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C1A16B" w14:textId="44DBF83E" w:rsidR="00267459" w:rsidRPr="00893755" w:rsidRDefault="00267459" w:rsidP="006608EE">
      <w:pPr>
        <w:pStyle w:val="Heading1"/>
        <w:shd w:val="clear" w:color="auto" w:fill="FFA543"/>
        <w:tabs>
          <w:tab w:val="clear" w:pos="360"/>
          <w:tab w:val="left" w:pos="539"/>
        </w:tabs>
        <w:rPr>
          <w:rFonts w:cs="Cordia New"/>
          <w:b/>
          <w:bCs/>
          <w:color w:val="FFFFFF"/>
          <w:sz w:val="26"/>
          <w:szCs w:val="26"/>
          <w:u w:val="none"/>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1</w:t>
      </w:r>
      <w:r w:rsidR="00DE608D" w:rsidRPr="00893755">
        <w:rPr>
          <w:rFonts w:cs="Cordia New"/>
          <w:b/>
          <w:bCs/>
          <w:color w:val="FFFFFF"/>
          <w:sz w:val="26"/>
          <w:szCs w:val="26"/>
          <w:u w:val="none"/>
        </w:rPr>
        <w:tab/>
      </w:r>
      <w:r w:rsidRPr="00893755">
        <w:rPr>
          <w:rFonts w:cs="Cordia New"/>
          <w:b/>
          <w:bCs/>
          <w:color w:val="FFFFFF"/>
          <w:sz w:val="26"/>
          <w:szCs w:val="26"/>
          <w:u w:val="none"/>
        </w:rPr>
        <w:t>General information</w:t>
      </w:r>
    </w:p>
    <w:p w14:paraId="475A7118" w14:textId="77777777" w:rsidR="00267459" w:rsidRPr="00893755" w:rsidRDefault="00267459" w:rsidP="006608EE">
      <w:pPr>
        <w:shd w:val="clear" w:color="auto" w:fill="FFA543"/>
        <w:tabs>
          <w:tab w:val="left" w:pos="539"/>
          <w:tab w:val="left" w:pos="567"/>
        </w:tabs>
        <w:jc w:val="both"/>
        <w:rPr>
          <w:rFonts w:cs="Cordia New"/>
          <w:b/>
          <w:bCs/>
          <w:color w:val="FFFFFF"/>
          <w:sz w:val="3"/>
          <w:szCs w:val="3"/>
          <w:lang w:val="x-none"/>
        </w:rPr>
      </w:pPr>
    </w:p>
    <w:p w14:paraId="2F1BE17A" w14:textId="77777777" w:rsidR="00411D07" w:rsidRPr="006608EE" w:rsidRDefault="00411D07" w:rsidP="006608EE">
      <w:pPr>
        <w:jc w:val="both"/>
        <w:rPr>
          <w:rFonts w:cs="Cordia New"/>
        </w:rPr>
      </w:pPr>
    </w:p>
    <w:p w14:paraId="5BA5CE00" w14:textId="2ED6CFE6" w:rsidR="00411D07" w:rsidRPr="00893755" w:rsidRDefault="00411D07" w:rsidP="006608EE">
      <w:pPr>
        <w:jc w:val="both"/>
        <w:rPr>
          <w:rFonts w:cs="Cordia New"/>
          <w:sz w:val="26"/>
          <w:szCs w:val="26"/>
        </w:rPr>
      </w:pPr>
      <w:r w:rsidRPr="00893755">
        <w:rPr>
          <w:rFonts w:cs="Cordia New"/>
          <w:sz w:val="26"/>
          <w:szCs w:val="26"/>
        </w:rPr>
        <w:t xml:space="preserve">Banpu Public Company Limited (the Company) is a public limited company which is listed on the Stock Exchange of Thailand. The Company is incorporated and domiciled in Thailand.  The address of the Company’s registered office is </w:t>
      </w:r>
      <w:r w:rsidR="00C64A6F" w:rsidRPr="00C64A6F">
        <w:rPr>
          <w:rFonts w:cs="Cordia New"/>
          <w:sz w:val="26"/>
          <w:szCs w:val="26"/>
        </w:rPr>
        <w:t>1550</w:t>
      </w:r>
      <w:r w:rsidRPr="00893755">
        <w:rPr>
          <w:rFonts w:cs="Cordia New"/>
          <w:sz w:val="26"/>
          <w:szCs w:val="26"/>
        </w:rPr>
        <w:t xml:space="preserve"> Thanapoom Tower, </w:t>
      </w:r>
      <w:r w:rsidR="00C64A6F" w:rsidRPr="00C64A6F">
        <w:rPr>
          <w:rFonts w:cs="Cordia New"/>
          <w:sz w:val="26"/>
          <w:szCs w:val="26"/>
        </w:rPr>
        <w:t>27</w:t>
      </w:r>
      <w:r w:rsidRPr="00893755">
        <w:rPr>
          <w:rFonts w:cs="Cordia New"/>
          <w:sz w:val="26"/>
          <w:szCs w:val="26"/>
        </w:rPr>
        <w:t>th Floor, New Petchburi Road, Makkasan, Ratchathewi, Bangkok.</w:t>
      </w:r>
    </w:p>
    <w:p w14:paraId="02DCB730" w14:textId="77777777" w:rsidR="00411D07" w:rsidRPr="006608EE" w:rsidRDefault="00411D07" w:rsidP="006608EE">
      <w:pPr>
        <w:jc w:val="both"/>
        <w:rPr>
          <w:rFonts w:cs="Cordia New"/>
        </w:rPr>
      </w:pPr>
    </w:p>
    <w:p w14:paraId="686C501A" w14:textId="2CCAEDA3" w:rsidR="00411D07" w:rsidRPr="00893755" w:rsidRDefault="00411D07" w:rsidP="006608EE">
      <w:pPr>
        <w:jc w:val="both"/>
        <w:rPr>
          <w:rFonts w:cs="Cordia New"/>
          <w:sz w:val="26"/>
          <w:szCs w:val="26"/>
        </w:rPr>
      </w:pPr>
      <w:r w:rsidRPr="00893755">
        <w:rPr>
          <w:rFonts w:cs="Cordia New"/>
          <w:sz w:val="26"/>
          <w:szCs w:val="26"/>
        </w:rPr>
        <w:t xml:space="preserve">For reporting purposes, the Company and its subsidiaries are referred to as </w:t>
      </w:r>
      <w:r w:rsidR="008D6561" w:rsidRPr="00893755">
        <w:rPr>
          <w:rFonts w:cs="Cordia New"/>
          <w:sz w:val="26"/>
          <w:szCs w:val="26"/>
        </w:rPr>
        <w:t>“</w:t>
      </w:r>
      <w:r w:rsidRPr="00893755">
        <w:rPr>
          <w:rFonts w:cs="Cordia New"/>
          <w:sz w:val="26"/>
          <w:szCs w:val="26"/>
        </w:rPr>
        <w:t>the Group</w:t>
      </w:r>
      <w:r w:rsidR="008D6561" w:rsidRPr="00893755">
        <w:rPr>
          <w:rFonts w:cs="Cordia New"/>
          <w:sz w:val="26"/>
          <w:szCs w:val="26"/>
        </w:rPr>
        <w:t>”</w:t>
      </w:r>
      <w:r w:rsidRPr="00893755">
        <w:rPr>
          <w:rFonts w:cs="Cordia New"/>
          <w:sz w:val="26"/>
          <w:szCs w:val="26"/>
        </w:rPr>
        <w:t>.</w:t>
      </w:r>
    </w:p>
    <w:p w14:paraId="1E49E0F9" w14:textId="77777777" w:rsidR="00411D07" w:rsidRPr="006608EE" w:rsidRDefault="00411D07" w:rsidP="006608EE">
      <w:pPr>
        <w:jc w:val="both"/>
        <w:rPr>
          <w:rFonts w:cs="Cordia New"/>
        </w:rPr>
      </w:pPr>
    </w:p>
    <w:p w14:paraId="13486DAD" w14:textId="29FBE311" w:rsidR="00411D07" w:rsidRPr="00893755" w:rsidRDefault="00411D07" w:rsidP="006608EE">
      <w:pPr>
        <w:jc w:val="both"/>
        <w:rPr>
          <w:rFonts w:cs="Cordia New"/>
          <w:sz w:val="26"/>
          <w:szCs w:val="26"/>
        </w:rPr>
      </w:pPr>
      <w:r w:rsidRPr="00893755">
        <w:rPr>
          <w:rFonts w:cs="Cordia New"/>
          <w:sz w:val="26"/>
          <w:szCs w:val="26"/>
        </w:rPr>
        <w:t xml:space="preserve">The Group is engaged in the coal mining and power businesses. The Group has operations in Thailand and overseas </w:t>
      </w:r>
      <w:r w:rsidR="008D6561" w:rsidRPr="00893755">
        <w:rPr>
          <w:rFonts w:cs="Cordia New"/>
          <w:sz w:val="26"/>
          <w:szCs w:val="26"/>
        </w:rPr>
        <w:t xml:space="preserve">which are </w:t>
      </w:r>
      <w:r w:rsidRPr="00893755">
        <w:rPr>
          <w:rFonts w:cs="Cordia New"/>
          <w:sz w:val="26"/>
          <w:szCs w:val="26"/>
        </w:rPr>
        <w:t xml:space="preserve">mainly in Indonesia, the People’s Republic of China, Australia, Mongolia, </w:t>
      </w:r>
      <w:r w:rsidR="008D6561" w:rsidRPr="00893755">
        <w:rPr>
          <w:rFonts w:cs="Cordia New"/>
          <w:sz w:val="26"/>
          <w:szCs w:val="26"/>
        </w:rPr>
        <w:t xml:space="preserve">Vietnam, </w:t>
      </w:r>
      <w:r w:rsidR="00D5442F" w:rsidRPr="00893755">
        <w:rPr>
          <w:rFonts w:cs="Cordia New"/>
          <w:sz w:val="26"/>
          <w:szCs w:val="26"/>
        </w:rPr>
        <w:t>Japan,</w:t>
      </w:r>
      <w:r w:rsidR="008D6561" w:rsidRPr="00893755">
        <w:rPr>
          <w:rFonts w:cs="Cordia New"/>
          <w:sz w:val="26"/>
          <w:szCs w:val="26"/>
        </w:rPr>
        <w:t xml:space="preserve"> </w:t>
      </w:r>
      <w:r w:rsidRPr="00893755">
        <w:rPr>
          <w:rFonts w:cs="Cordia New"/>
          <w:sz w:val="26"/>
          <w:szCs w:val="26"/>
        </w:rPr>
        <w:t>and the United States.</w:t>
      </w:r>
    </w:p>
    <w:p w14:paraId="5CA448AF" w14:textId="77777777" w:rsidR="00411D07" w:rsidRPr="006608EE" w:rsidRDefault="00411D07" w:rsidP="006608EE">
      <w:pPr>
        <w:jc w:val="both"/>
        <w:rPr>
          <w:rFonts w:cs="Cordia New"/>
        </w:rPr>
      </w:pPr>
    </w:p>
    <w:p w14:paraId="39B06BCA" w14:textId="7299A7D7" w:rsidR="00411D07" w:rsidRPr="00893755" w:rsidRDefault="00411D07" w:rsidP="006608EE">
      <w:pPr>
        <w:jc w:val="both"/>
        <w:rPr>
          <w:rFonts w:cs="Cordia New"/>
          <w:sz w:val="26"/>
          <w:szCs w:val="26"/>
        </w:rPr>
      </w:pPr>
      <w:r w:rsidRPr="00893755">
        <w:rPr>
          <w:rFonts w:cs="Cordia New"/>
          <w:sz w:val="26"/>
          <w:szCs w:val="26"/>
        </w:rPr>
        <w:t xml:space="preserve">These consolidated and separate financial statements were authorised by the Board of Directors on </w:t>
      </w:r>
      <w:r w:rsidR="00C64A6F" w:rsidRPr="00C64A6F">
        <w:rPr>
          <w:rFonts w:cs="Cordia New"/>
          <w:sz w:val="26"/>
          <w:szCs w:val="26"/>
        </w:rPr>
        <w:t>23</w:t>
      </w:r>
      <w:r w:rsidR="00B33613" w:rsidRPr="00893755">
        <w:rPr>
          <w:rFonts w:cs="Cordia New"/>
          <w:sz w:val="26"/>
          <w:szCs w:val="26"/>
        </w:rPr>
        <w:t xml:space="preserve"> February</w:t>
      </w:r>
      <w:r w:rsidRPr="00893755">
        <w:rPr>
          <w:rFonts w:cs="Cordia New"/>
          <w:sz w:val="26"/>
          <w:szCs w:val="26"/>
        </w:rPr>
        <w:t xml:space="preserve"> </w:t>
      </w:r>
      <w:r w:rsidR="00C64A6F" w:rsidRPr="00C64A6F">
        <w:rPr>
          <w:rFonts w:cs="Cordia New"/>
          <w:sz w:val="26"/>
          <w:szCs w:val="26"/>
        </w:rPr>
        <w:t>2022</w:t>
      </w:r>
      <w:r w:rsidRPr="00893755">
        <w:rPr>
          <w:rFonts w:cs="Cordia New"/>
          <w:sz w:val="26"/>
          <w:szCs w:val="26"/>
        </w:rPr>
        <w:t>.</w:t>
      </w:r>
    </w:p>
    <w:p w14:paraId="4023F71B" w14:textId="2594498B" w:rsidR="00411D07" w:rsidRPr="006608EE" w:rsidRDefault="00411D07" w:rsidP="006608EE">
      <w:pPr>
        <w:jc w:val="both"/>
        <w:rPr>
          <w:rFonts w:cs="Cordia New"/>
        </w:rPr>
      </w:pPr>
    </w:p>
    <w:p w14:paraId="637755B9" w14:textId="77777777" w:rsidR="008D6561" w:rsidRPr="00893755" w:rsidRDefault="008D6561" w:rsidP="006608EE">
      <w:pPr>
        <w:shd w:val="clear" w:color="auto" w:fill="FFA543"/>
        <w:tabs>
          <w:tab w:val="left" w:pos="539"/>
          <w:tab w:val="left" w:pos="567"/>
        </w:tabs>
        <w:jc w:val="both"/>
        <w:rPr>
          <w:rFonts w:cs="Cordia New"/>
          <w:b/>
          <w:bCs/>
          <w:color w:val="FFFFFF"/>
          <w:sz w:val="3"/>
          <w:szCs w:val="3"/>
          <w:lang w:val="en-US"/>
        </w:rPr>
      </w:pPr>
    </w:p>
    <w:p w14:paraId="74207445" w14:textId="0BF2D54F" w:rsidR="008D6561" w:rsidRPr="00893755" w:rsidRDefault="008D6561" w:rsidP="006608EE">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2</w:t>
      </w:r>
      <w:r w:rsidRPr="00893755">
        <w:rPr>
          <w:rFonts w:cs="Cordia New"/>
          <w:b/>
          <w:bCs/>
          <w:color w:val="FFFFFF"/>
          <w:sz w:val="26"/>
          <w:szCs w:val="26"/>
          <w:u w:val="none"/>
        </w:rPr>
        <w:tab/>
      </w:r>
      <w:r w:rsidRPr="00893755">
        <w:rPr>
          <w:rFonts w:cs="Cordia New"/>
          <w:b/>
          <w:bCs/>
          <w:color w:val="FFFFFF"/>
          <w:sz w:val="26"/>
          <w:szCs w:val="26"/>
          <w:u w:val="none"/>
          <w:lang w:val="en-US"/>
        </w:rPr>
        <w:t>Basis of preparation</w:t>
      </w:r>
    </w:p>
    <w:p w14:paraId="1C1961A5" w14:textId="77777777" w:rsidR="008D6561" w:rsidRPr="00893755" w:rsidRDefault="008D6561" w:rsidP="006608EE">
      <w:pPr>
        <w:shd w:val="clear" w:color="auto" w:fill="FFA543"/>
        <w:tabs>
          <w:tab w:val="left" w:pos="539"/>
          <w:tab w:val="left" w:pos="567"/>
        </w:tabs>
        <w:jc w:val="both"/>
        <w:rPr>
          <w:rFonts w:cs="Cordia New"/>
          <w:b/>
          <w:bCs/>
          <w:color w:val="FFFFFF"/>
          <w:sz w:val="3"/>
          <w:szCs w:val="3"/>
          <w:lang w:val="x-none"/>
        </w:rPr>
      </w:pPr>
    </w:p>
    <w:p w14:paraId="14C3C40C" w14:textId="77777777" w:rsidR="008D6561" w:rsidRPr="006608EE" w:rsidRDefault="008D6561" w:rsidP="006608EE">
      <w:pPr>
        <w:jc w:val="both"/>
        <w:rPr>
          <w:rFonts w:cs="Cordia New"/>
        </w:rPr>
      </w:pPr>
    </w:p>
    <w:p w14:paraId="3EEFDE2E" w14:textId="77777777" w:rsidR="00411D07" w:rsidRPr="00893755" w:rsidRDefault="00411D07" w:rsidP="006608EE">
      <w:pPr>
        <w:jc w:val="both"/>
        <w:rPr>
          <w:rFonts w:cs="Cordia New"/>
          <w:sz w:val="26"/>
          <w:szCs w:val="26"/>
        </w:rPr>
      </w:pPr>
      <w:r w:rsidRPr="00893755">
        <w:rPr>
          <w:rFonts w:cs="Cordia New"/>
          <w:sz w:val="26"/>
          <w:szCs w:val="26"/>
        </w:rPr>
        <w:t>The consolidated and separate financial statements have been prepared in accordance with Thai Financial Reporting Standards (TFRS) and the financial reporting requirements issued under the Securities and Exchange Act.</w:t>
      </w:r>
    </w:p>
    <w:p w14:paraId="132B57AA" w14:textId="77777777" w:rsidR="00411D07" w:rsidRPr="006608EE" w:rsidRDefault="00411D07" w:rsidP="006608EE">
      <w:pPr>
        <w:jc w:val="both"/>
        <w:rPr>
          <w:rFonts w:cs="Cordia New"/>
        </w:rPr>
      </w:pPr>
    </w:p>
    <w:p w14:paraId="00CEDD25" w14:textId="48A356BC" w:rsidR="00411D07" w:rsidRPr="00893755" w:rsidRDefault="00411D07" w:rsidP="006608EE">
      <w:pPr>
        <w:jc w:val="both"/>
        <w:rPr>
          <w:rFonts w:cs="Cordia New"/>
          <w:sz w:val="26"/>
          <w:szCs w:val="26"/>
        </w:rPr>
      </w:pPr>
      <w:r w:rsidRPr="00893755">
        <w:rPr>
          <w:rFonts w:cs="Cordia New"/>
          <w:sz w:val="26"/>
          <w:szCs w:val="26"/>
        </w:rPr>
        <w:t xml:space="preserve">The Company’s management has determined that the US Dollar is the Company’s functional currency and has presented </w:t>
      </w:r>
      <w:r w:rsidRPr="00893755">
        <w:rPr>
          <w:rFonts w:cs="Cordia New"/>
          <w:sz w:val="26"/>
          <w:szCs w:val="26"/>
        </w:rPr>
        <w:br/>
        <w:t xml:space="preserve">the consolidated and separate financial statements in US Dollar, in accordance with Thai Accounting Standard </w:t>
      </w:r>
      <w:r w:rsidR="00C64A6F" w:rsidRPr="00C64A6F">
        <w:rPr>
          <w:rFonts w:cs="Cordia New"/>
          <w:sz w:val="26"/>
          <w:szCs w:val="26"/>
        </w:rPr>
        <w:t>21</w:t>
      </w:r>
      <w:r w:rsidRPr="00893755">
        <w:rPr>
          <w:rFonts w:cs="Cordia New"/>
          <w:sz w:val="26"/>
          <w:szCs w:val="26"/>
        </w:rPr>
        <w:t xml:space="preserve"> (TAS </w:t>
      </w:r>
      <w:r w:rsidR="00C64A6F" w:rsidRPr="00C64A6F">
        <w:rPr>
          <w:rFonts w:cs="Cordia New"/>
          <w:sz w:val="26"/>
          <w:szCs w:val="26"/>
        </w:rPr>
        <w:t>21</w:t>
      </w:r>
      <w:r w:rsidRPr="00893755">
        <w:rPr>
          <w:rFonts w:cs="Cordia New"/>
          <w:sz w:val="26"/>
          <w:szCs w:val="26"/>
        </w:rPr>
        <w:t xml:space="preserve">), the Effects of Changes in Foreign Exchange Rates. The Company is required to present its consolidated and separate financial statements in </w:t>
      </w:r>
      <w:r w:rsidR="004E463D" w:rsidRPr="00893755">
        <w:rPr>
          <w:rFonts w:cs="Cordia New"/>
          <w:sz w:val="26"/>
          <w:szCs w:val="26"/>
        </w:rPr>
        <w:t>Baht</w:t>
      </w:r>
      <w:r w:rsidRPr="00893755">
        <w:rPr>
          <w:rFonts w:cs="Cordia New"/>
          <w:sz w:val="26"/>
          <w:szCs w:val="26"/>
        </w:rPr>
        <w:t xml:space="preserve"> by converting the US Dollar to </w:t>
      </w:r>
      <w:r w:rsidR="004E463D" w:rsidRPr="00893755">
        <w:rPr>
          <w:rFonts w:cs="Cordia New"/>
          <w:sz w:val="26"/>
          <w:szCs w:val="26"/>
        </w:rPr>
        <w:t>Baht</w:t>
      </w:r>
      <w:r w:rsidRPr="00893755">
        <w:rPr>
          <w:rFonts w:cs="Cordia New"/>
          <w:sz w:val="26"/>
          <w:szCs w:val="26"/>
        </w:rPr>
        <w:t xml:space="preserve">, using the basis as described in Note </w:t>
      </w:r>
      <w:r w:rsidR="00C64A6F" w:rsidRPr="00C64A6F">
        <w:rPr>
          <w:rFonts w:cs="Cordia New"/>
          <w:sz w:val="26"/>
          <w:szCs w:val="26"/>
        </w:rPr>
        <w:t>4</w:t>
      </w:r>
      <w:r w:rsidRPr="00893755">
        <w:rPr>
          <w:rFonts w:cs="Cordia New"/>
          <w:sz w:val="26"/>
          <w:szCs w:val="26"/>
        </w:rPr>
        <w:t>.</w:t>
      </w:r>
      <w:r w:rsidR="00C64A6F" w:rsidRPr="00C64A6F">
        <w:rPr>
          <w:rFonts w:cs="Cordia New"/>
          <w:sz w:val="26"/>
          <w:szCs w:val="26"/>
        </w:rPr>
        <w:t>3</w:t>
      </w:r>
      <w:r w:rsidRPr="00893755">
        <w:rPr>
          <w:rFonts w:cs="Cordia New"/>
          <w:sz w:val="26"/>
          <w:szCs w:val="26"/>
        </w:rPr>
        <w:t xml:space="preserve"> (c) to comply with the regulations of the Stock Exchange of Thailand and the Department of Business Development.</w:t>
      </w:r>
    </w:p>
    <w:p w14:paraId="1B067364" w14:textId="77777777" w:rsidR="00411D07" w:rsidRPr="006608EE" w:rsidRDefault="00411D07" w:rsidP="006608EE">
      <w:pPr>
        <w:jc w:val="both"/>
        <w:rPr>
          <w:rFonts w:cs="Cordia New"/>
        </w:rPr>
      </w:pPr>
    </w:p>
    <w:p w14:paraId="6185777A" w14:textId="77777777" w:rsidR="00411D07" w:rsidRPr="00893755" w:rsidRDefault="00411D07" w:rsidP="006608EE">
      <w:pPr>
        <w:jc w:val="both"/>
        <w:rPr>
          <w:rFonts w:cs="Cordia New"/>
          <w:sz w:val="26"/>
          <w:szCs w:val="26"/>
        </w:rPr>
      </w:pPr>
      <w:r w:rsidRPr="00893755">
        <w:rPr>
          <w:rFonts w:cs="Cordia New"/>
          <w:sz w:val="26"/>
          <w:szCs w:val="26"/>
        </w:rPr>
        <w:t>The consolidated and separate financial statements have been prepared under the historical cost convention except for certain accounts as disclosed in the following accounting policies.</w:t>
      </w:r>
    </w:p>
    <w:p w14:paraId="584578D8" w14:textId="77777777" w:rsidR="00411D07" w:rsidRPr="006608EE" w:rsidRDefault="00411D07" w:rsidP="006608EE">
      <w:pPr>
        <w:jc w:val="both"/>
        <w:rPr>
          <w:rFonts w:cs="Cordia New"/>
        </w:rPr>
      </w:pPr>
    </w:p>
    <w:p w14:paraId="7C39DFD1" w14:textId="4F9FEA6F" w:rsidR="00411D07" w:rsidRPr="00893755" w:rsidRDefault="00411D07" w:rsidP="006608EE">
      <w:pPr>
        <w:jc w:val="both"/>
        <w:rPr>
          <w:rFonts w:cs="Cordia New"/>
          <w:sz w:val="26"/>
          <w:szCs w:val="26"/>
        </w:rPr>
      </w:pPr>
      <w:r w:rsidRPr="00893755">
        <w:rPr>
          <w:rFonts w:cs="Cordia New"/>
          <w:sz w:val="26"/>
          <w:szCs w:val="26"/>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C64A6F" w:rsidRPr="00C64A6F">
        <w:rPr>
          <w:rFonts w:cs="Cordia New"/>
          <w:sz w:val="26"/>
          <w:szCs w:val="26"/>
        </w:rPr>
        <w:t>7</w:t>
      </w:r>
      <w:r w:rsidRPr="00893755">
        <w:rPr>
          <w:rFonts w:cs="Cordia New"/>
          <w:sz w:val="26"/>
          <w:szCs w:val="26"/>
        </w:rPr>
        <w:t>.</w:t>
      </w:r>
    </w:p>
    <w:p w14:paraId="534C3D9A" w14:textId="77777777" w:rsidR="00411D07" w:rsidRPr="006608EE" w:rsidRDefault="00411D07" w:rsidP="006608EE">
      <w:pPr>
        <w:jc w:val="both"/>
        <w:rPr>
          <w:rFonts w:cs="Cordia New"/>
        </w:rPr>
      </w:pPr>
    </w:p>
    <w:p w14:paraId="2EE40D58" w14:textId="77A77CFB" w:rsidR="00411D07" w:rsidRPr="00893755" w:rsidRDefault="00411D07" w:rsidP="006608EE">
      <w:pPr>
        <w:jc w:val="both"/>
        <w:rPr>
          <w:rFonts w:cs="Cordia New"/>
          <w:sz w:val="26"/>
          <w:szCs w:val="26"/>
        </w:rPr>
      </w:pPr>
      <w:r w:rsidRPr="00893755">
        <w:rPr>
          <w:rFonts w:cs="Cordia New"/>
          <w:sz w:val="26"/>
          <w:szCs w:val="26"/>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F72B2C0" w14:textId="1E405C79" w:rsidR="002A6098" w:rsidRPr="006608EE" w:rsidRDefault="002A6098" w:rsidP="006608EE">
      <w:pPr>
        <w:jc w:val="both"/>
        <w:rPr>
          <w:rFonts w:cs="Cordia New"/>
        </w:rPr>
      </w:pPr>
    </w:p>
    <w:p w14:paraId="26285704" w14:textId="7A962395" w:rsidR="002A6098" w:rsidRPr="00893755" w:rsidRDefault="009978B4" w:rsidP="006608EE">
      <w:pPr>
        <w:jc w:val="both"/>
        <w:rPr>
          <w:rFonts w:cs="Cordia New"/>
          <w:sz w:val="26"/>
          <w:szCs w:val="26"/>
        </w:rPr>
      </w:pPr>
      <w:r w:rsidRPr="00893755">
        <w:rPr>
          <w:rFonts w:cs="Cordia New"/>
          <w:sz w:val="26"/>
          <w:szCs w:val="26"/>
        </w:rPr>
        <w:t xml:space="preserve">The Group has reclassified comparative figures of note receivables amounting to US Dollar </w:t>
      </w:r>
      <w:r w:rsidR="00C64A6F" w:rsidRPr="00C64A6F">
        <w:rPr>
          <w:rFonts w:cs="Cordia New"/>
          <w:sz w:val="26"/>
          <w:szCs w:val="26"/>
        </w:rPr>
        <w:t>0</w:t>
      </w:r>
      <w:r w:rsidRPr="00893755">
        <w:rPr>
          <w:rFonts w:cs="Cordia New"/>
          <w:sz w:val="26"/>
          <w:szCs w:val="26"/>
        </w:rPr>
        <w:t>.</w:t>
      </w:r>
      <w:r w:rsidR="00C64A6F" w:rsidRPr="00C64A6F">
        <w:rPr>
          <w:rFonts w:cs="Cordia New"/>
          <w:sz w:val="26"/>
          <w:szCs w:val="26"/>
        </w:rPr>
        <w:t>35</w:t>
      </w:r>
      <w:r w:rsidRPr="00893755">
        <w:rPr>
          <w:rFonts w:cs="Cordia New"/>
          <w:sz w:val="26"/>
          <w:szCs w:val="26"/>
        </w:rPr>
        <w:t xml:space="preserve"> million from trade receivables and note receivables, net to </w:t>
      </w:r>
      <w:r w:rsidR="00151773" w:rsidRPr="00893755">
        <w:rPr>
          <w:rFonts w:cs="Cordia New"/>
          <w:sz w:val="26"/>
          <w:szCs w:val="26"/>
        </w:rPr>
        <w:t xml:space="preserve">investment in debt instruments </w:t>
      </w:r>
      <w:r w:rsidRPr="00893755">
        <w:rPr>
          <w:rFonts w:cs="Cordia New"/>
          <w:sz w:val="26"/>
          <w:szCs w:val="26"/>
        </w:rPr>
        <w:t>measured at fair value through other comprehensive income to conform with the current period presentation of the Group.</w:t>
      </w:r>
    </w:p>
    <w:p w14:paraId="7DE0BEFC" w14:textId="77777777" w:rsidR="00411D07" w:rsidRPr="00081929" w:rsidRDefault="00411D07" w:rsidP="006608EE">
      <w:pPr>
        <w:rPr>
          <w:rFonts w:cs="Cordia New"/>
        </w:rPr>
      </w:pPr>
      <w:r w:rsidRPr="00081929">
        <w:rPr>
          <w:rFonts w:cs="Cordia New"/>
        </w:rPr>
        <w:br w:type="page"/>
      </w:r>
    </w:p>
    <w:p w14:paraId="6B247731" w14:textId="77777777" w:rsidR="00733C8B" w:rsidRPr="00893755" w:rsidRDefault="00733C8B" w:rsidP="00081929">
      <w:pPr>
        <w:shd w:val="clear" w:color="auto" w:fill="FFA543"/>
        <w:tabs>
          <w:tab w:val="left" w:pos="539"/>
          <w:tab w:val="left" w:pos="567"/>
        </w:tabs>
        <w:jc w:val="both"/>
        <w:rPr>
          <w:rFonts w:cs="Cordia New"/>
          <w:b/>
          <w:bCs/>
          <w:color w:val="FFFFFF"/>
          <w:sz w:val="3"/>
          <w:szCs w:val="3"/>
        </w:rPr>
      </w:pPr>
    </w:p>
    <w:p w14:paraId="70FD76D4" w14:textId="75B8B28F" w:rsidR="00733C8B" w:rsidRPr="00893755" w:rsidRDefault="00733C8B" w:rsidP="00081929">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3</w:t>
      </w:r>
      <w:r w:rsidRPr="00893755">
        <w:rPr>
          <w:rFonts w:cs="Cordia New"/>
          <w:b/>
          <w:bCs/>
          <w:color w:val="FFFFFF"/>
          <w:sz w:val="26"/>
          <w:szCs w:val="26"/>
          <w:u w:val="none"/>
        </w:rPr>
        <w:tab/>
      </w:r>
      <w:r w:rsidR="000872C6" w:rsidRPr="00893755">
        <w:rPr>
          <w:rFonts w:cs="Cordia New"/>
          <w:b/>
          <w:bCs/>
          <w:color w:val="FFFFFF"/>
          <w:sz w:val="26"/>
          <w:szCs w:val="26"/>
          <w:u w:val="none"/>
          <w:lang w:val="en-US"/>
        </w:rPr>
        <w:t>A</w:t>
      </w:r>
      <w:r w:rsidRPr="00893755">
        <w:rPr>
          <w:rFonts w:cs="Cordia New"/>
          <w:b/>
          <w:bCs/>
          <w:color w:val="FFFFFF"/>
          <w:sz w:val="26"/>
          <w:szCs w:val="26"/>
          <w:u w:val="none"/>
          <w:lang w:val="en-US"/>
        </w:rPr>
        <w:t>mended financial reporting standards</w:t>
      </w:r>
    </w:p>
    <w:p w14:paraId="46C48FBD" w14:textId="77777777" w:rsidR="00733C8B" w:rsidRPr="00893755" w:rsidRDefault="00733C8B" w:rsidP="00081929">
      <w:pPr>
        <w:shd w:val="clear" w:color="auto" w:fill="FFA543"/>
        <w:tabs>
          <w:tab w:val="left" w:pos="539"/>
          <w:tab w:val="left" w:pos="567"/>
        </w:tabs>
        <w:jc w:val="both"/>
        <w:rPr>
          <w:rFonts w:cs="Cordia New"/>
          <w:b/>
          <w:bCs/>
          <w:color w:val="FFFFFF"/>
          <w:sz w:val="3"/>
          <w:szCs w:val="3"/>
          <w:lang w:val="x-none"/>
        </w:rPr>
      </w:pPr>
    </w:p>
    <w:p w14:paraId="7DCB0EB6" w14:textId="77777777" w:rsidR="00733C8B" w:rsidRPr="00081929" w:rsidRDefault="00733C8B" w:rsidP="00081929">
      <w:pPr>
        <w:jc w:val="both"/>
        <w:rPr>
          <w:rFonts w:cs="Cordia New"/>
          <w:sz w:val="26"/>
          <w:szCs w:val="26"/>
        </w:rPr>
      </w:pPr>
    </w:p>
    <w:p w14:paraId="18D024C5" w14:textId="29A709E1" w:rsidR="00411D07" w:rsidRPr="00081929" w:rsidRDefault="00C64A6F" w:rsidP="00081929">
      <w:pPr>
        <w:pStyle w:val="Heading2"/>
        <w:tabs>
          <w:tab w:val="clear" w:pos="360"/>
          <w:tab w:val="left" w:pos="539"/>
        </w:tabs>
        <w:ind w:left="540" w:hanging="540"/>
        <w:jc w:val="thaiDistribute"/>
        <w:rPr>
          <w:rFonts w:cs="Cordia New"/>
          <w:b/>
          <w:bCs/>
          <w:color w:val="CF4A02"/>
          <w:sz w:val="26"/>
          <w:szCs w:val="26"/>
          <w:u w:val="none"/>
        </w:rPr>
      </w:pPr>
      <w:bookmarkStart w:id="0" w:name="_Toc51945434"/>
      <w:bookmarkStart w:id="1" w:name="_Toc51946257"/>
      <w:r w:rsidRPr="00C64A6F">
        <w:rPr>
          <w:rFonts w:cs="Cordia New"/>
          <w:b/>
          <w:bCs/>
          <w:color w:val="CF4A02"/>
          <w:sz w:val="26"/>
          <w:szCs w:val="26"/>
          <w:u w:val="none"/>
          <w:lang w:val="en-GB"/>
        </w:rPr>
        <w:t>3</w:t>
      </w:r>
      <w:r w:rsidR="00411D07" w:rsidRPr="00081929">
        <w:rPr>
          <w:rFonts w:cs="Cordia New"/>
          <w:b/>
          <w:bCs/>
          <w:color w:val="CF4A02"/>
          <w:sz w:val="26"/>
          <w:szCs w:val="26"/>
          <w:u w:val="none"/>
        </w:rPr>
        <w:t>.</w:t>
      </w:r>
      <w:r w:rsidRPr="00C64A6F">
        <w:rPr>
          <w:rFonts w:cs="Cordia New"/>
          <w:b/>
          <w:bCs/>
          <w:color w:val="CF4A02"/>
          <w:sz w:val="26"/>
          <w:szCs w:val="26"/>
          <w:u w:val="none"/>
          <w:lang w:val="en-GB"/>
        </w:rPr>
        <w:t>1</w:t>
      </w:r>
      <w:r w:rsidR="00411D07" w:rsidRPr="00081929">
        <w:rPr>
          <w:rFonts w:cs="Cordia New"/>
          <w:b/>
          <w:bCs/>
          <w:color w:val="CF4A02"/>
          <w:sz w:val="26"/>
          <w:szCs w:val="26"/>
          <w:u w:val="none"/>
        </w:rPr>
        <w:tab/>
      </w:r>
      <w:r w:rsidR="000872C6" w:rsidRPr="00081929">
        <w:rPr>
          <w:rFonts w:cs="Cordia New"/>
          <w:b/>
          <w:bCs/>
          <w:color w:val="CF4A02"/>
          <w:sz w:val="26"/>
          <w:szCs w:val="26"/>
          <w:u w:val="none"/>
          <w:lang w:val="en-US"/>
        </w:rPr>
        <w:t>A</w:t>
      </w:r>
      <w:r w:rsidR="00411D07" w:rsidRPr="00081929">
        <w:rPr>
          <w:rFonts w:cs="Cordia New"/>
          <w:b/>
          <w:bCs/>
          <w:color w:val="CF4A02"/>
          <w:sz w:val="26"/>
          <w:szCs w:val="26"/>
          <w:u w:val="none"/>
        </w:rPr>
        <w:t xml:space="preserve">mended financial reporting standards that are effective for accounting period beginning or after </w:t>
      </w:r>
      <w:r w:rsidRPr="00C64A6F">
        <w:rPr>
          <w:rFonts w:cs="Cordia New"/>
          <w:b/>
          <w:bCs/>
          <w:color w:val="CF4A02"/>
          <w:sz w:val="26"/>
          <w:szCs w:val="26"/>
          <w:u w:val="none"/>
          <w:lang w:val="en-GB"/>
        </w:rPr>
        <w:t>1</w:t>
      </w:r>
      <w:r w:rsidR="00411D07" w:rsidRPr="00081929">
        <w:rPr>
          <w:rFonts w:cs="Cordia New"/>
          <w:b/>
          <w:bCs/>
          <w:color w:val="CF4A02"/>
          <w:sz w:val="26"/>
          <w:szCs w:val="26"/>
          <w:u w:val="none"/>
        </w:rPr>
        <w:t xml:space="preserve"> January </w:t>
      </w:r>
      <w:r w:rsidRPr="00C64A6F">
        <w:rPr>
          <w:rFonts w:cs="Cordia New"/>
          <w:b/>
          <w:bCs/>
          <w:color w:val="CF4A02"/>
          <w:sz w:val="26"/>
          <w:szCs w:val="26"/>
          <w:u w:val="none"/>
          <w:lang w:val="en-GB"/>
        </w:rPr>
        <w:t>2021</w:t>
      </w:r>
      <w:bookmarkEnd w:id="0"/>
      <w:bookmarkEnd w:id="1"/>
    </w:p>
    <w:p w14:paraId="041F4E9F" w14:textId="77777777" w:rsidR="00411D07" w:rsidRPr="00081929" w:rsidRDefault="00411D07" w:rsidP="00081929">
      <w:pPr>
        <w:ind w:left="540"/>
        <w:jc w:val="thaiDistribute"/>
        <w:rPr>
          <w:rFonts w:cs="Cordia New"/>
          <w:sz w:val="26"/>
          <w:szCs w:val="26"/>
        </w:rPr>
      </w:pPr>
    </w:p>
    <w:p w14:paraId="4017DC52" w14:textId="795ED5F7" w:rsidR="00411D07" w:rsidRPr="00081929" w:rsidRDefault="00733C8B" w:rsidP="00081929">
      <w:pPr>
        <w:ind w:left="540"/>
        <w:jc w:val="both"/>
        <w:rPr>
          <w:rFonts w:cs="Cordia New"/>
          <w:sz w:val="26"/>
          <w:szCs w:val="26"/>
        </w:rPr>
      </w:pPr>
      <w:r w:rsidRPr="00081929">
        <w:rPr>
          <w:rFonts w:cs="Cordia New"/>
          <w:b/>
          <w:bCs/>
          <w:color w:val="CF4A02"/>
          <w:sz w:val="26"/>
          <w:szCs w:val="26"/>
        </w:rPr>
        <w:t>Revised Conceptual Framework for Financial Reporting</w:t>
      </w:r>
      <w:r w:rsidRPr="00081929">
        <w:rPr>
          <w:rFonts w:cs="Cordia New"/>
          <w:color w:val="CF4A02"/>
          <w:sz w:val="26"/>
          <w:szCs w:val="26"/>
        </w:rPr>
        <w:t xml:space="preserve"> </w:t>
      </w:r>
      <w:r w:rsidRPr="00081929">
        <w:rPr>
          <w:rFonts w:cs="Cordia New"/>
          <w:sz w:val="26"/>
          <w:szCs w:val="26"/>
        </w:rPr>
        <w:t>added the following key principals and guidance:</w:t>
      </w:r>
    </w:p>
    <w:p w14:paraId="6FD84A3B" w14:textId="3D84CC11" w:rsidR="00733C8B" w:rsidRPr="00081929" w:rsidRDefault="00733C8B" w:rsidP="00081929">
      <w:pPr>
        <w:pStyle w:val="ListParagraph"/>
        <w:numPr>
          <w:ilvl w:val="0"/>
          <w:numId w:val="27"/>
        </w:numPr>
        <w:ind w:left="900"/>
        <w:jc w:val="both"/>
        <w:rPr>
          <w:rFonts w:ascii="Cordia New" w:hAnsi="Cordia New" w:cs="Cordia New"/>
          <w:b w:val="0"/>
          <w:bCs w:val="0"/>
          <w:sz w:val="26"/>
          <w:szCs w:val="26"/>
        </w:rPr>
      </w:pPr>
      <w:r w:rsidRPr="00081929">
        <w:rPr>
          <w:rFonts w:ascii="Cordia New" w:hAnsi="Cordia New" w:cs="Cordia New"/>
          <w:b w:val="0"/>
          <w:bCs w:val="0"/>
          <w:sz w:val="26"/>
          <w:szCs w:val="26"/>
        </w:rPr>
        <w:t>Measurement basis, including factors in considering difference measurement basis</w:t>
      </w:r>
    </w:p>
    <w:p w14:paraId="2A95858A" w14:textId="127B5796" w:rsidR="00733C8B" w:rsidRPr="00081929" w:rsidRDefault="00733C8B" w:rsidP="00081929">
      <w:pPr>
        <w:pStyle w:val="ListParagraph"/>
        <w:numPr>
          <w:ilvl w:val="0"/>
          <w:numId w:val="27"/>
        </w:numPr>
        <w:ind w:left="900"/>
        <w:jc w:val="both"/>
        <w:rPr>
          <w:rFonts w:ascii="Cordia New" w:hAnsi="Cordia New" w:cs="Cordia New"/>
          <w:b w:val="0"/>
          <w:bCs w:val="0"/>
          <w:sz w:val="26"/>
          <w:szCs w:val="26"/>
        </w:rPr>
      </w:pPr>
      <w:r w:rsidRPr="00081929">
        <w:rPr>
          <w:rFonts w:ascii="Cordia New" w:hAnsi="Cordia New" w:cs="Cordia New"/>
          <w:b w:val="0"/>
          <w:bCs w:val="0"/>
          <w:sz w:val="26"/>
          <w:szCs w:val="26"/>
        </w:rPr>
        <w:t>Presentation and disclosure, including classification of income and expenses in other comprehensive income</w:t>
      </w:r>
    </w:p>
    <w:p w14:paraId="20DBD8C8" w14:textId="4A0E9627" w:rsidR="00733C8B" w:rsidRPr="00081929" w:rsidRDefault="00733C8B" w:rsidP="00081929">
      <w:pPr>
        <w:pStyle w:val="ListParagraph"/>
        <w:numPr>
          <w:ilvl w:val="0"/>
          <w:numId w:val="27"/>
        </w:numPr>
        <w:ind w:left="900"/>
        <w:jc w:val="both"/>
        <w:rPr>
          <w:rFonts w:ascii="Cordia New" w:hAnsi="Cordia New" w:cs="Cordia New"/>
          <w:b w:val="0"/>
          <w:bCs w:val="0"/>
          <w:sz w:val="26"/>
          <w:szCs w:val="26"/>
        </w:rPr>
      </w:pPr>
      <w:r w:rsidRPr="00081929">
        <w:rPr>
          <w:rFonts w:ascii="Cordia New" w:hAnsi="Cordia New" w:cs="Cordia New"/>
          <w:b w:val="0"/>
          <w:bCs w:val="0"/>
          <w:sz w:val="26"/>
          <w:szCs w:val="26"/>
        </w:rPr>
        <w:t>Definition of a reporting entity, which maybe a legal entity, or a portion of an entity</w:t>
      </w:r>
    </w:p>
    <w:p w14:paraId="2CA32A17" w14:textId="0A18A2E8" w:rsidR="00733C8B" w:rsidRPr="00081929" w:rsidRDefault="00733C8B" w:rsidP="00081929">
      <w:pPr>
        <w:pStyle w:val="ListParagraph"/>
        <w:numPr>
          <w:ilvl w:val="0"/>
          <w:numId w:val="27"/>
        </w:numPr>
        <w:ind w:left="900"/>
        <w:jc w:val="both"/>
        <w:rPr>
          <w:rFonts w:ascii="Cordia New" w:hAnsi="Cordia New" w:cs="Cordia New"/>
          <w:b w:val="0"/>
          <w:bCs w:val="0"/>
          <w:sz w:val="26"/>
          <w:szCs w:val="26"/>
        </w:rPr>
      </w:pPr>
      <w:r w:rsidRPr="00081929">
        <w:rPr>
          <w:rFonts w:ascii="Cordia New" w:hAnsi="Cordia New" w:cs="Cordia New"/>
          <w:b w:val="0"/>
          <w:bCs w:val="0"/>
          <w:sz w:val="26"/>
          <w:szCs w:val="26"/>
        </w:rPr>
        <w:t>Derecognition of assets and liabilities</w:t>
      </w:r>
    </w:p>
    <w:p w14:paraId="63CBE6E5" w14:textId="77777777" w:rsidR="00733C8B" w:rsidRPr="00081929" w:rsidRDefault="00733C8B" w:rsidP="00081929">
      <w:pPr>
        <w:ind w:left="540"/>
        <w:jc w:val="both"/>
        <w:rPr>
          <w:rFonts w:cs="Cordia New"/>
          <w:sz w:val="26"/>
          <w:szCs w:val="26"/>
        </w:rPr>
      </w:pPr>
    </w:p>
    <w:p w14:paraId="418BB9A0" w14:textId="0C72684F" w:rsidR="00411D07" w:rsidRPr="00081929" w:rsidRDefault="000C39C2" w:rsidP="00081929">
      <w:pPr>
        <w:ind w:left="540"/>
        <w:jc w:val="both"/>
        <w:rPr>
          <w:rFonts w:cs="Cordia New"/>
          <w:sz w:val="26"/>
          <w:szCs w:val="26"/>
        </w:rPr>
      </w:pPr>
      <w:r w:rsidRPr="00081929">
        <w:rPr>
          <w:rFonts w:cs="Cordia New"/>
          <w:sz w:val="26"/>
          <w:szCs w:val="26"/>
        </w:rPr>
        <w:t>The amendment also includes the revision to the definition of an asset and liability in the financial statements, and clarification to the prominence of stewardship in the objective of financial reporting.</w:t>
      </w:r>
    </w:p>
    <w:p w14:paraId="285D175A" w14:textId="77777777" w:rsidR="00411D07" w:rsidRPr="00081929" w:rsidRDefault="00411D07" w:rsidP="00081929">
      <w:pPr>
        <w:ind w:left="540"/>
        <w:jc w:val="thaiDistribute"/>
        <w:rPr>
          <w:rFonts w:cs="Cordia New"/>
          <w:sz w:val="26"/>
          <w:szCs w:val="26"/>
        </w:rPr>
      </w:pPr>
    </w:p>
    <w:p w14:paraId="2445CA5F" w14:textId="5B067D9A" w:rsidR="00C74864" w:rsidRPr="00081929" w:rsidRDefault="000C39C2" w:rsidP="00081929">
      <w:pPr>
        <w:ind w:left="540"/>
        <w:jc w:val="both"/>
        <w:rPr>
          <w:rFonts w:cs="Cordia New"/>
          <w:sz w:val="26"/>
          <w:szCs w:val="26"/>
        </w:rPr>
      </w:pPr>
      <w:r w:rsidRPr="00081929">
        <w:rPr>
          <w:rFonts w:cs="Cordia New"/>
          <w:b/>
          <w:bCs/>
          <w:color w:val="CF4A02"/>
          <w:sz w:val="26"/>
          <w:szCs w:val="26"/>
        </w:rPr>
        <w:t xml:space="preserve">Amendment to TFRS </w:t>
      </w:r>
      <w:r w:rsidR="00C64A6F" w:rsidRPr="00C64A6F">
        <w:rPr>
          <w:rFonts w:cs="Cordia New"/>
          <w:b/>
          <w:bCs/>
          <w:color w:val="CF4A02"/>
          <w:sz w:val="26"/>
          <w:szCs w:val="26"/>
        </w:rPr>
        <w:t>3</w:t>
      </w:r>
      <w:r w:rsidRPr="00081929">
        <w:rPr>
          <w:rFonts w:cs="Cordia New"/>
          <w:b/>
          <w:bCs/>
          <w:color w:val="CF4A02"/>
          <w:sz w:val="26"/>
          <w:szCs w:val="26"/>
        </w:rPr>
        <w:t xml:space="preserve">, Business combinations </w:t>
      </w:r>
      <w:r w:rsidRPr="00081929">
        <w:rPr>
          <w:rFonts w:cs="Cordia New"/>
          <w:sz w:val="26"/>
          <w:szCs w:val="26"/>
        </w:rPr>
        <w:t>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r w:rsidR="002A6098" w:rsidRPr="00081929">
        <w:rPr>
          <w:rFonts w:cs="Cordia New"/>
          <w:sz w:val="26"/>
          <w:szCs w:val="26"/>
        </w:rPr>
        <w:t xml:space="preserve"> I</w:t>
      </w:r>
      <w:r w:rsidR="00C74864" w:rsidRPr="00081929">
        <w:rPr>
          <w:rFonts w:cs="Cordia New"/>
          <w:sz w:val="26"/>
          <w:szCs w:val="26"/>
        </w:rPr>
        <w:t xml:space="preserve">n addition, </w:t>
      </w:r>
      <w:r w:rsidR="00270948" w:rsidRPr="00081929">
        <w:rPr>
          <w:rFonts w:cs="Cordia New"/>
          <w:sz w:val="26"/>
          <w:szCs w:val="26"/>
        </w:rPr>
        <w:t xml:space="preserve">the standard sets out </w:t>
      </w:r>
      <w:r w:rsidR="00C74864" w:rsidRPr="00081929">
        <w:rPr>
          <w:rFonts w:cs="Cordia New"/>
          <w:sz w:val="26"/>
          <w:szCs w:val="26"/>
        </w:rPr>
        <w:t xml:space="preserve">an optional </w:t>
      </w:r>
      <w:r w:rsidR="00270948" w:rsidRPr="00081929">
        <w:rPr>
          <w:rFonts w:cs="Cordia New"/>
          <w:sz w:val="26"/>
          <w:szCs w:val="26"/>
        </w:rPr>
        <w:t xml:space="preserve">test </w:t>
      </w:r>
      <w:r w:rsidR="00270948" w:rsidRPr="00081929">
        <w:rPr>
          <w:rFonts w:cs="Cordia New"/>
          <w:sz w:val="26"/>
          <w:szCs w:val="26"/>
        </w:rPr>
        <w:br/>
        <w:t xml:space="preserve">(the </w:t>
      </w:r>
      <w:r w:rsidR="00C74864" w:rsidRPr="00081929">
        <w:rPr>
          <w:rFonts w:cs="Cordia New"/>
          <w:sz w:val="26"/>
          <w:szCs w:val="26"/>
        </w:rPr>
        <w:t>concentration test</w:t>
      </w:r>
      <w:r w:rsidR="00270948" w:rsidRPr="00081929">
        <w:rPr>
          <w:rFonts w:cs="Cordia New"/>
          <w:sz w:val="26"/>
          <w:szCs w:val="26"/>
        </w:rPr>
        <w:t>)</w:t>
      </w:r>
      <w:r w:rsidR="00C74864" w:rsidRPr="00081929">
        <w:rPr>
          <w:rFonts w:cs="Cordia New"/>
          <w:sz w:val="26"/>
          <w:szCs w:val="26"/>
        </w:rPr>
        <w:t xml:space="preserve"> </w:t>
      </w:r>
      <w:r w:rsidR="00270948" w:rsidRPr="00081929">
        <w:rPr>
          <w:rFonts w:cs="Cordia New"/>
          <w:sz w:val="26"/>
          <w:szCs w:val="26"/>
        </w:rPr>
        <w:t>to permit</w:t>
      </w:r>
      <w:r w:rsidR="00C74864" w:rsidRPr="00081929">
        <w:rPr>
          <w:rFonts w:cs="Cordia New"/>
          <w:sz w:val="26"/>
          <w:szCs w:val="26"/>
        </w:rPr>
        <w:t xml:space="preserve"> a simplified assessment of whether an acquired set of activities and assets is not </w:t>
      </w:r>
      <w:r w:rsidR="00270948" w:rsidRPr="00081929">
        <w:rPr>
          <w:rFonts w:cs="Cordia New"/>
          <w:sz w:val="26"/>
          <w:szCs w:val="26"/>
        </w:rPr>
        <w:br/>
      </w:r>
      <w:r w:rsidR="00C74864" w:rsidRPr="00081929">
        <w:rPr>
          <w:rFonts w:cs="Cordia New"/>
          <w:sz w:val="26"/>
          <w:szCs w:val="26"/>
        </w:rPr>
        <w:t>a business.</w:t>
      </w:r>
    </w:p>
    <w:p w14:paraId="5E0B7F50" w14:textId="0AD86E81" w:rsidR="00411D07" w:rsidRPr="00081929" w:rsidRDefault="00411D07" w:rsidP="00081929">
      <w:pPr>
        <w:ind w:left="540"/>
        <w:jc w:val="thaiDistribute"/>
        <w:rPr>
          <w:rFonts w:cs="Cordia New"/>
          <w:sz w:val="26"/>
          <w:szCs w:val="26"/>
        </w:rPr>
      </w:pPr>
    </w:p>
    <w:p w14:paraId="16E5D7B6" w14:textId="48E2F161" w:rsidR="000C39C2" w:rsidRPr="00081929" w:rsidRDefault="000C39C2" w:rsidP="00081929">
      <w:pPr>
        <w:ind w:left="540"/>
        <w:jc w:val="both"/>
        <w:rPr>
          <w:rFonts w:cs="Cordia New"/>
          <w:sz w:val="26"/>
          <w:szCs w:val="26"/>
        </w:rPr>
      </w:pPr>
      <w:r w:rsidRPr="00081929">
        <w:rPr>
          <w:rFonts w:cs="Cordia New"/>
          <w:b/>
          <w:bCs/>
          <w:color w:val="CF4A02"/>
          <w:sz w:val="26"/>
          <w:szCs w:val="26"/>
        </w:rPr>
        <w:t xml:space="preserve">Amendment to TFRS </w:t>
      </w:r>
      <w:r w:rsidR="00C64A6F" w:rsidRPr="00C64A6F">
        <w:rPr>
          <w:rFonts w:cs="Cordia New"/>
          <w:b/>
          <w:bCs/>
          <w:color w:val="CF4A02"/>
          <w:sz w:val="26"/>
          <w:szCs w:val="26"/>
        </w:rPr>
        <w:t>9</w:t>
      </w:r>
      <w:r w:rsidRPr="00081929">
        <w:rPr>
          <w:rFonts w:cs="Cordia New"/>
          <w:b/>
          <w:bCs/>
          <w:color w:val="CF4A02"/>
          <w:sz w:val="26"/>
          <w:szCs w:val="26"/>
        </w:rPr>
        <w:t xml:space="preserve">, Financial instruments and TFRS </w:t>
      </w:r>
      <w:r w:rsidR="00C64A6F" w:rsidRPr="00C64A6F">
        <w:rPr>
          <w:rFonts w:cs="Cordia New"/>
          <w:b/>
          <w:bCs/>
          <w:color w:val="CF4A02"/>
          <w:sz w:val="26"/>
          <w:szCs w:val="26"/>
        </w:rPr>
        <w:t>7</w:t>
      </w:r>
      <w:r w:rsidRPr="00081929">
        <w:rPr>
          <w:rFonts w:cs="Cordia New"/>
          <w:b/>
          <w:bCs/>
          <w:color w:val="CF4A02"/>
          <w:sz w:val="26"/>
          <w:szCs w:val="26"/>
        </w:rPr>
        <w:t xml:space="preserve">, Financial instruments: disclosures </w:t>
      </w:r>
      <w:r w:rsidRPr="00081929">
        <w:rPr>
          <w:rFonts w:cs="Cordia New"/>
          <w:sz w:val="26"/>
          <w:szCs w:val="26"/>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3F55A958" w14:textId="544E6B36" w:rsidR="000C39C2" w:rsidRPr="00081929" w:rsidRDefault="000C39C2" w:rsidP="00081929">
      <w:pPr>
        <w:ind w:left="540"/>
        <w:jc w:val="both"/>
        <w:rPr>
          <w:rFonts w:cs="Cordia New"/>
          <w:sz w:val="26"/>
          <w:szCs w:val="26"/>
        </w:rPr>
      </w:pPr>
    </w:p>
    <w:p w14:paraId="797585A5" w14:textId="0AA1B339" w:rsidR="000C39C2" w:rsidRPr="00081929" w:rsidRDefault="000C39C2" w:rsidP="00081929">
      <w:pPr>
        <w:ind w:left="540"/>
        <w:jc w:val="both"/>
        <w:rPr>
          <w:rFonts w:cs="Cordia New"/>
          <w:sz w:val="26"/>
          <w:szCs w:val="26"/>
        </w:rPr>
      </w:pPr>
      <w:r w:rsidRPr="00081929">
        <w:rPr>
          <w:rFonts w:cs="Cordia New"/>
          <w:b/>
          <w:bCs/>
          <w:color w:val="CF4A02"/>
          <w:sz w:val="26"/>
          <w:szCs w:val="26"/>
        </w:rPr>
        <w:t xml:space="preserve">Amendment to TAS </w:t>
      </w:r>
      <w:r w:rsidR="00C64A6F" w:rsidRPr="00C64A6F">
        <w:rPr>
          <w:rFonts w:cs="Cordia New"/>
          <w:b/>
          <w:bCs/>
          <w:color w:val="CF4A02"/>
          <w:sz w:val="26"/>
          <w:szCs w:val="26"/>
        </w:rPr>
        <w:t>1</w:t>
      </w:r>
      <w:r w:rsidRPr="00081929">
        <w:rPr>
          <w:rFonts w:cs="Cordia New"/>
          <w:b/>
          <w:bCs/>
          <w:color w:val="CF4A02"/>
          <w:sz w:val="26"/>
          <w:szCs w:val="26"/>
        </w:rPr>
        <w:t xml:space="preserve">, Presentation of financial statements and TAS </w:t>
      </w:r>
      <w:r w:rsidR="00C64A6F" w:rsidRPr="00C64A6F">
        <w:rPr>
          <w:rFonts w:cs="Cordia New"/>
          <w:b/>
          <w:bCs/>
          <w:color w:val="CF4A02"/>
          <w:sz w:val="26"/>
          <w:szCs w:val="26"/>
        </w:rPr>
        <w:t>8</w:t>
      </w:r>
      <w:r w:rsidRPr="00081929">
        <w:rPr>
          <w:rFonts w:cs="Cordia New"/>
          <w:b/>
          <w:bCs/>
          <w:color w:val="CF4A02"/>
          <w:sz w:val="26"/>
          <w:szCs w:val="26"/>
        </w:rPr>
        <w:t xml:space="preserve">, Accounting policies, changes in accounting estimates and errors </w:t>
      </w:r>
      <w:r w:rsidRPr="00081929">
        <w:rPr>
          <w:rFonts w:cs="Cordia New"/>
          <w:sz w:val="26"/>
          <w:szCs w:val="26"/>
        </w:rPr>
        <w:t xml:space="preserve">amended to definition of materiality. The amendment allows for a consistent definition of materiality throughout the TFRS and the Conceptual Framework for Financial Reporting. It also clarified when information is material and incorporates some of the guidance in TAS </w:t>
      </w:r>
      <w:r w:rsidR="00C64A6F" w:rsidRPr="00C64A6F">
        <w:rPr>
          <w:rFonts w:cs="Cordia New"/>
          <w:sz w:val="26"/>
          <w:szCs w:val="26"/>
        </w:rPr>
        <w:t>1</w:t>
      </w:r>
      <w:r w:rsidRPr="00081929">
        <w:rPr>
          <w:rFonts w:cs="Cordia New"/>
          <w:sz w:val="26"/>
          <w:szCs w:val="26"/>
        </w:rPr>
        <w:t xml:space="preserve"> about immaterial information.</w:t>
      </w:r>
    </w:p>
    <w:p w14:paraId="34E589EB" w14:textId="3AA2279C" w:rsidR="000C39C2" w:rsidRPr="00081929" w:rsidRDefault="000C39C2" w:rsidP="00081929">
      <w:pPr>
        <w:jc w:val="both"/>
        <w:rPr>
          <w:rFonts w:cs="Cordia New"/>
          <w:sz w:val="26"/>
          <w:szCs w:val="26"/>
        </w:rPr>
      </w:pPr>
    </w:p>
    <w:p w14:paraId="79D66462" w14:textId="058896B0" w:rsidR="000872C6" w:rsidRPr="00081929" w:rsidRDefault="000872C6" w:rsidP="00081929">
      <w:pPr>
        <w:jc w:val="both"/>
        <w:rPr>
          <w:rFonts w:cs="Cordia New"/>
          <w:sz w:val="26"/>
          <w:szCs w:val="26"/>
        </w:rPr>
      </w:pPr>
      <w:r w:rsidRPr="00081929">
        <w:rPr>
          <w:rFonts w:cs="Cordia New"/>
          <w:sz w:val="26"/>
          <w:szCs w:val="26"/>
        </w:rPr>
        <w:t xml:space="preserve">The Group has adopted these financial reporting standards since </w:t>
      </w:r>
      <w:r w:rsidR="00C64A6F" w:rsidRPr="00C64A6F">
        <w:rPr>
          <w:rFonts w:cs="Cordia New"/>
          <w:sz w:val="26"/>
          <w:szCs w:val="26"/>
        </w:rPr>
        <w:t>1</w:t>
      </w:r>
      <w:r w:rsidRPr="00081929">
        <w:rPr>
          <w:rFonts w:cs="Cordia New"/>
          <w:sz w:val="26"/>
          <w:szCs w:val="26"/>
        </w:rPr>
        <w:t xml:space="preserve"> January </w:t>
      </w:r>
      <w:r w:rsidR="00C64A6F" w:rsidRPr="00C64A6F">
        <w:rPr>
          <w:rFonts w:cs="Cordia New"/>
          <w:sz w:val="26"/>
          <w:szCs w:val="26"/>
        </w:rPr>
        <w:t>2021</w:t>
      </w:r>
      <w:r w:rsidRPr="00081929">
        <w:rPr>
          <w:rFonts w:cs="Cordia New"/>
          <w:sz w:val="26"/>
          <w:szCs w:val="26"/>
        </w:rPr>
        <w:t xml:space="preserve">, except the </w:t>
      </w:r>
      <w:r w:rsidR="005C126A">
        <w:rPr>
          <w:rFonts w:cs="Cordia New"/>
          <w:sz w:val="26"/>
          <w:szCs w:val="26"/>
        </w:rPr>
        <w:t>a</w:t>
      </w:r>
      <w:r w:rsidRPr="00081929">
        <w:rPr>
          <w:rFonts w:cs="Cordia New"/>
          <w:sz w:val="26"/>
          <w:szCs w:val="26"/>
        </w:rPr>
        <w:t xml:space="preserve">mendment to TFRS </w:t>
      </w:r>
      <w:r w:rsidR="00C64A6F" w:rsidRPr="00C64A6F">
        <w:rPr>
          <w:rFonts w:cs="Cordia New"/>
          <w:sz w:val="26"/>
          <w:szCs w:val="26"/>
        </w:rPr>
        <w:t>3</w:t>
      </w:r>
      <w:r w:rsidRPr="00081929">
        <w:rPr>
          <w:rFonts w:cs="Cordia New"/>
          <w:sz w:val="26"/>
          <w:szCs w:val="26"/>
        </w:rPr>
        <w:t xml:space="preserve">, Business combinations, that has been early adopted before the effective date as disclosed in the financial statements for the year ended </w:t>
      </w:r>
      <w:r w:rsidR="00C64A6F" w:rsidRPr="00C64A6F">
        <w:rPr>
          <w:rFonts w:cs="Cordia New"/>
          <w:sz w:val="26"/>
          <w:szCs w:val="26"/>
        </w:rPr>
        <w:t>31</w:t>
      </w:r>
      <w:r w:rsidRPr="00081929">
        <w:rPr>
          <w:rFonts w:cs="Cordia New"/>
          <w:sz w:val="26"/>
          <w:szCs w:val="26"/>
        </w:rPr>
        <w:t xml:space="preserve"> December </w:t>
      </w:r>
      <w:r w:rsidR="00C64A6F" w:rsidRPr="00C64A6F">
        <w:rPr>
          <w:rFonts w:cs="Cordia New"/>
          <w:sz w:val="26"/>
          <w:szCs w:val="26"/>
        </w:rPr>
        <w:t>2020</w:t>
      </w:r>
      <w:r w:rsidRPr="00081929">
        <w:rPr>
          <w:rFonts w:cs="Cordia New"/>
          <w:sz w:val="26"/>
          <w:szCs w:val="26"/>
        </w:rPr>
        <w:t xml:space="preserve">. However, the adoption of these financial reporting standards for the accounting period beginning on </w:t>
      </w:r>
      <w:r w:rsidR="00C64A6F" w:rsidRPr="00C64A6F">
        <w:rPr>
          <w:rFonts w:cs="Cordia New"/>
          <w:sz w:val="26"/>
          <w:szCs w:val="26"/>
        </w:rPr>
        <w:t>1</w:t>
      </w:r>
      <w:r w:rsidRPr="00081929">
        <w:rPr>
          <w:rFonts w:cs="Cordia New"/>
          <w:sz w:val="26"/>
          <w:szCs w:val="26"/>
        </w:rPr>
        <w:t xml:space="preserve"> January </w:t>
      </w:r>
      <w:r w:rsidR="00C64A6F" w:rsidRPr="00C64A6F">
        <w:rPr>
          <w:rFonts w:cs="Cordia New"/>
          <w:sz w:val="26"/>
          <w:szCs w:val="26"/>
        </w:rPr>
        <w:t>2021</w:t>
      </w:r>
      <w:r w:rsidRPr="00081929">
        <w:rPr>
          <w:rFonts w:cs="Cordia New"/>
          <w:sz w:val="26"/>
          <w:szCs w:val="26"/>
        </w:rPr>
        <w:t xml:space="preserve"> has no significant impact to the financial statements for the year ended </w:t>
      </w:r>
      <w:r w:rsidR="00C64A6F" w:rsidRPr="00C64A6F">
        <w:rPr>
          <w:rFonts w:cs="Cordia New"/>
          <w:sz w:val="26"/>
          <w:szCs w:val="26"/>
        </w:rPr>
        <w:t>31</w:t>
      </w:r>
      <w:r w:rsidRPr="00081929">
        <w:rPr>
          <w:rFonts w:cs="Cordia New"/>
          <w:sz w:val="26"/>
          <w:szCs w:val="26"/>
        </w:rPr>
        <w:t xml:space="preserve"> December </w:t>
      </w:r>
      <w:r w:rsidR="00C64A6F" w:rsidRPr="00C64A6F">
        <w:rPr>
          <w:rFonts w:cs="Cordia New"/>
          <w:sz w:val="26"/>
          <w:szCs w:val="26"/>
        </w:rPr>
        <w:t>2021</w:t>
      </w:r>
      <w:r w:rsidRPr="00081929">
        <w:rPr>
          <w:rFonts w:cs="Cordia New"/>
          <w:sz w:val="26"/>
          <w:szCs w:val="26"/>
        </w:rPr>
        <w:t>.</w:t>
      </w:r>
    </w:p>
    <w:p w14:paraId="25E7105F" w14:textId="69EE9C24" w:rsidR="00A66E6C" w:rsidRPr="00893755" w:rsidRDefault="00A66E6C" w:rsidP="00081929">
      <w:pPr>
        <w:rPr>
          <w:rFonts w:cs="Cordia New"/>
          <w:sz w:val="26"/>
          <w:szCs w:val="26"/>
        </w:rPr>
      </w:pPr>
      <w:r w:rsidRPr="00893755">
        <w:rPr>
          <w:rFonts w:cs="Cordia New"/>
          <w:sz w:val="26"/>
          <w:szCs w:val="26"/>
        </w:rPr>
        <w:br w:type="page"/>
      </w:r>
    </w:p>
    <w:p w14:paraId="3794A668" w14:textId="14100717" w:rsidR="000C39C2" w:rsidRPr="006608EE" w:rsidRDefault="00C64A6F" w:rsidP="000872C6">
      <w:pPr>
        <w:pStyle w:val="Heading2"/>
        <w:tabs>
          <w:tab w:val="clear" w:pos="360"/>
          <w:tab w:val="left" w:pos="539"/>
        </w:tabs>
        <w:ind w:left="539" w:hanging="539"/>
        <w:jc w:val="thaiDistribute"/>
        <w:rPr>
          <w:rFonts w:cs="Cordia New"/>
          <w:b/>
          <w:bCs/>
          <w:color w:val="CF4A02"/>
          <w:sz w:val="26"/>
          <w:szCs w:val="26"/>
          <w:u w:val="none"/>
        </w:rPr>
      </w:pPr>
      <w:r w:rsidRPr="00C64A6F">
        <w:rPr>
          <w:rFonts w:cs="Cordia New"/>
          <w:b/>
          <w:bCs/>
          <w:color w:val="CF4A02"/>
          <w:sz w:val="26"/>
          <w:szCs w:val="26"/>
          <w:u w:val="none"/>
          <w:lang w:val="en-GB"/>
        </w:rPr>
        <w:lastRenderedPageBreak/>
        <w:t>3</w:t>
      </w:r>
      <w:r w:rsidR="000C39C2" w:rsidRPr="006608EE">
        <w:rPr>
          <w:rFonts w:cs="Cordia New"/>
          <w:b/>
          <w:bCs/>
          <w:color w:val="CF4A02"/>
          <w:sz w:val="26"/>
          <w:szCs w:val="26"/>
          <w:u w:val="none"/>
          <w:lang w:val="en-US"/>
        </w:rPr>
        <w:t>.</w:t>
      </w:r>
      <w:r w:rsidRPr="00C64A6F">
        <w:rPr>
          <w:rFonts w:cs="Cordia New"/>
          <w:b/>
          <w:bCs/>
          <w:color w:val="CF4A02"/>
          <w:sz w:val="26"/>
          <w:szCs w:val="26"/>
          <w:u w:val="none"/>
          <w:lang w:val="en-GB"/>
        </w:rPr>
        <w:t>2</w:t>
      </w:r>
      <w:r w:rsidR="000C39C2" w:rsidRPr="006608EE">
        <w:rPr>
          <w:rFonts w:cs="Cordia New"/>
          <w:b/>
          <w:bCs/>
          <w:color w:val="CF4A02"/>
          <w:sz w:val="26"/>
          <w:szCs w:val="26"/>
          <w:u w:val="none"/>
        </w:rPr>
        <w:tab/>
      </w:r>
      <w:r w:rsidR="000C39C2" w:rsidRPr="006608EE">
        <w:rPr>
          <w:rFonts w:cs="Cordia New"/>
          <w:b/>
          <w:bCs/>
          <w:color w:val="CF4A02"/>
          <w:sz w:val="26"/>
          <w:szCs w:val="26"/>
          <w:u w:val="none"/>
          <w:lang w:val="en-US"/>
        </w:rPr>
        <w:t xml:space="preserve">Amended financial reporting standards that are effective for accounting period beginning or after </w:t>
      </w:r>
      <w:r w:rsidRPr="00C64A6F">
        <w:rPr>
          <w:rFonts w:cs="Cordia New"/>
          <w:b/>
          <w:bCs/>
          <w:color w:val="CF4A02"/>
          <w:sz w:val="26"/>
          <w:szCs w:val="26"/>
          <w:u w:val="none"/>
          <w:lang w:val="en-GB"/>
        </w:rPr>
        <w:t>1</w:t>
      </w:r>
      <w:r w:rsidR="000C39C2" w:rsidRPr="006608EE">
        <w:rPr>
          <w:rFonts w:cs="Cordia New"/>
          <w:b/>
          <w:bCs/>
          <w:color w:val="CF4A02"/>
          <w:sz w:val="26"/>
          <w:szCs w:val="26"/>
          <w:u w:val="none"/>
          <w:lang w:val="en-US"/>
        </w:rPr>
        <w:t xml:space="preserve"> January </w:t>
      </w:r>
      <w:r w:rsidRPr="00C64A6F">
        <w:rPr>
          <w:rFonts w:cs="Cordia New"/>
          <w:b/>
          <w:bCs/>
          <w:color w:val="CF4A02"/>
          <w:sz w:val="26"/>
          <w:szCs w:val="26"/>
          <w:u w:val="none"/>
          <w:lang w:val="en-GB"/>
        </w:rPr>
        <w:t>2022</w:t>
      </w:r>
      <w:r w:rsidR="00A66E6C" w:rsidRPr="006608EE">
        <w:rPr>
          <w:rFonts w:cs="Cordia New"/>
          <w:b/>
          <w:bCs/>
          <w:color w:val="CF4A02"/>
          <w:sz w:val="26"/>
          <w:szCs w:val="26"/>
          <w:u w:val="none"/>
          <w:lang w:val="en-US"/>
        </w:rPr>
        <w:t xml:space="preserve">. </w:t>
      </w:r>
      <w:r w:rsidR="00151642">
        <w:rPr>
          <w:rFonts w:cs="Cordia New"/>
          <w:b/>
          <w:bCs/>
          <w:color w:val="CF4A02"/>
          <w:sz w:val="26"/>
          <w:szCs w:val="26"/>
          <w:u w:val="none"/>
          <w:cs/>
          <w:lang w:val="en-US"/>
        </w:rPr>
        <w:br/>
      </w:r>
      <w:r w:rsidR="00A66E6C" w:rsidRPr="006608EE">
        <w:rPr>
          <w:rFonts w:cs="Cordia New"/>
          <w:b/>
          <w:bCs/>
          <w:color w:val="CF4A02"/>
          <w:sz w:val="26"/>
          <w:szCs w:val="26"/>
          <w:u w:val="none"/>
          <w:lang w:val="en-US"/>
        </w:rPr>
        <w:t>The Group</w:t>
      </w:r>
      <w:r w:rsidR="000872C6" w:rsidRPr="006608EE">
        <w:rPr>
          <w:rFonts w:cs="Cordia New"/>
          <w:b/>
          <w:bCs/>
          <w:color w:val="CF4A02"/>
          <w:sz w:val="26"/>
          <w:szCs w:val="26"/>
          <w:u w:val="none"/>
          <w:lang w:val="en-US"/>
        </w:rPr>
        <w:t xml:space="preserve"> ha</w:t>
      </w:r>
      <w:r w:rsidR="00A66E6C" w:rsidRPr="006608EE">
        <w:rPr>
          <w:rFonts w:cs="Cordia New"/>
          <w:b/>
          <w:bCs/>
          <w:color w:val="CF4A02"/>
          <w:sz w:val="26"/>
          <w:szCs w:val="26"/>
          <w:u w:val="none"/>
          <w:lang w:val="en-US"/>
        </w:rPr>
        <w:t>s</w:t>
      </w:r>
      <w:r w:rsidR="000872C6" w:rsidRPr="006608EE">
        <w:rPr>
          <w:rFonts w:cs="Cordia New"/>
          <w:b/>
          <w:bCs/>
          <w:color w:val="CF4A02"/>
          <w:sz w:val="26"/>
          <w:szCs w:val="26"/>
          <w:u w:val="none"/>
          <w:lang w:val="en-US"/>
        </w:rPr>
        <w:t xml:space="preserve"> not </w:t>
      </w:r>
      <w:r w:rsidR="00A66E6C" w:rsidRPr="006608EE">
        <w:rPr>
          <w:rFonts w:cs="Cordia New"/>
          <w:b/>
          <w:bCs/>
          <w:color w:val="CF4A02"/>
          <w:sz w:val="26"/>
          <w:szCs w:val="26"/>
          <w:u w:val="none"/>
          <w:lang w:val="en-US"/>
        </w:rPr>
        <w:t xml:space="preserve">yet </w:t>
      </w:r>
      <w:r w:rsidR="000872C6" w:rsidRPr="006608EE">
        <w:rPr>
          <w:rFonts w:cs="Cordia New"/>
          <w:b/>
          <w:bCs/>
          <w:color w:val="CF4A02"/>
          <w:sz w:val="26"/>
          <w:szCs w:val="26"/>
          <w:u w:val="none"/>
          <w:lang w:val="en-US"/>
        </w:rPr>
        <w:t xml:space="preserve">early adopted </w:t>
      </w:r>
      <w:r w:rsidR="00A66E6C" w:rsidRPr="006608EE">
        <w:rPr>
          <w:rFonts w:cs="Cordia New"/>
          <w:b/>
          <w:bCs/>
          <w:color w:val="CF4A02"/>
          <w:sz w:val="26"/>
          <w:szCs w:val="26"/>
          <w:u w:val="none"/>
          <w:lang w:val="en-US"/>
        </w:rPr>
        <w:t>these standards.</w:t>
      </w:r>
      <w:r w:rsidR="000872C6" w:rsidRPr="006608EE">
        <w:rPr>
          <w:rFonts w:cs="Cordia New"/>
          <w:b/>
          <w:bCs/>
          <w:color w:val="CF4A02"/>
          <w:sz w:val="26"/>
          <w:szCs w:val="26"/>
          <w:u w:val="none"/>
          <w:lang w:val="en-US"/>
        </w:rPr>
        <w:t xml:space="preserve"> </w:t>
      </w:r>
    </w:p>
    <w:p w14:paraId="5F73D314" w14:textId="7B8624D8" w:rsidR="000C39C2" w:rsidRPr="006608EE" w:rsidRDefault="000C39C2" w:rsidP="00893755">
      <w:pPr>
        <w:ind w:left="539"/>
        <w:jc w:val="thaiDistribute"/>
        <w:rPr>
          <w:rFonts w:cs="Cordia New"/>
        </w:rPr>
      </w:pPr>
    </w:p>
    <w:p w14:paraId="5293B761" w14:textId="17B77920" w:rsidR="000C39C2" w:rsidRPr="006608EE" w:rsidRDefault="000C39C2" w:rsidP="005934B9">
      <w:pPr>
        <w:spacing w:line="300" w:lineRule="exact"/>
        <w:ind w:left="539"/>
        <w:jc w:val="both"/>
        <w:rPr>
          <w:rFonts w:cs="Cordia New"/>
          <w:b/>
          <w:bCs/>
          <w:sz w:val="26"/>
          <w:szCs w:val="26"/>
        </w:rPr>
      </w:pPr>
      <w:r w:rsidRPr="00151642">
        <w:rPr>
          <w:rFonts w:cs="Cordia New"/>
          <w:b/>
          <w:bCs/>
          <w:color w:val="CF4A02"/>
          <w:sz w:val="26"/>
          <w:szCs w:val="26"/>
        </w:rPr>
        <w:t xml:space="preserve">Interest rate benchmark (IBOR) reform - phase </w:t>
      </w:r>
      <w:r w:rsidR="00C64A6F" w:rsidRPr="00151642">
        <w:rPr>
          <w:rFonts w:cs="Cordia New"/>
          <w:b/>
          <w:bCs/>
          <w:color w:val="CF4A02"/>
          <w:sz w:val="26"/>
          <w:szCs w:val="26"/>
        </w:rPr>
        <w:t>2</w:t>
      </w:r>
      <w:r w:rsidRPr="00151642">
        <w:rPr>
          <w:rFonts w:cs="Cordia New"/>
          <w:b/>
          <w:bCs/>
          <w:color w:val="CF4A02"/>
          <w:sz w:val="26"/>
          <w:szCs w:val="26"/>
        </w:rPr>
        <w:t xml:space="preserve">, amendments to TFRS </w:t>
      </w:r>
      <w:r w:rsidR="00C64A6F" w:rsidRPr="00151642">
        <w:rPr>
          <w:rFonts w:cs="Cordia New"/>
          <w:b/>
          <w:bCs/>
          <w:color w:val="CF4A02"/>
          <w:sz w:val="26"/>
          <w:szCs w:val="26"/>
        </w:rPr>
        <w:t>9</w:t>
      </w:r>
      <w:r w:rsidRPr="00151642">
        <w:rPr>
          <w:rFonts w:cs="Cordia New"/>
          <w:b/>
          <w:bCs/>
          <w:color w:val="CF4A02"/>
          <w:sz w:val="26"/>
          <w:szCs w:val="26"/>
        </w:rPr>
        <w:t xml:space="preserve">, TFRS </w:t>
      </w:r>
      <w:r w:rsidR="00C64A6F" w:rsidRPr="00151642">
        <w:rPr>
          <w:rFonts w:cs="Cordia New"/>
          <w:b/>
          <w:bCs/>
          <w:color w:val="CF4A02"/>
          <w:sz w:val="26"/>
          <w:szCs w:val="26"/>
        </w:rPr>
        <w:t>7</w:t>
      </w:r>
      <w:r w:rsidRPr="00151642">
        <w:rPr>
          <w:rFonts w:cs="Cordia New"/>
          <w:b/>
          <w:bCs/>
          <w:color w:val="CF4A02"/>
          <w:sz w:val="26"/>
          <w:szCs w:val="26"/>
        </w:rPr>
        <w:t xml:space="preserve">, TFRS </w:t>
      </w:r>
      <w:r w:rsidR="00C64A6F" w:rsidRPr="00151642">
        <w:rPr>
          <w:rFonts w:cs="Cordia New"/>
          <w:b/>
          <w:bCs/>
          <w:color w:val="CF4A02"/>
          <w:sz w:val="26"/>
          <w:szCs w:val="26"/>
        </w:rPr>
        <w:t>16</w:t>
      </w:r>
      <w:r w:rsidRPr="00151642">
        <w:rPr>
          <w:rFonts w:cs="Cordia New"/>
          <w:b/>
          <w:bCs/>
          <w:color w:val="CF4A02"/>
          <w:sz w:val="26"/>
          <w:szCs w:val="26"/>
        </w:rPr>
        <w:t xml:space="preserve"> and TFRS </w:t>
      </w:r>
      <w:r w:rsidR="00C64A6F" w:rsidRPr="00151642">
        <w:rPr>
          <w:rFonts w:cs="Cordia New"/>
          <w:b/>
          <w:bCs/>
          <w:color w:val="CF4A02"/>
          <w:sz w:val="26"/>
          <w:szCs w:val="26"/>
        </w:rPr>
        <w:t>4</w:t>
      </w:r>
      <w:r w:rsidRPr="00151642">
        <w:rPr>
          <w:rFonts w:cs="Cordia New"/>
          <w:b/>
          <w:bCs/>
          <w:color w:val="CF4A02"/>
          <w:sz w:val="26"/>
          <w:szCs w:val="26"/>
        </w:rPr>
        <w:t>, and accounting</w:t>
      </w:r>
      <w:r w:rsidRPr="006608EE">
        <w:rPr>
          <w:rFonts w:cs="Cordia New"/>
          <w:b/>
          <w:bCs/>
          <w:color w:val="CF4A02"/>
          <w:sz w:val="26"/>
          <w:szCs w:val="26"/>
        </w:rPr>
        <w:t xml:space="preserve"> guidance, financial instruments and disclosures for insurance business </w:t>
      </w:r>
      <w:r w:rsidRPr="006608EE">
        <w:rPr>
          <w:rFonts w:cs="Cordia New"/>
          <w:sz w:val="26"/>
          <w:szCs w:val="26"/>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2F419208" w14:textId="3D786B94" w:rsidR="003165DC" w:rsidRPr="006608EE" w:rsidRDefault="003165DC" w:rsidP="00893755">
      <w:pPr>
        <w:ind w:left="539"/>
        <w:jc w:val="thaiDistribute"/>
        <w:rPr>
          <w:rFonts w:cs="Cordia New"/>
        </w:rPr>
      </w:pPr>
    </w:p>
    <w:p w14:paraId="357C8ADF" w14:textId="79E6C231" w:rsidR="000C39C2" w:rsidRPr="006608EE" w:rsidRDefault="000C39C2" w:rsidP="00893755">
      <w:pPr>
        <w:spacing w:line="300" w:lineRule="exact"/>
        <w:ind w:left="539" w:firstLine="1"/>
        <w:jc w:val="both"/>
        <w:rPr>
          <w:rFonts w:cs="Cordia New"/>
          <w:sz w:val="26"/>
          <w:szCs w:val="26"/>
        </w:rPr>
      </w:pPr>
      <w:r w:rsidRPr="006608EE">
        <w:rPr>
          <w:rFonts w:cs="Cordia New"/>
          <w:sz w:val="26"/>
          <w:szCs w:val="26"/>
        </w:rPr>
        <w:t xml:space="preserve">Key relief measures of the phase </w:t>
      </w:r>
      <w:r w:rsidR="00C64A6F" w:rsidRPr="00C64A6F">
        <w:rPr>
          <w:rFonts w:cs="Cordia New"/>
          <w:sz w:val="26"/>
          <w:szCs w:val="26"/>
        </w:rPr>
        <w:t>2</w:t>
      </w:r>
      <w:r w:rsidRPr="006608EE">
        <w:rPr>
          <w:rFonts w:cs="Cordia New"/>
          <w:sz w:val="26"/>
          <w:szCs w:val="26"/>
        </w:rPr>
        <w:t xml:space="preserve"> amendments are as follows:</w:t>
      </w:r>
    </w:p>
    <w:p w14:paraId="4CFF4CE0" w14:textId="77777777" w:rsidR="00893755" w:rsidRPr="006608EE" w:rsidRDefault="00893755" w:rsidP="00893755">
      <w:pPr>
        <w:ind w:left="539"/>
        <w:jc w:val="thaiDistribute"/>
        <w:rPr>
          <w:rFonts w:cs="Cordia New"/>
        </w:rPr>
      </w:pPr>
    </w:p>
    <w:p w14:paraId="1DF9F09A" w14:textId="30A1E15B" w:rsidR="000C39C2" w:rsidRPr="006608EE" w:rsidRDefault="000C39C2" w:rsidP="00FB7DE8">
      <w:pPr>
        <w:pStyle w:val="ListParagraph"/>
        <w:numPr>
          <w:ilvl w:val="0"/>
          <w:numId w:val="27"/>
        </w:numPr>
        <w:spacing w:line="300" w:lineRule="exact"/>
        <w:ind w:left="896" w:hanging="357"/>
        <w:jc w:val="both"/>
        <w:rPr>
          <w:rFonts w:ascii="Cordia New" w:hAnsi="Cordia New" w:cs="Cordia New"/>
          <w:b w:val="0"/>
          <w:bCs w:val="0"/>
          <w:sz w:val="26"/>
          <w:szCs w:val="26"/>
        </w:rPr>
      </w:pPr>
      <w:r w:rsidRPr="006608EE">
        <w:rPr>
          <w:rFonts w:ascii="Cordia New" w:hAnsi="Cordia New" w:cs="Cordia New"/>
          <w:b w:val="0"/>
          <w:bCs w:val="0"/>
          <w:sz w:val="26"/>
          <w:szCs w:val="26"/>
        </w:rPr>
        <w:t xml:space="preserve">When changing the basis for determining </w:t>
      </w:r>
      <w:r w:rsidR="008439E4" w:rsidRPr="006608EE">
        <w:rPr>
          <w:rFonts w:ascii="Cordia New" w:hAnsi="Cordia New" w:cs="Cordia New"/>
          <w:b w:val="0"/>
          <w:bCs w:val="0"/>
          <w:sz w:val="26"/>
          <w:szCs w:val="26"/>
        </w:rPr>
        <w:t xml:space="preserve">contractual cash flows for financial assets and financial liabilities (including lease liabilities), changes that are necessary as a direct result of the IBOR reform and which are considered economically equivalent, will not result in an immediate gain or loss in the statement of income. TFRS </w:t>
      </w:r>
      <w:r w:rsidR="00C64A6F" w:rsidRPr="00C64A6F">
        <w:rPr>
          <w:rFonts w:ascii="Cordia New" w:hAnsi="Cordia New" w:cs="Cordia New"/>
          <w:b w:val="0"/>
          <w:bCs w:val="0"/>
          <w:sz w:val="26"/>
          <w:szCs w:val="26"/>
        </w:rPr>
        <w:t>16</w:t>
      </w:r>
      <w:r w:rsidR="008439E4" w:rsidRPr="006608EE">
        <w:rPr>
          <w:rFonts w:ascii="Cordia New" w:hAnsi="Cordia New" w:cs="Cordia New"/>
          <w:b w:val="0"/>
          <w:bCs w:val="0"/>
          <w:sz w:val="26"/>
          <w:szCs w:val="26"/>
        </w:rPr>
        <w:t xml:space="preserve"> has also been amended to require lessees to use a similar practical expedient when accounting for lease modifications that change the basis for determining future lease payments as a result of the IBOR reform.</w:t>
      </w:r>
    </w:p>
    <w:p w14:paraId="7173CC16" w14:textId="6418F612" w:rsidR="008439E4" w:rsidRPr="006608EE" w:rsidRDefault="008439E4" w:rsidP="00FB7DE8">
      <w:pPr>
        <w:pStyle w:val="ListParagraph"/>
        <w:numPr>
          <w:ilvl w:val="0"/>
          <w:numId w:val="27"/>
        </w:numPr>
        <w:spacing w:line="300" w:lineRule="exact"/>
        <w:ind w:left="896" w:hanging="357"/>
        <w:jc w:val="both"/>
        <w:rPr>
          <w:rFonts w:ascii="Cordia New" w:hAnsi="Cordia New" w:cs="Cordia New"/>
          <w:b w:val="0"/>
          <w:bCs w:val="0"/>
          <w:sz w:val="26"/>
          <w:szCs w:val="26"/>
        </w:rPr>
      </w:pPr>
      <w:r w:rsidRPr="006608EE">
        <w:rPr>
          <w:rFonts w:ascii="Cordia New" w:hAnsi="Cordia New" w:cs="Cordia New"/>
          <w:b w:val="0"/>
          <w:bCs w:val="0"/>
          <w:sz w:val="26"/>
          <w:szCs w:val="26"/>
        </w:rPr>
        <w:t xml:space="preserve">Hedge accounting relief measures will allow most TFRS </w:t>
      </w:r>
      <w:r w:rsidR="00C64A6F" w:rsidRPr="00C64A6F">
        <w:rPr>
          <w:rFonts w:ascii="Cordia New" w:hAnsi="Cordia New" w:cs="Cordia New"/>
          <w:b w:val="0"/>
          <w:bCs w:val="0"/>
          <w:sz w:val="26"/>
          <w:szCs w:val="26"/>
        </w:rPr>
        <w:t>9</w:t>
      </w:r>
      <w:r w:rsidRPr="006608EE">
        <w:rPr>
          <w:rFonts w:ascii="Cordia New" w:hAnsi="Cordia New" w:cs="Cordia New"/>
          <w:b w:val="0"/>
          <w:bCs w:val="0"/>
          <w:sz w:val="26"/>
          <w:szCs w:val="26"/>
        </w:rPr>
        <w:t xml:space="preserve"> hedge relationships that are directly affected by the IBOR reform to continue. However, additional ineffectiveness might need to be recorded.</w:t>
      </w:r>
    </w:p>
    <w:p w14:paraId="6B259351" w14:textId="518C6603" w:rsidR="008439E4" w:rsidRPr="006608EE" w:rsidRDefault="008439E4" w:rsidP="00893755">
      <w:pPr>
        <w:ind w:left="539"/>
        <w:jc w:val="thaiDistribute"/>
        <w:rPr>
          <w:rFonts w:cs="Cordia New"/>
        </w:rPr>
      </w:pPr>
    </w:p>
    <w:p w14:paraId="123251F1" w14:textId="57A47FFC" w:rsidR="008439E4" w:rsidRPr="006608EE" w:rsidRDefault="008439E4" w:rsidP="00FB7DE8">
      <w:pPr>
        <w:spacing w:line="300" w:lineRule="exact"/>
        <w:ind w:left="1078" w:hanging="539"/>
        <w:jc w:val="both"/>
        <w:rPr>
          <w:rFonts w:cs="Cordia New"/>
          <w:sz w:val="26"/>
          <w:szCs w:val="26"/>
        </w:rPr>
      </w:pPr>
      <w:r w:rsidRPr="006608EE">
        <w:rPr>
          <w:rFonts w:cs="Cordia New"/>
          <w:sz w:val="26"/>
          <w:szCs w:val="26"/>
        </w:rPr>
        <w:t xml:space="preserve">TFRS </w:t>
      </w:r>
      <w:r w:rsidR="00C64A6F" w:rsidRPr="00C64A6F">
        <w:rPr>
          <w:rFonts w:cs="Cordia New"/>
          <w:sz w:val="26"/>
          <w:szCs w:val="26"/>
        </w:rPr>
        <w:t>7</w:t>
      </w:r>
      <w:r w:rsidRPr="006608EE">
        <w:rPr>
          <w:rFonts w:cs="Cordia New"/>
          <w:sz w:val="26"/>
          <w:szCs w:val="26"/>
        </w:rPr>
        <w:t xml:space="preserve"> requires additional disclosure about:</w:t>
      </w:r>
    </w:p>
    <w:p w14:paraId="00EA0B99" w14:textId="77777777" w:rsidR="00893755" w:rsidRPr="006608EE" w:rsidRDefault="00893755" w:rsidP="00893755">
      <w:pPr>
        <w:ind w:left="539"/>
        <w:jc w:val="thaiDistribute"/>
        <w:rPr>
          <w:rFonts w:cs="Cordia New"/>
        </w:rPr>
      </w:pPr>
    </w:p>
    <w:p w14:paraId="0242932A" w14:textId="010409DA" w:rsidR="008439E4" w:rsidRPr="006608EE" w:rsidRDefault="008439E4" w:rsidP="00FB7DE8">
      <w:pPr>
        <w:pStyle w:val="ListParagraph"/>
        <w:numPr>
          <w:ilvl w:val="0"/>
          <w:numId w:val="27"/>
        </w:numPr>
        <w:spacing w:line="300" w:lineRule="exact"/>
        <w:ind w:left="896" w:hanging="357"/>
        <w:jc w:val="both"/>
        <w:rPr>
          <w:rFonts w:ascii="Cordia New" w:hAnsi="Cordia New" w:cs="Cordia New"/>
          <w:b w:val="0"/>
          <w:bCs w:val="0"/>
          <w:sz w:val="26"/>
          <w:szCs w:val="26"/>
        </w:rPr>
      </w:pPr>
      <w:r w:rsidRPr="006608EE">
        <w:rPr>
          <w:rFonts w:ascii="Cordia New" w:hAnsi="Cordia New" w:cs="Cordia New"/>
          <w:b w:val="0"/>
          <w:bCs w:val="0"/>
          <w:sz w:val="26"/>
          <w:szCs w:val="26"/>
        </w:rPr>
        <w:t>the nature and extent of risks arising from the IBOR reform to which the entity is exposed to</w:t>
      </w:r>
    </w:p>
    <w:p w14:paraId="12FAA4CC" w14:textId="4CF0EF6C" w:rsidR="008439E4" w:rsidRPr="006608EE" w:rsidRDefault="008439E4" w:rsidP="00FB7DE8">
      <w:pPr>
        <w:pStyle w:val="ListParagraph"/>
        <w:numPr>
          <w:ilvl w:val="0"/>
          <w:numId w:val="27"/>
        </w:numPr>
        <w:spacing w:line="300" w:lineRule="exact"/>
        <w:ind w:left="896" w:hanging="357"/>
        <w:jc w:val="both"/>
        <w:rPr>
          <w:rFonts w:ascii="Cordia New" w:hAnsi="Cordia New" w:cs="Cordia New"/>
          <w:b w:val="0"/>
          <w:bCs w:val="0"/>
          <w:sz w:val="26"/>
          <w:szCs w:val="26"/>
        </w:rPr>
      </w:pPr>
      <w:r w:rsidRPr="006608EE">
        <w:rPr>
          <w:rFonts w:ascii="Cordia New" w:hAnsi="Cordia New" w:cs="Cordia New"/>
          <w:b w:val="0"/>
          <w:bCs w:val="0"/>
          <w:sz w:val="26"/>
          <w:szCs w:val="26"/>
        </w:rPr>
        <w:t>how the entity manages those risks</w:t>
      </w:r>
    </w:p>
    <w:p w14:paraId="521DE045" w14:textId="177FB42D" w:rsidR="008439E4" w:rsidRPr="006608EE" w:rsidRDefault="008439E4" w:rsidP="00FB7DE8">
      <w:pPr>
        <w:pStyle w:val="ListParagraph"/>
        <w:numPr>
          <w:ilvl w:val="0"/>
          <w:numId w:val="27"/>
        </w:numPr>
        <w:spacing w:line="300" w:lineRule="exact"/>
        <w:ind w:left="896" w:hanging="357"/>
        <w:jc w:val="both"/>
        <w:rPr>
          <w:rFonts w:ascii="Cordia New" w:hAnsi="Cordia New" w:cs="Cordia New"/>
          <w:b w:val="0"/>
          <w:bCs w:val="0"/>
          <w:sz w:val="26"/>
          <w:szCs w:val="26"/>
        </w:rPr>
      </w:pPr>
      <w:r w:rsidRPr="006608EE">
        <w:rPr>
          <w:rFonts w:ascii="Cordia New" w:hAnsi="Cordia New" w:cs="Cordia New"/>
          <w:b w:val="0"/>
          <w:bCs w:val="0"/>
          <w:sz w:val="26"/>
          <w:szCs w:val="26"/>
        </w:rPr>
        <w:t>the entity’s progress in transitioning from the IBOR to alternative benchmark rates and how the entity is managing this transition.</w:t>
      </w:r>
    </w:p>
    <w:p w14:paraId="192FD287" w14:textId="77777777" w:rsidR="00A66E6C" w:rsidRPr="006608EE" w:rsidRDefault="00A66E6C" w:rsidP="00893755">
      <w:pPr>
        <w:ind w:left="539"/>
        <w:jc w:val="thaiDistribute"/>
        <w:rPr>
          <w:rFonts w:cs="Cordia New"/>
        </w:rPr>
      </w:pPr>
    </w:p>
    <w:p w14:paraId="6FE26E0F" w14:textId="7E979017" w:rsidR="002A6098" w:rsidRPr="006608EE" w:rsidRDefault="00A66E6C" w:rsidP="002A6098">
      <w:pPr>
        <w:spacing w:line="300" w:lineRule="exact"/>
        <w:ind w:left="539"/>
        <w:jc w:val="both"/>
        <w:rPr>
          <w:rFonts w:cs="Cordia New"/>
          <w:sz w:val="26"/>
          <w:szCs w:val="26"/>
        </w:rPr>
      </w:pPr>
      <w:r w:rsidRPr="006608EE">
        <w:rPr>
          <w:rFonts w:cs="Cordia New"/>
          <w:sz w:val="26"/>
          <w:szCs w:val="26"/>
        </w:rPr>
        <w:t>The Group’s management is currently assessing the impact of adoption of these standards.</w:t>
      </w:r>
    </w:p>
    <w:p w14:paraId="2F8D160D" w14:textId="77777777" w:rsidR="000C39C2" w:rsidRPr="006608EE" w:rsidRDefault="000C39C2" w:rsidP="00893755">
      <w:pPr>
        <w:ind w:left="539"/>
        <w:jc w:val="thaiDistribute"/>
        <w:rPr>
          <w:rFonts w:cs="Cordia New"/>
        </w:rPr>
      </w:pPr>
    </w:p>
    <w:p w14:paraId="4833A596" w14:textId="77777777" w:rsidR="00D16A93" w:rsidRPr="00893755" w:rsidRDefault="00D16A93" w:rsidP="00D16A93">
      <w:pPr>
        <w:shd w:val="clear" w:color="auto" w:fill="FFA543"/>
        <w:tabs>
          <w:tab w:val="left" w:pos="539"/>
          <w:tab w:val="left" w:pos="567"/>
        </w:tabs>
        <w:jc w:val="both"/>
        <w:rPr>
          <w:rFonts w:cs="Cordia New"/>
          <w:b/>
          <w:bCs/>
          <w:color w:val="FFFFFF"/>
          <w:sz w:val="3"/>
          <w:szCs w:val="3"/>
          <w:lang w:val="en-US"/>
        </w:rPr>
      </w:pPr>
    </w:p>
    <w:p w14:paraId="006449D5" w14:textId="101E1338" w:rsidR="00D16A93" w:rsidRPr="00893755" w:rsidRDefault="00D16A93" w:rsidP="00D16A93">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4</w:t>
      </w:r>
      <w:r w:rsidRPr="00893755">
        <w:rPr>
          <w:rFonts w:cs="Cordia New"/>
          <w:b/>
          <w:bCs/>
          <w:color w:val="FFFFFF"/>
          <w:sz w:val="26"/>
          <w:szCs w:val="26"/>
          <w:u w:val="none"/>
        </w:rPr>
        <w:tab/>
      </w:r>
      <w:r w:rsidRPr="00893755">
        <w:rPr>
          <w:rFonts w:cs="Cordia New"/>
          <w:b/>
          <w:bCs/>
          <w:color w:val="FFFFFF"/>
          <w:sz w:val="26"/>
          <w:szCs w:val="26"/>
          <w:u w:val="none"/>
          <w:lang w:val="en-US"/>
        </w:rPr>
        <w:t>Accounting policies</w:t>
      </w:r>
    </w:p>
    <w:p w14:paraId="227117CB" w14:textId="77777777" w:rsidR="00D16A93" w:rsidRPr="00893755" w:rsidRDefault="00D16A93" w:rsidP="00D16A93">
      <w:pPr>
        <w:shd w:val="clear" w:color="auto" w:fill="FFA543"/>
        <w:tabs>
          <w:tab w:val="left" w:pos="539"/>
          <w:tab w:val="left" w:pos="567"/>
        </w:tabs>
        <w:jc w:val="both"/>
        <w:rPr>
          <w:rFonts w:cs="Cordia New"/>
          <w:b/>
          <w:bCs/>
          <w:color w:val="FFFFFF"/>
          <w:sz w:val="3"/>
          <w:szCs w:val="3"/>
          <w:lang w:val="x-none"/>
        </w:rPr>
      </w:pPr>
    </w:p>
    <w:p w14:paraId="67AA8F0D" w14:textId="483F2384" w:rsidR="00D16A93" w:rsidRPr="006608EE" w:rsidRDefault="00D16A93" w:rsidP="00D16A93">
      <w:pPr>
        <w:spacing w:line="300" w:lineRule="exact"/>
        <w:jc w:val="both"/>
        <w:rPr>
          <w:rFonts w:cs="Cordia New"/>
        </w:rPr>
      </w:pPr>
    </w:p>
    <w:p w14:paraId="57817360" w14:textId="77777777" w:rsidR="00411D07" w:rsidRPr="006608EE" w:rsidRDefault="00411D07" w:rsidP="00D16A93">
      <w:pPr>
        <w:spacing w:line="300" w:lineRule="exact"/>
        <w:jc w:val="both"/>
        <w:rPr>
          <w:rFonts w:cs="Cordia New"/>
          <w:sz w:val="26"/>
          <w:szCs w:val="26"/>
        </w:rPr>
      </w:pPr>
      <w:bookmarkStart w:id="2" w:name="_Toc51945489"/>
      <w:bookmarkStart w:id="3" w:name="_Toc51946312"/>
      <w:r w:rsidRPr="006608EE">
        <w:rPr>
          <w:rFonts w:cs="Cordia New"/>
          <w:sz w:val="26"/>
          <w:szCs w:val="26"/>
        </w:rPr>
        <w:t>The principal accounting policies adopted in the preparation of these consolidated and separate financial statements are set out below.</w:t>
      </w:r>
    </w:p>
    <w:p w14:paraId="1C33FDD6" w14:textId="033E341F" w:rsidR="00411D07" w:rsidRPr="006608EE" w:rsidRDefault="00411D07" w:rsidP="00930797">
      <w:pPr>
        <w:rPr>
          <w:rFonts w:cs="Cordia New"/>
          <w:lang w:val="en-US" w:eastAsia="th-TH"/>
        </w:rPr>
      </w:pPr>
    </w:p>
    <w:p w14:paraId="119DAF58" w14:textId="1B7934C0" w:rsidR="00411D07" w:rsidRPr="006608EE" w:rsidRDefault="00C64A6F" w:rsidP="00FB7DE8">
      <w:pPr>
        <w:pStyle w:val="Heading2"/>
        <w:tabs>
          <w:tab w:val="clear" w:pos="360"/>
          <w:tab w:val="left" w:pos="539"/>
        </w:tabs>
        <w:ind w:left="0" w:firstLine="0"/>
        <w:jc w:val="thaiDistribute"/>
        <w:rPr>
          <w:rFonts w:cs="Cordia New"/>
          <w:b/>
          <w:bCs/>
          <w:color w:val="CF4A02"/>
          <w:sz w:val="26"/>
          <w:szCs w:val="26"/>
          <w:u w:val="none"/>
        </w:rPr>
      </w:pPr>
      <w:r w:rsidRPr="00C64A6F">
        <w:rPr>
          <w:rFonts w:cs="Cordia New"/>
          <w:b/>
          <w:bCs/>
          <w:color w:val="CF4A02"/>
          <w:sz w:val="26"/>
          <w:szCs w:val="26"/>
          <w:u w:val="none"/>
          <w:lang w:val="en-GB"/>
        </w:rPr>
        <w:t>4</w:t>
      </w:r>
      <w:r w:rsidR="00411D07" w:rsidRPr="006608EE">
        <w:rPr>
          <w:rFonts w:cs="Cordia New"/>
          <w:b/>
          <w:bCs/>
          <w:color w:val="CF4A02"/>
          <w:sz w:val="26"/>
          <w:szCs w:val="26"/>
          <w:u w:val="none"/>
        </w:rPr>
        <w:t>.</w:t>
      </w:r>
      <w:r w:rsidRPr="00C64A6F">
        <w:rPr>
          <w:rFonts w:cs="Cordia New"/>
          <w:b/>
          <w:bCs/>
          <w:color w:val="CF4A02"/>
          <w:sz w:val="26"/>
          <w:szCs w:val="26"/>
          <w:u w:val="none"/>
          <w:lang w:val="en-GB"/>
        </w:rPr>
        <w:t>1</w:t>
      </w:r>
      <w:r w:rsidR="00411D07" w:rsidRPr="006608EE">
        <w:rPr>
          <w:rFonts w:cs="Cordia New"/>
          <w:b/>
          <w:bCs/>
          <w:color w:val="CF4A02"/>
          <w:sz w:val="26"/>
          <w:szCs w:val="26"/>
          <w:u w:val="none"/>
        </w:rPr>
        <w:tab/>
        <w:t>Principles of consolidation and equity accounting</w:t>
      </w:r>
      <w:bookmarkEnd w:id="2"/>
      <w:bookmarkEnd w:id="3"/>
    </w:p>
    <w:p w14:paraId="695C8A13" w14:textId="77777777" w:rsidR="00411D07" w:rsidRPr="006608EE" w:rsidRDefault="00411D07" w:rsidP="00930797">
      <w:pPr>
        <w:ind w:left="840" w:hanging="308"/>
        <w:jc w:val="thaiDistribute"/>
        <w:rPr>
          <w:rFonts w:cs="Cordia New"/>
          <w:b/>
          <w:bCs/>
          <w:color w:val="CF4A02"/>
        </w:rPr>
      </w:pPr>
    </w:p>
    <w:p w14:paraId="1E29E334" w14:textId="77777777" w:rsidR="00411D07" w:rsidRPr="006608EE" w:rsidRDefault="00411D07" w:rsidP="003C0B8C">
      <w:pPr>
        <w:ind w:left="539" w:hanging="539"/>
        <w:jc w:val="thaiDistribute"/>
        <w:rPr>
          <w:rFonts w:cs="Cordia New"/>
          <w:b/>
          <w:bCs/>
          <w:color w:val="CF4A02"/>
          <w:sz w:val="26"/>
          <w:szCs w:val="26"/>
        </w:rPr>
      </w:pPr>
      <w:r w:rsidRPr="006608EE">
        <w:rPr>
          <w:rFonts w:cs="Cordia New"/>
          <w:b/>
          <w:bCs/>
          <w:color w:val="CF4A02"/>
          <w:sz w:val="26"/>
          <w:szCs w:val="26"/>
        </w:rPr>
        <w:t>a)</w:t>
      </w:r>
      <w:r w:rsidRPr="006608EE">
        <w:rPr>
          <w:rFonts w:cs="Cordia New"/>
          <w:b/>
          <w:bCs/>
          <w:color w:val="CF4A02"/>
          <w:sz w:val="26"/>
          <w:szCs w:val="26"/>
        </w:rPr>
        <w:tab/>
        <w:t>Subsidiaries</w:t>
      </w:r>
    </w:p>
    <w:p w14:paraId="47FE15BC" w14:textId="77777777" w:rsidR="00411D07" w:rsidRPr="006608EE" w:rsidRDefault="00411D07" w:rsidP="003C0B8C">
      <w:pPr>
        <w:ind w:left="539"/>
        <w:jc w:val="thaiDistribute"/>
        <w:rPr>
          <w:rFonts w:cs="Cordia New"/>
        </w:rPr>
      </w:pPr>
    </w:p>
    <w:p w14:paraId="7994B0F3" w14:textId="77777777" w:rsidR="00411D07" w:rsidRPr="006608EE" w:rsidRDefault="00411D07" w:rsidP="003C0B8C">
      <w:pPr>
        <w:ind w:left="539"/>
        <w:jc w:val="both"/>
        <w:rPr>
          <w:rFonts w:cs="Cordia New"/>
          <w:sz w:val="26"/>
          <w:szCs w:val="26"/>
        </w:rPr>
      </w:pPr>
      <w:r w:rsidRPr="006608EE">
        <w:rPr>
          <w:rFonts w:cs="Cordia New"/>
          <w:sz w:val="26"/>
          <w:szCs w:val="26"/>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58554A72" w14:textId="77777777" w:rsidR="00411D07" w:rsidRPr="006608EE" w:rsidRDefault="00411D07" w:rsidP="003C0B8C">
      <w:pPr>
        <w:ind w:left="539"/>
        <w:jc w:val="thaiDistribute"/>
        <w:rPr>
          <w:rFonts w:cs="Cordia New"/>
        </w:rPr>
      </w:pPr>
    </w:p>
    <w:p w14:paraId="162C9DF8" w14:textId="77777777" w:rsidR="003165DC" w:rsidRPr="006608EE" w:rsidRDefault="00411D07" w:rsidP="003C0B8C">
      <w:pPr>
        <w:ind w:left="539"/>
        <w:jc w:val="both"/>
        <w:rPr>
          <w:rFonts w:cs="Cordia New"/>
          <w:sz w:val="26"/>
          <w:szCs w:val="26"/>
        </w:rPr>
      </w:pPr>
      <w:r w:rsidRPr="006608EE">
        <w:rPr>
          <w:rFonts w:cs="Cordia New"/>
          <w:sz w:val="26"/>
          <w:szCs w:val="26"/>
        </w:rPr>
        <w:t>In the separate financial statements, investments in subsidiaries are accounted for using cost method less impairment (if any).</w:t>
      </w:r>
    </w:p>
    <w:p w14:paraId="1FA31150" w14:textId="50A1566A" w:rsidR="003165DC" w:rsidRPr="006608EE" w:rsidRDefault="003165DC" w:rsidP="003C0B8C">
      <w:pPr>
        <w:ind w:left="539"/>
        <w:jc w:val="thaiDistribute"/>
        <w:rPr>
          <w:rFonts w:cs="Cordia New"/>
          <w:sz w:val="26"/>
          <w:szCs w:val="26"/>
        </w:rPr>
      </w:pPr>
      <w:r w:rsidRPr="006608EE">
        <w:rPr>
          <w:rFonts w:cs="Cordia New"/>
          <w:sz w:val="26"/>
          <w:szCs w:val="26"/>
        </w:rPr>
        <w:br w:type="page"/>
      </w:r>
    </w:p>
    <w:p w14:paraId="68E78DA3" w14:textId="77777777" w:rsidR="002A6098" w:rsidRPr="00893755" w:rsidRDefault="002A6098" w:rsidP="002A6098">
      <w:pPr>
        <w:ind w:left="539" w:hanging="539"/>
        <w:jc w:val="thaiDistribute"/>
        <w:rPr>
          <w:rFonts w:cs="Cordia New"/>
          <w:b/>
          <w:bCs/>
          <w:color w:val="CF4A02"/>
          <w:sz w:val="26"/>
          <w:szCs w:val="26"/>
        </w:rPr>
      </w:pPr>
      <w:r w:rsidRPr="00893755">
        <w:rPr>
          <w:rFonts w:cs="Cordia New"/>
          <w:b/>
          <w:bCs/>
          <w:color w:val="CF4A02"/>
          <w:sz w:val="26"/>
          <w:szCs w:val="26"/>
        </w:rPr>
        <w:lastRenderedPageBreak/>
        <w:t>b)</w:t>
      </w:r>
      <w:r w:rsidRPr="00893755">
        <w:rPr>
          <w:rFonts w:cs="Cordia New"/>
          <w:b/>
          <w:bCs/>
          <w:color w:val="CF4A02"/>
          <w:sz w:val="26"/>
          <w:szCs w:val="26"/>
        </w:rPr>
        <w:tab/>
        <w:t>Associates</w:t>
      </w:r>
    </w:p>
    <w:p w14:paraId="163198A2" w14:textId="77777777" w:rsidR="002A6098" w:rsidRPr="00151642" w:rsidRDefault="002A6098" w:rsidP="002A6098">
      <w:pPr>
        <w:ind w:left="539"/>
        <w:jc w:val="thaiDistribute"/>
        <w:rPr>
          <w:rFonts w:cs="Cordia New"/>
          <w:sz w:val="24"/>
          <w:szCs w:val="24"/>
        </w:rPr>
      </w:pPr>
    </w:p>
    <w:p w14:paraId="29B32E9D" w14:textId="77777777" w:rsidR="002A6098" w:rsidRPr="00893755" w:rsidRDefault="002A6098" w:rsidP="002A6098">
      <w:pPr>
        <w:ind w:left="539"/>
        <w:jc w:val="thaiDistribute"/>
        <w:rPr>
          <w:rFonts w:cs="Cordia New"/>
          <w:sz w:val="26"/>
          <w:szCs w:val="26"/>
        </w:rPr>
      </w:pPr>
      <w:r w:rsidRPr="00893755">
        <w:rPr>
          <w:rFonts w:cs="Cordia New"/>
          <w:sz w:val="26"/>
          <w:szCs w:val="26"/>
        </w:rPr>
        <w:t>Associates are all entities over which the Group has significant influence but not control or joint control. Investments in associates are accounted for using the equity method of accounting.</w:t>
      </w:r>
    </w:p>
    <w:p w14:paraId="316DB90C" w14:textId="77777777" w:rsidR="002A6098" w:rsidRPr="00151642" w:rsidRDefault="002A6098" w:rsidP="002A6098">
      <w:pPr>
        <w:ind w:left="539"/>
        <w:jc w:val="thaiDistribute"/>
        <w:rPr>
          <w:rFonts w:cs="Cordia New"/>
          <w:sz w:val="24"/>
          <w:szCs w:val="24"/>
        </w:rPr>
      </w:pPr>
    </w:p>
    <w:p w14:paraId="16650A21" w14:textId="5A0FF66E" w:rsidR="002A6098" w:rsidRPr="00893755" w:rsidRDefault="002A6098" w:rsidP="002A6098">
      <w:pPr>
        <w:ind w:left="539"/>
        <w:jc w:val="thaiDistribute"/>
        <w:rPr>
          <w:rFonts w:cs="Cordia New"/>
          <w:sz w:val="26"/>
          <w:szCs w:val="26"/>
        </w:rPr>
      </w:pPr>
      <w:r w:rsidRPr="00893755">
        <w:rPr>
          <w:rFonts w:cs="Cordia New"/>
          <w:sz w:val="26"/>
          <w:szCs w:val="26"/>
        </w:rPr>
        <w:t>In the separate financial statements, investments in associates are accounted for using cost method less impairment (if any).</w:t>
      </w:r>
    </w:p>
    <w:p w14:paraId="332F6CBB" w14:textId="77777777" w:rsidR="002A6098" w:rsidRPr="00151642" w:rsidRDefault="002A6098" w:rsidP="002A6098">
      <w:pPr>
        <w:ind w:left="539" w:hanging="539"/>
        <w:jc w:val="thaiDistribute"/>
        <w:rPr>
          <w:rFonts w:cs="Cordia New"/>
          <w:sz w:val="24"/>
          <w:szCs w:val="24"/>
        </w:rPr>
      </w:pPr>
    </w:p>
    <w:p w14:paraId="4DDBDF56" w14:textId="79539416" w:rsidR="00411D07" w:rsidRPr="00893755" w:rsidRDefault="00411D07" w:rsidP="002A6098">
      <w:pPr>
        <w:ind w:left="539" w:hanging="539"/>
        <w:jc w:val="thaiDistribute"/>
        <w:rPr>
          <w:rFonts w:cs="Cordia New"/>
          <w:b/>
          <w:bCs/>
          <w:color w:val="CF4A02"/>
          <w:sz w:val="26"/>
          <w:szCs w:val="26"/>
        </w:rPr>
      </w:pPr>
      <w:r w:rsidRPr="00893755">
        <w:rPr>
          <w:rFonts w:cs="Cordia New"/>
          <w:b/>
          <w:bCs/>
          <w:color w:val="CF4A02"/>
          <w:sz w:val="26"/>
          <w:szCs w:val="26"/>
        </w:rPr>
        <w:t>c)</w:t>
      </w:r>
      <w:r w:rsidRPr="00893755">
        <w:rPr>
          <w:rFonts w:cs="Cordia New"/>
          <w:b/>
          <w:bCs/>
          <w:color w:val="CF4A02"/>
          <w:sz w:val="26"/>
          <w:szCs w:val="26"/>
        </w:rPr>
        <w:tab/>
        <w:t>Joint arrangements</w:t>
      </w:r>
    </w:p>
    <w:p w14:paraId="0713C5B4" w14:textId="77777777" w:rsidR="00411D07" w:rsidRPr="00151642" w:rsidRDefault="00411D07" w:rsidP="00C077C6">
      <w:pPr>
        <w:ind w:left="539"/>
        <w:jc w:val="thaiDistribute"/>
        <w:rPr>
          <w:rFonts w:cs="Cordia New"/>
          <w:sz w:val="24"/>
          <w:szCs w:val="24"/>
        </w:rPr>
      </w:pPr>
    </w:p>
    <w:p w14:paraId="1C944D9B" w14:textId="77777777" w:rsidR="00411D07" w:rsidRPr="00893755" w:rsidRDefault="00411D07" w:rsidP="00C077C6">
      <w:pPr>
        <w:ind w:left="539"/>
        <w:jc w:val="thaiDistribute"/>
        <w:rPr>
          <w:rFonts w:cs="Cordia New"/>
          <w:sz w:val="26"/>
          <w:szCs w:val="26"/>
        </w:rPr>
      </w:pPr>
      <w:r w:rsidRPr="00893755">
        <w:rPr>
          <w:rFonts w:cs="Cordia New"/>
          <w:sz w:val="26"/>
          <w:szCs w:val="26"/>
        </w:rPr>
        <w:t>Investments in joint arrangements are classified as either joint operations or joint ventures depending on the contractual rights and obligations of each investor, rather than the legal structure of the joint arrangements.</w:t>
      </w:r>
    </w:p>
    <w:p w14:paraId="0071E42B" w14:textId="77777777" w:rsidR="00411D07" w:rsidRPr="00151642" w:rsidRDefault="00411D07" w:rsidP="00C077C6">
      <w:pPr>
        <w:ind w:left="539"/>
        <w:jc w:val="thaiDistribute"/>
        <w:rPr>
          <w:rFonts w:cs="Cordia New"/>
          <w:sz w:val="24"/>
          <w:szCs w:val="24"/>
        </w:rPr>
      </w:pPr>
    </w:p>
    <w:p w14:paraId="2C4AE338" w14:textId="77777777" w:rsidR="00411D07" w:rsidRPr="00893755" w:rsidRDefault="00411D07" w:rsidP="00C077C6">
      <w:pPr>
        <w:ind w:left="539"/>
        <w:jc w:val="thaiDistribute"/>
        <w:rPr>
          <w:rFonts w:cs="Cordia New"/>
          <w:i/>
          <w:iCs/>
          <w:color w:val="CF4A02"/>
          <w:sz w:val="26"/>
          <w:szCs w:val="26"/>
        </w:rPr>
      </w:pPr>
      <w:r w:rsidRPr="00893755">
        <w:rPr>
          <w:rFonts w:cs="Cordia New"/>
          <w:i/>
          <w:iCs/>
          <w:color w:val="CF4A02"/>
          <w:sz w:val="26"/>
          <w:szCs w:val="26"/>
        </w:rPr>
        <w:t>Joint operations</w:t>
      </w:r>
    </w:p>
    <w:p w14:paraId="4FFBAB84" w14:textId="77777777" w:rsidR="00411D07" w:rsidRPr="00151642" w:rsidRDefault="00411D07" w:rsidP="00C077C6">
      <w:pPr>
        <w:ind w:left="539"/>
        <w:jc w:val="thaiDistribute"/>
        <w:rPr>
          <w:rFonts w:cs="Cordia New"/>
          <w:sz w:val="24"/>
          <w:szCs w:val="24"/>
        </w:rPr>
      </w:pPr>
    </w:p>
    <w:p w14:paraId="04EFD9EF" w14:textId="41FA7CC8" w:rsidR="00411D07" w:rsidRPr="00893755" w:rsidRDefault="00411D07" w:rsidP="00C077C6">
      <w:pPr>
        <w:ind w:left="539"/>
        <w:jc w:val="thaiDistribute"/>
        <w:rPr>
          <w:rFonts w:cs="Cordia New"/>
          <w:sz w:val="26"/>
          <w:szCs w:val="26"/>
        </w:rPr>
      </w:pPr>
      <w:r w:rsidRPr="00893755">
        <w:rPr>
          <w:rFonts w:cs="Cordia New"/>
          <w:sz w:val="26"/>
          <w:szCs w:val="26"/>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r w:rsidR="003165DC" w:rsidRPr="00893755">
        <w:rPr>
          <w:rFonts w:cs="Cordia New"/>
          <w:sz w:val="26"/>
          <w:szCs w:val="26"/>
        </w:rPr>
        <w:t>revenues,</w:t>
      </w:r>
      <w:r w:rsidRPr="00893755">
        <w:rPr>
          <w:rFonts w:cs="Cordia New"/>
          <w:sz w:val="26"/>
          <w:szCs w:val="26"/>
        </w:rPr>
        <w:t xml:space="preserve"> and expenses. These have been incorporated in the Group’s financial statement line items. </w:t>
      </w:r>
    </w:p>
    <w:p w14:paraId="00886212" w14:textId="77777777" w:rsidR="00411D07" w:rsidRPr="00151642" w:rsidRDefault="00411D07" w:rsidP="00C077C6">
      <w:pPr>
        <w:ind w:left="539"/>
        <w:jc w:val="thaiDistribute"/>
        <w:rPr>
          <w:rFonts w:cs="Cordia New"/>
          <w:sz w:val="24"/>
          <w:szCs w:val="24"/>
        </w:rPr>
      </w:pPr>
    </w:p>
    <w:p w14:paraId="0B270184" w14:textId="77777777" w:rsidR="00411D07" w:rsidRPr="00893755" w:rsidRDefault="00411D07" w:rsidP="00C077C6">
      <w:pPr>
        <w:ind w:left="539"/>
        <w:jc w:val="thaiDistribute"/>
        <w:rPr>
          <w:rFonts w:cs="Cordia New"/>
          <w:i/>
          <w:iCs/>
          <w:color w:val="CF4A02"/>
          <w:sz w:val="26"/>
          <w:szCs w:val="26"/>
        </w:rPr>
      </w:pPr>
      <w:r w:rsidRPr="00893755">
        <w:rPr>
          <w:rFonts w:cs="Cordia New"/>
          <w:i/>
          <w:iCs/>
          <w:color w:val="CF4A02"/>
          <w:sz w:val="26"/>
          <w:szCs w:val="26"/>
        </w:rPr>
        <w:t>Joint ventures</w:t>
      </w:r>
    </w:p>
    <w:p w14:paraId="7271E889" w14:textId="77777777" w:rsidR="00411D07" w:rsidRPr="00151642" w:rsidRDefault="00411D07" w:rsidP="00C077C6">
      <w:pPr>
        <w:ind w:left="539"/>
        <w:jc w:val="thaiDistribute"/>
        <w:rPr>
          <w:rFonts w:cs="Cordia New"/>
          <w:sz w:val="24"/>
          <w:szCs w:val="24"/>
        </w:rPr>
      </w:pPr>
    </w:p>
    <w:p w14:paraId="16F2D555" w14:textId="77777777" w:rsidR="00411D07" w:rsidRPr="00893755" w:rsidRDefault="00411D07" w:rsidP="00C077C6">
      <w:pPr>
        <w:ind w:left="539"/>
        <w:jc w:val="thaiDistribute"/>
        <w:rPr>
          <w:rFonts w:cs="Cordia New"/>
          <w:sz w:val="26"/>
          <w:szCs w:val="26"/>
        </w:rPr>
      </w:pPr>
      <w:r w:rsidRPr="00893755">
        <w:rPr>
          <w:rFonts w:cs="Cordia New"/>
          <w:sz w:val="26"/>
          <w:szCs w:val="26"/>
        </w:rPr>
        <w:t>A joint venture is a joint arrangement whereby the Group has rights to the net assets of the arrangement.  Interests in joint ventures are accounted for using the equity method.</w:t>
      </w:r>
    </w:p>
    <w:p w14:paraId="7CEEDBFE" w14:textId="77777777" w:rsidR="00411D07" w:rsidRPr="00151642" w:rsidRDefault="00411D07" w:rsidP="00C077C6">
      <w:pPr>
        <w:ind w:left="539"/>
        <w:jc w:val="thaiDistribute"/>
        <w:rPr>
          <w:rFonts w:cs="Cordia New"/>
          <w:sz w:val="24"/>
          <w:szCs w:val="24"/>
        </w:rPr>
      </w:pPr>
    </w:p>
    <w:p w14:paraId="727A8F5D" w14:textId="77777777" w:rsidR="00411D07" w:rsidRPr="00893755" w:rsidRDefault="00411D07" w:rsidP="00C077C6">
      <w:pPr>
        <w:ind w:left="539"/>
        <w:jc w:val="thaiDistribute"/>
        <w:rPr>
          <w:rFonts w:cs="Cordia New"/>
          <w:spacing w:val="-2"/>
          <w:sz w:val="26"/>
          <w:szCs w:val="26"/>
        </w:rPr>
      </w:pPr>
      <w:r w:rsidRPr="00893755">
        <w:rPr>
          <w:rFonts w:cs="Cordia New"/>
          <w:spacing w:val="-2"/>
          <w:sz w:val="26"/>
          <w:szCs w:val="26"/>
        </w:rPr>
        <w:t>In the separate financial statements, the joint arrangements are accounted for using cost method less impairment (if any).</w:t>
      </w:r>
    </w:p>
    <w:p w14:paraId="62DAD8CC" w14:textId="77777777" w:rsidR="00411D07" w:rsidRPr="00151642" w:rsidRDefault="00411D07" w:rsidP="00C077C6">
      <w:pPr>
        <w:ind w:left="539"/>
        <w:jc w:val="thaiDistribute"/>
        <w:rPr>
          <w:rFonts w:cs="Cordia New"/>
          <w:sz w:val="24"/>
          <w:szCs w:val="24"/>
        </w:rPr>
      </w:pPr>
    </w:p>
    <w:p w14:paraId="00BBE740" w14:textId="77777777" w:rsidR="00411D07" w:rsidRPr="00893755" w:rsidRDefault="00411D07" w:rsidP="00C077C6">
      <w:pPr>
        <w:ind w:left="539" w:hanging="539"/>
        <w:jc w:val="thaiDistribute"/>
        <w:rPr>
          <w:rFonts w:cs="Cordia New"/>
          <w:b/>
          <w:bCs/>
          <w:color w:val="CF4A02"/>
          <w:sz w:val="26"/>
          <w:szCs w:val="26"/>
        </w:rPr>
      </w:pPr>
      <w:r w:rsidRPr="00893755">
        <w:rPr>
          <w:rFonts w:cs="Cordia New"/>
          <w:b/>
          <w:bCs/>
          <w:color w:val="CF4A02"/>
          <w:sz w:val="26"/>
          <w:szCs w:val="26"/>
        </w:rPr>
        <w:t>d)</w:t>
      </w:r>
      <w:r w:rsidRPr="00893755">
        <w:rPr>
          <w:rFonts w:cs="Cordia New"/>
          <w:b/>
          <w:bCs/>
          <w:color w:val="CF4A02"/>
          <w:sz w:val="26"/>
          <w:szCs w:val="26"/>
        </w:rPr>
        <w:tab/>
        <w:t>Equity method</w:t>
      </w:r>
    </w:p>
    <w:p w14:paraId="43A32D42" w14:textId="77777777" w:rsidR="00411D07" w:rsidRPr="00151642" w:rsidRDefault="00411D07" w:rsidP="00C077C6">
      <w:pPr>
        <w:ind w:left="539"/>
        <w:jc w:val="thaiDistribute"/>
        <w:rPr>
          <w:rFonts w:cs="Cordia New"/>
          <w:sz w:val="24"/>
          <w:szCs w:val="24"/>
        </w:rPr>
      </w:pPr>
    </w:p>
    <w:p w14:paraId="660C20DB" w14:textId="77777777" w:rsidR="00411D07" w:rsidRPr="00893755" w:rsidRDefault="00411D07" w:rsidP="00C077C6">
      <w:pPr>
        <w:ind w:left="539"/>
        <w:jc w:val="thaiDistribute"/>
        <w:rPr>
          <w:rFonts w:cs="Cordia New"/>
          <w:sz w:val="26"/>
          <w:szCs w:val="26"/>
        </w:rPr>
      </w:pPr>
      <w:r w:rsidRPr="00893755">
        <w:rPr>
          <w:rFonts w:cs="Cordia New"/>
          <w:sz w:val="26"/>
          <w:szCs w:val="26"/>
        </w:rPr>
        <w:t>The investment is initially recognised at cost which is consideration paid and directly attributable costs.</w:t>
      </w:r>
    </w:p>
    <w:p w14:paraId="7A555BBB" w14:textId="77777777" w:rsidR="00411D07" w:rsidRPr="00151642" w:rsidRDefault="00411D07" w:rsidP="00C077C6">
      <w:pPr>
        <w:ind w:left="539"/>
        <w:jc w:val="thaiDistribute"/>
        <w:rPr>
          <w:rFonts w:cs="Cordia New"/>
          <w:sz w:val="24"/>
          <w:szCs w:val="24"/>
        </w:rPr>
      </w:pPr>
    </w:p>
    <w:p w14:paraId="37ACFD89" w14:textId="77777777" w:rsidR="00411D07" w:rsidRPr="00893755" w:rsidRDefault="00411D07" w:rsidP="00C077C6">
      <w:pPr>
        <w:ind w:left="539"/>
        <w:jc w:val="thaiDistribute"/>
        <w:rPr>
          <w:rFonts w:cs="Cordia New"/>
          <w:sz w:val="26"/>
          <w:szCs w:val="26"/>
        </w:rPr>
      </w:pPr>
      <w:r w:rsidRPr="00893755">
        <w:rPr>
          <w:rFonts w:cs="Cordia New"/>
          <w:sz w:val="26"/>
          <w:szCs w:val="26"/>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02873A21" w14:textId="77777777" w:rsidR="00411D07" w:rsidRPr="00151642" w:rsidRDefault="00411D07" w:rsidP="00C077C6">
      <w:pPr>
        <w:ind w:left="539"/>
        <w:jc w:val="thaiDistribute"/>
        <w:rPr>
          <w:rFonts w:cs="Cordia New"/>
          <w:sz w:val="24"/>
          <w:szCs w:val="24"/>
        </w:rPr>
      </w:pPr>
    </w:p>
    <w:p w14:paraId="26044D6B" w14:textId="5960C817" w:rsidR="00411D07" w:rsidRPr="00893755" w:rsidRDefault="00411D07" w:rsidP="002A6098">
      <w:pPr>
        <w:ind w:left="539"/>
        <w:jc w:val="thaiDistribute"/>
        <w:rPr>
          <w:rFonts w:cs="Cordia New"/>
          <w:sz w:val="26"/>
          <w:szCs w:val="26"/>
          <w:cs/>
        </w:rPr>
      </w:pPr>
      <w:r w:rsidRPr="00893755">
        <w:rPr>
          <w:rFonts w:cs="Cordia New"/>
          <w:sz w:val="26"/>
          <w:szCs w:val="26"/>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r w:rsidRPr="00893755">
        <w:rPr>
          <w:rFonts w:cs="Cordia New"/>
          <w:sz w:val="26"/>
          <w:szCs w:val="26"/>
          <w:cs/>
        </w:rPr>
        <w:br w:type="page"/>
      </w:r>
    </w:p>
    <w:p w14:paraId="0E1ABB0B" w14:textId="77777777" w:rsidR="00411D07" w:rsidRPr="00893755" w:rsidRDefault="00411D07" w:rsidP="00C077C6">
      <w:pPr>
        <w:ind w:left="539" w:hanging="539"/>
        <w:jc w:val="thaiDistribute"/>
        <w:rPr>
          <w:rFonts w:cs="Cordia New"/>
          <w:b/>
          <w:bCs/>
          <w:color w:val="CF4A02"/>
          <w:sz w:val="26"/>
          <w:szCs w:val="26"/>
        </w:rPr>
      </w:pPr>
      <w:r w:rsidRPr="00893755">
        <w:rPr>
          <w:rFonts w:cs="Cordia New"/>
          <w:b/>
          <w:bCs/>
          <w:color w:val="CF4A02"/>
          <w:sz w:val="26"/>
          <w:szCs w:val="26"/>
        </w:rPr>
        <w:lastRenderedPageBreak/>
        <w:t>e)</w:t>
      </w:r>
      <w:r w:rsidRPr="00893755">
        <w:rPr>
          <w:rFonts w:cs="Cordia New"/>
          <w:b/>
          <w:bCs/>
          <w:color w:val="CF4A02"/>
          <w:sz w:val="26"/>
          <w:szCs w:val="26"/>
        </w:rPr>
        <w:tab/>
        <w:t>Changes in ownership interests</w:t>
      </w:r>
    </w:p>
    <w:p w14:paraId="32865F2D" w14:textId="77777777" w:rsidR="00411D07" w:rsidRPr="00893755" w:rsidRDefault="00411D07" w:rsidP="00C077C6">
      <w:pPr>
        <w:spacing w:line="240" w:lineRule="exact"/>
        <w:ind w:left="539"/>
        <w:jc w:val="thaiDistribute"/>
        <w:rPr>
          <w:rFonts w:cs="Cordia New"/>
          <w:sz w:val="26"/>
          <w:szCs w:val="26"/>
        </w:rPr>
      </w:pPr>
    </w:p>
    <w:p w14:paraId="67FE1471" w14:textId="77777777" w:rsidR="00411D07" w:rsidRPr="00893755" w:rsidRDefault="00411D07" w:rsidP="00C077C6">
      <w:pPr>
        <w:ind w:left="539"/>
        <w:jc w:val="both"/>
        <w:rPr>
          <w:rFonts w:cs="Cordia New"/>
          <w:spacing w:val="-2"/>
          <w:sz w:val="26"/>
          <w:szCs w:val="26"/>
        </w:rPr>
      </w:pPr>
      <w:r w:rsidRPr="00893755">
        <w:rPr>
          <w:rFonts w:cs="Cordia New"/>
          <w:spacing w:val="-2"/>
          <w:sz w:val="26"/>
          <w:szCs w:val="26"/>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19631DC0" w14:textId="77777777" w:rsidR="00411D07" w:rsidRPr="00893755" w:rsidRDefault="00411D07" w:rsidP="00C077C6">
      <w:pPr>
        <w:spacing w:line="240" w:lineRule="exact"/>
        <w:ind w:left="539"/>
        <w:jc w:val="both"/>
        <w:rPr>
          <w:rFonts w:cs="Cordia New"/>
          <w:spacing w:val="-2"/>
          <w:sz w:val="26"/>
          <w:szCs w:val="26"/>
        </w:rPr>
      </w:pPr>
    </w:p>
    <w:p w14:paraId="0A791B68" w14:textId="77777777" w:rsidR="00411D07" w:rsidRPr="00893755" w:rsidRDefault="00411D07" w:rsidP="00C077C6">
      <w:pPr>
        <w:ind w:left="539"/>
        <w:jc w:val="both"/>
        <w:rPr>
          <w:rFonts w:cs="Cordia New"/>
          <w:sz w:val="26"/>
          <w:szCs w:val="26"/>
        </w:rPr>
      </w:pPr>
      <w:r w:rsidRPr="00893755">
        <w:rPr>
          <w:rFonts w:cs="Cordia New"/>
          <w:sz w:val="26"/>
          <w:szCs w:val="26"/>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631D1149" w14:textId="77777777" w:rsidR="00411D07" w:rsidRPr="00893755" w:rsidRDefault="00411D07" w:rsidP="00C077C6">
      <w:pPr>
        <w:spacing w:line="240" w:lineRule="exact"/>
        <w:ind w:left="539"/>
        <w:jc w:val="thaiDistribute"/>
        <w:rPr>
          <w:rFonts w:cs="Cordia New"/>
          <w:sz w:val="26"/>
          <w:szCs w:val="26"/>
        </w:rPr>
      </w:pPr>
    </w:p>
    <w:p w14:paraId="6D2D19AC" w14:textId="77777777" w:rsidR="00411D07" w:rsidRPr="00893755" w:rsidRDefault="00411D07" w:rsidP="00C077C6">
      <w:pPr>
        <w:ind w:left="539"/>
        <w:jc w:val="both"/>
        <w:rPr>
          <w:rFonts w:cs="Cordia New"/>
          <w:sz w:val="26"/>
          <w:szCs w:val="26"/>
        </w:rPr>
      </w:pPr>
      <w:r w:rsidRPr="00893755">
        <w:rPr>
          <w:rFonts w:cs="Cordia New"/>
          <w:sz w:val="26"/>
          <w:szCs w:val="26"/>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763EDADC" w14:textId="77777777" w:rsidR="00411D07" w:rsidRPr="00893755" w:rsidRDefault="00411D07" w:rsidP="00C077C6">
      <w:pPr>
        <w:spacing w:line="240" w:lineRule="exact"/>
        <w:ind w:left="539"/>
        <w:jc w:val="both"/>
        <w:rPr>
          <w:rFonts w:cs="Cordia New"/>
          <w:sz w:val="26"/>
          <w:szCs w:val="26"/>
        </w:rPr>
      </w:pPr>
    </w:p>
    <w:p w14:paraId="645F2208" w14:textId="77777777" w:rsidR="00411D07" w:rsidRPr="00893755" w:rsidRDefault="00411D07" w:rsidP="00C077C6">
      <w:pPr>
        <w:ind w:left="539" w:hanging="539"/>
        <w:jc w:val="thaiDistribute"/>
        <w:rPr>
          <w:rFonts w:cs="Cordia New"/>
          <w:b/>
          <w:bCs/>
          <w:color w:val="CF4A02"/>
          <w:sz w:val="26"/>
          <w:szCs w:val="26"/>
        </w:rPr>
      </w:pPr>
      <w:r w:rsidRPr="00893755">
        <w:rPr>
          <w:rFonts w:cs="Cordia New"/>
          <w:b/>
          <w:bCs/>
          <w:color w:val="CF4A02"/>
          <w:sz w:val="26"/>
          <w:szCs w:val="26"/>
        </w:rPr>
        <w:t>f)</w:t>
      </w:r>
      <w:r w:rsidRPr="00893755">
        <w:rPr>
          <w:rFonts w:cs="Cordia New"/>
          <w:b/>
          <w:bCs/>
          <w:color w:val="CF4A02"/>
          <w:sz w:val="26"/>
          <w:szCs w:val="26"/>
        </w:rPr>
        <w:tab/>
        <w:t>Intercompany transactions on consolidation</w:t>
      </w:r>
    </w:p>
    <w:p w14:paraId="30A96D57" w14:textId="77777777" w:rsidR="00411D07" w:rsidRPr="00893755" w:rsidRDefault="00411D07" w:rsidP="00C077C6">
      <w:pPr>
        <w:spacing w:line="240" w:lineRule="exact"/>
        <w:ind w:left="539"/>
        <w:jc w:val="thaiDistribute"/>
        <w:rPr>
          <w:rFonts w:cs="Cordia New"/>
          <w:sz w:val="26"/>
          <w:szCs w:val="26"/>
        </w:rPr>
      </w:pPr>
    </w:p>
    <w:p w14:paraId="6ED473AD" w14:textId="77777777" w:rsidR="00411D07" w:rsidRPr="00893755" w:rsidRDefault="00411D07" w:rsidP="00C077C6">
      <w:pPr>
        <w:ind w:left="539"/>
        <w:jc w:val="both"/>
        <w:rPr>
          <w:rFonts w:cs="Cordia New"/>
          <w:sz w:val="26"/>
          <w:szCs w:val="26"/>
        </w:rPr>
      </w:pPr>
      <w:r w:rsidRPr="00893755">
        <w:rPr>
          <w:rFonts w:cs="Cordia New"/>
          <w:sz w:val="26"/>
          <w:szCs w:val="26"/>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6766A237" w14:textId="77777777" w:rsidR="00411D07" w:rsidRPr="00893755" w:rsidRDefault="00411D07" w:rsidP="00C077C6">
      <w:pPr>
        <w:spacing w:line="240" w:lineRule="exact"/>
        <w:ind w:left="539"/>
        <w:jc w:val="thaiDistribute"/>
        <w:rPr>
          <w:rFonts w:cs="Cordia New"/>
          <w:sz w:val="26"/>
          <w:szCs w:val="26"/>
        </w:rPr>
      </w:pPr>
    </w:p>
    <w:p w14:paraId="676A073F" w14:textId="1B5F9147" w:rsidR="00411D07" w:rsidRPr="00893755" w:rsidRDefault="00C64A6F" w:rsidP="00F96666">
      <w:pPr>
        <w:pStyle w:val="Heading2"/>
        <w:tabs>
          <w:tab w:val="clear" w:pos="360"/>
          <w:tab w:val="left" w:pos="539"/>
        </w:tabs>
        <w:ind w:left="0" w:firstLine="0"/>
        <w:jc w:val="thaiDistribute"/>
        <w:rPr>
          <w:rFonts w:cs="Cordia New"/>
          <w:b/>
          <w:bCs/>
          <w:color w:val="CF4A02"/>
          <w:sz w:val="26"/>
          <w:szCs w:val="26"/>
          <w:u w:val="none"/>
          <w:lang w:val="en-US"/>
        </w:rPr>
      </w:pPr>
      <w:bookmarkStart w:id="4" w:name="_Toc48736014"/>
      <w:r w:rsidRPr="00C64A6F">
        <w:rPr>
          <w:rFonts w:cs="Cordia New"/>
          <w:b/>
          <w:bCs/>
          <w:color w:val="CF4A02"/>
          <w:sz w:val="26"/>
          <w:szCs w:val="26"/>
          <w:u w:val="none"/>
          <w:lang w:val="en-GB"/>
        </w:rPr>
        <w:t>4</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2</w:t>
      </w:r>
      <w:r w:rsidR="00411D07" w:rsidRPr="00893755">
        <w:rPr>
          <w:rFonts w:cs="Cordia New"/>
          <w:b/>
          <w:bCs/>
          <w:color w:val="CF4A02"/>
          <w:sz w:val="26"/>
          <w:szCs w:val="26"/>
          <w:u w:val="none"/>
          <w:lang w:val="en-US"/>
        </w:rPr>
        <w:t>.</w:t>
      </w:r>
      <w:r w:rsidR="00411D07" w:rsidRPr="00893755">
        <w:rPr>
          <w:rFonts w:cs="Cordia New"/>
          <w:b/>
          <w:bCs/>
          <w:color w:val="CF4A02"/>
          <w:sz w:val="26"/>
          <w:szCs w:val="26"/>
          <w:u w:val="none"/>
          <w:lang w:val="en-US"/>
        </w:rPr>
        <w:tab/>
        <w:t>Business combination</w:t>
      </w:r>
      <w:bookmarkEnd w:id="4"/>
    </w:p>
    <w:p w14:paraId="69A4F1F9" w14:textId="77777777" w:rsidR="00411D07" w:rsidRPr="00893755" w:rsidRDefault="00411D07" w:rsidP="00F96666">
      <w:pPr>
        <w:spacing w:line="240" w:lineRule="exact"/>
        <w:jc w:val="both"/>
        <w:rPr>
          <w:rFonts w:cs="Cordia New"/>
          <w:sz w:val="26"/>
          <w:szCs w:val="26"/>
        </w:rPr>
      </w:pPr>
    </w:p>
    <w:p w14:paraId="77E3C17C" w14:textId="6CE0D492" w:rsidR="00411D07" w:rsidRPr="00893755" w:rsidRDefault="00411D07" w:rsidP="00701609">
      <w:pPr>
        <w:ind w:left="539"/>
        <w:jc w:val="both"/>
        <w:rPr>
          <w:rFonts w:cs="Cordia New"/>
          <w:sz w:val="26"/>
          <w:szCs w:val="26"/>
        </w:rPr>
      </w:pPr>
      <w:r w:rsidRPr="00893755">
        <w:rPr>
          <w:rFonts w:cs="Cordia New"/>
          <w:sz w:val="26"/>
          <w:szCs w:val="26"/>
        </w:rPr>
        <w:t xml:space="preserve">The Group applies the acquisition method to account for business combinations with an exception on business combination under common control. The consideration transferred for the acquisition of a subsidiary comprises fair value of the assets transferred, liabilities incurred to the former owners of the </w:t>
      </w:r>
      <w:r w:rsidR="003D17CD" w:rsidRPr="00893755">
        <w:rPr>
          <w:rFonts w:cs="Cordia New"/>
          <w:sz w:val="26"/>
          <w:szCs w:val="26"/>
        </w:rPr>
        <w:t>acquiree,</w:t>
      </w:r>
      <w:r w:rsidRPr="00893755">
        <w:rPr>
          <w:rFonts w:cs="Cordia New"/>
          <w:sz w:val="26"/>
          <w:szCs w:val="26"/>
        </w:rPr>
        <w:t xml:space="preserve"> and equity interests issued by the Group.</w:t>
      </w:r>
    </w:p>
    <w:p w14:paraId="77829EB1" w14:textId="77777777" w:rsidR="00411D07" w:rsidRPr="00893755" w:rsidRDefault="00411D07" w:rsidP="00701609">
      <w:pPr>
        <w:ind w:left="539"/>
        <w:jc w:val="both"/>
        <w:rPr>
          <w:rFonts w:cs="Cordia New"/>
          <w:sz w:val="26"/>
          <w:szCs w:val="26"/>
        </w:rPr>
      </w:pPr>
    </w:p>
    <w:p w14:paraId="690ED4D3" w14:textId="77777777" w:rsidR="00411D07" w:rsidRPr="00893755" w:rsidRDefault="00411D07" w:rsidP="00701609">
      <w:pPr>
        <w:ind w:left="539"/>
        <w:jc w:val="both"/>
        <w:rPr>
          <w:rFonts w:cs="Cordia New"/>
          <w:sz w:val="26"/>
          <w:szCs w:val="26"/>
        </w:rPr>
      </w:pPr>
      <w:r w:rsidRPr="00893755">
        <w:rPr>
          <w:rFonts w:cs="Cordia New"/>
          <w:sz w:val="26"/>
          <w:szCs w:val="26"/>
        </w:rPr>
        <w:t>Identifiable assets and liabilities acquired, and contingent liabilities assumed in a business combination are measured initially at their fair values at the acquisition date.</w:t>
      </w:r>
    </w:p>
    <w:p w14:paraId="79078B79" w14:textId="77777777" w:rsidR="00411D07" w:rsidRPr="00893755" w:rsidRDefault="00411D07" w:rsidP="00701609">
      <w:pPr>
        <w:ind w:left="539"/>
        <w:jc w:val="both"/>
        <w:rPr>
          <w:rFonts w:cs="Cordia New"/>
          <w:sz w:val="26"/>
          <w:szCs w:val="26"/>
        </w:rPr>
      </w:pPr>
    </w:p>
    <w:p w14:paraId="317EA595" w14:textId="77777777" w:rsidR="00411D07" w:rsidRPr="00893755" w:rsidRDefault="00411D07" w:rsidP="00701609">
      <w:pPr>
        <w:ind w:left="539"/>
        <w:jc w:val="both"/>
        <w:rPr>
          <w:rFonts w:cs="Cordia New"/>
          <w:sz w:val="26"/>
          <w:szCs w:val="26"/>
        </w:rPr>
      </w:pPr>
      <w:r w:rsidRPr="00893755">
        <w:rPr>
          <w:rFonts w:cs="Cordia New"/>
          <w:sz w:val="26"/>
          <w:szCs w:val="26"/>
        </w:rPr>
        <w:t>On an acquisition-by-acquisition basis, the Group initially recognises any non-controlling interest in the acquiree either at fair value or at the non-controlling interest’s proportionate share of the acquiree’s net assets.</w:t>
      </w:r>
    </w:p>
    <w:p w14:paraId="62A30C16" w14:textId="77777777" w:rsidR="00411D07" w:rsidRPr="00893755" w:rsidRDefault="00411D07" w:rsidP="00701609">
      <w:pPr>
        <w:ind w:left="539"/>
        <w:jc w:val="both"/>
        <w:rPr>
          <w:rFonts w:cs="Cordia New"/>
          <w:sz w:val="26"/>
          <w:szCs w:val="26"/>
        </w:rPr>
      </w:pPr>
    </w:p>
    <w:p w14:paraId="1B7CB926" w14:textId="12F5E3EB" w:rsidR="00411D07" w:rsidRPr="00893755" w:rsidRDefault="00411D07" w:rsidP="00701609">
      <w:pPr>
        <w:ind w:left="539"/>
        <w:jc w:val="both"/>
        <w:rPr>
          <w:rFonts w:cs="Cordia New"/>
          <w:sz w:val="26"/>
          <w:szCs w:val="26"/>
          <w:cs/>
        </w:rPr>
      </w:pPr>
      <w:r w:rsidRPr="00893755">
        <w:rPr>
          <w:rFonts w:cs="Cordia New"/>
          <w:sz w:val="26"/>
          <w:szCs w:val="26"/>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r w:rsidRPr="00893755">
        <w:rPr>
          <w:rFonts w:cs="Cordia New"/>
          <w:sz w:val="26"/>
          <w:szCs w:val="26"/>
          <w:cs/>
        </w:rPr>
        <w:br w:type="page"/>
      </w:r>
    </w:p>
    <w:p w14:paraId="1AD7A359" w14:textId="77777777" w:rsidR="00411D07" w:rsidRPr="00893755" w:rsidRDefault="00411D07" w:rsidP="006608EE">
      <w:pPr>
        <w:ind w:left="547"/>
        <w:jc w:val="both"/>
        <w:rPr>
          <w:rFonts w:cs="Cordia New"/>
          <w:i/>
          <w:iCs/>
          <w:color w:val="CF4A02"/>
          <w:sz w:val="26"/>
          <w:szCs w:val="26"/>
        </w:rPr>
      </w:pPr>
      <w:r w:rsidRPr="00893755">
        <w:rPr>
          <w:rFonts w:cs="Cordia New"/>
          <w:i/>
          <w:iCs/>
          <w:color w:val="CF4A02"/>
          <w:sz w:val="26"/>
          <w:szCs w:val="26"/>
        </w:rPr>
        <w:lastRenderedPageBreak/>
        <w:t>Acquisition-related cost</w:t>
      </w:r>
    </w:p>
    <w:p w14:paraId="5DA25E2E" w14:textId="77777777" w:rsidR="00411D07" w:rsidRPr="00893755" w:rsidRDefault="00411D07" w:rsidP="006608EE">
      <w:pPr>
        <w:ind w:left="547"/>
        <w:jc w:val="both"/>
        <w:rPr>
          <w:rFonts w:cs="Cordia New"/>
          <w:sz w:val="26"/>
          <w:szCs w:val="26"/>
        </w:rPr>
      </w:pPr>
    </w:p>
    <w:p w14:paraId="3903E42D" w14:textId="77777777" w:rsidR="00411D07" w:rsidRPr="00893755" w:rsidRDefault="00411D07" w:rsidP="006608EE">
      <w:pPr>
        <w:ind w:left="547"/>
        <w:jc w:val="both"/>
        <w:rPr>
          <w:rFonts w:cs="Cordia New"/>
          <w:sz w:val="26"/>
          <w:szCs w:val="26"/>
        </w:rPr>
      </w:pPr>
      <w:r w:rsidRPr="00893755">
        <w:rPr>
          <w:rFonts w:cs="Cordia New"/>
          <w:sz w:val="26"/>
          <w:szCs w:val="26"/>
        </w:rPr>
        <w:t>Acquisition-related cost are recognised as expenses in consolidated financial statements.</w:t>
      </w:r>
    </w:p>
    <w:p w14:paraId="6555678A" w14:textId="77777777" w:rsidR="00411D07" w:rsidRPr="00893755" w:rsidRDefault="00411D07" w:rsidP="006608EE">
      <w:pPr>
        <w:ind w:left="547"/>
        <w:jc w:val="both"/>
        <w:rPr>
          <w:rFonts w:cs="Cordia New"/>
          <w:sz w:val="26"/>
          <w:szCs w:val="26"/>
        </w:rPr>
      </w:pPr>
    </w:p>
    <w:p w14:paraId="18720721" w14:textId="77777777" w:rsidR="00411D07" w:rsidRPr="00893755" w:rsidRDefault="00411D07" w:rsidP="006608EE">
      <w:pPr>
        <w:ind w:left="547"/>
        <w:jc w:val="both"/>
        <w:rPr>
          <w:rFonts w:cs="Cordia New"/>
          <w:i/>
          <w:iCs/>
          <w:color w:val="CF4A02"/>
          <w:sz w:val="26"/>
          <w:szCs w:val="26"/>
        </w:rPr>
      </w:pPr>
      <w:r w:rsidRPr="00893755">
        <w:rPr>
          <w:rFonts w:cs="Cordia New"/>
          <w:i/>
          <w:iCs/>
          <w:color w:val="CF4A02"/>
          <w:sz w:val="26"/>
          <w:szCs w:val="26"/>
        </w:rPr>
        <w:t>Step-up acquisition</w:t>
      </w:r>
    </w:p>
    <w:p w14:paraId="69884957" w14:textId="77777777" w:rsidR="00411D07" w:rsidRPr="00893755" w:rsidRDefault="00411D07" w:rsidP="006608EE">
      <w:pPr>
        <w:ind w:left="547"/>
        <w:jc w:val="both"/>
        <w:rPr>
          <w:rFonts w:cs="Cordia New"/>
          <w:sz w:val="26"/>
          <w:szCs w:val="26"/>
        </w:rPr>
      </w:pPr>
    </w:p>
    <w:p w14:paraId="2C726BF8" w14:textId="77777777" w:rsidR="00411D07" w:rsidRPr="00893755" w:rsidRDefault="00411D07" w:rsidP="006608EE">
      <w:pPr>
        <w:ind w:left="547"/>
        <w:jc w:val="both"/>
        <w:rPr>
          <w:rFonts w:cs="Cordia New"/>
          <w:sz w:val="26"/>
          <w:szCs w:val="26"/>
        </w:rPr>
      </w:pPr>
      <w:r w:rsidRPr="00893755">
        <w:rPr>
          <w:rFonts w:cs="Cordia New"/>
          <w:sz w:val="26"/>
          <w:szCs w:val="26"/>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3CA4C902" w14:textId="77777777" w:rsidR="00411D07" w:rsidRPr="00893755" w:rsidRDefault="00411D07" w:rsidP="006608EE">
      <w:pPr>
        <w:ind w:left="547"/>
        <w:jc w:val="both"/>
        <w:rPr>
          <w:rFonts w:cs="Cordia New"/>
          <w:sz w:val="26"/>
          <w:szCs w:val="26"/>
        </w:rPr>
      </w:pPr>
    </w:p>
    <w:p w14:paraId="18C0293F" w14:textId="77777777" w:rsidR="00411D07" w:rsidRPr="00893755" w:rsidRDefault="00411D07" w:rsidP="006608EE">
      <w:pPr>
        <w:ind w:left="547"/>
        <w:jc w:val="both"/>
        <w:rPr>
          <w:rFonts w:cs="Cordia New"/>
          <w:i/>
          <w:iCs/>
          <w:color w:val="CF4A02"/>
          <w:sz w:val="26"/>
          <w:szCs w:val="26"/>
        </w:rPr>
      </w:pPr>
      <w:r w:rsidRPr="00893755">
        <w:rPr>
          <w:rFonts w:cs="Cordia New"/>
          <w:i/>
          <w:iCs/>
          <w:color w:val="CF4A02"/>
          <w:sz w:val="26"/>
          <w:szCs w:val="26"/>
        </w:rPr>
        <w:t>Changes in fair value of contingent consideration paid/received</w:t>
      </w:r>
    </w:p>
    <w:p w14:paraId="1EFB0F5C" w14:textId="77777777" w:rsidR="00411D07" w:rsidRPr="00893755" w:rsidRDefault="00411D07" w:rsidP="006608EE">
      <w:pPr>
        <w:ind w:left="547"/>
        <w:jc w:val="both"/>
        <w:rPr>
          <w:rFonts w:cs="Cordia New"/>
          <w:sz w:val="26"/>
          <w:szCs w:val="26"/>
        </w:rPr>
      </w:pPr>
    </w:p>
    <w:p w14:paraId="2088FC1D" w14:textId="6B5A85DB" w:rsidR="00411D07" w:rsidRPr="00893755" w:rsidRDefault="00411D07" w:rsidP="006608EE">
      <w:pPr>
        <w:ind w:left="547"/>
        <w:jc w:val="both"/>
        <w:rPr>
          <w:rFonts w:cs="Cordia New"/>
          <w:sz w:val="26"/>
          <w:szCs w:val="26"/>
        </w:rPr>
      </w:pPr>
      <w:r w:rsidRPr="00893755">
        <w:rPr>
          <w:rFonts w:cs="Cordia New"/>
          <w:sz w:val="26"/>
          <w:szCs w:val="26"/>
        </w:rPr>
        <w:t>Subsequent changes to the fair value of the contingent consideration that is an asset or liability is recognised in profit or loss. Contingent consideration that is classified as equity is not re-measured.</w:t>
      </w:r>
    </w:p>
    <w:p w14:paraId="0ACE1940" w14:textId="1FAB54F0" w:rsidR="002A6098" w:rsidRPr="00893755" w:rsidRDefault="002A6098" w:rsidP="006608EE">
      <w:pPr>
        <w:ind w:left="547"/>
        <w:jc w:val="both"/>
        <w:rPr>
          <w:rFonts w:cs="Cordia New"/>
          <w:sz w:val="26"/>
          <w:szCs w:val="26"/>
        </w:rPr>
      </w:pPr>
    </w:p>
    <w:p w14:paraId="3F3977A8" w14:textId="71E45741" w:rsidR="002A6098" w:rsidRPr="00893755" w:rsidRDefault="002A6098" w:rsidP="006608EE">
      <w:pPr>
        <w:ind w:left="547"/>
        <w:jc w:val="both"/>
        <w:rPr>
          <w:rFonts w:cs="Cordia New"/>
          <w:i/>
          <w:iCs/>
          <w:color w:val="CF4A02"/>
          <w:sz w:val="26"/>
          <w:szCs w:val="26"/>
        </w:rPr>
      </w:pPr>
      <w:r w:rsidRPr="00893755">
        <w:rPr>
          <w:rFonts w:cs="Cordia New"/>
          <w:i/>
          <w:iCs/>
          <w:color w:val="CF4A02"/>
          <w:sz w:val="26"/>
          <w:szCs w:val="26"/>
        </w:rPr>
        <w:t>Business combination under common control</w:t>
      </w:r>
    </w:p>
    <w:p w14:paraId="1AB04D0A" w14:textId="77777777" w:rsidR="002A6098" w:rsidRPr="00893755" w:rsidRDefault="002A6098" w:rsidP="006608EE">
      <w:pPr>
        <w:ind w:left="547"/>
        <w:jc w:val="both"/>
        <w:rPr>
          <w:rFonts w:cs="Cordia New"/>
          <w:sz w:val="26"/>
          <w:szCs w:val="26"/>
        </w:rPr>
      </w:pPr>
    </w:p>
    <w:p w14:paraId="78882669" w14:textId="2E28D27B" w:rsidR="002A6098" w:rsidRPr="00893755" w:rsidRDefault="002A6098" w:rsidP="006608EE">
      <w:pPr>
        <w:ind w:left="547"/>
        <w:jc w:val="both"/>
        <w:rPr>
          <w:rFonts w:cs="Cordia New"/>
          <w:sz w:val="26"/>
          <w:szCs w:val="26"/>
        </w:rPr>
      </w:pPr>
      <w:r w:rsidRPr="00893755">
        <w:rPr>
          <w:rFonts w:cs="Cordia New"/>
          <w:sz w:val="26"/>
          <w:szCs w:val="26"/>
        </w:rPr>
        <w:t xml:space="preserve">The Group accounts for business combination under common control by measuring acquired assets and liabilities of the acquiree at their </w:t>
      </w:r>
      <w:r w:rsidR="006077C9" w:rsidRPr="00893755">
        <w:rPr>
          <w:rFonts w:cs="Cordia New"/>
          <w:sz w:val="26"/>
          <w:szCs w:val="26"/>
        </w:rPr>
        <w:t>carrying</w:t>
      </w:r>
      <w:r w:rsidRPr="00893755">
        <w:rPr>
          <w:rFonts w:cs="Cordia New"/>
          <w:sz w:val="26"/>
          <w:szCs w:val="26"/>
        </w:rPr>
        <w:t xml:space="preserve">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7DB63D23" w14:textId="5354678B" w:rsidR="002A6098" w:rsidRPr="00893755" w:rsidRDefault="002A6098" w:rsidP="006608EE">
      <w:pPr>
        <w:ind w:left="547"/>
        <w:jc w:val="both"/>
        <w:rPr>
          <w:rFonts w:cs="Cordia New"/>
          <w:sz w:val="26"/>
          <w:szCs w:val="26"/>
        </w:rPr>
      </w:pPr>
    </w:p>
    <w:p w14:paraId="681514D6" w14:textId="273BC815" w:rsidR="002A6098" w:rsidRPr="00893755" w:rsidRDefault="002A6098" w:rsidP="006608EE">
      <w:pPr>
        <w:ind w:left="547"/>
        <w:jc w:val="both"/>
        <w:rPr>
          <w:rFonts w:cs="Cordia New"/>
          <w:sz w:val="26"/>
          <w:szCs w:val="26"/>
        </w:rPr>
      </w:pPr>
      <w:r w:rsidRPr="00893755">
        <w:rPr>
          <w:rFonts w:cs="Cordia New"/>
          <w:sz w:val="26"/>
          <w:szCs w:val="26"/>
        </w:rPr>
        <w:t>Consideration of business combination under common control are the aggregated amount of fair value of assets transferred, liabilities incurred, and equity instruments issued by the acquirer at the date of which the exchange in control occurs.</w:t>
      </w:r>
    </w:p>
    <w:p w14:paraId="270F5235" w14:textId="224D80FE" w:rsidR="002A6098" w:rsidRPr="00893755" w:rsidRDefault="002A6098" w:rsidP="006608EE">
      <w:pPr>
        <w:ind w:left="547"/>
        <w:jc w:val="both"/>
        <w:rPr>
          <w:rFonts w:cs="Cordia New"/>
          <w:sz w:val="26"/>
          <w:szCs w:val="26"/>
        </w:rPr>
      </w:pPr>
    </w:p>
    <w:p w14:paraId="125A580F" w14:textId="4875D60F" w:rsidR="002A6098" w:rsidRPr="00893755" w:rsidRDefault="002A6098" w:rsidP="006608EE">
      <w:pPr>
        <w:ind w:left="547"/>
        <w:jc w:val="both"/>
        <w:rPr>
          <w:rFonts w:cs="Cordia New"/>
          <w:sz w:val="26"/>
          <w:szCs w:val="26"/>
        </w:rPr>
      </w:pPr>
      <w:r w:rsidRPr="00893755">
        <w:rPr>
          <w:rFonts w:cs="Cordia New"/>
          <w:sz w:val="26"/>
          <w:szCs w:val="26"/>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w:t>
      </w:r>
    </w:p>
    <w:p w14:paraId="423CA726" w14:textId="77777777" w:rsidR="00411D07" w:rsidRPr="00893755" w:rsidRDefault="00411D07" w:rsidP="006608EE">
      <w:pPr>
        <w:ind w:left="547"/>
        <w:jc w:val="both"/>
        <w:rPr>
          <w:rFonts w:cs="Cordia New"/>
          <w:sz w:val="26"/>
          <w:szCs w:val="26"/>
        </w:rPr>
      </w:pPr>
    </w:p>
    <w:p w14:paraId="722BFA3E" w14:textId="0E4BEF1B" w:rsidR="00411D07" w:rsidRPr="00893755" w:rsidRDefault="00C64A6F" w:rsidP="00F96666">
      <w:pPr>
        <w:pStyle w:val="Heading2"/>
        <w:tabs>
          <w:tab w:val="clear" w:pos="360"/>
          <w:tab w:val="left" w:pos="539"/>
        </w:tabs>
        <w:ind w:left="0" w:firstLine="0"/>
        <w:jc w:val="thaiDistribute"/>
        <w:rPr>
          <w:rFonts w:cs="Cordia New"/>
          <w:b/>
          <w:bCs/>
          <w:color w:val="CF4A02"/>
          <w:sz w:val="26"/>
          <w:szCs w:val="26"/>
          <w:u w:val="none"/>
          <w:lang w:val="en-US"/>
        </w:rPr>
      </w:pPr>
      <w:r w:rsidRPr="00C64A6F">
        <w:rPr>
          <w:rFonts w:cs="Cordia New"/>
          <w:b/>
          <w:bCs/>
          <w:color w:val="CF4A02"/>
          <w:sz w:val="26"/>
          <w:szCs w:val="26"/>
          <w:u w:val="none"/>
          <w:lang w:val="en-GB"/>
        </w:rPr>
        <w:t>4</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3</w:t>
      </w:r>
      <w:r w:rsidR="00411D07" w:rsidRPr="00893755">
        <w:rPr>
          <w:rFonts w:cs="Cordia New"/>
          <w:b/>
          <w:bCs/>
          <w:color w:val="CF4A02"/>
          <w:sz w:val="26"/>
          <w:szCs w:val="26"/>
          <w:u w:val="none"/>
          <w:lang w:val="en-US"/>
        </w:rPr>
        <w:tab/>
        <w:t>Foreign currency translation</w:t>
      </w:r>
    </w:p>
    <w:p w14:paraId="21CED56E" w14:textId="77777777" w:rsidR="00F96666" w:rsidRPr="00893755" w:rsidRDefault="00F96666" w:rsidP="00F96666">
      <w:pPr>
        <w:jc w:val="both"/>
        <w:rPr>
          <w:rFonts w:cs="Cordia New"/>
          <w:sz w:val="26"/>
          <w:szCs w:val="26"/>
        </w:rPr>
      </w:pPr>
    </w:p>
    <w:p w14:paraId="5F9108C5" w14:textId="77777777" w:rsidR="00411D07" w:rsidRPr="00893755" w:rsidRDefault="00411D07" w:rsidP="00F96666">
      <w:pPr>
        <w:ind w:left="539" w:hanging="539"/>
        <w:jc w:val="thaiDistribute"/>
        <w:rPr>
          <w:rFonts w:cs="Cordia New"/>
          <w:b/>
          <w:bCs/>
          <w:color w:val="CF4A02"/>
          <w:sz w:val="26"/>
          <w:szCs w:val="26"/>
        </w:rPr>
      </w:pPr>
      <w:r w:rsidRPr="00893755">
        <w:rPr>
          <w:rFonts w:cs="Cordia New"/>
          <w:b/>
          <w:bCs/>
          <w:color w:val="CF4A02"/>
          <w:sz w:val="26"/>
          <w:szCs w:val="26"/>
        </w:rPr>
        <w:t>a)</w:t>
      </w:r>
      <w:r w:rsidRPr="00893755">
        <w:rPr>
          <w:rFonts w:cs="Cordia New"/>
          <w:b/>
          <w:bCs/>
          <w:color w:val="CF4A02"/>
          <w:sz w:val="26"/>
          <w:szCs w:val="26"/>
        </w:rPr>
        <w:tab/>
        <w:t>Functional and presentation currency</w:t>
      </w:r>
    </w:p>
    <w:p w14:paraId="5A0A5185" w14:textId="77777777" w:rsidR="00411D07" w:rsidRPr="00893755" w:rsidRDefault="00411D07" w:rsidP="00E4380D">
      <w:pPr>
        <w:ind w:left="539"/>
        <w:jc w:val="thaiDistribute"/>
        <w:rPr>
          <w:rFonts w:cs="Cordia New"/>
          <w:sz w:val="26"/>
          <w:szCs w:val="26"/>
        </w:rPr>
      </w:pPr>
    </w:p>
    <w:p w14:paraId="58E640FE" w14:textId="77777777" w:rsidR="00411D07" w:rsidRPr="00893755" w:rsidRDefault="00411D07" w:rsidP="00E4380D">
      <w:pPr>
        <w:ind w:left="539"/>
        <w:jc w:val="thaiDistribute"/>
        <w:rPr>
          <w:rFonts w:cs="Cordia New"/>
          <w:sz w:val="26"/>
          <w:szCs w:val="26"/>
        </w:rPr>
      </w:pPr>
      <w:r w:rsidRPr="00893755">
        <w:rPr>
          <w:rFonts w:cs="Cordia New"/>
          <w:sz w:val="26"/>
          <w:szCs w:val="26"/>
        </w:rPr>
        <w:t xml:space="preserve">Items included in the financial statements of each of the Group’s entities are measured using the currency of the primary economic environment in which each entity operates (the Functional Currency). The financial statements are presented in US Dollar, which is the Company’s functional currency and presentation currency. </w:t>
      </w:r>
    </w:p>
    <w:p w14:paraId="39713334" w14:textId="77777777" w:rsidR="002A6098" w:rsidRPr="00893755" w:rsidRDefault="002A6098">
      <w:pPr>
        <w:spacing w:after="160" w:line="259" w:lineRule="auto"/>
        <w:rPr>
          <w:rFonts w:cs="Cordia New"/>
          <w:color w:val="CF4A02"/>
          <w:sz w:val="26"/>
          <w:szCs w:val="26"/>
        </w:rPr>
      </w:pPr>
      <w:r w:rsidRPr="00893755">
        <w:rPr>
          <w:rFonts w:cs="Cordia New"/>
          <w:color w:val="CF4A02"/>
          <w:sz w:val="26"/>
          <w:szCs w:val="26"/>
        </w:rPr>
        <w:br w:type="page"/>
      </w:r>
    </w:p>
    <w:p w14:paraId="79886397" w14:textId="6BA1CE38" w:rsidR="003D17CD" w:rsidRPr="00893755" w:rsidRDefault="003D17CD" w:rsidP="00E4380D">
      <w:pPr>
        <w:ind w:left="539" w:hanging="539"/>
        <w:jc w:val="thaiDistribute"/>
        <w:rPr>
          <w:rFonts w:cs="Cordia New"/>
          <w:b/>
          <w:bCs/>
          <w:color w:val="CF4A02"/>
          <w:sz w:val="26"/>
          <w:szCs w:val="26"/>
        </w:rPr>
      </w:pPr>
      <w:r w:rsidRPr="00893755">
        <w:rPr>
          <w:rFonts w:cs="Cordia New"/>
          <w:b/>
          <w:bCs/>
          <w:color w:val="CF4A02"/>
          <w:sz w:val="26"/>
          <w:szCs w:val="26"/>
        </w:rPr>
        <w:lastRenderedPageBreak/>
        <w:t>b)</w:t>
      </w:r>
      <w:r w:rsidRPr="00893755">
        <w:rPr>
          <w:rFonts w:cs="Cordia New"/>
          <w:b/>
          <w:bCs/>
          <w:color w:val="CF4A02"/>
          <w:sz w:val="26"/>
          <w:szCs w:val="26"/>
        </w:rPr>
        <w:tab/>
        <w:t>Transactions and balances</w:t>
      </w:r>
    </w:p>
    <w:p w14:paraId="00619B6F" w14:textId="77777777" w:rsidR="003D17CD" w:rsidRPr="00893755" w:rsidRDefault="003D17CD" w:rsidP="00E4380D">
      <w:pPr>
        <w:ind w:left="539"/>
        <w:jc w:val="thaiDistribute"/>
        <w:rPr>
          <w:rFonts w:cs="Cordia New"/>
          <w:sz w:val="26"/>
          <w:szCs w:val="26"/>
        </w:rPr>
      </w:pPr>
    </w:p>
    <w:p w14:paraId="3B94A34D" w14:textId="77777777" w:rsidR="003D17CD" w:rsidRPr="00893755" w:rsidRDefault="003D17CD" w:rsidP="00E4380D">
      <w:pPr>
        <w:ind w:left="539"/>
        <w:jc w:val="thaiDistribute"/>
        <w:rPr>
          <w:rFonts w:cs="Cordia New"/>
          <w:sz w:val="26"/>
          <w:szCs w:val="26"/>
        </w:rPr>
      </w:pPr>
      <w:r w:rsidRPr="00893755">
        <w:rPr>
          <w:rFonts w:cs="Cordia New"/>
          <w:sz w:val="26"/>
          <w:szCs w:val="26"/>
        </w:rPr>
        <w:t>Foreign currency transactions are translated into the functional currency using the exchange rates prevailing at the dates of the transaction. Foreign exchange gains and losses resulting from the settlement of such transactions and from the translation at year-end exchange rates of monetary assets and liabilities denominated in foreign currencies are recognised in the profit or loss.</w:t>
      </w:r>
    </w:p>
    <w:p w14:paraId="5049A0BB" w14:textId="77777777" w:rsidR="003D17CD" w:rsidRPr="00893755" w:rsidRDefault="003D17CD" w:rsidP="00E4380D">
      <w:pPr>
        <w:ind w:left="539"/>
        <w:jc w:val="thaiDistribute"/>
        <w:rPr>
          <w:rFonts w:cs="Cordia New"/>
          <w:sz w:val="26"/>
          <w:szCs w:val="26"/>
        </w:rPr>
      </w:pPr>
    </w:p>
    <w:p w14:paraId="33A81368" w14:textId="46C62B48" w:rsidR="003D17CD" w:rsidRPr="00893755" w:rsidRDefault="003D17CD" w:rsidP="00E4380D">
      <w:pPr>
        <w:ind w:left="539"/>
        <w:jc w:val="thaiDistribute"/>
        <w:rPr>
          <w:rFonts w:cs="Cordia New"/>
          <w:spacing w:val="-4"/>
          <w:sz w:val="26"/>
          <w:szCs w:val="26"/>
        </w:rPr>
      </w:pPr>
      <w:r w:rsidRPr="00893755">
        <w:rPr>
          <w:rFonts w:cs="Cordia New"/>
          <w:spacing w:val="-4"/>
          <w:sz w:val="26"/>
          <w:szCs w:val="26"/>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14:paraId="3B773762" w14:textId="6794765A" w:rsidR="002A6098" w:rsidRPr="00893755" w:rsidRDefault="002A6098" w:rsidP="00E4380D">
      <w:pPr>
        <w:ind w:left="539"/>
        <w:jc w:val="thaiDistribute"/>
        <w:rPr>
          <w:rFonts w:cs="Cordia New"/>
          <w:spacing w:val="-4"/>
          <w:sz w:val="26"/>
          <w:szCs w:val="26"/>
        </w:rPr>
      </w:pPr>
    </w:p>
    <w:p w14:paraId="6FE9C6A3" w14:textId="77777777" w:rsidR="00411D07" w:rsidRPr="00893755" w:rsidRDefault="00411D07" w:rsidP="00E4380D">
      <w:pPr>
        <w:ind w:left="539" w:hanging="539"/>
        <w:jc w:val="thaiDistribute"/>
        <w:rPr>
          <w:rFonts w:cs="Cordia New"/>
          <w:b/>
          <w:bCs/>
          <w:color w:val="CF4A02"/>
          <w:sz w:val="26"/>
          <w:szCs w:val="26"/>
        </w:rPr>
      </w:pPr>
      <w:r w:rsidRPr="00893755">
        <w:rPr>
          <w:rFonts w:cs="Cordia New"/>
          <w:b/>
          <w:bCs/>
          <w:color w:val="CF4A02"/>
          <w:sz w:val="26"/>
          <w:szCs w:val="26"/>
        </w:rPr>
        <w:t>c)</w:t>
      </w:r>
      <w:r w:rsidRPr="00893755">
        <w:rPr>
          <w:rFonts w:cs="Cordia New"/>
          <w:b/>
          <w:bCs/>
          <w:color w:val="CF4A02"/>
          <w:sz w:val="26"/>
          <w:szCs w:val="26"/>
        </w:rPr>
        <w:tab/>
        <w:t>Group companies</w:t>
      </w:r>
    </w:p>
    <w:p w14:paraId="76763C65" w14:textId="77777777" w:rsidR="00411D07" w:rsidRPr="00EA1EC4" w:rsidRDefault="00411D07" w:rsidP="00E4380D">
      <w:pPr>
        <w:ind w:left="539"/>
        <w:jc w:val="thaiDistribute"/>
        <w:rPr>
          <w:rFonts w:cs="Cordia New"/>
          <w:sz w:val="26"/>
          <w:szCs w:val="26"/>
        </w:rPr>
      </w:pPr>
    </w:p>
    <w:p w14:paraId="30F7DF29" w14:textId="28257D49" w:rsidR="00411D07" w:rsidRPr="00893755" w:rsidRDefault="00411D07" w:rsidP="00E4380D">
      <w:pPr>
        <w:ind w:left="539"/>
        <w:jc w:val="thaiDistribute"/>
        <w:rPr>
          <w:rFonts w:cs="Cordia New"/>
          <w:sz w:val="26"/>
          <w:szCs w:val="26"/>
        </w:rPr>
      </w:pPr>
      <w:r w:rsidRPr="00893755">
        <w:rPr>
          <w:rFonts w:cs="Cordia New"/>
          <w:sz w:val="26"/>
          <w:szCs w:val="26"/>
        </w:rPr>
        <w:t xml:space="preserve">The results and financial position of </w:t>
      </w:r>
      <w:r w:rsidR="006077C9" w:rsidRPr="00893755">
        <w:rPr>
          <w:rFonts w:cs="Cordia New"/>
          <w:sz w:val="26"/>
          <w:szCs w:val="26"/>
        </w:rPr>
        <w:t>all</w:t>
      </w:r>
      <w:r w:rsidRPr="00893755">
        <w:rPr>
          <w:rFonts w:cs="Cordia New"/>
          <w:sz w:val="26"/>
          <w:szCs w:val="26"/>
        </w:rPr>
        <w:t xml:space="preserve"> the Group’s entities (none of which has the currency of a hyper-inflationary economy) that have a functional currency different from the presentation currency are translated into the presentation currency as follows:</w:t>
      </w:r>
    </w:p>
    <w:p w14:paraId="3038F419" w14:textId="77777777" w:rsidR="00411D07" w:rsidRPr="00EA1EC4" w:rsidRDefault="00411D07" w:rsidP="00E4380D">
      <w:pPr>
        <w:ind w:left="539"/>
        <w:jc w:val="thaiDistribute"/>
        <w:rPr>
          <w:rFonts w:cs="Cordia New"/>
          <w:sz w:val="26"/>
          <w:szCs w:val="26"/>
        </w:rPr>
      </w:pPr>
    </w:p>
    <w:p w14:paraId="13F93282" w14:textId="13F90912" w:rsidR="00411D07" w:rsidRPr="00893755" w:rsidRDefault="00411D07" w:rsidP="00F61F14">
      <w:pPr>
        <w:ind w:left="900" w:hanging="361"/>
        <w:jc w:val="thaiDistribute"/>
        <w:rPr>
          <w:rFonts w:cs="Cordia New"/>
          <w:sz w:val="26"/>
          <w:szCs w:val="26"/>
        </w:rPr>
      </w:pPr>
      <w:r w:rsidRPr="00893755">
        <w:rPr>
          <w:rFonts w:cs="Cordia New"/>
          <w:sz w:val="26"/>
          <w:szCs w:val="26"/>
        </w:rPr>
        <w:t>-</w:t>
      </w:r>
      <w:r w:rsidRPr="00893755">
        <w:rPr>
          <w:rFonts w:cs="Cordia New"/>
          <w:sz w:val="26"/>
          <w:szCs w:val="26"/>
        </w:rPr>
        <w:tab/>
        <w:t xml:space="preserve">assets and liabilities are translated at the closing rate at the date of </w:t>
      </w:r>
      <w:r w:rsidR="00D5655B" w:rsidRPr="00893755">
        <w:rPr>
          <w:rFonts w:cs="Cordia New"/>
          <w:sz w:val="26"/>
          <w:szCs w:val="26"/>
          <w:lang w:val="en-US"/>
        </w:rPr>
        <w:t>respective</w:t>
      </w:r>
      <w:r w:rsidRPr="00893755">
        <w:rPr>
          <w:rFonts w:cs="Cordia New"/>
          <w:sz w:val="26"/>
          <w:szCs w:val="26"/>
        </w:rPr>
        <w:t xml:space="preserve"> statement of financial </w:t>
      </w:r>
      <w:r w:rsidR="00D5442F" w:rsidRPr="00893755">
        <w:rPr>
          <w:rFonts w:cs="Cordia New"/>
          <w:sz w:val="26"/>
          <w:szCs w:val="26"/>
        </w:rPr>
        <w:t>position</w:t>
      </w:r>
      <w:r w:rsidR="00D5442F" w:rsidRPr="00893755">
        <w:rPr>
          <w:rFonts w:cs="Cordia New"/>
          <w:sz w:val="26"/>
          <w:szCs w:val="26"/>
          <w:lang w:val="en-US"/>
        </w:rPr>
        <w:t>;</w:t>
      </w:r>
    </w:p>
    <w:p w14:paraId="5A136D62" w14:textId="66AB5DFD" w:rsidR="00411D07" w:rsidRPr="00893755" w:rsidRDefault="00411D07" w:rsidP="00F61F14">
      <w:pPr>
        <w:ind w:left="900" w:hanging="361"/>
        <w:jc w:val="thaiDistribute"/>
        <w:rPr>
          <w:rFonts w:cs="Cordia New"/>
          <w:sz w:val="26"/>
          <w:szCs w:val="26"/>
        </w:rPr>
      </w:pPr>
      <w:r w:rsidRPr="00893755">
        <w:rPr>
          <w:rFonts w:cs="Cordia New"/>
          <w:sz w:val="26"/>
          <w:szCs w:val="26"/>
        </w:rPr>
        <w:t>-</w:t>
      </w:r>
      <w:r w:rsidRPr="00893755">
        <w:rPr>
          <w:rFonts w:cs="Cordia New"/>
          <w:sz w:val="26"/>
          <w:szCs w:val="26"/>
        </w:rPr>
        <w:tab/>
      </w:r>
      <w:r w:rsidRPr="00893755">
        <w:rPr>
          <w:rFonts w:cs="Cordia New"/>
          <w:spacing w:val="-4"/>
          <w:sz w:val="26"/>
          <w:szCs w:val="26"/>
        </w:rPr>
        <w:t>income and expenses for statement of comprehensive income are translated at average exchange rates; and</w:t>
      </w:r>
    </w:p>
    <w:p w14:paraId="36581F5F" w14:textId="77777777" w:rsidR="00411D07" w:rsidRPr="00893755" w:rsidRDefault="00411D07" w:rsidP="00F61F14">
      <w:pPr>
        <w:ind w:left="900" w:hanging="361"/>
        <w:jc w:val="thaiDistribute"/>
        <w:rPr>
          <w:rFonts w:cs="Cordia New"/>
          <w:sz w:val="26"/>
          <w:szCs w:val="26"/>
        </w:rPr>
      </w:pPr>
      <w:r w:rsidRPr="00893755">
        <w:rPr>
          <w:rFonts w:cs="Cordia New"/>
          <w:sz w:val="26"/>
          <w:szCs w:val="26"/>
        </w:rPr>
        <w:t>-</w:t>
      </w:r>
      <w:r w:rsidRPr="00893755">
        <w:rPr>
          <w:rFonts w:cs="Cordia New"/>
          <w:sz w:val="26"/>
          <w:szCs w:val="26"/>
        </w:rPr>
        <w:tab/>
        <w:t>all resulting exchange differences are recognised in other comprehensive income.</w:t>
      </w:r>
    </w:p>
    <w:p w14:paraId="6DB84006" w14:textId="77777777" w:rsidR="00411D07" w:rsidRPr="00EA1EC4" w:rsidRDefault="00411D07" w:rsidP="00E4380D">
      <w:pPr>
        <w:ind w:left="539"/>
        <w:jc w:val="thaiDistribute"/>
        <w:rPr>
          <w:rFonts w:cs="Cordia New"/>
          <w:sz w:val="26"/>
          <w:szCs w:val="26"/>
        </w:rPr>
      </w:pPr>
    </w:p>
    <w:p w14:paraId="507D0F14" w14:textId="77777777" w:rsidR="00411D07" w:rsidRPr="00893755" w:rsidRDefault="00411D07" w:rsidP="00E4380D">
      <w:pPr>
        <w:ind w:left="539"/>
        <w:jc w:val="thaiDistribute"/>
        <w:rPr>
          <w:rFonts w:cs="Cordia New"/>
          <w:sz w:val="26"/>
          <w:szCs w:val="26"/>
        </w:rPr>
      </w:pPr>
      <w:r w:rsidRPr="00893755">
        <w:rPr>
          <w:rFonts w:cs="Cordia New"/>
          <w:sz w:val="26"/>
          <w:szCs w:val="26"/>
        </w:rPr>
        <w:t>Goodwill and fair value adjustments arising on the acquisition of a foreign operation are treated as assets and liabilities of the foreign operation and translated at the closing rate.</w:t>
      </w:r>
    </w:p>
    <w:p w14:paraId="68B8577E" w14:textId="77777777" w:rsidR="00411D07" w:rsidRPr="00EA1EC4" w:rsidRDefault="00411D07" w:rsidP="00E4380D">
      <w:pPr>
        <w:ind w:left="539"/>
        <w:jc w:val="thaiDistribute"/>
        <w:rPr>
          <w:rFonts w:cs="Cordia New"/>
          <w:sz w:val="26"/>
          <w:szCs w:val="26"/>
        </w:rPr>
      </w:pPr>
    </w:p>
    <w:p w14:paraId="030165D4" w14:textId="0930CE52" w:rsidR="00411D07" w:rsidRPr="00893755" w:rsidRDefault="00411D07" w:rsidP="009B516E">
      <w:pPr>
        <w:ind w:left="539"/>
        <w:jc w:val="thaiDistribute"/>
        <w:rPr>
          <w:rFonts w:cs="Cordia New"/>
          <w:sz w:val="26"/>
          <w:szCs w:val="26"/>
        </w:rPr>
      </w:pPr>
      <w:r w:rsidRPr="00893755">
        <w:rPr>
          <w:rFonts w:cs="Cordia New"/>
          <w:sz w:val="26"/>
          <w:szCs w:val="26"/>
        </w:rPr>
        <w:t xml:space="preserve">To comply with the regulations of the Stock Exchange of Thailand and Department of Business Development, </w:t>
      </w:r>
      <w:r w:rsidRPr="00893755">
        <w:rPr>
          <w:rFonts w:cs="Cordia New"/>
          <w:spacing w:val="-4"/>
          <w:sz w:val="26"/>
          <w:szCs w:val="26"/>
        </w:rPr>
        <w:t xml:space="preserve">the Group has to present the financial statements in </w:t>
      </w:r>
      <w:r w:rsidR="004E463D" w:rsidRPr="00893755">
        <w:rPr>
          <w:rFonts w:cs="Cordia New"/>
          <w:spacing w:val="-4"/>
          <w:sz w:val="26"/>
          <w:szCs w:val="26"/>
        </w:rPr>
        <w:t>Baht</w:t>
      </w:r>
      <w:r w:rsidRPr="00893755">
        <w:rPr>
          <w:rFonts w:cs="Cordia New"/>
          <w:spacing w:val="-4"/>
          <w:sz w:val="26"/>
          <w:szCs w:val="26"/>
        </w:rPr>
        <w:t xml:space="preserve"> that are converted from the US Dollar financial statements</w:t>
      </w:r>
      <w:r w:rsidRPr="00893755">
        <w:rPr>
          <w:rFonts w:cs="Cordia New"/>
          <w:sz w:val="26"/>
          <w:szCs w:val="26"/>
        </w:rPr>
        <w:t xml:space="preserve"> by using the basis as described in Note </w:t>
      </w:r>
      <w:r w:rsidR="00C64A6F" w:rsidRPr="00C64A6F">
        <w:rPr>
          <w:rFonts w:cs="Cordia New"/>
          <w:sz w:val="26"/>
          <w:szCs w:val="26"/>
        </w:rPr>
        <w:t>4</w:t>
      </w:r>
      <w:r w:rsidRPr="00893755">
        <w:rPr>
          <w:rFonts w:cs="Cordia New"/>
          <w:sz w:val="26"/>
          <w:szCs w:val="26"/>
        </w:rPr>
        <w:t>.</w:t>
      </w:r>
      <w:r w:rsidR="00C64A6F" w:rsidRPr="00C64A6F">
        <w:rPr>
          <w:rFonts w:cs="Cordia New"/>
          <w:sz w:val="26"/>
          <w:szCs w:val="26"/>
        </w:rPr>
        <w:t>3</w:t>
      </w:r>
      <w:r w:rsidRPr="00893755">
        <w:rPr>
          <w:rFonts w:cs="Cordia New"/>
          <w:sz w:val="26"/>
          <w:szCs w:val="26"/>
        </w:rPr>
        <w:t xml:space="preserve"> c).</w:t>
      </w:r>
    </w:p>
    <w:p w14:paraId="67AC1C74" w14:textId="77777777" w:rsidR="00411D07" w:rsidRPr="00EA1EC4" w:rsidRDefault="00411D07" w:rsidP="00EA1EC4">
      <w:pPr>
        <w:ind w:left="539"/>
        <w:jc w:val="thaiDistribute"/>
        <w:rPr>
          <w:rFonts w:cs="Cordia New"/>
          <w:sz w:val="26"/>
          <w:szCs w:val="26"/>
        </w:rPr>
      </w:pPr>
    </w:p>
    <w:p w14:paraId="50CC6EF3" w14:textId="5BD55DF9" w:rsidR="00411D07" w:rsidRPr="00893755" w:rsidRDefault="00C64A6F" w:rsidP="00E4380D">
      <w:pPr>
        <w:pStyle w:val="Heading2"/>
        <w:tabs>
          <w:tab w:val="clear" w:pos="360"/>
          <w:tab w:val="left" w:pos="539"/>
        </w:tabs>
        <w:ind w:left="0" w:firstLine="0"/>
        <w:jc w:val="thaiDistribute"/>
        <w:rPr>
          <w:rFonts w:cs="Cordia New"/>
          <w:b/>
          <w:bCs/>
          <w:color w:val="CF4A02"/>
          <w:sz w:val="26"/>
          <w:szCs w:val="26"/>
          <w:u w:val="none"/>
          <w:lang w:val="en-US"/>
        </w:rPr>
      </w:pPr>
      <w:r w:rsidRPr="00C64A6F">
        <w:rPr>
          <w:rFonts w:cs="Cordia New"/>
          <w:b/>
          <w:bCs/>
          <w:color w:val="CF4A02"/>
          <w:sz w:val="26"/>
          <w:szCs w:val="26"/>
          <w:u w:val="none"/>
          <w:lang w:val="en-GB"/>
        </w:rPr>
        <w:t>4</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4</w:t>
      </w:r>
      <w:r w:rsidR="00411D07" w:rsidRPr="00893755">
        <w:rPr>
          <w:rFonts w:cs="Cordia New"/>
          <w:b/>
          <w:bCs/>
          <w:color w:val="CF4A02"/>
          <w:sz w:val="26"/>
          <w:szCs w:val="26"/>
          <w:u w:val="none"/>
          <w:lang w:val="en-US"/>
        </w:rPr>
        <w:tab/>
        <w:t>Cash and cash equivalents</w:t>
      </w:r>
    </w:p>
    <w:p w14:paraId="4DC944D5" w14:textId="77777777" w:rsidR="00411D07" w:rsidRPr="00893755" w:rsidRDefault="00411D07" w:rsidP="009B516E">
      <w:pPr>
        <w:ind w:left="539"/>
        <w:jc w:val="thaiDistribute"/>
        <w:rPr>
          <w:rFonts w:cs="Cordia New"/>
          <w:sz w:val="26"/>
          <w:szCs w:val="26"/>
        </w:rPr>
      </w:pPr>
    </w:p>
    <w:p w14:paraId="3D627014" w14:textId="4DEC4314" w:rsidR="00411D07" w:rsidRPr="00893755" w:rsidRDefault="00411D07" w:rsidP="009B516E">
      <w:pPr>
        <w:ind w:left="539"/>
        <w:jc w:val="thaiDistribute"/>
        <w:rPr>
          <w:rFonts w:cs="Cordia New"/>
          <w:sz w:val="26"/>
          <w:szCs w:val="26"/>
        </w:rPr>
      </w:pPr>
      <w:r w:rsidRPr="00893755">
        <w:rPr>
          <w:rFonts w:cs="Cordia New"/>
          <w:sz w:val="26"/>
          <w:szCs w:val="26"/>
        </w:rPr>
        <w:t xml:space="preserve">In the statements of cash flows, cash and cash equivalents includes cash on hand, deposits held at call with banks, other short-term highly liquid investments with original maturities of three months or less and bank overdrafts. </w:t>
      </w:r>
    </w:p>
    <w:p w14:paraId="6C6A8A30" w14:textId="77777777" w:rsidR="002A6098" w:rsidRPr="00893755" w:rsidRDefault="002A6098">
      <w:pPr>
        <w:spacing w:after="160" w:line="259" w:lineRule="auto"/>
        <w:rPr>
          <w:rFonts w:eastAsia="Angsana New" w:cs="Cordia New"/>
          <w:b/>
          <w:bCs/>
          <w:color w:val="CF4A02"/>
          <w:sz w:val="26"/>
          <w:szCs w:val="26"/>
          <w:lang w:val="en-US" w:eastAsia="th-TH"/>
        </w:rPr>
      </w:pPr>
      <w:r w:rsidRPr="00893755">
        <w:rPr>
          <w:rFonts w:cs="Cordia New"/>
          <w:b/>
          <w:bCs/>
          <w:color w:val="CF4A02"/>
          <w:sz w:val="26"/>
          <w:szCs w:val="26"/>
          <w:lang w:val="en-US"/>
        </w:rPr>
        <w:br w:type="page"/>
      </w:r>
    </w:p>
    <w:p w14:paraId="093BBA4D" w14:textId="6717708B" w:rsidR="003D17CD" w:rsidRPr="00893755" w:rsidRDefault="00C64A6F" w:rsidP="00E4380D">
      <w:pPr>
        <w:pStyle w:val="Heading2"/>
        <w:tabs>
          <w:tab w:val="clear" w:pos="360"/>
          <w:tab w:val="left" w:pos="539"/>
        </w:tabs>
        <w:ind w:left="0" w:firstLine="0"/>
        <w:jc w:val="thaiDistribute"/>
        <w:rPr>
          <w:rFonts w:cs="Cordia New"/>
          <w:b/>
          <w:bCs/>
          <w:color w:val="CF4A02"/>
          <w:sz w:val="26"/>
          <w:szCs w:val="26"/>
          <w:u w:val="none"/>
          <w:lang w:val="en-US"/>
        </w:rPr>
      </w:pPr>
      <w:r w:rsidRPr="00C64A6F">
        <w:rPr>
          <w:rFonts w:cs="Cordia New"/>
          <w:b/>
          <w:bCs/>
          <w:color w:val="CF4A02"/>
          <w:sz w:val="26"/>
          <w:szCs w:val="26"/>
          <w:u w:val="none"/>
          <w:lang w:val="en-GB"/>
        </w:rPr>
        <w:lastRenderedPageBreak/>
        <w:t>4</w:t>
      </w:r>
      <w:r w:rsidR="003D17CD" w:rsidRPr="00893755">
        <w:rPr>
          <w:rFonts w:cs="Cordia New"/>
          <w:b/>
          <w:bCs/>
          <w:color w:val="CF4A02"/>
          <w:sz w:val="26"/>
          <w:szCs w:val="26"/>
          <w:u w:val="none"/>
          <w:lang w:val="en-US"/>
        </w:rPr>
        <w:t>.</w:t>
      </w:r>
      <w:r w:rsidRPr="00C64A6F">
        <w:rPr>
          <w:rFonts w:cs="Cordia New"/>
          <w:b/>
          <w:bCs/>
          <w:color w:val="CF4A02"/>
          <w:sz w:val="26"/>
          <w:szCs w:val="26"/>
          <w:u w:val="none"/>
          <w:lang w:val="en-GB"/>
        </w:rPr>
        <w:t>5</w:t>
      </w:r>
      <w:r w:rsidR="003D17CD" w:rsidRPr="00893755">
        <w:rPr>
          <w:rFonts w:cs="Cordia New"/>
          <w:b/>
          <w:bCs/>
          <w:color w:val="CF4A02"/>
          <w:sz w:val="26"/>
          <w:szCs w:val="26"/>
          <w:u w:val="none"/>
          <w:lang w:val="en-US"/>
        </w:rPr>
        <w:tab/>
        <w:t xml:space="preserve">Trade receivables </w:t>
      </w:r>
    </w:p>
    <w:p w14:paraId="5366D571" w14:textId="77777777" w:rsidR="003D17CD" w:rsidRPr="00EA1EC4" w:rsidRDefault="003D17CD" w:rsidP="00EA1EC4">
      <w:pPr>
        <w:ind w:left="539"/>
        <w:jc w:val="thaiDistribute"/>
        <w:rPr>
          <w:rFonts w:cs="Cordia New"/>
          <w:sz w:val="26"/>
          <w:szCs w:val="26"/>
        </w:rPr>
      </w:pPr>
    </w:p>
    <w:p w14:paraId="2B17361B" w14:textId="1B33FC19" w:rsidR="003D17CD" w:rsidRPr="00893755" w:rsidRDefault="003D17CD" w:rsidP="009B516E">
      <w:pPr>
        <w:ind w:left="539"/>
        <w:jc w:val="thaiDistribute"/>
        <w:rPr>
          <w:rFonts w:cs="Cordia New"/>
          <w:sz w:val="26"/>
          <w:szCs w:val="26"/>
        </w:rPr>
      </w:pPr>
      <w:r w:rsidRPr="00893755">
        <w:rPr>
          <w:rFonts w:cs="Cordia New"/>
          <w:sz w:val="26"/>
          <w:szCs w:val="26"/>
        </w:rPr>
        <w:t>Trade receivables are amounts due from customers for goods sold or service performed in the ordinary course of business. They are classified as current.</w:t>
      </w:r>
    </w:p>
    <w:p w14:paraId="34836C6C" w14:textId="77777777" w:rsidR="003D17CD" w:rsidRPr="00893755" w:rsidRDefault="003D17CD" w:rsidP="009B516E">
      <w:pPr>
        <w:ind w:left="539"/>
        <w:jc w:val="thaiDistribute"/>
        <w:rPr>
          <w:rFonts w:cs="Cordia New"/>
          <w:sz w:val="26"/>
          <w:szCs w:val="26"/>
        </w:rPr>
      </w:pPr>
    </w:p>
    <w:p w14:paraId="30E33112" w14:textId="77777777" w:rsidR="003D17CD" w:rsidRPr="00893755" w:rsidRDefault="003D17CD" w:rsidP="009B516E">
      <w:pPr>
        <w:ind w:left="539"/>
        <w:jc w:val="thaiDistribute"/>
        <w:rPr>
          <w:rFonts w:cs="Cordia New"/>
          <w:sz w:val="26"/>
          <w:szCs w:val="26"/>
        </w:rPr>
      </w:pPr>
      <w:r w:rsidRPr="00893755">
        <w:rPr>
          <w:rFonts w:cs="Cordia New"/>
          <w:sz w:val="26"/>
          <w:szCs w:val="26"/>
        </w:rPr>
        <w:t>Trade receivables are recognised initially at the amount of consideration that is unconditionally unless they contain significant financing components, when they are recognised at its present value. The Group holds the trade receivables with the objective to collect the contractual cash flows and therefore measures them subsequently at amortised cost.</w:t>
      </w:r>
    </w:p>
    <w:p w14:paraId="16DE3E1B" w14:textId="77777777" w:rsidR="003D17CD" w:rsidRPr="00893755" w:rsidRDefault="003D17CD" w:rsidP="009B516E">
      <w:pPr>
        <w:ind w:left="539"/>
        <w:jc w:val="thaiDistribute"/>
        <w:rPr>
          <w:rFonts w:cs="Cordia New"/>
          <w:sz w:val="26"/>
          <w:szCs w:val="26"/>
        </w:rPr>
      </w:pPr>
    </w:p>
    <w:p w14:paraId="34C9D62F" w14:textId="02A6286B" w:rsidR="00423889" w:rsidRPr="00893755" w:rsidRDefault="0063168E" w:rsidP="009B516E">
      <w:pPr>
        <w:ind w:left="539"/>
        <w:jc w:val="thaiDistribute"/>
        <w:rPr>
          <w:rFonts w:cs="Cordia New"/>
          <w:sz w:val="26"/>
          <w:szCs w:val="26"/>
        </w:rPr>
      </w:pPr>
      <w:r w:rsidRPr="00893755">
        <w:rPr>
          <w:rFonts w:cs="Cordia New"/>
          <w:sz w:val="26"/>
          <w:szCs w:val="26"/>
        </w:rPr>
        <w:t xml:space="preserve">The impairment of trade receivables has been disclosed in Note </w:t>
      </w:r>
      <w:r w:rsidR="00C64A6F" w:rsidRPr="00C64A6F">
        <w:rPr>
          <w:rFonts w:cs="Cordia New"/>
          <w:sz w:val="26"/>
          <w:szCs w:val="26"/>
        </w:rPr>
        <w:t>4</w:t>
      </w:r>
      <w:r w:rsidRPr="00893755">
        <w:rPr>
          <w:rFonts w:cs="Cordia New"/>
          <w:sz w:val="26"/>
          <w:szCs w:val="26"/>
        </w:rPr>
        <w:t>.</w:t>
      </w:r>
      <w:r w:rsidR="00C64A6F" w:rsidRPr="00C64A6F">
        <w:rPr>
          <w:rFonts w:cs="Cordia New"/>
          <w:sz w:val="26"/>
          <w:szCs w:val="26"/>
        </w:rPr>
        <w:t>7</w:t>
      </w:r>
      <w:r w:rsidRPr="00893755">
        <w:rPr>
          <w:rFonts w:cs="Cordia New"/>
          <w:sz w:val="26"/>
          <w:szCs w:val="26"/>
        </w:rPr>
        <w:t xml:space="preserve"> f).</w:t>
      </w:r>
    </w:p>
    <w:p w14:paraId="03CA276B" w14:textId="77777777" w:rsidR="00423889" w:rsidRPr="00EA1EC4" w:rsidRDefault="00423889" w:rsidP="00EA1EC4">
      <w:pPr>
        <w:ind w:left="539"/>
        <w:jc w:val="thaiDistribute"/>
        <w:rPr>
          <w:rFonts w:cs="Cordia New"/>
          <w:sz w:val="26"/>
          <w:szCs w:val="26"/>
        </w:rPr>
      </w:pPr>
    </w:p>
    <w:p w14:paraId="529B3303" w14:textId="6F22EFA0" w:rsidR="00411D07" w:rsidRPr="00893755" w:rsidRDefault="00C64A6F" w:rsidP="00E4380D">
      <w:pPr>
        <w:pStyle w:val="Heading2"/>
        <w:tabs>
          <w:tab w:val="clear" w:pos="360"/>
          <w:tab w:val="left" w:pos="539"/>
        </w:tabs>
        <w:ind w:left="0" w:firstLine="0"/>
        <w:jc w:val="thaiDistribute"/>
        <w:rPr>
          <w:rFonts w:cs="Cordia New"/>
          <w:b/>
          <w:bCs/>
          <w:color w:val="CF4A02"/>
          <w:sz w:val="26"/>
          <w:szCs w:val="26"/>
          <w:u w:val="none"/>
          <w:lang w:val="en-US"/>
        </w:rPr>
      </w:pPr>
      <w:r w:rsidRPr="00C64A6F">
        <w:rPr>
          <w:rFonts w:cs="Cordia New"/>
          <w:b/>
          <w:bCs/>
          <w:color w:val="CF4A02"/>
          <w:sz w:val="26"/>
          <w:szCs w:val="26"/>
          <w:u w:val="none"/>
          <w:lang w:val="en-GB"/>
        </w:rPr>
        <w:t>4</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6</w:t>
      </w:r>
      <w:r w:rsidR="00411D07" w:rsidRPr="00893755">
        <w:rPr>
          <w:rFonts w:cs="Cordia New"/>
          <w:b/>
          <w:bCs/>
          <w:color w:val="CF4A02"/>
          <w:sz w:val="26"/>
          <w:szCs w:val="26"/>
          <w:u w:val="none"/>
          <w:lang w:val="en-US"/>
        </w:rPr>
        <w:tab/>
        <w:t>Inventories, spare parts and machinery supplies</w:t>
      </w:r>
    </w:p>
    <w:p w14:paraId="2700D14F" w14:textId="77777777" w:rsidR="00411D07" w:rsidRPr="00893755" w:rsidRDefault="00411D07" w:rsidP="00EA1EC4">
      <w:pPr>
        <w:ind w:left="539"/>
        <w:jc w:val="thaiDistribute"/>
        <w:rPr>
          <w:rFonts w:cs="Cordia New"/>
          <w:sz w:val="26"/>
          <w:szCs w:val="26"/>
        </w:rPr>
      </w:pPr>
    </w:p>
    <w:p w14:paraId="656A87A8" w14:textId="77777777" w:rsidR="00411D07" w:rsidRPr="00893755" w:rsidRDefault="00411D07" w:rsidP="009B516E">
      <w:pPr>
        <w:ind w:firstLine="539"/>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t>Inventories</w:t>
      </w:r>
    </w:p>
    <w:p w14:paraId="42E32E91" w14:textId="77777777" w:rsidR="00411D07" w:rsidRPr="00893755" w:rsidRDefault="00411D07" w:rsidP="00EA1EC4">
      <w:pPr>
        <w:ind w:left="539"/>
        <w:jc w:val="thaiDistribute"/>
        <w:rPr>
          <w:rFonts w:cs="Cordia New"/>
          <w:sz w:val="26"/>
          <w:szCs w:val="26"/>
        </w:rPr>
      </w:pPr>
    </w:p>
    <w:p w14:paraId="207E5827" w14:textId="79FCBC64" w:rsidR="00411D07" w:rsidRPr="00893755" w:rsidRDefault="00411D07" w:rsidP="009B516E">
      <w:pPr>
        <w:ind w:left="539"/>
        <w:jc w:val="thaiDistribute"/>
        <w:rPr>
          <w:rFonts w:cs="Cordia New"/>
          <w:sz w:val="26"/>
          <w:szCs w:val="26"/>
        </w:rPr>
      </w:pPr>
      <w:r w:rsidRPr="00893755">
        <w:rPr>
          <w:rFonts w:cs="Cordia New"/>
          <w:sz w:val="26"/>
          <w:szCs w:val="26"/>
        </w:rPr>
        <w:t>Inventories consist of coal</w:t>
      </w:r>
      <w:r w:rsidR="00BF04DC" w:rsidRPr="00893755">
        <w:rPr>
          <w:rFonts w:cs="Cordia New"/>
          <w:sz w:val="26"/>
          <w:szCs w:val="26"/>
          <w:lang w:val="en-US"/>
        </w:rPr>
        <w:t xml:space="preserve">, </w:t>
      </w:r>
      <w:r w:rsidRPr="00893755">
        <w:rPr>
          <w:rFonts w:cs="Cordia New"/>
          <w:sz w:val="26"/>
          <w:szCs w:val="26"/>
        </w:rPr>
        <w:t xml:space="preserve">fuel </w:t>
      </w:r>
      <w:r w:rsidR="00BF04DC" w:rsidRPr="00893755">
        <w:rPr>
          <w:rFonts w:cs="Cordia New"/>
          <w:sz w:val="26"/>
          <w:szCs w:val="26"/>
        </w:rPr>
        <w:t>and natural gas</w:t>
      </w:r>
      <w:r w:rsidRPr="00893755">
        <w:rPr>
          <w:rFonts w:cs="Cordia New"/>
          <w:sz w:val="26"/>
          <w:szCs w:val="26"/>
        </w:rPr>
        <w:t xml:space="preserve"> are valued at the lower of cost or net realisable value.  Cost is determined on a weighted average method.  The cost of coal comprises direct labour, other direct </w:t>
      </w:r>
      <w:r w:rsidR="00966A7A" w:rsidRPr="00893755">
        <w:rPr>
          <w:rFonts w:cs="Cordia New"/>
          <w:sz w:val="26"/>
          <w:szCs w:val="26"/>
        </w:rPr>
        <w:t>costs,</w:t>
      </w:r>
      <w:r w:rsidRPr="00893755">
        <w:rPr>
          <w:rFonts w:cs="Cordia New"/>
          <w:sz w:val="26"/>
          <w:szCs w:val="26"/>
        </w:rPr>
        <w:t xml:space="preserve"> and related production overhead. The cost of fuel </w:t>
      </w:r>
      <w:r w:rsidR="00BF04DC" w:rsidRPr="00893755">
        <w:rPr>
          <w:rFonts w:cs="Cordia New"/>
          <w:sz w:val="26"/>
          <w:szCs w:val="26"/>
        </w:rPr>
        <w:t xml:space="preserve">and natural gas </w:t>
      </w:r>
      <w:r w:rsidRPr="00893755">
        <w:rPr>
          <w:rFonts w:cs="Cordia New"/>
          <w:sz w:val="26"/>
          <w:szCs w:val="26"/>
        </w:rPr>
        <w:t>comprises both the purchase price and costs directly attributable to the acquisition of fuel</w:t>
      </w:r>
      <w:r w:rsidR="00BF04DC" w:rsidRPr="00893755">
        <w:rPr>
          <w:rFonts w:cs="Cordia New"/>
          <w:sz w:val="26"/>
          <w:szCs w:val="26"/>
        </w:rPr>
        <w:t xml:space="preserve"> and natural gas</w:t>
      </w:r>
      <w:r w:rsidRPr="00893755">
        <w:rPr>
          <w:rFonts w:cs="Cordia New"/>
          <w:sz w:val="26"/>
          <w:szCs w:val="26"/>
        </w:rPr>
        <w:t>.</w:t>
      </w:r>
    </w:p>
    <w:p w14:paraId="2A08A417" w14:textId="77777777" w:rsidR="00411D07" w:rsidRPr="00893755" w:rsidRDefault="00411D07" w:rsidP="009B516E">
      <w:pPr>
        <w:ind w:left="539"/>
        <w:jc w:val="thaiDistribute"/>
        <w:rPr>
          <w:rFonts w:cs="Cordia New"/>
          <w:sz w:val="26"/>
          <w:szCs w:val="26"/>
        </w:rPr>
      </w:pPr>
    </w:p>
    <w:p w14:paraId="288BCA9E" w14:textId="77777777" w:rsidR="00411D07" w:rsidRPr="00893755" w:rsidRDefault="00411D07" w:rsidP="009B516E">
      <w:pPr>
        <w:ind w:left="539"/>
        <w:jc w:val="thaiDistribute"/>
        <w:rPr>
          <w:rFonts w:cs="Cordia New"/>
          <w:sz w:val="26"/>
          <w:szCs w:val="26"/>
          <w:cs/>
        </w:rPr>
      </w:pPr>
      <w:r w:rsidRPr="00893755">
        <w:rPr>
          <w:rFonts w:cs="Cordia New"/>
          <w:sz w:val="26"/>
          <w:szCs w:val="26"/>
        </w:rPr>
        <w:t xml:space="preserve">Net realisable value is the estimate of the selling price in the ordinary course of business, less the costs of completion and selling expenses.  The Group recognises allowance for slow-moving of coal and fuel based on a specific case. </w:t>
      </w:r>
    </w:p>
    <w:p w14:paraId="15E8D516" w14:textId="77777777" w:rsidR="00411D07" w:rsidRPr="00893755" w:rsidRDefault="00411D07" w:rsidP="00EA1EC4">
      <w:pPr>
        <w:ind w:left="539"/>
        <w:jc w:val="thaiDistribute"/>
        <w:rPr>
          <w:rFonts w:cs="Cordia New"/>
          <w:sz w:val="26"/>
          <w:szCs w:val="26"/>
        </w:rPr>
      </w:pPr>
    </w:p>
    <w:p w14:paraId="20435D9F" w14:textId="77777777" w:rsidR="00411D07" w:rsidRPr="00893755" w:rsidRDefault="00411D07" w:rsidP="009B516E">
      <w:pPr>
        <w:ind w:firstLine="539"/>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t>Spare parts and machinery supplies</w:t>
      </w:r>
    </w:p>
    <w:p w14:paraId="536B722E" w14:textId="77777777" w:rsidR="00411D07" w:rsidRPr="00893755" w:rsidRDefault="00411D07" w:rsidP="009B516E">
      <w:pPr>
        <w:ind w:left="539"/>
        <w:jc w:val="thaiDistribute"/>
        <w:rPr>
          <w:rFonts w:cs="Cordia New"/>
          <w:sz w:val="26"/>
          <w:szCs w:val="26"/>
        </w:rPr>
      </w:pPr>
    </w:p>
    <w:p w14:paraId="5C082B3F" w14:textId="2D866A94" w:rsidR="00411D07" w:rsidRPr="00893755" w:rsidRDefault="00411D07" w:rsidP="009B516E">
      <w:pPr>
        <w:ind w:left="539"/>
        <w:jc w:val="thaiDistribute"/>
        <w:rPr>
          <w:rFonts w:cs="Cordia New"/>
          <w:sz w:val="26"/>
          <w:szCs w:val="26"/>
        </w:rPr>
      </w:pPr>
      <w:r w:rsidRPr="00893755">
        <w:rPr>
          <w:rFonts w:cs="Cordia New"/>
          <w:sz w:val="26"/>
          <w:szCs w:val="26"/>
        </w:rPr>
        <w:t xml:space="preserve">Spare parts and machinery supplies are stated at cost less allowance for obsolescence, slow-moving and defective.  Cost is determined on a weighted average method. The cost of purchase comprises both the purchase price and costs directly attributable to the acquisition of spare parts and machinery supplies, such as import duties and transportation charge, less all attributable discounts, </w:t>
      </w:r>
      <w:r w:rsidR="00966A7A" w:rsidRPr="00893755">
        <w:rPr>
          <w:rFonts w:cs="Cordia New"/>
          <w:sz w:val="26"/>
          <w:szCs w:val="26"/>
        </w:rPr>
        <w:t>allowances,</w:t>
      </w:r>
      <w:r w:rsidRPr="00893755">
        <w:rPr>
          <w:rFonts w:cs="Cordia New"/>
          <w:sz w:val="26"/>
          <w:szCs w:val="26"/>
        </w:rPr>
        <w:t xml:space="preserve"> or rebates.  Spare parts and machinery supplies are charged to production costs in the period in which they are used.</w:t>
      </w:r>
    </w:p>
    <w:p w14:paraId="406FF63D" w14:textId="77777777" w:rsidR="00411D07" w:rsidRPr="00893755" w:rsidRDefault="00411D07" w:rsidP="009B516E">
      <w:pPr>
        <w:ind w:left="539"/>
        <w:jc w:val="thaiDistribute"/>
        <w:rPr>
          <w:rFonts w:cs="Cordia New"/>
          <w:sz w:val="26"/>
          <w:szCs w:val="26"/>
        </w:rPr>
      </w:pPr>
    </w:p>
    <w:p w14:paraId="224660A6" w14:textId="33976364" w:rsidR="00411D07" w:rsidRPr="00893755" w:rsidRDefault="00411D07" w:rsidP="009B516E">
      <w:pPr>
        <w:ind w:left="539"/>
        <w:jc w:val="thaiDistribute"/>
        <w:rPr>
          <w:rFonts w:cs="Cordia New"/>
          <w:sz w:val="26"/>
          <w:szCs w:val="26"/>
        </w:rPr>
      </w:pPr>
      <w:r w:rsidRPr="00893755">
        <w:rPr>
          <w:rFonts w:cs="Cordia New"/>
          <w:sz w:val="26"/>
          <w:szCs w:val="26"/>
        </w:rPr>
        <w:t xml:space="preserve">Allowance is made for obsolete, </w:t>
      </w:r>
      <w:r w:rsidR="00966A7A" w:rsidRPr="00893755">
        <w:rPr>
          <w:rFonts w:cs="Cordia New"/>
          <w:sz w:val="26"/>
          <w:szCs w:val="26"/>
        </w:rPr>
        <w:t>slow-moving,</w:t>
      </w:r>
      <w:r w:rsidRPr="00893755">
        <w:rPr>
          <w:rFonts w:cs="Cordia New"/>
          <w:sz w:val="26"/>
          <w:szCs w:val="26"/>
        </w:rPr>
        <w:t xml:space="preserve"> and defective spare parts and machinery supplies on a specific case.</w:t>
      </w:r>
    </w:p>
    <w:p w14:paraId="51CCB351" w14:textId="1B231F76" w:rsidR="00966A7A" w:rsidRPr="00893755" w:rsidRDefault="00966A7A" w:rsidP="00E4380D">
      <w:pPr>
        <w:jc w:val="thaiDistribute"/>
        <w:rPr>
          <w:rFonts w:cs="Cordia New"/>
          <w:sz w:val="26"/>
          <w:szCs w:val="26"/>
        </w:rPr>
      </w:pPr>
    </w:p>
    <w:p w14:paraId="51154A24" w14:textId="77777777" w:rsidR="00423889" w:rsidRPr="00893755" w:rsidRDefault="00423889">
      <w:pPr>
        <w:spacing w:after="160" w:line="259" w:lineRule="auto"/>
        <w:rPr>
          <w:rFonts w:eastAsia="Angsana New" w:cs="Cordia New"/>
          <w:b/>
          <w:bCs/>
          <w:color w:val="CF4A02"/>
          <w:sz w:val="26"/>
          <w:szCs w:val="26"/>
          <w:lang w:val="en-US" w:eastAsia="th-TH"/>
        </w:rPr>
      </w:pPr>
      <w:bookmarkStart w:id="5" w:name="_Toc48736019"/>
      <w:r w:rsidRPr="00893755">
        <w:rPr>
          <w:rFonts w:cs="Cordia New"/>
          <w:b/>
          <w:bCs/>
          <w:color w:val="CF4A02"/>
          <w:sz w:val="26"/>
          <w:szCs w:val="26"/>
          <w:lang w:val="en-US"/>
        </w:rPr>
        <w:br w:type="page"/>
      </w:r>
    </w:p>
    <w:p w14:paraId="1C0FBF7D" w14:textId="4E537452" w:rsidR="00966A7A" w:rsidRPr="00893755" w:rsidRDefault="00C64A6F" w:rsidP="00E4380D">
      <w:pPr>
        <w:pStyle w:val="Heading2"/>
        <w:tabs>
          <w:tab w:val="clear" w:pos="360"/>
          <w:tab w:val="left" w:pos="539"/>
        </w:tabs>
        <w:ind w:left="0" w:firstLine="0"/>
        <w:jc w:val="thaiDistribute"/>
        <w:rPr>
          <w:rFonts w:cs="Cordia New"/>
          <w:b/>
          <w:bCs/>
          <w:color w:val="CF4A02"/>
          <w:sz w:val="26"/>
          <w:szCs w:val="26"/>
          <w:u w:val="none"/>
          <w:lang w:val="en-US"/>
        </w:rPr>
      </w:pPr>
      <w:r w:rsidRPr="00C64A6F">
        <w:rPr>
          <w:rFonts w:cs="Cordia New"/>
          <w:b/>
          <w:bCs/>
          <w:color w:val="CF4A02"/>
          <w:sz w:val="26"/>
          <w:szCs w:val="26"/>
          <w:u w:val="none"/>
          <w:lang w:val="en-GB"/>
        </w:rPr>
        <w:lastRenderedPageBreak/>
        <w:t>4</w:t>
      </w:r>
      <w:r w:rsidR="00966A7A" w:rsidRPr="00893755">
        <w:rPr>
          <w:rFonts w:cs="Cordia New"/>
          <w:b/>
          <w:bCs/>
          <w:color w:val="CF4A02"/>
          <w:sz w:val="26"/>
          <w:szCs w:val="26"/>
          <w:u w:val="none"/>
          <w:lang w:val="en-US"/>
        </w:rPr>
        <w:t>.</w:t>
      </w:r>
      <w:r w:rsidRPr="00C64A6F">
        <w:rPr>
          <w:rFonts w:cs="Cordia New"/>
          <w:b/>
          <w:bCs/>
          <w:color w:val="CF4A02"/>
          <w:sz w:val="26"/>
          <w:szCs w:val="26"/>
          <w:u w:val="none"/>
          <w:lang w:val="en-GB"/>
        </w:rPr>
        <w:t>7</w:t>
      </w:r>
      <w:r w:rsidR="00966A7A" w:rsidRPr="00893755">
        <w:rPr>
          <w:rFonts w:cs="Cordia New"/>
          <w:b/>
          <w:bCs/>
          <w:color w:val="CF4A02"/>
          <w:sz w:val="26"/>
          <w:szCs w:val="26"/>
          <w:u w:val="none"/>
          <w:lang w:val="en-US"/>
        </w:rPr>
        <w:tab/>
        <w:t>Financial asset</w:t>
      </w:r>
      <w:bookmarkEnd w:id="5"/>
      <w:r w:rsidR="00966A7A" w:rsidRPr="00893755">
        <w:rPr>
          <w:rFonts w:cs="Cordia New"/>
          <w:b/>
          <w:bCs/>
          <w:color w:val="CF4A02"/>
          <w:sz w:val="26"/>
          <w:szCs w:val="26"/>
          <w:u w:val="none"/>
          <w:lang w:val="en-US"/>
        </w:rPr>
        <w:t>s</w:t>
      </w:r>
    </w:p>
    <w:p w14:paraId="2331DD80" w14:textId="77777777" w:rsidR="00966A7A" w:rsidRPr="00893755" w:rsidRDefault="00966A7A" w:rsidP="00E4380D">
      <w:pPr>
        <w:jc w:val="thaiDistribute"/>
        <w:rPr>
          <w:rFonts w:cs="Cordia New"/>
          <w:sz w:val="26"/>
          <w:szCs w:val="26"/>
        </w:rPr>
      </w:pPr>
    </w:p>
    <w:p w14:paraId="136D3C77" w14:textId="77777777" w:rsidR="00966A7A" w:rsidRPr="00893755" w:rsidRDefault="00966A7A" w:rsidP="00E4380D">
      <w:pPr>
        <w:numPr>
          <w:ilvl w:val="0"/>
          <w:numId w:val="12"/>
        </w:numPr>
        <w:ind w:left="539" w:hanging="539"/>
        <w:jc w:val="thaiDistribute"/>
        <w:rPr>
          <w:rFonts w:eastAsia="Arial Unicode MS" w:cs="Cordia New"/>
          <w:b/>
          <w:bCs/>
          <w:color w:val="CF4A02"/>
          <w:sz w:val="26"/>
          <w:szCs w:val="26"/>
          <w:lang w:eastAsia="th-TH"/>
        </w:rPr>
      </w:pPr>
      <w:r w:rsidRPr="00893755">
        <w:rPr>
          <w:rFonts w:eastAsia="Arial Unicode MS" w:cs="Cordia New"/>
          <w:b/>
          <w:bCs/>
          <w:color w:val="CF4A02"/>
          <w:sz w:val="26"/>
          <w:szCs w:val="26"/>
          <w:lang w:eastAsia="th-TH"/>
        </w:rPr>
        <w:t>Classification</w:t>
      </w:r>
    </w:p>
    <w:p w14:paraId="60B56437" w14:textId="77777777" w:rsidR="00966A7A" w:rsidRPr="00893755" w:rsidRDefault="00966A7A" w:rsidP="00E4380D">
      <w:pPr>
        <w:ind w:left="539"/>
        <w:jc w:val="thaiDistribute"/>
        <w:rPr>
          <w:rFonts w:cs="Cordia New"/>
          <w:sz w:val="26"/>
          <w:szCs w:val="26"/>
        </w:rPr>
      </w:pPr>
    </w:p>
    <w:p w14:paraId="0AB84F5C" w14:textId="440AFB98" w:rsidR="00966A7A" w:rsidRDefault="00966A7A" w:rsidP="00E4380D">
      <w:pPr>
        <w:ind w:left="539"/>
        <w:jc w:val="thaiDistribute"/>
        <w:rPr>
          <w:rFonts w:cs="Cordia New"/>
          <w:sz w:val="26"/>
          <w:szCs w:val="26"/>
        </w:rPr>
      </w:pPr>
      <w:r w:rsidRPr="00893755">
        <w:rPr>
          <w:rFonts w:cs="Cordia New"/>
          <w:sz w:val="26"/>
          <w:szCs w:val="26"/>
        </w:rPr>
        <w:t xml:space="preserve">The Group classifies its debt instrument financial assets in the following measurement categories depending on </w:t>
      </w:r>
      <w:r w:rsidRPr="00893755">
        <w:rPr>
          <w:rFonts w:cs="Cordia New"/>
          <w:sz w:val="26"/>
          <w:szCs w:val="26"/>
        </w:rPr>
        <w:br/>
        <w:t xml:space="preserve">i) business model for managing the asset and ii) the cash flow characteristics of the asset whether they represent solely payments of principal and interest (SPPI). </w:t>
      </w:r>
    </w:p>
    <w:p w14:paraId="7462C8CA" w14:textId="77777777" w:rsidR="00893755" w:rsidRPr="00893755" w:rsidRDefault="00893755" w:rsidP="00E4380D">
      <w:pPr>
        <w:ind w:left="539"/>
        <w:jc w:val="thaiDistribute"/>
        <w:rPr>
          <w:rFonts w:cs="Cordia New"/>
          <w:sz w:val="26"/>
          <w:szCs w:val="26"/>
        </w:rPr>
      </w:pPr>
    </w:p>
    <w:p w14:paraId="5BC9251B" w14:textId="77777777" w:rsidR="00966A7A" w:rsidRPr="00893755" w:rsidRDefault="00966A7A" w:rsidP="00F61F14">
      <w:pPr>
        <w:numPr>
          <w:ilvl w:val="0"/>
          <w:numId w:val="13"/>
        </w:numPr>
        <w:ind w:left="900"/>
        <w:jc w:val="thaiDistribute"/>
        <w:rPr>
          <w:rFonts w:cs="Cordia New"/>
          <w:sz w:val="26"/>
          <w:szCs w:val="26"/>
        </w:rPr>
      </w:pPr>
      <w:r w:rsidRPr="00893755">
        <w:rPr>
          <w:rFonts w:cs="Cordia New"/>
          <w:sz w:val="26"/>
          <w:szCs w:val="26"/>
        </w:rPr>
        <w:t>those to be measured subsequently at fair value (either through other comprehensive income or through profit or loss); and</w:t>
      </w:r>
    </w:p>
    <w:p w14:paraId="4EA16ED9" w14:textId="77777777" w:rsidR="00966A7A" w:rsidRPr="00893755" w:rsidRDefault="00966A7A" w:rsidP="00F61F14">
      <w:pPr>
        <w:numPr>
          <w:ilvl w:val="0"/>
          <w:numId w:val="13"/>
        </w:numPr>
        <w:ind w:left="900"/>
        <w:jc w:val="thaiDistribute"/>
        <w:rPr>
          <w:rFonts w:cs="Cordia New"/>
          <w:sz w:val="26"/>
          <w:szCs w:val="26"/>
        </w:rPr>
      </w:pPr>
      <w:r w:rsidRPr="00893755">
        <w:rPr>
          <w:rFonts w:cs="Cordia New"/>
          <w:sz w:val="26"/>
          <w:szCs w:val="26"/>
        </w:rPr>
        <w:t>those to be measured at amortised cost.</w:t>
      </w:r>
    </w:p>
    <w:p w14:paraId="22266635" w14:textId="5275A50E" w:rsidR="00966A7A" w:rsidRPr="00893755" w:rsidRDefault="00966A7A" w:rsidP="00C3778C">
      <w:pPr>
        <w:ind w:left="539"/>
        <w:jc w:val="thaiDistribute"/>
        <w:rPr>
          <w:rFonts w:cs="Cordia New"/>
          <w:sz w:val="26"/>
          <w:szCs w:val="26"/>
        </w:rPr>
      </w:pPr>
    </w:p>
    <w:p w14:paraId="5B4F718E" w14:textId="77777777" w:rsidR="00966A7A" w:rsidRPr="00893755" w:rsidRDefault="00966A7A" w:rsidP="00C3778C">
      <w:pPr>
        <w:ind w:left="539"/>
        <w:jc w:val="thaiDistribute"/>
        <w:rPr>
          <w:rFonts w:cs="Cordia New"/>
          <w:sz w:val="26"/>
          <w:szCs w:val="26"/>
        </w:rPr>
      </w:pPr>
      <w:r w:rsidRPr="00893755">
        <w:rPr>
          <w:rFonts w:cs="Cordia New"/>
          <w:sz w:val="26"/>
          <w:szCs w:val="26"/>
        </w:rPr>
        <w:t xml:space="preserve">The Group reclassifies debt investments when and only when its business model for managing those assets changes. </w:t>
      </w:r>
    </w:p>
    <w:p w14:paraId="11C42D01" w14:textId="77777777" w:rsidR="00966A7A" w:rsidRPr="00893755" w:rsidRDefault="00966A7A" w:rsidP="00C3778C">
      <w:pPr>
        <w:ind w:left="539"/>
        <w:jc w:val="thaiDistribute"/>
        <w:rPr>
          <w:rFonts w:cs="Cordia New"/>
          <w:sz w:val="26"/>
          <w:szCs w:val="26"/>
        </w:rPr>
      </w:pPr>
    </w:p>
    <w:p w14:paraId="2DFF3FBA" w14:textId="77777777" w:rsidR="00966A7A" w:rsidRPr="00893755" w:rsidRDefault="00966A7A" w:rsidP="00C3778C">
      <w:pPr>
        <w:ind w:left="539"/>
        <w:jc w:val="thaiDistribute"/>
        <w:rPr>
          <w:rFonts w:cs="Cordia New"/>
          <w:sz w:val="26"/>
          <w:szCs w:val="26"/>
        </w:rPr>
      </w:pPr>
      <w:r w:rsidRPr="00893755">
        <w:rPr>
          <w:rFonts w:cs="Cordia New"/>
          <w:sz w:val="26"/>
          <w:szCs w:val="26"/>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12EFD13" w14:textId="77777777" w:rsidR="00423889" w:rsidRPr="00893755" w:rsidRDefault="00423889" w:rsidP="00411D07">
      <w:pPr>
        <w:rPr>
          <w:rFonts w:eastAsia="Arial Unicode MS" w:cs="Cordia New"/>
          <w:b/>
          <w:bCs/>
          <w:color w:val="CF4A02"/>
          <w:sz w:val="26"/>
          <w:szCs w:val="26"/>
          <w:lang w:eastAsia="th-TH"/>
        </w:rPr>
      </w:pPr>
    </w:p>
    <w:p w14:paraId="198AD262" w14:textId="153F94E7" w:rsidR="00411D07" w:rsidRPr="00893755" w:rsidRDefault="00411D07" w:rsidP="00221D56">
      <w:pPr>
        <w:numPr>
          <w:ilvl w:val="0"/>
          <w:numId w:val="12"/>
        </w:numPr>
        <w:ind w:left="539" w:hanging="539"/>
        <w:jc w:val="thaiDistribute"/>
        <w:rPr>
          <w:rFonts w:eastAsia="Arial Unicode MS" w:cs="Cordia New"/>
          <w:b/>
          <w:bCs/>
          <w:color w:val="CF4A02"/>
          <w:sz w:val="26"/>
          <w:szCs w:val="26"/>
          <w:lang w:eastAsia="th-TH"/>
        </w:rPr>
      </w:pPr>
      <w:r w:rsidRPr="00893755">
        <w:rPr>
          <w:rFonts w:eastAsia="Arial Unicode MS" w:cs="Cordia New"/>
          <w:b/>
          <w:bCs/>
          <w:color w:val="CF4A02"/>
          <w:sz w:val="26"/>
          <w:szCs w:val="26"/>
          <w:lang w:eastAsia="th-TH"/>
        </w:rPr>
        <w:t>Recognition and derecognition</w:t>
      </w:r>
    </w:p>
    <w:p w14:paraId="7DB5AD4C" w14:textId="77777777" w:rsidR="00411D07" w:rsidRPr="00893755" w:rsidRDefault="00411D07" w:rsidP="0063168E">
      <w:pPr>
        <w:ind w:left="539"/>
        <w:jc w:val="thaiDistribute"/>
        <w:rPr>
          <w:rFonts w:cs="Cordia New"/>
          <w:sz w:val="26"/>
          <w:szCs w:val="26"/>
        </w:rPr>
      </w:pPr>
    </w:p>
    <w:p w14:paraId="3DC6498D" w14:textId="29754A8C" w:rsidR="00411D07" w:rsidRPr="00893755" w:rsidRDefault="00411D07" w:rsidP="00221D56">
      <w:pPr>
        <w:ind w:left="539"/>
        <w:jc w:val="thaiDistribute"/>
        <w:rPr>
          <w:rFonts w:cs="Cordia New"/>
          <w:sz w:val="26"/>
          <w:szCs w:val="26"/>
        </w:rPr>
      </w:pPr>
      <w:r w:rsidRPr="00893755">
        <w:rPr>
          <w:rFonts w:cs="Cordia New"/>
          <w:sz w:val="26"/>
          <w:szCs w:val="26"/>
        </w:rPr>
        <w:t xml:space="preserve">Purchases, </w:t>
      </w:r>
      <w:r w:rsidR="00DB51A4" w:rsidRPr="00893755">
        <w:rPr>
          <w:rFonts w:cs="Cordia New"/>
          <w:sz w:val="26"/>
          <w:szCs w:val="26"/>
        </w:rPr>
        <w:t>acquisitions,</w:t>
      </w:r>
      <w:r w:rsidRPr="00893755">
        <w:rPr>
          <w:rFonts w:cs="Cordia New"/>
          <w:sz w:val="26"/>
          <w:szCs w:val="26"/>
        </w:rPr>
        <w:t xml:space="preserve">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7B007352" w14:textId="77777777" w:rsidR="00411D07" w:rsidRPr="00893755" w:rsidRDefault="00411D07" w:rsidP="0063168E">
      <w:pPr>
        <w:ind w:left="539"/>
        <w:jc w:val="thaiDistribute"/>
        <w:rPr>
          <w:rFonts w:eastAsia="Ink Free" w:cs="Cordia New"/>
          <w:color w:val="CF4A02"/>
          <w:sz w:val="26"/>
          <w:szCs w:val="26"/>
        </w:rPr>
      </w:pPr>
    </w:p>
    <w:p w14:paraId="5B550D78" w14:textId="77777777" w:rsidR="00411D07" w:rsidRPr="00893755" w:rsidRDefault="00411D07" w:rsidP="00221D56">
      <w:pPr>
        <w:numPr>
          <w:ilvl w:val="0"/>
          <w:numId w:val="12"/>
        </w:numPr>
        <w:ind w:left="539" w:hanging="539"/>
        <w:jc w:val="thaiDistribute"/>
        <w:rPr>
          <w:rFonts w:eastAsia="Arial Unicode MS" w:cs="Cordia New"/>
          <w:b/>
          <w:bCs/>
          <w:color w:val="CF4A02"/>
          <w:sz w:val="26"/>
          <w:szCs w:val="26"/>
          <w:lang w:eastAsia="th-TH"/>
        </w:rPr>
      </w:pPr>
      <w:r w:rsidRPr="00893755">
        <w:rPr>
          <w:rFonts w:eastAsia="Arial Unicode MS" w:cs="Cordia New"/>
          <w:b/>
          <w:bCs/>
          <w:color w:val="CF4A02"/>
          <w:sz w:val="26"/>
          <w:szCs w:val="26"/>
          <w:lang w:eastAsia="th-TH"/>
        </w:rPr>
        <w:t>Measurement</w:t>
      </w:r>
    </w:p>
    <w:p w14:paraId="68F29805" w14:textId="77777777" w:rsidR="00411D07" w:rsidRPr="00893755" w:rsidRDefault="00411D07" w:rsidP="0063168E">
      <w:pPr>
        <w:ind w:left="539"/>
        <w:jc w:val="thaiDistribute"/>
        <w:rPr>
          <w:rFonts w:cs="Cordia New"/>
          <w:sz w:val="26"/>
          <w:szCs w:val="26"/>
        </w:rPr>
      </w:pPr>
    </w:p>
    <w:p w14:paraId="3DBEF971" w14:textId="77777777" w:rsidR="00411D07" w:rsidRPr="00893755" w:rsidRDefault="00411D07" w:rsidP="00221D56">
      <w:pPr>
        <w:ind w:left="539"/>
        <w:jc w:val="thaiDistribute"/>
        <w:rPr>
          <w:rFonts w:cs="Cordia New"/>
          <w:sz w:val="26"/>
          <w:szCs w:val="26"/>
        </w:rPr>
      </w:pPr>
      <w:r w:rsidRPr="00893755">
        <w:rPr>
          <w:rFonts w:cs="Cordia New"/>
          <w:sz w:val="26"/>
          <w:szCs w:val="26"/>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2744707" w14:textId="77777777" w:rsidR="00411D07" w:rsidRPr="00893755" w:rsidRDefault="00411D07" w:rsidP="0063168E">
      <w:pPr>
        <w:ind w:left="539"/>
        <w:jc w:val="thaiDistribute"/>
        <w:rPr>
          <w:rFonts w:cs="Cordia New"/>
          <w:sz w:val="26"/>
          <w:szCs w:val="26"/>
        </w:rPr>
      </w:pPr>
    </w:p>
    <w:p w14:paraId="0C6C33A2" w14:textId="77777777" w:rsidR="00966A7A" w:rsidRPr="00893755" w:rsidRDefault="00411D07" w:rsidP="00221D56">
      <w:pPr>
        <w:ind w:left="539"/>
        <w:jc w:val="thaiDistribute"/>
        <w:rPr>
          <w:rFonts w:cs="Cordia New"/>
          <w:sz w:val="26"/>
          <w:szCs w:val="26"/>
        </w:rPr>
      </w:pPr>
      <w:r w:rsidRPr="00893755">
        <w:rPr>
          <w:rFonts w:cs="Cordia New"/>
          <w:sz w:val="26"/>
          <w:szCs w:val="26"/>
        </w:rPr>
        <w:t>Financial assets with embedded derivatives are considered in their entirety when determining whether the cash flows are solely payment of principal and interest</w:t>
      </w:r>
      <w:r w:rsidR="00966A7A" w:rsidRPr="00893755">
        <w:rPr>
          <w:rFonts w:cs="Cordia New"/>
          <w:sz w:val="26"/>
          <w:szCs w:val="26"/>
        </w:rPr>
        <w:t xml:space="preserve"> (SPPI)</w:t>
      </w:r>
      <w:r w:rsidRPr="00893755">
        <w:rPr>
          <w:rFonts w:cs="Cordia New"/>
          <w:sz w:val="26"/>
          <w:szCs w:val="26"/>
        </w:rPr>
        <w:t>.</w:t>
      </w:r>
    </w:p>
    <w:p w14:paraId="278C5F2B" w14:textId="62E2FD21" w:rsidR="00966A7A" w:rsidRPr="00893755" w:rsidRDefault="00966A7A" w:rsidP="0063168E">
      <w:pPr>
        <w:ind w:left="539"/>
        <w:jc w:val="thaiDistribute"/>
        <w:rPr>
          <w:rFonts w:cs="Cordia New"/>
          <w:sz w:val="26"/>
          <w:szCs w:val="26"/>
        </w:rPr>
      </w:pPr>
    </w:p>
    <w:p w14:paraId="3915C503" w14:textId="77777777" w:rsidR="00423889" w:rsidRPr="00893755" w:rsidRDefault="00423889" w:rsidP="0063168E">
      <w:pPr>
        <w:ind w:left="539"/>
        <w:jc w:val="thaiDistribute"/>
        <w:rPr>
          <w:rFonts w:cs="Cordia New"/>
          <w:sz w:val="26"/>
          <w:szCs w:val="26"/>
        </w:rPr>
      </w:pPr>
    </w:p>
    <w:p w14:paraId="47F563B6" w14:textId="77777777" w:rsidR="00423889" w:rsidRPr="00893755" w:rsidRDefault="00423889">
      <w:pPr>
        <w:spacing w:after="160" w:line="259" w:lineRule="auto"/>
        <w:rPr>
          <w:rFonts w:eastAsia="Arial Unicode MS" w:cs="Cordia New"/>
          <w:b/>
          <w:bCs/>
          <w:color w:val="CF4A02"/>
          <w:sz w:val="26"/>
          <w:szCs w:val="26"/>
          <w:lang w:eastAsia="th-TH"/>
        </w:rPr>
      </w:pPr>
      <w:r w:rsidRPr="00893755">
        <w:rPr>
          <w:rFonts w:eastAsia="Arial Unicode MS" w:cs="Cordia New"/>
          <w:b/>
          <w:bCs/>
          <w:color w:val="CF4A02"/>
          <w:sz w:val="26"/>
          <w:szCs w:val="26"/>
          <w:lang w:eastAsia="th-TH"/>
        </w:rPr>
        <w:br w:type="page"/>
      </w:r>
    </w:p>
    <w:p w14:paraId="5816C9CA" w14:textId="1333DEC2" w:rsidR="00411D07" w:rsidRPr="00893755" w:rsidRDefault="00411D07" w:rsidP="00221D56">
      <w:pPr>
        <w:numPr>
          <w:ilvl w:val="0"/>
          <w:numId w:val="12"/>
        </w:numPr>
        <w:ind w:left="539" w:hanging="539"/>
        <w:jc w:val="thaiDistribute"/>
        <w:rPr>
          <w:rFonts w:eastAsia="Arial Unicode MS" w:cs="Cordia New"/>
          <w:b/>
          <w:bCs/>
          <w:color w:val="CF4A02"/>
          <w:sz w:val="26"/>
          <w:szCs w:val="26"/>
          <w:lang w:eastAsia="th-TH"/>
        </w:rPr>
      </w:pPr>
      <w:r w:rsidRPr="00893755">
        <w:rPr>
          <w:rFonts w:eastAsia="Arial Unicode MS" w:cs="Cordia New"/>
          <w:b/>
          <w:bCs/>
          <w:color w:val="CF4A02"/>
          <w:sz w:val="26"/>
          <w:szCs w:val="26"/>
          <w:lang w:eastAsia="th-TH"/>
        </w:rPr>
        <w:lastRenderedPageBreak/>
        <w:t>Debt instruments</w:t>
      </w:r>
    </w:p>
    <w:p w14:paraId="191BF091" w14:textId="77777777" w:rsidR="00966A7A" w:rsidRPr="004E5BF8" w:rsidRDefault="00966A7A" w:rsidP="0063168E">
      <w:pPr>
        <w:ind w:left="539"/>
        <w:jc w:val="thaiDistribute"/>
        <w:rPr>
          <w:rFonts w:cs="Cordia New"/>
          <w:sz w:val="22"/>
          <w:szCs w:val="22"/>
        </w:rPr>
      </w:pPr>
    </w:p>
    <w:p w14:paraId="562093AB" w14:textId="77777777" w:rsidR="00411D07" w:rsidRPr="00893755" w:rsidRDefault="00411D07" w:rsidP="00221D56">
      <w:pPr>
        <w:ind w:left="539"/>
        <w:jc w:val="thaiDistribute"/>
        <w:rPr>
          <w:rFonts w:cs="Cordia New"/>
          <w:sz w:val="26"/>
          <w:szCs w:val="26"/>
        </w:rPr>
      </w:pPr>
      <w:r w:rsidRPr="00893755">
        <w:rPr>
          <w:rFonts w:cs="Cordia New"/>
          <w:sz w:val="26"/>
          <w:szCs w:val="26"/>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4699EDA" w14:textId="77777777" w:rsidR="00966A7A" w:rsidRPr="004E5BF8" w:rsidRDefault="00966A7A" w:rsidP="0063168E">
      <w:pPr>
        <w:ind w:left="539"/>
        <w:jc w:val="thaiDistribute"/>
        <w:rPr>
          <w:rFonts w:cs="Cordia New"/>
          <w:sz w:val="22"/>
          <w:szCs w:val="22"/>
        </w:rPr>
      </w:pPr>
    </w:p>
    <w:p w14:paraId="080B05BB" w14:textId="1267325A" w:rsidR="00411D07" w:rsidRPr="00893755" w:rsidRDefault="00411D07" w:rsidP="00221D56">
      <w:pPr>
        <w:numPr>
          <w:ilvl w:val="0"/>
          <w:numId w:val="23"/>
        </w:numPr>
        <w:ind w:left="896" w:hanging="357"/>
        <w:jc w:val="thaiDistribute"/>
        <w:rPr>
          <w:rFonts w:cs="Cordia New"/>
          <w:sz w:val="26"/>
          <w:szCs w:val="26"/>
        </w:rPr>
      </w:pPr>
      <w:r w:rsidRPr="00893755">
        <w:rPr>
          <w:rFonts w:cs="Cordia New"/>
          <w:sz w:val="26"/>
          <w:szCs w:val="26"/>
        </w:rPr>
        <w:t>Amortised cost: Financial assets that are held for collection of contractual cash flows where those cash flows represent solely payments of principal and interest are measured at amortised cost. Interest income from these financial assets is included in interest income using the effective interest rate method. Any gain or loss arising on derecognition is recognised directly in profit or loss and presented in other gains</w:t>
      </w:r>
      <w:r w:rsidRPr="00893755">
        <w:rPr>
          <w:rFonts w:cs="Cordia New"/>
          <w:sz w:val="26"/>
          <w:szCs w:val="26"/>
          <w:cs/>
        </w:rPr>
        <w:t xml:space="preserve"> </w:t>
      </w:r>
      <w:r w:rsidRPr="00893755">
        <w:rPr>
          <w:rFonts w:cs="Cordia New"/>
          <w:sz w:val="26"/>
          <w:szCs w:val="26"/>
        </w:rPr>
        <w:t>(losses)</w:t>
      </w:r>
      <w:r w:rsidRPr="00893755">
        <w:rPr>
          <w:rFonts w:cs="Cordia New"/>
          <w:sz w:val="26"/>
          <w:szCs w:val="26"/>
          <w:cs/>
        </w:rPr>
        <w:t xml:space="preserve"> </w:t>
      </w:r>
      <w:r w:rsidRPr="00893755">
        <w:rPr>
          <w:rFonts w:cs="Cordia New"/>
          <w:sz w:val="26"/>
          <w:szCs w:val="26"/>
        </w:rPr>
        <w:t>together with foreign exchange gains and losses. Impairment expenses are included in administrative expenses.</w:t>
      </w:r>
    </w:p>
    <w:p w14:paraId="1C035D65" w14:textId="77777777" w:rsidR="0063168E" w:rsidRPr="004E5BF8" w:rsidRDefault="0063168E" w:rsidP="0063168E">
      <w:pPr>
        <w:ind w:left="896"/>
        <w:jc w:val="thaiDistribute"/>
        <w:rPr>
          <w:rFonts w:cs="Cordia New"/>
          <w:sz w:val="22"/>
          <w:szCs w:val="22"/>
        </w:rPr>
      </w:pPr>
    </w:p>
    <w:p w14:paraId="29E79427" w14:textId="7C38D5FF" w:rsidR="00411D07" w:rsidRPr="00893755" w:rsidRDefault="00411D07" w:rsidP="00221D56">
      <w:pPr>
        <w:numPr>
          <w:ilvl w:val="0"/>
          <w:numId w:val="23"/>
        </w:numPr>
        <w:ind w:left="896" w:hanging="357"/>
        <w:jc w:val="thaiDistribute"/>
        <w:rPr>
          <w:rFonts w:cs="Cordia New"/>
          <w:sz w:val="26"/>
          <w:szCs w:val="26"/>
        </w:rPr>
      </w:pPr>
      <w:r w:rsidRPr="00893755">
        <w:rPr>
          <w:rFonts w:cs="Cordia New"/>
          <w:sz w:val="26"/>
          <w:szCs w:val="26"/>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r w:rsidR="00D5442F" w:rsidRPr="00893755">
        <w:rPr>
          <w:rFonts w:cs="Cordia New"/>
          <w:sz w:val="26"/>
          <w:szCs w:val="26"/>
        </w:rPr>
        <w:t>are</w:t>
      </w:r>
      <w:r w:rsidRPr="00893755">
        <w:rPr>
          <w:rFonts w:cs="Cordia New"/>
          <w:sz w:val="26"/>
          <w:szCs w:val="26"/>
        </w:rPr>
        <w:t xml:space="preserve"> derecognised, the cumulative gain or loss previously recognised in OCI is reclassified from equity to profit or loss and recognised in other gains</w:t>
      </w:r>
      <w:r w:rsidRPr="00893755">
        <w:rPr>
          <w:rFonts w:cs="Cordia New"/>
          <w:sz w:val="26"/>
          <w:szCs w:val="26"/>
          <w:cs/>
        </w:rPr>
        <w:t xml:space="preserve"> </w:t>
      </w:r>
      <w:r w:rsidRPr="00893755">
        <w:rPr>
          <w:rFonts w:cs="Cordia New"/>
          <w:sz w:val="26"/>
          <w:szCs w:val="26"/>
        </w:rPr>
        <w:t>(losses). Interest income is included in interest income. Impairment expenses are included in administrative expenses.</w:t>
      </w:r>
    </w:p>
    <w:p w14:paraId="70C5D72D" w14:textId="77777777" w:rsidR="0063168E" w:rsidRPr="004E5BF8" w:rsidRDefault="0063168E" w:rsidP="0063168E">
      <w:pPr>
        <w:pStyle w:val="ListParagraph"/>
        <w:contextualSpacing w:val="0"/>
        <w:rPr>
          <w:rFonts w:ascii="Cordia New" w:hAnsi="Cordia New" w:cs="Cordia New"/>
          <w:sz w:val="22"/>
          <w:szCs w:val="22"/>
        </w:rPr>
      </w:pPr>
    </w:p>
    <w:p w14:paraId="7303F37A" w14:textId="41A1A08B" w:rsidR="00423889" w:rsidRPr="00893755" w:rsidRDefault="00411D07" w:rsidP="00221D56">
      <w:pPr>
        <w:numPr>
          <w:ilvl w:val="0"/>
          <w:numId w:val="23"/>
        </w:numPr>
        <w:ind w:left="896" w:hanging="357"/>
        <w:jc w:val="thaiDistribute"/>
        <w:rPr>
          <w:rFonts w:cs="Cordia New"/>
          <w:sz w:val="26"/>
          <w:szCs w:val="26"/>
        </w:rPr>
      </w:pPr>
      <w:r w:rsidRPr="00893755">
        <w:rPr>
          <w:rFonts w:cs="Cordia New"/>
          <w:sz w:val="26"/>
          <w:szCs w:val="26"/>
        </w:rPr>
        <w:t xml:space="preserve">FVPL: Financial assets that do not meet the criteria for amortised cost or FVOCI are measured at FVPL. </w:t>
      </w:r>
      <w:r w:rsidRPr="00893755">
        <w:rPr>
          <w:rFonts w:cs="Cordia New"/>
          <w:sz w:val="26"/>
          <w:szCs w:val="26"/>
        </w:rPr>
        <w:br/>
        <w:t xml:space="preserve">A gain or loss on a debt investment that is subsequently measured at FVPL is recognised in profit or loss and presented net within </w:t>
      </w:r>
      <w:bookmarkStart w:id="6" w:name="_Hlk96247878"/>
      <w:r w:rsidR="00260479" w:rsidRPr="00893755">
        <w:rPr>
          <w:rFonts w:cs="Cordia New"/>
          <w:sz w:val="26"/>
          <w:szCs w:val="26"/>
        </w:rPr>
        <w:t>net gains (losses) from changes in fair value of financial instruments</w:t>
      </w:r>
      <w:r w:rsidRPr="00893755">
        <w:rPr>
          <w:rFonts w:cs="Cordia New"/>
          <w:sz w:val="26"/>
          <w:szCs w:val="26"/>
        </w:rPr>
        <w:t xml:space="preserve"> </w:t>
      </w:r>
      <w:bookmarkEnd w:id="6"/>
      <w:r w:rsidRPr="00893755">
        <w:rPr>
          <w:rFonts w:cs="Cordia New"/>
          <w:sz w:val="26"/>
          <w:szCs w:val="26"/>
        </w:rPr>
        <w:t>in the period in which it arises.</w:t>
      </w:r>
    </w:p>
    <w:p w14:paraId="7EE88419" w14:textId="79A0810F" w:rsidR="00966A7A" w:rsidRPr="004E5BF8" w:rsidRDefault="00966A7A" w:rsidP="00423889">
      <w:pPr>
        <w:ind w:left="896"/>
        <w:jc w:val="thaiDistribute"/>
        <w:rPr>
          <w:rFonts w:cs="Cordia New"/>
          <w:sz w:val="22"/>
          <w:szCs w:val="22"/>
        </w:rPr>
      </w:pPr>
    </w:p>
    <w:p w14:paraId="3920B203" w14:textId="77777777" w:rsidR="00411D07" w:rsidRPr="00893755" w:rsidRDefault="00411D07" w:rsidP="00221D56">
      <w:pPr>
        <w:numPr>
          <w:ilvl w:val="0"/>
          <w:numId w:val="12"/>
        </w:numPr>
        <w:ind w:left="539" w:hanging="539"/>
        <w:jc w:val="thaiDistribute"/>
        <w:rPr>
          <w:rFonts w:eastAsia="Arial Unicode MS" w:cs="Cordia New"/>
          <w:b/>
          <w:bCs/>
          <w:color w:val="CF4A02"/>
          <w:sz w:val="26"/>
          <w:szCs w:val="26"/>
          <w:lang w:eastAsia="th-TH"/>
        </w:rPr>
      </w:pPr>
      <w:r w:rsidRPr="00893755">
        <w:rPr>
          <w:rFonts w:eastAsia="Arial Unicode MS" w:cs="Cordia New"/>
          <w:b/>
          <w:bCs/>
          <w:color w:val="CF4A02"/>
          <w:sz w:val="26"/>
          <w:szCs w:val="26"/>
          <w:lang w:eastAsia="th-TH"/>
        </w:rPr>
        <w:t>Equity instruments</w:t>
      </w:r>
    </w:p>
    <w:p w14:paraId="45E37F72" w14:textId="77777777" w:rsidR="00966A7A" w:rsidRPr="004E5BF8" w:rsidRDefault="00966A7A" w:rsidP="0072234C">
      <w:pPr>
        <w:ind w:left="539"/>
        <w:jc w:val="thaiDistribute"/>
        <w:rPr>
          <w:rFonts w:cs="Cordia New"/>
          <w:sz w:val="22"/>
          <w:szCs w:val="22"/>
        </w:rPr>
      </w:pPr>
    </w:p>
    <w:p w14:paraId="32ADEDCB" w14:textId="77777777" w:rsidR="00411D07" w:rsidRPr="00893755" w:rsidRDefault="00411D07" w:rsidP="0072234C">
      <w:pPr>
        <w:ind w:left="539"/>
        <w:jc w:val="thaiDistribute"/>
        <w:rPr>
          <w:rFonts w:cs="Cordia New"/>
          <w:sz w:val="26"/>
          <w:szCs w:val="26"/>
        </w:rPr>
      </w:pPr>
      <w:r w:rsidRPr="00893755">
        <w:rPr>
          <w:rFonts w:cs="Cordia New"/>
          <w:sz w:val="26"/>
          <w:szCs w:val="26"/>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6CCA86A8" w14:textId="77777777" w:rsidR="00966A7A" w:rsidRPr="004E5BF8" w:rsidRDefault="00966A7A" w:rsidP="0072234C">
      <w:pPr>
        <w:ind w:left="539"/>
        <w:jc w:val="thaiDistribute"/>
        <w:rPr>
          <w:rFonts w:cs="Cordia New"/>
          <w:sz w:val="22"/>
          <w:szCs w:val="22"/>
        </w:rPr>
      </w:pPr>
    </w:p>
    <w:p w14:paraId="67B35F6D" w14:textId="40FCCBF5" w:rsidR="00411D07" w:rsidRPr="00893755" w:rsidRDefault="00411D07" w:rsidP="0072234C">
      <w:pPr>
        <w:ind w:left="539"/>
        <w:jc w:val="thaiDistribute"/>
        <w:rPr>
          <w:rFonts w:cs="Cordia New"/>
          <w:sz w:val="26"/>
          <w:szCs w:val="26"/>
        </w:rPr>
      </w:pPr>
      <w:r w:rsidRPr="00893755">
        <w:rPr>
          <w:rFonts w:cs="Cordia New"/>
          <w:sz w:val="26"/>
          <w:szCs w:val="26"/>
        </w:rPr>
        <w:t xml:space="preserve">Changes in the fair value of financial assets at FVPL are recognised in </w:t>
      </w:r>
      <w:r w:rsidR="00B848AE" w:rsidRPr="00893755">
        <w:rPr>
          <w:rFonts w:cs="Cordia New"/>
          <w:sz w:val="26"/>
          <w:szCs w:val="26"/>
        </w:rPr>
        <w:t xml:space="preserve">net gains (losses) from changes in fair value of financial instruments </w:t>
      </w:r>
      <w:r w:rsidRPr="00893755">
        <w:rPr>
          <w:rFonts w:cs="Cordia New"/>
          <w:sz w:val="26"/>
          <w:szCs w:val="26"/>
        </w:rPr>
        <w:t xml:space="preserve">in the statement of comprehensive income. </w:t>
      </w:r>
    </w:p>
    <w:p w14:paraId="309CC894" w14:textId="77777777" w:rsidR="00966A7A" w:rsidRPr="004E5BF8" w:rsidRDefault="00966A7A" w:rsidP="0072234C">
      <w:pPr>
        <w:ind w:left="539"/>
        <w:jc w:val="thaiDistribute"/>
        <w:rPr>
          <w:rFonts w:cs="Cordia New"/>
          <w:sz w:val="22"/>
          <w:szCs w:val="22"/>
        </w:rPr>
      </w:pPr>
    </w:p>
    <w:p w14:paraId="03113F7D" w14:textId="15EA2F6C" w:rsidR="00423889" w:rsidRPr="00893755" w:rsidRDefault="00411D07" w:rsidP="00B848AE">
      <w:pPr>
        <w:ind w:left="539"/>
        <w:jc w:val="thaiDistribute"/>
        <w:rPr>
          <w:rFonts w:eastAsia="Arial Unicode MS" w:cs="Cordia New"/>
          <w:b/>
          <w:bCs/>
          <w:color w:val="CF4A02"/>
          <w:sz w:val="26"/>
          <w:szCs w:val="26"/>
          <w:lang w:eastAsia="th-TH"/>
        </w:rPr>
      </w:pPr>
      <w:r w:rsidRPr="00893755">
        <w:rPr>
          <w:rFonts w:cs="Cordia New"/>
          <w:sz w:val="26"/>
          <w:szCs w:val="26"/>
        </w:rPr>
        <w:t>Impairment losses (and reversal of impairment losses) on equity investments are reported together with changes in fair value.</w:t>
      </w:r>
      <w:r w:rsidR="00423889" w:rsidRPr="00893755">
        <w:rPr>
          <w:rFonts w:eastAsia="Arial Unicode MS" w:cs="Cordia New"/>
          <w:b/>
          <w:bCs/>
          <w:color w:val="CF4A02"/>
          <w:sz w:val="26"/>
          <w:szCs w:val="26"/>
          <w:lang w:eastAsia="th-TH"/>
        </w:rPr>
        <w:br w:type="page"/>
      </w:r>
    </w:p>
    <w:p w14:paraId="1636349F" w14:textId="6EF689CC" w:rsidR="00411D07" w:rsidRPr="00893755" w:rsidRDefault="00411D07" w:rsidP="00221D56">
      <w:pPr>
        <w:numPr>
          <w:ilvl w:val="0"/>
          <w:numId w:val="12"/>
        </w:numPr>
        <w:ind w:left="539" w:hanging="539"/>
        <w:jc w:val="thaiDistribute"/>
        <w:rPr>
          <w:rFonts w:eastAsia="Arial Unicode MS" w:cs="Cordia New"/>
          <w:b/>
          <w:bCs/>
          <w:color w:val="CF4A02"/>
          <w:sz w:val="26"/>
          <w:szCs w:val="26"/>
          <w:lang w:eastAsia="th-TH"/>
        </w:rPr>
      </w:pPr>
      <w:r w:rsidRPr="00893755">
        <w:rPr>
          <w:rFonts w:eastAsia="Arial Unicode MS" w:cs="Cordia New"/>
          <w:b/>
          <w:bCs/>
          <w:color w:val="CF4A02"/>
          <w:sz w:val="26"/>
          <w:szCs w:val="26"/>
          <w:lang w:eastAsia="th-TH"/>
        </w:rPr>
        <w:lastRenderedPageBreak/>
        <w:t>Impairment</w:t>
      </w:r>
    </w:p>
    <w:p w14:paraId="388D6ED6" w14:textId="77777777" w:rsidR="00411D07" w:rsidRPr="00893755" w:rsidRDefault="00411D07" w:rsidP="0072234C">
      <w:pPr>
        <w:ind w:left="539"/>
        <w:jc w:val="thaiDistribute"/>
        <w:rPr>
          <w:rFonts w:cs="Cordia New"/>
          <w:sz w:val="26"/>
          <w:szCs w:val="26"/>
        </w:rPr>
      </w:pPr>
    </w:p>
    <w:p w14:paraId="7D3C3CBE" w14:textId="525AE7E3" w:rsidR="00492B42" w:rsidRPr="00893755" w:rsidRDefault="00492B42" w:rsidP="00492B42">
      <w:pPr>
        <w:ind w:left="540"/>
        <w:jc w:val="thaiDistribute"/>
        <w:rPr>
          <w:rFonts w:cs="Cordia New"/>
          <w:sz w:val="26"/>
          <w:szCs w:val="26"/>
        </w:rPr>
      </w:pPr>
      <w:r w:rsidRPr="00893755">
        <w:rPr>
          <w:rFonts w:cs="Cordia New"/>
          <w:sz w:val="26"/>
          <w:szCs w:val="26"/>
        </w:rPr>
        <w:t xml:space="preserve">The Group applies the TFRS </w:t>
      </w:r>
      <w:r w:rsidR="00C64A6F" w:rsidRPr="00C64A6F">
        <w:rPr>
          <w:rFonts w:cs="Cordia New"/>
          <w:sz w:val="26"/>
          <w:szCs w:val="26"/>
        </w:rPr>
        <w:t>9</w:t>
      </w:r>
      <w:r w:rsidRPr="00893755">
        <w:rPr>
          <w:rFonts w:cs="Cordia New"/>
          <w:sz w:val="26"/>
          <w:szCs w:val="26"/>
        </w:rPr>
        <w:t xml:space="preserve"> simplified approach in measuring the impairment of trade receivables and other receivables, which applies lifetime expected credit loss, from initial recognition, for trade receivables and other receivables. </w:t>
      </w:r>
    </w:p>
    <w:p w14:paraId="0AF34947" w14:textId="77777777" w:rsidR="00492B42" w:rsidRPr="00893755" w:rsidRDefault="00492B42" w:rsidP="00492B42">
      <w:pPr>
        <w:ind w:left="540"/>
        <w:jc w:val="both"/>
        <w:rPr>
          <w:rFonts w:cs="Cordia New"/>
          <w:sz w:val="26"/>
          <w:szCs w:val="26"/>
        </w:rPr>
      </w:pPr>
    </w:p>
    <w:p w14:paraId="324ECCD6" w14:textId="77777777" w:rsidR="00492B42" w:rsidRPr="00893755" w:rsidRDefault="00492B42" w:rsidP="00492B42">
      <w:pPr>
        <w:ind w:left="540"/>
        <w:jc w:val="thaiDistribute"/>
        <w:rPr>
          <w:rFonts w:cs="Cordia New"/>
          <w:sz w:val="26"/>
          <w:szCs w:val="26"/>
        </w:rPr>
      </w:pPr>
      <w:r w:rsidRPr="00893755">
        <w:rPr>
          <w:rFonts w:cs="Cordia New"/>
          <w:sz w:val="26"/>
          <w:szCs w:val="26"/>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2E36C836" w14:textId="77777777" w:rsidR="00411D07" w:rsidRPr="00893755" w:rsidRDefault="00411D07" w:rsidP="0072234C">
      <w:pPr>
        <w:ind w:left="539"/>
        <w:jc w:val="thaiDistribute"/>
        <w:rPr>
          <w:rFonts w:cs="Cordia New"/>
          <w:sz w:val="26"/>
          <w:szCs w:val="26"/>
        </w:rPr>
      </w:pPr>
    </w:p>
    <w:p w14:paraId="06AB93FE" w14:textId="0EAD0AA2" w:rsidR="00411D07" w:rsidRPr="00893755" w:rsidRDefault="00411D07" w:rsidP="0072234C">
      <w:pPr>
        <w:ind w:left="539"/>
        <w:jc w:val="thaiDistribute"/>
        <w:rPr>
          <w:rFonts w:cs="Cordia New"/>
          <w:sz w:val="26"/>
          <w:szCs w:val="26"/>
        </w:rPr>
      </w:pPr>
      <w:r w:rsidRPr="00893755">
        <w:rPr>
          <w:rFonts w:cs="Cordia New"/>
          <w:sz w:val="26"/>
          <w:szCs w:val="26"/>
        </w:rPr>
        <w:t xml:space="preserve">For other financial assets carried at amortised cost and FVOCI, the Group applies TFRS </w:t>
      </w:r>
      <w:r w:rsidR="00C64A6F" w:rsidRPr="00C64A6F">
        <w:rPr>
          <w:rFonts w:cs="Cordia New"/>
          <w:sz w:val="26"/>
          <w:szCs w:val="26"/>
        </w:rPr>
        <w:t>9</w:t>
      </w:r>
      <w:r w:rsidRPr="00893755">
        <w:rPr>
          <w:rFonts w:cs="Cordia New"/>
          <w:sz w:val="26"/>
          <w:szCs w:val="26"/>
        </w:rPr>
        <w:t xml:space="preserve"> general approach in measuring the impairment of</w:t>
      </w:r>
      <w:r w:rsidRPr="00893755">
        <w:rPr>
          <w:rFonts w:cs="Cordia New"/>
          <w:sz w:val="26"/>
          <w:szCs w:val="26"/>
          <w:cs/>
        </w:rPr>
        <w:t xml:space="preserve"> </w:t>
      </w:r>
      <w:r w:rsidRPr="00893755">
        <w:rPr>
          <w:rFonts w:cs="Cordia New"/>
          <w:sz w:val="26"/>
          <w:szCs w:val="26"/>
        </w:rPr>
        <w:t xml:space="preserve">those financial assets. Under the general approach, the </w:t>
      </w:r>
      <w:r w:rsidR="00C64A6F" w:rsidRPr="00C64A6F">
        <w:rPr>
          <w:rFonts w:cs="Cordia New"/>
          <w:sz w:val="26"/>
          <w:szCs w:val="26"/>
        </w:rPr>
        <w:t>12</w:t>
      </w:r>
      <w:r w:rsidRPr="00893755">
        <w:rPr>
          <w:rFonts w:cs="Cordia New"/>
          <w:sz w:val="26"/>
          <w:szCs w:val="26"/>
        </w:rPr>
        <w:t xml:space="preserve">-month or the lifetime expected credit loss is applied depending on whether there has been a significant increase in credit risk since the initial recognition. </w:t>
      </w:r>
    </w:p>
    <w:p w14:paraId="7F59189D" w14:textId="77777777" w:rsidR="00411D07" w:rsidRPr="00893755" w:rsidRDefault="00411D07" w:rsidP="0072234C">
      <w:pPr>
        <w:ind w:left="539"/>
        <w:jc w:val="thaiDistribute"/>
        <w:rPr>
          <w:rFonts w:cs="Cordia New"/>
          <w:sz w:val="26"/>
          <w:szCs w:val="26"/>
        </w:rPr>
      </w:pPr>
    </w:p>
    <w:p w14:paraId="181238B9" w14:textId="77777777" w:rsidR="00411D07" w:rsidRPr="00893755" w:rsidRDefault="00411D07" w:rsidP="0072234C">
      <w:pPr>
        <w:ind w:left="539"/>
        <w:jc w:val="thaiDistribute"/>
        <w:rPr>
          <w:rFonts w:cs="Cordia New"/>
          <w:sz w:val="26"/>
          <w:szCs w:val="26"/>
        </w:rPr>
      </w:pPr>
      <w:r w:rsidRPr="00893755">
        <w:rPr>
          <w:rFonts w:cs="Cordia New"/>
          <w:sz w:val="26"/>
          <w:szCs w:val="26"/>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0E16C416" w14:textId="77777777" w:rsidR="00411D07" w:rsidRPr="00893755" w:rsidRDefault="00411D07" w:rsidP="0072234C">
      <w:pPr>
        <w:ind w:left="539"/>
        <w:jc w:val="thaiDistribute"/>
        <w:rPr>
          <w:rFonts w:cs="Cordia New"/>
          <w:sz w:val="26"/>
          <w:szCs w:val="26"/>
        </w:rPr>
      </w:pPr>
    </w:p>
    <w:p w14:paraId="1A6D4049" w14:textId="77777777" w:rsidR="00411D07" w:rsidRPr="00893755" w:rsidRDefault="00411D07" w:rsidP="0072234C">
      <w:pPr>
        <w:ind w:left="539"/>
        <w:jc w:val="thaiDistribute"/>
        <w:rPr>
          <w:rFonts w:cs="Cordia New"/>
          <w:sz w:val="26"/>
          <w:szCs w:val="26"/>
        </w:rPr>
      </w:pPr>
      <w:r w:rsidRPr="00893755">
        <w:rPr>
          <w:rFonts w:cs="Cordia New"/>
          <w:sz w:val="26"/>
          <w:szCs w:val="26"/>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45238154" w14:textId="77777777" w:rsidR="00423889" w:rsidRPr="00893755" w:rsidRDefault="00423889" w:rsidP="00893755">
      <w:pPr>
        <w:ind w:left="539"/>
        <w:jc w:val="thaiDistribute"/>
        <w:rPr>
          <w:rFonts w:cs="Cordia New"/>
          <w:sz w:val="26"/>
          <w:szCs w:val="26"/>
        </w:rPr>
      </w:pPr>
    </w:p>
    <w:p w14:paraId="1C224966" w14:textId="149E50C7" w:rsidR="00411D07" w:rsidRPr="00893755" w:rsidRDefault="00411D07" w:rsidP="0072234C">
      <w:pPr>
        <w:ind w:left="539"/>
        <w:jc w:val="thaiDistribute"/>
        <w:rPr>
          <w:rFonts w:cs="Cordia New"/>
          <w:sz w:val="26"/>
          <w:szCs w:val="26"/>
        </w:rPr>
      </w:pPr>
      <w:r w:rsidRPr="00893755">
        <w:rPr>
          <w:rFonts w:cs="Cordia New"/>
          <w:sz w:val="26"/>
          <w:szCs w:val="26"/>
        </w:rPr>
        <w:t>When measuring expected credit losses, the Group reflects the following:</w:t>
      </w:r>
    </w:p>
    <w:p w14:paraId="6A668F9D" w14:textId="77777777" w:rsidR="00411D07" w:rsidRPr="00893755" w:rsidRDefault="00411D07" w:rsidP="0072234C">
      <w:pPr>
        <w:numPr>
          <w:ilvl w:val="0"/>
          <w:numId w:val="20"/>
        </w:numPr>
        <w:ind w:left="896" w:hanging="357"/>
        <w:rPr>
          <w:rFonts w:cs="Cordia New"/>
          <w:sz w:val="26"/>
          <w:szCs w:val="26"/>
        </w:rPr>
      </w:pPr>
      <w:r w:rsidRPr="00893755">
        <w:rPr>
          <w:rFonts w:cs="Cordia New"/>
          <w:sz w:val="26"/>
          <w:szCs w:val="26"/>
        </w:rPr>
        <w:t>probability-weighted estimated uncollectible amounts</w:t>
      </w:r>
    </w:p>
    <w:p w14:paraId="7BA077C3" w14:textId="77777777" w:rsidR="00411D07" w:rsidRPr="00893755" w:rsidRDefault="00411D07" w:rsidP="0072234C">
      <w:pPr>
        <w:numPr>
          <w:ilvl w:val="0"/>
          <w:numId w:val="20"/>
        </w:numPr>
        <w:ind w:left="896" w:hanging="357"/>
        <w:rPr>
          <w:rFonts w:cs="Cordia New"/>
          <w:sz w:val="26"/>
          <w:szCs w:val="26"/>
        </w:rPr>
      </w:pPr>
      <w:r w:rsidRPr="00893755">
        <w:rPr>
          <w:rFonts w:cs="Cordia New"/>
          <w:sz w:val="26"/>
          <w:szCs w:val="26"/>
        </w:rPr>
        <w:t xml:space="preserve">time value of money; and </w:t>
      </w:r>
    </w:p>
    <w:p w14:paraId="561F6C19" w14:textId="00D1D702" w:rsidR="00411D07" w:rsidRPr="00893755" w:rsidRDefault="00411D07" w:rsidP="0072234C">
      <w:pPr>
        <w:numPr>
          <w:ilvl w:val="0"/>
          <w:numId w:val="20"/>
        </w:numPr>
        <w:ind w:left="896" w:hanging="357"/>
        <w:jc w:val="both"/>
        <w:rPr>
          <w:rFonts w:cs="Cordia New"/>
          <w:sz w:val="26"/>
          <w:szCs w:val="26"/>
        </w:rPr>
      </w:pPr>
      <w:r w:rsidRPr="00893755">
        <w:rPr>
          <w:rFonts w:cs="Cordia New"/>
          <w:sz w:val="26"/>
          <w:szCs w:val="26"/>
        </w:rPr>
        <w:t xml:space="preserve">supportable and reasonable information as of the reporting date about past experience, current </w:t>
      </w:r>
      <w:r w:rsidR="00D5442F" w:rsidRPr="00893755">
        <w:rPr>
          <w:rFonts w:cs="Cordia New"/>
          <w:sz w:val="26"/>
          <w:szCs w:val="26"/>
        </w:rPr>
        <w:t>conditions,</w:t>
      </w:r>
      <w:r w:rsidRPr="00893755">
        <w:rPr>
          <w:rFonts w:cs="Cordia New"/>
          <w:sz w:val="26"/>
          <w:szCs w:val="26"/>
        </w:rPr>
        <w:t xml:space="preserve"> and forecasts of future situations.</w:t>
      </w:r>
    </w:p>
    <w:p w14:paraId="0E82E974" w14:textId="77777777" w:rsidR="00411D07" w:rsidRPr="00893755" w:rsidRDefault="00411D07" w:rsidP="0072234C">
      <w:pPr>
        <w:ind w:left="539"/>
        <w:jc w:val="thaiDistribute"/>
        <w:rPr>
          <w:rFonts w:cs="Cordia New"/>
          <w:sz w:val="26"/>
          <w:szCs w:val="26"/>
        </w:rPr>
      </w:pPr>
    </w:p>
    <w:p w14:paraId="4F42CFF8" w14:textId="0722D0AF" w:rsidR="00411D07" w:rsidRPr="00893755" w:rsidRDefault="00411D07" w:rsidP="0072234C">
      <w:pPr>
        <w:ind w:left="539"/>
        <w:jc w:val="thaiDistribute"/>
        <w:rPr>
          <w:rFonts w:cs="Cordia New"/>
          <w:sz w:val="26"/>
          <w:szCs w:val="26"/>
        </w:rPr>
      </w:pPr>
      <w:r w:rsidRPr="00893755">
        <w:rPr>
          <w:rFonts w:cs="Cordia New"/>
          <w:sz w:val="26"/>
          <w:szCs w:val="26"/>
        </w:rPr>
        <w:t>Impairment and reversal of impairment losses are recognised in profit or loss and included in administrative expenses.</w:t>
      </w:r>
    </w:p>
    <w:p w14:paraId="5DAC819E" w14:textId="052C2F0C" w:rsidR="00966A7A" w:rsidRPr="00893755" w:rsidRDefault="00966A7A" w:rsidP="0072234C">
      <w:pPr>
        <w:ind w:left="539"/>
        <w:jc w:val="thaiDistribute"/>
        <w:rPr>
          <w:rFonts w:cs="Cordia New"/>
          <w:sz w:val="26"/>
          <w:szCs w:val="26"/>
        </w:rPr>
      </w:pPr>
    </w:p>
    <w:p w14:paraId="0B1589B3" w14:textId="54503D31" w:rsidR="00423889" w:rsidRPr="00893755" w:rsidRDefault="00423889">
      <w:pPr>
        <w:spacing w:after="160" w:line="259" w:lineRule="auto"/>
        <w:rPr>
          <w:rFonts w:cs="Cordia New"/>
          <w:sz w:val="26"/>
          <w:szCs w:val="26"/>
        </w:rPr>
      </w:pPr>
      <w:r w:rsidRPr="00893755">
        <w:rPr>
          <w:rFonts w:cs="Cordia New"/>
          <w:sz w:val="26"/>
          <w:szCs w:val="26"/>
        </w:rPr>
        <w:br w:type="page"/>
      </w:r>
    </w:p>
    <w:p w14:paraId="568CDA57" w14:textId="633DE9AA" w:rsidR="00423889" w:rsidRPr="00893755" w:rsidRDefault="00C64A6F" w:rsidP="00423889">
      <w:pPr>
        <w:pStyle w:val="Heading2"/>
        <w:tabs>
          <w:tab w:val="clear" w:pos="360"/>
          <w:tab w:val="left" w:pos="539"/>
        </w:tabs>
        <w:ind w:left="0" w:firstLine="0"/>
        <w:jc w:val="thaiDistribute"/>
        <w:rPr>
          <w:rFonts w:cs="Cordia New"/>
          <w:b/>
          <w:bCs/>
          <w:color w:val="CF4A02"/>
          <w:sz w:val="26"/>
          <w:szCs w:val="26"/>
          <w:u w:val="none"/>
          <w:lang w:val="en-GB"/>
        </w:rPr>
      </w:pPr>
      <w:r w:rsidRPr="00C64A6F">
        <w:rPr>
          <w:rFonts w:cs="Cordia New"/>
          <w:b/>
          <w:bCs/>
          <w:color w:val="CF4A02"/>
          <w:sz w:val="26"/>
          <w:szCs w:val="26"/>
          <w:u w:val="none"/>
          <w:lang w:val="en-GB"/>
        </w:rPr>
        <w:lastRenderedPageBreak/>
        <w:t>4</w:t>
      </w:r>
      <w:r w:rsidR="00423889" w:rsidRPr="00893755">
        <w:rPr>
          <w:rFonts w:cs="Cordia New"/>
          <w:b/>
          <w:bCs/>
          <w:color w:val="CF4A02"/>
          <w:sz w:val="26"/>
          <w:szCs w:val="26"/>
          <w:u w:val="none"/>
          <w:lang w:val="en-US"/>
        </w:rPr>
        <w:t>.</w:t>
      </w:r>
      <w:r w:rsidRPr="00C64A6F">
        <w:rPr>
          <w:rFonts w:cs="Cordia New"/>
          <w:b/>
          <w:bCs/>
          <w:color w:val="CF4A02"/>
          <w:sz w:val="26"/>
          <w:szCs w:val="26"/>
          <w:u w:val="none"/>
          <w:lang w:val="en-GB"/>
        </w:rPr>
        <w:t>8</w:t>
      </w:r>
      <w:r w:rsidR="00423889" w:rsidRPr="00893755">
        <w:rPr>
          <w:rFonts w:cs="Cordia New"/>
          <w:b/>
          <w:bCs/>
          <w:color w:val="CF4A02"/>
          <w:sz w:val="26"/>
          <w:szCs w:val="26"/>
          <w:u w:val="none"/>
          <w:lang w:val="en-US"/>
        </w:rPr>
        <w:t xml:space="preserve"> </w:t>
      </w:r>
      <w:r w:rsidR="00423889" w:rsidRPr="00893755">
        <w:rPr>
          <w:rFonts w:cs="Cordia New"/>
          <w:b/>
          <w:bCs/>
          <w:color w:val="CF4A02"/>
          <w:sz w:val="26"/>
          <w:szCs w:val="26"/>
          <w:u w:val="none"/>
          <w:lang w:val="en-US"/>
        </w:rPr>
        <w:tab/>
      </w:r>
      <w:r w:rsidR="00423889" w:rsidRPr="00893755">
        <w:rPr>
          <w:rFonts w:cs="Cordia New"/>
          <w:b/>
          <w:bCs/>
          <w:color w:val="CF4A02"/>
          <w:sz w:val="26"/>
          <w:szCs w:val="26"/>
          <w:u w:val="none"/>
          <w:lang w:val="en-GB"/>
        </w:rPr>
        <w:t>Non-current assets held-for-sale</w:t>
      </w:r>
    </w:p>
    <w:p w14:paraId="74A129D2" w14:textId="77777777" w:rsidR="00423889" w:rsidRPr="00893755" w:rsidRDefault="00423889" w:rsidP="00423889">
      <w:pPr>
        <w:jc w:val="thaiDistribute"/>
        <w:rPr>
          <w:rFonts w:cs="Cordia New"/>
          <w:sz w:val="26"/>
          <w:szCs w:val="26"/>
        </w:rPr>
      </w:pPr>
    </w:p>
    <w:p w14:paraId="65CE64E8" w14:textId="04BE5F9D" w:rsidR="00423889" w:rsidRPr="00893755" w:rsidRDefault="00423889" w:rsidP="00245DAE">
      <w:pPr>
        <w:ind w:left="539"/>
        <w:jc w:val="thaiDistribute"/>
        <w:rPr>
          <w:rFonts w:cs="Cordia New"/>
          <w:sz w:val="26"/>
          <w:szCs w:val="26"/>
        </w:rPr>
      </w:pPr>
      <w:r w:rsidRPr="00893755">
        <w:rPr>
          <w:rFonts w:cs="Cordia New"/>
          <w:sz w:val="26"/>
          <w:szCs w:val="26"/>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1666B0DA" w14:textId="7C9B521D" w:rsidR="00423889" w:rsidRPr="00893755" w:rsidRDefault="00423889" w:rsidP="00245DAE">
      <w:pPr>
        <w:ind w:left="539"/>
        <w:jc w:val="thaiDistribute"/>
        <w:rPr>
          <w:rFonts w:cs="Cordia New"/>
          <w:sz w:val="26"/>
          <w:szCs w:val="26"/>
        </w:rPr>
      </w:pPr>
    </w:p>
    <w:p w14:paraId="25485E3D" w14:textId="7553B940" w:rsidR="00423889" w:rsidRPr="00893755" w:rsidRDefault="00423889" w:rsidP="00245DAE">
      <w:pPr>
        <w:ind w:left="539"/>
        <w:jc w:val="thaiDistribute"/>
        <w:rPr>
          <w:rFonts w:cs="Cordia New"/>
          <w:sz w:val="26"/>
          <w:szCs w:val="26"/>
        </w:rPr>
      </w:pPr>
      <w:r w:rsidRPr="00893755">
        <w:rPr>
          <w:rFonts w:cs="Cordia New"/>
          <w:sz w:val="26"/>
          <w:szCs w:val="26"/>
        </w:rPr>
        <w:t>An impairment loss is recognised for write-down of the asset (or disposal group) to fair value less costs to sell. A gain is recognised for any subsequent increases in fair value less costs to sell of an asset (or disposal group), but not in excess of any cumulative impairment loss previously recognised.</w:t>
      </w:r>
    </w:p>
    <w:p w14:paraId="6EF341B2" w14:textId="77777777" w:rsidR="00423889" w:rsidRPr="00893755" w:rsidRDefault="00423889" w:rsidP="0072234C">
      <w:pPr>
        <w:ind w:left="539"/>
        <w:jc w:val="thaiDistribute"/>
        <w:rPr>
          <w:rFonts w:cs="Cordia New"/>
          <w:sz w:val="26"/>
          <w:szCs w:val="26"/>
        </w:rPr>
      </w:pPr>
    </w:p>
    <w:p w14:paraId="45CCE2FC" w14:textId="30DD5473" w:rsidR="00411D07" w:rsidRPr="00893755" w:rsidRDefault="00C64A6F" w:rsidP="00E4380D">
      <w:pPr>
        <w:pStyle w:val="Heading2"/>
        <w:tabs>
          <w:tab w:val="clear" w:pos="360"/>
          <w:tab w:val="left" w:pos="539"/>
        </w:tabs>
        <w:ind w:left="0" w:firstLine="0"/>
        <w:jc w:val="thaiDistribute"/>
        <w:rPr>
          <w:rFonts w:cs="Cordia New"/>
          <w:b/>
          <w:bCs/>
          <w:color w:val="CF4A02"/>
          <w:sz w:val="26"/>
          <w:szCs w:val="26"/>
          <w:u w:val="none"/>
          <w:lang w:val="en-US"/>
        </w:rPr>
      </w:pPr>
      <w:r w:rsidRPr="00C64A6F">
        <w:rPr>
          <w:rFonts w:cs="Cordia New"/>
          <w:b/>
          <w:bCs/>
          <w:color w:val="CF4A02"/>
          <w:sz w:val="26"/>
          <w:szCs w:val="26"/>
          <w:u w:val="none"/>
          <w:lang w:val="en-GB"/>
        </w:rPr>
        <w:t>4</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9</w:t>
      </w:r>
      <w:r w:rsidR="00411D07" w:rsidRPr="00893755">
        <w:rPr>
          <w:rFonts w:cs="Cordia New"/>
          <w:b/>
          <w:bCs/>
          <w:color w:val="CF4A02"/>
          <w:sz w:val="26"/>
          <w:szCs w:val="26"/>
          <w:u w:val="none"/>
          <w:lang w:val="en-US"/>
        </w:rPr>
        <w:t xml:space="preserve"> </w:t>
      </w:r>
      <w:r w:rsidR="00411D07" w:rsidRPr="00893755">
        <w:rPr>
          <w:rFonts w:cs="Cordia New"/>
          <w:b/>
          <w:bCs/>
          <w:color w:val="CF4A02"/>
          <w:sz w:val="26"/>
          <w:szCs w:val="26"/>
          <w:u w:val="none"/>
          <w:lang w:val="en-US"/>
        </w:rPr>
        <w:tab/>
        <w:t>Investment property</w:t>
      </w:r>
    </w:p>
    <w:p w14:paraId="602CCA91" w14:textId="77777777" w:rsidR="00411D07" w:rsidRPr="00893755" w:rsidRDefault="00411D07" w:rsidP="0072234C">
      <w:pPr>
        <w:jc w:val="thaiDistribute"/>
        <w:rPr>
          <w:rFonts w:cs="Cordia New"/>
          <w:sz w:val="26"/>
          <w:szCs w:val="26"/>
        </w:rPr>
      </w:pPr>
    </w:p>
    <w:p w14:paraId="31640188" w14:textId="77777777" w:rsidR="00411D07" w:rsidRPr="00893755" w:rsidRDefault="00411D07" w:rsidP="00245DAE">
      <w:pPr>
        <w:ind w:left="539"/>
        <w:jc w:val="thaiDistribute"/>
        <w:rPr>
          <w:rFonts w:cs="Cordia New"/>
          <w:sz w:val="26"/>
          <w:szCs w:val="26"/>
        </w:rPr>
      </w:pPr>
      <w:r w:rsidRPr="00893755">
        <w:rPr>
          <w:rFonts w:cs="Cordia New"/>
          <w:sz w:val="26"/>
          <w:szCs w:val="26"/>
        </w:rPr>
        <w:t xml:space="preserve">Property that is held for long-term rental or for capital appreciation or both, and that is not occupied by the companies in the Group, is classified as investment property. Investment property also includes property that is being constructed or developed for future use as investment property or land held for a currently undetermined future use. The Group’s investment property is land held for a currently undetermined future use. </w:t>
      </w:r>
    </w:p>
    <w:p w14:paraId="649B849D" w14:textId="77777777" w:rsidR="00411D07" w:rsidRPr="00893755" w:rsidRDefault="00411D07" w:rsidP="00245DAE">
      <w:pPr>
        <w:ind w:left="539"/>
        <w:jc w:val="thaiDistribute"/>
        <w:rPr>
          <w:rFonts w:cs="Cordia New"/>
          <w:sz w:val="26"/>
          <w:szCs w:val="26"/>
        </w:rPr>
      </w:pPr>
    </w:p>
    <w:p w14:paraId="3D3B5C71" w14:textId="77777777" w:rsidR="00411D07" w:rsidRPr="00893755" w:rsidRDefault="00411D07" w:rsidP="00245DAE">
      <w:pPr>
        <w:ind w:left="539"/>
        <w:jc w:val="thaiDistribute"/>
        <w:rPr>
          <w:rFonts w:cs="Cordia New"/>
          <w:sz w:val="26"/>
          <w:szCs w:val="26"/>
        </w:rPr>
      </w:pPr>
      <w:r w:rsidRPr="00893755">
        <w:rPr>
          <w:rFonts w:cs="Cordia New"/>
          <w:sz w:val="26"/>
          <w:szCs w:val="26"/>
        </w:rPr>
        <w:t>Investment property is measured initially at its cost including related transaction costs. Subsequently, the investment property is carried at cost less accumulated impairment losses.</w:t>
      </w:r>
    </w:p>
    <w:p w14:paraId="295639FD" w14:textId="77777777" w:rsidR="00411D07" w:rsidRPr="00893755" w:rsidRDefault="00411D07" w:rsidP="00245DAE">
      <w:pPr>
        <w:ind w:left="539"/>
        <w:jc w:val="thaiDistribute"/>
        <w:rPr>
          <w:rFonts w:cs="Cordia New"/>
          <w:sz w:val="26"/>
          <w:szCs w:val="26"/>
        </w:rPr>
      </w:pPr>
    </w:p>
    <w:p w14:paraId="25236ED1" w14:textId="77777777" w:rsidR="0081754F" w:rsidRPr="00893755" w:rsidRDefault="00411D07" w:rsidP="00245DAE">
      <w:pPr>
        <w:ind w:left="539"/>
        <w:jc w:val="thaiDistribute"/>
        <w:rPr>
          <w:rFonts w:cs="Cordia New"/>
          <w:sz w:val="26"/>
          <w:szCs w:val="26"/>
        </w:rPr>
      </w:pPr>
      <w:r w:rsidRPr="00893755">
        <w:rPr>
          <w:rFonts w:cs="Cordia New"/>
          <w:sz w:val="26"/>
          <w:szCs w:val="26"/>
        </w:rPr>
        <w:t xml:space="preserve">Subsequent expenditure is capitalised to the asset’s carrying amount only when it is probable that future economic benefits associated with the expenditure will flow to the Group and the cost of the item can be measured reliably. </w:t>
      </w:r>
      <w:r w:rsidRPr="00893755">
        <w:rPr>
          <w:rFonts w:cs="Cordia New"/>
          <w:sz w:val="26"/>
          <w:szCs w:val="26"/>
        </w:rPr>
        <w:br/>
        <w:t>All other repair and maintenance costs are expensed when incurred.</w:t>
      </w:r>
    </w:p>
    <w:p w14:paraId="67609EC2" w14:textId="77777777" w:rsidR="0081754F" w:rsidRPr="00893755" w:rsidRDefault="0081754F" w:rsidP="0072234C">
      <w:pPr>
        <w:jc w:val="thaiDistribute"/>
        <w:rPr>
          <w:rFonts w:cs="Cordia New"/>
          <w:sz w:val="26"/>
          <w:szCs w:val="26"/>
        </w:rPr>
      </w:pPr>
    </w:p>
    <w:p w14:paraId="00B76919" w14:textId="35C1E97A" w:rsidR="0081754F" w:rsidRPr="00893755" w:rsidRDefault="00C64A6F" w:rsidP="00E4380D">
      <w:pPr>
        <w:pStyle w:val="Heading2"/>
        <w:tabs>
          <w:tab w:val="clear" w:pos="360"/>
          <w:tab w:val="left" w:pos="539"/>
        </w:tabs>
        <w:ind w:left="0" w:firstLine="0"/>
        <w:jc w:val="thaiDistribute"/>
        <w:rPr>
          <w:rFonts w:cs="Cordia New"/>
          <w:b/>
          <w:bCs/>
          <w:color w:val="CF4A02"/>
          <w:sz w:val="26"/>
          <w:szCs w:val="26"/>
          <w:u w:val="none"/>
          <w:lang w:val="en-US"/>
        </w:rPr>
      </w:pPr>
      <w:r w:rsidRPr="00C64A6F">
        <w:rPr>
          <w:rFonts w:cs="Cordia New"/>
          <w:b/>
          <w:bCs/>
          <w:color w:val="CF4A02"/>
          <w:sz w:val="26"/>
          <w:szCs w:val="26"/>
          <w:u w:val="none"/>
          <w:lang w:val="en-GB"/>
        </w:rPr>
        <w:t>4</w:t>
      </w:r>
      <w:r w:rsidR="0081754F" w:rsidRPr="00893755">
        <w:rPr>
          <w:rFonts w:cs="Cordia New"/>
          <w:b/>
          <w:bCs/>
          <w:color w:val="CF4A02"/>
          <w:sz w:val="26"/>
          <w:szCs w:val="26"/>
          <w:u w:val="none"/>
          <w:lang w:val="en-US"/>
        </w:rPr>
        <w:t>.</w:t>
      </w:r>
      <w:r w:rsidRPr="00C64A6F">
        <w:rPr>
          <w:rFonts w:cs="Cordia New"/>
          <w:b/>
          <w:bCs/>
          <w:color w:val="CF4A02"/>
          <w:sz w:val="26"/>
          <w:szCs w:val="26"/>
          <w:u w:val="none"/>
          <w:lang w:val="en-GB"/>
        </w:rPr>
        <w:t>10</w:t>
      </w:r>
      <w:r w:rsidR="0081754F" w:rsidRPr="00893755">
        <w:rPr>
          <w:rFonts w:cs="Cordia New"/>
          <w:b/>
          <w:bCs/>
          <w:color w:val="CF4A02"/>
          <w:sz w:val="26"/>
          <w:szCs w:val="26"/>
          <w:u w:val="none"/>
          <w:lang w:val="en-US"/>
        </w:rPr>
        <w:tab/>
        <w:t>Property, plant and equipment</w:t>
      </w:r>
    </w:p>
    <w:p w14:paraId="4DE4018F" w14:textId="77777777" w:rsidR="0081754F" w:rsidRPr="00893755" w:rsidRDefault="0081754F" w:rsidP="0072234C">
      <w:pPr>
        <w:jc w:val="thaiDistribute"/>
        <w:rPr>
          <w:rFonts w:cs="Cordia New"/>
          <w:sz w:val="26"/>
          <w:szCs w:val="26"/>
        </w:rPr>
      </w:pPr>
    </w:p>
    <w:p w14:paraId="3096BA3C" w14:textId="77777777" w:rsidR="0081754F" w:rsidRPr="00893755" w:rsidRDefault="0081754F" w:rsidP="00245DAE">
      <w:pPr>
        <w:ind w:left="539"/>
        <w:jc w:val="thaiDistribute"/>
        <w:rPr>
          <w:rFonts w:cs="Cordia New"/>
          <w:sz w:val="26"/>
          <w:szCs w:val="26"/>
        </w:rPr>
      </w:pPr>
      <w:r w:rsidRPr="00893755">
        <w:rPr>
          <w:rFonts w:cs="Cordia New"/>
          <w:sz w:val="26"/>
          <w:szCs w:val="26"/>
        </w:rPr>
        <w:t>Property, plant and equipment are initially recorded at cost including contingent consideration arrangement. Subsequently, all plant and equipment are stated at historical cost less accumulated depreciation and allowance for impairment. Subsequent changes in contingent consideration shall be recognised as part of its cost.</w:t>
      </w:r>
    </w:p>
    <w:p w14:paraId="3F1C9E58" w14:textId="77777777" w:rsidR="0081754F" w:rsidRPr="00893755" w:rsidRDefault="0081754F" w:rsidP="00245DAE">
      <w:pPr>
        <w:ind w:left="539"/>
        <w:jc w:val="thaiDistribute"/>
        <w:rPr>
          <w:rFonts w:cs="Cordia New"/>
          <w:sz w:val="26"/>
          <w:szCs w:val="26"/>
        </w:rPr>
      </w:pPr>
    </w:p>
    <w:p w14:paraId="63761626" w14:textId="77777777" w:rsidR="0081754F" w:rsidRPr="00893755" w:rsidRDefault="0081754F" w:rsidP="00245DAE">
      <w:pPr>
        <w:ind w:left="539"/>
        <w:jc w:val="thaiDistribute"/>
        <w:rPr>
          <w:rFonts w:cs="Cordia New"/>
          <w:sz w:val="26"/>
          <w:szCs w:val="26"/>
        </w:rPr>
      </w:pPr>
      <w:r w:rsidRPr="00893755">
        <w:rPr>
          <w:rFonts w:cs="Cordia New"/>
          <w:sz w:val="26"/>
          <w:szCs w:val="26"/>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47F3762D" w14:textId="77777777" w:rsidR="0081754F" w:rsidRPr="00893755" w:rsidRDefault="0081754F" w:rsidP="0072234C">
      <w:pPr>
        <w:jc w:val="thaiDistribute"/>
        <w:rPr>
          <w:rFonts w:cs="Cordia New"/>
          <w:sz w:val="26"/>
          <w:szCs w:val="26"/>
        </w:rPr>
      </w:pPr>
    </w:p>
    <w:p w14:paraId="6BFB57B4" w14:textId="5B5F0571" w:rsidR="00411D07" w:rsidRPr="00893755" w:rsidRDefault="00411D07" w:rsidP="00411D07">
      <w:pPr>
        <w:ind w:left="532"/>
        <w:jc w:val="thaiDistribute"/>
        <w:rPr>
          <w:rFonts w:cs="Cordia New"/>
          <w:sz w:val="26"/>
          <w:szCs w:val="26"/>
          <w:cs/>
        </w:rPr>
      </w:pPr>
      <w:r w:rsidRPr="00893755">
        <w:rPr>
          <w:rFonts w:cs="Cordia New"/>
          <w:sz w:val="26"/>
          <w:szCs w:val="26"/>
          <w:cs/>
        </w:rPr>
        <w:br w:type="page"/>
      </w:r>
    </w:p>
    <w:p w14:paraId="6A3F74B6" w14:textId="77777777" w:rsidR="00411D07" w:rsidRPr="00893755" w:rsidRDefault="00411D07" w:rsidP="006608EE">
      <w:pPr>
        <w:ind w:left="547"/>
        <w:jc w:val="thaiDistribute"/>
        <w:rPr>
          <w:rFonts w:cs="Cordia New"/>
          <w:sz w:val="26"/>
          <w:szCs w:val="26"/>
        </w:rPr>
      </w:pPr>
      <w:r w:rsidRPr="00893755">
        <w:rPr>
          <w:rFonts w:cs="Cordia New"/>
          <w:sz w:val="26"/>
          <w:szCs w:val="26"/>
        </w:rPr>
        <w:lastRenderedPageBreak/>
        <w:t>Land is not depreciated. Depreciation on other assets is calculated using the straight-line method to allocate their cost to their residual values over their estimated useful lives as follows:</w:t>
      </w:r>
    </w:p>
    <w:p w14:paraId="5D8261A4" w14:textId="77777777" w:rsidR="00B531D1" w:rsidRPr="00893755" w:rsidRDefault="00B531D1" w:rsidP="006608EE">
      <w:pPr>
        <w:ind w:left="547"/>
        <w:jc w:val="thaiDistribute"/>
        <w:rPr>
          <w:rFonts w:cs="Cordia New"/>
          <w:sz w:val="26"/>
          <w:szCs w:val="26"/>
        </w:rPr>
      </w:pPr>
    </w:p>
    <w:p w14:paraId="43DF5A19" w14:textId="4FEB61C7" w:rsidR="00411D07" w:rsidRPr="00893755" w:rsidRDefault="00411D07" w:rsidP="00EA1EC4">
      <w:pPr>
        <w:tabs>
          <w:tab w:val="right" w:pos="9450"/>
        </w:tabs>
        <w:ind w:left="540"/>
        <w:jc w:val="thaiDistribute"/>
        <w:rPr>
          <w:rFonts w:cs="Cordia New"/>
          <w:sz w:val="26"/>
          <w:szCs w:val="26"/>
        </w:rPr>
      </w:pPr>
      <w:r w:rsidRPr="00893755">
        <w:rPr>
          <w:rFonts w:cs="Cordia New"/>
          <w:sz w:val="26"/>
          <w:szCs w:val="26"/>
        </w:rPr>
        <w:t>Land improvement</w:t>
      </w:r>
      <w:r w:rsidRPr="00893755">
        <w:rPr>
          <w:rFonts w:cs="Cordia New"/>
          <w:sz w:val="26"/>
          <w:szCs w:val="26"/>
        </w:rPr>
        <w:tab/>
      </w:r>
      <w:r w:rsidR="00C64A6F" w:rsidRPr="00C64A6F">
        <w:rPr>
          <w:rFonts w:cs="Cordia New"/>
          <w:sz w:val="26"/>
          <w:szCs w:val="26"/>
        </w:rPr>
        <w:t>10</w:t>
      </w:r>
      <w:r w:rsidRPr="00893755">
        <w:rPr>
          <w:rFonts w:cs="Cordia New"/>
          <w:sz w:val="26"/>
          <w:szCs w:val="26"/>
        </w:rPr>
        <w:t xml:space="preserve"> years </w:t>
      </w:r>
    </w:p>
    <w:p w14:paraId="6A905269" w14:textId="46438F46" w:rsidR="00411D07" w:rsidRPr="00893755" w:rsidRDefault="00411D07" w:rsidP="00EA1EC4">
      <w:pPr>
        <w:tabs>
          <w:tab w:val="right" w:pos="9450"/>
        </w:tabs>
        <w:ind w:left="540"/>
        <w:jc w:val="thaiDistribute"/>
        <w:rPr>
          <w:rFonts w:cs="Cordia New"/>
          <w:sz w:val="26"/>
          <w:szCs w:val="26"/>
        </w:rPr>
      </w:pPr>
      <w:r w:rsidRPr="00893755">
        <w:rPr>
          <w:rFonts w:cs="Cordia New"/>
          <w:sz w:val="26"/>
          <w:szCs w:val="26"/>
        </w:rPr>
        <w:t>Buildings, construction and building improvement</w:t>
      </w:r>
      <w:r w:rsidRPr="00893755">
        <w:rPr>
          <w:rFonts w:cs="Cordia New"/>
          <w:sz w:val="26"/>
          <w:szCs w:val="26"/>
        </w:rPr>
        <w:tab/>
        <w:t xml:space="preserve">depend on period of the mine or </w:t>
      </w:r>
      <w:r w:rsidR="00C64A6F" w:rsidRPr="00C64A6F">
        <w:rPr>
          <w:rFonts w:cs="Cordia New"/>
          <w:sz w:val="26"/>
          <w:szCs w:val="26"/>
        </w:rPr>
        <w:t>5</w:t>
      </w:r>
      <w:r w:rsidRPr="00893755">
        <w:rPr>
          <w:rFonts w:cs="Cordia New"/>
          <w:sz w:val="26"/>
          <w:szCs w:val="26"/>
        </w:rPr>
        <w:t xml:space="preserve"> to </w:t>
      </w:r>
      <w:r w:rsidR="00C64A6F" w:rsidRPr="00C64A6F">
        <w:rPr>
          <w:rFonts w:cs="Cordia New"/>
          <w:sz w:val="26"/>
          <w:szCs w:val="26"/>
        </w:rPr>
        <w:t>30</w:t>
      </w:r>
      <w:r w:rsidRPr="00893755">
        <w:rPr>
          <w:rFonts w:cs="Cordia New"/>
          <w:sz w:val="26"/>
          <w:szCs w:val="26"/>
        </w:rPr>
        <w:t xml:space="preserve"> years</w:t>
      </w:r>
    </w:p>
    <w:p w14:paraId="3DB68479" w14:textId="757DB853" w:rsidR="00411D07" w:rsidRPr="00893755" w:rsidRDefault="00411D07" w:rsidP="00EA1EC4">
      <w:pPr>
        <w:tabs>
          <w:tab w:val="right" w:pos="9450"/>
        </w:tabs>
        <w:ind w:left="540"/>
        <w:jc w:val="thaiDistribute"/>
        <w:rPr>
          <w:rFonts w:cs="Cordia New"/>
          <w:sz w:val="26"/>
          <w:szCs w:val="26"/>
        </w:rPr>
      </w:pPr>
      <w:r w:rsidRPr="00893755">
        <w:rPr>
          <w:rFonts w:cs="Cordia New"/>
          <w:sz w:val="26"/>
          <w:szCs w:val="26"/>
        </w:rPr>
        <w:tab/>
        <w:t xml:space="preserve">and </w:t>
      </w:r>
      <w:r w:rsidR="00C64A6F" w:rsidRPr="00C64A6F">
        <w:rPr>
          <w:rFonts w:cs="Cordia New"/>
          <w:sz w:val="26"/>
          <w:szCs w:val="26"/>
        </w:rPr>
        <w:t>30</w:t>
      </w:r>
      <w:r w:rsidRPr="00893755">
        <w:rPr>
          <w:rFonts w:cs="Cordia New"/>
          <w:sz w:val="26"/>
          <w:szCs w:val="26"/>
        </w:rPr>
        <w:t xml:space="preserve"> years for power plants</w:t>
      </w:r>
    </w:p>
    <w:p w14:paraId="1E04F93D" w14:textId="27F17588" w:rsidR="00411D07" w:rsidRPr="00893755" w:rsidRDefault="00411D07" w:rsidP="00EA1EC4">
      <w:pPr>
        <w:tabs>
          <w:tab w:val="right" w:pos="9450"/>
        </w:tabs>
        <w:ind w:left="540"/>
        <w:jc w:val="thaiDistribute"/>
        <w:rPr>
          <w:rFonts w:cs="Cordia New"/>
          <w:sz w:val="26"/>
          <w:szCs w:val="26"/>
        </w:rPr>
      </w:pPr>
      <w:r w:rsidRPr="00893755">
        <w:rPr>
          <w:rFonts w:cs="Cordia New"/>
          <w:sz w:val="26"/>
          <w:szCs w:val="26"/>
        </w:rPr>
        <w:t>Machinery and equipment</w:t>
      </w:r>
      <w:r w:rsidRPr="00893755">
        <w:rPr>
          <w:rFonts w:cs="Cordia New"/>
          <w:sz w:val="26"/>
          <w:szCs w:val="26"/>
        </w:rPr>
        <w:tab/>
      </w:r>
      <w:r w:rsidR="00C64A6F" w:rsidRPr="00C64A6F">
        <w:rPr>
          <w:rFonts w:cs="Cordia New"/>
          <w:sz w:val="26"/>
          <w:szCs w:val="26"/>
        </w:rPr>
        <w:t>5</w:t>
      </w:r>
      <w:r w:rsidRPr="00893755">
        <w:rPr>
          <w:rFonts w:cs="Cordia New"/>
          <w:sz w:val="26"/>
          <w:szCs w:val="26"/>
        </w:rPr>
        <w:t xml:space="preserve"> to </w:t>
      </w:r>
      <w:r w:rsidR="00C64A6F" w:rsidRPr="00C64A6F">
        <w:rPr>
          <w:rFonts w:cs="Cordia New"/>
          <w:sz w:val="26"/>
          <w:szCs w:val="26"/>
        </w:rPr>
        <w:t>40</w:t>
      </w:r>
      <w:r w:rsidRPr="00893755">
        <w:rPr>
          <w:rFonts w:cs="Cordia New"/>
          <w:sz w:val="26"/>
          <w:szCs w:val="26"/>
        </w:rPr>
        <w:t xml:space="preserve"> years </w:t>
      </w:r>
    </w:p>
    <w:p w14:paraId="3FDA667D" w14:textId="4C42F833" w:rsidR="00411D07" w:rsidRPr="00893755" w:rsidRDefault="00411D07" w:rsidP="00EA1EC4">
      <w:pPr>
        <w:tabs>
          <w:tab w:val="right" w:pos="9450"/>
        </w:tabs>
        <w:ind w:left="540"/>
        <w:jc w:val="thaiDistribute"/>
        <w:rPr>
          <w:rFonts w:cs="Cordia New"/>
          <w:sz w:val="26"/>
          <w:szCs w:val="26"/>
        </w:rPr>
      </w:pPr>
      <w:r w:rsidRPr="00893755">
        <w:rPr>
          <w:rFonts w:cs="Cordia New"/>
          <w:sz w:val="26"/>
          <w:szCs w:val="26"/>
        </w:rPr>
        <w:t xml:space="preserve">Furniture </w:t>
      </w:r>
      <w:r w:rsidRPr="00893755">
        <w:rPr>
          <w:rFonts w:cs="Cordia New"/>
          <w:sz w:val="26"/>
          <w:szCs w:val="26"/>
        </w:rPr>
        <w:tab/>
      </w:r>
      <w:r w:rsidR="00C64A6F" w:rsidRPr="00C64A6F">
        <w:rPr>
          <w:rFonts w:cs="Cordia New"/>
          <w:sz w:val="26"/>
          <w:szCs w:val="26"/>
        </w:rPr>
        <w:t>3</w:t>
      </w:r>
      <w:r w:rsidRPr="00893755">
        <w:rPr>
          <w:rFonts w:cs="Cordia New"/>
          <w:sz w:val="26"/>
          <w:szCs w:val="26"/>
        </w:rPr>
        <w:t xml:space="preserve"> and </w:t>
      </w:r>
      <w:r w:rsidR="00C64A6F" w:rsidRPr="00C64A6F">
        <w:rPr>
          <w:rFonts w:cs="Cordia New"/>
          <w:sz w:val="26"/>
          <w:szCs w:val="26"/>
        </w:rPr>
        <w:t>5</w:t>
      </w:r>
      <w:r w:rsidRPr="00893755">
        <w:rPr>
          <w:rFonts w:cs="Cordia New"/>
          <w:sz w:val="26"/>
          <w:szCs w:val="26"/>
        </w:rPr>
        <w:t xml:space="preserve"> years </w:t>
      </w:r>
    </w:p>
    <w:p w14:paraId="389A8E45" w14:textId="59403F8A" w:rsidR="00411D07" w:rsidRPr="00893755" w:rsidRDefault="00411D07" w:rsidP="00EA1EC4">
      <w:pPr>
        <w:tabs>
          <w:tab w:val="right" w:pos="9450"/>
        </w:tabs>
        <w:ind w:left="540"/>
        <w:jc w:val="thaiDistribute"/>
        <w:rPr>
          <w:rFonts w:cs="Cordia New"/>
          <w:sz w:val="26"/>
          <w:szCs w:val="26"/>
        </w:rPr>
      </w:pPr>
      <w:r w:rsidRPr="00893755">
        <w:rPr>
          <w:rFonts w:cs="Cordia New"/>
          <w:sz w:val="26"/>
          <w:szCs w:val="26"/>
        </w:rPr>
        <w:t>Office equipment and tools</w:t>
      </w:r>
      <w:r w:rsidRPr="00893755">
        <w:rPr>
          <w:rFonts w:cs="Cordia New"/>
          <w:sz w:val="26"/>
          <w:szCs w:val="26"/>
        </w:rPr>
        <w:tab/>
      </w:r>
      <w:r w:rsidR="00C64A6F" w:rsidRPr="00C64A6F">
        <w:rPr>
          <w:rFonts w:cs="Cordia New"/>
          <w:sz w:val="26"/>
          <w:szCs w:val="26"/>
        </w:rPr>
        <w:t>3</w:t>
      </w:r>
      <w:r w:rsidRPr="00893755">
        <w:rPr>
          <w:rFonts w:cs="Cordia New"/>
          <w:sz w:val="26"/>
          <w:szCs w:val="26"/>
        </w:rPr>
        <w:t xml:space="preserve"> and </w:t>
      </w:r>
      <w:r w:rsidR="00C64A6F" w:rsidRPr="00C64A6F">
        <w:rPr>
          <w:rFonts w:cs="Cordia New"/>
          <w:sz w:val="26"/>
          <w:szCs w:val="26"/>
        </w:rPr>
        <w:t>5</w:t>
      </w:r>
      <w:r w:rsidRPr="00893755">
        <w:rPr>
          <w:rFonts w:cs="Cordia New"/>
          <w:sz w:val="26"/>
          <w:szCs w:val="26"/>
        </w:rPr>
        <w:t xml:space="preserve"> years </w:t>
      </w:r>
    </w:p>
    <w:p w14:paraId="1C50C423" w14:textId="74785774" w:rsidR="00411D07" w:rsidRPr="00893755" w:rsidRDefault="00411D07" w:rsidP="00EA1EC4">
      <w:pPr>
        <w:tabs>
          <w:tab w:val="right" w:pos="9450"/>
        </w:tabs>
        <w:ind w:left="540"/>
        <w:jc w:val="thaiDistribute"/>
        <w:rPr>
          <w:rFonts w:cs="Cordia New"/>
          <w:sz w:val="26"/>
          <w:szCs w:val="26"/>
        </w:rPr>
      </w:pPr>
      <w:r w:rsidRPr="00893755">
        <w:rPr>
          <w:rFonts w:cs="Cordia New"/>
          <w:sz w:val="26"/>
          <w:szCs w:val="26"/>
        </w:rPr>
        <w:t>Motor vehicles</w:t>
      </w:r>
      <w:r w:rsidRPr="00893755">
        <w:rPr>
          <w:rFonts w:cs="Cordia New"/>
          <w:sz w:val="26"/>
          <w:szCs w:val="26"/>
        </w:rPr>
        <w:tab/>
      </w:r>
      <w:r w:rsidR="00C64A6F" w:rsidRPr="00C64A6F">
        <w:rPr>
          <w:rFonts w:cs="Cordia New"/>
          <w:sz w:val="26"/>
          <w:szCs w:val="26"/>
        </w:rPr>
        <w:t>4</w:t>
      </w:r>
      <w:r w:rsidRPr="00893755">
        <w:rPr>
          <w:rFonts w:cs="Cordia New"/>
          <w:sz w:val="26"/>
          <w:szCs w:val="26"/>
        </w:rPr>
        <w:t xml:space="preserve"> and </w:t>
      </w:r>
      <w:r w:rsidR="00C64A6F" w:rsidRPr="00C64A6F">
        <w:rPr>
          <w:rFonts w:cs="Cordia New"/>
          <w:sz w:val="26"/>
          <w:szCs w:val="26"/>
        </w:rPr>
        <w:t>5</w:t>
      </w:r>
      <w:r w:rsidRPr="00893755">
        <w:rPr>
          <w:rFonts w:cs="Cordia New"/>
          <w:sz w:val="26"/>
          <w:szCs w:val="26"/>
        </w:rPr>
        <w:t xml:space="preserve"> years</w:t>
      </w:r>
    </w:p>
    <w:p w14:paraId="618128BD" w14:textId="0A61E040" w:rsidR="00411D07" w:rsidRPr="00893755" w:rsidRDefault="00411D07" w:rsidP="00EA1EC4">
      <w:pPr>
        <w:tabs>
          <w:tab w:val="right" w:pos="9450"/>
        </w:tabs>
        <w:ind w:left="540"/>
        <w:jc w:val="thaiDistribute"/>
        <w:rPr>
          <w:rFonts w:eastAsia="Cordia New" w:cs="Cordia New"/>
          <w:sz w:val="26"/>
          <w:szCs w:val="26"/>
        </w:rPr>
      </w:pPr>
      <w:r w:rsidRPr="00893755">
        <w:rPr>
          <w:rFonts w:cs="Cordia New"/>
          <w:sz w:val="26"/>
          <w:szCs w:val="26"/>
        </w:rPr>
        <w:t>Equipment under finance lease</w:t>
      </w:r>
      <w:r w:rsidRPr="00893755">
        <w:rPr>
          <w:rFonts w:cs="Cordia New"/>
          <w:sz w:val="26"/>
          <w:szCs w:val="26"/>
        </w:rPr>
        <w:tab/>
      </w:r>
      <w:r w:rsidR="00C64A6F" w:rsidRPr="00C64A6F">
        <w:rPr>
          <w:rFonts w:cs="Cordia New"/>
          <w:sz w:val="26"/>
          <w:szCs w:val="26"/>
        </w:rPr>
        <w:t>5</w:t>
      </w:r>
      <w:r w:rsidRPr="00893755">
        <w:rPr>
          <w:rFonts w:cs="Cordia New"/>
          <w:sz w:val="26"/>
          <w:szCs w:val="26"/>
        </w:rPr>
        <w:t xml:space="preserve"> to </w:t>
      </w:r>
      <w:r w:rsidR="00C64A6F" w:rsidRPr="00C64A6F">
        <w:rPr>
          <w:rFonts w:cs="Cordia New"/>
          <w:sz w:val="26"/>
          <w:szCs w:val="26"/>
        </w:rPr>
        <w:t>15</w:t>
      </w:r>
      <w:r w:rsidRPr="00893755">
        <w:rPr>
          <w:rFonts w:cs="Cordia New"/>
          <w:sz w:val="26"/>
          <w:szCs w:val="26"/>
        </w:rPr>
        <w:t xml:space="preserve"> years</w:t>
      </w:r>
    </w:p>
    <w:p w14:paraId="6DE8BDBF" w14:textId="77777777" w:rsidR="00B531D1" w:rsidRPr="00893755" w:rsidRDefault="00B531D1" w:rsidP="006608EE">
      <w:pPr>
        <w:ind w:left="547"/>
        <w:jc w:val="thaiDistribute"/>
        <w:rPr>
          <w:rFonts w:cs="Cordia New"/>
          <w:sz w:val="26"/>
          <w:szCs w:val="26"/>
        </w:rPr>
      </w:pPr>
    </w:p>
    <w:p w14:paraId="5656C6A1" w14:textId="77777777" w:rsidR="00411D07" w:rsidRPr="00893755" w:rsidRDefault="00411D07" w:rsidP="006608EE">
      <w:pPr>
        <w:ind w:left="547"/>
        <w:jc w:val="thaiDistribute"/>
        <w:rPr>
          <w:rFonts w:cs="Cordia New"/>
          <w:sz w:val="26"/>
          <w:szCs w:val="26"/>
        </w:rPr>
      </w:pPr>
      <w:r w:rsidRPr="00893755">
        <w:rPr>
          <w:rFonts w:cs="Cordia New"/>
          <w:sz w:val="26"/>
          <w:szCs w:val="26"/>
        </w:rPr>
        <w:t>The assets’ residual values and useful lives are reviewed, and adjusted if appropriate, at the end of each reporting period.</w:t>
      </w:r>
    </w:p>
    <w:p w14:paraId="14C43B2E" w14:textId="77777777" w:rsidR="00B531D1" w:rsidRPr="00893755" w:rsidRDefault="00B531D1" w:rsidP="006608EE">
      <w:pPr>
        <w:ind w:left="547"/>
        <w:jc w:val="thaiDistribute"/>
        <w:rPr>
          <w:rFonts w:cs="Cordia New"/>
          <w:sz w:val="26"/>
          <w:szCs w:val="26"/>
        </w:rPr>
      </w:pPr>
    </w:p>
    <w:p w14:paraId="091ECE40" w14:textId="77777777" w:rsidR="00411D07" w:rsidRPr="00893755" w:rsidRDefault="00411D07" w:rsidP="006608EE">
      <w:pPr>
        <w:ind w:left="547"/>
        <w:jc w:val="thaiDistribute"/>
        <w:rPr>
          <w:rFonts w:cs="Cordia New"/>
          <w:sz w:val="26"/>
          <w:szCs w:val="26"/>
        </w:rPr>
      </w:pPr>
      <w:r w:rsidRPr="00893755">
        <w:rPr>
          <w:rFonts w:cs="Cordia New"/>
          <w:sz w:val="26"/>
          <w:szCs w:val="26"/>
        </w:rPr>
        <w:t>Where the carrying amount of an asset is greater than its estimated recoverable amount, it is written down immediately to its recoverable amount.</w:t>
      </w:r>
    </w:p>
    <w:p w14:paraId="471F11AD" w14:textId="77777777" w:rsidR="00B531D1" w:rsidRPr="00893755" w:rsidRDefault="00B531D1" w:rsidP="006608EE">
      <w:pPr>
        <w:ind w:left="547"/>
        <w:jc w:val="thaiDistribute"/>
        <w:rPr>
          <w:rFonts w:cs="Cordia New"/>
          <w:sz w:val="26"/>
          <w:szCs w:val="26"/>
        </w:rPr>
      </w:pPr>
    </w:p>
    <w:p w14:paraId="5CAE1848" w14:textId="77777777" w:rsidR="00411D07" w:rsidRPr="00893755" w:rsidRDefault="00411D07" w:rsidP="006608EE">
      <w:pPr>
        <w:ind w:left="547"/>
        <w:jc w:val="thaiDistribute"/>
        <w:rPr>
          <w:rFonts w:cs="Cordia New"/>
          <w:sz w:val="26"/>
          <w:szCs w:val="26"/>
        </w:rPr>
      </w:pPr>
      <w:r w:rsidRPr="00893755">
        <w:rPr>
          <w:rFonts w:cs="Cordia New"/>
          <w:sz w:val="26"/>
          <w:szCs w:val="26"/>
        </w:rPr>
        <w:t>Gains or losses on disposals are determined by comparing proceeds with carrying amount and are recognised in the profit or loss.</w:t>
      </w:r>
    </w:p>
    <w:p w14:paraId="30D18A41" w14:textId="77777777" w:rsidR="00B531D1" w:rsidRPr="00893755" w:rsidRDefault="00B531D1" w:rsidP="006608EE">
      <w:pPr>
        <w:ind w:left="547"/>
        <w:jc w:val="thaiDistribute"/>
        <w:rPr>
          <w:rFonts w:cs="Cordia New"/>
          <w:sz w:val="26"/>
          <w:szCs w:val="26"/>
        </w:rPr>
      </w:pPr>
    </w:p>
    <w:p w14:paraId="5E129A58" w14:textId="753BDE76" w:rsidR="00411D07" w:rsidRPr="00893755" w:rsidRDefault="00411D07" w:rsidP="006608EE">
      <w:pPr>
        <w:spacing w:line="300" w:lineRule="exact"/>
        <w:ind w:left="547"/>
        <w:rPr>
          <w:rFonts w:cs="Cordia New"/>
          <w:b/>
          <w:bCs/>
          <w:i/>
          <w:iCs/>
          <w:color w:val="CF4A02"/>
          <w:sz w:val="26"/>
          <w:szCs w:val="26"/>
        </w:rPr>
      </w:pPr>
      <w:r w:rsidRPr="00893755">
        <w:rPr>
          <w:rFonts w:cs="Cordia New"/>
          <w:b/>
          <w:bCs/>
          <w:i/>
          <w:iCs/>
          <w:color w:val="CF4A02"/>
          <w:sz w:val="26"/>
          <w:szCs w:val="26"/>
        </w:rPr>
        <w:t>Gas exploration and producing assets</w:t>
      </w:r>
    </w:p>
    <w:p w14:paraId="14D254EC" w14:textId="6410A58B" w:rsidR="0007015E" w:rsidRPr="00893755" w:rsidRDefault="0007015E" w:rsidP="006608EE">
      <w:pPr>
        <w:spacing w:line="300" w:lineRule="exact"/>
        <w:ind w:left="547" w:firstLine="539"/>
        <w:rPr>
          <w:rFonts w:cs="Cordia New"/>
          <w:b/>
          <w:bCs/>
          <w:color w:val="CF4A02"/>
          <w:sz w:val="26"/>
          <w:szCs w:val="26"/>
          <w:u w:val="single"/>
        </w:rPr>
      </w:pPr>
    </w:p>
    <w:p w14:paraId="6DABAE18" w14:textId="1190A1F0" w:rsidR="0007015E" w:rsidRPr="00893755" w:rsidRDefault="0007015E" w:rsidP="006608EE">
      <w:pPr>
        <w:ind w:left="547"/>
        <w:jc w:val="thaiDistribute"/>
        <w:rPr>
          <w:rFonts w:cs="Cordia New"/>
          <w:sz w:val="26"/>
          <w:szCs w:val="26"/>
        </w:rPr>
      </w:pPr>
      <w:r w:rsidRPr="00893755">
        <w:rPr>
          <w:rFonts w:cs="Cordia New"/>
          <w:sz w:val="26"/>
          <w:szCs w:val="26"/>
        </w:rPr>
        <w:t>Probable reserves represent reserves that are assessed by the Group at the time when there is an acquisition of business. Probable reserves will be classified as gas properties once they are proved reserves and amortised using the unit of production method.</w:t>
      </w:r>
    </w:p>
    <w:p w14:paraId="71B1BBEC" w14:textId="77777777" w:rsidR="00B531D1" w:rsidRPr="00893755" w:rsidRDefault="00B531D1" w:rsidP="006608EE">
      <w:pPr>
        <w:ind w:left="547"/>
        <w:jc w:val="thaiDistribute"/>
        <w:rPr>
          <w:rFonts w:cs="Cordia New"/>
          <w:sz w:val="26"/>
          <w:szCs w:val="26"/>
        </w:rPr>
      </w:pPr>
    </w:p>
    <w:p w14:paraId="523AE3BA" w14:textId="1EFDB16E" w:rsidR="00411D07" w:rsidRPr="00893755" w:rsidRDefault="00411D07" w:rsidP="006608EE">
      <w:pPr>
        <w:ind w:left="547"/>
        <w:jc w:val="thaiDistribute"/>
        <w:rPr>
          <w:rFonts w:cs="Cordia New"/>
          <w:sz w:val="26"/>
          <w:szCs w:val="26"/>
        </w:rPr>
      </w:pPr>
      <w:r w:rsidRPr="00893755">
        <w:rPr>
          <w:rFonts w:cs="Cordia New"/>
          <w:sz w:val="26"/>
          <w:szCs w:val="26"/>
        </w:rPr>
        <w:t xml:space="preserve">Costs of properties comprise total acquisition costs of natural gas rights or the acquisition costs of the portion of properties, decommissioning costs as well as equipment and support equipment. </w:t>
      </w:r>
    </w:p>
    <w:p w14:paraId="058C8F79" w14:textId="7C68C582" w:rsidR="00B531D1" w:rsidRPr="00893755" w:rsidRDefault="00B531D1" w:rsidP="006608EE">
      <w:pPr>
        <w:ind w:left="547"/>
        <w:jc w:val="thaiDistribute"/>
        <w:rPr>
          <w:rFonts w:cs="Cordia New"/>
          <w:sz w:val="26"/>
          <w:szCs w:val="26"/>
        </w:rPr>
      </w:pPr>
    </w:p>
    <w:p w14:paraId="07AF85BC" w14:textId="73AA34D1" w:rsidR="00B531D1" w:rsidRPr="00893755" w:rsidRDefault="00B531D1" w:rsidP="006608EE">
      <w:pPr>
        <w:ind w:left="547"/>
        <w:jc w:val="thaiDistribute"/>
        <w:rPr>
          <w:rFonts w:cs="Cordia New"/>
          <w:spacing w:val="-2"/>
          <w:sz w:val="26"/>
          <w:szCs w:val="26"/>
        </w:rPr>
      </w:pPr>
      <w:r w:rsidRPr="00893755">
        <w:rPr>
          <w:rFonts w:cs="Cordia New"/>
          <w:spacing w:val="-2"/>
          <w:sz w:val="26"/>
          <w:szCs w:val="26"/>
        </w:rPr>
        <w:t>Exploratory drilling costs are capitalised and will be classified as deferred exploration and development expenditures if their exploratory wells have identified proved reserves that have been found to be commercially viable. However, if proved reserves are not identified or are not commercially viable, such drilling costs will be expensed in the profit or loss.</w:t>
      </w:r>
    </w:p>
    <w:p w14:paraId="5A6E010A" w14:textId="6EA04D1C" w:rsidR="00B531D1" w:rsidRPr="00893755" w:rsidRDefault="00B531D1" w:rsidP="006608EE">
      <w:pPr>
        <w:ind w:left="547"/>
        <w:jc w:val="thaiDistribute"/>
        <w:rPr>
          <w:rFonts w:cs="Cordia New"/>
          <w:sz w:val="26"/>
          <w:szCs w:val="26"/>
        </w:rPr>
      </w:pPr>
    </w:p>
    <w:p w14:paraId="2131C507" w14:textId="77777777" w:rsidR="00065E70" w:rsidRPr="00893755" w:rsidRDefault="00065E70" w:rsidP="006608EE">
      <w:pPr>
        <w:ind w:left="547"/>
        <w:jc w:val="thaiDistribute"/>
        <w:rPr>
          <w:rFonts w:cs="Cordia New"/>
          <w:sz w:val="26"/>
          <w:szCs w:val="26"/>
        </w:rPr>
      </w:pPr>
      <w:r w:rsidRPr="00893755">
        <w:rPr>
          <w:rFonts w:cs="Cordia New"/>
          <w:sz w:val="26"/>
          <w:szCs w:val="26"/>
        </w:rPr>
        <w:t>Exploration costs, comprising geological and geophysical costs as well as area reservation fees during the exploration stage, are charged to expenses in the profit or loss when incurred.</w:t>
      </w:r>
    </w:p>
    <w:p w14:paraId="383F4889" w14:textId="77777777" w:rsidR="00411D07" w:rsidRPr="00893755" w:rsidRDefault="00411D07" w:rsidP="006608EE">
      <w:pPr>
        <w:ind w:left="547"/>
        <w:rPr>
          <w:rFonts w:cs="Cordia New"/>
          <w:sz w:val="26"/>
          <w:szCs w:val="26"/>
        </w:rPr>
      </w:pPr>
      <w:r w:rsidRPr="00893755">
        <w:rPr>
          <w:rFonts w:cs="Cordia New"/>
          <w:sz w:val="26"/>
          <w:szCs w:val="26"/>
        </w:rPr>
        <w:br w:type="page"/>
      </w:r>
    </w:p>
    <w:p w14:paraId="66AD73F9" w14:textId="77777777" w:rsidR="00411D07" w:rsidRPr="00893755" w:rsidRDefault="00411D07" w:rsidP="006608EE">
      <w:pPr>
        <w:ind w:left="547"/>
        <w:jc w:val="thaiDistribute"/>
        <w:rPr>
          <w:rFonts w:cs="Cordia New"/>
          <w:sz w:val="26"/>
          <w:szCs w:val="26"/>
        </w:rPr>
      </w:pPr>
      <w:r w:rsidRPr="00893755">
        <w:rPr>
          <w:rFonts w:cs="Cordia New"/>
          <w:sz w:val="26"/>
          <w:szCs w:val="26"/>
        </w:rPr>
        <w:lastRenderedPageBreak/>
        <w:t>Development costs, whether relating to the successful or unsuccessful development of wells, are capitalised.</w:t>
      </w:r>
    </w:p>
    <w:p w14:paraId="77637122" w14:textId="77777777" w:rsidR="00D802D4" w:rsidRPr="00893755" w:rsidRDefault="00D802D4" w:rsidP="006608EE">
      <w:pPr>
        <w:ind w:left="547"/>
        <w:jc w:val="thaiDistribute"/>
        <w:rPr>
          <w:rFonts w:cs="Cordia New"/>
          <w:sz w:val="26"/>
          <w:szCs w:val="26"/>
        </w:rPr>
      </w:pPr>
    </w:p>
    <w:p w14:paraId="6CE7E5A0" w14:textId="77777777" w:rsidR="00411D07" w:rsidRPr="00893755" w:rsidRDefault="00411D07" w:rsidP="006608EE">
      <w:pPr>
        <w:ind w:left="547"/>
        <w:jc w:val="thaiDistribute"/>
        <w:rPr>
          <w:rFonts w:cs="Cordia New"/>
          <w:sz w:val="26"/>
          <w:szCs w:val="26"/>
        </w:rPr>
      </w:pPr>
      <w:r w:rsidRPr="00893755">
        <w:rPr>
          <w:rFonts w:cs="Cordia New"/>
          <w:sz w:val="26"/>
          <w:szCs w:val="26"/>
        </w:rPr>
        <w:t>The capitalised acquisition costs of natural gas rights are amortised using the unit of production method based on proved reserves. Depreciation of exploratory wells, development costs and decommissioning costs, except unsuccessful projects, are calculated using the unit of production method based on proved reserves or proved developed reserves. The Group recognises changes in reserve estimates prospectively.</w:t>
      </w:r>
    </w:p>
    <w:p w14:paraId="3CF8184B" w14:textId="77777777" w:rsidR="00D802D4" w:rsidRPr="00893755" w:rsidRDefault="00D802D4" w:rsidP="006608EE">
      <w:pPr>
        <w:ind w:left="547"/>
        <w:jc w:val="thaiDistribute"/>
        <w:rPr>
          <w:rFonts w:cs="Cordia New"/>
          <w:sz w:val="26"/>
          <w:szCs w:val="26"/>
        </w:rPr>
      </w:pPr>
    </w:p>
    <w:p w14:paraId="03864156" w14:textId="77777777" w:rsidR="00411D07" w:rsidRPr="00893755" w:rsidRDefault="00411D07" w:rsidP="006608EE">
      <w:pPr>
        <w:ind w:left="547"/>
        <w:jc w:val="thaiDistribute"/>
        <w:rPr>
          <w:rFonts w:cs="Cordia New"/>
          <w:sz w:val="26"/>
          <w:szCs w:val="26"/>
        </w:rPr>
      </w:pPr>
      <w:r w:rsidRPr="00893755">
        <w:rPr>
          <w:rFonts w:cs="Cordia New"/>
          <w:sz w:val="26"/>
          <w:szCs w:val="26"/>
        </w:rPr>
        <w:t>Proved reserves and proved developed reserves are calculated by the Group’s engineers based on the information received from the joint operators.</w:t>
      </w:r>
    </w:p>
    <w:p w14:paraId="14C8C14D" w14:textId="77777777" w:rsidR="00D802D4" w:rsidRPr="00893755" w:rsidRDefault="00D802D4" w:rsidP="006608EE">
      <w:pPr>
        <w:ind w:left="547"/>
        <w:jc w:val="thaiDistribute"/>
        <w:rPr>
          <w:rFonts w:cs="Cordia New"/>
          <w:sz w:val="26"/>
          <w:szCs w:val="26"/>
        </w:rPr>
      </w:pPr>
    </w:p>
    <w:p w14:paraId="20CA8F45" w14:textId="77777777" w:rsidR="00411D07" w:rsidRPr="00893755" w:rsidRDefault="00411D07" w:rsidP="006608EE">
      <w:pPr>
        <w:spacing w:line="300" w:lineRule="exact"/>
        <w:ind w:left="547" w:hanging="7"/>
        <w:rPr>
          <w:rFonts w:cs="Cordia New"/>
          <w:i/>
          <w:iCs/>
          <w:color w:val="CF4A02"/>
          <w:sz w:val="26"/>
          <w:szCs w:val="26"/>
        </w:rPr>
      </w:pPr>
      <w:r w:rsidRPr="00893755">
        <w:rPr>
          <w:rFonts w:cs="Cordia New"/>
          <w:i/>
          <w:iCs/>
          <w:color w:val="CF4A02"/>
          <w:sz w:val="26"/>
          <w:szCs w:val="26"/>
        </w:rPr>
        <w:t>Midstream assets</w:t>
      </w:r>
    </w:p>
    <w:p w14:paraId="74AC6875" w14:textId="77777777" w:rsidR="00D802D4" w:rsidRPr="00893755" w:rsidRDefault="00D802D4" w:rsidP="006608EE">
      <w:pPr>
        <w:ind w:left="547"/>
        <w:jc w:val="thaiDistribute"/>
        <w:rPr>
          <w:rFonts w:cs="Cordia New"/>
          <w:sz w:val="26"/>
          <w:szCs w:val="26"/>
        </w:rPr>
      </w:pPr>
    </w:p>
    <w:p w14:paraId="5A31E850" w14:textId="13B9A671" w:rsidR="00411D07" w:rsidRPr="00893755" w:rsidRDefault="00411D07" w:rsidP="006608EE">
      <w:pPr>
        <w:ind w:left="547"/>
        <w:jc w:val="thaiDistribute"/>
        <w:rPr>
          <w:rFonts w:cs="Cordia New"/>
          <w:sz w:val="26"/>
          <w:szCs w:val="26"/>
        </w:rPr>
      </w:pPr>
      <w:r w:rsidRPr="00893755">
        <w:rPr>
          <w:rFonts w:cs="Cordia New"/>
          <w:sz w:val="26"/>
          <w:szCs w:val="26"/>
        </w:rPr>
        <w:t>Costs of properties comprise purchase prices and other direct costs necessary to bring the asset to a working condition suitable for its intended use. Depreciation is calculated on the straight-line method over their estimated useful life as follows:</w:t>
      </w:r>
    </w:p>
    <w:p w14:paraId="5432FEC3" w14:textId="77777777" w:rsidR="00DB51A4" w:rsidRPr="00893755" w:rsidRDefault="00DB51A4" w:rsidP="006608EE">
      <w:pPr>
        <w:ind w:left="547"/>
        <w:jc w:val="thaiDistribute"/>
        <w:rPr>
          <w:rFonts w:cs="Cordia New"/>
          <w:sz w:val="26"/>
          <w:szCs w:val="26"/>
        </w:rPr>
      </w:pPr>
    </w:p>
    <w:p w14:paraId="47AA2A37" w14:textId="4A56D4AA" w:rsidR="00411D07" w:rsidRPr="00893755" w:rsidRDefault="00411D07" w:rsidP="006608EE">
      <w:pPr>
        <w:tabs>
          <w:tab w:val="right" w:pos="9450"/>
        </w:tabs>
        <w:ind w:left="547"/>
        <w:jc w:val="thaiDistribute"/>
        <w:rPr>
          <w:rFonts w:cs="Cordia New"/>
          <w:sz w:val="26"/>
          <w:szCs w:val="26"/>
        </w:rPr>
      </w:pPr>
      <w:r w:rsidRPr="00893755">
        <w:rPr>
          <w:rFonts w:cs="Cordia New"/>
          <w:sz w:val="26"/>
          <w:szCs w:val="26"/>
        </w:rPr>
        <w:t>Compressor station and meter station</w:t>
      </w:r>
      <w:r w:rsidRPr="00893755">
        <w:rPr>
          <w:rFonts w:cs="Cordia New"/>
          <w:sz w:val="26"/>
          <w:szCs w:val="26"/>
        </w:rPr>
        <w:tab/>
      </w:r>
      <w:r w:rsidR="00C64A6F" w:rsidRPr="00C64A6F">
        <w:rPr>
          <w:rFonts w:cs="Cordia New"/>
          <w:sz w:val="26"/>
          <w:szCs w:val="26"/>
        </w:rPr>
        <w:t>25</w:t>
      </w:r>
      <w:r w:rsidRPr="00893755">
        <w:rPr>
          <w:rFonts w:cs="Cordia New"/>
          <w:sz w:val="26"/>
          <w:szCs w:val="26"/>
        </w:rPr>
        <w:t xml:space="preserve"> years </w:t>
      </w:r>
    </w:p>
    <w:p w14:paraId="6622620F" w14:textId="7549E8B2" w:rsidR="00411D07" w:rsidRPr="00893755" w:rsidRDefault="00411D07" w:rsidP="006608EE">
      <w:pPr>
        <w:tabs>
          <w:tab w:val="right" w:pos="9450"/>
        </w:tabs>
        <w:ind w:left="547"/>
        <w:jc w:val="thaiDistribute"/>
        <w:rPr>
          <w:rFonts w:cs="Cordia New"/>
          <w:sz w:val="26"/>
          <w:szCs w:val="26"/>
        </w:rPr>
      </w:pPr>
      <w:r w:rsidRPr="00893755">
        <w:rPr>
          <w:rFonts w:cs="Cordia New"/>
          <w:sz w:val="26"/>
          <w:szCs w:val="26"/>
        </w:rPr>
        <w:t>Pipelines</w:t>
      </w:r>
      <w:r w:rsidRPr="00893755">
        <w:rPr>
          <w:rFonts w:cs="Cordia New"/>
          <w:sz w:val="26"/>
          <w:szCs w:val="26"/>
        </w:rPr>
        <w:tab/>
      </w:r>
      <w:r w:rsidR="00C64A6F" w:rsidRPr="00C64A6F">
        <w:rPr>
          <w:rFonts w:cs="Cordia New"/>
          <w:sz w:val="26"/>
          <w:szCs w:val="26"/>
        </w:rPr>
        <w:t>40</w:t>
      </w:r>
      <w:r w:rsidRPr="00893755">
        <w:rPr>
          <w:rFonts w:cs="Cordia New"/>
          <w:sz w:val="26"/>
          <w:szCs w:val="26"/>
        </w:rPr>
        <w:t xml:space="preserve"> years </w:t>
      </w:r>
    </w:p>
    <w:p w14:paraId="15304745" w14:textId="77777777" w:rsidR="00D802D4" w:rsidRPr="00893755" w:rsidRDefault="00D802D4" w:rsidP="006608EE">
      <w:pPr>
        <w:ind w:left="547"/>
        <w:jc w:val="thaiDistribute"/>
        <w:rPr>
          <w:rFonts w:cs="Cordia New"/>
          <w:sz w:val="26"/>
          <w:szCs w:val="26"/>
        </w:rPr>
      </w:pPr>
    </w:p>
    <w:p w14:paraId="630C9CBA" w14:textId="18977B31" w:rsidR="00411D07" w:rsidRPr="00893755" w:rsidRDefault="00C64A6F" w:rsidP="00E4380D">
      <w:pPr>
        <w:pStyle w:val="Heading2"/>
        <w:tabs>
          <w:tab w:val="clear" w:pos="360"/>
          <w:tab w:val="left" w:pos="539"/>
        </w:tabs>
        <w:ind w:left="0" w:firstLine="0"/>
        <w:jc w:val="thaiDistribute"/>
        <w:rPr>
          <w:rFonts w:cs="Cordia New"/>
          <w:b/>
          <w:bCs/>
          <w:color w:val="CF4A02"/>
          <w:sz w:val="26"/>
          <w:szCs w:val="26"/>
          <w:u w:val="none"/>
          <w:lang w:val="en-US"/>
        </w:rPr>
      </w:pPr>
      <w:r w:rsidRPr="00C64A6F">
        <w:rPr>
          <w:rFonts w:cs="Cordia New"/>
          <w:b/>
          <w:bCs/>
          <w:color w:val="CF4A02"/>
          <w:sz w:val="26"/>
          <w:szCs w:val="26"/>
          <w:u w:val="none"/>
          <w:lang w:val="en-GB"/>
        </w:rPr>
        <w:t>4</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11</w:t>
      </w:r>
      <w:r w:rsidR="00411D07" w:rsidRPr="00893755">
        <w:rPr>
          <w:rFonts w:cs="Cordia New"/>
          <w:b/>
          <w:bCs/>
          <w:color w:val="CF4A02"/>
          <w:sz w:val="26"/>
          <w:szCs w:val="26"/>
          <w:u w:val="none"/>
          <w:lang w:val="en-US"/>
        </w:rPr>
        <w:tab/>
        <w:t xml:space="preserve">Goodwill </w:t>
      </w:r>
    </w:p>
    <w:p w14:paraId="782AD1CB" w14:textId="77777777" w:rsidR="00D802D4" w:rsidRPr="00893755" w:rsidRDefault="00D802D4" w:rsidP="003D42D2">
      <w:pPr>
        <w:jc w:val="thaiDistribute"/>
        <w:rPr>
          <w:rFonts w:cs="Cordia New"/>
          <w:sz w:val="26"/>
          <w:szCs w:val="26"/>
        </w:rPr>
      </w:pPr>
    </w:p>
    <w:p w14:paraId="00DFABBD" w14:textId="489D1192" w:rsidR="00411D07" w:rsidRPr="00893755" w:rsidRDefault="00411D07" w:rsidP="00245DAE">
      <w:pPr>
        <w:ind w:left="539"/>
        <w:jc w:val="thaiDistribute"/>
        <w:rPr>
          <w:rFonts w:cs="Cordia New"/>
          <w:sz w:val="26"/>
          <w:szCs w:val="26"/>
        </w:rPr>
      </w:pPr>
      <w:r w:rsidRPr="00893755">
        <w:rPr>
          <w:rFonts w:cs="Cordia New"/>
          <w:sz w:val="26"/>
          <w:szCs w:val="26"/>
        </w:rPr>
        <w:t xml:space="preserve">Goodwill represents the excess of the cost of an acquisition over the fair value of the Group’s share of the net assets of the acquired subsidiary, joint </w:t>
      </w:r>
      <w:r w:rsidR="00BC010D" w:rsidRPr="00893755">
        <w:rPr>
          <w:rFonts w:cs="Cordia New"/>
          <w:sz w:val="26"/>
          <w:szCs w:val="26"/>
        </w:rPr>
        <w:t>venture,</w:t>
      </w:r>
      <w:r w:rsidRPr="00893755">
        <w:rPr>
          <w:rFonts w:cs="Cordia New"/>
          <w:sz w:val="26"/>
          <w:szCs w:val="26"/>
        </w:rPr>
        <w:t xml:space="preserve"> or associated undertaking at the date of acquisition. Goodwill on acquisitions of subsidiaries is separately reported in the consolidated statement of financial position.  Goodwill on acquisitions of interests in joint ventures or associates is included in interests in joint ventures and investments in associates and is tested for impairment as part of the overall balance.</w:t>
      </w:r>
    </w:p>
    <w:p w14:paraId="1DBF4DA3" w14:textId="77777777" w:rsidR="00D802D4" w:rsidRPr="00893755" w:rsidRDefault="00D802D4" w:rsidP="00245DAE">
      <w:pPr>
        <w:ind w:left="539"/>
        <w:jc w:val="thaiDistribute"/>
        <w:rPr>
          <w:rFonts w:cs="Cordia New"/>
          <w:sz w:val="26"/>
          <w:szCs w:val="26"/>
        </w:rPr>
      </w:pPr>
    </w:p>
    <w:p w14:paraId="732FDE9D" w14:textId="77777777" w:rsidR="00411D07" w:rsidRPr="00893755" w:rsidRDefault="00411D07" w:rsidP="00245DAE">
      <w:pPr>
        <w:ind w:left="539"/>
        <w:jc w:val="thaiDistribute"/>
        <w:rPr>
          <w:rFonts w:cs="Cordia New"/>
          <w:sz w:val="26"/>
          <w:szCs w:val="26"/>
        </w:rPr>
      </w:pPr>
      <w:r w:rsidRPr="00893755">
        <w:rPr>
          <w:rFonts w:cs="Cordia New"/>
          <w:sz w:val="26"/>
          <w:szCs w:val="26"/>
        </w:rPr>
        <w:t>Separately recognised goodwill is tested annually for impairment and carried at cost less accumulated impairment losses. Impairment losses on goodwill are not reversed.  Gains and losses on the disposal of an entity include the carrying amount of goodwill relating to the entity sold.</w:t>
      </w:r>
    </w:p>
    <w:p w14:paraId="4F12277A" w14:textId="77777777" w:rsidR="00D802D4" w:rsidRPr="00893755" w:rsidRDefault="00D802D4" w:rsidP="00245DAE">
      <w:pPr>
        <w:ind w:left="539"/>
        <w:jc w:val="thaiDistribute"/>
        <w:rPr>
          <w:rFonts w:cs="Cordia New"/>
          <w:sz w:val="26"/>
          <w:szCs w:val="26"/>
        </w:rPr>
      </w:pPr>
    </w:p>
    <w:p w14:paraId="3404B59F" w14:textId="77777777" w:rsidR="003D42D2" w:rsidRPr="00893755" w:rsidRDefault="00411D07" w:rsidP="00245DAE">
      <w:pPr>
        <w:ind w:left="539"/>
        <w:jc w:val="thaiDistribute"/>
        <w:rPr>
          <w:rFonts w:cs="Cordia New"/>
          <w:sz w:val="26"/>
          <w:szCs w:val="26"/>
        </w:rPr>
      </w:pPr>
      <w:r w:rsidRPr="00893755">
        <w:rPr>
          <w:rFonts w:cs="Cordia New"/>
          <w:sz w:val="26"/>
          <w:szCs w:val="26"/>
        </w:rPr>
        <w:t>Goodwill is allocated to cash-generating units for the purpose if impairment testing.  The allocation is made to those cash-generating units or group of cash-generating units that are expected to benefit from the business combination in which the goodwill arose, identified according to operating segment.</w:t>
      </w:r>
    </w:p>
    <w:p w14:paraId="4563BC86" w14:textId="77777777" w:rsidR="003D42D2" w:rsidRPr="00893755" w:rsidRDefault="003D42D2" w:rsidP="003D42D2">
      <w:pPr>
        <w:jc w:val="thaiDistribute"/>
        <w:rPr>
          <w:rFonts w:cs="Cordia New"/>
          <w:sz w:val="26"/>
          <w:szCs w:val="26"/>
        </w:rPr>
      </w:pPr>
    </w:p>
    <w:p w14:paraId="4A60BBB8" w14:textId="33B86E14" w:rsidR="00411D07" w:rsidRPr="00893755" w:rsidRDefault="00411D07" w:rsidP="003D42D2">
      <w:pPr>
        <w:jc w:val="thaiDistribute"/>
        <w:rPr>
          <w:rFonts w:cs="Cordia New"/>
          <w:sz w:val="26"/>
          <w:szCs w:val="26"/>
        </w:rPr>
      </w:pPr>
      <w:r w:rsidRPr="00893755">
        <w:rPr>
          <w:rFonts w:cs="Cordia New"/>
          <w:sz w:val="26"/>
          <w:szCs w:val="26"/>
        </w:rPr>
        <w:br w:type="page"/>
      </w:r>
    </w:p>
    <w:p w14:paraId="7C0E61E6" w14:textId="57CB046B" w:rsidR="00411D07" w:rsidRPr="00893755" w:rsidRDefault="00C64A6F" w:rsidP="00E4380D">
      <w:pPr>
        <w:pStyle w:val="Heading2"/>
        <w:tabs>
          <w:tab w:val="clear" w:pos="360"/>
          <w:tab w:val="left" w:pos="539"/>
        </w:tabs>
        <w:ind w:left="0" w:firstLine="0"/>
        <w:jc w:val="thaiDistribute"/>
        <w:rPr>
          <w:rFonts w:cs="Cordia New"/>
          <w:b/>
          <w:bCs/>
          <w:color w:val="CF4A02"/>
          <w:sz w:val="26"/>
          <w:szCs w:val="26"/>
          <w:u w:val="none"/>
          <w:lang w:val="en-US"/>
        </w:rPr>
      </w:pPr>
      <w:r w:rsidRPr="00C64A6F">
        <w:rPr>
          <w:rFonts w:cs="Cordia New"/>
          <w:b/>
          <w:bCs/>
          <w:color w:val="CF4A02"/>
          <w:sz w:val="26"/>
          <w:szCs w:val="26"/>
          <w:u w:val="none"/>
          <w:lang w:val="en-GB"/>
        </w:rPr>
        <w:lastRenderedPageBreak/>
        <w:t>4</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12</w:t>
      </w:r>
      <w:r w:rsidR="00411D07" w:rsidRPr="00893755">
        <w:rPr>
          <w:rFonts w:cs="Cordia New"/>
          <w:b/>
          <w:bCs/>
          <w:color w:val="CF4A02"/>
          <w:sz w:val="26"/>
          <w:szCs w:val="26"/>
          <w:u w:val="none"/>
          <w:lang w:val="en-US"/>
        </w:rPr>
        <w:tab/>
        <w:t>Intangible assets</w:t>
      </w:r>
    </w:p>
    <w:p w14:paraId="3A7BB161" w14:textId="77777777" w:rsidR="00BC010D" w:rsidRPr="00893755" w:rsidRDefault="00BC010D" w:rsidP="003D42D2">
      <w:pPr>
        <w:jc w:val="thaiDistribute"/>
        <w:rPr>
          <w:rFonts w:cs="Cordia New"/>
          <w:sz w:val="26"/>
          <w:szCs w:val="26"/>
        </w:rPr>
      </w:pPr>
    </w:p>
    <w:p w14:paraId="6A301146" w14:textId="77777777" w:rsidR="00411D07" w:rsidRPr="00893755" w:rsidRDefault="00411D07" w:rsidP="003D42D2">
      <w:pPr>
        <w:pStyle w:val="ListParagraph"/>
        <w:numPr>
          <w:ilvl w:val="0"/>
          <w:numId w:val="24"/>
        </w:numPr>
        <w:ind w:left="539" w:hanging="539"/>
        <w:jc w:val="thaiDistribute"/>
        <w:rPr>
          <w:rFonts w:ascii="Cordia New" w:eastAsia="Arial Unicode MS" w:hAnsi="Cordia New" w:cs="Cordia New"/>
          <w:color w:val="CF4A02"/>
          <w:sz w:val="26"/>
          <w:szCs w:val="26"/>
          <w:lang w:eastAsia="th-TH"/>
        </w:rPr>
      </w:pPr>
      <w:r w:rsidRPr="00893755">
        <w:rPr>
          <w:rFonts w:ascii="Cordia New" w:eastAsia="Arial Unicode MS" w:hAnsi="Cordia New" w:cs="Cordia New"/>
          <w:color w:val="CF4A02"/>
          <w:sz w:val="26"/>
          <w:szCs w:val="26"/>
          <w:lang w:eastAsia="th-TH"/>
        </w:rPr>
        <w:t>Computer software</w:t>
      </w:r>
    </w:p>
    <w:p w14:paraId="760F0D3C" w14:textId="77777777" w:rsidR="00BC010D" w:rsidRPr="00893755" w:rsidRDefault="00BC010D" w:rsidP="003D42D2">
      <w:pPr>
        <w:ind w:left="539"/>
        <w:jc w:val="thaiDistribute"/>
        <w:rPr>
          <w:rFonts w:cs="Cordia New"/>
          <w:sz w:val="26"/>
          <w:szCs w:val="26"/>
        </w:rPr>
      </w:pPr>
    </w:p>
    <w:p w14:paraId="78BCCF15" w14:textId="4E0C6F01" w:rsidR="00411D07" w:rsidRPr="00893755" w:rsidRDefault="00411D07" w:rsidP="003D42D2">
      <w:pPr>
        <w:ind w:left="539"/>
        <w:jc w:val="thaiDistribute"/>
        <w:rPr>
          <w:rFonts w:cs="Cordia New"/>
          <w:sz w:val="26"/>
          <w:szCs w:val="26"/>
        </w:rPr>
      </w:pPr>
      <w:r w:rsidRPr="00893755">
        <w:rPr>
          <w:rFonts w:cs="Cordia New"/>
          <w:sz w:val="26"/>
          <w:szCs w:val="26"/>
        </w:rPr>
        <w:t xml:space="preserve">Computer software development costs recognised as assets are amortised over their estimated useful lives, which do not exceed </w:t>
      </w:r>
      <w:r w:rsidR="00C64A6F" w:rsidRPr="00C64A6F">
        <w:rPr>
          <w:rFonts w:cs="Cordia New"/>
          <w:sz w:val="26"/>
          <w:szCs w:val="26"/>
        </w:rPr>
        <w:t>5</w:t>
      </w:r>
      <w:r w:rsidRPr="00893755">
        <w:rPr>
          <w:rFonts w:cs="Cordia New"/>
          <w:sz w:val="26"/>
          <w:szCs w:val="26"/>
        </w:rPr>
        <w:t xml:space="preserve"> years.</w:t>
      </w:r>
    </w:p>
    <w:p w14:paraId="69B23E5B" w14:textId="77777777" w:rsidR="00BC010D" w:rsidRPr="00893755" w:rsidRDefault="00BC010D" w:rsidP="003D42D2">
      <w:pPr>
        <w:ind w:left="539"/>
        <w:jc w:val="thaiDistribute"/>
        <w:rPr>
          <w:rFonts w:cs="Cordia New"/>
          <w:sz w:val="26"/>
          <w:szCs w:val="26"/>
        </w:rPr>
      </w:pPr>
    </w:p>
    <w:p w14:paraId="77FE50AC" w14:textId="77777777" w:rsidR="00411D07" w:rsidRPr="00893755" w:rsidRDefault="00411D07" w:rsidP="003D42D2">
      <w:pPr>
        <w:pStyle w:val="ListParagraph"/>
        <w:numPr>
          <w:ilvl w:val="0"/>
          <w:numId w:val="24"/>
        </w:numPr>
        <w:ind w:left="539" w:hanging="539"/>
        <w:jc w:val="thaiDistribute"/>
        <w:rPr>
          <w:rFonts w:ascii="Cordia New" w:eastAsia="Arial Unicode MS" w:hAnsi="Cordia New" w:cs="Cordia New"/>
          <w:color w:val="CF4A02"/>
          <w:sz w:val="26"/>
          <w:szCs w:val="26"/>
          <w:lang w:eastAsia="th-TH"/>
        </w:rPr>
      </w:pPr>
      <w:r w:rsidRPr="00893755">
        <w:rPr>
          <w:rFonts w:ascii="Cordia New" w:eastAsia="Arial Unicode MS" w:hAnsi="Cordia New" w:cs="Cordia New"/>
          <w:color w:val="CF4A02"/>
          <w:sz w:val="26"/>
          <w:szCs w:val="26"/>
          <w:lang w:eastAsia="th-TH"/>
        </w:rPr>
        <w:t>Mining property rights</w:t>
      </w:r>
    </w:p>
    <w:p w14:paraId="7A60ABF8" w14:textId="77777777" w:rsidR="00BC010D" w:rsidRPr="00893755" w:rsidRDefault="00BC010D" w:rsidP="003D42D2">
      <w:pPr>
        <w:ind w:left="539"/>
        <w:jc w:val="thaiDistribute"/>
        <w:rPr>
          <w:rFonts w:cs="Cordia New"/>
          <w:sz w:val="26"/>
          <w:szCs w:val="26"/>
        </w:rPr>
      </w:pPr>
    </w:p>
    <w:p w14:paraId="5F080A95" w14:textId="77777777" w:rsidR="00411D07" w:rsidRPr="00893755" w:rsidRDefault="00411D07" w:rsidP="003D42D2">
      <w:pPr>
        <w:ind w:left="539"/>
        <w:jc w:val="thaiDistribute"/>
        <w:rPr>
          <w:rFonts w:cs="Cordia New"/>
          <w:sz w:val="26"/>
          <w:szCs w:val="26"/>
        </w:rPr>
      </w:pPr>
      <w:r w:rsidRPr="00893755">
        <w:rPr>
          <w:rFonts w:cs="Cordia New"/>
          <w:sz w:val="26"/>
          <w:szCs w:val="26"/>
        </w:rPr>
        <w:t>Mining property rights represent the excess of the cost of an acquisition over the fair value of net assets, which in managements’ view represents future economic benefits attributable to the mining rights held by subsidiaries. Mining property rights are amortised using the units of coal production.</w:t>
      </w:r>
    </w:p>
    <w:p w14:paraId="3871A200" w14:textId="77777777" w:rsidR="00BC010D" w:rsidRPr="00893755" w:rsidRDefault="00BC010D" w:rsidP="003D42D2">
      <w:pPr>
        <w:ind w:left="539"/>
        <w:jc w:val="thaiDistribute"/>
        <w:rPr>
          <w:rFonts w:cs="Cordia New"/>
          <w:sz w:val="26"/>
          <w:szCs w:val="26"/>
        </w:rPr>
      </w:pPr>
    </w:p>
    <w:p w14:paraId="35500CA0" w14:textId="77777777" w:rsidR="00411D07" w:rsidRPr="00893755" w:rsidRDefault="00411D07" w:rsidP="003D42D2">
      <w:pPr>
        <w:pStyle w:val="ListParagraph"/>
        <w:numPr>
          <w:ilvl w:val="0"/>
          <w:numId w:val="24"/>
        </w:numPr>
        <w:ind w:left="539" w:hanging="539"/>
        <w:jc w:val="thaiDistribute"/>
        <w:rPr>
          <w:rFonts w:ascii="Cordia New" w:eastAsia="Arial Unicode MS" w:hAnsi="Cordia New" w:cs="Cordia New"/>
          <w:color w:val="CF4A02"/>
          <w:sz w:val="26"/>
          <w:szCs w:val="26"/>
          <w:lang w:eastAsia="th-TH"/>
        </w:rPr>
      </w:pPr>
      <w:r w:rsidRPr="00893755">
        <w:rPr>
          <w:rFonts w:ascii="Cordia New" w:eastAsia="Arial Unicode MS" w:hAnsi="Cordia New" w:cs="Cordia New"/>
          <w:color w:val="CF4A02"/>
          <w:sz w:val="26"/>
          <w:szCs w:val="26"/>
          <w:lang w:eastAsia="th-TH"/>
        </w:rPr>
        <w:t>Deferred unfavourable contract liabilities</w:t>
      </w:r>
    </w:p>
    <w:p w14:paraId="65EFB7F8" w14:textId="77777777" w:rsidR="00BC010D" w:rsidRPr="00893755" w:rsidRDefault="00BC010D" w:rsidP="003D42D2">
      <w:pPr>
        <w:ind w:left="539"/>
        <w:jc w:val="thaiDistribute"/>
        <w:rPr>
          <w:rFonts w:cs="Cordia New"/>
          <w:sz w:val="26"/>
          <w:szCs w:val="26"/>
        </w:rPr>
      </w:pPr>
    </w:p>
    <w:p w14:paraId="5577C0F9" w14:textId="77777777" w:rsidR="00411D07" w:rsidRPr="00893755" w:rsidRDefault="00411D07" w:rsidP="003D42D2">
      <w:pPr>
        <w:ind w:left="539"/>
        <w:jc w:val="thaiDistribute"/>
        <w:rPr>
          <w:rFonts w:cs="Cordia New"/>
          <w:sz w:val="26"/>
          <w:szCs w:val="26"/>
        </w:rPr>
      </w:pPr>
      <w:r w:rsidRPr="00893755">
        <w:rPr>
          <w:rFonts w:cs="Cordia New"/>
          <w:sz w:val="26"/>
          <w:szCs w:val="26"/>
        </w:rPr>
        <w:t>Deferred unfavourable contract liabilities are recognised as identifiable liabilities of acquiree as part of the purchase price allocation at the acquisition date.  The unfavourable contract liabilities incurred from an excess of the fair value of long-term coal sales contracts than sales values specified in such coal sales contracts.  The deferred unfavourable contract liabilities are amortised based on delivered units of coal.</w:t>
      </w:r>
    </w:p>
    <w:p w14:paraId="6E163B59" w14:textId="77777777" w:rsidR="00BC010D" w:rsidRPr="00893755" w:rsidRDefault="00BC010D" w:rsidP="003D42D2">
      <w:pPr>
        <w:ind w:left="539"/>
        <w:jc w:val="thaiDistribute"/>
        <w:rPr>
          <w:rFonts w:cs="Cordia New"/>
          <w:sz w:val="26"/>
          <w:szCs w:val="26"/>
        </w:rPr>
      </w:pPr>
    </w:p>
    <w:p w14:paraId="349D9CE6" w14:textId="77777777" w:rsidR="00411D07" w:rsidRPr="00893755" w:rsidRDefault="00411D07" w:rsidP="003D42D2">
      <w:pPr>
        <w:pStyle w:val="ListParagraph"/>
        <w:numPr>
          <w:ilvl w:val="0"/>
          <w:numId w:val="24"/>
        </w:numPr>
        <w:ind w:left="539" w:hanging="539"/>
        <w:jc w:val="thaiDistribute"/>
        <w:rPr>
          <w:rFonts w:ascii="Cordia New" w:eastAsia="Arial Unicode MS" w:hAnsi="Cordia New" w:cs="Cordia New"/>
          <w:color w:val="CF4A02"/>
          <w:sz w:val="26"/>
          <w:szCs w:val="26"/>
          <w:lang w:eastAsia="th-TH"/>
        </w:rPr>
      </w:pPr>
      <w:r w:rsidRPr="00893755">
        <w:rPr>
          <w:rFonts w:ascii="Cordia New" w:eastAsia="Arial Unicode MS" w:hAnsi="Cordia New" w:cs="Cordia New"/>
          <w:color w:val="CF4A02"/>
          <w:sz w:val="26"/>
          <w:szCs w:val="26"/>
          <w:lang w:eastAsia="th-TH"/>
        </w:rPr>
        <w:t>Deferred exploration and development expenditures</w:t>
      </w:r>
    </w:p>
    <w:p w14:paraId="5A7FA628" w14:textId="77777777" w:rsidR="00BC010D" w:rsidRPr="00893755" w:rsidRDefault="00BC010D" w:rsidP="003D42D2">
      <w:pPr>
        <w:ind w:left="539"/>
        <w:jc w:val="thaiDistribute"/>
        <w:rPr>
          <w:rFonts w:cs="Cordia New"/>
          <w:sz w:val="26"/>
          <w:szCs w:val="26"/>
        </w:rPr>
      </w:pPr>
    </w:p>
    <w:p w14:paraId="11B0D832" w14:textId="77777777" w:rsidR="00411D07" w:rsidRPr="00893755" w:rsidRDefault="00411D07" w:rsidP="003D42D2">
      <w:pPr>
        <w:ind w:left="539"/>
        <w:jc w:val="thaiDistribute"/>
        <w:rPr>
          <w:rFonts w:cs="Cordia New"/>
          <w:sz w:val="26"/>
          <w:szCs w:val="26"/>
        </w:rPr>
      </w:pPr>
      <w:r w:rsidRPr="00893755">
        <w:rPr>
          <w:rFonts w:cs="Cordia New"/>
          <w:sz w:val="26"/>
          <w:szCs w:val="26"/>
        </w:rPr>
        <w:t>Exploration expenditures are capitalised on an area of interest basis. Such expenditures comprise net direct costs such as licence, geology and geophysics expenditures and do not include general overheads or administrative expenditures not directly attributable to a particular area of interest. Exploration expenditures are capitalised as deferred expenditures when the following conditions are met:</w:t>
      </w:r>
    </w:p>
    <w:p w14:paraId="48629DCD" w14:textId="77777777" w:rsidR="00411D07" w:rsidRPr="00893755" w:rsidRDefault="00411D07" w:rsidP="003D42D2">
      <w:pPr>
        <w:numPr>
          <w:ilvl w:val="0"/>
          <w:numId w:val="7"/>
        </w:numPr>
        <w:ind w:left="896" w:hanging="357"/>
        <w:jc w:val="thaiDistribute"/>
        <w:rPr>
          <w:rFonts w:cs="Cordia New"/>
          <w:sz w:val="26"/>
          <w:szCs w:val="26"/>
        </w:rPr>
      </w:pPr>
      <w:r w:rsidRPr="00893755">
        <w:rPr>
          <w:rFonts w:cs="Cordia New"/>
          <w:sz w:val="26"/>
          <w:szCs w:val="26"/>
        </w:rPr>
        <w:t>such costs are expected to be recouped through successful development and exploitation of the area of interest or, by its sales; and</w:t>
      </w:r>
    </w:p>
    <w:p w14:paraId="0A4C9EB0" w14:textId="77777777" w:rsidR="00411D07" w:rsidRPr="00893755" w:rsidRDefault="00411D07" w:rsidP="003D42D2">
      <w:pPr>
        <w:numPr>
          <w:ilvl w:val="0"/>
          <w:numId w:val="7"/>
        </w:numPr>
        <w:tabs>
          <w:tab w:val="left" w:pos="993"/>
        </w:tabs>
        <w:ind w:left="896" w:hanging="357"/>
        <w:jc w:val="thaiDistribute"/>
        <w:rPr>
          <w:rFonts w:cs="Cordia New"/>
          <w:sz w:val="26"/>
          <w:szCs w:val="26"/>
        </w:rPr>
      </w:pPr>
      <w:r w:rsidRPr="00893755">
        <w:rPr>
          <w:rFonts w:cs="Cordia New"/>
          <w:spacing w:val="-4"/>
          <w:sz w:val="26"/>
          <w:szCs w:val="26"/>
        </w:rPr>
        <w:t>exploration activities in the area of interest have not yet reached the stage which permits a reasonable assessment</w:t>
      </w:r>
      <w:r w:rsidRPr="00893755">
        <w:rPr>
          <w:rFonts w:cs="Cordia New"/>
          <w:sz w:val="26"/>
          <w:szCs w:val="26"/>
        </w:rPr>
        <w:t xml:space="preserve"> of the existence of economically recoverable reserves, and active operations in the area are continuing. </w:t>
      </w:r>
    </w:p>
    <w:p w14:paraId="182B91A8" w14:textId="77777777" w:rsidR="00BC010D" w:rsidRPr="00893755" w:rsidRDefault="00BC010D" w:rsidP="003D42D2">
      <w:pPr>
        <w:ind w:left="539"/>
        <w:jc w:val="thaiDistribute"/>
        <w:rPr>
          <w:rFonts w:cs="Cordia New"/>
          <w:sz w:val="26"/>
          <w:szCs w:val="26"/>
        </w:rPr>
      </w:pPr>
    </w:p>
    <w:p w14:paraId="4DB52BC4" w14:textId="77777777" w:rsidR="00411D07" w:rsidRPr="00893755" w:rsidRDefault="00411D07" w:rsidP="003D42D2">
      <w:pPr>
        <w:ind w:left="539"/>
        <w:jc w:val="thaiDistribute"/>
        <w:rPr>
          <w:rFonts w:cs="Cordia New"/>
          <w:sz w:val="26"/>
          <w:szCs w:val="26"/>
        </w:rPr>
      </w:pPr>
      <w:r w:rsidRPr="00893755">
        <w:rPr>
          <w:rFonts w:cs="Cordia New"/>
          <w:sz w:val="26"/>
          <w:szCs w:val="26"/>
        </w:rPr>
        <w:t>Recoupment of exploration expenditure carried forward is dependent upon successful development and commercial exploitation, or sale of the respective area.  Each area of interest is reviewed at the end of period.  Exploration expenditures in respect of an area of interest, which has been abandoned or for which a decision has been made by the Group against the commercial viability of the area of interest, are written-off in the period the decision is made to the profit or loss.</w:t>
      </w:r>
    </w:p>
    <w:p w14:paraId="6AA6B2F0" w14:textId="769562F4" w:rsidR="00CD1AEC" w:rsidRPr="00893755" w:rsidRDefault="00CD1AEC">
      <w:pPr>
        <w:spacing w:after="160" w:line="259" w:lineRule="auto"/>
        <w:rPr>
          <w:rFonts w:cs="Cordia New"/>
          <w:sz w:val="26"/>
          <w:szCs w:val="26"/>
        </w:rPr>
      </w:pPr>
      <w:r w:rsidRPr="00893755">
        <w:rPr>
          <w:rFonts w:cs="Cordia New"/>
          <w:sz w:val="26"/>
          <w:szCs w:val="26"/>
        </w:rPr>
        <w:br w:type="page"/>
      </w:r>
    </w:p>
    <w:p w14:paraId="17A2269E" w14:textId="77777777" w:rsidR="00411D07" w:rsidRPr="00893755" w:rsidRDefault="00411D07" w:rsidP="003D42D2">
      <w:pPr>
        <w:ind w:left="539"/>
        <w:jc w:val="thaiDistribute"/>
        <w:rPr>
          <w:rFonts w:cs="Cordia New"/>
          <w:sz w:val="26"/>
          <w:szCs w:val="26"/>
        </w:rPr>
      </w:pPr>
      <w:r w:rsidRPr="00893755">
        <w:rPr>
          <w:rFonts w:cs="Cordia New"/>
          <w:sz w:val="26"/>
          <w:szCs w:val="26"/>
        </w:rPr>
        <w:lastRenderedPageBreak/>
        <w:t>Development expenditures and incorporated costs in developing an area of interest prior to commencement of operations in the respective area, as long as they meet the criteria for deferral, are capitalised.</w:t>
      </w:r>
    </w:p>
    <w:p w14:paraId="5CF62999" w14:textId="77777777" w:rsidR="00BC010D" w:rsidRPr="00893755" w:rsidRDefault="00BC010D" w:rsidP="003D42D2">
      <w:pPr>
        <w:ind w:left="539"/>
        <w:jc w:val="thaiDistribute"/>
        <w:rPr>
          <w:rFonts w:cs="Cordia New"/>
          <w:sz w:val="26"/>
          <w:szCs w:val="26"/>
        </w:rPr>
      </w:pPr>
    </w:p>
    <w:p w14:paraId="180FC29C" w14:textId="77777777" w:rsidR="00CD1AEC" w:rsidRPr="00893755" w:rsidRDefault="00411D07" w:rsidP="003D42D2">
      <w:pPr>
        <w:ind w:left="539"/>
        <w:jc w:val="thaiDistribute"/>
        <w:rPr>
          <w:rFonts w:cs="Cordia New"/>
          <w:sz w:val="26"/>
          <w:szCs w:val="26"/>
        </w:rPr>
      </w:pPr>
      <w:r w:rsidRPr="00893755">
        <w:rPr>
          <w:rFonts w:cs="Cordia New"/>
          <w:sz w:val="26"/>
          <w:szCs w:val="26"/>
        </w:rPr>
        <w:t>Deferred exploration and development expenditure is principally amortised using the units of coal production of each area of interest starting from the commencement of commercial operations.</w:t>
      </w:r>
    </w:p>
    <w:p w14:paraId="17BC0E19" w14:textId="77777777" w:rsidR="00CD1AEC" w:rsidRPr="00893755" w:rsidRDefault="00CD1AEC" w:rsidP="003D42D2">
      <w:pPr>
        <w:ind w:left="539"/>
        <w:jc w:val="thaiDistribute"/>
        <w:rPr>
          <w:rFonts w:cs="Cordia New"/>
          <w:sz w:val="26"/>
          <w:szCs w:val="26"/>
        </w:rPr>
      </w:pPr>
    </w:p>
    <w:p w14:paraId="7FE80081" w14:textId="77777777" w:rsidR="00411D07" w:rsidRPr="00893755" w:rsidRDefault="00411D07" w:rsidP="003D42D2">
      <w:pPr>
        <w:pStyle w:val="ListParagraph"/>
        <w:numPr>
          <w:ilvl w:val="0"/>
          <w:numId w:val="24"/>
        </w:numPr>
        <w:ind w:left="539" w:hanging="539"/>
        <w:jc w:val="thaiDistribute"/>
        <w:rPr>
          <w:rFonts w:ascii="Cordia New" w:eastAsia="Arial Unicode MS" w:hAnsi="Cordia New" w:cs="Cordia New"/>
          <w:color w:val="CF4A02"/>
          <w:sz w:val="26"/>
          <w:szCs w:val="26"/>
          <w:lang w:eastAsia="th-TH"/>
        </w:rPr>
      </w:pPr>
      <w:r w:rsidRPr="00893755">
        <w:rPr>
          <w:rFonts w:ascii="Cordia New" w:eastAsia="Arial Unicode MS" w:hAnsi="Cordia New" w:cs="Cordia New"/>
          <w:color w:val="CF4A02"/>
          <w:sz w:val="26"/>
          <w:szCs w:val="26"/>
          <w:lang w:eastAsia="th-TH"/>
        </w:rPr>
        <w:t>Stripping costs/Overburden costs</w:t>
      </w:r>
    </w:p>
    <w:p w14:paraId="026856B8" w14:textId="77777777" w:rsidR="00411D07" w:rsidRPr="00893755" w:rsidRDefault="00411D07" w:rsidP="003D42D2">
      <w:pPr>
        <w:ind w:left="539"/>
        <w:jc w:val="thaiDistribute"/>
        <w:rPr>
          <w:rFonts w:cs="Cordia New"/>
          <w:sz w:val="26"/>
          <w:szCs w:val="26"/>
        </w:rPr>
      </w:pPr>
    </w:p>
    <w:p w14:paraId="77D37C13" w14:textId="77777777" w:rsidR="00411D07" w:rsidRPr="00893755" w:rsidRDefault="00411D07" w:rsidP="003D42D2">
      <w:pPr>
        <w:ind w:left="539"/>
        <w:jc w:val="thaiDistribute"/>
        <w:rPr>
          <w:rFonts w:cs="Cordia New"/>
          <w:sz w:val="26"/>
          <w:szCs w:val="26"/>
        </w:rPr>
      </w:pPr>
      <w:r w:rsidRPr="00893755">
        <w:rPr>
          <w:rFonts w:cs="Cordia New"/>
          <w:sz w:val="26"/>
          <w:szCs w:val="26"/>
        </w:rPr>
        <w:t>The Group recognises the production stripping costs as assets if, and only if, all of the following are met:</w:t>
      </w:r>
    </w:p>
    <w:p w14:paraId="074BDDB1" w14:textId="70FCAE31" w:rsidR="00411D07" w:rsidRPr="00893755" w:rsidRDefault="00411D07" w:rsidP="003D42D2">
      <w:pPr>
        <w:numPr>
          <w:ilvl w:val="0"/>
          <w:numId w:val="8"/>
        </w:numPr>
        <w:ind w:left="896" w:hanging="357"/>
        <w:jc w:val="thaiDistribute"/>
        <w:rPr>
          <w:rFonts w:cs="Cordia New"/>
          <w:sz w:val="26"/>
          <w:szCs w:val="26"/>
        </w:rPr>
      </w:pPr>
      <w:r w:rsidRPr="00893755">
        <w:rPr>
          <w:rFonts w:cs="Cordia New"/>
          <w:sz w:val="26"/>
          <w:szCs w:val="26"/>
        </w:rPr>
        <w:t xml:space="preserve">It is probable that the future economic benefit associated with the stripping activity will flow to the </w:t>
      </w:r>
      <w:r w:rsidR="00CD1AEC" w:rsidRPr="00893755">
        <w:rPr>
          <w:rFonts w:cs="Cordia New"/>
          <w:sz w:val="26"/>
          <w:szCs w:val="26"/>
        </w:rPr>
        <w:t>entity.</w:t>
      </w:r>
    </w:p>
    <w:p w14:paraId="0484925E" w14:textId="77777777" w:rsidR="00411D07" w:rsidRPr="00893755" w:rsidRDefault="00411D07" w:rsidP="003D42D2">
      <w:pPr>
        <w:numPr>
          <w:ilvl w:val="0"/>
          <w:numId w:val="8"/>
        </w:numPr>
        <w:ind w:left="896" w:hanging="357"/>
        <w:jc w:val="thaiDistribute"/>
        <w:rPr>
          <w:rFonts w:cs="Cordia New"/>
          <w:sz w:val="26"/>
          <w:szCs w:val="26"/>
        </w:rPr>
      </w:pPr>
      <w:r w:rsidRPr="00893755">
        <w:rPr>
          <w:rFonts w:cs="Cordia New"/>
          <w:sz w:val="26"/>
          <w:szCs w:val="26"/>
        </w:rPr>
        <w:t>The entity can identify the component of the ore body for which access has been improved; and</w:t>
      </w:r>
    </w:p>
    <w:p w14:paraId="6CEFC310" w14:textId="77777777" w:rsidR="00411D07" w:rsidRPr="00893755" w:rsidRDefault="00411D07" w:rsidP="003D42D2">
      <w:pPr>
        <w:numPr>
          <w:ilvl w:val="0"/>
          <w:numId w:val="8"/>
        </w:numPr>
        <w:ind w:left="896" w:hanging="357"/>
        <w:jc w:val="thaiDistribute"/>
        <w:rPr>
          <w:rFonts w:cs="Cordia New"/>
          <w:sz w:val="26"/>
          <w:szCs w:val="26"/>
        </w:rPr>
      </w:pPr>
      <w:r w:rsidRPr="00893755">
        <w:rPr>
          <w:rFonts w:cs="Cordia New"/>
          <w:sz w:val="26"/>
          <w:szCs w:val="26"/>
        </w:rPr>
        <w:t>The costs relating to the stripping activity associated with that component can be measured reliably.</w:t>
      </w:r>
    </w:p>
    <w:p w14:paraId="451B2F61" w14:textId="77777777" w:rsidR="00411D07" w:rsidRPr="00893755" w:rsidRDefault="00411D07" w:rsidP="003D42D2">
      <w:pPr>
        <w:ind w:left="539"/>
        <w:jc w:val="thaiDistribute"/>
        <w:rPr>
          <w:rFonts w:cs="Cordia New"/>
          <w:sz w:val="26"/>
          <w:szCs w:val="26"/>
        </w:rPr>
      </w:pPr>
    </w:p>
    <w:p w14:paraId="3EF56BBD" w14:textId="63A43D62" w:rsidR="00411D07" w:rsidRPr="00893755" w:rsidRDefault="00411D07" w:rsidP="003D42D2">
      <w:pPr>
        <w:ind w:left="539"/>
        <w:jc w:val="thaiDistribute"/>
        <w:rPr>
          <w:rFonts w:cs="Cordia New"/>
          <w:sz w:val="26"/>
          <w:szCs w:val="26"/>
        </w:rPr>
      </w:pPr>
      <w:r w:rsidRPr="00893755">
        <w:rPr>
          <w:rFonts w:cs="Cordia New"/>
          <w:sz w:val="26"/>
          <w:szCs w:val="26"/>
        </w:rPr>
        <w:t>The deferred overburden expenditures/stripping costs shall be initially measured at cost and subsequently stated at cost less accumulated amortisation and impairment loss</w:t>
      </w:r>
      <w:r w:rsidR="0007015E" w:rsidRPr="00893755">
        <w:rPr>
          <w:rFonts w:cs="Cordia New"/>
          <w:sz w:val="26"/>
          <w:szCs w:val="26"/>
        </w:rPr>
        <w:t>es</w:t>
      </w:r>
      <w:r w:rsidRPr="00893755">
        <w:rPr>
          <w:rFonts w:cs="Cordia New"/>
          <w:sz w:val="26"/>
          <w:szCs w:val="26"/>
        </w:rPr>
        <w:t>, if any. Amortisation is calculated using the units of production method.</w:t>
      </w:r>
    </w:p>
    <w:p w14:paraId="683300C8" w14:textId="77777777" w:rsidR="00411D07" w:rsidRPr="00893755" w:rsidRDefault="00411D07" w:rsidP="003D42D2">
      <w:pPr>
        <w:ind w:left="539"/>
        <w:jc w:val="thaiDistribute"/>
        <w:rPr>
          <w:rFonts w:cs="Cordia New"/>
          <w:sz w:val="26"/>
          <w:szCs w:val="26"/>
        </w:rPr>
      </w:pPr>
    </w:p>
    <w:p w14:paraId="07B1F1AB" w14:textId="77777777" w:rsidR="00411D07" w:rsidRPr="00893755" w:rsidRDefault="00411D07" w:rsidP="003D42D2">
      <w:pPr>
        <w:pStyle w:val="ListParagraph"/>
        <w:numPr>
          <w:ilvl w:val="0"/>
          <w:numId w:val="24"/>
        </w:numPr>
        <w:ind w:left="539" w:hanging="539"/>
        <w:jc w:val="thaiDistribute"/>
        <w:rPr>
          <w:rFonts w:ascii="Cordia New" w:eastAsia="Arial Unicode MS" w:hAnsi="Cordia New" w:cs="Cordia New"/>
          <w:color w:val="CF4A02"/>
          <w:sz w:val="26"/>
          <w:szCs w:val="26"/>
          <w:lang w:eastAsia="th-TH"/>
        </w:rPr>
      </w:pPr>
      <w:r w:rsidRPr="00893755">
        <w:rPr>
          <w:rFonts w:ascii="Cordia New" w:eastAsia="Arial Unicode MS" w:hAnsi="Cordia New" w:cs="Cordia New"/>
          <w:color w:val="CF4A02"/>
          <w:sz w:val="26"/>
          <w:szCs w:val="26"/>
          <w:lang w:eastAsia="th-TH"/>
        </w:rPr>
        <w:t>Rights to operate the power plants</w:t>
      </w:r>
    </w:p>
    <w:p w14:paraId="5090EE02" w14:textId="77777777" w:rsidR="00411D07" w:rsidRPr="00893755" w:rsidRDefault="00411D07" w:rsidP="003D42D2">
      <w:pPr>
        <w:ind w:left="539"/>
        <w:jc w:val="thaiDistribute"/>
        <w:rPr>
          <w:rFonts w:cs="Cordia New"/>
          <w:sz w:val="26"/>
          <w:szCs w:val="26"/>
        </w:rPr>
      </w:pPr>
    </w:p>
    <w:p w14:paraId="6307A81A" w14:textId="18B99ED5" w:rsidR="00411D07" w:rsidRPr="00893755" w:rsidRDefault="00411D07" w:rsidP="003D42D2">
      <w:pPr>
        <w:ind w:left="539"/>
        <w:jc w:val="thaiDistribute"/>
        <w:rPr>
          <w:rFonts w:cs="Cordia New"/>
          <w:sz w:val="26"/>
          <w:szCs w:val="26"/>
        </w:rPr>
      </w:pPr>
      <w:bookmarkStart w:id="7" w:name="_Hlk96249145"/>
      <w:r w:rsidRPr="00893755">
        <w:rPr>
          <w:rFonts w:cs="Cordia New"/>
          <w:sz w:val="26"/>
          <w:szCs w:val="26"/>
        </w:rPr>
        <w:t xml:space="preserve">The rights to operate the power plants arising </w:t>
      </w:r>
      <w:r w:rsidR="00D97114" w:rsidRPr="00893755">
        <w:rPr>
          <w:rFonts w:cs="Cordia New"/>
          <w:sz w:val="26"/>
          <w:szCs w:val="26"/>
        </w:rPr>
        <w:t xml:space="preserve">from purchase of investments </w:t>
      </w:r>
      <w:r w:rsidRPr="00893755">
        <w:rPr>
          <w:rFonts w:cs="Cordia New"/>
          <w:sz w:val="26"/>
          <w:szCs w:val="26"/>
        </w:rPr>
        <w:t>are amortised over the periods of estimated useful life of the power plants.</w:t>
      </w:r>
    </w:p>
    <w:bookmarkEnd w:id="7"/>
    <w:p w14:paraId="37C8E46F" w14:textId="77777777" w:rsidR="00411D07" w:rsidRPr="00893755" w:rsidRDefault="00411D07" w:rsidP="003D42D2">
      <w:pPr>
        <w:ind w:left="539"/>
        <w:jc w:val="thaiDistribute"/>
        <w:rPr>
          <w:rFonts w:cs="Cordia New"/>
          <w:sz w:val="26"/>
          <w:szCs w:val="26"/>
        </w:rPr>
      </w:pPr>
    </w:p>
    <w:p w14:paraId="30F03AE3" w14:textId="77777777" w:rsidR="00411D07" w:rsidRPr="00893755" w:rsidRDefault="00411D07" w:rsidP="003D42D2">
      <w:pPr>
        <w:pStyle w:val="ListParagraph"/>
        <w:numPr>
          <w:ilvl w:val="0"/>
          <w:numId w:val="24"/>
        </w:numPr>
        <w:ind w:left="539" w:hanging="539"/>
        <w:jc w:val="thaiDistribute"/>
        <w:rPr>
          <w:rFonts w:ascii="Cordia New" w:eastAsia="Arial Unicode MS" w:hAnsi="Cordia New" w:cs="Cordia New"/>
          <w:color w:val="CF4A02"/>
          <w:sz w:val="26"/>
          <w:szCs w:val="26"/>
          <w:lang w:eastAsia="th-TH"/>
        </w:rPr>
      </w:pPr>
      <w:r w:rsidRPr="00893755">
        <w:rPr>
          <w:rFonts w:ascii="Cordia New" w:eastAsia="Arial Unicode MS" w:hAnsi="Cordia New" w:cs="Cordia New"/>
          <w:color w:val="CF4A02"/>
          <w:sz w:val="26"/>
          <w:szCs w:val="26"/>
          <w:lang w:eastAsia="th-TH"/>
        </w:rPr>
        <w:t>Rights in patents</w:t>
      </w:r>
    </w:p>
    <w:p w14:paraId="0B0FD1A9" w14:textId="77777777" w:rsidR="00411D07" w:rsidRPr="00893755" w:rsidRDefault="00411D07" w:rsidP="003D42D2">
      <w:pPr>
        <w:ind w:left="539"/>
        <w:jc w:val="thaiDistribute"/>
        <w:rPr>
          <w:rFonts w:cs="Cordia New"/>
          <w:sz w:val="26"/>
          <w:szCs w:val="26"/>
        </w:rPr>
      </w:pPr>
    </w:p>
    <w:p w14:paraId="78EB06E6" w14:textId="77777777" w:rsidR="00411D07" w:rsidRPr="00893755" w:rsidRDefault="00411D07" w:rsidP="003D42D2">
      <w:pPr>
        <w:ind w:left="539"/>
        <w:jc w:val="thaiDistribute"/>
        <w:rPr>
          <w:rFonts w:cs="Cordia New"/>
          <w:sz w:val="26"/>
          <w:szCs w:val="26"/>
        </w:rPr>
      </w:pPr>
      <w:r w:rsidRPr="00893755">
        <w:rPr>
          <w:rFonts w:cs="Cordia New"/>
          <w:sz w:val="26"/>
          <w:szCs w:val="26"/>
        </w:rPr>
        <w:t>The rights in patents arising from purchase of investments are amortised over the periods of estimated useful life of the assets.</w:t>
      </w:r>
    </w:p>
    <w:p w14:paraId="6B74A2D5" w14:textId="77777777" w:rsidR="00411D07" w:rsidRPr="00893755" w:rsidRDefault="00411D07" w:rsidP="003D42D2">
      <w:pPr>
        <w:ind w:left="539"/>
        <w:jc w:val="thaiDistribute"/>
        <w:rPr>
          <w:rFonts w:cs="Cordia New"/>
          <w:sz w:val="26"/>
          <w:szCs w:val="26"/>
        </w:rPr>
      </w:pPr>
    </w:p>
    <w:p w14:paraId="7497BA30" w14:textId="09D73DF1" w:rsidR="00411D07" w:rsidRPr="00893755" w:rsidRDefault="00C64A6F" w:rsidP="00E4380D">
      <w:pPr>
        <w:pStyle w:val="Heading2"/>
        <w:tabs>
          <w:tab w:val="clear" w:pos="360"/>
          <w:tab w:val="left" w:pos="539"/>
        </w:tabs>
        <w:ind w:left="0" w:firstLine="0"/>
        <w:jc w:val="thaiDistribute"/>
        <w:rPr>
          <w:rFonts w:cs="Cordia New"/>
          <w:b/>
          <w:bCs/>
          <w:color w:val="CF4A02"/>
          <w:sz w:val="26"/>
          <w:szCs w:val="26"/>
          <w:u w:val="none"/>
          <w:lang w:val="en-US"/>
        </w:rPr>
      </w:pPr>
      <w:r w:rsidRPr="00C64A6F">
        <w:rPr>
          <w:rFonts w:cs="Cordia New"/>
          <w:b/>
          <w:bCs/>
          <w:color w:val="CF4A02"/>
          <w:sz w:val="26"/>
          <w:szCs w:val="26"/>
          <w:u w:val="none"/>
          <w:lang w:val="en-GB"/>
        </w:rPr>
        <w:t>4</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13</w:t>
      </w:r>
      <w:r w:rsidR="00411D07" w:rsidRPr="00893755">
        <w:rPr>
          <w:rFonts w:cs="Cordia New"/>
          <w:b/>
          <w:bCs/>
          <w:color w:val="CF4A02"/>
          <w:sz w:val="26"/>
          <w:szCs w:val="26"/>
          <w:u w:val="none"/>
          <w:lang w:val="en-US"/>
        </w:rPr>
        <w:tab/>
        <w:t>Impairment of assets</w:t>
      </w:r>
    </w:p>
    <w:p w14:paraId="7BCECA88" w14:textId="77777777" w:rsidR="00411D07" w:rsidRPr="00893755" w:rsidRDefault="00411D07" w:rsidP="003D42D2">
      <w:pPr>
        <w:ind w:left="539"/>
        <w:jc w:val="thaiDistribute"/>
        <w:rPr>
          <w:rFonts w:cs="Cordia New"/>
          <w:sz w:val="26"/>
          <w:szCs w:val="26"/>
        </w:rPr>
      </w:pPr>
    </w:p>
    <w:p w14:paraId="473CB06D" w14:textId="4CFDECC3" w:rsidR="00411D07" w:rsidRPr="00893755" w:rsidRDefault="00411D07" w:rsidP="00962917">
      <w:pPr>
        <w:ind w:left="539"/>
        <w:jc w:val="thaiDistribute"/>
        <w:rPr>
          <w:rFonts w:cs="Cordia New"/>
          <w:sz w:val="26"/>
          <w:szCs w:val="26"/>
        </w:rPr>
      </w:pPr>
      <w:r w:rsidRPr="00893755">
        <w:rPr>
          <w:rFonts w:cs="Cordia New"/>
          <w:sz w:val="26"/>
          <w:szCs w:val="26"/>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Where the reasons for previously recognised impairments no longer exist, the impairment losses on the assets concerned other than goodwill is reversed.</w:t>
      </w:r>
    </w:p>
    <w:p w14:paraId="7E492A86" w14:textId="77777777" w:rsidR="00411D07" w:rsidRPr="00893755" w:rsidRDefault="00411D07" w:rsidP="00411D07">
      <w:pPr>
        <w:rPr>
          <w:rFonts w:cs="Cordia New"/>
          <w:sz w:val="26"/>
          <w:szCs w:val="26"/>
        </w:rPr>
      </w:pPr>
      <w:r w:rsidRPr="00893755">
        <w:rPr>
          <w:rFonts w:cs="Cordia New"/>
          <w:sz w:val="26"/>
          <w:szCs w:val="26"/>
        </w:rPr>
        <w:br w:type="page"/>
      </w:r>
    </w:p>
    <w:p w14:paraId="57F14A38" w14:textId="44346C64" w:rsidR="00411D07" w:rsidRPr="00893755" w:rsidRDefault="00C64A6F" w:rsidP="00E4380D">
      <w:pPr>
        <w:pStyle w:val="Heading2"/>
        <w:tabs>
          <w:tab w:val="clear" w:pos="360"/>
          <w:tab w:val="left" w:pos="539"/>
        </w:tabs>
        <w:ind w:left="0" w:firstLine="0"/>
        <w:jc w:val="thaiDistribute"/>
        <w:rPr>
          <w:rFonts w:cs="Cordia New"/>
          <w:b/>
          <w:bCs/>
          <w:color w:val="CF4A02"/>
          <w:sz w:val="26"/>
          <w:szCs w:val="26"/>
          <w:u w:val="none"/>
          <w:lang w:val="en-US"/>
        </w:rPr>
      </w:pPr>
      <w:r w:rsidRPr="00C64A6F">
        <w:rPr>
          <w:rFonts w:cs="Cordia New"/>
          <w:b/>
          <w:bCs/>
          <w:color w:val="CF4A02"/>
          <w:sz w:val="26"/>
          <w:szCs w:val="26"/>
          <w:u w:val="none"/>
          <w:lang w:val="en-GB"/>
        </w:rPr>
        <w:lastRenderedPageBreak/>
        <w:t>4</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14</w:t>
      </w:r>
      <w:r w:rsidR="00411D07" w:rsidRPr="00893755">
        <w:rPr>
          <w:rFonts w:cs="Cordia New"/>
          <w:b/>
          <w:bCs/>
          <w:color w:val="CF4A02"/>
          <w:sz w:val="26"/>
          <w:szCs w:val="26"/>
          <w:u w:val="none"/>
          <w:lang w:val="en-US"/>
        </w:rPr>
        <w:tab/>
        <w:t>Leases</w:t>
      </w:r>
    </w:p>
    <w:p w14:paraId="3CC0E7B3" w14:textId="77777777" w:rsidR="009760C2" w:rsidRPr="00893755" w:rsidRDefault="009760C2" w:rsidP="003D42D2">
      <w:pPr>
        <w:spacing w:line="240" w:lineRule="atLeast"/>
        <w:ind w:left="539"/>
        <w:jc w:val="thaiDistribute"/>
        <w:rPr>
          <w:rFonts w:cs="Cordia New"/>
          <w:sz w:val="26"/>
          <w:szCs w:val="26"/>
        </w:rPr>
      </w:pPr>
    </w:p>
    <w:p w14:paraId="29FB9E54" w14:textId="36290BA3" w:rsidR="00411D07" w:rsidRPr="00893755" w:rsidRDefault="00CF4D97" w:rsidP="00CF4D97">
      <w:pPr>
        <w:ind w:firstLine="539"/>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t>W</w:t>
      </w:r>
      <w:r w:rsidR="00411D07" w:rsidRPr="00893755">
        <w:rPr>
          <w:rFonts w:eastAsia="Arial Unicode MS" w:cs="Cordia New"/>
          <w:i/>
          <w:iCs/>
          <w:color w:val="CF4A02"/>
          <w:sz w:val="26"/>
          <w:szCs w:val="26"/>
          <w:lang w:eastAsia="th-TH"/>
        </w:rPr>
        <w:t>here the Group is the lessee</w:t>
      </w:r>
    </w:p>
    <w:p w14:paraId="4F85910C" w14:textId="77777777" w:rsidR="009760C2" w:rsidRPr="00893755" w:rsidRDefault="009760C2" w:rsidP="003D42D2">
      <w:pPr>
        <w:spacing w:line="240" w:lineRule="atLeast"/>
        <w:ind w:left="539"/>
        <w:jc w:val="thaiDistribute"/>
        <w:rPr>
          <w:rFonts w:cs="Cordia New"/>
          <w:sz w:val="26"/>
          <w:szCs w:val="26"/>
        </w:rPr>
      </w:pPr>
    </w:p>
    <w:p w14:paraId="52C919C9" w14:textId="77777777" w:rsidR="00411D07" w:rsidRPr="00893755" w:rsidRDefault="00411D07" w:rsidP="00CF4D97">
      <w:pPr>
        <w:ind w:left="539"/>
        <w:jc w:val="thaiDistribute"/>
        <w:rPr>
          <w:rFonts w:cs="Cordia New"/>
          <w:sz w:val="26"/>
          <w:szCs w:val="26"/>
        </w:rPr>
      </w:pPr>
      <w:r w:rsidRPr="00893755">
        <w:rPr>
          <w:rFonts w:cs="Cordia New"/>
          <w:sz w:val="26"/>
          <w:szCs w:val="26"/>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521A5D17" w14:textId="77777777" w:rsidR="009760C2" w:rsidRPr="00893755" w:rsidRDefault="009760C2" w:rsidP="00CF4D97">
      <w:pPr>
        <w:ind w:left="539"/>
        <w:jc w:val="thaiDistribute"/>
        <w:rPr>
          <w:rFonts w:cs="Cordia New"/>
          <w:sz w:val="26"/>
          <w:szCs w:val="26"/>
        </w:rPr>
      </w:pPr>
    </w:p>
    <w:p w14:paraId="7B6BE624" w14:textId="77777777" w:rsidR="00411D07" w:rsidRPr="00893755" w:rsidRDefault="00411D07" w:rsidP="00CF4D97">
      <w:pPr>
        <w:ind w:left="539"/>
        <w:jc w:val="thaiDistribute"/>
        <w:rPr>
          <w:rFonts w:cs="Cordia New"/>
          <w:sz w:val="26"/>
          <w:szCs w:val="26"/>
        </w:rPr>
      </w:pPr>
      <w:r w:rsidRPr="00893755">
        <w:rPr>
          <w:rFonts w:cs="Cordia New"/>
          <w:sz w:val="26"/>
          <w:szCs w:val="26"/>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58720C21" w14:textId="77777777" w:rsidR="009760C2" w:rsidRPr="00893755" w:rsidRDefault="009760C2" w:rsidP="00EA1EC4">
      <w:pPr>
        <w:ind w:left="539"/>
        <w:jc w:val="thaiDistribute"/>
        <w:rPr>
          <w:rFonts w:cs="Cordia New"/>
          <w:sz w:val="26"/>
          <w:szCs w:val="26"/>
        </w:rPr>
      </w:pPr>
    </w:p>
    <w:p w14:paraId="52954D94" w14:textId="77777777" w:rsidR="00411D07" w:rsidRPr="00893755" w:rsidRDefault="00411D07" w:rsidP="00CF4D97">
      <w:pPr>
        <w:ind w:left="539"/>
        <w:jc w:val="thaiDistribute"/>
        <w:rPr>
          <w:rFonts w:cs="Cordia New"/>
          <w:sz w:val="26"/>
          <w:szCs w:val="26"/>
        </w:rPr>
      </w:pPr>
      <w:r w:rsidRPr="00893755">
        <w:rPr>
          <w:rFonts w:cs="Cordia New"/>
          <w:sz w:val="26"/>
          <w:szCs w:val="26"/>
        </w:rPr>
        <w:t>Assets and liabilities arising from a lease are initially measured on a present value basis. Lease liabilities include the net present value of the following lease payments:</w:t>
      </w:r>
    </w:p>
    <w:p w14:paraId="44CE186F" w14:textId="77777777" w:rsidR="00411D07" w:rsidRPr="00893755" w:rsidRDefault="00411D07" w:rsidP="004E5BF8">
      <w:pPr>
        <w:pStyle w:val="ListParagraph"/>
        <w:numPr>
          <w:ilvl w:val="0"/>
          <w:numId w:val="14"/>
        </w:numPr>
        <w:autoSpaceDE/>
        <w:autoSpaceDN/>
        <w:ind w:left="900"/>
        <w:jc w:val="both"/>
        <w:rPr>
          <w:rFonts w:ascii="Cordia New" w:hAnsi="Cordia New" w:cs="Cordia New"/>
          <w:b w:val="0"/>
          <w:bCs w:val="0"/>
          <w:sz w:val="26"/>
          <w:szCs w:val="26"/>
        </w:rPr>
      </w:pPr>
      <w:r w:rsidRPr="00893755">
        <w:rPr>
          <w:rFonts w:ascii="Cordia New" w:hAnsi="Cordia New" w:cs="Cordia New"/>
          <w:b w:val="0"/>
          <w:bCs w:val="0"/>
          <w:sz w:val="26"/>
          <w:szCs w:val="26"/>
        </w:rPr>
        <w:t>fixed payments (including in-substance fixed payments), less any lease incentives receivable</w:t>
      </w:r>
    </w:p>
    <w:p w14:paraId="318C22DB" w14:textId="77777777" w:rsidR="00411D07" w:rsidRPr="00893755" w:rsidRDefault="00411D07" w:rsidP="004E5BF8">
      <w:pPr>
        <w:pStyle w:val="ListParagraph"/>
        <w:numPr>
          <w:ilvl w:val="0"/>
          <w:numId w:val="14"/>
        </w:numPr>
        <w:autoSpaceDE/>
        <w:autoSpaceDN/>
        <w:ind w:left="900"/>
        <w:jc w:val="both"/>
        <w:rPr>
          <w:rFonts w:ascii="Cordia New" w:hAnsi="Cordia New" w:cs="Cordia New"/>
          <w:b w:val="0"/>
          <w:bCs w:val="0"/>
          <w:sz w:val="26"/>
          <w:szCs w:val="26"/>
        </w:rPr>
      </w:pPr>
      <w:r w:rsidRPr="00893755">
        <w:rPr>
          <w:rFonts w:ascii="Cordia New" w:hAnsi="Cordia New" w:cs="Cordia New"/>
          <w:b w:val="0"/>
          <w:bCs w:val="0"/>
          <w:sz w:val="26"/>
          <w:szCs w:val="26"/>
        </w:rPr>
        <w:t>variable lease payment that are based on an index or a rate</w:t>
      </w:r>
    </w:p>
    <w:p w14:paraId="6821FECD" w14:textId="77777777" w:rsidR="00411D07" w:rsidRPr="00893755" w:rsidRDefault="00411D07" w:rsidP="004E5BF8">
      <w:pPr>
        <w:pStyle w:val="ListParagraph"/>
        <w:numPr>
          <w:ilvl w:val="0"/>
          <w:numId w:val="14"/>
        </w:numPr>
        <w:autoSpaceDE/>
        <w:autoSpaceDN/>
        <w:ind w:left="900"/>
        <w:jc w:val="both"/>
        <w:rPr>
          <w:rFonts w:ascii="Cordia New" w:hAnsi="Cordia New" w:cs="Cordia New"/>
          <w:b w:val="0"/>
          <w:bCs w:val="0"/>
          <w:sz w:val="26"/>
          <w:szCs w:val="26"/>
        </w:rPr>
      </w:pPr>
      <w:r w:rsidRPr="00893755">
        <w:rPr>
          <w:rFonts w:ascii="Cordia New" w:hAnsi="Cordia New" w:cs="Cordia New"/>
          <w:b w:val="0"/>
          <w:bCs w:val="0"/>
          <w:sz w:val="26"/>
          <w:szCs w:val="26"/>
        </w:rPr>
        <w:t>amounts expected to be payable by the lessee under residual value guarantees</w:t>
      </w:r>
    </w:p>
    <w:p w14:paraId="7B38F71B" w14:textId="77777777" w:rsidR="00411D07" w:rsidRPr="00893755" w:rsidRDefault="00411D07" w:rsidP="004E5BF8">
      <w:pPr>
        <w:pStyle w:val="ListParagraph"/>
        <w:numPr>
          <w:ilvl w:val="0"/>
          <w:numId w:val="14"/>
        </w:numPr>
        <w:autoSpaceDE/>
        <w:autoSpaceDN/>
        <w:ind w:left="900"/>
        <w:jc w:val="both"/>
        <w:rPr>
          <w:rFonts w:ascii="Cordia New" w:hAnsi="Cordia New" w:cs="Cordia New"/>
          <w:b w:val="0"/>
          <w:bCs w:val="0"/>
          <w:sz w:val="26"/>
          <w:szCs w:val="26"/>
        </w:rPr>
      </w:pPr>
      <w:r w:rsidRPr="00893755">
        <w:rPr>
          <w:rFonts w:ascii="Cordia New" w:hAnsi="Cordia New" w:cs="Cordia New"/>
          <w:b w:val="0"/>
          <w:bCs w:val="0"/>
          <w:sz w:val="26"/>
          <w:szCs w:val="26"/>
        </w:rPr>
        <w:t>the exercise price of a purchase option if the lessee is reasonably certain to exercise that option, and</w:t>
      </w:r>
    </w:p>
    <w:p w14:paraId="536CB195" w14:textId="77777777" w:rsidR="00411D07" w:rsidRPr="00893755" w:rsidRDefault="00411D07" w:rsidP="004E5BF8">
      <w:pPr>
        <w:pStyle w:val="ListParagraph"/>
        <w:numPr>
          <w:ilvl w:val="0"/>
          <w:numId w:val="14"/>
        </w:numPr>
        <w:autoSpaceDE/>
        <w:autoSpaceDN/>
        <w:ind w:left="900"/>
        <w:jc w:val="both"/>
        <w:rPr>
          <w:rFonts w:ascii="Cordia New" w:hAnsi="Cordia New" w:cs="Cordia New"/>
          <w:b w:val="0"/>
          <w:bCs w:val="0"/>
          <w:sz w:val="26"/>
          <w:szCs w:val="26"/>
        </w:rPr>
      </w:pPr>
      <w:r w:rsidRPr="00893755">
        <w:rPr>
          <w:rFonts w:ascii="Cordia New" w:hAnsi="Cordia New" w:cs="Cordia New"/>
          <w:b w:val="0"/>
          <w:bCs w:val="0"/>
          <w:sz w:val="26"/>
          <w:szCs w:val="26"/>
        </w:rPr>
        <w:t>payments of penalties for terminating the lease, if the lease term reflects the lessee exercising that option.</w:t>
      </w:r>
    </w:p>
    <w:p w14:paraId="2A48207C" w14:textId="77777777" w:rsidR="009760C2" w:rsidRPr="00893755" w:rsidRDefault="009760C2" w:rsidP="00DB51A4">
      <w:pPr>
        <w:jc w:val="thaiDistribute"/>
        <w:rPr>
          <w:rFonts w:cs="Cordia New"/>
          <w:sz w:val="26"/>
          <w:szCs w:val="26"/>
        </w:rPr>
      </w:pPr>
    </w:p>
    <w:p w14:paraId="7CBF985E" w14:textId="77777777" w:rsidR="00411D07" w:rsidRPr="00893755" w:rsidRDefault="00411D07" w:rsidP="00CF4D97">
      <w:pPr>
        <w:ind w:left="539"/>
        <w:jc w:val="thaiDistribute"/>
        <w:rPr>
          <w:rFonts w:cs="Cordia New"/>
          <w:sz w:val="26"/>
          <w:szCs w:val="26"/>
        </w:rPr>
      </w:pPr>
      <w:r w:rsidRPr="00893755">
        <w:rPr>
          <w:rFonts w:cs="Cordia New"/>
          <w:sz w:val="26"/>
          <w:szCs w:val="26"/>
        </w:rPr>
        <w:t>Lease payments to be made under reasonably certain extension options are also included in the measurement of the liability.</w:t>
      </w:r>
    </w:p>
    <w:p w14:paraId="57B77F18" w14:textId="77777777" w:rsidR="009760C2" w:rsidRPr="00893755" w:rsidRDefault="009760C2" w:rsidP="00CF4D97">
      <w:pPr>
        <w:ind w:left="539"/>
        <w:jc w:val="thaiDistribute"/>
        <w:rPr>
          <w:rFonts w:cs="Cordia New"/>
          <w:sz w:val="26"/>
          <w:szCs w:val="26"/>
        </w:rPr>
      </w:pPr>
    </w:p>
    <w:p w14:paraId="45B0B1E4" w14:textId="77777777" w:rsidR="00411D07" w:rsidRPr="00893755" w:rsidRDefault="00411D07" w:rsidP="00CF4D97">
      <w:pPr>
        <w:ind w:left="539"/>
        <w:jc w:val="thaiDistribute"/>
        <w:rPr>
          <w:rFonts w:cs="Cordia New"/>
          <w:sz w:val="26"/>
          <w:szCs w:val="26"/>
        </w:rPr>
      </w:pPr>
      <w:r w:rsidRPr="00893755">
        <w:rPr>
          <w:rFonts w:cs="Cordia New"/>
          <w:sz w:val="26"/>
          <w:szCs w:val="26"/>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58AE7912" w14:textId="77777777" w:rsidR="009760C2" w:rsidRPr="00893755" w:rsidRDefault="009760C2" w:rsidP="00CF4D97">
      <w:pPr>
        <w:ind w:left="539"/>
        <w:jc w:val="thaiDistribute"/>
        <w:rPr>
          <w:rFonts w:cs="Cordia New"/>
          <w:sz w:val="26"/>
          <w:szCs w:val="26"/>
        </w:rPr>
      </w:pPr>
    </w:p>
    <w:p w14:paraId="3131E82A" w14:textId="77777777" w:rsidR="00411D07" w:rsidRPr="00893755" w:rsidRDefault="00411D07" w:rsidP="00CF4D97">
      <w:pPr>
        <w:ind w:left="539"/>
        <w:jc w:val="thaiDistribute"/>
        <w:rPr>
          <w:rFonts w:cs="Cordia New"/>
          <w:sz w:val="26"/>
          <w:szCs w:val="26"/>
        </w:rPr>
      </w:pPr>
      <w:r w:rsidRPr="00893755">
        <w:rPr>
          <w:rFonts w:cs="Cordia New"/>
          <w:sz w:val="26"/>
          <w:szCs w:val="26"/>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 (please delete if the Group does not have variable lease payment based on an index or rate).</w:t>
      </w:r>
    </w:p>
    <w:p w14:paraId="38679E00" w14:textId="77777777" w:rsidR="009760C2" w:rsidRPr="00893755" w:rsidRDefault="009760C2" w:rsidP="00DB51A4">
      <w:pPr>
        <w:jc w:val="thaiDistribute"/>
        <w:rPr>
          <w:rFonts w:cs="Cordia New"/>
          <w:sz w:val="26"/>
          <w:szCs w:val="26"/>
        </w:rPr>
      </w:pPr>
    </w:p>
    <w:p w14:paraId="030EC145" w14:textId="77777777" w:rsidR="009760C2" w:rsidRPr="00893755" w:rsidRDefault="009760C2">
      <w:pPr>
        <w:spacing w:after="160" w:line="259" w:lineRule="auto"/>
        <w:rPr>
          <w:rFonts w:cs="Cordia New"/>
          <w:sz w:val="26"/>
          <w:szCs w:val="26"/>
        </w:rPr>
      </w:pPr>
      <w:r w:rsidRPr="00893755">
        <w:rPr>
          <w:rFonts w:cs="Cordia New"/>
          <w:b/>
          <w:bCs/>
          <w:sz w:val="26"/>
          <w:szCs w:val="26"/>
        </w:rPr>
        <w:br w:type="page"/>
      </w:r>
    </w:p>
    <w:p w14:paraId="54513F6C" w14:textId="7A254681" w:rsidR="00411D07" w:rsidRPr="00893755" w:rsidRDefault="00411D07" w:rsidP="00CF4D97">
      <w:pPr>
        <w:ind w:firstLine="539"/>
        <w:jc w:val="thaiDistribute"/>
        <w:rPr>
          <w:rFonts w:cs="Cordia New"/>
          <w:sz w:val="26"/>
          <w:szCs w:val="26"/>
        </w:rPr>
      </w:pPr>
      <w:r w:rsidRPr="00893755">
        <w:rPr>
          <w:rFonts w:cs="Cordia New"/>
          <w:sz w:val="26"/>
          <w:szCs w:val="26"/>
        </w:rPr>
        <w:lastRenderedPageBreak/>
        <w:t>Right-of-use assets are measured at cost comprising the following:</w:t>
      </w:r>
    </w:p>
    <w:p w14:paraId="4BFB01E1" w14:textId="77777777" w:rsidR="00411D07" w:rsidRPr="00893755" w:rsidRDefault="00411D07" w:rsidP="00F61F14">
      <w:pPr>
        <w:pStyle w:val="ListParagraph"/>
        <w:numPr>
          <w:ilvl w:val="0"/>
          <w:numId w:val="14"/>
        </w:numPr>
        <w:autoSpaceDE/>
        <w:autoSpaceDN/>
        <w:ind w:left="900"/>
        <w:jc w:val="both"/>
        <w:rPr>
          <w:rFonts w:ascii="Cordia New" w:hAnsi="Cordia New" w:cs="Cordia New"/>
          <w:b w:val="0"/>
          <w:bCs w:val="0"/>
          <w:sz w:val="26"/>
          <w:szCs w:val="26"/>
        </w:rPr>
      </w:pPr>
      <w:r w:rsidRPr="00893755">
        <w:rPr>
          <w:rFonts w:ascii="Cordia New" w:hAnsi="Cordia New" w:cs="Cordia New"/>
          <w:b w:val="0"/>
          <w:bCs w:val="0"/>
          <w:sz w:val="26"/>
          <w:szCs w:val="26"/>
        </w:rPr>
        <w:t>the amount of the initial measurement of lease liability</w:t>
      </w:r>
    </w:p>
    <w:p w14:paraId="7783E0F0" w14:textId="77777777" w:rsidR="00411D07" w:rsidRPr="00893755" w:rsidRDefault="00411D07" w:rsidP="00F61F14">
      <w:pPr>
        <w:pStyle w:val="ListParagraph"/>
        <w:numPr>
          <w:ilvl w:val="0"/>
          <w:numId w:val="14"/>
        </w:numPr>
        <w:autoSpaceDE/>
        <w:autoSpaceDN/>
        <w:ind w:left="900"/>
        <w:jc w:val="both"/>
        <w:rPr>
          <w:rFonts w:ascii="Cordia New" w:hAnsi="Cordia New" w:cs="Cordia New"/>
          <w:b w:val="0"/>
          <w:bCs w:val="0"/>
          <w:sz w:val="26"/>
          <w:szCs w:val="26"/>
        </w:rPr>
      </w:pPr>
      <w:r w:rsidRPr="00893755">
        <w:rPr>
          <w:rFonts w:ascii="Cordia New" w:hAnsi="Cordia New" w:cs="Cordia New"/>
          <w:b w:val="0"/>
          <w:bCs w:val="0"/>
          <w:sz w:val="26"/>
          <w:szCs w:val="26"/>
        </w:rPr>
        <w:t>any lease payments made at or before the commencement date less any lease incentives received</w:t>
      </w:r>
    </w:p>
    <w:p w14:paraId="19594CFA" w14:textId="77777777" w:rsidR="00411D07" w:rsidRPr="00893755" w:rsidRDefault="00411D07" w:rsidP="00F61F14">
      <w:pPr>
        <w:pStyle w:val="ListParagraph"/>
        <w:numPr>
          <w:ilvl w:val="0"/>
          <w:numId w:val="14"/>
        </w:numPr>
        <w:autoSpaceDE/>
        <w:autoSpaceDN/>
        <w:ind w:left="900"/>
        <w:jc w:val="both"/>
        <w:rPr>
          <w:rFonts w:ascii="Cordia New" w:hAnsi="Cordia New" w:cs="Cordia New"/>
          <w:b w:val="0"/>
          <w:bCs w:val="0"/>
          <w:sz w:val="26"/>
          <w:szCs w:val="26"/>
        </w:rPr>
      </w:pPr>
      <w:r w:rsidRPr="00893755">
        <w:rPr>
          <w:rFonts w:ascii="Cordia New" w:hAnsi="Cordia New" w:cs="Cordia New"/>
          <w:b w:val="0"/>
          <w:bCs w:val="0"/>
          <w:sz w:val="26"/>
          <w:szCs w:val="26"/>
        </w:rPr>
        <w:t>any initial direct costs, and</w:t>
      </w:r>
    </w:p>
    <w:p w14:paraId="2A8734B8" w14:textId="77777777" w:rsidR="009760C2" w:rsidRPr="00893755" w:rsidRDefault="00411D07" w:rsidP="00F61F14">
      <w:pPr>
        <w:pStyle w:val="ListParagraph"/>
        <w:numPr>
          <w:ilvl w:val="0"/>
          <w:numId w:val="14"/>
        </w:numPr>
        <w:autoSpaceDE/>
        <w:autoSpaceDN/>
        <w:ind w:left="900"/>
        <w:jc w:val="both"/>
        <w:rPr>
          <w:rFonts w:ascii="Cordia New" w:hAnsi="Cordia New" w:cs="Cordia New"/>
          <w:b w:val="0"/>
          <w:bCs w:val="0"/>
          <w:sz w:val="26"/>
          <w:szCs w:val="26"/>
        </w:rPr>
      </w:pPr>
      <w:r w:rsidRPr="00893755">
        <w:rPr>
          <w:rFonts w:ascii="Cordia New" w:hAnsi="Cordia New" w:cs="Cordia New"/>
          <w:b w:val="0"/>
          <w:bCs w:val="0"/>
          <w:sz w:val="26"/>
          <w:szCs w:val="26"/>
        </w:rPr>
        <w:t xml:space="preserve">restoration costs. </w:t>
      </w:r>
    </w:p>
    <w:p w14:paraId="11EADAFB" w14:textId="1FFE4EF6" w:rsidR="00411D07" w:rsidRPr="00893755" w:rsidRDefault="00411D07" w:rsidP="00CF4D97">
      <w:pPr>
        <w:ind w:left="539"/>
        <w:jc w:val="thaiDistribute"/>
        <w:rPr>
          <w:rFonts w:cs="Cordia New"/>
          <w:sz w:val="26"/>
          <w:szCs w:val="26"/>
        </w:rPr>
      </w:pPr>
    </w:p>
    <w:p w14:paraId="79DF7F96" w14:textId="2AC001DD" w:rsidR="00411D07" w:rsidRPr="00893755" w:rsidRDefault="00411D07" w:rsidP="00CF4D97">
      <w:pPr>
        <w:ind w:left="539"/>
        <w:jc w:val="thaiDistribute"/>
        <w:rPr>
          <w:rFonts w:cs="Cordia New"/>
          <w:sz w:val="26"/>
          <w:szCs w:val="26"/>
        </w:rPr>
      </w:pPr>
      <w:r w:rsidRPr="00893755">
        <w:rPr>
          <w:rFonts w:cs="Cordia New"/>
          <w:sz w:val="26"/>
          <w:szCs w:val="26"/>
        </w:rPr>
        <w:t xml:space="preserve">Payments associated with short-term leases and leases of low-value assets are recognised on a straight-line basis as an expense in profit or loss. Short-term leases are leases with a lease term of </w:t>
      </w:r>
      <w:r w:rsidR="00C64A6F" w:rsidRPr="00C64A6F">
        <w:rPr>
          <w:rFonts w:cs="Cordia New"/>
          <w:sz w:val="26"/>
          <w:szCs w:val="26"/>
        </w:rPr>
        <w:t>12</w:t>
      </w:r>
      <w:r w:rsidRPr="00893755">
        <w:rPr>
          <w:rFonts w:cs="Cordia New"/>
          <w:sz w:val="26"/>
          <w:szCs w:val="26"/>
        </w:rPr>
        <w:t xml:space="preserve"> months or less. Low-value assets comprise IT-equipment and small items of office furniture.</w:t>
      </w:r>
    </w:p>
    <w:p w14:paraId="6B5095CA" w14:textId="44C90668" w:rsidR="009760C2" w:rsidRPr="00893755" w:rsidRDefault="009760C2" w:rsidP="00DB51A4">
      <w:pPr>
        <w:jc w:val="thaiDistribute"/>
        <w:rPr>
          <w:rFonts w:cs="Cordia New"/>
          <w:sz w:val="26"/>
          <w:szCs w:val="26"/>
        </w:rPr>
      </w:pPr>
    </w:p>
    <w:p w14:paraId="11BDF3DE" w14:textId="57E2DFA5" w:rsidR="009760C2" w:rsidRPr="00893755" w:rsidRDefault="00CF4D97" w:rsidP="00CF4D97">
      <w:pPr>
        <w:ind w:firstLine="539"/>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t>W</w:t>
      </w:r>
      <w:r w:rsidR="009760C2" w:rsidRPr="00893755">
        <w:rPr>
          <w:rFonts w:eastAsia="Arial Unicode MS" w:cs="Cordia New"/>
          <w:i/>
          <w:iCs/>
          <w:color w:val="CF4A02"/>
          <w:sz w:val="26"/>
          <w:szCs w:val="26"/>
          <w:lang w:eastAsia="th-TH"/>
        </w:rPr>
        <w:t>here the Group is the lessor</w:t>
      </w:r>
    </w:p>
    <w:p w14:paraId="3F41524E" w14:textId="77777777" w:rsidR="009760C2" w:rsidRPr="00893755" w:rsidRDefault="009760C2" w:rsidP="00DB51A4">
      <w:pPr>
        <w:jc w:val="thaiDistribute"/>
        <w:rPr>
          <w:rFonts w:cs="Cordia New"/>
          <w:sz w:val="26"/>
          <w:szCs w:val="26"/>
        </w:rPr>
      </w:pPr>
    </w:p>
    <w:p w14:paraId="47FF5F30" w14:textId="64CD2886" w:rsidR="009760C2" w:rsidRPr="00893755" w:rsidRDefault="009760C2" w:rsidP="00CF4D97">
      <w:pPr>
        <w:ind w:left="539"/>
        <w:jc w:val="thaiDistribute"/>
        <w:rPr>
          <w:rFonts w:cs="Cordia New"/>
          <w:sz w:val="26"/>
          <w:szCs w:val="26"/>
        </w:rPr>
      </w:pPr>
      <w:r w:rsidRPr="00893755">
        <w:rPr>
          <w:rFonts w:cs="Cordia New"/>
          <w:sz w:val="26"/>
          <w:szCs w:val="26"/>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2D988BA6" w14:textId="50323985" w:rsidR="009760C2" w:rsidRPr="00893755" w:rsidRDefault="009760C2" w:rsidP="00CF4D97">
      <w:pPr>
        <w:ind w:left="539"/>
        <w:jc w:val="thaiDistribute"/>
        <w:rPr>
          <w:rFonts w:cs="Cordia New"/>
          <w:sz w:val="26"/>
          <w:szCs w:val="26"/>
        </w:rPr>
      </w:pPr>
    </w:p>
    <w:p w14:paraId="31D57178" w14:textId="1DC69C84" w:rsidR="009760C2" w:rsidRPr="00893755" w:rsidRDefault="009760C2" w:rsidP="00CF4D97">
      <w:pPr>
        <w:ind w:left="539"/>
        <w:jc w:val="thaiDistribute"/>
        <w:rPr>
          <w:rFonts w:cs="Cordia New"/>
          <w:sz w:val="26"/>
          <w:szCs w:val="26"/>
        </w:rPr>
      </w:pPr>
      <w:r w:rsidRPr="00893755">
        <w:rPr>
          <w:rFonts w:cs="Cordia New"/>
          <w:sz w:val="26"/>
          <w:szCs w:val="26"/>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of the same basis as lease income. The respective leased assets are included in the statement of financial position based on their nature.</w:t>
      </w:r>
    </w:p>
    <w:p w14:paraId="2AF3A103" w14:textId="77777777" w:rsidR="009760C2" w:rsidRPr="00893755" w:rsidRDefault="009760C2" w:rsidP="00DB51A4">
      <w:pPr>
        <w:jc w:val="thaiDistribute"/>
        <w:rPr>
          <w:rFonts w:cs="Cordia New"/>
          <w:sz w:val="26"/>
          <w:szCs w:val="26"/>
        </w:rPr>
      </w:pPr>
    </w:p>
    <w:p w14:paraId="78B7494B" w14:textId="2175C99E" w:rsidR="00411D07" w:rsidRPr="00893755" w:rsidRDefault="00C64A6F" w:rsidP="003D42D2">
      <w:pPr>
        <w:pStyle w:val="Heading2"/>
        <w:tabs>
          <w:tab w:val="clear" w:pos="360"/>
          <w:tab w:val="left" w:pos="539"/>
        </w:tabs>
        <w:ind w:left="0" w:firstLine="0"/>
        <w:jc w:val="thaiDistribute"/>
        <w:rPr>
          <w:rFonts w:cs="Cordia New"/>
          <w:b/>
          <w:bCs/>
          <w:color w:val="CF4A02"/>
          <w:sz w:val="26"/>
          <w:szCs w:val="26"/>
          <w:u w:val="none"/>
          <w:lang w:val="en-US"/>
        </w:rPr>
      </w:pPr>
      <w:bookmarkStart w:id="8" w:name="_Toc48736031"/>
      <w:r w:rsidRPr="00C64A6F">
        <w:rPr>
          <w:rFonts w:cs="Cordia New"/>
          <w:b/>
          <w:bCs/>
          <w:color w:val="CF4A02"/>
          <w:sz w:val="26"/>
          <w:szCs w:val="26"/>
          <w:u w:val="none"/>
          <w:lang w:val="en-GB"/>
        </w:rPr>
        <w:t>4</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15</w:t>
      </w:r>
      <w:r w:rsidR="00411D07" w:rsidRPr="00893755">
        <w:rPr>
          <w:rFonts w:cs="Cordia New"/>
          <w:b/>
          <w:bCs/>
          <w:color w:val="CF4A02"/>
          <w:sz w:val="26"/>
          <w:szCs w:val="26"/>
          <w:u w:val="none"/>
          <w:lang w:val="en-US"/>
        </w:rPr>
        <w:tab/>
        <w:t>Financial liabilities</w:t>
      </w:r>
      <w:bookmarkEnd w:id="8"/>
    </w:p>
    <w:p w14:paraId="2A83B8C9" w14:textId="77777777" w:rsidR="00411D07" w:rsidRPr="00893755" w:rsidRDefault="00411D07" w:rsidP="00411D07">
      <w:pPr>
        <w:pBdr>
          <w:top w:val="nil"/>
          <w:left w:val="nil"/>
          <w:bottom w:val="nil"/>
          <w:right w:val="nil"/>
          <w:between w:val="nil"/>
        </w:pBdr>
        <w:spacing w:line="340" w:lineRule="exact"/>
        <w:ind w:left="540"/>
        <w:jc w:val="both"/>
        <w:rPr>
          <w:rFonts w:cs="Cordia New"/>
          <w:color w:val="000000"/>
          <w:sz w:val="26"/>
          <w:szCs w:val="26"/>
        </w:rPr>
      </w:pPr>
    </w:p>
    <w:p w14:paraId="768B4978" w14:textId="77777777" w:rsidR="00411D07" w:rsidRPr="00893755" w:rsidRDefault="00411D07" w:rsidP="003D42D2">
      <w:pPr>
        <w:numPr>
          <w:ilvl w:val="0"/>
          <w:numId w:val="15"/>
        </w:numPr>
        <w:spacing w:line="340" w:lineRule="exact"/>
        <w:ind w:left="539" w:hanging="539"/>
        <w:jc w:val="thaiDistribute"/>
        <w:rPr>
          <w:rFonts w:eastAsia="Arial Unicode MS" w:cs="Cordia New"/>
          <w:b/>
          <w:bCs/>
          <w:color w:val="CF4A02"/>
          <w:sz w:val="26"/>
          <w:szCs w:val="26"/>
          <w:lang w:eastAsia="th-TH"/>
        </w:rPr>
      </w:pPr>
      <w:r w:rsidRPr="00893755">
        <w:rPr>
          <w:rFonts w:eastAsia="Arial Unicode MS" w:cs="Cordia New"/>
          <w:b/>
          <w:bCs/>
          <w:color w:val="CF4A02"/>
          <w:sz w:val="26"/>
          <w:szCs w:val="26"/>
          <w:lang w:eastAsia="th-TH"/>
        </w:rPr>
        <w:t>Classification</w:t>
      </w:r>
    </w:p>
    <w:p w14:paraId="588E6D63" w14:textId="77777777" w:rsidR="00411D07" w:rsidRPr="00893755" w:rsidRDefault="00411D07" w:rsidP="00EA1EC4">
      <w:pPr>
        <w:pStyle w:val="ListParagraph"/>
        <w:ind w:left="539"/>
        <w:jc w:val="both"/>
        <w:rPr>
          <w:rFonts w:ascii="Cordia New" w:hAnsi="Cordia New" w:cs="Cordia New"/>
          <w:b w:val="0"/>
          <w:bCs w:val="0"/>
          <w:sz w:val="26"/>
          <w:szCs w:val="26"/>
        </w:rPr>
      </w:pPr>
    </w:p>
    <w:p w14:paraId="6B076546" w14:textId="77777777" w:rsidR="00411D07" w:rsidRPr="00893755" w:rsidRDefault="00411D07" w:rsidP="00EA1EC4">
      <w:pPr>
        <w:pStyle w:val="ListParagraph"/>
        <w:ind w:left="539"/>
        <w:jc w:val="both"/>
        <w:rPr>
          <w:rFonts w:ascii="Cordia New" w:hAnsi="Cordia New" w:cs="Cordia New"/>
          <w:b w:val="0"/>
          <w:bCs w:val="0"/>
          <w:sz w:val="26"/>
          <w:szCs w:val="26"/>
        </w:rPr>
      </w:pPr>
      <w:r w:rsidRPr="00893755">
        <w:rPr>
          <w:rFonts w:ascii="Cordia New" w:hAnsi="Cordia New" w:cs="Cordia New"/>
          <w:b w:val="0"/>
          <w:bCs w:val="0"/>
          <w:sz w:val="26"/>
          <w:szCs w:val="26"/>
        </w:rPr>
        <w:t>Financial instruments issued by the Group are classified as either financial liabilities or equity securities by considering contractual obligations.</w:t>
      </w:r>
    </w:p>
    <w:p w14:paraId="15C5275E" w14:textId="77777777" w:rsidR="00411D07" w:rsidRPr="00893755" w:rsidRDefault="00411D07" w:rsidP="00EA1EC4">
      <w:pPr>
        <w:pStyle w:val="ListParagraph"/>
        <w:numPr>
          <w:ilvl w:val="0"/>
          <w:numId w:val="16"/>
        </w:numPr>
        <w:ind w:left="896" w:hanging="357"/>
        <w:jc w:val="both"/>
        <w:rPr>
          <w:rFonts w:ascii="Cordia New" w:hAnsi="Cordia New" w:cs="Cordia New"/>
          <w:b w:val="0"/>
          <w:bCs w:val="0"/>
          <w:sz w:val="26"/>
          <w:szCs w:val="26"/>
        </w:rPr>
      </w:pPr>
      <w:r w:rsidRPr="00893755">
        <w:rPr>
          <w:rFonts w:ascii="Cordia New" w:hAnsi="Cordia New" w:cs="Cordia New"/>
          <w:b w:val="0"/>
          <w:bCs w:val="0"/>
          <w:sz w:val="26"/>
          <w:szCs w:val="26"/>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4783FB38" w14:textId="77777777" w:rsidR="00411D07" w:rsidRPr="00893755" w:rsidRDefault="00411D07" w:rsidP="00EA1EC4">
      <w:pPr>
        <w:pStyle w:val="ListParagraph"/>
        <w:numPr>
          <w:ilvl w:val="0"/>
          <w:numId w:val="16"/>
        </w:numPr>
        <w:ind w:left="896" w:hanging="357"/>
        <w:jc w:val="both"/>
        <w:rPr>
          <w:rFonts w:ascii="Cordia New" w:hAnsi="Cordia New" w:cs="Cordia New"/>
          <w:b w:val="0"/>
          <w:bCs w:val="0"/>
          <w:sz w:val="26"/>
          <w:szCs w:val="26"/>
        </w:rPr>
      </w:pPr>
      <w:r w:rsidRPr="00893755">
        <w:rPr>
          <w:rFonts w:ascii="Cordia New" w:hAnsi="Cordia New" w:cs="Cordia New"/>
          <w:b w:val="0"/>
          <w:bCs w:val="0"/>
          <w:sz w:val="26"/>
          <w:szCs w:val="26"/>
        </w:rPr>
        <w:t>Where the Group has no contractual obligation or has an unconditional right to avoid delivering cash or another financial asset in settlement of the obligation, it is considered an equity instrument.</w:t>
      </w:r>
    </w:p>
    <w:p w14:paraId="2D49646B" w14:textId="77777777" w:rsidR="00411D07" w:rsidRPr="00893755" w:rsidRDefault="00411D07" w:rsidP="00EA1EC4">
      <w:pPr>
        <w:pStyle w:val="ListParagraph"/>
        <w:ind w:left="539"/>
        <w:jc w:val="both"/>
        <w:rPr>
          <w:rFonts w:ascii="Cordia New" w:hAnsi="Cordia New" w:cs="Cordia New"/>
          <w:b w:val="0"/>
          <w:bCs w:val="0"/>
          <w:sz w:val="26"/>
          <w:szCs w:val="26"/>
        </w:rPr>
      </w:pPr>
    </w:p>
    <w:p w14:paraId="739E24E0" w14:textId="5A4F899F" w:rsidR="00411D07" w:rsidRPr="00893755" w:rsidRDefault="00411D07" w:rsidP="00EA1EC4">
      <w:pPr>
        <w:pStyle w:val="ListParagraph"/>
        <w:ind w:left="539"/>
        <w:jc w:val="both"/>
        <w:rPr>
          <w:rFonts w:ascii="Cordia New" w:hAnsi="Cordia New" w:cs="Cordia New"/>
          <w:b w:val="0"/>
          <w:bCs w:val="0"/>
          <w:sz w:val="26"/>
          <w:szCs w:val="26"/>
        </w:rPr>
      </w:pPr>
      <w:r w:rsidRPr="00893755">
        <w:rPr>
          <w:rFonts w:ascii="Cordia New" w:hAnsi="Cordia New" w:cs="Cordia New"/>
          <w:b w:val="0"/>
          <w:bCs w:val="0"/>
          <w:sz w:val="26"/>
          <w:szCs w:val="26"/>
        </w:rPr>
        <w:t xml:space="preserve">Borrowings are classified as current liabilities unless the Group has an unconditional right to defer settlement of the liability for at least </w:t>
      </w:r>
      <w:r w:rsidR="00C64A6F" w:rsidRPr="00C64A6F">
        <w:rPr>
          <w:rFonts w:ascii="Cordia New" w:hAnsi="Cordia New" w:cs="Cordia New"/>
          <w:b w:val="0"/>
          <w:bCs w:val="0"/>
          <w:sz w:val="26"/>
          <w:szCs w:val="26"/>
        </w:rPr>
        <w:t>12</w:t>
      </w:r>
      <w:r w:rsidRPr="00893755">
        <w:rPr>
          <w:rFonts w:ascii="Cordia New" w:hAnsi="Cordia New" w:cs="Cordia New"/>
          <w:b w:val="0"/>
          <w:bCs w:val="0"/>
          <w:sz w:val="26"/>
          <w:szCs w:val="26"/>
        </w:rPr>
        <w:t xml:space="preserve"> months after the reporting date.</w:t>
      </w:r>
    </w:p>
    <w:p w14:paraId="14F99492" w14:textId="1CF7E329" w:rsidR="001C0537" w:rsidRPr="00893755" w:rsidRDefault="001C0537" w:rsidP="00EA1EC4">
      <w:pPr>
        <w:rPr>
          <w:rFonts w:cs="Cordia New"/>
          <w:sz w:val="26"/>
          <w:szCs w:val="26"/>
          <w:lang w:val="en-US"/>
        </w:rPr>
      </w:pPr>
      <w:r w:rsidRPr="00893755">
        <w:rPr>
          <w:rFonts w:cs="Cordia New"/>
          <w:b/>
          <w:bCs/>
          <w:sz w:val="26"/>
          <w:szCs w:val="26"/>
          <w:lang w:val="en-US"/>
        </w:rPr>
        <w:br w:type="page"/>
      </w:r>
    </w:p>
    <w:p w14:paraId="45C56DCB" w14:textId="77777777" w:rsidR="00411D07" w:rsidRPr="00893755" w:rsidRDefault="00411D07" w:rsidP="00EA1EC4">
      <w:pPr>
        <w:numPr>
          <w:ilvl w:val="0"/>
          <w:numId w:val="15"/>
        </w:numPr>
        <w:ind w:left="539" w:hanging="539"/>
        <w:jc w:val="thaiDistribute"/>
        <w:rPr>
          <w:rFonts w:eastAsia="Arial Unicode MS" w:cs="Cordia New"/>
          <w:b/>
          <w:bCs/>
          <w:color w:val="CF4A02"/>
          <w:sz w:val="26"/>
          <w:szCs w:val="26"/>
          <w:lang w:eastAsia="th-TH"/>
        </w:rPr>
      </w:pPr>
      <w:r w:rsidRPr="00893755">
        <w:rPr>
          <w:rFonts w:eastAsia="Arial Unicode MS" w:cs="Cordia New"/>
          <w:b/>
          <w:bCs/>
          <w:color w:val="CF4A02"/>
          <w:sz w:val="26"/>
          <w:szCs w:val="26"/>
          <w:lang w:eastAsia="th-TH"/>
        </w:rPr>
        <w:lastRenderedPageBreak/>
        <w:t>Measurement</w:t>
      </w:r>
    </w:p>
    <w:p w14:paraId="4211ECE6" w14:textId="77777777" w:rsidR="00411D07" w:rsidRPr="00893755" w:rsidRDefault="00411D07" w:rsidP="00EA1EC4">
      <w:pPr>
        <w:ind w:left="539"/>
        <w:rPr>
          <w:rFonts w:cs="Cordia New"/>
          <w:sz w:val="26"/>
          <w:szCs w:val="26"/>
        </w:rPr>
      </w:pPr>
    </w:p>
    <w:p w14:paraId="44B9F976" w14:textId="77777777" w:rsidR="00411D07" w:rsidRPr="00893755" w:rsidRDefault="00411D07" w:rsidP="00EA1EC4">
      <w:pPr>
        <w:pStyle w:val="ListParagraph"/>
        <w:ind w:left="539"/>
        <w:jc w:val="both"/>
        <w:rPr>
          <w:rFonts w:ascii="Cordia New" w:hAnsi="Cordia New" w:cs="Cordia New"/>
          <w:b w:val="0"/>
          <w:bCs w:val="0"/>
          <w:sz w:val="26"/>
          <w:szCs w:val="26"/>
        </w:rPr>
      </w:pPr>
      <w:r w:rsidRPr="00893755">
        <w:rPr>
          <w:rFonts w:ascii="Cordia New" w:hAnsi="Cordia New" w:cs="Cordia New"/>
          <w:b w:val="0"/>
          <w:bCs w:val="0"/>
          <w:sz w:val="26"/>
          <w:szCs w:val="26"/>
        </w:rPr>
        <w:t xml:space="preserve">Financial liabilities are initially recognised at fair value and are subsequently measured at amortised cost. </w:t>
      </w:r>
    </w:p>
    <w:p w14:paraId="2DA40FC4" w14:textId="77777777" w:rsidR="00411D07" w:rsidRPr="00893755" w:rsidRDefault="00411D07" w:rsidP="00EA1EC4">
      <w:pPr>
        <w:ind w:left="539"/>
        <w:rPr>
          <w:rFonts w:cs="Cordia New"/>
          <w:sz w:val="26"/>
          <w:szCs w:val="26"/>
        </w:rPr>
      </w:pPr>
    </w:p>
    <w:p w14:paraId="09FD9B43" w14:textId="77777777" w:rsidR="00411D07" w:rsidRPr="00893755" w:rsidRDefault="00411D07" w:rsidP="00EA1EC4">
      <w:pPr>
        <w:numPr>
          <w:ilvl w:val="0"/>
          <w:numId w:val="15"/>
        </w:numPr>
        <w:ind w:left="539" w:hanging="539"/>
        <w:jc w:val="thaiDistribute"/>
        <w:rPr>
          <w:rFonts w:eastAsia="Arial Unicode MS" w:cs="Cordia New"/>
          <w:b/>
          <w:bCs/>
          <w:color w:val="CF4A02"/>
          <w:sz w:val="26"/>
          <w:szCs w:val="26"/>
          <w:lang w:eastAsia="th-TH"/>
        </w:rPr>
      </w:pPr>
      <w:r w:rsidRPr="00893755">
        <w:rPr>
          <w:rFonts w:eastAsia="Arial Unicode MS" w:cs="Cordia New"/>
          <w:b/>
          <w:bCs/>
          <w:color w:val="CF4A02"/>
          <w:sz w:val="26"/>
          <w:szCs w:val="26"/>
          <w:lang w:eastAsia="th-TH"/>
        </w:rPr>
        <w:t>Derecognition</w:t>
      </w:r>
      <w:r w:rsidRPr="00893755">
        <w:rPr>
          <w:rFonts w:eastAsia="Arial Unicode MS" w:cs="Cordia New"/>
          <w:b/>
          <w:bCs/>
          <w:color w:val="CF4A02"/>
          <w:sz w:val="26"/>
          <w:szCs w:val="26"/>
          <w:cs/>
          <w:lang w:eastAsia="th-TH"/>
        </w:rPr>
        <w:t xml:space="preserve"> </w:t>
      </w:r>
      <w:r w:rsidRPr="00893755">
        <w:rPr>
          <w:rFonts w:eastAsia="Arial Unicode MS" w:cs="Cordia New"/>
          <w:b/>
          <w:bCs/>
          <w:color w:val="CF4A02"/>
          <w:sz w:val="26"/>
          <w:szCs w:val="26"/>
          <w:lang w:eastAsia="th-TH"/>
        </w:rPr>
        <w:t xml:space="preserve">and modification </w:t>
      </w:r>
    </w:p>
    <w:p w14:paraId="613A10A3" w14:textId="77777777" w:rsidR="00411D07" w:rsidRPr="00893755" w:rsidRDefault="00411D07" w:rsidP="00EA1EC4">
      <w:pPr>
        <w:pStyle w:val="ListParagraph"/>
        <w:ind w:left="539"/>
        <w:jc w:val="both"/>
        <w:rPr>
          <w:rFonts w:ascii="Cordia New" w:hAnsi="Cordia New" w:cs="Cordia New"/>
          <w:b w:val="0"/>
          <w:bCs w:val="0"/>
          <w:sz w:val="26"/>
          <w:szCs w:val="26"/>
        </w:rPr>
      </w:pPr>
    </w:p>
    <w:p w14:paraId="0B9D1901" w14:textId="77777777" w:rsidR="00411D07" w:rsidRPr="00893755" w:rsidRDefault="00411D07" w:rsidP="00EA1EC4">
      <w:pPr>
        <w:pStyle w:val="ListParagraph"/>
        <w:ind w:left="539"/>
        <w:jc w:val="both"/>
        <w:rPr>
          <w:rFonts w:ascii="Cordia New" w:hAnsi="Cordia New" w:cs="Cordia New"/>
          <w:b w:val="0"/>
          <w:bCs w:val="0"/>
          <w:spacing w:val="-4"/>
          <w:sz w:val="26"/>
          <w:szCs w:val="26"/>
        </w:rPr>
      </w:pPr>
      <w:r w:rsidRPr="00893755">
        <w:rPr>
          <w:rFonts w:ascii="Cordia New" w:hAnsi="Cordia New" w:cs="Cordia New"/>
          <w:b w:val="0"/>
          <w:bCs w:val="0"/>
          <w:spacing w:val="-4"/>
          <w:sz w:val="26"/>
          <w:szCs w:val="26"/>
        </w:rPr>
        <w:t xml:space="preserve">Financial liabilities are derecognised when the obligation specified in the contract is discharged, cancelled, or expired. </w:t>
      </w:r>
    </w:p>
    <w:p w14:paraId="24D50266" w14:textId="77777777" w:rsidR="00411D07" w:rsidRPr="00893755" w:rsidRDefault="00411D07" w:rsidP="00EA1EC4">
      <w:pPr>
        <w:pStyle w:val="ListParagraph"/>
        <w:ind w:left="539"/>
        <w:jc w:val="both"/>
        <w:rPr>
          <w:rFonts w:ascii="Cordia New" w:hAnsi="Cordia New" w:cs="Cordia New"/>
          <w:b w:val="0"/>
          <w:bCs w:val="0"/>
          <w:sz w:val="26"/>
          <w:szCs w:val="26"/>
        </w:rPr>
      </w:pPr>
    </w:p>
    <w:p w14:paraId="1AC9BE07" w14:textId="77777777" w:rsidR="00411D07" w:rsidRPr="00893755" w:rsidRDefault="00411D07" w:rsidP="00EA1EC4">
      <w:pPr>
        <w:pStyle w:val="ListParagraph"/>
        <w:ind w:left="539"/>
        <w:jc w:val="both"/>
        <w:rPr>
          <w:rFonts w:ascii="Cordia New" w:hAnsi="Cordia New" w:cs="Cordia New"/>
          <w:b w:val="0"/>
          <w:bCs w:val="0"/>
          <w:sz w:val="26"/>
          <w:szCs w:val="26"/>
        </w:rPr>
      </w:pPr>
      <w:r w:rsidRPr="00893755">
        <w:rPr>
          <w:rFonts w:ascii="Cordia New" w:hAnsi="Cordia New" w:cs="Cordia New"/>
          <w:b w:val="0"/>
          <w:bCs w:val="0"/>
          <w:sz w:val="26"/>
          <w:szCs w:val="26"/>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88BC425" w14:textId="77777777" w:rsidR="00411D07" w:rsidRPr="00893755" w:rsidRDefault="00411D07" w:rsidP="00EA1EC4">
      <w:pPr>
        <w:pStyle w:val="ListParagraph"/>
        <w:ind w:left="539"/>
        <w:jc w:val="both"/>
        <w:rPr>
          <w:rFonts w:ascii="Cordia New" w:hAnsi="Cordia New" w:cs="Cordia New"/>
          <w:b w:val="0"/>
          <w:bCs w:val="0"/>
          <w:sz w:val="26"/>
          <w:szCs w:val="26"/>
        </w:rPr>
      </w:pPr>
    </w:p>
    <w:p w14:paraId="34F0A2B9" w14:textId="77777777" w:rsidR="00411D07" w:rsidRPr="00893755" w:rsidRDefault="00411D07" w:rsidP="00EA1EC4">
      <w:pPr>
        <w:pStyle w:val="ListParagraph"/>
        <w:ind w:left="539"/>
        <w:jc w:val="both"/>
        <w:rPr>
          <w:rFonts w:ascii="Cordia New" w:hAnsi="Cordia New" w:cs="Cordia New"/>
          <w:b w:val="0"/>
          <w:bCs w:val="0"/>
          <w:spacing w:val="-2"/>
          <w:sz w:val="26"/>
          <w:szCs w:val="26"/>
        </w:rPr>
      </w:pPr>
      <w:r w:rsidRPr="00893755">
        <w:rPr>
          <w:rFonts w:ascii="Cordia New" w:hAnsi="Cordia New" w:cs="Cordia New"/>
          <w:b w:val="0"/>
          <w:bCs w:val="0"/>
          <w:spacing w:val="-2"/>
          <w:sz w:val="26"/>
          <w:szCs w:val="26"/>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5D5C7266" w14:textId="77777777" w:rsidR="001C0537" w:rsidRPr="00893755" w:rsidRDefault="001C0537" w:rsidP="00EA1EC4">
      <w:pPr>
        <w:ind w:left="539"/>
        <w:rPr>
          <w:rFonts w:cs="Cordia New"/>
          <w:b/>
          <w:bCs/>
          <w:sz w:val="26"/>
          <w:szCs w:val="26"/>
        </w:rPr>
      </w:pPr>
    </w:p>
    <w:p w14:paraId="009AEE1B" w14:textId="52A75FB6" w:rsidR="00411D07" w:rsidRPr="00893755" w:rsidRDefault="00C64A6F" w:rsidP="00EA1EC4">
      <w:pPr>
        <w:pStyle w:val="Heading2"/>
        <w:tabs>
          <w:tab w:val="clear" w:pos="360"/>
          <w:tab w:val="left" w:pos="539"/>
        </w:tabs>
        <w:ind w:left="0" w:firstLine="0"/>
        <w:jc w:val="thaiDistribute"/>
        <w:rPr>
          <w:rFonts w:cs="Cordia New"/>
          <w:b/>
          <w:bCs/>
          <w:color w:val="CF4A02"/>
          <w:sz w:val="26"/>
          <w:szCs w:val="26"/>
          <w:u w:val="none"/>
          <w:lang w:val="en-US"/>
        </w:rPr>
      </w:pPr>
      <w:bookmarkStart w:id="9" w:name="_Toc48736032"/>
      <w:r w:rsidRPr="00C64A6F">
        <w:rPr>
          <w:rFonts w:cs="Cordia New"/>
          <w:b/>
          <w:bCs/>
          <w:color w:val="CF4A02"/>
          <w:sz w:val="26"/>
          <w:szCs w:val="26"/>
          <w:u w:val="none"/>
          <w:lang w:val="en-GB"/>
        </w:rPr>
        <w:t>4</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16</w:t>
      </w:r>
      <w:r w:rsidR="00411D07" w:rsidRPr="00893755">
        <w:rPr>
          <w:rFonts w:cs="Cordia New"/>
          <w:b/>
          <w:bCs/>
          <w:color w:val="CF4A02"/>
          <w:sz w:val="26"/>
          <w:szCs w:val="26"/>
          <w:u w:val="none"/>
          <w:lang w:val="en-US"/>
        </w:rPr>
        <w:tab/>
        <w:t>Borrowing costs</w:t>
      </w:r>
      <w:bookmarkEnd w:id="9"/>
    </w:p>
    <w:p w14:paraId="52AD3223" w14:textId="77777777" w:rsidR="00411D07" w:rsidRPr="00893755" w:rsidRDefault="00411D07" w:rsidP="00EA1EC4">
      <w:pPr>
        <w:jc w:val="thaiDistribute"/>
        <w:rPr>
          <w:rFonts w:cs="Cordia New"/>
          <w:sz w:val="26"/>
          <w:szCs w:val="26"/>
        </w:rPr>
      </w:pPr>
    </w:p>
    <w:p w14:paraId="5969489F" w14:textId="33725393" w:rsidR="00411D07" w:rsidRPr="00893755" w:rsidRDefault="00411D07" w:rsidP="00EA1EC4">
      <w:pPr>
        <w:pStyle w:val="ListParagraph"/>
        <w:ind w:left="539"/>
        <w:jc w:val="both"/>
        <w:rPr>
          <w:rFonts w:ascii="Cordia New" w:hAnsi="Cordia New" w:cs="Cordia New"/>
          <w:b w:val="0"/>
          <w:bCs w:val="0"/>
          <w:sz w:val="26"/>
          <w:szCs w:val="26"/>
        </w:rPr>
      </w:pPr>
      <w:r w:rsidRPr="00893755">
        <w:rPr>
          <w:rFonts w:ascii="Cordia New" w:hAnsi="Cordia New" w:cs="Cordia New"/>
          <w:b w:val="0"/>
          <w:bCs w:val="0"/>
          <w:sz w:val="26"/>
          <w:szCs w:val="26"/>
        </w:rPr>
        <w:t xml:space="preserve">General and specific borrowing costs directly attributable to the acquisition, </w:t>
      </w:r>
      <w:r w:rsidR="00D5442F" w:rsidRPr="00893755">
        <w:rPr>
          <w:rFonts w:ascii="Cordia New" w:hAnsi="Cordia New" w:cs="Cordia New"/>
          <w:b w:val="0"/>
          <w:bCs w:val="0"/>
          <w:sz w:val="26"/>
          <w:szCs w:val="26"/>
        </w:rPr>
        <w:t>construction,</w:t>
      </w:r>
      <w:r w:rsidRPr="00893755">
        <w:rPr>
          <w:rFonts w:ascii="Cordia New" w:hAnsi="Cordia New" w:cs="Cordia New"/>
          <w:b w:val="0"/>
          <w:bCs w:val="0"/>
          <w:sz w:val="26"/>
          <w:szCs w:val="26"/>
        </w:rPr>
        <w:t xml:space="preserve"> or production of qualifying assets (assets that take a long time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3713F43F" w14:textId="77777777" w:rsidR="00411D07" w:rsidRPr="00893755" w:rsidRDefault="00411D07" w:rsidP="00EA1EC4">
      <w:pPr>
        <w:pStyle w:val="ListParagraph"/>
        <w:ind w:left="539"/>
        <w:jc w:val="both"/>
        <w:rPr>
          <w:rFonts w:ascii="Cordia New" w:hAnsi="Cordia New" w:cs="Cordia New"/>
          <w:b w:val="0"/>
          <w:bCs w:val="0"/>
          <w:sz w:val="26"/>
          <w:szCs w:val="26"/>
        </w:rPr>
      </w:pPr>
    </w:p>
    <w:p w14:paraId="138DF1BA" w14:textId="7BD9693E" w:rsidR="00411D07" w:rsidRPr="00893755" w:rsidRDefault="00411D07" w:rsidP="00EA1EC4">
      <w:pPr>
        <w:pStyle w:val="ListParagraph"/>
        <w:ind w:left="539"/>
        <w:jc w:val="both"/>
        <w:rPr>
          <w:rFonts w:ascii="Cordia New" w:hAnsi="Cordia New" w:cs="Cordia New"/>
          <w:b w:val="0"/>
          <w:bCs w:val="0"/>
          <w:sz w:val="26"/>
          <w:szCs w:val="26"/>
        </w:rPr>
      </w:pPr>
      <w:r w:rsidRPr="00893755">
        <w:rPr>
          <w:rFonts w:ascii="Cordia New" w:hAnsi="Cordia New" w:cs="Cordia New"/>
          <w:b w:val="0"/>
          <w:bCs w:val="0"/>
          <w:sz w:val="26"/>
          <w:szCs w:val="26"/>
        </w:rPr>
        <w:t>Other borrowing costs are expensed in the period in which they are incurred.</w:t>
      </w:r>
    </w:p>
    <w:p w14:paraId="5EA75B6B" w14:textId="47A9D6EE" w:rsidR="001C0537" w:rsidRPr="00893755" w:rsidRDefault="001C0537" w:rsidP="00EA1EC4">
      <w:pPr>
        <w:jc w:val="thaiDistribute"/>
        <w:rPr>
          <w:rFonts w:cs="Cordia New"/>
          <w:sz w:val="26"/>
          <w:szCs w:val="26"/>
        </w:rPr>
      </w:pPr>
    </w:p>
    <w:p w14:paraId="4F40D348" w14:textId="599B8E63" w:rsidR="001C0537" w:rsidRPr="00893755" w:rsidRDefault="00C64A6F" w:rsidP="00EA1EC4">
      <w:pPr>
        <w:pStyle w:val="Heading2"/>
        <w:tabs>
          <w:tab w:val="clear" w:pos="360"/>
          <w:tab w:val="left" w:pos="539"/>
        </w:tabs>
        <w:ind w:left="0" w:firstLine="0"/>
        <w:jc w:val="thaiDistribute"/>
        <w:rPr>
          <w:rFonts w:cs="Cordia New"/>
          <w:b/>
          <w:bCs/>
          <w:color w:val="CF4A02"/>
          <w:sz w:val="26"/>
          <w:szCs w:val="26"/>
          <w:u w:val="none"/>
          <w:lang w:val="en-US"/>
        </w:rPr>
      </w:pPr>
      <w:r w:rsidRPr="00C64A6F">
        <w:rPr>
          <w:rFonts w:cs="Cordia New"/>
          <w:b/>
          <w:bCs/>
          <w:color w:val="CF4A02"/>
          <w:sz w:val="26"/>
          <w:szCs w:val="26"/>
          <w:u w:val="none"/>
          <w:lang w:val="en-GB"/>
        </w:rPr>
        <w:t>4</w:t>
      </w:r>
      <w:r w:rsidR="001C0537" w:rsidRPr="00893755">
        <w:rPr>
          <w:rFonts w:cs="Cordia New"/>
          <w:b/>
          <w:bCs/>
          <w:color w:val="CF4A02"/>
          <w:sz w:val="26"/>
          <w:szCs w:val="26"/>
          <w:u w:val="none"/>
          <w:lang w:val="en-US"/>
        </w:rPr>
        <w:t>.</w:t>
      </w:r>
      <w:r w:rsidRPr="00C64A6F">
        <w:rPr>
          <w:rFonts w:cs="Cordia New"/>
          <w:b/>
          <w:bCs/>
          <w:color w:val="CF4A02"/>
          <w:sz w:val="26"/>
          <w:szCs w:val="26"/>
          <w:u w:val="none"/>
          <w:lang w:val="en-GB"/>
        </w:rPr>
        <w:t>17</w:t>
      </w:r>
      <w:r w:rsidR="001C0537" w:rsidRPr="00893755">
        <w:rPr>
          <w:rFonts w:cs="Cordia New"/>
          <w:b/>
          <w:bCs/>
          <w:color w:val="CF4A02"/>
          <w:sz w:val="26"/>
          <w:szCs w:val="26"/>
          <w:u w:val="none"/>
          <w:lang w:val="en-US"/>
        </w:rPr>
        <w:tab/>
        <w:t>Current and deferred income taxes</w:t>
      </w:r>
    </w:p>
    <w:p w14:paraId="04F65E8E" w14:textId="77777777" w:rsidR="001C0537" w:rsidRPr="00893755" w:rsidRDefault="001C0537" w:rsidP="00EA1EC4">
      <w:pPr>
        <w:suppressAutoHyphens/>
        <w:jc w:val="thaiDistribute"/>
        <w:rPr>
          <w:rFonts w:cs="Cordia New"/>
          <w:sz w:val="24"/>
          <w:szCs w:val="24"/>
        </w:rPr>
      </w:pPr>
    </w:p>
    <w:p w14:paraId="7A96288D" w14:textId="2A2B46C5" w:rsidR="001C0537" w:rsidRPr="00893755" w:rsidRDefault="001C0537" w:rsidP="00EA1EC4">
      <w:pPr>
        <w:pStyle w:val="ListParagraph"/>
        <w:ind w:left="539"/>
        <w:jc w:val="both"/>
        <w:rPr>
          <w:rFonts w:ascii="Cordia New" w:hAnsi="Cordia New" w:cs="Cordia New"/>
          <w:b w:val="0"/>
          <w:bCs w:val="0"/>
          <w:sz w:val="26"/>
          <w:szCs w:val="26"/>
        </w:rPr>
      </w:pPr>
      <w:r w:rsidRPr="00893755">
        <w:rPr>
          <w:rFonts w:ascii="Cordia New" w:hAnsi="Cordia New" w:cs="Cordia New"/>
          <w:b w:val="0"/>
          <w:bCs w:val="0"/>
          <w:sz w:val="26"/>
          <w:szCs w:val="26"/>
        </w:rPr>
        <w:t xml:space="preserve">The tax expense for the year comprises current and deferred tax. Tax is recognised in profit or loss, except to the extent that it relates to items recognised in other comprehensive income or directly in equity. </w:t>
      </w:r>
    </w:p>
    <w:p w14:paraId="5B72048F" w14:textId="10220CE3" w:rsidR="00F14799" w:rsidRPr="00893755" w:rsidRDefault="00F14799" w:rsidP="00EA1EC4">
      <w:pPr>
        <w:jc w:val="thaiDistribute"/>
        <w:rPr>
          <w:rFonts w:cs="Cordia New"/>
          <w:sz w:val="26"/>
          <w:szCs w:val="26"/>
        </w:rPr>
      </w:pPr>
    </w:p>
    <w:p w14:paraId="4BE9DF4A" w14:textId="4809F2BB" w:rsidR="00F14799" w:rsidRPr="00893755" w:rsidRDefault="00F14799" w:rsidP="00EA1EC4">
      <w:pPr>
        <w:ind w:firstLine="539"/>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t>Current tax</w:t>
      </w:r>
    </w:p>
    <w:p w14:paraId="6D9EA78D" w14:textId="77777777" w:rsidR="001C0537" w:rsidRPr="00893755" w:rsidRDefault="001C0537" w:rsidP="00EA1EC4">
      <w:pPr>
        <w:pBdr>
          <w:top w:val="nil"/>
          <w:left w:val="nil"/>
          <w:bottom w:val="nil"/>
          <w:right w:val="nil"/>
          <w:between w:val="nil"/>
        </w:pBdr>
        <w:jc w:val="both"/>
        <w:rPr>
          <w:rFonts w:cs="Cordia New"/>
          <w:i/>
          <w:color w:val="CF4A02"/>
          <w:sz w:val="24"/>
          <w:szCs w:val="24"/>
        </w:rPr>
      </w:pPr>
    </w:p>
    <w:p w14:paraId="7A8EAFA6" w14:textId="367DF1BC" w:rsidR="001C0537" w:rsidRPr="00893755" w:rsidRDefault="001C0537" w:rsidP="00EA1EC4">
      <w:pPr>
        <w:ind w:left="539"/>
        <w:jc w:val="thaiDistribute"/>
        <w:rPr>
          <w:rFonts w:cs="Cordia New"/>
          <w:sz w:val="26"/>
          <w:szCs w:val="26"/>
        </w:rPr>
      </w:pPr>
      <w:r w:rsidRPr="00893755">
        <w:rPr>
          <w:rFonts w:cs="Cordia New"/>
          <w:sz w:val="26"/>
          <w:szCs w:val="26"/>
        </w:rPr>
        <w:t>The current income tax charge is calculated on the basis of the tax laws enacted or substantively enacted at the end of reporting period. Management periodically evaluates positions taken in tax returns in which applicable tax regulation is subject to interpretation. It establishes provisions where appropriate on the basis of amounts expected to be paid to the tax authorities.</w:t>
      </w:r>
    </w:p>
    <w:p w14:paraId="0359DD5B" w14:textId="07663CC5" w:rsidR="00E02950" w:rsidRPr="00893755" w:rsidRDefault="00E02950" w:rsidP="00EA1EC4">
      <w:pPr>
        <w:rPr>
          <w:rFonts w:cs="Cordia New"/>
          <w:sz w:val="26"/>
          <w:szCs w:val="26"/>
        </w:rPr>
      </w:pPr>
      <w:r w:rsidRPr="00893755">
        <w:rPr>
          <w:rFonts w:cs="Cordia New"/>
          <w:sz w:val="26"/>
          <w:szCs w:val="26"/>
        </w:rPr>
        <w:br w:type="page"/>
      </w:r>
    </w:p>
    <w:p w14:paraId="6EF4A79F" w14:textId="77777777" w:rsidR="00CF4D97" w:rsidRPr="00893755" w:rsidRDefault="00CF4D97" w:rsidP="00CF4D97">
      <w:pPr>
        <w:ind w:firstLine="539"/>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lastRenderedPageBreak/>
        <w:t>Deferred income tax</w:t>
      </w:r>
    </w:p>
    <w:p w14:paraId="3ACF6C15" w14:textId="77777777" w:rsidR="00CF4D97" w:rsidRPr="00EA1EC4" w:rsidRDefault="00CF4D97" w:rsidP="00EA1EC4">
      <w:pPr>
        <w:ind w:left="539"/>
        <w:jc w:val="thaiDistribute"/>
        <w:rPr>
          <w:rFonts w:cs="Cordia New"/>
          <w:sz w:val="26"/>
          <w:szCs w:val="26"/>
        </w:rPr>
      </w:pPr>
    </w:p>
    <w:p w14:paraId="42723C11" w14:textId="77777777" w:rsidR="00CF4D97" w:rsidRPr="00893755" w:rsidRDefault="00CF4D97" w:rsidP="00CF4D97">
      <w:pPr>
        <w:ind w:left="539"/>
        <w:jc w:val="thaiDistribute"/>
        <w:rPr>
          <w:rFonts w:cs="Cordia New"/>
          <w:sz w:val="26"/>
          <w:szCs w:val="26"/>
        </w:rPr>
      </w:pPr>
      <w:r w:rsidRPr="00893755">
        <w:rPr>
          <w:rFonts w:cs="Cordia New"/>
          <w:sz w:val="26"/>
          <w:szCs w:val="26"/>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3773B3B" w14:textId="77777777" w:rsidR="00CF4D97" w:rsidRPr="00893755" w:rsidRDefault="00CF4D97" w:rsidP="00CF4D97">
      <w:pPr>
        <w:ind w:left="539"/>
        <w:jc w:val="thaiDistribute"/>
        <w:rPr>
          <w:rFonts w:cs="Cordia New"/>
          <w:sz w:val="26"/>
          <w:szCs w:val="26"/>
        </w:rPr>
      </w:pPr>
    </w:p>
    <w:p w14:paraId="00282539" w14:textId="77777777" w:rsidR="00CF4D97" w:rsidRPr="00893755" w:rsidRDefault="00CF4D97" w:rsidP="00CF4D97">
      <w:pPr>
        <w:pStyle w:val="ListParagraph"/>
        <w:numPr>
          <w:ilvl w:val="0"/>
          <w:numId w:val="32"/>
        </w:numPr>
        <w:ind w:left="851" w:hanging="284"/>
        <w:jc w:val="thaiDistribute"/>
        <w:rPr>
          <w:rFonts w:ascii="Cordia New" w:hAnsi="Cordia New" w:cs="Cordia New"/>
          <w:b w:val="0"/>
          <w:bCs w:val="0"/>
          <w:sz w:val="26"/>
          <w:szCs w:val="26"/>
        </w:rPr>
      </w:pPr>
      <w:r w:rsidRPr="00893755">
        <w:rPr>
          <w:rFonts w:ascii="Cordia New" w:hAnsi="Cordia New" w:cs="Cordia New"/>
          <w:b w:val="0"/>
          <w:bCs w:val="0"/>
          <w:sz w:val="26"/>
          <w:szCs w:val="26"/>
        </w:rPr>
        <w:t>initial recognition of an asset or liability in a transaction other than a business combination that affects neither accounting nor taxable profit or loss is not recognised</w:t>
      </w:r>
    </w:p>
    <w:p w14:paraId="1F28A691" w14:textId="19EB71F3" w:rsidR="00CF4D97" w:rsidRPr="00893755" w:rsidRDefault="00CF4D97" w:rsidP="00CF4D97">
      <w:pPr>
        <w:pStyle w:val="ListParagraph"/>
        <w:numPr>
          <w:ilvl w:val="0"/>
          <w:numId w:val="32"/>
        </w:numPr>
        <w:ind w:left="851" w:hanging="284"/>
        <w:jc w:val="thaiDistribute"/>
        <w:rPr>
          <w:rFonts w:ascii="Cordia New" w:hAnsi="Cordia New" w:cs="Cordia New"/>
          <w:b w:val="0"/>
          <w:bCs w:val="0"/>
          <w:sz w:val="26"/>
          <w:szCs w:val="26"/>
        </w:rPr>
      </w:pPr>
      <w:r w:rsidRPr="00893755">
        <w:rPr>
          <w:rFonts w:ascii="Cordia New" w:hAnsi="Cordia New" w:cs="Cordia New"/>
          <w:b w:val="0"/>
          <w:bCs w:val="0"/>
          <w:sz w:val="26"/>
          <w:szCs w:val="26"/>
        </w:rPr>
        <w:t xml:space="preserve">investments in subsidiaries, </w:t>
      </w:r>
      <w:r w:rsidR="00D5442F" w:rsidRPr="00893755">
        <w:rPr>
          <w:rFonts w:ascii="Cordia New" w:hAnsi="Cordia New" w:cs="Cordia New"/>
          <w:b w:val="0"/>
          <w:bCs w:val="0"/>
          <w:sz w:val="26"/>
          <w:szCs w:val="26"/>
        </w:rPr>
        <w:t>associates,</w:t>
      </w:r>
      <w:r w:rsidRPr="00893755">
        <w:rPr>
          <w:rFonts w:ascii="Cordia New" w:hAnsi="Cordia New" w:cs="Cordia New"/>
          <w:b w:val="0"/>
          <w:bCs w:val="0"/>
          <w:sz w:val="26"/>
          <w:szCs w:val="26"/>
        </w:rPr>
        <w:t xml:space="preserve"> and joint arrangements where the timing of the reversal of the temporary difference is controlled by the Group and it is probable that the temporary difference will not reverse in the foreseeable future.</w:t>
      </w:r>
    </w:p>
    <w:p w14:paraId="758ADE9E" w14:textId="77777777" w:rsidR="00CF4D97" w:rsidRPr="00893755" w:rsidRDefault="00CF4D97" w:rsidP="00CF4D97">
      <w:pPr>
        <w:ind w:left="539"/>
        <w:jc w:val="thaiDistribute"/>
        <w:rPr>
          <w:rFonts w:cs="Cordia New"/>
          <w:sz w:val="26"/>
          <w:szCs w:val="26"/>
        </w:rPr>
      </w:pPr>
    </w:p>
    <w:p w14:paraId="6B8B48BC" w14:textId="77777777" w:rsidR="00CF4D97" w:rsidRPr="00893755" w:rsidRDefault="00CF4D97" w:rsidP="00CF4D97">
      <w:pPr>
        <w:ind w:left="539"/>
        <w:jc w:val="thaiDistribute"/>
        <w:rPr>
          <w:rFonts w:cs="Cordia New"/>
          <w:sz w:val="26"/>
          <w:szCs w:val="26"/>
        </w:rPr>
      </w:pPr>
      <w:r w:rsidRPr="00893755">
        <w:rPr>
          <w:rFonts w:cs="Cordia New"/>
          <w:sz w:val="26"/>
          <w:szCs w:val="26"/>
        </w:rPr>
        <w:t>Deferred income tax is measured using tax rates of the period in which temporary difference is expected to be reversed, based on tax rates and laws that have been enacted or substantially enacted by the end of the reporting period.</w:t>
      </w:r>
    </w:p>
    <w:p w14:paraId="59723F85" w14:textId="77777777" w:rsidR="00CF4D97" w:rsidRPr="00893755" w:rsidRDefault="00CF4D97" w:rsidP="00CF4D97">
      <w:pPr>
        <w:ind w:left="539"/>
        <w:jc w:val="thaiDistribute"/>
        <w:rPr>
          <w:rFonts w:cs="Cordia New"/>
          <w:sz w:val="26"/>
          <w:szCs w:val="26"/>
        </w:rPr>
      </w:pPr>
    </w:p>
    <w:p w14:paraId="0EFBA876" w14:textId="77777777" w:rsidR="00CF4D97" w:rsidRPr="00893755" w:rsidRDefault="00CF4D97" w:rsidP="00CF4D97">
      <w:pPr>
        <w:ind w:left="539"/>
        <w:jc w:val="thaiDistribute"/>
        <w:rPr>
          <w:rFonts w:cs="Cordia New"/>
          <w:sz w:val="26"/>
          <w:szCs w:val="26"/>
        </w:rPr>
      </w:pPr>
      <w:r w:rsidRPr="00893755">
        <w:rPr>
          <w:rFonts w:cs="Cordia New"/>
          <w:sz w:val="26"/>
          <w:szCs w:val="26"/>
        </w:rPr>
        <w:t xml:space="preserve">Deferred tax assets are recognised only to the extent that it is probable that future taxable profit will be available against which the temporary differences can be utilised. </w:t>
      </w:r>
    </w:p>
    <w:p w14:paraId="3D953D40" w14:textId="77777777" w:rsidR="00CF4D97" w:rsidRPr="00893755" w:rsidRDefault="00CF4D97" w:rsidP="00CF4D97">
      <w:pPr>
        <w:ind w:left="539"/>
        <w:jc w:val="thaiDistribute"/>
        <w:rPr>
          <w:rFonts w:cs="Cordia New"/>
          <w:sz w:val="26"/>
          <w:szCs w:val="26"/>
        </w:rPr>
      </w:pPr>
    </w:p>
    <w:p w14:paraId="054C6A4C" w14:textId="4132312C" w:rsidR="00CF4D97" w:rsidRPr="00893755" w:rsidRDefault="00CF4D97" w:rsidP="00CF4D97">
      <w:pPr>
        <w:ind w:left="539"/>
        <w:jc w:val="thaiDistribute"/>
        <w:rPr>
          <w:rFonts w:cs="Cordia New"/>
          <w:sz w:val="26"/>
          <w:szCs w:val="26"/>
        </w:rPr>
      </w:pPr>
      <w:r w:rsidRPr="00893755">
        <w:rPr>
          <w:rFonts w:cs="Cordia New"/>
          <w:sz w:val="26"/>
          <w:szCs w:val="26"/>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A117647" w14:textId="73F4647E" w:rsidR="00010A32" w:rsidRPr="00893755" w:rsidRDefault="00010A32" w:rsidP="00D526EA">
      <w:pPr>
        <w:jc w:val="thaiDistribute"/>
        <w:rPr>
          <w:rFonts w:cs="Cordia New"/>
          <w:sz w:val="26"/>
          <w:szCs w:val="26"/>
        </w:rPr>
      </w:pPr>
    </w:p>
    <w:p w14:paraId="734ADA89" w14:textId="201F95F6" w:rsidR="00411D07" w:rsidRPr="00893755" w:rsidRDefault="00C64A6F" w:rsidP="00E4380D">
      <w:pPr>
        <w:pStyle w:val="Heading2"/>
        <w:tabs>
          <w:tab w:val="clear" w:pos="360"/>
          <w:tab w:val="left" w:pos="539"/>
        </w:tabs>
        <w:ind w:left="0" w:firstLine="0"/>
        <w:jc w:val="thaiDistribute"/>
        <w:rPr>
          <w:rFonts w:cs="Cordia New"/>
          <w:b/>
          <w:bCs/>
          <w:color w:val="CF4A02"/>
          <w:sz w:val="26"/>
          <w:szCs w:val="26"/>
          <w:u w:val="none"/>
          <w:lang w:val="en-US"/>
        </w:rPr>
      </w:pPr>
      <w:r w:rsidRPr="00C64A6F">
        <w:rPr>
          <w:rFonts w:cs="Cordia New"/>
          <w:b/>
          <w:bCs/>
          <w:color w:val="CF4A02"/>
          <w:sz w:val="26"/>
          <w:szCs w:val="26"/>
          <w:u w:val="none"/>
          <w:lang w:val="en-GB"/>
        </w:rPr>
        <w:t>4</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18</w:t>
      </w:r>
      <w:r w:rsidR="00411D07" w:rsidRPr="00893755">
        <w:rPr>
          <w:rFonts w:cs="Cordia New"/>
          <w:b/>
          <w:bCs/>
          <w:color w:val="CF4A02"/>
          <w:sz w:val="26"/>
          <w:szCs w:val="26"/>
          <w:u w:val="none"/>
          <w:lang w:val="en-US"/>
        </w:rPr>
        <w:tab/>
        <w:t>Employee benefits</w:t>
      </w:r>
    </w:p>
    <w:p w14:paraId="19AEBD59" w14:textId="77777777" w:rsidR="00411D07" w:rsidRPr="00893755" w:rsidRDefault="00411D07" w:rsidP="006608EE">
      <w:pPr>
        <w:ind w:left="547"/>
        <w:jc w:val="both"/>
        <w:rPr>
          <w:rFonts w:cs="Cordia New"/>
          <w:sz w:val="26"/>
          <w:szCs w:val="26"/>
        </w:rPr>
      </w:pPr>
    </w:p>
    <w:p w14:paraId="5FA2B14F" w14:textId="0373563B" w:rsidR="00411D07" w:rsidRPr="00893755" w:rsidRDefault="00411D07" w:rsidP="006608EE">
      <w:pPr>
        <w:ind w:left="547"/>
        <w:jc w:val="both"/>
        <w:rPr>
          <w:rFonts w:cs="Cordia New"/>
          <w:sz w:val="26"/>
          <w:szCs w:val="26"/>
        </w:rPr>
      </w:pPr>
      <w:r w:rsidRPr="00893755">
        <w:rPr>
          <w:rFonts w:cs="Cordia New"/>
          <w:sz w:val="26"/>
          <w:szCs w:val="26"/>
        </w:rPr>
        <w:t>The Group operates various post-employment benefits schemes. The Group has both defined benefit and defined contribution plans.</w:t>
      </w:r>
    </w:p>
    <w:p w14:paraId="7F790374" w14:textId="77777777" w:rsidR="00411D07" w:rsidRPr="00893755" w:rsidRDefault="00411D07" w:rsidP="006608EE">
      <w:pPr>
        <w:ind w:left="547"/>
        <w:jc w:val="both"/>
        <w:rPr>
          <w:rFonts w:cs="Cordia New"/>
          <w:sz w:val="26"/>
          <w:szCs w:val="26"/>
        </w:rPr>
      </w:pPr>
    </w:p>
    <w:p w14:paraId="60867E96" w14:textId="7ABFCD40" w:rsidR="00411D07" w:rsidRPr="00893755" w:rsidRDefault="00411D07" w:rsidP="006608EE">
      <w:pPr>
        <w:tabs>
          <w:tab w:val="left" w:pos="567"/>
        </w:tabs>
        <w:ind w:left="547"/>
        <w:jc w:val="both"/>
        <w:rPr>
          <w:rFonts w:cs="Cordia New"/>
          <w:i/>
          <w:iCs/>
          <w:color w:val="CF4A02"/>
          <w:sz w:val="26"/>
          <w:szCs w:val="26"/>
        </w:rPr>
      </w:pPr>
      <w:r w:rsidRPr="00893755">
        <w:rPr>
          <w:rFonts w:cs="Cordia New"/>
          <w:i/>
          <w:iCs/>
          <w:color w:val="CF4A02"/>
          <w:sz w:val="26"/>
          <w:szCs w:val="26"/>
        </w:rPr>
        <w:t>Short-term employee benefits</w:t>
      </w:r>
    </w:p>
    <w:p w14:paraId="22B32DAA" w14:textId="77777777" w:rsidR="00411D07" w:rsidRPr="00893755" w:rsidRDefault="00411D07" w:rsidP="006608EE">
      <w:pPr>
        <w:ind w:left="547"/>
        <w:jc w:val="both"/>
        <w:rPr>
          <w:rFonts w:cs="Cordia New"/>
          <w:sz w:val="26"/>
          <w:szCs w:val="26"/>
        </w:rPr>
      </w:pPr>
    </w:p>
    <w:p w14:paraId="4EEB9F2F" w14:textId="4096F14C" w:rsidR="00411D07" w:rsidRPr="00893755" w:rsidRDefault="00411D07" w:rsidP="006608EE">
      <w:pPr>
        <w:ind w:left="547"/>
        <w:jc w:val="both"/>
        <w:rPr>
          <w:rFonts w:cs="Cordia New"/>
          <w:sz w:val="26"/>
          <w:szCs w:val="26"/>
        </w:rPr>
      </w:pPr>
      <w:r w:rsidRPr="00893755">
        <w:rPr>
          <w:rFonts w:cs="Cordia New"/>
          <w:sz w:val="26"/>
          <w:szCs w:val="26"/>
        </w:rPr>
        <w:t xml:space="preserve">Liabilities for short-term employee benefits such as wages, salaries, paid annual leave and paid sick leave, profit-sharing and bonuses that are expected to be settled wholly within </w:t>
      </w:r>
      <w:r w:rsidR="00C64A6F" w:rsidRPr="00C64A6F">
        <w:rPr>
          <w:rFonts w:cs="Cordia New"/>
          <w:sz w:val="26"/>
          <w:szCs w:val="26"/>
        </w:rPr>
        <w:t>12</w:t>
      </w:r>
      <w:r w:rsidRPr="00893755">
        <w:rPr>
          <w:rFonts w:cs="Cordia New"/>
          <w:sz w:val="26"/>
          <w:szCs w:val="26"/>
        </w:rPr>
        <w:t xml:space="preserve"> months after the end of the period are recognised in respect of employees’ service up to the end of the reporting period. They are measured at the amount expected to be paid.</w:t>
      </w:r>
    </w:p>
    <w:p w14:paraId="7269FB99" w14:textId="7B610249" w:rsidR="00CF4D97" w:rsidRPr="00893755" w:rsidRDefault="00CF4D97">
      <w:pPr>
        <w:spacing w:after="160" w:line="259" w:lineRule="auto"/>
        <w:rPr>
          <w:rFonts w:cs="Cordia New"/>
          <w:sz w:val="26"/>
          <w:szCs w:val="26"/>
        </w:rPr>
      </w:pPr>
      <w:r w:rsidRPr="00893755">
        <w:rPr>
          <w:rFonts w:cs="Cordia New"/>
          <w:sz w:val="26"/>
          <w:szCs w:val="26"/>
        </w:rPr>
        <w:br w:type="page"/>
      </w:r>
    </w:p>
    <w:p w14:paraId="7336FB92" w14:textId="78F9E204" w:rsidR="00411D07" w:rsidRPr="00893755" w:rsidRDefault="00411D07" w:rsidP="00EA1EC4">
      <w:pPr>
        <w:tabs>
          <w:tab w:val="left" w:pos="567"/>
        </w:tabs>
        <w:ind w:left="547"/>
        <w:jc w:val="both"/>
        <w:rPr>
          <w:rFonts w:cs="Cordia New"/>
          <w:i/>
          <w:iCs/>
          <w:color w:val="CF4A02"/>
          <w:sz w:val="26"/>
          <w:szCs w:val="26"/>
        </w:rPr>
      </w:pPr>
      <w:r w:rsidRPr="00893755">
        <w:rPr>
          <w:rFonts w:cs="Cordia New"/>
          <w:i/>
          <w:iCs/>
          <w:color w:val="CF4A02"/>
          <w:sz w:val="26"/>
          <w:szCs w:val="26"/>
        </w:rPr>
        <w:lastRenderedPageBreak/>
        <w:t>Defined contribution plan</w:t>
      </w:r>
    </w:p>
    <w:p w14:paraId="6641FD98" w14:textId="77777777" w:rsidR="00010A32" w:rsidRPr="00EA1EC4" w:rsidRDefault="00010A32" w:rsidP="00EA1EC4">
      <w:pPr>
        <w:ind w:left="547"/>
        <w:jc w:val="both"/>
        <w:rPr>
          <w:rFonts w:cs="Cordia New"/>
        </w:rPr>
      </w:pPr>
    </w:p>
    <w:p w14:paraId="76572FA1" w14:textId="77777777" w:rsidR="00411D07" w:rsidRPr="00893755" w:rsidRDefault="00411D07" w:rsidP="00EA1EC4">
      <w:pPr>
        <w:spacing w:line="320" w:lineRule="exact"/>
        <w:ind w:left="547"/>
        <w:jc w:val="both"/>
        <w:rPr>
          <w:rFonts w:cs="Cordia New"/>
          <w:sz w:val="26"/>
          <w:szCs w:val="26"/>
        </w:rPr>
      </w:pPr>
      <w:r w:rsidRPr="00893755">
        <w:rPr>
          <w:rFonts w:cs="Cordia New"/>
          <w:sz w:val="26"/>
          <w:szCs w:val="26"/>
        </w:rPr>
        <w:t>The Group operates a provident fund that is funded by payments from employees and by the relevant Group companies which are managed by trustee. The Group has no legal or constructive obligations to pay further contributions once the contributions have been paid even if the fund does not hold sufficient assets to pay all employees the benefits relating to employee service in the current and prior periods. Contributions to the provident fund are charged to the profit or loss in the year in which they are due.</w:t>
      </w:r>
    </w:p>
    <w:p w14:paraId="0CAAA449" w14:textId="2DD842DF" w:rsidR="00E02950" w:rsidRPr="00EA1EC4" w:rsidRDefault="00E02950" w:rsidP="00EA1EC4">
      <w:pPr>
        <w:ind w:left="547"/>
        <w:jc w:val="both"/>
        <w:rPr>
          <w:rFonts w:cs="Cordia New"/>
        </w:rPr>
      </w:pPr>
    </w:p>
    <w:p w14:paraId="5354416E" w14:textId="77777777" w:rsidR="00411D07" w:rsidRPr="00893755" w:rsidRDefault="00411D07" w:rsidP="00EA1EC4">
      <w:pPr>
        <w:spacing w:line="320" w:lineRule="exact"/>
        <w:ind w:left="547"/>
        <w:jc w:val="both"/>
        <w:rPr>
          <w:rFonts w:cs="Cordia New"/>
          <w:sz w:val="26"/>
          <w:szCs w:val="26"/>
        </w:rPr>
      </w:pPr>
      <w:r w:rsidRPr="00893755">
        <w:rPr>
          <w:rFonts w:cs="Cordia New"/>
          <w:sz w:val="26"/>
          <w:szCs w:val="26"/>
        </w:rPr>
        <w:t>Furthermore, the Group contributes to a monthly defined contribution retirement benefit plan administered by the government of the People’s Republic of China. The relevant government agencies undertake to assume the retirement benefit obligation payable to all existing and future retired employees under this plan and the Group has no further obligation for post-retirement benefits beyond the contributions made. Contributions to this plan are recognised as an expense in profit or loss when incurred.</w:t>
      </w:r>
    </w:p>
    <w:p w14:paraId="096D45DC" w14:textId="77777777" w:rsidR="00010A32" w:rsidRPr="00EA1EC4" w:rsidRDefault="00010A32" w:rsidP="00EA1EC4">
      <w:pPr>
        <w:ind w:left="547"/>
        <w:jc w:val="both"/>
        <w:rPr>
          <w:rFonts w:cs="Cordia New"/>
        </w:rPr>
      </w:pPr>
    </w:p>
    <w:p w14:paraId="6FC09234" w14:textId="2560BCA6" w:rsidR="00411D07" w:rsidRPr="00893755" w:rsidRDefault="00411D07" w:rsidP="00EA1EC4">
      <w:pPr>
        <w:tabs>
          <w:tab w:val="left" w:pos="567"/>
        </w:tabs>
        <w:ind w:left="547"/>
        <w:jc w:val="both"/>
        <w:rPr>
          <w:rFonts w:cs="Cordia New"/>
          <w:i/>
          <w:iCs/>
          <w:color w:val="CF4A02"/>
          <w:sz w:val="26"/>
          <w:szCs w:val="26"/>
        </w:rPr>
      </w:pPr>
      <w:r w:rsidRPr="00893755">
        <w:rPr>
          <w:rFonts w:cs="Cordia New"/>
          <w:i/>
          <w:iCs/>
          <w:color w:val="CF4A02"/>
          <w:sz w:val="26"/>
          <w:szCs w:val="26"/>
        </w:rPr>
        <w:t>Retirement benefits</w:t>
      </w:r>
    </w:p>
    <w:p w14:paraId="401DCB62" w14:textId="77777777" w:rsidR="00010A32" w:rsidRPr="00EA1EC4" w:rsidRDefault="00010A32" w:rsidP="00EA1EC4">
      <w:pPr>
        <w:ind w:left="547"/>
        <w:jc w:val="both"/>
        <w:rPr>
          <w:rFonts w:cs="Cordia New"/>
        </w:rPr>
      </w:pPr>
    </w:p>
    <w:p w14:paraId="5C27D4A5" w14:textId="77777777" w:rsidR="00411D07" w:rsidRPr="00893755" w:rsidRDefault="00411D07" w:rsidP="00EA1EC4">
      <w:pPr>
        <w:spacing w:line="320" w:lineRule="exact"/>
        <w:ind w:left="547"/>
        <w:jc w:val="both"/>
        <w:rPr>
          <w:rFonts w:cs="Cordia New"/>
          <w:sz w:val="26"/>
          <w:szCs w:val="26"/>
        </w:rPr>
      </w:pPr>
      <w:r w:rsidRPr="00893755">
        <w:rPr>
          <w:rFonts w:cs="Cordia New"/>
          <w:sz w:val="26"/>
          <w:szCs w:val="26"/>
        </w:rPr>
        <w:t xml:space="preserve">Employees are entitled to receive benefits reaching normal retirement age under the labour law applicable in Thailand </w:t>
      </w:r>
      <w:r w:rsidRPr="00EA1EC4">
        <w:rPr>
          <w:rFonts w:cs="Cordia New"/>
          <w:spacing w:val="-2"/>
          <w:sz w:val="26"/>
          <w:szCs w:val="26"/>
        </w:rPr>
        <w:t>and those countries in which the Group operates, or such other dates of entitlement as may be agreed between the Group</w:t>
      </w:r>
      <w:r w:rsidRPr="00893755">
        <w:rPr>
          <w:rFonts w:cs="Cordia New"/>
          <w:sz w:val="26"/>
          <w:szCs w:val="26"/>
        </w:rPr>
        <w:t xml:space="preserve"> and employees. Retirement benefits depend on one or more factors such as age, years of service and compensation.</w:t>
      </w:r>
    </w:p>
    <w:p w14:paraId="7F15A198" w14:textId="77777777" w:rsidR="00411D07" w:rsidRPr="00EA1EC4" w:rsidRDefault="00411D07" w:rsidP="00EA1EC4">
      <w:pPr>
        <w:ind w:left="547"/>
        <w:jc w:val="both"/>
        <w:rPr>
          <w:rFonts w:cs="Cordia New"/>
        </w:rPr>
      </w:pPr>
    </w:p>
    <w:p w14:paraId="7A1B3459" w14:textId="77777777" w:rsidR="00E02950" w:rsidRPr="00893755" w:rsidRDefault="00411D07" w:rsidP="00EA1EC4">
      <w:pPr>
        <w:spacing w:line="320" w:lineRule="exact"/>
        <w:ind w:left="547"/>
        <w:jc w:val="both"/>
        <w:rPr>
          <w:rFonts w:cs="Cordia New"/>
          <w:sz w:val="26"/>
          <w:szCs w:val="26"/>
        </w:rPr>
      </w:pPr>
      <w:r w:rsidRPr="00893755">
        <w:rPr>
          <w:rFonts w:cs="Cordia New"/>
          <w:sz w:val="26"/>
          <w:szCs w:val="26"/>
        </w:rPr>
        <w:t>The liability recognised in the statement of financial position in respect of defined benefit retirement plans is the present value of the defined benefit obligation at the end of the reporting period. The defined benefit obligation is calculated annually by independent actuaries using the projected unit credit method. The present value of the defined benefit obligation is determined by discounting the estimated future cash outflows using the interest rates of government securities that are denominated in the currency in which the benefits will be paid, and that have terms to maturity approximating to the terms of the related retirement liability.</w:t>
      </w:r>
    </w:p>
    <w:p w14:paraId="1F081691" w14:textId="77777777" w:rsidR="00E02950" w:rsidRPr="00EA1EC4" w:rsidRDefault="00E02950" w:rsidP="00EA1EC4">
      <w:pPr>
        <w:ind w:left="547"/>
        <w:jc w:val="both"/>
        <w:rPr>
          <w:rFonts w:cs="Cordia New"/>
        </w:rPr>
      </w:pPr>
    </w:p>
    <w:p w14:paraId="5A155D03" w14:textId="0B31F643" w:rsidR="00411D07" w:rsidRPr="00893755" w:rsidRDefault="00411D07" w:rsidP="00EA1EC4">
      <w:pPr>
        <w:spacing w:line="320" w:lineRule="exact"/>
        <w:ind w:left="547"/>
        <w:jc w:val="both"/>
        <w:rPr>
          <w:rFonts w:cs="Cordia New"/>
          <w:sz w:val="26"/>
          <w:szCs w:val="26"/>
        </w:rPr>
      </w:pPr>
      <w:r w:rsidRPr="00893755">
        <w:rPr>
          <w:rFonts w:cs="Cordia New"/>
          <w:sz w:val="26"/>
          <w:szCs w:val="26"/>
        </w:rPr>
        <w:t>Remeasurement of gains and losses arising from experienced adjustments and changes in actuarial assumptions are charged or credited to equity in other comprehensive income in the period in which they arise.</w:t>
      </w:r>
      <w:r w:rsidR="00BC2BB9" w:rsidRPr="00893755">
        <w:rPr>
          <w:rFonts w:cs="Cordia New"/>
          <w:sz w:val="26"/>
          <w:szCs w:val="26"/>
        </w:rPr>
        <w:t xml:space="preserve"> They are included in retained earnings in the statements of changes in equity.</w:t>
      </w:r>
    </w:p>
    <w:p w14:paraId="56618117" w14:textId="77777777" w:rsidR="00010A32" w:rsidRPr="00EA1EC4" w:rsidRDefault="00010A32" w:rsidP="00EA1EC4">
      <w:pPr>
        <w:ind w:left="547"/>
        <w:jc w:val="both"/>
        <w:rPr>
          <w:rFonts w:cs="Cordia New"/>
        </w:rPr>
      </w:pPr>
    </w:p>
    <w:p w14:paraId="4FA74FFF" w14:textId="77777777" w:rsidR="00411D07" w:rsidRPr="00893755" w:rsidRDefault="00411D07" w:rsidP="00EA1EC4">
      <w:pPr>
        <w:spacing w:line="320" w:lineRule="exact"/>
        <w:ind w:left="547"/>
        <w:jc w:val="both"/>
        <w:rPr>
          <w:rFonts w:cs="Cordia New"/>
          <w:sz w:val="26"/>
          <w:szCs w:val="26"/>
        </w:rPr>
      </w:pPr>
      <w:r w:rsidRPr="00893755">
        <w:rPr>
          <w:rFonts w:cs="Cordia New"/>
          <w:sz w:val="26"/>
          <w:szCs w:val="26"/>
        </w:rPr>
        <w:t>Past-service costs are recognised immediately in profit or loss.</w:t>
      </w:r>
    </w:p>
    <w:p w14:paraId="61AE3795" w14:textId="4468B0CE" w:rsidR="006077C9" w:rsidRPr="00EA1EC4" w:rsidRDefault="006077C9" w:rsidP="00EA1EC4">
      <w:pPr>
        <w:ind w:left="547"/>
        <w:jc w:val="both"/>
        <w:rPr>
          <w:rFonts w:cs="Cordia New"/>
        </w:rPr>
      </w:pPr>
    </w:p>
    <w:p w14:paraId="3EC34159" w14:textId="7174DB99" w:rsidR="006077C9" w:rsidRPr="00893755" w:rsidRDefault="006077C9" w:rsidP="00EA1EC4">
      <w:pPr>
        <w:ind w:left="547"/>
        <w:jc w:val="both"/>
        <w:rPr>
          <w:rFonts w:cs="Cordia New"/>
          <w:i/>
          <w:iCs/>
          <w:color w:val="CF4A02"/>
          <w:sz w:val="26"/>
          <w:szCs w:val="26"/>
        </w:rPr>
      </w:pPr>
      <w:r w:rsidRPr="00893755">
        <w:rPr>
          <w:rFonts w:cs="Cordia New"/>
          <w:i/>
          <w:iCs/>
          <w:color w:val="CF4A02"/>
          <w:sz w:val="26"/>
          <w:szCs w:val="26"/>
        </w:rPr>
        <w:t>Other employee benefits</w:t>
      </w:r>
    </w:p>
    <w:p w14:paraId="63AEC77A" w14:textId="77777777" w:rsidR="006077C9" w:rsidRPr="00EA1EC4" w:rsidRDefault="006077C9" w:rsidP="00EA1EC4">
      <w:pPr>
        <w:ind w:left="547"/>
        <w:jc w:val="both"/>
        <w:rPr>
          <w:rFonts w:cs="Cordia New"/>
        </w:rPr>
      </w:pPr>
    </w:p>
    <w:p w14:paraId="7E0DC777" w14:textId="188DD3B5" w:rsidR="00010A32" w:rsidRDefault="006077C9" w:rsidP="00EA1EC4">
      <w:pPr>
        <w:spacing w:line="320" w:lineRule="exact"/>
        <w:ind w:left="547"/>
        <w:jc w:val="both"/>
        <w:rPr>
          <w:rFonts w:cs="Cordia New"/>
          <w:sz w:val="26"/>
          <w:szCs w:val="26"/>
        </w:rPr>
      </w:pPr>
      <w:r w:rsidRPr="00893755">
        <w:rPr>
          <w:rFonts w:cs="Cordia New"/>
          <w:sz w:val="26"/>
          <w:szCs w:val="26"/>
        </w:rPr>
        <w:t>Other employee benefits of the Indonesian subsidiaries, which consist of long service reward and long leave benefit, are recognised in the consolidated statement of financial position at the present value of the defined benefit obligation.  The actuarial gains and losses and the past service costs are recognised immediately in the profit or loss.</w:t>
      </w:r>
    </w:p>
    <w:p w14:paraId="13FF7ECE" w14:textId="77777777" w:rsidR="00EA1EC4" w:rsidRPr="00EA1EC4" w:rsidRDefault="00EA1EC4" w:rsidP="00EA1EC4">
      <w:pPr>
        <w:ind w:left="547"/>
        <w:jc w:val="both"/>
        <w:rPr>
          <w:rFonts w:cs="Cordia New"/>
        </w:rPr>
      </w:pPr>
    </w:p>
    <w:p w14:paraId="650C7E27" w14:textId="4DFCBE51" w:rsidR="00010A32" w:rsidRPr="00893755" w:rsidRDefault="00411D07" w:rsidP="00EA1EC4">
      <w:pPr>
        <w:spacing w:line="320" w:lineRule="exact"/>
        <w:ind w:left="547"/>
        <w:jc w:val="both"/>
        <w:rPr>
          <w:rFonts w:cs="Cordia New"/>
          <w:sz w:val="26"/>
          <w:szCs w:val="26"/>
        </w:rPr>
      </w:pPr>
      <w:r w:rsidRPr="00893755">
        <w:rPr>
          <w:rFonts w:cs="Cordia New"/>
          <w:sz w:val="26"/>
          <w:szCs w:val="26"/>
        </w:rPr>
        <w:t xml:space="preserve">Other employee benefits of the Australian subsidiaries, which consist of annual leave, sick </w:t>
      </w:r>
      <w:r w:rsidR="00D5442F" w:rsidRPr="00893755">
        <w:rPr>
          <w:rFonts w:cs="Cordia New"/>
          <w:sz w:val="26"/>
          <w:szCs w:val="26"/>
        </w:rPr>
        <w:t>leave,</w:t>
      </w:r>
      <w:r w:rsidRPr="00893755">
        <w:rPr>
          <w:rFonts w:cs="Cordia New"/>
          <w:sz w:val="26"/>
          <w:szCs w:val="26"/>
        </w:rPr>
        <w:t xml:space="preserve"> and long service leave, are paid monthly in accordance with Coal Mining Industry (Long Service Leave Funding Corporation) and recognised as expenses in profit or loss.</w:t>
      </w:r>
    </w:p>
    <w:p w14:paraId="5B730DAC" w14:textId="4BB05337" w:rsidR="00EA1EC4" w:rsidRDefault="00EA1EC4">
      <w:pPr>
        <w:spacing w:after="160" w:line="259" w:lineRule="auto"/>
        <w:rPr>
          <w:rFonts w:eastAsia="Angsana New" w:cs="Cordia New"/>
          <w:b/>
          <w:bCs/>
          <w:color w:val="CF4A02"/>
          <w:sz w:val="26"/>
          <w:szCs w:val="26"/>
          <w:cs/>
          <w:lang w:eastAsia="th-TH"/>
        </w:rPr>
      </w:pPr>
      <w:r>
        <w:rPr>
          <w:rFonts w:eastAsia="Angsana New" w:cs="Cordia New"/>
          <w:b/>
          <w:bCs/>
          <w:color w:val="CF4A02"/>
          <w:sz w:val="26"/>
          <w:szCs w:val="26"/>
          <w:cs/>
          <w:lang w:eastAsia="th-TH"/>
        </w:rPr>
        <w:br w:type="page"/>
      </w:r>
    </w:p>
    <w:p w14:paraId="217B832E" w14:textId="586648D6" w:rsidR="00411D07" w:rsidRPr="00893755" w:rsidRDefault="00C64A6F" w:rsidP="00E4380D">
      <w:pPr>
        <w:pStyle w:val="Heading2"/>
        <w:tabs>
          <w:tab w:val="clear" w:pos="360"/>
          <w:tab w:val="left" w:pos="539"/>
        </w:tabs>
        <w:ind w:left="0" w:firstLine="0"/>
        <w:jc w:val="thaiDistribute"/>
        <w:rPr>
          <w:rFonts w:cs="Cordia New"/>
          <w:b/>
          <w:bCs/>
          <w:color w:val="CF4A02"/>
          <w:sz w:val="26"/>
          <w:szCs w:val="26"/>
          <w:u w:val="none"/>
          <w:lang w:val="en-US"/>
        </w:rPr>
      </w:pPr>
      <w:r w:rsidRPr="00C64A6F">
        <w:rPr>
          <w:rFonts w:cs="Cordia New"/>
          <w:b/>
          <w:bCs/>
          <w:color w:val="CF4A02"/>
          <w:sz w:val="26"/>
          <w:szCs w:val="26"/>
          <w:u w:val="none"/>
          <w:lang w:val="en-GB"/>
        </w:rPr>
        <w:lastRenderedPageBreak/>
        <w:t>4</w:t>
      </w:r>
      <w:r w:rsidR="00010A32" w:rsidRPr="00893755">
        <w:rPr>
          <w:rFonts w:cs="Cordia New"/>
          <w:b/>
          <w:bCs/>
          <w:color w:val="CF4A02"/>
          <w:sz w:val="26"/>
          <w:szCs w:val="26"/>
          <w:u w:val="none"/>
          <w:lang w:val="en-US"/>
        </w:rPr>
        <w:t>.</w:t>
      </w:r>
      <w:r w:rsidRPr="00C64A6F">
        <w:rPr>
          <w:rFonts w:cs="Cordia New"/>
          <w:b/>
          <w:bCs/>
          <w:color w:val="CF4A02"/>
          <w:sz w:val="26"/>
          <w:szCs w:val="26"/>
          <w:u w:val="none"/>
          <w:lang w:val="en-GB"/>
        </w:rPr>
        <w:t>19</w:t>
      </w:r>
      <w:r w:rsidR="00411D07" w:rsidRPr="00893755">
        <w:rPr>
          <w:rFonts w:cs="Cordia New"/>
          <w:b/>
          <w:bCs/>
          <w:color w:val="CF4A02"/>
          <w:sz w:val="26"/>
          <w:szCs w:val="26"/>
          <w:u w:val="none"/>
          <w:lang w:val="en-US"/>
        </w:rPr>
        <w:tab/>
        <w:t xml:space="preserve">Share-based payment </w:t>
      </w:r>
    </w:p>
    <w:p w14:paraId="1A643D33" w14:textId="77777777" w:rsidR="00411D07" w:rsidRPr="00893755" w:rsidRDefault="00411D07" w:rsidP="00DE11A3">
      <w:pPr>
        <w:jc w:val="thaiDistribute"/>
        <w:rPr>
          <w:rFonts w:cs="Cordia New"/>
          <w:sz w:val="26"/>
          <w:szCs w:val="26"/>
        </w:rPr>
      </w:pPr>
    </w:p>
    <w:p w14:paraId="128C9DEE" w14:textId="58CBCBC3" w:rsidR="00411D07" w:rsidRPr="00893755" w:rsidRDefault="00411D07" w:rsidP="005F6EDC">
      <w:pPr>
        <w:ind w:left="539"/>
        <w:jc w:val="thaiDistribute"/>
        <w:rPr>
          <w:rFonts w:cs="Cordia New"/>
          <w:sz w:val="26"/>
          <w:szCs w:val="26"/>
        </w:rPr>
      </w:pPr>
      <w:r w:rsidRPr="00893755">
        <w:rPr>
          <w:rFonts w:cs="Cordia New"/>
          <w:sz w:val="26"/>
          <w:szCs w:val="26"/>
        </w:rPr>
        <w:t xml:space="preserve">The Group operates a number of equity-settled, share-based compensation plans, under which the </w:t>
      </w:r>
      <w:r w:rsidR="005F6EDC" w:rsidRPr="00893755">
        <w:rPr>
          <w:rFonts w:cs="Cordia New"/>
          <w:sz w:val="26"/>
          <w:szCs w:val="26"/>
        </w:rPr>
        <w:t>Group</w:t>
      </w:r>
      <w:r w:rsidRPr="00893755">
        <w:rPr>
          <w:rFonts w:cs="Cordia New"/>
          <w:sz w:val="26"/>
          <w:szCs w:val="26"/>
        </w:rPr>
        <w:t xml:space="preserve"> receives services from employees as consideration for equity instruments (warrants) of the Group. The fair value of the employee services received in exchange for the grant of the warrants is recognised as an expense. The total amount to be expensed is determined by reference to the fair value of the warrants granted:</w:t>
      </w:r>
    </w:p>
    <w:p w14:paraId="3793631E" w14:textId="5CAB1BEF" w:rsidR="00411D07" w:rsidRPr="00893755" w:rsidRDefault="00411D07" w:rsidP="00F61F14">
      <w:pPr>
        <w:numPr>
          <w:ilvl w:val="0"/>
          <w:numId w:val="9"/>
        </w:numPr>
        <w:ind w:left="900" w:hanging="354"/>
        <w:jc w:val="thaiDistribute"/>
        <w:rPr>
          <w:rFonts w:cs="Cordia New"/>
          <w:sz w:val="26"/>
          <w:szCs w:val="26"/>
        </w:rPr>
      </w:pPr>
      <w:r w:rsidRPr="00893755">
        <w:rPr>
          <w:rFonts w:cs="Cordia New"/>
          <w:sz w:val="26"/>
          <w:szCs w:val="26"/>
        </w:rPr>
        <w:t xml:space="preserve">including any market performance </w:t>
      </w:r>
      <w:r w:rsidR="00F43417" w:rsidRPr="00893755">
        <w:rPr>
          <w:rFonts w:cs="Cordia New"/>
          <w:sz w:val="26"/>
          <w:szCs w:val="26"/>
        </w:rPr>
        <w:t>conditions.</w:t>
      </w:r>
    </w:p>
    <w:p w14:paraId="2C4E3D75" w14:textId="61EDB70E" w:rsidR="00411D07" w:rsidRPr="00893755" w:rsidRDefault="00411D07" w:rsidP="00F61F14">
      <w:pPr>
        <w:numPr>
          <w:ilvl w:val="0"/>
          <w:numId w:val="9"/>
        </w:numPr>
        <w:ind w:left="900" w:hanging="354"/>
        <w:jc w:val="thaiDistribute"/>
        <w:rPr>
          <w:rFonts w:cs="Cordia New"/>
          <w:sz w:val="26"/>
          <w:szCs w:val="26"/>
        </w:rPr>
      </w:pPr>
      <w:r w:rsidRPr="00893755">
        <w:rPr>
          <w:rFonts w:cs="Cordia New"/>
          <w:sz w:val="26"/>
          <w:szCs w:val="26"/>
        </w:rPr>
        <w:t xml:space="preserve">excluding the impact of any service and non-market performance vesting conditions (for example, profitability, sales growth targets and remaining an employee of the entity over a specified </w:t>
      </w:r>
      <w:r w:rsidR="006077C9" w:rsidRPr="00893755">
        <w:rPr>
          <w:rFonts w:cs="Cordia New"/>
          <w:sz w:val="26"/>
          <w:szCs w:val="26"/>
        </w:rPr>
        <w:t>period</w:t>
      </w:r>
      <w:r w:rsidRPr="00893755">
        <w:rPr>
          <w:rFonts w:cs="Cordia New"/>
          <w:sz w:val="26"/>
          <w:szCs w:val="26"/>
        </w:rPr>
        <w:t>); and</w:t>
      </w:r>
    </w:p>
    <w:p w14:paraId="509876E3" w14:textId="174C4C1D" w:rsidR="00411D07" w:rsidRPr="00893755" w:rsidRDefault="00411D07" w:rsidP="00F61F14">
      <w:pPr>
        <w:numPr>
          <w:ilvl w:val="0"/>
          <w:numId w:val="9"/>
        </w:numPr>
        <w:ind w:left="900" w:hanging="354"/>
        <w:jc w:val="thaiDistribute"/>
        <w:rPr>
          <w:rFonts w:cs="Cordia New"/>
          <w:sz w:val="26"/>
          <w:szCs w:val="26"/>
        </w:rPr>
      </w:pPr>
      <w:r w:rsidRPr="00893755">
        <w:rPr>
          <w:rFonts w:cs="Cordia New"/>
          <w:sz w:val="26"/>
          <w:szCs w:val="26"/>
        </w:rPr>
        <w:t xml:space="preserve">excluding the impact of any non-vesting conditions (for example, the requirement for employees to save or hold shares for a specific </w:t>
      </w:r>
      <w:r w:rsidR="006077C9" w:rsidRPr="00893755">
        <w:rPr>
          <w:rFonts w:cs="Cordia New"/>
          <w:sz w:val="26"/>
          <w:szCs w:val="26"/>
        </w:rPr>
        <w:t>period</w:t>
      </w:r>
      <w:r w:rsidRPr="00893755">
        <w:rPr>
          <w:rFonts w:cs="Cordia New"/>
          <w:sz w:val="26"/>
          <w:szCs w:val="26"/>
        </w:rPr>
        <w:t>).</w:t>
      </w:r>
    </w:p>
    <w:p w14:paraId="0415C3F3" w14:textId="77777777" w:rsidR="00411D07" w:rsidRPr="00893755" w:rsidRDefault="00411D07" w:rsidP="00CF4D97">
      <w:pPr>
        <w:ind w:left="539"/>
        <w:jc w:val="thaiDistribute"/>
        <w:rPr>
          <w:rFonts w:cs="Cordia New"/>
          <w:sz w:val="26"/>
          <w:szCs w:val="26"/>
        </w:rPr>
      </w:pPr>
    </w:p>
    <w:p w14:paraId="520B00D1" w14:textId="66194476" w:rsidR="00411D07" w:rsidRPr="00893755" w:rsidRDefault="00411D07" w:rsidP="00CF4D97">
      <w:pPr>
        <w:ind w:left="539"/>
        <w:jc w:val="thaiDistribute"/>
        <w:rPr>
          <w:rFonts w:cs="Cordia New"/>
          <w:sz w:val="26"/>
          <w:szCs w:val="26"/>
        </w:rPr>
      </w:pPr>
      <w:r w:rsidRPr="00893755">
        <w:rPr>
          <w:rFonts w:cs="Cordia New"/>
          <w:sz w:val="26"/>
          <w:szCs w:val="26"/>
        </w:rPr>
        <w:t xml:space="preserve">Non-market performance and service conditions are included in assumptions about the number of warrants that are expected to vest. The total expense is recognised over the vesting period, which is the period over which all of the specified vesting conditions are to be satisfied. At the end of each reporting period, the </w:t>
      </w:r>
      <w:r w:rsidR="005F6EDC" w:rsidRPr="00893755">
        <w:rPr>
          <w:rFonts w:cs="Cordia New"/>
          <w:sz w:val="26"/>
          <w:szCs w:val="26"/>
        </w:rPr>
        <w:t>Group</w:t>
      </w:r>
      <w:r w:rsidRPr="00893755">
        <w:rPr>
          <w:rFonts w:cs="Cordia New"/>
          <w:sz w:val="26"/>
          <w:szCs w:val="26"/>
        </w:rPr>
        <w:t xml:space="preserve"> revises its estimates of the number of warrants that are expected to vest based on the non-marketing vesting conditions. It recognises the impact of the revision to original estimates, if any, in profit or loss, with a corresponding adjustment to equity.</w:t>
      </w:r>
    </w:p>
    <w:p w14:paraId="0B2B2CF8" w14:textId="77777777" w:rsidR="00411D07" w:rsidRPr="00893755" w:rsidRDefault="00411D07" w:rsidP="00CF4D97">
      <w:pPr>
        <w:ind w:left="539"/>
        <w:jc w:val="thaiDistribute"/>
        <w:rPr>
          <w:rFonts w:cs="Cordia New"/>
          <w:sz w:val="26"/>
          <w:szCs w:val="26"/>
        </w:rPr>
      </w:pPr>
    </w:p>
    <w:p w14:paraId="1268CDCF" w14:textId="38041FF9" w:rsidR="00411D07" w:rsidRDefault="00411D07" w:rsidP="00CF4D97">
      <w:pPr>
        <w:ind w:left="539"/>
        <w:jc w:val="thaiDistribute"/>
        <w:rPr>
          <w:rFonts w:cs="Cordia New"/>
          <w:sz w:val="26"/>
          <w:szCs w:val="26"/>
        </w:rPr>
      </w:pPr>
      <w:r w:rsidRPr="00893755">
        <w:rPr>
          <w:rFonts w:cs="Cordia New"/>
          <w:sz w:val="26"/>
          <w:szCs w:val="26"/>
        </w:rPr>
        <w:t xml:space="preserve">When the warrants are exercised, </w:t>
      </w:r>
      <w:r w:rsidR="005F6EDC" w:rsidRPr="00893755">
        <w:rPr>
          <w:rFonts w:cs="Cordia New"/>
          <w:sz w:val="26"/>
          <w:szCs w:val="26"/>
        </w:rPr>
        <w:t>the Group</w:t>
      </w:r>
      <w:r w:rsidRPr="00893755">
        <w:rPr>
          <w:rFonts w:cs="Cordia New"/>
          <w:sz w:val="26"/>
          <w:szCs w:val="26"/>
        </w:rPr>
        <w:t xml:space="preserve"> issues </w:t>
      </w:r>
      <w:r w:rsidR="00F43417" w:rsidRPr="00893755">
        <w:rPr>
          <w:rFonts w:cs="Cordia New"/>
          <w:sz w:val="26"/>
          <w:szCs w:val="26"/>
        </w:rPr>
        <w:t>new share</w:t>
      </w:r>
      <w:r w:rsidRPr="00893755">
        <w:rPr>
          <w:rFonts w:cs="Cordia New"/>
          <w:sz w:val="26"/>
          <w:szCs w:val="26"/>
        </w:rPr>
        <w:t>. The proceeds received net of any directly attributable transaction costs are credited to share capital (nominal value) and share premium.</w:t>
      </w:r>
    </w:p>
    <w:p w14:paraId="114B704C" w14:textId="77777777" w:rsidR="007F6537" w:rsidRDefault="007F6537" w:rsidP="00CF4D97">
      <w:pPr>
        <w:ind w:left="539"/>
        <w:jc w:val="thaiDistribute"/>
        <w:rPr>
          <w:rFonts w:cs="Cordia New"/>
          <w:sz w:val="26"/>
          <w:szCs w:val="26"/>
        </w:rPr>
      </w:pPr>
    </w:p>
    <w:p w14:paraId="4324A0A6" w14:textId="1540E294" w:rsidR="007F6537" w:rsidRPr="00893755" w:rsidRDefault="00C072DD" w:rsidP="00CF4D97">
      <w:pPr>
        <w:ind w:left="539"/>
        <w:jc w:val="thaiDistribute"/>
        <w:rPr>
          <w:rFonts w:cs="Cordia New"/>
          <w:sz w:val="26"/>
          <w:szCs w:val="26"/>
        </w:rPr>
      </w:pPr>
      <w:r w:rsidRPr="00C072DD">
        <w:rPr>
          <w:rFonts w:cs="Cordia New"/>
          <w:sz w:val="26"/>
          <w:szCs w:val="26"/>
        </w:rPr>
        <w:t>For share-based compensation plans in which the terms of the arrangement provide the Group with the option to settle the awards in cash, the Group assesses the probability of exercising that option, including considering their past practice of settling in cash when determining classification of the awards as equity or liability. The Group shall measure the services received from each employee and the liability incurred at the fair value of the restricted stock units at the grant date and remeasures the fair value of the liability at the end of each reporting period and at the date of settlement, with any changes in fair value recognised in profit or loss for the period</w:t>
      </w:r>
      <w:r w:rsidR="007F6537" w:rsidRPr="007F6537">
        <w:rPr>
          <w:rFonts w:cs="Cordia New"/>
          <w:sz w:val="26"/>
          <w:szCs w:val="26"/>
        </w:rPr>
        <w:t>.</w:t>
      </w:r>
    </w:p>
    <w:p w14:paraId="79975D89" w14:textId="77777777" w:rsidR="00E02950" w:rsidRPr="00893755" w:rsidRDefault="00E02950" w:rsidP="00CF4D97">
      <w:pPr>
        <w:ind w:left="539"/>
        <w:jc w:val="thaiDistribute"/>
        <w:rPr>
          <w:rFonts w:cs="Cordia New"/>
          <w:sz w:val="26"/>
          <w:szCs w:val="26"/>
        </w:rPr>
      </w:pPr>
    </w:p>
    <w:p w14:paraId="4575E3C7" w14:textId="34FEBF21" w:rsidR="00423889" w:rsidRPr="00893755" w:rsidRDefault="00411D07" w:rsidP="00061CB9">
      <w:pPr>
        <w:ind w:left="539"/>
        <w:jc w:val="thaiDistribute"/>
        <w:rPr>
          <w:rFonts w:cs="Cordia New"/>
          <w:spacing w:val="-2"/>
          <w:sz w:val="26"/>
          <w:szCs w:val="26"/>
        </w:rPr>
      </w:pPr>
      <w:r w:rsidRPr="00893755">
        <w:rPr>
          <w:rFonts w:cs="Cordia New"/>
          <w:sz w:val="26"/>
          <w:szCs w:val="26"/>
        </w:rPr>
        <w:t xml:space="preserve">The grant by </w:t>
      </w:r>
      <w:r w:rsidR="005F6EDC" w:rsidRPr="00893755">
        <w:rPr>
          <w:rFonts w:cs="Cordia New"/>
          <w:sz w:val="26"/>
          <w:szCs w:val="26"/>
        </w:rPr>
        <w:t>the Group</w:t>
      </w:r>
      <w:r w:rsidRPr="00893755">
        <w:rPr>
          <w:rFonts w:cs="Cordia New"/>
          <w:sz w:val="26"/>
          <w:szCs w:val="26"/>
        </w:rPr>
        <w:t xml:space="preserve"> of warrants over its equity instruments to the employees of subsidiar</w:t>
      </w:r>
      <w:r w:rsidR="005F6EDC" w:rsidRPr="00893755">
        <w:rPr>
          <w:rFonts w:cs="Cordia New"/>
          <w:sz w:val="26"/>
          <w:szCs w:val="26"/>
        </w:rPr>
        <w:t>ies</w:t>
      </w:r>
      <w:r w:rsidRPr="00893755">
        <w:rPr>
          <w:rFonts w:cs="Cordia New"/>
          <w:sz w:val="26"/>
          <w:szCs w:val="26"/>
        </w:rPr>
        <w:t xml:space="preserve"> undertakings in the Group is treated as a capital contribution. The fair value of employee services received, measured by reference to the grant date fair </w:t>
      </w:r>
      <w:r w:rsidRPr="00893755">
        <w:rPr>
          <w:rFonts w:cs="Cordia New"/>
          <w:spacing w:val="-2"/>
          <w:sz w:val="26"/>
          <w:szCs w:val="26"/>
        </w:rPr>
        <w:t>value, is recognised over the vesting period as an increase to investment in subsidiary, in separate financial statements undertakings, with a corresponding credit to equity.</w:t>
      </w:r>
      <w:r w:rsidR="00423889" w:rsidRPr="00893755">
        <w:rPr>
          <w:rFonts w:cs="Cordia New"/>
          <w:b/>
          <w:bCs/>
          <w:color w:val="CF4A02"/>
          <w:sz w:val="26"/>
          <w:szCs w:val="26"/>
          <w:lang w:val="en-US"/>
        </w:rPr>
        <w:br w:type="page"/>
      </w:r>
    </w:p>
    <w:p w14:paraId="721397F5" w14:textId="1B005515" w:rsidR="00411D07" w:rsidRPr="00893755" w:rsidRDefault="00C64A6F" w:rsidP="00E4380D">
      <w:pPr>
        <w:pStyle w:val="Heading2"/>
        <w:tabs>
          <w:tab w:val="clear" w:pos="360"/>
          <w:tab w:val="left" w:pos="539"/>
        </w:tabs>
        <w:ind w:left="0" w:firstLine="0"/>
        <w:jc w:val="thaiDistribute"/>
        <w:rPr>
          <w:rFonts w:cs="Cordia New"/>
          <w:b/>
          <w:bCs/>
          <w:color w:val="CF4A02"/>
          <w:sz w:val="26"/>
          <w:szCs w:val="26"/>
          <w:u w:val="none"/>
          <w:lang w:val="en-US"/>
        </w:rPr>
      </w:pPr>
      <w:r w:rsidRPr="00C64A6F">
        <w:rPr>
          <w:rFonts w:cs="Cordia New"/>
          <w:b/>
          <w:bCs/>
          <w:color w:val="CF4A02"/>
          <w:sz w:val="26"/>
          <w:szCs w:val="26"/>
          <w:u w:val="none"/>
          <w:lang w:val="en-GB"/>
        </w:rPr>
        <w:lastRenderedPageBreak/>
        <w:t>4</w:t>
      </w:r>
      <w:r w:rsidR="00F43417" w:rsidRPr="00893755">
        <w:rPr>
          <w:rFonts w:cs="Cordia New"/>
          <w:b/>
          <w:bCs/>
          <w:color w:val="CF4A02"/>
          <w:sz w:val="26"/>
          <w:szCs w:val="26"/>
          <w:u w:val="none"/>
          <w:lang w:val="en-US"/>
        </w:rPr>
        <w:t>.</w:t>
      </w:r>
      <w:r w:rsidRPr="00C64A6F">
        <w:rPr>
          <w:rFonts w:cs="Cordia New"/>
          <w:b/>
          <w:bCs/>
          <w:color w:val="CF4A02"/>
          <w:sz w:val="26"/>
          <w:szCs w:val="26"/>
          <w:u w:val="none"/>
          <w:lang w:val="en-GB"/>
        </w:rPr>
        <w:t>20</w:t>
      </w:r>
      <w:r w:rsidR="00411D07" w:rsidRPr="00893755">
        <w:rPr>
          <w:rFonts w:cs="Cordia New"/>
          <w:b/>
          <w:bCs/>
          <w:color w:val="CF4A02"/>
          <w:sz w:val="26"/>
          <w:szCs w:val="26"/>
          <w:u w:val="none"/>
          <w:lang w:val="en-US"/>
        </w:rPr>
        <w:tab/>
        <w:t>Provisions</w:t>
      </w:r>
    </w:p>
    <w:p w14:paraId="74B990DB" w14:textId="77777777" w:rsidR="00411D07" w:rsidRPr="00893755" w:rsidRDefault="00411D07" w:rsidP="00411D07">
      <w:pPr>
        <w:tabs>
          <w:tab w:val="right" w:pos="9270"/>
        </w:tabs>
        <w:jc w:val="thaiDistribute"/>
        <w:rPr>
          <w:rFonts w:cs="Cordia New"/>
          <w:sz w:val="26"/>
          <w:szCs w:val="26"/>
        </w:rPr>
      </w:pPr>
    </w:p>
    <w:p w14:paraId="0DF70F55" w14:textId="77777777" w:rsidR="00411D07" w:rsidRPr="00893755" w:rsidRDefault="00411D07" w:rsidP="00061CB9">
      <w:pPr>
        <w:ind w:left="539"/>
        <w:jc w:val="thaiDistribute"/>
        <w:rPr>
          <w:rFonts w:cs="Cordia New"/>
          <w:sz w:val="26"/>
          <w:szCs w:val="26"/>
        </w:rPr>
      </w:pPr>
      <w:r w:rsidRPr="00893755">
        <w:rPr>
          <w:rFonts w:cs="Cordia New"/>
          <w:sz w:val="26"/>
          <w:szCs w:val="26"/>
        </w:rPr>
        <w:t xml:space="preserve">Provisions are recognised when the Group has a present legal or constructive obligation as a result of past events, it is probable that an outflow of resources will be required to settle the obligation, and a reliable estimate of the amount can be made.  </w:t>
      </w:r>
    </w:p>
    <w:p w14:paraId="5A13E766" w14:textId="77777777" w:rsidR="00411D07" w:rsidRPr="00893755" w:rsidRDefault="00411D07" w:rsidP="00061CB9">
      <w:pPr>
        <w:ind w:left="539"/>
        <w:jc w:val="thaiDistribute"/>
        <w:rPr>
          <w:rFonts w:cs="Cordia New"/>
          <w:sz w:val="26"/>
          <w:szCs w:val="26"/>
        </w:rPr>
      </w:pPr>
    </w:p>
    <w:p w14:paraId="48A124BF" w14:textId="56B0187E" w:rsidR="00411D07" w:rsidRPr="00893755" w:rsidRDefault="00411D07" w:rsidP="00061CB9">
      <w:pPr>
        <w:ind w:left="539"/>
        <w:jc w:val="thaiDistribute"/>
        <w:rPr>
          <w:rFonts w:cs="Cordia New"/>
          <w:sz w:val="26"/>
          <w:szCs w:val="26"/>
        </w:rPr>
      </w:pPr>
      <w:r w:rsidRPr="00893755">
        <w:rPr>
          <w:rFonts w:cs="Cordia New"/>
          <w:sz w:val="26"/>
          <w:szCs w:val="26"/>
        </w:rPr>
        <w:t>Provision for environmental rehabilitation is recognised by units of sale at the rate determined by the Group’s geologist.  The provisioning rate is based on the estimated cost for mine rehabilitation through to the end of the mine. The Group reviews and revises the rate to reflect the actual expenses incurred on a regular basis.</w:t>
      </w:r>
    </w:p>
    <w:p w14:paraId="3CA87363" w14:textId="255F8019" w:rsidR="00423889" w:rsidRPr="00893755" w:rsidRDefault="00423889" w:rsidP="00061CB9">
      <w:pPr>
        <w:ind w:left="539"/>
        <w:jc w:val="thaiDistribute"/>
        <w:rPr>
          <w:rFonts w:cs="Cordia New"/>
          <w:sz w:val="26"/>
          <w:szCs w:val="26"/>
        </w:rPr>
      </w:pPr>
    </w:p>
    <w:p w14:paraId="7C49AF53" w14:textId="3EEC3ACB" w:rsidR="00411D07" w:rsidRPr="00893755" w:rsidRDefault="00411D07" w:rsidP="00061CB9">
      <w:pPr>
        <w:ind w:left="539"/>
        <w:jc w:val="thaiDistribute"/>
        <w:rPr>
          <w:rFonts w:cs="Cordia New"/>
          <w:sz w:val="26"/>
          <w:szCs w:val="26"/>
        </w:rPr>
      </w:pPr>
      <w:r w:rsidRPr="00893755">
        <w:rPr>
          <w:rFonts w:cs="Cordia New"/>
          <w:sz w:val="26"/>
          <w:szCs w:val="26"/>
        </w:rPr>
        <w:t xml:space="preserve">The Group records a provision for decommissioning costs whenever it is probable that there would be an obligation as a result of a past event and the amount of that obligation is reliably estimated by the Group’s engineers and management’s judgement. The Group recognises provision for decommissioning costs as part of oil and gas properties, using the discounted present value on the estimated eventual costs that relate to the removal of the production facilities and amortised based on the unit of production of the proved reserve or the proved developed reserve. The Group recognises an increase that reflects the passage of time from the unwinding discount in each period, as a finance cost in profit or loss. The provisions are based on the current situation such as regulations, </w:t>
      </w:r>
      <w:r w:rsidR="00F43417" w:rsidRPr="00893755">
        <w:rPr>
          <w:rFonts w:cs="Cordia New"/>
          <w:sz w:val="26"/>
          <w:szCs w:val="26"/>
        </w:rPr>
        <w:t>technologies,</w:t>
      </w:r>
      <w:r w:rsidRPr="00893755">
        <w:rPr>
          <w:rFonts w:cs="Cordia New"/>
          <w:sz w:val="26"/>
          <w:szCs w:val="26"/>
        </w:rPr>
        <w:t xml:space="preserve"> and prices. The actual results could differ from these estimates as future confirming events occur.</w:t>
      </w:r>
    </w:p>
    <w:p w14:paraId="31D7F6EB" w14:textId="77777777" w:rsidR="00411D07" w:rsidRPr="00893755" w:rsidRDefault="00411D07" w:rsidP="00411D07">
      <w:pPr>
        <w:tabs>
          <w:tab w:val="right" w:pos="9270"/>
        </w:tabs>
        <w:jc w:val="thaiDistribute"/>
        <w:rPr>
          <w:rFonts w:cs="Cordia New"/>
          <w:sz w:val="26"/>
          <w:szCs w:val="26"/>
        </w:rPr>
      </w:pPr>
    </w:p>
    <w:p w14:paraId="5630F324" w14:textId="26D2F212" w:rsidR="00411D07" w:rsidRPr="00893755" w:rsidRDefault="00C64A6F" w:rsidP="00E4380D">
      <w:pPr>
        <w:pStyle w:val="Heading2"/>
        <w:tabs>
          <w:tab w:val="clear" w:pos="360"/>
          <w:tab w:val="left" w:pos="539"/>
        </w:tabs>
        <w:ind w:left="0" w:firstLine="0"/>
        <w:jc w:val="thaiDistribute"/>
        <w:rPr>
          <w:rFonts w:cs="Cordia New"/>
          <w:b/>
          <w:bCs/>
          <w:color w:val="CF4A02"/>
          <w:sz w:val="26"/>
          <w:szCs w:val="26"/>
          <w:u w:val="none"/>
          <w:lang w:val="en-US"/>
        </w:rPr>
      </w:pPr>
      <w:r w:rsidRPr="00C64A6F">
        <w:rPr>
          <w:rFonts w:cs="Cordia New"/>
          <w:b/>
          <w:bCs/>
          <w:color w:val="CF4A02"/>
          <w:sz w:val="26"/>
          <w:szCs w:val="26"/>
          <w:u w:val="none"/>
          <w:lang w:val="en-GB"/>
        </w:rPr>
        <w:t>4</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21</w:t>
      </w:r>
      <w:r w:rsidR="00411D07" w:rsidRPr="00893755">
        <w:rPr>
          <w:rFonts w:cs="Cordia New"/>
          <w:b/>
          <w:bCs/>
          <w:color w:val="CF4A02"/>
          <w:sz w:val="26"/>
          <w:szCs w:val="26"/>
          <w:u w:val="none"/>
          <w:lang w:val="en-US"/>
        </w:rPr>
        <w:tab/>
        <w:t>Share capital</w:t>
      </w:r>
    </w:p>
    <w:p w14:paraId="2EECA1A4" w14:textId="77777777" w:rsidR="00411D07" w:rsidRPr="00893755" w:rsidRDefault="00411D07" w:rsidP="008913B7">
      <w:pPr>
        <w:tabs>
          <w:tab w:val="right" w:pos="9270"/>
        </w:tabs>
        <w:jc w:val="thaiDistribute"/>
        <w:rPr>
          <w:rFonts w:cs="Cordia New"/>
          <w:sz w:val="26"/>
          <w:szCs w:val="26"/>
        </w:rPr>
      </w:pPr>
    </w:p>
    <w:p w14:paraId="4701EA31" w14:textId="77777777" w:rsidR="00411D07" w:rsidRPr="00893755" w:rsidRDefault="00411D07" w:rsidP="00061CB9">
      <w:pPr>
        <w:ind w:left="539"/>
        <w:jc w:val="thaiDistribute"/>
        <w:rPr>
          <w:rFonts w:cs="Cordia New"/>
          <w:sz w:val="26"/>
          <w:szCs w:val="26"/>
        </w:rPr>
      </w:pPr>
      <w:r w:rsidRPr="00893755">
        <w:rPr>
          <w:rFonts w:cs="Cordia New"/>
          <w:sz w:val="26"/>
          <w:szCs w:val="26"/>
        </w:rPr>
        <w:t>Ordinary shares with discretionary dividends are classified as equity.</w:t>
      </w:r>
    </w:p>
    <w:p w14:paraId="2F823CEF" w14:textId="77777777" w:rsidR="00411D07" w:rsidRPr="00893755" w:rsidRDefault="00411D07" w:rsidP="00061CB9">
      <w:pPr>
        <w:ind w:left="539"/>
        <w:jc w:val="thaiDistribute"/>
        <w:rPr>
          <w:rFonts w:cs="Cordia New"/>
          <w:sz w:val="26"/>
          <w:szCs w:val="26"/>
        </w:rPr>
      </w:pPr>
    </w:p>
    <w:p w14:paraId="32685C37" w14:textId="77777777" w:rsidR="00411D07" w:rsidRPr="00893755" w:rsidRDefault="00411D07" w:rsidP="00061CB9">
      <w:pPr>
        <w:ind w:left="539"/>
        <w:jc w:val="thaiDistribute"/>
        <w:rPr>
          <w:rFonts w:cs="Cordia New"/>
          <w:sz w:val="26"/>
          <w:szCs w:val="26"/>
        </w:rPr>
      </w:pPr>
      <w:r w:rsidRPr="00893755">
        <w:rPr>
          <w:rFonts w:cs="Cordia New"/>
          <w:sz w:val="26"/>
          <w:szCs w:val="26"/>
        </w:rPr>
        <w:t>Incremental external costs directly attributable to the issue of new shares are shown in equity as a deduction, net of tax, from the proceeds.</w:t>
      </w:r>
    </w:p>
    <w:p w14:paraId="68A67714" w14:textId="77777777" w:rsidR="00411D07" w:rsidRPr="00893755" w:rsidRDefault="00411D07" w:rsidP="008913B7">
      <w:pPr>
        <w:tabs>
          <w:tab w:val="right" w:pos="9270"/>
        </w:tabs>
        <w:jc w:val="thaiDistribute"/>
        <w:rPr>
          <w:rFonts w:cs="Cordia New"/>
          <w:sz w:val="26"/>
          <w:szCs w:val="26"/>
        </w:rPr>
      </w:pPr>
    </w:p>
    <w:p w14:paraId="553336F2" w14:textId="77777777" w:rsidR="00411D07" w:rsidRPr="00893755" w:rsidRDefault="00411D07" w:rsidP="00061CB9">
      <w:pPr>
        <w:ind w:firstLine="539"/>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t>Treasury share</w:t>
      </w:r>
    </w:p>
    <w:p w14:paraId="28CFC558" w14:textId="77777777" w:rsidR="00411D07" w:rsidRPr="00893755" w:rsidRDefault="00411D07" w:rsidP="008913B7">
      <w:pPr>
        <w:jc w:val="thaiDistribute"/>
        <w:rPr>
          <w:rFonts w:cs="Cordia New"/>
          <w:sz w:val="26"/>
          <w:szCs w:val="26"/>
        </w:rPr>
      </w:pPr>
    </w:p>
    <w:p w14:paraId="37520656" w14:textId="77777777" w:rsidR="00E02950" w:rsidRPr="00893755" w:rsidRDefault="00411D07" w:rsidP="00061CB9">
      <w:pPr>
        <w:ind w:left="539"/>
        <w:jc w:val="thaiDistribute"/>
        <w:rPr>
          <w:rFonts w:cs="Cordia New"/>
          <w:sz w:val="26"/>
          <w:szCs w:val="26"/>
        </w:rPr>
      </w:pPr>
      <w:r w:rsidRPr="00893755">
        <w:rPr>
          <w:rFonts w:cs="Cordia New"/>
          <w:sz w:val="26"/>
          <w:szCs w:val="26"/>
        </w:rPr>
        <w:t>Where any Group company purchases the Company’s equity share capital (treasury shares), the consideration paid, including any directly attributable incremental costs (net of income taxes) is deducted from equity attributable to the company’s equity holders until the shares are cancelled or reissued. Where such shares are subsequently reissued, any consideration received, net of any directly attributable incremental transaction costs and the related income tax effects, is included in equity attributable to the company’s equity holders.</w:t>
      </w:r>
      <w:r w:rsidR="00F43417" w:rsidRPr="00893755">
        <w:rPr>
          <w:rFonts w:cs="Cordia New"/>
          <w:sz w:val="26"/>
          <w:szCs w:val="26"/>
        </w:rPr>
        <w:tab/>
      </w:r>
    </w:p>
    <w:p w14:paraId="5977D923" w14:textId="529C56C4" w:rsidR="00F43417" w:rsidRPr="00893755" w:rsidRDefault="00F43417" w:rsidP="008913B7">
      <w:pPr>
        <w:jc w:val="thaiDistribute"/>
        <w:rPr>
          <w:rFonts w:cs="Cordia New"/>
          <w:sz w:val="26"/>
          <w:szCs w:val="26"/>
        </w:rPr>
      </w:pPr>
    </w:p>
    <w:p w14:paraId="52B980A2" w14:textId="77777777" w:rsidR="00423889" w:rsidRPr="00893755" w:rsidRDefault="00423889" w:rsidP="008913B7">
      <w:pPr>
        <w:jc w:val="thaiDistribute"/>
        <w:rPr>
          <w:rFonts w:cs="Cordia New"/>
          <w:sz w:val="26"/>
          <w:szCs w:val="26"/>
        </w:rPr>
      </w:pPr>
    </w:p>
    <w:p w14:paraId="61C01584" w14:textId="77777777" w:rsidR="00423889" w:rsidRPr="00893755" w:rsidRDefault="00423889">
      <w:pPr>
        <w:spacing w:after="160" w:line="259" w:lineRule="auto"/>
        <w:rPr>
          <w:rFonts w:eastAsia="Angsana New" w:cs="Cordia New"/>
          <w:b/>
          <w:bCs/>
          <w:color w:val="CF4A02"/>
          <w:sz w:val="26"/>
          <w:szCs w:val="26"/>
          <w:lang w:val="en-US" w:eastAsia="th-TH"/>
        </w:rPr>
      </w:pPr>
      <w:r w:rsidRPr="00893755">
        <w:rPr>
          <w:rFonts w:cs="Cordia New"/>
          <w:b/>
          <w:bCs/>
          <w:color w:val="CF4A02"/>
          <w:sz w:val="26"/>
          <w:szCs w:val="26"/>
          <w:lang w:val="en-US"/>
        </w:rPr>
        <w:br w:type="page"/>
      </w:r>
    </w:p>
    <w:p w14:paraId="5F25C852" w14:textId="7FE271CF" w:rsidR="00411D07" w:rsidRPr="00893755" w:rsidRDefault="00C64A6F" w:rsidP="00E4380D">
      <w:pPr>
        <w:pStyle w:val="Heading2"/>
        <w:tabs>
          <w:tab w:val="clear" w:pos="360"/>
          <w:tab w:val="left" w:pos="539"/>
        </w:tabs>
        <w:ind w:left="0" w:firstLine="0"/>
        <w:jc w:val="thaiDistribute"/>
        <w:rPr>
          <w:rFonts w:cs="Cordia New"/>
          <w:b/>
          <w:bCs/>
          <w:color w:val="CF4A02"/>
          <w:sz w:val="26"/>
          <w:szCs w:val="26"/>
          <w:u w:val="none"/>
          <w:lang w:val="en-US"/>
        </w:rPr>
      </w:pPr>
      <w:r w:rsidRPr="00C64A6F">
        <w:rPr>
          <w:rFonts w:cs="Cordia New"/>
          <w:b/>
          <w:bCs/>
          <w:color w:val="CF4A02"/>
          <w:sz w:val="26"/>
          <w:szCs w:val="26"/>
          <w:u w:val="none"/>
          <w:lang w:val="en-GB"/>
        </w:rPr>
        <w:lastRenderedPageBreak/>
        <w:t>4</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22</w:t>
      </w:r>
      <w:r w:rsidR="00411D07" w:rsidRPr="00893755">
        <w:rPr>
          <w:rFonts w:cs="Cordia New"/>
          <w:b/>
          <w:bCs/>
          <w:color w:val="CF4A02"/>
          <w:sz w:val="26"/>
          <w:szCs w:val="26"/>
          <w:u w:val="none"/>
          <w:lang w:val="en-US"/>
        </w:rPr>
        <w:tab/>
        <w:t>Revenue recognition</w:t>
      </w:r>
    </w:p>
    <w:p w14:paraId="4782ED7F" w14:textId="77777777" w:rsidR="00411D07" w:rsidRPr="00893755" w:rsidRDefault="00411D07" w:rsidP="008913B7">
      <w:pPr>
        <w:jc w:val="thaiDistribute"/>
        <w:rPr>
          <w:rFonts w:cs="Cordia New"/>
          <w:sz w:val="26"/>
          <w:szCs w:val="26"/>
        </w:rPr>
      </w:pPr>
    </w:p>
    <w:p w14:paraId="04DDF6B5" w14:textId="571CEB35" w:rsidR="00411D07" w:rsidRPr="00893755" w:rsidRDefault="00411D07" w:rsidP="00061CB9">
      <w:pPr>
        <w:ind w:left="539"/>
        <w:jc w:val="thaiDistribute"/>
        <w:rPr>
          <w:rFonts w:cs="Cordia New"/>
          <w:sz w:val="26"/>
          <w:szCs w:val="26"/>
        </w:rPr>
      </w:pPr>
      <w:r w:rsidRPr="00893755">
        <w:rPr>
          <w:rFonts w:cs="Cordia New"/>
          <w:sz w:val="26"/>
          <w:szCs w:val="26"/>
        </w:rPr>
        <w:t xml:space="preserve">Revenue </w:t>
      </w:r>
      <w:r w:rsidR="00C07492" w:rsidRPr="00893755">
        <w:rPr>
          <w:rFonts w:cs="Cordia New"/>
          <w:sz w:val="26"/>
          <w:szCs w:val="26"/>
        </w:rPr>
        <w:t>is</w:t>
      </w:r>
      <w:r w:rsidRPr="00893755">
        <w:rPr>
          <w:rFonts w:cs="Cordia New"/>
          <w:sz w:val="26"/>
          <w:szCs w:val="26"/>
        </w:rPr>
        <w:t xml:space="preserve"> recorded net of value added tax. They are recognised in accordance with the provision of goods or services, provided that collectability of the consideration is probable.</w:t>
      </w:r>
    </w:p>
    <w:p w14:paraId="524E41DD" w14:textId="77777777" w:rsidR="00411D07" w:rsidRPr="00893755" w:rsidRDefault="00411D07" w:rsidP="00061CB9">
      <w:pPr>
        <w:ind w:left="539"/>
        <w:jc w:val="thaiDistribute"/>
        <w:rPr>
          <w:rFonts w:cs="Cordia New"/>
          <w:sz w:val="26"/>
          <w:szCs w:val="26"/>
        </w:rPr>
      </w:pPr>
    </w:p>
    <w:p w14:paraId="1F419966" w14:textId="210640C5" w:rsidR="00411D07" w:rsidRPr="00893755" w:rsidRDefault="00411D07" w:rsidP="00061CB9">
      <w:pPr>
        <w:ind w:left="539"/>
        <w:jc w:val="thaiDistribute"/>
        <w:rPr>
          <w:rFonts w:cs="Cordia New"/>
          <w:sz w:val="26"/>
          <w:szCs w:val="26"/>
        </w:rPr>
      </w:pPr>
      <w:r w:rsidRPr="00893755">
        <w:rPr>
          <w:rFonts w:cs="Cordia New"/>
          <w:sz w:val="26"/>
          <w:szCs w:val="26"/>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 Revenue is recognised as </w:t>
      </w:r>
      <w:r w:rsidR="00DB51A4" w:rsidRPr="00893755">
        <w:rPr>
          <w:rFonts w:cs="Cordia New"/>
          <w:sz w:val="26"/>
          <w:szCs w:val="26"/>
        </w:rPr>
        <w:t>follows.</w:t>
      </w:r>
    </w:p>
    <w:p w14:paraId="07EF9AEA" w14:textId="0E16B237" w:rsidR="00423889" w:rsidRPr="00893755" w:rsidRDefault="00423889" w:rsidP="008913B7">
      <w:pPr>
        <w:jc w:val="thaiDistribute"/>
        <w:rPr>
          <w:rFonts w:cs="Cordia New"/>
          <w:sz w:val="26"/>
          <w:szCs w:val="26"/>
        </w:rPr>
      </w:pPr>
    </w:p>
    <w:p w14:paraId="3BF8D6C4" w14:textId="3C3E2275" w:rsidR="00411D07" w:rsidRPr="00893755" w:rsidRDefault="00411D07" w:rsidP="007B2618">
      <w:pPr>
        <w:ind w:firstLine="539"/>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t>Revenue from coal sales</w:t>
      </w:r>
    </w:p>
    <w:p w14:paraId="545400C8" w14:textId="77777777" w:rsidR="00411D07" w:rsidRPr="00893755" w:rsidRDefault="00411D07" w:rsidP="00061CB9">
      <w:pPr>
        <w:ind w:left="539"/>
        <w:jc w:val="thaiDistribute"/>
        <w:rPr>
          <w:rFonts w:cs="Cordia New"/>
          <w:sz w:val="26"/>
          <w:szCs w:val="26"/>
        </w:rPr>
      </w:pPr>
    </w:p>
    <w:p w14:paraId="35AEE1DB" w14:textId="77777777" w:rsidR="00411D07" w:rsidRPr="00893755" w:rsidRDefault="00411D07" w:rsidP="00061CB9">
      <w:pPr>
        <w:ind w:left="539"/>
        <w:jc w:val="thaiDistribute"/>
        <w:rPr>
          <w:rFonts w:cs="Cordia New"/>
          <w:sz w:val="26"/>
          <w:szCs w:val="26"/>
        </w:rPr>
      </w:pPr>
      <w:r w:rsidRPr="00893755">
        <w:rPr>
          <w:rFonts w:cs="Cordia New"/>
          <w:sz w:val="26"/>
          <w:szCs w:val="26"/>
        </w:rPr>
        <w:t>The Group recognises revenue from coal sales at a certain point in time when the products is delivered to customers at the delivery point. The transfer of products takes place when the Group delivers products to its destination as specified according to the contracts. Revenue represents the revenue earned from the sale of Group’s products with realisable value net of value-added tax, rebate and discounts.</w:t>
      </w:r>
    </w:p>
    <w:p w14:paraId="111B694D" w14:textId="77777777" w:rsidR="00411D07" w:rsidRPr="00893755" w:rsidRDefault="00411D07" w:rsidP="008913B7">
      <w:pPr>
        <w:jc w:val="thaiDistribute"/>
        <w:rPr>
          <w:rFonts w:cs="Cordia New"/>
          <w:sz w:val="26"/>
          <w:szCs w:val="26"/>
        </w:rPr>
      </w:pPr>
    </w:p>
    <w:p w14:paraId="63A3612C" w14:textId="2EDC8143" w:rsidR="00411D07" w:rsidRPr="00893755" w:rsidRDefault="00411D07" w:rsidP="007B2618">
      <w:pPr>
        <w:ind w:firstLine="539"/>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t xml:space="preserve">Sales of electricity and steam not under </w:t>
      </w:r>
      <w:r w:rsidR="007B2618" w:rsidRPr="00893755">
        <w:rPr>
          <w:rFonts w:eastAsia="Arial Unicode MS" w:cs="Cordia New"/>
          <w:i/>
          <w:iCs/>
          <w:color w:val="CF4A02"/>
          <w:sz w:val="26"/>
          <w:szCs w:val="26"/>
          <w:lang w:eastAsia="th-TH"/>
        </w:rPr>
        <w:t>l</w:t>
      </w:r>
      <w:r w:rsidRPr="00893755">
        <w:rPr>
          <w:rFonts w:eastAsia="Arial Unicode MS" w:cs="Cordia New"/>
          <w:i/>
          <w:iCs/>
          <w:color w:val="CF4A02"/>
          <w:sz w:val="26"/>
          <w:szCs w:val="26"/>
          <w:lang w:eastAsia="th-TH"/>
        </w:rPr>
        <w:t>ease agreements</w:t>
      </w:r>
    </w:p>
    <w:p w14:paraId="0DD3C9A7" w14:textId="77777777" w:rsidR="00411D07" w:rsidRPr="00893755" w:rsidRDefault="00411D07" w:rsidP="008913B7">
      <w:pPr>
        <w:jc w:val="thaiDistribute"/>
        <w:rPr>
          <w:rFonts w:cs="Cordia New"/>
          <w:sz w:val="26"/>
          <w:szCs w:val="26"/>
        </w:rPr>
      </w:pPr>
    </w:p>
    <w:p w14:paraId="10EBB807" w14:textId="49FA399F" w:rsidR="00411D07" w:rsidRPr="00893755" w:rsidRDefault="00411D07" w:rsidP="007B2618">
      <w:pPr>
        <w:ind w:left="539"/>
        <w:jc w:val="thaiDistribute"/>
        <w:rPr>
          <w:rFonts w:cs="Cordia New"/>
          <w:sz w:val="26"/>
          <w:szCs w:val="26"/>
        </w:rPr>
      </w:pPr>
      <w:r w:rsidRPr="00893755">
        <w:rPr>
          <w:rFonts w:cs="Cordia New"/>
          <w:sz w:val="26"/>
          <w:szCs w:val="26"/>
        </w:rPr>
        <w:t>The Group recognises revenue from sales of electricity and steam relating to Power Purchase Agreement and</w:t>
      </w:r>
      <w:r w:rsidRPr="00893755">
        <w:rPr>
          <w:rFonts w:cs="Cordia New"/>
          <w:sz w:val="26"/>
          <w:szCs w:val="26"/>
          <w:cs/>
        </w:rPr>
        <w:t xml:space="preserve"> </w:t>
      </w:r>
      <w:r w:rsidRPr="00893755">
        <w:rPr>
          <w:rFonts w:cs="Cordia New"/>
          <w:sz w:val="26"/>
          <w:szCs w:val="26"/>
        </w:rPr>
        <w:t xml:space="preserve">Steam Purchase Agreement at certain points in time when the control of products is transferred to the customer at the delivery point. Revenue represents the revenue earned from the sale of Group’s products with realisable value net of value-added tax, </w:t>
      </w:r>
      <w:r w:rsidR="00C07492" w:rsidRPr="00893755">
        <w:rPr>
          <w:rFonts w:cs="Cordia New"/>
          <w:sz w:val="26"/>
          <w:szCs w:val="26"/>
        </w:rPr>
        <w:t>rebate,</w:t>
      </w:r>
      <w:r w:rsidRPr="00893755">
        <w:rPr>
          <w:rFonts w:cs="Cordia New"/>
          <w:sz w:val="26"/>
          <w:szCs w:val="26"/>
        </w:rPr>
        <w:t xml:space="preserve"> and discounts</w:t>
      </w:r>
      <w:r w:rsidR="00C07492" w:rsidRPr="00893755">
        <w:rPr>
          <w:rFonts w:cs="Cordia New"/>
          <w:sz w:val="26"/>
          <w:szCs w:val="26"/>
        </w:rPr>
        <w:t>.</w:t>
      </w:r>
    </w:p>
    <w:p w14:paraId="631AB167" w14:textId="1214A58C" w:rsidR="00C07492" w:rsidRPr="00893755" w:rsidRDefault="00C07492" w:rsidP="008913B7">
      <w:pPr>
        <w:jc w:val="thaiDistribute"/>
        <w:rPr>
          <w:rFonts w:cs="Cordia New"/>
          <w:sz w:val="26"/>
          <w:szCs w:val="26"/>
        </w:rPr>
      </w:pPr>
    </w:p>
    <w:p w14:paraId="0047A265" w14:textId="53594719" w:rsidR="00C07492" w:rsidRPr="00893755" w:rsidRDefault="007B2618" w:rsidP="007B2618">
      <w:pPr>
        <w:ind w:firstLine="539"/>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t xml:space="preserve">Sales of electricity </w:t>
      </w:r>
      <w:r w:rsidR="00C07492" w:rsidRPr="00893755">
        <w:rPr>
          <w:rFonts w:eastAsia="Arial Unicode MS" w:cs="Cordia New"/>
          <w:i/>
          <w:iCs/>
          <w:color w:val="CF4A02"/>
          <w:sz w:val="26"/>
          <w:szCs w:val="26"/>
          <w:lang w:eastAsia="th-TH"/>
        </w:rPr>
        <w:t>under lease agreements</w:t>
      </w:r>
    </w:p>
    <w:p w14:paraId="4082AD32" w14:textId="77777777" w:rsidR="00C07492" w:rsidRPr="00893755" w:rsidRDefault="00C07492" w:rsidP="008913B7">
      <w:pPr>
        <w:jc w:val="thaiDistribute"/>
        <w:rPr>
          <w:rFonts w:cs="Cordia New"/>
          <w:sz w:val="26"/>
          <w:szCs w:val="26"/>
        </w:rPr>
      </w:pPr>
    </w:p>
    <w:p w14:paraId="0D0327DC" w14:textId="77777777" w:rsidR="00C07492" w:rsidRPr="00893755" w:rsidRDefault="00C07492" w:rsidP="007B2618">
      <w:pPr>
        <w:ind w:left="539"/>
        <w:jc w:val="thaiDistribute"/>
        <w:rPr>
          <w:rFonts w:cs="Cordia New"/>
          <w:sz w:val="26"/>
          <w:szCs w:val="26"/>
        </w:rPr>
      </w:pPr>
      <w:r w:rsidRPr="00893755">
        <w:rPr>
          <w:rFonts w:cs="Cordia New"/>
          <w:sz w:val="26"/>
          <w:szCs w:val="26"/>
        </w:rPr>
        <w:t xml:space="preserve">Finance lease income under power purchase agreements is recognised on an effective interest method over the period of the agreements. </w:t>
      </w:r>
    </w:p>
    <w:p w14:paraId="703B3B44" w14:textId="77777777" w:rsidR="00C07492" w:rsidRPr="00893755" w:rsidRDefault="00C07492" w:rsidP="008913B7">
      <w:pPr>
        <w:jc w:val="thaiDistribute"/>
        <w:rPr>
          <w:rFonts w:cs="Cordia New"/>
          <w:sz w:val="26"/>
          <w:szCs w:val="26"/>
        </w:rPr>
      </w:pPr>
    </w:p>
    <w:p w14:paraId="68E65B5E" w14:textId="77777777" w:rsidR="00C07492" w:rsidRPr="00893755" w:rsidRDefault="00C07492" w:rsidP="007B2618">
      <w:pPr>
        <w:ind w:left="539"/>
        <w:jc w:val="thaiDistribute"/>
        <w:rPr>
          <w:rFonts w:cs="Cordia New"/>
          <w:sz w:val="26"/>
          <w:szCs w:val="26"/>
        </w:rPr>
      </w:pPr>
      <w:r w:rsidRPr="00893755">
        <w:rPr>
          <w:rFonts w:cs="Cordia New"/>
          <w:sz w:val="26"/>
          <w:szCs w:val="26"/>
        </w:rPr>
        <w:t>Service income under finance lease agreements related to the Power Purchase Agreements is recognised when the services have been rendered. Service income comprises income in relation to the availabilities of the power plants, other servicing income and fuel cost received from leases with respect to the leased assets. If the considerations exceed the services rendered, a contract liability is recognised. On the other hand, if the considerations less than the services rendered, a contract asset is recognised.</w:t>
      </w:r>
    </w:p>
    <w:p w14:paraId="684C1623" w14:textId="77777777" w:rsidR="00C07492" w:rsidRPr="00893755" w:rsidRDefault="00C07492" w:rsidP="008913B7">
      <w:pPr>
        <w:jc w:val="thaiDistribute"/>
        <w:rPr>
          <w:rFonts w:cs="Cordia New"/>
          <w:sz w:val="26"/>
          <w:szCs w:val="26"/>
        </w:rPr>
      </w:pPr>
    </w:p>
    <w:p w14:paraId="77FB39E5" w14:textId="77777777" w:rsidR="00423889" w:rsidRPr="00893755" w:rsidRDefault="00423889">
      <w:pPr>
        <w:spacing w:after="160" w:line="259" w:lineRule="auto"/>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br w:type="page"/>
      </w:r>
    </w:p>
    <w:p w14:paraId="5FF8EBF9" w14:textId="5765D077" w:rsidR="00411D07" w:rsidRPr="00893755" w:rsidRDefault="00411D07" w:rsidP="007B2618">
      <w:pPr>
        <w:ind w:firstLine="539"/>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lastRenderedPageBreak/>
        <w:t>Revenue from sales of natural gas</w:t>
      </w:r>
    </w:p>
    <w:p w14:paraId="68F8B5CE" w14:textId="77777777" w:rsidR="00426CA9" w:rsidRPr="00893755" w:rsidRDefault="00426CA9" w:rsidP="008913B7">
      <w:pPr>
        <w:jc w:val="thaiDistribute"/>
        <w:rPr>
          <w:rFonts w:cs="Cordia New"/>
          <w:sz w:val="26"/>
          <w:szCs w:val="26"/>
        </w:rPr>
      </w:pPr>
    </w:p>
    <w:p w14:paraId="66F53251" w14:textId="77777777" w:rsidR="00411D07" w:rsidRPr="00893755" w:rsidRDefault="00411D07" w:rsidP="007B2618">
      <w:pPr>
        <w:ind w:left="539"/>
        <w:jc w:val="thaiDistribute"/>
        <w:rPr>
          <w:rFonts w:cs="Cordia New"/>
          <w:sz w:val="26"/>
          <w:szCs w:val="26"/>
        </w:rPr>
      </w:pPr>
      <w:r w:rsidRPr="00893755">
        <w:rPr>
          <w:rFonts w:cs="Cordia New"/>
          <w:sz w:val="26"/>
          <w:szCs w:val="26"/>
        </w:rPr>
        <w:t xml:space="preserve">Revenues from sales of natural gas are recorded upon transfer of title, according to the terms of related contracts and based on actual volumes sold. </w:t>
      </w:r>
    </w:p>
    <w:p w14:paraId="286384FE" w14:textId="77777777" w:rsidR="00426CA9" w:rsidRPr="00893755" w:rsidRDefault="00426CA9" w:rsidP="008913B7">
      <w:pPr>
        <w:jc w:val="thaiDistribute"/>
        <w:rPr>
          <w:rFonts w:cs="Cordia New"/>
          <w:sz w:val="26"/>
          <w:szCs w:val="26"/>
        </w:rPr>
      </w:pPr>
    </w:p>
    <w:p w14:paraId="57BBF89C" w14:textId="3D4246F4" w:rsidR="00411D07" w:rsidRPr="00893755" w:rsidRDefault="00411D07" w:rsidP="007B2618">
      <w:pPr>
        <w:ind w:left="539"/>
        <w:jc w:val="thaiDistribute"/>
        <w:rPr>
          <w:rFonts w:cs="Cordia New"/>
          <w:sz w:val="26"/>
          <w:szCs w:val="26"/>
        </w:rPr>
      </w:pPr>
      <w:r w:rsidRPr="00893755">
        <w:rPr>
          <w:rFonts w:cs="Cordia New"/>
          <w:sz w:val="26"/>
          <w:szCs w:val="26"/>
        </w:rPr>
        <w:t xml:space="preserve">Revenue from pipeline transportation </w:t>
      </w:r>
      <w:r w:rsidR="00D5442F" w:rsidRPr="00893755">
        <w:rPr>
          <w:rFonts w:cs="Cordia New"/>
          <w:sz w:val="26"/>
          <w:szCs w:val="26"/>
        </w:rPr>
        <w:t>is</w:t>
      </w:r>
      <w:r w:rsidRPr="00893755">
        <w:rPr>
          <w:rFonts w:cs="Cordia New"/>
          <w:sz w:val="26"/>
          <w:szCs w:val="26"/>
        </w:rPr>
        <w:t xml:space="preserve"> recognised when services are rendered based on quantities transported and measured according to the underlying contract. </w:t>
      </w:r>
    </w:p>
    <w:p w14:paraId="371CD1A0" w14:textId="67A2C8E8" w:rsidR="00423889" w:rsidRPr="00893755" w:rsidRDefault="00423889" w:rsidP="008913B7">
      <w:pPr>
        <w:jc w:val="thaiDistribute"/>
        <w:rPr>
          <w:rFonts w:cs="Cordia New"/>
          <w:sz w:val="26"/>
          <w:szCs w:val="26"/>
        </w:rPr>
      </w:pPr>
    </w:p>
    <w:p w14:paraId="097EF2A9" w14:textId="5AD695C7" w:rsidR="00411D07" w:rsidRPr="00893755" w:rsidRDefault="00411D07" w:rsidP="007B2618">
      <w:pPr>
        <w:ind w:firstLine="539"/>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t>Revenue from freight income</w:t>
      </w:r>
    </w:p>
    <w:p w14:paraId="315F4432" w14:textId="77777777" w:rsidR="00426CA9" w:rsidRPr="00893755" w:rsidRDefault="00426CA9" w:rsidP="008913B7">
      <w:pPr>
        <w:jc w:val="thaiDistribute"/>
        <w:rPr>
          <w:rFonts w:cs="Cordia New"/>
          <w:sz w:val="26"/>
          <w:szCs w:val="26"/>
        </w:rPr>
      </w:pPr>
    </w:p>
    <w:p w14:paraId="5940E0C9" w14:textId="77777777" w:rsidR="00411D07" w:rsidRPr="00893755" w:rsidRDefault="00411D07" w:rsidP="007B2618">
      <w:pPr>
        <w:ind w:left="539"/>
        <w:jc w:val="thaiDistribute"/>
        <w:rPr>
          <w:rFonts w:cs="Cordia New"/>
          <w:sz w:val="26"/>
          <w:szCs w:val="26"/>
        </w:rPr>
      </w:pPr>
      <w:r w:rsidRPr="00893755">
        <w:rPr>
          <w:rFonts w:cs="Cordia New"/>
          <w:sz w:val="26"/>
          <w:szCs w:val="26"/>
        </w:rPr>
        <w:t>Freight income is recognised when the Group satisfies the performance obligation at a point in time generally when the significant acts have been completed and when transfer of control occurs or for services that are not significant transactions, revenue is recognised as the services are provided.</w:t>
      </w:r>
    </w:p>
    <w:p w14:paraId="2EC81299" w14:textId="77777777" w:rsidR="00426CA9" w:rsidRPr="00893755" w:rsidRDefault="00426CA9" w:rsidP="008913B7">
      <w:pPr>
        <w:jc w:val="thaiDistribute"/>
        <w:rPr>
          <w:rFonts w:cs="Cordia New"/>
          <w:sz w:val="26"/>
          <w:szCs w:val="26"/>
        </w:rPr>
      </w:pPr>
    </w:p>
    <w:p w14:paraId="7484FA9B" w14:textId="77777777" w:rsidR="00411D07" w:rsidRPr="00893755" w:rsidRDefault="00411D07" w:rsidP="007B2618">
      <w:pPr>
        <w:ind w:firstLine="539"/>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t>Revenue from rendering of services</w:t>
      </w:r>
    </w:p>
    <w:p w14:paraId="4C7E48A7" w14:textId="77777777" w:rsidR="00426CA9" w:rsidRPr="00893755" w:rsidRDefault="00426CA9" w:rsidP="008913B7">
      <w:pPr>
        <w:jc w:val="thaiDistribute"/>
        <w:rPr>
          <w:rFonts w:cs="Cordia New"/>
          <w:sz w:val="26"/>
          <w:szCs w:val="26"/>
        </w:rPr>
      </w:pPr>
    </w:p>
    <w:p w14:paraId="07F3C2ED" w14:textId="77777777" w:rsidR="00411D07" w:rsidRPr="00893755" w:rsidRDefault="00411D07" w:rsidP="007B2618">
      <w:pPr>
        <w:ind w:left="539"/>
        <w:jc w:val="thaiDistribute"/>
        <w:rPr>
          <w:rFonts w:cs="Cordia New"/>
          <w:sz w:val="26"/>
          <w:szCs w:val="26"/>
        </w:rPr>
      </w:pPr>
      <w:r w:rsidRPr="00893755">
        <w:rPr>
          <w:rFonts w:cs="Cordia New"/>
          <w:sz w:val="26"/>
          <w:szCs w:val="26"/>
        </w:rPr>
        <w:t>The Group recognised service contracts with a continuous service provision as revenue on a straight-line basis over the contract term, regardless of the payment pattern.</w:t>
      </w:r>
    </w:p>
    <w:p w14:paraId="23B61D0A" w14:textId="77777777" w:rsidR="00426CA9" w:rsidRPr="00893755" w:rsidRDefault="00426CA9" w:rsidP="008913B7">
      <w:pPr>
        <w:jc w:val="thaiDistribute"/>
        <w:rPr>
          <w:rFonts w:cs="Cordia New"/>
          <w:sz w:val="26"/>
          <w:szCs w:val="26"/>
        </w:rPr>
      </w:pPr>
    </w:p>
    <w:p w14:paraId="159C4F85" w14:textId="2E9367A1" w:rsidR="00411D07" w:rsidRPr="00893755" w:rsidRDefault="00423889" w:rsidP="007B2618">
      <w:pPr>
        <w:ind w:firstLine="539"/>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t>Dividend income</w:t>
      </w:r>
    </w:p>
    <w:p w14:paraId="1C84D177" w14:textId="67FB4A20" w:rsidR="00426CA9" w:rsidRPr="00893755" w:rsidRDefault="00426CA9" w:rsidP="008913B7">
      <w:pPr>
        <w:jc w:val="thaiDistribute"/>
        <w:rPr>
          <w:rFonts w:cs="Cordia New"/>
          <w:sz w:val="26"/>
          <w:szCs w:val="26"/>
        </w:rPr>
      </w:pPr>
    </w:p>
    <w:p w14:paraId="2E57A822" w14:textId="45BC3672" w:rsidR="00423889" w:rsidRPr="00893755" w:rsidRDefault="00423889" w:rsidP="007B2618">
      <w:pPr>
        <w:ind w:firstLine="539"/>
        <w:jc w:val="thaiDistribute"/>
        <w:rPr>
          <w:rFonts w:cs="Cordia New"/>
          <w:sz w:val="26"/>
          <w:szCs w:val="26"/>
        </w:rPr>
      </w:pPr>
      <w:r w:rsidRPr="00893755">
        <w:rPr>
          <w:rFonts w:cs="Cordia New"/>
          <w:sz w:val="26"/>
          <w:szCs w:val="26"/>
        </w:rPr>
        <w:t>Dividend income is recognised when the group’s right to receive payment is established.</w:t>
      </w:r>
    </w:p>
    <w:p w14:paraId="608199B1" w14:textId="66F1F2D1" w:rsidR="00423889" w:rsidRPr="00893755" w:rsidRDefault="00423889" w:rsidP="008913B7">
      <w:pPr>
        <w:jc w:val="thaiDistribute"/>
        <w:rPr>
          <w:rFonts w:cs="Cordia New"/>
          <w:sz w:val="26"/>
          <w:szCs w:val="26"/>
        </w:rPr>
      </w:pPr>
    </w:p>
    <w:p w14:paraId="0B1EC788" w14:textId="0B2C3462" w:rsidR="00423889" w:rsidRPr="00893755" w:rsidRDefault="00423889" w:rsidP="007B2618">
      <w:pPr>
        <w:ind w:firstLine="539"/>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t>Interest income</w:t>
      </w:r>
    </w:p>
    <w:p w14:paraId="6AFD1BC2" w14:textId="77777777" w:rsidR="00423889" w:rsidRPr="00893755" w:rsidRDefault="00423889" w:rsidP="008913B7">
      <w:pPr>
        <w:jc w:val="thaiDistribute"/>
        <w:rPr>
          <w:rFonts w:cs="Cordia New"/>
          <w:sz w:val="26"/>
          <w:szCs w:val="26"/>
        </w:rPr>
      </w:pPr>
    </w:p>
    <w:p w14:paraId="143302C7" w14:textId="0AC2839D" w:rsidR="00411D07" w:rsidRPr="00893755" w:rsidRDefault="00411D07" w:rsidP="007B2618">
      <w:pPr>
        <w:ind w:firstLine="539"/>
        <w:jc w:val="thaiDistribute"/>
        <w:rPr>
          <w:rFonts w:cs="Cordia New"/>
          <w:sz w:val="26"/>
          <w:szCs w:val="26"/>
        </w:rPr>
      </w:pPr>
      <w:r w:rsidRPr="00893755">
        <w:rPr>
          <w:rFonts w:cs="Cordia New"/>
          <w:sz w:val="26"/>
          <w:szCs w:val="26"/>
        </w:rPr>
        <w:t>Interest income is recognised using the effective interest method.</w:t>
      </w:r>
    </w:p>
    <w:p w14:paraId="2E648AFD" w14:textId="77777777" w:rsidR="00426CA9" w:rsidRPr="00893755" w:rsidRDefault="00426CA9" w:rsidP="00423889">
      <w:pPr>
        <w:jc w:val="thaiDistribute"/>
        <w:rPr>
          <w:rFonts w:cs="Cordia New"/>
          <w:sz w:val="24"/>
          <w:szCs w:val="24"/>
        </w:rPr>
      </w:pPr>
    </w:p>
    <w:p w14:paraId="010FCC15" w14:textId="69857A5A" w:rsidR="00411D07" w:rsidRPr="00893755" w:rsidRDefault="00C64A6F" w:rsidP="00E4380D">
      <w:pPr>
        <w:pStyle w:val="Heading2"/>
        <w:tabs>
          <w:tab w:val="clear" w:pos="360"/>
          <w:tab w:val="left" w:pos="539"/>
        </w:tabs>
        <w:ind w:left="0" w:firstLine="0"/>
        <w:jc w:val="thaiDistribute"/>
        <w:rPr>
          <w:rFonts w:cs="Cordia New"/>
          <w:b/>
          <w:bCs/>
          <w:color w:val="CF4A02"/>
          <w:sz w:val="26"/>
          <w:szCs w:val="26"/>
          <w:u w:val="none"/>
          <w:lang w:val="en-US"/>
        </w:rPr>
      </w:pPr>
      <w:r w:rsidRPr="00C64A6F">
        <w:rPr>
          <w:rFonts w:cs="Cordia New"/>
          <w:b/>
          <w:bCs/>
          <w:color w:val="CF4A02"/>
          <w:sz w:val="26"/>
          <w:szCs w:val="26"/>
          <w:u w:val="none"/>
          <w:lang w:val="en-GB"/>
        </w:rPr>
        <w:t>4</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23</w:t>
      </w:r>
      <w:r w:rsidR="00411D07" w:rsidRPr="00893755">
        <w:rPr>
          <w:rFonts w:cs="Cordia New"/>
          <w:b/>
          <w:bCs/>
          <w:color w:val="CF4A02"/>
          <w:sz w:val="26"/>
          <w:szCs w:val="26"/>
          <w:u w:val="none"/>
          <w:lang w:val="en-US"/>
        </w:rPr>
        <w:tab/>
        <w:t>Dividend distribution</w:t>
      </w:r>
    </w:p>
    <w:p w14:paraId="6234CDB2" w14:textId="77777777" w:rsidR="00426CA9" w:rsidRPr="00893755" w:rsidRDefault="00426CA9" w:rsidP="008913B7">
      <w:pPr>
        <w:jc w:val="thaiDistribute"/>
        <w:rPr>
          <w:rFonts w:cs="Cordia New"/>
          <w:sz w:val="26"/>
          <w:szCs w:val="26"/>
        </w:rPr>
      </w:pPr>
    </w:p>
    <w:p w14:paraId="7CAD02BF" w14:textId="77777777" w:rsidR="00411D07" w:rsidRPr="00893755" w:rsidRDefault="00411D07" w:rsidP="007B2618">
      <w:pPr>
        <w:ind w:left="539"/>
        <w:jc w:val="thaiDistribute"/>
        <w:rPr>
          <w:rFonts w:cs="Cordia New"/>
          <w:sz w:val="26"/>
          <w:szCs w:val="26"/>
        </w:rPr>
      </w:pPr>
      <w:r w:rsidRPr="00893755">
        <w:rPr>
          <w:rFonts w:cs="Cordia New"/>
          <w:sz w:val="26"/>
          <w:szCs w:val="26"/>
        </w:rPr>
        <w:t>Dividends distribution to the Group’s shareholders is recognised as a liability in the consolidated and separate financial statements in the period in which the dividends are approved by the shareholders and interim dividends are approved by the Board of Directors.</w:t>
      </w:r>
    </w:p>
    <w:p w14:paraId="7AC3E673" w14:textId="77777777" w:rsidR="00426CA9" w:rsidRPr="00893755" w:rsidRDefault="00426CA9" w:rsidP="008913B7">
      <w:pPr>
        <w:jc w:val="thaiDistribute"/>
        <w:rPr>
          <w:rFonts w:cs="Cordia New"/>
          <w:sz w:val="26"/>
          <w:szCs w:val="26"/>
        </w:rPr>
      </w:pPr>
    </w:p>
    <w:p w14:paraId="38D34656" w14:textId="77777777" w:rsidR="00423889" w:rsidRPr="00893755" w:rsidRDefault="00423889">
      <w:pPr>
        <w:spacing w:after="160" w:line="259" w:lineRule="auto"/>
        <w:rPr>
          <w:rFonts w:eastAsia="Angsana New" w:cs="Cordia New"/>
          <w:b/>
          <w:bCs/>
          <w:color w:val="CF4A02"/>
          <w:sz w:val="26"/>
          <w:szCs w:val="26"/>
          <w:lang w:val="en-US" w:eastAsia="th-TH"/>
        </w:rPr>
      </w:pPr>
      <w:r w:rsidRPr="00893755">
        <w:rPr>
          <w:rFonts w:cs="Cordia New"/>
          <w:b/>
          <w:bCs/>
          <w:color w:val="CF4A02"/>
          <w:sz w:val="26"/>
          <w:szCs w:val="26"/>
          <w:lang w:val="en-US"/>
        </w:rPr>
        <w:br w:type="page"/>
      </w:r>
    </w:p>
    <w:p w14:paraId="486CB06E" w14:textId="24927392" w:rsidR="00426CA9" w:rsidRPr="00893755" w:rsidRDefault="00C64A6F" w:rsidP="00E4380D">
      <w:pPr>
        <w:pStyle w:val="Heading2"/>
        <w:tabs>
          <w:tab w:val="clear" w:pos="360"/>
          <w:tab w:val="left" w:pos="539"/>
        </w:tabs>
        <w:ind w:left="0" w:firstLine="0"/>
        <w:jc w:val="thaiDistribute"/>
        <w:rPr>
          <w:rFonts w:cs="Cordia New"/>
          <w:b/>
          <w:bCs/>
          <w:color w:val="CF4A02"/>
          <w:sz w:val="26"/>
          <w:szCs w:val="26"/>
          <w:u w:val="none"/>
          <w:cs/>
          <w:lang w:val="en-US"/>
        </w:rPr>
      </w:pPr>
      <w:r w:rsidRPr="00C64A6F">
        <w:rPr>
          <w:rFonts w:cs="Cordia New"/>
          <w:b/>
          <w:bCs/>
          <w:color w:val="CF4A02"/>
          <w:sz w:val="26"/>
          <w:szCs w:val="26"/>
          <w:u w:val="none"/>
          <w:lang w:val="en-GB"/>
        </w:rPr>
        <w:lastRenderedPageBreak/>
        <w:t>4</w:t>
      </w:r>
      <w:r w:rsidR="00426CA9" w:rsidRPr="00893755">
        <w:rPr>
          <w:rFonts w:cs="Cordia New"/>
          <w:b/>
          <w:bCs/>
          <w:color w:val="CF4A02"/>
          <w:sz w:val="26"/>
          <w:szCs w:val="26"/>
          <w:u w:val="none"/>
          <w:lang w:val="en-US"/>
        </w:rPr>
        <w:t>.</w:t>
      </w:r>
      <w:r w:rsidRPr="00C64A6F">
        <w:rPr>
          <w:rFonts w:cs="Cordia New"/>
          <w:b/>
          <w:bCs/>
          <w:color w:val="CF4A02"/>
          <w:sz w:val="26"/>
          <w:szCs w:val="26"/>
          <w:u w:val="none"/>
          <w:lang w:val="en-GB"/>
        </w:rPr>
        <w:t>24</w:t>
      </w:r>
      <w:r w:rsidR="00426CA9" w:rsidRPr="00893755">
        <w:rPr>
          <w:rFonts w:cs="Cordia New"/>
          <w:b/>
          <w:bCs/>
          <w:color w:val="CF4A02"/>
          <w:sz w:val="26"/>
          <w:szCs w:val="26"/>
          <w:u w:val="none"/>
          <w:lang w:val="en-US"/>
        </w:rPr>
        <w:tab/>
        <w:t>Derivatives and hedging activities</w:t>
      </w:r>
    </w:p>
    <w:p w14:paraId="0CB9401C" w14:textId="77777777" w:rsidR="00426CA9" w:rsidRPr="006608EE" w:rsidRDefault="00426CA9" w:rsidP="006608EE">
      <w:pPr>
        <w:ind w:left="540"/>
        <w:jc w:val="both"/>
        <w:rPr>
          <w:rFonts w:cs="Cordia New"/>
          <w:color w:val="CF4A02"/>
          <w:sz w:val="16"/>
          <w:szCs w:val="16"/>
        </w:rPr>
      </w:pPr>
    </w:p>
    <w:p w14:paraId="39DD24F9" w14:textId="77777777" w:rsidR="00426CA9" w:rsidRPr="00893755" w:rsidRDefault="00426CA9" w:rsidP="008913B7">
      <w:pPr>
        <w:pStyle w:val="NoSpacing"/>
        <w:spacing w:line="340" w:lineRule="exact"/>
        <w:ind w:left="539" w:hanging="539"/>
        <w:rPr>
          <w:rFonts w:ascii="Cordia New" w:hAnsi="Cordia New" w:cs="Cordia New"/>
          <w:b/>
          <w:bCs/>
          <w:color w:val="CF4A02"/>
          <w:sz w:val="26"/>
          <w:szCs w:val="26"/>
          <w:lang w:val="en-GB"/>
        </w:rPr>
      </w:pPr>
      <w:r w:rsidRPr="00893755">
        <w:rPr>
          <w:rFonts w:ascii="Cordia New" w:hAnsi="Cordia New" w:cs="Cordia New"/>
          <w:b/>
          <w:bCs/>
          <w:color w:val="CF4A02"/>
          <w:sz w:val="26"/>
          <w:szCs w:val="26"/>
          <w:lang w:val="en-GB"/>
        </w:rPr>
        <w:t>a)</w:t>
      </w:r>
      <w:r w:rsidRPr="00893755">
        <w:rPr>
          <w:rFonts w:ascii="Cordia New" w:hAnsi="Cordia New" w:cs="Cordia New"/>
          <w:b/>
          <w:bCs/>
          <w:color w:val="CF4A02"/>
          <w:sz w:val="26"/>
          <w:szCs w:val="26"/>
          <w:lang w:val="en-GB"/>
        </w:rPr>
        <w:tab/>
        <w:t>Embedded derivative and derivatives that do not qualify for hedge accounting</w:t>
      </w:r>
    </w:p>
    <w:p w14:paraId="3338B516" w14:textId="77777777" w:rsidR="00377EFA" w:rsidRPr="006608EE" w:rsidRDefault="00377EFA" w:rsidP="006608EE">
      <w:pPr>
        <w:ind w:left="540"/>
        <w:jc w:val="both"/>
        <w:rPr>
          <w:rFonts w:cs="Cordia New"/>
          <w:color w:val="CF4A02"/>
          <w:sz w:val="16"/>
          <w:szCs w:val="16"/>
        </w:rPr>
      </w:pPr>
    </w:p>
    <w:p w14:paraId="7DA2F131" w14:textId="2FB4AE58" w:rsidR="00426CA9" w:rsidRPr="00893755" w:rsidRDefault="00426CA9" w:rsidP="006608EE">
      <w:pPr>
        <w:spacing w:line="340" w:lineRule="exact"/>
        <w:ind w:left="540"/>
        <w:jc w:val="thaiDistribute"/>
        <w:rPr>
          <w:rFonts w:cs="Cordia New"/>
          <w:sz w:val="26"/>
          <w:szCs w:val="26"/>
        </w:rPr>
      </w:pPr>
      <w:r w:rsidRPr="00893755">
        <w:rPr>
          <w:rFonts w:cs="Cordia New"/>
          <w:sz w:val="26"/>
          <w:szCs w:val="26"/>
        </w:rPr>
        <w:t xml:space="preserve">Embedded derivative that is separately accounted for and derivatives that do not qualify for hedge accounting is </w:t>
      </w:r>
      <w:r w:rsidRPr="00893755">
        <w:rPr>
          <w:rFonts w:cs="Cordia New"/>
          <w:spacing w:val="-6"/>
          <w:sz w:val="26"/>
          <w:szCs w:val="26"/>
        </w:rPr>
        <w:t>initially recognised at fair value. Changes in the fair value are included in “</w:t>
      </w:r>
      <w:r w:rsidR="007A6CFC" w:rsidRPr="00893755">
        <w:rPr>
          <w:rFonts w:cs="Cordia New"/>
          <w:spacing w:val="-6"/>
          <w:sz w:val="26"/>
          <w:szCs w:val="26"/>
        </w:rPr>
        <w:t>net gains (losses) from changes in fair value of financial instruments</w:t>
      </w:r>
      <w:r w:rsidRPr="00893755">
        <w:rPr>
          <w:rFonts w:cs="Cordia New"/>
          <w:sz w:val="26"/>
          <w:szCs w:val="26"/>
        </w:rPr>
        <w:t xml:space="preserve">”.  </w:t>
      </w:r>
    </w:p>
    <w:p w14:paraId="2187D945" w14:textId="77777777" w:rsidR="00377EFA" w:rsidRPr="006608EE" w:rsidRDefault="00377EFA" w:rsidP="006608EE">
      <w:pPr>
        <w:ind w:left="540"/>
        <w:jc w:val="both"/>
        <w:rPr>
          <w:rFonts w:cs="Cordia New"/>
          <w:color w:val="CF4A02"/>
          <w:sz w:val="16"/>
          <w:szCs w:val="16"/>
        </w:rPr>
      </w:pPr>
    </w:p>
    <w:p w14:paraId="07FC3D7A" w14:textId="34903D1E" w:rsidR="00426CA9" w:rsidRPr="00893755" w:rsidRDefault="00426CA9" w:rsidP="006608EE">
      <w:pPr>
        <w:spacing w:line="340" w:lineRule="exact"/>
        <w:ind w:left="540"/>
        <w:jc w:val="thaiDistribute"/>
        <w:rPr>
          <w:rFonts w:cs="Cordia New"/>
          <w:sz w:val="26"/>
          <w:szCs w:val="26"/>
        </w:rPr>
      </w:pPr>
      <w:r w:rsidRPr="00893755">
        <w:rPr>
          <w:rFonts w:cs="Cordia New"/>
          <w:sz w:val="26"/>
          <w:szCs w:val="26"/>
        </w:rPr>
        <w:t xml:space="preserve">Fair value of derivatives is classified as a current or non-current following its remaining maturity. </w:t>
      </w:r>
    </w:p>
    <w:p w14:paraId="73A70275" w14:textId="77777777" w:rsidR="00377EFA" w:rsidRPr="006608EE" w:rsidRDefault="00377EFA" w:rsidP="006608EE">
      <w:pPr>
        <w:ind w:left="540"/>
        <w:jc w:val="both"/>
        <w:rPr>
          <w:rFonts w:cs="Cordia New"/>
          <w:color w:val="CF4A02"/>
          <w:sz w:val="16"/>
          <w:szCs w:val="16"/>
        </w:rPr>
      </w:pPr>
    </w:p>
    <w:p w14:paraId="79967EED" w14:textId="77777777" w:rsidR="00411D07" w:rsidRPr="00893755" w:rsidRDefault="00411D07" w:rsidP="008913B7">
      <w:pPr>
        <w:pStyle w:val="NoSpacing"/>
        <w:spacing w:line="340" w:lineRule="exact"/>
        <w:ind w:left="539" w:hanging="539"/>
        <w:rPr>
          <w:rFonts w:ascii="Cordia New" w:hAnsi="Cordia New" w:cs="Cordia New"/>
          <w:b/>
          <w:bCs/>
          <w:color w:val="CF4A02"/>
          <w:sz w:val="26"/>
          <w:szCs w:val="26"/>
          <w:lang w:val="en-GB"/>
        </w:rPr>
      </w:pPr>
      <w:r w:rsidRPr="00893755">
        <w:rPr>
          <w:rFonts w:ascii="Cordia New" w:hAnsi="Cordia New" w:cs="Cordia New"/>
          <w:b/>
          <w:bCs/>
          <w:color w:val="CF4A02"/>
          <w:sz w:val="26"/>
          <w:szCs w:val="26"/>
          <w:lang w:val="en-GB"/>
        </w:rPr>
        <w:t>b)</w:t>
      </w:r>
      <w:r w:rsidRPr="00893755">
        <w:rPr>
          <w:rFonts w:ascii="Cordia New" w:hAnsi="Cordia New" w:cs="Cordia New"/>
          <w:b/>
          <w:bCs/>
          <w:color w:val="CF4A02"/>
          <w:sz w:val="26"/>
          <w:szCs w:val="26"/>
          <w:lang w:val="en-GB"/>
        </w:rPr>
        <w:tab/>
        <w:t>Hedge accounting</w:t>
      </w:r>
    </w:p>
    <w:p w14:paraId="69162CE6" w14:textId="77777777" w:rsidR="00377EFA" w:rsidRPr="006608EE" w:rsidRDefault="00377EFA" w:rsidP="006608EE">
      <w:pPr>
        <w:ind w:left="540"/>
        <w:jc w:val="both"/>
        <w:rPr>
          <w:rFonts w:cs="Cordia New"/>
          <w:color w:val="CF4A02"/>
          <w:sz w:val="16"/>
          <w:szCs w:val="16"/>
        </w:rPr>
      </w:pPr>
    </w:p>
    <w:p w14:paraId="4037E37C" w14:textId="77777777" w:rsidR="00411D07" w:rsidRPr="00893755" w:rsidRDefault="00411D07" w:rsidP="008913B7">
      <w:pPr>
        <w:spacing w:line="340" w:lineRule="exact"/>
        <w:ind w:left="539"/>
        <w:jc w:val="thaiDistribute"/>
        <w:rPr>
          <w:rFonts w:cs="Cordia New"/>
          <w:sz w:val="26"/>
          <w:szCs w:val="26"/>
        </w:rPr>
      </w:pPr>
      <w:r w:rsidRPr="00893755">
        <w:rPr>
          <w:rFonts w:cs="Cordia New"/>
          <w:sz w:val="26"/>
          <w:szCs w:val="26"/>
        </w:rPr>
        <w:t>Derivatives are initially recognised at fair value on the date a derivative contract is entered into and are subsequently remeasured to their fair value at the end of each reporting period. The Group designates certain derivatives as either:</w:t>
      </w:r>
    </w:p>
    <w:p w14:paraId="3B1ED421" w14:textId="77777777" w:rsidR="00411D07" w:rsidRPr="00893755" w:rsidRDefault="00411D07" w:rsidP="008913B7">
      <w:pPr>
        <w:spacing w:line="340" w:lineRule="exact"/>
        <w:ind w:left="896" w:hanging="357"/>
        <w:jc w:val="thaiDistribute"/>
        <w:rPr>
          <w:rFonts w:cs="Cordia New"/>
          <w:sz w:val="26"/>
          <w:szCs w:val="26"/>
        </w:rPr>
      </w:pPr>
      <w:r w:rsidRPr="00893755">
        <w:rPr>
          <w:rFonts w:cs="Cordia New"/>
          <w:sz w:val="26"/>
          <w:szCs w:val="26"/>
        </w:rPr>
        <w:t>-</w:t>
      </w:r>
      <w:r w:rsidRPr="00893755">
        <w:rPr>
          <w:rFonts w:cs="Cordia New"/>
          <w:sz w:val="26"/>
          <w:szCs w:val="26"/>
        </w:rPr>
        <w:tab/>
        <w:t>hedges of the fair value of i) recognised assets or liabilities or ii) unrecognised firm commitments (fair value hedges); or</w:t>
      </w:r>
    </w:p>
    <w:p w14:paraId="28BCC5CA" w14:textId="77777777" w:rsidR="00411D07" w:rsidRPr="00893755" w:rsidRDefault="00411D07" w:rsidP="008913B7">
      <w:pPr>
        <w:spacing w:line="340" w:lineRule="exact"/>
        <w:ind w:left="896" w:hanging="357"/>
        <w:jc w:val="thaiDistribute"/>
        <w:rPr>
          <w:rFonts w:cs="Cordia New"/>
          <w:sz w:val="26"/>
          <w:szCs w:val="26"/>
        </w:rPr>
      </w:pPr>
      <w:r w:rsidRPr="00893755">
        <w:rPr>
          <w:rFonts w:cs="Cordia New"/>
          <w:sz w:val="26"/>
          <w:szCs w:val="26"/>
        </w:rPr>
        <w:t>-</w:t>
      </w:r>
      <w:r w:rsidRPr="00893755">
        <w:rPr>
          <w:rFonts w:cs="Cordia New"/>
          <w:sz w:val="26"/>
          <w:szCs w:val="26"/>
        </w:rPr>
        <w:tab/>
        <w:t>hedges of a particular risk associated with the cash flows of i) recognised assets and liabilities and ii) highly probable forecast transactions (cash flow hedges); or</w:t>
      </w:r>
    </w:p>
    <w:p w14:paraId="15B77F55" w14:textId="77777777" w:rsidR="00423889" w:rsidRPr="00893755" w:rsidRDefault="00411D07" w:rsidP="00E02950">
      <w:pPr>
        <w:spacing w:line="340" w:lineRule="exact"/>
        <w:ind w:left="896" w:hanging="357"/>
        <w:jc w:val="thaiDistribute"/>
        <w:rPr>
          <w:rFonts w:cs="Cordia New"/>
          <w:sz w:val="26"/>
          <w:szCs w:val="26"/>
        </w:rPr>
      </w:pPr>
      <w:r w:rsidRPr="00893755">
        <w:rPr>
          <w:rFonts w:cs="Cordia New"/>
          <w:sz w:val="26"/>
          <w:szCs w:val="26"/>
        </w:rPr>
        <w:t>-</w:t>
      </w:r>
      <w:r w:rsidRPr="00893755">
        <w:rPr>
          <w:rFonts w:cs="Cordia New"/>
          <w:sz w:val="26"/>
          <w:szCs w:val="26"/>
        </w:rPr>
        <w:tab/>
        <w:t>hedges of a net investment in a foreign operation (net investment hedges).</w:t>
      </w:r>
    </w:p>
    <w:p w14:paraId="12C57110" w14:textId="77777777" w:rsidR="00377EFA" w:rsidRPr="006608EE" w:rsidRDefault="00377EFA" w:rsidP="006608EE">
      <w:pPr>
        <w:ind w:left="540"/>
        <w:jc w:val="both"/>
        <w:rPr>
          <w:rFonts w:cs="Cordia New"/>
          <w:color w:val="CF4A02"/>
          <w:sz w:val="16"/>
          <w:szCs w:val="16"/>
        </w:rPr>
      </w:pPr>
    </w:p>
    <w:p w14:paraId="2604EFA6" w14:textId="77777777" w:rsidR="00411D07" w:rsidRPr="00893755" w:rsidRDefault="00411D07" w:rsidP="008913B7">
      <w:pPr>
        <w:spacing w:line="340" w:lineRule="exact"/>
        <w:ind w:left="539"/>
        <w:jc w:val="thaiDistribute"/>
        <w:rPr>
          <w:rFonts w:cs="Cordia New"/>
          <w:sz w:val="26"/>
          <w:szCs w:val="26"/>
        </w:rPr>
      </w:pPr>
      <w:r w:rsidRPr="00893755">
        <w:rPr>
          <w:rFonts w:cs="Cordia New"/>
          <w:sz w:val="26"/>
          <w:szCs w:val="26"/>
        </w:rPr>
        <w:t xml:space="preserve">At inception of the hedge relationship, the Group documents i)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3B8F2FCE" w14:textId="77777777" w:rsidR="00377EFA" w:rsidRPr="006608EE" w:rsidRDefault="00377EFA" w:rsidP="006608EE">
      <w:pPr>
        <w:ind w:left="540"/>
        <w:jc w:val="both"/>
        <w:rPr>
          <w:rFonts w:cs="Cordia New"/>
          <w:color w:val="CF4A02"/>
          <w:sz w:val="16"/>
          <w:szCs w:val="16"/>
        </w:rPr>
      </w:pPr>
    </w:p>
    <w:p w14:paraId="5B9F70B2" w14:textId="77777777" w:rsidR="00411D07" w:rsidRPr="00893755" w:rsidRDefault="00411D07" w:rsidP="008913B7">
      <w:pPr>
        <w:spacing w:line="340" w:lineRule="exact"/>
        <w:ind w:left="539"/>
        <w:jc w:val="thaiDistribute"/>
        <w:rPr>
          <w:rFonts w:cs="Cordia New"/>
          <w:sz w:val="26"/>
          <w:szCs w:val="26"/>
        </w:rPr>
      </w:pPr>
      <w:r w:rsidRPr="00893755">
        <w:rPr>
          <w:rFonts w:cs="Cordia New"/>
          <w:sz w:val="26"/>
          <w:szCs w:val="26"/>
        </w:rPr>
        <w:t xml:space="preserve">The full fair value of a hedging derivative is classified as a current or non-current asset or liability following the maturity of related hedged item. </w:t>
      </w:r>
    </w:p>
    <w:p w14:paraId="7F29C620" w14:textId="77777777" w:rsidR="00377EFA" w:rsidRPr="006608EE" w:rsidRDefault="00377EFA" w:rsidP="006608EE">
      <w:pPr>
        <w:ind w:left="540"/>
        <w:jc w:val="both"/>
        <w:rPr>
          <w:rFonts w:cs="Cordia New"/>
          <w:color w:val="CF4A02"/>
          <w:sz w:val="16"/>
          <w:szCs w:val="16"/>
        </w:rPr>
      </w:pPr>
    </w:p>
    <w:p w14:paraId="0FFBF979" w14:textId="77777777" w:rsidR="00411D07" w:rsidRPr="00893755" w:rsidRDefault="00411D07" w:rsidP="008913B7">
      <w:pPr>
        <w:spacing w:line="340" w:lineRule="exact"/>
        <w:ind w:left="539"/>
        <w:jc w:val="both"/>
        <w:rPr>
          <w:rFonts w:cs="Cordia New"/>
          <w:i/>
          <w:iCs/>
          <w:color w:val="CF4A02"/>
          <w:sz w:val="26"/>
          <w:szCs w:val="26"/>
        </w:rPr>
      </w:pPr>
      <w:r w:rsidRPr="00893755">
        <w:rPr>
          <w:rFonts w:cs="Cordia New"/>
          <w:i/>
          <w:iCs/>
          <w:color w:val="CF4A02"/>
          <w:sz w:val="26"/>
          <w:szCs w:val="26"/>
        </w:rPr>
        <w:t xml:space="preserve">Cash flow hedges that qualify for hedge accounting </w:t>
      </w:r>
    </w:p>
    <w:p w14:paraId="00A2C718" w14:textId="77777777" w:rsidR="00377EFA" w:rsidRPr="006608EE" w:rsidRDefault="00377EFA" w:rsidP="006608EE">
      <w:pPr>
        <w:ind w:left="540"/>
        <w:jc w:val="both"/>
        <w:rPr>
          <w:rFonts w:cs="Cordia New"/>
          <w:color w:val="CF4A02"/>
          <w:sz w:val="16"/>
          <w:szCs w:val="16"/>
        </w:rPr>
      </w:pPr>
    </w:p>
    <w:p w14:paraId="64D967A4" w14:textId="323A68B9" w:rsidR="00411D07" w:rsidRPr="00893755" w:rsidRDefault="00411D07" w:rsidP="008913B7">
      <w:pPr>
        <w:spacing w:line="340" w:lineRule="exact"/>
        <w:ind w:left="539"/>
        <w:jc w:val="thaiDistribute"/>
        <w:rPr>
          <w:rFonts w:cs="Cordia New"/>
          <w:sz w:val="26"/>
          <w:szCs w:val="26"/>
        </w:rPr>
      </w:pPr>
      <w:bookmarkStart w:id="10" w:name="_Hlk96250451"/>
      <w:r w:rsidRPr="00893755">
        <w:rPr>
          <w:rFonts w:cs="Cordia New"/>
          <w:sz w:val="26"/>
          <w:szCs w:val="26"/>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w:t>
      </w:r>
      <w:bookmarkEnd w:id="10"/>
      <w:r w:rsidR="007A6CFC" w:rsidRPr="00893755">
        <w:rPr>
          <w:rFonts w:cs="Cordia New"/>
          <w:sz w:val="26"/>
          <w:szCs w:val="26"/>
        </w:rPr>
        <w:t>.</w:t>
      </w:r>
    </w:p>
    <w:p w14:paraId="7FBC94CB" w14:textId="77777777" w:rsidR="00377EFA" w:rsidRPr="006608EE" w:rsidRDefault="00377EFA" w:rsidP="006608EE">
      <w:pPr>
        <w:ind w:left="540"/>
        <w:jc w:val="both"/>
        <w:rPr>
          <w:rFonts w:cs="Cordia New"/>
          <w:color w:val="CF4A02"/>
          <w:sz w:val="16"/>
          <w:szCs w:val="16"/>
        </w:rPr>
      </w:pPr>
    </w:p>
    <w:p w14:paraId="0EFF2E47" w14:textId="77777777" w:rsidR="00411D07" w:rsidRPr="00893755" w:rsidRDefault="00411D07" w:rsidP="008913B7">
      <w:pPr>
        <w:spacing w:line="340" w:lineRule="exact"/>
        <w:ind w:left="539"/>
        <w:jc w:val="thaiDistribute"/>
        <w:rPr>
          <w:rFonts w:cs="Cordia New"/>
          <w:sz w:val="26"/>
          <w:szCs w:val="26"/>
        </w:rPr>
      </w:pPr>
      <w:r w:rsidRPr="00893755">
        <w:rPr>
          <w:rFonts w:cs="Cordia New"/>
          <w:sz w:val="26"/>
          <w:szCs w:val="26"/>
        </w:rPr>
        <w:t xml:space="preserve">When forward contracts are used to hedge forecast transactions, the Group generally designates only the change in fair value of the forward contract related to the spot component as the hedging instrument. Gains or losses relating to the effective portion of the change in the spot component of the forward contracts are recognised in the cash flow hedge reserve within equity. The change in the forward element of the contract that relates to the hedged item (‘aligned forward element’) is recognised within other comprehensive income in the costs of hedging reserve within equity. </w:t>
      </w:r>
    </w:p>
    <w:p w14:paraId="00A52EFB" w14:textId="77777777" w:rsidR="00377EFA" w:rsidRPr="006608EE" w:rsidRDefault="00377EFA" w:rsidP="00377EFA">
      <w:pPr>
        <w:jc w:val="both"/>
        <w:rPr>
          <w:rFonts w:cs="Cordia New"/>
          <w:color w:val="CF4A02"/>
          <w:sz w:val="16"/>
          <w:szCs w:val="16"/>
        </w:rPr>
      </w:pPr>
    </w:p>
    <w:p w14:paraId="50CEE6FA" w14:textId="7B1347D6" w:rsidR="00423889" w:rsidRPr="00893755" w:rsidRDefault="00411D07" w:rsidP="007A6CFC">
      <w:pPr>
        <w:spacing w:line="340" w:lineRule="exact"/>
        <w:ind w:left="539"/>
        <w:jc w:val="thaiDistribute"/>
        <w:rPr>
          <w:rFonts w:cs="Cordia New"/>
          <w:sz w:val="26"/>
          <w:szCs w:val="26"/>
        </w:rPr>
      </w:pPr>
      <w:r w:rsidRPr="00893755">
        <w:rPr>
          <w:rFonts w:cs="Cordia New"/>
          <w:sz w:val="26"/>
          <w:szCs w:val="26"/>
        </w:rPr>
        <w:t>In some cases, 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 within equity.</w:t>
      </w:r>
      <w:r w:rsidR="00423889" w:rsidRPr="00893755">
        <w:rPr>
          <w:rFonts w:cs="Cordia New"/>
          <w:sz w:val="26"/>
          <w:szCs w:val="26"/>
        </w:rPr>
        <w:br w:type="page"/>
      </w:r>
    </w:p>
    <w:p w14:paraId="0C28F3A0" w14:textId="7E2AF390" w:rsidR="00426CA9" w:rsidRPr="00893755" w:rsidRDefault="00426CA9" w:rsidP="00EA1EC4">
      <w:pPr>
        <w:ind w:left="547" w:firstLine="10"/>
        <w:jc w:val="thaiDistribute"/>
        <w:rPr>
          <w:rFonts w:cs="Cordia New"/>
          <w:sz w:val="26"/>
          <w:szCs w:val="26"/>
        </w:rPr>
      </w:pPr>
      <w:r w:rsidRPr="00893755">
        <w:rPr>
          <w:rFonts w:cs="Cordia New"/>
          <w:sz w:val="26"/>
          <w:szCs w:val="26"/>
        </w:rPr>
        <w:lastRenderedPageBreak/>
        <w:t>Amounts accumulated in equity are reclassified in the periods when the hedged item affects profit or loss.</w:t>
      </w:r>
    </w:p>
    <w:p w14:paraId="1A170A55" w14:textId="45CB1F67" w:rsidR="00426CA9" w:rsidRPr="00893755" w:rsidRDefault="00426CA9" w:rsidP="00EA1EC4">
      <w:pPr>
        <w:ind w:left="547" w:firstLine="10"/>
        <w:jc w:val="both"/>
        <w:rPr>
          <w:rFonts w:cs="Cordia New"/>
          <w:sz w:val="26"/>
          <w:szCs w:val="26"/>
        </w:rPr>
      </w:pPr>
    </w:p>
    <w:p w14:paraId="1E086D6D" w14:textId="77777777" w:rsidR="00E02950" w:rsidRPr="00893755" w:rsidRDefault="00D14B0D" w:rsidP="00EA1EC4">
      <w:pPr>
        <w:ind w:left="547" w:firstLine="10"/>
        <w:jc w:val="thaiDistribute"/>
        <w:rPr>
          <w:rFonts w:cs="Cordia New"/>
          <w:sz w:val="26"/>
          <w:szCs w:val="26"/>
        </w:rPr>
      </w:pPr>
      <w:r w:rsidRPr="00893755">
        <w:rPr>
          <w:rFonts w:cs="Cordia New"/>
          <w:sz w:val="26"/>
          <w:szCs w:val="26"/>
        </w:rPr>
        <w:t>When a hedging instrument expires, or is sold or terminated, or when a hedge no longer meets the criteria for hedge accounting, any cumulative deferred gain or loss and deferred costs of hedging in equity at that time remains in equity until the forecasted transaction occurs. When the forecasted transaction is no longer expected to occur, the cumulative gain or loss and deferred costs of hedging that were reported in equity are immediately reclassified to profit or loss.</w:t>
      </w:r>
    </w:p>
    <w:p w14:paraId="69596461" w14:textId="445AA2E6" w:rsidR="00411D07" w:rsidRPr="00893755" w:rsidRDefault="00411D07" w:rsidP="00EA1EC4">
      <w:pPr>
        <w:ind w:left="547" w:firstLine="10"/>
        <w:jc w:val="thaiDistribute"/>
        <w:rPr>
          <w:rFonts w:cs="Cordia New"/>
          <w:sz w:val="26"/>
          <w:szCs w:val="26"/>
        </w:rPr>
      </w:pPr>
    </w:p>
    <w:p w14:paraId="3F039E6B" w14:textId="77777777" w:rsidR="00411D07" w:rsidRPr="00893755" w:rsidRDefault="00411D07" w:rsidP="00EA1EC4">
      <w:pPr>
        <w:ind w:left="547"/>
        <w:jc w:val="both"/>
        <w:rPr>
          <w:rFonts w:cs="Cordia New"/>
          <w:i/>
          <w:iCs/>
          <w:color w:val="CF4A02"/>
          <w:sz w:val="26"/>
          <w:szCs w:val="26"/>
        </w:rPr>
      </w:pPr>
      <w:r w:rsidRPr="00893755">
        <w:rPr>
          <w:rFonts w:cs="Cordia New"/>
          <w:i/>
          <w:iCs/>
          <w:color w:val="CF4A02"/>
          <w:sz w:val="26"/>
          <w:szCs w:val="26"/>
        </w:rPr>
        <w:t>Net investment hedges</w:t>
      </w:r>
    </w:p>
    <w:p w14:paraId="08E132FC" w14:textId="77777777" w:rsidR="00411D07" w:rsidRPr="00893755" w:rsidRDefault="00411D07" w:rsidP="00EA1EC4">
      <w:pPr>
        <w:ind w:left="547"/>
        <w:jc w:val="thaiDistribute"/>
        <w:rPr>
          <w:rFonts w:cs="Cordia New"/>
          <w:sz w:val="26"/>
          <w:szCs w:val="26"/>
        </w:rPr>
      </w:pPr>
    </w:p>
    <w:p w14:paraId="426DA54B" w14:textId="77777777" w:rsidR="00411D07" w:rsidRPr="00893755" w:rsidRDefault="00411D07" w:rsidP="00EA1EC4">
      <w:pPr>
        <w:ind w:left="547"/>
        <w:jc w:val="thaiDistribute"/>
        <w:rPr>
          <w:rFonts w:cs="Cordia New"/>
          <w:sz w:val="26"/>
          <w:szCs w:val="26"/>
        </w:rPr>
      </w:pPr>
      <w:r w:rsidRPr="00893755">
        <w:rPr>
          <w:rFonts w:cs="Cordia New"/>
          <w:sz w:val="26"/>
          <w:szCs w:val="26"/>
        </w:rPr>
        <w:t xml:space="preserve">Hedges of net investments in foreign operations are accounted for similarly to cash flow hedges. </w:t>
      </w:r>
    </w:p>
    <w:p w14:paraId="036B0D7C" w14:textId="77777777" w:rsidR="00411D07" w:rsidRPr="00893755" w:rsidRDefault="00411D07" w:rsidP="00EA1EC4">
      <w:pPr>
        <w:ind w:left="547"/>
        <w:jc w:val="thaiDistribute"/>
        <w:rPr>
          <w:rFonts w:cs="Cordia New"/>
          <w:sz w:val="26"/>
          <w:szCs w:val="26"/>
        </w:rPr>
      </w:pPr>
    </w:p>
    <w:p w14:paraId="3CF0FC5A" w14:textId="7DB751FF" w:rsidR="00411D07" w:rsidRPr="00893755" w:rsidRDefault="00411D07" w:rsidP="00EA1EC4">
      <w:pPr>
        <w:ind w:left="547"/>
        <w:jc w:val="thaiDistribute"/>
        <w:rPr>
          <w:rFonts w:cs="Cordia New"/>
          <w:spacing w:val="-4"/>
          <w:sz w:val="26"/>
          <w:szCs w:val="26"/>
        </w:rPr>
      </w:pPr>
      <w:r w:rsidRPr="00893755">
        <w:rPr>
          <w:rFonts w:cs="Cordia New"/>
          <w:spacing w:val="-4"/>
          <w:sz w:val="26"/>
          <w:szCs w:val="26"/>
        </w:rPr>
        <w:t xml:space="preserve">Any gain or loss on the hedging instrument relating to the effective portion of the hedge is recognised in other comprehensive income and accumulated in reserves in equity. The gain or loss relating to the ineffective portion is recognised immediately in profit or loss within </w:t>
      </w:r>
      <w:bookmarkStart w:id="11" w:name="_Hlk96250356"/>
      <w:r w:rsidR="007A6CFC" w:rsidRPr="00893755">
        <w:rPr>
          <w:rFonts w:cs="Cordia New"/>
          <w:spacing w:val="-4"/>
          <w:sz w:val="26"/>
          <w:szCs w:val="26"/>
        </w:rPr>
        <w:t>net gains (losses) from changes in fair value of financial instruments</w:t>
      </w:r>
      <w:bookmarkEnd w:id="11"/>
      <w:r w:rsidRPr="00893755">
        <w:rPr>
          <w:rFonts w:cs="Cordia New"/>
          <w:spacing w:val="-4"/>
          <w:sz w:val="26"/>
          <w:szCs w:val="26"/>
        </w:rPr>
        <w:t>. Gains and losses accumulated in equity are reclassified to profit or loss when the foreign operation is partially disposed of or sold.</w:t>
      </w:r>
    </w:p>
    <w:p w14:paraId="040DEC47" w14:textId="2C7FF4D7" w:rsidR="00411D07" w:rsidRPr="00893755" w:rsidRDefault="00411D07" w:rsidP="00EA1EC4">
      <w:pPr>
        <w:ind w:left="547"/>
        <w:jc w:val="thaiDistribute"/>
        <w:rPr>
          <w:rFonts w:cs="Cordia New"/>
          <w:b/>
          <w:bCs/>
          <w:color w:val="CF4A02"/>
          <w:sz w:val="26"/>
          <w:szCs w:val="26"/>
        </w:rPr>
      </w:pPr>
    </w:p>
    <w:p w14:paraId="252E22A2" w14:textId="54E6A467" w:rsidR="00411D07" w:rsidRPr="00893755" w:rsidRDefault="00C64A6F" w:rsidP="00E4380D">
      <w:pPr>
        <w:pStyle w:val="Heading2"/>
        <w:tabs>
          <w:tab w:val="clear" w:pos="360"/>
          <w:tab w:val="left" w:pos="539"/>
        </w:tabs>
        <w:ind w:left="0" w:firstLine="0"/>
        <w:jc w:val="thaiDistribute"/>
        <w:rPr>
          <w:rFonts w:cs="Cordia New"/>
          <w:b/>
          <w:bCs/>
          <w:color w:val="CF4A02"/>
          <w:sz w:val="26"/>
          <w:szCs w:val="26"/>
          <w:u w:val="none"/>
          <w:lang w:val="en-US"/>
        </w:rPr>
      </w:pPr>
      <w:r w:rsidRPr="00C64A6F">
        <w:rPr>
          <w:rFonts w:cs="Cordia New"/>
          <w:b/>
          <w:bCs/>
          <w:color w:val="CF4A02"/>
          <w:sz w:val="26"/>
          <w:szCs w:val="26"/>
          <w:u w:val="none"/>
          <w:lang w:val="en-GB"/>
        </w:rPr>
        <w:t>4</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25</w:t>
      </w:r>
      <w:r w:rsidR="00411D07" w:rsidRPr="00893755">
        <w:rPr>
          <w:rFonts w:cs="Cordia New"/>
          <w:b/>
          <w:bCs/>
          <w:color w:val="CF4A02"/>
          <w:sz w:val="26"/>
          <w:szCs w:val="26"/>
          <w:u w:val="none"/>
          <w:lang w:val="en-US"/>
        </w:rPr>
        <w:tab/>
        <w:t>Financial guarantee contracts</w:t>
      </w:r>
    </w:p>
    <w:p w14:paraId="75F35539" w14:textId="77777777" w:rsidR="00411D07" w:rsidRPr="00893755" w:rsidRDefault="00411D07" w:rsidP="009968F9">
      <w:pPr>
        <w:jc w:val="thaiDistribute"/>
        <w:rPr>
          <w:rFonts w:cs="Cordia New"/>
          <w:b/>
          <w:bCs/>
          <w:color w:val="CF4A02"/>
          <w:sz w:val="26"/>
          <w:szCs w:val="26"/>
          <w:highlight w:val="yellow"/>
        </w:rPr>
      </w:pPr>
    </w:p>
    <w:p w14:paraId="13196AA3" w14:textId="77777777" w:rsidR="00411D07" w:rsidRPr="00893755" w:rsidRDefault="00411D07" w:rsidP="007B2618">
      <w:pPr>
        <w:ind w:left="539"/>
        <w:jc w:val="thaiDistribute"/>
        <w:rPr>
          <w:rFonts w:cs="Cordia New"/>
          <w:sz w:val="26"/>
          <w:szCs w:val="26"/>
        </w:rPr>
      </w:pPr>
      <w:r w:rsidRPr="00893755">
        <w:rPr>
          <w:rFonts w:cs="Cordia New"/>
          <w:sz w:val="26"/>
          <w:szCs w:val="26"/>
        </w:rPr>
        <w:t>Financial guarantee contracts are recognised as a financial liability at the time the guarantee is issued. The liability is initially measured at fair value and subsequently at the higher of:</w:t>
      </w:r>
    </w:p>
    <w:p w14:paraId="56A5036A" w14:textId="47BED8F5" w:rsidR="00411D07" w:rsidRPr="00893755" w:rsidRDefault="00411D07" w:rsidP="006608EE">
      <w:pPr>
        <w:pStyle w:val="ListParagraph"/>
        <w:numPr>
          <w:ilvl w:val="0"/>
          <w:numId w:val="9"/>
        </w:numPr>
        <w:ind w:left="900"/>
        <w:jc w:val="thaiDistribute"/>
        <w:rPr>
          <w:rFonts w:ascii="Cordia New" w:hAnsi="Cordia New" w:cs="Cordia New"/>
          <w:b w:val="0"/>
          <w:bCs w:val="0"/>
          <w:sz w:val="26"/>
          <w:szCs w:val="26"/>
        </w:rPr>
      </w:pPr>
      <w:r w:rsidRPr="00893755">
        <w:rPr>
          <w:rFonts w:ascii="Cordia New" w:hAnsi="Cordia New" w:cs="Cordia New"/>
          <w:b w:val="0"/>
          <w:bCs w:val="0"/>
          <w:sz w:val="26"/>
          <w:szCs w:val="26"/>
        </w:rPr>
        <w:t xml:space="preserve">the amount determined in accordance with the expected credit loss model under TFRS </w:t>
      </w:r>
      <w:r w:rsidR="00C64A6F" w:rsidRPr="00C64A6F">
        <w:rPr>
          <w:rFonts w:ascii="Cordia New" w:hAnsi="Cordia New" w:cs="Cordia New"/>
          <w:b w:val="0"/>
          <w:bCs w:val="0"/>
          <w:sz w:val="26"/>
          <w:szCs w:val="26"/>
        </w:rPr>
        <w:t>9</w:t>
      </w:r>
      <w:r w:rsidRPr="00893755">
        <w:rPr>
          <w:rFonts w:ascii="Cordia New" w:hAnsi="Cordia New" w:cs="Cordia New"/>
          <w:b w:val="0"/>
          <w:bCs w:val="0"/>
          <w:sz w:val="26"/>
          <w:szCs w:val="26"/>
        </w:rPr>
        <w:t xml:space="preserve">; and  </w:t>
      </w:r>
    </w:p>
    <w:p w14:paraId="1380DF7D" w14:textId="7346FFAE" w:rsidR="00411D07" w:rsidRPr="00893755" w:rsidRDefault="00411D07" w:rsidP="006608EE">
      <w:pPr>
        <w:pStyle w:val="ListParagraph"/>
        <w:numPr>
          <w:ilvl w:val="0"/>
          <w:numId w:val="9"/>
        </w:numPr>
        <w:ind w:left="900"/>
        <w:jc w:val="thaiDistribute"/>
        <w:rPr>
          <w:rFonts w:ascii="Cordia New" w:hAnsi="Cordia New" w:cs="Cordia New"/>
          <w:b w:val="0"/>
          <w:bCs w:val="0"/>
          <w:sz w:val="26"/>
          <w:szCs w:val="26"/>
        </w:rPr>
      </w:pPr>
      <w:r w:rsidRPr="00893755">
        <w:rPr>
          <w:rFonts w:ascii="Cordia New" w:hAnsi="Cordia New" w:cs="Cordia New"/>
          <w:b w:val="0"/>
          <w:bCs w:val="0"/>
          <w:sz w:val="26"/>
          <w:szCs w:val="26"/>
        </w:rPr>
        <w:t xml:space="preserve">the amount initially recognised less the cumulative amount of income recognised in accordance with the principles of TFRS </w:t>
      </w:r>
      <w:r w:rsidR="00C64A6F" w:rsidRPr="00C64A6F">
        <w:rPr>
          <w:rFonts w:ascii="Cordia New" w:hAnsi="Cordia New" w:cs="Cordia New"/>
          <w:b w:val="0"/>
          <w:bCs w:val="0"/>
          <w:sz w:val="26"/>
          <w:szCs w:val="26"/>
        </w:rPr>
        <w:t>15</w:t>
      </w:r>
      <w:r w:rsidRPr="00893755">
        <w:rPr>
          <w:rFonts w:ascii="Cordia New" w:hAnsi="Cordia New" w:cs="Cordia New"/>
          <w:b w:val="0"/>
          <w:bCs w:val="0"/>
          <w:sz w:val="26"/>
          <w:szCs w:val="26"/>
        </w:rPr>
        <w:t xml:space="preserve">. </w:t>
      </w:r>
    </w:p>
    <w:p w14:paraId="520A7A0D" w14:textId="77777777" w:rsidR="00411D07" w:rsidRPr="00893755" w:rsidRDefault="00411D07" w:rsidP="00D80554">
      <w:pPr>
        <w:ind w:left="539"/>
        <w:jc w:val="thaiDistribute"/>
        <w:rPr>
          <w:rFonts w:cs="Cordia New"/>
          <w:sz w:val="26"/>
          <w:szCs w:val="26"/>
        </w:rPr>
      </w:pPr>
    </w:p>
    <w:p w14:paraId="76F9350A" w14:textId="77777777" w:rsidR="00411D07" w:rsidRPr="00893755" w:rsidRDefault="00411D07" w:rsidP="00D80554">
      <w:pPr>
        <w:ind w:left="539"/>
        <w:jc w:val="thaiDistribute"/>
        <w:rPr>
          <w:rFonts w:cs="Cordia New"/>
          <w:sz w:val="26"/>
          <w:szCs w:val="26"/>
        </w:rPr>
      </w:pPr>
      <w:r w:rsidRPr="00893755">
        <w:rPr>
          <w:rFonts w:cs="Cordia New"/>
          <w:sz w:val="26"/>
          <w:szCs w:val="26"/>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5174A530" w14:textId="77777777" w:rsidR="00411D07" w:rsidRPr="00893755" w:rsidRDefault="00411D07" w:rsidP="00D80554">
      <w:pPr>
        <w:ind w:left="539"/>
        <w:jc w:val="thaiDistribute"/>
        <w:rPr>
          <w:rFonts w:cs="Cordia New"/>
          <w:sz w:val="26"/>
          <w:szCs w:val="26"/>
        </w:rPr>
      </w:pPr>
    </w:p>
    <w:p w14:paraId="02F1F34A" w14:textId="77777777" w:rsidR="00411D07" w:rsidRPr="00893755" w:rsidRDefault="00411D07" w:rsidP="00D80554">
      <w:pPr>
        <w:ind w:left="539"/>
        <w:jc w:val="thaiDistribute"/>
        <w:rPr>
          <w:rFonts w:cs="Cordia New"/>
          <w:sz w:val="26"/>
          <w:szCs w:val="26"/>
        </w:rPr>
      </w:pPr>
      <w:r w:rsidRPr="00893755">
        <w:rPr>
          <w:rFonts w:cs="Cordia New"/>
          <w:sz w:val="26"/>
          <w:szCs w:val="26"/>
        </w:rPr>
        <w:t>Where guarantees in relation to loans or other payables of associates are provided for no compensation, the fair values are accounted for as contributions and recognised as part of the cost of the investment.</w:t>
      </w:r>
    </w:p>
    <w:p w14:paraId="170F10FD" w14:textId="77777777" w:rsidR="00411D07" w:rsidRPr="00893755" w:rsidRDefault="00411D07" w:rsidP="009968F9">
      <w:pPr>
        <w:rPr>
          <w:rFonts w:cs="Cordia New"/>
          <w:sz w:val="26"/>
          <w:szCs w:val="26"/>
        </w:rPr>
      </w:pPr>
    </w:p>
    <w:p w14:paraId="380B68BE" w14:textId="13F61CCF" w:rsidR="00411D07" w:rsidRPr="00893755" w:rsidRDefault="00C64A6F" w:rsidP="00E4380D">
      <w:pPr>
        <w:pStyle w:val="Heading2"/>
        <w:tabs>
          <w:tab w:val="clear" w:pos="360"/>
          <w:tab w:val="left" w:pos="539"/>
        </w:tabs>
        <w:ind w:left="0" w:firstLine="0"/>
        <w:jc w:val="thaiDistribute"/>
        <w:rPr>
          <w:rFonts w:cs="Cordia New"/>
          <w:b/>
          <w:bCs/>
          <w:color w:val="CF4A02"/>
          <w:sz w:val="26"/>
          <w:szCs w:val="26"/>
          <w:u w:val="none"/>
          <w:lang w:val="en-US"/>
        </w:rPr>
      </w:pPr>
      <w:r w:rsidRPr="00C64A6F">
        <w:rPr>
          <w:rFonts w:cs="Cordia New"/>
          <w:b/>
          <w:bCs/>
          <w:color w:val="CF4A02"/>
          <w:sz w:val="26"/>
          <w:szCs w:val="26"/>
          <w:u w:val="none"/>
          <w:lang w:val="en-GB"/>
        </w:rPr>
        <w:t>4</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26</w:t>
      </w:r>
      <w:r w:rsidR="00411D07" w:rsidRPr="00893755">
        <w:rPr>
          <w:rFonts w:cs="Cordia New"/>
          <w:b/>
          <w:bCs/>
          <w:color w:val="CF4A02"/>
          <w:sz w:val="26"/>
          <w:szCs w:val="26"/>
          <w:u w:val="none"/>
          <w:cs/>
          <w:lang w:val="en-US"/>
        </w:rPr>
        <w:tab/>
      </w:r>
      <w:r w:rsidR="00411D07" w:rsidRPr="00893755">
        <w:rPr>
          <w:rFonts w:cs="Cordia New"/>
          <w:b/>
          <w:bCs/>
          <w:color w:val="CF4A02"/>
          <w:sz w:val="26"/>
          <w:szCs w:val="26"/>
          <w:u w:val="none"/>
          <w:lang w:val="en-US"/>
        </w:rPr>
        <w:t>Segment reporting</w:t>
      </w:r>
    </w:p>
    <w:p w14:paraId="28BE1FA9" w14:textId="77777777" w:rsidR="00411D07" w:rsidRPr="00893755" w:rsidRDefault="00411D07" w:rsidP="009968F9">
      <w:pPr>
        <w:tabs>
          <w:tab w:val="left" w:pos="900"/>
        </w:tabs>
        <w:jc w:val="thaiDistribute"/>
        <w:rPr>
          <w:rFonts w:cs="Cordia New"/>
          <w:sz w:val="26"/>
          <w:szCs w:val="26"/>
        </w:rPr>
      </w:pPr>
    </w:p>
    <w:p w14:paraId="20D159AF" w14:textId="0C65F7B2" w:rsidR="00411D07" w:rsidRPr="00893755" w:rsidRDefault="00411D07" w:rsidP="00D80554">
      <w:pPr>
        <w:ind w:left="539"/>
        <w:jc w:val="thaiDistribute"/>
        <w:rPr>
          <w:rFonts w:cs="Cordia New"/>
          <w:sz w:val="26"/>
          <w:szCs w:val="26"/>
        </w:rPr>
      </w:pPr>
      <w:r w:rsidRPr="00893755">
        <w:rPr>
          <w:rFonts w:cs="Cordia New"/>
          <w:sz w:val="26"/>
          <w:szCs w:val="26"/>
        </w:rPr>
        <w:t>Operating segments are reported in a manner consistent with the internal reporting provided to the chief operating decision-maker. The Chief Executive Officer is the chief operating decision-maker, responsible for allocating resources, assessing performance of the operating segments, and making strategic decisions.</w:t>
      </w:r>
    </w:p>
    <w:p w14:paraId="3EDC1452" w14:textId="77777777" w:rsidR="00E02950" w:rsidRPr="00893755" w:rsidRDefault="00E02950" w:rsidP="009968F9">
      <w:pPr>
        <w:tabs>
          <w:tab w:val="left" w:pos="9889"/>
        </w:tabs>
        <w:jc w:val="both"/>
        <w:rPr>
          <w:rFonts w:cs="Cordia New"/>
          <w:color w:val="000000"/>
          <w:sz w:val="26"/>
          <w:szCs w:val="26"/>
        </w:rPr>
      </w:pPr>
    </w:p>
    <w:p w14:paraId="3B1EFA57" w14:textId="0C6A2466" w:rsidR="00423889" w:rsidRPr="00893755" w:rsidRDefault="00423889">
      <w:pPr>
        <w:spacing w:after="160" w:line="259" w:lineRule="auto"/>
        <w:rPr>
          <w:rFonts w:cs="Cordia New"/>
          <w:b/>
          <w:bCs/>
          <w:color w:val="FFFFFF"/>
          <w:sz w:val="26"/>
          <w:szCs w:val="26"/>
          <w:lang w:val="en-US"/>
        </w:rPr>
      </w:pPr>
      <w:r w:rsidRPr="00893755">
        <w:rPr>
          <w:rFonts w:cs="Cordia New"/>
          <w:b/>
          <w:bCs/>
          <w:color w:val="FFFFFF"/>
          <w:sz w:val="26"/>
          <w:szCs w:val="26"/>
          <w:lang w:val="en-US"/>
        </w:rPr>
        <w:br w:type="page"/>
      </w:r>
    </w:p>
    <w:p w14:paraId="5F030E5B" w14:textId="77777777" w:rsidR="00A261C8" w:rsidRPr="00893755" w:rsidRDefault="00A261C8" w:rsidP="00A261C8">
      <w:pPr>
        <w:shd w:val="clear" w:color="auto" w:fill="FFA543"/>
        <w:tabs>
          <w:tab w:val="left" w:pos="539"/>
          <w:tab w:val="left" w:pos="567"/>
        </w:tabs>
        <w:jc w:val="both"/>
        <w:rPr>
          <w:rFonts w:cs="Cordia New"/>
          <w:b/>
          <w:bCs/>
          <w:color w:val="FFFFFF"/>
          <w:sz w:val="3"/>
          <w:szCs w:val="3"/>
          <w:lang w:val="en-US"/>
        </w:rPr>
      </w:pPr>
    </w:p>
    <w:p w14:paraId="2E76BF43" w14:textId="72419C57" w:rsidR="00A261C8" w:rsidRPr="00893755" w:rsidRDefault="00A261C8" w:rsidP="00A261C8">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5</w:t>
      </w:r>
      <w:r w:rsidRPr="00893755">
        <w:rPr>
          <w:rFonts w:cs="Cordia New"/>
          <w:b/>
          <w:bCs/>
          <w:color w:val="FFFFFF"/>
          <w:sz w:val="26"/>
          <w:szCs w:val="26"/>
          <w:u w:val="none"/>
        </w:rPr>
        <w:tab/>
      </w:r>
      <w:r w:rsidRPr="00893755">
        <w:rPr>
          <w:rFonts w:cs="Cordia New"/>
          <w:b/>
          <w:bCs/>
          <w:color w:val="FFFFFF"/>
          <w:sz w:val="26"/>
          <w:szCs w:val="26"/>
          <w:u w:val="none"/>
          <w:lang w:val="en-US"/>
        </w:rPr>
        <w:t>Financial risk management</w:t>
      </w:r>
    </w:p>
    <w:p w14:paraId="1C943726" w14:textId="77777777" w:rsidR="00A261C8" w:rsidRPr="00893755" w:rsidRDefault="00A261C8" w:rsidP="00A261C8">
      <w:pPr>
        <w:shd w:val="clear" w:color="auto" w:fill="FFA543"/>
        <w:tabs>
          <w:tab w:val="left" w:pos="539"/>
          <w:tab w:val="left" w:pos="567"/>
        </w:tabs>
        <w:jc w:val="both"/>
        <w:rPr>
          <w:rFonts w:cs="Cordia New"/>
          <w:b/>
          <w:bCs/>
          <w:color w:val="FFFFFF"/>
          <w:sz w:val="3"/>
          <w:szCs w:val="3"/>
          <w:lang w:val="x-none"/>
        </w:rPr>
      </w:pPr>
    </w:p>
    <w:p w14:paraId="7D145D0E" w14:textId="77777777" w:rsidR="00A261C8" w:rsidRPr="00893755" w:rsidRDefault="00A261C8" w:rsidP="00A261C8">
      <w:pPr>
        <w:spacing w:line="300" w:lineRule="exact"/>
        <w:jc w:val="both"/>
        <w:rPr>
          <w:rFonts w:cs="Cordia New"/>
          <w:sz w:val="26"/>
          <w:szCs w:val="26"/>
        </w:rPr>
      </w:pPr>
    </w:p>
    <w:p w14:paraId="723B2195" w14:textId="580E95BF" w:rsidR="00411D07" w:rsidRPr="00893755" w:rsidRDefault="00C64A6F" w:rsidP="00352209">
      <w:pPr>
        <w:pStyle w:val="Heading2"/>
        <w:tabs>
          <w:tab w:val="clear" w:pos="360"/>
          <w:tab w:val="left" w:pos="539"/>
        </w:tabs>
        <w:jc w:val="thaiDistribute"/>
        <w:rPr>
          <w:rFonts w:cs="Cordia New"/>
          <w:b/>
          <w:bCs/>
          <w:color w:val="CF4A02"/>
          <w:sz w:val="26"/>
          <w:szCs w:val="26"/>
          <w:u w:val="none"/>
          <w:lang w:val="en-US"/>
        </w:rPr>
      </w:pPr>
      <w:bookmarkStart w:id="12" w:name="_Toc51945491"/>
      <w:bookmarkStart w:id="13" w:name="_Toc51946314"/>
      <w:r w:rsidRPr="00C64A6F">
        <w:rPr>
          <w:rFonts w:cs="Cordia New"/>
          <w:b/>
          <w:bCs/>
          <w:color w:val="CF4A02"/>
          <w:sz w:val="26"/>
          <w:szCs w:val="26"/>
          <w:u w:val="none"/>
          <w:lang w:val="en-GB"/>
        </w:rPr>
        <w:t>5</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1</w:t>
      </w:r>
      <w:r w:rsidR="00411D07" w:rsidRPr="00893755">
        <w:rPr>
          <w:rFonts w:cs="Cordia New"/>
          <w:b/>
          <w:bCs/>
          <w:color w:val="CF4A02"/>
          <w:sz w:val="26"/>
          <w:szCs w:val="26"/>
          <w:u w:val="none"/>
          <w:lang w:val="en-US"/>
        </w:rPr>
        <w:tab/>
        <w:t>Financial risk</w:t>
      </w:r>
      <w:bookmarkEnd w:id="12"/>
      <w:bookmarkEnd w:id="13"/>
    </w:p>
    <w:p w14:paraId="61843981" w14:textId="77777777" w:rsidR="00411D07" w:rsidRPr="00893755" w:rsidRDefault="00411D07" w:rsidP="00BF043A">
      <w:pPr>
        <w:spacing w:line="240" w:lineRule="exact"/>
        <w:jc w:val="thaiDistribute"/>
        <w:rPr>
          <w:rFonts w:cs="Cordia New"/>
          <w:sz w:val="26"/>
          <w:szCs w:val="26"/>
        </w:rPr>
      </w:pPr>
    </w:p>
    <w:p w14:paraId="2E920D96" w14:textId="77777777" w:rsidR="002C6066" w:rsidRDefault="002C6066" w:rsidP="002C6066">
      <w:pPr>
        <w:tabs>
          <w:tab w:val="right" w:pos="9270"/>
        </w:tabs>
        <w:ind w:left="533" w:right="20"/>
        <w:jc w:val="both"/>
        <w:rPr>
          <w:rFonts w:asciiTheme="minorBidi" w:hAnsiTheme="minorBidi" w:cstheme="minorBidi"/>
          <w:color w:val="000000"/>
          <w:sz w:val="26"/>
          <w:szCs w:val="26"/>
        </w:rPr>
      </w:pPr>
      <w:r w:rsidRPr="00FC694F">
        <w:rPr>
          <w:rFonts w:asciiTheme="minorBidi" w:hAnsiTheme="minorBidi" w:cstheme="minorBidi"/>
          <w:color w:val="000000"/>
          <w:sz w:val="26"/>
          <w:szCs w:val="26"/>
        </w:rPr>
        <w:t>The Group’s activities expose it to a variety of financial risks,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48C3F48E" w14:textId="77777777" w:rsidR="002C6066" w:rsidRDefault="002C6066" w:rsidP="002C6066">
      <w:pPr>
        <w:tabs>
          <w:tab w:val="right" w:pos="9270"/>
        </w:tabs>
        <w:ind w:left="533" w:right="20"/>
        <w:jc w:val="both"/>
        <w:rPr>
          <w:rFonts w:asciiTheme="minorBidi" w:hAnsiTheme="minorBidi" w:cstheme="minorBidi"/>
          <w:color w:val="000000"/>
          <w:sz w:val="26"/>
          <w:szCs w:val="26"/>
        </w:rPr>
      </w:pPr>
    </w:p>
    <w:p w14:paraId="31EEF0D4" w14:textId="2089D3AA" w:rsidR="00423889" w:rsidRDefault="002C6066" w:rsidP="002C6066">
      <w:pPr>
        <w:tabs>
          <w:tab w:val="right" w:pos="9270"/>
        </w:tabs>
        <w:ind w:left="533" w:right="20"/>
        <w:jc w:val="both"/>
        <w:rPr>
          <w:rFonts w:asciiTheme="minorBidi" w:hAnsiTheme="minorBidi" w:cstheme="minorBidi"/>
          <w:color w:val="000000"/>
          <w:spacing w:val="-2"/>
          <w:sz w:val="26"/>
          <w:szCs w:val="26"/>
        </w:rPr>
      </w:pPr>
      <w:r w:rsidRPr="00FC694F">
        <w:rPr>
          <w:rFonts w:asciiTheme="minorBidi" w:hAnsiTheme="minorBidi" w:cstheme="minorBidi"/>
          <w:color w:val="000000"/>
          <w:spacing w:val="-2"/>
          <w:sz w:val="26"/>
          <w:szCs w:val="26"/>
        </w:rPr>
        <w:t>Risk management is carried out by a central treasury department under policies approved by the Board of Directors.  Group Treasury identifies, evaluates and hedges financial risks in close co-operation with the Group’s operating units</w:t>
      </w:r>
    </w:p>
    <w:p w14:paraId="6289DFB2" w14:textId="77777777" w:rsidR="002C6066" w:rsidRPr="002C6066" w:rsidRDefault="002C6066" w:rsidP="002C6066">
      <w:pPr>
        <w:tabs>
          <w:tab w:val="right" w:pos="9270"/>
        </w:tabs>
        <w:ind w:left="533" w:right="20"/>
        <w:jc w:val="both"/>
        <w:rPr>
          <w:rFonts w:asciiTheme="minorBidi" w:hAnsiTheme="minorBidi" w:cstheme="minorBidi"/>
          <w:color w:val="000000"/>
          <w:sz w:val="26"/>
          <w:szCs w:val="26"/>
        </w:rPr>
      </w:pPr>
    </w:p>
    <w:p w14:paraId="44F847C3" w14:textId="6257EF4C" w:rsidR="00411D07" w:rsidRPr="00893755" w:rsidRDefault="00C64A6F" w:rsidP="005A7D5B">
      <w:pPr>
        <w:pStyle w:val="Heading3"/>
        <w:tabs>
          <w:tab w:val="clear" w:pos="360"/>
          <w:tab w:val="left" w:pos="539"/>
        </w:tabs>
        <w:rPr>
          <w:rFonts w:ascii="Cordia New" w:cs="Cordia New"/>
          <w:color w:val="CF4A02"/>
          <w:sz w:val="26"/>
          <w:szCs w:val="26"/>
        </w:rPr>
      </w:pPr>
      <w:r w:rsidRPr="00C64A6F">
        <w:rPr>
          <w:rFonts w:ascii="Cordia New" w:cs="Cordia New"/>
          <w:color w:val="CF4A02"/>
          <w:sz w:val="26"/>
          <w:szCs w:val="26"/>
          <w:lang w:val="en-GB"/>
        </w:rPr>
        <w:t>5</w:t>
      </w:r>
      <w:r w:rsidR="00411D07" w:rsidRPr="00893755">
        <w:rPr>
          <w:rFonts w:ascii="Cordia New" w:cs="Cordia New"/>
          <w:color w:val="CF4A02"/>
          <w:sz w:val="26"/>
          <w:szCs w:val="26"/>
        </w:rPr>
        <w:t>.</w:t>
      </w:r>
      <w:r w:rsidRPr="00C64A6F">
        <w:rPr>
          <w:rFonts w:ascii="Cordia New" w:cs="Cordia New"/>
          <w:color w:val="CF4A02"/>
          <w:sz w:val="26"/>
          <w:szCs w:val="26"/>
          <w:lang w:val="en-GB"/>
        </w:rPr>
        <w:t>1</w:t>
      </w:r>
      <w:r w:rsidR="00411D07" w:rsidRPr="00893755">
        <w:rPr>
          <w:rFonts w:ascii="Cordia New" w:cs="Cordia New"/>
          <w:color w:val="CF4A02"/>
          <w:sz w:val="26"/>
          <w:szCs w:val="26"/>
        </w:rPr>
        <w:t>.</w:t>
      </w:r>
      <w:r w:rsidRPr="00C64A6F">
        <w:rPr>
          <w:rFonts w:ascii="Cordia New" w:cs="Cordia New"/>
          <w:color w:val="CF4A02"/>
          <w:sz w:val="26"/>
          <w:szCs w:val="26"/>
          <w:lang w:val="en-GB"/>
        </w:rPr>
        <w:t>1</w:t>
      </w:r>
      <w:r w:rsidR="00411D07" w:rsidRPr="00893755">
        <w:rPr>
          <w:rFonts w:ascii="Cordia New" w:cs="Cordia New"/>
          <w:color w:val="CF4A02"/>
          <w:sz w:val="26"/>
          <w:szCs w:val="26"/>
        </w:rPr>
        <w:t xml:space="preserve"> </w:t>
      </w:r>
      <w:r w:rsidR="00411D07" w:rsidRPr="00893755">
        <w:rPr>
          <w:rFonts w:ascii="Cordia New" w:cs="Cordia New"/>
          <w:color w:val="CF4A02"/>
          <w:sz w:val="26"/>
          <w:szCs w:val="26"/>
        </w:rPr>
        <w:tab/>
        <w:t>Market risk</w:t>
      </w:r>
    </w:p>
    <w:p w14:paraId="03E5E51A" w14:textId="77777777" w:rsidR="00411D07" w:rsidRPr="00893755" w:rsidRDefault="00411D07" w:rsidP="00BF043A">
      <w:pPr>
        <w:spacing w:line="240" w:lineRule="exact"/>
        <w:ind w:left="539" w:hanging="539"/>
        <w:jc w:val="thaiDistribute"/>
        <w:rPr>
          <w:rFonts w:eastAsia="Arial Unicode MS" w:cs="Cordia New"/>
          <w:b/>
          <w:bCs/>
          <w:color w:val="CF4A02"/>
          <w:lang w:eastAsia="th-TH"/>
        </w:rPr>
      </w:pPr>
    </w:p>
    <w:p w14:paraId="2592C115" w14:textId="600D2B44" w:rsidR="00411D07" w:rsidRPr="00893755" w:rsidRDefault="00411D07" w:rsidP="00BF043A">
      <w:pPr>
        <w:pStyle w:val="Heading4"/>
        <w:numPr>
          <w:ilvl w:val="0"/>
          <w:numId w:val="29"/>
        </w:numPr>
        <w:tabs>
          <w:tab w:val="clear" w:pos="360"/>
          <w:tab w:val="clear" w:pos="1080"/>
          <w:tab w:val="clear" w:pos="1440"/>
          <w:tab w:val="clear" w:pos="1800"/>
          <w:tab w:val="clear" w:pos="2160"/>
          <w:tab w:val="clear" w:pos="2520"/>
          <w:tab w:val="clear" w:pos="5040"/>
          <w:tab w:val="clear" w:pos="5400"/>
          <w:tab w:val="left" w:pos="539"/>
        </w:tabs>
        <w:ind w:left="0" w:firstLine="0"/>
        <w:rPr>
          <w:rFonts w:ascii="Cordia New" w:cs="Cordia New"/>
          <w:color w:val="CF4A02"/>
          <w:sz w:val="26"/>
          <w:szCs w:val="26"/>
        </w:rPr>
      </w:pPr>
      <w:r w:rsidRPr="00893755">
        <w:rPr>
          <w:rFonts w:ascii="Cordia New" w:cs="Cordia New"/>
          <w:color w:val="CF4A02"/>
          <w:sz w:val="26"/>
          <w:szCs w:val="26"/>
        </w:rPr>
        <w:t>Foreign exchange rate risk</w:t>
      </w:r>
    </w:p>
    <w:p w14:paraId="0A0603AC" w14:textId="77777777" w:rsidR="00411D07" w:rsidRPr="00893755" w:rsidRDefault="00411D07" w:rsidP="006608EE">
      <w:pPr>
        <w:spacing w:line="240" w:lineRule="exact"/>
        <w:ind w:left="547"/>
        <w:jc w:val="both"/>
        <w:rPr>
          <w:rFonts w:eastAsia="Arial Unicode MS" w:cs="Cordia New"/>
          <w:i/>
          <w:iCs/>
          <w:color w:val="CF4A02"/>
          <w:sz w:val="26"/>
          <w:szCs w:val="26"/>
          <w:lang w:eastAsia="th-TH"/>
        </w:rPr>
      </w:pPr>
    </w:p>
    <w:p w14:paraId="23C78413" w14:textId="0BEB494D" w:rsidR="00411D07" w:rsidRPr="00893755" w:rsidRDefault="00411D07" w:rsidP="006608EE">
      <w:pPr>
        <w:ind w:left="547"/>
        <w:jc w:val="both"/>
        <w:rPr>
          <w:rFonts w:cs="Cordia New"/>
          <w:sz w:val="26"/>
          <w:szCs w:val="26"/>
        </w:rPr>
      </w:pPr>
      <w:r w:rsidRPr="00893755">
        <w:rPr>
          <w:rFonts w:cs="Cordia New"/>
          <w:sz w:val="26"/>
          <w:szCs w:val="26"/>
        </w:rPr>
        <w:t xml:space="preserve">The Group operates internationally and is exposed to foreign exchange rate risk arising from various currency exposures, primarily with respect to </w:t>
      </w:r>
      <w:r w:rsidR="004E463D" w:rsidRPr="00893755">
        <w:rPr>
          <w:rFonts w:cs="Cordia New"/>
          <w:sz w:val="26"/>
          <w:szCs w:val="26"/>
        </w:rPr>
        <w:t>Baht</w:t>
      </w:r>
      <w:r w:rsidRPr="00893755">
        <w:rPr>
          <w:rFonts w:cs="Cordia New"/>
          <w:sz w:val="26"/>
          <w:szCs w:val="26"/>
        </w:rPr>
        <w:t>, US Dollar, Indonesian Rupiah, Australian Dollar and Chinese Yuan. Foreign exchange risk arises from future commercial transactions, net investment in foreign operations and net monetary assets and liabilities that are denominated in a currency that is not the entity’s functional currency.</w:t>
      </w:r>
    </w:p>
    <w:p w14:paraId="38229549" w14:textId="77777777" w:rsidR="00411D07" w:rsidRPr="00893755" w:rsidRDefault="00411D07" w:rsidP="006608EE">
      <w:pPr>
        <w:spacing w:line="240" w:lineRule="exact"/>
        <w:ind w:left="547"/>
        <w:jc w:val="both"/>
        <w:rPr>
          <w:rFonts w:cs="Cordia New"/>
          <w:sz w:val="26"/>
          <w:szCs w:val="26"/>
        </w:rPr>
      </w:pPr>
    </w:p>
    <w:p w14:paraId="21C5D6D5" w14:textId="56B41979" w:rsidR="00411D07" w:rsidRPr="00893755" w:rsidRDefault="00411D07" w:rsidP="006608EE">
      <w:pPr>
        <w:pStyle w:val="Heading4"/>
        <w:tabs>
          <w:tab w:val="clear" w:pos="360"/>
          <w:tab w:val="clear" w:pos="1080"/>
          <w:tab w:val="clear" w:pos="1440"/>
          <w:tab w:val="clear" w:pos="1800"/>
          <w:tab w:val="clear" w:pos="2160"/>
          <w:tab w:val="clear" w:pos="2520"/>
          <w:tab w:val="clear" w:pos="5040"/>
          <w:tab w:val="clear" w:pos="5400"/>
          <w:tab w:val="left" w:pos="539"/>
        </w:tabs>
        <w:ind w:left="547"/>
        <w:rPr>
          <w:rFonts w:ascii="Cordia New" w:cs="Cordia New"/>
          <w:b w:val="0"/>
          <w:bCs w:val="0"/>
          <w:i/>
          <w:iCs/>
          <w:color w:val="CF4A02"/>
          <w:sz w:val="26"/>
          <w:szCs w:val="26"/>
        </w:rPr>
      </w:pPr>
      <w:r w:rsidRPr="00893755">
        <w:rPr>
          <w:rFonts w:ascii="Cordia New" w:cs="Cordia New"/>
          <w:b w:val="0"/>
          <w:bCs w:val="0"/>
          <w:i/>
          <w:iCs/>
          <w:color w:val="CF4A02"/>
          <w:sz w:val="26"/>
          <w:szCs w:val="26"/>
        </w:rPr>
        <w:t>Instruments used by the Group</w:t>
      </w:r>
    </w:p>
    <w:p w14:paraId="3DCF5D88" w14:textId="77777777" w:rsidR="00411D07" w:rsidRPr="00893755" w:rsidRDefault="00411D07" w:rsidP="006608EE">
      <w:pPr>
        <w:ind w:left="547"/>
        <w:jc w:val="both"/>
        <w:rPr>
          <w:rFonts w:cs="Cordia New"/>
          <w:sz w:val="26"/>
          <w:szCs w:val="26"/>
        </w:rPr>
      </w:pPr>
    </w:p>
    <w:p w14:paraId="5743EE11" w14:textId="77777777" w:rsidR="00411D07" w:rsidRPr="00893755" w:rsidRDefault="00411D07" w:rsidP="006608EE">
      <w:pPr>
        <w:ind w:left="547"/>
        <w:jc w:val="both"/>
        <w:rPr>
          <w:rFonts w:cs="Cordia New"/>
          <w:sz w:val="26"/>
          <w:szCs w:val="26"/>
        </w:rPr>
      </w:pPr>
      <w:r w:rsidRPr="00893755">
        <w:rPr>
          <w:rFonts w:cs="Cordia New"/>
          <w:sz w:val="26"/>
          <w:szCs w:val="26"/>
        </w:rPr>
        <w:t>The Group uses foreign exchange forward contracts and currency and interest rate swaps contracts to hedge its exposure to foreign exchange rate risk. Under the group’s policy, the critical terms of the derivative instruments must align with the hedged items.</w:t>
      </w:r>
    </w:p>
    <w:p w14:paraId="0CD2E7F4" w14:textId="77777777" w:rsidR="00EA1EC4" w:rsidRDefault="00EA1EC4" w:rsidP="006608EE">
      <w:pPr>
        <w:pStyle w:val="Heading4"/>
        <w:tabs>
          <w:tab w:val="clear" w:pos="360"/>
          <w:tab w:val="clear" w:pos="1080"/>
          <w:tab w:val="clear" w:pos="1440"/>
          <w:tab w:val="clear" w:pos="1800"/>
          <w:tab w:val="clear" w:pos="2160"/>
          <w:tab w:val="clear" w:pos="2520"/>
          <w:tab w:val="clear" w:pos="5040"/>
          <w:tab w:val="clear" w:pos="5400"/>
          <w:tab w:val="left" w:pos="539"/>
        </w:tabs>
        <w:ind w:left="547"/>
        <w:jc w:val="thaiDistribute"/>
        <w:rPr>
          <w:rFonts w:ascii="Cordia New" w:cs="Cordia New"/>
          <w:b w:val="0"/>
          <w:bCs w:val="0"/>
          <w:i/>
          <w:iCs/>
          <w:color w:val="CF4A02"/>
          <w:sz w:val="26"/>
          <w:szCs w:val="26"/>
        </w:rPr>
      </w:pPr>
    </w:p>
    <w:p w14:paraId="6B53E204" w14:textId="77777777" w:rsidR="00EA1EC4" w:rsidRDefault="00EA1EC4">
      <w:pPr>
        <w:spacing w:after="160" w:line="259" w:lineRule="auto"/>
        <w:rPr>
          <w:rFonts w:eastAsia="Angsana New" w:cs="Cordia New"/>
          <w:i/>
          <w:iCs/>
          <w:color w:val="CF4A02"/>
          <w:sz w:val="26"/>
          <w:szCs w:val="26"/>
          <w:cs/>
          <w:lang w:val="x-none" w:eastAsia="th-TH"/>
        </w:rPr>
      </w:pPr>
      <w:r>
        <w:rPr>
          <w:rFonts w:cs="Cordia New"/>
          <w:b/>
          <w:bCs/>
          <w:i/>
          <w:iCs/>
          <w:color w:val="CF4A02"/>
          <w:sz w:val="26"/>
          <w:szCs w:val="26"/>
          <w:cs/>
        </w:rPr>
        <w:br w:type="page"/>
      </w:r>
    </w:p>
    <w:p w14:paraId="75F4F5B3" w14:textId="12193005" w:rsidR="00411D07" w:rsidRPr="00893755" w:rsidRDefault="00411D07" w:rsidP="006608EE">
      <w:pPr>
        <w:pStyle w:val="Heading4"/>
        <w:tabs>
          <w:tab w:val="clear" w:pos="360"/>
          <w:tab w:val="clear" w:pos="1080"/>
          <w:tab w:val="clear" w:pos="1440"/>
          <w:tab w:val="clear" w:pos="1800"/>
          <w:tab w:val="clear" w:pos="2160"/>
          <w:tab w:val="clear" w:pos="2520"/>
          <w:tab w:val="clear" w:pos="5040"/>
          <w:tab w:val="clear" w:pos="5400"/>
          <w:tab w:val="left" w:pos="539"/>
        </w:tabs>
        <w:ind w:left="547"/>
        <w:jc w:val="thaiDistribute"/>
        <w:rPr>
          <w:rFonts w:ascii="Cordia New" w:cs="Cordia New"/>
          <w:b w:val="0"/>
          <w:bCs w:val="0"/>
          <w:i/>
          <w:iCs/>
          <w:color w:val="CF4A02"/>
          <w:sz w:val="26"/>
          <w:szCs w:val="26"/>
        </w:rPr>
      </w:pPr>
      <w:r w:rsidRPr="00893755">
        <w:rPr>
          <w:rFonts w:ascii="Cordia New" w:cs="Cordia New"/>
          <w:b w:val="0"/>
          <w:bCs w:val="0"/>
          <w:i/>
          <w:iCs/>
          <w:color w:val="CF4A02"/>
          <w:sz w:val="26"/>
          <w:szCs w:val="26"/>
        </w:rPr>
        <w:lastRenderedPageBreak/>
        <w:t>Net investment hedges in foreign operations</w:t>
      </w:r>
    </w:p>
    <w:p w14:paraId="5182CCD0" w14:textId="77777777" w:rsidR="00411D07" w:rsidRPr="00893755" w:rsidRDefault="00411D07" w:rsidP="006608EE">
      <w:pPr>
        <w:spacing w:line="240" w:lineRule="exact"/>
        <w:ind w:left="547"/>
        <w:jc w:val="thaiDistribute"/>
        <w:rPr>
          <w:rFonts w:eastAsia="Arial Unicode MS" w:cs="Cordia New"/>
          <w:i/>
          <w:iCs/>
          <w:spacing w:val="-2"/>
          <w:sz w:val="26"/>
          <w:szCs w:val="26"/>
          <w:u w:val="single"/>
        </w:rPr>
      </w:pPr>
    </w:p>
    <w:p w14:paraId="21F819E9" w14:textId="0C841840" w:rsidR="00411D07" w:rsidRPr="00893755" w:rsidRDefault="00411D07" w:rsidP="006608EE">
      <w:pPr>
        <w:ind w:left="547"/>
        <w:jc w:val="thaiDistribute"/>
        <w:rPr>
          <w:rFonts w:cs="Cordia New"/>
          <w:sz w:val="26"/>
          <w:szCs w:val="26"/>
        </w:rPr>
      </w:pPr>
      <w:r w:rsidRPr="00893755">
        <w:rPr>
          <w:rFonts w:cs="Cordia New"/>
          <w:sz w:val="26"/>
          <w:szCs w:val="26"/>
        </w:rPr>
        <w:t xml:space="preserve">The Group has adopted accounting policy for net investment hedges in foreign operations. The Group designates certain </w:t>
      </w:r>
      <w:r w:rsidR="004E463D" w:rsidRPr="00893755">
        <w:rPr>
          <w:rFonts w:cs="Cordia New"/>
          <w:sz w:val="26"/>
          <w:szCs w:val="26"/>
        </w:rPr>
        <w:t>Baht</w:t>
      </w:r>
      <w:r w:rsidRPr="00893755">
        <w:rPr>
          <w:rFonts w:cs="Cordia New"/>
          <w:sz w:val="26"/>
          <w:szCs w:val="26"/>
        </w:rPr>
        <w:t xml:space="preserve"> debentures and short-term loans from financial institutions to be hedging instruments for net investments in subsidiaries whose functional currency is </w:t>
      </w:r>
      <w:r w:rsidR="004E463D" w:rsidRPr="00893755">
        <w:rPr>
          <w:rFonts w:cs="Cordia New"/>
          <w:sz w:val="26"/>
          <w:szCs w:val="26"/>
        </w:rPr>
        <w:t>Baht</w:t>
      </w:r>
      <w:r w:rsidRPr="00893755">
        <w:rPr>
          <w:rFonts w:cs="Cordia New"/>
          <w:sz w:val="26"/>
          <w:szCs w:val="26"/>
        </w:rPr>
        <w:t>, by using the foreign exchange rate of the debentures</w:t>
      </w:r>
      <w:r w:rsidR="00E06E5F" w:rsidRPr="00893755">
        <w:rPr>
          <w:rFonts w:cs="Cordia New"/>
          <w:sz w:val="26"/>
          <w:szCs w:val="26"/>
          <w:cs/>
        </w:rPr>
        <w:t xml:space="preserve"> </w:t>
      </w:r>
      <w:r w:rsidR="00E06E5F" w:rsidRPr="00893755">
        <w:rPr>
          <w:rFonts w:cs="Cordia New"/>
          <w:sz w:val="26"/>
          <w:szCs w:val="26"/>
        </w:rPr>
        <w:t>and short-term loans from financial institutions</w:t>
      </w:r>
      <w:r w:rsidRPr="00893755">
        <w:rPr>
          <w:rFonts w:cs="Cordia New"/>
          <w:sz w:val="26"/>
          <w:szCs w:val="26"/>
        </w:rPr>
        <w:t xml:space="preserve"> at the designated date.</w:t>
      </w:r>
    </w:p>
    <w:p w14:paraId="4606CB06" w14:textId="77777777" w:rsidR="00411D07" w:rsidRPr="00893755" w:rsidRDefault="00411D07" w:rsidP="006608EE">
      <w:pPr>
        <w:spacing w:line="240" w:lineRule="exact"/>
        <w:ind w:left="547"/>
        <w:jc w:val="thaiDistribute"/>
        <w:rPr>
          <w:rFonts w:cs="Cordia New"/>
          <w:sz w:val="26"/>
          <w:szCs w:val="26"/>
        </w:rPr>
      </w:pPr>
    </w:p>
    <w:p w14:paraId="1CF90A99" w14:textId="75DC610B" w:rsidR="00E02950" w:rsidRPr="00893755" w:rsidRDefault="00411D07" w:rsidP="006608EE">
      <w:pPr>
        <w:ind w:left="547"/>
        <w:jc w:val="thaiDistribute"/>
        <w:rPr>
          <w:rFonts w:cs="Cordia New"/>
          <w:sz w:val="26"/>
          <w:szCs w:val="26"/>
        </w:rPr>
      </w:pPr>
      <w:r w:rsidRPr="00893755">
        <w:rPr>
          <w:rFonts w:cs="Cordia New"/>
          <w:sz w:val="26"/>
          <w:szCs w:val="26"/>
        </w:rPr>
        <w:t>Any gain or loss on the hedging instrument relating to the effective portion of the hedge is recognised in other comprehensive income and accumulated as reserves in equity. The gain or loss relating to the ineffective portion is recognised immediately in profit or loss. Gains and losses accumulated in equity are recognised to profit or loss when the foreign operation is disposed.</w:t>
      </w:r>
    </w:p>
    <w:p w14:paraId="704F5460" w14:textId="19185B90" w:rsidR="00352209" w:rsidRPr="00893755" w:rsidRDefault="00352209" w:rsidP="006608EE">
      <w:pPr>
        <w:ind w:left="547"/>
        <w:jc w:val="thaiDistribute"/>
        <w:rPr>
          <w:rFonts w:cs="Cordia New"/>
          <w:sz w:val="26"/>
          <w:szCs w:val="26"/>
        </w:rPr>
      </w:pPr>
    </w:p>
    <w:tbl>
      <w:tblPr>
        <w:tblW w:w="9033" w:type="dxa"/>
        <w:tblInd w:w="426" w:type="dxa"/>
        <w:tblLayout w:type="fixed"/>
        <w:tblLook w:val="04A0" w:firstRow="1" w:lastRow="0" w:firstColumn="1" w:lastColumn="0" w:noHBand="0" w:noVBand="1"/>
      </w:tblPr>
      <w:tblGrid>
        <w:gridCol w:w="5019"/>
        <w:gridCol w:w="2007"/>
        <w:gridCol w:w="2007"/>
      </w:tblGrid>
      <w:tr w:rsidR="00352209" w:rsidRPr="00893755" w14:paraId="04409170" w14:textId="77777777" w:rsidTr="007D5A34">
        <w:tc>
          <w:tcPr>
            <w:tcW w:w="5019" w:type="dxa"/>
            <w:hideMark/>
          </w:tcPr>
          <w:p w14:paraId="22E3E3E4" w14:textId="77777777" w:rsidR="00352209" w:rsidRPr="00893755" w:rsidRDefault="00352209" w:rsidP="002104CA">
            <w:pPr>
              <w:rPr>
                <w:rFonts w:cs="Cordia New"/>
                <w:sz w:val="26"/>
                <w:szCs w:val="26"/>
              </w:rPr>
            </w:pPr>
            <w:r w:rsidRPr="00893755">
              <w:rPr>
                <w:rFonts w:eastAsia="Arial Unicode MS" w:cs="Cordia New"/>
                <w:spacing w:val="-2"/>
                <w:sz w:val="26"/>
                <w:szCs w:val="26"/>
                <w:cs/>
              </w:rPr>
              <w:tab/>
            </w:r>
          </w:p>
        </w:tc>
        <w:tc>
          <w:tcPr>
            <w:tcW w:w="4014" w:type="dxa"/>
            <w:gridSpan w:val="2"/>
            <w:tcBorders>
              <w:top w:val="single" w:sz="4" w:space="0" w:color="auto"/>
              <w:bottom w:val="single" w:sz="4" w:space="0" w:color="auto"/>
            </w:tcBorders>
          </w:tcPr>
          <w:p w14:paraId="729CCBBA" w14:textId="49DE50FF" w:rsidR="00352209" w:rsidRPr="00893755" w:rsidRDefault="00352209" w:rsidP="006608EE">
            <w:pPr>
              <w:tabs>
                <w:tab w:val="decimal" w:pos="3711"/>
              </w:tabs>
              <w:ind w:right="-72"/>
              <w:jc w:val="both"/>
              <w:outlineLvl w:val="0"/>
              <w:rPr>
                <w:rFonts w:cs="Cordia New"/>
                <w:sz w:val="26"/>
                <w:szCs w:val="26"/>
              </w:rPr>
            </w:pPr>
            <w:r w:rsidRPr="00893755">
              <w:rPr>
                <w:rFonts w:cs="Cordia New"/>
                <w:b/>
                <w:bCs/>
                <w:sz w:val="26"/>
                <w:szCs w:val="26"/>
              </w:rPr>
              <w:t>Consolidated financial statements</w:t>
            </w:r>
          </w:p>
        </w:tc>
      </w:tr>
      <w:tr w:rsidR="00352209" w:rsidRPr="00893755" w14:paraId="622A4C2E" w14:textId="77777777" w:rsidTr="005934EA">
        <w:tc>
          <w:tcPr>
            <w:tcW w:w="5019" w:type="dxa"/>
          </w:tcPr>
          <w:p w14:paraId="5621C28D" w14:textId="39CDDEB7" w:rsidR="00352209" w:rsidRPr="005F7D2A" w:rsidRDefault="00352209" w:rsidP="002104CA">
            <w:pPr>
              <w:rPr>
                <w:rFonts w:eastAsia="Arial Unicode MS" w:cs="Cordia New"/>
                <w:b/>
                <w:bCs/>
                <w:sz w:val="26"/>
                <w:szCs w:val="26"/>
              </w:rPr>
            </w:pPr>
            <w:r w:rsidRPr="005F7D2A">
              <w:rPr>
                <w:rFonts w:eastAsia="Arial Unicode MS" w:cs="Cordia New"/>
                <w:b/>
                <w:bCs/>
                <w:sz w:val="26"/>
                <w:szCs w:val="26"/>
              </w:rPr>
              <w:t xml:space="preserve">As at </w:t>
            </w:r>
            <w:r w:rsidR="00C64A6F" w:rsidRPr="00C64A6F">
              <w:rPr>
                <w:rFonts w:eastAsia="Arial Unicode MS" w:cs="Cordia New"/>
                <w:b/>
                <w:bCs/>
                <w:sz w:val="26"/>
                <w:szCs w:val="26"/>
              </w:rPr>
              <w:t>31</w:t>
            </w:r>
            <w:r w:rsidRPr="005F7D2A">
              <w:rPr>
                <w:rFonts w:eastAsia="Arial Unicode MS" w:cs="Cordia New"/>
                <w:b/>
                <w:bCs/>
                <w:sz w:val="26"/>
                <w:szCs w:val="26"/>
              </w:rPr>
              <w:t xml:space="preserve"> December</w:t>
            </w:r>
          </w:p>
        </w:tc>
        <w:tc>
          <w:tcPr>
            <w:tcW w:w="2007" w:type="dxa"/>
            <w:tcBorders>
              <w:top w:val="single" w:sz="4" w:space="0" w:color="auto"/>
              <w:bottom w:val="single" w:sz="4" w:space="0" w:color="auto"/>
            </w:tcBorders>
            <w:shd w:val="clear" w:color="auto" w:fill="auto"/>
          </w:tcPr>
          <w:p w14:paraId="68318B2A" w14:textId="676565BE" w:rsidR="00352209" w:rsidRPr="005F7D2A" w:rsidRDefault="00C64A6F" w:rsidP="006608EE">
            <w:pPr>
              <w:tabs>
                <w:tab w:val="decimal" w:pos="1731"/>
              </w:tabs>
              <w:ind w:right="-72"/>
              <w:jc w:val="both"/>
              <w:outlineLvl w:val="0"/>
              <w:rPr>
                <w:rFonts w:cs="Cordia New"/>
                <w:b/>
                <w:bCs/>
                <w:sz w:val="26"/>
                <w:szCs w:val="26"/>
              </w:rPr>
            </w:pPr>
            <w:r w:rsidRPr="00C64A6F">
              <w:rPr>
                <w:rFonts w:cs="Cordia New"/>
                <w:b/>
                <w:bCs/>
                <w:sz w:val="26"/>
                <w:szCs w:val="26"/>
              </w:rPr>
              <w:t>2021</w:t>
            </w:r>
          </w:p>
        </w:tc>
        <w:tc>
          <w:tcPr>
            <w:tcW w:w="2007" w:type="dxa"/>
            <w:tcBorders>
              <w:top w:val="single" w:sz="4" w:space="0" w:color="auto"/>
              <w:left w:val="nil"/>
              <w:bottom w:val="nil"/>
              <w:right w:val="nil"/>
            </w:tcBorders>
            <w:shd w:val="clear" w:color="auto" w:fill="auto"/>
          </w:tcPr>
          <w:p w14:paraId="4FB4B255" w14:textId="164D458A" w:rsidR="00352209" w:rsidRPr="005F7D2A" w:rsidRDefault="00C64A6F" w:rsidP="006608EE">
            <w:pPr>
              <w:tabs>
                <w:tab w:val="decimal" w:pos="1731"/>
              </w:tabs>
              <w:ind w:right="-72"/>
              <w:jc w:val="both"/>
              <w:outlineLvl w:val="0"/>
              <w:rPr>
                <w:rFonts w:cs="Cordia New"/>
                <w:b/>
                <w:bCs/>
                <w:sz w:val="26"/>
                <w:szCs w:val="26"/>
              </w:rPr>
            </w:pPr>
            <w:r w:rsidRPr="00C64A6F">
              <w:rPr>
                <w:rFonts w:cs="Cordia New"/>
                <w:b/>
                <w:bCs/>
                <w:sz w:val="26"/>
                <w:szCs w:val="26"/>
              </w:rPr>
              <w:t>2020</w:t>
            </w:r>
          </w:p>
        </w:tc>
      </w:tr>
      <w:tr w:rsidR="00352209" w:rsidRPr="00893755" w14:paraId="2FE3AB44" w14:textId="77777777" w:rsidTr="00020A60">
        <w:tc>
          <w:tcPr>
            <w:tcW w:w="5019" w:type="dxa"/>
          </w:tcPr>
          <w:p w14:paraId="3C183AB2" w14:textId="77777777" w:rsidR="00352209" w:rsidRPr="00893755" w:rsidRDefault="00352209" w:rsidP="002104CA">
            <w:pPr>
              <w:rPr>
                <w:rFonts w:eastAsia="Arial Unicode MS" w:cs="Cordia New"/>
                <w:sz w:val="12"/>
                <w:szCs w:val="12"/>
              </w:rPr>
            </w:pPr>
          </w:p>
        </w:tc>
        <w:tc>
          <w:tcPr>
            <w:tcW w:w="2007" w:type="dxa"/>
            <w:tcBorders>
              <w:top w:val="single" w:sz="4" w:space="0" w:color="auto"/>
            </w:tcBorders>
            <w:shd w:val="clear" w:color="auto" w:fill="FAFAFA"/>
          </w:tcPr>
          <w:p w14:paraId="1D0B1B9D" w14:textId="77777777" w:rsidR="00352209" w:rsidRPr="00020A60" w:rsidRDefault="00352209" w:rsidP="006608EE">
            <w:pPr>
              <w:tabs>
                <w:tab w:val="decimal" w:pos="1731"/>
              </w:tabs>
              <w:ind w:right="-72"/>
              <w:jc w:val="both"/>
              <w:outlineLvl w:val="0"/>
              <w:rPr>
                <w:rFonts w:cs="Cordia New"/>
                <w:sz w:val="12"/>
                <w:szCs w:val="12"/>
                <w:lang w:val="en-US"/>
              </w:rPr>
            </w:pPr>
          </w:p>
        </w:tc>
        <w:tc>
          <w:tcPr>
            <w:tcW w:w="2007" w:type="dxa"/>
            <w:tcBorders>
              <w:top w:val="single" w:sz="4" w:space="0" w:color="auto"/>
              <w:left w:val="nil"/>
              <w:bottom w:val="nil"/>
              <w:right w:val="nil"/>
            </w:tcBorders>
            <w:shd w:val="clear" w:color="auto" w:fill="auto"/>
          </w:tcPr>
          <w:p w14:paraId="0890A3AC" w14:textId="239EC57D" w:rsidR="00352209" w:rsidRPr="00893755" w:rsidRDefault="00352209" w:rsidP="006608EE">
            <w:pPr>
              <w:tabs>
                <w:tab w:val="decimal" w:pos="1731"/>
              </w:tabs>
              <w:ind w:right="-72"/>
              <w:jc w:val="both"/>
              <w:outlineLvl w:val="0"/>
              <w:rPr>
                <w:rFonts w:cs="Cordia New"/>
                <w:sz w:val="12"/>
                <w:szCs w:val="12"/>
              </w:rPr>
            </w:pPr>
          </w:p>
        </w:tc>
      </w:tr>
      <w:tr w:rsidR="0093108E" w:rsidRPr="00893755" w14:paraId="27F393DC" w14:textId="77777777" w:rsidTr="007D5A34">
        <w:tc>
          <w:tcPr>
            <w:tcW w:w="5019" w:type="dxa"/>
            <w:hideMark/>
          </w:tcPr>
          <w:p w14:paraId="6F16080C" w14:textId="15BD753A" w:rsidR="0093108E" w:rsidRPr="00893755" w:rsidRDefault="0093108E" w:rsidP="0093108E">
            <w:pPr>
              <w:rPr>
                <w:rFonts w:eastAsia="Arial Unicode MS" w:cs="Cordia New"/>
                <w:sz w:val="26"/>
                <w:szCs w:val="26"/>
              </w:rPr>
            </w:pPr>
            <w:r w:rsidRPr="00893755">
              <w:rPr>
                <w:rFonts w:eastAsia="Arial Unicode MS" w:cs="Cordia New"/>
                <w:sz w:val="26"/>
                <w:szCs w:val="26"/>
              </w:rPr>
              <w:t>Carrying amount of debentures and short-term loan</w:t>
            </w:r>
            <w:r w:rsidR="005F7D2A">
              <w:rPr>
                <w:rFonts w:eastAsia="Arial Unicode MS" w:cs="Cordia New"/>
                <w:sz w:val="26"/>
                <w:szCs w:val="26"/>
              </w:rPr>
              <w:t>s</w:t>
            </w:r>
            <w:r w:rsidRPr="00893755">
              <w:rPr>
                <w:rFonts w:eastAsia="Arial Unicode MS" w:cs="Cordia New"/>
                <w:sz w:val="26"/>
                <w:szCs w:val="26"/>
              </w:rPr>
              <w:t xml:space="preserve"> from</w:t>
            </w:r>
          </w:p>
          <w:p w14:paraId="21E2AC56" w14:textId="1C7B9285" w:rsidR="0093108E" w:rsidRPr="00893755" w:rsidRDefault="0093108E" w:rsidP="0093108E">
            <w:pPr>
              <w:rPr>
                <w:rFonts w:eastAsia="Arial Unicode MS" w:cs="Cordia New"/>
                <w:sz w:val="26"/>
                <w:szCs w:val="26"/>
              </w:rPr>
            </w:pPr>
            <w:r w:rsidRPr="00893755">
              <w:rPr>
                <w:rFonts w:eastAsia="Arial Unicode MS" w:cs="Cordia New"/>
                <w:sz w:val="26"/>
                <w:szCs w:val="26"/>
              </w:rPr>
              <w:t xml:space="preserve">   financial institutions at inception date</w:t>
            </w:r>
          </w:p>
        </w:tc>
        <w:tc>
          <w:tcPr>
            <w:tcW w:w="2007" w:type="dxa"/>
            <w:shd w:val="clear" w:color="auto" w:fill="FAFAFA"/>
            <w:vAlign w:val="bottom"/>
          </w:tcPr>
          <w:p w14:paraId="7D8418A5" w14:textId="119CC09F" w:rsidR="0093108E" w:rsidRPr="00893755" w:rsidRDefault="006608EE" w:rsidP="006608EE">
            <w:pPr>
              <w:tabs>
                <w:tab w:val="right" w:pos="1731"/>
              </w:tabs>
              <w:ind w:right="-72"/>
              <w:jc w:val="both"/>
              <w:outlineLvl w:val="0"/>
              <w:rPr>
                <w:rFonts w:cs="Cordia New"/>
                <w:sz w:val="26"/>
                <w:szCs w:val="26"/>
              </w:rPr>
            </w:pPr>
            <w:r>
              <w:rPr>
                <w:rFonts w:cs="Cordia New"/>
                <w:sz w:val="26"/>
                <w:szCs w:val="26"/>
              </w:rPr>
              <w:tab/>
            </w:r>
            <w:r w:rsidR="0093108E" w:rsidRPr="00893755">
              <w:rPr>
                <w:rFonts w:cs="Cordia New"/>
                <w:sz w:val="26"/>
                <w:szCs w:val="26"/>
              </w:rPr>
              <w:t xml:space="preserve">US Dollar </w:t>
            </w:r>
            <w:r w:rsidR="00C64A6F" w:rsidRPr="00C64A6F">
              <w:rPr>
                <w:rFonts w:cs="Cordia New"/>
                <w:sz w:val="26"/>
                <w:szCs w:val="26"/>
              </w:rPr>
              <w:t>801</w:t>
            </w:r>
            <w:r w:rsidR="0093108E" w:rsidRPr="00893755">
              <w:rPr>
                <w:rFonts w:cs="Cordia New"/>
                <w:sz w:val="26"/>
                <w:szCs w:val="26"/>
              </w:rPr>
              <w:t xml:space="preserve"> million</w:t>
            </w:r>
          </w:p>
        </w:tc>
        <w:tc>
          <w:tcPr>
            <w:tcW w:w="2007" w:type="dxa"/>
            <w:shd w:val="clear" w:color="auto" w:fill="auto"/>
            <w:vAlign w:val="bottom"/>
          </w:tcPr>
          <w:p w14:paraId="076AD17E" w14:textId="2F99D375" w:rsidR="0093108E" w:rsidRPr="00893755" w:rsidRDefault="006608EE" w:rsidP="006608EE">
            <w:pPr>
              <w:tabs>
                <w:tab w:val="right" w:pos="1731"/>
              </w:tabs>
              <w:ind w:right="-72"/>
              <w:jc w:val="both"/>
              <w:outlineLvl w:val="0"/>
              <w:rPr>
                <w:rFonts w:cs="Cordia New"/>
                <w:sz w:val="26"/>
                <w:szCs w:val="26"/>
              </w:rPr>
            </w:pPr>
            <w:r>
              <w:rPr>
                <w:rFonts w:cs="Cordia New"/>
                <w:sz w:val="26"/>
                <w:szCs w:val="26"/>
              </w:rPr>
              <w:tab/>
            </w:r>
            <w:r w:rsidR="0093108E" w:rsidRPr="00893755">
              <w:rPr>
                <w:rFonts w:cs="Cordia New"/>
                <w:sz w:val="26"/>
                <w:szCs w:val="26"/>
              </w:rPr>
              <w:t xml:space="preserve">US Dollar </w:t>
            </w:r>
            <w:r w:rsidR="00C64A6F" w:rsidRPr="00C64A6F">
              <w:rPr>
                <w:rFonts w:cs="Cordia New"/>
                <w:sz w:val="26"/>
                <w:szCs w:val="26"/>
              </w:rPr>
              <w:t>801</w:t>
            </w:r>
            <w:r w:rsidR="0093108E" w:rsidRPr="00893755">
              <w:rPr>
                <w:rFonts w:cs="Cordia New"/>
                <w:sz w:val="26"/>
                <w:szCs w:val="26"/>
              </w:rPr>
              <w:t xml:space="preserve"> million</w:t>
            </w:r>
          </w:p>
        </w:tc>
      </w:tr>
      <w:tr w:rsidR="0093108E" w:rsidRPr="00893755" w14:paraId="3D7E6680" w14:textId="77777777" w:rsidTr="007D5A34">
        <w:tc>
          <w:tcPr>
            <w:tcW w:w="5019" w:type="dxa"/>
            <w:vAlign w:val="center"/>
            <w:hideMark/>
          </w:tcPr>
          <w:p w14:paraId="467C2488" w14:textId="365C07CA" w:rsidR="0093108E" w:rsidRPr="005F7D2A" w:rsidRDefault="0093108E" w:rsidP="0093108E">
            <w:pPr>
              <w:rPr>
                <w:rFonts w:eastAsia="Arial Unicode MS" w:cs="Cordia New"/>
                <w:spacing w:val="-4"/>
                <w:sz w:val="26"/>
                <w:szCs w:val="26"/>
              </w:rPr>
            </w:pPr>
            <w:r w:rsidRPr="005F7D2A">
              <w:rPr>
                <w:rFonts w:eastAsia="Arial Unicode MS" w:cs="Cordia New"/>
                <w:spacing w:val="-4"/>
                <w:sz w:val="26"/>
                <w:szCs w:val="26"/>
              </w:rPr>
              <w:t>Debentures</w:t>
            </w:r>
            <w:r w:rsidR="005F7D2A" w:rsidRPr="005F7D2A">
              <w:rPr>
                <w:rFonts w:eastAsia="Arial Unicode MS" w:cs="Cordia New"/>
                <w:spacing w:val="-4"/>
                <w:sz w:val="26"/>
                <w:szCs w:val="26"/>
              </w:rPr>
              <w:t xml:space="preserve"> </w:t>
            </w:r>
            <w:r w:rsidR="005F7D2A" w:rsidRPr="005F7D2A">
              <w:rPr>
                <w:rFonts w:cs="Cordia New"/>
                <w:spacing w:val="-4"/>
                <w:sz w:val="26"/>
                <w:szCs w:val="26"/>
              </w:rPr>
              <w:t>and short-term loans from financial institutions</w:t>
            </w:r>
            <w:r w:rsidRPr="005F7D2A">
              <w:rPr>
                <w:rFonts w:eastAsia="Arial Unicode MS" w:cs="Cordia New"/>
                <w:spacing w:val="-4"/>
                <w:sz w:val="26"/>
                <w:szCs w:val="26"/>
              </w:rPr>
              <w:t xml:space="preserve"> in Baht</w:t>
            </w:r>
          </w:p>
        </w:tc>
        <w:tc>
          <w:tcPr>
            <w:tcW w:w="2007" w:type="dxa"/>
            <w:shd w:val="clear" w:color="auto" w:fill="FAFAFA"/>
            <w:vAlign w:val="bottom"/>
          </w:tcPr>
          <w:p w14:paraId="0D9AD2B4" w14:textId="3BF29EFE" w:rsidR="0093108E" w:rsidRPr="00893755" w:rsidRDefault="006608EE" w:rsidP="006608EE">
            <w:pPr>
              <w:tabs>
                <w:tab w:val="right" w:pos="1731"/>
              </w:tabs>
              <w:ind w:right="-72"/>
              <w:jc w:val="both"/>
              <w:outlineLvl w:val="0"/>
              <w:rPr>
                <w:rFonts w:cs="Cordia New"/>
                <w:sz w:val="26"/>
                <w:szCs w:val="26"/>
              </w:rPr>
            </w:pPr>
            <w:r>
              <w:rPr>
                <w:rFonts w:cs="Cordia New"/>
                <w:sz w:val="26"/>
                <w:szCs w:val="26"/>
              </w:rPr>
              <w:tab/>
            </w:r>
            <w:r w:rsidR="0093108E" w:rsidRPr="00893755">
              <w:rPr>
                <w:rFonts w:cs="Cordia New"/>
                <w:sz w:val="26"/>
                <w:szCs w:val="26"/>
              </w:rPr>
              <w:t xml:space="preserve">Baht </w:t>
            </w:r>
            <w:r w:rsidR="00C64A6F" w:rsidRPr="00C64A6F">
              <w:rPr>
                <w:rFonts w:cs="Cordia New"/>
                <w:sz w:val="26"/>
                <w:szCs w:val="26"/>
              </w:rPr>
              <w:t>26</w:t>
            </w:r>
            <w:r w:rsidR="0093108E" w:rsidRPr="00893755">
              <w:rPr>
                <w:rFonts w:cs="Cordia New"/>
                <w:sz w:val="26"/>
                <w:szCs w:val="26"/>
              </w:rPr>
              <w:t>,</w:t>
            </w:r>
            <w:r w:rsidR="00C64A6F" w:rsidRPr="00C64A6F">
              <w:rPr>
                <w:rFonts w:cs="Cordia New"/>
                <w:sz w:val="26"/>
                <w:szCs w:val="26"/>
              </w:rPr>
              <w:t>400</w:t>
            </w:r>
            <w:r w:rsidR="0093108E" w:rsidRPr="00893755">
              <w:rPr>
                <w:rFonts w:cs="Cordia New"/>
                <w:sz w:val="26"/>
                <w:szCs w:val="26"/>
              </w:rPr>
              <w:t xml:space="preserve"> million</w:t>
            </w:r>
          </w:p>
        </w:tc>
        <w:tc>
          <w:tcPr>
            <w:tcW w:w="2007" w:type="dxa"/>
            <w:shd w:val="clear" w:color="auto" w:fill="auto"/>
            <w:vAlign w:val="bottom"/>
          </w:tcPr>
          <w:p w14:paraId="2392456F" w14:textId="1C1A2999" w:rsidR="0093108E" w:rsidRPr="00893755" w:rsidRDefault="006608EE" w:rsidP="006608EE">
            <w:pPr>
              <w:tabs>
                <w:tab w:val="right" w:pos="1731"/>
              </w:tabs>
              <w:ind w:right="-72"/>
              <w:jc w:val="both"/>
              <w:outlineLvl w:val="0"/>
              <w:rPr>
                <w:rFonts w:cs="Cordia New"/>
                <w:sz w:val="26"/>
                <w:szCs w:val="26"/>
              </w:rPr>
            </w:pPr>
            <w:r>
              <w:rPr>
                <w:rFonts w:cs="Cordia New"/>
                <w:sz w:val="26"/>
                <w:szCs w:val="26"/>
              </w:rPr>
              <w:tab/>
            </w:r>
            <w:r w:rsidR="0093108E" w:rsidRPr="00893755">
              <w:rPr>
                <w:rFonts w:cs="Cordia New"/>
                <w:sz w:val="26"/>
                <w:szCs w:val="26"/>
              </w:rPr>
              <w:t xml:space="preserve">Baht </w:t>
            </w:r>
            <w:r w:rsidR="00C64A6F" w:rsidRPr="00C64A6F">
              <w:rPr>
                <w:rFonts w:cs="Cordia New"/>
                <w:sz w:val="26"/>
                <w:szCs w:val="26"/>
              </w:rPr>
              <w:t>26</w:t>
            </w:r>
            <w:r w:rsidR="0093108E" w:rsidRPr="00893755">
              <w:rPr>
                <w:rFonts w:cs="Cordia New"/>
                <w:sz w:val="26"/>
                <w:szCs w:val="26"/>
              </w:rPr>
              <w:t>,</w:t>
            </w:r>
            <w:r w:rsidR="00C64A6F" w:rsidRPr="00C64A6F">
              <w:rPr>
                <w:rFonts w:cs="Cordia New"/>
                <w:sz w:val="26"/>
                <w:szCs w:val="26"/>
              </w:rPr>
              <w:t>400</w:t>
            </w:r>
            <w:r w:rsidR="0093108E" w:rsidRPr="00893755">
              <w:rPr>
                <w:rFonts w:cs="Cordia New"/>
                <w:sz w:val="26"/>
                <w:szCs w:val="26"/>
              </w:rPr>
              <w:t xml:space="preserve"> million</w:t>
            </w:r>
          </w:p>
        </w:tc>
      </w:tr>
      <w:tr w:rsidR="0093108E" w:rsidRPr="00893755" w14:paraId="0D7F5997" w14:textId="77777777" w:rsidTr="007D5A34">
        <w:tc>
          <w:tcPr>
            <w:tcW w:w="5019" w:type="dxa"/>
            <w:vAlign w:val="center"/>
            <w:hideMark/>
          </w:tcPr>
          <w:p w14:paraId="1CD357FB" w14:textId="2046E09A" w:rsidR="0093108E" w:rsidRPr="00893755" w:rsidRDefault="0093108E" w:rsidP="0093108E">
            <w:pPr>
              <w:rPr>
                <w:rFonts w:eastAsia="Arial Unicode MS" w:cs="Cordia New"/>
                <w:sz w:val="26"/>
                <w:szCs w:val="26"/>
              </w:rPr>
            </w:pPr>
            <w:r w:rsidRPr="00893755">
              <w:rPr>
                <w:rFonts w:eastAsia="Arial Unicode MS" w:cs="Cordia New"/>
                <w:spacing w:val="-4"/>
                <w:sz w:val="26"/>
                <w:szCs w:val="26"/>
              </w:rPr>
              <w:t xml:space="preserve">Change in carrying amount of debentures and </w:t>
            </w:r>
            <w:r w:rsidRPr="00893755">
              <w:rPr>
                <w:rFonts w:eastAsia="Arial Unicode MS" w:cs="Cordia New"/>
                <w:sz w:val="26"/>
                <w:szCs w:val="26"/>
              </w:rPr>
              <w:t>short-term loan</w:t>
            </w:r>
            <w:r w:rsidR="005F7D2A">
              <w:rPr>
                <w:rFonts w:eastAsia="Arial Unicode MS" w:cs="Cordia New"/>
                <w:sz w:val="26"/>
                <w:szCs w:val="26"/>
              </w:rPr>
              <w:t>s</w:t>
            </w:r>
            <w:r w:rsidRPr="00893755">
              <w:rPr>
                <w:rFonts w:eastAsia="Arial Unicode MS" w:cs="Cordia New"/>
                <w:sz w:val="26"/>
                <w:szCs w:val="26"/>
              </w:rPr>
              <w:t xml:space="preserve"> </w:t>
            </w:r>
          </w:p>
          <w:p w14:paraId="069A7372" w14:textId="77777777" w:rsidR="0093108E" w:rsidRPr="00893755" w:rsidRDefault="0093108E" w:rsidP="0093108E">
            <w:pPr>
              <w:rPr>
                <w:rFonts w:eastAsia="Arial Unicode MS" w:cs="Cordia New"/>
                <w:spacing w:val="-4"/>
                <w:sz w:val="26"/>
                <w:szCs w:val="26"/>
              </w:rPr>
            </w:pPr>
            <w:r w:rsidRPr="00893755">
              <w:rPr>
                <w:rFonts w:eastAsia="Arial Unicode MS" w:cs="Cordia New"/>
                <w:sz w:val="26"/>
                <w:szCs w:val="26"/>
              </w:rPr>
              <w:t xml:space="preserve">   from financial institutions</w:t>
            </w:r>
            <w:r w:rsidRPr="00893755">
              <w:rPr>
                <w:rFonts w:eastAsia="Arial Unicode MS" w:cs="Cordia New"/>
                <w:spacing w:val="-4"/>
                <w:sz w:val="26"/>
                <w:szCs w:val="26"/>
              </w:rPr>
              <w:t xml:space="preserve"> as a result of foreign currency </w:t>
            </w:r>
          </w:p>
          <w:p w14:paraId="352F18AA" w14:textId="2EA1B235" w:rsidR="0093108E" w:rsidRPr="00893755" w:rsidRDefault="0093108E" w:rsidP="0093108E">
            <w:pPr>
              <w:rPr>
                <w:rFonts w:eastAsia="Arial Unicode MS" w:cs="Cordia New"/>
                <w:spacing w:val="-4"/>
                <w:sz w:val="26"/>
                <w:szCs w:val="26"/>
              </w:rPr>
            </w:pPr>
            <w:r w:rsidRPr="00893755">
              <w:rPr>
                <w:rFonts w:eastAsia="Arial Unicode MS" w:cs="Cordia New"/>
                <w:spacing w:val="-4"/>
                <w:sz w:val="26"/>
                <w:szCs w:val="26"/>
              </w:rPr>
              <w:t xml:space="preserve">   movement at inception date</w:t>
            </w:r>
          </w:p>
        </w:tc>
        <w:tc>
          <w:tcPr>
            <w:tcW w:w="2007" w:type="dxa"/>
            <w:shd w:val="clear" w:color="auto" w:fill="FAFAFA"/>
            <w:vAlign w:val="bottom"/>
          </w:tcPr>
          <w:p w14:paraId="07480259" w14:textId="0FFBB367" w:rsidR="0093108E" w:rsidRPr="00893755" w:rsidRDefault="006608EE" w:rsidP="006608EE">
            <w:pPr>
              <w:tabs>
                <w:tab w:val="right" w:pos="1731"/>
              </w:tabs>
              <w:ind w:right="-72"/>
              <w:jc w:val="both"/>
              <w:outlineLvl w:val="0"/>
              <w:rPr>
                <w:rFonts w:cs="Cordia New"/>
                <w:sz w:val="26"/>
                <w:szCs w:val="26"/>
              </w:rPr>
            </w:pPr>
            <w:r>
              <w:rPr>
                <w:rFonts w:cs="Cordia New"/>
                <w:sz w:val="26"/>
                <w:szCs w:val="26"/>
              </w:rPr>
              <w:tab/>
            </w:r>
            <w:r w:rsidR="00E06E5F" w:rsidRPr="00893755">
              <w:rPr>
                <w:rFonts w:cs="Cordia New"/>
                <w:sz w:val="26"/>
                <w:szCs w:val="26"/>
              </w:rPr>
              <w:t>-</w:t>
            </w:r>
          </w:p>
        </w:tc>
        <w:tc>
          <w:tcPr>
            <w:tcW w:w="2007" w:type="dxa"/>
            <w:shd w:val="clear" w:color="auto" w:fill="auto"/>
            <w:vAlign w:val="bottom"/>
          </w:tcPr>
          <w:p w14:paraId="13BB24CC" w14:textId="521E2A98" w:rsidR="0093108E" w:rsidRPr="00893755" w:rsidRDefault="006608EE" w:rsidP="006608EE">
            <w:pPr>
              <w:tabs>
                <w:tab w:val="right" w:pos="1731"/>
              </w:tabs>
              <w:ind w:right="-72"/>
              <w:jc w:val="both"/>
              <w:outlineLvl w:val="0"/>
              <w:rPr>
                <w:rFonts w:cs="Cordia New"/>
                <w:sz w:val="26"/>
                <w:szCs w:val="26"/>
              </w:rPr>
            </w:pPr>
            <w:r>
              <w:rPr>
                <w:rFonts w:cs="Cordia New"/>
                <w:sz w:val="26"/>
                <w:szCs w:val="26"/>
              </w:rPr>
              <w:tab/>
            </w:r>
            <w:r w:rsidR="0093108E" w:rsidRPr="00893755">
              <w:rPr>
                <w:rFonts w:cs="Cordia New"/>
                <w:sz w:val="26"/>
                <w:szCs w:val="26"/>
              </w:rPr>
              <w:t xml:space="preserve">US Dollar </w:t>
            </w:r>
            <w:r w:rsidR="00C64A6F" w:rsidRPr="00C64A6F">
              <w:rPr>
                <w:rFonts w:cs="Cordia New"/>
                <w:sz w:val="26"/>
                <w:szCs w:val="26"/>
              </w:rPr>
              <w:t>78</w:t>
            </w:r>
            <w:r w:rsidR="0093108E" w:rsidRPr="00893755">
              <w:rPr>
                <w:rFonts w:cs="Cordia New"/>
                <w:sz w:val="26"/>
                <w:szCs w:val="26"/>
              </w:rPr>
              <w:t xml:space="preserve"> million</w:t>
            </w:r>
          </w:p>
        </w:tc>
      </w:tr>
      <w:tr w:rsidR="00E06E5F" w:rsidRPr="00893755" w14:paraId="189E37DB" w14:textId="77777777" w:rsidTr="00C60CB0">
        <w:tc>
          <w:tcPr>
            <w:tcW w:w="5019" w:type="dxa"/>
            <w:vAlign w:val="center"/>
          </w:tcPr>
          <w:p w14:paraId="3509C185" w14:textId="5A234611" w:rsidR="00E06E5F" w:rsidRPr="00893755" w:rsidRDefault="00E06E5F" w:rsidP="00E06E5F">
            <w:pPr>
              <w:rPr>
                <w:rFonts w:eastAsia="Arial Unicode MS" w:cs="Cordia New"/>
                <w:sz w:val="26"/>
                <w:szCs w:val="26"/>
              </w:rPr>
            </w:pPr>
            <w:r w:rsidRPr="00893755">
              <w:rPr>
                <w:rFonts w:eastAsia="Arial Unicode MS" w:cs="Cordia New"/>
                <w:spacing w:val="-4"/>
                <w:sz w:val="26"/>
                <w:szCs w:val="26"/>
              </w:rPr>
              <w:t xml:space="preserve">Change in carrying amount of debentures and </w:t>
            </w:r>
            <w:r w:rsidRPr="00893755">
              <w:rPr>
                <w:rFonts w:eastAsia="Arial Unicode MS" w:cs="Cordia New"/>
                <w:sz w:val="26"/>
                <w:szCs w:val="26"/>
              </w:rPr>
              <w:t>short-term loan</w:t>
            </w:r>
            <w:r w:rsidR="005F7D2A">
              <w:rPr>
                <w:rFonts w:eastAsia="Arial Unicode MS" w:cs="Cordia New"/>
                <w:sz w:val="26"/>
                <w:szCs w:val="26"/>
              </w:rPr>
              <w:t>s</w:t>
            </w:r>
            <w:r w:rsidRPr="00893755">
              <w:rPr>
                <w:rFonts w:eastAsia="Arial Unicode MS" w:cs="Cordia New"/>
                <w:sz w:val="26"/>
                <w:szCs w:val="26"/>
              </w:rPr>
              <w:t xml:space="preserve"> </w:t>
            </w:r>
          </w:p>
          <w:p w14:paraId="5251C8D5" w14:textId="77777777" w:rsidR="00E06E5F" w:rsidRPr="00893755" w:rsidRDefault="00E06E5F" w:rsidP="00E06E5F">
            <w:pPr>
              <w:rPr>
                <w:rFonts w:eastAsia="Arial Unicode MS" w:cs="Cordia New"/>
                <w:spacing w:val="-4"/>
                <w:sz w:val="26"/>
                <w:szCs w:val="26"/>
              </w:rPr>
            </w:pPr>
            <w:r w:rsidRPr="00893755">
              <w:rPr>
                <w:rFonts w:eastAsia="Arial Unicode MS" w:cs="Cordia New"/>
                <w:sz w:val="26"/>
                <w:szCs w:val="26"/>
              </w:rPr>
              <w:t xml:space="preserve">   from financial institutions</w:t>
            </w:r>
            <w:r w:rsidRPr="00893755">
              <w:rPr>
                <w:rFonts w:eastAsia="Arial Unicode MS" w:cs="Cordia New"/>
                <w:spacing w:val="-4"/>
                <w:sz w:val="26"/>
                <w:szCs w:val="26"/>
              </w:rPr>
              <w:t xml:space="preserve"> as a result of foreign currency </w:t>
            </w:r>
          </w:p>
          <w:p w14:paraId="2ADC07EA" w14:textId="547A0950" w:rsidR="00E06E5F" w:rsidRPr="00893755" w:rsidRDefault="00E06E5F" w:rsidP="00E06E5F">
            <w:pPr>
              <w:rPr>
                <w:rFonts w:eastAsia="Arial Unicode MS" w:cs="Cordia New"/>
                <w:spacing w:val="-4"/>
                <w:sz w:val="26"/>
                <w:szCs w:val="26"/>
              </w:rPr>
            </w:pPr>
            <w:r w:rsidRPr="00893755">
              <w:rPr>
                <w:rFonts w:eastAsia="Arial Unicode MS" w:cs="Cordia New"/>
                <w:spacing w:val="-4"/>
                <w:sz w:val="26"/>
                <w:szCs w:val="26"/>
              </w:rPr>
              <w:t xml:space="preserve">   movement from </w:t>
            </w:r>
            <w:r w:rsidR="00C64A6F" w:rsidRPr="00C64A6F">
              <w:rPr>
                <w:rFonts w:eastAsia="Arial Unicode MS" w:cs="Cordia New"/>
                <w:spacing w:val="-4"/>
                <w:sz w:val="26"/>
                <w:szCs w:val="26"/>
              </w:rPr>
              <w:t>1</w:t>
            </w:r>
            <w:r w:rsidRPr="00893755">
              <w:rPr>
                <w:rFonts w:eastAsia="Arial Unicode MS" w:cs="Cordia New"/>
                <w:spacing w:val="-4"/>
                <w:sz w:val="26"/>
                <w:szCs w:val="26"/>
              </w:rPr>
              <w:t xml:space="preserve"> January</w:t>
            </w:r>
          </w:p>
        </w:tc>
        <w:tc>
          <w:tcPr>
            <w:tcW w:w="2007" w:type="dxa"/>
            <w:shd w:val="clear" w:color="auto" w:fill="FAFAFA"/>
            <w:vAlign w:val="bottom"/>
          </w:tcPr>
          <w:p w14:paraId="562864FD" w14:textId="3A5C9273" w:rsidR="00E06E5F" w:rsidRPr="00893755" w:rsidRDefault="006608EE" w:rsidP="006608EE">
            <w:pPr>
              <w:tabs>
                <w:tab w:val="right" w:pos="1731"/>
              </w:tabs>
              <w:ind w:right="-72"/>
              <w:jc w:val="both"/>
              <w:outlineLvl w:val="0"/>
              <w:rPr>
                <w:rFonts w:cs="Cordia New"/>
                <w:sz w:val="26"/>
                <w:szCs w:val="26"/>
              </w:rPr>
            </w:pPr>
            <w:r>
              <w:rPr>
                <w:rFonts w:cs="Cordia New"/>
                <w:sz w:val="26"/>
                <w:szCs w:val="26"/>
              </w:rPr>
              <w:tab/>
            </w:r>
            <w:r w:rsidR="00E06E5F" w:rsidRPr="00893755">
              <w:rPr>
                <w:rFonts w:cs="Cordia New"/>
                <w:sz w:val="26"/>
                <w:szCs w:val="26"/>
              </w:rPr>
              <w:t>US Dollar (</w:t>
            </w:r>
            <w:r w:rsidR="00C64A6F" w:rsidRPr="00C64A6F">
              <w:rPr>
                <w:rFonts w:cs="Cordia New"/>
                <w:sz w:val="26"/>
                <w:szCs w:val="26"/>
              </w:rPr>
              <w:t>89</w:t>
            </w:r>
            <w:r w:rsidR="00E06E5F" w:rsidRPr="00893755">
              <w:rPr>
                <w:rFonts w:cs="Cordia New"/>
                <w:sz w:val="26"/>
                <w:szCs w:val="26"/>
              </w:rPr>
              <w:t>) million</w:t>
            </w:r>
          </w:p>
        </w:tc>
        <w:tc>
          <w:tcPr>
            <w:tcW w:w="2007" w:type="dxa"/>
            <w:shd w:val="clear" w:color="auto" w:fill="auto"/>
            <w:vAlign w:val="bottom"/>
          </w:tcPr>
          <w:p w14:paraId="66B7149A" w14:textId="6C1D834A" w:rsidR="00E06E5F" w:rsidRPr="00893755" w:rsidRDefault="006608EE" w:rsidP="006608EE">
            <w:pPr>
              <w:tabs>
                <w:tab w:val="right" w:pos="1731"/>
              </w:tabs>
              <w:ind w:right="-72"/>
              <w:jc w:val="both"/>
              <w:outlineLvl w:val="0"/>
              <w:rPr>
                <w:rFonts w:cs="Cordia New"/>
                <w:sz w:val="26"/>
                <w:szCs w:val="26"/>
              </w:rPr>
            </w:pPr>
            <w:r>
              <w:rPr>
                <w:rFonts w:cs="Cordia New"/>
                <w:sz w:val="26"/>
                <w:szCs w:val="26"/>
              </w:rPr>
              <w:tab/>
            </w:r>
            <w:r w:rsidR="00E06E5F" w:rsidRPr="00893755">
              <w:rPr>
                <w:rFonts w:cs="Cordia New"/>
                <w:sz w:val="26"/>
                <w:szCs w:val="26"/>
              </w:rPr>
              <w:t>-</w:t>
            </w:r>
          </w:p>
        </w:tc>
      </w:tr>
      <w:tr w:rsidR="0093108E" w:rsidRPr="00893755" w14:paraId="5C000CF2" w14:textId="77777777" w:rsidTr="00C60CB0">
        <w:tc>
          <w:tcPr>
            <w:tcW w:w="5019" w:type="dxa"/>
            <w:vAlign w:val="center"/>
            <w:hideMark/>
          </w:tcPr>
          <w:p w14:paraId="28A84798" w14:textId="77777777" w:rsidR="0093108E" w:rsidRPr="00893755" w:rsidRDefault="0093108E" w:rsidP="0093108E">
            <w:pPr>
              <w:rPr>
                <w:rFonts w:eastAsia="Arial Unicode MS" w:cs="Cordia New"/>
                <w:sz w:val="26"/>
                <w:szCs w:val="26"/>
              </w:rPr>
            </w:pPr>
            <w:r w:rsidRPr="00893755">
              <w:rPr>
                <w:rFonts w:eastAsia="Arial Unicode MS" w:cs="Cordia New"/>
                <w:sz w:val="26"/>
                <w:szCs w:val="26"/>
              </w:rPr>
              <w:t xml:space="preserve">Change in value of hedge item used to determine hedge </w:t>
            </w:r>
          </w:p>
          <w:p w14:paraId="38DFA1A6" w14:textId="6EF33FD5" w:rsidR="0093108E" w:rsidRPr="00893755" w:rsidRDefault="0093108E" w:rsidP="0093108E">
            <w:pPr>
              <w:rPr>
                <w:rFonts w:eastAsia="Arial Unicode MS" w:cs="Cordia New"/>
                <w:sz w:val="26"/>
                <w:szCs w:val="26"/>
              </w:rPr>
            </w:pPr>
            <w:r w:rsidRPr="00893755">
              <w:rPr>
                <w:rFonts w:eastAsia="Arial Unicode MS" w:cs="Cordia New"/>
                <w:sz w:val="26"/>
                <w:szCs w:val="26"/>
              </w:rPr>
              <w:t xml:space="preserve">   effectiveness recognised in other comprehensive income</w:t>
            </w:r>
          </w:p>
        </w:tc>
        <w:tc>
          <w:tcPr>
            <w:tcW w:w="2007" w:type="dxa"/>
            <w:shd w:val="clear" w:color="auto" w:fill="FAFAFA"/>
            <w:vAlign w:val="bottom"/>
          </w:tcPr>
          <w:p w14:paraId="304E0A1F" w14:textId="062FB07C" w:rsidR="0093108E" w:rsidRPr="00893755" w:rsidRDefault="006608EE" w:rsidP="006608EE">
            <w:pPr>
              <w:tabs>
                <w:tab w:val="right" w:pos="1731"/>
              </w:tabs>
              <w:ind w:right="-72"/>
              <w:jc w:val="both"/>
              <w:outlineLvl w:val="0"/>
              <w:rPr>
                <w:rFonts w:cs="Cordia New"/>
                <w:sz w:val="26"/>
                <w:szCs w:val="26"/>
              </w:rPr>
            </w:pPr>
            <w:r>
              <w:rPr>
                <w:rFonts w:cs="Cordia New"/>
                <w:sz w:val="26"/>
                <w:szCs w:val="26"/>
              </w:rPr>
              <w:tab/>
            </w:r>
            <w:r w:rsidR="0093108E" w:rsidRPr="00893755">
              <w:rPr>
                <w:rFonts w:cs="Cordia New"/>
                <w:sz w:val="26"/>
                <w:szCs w:val="26"/>
              </w:rPr>
              <w:t xml:space="preserve">US Dollar </w:t>
            </w:r>
            <w:r w:rsidR="00C64A6F" w:rsidRPr="00C64A6F">
              <w:rPr>
                <w:rFonts w:cs="Cordia New"/>
                <w:sz w:val="26"/>
                <w:szCs w:val="26"/>
              </w:rPr>
              <w:t>89</w:t>
            </w:r>
            <w:r w:rsidR="0093108E" w:rsidRPr="00893755">
              <w:rPr>
                <w:rFonts w:cs="Cordia New"/>
                <w:sz w:val="26"/>
                <w:szCs w:val="26"/>
              </w:rPr>
              <w:t xml:space="preserve"> million</w:t>
            </w:r>
          </w:p>
        </w:tc>
        <w:tc>
          <w:tcPr>
            <w:tcW w:w="2007" w:type="dxa"/>
            <w:shd w:val="clear" w:color="auto" w:fill="auto"/>
            <w:vAlign w:val="bottom"/>
          </w:tcPr>
          <w:p w14:paraId="7017CC28" w14:textId="49875100" w:rsidR="0093108E" w:rsidRPr="00893755" w:rsidRDefault="006608EE" w:rsidP="006608EE">
            <w:pPr>
              <w:tabs>
                <w:tab w:val="right" w:pos="1731"/>
              </w:tabs>
              <w:ind w:right="-72"/>
              <w:jc w:val="both"/>
              <w:outlineLvl w:val="0"/>
              <w:rPr>
                <w:rFonts w:cs="Cordia New"/>
                <w:sz w:val="26"/>
                <w:szCs w:val="26"/>
              </w:rPr>
            </w:pPr>
            <w:r>
              <w:rPr>
                <w:rFonts w:cs="Cordia New"/>
                <w:sz w:val="26"/>
                <w:szCs w:val="26"/>
              </w:rPr>
              <w:tab/>
            </w:r>
            <w:r w:rsidR="0093108E" w:rsidRPr="00893755">
              <w:rPr>
                <w:rFonts w:cs="Cordia New"/>
                <w:sz w:val="26"/>
                <w:szCs w:val="26"/>
              </w:rPr>
              <w:t xml:space="preserve">US Dollar </w:t>
            </w:r>
            <w:r w:rsidR="004E463D" w:rsidRPr="00893755">
              <w:rPr>
                <w:rFonts w:cs="Cordia New"/>
                <w:sz w:val="26"/>
                <w:szCs w:val="26"/>
              </w:rPr>
              <w:t>(</w:t>
            </w:r>
            <w:r w:rsidR="00C64A6F" w:rsidRPr="00C64A6F">
              <w:rPr>
                <w:rFonts w:cs="Cordia New"/>
                <w:sz w:val="26"/>
                <w:szCs w:val="26"/>
              </w:rPr>
              <w:t>78</w:t>
            </w:r>
            <w:r w:rsidR="004E463D" w:rsidRPr="00893755">
              <w:rPr>
                <w:rFonts w:cs="Cordia New"/>
                <w:sz w:val="26"/>
                <w:szCs w:val="26"/>
              </w:rPr>
              <w:t>)</w:t>
            </w:r>
            <w:r w:rsidR="0093108E" w:rsidRPr="00893755">
              <w:rPr>
                <w:rFonts w:cs="Cordia New"/>
                <w:sz w:val="26"/>
                <w:szCs w:val="26"/>
              </w:rPr>
              <w:t xml:space="preserve"> million</w:t>
            </w:r>
          </w:p>
        </w:tc>
      </w:tr>
    </w:tbl>
    <w:p w14:paraId="08FD87D8" w14:textId="77777777" w:rsidR="00411D07" w:rsidRPr="00893755" w:rsidRDefault="00411D07" w:rsidP="00411D07">
      <w:pPr>
        <w:ind w:left="1170"/>
        <w:jc w:val="thaiDistribute"/>
        <w:rPr>
          <w:rFonts w:cs="Cordia New"/>
          <w:sz w:val="26"/>
          <w:szCs w:val="26"/>
        </w:rPr>
      </w:pPr>
    </w:p>
    <w:p w14:paraId="47E28472" w14:textId="77777777" w:rsidR="00E02950" w:rsidRPr="00893755" w:rsidRDefault="00E02950">
      <w:pPr>
        <w:spacing w:after="160" w:line="259" w:lineRule="auto"/>
        <w:rPr>
          <w:rFonts w:eastAsia="Arial Unicode MS" w:cs="Cordia New"/>
          <w:i/>
          <w:iCs/>
          <w:sz w:val="26"/>
          <w:szCs w:val="26"/>
          <w:u w:val="single"/>
          <w:lang w:eastAsia="th-TH"/>
        </w:rPr>
      </w:pPr>
      <w:r w:rsidRPr="00893755">
        <w:rPr>
          <w:rFonts w:eastAsia="Arial Unicode MS" w:cs="Cordia New"/>
          <w:i/>
          <w:iCs/>
          <w:sz w:val="26"/>
          <w:szCs w:val="26"/>
          <w:u w:val="single"/>
          <w:lang w:eastAsia="th-TH"/>
        </w:rPr>
        <w:br w:type="page"/>
      </w:r>
    </w:p>
    <w:p w14:paraId="01511A7A" w14:textId="7D8A9CA8" w:rsidR="00411D07" w:rsidRDefault="00411D07" w:rsidP="002104CA">
      <w:pPr>
        <w:ind w:left="539"/>
        <w:jc w:val="thaiDistribute"/>
        <w:rPr>
          <w:rFonts w:eastAsia="Angsana New" w:cs="Cordia New"/>
          <w:i/>
          <w:iCs/>
          <w:color w:val="CF4A02"/>
          <w:sz w:val="26"/>
          <w:szCs w:val="26"/>
          <w:lang w:val="x-none" w:eastAsia="th-TH"/>
        </w:rPr>
      </w:pPr>
      <w:r w:rsidRPr="00893755">
        <w:rPr>
          <w:rFonts w:eastAsia="Angsana New" w:cs="Cordia New"/>
          <w:i/>
          <w:iCs/>
          <w:color w:val="CF4A02"/>
          <w:sz w:val="26"/>
          <w:szCs w:val="26"/>
          <w:lang w:val="x-none" w:eastAsia="th-TH"/>
        </w:rPr>
        <w:lastRenderedPageBreak/>
        <w:t>Exposure</w:t>
      </w:r>
    </w:p>
    <w:p w14:paraId="49A8C78D" w14:textId="77777777" w:rsidR="00893755" w:rsidRPr="006A152C" w:rsidRDefault="00893755" w:rsidP="002104CA">
      <w:pPr>
        <w:ind w:left="539"/>
        <w:jc w:val="thaiDistribute"/>
        <w:rPr>
          <w:rFonts w:eastAsia="Angsana New" w:cs="Cordia New"/>
          <w:i/>
          <w:iCs/>
          <w:color w:val="CF4A02"/>
          <w:sz w:val="26"/>
          <w:szCs w:val="26"/>
          <w:lang w:val="x-none" w:eastAsia="th-TH"/>
        </w:rPr>
      </w:pPr>
    </w:p>
    <w:p w14:paraId="1F7165DB" w14:textId="621EF3A1" w:rsidR="00411D07" w:rsidRPr="006A152C" w:rsidRDefault="002104CA" w:rsidP="002104CA">
      <w:pPr>
        <w:ind w:left="539"/>
        <w:jc w:val="thaiDistribute"/>
        <w:rPr>
          <w:rFonts w:cs="Cordia New"/>
          <w:sz w:val="26"/>
          <w:szCs w:val="26"/>
        </w:rPr>
      </w:pPr>
      <w:r w:rsidRPr="006A152C">
        <w:rPr>
          <w:rFonts w:cs="Cordia New"/>
          <w:sz w:val="26"/>
          <w:szCs w:val="26"/>
        </w:rPr>
        <w:t>The</w:t>
      </w:r>
      <w:r w:rsidR="00411D07" w:rsidRPr="006A152C">
        <w:rPr>
          <w:rFonts w:cs="Cordia New"/>
          <w:sz w:val="26"/>
          <w:szCs w:val="26"/>
        </w:rPr>
        <w:t xml:space="preserve"> Group</w:t>
      </w:r>
      <w:r w:rsidR="00411D07" w:rsidRPr="006A152C">
        <w:rPr>
          <w:rFonts w:cs="Cordia New"/>
          <w:sz w:val="26"/>
          <w:szCs w:val="26"/>
          <w:cs/>
        </w:rPr>
        <w:t xml:space="preserve"> </w:t>
      </w:r>
      <w:r w:rsidR="00411D07" w:rsidRPr="006A152C">
        <w:rPr>
          <w:rFonts w:cs="Cordia New"/>
          <w:sz w:val="26"/>
          <w:szCs w:val="26"/>
          <w:lang w:val="en-US"/>
        </w:rPr>
        <w:t>and the Company’s</w:t>
      </w:r>
      <w:r w:rsidR="00411D07" w:rsidRPr="006A152C">
        <w:rPr>
          <w:rFonts w:cs="Cordia New"/>
          <w:sz w:val="26"/>
          <w:szCs w:val="26"/>
        </w:rPr>
        <w:t xml:space="preserve"> exposure to foreign currency risk that is not entity’s functional currency expressed in US Dollar currency, was as follows:</w:t>
      </w:r>
    </w:p>
    <w:p w14:paraId="5C5D4A7D" w14:textId="28A06B67" w:rsidR="00411D07" w:rsidRPr="006A152C" w:rsidRDefault="00411D07" w:rsidP="002104CA">
      <w:pPr>
        <w:ind w:left="539"/>
        <w:jc w:val="thaiDistribute"/>
        <w:rPr>
          <w:rFonts w:cs="Cordia New"/>
          <w:sz w:val="26"/>
          <w:szCs w:val="26"/>
        </w:rPr>
      </w:pPr>
    </w:p>
    <w:tbl>
      <w:tblPr>
        <w:tblW w:w="9029" w:type="dxa"/>
        <w:tblInd w:w="426" w:type="dxa"/>
        <w:tblLayout w:type="fixed"/>
        <w:tblLook w:val="04A0" w:firstRow="1" w:lastRow="0" w:firstColumn="1" w:lastColumn="0" w:noHBand="0" w:noVBand="1"/>
      </w:tblPr>
      <w:tblGrid>
        <w:gridCol w:w="2981"/>
        <w:gridCol w:w="1008"/>
        <w:gridCol w:w="1008"/>
        <w:gridCol w:w="1008"/>
        <w:gridCol w:w="1008"/>
        <w:gridCol w:w="1008"/>
        <w:gridCol w:w="1008"/>
      </w:tblGrid>
      <w:tr w:rsidR="00F4009B" w:rsidRPr="006608EE" w14:paraId="7FC7F47B" w14:textId="77777777" w:rsidTr="006A152C">
        <w:tc>
          <w:tcPr>
            <w:tcW w:w="2981" w:type="dxa"/>
          </w:tcPr>
          <w:p w14:paraId="51207DE8" w14:textId="77777777" w:rsidR="00F4009B" w:rsidRPr="006608EE" w:rsidRDefault="00F4009B" w:rsidP="006608EE">
            <w:pPr>
              <w:rPr>
                <w:rFonts w:cs="Cordia New"/>
                <w:sz w:val="22"/>
                <w:szCs w:val="22"/>
              </w:rPr>
            </w:pPr>
            <w:bookmarkStart w:id="14" w:name="_Hlk95990597"/>
            <w:r w:rsidRPr="006608EE">
              <w:rPr>
                <w:rFonts w:cs="Cordia New"/>
                <w:sz w:val="22"/>
                <w:szCs w:val="22"/>
              </w:rPr>
              <w:br w:type="page"/>
            </w:r>
          </w:p>
        </w:tc>
        <w:tc>
          <w:tcPr>
            <w:tcW w:w="6048" w:type="dxa"/>
            <w:gridSpan w:val="6"/>
            <w:tcBorders>
              <w:top w:val="single" w:sz="4" w:space="0" w:color="auto"/>
              <w:left w:val="nil"/>
              <w:bottom w:val="nil"/>
              <w:right w:val="nil"/>
            </w:tcBorders>
            <w:hideMark/>
          </w:tcPr>
          <w:p w14:paraId="668B0EE9" w14:textId="77777777" w:rsidR="00F4009B" w:rsidRPr="006608EE" w:rsidRDefault="00F4009B" w:rsidP="006A152C">
            <w:pPr>
              <w:tabs>
                <w:tab w:val="decimal" w:pos="5827"/>
              </w:tabs>
              <w:ind w:right="-72"/>
              <w:jc w:val="both"/>
              <w:rPr>
                <w:rFonts w:cs="Cordia New"/>
                <w:b/>
                <w:bCs/>
                <w:sz w:val="22"/>
                <w:szCs w:val="22"/>
              </w:rPr>
            </w:pPr>
            <w:r w:rsidRPr="006608EE">
              <w:rPr>
                <w:rFonts w:cs="Cordia New"/>
                <w:b/>
                <w:bCs/>
                <w:sz w:val="22"/>
                <w:szCs w:val="22"/>
              </w:rPr>
              <w:t>Consolidated financial statements</w:t>
            </w:r>
          </w:p>
        </w:tc>
      </w:tr>
      <w:tr w:rsidR="00F4009B" w:rsidRPr="006608EE" w14:paraId="732FE8DD" w14:textId="77777777" w:rsidTr="006A152C">
        <w:tc>
          <w:tcPr>
            <w:tcW w:w="2981" w:type="dxa"/>
          </w:tcPr>
          <w:p w14:paraId="34FB0BD8" w14:textId="77777777" w:rsidR="00F4009B" w:rsidRPr="006608EE" w:rsidRDefault="00F4009B" w:rsidP="006608EE">
            <w:pPr>
              <w:rPr>
                <w:rFonts w:cs="Cordia New"/>
                <w:b/>
                <w:bCs/>
                <w:sz w:val="22"/>
                <w:szCs w:val="22"/>
                <w:cs/>
              </w:rPr>
            </w:pPr>
          </w:p>
        </w:tc>
        <w:tc>
          <w:tcPr>
            <w:tcW w:w="3024" w:type="dxa"/>
            <w:gridSpan w:val="3"/>
            <w:tcBorders>
              <w:top w:val="single" w:sz="4" w:space="0" w:color="auto"/>
              <w:left w:val="nil"/>
              <w:bottom w:val="single" w:sz="4" w:space="0" w:color="auto"/>
              <w:right w:val="nil"/>
            </w:tcBorders>
            <w:hideMark/>
          </w:tcPr>
          <w:p w14:paraId="1E022C5F" w14:textId="2345FDBB" w:rsidR="00F4009B" w:rsidRPr="006608EE" w:rsidRDefault="00F4009B" w:rsidP="006A152C">
            <w:pPr>
              <w:tabs>
                <w:tab w:val="decimal" w:pos="2814"/>
              </w:tabs>
              <w:ind w:right="-72"/>
              <w:jc w:val="both"/>
              <w:rPr>
                <w:rFonts w:cs="Cordia New"/>
                <w:b/>
                <w:bCs/>
                <w:sz w:val="22"/>
                <w:szCs w:val="22"/>
              </w:rPr>
            </w:pPr>
            <w:r w:rsidRPr="006608EE">
              <w:rPr>
                <w:rFonts w:cs="Cordia New"/>
                <w:b/>
                <w:bCs/>
                <w:sz w:val="22"/>
                <w:szCs w:val="22"/>
              </w:rPr>
              <w:t>US Dollar’</w:t>
            </w:r>
            <w:r w:rsidR="00C64A6F" w:rsidRPr="00C64A6F">
              <w:rPr>
                <w:rFonts w:cs="Cordia New"/>
                <w:b/>
                <w:bCs/>
                <w:sz w:val="22"/>
                <w:szCs w:val="22"/>
              </w:rPr>
              <w:t>000</w:t>
            </w:r>
          </w:p>
        </w:tc>
        <w:tc>
          <w:tcPr>
            <w:tcW w:w="3024" w:type="dxa"/>
            <w:gridSpan w:val="3"/>
            <w:tcBorders>
              <w:top w:val="single" w:sz="4" w:space="0" w:color="auto"/>
              <w:left w:val="nil"/>
              <w:bottom w:val="single" w:sz="4" w:space="0" w:color="auto"/>
              <w:right w:val="nil"/>
            </w:tcBorders>
            <w:hideMark/>
          </w:tcPr>
          <w:p w14:paraId="546CF640" w14:textId="0C94E05F" w:rsidR="00F4009B" w:rsidRPr="006608EE" w:rsidRDefault="00F4009B" w:rsidP="006A152C">
            <w:pPr>
              <w:tabs>
                <w:tab w:val="decimal" w:pos="2814"/>
              </w:tabs>
              <w:ind w:right="-72"/>
              <w:jc w:val="both"/>
              <w:rPr>
                <w:rFonts w:cs="Cordia New"/>
                <w:b/>
                <w:bCs/>
                <w:sz w:val="22"/>
                <w:szCs w:val="22"/>
                <w:cs/>
              </w:rPr>
            </w:pPr>
            <w:r w:rsidRPr="006608EE">
              <w:rPr>
                <w:rFonts w:cs="Cordia New"/>
                <w:b/>
                <w:bCs/>
                <w:sz w:val="22"/>
                <w:szCs w:val="22"/>
              </w:rPr>
              <w:t>Baht’</w:t>
            </w:r>
            <w:r w:rsidR="00C64A6F" w:rsidRPr="00C64A6F">
              <w:rPr>
                <w:rFonts w:cs="Cordia New"/>
                <w:b/>
                <w:bCs/>
                <w:sz w:val="22"/>
                <w:szCs w:val="22"/>
              </w:rPr>
              <w:t>000</w:t>
            </w:r>
          </w:p>
        </w:tc>
      </w:tr>
      <w:tr w:rsidR="00F4009B" w:rsidRPr="006608EE" w14:paraId="30D4B4A7" w14:textId="77777777" w:rsidTr="006A152C">
        <w:tc>
          <w:tcPr>
            <w:tcW w:w="2981" w:type="dxa"/>
            <w:hideMark/>
          </w:tcPr>
          <w:p w14:paraId="10054A8B" w14:textId="6A5A8362" w:rsidR="00F4009B" w:rsidRPr="006608EE" w:rsidRDefault="00F4009B" w:rsidP="006608EE">
            <w:pPr>
              <w:rPr>
                <w:rFonts w:cs="Cordia New"/>
                <w:b/>
                <w:bCs/>
                <w:sz w:val="22"/>
                <w:szCs w:val="22"/>
                <w:cs/>
              </w:rPr>
            </w:pPr>
          </w:p>
        </w:tc>
        <w:tc>
          <w:tcPr>
            <w:tcW w:w="1008" w:type="dxa"/>
            <w:tcBorders>
              <w:top w:val="single" w:sz="4" w:space="0" w:color="auto"/>
              <w:left w:val="nil"/>
              <w:bottom w:val="single" w:sz="4" w:space="0" w:color="auto"/>
              <w:right w:val="nil"/>
            </w:tcBorders>
            <w:hideMark/>
          </w:tcPr>
          <w:p w14:paraId="36096B79" w14:textId="77777777" w:rsidR="00F4009B" w:rsidRPr="006608EE" w:rsidRDefault="00F4009B" w:rsidP="006A152C">
            <w:pPr>
              <w:tabs>
                <w:tab w:val="decimal" w:pos="787"/>
              </w:tabs>
              <w:ind w:right="-72"/>
              <w:jc w:val="both"/>
              <w:rPr>
                <w:rFonts w:cs="Cordia New"/>
                <w:b/>
                <w:bCs/>
                <w:sz w:val="22"/>
                <w:szCs w:val="22"/>
              </w:rPr>
            </w:pPr>
            <w:r w:rsidRPr="006608EE">
              <w:rPr>
                <w:rFonts w:cs="Cordia New"/>
                <w:b/>
                <w:bCs/>
                <w:sz w:val="22"/>
                <w:szCs w:val="22"/>
              </w:rPr>
              <w:t>USD</w:t>
            </w:r>
          </w:p>
        </w:tc>
        <w:tc>
          <w:tcPr>
            <w:tcW w:w="1008" w:type="dxa"/>
            <w:tcBorders>
              <w:top w:val="single" w:sz="4" w:space="0" w:color="auto"/>
              <w:left w:val="nil"/>
              <w:bottom w:val="single" w:sz="4" w:space="0" w:color="auto"/>
              <w:right w:val="nil"/>
            </w:tcBorders>
            <w:hideMark/>
          </w:tcPr>
          <w:p w14:paraId="226CC48B" w14:textId="77777777" w:rsidR="00F4009B" w:rsidRPr="006608EE" w:rsidRDefault="00F4009B" w:rsidP="006A152C">
            <w:pPr>
              <w:tabs>
                <w:tab w:val="decimal" w:pos="787"/>
              </w:tabs>
              <w:ind w:right="-72"/>
              <w:jc w:val="both"/>
              <w:rPr>
                <w:rFonts w:cs="Cordia New"/>
                <w:b/>
                <w:bCs/>
                <w:sz w:val="22"/>
                <w:szCs w:val="22"/>
                <w:cs/>
              </w:rPr>
            </w:pPr>
            <w:r w:rsidRPr="006608EE">
              <w:rPr>
                <w:rFonts w:cs="Cordia New"/>
                <w:b/>
                <w:bCs/>
                <w:sz w:val="22"/>
                <w:szCs w:val="22"/>
              </w:rPr>
              <w:t>THB</w:t>
            </w:r>
          </w:p>
        </w:tc>
        <w:tc>
          <w:tcPr>
            <w:tcW w:w="1008" w:type="dxa"/>
            <w:tcBorders>
              <w:top w:val="single" w:sz="4" w:space="0" w:color="auto"/>
              <w:left w:val="nil"/>
              <w:bottom w:val="single" w:sz="4" w:space="0" w:color="auto"/>
              <w:right w:val="nil"/>
            </w:tcBorders>
            <w:hideMark/>
          </w:tcPr>
          <w:p w14:paraId="41BCDC31" w14:textId="77777777" w:rsidR="00F4009B" w:rsidRPr="006608EE" w:rsidRDefault="00F4009B" w:rsidP="006A152C">
            <w:pPr>
              <w:tabs>
                <w:tab w:val="decimal" w:pos="787"/>
              </w:tabs>
              <w:ind w:right="-72"/>
              <w:jc w:val="both"/>
              <w:rPr>
                <w:rFonts w:cs="Cordia New"/>
                <w:b/>
                <w:bCs/>
                <w:sz w:val="22"/>
                <w:szCs w:val="22"/>
              </w:rPr>
            </w:pPr>
            <w:r w:rsidRPr="006608EE">
              <w:rPr>
                <w:rFonts w:cs="Cordia New"/>
                <w:b/>
                <w:bCs/>
                <w:sz w:val="22"/>
                <w:szCs w:val="22"/>
              </w:rPr>
              <w:t>IDR</w:t>
            </w:r>
          </w:p>
        </w:tc>
        <w:tc>
          <w:tcPr>
            <w:tcW w:w="1008" w:type="dxa"/>
            <w:tcBorders>
              <w:top w:val="single" w:sz="4" w:space="0" w:color="auto"/>
              <w:left w:val="nil"/>
              <w:bottom w:val="single" w:sz="4" w:space="0" w:color="auto"/>
              <w:right w:val="nil"/>
            </w:tcBorders>
            <w:hideMark/>
          </w:tcPr>
          <w:p w14:paraId="05581986" w14:textId="77777777" w:rsidR="00F4009B" w:rsidRPr="006608EE" w:rsidRDefault="00F4009B" w:rsidP="006A152C">
            <w:pPr>
              <w:tabs>
                <w:tab w:val="decimal" w:pos="787"/>
              </w:tabs>
              <w:ind w:right="-72"/>
              <w:jc w:val="both"/>
              <w:rPr>
                <w:rFonts w:cs="Cordia New"/>
                <w:b/>
                <w:bCs/>
                <w:sz w:val="22"/>
                <w:szCs w:val="22"/>
              </w:rPr>
            </w:pPr>
            <w:r w:rsidRPr="006608EE">
              <w:rPr>
                <w:rFonts w:cs="Cordia New"/>
                <w:b/>
                <w:bCs/>
                <w:sz w:val="22"/>
                <w:szCs w:val="22"/>
              </w:rPr>
              <w:t>USD</w:t>
            </w:r>
          </w:p>
        </w:tc>
        <w:tc>
          <w:tcPr>
            <w:tcW w:w="1008" w:type="dxa"/>
            <w:tcBorders>
              <w:top w:val="single" w:sz="4" w:space="0" w:color="auto"/>
              <w:left w:val="nil"/>
              <w:bottom w:val="single" w:sz="4" w:space="0" w:color="auto"/>
              <w:right w:val="nil"/>
            </w:tcBorders>
            <w:hideMark/>
          </w:tcPr>
          <w:p w14:paraId="1FD7D55D" w14:textId="77777777" w:rsidR="00F4009B" w:rsidRPr="006608EE" w:rsidRDefault="00F4009B" w:rsidP="006A152C">
            <w:pPr>
              <w:tabs>
                <w:tab w:val="decimal" w:pos="787"/>
              </w:tabs>
              <w:ind w:right="-72"/>
              <w:jc w:val="both"/>
              <w:rPr>
                <w:rFonts w:cs="Cordia New"/>
                <w:b/>
                <w:bCs/>
                <w:sz w:val="22"/>
                <w:szCs w:val="22"/>
              </w:rPr>
            </w:pPr>
            <w:r w:rsidRPr="006608EE">
              <w:rPr>
                <w:rFonts w:cs="Cordia New"/>
                <w:b/>
                <w:bCs/>
                <w:sz w:val="22"/>
                <w:szCs w:val="22"/>
              </w:rPr>
              <w:t>THB</w:t>
            </w:r>
          </w:p>
        </w:tc>
        <w:tc>
          <w:tcPr>
            <w:tcW w:w="1008" w:type="dxa"/>
            <w:tcBorders>
              <w:top w:val="single" w:sz="4" w:space="0" w:color="auto"/>
              <w:left w:val="nil"/>
              <w:bottom w:val="single" w:sz="4" w:space="0" w:color="auto"/>
              <w:right w:val="nil"/>
            </w:tcBorders>
            <w:hideMark/>
          </w:tcPr>
          <w:p w14:paraId="362126A7" w14:textId="77777777" w:rsidR="00F4009B" w:rsidRPr="006608EE" w:rsidRDefault="00F4009B" w:rsidP="006A152C">
            <w:pPr>
              <w:tabs>
                <w:tab w:val="decimal" w:pos="787"/>
              </w:tabs>
              <w:ind w:right="-72"/>
              <w:jc w:val="both"/>
              <w:rPr>
                <w:rFonts w:cs="Cordia New"/>
                <w:b/>
                <w:bCs/>
                <w:sz w:val="22"/>
                <w:szCs w:val="22"/>
              </w:rPr>
            </w:pPr>
            <w:r w:rsidRPr="006608EE">
              <w:rPr>
                <w:rFonts w:cs="Cordia New"/>
                <w:b/>
                <w:bCs/>
                <w:sz w:val="22"/>
                <w:szCs w:val="22"/>
              </w:rPr>
              <w:t>IDR</w:t>
            </w:r>
          </w:p>
        </w:tc>
      </w:tr>
      <w:tr w:rsidR="00760A55" w:rsidRPr="006608EE" w14:paraId="65EFABBF" w14:textId="77777777" w:rsidTr="00760A55">
        <w:tc>
          <w:tcPr>
            <w:tcW w:w="2981" w:type="dxa"/>
          </w:tcPr>
          <w:p w14:paraId="2DF3764E" w14:textId="77777777" w:rsidR="00760A55" w:rsidRPr="006608EE" w:rsidRDefault="00760A55" w:rsidP="006608EE">
            <w:pPr>
              <w:rPr>
                <w:rFonts w:cs="Cordia New"/>
                <w:b/>
                <w:bCs/>
                <w:sz w:val="22"/>
                <w:szCs w:val="22"/>
              </w:rPr>
            </w:pPr>
          </w:p>
        </w:tc>
        <w:tc>
          <w:tcPr>
            <w:tcW w:w="1008" w:type="dxa"/>
            <w:tcBorders>
              <w:top w:val="single" w:sz="4" w:space="0" w:color="auto"/>
              <w:left w:val="nil"/>
              <w:right w:val="nil"/>
            </w:tcBorders>
            <w:shd w:val="clear" w:color="auto" w:fill="FAFAFA"/>
            <w:vAlign w:val="bottom"/>
          </w:tcPr>
          <w:p w14:paraId="700E67F3" w14:textId="77777777" w:rsidR="00760A55" w:rsidRPr="006608EE" w:rsidRDefault="00760A55" w:rsidP="006A152C">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FAFAFA"/>
            <w:vAlign w:val="bottom"/>
          </w:tcPr>
          <w:p w14:paraId="73B6B868" w14:textId="77777777" w:rsidR="00760A55" w:rsidRPr="006608EE" w:rsidRDefault="00760A55" w:rsidP="006A152C">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FAFAFA"/>
            <w:vAlign w:val="bottom"/>
          </w:tcPr>
          <w:p w14:paraId="43CD539C" w14:textId="77777777" w:rsidR="00760A55" w:rsidRPr="006608EE" w:rsidRDefault="00760A55" w:rsidP="006A152C">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FAFAFA"/>
            <w:vAlign w:val="bottom"/>
          </w:tcPr>
          <w:p w14:paraId="370D5BD1" w14:textId="77777777" w:rsidR="00760A55" w:rsidRPr="006608EE" w:rsidRDefault="00760A55" w:rsidP="006A152C">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FAFAFA"/>
            <w:vAlign w:val="bottom"/>
          </w:tcPr>
          <w:p w14:paraId="16883A18" w14:textId="77777777" w:rsidR="00760A55" w:rsidRPr="006608EE" w:rsidRDefault="00760A55" w:rsidP="006A152C">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FAFAFA"/>
            <w:vAlign w:val="bottom"/>
          </w:tcPr>
          <w:p w14:paraId="0329640B" w14:textId="77777777" w:rsidR="00760A55" w:rsidRPr="006608EE" w:rsidRDefault="00760A55" w:rsidP="006A152C">
            <w:pPr>
              <w:tabs>
                <w:tab w:val="decimal" w:pos="787"/>
              </w:tabs>
              <w:ind w:right="-72"/>
              <w:jc w:val="both"/>
              <w:rPr>
                <w:rFonts w:cs="Cordia New"/>
                <w:sz w:val="22"/>
                <w:szCs w:val="22"/>
              </w:rPr>
            </w:pPr>
          </w:p>
        </w:tc>
      </w:tr>
      <w:tr w:rsidR="00F4009B" w:rsidRPr="006608EE" w14:paraId="0B45FCC1" w14:textId="77777777" w:rsidTr="00760A55">
        <w:tc>
          <w:tcPr>
            <w:tcW w:w="2981" w:type="dxa"/>
          </w:tcPr>
          <w:p w14:paraId="6B23384B" w14:textId="2D6F3B91" w:rsidR="00F4009B" w:rsidRPr="006608EE" w:rsidRDefault="00760A55" w:rsidP="006608EE">
            <w:pPr>
              <w:rPr>
                <w:rFonts w:cs="Cordia New"/>
                <w:sz w:val="22"/>
                <w:szCs w:val="22"/>
              </w:rPr>
            </w:pPr>
            <w:r w:rsidRPr="006608EE">
              <w:rPr>
                <w:rFonts w:cs="Cordia New"/>
                <w:b/>
                <w:bCs/>
                <w:sz w:val="22"/>
                <w:szCs w:val="22"/>
              </w:rPr>
              <w:t xml:space="preserve">As at </w:t>
            </w:r>
            <w:r w:rsidRPr="00C64A6F">
              <w:rPr>
                <w:rFonts w:cs="Cordia New"/>
                <w:b/>
                <w:bCs/>
                <w:sz w:val="22"/>
                <w:szCs w:val="22"/>
              </w:rPr>
              <w:t>31</w:t>
            </w:r>
            <w:r w:rsidRPr="006608EE">
              <w:rPr>
                <w:rFonts w:cs="Cordia New"/>
                <w:b/>
                <w:bCs/>
                <w:sz w:val="22"/>
                <w:szCs w:val="22"/>
              </w:rPr>
              <w:t xml:space="preserve"> December </w:t>
            </w:r>
            <w:r w:rsidRPr="00C64A6F">
              <w:rPr>
                <w:rFonts w:cs="Cordia New"/>
                <w:b/>
                <w:bCs/>
                <w:sz w:val="22"/>
                <w:szCs w:val="22"/>
              </w:rPr>
              <w:t>2021</w:t>
            </w:r>
          </w:p>
        </w:tc>
        <w:tc>
          <w:tcPr>
            <w:tcW w:w="1008" w:type="dxa"/>
            <w:tcBorders>
              <w:left w:val="nil"/>
              <w:bottom w:val="nil"/>
              <w:right w:val="nil"/>
            </w:tcBorders>
            <w:shd w:val="clear" w:color="auto" w:fill="FAFAFA"/>
            <w:vAlign w:val="bottom"/>
          </w:tcPr>
          <w:p w14:paraId="413375FB" w14:textId="77777777" w:rsidR="00F4009B" w:rsidRPr="006608EE" w:rsidRDefault="00F4009B" w:rsidP="006A152C">
            <w:pPr>
              <w:tabs>
                <w:tab w:val="decimal" w:pos="787"/>
              </w:tabs>
              <w:ind w:right="-72"/>
              <w:jc w:val="both"/>
              <w:rPr>
                <w:rFonts w:cs="Cordia New"/>
                <w:sz w:val="22"/>
                <w:szCs w:val="22"/>
              </w:rPr>
            </w:pPr>
          </w:p>
        </w:tc>
        <w:tc>
          <w:tcPr>
            <w:tcW w:w="1008" w:type="dxa"/>
            <w:tcBorders>
              <w:left w:val="nil"/>
              <w:bottom w:val="nil"/>
              <w:right w:val="nil"/>
            </w:tcBorders>
            <w:shd w:val="clear" w:color="auto" w:fill="FAFAFA"/>
            <w:vAlign w:val="bottom"/>
          </w:tcPr>
          <w:p w14:paraId="6E41E4D7" w14:textId="77777777" w:rsidR="00F4009B" w:rsidRPr="006608EE" w:rsidRDefault="00F4009B" w:rsidP="006A152C">
            <w:pPr>
              <w:tabs>
                <w:tab w:val="decimal" w:pos="787"/>
              </w:tabs>
              <w:ind w:right="-72"/>
              <w:jc w:val="both"/>
              <w:rPr>
                <w:rFonts w:cs="Cordia New"/>
                <w:sz w:val="22"/>
                <w:szCs w:val="22"/>
              </w:rPr>
            </w:pPr>
          </w:p>
        </w:tc>
        <w:tc>
          <w:tcPr>
            <w:tcW w:w="1008" w:type="dxa"/>
            <w:tcBorders>
              <w:left w:val="nil"/>
              <w:bottom w:val="nil"/>
              <w:right w:val="nil"/>
            </w:tcBorders>
            <w:shd w:val="clear" w:color="auto" w:fill="FAFAFA"/>
            <w:vAlign w:val="bottom"/>
          </w:tcPr>
          <w:p w14:paraId="70F4F0F5" w14:textId="77777777" w:rsidR="00F4009B" w:rsidRPr="006608EE" w:rsidRDefault="00F4009B" w:rsidP="006A152C">
            <w:pPr>
              <w:tabs>
                <w:tab w:val="decimal" w:pos="787"/>
              </w:tabs>
              <w:ind w:right="-72"/>
              <w:jc w:val="both"/>
              <w:rPr>
                <w:rFonts w:cs="Cordia New"/>
                <w:sz w:val="22"/>
                <w:szCs w:val="22"/>
              </w:rPr>
            </w:pPr>
          </w:p>
        </w:tc>
        <w:tc>
          <w:tcPr>
            <w:tcW w:w="1008" w:type="dxa"/>
            <w:tcBorders>
              <w:left w:val="nil"/>
              <w:bottom w:val="nil"/>
              <w:right w:val="nil"/>
            </w:tcBorders>
            <w:shd w:val="clear" w:color="auto" w:fill="FAFAFA"/>
            <w:vAlign w:val="bottom"/>
          </w:tcPr>
          <w:p w14:paraId="7FCCD3B9" w14:textId="77777777" w:rsidR="00F4009B" w:rsidRPr="006608EE" w:rsidRDefault="00F4009B" w:rsidP="006A152C">
            <w:pPr>
              <w:tabs>
                <w:tab w:val="decimal" w:pos="787"/>
              </w:tabs>
              <w:ind w:right="-72"/>
              <w:jc w:val="both"/>
              <w:rPr>
                <w:rFonts w:cs="Cordia New"/>
                <w:sz w:val="22"/>
                <w:szCs w:val="22"/>
              </w:rPr>
            </w:pPr>
          </w:p>
        </w:tc>
        <w:tc>
          <w:tcPr>
            <w:tcW w:w="1008" w:type="dxa"/>
            <w:tcBorders>
              <w:left w:val="nil"/>
              <w:bottom w:val="nil"/>
              <w:right w:val="nil"/>
            </w:tcBorders>
            <w:shd w:val="clear" w:color="auto" w:fill="FAFAFA"/>
            <w:vAlign w:val="bottom"/>
          </w:tcPr>
          <w:p w14:paraId="6FE34F9F" w14:textId="77777777" w:rsidR="00F4009B" w:rsidRPr="006608EE" w:rsidRDefault="00F4009B" w:rsidP="006A152C">
            <w:pPr>
              <w:tabs>
                <w:tab w:val="decimal" w:pos="787"/>
              </w:tabs>
              <w:ind w:right="-72"/>
              <w:jc w:val="both"/>
              <w:rPr>
                <w:rFonts w:cs="Cordia New"/>
                <w:sz w:val="22"/>
                <w:szCs w:val="22"/>
              </w:rPr>
            </w:pPr>
          </w:p>
        </w:tc>
        <w:tc>
          <w:tcPr>
            <w:tcW w:w="1008" w:type="dxa"/>
            <w:tcBorders>
              <w:left w:val="nil"/>
              <w:bottom w:val="nil"/>
              <w:right w:val="nil"/>
            </w:tcBorders>
            <w:shd w:val="clear" w:color="auto" w:fill="FAFAFA"/>
            <w:vAlign w:val="bottom"/>
          </w:tcPr>
          <w:p w14:paraId="7E728ADB" w14:textId="77777777" w:rsidR="00F4009B" w:rsidRPr="006608EE" w:rsidRDefault="00F4009B" w:rsidP="006A152C">
            <w:pPr>
              <w:tabs>
                <w:tab w:val="decimal" w:pos="787"/>
              </w:tabs>
              <w:ind w:right="-72"/>
              <w:jc w:val="both"/>
              <w:rPr>
                <w:rFonts w:cs="Cordia New"/>
                <w:sz w:val="22"/>
                <w:szCs w:val="22"/>
              </w:rPr>
            </w:pPr>
          </w:p>
        </w:tc>
      </w:tr>
      <w:tr w:rsidR="00F4009B" w:rsidRPr="006608EE" w14:paraId="1D1BFEBA" w14:textId="77777777" w:rsidTr="006A152C">
        <w:tc>
          <w:tcPr>
            <w:tcW w:w="2981" w:type="dxa"/>
            <w:hideMark/>
          </w:tcPr>
          <w:p w14:paraId="16FE4212" w14:textId="7354B767" w:rsidR="00F4009B" w:rsidRPr="006608EE" w:rsidRDefault="00F4009B" w:rsidP="006608EE">
            <w:pPr>
              <w:rPr>
                <w:rFonts w:cs="Cordia New"/>
                <w:spacing w:val="-4"/>
                <w:sz w:val="22"/>
                <w:szCs w:val="22"/>
              </w:rPr>
            </w:pPr>
            <w:r w:rsidRPr="006608EE">
              <w:rPr>
                <w:rFonts w:cs="Cordia New"/>
                <w:b/>
                <w:bCs/>
                <w:sz w:val="22"/>
                <w:szCs w:val="22"/>
              </w:rPr>
              <w:t xml:space="preserve">Financial </w:t>
            </w:r>
            <w:r w:rsidR="00020A60">
              <w:rPr>
                <w:rFonts w:cs="Cordia New"/>
                <w:b/>
                <w:bCs/>
                <w:sz w:val="22"/>
                <w:szCs w:val="22"/>
              </w:rPr>
              <w:t>a</w:t>
            </w:r>
            <w:r w:rsidRPr="006608EE">
              <w:rPr>
                <w:rFonts w:cs="Cordia New"/>
                <w:b/>
                <w:bCs/>
                <w:sz w:val="22"/>
                <w:szCs w:val="22"/>
              </w:rPr>
              <w:t>ssets</w:t>
            </w:r>
          </w:p>
        </w:tc>
        <w:tc>
          <w:tcPr>
            <w:tcW w:w="1008" w:type="dxa"/>
            <w:shd w:val="clear" w:color="auto" w:fill="FAFAFA"/>
            <w:vAlign w:val="bottom"/>
          </w:tcPr>
          <w:p w14:paraId="33396ABB" w14:textId="77777777" w:rsidR="00F4009B" w:rsidRPr="006608EE" w:rsidRDefault="00F4009B" w:rsidP="006A152C">
            <w:pPr>
              <w:tabs>
                <w:tab w:val="decimal" w:pos="787"/>
              </w:tabs>
              <w:ind w:right="-72"/>
              <w:jc w:val="both"/>
              <w:outlineLvl w:val="0"/>
              <w:rPr>
                <w:rFonts w:cs="Cordia New"/>
                <w:sz w:val="22"/>
                <w:szCs w:val="22"/>
                <w:cs/>
              </w:rPr>
            </w:pPr>
          </w:p>
        </w:tc>
        <w:tc>
          <w:tcPr>
            <w:tcW w:w="1008" w:type="dxa"/>
            <w:shd w:val="clear" w:color="auto" w:fill="FAFAFA"/>
            <w:vAlign w:val="bottom"/>
          </w:tcPr>
          <w:p w14:paraId="3CC058A2" w14:textId="77777777" w:rsidR="00F4009B" w:rsidRPr="006608EE" w:rsidRDefault="00F4009B" w:rsidP="006A152C">
            <w:pPr>
              <w:tabs>
                <w:tab w:val="decimal" w:pos="787"/>
              </w:tabs>
              <w:ind w:right="-72"/>
              <w:jc w:val="both"/>
              <w:outlineLvl w:val="0"/>
              <w:rPr>
                <w:rFonts w:cs="Cordia New"/>
                <w:sz w:val="22"/>
                <w:szCs w:val="22"/>
              </w:rPr>
            </w:pPr>
          </w:p>
        </w:tc>
        <w:tc>
          <w:tcPr>
            <w:tcW w:w="1008" w:type="dxa"/>
            <w:shd w:val="clear" w:color="auto" w:fill="FAFAFA"/>
            <w:vAlign w:val="bottom"/>
          </w:tcPr>
          <w:p w14:paraId="3A150A61" w14:textId="77777777" w:rsidR="00F4009B" w:rsidRPr="006608EE" w:rsidRDefault="00F4009B" w:rsidP="006A152C">
            <w:pPr>
              <w:tabs>
                <w:tab w:val="decimal" w:pos="787"/>
              </w:tabs>
              <w:ind w:right="-72"/>
              <w:jc w:val="both"/>
              <w:outlineLvl w:val="0"/>
              <w:rPr>
                <w:rFonts w:cs="Cordia New"/>
                <w:sz w:val="22"/>
                <w:szCs w:val="22"/>
              </w:rPr>
            </w:pPr>
          </w:p>
        </w:tc>
        <w:tc>
          <w:tcPr>
            <w:tcW w:w="1008" w:type="dxa"/>
            <w:shd w:val="clear" w:color="auto" w:fill="FAFAFA"/>
            <w:vAlign w:val="bottom"/>
          </w:tcPr>
          <w:p w14:paraId="543C08AC" w14:textId="77777777" w:rsidR="00F4009B" w:rsidRPr="006608EE" w:rsidRDefault="00F4009B" w:rsidP="006A152C">
            <w:pPr>
              <w:tabs>
                <w:tab w:val="decimal" w:pos="787"/>
              </w:tabs>
              <w:ind w:right="-72"/>
              <w:jc w:val="both"/>
              <w:outlineLvl w:val="0"/>
              <w:rPr>
                <w:rFonts w:cs="Cordia New"/>
                <w:sz w:val="22"/>
                <w:szCs w:val="22"/>
              </w:rPr>
            </w:pPr>
          </w:p>
        </w:tc>
        <w:tc>
          <w:tcPr>
            <w:tcW w:w="1008" w:type="dxa"/>
            <w:shd w:val="clear" w:color="auto" w:fill="FAFAFA"/>
            <w:vAlign w:val="bottom"/>
          </w:tcPr>
          <w:p w14:paraId="1E259BBB" w14:textId="77777777" w:rsidR="00F4009B" w:rsidRPr="006608EE" w:rsidRDefault="00F4009B" w:rsidP="006A152C">
            <w:pPr>
              <w:tabs>
                <w:tab w:val="decimal" w:pos="787"/>
              </w:tabs>
              <w:ind w:right="-72"/>
              <w:jc w:val="both"/>
              <w:outlineLvl w:val="0"/>
              <w:rPr>
                <w:rFonts w:cs="Cordia New"/>
                <w:sz w:val="22"/>
                <w:szCs w:val="22"/>
              </w:rPr>
            </w:pPr>
          </w:p>
        </w:tc>
        <w:tc>
          <w:tcPr>
            <w:tcW w:w="1008" w:type="dxa"/>
            <w:shd w:val="clear" w:color="auto" w:fill="FAFAFA"/>
            <w:vAlign w:val="bottom"/>
          </w:tcPr>
          <w:p w14:paraId="23D42855" w14:textId="77777777" w:rsidR="00F4009B" w:rsidRPr="006608EE" w:rsidRDefault="00F4009B" w:rsidP="006A152C">
            <w:pPr>
              <w:tabs>
                <w:tab w:val="decimal" w:pos="787"/>
              </w:tabs>
              <w:ind w:right="-72"/>
              <w:jc w:val="both"/>
              <w:outlineLvl w:val="0"/>
              <w:rPr>
                <w:rFonts w:cs="Cordia New"/>
                <w:sz w:val="22"/>
                <w:szCs w:val="22"/>
              </w:rPr>
            </w:pPr>
          </w:p>
        </w:tc>
      </w:tr>
      <w:tr w:rsidR="00F4009B" w:rsidRPr="006608EE" w14:paraId="49AA0A78" w14:textId="77777777" w:rsidTr="006A152C">
        <w:tc>
          <w:tcPr>
            <w:tcW w:w="2981" w:type="dxa"/>
            <w:hideMark/>
          </w:tcPr>
          <w:p w14:paraId="5607E1BD" w14:textId="77777777" w:rsidR="00F4009B" w:rsidRPr="006608EE" w:rsidRDefault="00F4009B" w:rsidP="006608EE">
            <w:pPr>
              <w:rPr>
                <w:rFonts w:cs="Cordia New"/>
                <w:spacing w:val="-4"/>
                <w:sz w:val="22"/>
                <w:szCs w:val="22"/>
              </w:rPr>
            </w:pPr>
            <w:r w:rsidRPr="006608EE">
              <w:rPr>
                <w:rFonts w:cs="Cordia New"/>
                <w:sz w:val="22"/>
                <w:szCs w:val="22"/>
              </w:rPr>
              <w:t>Cash and cash equivalents</w:t>
            </w:r>
          </w:p>
        </w:tc>
        <w:tc>
          <w:tcPr>
            <w:tcW w:w="1008" w:type="dxa"/>
            <w:shd w:val="clear" w:color="auto" w:fill="FAFAFA"/>
            <w:vAlign w:val="bottom"/>
          </w:tcPr>
          <w:p w14:paraId="076BE408" w14:textId="22638AEC" w:rsidR="00F4009B" w:rsidRPr="006608EE" w:rsidRDefault="00C64A6F" w:rsidP="006A152C">
            <w:pPr>
              <w:tabs>
                <w:tab w:val="decimal" w:pos="787"/>
              </w:tabs>
              <w:ind w:right="-72"/>
              <w:jc w:val="both"/>
              <w:outlineLvl w:val="0"/>
              <w:rPr>
                <w:rFonts w:cs="Cordia New"/>
                <w:sz w:val="22"/>
                <w:szCs w:val="22"/>
                <w:cs/>
              </w:rPr>
            </w:pPr>
            <w:r w:rsidRPr="00C64A6F">
              <w:rPr>
                <w:rFonts w:cs="Cordia New"/>
                <w:sz w:val="22"/>
                <w:szCs w:val="22"/>
              </w:rPr>
              <w:t>10</w:t>
            </w:r>
            <w:r w:rsidR="00F4009B" w:rsidRPr="006608EE">
              <w:rPr>
                <w:rFonts w:cs="Cordia New"/>
                <w:sz w:val="22"/>
                <w:szCs w:val="22"/>
              </w:rPr>
              <w:t>,</w:t>
            </w:r>
            <w:r w:rsidRPr="00C64A6F">
              <w:rPr>
                <w:rFonts w:cs="Cordia New"/>
                <w:sz w:val="22"/>
                <w:szCs w:val="22"/>
              </w:rPr>
              <w:t>413</w:t>
            </w:r>
          </w:p>
        </w:tc>
        <w:tc>
          <w:tcPr>
            <w:tcW w:w="1008" w:type="dxa"/>
            <w:shd w:val="clear" w:color="auto" w:fill="FAFAFA"/>
            <w:vAlign w:val="bottom"/>
          </w:tcPr>
          <w:p w14:paraId="5117CE9D" w14:textId="459F0759" w:rsidR="00F4009B" w:rsidRPr="006608EE" w:rsidRDefault="00C64A6F" w:rsidP="006A152C">
            <w:pPr>
              <w:tabs>
                <w:tab w:val="decimal" w:pos="787"/>
              </w:tabs>
              <w:ind w:right="-72"/>
              <w:jc w:val="both"/>
              <w:outlineLvl w:val="0"/>
              <w:rPr>
                <w:rFonts w:cs="Cordia New"/>
                <w:sz w:val="22"/>
                <w:szCs w:val="22"/>
              </w:rPr>
            </w:pPr>
            <w:r w:rsidRPr="00C64A6F">
              <w:rPr>
                <w:rFonts w:cs="Cordia New"/>
                <w:sz w:val="22"/>
                <w:szCs w:val="22"/>
              </w:rPr>
              <w:t>113</w:t>
            </w:r>
            <w:r w:rsidR="00F4009B" w:rsidRPr="006608EE">
              <w:rPr>
                <w:rFonts w:cs="Cordia New"/>
                <w:sz w:val="22"/>
                <w:szCs w:val="22"/>
              </w:rPr>
              <w:t>,</w:t>
            </w:r>
            <w:r w:rsidRPr="00C64A6F">
              <w:rPr>
                <w:rFonts w:cs="Cordia New"/>
                <w:sz w:val="22"/>
                <w:szCs w:val="22"/>
              </w:rPr>
              <w:t>883</w:t>
            </w:r>
          </w:p>
        </w:tc>
        <w:tc>
          <w:tcPr>
            <w:tcW w:w="1008" w:type="dxa"/>
            <w:shd w:val="clear" w:color="auto" w:fill="FAFAFA"/>
            <w:vAlign w:val="bottom"/>
          </w:tcPr>
          <w:p w14:paraId="195E305C" w14:textId="388CA0F7" w:rsidR="00F4009B" w:rsidRPr="006608EE" w:rsidRDefault="005F7D2A" w:rsidP="006A152C">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FAFAFA"/>
            <w:vAlign w:val="bottom"/>
          </w:tcPr>
          <w:p w14:paraId="4D71EC4C" w14:textId="1977CDA2" w:rsidR="00F4009B" w:rsidRPr="006608EE" w:rsidRDefault="00C64A6F" w:rsidP="006A152C">
            <w:pPr>
              <w:tabs>
                <w:tab w:val="decimal" w:pos="787"/>
              </w:tabs>
              <w:ind w:right="-72"/>
              <w:jc w:val="both"/>
              <w:outlineLvl w:val="0"/>
              <w:rPr>
                <w:rFonts w:cs="Cordia New"/>
                <w:sz w:val="22"/>
                <w:szCs w:val="22"/>
              </w:rPr>
            </w:pPr>
            <w:r w:rsidRPr="00C64A6F">
              <w:rPr>
                <w:rFonts w:cs="Cordia New"/>
                <w:sz w:val="22"/>
                <w:szCs w:val="22"/>
              </w:rPr>
              <w:t>347</w:t>
            </w:r>
            <w:r w:rsidR="00F4009B" w:rsidRPr="006608EE">
              <w:rPr>
                <w:rFonts w:cs="Cordia New"/>
                <w:sz w:val="22"/>
                <w:szCs w:val="22"/>
              </w:rPr>
              <w:t>,</w:t>
            </w:r>
            <w:r w:rsidRPr="00C64A6F">
              <w:rPr>
                <w:rFonts w:cs="Cordia New"/>
                <w:sz w:val="22"/>
                <w:szCs w:val="22"/>
              </w:rPr>
              <w:t>997</w:t>
            </w:r>
          </w:p>
        </w:tc>
        <w:tc>
          <w:tcPr>
            <w:tcW w:w="1008" w:type="dxa"/>
            <w:shd w:val="clear" w:color="auto" w:fill="FAFAFA"/>
            <w:vAlign w:val="bottom"/>
          </w:tcPr>
          <w:p w14:paraId="26830643" w14:textId="5918AEAB" w:rsidR="00F4009B" w:rsidRPr="006608EE" w:rsidRDefault="00C64A6F" w:rsidP="006A152C">
            <w:pPr>
              <w:tabs>
                <w:tab w:val="decimal" w:pos="787"/>
              </w:tabs>
              <w:ind w:right="-72"/>
              <w:jc w:val="both"/>
              <w:outlineLvl w:val="0"/>
              <w:rPr>
                <w:rFonts w:cs="Cordia New"/>
                <w:sz w:val="22"/>
                <w:szCs w:val="22"/>
              </w:rPr>
            </w:pPr>
            <w:r w:rsidRPr="00C64A6F">
              <w:rPr>
                <w:rFonts w:cs="Cordia New"/>
                <w:sz w:val="22"/>
                <w:szCs w:val="22"/>
              </w:rPr>
              <w:t>3</w:t>
            </w:r>
            <w:r w:rsidR="00F4009B" w:rsidRPr="006608EE">
              <w:rPr>
                <w:rFonts w:cs="Cordia New"/>
                <w:sz w:val="22"/>
                <w:szCs w:val="22"/>
              </w:rPr>
              <w:t>,</w:t>
            </w:r>
            <w:r w:rsidRPr="00C64A6F">
              <w:rPr>
                <w:rFonts w:cs="Cordia New"/>
                <w:sz w:val="22"/>
                <w:szCs w:val="22"/>
              </w:rPr>
              <w:t>805</w:t>
            </w:r>
            <w:r w:rsidR="00F4009B" w:rsidRPr="006608EE">
              <w:rPr>
                <w:rFonts w:cs="Cordia New"/>
                <w:sz w:val="22"/>
                <w:szCs w:val="22"/>
              </w:rPr>
              <w:t>,</w:t>
            </w:r>
            <w:r w:rsidRPr="00C64A6F">
              <w:rPr>
                <w:rFonts w:cs="Cordia New"/>
                <w:sz w:val="22"/>
                <w:szCs w:val="22"/>
              </w:rPr>
              <w:t>943</w:t>
            </w:r>
          </w:p>
        </w:tc>
        <w:tc>
          <w:tcPr>
            <w:tcW w:w="1008" w:type="dxa"/>
            <w:shd w:val="clear" w:color="auto" w:fill="FAFAFA"/>
            <w:vAlign w:val="bottom"/>
          </w:tcPr>
          <w:p w14:paraId="0B940C57" w14:textId="644EFC4C" w:rsidR="00F4009B" w:rsidRPr="006608EE" w:rsidRDefault="005F7D2A" w:rsidP="006A152C">
            <w:pPr>
              <w:tabs>
                <w:tab w:val="decimal" w:pos="787"/>
              </w:tabs>
              <w:ind w:right="-72"/>
              <w:jc w:val="both"/>
              <w:outlineLvl w:val="0"/>
              <w:rPr>
                <w:rFonts w:cs="Cordia New"/>
                <w:sz w:val="22"/>
                <w:szCs w:val="22"/>
              </w:rPr>
            </w:pPr>
            <w:r w:rsidRPr="006608EE">
              <w:rPr>
                <w:rFonts w:cs="Cordia New"/>
                <w:sz w:val="22"/>
                <w:szCs w:val="22"/>
              </w:rPr>
              <w:t>-</w:t>
            </w:r>
          </w:p>
        </w:tc>
      </w:tr>
      <w:tr w:rsidR="00F4009B" w:rsidRPr="006608EE" w14:paraId="654B4B39" w14:textId="77777777" w:rsidTr="006A152C">
        <w:tc>
          <w:tcPr>
            <w:tcW w:w="2981" w:type="dxa"/>
            <w:hideMark/>
          </w:tcPr>
          <w:p w14:paraId="60EF16AE" w14:textId="7671A2A8" w:rsidR="00F4009B" w:rsidRPr="006608EE" w:rsidRDefault="00F4009B" w:rsidP="006608EE">
            <w:pPr>
              <w:rPr>
                <w:rFonts w:cs="Cordia New"/>
                <w:spacing w:val="-4"/>
                <w:sz w:val="22"/>
                <w:szCs w:val="22"/>
              </w:rPr>
            </w:pPr>
            <w:r w:rsidRPr="006608EE">
              <w:rPr>
                <w:rFonts w:cs="Cordia New"/>
                <w:sz w:val="22"/>
                <w:szCs w:val="22"/>
              </w:rPr>
              <w:t>Trade accounts receivable, net</w:t>
            </w:r>
          </w:p>
        </w:tc>
        <w:tc>
          <w:tcPr>
            <w:tcW w:w="1008" w:type="dxa"/>
            <w:shd w:val="clear" w:color="auto" w:fill="FAFAFA"/>
            <w:vAlign w:val="bottom"/>
          </w:tcPr>
          <w:p w14:paraId="4F460978" w14:textId="302E5D0E" w:rsidR="00F4009B" w:rsidRPr="006608EE" w:rsidRDefault="00C64A6F" w:rsidP="006A152C">
            <w:pPr>
              <w:tabs>
                <w:tab w:val="decimal" w:pos="787"/>
              </w:tabs>
              <w:ind w:right="-72"/>
              <w:jc w:val="both"/>
              <w:outlineLvl w:val="0"/>
              <w:rPr>
                <w:rFonts w:cs="Cordia New"/>
                <w:sz w:val="22"/>
                <w:szCs w:val="22"/>
              </w:rPr>
            </w:pPr>
            <w:r w:rsidRPr="00C64A6F">
              <w:rPr>
                <w:rFonts w:cs="Cordia New"/>
                <w:sz w:val="22"/>
                <w:szCs w:val="22"/>
              </w:rPr>
              <w:t>12</w:t>
            </w:r>
            <w:r w:rsidR="00F4009B" w:rsidRPr="006608EE">
              <w:rPr>
                <w:rFonts w:cs="Cordia New"/>
                <w:sz w:val="22"/>
                <w:szCs w:val="22"/>
              </w:rPr>
              <w:t>,</w:t>
            </w:r>
            <w:r w:rsidRPr="00C64A6F">
              <w:rPr>
                <w:rFonts w:cs="Cordia New"/>
                <w:sz w:val="22"/>
                <w:szCs w:val="22"/>
              </w:rPr>
              <w:t>973</w:t>
            </w:r>
          </w:p>
        </w:tc>
        <w:tc>
          <w:tcPr>
            <w:tcW w:w="1008" w:type="dxa"/>
            <w:shd w:val="clear" w:color="auto" w:fill="FAFAFA"/>
            <w:vAlign w:val="bottom"/>
          </w:tcPr>
          <w:p w14:paraId="4CE62EE3" w14:textId="6C057495" w:rsidR="00F4009B" w:rsidRPr="006608EE" w:rsidRDefault="00C64A6F" w:rsidP="006A152C">
            <w:pPr>
              <w:tabs>
                <w:tab w:val="decimal" w:pos="787"/>
              </w:tabs>
              <w:ind w:right="-72"/>
              <w:jc w:val="both"/>
              <w:outlineLvl w:val="0"/>
              <w:rPr>
                <w:rFonts w:cs="Cordia New"/>
                <w:sz w:val="22"/>
                <w:szCs w:val="22"/>
              </w:rPr>
            </w:pPr>
            <w:r w:rsidRPr="00C64A6F">
              <w:rPr>
                <w:rFonts w:cs="Cordia New"/>
                <w:sz w:val="22"/>
                <w:szCs w:val="22"/>
              </w:rPr>
              <w:t>7</w:t>
            </w:r>
            <w:r w:rsidR="00F4009B" w:rsidRPr="006608EE">
              <w:rPr>
                <w:rFonts w:cs="Cordia New"/>
                <w:sz w:val="22"/>
                <w:szCs w:val="22"/>
              </w:rPr>
              <w:t>,</w:t>
            </w:r>
            <w:r w:rsidRPr="00C64A6F">
              <w:rPr>
                <w:rFonts w:cs="Cordia New"/>
                <w:sz w:val="22"/>
                <w:szCs w:val="22"/>
              </w:rPr>
              <w:t>250</w:t>
            </w:r>
          </w:p>
        </w:tc>
        <w:tc>
          <w:tcPr>
            <w:tcW w:w="1008" w:type="dxa"/>
            <w:shd w:val="clear" w:color="auto" w:fill="FAFAFA"/>
            <w:vAlign w:val="bottom"/>
          </w:tcPr>
          <w:p w14:paraId="35A1A2B1" w14:textId="08BB0A27" w:rsidR="00F4009B" w:rsidRPr="006608EE" w:rsidRDefault="00C64A6F" w:rsidP="006A152C">
            <w:pPr>
              <w:tabs>
                <w:tab w:val="decimal" w:pos="787"/>
              </w:tabs>
              <w:ind w:right="-72"/>
              <w:jc w:val="both"/>
              <w:outlineLvl w:val="0"/>
              <w:rPr>
                <w:rFonts w:cs="Cordia New"/>
                <w:sz w:val="22"/>
                <w:szCs w:val="22"/>
              </w:rPr>
            </w:pPr>
            <w:r w:rsidRPr="00C64A6F">
              <w:rPr>
                <w:rFonts w:cs="Cordia New"/>
                <w:sz w:val="22"/>
                <w:szCs w:val="22"/>
              </w:rPr>
              <w:t>73</w:t>
            </w:r>
            <w:r w:rsidR="00F4009B" w:rsidRPr="006608EE">
              <w:rPr>
                <w:rFonts w:cs="Cordia New"/>
                <w:sz w:val="22"/>
                <w:szCs w:val="22"/>
              </w:rPr>
              <w:t>,</w:t>
            </w:r>
            <w:r w:rsidRPr="00C64A6F">
              <w:rPr>
                <w:rFonts w:cs="Cordia New"/>
                <w:sz w:val="22"/>
                <w:szCs w:val="22"/>
              </w:rPr>
              <w:t>528</w:t>
            </w:r>
          </w:p>
        </w:tc>
        <w:tc>
          <w:tcPr>
            <w:tcW w:w="1008" w:type="dxa"/>
            <w:shd w:val="clear" w:color="auto" w:fill="FAFAFA"/>
            <w:vAlign w:val="bottom"/>
          </w:tcPr>
          <w:p w14:paraId="14EB2D2E" w14:textId="3D252C0A" w:rsidR="00F4009B" w:rsidRPr="006608EE" w:rsidRDefault="00C64A6F" w:rsidP="006A152C">
            <w:pPr>
              <w:tabs>
                <w:tab w:val="decimal" w:pos="787"/>
              </w:tabs>
              <w:ind w:right="-72"/>
              <w:jc w:val="both"/>
              <w:outlineLvl w:val="0"/>
              <w:rPr>
                <w:rFonts w:cs="Cordia New"/>
                <w:sz w:val="22"/>
                <w:szCs w:val="22"/>
              </w:rPr>
            </w:pPr>
            <w:r w:rsidRPr="00C64A6F">
              <w:rPr>
                <w:rFonts w:cs="Cordia New"/>
                <w:sz w:val="22"/>
                <w:szCs w:val="22"/>
              </w:rPr>
              <w:t>433</w:t>
            </w:r>
            <w:r w:rsidR="00F4009B" w:rsidRPr="006608EE">
              <w:rPr>
                <w:rFonts w:cs="Cordia New"/>
                <w:sz w:val="22"/>
                <w:szCs w:val="22"/>
              </w:rPr>
              <w:t>,</w:t>
            </w:r>
            <w:r w:rsidRPr="00C64A6F">
              <w:rPr>
                <w:rFonts w:cs="Cordia New"/>
                <w:sz w:val="22"/>
                <w:szCs w:val="22"/>
              </w:rPr>
              <w:t>546</w:t>
            </w:r>
          </w:p>
        </w:tc>
        <w:tc>
          <w:tcPr>
            <w:tcW w:w="1008" w:type="dxa"/>
            <w:shd w:val="clear" w:color="auto" w:fill="FAFAFA"/>
            <w:vAlign w:val="bottom"/>
          </w:tcPr>
          <w:p w14:paraId="1D30FF20" w14:textId="1B6A25F7" w:rsidR="00F4009B" w:rsidRPr="006608EE" w:rsidRDefault="00C64A6F" w:rsidP="006A152C">
            <w:pPr>
              <w:tabs>
                <w:tab w:val="decimal" w:pos="787"/>
              </w:tabs>
              <w:ind w:right="-72"/>
              <w:jc w:val="both"/>
              <w:outlineLvl w:val="0"/>
              <w:rPr>
                <w:rFonts w:cs="Cordia New"/>
                <w:sz w:val="22"/>
                <w:szCs w:val="22"/>
              </w:rPr>
            </w:pPr>
            <w:r w:rsidRPr="00C64A6F">
              <w:rPr>
                <w:rFonts w:cs="Cordia New"/>
                <w:sz w:val="22"/>
                <w:szCs w:val="22"/>
              </w:rPr>
              <w:t>242</w:t>
            </w:r>
            <w:r w:rsidR="00F4009B" w:rsidRPr="006608EE">
              <w:rPr>
                <w:rFonts w:cs="Cordia New"/>
                <w:sz w:val="22"/>
                <w:szCs w:val="22"/>
              </w:rPr>
              <w:t>,</w:t>
            </w:r>
            <w:r w:rsidRPr="00C64A6F">
              <w:rPr>
                <w:rFonts w:cs="Cordia New"/>
                <w:sz w:val="22"/>
                <w:szCs w:val="22"/>
              </w:rPr>
              <w:t>287</w:t>
            </w:r>
          </w:p>
        </w:tc>
        <w:tc>
          <w:tcPr>
            <w:tcW w:w="1008" w:type="dxa"/>
            <w:shd w:val="clear" w:color="auto" w:fill="FAFAFA"/>
            <w:vAlign w:val="bottom"/>
          </w:tcPr>
          <w:p w14:paraId="7BB8380D" w14:textId="15617566" w:rsidR="00F4009B" w:rsidRPr="006608EE" w:rsidRDefault="00C64A6F" w:rsidP="006A152C">
            <w:pPr>
              <w:tabs>
                <w:tab w:val="decimal" w:pos="787"/>
              </w:tabs>
              <w:ind w:right="-72"/>
              <w:jc w:val="both"/>
              <w:outlineLvl w:val="0"/>
              <w:rPr>
                <w:rFonts w:cs="Cordia New"/>
                <w:sz w:val="22"/>
                <w:szCs w:val="22"/>
              </w:rPr>
            </w:pPr>
            <w:r w:rsidRPr="00C64A6F">
              <w:rPr>
                <w:rFonts w:cs="Cordia New"/>
                <w:sz w:val="22"/>
                <w:szCs w:val="22"/>
              </w:rPr>
              <w:t>2</w:t>
            </w:r>
            <w:r w:rsidR="00F4009B" w:rsidRPr="006608EE">
              <w:rPr>
                <w:rFonts w:cs="Cordia New"/>
                <w:sz w:val="22"/>
                <w:szCs w:val="22"/>
              </w:rPr>
              <w:t>,</w:t>
            </w:r>
            <w:r w:rsidRPr="00C64A6F">
              <w:rPr>
                <w:rFonts w:cs="Cordia New"/>
                <w:sz w:val="22"/>
                <w:szCs w:val="22"/>
              </w:rPr>
              <w:t>457</w:t>
            </w:r>
            <w:r w:rsidR="00F4009B" w:rsidRPr="006608EE">
              <w:rPr>
                <w:rFonts w:cs="Cordia New"/>
                <w:sz w:val="22"/>
                <w:szCs w:val="22"/>
              </w:rPr>
              <w:t>,</w:t>
            </w:r>
            <w:r w:rsidRPr="00C64A6F">
              <w:rPr>
                <w:rFonts w:cs="Cordia New"/>
                <w:sz w:val="22"/>
                <w:szCs w:val="22"/>
              </w:rPr>
              <w:t>297</w:t>
            </w:r>
          </w:p>
        </w:tc>
      </w:tr>
      <w:tr w:rsidR="00F4009B" w:rsidRPr="006608EE" w14:paraId="15851F98" w14:textId="77777777" w:rsidTr="006A152C">
        <w:tc>
          <w:tcPr>
            <w:tcW w:w="2981" w:type="dxa"/>
            <w:hideMark/>
          </w:tcPr>
          <w:p w14:paraId="1491B755" w14:textId="77777777" w:rsidR="00F4009B" w:rsidRPr="006608EE" w:rsidRDefault="00F4009B" w:rsidP="006608EE">
            <w:pPr>
              <w:rPr>
                <w:rFonts w:cs="Cordia New"/>
                <w:spacing w:val="-4"/>
                <w:sz w:val="22"/>
                <w:szCs w:val="22"/>
              </w:rPr>
            </w:pPr>
            <w:r w:rsidRPr="006608EE">
              <w:rPr>
                <w:rFonts w:cs="Cordia New"/>
                <w:sz w:val="22"/>
                <w:szCs w:val="22"/>
              </w:rPr>
              <w:t>Amounts due from related parties</w:t>
            </w:r>
          </w:p>
        </w:tc>
        <w:tc>
          <w:tcPr>
            <w:tcW w:w="1008" w:type="dxa"/>
            <w:shd w:val="clear" w:color="auto" w:fill="FAFAFA"/>
            <w:vAlign w:val="bottom"/>
          </w:tcPr>
          <w:p w14:paraId="3532E164" w14:textId="25CD02BB" w:rsidR="00F4009B" w:rsidRPr="006608EE" w:rsidRDefault="00C64A6F" w:rsidP="006A152C">
            <w:pPr>
              <w:tabs>
                <w:tab w:val="decimal" w:pos="787"/>
              </w:tabs>
              <w:ind w:right="-72"/>
              <w:jc w:val="both"/>
              <w:outlineLvl w:val="0"/>
              <w:rPr>
                <w:rFonts w:cs="Cordia New"/>
                <w:sz w:val="22"/>
                <w:szCs w:val="22"/>
                <w:cs/>
              </w:rPr>
            </w:pPr>
            <w:r w:rsidRPr="00C64A6F">
              <w:rPr>
                <w:rFonts w:cs="Cordia New"/>
                <w:sz w:val="22"/>
                <w:szCs w:val="22"/>
              </w:rPr>
              <w:t>16</w:t>
            </w:r>
            <w:r w:rsidR="00F4009B" w:rsidRPr="006608EE">
              <w:rPr>
                <w:rFonts w:cs="Cordia New"/>
                <w:sz w:val="22"/>
                <w:szCs w:val="22"/>
              </w:rPr>
              <w:t>,</w:t>
            </w:r>
            <w:r w:rsidRPr="00C64A6F">
              <w:rPr>
                <w:rFonts w:cs="Cordia New"/>
                <w:sz w:val="22"/>
                <w:szCs w:val="22"/>
              </w:rPr>
              <w:t>908</w:t>
            </w:r>
          </w:p>
        </w:tc>
        <w:tc>
          <w:tcPr>
            <w:tcW w:w="1008" w:type="dxa"/>
            <w:shd w:val="clear" w:color="auto" w:fill="FAFAFA"/>
            <w:vAlign w:val="bottom"/>
          </w:tcPr>
          <w:p w14:paraId="7BFD84ED" w14:textId="1D0E8D4D" w:rsidR="00F4009B" w:rsidRPr="006608EE" w:rsidRDefault="00C64A6F" w:rsidP="006A152C">
            <w:pPr>
              <w:tabs>
                <w:tab w:val="decimal" w:pos="787"/>
              </w:tabs>
              <w:ind w:right="-72"/>
              <w:jc w:val="both"/>
              <w:outlineLvl w:val="0"/>
              <w:rPr>
                <w:rFonts w:cs="Cordia New"/>
                <w:sz w:val="22"/>
                <w:szCs w:val="22"/>
              </w:rPr>
            </w:pPr>
            <w:r w:rsidRPr="00C64A6F">
              <w:rPr>
                <w:rFonts w:cs="Cordia New"/>
                <w:sz w:val="22"/>
                <w:szCs w:val="22"/>
              </w:rPr>
              <w:t>137</w:t>
            </w:r>
            <w:r w:rsidR="00F4009B" w:rsidRPr="006608EE">
              <w:rPr>
                <w:rFonts w:cs="Cordia New"/>
                <w:sz w:val="22"/>
                <w:szCs w:val="22"/>
              </w:rPr>
              <w:t>,</w:t>
            </w:r>
            <w:r w:rsidRPr="00C64A6F">
              <w:rPr>
                <w:rFonts w:cs="Cordia New"/>
                <w:sz w:val="22"/>
                <w:szCs w:val="22"/>
              </w:rPr>
              <w:t>435</w:t>
            </w:r>
          </w:p>
        </w:tc>
        <w:tc>
          <w:tcPr>
            <w:tcW w:w="1008" w:type="dxa"/>
            <w:shd w:val="clear" w:color="auto" w:fill="FAFAFA"/>
            <w:vAlign w:val="bottom"/>
          </w:tcPr>
          <w:p w14:paraId="47E182DD" w14:textId="77777777" w:rsidR="00F4009B" w:rsidRPr="006608EE" w:rsidRDefault="00F4009B" w:rsidP="006A152C">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FAFAFA"/>
            <w:vAlign w:val="bottom"/>
          </w:tcPr>
          <w:p w14:paraId="31664169" w14:textId="664A5395" w:rsidR="00F4009B" w:rsidRPr="006608EE" w:rsidRDefault="00C64A6F" w:rsidP="006A152C">
            <w:pPr>
              <w:tabs>
                <w:tab w:val="decimal" w:pos="787"/>
              </w:tabs>
              <w:ind w:right="-72"/>
              <w:jc w:val="both"/>
              <w:outlineLvl w:val="0"/>
              <w:rPr>
                <w:rFonts w:cs="Cordia New"/>
                <w:sz w:val="22"/>
                <w:szCs w:val="22"/>
              </w:rPr>
            </w:pPr>
            <w:r w:rsidRPr="00C64A6F">
              <w:rPr>
                <w:rFonts w:cs="Cordia New"/>
                <w:sz w:val="22"/>
                <w:szCs w:val="22"/>
              </w:rPr>
              <w:t>565</w:t>
            </w:r>
            <w:r w:rsidR="00F4009B" w:rsidRPr="006608EE">
              <w:rPr>
                <w:rFonts w:cs="Cordia New"/>
                <w:sz w:val="22"/>
                <w:szCs w:val="22"/>
              </w:rPr>
              <w:t>,</w:t>
            </w:r>
            <w:r w:rsidRPr="00C64A6F">
              <w:rPr>
                <w:rFonts w:cs="Cordia New"/>
                <w:sz w:val="22"/>
                <w:szCs w:val="22"/>
              </w:rPr>
              <w:t>048</w:t>
            </w:r>
          </w:p>
        </w:tc>
        <w:tc>
          <w:tcPr>
            <w:tcW w:w="1008" w:type="dxa"/>
            <w:shd w:val="clear" w:color="auto" w:fill="FAFAFA"/>
            <w:vAlign w:val="bottom"/>
          </w:tcPr>
          <w:p w14:paraId="3AE82CEA" w14:textId="102C5700" w:rsidR="00F4009B" w:rsidRPr="006608EE" w:rsidRDefault="00C64A6F" w:rsidP="006A152C">
            <w:pPr>
              <w:tabs>
                <w:tab w:val="decimal" w:pos="787"/>
              </w:tabs>
              <w:ind w:right="-72"/>
              <w:jc w:val="both"/>
              <w:outlineLvl w:val="0"/>
              <w:rPr>
                <w:rFonts w:cs="Cordia New"/>
                <w:sz w:val="22"/>
                <w:szCs w:val="22"/>
              </w:rPr>
            </w:pPr>
            <w:r w:rsidRPr="00C64A6F">
              <w:rPr>
                <w:rFonts w:cs="Cordia New"/>
                <w:sz w:val="22"/>
                <w:szCs w:val="22"/>
              </w:rPr>
              <w:t>4</w:t>
            </w:r>
            <w:r w:rsidR="00F4009B" w:rsidRPr="006608EE">
              <w:rPr>
                <w:rFonts w:cs="Cordia New"/>
                <w:sz w:val="22"/>
                <w:szCs w:val="22"/>
              </w:rPr>
              <w:t>,</w:t>
            </w:r>
            <w:r w:rsidRPr="00C64A6F">
              <w:rPr>
                <w:rFonts w:cs="Cordia New"/>
                <w:sz w:val="22"/>
                <w:szCs w:val="22"/>
              </w:rPr>
              <w:t>593</w:t>
            </w:r>
            <w:r w:rsidR="00F4009B" w:rsidRPr="006608EE">
              <w:rPr>
                <w:rFonts w:cs="Cordia New"/>
                <w:sz w:val="22"/>
                <w:szCs w:val="22"/>
              </w:rPr>
              <w:t>,</w:t>
            </w:r>
            <w:r w:rsidRPr="00C64A6F">
              <w:rPr>
                <w:rFonts w:cs="Cordia New"/>
                <w:sz w:val="22"/>
                <w:szCs w:val="22"/>
              </w:rPr>
              <w:t>068</w:t>
            </w:r>
          </w:p>
        </w:tc>
        <w:tc>
          <w:tcPr>
            <w:tcW w:w="1008" w:type="dxa"/>
            <w:shd w:val="clear" w:color="auto" w:fill="FAFAFA"/>
            <w:vAlign w:val="bottom"/>
          </w:tcPr>
          <w:p w14:paraId="780FE9B1" w14:textId="77777777" w:rsidR="00F4009B" w:rsidRPr="006608EE" w:rsidRDefault="00F4009B" w:rsidP="006A152C">
            <w:pPr>
              <w:tabs>
                <w:tab w:val="decimal" w:pos="787"/>
              </w:tabs>
              <w:ind w:right="-72"/>
              <w:jc w:val="both"/>
              <w:outlineLvl w:val="0"/>
              <w:rPr>
                <w:rFonts w:cs="Cordia New"/>
                <w:sz w:val="22"/>
                <w:szCs w:val="22"/>
              </w:rPr>
            </w:pPr>
            <w:r w:rsidRPr="006608EE">
              <w:rPr>
                <w:rFonts w:cs="Cordia New"/>
                <w:sz w:val="22"/>
                <w:szCs w:val="22"/>
              </w:rPr>
              <w:t>-</w:t>
            </w:r>
          </w:p>
        </w:tc>
      </w:tr>
      <w:tr w:rsidR="00F4009B" w:rsidRPr="006608EE" w14:paraId="5EEF8888" w14:textId="77777777" w:rsidTr="006A152C">
        <w:tc>
          <w:tcPr>
            <w:tcW w:w="2981" w:type="dxa"/>
            <w:hideMark/>
          </w:tcPr>
          <w:p w14:paraId="2F19BA19" w14:textId="77777777" w:rsidR="00F4009B" w:rsidRPr="006608EE" w:rsidRDefault="00F4009B" w:rsidP="006608EE">
            <w:pPr>
              <w:rPr>
                <w:rFonts w:cs="Cordia New"/>
                <w:spacing w:val="-4"/>
                <w:sz w:val="22"/>
                <w:szCs w:val="22"/>
              </w:rPr>
            </w:pPr>
            <w:r w:rsidRPr="006608EE">
              <w:rPr>
                <w:rFonts w:cs="Cordia New"/>
                <w:sz w:val="22"/>
                <w:szCs w:val="22"/>
              </w:rPr>
              <w:t>Short-term loans to related parties</w:t>
            </w:r>
          </w:p>
        </w:tc>
        <w:tc>
          <w:tcPr>
            <w:tcW w:w="1008" w:type="dxa"/>
            <w:shd w:val="clear" w:color="auto" w:fill="FAFAFA"/>
            <w:vAlign w:val="bottom"/>
          </w:tcPr>
          <w:p w14:paraId="09052D8C" w14:textId="142CD67E" w:rsidR="00F4009B" w:rsidRPr="006608EE" w:rsidRDefault="00C64A6F" w:rsidP="006A152C">
            <w:pPr>
              <w:tabs>
                <w:tab w:val="decimal" w:pos="787"/>
              </w:tabs>
              <w:ind w:right="-72"/>
              <w:jc w:val="both"/>
              <w:outlineLvl w:val="0"/>
              <w:rPr>
                <w:rFonts w:cs="Cordia New"/>
                <w:sz w:val="22"/>
                <w:szCs w:val="22"/>
                <w:cs/>
              </w:rPr>
            </w:pPr>
            <w:r w:rsidRPr="00C64A6F">
              <w:rPr>
                <w:rFonts w:cs="Cordia New"/>
                <w:sz w:val="22"/>
                <w:szCs w:val="22"/>
              </w:rPr>
              <w:t>175</w:t>
            </w:r>
            <w:r w:rsidR="00F4009B" w:rsidRPr="006608EE">
              <w:rPr>
                <w:rFonts w:cs="Cordia New"/>
                <w:sz w:val="22"/>
                <w:szCs w:val="22"/>
              </w:rPr>
              <w:t>,</w:t>
            </w:r>
            <w:r w:rsidRPr="00C64A6F">
              <w:rPr>
                <w:rFonts w:cs="Cordia New"/>
                <w:sz w:val="22"/>
                <w:szCs w:val="22"/>
              </w:rPr>
              <w:t>959</w:t>
            </w:r>
          </w:p>
        </w:tc>
        <w:tc>
          <w:tcPr>
            <w:tcW w:w="1008" w:type="dxa"/>
            <w:shd w:val="clear" w:color="auto" w:fill="FAFAFA"/>
            <w:vAlign w:val="bottom"/>
          </w:tcPr>
          <w:p w14:paraId="26B10CE2" w14:textId="43E1ED43" w:rsidR="00F4009B" w:rsidRPr="006608EE" w:rsidRDefault="00C64A6F" w:rsidP="006A152C">
            <w:pPr>
              <w:tabs>
                <w:tab w:val="decimal" w:pos="787"/>
              </w:tabs>
              <w:ind w:right="-72"/>
              <w:jc w:val="both"/>
              <w:outlineLvl w:val="0"/>
              <w:rPr>
                <w:rFonts w:cs="Cordia New"/>
                <w:sz w:val="22"/>
                <w:szCs w:val="22"/>
              </w:rPr>
            </w:pPr>
            <w:r w:rsidRPr="00C64A6F">
              <w:rPr>
                <w:rFonts w:cs="Cordia New"/>
                <w:sz w:val="22"/>
                <w:szCs w:val="22"/>
              </w:rPr>
              <w:t>9</w:t>
            </w:r>
            <w:r w:rsidR="00F4009B" w:rsidRPr="006608EE">
              <w:rPr>
                <w:rFonts w:cs="Cordia New"/>
                <w:sz w:val="22"/>
                <w:szCs w:val="22"/>
              </w:rPr>
              <w:t>,</w:t>
            </w:r>
            <w:r w:rsidRPr="00C64A6F">
              <w:rPr>
                <w:rFonts w:cs="Cordia New"/>
                <w:sz w:val="22"/>
                <w:szCs w:val="22"/>
              </w:rPr>
              <w:t>124</w:t>
            </w:r>
          </w:p>
        </w:tc>
        <w:tc>
          <w:tcPr>
            <w:tcW w:w="1008" w:type="dxa"/>
            <w:shd w:val="clear" w:color="auto" w:fill="FAFAFA"/>
            <w:vAlign w:val="bottom"/>
          </w:tcPr>
          <w:p w14:paraId="7147F657" w14:textId="77777777" w:rsidR="00F4009B" w:rsidRPr="006608EE" w:rsidRDefault="00F4009B" w:rsidP="006A152C">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FAFAFA"/>
            <w:vAlign w:val="bottom"/>
          </w:tcPr>
          <w:p w14:paraId="70C2694E" w14:textId="7B8BC342" w:rsidR="00F4009B" w:rsidRPr="006608EE" w:rsidRDefault="00C64A6F" w:rsidP="006A152C">
            <w:pPr>
              <w:tabs>
                <w:tab w:val="decimal" w:pos="787"/>
              </w:tabs>
              <w:ind w:right="-72"/>
              <w:jc w:val="both"/>
              <w:outlineLvl w:val="0"/>
              <w:rPr>
                <w:rFonts w:cs="Cordia New"/>
                <w:sz w:val="22"/>
                <w:szCs w:val="22"/>
              </w:rPr>
            </w:pPr>
            <w:r w:rsidRPr="00C64A6F">
              <w:rPr>
                <w:rFonts w:cs="Cordia New"/>
                <w:sz w:val="22"/>
                <w:szCs w:val="22"/>
              </w:rPr>
              <w:t>5</w:t>
            </w:r>
            <w:r w:rsidR="00F4009B" w:rsidRPr="006608EE">
              <w:rPr>
                <w:rFonts w:cs="Cordia New"/>
                <w:sz w:val="22"/>
                <w:szCs w:val="22"/>
              </w:rPr>
              <w:t>,</w:t>
            </w:r>
            <w:r w:rsidRPr="00C64A6F">
              <w:rPr>
                <w:rFonts w:cs="Cordia New"/>
                <w:sz w:val="22"/>
                <w:szCs w:val="22"/>
              </w:rPr>
              <w:t>880</w:t>
            </w:r>
            <w:r w:rsidR="00F4009B" w:rsidRPr="006608EE">
              <w:rPr>
                <w:rFonts w:cs="Cordia New"/>
                <w:sz w:val="22"/>
                <w:szCs w:val="22"/>
              </w:rPr>
              <w:t>,</w:t>
            </w:r>
            <w:r w:rsidRPr="00C64A6F">
              <w:rPr>
                <w:rFonts w:cs="Cordia New"/>
                <w:sz w:val="22"/>
                <w:szCs w:val="22"/>
              </w:rPr>
              <w:t>520</w:t>
            </w:r>
          </w:p>
        </w:tc>
        <w:tc>
          <w:tcPr>
            <w:tcW w:w="1008" w:type="dxa"/>
            <w:shd w:val="clear" w:color="auto" w:fill="FAFAFA"/>
            <w:vAlign w:val="bottom"/>
          </w:tcPr>
          <w:p w14:paraId="6D4EBF5B" w14:textId="44BDD231" w:rsidR="00F4009B" w:rsidRPr="006608EE" w:rsidRDefault="00C64A6F" w:rsidP="006A152C">
            <w:pPr>
              <w:tabs>
                <w:tab w:val="decimal" w:pos="787"/>
              </w:tabs>
              <w:ind w:right="-72"/>
              <w:jc w:val="both"/>
              <w:outlineLvl w:val="0"/>
              <w:rPr>
                <w:rFonts w:cs="Cordia New"/>
                <w:sz w:val="22"/>
                <w:szCs w:val="22"/>
              </w:rPr>
            </w:pPr>
            <w:r w:rsidRPr="00C64A6F">
              <w:rPr>
                <w:rFonts w:cs="Cordia New"/>
                <w:sz w:val="22"/>
                <w:szCs w:val="22"/>
              </w:rPr>
              <w:t>304</w:t>
            </w:r>
            <w:r w:rsidR="00F4009B" w:rsidRPr="006608EE">
              <w:rPr>
                <w:rFonts w:cs="Cordia New"/>
                <w:sz w:val="22"/>
                <w:szCs w:val="22"/>
              </w:rPr>
              <w:t>,</w:t>
            </w:r>
            <w:r w:rsidRPr="00C64A6F">
              <w:rPr>
                <w:rFonts w:cs="Cordia New"/>
                <w:sz w:val="22"/>
                <w:szCs w:val="22"/>
              </w:rPr>
              <w:t>930</w:t>
            </w:r>
          </w:p>
        </w:tc>
        <w:tc>
          <w:tcPr>
            <w:tcW w:w="1008" w:type="dxa"/>
            <w:shd w:val="clear" w:color="auto" w:fill="FAFAFA"/>
            <w:vAlign w:val="bottom"/>
          </w:tcPr>
          <w:p w14:paraId="0110072A" w14:textId="77777777" w:rsidR="00F4009B" w:rsidRPr="006608EE" w:rsidRDefault="00F4009B" w:rsidP="006A152C">
            <w:pPr>
              <w:tabs>
                <w:tab w:val="decimal" w:pos="787"/>
              </w:tabs>
              <w:ind w:right="-72"/>
              <w:jc w:val="both"/>
              <w:outlineLvl w:val="0"/>
              <w:rPr>
                <w:rFonts w:cs="Cordia New"/>
                <w:sz w:val="22"/>
                <w:szCs w:val="22"/>
              </w:rPr>
            </w:pPr>
            <w:r w:rsidRPr="006608EE">
              <w:rPr>
                <w:rFonts w:cs="Cordia New"/>
                <w:sz w:val="22"/>
                <w:szCs w:val="22"/>
              </w:rPr>
              <w:t>-</w:t>
            </w:r>
          </w:p>
        </w:tc>
      </w:tr>
      <w:tr w:rsidR="00F4009B" w:rsidRPr="006608EE" w14:paraId="376F26C3" w14:textId="77777777" w:rsidTr="006A152C">
        <w:tc>
          <w:tcPr>
            <w:tcW w:w="2981" w:type="dxa"/>
            <w:vAlign w:val="center"/>
            <w:hideMark/>
          </w:tcPr>
          <w:p w14:paraId="4DF8CAA0" w14:textId="77777777" w:rsidR="00F4009B" w:rsidRPr="006608EE" w:rsidRDefault="00F4009B" w:rsidP="006608EE">
            <w:pPr>
              <w:rPr>
                <w:rFonts w:cs="Cordia New"/>
                <w:spacing w:val="-4"/>
                <w:sz w:val="22"/>
                <w:szCs w:val="22"/>
              </w:rPr>
            </w:pPr>
            <w:r w:rsidRPr="006608EE">
              <w:rPr>
                <w:rFonts w:cs="Cordia New"/>
                <w:sz w:val="22"/>
                <w:szCs w:val="22"/>
              </w:rPr>
              <w:t>Long-term loans to related parties</w:t>
            </w:r>
          </w:p>
        </w:tc>
        <w:tc>
          <w:tcPr>
            <w:tcW w:w="1008" w:type="dxa"/>
            <w:shd w:val="clear" w:color="auto" w:fill="FAFAFA"/>
            <w:vAlign w:val="bottom"/>
          </w:tcPr>
          <w:p w14:paraId="5C824A0B" w14:textId="3C03122E" w:rsidR="00F4009B" w:rsidRPr="006608EE" w:rsidRDefault="00C64A6F" w:rsidP="006A152C">
            <w:pPr>
              <w:tabs>
                <w:tab w:val="decimal" w:pos="787"/>
              </w:tabs>
              <w:ind w:right="-72"/>
              <w:jc w:val="both"/>
              <w:outlineLvl w:val="0"/>
              <w:rPr>
                <w:rFonts w:cs="Cordia New"/>
                <w:sz w:val="22"/>
                <w:szCs w:val="22"/>
                <w:cs/>
              </w:rPr>
            </w:pPr>
            <w:r w:rsidRPr="00C64A6F">
              <w:rPr>
                <w:rFonts w:cs="Cordia New"/>
                <w:sz w:val="22"/>
                <w:szCs w:val="22"/>
              </w:rPr>
              <w:t>252</w:t>
            </w:r>
            <w:r w:rsidR="00F4009B" w:rsidRPr="006608EE">
              <w:rPr>
                <w:rFonts w:cs="Cordia New"/>
                <w:sz w:val="22"/>
                <w:szCs w:val="22"/>
              </w:rPr>
              <w:t>,</w:t>
            </w:r>
            <w:r w:rsidRPr="00C64A6F">
              <w:rPr>
                <w:rFonts w:cs="Cordia New"/>
                <w:sz w:val="22"/>
                <w:szCs w:val="22"/>
              </w:rPr>
              <w:t>970</w:t>
            </w:r>
          </w:p>
        </w:tc>
        <w:tc>
          <w:tcPr>
            <w:tcW w:w="1008" w:type="dxa"/>
            <w:shd w:val="clear" w:color="auto" w:fill="FAFAFA"/>
            <w:vAlign w:val="bottom"/>
          </w:tcPr>
          <w:p w14:paraId="0D5F73BF" w14:textId="31C1C90C" w:rsidR="00F4009B" w:rsidRPr="006608EE" w:rsidRDefault="00C64A6F" w:rsidP="006A152C">
            <w:pPr>
              <w:tabs>
                <w:tab w:val="decimal" w:pos="787"/>
              </w:tabs>
              <w:ind w:right="-72"/>
              <w:jc w:val="both"/>
              <w:outlineLvl w:val="0"/>
              <w:rPr>
                <w:rFonts w:cs="Cordia New"/>
                <w:sz w:val="22"/>
                <w:szCs w:val="22"/>
              </w:rPr>
            </w:pPr>
            <w:r w:rsidRPr="00C64A6F">
              <w:rPr>
                <w:rFonts w:cs="Cordia New"/>
                <w:sz w:val="22"/>
                <w:szCs w:val="22"/>
              </w:rPr>
              <w:t>784</w:t>
            </w:r>
            <w:r w:rsidR="00F4009B" w:rsidRPr="006608EE">
              <w:rPr>
                <w:rFonts w:cs="Cordia New"/>
                <w:sz w:val="22"/>
                <w:szCs w:val="22"/>
              </w:rPr>
              <w:t>,</w:t>
            </w:r>
            <w:r w:rsidRPr="00C64A6F">
              <w:rPr>
                <w:rFonts w:cs="Cordia New"/>
                <w:sz w:val="22"/>
                <w:szCs w:val="22"/>
              </w:rPr>
              <w:t>859</w:t>
            </w:r>
          </w:p>
        </w:tc>
        <w:tc>
          <w:tcPr>
            <w:tcW w:w="1008" w:type="dxa"/>
            <w:shd w:val="clear" w:color="auto" w:fill="FAFAFA"/>
            <w:vAlign w:val="bottom"/>
          </w:tcPr>
          <w:p w14:paraId="21E82182" w14:textId="77777777" w:rsidR="00F4009B" w:rsidRPr="006608EE" w:rsidRDefault="00F4009B" w:rsidP="006A152C">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FAFAFA"/>
            <w:vAlign w:val="bottom"/>
          </w:tcPr>
          <w:p w14:paraId="615A37C4" w14:textId="05851525" w:rsidR="00F4009B" w:rsidRPr="006608EE" w:rsidRDefault="00C64A6F" w:rsidP="006A152C">
            <w:pPr>
              <w:tabs>
                <w:tab w:val="decimal" w:pos="787"/>
              </w:tabs>
              <w:ind w:right="-72"/>
              <w:jc w:val="both"/>
              <w:outlineLvl w:val="0"/>
              <w:rPr>
                <w:rFonts w:cs="Cordia New"/>
                <w:sz w:val="22"/>
                <w:szCs w:val="22"/>
              </w:rPr>
            </w:pPr>
            <w:r w:rsidRPr="00C64A6F">
              <w:rPr>
                <w:rFonts w:cs="Cordia New"/>
                <w:sz w:val="22"/>
                <w:szCs w:val="22"/>
              </w:rPr>
              <w:t>8</w:t>
            </w:r>
            <w:r w:rsidR="00F4009B" w:rsidRPr="006608EE">
              <w:rPr>
                <w:rFonts w:cs="Cordia New"/>
                <w:sz w:val="22"/>
                <w:szCs w:val="22"/>
              </w:rPr>
              <w:t>,</w:t>
            </w:r>
            <w:r w:rsidRPr="00C64A6F">
              <w:rPr>
                <w:rFonts w:cs="Cordia New"/>
                <w:sz w:val="22"/>
                <w:szCs w:val="22"/>
              </w:rPr>
              <w:t>454</w:t>
            </w:r>
            <w:r w:rsidR="00F4009B" w:rsidRPr="006608EE">
              <w:rPr>
                <w:rFonts w:cs="Cordia New"/>
                <w:sz w:val="22"/>
                <w:szCs w:val="22"/>
              </w:rPr>
              <w:t>,</w:t>
            </w:r>
            <w:r w:rsidRPr="00C64A6F">
              <w:rPr>
                <w:rFonts w:cs="Cordia New"/>
                <w:sz w:val="22"/>
                <w:szCs w:val="22"/>
              </w:rPr>
              <w:t>232</w:t>
            </w:r>
          </w:p>
        </w:tc>
        <w:tc>
          <w:tcPr>
            <w:tcW w:w="1008" w:type="dxa"/>
            <w:shd w:val="clear" w:color="auto" w:fill="FAFAFA"/>
            <w:vAlign w:val="bottom"/>
          </w:tcPr>
          <w:p w14:paraId="5D1A353D" w14:textId="7B7B7C5E" w:rsidR="00F4009B" w:rsidRPr="006608EE" w:rsidRDefault="00C64A6F" w:rsidP="006A152C">
            <w:pPr>
              <w:tabs>
                <w:tab w:val="decimal" w:pos="787"/>
              </w:tabs>
              <w:ind w:right="-72"/>
              <w:jc w:val="both"/>
              <w:outlineLvl w:val="0"/>
              <w:rPr>
                <w:rFonts w:cs="Cordia New"/>
                <w:sz w:val="22"/>
                <w:szCs w:val="22"/>
              </w:rPr>
            </w:pPr>
            <w:r w:rsidRPr="00C64A6F">
              <w:rPr>
                <w:rFonts w:cs="Cordia New"/>
                <w:sz w:val="22"/>
                <w:szCs w:val="22"/>
              </w:rPr>
              <w:t>26</w:t>
            </w:r>
            <w:r w:rsidR="00F4009B" w:rsidRPr="006608EE">
              <w:rPr>
                <w:rFonts w:cs="Cordia New"/>
                <w:sz w:val="22"/>
                <w:szCs w:val="22"/>
              </w:rPr>
              <w:t>,</w:t>
            </w:r>
            <w:r w:rsidRPr="00C64A6F">
              <w:rPr>
                <w:rFonts w:cs="Cordia New"/>
                <w:sz w:val="22"/>
                <w:szCs w:val="22"/>
              </w:rPr>
              <w:t>229</w:t>
            </w:r>
            <w:r w:rsidR="00F4009B" w:rsidRPr="006608EE">
              <w:rPr>
                <w:rFonts w:cs="Cordia New"/>
                <w:sz w:val="22"/>
                <w:szCs w:val="22"/>
              </w:rPr>
              <w:t>,</w:t>
            </w:r>
            <w:r w:rsidRPr="00C64A6F">
              <w:rPr>
                <w:rFonts w:cs="Cordia New"/>
                <w:sz w:val="22"/>
                <w:szCs w:val="22"/>
              </w:rPr>
              <w:t>926</w:t>
            </w:r>
          </w:p>
        </w:tc>
        <w:tc>
          <w:tcPr>
            <w:tcW w:w="1008" w:type="dxa"/>
            <w:shd w:val="clear" w:color="auto" w:fill="FAFAFA"/>
            <w:vAlign w:val="bottom"/>
          </w:tcPr>
          <w:p w14:paraId="51795999" w14:textId="77777777" w:rsidR="00F4009B" w:rsidRPr="006608EE" w:rsidRDefault="00F4009B" w:rsidP="006A152C">
            <w:pPr>
              <w:tabs>
                <w:tab w:val="decimal" w:pos="787"/>
              </w:tabs>
              <w:ind w:right="-72"/>
              <w:jc w:val="both"/>
              <w:outlineLvl w:val="0"/>
              <w:rPr>
                <w:rFonts w:cs="Cordia New"/>
                <w:sz w:val="22"/>
                <w:szCs w:val="22"/>
              </w:rPr>
            </w:pPr>
            <w:r w:rsidRPr="006608EE">
              <w:rPr>
                <w:rFonts w:cs="Cordia New"/>
                <w:sz w:val="22"/>
                <w:szCs w:val="22"/>
              </w:rPr>
              <w:t>-</w:t>
            </w:r>
          </w:p>
        </w:tc>
      </w:tr>
      <w:tr w:rsidR="00F4009B" w:rsidRPr="006608EE" w14:paraId="14419EFC" w14:textId="77777777" w:rsidTr="006A152C">
        <w:tc>
          <w:tcPr>
            <w:tcW w:w="2981" w:type="dxa"/>
            <w:vAlign w:val="center"/>
          </w:tcPr>
          <w:p w14:paraId="29006663" w14:textId="77777777" w:rsidR="00F4009B" w:rsidRPr="006608EE" w:rsidRDefault="00F4009B" w:rsidP="006608EE">
            <w:pPr>
              <w:rPr>
                <w:rFonts w:cs="Cordia New"/>
                <w:spacing w:val="-4"/>
                <w:sz w:val="22"/>
                <w:szCs w:val="22"/>
              </w:rPr>
            </w:pPr>
          </w:p>
        </w:tc>
        <w:tc>
          <w:tcPr>
            <w:tcW w:w="1008" w:type="dxa"/>
            <w:shd w:val="clear" w:color="auto" w:fill="FAFAFA"/>
            <w:vAlign w:val="bottom"/>
          </w:tcPr>
          <w:p w14:paraId="0F64B4E4" w14:textId="77777777" w:rsidR="00F4009B" w:rsidRPr="006608EE" w:rsidRDefault="00F4009B" w:rsidP="006A152C">
            <w:pPr>
              <w:tabs>
                <w:tab w:val="decimal" w:pos="787"/>
              </w:tabs>
              <w:ind w:right="-72"/>
              <w:jc w:val="both"/>
              <w:outlineLvl w:val="0"/>
              <w:rPr>
                <w:rFonts w:cs="Cordia New"/>
                <w:sz w:val="22"/>
                <w:szCs w:val="22"/>
                <w:cs/>
              </w:rPr>
            </w:pPr>
          </w:p>
        </w:tc>
        <w:tc>
          <w:tcPr>
            <w:tcW w:w="1008" w:type="dxa"/>
            <w:shd w:val="clear" w:color="auto" w:fill="FAFAFA"/>
            <w:vAlign w:val="bottom"/>
          </w:tcPr>
          <w:p w14:paraId="257C48E6" w14:textId="77777777" w:rsidR="00F4009B" w:rsidRPr="006608EE" w:rsidRDefault="00F4009B" w:rsidP="006A152C">
            <w:pPr>
              <w:tabs>
                <w:tab w:val="decimal" w:pos="787"/>
              </w:tabs>
              <w:ind w:right="-72"/>
              <w:jc w:val="both"/>
              <w:outlineLvl w:val="0"/>
              <w:rPr>
                <w:rFonts w:cs="Cordia New"/>
                <w:sz w:val="22"/>
                <w:szCs w:val="22"/>
              </w:rPr>
            </w:pPr>
          </w:p>
        </w:tc>
        <w:tc>
          <w:tcPr>
            <w:tcW w:w="1008" w:type="dxa"/>
            <w:shd w:val="clear" w:color="auto" w:fill="FAFAFA"/>
            <w:vAlign w:val="bottom"/>
          </w:tcPr>
          <w:p w14:paraId="2C0570A1" w14:textId="77777777" w:rsidR="00F4009B" w:rsidRPr="006608EE" w:rsidRDefault="00F4009B" w:rsidP="006A152C">
            <w:pPr>
              <w:tabs>
                <w:tab w:val="decimal" w:pos="787"/>
              </w:tabs>
              <w:ind w:right="-72"/>
              <w:jc w:val="both"/>
              <w:outlineLvl w:val="0"/>
              <w:rPr>
                <w:rFonts w:cs="Cordia New"/>
                <w:sz w:val="22"/>
                <w:szCs w:val="22"/>
              </w:rPr>
            </w:pPr>
          </w:p>
        </w:tc>
        <w:tc>
          <w:tcPr>
            <w:tcW w:w="1008" w:type="dxa"/>
            <w:shd w:val="clear" w:color="auto" w:fill="FAFAFA"/>
            <w:vAlign w:val="bottom"/>
          </w:tcPr>
          <w:p w14:paraId="67BE987E" w14:textId="77777777" w:rsidR="00F4009B" w:rsidRPr="006608EE" w:rsidRDefault="00F4009B" w:rsidP="006A152C">
            <w:pPr>
              <w:tabs>
                <w:tab w:val="decimal" w:pos="787"/>
              </w:tabs>
              <w:ind w:right="-72"/>
              <w:jc w:val="both"/>
              <w:outlineLvl w:val="0"/>
              <w:rPr>
                <w:rFonts w:cs="Cordia New"/>
                <w:sz w:val="22"/>
                <w:szCs w:val="22"/>
              </w:rPr>
            </w:pPr>
          </w:p>
        </w:tc>
        <w:tc>
          <w:tcPr>
            <w:tcW w:w="1008" w:type="dxa"/>
            <w:shd w:val="clear" w:color="auto" w:fill="FAFAFA"/>
            <w:vAlign w:val="bottom"/>
          </w:tcPr>
          <w:p w14:paraId="15ED08F8" w14:textId="77777777" w:rsidR="00F4009B" w:rsidRPr="006608EE" w:rsidRDefault="00F4009B" w:rsidP="006A152C">
            <w:pPr>
              <w:tabs>
                <w:tab w:val="decimal" w:pos="787"/>
              </w:tabs>
              <w:ind w:right="-72"/>
              <w:jc w:val="both"/>
              <w:outlineLvl w:val="0"/>
              <w:rPr>
                <w:rFonts w:cs="Cordia New"/>
                <w:sz w:val="22"/>
                <w:szCs w:val="22"/>
              </w:rPr>
            </w:pPr>
          </w:p>
        </w:tc>
        <w:tc>
          <w:tcPr>
            <w:tcW w:w="1008" w:type="dxa"/>
            <w:shd w:val="clear" w:color="auto" w:fill="FAFAFA"/>
            <w:vAlign w:val="bottom"/>
          </w:tcPr>
          <w:p w14:paraId="417DDAD9" w14:textId="77777777" w:rsidR="00F4009B" w:rsidRPr="006608EE" w:rsidRDefault="00F4009B" w:rsidP="006A152C">
            <w:pPr>
              <w:tabs>
                <w:tab w:val="decimal" w:pos="787"/>
              </w:tabs>
              <w:ind w:right="-72"/>
              <w:jc w:val="both"/>
              <w:outlineLvl w:val="0"/>
              <w:rPr>
                <w:rFonts w:cs="Cordia New"/>
                <w:sz w:val="22"/>
                <w:szCs w:val="22"/>
              </w:rPr>
            </w:pPr>
          </w:p>
        </w:tc>
      </w:tr>
      <w:tr w:rsidR="00F4009B" w:rsidRPr="006608EE" w14:paraId="4A73540E" w14:textId="77777777" w:rsidTr="006A152C">
        <w:tc>
          <w:tcPr>
            <w:tcW w:w="2981" w:type="dxa"/>
            <w:vAlign w:val="center"/>
            <w:hideMark/>
          </w:tcPr>
          <w:p w14:paraId="347CEF75" w14:textId="77777777" w:rsidR="00F4009B" w:rsidRPr="006608EE" w:rsidRDefault="00F4009B" w:rsidP="006608EE">
            <w:pPr>
              <w:rPr>
                <w:rFonts w:cs="Cordia New"/>
                <w:b/>
                <w:bCs/>
                <w:sz w:val="22"/>
                <w:szCs w:val="22"/>
              </w:rPr>
            </w:pPr>
            <w:r w:rsidRPr="006608EE">
              <w:rPr>
                <w:rFonts w:cs="Cordia New"/>
                <w:b/>
                <w:bCs/>
                <w:sz w:val="22"/>
                <w:szCs w:val="22"/>
              </w:rPr>
              <w:t>Financial liabilities</w:t>
            </w:r>
          </w:p>
        </w:tc>
        <w:tc>
          <w:tcPr>
            <w:tcW w:w="1008" w:type="dxa"/>
            <w:shd w:val="clear" w:color="auto" w:fill="FAFAFA"/>
            <w:vAlign w:val="bottom"/>
          </w:tcPr>
          <w:p w14:paraId="37FB210A" w14:textId="77777777" w:rsidR="00F4009B" w:rsidRPr="006608EE" w:rsidRDefault="00F4009B" w:rsidP="006A152C">
            <w:pPr>
              <w:tabs>
                <w:tab w:val="decimal" w:pos="787"/>
              </w:tabs>
              <w:ind w:right="-72"/>
              <w:jc w:val="both"/>
              <w:outlineLvl w:val="0"/>
              <w:rPr>
                <w:rFonts w:cs="Cordia New"/>
                <w:sz w:val="22"/>
                <w:szCs w:val="22"/>
                <w:cs/>
              </w:rPr>
            </w:pPr>
          </w:p>
        </w:tc>
        <w:tc>
          <w:tcPr>
            <w:tcW w:w="1008" w:type="dxa"/>
            <w:shd w:val="clear" w:color="auto" w:fill="FAFAFA"/>
            <w:vAlign w:val="bottom"/>
          </w:tcPr>
          <w:p w14:paraId="382F45B0" w14:textId="77777777" w:rsidR="00F4009B" w:rsidRPr="006608EE" w:rsidRDefault="00F4009B" w:rsidP="006A152C">
            <w:pPr>
              <w:tabs>
                <w:tab w:val="decimal" w:pos="787"/>
              </w:tabs>
              <w:ind w:right="-72"/>
              <w:jc w:val="both"/>
              <w:outlineLvl w:val="0"/>
              <w:rPr>
                <w:rFonts w:cs="Cordia New"/>
                <w:sz w:val="22"/>
                <w:szCs w:val="22"/>
              </w:rPr>
            </w:pPr>
          </w:p>
        </w:tc>
        <w:tc>
          <w:tcPr>
            <w:tcW w:w="1008" w:type="dxa"/>
            <w:shd w:val="clear" w:color="auto" w:fill="FAFAFA"/>
            <w:vAlign w:val="bottom"/>
          </w:tcPr>
          <w:p w14:paraId="08914E9A" w14:textId="77777777" w:rsidR="00F4009B" w:rsidRPr="006608EE" w:rsidRDefault="00F4009B" w:rsidP="006A152C">
            <w:pPr>
              <w:tabs>
                <w:tab w:val="decimal" w:pos="787"/>
              </w:tabs>
              <w:ind w:right="-72"/>
              <w:jc w:val="both"/>
              <w:outlineLvl w:val="0"/>
              <w:rPr>
                <w:rFonts w:cs="Cordia New"/>
                <w:sz w:val="22"/>
                <w:szCs w:val="22"/>
              </w:rPr>
            </w:pPr>
          </w:p>
        </w:tc>
        <w:tc>
          <w:tcPr>
            <w:tcW w:w="1008" w:type="dxa"/>
            <w:shd w:val="clear" w:color="auto" w:fill="FAFAFA"/>
            <w:vAlign w:val="bottom"/>
          </w:tcPr>
          <w:p w14:paraId="49811F5E" w14:textId="77777777" w:rsidR="00F4009B" w:rsidRPr="006608EE" w:rsidRDefault="00F4009B" w:rsidP="006A152C">
            <w:pPr>
              <w:tabs>
                <w:tab w:val="decimal" w:pos="787"/>
              </w:tabs>
              <w:ind w:right="-72"/>
              <w:jc w:val="both"/>
              <w:rPr>
                <w:rFonts w:cs="Cordia New"/>
                <w:sz w:val="22"/>
                <w:szCs w:val="22"/>
              </w:rPr>
            </w:pPr>
          </w:p>
        </w:tc>
        <w:tc>
          <w:tcPr>
            <w:tcW w:w="1008" w:type="dxa"/>
            <w:shd w:val="clear" w:color="auto" w:fill="FAFAFA"/>
            <w:vAlign w:val="bottom"/>
          </w:tcPr>
          <w:p w14:paraId="799D468A" w14:textId="77777777" w:rsidR="00F4009B" w:rsidRPr="006608EE" w:rsidRDefault="00F4009B" w:rsidP="006A152C">
            <w:pPr>
              <w:tabs>
                <w:tab w:val="decimal" w:pos="787"/>
              </w:tabs>
              <w:ind w:right="-72"/>
              <w:jc w:val="both"/>
              <w:rPr>
                <w:rFonts w:cs="Cordia New"/>
                <w:sz w:val="22"/>
                <w:szCs w:val="22"/>
              </w:rPr>
            </w:pPr>
          </w:p>
        </w:tc>
        <w:tc>
          <w:tcPr>
            <w:tcW w:w="1008" w:type="dxa"/>
            <w:shd w:val="clear" w:color="auto" w:fill="FAFAFA"/>
            <w:vAlign w:val="bottom"/>
          </w:tcPr>
          <w:p w14:paraId="21A823D5" w14:textId="77777777" w:rsidR="00F4009B" w:rsidRPr="006608EE" w:rsidRDefault="00F4009B" w:rsidP="006A152C">
            <w:pPr>
              <w:tabs>
                <w:tab w:val="decimal" w:pos="787"/>
              </w:tabs>
              <w:ind w:right="-72"/>
              <w:jc w:val="both"/>
              <w:rPr>
                <w:rFonts w:cs="Cordia New"/>
                <w:sz w:val="22"/>
                <w:szCs w:val="22"/>
              </w:rPr>
            </w:pPr>
          </w:p>
        </w:tc>
      </w:tr>
      <w:tr w:rsidR="00934340" w:rsidRPr="006608EE" w14:paraId="26720002" w14:textId="77777777" w:rsidTr="006A152C">
        <w:tc>
          <w:tcPr>
            <w:tcW w:w="2981" w:type="dxa"/>
            <w:vAlign w:val="center"/>
            <w:hideMark/>
          </w:tcPr>
          <w:p w14:paraId="456C8756" w14:textId="77777777" w:rsidR="00934340" w:rsidRPr="006608EE" w:rsidRDefault="00934340" w:rsidP="006608EE">
            <w:pPr>
              <w:rPr>
                <w:rFonts w:cs="Cordia New"/>
                <w:spacing w:val="-4"/>
                <w:sz w:val="22"/>
                <w:szCs w:val="22"/>
              </w:rPr>
            </w:pPr>
            <w:r w:rsidRPr="006608EE">
              <w:rPr>
                <w:rFonts w:cs="Cordia New"/>
                <w:sz w:val="22"/>
                <w:szCs w:val="22"/>
              </w:rPr>
              <w:t>Short-term loans from financial institutions</w:t>
            </w:r>
          </w:p>
        </w:tc>
        <w:tc>
          <w:tcPr>
            <w:tcW w:w="1008" w:type="dxa"/>
            <w:shd w:val="clear" w:color="auto" w:fill="FAFAFA"/>
            <w:vAlign w:val="bottom"/>
          </w:tcPr>
          <w:p w14:paraId="6F90B772" w14:textId="1A067BD8" w:rsidR="00934340" w:rsidRPr="006608EE" w:rsidRDefault="00C64A6F" w:rsidP="006A152C">
            <w:pPr>
              <w:tabs>
                <w:tab w:val="decimal" w:pos="787"/>
              </w:tabs>
              <w:ind w:right="-72"/>
              <w:jc w:val="both"/>
              <w:outlineLvl w:val="0"/>
              <w:rPr>
                <w:rFonts w:cs="Cordia New"/>
                <w:sz w:val="22"/>
                <w:szCs w:val="22"/>
                <w:cs/>
              </w:rPr>
            </w:pPr>
            <w:r w:rsidRPr="00C64A6F">
              <w:rPr>
                <w:rFonts w:cs="Cordia New"/>
                <w:sz w:val="22"/>
                <w:szCs w:val="22"/>
              </w:rPr>
              <w:t>174</w:t>
            </w:r>
            <w:r w:rsidR="00934340" w:rsidRPr="006608EE">
              <w:rPr>
                <w:rFonts w:cs="Cordia New"/>
                <w:sz w:val="22"/>
                <w:szCs w:val="22"/>
              </w:rPr>
              <w:t>,</w:t>
            </w:r>
            <w:r w:rsidRPr="00C64A6F">
              <w:rPr>
                <w:rFonts w:cs="Cordia New"/>
                <w:sz w:val="22"/>
                <w:szCs w:val="22"/>
              </w:rPr>
              <w:t>491</w:t>
            </w:r>
          </w:p>
        </w:tc>
        <w:tc>
          <w:tcPr>
            <w:tcW w:w="1008" w:type="dxa"/>
            <w:shd w:val="clear" w:color="auto" w:fill="FAFAFA"/>
            <w:vAlign w:val="bottom"/>
          </w:tcPr>
          <w:p w14:paraId="1DDA7C03" w14:textId="299CA2D6" w:rsidR="00934340" w:rsidRPr="006608EE" w:rsidRDefault="00C64A6F" w:rsidP="006A152C">
            <w:pPr>
              <w:tabs>
                <w:tab w:val="decimal" w:pos="787"/>
              </w:tabs>
              <w:ind w:right="-72"/>
              <w:jc w:val="both"/>
              <w:outlineLvl w:val="0"/>
              <w:rPr>
                <w:rFonts w:cs="Cordia New"/>
                <w:sz w:val="22"/>
                <w:szCs w:val="22"/>
              </w:rPr>
            </w:pPr>
            <w:r w:rsidRPr="00C64A6F">
              <w:rPr>
                <w:rFonts w:cs="Cordia New"/>
                <w:sz w:val="22"/>
                <w:szCs w:val="22"/>
              </w:rPr>
              <w:t>592</w:t>
            </w:r>
            <w:r w:rsidR="00934340" w:rsidRPr="006608EE">
              <w:rPr>
                <w:rFonts w:cs="Cordia New"/>
                <w:sz w:val="22"/>
                <w:szCs w:val="22"/>
              </w:rPr>
              <w:t>,</w:t>
            </w:r>
            <w:r w:rsidRPr="00C64A6F">
              <w:rPr>
                <w:rFonts w:cs="Cordia New"/>
                <w:sz w:val="22"/>
                <w:szCs w:val="22"/>
              </w:rPr>
              <w:t>461</w:t>
            </w:r>
          </w:p>
        </w:tc>
        <w:tc>
          <w:tcPr>
            <w:tcW w:w="1008" w:type="dxa"/>
            <w:shd w:val="clear" w:color="auto" w:fill="FAFAFA"/>
            <w:vAlign w:val="bottom"/>
          </w:tcPr>
          <w:p w14:paraId="61D452A2" w14:textId="77777777" w:rsidR="00934340" w:rsidRPr="006608EE" w:rsidRDefault="00934340" w:rsidP="006A152C">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FAFAFA"/>
            <w:vAlign w:val="bottom"/>
          </w:tcPr>
          <w:p w14:paraId="2972FEFF" w14:textId="4F8A7DBA" w:rsidR="00934340" w:rsidRPr="006608EE" w:rsidRDefault="00C64A6F" w:rsidP="006A152C">
            <w:pPr>
              <w:tabs>
                <w:tab w:val="decimal" w:pos="787"/>
              </w:tabs>
              <w:ind w:right="-72"/>
              <w:jc w:val="both"/>
              <w:outlineLvl w:val="0"/>
              <w:rPr>
                <w:rFonts w:cs="Cordia New"/>
                <w:sz w:val="22"/>
                <w:szCs w:val="22"/>
              </w:rPr>
            </w:pPr>
            <w:r w:rsidRPr="00C64A6F">
              <w:rPr>
                <w:rFonts w:cs="Cordia New"/>
                <w:sz w:val="22"/>
                <w:szCs w:val="22"/>
              </w:rPr>
              <w:t>5</w:t>
            </w:r>
            <w:r w:rsidR="00934340" w:rsidRPr="006608EE">
              <w:rPr>
                <w:rFonts w:cs="Cordia New"/>
                <w:sz w:val="22"/>
                <w:szCs w:val="22"/>
              </w:rPr>
              <w:t>,</w:t>
            </w:r>
            <w:r w:rsidRPr="00C64A6F">
              <w:rPr>
                <w:rFonts w:cs="Cordia New"/>
                <w:sz w:val="22"/>
                <w:szCs w:val="22"/>
              </w:rPr>
              <w:t>831</w:t>
            </w:r>
            <w:r w:rsidR="00934340" w:rsidRPr="006608EE">
              <w:rPr>
                <w:rFonts w:cs="Cordia New"/>
                <w:sz w:val="22"/>
                <w:szCs w:val="22"/>
              </w:rPr>
              <w:t>,</w:t>
            </w:r>
            <w:r w:rsidRPr="00C64A6F">
              <w:rPr>
                <w:rFonts w:cs="Cordia New"/>
                <w:sz w:val="22"/>
                <w:szCs w:val="22"/>
              </w:rPr>
              <w:t>459</w:t>
            </w:r>
          </w:p>
        </w:tc>
        <w:tc>
          <w:tcPr>
            <w:tcW w:w="1008" w:type="dxa"/>
            <w:shd w:val="clear" w:color="auto" w:fill="FAFAFA"/>
            <w:vAlign w:val="bottom"/>
          </w:tcPr>
          <w:p w14:paraId="3BAD56ED" w14:textId="7B401258" w:rsidR="00934340" w:rsidRPr="006608EE" w:rsidRDefault="00C64A6F" w:rsidP="006A152C">
            <w:pPr>
              <w:tabs>
                <w:tab w:val="decimal" w:pos="787"/>
              </w:tabs>
              <w:ind w:right="-72"/>
              <w:jc w:val="both"/>
              <w:outlineLvl w:val="0"/>
              <w:rPr>
                <w:rFonts w:cs="Cordia New"/>
                <w:sz w:val="22"/>
                <w:szCs w:val="22"/>
              </w:rPr>
            </w:pPr>
            <w:r w:rsidRPr="00C64A6F">
              <w:rPr>
                <w:rFonts w:cs="Cordia New"/>
                <w:sz w:val="22"/>
                <w:szCs w:val="22"/>
              </w:rPr>
              <w:t>19</w:t>
            </w:r>
            <w:r w:rsidR="00934340" w:rsidRPr="006608EE">
              <w:rPr>
                <w:rFonts w:cs="Cordia New"/>
                <w:sz w:val="22"/>
                <w:szCs w:val="22"/>
              </w:rPr>
              <w:t>,</w:t>
            </w:r>
            <w:r w:rsidRPr="00C64A6F">
              <w:rPr>
                <w:rFonts w:cs="Cordia New"/>
                <w:sz w:val="22"/>
                <w:szCs w:val="22"/>
              </w:rPr>
              <w:t>800</w:t>
            </w:r>
            <w:r w:rsidR="00934340" w:rsidRPr="006608EE">
              <w:rPr>
                <w:rFonts w:cs="Cordia New"/>
                <w:sz w:val="22"/>
                <w:szCs w:val="22"/>
              </w:rPr>
              <w:t>,</w:t>
            </w:r>
            <w:r w:rsidRPr="00C64A6F">
              <w:rPr>
                <w:rFonts w:cs="Cordia New"/>
                <w:sz w:val="22"/>
                <w:szCs w:val="22"/>
              </w:rPr>
              <w:t>000</w:t>
            </w:r>
          </w:p>
        </w:tc>
        <w:tc>
          <w:tcPr>
            <w:tcW w:w="1008" w:type="dxa"/>
            <w:shd w:val="clear" w:color="auto" w:fill="FAFAFA"/>
            <w:vAlign w:val="bottom"/>
          </w:tcPr>
          <w:p w14:paraId="03EC9738" w14:textId="77777777" w:rsidR="00934340" w:rsidRPr="006608EE" w:rsidRDefault="00934340" w:rsidP="006A152C">
            <w:pPr>
              <w:tabs>
                <w:tab w:val="decimal" w:pos="787"/>
              </w:tabs>
              <w:ind w:right="-72"/>
              <w:jc w:val="both"/>
              <w:rPr>
                <w:rFonts w:cs="Cordia New"/>
                <w:sz w:val="22"/>
                <w:szCs w:val="22"/>
              </w:rPr>
            </w:pPr>
            <w:r w:rsidRPr="006608EE">
              <w:rPr>
                <w:rFonts w:cs="Cordia New"/>
                <w:sz w:val="22"/>
                <w:szCs w:val="22"/>
              </w:rPr>
              <w:t>-</w:t>
            </w:r>
          </w:p>
        </w:tc>
      </w:tr>
      <w:tr w:rsidR="00F4009B" w:rsidRPr="006608EE" w14:paraId="21DBE9D2" w14:textId="77777777" w:rsidTr="006A152C">
        <w:tc>
          <w:tcPr>
            <w:tcW w:w="2981" w:type="dxa"/>
            <w:vAlign w:val="center"/>
          </w:tcPr>
          <w:p w14:paraId="7E771D32" w14:textId="77777777" w:rsidR="00F4009B" w:rsidRPr="006608EE" w:rsidRDefault="00F4009B" w:rsidP="006608EE">
            <w:pPr>
              <w:rPr>
                <w:rFonts w:cs="Cordia New"/>
                <w:sz w:val="22"/>
                <w:szCs w:val="22"/>
              </w:rPr>
            </w:pPr>
            <w:r w:rsidRPr="006608EE">
              <w:rPr>
                <w:rFonts w:cs="Cordia New"/>
                <w:sz w:val="22"/>
                <w:szCs w:val="22"/>
              </w:rPr>
              <w:t>Short-term loans from related parties</w:t>
            </w:r>
          </w:p>
        </w:tc>
        <w:tc>
          <w:tcPr>
            <w:tcW w:w="1008" w:type="dxa"/>
            <w:shd w:val="clear" w:color="auto" w:fill="FAFAFA"/>
            <w:vAlign w:val="bottom"/>
          </w:tcPr>
          <w:p w14:paraId="3AA80A84" w14:textId="5834F162" w:rsidR="00F4009B" w:rsidRPr="006608EE" w:rsidRDefault="00C64A6F" w:rsidP="006A152C">
            <w:pPr>
              <w:tabs>
                <w:tab w:val="decimal" w:pos="787"/>
              </w:tabs>
              <w:ind w:right="-72"/>
              <w:jc w:val="both"/>
              <w:outlineLvl w:val="0"/>
              <w:rPr>
                <w:rFonts w:cs="Cordia New"/>
                <w:sz w:val="22"/>
                <w:szCs w:val="22"/>
                <w:cs/>
              </w:rPr>
            </w:pPr>
            <w:r w:rsidRPr="00C64A6F">
              <w:rPr>
                <w:rFonts w:cs="Cordia New"/>
                <w:sz w:val="22"/>
                <w:szCs w:val="22"/>
              </w:rPr>
              <w:t>49</w:t>
            </w:r>
            <w:r w:rsidR="00F4009B" w:rsidRPr="006608EE">
              <w:rPr>
                <w:rFonts w:cs="Cordia New"/>
                <w:sz w:val="22"/>
                <w:szCs w:val="22"/>
              </w:rPr>
              <w:t>,</w:t>
            </w:r>
            <w:r w:rsidRPr="00C64A6F">
              <w:rPr>
                <w:rFonts w:cs="Cordia New"/>
                <w:sz w:val="22"/>
                <w:szCs w:val="22"/>
              </w:rPr>
              <w:t>550</w:t>
            </w:r>
          </w:p>
        </w:tc>
        <w:tc>
          <w:tcPr>
            <w:tcW w:w="1008" w:type="dxa"/>
            <w:shd w:val="clear" w:color="auto" w:fill="FAFAFA"/>
            <w:vAlign w:val="bottom"/>
          </w:tcPr>
          <w:p w14:paraId="5BA82D76" w14:textId="77777777" w:rsidR="00F4009B" w:rsidRPr="006608EE" w:rsidRDefault="00F4009B" w:rsidP="006A152C">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FAFAFA"/>
            <w:vAlign w:val="bottom"/>
          </w:tcPr>
          <w:p w14:paraId="5DE4FAF5" w14:textId="77777777" w:rsidR="00F4009B" w:rsidRPr="006608EE" w:rsidRDefault="00F4009B" w:rsidP="006A152C">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FAFAFA"/>
            <w:vAlign w:val="bottom"/>
          </w:tcPr>
          <w:p w14:paraId="347C62D8" w14:textId="3442B893" w:rsidR="00F4009B" w:rsidRPr="006608EE" w:rsidRDefault="00C64A6F" w:rsidP="006A152C">
            <w:pPr>
              <w:tabs>
                <w:tab w:val="decimal" w:pos="787"/>
              </w:tabs>
              <w:ind w:right="-72"/>
              <w:jc w:val="both"/>
              <w:outlineLvl w:val="0"/>
              <w:rPr>
                <w:rFonts w:cs="Cordia New"/>
                <w:sz w:val="22"/>
                <w:szCs w:val="22"/>
              </w:rPr>
            </w:pPr>
            <w:r w:rsidRPr="00C64A6F">
              <w:rPr>
                <w:rFonts w:cs="Cordia New"/>
                <w:sz w:val="22"/>
                <w:szCs w:val="22"/>
              </w:rPr>
              <w:t>1</w:t>
            </w:r>
            <w:r w:rsidR="00F4009B" w:rsidRPr="006608EE">
              <w:rPr>
                <w:rFonts w:cs="Cordia New"/>
                <w:sz w:val="22"/>
                <w:szCs w:val="22"/>
              </w:rPr>
              <w:t>,</w:t>
            </w:r>
            <w:r w:rsidRPr="00C64A6F">
              <w:rPr>
                <w:rFonts w:cs="Cordia New"/>
                <w:sz w:val="22"/>
                <w:szCs w:val="22"/>
              </w:rPr>
              <w:t>655</w:t>
            </w:r>
            <w:r w:rsidR="00F4009B" w:rsidRPr="006608EE">
              <w:rPr>
                <w:rFonts w:cs="Cordia New"/>
                <w:sz w:val="22"/>
                <w:szCs w:val="22"/>
              </w:rPr>
              <w:t>,</w:t>
            </w:r>
            <w:r w:rsidRPr="00C64A6F">
              <w:rPr>
                <w:rFonts w:cs="Cordia New"/>
                <w:sz w:val="22"/>
                <w:szCs w:val="22"/>
              </w:rPr>
              <w:t>956</w:t>
            </w:r>
          </w:p>
        </w:tc>
        <w:tc>
          <w:tcPr>
            <w:tcW w:w="1008" w:type="dxa"/>
            <w:shd w:val="clear" w:color="auto" w:fill="FAFAFA"/>
            <w:vAlign w:val="bottom"/>
          </w:tcPr>
          <w:p w14:paraId="22E8CA25" w14:textId="77777777" w:rsidR="00F4009B" w:rsidRPr="006608EE" w:rsidRDefault="00F4009B" w:rsidP="006A152C">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FAFAFA"/>
            <w:vAlign w:val="bottom"/>
          </w:tcPr>
          <w:p w14:paraId="579FA077" w14:textId="77777777" w:rsidR="00F4009B" w:rsidRPr="006608EE" w:rsidRDefault="00F4009B" w:rsidP="006A152C">
            <w:pPr>
              <w:tabs>
                <w:tab w:val="decimal" w:pos="787"/>
              </w:tabs>
              <w:ind w:right="-72"/>
              <w:jc w:val="both"/>
              <w:rPr>
                <w:rFonts w:cs="Cordia New"/>
                <w:sz w:val="22"/>
                <w:szCs w:val="22"/>
              </w:rPr>
            </w:pPr>
            <w:r w:rsidRPr="006608EE">
              <w:rPr>
                <w:rFonts w:cs="Cordia New"/>
                <w:sz w:val="22"/>
                <w:szCs w:val="22"/>
              </w:rPr>
              <w:t>-</w:t>
            </w:r>
          </w:p>
        </w:tc>
      </w:tr>
      <w:tr w:rsidR="00F4009B" w:rsidRPr="006608EE" w14:paraId="54CDA492" w14:textId="77777777" w:rsidTr="006A152C">
        <w:tc>
          <w:tcPr>
            <w:tcW w:w="2981" w:type="dxa"/>
            <w:vAlign w:val="center"/>
            <w:hideMark/>
          </w:tcPr>
          <w:p w14:paraId="0CA5E90C" w14:textId="77777777" w:rsidR="00F4009B" w:rsidRPr="006608EE" w:rsidRDefault="00F4009B" w:rsidP="006608EE">
            <w:pPr>
              <w:rPr>
                <w:rFonts w:cs="Cordia New"/>
                <w:spacing w:val="-4"/>
                <w:sz w:val="22"/>
                <w:szCs w:val="22"/>
              </w:rPr>
            </w:pPr>
            <w:r w:rsidRPr="006608EE">
              <w:rPr>
                <w:rFonts w:cs="Cordia New"/>
                <w:sz w:val="22"/>
                <w:szCs w:val="22"/>
              </w:rPr>
              <w:t>Trade account payable</w:t>
            </w:r>
          </w:p>
        </w:tc>
        <w:tc>
          <w:tcPr>
            <w:tcW w:w="1008" w:type="dxa"/>
            <w:shd w:val="clear" w:color="auto" w:fill="FAFAFA"/>
            <w:vAlign w:val="bottom"/>
          </w:tcPr>
          <w:p w14:paraId="53EA16F9" w14:textId="08735692" w:rsidR="00F4009B" w:rsidRPr="006608EE" w:rsidRDefault="00C64A6F" w:rsidP="006A152C">
            <w:pPr>
              <w:tabs>
                <w:tab w:val="decimal" w:pos="787"/>
              </w:tabs>
              <w:ind w:right="-72"/>
              <w:jc w:val="both"/>
              <w:outlineLvl w:val="0"/>
              <w:rPr>
                <w:rFonts w:cs="Cordia New"/>
                <w:sz w:val="22"/>
                <w:szCs w:val="22"/>
                <w:cs/>
              </w:rPr>
            </w:pPr>
            <w:r w:rsidRPr="00C64A6F">
              <w:rPr>
                <w:rFonts w:cs="Cordia New"/>
                <w:sz w:val="22"/>
                <w:szCs w:val="22"/>
              </w:rPr>
              <w:t>7</w:t>
            </w:r>
            <w:r w:rsidR="00F4009B" w:rsidRPr="006608EE">
              <w:rPr>
                <w:rFonts w:cs="Cordia New"/>
                <w:sz w:val="22"/>
                <w:szCs w:val="22"/>
              </w:rPr>
              <w:t>,</w:t>
            </w:r>
            <w:r w:rsidRPr="00C64A6F">
              <w:rPr>
                <w:rFonts w:cs="Cordia New"/>
                <w:sz w:val="22"/>
                <w:szCs w:val="22"/>
              </w:rPr>
              <w:t>065</w:t>
            </w:r>
          </w:p>
        </w:tc>
        <w:tc>
          <w:tcPr>
            <w:tcW w:w="1008" w:type="dxa"/>
            <w:shd w:val="clear" w:color="auto" w:fill="FAFAFA"/>
            <w:vAlign w:val="bottom"/>
          </w:tcPr>
          <w:p w14:paraId="56802F57" w14:textId="77777777" w:rsidR="00F4009B" w:rsidRPr="006608EE" w:rsidRDefault="00F4009B" w:rsidP="006A152C">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FAFAFA"/>
            <w:vAlign w:val="bottom"/>
          </w:tcPr>
          <w:p w14:paraId="0EA4F121" w14:textId="68AE7E7C" w:rsidR="00F4009B" w:rsidRPr="006608EE" w:rsidRDefault="00C64A6F" w:rsidP="006A152C">
            <w:pPr>
              <w:tabs>
                <w:tab w:val="decimal" w:pos="787"/>
              </w:tabs>
              <w:ind w:right="-72"/>
              <w:jc w:val="both"/>
              <w:outlineLvl w:val="0"/>
              <w:rPr>
                <w:rFonts w:cs="Cordia New"/>
                <w:sz w:val="22"/>
                <w:szCs w:val="22"/>
              </w:rPr>
            </w:pPr>
            <w:r w:rsidRPr="00C64A6F">
              <w:rPr>
                <w:rFonts w:cs="Cordia New"/>
                <w:sz w:val="22"/>
                <w:szCs w:val="22"/>
              </w:rPr>
              <w:t>85</w:t>
            </w:r>
            <w:r w:rsidR="00F4009B" w:rsidRPr="006608EE">
              <w:rPr>
                <w:rFonts w:cs="Cordia New"/>
                <w:sz w:val="22"/>
                <w:szCs w:val="22"/>
              </w:rPr>
              <w:t>,</w:t>
            </w:r>
            <w:r w:rsidRPr="00C64A6F">
              <w:rPr>
                <w:rFonts w:cs="Cordia New"/>
                <w:sz w:val="22"/>
                <w:szCs w:val="22"/>
              </w:rPr>
              <w:t>262</w:t>
            </w:r>
          </w:p>
        </w:tc>
        <w:tc>
          <w:tcPr>
            <w:tcW w:w="1008" w:type="dxa"/>
            <w:shd w:val="clear" w:color="auto" w:fill="FAFAFA"/>
            <w:vAlign w:val="bottom"/>
          </w:tcPr>
          <w:p w14:paraId="68C32E44" w14:textId="0EA8E19E" w:rsidR="00F4009B" w:rsidRPr="006608EE" w:rsidRDefault="00C64A6F" w:rsidP="006A152C">
            <w:pPr>
              <w:tabs>
                <w:tab w:val="decimal" w:pos="787"/>
              </w:tabs>
              <w:ind w:right="-72"/>
              <w:jc w:val="both"/>
              <w:outlineLvl w:val="0"/>
              <w:rPr>
                <w:rFonts w:cs="Cordia New"/>
                <w:sz w:val="22"/>
                <w:szCs w:val="22"/>
              </w:rPr>
            </w:pPr>
            <w:r w:rsidRPr="00C64A6F">
              <w:rPr>
                <w:rFonts w:cs="Cordia New"/>
                <w:sz w:val="22"/>
                <w:szCs w:val="22"/>
              </w:rPr>
              <w:t>236</w:t>
            </w:r>
            <w:r w:rsidR="00F4009B" w:rsidRPr="006608EE">
              <w:rPr>
                <w:rFonts w:cs="Cordia New"/>
                <w:sz w:val="22"/>
                <w:szCs w:val="22"/>
              </w:rPr>
              <w:t>,</w:t>
            </w:r>
            <w:r w:rsidRPr="00C64A6F">
              <w:rPr>
                <w:rFonts w:cs="Cordia New"/>
                <w:sz w:val="22"/>
                <w:szCs w:val="22"/>
              </w:rPr>
              <w:t>107</w:t>
            </w:r>
          </w:p>
        </w:tc>
        <w:tc>
          <w:tcPr>
            <w:tcW w:w="1008" w:type="dxa"/>
            <w:shd w:val="clear" w:color="auto" w:fill="FAFAFA"/>
            <w:vAlign w:val="bottom"/>
          </w:tcPr>
          <w:p w14:paraId="22D2D826" w14:textId="77777777" w:rsidR="00F4009B" w:rsidRPr="006608EE" w:rsidRDefault="00F4009B" w:rsidP="006A152C">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FAFAFA"/>
            <w:vAlign w:val="bottom"/>
          </w:tcPr>
          <w:p w14:paraId="0DBADD6F" w14:textId="325A76A1" w:rsidR="00F4009B" w:rsidRPr="006608EE" w:rsidRDefault="00C64A6F" w:rsidP="006A152C">
            <w:pPr>
              <w:tabs>
                <w:tab w:val="decimal" w:pos="787"/>
              </w:tabs>
              <w:ind w:right="-72"/>
              <w:jc w:val="both"/>
              <w:rPr>
                <w:rFonts w:cs="Cordia New"/>
                <w:sz w:val="22"/>
                <w:szCs w:val="22"/>
              </w:rPr>
            </w:pPr>
            <w:r w:rsidRPr="00C64A6F">
              <w:rPr>
                <w:rFonts w:cs="Cordia New"/>
                <w:sz w:val="22"/>
                <w:szCs w:val="22"/>
              </w:rPr>
              <w:t>2</w:t>
            </w:r>
            <w:r w:rsidR="00F4009B" w:rsidRPr="006608EE">
              <w:rPr>
                <w:rFonts w:cs="Cordia New"/>
                <w:sz w:val="22"/>
                <w:szCs w:val="22"/>
              </w:rPr>
              <w:t>,</w:t>
            </w:r>
            <w:r w:rsidRPr="00C64A6F">
              <w:rPr>
                <w:rFonts w:cs="Cordia New"/>
                <w:sz w:val="22"/>
                <w:szCs w:val="22"/>
              </w:rPr>
              <w:t>849</w:t>
            </w:r>
            <w:r w:rsidR="00F4009B" w:rsidRPr="006608EE">
              <w:rPr>
                <w:rFonts w:cs="Cordia New"/>
                <w:sz w:val="22"/>
                <w:szCs w:val="22"/>
              </w:rPr>
              <w:t>,</w:t>
            </w:r>
            <w:r w:rsidRPr="00C64A6F">
              <w:rPr>
                <w:rFonts w:cs="Cordia New"/>
                <w:sz w:val="22"/>
                <w:szCs w:val="22"/>
              </w:rPr>
              <w:t>436</w:t>
            </w:r>
          </w:p>
        </w:tc>
      </w:tr>
      <w:tr w:rsidR="00934340" w:rsidRPr="006608EE" w14:paraId="2E5B3FAC" w14:textId="77777777" w:rsidTr="006A152C">
        <w:tc>
          <w:tcPr>
            <w:tcW w:w="2981" w:type="dxa"/>
            <w:vAlign w:val="center"/>
          </w:tcPr>
          <w:p w14:paraId="702F462F" w14:textId="1A24BCDC" w:rsidR="00934340" w:rsidRPr="006608EE" w:rsidRDefault="00934340" w:rsidP="006608EE">
            <w:pPr>
              <w:rPr>
                <w:rFonts w:cs="Cordia New"/>
                <w:sz w:val="22"/>
                <w:szCs w:val="22"/>
              </w:rPr>
            </w:pPr>
            <w:r w:rsidRPr="006608EE">
              <w:rPr>
                <w:rFonts w:cs="Cordia New"/>
                <w:sz w:val="22"/>
                <w:szCs w:val="22"/>
              </w:rPr>
              <w:t>Amounts due</w:t>
            </w:r>
            <w:r w:rsidRPr="006608EE">
              <w:rPr>
                <w:rFonts w:cs="Cordia New"/>
                <w:sz w:val="22"/>
                <w:szCs w:val="22"/>
                <w:cs/>
              </w:rPr>
              <w:t xml:space="preserve"> </w:t>
            </w:r>
            <w:r w:rsidRPr="006608EE">
              <w:rPr>
                <w:rFonts w:cs="Cordia New"/>
                <w:sz w:val="22"/>
                <w:szCs w:val="22"/>
              </w:rPr>
              <w:t>to related parties</w:t>
            </w:r>
          </w:p>
        </w:tc>
        <w:tc>
          <w:tcPr>
            <w:tcW w:w="1008" w:type="dxa"/>
            <w:shd w:val="clear" w:color="auto" w:fill="FAFAFA"/>
            <w:vAlign w:val="bottom"/>
          </w:tcPr>
          <w:p w14:paraId="60A46E69" w14:textId="23B7173E" w:rsidR="00934340" w:rsidRPr="006608EE" w:rsidRDefault="00C64A6F" w:rsidP="006A152C">
            <w:pPr>
              <w:tabs>
                <w:tab w:val="decimal" w:pos="787"/>
              </w:tabs>
              <w:ind w:right="-72"/>
              <w:jc w:val="both"/>
              <w:outlineLvl w:val="0"/>
              <w:rPr>
                <w:rFonts w:cs="Cordia New"/>
                <w:sz w:val="22"/>
                <w:szCs w:val="22"/>
                <w:cs/>
              </w:rPr>
            </w:pPr>
            <w:r w:rsidRPr="00C64A6F">
              <w:rPr>
                <w:rFonts w:cs="Cordia New"/>
                <w:sz w:val="22"/>
                <w:szCs w:val="22"/>
              </w:rPr>
              <w:t>3</w:t>
            </w:r>
            <w:r w:rsidR="00934340" w:rsidRPr="006608EE">
              <w:rPr>
                <w:rFonts w:cs="Cordia New"/>
                <w:sz w:val="22"/>
                <w:szCs w:val="22"/>
              </w:rPr>
              <w:t>,</w:t>
            </w:r>
            <w:r w:rsidRPr="00C64A6F">
              <w:rPr>
                <w:rFonts w:cs="Cordia New"/>
                <w:sz w:val="22"/>
                <w:szCs w:val="22"/>
              </w:rPr>
              <w:t>807</w:t>
            </w:r>
          </w:p>
        </w:tc>
        <w:tc>
          <w:tcPr>
            <w:tcW w:w="1008" w:type="dxa"/>
            <w:shd w:val="clear" w:color="auto" w:fill="FAFAFA"/>
            <w:vAlign w:val="bottom"/>
          </w:tcPr>
          <w:p w14:paraId="1F2C9D5F" w14:textId="77777777" w:rsidR="00934340" w:rsidRPr="006608EE" w:rsidRDefault="00934340" w:rsidP="006A152C">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FAFAFA"/>
            <w:vAlign w:val="bottom"/>
          </w:tcPr>
          <w:p w14:paraId="0D9DF638" w14:textId="77777777" w:rsidR="00934340" w:rsidRPr="006608EE" w:rsidRDefault="00934340" w:rsidP="006A152C">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FAFAFA"/>
            <w:vAlign w:val="bottom"/>
          </w:tcPr>
          <w:p w14:paraId="7FFB785D" w14:textId="1A3CFB57" w:rsidR="00934340" w:rsidRPr="006608EE" w:rsidRDefault="00C64A6F" w:rsidP="006A152C">
            <w:pPr>
              <w:tabs>
                <w:tab w:val="decimal" w:pos="787"/>
              </w:tabs>
              <w:ind w:right="-72"/>
              <w:jc w:val="both"/>
              <w:outlineLvl w:val="0"/>
              <w:rPr>
                <w:rFonts w:cs="Cordia New"/>
                <w:sz w:val="22"/>
                <w:szCs w:val="22"/>
              </w:rPr>
            </w:pPr>
            <w:r w:rsidRPr="00C64A6F">
              <w:rPr>
                <w:rFonts w:cs="Cordia New"/>
                <w:sz w:val="22"/>
                <w:szCs w:val="22"/>
              </w:rPr>
              <w:t>127</w:t>
            </w:r>
            <w:r w:rsidR="00934340" w:rsidRPr="006608EE">
              <w:rPr>
                <w:rFonts w:cs="Cordia New"/>
                <w:sz w:val="22"/>
                <w:szCs w:val="22"/>
              </w:rPr>
              <w:t>,</w:t>
            </w:r>
            <w:r w:rsidRPr="00C64A6F">
              <w:rPr>
                <w:rFonts w:cs="Cordia New"/>
                <w:sz w:val="22"/>
                <w:szCs w:val="22"/>
              </w:rPr>
              <w:t>238</w:t>
            </w:r>
          </w:p>
        </w:tc>
        <w:tc>
          <w:tcPr>
            <w:tcW w:w="1008" w:type="dxa"/>
            <w:shd w:val="clear" w:color="auto" w:fill="FAFAFA"/>
            <w:vAlign w:val="bottom"/>
          </w:tcPr>
          <w:p w14:paraId="6D458690" w14:textId="77777777" w:rsidR="00934340" w:rsidRPr="006608EE" w:rsidRDefault="00934340" w:rsidP="006A152C">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FAFAFA"/>
            <w:vAlign w:val="bottom"/>
          </w:tcPr>
          <w:p w14:paraId="1F48290B" w14:textId="77777777" w:rsidR="00934340" w:rsidRPr="006608EE" w:rsidRDefault="00934340" w:rsidP="006A152C">
            <w:pPr>
              <w:tabs>
                <w:tab w:val="decimal" w:pos="787"/>
              </w:tabs>
              <w:ind w:right="-72"/>
              <w:jc w:val="both"/>
              <w:rPr>
                <w:rFonts w:cs="Cordia New"/>
                <w:sz w:val="22"/>
                <w:szCs w:val="22"/>
              </w:rPr>
            </w:pPr>
            <w:r w:rsidRPr="006608EE">
              <w:rPr>
                <w:rFonts w:cs="Cordia New"/>
                <w:sz w:val="22"/>
                <w:szCs w:val="22"/>
              </w:rPr>
              <w:t>-</w:t>
            </w:r>
          </w:p>
        </w:tc>
      </w:tr>
      <w:tr w:rsidR="00F4009B" w:rsidRPr="006608EE" w14:paraId="460C7D6F" w14:textId="77777777" w:rsidTr="006A152C">
        <w:tc>
          <w:tcPr>
            <w:tcW w:w="2981" w:type="dxa"/>
            <w:vAlign w:val="center"/>
            <w:hideMark/>
          </w:tcPr>
          <w:p w14:paraId="7DA6778E" w14:textId="77777777" w:rsidR="00F4009B" w:rsidRPr="006608EE" w:rsidRDefault="00F4009B" w:rsidP="006608EE">
            <w:pPr>
              <w:rPr>
                <w:rFonts w:cs="Cordia New"/>
                <w:spacing w:val="-4"/>
                <w:sz w:val="22"/>
                <w:szCs w:val="22"/>
              </w:rPr>
            </w:pPr>
            <w:r w:rsidRPr="006608EE">
              <w:rPr>
                <w:rFonts w:cs="Cordia New"/>
                <w:sz w:val="22"/>
                <w:szCs w:val="22"/>
              </w:rPr>
              <w:t>Accrued interest expenses</w:t>
            </w:r>
          </w:p>
        </w:tc>
        <w:tc>
          <w:tcPr>
            <w:tcW w:w="1008" w:type="dxa"/>
            <w:shd w:val="clear" w:color="auto" w:fill="FAFAFA"/>
            <w:vAlign w:val="bottom"/>
          </w:tcPr>
          <w:p w14:paraId="76458D20" w14:textId="2E61DCDB" w:rsidR="00F4009B" w:rsidRPr="006608EE" w:rsidRDefault="00C64A6F" w:rsidP="006A152C">
            <w:pPr>
              <w:tabs>
                <w:tab w:val="decimal" w:pos="787"/>
              </w:tabs>
              <w:ind w:right="-72"/>
              <w:jc w:val="both"/>
              <w:outlineLvl w:val="0"/>
              <w:rPr>
                <w:rFonts w:cs="Cordia New"/>
                <w:sz w:val="22"/>
                <w:szCs w:val="22"/>
                <w:cs/>
              </w:rPr>
            </w:pPr>
            <w:r w:rsidRPr="00C64A6F">
              <w:rPr>
                <w:rFonts w:cs="Cordia New"/>
                <w:sz w:val="22"/>
                <w:szCs w:val="22"/>
              </w:rPr>
              <w:t>8</w:t>
            </w:r>
            <w:r w:rsidR="00F4009B" w:rsidRPr="006608EE">
              <w:rPr>
                <w:rFonts w:cs="Cordia New"/>
                <w:sz w:val="22"/>
                <w:szCs w:val="22"/>
              </w:rPr>
              <w:t>,</w:t>
            </w:r>
            <w:r w:rsidRPr="00C64A6F">
              <w:rPr>
                <w:rFonts w:cs="Cordia New"/>
                <w:sz w:val="22"/>
                <w:szCs w:val="22"/>
              </w:rPr>
              <w:t>310</w:t>
            </w:r>
          </w:p>
        </w:tc>
        <w:tc>
          <w:tcPr>
            <w:tcW w:w="1008" w:type="dxa"/>
            <w:shd w:val="clear" w:color="auto" w:fill="FAFAFA"/>
            <w:vAlign w:val="bottom"/>
          </w:tcPr>
          <w:p w14:paraId="6543FF48" w14:textId="4A4B0EAE" w:rsidR="00F4009B" w:rsidRPr="006608EE" w:rsidRDefault="00C64A6F" w:rsidP="006A152C">
            <w:pPr>
              <w:tabs>
                <w:tab w:val="decimal" w:pos="787"/>
              </w:tabs>
              <w:ind w:right="-72"/>
              <w:jc w:val="both"/>
              <w:outlineLvl w:val="0"/>
              <w:rPr>
                <w:rFonts w:cs="Cordia New"/>
                <w:sz w:val="22"/>
                <w:szCs w:val="22"/>
              </w:rPr>
            </w:pPr>
            <w:r w:rsidRPr="00C64A6F">
              <w:rPr>
                <w:rFonts w:cs="Cordia New"/>
                <w:sz w:val="22"/>
                <w:szCs w:val="22"/>
              </w:rPr>
              <w:t>147</w:t>
            </w:r>
            <w:r w:rsidR="00F4009B" w:rsidRPr="006608EE">
              <w:rPr>
                <w:rFonts w:cs="Cordia New"/>
                <w:sz w:val="22"/>
                <w:szCs w:val="22"/>
              </w:rPr>
              <w:t>,</w:t>
            </w:r>
            <w:r w:rsidRPr="00C64A6F">
              <w:rPr>
                <w:rFonts w:cs="Cordia New"/>
                <w:sz w:val="22"/>
                <w:szCs w:val="22"/>
              </w:rPr>
              <w:t>299</w:t>
            </w:r>
          </w:p>
        </w:tc>
        <w:tc>
          <w:tcPr>
            <w:tcW w:w="1008" w:type="dxa"/>
            <w:shd w:val="clear" w:color="auto" w:fill="FAFAFA"/>
            <w:vAlign w:val="bottom"/>
          </w:tcPr>
          <w:p w14:paraId="7CA55454" w14:textId="77777777" w:rsidR="00F4009B" w:rsidRPr="006608EE" w:rsidRDefault="00F4009B" w:rsidP="006A152C">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FAFAFA"/>
            <w:vAlign w:val="bottom"/>
          </w:tcPr>
          <w:p w14:paraId="6DA11F49" w14:textId="759F19D7" w:rsidR="00F4009B" w:rsidRPr="006608EE" w:rsidRDefault="00C64A6F" w:rsidP="006A152C">
            <w:pPr>
              <w:tabs>
                <w:tab w:val="decimal" w:pos="787"/>
              </w:tabs>
              <w:ind w:right="-72"/>
              <w:jc w:val="both"/>
              <w:outlineLvl w:val="0"/>
              <w:rPr>
                <w:rFonts w:cs="Cordia New"/>
                <w:sz w:val="22"/>
                <w:szCs w:val="22"/>
              </w:rPr>
            </w:pPr>
            <w:r w:rsidRPr="00C64A6F">
              <w:rPr>
                <w:rFonts w:cs="Cordia New"/>
                <w:sz w:val="22"/>
                <w:szCs w:val="22"/>
              </w:rPr>
              <w:t>277</w:t>
            </w:r>
            <w:r w:rsidR="00F4009B" w:rsidRPr="006608EE">
              <w:rPr>
                <w:rFonts w:cs="Cordia New"/>
                <w:sz w:val="22"/>
                <w:szCs w:val="22"/>
              </w:rPr>
              <w:t>,</w:t>
            </w:r>
            <w:r w:rsidRPr="00C64A6F">
              <w:rPr>
                <w:rFonts w:cs="Cordia New"/>
                <w:sz w:val="22"/>
                <w:szCs w:val="22"/>
              </w:rPr>
              <w:t>707</w:t>
            </w:r>
          </w:p>
        </w:tc>
        <w:tc>
          <w:tcPr>
            <w:tcW w:w="1008" w:type="dxa"/>
            <w:shd w:val="clear" w:color="auto" w:fill="FAFAFA"/>
            <w:vAlign w:val="bottom"/>
          </w:tcPr>
          <w:p w14:paraId="593A2EA0" w14:textId="6D37F754" w:rsidR="00F4009B" w:rsidRPr="006608EE" w:rsidRDefault="00C64A6F" w:rsidP="006A152C">
            <w:pPr>
              <w:tabs>
                <w:tab w:val="decimal" w:pos="787"/>
              </w:tabs>
              <w:ind w:right="-72"/>
              <w:jc w:val="both"/>
              <w:outlineLvl w:val="0"/>
              <w:rPr>
                <w:rFonts w:cs="Cordia New"/>
                <w:sz w:val="22"/>
                <w:szCs w:val="22"/>
              </w:rPr>
            </w:pPr>
            <w:r w:rsidRPr="00C64A6F">
              <w:rPr>
                <w:rFonts w:cs="Cordia New"/>
                <w:sz w:val="22"/>
                <w:szCs w:val="22"/>
              </w:rPr>
              <w:t>4</w:t>
            </w:r>
            <w:r w:rsidR="00F4009B" w:rsidRPr="006608EE">
              <w:rPr>
                <w:rFonts w:cs="Cordia New"/>
                <w:sz w:val="22"/>
                <w:szCs w:val="22"/>
              </w:rPr>
              <w:t>,</w:t>
            </w:r>
            <w:r w:rsidRPr="00C64A6F">
              <w:rPr>
                <w:rFonts w:cs="Cordia New"/>
                <w:sz w:val="22"/>
                <w:szCs w:val="22"/>
              </w:rPr>
              <w:t>922</w:t>
            </w:r>
            <w:r w:rsidR="00F4009B" w:rsidRPr="006608EE">
              <w:rPr>
                <w:rFonts w:cs="Cordia New"/>
                <w:sz w:val="22"/>
                <w:szCs w:val="22"/>
              </w:rPr>
              <w:t>,</w:t>
            </w:r>
            <w:r w:rsidRPr="00C64A6F">
              <w:rPr>
                <w:rFonts w:cs="Cordia New"/>
                <w:sz w:val="22"/>
                <w:szCs w:val="22"/>
              </w:rPr>
              <w:t>720</w:t>
            </w:r>
          </w:p>
        </w:tc>
        <w:tc>
          <w:tcPr>
            <w:tcW w:w="1008" w:type="dxa"/>
            <w:shd w:val="clear" w:color="auto" w:fill="FAFAFA"/>
            <w:vAlign w:val="bottom"/>
          </w:tcPr>
          <w:p w14:paraId="281B9AC0" w14:textId="77777777" w:rsidR="00F4009B" w:rsidRPr="006608EE" w:rsidRDefault="00F4009B" w:rsidP="006A152C">
            <w:pPr>
              <w:tabs>
                <w:tab w:val="decimal" w:pos="787"/>
              </w:tabs>
              <w:ind w:right="-72"/>
              <w:jc w:val="both"/>
              <w:rPr>
                <w:rFonts w:cs="Cordia New"/>
                <w:sz w:val="22"/>
                <w:szCs w:val="22"/>
              </w:rPr>
            </w:pPr>
            <w:r w:rsidRPr="006608EE">
              <w:rPr>
                <w:rFonts w:cs="Cordia New"/>
                <w:sz w:val="22"/>
                <w:szCs w:val="22"/>
              </w:rPr>
              <w:t>-</w:t>
            </w:r>
          </w:p>
        </w:tc>
      </w:tr>
      <w:tr w:rsidR="005D5B8B" w:rsidRPr="006608EE" w14:paraId="19BDBBA3" w14:textId="77777777" w:rsidTr="006A152C">
        <w:tc>
          <w:tcPr>
            <w:tcW w:w="2981" w:type="dxa"/>
            <w:vAlign w:val="center"/>
            <w:hideMark/>
          </w:tcPr>
          <w:p w14:paraId="3C7A3785" w14:textId="038ADF12" w:rsidR="005D5B8B" w:rsidRPr="00905A46" w:rsidRDefault="005D5B8B" w:rsidP="005D5B8B">
            <w:pPr>
              <w:rPr>
                <w:rFonts w:cs="Cordia New"/>
                <w:spacing w:val="-4"/>
                <w:sz w:val="22"/>
                <w:szCs w:val="22"/>
              </w:rPr>
            </w:pPr>
            <w:r w:rsidRPr="00905A46">
              <w:rPr>
                <w:rFonts w:cs="Cordia New"/>
                <w:spacing w:val="-4"/>
                <w:sz w:val="22"/>
                <w:szCs w:val="22"/>
              </w:rPr>
              <w:t>Long-term loans from financial institutions</w:t>
            </w:r>
            <w:r w:rsidRPr="00905A46">
              <w:rPr>
                <w:rFonts w:cs="Cordia New"/>
                <w:spacing w:val="-6"/>
                <w:sz w:val="22"/>
                <w:szCs w:val="22"/>
              </w:rPr>
              <w:t>, net</w:t>
            </w:r>
          </w:p>
        </w:tc>
        <w:tc>
          <w:tcPr>
            <w:tcW w:w="1008" w:type="dxa"/>
            <w:shd w:val="clear" w:color="auto" w:fill="FAFAFA"/>
            <w:vAlign w:val="bottom"/>
          </w:tcPr>
          <w:p w14:paraId="37B0D01E" w14:textId="6EB75A85" w:rsidR="005D5B8B" w:rsidRPr="006608EE" w:rsidRDefault="005D5B8B" w:rsidP="005D5B8B">
            <w:pPr>
              <w:tabs>
                <w:tab w:val="decimal" w:pos="787"/>
              </w:tabs>
              <w:ind w:right="-72"/>
              <w:jc w:val="both"/>
              <w:outlineLvl w:val="0"/>
              <w:rPr>
                <w:rFonts w:cs="Cordia New"/>
                <w:sz w:val="22"/>
                <w:szCs w:val="22"/>
              </w:rPr>
            </w:pPr>
            <w:r w:rsidRPr="00C64A6F">
              <w:rPr>
                <w:rFonts w:cs="Cordia New"/>
                <w:sz w:val="22"/>
                <w:szCs w:val="22"/>
              </w:rPr>
              <w:t>60</w:t>
            </w:r>
            <w:r w:rsidRPr="006608EE">
              <w:rPr>
                <w:rFonts w:cs="Cordia New"/>
                <w:sz w:val="22"/>
                <w:szCs w:val="22"/>
              </w:rPr>
              <w:t>,</w:t>
            </w:r>
            <w:r w:rsidRPr="00C64A6F">
              <w:rPr>
                <w:rFonts w:cs="Cordia New"/>
                <w:sz w:val="22"/>
                <w:szCs w:val="22"/>
              </w:rPr>
              <w:t>000</w:t>
            </w:r>
          </w:p>
        </w:tc>
        <w:tc>
          <w:tcPr>
            <w:tcW w:w="1008" w:type="dxa"/>
            <w:shd w:val="clear" w:color="auto" w:fill="FAFAFA"/>
            <w:vAlign w:val="bottom"/>
          </w:tcPr>
          <w:p w14:paraId="152CF0D5" w14:textId="171BB6F6" w:rsidR="005D5B8B" w:rsidRPr="006608EE" w:rsidRDefault="005D5B8B" w:rsidP="005D5B8B">
            <w:pPr>
              <w:tabs>
                <w:tab w:val="decimal" w:pos="787"/>
              </w:tabs>
              <w:ind w:right="-72"/>
              <w:jc w:val="both"/>
              <w:outlineLvl w:val="0"/>
              <w:rPr>
                <w:rFonts w:cs="Cordia New"/>
                <w:sz w:val="22"/>
                <w:szCs w:val="22"/>
              </w:rPr>
            </w:pPr>
            <w:r w:rsidRPr="00C64A6F">
              <w:rPr>
                <w:rFonts w:cs="Cordia New"/>
                <w:sz w:val="22"/>
                <w:szCs w:val="22"/>
              </w:rPr>
              <w:t>158</w:t>
            </w:r>
            <w:r w:rsidRPr="006608EE">
              <w:rPr>
                <w:rFonts w:cs="Cordia New"/>
                <w:sz w:val="22"/>
                <w:szCs w:val="22"/>
              </w:rPr>
              <w:t>,</w:t>
            </w:r>
            <w:r w:rsidRPr="00C64A6F">
              <w:rPr>
                <w:rFonts w:cs="Cordia New"/>
                <w:sz w:val="22"/>
                <w:szCs w:val="22"/>
              </w:rPr>
              <w:t>588</w:t>
            </w:r>
          </w:p>
        </w:tc>
        <w:tc>
          <w:tcPr>
            <w:tcW w:w="1008" w:type="dxa"/>
            <w:shd w:val="clear" w:color="auto" w:fill="FAFAFA"/>
            <w:vAlign w:val="bottom"/>
          </w:tcPr>
          <w:p w14:paraId="781FDE5D" w14:textId="77777777" w:rsidR="005D5B8B" w:rsidRPr="006608EE" w:rsidRDefault="005D5B8B" w:rsidP="005D5B8B">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FAFAFA"/>
            <w:vAlign w:val="bottom"/>
          </w:tcPr>
          <w:p w14:paraId="79A27E75" w14:textId="165DC722" w:rsidR="005D5B8B" w:rsidRPr="006608EE" w:rsidRDefault="005D5B8B" w:rsidP="005D5B8B">
            <w:pPr>
              <w:tabs>
                <w:tab w:val="decimal" w:pos="787"/>
              </w:tabs>
              <w:ind w:right="-72"/>
              <w:jc w:val="both"/>
              <w:outlineLvl w:val="0"/>
              <w:rPr>
                <w:rFonts w:cs="Cordia New"/>
                <w:sz w:val="22"/>
                <w:szCs w:val="22"/>
              </w:rPr>
            </w:pPr>
            <w:r w:rsidRPr="00C64A6F">
              <w:rPr>
                <w:rFonts w:cs="Cordia New"/>
                <w:sz w:val="22"/>
                <w:szCs w:val="22"/>
              </w:rPr>
              <w:t>2</w:t>
            </w:r>
            <w:r w:rsidRPr="006608EE">
              <w:rPr>
                <w:rFonts w:cs="Cordia New"/>
                <w:sz w:val="22"/>
                <w:szCs w:val="22"/>
              </w:rPr>
              <w:t>,</w:t>
            </w:r>
            <w:r w:rsidRPr="00C64A6F">
              <w:rPr>
                <w:rFonts w:cs="Cordia New"/>
                <w:sz w:val="22"/>
                <w:szCs w:val="22"/>
              </w:rPr>
              <w:t>005</w:t>
            </w:r>
            <w:r w:rsidRPr="006608EE">
              <w:rPr>
                <w:rFonts w:cs="Cordia New"/>
                <w:sz w:val="22"/>
                <w:szCs w:val="22"/>
              </w:rPr>
              <w:t>,</w:t>
            </w:r>
            <w:r w:rsidRPr="00C64A6F">
              <w:rPr>
                <w:rFonts w:cs="Cordia New"/>
                <w:sz w:val="22"/>
                <w:szCs w:val="22"/>
              </w:rPr>
              <w:t>194</w:t>
            </w:r>
          </w:p>
        </w:tc>
        <w:tc>
          <w:tcPr>
            <w:tcW w:w="1008" w:type="dxa"/>
            <w:shd w:val="clear" w:color="auto" w:fill="FAFAFA"/>
            <w:vAlign w:val="bottom"/>
          </w:tcPr>
          <w:p w14:paraId="69DA4543" w14:textId="300C71B0" w:rsidR="005D5B8B" w:rsidRPr="006608EE" w:rsidRDefault="005D5B8B" w:rsidP="005D5B8B">
            <w:pPr>
              <w:tabs>
                <w:tab w:val="decimal" w:pos="787"/>
              </w:tabs>
              <w:ind w:right="-72"/>
              <w:jc w:val="both"/>
              <w:outlineLvl w:val="0"/>
              <w:rPr>
                <w:rFonts w:cs="Cordia New"/>
                <w:sz w:val="22"/>
                <w:szCs w:val="22"/>
              </w:rPr>
            </w:pPr>
            <w:r w:rsidRPr="00C64A6F">
              <w:rPr>
                <w:rFonts w:cs="Cordia New"/>
                <w:sz w:val="22"/>
                <w:szCs w:val="22"/>
              </w:rPr>
              <w:t>5</w:t>
            </w:r>
            <w:r w:rsidRPr="006608EE">
              <w:rPr>
                <w:rFonts w:cs="Cordia New"/>
                <w:sz w:val="22"/>
                <w:szCs w:val="22"/>
              </w:rPr>
              <w:t>,</w:t>
            </w:r>
            <w:r w:rsidRPr="00C64A6F">
              <w:rPr>
                <w:rFonts w:cs="Cordia New"/>
                <w:sz w:val="22"/>
                <w:szCs w:val="22"/>
              </w:rPr>
              <w:t>300</w:t>
            </w:r>
            <w:r w:rsidRPr="006608EE">
              <w:rPr>
                <w:rFonts w:cs="Cordia New"/>
                <w:sz w:val="22"/>
                <w:szCs w:val="22"/>
              </w:rPr>
              <w:t>,</w:t>
            </w:r>
            <w:r w:rsidRPr="00C64A6F">
              <w:rPr>
                <w:rFonts w:cs="Cordia New"/>
                <w:sz w:val="22"/>
                <w:szCs w:val="22"/>
              </w:rPr>
              <w:t>000</w:t>
            </w:r>
          </w:p>
        </w:tc>
        <w:tc>
          <w:tcPr>
            <w:tcW w:w="1008" w:type="dxa"/>
            <w:shd w:val="clear" w:color="auto" w:fill="FAFAFA"/>
            <w:vAlign w:val="bottom"/>
          </w:tcPr>
          <w:p w14:paraId="75A017CB" w14:textId="77777777" w:rsidR="005D5B8B" w:rsidRPr="006608EE" w:rsidRDefault="005D5B8B" w:rsidP="005D5B8B">
            <w:pPr>
              <w:tabs>
                <w:tab w:val="decimal" w:pos="787"/>
              </w:tabs>
              <w:ind w:right="-72"/>
              <w:jc w:val="both"/>
              <w:rPr>
                <w:rFonts w:cs="Cordia New"/>
                <w:sz w:val="22"/>
                <w:szCs w:val="22"/>
              </w:rPr>
            </w:pPr>
            <w:r w:rsidRPr="006608EE">
              <w:rPr>
                <w:rFonts w:cs="Cordia New"/>
                <w:sz w:val="22"/>
                <w:szCs w:val="22"/>
              </w:rPr>
              <w:t>-</w:t>
            </w:r>
          </w:p>
        </w:tc>
      </w:tr>
      <w:tr w:rsidR="005D5B8B" w:rsidRPr="006608EE" w14:paraId="76F15FC6" w14:textId="77777777" w:rsidTr="006A152C">
        <w:tc>
          <w:tcPr>
            <w:tcW w:w="2981" w:type="dxa"/>
            <w:vAlign w:val="center"/>
            <w:hideMark/>
          </w:tcPr>
          <w:p w14:paraId="1ED41D7B" w14:textId="77777777" w:rsidR="005D5B8B" w:rsidRPr="006608EE" w:rsidRDefault="005D5B8B" w:rsidP="005D5B8B">
            <w:pPr>
              <w:rPr>
                <w:rFonts w:cs="Cordia New"/>
                <w:spacing w:val="-4"/>
                <w:sz w:val="22"/>
                <w:szCs w:val="22"/>
              </w:rPr>
            </w:pPr>
            <w:r w:rsidRPr="006608EE">
              <w:rPr>
                <w:rFonts w:cs="Cordia New"/>
                <w:sz w:val="22"/>
                <w:szCs w:val="22"/>
              </w:rPr>
              <w:t>Debentures, net</w:t>
            </w:r>
          </w:p>
        </w:tc>
        <w:tc>
          <w:tcPr>
            <w:tcW w:w="1008" w:type="dxa"/>
            <w:shd w:val="clear" w:color="auto" w:fill="FAFAFA"/>
            <w:vAlign w:val="bottom"/>
          </w:tcPr>
          <w:p w14:paraId="4A7BB32D" w14:textId="77777777" w:rsidR="005D5B8B" w:rsidRPr="006608EE" w:rsidRDefault="005D5B8B" w:rsidP="005D5B8B">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FAFAFA"/>
            <w:vAlign w:val="bottom"/>
          </w:tcPr>
          <w:p w14:paraId="0695A7BB" w14:textId="5D034A23" w:rsidR="005D5B8B" w:rsidRPr="006608EE" w:rsidRDefault="005D5B8B" w:rsidP="005D5B8B">
            <w:pPr>
              <w:tabs>
                <w:tab w:val="decimal" w:pos="787"/>
              </w:tabs>
              <w:ind w:right="-72"/>
              <w:jc w:val="both"/>
              <w:outlineLvl w:val="0"/>
              <w:rPr>
                <w:rFonts w:cs="Cordia New"/>
                <w:sz w:val="22"/>
                <w:szCs w:val="22"/>
              </w:rPr>
            </w:pPr>
            <w:r w:rsidRPr="00C64A6F">
              <w:rPr>
                <w:rFonts w:cs="Cordia New"/>
                <w:sz w:val="22"/>
                <w:szCs w:val="22"/>
              </w:rPr>
              <w:t>1</w:t>
            </w:r>
            <w:r w:rsidRPr="006608EE">
              <w:rPr>
                <w:rFonts w:cs="Cordia New"/>
                <w:sz w:val="22"/>
                <w:szCs w:val="22"/>
              </w:rPr>
              <w:t>,</w:t>
            </w:r>
            <w:r w:rsidRPr="00C64A6F">
              <w:rPr>
                <w:rFonts w:cs="Cordia New"/>
                <w:sz w:val="22"/>
                <w:szCs w:val="22"/>
              </w:rPr>
              <w:t>833</w:t>
            </w:r>
            <w:r w:rsidRPr="006608EE">
              <w:rPr>
                <w:rFonts w:cs="Cordia New"/>
                <w:sz w:val="22"/>
                <w:szCs w:val="22"/>
              </w:rPr>
              <w:t>,</w:t>
            </w:r>
            <w:r w:rsidRPr="00C64A6F">
              <w:rPr>
                <w:rFonts w:cs="Cordia New"/>
                <w:sz w:val="22"/>
                <w:szCs w:val="22"/>
              </w:rPr>
              <w:t>339</w:t>
            </w:r>
          </w:p>
        </w:tc>
        <w:tc>
          <w:tcPr>
            <w:tcW w:w="1008" w:type="dxa"/>
            <w:shd w:val="clear" w:color="auto" w:fill="FAFAFA"/>
            <w:vAlign w:val="bottom"/>
          </w:tcPr>
          <w:p w14:paraId="3650775E" w14:textId="77777777" w:rsidR="005D5B8B" w:rsidRPr="006608EE" w:rsidRDefault="005D5B8B" w:rsidP="005D5B8B">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FAFAFA"/>
            <w:vAlign w:val="bottom"/>
          </w:tcPr>
          <w:p w14:paraId="48002119" w14:textId="77777777" w:rsidR="005D5B8B" w:rsidRPr="006608EE" w:rsidRDefault="005D5B8B" w:rsidP="005D5B8B">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FAFAFA"/>
            <w:vAlign w:val="bottom"/>
          </w:tcPr>
          <w:p w14:paraId="48028EA7" w14:textId="106F9295" w:rsidR="005D5B8B" w:rsidRPr="006608EE" w:rsidRDefault="005D5B8B" w:rsidP="005D5B8B">
            <w:pPr>
              <w:tabs>
                <w:tab w:val="decimal" w:pos="787"/>
              </w:tabs>
              <w:ind w:right="-72"/>
              <w:jc w:val="both"/>
              <w:outlineLvl w:val="0"/>
              <w:rPr>
                <w:rFonts w:cs="Cordia New"/>
                <w:sz w:val="22"/>
                <w:szCs w:val="22"/>
              </w:rPr>
            </w:pPr>
            <w:r w:rsidRPr="00C64A6F">
              <w:rPr>
                <w:rFonts w:cs="Cordia New"/>
                <w:sz w:val="22"/>
                <w:szCs w:val="22"/>
              </w:rPr>
              <w:t>61</w:t>
            </w:r>
            <w:r w:rsidRPr="006608EE">
              <w:rPr>
                <w:rFonts w:cs="Cordia New"/>
                <w:sz w:val="22"/>
                <w:szCs w:val="22"/>
              </w:rPr>
              <w:t>,</w:t>
            </w:r>
            <w:r w:rsidRPr="00C64A6F">
              <w:rPr>
                <w:rFonts w:cs="Cordia New"/>
                <w:sz w:val="22"/>
                <w:szCs w:val="22"/>
              </w:rPr>
              <w:t>270</w:t>
            </w:r>
            <w:r w:rsidRPr="006608EE">
              <w:rPr>
                <w:rFonts w:cs="Cordia New"/>
                <w:sz w:val="22"/>
                <w:szCs w:val="22"/>
              </w:rPr>
              <w:t>,</w:t>
            </w:r>
            <w:r w:rsidRPr="00C64A6F">
              <w:rPr>
                <w:rFonts w:cs="Cordia New"/>
                <w:sz w:val="22"/>
                <w:szCs w:val="22"/>
              </w:rPr>
              <w:t>000</w:t>
            </w:r>
          </w:p>
        </w:tc>
        <w:tc>
          <w:tcPr>
            <w:tcW w:w="1008" w:type="dxa"/>
            <w:shd w:val="clear" w:color="auto" w:fill="FAFAFA"/>
            <w:vAlign w:val="bottom"/>
          </w:tcPr>
          <w:p w14:paraId="25277CF4" w14:textId="77777777" w:rsidR="005D5B8B" w:rsidRPr="006608EE" w:rsidRDefault="005D5B8B" w:rsidP="005D5B8B">
            <w:pPr>
              <w:tabs>
                <w:tab w:val="decimal" w:pos="787"/>
              </w:tabs>
              <w:ind w:right="-72"/>
              <w:jc w:val="both"/>
              <w:rPr>
                <w:rFonts w:cs="Cordia New"/>
                <w:sz w:val="22"/>
                <w:szCs w:val="22"/>
              </w:rPr>
            </w:pPr>
            <w:r w:rsidRPr="006608EE">
              <w:rPr>
                <w:rFonts w:cs="Cordia New"/>
                <w:sz w:val="22"/>
                <w:szCs w:val="22"/>
              </w:rPr>
              <w:t>-</w:t>
            </w:r>
          </w:p>
        </w:tc>
      </w:tr>
      <w:tr w:rsidR="005D5B8B" w:rsidRPr="006608EE" w14:paraId="32C1D331" w14:textId="77777777" w:rsidTr="006A152C">
        <w:tc>
          <w:tcPr>
            <w:tcW w:w="2981" w:type="dxa"/>
            <w:vAlign w:val="center"/>
          </w:tcPr>
          <w:p w14:paraId="24F4258B" w14:textId="77777777" w:rsidR="005D5B8B" w:rsidRPr="006608EE" w:rsidRDefault="005D5B8B" w:rsidP="005D5B8B">
            <w:pPr>
              <w:rPr>
                <w:rFonts w:cs="Cordia New"/>
                <w:sz w:val="22"/>
                <w:szCs w:val="22"/>
              </w:rPr>
            </w:pPr>
            <w:r w:rsidRPr="006608EE">
              <w:rPr>
                <w:rFonts w:cs="Cordia New"/>
                <w:sz w:val="22"/>
                <w:szCs w:val="22"/>
              </w:rPr>
              <w:t>Long-term loans from related parties</w:t>
            </w:r>
          </w:p>
        </w:tc>
        <w:tc>
          <w:tcPr>
            <w:tcW w:w="1008" w:type="dxa"/>
            <w:shd w:val="clear" w:color="auto" w:fill="FAFAFA"/>
            <w:vAlign w:val="bottom"/>
          </w:tcPr>
          <w:p w14:paraId="45510DA7" w14:textId="51A5D550" w:rsidR="005D5B8B" w:rsidRPr="006608EE" w:rsidRDefault="005D5B8B" w:rsidP="005D5B8B">
            <w:pPr>
              <w:tabs>
                <w:tab w:val="decimal" w:pos="787"/>
              </w:tabs>
              <w:ind w:right="-72"/>
              <w:jc w:val="both"/>
              <w:outlineLvl w:val="0"/>
              <w:rPr>
                <w:rFonts w:cs="Cordia New"/>
                <w:sz w:val="22"/>
                <w:szCs w:val="22"/>
              </w:rPr>
            </w:pPr>
            <w:r w:rsidRPr="00C64A6F">
              <w:rPr>
                <w:rFonts w:cs="Cordia New"/>
                <w:sz w:val="22"/>
                <w:szCs w:val="22"/>
              </w:rPr>
              <w:t>81</w:t>
            </w:r>
            <w:r w:rsidRPr="006608EE">
              <w:rPr>
                <w:rFonts w:cs="Cordia New"/>
                <w:sz w:val="22"/>
                <w:szCs w:val="22"/>
              </w:rPr>
              <w:t>,</w:t>
            </w:r>
            <w:r w:rsidRPr="00C64A6F">
              <w:rPr>
                <w:rFonts w:cs="Cordia New"/>
                <w:sz w:val="22"/>
                <w:szCs w:val="22"/>
              </w:rPr>
              <w:t>070</w:t>
            </w:r>
          </w:p>
        </w:tc>
        <w:tc>
          <w:tcPr>
            <w:tcW w:w="1008" w:type="dxa"/>
            <w:shd w:val="clear" w:color="auto" w:fill="FAFAFA"/>
            <w:vAlign w:val="bottom"/>
          </w:tcPr>
          <w:p w14:paraId="5185966F" w14:textId="5DAEA309" w:rsidR="005D5B8B" w:rsidRPr="006608EE" w:rsidRDefault="005D5B8B" w:rsidP="005D5B8B">
            <w:pPr>
              <w:tabs>
                <w:tab w:val="decimal" w:pos="787"/>
              </w:tabs>
              <w:ind w:right="-72"/>
              <w:jc w:val="both"/>
              <w:outlineLvl w:val="0"/>
              <w:rPr>
                <w:rFonts w:cs="Cordia New"/>
                <w:sz w:val="22"/>
                <w:szCs w:val="22"/>
              </w:rPr>
            </w:pPr>
            <w:r w:rsidRPr="00C64A6F">
              <w:rPr>
                <w:rFonts w:cs="Cordia New"/>
                <w:sz w:val="22"/>
                <w:szCs w:val="22"/>
              </w:rPr>
              <w:t>455</w:t>
            </w:r>
            <w:r w:rsidRPr="006608EE">
              <w:rPr>
                <w:rFonts w:cs="Cordia New"/>
                <w:sz w:val="22"/>
                <w:szCs w:val="22"/>
              </w:rPr>
              <w:t>,</w:t>
            </w:r>
            <w:r w:rsidRPr="00C64A6F">
              <w:rPr>
                <w:rFonts w:cs="Cordia New"/>
                <w:sz w:val="22"/>
                <w:szCs w:val="22"/>
              </w:rPr>
              <w:t>363</w:t>
            </w:r>
          </w:p>
        </w:tc>
        <w:tc>
          <w:tcPr>
            <w:tcW w:w="1008" w:type="dxa"/>
            <w:shd w:val="clear" w:color="auto" w:fill="FAFAFA"/>
            <w:vAlign w:val="bottom"/>
          </w:tcPr>
          <w:p w14:paraId="0CE90734" w14:textId="77777777" w:rsidR="005D5B8B" w:rsidRPr="006608EE" w:rsidRDefault="005D5B8B" w:rsidP="005D5B8B">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FAFAFA"/>
            <w:vAlign w:val="bottom"/>
          </w:tcPr>
          <w:p w14:paraId="62C6186D" w14:textId="4F336073" w:rsidR="005D5B8B" w:rsidRPr="006608EE" w:rsidRDefault="005D5B8B" w:rsidP="005D5B8B">
            <w:pPr>
              <w:tabs>
                <w:tab w:val="decimal" w:pos="787"/>
              </w:tabs>
              <w:ind w:right="-72"/>
              <w:jc w:val="both"/>
              <w:outlineLvl w:val="0"/>
              <w:rPr>
                <w:rFonts w:cs="Cordia New"/>
                <w:sz w:val="22"/>
                <w:szCs w:val="22"/>
              </w:rPr>
            </w:pPr>
            <w:r w:rsidRPr="00C64A6F">
              <w:rPr>
                <w:rFonts w:cs="Cordia New"/>
                <w:sz w:val="22"/>
                <w:szCs w:val="22"/>
              </w:rPr>
              <w:t>2</w:t>
            </w:r>
            <w:r w:rsidRPr="006608EE">
              <w:rPr>
                <w:rFonts w:cs="Cordia New"/>
                <w:sz w:val="22"/>
                <w:szCs w:val="22"/>
              </w:rPr>
              <w:t>,</w:t>
            </w:r>
            <w:r w:rsidRPr="00C64A6F">
              <w:rPr>
                <w:rFonts w:cs="Cordia New"/>
                <w:sz w:val="22"/>
                <w:szCs w:val="22"/>
              </w:rPr>
              <w:t>709</w:t>
            </w:r>
            <w:r w:rsidRPr="006608EE">
              <w:rPr>
                <w:rFonts w:cs="Cordia New"/>
                <w:sz w:val="22"/>
                <w:szCs w:val="22"/>
              </w:rPr>
              <w:t>,</w:t>
            </w:r>
            <w:r w:rsidRPr="00C64A6F">
              <w:rPr>
                <w:rFonts w:cs="Cordia New"/>
                <w:sz w:val="22"/>
                <w:szCs w:val="22"/>
              </w:rPr>
              <w:t>351</w:t>
            </w:r>
          </w:p>
        </w:tc>
        <w:tc>
          <w:tcPr>
            <w:tcW w:w="1008" w:type="dxa"/>
            <w:shd w:val="clear" w:color="auto" w:fill="FAFAFA"/>
            <w:vAlign w:val="bottom"/>
          </w:tcPr>
          <w:p w14:paraId="64A3F2D3" w14:textId="2BE1C37E" w:rsidR="005D5B8B" w:rsidRPr="006608EE" w:rsidRDefault="005D5B8B" w:rsidP="005D5B8B">
            <w:pPr>
              <w:tabs>
                <w:tab w:val="decimal" w:pos="787"/>
              </w:tabs>
              <w:ind w:right="-72"/>
              <w:jc w:val="both"/>
              <w:outlineLvl w:val="0"/>
              <w:rPr>
                <w:rFonts w:cs="Cordia New"/>
                <w:sz w:val="22"/>
                <w:szCs w:val="22"/>
              </w:rPr>
            </w:pPr>
            <w:r w:rsidRPr="00C64A6F">
              <w:rPr>
                <w:rFonts w:cs="Cordia New"/>
                <w:sz w:val="22"/>
                <w:szCs w:val="22"/>
              </w:rPr>
              <w:t>15</w:t>
            </w:r>
            <w:r w:rsidRPr="006608EE">
              <w:rPr>
                <w:rFonts w:cs="Cordia New"/>
                <w:sz w:val="22"/>
                <w:szCs w:val="22"/>
              </w:rPr>
              <w:t>,</w:t>
            </w:r>
            <w:r w:rsidRPr="00C64A6F">
              <w:rPr>
                <w:rFonts w:cs="Cordia New"/>
                <w:sz w:val="22"/>
                <w:szCs w:val="22"/>
              </w:rPr>
              <w:t>218</w:t>
            </w:r>
            <w:r w:rsidRPr="006608EE">
              <w:rPr>
                <w:rFonts w:cs="Cordia New"/>
                <w:sz w:val="22"/>
                <w:szCs w:val="22"/>
              </w:rPr>
              <w:t>,</w:t>
            </w:r>
            <w:r w:rsidRPr="00C64A6F">
              <w:rPr>
                <w:rFonts w:cs="Cordia New"/>
                <w:sz w:val="22"/>
                <w:szCs w:val="22"/>
              </w:rPr>
              <w:t>198</w:t>
            </w:r>
          </w:p>
        </w:tc>
        <w:tc>
          <w:tcPr>
            <w:tcW w:w="1008" w:type="dxa"/>
            <w:shd w:val="clear" w:color="auto" w:fill="FAFAFA"/>
            <w:vAlign w:val="bottom"/>
          </w:tcPr>
          <w:p w14:paraId="00A771B5" w14:textId="77777777" w:rsidR="005D5B8B" w:rsidRPr="006608EE" w:rsidRDefault="005D5B8B" w:rsidP="005D5B8B">
            <w:pPr>
              <w:tabs>
                <w:tab w:val="decimal" w:pos="787"/>
              </w:tabs>
              <w:ind w:right="-72"/>
              <w:jc w:val="both"/>
              <w:rPr>
                <w:rFonts w:cs="Cordia New"/>
                <w:sz w:val="22"/>
                <w:szCs w:val="22"/>
              </w:rPr>
            </w:pPr>
            <w:r w:rsidRPr="006608EE">
              <w:rPr>
                <w:rFonts w:cs="Cordia New"/>
                <w:sz w:val="22"/>
                <w:szCs w:val="22"/>
              </w:rPr>
              <w:t>-</w:t>
            </w:r>
          </w:p>
        </w:tc>
      </w:tr>
      <w:tr w:rsidR="005D5B8B" w:rsidRPr="006608EE" w14:paraId="691572E6" w14:textId="77777777" w:rsidTr="006A152C">
        <w:tc>
          <w:tcPr>
            <w:tcW w:w="2981" w:type="dxa"/>
            <w:vAlign w:val="center"/>
          </w:tcPr>
          <w:p w14:paraId="25C06E8A" w14:textId="77777777" w:rsidR="005D5B8B" w:rsidRPr="006608EE" w:rsidRDefault="005D5B8B" w:rsidP="005D5B8B">
            <w:pPr>
              <w:rPr>
                <w:rFonts w:cs="Cordia New"/>
                <w:sz w:val="22"/>
                <w:szCs w:val="22"/>
              </w:rPr>
            </w:pPr>
          </w:p>
        </w:tc>
        <w:tc>
          <w:tcPr>
            <w:tcW w:w="1008" w:type="dxa"/>
            <w:shd w:val="clear" w:color="auto" w:fill="FAFAFA"/>
            <w:vAlign w:val="bottom"/>
          </w:tcPr>
          <w:p w14:paraId="625D6565" w14:textId="77777777" w:rsidR="005D5B8B" w:rsidRPr="006608EE" w:rsidRDefault="005D5B8B" w:rsidP="005D5B8B">
            <w:pPr>
              <w:tabs>
                <w:tab w:val="decimal" w:pos="787"/>
              </w:tabs>
              <w:ind w:right="-72"/>
              <w:jc w:val="both"/>
              <w:outlineLvl w:val="0"/>
              <w:rPr>
                <w:rFonts w:cs="Cordia New"/>
                <w:sz w:val="22"/>
                <w:szCs w:val="22"/>
                <w:cs/>
              </w:rPr>
            </w:pPr>
          </w:p>
        </w:tc>
        <w:tc>
          <w:tcPr>
            <w:tcW w:w="1008" w:type="dxa"/>
            <w:shd w:val="clear" w:color="auto" w:fill="FAFAFA"/>
            <w:vAlign w:val="bottom"/>
          </w:tcPr>
          <w:p w14:paraId="3407B58C" w14:textId="77777777" w:rsidR="005D5B8B" w:rsidRPr="006608EE" w:rsidRDefault="005D5B8B" w:rsidP="005D5B8B">
            <w:pPr>
              <w:tabs>
                <w:tab w:val="decimal" w:pos="787"/>
              </w:tabs>
              <w:ind w:right="-72"/>
              <w:jc w:val="both"/>
              <w:outlineLvl w:val="0"/>
              <w:rPr>
                <w:rFonts w:cs="Cordia New"/>
                <w:sz w:val="22"/>
                <w:szCs w:val="22"/>
              </w:rPr>
            </w:pPr>
          </w:p>
        </w:tc>
        <w:tc>
          <w:tcPr>
            <w:tcW w:w="1008" w:type="dxa"/>
            <w:shd w:val="clear" w:color="auto" w:fill="FAFAFA"/>
            <w:vAlign w:val="bottom"/>
          </w:tcPr>
          <w:p w14:paraId="26CC9E3E" w14:textId="77777777" w:rsidR="005D5B8B" w:rsidRPr="006608EE" w:rsidRDefault="005D5B8B" w:rsidP="005D5B8B">
            <w:pPr>
              <w:tabs>
                <w:tab w:val="decimal" w:pos="787"/>
              </w:tabs>
              <w:ind w:right="-72"/>
              <w:jc w:val="both"/>
              <w:outlineLvl w:val="0"/>
              <w:rPr>
                <w:rFonts w:cs="Cordia New"/>
                <w:sz w:val="22"/>
                <w:szCs w:val="22"/>
              </w:rPr>
            </w:pPr>
          </w:p>
        </w:tc>
        <w:tc>
          <w:tcPr>
            <w:tcW w:w="1008" w:type="dxa"/>
            <w:shd w:val="clear" w:color="auto" w:fill="FAFAFA"/>
            <w:vAlign w:val="bottom"/>
          </w:tcPr>
          <w:p w14:paraId="12DF76F6" w14:textId="77777777" w:rsidR="005D5B8B" w:rsidRPr="006608EE" w:rsidRDefault="005D5B8B" w:rsidP="005D5B8B">
            <w:pPr>
              <w:tabs>
                <w:tab w:val="decimal" w:pos="787"/>
              </w:tabs>
              <w:ind w:right="-72"/>
              <w:jc w:val="both"/>
              <w:outlineLvl w:val="0"/>
              <w:rPr>
                <w:rFonts w:cs="Cordia New"/>
                <w:sz w:val="22"/>
                <w:szCs w:val="22"/>
              </w:rPr>
            </w:pPr>
          </w:p>
        </w:tc>
        <w:tc>
          <w:tcPr>
            <w:tcW w:w="1008" w:type="dxa"/>
            <w:shd w:val="clear" w:color="auto" w:fill="FAFAFA"/>
            <w:vAlign w:val="bottom"/>
          </w:tcPr>
          <w:p w14:paraId="21E364F4" w14:textId="77777777" w:rsidR="005D5B8B" w:rsidRPr="006608EE" w:rsidRDefault="005D5B8B" w:rsidP="005D5B8B">
            <w:pPr>
              <w:tabs>
                <w:tab w:val="decimal" w:pos="787"/>
              </w:tabs>
              <w:ind w:right="-72"/>
              <w:jc w:val="both"/>
              <w:outlineLvl w:val="0"/>
              <w:rPr>
                <w:rFonts w:cs="Cordia New"/>
                <w:sz w:val="22"/>
                <w:szCs w:val="22"/>
              </w:rPr>
            </w:pPr>
          </w:p>
        </w:tc>
        <w:tc>
          <w:tcPr>
            <w:tcW w:w="1008" w:type="dxa"/>
            <w:shd w:val="clear" w:color="auto" w:fill="FAFAFA"/>
            <w:vAlign w:val="bottom"/>
          </w:tcPr>
          <w:p w14:paraId="2BA4B737" w14:textId="77777777" w:rsidR="005D5B8B" w:rsidRPr="006608EE" w:rsidRDefault="005D5B8B" w:rsidP="005D5B8B">
            <w:pPr>
              <w:tabs>
                <w:tab w:val="decimal" w:pos="787"/>
              </w:tabs>
              <w:ind w:right="-72"/>
              <w:jc w:val="both"/>
              <w:rPr>
                <w:rFonts w:cs="Cordia New"/>
                <w:sz w:val="22"/>
                <w:szCs w:val="22"/>
              </w:rPr>
            </w:pPr>
          </w:p>
        </w:tc>
      </w:tr>
      <w:tr w:rsidR="005D5B8B" w:rsidRPr="006608EE" w14:paraId="6F4F2786" w14:textId="77777777" w:rsidTr="006A152C">
        <w:tc>
          <w:tcPr>
            <w:tcW w:w="2981" w:type="dxa"/>
            <w:vAlign w:val="center"/>
          </w:tcPr>
          <w:p w14:paraId="76E5CB0D" w14:textId="77777777" w:rsidR="005D5B8B" w:rsidRPr="006608EE" w:rsidRDefault="005D5B8B" w:rsidP="005D5B8B">
            <w:pPr>
              <w:rPr>
                <w:rFonts w:cs="Cordia New"/>
                <w:b/>
                <w:bCs/>
                <w:sz w:val="22"/>
                <w:szCs w:val="22"/>
              </w:rPr>
            </w:pPr>
            <w:r w:rsidRPr="006608EE">
              <w:rPr>
                <w:rFonts w:cs="Cordia New"/>
                <w:b/>
                <w:bCs/>
                <w:sz w:val="22"/>
                <w:szCs w:val="22"/>
              </w:rPr>
              <w:t>Derivative assets</w:t>
            </w:r>
          </w:p>
        </w:tc>
        <w:tc>
          <w:tcPr>
            <w:tcW w:w="1008" w:type="dxa"/>
            <w:shd w:val="clear" w:color="auto" w:fill="FAFAFA"/>
            <w:vAlign w:val="bottom"/>
          </w:tcPr>
          <w:p w14:paraId="68ABA855" w14:textId="77777777" w:rsidR="005D5B8B" w:rsidRPr="006608EE" w:rsidRDefault="005D5B8B" w:rsidP="005D5B8B">
            <w:pPr>
              <w:tabs>
                <w:tab w:val="decimal" w:pos="787"/>
              </w:tabs>
              <w:ind w:right="-72"/>
              <w:jc w:val="both"/>
              <w:outlineLvl w:val="0"/>
              <w:rPr>
                <w:rFonts w:cs="Cordia New"/>
                <w:sz w:val="22"/>
                <w:szCs w:val="22"/>
                <w:cs/>
              </w:rPr>
            </w:pPr>
          </w:p>
        </w:tc>
        <w:tc>
          <w:tcPr>
            <w:tcW w:w="1008" w:type="dxa"/>
            <w:shd w:val="clear" w:color="auto" w:fill="FAFAFA"/>
            <w:vAlign w:val="bottom"/>
          </w:tcPr>
          <w:p w14:paraId="1C65B367" w14:textId="77777777" w:rsidR="005D5B8B" w:rsidRPr="006608EE" w:rsidRDefault="005D5B8B" w:rsidP="005D5B8B">
            <w:pPr>
              <w:tabs>
                <w:tab w:val="decimal" w:pos="787"/>
              </w:tabs>
              <w:ind w:right="-72"/>
              <w:jc w:val="both"/>
              <w:outlineLvl w:val="0"/>
              <w:rPr>
                <w:rFonts w:cs="Cordia New"/>
                <w:sz w:val="22"/>
                <w:szCs w:val="22"/>
              </w:rPr>
            </w:pPr>
          </w:p>
        </w:tc>
        <w:tc>
          <w:tcPr>
            <w:tcW w:w="1008" w:type="dxa"/>
            <w:shd w:val="clear" w:color="auto" w:fill="FAFAFA"/>
            <w:vAlign w:val="bottom"/>
          </w:tcPr>
          <w:p w14:paraId="04A026D3" w14:textId="77777777" w:rsidR="005D5B8B" w:rsidRPr="006608EE" w:rsidRDefault="005D5B8B" w:rsidP="005D5B8B">
            <w:pPr>
              <w:tabs>
                <w:tab w:val="decimal" w:pos="787"/>
              </w:tabs>
              <w:ind w:right="-72"/>
              <w:jc w:val="both"/>
              <w:outlineLvl w:val="0"/>
              <w:rPr>
                <w:rFonts w:cs="Cordia New"/>
                <w:sz w:val="22"/>
                <w:szCs w:val="22"/>
              </w:rPr>
            </w:pPr>
          </w:p>
        </w:tc>
        <w:tc>
          <w:tcPr>
            <w:tcW w:w="1008" w:type="dxa"/>
            <w:shd w:val="clear" w:color="auto" w:fill="FAFAFA"/>
            <w:vAlign w:val="bottom"/>
          </w:tcPr>
          <w:p w14:paraId="0EFE2D2B" w14:textId="77777777" w:rsidR="005D5B8B" w:rsidRPr="006608EE" w:rsidRDefault="005D5B8B" w:rsidP="005D5B8B">
            <w:pPr>
              <w:tabs>
                <w:tab w:val="decimal" w:pos="787"/>
              </w:tabs>
              <w:ind w:right="-72"/>
              <w:jc w:val="both"/>
              <w:outlineLvl w:val="0"/>
              <w:rPr>
                <w:rFonts w:cs="Cordia New"/>
                <w:sz w:val="22"/>
                <w:szCs w:val="22"/>
              </w:rPr>
            </w:pPr>
          </w:p>
        </w:tc>
        <w:tc>
          <w:tcPr>
            <w:tcW w:w="1008" w:type="dxa"/>
            <w:shd w:val="clear" w:color="auto" w:fill="FAFAFA"/>
            <w:vAlign w:val="bottom"/>
          </w:tcPr>
          <w:p w14:paraId="48178D28" w14:textId="77777777" w:rsidR="005D5B8B" w:rsidRPr="006608EE" w:rsidRDefault="005D5B8B" w:rsidP="005D5B8B">
            <w:pPr>
              <w:tabs>
                <w:tab w:val="decimal" w:pos="787"/>
              </w:tabs>
              <w:ind w:right="-72"/>
              <w:jc w:val="both"/>
              <w:outlineLvl w:val="0"/>
              <w:rPr>
                <w:rFonts w:cs="Cordia New"/>
                <w:sz w:val="22"/>
                <w:szCs w:val="22"/>
              </w:rPr>
            </w:pPr>
          </w:p>
        </w:tc>
        <w:tc>
          <w:tcPr>
            <w:tcW w:w="1008" w:type="dxa"/>
            <w:shd w:val="clear" w:color="auto" w:fill="FAFAFA"/>
            <w:vAlign w:val="bottom"/>
          </w:tcPr>
          <w:p w14:paraId="4A8F1CC2" w14:textId="77777777" w:rsidR="005D5B8B" w:rsidRPr="006608EE" w:rsidRDefault="005D5B8B" w:rsidP="005D5B8B">
            <w:pPr>
              <w:tabs>
                <w:tab w:val="decimal" w:pos="787"/>
              </w:tabs>
              <w:ind w:right="-72"/>
              <w:jc w:val="both"/>
              <w:rPr>
                <w:rFonts w:cs="Cordia New"/>
                <w:sz w:val="22"/>
                <w:szCs w:val="22"/>
              </w:rPr>
            </w:pPr>
          </w:p>
        </w:tc>
      </w:tr>
      <w:tr w:rsidR="005D5B8B" w:rsidRPr="006608EE" w14:paraId="09C31DA9" w14:textId="77777777" w:rsidTr="006A152C">
        <w:tc>
          <w:tcPr>
            <w:tcW w:w="2981" w:type="dxa"/>
            <w:vAlign w:val="center"/>
          </w:tcPr>
          <w:p w14:paraId="4AAC32D8" w14:textId="77777777" w:rsidR="005D5B8B" w:rsidRPr="006608EE" w:rsidRDefault="005D5B8B" w:rsidP="005D5B8B">
            <w:pPr>
              <w:rPr>
                <w:rFonts w:cs="Cordia New"/>
                <w:sz w:val="22"/>
                <w:szCs w:val="22"/>
              </w:rPr>
            </w:pPr>
            <w:r w:rsidRPr="006608EE">
              <w:rPr>
                <w:rFonts w:cs="Cordia New"/>
                <w:sz w:val="22"/>
                <w:szCs w:val="22"/>
              </w:rPr>
              <w:t xml:space="preserve">Financial derivative assets applying </w:t>
            </w:r>
          </w:p>
          <w:p w14:paraId="4B27695A" w14:textId="77777777" w:rsidR="005D5B8B" w:rsidRPr="006608EE" w:rsidRDefault="005D5B8B" w:rsidP="005D5B8B">
            <w:pPr>
              <w:rPr>
                <w:rFonts w:cs="Cordia New"/>
                <w:sz w:val="22"/>
                <w:szCs w:val="22"/>
              </w:rPr>
            </w:pPr>
            <w:r w:rsidRPr="006608EE">
              <w:rPr>
                <w:rFonts w:cs="Cordia New"/>
                <w:sz w:val="22"/>
                <w:szCs w:val="22"/>
              </w:rPr>
              <w:t xml:space="preserve">   cash flow hedges</w:t>
            </w:r>
          </w:p>
        </w:tc>
        <w:tc>
          <w:tcPr>
            <w:tcW w:w="1008" w:type="dxa"/>
            <w:shd w:val="clear" w:color="auto" w:fill="FAFAFA"/>
            <w:vAlign w:val="bottom"/>
          </w:tcPr>
          <w:p w14:paraId="42017637" w14:textId="77777777" w:rsidR="005D5B8B" w:rsidRPr="006608EE" w:rsidRDefault="005D5B8B" w:rsidP="005D5B8B">
            <w:pPr>
              <w:tabs>
                <w:tab w:val="decimal" w:pos="787"/>
              </w:tabs>
              <w:ind w:right="-72"/>
              <w:jc w:val="both"/>
              <w:outlineLvl w:val="0"/>
              <w:rPr>
                <w:rFonts w:cs="Cordia New"/>
                <w:sz w:val="22"/>
                <w:szCs w:val="22"/>
                <w:cs/>
              </w:rPr>
            </w:pPr>
          </w:p>
        </w:tc>
        <w:tc>
          <w:tcPr>
            <w:tcW w:w="1008" w:type="dxa"/>
            <w:shd w:val="clear" w:color="auto" w:fill="FAFAFA"/>
            <w:vAlign w:val="bottom"/>
          </w:tcPr>
          <w:p w14:paraId="4D20F19F" w14:textId="77777777" w:rsidR="005D5B8B" w:rsidRPr="006608EE" w:rsidRDefault="005D5B8B" w:rsidP="005D5B8B">
            <w:pPr>
              <w:tabs>
                <w:tab w:val="decimal" w:pos="787"/>
              </w:tabs>
              <w:ind w:right="-72"/>
              <w:jc w:val="both"/>
              <w:outlineLvl w:val="0"/>
              <w:rPr>
                <w:rFonts w:cs="Cordia New"/>
                <w:sz w:val="22"/>
                <w:szCs w:val="22"/>
              </w:rPr>
            </w:pPr>
          </w:p>
        </w:tc>
        <w:tc>
          <w:tcPr>
            <w:tcW w:w="1008" w:type="dxa"/>
            <w:shd w:val="clear" w:color="auto" w:fill="FAFAFA"/>
            <w:vAlign w:val="bottom"/>
          </w:tcPr>
          <w:p w14:paraId="03E25235" w14:textId="77777777" w:rsidR="005D5B8B" w:rsidRPr="006608EE" w:rsidRDefault="005D5B8B" w:rsidP="005D5B8B">
            <w:pPr>
              <w:tabs>
                <w:tab w:val="decimal" w:pos="787"/>
              </w:tabs>
              <w:ind w:right="-72"/>
              <w:jc w:val="both"/>
              <w:outlineLvl w:val="0"/>
              <w:rPr>
                <w:rFonts w:cs="Cordia New"/>
                <w:sz w:val="22"/>
                <w:szCs w:val="22"/>
              </w:rPr>
            </w:pPr>
          </w:p>
        </w:tc>
        <w:tc>
          <w:tcPr>
            <w:tcW w:w="1008" w:type="dxa"/>
            <w:shd w:val="clear" w:color="auto" w:fill="FAFAFA"/>
            <w:vAlign w:val="bottom"/>
          </w:tcPr>
          <w:p w14:paraId="1C786EE2" w14:textId="77777777" w:rsidR="005D5B8B" w:rsidRPr="006608EE" w:rsidRDefault="005D5B8B" w:rsidP="005D5B8B">
            <w:pPr>
              <w:tabs>
                <w:tab w:val="decimal" w:pos="787"/>
              </w:tabs>
              <w:ind w:right="-72"/>
              <w:jc w:val="both"/>
              <w:outlineLvl w:val="0"/>
              <w:rPr>
                <w:rFonts w:cs="Cordia New"/>
                <w:sz w:val="22"/>
                <w:szCs w:val="22"/>
              </w:rPr>
            </w:pPr>
          </w:p>
        </w:tc>
        <w:tc>
          <w:tcPr>
            <w:tcW w:w="1008" w:type="dxa"/>
            <w:shd w:val="clear" w:color="auto" w:fill="FAFAFA"/>
            <w:vAlign w:val="bottom"/>
          </w:tcPr>
          <w:p w14:paraId="53428D59" w14:textId="77777777" w:rsidR="005D5B8B" w:rsidRPr="006608EE" w:rsidRDefault="005D5B8B" w:rsidP="005D5B8B">
            <w:pPr>
              <w:tabs>
                <w:tab w:val="decimal" w:pos="787"/>
              </w:tabs>
              <w:ind w:right="-72"/>
              <w:jc w:val="both"/>
              <w:outlineLvl w:val="0"/>
              <w:rPr>
                <w:rFonts w:cs="Cordia New"/>
                <w:sz w:val="22"/>
                <w:szCs w:val="22"/>
              </w:rPr>
            </w:pPr>
          </w:p>
        </w:tc>
        <w:tc>
          <w:tcPr>
            <w:tcW w:w="1008" w:type="dxa"/>
            <w:shd w:val="clear" w:color="auto" w:fill="FAFAFA"/>
            <w:vAlign w:val="bottom"/>
          </w:tcPr>
          <w:p w14:paraId="3B35607B" w14:textId="77777777" w:rsidR="005D5B8B" w:rsidRPr="006608EE" w:rsidRDefault="005D5B8B" w:rsidP="005D5B8B">
            <w:pPr>
              <w:tabs>
                <w:tab w:val="decimal" w:pos="787"/>
              </w:tabs>
              <w:ind w:right="-72"/>
              <w:jc w:val="both"/>
              <w:rPr>
                <w:rFonts w:cs="Cordia New"/>
                <w:sz w:val="22"/>
                <w:szCs w:val="22"/>
              </w:rPr>
            </w:pPr>
          </w:p>
        </w:tc>
      </w:tr>
      <w:tr w:rsidR="005D5B8B" w:rsidRPr="006608EE" w14:paraId="4690FF62" w14:textId="77777777" w:rsidTr="006A152C">
        <w:tc>
          <w:tcPr>
            <w:tcW w:w="2981" w:type="dxa"/>
            <w:vAlign w:val="center"/>
          </w:tcPr>
          <w:p w14:paraId="1D55A11B" w14:textId="77777777" w:rsidR="005D5B8B" w:rsidRPr="006608EE" w:rsidRDefault="005D5B8B" w:rsidP="005D5B8B">
            <w:pPr>
              <w:rPr>
                <w:rFonts w:cs="Cordia New"/>
                <w:sz w:val="22"/>
                <w:szCs w:val="22"/>
              </w:rPr>
            </w:pPr>
            <w:r w:rsidRPr="006608EE">
              <w:rPr>
                <w:rFonts w:cs="Cordia New"/>
                <w:sz w:val="22"/>
                <w:szCs w:val="22"/>
              </w:rPr>
              <w:t xml:space="preserve">   - Foreign exchange forward contracts</w:t>
            </w:r>
          </w:p>
        </w:tc>
        <w:tc>
          <w:tcPr>
            <w:tcW w:w="1008" w:type="dxa"/>
            <w:shd w:val="clear" w:color="auto" w:fill="FAFAFA"/>
            <w:vAlign w:val="bottom"/>
          </w:tcPr>
          <w:p w14:paraId="791251EF" w14:textId="1EE7E1B7" w:rsidR="005D5B8B" w:rsidRPr="006608EE" w:rsidRDefault="005D5B8B" w:rsidP="005D5B8B">
            <w:pPr>
              <w:tabs>
                <w:tab w:val="decimal" w:pos="787"/>
              </w:tabs>
              <w:ind w:right="-72"/>
              <w:jc w:val="both"/>
              <w:outlineLvl w:val="0"/>
              <w:rPr>
                <w:rFonts w:cs="Cordia New"/>
                <w:sz w:val="22"/>
                <w:szCs w:val="22"/>
                <w:cs/>
              </w:rPr>
            </w:pPr>
            <w:r w:rsidRPr="00C64A6F">
              <w:rPr>
                <w:rFonts w:cs="Cordia New"/>
                <w:sz w:val="22"/>
                <w:szCs w:val="22"/>
              </w:rPr>
              <w:t>120</w:t>
            </w:r>
            <w:r w:rsidRPr="006608EE">
              <w:rPr>
                <w:rFonts w:cs="Cordia New"/>
                <w:sz w:val="22"/>
                <w:szCs w:val="22"/>
              </w:rPr>
              <w:t>,</w:t>
            </w:r>
            <w:r w:rsidRPr="00C64A6F">
              <w:rPr>
                <w:rFonts w:cs="Cordia New"/>
                <w:sz w:val="22"/>
                <w:szCs w:val="22"/>
              </w:rPr>
              <w:t>000</w:t>
            </w:r>
          </w:p>
        </w:tc>
        <w:tc>
          <w:tcPr>
            <w:tcW w:w="1008" w:type="dxa"/>
            <w:shd w:val="clear" w:color="auto" w:fill="FAFAFA"/>
            <w:vAlign w:val="bottom"/>
          </w:tcPr>
          <w:p w14:paraId="4EDE48D1" w14:textId="1E79BE73" w:rsidR="005D5B8B" w:rsidRPr="006608EE" w:rsidRDefault="005D5B8B" w:rsidP="005D5B8B">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FAFAFA"/>
            <w:vAlign w:val="bottom"/>
          </w:tcPr>
          <w:p w14:paraId="409C51AB" w14:textId="3F8C0909" w:rsidR="005D5B8B" w:rsidRPr="006608EE" w:rsidRDefault="005D5B8B" w:rsidP="005D5B8B">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FAFAFA"/>
            <w:vAlign w:val="bottom"/>
          </w:tcPr>
          <w:p w14:paraId="47F5DB7F" w14:textId="502A097B" w:rsidR="005D5B8B" w:rsidRPr="006608EE" w:rsidRDefault="005D5B8B" w:rsidP="005D5B8B">
            <w:pPr>
              <w:tabs>
                <w:tab w:val="decimal" w:pos="787"/>
              </w:tabs>
              <w:ind w:right="-72"/>
              <w:jc w:val="both"/>
              <w:outlineLvl w:val="0"/>
              <w:rPr>
                <w:rFonts w:cs="Cordia New"/>
                <w:sz w:val="22"/>
                <w:szCs w:val="22"/>
              </w:rPr>
            </w:pPr>
            <w:r w:rsidRPr="00C64A6F">
              <w:rPr>
                <w:rFonts w:cs="Cordia New"/>
                <w:sz w:val="22"/>
                <w:szCs w:val="22"/>
              </w:rPr>
              <w:t>4</w:t>
            </w:r>
            <w:r w:rsidRPr="006608EE">
              <w:rPr>
                <w:rFonts w:cs="Cordia New"/>
                <w:sz w:val="22"/>
                <w:szCs w:val="22"/>
              </w:rPr>
              <w:t>,</w:t>
            </w:r>
            <w:r w:rsidRPr="00C64A6F">
              <w:rPr>
                <w:rFonts w:cs="Cordia New"/>
                <w:sz w:val="22"/>
                <w:szCs w:val="22"/>
              </w:rPr>
              <w:t>010</w:t>
            </w:r>
            <w:r w:rsidRPr="006608EE">
              <w:rPr>
                <w:rFonts w:cs="Cordia New"/>
                <w:sz w:val="22"/>
                <w:szCs w:val="22"/>
              </w:rPr>
              <w:t>,</w:t>
            </w:r>
            <w:r w:rsidRPr="00C64A6F">
              <w:rPr>
                <w:rFonts w:cs="Cordia New"/>
                <w:sz w:val="22"/>
                <w:szCs w:val="22"/>
              </w:rPr>
              <w:t>388</w:t>
            </w:r>
          </w:p>
        </w:tc>
        <w:tc>
          <w:tcPr>
            <w:tcW w:w="1008" w:type="dxa"/>
            <w:shd w:val="clear" w:color="auto" w:fill="FAFAFA"/>
            <w:vAlign w:val="bottom"/>
          </w:tcPr>
          <w:p w14:paraId="3DF270D4" w14:textId="07E54D0C" w:rsidR="005D5B8B" w:rsidRPr="006608EE" w:rsidRDefault="005D5B8B" w:rsidP="005D5B8B">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FAFAFA"/>
            <w:vAlign w:val="bottom"/>
          </w:tcPr>
          <w:p w14:paraId="18DF38C1" w14:textId="02C9837B" w:rsidR="005D5B8B" w:rsidRPr="006608EE" w:rsidRDefault="005D5B8B" w:rsidP="005D5B8B">
            <w:pPr>
              <w:tabs>
                <w:tab w:val="decimal" w:pos="787"/>
              </w:tabs>
              <w:ind w:right="-72"/>
              <w:jc w:val="both"/>
              <w:rPr>
                <w:rFonts w:cs="Cordia New"/>
                <w:sz w:val="22"/>
                <w:szCs w:val="22"/>
              </w:rPr>
            </w:pPr>
            <w:r w:rsidRPr="006608EE">
              <w:rPr>
                <w:rFonts w:cs="Cordia New"/>
                <w:sz w:val="22"/>
                <w:szCs w:val="22"/>
              </w:rPr>
              <w:t>-</w:t>
            </w:r>
          </w:p>
        </w:tc>
      </w:tr>
      <w:tr w:rsidR="005D5B8B" w:rsidRPr="006608EE" w14:paraId="4191CA38" w14:textId="77777777" w:rsidTr="006A152C">
        <w:tc>
          <w:tcPr>
            <w:tcW w:w="2981" w:type="dxa"/>
            <w:vAlign w:val="center"/>
          </w:tcPr>
          <w:p w14:paraId="64F4B3A2" w14:textId="77777777" w:rsidR="005D5B8B" w:rsidRPr="006608EE" w:rsidRDefault="005D5B8B" w:rsidP="005D5B8B">
            <w:pPr>
              <w:rPr>
                <w:rFonts w:cs="Cordia New"/>
                <w:sz w:val="22"/>
                <w:szCs w:val="22"/>
              </w:rPr>
            </w:pPr>
            <w:r w:rsidRPr="006608EE">
              <w:rPr>
                <w:rFonts w:cs="Cordia New"/>
                <w:sz w:val="22"/>
                <w:szCs w:val="22"/>
              </w:rPr>
              <w:t xml:space="preserve">   - Currency and interest rate swaps </w:t>
            </w:r>
          </w:p>
          <w:p w14:paraId="3DB57210" w14:textId="1A9C3255" w:rsidR="005D5B8B" w:rsidRPr="006608EE" w:rsidRDefault="005D5B8B" w:rsidP="005D5B8B">
            <w:pPr>
              <w:rPr>
                <w:rFonts w:cs="Cordia New"/>
                <w:sz w:val="22"/>
                <w:szCs w:val="22"/>
              </w:rPr>
            </w:pPr>
            <w:r w:rsidRPr="006608EE">
              <w:rPr>
                <w:rFonts w:cs="Cordia New"/>
                <w:sz w:val="22"/>
                <w:szCs w:val="22"/>
              </w:rPr>
              <w:t xml:space="preserve">        contracts</w:t>
            </w:r>
          </w:p>
        </w:tc>
        <w:tc>
          <w:tcPr>
            <w:tcW w:w="1008" w:type="dxa"/>
            <w:shd w:val="clear" w:color="auto" w:fill="FAFAFA"/>
            <w:vAlign w:val="bottom"/>
          </w:tcPr>
          <w:p w14:paraId="74E59EA2" w14:textId="50DB5F18" w:rsidR="005D5B8B" w:rsidRPr="006608EE" w:rsidRDefault="005D5B8B" w:rsidP="005D5B8B">
            <w:pPr>
              <w:tabs>
                <w:tab w:val="decimal" w:pos="787"/>
              </w:tabs>
              <w:ind w:right="-72"/>
              <w:jc w:val="both"/>
              <w:outlineLvl w:val="0"/>
              <w:rPr>
                <w:rFonts w:cs="Cordia New"/>
                <w:sz w:val="22"/>
                <w:szCs w:val="22"/>
                <w:cs/>
              </w:rPr>
            </w:pPr>
            <w:r w:rsidRPr="006608EE">
              <w:rPr>
                <w:rFonts w:cs="Cordia New"/>
                <w:sz w:val="22"/>
                <w:szCs w:val="22"/>
              </w:rPr>
              <w:t>-</w:t>
            </w:r>
          </w:p>
        </w:tc>
        <w:tc>
          <w:tcPr>
            <w:tcW w:w="1008" w:type="dxa"/>
            <w:shd w:val="clear" w:color="auto" w:fill="FAFAFA"/>
            <w:vAlign w:val="bottom"/>
          </w:tcPr>
          <w:p w14:paraId="2803B05A" w14:textId="04143776" w:rsidR="005D5B8B" w:rsidRPr="006608EE" w:rsidRDefault="005D5B8B" w:rsidP="005D5B8B">
            <w:pPr>
              <w:tabs>
                <w:tab w:val="decimal" w:pos="787"/>
              </w:tabs>
              <w:ind w:right="-72"/>
              <w:jc w:val="both"/>
              <w:outlineLvl w:val="0"/>
              <w:rPr>
                <w:rFonts w:cs="Cordia New"/>
                <w:sz w:val="22"/>
                <w:szCs w:val="22"/>
              </w:rPr>
            </w:pPr>
            <w:r w:rsidRPr="00C64A6F">
              <w:rPr>
                <w:rFonts w:cs="Cordia New"/>
                <w:sz w:val="22"/>
                <w:szCs w:val="22"/>
              </w:rPr>
              <w:t>253</w:t>
            </w:r>
            <w:r w:rsidRPr="006608EE">
              <w:rPr>
                <w:rFonts w:cs="Cordia New"/>
                <w:sz w:val="22"/>
                <w:szCs w:val="22"/>
              </w:rPr>
              <w:t>,</w:t>
            </w:r>
            <w:r w:rsidRPr="00C64A6F">
              <w:rPr>
                <w:rFonts w:cs="Cordia New"/>
                <w:sz w:val="22"/>
                <w:szCs w:val="22"/>
              </w:rPr>
              <w:t>153</w:t>
            </w:r>
          </w:p>
        </w:tc>
        <w:tc>
          <w:tcPr>
            <w:tcW w:w="1008" w:type="dxa"/>
            <w:shd w:val="clear" w:color="auto" w:fill="FAFAFA"/>
            <w:vAlign w:val="bottom"/>
          </w:tcPr>
          <w:p w14:paraId="30913E25" w14:textId="36E63867" w:rsidR="005D5B8B" w:rsidRPr="006608EE" w:rsidRDefault="005D5B8B" w:rsidP="005D5B8B">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FAFAFA"/>
            <w:vAlign w:val="bottom"/>
          </w:tcPr>
          <w:p w14:paraId="4F09D5ED" w14:textId="390E9126" w:rsidR="005D5B8B" w:rsidRPr="006608EE" w:rsidRDefault="005D5B8B" w:rsidP="005D5B8B">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FAFAFA"/>
            <w:vAlign w:val="bottom"/>
          </w:tcPr>
          <w:p w14:paraId="4760BFB0" w14:textId="4B7AEEDA" w:rsidR="005D5B8B" w:rsidRPr="006608EE" w:rsidRDefault="005D5B8B" w:rsidP="005D5B8B">
            <w:pPr>
              <w:tabs>
                <w:tab w:val="decimal" w:pos="787"/>
              </w:tabs>
              <w:ind w:right="-72"/>
              <w:jc w:val="both"/>
              <w:outlineLvl w:val="0"/>
              <w:rPr>
                <w:rFonts w:cs="Cordia New"/>
                <w:sz w:val="22"/>
                <w:szCs w:val="22"/>
              </w:rPr>
            </w:pPr>
            <w:r w:rsidRPr="00C64A6F">
              <w:rPr>
                <w:rFonts w:cs="Cordia New"/>
                <w:sz w:val="22"/>
                <w:szCs w:val="22"/>
              </w:rPr>
              <w:t>8</w:t>
            </w:r>
            <w:r w:rsidRPr="006608EE">
              <w:rPr>
                <w:rFonts w:cs="Cordia New"/>
                <w:sz w:val="22"/>
                <w:szCs w:val="22"/>
              </w:rPr>
              <w:t>,</w:t>
            </w:r>
            <w:r w:rsidRPr="00C64A6F">
              <w:rPr>
                <w:rFonts w:cs="Cordia New"/>
                <w:sz w:val="22"/>
                <w:szCs w:val="22"/>
              </w:rPr>
              <w:t>460</w:t>
            </w:r>
            <w:r w:rsidRPr="006608EE">
              <w:rPr>
                <w:rFonts w:cs="Cordia New"/>
                <w:sz w:val="22"/>
                <w:szCs w:val="22"/>
              </w:rPr>
              <w:t>,</w:t>
            </w:r>
            <w:r w:rsidRPr="00C64A6F">
              <w:rPr>
                <w:rFonts w:cs="Cordia New"/>
                <w:sz w:val="22"/>
                <w:szCs w:val="22"/>
              </w:rPr>
              <w:t>350</w:t>
            </w:r>
          </w:p>
        </w:tc>
        <w:tc>
          <w:tcPr>
            <w:tcW w:w="1008" w:type="dxa"/>
            <w:shd w:val="clear" w:color="auto" w:fill="FAFAFA"/>
            <w:vAlign w:val="bottom"/>
          </w:tcPr>
          <w:p w14:paraId="65A68D90" w14:textId="6C79F533" w:rsidR="005D5B8B" w:rsidRPr="006608EE" w:rsidRDefault="005D5B8B" w:rsidP="005D5B8B">
            <w:pPr>
              <w:tabs>
                <w:tab w:val="decimal" w:pos="787"/>
              </w:tabs>
              <w:ind w:right="-72"/>
              <w:jc w:val="both"/>
              <w:rPr>
                <w:rFonts w:cs="Cordia New"/>
                <w:sz w:val="22"/>
                <w:szCs w:val="22"/>
              </w:rPr>
            </w:pPr>
            <w:r w:rsidRPr="006608EE">
              <w:rPr>
                <w:rFonts w:cs="Cordia New"/>
                <w:sz w:val="22"/>
                <w:szCs w:val="22"/>
              </w:rPr>
              <w:t>-</w:t>
            </w:r>
          </w:p>
        </w:tc>
      </w:tr>
      <w:bookmarkEnd w:id="14"/>
    </w:tbl>
    <w:p w14:paraId="47C90E18" w14:textId="42155A1D" w:rsidR="00411D07" w:rsidRDefault="00411D07" w:rsidP="00411D07">
      <w:pPr>
        <w:rPr>
          <w:rFonts w:cs="Cordia New"/>
          <w:sz w:val="26"/>
          <w:szCs w:val="26"/>
        </w:rPr>
      </w:pPr>
      <w:r w:rsidRPr="00893755">
        <w:rPr>
          <w:rFonts w:cs="Cordia New"/>
          <w:sz w:val="26"/>
          <w:szCs w:val="26"/>
        </w:rPr>
        <w:br w:type="page"/>
      </w:r>
    </w:p>
    <w:tbl>
      <w:tblPr>
        <w:tblW w:w="9029" w:type="dxa"/>
        <w:tblInd w:w="426" w:type="dxa"/>
        <w:tblLayout w:type="fixed"/>
        <w:tblLook w:val="04A0" w:firstRow="1" w:lastRow="0" w:firstColumn="1" w:lastColumn="0" w:noHBand="0" w:noVBand="1"/>
      </w:tblPr>
      <w:tblGrid>
        <w:gridCol w:w="2981"/>
        <w:gridCol w:w="1008"/>
        <w:gridCol w:w="1008"/>
        <w:gridCol w:w="1008"/>
        <w:gridCol w:w="1008"/>
        <w:gridCol w:w="1008"/>
        <w:gridCol w:w="1008"/>
      </w:tblGrid>
      <w:tr w:rsidR="006A152C" w:rsidRPr="006A152C" w14:paraId="0CF13E6B" w14:textId="77777777" w:rsidTr="006A152C">
        <w:tc>
          <w:tcPr>
            <w:tcW w:w="2981" w:type="dxa"/>
            <w:shd w:val="clear" w:color="auto" w:fill="auto"/>
          </w:tcPr>
          <w:p w14:paraId="24C7D954" w14:textId="77777777" w:rsidR="006A152C" w:rsidRPr="006A152C" w:rsidRDefault="006A152C" w:rsidP="00764C5A">
            <w:pPr>
              <w:rPr>
                <w:rFonts w:cs="Cordia New"/>
                <w:sz w:val="22"/>
                <w:szCs w:val="22"/>
              </w:rPr>
            </w:pPr>
            <w:r w:rsidRPr="006A152C">
              <w:rPr>
                <w:rFonts w:cs="Cordia New"/>
                <w:sz w:val="22"/>
                <w:szCs w:val="22"/>
              </w:rPr>
              <w:lastRenderedPageBreak/>
              <w:br w:type="page"/>
            </w:r>
          </w:p>
        </w:tc>
        <w:tc>
          <w:tcPr>
            <w:tcW w:w="6048" w:type="dxa"/>
            <w:gridSpan w:val="6"/>
            <w:tcBorders>
              <w:top w:val="single" w:sz="4" w:space="0" w:color="auto"/>
              <w:left w:val="nil"/>
              <w:bottom w:val="nil"/>
              <w:right w:val="nil"/>
            </w:tcBorders>
            <w:shd w:val="clear" w:color="auto" w:fill="auto"/>
            <w:hideMark/>
          </w:tcPr>
          <w:p w14:paraId="21E94463" w14:textId="77777777" w:rsidR="006A152C" w:rsidRPr="006A152C" w:rsidRDefault="006A152C" w:rsidP="00764C5A">
            <w:pPr>
              <w:tabs>
                <w:tab w:val="decimal" w:pos="5827"/>
              </w:tabs>
              <w:ind w:right="-72"/>
              <w:jc w:val="both"/>
              <w:rPr>
                <w:rFonts w:cs="Cordia New"/>
                <w:b/>
                <w:bCs/>
                <w:sz w:val="22"/>
                <w:szCs w:val="22"/>
              </w:rPr>
            </w:pPr>
            <w:r w:rsidRPr="006A152C">
              <w:rPr>
                <w:rFonts w:cs="Cordia New"/>
                <w:b/>
                <w:bCs/>
                <w:sz w:val="22"/>
                <w:szCs w:val="22"/>
              </w:rPr>
              <w:t>Consolidated financial statements</w:t>
            </w:r>
          </w:p>
        </w:tc>
      </w:tr>
      <w:tr w:rsidR="006A152C" w:rsidRPr="006A152C" w14:paraId="15CADEC0" w14:textId="77777777" w:rsidTr="006A152C">
        <w:tc>
          <w:tcPr>
            <w:tcW w:w="2981" w:type="dxa"/>
            <w:shd w:val="clear" w:color="auto" w:fill="auto"/>
          </w:tcPr>
          <w:p w14:paraId="1DF4480B" w14:textId="77777777" w:rsidR="006A152C" w:rsidRPr="006A152C" w:rsidRDefault="006A152C" w:rsidP="00764C5A">
            <w:pPr>
              <w:rPr>
                <w:rFonts w:cs="Cordia New"/>
                <w:b/>
                <w:bCs/>
                <w:sz w:val="22"/>
                <w:szCs w:val="22"/>
                <w:cs/>
              </w:rPr>
            </w:pPr>
          </w:p>
        </w:tc>
        <w:tc>
          <w:tcPr>
            <w:tcW w:w="3024" w:type="dxa"/>
            <w:gridSpan w:val="3"/>
            <w:tcBorders>
              <w:top w:val="single" w:sz="4" w:space="0" w:color="auto"/>
              <w:left w:val="nil"/>
              <w:bottom w:val="single" w:sz="4" w:space="0" w:color="auto"/>
              <w:right w:val="nil"/>
            </w:tcBorders>
            <w:shd w:val="clear" w:color="auto" w:fill="auto"/>
            <w:hideMark/>
          </w:tcPr>
          <w:p w14:paraId="3F7C982D" w14:textId="6B3D31DD" w:rsidR="006A152C" w:rsidRPr="006A152C" w:rsidRDefault="006A152C" w:rsidP="00764C5A">
            <w:pPr>
              <w:tabs>
                <w:tab w:val="decimal" w:pos="2814"/>
              </w:tabs>
              <w:ind w:right="-72"/>
              <w:jc w:val="both"/>
              <w:rPr>
                <w:rFonts w:cs="Cordia New"/>
                <w:b/>
                <w:bCs/>
                <w:sz w:val="22"/>
                <w:szCs w:val="22"/>
              </w:rPr>
            </w:pPr>
            <w:r w:rsidRPr="006A152C">
              <w:rPr>
                <w:rFonts w:cs="Cordia New"/>
                <w:b/>
                <w:bCs/>
                <w:sz w:val="22"/>
                <w:szCs w:val="22"/>
              </w:rPr>
              <w:t>US Dollar’</w:t>
            </w:r>
            <w:r w:rsidR="00C64A6F" w:rsidRPr="00C64A6F">
              <w:rPr>
                <w:rFonts w:cs="Cordia New"/>
                <w:b/>
                <w:bCs/>
                <w:sz w:val="22"/>
                <w:szCs w:val="22"/>
              </w:rPr>
              <w:t>000</w:t>
            </w:r>
          </w:p>
        </w:tc>
        <w:tc>
          <w:tcPr>
            <w:tcW w:w="3024" w:type="dxa"/>
            <w:gridSpan w:val="3"/>
            <w:tcBorders>
              <w:top w:val="single" w:sz="4" w:space="0" w:color="auto"/>
              <w:left w:val="nil"/>
              <w:bottom w:val="single" w:sz="4" w:space="0" w:color="auto"/>
              <w:right w:val="nil"/>
            </w:tcBorders>
            <w:shd w:val="clear" w:color="auto" w:fill="auto"/>
            <w:hideMark/>
          </w:tcPr>
          <w:p w14:paraId="29E6C972" w14:textId="4CD53366" w:rsidR="006A152C" w:rsidRPr="006A152C" w:rsidRDefault="006A152C" w:rsidP="00764C5A">
            <w:pPr>
              <w:tabs>
                <w:tab w:val="decimal" w:pos="2814"/>
              </w:tabs>
              <w:ind w:right="-72"/>
              <w:jc w:val="both"/>
              <w:rPr>
                <w:rFonts w:cs="Cordia New"/>
                <w:b/>
                <w:bCs/>
                <w:sz w:val="22"/>
                <w:szCs w:val="22"/>
                <w:cs/>
              </w:rPr>
            </w:pPr>
            <w:r w:rsidRPr="006A152C">
              <w:rPr>
                <w:rFonts w:cs="Cordia New"/>
                <w:b/>
                <w:bCs/>
                <w:sz w:val="22"/>
                <w:szCs w:val="22"/>
              </w:rPr>
              <w:t>Baht’</w:t>
            </w:r>
            <w:r w:rsidR="00C64A6F" w:rsidRPr="00C64A6F">
              <w:rPr>
                <w:rFonts w:cs="Cordia New"/>
                <w:b/>
                <w:bCs/>
                <w:sz w:val="22"/>
                <w:szCs w:val="22"/>
              </w:rPr>
              <w:t>000</w:t>
            </w:r>
          </w:p>
        </w:tc>
      </w:tr>
      <w:tr w:rsidR="006A152C" w:rsidRPr="006A152C" w14:paraId="5A3E5911" w14:textId="77777777" w:rsidTr="006A152C">
        <w:tc>
          <w:tcPr>
            <w:tcW w:w="2981" w:type="dxa"/>
            <w:shd w:val="clear" w:color="auto" w:fill="auto"/>
            <w:hideMark/>
          </w:tcPr>
          <w:p w14:paraId="22D03867" w14:textId="457D7FBD" w:rsidR="006A152C" w:rsidRPr="006A152C" w:rsidRDefault="006A152C" w:rsidP="00764C5A">
            <w:pPr>
              <w:rPr>
                <w:rFonts w:cs="Cordia New"/>
                <w:b/>
                <w:bCs/>
                <w:sz w:val="22"/>
                <w:szCs w:val="22"/>
                <w:cs/>
              </w:rPr>
            </w:pPr>
          </w:p>
        </w:tc>
        <w:tc>
          <w:tcPr>
            <w:tcW w:w="1008" w:type="dxa"/>
            <w:tcBorders>
              <w:top w:val="single" w:sz="4" w:space="0" w:color="auto"/>
              <w:left w:val="nil"/>
              <w:bottom w:val="single" w:sz="4" w:space="0" w:color="auto"/>
              <w:right w:val="nil"/>
            </w:tcBorders>
            <w:shd w:val="clear" w:color="auto" w:fill="auto"/>
            <w:hideMark/>
          </w:tcPr>
          <w:p w14:paraId="29109A4A" w14:textId="77777777" w:rsidR="006A152C" w:rsidRPr="006A152C" w:rsidRDefault="006A152C" w:rsidP="00764C5A">
            <w:pPr>
              <w:tabs>
                <w:tab w:val="decimal" w:pos="787"/>
              </w:tabs>
              <w:ind w:right="-72"/>
              <w:jc w:val="both"/>
              <w:rPr>
                <w:rFonts w:cs="Cordia New"/>
                <w:b/>
                <w:bCs/>
                <w:sz w:val="22"/>
                <w:szCs w:val="22"/>
              </w:rPr>
            </w:pPr>
            <w:r w:rsidRPr="006A152C">
              <w:rPr>
                <w:rFonts w:cs="Cordia New"/>
                <w:b/>
                <w:bCs/>
                <w:sz w:val="22"/>
                <w:szCs w:val="22"/>
              </w:rPr>
              <w:t>USD</w:t>
            </w:r>
          </w:p>
        </w:tc>
        <w:tc>
          <w:tcPr>
            <w:tcW w:w="1008" w:type="dxa"/>
            <w:tcBorders>
              <w:top w:val="single" w:sz="4" w:space="0" w:color="auto"/>
              <w:left w:val="nil"/>
              <w:bottom w:val="single" w:sz="4" w:space="0" w:color="auto"/>
              <w:right w:val="nil"/>
            </w:tcBorders>
            <w:shd w:val="clear" w:color="auto" w:fill="auto"/>
            <w:hideMark/>
          </w:tcPr>
          <w:p w14:paraId="7CFBDEAC" w14:textId="77777777" w:rsidR="006A152C" w:rsidRPr="006A152C" w:rsidRDefault="006A152C" w:rsidP="00764C5A">
            <w:pPr>
              <w:tabs>
                <w:tab w:val="decimal" w:pos="787"/>
              </w:tabs>
              <w:ind w:right="-72"/>
              <w:jc w:val="both"/>
              <w:rPr>
                <w:rFonts w:cs="Cordia New"/>
                <w:b/>
                <w:bCs/>
                <w:sz w:val="22"/>
                <w:szCs w:val="22"/>
                <w:cs/>
              </w:rPr>
            </w:pPr>
            <w:r w:rsidRPr="006A152C">
              <w:rPr>
                <w:rFonts w:cs="Cordia New"/>
                <w:b/>
                <w:bCs/>
                <w:sz w:val="22"/>
                <w:szCs w:val="22"/>
              </w:rPr>
              <w:t>THB</w:t>
            </w:r>
          </w:p>
        </w:tc>
        <w:tc>
          <w:tcPr>
            <w:tcW w:w="1008" w:type="dxa"/>
            <w:tcBorders>
              <w:top w:val="single" w:sz="4" w:space="0" w:color="auto"/>
              <w:left w:val="nil"/>
              <w:bottom w:val="single" w:sz="4" w:space="0" w:color="auto"/>
              <w:right w:val="nil"/>
            </w:tcBorders>
            <w:shd w:val="clear" w:color="auto" w:fill="auto"/>
            <w:hideMark/>
          </w:tcPr>
          <w:p w14:paraId="659A6BDC" w14:textId="77777777" w:rsidR="006A152C" w:rsidRPr="006A152C" w:rsidRDefault="006A152C" w:rsidP="00764C5A">
            <w:pPr>
              <w:tabs>
                <w:tab w:val="decimal" w:pos="787"/>
              </w:tabs>
              <w:ind w:right="-72"/>
              <w:jc w:val="both"/>
              <w:rPr>
                <w:rFonts w:cs="Cordia New"/>
                <w:b/>
                <w:bCs/>
                <w:sz w:val="22"/>
                <w:szCs w:val="22"/>
              </w:rPr>
            </w:pPr>
            <w:r w:rsidRPr="006A152C">
              <w:rPr>
                <w:rFonts w:cs="Cordia New"/>
                <w:b/>
                <w:bCs/>
                <w:sz w:val="22"/>
                <w:szCs w:val="22"/>
              </w:rPr>
              <w:t>IDR</w:t>
            </w:r>
          </w:p>
        </w:tc>
        <w:tc>
          <w:tcPr>
            <w:tcW w:w="1008" w:type="dxa"/>
            <w:tcBorders>
              <w:top w:val="single" w:sz="4" w:space="0" w:color="auto"/>
              <w:left w:val="nil"/>
              <w:bottom w:val="single" w:sz="4" w:space="0" w:color="auto"/>
              <w:right w:val="nil"/>
            </w:tcBorders>
            <w:shd w:val="clear" w:color="auto" w:fill="auto"/>
            <w:hideMark/>
          </w:tcPr>
          <w:p w14:paraId="7028CF08" w14:textId="77777777" w:rsidR="006A152C" w:rsidRPr="006A152C" w:rsidRDefault="006A152C" w:rsidP="00764C5A">
            <w:pPr>
              <w:tabs>
                <w:tab w:val="decimal" w:pos="787"/>
              </w:tabs>
              <w:ind w:right="-72"/>
              <w:jc w:val="both"/>
              <w:rPr>
                <w:rFonts w:cs="Cordia New"/>
                <w:b/>
                <w:bCs/>
                <w:sz w:val="22"/>
                <w:szCs w:val="22"/>
              </w:rPr>
            </w:pPr>
            <w:r w:rsidRPr="006A152C">
              <w:rPr>
                <w:rFonts w:cs="Cordia New"/>
                <w:b/>
                <w:bCs/>
                <w:sz w:val="22"/>
                <w:szCs w:val="22"/>
              </w:rPr>
              <w:t>USD</w:t>
            </w:r>
          </w:p>
        </w:tc>
        <w:tc>
          <w:tcPr>
            <w:tcW w:w="1008" w:type="dxa"/>
            <w:tcBorders>
              <w:top w:val="single" w:sz="4" w:space="0" w:color="auto"/>
              <w:left w:val="nil"/>
              <w:bottom w:val="single" w:sz="4" w:space="0" w:color="auto"/>
              <w:right w:val="nil"/>
            </w:tcBorders>
            <w:shd w:val="clear" w:color="auto" w:fill="auto"/>
            <w:hideMark/>
          </w:tcPr>
          <w:p w14:paraId="689B4643" w14:textId="77777777" w:rsidR="006A152C" w:rsidRPr="006A152C" w:rsidRDefault="006A152C" w:rsidP="00764C5A">
            <w:pPr>
              <w:tabs>
                <w:tab w:val="decimal" w:pos="787"/>
              </w:tabs>
              <w:ind w:right="-72"/>
              <w:jc w:val="both"/>
              <w:rPr>
                <w:rFonts w:cs="Cordia New"/>
                <w:b/>
                <w:bCs/>
                <w:sz w:val="22"/>
                <w:szCs w:val="22"/>
              </w:rPr>
            </w:pPr>
            <w:r w:rsidRPr="006A152C">
              <w:rPr>
                <w:rFonts w:cs="Cordia New"/>
                <w:b/>
                <w:bCs/>
                <w:sz w:val="22"/>
                <w:szCs w:val="22"/>
              </w:rPr>
              <w:t>THB</w:t>
            </w:r>
          </w:p>
        </w:tc>
        <w:tc>
          <w:tcPr>
            <w:tcW w:w="1008" w:type="dxa"/>
            <w:tcBorders>
              <w:top w:val="single" w:sz="4" w:space="0" w:color="auto"/>
              <w:left w:val="nil"/>
              <w:bottom w:val="single" w:sz="4" w:space="0" w:color="auto"/>
              <w:right w:val="nil"/>
            </w:tcBorders>
            <w:shd w:val="clear" w:color="auto" w:fill="auto"/>
            <w:hideMark/>
          </w:tcPr>
          <w:p w14:paraId="27E368F5" w14:textId="77777777" w:rsidR="006A152C" w:rsidRPr="006A152C" w:rsidRDefault="006A152C" w:rsidP="00764C5A">
            <w:pPr>
              <w:tabs>
                <w:tab w:val="decimal" w:pos="787"/>
              </w:tabs>
              <w:ind w:right="-72"/>
              <w:jc w:val="both"/>
              <w:rPr>
                <w:rFonts w:cs="Cordia New"/>
                <w:b/>
                <w:bCs/>
                <w:sz w:val="22"/>
                <w:szCs w:val="22"/>
              </w:rPr>
            </w:pPr>
            <w:r w:rsidRPr="006A152C">
              <w:rPr>
                <w:rFonts w:cs="Cordia New"/>
                <w:b/>
                <w:bCs/>
                <w:sz w:val="22"/>
                <w:szCs w:val="22"/>
              </w:rPr>
              <w:t>IDR</w:t>
            </w:r>
          </w:p>
        </w:tc>
      </w:tr>
      <w:tr w:rsidR="006A152C" w:rsidRPr="006A152C" w14:paraId="1E6595AA" w14:textId="77777777" w:rsidTr="006A152C">
        <w:tc>
          <w:tcPr>
            <w:tcW w:w="2981" w:type="dxa"/>
            <w:shd w:val="clear" w:color="auto" w:fill="auto"/>
          </w:tcPr>
          <w:p w14:paraId="24EBC7C1" w14:textId="41385F3F" w:rsidR="006A152C" w:rsidRPr="006A152C" w:rsidRDefault="006A152C" w:rsidP="00764C5A">
            <w:pPr>
              <w:rPr>
                <w:rFonts w:cs="Cordia New"/>
                <w:sz w:val="22"/>
                <w:szCs w:val="22"/>
              </w:rPr>
            </w:pPr>
          </w:p>
        </w:tc>
        <w:tc>
          <w:tcPr>
            <w:tcW w:w="1008" w:type="dxa"/>
            <w:tcBorders>
              <w:top w:val="single" w:sz="4" w:space="0" w:color="auto"/>
              <w:left w:val="nil"/>
              <w:bottom w:val="nil"/>
              <w:right w:val="nil"/>
            </w:tcBorders>
            <w:shd w:val="clear" w:color="auto" w:fill="auto"/>
            <w:vAlign w:val="bottom"/>
          </w:tcPr>
          <w:p w14:paraId="045B0425" w14:textId="77777777" w:rsidR="006A152C" w:rsidRPr="006A152C" w:rsidRDefault="006A152C" w:rsidP="00764C5A">
            <w:pPr>
              <w:tabs>
                <w:tab w:val="decimal" w:pos="787"/>
              </w:tabs>
              <w:ind w:right="-72"/>
              <w:jc w:val="both"/>
              <w:rPr>
                <w:rFonts w:cs="Cordia New"/>
                <w:sz w:val="22"/>
                <w:szCs w:val="22"/>
              </w:rPr>
            </w:pPr>
          </w:p>
        </w:tc>
        <w:tc>
          <w:tcPr>
            <w:tcW w:w="1008" w:type="dxa"/>
            <w:tcBorders>
              <w:top w:val="single" w:sz="4" w:space="0" w:color="auto"/>
              <w:left w:val="nil"/>
              <w:bottom w:val="nil"/>
              <w:right w:val="nil"/>
            </w:tcBorders>
            <w:shd w:val="clear" w:color="auto" w:fill="auto"/>
            <w:vAlign w:val="bottom"/>
          </w:tcPr>
          <w:p w14:paraId="32BAA86E" w14:textId="77777777" w:rsidR="006A152C" w:rsidRPr="006A152C" w:rsidRDefault="006A152C" w:rsidP="00764C5A">
            <w:pPr>
              <w:tabs>
                <w:tab w:val="decimal" w:pos="787"/>
              </w:tabs>
              <w:ind w:right="-72"/>
              <w:jc w:val="both"/>
              <w:rPr>
                <w:rFonts w:cs="Cordia New"/>
                <w:sz w:val="22"/>
                <w:szCs w:val="22"/>
              </w:rPr>
            </w:pPr>
          </w:p>
        </w:tc>
        <w:tc>
          <w:tcPr>
            <w:tcW w:w="1008" w:type="dxa"/>
            <w:tcBorders>
              <w:top w:val="single" w:sz="4" w:space="0" w:color="auto"/>
              <w:left w:val="nil"/>
              <w:bottom w:val="nil"/>
              <w:right w:val="nil"/>
            </w:tcBorders>
            <w:shd w:val="clear" w:color="auto" w:fill="auto"/>
            <w:vAlign w:val="bottom"/>
          </w:tcPr>
          <w:p w14:paraId="3DDC4526" w14:textId="77777777" w:rsidR="006A152C" w:rsidRPr="006A152C" w:rsidRDefault="006A152C" w:rsidP="00764C5A">
            <w:pPr>
              <w:tabs>
                <w:tab w:val="decimal" w:pos="787"/>
              </w:tabs>
              <w:ind w:right="-72"/>
              <w:jc w:val="both"/>
              <w:rPr>
                <w:rFonts w:cs="Cordia New"/>
                <w:sz w:val="22"/>
                <w:szCs w:val="22"/>
              </w:rPr>
            </w:pPr>
          </w:p>
        </w:tc>
        <w:tc>
          <w:tcPr>
            <w:tcW w:w="1008" w:type="dxa"/>
            <w:tcBorders>
              <w:top w:val="single" w:sz="4" w:space="0" w:color="auto"/>
              <w:left w:val="nil"/>
              <w:bottom w:val="nil"/>
              <w:right w:val="nil"/>
            </w:tcBorders>
            <w:shd w:val="clear" w:color="auto" w:fill="auto"/>
            <w:vAlign w:val="bottom"/>
          </w:tcPr>
          <w:p w14:paraId="46559DB1" w14:textId="77777777" w:rsidR="006A152C" w:rsidRPr="006A152C" w:rsidRDefault="006A152C" w:rsidP="00764C5A">
            <w:pPr>
              <w:tabs>
                <w:tab w:val="decimal" w:pos="787"/>
              </w:tabs>
              <w:ind w:right="-72"/>
              <w:jc w:val="both"/>
              <w:rPr>
                <w:rFonts w:cs="Cordia New"/>
                <w:sz w:val="22"/>
                <w:szCs w:val="22"/>
              </w:rPr>
            </w:pPr>
          </w:p>
        </w:tc>
        <w:tc>
          <w:tcPr>
            <w:tcW w:w="1008" w:type="dxa"/>
            <w:tcBorders>
              <w:top w:val="single" w:sz="4" w:space="0" w:color="auto"/>
              <w:left w:val="nil"/>
              <w:bottom w:val="nil"/>
              <w:right w:val="nil"/>
            </w:tcBorders>
            <w:shd w:val="clear" w:color="auto" w:fill="auto"/>
            <w:vAlign w:val="bottom"/>
          </w:tcPr>
          <w:p w14:paraId="5D8F75CD" w14:textId="77777777" w:rsidR="006A152C" w:rsidRPr="006A152C" w:rsidRDefault="006A152C" w:rsidP="00764C5A">
            <w:pPr>
              <w:tabs>
                <w:tab w:val="decimal" w:pos="787"/>
              </w:tabs>
              <w:ind w:right="-72"/>
              <w:jc w:val="both"/>
              <w:rPr>
                <w:rFonts w:cs="Cordia New"/>
                <w:sz w:val="22"/>
                <w:szCs w:val="22"/>
              </w:rPr>
            </w:pPr>
          </w:p>
        </w:tc>
        <w:tc>
          <w:tcPr>
            <w:tcW w:w="1008" w:type="dxa"/>
            <w:tcBorders>
              <w:top w:val="single" w:sz="4" w:space="0" w:color="auto"/>
              <w:left w:val="nil"/>
              <w:bottom w:val="nil"/>
              <w:right w:val="nil"/>
            </w:tcBorders>
            <w:shd w:val="clear" w:color="auto" w:fill="auto"/>
            <w:vAlign w:val="bottom"/>
          </w:tcPr>
          <w:p w14:paraId="63A725E4" w14:textId="77777777" w:rsidR="006A152C" w:rsidRPr="006A152C" w:rsidRDefault="006A152C" w:rsidP="00764C5A">
            <w:pPr>
              <w:tabs>
                <w:tab w:val="decimal" w:pos="787"/>
              </w:tabs>
              <w:ind w:right="-72"/>
              <w:jc w:val="both"/>
              <w:rPr>
                <w:rFonts w:cs="Cordia New"/>
                <w:sz w:val="22"/>
                <w:szCs w:val="22"/>
              </w:rPr>
            </w:pPr>
          </w:p>
        </w:tc>
      </w:tr>
      <w:tr w:rsidR="00760A55" w:rsidRPr="006A152C" w14:paraId="63B402E6" w14:textId="77777777" w:rsidTr="006A152C">
        <w:tc>
          <w:tcPr>
            <w:tcW w:w="2981" w:type="dxa"/>
            <w:shd w:val="clear" w:color="auto" w:fill="auto"/>
          </w:tcPr>
          <w:p w14:paraId="26A4242A" w14:textId="2AAACACE" w:rsidR="00760A55" w:rsidRPr="006A152C" w:rsidRDefault="00760A55" w:rsidP="006A152C">
            <w:pPr>
              <w:rPr>
                <w:rFonts w:cs="Cordia New"/>
                <w:b/>
                <w:bCs/>
                <w:sz w:val="22"/>
                <w:szCs w:val="22"/>
              </w:rPr>
            </w:pPr>
            <w:r w:rsidRPr="006A152C">
              <w:rPr>
                <w:rFonts w:cs="Cordia New"/>
                <w:b/>
                <w:bCs/>
                <w:sz w:val="22"/>
                <w:szCs w:val="22"/>
              </w:rPr>
              <w:t xml:space="preserve">As at </w:t>
            </w:r>
            <w:r w:rsidRPr="00C64A6F">
              <w:rPr>
                <w:rFonts w:cs="Cordia New"/>
                <w:b/>
                <w:bCs/>
                <w:sz w:val="22"/>
                <w:szCs w:val="22"/>
              </w:rPr>
              <w:t>31</w:t>
            </w:r>
            <w:r w:rsidRPr="006A152C">
              <w:rPr>
                <w:rFonts w:cs="Cordia New"/>
                <w:b/>
                <w:bCs/>
                <w:sz w:val="22"/>
                <w:szCs w:val="22"/>
              </w:rPr>
              <w:t xml:space="preserve"> December </w:t>
            </w:r>
            <w:r w:rsidRPr="00C64A6F">
              <w:rPr>
                <w:rFonts w:cs="Cordia New"/>
                <w:b/>
                <w:bCs/>
                <w:sz w:val="22"/>
                <w:szCs w:val="22"/>
              </w:rPr>
              <w:t>2020</w:t>
            </w:r>
          </w:p>
        </w:tc>
        <w:tc>
          <w:tcPr>
            <w:tcW w:w="1008" w:type="dxa"/>
            <w:shd w:val="clear" w:color="auto" w:fill="auto"/>
            <w:vAlign w:val="bottom"/>
          </w:tcPr>
          <w:p w14:paraId="020C38A7" w14:textId="77777777" w:rsidR="00760A55" w:rsidRPr="006A152C" w:rsidRDefault="00760A55" w:rsidP="006A152C">
            <w:pPr>
              <w:tabs>
                <w:tab w:val="decimal" w:pos="787"/>
              </w:tabs>
              <w:ind w:right="-72"/>
              <w:jc w:val="both"/>
              <w:outlineLvl w:val="0"/>
              <w:rPr>
                <w:rFonts w:cs="Cordia New"/>
                <w:sz w:val="22"/>
                <w:szCs w:val="22"/>
                <w:cs/>
              </w:rPr>
            </w:pPr>
          </w:p>
        </w:tc>
        <w:tc>
          <w:tcPr>
            <w:tcW w:w="1008" w:type="dxa"/>
            <w:shd w:val="clear" w:color="auto" w:fill="auto"/>
            <w:vAlign w:val="bottom"/>
          </w:tcPr>
          <w:p w14:paraId="29E60688" w14:textId="77777777" w:rsidR="00760A55" w:rsidRPr="006A152C" w:rsidRDefault="00760A55" w:rsidP="006A152C">
            <w:pPr>
              <w:tabs>
                <w:tab w:val="decimal" w:pos="787"/>
              </w:tabs>
              <w:ind w:right="-72"/>
              <w:jc w:val="both"/>
              <w:outlineLvl w:val="0"/>
              <w:rPr>
                <w:rFonts w:cs="Cordia New"/>
                <w:sz w:val="22"/>
                <w:szCs w:val="22"/>
              </w:rPr>
            </w:pPr>
          </w:p>
        </w:tc>
        <w:tc>
          <w:tcPr>
            <w:tcW w:w="1008" w:type="dxa"/>
            <w:shd w:val="clear" w:color="auto" w:fill="auto"/>
            <w:vAlign w:val="bottom"/>
          </w:tcPr>
          <w:p w14:paraId="78955B28" w14:textId="77777777" w:rsidR="00760A55" w:rsidRPr="006A152C" w:rsidRDefault="00760A55" w:rsidP="006A152C">
            <w:pPr>
              <w:tabs>
                <w:tab w:val="decimal" w:pos="787"/>
              </w:tabs>
              <w:ind w:right="-72"/>
              <w:jc w:val="both"/>
              <w:outlineLvl w:val="0"/>
              <w:rPr>
                <w:rFonts w:cs="Cordia New"/>
                <w:sz w:val="22"/>
                <w:szCs w:val="22"/>
              </w:rPr>
            </w:pPr>
          </w:p>
        </w:tc>
        <w:tc>
          <w:tcPr>
            <w:tcW w:w="1008" w:type="dxa"/>
            <w:shd w:val="clear" w:color="auto" w:fill="auto"/>
            <w:vAlign w:val="bottom"/>
          </w:tcPr>
          <w:p w14:paraId="14D716E1" w14:textId="77777777" w:rsidR="00760A55" w:rsidRPr="006A152C" w:rsidRDefault="00760A55" w:rsidP="006A152C">
            <w:pPr>
              <w:tabs>
                <w:tab w:val="decimal" w:pos="787"/>
              </w:tabs>
              <w:ind w:right="-72"/>
              <w:jc w:val="both"/>
              <w:outlineLvl w:val="0"/>
              <w:rPr>
                <w:rFonts w:cs="Cordia New"/>
                <w:sz w:val="22"/>
                <w:szCs w:val="22"/>
              </w:rPr>
            </w:pPr>
          </w:p>
        </w:tc>
        <w:tc>
          <w:tcPr>
            <w:tcW w:w="1008" w:type="dxa"/>
            <w:shd w:val="clear" w:color="auto" w:fill="auto"/>
            <w:vAlign w:val="bottom"/>
          </w:tcPr>
          <w:p w14:paraId="1A956745" w14:textId="77777777" w:rsidR="00760A55" w:rsidRPr="006A152C" w:rsidRDefault="00760A55" w:rsidP="006A152C">
            <w:pPr>
              <w:tabs>
                <w:tab w:val="decimal" w:pos="787"/>
              </w:tabs>
              <w:ind w:right="-72"/>
              <w:jc w:val="both"/>
              <w:outlineLvl w:val="0"/>
              <w:rPr>
                <w:rFonts w:cs="Cordia New"/>
                <w:sz w:val="22"/>
                <w:szCs w:val="22"/>
              </w:rPr>
            </w:pPr>
          </w:p>
        </w:tc>
        <w:tc>
          <w:tcPr>
            <w:tcW w:w="1008" w:type="dxa"/>
            <w:shd w:val="clear" w:color="auto" w:fill="auto"/>
            <w:vAlign w:val="bottom"/>
          </w:tcPr>
          <w:p w14:paraId="70A77803" w14:textId="77777777" w:rsidR="00760A55" w:rsidRPr="006A152C" w:rsidRDefault="00760A55" w:rsidP="006A152C">
            <w:pPr>
              <w:tabs>
                <w:tab w:val="decimal" w:pos="787"/>
              </w:tabs>
              <w:ind w:right="-72"/>
              <w:jc w:val="both"/>
              <w:outlineLvl w:val="0"/>
              <w:rPr>
                <w:rFonts w:cs="Cordia New"/>
                <w:sz w:val="22"/>
                <w:szCs w:val="22"/>
              </w:rPr>
            </w:pPr>
          </w:p>
        </w:tc>
      </w:tr>
      <w:tr w:rsidR="006A152C" w:rsidRPr="006A152C" w14:paraId="678858A3" w14:textId="77777777" w:rsidTr="006A152C">
        <w:tc>
          <w:tcPr>
            <w:tcW w:w="2981" w:type="dxa"/>
            <w:shd w:val="clear" w:color="auto" w:fill="auto"/>
            <w:hideMark/>
          </w:tcPr>
          <w:p w14:paraId="3A2B5B92" w14:textId="4D0D98E4" w:rsidR="006A152C" w:rsidRPr="006A152C" w:rsidRDefault="006A152C" w:rsidP="006A152C">
            <w:pPr>
              <w:rPr>
                <w:rFonts w:cs="Cordia New"/>
                <w:sz w:val="22"/>
                <w:szCs w:val="22"/>
              </w:rPr>
            </w:pPr>
            <w:r w:rsidRPr="006A152C">
              <w:rPr>
                <w:rFonts w:cs="Cordia New"/>
                <w:b/>
                <w:bCs/>
                <w:sz w:val="22"/>
                <w:szCs w:val="22"/>
              </w:rPr>
              <w:t xml:space="preserve">Financial </w:t>
            </w:r>
            <w:r w:rsidR="00020A60">
              <w:rPr>
                <w:rFonts w:cs="Cordia New"/>
                <w:b/>
                <w:bCs/>
                <w:sz w:val="22"/>
                <w:szCs w:val="22"/>
              </w:rPr>
              <w:t>a</w:t>
            </w:r>
            <w:r w:rsidRPr="006A152C">
              <w:rPr>
                <w:rFonts w:cs="Cordia New"/>
                <w:b/>
                <w:bCs/>
                <w:sz w:val="22"/>
                <w:szCs w:val="22"/>
              </w:rPr>
              <w:t>ssets</w:t>
            </w:r>
          </w:p>
        </w:tc>
        <w:tc>
          <w:tcPr>
            <w:tcW w:w="1008" w:type="dxa"/>
            <w:shd w:val="clear" w:color="auto" w:fill="auto"/>
            <w:vAlign w:val="bottom"/>
          </w:tcPr>
          <w:p w14:paraId="2C64CE73" w14:textId="77777777" w:rsidR="006A152C" w:rsidRPr="006A152C" w:rsidRDefault="006A152C" w:rsidP="006A152C">
            <w:pPr>
              <w:tabs>
                <w:tab w:val="decimal" w:pos="787"/>
              </w:tabs>
              <w:ind w:right="-72"/>
              <w:jc w:val="both"/>
              <w:outlineLvl w:val="0"/>
              <w:rPr>
                <w:rFonts w:cs="Cordia New"/>
                <w:sz w:val="22"/>
                <w:szCs w:val="22"/>
                <w:cs/>
              </w:rPr>
            </w:pPr>
          </w:p>
        </w:tc>
        <w:tc>
          <w:tcPr>
            <w:tcW w:w="1008" w:type="dxa"/>
            <w:shd w:val="clear" w:color="auto" w:fill="auto"/>
            <w:vAlign w:val="bottom"/>
          </w:tcPr>
          <w:p w14:paraId="3250E686"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64A866DD"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2B7F115D"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44C9F7E6"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1338079A" w14:textId="77777777" w:rsidR="006A152C" w:rsidRPr="006A152C" w:rsidRDefault="006A152C" w:rsidP="006A152C">
            <w:pPr>
              <w:tabs>
                <w:tab w:val="decimal" w:pos="787"/>
              </w:tabs>
              <w:ind w:right="-72"/>
              <w:jc w:val="both"/>
              <w:outlineLvl w:val="0"/>
              <w:rPr>
                <w:rFonts w:cs="Cordia New"/>
                <w:sz w:val="22"/>
                <w:szCs w:val="22"/>
              </w:rPr>
            </w:pPr>
          </w:p>
        </w:tc>
      </w:tr>
      <w:tr w:rsidR="005D5B8B" w:rsidRPr="006A152C" w14:paraId="3894DBF9" w14:textId="77777777" w:rsidTr="006A152C">
        <w:tc>
          <w:tcPr>
            <w:tcW w:w="2981" w:type="dxa"/>
            <w:shd w:val="clear" w:color="auto" w:fill="auto"/>
            <w:hideMark/>
          </w:tcPr>
          <w:p w14:paraId="74BD602B" w14:textId="6709EA3F" w:rsidR="005D5B8B" w:rsidRPr="006A152C" w:rsidRDefault="005D5B8B" w:rsidP="005D5B8B">
            <w:pPr>
              <w:rPr>
                <w:rFonts w:cs="Cordia New"/>
                <w:sz w:val="22"/>
                <w:szCs w:val="22"/>
              </w:rPr>
            </w:pPr>
            <w:r w:rsidRPr="006A152C">
              <w:rPr>
                <w:rFonts w:cs="Cordia New"/>
                <w:sz w:val="22"/>
                <w:szCs w:val="22"/>
              </w:rPr>
              <w:t>Cash and cash equivalents</w:t>
            </w:r>
          </w:p>
        </w:tc>
        <w:tc>
          <w:tcPr>
            <w:tcW w:w="1008" w:type="dxa"/>
            <w:shd w:val="clear" w:color="auto" w:fill="auto"/>
            <w:vAlign w:val="bottom"/>
          </w:tcPr>
          <w:p w14:paraId="201F5499" w14:textId="3B6AEE00" w:rsidR="005D5B8B" w:rsidRPr="006A152C" w:rsidRDefault="005D5B8B" w:rsidP="005D5B8B">
            <w:pPr>
              <w:tabs>
                <w:tab w:val="decimal" w:pos="787"/>
              </w:tabs>
              <w:ind w:right="-72"/>
              <w:jc w:val="both"/>
              <w:outlineLvl w:val="0"/>
              <w:rPr>
                <w:rFonts w:cs="Cordia New"/>
                <w:sz w:val="22"/>
                <w:szCs w:val="22"/>
                <w:cs/>
              </w:rPr>
            </w:pPr>
            <w:r w:rsidRPr="00C64A6F">
              <w:rPr>
                <w:rFonts w:cs="Cordia New"/>
                <w:sz w:val="22"/>
                <w:szCs w:val="22"/>
              </w:rPr>
              <w:t>5</w:t>
            </w:r>
            <w:r w:rsidRPr="006A152C">
              <w:rPr>
                <w:rFonts w:cs="Cordia New"/>
                <w:sz w:val="22"/>
                <w:szCs w:val="22"/>
              </w:rPr>
              <w:t>,</w:t>
            </w:r>
            <w:r w:rsidRPr="00C64A6F">
              <w:rPr>
                <w:rFonts w:cs="Cordia New"/>
                <w:sz w:val="22"/>
                <w:szCs w:val="22"/>
              </w:rPr>
              <w:t>190</w:t>
            </w:r>
          </w:p>
        </w:tc>
        <w:tc>
          <w:tcPr>
            <w:tcW w:w="1008" w:type="dxa"/>
            <w:shd w:val="clear" w:color="auto" w:fill="auto"/>
            <w:vAlign w:val="bottom"/>
          </w:tcPr>
          <w:p w14:paraId="6CFD3889" w14:textId="7A9C56EF" w:rsidR="005D5B8B" w:rsidRPr="006A152C" w:rsidRDefault="005D5B8B" w:rsidP="005D5B8B">
            <w:pPr>
              <w:tabs>
                <w:tab w:val="decimal" w:pos="787"/>
              </w:tabs>
              <w:ind w:right="-72"/>
              <w:jc w:val="both"/>
              <w:outlineLvl w:val="0"/>
              <w:rPr>
                <w:rFonts w:cs="Cordia New"/>
                <w:sz w:val="22"/>
                <w:szCs w:val="22"/>
              </w:rPr>
            </w:pPr>
            <w:r w:rsidRPr="00C64A6F">
              <w:rPr>
                <w:rFonts w:cs="Cordia New"/>
                <w:sz w:val="22"/>
                <w:szCs w:val="22"/>
              </w:rPr>
              <w:t>85</w:t>
            </w:r>
            <w:r w:rsidRPr="006A152C">
              <w:rPr>
                <w:rFonts w:cs="Cordia New"/>
                <w:sz w:val="22"/>
                <w:szCs w:val="22"/>
              </w:rPr>
              <w:t>,</w:t>
            </w:r>
            <w:r w:rsidRPr="00C64A6F">
              <w:rPr>
                <w:rFonts w:cs="Cordia New"/>
                <w:sz w:val="22"/>
                <w:szCs w:val="22"/>
              </w:rPr>
              <w:t>400</w:t>
            </w:r>
          </w:p>
        </w:tc>
        <w:tc>
          <w:tcPr>
            <w:tcW w:w="1008" w:type="dxa"/>
            <w:shd w:val="clear" w:color="auto" w:fill="auto"/>
            <w:vAlign w:val="bottom"/>
          </w:tcPr>
          <w:p w14:paraId="496EE07F" w14:textId="66AE3DD7" w:rsidR="005D5B8B" w:rsidRPr="006A152C" w:rsidRDefault="005D5B8B" w:rsidP="005D5B8B">
            <w:pPr>
              <w:tabs>
                <w:tab w:val="decimal" w:pos="787"/>
              </w:tabs>
              <w:ind w:right="-72"/>
              <w:jc w:val="both"/>
              <w:outlineLvl w:val="0"/>
              <w:rPr>
                <w:rFonts w:cs="Cordia New"/>
                <w:sz w:val="22"/>
                <w:szCs w:val="22"/>
              </w:rPr>
            </w:pPr>
            <w:r w:rsidRPr="00C64A6F">
              <w:rPr>
                <w:rFonts w:cs="Cordia New"/>
                <w:sz w:val="22"/>
                <w:szCs w:val="22"/>
              </w:rPr>
              <w:t>3</w:t>
            </w:r>
            <w:r>
              <w:rPr>
                <w:rFonts w:cs="Cordia New"/>
                <w:sz w:val="22"/>
                <w:szCs w:val="22"/>
              </w:rPr>
              <w:t>4</w:t>
            </w:r>
            <w:r w:rsidRPr="006A152C">
              <w:rPr>
                <w:rFonts w:cs="Cordia New"/>
                <w:sz w:val="22"/>
                <w:szCs w:val="22"/>
              </w:rPr>
              <w:t>,</w:t>
            </w:r>
            <w:r w:rsidRPr="00C64A6F">
              <w:rPr>
                <w:rFonts w:cs="Cordia New"/>
                <w:sz w:val="22"/>
                <w:szCs w:val="22"/>
              </w:rPr>
              <w:t>6</w:t>
            </w:r>
            <w:r>
              <w:rPr>
                <w:rFonts w:cs="Cordia New"/>
                <w:sz w:val="22"/>
                <w:szCs w:val="22"/>
              </w:rPr>
              <w:t>05</w:t>
            </w:r>
          </w:p>
        </w:tc>
        <w:tc>
          <w:tcPr>
            <w:tcW w:w="1008" w:type="dxa"/>
            <w:shd w:val="clear" w:color="auto" w:fill="auto"/>
            <w:vAlign w:val="bottom"/>
          </w:tcPr>
          <w:p w14:paraId="3DA74460" w14:textId="352FA2AF" w:rsidR="005D5B8B" w:rsidRPr="006A152C" w:rsidRDefault="005D5B8B" w:rsidP="005D5B8B">
            <w:pPr>
              <w:tabs>
                <w:tab w:val="decimal" w:pos="787"/>
              </w:tabs>
              <w:ind w:right="-72"/>
              <w:jc w:val="both"/>
              <w:outlineLvl w:val="0"/>
              <w:rPr>
                <w:rFonts w:cs="Cordia New"/>
                <w:sz w:val="22"/>
                <w:szCs w:val="22"/>
              </w:rPr>
            </w:pPr>
            <w:r w:rsidRPr="00C64A6F">
              <w:rPr>
                <w:rFonts w:cs="Cordia New"/>
                <w:sz w:val="22"/>
                <w:szCs w:val="22"/>
              </w:rPr>
              <w:t>155</w:t>
            </w:r>
            <w:r w:rsidRPr="006A152C">
              <w:rPr>
                <w:rFonts w:cs="Cordia New"/>
                <w:sz w:val="22"/>
                <w:szCs w:val="22"/>
              </w:rPr>
              <w:t>,</w:t>
            </w:r>
            <w:r w:rsidRPr="00C64A6F">
              <w:rPr>
                <w:rFonts w:cs="Cordia New"/>
                <w:sz w:val="22"/>
                <w:szCs w:val="22"/>
              </w:rPr>
              <w:t>887</w:t>
            </w:r>
          </w:p>
        </w:tc>
        <w:tc>
          <w:tcPr>
            <w:tcW w:w="1008" w:type="dxa"/>
            <w:shd w:val="clear" w:color="auto" w:fill="auto"/>
            <w:vAlign w:val="bottom"/>
          </w:tcPr>
          <w:p w14:paraId="54F6E15A" w14:textId="107FA8EA" w:rsidR="005D5B8B" w:rsidRPr="006A152C" w:rsidRDefault="005D5B8B" w:rsidP="005D5B8B">
            <w:pPr>
              <w:tabs>
                <w:tab w:val="decimal" w:pos="787"/>
              </w:tabs>
              <w:ind w:right="-72"/>
              <w:jc w:val="both"/>
              <w:outlineLvl w:val="0"/>
              <w:rPr>
                <w:rFonts w:cs="Cordia New"/>
                <w:sz w:val="22"/>
                <w:szCs w:val="22"/>
              </w:rPr>
            </w:pPr>
            <w:r w:rsidRPr="00C64A6F">
              <w:rPr>
                <w:rFonts w:cs="Cordia New"/>
                <w:sz w:val="22"/>
                <w:szCs w:val="22"/>
              </w:rPr>
              <w:t>2</w:t>
            </w:r>
            <w:r w:rsidRPr="006A152C">
              <w:rPr>
                <w:rFonts w:cs="Cordia New"/>
                <w:sz w:val="22"/>
                <w:szCs w:val="22"/>
              </w:rPr>
              <w:t>,</w:t>
            </w:r>
            <w:r w:rsidRPr="00C64A6F">
              <w:rPr>
                <w:rFonts w:cs="Cordia New"/>
                <w:sz w:val="22"/>
                <w:szCs w:val="22"/>
              </w:rPr>
              <w:t>565</w:t>
            </w:r>
            <w:r w:rsidRPr="006A152C">
              <w:rPr>
                <w:rFonts w:cs="Cordia New"/>
                <w:sz w:val="22"/>
                <w:szCs w:val="22"/>
              </w:rPr>
              <w:t>,</w:t>
            </w:r>
            <w:r w:rsidRPr="00C64A6F">
              <w:rPr>
                <w:rFonts w:cs="Cordia New"/>
                <w:sz w:val="22"/>
                <w:szCs w:val="22"/>
              </w:rPr>
              <w:t>158</w:t>
            </w:r>
          </w:p>
        </w:tc>
        <w:tc>
          <w:tcPr>
            <w:tcW w:w="1008" w:type="dxa"/>
            <w:shd w:val="clear" w:color="auto" w:fill="auto"/>
            <w:vAlign w:val="bottom"/>
          </w:tcPr>
          <w:p w14:paraId="1E3028AB" w14:textId="0114E427" w:rsidR="005D5B8B" w:rsidRPr="006A152C" w:rsidRDefault="005D5B8B" w:rsidP="005D5B8B">
            <w:pPr>
              <w:tabs>
                <w:tab w:val="decimal" w:pos="787"/>
              </w:tabs>
              <w:ind w:right="-72"/>
              <w:jc w:val="both"/>
              <w:outlineLvl w:val="0"/>
              <w:rPr>
                <w:rFonts w:cs="Cordia New"/>
                <w:sz w:val="22"/>
                <w:szCs w:val="22"/>
              </w:rPr>
            </w:pPr>
            <w:r w:rsidRPr="00C64A6F">
              <w:rPr>
                <w:rFonts w:cs="Cordia New"/>
                <w:sz w:val="22"/>
                <w:szCs w:val="22"/>
              </w:rPr>
              <w:t>1</w:t>
            </w:r>
            <w:r w:rsidRPr="006A152C">
              <w:rPr>
                <w:rFonts w:cs="Cordia New"/>
                <w:sz w:val="22"/>
                <w:szCs w:val="22"/>
              </w:rPr>
              <w:t>,</w:t>
            </w:r>
            <w:r w:rsidRPr="00C64A6F">
              <w:rPr>
                <w:rFonts w:cs="Cordia New"/>
                <w:sz w:val="22"/>
                <w:szCs w:val="22"/>
              </w:rPr>
              <w:t>039</w:t>
            </w:r>
            <w:r w:rsidRPr="006A152C">
              <w:rPr>
                <w:rFonts w:cs="Cordia New"/>
                <w:sz w:val="22"/>
                <w:szCs w:val="22"/>
              </w:rPr>
              <w:t>,</w:t>
            </w:r>
            <w:r w:rsidRPr="00C64A6F">
              <w:rPr>
                <w:rFonts w:cs="Cordia New"/>
                <w:sz w:val="22"/>
                <w:szCs w:val="22"/>
              </w:rPr>
              <w:t>423</w:t>
            </w:r>
          </w:p>
        </w:tc>
      </w:tr>
      <w:tr w:rsidR="006A152C" w:rsidRPr="006A152C" w14:paraId="6439DE86" w14:textId="77777777" w:rsidTr="006A152C">
        <w:tc>
          <w:tcPr>
            <w:tcW w:w="2981" w:type="dxa"/>
            <w:shd w:val="clear" w:color="auto" w:fill="auto"/>
            <w:hideMark/>
          </w:tcPr>
          <w:p w14:paraId="41C7AD9C" w14:textId="451CB02E" w:rsidR="006A152C" w:rsidRPr="006A152C" w:rsidRDefault="006A152C" w:rsidP="006A152C">
            <w:pPr>
              <w:rPr>
                <w:rFonts w:cs="Cordia New"/>
                <w:sz w:val="22"/>
                <w:szCs w:val="22"/>
              </w:rPr>
            </w:pPr>
            <w:r w:rsidRPr="006A152C">
              <w:rPr>
                <w:rFonts w:cs="Cordia New"/>
                <w:sz w:val="22"/>
                <w:szCs w:val="22"/>
              </w:rPr>
              <w:t>Trade accounts receivable, net</w:t>
            </w:r>
          </w:p>
        </w:tc>
        <w:tc>
          <w:tcPr>
            <w:tcW w:w="1008" w:type="dxa"/>
            <w:shd w:val="clear" w:color="auto" w:fill="auto"/>
            <w:vAlign w:val="bottom"/>
          </w:tcPr>
          <w:p w14:paraId="245BFE75" w14:textId="2063E53C"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3</w:t>
            </w:r>
            <w:r w:rsidR="006A152C" w:rsidRPr="006A152C">
              <w:rPr>
                <w:rFonts w:cs="Cordia New"/>
                <w:sz w:val="22"/>
                <w:szCs w:val="22"/>
              </w:rPr>
              <w:t>,</w:t>
            </w:r>
            <w:r w:rsidRPr="00C64A6F">
              <w:rPr>
                <w:rFonts w:cs="Cordia New"/>
                <w:sz w:val="22"/>
                <w:szCs w:val="22"/>
              </w:rPr>
              <w:t>822</w:t>
            </w:r>
          </w:p>
        </w:tc>
        <w:tc>
          <w:tcPr>
            <w:tcW w:w="1008" w:type="dxa"/>
            <w:shd w:val="clear" w:color="auto" w:fill="auto"/>
            <w:vAlign w:val="bottom"/>
          </w:tcPr>
          <w:p w14:paraId="783D9E99" w14:textId="571ACF77"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20</w:t>
            </w:r>
            <w:r w:rsidR="006A152C" w:rsidRPr="006A152C">
              <w:rPr>
                <w:rFonts w:cs="Cordia New"/>
                <w:sz w:val="22"/>
                <w:szCs w:val="22"/>
              </w:rPr>
              <w:t>,</w:t>
            </w:r>
            <w:r w:rsidRPr="00C64A6F">
              <w:rPr>
                <w:rFonts w:cs="Cordia New"/>
                <w:sz w:val="22"/>
                <w:szCs w:val="22"/>
              </w:rPr>
              <w:t>043</w:t>
            </w:r>
          </w:p>
        </w:tc>
        <w:tc>
          <w:tcPr>
            <w:tcW w:w="1008" w:type="dxa"/>
            <w:shd w:val="clear" w:color="auto" w:fill="auto"/>
            <w:vAlign w:val="bottom"/>
          </w:tcPr>
          <w:p w14:paraId="6EFA5A73" w14:textId="1D474044"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33</w:t>
            </w:r>
            <w:r w:rsidR="006A152C" w:rsidRPr="006A152C">
              <w:rPr>
                <w:rFonts w:cs="Cordia New"/>
                <w:sz w:val="22"/>
                <w:szCs w:val="22"/>
              </w:rPr>
              <w:t>,</w:t>
            </w:r>
            <w:r w:rsidRPr="00C64A6F">
              <w:rPr>
                <w:rFonts w:cs="Cordia New"/>
                <w:sz w:val="22"/>
                <w:szCs w:val="22"/>
              </w:rPr>
              <w:t>647</w:t>
            </w:r>
          </w:p>
        </w:tc>
        <w:tc>
          <w:tcPr>
            <w:tcW w:w="1008" w:type="dxa"/>
            <w:shd w:val="clear" w:color="auto" w:fill="auto"/>
            <w:vAlign w:val="bottom"/>
          </w:tcPr>
          <w:p w14:paraId="156CEC2F" w14:textId="36988841"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114</w:t>
            </w:r>
            <w:r w:rsidR="006A152C" w:rsidRPr="006A152C">
              <w:rPr>
                <w:rFonts w:cs="Cordia New"/>
                <w:sz w:val="22"/>
                <w:szCs w:val="22"/>
              </w:rPr>
              <w:t>,</w:t>
            </w:r>
            <w:r w:rsidRPr="00C64A6F">
              <w:rPr>
                <w:rFonts w:cs="Cordia New"/>
                <w:sz w:val="22"/>
                <w:szCs w:val="22"/>
              </w:rPr>
              <w:t>813</w:t>
            </w:r>
          </w:p>
        </w:tc>
        <w:tc>
          <w:tcPr>
            <w:tcW w:w="1008" w:type="dxa"/>
            <w:shd w:val="clear" w:color="auto" w:fill="auto"/>
            <w:vAlign w:val="bottom"/>
          </w:tcPr>
          <w:p w14:paraId="0EAD8B0A" w14:textId="25ABF139"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602</w:t>
            </w:r>
            <w:r w:rsidR="006A152C" w:rsidRPr="006A152C">
              <w:rPr>
                <w:rFonts w:cs="Cordia New"/>
                <w:sz w:val="22"/>
                <w:szCs w:val="22"/>
              </w:rPr>
              <w:t>,</w:t>
            </w:r>
            <w:r w:rsidRPr="00C64A6F">
              <w:rPr>
                <w:rFonts w:cs="Cordia New"/>
                <w:sz w:val="22"/>
                <w:szCs w:val="22"/>
              </w:rPr>
              <w:t>022</w:t>
            </w:r>
          </w:p>
        </w:tc>
        <w:tc>
          <w:tcPr>
            <w:tcW w:w="1008" w:type="dxa"/>
            <w:shd w:val="clear" w:color="auto" w:fill="auto"/>
            <w:vAlign w:val="bottom"/>
          </w:tcPr>
          <w:p w14:paraId="32BBA872" w14:textId="21083D62"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1</w:t>
            </w:r>
            <w:r w:rsidR="006A152C" w:rsidRPr="006A152C">
              <w:rPr>
                <w:rFonts w:cs="Cordia New"/>
                <w:sz w:val="22"/>
                <w:szCs w:val="22"/>
              </w:rPr>
              <w:t>,</w:t>
            </w:r>
            <w:r w:rsidRPr="00C64A6F">
              <w:rPr>
                <w:rFonts w:cs="Cordia New"/>
                <w:sz w:val="22"/>
                <w:szCs w:val="22"/>
              </w:rPr>
              <w:t>010</w:t>
            </w:r>
            <w:r w:rsidR="006A152C" w:rsidRPr="006A152C">
              <w:rPr>
                <w:rFonts w:cs="Cordia New"/>
                <w:sz w:val="22"/>
                <w:szCs w:val="22"/>
              </w:rPr>
              <w:t>,</w:t>
            </w:r>
            <w:r w:rsidRPr="00C64A6F">
              <w:rPr>
                <w:rFonts w:cs="Cordia New"/>
                <w:sz w:val="22"/>
                <w:szCs w:val="22"/>
              </w:rPr>
              <w:t>661</w:t>
            </w:r>
          </w:p>
        </w:tc>
      </w:tr>
      <w:tr w:rsidR="006A152C" w:rsidRPr="006A152C" w14:paraId="3C31FD94" w14:textId="77777777" w:rsidTr="006A152C">
        <w:tc>
          <w:tcPr>
            <w:tcW w:w="2981" w:type="dxa"/>
            <w:shd w:val="clear" w:color="auto" w:fill="auto"/>
          </w:tcPr>
          <w:p w14:paraId="39CF08EE" w14:textId="64D9ED88" w:rsidR="006A152C" w:rsidRPr="006A152C" w:rsidRDefault="006A152C" w:rsidP="006A152C">
            <w:pPr>
              <w:rPr>
                <w:rFonts w:cs="Cordia New"/>
                <w:sz w:val="22"/>
                <w:szCs w:val="22"/>
              </w:rPr>
            </w:pPr>
            <w:r w:rsidRPr="006A152C">
              <w:rPr>
                <w:rFonts w:cs="Cordia New"/>
                <w:sz w:val="22"/>
                <w:szCs w:val="22"/>
              </w:rPr>
              <w:t>Amounts due from related parties</w:t>
            </w:r>
          </w:p>
        </w:tc>
        <w:tc>
          <w:tcPr>
            <w:tcW w:w="1008" w:type="dxa"/>
            <w:shd w:val="clear" w:color="auto" w:fill="auto"/>
            <w:vAlign w:val="bottom"/>
          </w:tcPr>
          <w:p w14:paraId="569655D2" w14:textId="0DF338E5"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5</w:t>
            </w:r>
            <w:r w:rsidR="006A152C" w:rsidRPr="006A152C">
              <w:rPr>
                <w:rFonts w:cs="Cordia New"/>
                <w:sz w:val="22"/>
                <w:szCs w:val="22"/>
              </w:rPr>
              <w:t>,</w:t>
            </w:r>
            <w:r w:rsidRPr="00C64A6F">
              <w:rPr>
                <w:rFonts w:cs="Cordia New"/>
                <w:sz w:val="22"/>
                <w:szCs w:val="22"/>
              </w:rPr>
              <w:t>653</w:t>
            </w:r>
          </w:p>
        </w:tc>
        <w:tc>
          <w:tcPr>
            <w:tcW w:w="1008" w:type="dxa"/>
            <w:shd w:val="clear" w:color="auto" w:fill="auto"/>
            <w:vAlign w:val="bottom"/>
          </w:tcPr>
          <w:p w14:paraId="60673E71" w14:textId="3D32EA78"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121</w:t>
            </w:r>
            <w:r w:rsidR="006A152C" w:rsidRPr="006A152C">
              <w:rPr>
                <w:rFonts w:cs="Cordia New"/>
                <w:sz w:val="22"/>
                <w:szCs w:val="22"/>
              </w:rPr>
              <w:t>,</w:t>
            </w:r>
            <w:r w:rsidRPr="00C64A6F">
              <w:rPr>
                <w:rFonts w:cs="Cordia New"/>
                <w:sz w:val="22"/>
                <w:szCs w:val="22"/>
              </w:rPr>
              <w:t>481</w:t>
            </w:r>
          </w:p>
        </w:tc>
        <w:tc>
          <w:tcPr>
            <w:tcW w:w="1008" w:type="dxa"/>
            <w:shd w:val="clear" w:color="auto" w:fill="auto"/>
            <w:vAlign w:val="bottom"/>
          </w:tcPr>
          <w:p w14:paraId="73D35721" w14:textId="1EF02E51"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c>
          <w:tcPr>
            <w:tcW w:w="1008" w:type="dxa"/>
            <w:shd w:val="clear" w:color="auto" w:fill="auto"/>
            <w:vAlign w:val="bottom"/>
          </w:tcPr>
          <w:p w14:paraId="0DC28447" w14:textId="37231988"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169</w:t>
            </w:r>
            <w:r w:rsidR="006A152C" w:rsidRPr="006A152C">
              <w:rPr>
                <w:rFonts w:cs="Cordia New"/>
                <w:sz w:val="22"/>
                <w:szCs w:val="22"/>
              </w:rPr>
              <w:t>,</w:t>
            </w:r>
            <w:r w:rsidRPr="00C64A6F">
              <w:rPr>
                <w:rFonts w:cs="Cordia New"/>
                <w:sz w:val="22"/>
                <w:szCs w:val="22"/>
              </w:rPr>
              <w:t>792</w:t>
            </w:r>
          </w:p>
        </w:tc>
        <w:tc>
          <w:tcPr>
            <w:tcW w:w="1008" w:type="dxa"/>
            <w:shd w:val="clear" w:color="auto" w:fill="auto"/>
            <w:vAlign w:val="bottom"/>
          </w:tcPr>
          <w:p w14:paraId="7A5951DC" w14:textId="3C8BC084"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3</w:t>
            </w:r>
            <w:r w:rsidR="006A152C" w:rsidRPr="006A152C">
              <w:rPr>
                <w:rFonts w:cs="Cordia New"/>
                <w:sz w:val="22"/>
                <w:szCs w:val="22"/>
              </w:rPr>
              <w:t>,</w:t>
            </w:r>
            <w:r w:rsidRPr="00C64A6F">
              <w:rPr>
                <w:rFonts w:cs="Cordia New"/>
                <w:sz w:val="22"/>
                <w:szCs w:val="22"/>
              </w:rPr>
              <w:t>648</w:t>
            </w:r>
            <w:r w:rsidR="006A152C" w:rsidRPr="006A152C">
              <w:rPr>
                <w:rFonts w:cs="Cordia New"/>
                <w:sz w:val="22"/>
                <w:szCs w:val="22"/>
              </w:rPr>
              <w:t>,</w:t>
            </w:r>
            <w:r w:rsidRPr="00C64A6F">
              <w:rPr>
                <w:rFonts w:cs="Cordia New"/>
                <w:sz w:val="22"/>
                <w:szCs w:val="22"/>
              </w:rPr>
              <w:t>923</w:t>
            </w:r>
          </w:p>
        </w:tc>
        <w:tc>
          <w:tcPr>
            <w:tcW w:w="1008" w:type="dxa"/>
            <w:shd w:val="clear" w:color="auto" w:fill="auto"/>
            <w:vAlign w:val="bottom"/>
          </w:tcPr>
          <w:p w14:paraId="4FA65C5B" w14:textId="66CDB11F"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r>
      <w:tr w:rsidR="006A152C" w:rsidRPr="006A152C" w14:paraId="767621B7" w14:textId="77777777" w:rsidTr="006A152C">
        <w:tc>
          <w:tcPr>
            <w:tcW w:w="2981" w:type="dxa"/>
            <w:shd w:val="clear" w:color="auto" w:fill="auto"/>
          </w:tcPr>
          <w:p w14:paraId="072633DC" w14:textId="2CF86DF5" w:rsidR="006A152C" w:rsidRPr="006A152C" w:rsidRDefault="006A152C" w:rsidP="006A152C">
            <w:pPr>
              <w:rPr>
                <w:rFonts w:cs="Cordia New"/>
                <w:sz w:val="22"/>
                <w:szCs w:val="22"/>
              </w:rPr>
            </w:pPr>
            <w:r w:rsidRPr="006A152C">
              <w:rPr>
                <w:rFonts w:cs="Cordia New"/>
                <w:sz w:val="22"/>
                <w:szCs w:val="22"/>
              </w:rPr>
              <w:t>Short-term loans to related parties</w:t>
            </w:r>
          </w:p>
        </w:tc>
        <w:tc>
          <w:tcPr>
            <w:tcW w:w="1008" w:type="dxa"/>
            <w:shd w:val="clear" w:color="auto" w:fill="auto"/>
            <w:vAlign w:val="bottom"/>
          </w:tcPr>
          <w:p w14:paraId="5FA038EA" w14:textId="44AD572F"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45</w:t>
            </w:r>
            <w:r w:rsidR="006A152C" w:rsidRPr="006A152C">
              <w:rPr>
                <w:rFonts w:cs="Cordia New"/>
                <w:sz w:val="22"/>
                <w:szCs w:val="22"/>
              </w:rPr>
              <w:t>,</w:t>
            </w:r>
            <w:r w:rsidRPr="00C64A6F">
              <w:rPr>
                <w:rFonts w:cs="Cordia New"/>
                <w:sz w:val="22"/>
                <w:szCs w:val="22"/>
              </w:rPr>
              <w:t>950</w:t>
            </w:r>
          </w:p>
        </w:tc>
        <w:tc>
          <w:tcPr>
            <w:tcW w:w="1008" w:type="dxa"/>
            <w:shd w:val="clear" w:color="auto" w:fill="auto"/>
            <w:vAlign w:val="bottom"/>
          </w:tcPr>
          <w:p w14:paraId="20B4597A" w14:textId="5D244E0B"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c>
          <w:tcPr>
            <w:tcW w:w="1008" w:type="dxa"/>
            <w:shd w:val="clear" w:color="auto" w:fill="auto"/>
            <w:vAlign w:val="bottom"/>
          </w:tcPr>
          <w:p w14:paraId="41D96973" w14:textId="54D2DF93"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c>
          <w:tcPr>
            <w:tcW w:w="1008" w:type="dxa"/>
            <w:shd w:val="clear" w:color="auto" w:fill="auto"/>
            <w:vAlign w:val="bottom"/>
          </w:tcPr>
          <w:p w14:paraId="4CAF293C" w14:textId="5C04E99D"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1</w:t>
            </w:r>
            <w:r w:rsidR="006A152C" w:rsidRPr="006A152C">
              <w:rPr>
                <w:rFonts w:cs="Cordia New"/>
                <w:sz w:val="22"/>
                <w:szCs w:val="22"/>
              </w:rPr>
              <w:t>,</w:t>
            </w:r>
            <w:r w:rsidRPr="00C64A6F">
              <w:rPr>
                <w:rFonts w:cs="Cordia New"/>
                <w:sz w:val="22"/>
                <w:szCs w:val="22"/>
              </w:rPr>
              <w:t>380</w:t>
            </w:r>
            <w:r w:rsidR="006A152C" w:rsidRPr="006A152C">
              <w:rPr>
                <w:rFonts w:cs="Cordia New"/>
                <w:sz w:val="22"/>
                <w:szCs w:val="22"/>
              </w:rPr>
              <w:t>,</w:t>
            </w:r>
            <w:r w:rsidRPr="00C64A6F">
              <w:rPr>
                <w:rFonts w:cs="Cordia New"/>
                <w:sz w:val="22"/>
                <w:szCs w:val="22"/>
              </w:rPr>
              <w:t>205</w:t>
            </w:r>
          </w:p>
        </w:tc>
        <w:tc>
          <w:tcPr>
            <w:tcW w:w="1008" w:type="dxa"/>
            <w:shd w:val="clear" w:color="auto" w:fill="auto"/>
            <w:vAlign w:val="bottom"/>
          </w:tcPr>
          <w:p w14:paraId="76CDAF12" w14:textId="4FA935AF"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c>
          <w:tcPr>
            <w:tcW w:w="1008" w:type="dxa"/>
            <w:shd w:val="clear" w:color="auto" w:fill="auto"/>
            <w:vAlign w:val="bottom"/>
          </w:tcPr>
          <w:p w14:paraId="4BC2424B" w14:textId="297D5324"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r>
      <w:tr w:rsidR="006A152C" w:rsidRPr="006A152C" w14:paraId="335FDE3F" w14:textId="77777777" w:rsidTr="00764C5A">
        <w:tc>
          <w:tcPr>
            <w:tcW w:w="2981" w:type="dxa"/>
            <w:shd w:val="clear" w:color="auto" w:fill="auto"/>
            <w:vAlign w:val="center"/>
          </w:tcPr>
          <w:p w14:paraId="55C50886" w14:textId="7FDDDB4B" w:rsidR="006A152C" w:rsidRPr="006A152C" w:rsidRDefault="006A152C" w:rsidP="006A152C">
            <w:pPr>
              <w:rPr>
                <w:rFonts w:cs="Cordia New"/>
                <w:sz w:val="22"/>
                <w:szCs w:val="22"/>
              </w:rPr>
            </w:pPr>
            <w:r w:rsidRPr="006A152C">
              <w:rPr>
                <w:rFonts w:cs="Cordia New"/>
                <w:sz w:val="22"/>
                <w:szCs w:val="22"/>
              </w:rPr>
              <w:t>Long-term loans to related parties</w:t>
            </w:r>
          </w:p>
        </w:tc>
        <w:tc>
          <w:tcPr>
            <w:tcW w:w="1008" w:type="dxa"/>
            <w:shd w:val="clear" w:color="auto" w:fill="auto"/>
            <w:vAlign w:val="bottom"/>
          </w:tcPr>
          <w:p w14:paraId="02E4E85B" w14:textId="18EC015B"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82</w:t>
            </w:r>
            <w:r w:rsidR="006A152C" w:rsidRPr="006A152C">
              <w:rPr>
                <w:rFonts w:cs="Cordia New"/>
                <w:sz w:val="22"/>
                <w:szCs w:val="22"/>
              </w:rPr>
              <w:t>,</w:t>
            </w:r>
            <w:r w:rsidRPr="00C64A6F">
              <w:rPr>
                <w:rFonts w:cs="Cordia New"/>
                <w:sz w:val="22"/>
                <w:szCs w:val="22"/>
              </w:rPr>
              <w:t>335</w:t>
            </w:r>
          </w:p>
        </w:tc>
        <w:tc>
          <w:tcPr>
            <w:tcW w:w="1008" w:type="dxa"/>
            <w:shd w:val="clear" w:color="auto" w:fill="auto"/>
            <w:vAlign w:val="bottom"/>
          </w:tcPr>
          <w:p w14:paraId="22B29F36" w14:textId="3BFF1A9A"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645</w:t>
            </w:r>
            <w:r w:rsidR="006A152C" w:rsidRPr="006A152C">
              <w:rPr>
                <w:rFonts w:cs="Cordia New"/>
                <w:sz w:val="22"/>
                <w:szCs w:val="22"/>
              </w:rPr>
              <w:t>,</w:t>
            </w:r>
            <w:r w:rsidRPr="00C64A6F">
              <w:rPr>
                <w:rFonts w:cs="Cordia New"/>
                <w:sz w:val="22"/>
                <w:szCs w:val="22"/>
              </w:rPr>
              <w:t>399</w:t>
            </w:r>
          </w:p>
        </w:tc>
        <w:tc>
          <w:tcPr>
            <w:tcW w:w="1008" w:type="dxa"/>
            <w:shd w:val="clear" w:color="auto" w:fill="auto"/>
            <w:vAlign w:val="bottom"/>
          </w:tcPr>
          <w:p w14:paraId="39929E48" w14:textId="2BA0A551"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c>
          <w:tcPr>
            <w:tcW w:w="1008" w:type="dxa"/>
            <w:shd w:val="clear" w:color="auto" w:fill="auto"/>
            <w:vAlign w:val="bottom"/>
          </w:tcPr>
          <w:p w14:paraId="48CEFB75" w14:textId="599FF58C"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2</w:t>
            </w:r>
            <w:r w:rsidR="006A152C" w:rsidRPr="006A152C">
              <w:rPr>
                <w:rFonts w:cs="Cordia New"/>
                <w:sz w:val="22"/>
                <w:szCs w:val="22"/>
              </w:rPr>
              <w:t>,</w:t>
            </w:r>
            <w:r w:rsidRPr="00C64A6F">
              <w:rPr>
                <w:rFonts w:cs="Cordia New"/>
                <w:sz w:val="22"/>
                <w:szCs w:val="22"/>
              </w:rPr>
              <w:t>473</w:t>
            </w:r>
            <w:r w:rsidR="006A152C" w:rsidRPr="006A152C">
              <w:rPr>
                <w:rFonts w:cs="Cordia New"/>
                <w:sz w:val="22"/>
                <w:szCs w:val="22"/>
              </w:rPr>
              <w:t>,</w:t>
            </w:r>
            <w:r w:rsidRPr="00C64A6F">
              <w:rPr>
                <w:rFonts w:cs="Cordia New"/>
                <w:sz w:val="22"/>
                <w:szCs w:val="22"/>
              </w:rPr>
              <w:t>105</w:t>
            </w:r>
          </w:p>
        </w:tc>
        <w:tc>
          <w:tcPr>
            <w:tcW w:w="1008" w:type="dxa"/>
            <w:shd w:val="clear" w:color="auto" w:fill="auto"/>
            <w:vAlign w:val="bottom"/>
          </w:tcPr>
          <w:p w14:paraId="4791A666" w14:textId="491F94AF"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19</w:t>
            </w:r>
            <w:r w:rsidR="006A152C" w:rsidRPr="006A152C">
              <w:rPr>
                <w:rFonts w:cs="Cordia New"/>
                <w:sz w:val="22"/>
                <w:szCs w:val="22"/>
              </w:rPr>
              <w:t>,</w:t>
            </w:r>
            <w:r w:rsidRPr="00C64A6F">
              <w:rPr>
                <w:rFonts w:cs="Cordia New"/>
                <w:sz w:val="22"/>
                <w:szCs w:val="22"/>
              </w:rPr>
              <w:t>385</w:t>
            </w:r>
            <w:r w:rsidR="006A152C" w:rsidRPr="006A152C">
              <w:rPr>
                <w:rFonts w:cs="Cordia New"/>
                <w:sz w:val="22"/>
                <w:szCs w:val="22"/>
              </w:rPr>
              <w:t>,</w:t>
            </w:r>
            <w:r w:rsidRPr="00C64A6F">
              <w:rPr>
                <w:rFonts w:cs="Cordia New"/>
                <w:sz w:val="22"/>
                <w:szCs w:val="22"/>
              </w:rPr>
              <w:t>924</w:t>
            </w:r>
          </w:p>
        </w:tc>
        <w:tc>
          <w:tcPr>
            <w:tcW w:w="1008" w:type="dxa"/>
            <w:shd w:val="clear" w:color="auto" w:fill="auto"/>
            <w:vAlign w:val="bottom"/>
          </w:tcPr>
          <w:p w14:paraId="39A96A4D" w14:textId="46D64E70"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r>
      <w:tr w:rsidR="006A152C" w:rsidRPr="006A152C" w14:paraId="3761D05E" w14:textId="77777777" w:rsidTr="00764C5A">
        <w:tc>
          <w:tcPr>
            <w:tcW w:w="2981" w:type="dxa"/>
            <w:shd w:val="clear" w:color="auto" w:fill="auto"/>
            <w:vAlign w:val="center"/>
          </w:tcPr>
          <w:p w14:paraId="74D6BBF0" w14:textId="77777777" w:rsidR="006A152C" w:rsidRPr="006A152C" w:rsidRDefault="006A152C" w:rsidP="006A152C">
            <w:pPr>
              <w:rPr>
                <w:rFonts w:cs="Cordia New"/>
                <w:sz w:val="22"/>
                <w:szCs w:val="22"/>
              </w:rPr>
            </w:pPr>
          </w:p>
        </w:tc>
        <w:tc>
          <w:tcPr>
            <w:tcW w:w="1008" w:type="dxa"/>
            <w:shd w:val="clear" w:color="auto" w:fill="auto"/>
            <w:vAlign w:val="bottom"/>
          </w:tcPr>
          <w:p w14:paraId="6CF4ED48"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0B3FD02E"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2A223347"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7D15F7F7"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4ED6C261"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1FEBE2A0" w14:textId="77777777" w:rsidR="006A152C" w:rsidRPr="006A152C" w:rsidRDefault="006A152C" w:rsidP="006A152C">
            <w:pPr>
              <w:tabs>
                <w:tab w:val="decimal" w:pos="787"/>
              </w:tabs>
              <w:ind w:right="-72"/>
              <w:jc w:val="both"/>
              <w:outlineLvl w:val="0"/>
              <w:rPr>
                <w:rFonts w:cs="Cordia New"/>
                <w:sz w:val="22"/>
                <w:szCs w:val="22"/>
              </w:rPr>
            </w:pPr>
          </w:p>
        </w:tc>
      </w:tr>
      <w:tr w:rsidR="006A152C" w:rsidRPr="006A152C" w14:paraId="7D8FD766" w14:textId="77777777" w:rsidTr="00764C5A">
        <w:tc>
          <w:tcPr>
            <w:tcW w:w="2981" w:type="dxa"/>
            <w:shd w:val="clear" w:color="auto" w:fill="auto"/>
            <w:vAlign w:val="center"/>
          </w:tcPr>
          <w:p w14:paraId="6FF2429F" w14:textId="1247581F" w:rsidR="006A152C" w:rsidRPr="006A152C" w:rsidRDefault="006A152C" w:rsidP="006A152C">
            <w:pPr>
              <w:rPr>
                <w:rFonts w:cs="Cordia New"/>
                <w:sz w:val="22"/>
                <w:szCs w:val="22"/>
              </w:rPr>
            </w:pPr>
            <w:r w:rsidRPr="006A152C">
              <w:rPr>
                <w:rFonts w:cs="Cordia New"/>
                <w:b/>
                <w:bCs/>
                <w:sz w:val="22"/>
                <w:szCs w:val="22"/>
              </w:rPr>
              <w:t>Financial liabilities</w:t>
            </w:r>
          </w:p>
        </w:tc>
        <w:tc>
          <w:tcPr>
            <w:tcW w:w="1008" w:type="dxa"/>
            <w:shd w:val="clear" w:color="auto" w:fill="auto"/>
            <w:vAlign w:val="bottom"/>
          </w:tcPr>
          <w:p w14:paraId="3BF2AE7F"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681D04CB"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3C4DC49A"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0E7C0E28"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4837CF93"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20231957" w14:textId="77777777" w:rsidR="006A152C" w:rsidRPr="006A152C" w:rsidRDefault="006A152C" w:rsidP="006A152C">
            <w:pPr>
              <w:tabs>
                <w:tab w:val="decimal" w:pos="787"/>
              </w:tabs>
              <w:ind w:right="-72"/>
              <w:jc w:val="both"/>
              <w:outlineLvl w:val="0"/>
              <w:rPr>
                <w:rFonts w:cs="Cordia New"/>
                <w:sz w:val="22"/>
                <w:szCs w:val="22"/>
              </w:rPr>
            </w:pPr>
          </w:p>
        </w:tc>
      </w:tr>
      <w:tr w:rsidR="006A152C" w:rsidRPr="006A152C" w14:paraId="620E0923" w14:textId="77777777" w:rsidTr="00764C5A">
        <w:tc>
          <w:tcPr>
            <w:tcW w:w="2981" w:type="dxa"/>
            <w:shd w:val="clear" w:color="auto" w:fill="auto"/>
            <w:vAlign w:val="center"/>
          </w:tcPr>
          <w:p w14:paraId="51072D7F" w14:textId="4F816964" w:rsidR="006A152C" w:rsidRPr="006A152C" w:rsidRDefault="006A152C" w:rsidP="006A152C">
            <w:pPr>
              <w:rPr>
                <w:rFonts w:cs="Cordia New"/>
                <w:b/>
                <w:bCs/>
                <w:sz w:val="22"/>
                <w:szCs w:val="22"/>
              </w:rPr>
            </w:pPr>
            <w:r w:rsidRPr="006A152C">
              <w:rPr>
                <w:rFonts w:cs="Cordia New"/>
                <w:sz w:val="22"/>
                <w:szCs w:val="22"/>
              </w:rPr>
              <w:t>Short-term loans from financial institutions</w:t>
            </w:r>
          </w:p>
        </w:tc>
        <w:tc>
          <w:tcPr>
            <w:tcW w:w="1008" w:type="dxa"/>
            <w:shd w:val="clear" w:color="auto" w:fill="auto"/>
            <w:vAlign w:val="bottom"/>
          </w:tcPr>
          <w:p w14:paraId="1B6949E4" w14:textId="32B50DD3"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c>
          <w:tcPr>
            <w:tcW w:w="1008" w:type="dxa"/>
            <w:shd w:val="clear" w:color="auto" w:fill="auto"/>
            <w:vAlign w:val="bottom"/>
          </w:tcPr>
          <w:p w14:paraId="314460C2" w14:textId="3B12C773"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503</w:t>
            </w:r>
            <w:r w:rsidR="006A152C" w:rsidRPr="006A152C">
              <w:rPr>
                <w:rFonts w:cs="Cordia New"/>
                <w:sz w:val="22"/>
                <w:szCs w:val="22"/>
              </w:rPr>
              <w:t>,</w:t>
            </w:r>
            <w:r w:rsidRPr="00C64A6F">
              <w:rPr>
                <w:rFonts w:cs="Cordia New"/>
                <w:sz w:val="22"/>
                <w:szCs w:val="22"/>
              </w:rPr>
              <w:t>045</w:t>
            </w:r>
          </w:p>
        </w:tc>
        <w:tc>
          <w:tcPr>
            <w:tcW w:w="1008" w:type="dxa"/>
            <w:shd w:val="clear" w:color="auto" w:fill="auto"/>
            <w:vAlign w:val="bottom"/>
          </w:tcPr>
          <w:p w14:paraId="2740BD68" w14:textId="41EE7F69"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c>
          <w:tcPr>
            <w:tcW w:w="1008" w:type="dxa"/>
            <w:shd w:val="clear" w:color="auto" w:fill="auto"/>
            <w:vAlign w:val="bottom"/>
          </w:tcPr>
          <w:p w14:paraId="79AF0AD5" w14:textId="759ABDED"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c>
          <w:tcPr>
            <w:tcW w:w="1008" w:type="dxa"/>
            <w:shd w:val="clear" w:color="auto" w:fill="auto"/>
            <w:vAlign w:val="bottom"/>
          </w:tcPr>
          <w:p w14:paraId="4B3F753B" w14:textId="22F0898C"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15</w:t>
            </w:r>
            <w:r w:rsidR="006A152C" w:rsidRPr="006A152C">
              <w:rPr>
                <w:rFonts w:cs="Cordia New"/>
                <w:sz w:val="22"/>
                <w:szCs w:val="22"/>
              </w:rPr>
              <w:t>,</w:t>
            </w:r>
            <w:r w:rsidRPr="00C64A6F">
              <w:rPr>
                <w:rFonts w:cs="Cordia New"/>
                <w:sz w:val="22"/>
                <w:szCs w:val="22"/>
              </w:rPr>
              <w:t>110</w:t>
            </w:r>
            <w:r w:rsidR="006A152C" w:rsidRPr="006A152C">
              <w:rPr>
                <w:rFonts w:cs="Cordia New"/>
                <w:sz w:val="22"/>
                <w:szCs w:val="22"/>
              </w:rPr>
              <w:t>,</w:t>
            </w:r>
            <w:r w:rsidRPr="00C64A6F">
              <w:rPr>
                <w:rFonts w:cs="Cordia New"/>
                <w:sz w:val="22"/>
                <w:szCs w:val="22"/>
              </w:rPr>
              <w:t>000</w:t>
            </w:r>
          </w:p>
        </w:tc>
        <w:tc>
          <w:tcPr>
            <w:tcW w:w="1008" w:type="dxa"/>
            <w:shd w:val="clear" w:color="auto" w:fill="auto"/>
            <w:vAlign w:val="bottom"/>
          </w:tcPr>
          <w:p w14:paraId="5C8128FB" w14:textId="450D2384"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r>
      <w:tr w:rsidR="006A152C" w:rsidRPr="006A152C" w14:paraId="1EA6CD88" w14:textId="77777777" w:rsidTr="00764C5A">
        <w:tc>
          <w:tcPr>
            <w:tcW w:w="2981" w:type="dxa"/>
            <w:shd w:val="clear" w:color="auto" w:fill="auto"/>
            <w:vAlign w:val="center"/>
          </w:tcPr>
          <w:p w14:paraId="0B90307A" w14:textId="0027AEC8" w:rsidR="006A152C" w:rsidRPr="006A152C" w:rsidRDefault="006A152C" w:rsidP="006A152C">
            <w:pPr>
              <w:rPr>
                <w:rFonts w:cs="Cordia New"/>
                <w:sz w:val="22"/>
                <w:szCs w:val="22"/>
              </w:rPr>
            </w:pPr>
            <w:r w:rsidRPr="006A152C">
              <w:rPr>
                <w:rFonts w:cs="Cordia New"/>
                <w:sz w:val="22"/>
                <w:szCs w:val="22"/>
              </w:rPr>
              <w:t>Trade account payable</w:t>
            </w:r>
          </w:p>
        </w:tc>
        <w:tc>
          <w:tcPr>
            <w:tcW w:w="1008" w:type="dxa"/>
            <w:shd w:val="clear" w:color="auto" w:fill="auto"/>
            <w:vAlign w:val="bottom"/>
          </w:tcPr>
          <w:p w14:paraId="35A0649B" w14:textId="7E8A6820"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2</w:t>
            </w:r>
            <w:r w:rsidR="006A152C" w:rsidRPr="006A152C">
              <w:rPr>
                <w:rFonts w:cs="Cordia New"/>
                <w:sz w:val="22"/>
                <w:szCs w:val="22"/>
              </w:rPr>
              <w:t>,</w:t>
            </w:r>
            <w:r w:rsidRPr="00C64A6F">
              <w:rPr>
                <w:rFonts w:cs="Cordia New"/>
                <w:sz w:val="22"/>
                <w:szCs w:val="22"/>
              </w:rPr>
              <w:t>060</w:t>
            </w:r>
          </w:p>
        </w:tc>
        <w:tc>
          <w:tcPr>
            <w:tcW w:w="1008" w:type="dxa"/>
            <w:shd w:val="clear" w:color="auto" w:fill="auto"/>
            <w:vAlign w:val="bottom"/>
          </w:tcPr>
          <w:p w14:paraId="65406630" w14:textId="37E54A6B"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2</w:t>
            </w:r>
            <w:r w:rsidR="006A152C" w:rsidRPr="006A152C">
              <w:rPr>
                <w:rFonts w:cs="Cordia New"/>
                <w:sz w:val="22"/>
                <w:szCs w:val="22"/>
              </w:rPr>
              <w:t>,</w:t>
            </w:r>
            <w:r w:rsidRPr="00C64A6F">
              <w:rPr>
                <w:rFonts w:cs="Cordia New"/>
                <w:sz w:val="22"/>
                <w:szCs w:val="22"/>
              </w:rPr>
              <w:t>265</w:t>
            </w:r>
          </w:p>
        </w:tc>
        <w:tc>
          <w:tcPr>
            <w:tcW w:w="1008" w:type="dxa"/>
            <w:shd w:val="clear" w:color="auto" w:fill="auto"/>
            <w:vAlign w:val="bottom"/>
          </w:tcPr>
          <w:p w14:paraId="729D32D3" w14:textId="1EC16CF5"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62</w:t>
            </w:r>
            <w:r w:rsidR="006A152C" w:rsidRPr="006A152C">
              <w:rPr>
                <w:rFonts w:cs="Cordia New"/>
                <w:sz w:val="22"/>
                <w:szCs w:val="22"/>
              </w:rPr>
              <w:t>,</w:t>
            </w:r>
            <w:r w:rsidRPr="00C64A6F">
              <w:rPr>
                <w:rFonts w:cs="Cordia New"/>
                <w:sz w:val="22"/>
                <w:szCs w:val="22"/>
              </w:rPr>
              <w:t>342</w:t>
            </w:r>
          </w:p>
        </w:tc>
        <w:tc>
          <w:tcPr>
            <w:tcW w:w="1008" w:type="dxa"/>
            <w:shd w:val="clear" w:color="auto" w:fill="auto"/>
            <w:vAlign w:val="bottom"/>
          </w:tcPr>
          <w:p w14:paraId="13B3BE5E" w14:textId="61C64D69"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61</w:t>
            </w:r>
            <w:r w:rsidR="006A152C" w:rsidRPr="006A152C">
              <w:rPr>
                <w:rFonts w:cs="Cordia New"/>
                <w:sz w:val="22"/>
                <w:szCs w:val="22"/>
              </w:rPr>
              <w:t>,</w:t>
            </w:r>
            <w:r w:rsidRPr="00C64A6F">
              <w:rPr>
                <w:rFonts w:cs="Cordia New"/>
                <w:sz w:val="22"/>
                <w:szCs w:val="22"/>
              </w:rPr>
              <w:t>888</w:t>
            </w:r>
          </w:p>
        </w:tc>
        <w:tc>
          <w:tcPr>
            <w:tcW w:w="1008" w:type="dxa"/>
            <w:shd w:val="clear" w:color="auto" w:fill="auto"/>
            <w:vAlign w:val="bottom"/>
          </w:tcPr>
          <w:p w14:paraId="719ADD69" w14:textId="77B42F7A"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68</w:t>
            </w:r>
            <w:r w:rsidR="006A152C" w:rsidRPr="006A152C">
              <w:rPr>
                <w:rFonts w:cs="Cordia New"/>
                <w:sz w:val="22"/>
                <w:szCs w:val="22"/>
              </w:rPr>
              <w:t>,</w:t>
            </w:r>
            <w:r w:rsidRPr="00C64A6F">
              <w:rPr>
                <w:rFonts w:cs="Cordia New"/>
                <w:sz w:val="22"/>
                <w:szCs w:val="22"/>
              </w:rPr>
              <w:t>028</w:t>
            </w:r>
          </w:p>
        </w:tc>
        <w:tc>
          <w:tcPr>
            <w:tcW w:w="1008" w:type="dxa"/>
            <w:shd w:val="clear" w:color="auto" w:fill="auto"/>
            <w:vAlign w:val="bottom"/>
          </w:tcPr>
          <w:p w14:paraId="5D2CE700" w14:textId="6910879F"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1</w:t>
            </w:r>
            <w:r w:rsidR="006A152C" w:rsidRPr="006A152C">
              <w:rPr>
                <w:rFonts w:cs="Cordia New"/>
                <w:sz w:val="22"/>
                <w:szCs w:val="22"/>
              </w:rPr>
              <w:t>,</w:t>
            </w:r>
            <w:r w:rsidRPr="00C64A6F">
              <w:rPr>
                <w:rFonts w:cs="Cordia New"/>
                <w:sz w:val="22"/>
                <w:szCs w:val="22"/>
              </w:rPr>
              <w:t>872</w:t>
            </w:r>
            <w:r w:rsidR="006A152C" w:rsidRPr="006A152C">
              <w:rPr>
                <w:rFonts w:cs="Cordia New"/>
                <w:sz w:val="22"/>
                <w:szCs w:val="22"/>
              </w:rPr>
              <w:t>,</w:t>
            </w:r>
            <w:r w:rsidRPr="00C64A6F">
              <w:rPr>
                <w:rFonts w:cs="Cordia New"/>
                <w:sz w:val="22"/>
                <w:szCs w:val="22"/>
              </w:rPr>
              <w:t>559</w:t>
            </w:r>
          </w:p>
        </w:tc>
      </w:tr>
      <w:tr w:rsidR="006A152C" w:rsidRPr="006A152C" w14:paraId="478734CB" w14:textId="77777777" w:rsidTr="00764C5A">
        <w:tc>
          <w:tcPr>
            <w:tcW w:w="2981" w:type="dxa"/>
            <w:shd w:val="clear" w:color="auto" w:fill="auto"/>
            <w:vAlign w:val="center"/>
          </w:tcPr>
          <w:p w14:paraId="355D6497" w14:textId="29013128" w:rsidR="006A152C" w:rsidRPr="006A152C" w:rsidRDefault="006A152C" w:rsidP="006A152C">
            <w:pPr>
              <w:rPr>
                <w:rFonts w:cs="Cordia New"/>
                <w:sz w:val="22"/>
                <w:szCs w:val="22"/>
              </w:rPr>
            </w:pPr>
            <w:r w:rsidRPr="006A152C">
              <w:rPr>
                <w:rFonts w:cs="Cordia New"/>
                <w:sz w:val="22"/>
                <w:szCs w:val="22"/>
              </w:rPr>
              <w:t>Accrued interest expenses</w:t>
            </w:r>
          </w:p>
        </w:tc>
        <w:tc>
          <w:tcPr>
            <w:tcW w:w="1008" w:type="dxa"/>
            <w:shd w:val="clear" w:color="auto" w:fill="auto"/>
            <w:vAlign w:val="bottom"/>
          </w:tcPr>
          <w:p w14:paraId="5AE8CD58" w14:textId="7AC1A8EE"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5</w:t>
            </w:r>
            <w:r w:rsidR="006A152C" w:rsidRPr="006A152C">
              <w:rPr>
                <w:rFonts w:cs="Cordia New"/>
                <w:sz w:val="22"/>
                <w:szCs w:val="22"/>
              </w:rPr>
              <w:t>,</w:t>
            </w:r>
            <w:r w:rsidRPr="00C64A6F">
              <w:rPr>
                <w:rFonts w:cs="Cordia New"/>
                <w:sz w:val="22"/>
                <w:szCs w:val="22"/>
              </w:rPr>
              <w:t>644</w:t>
            </w:r>
          </w:p>
        </w:tc>
        <w:tc>
          <w:tcPr>
            <w:tcW w:w="1008" w:type="dxa"/>
            <w:shd w:val="clear" w:color="auto" w:fill="auto"/>
            <w:vAlign w:val="bottom"/>
          </w:tcPr>
          <w:p w14:paraId="301A96AA" w14:textId="7BE4886F"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135</w:t>
            </w:r>
            <w:r w:rsidR="006A152C" w:rsidRPr="006A152C">
              <w:rPr>
                <w:rFonts w:cs="Cordia New"/>
                <w:sz w:val="22"/>
                <w:szCs w:val="22"/>
              </w:rPr>
              <w:t>,</w:t>
            </w:r>
            <w:r w:rsidRPr="00C64A6F">
              <w:rPr>
                <w:rFonts w:cs="Cordia New"/>
                <w:sz w:val="22"/>
                <w:szCs w:val="22"/>
              </w:rPr>
              <w:t>824</w:t>
            </w:r>
          </w:p>
        </w:tc>
        <w:tc>
          <w:tcPr>
            <w:tcW w:w="1008" w:type="dxa"/>
            <w:shd w:val="clear" w:color="auto" w:fill="auto"/>
            <w:vAlign w:val="bottom"/>
          </w:tcPr>
          <w:p w14:paraId="0712CE9A" w14:textId="276DE003"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c>
          <w:tcPr>
            <w:tcW w:w="1008" w:type="dxa"/>
            <w:shd w:val="clear" w:color="auto" w:fill="auto"/>
            <w:vAlign w:val="bottom"/>
          </w:tcPr>
          <w:p w14:paraId="778CB16D" w14:textId="55760A59"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169</w:t>
            </w:r>
            <w:r w:rsidR="006A152C" w:rsidRPr="006A152C">
              <w:rPr>
                <w:rFonts w:cs="Cordia New"/>
                <w:sz w:val="22"/>
                <w:szCs w:val="22"/>
              </w:rPr>
              <w:t>,</w:t>
            </w:r>
            <w:r w:rsidRPr="00C64A6F">
              <w:rPr>
                <w:rFonts w:cs="Cordia New"/>
                <w:sz w:val="22"/>
                <w:szCs w:val="22"/>
              </w:rPr>
              <w:t>543</w:t>
            </w:r>
          </w:p>
        </w:tc>
        <w:tc>
          <w:tcPr>
            <w:tcW w:w="1008" w:type="dxa"/>
            <w:shd w:val="clear" w:color="auto" w:fill="auto"/>
            <w:vAlign w:val="bottom"/>
          </w:tcPr>
          <w:p w14:paraId="6B7F8760" w14:textId="0BACD4D3"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4</w:t>
            </w:r>
            <w:r w:rsidR="006A152C" w:rsidRPr="006A152C">
              <w:rPr>
                <w:rFonts w:cs="Cordia New"/>
                <w:sz w:val="22"/>
                <w:szCs w:val="22"/>
              </w:rPr>
              <w:t>,</w:t>
            </w:r>
            <w:r w:rsidRPr="00C64A6F">
              <w:rPr>
                <w:rFonts w:cs="Cordia New"/>
                <w:sz w:val="22"/>
                <w:szCs w:val="22"/>
              </w:rPr>
              <w:t>079</w:t>
            </w:r>
            <w:r w:rsidR="006A152C" w:rsidRPr="006A152C">
              <w:rPr>
                <w:rFonts w:cs="Cordia New"/>
                <w:sz w:val="22"/>
                <w:szCs w:val="22"/>
              </w:rPr>
              <w:t>,</w:t>
            </w:r>
            <w:r w:rsidRPr="00C64A6F">
              <w:rPr>
                <w:rFonts w:cs="Cordia New"/>
                <w:sz w:val="22"/>
                <w:szCs w:val="22"/>
              </w:rPr>
              <w:t>767</w:t>
            </w:r>
          </w:p>
        </w:tc>
        <w:tc>
          <w:tcPr>
            <w:tcW w:w="1008" w:type="dxa"/>
            <w:shd w:val="clear" w:color="auto" w:fill="auto"/>
            <w:vAlign w:val="bottom"/>
          </w:tcPr>
          <w:p w14:paraId="1679538E" w14:textId="50D7C77E"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r>
      <w:tr w:rsidR="006A152C" w:rsidRPr="006A152C" w14:paraId="4F341250" w14:textId="77777777" w:rsidTr="00764C5A">
        <w:tc>
          <w:tcPr>
            <w:tcW w:w="2981" w:type="dxa"/>
            <w:shd w:val="clear" w:color="auto" w:fill="auto"/>
            <w:vAlign w:val="center"/>
          </w:tcPr>
          <w:p w14:paraId="11BAD7CB" w14:textId="1BAF79DB" w:rsidR="006A152C" w:rsidRPr="006A152C" w:rsidRDefault="006A152C" w:rsidP="006A152C">
            <w:pPr>
              <w:rPr>
                <w:rFonts w:cs="Cordia New"/>
                <w:spacing w:val="-6"/>
                <w:sz w:val="22"/>
                <w:szCs w:val="22"/>
              </w:rPr>
            </w:pPr>
            <w:r w:rsidRPr="006A152C">
              <w:rPr>
                <w:rFonts w:cs="Cordia New"/>
                <w:spacing w:val="-6"/>
                <w:sz w:val="22"/>
                <w:szCs w:val="22"/>
              </w:rPr>
              <w:t>Long-term loans from financial institutions, net</w:t>
            </w:r>
          </w:p>
        </w:tc>
        <w:tc>
          <w:tcPr>
            <w:tcW w:w="1008" w:type="dxa"/>
            <w:shd w:val="clear" w:color="auto" w:fill="auto"/>
            <w:vAlign w:val="bottom"/>
          </w:tcPr>
          <w:p w14:paraId="47F53F51" w14:textId="7D4BE4A2"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222</w:t>
            </w:r>
            <w:r w:rsidR="006A152C" w:rsidRPr="006A152C">
              <w:rPr>
                <w:rFonts w:cs="Cordia New"/>
                <w:sz w:val="22"/>
                <w:szCs w:val="22"/>
              </w:rPr>
              <w:t>,</w:t>
            </w:r>
            <w:r w:rsidRPr="00C64A6F">
              <w:rPr>
                <w:rFonts w:cs="Cordia New"/>
                <w:sz w:val="22"/>
                <w:szCs w:val="22"/>
              </w:rPr>
              <w:t>897</w:t>
            </w:r>
          </w:p>
        </w:tc>
        <w:tc>
          <w:tcPr>
            <w:tcW w:w="1008" w:type="dxa"/>
            <w:shd w:val="clear" w:color="auto" w:fill="auto"/>
            <w:vAlign w:val="bottom"/>
          </w:tcPr>
          <w:p w14:paraId="268AE596" w14:textId="6F4EAFCB"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175</w:t>
            </w:r>
            <w:r w:rsidR="006A152C" w:rsidRPr="006A152C">
              <w:rPr>
                <w:rFonts w:cs="Cordia New"/>
                <w:sz w:val="22"/>
                <w:szCs w:val="22"/>
              </w:rPr>
              <w:t>,</w:t>
            </w:r>
            <w:r w:rsidRPr="00C64A6F">
              <w:rPr>
                <w:rFonts w:cs="Cordia New"/>
                <w:sz w:val="22"/>
                <w:szCs w:val="22"/>
              </w:rPr>
              <w:t>583</w:t>
            </w:r>
          </w:p>
        </w:tc>
        <w:tc>
          <w:tcPr>
            <w:tcW w:w="1008" w:type="dxa"/>
            <w:shd w:val="clear" w:color="auto" w:fill="auto"/>
            <w:vAlign w:val="bottom"/>
          </w:tcPr>
          <w:p w14:paraId="39967932" w14:textId="60F7EBA2"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c>
          <w:tcPr>
            <w:tcW w:w="1008" w:type="dxa"/>
            <w:shd w:val="clear" w:color="auto" w:fill="auto"/>
            <w:vAlign w:val="bottom"/>
          </w:tcPr>
          <w:p w14:paraId="5CB43480" w14:textId="4E6E9DDF"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6</w:t>
            </w:r>
            <w:r w:rsidR="006A152C" w:rsidRPr="006A152C">
              <w:rPr>
                <w:rFonts w:cs="Cordia New"/>
                <w:sz w:val="22"/>
                <w:szCs w:val="22"/>
              </w:rPr>
              <w:t>,</w:t>
            </w:r>
            <w:r w:rsidRPr="00C64A6F">
              <w:rPr>
                <w:rFonts w:cs="Cordia New"/>
                <w:sz w:val="22"/>
                <w:szCs w:val="22"/>
              </w:rPr>
              <w:t>695</w:t>
            </w:r>
            <w:r w:rsidR="006A152C" w:rsidRPr="006A152C">
              <w:rPr>
                <w:rFonts w:cs="Cordia New"/>
                <w:sz w:val="22"/>
                <w:szCs w:val="22"/>
              </w:rPr>
              <w:t>,</w:t>
            </w:r>
            <w:r w:rsidRPr="00C64A6F">
              <w:rPr>
                <w:rFonts w:cs="Cordia New"/>
                <w:sz w:val="22"/>
                <w:szCs w:val="22"/>
              </w:rPr>
              <w:t>169</w:t>
            </w:r>
          </w:p>
        </w:tc>
        <w:tc>
          <w:tcPr>
            <w:tcW w:w="1008" w:type="dxa"/>
            <w:shd w:val="clear" w:color="auto" w:fill="auto"/>
            <w:vAlign w:val="bottom"/>
          </w:tcPr>
          <w:p w14:paraId="084EFB54" w14:textId="7857E782"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5</w:t>
            </w:r>
            <w:r w:rsidR="006A152C" w:rsidRPr="006A152C">
              <w:rPr>
                <w:rFonts w:cs="Cordia New"/>
                <w:sz w:val="22"/>
                <w:szCs w:val="22"/>
              </w:rPr>
              <w:t>,</w:t>
            </w:r>
            <w:r w:rsidRPr="00C64A6F">
              <w:rPr>
                <w:rFonts w:cs="Cordia New"/>
                <w:sz w:val="22"/>
                <w:szCs w:val="22"/>
              </w:rPr>
              <w:t>274</w:t>
            </w:r>
            <w:r w:rsidR="006A152C" w:rsidRPr="006A152C">
              <w:rPr>
                <w:rFonts w:cs="Cordia New"/>
                <w:sz w:val="22"/>
                <w:szCs w:val="22"/>
              </w:rPr>
              <w:t>,</w:t>
            </w:r>
            <w:r w:rsidRPr="00C64A6F">
              <w:rPr>
                <w:rFonts w:cs="Cordia New"/>
                <w:sz w:val="22"/>
                <w:szCs w:val="22"/>
              </w:rPr>
              <w:t>008</w:t>
            </w:r>
          </w:p>
        </w:tc>
        <w:tc>
          <w:tcPr>
            <w:tcW w:w="1008" w:type="dxa"/>
            <w:shd w:val="clear" w:color="auto" w:fill="auto"/>
            <w:vAlign w:val="bottom"/>
          </w:tcPr>
          <w:p w14:paraId="590C7D69" w14:textId="64B0223D"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r>
      <w:tr w:rsidR="006A152C" w:rsidRPr="006A152C" w14:paraId="212AB1D9" w14:textId="77777777" w:rsidTr="00764C5A">
        <w:tc>
          <w:tcPr>
            <w:tcW w:w="2981" w:type="dxa"/>
            <w:shd w:val="clear" w:color="auto" w:fill="auto"/>
            <w:vAlign w:val="center"/>
          </w:tcPr>
          <w:p w14:paraId="2251807C" w14:textId="7DF5A453" w:rsidR="006A152C" w:rsidRPr="006A152C" w:rsidRDefault="006A152C" w:rsidP="006A152C">
            <w:pPr>
              <w:rPr>
                <w:rFonts w:cs="Cordia New"/>
                <w:sz w:val="22"/>
                <w:szCs w:val="22"/>
              </w:rPr>
            </w:pPr>
            <w:r w:rsidRPr="006A152C">
              <w:rPr>
                <w:rFonts w:cs="Cordia New"/>
                <w:sz w:val="22"/>
                <w:szCs w:val="22"/>
              </w:rPr>
              <w:t>Debentures, net</w:t>
            </w:r>
          </w:p>
        </w:tc>
        <w:tc>
          <w:tcPr>
            <w:tcW w:w="1008" w:type="dxa"/>
            <w:shd w:val="clear" w:color="auto" w:fill="auto"/>
            <w:vAlign w:val="bottom"/>
          </w:tcPr>
          <w:p w14:paraId="2BBAE200" w14:textId="53AE03D4"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c>
          <w:tcPr>
            <w:tcW w:w="1008" w:type="dxa"/>
            <w:shd w:val="clear" w:color="auto" w:fill="auto"/>
            <w:vAlign w:val="bottom"/>
          </w:tcPr>
          <w:p w14:paraId="3B7CE262" w14:textId="3A0D3EEC"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1</w:t>
            </w:r>
            <w:r w:rsidR="006A152C" w:rsidRPr="006A152C">
              <w:rPr>
                <w:rFonts w:cs="Cordia New"/>
                <w:sz w:val="22"/>
                <w:szCs w:val="22"/>
              </w:rPr>
              <w:t>,</w:t>
            </w:r>
            <w:r w:rsidRPr="00C64A6F">
              <w:rPr>
                <w:rFonts w:cs="Cordia New"/>
                <w:sz w:val="22"/>
                <w:szCs w:val="22"/>
              </w:rPr>
              <w:t>450</w:t>
            </w:r>
            <w:r w:rsidR="006A152C" w:rsidRPr="006A152C">
              <w:rPr>
                <w:rFonts w:cs="Cordia New"/>
                <w:sz w:val="22"/>
                <w:szCs w:val="22"/>
              </w:rPr>
              <w:t>,</w:t>
            </w:r>
            <w:r w:rsidRPr="00C64A6F">
              <w:rPr>
                <w:rFonts w:cs="Cordia New"/>
                <w:sz w:val="22"/>
                <w:szCs w:val="22"/>
              </w:rPr>
              <w:t>290</w:t>
            </w:r>
          </w:p>
        </w:tc>
        <w:tc>
          <w:tcPr>
            <w:tcW w:w="1008" w:type="dxa"/>
            <w:shd w:val="clear" w:color="auto" w:fill="auto"/>
            <w:vAlign w:val="bottom"/>
          </w:tcPr>
          <w:p w14:paraId="41058EE9" w14:textId="05A54218"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c>
          <w:tcPr>
            <w:tcW w:w="1008" w:type="dxa"/>
            <w:shd w:val="clear" w:color="auto" w:fill="auto"/>
            <w:vAlign w:val="bottom"/>
          </w:tcPr>
          <w:p w14:paraId="0D485B29" w14:textId="2FE537F6"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c>
          <w:tcPr>
            <w:tcW w:w="1008" w:type="dxa"/>
            <w:shd w:val="clear" w:color="auto" w:fill="auto"/>
            <w:vAlign w:val="bottom"/>
          </w:tcPr>
          <w:p w14:paraId="2BDDF78E" w14:textId="13AA6A8B"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43</w:t>
            </w:r>
            <w:r w:rsidR="006A152C" w:rsidRPr="006A152C">
              <w:rPr>
                <w:rFonts w:cs="Cordia New"/>
                <w:sz w:val="22"/>
                <w:szCs w:val="22"/>
              </w:rPr>
              <w:t>,</w:t>
            </w:r>
            <w:r w:rsidRPr="00C64A6F">
              <w:rPr>
                <w:rFonts w:cs="Cordia New"/>
                <w:sz w:val="22"/>
                <w:szCs w:val="22"/>
              </w:rPr>
              <w:t>562</w:t>
            </w:r>
            <w:r w:rsidR="006A152C" w:rsidRPr="006A152C">
              <w:rPr>
                <w:rFonts w:cs="Cordia New"/>
                <w:sz w:val="22"/>
                <w:szCs w:val="22"/>
              </w:rPr>
              <w:t>,</w:t>
            </w:r>
            <w:r w:rsidRPr="00C64A6F">
              <w:rPr>
                <w:rFonts w:cs="Cordia New"/>
                <w:sz w:val="22"/>
                <w:szCs w:val="22"/>
              </w:rPr>
              <w:t>504</w:t>
            </w:r>
          </w:p>
        </w:tc>
        <w:tc>
          <w:tcPr>
            <w:tcW w:w="1008" w:type="dxa"/>
            <w:shd w:val="clear" w:color="auto" w:fill="auto"/>
            <w:vAlign w:val="bottom"/>
          </w:tcPr>
          <w:p w14:paraId="7D6EDD3F" w14:textId="36B6FCE8"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r>
      <w:tr w:rsidR="006A152C" w:rsidRPr="006A152C" w14:paraId="77F53B53" w14:textId="77777777" w:rsidTr="00764C5A">
        <w:tc>
          <w:tcPr>
            <w:tcW w:w="2981" w:type="dxa"/>
            <w:shd w:val="clear" w:color="auto" w:fill="auto"/>
            <w:vAlign w:val="center"/>
          </w:tcPr>
          <w:p w14:paraId="76E55C0C" w14:textId="15F1CB20" w:rsidR="006A152C" w:rsidRPr="006A152C" w:rsidRDefault="006A152C" w:rsidP="006A152C">
            <w:pPr>
              <w:rPr>
                <w:rFonts w:cs="Cordia New"/>
                <w:sz w:val="22"/>
                <w:szCs w:val="22"/>
              </w:rPr>
            </w:pPr>
            <w:r w:rsidRPr="006A152C">
              <w:rPr>
                <w:rFonts w:cs="Cordia New"/>
                <w:sz w:val="22"/>
                <w:szCs w:val="22"/>
              </w:rPr>
              <w:t>Long-term loans from related parties</w:t>
            </w:r>
          </w:p>
        </w:tc>
        <w:tc>
          <w:tcPr>
            <w:tcW w:w="1008" w:type="dxa"/>
            <w:shd w:val="clear" w:color="auto" w:fill="auto"/>
            <w:vAlign w:val="bottom"/>
          </w:tcPr>
          <w:p w14:paraId="58091E30" w14:textId="017995C8"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126</w:t>
            </w:r>
            <w:r w:rsidR="006A152C" w:rsidRPr="006A152C">
              <w:rPr>
                <w:rFonts w:cs="Cordia New"/>
                <w:sz w:val="22"/>
                <w:szCs w:val="22"/>
              </w:rPr>
              <w:t>,</w:t>
            </w:r>
            <w:r w:rsidRPr="00C64A6F">
              <w:rPr>
                <w:rFonts w:cs="Cordia New"/>
                <w:sz w:val="22"/>
                <w:szCs w:val="22"/>
              </w:rPr>
              <w:t>528</w:t>
            </w:r>
          </w:p>
        </w:tc>
        <w:tc>
          <w:tcPr>
            <w:tcW w:w="1008" w:type="dxa"/>
            <w:shd w:val="clear" w:color="auto" w:fill="auto"/>
            <w:vAlign w:val="bottom"/>
          </w:tcPr>
          <w:p w14:paraId="70D7EB94" w14:textId="7554D45F"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490</w:t>
            </w:r>
            <w:r w:rsidR="006A152C" w:rsidRPr="006A152C">
              <w:rPr>
                <w:rFonts w:cs="Cordia New"/>
                <w:sz w:val="22"/>
                <w:szCs w:val="22"/>
              </w:rPr>
              <w:t>,</w:t>
            </w:r>
            <w:r w:rsidRPr="00C64A6F">
              <w:rPr>
                <w:rFonts w:cs="Cordia New"/>
                <w:sz w:val="22"/>
                <w:szCs w:val="22"/>
              </w:rPr>
              <w:t>956</w:t>
            </w:r>
          </w:p>
        </w:tc>
        <w:tc>
          <w:tcPr>
            <w:tcW w:w="1008" w:type="dxa"/>
            <w:shd w:val="clear" w:color="auto" w:fill="auto"/>
            <w:vAlign w:val="bottom"/>
          </w:tcPr>
          <w:p w14:paraId="26758C4C" w14:textId="0A308386"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c>
          <w:tcPr>
            <w:tcW w:w="1008" w:type="dxa"/>
            <w:shd w:val="clear" w:color="auto" w:fill="auto"/>
            <w:vAlign w:val="bottom"/>
          </w:tcPr>
          <w:p w14:paraId="0693F915" w14:textId="653E06C6"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3</w:t>
            </w:r>
            <w:r w:rsidR="006A152C" w:rsidRPr="006A152C">
              <w:rPr>
                <w:rFonts w:cs="Cordia New"/>
                <w:sz w:val="22"/>
                <w:szCs w:val="22"/>
              </w:rPr>
              <w:t>,</w:t>
            </w:r>
            <w:r w:rsidRPr="00C64A6F">
              <w:rPr>
                <w:rFonts w:cs="Cordia New"/>
                <w:sz w:val="22"/>
                <w:szCs w:val="22"/>
              </w:rPr>
              <w:t>800</w:t>
            </w:r>
            <w:r w:rsidR="006A152C" w:rsidRPr="006A152C">
              <w:rPr>
                <w:rFonts w:cs="Cordia New"/>
                <w:sz w:val="22"/>
                <w:szCs w:val="22"/>
              </w:rPr>
              <w:t>,</w:t>
            </w:r>
            <w:r w:rsidRPr="00C64A6F">
              <w:rPr>
                <w:rFonts w:cs="Cordia New"/>
                <w:sz w:val="22"/>
                <w:szCs w:val="22"/>
              </w:rPr>
              <w:t>533</w:t>
            </w:r>
          </w:p>
        </w:tc>
        <w:tc>
          <w:tcPr>
            <w:tcW w:w="1008" w:type="dxa"/>
            <w:shd w:val="clear" w:color="auto" w:fill="auto"/>
            <w:vAlign w:val="bottom"/>
          </w:tcPr>
          <w:p w14:paraId="75C75A51" w14:textId="69BA8DBE"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14</w:t>
            </w:r>
            <w:r w:rsidR="006A152C" w:rsidRPr="006A152C">
              <w:rPr>
                <w:rFonts w:cs="Cordia New"/>
                <w:sz w:val="22"/>
                <w:szCs w:val="22"/>
              </w:rPr>
              <w:t>,</w:t>
            </w:r>
            <w:r w:rsidRPr="00C64A6F">
              <w:rPr>
                <w:rFonts w:cs="Cordia New"/>
                <w:sz w:val="22"/>
                <w:szCs w:val="22"/>
              </w:rPr>
              <w:t>746</w:t>
            </w:r>
            <w:r w:rsidR="006A152C" w:rsidRPr="006A152C">
              <w:rPr>
                <w:rFonts w:cs="Cordia New"/>
                <w:sz w:val="22"/>
                <w:szCs w:val="22"/>
              </w:rPr>
              <w:t>,</w:t>
            </w:r>
            <w:r w:rsidRPr="00C64A6F">
              <w:rPr>
                <w:rFonts w:cs="Cordia New"/>
                <w:sz w:val="22"/>
                <w:szCs w:val="22"/>
              </w:rPr>
              <w:t>900</w:t>
            </w:r>
          </w:p>
        </w:tc>
        <w:tc>
          <w:tcPr>
            <w:tcW w:w="1008" w:type="dxa"/>
            <w:shd w:val="clear" w:color="auto" w:fill="auto"/>
            <w:vAlign w:val="bottom"/>
          </w:tcPr>
          <w:p w14:paraId="7BE0BE66" w14:textId="5CB66156"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r>
      <w:tr w:rsidR="006A152C" w:rsidRPr="006A152C" w14:paraId="117099EA" w14:textId="77777777" w:rsidTr="00764C5A">
        <w:tc>
          <w:tcPr>
            <w:tcW w:w="2981" w:type="dxa"/>
            <w:shd w:val="clear" w:color="auto" w:fill="auto"/>
            <w:vAlign w:val="center"/>
          </w:tcPr>
          <w:p w14:paraId="3818CDFB" w14:textId="77777777" w:rsidR="006A152C" w:rsidRPr="006A152C" w:rsidRDefault="006A152C" w:rsidP="006A152C">
            <w:pPr>
              <w:rPr>
                <w:rFonts w:cs="Cordia New"/>
                <w:sz w:val="22"/>
                <w:szCs w:val="22"/>
              </w:rPr>
            </w:pPr>
          </w:p>
        </w:tc>
        <w:tc>
          <w:tcPr>
            <w:tcW w:w="1008" w:type="dxa"/>
            <w:shd w:val="clear" w:color="auto" w:fill="auto"/>
            <w:vAlign w:val="bottom"/>
          </w:tcPr>
          <w:p w14:paraId="2AA2F08C"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47F306F2"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515E54D2"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2AE8CD23"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4012912E"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235866E8" w14:textId="77777777" w:rsidR="006A152C" w:rsidRPr="006A152C" w:rsidRDefault="006A152C" w:rsidP="006A152C">
            <w:pPr>
              <w:tabs>
                <w:tab w:val="decimal" w:pos="787"/>
              </w:tabs>
              <w:ind w:right="-72"/>
              <w:jc w:val="both"/>
              <w:outlineLvl w:val="0"/>
              <w:rPr>
                <w:rFonts w:cs="Cordia New"/>
                <w:sz w:val="22"/>
                <w:szCs w:val="22"/>
              </w:rPr>
            </w:pPr>
          </w:p>
        </w:tc>
      </w:tr>
      <w:tr w:rsidR="006A152C" w:rsidRPr="006A152C" w14:paraId="2977CB5D" w14:textId="77777777" w:rsidTr="00764C5A">
        <w:tc>
          <w:tcPr>
            <w:tcW w:w="2981" w:type="dxa"/>
            <w:shd w:val="clear" w:color="auto" w:fill="auto"/>
            <w:vAlign w:val="center"/>
          </w:tcPr>
          <w:p w14:paraId="6EBA0B0C" w14:textId="73C17344" w:rsidR="006A152C" w:rsidRPr="006A152C" w:rsidRDefault="006A152C" w:rsidP="006A152C">
            <w:pPr>
              <w:rPr>
                <w:rFonts w:cs="Cordia New"/>
                <w:sz w:val="22"/>
                <w:szCs w:val="22"/>
              </w:rPr>
            </w:pPr>
            <w:r w:rsidRPr="006A152C">
              <w:rPr>
                <w:rFonts w:cs="Cordia New"/>
                <w:b/>
                <w:bCs/>
                <w:sz w:val="22"/>
                <w:szCs w:val="22"/>
              </w:rPr>
              <w:t>Derivative assets</w:t>
            </w:r>
          </w:p>
        </w:tc>
        <w:tc>
          <w:tcPr>
            <w:tcW w:w="1008" w:type="dxa"/>
            <w:shd w:val="clear" w:color="auto" w:fill="auto"/>
            <w:vAlign w:val="bottom"/>
          </w:tcPr>
          <w:p w14:paraId="7246B049"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1CE5D423"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380800AE"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260EF55E"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26E7EF0B"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2ACA2EF2" w14:textId="77777777" w:rsidR="006A152C" w:rsidRPr="006A152C" w:rsidRDefault="006A152C" w:rsidP="006A152C">
            <w:pPr>
              <w:tabs>
                <w:tab w:val="decimal" w:pos="787"/>
              </w:tabs>
              <w:ind w:right="-72"/>
              <w:jc w:val="both"/>
              <w:outlineLvl w:val="0"/>
              <w:rPr>
                <w:rFonts w:cs="Cordia New"/>
                <w:sz w:val="22"/>
                <w:szCs w:val="22"/>
              </w:rPr>
            </w:pPr>
          </w:p>
        </w:tc>
      </w:tr>
      <w:tr w:rsidR="006A152C" w:rsidRPr="006A152C" w14:paraId="7B1E8759" w14:textId="77777777" w:rsidTr="00764C5A">
        <w:tc>
          <w:tcPr>
            <w:tcW w:w="2981" w:type="dxa"/>
            <w:shd w:val="clear" w:color="auto" w:fill="auto"/>
            <w:vAlign w:val="center"/>
          </w:tcPr>
          <w:p w14:paraId="5D3B6E58" w14:textId="77777777" w:rsidR="006A152C" w:rsidRPr="006A152C" w:rsidRDefault="006A152C" w:rsidP="006A152C">
            <w:pPr>
              <w:rPr>
                <w:rFonts w:cs="Cordia New"/>
                <w:sz w:val="22"/>
                <w:szCs w:val="22"/>
              </w:rPr>
            </w:pPr>
            <w:r w:rsidRPr="006A152C">
              <w:rPr>
                <w:rFonts w:cs="Cordia New"/>
                <w:sz w:val="22"/>
                <w:szCs w:val="22"/>
              </w:rPr>
              <w:t xml:space="preserve">Financial derivative assets applying </w:t>
            </w:r>
          </w:p>
          <w:p w14:paraId="1DDE709B" w14:textId="4C05207A" w:rsidR="006A152C" w:rsidRPr="006A152C" w:rsidRDefault="006A152C" w:rsidP="006A152C">
            <w:pPr>
              <w:rPr>
                <w:rFonts w:cs="Cordia New"/>
                <w:b/>
                <w:bCs/>
                <w:sz w:val="22"/>
                <w:szCs w:val="22"/>
              </w:rPr>
            </w:pPr>
            <w:r w:rsidRPr="006A152C">
              <w:rPr>
                <w:rFonts w:cs="Cordia New"/>
                <w:sz w:val="22"/>
                <w:szCs w:val="22"/>
              </w:rPr>
              <w:t xml:space="preserve">   cash flow hedges</w:t>
            </w:r>
          </w:p>
        </w:tc>
        <w:tc>
          <w:tcPr>
            <w:tcW w:w="1008" w:type="dxa"/>
            <w:shd w:val="clear" w:color="auto" w:fill="auto"/>
            <w:vAlign w:val="bottom"/>
          </w:tcPr>
          <w:p w14:paraId="7992B4A2"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0C28B240"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104AFD6C"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27E8C63E"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280A003B"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22B7AAC2" w14:textId="77777777" w:rsidR="006A152C" w:rsidRPr="006A152C" w:rsidRDefault="006A152C" w:rsidP="006A152C">
            <w:pPr>
              <w:tabs>
                <w:tab w:val="decimal" w:pos="787"/>
              </w:tabs>
              <w:ind w:right="-72"/>
              <w:jc w:val="both"/>
              <w:outlineLvl w:val="0"/>
              <w:rPr>
                <w:rFonts w:cs="Cordia New"/>
                <w:sz w:val="22"/>
                <w:szCs w:val="22"/>
              </w:rPr>
            </w:pPr>
          </w:p>
        </w:tc>
      </w:tr>
      <w:tr w:rsidR="006A152C" w:rsidRPr="006A152C" w14:paraId="6A56BBCF" w14:textId="77777777" w:rsidTr="00764C5A">
        <w:tc>
          <w:tcPr>
            <w:tcW w:w="2981" w:type="dxa"/>
            <w:shd w:val="clear" w:color="auto" w:fill="auto"/>
            <w:vAlign w:val="center"/>
          </w:tcPr>
          <w:p w14:paraId="423BC7BD" w14:textId="1C6FDD07" w:rsidR="006A152C" w:rsidRPr="006A152C" w:rsidRDefault="006A152C" w:rsidP="006A152C">
            <w:pPr>
              <w:rPr>
                <w:rFonts w:cs="Cordia New"/>
                <w:sz w:val="22"/>
                <w:szCs w:val="22"/>
              </w:rPr>
            </w:pPr>
            <w:r w:rsidRPr="006A152C">
              <w:rPr>
                <w:rFonts w:cs="Cordia New"/>
                <w:sz w:val="22"/>
                <w:szCs w:val="22"/>
              </w:rPr>
              <w:t xml:space="preserve">   - Foreign exchange forward contracts</w:t>
            </w:r>
          </w:p>
        </w:tc>
        <w:tc>
          <w:tcPr>
            <w:tcW w:w="1008" w:type="dxa"/>
            <w:shd w:val="clear" w:color="auto" w:fill="auto"/>
            <w:vAlign w:val="bottom"/>
          </w:tcPr>
          <w:p w14:paraId="0A6A6718" w14:textId="3F1C971D"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130</w:t>
            </w:r>
            <w:r w:rsidR="006A152C" w:rsidRPr="006A152C">
              <w:rPr>
                <w:rFonts w:cs="Cordia New"/>
                <w:sz w:val="22"/>
                <w:szCs w:val="22"/>
              </w:rPr>
              <w:t>,</w:t>
            </w:r>
            <w:r w:rsidRPr="00C64A6F">
              <w:rPr>
                <w:rFonts w:cs="Cordia New"/>
                <w:sz w:val="22"/>
                <w:szCs w:val="22"/>
              </w:rPr>
              <w:t>000</w:t>
            </w:r>
          </w:p>
        </w:tc>
        <w:tc>
          <w:tcPr>
            <w:tcW w:w="1008" w:type="dxa"/>
            <w:shd w:val="clear" w:color="auto" w:fill="auto"/>
            <w:vAlign w:val="bottom"/>
          </w:tcPr>
          <w:p w14:paraId="2F01B77F" w14:textId="47336EDC"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c>
          <w:tcPr>
            <w:tcW w:w="1008" w:type="dxa"/>
            <w:shd w:val="clear" w:color="auto" w:fill="auto"/>
            <w:vAlign w:val="bottom"/>
          </w:tcPr>
          <w:p w14:paraId="6FE94A51" w14:textId="1B30BA5A"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c>
          <w:tcPr>
            <w:tcW w:w="1008" w:type="dxa"/>
            <w:shd w:val="clear" w:color="auto" w:fill="auto"/>
            <w:vAlign w:val="bottom"/>
          </w:tcPr>
          <w:p w14:paraId="63D4F4B1" w14:textId="120748BC"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3</w:t>
            </w:r>
            <w:r w:rsidR="006A152C" w:rsidRPr="006A152C">
              <w:rPr>
                <w:rFonts w:cs="Cordia New"/>
                <w:sz w:val="22"/>
                <w:szCs w:val="22"/>
              </w:rPr>
              <w:t>,</w:t>
            </w:r>
            <w:r w:rsidRPr="00C64A6F">
              <w:rPr>
                <w:rFonts w:cs="Cordia New"/>
                <w:sz w:val="22"/>
                <w:szCs w:val="22"/>
              </w:rPr>
              <w:t>904</w:t>
            </w:r>
            <w:r w:rsidR="006A152C" w:rsidRPr="006A152C">
              <w:rPr>
                <w:rFonts w:cs="Cordia New"/>
                <w:sz w:val="22"/>
                <w:szCs w:val="22"/>
              </w:rPr>
              <w:t>,</w:t>
            </w:r>
            <w:r w:rsidRPr="00C64A6F">
              <w:rPr>
                <w:rFonts w:cs="Cordia New"/>
                <w:sz w:val="22"/>
                <w:szCs w:val="22"/>
              </w:rPr>
              <w:t>823</w:t>
            </w:r>
          </w:p>
        </w:tc>
        <w:tc>
          <w:tcPr>
            <w:tcW w:w="1008" w:type="dxa"/>
            <w:shd w:val="clear" w:color="auto" w:fill="auto"/>
            <w:vAlign w:val="bottom"/>
          </w:tcPr>
          <w:p w14:paraId="7BBC2076" w14:textId="70DD518C"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c>
          <w:tcPr>
            <w:tcW w:w="1008" w:type="dxa"/>
            <w:shd w:val="clear" w:color="auto" w:fill="auto"/>
            <w:vAlign w:val="bottom"/>
          </w:tcPr>
          <w:p w14:paraId="7B3639DD" w14:textId="758E661C"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r>
      <w:tr w:rsidR="006A152C" w:rsidRPr="006A152C" w14:paraId="0F355A75" w14:textId="77777777" w:rsidTr="00764C5A">
        <w:tc>
          <w:tcPr>
            <w:tcW w:w="2981" w:type="dxa"/>
            <w:shd w:val="clear" w:color="auto" w:fill="auto"/>
            <w:vAlign w:val="center"/>
          </w:tcPr>
          <w:p w14:paraId="0CDBE165" w14:textId="77777777" w:rsidR="006A152C" w:rsidRPr="006A152C" w:rsidRDefault="006A152C" w:rsidP="006A152C">
            <w:pPr>
              <w:rPr>
                <w:rFonts w:cs="Cordia New"/>
                <w:sz w:val="22"/>
                <w:szCs w:val="22"/>
              </w:rPr>
            </w:pPr>
            <w:r w:rsidRPr="006A152C">
              <w:rPr>
                <w:rFonts w:cs="Cordia New"/>
                <w:sz w:val="22"/>
                <w:szCs w:val="22"/>
              </w:rPr>
              <w:t xml:space="preserve">   - Currency and interest rate swaps </w:t>
            </w:r>
          </w:p>
          <w:p w14:paraId="564B8E0E" w14:textId="6A629D94" w:rsidR="006A152C" w:rsidRPr="006A152C" w:rsidRDefault="006A152C" w:rsidP="006A152C">
            <w:pPr>
              <w:rPr>
                <w:rFonts w:cs="Cordia New"/>
                <w:sz w:val="22"/>
                <w:szCs w:val="22"/>
              </w:rPr>
            </w:pPr>
            <w:r w:rsidRPr="006A152C">
              <w:rPr>
                <w:rFonts w:cs="Cordia New"/>
                <w:sz w:val="22"/>
                <w:szCs w:val="22"/>
              </w:rPr>
              <w:t xml:space="preserve">        contracts</w:t>
            </w:r>
          </w:p>
        </w:tc>
        <w:tc>
          <w:tcPr>
            <w:tcW w:w="1008" w:type="dxa"/>
            <w:shd w:val="clear" w:color="auto" w:fill="auto"/>
            <w:vAlign w:val="bottom"/>
          </w:tcPr>
          <w:p w14:paraId="2B9599EF" w14:textId="64443851"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c>
          <w:tcPr>
            <w:tcW w:w="1008" w:type="dxa"/>
            <w:shd w:val="clear" w:color="auto" w:fill="auto"/>
            <w:vAlign w:val="bottom"/>
          </w:tcPr>
          <w:p w14:paraId="253F406A" w14:textId="77F79AE0"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348</w:t>
            </w:r>
            <w:r w:rsidR="006A152C" w:rsidRPr="006A152C">
              <w:rPr>
                <w:rFonts w:cs="Cordia New"/>
                <w:sz w:val="22"/>
                <w:szCs w:val="22"/>
              </w:rPr>
              <w:t>,</w:t>
            </w:r>
            <w:r w:rsidRPr="00C64A6F">
              <w:rPr>
                <w:rFonts w:cs="Cordia New"/>
                <w:sz w:val="22"/>
                <w:szCs w:val="22"/>
              </w:rPr>
              <w:t>248</w:t>
            </w:r>
          </w:p>
        </w:tc>
        <w:tc>
          <w:tcPr>
            <w:tcW w:w="1008" w:type="dxa"/>
            <w:shd w:val="clear" w:color="auto" w:fill="auto"/>
            <w:vAlign w:val="bottom"/>
          </w:tcPr>
          <w:p w14:paraId="0696ED24" w14:textId="07F43FA1"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c>
          <w:tcPr>
            <w:tcW w:w="1008" w:type="dxa"/>
            <w:shd w:val="clear" w:color="auto" w:fill="auto"/>
            <w:vAlign w:val="bottom"/>
          </w:tcPr>
          <w:p w14:paraId="67142E41" w14:textId="4039B218"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c>
          <w:tcPr>
            <w:tcW w:w="1008" w:type="dxa"/>
            <w:shd w:val="clear" w:color="auto" w:fill="auto"/>
            <w:vAlign w:val="bottom"/>
          </w:tcPr>
          <w:p w14:paraId="0C3F6BF4" w14:textId="3CC7EDD5"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10</w:t>
            </w:r>
            <w:r w:rsidR="006A152C" w:rsidRPr="006A152C">
              <w:rPr>
                <w:rFonts w:cs="Cordia New"/>
                <w:sz w:val="22"/>
                <w:szCs w:val="22"/>
              </w:rPr>
              <w:t>,</w:t>
            </w:r>
            <w:r w:rsidRPr="00C64A6F">
              <w:rPr>
                <w:rFonts w:cs="Cordia New"/>
                <w:sz w:val="22"/>
                <w:szCs w:val="22"/>
              </w:rPr>
              <w:t>460</w:t>
            </w:r>
            <w:r w:rsidR="006A152C" w:rsidRPr="006A152C">
              <w:rPr>
                <w:rFonts w:cs="Cordia New"/>
                <w:sz w:val="22"/>
                <w:szCs w:val="22"/>
              </w:rPr>
              <w:t>,</w:t>
            </w:r>
            <w:r w:rsidRPr="00C64A6F">
              <w:rPr>
                <w:rFonts w:cs="Cordia New"/>
                <w:sz w:val="22"/>
                <w:szCs w:val="22"/>
              </w:rPr>
              <w:t>350</w:t>
            </w:r>
          </w:p>
        </w:tc>
        <w:tc>
          <w:tcPr>
            <w:tcW w:w="1008" w:type="dxa"/>
            <w:shd w:val="clear" w:color="auto" w:fill="auto"/>
            <w:vAlign w:val="bottom"/>
          </w:tcPr>
          <w:p w14:paraId="781D182C" w14:textId="34A1ACEA"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r>
      <w:tr w:rsidR="006A152C" w:rsidRPr="006A152C" w14:paraId="4A8CE04F" w14:textId="77777777" w:rsidTr="00764C5A">
        <w:tc>
          <w:tcPr>
            <w:tcW w:w="2981" w:type="dxa"/>
            <w:shd w:val="clear" w:color="auto" w:fill="auto"/>
            <w:vAlign w:val="center"/>
          </w:tcPr>
          <w:p w14:paraId="655B27DF" w14:textId="77777777" w:rsidR="006A152C" w:rsidRPr="006A152C" w:rsidRDefault="006A152C" w:rsidP="006A152C">
            <w:pPr>
              <w:rPr>
                <w:rFonts w:cs="Cordia New"/>
                <w:sz w:val="22"/>
                <w:szCs w:val="22"/>
              </w:rPr>
            </w:pPr>
          </w:p>
        </w:tc>
        <w:tc>
          <w:tcPr>
            <w:tcW w:w="1008" w:type="dxa"/>
            <w:shd w:val="clear" w:color="auto" w:fill="auto"/>
            <w:vAlign w:val="bottom"/>
          </w:tcPr>
          <w:p w14:paraId="75157DEF"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548D378E"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489914A2"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33B960B8"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69C052D3"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12365CA5" w14:textId="77777777" w:rsidR="006A152C" w:rsidRPr="006A152C" w:rsidRDefault="006A152C" w:rsidP="006A152C">
            <w:pPr>
              <w:tabs>
                <w:tab w:val="decimal" w:pos="787"/>
              </w:tabs>
              <w:ind w:right="-72"/>
              <w:jc w:val="both"/>
              <w:outlineLvl w:val="0"/>
              <w:rPr>
                <w:rFonts w:cs="Cordia New"/>
                <w:sz w:val="22"/>
                <w:szCs w:val="22"/>
              </w:rPr>
            </w:pPr>
          </w:p>
        </w:tc>
      </w:tr>
      <w:tr w:rsidR="006A152C" w:rsidRPr="006A152C" w14:paraId="5E6CD7AD" w14:textId="77777777" w:rsidTr="00764C5A">
        <w:tc>
          <w:tcPr>
            <w:tcW w:w="2981" w:type="dxa"/>
            <w:shd w:val="clear" w:color="auto" w:fill="auto"/>
            <w:vAlign w:val="center"/>
          </w:tcPr>
          <w:p w14:paraId="513431E6" w14:textId="109AEFED" w:rsidR="006A152C" w:rsidRPr="006A152C" w:rsidRDefault="006A152C" w:rsidP="006A152C">
            <w:pPr>
              <w:rPr>
                <w:rFonts w:cs="Cordia New"/>
                <w:sz w:val="22"/>
                <w:szCs w:val="22"/>
              </w:rPr>
            </w:pPr>
            <w:r w:rsidRPr="006A152C">
              <w:rPr>
                <w:rFonts w:cs="Cordia New"/>
                <w:b/>
                <w:bCs/>
                <w:sz w:val="22"/>
                <w:szCs w:val="22"/>
              </w:rPr>
              <w:t>Derivative liabilities</w:t>
            </w:r>
          </w:p>
        </w:tc>
        <w:tc>
          <w:tcPr>
            <w:tcW w:w="1008" w:type="dxa"/>
            <w:shd w:val="clear" w:color="auto" w:fill="auto"/>
            <w:vAlign w:val="bottom"/>
          </w:tcPr>
          <w:p w14:paraId="5A6B2210"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5B06B406"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2B353FD2"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34DE1582"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46EBFB3C"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661212EC" w14:textId="77777777" w:rsidR="006A152C" w:rsidRPr="006A152C" w:rsidRDefault="006A152C" w:rsidP="006A152C">
            <w:pPr>
              <w:tabs>
                <w:tab w:val="decimal" w:pos="787"/>
              </w:tabs>
              <w:ind w:right="-72"/>
              <w:jc w:val="both"/>
              <w:outlineLvl w:val="0"/>
              <w:rPr>
                <w:rFonts w:cs="Cordia New"/>
                <w:sz w:val="22"/>
                <w:szCs w:val="22"/>
              </w:rPr>
            </w:pPr>
          </w:p>
        </w:tc>
      </w:tr>
      <w:tr w:rsidR="006A152C" w:rsidRPr="006A152C" w14:paraId="7F6538EC" w14:textId="77777777" w:rsidTr="00764C5A">
        <w:tc>
          <w:tcPr>
            <w:tcW w:w="2981" w:type="dxa"/>
            <w:shd w:val="clear" w:color="auto" w:fill="auto"/>
            <w:vAlign w:val="center"/>
          </w:tcPr>
          <w:p w14:paraId="6945B722" w14:textId="77777777" w:rsidR="006A152C" w:rsidRPr="006A152C" w:rsidRDefault="006A152C" w:rsidP="006A152C">
            <w:pPr>
              <w:rPr>
                <w:rFonts w:cs="Cordia New"/>
                <w:sz w:val="22"/>
                <w:szCs w:val="22"/>
              </w:rPr>
            </w:pPr>
            <w:r w:rsidRPr="006A152C">
              <w:rPr>
                <w:rFonts w:cs="Cordia New"/>
                <w:sz w:val="22"/>
                <w:szCs w:val="22"/>
              </w:rPr>
              <w:t xml:space="preserve">Financial derivative liabilities recognised at </w:t>
            </w:r>
          </w:p>
          <w:p w14:paraId="6901C1D9" w14:textId="328F87DE" w:rsidR="006A152C" w:rsidRPr="006A152C" w:rsidRDefault="006A152C" w:rsidP="006A152C">
            <w:pPr>
              <w:rPr>
                <w:rFonts w:cs="Cordia New"/>
                <w:b/>
                <w:bCs/>
                <w:sz w:val="22"/>
                <w:szCs w:val="22"/>
              </w:rPr>
            </w:pPr>
            <w:r w:rsidRPr="006A152C">
              <w:rPr>
                <w:rFonts w:cs="Cordia New"/>
                <w:sz w:val="22"/>
                <w:szCs w:val="22"/>
              </w:rPr>
              <w:t xml:space="preserve">   fair value through profit or loss</w:t>
            </w:r>
          </w:p>
        </w:tc>
        <w:tc>
          <w:tcPr>
            <w:tcW w:w="1008" w:type="dxa"/>
            <w:shd w:val="clear" w:color="auto" w:fill="auto"/>
            <w:vAlign w:val="bottom"/>
          </w:tcPr>
          <w:p w14:paraId="037689B0"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758CCEF8"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35ECFC7A"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5F9E9BE0"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62CECC1F" w14:textId="77777777" w:rsidR="006A152C" w:rsidRPr="006A152C" w:rsidRDefault="006A152C" w:rsidP="006A152C">
            <w:pPr>
              <w:tabs>
                <w:tab w:val="decimal" w:pos="787"/>
              </w:tabs>
              <w:ind w:right="-72"/>
              <w:jc w:val="both"/>
              <w:outlineLvl w:val="0"/>
              <w:rPr>
                <w:rFonts w:cs="Cordia New"/>
                <w:sz w:val="22"/>
                <w:szCs w:val="22"/>
              </w:rPr>
            </w:pPr>
          </w:p>
        </w:tc>
        <w:tc>
          <w:tcPr>
            <w:tcW w:w="1008" w:type="dxa"/>
            <w:shd w:val="clear" w:color="auto" w:fill="auto"/>
            <w:vAlign w:val="bottom"/>
          </w:tcPr>
          <w:p w14:paraId="3279A2BF" w14:textId="77777777" w:rsidR="006A152C" w:rsidRPr="006A152C" w:rsidRDefault="006A152C" w:rsidP="006A152C">
            <w:pPr>
              <w:tabs>
                <w:tab w:val="decimal" w:pos="787"/>
              </w:tabs>
              <w:ind w:right="-72"/>
              <w:jc w:val="both"/>
              <w:outlineLvl w:val="0"/>
              <w:rPr>
                <w:rFonts w:cs="Cordia New"/>
                <w:sz w:val="22"/>
                <w:szCs w:val="22"/>
              </w:rPr>
            </w:pPr>
          </w:p>
        </w:tc>
      </w:tr>
      <w:tr w:rsidR="006A152C" w:rsidRPr="006A152C" w14:paraId="7679A1AD" w14:textId="77777777" w:rsidTr="00764C5A">
        <w:tc>
          <w:tcPr>
            <w:tcW w:w="2981" w:type="dxa"/>
            <w:shd w:val="clear" w:color="auto" w:fill="auto"/>
            <w:vAlign w:val="center"/>
          </w:tcPr>
          <w:p w14:paraId="04985846" w14:textId="333C55F8" w:rsidR="006A152C" w:rsidRPr="006A152C" w:rsidRDefault="006A152C" w:rsidP="006A152C">
            <w:pPr>
              <w:rPr>
                <w:rFonts w:cs="Cordia New"/>
                <w:sz w:val="22"/>
                <w:szCs w:val="22"/>
              </w:rPr>
            </w:pPr>
            <w:r w:rsidRPr="006A152C">
              <w:rPr>
                <w:rFonts w:cs="Cordia New"/>
                <w:sz w:val="22"/>
                <w:szCs w:val="22"/>
              </w:rPr>
              <w:t xml:space="preserve">   - Foreign exchange forward contracts</w:t>
            </w:r>
          </w:p>
        </w:tc>
        <w:tc>
          <w:tcPr>
            <w:tcW w:w="1008" w:type="dxa"/>
            <w:shd w:val="clear" w:color="auto" w:fill="auto"/>
            <w:vAlign w:val="bottom"/>
          </w:tcPr>
          <w:p w14:paraId="637F16D9" w14:textId="2CBAE921"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c>
          <w:tcPr>
            <w:tcW w:w="1008" w:type="dxa"/>
            <w:shd w:val="clear" w:color="auto" w:fill="auto"/>
            <w:vAlign w:val="bottom"/>
          </w:tcPr>
          <w:p w14:paraId="1D9C5D20" w14:textId="4DC5BD05"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65</w:t>
            </w:r>
            <w:r w:rsidR="006A152C" w:rsidRPr="006A152C">
              <w:rPr>
                <w:rFonts w:cs="Cordia New"/>
                <w:sz w:val="22"/>
                <w:szCs w:val="22"/>
              </w:rPr>
              <w:t>,</w:t>
            </w:r>
            <w:r w:rsidRPr="00C64A6F">
              <w:rPr>
                <w:rFonts w:cs="Cordia New"/>
                <w:sz w:val="22"/>
                <w:szCs w:val="22"/>
              </w:rPr>
              <w:t>809</w:t>
            </w:r>
          </w:p>
        </w:tc>
        <w:tc>
          <w:tcPr>
            <w:tcW w:w="1008" w:type="dxa"/>
            <w:shd w:val="clear" w:color="auto" w:fill="auto"/>
            <w:vAlign w:val="bottom"/>
          </w:tcPr>
          <w:p w14:paraId="12AD4362" w14:textId="084EE968"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c>
          <w:tcPr>
            <w:tcW w:w="1008" w:type="dxa"/>
            <w:shd w:val="clear" w:color="auto" w:fill="auto"/>
            <w:vAlign w:val="bottom"/>
          </w:tcPr>
          <w:p w14:paraId="1BFEC744" w14:textId="565CF79F"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c>
          <w:tcPr>
            <w:tcW w:w="1008" w:type="dxa"/>
            <w:shd w:val="clear" w:color="auto" w:fill="auto"/>
            <w:vAlign w:val="bottom"/>
          </w:tcPr>
          <w:p w14:paraId="182F4C2E" w14:textId="025DA6CE" w:rsidR="006A152C" w:rsidRPr="006A152C" w:rsidRDefault="00C64A6F" w:rsidP="006A152C">
            <w:pPr>
              <w:tabs>
                <w:tab w:val="decimal" w:pos="787"/>
              </w:tabs>
              <w:ind w:right="-72"/>
              <w:jc w:val="both"/>
              <w:outlineLvl w:val="0"/>
              <w:rPr>
                <w:rFonts w:cs="Cordia New"/>
                <w:sz w:val="22"/>
                <w:szCs w:val="22"/>
              </w:rPr>
            </w:pPr>
            <w:r w:rsidRPr="00C64A6F">
              <w:rPr>
                <w:rFonts w:cs="Cordia New"/>
                <w:sz w:val="22"/>
                <w:szCs w:val="22"/>
              </w:rPr>
              <w:t>1</w:t>
            </w:r>
            <w:r w:rsidR="006A152C" w:rsidRPr="006A152C">
              <w:rPr>
                <w:rFonts w:cs="Cordia New"/>
                <w:sz w:val="22"/>
                <w:szCs w:val="22"/>
              </w:rPr>
              <w:t>,</w:t>
            </w:r>
            <w:r w:rsidRPr="00C64A6F">
              <w:rPr>
                <w:rFonts w:cs="Cordia New"/>
                <w:sz w:val="22"/>
                <w:szCs w:val="22"/>
              </w:rPr>
              <w:t>976</w:t>
            </w:r>
            <w:r w:rsidR="006A152C" w:rsidRPr="006A152C">
              <w:rPr>
                <w:rFonts w:cs="Cordia New"/>
                <w:sz w:val="22"/>
                <w:szCs w:val="22"/>
              </w:rPr>
              <w:t>,</w:t>
            </w:r>
            <w:r w:rsidRPr="00C64A6F">
              <w:rPr>
                <w:rFonts w:cs="Cordia New"/>
                <w:sz w:val="22"/>
                <w:szCs w:val="22"/>
              </w:rPr>
              <w:t>707</w:t>
            </w:r>
          </w:p>
        </w:tc>
        <w:tc>
          <w:tcPr>
            <w:tcW w:w="1008" w:type="dxa"/>
            <w:shd w:val="clear" w:color="auto" w:fill="auto"/>
            <w:vAlign w:val="bottom"/>
          </w:tcPr>
          <w:p w14:paraId="698A3755" w14:textId="26520D07" w:rsidR="006A152C" w:rsidRPr="006A152C" w:rsidRDefault="006A152C" w:rsidP="006A152C">
            <w:pPr>
              <w:tabs>
                <w:tab w:val="decimal" w:pos="787"/>
              </w:tabs>
              <w:ind w:right="-72"/>
              <w:jc w:val="both"/>
              <w:outlineLvl w:val="0"/>
              <w:rPr>
                <w:rFonts w:cs="Cordia New"/>
                <w:sz w:val="22"/>
                <w:szCs w:val="22"/>
              </w:rPr>
            </w:pPr>
            <w:r w:rsidRPr="006A152C">
              <w:rPr>
                <w:rFonts w:cs="Cordia New"/>
                <w:sz w:val="22"/>
                <w:szCs w:val="22"/>
              </w:rPr>
              <w:t>-</w:t>
            </w:r>
          </w:p>
        </w:tc>
      </w:tr>
    </w:tbl>
    <w:p w14:paraId="4C9530B6" w14:textId="127A8A6A" w:rsidR="006A152C" w:rsidRDefault="006A152C" w:rsidP="00411D07">
      <w:pPr>
        <w:rPr>
          <w:rFonts w:cs="Cordia New"/>
          <w:sz w:val="26"/>
          <w:szCs w:val="26"/>
        </w:rPr>
      </w:pPr>
    </w:p>
    <w:p w14:paraId="021CC540" w14:textId="77777777" w:rsidR="006A152C" w:rsidRPr="00893755" w:rsidRDefault="006A152C" w:rsidP="00411D07">
      <w:pPr>
        <w:rPr>
          <w:rFonts w:cs="Cordia New"/>
          <w:sz w:val="26"/>
          <w:szCs w:val="26"/>
        </w:rPr>
      </w:pPr>
    </w:p>
    <w:p w14:paraId="5A905F7B" w14:textId="77777777" w:rsidR="00606BBA" w:rsidRPr="00893755" w:rsidRDefault="00606BBA" w:rsidP="00411D07">
      <w:pPr>
        <w:rPr>
          <w:rFonts w:cs="Cordia New"/>
          <w:sz w:val="26"/>
          <w:szCs w:val="26"/>
        </w:rPr>
      </w:pPr>
    </w:p>
    <w:p w14:paraId="3B492F84" w14:textId="77777777" w:rsidR="00606BBA" w:rsidRPr="00893755" w:rsidRDefault="00606BBA" w:rsidP="00411D07">
      <w:pPr>
        <w:rPr>
          <w:rFonts w:cs="Cordia New"/>
          <w:sz w:val="26"/>
          <w:szCs w:val="26"/>
        </w:rPr>
      </w:pPr>
    </w:p>
    <w:p w14:paraId="24A15BBD" w14:textId="24138034" w:rsidR="00A60382" w:rsidRPr="00893755" w:rsidRDefault="00A60382">
      <w:pPr>
        <w:spacing w:after="160" w:line="259" w:lineRule="auto"/>
        <w:rPr>
          <w:rFonts w:cs="Cordia New"/>
          <w:sz w:val="26"/>
          <w:szCs w:val="26"/>
        </w:rPr>
      </w:pPr>
      <w:r w:rsidRPr="00893755">
        <w:rPr>
          <w:rFonts w:cs="Cordia New"/>
          <w:sz w:val="26"/>
          <w:szCs w:val="26"/>
        </w:rPr>
        <w:br w:type="page"/>
      </w:r>
    </w:p>
    <w:tbl>
      <w:tblPr>
        <w:tblW w:w="9024" w:type="dxa"/>
        <w:tblInd w:w="426" w:type="dxa"/>
        <w:tblLayout w:type="fixed"/>
        <w:tblLook w:val="04A0" w:firstRow="1" w:lastRow="0" w:firstColumn="1" w:lastColumn="0" w:noHBand="0" w:noVBand="1"/>
      </w:tblPr>
      <w:tblGrid>
        <w:gridCol w:w="6144"/>
        <w:gridCol w:w="1440"/>
        <w:gridCol w:w="1440"/>
      </w:tblGrid>
      <w:tr w:rsidR="00411D07" w:rsidRPr="00893755" w14:paraId="31FBA194" w14:textId="77777777" w:rsidTr="006A152C">
        <w:tc>
          <w:tcPr>
            <w:tcW w:w="6144" w:type="dxa"/>
          </w:tcPr>
          <w:p w14:paraId="5D4919C8" w14:textId="77777777" w:rsidR="00411D07" w:rsidRPr="00893755" w:rsidRDefault="00411D07" w:rsidP="006A152C">
            <w:pPr>
              <w:rPr>
                <w:rFonts w:cs="Cordia New"/>
                <w:sz w:val="26"/>
                <w:szCs w:val="26"/>
              </w:rPr>
            </w:pPr>
            <w:r w:rsidRPr="00893755">
              <w:rPr>
                <w:rFonts w:cs="Cordia New"/>
                <w:sz w:val="26"/>
                <w:szCs w:val="26"/>
              </w:rPr>
              <w:lastRenderedPageBreak/>
              <w:br w:type="page"/>
            </w:r>
          </w:p>
        </w:tc>
        <w:tc>
          <w:tcPr>
            <w:tcW w:w="2880" w:type="dxa"/>
            <w:gridSpan w:val="2"/>
            <w:tcBorders>
              <w:top w:val="single" w:sz="4" w:space="0" w:color="auto"/>
              <w:left w:val="nil"/>
              <w:bottom w:val="single" w:sz="4" w:space="0" w:color="auto"/>
              <w:right w:val="nil"/>
            </w:tcBorders>
            <w:hideMark/>
          </w:tcPr>
          <w:p w14:paraId="586EE95E" w14:textId="77777777" w:rsidR="00411D07" w:rsidRPr="00893755" w:rsidRDefault="00411D07" w:rsidP="006A152C">
            <w:pPr>
              <w:tabs>
                <w:tab w:val="decimal" w:pos="2670"/>
              </w:tabs>
              <w:ind w:right="-72"/>
              <w:jc w:val="both"/>
              <w:outlineLvl w:val="0"/>
              <w:rPr>
                <w:rFonts w:cs="Cordia New"/>
                <w:b/>
                <w:bCs/>
                <w:sz w:val="26"/>
                <w:szCs w:val="26"/>
              </w:rPr>
            </w:pPr>
            <w:r w:rsidRPr="00893755">
              <w:rPr>
                <w:rFonts w:cs="Cordia New"/>
                <w:b/>
                <w:bCs/>
                <w:sz w:val="26"/>
                <w:szCs w:val="26"/>
              </w:rPr>
              <w:t>Separate financial statements</w:t>
            </w:r>
          </w:p>
        </w:tc>
      </w:tr>
      <w:tr w:rsidR="00411D07" w:rsidRPr="00893755" w14:paraId="5758123D" w14:textId="77777777" w:rsidTr="006A152C">
        <w:tc>
          <w:tcPr>
            <w:tcW w:w="6144" w:type="dxa"/>
          </w:tcPr>
          <w:p w14:paraId="1D7269DC" w14:textId="447E62B2" w:rsidR="00411D07" w:rsidRPr="00893755" w:rsidRDefault="00411D07" w:rsidP="006A152C">
            <w:pPr>
              <w:rPr>
                <w:rFonts w:cs="Cordia New"/>
                <w:b/>
                <w:bCs/>
                <w:sz w:val="26"/>
                <w:szCs w:val="26"/>
              </w:rPr>
            </w:pPr>
          </w:p>
        </w:tc>
        <w:tc>
          <w:tcPr>
            <w:tcW w:w="1440" w:type="dxa"/>
            <w:tcBorders>
              <w:top w:val="single" w:sz="4" w:space="0" w:color="auto"/>
              <w:left w:val="nil"/>
              <w:bottom w:val="single" w:sz="4" w:space="0" w:color="auto"/>
              <w:right w:val="nil"/>
            </w:tcBorders>
            <w:hideMark/>
          </w:tcPr>
          <w:p w14:paraId="4953CE26" w14:textId="50063EAE" w:rsidR="00411D07" w:rsidRPr="00893755" w:rsidRDefault="00411D07" w:rsidP="006A152C">
            <w:pPr>
              <w:tabs>
                <w:tab w:val="decimal" w:pos="1230"/>
              </w:tabs>
              <w:ind w:right="-72"/>
              <w:jc w:val="both"/>
              <w:outlineLvl w:val="0"/>
              <w:rPr>
                <w:rFonts w:cs="Cordia New"/>
                <w:b/>
                <w:bCs/>
                <w:sz w:val="26"/>
                <w:szCs w:val="26"/>
              </w:rPr>
            </w:pPr>
            <w:r w:rsidRPr="00893755">
              <w:rPr>
                <w:rFonts w:cs="Cordia New"/>
                <w:b/>
                <w:bCs/>
                <w:sz w:val="26"/>
                <w:szCs w:val="26"/>
              </w:rPr>
              <w:t>US Dollar’</w:t>
            </w:r>
            <w:r w:rsidR="00C64A6F" w:rsidRPr="00C64A6F">
              <w:rPr>
                <w:rFonts w:cs="Cordia New"/>
                <w:b/>
                <w:bCs/>
                <w:sz w:val="26"/>
                <w:szCs w:val="26"/>
              </w:rPr>
              <w:t>000</w:t>
            </w:r>
          </w:p>
        </w:tc>
        <w:tc>
          <w:tcPr>
            <w:tcW w:w="1440" w:type="dxa"/>
            <w:tcBorders>
              <w:top w:val="single" w:sz="4" w:space="0" w:color="auto"/>
              <w:left w:val="nil"/>
              <w:bottom w:val="single" w:sz="4" w:space="0" w:color="auto"/>
              <w:right w:val="nil"/>
            </w:tcBorders>
            <w:hideMark/>
          </w:tcPr>
          <w:p w14:paraId="2F186E9C" w14:textId="04E9F728" w:rsidR="00411D07" w:rsidRPr="00893755" w:rsidRDefault="00411D07" w:rsidP="006A152C">
            <w:pPr>
              <w:tabs>
                <w:tab w:val="decimal" w:pos="1230"/>
              </w:tabs>
              <w:ind w:right="-72"/>
              <w:jc w:val="both"/>
              <w:outlineLvl w:val="0"/>
              <w:rPr>
                <w:rFonts w:cs="Cordia New"/>
                <w:b/>
                <w:bCs/>
                <w:sz w:val="26"/>
                <w:szCs w:val="26"/>
              </w:rPr>
            </w:pPr>
            <w:r w:rsidRPr="00893755">
              <w:rPr>
                <w:rFonts w:cs="Cordia New"/>
                <w:b/>
                <w:bCs/>
                <w:sz w:val="26"/>
                <w:szCs w:val="26"/>
              </w:rPr>
              <w:t>Baht’</w:t>
            </w:r>
            <w:r w:rsidR="00C64A6F" w:rsidRPr="00C64A6F">
              <w:rPr>
                <w:rFonts w:cs="Cordia New"/>
                <w:b/>
                <w:bCs/>
                <w:sz w:val="26"/>
                <w:szCs w:val="26"/>
              </w:rPr>
              <w:t>000</w:t>
            </w:r>
          </w:p>
        </w:tc>
      </w:tr>
      <w:tr w:rsidR="00411D07" w:rsidRPr="00893755" w14:paraId="0EE4BD93" w14:textId="77777777" w:rsidTr="006A152C">
        <w:tc>
          <w:tcPr>
            <w:tcW w:w="6144" w:type="dxa"/>
          </w:tcPr>
          <w:p w14:paraId="68C09782" w14:textId="5586848D" w:rsidR="00411D07" w:rsidRPr="00893755" w:rsidRDefault="00411D07" w:rsidP="006A152C">
            <w:pPr>
              <w:rPr>
                <w:rFonts w:cs="Cordia New"/>
                <w:sz w:val="26"/>
                <w:szCs w:val="26"/>
              </w:rPr>
            </w:pPr>
          </w:p>
        </w:tc>
        <w:tc>
          <w:tcPr>
            <w:tcW w:w="1440" w:type="dxa"/>
            <w:tcBorders>
              <w:top w:val="single" w:sz="4" w:space="0" w:color="auto"/>
              <w:left w:val="nil"/>
              <w:bottom w:val="single" w:sz="4" w:space="0" w:color="auto"/>
              <w:right w:val="nil"/>
            </w:tcBorders>
            <w:hideMark/>
          </w:tcPr>
          <w:p w14:paraId="3F813EE7" w14:textId="77777777" w:rsidR="00411D07" w:rsidRPr="00893755" w:rsidRDefault="00411D07" w:rsidP="006A152C">
            <w:pPr>
              <w:tabs>
                <w:tab w:val="decimal" w:pos="1230"/>
              </w:tabs>
              <w:ind w:right="-72"/>
              <w:jc w:val="both"/>
              <w:outlineLvl w:val="0"/>
              <w:rPr>
                <w:rFonts w:cs="Cordia New"/>
                <w:b/>
                <w:bCs/>
                <w:sz w:val="26"/>
                <w:szCs w:val="26"/>
              </w:rPr>
            </w:pPr>
            <w:r w:rsidRPr="00893755">
              <w:rPr>
                <w:rFonts w:cs="Cordia New"/>
                <w:b/>
                <w:bCs/>
                <w:sz w:val="26"/>
                <w:szCs w:val="26"/>
              </w:rPr>
              <w:t>THB</w:t>
            </w:r>
          </w:p>
        </w:tc>
        <w:tc>
          <w:tcPr>
            <w:tcW w:w="1440" w:type="dxa"/>
            <w:tcBorders>
              <w:top w:val="single" w:sz="4" w:space="0" w:color="auto"/>
              <w:left w:val="nil"/>
              <w:bottom w:val="single" w:sz="4" w:space="0" w:color="auto"/>
              <w:right w:val="nil"/>
            </w:tcBorders>
            <w:hideMark/>
          </w:tcPr>
          <w:p w14:paraId="5C56F43D" w14:textId="77777777" w:rsidR="00411D07" w:rsidRPr="00893755" w:rsidRDefault="00411D07" w:rsidP="006A152C">
            <w:pPr>
              <w:tabs>
                <w:tab w:val="decimal" w:pos="1230"/>
              </w:tabs>
              <w:ind w:right="-72"/>
              <w:jc w:val="both"/>
              <w:outlineLvl w:val="0"/>
              <w:rPr>
                <w:rFonts w:cs="Cordia New"/>
                <w:b/>
                <w:bCs/>
                <w:sz w:val="26"/>
                <w:szCs w:val="26"/>
              </w:rPr>
            </w:pPr>
            <w:r w:rsidRPr="00893755">
              <w:rPr>
                <w:rFonts w:cs="Cordia New"/>
                <w:b/>
                <w:bCs/>
                <w:sz w:val="26"/>
                <w:szCs w:val="26"/>
              </w:rPr>
              <w:t>THB</w:t>
            </w:r>
          </w:p>
        </w:tc>
      </w:tr>
      <w:tr w:rsidR="005F7D2A" w:rsidRPr="00893755" w14:paraId="0D63085D" w14:textId="77777777" w:rsidTr="006A152C">
        <w:tc>
          <w:tcPr>
            <w:tcW w:w="6144" w:type="dxa"/>
          </w:tcPr>
          <w:p w14:paraId="78497C14" w14:textId="3000E362" w:rsidR="005F7D2A" w:rsidRPr="00893755" w:rsidRDefault="005F7D2A" w:rsidP="006A152C">
            <w:pPr>
              <w:rPr>
                <w:rFonts w:cs="Cordia New"/>
                <w:spacing w:val="-4"/>
                <w:sz w:val="26"/>
                <w:szCs w:val="26"/>
                <w:cs/>
              </w:rPr>
            </w:pPr>
            <w:r w:rsidRPr="00893755">
              <w:rPr>
                <w:rFonts w:cs="Cordia New"/>
                <w:b/>
                <w:bCs/>
                <w:sz w:val="26"/>
                <w:szCs w:val="26"/>
              </w:rPr>
              <w:t xml:space="preserve">As at </w:t>
            </w:r>
            <w:r w:rsidR="00C64A6F" w:rsidRPr="00C64A6F">
              <w:rPr>
                <w:rFonts w:cs="Cordia New"/>
                <w:b/>
                <w:bCs/>
                <w:sz w:val="26"/>
                <w:szCs w:val="26"/>
              </w:rPr>
              <w:t>31</w:t>
            </w:r>
            <w:r w:rsidRPr="00893755">
              <w:rPr>
                <w:rFonts w:cs="Cordia New"/>
                <w:b/>
                <w:bCs/>
                <w:sz w:val="26"/>
                <w:szCs w:val="26"/>
              </w:rPr>
              <w:t xml:space="preserve"> December </w:t>
            </w:r>
            <w:r w:rsidR="00C64A6F" w:rsidRPr="00C64A6F">
              <w:rPr>
                <w:rFonts w:cs="Cordia New"/>
                <w:b/>
                <w:bCs/>
                <w:sz w:val="26"/>
                <w:szCs w:val="26"/>
              </w:rPr>
              <w:t>2021</w:t>
            </w:r>
          </w:p>
        </w:tc>
        <w:tc>
          <w:tcPr>
            <w:tcW w:w="1440" w:type="dxa"/>
            <w:shd w:val="clear" w:color="auto" w:fill="FAFAFA"/>
            <w:vAlign w:val="bottom"/>
          </w:tcPr>
          <w:p w14:paraId="3629F6A4" w14:textId="77777777" w:rsidR="005F7D2A" w:rsidRPr="00893755" w:rsidRDefault="005F7D2A" w:rsidP="006A152C">
            <w:pPr>
              <w:tabs>
                <w:tab w:val="decimal" w:pos="1230"/>
              </w:tabs>
              <w:ind w:right="-72"/>
              <w:jc w:val="both"/>
              <w:outlineLvl w:val="0"/>
              <w:rPr>
                <w:rFonts w:cs="Cordia New"/>
                <w:sz w:val="26"/>
                <w:szCs w:val="26"/>
                <w:cs/>
              </w:rPr>
            </w:pPr>
          </w:p>
        </w:tc>
        <w:tc>
          <w:tcPr>
            <w:tcW w:w="1440" w:type="dxa"/>
            <w:shd w:val="clear" w:color="auto" w:fill="FAFAFA"/>
            <w:vAlign w:val="bottom"/>
          </w:tcPr>
          <w:p w14:paraId="02E7B04C" w14:textId="77777777" w:rsidR="005F7D2A" w:rsidRPr="00893755" w:rsidRDefault="005F7D2A" w:rsidP="006A152C">
            <w:pPr>
              <w:tabs>
                <w:tab w:val="decimal" w:pos="1230"/>
              </w:tabs>
              <w:ind w:right="-72"/>
              <w:jc w:val="both"/>
              <w:outlineLvl w:val="0"/>
              <w:rPr>
                <w:rFonts w:cs="Cordia New"/>
                <w:sz w:val="26"/>
                <w:szCs w:val="26"/>
                <w:cs/>
              </w:rPr>
            </w:pPr>
          </w:p>
        </w:tc>
      </w:tr>
      <w:tr w:rsidR="005F7D2A" w:rsidRPr="00893755" w14:paraId="12E63B5E" w14:textId="77777777" w:rsidTr="006A152C">
        <w:tc>
          <w:tcPr>
            <w:tcW w:w="6144" w:type="dxa"/>
            <w:hideMark/>
          </w:tcPr>
          <w:p w14:paraId="2B448678" w14:textId="04971FBF" w:rsidR="005F7D2A" w:rsidRPr="00893755" w:rsidRDefault="005F7D2A" w:rsidP="006A152C">
            <w:pPr>
              <w:ind w:right="-71"/>
              <w:rPr>
                <w:rFonts w:cs="Cordia New"/>
                <w:b/>
                <w:bCs/>
                <w:sz w:val="26"/>
                <w:szCs w:val="26"/>
                <w:cs/>
                <w:lang w:val="en-US"/>
              </w:rPr>
            </w:pPr>
            <w:r w:rsidRPr="00893755">
              <w:rPr>
                <w:rFonts w:cs="Cordia New"/>
                <w:b/>
                <w:bCs/>
                <w:sz w:val="26"/>
                <w:szCs w:val="26"/>
              </w:rPr>
              <w:t xml:space="preserve">Financial </w:t>
            </w:r>
            <w:r w:rsidR="005C126A">
              <w:rPr>
                <w:rFonts w:cs="Cordia New"/>
                <w:b/>
                <w:bCs/>
                <w:sz w:val="26"/>
                <w:szCs w:val="26"/>
              </w:rPr>
              <w:t>a</w:t>
            </w:r>
            <w:r w:rsidRPr="00893755">
              <w:rPr>
                <w:rFonts w:cs="Cordia New"/>
                <w:b/>
                <w:bCs/>
                <w:sz w:val="26"/>
                <w:szCs w:val="26"/>
              </w:rPr>
              <w:t>ssets</w:t>
            </w:r>
          </w:p>
        </w:tc>
        <w:tc>
          <w:tcPr>
            <w:tcW w:w="1440" w:type="dxa"/>
            <w:shd w:val="clear" w:color="auto" w:fill="FAFAFA"/>
          </w:tcPr>
          <w:p w14:paraId="7EE77A4A" w14:textId="77777777" w:rsidR="005F7D2A" w:rsidRPr="00893755" w:rsidRDefault="005F7D2A" w:rsidP="006A152C">
            <w:pPr>
              <w:tabs>
                <w:tab w:val="decimal" w:pos="1230"/>
              </w:tabs>
              <w:ind w:right="-72"/>
              <w:jc w:val="both"/>
              <w:outlineLvl w:val="0"/>
              <w:rPr>
                <w:rFonts w:cs="Cordia New"/>
                <w:sz w:val="26"/>
                <w:szCs w:val="26"/>
                <w:cs/>
              </w:rPr>
            </w:pPr>
          </w:p>
        </w:tc>
        <w:tc>
          <w:tcPr>
            <w:tcW w:w="1440" w:type="dxa"/>
            <w:shd w:val="clear" w:color="auto" w:fill="FAFAFA"/>
          </w:tcPr>
          <w:p w14:paraId="114B5AC7" w14:textId="77777777" w:rsidR="005F7D2A" w:rsidRPr="00893755" w:rsidRDefault="005F7D2A" w:rsidP="006A152C">
            <w:pPr>
              <w:tabs>
                <w:tab w:val="decimal" w:pos="1230"/>
              </w:tabs>
              <w:ind w:right="-72"/>
              <w:jc w:val="both"/>
              <w:outlineLvl w:val="0"/>
              <w:rPr>
                <w:rFonts w:cs="Cordia New"/>
                <w:sz w:val="26"/>
                <w:szCs w:val="26"/>
                <w:cs/>
              </w:rPr>
            </w:pPr>
          </w:p>
        </w:tc>
      </w:tr>
      <w:tr w:rsidR="005F7D2A" w:rsidRPr="00893755" w14:paraId="40007B3E" w14:textId="77777777" w:rsidTr="006A152C">
        <w:tc>
          <w:tcPr>
            <w:tcW w:w="6144" w:type="dxa"/>
            <w:hideMark/>
          </w:tcPr>
          <w:p w14:paraId="25804C08" w14:textId="3BAF8B48" w:rsidR="005F7D2A" w:rsidRPr="00893755" w:rsidRDefault="005F7D2A" w:rsidP="006A152C">
            <w:pPr>
              <w:ind w:right="-71"/>
              <w:rPr>
                <w:rFonts w:cs="Cordia New"/>
                <w:sz w:val="26"/>
                <w:szCs w:val="26"/>
                <w:cs/>
                <w:lang w:val="en-US"/>
              </w:rPr>
            </w:pPr>
            <w:r w:rsidRPr="00893755">
              <w:rPr>
                <w:rFonts w:cs="Cordia New"/>
                <w:sz w:val="26"/>
                <w:szCs w:val="26"/>
              </w:rPr>
              <w:t>Cash and cash equivalents</w:t>
            </w:r>
          </w:p>
        </w:tc>
        <w:tc>
          <w:tcPr>
            <w:tcW w:w="1440" w:type="dxa"/>
            <w:shd w:val="clear" w:color="auto" w:fill="FAFAFA"/>
          </w:tcPr>
          <w:p w14:paraId="45F1A24D" w14:textId="3BA1B00E" w:rsidR="005F7D2A" w:rsidRPr="00893755" w:rsidRDefault="00C64A6F" w:rsidP="006A152C">
            <w:pPr>
              <w:tabs>
                <w:tab w:val="decimal" w:pos="1230"/>
              </w:tabs>
              <w:ind w:right="-72"/>
              <w:jc w:val="both"/>
              <w:outlineLvl w:val="0"/>
              <w:rPr>
                <w:rFonts w:cs="Cordia New"/>
                <w:sz w:val="26"/>
                <w:szCs w:val="26"/>
                <w:cs/>
              </w:rPr>
            </w:pPr>
            <w:r w:rsidRPr="00C64A6F">
              <w:rPr>
                <w:rFonts w:cs="Cordia New"/>
                <w:sz w:val="26"/>
                <w:szCs w:val="26"/>
              </w:rPr>
              <w:t>101</w:t>
            </w:r>
            <w:r w:rsidR="005F7D2A" w:rsidRPr="00893755">
              <w:rPr>
                <w:rFonts w:cs="Cordia New"/>
                <w:sz w:val="26"/>
                <w:szCs w:val="26"/>
              </w:rPr>
              <w:t>,</w:t>
            </w:r>
            <w:r w:rsidRPr="00C64A6F">
              <w:rPr>
                <w:rFonts w:cs="Cordia New"/>
                <w:sz w:val="26"/>
                <w:szCs w:val="26"/>
              </w:rPr>
              <w:t>031</w:t>
            </w:r>
          </w:p>
        </w:tc>
        <w:tc>
          <w:tcPr>
            <w:tcW w:w="1440" w:type="dxa"/>
            <w:shd w:val="clear" w:color="auto" w:fill="FAFAFA"/>
          </w:tcPr>
          <w:p w14:paraId="61EC442E" w14:textId="48F0A2C8" w:rsidR="005F7D2A" w:rsidRPr="00893755" w:rsidRDefault="00C64A6F" w:rsidP="006A152C">
            <w:pPr>
              <w:tabs>
                <w:tab w:val="decimal" w:pos="1230"/>
              </w:tabs>
              <w:ind w:right="-72"/>
              <w:jc w:val="both"/>
              <w:outlineLvl w:val="0"/>
              <w:rPr>
                <w:rFonts w:cs="Cordia New"/>
                <w:sz w:val="26"/>
                <w:szCs w:val="26"/>
                <w:cs/>
              </w:rPr>
            </w:pPr>
            <w:r w:rsidRPr="00C64A6F">
              <w:rPr>
                <w:rFonts w:cs="Cordia New"/>
                <w:sz w:val="26"/>
                <w:szCs w:val="26"/>
              </w:rPr>
              <w:t>3</w:t>
            </w:r>
            <w:r w:rsidR="005F7D2A" w:rsidRPr="00893755">
              <w:rPr>
                <w:rFonts w:cs="Cordia New"/>
                <w:sz w:val="26"/>
                <w:szCs w:val="26"/>
              </w:rPr>
              <w:t>,</w:t>
            </w:r>
            <w:r w:rsidRPr="00C64A6F">
              <w:rPr>
                <w:rFonts w:cs="Cordia New"/>
                <w:sz w:val="26"/>
                <w:szCs w:val="26"/>
              </w:rPr>
              <w:t>376</w:t>
            </w:r>
            <w:r w:rsidR="005F7D2A" w:rsidRPr="00893755">
              <w:rPr>
                <w:rFonts w:cs="Cordia New"/>
                <w:sz w:val="26"/>
                <w:szCs w:val="26"/>
              </w:rPr>
              <w:t>,</w:t>
            </w:r>
            <w:r w:rsidRPr="00C64A6F">
              <w:rPr>
                <w:rFonts w:cs="Cordia New"/>
                <w:sz w:val="26"/>
                <w:szCs w:val="26"/>
              </w:rPr>
              <w:t>449</w:t>
            </w:r>
          </w:p>
        </w:tc>
      </w:tr>
      <w:tr w:rsidR="005F7D2A" w:rsidRPr="00893755" w14:paraId="5FCD057C" w14:textId="77777777" w:rsidTr="006A152C">
        <w:tc>
          <w:tcPr>
            <w:tcW w:w="6144" w:type="dxa"/>
            <w:hideMark/>
          </w:tcPr>
          <w:p w14:paraId="6D84CDE4" w14:textId="3EF5922C" w:rsidR="005F7D2A" w:rsidRPr="00893755" w:rsidRDefault="005F7D2A" w:rsidP="006A152C">
            <w:pPr>
              <w:ind w:right="-71"/>
              <w:rPr>
                <w:rFonts w:cs="Cordia New"/>
                <w:sz w:val="26"/>
                <w:szCs w:val="26"/>
                <w:cs/>
                <w:lang w:val="en-US"/>
              </w:rPr>
            </w:pPr>
            <w:r w:rsidRPr="00893755">
              <w:rPr>
                <w:rFonts w:cs="Cordia New"/>
                <w:sz w:val="26"/>
                <w:szCs w:val="26"/>
              </w:rPr>
              <w:t>Trade accounts</w:t>
            </w:r>
            <w:r w:rsidR="005D5B8B">
              <w:rPr>
                <w:rFonts w:cs="Cordia New"/>
                <w:sz w:val="26"/>
                <w:szCs w:val="26"/>
              </w:rPr>
              <w:t xml:space="preserve"> receivable</w:t>
            </w:r>
            <w:r w:rsidRPr="00893755">
              <w:rPr>
                <w:rFonts w:cs="Cordia New"/>
                <w:sz w:val="26"/>
                <w:szCs w:val="26"/>
              </w:rPr>
              <w:t>, net</w:t>
            </w:r>
          </w:p>
        </w:tc>
        <w:tc>
          <w:tcPr>
            <w:tcW w:w="1440" w:type="dxa"/>
            <w:shd w:val="clear" w:color="auto" w:fill="FAFAFA"/>
          </w:tcPr>
          <w:p w14:paraId="1ADB91E6" w14:textId="73BDB73B" w:rsidR="005F7D2A" w:rsidRPr="00893755" w:rsidRDefault="00C64A6F" w:rsidP="006A152C">
            <w:pPr>
              <w:tabs>
                <w:tab w:val="decimal" w:pos="1230"/>
              </w:tabs>
              <w:ind w:right="-72"/>
              <w:jc w:val="both"/>
              <w:outlineLvl w:val="0"/>
              <w:rPr>
                <w:rFonts w:cs="Cordia New"/>
                <w:sz w:val="26"/>
                <w:szCs w:val="26"/>
                <w:cs/>
              </w:rPr>
            </w:pPr>
            <w:r w:rsidRPr="00C64A6F">
              <w:rPr>
                <w:rFonts w:cs="Cordia New"/>
                <w:sz w:val="26"/>
                <w:szCs w:val="26"/>
              </w:rPr>
              <w:t>7</w:t>
            </w:r>
            <w:r w:rsidR="005F7D2A" w:rsidRPr="00893755">
              <w:rPr>
                <w:rFonts w:cs="Cordia New"/>
                <w:sz w:val="26"/>
                <w:szCs w:val="26"/>
              </w:rPr>
              <w:t>,</w:t>
            </w:r>
            <w:r w:rsidRPr="00C64A6F">
              <w:rPr>
                <w:rFonts w:cs="Cordia New"/>
                <w:sz w:val="26"/>
                <w:szCs w:val="26"/>
              </w:rPr>
              <w:t>250</w:t>
            </w:r>
          </w:p>
        </w:tc>
        <w:tc>
          <w:tcPr>
            <w:tcW w:w="1440" w:type="dxa"/>
            <w:shd w:val="clear" w:color="auto" w:fill="FAFAFA"/>
          </w:tcPr>
          <w:p w14:paraId="7478F7F2" w14:textId="2D27FB4F" w:rsidR="005F7D2A" w:rsidRPr="00893755" w:rsidRDefault="00C64A6F" w:rsidP="006A152C">
            <w:pPr>
              <w:tabs>
                <w:tab w:val="decimal" w:pos="1230"/>
              </w:tabs>
              <w:ind w:right="-72"/>
              <w:jc w:val="both"/>
              <w:outlineLvl w:val="0"/>
              <w:rPr>
                <w:rFonts w:cs="Cordia New"/>
                <w:sz w:val="26"/>
                <w:szCs w:val="26"/>
                <w:cs/>
              </w:rPr>
            </w:pPr>
            <w:r w:rsidRPr="00C64A6F">
              <w:rPr>
                <w:rFonts w:cs="Cordia New"/>
                <w:sz w:val="26"/>
                <w:szCs w:val="26"/>
              </w:rPr>
              <w:t>242</w:t>
            </w:r>
            <w:r w:rsidR="005F7D2A" w:rsidRPr="00893755">
              <w:rPr>
                <w:rFonts w:cs="Cordia New"/>
                <w:sz w:val="26"/>
                <w:szCs w:val="26"/>
              </w:rPr>
              <w:t>,</w:t>
            </w:r>
            <w:r w:rsidRPr="00C64A6F">
              <w:rPr>
                <w:rFonts w:cs="Cordia New"/>
                <w:sz w:val="26"/>
                <w:szCs w:val="26"/>
              </w:rPr>
              <w:t>287</w:t>
            </w:r>
          </w:p>
        </w:tc>
      </w:tr>
      <w:tr w:rsidR="005F7D2A" w:rsidRPr="00893755" w14:paraId="477D2AA1" w14:textId="77777777" w:rsidTr="006A152C">
        <w:tc>
          <w:tcPr>
            <w:tcW w:w="6144" w:type="dxa"/>
            <w:hideMark/>
          </w:tcPr>
          <w:p w14:paraId="57584894" w14:textId="131E88AB" w:rsidR="005F7D2A" w:rsidRPr="00893755" w:rsidRDefault="005F7D2A" w:rsidP="006A152C">
            <w:pPr>
              <w:ind w:right="-71"/>
              <w:rPr>
                <w:rFonts w:cs="Cordia New"/>
                <w:sz w:val="26"/>
                <w:szCs w:val="26"/>
                <w:cs/>
                <w:lang w:val="en-US"/>
              </w:rPr>
            </w:pPr>
            <w:r w:rsidRPr="00893755">
              <w:rPr>
                <w:rFonts w:cs="Cordia New"/>
                <w:sz w:val="26"/>
                <w:szCs w:val="26"/>
              </w:rPr>
              <w:t>Amounts due from related parties</w:t>
            </w:r>
          </w:p>
        </w:tc>
        <w:tc>
          <w:tcPr>
            <w:tcW w:w="1440" w:type="dxa"/>
            <w:shd w:val="clear" w:color="auto" w:fill="FAFAFA"/>
          </w:tcPr>
          <w:p w14:paraId="70E52A22" w14:textId="692E70B0" w:rsidR="005F7D2A" w:rsidRPr="00893755" w:rsidRDefault="00C64A6F" w:rsidP="006A152C">
            <w:pPr>
              <w:tabs>
                <w:tab w:val="decimal" w:pos="1230"/>
              </w:tabs>
              <w:ind w:right="-72"/>
              <w:jc w:val="both"/>
              <w:outlineLvl w:val="0"/>
              <w:rPr>
                <w:rFonts w:cs="Cordia New"/>
                <w:sz w:val="26"/>
                <w:szCs w:val="26"/>
                <w:cs/>
              </w:rPr>
            </w:pPr>
            <w:r w:rsidRPr="00C64A6F">
              <w:rPr>
                <w:rFonts w:cs="Cordia New"/>
                <w:sz w:val="26"/>
                <w:szCs w:val="26"/>
              </w:rPr>
              <w:t>137</w:t>
            </w:r>
            <w:r w:rsidR="005F7D2A" w:rsidRPr="00893755">
              <w:rPr>
                <w:rFonts w:cs="Cordia New"/>
                <w:sz w:val="26"/>
                <w:szCs w:val="26"/>
              </w:rPr>
              <w:t>,</w:t>
            </w:r>
            <w:r w:rsidRPr="00C64A6F">
              <w:rPr>
                <w:rFonts w:cs="Cordia New"/>
                <w:sz w:val="26"/>
                <w:szCs w:val="26"/>
              </w:rPr>
              <w:t>435</w:t>
            </w:r>
          </w:p>
        </w:tc>
        <w:tc>
          <w:tcPr>
            <w:tcW w:w="1440" w:type="dxa"/>
            <w:shd w:val="clear" w:color="auto" w:fill="FAFAFA"/>
          </w:tcPr>
          <w:p w14:paraId="228E486C" w14:textId="20C20608" w:rsidR="005F7D2A" w:rsidRPr="00893755" w:rsidRDefault="00C64A6F" w:rsidP="006A152C">
            <w:pPr>
              <w:tabs>
                <w:tab w:val="decimal" w:pos="1230"/>
              </w:tabs>
              <w:ind w:right="-72"/>
              <w:jc w:val="both"/>
              <w:outlineLvl w:val="0"/>
              <w:rPr>
                <w:rFonts w:cs="Cordia New"/>
                <w:sz w:val="26"/>
                <w:szCs w:val="26"/>
              </w:rPr>
            </w:pPr>
            <w:r w:rsidRPr="00C64A6F">
              <w:rPr>
                <w:rFonts w:cs="Cordia New"/>
                <w:sz w:val="26"/>
                <w:szCs w:val="26"/>
              </w:rPr>
              <w:t>4</w:t>
            </w:r>
            <w:r w:rsidR="005F7D2A" w:rsidRPr="00893755">
              <w:rPr>
                <w:rFonts w:cs="Cordia New"/>
                <w:sz w:val="26"/>
                <w:szCs w:val="26"/>
              </w:rPr>
              <w:t>,</w:t>
            </w:r>
            <w:r w:rsidRPr="00C64A6F">
              <w:rPr>
                <w:rFonts w:cs="Cordia New"/>
                <w:sz w:val="26"/>
                <w:szCs w:val="26"/>
              </w:rPr>
              <w:t>593</w:t>
            </w:r>
            <w:r w:rsidR="005F7D2A" w:rsidRPr="00893755">
              <w:rPr>
                <w:rFonts w:cs="Cordia New"/>
                <w:sz w:val="26"/>
                <w:szCs w:val="26"/>
              </w:rPr>
              <w:t>,</w:t>
            </w:r>
            <w:r w:rsidRPr="00C64A6F">
              <w:rPr>
                <w:rFonts w:cs="Cordia New"/>
                <w:sz w:val="26"/>
                <w:szCs w:val="26"/>
              </w:rPr>
              <w:t>068</w:t>
            </w:r>
          </w:p>
        </w:tc>
      </w:tr>
      <w:tr w:rsidR="005F7D2A" w:rsidRPr="00893755" w14:paraId="161FAA7B" w14:textId="77777777" w:rsidTr="006A152C">
        <w:tc>
          <w:tcPr>
            <w:tcW w:w="6144" w:type="dxa"/>
            <w:hideMark/>
          </w:tcPr>
          <w:p w14:paraId="27D942B3" w14:textId="2D107646" w:rsidR="005F7D2A" w:rsidRPr="00893755" w:rsidRDefault="005F7D2A" w:rsidP="006A152C">
            <w:pPr>
              <w:ind w:right="-71"/>
              <w:rPr>
                <w:rFonts w:cs="Cordia New"/>
                <w:sz w:val="26"/>
                <w:szCs w:val="26"/>
                <w:cs/>
                <w:lang w:val="en-US"/>
              </w:rPr>
            </w:pPr>
            <w:r w:rsidRPr="00893755">
              <w:rPr>
                <w:rFonts w:cs="Cordia New"/>
                <w:sz w:val="26"/>
                <w:szCs w:val="26"/>
              </w:rPr>
              <w:t>Short-term loans to related parties</w:t>
            </w:r>
          </w:p>
        </w:tc>
        <w:tc>
          <w:tcPr>
            <w:tcW w:w="1440" w:type="dxa"/>
            <w:shd w:val="clear" w:color="auto" w:fill="FAFAFA"/>
          </w:tcPr>
          <w:p w14:paraId="54E08932" w14:textId="75240AD1" w:rsidR="005F7D2A" w:rsidRPr="00893755" w:rsidRDefault="00C64A6F" w:rsidP="006A152C">
            <w:pPr>
              <w:tabs>
                <w:tab w:val="decimal" w:pos="1230"/>
              </w:tabs>
              <w:ind w:right="-72"/>
              <w:jc w:val="both"/>
              <w:outlineLvl w:val="0"/>
              <w:rPr>
                <w:rFonts w:cs="Cordia New"/>
                <w:sz w:val="26"/>
                <w:szCs w:val="26"/>
                <w:cs/>
              </w:rPr>
            </w:pPr>
            <w:r w:rsidRPr="00C64A6F">
              <w:rPr>
                <w:rFonts w:cs="Cordia New"/>
                <w:sz w:val="26"/>
                <w:szCs w:val="26"/>
              </w:rPr>
              <w:t>9</w:t>
            </w:r>
            <w:r w:rsidR="005F7D2A" w:rsidRPr="00893755">
              <w:rPr>
                <w:rFonts w:cs="Cordia New"/>
                <w:sz w:val="26"/>
                <w:szCs w:val="26"/>
              </w:rPr>
              <w:t>,</w:t>
            </w:r>
            <w:r w:rsidRPr="00C64A6F">
              <w:rPr>
                <w:rFonts w:cs="Cordia New"/>
                <w:sz w:val="26"/>
                <w:szCs w:val="26"/>
              </w:rPr>
              <w:t>124</w:t>
            </w:r>
          </w:p>
        </w:tc>
        <w:tc>
          <w:tcPr>
            <w:tcW w:w="1440" w:type="dxa"/>
            <w:shd w:val="clear" w:color="auto" w:fill="FAFAFA"/>
          </w:tcPr>
          <w:p w14:paraId="44FC1789" w14:textId="15C3CD3E" w:rsidR="005F7D2A" w:rsidRPr="00893755" w:rsidRDefault="00C64A6F" w:rsidP="006A152C">
            <w:pPr>
              <w:tabs>
                <w:tab w:val="decimal" w:pos="1230"/>
              </w:tabs>
              <w:ind w:right="-72"/>
              <w:jc w:val="both"/>
              <w:outlineLvl w:val="0"/>
              <w:rPr>
                <w:rFonts w:cs="Cordia New"/>
                <w:sz w:val="26"/>
                <w:szCs w:val="26"/>
              </w:rPr>
            </w:pPr>
            <w:r w:rsidRPr="00C64A6F">
              <w:rPr>
                <w:rFonts w:cs="Cordia New"/>
                <w:sz w:val="26"/>
                <w:szCs w:val="26"/>
              </w:rPr>
              <w:t>304</w:t>
            </w:r>
            <w:r w:rsidR="005F7D2A" w:rsidRPr="00893755">
              <w:rPr>
                <w:rFonts w:cs="Cordia New"/>
                <w:sz w:val="26"/>
                <w:szCs w:val="26"/>
              </w:rPr>
              <w:t>,</w:t>
            </w:r>
            <w:r w:rsidRPr="00C64A6F">
              <w:rPr>
                <w:rFonts w:cs="Cordia New"/>
                <w:sz w:val="26"/>
                <w:szCs w:val="26"/>
              </w:rPr>
              <w:t>930</w:t>
            </w:r>
          </w:p>
        </w:tc>
      </w:tr>
      <w:tr w:rsidR="005F7D2A" w:rsidRPr="00893755" w14:paraId="0D8EC776" w14:textId="77777777" w:rsidTr="006A152C">
        <w:tc>
          <w:tcPr>
            <w:tcW w:w="6144" w:type="dxa"/>
            <w:vAlign w:val="center"/>
            <w:hideMark/>
          </w:tcPr>
          <w:p w14:paraId="049CE212" w14:textId="1BF68945" w:rsidR="005F7D2A" w:rsidRPr="00893755" w:rsidRDefault="005F7D2A" w:rsidP="006A152C">
            <w:pPr>
              <w:ind w:right="-71"/>
              <w:rPr>
                <w:rFonts w:cs="Cordia New"/>
                <w:sz w:val="26"/>
                <w:szCs w:val="26"/>
                <w:cs/>
                <w:lang w:val="en-US"/>
              </w:rPr>
            </w:pPr>
            <w:r w:rsidRPr="00893755">
              <w:rPr>
                <w:rFonts w:cs="Cordia New"/>
                <w:sz w:val="26"/>
                <w:szCs w:val="26"/>
              </w:rPr>
              <w:t>Long-term loans to related parties</w:t>
            </w:r>
          </w:p>
        </w:tc>
        <w:tc>
          <w:tcPr>
            <w:tcW w:w="1440" w:type="dxa"/>
            <w:shd w:val="clear" w:color="auto" w:fill="FAFAFA"/>
          </w:tcPr>
          <w:p w14:paraId="11998E1B" w14:textId="4FAD6E56" w:rsidR="005F7D2A" w:rsidRPr="00893755" w:rsidRDefault="00C64A6F" w:rsidP="006A152C">
            <w:pPr>
              <w:tabs>
                <w:tab w:val="decimal" w:pos="1230"/>
              </w:tabs>
              <w:ind w:right="-72"/>
              <w:jc w:val="both"/>
              <w:outlineLvl w:val="0"/>
              <w:rPr>
                <w:rFonts w:cs="Cordia New"/>
                <w:sz w:val="26"/>
                <w:szCs w:val="26"/>
                <w:cs/>
              </w:rPr>
            </w:pPr>
            <w:r w:rsidRPr="00C64A6F">
              <w:rPr>
                <w:rFonts w:cs="Cordia New"/>
                <w:sz w:val="26"/>
                <w:szCs w:val="26"/>
              </w:rPr>
              <w:t>784</w:t>
            </w:r>
            <w:r w:rsidR="005F7D2A" w:rsidRPr="00893755">
              <w:rPr>
                <w:rFonts w:cs="Cordia New"/>
                <w:sz w:val="26"/>
                <w:szCs w:val="26"/>
              </w:rPr>
              <w:t>,</w:t>
            </w:r>
            <w:r w:rsidRPr="00C64A6F">
              <w:rPr>
                <w:rFonts w:cs="Cordia New"/>
                <w:sz w:val="26"/>
                <w:szCs w:val="26"/>
              </w:rPr>
              <w:t>859</w:t>
            </w:r>
          </w:p>
        </w:tc>
        <w:tc>
          <w:tcPr>
            <w:tcW w:w="1440" w:type="dxa"/>
            <w:shd w:val="clear" w:color="auto" w:fill="FAFAFA"/>
          </w:tcPr>
          <w:p w14:paraId="4AED52D0" w14:textId="0FBA85ED" w:rsidR="005F7D2A" w:rsidRPr="00893755" w:rsidRDefault="00C64A6F" w:rsidP="006A152C">
            <w:pPr>
              <w:tabs>
                <w:tab w:val="decimal" w:pos="1230"/>
              </w:tabs>
              <w:ind w:right="-72"/>
              <w:jc w:val="both"/>
              <w:outlineLvl w:val="0"/>
              <w:rPr>
                <w:rFonts w:cs="Cordia New"/>
                <w:sz w:val="26"/>
                <w:szCs w:val="26"/>
              </w:rPr>
            </w:pPr>
            <w:r w:rsidRPr="00C64A6F">
              <w:rPr>
                <w:rFonts w:cs="Cordia New"/>
                <w:sz w:val="26"/>
                <w:szCs w:val="26"/>
              </w:rPr>
              <w:t>26</w:t>
            </w:r>
            <w:r w:rsidR="005F7D2A" w:rsidRPr="00893755">
              <w:rPr>
                <w:rFonts w:cs="Cordia New"/>
                <w:sz w:val="26"/>
                <w:szCs w:val="26"/>
              </w:rPr>
              <w:t>,</w:t>
            </w:r>
            <w:r w:rsidRPr="00C64A6F">
              <w:rPr>
                <w:rFonts w:cs="Cordia New"/>
                <w:sz w:val="26"/>
                <w:szCs w:val="26"/>
              </w:rPr>
              <w:t>229</w:t>
            </w:r>
            <w:r w:rsidR="005F7D2A" w:rsidRPr="00893755">
              <w:rPr>
                <w:rFonts w:cs="Cordia New"/>
                <w:sz w:val="26"/>
                <w:szCs w:val="26"/>
              </w:rPr>
              <w:t>,</w:t>
            </w:r>
            <w:r w:rsidRPr="00C64A6F">
              <w:rPr>
                <w:rFonts w:cs="Cordia New"/>
                <w:sz w:val="26"/>
                <w:szCs w:val="26"/>
              </w:rPr>
              <w:t>926</w:t>
            </w:r>
          </w:p>
        </w:tc>
      </w:tr>
      <w:tr w:rsidR="00154240" w:rsidRPr="005F7D2A" w14:paraId="388EFDC5" w14:textId="77777777" w:rsidTr="006A152C">
        <w:tc>
          <w:tcPr>
            <w:tcW w:w="6144" w:type="dxa"/>
            <w:vAlign w:val="center"/>
          </w:tcPr>
          <w:p w14:paraId="6CAF3558" w14:textId="77777777" w:rsidR="00154240" w:rsidRPr="00154240" w:rsidRDefault="00154240" w:rsidP="006A152C">
            <w:pPr>
              <w:ind w:right="-71"/>
              <w:rPr>
                <w:rFonts w:cs="Cordia New"/>
                <w:b/>
                <w:bCs/>
                <w:sz w:val="12"/>
                <w:szCs w:val="12"/>
              </w:rPr>
            </w:pPr>
          </w:p>
        </w:tc>
        <w:tc>
          <w:tcPr>
            <w:tcW w:w="1440" w:type="dxa"/>
            <w:shd w:val="clear" w:color="auto" w:fill="FAFAFA"/>
          </w:tcPr>
          <w:p w14:paraId="189E6EB3" w14:textId="77777777" w:rsidR="00154240" w:rsidRPr="00154240" w:rsidRDefault="00154240" w:rsidP="006A152C">
            <w:pPr>
              <w:tabs>
                <w:tab w:val="decimal" w:pos="1230"/>
              </w:tabs>
              <w:ind w:right="-72"/>
              <w:jc w:val="both"/>
              <w:outlineLvl w:val="0"/>
              <w:rPr>
                <w:rFonts w:cs="Cordia New"/>
                <w:sz w:val="12"/>
                <w:szCs w:val="12"/>
                <w:cs/>
              </w:rPr>
            </w:pPr>
          </w:p>
        </w:tc>
        <w:tc>
          <w:tcPr>
            <w:tcW w:w="1440" w:type="dxa"/>
            <w:shd w:val="clear" w:color="auto" w:fill="FAFAFA"/>
          </w:tcPr>
          <w:p w14:paraId="11099B14" w14:textId="77777777" w:rsidR="00154240" w:rsidRPr="00154240" w:rsidRDefault="00154240" w:rsidP="006A152C">
            <w:pPr>
              <w:tabs>
                <w:tab w:val="decimal" w:pos="1230"/>
              </w:tabs>
              <w:ind w:right="-72"/>
              <w:jc w:val="both"/>
              <w:outlineLvl w:val="0"/>
              <w:rPr>
                <w:rFonts w:cs="Cordia New"/>
                <w:sz w:val="12"/>
                <w:szCs w:val="12"/>
                <w:cs/>
              </w:rPr>
            </w:pPr>
          </w:p>
        </w:tc>
      </w:tr>
      <w:tr w:rsidR="005F7D2A" w:rsidRPr="00893755" w14:paraId="3124E5AD" w14:textId="77777777" w:rsidTr="006A152C">
        <w:tc>
          <w:tcPr>
            <w:tcW w:w="6144" w:type="dxa"/>
            <w:vAlign w:val="center"/>
            <w:hideMark/>
          </w:tcPr>
          <w:p w14:paraId="3986C1CD" w14:textId="77777777" w:rsidR="005F7D2A" w:rsidRPr="00893755" w:rsidRDefault="005F7D2A" w:rsidP="006A152C">
            <w:pPr>
              <w:ind w:right="-71"/>
              <w:rPr>
                <w:rFonts w:cs="Cordia New"/>
                <w:b/>
                <w:bCs/>
                <w:sz w:val="26"/>
                <w:szCs w:val="26"/>
                <w:cs/>
                <w:lang w:val="en-US"/>
              </w:rPr>
            </w:pPr>
            <w:r w:rsidRPr="00893755">
              <w:rPr>
                <w:rFonts w:cs="Cordia New"/>
                <w:b/>
                <w:bCs/>
                <w:sz w:val="26"/>
                <w:szCs w:val="26"/>
              </w:rPr>
              <w:t>Financial liabilities</w:t>
            </w:r>
          </w:p>
        </w:tc>
        <w:tc>
          <w:tcPr>
            <w:tcW w:w="1440" w:type="dxa"/>
            <w:shd w:val="clear" w:color="auto" w:fill="FAFAFA"/>
          </w:tcPr>
          <w:p w14:paraId="01C59757" w14:textId="77777777" w:rsidR="005F7D2A" w:rsidRPr="00893755" w:rsidRDefault="005F7D2A" w:rsidP="006A152C">
            <w:pPr>
              <w:tabs>
                <w:tab w:val="decimal" w:pos="1230"/>
              </w:tabs>
              <w:ind w:right="-72"/>
              <w:jc w:val="both"/>
              <w:outlineLvl w:val="0"/>
              <w:rPr>
                <w:rFonts w:cs="Cordia New"/>
                <w:sz w:val="26"/>
                <w:szCs w:val="26"/>
                <w:cs/>
              </w:rPr>
            </w:pPr>
          </w:p>
        </w:tc>
        <w:tc>
          <w:tcPr>
            <w:tcW w:w="1440" w:type="dxa"/>
            <w:shd w:val="clear" w:color="auto" w:fill="FAFAFA"/>
          </w:tcPr>
          <w:p w14:paraId="144B8B1F" w14:textId="77777777" w:rsidR="005F7D2A" w:rsidRPr="00893755" w:rsidRDefault="005F7D2A" w:rsidP="006A152C">
            <w:pPr>
              <w:tabs>
                <w:tab w:val="decimal" w:pos="1230"/>
              </w:tabs>
              <w:ind w:right="-72"/>
              <w:jc w:val="both"/>
              <w:outlineLvl w:val="0"/>
              <w:rPr>
                <w:rFonts w:cs="Cordia New"/>
                <w:sz w:val="26"/>
                <w:szCs w:val="26"/>
                <w:cs/>
              </w:rPr>
            </w:pPr>
          </w:p>
        </w:tc>
      </w:tr>
      <w:tr w:rsidR="005F7D2A" w:rsidRPr="00893755" w14:paraId="65BBE39F" w14:textId="77777777" w:rsidTr="006A152C">
        <w:tc>
          <w:tcPr>
            <w:tcW w:w="6144" w:type="dxa"/>
            <w:vAlign w:val="center"/>
            <w:hideMark/>
          </w:tcPr>
          <w:p w14:paraId="6F8BFE47" w14:textId="77777777" w:rsidR="005F7D2A" w:rsidRPr="00893755" w:rsidRDefault="005F7D2A" w:rsidP="006A152C">
            <w:pPr>
              <w:ind w:right="-71"/>
              <w:rPr>
                <w:rFonts w:cs="Cordia New"/>
                <w:sz w:val="26"/>
                <w:szCs w:val="26"/>
                <w:lang w:val="en-US"/>
              </w:rPr>
            </w:pPr>
            <w:r w:rsidRPr="00893755">
              <w:rPr>
                <w:rFonts w:cs="Cordia New"/>
                <w:sz w:val="26"/>
                <w:szCs w:val="26"/>
              </w:rPr>
              <w:t>Short-term loans from financial institutions</w:t>
            </w:r>
          </w:p>
        </w:tc>
        <w:tc>
          <w:tcPr>
            <w:tcW w:w="1440" w:type="dxa"/>
            <w:shd w:val="clear" w:color="auto" w:fill="FAFAFA"/>
          </w:tcPr>
          <w:p w14:paraId="68A6E13A" w14:textId="6F7F3E06" w:rsidR="005F7D2A" w:rsidRPr="00893755" w:rsidRDefault="00C64A6F" w:rsidP="006A152C">
            <w:pPr>
              <w:tabs>
                <w:tab w:val="decimal" w:pos="1230"/>
              </w:tabs>
              <w:ind w:right="-72"/>
              <w:jc w:val="both"/>
              <w:outlineLvl w:val="0"/>
              <w:rPr>
                <w:rFonts w:cs="Cordia New"/>
                <w:sz w:val="26"/>
                <w:szCs w:val="26"/>
              </w:rPr>
            </w:pPr>
            <w:r w:rsidRPr="00C64A6F">
              <w:rPr>
                <w:rFonts w:cs="Cordia New"/>
                <w:sz w:val="26"/>
                <w:szCs w:val="26"/>
              </w:rPr>
              <w:t>592</w:t>
            </w:r>
            <w:r w:rsidR="005F7D2A" w:rsidRPr="00893755">
              <w:rPr>
                <w:rFonts w:cs="Cordia New"/>
                <w:sz w:val="26"/>
                <w:szCs w:val="26"/>
              </w:rPr>
              <w:t>,</w:t>
            </w:r>
            <w:r w:rsidRPr="00C64A6F">
              <w:rPr>
                <w:rFonts w:cs="Cordia New"/>
                <w:sz w:val="26"/>
                <w:szCs w:val="26"/>
              </w:rPr>
              <w:t>461</w:t>
            </w:r>
          </w:p>
        </w:tc>
        <w:tc>
          <w:tcPr>
            <w:tcW w:w="1440" w:type="dxa"/>
            <w:shd w:val="clear" w:color="auto" w:fill="FAFAFA"/>
          </w:tcPr>
          <w:p w14:paraId="651B5C96" w14:textId="3C44BC80" w:rsidR="005F7D2A" w:rsidRPr="00893755" w:rsidRDefault="00C64A6F" w:rsidP="006A152C">
            <w:pPr>
              <w:tabs>
                <w:tab w:val="decimal" w:pos="1230"/>
              </w:tabs>
              <w:ind w:right="-72"/>
              <w:jc w:val="both"/>
              <w:outlineLvl w:val="0"/>
              <w:rPr>
                <w:rFonts w:cs="Cordia New"/>
                <w:sz w:val="26"/>
                <w:szCs w:val="26"/>
                <w:cs/>
              </w:rPr>
            </w:pPr>
            <w:r w:rsidRPr="00C64A6F">
              <w:rPr>
                <w:rFonts w:cs="Cordia New"/>
                <w:sz w:val="26"/>
                <w:szCs w:val="26"/>
              </w:rPr>
              <w:t>19</w:t>
            </w:r>
            <w:r w:rsidR="005F7D2A" w:rsidRPr="00893755">
              <w:rPr>
                <w:rFonts w:cs="Cordia New"/>
                <w:sz w:val="26"/>
                <w:szCs w:val="26"/>
              </w:rPr>
              <w:t>,</w:t>
            </w:r>
            <w:r w:rsidRPr="00C64A6F">
              <w:rPr>
                <w:rFonts w:cs="Cordia New"/>
                <w:sz w:val="26"/>
                <w:szCs w:val="26"/>
              </w:rPr>
              <w:t>800</w:t>
            </w:r>
            <w:r w:rsidR="005F7D2A" w:rsidRPr="00893755">
              <w:rPr>
                <w:rFonts w:cs="Cordia New"/>
                <w:sz w:val="26"/>
                <w:szCs w:val="26"/>
              </w:rPr>
              <w:t>,</w:t>
            </w:r>
            <w:r w:rsidRPr="00C64A6F">
              <w:rPr>
                <w:rFonts w:cs="Cordia New"/>
                <w:sz w:val="26"/>
                <w:szCs w:val="26"/>
              </w:rPr>
              <w:t>000</w:t>
            </w:r>
          </w:p>
        </w:tc>
      </w:tr>
      <w:tr w:rsidR="005F7D2A" w:rsidRPr="00893755" w14:paraId="180AC5E4" w14:textId="77777777" w:rsidTr="006A152C">
        <w:tc>
          <w:tcPr>
            <w:tcW w:w="6144" w:type="dxa"/>
            <w:vAlign w:val="center"/>
            <w:hideMark/>
          </w:tcPr>
          <w:p w14:paraId="741831A3" w14:textId="4B6980D2" w:rsidR="005F7D2A" w:rsidRPr="00893755" w:rsidRDefault="005F7D2A" w:rsidP="006A152C">
            <w:pPr>
              <w:ind w:right="-71"/>
              <w:rPr>
                <w:rFonts w:cs="Cordia New"/>
                <w:sz w:val="26"/>
                <w:szCs w:val="26"/>
                <w:lang w:val="en-US"/>
              </w:rPr>
            </w:pPr>
            <w:r w:rsidRPr="00893755">
              <w:rPr>
                <w:rFonts w:cs="Cordia New"/>
                <w:sz w:val="26"/>
                <w:szCs w:val="26"/>
              </w:rPr>
              <w:t>Accrued interest payable</w:t>
            </w:r>
          </w:p>
        </w:tc>
        <w:tc>
          <w:tcPr>
            <w:tcW w:w="1440" w:type="dxa"/>
            <w:shd w:val="clear" w:color="auto" w:fill="FAFAFA"/>
          </w:tcPr>
          <w:p w14:paraId="5F35231D" w14:textId="0E3F885E" w:rsidR="005F7D2A" w:rsidRPr="00893755" w:rsidRDefault="00C64A6F" w:rsidP="006A152C">
            <w:pPr>
              <w:tabs>
                <w:tab w:val="decimal" w:pos="1230"/>
              </w:tabs>
              <w:ind w:right="-72"/>
              <w:jc w:val="both"/>
              <w:outlineLvl w:val="0"/>
              <w:rPr>
                <w:rFonts w:cs="Cordia New"/>
                <w:sz w:val="26"/>
                <w:szCs w:val="26"/>
              </w:rPr>
            </w:pPr>
            <w:r w:rsidRPr="00C64A6F">
              <w:rPr>
                <w:rFonts w:cs="Cordia New"/>
                <w:sz w:val="26"/>
                <w:szCs w:val="26"/>
              </w:rPr>
              <w:t>20</w:t>
            </w:r>
            <w:r w:rsidR="005F7D2A" w:rsidRPr="00893755">
              <w:rPr>
                <w:rFonts w:cs="Cordia New"/>
                <w:sz w:val="26"/>
                <w:szCs w:val="26"/>
              </w:rPr>
              <w:t>,</w:t>
            </w:r>
            <w:r w:rsidRPr="00C64A6F">
              <w:rPr>
                <w:rFonts w:cs="Cordia New"/>
                <w:sz w:val="26"/>
                <w:szCs w:val="26"/>
              </w:rPr>
              <w:t>665</w:t>
            </w:r>
          </w:p>
        </w:tc>
        <w:tc>
          <w:tcPr>
            <w:tcW w:w="1440" w:type="dxa"/>
            <w:shd w:val="clear" w:color="auto" w:fill="FAFAFA"/>
          </w:tcPr>
          <w:p w14:paraId="1490F4C4" w14:textId="09FB72F0" w:rsidR="005F7D2A" w:rsidRPr="00893755" w:rsidRDefault="00C64A6F" w:rsidP="006A152C">
            <w:pPr>
              <w:tabs>
                <w:tab w:val="decimal" w:pos="1230"/>
              </w:tabs>
              <w:ind w:right="-72"/>
              <w:jc w:val="both"/>
              <w:outlineLvl w:val="0"/>
              <w:rPr>
                <w:rFonts w:cs="Cordia New"/>
                <w:sz w:val="26"/>
                <w:szCs w:val="26"/>
                <w:cs/>
              </w:rPr>
            </w:pPr>
            <w:r w:rsidRPr="00C64A6F">
              <w:rPr>
                <w:rFonts w:cs="Cordia New"/>
                <w:sz w:val="26"/>
                <w:szCs w:val="26"/>
              </w:rPr>
              <w:t>690</w:t>
            </w:r>
            <w:r w:rsidR="005F7D2A" w:rsidRPr="00893755">
              <w:rPr>
                <w:rFonts w:cs="Cordia New"/>
                <w:sz w:val="26"/>
                <w:szCs w:val="26"/>
              </w:rPr>
              <w:t>,</w:t>
            </w:r>
            <w:r w:rsidRPr="00C64A6F">
              <w:rPr>
                <w:rFonts w:cs="Cordia New"/>
                <w:sz w:val="26"/>
                <w:szCs w:val="26"/>
              </w:rPr>
              <w:t>625</w:t>
            </w:r>
          </w:p>
        </w:tc>
      </w:tr>
      <w:tr w:rsidR="005F7D2A" w:rsidRPr="00893755" w14:paraId="7D12B0CF" w14:textId="77777777" w:rsidTr="006A152C">
        <w:tc>
          <w:tcPr>
            <w:tcW w:w="6144" w:type="dxa"/>
            <w:vAlign w:val="center"/>
            <w:hideMark/>
          </w:tcPr>
          <w:p w14:paraId="3EC9EA19" w14:textId="4331E651" w:rsidR="005F7D2A" w:rsidRPr="00893755" w:rsidRDefault="005F7D2A" w:rsidP="006A152C">
            <w:pPr>
              <w:ind w:right="-71"/>
              <w:rPr>
                <w:rFonts w:cs="Cordia New"/>
                <w:sz w:val="26"/>
                <w:szCs w:val="26"/>
                <w:cs/>
                <w:lang w:val="en-US"/>
              </w:rPr>
            </w:pPr>
            <w:r w:rsidRPr="00893755">
              <w:rPr>
                <w:rFonts w:cs="Cordia New"/>
                <w:sz w:val="26"/>
                <w:szCs w:val="26"/>
              </w:rPr>
              <w:t>Long-term</w:t>
            </w:r>
            <w:r w:rsidR="005D5B8B">
              <w:rPr>
                <w:rFonts w:cs="Cordia New"/>
                <w:sz w:val="26"/>
                <w:szCs w:val="26"/>
              </w:rPr>
              <w:t xml:space="preserve"> loans from financial institutions</w:t>
            </w:r>
            <w:r w:rsidRPr="00893755">
              <w:rPr>
                <w:rFonts w:cs="Cordia New"/>
                <w:sz w:val="26"/>
                <w:szCs w:val="26"/>
              </w:rPr>
              <w:t>, net</w:t>
            </w:r>
          </w:p>
        </w:tc>
        <w:tc>
          <w:tcPr>
            <w:tcW w:w="1440" w:type="dxa"/>
            <w:shd w:val="clear" w:color="auto" w:fill="FAFAFA"/>
          </w:tcPr>
          <w:p w14:paraId="63269E97" w14:textId="497957BD" w:rsidR="005F7D2A" w:rsidRPr="00893755" w:rsidRDefault="00C64A6F" w:rsidP="006A152C">
            <w:pPr>
              <w:tabs>
                <w:tab w:val="decimal" w:pos="1230"/>
              </w:tabs>
              <w:ind w:right="-72"/>
              <w:jc w:val="both"/>
              <w:outlineLvl w:val="0"/>
              <w:rPr>
                <w:rFonts w:cs="Cordia New"/>
                <w:sz w:val="26"/>
                <w:szCs w:val="26"/>
                <w:cs/>
              </w:rPr>
            </w:pPr>
            <w:r w:rsidRPr="00C64A6F">
              <w:rPr>
                <w:rFonts w:cs="Cordia New"/>
                <w:sz w:val="26"/>
                <w:szCs w:val="26"/>
              </w:rPr>
              <w:t>158</w:t>
            </w:r>
            <w:r w:rsidR="005F7D2A" w:rsidRPr="00893755">
              <w:rPr>
                <w:rFonts w:cs="Cordia New"/>
                <w:sz w:val="26"/>
                <w:szCs w:val="26"/>
              </w:rPr>
              <w:t>,</w:t>
            </w:r>
            <w:r w:rsidRPr="00C64A6F">
              <w:rPr>
                <w:rFonts w:cs="Cordia New"/>
                <w:sz w:val="26"/>
                <w:szCs w:val="26"/>
              </w:rPr>
              <w:t>588</w:t>
            </w:r>
          </w:p>
        </w:tc>
        <w:tc>
          <w:tcPr>
            <w:tcW w:w="1440" w:type="dxa"/>
            <w:shd w:val="clear" w:color="auto" w:fill="FAFAFA"/>
          </w:tcPr>
          <w:p w14:paraId="5B9EFB11" w14:textId="6734B7B6" w:rsidR="005F7D2A" w:rsidRPr="00893755" w:rsidRDefault="00C64A6F" w:rsidP="006A152C">
            <w:pPr>
              <w:tabs>
                <w:tab w:val="decimal" w:pos="1230"/>
              </w:tabs>
              <w:ind w:right="-72"/>
              <w:jc w:val="both"/>
              <w:outlineLvl w:val="0"/>
              <w:rPr>
                <w:rFonts w:cs="Cordia New"/>
                <w:sz w:val="26"/>
                <w:szCs w:val="26"/>
                <w:cs/>
              </w:rPr>
            </w:pPr>
            <w:r w:rsidRPr="00C64A6F">
              <w:rPr>
                <w:rFonts w:cs="Cordia New"/>
                <w:sz w:val="26"/>
                <w:szCs w:val="26"/>
              </w:rPr>
              <w:t>5</w:t>
            </w:r>
            <w:r w:rsidR="005F7D2A" w:rsidRPr="00893755">
              <w:rPr>
                <w:rFonts w:cs="Cordia New"/>
                <w:sz w:val="26"/>
                <w:szCs w:val="26"/>
              </w:rPr>
              <w:t>,</w:t>
            </w:r>
            <w:r w:rsidRPr="00C64A6F">
              <w:rPr>
                <w:rFonts w:cs="Cordia New"/>
                <w:sz w:val="26"/>
                <w:szCs w:val="26"/>
              </w:rPr>
              <w:t>300</w:t>
            </w:r>
            <w:r w:rsidR="005F7D2A" w:rsidRPr="00893755">
              <w:rPr>
                <w:rFonts w:cs="Cordia New"/>
                <w:sz w:val="26"/>
                <w:szCs w:val="26"/>
              </w:rPr>
              <w:t>,</w:t>
            </w:r>
            <w:r w:rsidRPr="00C64A6F">
              <w:rPr>
                <w:rFonts w:cs="Cordia New"/>
                <w:sz w:val="26"/>
                <w:szCs w:val="26"/>
              </w:rPr>
              <w:t>000</w:t>
            </w:r>
          </w:p>
        </w:tc>
      </w:tr>
      <w:tr w:rsidR="005F7D2A" w:rsidRPr="00893755" w14:paraId="42531AC0" w14:textId="77777777" w:rsidTr="006A152C">
        <w:tc>
          <w:tcPr>
            <w:tcW w:w="6144" w:type="dxa"/>
            <w:vAlign w:val="center"/>
          </w:tcPr>
          <w:p w14:paraId="5115FC25" w14:textId="1CF4F224" w:rsidR="005F7D2A" w:rsidRPr="00893755" w:rsidRDefault="005F7D2A" w:rsidP="006A152C">
            <w:pPr>
              <w:ind w:right="-71"/>
              <w:rPr>
                <w:rFonts w:cs="Cordia New"/>
                <w:sz w:val="26"/>
                <w:szCs w:val="26"/>
              </w:rPr>
            </w:pPr>
            <w:r w:rsidRPr="00893755">
              <w:rPr>
                <w:rFonts w:cs="Cordia New"/>
                <w:sz w:val="26"/>
                <w:szCs w:val="26"/>
              </w:rPr>
              <w:t>Debentures, net</w:t>
            </w:r>
          </w:p>
        </w:tc>
        <w:tc>
          <w:tcPr>
            <w:tcW w:w="1440" w:type="dxa"/>
            <w:shd w:val="clear" w:color="auto" w:fill="FAFAFA"/>
          </w:tcPr>
          <w:p w14:paraId="5376F686" w14:textId="3E783A7B" w:rsidR="005F7D2A" w:rsidRPr="00893755" w:rsidRDefault="00C64A6F" w:rsidP="006A152C">
            <w:pPr>
              <w:tabs>
                <w:tab w:val="decimal" w:pos="1230"/>
              </w:tabs>
              <w:ind w:right="-72"/>
              <w:jc w:val="both"/>
              <w:outlineLvl w:val="0"/>
              <w:rPr>
                <w:rFonts w:cs="Cordia New"/>
                <w:sz w:val="26"/>
                <w:szCs w:val="26"/>
              </w:rPr>
            </w:pPr>
            <w:r w:rsidRPr="00C64A6F">
              <w:rPr>
                <w:rFonts w:cs="Cordia New"/>
                <w:sz w:val="26"/>
                <w:szCs w:val="26"/>
              </w:rPr>
              <w:t>1</w:t>
            </w:r>
            <w:r w:rsidR="005F7D2A" w:rsidRPr="00893755">
              <w:rPr>
                <w:rFonts w:cs="Cordia New"/>
                <w:sz w:val="26"/>
                <w:szCs w:val="26"/>
              </w:rPr>
              <w:t>,</w:t>
            </w:r>
            <w:r w:rsidRPr="00C64A6F">
              <w:rPr>
                <w:rFonts w:cs="Cordia New"/>
                <w:sz w:val="26"/>
                <w:szCs w:val="26"/>
              </w:rPr>
              <w:t>833</w:t>
            </w:r>
            <w:r w:rsidR="005F7D2A" w:rsidRPr="00893755">
              <w:rPr>
                <w:rFonts w:cs="Cordia New"/>
                <w:sz w:val="26"/>
                <w:szCs w:val="26"/>
              </w:rPr>
              <w:t>,</w:t>
            </w:r>
            <w:r w:rsidRPr="00C64A6F">
              <w:rPr>
                <w:rFonts w:cs="Cordia New"/>
                <w:sz w:val="26"/>
                <w:szCs w:val="26"/>
              </w:rPr>
              <w:t>339</w:t>
            </w:r>
          </w:p>
        </w:tc>
        <w:tc>
          <w:tcPr>
            <w:tcW w:w="1440" w:type="dxa"/>
            <w:shd w:val="clear" w:color="auto" w:fill="FAFAFA"/>
          </w:tcPr>
          <w:p w14:paraId="15DC5FC7" w14:textId="6A9AC15A" w:rsidR="005F7D2A" w:rsidRPr="00893755" w:rsidRDefault="00C64A6F" w:rsidP="006A152C">
            <w:pPr>
              <w:tabs>
                <w:tab w:val="decimal" w:pos="1230"/>
              </w:tabs>
              <w:ind w:right="-72"/>
              <w:jc w:val="both"/>
              <w:outlineLvl w:val="0"/>
              <w:rPr>
                <w:rFonts w:cs="Cordia New"/>
                <w:sz w:val="26"/>
                <w:szCs w:val="26"/>
              </w:rPr>
            </w:pPr>
            <w:r w:rsidRPr="00C64A6F">
              <w:rPr>
                <w:rFonts w:cs="Cordia New"/>
                <w:sz w:val="26"/>
                <w:szCs w:val="26"/>
              </w:rPr>
              <w:t>61</w:t>
            </w:r>
            <w:r w:rsidR="005F7D2A" w:rsidRPr="00893755">
              <w:rPr>
                <w:rFonts w:cs="Cordia New"/>
                <w:sz w:val="26"/>
                <w:szCs w:val="26"/>
              </w:rPr>
              <w:t>,</w:t>
            </w:r>
            <w:r w:rsidRPr="00C64A6F">
              <w:rPr>
                <w:rFonts w:cs="Cordia New"/>
                <w:sz w:val="26"/>
                <w:szCs w:val="26"/>
              </w:rPr>
              <w:t>270</w:t>
            </w:r>
            <w:r w:rsidR="005F7D2A" w:rsidRPr="00893755">
              <w:rPr>
                <w:rFonts w:cs="Cordia New"/>
                <w:sz w:val="26"/>
                <w:szCs w:val="26"/>
              </w:rPr>
              <w:t>,</w:t>
            </w:r>
            <w:r w:rsidRPr="00C64A6F">
              <w:rPr>
                <w:rFonts w:cs="Cordia New"/>
                <w:sz w:val="26"/>
                <w:szCs w:val="26"/>
              </w:rPr>
              <w:t>000</w:t>
            </w:r>
          </w:p>
        </w:tc>
      </w:tr>
      <w:tr w:rsidR="005F7D2A" w:rsidRPr="00893755" w14:paraId="588FA316" w14:textId="77777777" w:rsidTr="006A152C">
        <w:tc>
          <w:tcPr>
            <w:tcW w:w="6144" w:type="dxa"/>
            <w:vAlign w:val="center"/>
          </w:tcPr>
          <w:p w14:paraId="09362034" w14:textId="269FA7E1" w:rsidR="005F7D2A" w:rsidRPr="00154240" w:rsidRDefault="005F7D2A" w:rsidP="006A152C">
            <w:pPr>
              <w:ind w:right="-71"/>
              <w:rPr>
                <w:rFonts w:cs="Cordia New"/>
                <w:sz w:val="12"/>
                <w:szCs w:val="12"/>
                <w:lang w:val="en-US"/>
              </w:rPr>
            </w:pPr>
          </w:p>
        </w:tc>
        <w:tc>
          <w:tcPr>
            <w:tcW w:w="1440" w:type="dxa"/>
            <w:shd w:val="clear" w:color="auto" w:fill="FAFAFA"/>
          </w:tcPr>
          <w:p w14:paraId="7C7E264E" w14:textId="462578FF" w:rsidR="005F7D2A" w:rsidRPr="00154240" w:rsidRDefault="005F7D2A" w:rsidP="006A152C">
            <w:pPr>
              <w:tabs>
                <w:tab w:val="decimal" w:pos="1230"/>
              </w:tabs>
              <w:ind w:right="-72"/>
              <w:jc w:val="both"/>
              <w:outlineLvl w:val="0"/>
              <w:rPr>
                <w:rFonts w:cs="Cordia New"/>
                <w:sz w:val="12"/>
                <w:szCs w:val="12"/>
              </w:rPr>
            </w:pPr>
          </w:p>
        </w:tc>
        <w:tc>
          <w:tcPr>
            <w:tcW w:w="1440" w:type="dxa"/>
            <w:shd w:val="clear" w:color="auto" w:fill="FAFAFA"/>
          </w:tcPr>
          <w:p w14:paraId="0E90801D" w14:textId="39A9E791" w:rsidR="005F7D2A" w:rsidRPr="00154240" w:rsidRDefault="005F7D2A" w:rsidP="006A152C">
            <w:pPr>
              <w:tabs>
                <w:tab w:val="decimal" w:pos="1230"/>
              </w:tabs>
              <w:ind w:right="-72"/>
              <w:jc w:val="both"/>
              <w:outlineLvl w:val="0"/>
              <w:rPr>
                <w:rFonts w:cs="Cordia New"/>
                <w:sz w:val="12"/>
                <w:szCs w:val="12"/>
                <w:cs/>
              </w:rPr>
            </w:pPr>
          </w:p>
        </w:tc>
      </w:tr>
      <w:tr w:rsidR="005F7D2A" w:rsidRPr="00893755" w14:paraId="74D0A7D2" w14:textId="77777777" w:rsidTr="006A152C">
        <w:tc>
          <w:tcPr>
            <w:tcW w:w="6144" w:type="dxa"/>
            <w:vAlign w:val="center"/>
            <w:hideMark/>
          </w:tcPr>
          <w:p w14:paraId="4D2546F7" w14:textId="77777777" w:rsidR="005F7D2A" w:rsidRPr="00893755" w:rsidRDefault="005F7D2A" w:rsidP="006A152C">
            <w:pPr>
              <w:rPr>
                <w:rFonts w:cs="Cordia New"/>
                <w:sz w:val="26"/>
                <w:szCs w:val="26"/>
              </w:rPr>
            </w:pPr>
            <w:r w:rsidRPr="00893755">
              <w:rPr>
                <w:rFonts w:cs="Cordia New"/>
                <w:b/>
                <w:bCs/>
                <w:sz w:val="26"/>
                <w:szCs w:val="26"/>
              </w:rPr>
              <w:t>Derivative assets</w:t>
            </w:r>
          </w:p>
        </w:tc>
        <w:tc>
          <w:tcPr>
            <w:tcW w:w="1440" w:type="dxa"/>
            <w:shd w:val="clear" w:color="auto" w:fill="FAFAFA"/>
            <w:vAlign w:val="bottom"/>
          </w:tcPr>
          <w:p w14:paraId="2A205443" w14:textId="77777777" w:rsidR="005F7D2A" w:rsidRPr="00893755" w:rsidRDefault="005F7D2A" w:rsidP="006A152C">
            <w:pPr>
              <w:tabs>
                <w:tab w:val="decimal" w:pos="1230"/>
              </w:tabs>
              <w:ind w:right="-72"/>
              <w:jc w:val="both"/>
              <w:outlineLvl w:val="0"/>
              <w:rPr>
                <w:rFonts w:cs="Cordia New"/>
                <w:sz w:val="26"/>
                <w:szCs w:val="26"/>
              </w:rPr>
            </w:pPr>
          </w:p>
        </w:tc>
        <w:tc>
          <w:tcPr>
            <w:tcW w:w="1440" w:type="dxa"/>
            <w:shd w:val="clear" w:color="auto" w:fill="FAFAFA"/>
            <w:vAlign w:val="bottom"/>
          </w:tcPr>
          <w:p w14:paraId="354D62B6" w14:textId="77777777" w:rsidR="005F7D2A" w:rsidRPr="00893755" w:rsidRDefault="005F7D2A" w:rsidP="006A152C">
            <w:pPr>
              <w:tabs>
                <w:tab w:val="decimal" w:pos="1230"/>
              </w:tabs>
              <w:ind w:right="-72"/>
              <w:jc w:val="both"/>
              <w:outlineLvl w:val="0"/>
              <w:rPr>
                <w:rFonts w:cs="Cordia New"/>
                <w:sz w:val="26"/>
                <w:szCs w:val="26"/>
                <w:cs/>
              </w:rPr>
            </w:pPr>
          </w:p>
        </w:tc>
      </w:tr>
      <w:tr w:rsidR="005F7D2A" w:rsidRPr="00893755" w14:paraId="66A21B91" w14:textId="77777777" w:rsidTr="006A152C">
        <w:tc>
          <w:tcPr>
            <w:tcW w:w="6144" w:type="dxa"/>
            <w:vAlign w:val="center"/>
            <w:hideMark/>
          </w:tcPr>
          <w:p w14:paraId="03C31CFA" w14:textId="77777777" w:rsidR="005F7D2A" w:rsidRPr="00893755" w:rsidRDefault="005F7D2A" w:rsidP="006A152C">
            <w:pPr>
              <w:ind w:right="-71"/>
              <w:rPr>
                <w:rFonts w:cs="Cordia New"/>
                <w:sz w:val="26"/>
                <w:szCs w:val="26"/>
                <w:cs/>
                <w:lang w:val="en-US"/>
              </w:rPr>
            </w:pPr>
            <w:r w:rsidRPr="00893755">
              <w:rPr>
                <w:rFonts w:cs="Cordia New"/>
                <w:sz w:val="26"/>
                <w:szCs w:val="26"/>
              </w:rPr>
              <w:t>Financial derivative assets applying cash flow hedges</w:t>
            </w:r>
          </w:p>
        </w:tc>
        <w:tc>
          <w:tcPr>
            <w:tcW w:w="1440" w:type="dxa"/>
            <w:shd w:val="clear" w:color="auto" w:fill="FAFAFA"/>
            <w:vAlign w:val="bottom"/>
          </w:tcPr>
          <w:p w14:paraId="6F3B55B2" w14:textId="77777777" w:rsidR="005F7D2A" w:rsidRPr="00893755" w:rsidRDefault="005F7D2A" w:rsidP="006A152C">
            <w:pPr>
              <w:tabs>
                <w:tab w:val="decimal" w:pos="1230"/>
              </w:tabs>
              <w:ind w:right="-72"/>
              <w:jc w:val="both"/>
              <w:outlineLvl w:val="0"/>
              <w:rPr>
                <w:rFonts w:cs="Cordia New"/>
                <w:sz w:val="26"/>
                <w:szCs w:val="26"/>
                <w:cs/>
              </w:rPr>
            </w:pPr>
          </w:p>
        </w:tc>
        <w:tc>
          <w:tcPr>
            <w:tcW w:w="1440" w:type="dxa"/>
            <w:shd w:val="clear" w:color="auto" w:fill="FAFAFA"/>
            <w:vAlign w:val="bottom"/>
          </w:tcPr>
          <w:p w14:paraId="52537451" w14:textId="77777777" w:rsidR="005F7D2A" w:rsidRPr="00893755" w:rsidRDefault="005F7D2A" w:rsidP="006A152C">
            <w:pPr>
              <w:tabs>
                <w:tab w:val="decimal" w:pos="1230"/>
              </w:tabs>
              <w:ind w:right="-72"/>
              <w:jc w:val="both"/>
              <w:outlineLvl w:val="0"/>
              <w:rPr>
                <w:rFonts w:cs="Cordia New"/>
                <w:sz w:val="26"/>
                <w:szCs w:val="26"/>
              </w:rPr>
            </w:pPr>
          </w:p>
        </w:tc>
      </w:tr>
      <w:tr w:rsidR="005F7D2A" w:rsidRPr="00893755" w14:paraId="58D6C30A" w14:textId="77777777" w:rsidTr="006A152C">
        <w:tc>
          <w:tcPr>
            <w:tcW w:w="6144" w:type="dxa"/>
            <w:vAlign w:val="center"/>
            <w:hideMark/>
          </w:tcPr>
          <w:p w14:paraId="74088933" w14:textId="77777777" w:rsidR="005F7D2A" w:rsidRPr="00893755" w:rsidRDefault="005F7D2A" w:rsidP="006A152C">
            <w:pPr>
              <w:rPr>
                <w:rFonts w:cs="Cordia New"/>
                <w:sz w:val="26"/>
                <w:szCs w:val="26"/>
                <w:cs/>
              </w:rPr>
            </w:pPr>
            <w:r w:rsidRPr="00893755">
              <w:rPr>
                <w:rFonts w:cs="Cordia New"/>
                <w:sz w:val="26"/>
                <w:szCs w:val="26"/>
              </w:rPr>
              <w:t xml:space="preserve">   - Currency and interest rate swaps contracts</w:t>
            </w:r>
          </w:p>
        </w:tc>
        <w:tc>
          <w:tcPr>
            <w:tcW w:w="1440" w:type="dxa"/>
            <w:shd w:val="clear" w:color="auto" w:fill="FAFAFA"/>
          </w:tcPr>
          <w:p w14:paraId="06846F94" w14:textId="417B46AA" w:rsidR="005F7D2A" w:rsidRPr="00893755" w:rsidRDefault="00C64A6F" w:rsidP="006A152C">
            <w:pPr>
              <w:tabs>
                <w:tab w:val="decimal" w:pos="1230"/>
              </w:tabs>
              <w:ind w:right="-72"/>
              <w:jc w:val="both"/>
              <w:outlineLvl w:val="0"/>
              <w:rPr>
                <w:rFonts w:cs="Cordia New"/>
                <w:sz w:val="26"/>
                <w:szCs w:val="26"/>
                <w:cs/>
              </w:rPr>
            </w:pPr>
            <w:r w:rsidRPr="00C64A6F">
              <w:rPr>
                <w:rFonts w:cs="Cordia New"/>
                <w:sz w:val="26"/>
                <w:szCs w:val="26"/>
              </w:rPr>
              <w:t>253</w:t>
            </w:r>
            <w:r w:rsidR="005F7D2A" w:rsidRPr="00893755">
              <w:rPr>
                <w:rFonts w:cs="Cordia New"/>
                <w:sz w:val="26"/>
                <w:szCs w:val="26"/>
              </w:rPr>
              <w:t>,</w:t>
            </w:r>
            <w:r w:rsidRPr="00C64A6F">
              <w:rPr>
                <w:rFonts w:cs="Cordia New"/>
                <w:sz w:val="26"/>
                <w:szCs w:val="26"/>
              </w:rPr>
              <w:t>153</w:t>
            </w:r>
          </w:p>
        </w:tc>
        <w:tc>
          <w:tcPr>
            <w:tcW w:w="1440" w:type="dxa"/>
            <w:shd w:val="clear" w:color="auto" w:fill="FAFAFA"/>
          </w:tcPr>
          <w:p w14:paraId="21B93298" w14:textId="36C3F62C" w:rsidR="005F7D2A" w:rsidRPr="00893755" w:rsidRDefault="00C64A6F" w:rsidP="006A152C">
            <w:pPr>
              <w:tabs>
                <w:tab w:val="decimal" w:pos="1230"/>
              </w:tabs>
              <w:ind w:right="-72"/>
              <w:jc w:val="both"/>
              <w:outlineLvl w:val="0"/>
              <w:rPr>
                <w:rFonts w:cs="Cordia New"/>
                <w:sz w:val="26"/>
                <w:szCs w:val="26"/>
              </w:rPr>
            </w:pPr>
            <w:r w:rsidRPr="00C64A6F">
              <w:rPr>
                <w:rFonts w:cs="Cordia New"/>
                <w:sz w:val="26"/>
                <w:szCs w:val="26"/>
              </w:rPr>
              <w:t>8</w:t>
            </w:r>
            <w:r w:rsidR="005F7D2A" w:rsidRPr="00893755">
              <w:rPr>
                <w:rFonts w:cs="Cordia New"/>
                <w:sz w:val="26"/>
                <w:szCs w:val="26"/>
              </w:rPr>
              <w:t>,</w:t>
            </w:r>
            <w:r w:rsidRPr="00C64A6F">
              <w:rPr>
                <w:rFonts w:cs="Cordia New"/>
                <w:sz w:val="26"/>
                <w:szCs w:val="26"/>
              </w:rPr>
              <w:t>460</w:t>
            </w:r>
            <w:r w:rsidR="005F7D2A" w:rsidRPr="00893755">
              <w:rPr>
                <w:rFonts w:cs="Cordia New"/>
                <w:sz w:val="26"/>
                <w:szCs w:val="26"/>
              </w:rPr>
              <w:t>,</w:t>
            </w:r>
            <w:r w:rsidRPr="00C64A6F">
              <w:rPr>
                <w:rFonts w:cs="Cordia New"/>
                <w:sz w:val="26"/>
                <w:szCs w:val="26"/>
              </w:rPr>
              <w:t>350</w:t>
            </w:r>
          </w:p>
        </w:tc>
      </w:tr>
      <w:tr w:rsidR="00154240" w:rsidRPr="00893755" w14:paraId="453C698C" w14:textId="77777777" w:rsidTr="006A152C">
        <w:tc>
          <w:tcPr>
            <w:tcW w:w="6144" w:type="dxa"/>
            <w:vAlign w:val="center"/>
          </w:tcPr>
          <w:p w14:paraId="7D623218" w14:textId="75719801" w:rsidR="00154240" w:rsidRPr="00154240" w:rsidRDefault="00154240" w:rsidP="006A152C">
            <w:pPr>
              <w:rPr>
                <w:rFonts w:cs="Cordia New"/>
                <w:b/>
                <w:bCs/>
                <w:sz w:val="12"/>
                <w:szCs w:val="12"/>
              </w:rPr>
            </w:pPr>
          </w:p>
        </w:tc>
        <w:tc>
          <w:tcPr>
            <w:tcW w:w="1440" w:type="dxa"/>
            <w:shd w:val="clear" w:color="auto" w:fill="auto"/>
          </w:tcPr>
          <w:p w14:paraId="3B28CA1D" w14:textId="77777777" w:rsidR="00154240" w:rsidRPr="00154240" w:rsidRDefault="00154240" w:rsidP="006A152C">
            <w:pPr>
              <w:tabs>
                <w:tab w:val="decimal" w:pos="1230"/>
              </w:tabs>
              <w:ind w:right="-72"/>
              <w:jc w:val="both"/>
              <w:outlineLvl w:val="0"/>
              <w:rPr>
                <w:rFonts w:cs="Cordia New"/>
                <w:sz w:val="12"/>
                <w:szCs w:val="12"/>
                <w:cs/>
              </w:rPr>
            </w:pPr>
          </w:p>
        </w:tc>
        <w:tc>
          <w:tcPr>
            <w:tcW w:w="1440" w:type="dxa"/>
            <w:shd w:val="clear" w:color="auto" w:fill="auto"/>
          </w:tcPr>
          <w:p w14:paraId="26DE9D11" w14:textId="77777777" w:rsidR="00154240" w:rsidRPr="00154240" w:rsidRDefault="00154240" w:rsidP="006A152C">
            <w:pPr>
              <w:tabs>
                <w:tab w:val="decimal" w:pos="1230"/>
              </w:tabs>
              <w:ind w:right="-72"/>
              <w:jc w:val="both"/>
              <w:outlineLvl w:val="0"/>
              <w:rPr>
                <w:rFonts w:cs="Cordia New"/>
                <w:sz w:val="12"/>
                <w:szCs w:val="12"/>
                <w:cs/>
              </w:rPr>
            </w:pPr>
          </w:p>
        </w:tc>
      </w:tr>
      <w:tr w:rsidR="00B92CF3" w:rsidRPr="00893755" w14:paraId="15DADFE6" w14:textId="77777777" w:rsidTr="006A152C">
        <w:tc>
          <w:tcPr>
            <w:tcW w:w="6144" w:type="dxa"/>
          </w:tcPr>
          <w:p w14:paraId="1D0C8348" w14:textId="4E607873" w:rsidR="00B92CF3" w:rsidRPr="00893755" w:rsidRDefault="005F7D2A" w:rsidP="006A152C">
            <w:pPr>
              <w:rPr>
                <w:rFonts w:cs="Cordia New"/>
                <w:spacing w:val="-4"/>
                <w:sz w:val="26"/>
                <w:szCs w:val="26"/>
                <w:cs/>
              </w:rPr>
            </w:pPr>
            <w:r w:rsidRPr="00893755">
              <w:rPr>
                <w:rFonts w:cs="Cordia New"/>
                <w:b/>
                <w:bCs/>
                <w:sz w:val="26"/>
                <w:szCs w:val="26"/>
              </w:rPr>
              <w:t xml:space="preserve">As at </w:t>
            </w:r>
            <w:r w:rsidR="00C64A6F" w:rsidRPr="00C64A6F">
              <w:rPr>
                <w:rFonts w:cs="Cordia New"/>
                <w:b/>
                <w:bCs/>
                <w:sz w:val="26"/>
                <w:szCs w:val="26"/>
              </w:rPr>
              <w:t>31</w:t>
            </w:r>
            <w:r w:rsidRPr="00893755">
              <w:rPr>
                <w:rFonts w:cs="Cordia New"/>
                <w:b/>
                <w:bCs/>
                <w:sz w:val="26"/>
                <w:szCs w:val="26"/>
              </w:rPr>
              <w:t xml:space="preserve"> December </w:t>
            </w:r>
            <w:r w:rsidR="00C64A6F" w:rsidRPr="00C64A6F">
              <w:rPr>
                <w:rFonts w:cs="Cordia New"/>
                <w:b/>
                <w:bCs/>
                <w:sz w:val="26"/>
                <w:szCs w:val="26"/>
              </w:rPr>
              <w:t>2020</w:t>
            </w:r>
          </w:p>
        </w:tc>
        <w:tc>
          <w:tcPr>
            <w:tcW w:w="1440" w:type="dxa"/>
            <w:shd w:val="clear" w:color="auto" w:fill="auto"/>
            <w:vAlign w:val="bottom"/>
          </w:tcPr>
          <w:p w14:paraId="04151203" w14:textId="77777777" w:rsidR="00B92CF3" w:rsidRPr="00893755" w:rsidRDefault="00B92CF3" w:rsidP="006A152C">
            <w:pPr>
              <w:tabs>
                <w:tab w:val="decimal" w:pos="1230"/>
              </w:tabs>
              <w:ind w:right="-72"/>
              <w:jc w:val="both"/>
              <w:outlineLvl w:val="0"/>
              <w:rPr>
                <w:rFonts w:cs="Cordia New"/>
                <w:sz w:val="26"/>
                <w:szCs w:val="26"/>
                <w:cs/>
              </w:rPr>
            </w:pPr>
          </w:p>
        </w:tc>
        <w:tc>
          <w:tcPr>
            <w:tcW w:w="1440" w:type="dxa"/>
            <w:shd w:val="clear" w:color="auto" w:fill="auto"/>
            <w:vAlign w:val="bottom"/>
          </w:tcPr>
          <w:p w14:paraId="3760C10D" w14:textId="77777777" w:rsidR="00B92CF3" w:rsidRPr="00893755" w:rsidRDefault="00B92CF3" w:rsidP="006A152C">
            <w:pPr>
              <w:tabs>
                <w:tab w:val="decimal" w:pos="1230"/>
              </w:tabs>
              <w:ind w:right="-72"/>
              <w:jc w:val="both"/>
              <w:outlineLvl w:val="0"/>
              <w:rPr>
                <w:rFonts w:cs="Cordia New"/>
                <w:sz w:val="26"/>
                <w:szCs w:val="26"/>
                <w:cs/>
              </w:rPr>
            </w:pPr>
          </w:p>
        </w:tc>
      </w:tr>
      <w:tr w:rsidR="00B92CF3" w:rsidRPr="00893755" w14:paraId="2EF966A9" w14:textId="77777777" w:rsidTr="006A152C">
        <w:tc>
          <w:tcPr>
            <w:tcW w:w="6144" w:type="dxa"/>
            <w:hideMark/>
          </w:tcPr>
          <w:p w14:paraId="08CC3BAC" w14:textId="6726A521" w:rsidR="00B92CF3" w:rsidRPr="00893755" w:rsidRDefault="00B92CF3" w:rsidP="006A152C">
            <w:pPr>
              <w:ind w:right="-71"/>
              <w:rPr>
                <w:rFonts w:cs="Cordia New"/>
                <w:b/>
                <w:bCs/>
                <w:sz w:val="26"/>
                <w:szCs w:val="26"/>
                <w:cs/>
                <w:lang w:val="en-US"/>
              </w:rPr>
            </w:pPr>
            <w:r w:rsidRPr="00893755">
              <w:rPr>
                <w:rFonts w:cs="Cordia New"/>
                <w:b/>
                <w:bCs/>
                <w:sz w:val="26"/>
                <w:szCs w:val="26"/>
              </w:rPr>
              <w:t xml:space="preserve">Financial </w:t>
            </w:r>
            <w:r w:rsidR="005C126A">
              <w:rPr>
                <w:rFonts w:cs="Cordia New"/>
                <w:b/>
                <w:bCs/>
                <w:sz w:val="26"/>
                <w:szCs w:val="26"/>
              </w:rPr>
              <w:t>a</w:t>
            </w:r>
            <w:r w:rsidRPr="00893755">
              <w:rPr>
                <w:rFonts w:cs="Cordia New"/>
                <w:b/>
                <w:bCs/>
                <w:sz w:val="26"/>
                <w:szCs w:val="26"/>
              </w:rPr>
              <w:t>ssets</w:t>
            </w:r>
          </w:p>
        </w:tc>
        <w:tc>
          <w:tcPr>
            <w:tcW w:w="1440" w:type="dxa"/>
            <w:shd w:val="clear" w:color="auto" w:fill="auto"/>
          </w:tcPr>
          <w:p w14:paraId="1E19E30B" w14:textId="77777777" w:rsidR="00B92CF3" w:rsidRPr="00893755" w:rsidRDefault="00B92CF3" w:rsidP="006A152C">
            <w:pPr>
              <w:tabs>
                <w:tab w:val="decimal" w:pos="1230"/>
              </w:tabs>
              <w:ind w:right="-72"/>
              <w:jc w:val="both"/>
              <w:outlineLvl w:val="0"/>
              <w:rPr>
                <w:rFonts w:cs="Cordia New"/>
                <w:sz w:val="26"/>
                <w:szCs w:val="26"/>
                <w:cs/>
              </w:rPr>
            </w:pPr>
          </w:p>
        </w:tc>
        <w:tc>
          <w:tcPr>
            <w:tcW w:w="1440" w:type="dxa"/>
            <w:shd w:val="clear" w:color="auto" w:fill="auto"/>
          </w:tcPr>
          <w:p w14:paraId="6227E141" w14:textId="77777777" w:rsidR="00B92CF3" w:rsidRPr="00893755" w:rsidRDefault="00B92CF3" w:rsidP="006A152C">
            <w:pPr>
              <w:tabs>
                <w:tab w:val="decimal" w:pos="1230"/>
              </w:tabs>
              <w:ind w:right="-72"/>
              <w:jc w:val="both"/>
              <w:outlineLvl w:val="0"/>
              <w:rPr>
                <w:rFonts w:cs="Cordia New"/>
                <w:sz w:val="26"/>
                <w:szCs w:val="26"/>
                <w:cs/>
              </w:rPr>
            </w:pPr>
          </w:p>
        </w:tc>
      </w:tr>
      <w:tr w:rsidR="00B92CF3" w:rsidRPr="00893755" w14:paraId="3E095C11" w14:textId="77777777" w:rsidTr="006A152C">
        <w:tc>
          <w:tcPr>
            <w:tcW w:w="6144" w:type="dxa"/>
            <w:hideMark/>
          </w:tcPr>
          <w:p w14:paraId="30E43863" w14:textId="77777777" w:rsidR="00B92CF3" w:rsidRPr="00893755" w:rsidRDefault="00B92CF3" w:rsidP="006A152C">
            <w:pPr>
              <w:ind w:right="-71"/>
              <w:rPr>
                <w:rFonts w:cs="Cordia New"/>
                <w:sz w:val="26"/>
                <w:szCs w:val="26"/>
                <w:cs/>
                <w:lang w:val="en-US"/>
              </w:rPr>
            </w:pPr>
            <w:r w:rsidRPr="00893755">
              <w:rPr>
                <w:rFonts w:cs="Cordia New"/>
                <w:sz w:val="26"/>
                <w:szCs w:val="26"/>
              </w:rPr>
              <w:t>Cash and cash equivalents</w:t>
            </w:r>
          </w:p>
        </w:tc>
        <w:tc>
          <w:tcPr>
            <w:tcW w:w="1440" w:type="dxa"/>
            <w:shd w:val="clear" w:color="auto" w:fill="auto"/>
          </w:tcPr>
          <w:p w14:paraId="3E540362" w14:textId="52D93962" w:rsidR="00B92CF3" w:rsidRPr="00893755" w:rsidRDefault="00C64A6F" w:rsidP="006A152C">
            <w:pPr>
              <w:tabs>
                <w:tab w:val="decimal" w:pos="1230"/>
              </w:tabs>
              <w:ind w:right="-72"/>
              <w:jc w:val="both"/>
              <w:outlineLvl w:val="0"/>
              <w:rPr>
                <w:rFonts w:cs="Cordia New"/>
                <w:sz w:val="26"/>
                <w:szCs w:val="26"/>
                <w:cs/>
              </w:rPr>
            </w:pPr>
            <w:r w:rsidRPr="00C64A6F">
              <w:rPr>
                <w:rFonts w:cs="Cordia New"/>
                <w:sz w:val="26"/>
                <w:szCs w:val="26"/>
              </w:rPr>
              <w:t>74</w:t>
            </w:r>
            <w:r w:rsidR="00B92CF3" w:rsidRPr="00893755">
              <w:rPr>
                <w:rFonts w:cs="Cordia New"/>
                <w:sz w:val="26"/>
                <w:szCs w:val="26"/>
              </w:rPr>
              <w:t>,</w:t>
            </w:r>
            <w:r w:rsidRPr="00C64A6F">
              <w:rPr>
                <w:rFonts w:cs="Cordia New"/>
                <w:sz w:val="26"/>
                <w:szCs w:val="26"/>
              </w:rPr>
              <w:t>531</w:t>
            </w:r>
          </w:p>
        </w:tc>
        <w:tc>
          <w:tcPr>
            <w:tcW w:w="1440" w:type="dxa"/>
            <w:shd w:val="clear" w:color="auto" w:fill="auto"/>
          </w:tcPr>
          <w:p w14:paraId="3812A324" w14:textId="36983E30" w:rsidR="00B92CF3" w:rsidRPr="00893755" w:rsidRDefault="00C64A6F" w:rsidP="006A152C">
            <w:pPr>
              <w:tabs>
                <w:tab w:val="decimal" w:pos="1230"/>
              </w:tabs>
              <w:ind w:right="-72"/>
              <w:jc w:val="both"/>
              <w:outlineLvl w:val="0"/>
              <w:rPr>
                <w:rFonts w:cs="Cordia New"/>
                <w:sz w:val="26"/>
                <w:szCs w:val="26"/>
                <w:cs/>
              </w:rPr>
            </w:pPr>
            <w:r w:rsidRPr="00C64A6F">
              <w:rPr>
                <w:rFonts w:cs="Cordia New"/>
                <w:sz w:val="26"/>
                <w:szCs w:val="26"/>
              </w:rPr>
              <w:t>2</w:t>
            </w:r>
            <w:r w:rsidR="00B92CF3" w:rsidRPr="00893755">
              <w:rPr>
                <w:rFonts w:cs="Cordia New"/>
                <w:sz w:val="26"/>
                <w:szCs w:val="26"/>
              </w:rPr>
              <w:t>,</w:t>
            </w:r>
            <w:r w:rsidRPr="00C64A6F">
              <w:rPr>
                <w:rFonts w:cs="Cordia New"/>
                <w:sz w:val="26"/>
                <w:szCs w:val="26"/>
              </w:rPr>
              <w:t>238</w:t>
            </w:r>
            <w:r w:rsidR="00B92CF3" w:rsidRPr="00893755">
              <w:rPr>
                <w:rFonts w:cs="Cordia New"/>
                <w:sz w:val="26"/>
                <w:szCs w:val="26"/>
              </w:rPr>
              <w:t>,</w:t>
            </w:r>
            <w:r w:rsidRPr="00C64A6F">
              <w:rPr>
                <w:rFonts w:cs="Cordia New"/>
                <w:sz w:val="26"/>
                <w:szCs w:val="26"/>
              </w:rPr>
              <w:t>686</w:t>
            </w:r>
          </w:p>
        </w:tc>
      </w:tr>
      <w:tr w:rsidR="00B92CF3" w:rsidRPr="00893755" w14:paraId="609CE253" w14:textId="77777777" w:rsidTr="006A152C">
        <w:tc>
          <w:tcPr>
            <w:tcW w:w="6144" w:type="dxa"/>
            <w:hideMark/>
          </w:tcPr>
          <w:p w14:paraId="081DD6AA" w14:textId="58EFF4B4" w:rsidR="00B92CF3" w:rsidRPr="00893755" w:rsidRDefault="00B92CF3" w:rsidP="006A152C">
            <w:pPr>
              <w:ind w:right="-71"/>
              <w:rPr>
                <w:rFonts w:cs="Cordia New"/>
                <w:sz w:val="26"/>
                <w:szCs w:val="26"/>
                <w:cs/>
                <w:lang w:val="en-US"/>
              </w:rPr>
            </w:pPr>
            <w:r w:rsidRPr="00893755">
              <w:rPr>
                <w:rFonts w:cs="Cordia New"/>
                <w:sz w:val="26"/>
                <w:szCs w:val="26"/>
              </w:rPr>
              <w:t>Trade accounts</w:t>
            </w:r>
            <w:r w:rsidR="005D5B8B">
              <w:rPr>
                <w:rFonts w:cs="Cordia New"/>
                <w:sz w:val="26"/>
                <w:szCs w:val="26"/>
              </w:rPr>
              <w:t xml:space="preserve"> receivables</w:t>
            </w:r>
            <w:r w:rsidR="00FE37E8" w:rsidRPr="00893755">
              <w:rPr>
                <w:rFonts w:cs="Cordia New"/>
                <w:sz w:val="26"/>
                <w:szCs w:val="26"/>
              </w:rPr>
              <w:t>,</w:t>
            </w:r>
            <w:r w:rsidRPr="00893755">
              <w:rPr>
                <w:rFonts w:cs="Cordia New"/>
                <w:sz w:val="26"/>
                <w:szCs w:val="26"/>
              </w:rPr>
              <w:t xml:space="preserve"> net</w:t>
            </w:r>
          </w:p>
        </w:tc>
        <w:tc>
          <w:tcPr>
            <w:tcW w:w="1440" w:type="dxa"/>
            <w:shd w:val="clear" w:color="auto" w:fill="auto"/>
          </w:tcPr>
          <w:p w14:paraId="7BC0ED1A" w14:textId="3F0D4E84" w:rsidR="00B92CF3" w:rsidRPr="00893755" w:rsidRDefault="00C64A6F" w:rsidP="006A152C">
            <w:pPr>
              <w:tabs>
                <w:tab w:val="decimal" w:pos="1230"/>
              </w:tabs>
              <w:ind w:right="-72"/>
              <w:jc w:val="both"/>
              <w:outlineLvl w:val="0"/>
              <w:rPr>
                <w:rFonts w:cs="Cordia New"/>
                <w:sz w:val="26"/>
                <w:szCs w:val="26"/>
                <w:cs/>
              </w:rPr>
            </w:pPr>
            <w:r w:rsidRPr="00C64A6F">
              <w:rPr>
                <w:rFonts w:cs="Cordia New"/>
                <w:sz w:val="26"/>
                <w:szCs w:val="26"/>
              </w:rPr>
              <w:t>16</w:t>
            </w:r>
            <w:r w:rsidR="00B92CF3" w:rsidRPr="00893755">
              <w:rPr>
                <w:rFonts w:cs="Cordia New"/>
                <w:sz w:val="26"/>
                <w:szCs w:val="26"/>
              </w:rPr>
              <w:t>,</w:t>
            </w:r>
            <w:r w:rsidRPr="00C64A6F">
              <w:rPr>
                <w:rFonts w:cs="Cordia New"/>
                <w:sz w:val="26"/>
                <w:szCs w:val="26"/>
              </w:rPr>
              <w:t>111</w:t>
            </w:r>
          </w:p>
        </w:tc>
        <w:tc>
          <w:tcPr>
            <w:tcW w:w="1440" w:type="dxa"/>
            <w:shd w:val="clear" w:color="auto" w:fill="auto"/>
          </w:tcPr>
          <w:p w14:paraId="33550B3D" w14:textId="2D0433C5" w:rsidR="00B92CF3" w:rsidRPr="00893755" w:rsidRDefault="00C64A6F" w:rsidP="006A152C">
            <w:pPr>
              <w:tabs>
                <w:tab w:val="decimal" w:pos="1230"/>
              </w:tabs>
              <w:ind w:right="-72"/>
              <w:jc w:val="both"/>
              <w:outlineLvl w:val="0"/>
              <w:rPr>
                <w:rFonts w:cs="Cordia New"/>
                <w:sz w:val="26"/>
                <w:szCs w:val="26"/>
                <w:cs/>
              </w:rPr>
            </w:pPr>
            <w:r w:rsidRPr="00C64A6F">
              <w:rPr>
                <w:rFonts w:cs="Cordia New"/>
                <w:sz w:val="26"/>
                <w:szCs w:val="26"/>
              </w:rPr>
              <w:t>483</w:t>
            </w:r>
            <w:r w:rsidR="00B92CF3" w:rsidRPr="00893755">
              <w:rPr>
                <w:rFonts w:cs="Cordia New"/>
                <w:sz w:val="26"/>
                <w:szCs w:val="26"/>
              </w:rPr>
              <w:t>,</w:t>
            </w:r>
            <w:r w:rsidRPr="00C64A6F">
              <w:rPr>
                <w:rFonts w:cs="Cordia New"/>
                <w:sz w:val="26"/>
                <w:szCs w:val="26"/>
              </w:rPr>
              <w:t>927</w:t>
            </w:r>
          </w:p>
        </w:tc>
      </w:tr>
      <w:tr w:rsidR="00B92CF3" w:rsidRPr="00893755" w14:paraId="12A13C36" w14:textId="77777777" w:rsidTr="006A152C">
        <w:tc>
          <w:tcPr>
            <w:tcW w:w="6144" w:type="dxa"/>
            <w:hideMark/>
          </w:tcPr>
          <w:p w14:paraId="7DA368B5" w14:textId="5E24454F" w:rsidR="00B92CF3" w:rsidRPr="00893755" w:rsidRDefault="00B92CF3" w:rsidP="006A152C">
            <w:pPr>
              <w:ind w:right="-71"/>
              <w:rPr>
                <w:rFonts w:cs="Cordia New"/>
                <w:sz w:val="26"/>
                <w:szCs w:val="26"/>
                <w:cs/>
                <w:lang w:val="en-US"/>
              </w:rPr>
            </w:pPr>
            <w:r w:rsidRPr="00893755">
              <w:rPr>
                <w:rFonts w:cs="Cordia New"/>
                <w:sz w:val="26"/>
                <w:szCs w:val="26"/>
              </w:rPr>
              <w:t>Amounts due from related parties</w:t>
            </w:r>
          </w:p>
        </w:tc>
        <w:tc>
          <w:tcPr>
            <w:tcW w:w="1440" w:type="dxa"/>
            <w:shd w:val="clear" w:color="auto" w:fill="auto"/>
          </w:tcPr>
          <w:p w14:paraId="00F4F0CD" w14:textId="7B4406C7" w:rsidR="00B92CF3" w:rsidRPr="00893755" w:rsidRDefault="00C64A6F" w:rsidP="006A152C">
            <w:pPr>
              <w:tabs>
                <w:tab w:val="decimal" w:pos="1230"/>
              </w:tabs>
              <w:ind w:right="-72"/>
              <w:jc w:val="both"/>
              <w:outlineLvl w:val="0"/>
              <w:rPr>
                <w:rFonts w:cs="Cordia New"/>
                <w:sz w:val="26"/>
                <w:szCs w:val="26"/>
                <w:cs/>
              </w:rPr>
            </w:pPr>
            <w:r w:rsidRPr="00C64A6F">
              <w:rPr>
                <w:rFonts w:cs="Cordia New"/>
                <w:sz w:val="26"/>
                <w:szCs w:val="26"/>
              </w:rPr>
              <w:t>121</w:t>
            </w:r>
            <w:r w:rsidR="00B92CF3" w:rsidRPr="00893755">
              <w:rPr>
                <w:rFonts w:cs="Cordia New"/>
                <w:sz w:val="26"/>
                <w:szCs w:val="26"/>
              </w:rPr>
              <w:t>,</w:t>
            </w:r>
            <w:r w:rsidRPr="00C64A6F">
              <w:rPr>
                <w:rFonts w:cs="Cordia New"/>
                <w:sz w:val="26"/>
                <w:szCs w:val="26"/>
              </w:rPr>
              <w:t>478</w:t>
            </w:r>
          </w:p>
        </w:tc>
        <w:tc>
          <w:tcPr>
            <w:tcW w:w="1440" w:type="dxa"/>
            <w:shd w:val="clear" w:color="auto" w:fill="auto"/>
          </w:tcPr>
          <w:p w14:paraId="4FC6A47D" w14:textId="412F453B" w:rsidR="00B92CF3" w:rsidRPr="00893755" w:rsidRDefault="00C64A6F" w:rsidP="006A152C">
            <w:pPr>
              <w:tabs>
                <w:tab w:val="decimal" w:pos="1230"/>
              </w:tabs>
              <w:ind w:right="-72"/>
              <w:jc w:val="both"/>
              <w:outlineLvl w:val="0"/>
              <w:rPr>
                <w:rFonts w:cs="Cordia New"/>
                <w:sz w:val="26"/>
                <w:szCs w:val="26"/>
              </w:rPr>
            </w:pPr>
            <w:r w:rsidRPr="00C64A6F">
              <w:rPr>
                <w:rFonts w:cs="Cordia New"/>
                <w:sz w:val="26"/>
                <w:szCs w:val="26"/>
              </w:rPr>
              <w:t>3</w:t>
            </w:r>
            <w:r w:rsidR="00B92CF3" w:rsidRPr="00893755">
              <w:rPr>
                <w:rFonts w:cs="Cordia New"/>
                <w:sz w:val="26"/>
                <w:szCs w:val="26"/>
              </w:rPr>
              <w:t>,</w:t>
            </w:r>
            <w:r w:rsidRPr="00C64A6F">
              <w:rPr>
                <w:rFonts w:cs="Cordia New"/>
                <w:sz w:val="26"/>
                <w:szCs w:val="26"/>
              </w:rPr>
              <w:t>648</w:t>
            </w:r>
            <w:r w:rsidR="00B92CF3" w:rsidRPr="00893755">
              <w:rPr>
                <w:rFonts w:cs="Cordia New"/>
                <w:sz w:val="26"/>
                <w:szCs w:val="26"/>
              </w:rPr>
              <w:t>,</w:t>
            </w:r>
            <w:r w:rsidRPr="00C64A6F">
              <w:rPr>
                <w:rFonts w:cs="Cordia New"/>
                <w:sz w:val="26"/>
                <w:szCs w:val="26"/>
              </w:rPr>
              <w:t>839</w:t>
            </w:r>
          </w:p>
        </w:tc>
      </w:tr>
      <w:tr w:rsidR="00B92CF3" w:rsidRPr="00893755" w14:paraId="116FAC48" w14:textId="77777777" w:rsidTr="006A152C">
        <w:tc>
          <w:tcPr>
            <w:tcW w:w="6144" w:type="dxa"/>
            <w:vAlign w:val="center"/>
            <w:hideMark/>
          </w:tcPr>
          <w:p w14:paraId="4390BBC8" w14:textId="1FCB28D6" w:rsidR="00B92CF3" w:rsidRPr="00893755" w:rsidRDefault="005D5B8B" w:rsidP="006A152C">
            <w:pPr>
              <w:ind w:right="-71"/>
              <w:rPr>
                <w:rFonts w:cs="Cordia New"/>
                <w:sz w:val="26"/>
                <w:szCs w:val="26"/>
                <w:cs/>
                <w:lang w:val="en-US"/>
              </w:rPr>
            </w:pPr>
            <w:r w:rsidRPr="00893755">
              <w:rPr>
                <w:rFonts w:cs="Cordia New"/>
                <w:sz w:val="26"/>
                <w:szCs w:val="26"/>
              </w:rPr>
              <w:t>Long-term</w:t>
            </w:r>
            <w:r>
              <w:rPr>
                <w:rFonts w:cs="Cordia New"/>
                <w:sz w:val="26"/>
                <w:szCs w:val="26"/>
              </w:rPr>
              <w:t xml:space="preserve"> loans from financial institutions</w:t>
            </w:r>
            <w:r w:rsidRPr="00893755">
              <w:rPr>
                <w:rFonts w:cs="Cordia New"/>
                <w:sz w:val="26"/>
                <w:szCs w:val="26"/>
              </w:rPr>
              <w:t>, net</w:t>
            </w:r>
          </w:p>
        </w:tc>
        <w:tc>
          <w:tcPr>
            <w:tcW w:w="1440" w:type="dxa"/>
            <w:shd w:val="clear" w:color="auto" w:fill="auto"/>
          </w:tcPr>
          <w:p w14:paraId="2280C731" w14:textId="6E4E2519" w:rsidR="00B92CF3" w:rsidRPr="00893755" w:rsidRDefault="00C64A6F" w:rsidP="006A152C">
            <w:pPr>
              <w:tabs>
                <w:tab w:val="decimal" w:pos="1230"/>
              </w:tabs>
              <w:ind w:right="-72"/>
              <w:jc w:val="both"/>
              <w:outlineLvl w:val="0"/>
              <w:rPr>
                <w:rFonts w:cs="Cordia New"/>
                <w:sz w:val="26"/>
                <w:szCs w:val="26"/>
                <w:cs/>
              </w:rPr>
            </w:pPr>
            <w:r w:rsidRPr="00C64A6F">
              <w:rPr>
                <w:rFonts w:cs="Cordia New"/>
                <w:sz w:val="26"/>
                <w:szCs w:val="26"/>
              </w:rPr>
              <w:t>644</w:t>
            </w:r>
            <w:r w:rsidR="00B92CF3" w:rsidRPr="00893755">
              <w:rPr>
                <w:rFonts w:cs="Cordia New"/>
                <w:sz w:val="26"/>
                <w:szCs w:val="26"/>
              </w:rPr>
              <w:t>,</w:t>
            </w:r>
            <w:r w:rsidRPr="00C64A6F">
              <w:rPr>
                <w:rFonts w:cs="Cordia New"/>
                <w:sz w:val="26"/>
                <w:szCs w:val="26"/>
              </w:rPr>
              <w:t>401</w:t>
            </w:r>
          </w:p>
        </w:tc>
        <w:tc>
          <w:tcPr>
            <w:tcW w:w="1440" w:type="dxa"/>
            <w:shd w:val="clear" w:color="auto" w:fill="auto"/>
          </w:tcPr>
          <w:p w14:paraId="41666CFB" w14:textId="2F73C0B4" w:rsidR="00B92CF3" w:rsidRPr="00893755" w:rsidRDefault="00C64A6F" w:rsidP="006A152C">
            <w:pPr>
              <w:tabs>
                <w:tab w:val="decimal" w:pos="1230"/>
              </w:tabs>
              <w:ind w:right="-72"/>
              <w:jc w:val="both"/>
              <w:outlineLvl w:val="0"/>
              <w:rPr>
                <w:rFonts w:cs="Cordia New"/>
                <w:sz w:val="26"/>
                <w:szCs w:val="26"/>
                <w:cs/>
              </w:rPr>
            </w:pPr>
            <w:r w:rsidRPr="00C64A6F">
              <w:rPr>
                <w:rFonts w:cs="Cordia New"/>
                <w:sz w:val="26"/>
                <w:szCs w:val="26"/>
              </w:rPr>
              <w:t>19</w:t>
            </w:r>
            <w:r w:rsidR="00B92CF3" w:rsidRPr="00893755">
              <w:rPr>
                <w:rFonts w:cs="Cordia New"/>
                <w:sz w:val="26"/>
                <w:szCs w:val="26"/>
              </w:rPr>
              <w:t>,</w:t>
            </w:r>
            <w:r w:rsidRPr="00C64A6F">
              <w:rPr>
                <w:rFonts w:cs="Cordia New"/>
                <w:sz w:val="26"/>
                <w:szCs w:val="26"/>
              </w:rPr>
              <w:t>355</w:t>
            </w:r>
            <w:r w:rsidR="00B92CF3" w:rsidRPr="00893755">
              <w:rPr>
                <w:rFonts w:cs="Cordia New"/>
                <w:sz w:val="26"/>
                <w:szCs w:val="26"/>
              </w:rPr>
              <w:t>,</w:t>
            </w:r>
            <w:r w:rsidRPr="00C64A6F">
              <w:rPr>
                <w:rFonts w:cs="Cordia New"/>
                <w:sz w:val="26"/>
                <w:szCs w:val="26"/>
              </w:rPr>
              <w:t>924</w:t>
            </w:r>
          </w:p>
        </w:tc>
      </w:tr>
      <w:tr w:rsidR="005F7D2A" w:rsidRPr="005F7D2A" w14:paraId="4A0B7057" w14:textId="77777777" w:rsidTr="006A152C">
        <w:tc>
          <w:tcPr>
            <w:tcW w:w="6144" w:type="dxa"/>
            <w:vAlign w:val="center"/>
          </w:tcPr>
          <w:p w14:paraId="5E3B9642" w14:textId="77777777" w:rsidR="005F7D2A" w:rsidRPr="00154240" w:rsidRDefault="005F7D2A" w:rsidP="006A152C">
            <w:pPr>
              <w:ind w:right="-71"/>
              <w:rPr>
                <w:rFonts w:cs="Cordia New"/>
                <w:b/>
                <w:bCs/>
                <w:sz w:val="12"/>
                <w:szCs w:val="12"/>
              </w:rPr>
            </w:pPr>
          </w:p>
        </w:tc>
        <w:tc>
          <w:tcPr>
            <w:tcW w:w="1440" w:type="dxa"/>
            <w:shd w:val="clear" w:color="auto" w:fill="auto"/>
          </w:tcPr>
          <w:p w14:paraId="2F004B54" w14:textId="77777777" w:rsidR="005F7D2A" w:rsidRPr="00154240" w:rsidRDefault="005F7D2A" w:rsidP="006A152C">
            <w:pPr>
              <w:tabs>
                <w:tab w:val="decimal" w:pos="1230"/>
              </w:tabs>
              <w:ind w:right="-72"/>
              <w:jc w:val="both"/>
              <w:outlineLvl w:val="0"/>
              <w:rPr>
                <w:rFonts w:cs="Cordia New"/>
                <w:sz w:val="12"/>
                <w:szCs w:val="12"/>
                <w:cs/>
              </w:rPr>
            </w:pPr>
          </w:p>
        </w:tc>
        <w:tc>
          <w:tcPr>
            <w:tcW w:w="1440" w:type="dxa"/>
            <w:shd w:val="clear" w:color="auto" w:fill="auto"/>
          </w:tcPr>
          <w:p w14:paraId="395697D4" w14:textId="77777777" w:rsidR="005F7D2A" w:rsidRPr="00154240" w:rsidRDefault="005F7D2A" w:rsidP="006A152C">
            <w:pPr>
              <w:tabs>
                <w:tab w:val="decimal" w:pos="1230"/>
              </w:tabs>
              <w:ind w:right="-72"/>
              <w:jc w:val="both"/>
              <w:outlineLvl w:val="0"/>
              <w:rPr>
                <w:rFonts w:cs="Cordia New"/>
                <w:sz w:val="12"/>
                <w:szCs w:val="12"/>
                <w:cs/>
              </w:rPr>
            </w:pPr>
          </w:p>
        </w:tc>
      </w:tr>
      <w:tr w:rsidR="00B92CF3" w:rsidRPr="00893755" w14:paraId="0AC4A166" w14:textId="77777777" w:rsidTr="006A152C">
        <w:tc>
          <w:tcPr>
            <w:tcW w:w="6144" w:type="dxa"/>
            <w:vAlign w:val="center"/>
            <w:hideMark/>
          </w:tcPr>
          <w:p w14:paraId="495D93FB" w14:textId="77777777" w:rsidR="00B92CF3" w:rsidRPr="00893755" w:rsidRDefault="00B92CF3" w:rsidP="006A152C">
            <w:pPr>
              <w:ind w:right="-71"/>
              <w:rPr>
                <w:rFonts w:cs="Cordia New"/>
                <w:b/>
                <w:bCs/>
                <w:sz w:val="26"/>
                <w:szCs w:val="26"/>
                <w:cs/>
                <w:lang w:val="en-US"/>
              </w:rPr>
            </w:pPr>
            <w:r w:rsidRPr="00893755">
              <w:rPr>
                <w:rFonts w:cs="Cordia New"/>
                <w:b/>
                <w:bCs/>
                <w:sz w:val="26"/>
                <w:szCs w:val="26"/>
              </w:rPr>
              <w:t>Financial liabilities</w:t>
            </w:r>
          </w:p>
        </w:tc>
        <w:tc>
          <w:tcPr>
            <w:tcW w:w="1440" w:type="dxa"/>
            <w:shd w:val="clear" w:color="auto" w:fill="auto"/>
          </w:tcPr>
          <w:p w14:paraId="2602D5EF" w14:textId="77777777" w:rsidR="00B92CF3" w:rsidRPr="00893755" w:rsidRDefault="00B92CF3" w:rsidP="006A152C">
            <w:pPr>
              <w:tabs>
                <w:tab w:val="decimal" w:pos="1230"/>
              </w:tabs>
              <w:ind w:right="-72"/>
              <w:jc w:val="both"/>
              <w:outlineLvl w:val="0"/>
              <w:rPr>
                <w:rFonts w:cs="Cordia New"/>
                <w:sz w:val="26"/>
                <w:szCs w:val="26"/>
                <w:cs/>
              </w:rPr>
            </w:pPr>
          </w:p>
        </w:tc>
        <w:tc>
          <w:tcPr>
            <w:tcW w:w="1440" w:type="dxa"/>
            <w:shd w:val="clear" w:color="auto" w:fill="auto"/>
          </w:tcPr>
          <w:p w14:paraId="55D5EBD1" w14:textId="77777777" w:rsidR="00B92CF3" w:rsidRPr="00893755" w:rsidRDefault="00B92CF3" w:rsidP="006A152C">
            <w:pPr>
              <w:tabs>
                <w:tab w:val="decimal" w:pos="1230"/>
              </w:tabs>
              <w:ind w:right="-72"/>
              <w:jc w:val="both"/>
              <w:outlineLvl w:val="0"/>
              <w:rPr>
                <w:rFonts w:cs="Cordia New"/>
                <w:sz w:val="26"/>
                <w:szCs w:val="26"/>
                <w:cs/>
              </w:rPr>
            </w:pPr>
          </w:p>
        </w:tc>
      </w:tr>
      <w:tr w:rsidR="00B92CF3" w:rsidRPr="00893755" w14:paraId="6ADC8626" w14:textId="77777777" w:rsidTr="006A152C">
        <w:tc>
          <w:tcPr>
            <w:tcW w:w="6144" w:type="dxa"/>
            <w:vAlign w:val="center"/>
            <w:hideMark/>
          </w:tcPr>
          <w:p w14:paraId="34706BD2" w14:textId="77777777" w:rsidR="00B92CF3" w:rsidRPr="00893755" w:rsidRDefault="00B92CF3" w:rsidP="006A152C">
            <w:pPr>
              <w:ind w:right="-71"/>
              <w:rPr>
                <w:rFonts w:cs="Cordia New"/>
                <w:sz w:val="26"/>
                <w:szCs w:val="26"/>
                <w:lang w:val="en-US"/>
              </w:rPr>
            </w:pPr>
            <w:r w:rsidRPr="00893755">
              <w:rPr>
                <w:rFonts w:cs="Cordia New"/>
                <w:sz w:val="26"/>
                <w:szCs w:val="26"/>
              </w:rPr>
              <w:t>Short-term loans from financial institutions</w:t>
            </w:r>
          </w:p>
        </w:tc>
        <w:tc>
          <w:tcPr>
            <w:tcW w:w="1440" w:type="dxa"/>
            <w:shd w:val="clear" w:color="auto" w:fill="auto"/>
          </w:tcPr>
          <w:p w14:paraId="57E51FBE" w14:textId="62277A72" w:rsidR="00B92CF3" w:rsidRPr="00893755" w:rsidRDefault="00C64A6F" w:rsidP="006A152C">
            <w:pPr>
              <w:tabs>
                <w:tab w:val="decimal" w:pos="1230"/>
              </w:tabs>
              <w:ind w:right="-72"/>
              <w:jc w:val="both"/>
              <w:outlineLvl w:val="0"/>
              <w:rPr>
                <w:rFonts w:cs="Cordia New"/>
                <w:sz w:val="26"/>
                <w:szCs w:val="26"/>
              </w:rPr>
            </w:pPr>
            <w:r w:rsidRPr="00C64A6F">
              <w:rPr>
                <w:rFonts w:cs="Cordia New"/>
                <w:sz w:val="26"/>
                <w:szCs w:val="26"/>
              </w:rPr>
              <w:t>503</w:t>
            </w:r>
            <w:r w:rsidR="00B92CF3" w:rsidRPr="00893755">
              <w:rPr>
                <w:rFonts w:cs="Cordia New"/>
                <w:sz w:val="26"/>
                <w:szCs w:val="26"/>
              </w:rPr>
              <w:t>,</w:t>
            </w:r>
            <w:r w:rsidRPr="00C64A6F">
              <w:rPr>
                <w:rFonts w:cs="Cordia New"/>
                <w:sz w:val="26"/>
                <w:szCs w:val="26"/>
              </w:rPr>
              <w:t>045</w:t>
            </w:r>
          </w:p>
        </w:tc>
        <w:tc>
          <w:tcPr>
            <w:tcW w:w="1440" w:type="dxa"/>
            <w:shd w:val="clear" w:color="auto" w:fill="auto"/>
          </w:tcPr>
          <w:p w14:paraId="0BFFAEAB" w14:textId="24C5D22A" w:rsidR="00B92CF3" w:rsidRPr="00893755" w:rsidRDefault="00C64A6F" w:rsidP="006A152C">
            <w:pPr>
              <w:tabs>
                <w:tab w:val="decimal" w:pos="1230"/>
              </w:tabs>
              <w:ind w:right="-72"/>
              <w:jc w:val="both"/>
              <w:outlineLvl w:val="0"/>
              <w:rPr>
                <w:rFonts w:cs="Cordia New"/>
                <w:sz w:val="26"/>
                <w:szCs w:val="26"/>
                <w:cs/>
              </w:rPr>
            </w:pPr>
            <w:r w:rsidRPr="00C64A6F">
              <w:rPr>
                <w:rFonts w:cs="Cordia New"/>
                <w:sz w:val="26"/>
                <w:szCs w:val="26"/>
              </w:rPr>
              <w:t>15</w:t>
            </w:r>
            <w:r w:rsidR="00B92CF3" w:rsidRPr="00893755">
              <w:rPr>
                <w:rFonts w:cs="Cordia New"/>
                <w:sz w:val="26"/>
                <w:szCs w:val="26"/>
              </w:rPr>
              <w:t>,</w:t>
            </w:r>
            <w:r w:rsidRPr="00C64A6F">
              <w:rPr>
                <w:rFonts w:cs="Cordia New"/>
                <w:sz w:val="26"/>
                <w:szCs w:val="26"/>
              </w:rPr>
              <w:t>110</w:t>
            </w:r>
            <w:r w:rsidR="00B92CF3" w:rsidRPr="00893755">
              <w:rPr>
                <w:rFonts w:cs="Cordia New"/>
                <w:sz w:val="26"/>
                <w:szCs w:val="26"/>
              </w:rPr>
              <w:t>,</w:t>
            </w:r>
            <w:r w:rsidRPr="00C64A6F">
              <w:rPr>
                <w:rFonts w:cs="Cordia New"/>
                <w:sz w:val="26"/>
                <w:szCs w:val="26"/>
              </w:rPr>
              <w:t>000</w:t>
            </w:r>
          </w:p>
        </w:tc>
      </w:tr>
      <w:tr w:rsidR="00B92CF3" w:rsidRPr="00893755" w14:paraId="33561AF3" w14:textId="77777777" w:rsidTr="006A152C">
        <w:tc>
          <w:tcPr>
            <w:tcW w:w="6144" w:type="dxa"/>
            <w:vAlign w:val="center"/>
            <w:hideMark/>
          </w:tcPr>
          <w:p w14:paraId="1D31ADF5" w14:textId="6CB89067" w:rsidR="00B92CF3" w:rsidRPr="00893755" w:rsidRDefault="00B92CF3" w:rsidP="006A152C">
            <w:pPr>
              <w:ind w:right="-71"/>
              <w:rPr>
                <w:rFonts w:cs="Cordia New"/>
                <w:sz w:val="26"/>
                <w:szCs w:val="26"/>
                <w:cs/>
                <w:lang w:val="en-US"/>
              </w:rPr>
            </w:pPr>
            <w:r w:rsidRPr="00893755">
              <w:rPr>
                <w:rFonts w:cs="Cordia New"/>
                <w:sz w:val="26"/>
                <w:szCs w:val="26"/>
              </w:rPr>
              <w:t xml:space="preserve">Long-term </w:t>
            </w:r>
            <w:r w:rsidR="001008AD" w:rsidRPr="00893755">
              <w:rPr>
                <w:rFonts w:cs="Cordia New"/>
                <w:sz w:val="26"/>
                <w:szCs w:val="26"/>
              </w:rPr>
              <w:t>from financial institutions</w:t>
            </w:r>
            <w:r w:rsidRPr="00893755">
              <w:rPr>
                <w:rFonts w:cs="Cordia New"/>
                <w:sz w:val="26"/>
                <w:szCs w:val="26"/>
              </w:rPr>
              <w:t>, net</w:t>
            </w:r>
          </w:p>
        </w:tc>
        <w:tc>
          <w:tcPr>
            <w:tcW w:w="1440" w:type="dxa"/>
            <w:shd w:val="clear" w:color="auto" w:fill="auto"/>
          </w:tcPr>
          <w:p w14:paraId="15EB4116" w14:textId="717030CA" w:rsidR="00B92CF3" w:rsidRPr="00893755" w:rsidRDefault="00C64A6F" w:rsidP="006A152C">
            <w:pPr>
              <w:tabs>
                <w:tab w:val="decimal" w:pos="1230"/>
              </w:tabs>
              <w:ind w:right="-72"/>
              <w:jc w:val="both"/>
              <w:outlineLvl w:val="0"/>
              <w:rPr>
                <w:rFonts w:cs="Cordia New"/>
                <w:sz w:val="26"/>
                <w:szCs w:val="26"/>
                <w:cs/>
              </w:rPr>
            </w:pPr>
            <w:r w:rsidRPr="00C64A6F">
              <w:rPr>
                <w:rFonts w:cs="Cordia New"/>
                <w:sz w:val="26"/>
                <w:szCs w:val="26"/>
              </w:rPr>
              <w:t>175</w:t>
            </w:r>
            <w:r w:rsidR="00B92CF3" w:rsidRPr="00893755">
              <w:rPr>
                <w:rFonts w:cs="Cordia New"/>
                <w:sz w:val="26"/>
                <w:szCs w:val="26"/>
              </w:rPr>
              <w:t>,</w:t>
            </w:r>
            <w:r w:rsidRPr="00C64A6F">
              <w:rPr>
                <w:rFonts w:cs="Cordia New"/>
                <w:sz w:val="26"/>
                <w:szCs w:val="26"/>
              </w:rPr>
              <w:t>583</w:t>
            </w:r>
          </w:p>
        </w:tc>
        <w:tc>
          <w:tcPr>
            <w:tcW w:w="1440" w:type="dxa"/>
            <w:shd w:val="clear" w:color="auto" w:fill="auto"/>
          </w:tcPr>
          <w:p w14:paraId="7D2C9B7E" w14:textId="19E9F550" w:rsidR="00B92CF3" w:rsidRPr="00893755" w:rsidRDefault="00C64A6F" w:rsidP="006A152C">
            <w:pPr>
              <w:tabs>
                <w:tab w:val="decimal" w:pos="1230"/>
              </w:tabs>
              <w:ind w:right="-72"/>
              <w:jc w:val="both"/>
              <w:outlineLvl w:val="0"/>
              <w:rPr>
                <w:rFonts w:cs="Cordia New"/>
                <w:sz w:val="26"/>
                <w:szCs w:val="26"/>
              </w:rPr>
            </w:pPr>
            <w:r w:rsidRPr="00C64A6F">
              <w:rPr>
                <w:rFonts w:cs="Cordia New"/>
                <w:sz w:val="26"/>
                <w:szCs w:val="26"/>
              </w:rPr>
              <w:t>5</w:t>
            </w:r>
            <w:r w:rsidR="00B92CF3" w:rsidRPr="00893755">
              <w:rPr>
                <w:rFonts w:cs="Cordia New"/>
                <w:sz w:val="26"/>
                <w:szCs w:val="26"/>
              </w:rPr>
              <w:t>,</w:t>
            </w:r>
            <w:r w:rsidRPr="00C64A6F">
              <w:rPr>
                <w:rFonts w:cs="Cordia New"/>
                <w:sz w:val="26"/>
                <w:szCs w:val="26"/>
              </w:rPr>
              <w:t>274</w:t>
            </w:r>
            <w:r w:rsidR="00B92CF3" w:rsidRPr="00893755">
              <w:rPr>
                <w:rFonts w:cs="Cordia New"/>
                <w:sz w:val="26"/>
                <w:szCs w:val="26"/>
              </w:rPr>
              <w:t>,</w:t>
            </w:r>
            <w:r w:rsidRPr="00C64A6F">
              <w:rPr>
                <w:rFonts w:cs="Cordia New"/>
                <w:sz w:val="26"/>
                <w:szCs w:val="26"/>
              </w:rPr>
              <w:t>008</w:t>
            </w:r>
          </w:p>
        </w:tc>
      </w:tr>
      <w:tr w:rsidR="00B92CF3" w:rsidRPr="00893755" w14:paraId="2A3BDA85" w14:textId="77777777" w:rsidTr="006A152C">
        <w:tc>
          <w:tcPr>
            <w:tcW w:w="6144" w:type="dxa"/>
            <w:vAlign w:val="center"/>
            <w:hideMark/>
          </w:tcPr>
          <w:p w14:paraId="09549E98" w14:textId="77777777" w:rsidR="00B92CF3" w:rsidRPr="00893755" w:rsidRDefault="00B92CF3" w:rsidP="006A152C">
            <w:pPr>
              <w:ind w:right="-71"/>
              <w:rPr>
                <w:rFonts w:cs="Cordia New"/>
                <w:sz w:val="26"/>
                <w:szCs w:val="26"/>
                <w:cs/>
                <w:lang w:val="en-US"/>
              </w:rPr>
            </w:pPr>
            <w:r w:rsidRPr="00893755">
              <w:rPr>
                <w:rFonts w:cs="Cordia New"/>
                <w:sz w:val="26"/>
                <w:szCs w:val="26"/>
              </w:rPr>
              <w:t>Debentures, net</w:t>
            </w:r>
          </w:p>
        </w:tc>
        <w:tc>
          <w:tcPr>
            <w:tcW w:w="1440" w:type="dxa"/>
            <w:shd w:val="clear" w:color="auto" w:fill="auto"/>
          </w:tcPr>
          <w:p w14:paraId="0E54D72F" w14:textId="540EC351" w:rsidR="00B92CF3" w:rsidRPr="00893755" w:rsidRDefault="00C64A6F" w:rsidP="006A152C">
            <w:pPr>
              <w:tabs>
                <w:tab w:val="decimal" w:pos="1230"/>
              </w:tabs>
              <w:ind w:right="-72"/>
              <w:jc w:val="both"/>
              <w:outlineLvl w:val="0"/>
              <w:rPr>
                <w:rFonts w:cs="Cordia New"/>
                <w:sz w:val="26"/>
                <w:szCs w:val="26"/>
                <w:cs/>
              </w:rPr>
            </w:pPr>
            <w:r w:rsidRPr="00C64A6F">
              <w:rPr>
                <w:rFonts w:cs="Cordia New"/>
                <w:sz w:val="26"/>
                <w:szCs w:val="26"/>
              </w:rPr>
              <w:t>1</w:t>
            </w:r>
            <w:r w:rsidR="00B92CF3" w:rsidRPr="00893755">
              <w:rPr>
                <w:rFonts w:cs="Cordia New"/>
                <w:sz w:val="26"/>
                <w:szCs w:val="26"/>
              </w:rPr>
              <w:t>,</w:t>
            </w:r>
            <w:r w:rsidRPr="00C64A6F">
              <w:rPr>
                <w:rFonts w:cs="Cordia New"/>
                <w:sz w:val="26"/>
                <w:szCs w:val="26"/>
              </w:rPr>
              <w:t>450</w:t>
            </w:r>
            <w:r w:rsidR="00B92CF3" w:rsidRPr="00893755">
              <w:rPr>
                <w:rFonts w:cs="Cordia New"/>
                <w:sz w:val="26"/>
                <w:szCs w:val="26"/>
              </w:rPr>
              <w:t>,</w:t>
            </w:r>
            <w:r w:rsidRPr="00C64A6F">
              <w:rPr>
                <w:rFonts w:cs="Cordia New"/>
                <w:sz w:val="26"/>
                <w:szCs w:val="26"/>
              </w:rPr>
              <w:t>290</w:t>
            </w:r>
          </w:p>
        </w:tc>
        <w:tc>
          <w:tcPr>
            <w:tcW w:w="1440" w:type="dxa"/>
            <w:shd w:val="clear" w:color="auto" w:fill="auto"/>
          </w:tcPr>
          <w:p w14:paraId="67CFCEC2" w14:textId="50C399D7" w:rsidR="00B92CF3" w:rsidRPr="00893755" w:rsidRDefault="00C64A6F" w:rsidP="006A152C">
            <w:pPr>
              <w:tabs>
                <w:tab w:val="decimal" w:pos="1230"/>
              </w:tabs>
              <w:ind w:right="-72"/>
              <w:jc w:val="both"/>
              <w:outlineLvl w:val="0"/>
              <w:rPr>
                <w:rFonts w:cs="Cordia New"/>
                <w:sz w:val="26"/>
                <w:szCs w:val="26"/>
                <w:cs/>
              </w:rPr>
            </w:pPr>
            <w:r w:rsidRPr="00C64A6F">
              <w:rPr>
                <w:rFonts w:cs="Cordia New"/>
                <w:sz w:val="26"/>
                <w:szCs w:val="26"/>
              </w:rPr>
              <w:t>43</w:t>
            </w:r>
            <w:r w:rsidR="00B92CF3" w:rsidRPr="00893755">
              <w:rPr>
                <w:rFonts w:cs="Cordia New"/>
                <w:sz w:val="26"/>
                <w:szCs w:val="26"/>
              </w:rPr>
              <w:t>,</w:t>
            </w:r>
            <w:r w:rsidRPr="00C64A6F">
              <w:rPr>
                <w:rFonts w:cs="Cordia New"/>
                <w:sz w:val="26"/>
                <w:szCs w:val="26"/>
              </w:rPr>
              <w:t>562</w:t>
            </w:r>
            <w:r w:rsidR="00B92CF3" w:rsidRPr="00893755">
              <w:rPr>
                <w:rFonts w:cs="Cordia New"/>
                <w:sz w:val="26"/>
                <w:szCs w:val="26"/>
              </w:rPr>
              <w:t>,</w:t>
            </w:r>
            <w:r w:rsidRPr="00C64A6F">
              <w:rPr>
                <w:rFonts w:cs="Cordia New"/>
                <w:sz w:val="26"/>
                <w:szCs w:val="26"/>
              </w:rPr>
              <w:t>504</w:t>
            </w:r>
          </w:p>
        </w:tc>
      </w:tr>
      <w:tr w:rsidR="00B92CF3" w:rsidRPr="00893755" w14:paraId="1F42FEC8" w14:textId="77777777" w:rsidTr="006A152C">
        <w:tc>
          <w:tcPr>
            <w:tcW w:w="6144" w:type="dxa"/>
            <w:vAlign w:val="center"/>
          </w:tcPr>
          <w:p w14:paraId="337BFA86" w14:textId="77777777" w:rsidR="00B92CF3" w:rsidRPr="00154240" w:rsidRDefault="00B92CF3" w:rsidP="006A152C">
            <w:pPr>
              <w:rPr>
                <w:rFonts w:cs="Cordia New"/>
                <w:sz w:val="12"/>
                <w:szCs w:val="12"/>
              </w:rPr>
            </w:pPr>
          </w:p>
        </w:tc>
        <w:tc>
          <w:tcPr>
            <w:tcW w:w="1440" w:type="dxa"/>
            <w:shd w:val="clear" w:color="auto" w:fill="auto"/>
          </w:tcPr>
          <w:p w14:paraId="3646B3DB" w14:textId="77777777" w:rsidR="00B92CF3" w:rsidRPr="00154240" w:rsidRDefault="00B92CF3" w:rsidP="006A152C">
            <w:pPr>
              <w:tabs>
                <w:tab w:val="decimal" w:pos="1230"/>
              </w:tabs>
              <w:ind w:right="-72"/>
              <w:jc w:val="both"/>
              <w:rPr>
                <w:rFonts w:cs="Cordia New"/>
                <w:spacing w:val="-4"/>
                <w:sz w:val="12"/>
                <w:szCs w:val="12"/>
              </w:rPr>
            </w:pPr>
          </w:p>
        </w:tc>
        <w:tc>
          <w:tcPr>
            <w:tcW w:w="1440" w:type="dxa"/>
            <w:shd w:val="clear" w:color="auto" w:fill="auto"/>
          </w:tcPr>
          <w:p w14:paraId="516EB5D8" w14:textId="77777777" w:rsidR="00B92CF3" w:rsidRPr="00154240" w:rsidRDefault="00B92CF3" w:rsidP="006A152C">
            <w:pPr>
              <w:tabs>
                <w:tab w:val="decimal" w:pos="1230"/>
              </w:tabs>
              <w:ind w:right="-72"/>
              <w:jc w:val="both"/>
              <w:rPr>
                <w:rFonts w:cs="Cordia New"/>
                <w:spacing w:val="-4"/>
                <w:sz w:val="12"/>
                <w:szCs w:val="12"/>
                <w:cs/>
              </w:rPr>
            </w:pPr>
          </w:p>
        </w:tc>
      </w:tr>
      <w:tr w:rsidR="00B92CF3" w:rsidRPr="00893755" w14:paraId="358E0B22" w14:textId="77777777" w:rsidTr="006A152C">
        <w:tc>
          <w:tcPr>
            <w:tcW w:w="6144" w:type="dxa"/>
            <w:vAlign w:val="center"/>
            <w:hideMark/>
          </w:tcPr>
          <w:p w14:paraId="6834F3EE" w14:textId="77777777" w:rsidR="00B92CF3" w:rsidRPr="00893755" w:rsidRDefault="00B92CF3" w:rsidP="006A152C">
            <w:pPr>
              <w:rPr>
                <w:rFonts w:cs="Cordia New"/>
                <w:sz w:val="26"/>
                <w:szCs w:val="26"/>
              </w:rPr>
            </w:pPr>
            <w:r w:rsidRPr="00893755">
              <w:rPr>
                <w:rFonts w:cs="Cordia New"/>
                <w:b/>
                <w:bCs/>
                <w:sz w:val="26"/>
                <w:szCs w:val="26"/>
              </w:rPr>
              <w:t>Derivative assets</w:t>
            </w:r>
          </w:p>
        </w:tc>
        <w:tc>
          <w:tcPr>
            <w:tcW w:w="1440" w:type="dxa"/>
            <w:shd w:val="clear" w:color="auto" w:fill="auto"/>
            <w:vAlign w:val="bottom"/>
          </w:tcPr>
          <w:p w14:paraId="527ED0EB" w14:textId="77777777" w:rsidR="00B92CF3" w:rsidRPr="00893755" w:rsidRDefault="00B92CF3" w:rsidP="006A152C">
            <w:pPr>
              <w:tabs>
                <w:tab w:val="decimal" w:pos="1230"/>
              </w:tabs>
              <w:ind w:right="-72"/>
              <w:jc w:val="both"/>
              <w:outlineLvl w:val="0"/>
              <w:rPr>
                <w:rFonts w:cs="Cordia New"/>
                <w:sz w:val="26"/>
                <w:szCs w:val="26"/>
              </w:rPr>
            </w:pPr>
          </w:p>
        </w:tc>
        <w:tc>
          <w:tcPr>
            <w:tcW w:w="1440" w:type="dxa"/>
            <w:shd w:val="clear" w:color="auto" w:fill="auto"/>
            <w:vAlign w:val="bottom"/>
          </w:tcPr>
          <w:p w14:paraId="6621B0F1" w14:textId="77777777" w:rsidR="00B92CF3" w:rsidRPr="00893755" w:rsidRDefault="00B92CF3" w:rsidP="006A152C">
            <w:pPr>
              <w:tabs>
                <w:tab w:val="decimal" w:pos="1230"/>
              </w:tabs>
              <w:ind w:right="-72"/>
              <w:jc w:val="both"/>
              <w:outlineLvl w:val="0"/>
              <w:rPr>
                <w:rFonts w:cs="Cordia New"/>
                <w:sz w:val="26"/>
                <w:szCs w:val="26"/>
                <w:cs/>
              </w:rPr>
            </w:pPr>
          </w:p>
        </w:tc>
      </w:tr>
      <w:tr w:rsidR="00B92CF3" w:rsidRPr="00893755" w14:paraId="4978BE59" w14:textId="77777777" w:rsidTr="006A152C">
        <w:tc>
          <w:tcPr>
            <w:tcW w:w="6144" w:type="dxa"/>
            <w:vAlign w:val="center"/>
            <w:hideMark/>
          </w:tcPr>
          <w:p w14:paraId="254DDB50" w14:textId="77777777" w:rsidR="00B92CF3" w:rsidRPr="00893755" w:rsidRDefault="00B92CF3" w:rsidP="006A152C">
            <w:pPr>
              <w:ind w:right="-71"/>
              <w:rPr>
                <w:rFonts w:cs="Cordia New"/>
                <w:sz w:val="26"/>
                <w:szCs w:val="26"/>
                <w:cs/>
                <w:lang w:val="en-US"/>
              </w:rPr>
            </w:pPr>
            <w:r w:rsidRPr="00893755">
              <w:rPr>
                <w:rFonts w:cs="Cordia New"/>
                <w:sz w:val="26"/>
                <w:szCs w:val="26"/>
              </w:rPr>
              <w:t>Financial derivative assets applying cash flow hedges</w:t>
            </w:r>
          </w:p>
        </w:tc>
        <w:tc>
          <w:tcPr>
            <w:tcW w:w="1440" w:type="dxa"/>
            <w:shd w:val="clear" w:color="auto" w:fill="auto"/>
            <w:vAlign w:val="bottom"/>
          </w:tcPr>
          <w:p w14:paraId="36E35C3D" w14:textId="77777777" w:rsidR="00B92CF3" w:rsidRPr="00893755" w:rsidRDefault="00B92CF3" w:rsidP="006A152C">
            <w:pPr>
              <w:tabs>
                <w:tab w:val="decimal" w:pos="1230"/>
              </w:tabs>
              <w:ind w:right="-72"/>
              <w:jc w:val="both"/>
              <w:outlineLvl w:val="0"/>
              <w:rPr>
                <w:rFonts w:cs="Cordia New"/>
                <w:sz w:val="26"/>
                <w:szCs w:val="26"/>
                <w:cs/>
              </w:rPr>
            </w:pPr>
          </w:p>
        </w:tc>
        <w:tc>
          <w:tcPr>
            <w:tcW w:w="1440" w:type="dxa"/>
            <w:shd w:val="clear" w:color="auto" w:fill="auto"/>
            <w:vAlign w:val="bottom"/>
          </w:tcPr>
          <w:p w14:paraId="4B565146" w14:textId="77777777" w:rsidR="00B92CF3" w:rsidRPr="00893755" w:rsidRDefault="00B92CF3" w:rsidP="006A152C">
            <w:pPr>
              <w:tabs>
                <w:tab w:val="decimal" w:pos="1230"/>
              </w:tabs>
              <w:ind w:right="-72"/>
              <w:jc w:val="both"/>
              <w:outlineLvl w:val="0"/>
              <w:rPr>
                <w:rFonts w:cs="Cordia New"/>
                <w:sz w:val="26"/>
                <w:szCs w:val="26"/>
              </w:rPr>
            </w:pPr>
          </w:p>
        </w:tc>
      </w:tr>
      <w:tr w:rsidR="00B92CF3" w:rsidRPr="00893755" w14:paraId="4A61D7F4" w14:textId="77777777" w:rsidTr="006A152C">
        <w:tc>
          <w:tcPr>
            <w:tcW w:w="6144" w:type="dxa"/>
            <w:vAlign w:val="center"/>
            <w:hideMark/>
          </w:tcPr>
          <w:p w14:paraId="382B46F5" w14:textId="77777777" w:rsidR="00B92CF3" w:rsidRPr="00893755" w:rsidRDefault="00B92CF3" w:rsidP="006A152C">
            <w:pPr>
              <w:rPr>
                <w:rFonts w:cs="Cordia New"/>
                <w:sz w:val="26"/>
                <w:szCs w:val="26"/>
                <w:cs/>
              </w:rPr>
            </w:pPr>
            <w:r w:rsidRPr="00893755">
              <w:rPr>
                <w:rFonts w:cs="Cordia New"/>
                <w:sz w:val="26"/>
                <w:szCs w:val="26"/>
              </w:rPr>
              <w:t xml:space="preserve">   - Currency and interest rate swaps contracts</w:t>
            </w:r>
          </w:p>
        </w:tc>
        <w:tc>
          <w:tcPr>
            <w:tcW w:w="1440" w:type="dxa"/>
            <w:shd w:val="clear" w:color="auto" w:fill="auto"/>
          </w:tcPr>
          <w:p w14:paraId="6F4DEAAF" w14:textId="0A90120C" w:rsidR="00B92CF3" w:rsidRPr="00893755" w:rsidRDefault="00C64A6F" w:rsidP="006A152C">
            <w:pPr>
              <w:tabs>
                <w:tab w:val="decimal" w:pos="1230"/>
              </w:tabs>
              <w:ind w:right="-72"/>
              <w:jc w:val="both"/>
              <w:outlineLvl w:val="0"/>
              <w:rPr>
                <w:rFonts w:cs="Cordia New"/>
                <w:sz w:val="26"/>
                <w:szCs w:val="26"/>
                <w:cs/>
              </w:rPr>
            </w:pPr>
            <w:r w:rsidRPr="00C64A6F">
              <w:rPr>
                <w:rFonts w:cs="Cordia New"/>
                <w:sz w:val="26"/>
                <w:szCs w:val="26"/>
              </w:rPr>
              <w:t>348</w:t>
            </w:r>
            <w:r w:rsidR="00B92CF3" w:rsidRPr="00893755">
              <w:rPr>
                <w:rFonts w:cs="Cordia New"/>
                <w:sz w:val="26"/>
                <w:szCs w:val="26"/>
              </w:rPr>
              <w:t>,</w:t>
            </w:r>
            <w:r w:rsidRPr="00C64A6F">
              <w:rPr>
                <w:rFonts w:cs="Cordia New"/>
                <w:sz w:val="26"/>
                <w:szCs w:val="26"/>
              </w:rPr>
              <w:t>248</w:t>
            </w:r>
          </w:p>
        </w:tc>
        <w:tc>
          <w:tcPr>
            <w:tcW w:w="1440" w:type="dxa"/>
            <w:shd w:val="clear" w:color="auto" w:fill="auto"/>
          </w:tcPr>
          <w:p w14:paraId="1B3138EF" w14:textId="23DAC0DF" w:rsidR="00B92CF3" w:rsidRPr="00893755" w:rsidRDefault="00C64A6F" w:rsidP="006A152C">
            <w:pPr>
              <w:tabs>
                <w:tab w:val="decimal" w:pos="1230"/>
              </w:tabs>
              <w:ind w:right="-72"/>
              <w:jc w:val="both"/>
              <w:outlineLvl w:val="0"/>
              <w:rPr>
                <w:rFonts w:cs="Cordia New"/>
                <w:sz w:val="26"/>
                <w:szCs w:val="26"/>
              </w:rPr>
            </w:pPr>
            <w:r w:rsidRPr="00C64A6F">
              <w:rPr>
                <w:rFonts w:cs="Cordia New"/>
                <w:sz w:val="26"/>
                <w:szCs w:val="26"/>
              </w:rPr>
              <w:t>10</w:t>
            </w:r>
            <w:r w:rsidR="00B92CF3" w:rsidRPr="00893755">
              <w:rPr>
                <w:rFonts w:cs="Cordia New"/>
                <w:sz w:val="26"/>
                <w:szCs w:val="26"/>
              </w:rPr>
              <w:t>,</w:t>
            </w:r>
            <w:r w:rsidRPr="00C64A6F">
              <w:rPr>
                <w:rFonts w:cs="Cordia New"/>
                <w:sz w:val="26"/>
                <w:szCs w:val="26"/>
              </w:rPr>
              <w:t>460</w:t>
            </w:r>
            <w:r w:rsidR="00B92CF3" w:rsidRPr="00893755">
              <w:rPr>
                <w:rFonts w:cs="Cordia New"/>
                <w:sz w:val="26"/>
                <w:szCs w:val="26"/>
              </w:rPr>
              <w:t>,</w:t>
            </w:r>
            <w:r w:rsidRPr="00C64A6F">
              <w:rPr>
                <w:rFonts w:cs="Cordia New"/>
                <w:sz w:val="26"/>
                <w:szCs w:val="26"/>
              </w:rPr>
              <w:t>350</w:t>
            </w:r>
          </w:p>
        </w:tc>
      </w:tr>
      <w:tr w:rsidR="00154240" w:rsidRPr="00893755" w14:paraId="28984A92" w14:textId="77777777" w:rsidTr="006A152C">
        <w:tc>
          <w:tcPr>
            <w:tcW w:w="6144" w:type="dxa"/>
            <w:vAlign w:val="center"/>
          </w:tcPr>
          <w:p w14:paraId="6592A95F" w14:textId="77777777" w:rsidR="00154240" w:rsidRPr="00154240" w:rsidRDefault="00154240" w:rsidP="006A152C">
            <w:pPr>
              <w:rPr>
                <w:rFonts w:cs="Cordia New"/>
                <w:b/>
                <w:bCs/>
                <w:sz w:val="12"/>
                <w:szCs w:val="12"/>
              </w:rPr>
            </w:pPr>
          </w:p>
        </w:tc>
        <w:tc>
          <w:tcPr>
            <w:tcW w:w="1440" w:type="dxa"/>
            <w:shd w:val="clear" w:color="auto" w:fill="auto"/>
            <w:vAlign w:val="bottom"/>
          </w:tcPr>
          <w:p w14:paraId="46787CB3" w14:textId="77777777" w:rsidR="00154240" w:rsidRPr="00154240" w:rsidRDefault="00154240" w:rsidP="006A152C">
            <w:pPr>
              <w:tabs>
                <w:tab w:val="decimal" w:pos="1230"/>
              </w:tabs>
              <w:ind w:right="-72"/>
              <w:jc w:val="both"/>
              <w:outlineLvl w:val="0"/>
              <w:rPr>
                <w:rFonts w:cs="Cordia New"/>
                <w:sz w:val="12"/>
                <w:szCs w:val="12"/>
                <w:cs/>
              </w:rPr>
            </w:pPr>
          </w:p>
        </w:tc>
        <w:tc>
          <w:tcPr>
            <w:tcW w:w="1440" w:type="dxa"/>
            <w:shd w:val="clear" w:color="auto" w:fill="auto"/>
            <w:vAlign w:val="bottom"/>
          </w:tcPr>
          <w:p w14:paraId="1754BB0B" w14:textId="77777777" w:rsidR="00154240" w:rsidRPr="00154240" w:rsidRDefault="00154240" w:rsidP="006A152C">
            <w:pPr>
              <w:tabs>
                <w:tab w:val="decimal" w:pos="1230"/>
              </w:tabs>
              <w:ind w:right="-72"/>
              <w:jc w:val="both"/>
              <w:outlineLvl w:val="0"/>
              <w:rPr>
                <w:rFonts w:cs="Cordia New"/>
                <w:sz w:val="12"/>
                <w:szCs w:val="12"/>
              </w:rPr>
            </w:pPr>
          </w:p>
        </w:tc>
      </w:tr>
      <w:tr w:rsidR="00B92CF3" w:rsidRPr="00893755" w14:paraId="218B5929" w14:textId="77777777" w:rsidTr="006A152C">
        <w:tc>
          <w:tcPr>
            <w:tcW w:w="6144" w:type="dxa"/>
            <w:vAlign w:val="center"/>
            <w:hideMark/>
          </w:tcPr>
          <w:p w14:paraId="26A68F26" w14:textId="77777777" w:rsidR="00B92CF3" w:rsidRPr="00893755" w:rsidRDefault="00B92CF3" w:rsidP="006A152C">
            <w:pPr>
              <w:rPr>
                <w:rFonts w:cs="Cordia New"/>
                <w:sz w:val="26"/>
                <w:szCs w:val="26"/>
                <w:cs/>
                <w:lang w:val="en-US"/>
              </w:rPr>
            </w:pPr>
            <w:r w:rsidRPr="00893755">
              <w:rPr>
                <w:rFonts w:cs="Cordia New"/>
                <w:b/>
                <w:bCs/>
                <w:sz w:val="26"/>
                <w:szCs w:val="26"/>
              </w:rPr>
              <w:t>Derivative liabilities</w:t>
            </w:r>
          </w:p>
        </w:tc>
        <w:tc>
          <w:tcPr>
            <w:tcW w:w="1440" w:type="dxa"/>
            <w:shd w:val="clear" w:color="auto" w:fill="auto"/>
            <w:vAlign w:val="bottom"/>
          </w:tcPr>
          <w:p w14:paraId="5ECE60AC" w14:textId="77777777" w:rsidR="00B92CF3" w:rsidRPr="00893755" w:rsidRDefault="00B92CF3" w:rsidP="006A152C">
            <w:pPr>
              <w:tabs>
                <w:tab w:val="decimal" w:pos="1230"/>
              </w:tabs>
              <w:ind w:right="-72"/>
              <w:jc w:val="both"/>
              <w:outlineLvl w:val="0"/>
              <w:rPr>
                <w:rFonts w:cs="Cordia New"/>
                <w:sz w:val="26"/>
                <w:szCs w:val="26"/>
                <w:cs/>
              </w:rPr>
            </w:pPr>
          </w:p>
        </w:tc>
        <w:tc>
          <w:tcPr>
            <w:tcW w:w="1440" w:type="dxa"/>
            <w:shd w:val="clear" w:color="auto" w:fill="auto"/>
            <w:vAlign w:val="bottom"/>
          </w:tcPr>
          <w:p w14:paraId="2E5F8558" w14:textId="77777777" w:rsidR="00B92CF3" w:rsidRPr="00893755" w:rsidRDefault="00B92CF3" w:rsidP="006A152C">
            <w:pPr>
              <w:tabs>
                <w:tab w:val="decimal" w:pos="1230"/>
              </w:tabs>
              <w:ind w:right="-72"/>
              <w:jc w:val="both"/>
              <w:outlineLvl w:val="0"/>
              <w:rPr>
                <w:rFonts w:cs="Cordia New"/>
                <w:sz w:val="26"/>
                <w:szCs w:val="26"/>
              </w:rPr>
            </w:pPr>
          </w:p>
        </w:tc>
      </w:tr>
      <w:tr w:rsidR="00B92CF3" w:rsidRPr="00893755" w14:paraId="2C331873" w14:textId="77777777" w:rsidTr="006A152C">
        <w:tc>
          <w:tcPr>
            <w:tcW w:w="6144" w:type="dxa"/>
            <w:vAlign w:val="center"/>
            <w:hideMark/>
          </w:tcPr>
          <w:p w14:paraId="79E84BB7" w14:textId="77777777" w:rsidR="00B92CF3" w:rsidRPr="00893755" w:rsidRDefault="00B92CF3" w:rsidP="006A152C">
            <w:pPr>
              <w:ind w:right="-71"/>
              <w:rPr>
                <w:rFonts w:cs="Cordia New"/>
                <w:b/>
                <w:bCs/>
                <w:sz w:val="26"/>
                <w:szCs w:val="26"/>
                <w:cs/>
                <w:lang w:val="en-US"/>
              </w:rPr>
            </w:pPr>
            <w:r w:rsidRPr="00893755">
              <w:rPr>
                <w:rFonts w:cs="Cordia New"/>
                <w:sz w:val="26"/>
                <w:szCs w:val="26"/>
              </w:rPr>
              <w:t>Financial derivative liabilities recognised at fair value through profit or loss</w:t>
            </w:r>
          </w:p>
        </w:tc>
        <w:tc>
          <w:tcPr>
            <w:tcW w:w="1440" w:type="dxa"/>
            <w:shd w:val="clear" w:color="auto" w:fill="auto"/>
            <w:vAlign w:val="bottom"/>
          </w:tcPr>
          <w:p w14:paraId="5FAD92CE" w14:textId="77777777" w:rsidR="00B92CF3" w:rsidRPr="00893755" w:rsidRDefault="00B92CF3" w:rsidP="006A152C">
            <w:pPr>
              <w:tabs>
                <w:tab w:val="decimal" w:pos="1230"/>
              </w:tabs>
              <w:ind w:right="-72"/>
              <w:jc w:val="both"/>
              <w:outlineLvl w:val="0"/>
              <w:rPr>
                <w:rFonts w:cs="Cordia New"/>
                <w:sz w:val="26"/>
                <w:szCs w:val="26"/>
                <w:cs/>
              </w:rPr>
            </w:pPr>
          </w:p>
        </w:tc>
        <w:tc>
          <w:tcPr>
            <w:tcW w:w="1440" w:type="dxa"/>
            <w:shd w:val="clear" w:color="auto" w:fill="auto"/>
            <w:vAlign w:val="bottom"/>
          </w:tcPr>
          <w:p w14:paraId="20E5D542" w14:textId="77777777" w:rsidR="00B92CF3" w:rsidRPr="00893755" w:rsidRDefault="00B92CF3" w:rsidP="006A152C">
            <w:pPr>
              <w:tabs>
                <w:tab w:val="decimal" w:pos="1230"/>
              </w:tabs>
              <w:ind w:right="-72"/>
              <w:jc w:val="both"/>
              <w:outlineLvl w:val="0"/>
              <w:rPr>
                <w:rFonts w:cs="Cordia New"/>
                <w:sz w:val="26"/>
                <w:szCs w:val="26"/>
                <w:cs/>
              </w:rPr>
            </w:pPr>
          </w:p>
        </w:tc>
      </w:tr>
      <w:tr w:rsidR="00B92CF3" w:rsidRPr="00893755" w14:paraId="6EAF0BF6" w14:textId="77777777" w:rsidTr="006A152C">
        <w:tc>
          <w:tcPr>
            <w:tcW w:w="6144" w:type="dxa"/>
            <w:vAlign w:val="center"/>
            <w:hideMark/>
          </w:tcPr>
          <w:p w14:paraId="3F3DB497" w14:textId="77777777" w:rsidR="00B92CF3" w:rsidRPr="00893755" w:rsidRDefault="00B92CF3" w:rsidP="006A152C">
            <w:pPr>
              <w:ind w:right="-71"/>
              <w:rPr>
                <w:rFonts w:cs="Cordia New"/>
                <w:sz w:val="26"/>
                <w:szCs w:val="26"/>
                <w:cs/>
                <w:lang w:val="en-US"/>
              </w:rPr>
            </w:pPr>
            <w:r w:rsidRPr="00893755">
              <w:rPr>
                <w:rFonts w:cs="Cordia New"/>
                <w:sz w:val="26"/>
                <w:szCs w:val="26"/>
              </w:rPr>
              <w:t xml:space="preserve">   - Foreign exchange forward contracts</w:t>
            </w:r>
          </w:p>
        </w:tc>
        <w:tc>
          <w:tcPr>
            <w:tcW w:w="1440" w:type="dxa"/>
            <w:shd w:val="clear" w:color="auto" w:fill="auto"/>
          </w:tcPr>
          <w:p w14:paraId="3D45E344" w14:textId="0E4F2376" w:rsidR="00B92CF3" w:rsidRPr="00893755" w:rsidRDefault="00C64A6F" w:rsidP="006A152C">
            <w:pPr>
              <w:tabs>
                <w:tab w:val="decimal" w:pos="1230"/>
              </w:tabs>
              <w:ind w:right="-72"/>
              <w:jc w:val="both"/>
              <w:outlineLvl w:val="0"/>
              <w:rPr>
                <w:rFonts w:cs="Cordia New"/>
                <w:sz w:val="26"/>
                <w:szCs w:val="26"/>
                <w:cs/>
              </w:rPr>
            </w:pPr>
            <w:r w:rsidRPr="00C64A6F">
              <w:rPr>
                <w:rFonts w:cs="Cordia New"/>
                <w:sz w:val="26"/>
                <w:szCs w:val="26"/>
              </w:rPr>
              <w:t>65</w:t>
            </w:r>
            <w:r w:rsidR="00B92CF3" w:rsidRPr="00893755">
              <w:rPr>
                <w:rFonts w:cs="Cordia New"/>
                <w:sz w:val="26"/>
                <w:szCs w:val="26"/>
              </w:rPr>
              <w:t>,</w:t>
            </w:r>
            <w:r w:rsidRPr="00C64A6F">
              <w:rPr>
                <w:rFonts w:cs="Cordia New"/>
                <w:sz w:val="26"/>
                <w:szCs w:val="26"/>
              </w:rPr>
              <w:t>809</w:t>
            </w:r>
          </w:p>
        </w:tc>
        <w:tc>
          <w:tcPr>
            <w:tcW w:w="1440" w:type="dxa"/>
            <w:shd w:val="clear" w:color="auto" w:fill="auto"/>
          </w:tcPr>
          <w:p w14:paraId="3D2C7C73" w14:textId="3D9217AD" w:rsidR="00B92CF3" w:rsidRPr="00893755" w:rsidRDefault="00C64A6F" w:rsidP="006A152C">
            <w:pPr>
              <w:tabs>
                <w:tab w:val="decimal" w:pos="1230"/>
              </w:tabs>
              <w:ind w:right="-72"/>
              <w:jc w:val="both"/>
              <w:outlineLvl w:val="0"/>
              <w:rPr>
                <w:rFonts w:cs="Cordia New"/>
                <w:sz w:val="26"/>
                <w:szCs w:val="26"/>
                <w:cs/>
              </w:rPr>
            </w:pPr>
            <w:r w:rsidRPr="00C64A6F">
              <w:rPr>
                <w:rFonts w:cs="Cordia New"/>
                <w:sz w:val="26"/>
                <w:szCs w:val="26"/>
              </w:rPr>
              <w:t>1</w:t>
            </w:r>
            <w:r w:rsidR="00B92CF3" w:rsidRPr="00893755">
              <w:rPr>
                <w:rFonts w:cs="Cordia New"/>
                <w:sz w:val="26"/>
                <w:szCs w:val="26"/>
              </w:rPr>
              <w:t>,</w:t>
            </w:r>
            <w:r w:rsidRPr="00C64A6F">
              <w:rPr>
                <w:rFonts w:cs="Cordia New"/>
                <w:sz w:val="26"/>
                <w:szCs w:val="26"/>
              </w:rPr>
              <w:t>976</w:t>
            </w:r>
            <w:r w:rsidR="00B92CF3" w:rsidRPr="00893755">
              <w:rPr>
                <w:rFonts w:cs="Cordia New"/>
                <w:sz w:val="26"/>
                <w:szCs w:val="26"/>
              </w:rPr>
              <w:t>,</w:t>
            </w:r>
            <w:r w:rsidRPr="00C64A6F">
              <w:rPr>
                <w:rFonts w:cs="Cordia New"/>
                <w:sz w:val="26"/>
                <w:szCs w:val="26"/>
              </w:rPr>
              <w:t>707</w:t>
            </w:r>
          </w:p>
        </w:tc>
      </w:tr>
    </w:tbl>
    <w:p w14:paraId="75957E16" w14:textId="77777777" w:rsidR="00411D07" w:rsidRPr="00893755" w:rsidRDefault="00411D07" w:rsidP="00411D07">
      <w:pPr>
        <w:rPr>
          <w:rFonts w:cs="Cordia New"/>
          <w:sz w:val="26"/>
          <w:szCs w:val="26"/>
        </w:rPr>
      </w:pPr>
      <w:r w:rsidRPr="00893755">
        <w:rPr>
          <w:rFonts w:cs="Cordia New"/>
          <w:sz w:val="26"/>
          <w:szCs w:val="26"/>
        </w:rPr>
        <w:br w:type="page"/>
      </w:r>
    </w:p>
    <w:p w14:paraId="03131B0A" w14:textId="77777777" w:rsidR="00411D07" w:rsidRPr="00893755" w:rsidRDefault="00411D07" w:rsidP="00B92CF3">
      <w:pPr>
        <w:ind w:left="539"/>
        <w:jc w:val="thaiDistribute"/>
        <w:rPr>
          <w:rFonts w:cs="Cordia New"/>
          <w:sz w:val="26"/>
          <w:szCs w:val="26"/>
        </w:rPr>
      </w:pPr>
      <w:r w:rsidRPr="00893755">
        <w:rPr>
          <w:rFonts w:cs="Cordia New"/>
          <w:sz w:val="26"/>
          <w:szCs w:val="26"/>
        </w:rPr>
        <w:lastRenderedPageBreak/>
        <w:t>The effects of the foreign currency-related hedging instruments on the Group and the Company’s financial position and performance are as follows:</w:t>
      </w:r>
    </w:p>
    <w:p w14:paraId="0F010AA7" w14:textId="77777777" w:rsidR="00411D07" w:rsidRPr="00893755" w:rsidRDefault="00411D07" w:rsidP="00B92CF3">
      <w:pPr>
        <w:ind w:left="539"/>
        <w:jc w:val="thaiDistribute"/>
        <w:rPr>
          <w:rFonts w:cs="Cordia New"/>
          <w:spacing w:val="-7"/>
          <w:sz w:val="26"/>
          <w:szCs w:val="26"/>
        </w:rPr>
      </w:pPr>
    </w:p>
    <w:tbl>
      <w:tblPr>
        <w:tblW w:w="9029" w:type="dxa"/>
        <w:tblInd w:w="426" w:type="dxa"/>
        <w:tblLayout w:type="fixed"/>
        <w:tblLook w:val="04A0" w:firstRow="1" w:lastRow="0" w:firstColumn="1" w:lastColumn="0" w:noHBand="0" w:noVBand="1"/>
      </w:tblPr>
      <w:tblGrid>
        <w:gridCol w:w="3845"/>
        <w:gridCol w:w="1296"/>
        <w:gridCol w:w="1296"/>
        <w:gridCol w:w="1296"/>
        <w:gridCol w:w="1296"/>
      </w:tblGrid>
      <w:tr w:rsidR="00411D07" w:rsidRPr="006A152C" w14:paraId="6B91300E" w14:textId="77777777" w:rsidTr="006A152C">
        <w:trPr>
          <w:tblHeader/>
        </w:trPr>
        <w:tc>
          <w:tcPr>
            <w:tcW w:w="3845" w:type="dxa"/>
            <w:shd w:val="clear" w:color="auto" w:fill="auto"/>
            <w:vAlign w:val="bottom"/>
          </w:tcPr>
          <w:p w14:paraId="36026F1B" w14:textId="77777777" w:rsidR="00411D07" w:rsidRPr="006A152C" w:rsidRDefault="00411D07" w:rsidP="006A152C">
            <w:pPr>
              <w:ind w:left="187" w:right="-72" w:hanging="187"/>
              <w:rPr>
                <w:rFonts w:asciiTheme="minorBidi" w:hAnsiTheme="minorBidi" w:cstheme="minorBidi"/>
                <w:b/>
                <w:bCs/>
                <w:i/>
                <w:iCs/>
                <w:sz w:val="24"/>
                <w:szCs w:val="24"/>
              </w:rPr>
            </w:pPr>
          </w:p>
        </w:tc>
        <w:tc>
          <w:tcPr>
            <w:tcW w:w="2592" w:type="dxa"/>
            <w:gridSpan w:val="2"/>
            <w:tcBorders>
              <w:top w:val="single" w:sz="4" w:space="0" w:color="auto"/>
              <w:left w:val="nil"/>
              <w:bottom w:val="single" w:sz="4" w:space="0" w:color="auto"/>
              <w:right w:val="nil"/>
            </w:tcBorders>
            <w:shd w:val="clear" w:color="auto" w:fill="auto"/>
            <w:hideMark/>
          </w:tcPr>
          <w:p w14:paraId="166D1F66" w14:textId="77777777" w:rsidR="00411D07" w:rsidRPr="006A152C" w:rsidRDefault="00411D07" w:rsidP="006A152C">
            <w:pPr>
              <w:tabs>
                <w:tab w:val="decimal" w:pos="2340"/>
              </w:tabs>
              <w:ind w:right="-72"/>
              <w:jc w:val="both"/>
              <w:rPr>
                <w:rFonts w:asciiTheme="minorBidi" w:hAnsiTheme="minorBidi" w:cstheme="minorBidi"/>
                <w:sz w:val="24"/>
                <w:szCs w:val="24"/>
              </w:rPr>
            </w:pPr>
            <w:r w:rsidRPr="006A152C">
              <w:rPr>
                <w:rFonts w:asciiTheme="minorBidi" w:hAnsiTheme="minorBidi" w:cstheme="minorBidi"/>
                <w:b/>
                <w:bCs/>
                <w:sz w:val="24"/>
                <w:szCs w:val="24"/>
              </w:rPr>
              <w:t>Consolidated financial statements</w:t>
            </w:r>
          </w:p>
        </w:tc>
        <w:tc>
          <w:tcPr>
            <w:tcW w:w="2592" w:type="dxa"/>
            <w:gridSpan w:val="2"/>
            <w:tcBorders>
              <w:top w:val="single" w:sz="4" w:space="0" w:color="auto"/>
              <w:left w:val="nil"/>
              <w:bottom w:val="single" w:sz="4" w:space="0" w:color="auto"/>
              <w:right w:val="nil"/>
            </w:tcBorders>
            <w:shd w:val="clear" w:color="auto" w:fill="auto"/>
            <w:hideMark/>
          </w:tcPr>
          <w:p w14:paraId="735A558E" w14:textId="77777777" w:rsidR="00411D07" w:rsidRPr="006A152C" w:rsidRDefault="00411D07" w:rsidP="006A152C">
            <w:pPr>
              <w:tabs>
                <w:tab w:val="decimal" w:pos="2340"/>
              </w:tabs>
              <w:ind w:right="-72"/>
              <w:jc w:val="both"/>
              <w:rPr>
                <w:rFonts w:asciiTheme="minorBidi" w:hAnsiTheme="minorBidi" w:cstheme="minorBidi"/>
                <w:sz w:val="24"/>
                <w:szCs w:val="24"/>
                <w:cs/>
              </w:rPr>
            </w:pPr>
            <w:r w:rsidRPr="006A152C">
              <w:rPr>
                <w:rFonts w:asciiTheme="minorBidi" w:hAnsiTheme="minorBidi" w:cstheme="minorBidi"/>
                <w:b/>
                <w:bCs/>
                <w:sz w:val="24"/>
                <w:szCs w:val="24"/>
              </w:rPr>
              <w:t>Separate financial statements</w:t>
            </w:r>
          </w:p>
        </w:tc>
      </w:tr>
      <w:tr w:rsidR="00411D07" w:rsidRPr="006A152C" w14:paraId="7093CA52" w14:textId="77777777" w:rsidTr="006A152C">
        <w:trPr>
          <w:tblHeader/>
        </w:trPr>
        <w:tc>
          <w:tcPr>
            <w:tcW w:w="3845" w:type="dxa"/>
            <w:shd w:val="clear" w:color="auto" w:fill="auto"/>
            <w:vAlign w:val="bottom"/>
          </w:tcPr>
          <w:p w14:paraId="3BED7283" w14:textId="770D6440" w:rsidR="00411D07" w:rsidRPr="006A152C" w:rsidRDefault="00154240" w:rsidP="006A152C">
            <w:pPr>
              <w:ind w:left="187" w:right="-72" w:hanging="187"/>
              <w:rPr>
                <w:rFonts w:asciiTheme="minorBidi" w:hAnsiTheme="minorBidi" w:cstheme="minorBidi"/>
                <w:b/>
                <w:bCs/>
                <w:sz w:val="24"/>
                <w:szCs w:val="24"/>
              </w:rPr>
            </w:pPr>
            <w:r w:rsidRPr="006A152C">
              <w:rPr>
                <w:rFonts w:asciiTheme="minorBidi" w:hAnsiTheme="minorBidi" w:cstheme="minorBidi"/>
                <w:b/>
                <w:bCs/>
                <w:sz w:val="24"/>
                <w:szCs w:val="24"/>
              </w:rPr>
              <w:t>Foreign exchange forward contracts</w:t>
            </w:r>
          </w:p>
        </w:tc>
        <w:tc>
          <w:tcPr>
            <w:tcW w:w="1296" w:type="dxa"/>
            <w:tcBorders>
              <w:top w:val="single" w:sz="4" w:space="0" w:color="auto"/>
              <w:left w:val="nil"/>
              <w:bottom w:val="single" w:sz="4" w:space="0" w:color="auto"/>
              <w:right w:val="nil"/>
            </w:tcBorders>
            <w:shd w:val="clear" w:color="auto" w:fill="auto"/>
            <w:vAlign w:val="bottom"/>
            <w:hideMark/>
          </w:tcPr>
          <w:p w14:paraId="1F4ED4F2" w14:textId="1ED487CE" w:rsidR="00411D07" w:rsidRPr="006A152C" w:rsidRDefault="00411D07" w:rsidP="006A152C">
            <w:pPr>
              <w:tabs>
                <w:tab w:val="decimal" w:pos="1080"/>
              </w:tabs>
              <w:ind w:right="-72"/>
              <w:jc w:val="both"/>
              <w:rPr>
                <w:rFonts w:asciiTheme="minorBidi" w:hAnsiTheme="minorBidi" w:cstheme="minorBidi"/>
                <w:sz w:val="24"/>
                <w:szCs w:val="24"/>
              </w:rPr>
            </w:pPr>
            <w:r w:rsidRPr="006A152C">
              <w:rPr>
                <w:rFonts w:asciiTheme="minorBidi" w:hAnsiTheme="minorBidi" w:cstheme="minorBidi"/>
                <w:b/>
                <w:bCs/>
                <w:sz w:val="24"/>
                <w:szCs w:val="24"/>
              </w:rPr>
              <w:t>US Dollar’</w:t>
            </w:r>
            <w:r w:rsidR="00C64A6F" w:rsidRPr="00C64A6F">
              <w:rPr>
                <w:rFonts w:asciiTheme="minorBidi" w:hAnsiTheme="minorBidi" w:cstheme="minorBidi"/>
                <w:b/>
                <w:bCs/>
                <w:sz w:val="24"/>
                <w:szCs w:val="24"/>
              </w:rPr>
              <w:t>000</w:t>
            </w:r>
          </w:p>
        </w:tc>
        <w:tc>
          <w:tcPr>
            <w:tcW w:w="1296" w:type="dxa"/>
            <w:tcBorders>
              <w:top w:val="single" w:sz="4" w:space="0" w:color="auto"/>
              <w:left w:val="nil"/>
              <w:bottom w:val="single" w:sz="4" w:space="0" w:color="auto"/>
              <w:right w:val="nil"/>
            </w:tcBorders>
            <w:shd w:val="clear" w:color="auto" w:fill="auto"/>
            <w:vAlign w:val="bottom"/>
            <w:hideMark/>
          </w:tcPr>
          <w:p w14:paraId="2E4C1B16" w14:textId="6B689192" w:rsidR="00411D07" w:rsidRPr="006A152C" w:rsidRDefault="00411D07" w:rsidP="006A152C">
            <w:pPr>
              <w:tabs>
                <w:tab w:val="decimal" w:pos="1080"/>
              </w:tabs>
              <w:ind w:right="-72"/>
              <w:jc w:val="both"/>
              <w:rPr>
                <w:rFonts w:asciiTheme="minorBidi" w:hAnsiTheme="minorBidi" w:cstheme="minorBidi"/>
                <w:sz w:val="24"/>
                <w:szCs w:val="24"/>
                <w:cs/>
              </w:rPr>
            </w:pPr>
            <w:r w:rsidRPr="006A152C">
              <w:rPr>
                <w:rFonts w:asciiTheme="minorBidi" w:hAnsiTheme="minorBidi" w:cstheme="minorBidi"/>
                <w:b/>
                <w:bCs/>
                <w:sz w:val="24"/>
                <w:szCs w:val="24"/>
              </w:rPr>
              <w:t>Baht’</w:t>
            </w:r>
            <w:r w:rsidR="00C64A6F" w:rsidRPr="00C64A6F">
              <w:rPr>
                <w:rFonts w:asciiTheme="minorBidi" w:hAnsiTheme="minorBidi" w:cstheme="minorBidi"/>
                <w:b/>
                <w:bCs/>
                <w:sz w:val="24"/>
                <w:szCs w:val="24"/>
              </w:rPr>
              <w:t>000</w:t>
            </w:r>
          </w:p>
        </w:tc>
        <w:tc>
          <w:tcPr>
            <w:tcW w:w="1296" w:type="dxa"/>
            <w:tcBorders>
              <w:top w:val="single" w:sz="4" w:space="0" w:color="auto"/>
              <w:left w:val="nil"/>
              <w:bottom w:val="single" w:sz="4" w:space="0" w:color="auto"/>
              <w:right w:val="nil"/>
            </w:tcBorders>
            <w:shd w:val="clear" w:color="auto" w:fill="auto"/>
            <w:vAlign w:val="bottom"/>
            <w:hideMark/>
          </w:tcPr>
          <w:p w14:paraId="38B7E64C" w14:textId="0CC093D3" w:rsidR="00411D07" w:rsidRPr="006A152C" w:rsidRDefault="00411D07" w:rsidP="006A152C">
            <w:pPr>
              <w:tabs>
                <w:tab w:val="decimal" w:pos="1080"/>
              </w:tabs>
              <w:ind w:right="-72"/>
              <w:jc w:val="both"/>
              <w:rPr>
                <w:rFonts w:asciiTheme="minorBidi" w:hAnsiTheme="minorBidi" w:cstheme="minorBidi"/>
                <w:sz w:val="24"/>
                <w:szCs w:val="24"/>
              </w:rPr>
            </w:pPr>
            <w:r w:rsidRPr="006A152C">
              <w:rPr>
                <w:rFonts w:asciiTheme="minorBidi" w:hAnsiTheme="minorBidi" w:cstheme="minorBidi"/>
                <w:b/>
                <w:bCs/>
                <w:sz w:val="24"/>
                <w:szCs w:val="24"/>
              </w:rPr>
              <w:t>US Dollar’</w:t>
            </w:r>
            <w:r w:rsidR="00C64A6F" w:rsidRPr="00C64A6F">
              <w:rPr>
                <w:rFonts w:asciiTheme="minorBidi" w:hAnsiTheme="minorBidi" w:cstheme="minorBidi"/>
                <w:b/>
                <w:bCs/>
                <w:sz w:val="24"/>
                <w:szCs w:val="24"/>
              </w:rPr>
              <w:t>000</w:t>
            </w:r>
          </w:p>
        </w:tc>
        <w:tc>
          <w:tcPr>
            <w:tcW w:w="1296" w:type="dxa"/>
            <w:tcBorders>
              <w:top w:val="single" w:sz="4" w:space="0" w:color="auto"/>
              <w:left w:val="nil"/>
              <w:bottom w:val="single" w:sz="4" w:space="0" w:color="auto"/>
              <w:right w:val="nil"/>
            </w:tcBorders>
            <w:shd w:val="clear" w:color="auto" w:fill="auto"/>
            <w:vAlign w:val="bottom"/>
            <w:hideMark/>
          </w:tcPr>
          <w:p w14:paraId="020ABA25" w14:textId="4C7EC950" w:rsidR="00411D07" w:rsidRPr="006A152C" w:rsidRDefault="00411D07" w:rsidP="006A152C">
            <w:pPr>
              <w:tabs>
                <w:tab w:val="decimal" w:pos="1080"/>
              </w:tabs>
              <w:ind w:right="-72"/>
              <w:jc w:val="both"/>
              <w:rPr>
                <w:rFonts w:asciiTheme="minorBidi" w:hAnsiTheme="minorBidi" w:cstheme="minorBidi"/>
                <w:sz w:val="24"/>
                <w:szCs w:val="24"/>
              </w:rPr>
            </w:pPr>
            <w:r w:rsidRPr="006A152C">
              <w:rPr>
                <w:rFonts w:asciiTheme="minorBidi" w:hAnsiTheme="minorBidi" w:cstheme="minorBidi"/>
                <w:b/>
                <w:bCs/>
                <w:sz w:val="24"/>
                <w:szCs w:val="24"/>
              </w:rPr>
              <w:t>Baht’</w:t>
            </w:r>
            <w:r w:rsidR="00C64A6F" w:rsidRPr="00C64A6F">
              <w:rPr>
                <w:rFonts w:asciiTheme="minorBidi" w:hAnsiTheme="minorBidi" w:cstheme="minorBidi"/>
                <w:b/>
                <w:bCs/>
                <w:sz w:val="24"/>
                <w:szCs w:val="24"/>
              </w:rPr>
              <w:t>000</w:t>
            </w:r>
          </w:p>
        </w:tc>
      </w:tr>
      <w:tr w:rsidR="00154240" w:rsidRPr="006A152C" w14:paraId="717E5D01" w14:textId="77777777" w:rsidTr="006A152C">
        <w:trPr>
          <w:tblHeader/>
        </w:trPr>
        <w:tc>
          <w:tcPr>
            <w:tcW w:w="3845" w:type="dxa"/>
            <w:vAlign w:val="bottom"/>
          </w:tcPr>
          <w:p w14:paraId="29624A34" w14:textId="77777777" w:rsidR="00154240" w:rsidRPr="006A152C" w:rsidRDefault="00154240" w:rsidP="006A152C">
            <w:pPr>
              <w:autoSpaceDE w:val="0"/>
              <w:autoSpaceDN w:val="0"/>
              <w:ind w:left="187" w:right="-94" w:hanging="187"/>
              <w:rPr>
                <w:rFonts w:asciiTheme="minorBidi" w:hAnsiTheme="minorBidi" w:cstheme="minorBidi"/>
                <w:b/>
                <w:bCs/>
                <w:sz w:val="24"/>
                <w:szCs w:val="24"/>
              </w:rPr>
            </w:pPr>
          </w:p>
        </w:tc>
        <w:tc>
          <w:tcPr>
            <w:tcW w:w="1296" w:type="dxa"/>
            <w:tcBorders>
              <w:top w:val="single" w:sz="4" w:space="0" w:color="auto"/>
              <w:left w:val="nil"/>
              <w:right w:val="nil"/>
            </w:tcBorders>
            <w:shd w:val="clear" w:color="auto" w:fill="FAFAFA"/>
            <w:vAlign w:val="bottom"/>
          </w:tcPr>
          <w:p w14:paraId="3AC57A11" w14:textId="77777777" w:rsidR="00154240" w:rsidRPr="006A152C" w:rsidRDefault="00154240" w:rsidP="006A152C">
            <w:pPr>
              <w:tabs>
                <w:tab w:val="decimal" w:pos="1080"/>
              </w:tabs>
              <w:autoSpaceDE w:val="0"/>
              <w:autoSpaceDN w:val="0"/>
              <w:ind w:right="-72"/>
              <w:jc w:val="both"/>
              <w:rPr>
                <w:rFonts w:asciiTheme="minorBidi" w:hAnsiTheme="minorBidi" w:cstheme="minorBidi"/>
                <w:sz w:val="24"/>
                <w:szCs w:val="24"/>
              </w:rPr>
            </w:pPr>
          </w:p>
        </w:tc>
        <w:tc>
          <w:tcPr>
            <w:tcW w:w="1296" w:type="dxa"/>
            <w:tcBorders>
              <w:top w:val="single" w:sz="4" w:space="0" w:color="auto"/>
              <w:left w:val="nil"/>
              <w:right w:val="nil"/>
            </w:tcBorders>
            <w:shd w:val="clear" w:color="auto" w:fill="FAFAFA"/>
            <w:vAlign w:val="bottom"/>
          </w:tcPr>
          <w:p w14:paraId="44E8BB76" w14:textId="77777777" w:rsidR="00154240" w:rsidRPr="006A152C" w:rsidRDefault="00154240" w:rsidP="006A152C">
            <w:pPr>
              <w:tabs>
                <w:tab w:val="decimal" w:pos="1080"/>
              </w:tabs>
              <w:autoSpaceDE w:val="0"/>
              <w:autoSpaceDN w:val="0"/>
              <w:ind w:right="-72"/>
              <w:jc w:val="both"/>
              <w:rPr>
                <w:rFonts w:asciiTheme="minorBidi" w:hAnsiTheme="minorBidi" w:cstheme="minorBidi"/>
                <w:sz w:val="24"/>
                <w:szCs w:val="24"/>
                <w:cs/>
              </w:rPr>
            </w:pPr>
          </w:p>
        </w:tc>
        <w:tc>
          <w:tcPr>
            <w:tcW w:w="1296" w:type="dxa"/>
            <w:tcBorders>
              <w:top w:val="single" w:sz="4" w:space="0" w:color="auto"/>
              <w:left w:val="nil"/>
              <w:right w:val="nil"/>
            </w:tcBorders>
            <w:shd w:val="clear" w:color="auto" w:fill="FAFAFA"/>
            <w:vAlign w:val="bottom"/>
          </w:tcPr>
          <w:p w14:paraId="2F6C7D2D" w14:textId="77777777" w:rsidR="00154240" w:rsidRPr="006A152C" w:rsidRDefault="00154240" w:rsidP="006A152C">
            <w:pPr>
              <w:tabs>
                <w:tab w:val="decimal" w:pos="1080"/>
              </w:tabs>
              <w:autoSpaceDE w:val="0"/>
              <w:autoSpaceDN w:val="0"/>
              <w:ind w:right="-72"/>
              <w:jc w:val="both"/>
              <w:rPr>
                <w:rFonts w:asciiTheme="minorBidi" w:hAnsiTheme="minorBidi" w:cstheme="minorBidi"/>
                <w:sz w:val="24"/>
                <w:szCs w:val="24"/>
              </w:rPr>
            </w:pPr>
          </w:p>
        </w:tc>
        <w:tc>
          <w:tcPr>
            <w:tcW w:w="1296" w:type="dxa"/>
            <w:tcBorders>
              <w:top w:val="single" w:sz="4" w:space="0" w:color="auto"/>
              <w:left w:val="nil"/>
              <w:right w:val="nil"/>
            </w:tcBorders>
            <w:shd w:val="clear" w:color="auto" w:fill="FAFAFA"/>
            <w:vAlign w:val="bottom"/>
          </w:tcPr>
          <w:p w14:paraId="700B02FB" w14:textId="77777777" w:rsidR="00154240" w:rsidRPr="006A152C" w:rsidRDefault="00154240" w:rsidP="006A152C">
            <w:pPr>
              <w:tabs>
                <w:tab w:val="decimal" w:pos="1080"/>
              </w:tabs>
              <w:autoSpaceDE w:val="0"/>
              <w:autoSpaceDN w:val="0"/>
              <w:ind w:right="-72"/>
              <w:jc w:val="both"/>
              <w:rPr>
                <w:rFonts w:asciiTheme="minorBidi" w:hAnsiTheme="minorBidi" w:cstheme="minorBidi"/>
                <w:sz w:val="24"/>
                <w:szCs w:val="24"/>
              </w:rPr>
            </w:pPr>
          </w:p>
        </w:tc>
      </w:tr>
      <w:tr w:rsidR="00411D07" w:rsidRPr="006A152C" w14:paraId="3FC5BF75" w14:textId="77777777" w:rsidTr="006A152C">
        <w:trPr>
          <w:tblHeader/>
        </w:trPr>
        <w:tc>
          <w:tcPr>
            <w:tcW w:w="3845" w:type="dxa"/>
            <w:vAlign w:val="bottom"/>
          </w:tcPr>
          <w:p w14:paraId="70C5A46C" w14:textId="0C5518E1" w:rsidR="00411D07" w:rsidRPr="006A152C" w:rsidRDefault="00154240" w:rsidP="006A152C">
            <w:pPr>
              <w:autoSpaceDE w:val="0"/>
              <w:autoSpaceDN w:val="0"/>
              <w:ind w:left="187" w:right="-94" w:hanging="187"/>
              <w:rPr>
                <w:rFonts w:asciiTheme="minorBidi" w:hAnsiTheme="minorBidi" w:cstheme="minorBidi"/>
                <w:sz w:val="24"/>
                <w:szCs w:val="24"/>
              </w:rPr>
            </w:pPr>
            <w:r w:rsidRPr="006A152C">
              <w:rPr>
                <w:rFonts w:asciiTheme="minorBidi" w:hAnsiTheme="minorBidi" w:cstheme="minorBidi"/>
                <w:b/>
                <w:bCs/>
                <w:sz w:val="24"/>
                <w:szCs w:val="24"/>
              </w:rPr>
              <w:t xml:space="preserve">As at </w:t>
            </w:r>
            <w:r w:rsidR="00C64A6F" w:rsidRPr="00C64A6F">
              <w:rPr>
                <w:rFonts w:asciiTheme="minorBidi" w:hAnsiTheme="minorBidi" w:cstheme="minorBidi"/>
                <w:b/>
                <w:bCs/>
                <w:sz w:val="24"/>
                <w:szCs w:val="24"/>
              </w:rPr>
              <w:t>31</w:t>
            </w:r>
            <w:r w:rsidRPr="006A152C">
              <w:rPr>
                <w:rFonts w:asciiTheme="minorBidi" w:hAnsiTheme="minorBidi" w:cstheme="minorBidi"/>
                <w:b/>
                <w:bCs/>
                <w:sz w:val="24"/>
                <w:szCs w:val="24"/>
              </w:rPr>
              <w:t xml:space="preserve"> December </w:t>
            </w:r>
            <w:r w:rsidR="00C64A6F" w:rsidRPr="00C64A6F">
              <w:rPr>
                <w:rFonts w:asciiTheme="minorBidi" w:hAnsiTheme="minorBidi" w:cstheme="minorBidi"/>
                <w:b/>
                <w:bCs/>
                <w:sz w:val="24"/>
                <w:szCs w:val="24"/>
              </w:rPr>
              <w:t>2021</w:t>
            </w:r>
          </w:p>
        </w:tc>
        <w:tc>
          <w:tcPr>
            <w:tcW w:w="1296" w:type="dxa"/>
            <w:tcBorders>
              <w:left w:val="nil"/>
              <w:bottom w:val="nil"/>
              <w:right w:val="nil"/>
            </w:tcBorders>
            <w:shd w:val="clear" w:color="auto" w:fill="FAFAFA"/>
            <w:vAlign w:val="bottom"/>
          </w:tcPr>
          <w:p w14:paraId="6941C515" w14:textId="77777777" w:rsidR="00411D07" w:rsidRPr="006A152C" w:rsidRDefault="00411D07" w:rsidP="006A152C">
            <w:pPr>
              <w:tabs>
                <w:tab w:val="decimal" w:pos="1080"/>
              </w:tabs>
              <w:autoSpaceDE w:val="0"/>
              <w:autoSpaceDN w:val="0"/>
              <w:ind w:right="-72"/>
              <w:jc w:val="both"/>
              <w:rPr>
                <w:rFonts w:asciiTheme="minorBidi" w:hAnsiTheme="minorBidi" w:cstheme="minorBidi"/>
                <w:sz w:val="24"/>
                <w:szCs w:val="24"/>
              </w:rPr>
            </w:pPr>
          </w:p>
        </w:tc>
        <w:tc>
          <w:tcPr>
            <w:tcW w:w="1296" w:type="dxa"/>
            <w:tcBorders>
              <w:left w:val="nil"/>
              <w:bottom w:val="nil"/>
              <w:right w:val="nil"/>
            </w:tcBorders>
            <w:shd w:val="clear" w:color="auto" w:fill="FAFAFA"/>
            <w:vAlign w:val="bottom"/>
          </w:tcPr>
          <w:p w14:paraId="1B32AE97" w14:textId="77777777" w:rsidR="00411D07" w:rsidRPr="006A152C" w:rsidRDefault="00411D07" w:rsidP="006A152C">
            <w:pPr>
              <w:tabs>
                <w:tab w:val="decimal" w:pos="1080"/>
              </w:tabs>
              <w:autoSpaceDE w:val="0"/>
              <w:autoSpaceDN w:val="0"/>
              <w:ind w:right="-72"/>
              <w:jc w:val="both"/>
              <w:rPr>
                <w:rFonts w:asciiTheme="minorBidi" w:hAnsiTheme="minorBidi" w:cstheme="minorBidi"/>
                <w:sz w:val="24"/>
                <w:szCs w:val="24"/>
                <w:cs/>
              </w:rPr>
            </w:pPr>
          </w:p>
        </w:tc>
        <w:tc>
          <w:tcPr>
            <w:tcW w:w="1296" w:type="dxa"/>
            <w:tcBorders>
              <w:left w:val="nil"/>
              <w:bottom w:val="nil"/>
              <w:right w:val="nil"/>
            </w:tcBorders>
            <w:shd w:val="clear" w:color="auto" w:fill="FAFAFA"/>
            <w:vAlign w:val="bottom"/>
          </w:tcPr>
          <w:p w14:paraId="0260A948" w14:textId="77777777" w:rsidR="00411D07" w:rsidRPr="006A152C" w:rsidRDefault="00411D07" w:rsidP="006A152C">
            <w:pPr>
              <w:tabs>
                <w:tab w:val="decimal" w:pos="1080"/>
              </w:tabs>
              <w:autoSpaceDE w:val="0"/>
              <w:autoSpaceDN w:val="0"/>
              <w:ind w:right="-72"/>
              <w:jc w:val="both"/>
              <w:rPr>
                <w:rFonts w:asciiTheme="minorBidi" w:hAnsiTheme="minorBidi" w:cstheme="minorBidi"/>
                <w:sz w:val="24"/>
                <w:szCs w:val="24"/>
              </w:rPr>
            </w:pPr>
          </w:p>
        </w:tc>
        <w:tc>
          <w:tcPr>
            <w:tcW w:w="1296" w:type="dxa"/>
            <w:tcBorders>
              <w:left w:val="nil"/>
              <w:bottom w:val="nil"/>
              <w:right w:val="nil"/>
            </w:tcBorders>
            <w:shd w:val="clear" w:color="auto" w:fill="FAFAFA"/>
            <w:vAlign w:val="bottom"/>
          </w:tcPr>
          <w:p w14:paraId="514ADB23" w14:textId="77777777" w:rsidR="00411D07" w:rsidRPr="006A152C" w:rsidRDefault="00411D07" w:rsidP="006A152C">
            <w:pPr>
              <w:tabs>
                <w:tab w:val="decimal" w:pos="1080"/>
              </w:tabs>
              <w:autoSpaceDE w:val="0"/>
              <w:autoSpaceDN w:val="0"/>
              <w:ind w:right="-72"/>
              <w:jc w:val="both"/>
              <w:rPr>
                <w:rFonts w:asciiTheme="minorBidi" w:hAnsiTheme="minorBidi" w:cstheme="minorBidi"/>
                <w:sz w:val="24"/>
                <w:szCs w:val="24"/>
              </w:rPr>
            </w:pPr>
          </w:p>
        </w:tc>
      </w:tr>
      <w:tr w:rsidR="00917C92" w:rsidRPr="006A152C" w14:paraId="2CA24FD7" w14:textId="77777777" w:rsidTr="006A152C">
        <w:tc>
          <w:tcPr>
            <w:tcW w:w="3845" w:type="dxa"/>
            <w:hideMark/>
          </w:tcPr>
          <w:p w14:paraId="3B46A7F1" w14:textId="77777777" w:rsidR="00917C92" w:rsidRPr="006A152C" w:rsidRDefault="00917C92" w:rsidP="006A152C">
            <w:pPr>
              <w:ind w:left="187" w:right="-94" w:hanging="187"/>
              <w:rPr>
                <w:rFonts w:asciiTheme="minorBidi" w:hAnsiTheme="minorBidi" w:cstheme="minorBidi"/>
                <w:sz w:val="24"/>
                <w:szCs w:val="24"/>
              </w:rPr>
            </w:pPr>
            <w:r w:rsidRPr="006A152C">
              <w:rPr>
                <w:rFonts w:asciiTheme="minorBidi" w:hAnsiTheme="minorBidi" w:cstheme="minorBidi"/>
                <w:sz w:val="24"/>
                <w:szCs w:val="24"/>
              </w:rPr>
              <w:t>Carrying amount - Financial derivative assets</w:t>
            </w:r>
          </w:p>
        </w:tc>
        <w:tc>
          <w:tcPr>
            <w:tcW w:w="1296" w:type="dxa"/>
            <w:shd w:val="clear" w:color="auto" w:fill="FAFAFA"/>
            <w:vAlign w:val="bottom"/>
          </w:tcPr>
          <w:p w14:paraId="20A5ADA2" w14:textId="3AAF4143" w:rsidR="00917C92" w:rsidRPr="006A152C" w:rsidRDefault="00C64A6F" w:rsidP="006A152C">
            <w:pPr>
              <w:tabs>
                <w:tab w:val="decimal" w:pos="1080"/>
              </w:tabs>
              <w:ind w:right="-72"/>
              <w:jc w:val="both"/>
              <w:outlineLvl w:val="0"/>
              <w:rPr>
                <w:rFonts w:asciiTheme="minorBidi" w:hAnsiTheme="minorBidi" w:cstheme="minorBidi"/>
                <w:sz w:val="24"/>
                <w:szCs w:val="24"/>
              </w:rPr>
            </w:pPr>
            <w:r w:rsidRPr="00C64A6F">
              <w:rPr>
                <w:rFonts w:asciiTheme="minorBidi" w:hAnsiTheme="minorBidi" w:cstheme="minorBidi"/>
                <w:sz w:val="24"/>
                <w:szCs w:val="24"/>
              </w:rPr>
              <w:t>758</w:t>
            </w:r>
          </w:p>
        </w:tc>
        <w:tc>
          <w:tcPr>
            <w:tcW w:w="1296" w:type="dxa"/>
            <w:shd w:val="clear" w:color="auto" w:fill="FAFAFA"/>
            <w:vAlign w:val="bottom"/>
          </w:tcPr>
          <w:p w14:paraId="0F02D49B" w14:textId="0209769A" w:rsidR="00917C92" w:rsidRPr="006A152C" w:rsidRDefault="00C64A6F" w:rsidP="006A152C">
            <w:pPr>
              <w:tabs>
                <w:tab w:val="decimal" w:pos="1080"/>
              </w:tabs>
              <w:ind w:right="-72"/>
              <w:jc w:val="both"/>
              <w:outlineLvl w:val="0"/>
              <w:rPr>
                <w:rFonts w:asciiTheme="minorBidi" w:hAnsiTheme="minorBidi" w:cstheme="minorBidi"/>
                <w:sz w:val="24"/>
                <w:szCs w:val="24"/>
                <w:cs/>
              </w:rPr>
            </w:pPr>
            <w:r w:rsidRPr="00C64A6F">
              <w:rPr>
                <w:rFonts w:asciiTheme="minorBidi" w:hAnsiTheme="minorBidi" w:cstheme="minorBidi"/>
                <w:sz w:val="24"/>
                <w:szCs w:val="24"/>
              </w:rPr>
              <w:t>25</w:t>
            </w:r>
            <w:r w:rsidR="00917C92" w:rsidRPr="006A152C">
              <w:rPr>
                <w:rFonts w:asciiTheme="minorBidi" w:hAnsiTheme="minorBidi" w:cstheme="minorBidi"/>
                <w:sz w:val="24"/>
                <w:szCs w:val="24"/>
              </w:rPr>
              <w:t>,</w:t>
            </w:r>
            <w:r w:rsidRPr="00C64A6F">
              <w:rPr>
                <w:rFonts w:asciiTheme="minorBidi" w:hAnsiTheme="minorBidi" w:cstheme="minorBidi"/>
                <w:sz w:val="24"/>
                <w:szCs w:val="24"/>
              </w:rPr>
              <w:t>347</w:t>
            </w:r>
          </w:p>
        </w:tc>
        <w:tc>
          <w:tcPr>
            <w:tcW w:w="1296" w:type="dxa"/>
            <w:shd w:val="clear" w:color="auto" w:fill="FAFAFA"/>
            <w:vAlign w:val="bottom"/>
          </w:tcPr>
          <w:p w14:paraId="7AA2ECFC" w14:textId="7813EFEB" w:rsidR="00917C92" w:rsidRPr="006A152C" w:rsidRDefault="00AC373D" w:rsidP="006A152C">
            <w:pPr>
              <w:tabs>
                <w:tab w:val="decimal" w:pos="1080"/>
              </w:tabs>
              <w:ind w:right="-72"/>
              <w:jc w:val="both"/>
              <w:outlineLvl w:val="0"/>
              <w:rPr>
                <w:rFonts w:asciiTheme="minorBidi" w:hAnsiTheme="minorBidi" w:cstheme="minorBidi"/>
                <w:sz w:val="24"/>
                <w:szCs w:val="24"/>
              </w:rPr>
            </w:pPr>
            <w:r w:rsidRPr="006A152C">
              <w:rPr>
                <w:rFonts w:asciiTheme="minorBidi" w:hAnsiTheme="minorBidi" w:cstheme="minorBidi"/>
                <w:sz w:val="24"/>
                <w:szCs w:val="24"/>
              </w:rPr>
              <w:t>-</w:t>
            </w:r>
          </w:p>
        </w:tc>
        <w:tc>
          <w:tcPr>
            <w:tcW w:w="1296" w:type="dxa"/>
            <w:shd w:val="clear" w:color="auto" w:fill="FAFAFA"/>
            <w:vAlign w:val="bottom"/>
          </w:tcPr>
          <w:p w14:paraId="576A85F8" w14:textId="2FE808B4" w:rsidR="00917C92" w:rsidRPr="006A152C" w:rsidRDefault="00AC373D" w:rsidP="006A152C">
            <w:pPr>
              <w:tabs>
                <w:tab w:val="decimal" w:pos="1080"/>
              </w:tabs>
              <w:ind w:right="-72"/>
              <w:jc w:val="both"/>
              <w:outlineLvl w:val="0"/>
              <w:rPr>
                <w:rFonts w:asciiTheme="minorBidi" w:hAnsiTheme="minorBidi" w:cstheme="minorBidi"/>
                <w:sz w:val="24"/>
                <w:szCs w:val="24"/>
              </w:rPr>
            </w:pPr>
            <w:r w:rsidRPr="006A152C">
              <w:rPr>
                <w:rFonts w:asciiTheme="minorBidi" w:hAnsiTheme="minorBidi" w:cstheme="minorBidi"/>
                <w:sz w:val="24"/>
                <w:szCs w:val="24"/>
              </w:rPr>
              <w:t>-</w:t>
            </w:r>
          </w:p>
        </w:tc>
      </w:tr>
      <w:tr w:rsidR="00917C92" w:rsidRPr="006A152C" w14:paraId="4F577915" w14:textId="77777777" w:rsidTr="006A152C">
        <w:tc>
          <w:tcPr>
            <w:tcW w:w="3845" w:type="dxa"/>
            <w:hideMark/>
          </w:tcPr>
          <w:p w14:paraId="69DDAF4A" w14:textId="77777777" w:rsidR="00917C92" w:rsidRPr="006A152C" w:rsidRDefault="00917C92" w:rsidP="006A152C">
            <w:pPr>
              <w:ind w:left="187" w:right="-94" w:hanging="187"/>
              <w:rPr>
                <w:rFonts w:asciiTheme="minorBidi" w:hAnsiTheme="minorBidi" w:cstheme="minorBidi"/>
                <w:sz w:val="24"/>
                <w:szCs w:val="24"/>
                <w:lang w:val="en-US"/>
              </w:rPr>
            </w:pPr>
            <w:r w:rsidRPr="006A152C">
              <w:rPr>
                <w:rFonts w:asciiTheme="minorBidi" w:hAnsiTheme="minorBidi" w:cstheme="minorBidi"/>
                <w:sz w:val="24"/>
                <w:szCs w:val="24"/>
              </w:rPr>
              <w:t>Notional amount</w:t>
            </w:r>
          </w:p>
        </w:tc>
        <w:tc>
          <w:tcPr>
            <w:tcW w:w="1296" w:type="dxa"/>
            <w:shd w:val="clear" w:color="auto" w:fill="FAFAFA"/>
            <w:vAlign w:val="bottom"/>
          </w:tcPr>
          <w:p w14:paraId="789A8EF5" w14:textId="198DB7B9" w:rsidR="00917C92" w:rsidRPr="006A152C" w:rsidRDefault="00C64A6F" w:rsidP="006A152C">
            <w:pPr>
              <w:tabs>
                <w:tab w:val="decimal" w:pos="1080"/>
              </w:tabs>
              <w:ind w:right="-72"/>
              <w:jc w:val="both"/>
              <w:outlineLvl w:val="0"/>
              <w:rPr>
                <w:rFonts w:asciiTheme="minorBidi" w:hAnsiTheme="minorBidi" w:cstheme="minorBidi"/>
                <w:sz w:val="24"/>
                <w:szCs w:val="24"/>
              </w:rPr>
            </w:pPr>
            <w:r w:rsidRPr="00C64A6F">
              <w:rPr>
                <w:rFonts w:asciiTheme="minorBidi" w:hAnsiTheme="minorBidi" w:cstheme="minorBidi"/>
                <w:sz w:val="24"/>
                <w:szCs w:val="24"/>
              </w:rPr>
              <w:t>120</w:t>
            </w:r>
            <w:r w:rsidR="00917C92" w:rsidRPr="006A152C">
              <w:rPr>
                <w:rFonts w:asciiTheme="minorBidi" w:hAnsiTheme="minorBidi" w:cstheme="minorBidi"/>
                <w:sz w:val="24"/>
                <w:szCs w:val="24"/>
              </w:rPr>
              <w:t>,</w:t>
            </w:r>
            <w:r w:rsidRPr="00C64A6F">
              <w:rPr>
                <w:rFonts w:asciiTheme="minorBidi" w:hAnsiTheme="minorBidi" w:cstheme="minorBidi"/>
                <w:sz w:val="24"/>
                <w:szCs w:val="24"/>
              </w:rPr>
              <w:t>000</w:t>
            </w:r>
          </w:p>
        </w:tc>
        <w:tc>
          <w:tcPr>
            <w:tcW w:w="1296" w:type="dxa"/>
            <w:shd w:val="clear" w:color="auto" w:fill="FAFAFA"/>
            <w:vAlign w:val="bottom"/>
          </w:tcPr>
          <w:p w14:paraId="5C6B4E7B" w14:textId="52DA8F65" w:rsidR="00917C92" w:rsidRPr="006A152C" w:rsidRDefault="00C64A6F" w:rsidP="006A152C">
            <w:pPr>
              <w:tabs>
                <w:tab w:val="decimal" w:pos="1080"/>
              </w:tabs>
              <w:ind w:right="-72"/>
              <w:jc w:val="both"/>
              <w:outlineLvl w:val="0"/>
              <w:rPr>
                <w:rFonts w:asciiTheme="minorBidi" w:hAnsiTheme="minorBidi" w:cstheme="minorBidi"/>
                <w:sz w:val="24"/>
                <w:szCs w:val="24"/>
              </w:rPr>
            </w:pPr>
            <w:r w:rsidRPr="00C64A6F">
              <w:rPr>
                <w:rFonts w:asciiTheme="minorBidi" w:hAnsiTheme="minorBidi" w:cstheme="minorBidi"/>
                <w:sz w:val="24"/>
                <w:szCs w:val="24"/>
              </w:rPr>
              <w:t>4</w:t>
            </w:r>
            <w:r w:rsidR="00917C92" w:rsidRPr="006A152C">
              <w:rPr>
                <w:rFonts w:asciiTheme="minorBidi" w:hAnsiTheme="minorBidi" w:cstheme="minorBidi"/>
                <w:sz w:val="24"/>
                <w:szCs w:val="24"/>
              </w:rPr>
              <w:t>,</w:t>
            </w:r>
            <w:r w:rsidRPr="00C64A6F">
              <w:rPr>
                <w:rFonts w:asciiTheme="minorBidi" w:hAnsiTheme="minorBidi" w:cstheme="minorBidi"/>
                <w:sz w:val="24"/>
                <w:szCs w:val="24"/>
              </w:rPr>
              <w:t>010</w:t>
            </w:r>
            <w:r w:rsidR="00917C92" w:rsidRPr="006A152C">
              <w:rPr>
                <w:rFonts w:asciiTheme="minorBidi" w:hAnsiTheme="minorBidi" w:cstheme="minorBidi"/>
                <w:sz w:val="24"/>
                <w:szCs w:val="24"/>
              </w:rPr>
              <w:t>,</w:t>
            </w:r>
            <w:r w:rsidRPr="00C64A6F">
              <w:rPr>
                <w:rFonts w:asciiTheme="minorBidi" w:hAnsiTheme="minorBidi" w:cstheme="minorBidi"/>
                <w:sz w:val="24"/>
                <w:szCs w:val="24"/>
              </w:rPr>
              <w:t>388</w:t>
            </w:r>
          </w:p>
        </w:tc>
        <w:tc>
          <w:tcPr>
            <w:tcW w:w="1296" w:type="dxa"/>
            <w:shd w:val="clear" w:color="auto" w:fill="FAFAFA"/>
            <w:vAlign w:val="bottom"/>
          </w:tcPr>
          <w:p w14:paraId="1BAE99BB" w14:textId="40A5C9C4" w:rsidR="00917C92" w:rsidRPr="006A152C" w:rsidRDefault="00AC373D" w:rsidP="006A152C">
            <w:pPr>
              <w:tabs>
                <w:tab w:val="decimal" w:pos="1080"/>
              </w:tabs>
              <w:ind w:right="-72"/>
              <w:jc w:val="both"/>
              <w:outlineLvl w:val="0"/>
              <w:rPr>
                <w:rFonts w:asciiTheme="minorBidi" w:hAnsiTheme="minorBidi" w:cstheme="minorBidi"/>
                <w:sz w:val="24"/>
                <w:szCs w:val="24"/>
              </w:rPr>
            </w:pPr>
            <w:r w:rsidRPr="006A152C">
              <w:rPr>
                <w:rFonts w:asciiTheme="minorBidi" w:hAnsiTheme="minorBidi" w:cstheme="minorBidi"/>
                <w:sz w:val="24"/>
                <w:szCs w:val="24"/>
              </w:rPr>
              <w:t>-</w:t>
            </w:r>
          </w:p>
        </w:tc>
        <w:tc>
          <w:tcPr>
            <w:tcW w:w="1296" w:type="dxa"/>
            <w:shd w:val="clear" w:color="auto" w:fill="FAFAFA"/>
            <w:vAlign w:val="bottom"/>
          </w:tcPr>
          <w:p w14:paraId="144C54A2" w14:textId="73A29E74" w:rsidR="00917C92" w:rsidRPr="006A152C" w:rsidRDefault="00AC373D" w:rsidP="006A152C">
            <w:pPr>
              <w:tabs>
                <w:tab w:val="decimal" w:pos="1080"/>
              </w:tabs>
              <w:ind w:right="-72"/>
              <w:jc w:val="both"/>
              <w:outlineLvl w:val="0"/>
              <w:rPr>
                <w:rFonts w:asciiTheme="minorBidi" w:hAnsiTheme="minorBidi" w:cstheme="minorBidi"/>
                <w:sz w:val="24"/>
                <w:szCs w:val="24"/>
              </w:rPr>
            </w:pPr>
            <w:r w:rsidRPr="006A152C">
              <w:rPr>
                <w:rFonts w:asciiTheme="minorBidi" w:hAnsiTheme="minorBidi" w:cstheme="minorBidi"/>
                <w:sz w:val="24"/>
                <w:szCs w:val="24"/>
              </w:rPr>
              <w:t>-</w:t>
            </w:r>
          </w:p>
        </w:tc>
      </w:tr>
      <w:tr w:rsidR="00917C92" w:rsidRPr="006A152C" w14:paraId="77490D0F" w14:textId="77777777" w:rsidTr="006A152C">
        <w:tc>
          <w:tcPr>
            <w:tcW w:w="3845" w:type="dxa"/>
            <w:hideMark/>
          </w:tcPr>
          <w:p w14:paraId="69CCF73D" w14:textId="77777777" w:rsidR="00917C92" w:rsidRPr="006A152C" w:rsidRDefault="00917C92" w:rsidP="006A152C">
            <w:pPr>
              <w:ind w:left="187" w:right="-94" w:hanging="187"/>
              <w:rPr>
                <w:rFonts w:asciiTheme="minorBidi" w:hAnsiTheme="minorBidi" w:cstheme="minorBidi"/>
                <w:sz w:val="24"/>
                <w:szCs w:val="24"/>
                <w:lang w:val="en-US"/>
              </w:rPr>
            </w:pPr>
            <w:r w:rsidRPr="006A152C">
              <w:rPr>
                <w:rFonts w:asciiTheme="minorBidi" w:hAnsiTheme="minorBidi" w:cstheme="minorBidi"/>
                <w:sz w:val="24"/>
                <w:szCs w:val="24"/>
              </w:rPr>
              <w:t>Maturity</w:t>
            </w:r>
          </w:p>
        </w:tc>
        <w:tc>
          <w:tcPr>
            <w:tcW w:w="2592" w:type="dxa"/>
            <w:gridSpan w:val="2"/>
            <w:shd w:val="clear" w:color="auto" w:fill="FAFAFA"/>
            <w:vAlign w:val="bottom"/>
          </w:tcPr>
          <w:p w14:paraId="6D6C37BC" w14:textId="0E492DCB" w:rsidR="006A152C" w:rsidRDefault="006A152C" w:rsidP="006A152C">
            <w:pPr>
              <w:tabs>
                <w:tab w:val="right" w:pos="2340"/>
              </w:tabs>
              <w:ind w:right="-72"/>
              <w:jc w:val="both"/>
              <w:rPr>
                <w:rFonts w:asciiTheme="minorBidi" w:hAnsiTheme="minorBidi" w:cstheme="minorBidi"/>
                <w:sz w:val="24"/>
                <w:szCs w:val="24"/>
              </w:rPr>
            </w:pPr>
            <w:r>
              <w:rPr>
                <w:rFonts w:asciiTheme="minorBidi" w:hAnsiTheme="minorBidi" w:cstheme="minorBidi"/>
                <w:sz w:val="24"/>
                <w:szCs w:val="24"/>
              </w:rPr>
              <w:tab/>
            </w:r>
            <w:r w:rsidR="00917C92" w:rsidRPr="006A152C">
              <w:rPr>
                <w:rFonts w:asciiTheme="minorBidi" w:hAnsiTheme="minorBidi" w:cstheme="minorBidi"/>
                <w:sz w:val="24"/>
                <w:szCs w:val="24"/>
              </w:rPr>
              <w:t>February</w:t>
            </w:r>
            <w:r w:rsidR="007C734C" w:rsidRPr="006A152C">
              <w:rPr>
                <w:rFonts w:asciiTheme="minorBidi" w:hAnsiTheme="minorBidi" w:cstheme="minorBidi"/>
                <w:sz w:val="24"/>
                <w:szCs w:val="24"/>
              </w:rPr>
              <w:t xml:space="preserve"> </w:t>
            </w:r>
            <w:r w:rsidR="00C64A6F" w:rsidRPr="00C64A6F">
              <w:rPr>
                <w:rFonts w:asciiTheme="minorBidi" w:hAnsiTheme="minorBidi" w:cstheme="minorBidi"/>
                <w:sz w:val="24"/>
                <w:szCs w:val="24"/>
              </w:rPr>
              <w:t>2022</w:t>
            </w:r>
          </w:p>
          <w:p w14:paraId="7735CC7A" w14:textId="2D31862D" w:rsidR="00917C92" w:rsidRPr="006A152C" w:rsidRDefault="006A152C" w:rsidP="006A152C">
            <w:pPr>
              <w:tabs>
                <w:tab w:val="right" w:pos="2340"/>
              </w:tabs>
              <w:ind w:right="-72"/>
              <w:jc w:val="both"/>
              <w:rPr>
                <w:rFonts w:asciiTheme="minorBidi" w:hAnsiTheme="minorBidi" w:cstheme="minorBidi"/>
                <w:sz w:val="24"/>
                <w:szCs w:val="24"/>
              </w:rPr>
            </w:pPr>
            <w:r>
              <w:rPr>
                <w:rFonts w:asciiTheme="minorBidi" w:hAnsiTheme="minorBidi" w:cstheme="minorBidi"/>
                <w:sz w:val="24"/>
                <w:szCs w:val="24"/>
              </w:rPr>
              <w:tab/>
            </w:r>
            <w:r w:rsidR="00154240" w:rsidRPr="006A152C">
              <w:rPr>
                <w:rFonts w:asciiTheme="minorBidi" w:hAnsiTheme="minorBidi" w:cstheme="minorBidi"/>
                <w:sz w:val="24"/>
                <w:szCs w:val="24"/>
              </w:rPr>
              <w:t xml:space="preserve"> to</w:t>
            </w:r>
            <w:r w:rsidR="00F028F0" w:rsidRPr="006A152C">
              <w:rPr>
                <w:rFonts w:asciiTheme="minorBidi" w:hAnsiTheme="minorBidi" w:cstheme="minorBidi"/>
                <w:sz w:val="24"/>
                <w:szCs w:val="24"/>
              </w:rPr>
              <w:t xml:space="preserve"> </w:t>
            </w:r>
            <w:r w:rsidR="00917C92" w:rsidRPr="006A152C">
              <w:rPr>
                <w:rFonts w:asciiTheme="minorBidi" w:hAnsiTheme="minorBidi" w:cstheme="minorBidi"/>
                <w:sz w:val="24"/>
                <w:szCs w:val="24"/>
              </w:rPr>
              <w:t>September</w:t>
            </w:r>
            <w:r w:rsidR="00917C92" w:rsidRPr="006A152C">
              <w:rPr>
                <w:rFonts w:asciiTheme="minorBidi" w:hAnsiTheme="minorBidi" w:cstheme="minorBidi"/>
                <w:sz w:val="24"/>
                <w:szCs w:val="24"/>
                <w:cs/>
              </w:rPr>
              <w:t xml:space="preserve"> </w:t>
            </w:r>
            <w:r w:rsidR="00C64A6F" w:rsidRPr="00C64A6F">
              <w:rPr>
                <w:rFonts w:asciiTheme="minorBidi" w:hAnsiTheme="minorBidi" w:cstheme="minorBidi"/>
                <w:sz w:val="24"/>
                <w:szCs w:val="24"/>
              </w:rPr>
              <w:t>2022</w:t>
            </w:r>
          </w:p>
        </w:tc>
        <w:tc>
          <w:tcPr>
            <w:tcW w:w="1296" w:type="dxa"/>
            <w:shd w:val="clear" w:color="auto" w:fill="FAFAFA"/>
          </w:tcPr>
          <w:p w14:paraId="65F2650C" w14:textId="77777777" w:rsidR="00917C92" w:rsidRPr="006A152C" w:rsidRDefault="00917C92" w:rsidP="006A152C">
            <w:pPr>
              <w:ind w:right="-72"/>
              <w:jc w:val="both"/>
              <w:outlineLvl w:val="0"/>
              <w:rPr>
                <w:rFonts w:asciiTheme="minorBidi" w:hAnsiTheme="minorBidi" w:cstheme="minorBidi"/>
                <w:sz w:val="24"/>
                <w:szCs w:val="24"/>
              </w:rPr>
            </w:pPr>
          </w:p>
        </w:tc>
        <w:tc>
          <w:tcPr>
            <w:tcW w:w="1296" w:type="dxa"/>
            <w:shd w:val="clear" w:color="auto" w:fill="FAFAFA"/>
            <w:vAlign w:val="bottom"/>
          </w:tcPr>
          <w:p w14:paraId="1F1B5999" w14:textId="333A4756" w:rsidR="00917C92" w:rsidRPr="006A152C" w:rsidRDefault="00AC373D" w:rsidP="006A152C">
            <w:pPr>
              <w:ind w:right="-72"/>
              <w:jc w:val="both"/>
              <w:outlineLvl w:val="0"/>
              <w:rPr>
                <w:rFonts w:asciiTheme="minorBidi" w:hAnsiTheme="minorBidi" w:cstheme="minorBidi"/>
                <w:sz w:val="24"/>
                <w:szCs w:val="24"/>
              </w:rPr>
            </w:pPr>
            <w:r w:rsidRPr="006A152C">
              <w:rPr>
                <w:rFonts w:asciiTheme="minorBidi" w:hAnsiTheme="minorBidi" w:cstheme="minorBidi"/>
                <w:sz w:val="24"/>
                <w:szCs w:val="24"/>
              </w:rPr>
              <w:t>-</w:t>
            </w:r>
          </w:p>
        </w:tc>
      </w:tr>
      <w:tr w:rsidR="00917C92" w:rsidRPr="006A152C" w14:paraId="61935FAD" w14:textId="77777777" w:rsidTr="006A152C">
        <w:tc>
          <w:tcPr>
            <w:tcW w:w="3845" w:type="dxa"/>
            <w:hideMark/>
          </w:tcPr>
          <w:p w14:paraId="7A68CE28" w14:textId="0277744C" w:rsidR="00917C92" w:rsidRPr="006A152C" w:rsidRDefault="00917C92" w:rsidP="006A152C">
            <w:pPr>
              <w:ind w:left="187" w:right="-94" w:hanging="187"/>
              <w:rPr>
                <w:rFonts w:asciiTheme="minorBidi" w:hAnsiTheme="minorBidi" w:cstheme="minorBidi"/>
                <w:sz w:val="24"/>
                <w:szCs w:val="24"/>
              </w:rPr>
            </w:pPr>
            <w:r w:rsidRPr="006A152C">
              <w:rPr>
                <w:rFonts w:asciiTheme="minorBidi" w:hAnsiTheme="minorBidi" w:cstheme="minorBidi"/>
                <w:sz w:val="24"/>
                <w:szCs w:val="24"/>
              </w:rPr>
              <w:t xml:space="preserve">Change in intrinsic value of outstanding hedge instrument </w:t>
            </w:r>
            <w:r w:rsidR="00F028F0" w:rsidRPr="006A152C">
              <w:rPr>
                <w:rFonts w:asciiTheme="minorBidi" w:hAnsiTheme="minorBidi" w:cstheme="minorBidi"/>
                <w:sz w:val="24"/>
                <w:szCs w:val="24"/>
              </w:rPr>
              <w:t>for the year</w:t>
            </w:r>
          </w:p>
        </w:tc>
        <w:tc>
          <w:tcPr>
            <w:tcW w:w="1296" w:type="dxa"/>
            <w:shd w:val="clear" w:color="auto" w:fill="FAFAFA"/>
            <w:vAlign w:val="bottom"/>
          </w:tcPr>
          <w:p w14:paraId="21B9D004" w14:textId="7372AC51" w:rsidR="00917C92" w:rsidRPr="006A152C" w:rsidRDefault="00087595" w:rsidP="006A152C">
            <w:pPr>
              <w:tabs>
                <w:tab w:val="decimal" w:pos="1080"/>
              </w:tabs>
              <w:ind w:right="-72"/>
              <w:jc w:val="both"/>
              <w:outlineLvl w:val="0"/>
              <w:rPr>
                <w:rFonts w:asciiTheme="minorBidi" w:hAnsiTheme="minorBidi" w:cstheme="minorBidi"/>
                <w:sz w:val="24"/>
                <w:szCs w:val="24"/>
              </w:rPr>
            </w:pPr>
            <w:r w:rsidRPr="006A152C">
              <w:rPr>
                <w:rFonts w:asciiTheme="minorBidi" w:hAnsiTheme="minorBidi" w:cstheme="minorBidi"/>
                <w:sz w:val="24"/>
                <w:szCs w:val="24"/>
              </w:rPr>
              <w:t>(</w:t>
            </w:r>
            <w:r w:rsidR="00C64A6F" w:rsidRPr="00C64A6F">
              <w:rPr>
                <w:rFonts w:asciiTheme="minorBidi" w:hAnsiTheme="minorBidi" w:cstheme="minorBidi"/>
                <w:sz w:val="24"/>
                <w:szCs w:val="24"/>
              </w:rPr>
              <w:t>10</w:t>
            </w:r>
            <w:r w:rsidR="001B1BA1">
              <w:rPr>
                <w:rFonts w:asciiTheme="minorBidi" w:hAnsiTheme="minorBidi" w:cstheme="minorBidi"/>
                <w:sz w:val="24"/>
                <w:szCs w:val="24"/>
              </w:rPr>
              <w:t>,807</w:t>
            </w:r>
            <w:r w:rsidRPr="006A152C">
              <w:rPr>
                <w:rFonts w:asciiTheme="minorBidi" w:hAnsiTheme="minorBidi" w:cstheme="minorBidi"/>
                <w:sz w:val="24"/>
                <w:szCs w:val="24"/>
              </w:rPr>
              <w:t>)</w:t>
            </w:r>
          </w:p>
        </w:tc>
        <w:tc>
          <w:tcPr>
            <w:tcW w:w="1296" w:type="dxa"/>
            <w:shd w:val="clear" w:color="auto" w:fill="FAFAFA"/>
            <w:vAlign w:val="bottom"/>
          </w:tcPr>
          <w:p w14:paraId="706DEA1D" w14:textId="3FA48227" w:rsidR="00917C92" w:rsidRPr="006A152C" w:rsidRDefault="00087595" w:rsidP="006A152C">
            <w:pPr>
              <w:tabs>
                <w:tab w:val="decimal" w:pos="1080"/>
              </w:tabs>
              <w:ind w:right="-72"/>
              <w:jc w:val="both"/>
              <w:outlineLvl w:val="0"/>
              <w:rPr>
                <w:rFonts w:asciiTheme="minorBidi" w:hAnsiTheme="minorBidi" w:cstheme="minorBidi"/>
                <w:sz w:val="24"/>
                <w:szCs w:val="24"/>
                <w:cs/>
              </w:rPr>
            </w:pPr>
            <w:r w:rsidRPr="006A152C">
              <w:rPr>
                <w:rFonts w:asciiTheme="minorBidi" w:hAnsiTheme="minorBidi" w:cstheme="minorBidi"/>
                <w:sz w:val="24"/>
                <w:szCs w:val="24"/>
              </w:rPr>
              <w:t>(</w:t>
            </w:r>
            <w:r w:rsidR="001B1BA1">
              <w:rPr>
                <w:rFonts w:asciiTheme="minorBidi" w:hAnsiTheme="minorBidi" w:cstheme="minorBidi"/>
                <w:sz w:val="24"/>
                <w:szCs w:val="24"/>
              </w:rPr>
              <w:t>361,170</w:t>
            </w:r>
            <w:r w:rsidRPr="006A152C">
              <w:rPr>
                <w:rFonts w:asciiTheme="minorBidi" w:hAnsiTheme="minorBidi" w:cstheme="minorBidi"/>
                <w:sz w:val="24"/>
                <w:szCs w:val="24"/>
              </w:rPr>
              <w:t>)</w:t>
            </w:r>
          </w:p>
        </w:tc>
        <w:tc>
          <w:tcPr>
            <w:tcW w:w="1296" w:type="dxa"/>
            <w:shd w:val="clear" w:color="auto" w:fill="FAFAFA"/>
            <w:vAlign w:val="bottom"/>
          </w:tcPr>
          <w:p w14:paraId="43BB515F" w14:textId="79ADACF3" w:rsidR="00917C92" w:rsidRPr="006A152C" w:rsidRDefault="00AC373D" w:rsidP="006A152C">
            <w:pPr>
              <w:tabs>
                <w:tab w:val="decimal" w:pos="1080"/>
              </w:tabs>
              <w:ind w:right="-72"/>
              <w:jc w:val="both"/>
              <w:outlineLvl w:val="0"/>
              <w:rPr>
                <w:rFonts w:asciiTheme="minorBidi" w:hAnsiTheme="minorBidi" w:cstheme="minorBidi"/>
                <w:sz w:val="24"/>
                <w:szCs w:val="24"/>
              </w:rPr>
            </w:pPr>
            <w:r w:rsidRPr="006A152C">
              <w:rPr>
                <w:rFonts w:asciiTheme="minorBidi" w:hAnsiTheme="minorBidi" w:cstheme="minorBidi"/>
                <w:sz w:val="24"/>
                <w:szCs w:val="24"/>
              </w:rPr>
              <w:t>-</w:t>
            </w:r>
          </w:p>
        </w:tc>
        <w:tc>
          <w:tcPr>
            <w:tcW w:w="1296" w:type="dxa"/>
            <w:shd w:val="clear" w:color="auto" w:fill="FAFAFA"/>
            <w:vAlign w:val="bottom"/>
          </w:tcPr>
          <w:p w14:paraId="042D86A7" w14:textId="5DCF6DA1" w:rsidR="00917C92" w:rsidRPr="006A152C" w:rsidRDefault="00AC373D" w:rsidP="006A152C">
            <w:pPr>
              <w:tabs>
                <w:tab w:val="decimal" w:pos="1080"/>
              </w:tabs>
              <w:ind w:right="-72"/>
              <w:jc w:val="both"/>
              <w:outlineLvl w:val="0"/>
              <w:rPr>
                <w:rFonts w:asciiTheme="minorBidi" w:hAnsiTheme="minorBidi" w:cstheme="minorBidi"/>
                <w:sz w:val="24"/>
                <w:szCs w:val="24"/>
              </w:rPr>
            </w:pPr>
            <w:r w:rsidRPr="006A152C">
              <w:rPr>
                <w:rFonts w:asciiTheme="minorBidi" w:hAnsiTheme="minorBidi" w:cstheme="minorBidi"/>
                <w:sz w:val="24"/>
                <w:szCs w:val="24"/>
              </w:rPr>
              <w:t>-</w:t>
            </w:r>
          </w:p>
        </w:tc>
      </w:tr>
      <w:tr w:rsidR="00917C92" w:rsidRPr="006A152C" w14:paraId="35BFCF22" w14:textId="77777777" w:rsidTr="006A152C">
        <w:tc>
          <w:tcPr>
            <w:tcW w:w="3845" w:type="dxa"/>
            <w:hideMark/>
          </w:tcPr>
          <w:p w14:paraId="05FAE549" w14:textId="2870E1C3" w:rsidR="00917C92" w:rsidRPr="006A152C" w:rsidRDefault="00917C92" w:rsidP="006A152C">
            <w:pPr>
              <w:ind w:left="187" w:right="-94" w:hanging="187"/>
              <w:rPr>
                <w:rFonts w:asciiTheme="minorBidi" w:hAnsiTheme="minorBidi" w:cstheme="minorBidi"/>
                <w:sz w:val="24"/>
                <w:szCs w:val="24"/>
              </w:rPr>
            </w:pPr>
            <w:r w:rsidRPr="006A152C">
              <w:rPr>
                <w:rFonts w:asciiTheme="minorBidi" w:hAnsiTheme="minorBidi" w:cstheme="minorBidi"/>
                <w:sz w:val="24"/>
                <w:szCs w:val="24"/>
              </w:rPr>
              <w:t>Change in value of hedged item used to determine hedge effectiveness</w:t>
            </w:r>
          </w:p>
        </w:tc>
        <w:tc>
          <w:tcPr>
            <w:tcW w:w="1296" w:type="dxa"/>
            <w:shd w:val="clear" w:color="auto" w:fill="FAFAFA"/>
            <w:vAlign w:val="bottom"/>
          </w:tcPr>
          <w:p w14:paraId="053AC56A" w14:textId="3136C2CC" w:rsidR="00917C92" w:rsidRPr="006A152C" w:rsidRDefault="001B1BA1" w:rsidP="006A152C">
            <w:pPr>
              <w:tabs>
                <w:tab w:val="decimal" w:pos="1080"/>
              </w:tabs>
              <w:ind w:right="-72"/>
              <w:jc w:val="both"/>
              <w:outlineLvl w:val="0"/>
              <w:rPr>
                <w:rFonts w:asciiTheme="minorBidi" w:hAnsiTheme="minorBidi" w:cstheme="minorBidi"/>
                <w:sz w:val="24"/>
                <w:szCs w:val="24"/>
              </w:rPr>
            </w:pPr>
            <w:r>
              <w:rPr>
                <w:rFonts w:asciiTheme="minorBidi" w:hAnsiTheme="minorBidi" w:cstheme="minorBidi"/>
                <w:sz w:val="24"/>
                <w:szCs w:val="24"/>
              </w:rPr>
              <w:t>10,807</w:t>
            </w:r>
          </w:p>
        </w:tc>
        <w:tc>
          <w:tcPr>
            <w:tcW w:w="1296" w:type="dxa"/>
            <w:shd w:val="clear" w:color="auto" w:fill="FAFAFA"/>
            <w:vAlign w:val="bottom"/>
          </w:tcPr>
          <w:p w14:paraId="3AB42736" w14:textId="1546161F" w:rsidR="00917C92" w:rsidRPr="006A152C" w:rsidRDefault="001B1BA1" w:rsidP="006A152C">
            <w:pPr>
              <w:tabs>
                <w:tab w:val="decimal" w:pos="1080"/>
              </w:tabs>
              <w:ind w:right="-72"/>
              <w:jc w:val="both"/>
              <w:outlineLvl w:val="0"/>
              <w:rPr>
                <w:rFonts w:asciiTheme="minorBidi" w:hAnsiTheme="minorBidi" w:cstheme="minorBidi"/>
                <w:sz w:val="24"/>
                <w:szCs w:val="24"/>
                <w:cs/>
              </w:rPr>
            </w:pPr>
            <w:r>
              <w:rPr>
                <w:rFonts w:asciiTheme="minorBidi" w:hAnsiTheme="minorBidi" w:cstheme="minorBidi"/>
                <w:sz w:val="24"/>
                <w:szCs w:val="24"/>
              </w:rPr>
              <w:t>361,170</w:t>
            </w:r>
          </w:p>
        </w:tc>
        <w:tc>
          <w:tcPr>
            <w:tcW w:w="1296" w:type="dxa"/>
            <w:shd w:val="clear" w:color="auto" w:fill="FAFAFA"/>
            <w:vAlign w:val="bottom"/>
          </w:tcPr>
          <w:p w14:paraId="2C5102D5" w14:textId="16D0E2F6" w:rsidR="00917C92" w:rsidRPr="006A152C" w:rsidRDefault="00AC373D" w:rsidP="006A152C">
            <w:pPr>
              <w:tabs>
                <w:tab w:val="decimal" w:pos="1080"/>
              </w:tabs>
              <w:ind w:right="-72"/>
              <w:jc w:val="both"/>
              <w:outlineLvl w:val="0"/>
              <w:rPr>
                <w:rFonts w:asciiTheme="minorBidi" w:hAnsiTheme="minorBidi" w:cstheme="minorBidi"/>
                <w:sz w:val="24"/>
                <w:szCs w:val="24"/>
              </w:rPr>
            </w:pPr>
            <w:r w:rsidRPr="006A152C">
              <w:rPr>
                <w:rFonts w:asciiTheme="minorBidi" w:hAnsiTheme="minorBidi" w:cstheme="minorBidi"/>
                <w:sz w:val="24"/>
                <w:szCs w:val="24"/>
              </w:rPr>
              <w:t>-</w:t>
            </w:r>
          </w:p>
        </w:tc>
        <w:tc>
          <w:tcPr>
            <w:tcW w:w="1296" w:type="dxa"/>
            <w:shd w:val="clear" w:color="auto" w:fill="FAFAFA"/>
            <w:vAlign w:val="bottom"/>
          </w:tcPr>
          <w:p w14:paraId="3AE67268" w14:textId="669FB46F" w:rsidR="00917C92" w:rsidRPr="006A152C" w:rsidRDefault="00AC373D" w:rsidP="006A152C">
            <w:pPr>
              <w:tabs>
                <w:tab w:val="decimal" w:pos="1080"/>
              </w:tabs>
              <w:ind w:right="-72"/>
              <w:jc w:val="both"/>
              <w:outlineLvl w:val="0"/>
              <w:rPr>
                <w:rFonts w:asciiTheme="minorBidi" w:hAnsiTheme="minorBidi" w:cstheme="minorBidi"/>
                <w:sz w:val="24"/>
                <w:szCs w:val="24"/>
              </w:rPr>
            </w:pPr>
            <w:r w:rsidRPr="006A152C">
              <w:rPr>
                <w:rFonts w:asciiTheme="minorBidi" w:hAnsiTheme="minorBidi" w:cstheme="minorBidi"/>
                <w:sz w:val="24"/>
                <w:szCs w:val="24"/>
              </w:rPr>
              <w:t>-</w:t>
            </w:r>
          </w:p>
        </w:tc>
      </w:tr>
      <w:tr w:rsidR="00917C92" w:rsidRPr="006A152C" w14:paraId="40A2634D" w14:textId="77777777" w:rsidTr="006A152C">
        <w:tc>
          <w:tcPr>
            <w:tcW w:w="3845" w:type="dxa"/>
          </w:tcPr>
          <w:p w14:paraId="640756B6" w14:textId="77777777" w:rsidR="006A152C" w:rsidRDefault="00917C92" w:rsidP="006A152C">
            <w:pPr>
              <w:ind w:left="187" w:right="-94" w:hanging="187"/>
              <w:jc w:val="thaiDistribute"/>
              <w:rPr>
                <w:rFonts w:asciiTheme="minorBidi" w:hAnsiTheme="minorBidi" w:cstheme="minorBidi"/>
                <w:sz w:val="24"/>
                <w:szCs w:val="24"/>
              </w:rPr>
            </w:pPr>
            <w:r w:rsidRPr="006A152C">
              <w:rPr>
                <w:rFonts w:asciiTheme="minorBidi" w:hAnsiTheme="minorBidi" w:cstheme="minorBidi"/>
                <w:sz w:val="24"/>
                <w:szCs w:val="24"/>
              </w:rPr>
              <w:t xml:space="preserve">Weighted average strike rate for outstanding </w:t>
            </w:r>
          </w:p>
          <w:p w14:paraId="573FE505" w14:textId="340E6CFA" w:rsidR="00917C92" w:rsidRPr="006A152C" w:rsidRDefault="006A152C" w:rsidP="006A152C">
            <w:pPr>
              <w:ind w:left="187" w:right="-94" w:hanging="187"/>
              <w:jc w:val="thaiDistribute"/>
              <w:rPr>
                <w:rFonts w:asciiTheme="minorBidi" w:hAnsiTheme="minorBidi" w:cstheme="minorBidi"/>
                <w:sz w:val="24"/>
                <w:szCs w:val="24"/>
              </w:rPr>
            </w:pPr>
            <w:r>
              <w:rPr>
                <w:rFonts w:asciiTheme="minorBidi" w:hAnsiTheme="minorBidi" w:cstheme="minorBidi"/>
                <w:sz w:val="24"/>
                <w:szCs w:val="24"/>
              </w:rPr>
              <w:tab/>
            </w:r>
            <w:r w:rsidR="00917C92" w:rsidRPr="006A152C">
              <w:rPr>
                <w:rFonts w:asciiTheme="minorBidi" w:hAnsiTheme="minorBidi" w:cstheme="minorBidi"/>
                <w:sz w:val="24"/>
                <w:szCs w:val="24"/>
              </w:rPr>
              <w:t>hedging instruments</w:t>
            </w:r>
            <w:r w:rsidR="00F028F0" w:rsidRPr="006A152C">
              <w:rPr>
                <w:rFonts w:asciiTheme="minorBidi" w:hAnsiTheme="minorBidi" w:cstheme="minorBidi"/>
                <w:sz w:val="24"/>
                <w:szCs w:val="24"/>
              </w:rPr>
              <w:t xml:space="preserve"> </w:t>
            </w:r>
            <w:r w:rsidR="00917C92" w:rsidRPr="006A152C">
              <w:rPr>
                <w:rFonts w:asciiTheme="minorBidi" w:hAnsiTheme="minorBidi" w:cstheme="minorBidi"/>
                <w:sz w:val="24"/>
                <w:szCs w:val="24"/>
              </w:rPr>
              <w:t>(including forward points)</w:t>
            </w:r>
          </w:p>
        </w:tc>
        <w:tc>
          <w:tcPr>
            <w:tcW w:w="2592" w:type="dxa"/>
            <w:gridSpan w:val="2"/>
            <w:shd w:val="clear" w:color="auto" w:fill="FAFAFA"/>
            <w:vAlign w:val="bottom"/>
          </w:tcPr>
          <w:p w14:paraId="4941D751" w14:textId="66996D40" w:rsidR="00917C92" w:rsidRPr="006A152C" w:rsidRDefault="006A152C" w:rsidP="006A152C">
            <w:pPr>
              <w:tabs>
                <w:tab w:val="right" w:pos="2340"/>
              </w:tabs>
              <w:ind w:right="-72"/>
              <w:jc w:val="both"/>
              <w:outlineLvl w:val="0"/>
              <w:rPr>
                <w:rFonts w:asciiTheme="minorBidi" w:hAnsiTheme="minorBidi" w:cstheme="minorBidi"/>
                <w:sz w:val="24"/>
                <w:szCs w:val="24"/>
              </w:rPr>
            </w:pPr>
            <w:r>
              <w:rPr>
                <w:rFonts w:asciiTheme="minorBidi" w:hAnsiTheme="minorBidi" w:cstheme="minorBidi"/>
                <w:sz w:val="24"/>
                <w:szCs w:val="24"/>
              </w:rPr>
              <w:tab/>
            </w:r>
            <w:r w:rsidR="00E852C2" w:rsidRPr="006A152C">
              <w:rPr>
                <w:rFonts w:asciiTheme="minorBidi" w:hAnsiTheme="minorBidi" w:cstheme="minorBidi"/>
                <w:sz w:val="24"/>
                <w:szCs w:val="24"/>
              </w:rPr>
              <w:t xml:space="preserve">AUD </w:t>
            </w:r>
            <w:r w:rsidR="00C64A6F" w:rsidRPr="00C64A6F">
              <w:rPr>
                <w:rFonts w:asciiTheme="minorBidi" w:hAnsiTheme="minorBidi" w:cstheme="minorBidi"/>
                <w:sz w:val="24"/>
                <w:szCs w:val="24"/>
              </w:rPr>
              <w:t>1</w:t>
            </w:r>
            <w:r w:rsidR="00E852C2" w:rsidRPr="006A152C">
              <w:rPr>
                <w:rFonts w:asciiTheme="minorBidi" w:hAnsiTheme="minorBidi" w:cstheme="minorBidi"/>
                <w:sz w:val="24"/>
                <w:szCs w:val="24"/>
              </w:rPr>
              <w:t xml:space="preserve">: USD </w:t>
            </w:r>
            <w:r w:rsidR="00C64A6F" w:rsidRPr="00C64A6F">
              <w:rPr>
                <w:rFonts w:asciiTheme="minorBidi" w:hAnsiTheme="minorBidi" w:cstheme="minorBidi"/>
                <w:sz w:val="24"/>
                <w:szCs w:val="24"/>
              </w:rPr>
              <w:t>0</w:t>
            </w:r>
            <w:r w:rsidR="00917C92" w:rsidRPr="006A152C">
              <w:rPr>
                <w:rFonts w:asciiTheme="minorBidi" w:hAnsiTheme="minorBidi" w:cstheme="minorBidi"/>
                <w:sz w:val="24"/>
                <w:szCs w:val="24"/>
              </w:rPr>
              <w:t>.</w:t>
            </w:r>
            <w:r w:rsidR="00C64A6F" w:rsidRPr="00C64A6F">
              <w:rPr>
                <w:rFonts w:asciiTheme="minorBidi" w:hAnsiTheme="minorBidi" w:cstheme="minorBidi"/>
                <w:sz w:val="24"/>
                <w:szCs w:val="24"/>
              </w:rPr>
              <w:t>7203</w:t>
            </w:r>
            <w:r w:rsidR="007C734C" w:rsidRPr="006A152C">
              <w:rPr>
                <w:rFonts w:asciiTheme="minorBidi" w:hAnsiTheme="minorBidi" w:cstheme="minorBidi"/>
                <w:sz w:val="24"/>
                <w:szCs w:val="24"/>
              </w:rPr>
              <w:t xml:space="preserve"> </w:t>
            </w:r>
          </w:p>
        </w:tc>
        <w:tc>
          <w:tcPr>
            <w:tcW w:w="1296" w:type="dxa"/>
            <w:shd w:val="clear" w:color="auto" w:fill="FAFAFA"/>
          </w:tcPr>
          <w:p w14:paraId="42E926DA" w14:textId="77777777" w:rsidR="00917C92" w:rsidRDefault="00917C92" w:rsidP="006A152C">
            <w:pPr>
              <w:tabs>
                <w:tab w:val="decimal" w:pos="1080"/>
              </w:tabs>
              <w:ind w:right="-72"/>
              <w:jc w:val="both"/>
              <w:outlineLvl w:val="0"/>
              <w:rPr>
                <w:rFonts w:asciiTheme="minorBidi" w:hAnsiTheme="minorBidi" w:cstheme="minorBidi"/>
                <w:sz w:val="24"/>
                <w:szCs w:val="24"/>
              </w:rPr>
            </w:pPr>
          </w:p>
          <w:p w14:paraId="7DEE2AD8" w14:textId="05844AF2" w:rsidR="006A152C" w:rsidRPr="006A152C" w:rsidRDefault="006A152C" w:rsidP="006A152C">
            <w:pPr>
              <w:tabs>
                <w:tab w:val="decimal" w:pos="1080"/>
              </w:tabs>
              <w:ind w:right="-72"/>
              <w:jc w:val="both"/>
              <w:outlineLvl w:val="0"/>
              <w:rPr>
                <w:rFonts w:asciiTheme="minorBidi" w:hAnsiTheme="minorBidi" w:cstheme="minorBidi"/>
                <w:sz w:val="24"/>
                <w:szCs w:val="24"/>
              </w:rPr>
            </w:pPr>
            <w:r>
              <w:rPr>
                <w:rFonts w:asciiTheme="minorBidi" w:hAnsiTheme="minorBidi" w:cstheme="minorBidi"/>
                <w:sz w:val="24"/>
                <w:szCs w:val="24"/>
              </w:rPr>
              <w:t>-</w:t>
            </w:r>
          </w:p>
        </w:tc>
        <w:tc>
          <w:tcPr>
            <w:tcW w:w="1296" w:type="dxa"/>
            <w:shd w:val="clear" w:color="auto" w:fill="FAFAFA"/>
            <w:vAlign w:val="bottom"/>
          </w:tcPr>
          <w:p w14:paraId="34EE9A4E" w14:textId="17D9E197" w:rsidR="00917C92" w:rsidRPr="006A152C" w:rsidRDefault="00AC373D" w:rsidP="006A152C">
            <w:pPr>
              <w:tabs>
                <w:tab w:val="decimal" w:pos="1080"/>
              </w:tabs>
              <w:ind w:right="-72"/>
              <w:jc w:val="both"/>
              <w:outlineLvl w:val="0"/>
              <w:rPr>
                <w:rFonts w:asciiTheme="minorBidi" w:hAnsiTheme="minorBidi" w:cstheme="minorBidi"/>
                <w:sz w:val="24"/>
                <w:szCs w:val="24"/>
              </w:rPr>
            </w:pPr>
            <w:r w:rsidRPr="006A152C">
              <w:rPr>
                <w:rFonts w:asciiTheme="minorBidi" w:hAnsiTheme="minorBidi" w:cstheme="minorBidi"/>
                <w:sz w:val="24"/>
                <w:szCs w:val="24"/>
              </w:rPr>
              <w:t>-</w:t>
            </w:r>
          </w:p>
        </w:tc>
      </w:tr>
      <w:tr w:rsidR="00873B5E" w:rsidRPr="006A152C" w14:paraId="22B10A21" w14:textId="77777777" w:rsidTr="006A152C">
        <w:tc>
          <w:tcPr>
            <w:tcW w:w="3845" w:type="dxa"/>
          </w:tcPr>
          <w:p w14:paraId="6C1D3869" w14:textId="666BBAAE" w:rsidR="00873B5E" w:rsidRPr="006A152C" w:rsidRDefault="00873B5E" w:rsidP="006A152C">
            <w:pPr>
              <w:ind w:left="187" w:right="-94" w:hanging="187"/>
              <w:rPr>
                <w:rFonts w:asciiTheme="minorBidi" w:hAnsiTheme="minorBidi" w:cstheme="minorBidi"/>
                <w:b/>
                <w:bCs/>
                <w:sz w:val="24"/>
                <w:szCs w:val="24"/>
              </w:rPr>
            </w:pPr>
          </w:p>
        </w:tc>
        <w:tc>
          <w:tcPr>
            <w:tcW w:w="1296" w:type="dxa"/>
            <w:shd w:val="clear" w:color="auto" w:fill="auto"/>
            <w:vAlign w:val="bottom"/>
          </w:tcPr>
          <w:p w14:paraId="3809FD92" w14:textId="77777777" w:rsidR="00873B5E" w:rsidRPr="006A152C" w:rsidRDefault="00873B5E" w:rsidP="006A152C">
            <w:pPr>
              <w:tabs>
                <w:tab w:val="decimal" w:pos="1080"/>
              </w:tabs>
              <w:ind w:right="-72"/>
              <w:jc w:val="both"/>
              <w:outlineLvl w:val="0"/>
              <w:rPr>
                <w:rFonts w:cs="Cordia New"/>
                <w:sz w:val="24"/>
                <w:szCs w:val="24"/>
              </w:rPr>
            </w:pPr>
          </w:p>
        </w:tc>
        <w:tc>
          <w:tcPr>
            <w:tcW w:w="1296" w:type="dxa"/>
            <w:shd w:val="clear" w:color="auto" w:fill="auto"/>
            <w:vAlign w:val="bottom"/>
          </w:tcPr>
          <w:p w14:paraId="72519364" w14:textId="77777777" w:rsidR="00873B5E" w:rsidRPr="006A152C" w:rsidRDefault="00873B5E" w:rsidP="006A152C">
            <w:pPr>
              <w:tabs>
                <w:tab w:val="decimal" w:pos="1080"/>
              </w:tabs>
              <w:ind w:right="-72"/>
              <w:jc w:val="both"/>
              <w:outlineLvl w:val="0"/>
              <w:rPr>
                <w:rFonts w:cs="Cordia New"/>
                <w:sz w:val="24"/>
                <w:szCs w:val="24"/>
              </w:rPr>
            </w:pPr>
          </w:p>
        </w:tc>
        <w:tc>
          <w:tcPr>
            <w:tcW w:w="1296" w:type="dxa"/>
            <w:shd w:val="clear" w:color="auto" w:fill="auto"/>
            <w:vAlign w:val="bottom"/>
          </w:tcPr>
          <w:p w14:paraId="3E905CDD" w14:textId="77777777" w:rsidR="00873B5E" w:rsidRPr="006A152C" w:rsidRDefault="00873B5E" w:rsidP="006A152C">
            <w:pPr>
              <w:tabs>
                <w:tab w:val="decimal" w:pos="1080"/>
              </w:tabs>
              <w:ind w:right="-72"/>
              <w:jc w:val="both"/>
              <w:outlineLvl w:val="0"/>
              <w:rPr>
                <w:rFonts w:cs="Cordia New"/>
                <w:sz w:val="24"/>
                <w:szCs w:val="24"/>
              </w:rPr>
            </w:pPr>
          </w:p>
        </w:tc>
        <w:tc>
          <w:tcPr>
            <w:tcW w:w="1296" w:type="dxa"/>
            <w:shd w:val="clear" w:color="auto" w:fill="auto"/>
            <w:vAlign w:val="bottom"/>
          </w:tcPr>
          <w:p w14:paraId="434755BD" w14:textId="77777777" w:rsidR="00873B5E" w:rsidRPr="006A152C" w:rsidRDefault="00873B5E" w:rsidP="006A152C">
            <w:pPr>
              <w:tabs>
                <w:tab w:val="decimal" w:pos="1080"/>
              </w:tabs>
              <w:ind w:right="-72"/>
              <w:jc w:val="both"/>
              <w:outlineLvl w:val="0"/>
              <w:rPr>
                <w:rFonts w:cs="Cordia New"/>
                <w:sz w:val="24"/>
                <w:szCs w:val="24"/>
              </w:rPr>
            </w:pPr>
          </w:p>
        </w:tc>
      </w:tr>
      <w:tr w:rsidR="00873B5E" w:rsidRPr="006A152C" w14:paraId="5B060799" w14:textId="77777777" w:rsidTr="006A152C">
        <w:tc>
          <w:tcPr>
            <w:tcW w:w="3845" w:type="dxa"/>
          </w:tcPr>
          <w:p w14:paraId="3A85D75B" w14:textId="6275677C" w:rsidR="00873B5E" w:rsidRPr="006A152C" w:rsidRDefault="00873B5E" w:rsidP="006A152C">
            <w:pPr>
              <w:ind w:left="187" w:right="-94" w:hanging="187"/>
              <w:rPr>
                <w:rFonts w:asciiTheme="minorBidi" w:hAnsiTheme="minorBidi" w:cstheme="minorBidi"/>
                <w:sz w:val="24"/>
                <w:szCs w:val="24"/>
              </w:rPr>
            </w:pPr>
            <w:r w:rsidRPr="006A152C">
              <w:rPr>
                <w:rFonts w:asciiTheme="minorBidi" w:hAnsiTheme="minorBidi" w:cstheme="minorBidi"/>
                <w:b/>
                <w:bCs/>
                <w:sz w:val="24"/>
                <w:szCs w:val="24"/>
              </w:rPr>
              <w:t xml:space="preserve">As at </w:t>
            </w:r>
            <w:r w:rsidR="00C64A6F" w:rsidRPr="00C64A6F">
              <w:rPr>
                <w:rFonts w:asciiTheme="minorBidi" w:hAnsiTheme="minorBidi" w:cstheme="minorBidi"/>
                <w:b/>
                <w:bCs/>
                <w:sz w:val="24"/>
                <w:szCs w:val="24"/>
              </w:rPr>
              <w:t>31</w:t>
            </w:r>
            <w:r w:rsidRPr="006A152C">
              <w:rPr>
                <w:rFonts w:asciiTheme="minorBidi" w:hAnsiTheme="minorBidi" w:cstheme="minorBidi"/>
                <w:b/>
                <w:bCs/>
                <w:sz w:val="24"/>
                <w:szCs w:val="24"/>
              </w:rPr>
              <w:t xml:space="preserve"> December </w:t>
            </w:r>
            <w:r w:rsidR="00C64A6F" w:rsidRPr="00C64A6F">
              <w:rPr>
                <w:rFonts w:asciiTheme="minorBidi" w:hAnsiTheme="minorBidi" w:cstheme="minorBidi"/>
                <w:b/>
                <w:bCs/>
                <w:sz w:val="24"/>
                <w:szCs w:val="24"/>
              </w:rPr>
              <w:t>2020</w:t>
            </w:r>
          </w:p>
        </w:tc>
        <w:tc>
          <w:tcPr>
            <w:tcW w:w="1296" w:type="dxa"/>
            <w:shd w:val="clear" w:color="auto" w:fill="auto"/>
            <w:vAlign w:val="bottom"/>
          </w:tcPr>
          <w:p w14:paraId="3BA38CF5" w14:textId="77777777" w:rsidR="00873B5E" w:rsidRPr="006A152C" w:rsidRDefault="00873B5E" w:rsidP="006A152C">
            <w:pPr>
              <w:tabs>
                <w:tab w:val="decimal" w:pos="1080"/>
              </w:tabs>
              <w:ind w:right="-72"/>
              <w:jc w:val="both"/>
              <w:outlineLvl w:val="0"/>
              <w:rPr>
                <w:rFonts w:cs="Cordia New"/>
                <w:sz w:val="24"/>
                <w:szCs w:val="24"/>
              </w:rPr>
            </w:pPr>
          </w:p>
        </w:tc>
        <w:tc>
          <w:tcPr>
            <w:tcW w:w="1296" w:type="dxa"/>
            <w:shd w:val="clear" w:color="auto" w:fill="auto"/>
            <w:vAlign w:val="bottom"/>
          </w:tcPr>
          <w:p w14:paraId="0C63771D" w14:textId="77777777" w:rsidR="00873B5E" w:rsidRPr="006A152C" w:rsidRDefault="00873B5E" w:rsidP="006A152C">
            <w:pPr>
              <w:tabs>
                <w:tab w:val="decimal" w:pos="1080"/>
              </w:tabs>
              <w:ind w:right="-72"/>
              <w:jc w:val="both"/>
              <w:outlineLvl w:val="0"/>
              <w:rPr>
                <w:rFonts w:cs="Cordia New"/>
                <w:sz w:val="24"/>
                <w:szCs w:val="24"/>
              </w:rPr>
            </w:pPr>
          </w:p>
        </w:tc>
        <w:tc>
          <w:tcPr>
            <w:tcW w:w="1296" w:type="dxa"/>
            <w:shd w:val="clear" w:color="auto" w:fill="auto"/>
            <w:vAlign w:val="bottom"/>
          </w:tcPr>
          <w:p w14:paraId="5EDD3A6C" w14:textId="77777777" w:rsidR="00873B5E" w:rsidRPr="006A152C" w:rsidRDefault="00873B5E" w:rsidP="006A152C">
            <w:pPr>
              <w:tabs>
                <w:tab w:val="decimal" w:pos="1080"/>
              </w:tabs>
              <w:ind w:right="-72"/>
              <w:jc w:val="both"/>
              <w:outlineLvl w:val="0"/>
              <w:rPr>
                <w:rFonts w:cs="Cordia New"/>
                <w:sz w:val="24"/>
                <w:szCs w:val="24"/>
              </w:rPr>
            </w:pPr>
          </w:p>
        </w:tc>
        <w:tc>
          <w:tcPr>
            <w:tcW w:w="1296" w:type="dxa"/>
            <w:shd w:val="clear" w:color="auto" w:fill="auto"/>
            <w:vAlign w:val="bottom"/>
          </w:tcPr>
          <w:p w14:paraId="6817257C" w14:textId="77777777" w:rsidR="00873B5E" w:rsidRPr="006A152C" w:rsidRDefault="00873B5E" w:rsidP="006A152C">
            <w:pPr>
              <w:tabs>
                <w:tab w:val="decimal" w:pos="1080"/>
              </w:tabs>
              <w:ind w:right="-72"/>
              <w:jc w:val="both"/>
              <w:outlineLvl w:val="0"/>
              <w:rPr>
                <w:rFonts w:cs="Cordia New"/>
                <w:sz w:val="24"/>
                <w:szCs w:val="24"/>
              </w:rPr>
            </w:pPr>
          </w:p>
        </w:tc>
      </w:tr>
      <w:tr w:rsidR="00873B5E" w:rsidRPr="006A152C" w14:paraId="0BE1EB8F" w14:textId="77777777" w:rsidTr="006A152C">
        <w:tc>
          <w:tcPr>
            <w:tcW w:w="3845" w:type="dxa"/>
            <w:hideMark/>
          </w:tcPr>
          <w:p w14:paraId="16AF49C1" w14:textId="37BFFB0F" w:rsidR="00873B5E" w:rsidRPr="006A152C" w:rsidRDefault="00873B5E" w:rsidP="006A152C">
            <w:pPr>
              <w:ind w:left="187" w:right="-94" w:hanging="187"/>
              <w:rPr>
                <w:rFonts w:cs="Cordia New"/>
                <w:sz w:val="24"/>
                <w:szCs w:val="24"/>
              </w:rPr>
            </w:pPr>
            <w:r w:rsidRPr="006A152C">
              <w:rPr>
                <w:rFonts w:asciiTheme="minorBidi" w:hAnsiTheme="minorBidi" w:cstheme="minorBidi"/>
                <w:sz w:val="24"/>
                <w:szCs w:val="24"/>
              </w:rPr>
              <w:t>Carrying amount - Financial derivative assets</w:t>
            </w:r>
          </w:p>
        </w:tc>
        <w:tc>
          <w:tcPr>
            <w:tcW w:w="1296" w:type="dxa"/>
            <w:shd w:val="clear" w:color="auto" w:fill="auto"/>
            <w:vAlign w:val="bottom"/>
          </w:tcPr>
          <w:p w14:paraId="5DAD2F74" w14:textId="3835FDEC" w:rsidR="00873B5E" w:rsidRPr="006A152C" w:rsidRDefault="00C64A6F" w:rsidP="006A152C">
            <w:pPr>
              <w:tabs>
                <w:tab w:val="decimal" w:pos="1080"/>
              </w:tabs>
              <w:ind w:right="-72"/>
              <w:jc w:val="both"/>
              <w:outlineLvl w:val="0"/>
              <w:rPr>
                <w:rFonts w:cs="Cordia New"/>
                <w:sz w:val="24"/>
                <w:szCs w:val="24"/>
              </w:rPr>
            </w:pPr>
            <w:r w:rsidRPr="00C64A6F">
              <w:rPr>
                <w:rFonts w:cs="Cordia New"/>
                <w:sz w:val="24"/>
                <w:szCs w:val="24"/>
              </w:rPr>
              <w:t>11</w:t>
            </w:r>
            <w:r w:rsidR="00873B5E" w:rsidRPr="006A152C">
              <w:rPr>
                <w:rFonts w:cs="Cordia New"/>
                <w:sz w:val="24"/>
                <w:szCs w:val="24"/>
              </w:rPr>
              <w:t>,</w:t>
            </w:r>
            <w:r w:rsidRPr="00C64A6F">
              <w:rPr>
                <w:rFonts w:cs="Cordia New"/>
                <w:sz w:val="24"/>
                <w:szCs w:val="24"/>
              </w:rPr>
              <w:t>020</w:t>
            </w:r>
          </w:p>
        </w:tc>
        <w:tc>
          <w:tcPr>
            <w:tcW w:w="1296" w:type="dxa"/>
            <w:shd w:val="clear" w:color="auto" w:fill="auto"/>
            <w:vAlign w:val="bottom"/>
          </w:tcPr>
          <w:p w14:paraId="580253C6" w14:textId="167DF43A" w:rsidR="00873B5E" w:rsidRPr="006A152C" w:rsidRDefault="00C64A6F" w:rsidP="006A152C">
            <w:pPr>
              <w:tabs>
                <w:tab w:val="decimal" w:pos="1080"/>
              </w:tabs>
              <w:ind w:right="-72"/>
              <w:jc w:val="both"/>
              <w:outlineLvl w:val="0"/>
              <w:rPr>
                <w:rFonts w:cs="Cordia New"/>
                <w:sz w:val="24"/>
                <w:szCs w:val="24"/>
                <w:cs/>
              </w:rPr>
            </w:pPr>
            <w:r w:rsidRPr="00C64A6F">
              <w:rPr>
                <w:rFonts w:cs="Cordia New"/>
                <w:sz w:val="24"/>
                <w:szCs w:val="24"/>
              </w:rPr>
              <w:t>330</w:t>
            </w:r>
            <w:r w:rsidR="00873B5E" w:rsidRPr="006A152C">
              <w:rPr>
                <w:rFonts w:cs="Cordia New"/>
                <w:sz w:val="24"/>
                <w:szCs w:val="24"/>
              </w:rPr>
              <w:t>,</w:t>
            </w:r>
            <w:r w:rsidRPr="00C64A6F">
              <w:rPr>
                <w:rFonts w:cs="Cordia New"/>
                <w:sz w:val="24"/>
                <w:szCs w:val="24"/>
              </w:rPr>
              <w:t>996</w:t>
            </w:r>
          </w:p>
        </w:tc>
        <w:tc>
          <w:tcPr>
            <w:tcW w:w="1296" w:type="dxa"/>
            <w:shd w:val="clear" w:color="auto" w:fill="auto"/>
            <w:vAlign w:val="bottom"/>
          </w:tcPr>
          <w:p w14:paraId="6C54BC94" w14:textId="77777777" w:rsidR="00873B5E" w:rsidRPr="006A152C" w:rsidRDefault="00873B5E" w:rsidP="006A152C">
            <w:pPr>
              <w:tabs>
                <w:tab w:val="decimal" w:pos="1080"/>
              </w:tabs>
              <w:ind w:right="-72"/>
              <w:jc w:val="both"/>
              <w:outlineLvl w:val="0"/>
              <w:rPr>
                <w:rFonts w:cs="Cordia New"/>
                <w:sz w:val="24"/>
                <w:szCs w:val="24"/>
              </w:rPr>
            </w:pPr>
            <w:r w:rsidRPr="006A152C">
              <w:rPr>
                <w:rFonts w:cs="Cordia New"/>
                <w:sz w:val="24"/>
                <w:szCs w:val="24"/>
              </w:rPr>
              <w:t>-</w:t>
            </w:r>
          </w:p>
        </w:tc>
        <w:tc>
          <w:tcPr>
            <w:tcW w:w="1296" w:type="dxa"/>
            <w:shd w:val="clear" w:color="auto" w:fill="auto"/>
            <w:vAlign w:val="bottom"/>
          </w:tcPr>
          <w:p w14:paraId="09D357F4" w14:textId="77777777" w:rsidR="00873B5E" w:rsidRPr="006A152C" w:rsidRDefault="00873B5E" w:rsidP="006A152C">
            <w:pPr>
              <w:tabs>
                <w:tab w:val="decimal" w:pos="1080"/>
              </w:tabs>
              <w:ind w:right="-72"/>
              <w:jc w:val="both"/>
              <w:outlineLvl w:val="0"/>
              <w:rPr>
                <w:rFonts w:cs="Cordia New"/>
                <w:sz w:val="24"/>
                <w:szCs w:val="24"/>
              </w:rPr>
            </w:pPr>
            <w:r w:rsidRPr="006A152C">
              <w:rPr>
                <w:rFonts w:cs="Cordia New"/>
                <w:sz w:val="24"/>
                <w:szCs w:val="24"/>
              </w:rPr>
              <w:t>-</w:t>
            </w:r>
          </w:p>
        </w:tc>
      </w:tr>
      <w:tr w:rsidR="00873B5E" w:rsidRPr="006A152C" w14:paraId="6DCA65C7" w14:textId="77777777" w:rsidTr="006A152C">
        <w:tc>
          <w:tcPr>
            <w:tcW w:w="3845" w:type="dxa"/>
            <w:hideMark/>
          </w:tcPr>
          <w:p w14:paraId="75167E19" w14:textId="0A8F9EA1" w:rsidR="00873B5E" w:rsidRPr="006A152C" w:rsidRDefault="00873B5E" w:rsidP="006A152C">
            <w:pPr>
              <w:ind w:left="187" w:right="-94" w:hanging="187"/>
              <w:rPr>
                <w:rFonts w:cs="Cordia New"/>
                <w:sz w:val="24"/>
                <w:szCs w:val="24"/>
                <w:lang w:val="en-US"/>
              </w:rPr>
            </w:pPr>
            <w:r w:rsidRPr="006A152C">
              <w:rPr>
                <w:rFonts w:asciiTheme="minorBidi" w:hAnsiTheme="minorBidi" w:cstheme="minorBidi"/>
                <w:sz w:val="24"/>
                <w:szCs w:val="24"/>
              </w:rPr>
              <w:t>Notional amount</w:t>
            </w:r>
          </w:p>
        </w:tc>
        <w:tc>
          <w:tcPr>
            <w:tcW w:w="1296" w:type="dxa"/>
            <w:shd w:val="clear" w:color="auto" w:fill="auto"/>
            <w:vAlign w:val="bottom"/>
          </w:tcPr>
          <w:p w14:paraId="7AF08B46" w14:textId="41274A64" w:rsidR="00873B5E" w:rsidRPr="006A152C" w:rsidRDefault="00C64A6F" w:rsidP="006A152C">
            <w:pPr>
              <w:tabs>
                <w:tab w:val="decimal" w:pos="1080"/>
              </w:tabs>
              <w:ind w:right="-72"/>
              <w:jc w:val="both"/>
              <w:outlineLvl w:val="0"/>
              <w:rPr>
                <w:rFonts w:cs="Cordia New"/>
                <w:sz w:val="24"/>
                <w:szCs w:val="24"/>
              </w:rPr>
            </w:pPr>
            <w:r w:rsidRPr="00C64A6F">
              <w:rPr>
                <w:rFonts w:cs="Cordia New"/>
                <w:sz w:val="24"/>
                <w:szCs w:val="24"/>
              </w:rPr>
              <w:t>130</w:t>
            </w:r>
            <w:r w:rsidR="00873B5E" w:rsidRPr="006A152C">
              <w:rPr>
                <w:rFonts w:cs="Cordia New"/>
                <w:sz w:val="24"/>
                <w:szCs w:val="24"/>
              </w:rPr>
              <w:t>,</w:t>
            </w:r>
            <w:r w:rsidRPr="00C64A6F">
              <w:rPr>
                <w:rFonts w:cs="Cordia New"/>
                <w:sz w:val="24"/>
                <w:szCs w:val="24"/>
              </w:rPr>
              <w:t>000</w:t>
            </w:r>
          </w:p>
        </w:tc>
        <w:tc>
          <w:tcPr>
            <w:tcW w:w="1296" w:type="dxa"/>
            <w:shd w:val="clear" w:color="auto" w:fill="auto"/>
            <w:vAlign w:val="bottom"/>
          </w:tcPr>
          <w:p w14:paraId="791C08EB" w14:textId="4F97023D" w:rsidR="00873B5E" w:rsidRPr="006A152C" w:rsidRDefault="00C64A6F" w:rsidP="006A152C">
            <w:pPr>
              <w:tabs>
                <w:tab w:val="decimal" w:pos="1080"/>
              </w:tabs>
              <w:ind w:right="-72"/>
              <w:jc w:val="both"/>
              <w:outlineLvl w:val="0"/>
              <w:rPr>
                <w:rFonts w:cs="Cordia New"/>
                <w:sz w:val="24"/>
                <w:szCs w:val="24"/>
              </w:rPr>
            </w:pPr>
            <w:r w:rsidRPr="00C64A6F">
              <w:rPr>
                <w:rFonts w:cs="Cordia New"/>
                <w:sz w:val="24"/>
                <w:szCs w:val="24"/>
              </w:rPr>
              <w:t>3</w:t>
            </w:r>
            <w:r w:rsidR="00873B5E" w:rsidRPr="006A152C">
              <w:rPr>
                <w:rFonts w:cs="Cordia New"/>
                <w:sz w:val="24"/>
                <w:szCs w:val="24"/>
              </w:rPr>
              <w:t>,</w:t>
            </w:r>
            <w:r w:rsidRPr="00C64A6F">
              <w:rPr>
                <w:rFonts w:cs="Cordia New"/>
                <w:sz w:val="24"/>
                <w:szCs w:val="24"/>
              </w:rPr>
              <w:t>904</w:t>
            </w:r>
            <w:r w:rsidR="00873B5E" w:rsidRPr="006A152C">
              <w:rPr>
                <w:rFonts w:cs="Cordia New"/>
                <w:sz w:val="24"/>
                <w:szCs w:val="24"/>
              </w:rPr>
              <w:t>,</w:t>
            </w:r>
            <w:r w:rsidRPr="00C64A6F">
              <w:rPr>
                <w:rFonts w:cs="Cordia New"/>
                <w:sz w:val="24"/>
                <w:szCs w:val="24"/>
              </w:rPr>
              <w:t>823</w:t>
            </w:r>
          </w:p>
        </w:tc>
        <w:tc>
          <w:tcPr>
            <w:tcW w:w="1296" w:type="dxa"/>
            <w:shd w:val="clear" w:color="auto" w:fill="auto"/>
            <w:vAlign w:val="bottom"/>
          </w:tcPr>
          <w:p w14:paraId="438F0F64" w14:textId="77777777" w:rsidR="00873B5E" w:rsidRPr="006A152C" w:rsidRDefault="00873B5E" w:rsidP="006A152C">
            <w:pPr>
              <w:tabs>
                <w:tab w:val="decimal" w:pos="1080"/>
              </w:tabs>
              <w:ind w:right="-72"/>
              <w:jc w:val="both"/>
              <w:outlineLvl w:val="0"/>
              <w:rPr>
                <w:rFonts w:cs="Cordia New"/>
                <w:sz w:val="24"/>
                <w:szCs w:val="24"/>
              </w:rPr>
            </w:pPr>
            <w:r w:rsidRPr="006A152C">
              <w:rPr>
                <w:rFonts w:cs="Cordia New"/>
                <w:sz w:val="24"/>
                <w:szCs w:val="24"/>
              </w:rPr>
              <w:t>-</w:t>
            </w:r>
          </w:p>
        </w:tc>
        <w:tc>
          <w:tcPr>
            <w:tcW w:w="1296" w:type="dxa"/>
            <w:shd w:val="clear" w:color="auto" w:fill="auto"/>
            <w:vAlign w:val="bottom"/>
          </w:tcPr>
          <w:p w14:paraId="624E3815" w14:textId="77777777" w:rsidR="00873B5E" w:rsidRPr="006A152C" w:rsidRDefault="00873B5E" w:rsidP="006A152C">
            <w:pPr>
              <w:tabs>
                <w:tab w:val="decimal" w:pos="1080"/>
              </w:tabs>
              <w:ind w:right="-72"/>
              <w:jc w:val="both"/>
              <w:outlineLvl w:val="0"/>
              <w:rPr>
                <w:rFonts w:cs="Cordia New"/>
                <w:sz w:val="24"/>
                <w:szCs w:val="24"/>
              </w:rPr>
            </w:pPr>
            <w:r w:rsidRPr="006A152C">
              <w:rPr>
                <w:rFonts w:cs="Cordia New"/>
                <w:sz w:val="24"/>
                <w:szCs w:val="24"/>
              </w:rPr>
              <w:t>-</w:t>
            </w:r>
          </w:p>
        </w:tc>
      </w:tr>
      <w:tr w:rsidR="00873B5E" w:rsidRPr="006A152C" w14:paraId="0D134A6F" w14:textId="77777777" w:rsidTr="006A152C">
        <w:tc>
          <w:tcPr>
            <w:tcW w:w="3845" w:type="dxa"/>
            <w:hideMark/>
          </w:tcPr>
          <w:p w14:paraId="08AF6F91" w14:textId="230E4D40" w:rsidR="00873B5E" w:rsidRPr="006A152C" w:rsidRDefault="00873B5E" w:rsidP="006A152C">
            <w:pPr>
              <w:ind w:left="187" w:right="-94" w:hanging="187"/>
              <w:rPr>
                <w:rFonts w:cs="Cordia New"/>
                <w:sz w:val="24"/>
                <w:szCs w:val="24"/>
                <w:lang w:val="en-US"/>
              </w:rPr>
            </w:pPr>
            <w:r w:rsidRPr="006A152C">
              <w:rPr>
                <w:rFonts w:asciiTheme="minorBidi" w:hAnsiTheme="minorBidi" w:cstheme="minorBidi"/>
                <w:sz w:val="24"/>
                <w:szCs w:val="24"/>
              </w:rPr>
              <w:t>Maturity</w:t>
            </w:r>
          </w:p>
        </w:tc>
        <w:tc>
          <w:tcPr>
            <w:tcW w:w="2592" w:type="dxa"/>
            <w:gridSpan w:val="2"/>
            <w:shd w:val="clear" w:color="auto" w:fill="auto"/>
            <w:vAlign w:val="bottom"/>
          </w:tcPr>
          <w:p w14:paraId="4D57D349" w14:textId="4FB6C254" w:rsidR="00873B5E" w:rsidRPr="006A152C" w:rsidRDefault="006A152C" w:rsidP="006A152C">
            <w:pPr>
              <w:tabs>
                <w:tab w:val="right" w:pos="2370"/>
              </w:tabs>
              <w:ind w:right="-72"/>
              <w:jc w:val="both"/>
              <w:rPr>
                <w:rFonts w:cs="Cordia New"/>
                <w:sz w:val="24"/>
                <w:szCs w:val="24"/>
              </w:rPr>
            </w:pPr>
            <w:r>
              <w:rPr>
                <w:rFonts w:cs="Cordia New"/>
                <w:sz w:val="24"/>
                <w:szCs w:val="24"/>
              </w:rPr>
              <w:tab/>
            </w:r>
            <w:r w:rsidR="00873B5E" w:rsidRPr="006A152C">
              <w:rPr>
                <w:rFonts w:cs="Cordia New"/>
                <w:sz w:val="24"/>
                <w:szCs w:val="24"/>
              </w:rPr>
              <w:t xml:space="preserve">January - March </w:t>
            </w:r>
            <w:r w:rsidR="00C64A6F" w:rsidRPr="00C64A6F">
              <w:rPr>
                <w:rFonts w:cs="Cordia New"/>
                <w:sz w:val="24"/>
                <w:szCs w:val="24"/>
              </w:rPr>
              <w:t>2021</w:t>
            </w:r>
          </w:p>
        </w:tc>
        <w:tc>
          <w:tcPr>
            <w:tcW w:w="1296" w:type="dxa"/>
            <w:shd w:val="clear" w:color="auto" w:fill="auto"/>
            <w:vAlign w:val="bottom"/>
          </w:tcPr>
          <w:p w14:paraId="3D51678B" w14:textId="77777777" w:rsidR="00873B5E" w:rsidRPr="006A152C" w:rsidRDefault="00873B5E" w:rsidP="006A152C">
            <w:pPr>
              <w:tabs>
                <w:tab w:val="decimal" w:pos="1080"/>
              </w:tabs>
              <w:ind w:right="-72"/>
              <w:jc w:val="both"/>
              <w:outlineLvl w:val="0"/>
              <w:rPr>
                <w:rFonts w:cs="Cordia New"/>
                <w:sz w:val="24"/>
                <w:szCs w:val="24"/>
              </w:rPr>
            </w:pPr>
            <w:r w:rsidRPr="006A152C">
              <w:rPr>
                <w:rFonts w:cs="Cordia New"/>
                <w:sz w:val="24"/>
                <w:szCs w:val="24"/>
              </w:rPr>
              <w:t>-</w:t>
            </w:r>
          </w:p>
        </w:tc>
        <w:tc>
          <w:tcPr>
            <w:tcW w:w="1296" w:type="dxa"/>
            <w:shd w:val="clear" w:color="auto" w:fill="auto"/>
            <w:vAlign w:val="bottom"/>
          </w:tcPr>
          <w:p w14:paraId="76FE1908" w14:textId="77777777" w:rsidR="00873B5E" w:rsidRPr="006A152C" w:rsidRDefault="00873B5E" w:rsidP="006A152C">
            <w:pPr>
              <w:tabs>
                <w:tab w:val="decimal" w:pos="1080"/>
              </w:tabs>
              <w:ind w:right="-72"/>
              <w:jc w:val="both"/>
              <w:outlineLvl w:val="0"/>
              <w:rPr>
                <w:rFonts w:cs="Cordia New"/>
                <w:sz w:val="24"/>
                <w:szCs w:val="24"/>
              </w:rPr>
            </w:pPr>
            <w:r w:rsidRPr="006A152C">
              <w:rPr>
                <w:rFonts w:cs="Cordia New"/>
                <w:sz w:val="24"/>
                <w:szCs w:val="24"/>
              </w:rPr>
              <w:t>-</w:t>
            </w:r>
          </w:p>
        </w:tc>
      </w:tr>
      <w:tr w:rsidR="00873B5E" w:rsidRPr="006A152C" w14:paraId="76D52CA0" w14:textId="77777777" w:rsidTr="006A152C">
        <w:tc>
          <w:tcPr>
            <w:tcW w:w="3845" w:type="dxa"/>
            <w:hideMark/>
          </w:tcPr>
          <w:p w14:paraId="09A56937" w14:textId="4B5670F7" w:rsidR="00873B5E" w:rsidRPr="006A152C" w:rsidRDefault="00873B5E" w:rsidP="006A152C">
            <w:pPr>
              <w:ind w:left="187" w:right="-94" w:hanging="187"/>
              <w:rPr>
                <w:rFonts w:asciiTheme="minorBidi" w:hAnsiTheme="minorBidi" w:cstheme="minorBidi"/>
                <w:sz w:val="24"/>
                <w:szCs w:val="24"/>
              </w:rPr>
            </w:pPr>
            <w:r w:rsidRPr="006A152C">
              <w:rPr>
                <w:rFonts w:asciiTheme="minorBidi" w:hAnsiTheme="minorBidi" w:cstheme="minorBidi"/>
                <w:sz w:val="24"/>
                <w:szCs w:val="24"/>
              </w:rPr>
              <w:t>Change in intrinsic value of outstanding hedge instrument for the year</w:t>
            </w:r>
          </w:p>
        </w:tc>
        <w:tc>
          <w:tcPr>
            <w:tcW w:w="1296" w:type="dxa"/>
            <w:shd w:val="clear" w:color="auto" w:fill="auto"/>
            <w:vAlign w:val="bottom"/>
          </w:tcPr>
          <w:p w14:paraId="29C20E37" w14:textId="2FEA1B3F" w:rsidR="00873B5E" w:rsidRPr="006A152C" w:rsidRDefault="00C64A6F" w:rsidP="006A152C">
            <w:pPr>
              <w:tabs>
                <w:tab w:val="decimal" w:pos="1080"/>
              </w:tabs>
              <w:ind w:right="-72"/>
              <w:jc w:val="both"/>
              <w:outlineLvl w:val="0"/>
              <w:rPr>
                <w:rFonts w:cs="Cordia New"/>
                <w:sz w:val="24"/>
                <w:szCs w:val="24"/>
              </w:rPr>
            </w:pPr>
            <w:r w:rsidRPr="00C64A6F">
              <w:rPr>
                <w:rFonts w:cs="Cordia New"/>
                <w:sz w:val="24"/>
                <w:szCs w:val="24"/>
              </w:rPr>
              <w:t>10</w:t>
            </w:r>
            <w:r w:rsidR="00873B5E" w:rsidRPr="006A152C">
              <w:rPr>
                <w:rFonts w:cs="Cordia New"/>
                <w:sz w:val="24"/>
                <w:szCs w:val="24"/>
              </w:rPr>
              <w:t>,</w:t>
            </w:r>
            <w:r w:rsidRPr="00C64A6F">
              <w:rPr>
                <w:rFonts w:cs="Cordia New"/>
                <w:sz w:val="24"/>
                <w:szCs w:val="24"/>
              </w:rPr>
              <w:t>462</w:t>
            </w:r>
          </w:p>
        </w:tc>
        <w:tc>
          <w:tcPr>
            <w:tcW w:w="1296" w:type="dxa"/>
            <w:shd w:val="clear" w:color="auto" w:fill="auto"/>
            <w:vAlign w:val="bottom"/>
          </w:tcPr>
          <w:p w14:paraId="14A82668" w14:textId="184AFF56" w:rsidR="00873B5E" w:rsidRPr="006A152C" w:rsidRDefault="00C64A6F" w:rsidP="006A152C">
            <w:pPr>
              <w:tabs>
                <w:tab w:val="decimal" w:pos="1080"/>
              </w:tabs>
              <w:ind w:right="-72"/>
              <w:jc w:val="both"/>
              <w:outlineLvl w:val="0"/>
              <w:rPr>
                <w:rFonts w:cs="Cordia New"/>
                <w:sz w:val="24"/>
                <w:szCs w:val="24"/>
                <w:cs/>
              </w:rPr>
            </w:pPr>
            <w:r w:rsidRPr="00C64A6F">
              <w:rPr>
                <w:rFonts w:cs="Cordia New"/>
                <w:sz w:val="24"/>
                <w:szCs w:val="24"/>
              </w:rPr>
              <w:t>314</w:t>
            </w:r>
            <w:r w:rsidR="00873B5E" w:rsidRPr="006A152C">
              <w:rPr>
                <w:rFonts w:cs="Cordia New"/>
                <w:sz w:val="24"/>
                <w:szCs w:val="24"/>
              </w:rPr>
              <w:t>,</w:t>
            </w:r>
            <w:r w:rsidRPr="00C64A6F">
              <w:rPr>
                <w:rFonts w:cs="Cordia New"/>
                <w:sz w:val="24"/>
                <w:szCs w:val="24"/>
              </w:rPr>
              <w:t>251</w:t>
            </w:r>
          </w:p>
        </w:tc>
        <w:tc>
          <w:tcPr>
            <w:tcW w:w="1296" w:type="dxa"/>
            <w:shd w:val="clear" w:color="auto" w:fill="auto"/>
            <w:vAlign w:val="bottom"/>
          </w:tcPr>
          <w:p w14:paraId="11D60FC4" w14:textId="77777777" w:rsidR="00873B5E" w:rsidRPr="006A152C" w:rsidRDefault="00873B5E" w:rsidP="006A152C">
            <w:pPr>
              <w:tabs>
                <w:tab w:val="decimal" w:pos="1080"/>
              </w:tabs>
              <w:ind w:right="-72"/>
              <w:jc w:val="both"/>
              <w:outlineLvl w:val="0"/>
              <w:rPr>
                <w:rFonts w:cs="Cordia New"/>
                <w:sz w:val="24"/>
                <w:szCs w:val="24"/>
              </w:rPr>
            </w:pPr>
            <w:r w:rsidRPr="006A152C">
              <w:rPr>
                <w:rFonts w:cs="Cordia New"/>
                <w:sz w:val="24"/>
                <w:szCs w:val="24"/>
              </w:rPr>
              <w:t>-</w:t>
            </w:r>
          </w:p>
        </w:tc>
        <w:tc>
          <w:tcPr>
            <w:tcW w:w="1296" w:type="dxa"/>
            <w:shd w:val="clear" w:color="auto" w:fill="auto"/>
            <w:vAlign w:val="bottom"/>
          </w:tcPr>
          <w:p w14:paraId="5C279D94" w14:textId="77777777" w:rsidR="00873B5E" w:rsidRPr="006A152C" w:rsidRDefault="00873B5E" w:rsidP="006A152C">
            <w:pPr>
              <w:tabs>
                <w:tab w:val="decimal" w:pos="1080"/>
              </w:tabs>
              <w:ind w:right="-72"/>
              <w:jc w:val="both"/>
              <w:outlineLvl w:val="0"/>
              <w:rPr>
                <w:rFonts w:cs="Cordia New"/>
                <w:sz w:val="24"/>
                <w:szCs w:val="24"/>
              </w:rPr>
            </w:pPr>
            <w:r w:rsidRPr="006A152C">
              <w:rPr>
                <w:rFonts w:cs="Cordia New"/>
                <w:sz w:val="24"/>
                <w:szCs w:val="24"/>
              </w:rPr>
              <w:t>-</w:t>
            </w:r>
          </w:p>
        </w:tc>
      </w:tr>
      <w:tr w:rsidR="00873B5E" w:rsidRPr="006A152C" w14:paraId="2CE3E7AD" w14:textId="77777777" w:rsidTr="006A152C">
        <w:tc>
          <w:tcPr>
            <w:tcW w:w="3845" w:type="dxa"/>
            <w:hideMark/>
          </w:tcPr>
          <w:p w14:paraId="75E4B8AE" w14:textId="68A20278" w:rsidR="00873B5E" w:rsidRPr="006A152C" w:rsidRDefault="00873B5E" w:rsidP="006A152C">
            <w:pPr>
              <w:ind w:left="187" w:right="-94" w:hanging="187"/>
              <w:rPr>
                <w:rFonts w:asciiTheme="minorBidi" w:hAnsiTheme="minorBidi" w:cstheme="minorBidi"/>
                <w:sz w:val="24"/>
                <w:szCs w:val="24"/>
              </w:rPr>
            </w:pPr>
            <w:r w:rsidRPr="006A152C">
              <w:rPr>
                <w:rFonts w:asciiTheme="minorBidi" w:hAnsiTheme="minorBidi" w:cstheme="minorBidi"/>
                <w:sz w:val="24"/>
                <w:szCs w:val="24"/>
              </w:rPr>
              <w:t>Change in value of hedged item used to determine hedge effectiveness</w:t>
            </w:r>
          </w:p>
        </w:tc>
        <w:tc>
          <w:tcPr>
            <w:tcW w:w="1296" w:type="dxa"/>
            <w:shd w:val="clear" w:color="auto" w:fill="auto"/>
            <w:vAlign w:val="bottom"/>
          </w:tcPr>
          <w:p w14:paraId="628DD289" w14:textId="58C85F97" w:rsidR="00873B5E" w:rsidRPr="006A152C" w:rsidRDefault="00873B5E" w:rsidP="006A152C">
            <w:pPr>
              <w:tabs>
                <w:tab w:val="decimal" w:pos="1080"/>
              </w:tabs>
              <w:ind w:right="-72"/>
              <w:jc w:val="both"/>
              <w:outlineLvl w:val="0"/>
              <w:rPr>
                <w:rFonts w:cs="Cordia New"/>
                <w:sz w:val="24"/>
                <w:szCs w:val="24"/>
              </w:rPr>
            </w:pPr>
            <w:r w:rsidRPr="006A152C">
              <w:rPr>
                <w:rFonts w:cs="Cordia New"/>
                <w:sz w:val="24"/>
                <w:szCs w:val="24"/>
              </w:rPr>
              <w:t>(</w:t>
            </w:r>
            <w:r w:rsidR="00C64A6F" w:rsidRPr="00C64A6F">
              <w:rPr>
                <w:rFonts w:cs="Cordia New"/>
                <w:sz w:val="24"/>
                <w:szCs w:val="24"/>
              </w:rPr>
              <w:t>10</w:t>
            </w:r>
            <w:r w:rsidRPr="006A152C">
              <w:rPr>
                <w:rFonts w:cs="Cordia New"/>
                <w:sz w:val="24"/>
                <w:szCs w:val="24"/>
              </w:rPr>
              <w:t>,</w:t>
            </w:r>
            <w:r w:rsidR="00C64A6F" w:rsidRPr="00C64A6F">
              <w:rPr>
                <w:rFonts w:cs="Cordia New"/>
                <w:sz w:val="24"/>
                <w:szCs w:val="24"/>
              </w:rPr>
              <w:t>462</w:t>
            </w:r>
            <w:r w:rsidRPr="006A152C">
              <w:rPr>
                <w:rFonts w:cs="Cordia New"/>
                <w:sz w:val="24"/>
                <w:szCs w:val="24"/>
              </w:rPr>
              <w:t>)</w:t>
            </w:r>
          </w:p>
        </w:tc>
        <w:tc>
          <w:tcPr>
            <w:tcW w:w="1296" w:type="dxa"/>
            <w:shd w:val="clear" w:color="auto" w:fill="auto"/>
            <w:vAlign w:val="bottom"/>
          </w:tcPr>
          <w:p w14:paraId="75D2BE30" w14:textId="75E50B16" w:rsidR="00873B5E" w:rsidRPr="006A152C" w:rsidRDefault="00873B5E" w:rsidP="006A152C">
            <w:pPr>
              <w:tabs>
                <w:tab w:val="decimal" w:pos="1080"/>
              </w:tabs>
              <w:ind w:right="-72"/>
              <w:jc w:val="both"/>
              <w:outlineLvl w:val="0"/>
              <w:rPr>
                <w:rFonts w:cs="Cordia New"/>
                <w:sz w:val="24"/>
                <w:szCs w:val="24"/>
                <w:cs/>
              </w:rPr>
            </w:pPr>
            <w:r w:rsidRPr="006A152C">
              <w:rPr>
                <w:rFonts w:cs="Cordia New"/>
                <w:sz w:val="24"/>
                <w:szCs w:val="24"/>
              </w:rPr>
              <w:t>(</w:t>
            </w:r>
            <w:r w:rsidR="00C64A6F" w:rsidRPr="00C64A6F">
              <w:rPr>
                <w:rFonts w:cs="Cordia New"/>
                <w:sz w:val="24"/>
                <w:szCs w:val="24"/>
              </w:rPr>
              <w:t>314</w:t>
            </w:r>
            <w:r w:rsidRPr="006A152C">
              <w:rPr>
                <w:rFonts w:cs="Cordia New"/>
                <w:sz w:val="24"/>
                <w:szCs w:val="24"/>
              </w:rPr>
              <w:t>,</w:t>
            </w:r>
            <w:r w:rsidR="00C64A6F" w:rsidRPr="00C64A6F">
              <w:rPr>
                <w:rFonts w:cs="Cordia New"/>
                <w:sz w:val="24"/>
                <w:szCs w:val="24"/>
              </w:rPr>
              <w:t>251</w:t>
            </w:r>
            <w:r w:rsidRPr="006A152C">
              <w:rPr>
                <w:rFonts w:cs="Cordia New"/>
                <w:sz w:val="24"/>
                <w:szCs w:val="24"/>
              </w:rPr>
              <w:t>)</w:t>
            </w:r>
          </w:p>
        </w:tc>
        <w:tc>
          <w:tcPr>
            <w:tcW w:w="1296" w:type="dxa"/>
            <w:shd w:val="clear" w:color="auto" w:fill="auto"/>
            <w:vAlign w:val="bottom"/>
          </w:tcPr>
          <w:p w14:paraId="30D73146" w14:textId="77777777" w:rsidR="00873B5E" w:rsidRPr="006A152C" w:rsidRDefault="00873B5E" w:rsidP="006A152C">
            <w:pPr>
              <w:tabs>
                <w:tab w:val="decimal" w:pos="1080"/>
              </w:tabs>
              <w:ind w:right="-72"/>
              <w:jc w:val="both"/>
              <w:outlineLvl w:val="0"/>
              <w:rPr>
                <w:rFonts w:cs="Cordia New"/>
                <w:sz w:val="24"/>
                <w:szCs w:val="24"/>
              </w:rPr>
            </w:pPr>
            <w:r w:rsidRPr="006A152C">
              <w:rPr>
                <w:rFonts w:cs="Cordia New"/>
                <w:sz w:val="24"/>
                <w:szCs w:val="24"/>
              </w:rPr>
              <w:t>-</w:t>
            </w:r>
          </w:p>
        </w:tc>
        <w:tc>
          <w:tcPr>
            <w:tcW w:w="1296" w:type="dxa"/>
            <w:shd w:val="clear" w:color="auto" w:fill="auto"/>
            <w:vAlign w:val="bottom"/>
          </w:tcPr>
          <w:p w14:paraId="4A8A0B64" w14:textId="77777777" w:rsidR="00873B5E" w:rsidRPr="006A152C" w:rsidRDefault="00873B5E" w:rsidP="006A152C">
            <w:pPr>
              <w:tabs>
                <w:tab w:val="decimal" w:pos="1080"/>
              </w:tabs>
              <w:ind w:right="-72"/>
              <w:jc w:val="both"/>
              <w:outlineLvl w:val="0"/>
              <w:rPr>
                <w:rFonts w:cs="Cordia New"/>
                <w:sz w:val="24"/>
                <w:szCs w:val="24"/>
              </w:rPr>
            </w:pPr>
            <w:r w:rsidRPr="006A152C">
              <w:rPr>
                <w:rFonts w:cs="Cordia New"/>
                <w:sz w:val="24"/>
                <w:szCs w:val="24"/>
              </w:rPr>
              <w:t>-</w:t>
            </w:r>
          </w:p>
        </w:tc>
      </w:tr>
      <w:tr w:rsidR="00873B5E" w:rsidRPr="006A152C" w14:paraId="6FA22F98" w14:textId="77777777" w:rsidTr="006A152C">
        <w:tc>
          <w:tcPr>
            <w:tcW w:w="3845" w:type="dxa"/>
          </w:tcPr>
          <w:p w14:paraId="111CD5A2" w14:textId="4EC0EBC4" w:rsidR="00873B5E" w:rsidRPr="006A152C" w:rsidRDefault="00873B5E" w:rsidP="006A152C">
            <w:pPr>
              <w:ind w:left="187" w:right="-94" w:hanging="187"/>
              <w:rPr>
                <w:rFonts w:asciiTheme="minorBidi" w:hAnsiTheme="minorBidi" w:cstheme="minorBidi"/>
                <w:sz w:val="24"/>
                <w:szCs w:val="24"/>
              </w:rPr>
            </w:pPr>
            <w:r w:rsidRPr="006A152C">
              <w:rPr>
                <w:rFonts w:asciiTheme="minorBidi" w:hAnsiTheme="minorBidi" w:cstheme="minorBidi"/>
                <w:sz w:val="24"/>
                <w:szCs w:val="24"/>
              </w:rPr>
              <w:t>Weighted average strike rate for outstanding hedging instruments (including forward points)</w:t>
            </w:r>
          </w:p>
        </w:tc>
        <w:tc>
          <w:tcPr>
            <w:tcW w:w="2592" w:type="dxa"/>
            <w:gridSpan w:val="2"/>
            <w:shd w:val="clear" w:color="auto" w:fill="auto"/>
            <w:vAlign w:val="bottom"/>
          </w:tcPr>
          <w:p w14:paraId="1A3C5F87" w14:textId="0F090106" w:rsidR="00873B5E" w:rsidRPr="006A152C" w:rsidRDefault="006A152C" w:rsidP="006A152C">
            <w:pPr>
              <w:tabs>
                <w:tab w:val="right" w:pos="2370"/>
              </w:tabs>
              <w:ind w:right="-72"/>
              <w:jc w:val="both"/>
              <w:outlineLvl w:val="0"/>
              <w:rPr>
                <w:rFonts w:cs="Cordia New"/>
                <w:sz w:val="24"/>
                <w:szCs w:val="24"/>
              </w:rPr>
            </w:pPr>
            <w:r>
              <w:rPr>
                <w:rFonts w:cs="Cordia New"/>
                <w:sz w:val="24"/>
                <w:szCs w:val="24"/>
              </w:rPr>
              <w:tab/>
            </w:r>
            <w:r w:rsidR="00873B5E" w:rsidRPr="006A152C">
              <w:rPr>
                <w:rFonts w:cs="Cordia New"/>
                <w:sz w:val="24"/>
                <w:szCs w:val="24"/>
              </w:rPr>
              <w:t xml:space="preserve">AUD </w:t>
            </w:r>
            <w:r w:rsidR="00C64A6F" w:rsidRPr="00C64A6F">
              <w:rPr>
                <w:rFonts w:cs="Cordia New"/>
                <w:sz w:val="24"/>
                <w:szCs w:val="24"/>
              </w:rPr>
              <w:t>1</w:t>
            </w:r>
            <w:r w:rsidR="00873B5E" w:rsidRPr="006A152C">
              <w:rPr>
                <w:rFonts w:cs="Cordia New"/>
                <w:sz w:val="24"/>
                <w:szCs w:val="24"/>
              </w:rPr>
              <w:t xml:space="preserve">: USD </w:t>
            </w:r>
            <w:r w:rsidR="00C64A6F" w:rsidRPr="00C64A6F">
              <w:rPr>
                <w:rFonts w:cs="Cordia New"/>
                <w:sz w:val="24"/>
                <w:szCs w:val="24"/>
              </w:rPr>
              <w:t>0</w:t>
            </w:r>
            <w:r w:rsidR="00873B5E" w:rsidRPr="006A152C">
              <w:rPr>
                <w:rFonts w:cs="Cordia New"/>
                <w:sz w:val="24"/>
                <w:szCs w:val="24"/>
              </w:rPr>
              <w:t>.</w:t>
            </w:r>
            <w:r w:rsidR="00C64A6F" w:rsidRPr="00C64A6F">
              <w:rPr>
                <w:rFonts w:cs="Cordia New"/>
                <w:sz w:val="24"/>
                <w:szCs w:val="24"/>
              </w:rPr>
              <w:t>7607</w:t>
            </w:r>
          </w:p>
        </w:tc>
        <w:tc>
          <w:tcPr>
            <w:tcW w:w="1296" w:type="dxa"/>
            <w:shd w:val="clear" w:color="auto" w:fill="auto"/>
            <w:vAlign w:val="bottom"/>
          </w:tcPr>
          <w:p w14:paraId="19296FF3" w14:textId="77777777" w:rsidR="00873B5E" w:rsidRPr="006A152C" w:rsidRDefault="00873B5E" w:rsidP="006A152C">
            <w:pPr>
              <w:tabs>
                <w:tab w:val="decimal" w:pos="1080"/>
              </w:tabs>
              <w:ind w:right="-72"/>
              <w:jc w:val="both"/>
              <w:outlineLvl w:val="0"/>
              <w:rPr>
                <w:rFonts w:cs="Cordia New"/>
                <w:sz w:val="24"/>
                <w:szCs w:val="24"/>
              </w:rPr>
            </w:pPr>
            <w:r w:rsidRPr="006A152C">
              <w:rPr>
                <w:rFonts w:cs="Cordia New"/>
                <w:sz w:val="24"/>
                <w:szCs w:val="24"/>
              </w:rPr>
              <w:t>-</w:t>
            </w:r>
          </w:p>
        </w:tc>
        <w:tc>
          <w:tcPr>
            <w:tcW w:w="1296" w:type="dxa"/>
            <w:shd w:val="clear" w:color="auto" w:fill="auto"/>
            <w:vAlign w:val="bottom"/>
          </w:tcPr>
          <w:p w14:paraId="65B86FB4" w14:textId="77777777" w:rsidR="00873B5E" w:rsidRPr="006A152C" w:rsidRDefault="00873B5E" w:rsidP="006A152C">
            <w:pPr>
              <w:tabs>
                <w:tab w:val="decimal" w:pos="1080"/>
              </w:tabs>
              <w:ind w:right="-72"/>
              <w:jc w:val="both"/>
              <w:outlineLvl w:val="0"/>
              <w:rPr>
                <w:rFonts w:cs="Cordia New"/>
                <w:sz w:val="24"/>
                <w:szCs w:val="24"/>
              </w:rPr>
            </w:pPr>
            <w:r w:rsidRPr="006A152C">
              <w:rPr>
                <w:rFonts w:cs="Cordia New"/>
                <w:sz w:val="24"/>
                <w:szCs w:val="24"/>
              </w:rPr>
              <w:t>-</w:t>
            </w:r>
          </w:p>
        </w:tc>
      </w:tr>
    </w:tbl>
    <w:p w14:paraId="03A01EBE" w14:textId="7ABE43B6" w:rsidR="00873B5E" w:rsidRDefault="00876284" w:rsidP="006A152C">
      <w:pPr>
        <w:rPr>
          <w:sz w:val="26"/>
          <w:szCs w:val="26"/>
        </w:rPr>
      </w:pPr>
      <w:r w:rsidRPr="006A152C">
        <w:rPr>
          <w:sz w:val="26"/>
          <w:szCs w:val="26"/>
        </w:rPr>
        <w:br w:type="page"/>
      </w:r>
    </w:p>
    <w:tbl>
      <w:tblPr>
        <w:tblW w:w="9029" w:type="dxa"/>
        <w:tblInd w:w="426" w:type="dxa"/>
        <w:tblLayout w:type="fixed"/>
        <w:tblLook w:val="04A0" w:firstRow="1" w:lastRow="0" w:firstColumn="1" w:lastColumn="0" w:noHBand="0" w:noVBand="1"/>
      </w:tblPr>
      <w:tblGrid>
        <w:gridCol w:w="3845"/>
        <w:gridCol w:w="1296"/>
        <w:gridCol w:w="1296"/>
        <w:gridCol w:w="1296"/>
        <w:gridCol w:w="1296"/>
      </w:tblGrid>
      <w:tr w:rsidR="006A152C" w:rsidRPr="00705CCB" w14:paraId="556B3688" w14:textId="77777777" w:rsidTr="00764C5A">
        <w:trPr>
          <w:tblHeader/>
        </w:trPr>
        <w:tc>
          <w:tcPr>
            <w:tcW w:w="3845" w:type="dxa"/>
            <w:shd w:val="clear" w:color="auto" w:fill="auto"/>
            <w:vAlign w:val="bottom"/>
          </w:tcPr>
          <w:p w14:paraId="0C80C3D8" w14:textId="77777777" w:rsidR="006A152C" w:rsidRPr="00705CCB" w:rsidRDefault="006A152C" w:rsidP="00764C5A">
            <w:pPr>
              <w:ind w:left="187" w:right="-72" w:hanging="187"/>
              <w:rPr>
                <w:rFonts w:asciiTheme="minorBidi" w:hAnsiTheme="minorBidi" w:cstheme="minorBidi"/>
                <w:b/>
                <w:bCs/>
                <w:i/>
                <w:iCs/>
                <w:sz w:val="24"/>
                <w:szCs w:val="24"/>
              </w:rPr>
            </w:pPr>
          </w:p>
        </w:tc>
        <w:tc>
          <w:tcPr>
            <w:tcW w:w="2592" w:type="dxa"/>
            <w:gridSpan w:val="2"/>
            <w:tcBorders>
              <w:top w:val="single" w:sz="4" w:space="0" w:color="auto"/>
              <w:left w:val="nil"/>
              <w:bottom w:val="single" w:sz="4" w:space="0" w:color="auto"/>
              <w:right w:val="nil"/>
            </w:tcBorders>
            <w:shd w:val="clear" w:color="auto" w:fill="auto"/>
            <w:hideMark/>
          </w:tcPr>
          <w:p w14:paraId="42E5DA1C" w14:textId="77777777" w:rsidR="006A152C" w:rsidRPr="00705CCB" w:rsidRDefault="006A152C" w:rsidP="00764C5A">
            <w:pPr>
              <w:tabs>
                <w:tab w:val="decimal" w:pos="2340"/>
              </w:tabs>
              <w:ind w:right="-72"/>
              <w:jc w:val="both"/>
              <w:rPr>
                <w:rFonts w:asciiTheme="minorBidi" w:hAnsiTheme="minorBidi" w:cstheme="minorBidi"/>
                <w:sz w:val="24"/>
                <w:szCs w:val="24"/>
              </w:rPr>
            </w:pPr>
            <w:r w:rsidRPr="00705CCB">
              <w:rPr>
                <w:rFonts w:asciiTheme="minorBidi" w:hAnsiTheme="minorBidi" w:cstheme="minorBidi"/>
                <w:b/>
                <w:bCs/>
                <w:sz w:val="24"/>
                <w:szCs w:val="24"/>
              </w:rPr>
              <w:t>Consolidated financial statements</w:t>
            </w:r>
          </w:p>
        </w:tc>
        <w:tc>
          <w:tcPr>
            <w:tcW w:w="2592" w:type="dxa"/>
            <w:gridSpan w:val="2"/>
            <w:tcBorders>
              <w:top w:val="single" w:sz="4" w:space="0" w:color="auto"/>
              <w:left w:val="nil"/>
              <w:bottom w:val="single" w:sz="4" w:space="0" w:color="auto"/>
              <w:right w:val="nil"/>
            </w:tcBorders>
            <w:shd w:val="clear" w:color="auto" w:fill="auto"/>
            <w:hideMark/>
          </w:tcPr>
          <w:p w14:paraId="06ED3732" w14:textId="77777777" w:rsidR="006A152C" w:rsidRPr="00705CCB" w:rsidRDefault="006A152C" w:rsidP="00764C5A">
            <w:pPr>
              <w:tabs>
                <w:tab w:val="decimal" w:pos="2340"/>
              </w:tabs>
              <w:ind w:right="-72"/>
              <w:jc w:val="both"/>
              <w:rPr>
                <w:rFonts w:asciiTheme="minorBidi" w:hAnsiTheme="minorBidi" w:cstheme="minorBidi"/>
                <w:sz w:val="24"/>
                <w:szCs w:val="24"/>
                <w:cs/>
              </w:rPr>
            </w:pPr>
            <w:r w:rsidRPr="00705CCB">
              <w:rPr>
                <w:rFonts w:asciiTheme="minorBidi" w:hAnsiTheme="minorBidi" w:cstheme="minorBidi"/>
                <w:b/>
                <w:bCs/>
                <w:sz w:val="24"/>
                <w:szCs w:val="24"/>
              </w:rPr>
              <w:t>Separate financial statements</w:t>
            </w:r>
          </w:p>
        </w:tc>
      </w:tr>
      <w:tr w:rsidR="006A152C" w:rsidRPr="00705CCB" w14:paraId="6F76B8A6" w14:textId="77777777" w:rsidTr="00764C5A">
        <w:trPr>
          <w:tblHeader/>
        </w:trPr>
        <w:tc>
          <w:tcPr>
            <w:tcW w:w="3845" w:type="dxa"/>
            <w:shd w:val="clear" w:color="auto" w:fill="auto"/>
            <w:vAlign w:val="bottom"/>
          </w:tcPr>
          <w:p w14:paraId="0D17D02F" w14:textId="47EFC960" w:rsidR="006A152C" w:rsidRPr="00705CCB" w:rsidRDefault="006A152C" w:rsidP="00764C5A">
            <w:pPr>
              <w:ind w:left="187" w:right="-72" w:hanging="187"/>
              <w:rPr>
                <w:rFonts w:asciiTheme="minorBidi" w:hAnsiTheme="minorBidi" w:cstheme="minorBidi"/>
                <w:b/>
                <w:bCs/>
                <w:sz w:val="24"/>
                <w:szCs w:val="24"/>
              </w:rPr>
            </w:pPr>
            <w:r w:rsidRPr="00705CCB">
              <w:rPr>
                <w:rFonts w:asciiTheme="minorBidi" w:hAnsiTheme="minorBidi" w:cstheme="minorBidi"/>
                <w:b/>
                <w:bCs/>
                <w:sz w:val="24"/>
                <w:szCs w:val="24"/>
              </w:rPr>
              <w:t>Currency and interest rate swaps contracts</w:t>
            </w:r>
          </w:p>
        </w:tc>
        <w:tc>
          <w:tcPr>
            <w:tcW w:w="1296" w:type="dxa"/>
            <w:tcBorders>
              <w:top w:val="single" w:sz="4" w:space="0" w:color="auto"/>
              <w:left w:val="nil"/>
              <w:bottom w:val="single" w:sz="4" w:space="0" w:color="auto"/>
              <w:right w:val="nil"/>
            </w:tcBorders>
            <w:shd w:val="clear" w:color="auto" w:fill="auto"/>
            <w:vAlign w:val="bottom"/>
            <w:hideMark/>
          </w:tcPr>
          <w:p w14:paraId="659A4734" w14:textId="2894F7B8" w:rsidR="006A152C" w:rsidRPr="00705CCB" w:rsidRDefault="006A152C" w:rsidP="00764C5A">
            <w:pPr>
              <w:tabs>
                <w:tab w:val="decimal" w:pos="1080"/>
              </w:tabs>
              <w:ind w:right="-72"/>
              <w:jc w:val="both"/>
              <w:rPr>
                <w:rFonts w:asciiTheme="minorBidi" w:hAnsiTheme="minorBidi" w:cstheme="minorBidi"/>
                <w:sz w:val="24"/>
                <w:szCs w:val="24"/>
              </w:rPr>
            </w:pPr>
            <w:r w:rsidRPr="00705CCB">
              <w:rPr>
                <w:rFonts w:asciiTheme="minorBidi" w:hAnsiTheme="minorBidi" w:cstheme="minorBidi"/>
                <w:b/>
                <w:bCs/>
                <w:sz w:val="24"/>
                <w:szCs w:val="24"/>
              </w:rPr>
              <w:t>US Dollar’</w:t>
            </w:r>
            <w:r w:rsidR="00C64A6F" w:rsidRPr="00C64A6F">
              <w:rPr>
                <w:rFonts w:asciiTheme="minorBidi" w:hAnsiTheme="minorBidi" w:cstheme="minorBidi"/>
                <w:b/>
                <w:bCs/>
                <w:sz w:val="24"/>
                <w:szCs w:val="24"/>
              </w:rPr>
              <w:t>000</w:t>
            </w:r>
          </w:p>
        </w:tc>
        <w:tc>
          <w:tcPr>
            <w:tcW w:w="1296" w:type="dxa"/>
            <w:tcBorders>
              <w:top w:val="single" w:sz="4" w:space="0" w:color="auto"/>
              <w:left w:val="nil"/>
              <w:bottom w:val="single" w:sz="4" w:space="0" w:color="auto"/>
              <w:right w:val="nil"/>
            </w:tcBorders>
            <w:shd w:val="clear" w:color="auto" w:fill="auto"/>
            <w:vAlign w:val="bottom"/>
            <w:hideMark/>
          </w:tcPr>
          <w:p w14:paraId="6AAA9591" w14:textId="6E88DBD8" w:rsidR="006A152C" w:rsidRPr="00705CCB" w:rsidRDefault="006A152C" w:rsidP="00764C5A">
            <w:pPr>
              <w:tabs>
                <w:tab w:val="decimal" w:pos="1080"/>
              </w:tabs>
              <w:ind w:right="-72"/>
              <w:jc w:val="both"/>
              <w:rPr>
                <w:rFonts w:asciiTheme="minorBidi" w:hAnsiTheme="minorBidi" w:cstheme="minorBidi"/>
                <w:sz w:val="24"/>
                <w:szCs w:val="24"/>
                <w:cs/>
              </w:rPr>
            </w:pPr>
            <w:r w:rsidRPr="00705CCB">
              <w:rPr>
                <w:rFonts w:asciiTheme="minorBidi" w:hAnsiTheme="minorBidi" w:cstheme="minorBidi"/>
                <w:b/>
                <w:bCs/>
                <w:sz w:val="24"/>
                <w:szCs w:val="24"/>
              </w:rPr>
              <w:t>Baht’</w:t>
            </w:r>
            <w:r w:rsidR="00C64A6F" w:rsidRPr="00C64A6F">
              <w:rPr>
                <w:rFonts w:asciiTheme="minorBidi" w:hAnsiTheme="minorBidi" w:cstheme="minorBidi"/>
                <w:b/>
                <w:bCs/>
                <w:sz w:val="24"/>
                <w:szCs w:val="24"/>
              </w:rPr>
              <w:t>000</w:t>
            </w:r>
          </w:p>
        </w:tc>
        <w:tc>
          <w:tcPr>
            <w:tcW w:w="1296" w:type="dxa"/>
            <w:tcBorders>
              <w:top w:val="single" w:sz="4" w:space="0" w:color="auto"/>
              <w:left w:val="nil"/>
              <w:bottom w:val="single" w:sz="4" w:space="0" w:color="auto"/>
              <w:right w:val="nil"/>
            </w:tcBorders>
            <w:shd w:val="clear" w:color="auto" w:fill="auto"/>
            <w:vAlign w:val="bottom"/>
            <w:hideMark/>
          </w:tcPr>
          <w:p w14:paraId="2D38C94C" w14:textId="4EFA7C27" w:rsidR="006A152C" w:rsidRPr="00705CCB" w:rsidRDefault="006A152C" w:rsidP="00764C5A">
            <w:pPr>
              <w:tabs>
                <w:tab w:val="decimal" w:pos="1080"/>
              </w:tabs>
              <w:ind w:right="-72"/>
              <w:jc w:val="both"/>
              <w:rPr>
                <w:rFonts w:asciiTheme="minorBidi" w:hAnsiTheme="minorBidi" w:cstheme="minorBidi"/>
                <w:sz w:val="24"/>
                <w:szCs w:val="24"/>
              </w:rPr>
            </w:pPr>
            <w:r w:rsidRPr="00705CCB">
              <w:rPr>
                <w:rFonts w:asciiTheme="minorBidi" w:hAnsiTheme="minorBidi" w:cstheme="minorBidi"/>
                <w:b/>
                <w:bCs/>
                <w:sz w:val="24"/>
                <w:szCs w:val="24"/>
              </w:rPr>
              <w:t>US Dollar’</w:t>
            </w:r>
            <w:r w:rsidR="00C64A6F" w:rsidRPr="00C64A6F">
              <w:rPr>
                <w:rFonts w:asciiTheme="minorBidi" w:hAnsiTheme="minorBidi" w:cstheme="minorBidi"/>
                <w:b/>
                <w:bCs/>
                <w:sz w:val="24"/>
                <w:szCs w:val="24"/>
              </w:rPr>
              <w:t>000</w:t>
            </w:r>
          </w:p>
        </w:tc>
        <w:tc>
          <w:tcPr>
            <w:tcW w:w="1296" w:type="dxa"/>
            <w:tcBorders>
              <w:top w:val="single" w:sz="4" w:space="0" w:color="auto"/>
              <w:left w:val="nil"/>
              <w:bottom w:val="single" w:sz="4" w:space="0" w:color="auto"/>
              <w:right w:val="nil"/>
            </w:tcBorders>
            <w:shd w:val="clear" w:color="auto" w:fill="auto"/>
            <w:vAlign w:val="bottom"/>
            <w:hideMark/>
          </w:tcPr>
          <w:p w14:paraId="768F387B" w14:textId="3B13A681" w:rsidR="006A152C" w:rsidRPr="00705CCB" w:rsidRDefault="006A152C" w:rsidP="00764C5A">
            <w:pPr>
              <w:tabs>
                <w:tab w:val="decimal" w:pos="1080"/>
              </w:tabs>
              <w:ind w:right="-72"/>
              <w:jc w:val="both"/>
              <w:rPr>
                <w:rFonts w:asciiTheme="minorBidi" w:hAnsiTheme="minorBidi" w:cstheme="minorBidi"/>
                <w:sz w:val="24"/>
                <w:szCs w:val="24"/>
              </w:rPr>
            </w:pPr>
            <w:r w:rsidRPr="00705CCB">
              <w:rPr>
                <w:rFonts w:asciiTheme="minorBidi" w:hAnsiTheme="minorBidi" w:cstheme="minorBidi"/>
                <w:b/>
                <w:bCs/>
                <w:sz w:val="24"/>
                <w:szCs w:val="24"/>
              </w:rPr>
              <w:t>Baht’</w:t>
            </w:r>
            <w:r w:rsidR="00C64A6F" w:rsidRPr="00C64A6F">
              <w:rPr>
                <w:rFonts w:asciiTheme="minorBidi" w:hAnsiTheme="minorBidi" w:cstheme="minorBidi"/>
                <w:b/>
                <w:bCs/>
                <w:sz w:val="24"/>
                <w:szCs w:val="24"/>
              </w:rPr>
              <w:t>000</w:t>
            </w:r>
          </w:p>
        </w:tc>
      </w:tr>
      <w:tr w:rsidR="006A152C" w:rsidRPr="00705CCB" w14:paraId="3D946158" w14:textId="77777777" w:rsidTr="00764C5A">
        <w:trPr>
          <w:tblHeader/>
        </w:trPr>
        <w:tc>
          <w:tcPr>
            <w:tcW w:w="3845" w:type="dxa"/>
            <w:vAlign w:val="bottom"/>
          </w:tcPr>
          <w:p w14:paraId="38969CC9" w14:textId="77777777" w:rsidR="006A152C" w:rsidRPr="00705CCB" w:rsidRDefault="006A152C" w:rsidP="00764C5A">
            <w:pPr>
              <w:autoSpaceDE w:val="0"/>
              <w:autoSpaceDN w:val="0"/>
              <w:ind w:left="187" w:right="-94" w:hanging="187"/>
              <w:rPr>
                <w:rFonts w:asciiTheme="minorBidi" w:hAnsiTheme="minorBidi" w:cstheme="minorBidi"/>
                <w:b/>
                <w:bCs/>
                <w:sz w:val="24"/>
                <w:szCs w:val="24"/>
              </w:rPr>
            </w:pPr>
          </w:p>
        </w:tc>
        <w:tc>
          <w:tcPr>
            <w:tcW w:w="1296" w:type="dxa"/>
            <w:tcBorders>
              <w:top w:val="single" w:sz="4" w:space="0" w:color="auto"/>
              <w:left w:val="nil"/>
              <w:right w:val="nil"/>
            </w:tcBorders>
            <w:shd w:val="clear" w:color="auto" w:fill="FAFAFA"/>
            <w:vAlign w:val="bottom"/>
          </w:tcPr>
          <w:p w14:paraId="050994D4" w14:textId="77777777" w:rsidR="006A152C" w:rsidRPr="00705CCB" w:rsidRDefault="006A152C" w:rsidP="00764C5A">
            <w:pPr>
              <w:tabs>
                <w:tab w:val="decimal" w:pos="1080"/>
              </w:tabs>
              <w:autoSpaceDE w:val="0"/>
              <w:autoSpaceDN w:val="0"/>
              <w:ind w:right="-72"/>
              <w:jc w:val="both"/>
              <w:rPr>
                <w:rFonts w:asciiTheme="minorBidi" w:hAnsiTheme="minorBidi" w:cstheme="minorBidi"/>
                <w:sz w:val="24"/>
                <w:szCs w:val="24"/>
              </w:rPr>
            </w:pPr>
          </w:p>
        </w:tc>
        <w:tc>
          <w:tcPr>
            <w:tcW w:w="1296" w:type="dxa"/>
            <w:tcBorders>
              <w:top w:val="single" w:sz="4" w:space="0" w:color="auto"/>
              <w:left w:val="nil"/>
              <w:right w:val="nil"/>
            </w:tcBorders>
            <w:shd w:val="clear" w:color="auto" w:fill="FAFAFA"/>
            <w:vAlign w:val="bottom"/>
          </w:tcPr>
          <w:p w14:paraId="5B9F3945" w14:textId="77777777" w:rsidR="006A152C" w:rsidRPr="00705CCB" w:rsidRDefault="006A152C" w:rsidP="00764C5A">
            <w:pPr>
              <w:tabs>
                <w:tab w:val="decimal" w:pos="1080"/>
              </w:tabs>
              <w:autoSpaceDE w:val="0"/>
              <w:autoSpaceDN w:val="0"/>
              <w:ind w:right="-72"/>
              <w:jc w:val="both"/>
              <w:rPr>
                <w:rFonts w:asciiTheme="minorBidi" w:hAnsiTheme="minorBidi" w:cstheme="minorBidi"/>
                <w:sz w:val="24"/>
                <w:szCs w:val="24"/>
                <w:cs/>
              </w:rPr>
            </w:pPr>
          </w:p>
        </w:tc>
        <w:tc>
          <w:tcPr>
            <w:tcW w:w="1296" w:type="dxa"/>
            <w:tcBorders>
              <w:top w:val="single" w:sz="4" w:space="0" w:color="auto"/>
              <w:left w:val="nil"/>
              <w:right w:val="nil"/>
            </w:tcBorders>
            <w:shd w:val="clear" w:color="auto" w:fill="FAFAFA"/>
            <w:vAlign w:val="bottom"/>
          </w:tcPr>
          <w:p w14:paraId="0664E503" w14:textId="77777777" w:rsidR="006A152C" w:rsidRPr="00705CCB" w:rsidRDefault="006A152C" w:rsidP="00764C5A">
            <w:pPr>
              <w:tabs>
                <w:tab w:val="decimal" w:pos="1080"/>
              </w:tabs>
              <w:autoSpaceDE w:val="0"/>
              <w:autoSpaceDN w:val="0"/>
              <w:ind w:right="-72"/>
              <w:jc w:val="both"/>
              <w:rPr>
                <w:rFonts w:asciiTheme="minorBidi" w:hAnsiTheme="minorBidi" w:cstheme="minorBidi"/>
                <w:sz w:val="24"/>
                <w:szCs w:val="24"/>
              </w:rPr>
            </w:pPr>
          </w:p>
        </w:tc>
        <w:tc>
          <w:tcPr>
            <w:tcW w:w="1296" w:type="dxa"/>
            <w:tcBorders>
              <w:top w:val="single" w:sz="4" w:space="0" w:color="auto"/>
              <w:left w:val="nil"/>
              <w:right w:val="nil"/>
            </w:tcBorders>
            <w:shd w:val="clear" w:color="auto" w:fill="FAFAFA"/>
            <w:vAlign w:val="bottom"/>
          </w:tcPr>
          <w:p w14:paraId="67B24881" w14:textId="77777777" w:rsidR="006A152C" w:rsidRPr="00705CCB" w:rsidRDefault="006A152C" w:rsidP="00764C5A">
            <w:pPr>
              <w:tabs>
                <w:tab w:val="decimal" w:pos="1080"/>
              </w:tabs>
              <w:autoSpaceDE w:val="0"/>
              <w:autoSpaceDN w:val="0"/>
              <w:ind w:right="-72"/>
              <w:jc w:val="both"/>
              <w:rPr>
                <w:rFonts w:asciiTheme="minorBidi" w:hAnsiTheme="minorBidi" w:cstheme="minorBidi"/>
                <w:sz w:val="24"/>
                <w:szCs w:val="24"/>
              </w:rPr>
            </w:pPr>
          </w:p>
        </w:tc>
      </w:tr>
      <w:tr w:rsidR="006A152C" w:rsidRPr="00705CCB" w14:paraId="1006DE43" w14:textId="77777777" w:rsidTr="00764C5A">
        <w:trPr>
          <w:tblHeader/>
        </w:trPr>
        <w:tc>
          <w:tcPr>
            <w:tcW w:w="3845" w:type="dxa"/>
            <w:vAlign w:val="bottom"/>
          </w:tcPr>
          <w:p w14:paraId="006736B4" w14:textId="14674DD4" w:rsidR="006A152C" w:rsidRPr="00705CCB" w:rsidRDefault="006A152C" w:rsidP="006A152C">
            <w:pPr>
              <w:autoSpaceDE w:val="0"/>
              <w:autoSpaceDN w:val="0"/>
              <w:ind w:left="187" w:right="-94" w:hanging="187"/>
              <w:rPr>
                <w:rFonts w:asciiTheme="minorBidi" w:hAnsiTheme="minorBidi" w:cstheme="minorBidi"/>
                <w:sz w:val="24"/>
                <w:szCs w:val="24"/>
              </w:rPr>
            </w:pPr>
            <w:r w:rsidRPr="00705CCB">
              <w:rPr>
                <w:rFonts w:asciiTheme="minorBidi" w:hAnsiTheme="minorBidi" w:cstheme="minorBidi"/>
                <w:b/>
                <w:bCs/>
                <w:sz w:val="24"/>
                <w:szCs w:val="24"/>
              </w:rPr>
              <w:t xml:space="preserve">As at </w:t>
            </w:r>
            <w:r w:rsidR="00C64A6F" w:rsidRPr="00C64A6F">
              <w:rPr>
                <w:rFonts w:asciiTheme="minorBidi" w:hAnsiTheme="minorBidi" w:cstheme="minorBidi"/>
                <w:b/>
                <w:bCs/>
                <w:sz w:val="24"/>
                <w:szCs w:val="24"/>
              </w:rPr>
              <w:t>31</w:t>
            </w:r>
            <w:r w:rsidRPr="00705CCB">
              <w:rPr>
                <w:rFonts w:asciiTheme="minorBidi" w:hAnsiTheme="minorBidi" w:cstheme="minorBidi"/>
                <w:b/>
                <w:bCs/>
                <w:sz w:val="24"/>
                <w:szCs w:val="24"/>
              </w:rPr>
              <w:t xml:space="preserve"> December </w:t>
            </w:r>
            <w:r w:rsidR="00C64A6F" w:rsidRPr="00C64A6F">
              <w:rPr>
                <w:rFonts w:asciiTheme="minorBidi" w:hAnsiTheme="minorBidi" w:cstheme="minorBidi"/>
                <w:b/>
                <w:bCs/>
                <w:sz w:val="24"/>
                <w:szCs w:val="24"/>
              </w:rPr>
              <w:t>2021</w:t>
            </w:r>
          </w:p>
        </w:tc>
        <w:tc>
          <w:tcPr>
            <w:tcW w:w="1296" w:type="dxa"/>
            <w:tcBorders>
              <w:left w:val="nil"/>
              <w:bottom w:val="nil"/>
              <w:right w:val="nil"/>
            </w:tcBorders>
            <w:shd w:val="clear" w:color="auto" w:fill="FAFAFA"/>
            <w:vAlign w:val="bottom"/>
          </w:tcPr>
          <w:p w14:paraId="12AA40AE" w14:textId="77777777" w:rsidR="006A152C" w:rsidRPr="00705CCB" w:rsidRDefault="006A152C" w:rsidP="006A152C">
            <w:pPr>
              <w:tabs>
                <w:tab w:val="decimal" w:pos="1080"/>
              </w:tabs>
              <w:autoSpaceDE w:val="0"/>
              <w:autoSpaceDN w:val="0"/>
              <w:ind w:right="-72"/>
              <w:jc w:val="both"/>
              <w:rPr>
                <w:rFonts w:asciiTheme="minorBidi" w:hAnsiTheme="minorBidi" w:cstheme="minorBidi"/>
                <w:sz w:val="24"/>
                <w:szCs w:val="24"/>
              </w:rPr>
            </w:pPr>
          </w:p>
        </w:tc>
        <w:tc>
          <w:tcPr>
            <w:tcW w:w="1296" w:type="dxa"/>
            <w:tcBorders>
              <w:left w:val="nil"/>
              <w:bottom w:val="nil"/>
              <w:right w:val="nil"/>
            </w:tcBorders>
            <w:shd w:val="clear" w:color="auto" w:fill="FAFAFA"/>
            <w:vAlign w:val="bottom"/>
          </w:tcPr>
          <w:p w14:paraId="288009E9" w14:textId="77777777" w:rsidR="006A152C" w:rsidRPr="00705CCB" w:rsidRDefault="006A152C" w:rsidP="006A152C">
            <w:pPr>
              <w:tabs>
                <w:tab w:val="decimal" w:pos="1080"/>
              </w:tabs>
              <w:autoSpaceDE w:val="0"/>
              <w:autoSpaceDN w:val="0"/>
              <w:ind w:right="-72"/>
              <w:jc w:val="both"/>
              <w:rPr>
                <w:rFonts w:asciiTheme="minorBidi" w:hAnsiTheme="minorBidi" w:cstheme="minorBidi"/>
                <w:sz w:val="24"/>
                <w:szCs w:val="24"/>
                <w:cs/>
              </w:rPr>
            </w:pPr>
          </w:p>
        </w:tc>
        <w:tc>
          <w:tcPr>
            <w:tcW w:w="1296" w:type="dxa"/>
            <w:tcBorders>
              <w:left w:val="nil"/>
              <w:bottom w:val="nil"/>
              <w:right w:val="nil"/>
            </w:tcBorders>
            <w:shd w:val="clear" w:color="auto" w:fill="FAFAFA"/>
            <w:vAlign w:val="bottom"/>
          </w:tcPr>
          <w:p w14:paraId="5309086A" w14:textId="77777777" w:rsidR="006A152C" w:rsidRPr="00705CCB" w:rsidRDefault="006A152C" w:rsidP="006A152C">
            <w:pPr>
              <w:tabs>
                <w:tab w:val="decimal" w:pos="1080"/>
              </w:tabs>
              <w:autoSpaceDE w:val="0"/>
              <w:autoSpaceDN w:val="0"/>
              <w:ind w:right="-72"/>
              <w:jc w:val="both"/>
              <w:rPr>
                <w:rFonts w:asciiTheme="minorBidi" w:hAnsiTheme="minorBidi" w:cstheme="minorBidi"/>
                <w:sz w:val="24"/>
                <w:szCs w:val="24"/>
              </w:rPr>
            </w:pPr>
          </w:p>
        </w:tc>
        <w:tc>
          <w:tcPr>
            <w:tcW w:w="1296" w:type="dxa"/>
            <w:tcBorders>
              <w:left w:val="nil"/>
              <w:bottom w:val="nil"/>
              <w:right w:val="nil"/>
            </w:tcBorders>
            <w:shd w:val="clear" w:color="auto" w:fill="FAFAFA"/>
            <w:vAlign w:val="bottom"/>
          </w:tcPr>
          <w:p w14:paraId="1C94B595" w14:textId="77777777" w:rsidR="006A152C" w:rsidRPr="00705CCB" w:rsidRDefault="006A152C" w:rsidP="006A152C">
            <w:pPr>
              <w:tabs>
                <w:tab w:val="decimal" w:pos="1080"/>
              </w:tabs>
              <w:autoSpaceDE w:val="0"/>
              <w:autoSpaceDN w:val="0"/>
              <w:ind w:right="-72"/>
              <w:jc w:val="both"/>
              <w:rPr>
                <w:rFonts w:asciiTheme="minorBidi" w:hAnsiTheme="minorBidi" w:cstheme="minorBidi"/>
                <w:sz w:val="24"/>
                <w:szCs w:val="24"/>
              </w:rPr>
            </w:pPr>
          </w:p>
        </w:tc>
      </w:tr>
      <w:tr w:rsidR="006A152C" w:rsidRPr="00705CCB" w14:paraId="73C96F33" w14:textId="77777777" w:rsidTr="00764C5A">
        <w:trPr>
          <w:tblHeader/>
        </w:trPr>
        <w:tc>
          <w:tcPr>
            <w:tcW w:w="3845" w:type="dxa"/>
          </w:tcPr>
          <w:p w14:paraId="16109CC2" w14:textId="11BBFA95" w:rsidR="006A152C" w:rsidRPr="00705CCB" w:rsidRDefault="006A152C" w:rsidP="006A152C">
            <w:pPr>
              <w:autoSpaceDE w:val="0"/>
              <w:autoSpaceDN w:val="0"/>
              <w:ind w:left="187" w:right="-94" w:hanging="187"/>
              <w:rPr>
                <w:rFonts w:asciiTheme="minorBidi" w:hAnsiTheme="minorBidi" w:cstheme="minorBidi"/>
                <w:b/>
                <w:bCs/>
                <w:sz w:val="24"/>
                <w:szCs w:val="24"/>
              </w:rPr>
            </w:pPr>
            <w:r w:rsidRPr="00705CCB">
              <w:rPr>
                <w:rFonts w:asciiTheme="minorBidi" w:hAnsiTheme="minorBidi" w:cstheme="minorBidi"/>
                <w:sz w:val="24"/>
                <w:szCs w:val="24"/>
              </w:rPr>
              <w:t>Carrying amount - Financial derivative liabilities</w:t>
            </w:r>
          </w:p>
        </w:tc>
        <w:tc>
          <w:tcPr>
            <w:tcW w:w="1296" w:type="dxa"/>
            <w:tcBorders>
              <w:left w:val="nil"/>
              <w:bottom w:val="nil"/>
              <w:right w:val="nil"/>
            </w:tcBorders>
            <w:shd w:val="clear" w:color="auto" w:fill="FAFAFA"/>
            <w:vAlign w:val="bottom"/>
          </w:tcPr>
          <w:p w14:paraId="165A7DCB" w14:textId="2FF090D8" w:rsidR="006A152C" w:rsidRPr="00705CCB" w:rsidRDefault="00C64A6F" w:rsidP="006A152C">
            <w:pPr>
              <w:tabs>
                <w:tab w:val="decimal" w:pos="1080"/>
              </w:tabs>
              <w:autoSpaceDE w:val="0"/>
              <w:autoSpaceDN w:val="0"/>
              <w:ind w:right="-72"/>
              <w:jc w:val="both"/>
              <w:rPr>
                <w:rFonts w:asciiTheme="minorBidi" w:hAnsiTheme="minorBidi" w:cstheme="minorBidi"/>
                <w:sz w:val="24"/>
                <w:szCs w:val="24"/>
              </w:rPr>
            </w:pPr>
            <w:r w:rsidRPr="00C64A6F">
              <w:rPr>
                <w:rFonts w:asciiTheme="minorBidi" w:hAnsiTheme="minorBidi" w:cstheme="minorBidi"/>
                <w:sz w:val="24"/>
                <w:szCs w:val="24"/>
              </w:rPr>
              <w:t>19</w:t>
            </w:r>
            <w:r w:rsidR="006A152C" w:rsidRPr="00705CCB">
              <w:rPr>
                <w:rFonts w:asciiTheme="minorBidi" w:hAnsiTheme="minorBidi" w:cstheme="minorBidi"/>
                <w:sz w:val="24"/>
                <w:szCs w:val="24"/>
              </w:rPr>
              <w:t>,</w:t>
            </w:r>
            <w:r w:rsidRPr="00C64A6F">
              <w:rPr>
                <w:rFonts w:asciiTheme="minorBidi" w:hAnsiTheme="minorBidi" w:cstheme="minorBidi"/>
                <w:sz w:val="24"/>
                <w:szCs w:val="24"/>
              </w:rPr>
              <w:t>366</w:t>
            </w:r>
          </w:p>
        </w:tc>
        <w:tc>
          <w:tcPr>
            <w:tcW w:w="1296" w:type="dxa"/>
            <w:tcBorders>
              <w:left w:val="nil"/>
              <w:bottom w:val="nil"/>
              <w:right w:val="nil"/>
            </w:tcBorders>
            <w:shd w:val="clear" w:color="auto" w:fill="FAFAFA"/>
            <w:vAlign w:val="bottom"/>
          </w:tcPr>
          <w:p w14:paraId="28989AE1" w14:textId="2750748F" w:rsidR="006A152C" w:rsidRPr="00705CCB" w:rsidRDefault="00C64A6F" w:rsidP="006A152C">
            <w:pPr>
              <w:tabs>
                <w:tab w:val="decimal" w:pos="1080"/>
              </w:tabs>
              <w:autoSpaceDE w:val="0"/>
              <w:autoSpaceDN w:val="0"/>
              <w:ind w:right="-72"/>
              <w:jc w:val="both"/>
              <w:rPr>
                <w:rFonts w:asciiTheme="minorBidi" w:hAnsiTheme="minorBidi" w:cstheme="minorBidi"/>
                <w:sz w:val="24"/>
                <w:szCs w:val="24"/>
                <w:cs/>
              </w:rPr>
            </w:pPr>
            <w:r w:rsidRPr="00C64A6F">
              <w:rPr>
                <w:rFonts w:asciiTheme="minorBidi" w:hAnsiTheme="minorBidi" w:cstheme="minorBidi"/>
                <w:sz w:val="24"/>
                <w:szCs w:val="24"/>
              </w:rPr>
              <w:t>647</w:t>
            </w:r>
            <w:r w:rsidR="006A152C" w:rsidRPr="00705CCB">
              <w:rPr>
                <w:rFonts w:asciiTheme="minorBidi" w:hAnsiTheme="minorBidi" w:cstheme="minorBidi"/>
                <w:sz w:val="24"/>
                <w:szCs w:val="24"/>
              </w:rPr>
              <w:t>,</w:t>
            </w:r>
            <w:r w:rsidRPr="00C64A6F">
              <w:rPr>
                <w:rFonts w:asciiTheme="minorBidi" w:hAnsiTheme="minorBidi" w:cstheme="minorBidi"/>
                <w:sz w:val="24"/>
                <w:szCs w:val="24"/>
              </w:rPr>
              <w:t>205</w:t>
            </w:r>
          </w:p>
        </w:tc>
        <w:tc>
          <w:tcPr>
            <w:tcW w:w="1296" w:type="dxa"/>
            <w:tcBorders>
              <w:left w:val="nil"/>
              <w:bottom w:val="nil"/>
              <w:right w:val="nil"/>
            </w:tcBorders>
            <w:shd w:val="clear" w:color="auto" w:fill="FAFAFA"/>
            <w:vAlign w:val="bottom"/>
          </w:tcPr>
          <w:p w14:paraId="017A842E" w14:textId="5B63BA45" w:rsidR="006A152C" w:rsidRPr="00705CCB" w:rsidRDefault="00C64A6F" w:rsidP="006A152C">
            <w:pPr>
              <w:tabs>
                <w:tab w:val="decimal" w:pos="1080"/>
              </w:tabs>
              <w:autoSpaceDE w:val="0"/>
              <w:autoSpaceDN w:val="0"/>
              <w:ind w:right="-72"/>
              <w:jc w:val="both"/>
              <w:rPr>
                <w:rFonts w:asciiTheme="minorBidi" w:hAnsiTheme="minorBidi" w:cstheme="minorBidi"/>
                <w:sz w:val="24"/>
                <w:szCs w:val="24"/>
              </w:rPr>
            </w:pPr>
            <w:r w:rsidRPr="00C64A6F">
              <w:rPr>
                <w:rFonts w:asciiTheme="minorBidi" w:hAnsiTheme="minorBidi" w:cstheme="minorBidi"/>
                <w:sz w:val="24"/>
                <w:szCs w:val="24"/>
              </w:rPr>
              <w:t>19</w:t>
            </w:r>
            <w:r w:rsidR="006A152C" w:rsidRPr="00705CCB">
              <w:rPr>
                <w:rFonts w:asciiTheme="minorBidi" w:hAnsiTheme="minorBidi" w:cstheme="minorBidi"/>
                <w:sz w:val="24"/>
                <w:szCs w:val="24"/>
              </w:rPr>
              <w:t>,</w:t>
            </w:r>
            <w:r w:rsidRPr="00C64A6F">
              <w:rPr>
                <w:rFonts w:asciiTheme="minorBidi" w:hAnsiTheme="minorBidi" w:cstheme="minorBidi"/>
                <w:sz w:val="24"/>
                <w:szCs w:val="24"/>
              </w:rPr>
              <w:t>366</w:t>
            </w:r>
          </w:p>
        </w:tc>
        <w:tc>
          <w:tcPr>
            <w:tcW w:w="1296" w:type="dxa"/>
            <w:tcBorders>
              <w:left w:val="nil"/>
              <w:bottom w:val="nil"/>
              <w:right w:val="nil"/>
            </w:tcBorders>
            <w:shd w:val="clear" w:color="auto" w:fill="FAFAFA"/>
            <w:vAlign w:val="bottom"/>
          </w:tcPr>
          <w:p w14:paraId="542D9567" w14:textId="587D09A8" w:rsidR="006A152C" w:rsidRPr="00705CCB" w:rsidRDefault="00C64A6F" w:rsidP="006A152C">
            <w:pPr>
              <w:tabs>
                <w:tab w:val="decimal" w:pos="1080"/>
              </w:tabs>
              <w:autoSpaceDE w:val="0"/>
              <w:autoSpaceDN w:val="0"/>
              <w:ind w:right="-72"/>
              <w:jc w:val="both"/>
              <w:rPr>
                <w:rFonts w:asciiTheme="minorBidi" w:hAnsiTheme="minorBidi" w:cstheme="minorBidi"/>
                <w:sz w:val="24"/>
                <w:szCs w:val="24"/>
              </w:rPr>
            </w:pPr>
            <w:r w:rsidRPr="00C64A6F">
              <w:rPr>
                <w:rFonts w:asciiTheme="minorBidi" w:hAnsiTheme="minorBidi" w:cstheme="minorBidi"/>
                <w:sz w:val="24"/>
                <w:szCs w:val="24"/>
              </w:rPr>
              <w:t>647</w:t>
            </w:r>
            <w:r w:rsidR="006A152C" w:rsidRPr="00705CCB">
              <w:rPr>
                <w:rFonts w:asciiTheme="minorBidi" w:hAnsiTheme="minorBidi" w:cstheme="minorBidi"/>
                <w:sz w:val="24"/>
                <w:szCs w:val="24"/>
              </w:rPr>
              <w:t>,</w:t>
            </w:r>
            <w:r w:rsidRPr="00C64A6F">
              <w:rPr>
                <w:rFonts w:asciiTheme="minorBidi" w:hAnsiTheme="minorBidi" w:cstheme="minorBidi"/>
                <w:sz w:val="24"/>
                <w:szCs w:val="24"/>
              </w:rPr>
              <w:t>205</w:t>
            </w:r>
          </w:p>
        </w:tc>
      </w:tr>
      <w:tr w:rsidR="001B1BA1" w:rsidRPr="00705CCB" w14:paraId="79F47D0D" w14:textId="77777777" w:rsidTr="006A152C">
        <w:trPr>
          <w:tblHeader/>
        </w:trPr>
        <w:tc>
          <w:tcPr>
            <w:tcW w:w="3845" w:type="dxa"/>
          </w:tcPr>
          <w:p w14:paraId="48656A3F" w14:textId="336E64B1" w:rsidR="001B1BA1" w:rsidRPr="00705CCB" w:rsidRDefault="001B1BA1" w:rsidP="001B1BA1">
            <w:pPr>
              <w:autoSpaceDE w:val="0"/>
              <w:autoSpaceDN w:val="0"/>
              <w:ind w:left="187" w:right="-94" w:hanging="187"/>
              <w:rPr>
                <w:rFonts w:asciiTheme="minorBidi" w:hAnsiTheme="minorBidi" w:cstheme="minorBidi"/>
                <w:sz w:val="24"/>
                <w:szCs w:val="24"/>
              </w:rPr>
            </w:pPr>
            <w:r w:rsidRPr="00705CCB">
              <w:rPr>
                <w:rFonts w:asciiTheme="minorBidi" w:hAnsiTheme="minorBidi" w:cstheme="minorBidi"/>
                <w:sz w:val="24"/>
                <w:szCs w:val="24"/>
              </w:rPr>
              <w:t>Notional amount</w:t>
            </w:r>
          </w:p>
        </w:tc>
        <w:tc>
          <w:tcPr>
            <w:tcW w:w="1296" w:type="dxa"/>
            <w:tcBorders>
              <w:left w:val="nil"/>
              <w:right w:val="nil"/>
            </w:tcBorders>
            <w:shd w:val="clear" w:color="auto" w:fill="FAFAFA"/>
            <w:vAlign w:val="bottom"/>
          </w:tcPr>
          <w:p w14:paraId="75A9BD70" w14:textId="40B7E169" w:rsidR="001B1BA1" w:rsidRPr="00705CCB" w:rsidRDefault="001B1BA1" w:rsidP="001B1BA1">
            <w:pPr>
              <w:tabs>
                <w:tab w:val="decimal" w:pos="1080"/>
              </w:tabs>
              <w:autoSpaceDE w:val="0"/>
              <w:autoSpaceDN w:val="0"/>
              <w:ind w:right="-72"/>
              <w:jc w:val="both"/>
              <w:rPr>
                <w:rFonts w:asciiTheme="minorBidi" w:hAnsiTheme="minorBidi" w:cstheme="minorBidi"/>
                <w:sz w:val="24"/>
                <w:szCs w:val="24"/>
              </w:rPr>
            </w:pPr>
            <w:r>
              <w:rPr>
                <w:rFonts w:asciiTheme="minorBidi" w:hAnsiTheme="minorBidi" w:cstheme="minorBidi"/>
                <w:sz w:val="24"/>
                <w:szCs w:val="24"/>
              </w:rPr>
              <w:t>270,735</w:t>
            </w:r>
          </w:p>
        </w:tc>
        <w:tc>
          <w:tcPr>
            <w:tcW w:w="1296" w:type="dxa"/>
            <w:tcBorders>
              <w:left w:val="nil"/>
              <w:right w:val="nil"/>
            </w:tcBorders>
            <w:shd w:val="clear" w:color="auto" w:fill="FAFAFA"/>
            <w:vAlign w:val="bottom"/>
          </w:tcPr>
          <w:p w14:paraId="0BD567A1" w14:textId="21973196" w:rsidR="001B1BA1" w:rsidRPr="00705CCB" w:rsidRDefault="001B1BA1" w:rsidP="001B1BA1">
            <w:pPr>
              <w:tabs>
                <w:tab w:val="decimal" w:pos="1080"/>
              </w:tabs>
              <w:autoSpaceDE w:val="0"/>
              <w:autoSpaceDN w:val="0"/>
              <w:ind w:right="-72"/>
              <w:jc w:val="both"/>
              <w:rPr>
                <w:rFonts w:asciiTheme="minorBidi" w:hAnsiTheme="minorBidi" w:cstheme="minorBidi"/>
                <w:sz w:val="24"/>
                <w:szCs w:val="24"/>
              </w:rPr>
            </w:pPr>
            <w:r>
              <w:rPr>
                <w:rFonts w:asciiTheme="minorBidi" w:hAnsiTheme="minorBidi" w:cstheme="minorBidi"/>
                <w:sz w:val="24"/>
                <w:szCs w:val="24"/>
              </w:rPr>
              <w:t>9,044,926</w:t>
            </w:r>
          </w:p>
        </w:tc>
        <w:tc>
          <w:tcPr>
            <w:tcW w:w="1296" w:type="dxa"/>
            <w:tcBorders>
              <w:left w:val="nil"/>
              <w:right w:val="nil"/>
            </w:tcBorders>
            <w:shd w:val="clear" w:color="auto" w:fill="FAFAFA"/>
            <w:vAlign w:val="bottom"/>
          </w:tcPr>
          <w:p w14:paraId="14F53B5F" w14:textId="487C6E18" w:rsidR="001B1BA1" w:rsidRPr="00705CCB" w:rsidRDefault="001B1BA1" w:rsidP="001B1BA1">
            <w:pPr>
              <w:tabs>
                <w:tab w:val="decimal" w:pos="1080"/>
              </w:tabs>
              <w:autoSpaceDE w:val="0"/>
              <w:autoSpaceDN w:val="0"/>
              <w:ind w:right="-72"/>
              <w:jc w:val="both"/>
              <w:rPr>
                <w:rFonts w:asciiTheme="minorBidi" w:hAnsiTheme="minorBidi" w:cstheme="minorBidi"/>
                <w:sz w:val="24"/>
                <w:szCs w:val="24"/>
              </w:rPr>
            </w:pPr>
            <w:r>
              <w:rPr>
                <w:rFonts w:asciiTheme="minorBidi" w:hAnsiTheme="minorBidi" w:cstheme="minorBidi"/>
                <w:sz w:val="24"/>
                <w:szCs w:val="24"/>
              </w:rPr>
              <w:t>270,735</w:t>
            </w:r>
          </w:p>
        </w:tc>
        <w:tc>
          <w:tcPr>
            <w:tcW w:w="1296" w:type="dxa"/>
            <w:tcBorders>
              <w:left w:val="nil"/>
              <w:right w:val="nil"/>
            </w:tcBorders>
            <w:shd w:val="clear" w:color="auto" w:fill="FAFAFA"/>
            <w:vAlign w:val="bottom"/>
          </w:tcPr>
          <w:p w14:paraId="1EF3619D" w14:textId="397BE58C" w:rsidR="001B1BA1" w:rsidRPr="00705CCB" w:rsidRDefault="001B1BA1" w:rsidP="001B1BA1">
            <w:pPr>
              <w:tabs>
                <w:tab w:val="decimal" w:pos="1080"/>
              </w:tabs>
              <w:autoSpaceDE w:val="0"/>
              <w:autoSpaceDN w:val="0"/>
              <w:ind w:right="-72"/>
              <w:jc w:val="both"/>
              <w:rPr>
                <w:rFonts w:asciiTheme="minorBidi" w:hAnsiTheme="minorBidi" w:cstheme="minorBidi"/>
                <w:sz w:val="24"/>
                <w:szCs w:val="24"/>
              </w:rPr>
            </w:pPr>
            <w:r>
              <w:rPr>
                <w:rFonts w:asciiTheme="minorBidi" w:hAnsiTheme="minorBidi" w:cstheme="minorBidi"/>
                <w:sz w:val="24"/>
                <w:szCs w:val="24"/>
              </w:rPr>
              <w:t>9,044,926</w:t>
            </w:r>
          </w:p>
        </w:tc>
      </w:tr>
      <w:tr w:rsidR="006A152C" w:rsidRPr="00705CCB" w14:paraId="71A1E5AD" w14:textId="77777777" w:rsidTr="00764C5A">
        <w:trPr>
          <w:tblHeader/>
        </w:trPr>
        <w:tc>
          <w:tcPr>
            <w:tcW w:w="3845" w:type="dxa"/>
          </w:tcPr>
          <w:p w14:paraId="2058A3C4" w14:textId="3D31A90E" w:rsidR="006A152C" w:rsidRPr="00705CCB" w:rsidRDefault="006A152C" w:rsidP="006A152C">
            <w:pPr>
              <w:autoSpaceDE w:val="0"/>
              <w:autoSpaceDN w:val="0"/>
              <w:ind w:left="187" w:right="-94" w:hanging="187"/>
              <w:rPr>
                <w:rFonts w:asciiTheme="minorBidi" w:hAnsiTheme="minorBidi" w:cstheme="minorBidi"/>
                <w:sz w:val="24"/>
                <w:szCs w:val="24"/>
              </w:rPr>
            </w:pPr>
            <w:r w:rsidRPr="00705CCB">
              <w:rPr>
                <w:rFonts w:asciiTheme="minorBidi" w:hAnsiTheme="minorBidi" w:cstheme="minorBidi"/>
                <w:sz w:val="24"/>
                <w:szCs w:val="24"/>
              </w:rPr>
              <w:t>Maturity</w:t>
            </w:r>
          </w:p>
        </w:tc>
        <w:tc>
          <w:tcPr>
            <w:tcW w:w="2592" w:type="dxa"/>
            <w:gridSpan w:val="2"/>
            <w:tcBorders>
              <w:left w:val="nil"/>
              <w:bottom w:val="nil"/>
              <w:right w:val="nil"/>
            </w:tcBorders>
            <w:shd w:val="clear" w:color="auto" w:fill="FAFAFA"/>
            <w:vAlign w:val="bottom"/>
          </w:tcPr>
          <w:p w14:paraId="2BA5A2E7" w14:textId="3EEAD831" w:rsidR="006A152C" w:rsidRPr="00705CCB" w:rsidRDefault="00705CCB" w:rsidP="00705CCB">
            <w:pPr>
              <w:tabs>
                <w:tab w:val="right" w:pos="2370"/>
              </w:tabs>
              <w:autoSpaceDE w:val="0"/>
              <w:autoSpaceDN w:val="0"/>
              <w:ind w:right="-72"/>
              <w:jc w:val="both"/>
              <w:rPr>
                <w:rFonts w:asciiTheme="minorBidi" w:hAnsiTheme="minorBidi" w:cstheme="minorBidi"/>
                <w:sz w:val="24"/>
                <w:szCs w:val="24"/>
              </w:rPr>
            </w:pPr>
            <w:r>
              <w:rPr>
                <w:rFonts w:asciiTheme="minorBidi" w:hAnsiTheme="minorBidi" w:cstheme="minorBidi"/>
                <w:sz w:val="24"/>
                <w:szCs w:val="24"/>
              </w:rPr>
              <w:tab/>
            </w:r>
            <w:r w:rsidR="006A152C" w:rsidRPr="00705CCB">
              <w:rPr>
                <w:rFonts w:asciiTheme="minorBidi" w:hAnsiTheme="minorBidi" w:cstheme="minorBidi"/>
                <w:sz w:val="24"/>
                <w:szCs w:val="24"/>
              </w:rPr>
              <w:t xml:space="preserve">March </w:t>
            </w:r>
            <w:r w:rsidR="00C64A6F" w:rsidRPr="00C64A6F">
              <w:rPr>
                <w:rFonts w:asciiTheme="minorBidi" w:hAnsiTheme="minorBidi" w:cstheme="minorBidi"/>
                <w:sz w:val="24"/>
                <w:szCs w:val="24"/>
              </w:rPr>
              <w:t>2022</w:t>
            </w:r>
            <w:r w:rsidR="006A152C" w:rsidRPr="00705CCB">
              <w:rPr>
                <w:rFonts w:asciiTheme="minorBidi" w:hAnsiTheme="minorBidi" w:cstheme="minorBidi"/>
                <w:sz w:val="24"/>
                <w:szCs w:val="24"/>
              </w:rPr>
              <w:t xml:space="preserve"> to September</w:t>
            </w:r>
            <w:r w:rsidR="006A152C" w:rsidRPr="00705CCB">
              <w:rPr>
                <w:rFonts w:asciiTheme="minorBidi" w:hAnsiTheme="minorBidi" w:cstheme="minorBidi"/>
                <w:sz w:val="24"/>
                <w:szCs w:val="24"/>
                <w:cs/>
              </w:rPr>
              <w:t xml:space="preserve"> </w:t>
            </w:r>
            <w:r w:rsidR="00C64A6F" w:rsidRPr="00C64A6F">
              <w:rPr>
                <w:rFonts w:asciiTheme="minorBidi" w:hAnsiTheme="minorBidi" w:cstheme="minorBidi"/>
                <w:sz w:val="24"/>
                <w:szCs w:val="24"/>
              </w:rPr>
              <w:t>202</w:t>
            </w:r>
            <w:r w:rsidR="00F41139">
              <w:rPr>
                <w:rFonts w:asciiTheme="minorBidi" w:hAnsiTheme="minorBidi" w:cstheme="minorBidi"/>
                <w:sz w:val="24"/>
                <w:szCs w:val="24"/>
              </w:rPr>
              <w:t>6</w:t>
            </w:r>
          </w:p>
        </w:tc>
        <w:tc>
          <w:tcPr>
            <w:tcW w:w="2592" w:type="dxa"/>
            <w:gridSpan w:val="2"/>
            <w:tcBorders>
              <w:left w:val="nil"/>
              <w:bottom w:val="nil"/>
              <w:right w:val="nil"/>
            </w:tcBorders>
            <w:shd w:val="clear" w:color="auto" w:fill="FAFAFA"/>
            <w:vAlign w:val="bottom"/>
          </w:tcPr>
          <w:p w14:paraId="6E0C86F2" w14:textId="5D3011B1" w:rsidR="006A152C" w:rsidRPr="00705CCB" w:rsidRDefault="00705CCB" w:rsidP="00705CCB">
            <w:pPr>
              <w:tabs>
                <w:tab w:val="right" w:pos="2370"/>
              </w:tabs>
              <w:autoSpaceDE w:val="0"/>
              <w:autoSpaceDN w:val="0"/>
              <w:ind w:right="-72"/>
              <w:jc w:val="both"/>
              <w:rPr>
                <w:rFonts w:asciiTheme="minorBidi" w:hAnsiTheme="minorBidi" w:cstheme="minorBidi"/>
                <w:sz w:val="24"/>
                <w:szCs w:val="24"/>
              </w:rPr>
            </w:pPr>
            <w:r>
              <w:rPr>
                <w:rFonts w:asciiTheme="minorBidi" w:hAnsiTheme="minorBidi" w:cstheme="minorBidi"/>
                <w:sz w:val="24"/>
                <w:szCs w:val="24"/>
              </w:rPr>
              <w:tab/>
            </w:r>
            <w:r w:rsidR="006A152C" w:rsidRPr="00705CCB">
              <w:rPr>
                <w:rFonts w:asciiTheme="minorBidi" w:hAnsiTheme="minorBidi" w:cstheme="minorBidi"/>
                <w:sz w:val="24"/>
                <w:szCs w:val="24"/>
              </w:rPr>
              <w:t xml:space="preserve">March </w:t>
            </w:r>
            <w:r w:rsidR="00C64A6F" w:rsidRPr="00C64A6F">
              <w:rPr>
                <w:rFonts w:asciiTheme="minorBidi" w:hAnsiTheme="minorBidi" w:cstheme="minorBidi"/>
                <w:sz w:val="24"/>
                <w:szCs w:val="24"/>
              </w:rPr>
              <w:t>2022</w:t>
            </w:r>
            <w:r w:rsidR="006A152C" w:rsidRPr="00705CCB">
              <w:rPr>
                <w:rFonts w:asciiTheme="minorBidi" w:hAnsiTheme="minorBidi" w:cstheme="minorBidi"/>
                <w:sz w:val="24"/>
                <w:szCs w:val="24"/>
              </w:rPr>
              <w:t xml:space="preserve"> to September</w:t>
            </w:r>
            <w:r w:rsidR="006A152C" w:rsidRPr="00705CCB">
              <w:rPr>
                <w:rFonts w:asciiTheme="minorBidi" w:hAnsiTheme="minorBidi" w:cstheme="minorBidi"/>
                <w:sz w:val="24"/>
                <w:szCs w:val="24"/>
                <w:cs/>
              </w:rPr>
              <w:t xml:space="preserve"> </w:t>
            </w:r>
            <w:r w:rsidR="00C64A6F" w:rsidRPr="00C64A6F">
              <w:rPr>
                <w:rFonts w:asciiTheme="minorBidi" w:hAnsiTheme="minorBidi" w:cstheme="minorBidi"/>
                <w:sz w:val="24"/>
                <w:szCs w:val="24"/>
              </w:rPr>
              <w:t>202</w:t>
            </w:r>
            <w:r w:rsidR="00F41139">
              <w:rPr>
                <w:rFonts w:asciiTheme="minorBidi" w:hAnsiTheme="minorBidi" w:cstheme="minorBidi"/>
                <w:sz w:val="24"/>
                <w:szCs w:val="24"/>
              </w:rPr>
              <w:t>6</w:t>
            </w:r>
          </w:p>
        </w:tc>
      </w:tr>
      <w:tr w:rsidR="001B1BA1" w:rsidRPr="00705CCB" w14:paraId="2D09FE90" w14:textId="77777777" w:rsidTr="00764C5A">
        <w:trPr>
          <w:tblHeader/>
        </w:trPr>
        <w:tc>
          <w:tcPr>
            <w:tcW w:w="3845" w:type="dxa"/>
          </w:tcPr>
          <w:p w14:paraId="533F48C8" w14:textId="521899EC" w:rsidR="001B1BA1" w:rsidRPr="00705CCB" w:rsidRDefault="001B1BA1" w:rsidP="001B1BA1">
            <w:pPr>
              <w:autoSpaceDE w:val="0"/>
              <w:autoSpaceDN w:val="0"/>
              <w:ind w:left="187" w:right="-94" w:hanging="187"/>
              <w:rPr>
                <w:rFonts w:asciiTheme="minorBidi" w:hAnsiTheme="minorBidi" w:cstheme="minorBidi"/>
                <w:sz w:val="24"/>
                <w:szCs w:val="24"/>
              </w:rPr>
            </w:pPr>
            <w:r w:rsidRPr="00705CCB">
              <w:rPr>
                <w:rFonts w:asciiTheme="minorBidi" w:hAnsiTheme="minorBidi" w:cstheme="minorBidi"/>
                <w:sz w:val="24"/>
                <w:szCs w:val="24"/>
              </w:rPr>
              <w:t>Change in intrinsic value of outstanding hedge instrument for the year</w:t>
            </w:r>
          </w:p>
        </w:tc>
        <w:tc>
          <w:tcPr>
            <w:tcW w:w="1296" w:type="dxa"/>
            <w:tcBorders>
              <w:left w:val="nil"/>
              <w:right w:val="nil"/>
            </w:tcBorders>
            <w:shd w:val="clear" w:color="auto" w:fill="FAFAFA"/>
            <w:vAlign w:val="bottom"/>
          </w:tcPr>
          <w:p w14:paraId="3DD80AFB" w14:textId="6243C5E1" w:rsidR="001B1BA1" w:rsidRPr="00705CCB" w:rsidRDefault="001B1BA1" w:rsidP="001B1BA1">
            <w:pPr>
              <w:tabs>
                <w:tab w:val="decimal" w:pos="1080"/>
              </w:tabs>
              <w:autoSpaceDE w:val="0"/>
              <w:autoSpaceDN w:val="0"/>
              <w:ind w:right="-72"/>
              <w:jc w:val="both"/>
              <w:rPr>
                <w:rFonts w:asciiTheme="minorBidi" w:hAnsiTheme="minorBidi" w:cstheme="minorBidi"/>
                <w:sz w:val="24"/>
                <w:szCs w:val="24"/>
              </w:rPr>
            </w:pPr>
            <w:r w:rsidRPr="00705CCB">
              <w:rPr>
                <w:rFonts w:asciiTheme="minorBidi" w:hAnsiTheme="minorBidi" w:cstheme="minorBidi"/>
                <w:sz w:val="24"/>
                <w:szCs w:val="24"/>
              </w:rPr>
              <w:t>(</w:t>
            </w:r>
            <w:r w:rsidRPr="00C64A6F">
              <w:rPr>
                <w:rFonts w:asciiTheme="minorBidi" w:hAnsiTheme="minorBidi" w:cstheme="minorBidi"/>
                <w:sz w:val="24"/>
                <w:szCs w:val="24"/>
              </w:rPr>
              <w:t>30</w:t>
            </w:r>
            <w:r w:rsidRPr="00705CCB">
              <w:rPr>
                <w:rFonts w:asciiTheme="minorBidi" w:hAnsiTheme="minorBidi" w:cstheme="minorBidi"/>
                <w:sz w:val="24"/>
                <w:szCs w:val="24"/>
              </w:rPr>
              <w:t>,</w:t>
            </w:r>
            <w:r w:rsidRPr="00C64A6F">
              <w:rPr>
                <w:rFonts w:asciiTheme="minorBidi" w:hAnsiTheme="minorBidi" w:cstheme="minorBidi"/>
                <w:sz w:val="24"/>
                <w:szCs w:val="24"/>
              </w:rPr>
              <w:t>62</w:t>
            </w:r>
            <w:r>
              <w:rPr>
                <w:rFonts w:asciiTheme="minorBidi" w:hAnsiTheme="minorBidi" w:cstheme="minorBidi"/>
                <w:sz w:val="24"/>
                <w:szCs w:val="24"/>
              </w:rPr>
              <w:t>8</w:t>
            </w:r>
            <w:r w:rsidRPr="00705CCB">
              <w:rPr>
                <w:rFonts w:asciiTheme="minorBidi" w:hAnsiTheme="minorBidi" w:cstheme="minorBidi"/>
                <w:sz w:val="24"/>
                <w:szCs w:val="24"/>
              </w:rPr>
              <w:t>)</w:t>
            </w:r>
          </w:p>
        </w:tc>
        <w:tc>
          <w:tcPr>
            <w:tcW w:w="1296" w:type="dxa"/>
            <w:tcBorders>
              <w:left w:val="nil"/>
              <w:right w:val="nil"/>
            </w:tcBorders>
            <w:shd w:val="clear" w:color="auto" w:fill="FAFAFA"/>
            <w:vAlign w:val="bottom"/>
          </w:tcPr>
          <w:p w14:paraId="242A0F5C" w14:textId="22A58D65" w:rsidR="001B1BA1" w:rsidRPr="00705CCB" w:rsidRDefault="001B1BA1" w:rsidP="001B1BA1">
            <w:pPr>
              <w:tabs>
                <w:tab w:val="decimal" w:pos="1080"/>
              </w:tabs>
              <w:autoSpaceDE w:val="0"/>
              <w:autoSpaceDN w:val="0"/>
              <w:ind w:right="-72"/>
              <w:jc w:val="both"/>
              <w:rPr>
                <w:rFonts w:asciiTheme="minorBidi" w:hAnsiTheme="minorBidi" w:cstheme="minorBidi"/>
                <w:sz w:val="24"/>
                <w:szCs w:val="24"/>
              </w:rPr>
            </w:pPr>
            <w:r w:rsidRPr="00705CCB">
              <w:rPr>
                <w:rFonts w:asciiTheme="minorBidi" w:hAnsiTheme="minorBidi" w:cstheme="minorBidi"/>
                <w:sz w:val="24"/>
                <w:szCs w:val="24"/>
              </w:rPr>
              <w:t>(</w:t>
            </w:r>
            <w:r w:rsidRPr="00C64A6F">
              <w:rPr>
                <w:rFonts w:asciiTheme="minorBidi" w:hAnsiTheme="minorBidi" w:cstheme="minorBidi"/>
                <w:sz w:val="24"/>
                <w:szCs w:val="24"/>
              </w:rPr>
              <w:t>1</w:t>
            </w:r>
            <w:r w:rsidRPr="00705CCB">
              <w:rPr>
                <w:rFonts w:asciiTheme="minorBidi" w:hAnsiTheme="minorBidi" w:cstheme="minorBidi"/>
                <w:sz w:val="24"/>
                <w:szCs w:val="24"/>
              </w:rPr>
              <w:t>,</w:t>
            </w:r>
            <w:r w:rsidRPr="00C64A6F">
              <w:rPr>
                <w:rFonts w:asciiTheme="minorBidi" w:hAnsiTheme="minorBidi" w:cstheme="minorBidi"/>
                <w:sz w:val="24"/>
                <w:szCs w:val="24"/>
              </w:rPr>
              <w:t>023</w:t>
            </w:r>
            <w:r w:rsidRPr="00705CCB">
              <w:rPr>
                <w:rFonts w:asciiTheme="minorBidi" w:hAnsiTheme="minorBidi" w:cstheme="minorBidi"/>
                <w:sz w:val="24"/>
                <w:szCs w:val="24"/>
              </w:rPr>
              <w:t>,</w:t>
            </w:r>
            <w:r w:rsidRPr="00C64A6F">
              <w:rPr>
                <w:rFonts w:asciiTheme="minorBidi" w:hAnsiTheme="minorBidi" w:cstheme="minorBidi"/>
                <w:sz w:val="24"/>
                <w:szCs w:val="24"/>
              </w:rPr>
              <w:t>5</w:t>
            </w:r>
            <w:r>
              <w:rPr>
                <w:rFonts w:asciiTheme="minorBidi" w:hAnsiTheme="minorBidi" w:cstheme="minorBidi"/>
                <w:sz w:val="24"/>
                <w:szCs w:val="24"/>
              </w:rPr>
              <w:t>7</w:t>
            </w:r>
            <w:r w:rsidRPr="00C64A6F">
              <w:rPr>
                <w:rFonts w:asciiTheme="minorBidi" w:hAnsiTheme="minorBidi" w:cstheme="minorBidi"/>
                <w:sz w:val="24"/>
                <w:szCs w:val="24"/>
              </w:rPr>
              <w:t>1</w:t>
            </w:r>
            <w:r w:rsidRPr="00705CCB">
              <w:rPr>
                <w:rFonts w:asciiTheme="minorBidi" w:hAnsiTheme="minorBidi" w:cstheme="minorBidi"/>
                <w:sz w:val="24"/>
                <w:szCs w:val="24"/>
              </w:rPr>
              <w:t>)</w:t>
            </w:r>
          </w:p>
        </w:tc>
        <w:tc>
          <w:tcPr>
            <w:tcW w:w="1296" w:type="dxa"/>
            <w:tcBorders>
              <w:left w:val="nil"/>
              <w:right w:val="nil"/>
            </w:tcBorders>
            <w:shd w:val="clear" w:color="auto" w:fill="FAFAFA"/>
            <w:vAlign w:val="bottom"/>
          </w:tcPr>
          <w:p w14:paraId="7C9BFD88" w14:textId="69628140" w:rsidR="001B1BA1" w:rsidRPr="00705CCB" w:rsidRDefault="001B1BA1" w:rsidP="001B1BA1">
            <w:pPr>
              <w:tabs>
                <w:tab w:val="decimal" w:pos="1080"/>
              </w:tabs>
              <w:autoSpaceDE w:val="0"/>
              <w:autoSpaceDN w:val="0"/>
              <w:ind w:right="-72"/>
              <w:jc w:val="both"/>
              <w:rPr>
                <w:rFonts w:asciiTheme="minorBidi" w:hAnsiTheme="minorBidi" w:cstheme="minorBidi"/>
                <w:sz w:val="24"/>
                <w:szCs w:val="24"/>
              </w:rPr>
            </w:pPr>
            <w:r w:rsidRPr="00705CCB">
              <w:rPr>
                <w:rFonts w:asciiTheme="minorBidi" w:hAnsiTheme="minorBidi" w:cstheme="minorBidi"/>
                <w:sz w:val="24"/>
                <w:szCs w:val="24"/>
              </w:rPr>
              <w:t>(</w:t>
            </w:r>
            <w:r w:rsidRPr="00C64A6F">
              <w:rPr>
                <w:rFonts w:asciiTheme="minorBidi" w:hAnsiTheme="minorBidi" w:cstheme="minorBidi"/>
                <w:sz w:val="24"/>
                <w:szCs w:val="24"/>
              </w:rPr>
              <w:t>30</w:t>
            </w:r>
            <w:r w:rsidRPr="00705CCB">
              <w:rPr>
                <w:rFonts w:asciiTheme="minorBidi" w:hAnsiTheme="minorBidi" w:cstheme="minorBidi"/>
                <w:sz w:val="24"/>
                <w:szCs w:val="24"/>
              </w:rPr>
              <w:t>,</w:t>
            </w:r>
            <w:r w:rsidRPr="00C64A6F">
              <w:rPr>
                <w:rFonts w:asciiTheme="minorBidi" w:hAnsiTheme="minorBidi" w:cstheme="minorBidi"/>
                <w:sz w:val="24"/>
                <w:szCs w:val="24"/>
              </w:rPr>
              <w:t>62</w:t>
            </w:r>
            <w:r>
              <w:rPr>
                <w:rFonts w:asciiTheme="minorBidi" w:hAnsiTheme="minorBidi" w:cstheme="minorBidi"/>
                <w:sz w:val="24"/>
                <w:szCs w:val="24"/>
              </w:rPr>
              <w:t>8</w:t>
            </w:r>
            <w:r w:rsidRPr="00705CCB">
              <w:rPr>
                <w:rFonts w:asciiTheme="minorBidi" w:hAnsiTheme="minorBidi" w:cstheme="minorBidi"/>
                <w:sz w:val="24"/>
                <w:szCs w:val="24"/>
              </w:rPr>
              <w:t>)</w:t>
            </w:r>
          </w:p>
        </w:tc>
        <w:tc>
          <w:tcPr>
            <w:tcW w:w="1296" w:type="dxa"/>
            <w:tcBorders>
              <w:left w:val="nil"/>
              <w:right w:val="nil"/>
            </w:tcBorders>
            <w:shd w:val="clear" w:color="auto" w:fill="FAFAFA"/>
            <w:vAlign w:val="bottom"/>
          </w:tcPr>
          <w:p w14:paraId="075A44B1" w14:textId="7F3DE6C1" w:rsidR="001B1BA1" w:rsidRPr="00705CCB" w:rsidRDefault="001B1BA1" w:rsidP="001B1BA1">
            <w:pPr>
              <w:tabs>
                <w:tab w:val="decimal" w:pos="1080"/>
              </w:tabs>
              <w:autoSpaceDE w:val="0"/>
              <w:autoSpaceDN w:val="0"/>
              <w:ind w:right="-72"/>
              <w:jc w:val="both"/>
              <w:rPr>
                <w:rFonts w:asciiTheme="minorBidi" w:hAnsiTheme="minorBidi" w:cstheme="minorBidi"/>
                <w:sz w:val="24"/>
                <w:szCs w:val="24"/>
              </w:rPr>
            </w:pPr>
            <w:r w:rsidRPr="00705CCB">
              <w:rPr>
                <w:rFonts w:asciiTheme="minorBidi" w:hAnsiTheme="minorBidi" w:cstheme="minorBidi"/>
                <w:sz w:val="24"/>
                <w:szCs w:val="24"/>
              </w:rPr>
              <w:t>(</w:t>
            </w:r>
            <w:r w:rsidRPr="00C64A6F">
              <w:rPr>
                <w:rFonts w:asciiTheme="minorBidi" w:hAnsiTheme="minorBidi" w:cstheme="minorBidi"/>
                <w:sz w:val="24"/>
                <w:szCs w:val="24"/>
              </w:rPr>
              <w:t>1</w:t>
            </w:r>
            <w:r w:rsidRPr="00705CCB">
              <w:rPr>
                <w:rFonts w:asciiTheme="minorBidi" w:hAnsiTheme="minorBidi" w:cstheme="minorBidi"/>
                <w:sz w:val="24"/>
                <w:szCs w:val="24"/>
              </w:rPr>
              <w:t>,</w:t>
            </w:r>
            <w:r w:rsidRPr="00C64A6F">
              <w:rPr>
                <w:rFonts w:asciiTheme="minorBidi" w:hAnsiTheme="minorBidi" w:cstheme="minorBidi"/>
                <w:sz w:val="24"/>
                <w:szCs w:val="24"/>
              </w:rPr>
              <w:t>023</w:t>
            </w:r>
            <w:r w:rsidRPr="00705CCB">
              <w:rPr>
                <w:rFonts w:asciiTheme="minorBidi" w:hAnsiTheme="minorBidi" w:cstheme="minorBidi"/>
                <w:sz w:val="24"/>
                <w:szCs w:val="24"/>
              </w:rPr>
              <w:t>,</w:t>
            </w:r>
            <w:r w:rsidRPr="00C64A6F">
              <w:rPr>
                <w:rFonts w:asciiTheme="minorBidi" w:hAnsiTheme="minorBidi" w:cstheme="minorBidi"/>
                <w:sz w:val="24"/>
                <w:szCs w:val="24"/>
              </w:rPr>
              <w:t>5</w:t>
            </w:r>
            <w:r>
              <w:rPr>
                <w:rFonts w:asciiTheme="minorBidi" w:hAnsiTheme="minorBidi" w:cstheme="minorBidi"/>
                <w:sz w:val="24"/>
                <w:szCs w:val="24"/>
              </w:rPr>
              <w:t>7</w:t>
            </w:r>
            <w:r w:rsidRPr="00C64A6F">
              <w:rPr>
                <w:rFonts w:asciiTheme="minorBidi" w:hAnsiTheme="minorBidi" w:cstheme="minorBidi"/>
                <w:sz w:val="24"/>
                <w:szCs w:val="24"/>
              </w:rPr>
              <w:t>1</w:t>
            </w:r>
            <w:r w:rsidRPr="00705CCB">
              <w:rPr>
                <w:rFonts w:asciiTheme="minorBidi" w:hAnsiTheme="minorBidi" w:cstheme="minorBidi"/>
                <w:sz w:val="24"/>
                <w:szCs w:val="24"/>
              </w:rPr>
              <w:t>)</w:t>
            </w:r>
          </w:p>
        </w:tc>
      </w:tr>
      <w:tr w:rsidR="001B1BA1" w:rsidRPr="00705CCB" w14:paraId="7CF7FDA9" w14:textId="77777777" w:rsidTr="00764C5A">
        <w:trPr>
          <w:tblHeader/>
        </w:trPr>
        <w:tc>
          <w:tcPr>
            <w:tcW w:w="3845" w:type="dxa"/>
          </w:tcPr>
          <w:p w14:paraId="0781A099" w14:textId="50CB2AC3" w:rsidR="001B1BA1" w:rsidRPr="00705CCB" w:rsidRDefault="001B1BA1" w:rsidP="001B1BA1">
            <w:pPr>
              <w:autoSpaceDE w:val="0"/>
              <w:autoSpaceDN w:val="0"/>
              <w:ind w:left="187" w:right="-94" w:hanging="187"/>
              <w:rPr>
                <w:rFonts w:asciiTheme="minorBidi" w:hAnsiTheme="minorBidi" w:cstheme="minorBidi"/>
                <w:sz w:val="24"/>
                <w:szCs w:val="24"/>
              </w:rPr>
            </w:pPr>
            <w:r w:rsidRPr="00705CCB">
              <w:rPr>
                <w:rFonts w:asciiTheme="minorBidi" w:hAnsiTheme="minorBidi" w:cstheme="minorBidi"/>
                <w:sz w:val="24"/>
                <w:szCs w:val="24"/>
              </w:rPr>
              <w:t>Change in value of hedged item used to determine hedge effectiveness</w:t>
            </w:r>
          </w:p>
        </w:tc>
        <w:tc>
          <w:tcPr>
            <w:tcW w:w="1296" w:type="dxa"/>
            <w:tcBorders>
              <w:left w:val="nil"/>
              <w:right w:val="nil"/>
            </w:tcBorders>
            <w:shd w:val="clear" w:color="auto" w:fill="FAFAFA"/>
            <w:vAlign w:val="bottom"/>
          </w:tcPr>
          <w:p w14:paraId="12FACC60" w14:textId="114581E7" w:rsidR="001B1BA1" w:rsidRPr="00705CCB" w:rsidRDefault="001B1BA1" w:rsidP="001B1BA1">
            <w:pPr>
              <w:tabs>
                <w:tab w:val="decimal" w:pos="1080"/>
              </w:tabs>
              <w:autoSpaceDE w:val="0"/>
              <w:autoSpaceDN w:val="0"/>
              <w:ind w:right="-72"/>
              <w:jc w:val="both"/>
              <w:rPr>
                <w:rFonts w:asciiTheme="minorBidi" w:hAnsiTheme="minorBidi" w:cstheme="minorBidi"/>
                <w:sz w:val="24"/>
                <w:szCs w:val="24"/>
              </w:rPr>
            </w:pPr>
            <w:r w:rsidRPr="00C64A6F">
              <w:rPr>
                <w:rFonts w:asciiTheme="minorBidi" w:hAnsiTheme="minorBidi" w:cstheme="minorBidi"/>
                <w:sz w:val="24"/>
                <w:szCs w:val="24"/>
              </w:rPr>
              <w:t>30</w:t>
            </w:r>
            <w:r w:rsidRPr="00705CCB">
              <w:rPr>
                <w:rFonts w:asciiTheme="minorBidi" w:hAnsiTheme="minorBidi" w:cstheme="minorBidi"/>
                <w:sz w:val="24"/>
                <w:szCs w:val="24"/>
              </w:rPr>
              <w:t>,</w:t>
            </w:r>
            <w:r w:rsidRPr="00C64A6F">
              <w:rPr>
                <w:rFonts w:asciiTheme="minorBidi" w:hAnsiTheme="minorBidi" w:cstheme="minorBidi"/>
                <w:sz w:val="24"/>
                <w:szCs w:val="24"/>
              </w:rPr>
              <w:t>62</w:t>
            </w:r>
            <w:r>
              <w:rPr>
                <w:rFonts w:asciiTheme="minorBidi" w:hAnsiTheme="minorBidi" w:cstheme="minorBidi"/>
                <w:sz w:val="24"/>
                <w:szCs w:val="24"/>
              </w:rPr>
              <w:t>8</w:t>
            </w:r>
          </w:p>
        </w:tc>
        <w:tc>
          <w:tcPr>
            <w:tcW w:w="1296" w:type="dxa"/>
            <w:tcBorders>
              <w:left w:val="nil"/>
              <w:right w:val="nil"/>
            </w:tcBorders>
            <w:shd w:val="clear" w:color="auto" w:fill="FAFAFA"/>
            <w:vAlign w:val="bottom"/>
          </w:tcPr>
          <w:p w14:paraId="3A7F3A98" w14:textId="3B5B38FE" w:rsidR="001B1BA1" w:rsidRPr="00705CCB" w:rsidRDefault="001B1BA1" w:rsidP="001B1BA1">
            <w:pPr>
              <w:tabs>
                <w:tab w:val="decimal" w:pos="1080"/>
              </w:tabs>
              <w:autoSpaceDE w:val="0"/>
              <w:autoSpaceDN w:val="0"/>
              <w:ind w:right="-72"/>
              <w:jc w:val="both"/>
              <w:rPr>
                <w:rFonts w:asciiTheme="minorBidi" w:hAnsiTheme="minorBidi" w:cstheme="minorBidi"/>
                <w:sz w:val="24"/>
                <w:szCs w:val="24"/>
              </w:rPr>
            </w:pPr>
            <w:r w:rsidRPr="00C64A6F">
              <w:rPr>
                <w:rFonts w:asciiTheme="minorBidi" w:hAnsiTheme="minorBidi" w:cstheme="minorBidi"/>
                <w:sz w:val="24"/>
                <w:szCs w:val="24"/>
              </w:rPr>
              <w:t>1</w:t>
            </w:r>
            <w:r w:rsidRPr="00705CCB">
              <w:rPr>
                <w:rFonts w:asciiTheme="minorBidi" w:hAnsiTheme="minorBidi" w:cstheme="minorBidi"/>
                <w:sz w:val="24"/>
                <w:szCs w:val="24"/>
              </w:rPr>
              <w:t>,</w:t>
            </w:r>
            <w:r w:rsidRPr="00C64A6F">
              <w:rPr>
                <w:rFonts w:asciiTheme="minorBidi" w:hAnsiTheme="minorBidi" w:cstheme="minorBidi"/>
                <w:sz w:val="24"/>
                <w:szCs w:val="24"/>
              </w:rPr>
              <w:t>023</w:t>
            </w:r>
            <w:r w:rsidRPr="00705CCB">
              <w:rPr>
                <w:rFonts w:asciiTheme="minorBidi" w:hAnsiTheme="minorBidi" w:cstheme="minorBidi"/>
                <w:sz w:val="24"/>
                <w:szCs w:val="24"/>
              </w:rPr>
              <w:t>,</w:t>
            </w:r>
            <w:r w:rsidRPr="00C64A6F">
              <w:rPr>
                <w:rFonts w:asciiTheme="minorBidi" w:hAnsiTheme="minorBidi" w:cstheme="minorBidi"/>
                <w:sz w:val="24"/>
                <w:szCs w:val="24"/>
              </w:rPr>
              <w:t>5</w:t>
            </w:r>
            <w:r>
              <w:rPr>
                <w:rFonts w:asciiTheme="minorBidi" w:hAnsiTheme="minorBidi" w:cstheme="minorBidi"/>
                <w:sz w:val="24"/>
                <w:szCs w:val="24"/>
              </w:rPr>
              <w:t>7</w:t>
            </w:r>
            <w:r w:rsidRPr="00C64A6F">
              <w:rPr>
                <w:rFonts w:asciiTheme="minorBidi" w:hAnsiTheme="minorBidi" w:cstheme="minorBidi"/>
                <w:sz w:val="24"/>
                <w:szCs w:val="24"/>
              </w:rPr>
              <w:t>1</w:t>
            </w:r>
          </w:p>
        </w:tc>
        <w:tc>
          <w:tcPr>
            <w:tcW w:w="1296" w:type="dxa"/>
            <w:tcBorders>
              <w:left w:val="nil"/>
              <w:right w:val="nil"/>
            </w:tcBorders>
            <w:shd w:val="clear" w:color="auto" w:fill="FAFAFA"/>
            <w:vAlign w:val="bottom"/>
          </w:tcPr>
          <w:p w14:paraId="3DF7AA24" w14:textId="66A97F56" w:rsidR="001B1BA1" w:rsidRPr="00705CCB" w:rsidRDefault="001B1BA1" w:rsidP="001B1BA1">
            <w:pPr>
              <w:tabs>
                <w:tab w:val="decimal" w:pos="1080"/>
              </w:tabs>
              <w:autoSpaceDE w:val="0"/>
              <w:autoSpaceDN w:val="0"/>
              <w:ind w:right="-72"/>
              <w:jc w:val="both"/>
              <w:rPr>
                <w:rFonts w:asciiTheme="minorBidi" w:hAnsiTheme="minorBidi" w:cstheme="minorBidi"/>
                <w:sz w:val="24"/>
                <w:szCs w:val="24"/>
              </w:rPr>
            </w:pPr>
            <w:r w:rsidRPr="00C64A6F">
              <w:rPr>
                <w:rFonts w:asciiTheme="minorBidi" w:hAnsiTheme="minorBidi" w:cstheme="minorBidi"/>
                <w:sz w:val="24"/>
                <w:szCs w:val="24"/>
              </w:rPr>
              <w:t>30</w:t>
            </w:r>
            <w:r w:rsidRPr="00705CCB">
              <w:rPr>
                <w:rFonts w:asciiTheme="minorBidi" w:hAnsiTheme="minorBidi" w:cstheme="minorBidi"/>
                <w:sz w:val="24"/>
                <w:szCs w:val="24"/>
              </w:rPr>
              <w:t>,</w:t>
            </w:r>
            <w:r w:rsidRPr="00C64A6F">
              <w:rPr>
                <w:rFonts w:asciiTheme="minorBidi" w:hAnsiTheme="minorBidi" w:cstheme="minorBidi"/>
                <w:sz w:val="24"/>
                <w:szCs w:val="24"/>
              </w:rPr>
              <w:t>62</w:t>
            </w:r>
            <w:r>
              <w:rPr>
                <w:rFonts w:asciiTheme="minorBidi" w:hAnsiTheme="minorBidi" w:cstheme="minorBidi"/>
                <w:sz w:val="24"/>
                <w:szCs w:val="24"/>
              </w:rPr>
              <w:t>8</w:t>
            </w:r>
          </w:p>
        </w:tc>
        <w:tc>
          <w:tcPr>
            <w:tcW w:w="1296" w:type="dxa"/>
            <w:tcBorders>
              <w:left w:val="nil"/>
              <w:right w:val="nil"/>
            </w:tcBorders>
            <w:shd w:val="clear" w:color="auto" w:fill="FAFAFA"/>
            <w:vAlign w:val="bottom"/>
          </w:tcPr>
          <w:p w14:paraId="61470782" w14:textId="497C7BAE" w:rsidR="001B1BA1" w:rsidRPr="00705CCB" w:rsidRDefault="001B1BA1" w:rsidP="001B1BA1">
            <w:pPr>
              <w:tabs>
                <w:tab w:val="decimal" w:pos="1080"/>
              </w:tabs>
              <w:autoSpaceDE w:val="0"/>
              <w:autoSpaceDN w:val="0"/>
              <w:ind w:right="-72"/>
              <w:jc w:val="both"/>
              <w:rPr>
                <w:rFonts w:asciiTheme="minorBidi" w:hAnsiTheme="minorBidi" w:cstheme="minorBidi"/>
                <w:sz w:val="24"/>
                <w:szCs w:val="24"/>
              </w:rPr>
            </w:pPr>
            <w:r w:rsidRPr="00C64A6F">
              <w:rPr>
                <w:rFonts w:asciiTheme="minorBidi" w:hAnsiTheme="minorBidi" w:cstheme="minorBidi"/>
                <w:sz w:val="24"/>
                <w:szCs w:val="24"/>
              </w:rPr>
              <w:t>1</w:t>
            </w:r>
            <w:r w:rsidRPr="00705CCB">
              <w:rPr>
                <w:rFonts w:asciiTheme="minorBidi" w:hAnsiTheme="minorBidi" w:cstheme="minorBidi"/>
                <w:sz w:val="24"/>
                <w:szCs w:val="24"/>
              </w:rPr>
              <w:t>,</w:t>
            </w:r>
            <w:r w:rsidRPr="00C64A6F">
              <w:rPr>
                <w:rFonts w:asciiTheme="minorBidi" w:hAnsiTheme="minorBidi" w:cstheme="minorBidi"/>
                <w:sz w:val="24"/>
                <w:szCs w:val="24"/>
              </w:rPr>
              <w:t>023</w:t>
            </w:r>
            <w:r w:rsidRPr="00705CCB">
              <w:rPr>
                <w:rFonts w:asciiTheme="minorBidi" w:hAnsiTheme="minorBidi" w:cstheme="minorBidi"/>
                <w:sz w:val="24"/>
                <w:szCs w:val="24"/>
              </w:rPr>
              <w:t>,</w:t>
            </w:r>
            <w:r w:rsidRPr="00C64A6F">
              <w:rPr>
                <w:rFonts w:asciiTheme="minorBidi" w:hAnsiTheme="minorBidi" w:cstheme="minorBidi"/>
                <w:sz w:val="24"/>
                <w:szCs w:val="24"/>
              </w:rPr>
              <w:t>5</w:t>
            </w:r>
            <w:r>
              <w:rPr>
                <w:rFonts w:asciiTheme="minorBidi" w:hAnsiTheme="minorBidi" w:cstheme="minorBidi"/>
                <w:sz w:val="24"/>
                <w:szCs w:val="24"/>
              </w:rPr>
              <w:t>7</w:t>
            </w:r>
            <w:r w:rsidRPr="00C64A6F">
              <w:rPr>
                <w:rFonts w:asciiTheme="minorBidi" w:hAnsiTheme="minorBidi" w:cstheme="minorBidi"/>
                <w:sz w:val="24"/>
                <w:szCs w:val="24"/>
              </w:rPr>
              <w:t>1</w:t>
            </w:r>
          </w:p>
        </w:tc>
      </w:tr>
      <w:tr w:rsidR="006A152C" w:rsidRPr="00705CCB" w14:paraId="7EE235B0" w14:textId="77777777" w:rsidTr="00764C5A">
        <w:trPr>
          <w:tblHeader/>
        </w:trPr>
        <w:tc>
          <w:tcPr>
            <w:tcW w:w="3845" w:type="dxa"/>
          </w:tcPr>
          <w:p w14:paraId="7ED1DC7E" w14:textId="032D97B3" w:rsidR="006A152C" w:rsidRPr="00705CCB" w:rsidRDefault="006A152C" w:rsidP="006A152C">
            <w:pPr>
              <w:autoSpaceDE w:val="0"/>
              <w:autoSpaceDN w:val="0"/>
              <w:ind w:left="187" w:right="-94" w:hanging="187"/>
              <w:rPr>
                <w:rFonts w:asciiTheme="minorBidi" w:hAnsiTheme="minorBidi" w:cstheme="minorBidi"/>
                <w:sz w:val="24"/>
                <w:szCs w:val="24"/>
              </w:rPr>
            </w:pPr>
            <w:r w:rsidRPr="00705CCB">
              <w:rPr>
                <w:rFonts w:asciiTheme="minorBidi" w:hAnsiTheme="minorBidi" w:cstheme="minorBidi"/>
                <w:sz w:val="24"/>
                <w:szCs w:val="24"/>
              </w:rPr>
              <w:t>Weighted average strike rate for outstanding hedging instruments (including forward points)</w:t>
            </w:r>
          </w:p>
        </w:tc>
        <w:tc>
          <w:tcPr>
            <w:tcW w:w="2592" w:type="dxa"/>
            <w:gridSpan w:val="2"/>
            <w:tcBorders>
              <w:left w:val="nil"/>
              <w:right w:val="nil"/>
            </w:tcBorders>
            <w:shd w:val="clear" w:color="auto" w:fill="FAFAFA"/>
            <w:vAlign w:val="bottom"/>
          </w:tcPr>
          <w:p w14:paraId="5816B94A" w14:textId="36A2B73B" w:rsidR="006A152C" w:rsidRPr="00705CCB" w:rsidRDefault="00705CCB" w:rsidP="00705CCB">
            <w:pPr>
              <w:tabs>
                <w:tab w:val="right" w:pos="2370"/>
              </w:tabs>
              <w:autoSpaceDE w:val="0"/>
              <w:autoSpaceDN w:val="0"/>
              <w:ind w:right="-72"/>
              <w:jc w:val="both"/>
              <w:rPr>
                <w:rFonts w:asciiTheme="minorBidi" w:hAnsiTheme="minorBidi" w:cstheme="minorBidi"/>
                <w:sz w:val="24"/>
                <w:szCs w:val="24"/>
              </w:rPr>
            </w:pPr>
            <w:r>
              <w:rPr>
                <w:rFonts w:cs="Cordia New"/>
                <w:sz w:val="24"/>
                <w:szCs w:val="24"/>
              </w:rPr>
              <w:tab/>
            </w:r>
            <w:r w:rsidR="006A152C" w:rsidRPr="00705CCB">
              <w:rPr>
                <w:rFonts w:cs="Cordia New"/>
                <w:sz w:val="24"/>
                <w:szCs w:val="24"/>
              </w:rPr>
              <w:t xml:space="preserve">USD </w:t>
            </w:r>
            <w:r w:rsidR="00C64A6F" w:rsidRPr="00C64A6F">
              <w:rPr>
                <w:rFonts w:cs="Cordia New"/>
                <w:sz w:val="24"/>
                <w:szCs w:val="24"/>
              </w:rPr>
              <w:t>1</w:t>
            </w:r>
            <w:r w:rsidR="006A152C" w:rsidRPr="00705CCB">
              <w:rPr>
                <w:rFonts w:cs="Cordia New"/>
                <w:sz w:val="24"/>
                <w:szCs w:val="24"/>
              </w:rPr>
              <w:t xml:space="preserve">: Baht </w:t>
            </w:r>
            <w:r w:rsidR="00C64A6F" w:rsidRPr="00C64A6F">
              <w:rPr>
                <w:rFonts w:cs="Cordia New"/>
                <w:sz w:val="24"/>
                <w:szCs w:val="24"/>
              </w:rPr>
              <w:t>31</w:t>
            </w:r>
            <w:r w:rsidR="006A152C" w:rsidRPr="00705CCB">
              <w:rPr>
                <w:rFonts w:cs="Cordia New"/>
                <w:sz w:val="24"/>
                <w:szCs w:val="24"/>
              </w:rPr>
              <w:t>.</w:t>
            </w:r>
            <w:r w:rsidR="00C64A6F" w:rsidRPr="00C64A6F">
              <w:rPr>
                <w:rFonts w:cs="Cordia New"/>
                <w:sz w:val="24"/>
                <w:szCs w:val="24"/>
              </w:rPr>
              <w:t>2500</w:t>
            </w:r>
          </w:p>
        </w:tc>
        <w:tc>
          <w:tcPr>
            <w:tcW w:w="2592" w:type="dxa"/>
            <w:gridSpan w:val="2"/>
            <w:tcBorders>
              <w:left w:val="nil"/>
              <w:right w:val="nil"/>
            </w:tcBorders>
            <w:shd w:val="clear" w:color="auto" w:fill="FAFAFA"/>
            <w:vAlign w:val="bottom"/>
          </w:tcPr>
          <w:p w14:paraId="79990859" w14:textId="382161DD" w:rsidR="006A152C" w:rsidRPr="00705CCB" w:rsidRDefault="00705CCB" w:rsidP="00705CCB">
            <w:pPr>
              <w:tabs>
                <w:tab w:val="right" w:pos="2385"/>
              </w:tabs>
              <w:autoSpaceDE w:val="0"/>
              <w:autoSpaceDN w:val="0"/>
              <w:ind w:right="-72"/>
              <w:jc w:val="both"/>
              <w:rPr>
                <w:rFonts w:asciiTheme="minorBidi" w:hAnsiTheme="minorBidi" w:cstheme="minorBidi"/>
                <w:sz w:val="24"/>
                <w:szCs w:val="24"/>
              </w:rPr>
            </w:pPr>
            <w:r>
              <w:rPr>
                <w:rFonts w:cs="Cordia New"/>
                <w:sz w:val="24"/>
                <w:szCs w:val="24"/>
              </w:rPr>
              <w:tab/>
            </w:r>
            <w:r w:rsidR="006A152C" w:rsidRPr="00705CCB">
              <w:rPr>
                <w:rFonts w:cs="Cordia New"/>
                <w:sz w:val="24"/>
                <w:szCs w:val="24"/>
              </w:rPr>
              <w:t xml:space="preserve">USD </w:t>
            </w:r>
            <w:r w:rsidR="00C64A6F" w:rsidRPr="00C64A6F">
              <w:rPr>
                <w:rFonts w:cs="Cordia New"/>
                <w:sz w:val="24"/>
                <w:szCs w:val="24"/>
              </w:rPr>
              <w:t>1</w:t>
            </w:r>
            <w:r w:rsidR="006A152C" w:rsidRPr="00705CCB">
              <w:rPr>
                <w:rFonts w:cs="Cordia New"/>
                <w:sz w:val="24"/>
                <w:szCs w:val="24"/>
              </w:rPr>
              <w:t xml:space="preserve">: Baht </w:t>
            </w:r>
            <w:r w:rsidR="00C64A6F" w:rsidRPr="00C64A6F">
              <w:rPr>
                <w:rFonts w:cs="Cordia New"/>
                <w:sz w:val="24"/>
                <w:szCs w:val="24"/>
              </w:rPr>
              <w:t>31</w:t>
            </w:r>
            <w:r w:rsidR="006A152C" w:rsidRPr="00705CCB">
              <w:rPr>
                <w:rFonts w:cs="Cordia New"/>
                <w:sz w:val="24"/>
                <w:szCs w:val="24"/>
              </w:rPr>
              <w:t>.</w:t>
            </w:r>
            <w:r w:rsidR="00C64A6F" w:rsidRPr="00C64A6F">
              <w:rPr>
                <w:rFonts w:cs="Cordia New"/>
                <w:sz w:val="24"/>
                <w:szCs w:val="24"/>
              </w:rPr>
              <w:t>2500</w:t>
            </w:r>
          </w:p>
        </w:tc>
      </w:tr>
      <w:tr w:rsidR="006A152C" w:rsidRPr="00705CCB" w14:paraId="7EA5B466" w14:textId="77777777" w:rsidTr="00764C5A">
        <w:trPr>
          <w:tblHeader/>
        </w:trPr>
        <w:tc>
          <w:tcPr>
            <w:tcW w:w="3845" w:type="dxa"/>
          </w:tcPr>
          <w:p w14:paraId="2E98C19F" w14:textId="07216C12" w:rsidR="006A152C" w:rsidRPr="00705CCB" w:rsidRDefault="006A152C" w:rsidP="006A152C">
            <w:pPr>
              <w:autoSpaceDE w:val="0"/>
              <w:autoSpaceDN w:val="0"/>
              <w:ind w:left="187" w:right="-94" w:hanging="187"/>
              <w:rPr>
                <w:rFonts w:asciiTheme="minorBidi" w:hAnsiTheme="minorBidi" w:cstheme="minorBidi"/>
                <w:sz w:val="24"/>
                <w:szCs w:val="24"/>
              </w:rPr>
            </w:pPr>
            <w:r w:rsidRPr="00705CCB">
              <w:rPr>
                <w:rFonts w:asciiTheme="minorBidi" w:hAnsiTheme="minorBidi" w:cstheme="minorBidi"/>
                <w:sz w:val="24"/>
                <w:szCs w:val="24"/>
              </w:rPr>
              <w:t>Weighted average strike rate for outstanding hedging instruments (swap rate)</w:t>
            </w:r>
          </w:p>
        </w:tc>
        <w:tc>
          <w:tcPr>
            <w:tcW w:w="2592" w:type="dxa"/>
            <w:gridSpan w:val="2"/>
            <w:tcBorders>
              <w:left w:val="nil"/>
              <w:right w:val="nil"/>
            </w:tcBorders>
            <w:shd w:val="clear" w:color="auto" w:fill="FAFAFA"/>
            <w:vAlign w:val="bottom"/>
          </w:tcPr>
          <w:p w14:paraId="44240C88" w14:textId="62567C74" w:rsidR="006A152C" w:rsidRPr="00705CCB" w:rsidRDefault="00705CCB" w:rsidP="00705CCB">
            <w:pPr>
              <w:tabs>
                <w:tab w:val="right" w:pos="2370"/>
              </w:tabs>
              <w:autoSpaceDE w:val="0"/>
              <w:autoSpaceDN w:val="0"/>
              <w:ind w:right="-72"/>
              <w:jc w:val="both"/>
              <w:rPr>
                <w:rFonts w:asciiTheme="minorBidi" w:hAnsiTheme="minorBidi" w:cstheme="minorBidi"/>
                <w:sz w:val="24"/>
                <w:szCs w:val="24"/>
              </w:rPr>
            </w:pPr>
            <w:r>
              <w:rPr>
                <w:rFonts w:asciiTheme="minorBidi" w:hAnsiTheme="minorBidi" w:cstheme="minorBidi"/>
                <w:sz w:val="24"/>
                <w:szCs w:val="24"/>
              </w:rPr>
              <w:tab/>
            </w:r>
            <w:r w:rsidR="00C64A6F" w:rsidRPr="00C64A6F">
              <w:rPr>
                <w:rFonts w:asciiTheme="minorBidi" w:hAnsiTheme="minorBidi" w:cstheme="minorBidi"/>
                <w:sz w:val="24"/>
                <w:szCs w:val="24"/>
              </w:rPr>
              <w:t>1</w:t>
            </w:r>
            <w:r w:rsidR="006A152C" w:rsidRPr="00705CCB">
              <w:rPr>
                <w:rFonts w:asciiTheme="minorBidi" w:hAnsiTheme="minorBidi" w:cstheme="minorBidi"/>
                <w:sz w:val="24"/>
                <w:szCs w:val="24"/>
              </w:rPr>
              <w:t>.</w:t>
            </w:r>
            <w:r w:rsidR="00C64A6F" w:rsidRPr="00C64A6F">
              <w:rPr>
                <w:rFonts w:asciiTheme="minorBidi" w:hAnsiTheme="minorBidi" w:cstheme="minorBidi"/>
                <w:sz w:val="24"/>
                <w:szCs w:val="24"/>
              </w:rPr>
              <w:t>595</w:t>
            </w:r>
            <w:r w:rsidR="006A152C" w:rsidRPr="00705CCB">
              <w:rPr>
                <w:rFonts w:asciiTheme="minorBidi" w:hAnsiTheme="minorBidi" w:cstheme="minorBidi"/>
                <w:sz w:val="24"/>
                <w:szCs w:val="24"/>
              </w:rPr>
              <w:t xml:space="preserve">% - </w:t>
            </w:r>
            <w:r w:rsidR="00C64A6F" w:rsidRPr="00C64A6F">
              <w:rPr>
                <w:rFonts w:asciiTheme="minorBidi" w:hAnsiTheme="minorBidi" w:cstheme="minorBidi"/>
                <w:sz w:val="24"/>
                <w:szCs w:val="24"/>
              </w:rPr>
              <w:t>6</w:t>
            </w:r>
            <w:r w:rsidR="006A152C" w:rsidRPr="00705CCB">
              <w:rPr>
                <w:rFonts w:asciiTheme="minorBidi" w:hAnsiTheme="minorBidi" w:cstheme="minorBidi"/>
                <w:sz w:val="24"/>
                <w:szCs w:val="24"/>
              </w:rPr>
              <w:t>.</w:t>
            </w:r>
            <w:r w:rsidR="00C64A6F" w:rsidRPr="00C64A6F">
              <w:rPr>
                <w:rFonts w:asciiTheme="minorBidi" w:hAnsiTheme="minorBidi" w:cstheme="minorBidi"/>
                <w:sz w:val="24"/>
                <w:szCs w:val="24"/>
              </w:rPr>
              <w:t>390</w:t>
            </w:r>
            <w:r w:rsidR="006A152C" w:rsidRPr="00705CCB">
              <w:rPr>
                <w:rFonts w:asciiTheme="minorBidi" w:hAnsiTheme="minorBidi" w:cstheme="minorBidi"/>
                <w:sz w:val="24"/>
                <w:szCs w:val="24"/>
              </w:rPr>
              <w:t>%</w:t>
            </w:r>
          </w:p>
        </w:tc>
        <w:tc>
          <w:tcPr>
            <w:tcW w:w="2592" w:type="dxa"/>
            <w:gridSpan w:val="2"/>
            <w:tcBorders>
              <w:left w:val="nil"/>
            </w:tcBorders>
            <w:shd w:val="clear" w:color="auto" w:fill="FAFAFA"/>
          </w:tcPr>
          <w:p w14:paraId="7888BFBB" w14:textId="77777777" w:rsidR="006A152C" w:rsidRPr="00705CCB" w:rsidRDefault="006A152C" w:rsidP="006A152C">
            <w:pPr>
              <w:jc w:val="right"/>
              <w:outlineLvl w:val="0"/>
              <w:rPr>
                <w:rFonts w:asciiTheme="minorBidi" w:hAnsiTheme="minorBidi" w:cstheme="minorBidi"/>
                <w:sz w:val="24"/>
                <w:szCs w:val="24"/>
              </w:rPr>
            </w:pPr>
          </w:p>
          <w:p w14:paraId="767B98E6" w14:textId="2A730138" w:rsidR="006A152C" w:rsidRPr="00705CCB" w:rsidRDefault="00705CCB" w:rsidP="00705CCB">
            <w:pPr>
              <w:tabs>
                <w:tab w:val="right" w:pos="2370"/>
              </w:tabs>
              <w:autoSpaceDE w:val="0"/>
              <w:autoSpaceDN w:val="0"/>
              <w:ind w:right="-72"/>
              <w:jc w:val="both"/>
              <w:rPr>
                <w:rFonts w:asciiTheme="minorBidi" w:hAnsiTheme="minorBidi" w:cstheme="minorBidi"/>
                <w:sz w:val="24"/>
                <w:szCs w:val="24"/>
              </w:rPr>
            </w:pPr>
            <w:r>
              <w:rPr>
                <w:rFonts w:asciiTheme="minorBidi" w:hAnsiTheme="minorBidi" w:cstheme="minorBidi"/>
                <w:sz w:val="24"/>
                <w:szCs w:val="24"/>
              </w:rPr>
              <w:tab/>
            </w:r>
            <w:r w:rsidR="00C64A6F" w:rsidRPr="00C64A6F">
              <w:rPr>
                <w:rFonts w:asciiTheme="minorBidi" w:hAnsiTheme="minorBidi" w:cstheme="minorBidi"/>
                <w:sz w:val="24"/>
                <w:szCs w:val="24"/>
              </w:rPr>
              <w:t>1</w:t>
            </w:r>
            <w:r w:rsidR="006A152C" w:rsidRPr="00705CCB">
              <w:rPr>
                <w:rFonts w:asciiTheme="minorBidi" w:hAnsiTheme="minorBidi" w:cstheme="minorBidi"/>
                <w:sz w:val="24"/>
                <w:szCs w:val="24"/>
              </w:rPr>
              <w:t xml:space="preserve">. </w:t>
            </w:r>
            <w:r w:rsidR="00C64A6F" w:rsidRPr="00C64A6F">
              <w:rPr>
                <w:rFonts w:asciiTheme="minorBidi" w:hAnsiTheme="minorBidi" w:cstheme="minorBidi"/>
                <w:sz w:val="24"/>
                <w:szCs w:val="24"/>
              </w:rPr>
              <w:t>595</w:t>
            </w:r>
            <w:r w:rsidR="006A152C" w:rsidRPr="00705CCB">
              <w:rPr>
                <w:rFonts w:asciiTheme="minorBidi" w:hAnsiTheme="minorBidi" w:cstheme="minorBidi"/>
                <w:sz w:val="24"/>
                <w:szCs w:val="24"/>
              </w:rPr>
              <w:t xml:space="preserve">% - </w:t>
            </w:r>
            <w:r w:rsidR="00C64A6F" w:rsidRPr="00C64A6F">
              <w:rPr>
                <w:rFonts w:asciiTheme="minorBidi" w:hAnsiTheme="minorBidi" w:cstheme="minorBidi"/>
                <w:sz w:val="24"/>
                <w:szCs w:val="24"/>
              </w:rPr>
              <w:t>6</w:t>
            </w:r>
            <w:r w:rsidR="006A152C" w:rsidRPr="00705CCB">
              <w:rPr>
                <w:rFonts w:asciiTheme="minorBidi" w:hAnsiTheme="minorBidi" w:cstheme="minorBidi"/>
                <w:sz w:val="24"/>
                <w:szCs w:val="24"/>
              </w:rPr>
              <w:t>.</w:t>
            </w:r>
            <w:r w:rsidR="00C64A6F" w:rsidRPr="00C64A6F">
              <w:rPr>
                <w:rFonts w:asciiTheme="minorBidi" w:hAnsiTheme="minorBidi" w:cstheme="minorBidi"/>
                <w:sz w:val="24"/>
                <w:szCs w:val="24"/>
              </w:rPr>
              <w:t>390</w:t>
            </w:r>
            <w:r w:rsidR="006A152C" w:rsidRPr="00705CCB">
              <w:rPr>
                <w:rFonts w:asciiTheme="minorBidi" w:hAnsiTheme="minorBidi" w:cstheme="minorBidi"/>
                <w:sz w:val="24"/>
                <w:szCs w:val="24"/>
              </w:rPr>
              <w:t>%</w:t>
            </w:r>
          </w:p>
        </w:tc>
      </w:tr>
      <w:tr w:rsidR="006A152C" w:rsidRPr="00705CCB" w14:paraId="13702818" w14:textId="77777777" w:rsidTr="00705CCB">
        <w:trPr>
          <w:tblHeader/>
        </w:trPr>
        <w:tc>
          <w:tcPr>
            <w:tcW w:w="3845" w:type="dxa"/>
          </w:tcPr>
          <w:p w14:paraId="1F60DB8C" w14:textId="77777777" w:rsidR="006A152C" w:rsidRPr="00705CCB" w:rsidRDefault="006A152C" w:rsidP="006A152C">
            <w:pPr>
              <w:autoSpaceDE w:val="0"/>
              <w:autoSpaceDN w:val="0"/>
              <w:ind w:left="187" w:right="-94" w:hanging="187"/>
              <w:rPr>
                <w:rFonts w:asciiTheme="minorBidi" w:hAnsiTheme="minorBidi" w:cstheme="minorBidi"/>
                <w:sz w:val="24"/>
                <w:szCs w:val="24"/>
              </w:rPr>
            </w:pPr>
          </w:p>
        </w:tc>
        <w:tc>
          <w:tcPr>
            <w:tcW w:w="1296" w:type="dxa"/>
            <w:tcBorders>
              <w:left w:val="nil"/>
              <w:right w:val="nil"/>
            </w:tcBorders>
            <w:shd w:val="clear" w:color="auto" w:fill="auto"/>
            <w:vAlign w:val="bottom"/>
          </w:tcPr>
          <w:p w14:paraId="61D34DD1" w14:textId="77777777" w:rsidR="006A152C" w:rsidRPr="00705CCB" w:rsidRDefault="006A152C" w:rsidP="006A152C">
            <w:pPr>
              <w:tabs>
                <w:tab w:val="decimal" w:pos="1080"/>
              </w:tabs>
              <w:autoSpaceDE w:val="0"/>
              <w:autoSpaceDN w:val="0"/>
              <w:ind w:right="-72"/>
              <w:jc w:val="both"/>
              <w:rPr>
                <w:rFonts w:asciiTheme="minorBidi" w:hAnsiTheme="minorBidi" w:cstheme="minorBidi"/>
                <w:sz w:val="24"/>
                <w:szCs w:val="24"/>
              </w:rPr>
            </w:pPr>
          </w:p>
        </w:tc>
        <w:tc>
          <w:tcPr>
            <w:tcW w:w="1296" w:type="dxa"/>
            <w:tcBorders>
              <w:left w:val="nil"/>
              <w:right w:val="nil"/>
            </w:tcBorders>
            <w:shd w:val="clear" w:color="auto" w:fill="auto"/>
            <w:vAlign w:val="bottom"/>
          </w:tcPr>
          <w:p w14:paraId="025D4177" w14:textId="77777777" w:rsidR="006A152C" w:rsidRPr="00705CCB" w:rsidRDefault="006A152C" w:rsidP="006A152C">
            <w:pPr>
              <w:tabs>
                <w:tab w:val="decimal" w:pos="1080"/>
              </w:tabs>
              <w:autoSpaceDE w:val="0"/>
              <w:autoSpaceDN w:val="0"/>
              <w:ind w:right="-72"/>
              <w:jc w:val="both"/>
              <w:rPr>
                <w:rFonts w:asciiTheme="minorBidi" w:hAnsiTheme="minorBidi" w:cstheme="minorBidi"/>
                <w:sz w:val="24"/>
                <w:szCs w:val="24"/>
              </w:rPr>
            </w:pPr>
          </w:p>
        </w:tc>
        <w:tc>
          <w:tcPr>
            <w:tcW w:w="1296" w:type="dxa"/>
            <w:tcBorders>
              <w:left w:val="nil"/>
              <w:right w:val="nil"/>
            </w:tcBorders>
            <w:shd w:val="clear" w:color="auto" w:fill="auto"/>
            <w:vAlign w:val="bottom"/>
          </w:tcPr>
          <w:p w14:paraId="4EA53358" w14:textId="77777777" w:rsidR="006A152C" w:rsidRPr="00705CCB" w:rsidRDefault="006A152C" w:rsidP="006A152C">
            <w:pPr>
              <w:tabs>
                <w:tab w:val="decimal" w:pos="1080"/>
              </w:tabs>
              <w:autoSpaceDE w:val="0"/>
              <w:autoSpaceDN w:val="0"/>
              <w:ind w:right="-72"/>
              <w:jc w:val="both"/>
              <w:rPr>
                <w:rFonts w:asciiTheme="minorBidi" w:hAnsiTheme="minorBidi" w:cstheme="minorBidi"/>
                <w:sz w:val="24"/>
                <w:szCs w:val="24"/>
              </w:rPr>
            </w:pPr>
          </w:p>
        </w:tc>
        <w:tc>
          <w:tcPr>
            <w:tcW w:w="1296" w:type="dxa"/>
            <w:tcBorders>
              <w:left w:val="nil"/>
              <w:right w:val="nil"/>
            </w:tcBorders>
            <w:shd w:val="clear" w:color="auto" w:fill="auto"/>
            <w:vAlign w:val="bottom"/>
          </w:tcPr>
          <w:p w14:paraId="32AF8AE4" w14:textId="77777777" w:rsidR="006A152C" w:rsidRPr="00705CCB" w:rsidRDefault="006A152C" w:rsidP="006A152C">
            <w:pPr>
              <w:tabs>
                <w:tab w:val="decimal" w:pos="1080"/>
              </w:tabs>
              <w:autoSpaceDE w:val="0"/>
              <w:autoSpaceDN w:val="0"/>
              <w:ind w:right="-72"/>
              <w:jc w:val="both"/>
              <w:rPr>
                <w:rFonts w:asciiTheme="minorBidi" w:hAnsiTheme="minorBidi" w:cstheme="minorBidi"/>
                <w:sz w:val="24"/>
                <w:szCs w:val="24"/>
              </w:rPr>
            </w:pPr>
          </w:p>
        </w:tc>
      </w:tr>
      <w:tr w:rsidR="006A152C" w:rsidRPr="00705CCB" w14:paraId="552F058F" w14:textId="77777777" w:rsidTr="00705CCB">
        <w:trPr>
          <w:tblHeader/>
        </w:trPr>
        <w:tc>
          <w:tcPr>
            <w:tcW w:w="3845" w:type="dxa"/>
          </w:tcPr>
          <w:p w14:paraId="7E13CC46" w14:textId="05073FD1" w:rsidR="006A152C" w:rsidRPr="00705CCB" w:rsidRDefault="006A152C" w:rsidP="006A152C">
            <w:pPr>
              <w:autoSpaceDE w:val="0"/>
              <w:autoSpaceDN w:val="0"/>
              <w:ind w:left="187" w:right="-94" w:hanging="187"/>
              <w:rPr>
                <w:rFonts w:asciiTheme="minorBidi" w:hAnsiTheme="minorBidi" w:cstheme="minorBidi"/>
                <w:sz w:val="24"/>
                <w:szCs w:val="24"/>
              </w:rPr>
            </w:pPr>
            <w:r w:rsidRPr="00705CCB">
              <w:rPr>
                <w:rFonts w:asciiTheme="minorBidi" w:hAnsiTheme="minorBidi" w:cstheme="minorBidi"/>
                <w:b/>
                <w:bCs/>
                <w:sz w:val="24"/>
                <w:szCs w:val="24"/>
              </w:rPr>
              <w:t xml:space="preserve">As at </w:t>
            </w:r>
            <w:r w:rsidR="00C64A6F" w:rsidRPr="00C64A6F">
              <w:rPr>
                <w:rFonts w:asciiTheme="minorBidi" w:hAnsiTheme="minorBidi" w:cstheme="minorBidi"/>
                <w:b/>
                <w:bCs/>
                <w:sz w:val="24"/>
                <w:szCs w:val="24"/>
              </w:rPr>
              <w:t>31</w:t>
            </w:r>
            <w:r w:rsidRPr="00705CCB">
              <w:rPr>
                <w:rFonts w:asciiTheme="minorBidi" w:hAnsiTheme="minorBidi" w:cstheme="minorBidi"/>
                <w:b/>
                <w:bCs/>
                <w:sz w:val="24"/>
                <w:szCs w:val="24"/>
              </w:rPr>
              <w:t xml:space="preserve"> December </w:t>
            </w:r>
            <w:r w:rsidR="00C64A6F" w:rsidRPr="00C64A6F">
              <w:rPr>
                <w:rFonts w:asciiTheme="minorBidi" w:hAnsiTheme="minorBidi" w:cstheme="minorBidi"/>
                <w:b/>
                <w:bCs/>
                <w:sz w:val="24"/>
                <w:szCs w:val="24"/>
              </w:rPr>
              <w:t>2020</w:t>
            </w:r>
          </w:p>
        </w:tc>
        <w:tc>
          <w:tcPr>
            <w:tcW w:w="1296" w:type="dxa"/>
            <w:tcBorders>
              <w:left w:val="nil"/>
              <w:right w:val="nil"/>
            </w:tcBorders>
            <w:shd w:val="clear" w:color="auto" w:fill="auto"/>
            <w:vAlign w:val="bottom"/>
          </w:tcPr>
          <w:p w14:paraId="58909DFA" w14:textId="77777777" w:rsidR="006A152C" w:rsidRPr="00705CCB" w:rsidRDefault="006A152C" w:rsidP="006A152C">
            <w:pPr>
              <w:tabs>
                <w:tab w:val="decimal" w:pos="1080"/>
              </w:tabs>
              <w:autoSpaceDE w:val="0"/>
              <w:autoSpaceDN w:val="0"/>
              <w:ind w:right="-72"/>
              <w:jc w:val="both"/>
              <w:rPr>
                <w:rFonts w:asciiTheme="minorBidi" w:hAnsiTheme="minorBidi" w:cstheme="minorBidi"/>
                <w:sz w:val="24"/>
                <w:szCs w:val="24"/>
              </w:rPr>
            </w:pPr>
          </w:p>
        </w:tc>
        <w:tc>
          <w:tcPr>
            <w:tcW w:w="1296" w:type="dxa"/>
            <w:tcBorders>
              <w:left w:val="nil"/>
              <w:right w:val="nil"/>
            </w:tcBorders>
            <w:shd w:val="clear" w:color="auto" w:fill="auto"/>
            <w:vAlign w:val="bottom"/>
          </w:tcPr>
          <w:p w14:paraId="3F096619" w14:textId="77777777" w:rsidR="006A152C" w:rsidRPr="00705CCB" w:rsidRDefault="006A152C" w:rsidP="006A152C">
            <w:pPr>
              <w:tabs>
                <w:tab w:val="decimal" w:pos="1080"/>
              </w:tabs>
              <w:autoSpaceDE w:val="0"/>
              <w:autoSpaceDN w:val="0"/>
              <w:ind w:right="-72"/>
              <w:jc w:val="both"/>
              <w:rPr>
                <w:rFonts w:asciiTheme="minorBidi" w:hAnsiTheme="minorBidi" w:cstheme="minorBidi"/>
                <w:sz w:val="24"/>
                <w:szCs w:val="24"/>
              </w:rPr>
            </w:pPr>
          </w:p>
        </w:tc>
        <w:tc>
          <w:tcPr>
            <w:tcW w:w="1296" w:type="dxa"/>
            <w:tcBorders>
              <w:left w:val="nil"/>
              <w:right w:val="nil"/>
            </w:tcBorders>
            <w:shd w:val="clear" w:color="auto" w:fill="auto"/>
            <w:vAlign w:val="bottom"/>
          </w:tcPr>
          <w:p w14:paraId="669EA499" w14:textId="77777777" w:rsidR="006A152C" w:rsidRPr="00705CCB" w:rsidRDefault="006A152C" w:rsidP="006A152C">
            <w:pPr>
              <w:tabs>
                <w:tab w:val="decimal" w:pos="1080"/>
              </w:tabs>
              <w:autoSpaceDE w:val="0"/>
              <w:autoSpaceDN w:val="0"/>
              <w:ind w:right="-72"/>
              <w:jc w:val="both"/>
              <w:rPr>
                <w:rFonts w:asciiTheme="minorBidi" w:hAnsiTheme="minorBidi" w:cstheme="minorBidi"/>
                <w:sz w:val="24"/>
                <w:szCs w:val="24"/>
              </w:rPr>
            </w:pPr>
          </w:p>
        </w:tc>
        <w:tc>
          <w:tcPr>
            <w:tcW w:w="1296" w:type="dxa"/>
            <w:tcBorders>
              <w:left w:val="nil"/>
              <w:right w:val="nil"/>
            </w:tcBorders>
            <w:shd w:val="clear" w:color="auto" w:fill="auto"/>
            <w:vAlign w:val="bottom"/>
          </w:tcPr>
          <w:p w14:paraId="6F1D616A" w14:textId="77777777" w:rsidR="006A152C" w:rsidRPr="00705CCB" w:rsidRDefault="006A152C" w:rsidP="006A152C">
            <w:pPr>
              <w:tabs>
                <w:tab w:val="decimal" w:pos="1080"/>
              </w:tabs>
              <w:autoSpaceDE w:val="0"/>
              <w:autoSpaceDN w:val="0"/>
              <w:ind w:right="-72"/>
              <w:jc w:val="both"/>
              <w:rPr>
                <w:rFonts w:asciiTheme="minorBidi" w:hAnsiTheme="minorBidi" w:cstheme="minorBidi"/>
                <w:sz w:val="24"/>
                <w:szCs w:val="24"/>
              </w:rPr>
            </w:pPr>
          </w:p>
        </w:tc>
      </w:tr>
      <w:tr w:rsidR="006A152C" w:rsidRPr="00705CCB" w14:paraId="1A8CE853" w14:textId="77777777" w:rsidTr="00705CCB">
        <w:trPr>
          <w:tblHeader/>
        </w:trPr>
        <w:tc>
          <w:tcPr>
            <w:tcW w:w="3845" w:type="dxa"/>
          </w:tcPr>
          <w:p w14:paraId="2A3433D4" w14:textId="3B4F0FE8" w:rsidR="006A152C" w:rsidRPr="00705CCB" w:rsidRDefault="006A152C" w:rsidP="006A152C">
            <w:pPr>
              <w:autoSpaceDE w:val="0"/>
              <w:autoSpaceDN w:val="0"/>
              <w:ind w:left="187" w:right="-94" w:hanging="187"/>
              <w:rPr>
                <w:rFonts w:asciiTheme="minorBidi" w:hAnsiTheme="minorBidi" w:cstheme="minorBidi"/>
                <w:sz w:val="24"/>
                <w:szCs w:val="24"/>
              </w:rPr>
            </w:pPr>
            <w:r w:rsidRPr="00705CCB">
              <w:rPr>
                <w:rFonts w:asciiTheme="minorBidi" w:hAnsiTheme="minorBidi" w:cstheme="minorBidi"/>
                <w:sz w:val="24"/>
                <w:szCs w:val="24"/>
              </w:rPr>
              <w:t>Carrying amount - Financial derivative assets, net</w:t>
            </w:r>
          </w:p>
        </w:tc>
        <w:tc>
          <w:tcPr>
            <w:tcW w:w="1296" w:type="dxa"/>
            <w:tcBorders>
              <w:left w:val="nil"/>
              <w:right w:val="nil"/>
            </w:tcBorders>
            <w:shd w:val="clear" w:color="auto" w:fill="auto"/>
            <w:vAlign w:val="bottom"/>
          </w:tcPr>
          <w:p w14:paraId="2FB508C9" w14:textId="2843947F" w:rsidR="006A152C" w:rsidRPr="00705CCB" w:rsidRDefault="00C64A6F" w:rsidP="006A152C">
            <w:pPr>
              <w:tabs>
                <w:tab w:val="decimal" w:pos="1080"/>
              </w:tabs>
              <w:autoSpaceDE w:val="0"/>
              <w:autoSpaceDN w:val="0"/>
              <w:ind w:right="-72"/>
              <w:jc w:val="both"/>
              <w:rPr>
                <w:rFonts w:asciiTheme="minorBidi" w:hAnsiTheme="minorBidi" w:cstheme="minorBidi"/>
                <w:sz w:val="24"/>
                <w:szCs w:val="24"/>
              </w:rPr>
            </w:pPr>
            <w:r w:rsidRPr="00C64A6F">
              <w:rPr>
                <w:rFonts w:cs="Cordia New"/>
                <w:sz w:val="24"/>
                <w:szCs w:val="24"/>
              </w:rPr>
              <w:t>4</w:t>
            </w:r>
            <w:r w:rsidR="006A152C" w:rsidRPr="00705CCB">
              <w:rPr>
                <w:rFonts w:cs="Cordia New"/>
                <w:sz w:val="24"/>
                <w:szCs w:val="24"/>
              </w:rPr>
              <w:t>,</w:t>
            </w:r>
            <w:r w:rsidRPr="00C64A6F">
              <w:rPr>
                <w:rFonts w:cs="Cordia New"/>
                <w:sz w:val="24"/>
                <w:szCs w:val="24"/>
              </w:rPr>
              <w:t>97</w:t>
            </w:r>
            <w:r w:rsidR="001C390E">
              <w:rPr>
                <w:rFonts w:cs="Cordia New"/>
                <w:sz w:val="24"/>
                <w:szCs w:val="24"/>
              </w:rPr>
              <w:t>1</w:t>
            </w:r>
          </w:p>
        </w:tc>
        <w:tc>
          <w:tcPr>
            <w:tcW w:w="1296" w:type="dxa"/>
            <w:tcBorders>
              <w:left w:val="nil"/>
              <w:right w:val="nil"/>
            </w:tcBorders>
            <w:shd w:val="clear" w:color="auto" w:fill="auto"/>
            <w:vAlign w:val="bottom"/>
          </w:tcPr>
          <w:p w14:paraId="4F1EC669" w14:textId="23F3F045" w:rsidR="006A152C" w:rsidRPr="00705CCB" w:rsidRDefault="00C64A6F" w:rsidP="006A152C">
            <w:pPr>
              <w:tabs>
                <w:tab w:val="decimal" w:pos="1080"/>
              </w:tabs>
              <w:autoSpaceDE w:val="0"/>
              <w:autoSpaceDN w:val="0"/>
              <w:ind w:right="-72"/>
              <w:jc w:val="both"/>
              <w:rPr>
                <w:rFonts w:asciiTheme="minorBidi" w:hAnsiTheme="minorBidi" w:cstheme="minorBidi"/>
                <w:sz w:val="24"/>
                <w:szCs w:val="24"/>
              </w:rPr>
            </w:pPr>
            <w:r w:rsidRPr="00C64A6F">
              <w:rPr>
                <w:rFonts w:cs="Cordia New"/>
                <w:sz w:val="24"/>
                <w:szCs w:val="24"/>
              </w:rPr>
              <w:t>149</w:t>
            </w:r>
            <w:r w:rsidR="006A152C" w:rsidRPr="00705CCB">
              <w:rPr>
                <w:rFonts w:cs="Cordia New"/>
                <w:sz w:val="24"/>
                <w:szCs w:val="24"/>
              </w:rPr>
              <w:t>,</w:t>
            </w:r>
            <w:r w:rsidRPr="00C64A6F">
              <w:rPr>
                <w:rFonts w:cs="Cordia New"/>
                <w:sz w:val="24"/>
                <w:szCs w:val="24"/>
              </w:rPr>
              <w:t>3</w:t>
            </w:r>
            <w:r w:rsidR="001C390E">
              <w:rPr>
                <w:rFonts w:cs="Cordia New"/>
                <w:sz w:val="24"/>
                <w:szCs w:val="24"/>
              </w:rPr>
              <w:t>13</w:t>
            </w:r>
          </w:p>
        </w:tc>
        <w:tc>
          <w:tcPr>
            <w:tcW w:w="1296" w:type="dxa"/>
            <w:tcBorders>
              <w:left w:val="nil"/>
              <w:right w:val="nil"/>
            </w:tcBorders>
            <w:shd w:val="clear" w:color="auto" w:fill="auto"/>
            <w:vAlign w:val="bottom"/>
          </w:tcPr>
          <w:p w14:paraId="6AAE773E" w14:textId="40D6369E" w:rsidR="006A152C" w:rsidRPr="00705CCB" w:rsidRDefault="00C64A6F" w:rsidP="006A152C">
            <w:pPr>
              <w:tabs>
                <w:tab w:val="decimal" w:pos="1080"/>
              </w:tabs>
              <w:autoSpaceDE w:val="0"/>
              <w:autoSpaceDN w:val="0"/>
              <w:ind w:right="-72"/>
              <w:jc w:val="both"/>
              <w:rPr>
                <w:rFonts w:asciiTheme="minorBidi" w:hAnsiTheme="minorBidi" w:cstheme="minorBidi"/>
                <w:sz w:val="24"/>
                <w:szCs w:val="24"/>
              </w:rPr>
            </w:pPr>
            <w:r w:rsidRPr="00C64A6F">
              <w:rPr>
                <w:rFonts w:cs="Cordia New"/>
                <w:sz w:val="24"/>
                <w:szCs w:val="24"/>
              </w:rPr>
              <w:t>4</w:t>
            </w:r>
            <w:r w:rsidR="006A152C" w:rsidRPr="00705CCB">
              <w:rPr>
                <w:rFonts w:cs="Cordia New"/>
                <w:sz w:val="24"/>
                <w:szCs w:val="24"/>
              </w:rPr>
              <w:t>,</w:t>
            </w:r>
            <w:r w:rsidRPr="00C64A6F">
              <w:rPr>
                <w:rFonts w:cs="Cordia New"/>
                <w:sz w:val="24"/>
                <w:szCs w:val="24"/>
              </w:rPr>
              <w:t>97</w:t>
            </w:r>
            <w:r w:rsidR="001C390E">
              <w:rPr>
                <w:rFonts w:cs="Cordia New"/>
                <w:sz w:val="24"/>
                <w:szCs w:val="24"/>
              </w:rPr>
              <w:t>1</w:t>
            </w:r>
          </w:p>
        </w:tc>
        <w:tc>
          <w:tcPr>
            <w:tcW w:w="1296" w:type="dxa"/>
            <w:tcBorders>
              <w:left w:val="nil"/>
              <w:right w:val="nil"/>
            </w:tcBorders>
            <w:shd w:val="clear" w:color="auto" w:fill="auto"/>
            <w:vAlign w:val="bottom"/>
          </w:tcPr>
          <w:p w14:paraId="42218234" w14:textId="1B40BAA1" w:rsidR="006A152C" w:rsidRPr="00705CCB" w:rsidRDefault="00C64A6F" w:rsidP="006A152C">
            <w:pPr>
              <w:tabs>
                <w:tab w:val="decimal" w:pos="1080"/>
              </w:tabs>
              <w:autoSpaceDE w:val="0"/>
              <w:autoSpaceDN w:val="0"/>
              <w:ind w:right="-72"/>
              <w:jc w:val="both"/>
              <w:rPr>
                <w:rFonts w:asciiTheme="minorBidi" w:hAnsiTheme="minorBidi" w:cstheme="minorBidi"/>
                <w:sz w:val="24"/>
                <w:szCs w:val="24"/>
              </w:rPr>
            </w:pPr>
            <w:r w:rsidRPr="00C64A6F">
              <w:rPr>
                <w:rFonts w:cs="Cordia New"/>
                <w:sz w:val="24"/>
                <w:szCs w:val="24"/>
              </w:rPr>
              <w:t>149</w:t>
            </w:r>
            <w:r w:rsidR="006A152C" w:rsidRPr="00705CCB">
              <w:rPr>
                <w:rFonts w:cs="Cordia New"/>
                <w:sz w:val="24"/>
                <w:szCs w:val="24"/>
              </w:rPr>
              <w:t>,</w:t>
            </w:r>
            <w:r w:rsidRPr="00C64A6F">
              <w:rPr>
                <w:rFonts w:cs="Cordia New"/>
                <w:sz w:val="24"/>
                <w:szCs w:val="24"/>
              </w:rPr>
              <w:t>3</w:t>
            </w:r>
            <w:r w:rsidR="001C390E">
              <w:rPr>
                <w:rFonts w:cs="Cordia New"/>
                <w:sz w:val="24"/>
                <w:szCs w:val="24"/>
              </w:rPr>
              <w:t>13</w:t>
            </w:r>
          </w:p>
        </w:tc>
      </w:tr>
      <w:tr w:rsidR="006A152C" w:rsidRPr="00705CCB" w14:paraId="56182188" w14:textId="77777777" w:rsidTr="00705CCB">
        <w:trPr>
          <w:tblHeader/>
        </w:trPr>
        <w:tc>
          <w:tcPr>
            <w:tcW w:w="3845" w:type="dxa"/>
          </w:tcPr>
          <w:p w14:paraId="34BA80A5" w14:textId="604958CF" w:rsidR="006A152C" w:rsidRPr="00705CCB" w:rsidRDefault="006A152C" w:rsidP="006A152C">
            <w:pPr>
              <w:autoSpaceDE w:val="0"/>
              <w:autoSpaceDN w:val="0"/>
              <w:ind w:left="187" w:right="-94" w:hanging="187"/>
              <w:rPr>
                <w:rFonts w:asciiTheme="minorBidi" w:hAnsiTheme="minorBidi" w:cstheme="minorBidi"/>
                <w:sz w:val="24"/>
                <w:szCs w:val="24"/>
              </w:rPr>
            </w:pPr>
            <w:r w:rsidRPr="00705CCB">
              <w:rPr>
                <w:rFonts w:asciiTheme="minorBidi" w:hAnsiTheme="minorBidi" w:cstheme="minorBidi"/>
                <w:sz w:val="24"/>
                <w:szCs w:val="24"/>
              </w:rPr>
              <w:t>Notional amount</w:t>
            </w:r>
          </w:p>
        </w:tc>
        <w:tc>
          <w:tcPr>
            <w:tcW w:w="1296" w:type="dxa"/>
            <w:tcBorders>
              <w:left w:val="nil"/>
              <w:right w:val="nil"/>
            </w:tcBorders>
            <w:shd w:val="clear" w:color="auto" w:fill="auto"/>
            <w:vAlign w:val="bottom"/>
          </w:tcPr>
          <w:p w14:paraId="71E609F6" w14:textId="79817A0C" w:rsidR="006A152C" w:rsidRPr="00705CCB" w:rsidRDefault="00C64A6F" w:rsidP="006A152C">
            <w:pPr>
              <w:tabs>
                <w:tab w:val="decimal" w:pos="1080"/>
              </w:tabs>
              <w:autoSpaceDE w:val="0"/>
              <w:autoSpaceDN w:val="0"/>
              <w:ind w:right="-72"/>
              <w:jc w:val="both"/>
              <w:rPr>
                <w:rFonts w:asciiTheme="minorBidi" w:hAnsiTheme="minorBidi" w:cstheme="minorBidi"/>
                <w:sz w:val="24"/>
                <w:szCs w:val="24"/>
              </w:rPr>
            </w:pPr>
            <w:r w:rsidRPr="00C64A6F">
              <w:rPr>
                <w:rFonts w:cs="Cordia New"/>
                <w:sz w:val="24"/>
                <w:szCs w:val="24"/>
              </w:rPr>
              <w:t>348</w:t>
            </w:r>
            <w:r w:rsidR="006A152C" w:rsidRPr="00705CCB">
              <w:rPr>
                <w:rFonts w:cs="Cordia New"/>
                <w:sz w:val="24"/>
                <w:szCs w:val="24"/>
              </w:rPr>
              <w:t>,</w:t>
            </w:r>
            <w:r w:rsidRPr="00C64A6F">
              <w:rPr>
                <w:rFonts w:cs="Cordia New"/>
                <w:sz w:val="24"/>
                <w:szCs w:val="24"/>
              </w:rPr>
              <w:t>248</w:t>
            </w:r>
          </w:p>
        </w:tc>
        <w:tc>
          <w:tcPr>
            <w:tcW w:w="1296" w:type="dxa"/>
            <w:tcBorders>
              <w:left w:val="nil"/>
              <w:right w:val="nil"/>
            </w:tcBorders>
            <w:shd w:val="clear" w:color="auto" w:fill="auto"/>
            <w:vAlign w:val="bottom"/>
          </w:tcPr>
          <w:p w14:paraId="21192246" w14:textId="39E4ABD5" w:rsidR="006A152C" w:rsidRPr="00705CCB" w:rsidRDefault="00C64A6F" w:rsidP="006A152C">
            <w:pPr>
              <w:tabs>
                <w:tab w:val="decimal" w:pos="1080"/>
              </w:tabs>
              <w:autoSpaceDE w:val="0"/>
              <w:autoSpaceDN w:val="0"/>
              <w:ind w:right="-72"/>
              <w:jc w:val="both"/>
              <w:rPr>
                <w:rFonts w:asciiTheme="minorBidi" w:hAnsiTheme="minorBidi" w:cstheme="minorBidi"/>
                <w:sz w:val="24"/>
                <w:szCs w:val="24"/>
              </w:rPr>
            </w:pPr>
            <w:r w:rsidRPr="00C64A6F">
              <w:rPr>
                <w:rFonts w:cs="Cordia New"/>
                <w:sz w:val="24"/>
                <w:szCs w:val="24"/>
              </w:rPr>
              <w:t>10</w:t>
            </w:r>
            <w:r w:rsidR="006A152C" w:rsidRPr="00705CCB">
              <w:rPr>
                <w:rFonts w:cs="Cordia New"/>
                <w:sz w:val="24"/>
                <w:szCs w:val="24"/>
              </w:rPr>
              <w:t>,</w:t>
            </w:r>
            <w:r w:rsidRPr="00C64A6F">
              <w:rPr>
                <w:rFonts w:cs="Cordia New"/>
                <w:sz w:val="24"/>
                <w:szCs w:val="24"/>
              </w:rPr>
              <w:t>460</w:t>
            </w:r>
            <w:r w:rsidR="006A152C" w:rsidRPr="00705CCB">
              <w:rPr>
                <w:rFonts w:cs="Cordia New"/>
                <w:sz w:val="24"/>
                <w:szCs w:val="24"/>
              </w:rPr>
              <w:t>,</w:t>
            </w:r>
            <w:r w:rsidRPr="00C64A6F">
              <w:rPr>
                <w:rFonts w:cs="Cordia New"/>
                <w:sz w:val="24"/>
                <w:szCs w:val="24"/>
              </w:rPr>
              <w:t>350</w:t>
            </w:r>
          </w:p>
        </w:tc>
        <w:tc>
          <w:tcPr>
            <w:tcW w:w="1296" w:type="dxa"/>
            <w:tcBorders>
              <w:left w:val="nil"/>
              <w:right w:val="nil"/>
            </w:tcBorders>
            <w:shd w:val="clear" w:color="auto" w:fill="auto"/>
            <w:vAlign w:val="bottom"/>
          </w:tcPr>
          <w:p w14:paraId="5C448D4D" w14:textId="7C947A7C" w:rsidR="006A152C" w:rsidRPr="00705CCB" w:rsidRDefault="00C64A6F" w:rsidP="006A152C">
            <w:pPr>
              <w:tabs>
                <w:tab w:val="decimal" w:pos="1080"/>
              </w:tabs>
              <w:autoSpaceDE w:val="0"/>
              <w:autoSpaceDN w:val="0"/>
              <w:ind w:right="-72"/>
              <w:jc w:val="both"/>
              <w:rPr>
                <w:rFonts w:asciiTheme="minorBidi" w:hAnsiTheme="minorBidi" w:cstheme="minorBidi"/>
                <w:sz w:val="24"/>
                <w:szCs w:val="24"/>
              </w:rPr>
            </w:pPr>
            <w:r w:rsidRPr="00C64A6F">
              <w:rPr>
                <w:rFonts w:cs="Cordia New"/>
                <w:sz w:val="24"/>
                <w:szCs w:val="24"/>
              </w:rPr>
              <w:t>348</w:t>
            </w:r>
            <w:r w:rsidR="006A152C" w:rsidRPr="00705CCB">
              <w:rPr>
                <w:rFonts w:cs="Cordia New"/>
                <w:sz w:val="24"/>
                <w:szCs w:val="24"/>
              </w:rPr>
              <w:t>,</w:t>
            </w:r>
            <w:r w:rsidRPr="00C64A6F">
              <w:rPr>
                <w:rFonts w:cs="Cordia New"/>
                <w:sz w:val="24"/>
                <w:szCs w:val="24"/>
              </w:rPr>
              <w:t>248</w:t>
            </w:r>
          </w:p>
        </w:tc>
        <w:tc>
          <w:tcPr>
            <w:tcW w:w="1296" w:type="dxa"/>
            <w:tcBorders>
              <w:left w:val="nil"/>
              <w:right w:val="nil"/>
            </w:tcBorders>
            <w:shd w:val="clear" w:color="auto" w:fill="auto"/>
            <w:vAlign w:val="bottom"/>
          </w:tcPr>
          <w:p w14:paraId="4CEDB3D0" w14:textId="78D3875F" w:rsidR="006A152C" w:rsidRPr="00705CCB" w:rsidRDefault="00C64A6F" w:rsidP="006A152C">
            <w:pPr>
              <w:tabs>
                <w:tab w:val="decimal" w:pos="1080"/>
              </w:tabs>
              <w:autoSpaceDE w:val="0"/>
              <w:autoSpaceDN w:val="0"/>
              <w:ind w:right="-72"/>
              <w:jc w:val="both"/>
              <w:rPr>
                <w:rFonts w:asciiTheme="minorBidi" w:hAnsiTheme="minorBidi" w:cstheme="minorBidi"/>
                <w:sz w:val="24"/>
                <w:szCs w:val="24"/>
              </w:rPr>
            </w:pPr>
            <w:r w:rsidRPr="00C64A6F">
              <w:rPr>
                <w:rFonts w:cs="Cordia New"/>
                <w:sz w:val="24"/>
                <w:szCs w:val="24"/>
              </w:rPr>
              <w:t>10</w:t>
            </w:r>
            <w:r w:rsidR="006A152C" w:rsidRPr="00705CCB">
              <w:rPr>
                <w:rFonts w:cs="Cordia New"/>
                <w:sz w:val="24"/>
                <w:szCs w:val="24"/>
              </w:rPr>
              <w:t>,</w:t>
            </w:r>
            <w:r w:rsidRPr="00C64A6F">
              <w:rPr>
                <w:rFonts w:cs="Cordia New"/>
                <w:sz w:val="24"/>
                <w:szCs w:val="24"/>
              </w:rPr>
              <w:t>460</w:t>
            </w:r>
            <w:r w:rsidR="006A152C" w:rsidRPr="00705CCB">
              <w:rPr>
                <w:rFonts w:cs="Cordia New"/>
                <w:sz w:val="24"/>
                <w:szCs w:val="24"/>
              </w:rPr>
              <w:t>,</w:t>
            </w:r>
            <w:r w:rsidRPr="00C64A6F">
              <w:rPr>
                <w:rFonts w:cs="Cordia New"/>
                <w:sz w:val="24"/>
                <w:szCs w:val="24"/>
              </w:rPr>
              <w:t>350</w:t>
            </w:r>
          </w:p>
        </w:tc>
      </w:tr>
      <w:tr w:rsidR="006A152C" w:rsidRPr="00705CCB" w14:paraId="65D59CFD" w14:textId="77777777" w:rsidTr="00705CCB">
        <w:trPr>
          <w:tblHeader/>
        </w:trPr>
        <w:tc>
          <w:tcPr>
            <w:tcW w:w="3845" w:type="dxa"/>
          </w:tcPr>
          <w:p w14:paraId="07B6838E" w14:textId="1416776A" w:rsidR="006A152C" w:rsidRPr="00705CCB" w:rsidRDefault="006A152C" w:rsidP="006A152C">
            <w:pPr>
              <w:autoSpaceDE w:val="0"/>
              <w:autoSpaceDN w:val="0"/>
              <w:ind w:left="187" w:right="-94" w:hanging="187"/>
              <w:rPr>
                <w:rFonts w:asciiTheme="minorBidi" w:hAnsiTheme="minorBidi" w:cstheme="minorBidi"/>
                <w:sz w:val="24"/>
                <w:szCs w:val="24"/>
              </w:rPr>
            </w:pPr>
            <w:r w:rsidRPr="00705CCB">
              <w:rPr>
                <w:rFonts w:asciiTheme="minorBidi" w:hAnsiTheme="minorBidi" w:cstheme="minorBidi"/>
                <w:sz w:val="24"/>
                <w:szCs w:val="24"/>
              </w:rPr>
              <w:t>Maturity</w:t>
            </w:r>
          </w:p>
        </w:tc>
        <w:tc>
          <w:tcPr>
            <w:tcW w:w="2592" w:type="dxa"/>
            <w:gridSpan w:val="2"/>
            <w:tcBorders>
              <w:left w:val="nil"/>
              <w:right w:val="nil"/>
            </w:tcBorders>
            <w:shd w:val="clear" w:color="auto" w:fill="auto"/>
            <w:vAlign w:val="bottom"/>
          </w:tcPr>
          <w:p w14:paraId="0D25D08C" w14:textId="3D1A52D1" w:rsidR="006A152C" w:rsidRPr="00705CCB" w:rsidRDefault="00705CCB" w:rsidP="00705CCB">
            <w:pPr>
              <w:tabs>
                <w:tab w:val="right" w:pos="2370"/>
              </w:tabs>
              <w:autoSpaceDE w:val="0"/>
              <w:autoSpaceDN w:val="0"/>
              <w:ind w:right="-72"/>
              <w:jc w:val="both"/>
              <w:rPr>
                <w:rFonts w:cs="Cordia New"/>
                <w:sz w:val="24"/>
                <w:szCs w:val="24"/>
              </w:rPr>
            </w:pPr>
            <w:r>
              <w:rPr>
                <w:rFonts w:cs="Cordia New"/>
                <w:sz w:val="24"/>
                <w:szCs w:val="24"/>
                <w:lang w:val="en-US"/>
              </w:rPr>
              <w:tab/>
            </w:r>
            <w:r w:rsidR="006A152C" w:rsidRPr="00705CCB">
              <w:rPr>
                <w:rFonts w:cs="Cordia New"/>
                <w:sz w:val="24"/>
                <w:szCs w:val="24"/>
                <w:lang w:val="en-US"/>
              </w:rPr>
              <w:t xml:space="preserve">April </w:t>
            </w:r>
            <w:r w:rsidR="00C64A6F" w:rsidRPr="00C64A6F">
              <w:rPr>
                <w:rFonts w:cs="Cordia New"/>
                <w:sz w:val="24"/>
                <w:szCs w:val="24"/>
              </w:rPr>
              <w:t>2021</w:t>
            </w:r>
            <w:r w:rsidR="006A152C" w:rsidRPr="00705CCB">
              <w:rPr>
                <w:rFonts w:cs="Cordia New"/>
                <w:sz w:val="24"/>
                <w:szCs w:val="24"/>
                <w:lang w:val="en-US"/>
              </w:rPr>
              <w:t xml:space="preserve"> to April </w:t>
            </w:r>
            <w:r w:rsidR="00C64A6F" w:rsidRPr="00C64A6F">
              <w:rPr>
                <w:rFonts w:cs="Cordia New"/>
                <w:sz w:val="24"/>
                <w:szCs w:val="24"/>
              </w:rPr>
              <w:t>2026</w:t>
            </w:r>
          </w:p>
        </w:tc>
        <w:tc>
          <w:tcPr>
            <w:tcW w:w="2592" w:type="dxa"/>
            <w:gridSpan w:val="2"/>
            <w:tcBorders>
              <w:left w:val="nil"/>
              <w:right w:val="nil"/>
            </w:tcBorders>
            <w:shd w:val="clear" w:color="auto" w:fill="auto"/>
            <w:vAlign w:val="bottom"/>
          </w:tcPr>
          <w:p w14:paraId="62F18058" w14:textId="1DD7DCDF" w:rsidR="006A152C" w:rsidRPr="00705CCB" w:rsidRDefault="00705CCB" w:rsidP="00705CCB">
            <w:pPr>
              <w:tabs>
                <w:tab w:val="right" w:pos="2370"/>
              </w:tabs>
              <w:autoSpaceDE w:val="0"/>
              <w:autoSpaceDN w:val="0"/>
              <w:ind w:right="-72"/>
              <w:jc w:val="both"/>
              <w:rPr>
                <w:rFonts w:cs="Cordia New"/>
                <w:sz w:val="24"/>
                <w:szCs w:val="24"/>
              </w:rPr>
            </w:pPr>
            <w:r>
              <w:rPr>
                <w:rFonts w:cs="Cordia New"/>
                <w:sz w:val="24"/>
                <w:szCs w:val="24"/>
                <w:lang w:val="en-US"/>
              </w:rPr>
              <w:tab/>
            </w:r>
            <w:r w:rsidR="006A152C" w:rsidRPr="00705CCB">
              <w:rPr>
                <w:rFonts w:cs="Cordia New"/>
                <w:sz w:val="24"/>
                <w:szCs w:val="24"/>
                <w:lang w:val="en-US"/>
              </w:rPr>
              <w:t xml:space="preserve">April </w:t>
            </w:r>
            <w:r w:rsidR="00C64A6F" w:rsidRPr="00C64A6F">
              <w:rPr>
                <w:rFonts w:cs="Cordia New"/>
                <w:sz w:val="24"/>
                <w:szCs w:val="24"/>
              </w:rPr>
              <w:t>2021</w:t>
            </w:r>
            <w:r w:rsidR="006A152C" w:rsidRPr="00705CCB">
              <w:rPr>
                <w:rFonts w:cs="Cordia New"/>
                <w:sz w:val="24"/>
                <w:szCs w:val="24"/>
                <w:lang w:val="en-US"/>
              </w:rPr>
              <w:t xml:space="preserve"> to April </w:t>
            </w:r>
            <w:r w:rsidR="00C64A6F" w:rsidRPr="00C64A6F">
              <w:rPr>
                <w:rFonts w:cs="Cordia New"/>
                <w:sz w:val="24"/>
                <w:szCs w:val="24"/>
              </w:rPr>
              <w:t>2026</w:t>
            </w:r>
          </w:p>
        </w:tc>
      </w:tr>
      <w:tr w:rsidR="00705CCB" w:rsidRPr="00705CCB" w14:paraId="627812CA" w14:textId="77777777" w:rsidTr="00705CCB">
        <w:trPr>
          <w:tblHeader/>
        </w:trPr>
        <w:tc>
          <w:tcPr>
            <w:tcW w:w="3845" w:type="dxa"/>
          </w:tcPr>
          <w:p w14:paraId="241FC72E" w14:textId="551A84CA" w:rsidR="00705CCB" w:rsidRPr="00705CCB" w:rsidRDefault="00705CCB" w:rsidP="00705CCB">
            <w:pPr>
              <w:autoSpaceDE w:val="0"/>
              <w:autoSpaceDN w:val="0"/>
              <w:ind w:left="187" w:right="-94" w:hanging="187"/>
              <w:rPr>
                <w:rFonts w:asciiTheme="minorBidi" w:hAnsiTheme="minorBidi" w:cstheme="minorBidi"/>
                <w:sz w:val="24"/>
                <w:szCs w:val="24"/>
              </w:rPr>
            </w:pPr>
            <w:r w:rsidRPr="00705CCB">
              <w:rPr>
                <w:rFonts w:asciiTheme="minorBidi" w:hAnsiTheme="minorBidi" w:cstheme="minorBidi"/>
                <w:sz w:val="24"/>
                <w:szCs w:val="24"/>
              </w:rPr>
              <w:t>Change in intrinsic value of outstanding hedge instrument for the year</w:t>
            </w:r>
          </w:p>
        </w:tc>
        <w:tc>
          <w:tcPr>
            <w:tcW w:w="1296" w:type="dxa"/>
            <w:tcBorders>
              <w:left w:val="nil"/>
              <w:right w:val="nil"/>
            </w:tcBorders>
            <w:shd w:val="clear" w:color="auto" w:fill="auto"/>
            <w:vAlign w:val="bottom"/>
          </w:tcPr>
          <w:p w14:paraId="722900DB" w14:textId="78C904A8" w:rsidR="00705CCB" w:rsidRPr="00705CCB" w:rsidRDefault="00705CCB" w:rsidP="00705CCB">
            <w:pPr>
              <w:tabs>
                <w:tab w:val="decimal" w:pos="1080"/>
              </w:tabs>
              <w:autoSpaceDE w:val="0"/>
              <w:autoSpaceDN w:val="0"/>
              <w:ind w:right="-72"/>
              <w:jc w:val="both"/>
              <w:rPr>
                <w:rFonts w:cs="Cordia New"/>
                <w:sz w:val="24"/>
                <w:szCs w:val="24"/>
              </w:rPr>
            </w:pPr>
            <w:r w:rsidRPr="00705CCB">
              <w:rPr>
                <w:rFonts w:cs="Cordia New"/>
                <w:sz w:val="24"/>
                <w:szCs w:val="24"/>
              </w:rPr>
              <w:t>(</w:t>
            </w:r>
            <w:r w:rsidR="00C64A6F" w:rsidRPr="00C64A6F">
              <w:rPr>
                <w:rFonts w:cs="Cordia New"/>
                <w:sz w:val="24"/>
                <w:szCs w:val="24"/>
              </w:rPr>
              <w:t>17</w:t>
            </w:r>
            <w:r w:rsidRPr="00705CCB">
              <w:rPr>
                <w:rFonts w:cs="Cordia New"/>
                <w:sz w:val="24"/>
                <w:szCs w:val="24"/>
              </w:rPr>
              <w:t>,</w:t>
            </w:r>
            <w:r w:rsidR="00C64A6F" w:rsidRPr="00C64A6F">
              <w:rPr>
                <w:rFonts w:cs="Cordia New"/>
                <w:sz w:val="24"/>
                <w:szCs w:val="24"/>
              </w:rPr>
              <w:t>575</w:t>
            </w:r>
            <w:r w:rsidRPr="00705CCB">
              <w:rPr>
                <w:rFonts w:cs="Cordia New"/>
                <w:sz w:val="24"/>
                <w:szCs w:val="24"/>
              </w:rPr>
              <w:t>)</w:t>
            </w:r>
          </w:p>
        </w:tc>
        <w:tc>
          <w:tcPr>
            <w:tcW w:w="1296" w:type="dxa"/>
            <w:tcBorders>
              <w:left w:val="nil"/>
              <w:right w:val="nil"/>
            </w:tcBorders>
            <w:shd w:val="clear" w:color="auto" w:fill="auto"/>
            <w:vAlign w:val="bottom"/>
          </w:tcPr>
          <w:p w14:paraId="2A12C6E6" w14:textId="64121FD7" w:rsidR="00705CCB" w:rsidRPr="00705CCB" w:rsidRDefault="00705CCB" w:rsidP="00705CCB">
            <w:pPr>
              <w:tabs>
                <w:tab w:val="decimal" w:pos="1080"/>
              </w:tabs>
              <w:autoSpaceDE w:val="0"/>
              <w:autoSpaceDN w:val="0"/>
              <w:ind w:right="-72"/>
              <w:jc w:val="both"/>
              <w:rPr>
                <w:rFonts w:cs="Cordia New"/>
                <w:sz w:val="24"/>
                <w:szCs w:val="24"/>
              </w:rPr>
            </w:pPr>
            <w:r w:rsidRPr="00705CCB">
              <w:rPr>
                <w:rFonts w:cs="Cordia New"/>
                <w:sz w:val="24"/>
                <w:szCs w:val="24"/>
              </w:rPr>
              <w:t>(</w:t>
            </w:r>
            <w:r w:rsidR="00C64A6F" w:rsidRPr="00C64A6F">
              <w:rPr>
                <w:rFonts w:cs="Cordia New"/>
                <w:sz w:val="24"/>
                <w:szCs w:val="24"/>
              </w:rPr>
              <w:t>527</w:t>
            </w:r>
            <w:r w:rsidRPr="00705CCB">
              <w:rPr>
                <w:rFonts w:cs="Cordia New"/>
                <w:sz w:val="24"/>
                <w:szCs w:val="24"/>
              </w:rPr>
              <w:t>,</w:t>
            </w:r>
            <w:r w:rsidR="00C64A6F" w:rsidRPr="00C64A6F">
              <w:rPr>
                <w:rFonts w:cs="Cordia New"/>
                <w:sz w:val="24"/>
                <w:szCs w:val="24"/>
              </w:rPr>
              <w:t>910</w:t>
            </w:r>
            <w:r w:rsidRPr="00705CCB">
              <w:rPr>
                <w:rFonts w:cs="Cordia New"/>
                <w:sz w:val="24"/>
                <w:szCs w:val="24"/>
              </w:rPr>
              <w:t>)</w:t>
            </w:r>
          </w:p>
        </w:tc>
        <w:tc>
          <w:tcPr>
            <w:tcW w:w="1296" w:type="dxa"/>
            <w:tcBorders>
              <w:left w:val="nil"/>
              <w:right w:val="nil"/>
            </w:tcBorders>
            <w:shd w:val="clear" w:color="auto" w:fill="auto"/>
            <w:vAlign w:val="bottom"/>
          </w:tcPr>
          <w:p w14:paraId="2D652A6A" w14:textId="3ECF2A93" w:rsidR="00705CCB" w:rsidRPr="00705CCB" w:rsidRDefault="00705CCB" w:rsidP="00705CCB">
            <w:pPr>
              <w:tabs>
                <w:tab w:val="decimal" w:pos="1080"/>
              </w:tabs>
              <w:autoSpaceDE w:val="0"/>
              <w:autoSpaceDN w:val="0"/>
              <w:ind w:right="-72"/>
              <w:jc w:val="both"/>
              <w:rPr>
                <w:rFonts w:cs="Cordia New"/>
                <w:sz w:val="24"/>
                <w:szCs w:val="24"/>
              </w:rPr>
            </w:pPr>
            <w:r w:rsidRPr="00705CCB">
              <w:rPr>
                <w:rFonts w:cs="Cordia New"/>
                <w:sz w:val="24"/>
                <w:szCs w:val="24"/>
              </w:rPr>
              <w:t>(</w:t>
            </w:r>
            <w:r w:rsidR="00C64A6F" w:rsidRPr="00C64A6F">
              <w:rPr>
                <w:rFonts w:cs="Cordia New"/>
                <w:sz w:val="24"/>
                <w:szCs w:val="24"/>
              </w:rPr>
              <w:t>17</w:t>
            </w:r>
            <w:r w:rsidRPr="00705CCB">
              <w:rPr>
                <w:rFonts w:cs="Cordia New"/>
                <w:sz w:val="24"/>
                <w:szCs w:val="24"/>
              </w:rPr>
              <w:t>,</w:t>
            </w:r>
            <w:r w:rsidR="00C64A6F" w:rsidRPr="00C64A6F">
              <w:rPr>
                <w:rFonts w:cs="Cordia New"/>
                <w:sz w:val="24"/>
                <w:szCs w:val="24"/>
              </w:rPr>
              <w:t>575</w:t>
            </w:r>
            <w:r w:rsidRPr="00705CCB">
              <w:rPr>
                <w:rFonts w:cs="Cordia New"/>
                <w:sz w:val="24"/>
                <w:szCs w:val="24"/>
              </w:rPr>
              <w:t>)</w:t>
            </w:r>
          </w:p>
        </w:tc>
        <w:tc>
          <w:tcPr>
            <w:tcW w:w="1296" w:type="dxa"/>
            <w:tcBorders>
              <w:left w:val="nil"/>
              <w:right w:val="nil"/>
            </w:tcBorders>
            <w:shd w:val="clear" w:color="auto" w:fill="auto"/>
            <w:vAlign w:val="bottom"/>
          </w:tcPr>
          <w:p w14:paraId="1D18FB94" w14:textId="409249CF" w:rsidR="00705CCB" w:rsidRPr="00705CCB" w:rsidRDefault="00705CCB" w:rsidP="00705CCB">
            <w:pPr>
              <w:tabs>
                <w:tab w:val="decimal" w:pos="1080"/>
              </w:tabs>
              <w:autoSpaceDE w:val="0"/>
              <w:autoSpaceDN w:val="0"/>
              <w:ind w:right="-72"/>
              <w:jc w:val="both"/>
              <w:rPr>
                <w:rFonts w:cs="Cordia New"/>
                <w:sz w:val="24"/>
                <w:szCs w:val="24"/>
              </w:rPr>
            </w:pPr>
            <w:r w:rsidRPr="00705CCB">
              <w:rPr>
                <w:rFonts w:cs="Cordia New"/>
                <w:sz w:val="24"/>
                <w:szCs w:val="24"/>
              </w:rPr>
              <w:t>(</w:t>
            </w:r>
            <w:r w:rsidR="00C64A6F" w:rsidRPr="00C64A6F">
              <w:rPr>
                <w:rFonts w:cs="Cordia New"/>
                <w:sz w:val="24"/>
                <w:szCs w:val="24"/>
              </w:rPr>
              <w:t>527</w:t>
            </w:r>
            <w:r w:rsidRPr="00705CCB">
              <w:rPr>
                <w:rFonts w:cs="Cordia New"/>
                <w:sz w:val="24"/>
                <w:szCs w:val="24"/>
              </w:rPr>
              <w:t>,</w:t>
            </w:r>
            <w:r w:rsidR="00C64A6F" w:rsidRPr="00C64A6F">
              <w:rPr>
                <w:rFonts w:cs="Cordia New"/>
                <w:sz w:val="24"/>
                <w:szCs w:val="24"/>
              </w:rPr>
              <w:t>910</w:t>
            </w:r>
            <w:r w:rsidRPr="00705CCB">
              <w:rPr>
                <w:rFonts w:cs="Cordia New"/>
                <w:sz w:val="24"/>
                <w:szCs w:val="24"/>
              </w:rPr>
              <w:t>)</w:t>
            </w:r>
          </w:p>
        </w:tc>
      </w:tr>
      <w:tr w:rsidR="00705CCB" w:rsidRPr="00705CCB" w14:paraId="5BEEF1F5" w14:textId="77777777" w:rsidTr="00705CCB">
        <w:trPr>
          <w:tblHeader/>
        </w:trPr>
        <w:tc>
          <w:tcPr>
            <w:tcW w:w="3845" w:type="dxa"/>
          </w:tcPr>
          <w:p w14:paraId="41EED6C3" w14:textId="75652A99" w:rsidR="00705CCB" w:rsidRPr="00705CCB" w:rsidRDefault="00705CCB" w:rsidP="00705CCB">
            <w:pPr>
              <w:autoSpaceDE w:val="0"/>
              <w:autoSpaceDN w:val="0"/>
              <w:ind w:left="187" w:right="-94" w:hanging="187"/>
              <w:rPr>
                <w:rFonts w:asciiTheme="minorBidi" w:hAnsiTheme="minorBidi" w:cstheme="minorBidi"/>
                <w:sz w:val="24"/>
                <w:szCs w:val="24"/>
              </w:rPr>
            </w:pPr>
            <w:r w:rsidRPr="00705CCB">
              <w:rPr>
                <w:rFonts w:asciiTheme="minorBidi" w:hAnsiTheme="minorBidi" w:cstheme="minorBidi"/>
                <w:sz w:val="24"/>
                <w:szCs w:val="24"/>
              </w:rPr>
              <w:t>Change in value of hedged item used to determine hedge effectiveness</w:t>
            </w:r>
          </w:p>
        </w:tc>
        <w:tc>
          <w:tcPr>
            <w:tcW w:w="1296" w:type="dxa"/>
            <w:tcBorders>
              <w:left w:val="nil"/>
              <w:right w:val="nil"/>
            </w:tcBorders>
            <w:shd w:val="clear" w:color="auto" w:fill="auto"/>
            <w:vAlign w:val="bottom"/>
          </w:tcPr>
          <w:p w14:paraId="02B1CB96" w14:textId="0B01F1BD" w:rsidR="00705CCB" w:rsidRPr="00705CCB" w:rsidRDefault="00C64A6F" w:rsidP="00705CCB">
            <w:pPr>
              <w:tabs>
                <w:tab w:val="decimal" w:pos="1080"/>
              </w:tabs>
              <w:autoSpaceDE w:val="0"/>
              <w:autoSpaceDN w:val="0"/>
              <w:ind w:right="-72"/>
              <w:jc w:val="both"/>
              <w:rPr>
                <w:rFonts w:cs="Cordia New"/>
                <w:sz w:val="24"/>
                <w:szCs w:val="24"/>
              </w:rPr>
            </w:pPr>
            <w:r w:rsidRPr="00C64A6F">
              <w:rPr>
                <w:rFonts w:cs="Cordia New"/>
                <w:sz w:val="24"/>
                <w:szCs w:val="24"/>
              </w:rPr>
              <w:t>17</w:t>
            </w:r>
            <w:r w:rsidR="00705CCB" w:rsidRPr="00705CCB">
              <w:rPr>
                <w:rFonts w:cs="Cordia New"/>
                <w:sz w:val="24"/>
                <w:szCs w:val="24"/>
              </w:rPr>
              <w:t>,</w:t>
            </w:r>
            <w:r w:rsidRPr="00C64A6F">
              <w:rPr>
                <w:rFonts w:cs="Cordia New"/>
                <w:sz w:val="24"/>
                <w:szCs w:val="24"/>
              </w:rPr>
              <w:t>575</w:t>
            </w:r>
          </w:p>
        </w:tc>
        <w:tc>
          <w:tcPr>
            <w:tcW w:w="1296" w:type="dxa"/>
            <w:tcBorders>
              <w:left w:val="nil"/>
              <w:right w:val="nil"/>
            </w:tcBorders>
            <w:shd w:val="clear" w:color="auto" w:fill="auto"/>
            <w:vAlign w:val="bottom"/>
          </w:tcPr>
          <w:p w14:paraId="79DBFDAC" w14:textId="262C2D11" w:rsidR="00705CCB" w:rsidRPr="00705CCB" w:rsidRDefault="00C64A6F" w:rsidP="00705CCB">
            <w:pPr>
              <w:tabs>
                <w:tab w:val="decimal" w:pos="1080"/>
              </w:tabs>
              <w:autoSpaceDE w:val="0"/>
              <w:autoSpaceDN w:val="0"/>
              <w:ind w:right="-72"/>
              <w:jc w:val="both"/>
              <w:rPr>
                <w:rFonts w:cs="Cordia New"/>
                <w:sz w:val="24"/>
                <w:szCs w:val="24"/>
              </w:rPr>
            </w:pPr>
            <w:r w:rsidRPr="00C64A6F">
              <w:rPr>
                <w:rFonts w:cs="Cordia New"/>
                <w:sz w:val="24"/>
                <w:szCs w:val="24"/>
              </w:rPr>
              <w:t>527</w:t>
            </w:r>
            <w:r w:rsidR="00705CCB" w:rsidRPr="00705CCB">
              <w:rPr>
                <w:rFonts w:cs="Cordia New"/>
                <w:sz w:val="24"/>
                <w:szCs w:val="24"/>
              </w:rPr>
              <w:t>,</w:t>
            </w:r>
            <w:r w:rsidRPr="00C64A6F">
              <w:rPr>
                <w:rFonts w:cs="Cordia New"/>
                <w:sz w:val="24"/>
                <w:szCs w:val="24"/>
              </w:rPr>
              <w:t>910</w:t>
            </w:r>
          </w:p>
        </w:tc>
        <w:tc>
          <w:tcPr>
            <w:tcW w:w="1296" w:type="dxa"/>
            <w:tcBorders>
              <w:left w:val="nil"/>
              <w:right w:val="nil"/>
            </w:tcBorders>
            <w:shd w:val="clear" w:color="auto" w:fill="auto"/>
            <w:vAlign w:val="bottom"/>
          </w:tcPr>
          <w:p w14:paraId="079FBAEF" w14:textId="4A6BF962" w:rsidR="00705CCB" w:rsidRPr="00705CCB" w:rsidRDefault="00C64A6F" w:rsidP="00705CCB">
            <w:pPr>
              <w:tabs>
                <w:tab w:val="decimal" w:pos="1080"/>
              </w:tabs>
              <w:autoSpaceDE w:val="0"/>
              <w:autoSpaceDN w:val="0"/>
              <w:ind w:right="-72"/>
              <w:jc w:val="both"/>
              <w:rPr>
                <w:rFonts w:cs="Cordia New"/>
                <w:sz w:val="24"/>
                <w:szCs w:val="24"/>
              </w:rPr>
            </w:pPr>
            <w:r w:rsidRPr="00C64A6F">
              <w:rPr>
                <w:rFonts w:cs="Cordia New"/>
                <w:sz w:val="24"/>
                <w:szCs w:val="24"/>
              </w:rPr>
              <w:t>17</w:t>
            </w:r>
            <w:r w:rsidR="00705CCB" w:rsidRPr="00705CCB">
              <w:rPr>
                <w:rFonts w:cs="Cordia New"/>
                <w:sz w:val="24"/>
                <w:szCs w:val="24"/>
              </w:rPr>
              <w:t>,</w:t>
            </w:r>
            <w:r w:rsidRPr="00C64A6F">
              <w:rPr>
                <w:rFonts w:cs="Cordia New"/>
                <w:sz w:val="24"/>
                <w:szCs w:val="24"/>
              </w:rPr>
              <w:t>575</w:t>
            </w:r>
          </w:p>
        </w:tc>
        <w:tc>
          <w:tcPr>
            <w:tcW w:w="1296" w:type="dxa"/>
            <w:tcBorders>
              <w:left w:val="nil"/>
              <w:right w:val="nil"/>
            </w:tcBorders>
            <w:shd w:val="clear" w:color="auto" w:fill="auto"/>
            <w:vAlign w:val="bottom"/>
          </w:tcPr>
          <w:p w14:paraId="15D30837" w14:textId="5E7033A1" w:rsidR="00705CCB" w:rsidRPr="00705CCB" w:rsidRDefault="00C64A6F" w:rsidP="00705CCB">
            <w:pPr>
              <w:tabs>
                <w:tab w:val="decimal" w:pos="1080"/>
              </w:tabs>
              <w:autoSpaceDE w:val="0"/>
              <w:autoSpaceDN w:val="0"/>
              <w:ind w:right="-72"/>
              <w:jc w:val="both"/>
              <w:rPr>
                <w:rFonts w:cs="Cordia New"/>
                <w:sz w:val="24"/>
                <w:szCs w:val="24"/>
              </w:rPr>
            </w:pPr>
            <w:r w:rsidRPr="00C64A6F">
              <w:rPr>
                <w:rFonts w:cs="Cordia New"/>
                <w:sz w:val="24"/>
                <w:szCs w:val="24"/>
              </w:rPr>
              <w:t>527</w:t>
            </w:r>
            <w:r w:rsidR="00705CCB" w:rsidRPr="00705CCB">
              <w:rPr>
                <w:rFonts w:cs="Cordia New"/>
                <w:sz w:val="24"/>
                <w:szCs w:val="24"/>
              </w:rPr>
              <w:t>,</w:t>
            </w:r>
            <w:r w:rsidRPr="00C64A6F">
              <w:rPr>
                <w:rFonts w:cs="Cordia New"/>
                <w:sz w:val="24"/>
                <w:szCs w:val="24"/>
              </w:rPr>
              <w:t>910</w:t>
            </w:r>
          </w:p>
        </w:tc>
      </w:tr>
      <w:tr w:rsidR="00705CCB" w:rsidRPr="00705CCB" w14:paraId="1CC359F7" w14:textId="77777777" w:rsidTr="00705CCB">
        <w:trPr>
          <w:tblHeader/>
        </w:trPr>
        <w:tc>
          <w:tcPr>
            <w:tcW w:w="3845" w:type="dxa"/>
          </w:tcPr>
          <w:p w14:paraId="37BAE623" w14:textId="0D55B1B4" w:rsidR="00705CCB" w:rsidRPr="00705CCB" w:rsidRDefault="00705CCB" w:rsidP="00705CCB">
            <w:pPr>
              <w:autoSpaceDE w:val="0"/>
              <w:autoSpaceDN w:val="0"/>
              <w:ind w:left="187" w:right="-94" w:hanging="187"/>
              <w:rPr>
                <w:rFonts w:asciiTheme="minorBidi" w:hAnsiTheme="minorBidi" w:cstheme="minorBidi"/>
                <w:sz w:val="24"/>
                <w:szCs w:val="24"/>
              </w:rPr>
            </w:pPr>
            <w:r w:rsidRPr="00705CCB">
              <w:rPr>
                <w:rFonts w:asciiTheme="minorBidi" w:hAnsiTheme="minorBidi" w:cstheme="minorBidi"/>
                <w:sz w:val="24"/>
                <w:szCs w:val="24"/>
              </w:rPr>
              <w:t>Weighted average strike rate for outstanding hedging instruments (including forward points)</w:t>
            </w:r>
          </w:p>
        </w:tc>
        <w:tc>
          <w:tcPr>
            <w:tcW w:w="2592" w:type="dxa"/>
            <w:gridSpan w:val="2"/>
            <w:tcBorders>
              <w:left w:val="nil"/>
              <w:right w:val="nil"/>
            </w:tcBorders>
            <w:shd w:val="clear" w:color="auto" w:fill="auto"/>
            <w:vAlign w:val="bottom"/>
          </w:tcPr>
          <w:p w14:paraId="758CC161" w14:textId="188D286F" w:rsidR="00705CCB" w:rsidRPr="00705CCB" w:rsidRDefault="00705CCB" w:rsidP="00705CCB">
            <w:pPr>
              <w:tabs>
                <w:tab w:val="right" w:pos="2370"/>
              </w:tabs>
              <w:autoSpaceDE w:val="0"/>
              <w:autoSpaceDN w:val="0"/>
              <w:ind w:right="-72"/>
              <w:jc w:val="both"/>
              <w:rPr>
                <w:rFonts w:cs="Cordia New"/>
                <w:sz w:val="24"/>
                <w:szCs w:val="24"/>
              </w:rPr>
            </w:pPr>
            <w:r>
              <w:rPr>
                <w:rFonts w:cs="Cordia New"/>
                <w:sz w:val="24"/>
                <w:szCs w:val="24"/>
              </w:rPr>
              <w:tab/>
            </w:r>
            <w:r w:rsidRPr="00705CCB">
              <w:rPr>
                <w:rFonts w:cs="Cordia New"/>
                <w:sz w:val="24"/>
                <w:szCs w:val="24"/>
              </w:rPr>
              <w:t xml:space="preserve">USD </w:t>
            </w:r>
            <w:r w:rsidR="00C64A6F" w:rsidRPr="00C64A6F">
              <w:rPr>
                <w:rFonts w:cs="Cordia New"/>
                <w:sz w:val="24"/>
                <w:szCs w:val="24"/>
              </w:rPr>
              <w:t>1</w:t>
            </w:r>
            <w:r w:rsidRPr="00705CCB">
              <w:rPr>
                <w:rFonts w:cs="Cordia New"/>
                <w:sz w:val="24"/>
                <w:szCs w:val="24"/>
              </w:rPr>
              <w:t xml:space="preserve">: Baht </w:t>
            </w:r>
            <w:r w:rsidR="00C64A6F" w:rsidRPr="00C64A6F">
              <w:rPr>
                <w:rFonts w:cs="Cordia New"/>
                <w:sz w:val="24"/>
                <w:szCs w:val="24"/>
              </w:rPr>
              <w:t>30</w:t>
            </w:r>
            <w:r w:rsidRPr="00705CCB">
              <w:rPr>
                <w:rFonts w:cs="Cordia New"/>
                <w:sz w:val="24"/>
                <w:szCs w:val="24"/>
              </w:rPr>
              <w:t>.</w:t>
            </w:r>
            <w:r w:rsidR="00C64A6F" w:rsidRPr="00C64A6F">
              <w:rPr>
                <w:rFonts w:cs="Cordia New"/>
                <w:sz w:val="24"/>
                <w:szCs w:val="24"/>
              </w:rPr>
              <w:t>6318</w:t>
            </w:r>
          </w:p>
        </w:tc>
        <w:tc>
          <w:tcPr>
            <w:tcW w:w="2592" w:type="dxa"/>
            <w:gridSpan w:val="2"/>
            <w:tcBorders>
              <w:left w:val="nil"/>
              <w:right w:val="nil"/>
            </w:tcBorders>
            <w:shd w:val="clear" w:color="auto" w:fill="auto"/>
            <w:vAlign w:val="bottom"/>
          </w:tcPr>
          <w:p w14:paraId="3DA9237D" w14:textId="259FA9B5" w:rsidR="00705CCB" w:rsidRPr="00705CCB" w:rsidRDefault="00705CCB" w:rsidP="00705CCB">
            <w:pPr>
              <w:tabs>
                <w:tab w:val="right" w:pos="2370"/>
              </w:tabs>
              <w:autoSpaceDE w:val="0"/>
              <w:autoSpaceDN w:val="0"/>
              <w:ind w:right="-72"/>
              <w:jc w:val="both"/>
              <w:rPr>
                <w:rFonts w:cs="Cordia New"/>
                <w:sz w:val="24"/>
                <w:szCs w:val="24"/>
              </w:rPr>
            </w:pPr>
            <w:r>
              <w:rPr>
                <w:rFonts w:cs="Cordia New"/>
                <w:sz w:val="24"/>
                <w:szCs w:val="24"/>
              </w:rPr>
              <w:tab/>
            </w:r>
            <w:r w:rsidRPr="00705CCB">
              <w:rPr>
                <w:rFonts w:cs="Cordia New"/>
                <w:sz w:val="24"/>
                <w:szCs w:val="24"/>
              </w:rPr>
              <w:t xml:space="preserve">USD </w:t>
            </w:r>
            <w:r w:rsidR="00C64A6F" w:rsidRPr="00C64A6F">
              <w:rPr>
                <w:rFonts w:cs="Cordia New"/>
                <w:sz w:val="24"/>
                <w:szCs w:val="24"/>
              </w:rPr>
              <w:t>1</w:t>
            </w:r>
            <w:r w:rsidRPr="00705CCB">
              <w:rPr>
                <w:rFonts w:cs="Cordia New"/>
                <w:sz w:val="24"/>
                <w:szCs w:val="24"/>
              </w:rPr>
              <w:t xml:space="preserve">: Baht </w:t>
            </w:r>
            <w:r w:rsidR="00C64A6F" w:rsidRPr="00C64A6F">
              <w:rPr>
                <w:rFonts w:cs="Cordia New"/>
                <w:sz w:val="24"/>
                <w:szCs w:val="24"/>
              </w:rPr>
              <w:t>30</w:t>
            </w:r>
            <w:r w:rsidRPr="00705CCB">
              <w:rPr>
                <w:rFonts w:cs="Cordia New"/>
                <w:sz w:val="24"/>
                <w:szCs w:val="24"/>
              </w:rPr>
              <w:t>.</w:t>
            </w:r>
            <w:r w:rsidR="00C64A6F" w:rsidRPr="00C64A6F">
              <w:rPr>
                <w:rFonts w:cs="Cordia New"/>
                <w:sz w:val="24"/>
                <w:szCs w:val="24"/>
              </w:rPr>
              <w:t>6318</w:t>
            </w:r>
          </w:p>
        </w:tc>
      </w:tr>
      <w:tr w:rsidR="00705CCB" w:rsidRPr="00705CCB" w14:paraId="68029237" w14:textId="77777777" w:rsidTr="00705CCB">
        <w:trPr>
          <w:tblHeader/>
        </w:trPr>
        <w:tc>
          <w:tcPr>
            <w:tcW w:w="3845" w:type="dxa"/>
          </w:tcPr>
          <w:p w14:paraId="27202680" w14:textId="2B8F0ACD" w:rsidR="00705CCB" w:rsidRPr="00705CCB" w:rsidRDefault="00705CCB" w:rsidP="00705CCB">
            <w:pPr>
              <w:autoSpaceDE w:val="0"/>
              <w:autoSpaceDN w:val="0"/>
              <w:ind w:left="187" w:right="-94" w:hanging="187"/>
              <w:rPr>
                <w:rFonts w:asciiTheme="minorBidi" w:hAnsiTheme="minorBidi" w:cstheme="minorBidi"/>
                <w:sz w:val="24"/>
                <w:szCs w:val="24"/>
              </w:rPr>
            </w:pPr>
            <w:r w:rsidRPr="00705CCB">
              <w:rPr>
                <w:rFonts w:asciiTheme="minorBidi" w:hAnsiTheme="minorBidi" w:cstheme="minorBidi"/>
                <w:sz w:val="24"/>
                <w:szCs w:val="24"/>
              </w:rPr>
              <w:t>Weighted average strike rate for outstanding hedging instruments (swap rate)</w:t>
            </w:r>
          </w:p>
        </w:tc>
        <w:tc>
          <w:tcPr>
            <w:tcW w:w="2592" w:type="dxa"/>
            <w:gridSpan w:val="2"/>
            <w:tcBorders>
              <w:left w:val="nil"/>
              <w:right w:val="nil"/>
            </w:tcBorders>
            <w:shd w:val="clear" w:color="auto" w:fill="auto"/>
            <w:vAlign w:val="bottom"/>
          </w:tcPr>
          <w:p w14:paraId="001CB420" w14:textId="63DA7746" w:rsidR="00705CCB" w:rsidRPr="00705CCB" w:rsidRDefault="00705CCB" w:rsidP="00705CCB">
            <w:pPr>
              <w:tabs>
                <w:tab w:val="right" w:pos="2370"/>
              </w:tabs>
              <w:autoSpaceDE w:val="0"/>
              <w:autoSpaceDN w:val="0"/>
              <w:ind w:right="-72"/>
              <w:jc w:val="both"/>
              <w:rPr>
                <w:rFonts w:cs="Cordia New"/>
                <w:sz w:val="24"/>
                <w:szCs w:val="24"/>
              </w:rPr>
            </w:pPr>
            <w:r>
              <w:rPr>
                <w:rFonts w:cs="Cordia New"/>
                <w:sz w:val="24"/>
                <w:szCs w:val="24"/>
              </w:rPr>
              <w:tab/>
            </w:r>
            <w:r w:rsidR="00C64A6F" w:rsidRPr="00C64A6F">
              <w:rPr>
                <w:rFonts w:cs="Cordia New"/>
                <w:sz w:val="24"/>
                <w:szCs w:val="24"/>
              </w:rPr>
              <w:t>4</w:t>
            </w:r>
            <w:r w:rsidRPr="00705CCB">
              <w:rPr>
                <w:rFonts w:cs="Cordia New"/>
                <w:sz w:val="24"/>
                <w:szCs w:val="24"/>
              </w:rPr>
              <w:t>.</w:t>
            </w:r>
            <w:r w:rsidR="00C64A6F" w:rsidRPr="00C64A6F">
              <w:rPr>
                <w:rFonts w:cs="Cordia New"/>
                <w:sz w:val="24"/>
                <w:szCs w:val="24"/>
              </w:rPr>
              <w:t>82</w:t>
            </w:r>
            <w:r w:rsidRPr="00705CCB">
              <w:rPr>
                <w:rFonts w:cs="Cordia New"/>
                <w:sz w:val="24"/>
                <w:szCs w:val="24"/>
              </w:rPr>
              <w:t>%</w:t>
            </w:r>
          </w:p>
        </w:tc>
        <w:tc>
          <w:tcPr>
            <w:tcW w:w="2592" w:type="dxa"/>
            <w:gridSpan w:val="2"/>
            <w:tcBorders>
              <w:left w:val="nil"/>
              <w:right w:val="nil"/>
            </w:tcBorders>
            <w:shd w:val="clear" w:color="auto" w:fill="auto"/>
            <w:vAlign w:val="bottom"/>
          </w:tcPr>
          <w:p w14:paraId="1BECD70B" w14:textId="67A0FBE7" w:rsidR="00705CCB" w:rsidRPr="00705CCB" w:rsidRDefault="00705CCB" w:rsidP="00705CCB">
            <w:pPr>
              <w:tabs>
                <w:tab w:val="right" w:pos="2370"/>
              </w:tabs>
              <w:autoSpaceDE w:val="0"/>
              <w:autoSpaceDN w:val="0"/>
              <w:ind w:right="-72"/>
              <w:jc w:val="both"/>
              <w:rPr>
                <w:rFonts w:cs="Cordia New"/>
                <w:sz w:val="24"/>
                <w:szCs w:val="24"/>
              </w:rPr>
            </w:pPr>
            <w:r>
              <w:rPr>
                <w:rFonts w:cs="Cordia New"/>
                <w:sz w:val="24"/>
                <w:szCs w:val="24"/>
              </w:rPr>
              <w:tab/>
            </w:r>
            <w:r w:rsidR="00C64A6F" w:rsidRPr="00C64A6F">
              <w:rPr>
                <w:rFonts w:cs="Cordia New"/>
                <w:sz w:val="24"/>
                <w:szCs w:val="24"/>
              </w:rPr>
              <w:t>4</w:t>
            </w:r>
            <w:r w:rsidRPr="00705CCB">
              <w:rPr>
                <w:rFonts w:cs="Cordia New"/>
                <w:sz w:val="24"/>
                <w:szCs w:val="24"/>
              </w:rPr>
              <w:t>.</w:t>
            </w:r>
            <w:r w:rsidR="00C64A6F" w:rsidRPr="00C64A6F">
              <w:rPr>
                <w:rFonts w:cs="Cordia New"/>
                <w:sz w:val="24"/>
                <w:szCs w:val="24"/>
              </w:rPr>
              <w:t>82</w:t>
            </w:r>
            <w:r w:rsidRPr="00705CCB">
              <w:rPr>
                <w:rFonts w:cs="Cordia New"/>
                <w:sz w:val="24"/>
                <w:szCs w:val="24"/>
              </w:rPr>
              <w:t>%</w:t>
            </w:r>
          </w:p>
        </w:tc>
      </w:tr>
    </w:tbl>
    <w:p w14:paraId="27C1DCC5" w14:textId="77777777" w:rsidR="006A152C" w:rsidRDefault="006A152C" w:rsidP="006A152C">
      <w:pPr>
        <w:rPr>
          <w:sz w:val="26"/>
          <w:szCs w:val="26"/>
        </w:rPr>
      </w:pPr>
    </w:p>
    <w:p w14:paraId="0D628402" w14:textId="77777777" w:rsidR="006A152C" w:rsidRPr="006A152C" w:rsidRDefault="006A152C" w:rsidP="006A152C">
      <w:pPr>
        <w:rPr>
          <w:sz w:val="26"/>
          <w:szCs w:val="26"/>
        </w:rPr>
      </w:pPr>
    </w:p>
    <w:p w14:paraId="75CE44F7" w14:textId="4C5C150B" w:rsidR="00873B5E" w:rsidRDefault="00873B5E">
      <w:pPr>
        <w:spacing w:after="160" w:line="259" w:lineRule="auto"/>
      </w:pPr>
      <w:r>
        <w:br w:type="page"/>
      </w:r>
    </w:p>
    <w:p w14:paraId="573A41B1" w14:textId="77777777" w:rsidR="00411D07" w:rsidRPr="00893755" w:rsidRDefault="00411D07" w:rsidP="008B0300">
      <w:pPr>
        <w:ind w:left="540"/>
        <w:rPr>
          <w:rFonts w:cs="Cordia New"/>
          <w:i/>
          <w:iCs/>
          <w:color w:val="CF4A02"/>
          <w:sz w:val="26"/>
          <w:szCs w:val="26"/>
        </w:rPr>
      </w:pPr>
      <w:r w:rsidRPr="00893755">
        <w:rPr>
          <w:rFonts w:cs="Cordia New"/>
          <w:i/>
          <w:iCs/>
          <w:color w:val="CF4A02"/>
          <w:sz w:val="26"/>
          <w:szCs w:val="26"/>
        </w:rPr>
        <w:lastRenderedPageBreak/>
        <w:t>Sensitivity</w:t>
      </w:r>
    </w:p>
    <w:p w14:paraId="70F7126B" w14:textId="77777777" w:rsidR="00411D07" w:rsidRPr="00893755" w:rsidRDefault="00411D07" w:rsidP="008B0300">
      <w:pPr>
        <w:ind w:left="540"/>
        <w:rPr>
          <w:rFonts w:cs="Cordia New"/>
          <w:sz w:val="26"/>
          <w:szCs w:val="26"/>
        </w:rPr>
      </w:pPr>
    </w:p>
    <w:p w14:paraId="518A7B05" w14:textId="77777777" w:rsidR="00411D07" w:rsidRPr="00893755" w:rsidRDefault="00411D07" w:rsidP="008B0300">
      <w:pPr>
        <w:ind w:left="540"/>
        <w:jc w:val="thaiDistribute"/>
        <w:rPr>
          <w:rFonts w:cs="Cordia New"/>
          <w:sz w:val="26"/>
          <w:szCs w:val="26"/>
        </w:rPr>
      </w:pPr>
      <w:r w:rsidRPr="00893755">
        <w:rPr>
          <w:rFonts w:cs="Cordia New"/>
          <w:sz w:val="26"/>
          <w:szCs w:val="26"/>
        </w:rPr>
        <w:t>As shown in the table above, the Group is primarily exposed to changes in US Dollar and Baht exchange rates and Australian Dollar and US Dollar. The sensitivity of profit or loss to changes in the exchange rates arises mainly from financial assets and financial liabilities and the impact on other components of equity arises from foreign forward exchange contracts and certain financial liabilities designated as cash flow hedges. Foreign exchange exposure in other currencies do not have material impact to the Group.</w:t>
      </w:r>
    </w:p>
    <w:p w14:paraId="489E5B3D" w14:textId="77777777" w:rsidR="00411D07" w:rsidRPr="00893755" w:rsidRDefault="00411D07" w:rsidP="008B0300">
      <w:pPr>
        <w:ind w:left="540"/>
        <w:rPr>
          <w:rFonts w:cs="Cordia New"/>
          <w:sz w:val="26"/>
          <w:szCs w:val="26"/>
        </w:rPr>
      </w:pPr>
    </w:p>
    <w:tbl>
      <w:tblPr>
        <w:tblW w:w="947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3119"/>
        <w:gridCol w:w="1587"/>
        <w:gridCol w:w="1579"/>
        <w:gridCol w:w="8"/>
        <w:gridCol w:w="1587"/>
        <w:gridCol w:w="1587"/>
        <w:gridCol w:w="10"/>
      </w:tblGrid>
      <w:tr w:rsidR="00411D07" w:rsidRPr="00893755" w14:paraId="70C7D339" w14:textId="77777777" w:rsidTr="00627EDC">
        <w:tc>
          <w:tcPr>
            <w:tcW w:w="3119" w:type="dxa"/>
            <w:tcBorders>
              <w:top w:val="nil"/>
              <w:left w:val="nil"/>
              <w:bottom w:val="nil"/>
              <w:right w:val="nil"/>
            </w:tcBorders>
          </w:tcPr>
          <w:p w14:paraId="5E6D993E" w14:textId="77777777" w:rsidR="00411D07" w:rsidRPr="00893755" w:rsidRDefault="00411D07" w:rsidP="008B0300">
            <w:pPr>
              <w:ind w:left="427" w:right="-72"/>
              <w:rPr>
                <w:rFonts w:cs="Cordia New"/>
                <w:sz w:val="26"/>
                <w:szCs w:val="26"/>
                <w:cs/>
              </w:rPr>
            </w:pPr>
          </w:p>
        </w:tc>
        <w:tc>
          <w:tcPr>
            <w:tcW w:w="6358" w:type="dxa"/>
            <w:gridSpan w:val="6"/>
            <w:tcBorders>
              <w:top w:val="single" w:sz="4" w:space="0" w:color="auto"/>
              <w:left w:val="nil"/>
              <w:bottom w:val="single" w:sz="4" w:space="0" w:color="auto"/>
              <w:right w:val="nil"/>
            </w:tcBorders>
            <w:hideMark/>
          </w:tcPr>
          <w:p w14:paraId="2D9CBB3D" w14:textId="77777777" w:rsidR="00411D07" w:rsidRPr="00893755" w:rsidRDefault="00411D07" w:rsidP="00705CCB">
            <w:pPr>
              <w:tabs>
                <w:tab w:val="decimal" w:pos="6135"/>
              </w:tabs>
              <w:ind w:right="-72"/>
              <w:jc w:val="both"/>
              <w:rPr>
                <w:rFonts w:cs="Cordia New"/>
                <w:b/>
                <w:bCs/>
                <w:sz w:val="26"/>
                <w:szCs w:val="26"/>
              </w:rPr>
            </w:pPr>
            <w:r w:rsidRPr="00893755">
              <w:rPr>
                <w:rFonts w:cs="Cordia New"/>
                <w:b/>
                <w:bCs/>
                <w:sz w:val="26"/>
                <w:szCs w:val="26"/>
              </w:rPr>
              <w:t>Consolidated financial statements</w:t>
            </w:r>
          </w:p>
        </w:tc>
      </w:tr>
      <w:tr w:rsidR="00411D07" w:rsidRPr="00893755" w14:paraId="3853388C" w14:textId="77777777" w:rsidTr="00627EDC">
        <w:tc>
          <w:tcPr>
            <w:tcW w:w="3119" w:type="dxa"/>
            <w:tcBorders>
              <w:top w:val="nil"/>
              <w:left w:val="nil"/>
              <w:bottom w:val="nil"/>
              <w:right w:val="nil"/>
            </w:tcBorders>
          </w:tcPr>
          <w:p w14:paraId="3CFF1729" w14:textId="77777777" w:rsidR="00411D07" w:rsidRPr="00893755" w:rsidRDefault="00411D07" w:rsidP="008B0300">
            <w:pPr>
              <w:ind w:left="427" w:right="-72"/>
              <w:rPr>
                <w:rFonts w:cs="Cordia New"/>
                <w:sz w:val="26"/>
                <w:szCs w:val="26"/>
              </w:rPr>
            </w:pPr>
          </w:p>
        </w:tc>
        <w:tc>
          <w:tcPr>
            <w:tcW w:w="3166" w:type="dxa"/>
            <w:gridSpan w:val="2"/>
            <w:tcBorders>
              <w:top w:val="single" w:sz="4" w:space="0" w:color="auto"/>
              <w:left w:val="nil"/>
              <w:bottom w:val="single" w:sz="4" w:space="0" w:color="auto"/>
              <w:right w:val="nil"/>
            </w:tcBorders>
            <w:hideMark/>
          </w:tcPr>
          <w:p w14:paraId="212857A3" w14:textId="304BD79E" w:rsidR="00411D07" w:rsidRPr="00893755" w:rsidRDefault="00411D07" w:rsidP="00705CCB">
            <w:pPr>
              <w:tabs>
                <w:tab w:val="decimal" w:pos="2955"/>
              </w:tabs>
              <w:ind w:right="-72"/>
              <w:jc w:val="both"/>
              <w:rPr>
                <w:rFonts w:cs="Cordia New"/>
                <w:b/>
                <w:bCs/>
                <w:sz w:val="26"/>
                <w:szCs w:val="26"/>
              </w:rPr>
            </w:pPr>
            <w:r w:rsidRPr="00893755">
              <w:rPr>
                <w:rFonts w:cs="Cordia New"/>
                <w:b/>
                <w:bCs/>
                <w:sz w:val="26"/>
                <w:szCs w:val="26"/>
              </w:rPr>
              <w:t>US Dollar’</w:t>
            </w:r>
            <w:r w:rsidR="00C64A6F" w:rsidRPr="00C64A6F">
              <w:rPr>
                <w:rFonts w:cs="Cordia New"/>
                <w:b/>
                <w:bCs/>
                <w:sz w:val="26"/>
                <w:szCs w:val="26"/>
              </w:rPr>
              <w:t>000</w:t>
            </w:r>
          </w:p>
        </w:tc>
        <w:tc>
          <w:tcPr>
            <w:tcW w:w="3192" w:type="dxa"/>
            <w:gridSpan w:val="4"/>
            <w:tcBorders>
              <w:top w:val="single" w:sz="4" w:space="0" w:color="auto"/>
              <w:left w:val="nil"/>
              <w:bottom w:val="single" w:sz="4" w:space="0" w:color="auto"/>
              <w:right w:val="nil"/>
            </w:tcBorders>
            <w:hideMark/>
          </w:tcPr>
          <w:p w14:paraId="23B6D698" w14:textId="41943CB1" w:rsidR="00411D07" w:rsidRPr="00893755" w:rsidRDefault="00411D07" w:rsidP="00705CCB">
            <w:pPr>
              <w:tabs>
                <w:tab w:val="decimal" w:pos="2955"/>
              </w:tabs>
              <w:ind w:right="-72"/>
              <w:jc w:val="both"/>
              <w:rPr>
                <w:rFonts w:cs="Cordia New"/>
                <w:b/>
                <w:bCs/>
                <w:sz w:val="26"/>
                <w:szCs w:val="26"/>
              </w:rPr>
            </w:pPr>
            <w:r w:rsidRPr="00893755">
              <w:rPr>
                <w:rFonts w:cs="Cordia New"/>
                <w:b/>
                <w:bCs/>
                <w:sz w:val="26"/>
                <w:szCs w:val="26"/>
              </w:rPr>
              <w:t>Baht’</w:t>
            </w:r>
            <w:r w:rsidR="00C64A6F" w:rsidRPr="00C64A6F">
              <w:rPr>
                <w:rFonts w:cs="Cordia New"/>
                <w:b/>
                <w:bCs/>
                <w:sz w:val="26"/>
                <w:szCs w:val="26"/>
              </w:rPr>
              <w:t>000</w:t>
            </w:r>
          </w:p>
        </w:tc>
      </w:tr>
      <w:tr w:rsidR="002F1FAB" w:rsidRPr="00893755" w14:paraId="538535B1" w14:textId="77777777" w:rsidTr="00627EDC">
        <w:trPr>
          <w:gridAfter w:val="1"/>
          <w:wAfter w:w="10" w:type="dxa"/>
        </w:trPr>
        <w:tc>
          <w:tcPr>
            <w:tcW w:w="3119" w:type="dxa"/>
            <w:tcBorders>
              <w:top w:val="nil"/>
              <w:left w:val="nil"/>
              <w:bottom w:val="nil"/>
              <w:right w:val="nil"/>
            </w:tcBorders>
            <w:vAlign w:val="bottom"/>
            <w:hideMark/>
          </w:tcPr>
          <w:p w14:paraId="6BAD1698" w14:textId="1EBE635F" w:rsidR="002F1FAB" w:rsidRPr="00893755" w:rsidRDefault="002F1FAB" w:rsidP="002F1FAB">
            <w:pPr>
              <w:ind w:left="427" w:right="-72"/>
              <w:rPr>
                <w:rFonts w:cs="Cordia New"/>
                <w:b/>
                <w:bCs/>
                <w:sz w:val="26"/>
                <w:szCs w:val="26"/>
                <w:cs/>
              </w:rPr>
            </w:pPr>
          </w:p>
        </w:tc>
        <w:tc>
          <w:tcPr>
            <w:tcW w:w="1587" w:type="dxa"/>
            <w:tcBorders>
              <w:top w:val="single" w:sz="4" w:space="0" w:color="auto"/>
              <w:left w:val="nil"/>
              <w:bottom w:val="single" w:sz="4" w:space="0" w:color="auto"/>
              <w:right w:val="nil"/>
            </w:tcBorders>
          </w:tcPr>
          <w:p w14:paraId="0CC018C9" w14:textId="77777777" w:rsidR="002F1FAB" w:rsidRDefault="002F1FAB" w:rsidP="00705CCB">
            <w:pPr>
              <w:tabs>
                <w:tab w:val="decimal" w:pos="1365"/>
              </w:tabs>
              <w:ind w:right="-72"/>
              <w:jc w:val="both"/>
              <w:rPr>
                <w:rFonts w:cs="Cordia New"/>
                <w:b/>
                <w:bCs/>
                <w:sz w:val="26"/>
                <w:szCs w:val="26"/>
              </w:rPr>
            </w:pPr>
          </w:p>
          <w:p w14:paraId="3968AF40" w14:textId="28AC3FCF" w:rsidR="002F1FAB" w:rsidRDefault="002F1FAB" w:rsidP="00705CCB">
            <w:pPr>
              <w:tabs>
                <w:tab w:val="decimal" w:pos="1365"/>
              </w:tabs>
              <w:ind w:right="-72"/>
              <w:jc w:val="both"/>
              <w:rPr>
                <w:rFonts w:cs="Cordia New"/>
                <w:b/>
                <w:bCs/>
                <w:sz w:val="26"/>
                <w:szCs w:val="26"/>
              </w:rPr>
            </w:pPr>
            <w:r>
              <w:rPr>
                <w:rFonts w:cs="Cordia New"/>
                <w:b/>
                <w:bCs/>
                <w:sz w:val="26"/>
                <w:szCs w:val="26"/>
              </w:rPr>
              <w:t xml:space="preserve"> </w:t>
            </w:r>
            <w:r w:rsidRPr="00893755">
              <w:rPr>
                <w:rFonts w:cs="Cordia New"/>
                <w:b/>
                <w:bCs/>
                <w:sz w:val="26"/>
                <w:szCs w:val="26"/>
              </w:rPr>
              <w:t>Impact to</w:t>
            </w:r>
          </w:p>
          <w:p w14:paraId="151E4ABC" w14:textId="77777777" w:rsidR="00705CCB" w:rsidRDefault="002F1FAB" w:rsidP="00705CCB">
            <w:pPr>
              <w:tabs>
                <w:tab w:val="decimal" w:pos="1365"/>
              </w:tabs>
              <w:ind w:right="-72"/>
              <w:jc w:val="both"/>
              <w:rPr>
                <w:rFonts w:cs="Cordia New"/>
                <w:b/>
                <w:bCs/>
                <w:sz w:val="26"/>
                <w:szCs w:val="26"/>
              </w:rPr>
            </w:pPr>
            <w:r>
              <w:rPr>
                <w:rFonts w:cs="Cordia New"/>
                <w:b/>
                <w:bCs/>
                <w:sz w:val="26"/>
                <w:szCs w:val="26"/>
              </w:rPr>
              <w:t>net profit before</w:t>
            </w:r>
          </w:p>
          <w:p w14:paraId="2A166727" w14:textId="7318AFD4" w:rsidR="002F1FAB" w:rsidRPr="00893755" w:rsidRDefault="002F1FAB" w:rsidP="00705CCB">
            <w:pPr>
              <w:tabs>
                <w:tab w:val="decimal" w:pos="1365"/>
              </w:tabs>
              <w:ind w:right="-72"/>
              <w:jc w:val="both"/>
              <w:rPr>
                <w:rFonts w:cs="Cordia New"/>
                <w:b/>
                <w:bCs/>
                <w:sz w:val="26"/>
                <w:szCs w:val="26"/>
              </w:rPr>
            </w:pPr>
            <w:r>
              <w:rPr>
                <w:rFonts w:cs="Cordia New" w:hint="cs"/>
                <w:b/>
                <w:bCs/>
                <w:sz w:val="26"/>
                <w:szCs w:val="26"/>
                <w:cs/>
              </w:rPr>
              <w:t xml:space="preserve"> </w:t>
            </w:r>
            <w:r>
              <w:rPr>
                <w:rFonts w:cs="Cordia New"/>
                <w:b/>
                <w:bCs/>
                <w:sz w:val="26"/>
                <w:szCs w:val="26"/>
                <w:lang w:val="en-US"/>
              </w:rPr>
              <w:t>income</w:t>
            </w:r>
            <w:r>
              <w:rPr>
                <w:rFonts w:cs="Cordia New"/>
                <w:b/>
                <w:bCs/>
                <w:sz w:val="26"/>
                <w:szCs w:val="26"/>
              </w:rPr>
              <w:t xml:space="preserve"> tax</w:t>
            </w:r>
          </w:p>
        </w:tc>
        <w:tc>
          <w:tcPr>
            <w:tcW w:w="1587" w:type="dxa"/>
            <w:gridSpan w:val="2"/>
            <w:tcBorders>
              <w:top w:val="single" w:sz="4" w:space="0" w:color="auto"/>
              <w:left w:val="nil"/>
              <w:bottom w:val="single" w:sz="4" w:space="0" w:color="auto"/>
              <w:right w:val="nil"/>
            </w:tcBorders>
            <w:hideMark/>
          </w:tcPr>
          <w:p w14:paraId="32119465" w14:textId="5295A8A8" w:rsidR="00705CCB" w:rsidRDefault="002F1FAB" w:rsidP="00705CCB">
            <w:pPr>
              <w:tabs>
                <w:tab w:val="decimal" w:pos="1365"/>
              </w:tabs>
              <w:ind w:right="-72"/>
              <w:jc w:val="both"/>
              <w:rPr>
                <w:rFonts w:cs="Cordia New"/>
                <w:b/>
                <w:bCs/>
                <w:spacing w:val="-4"/>
                <w:sz w:val="26"/>
                <w:szCs w:val="26"/>
              </w:rPr>
            </w:pPr>
            <w:r w:rsidRPr="00893755">
              <w:rPr>
                <w:rFonts w:cs="Cordia New"/>
                <w:b/>
                <w:bCs/>
                <w:sz w:val="26"/>
                <w:szCs w:val="26"/>
              </w:rPr>
              <w:t>Impact to</w:t>
            </w:r>
            <w:r>
              <w:rPr>
                <w:rFonts w:cs="Cordia New"/>
                <w:b/>
                <w:bCs/>
                <w:sz w:val="26"/>
                <w:szCs w:val="26"/>
              </w:rPr>
              <w:t xml:space="preserve"> </w:t>
            </w:r>
            <w:r w:rsidRPr="00893755">
              <w:rPr>
                <w:rFonts w:cs="Cordia New"/>
                <w:b/>
                <w:bCs/>
                <w:spacing w:val="-4"/>
                <w:sz w:val="26"/>
                <w:szCs w:val="26"/>
              </w:rPr>
              <w:t>other</w:t>
            </w:r>
          </w:p>
          <w:p w14:paraId="50CDBE33" w14:textId="6DC5A69C" w:rsidR="00705CCB" w:rsidRDefault="002F1FAB" w:rsidP="00705CCB">
            <w:pPr>
              <w:tabs>
                <w:tab w:val="decimal" w:pos="1365"/>
              </w:tabs>
              <w:ind w:right="-72"/>
              <w:jc w:val="both"/>
              <w:rPr>
                <w:rFonts w:cs="Cordia New"/>
                <w:b/>
                <w:bCs/>
                <w:sz w:val="26"/>
                <w:szCs w:val="26"/>
              </w:rPr>
            </w:pPr>
            <w:r w:rsidRPr="00893755">
              <w:rPr>
                <w:rFonts w:cs="Cordia New"/>
                <w:b/>
                <w:bCs/>
                <w:spacing w:val="-4"/>
                <w:sz w:val="26"/>
                <w:szCs w:val="26"/>
              </w:rPr>
              <w:t>components</w:t>
            </w:r>
            <w:r>
              <w:rPr>
                <w:rFonts w:cs="Cordia New"/>
                <w:b/>
                <w:bCs/>
                <w:sz w:val="26"/>
                <w:szCs w:val="26"/>
              </w:rPr>
              <w:t xml:space="preserve"> </w:t>
            </w:r>
            <w:r w:rsidRPr="00893755">
              <w:rPr>
                <w:rFonts w:cs="Cordia New"/>
                <w:b/>
                <w:bCs/>
                <w:sz w:val="26"/>
                <w:szCs w:val="26"/>
              </w:rPr>
              <w:t>of</w:t>
            </w:r>
          </w:p>
          <w:p w14:paraId="165E4CD2" w14:textId="3AB5DBFF" w:rsidR="00705CCB" w:rsidRDefault="002F1FAB" w:rsidP="00705CCB">
            <w:pPr>
              <w:tabs>
                <w:tab w:val="decimal" w:pos="1365"/>
              </w:tabs>
              <w:ind w:right="-72"/>
              <w:jc w:val="both"/>
              <w:rPr>
                <w:rFonts w:cs="Cordia New"/>
                <w:b/>
                <w:bCs/>
                <w:sz w:val="26"/>
                <w:szCs w:val="26"/>
              </w:rPr>
            </w:pPr>
            <w:r w:rsidRPr="00893755">
              <w:rPr>
                <w:rFonts w:cs="Cordia New"/>
                <w:b/>
                <w:bCs/>
                <w:sz w:val="26"/>
                <w:szCs w:val="26"/>
              </w:rPr>
              <w:t>equity</w:t>
            </w:r>
            <w:r>
              <w:rPr>
                <w:rFonts w:cs="Cordia New"/>
                <w:b/>
                <w:bCs/>
                <w:sz w:val="26"/>
                <w:szCs w:val="26"/>
              </w:rPr>
              <w:t xml:space="preserve"> before</w:t>
            </w:r>
          </w:p>
          <w:p w14:paraId="74EC26B2" w14:textId="00068D10" w:rsidR="002F1FAB" w:rsidRPr="00893755" w:rsidRDefault="002F1FAB" w:rsidP="00705CCB">
            <w:pPr>
              <w:tabs>
                <w:tab w:val="decimal" w:pos="1365"/>
              </w:tabs>
              <w:ind w:right="-72"/>
              <w:jc w:val="both"/>
              <w:rPr>
                <w:rFonts w:cs="Cordia New"/>
                <w:b/>
                <w:bCs/>
                <w:sz w:val="26"/>
                <w:szCs w:val="26"/>
              </w:rPr>
            </w:pPr>
            <w:r>
              <w:rPr>
                <w:rFonts w:cs="Cordia New"/>
                <w:b/>
                <w:bCs/>
                <w:sz w:val="26"/>
                <w:szCs w:val="26"/>
              </w:rPr>
              <w:t>income tax</w:t>
            </w:r>
          </w:p>
        </w:tc>
        <w:tc>
          <w:tcPr>
            <w:tcW w:w="1587" w:type="dxa"/>
            <w:tcBorders>
              <w:top w:val="single" w:sz="4" w:space="0" w:color="auto"/>
              <w:left w:val="nil"/>
              <w:bottom w:val="single" w:sz="4" w:space="0" w:color="auto"/>
              <w:right w:val="nil"/>
            </w:tcBorders>
          </w:tcPr>
          <w:p w14:paraId="2B69E319" w14:textId="77777777" w:rsidR="002F1FAB" w:rsidRDefault="002F1FAB" w:rsidP="00705CCB">
            <w:pPr>
              <w:tabs>
                <w:tab w:val="decimal" w:pos="1365"/>
              </w:tabs>
              <w:ind w:right="-72"/>
              <w:jc w:val="both"/>
              <w:rPr>
                <w:rFonts w:cs="Cordia New"/>
                <w:b/>
                <w:bCs/>
                <w:sz w:val="26"/>
                <w:szCs w:val="26"/>
              </w:rPr>
            </w:pPr>
          </w:p>
          <w:p w14:paraId="749AA525" w14:textId="4B1C7509" w:rsidR="00705CCB" w:rsidRDefault="002F1FAB" w:rsidP="00705CCB">
            <w:pPr>
              <w:tabs>
                <w:tab w:val="decimal" w:pos="1365"/>
              </w:tabs>
              <w:ind w:right="-72"/>
              <w:jc w:val="both"/>
              <w:rPr>
                <w:rFonts w:cs="Cordia New"/>
                <w:b/>
                <w:bCs/>
                <w:sz w:val="26"/>
                <w:szCs w:val="26"/>
              </w:rPr>
            </w:pPr>
            <w:r>
              <w:rPr>
                <w:rFonts w:cs="Cordia New"/>
                <w:b/>
                <w:bCs/>
                <w:sz w:val="26"/>
                <w:szCs w:val="26"/>
              </w:rPr>
              <w:t xml:space="preserve"> </w:t>
            </w:r>
            <w:r w:rsidRPr="00893755">
              <w:rPr>
                <w:rFonts w:cs="Cordia New"/>
                <w:b/>
                <w:bCs/>
                <w:sz w:val="26"/>
                <w:szCs w:val="26"/>
              </w:rPr>
              <w:t xml:space="preserve">Impact to </w:t>
            </w:r>
            <w:r>
              <w:rPr>
                <w:rFonts w:cs="Cordia New"/>
                <w:b/>
                <w:bCs/>
                <w:sz w:val="26"/>
                <w:szCs w:val="26"/>
              </w:rPr>
              <w:t>net</w:t>
            </w:r>
          </w:p>
          <w:p w14:paraId="0173A926" w14:textId="4D2CCF60" w:rsidR="00705CCB" w:rsidRDefault="002F1FAB" w:rsidP="00705CCB">
            <w:pPr>
              <w:tabs>
                <w:tab w:val="decimal" w:pos="1365"/>
              </w:tabs>
              <w:ind w:right="-72"/>
              <w:jc w:val="both"/>
              <w:rPr>
                <w:rFonts w:cs="Cordia New"/>
                <w:b/>
                <w:bCs/>
                <w:sz w:val="26"/>
                <w:szCs w:val="26"/>
              </w:rPr>
            </w:pPr>
            <w:r>
              <w:rPr>
                <w:rFonts w:cs="Cordia New"/>
                <w:b/>
                <w:bCs/>
                <w:sz w:val="26"/>
                <w:szCs w:val="26"/>
              </w:rPr>
              <w:t>profit before</w:t>
            </w:r>
          </w:p>
          <w:p w14:paraId="5296C358" w14:textId="6BBE5FF2" w:rsidR="002F1FAB" w:rsidRPr="00893755" w:rsidRDefault="002F1FAB" w:rsidP="00705CCB">
            <w:pPr>
              <w:tabs>
                <w:tab w:val="decimal" w:pos="1365"/>
              </w:tabs>
              <w:ind w:right="-72"/>
              <w:jc w:val="both"/>
              <w:rPr>
                <w:rFonts w:cs="Cordia New"/>
                <w:b/>
                <w:bCs/>
                <w:sz w:val="26"/>
                <w:szCs w:val="26"/>
              </w:rPr>
            </w:pPr>
            <w:r>
              <w:rPr>
                <w:rFonts w:cs="Cordia New"/>
                <w:b/>
                <w:bCs/>
                <w:sz w:val="26"/>
                <w:szCs w:val="26"/>
                <w:lang w:val="en-US"/>
              </w:rPr>
              <w:t>income</w:t>
            </w:r>
            <w:r>
              <w:rPr>
                <w:rFonts w:cs="Cordia New"/>
                <w:b/>
                <w:bCs/>
                <w:sz w:val="26"/>
                <w:szCs w:val="26"/>
              </w:rPr>
              <w:t xml:space="preserve"> tax</w:t>
            </w:r>
          </w:p>
        </w:tc>
        <w:tc>
          <w:tcPr>
            <w:tcW w:w="1587" w:type="dxa"/>
            <w:tcBorders>
              <w:top w:val="single" w:sz="4" w:space="0" w:color="auto"/>
              <w:left w:val="nil"/>
              <w:bottom w:val="single" w:sz="4" w:space="0" w:color="auto"/>
              <w:right w:val="nil"/>
            </w:tcBorders>
            <w:hideMark/>
          </w:tcPr>
          <w:p w14:paraId="4A3CD399" w14:textId="3AFE2B89" w:rsidR="00705CCB" w:rsidRDefault="002F1FAB" w:rsidP="00705CCB">
            <w:pPr>
              <w:tabs>
                <w:tab w:val="decimal" w:pos="1365"/>
              </w:tabs>
              <w:ind w:right="-72"/>
              <w:jc w:val="both"/>
              <w:rPr>
                <w:rFonts w:cs="Cordia New"/>
                <w:b/>
                <w:bCs/>
                <w:spacing w:val="-4"/>
                <w:sz w:val="26"/>
                <w:szCs w:val="26"/>
              </w:rPr>
            </w:pPr>
            <w:r w:rsidRPr="00893755">
              <w:rPr>
                <w:rFonts w:cs="Cordia New"/>
                <w:b/>
                <w:bCs/>
                <w:sz w:val="26"/>
                <w:szCs w:val="26"/>
              </w:rPr>
              <w:t>Impact to</w:t>
            </w:r>
            <w:r>
              <w:rPr>
                <w:rFonts w:cs="Cordia New"/>
                <w:b/>
                <w:bCs/>
                <w:sz w:val="26"/>
                <w:szCs w:val="26"/>
              </w:rPr>
              <w:t xml:space="preserve"> </w:t>
            </w:r>
            <w:r w:rsidRPr="00893755">
              <w:rPr>
                <w:rFonts w:cs="Cordia New"/>
                <w:b/>
                <w:bCs/>
                <w:spacing w:val="-4"/>
                <w:sz w:val="26"/>
                <w:szCs w:val="26"/>
              </w:rPr>
              <w:t>othe</w:t>
            </w:r>
            <w:r w:rsidR="00705CCB">
              <w:rPr>
                <w:rFonts w:cs="Cordia New"/>
                <w:b/>
                <w:bCs/>
                <w:spacing w:val="-4"/>
                <w:sz w:val="26"/>
                <w:szCs w:val="26"/>
              </w:rPr>
              <w:t>r</w:t>
            </w:r>
          </w:p>
          <w:p w14:paraId="6500F8F9" w14:textId="7F53508F" w:rsidR="00705CCB" w:rsidRDefault="002F1FAB" w:rsidP="00705CCB">
            <w:pPr>
              <w:tabs>
                <w:tab w:val="decimal" w:pos="1365"/>
              </w:tabs>
              <w:ind w:right="-72"/>
              <w:jc w:val="both"/>
              <w:rPr>
                <w:rFonts w:cs="Cordia New"/>
                <w:b/>
                <w:bCs/>
                <w:sz w:val="26"/>
                <w:szCs w:val="26"/>
              </w:rPr>
            </w:pPr>
            <w:r w:rsidRPr="00893755">
              <w:rPr>
                <w:rFonts w:cs="Cordia New"/>
                <w:b/>
                <w:bCs/>
                <w:spacing w:val="-4"/>
                <w:sz w:val="26"/>
                <w:szCs w:val="26"/>
              </w:rPr>
              <w:t>components</w:t>
            </w:r>
            <w:r>
              <w:rPr>
                <w:rFonts w:cs="Cordia New"/>
                <w:b/>
                <w:bCs/>
                <w:sz w:val="26"/>
                <w:szCs w:val="26"/>
              </w:rPr>
              <w:t xml:space="preserve"> </w:t>
            </w:r>
            <w:r w:rsidRPr="00893755">
              <w:rPr>
                <w:rFonts w:cs="Cordia New"/>
                <w:b/>
                <w:bCs/>
                <w:sz w:val="26"/>
                <w:szCs w:val="26"/>
              </w:rPr>
              <w:t>of</w:t>
            </w:r>
          </w:p>
          <w:p w14:paraId="7F78C076" w14:textId="43D90986" w:rsidR="00705CCB" w:rsidRDefault="002F1FAB" w:rsidP="00705CCB">
            <w:pPr>
              <w:tabs>
                <w:tab w:val="decimal" w:pos="1365"/>
              </w:tabs>
              <w:ind w:right="-72"/>
              <w:jc w:val="both"/>
              <w:rPr>
                <w:rFonts w:cs="Cordia New"/>
                <w:b/>
                <w:bCs/>
                <w:sz w:val="26"/>
                <w:szCs w:val="26"/>
              </w:rPr>
            </w:pPr>
            <w:r w:rsidRPr="00893755">
              <w:rPr>
                <w:rFonts w:cs="Cordia New"/>
                <w:b/>
                <w:bCs/>
                <w:sz w:val="26"/>
                <w:szCs w:val="26"/>
              </w:rPr>
              <w:t>equity</w:t>
            </w:r>
            <w:r>
              <w:rPr>
                <w:rFonts w:cs="Cordia New"/>
                <w:b/>
                <w:bCs/>
                <w:sz w:val="26"/>
                <w:szCs w:val="26"/>
              </w:rPr>
              <w:t xml:space="preserve"> before</w:t>
            </w:r>
          </w:p>
          <w:p w14:paraId="027EBF80" w14:textId="715C5D6B" w:rsidR="002F1FAB" w:rsidRPr="00893755" w:rsidRDefault="002F1FAB" w:rsidP="00705CCB">
            <w:pPr>
              <w:tabs>
                <w:tab w:val="decimal" w:pos="1365"/>
              </w:tabs>
              <w:ind w:right="-72"/>
              <w:jc w:val="both"/>
              <w:rPr>
                <w:rFonts w:cs="Cordia New"/>
                <w:b/>
                <w:bCs/>
                <w:sz w:val="26"/>
                <w:szCs w:val="26"/>
              </w:rPr>
            </w:pPr>
            <w:r>
              <w:rPr>
                <w:rFonts w:cs="Cordia New"/>
                <w:b/>
                <w:bCs/>
                <w:sz w:val="26"/>
                <w:szCs w:val="26"/>
              </w:rPr>
              <w:t>income tax</w:t>
            </w:r>
          </w:p>
        </w:tc>
      </w:tr>
      <w:tr w:rsidR="00411D07" w:rsidRPr="00893755" w14:paraId="081D0B83" w14:textId="77777777" w:rsidTr="00627EDC">
        <w:trPr>
          <w:gridAfter w:val="1"/>
          <w:wAfter w:w="10" w:type="dxa"/>
        </w:trPr>
        <w:tc>
          <w:tcPr>
            <w:tcW w:w="3119" w:type="dxa"/>
            <w:tcBorders>
              <w:top w:val="nil"/>
              <w:left w:val="nil"/>
              <w:bottom w:val="nil"/>
              <w:right w:val="nil"/>
            </w:tcBorders>
          </w:tcPr>
          <w:p w14:paraId="386996E1" w14:textId="77777777" w:rsidR="00411D07" w:rsidRPr="00893755" w:rsidRDefault="00411D07" w:rsidP="008B0300">
            <w:pPr>
              <w:ind w:left="427" w:right="-72"/>
              <w:rPr>
                <w:rFonts w:cs="Cordia New"/>
                <w:sz w:val="12"/>
                <w:szCs w:val="12"/>
              </w:rPr>
            </w:pPr>
          </w:p>
        </w:tc>
        <w:tc>
          <w:tcPr>
            <w:tcW w:w="1587" w:type="dxa"/>
            <w:tcBorders>
              <w:top w:val="single" w:sz="4" w:space="0" w:color="auto"/>
              <w:left w:val="nil"/>
              <w:bottom w:val="nil"/>
              <w:right w:val="nil"/>
            </w:tcBorders>
            <w:shd w:val="clear" w:color="auto" w:fill="FAFAFA"/>
          </w:tcPr>
          <w:p w14:paraId="45CDFC78" w14:textId="77777777" w:rsidR="00411D07" w:rsidRPr="00893755" w:rsidRDefault="00411D07" w:rsidP="00705CCB">
            <w:pPr>
              <w:tabs>
                <w:tab w:val="decimal" w:pos="1365"/>
              </w:tabs>
              <w:ind w:right="-72"/>
              <w:jc w:val="both"/>
              <w:rPr>
                <w:rFonts w:cs="Cordia New"/>
                <w:sz w:val="12"/>
                <w:szCs w:val="12"/>
                <w:cs/>
              </w:rPr>
            </w:pPr>
          </w:p>
        </w:tc>
        <w:tc>
          <w:tcPr>
            <w:tcW w:w="1587" w:type="dxa"/>
            <w:gridSpan w:val="2"/>
            <w:tcBorders>
              <w:top w:val="single" w:sz="4" w:space="0" w:color="auto"/>
              <w:left w:val="nil"/>
              <w:bottom w:val="nil"/>
              <w:right w:val="nil"/>
            </w:tcBorders>
            <w:shd w:val="clear" w:color="auto" w:fill="FAFAFA"/>
          </w:tcPr>
          <w:p w14:paraId="0A5B736B" w14:textId="77777777" w:rsidR="00411D07" w:rsidRPr="00893755" w:rsidRDefault="00411D07" w:rsidP="00705CCB">
            <w:pPr>
              <w:tabs>
                <w:tab w:val="decimal" w:pos="1365"/>
              </w:tabs>
              <w:ind w:right="-72"/>
              <w:jc w:val="both"/>
              <w:rPr>
                <w:rFonts w:cs="Cordia New"/>
                <w:sz w:val="12"/>
                <w:szCs w:val="12"/>
              </w:rPr>
            </w:pPr>
          </w:p>
        </w:tc>
        <w:tc>
          <w:tcPr>
            <w:tcW w:w="1587" w:type="dxa"/>
            <w:tcBorders>
              <w:top w:val="single" w:sz="4" w:space="0" w:color="auto"/>
              <w:left w:val="nil"/>
              <w:bottom w:val="nil"/>
              <w:right w:val="nil"/>
            </w:tcBorders>
            <w:shd w:val="clear" w:color="auto" w:fill="FAFAFA"/>
          </w:tcPr>
          <w:p w14:paraId="716791F5" w14:textId="77777777" w:rsidR="00411D07" w:rsidRPr="00893755" w:rsidRDefault="00411D07" w:rsidP="00705CCB">
            <w:pPr>
              <w:tabs>
                <w:tab w:val="decimal" w:pos="1365"/>
              </w:tabs>
              <w:ind w:right="-72"/>
              <w:jc w:val="both"/>
              <w:rPr>
                <w:rFonts w:cs="Cordia New"/>
                <w:sz w:val="12"/>
                <w:szCs w:val="12"/>
              </w:rPr>
            </w:pPr>
          </w:p>
        </w:tc>
        <w:tc>
          <w:tcPr>
            <w:tcW w:w="1587" w:type="dxa"/>
            <w:tcBorders>
              <w:top w:val="single" w:sz="4" w:space="0" w:color="auto"/>
              <w:left w:val="nil"/>
              <w:bottom w:val="nil"/>
              <w:right w:val="nil"/>
            </w:tcBorders>
            <w:shd w:val="clear" w:color="auto" w:fill="FAFAFA"/>
          </w:tcPr>
          <w:p w14:paraId="2D5745C9" w14:textId="77777777" w:rsidR="00411D07" w:rsidRPr="00893755" w:rsidRDefault="00411D07" w:rsidP="00705CCB">
            <w:pPr>
              <w:tabs>
                <w:tab w:val="decimal" w:pos="1365"/>
              </w:tabs>
              <w:ind w:right="-72"/>
              <w:jc w:val="both"/>
              <w:rPr>
                <w:rFonts w:cs="Cordia New"/>
                <w:sz w:val="12"/>
                <w:szCs w:val="12"/>
              </w:rPr>
            </w:pPr>
          </w:p>
        </w:tc>
      </w:tr>
      <w:tr w:rsidR="006846CF" w:rsidRPr="00893755" w14:paraId="474563D3" w14:textId="77777777" w:rsidTr="00627EDC">
        <w:trPr>
          <w:gridAfter w:val="1"/>
          <w:wAfter w:w="10" w:type="dxa"/>
        </w:trPr>
        <w:tc>
          <w:tcPr>
            <w:tcW w:w="3119" w:type="dxa"/>
            <w:tcBorders>
              <w:top w:val="nil"/>
              <w:left w:val="nil"/>
              <w:bottom w:val="nil"/>
              <w:right w:val="nil"/>
            </w:tcBorders>
          </w:tcPr>
          <w:p w14:paraId="308E4A60" w14:textId="60812C03" w:rsidR="006846CF" w:rsidRPr="00893755" w:rsidRDefault="006846CF" w:rsidP="008B0300">
            <w:pPr>
              <w:ind w:left="427" w:right="-72"/>
              <w:rPr>
                <w:rFonts w:cs="Cordia New"/>
                <w:b/>
                <w:bCs/>
                <w:sz w:val="26"/>
                <w:szCs w:val="26"/>
                <w:lang w:val="en-US"/>
              </w:rPr>
            </w:pPr>
            <w:r w:rsidRPr="00893755">
              <w:rPr>
                <w:rFonts w:cs="Cordia New"/>
                <w:b/>
                <w:bCs/>
                <w:sz w:val="26"/>
                <w:szCs w:val="26"/>
                <w:lang w:val="en-US"/>
              </w:rPr>
              <w:t xml:space="preserve">As at </w:t>
            </w:r>
            <w:r w:rsidR="00C64A6F" w:rsidRPr="00C64A6F">
              <w:rPr>
                <w:rFonts w:cs="Cordia New"/>
                <w:b/>
                <w:bCs/>
                <w:sz w:val="26"/>
                <w:szCs w:val="26"/>
              </w:rPr>
              <w:t>31</w:t>
            </w:r>
            <w:r w:rsidRPr="00893755">
              <w:rPr>
                <w:rFonts w:cs="Cordia New"/>
                <w:b/>
                <w:bCs/>
                <w:sz w:val="26"/>
                <w:szCs w:val="26"/>
                <w:lang w:val="en-US"/>
              </w:rPr>
              <w:t xml:space="preserve"> December </w:t>
            </w:r>
            <w:r w:rsidR="00C64A6F" w:rsidRPr="00C64A6F">
              <w:rPr>
                <w:rFonts w:cs="Cordia New"/>
                <w:b/>
                <w:bCs/>
                <w:sz w:val="26"/>
                <w:szCs w:val="26"/>
              </w:rPr>
              <w:t>2021</w:t>
            </w:r>
          </w:p>
        </w:tc>
        <w:tc>
          <w:tcPr>
            <w:tcW w:w="1587" w:type="dxa"/>
            <w:tcBorders>
              <w:top w:val="nil"/>
              <w:left w:val="nil"/>
              <w:bottom w:val="nil"/>
              <w:right w:val="nil"/>
            </w:tcBorders>
            <w:shd w:val="clear" w:color="auto" w:fill="FAFAFA"/>
          </w:tcPr>
          <w:p w14:paraId="5DC80F6D" w14:textId="77777777" w:rsidR="006846CF" w:rsidRPr="00893755" w:rsidRDefault="006846CF" w:rsidP="00705CCB">
            <w:pPr>
              <w:tabs>
                <w:tab w:val="decimal" w:pos="1365"/>
              </w:tabs>
              <w:ind w:right="-72"/>
              <w:jc w:val="both"/>
              <w:rPr>
                <w:rFonts w:cs="Cordia New"/>
                <w:sz w:val="26"/>
                <w:szCs w:val="26"/>
              </w:rPr>
            </w:pPr>
          </w:p>
        </w:tc>
        <w:tc>
          <w:tcPr>
            <w:tcW w:w="1587" w:type="dxa"/>
            <w:gridSpan w:val="2"/>
            <w:tcBorders>
              <w:top w:val="nil"/>
              <w:left w:val="nil"/>
              <w:bottom w:val="nil"/>
              <w:right w:val="nil"/>
            </w:tcBorders>
            <w:shd w:val="clear" w:color="auto" w:fill="FAFAFA"/>
          </w:tcPr>
          <w:p w14:paraId="5F04BE89" w14:textId="77777777" w:rsidR="006846CF" w:rsidRPr="00893755" w:rsidRDefault="006846CF" w:rsidP="00705CCB">
            <w:pPr>
              <w:tabs>
                <w:tab w:val="decimal" w:pos="1365"/>
              </w:tabs>
              <w:ind w:right="-72"/>
              <w:jc w:val="both"/>
              <w:rPr>
                <w:rFonts w:cs="Cordia New"/>
                <w:sz w:val="26"/>
                <w:szCs w:val="26"/>
              </w:rPr>
            </w:pPr>
          </w:p>
        </w:tc>
        <w:tc>
          <w:tcPr>
            <w:tcW w:w="1587" w:type="dxa"/>
            <w:tcBorders>
              <w:top w:val="nil"/>
              <w:left w:val="nil"/>
              <w:bottom w:val="nil"/>
              <w:right w:val="nil"/>
            </w:tcBorders>
            <w:shd w:val="clear" w:color="auto" w:fill="FAFAFA"/>
          </w:tcPr>
          <w:p w14:paraId="540E63DC" w14:textId="77777777" w:rsidR="006846CF" w:rsidRPr="00893755" w:rsidRDefault="006846CF" w:rsidP="00705CCB">
            <w:pPr>
              <w:tabs>
                <w:tab w:val="decimal" w:pos="1365"/>
              </w:tabs>
              <w:ind w:right="-72"/>
              <w:jc w:val="both"/>
              <w:rPr>
                <w:rFonts w:cs="Cordia New"/>
                <w:sz w:val="26"/>
                <w:szCs w:val="26"/>
              </w:rPr>
            </w:pPr>
          </w:p>
        </w:tc>
        <w:tc>
          <w:tcPr>
            <w:tcW w:w="1587" w:type="dxa"/>
            <w:tcBorders>
              <w:top w:val="nil"/>
              <w:left w:val="nil"/>
              <w:bottom w:val="nil"/>
              <w:right w:val="nil"/>
            </w:tcBorders>
            <w:shd w:val="clear" w:color="auto" w:fill="FAFAFA"/>
          </w:tcPr>
          <w:p w14:paraId="4719E3CF" w14:textId="77777777" w:rsidR="006846CF" w:rsidRPr="00893755" w:rsidRDefault="006846CF" w:rsidP="00705CCB">
            <w:pPr>
              <w:tabs>
                <w:tab w:val="decimal" w:pos="1365"/>
              </w:tabs>
              <w:ind w:right="-72"/>
              <w:jc w:val="both"/>
              <w:rPr>
                <w:rFonts w:cs="Cordia New"/>
                <w:sz w:val="26"/>
                <w:szCs w:val="26"/>
              </w:rPr>
            </w:pPr>
          </w:p>
        </w:tc>
      </w:tr>
      <w:tr w:rsidR="00411D07" w:rsidRPr="00893755" w14:paraId="11C04222" w14:textId="77777777" w:rsidTr="00627EDC">
        <w:trPr>
          <w:gridAfter w:val="1"/>
          <w:wAfter w:w="10" w:type="dxa"/>
        </w:trPr>
        <w:tc>
          <w:tcPr>
            <w:tcW w:w="3119" w:type="dxa"/>
            <w:tcBorders>
              <w:top w:val="nil"/>
              <w:left w:val="nil"/>
              <w:bottom w:val="nil"/>
              <w:right w:val="nil"/>
            </w:tcBorders>
            <w:hideMark/>
          </w:tcPr>
          <w:p w14:paraId="5D4F4BBF" w14:textId="77777777" w:rsidR="00411D07" w:rsidRPr="00893755" w:rsidRDefault="00411D07" w:rsidP="008B0300">
            <w:pPr>
              <w:ind w:left="427" w:right="-72"/>
              <w:rPr>
                <w:rFonts w:cs="Cordia New"/>
                <w:sz w:val="26"/>
                <w:szCs w:val="26"/>
              </w:rPr>
            </w:pPr>
            <w:r w:rsidRPr="00893755">
              <w:rPr>
                <w:rFonts w:cs="Cordia New"/>
                <w:sz w:val="26"/>
                <w:szCs w:val="26"/>
              </w:rPr>
              <w:t>US Dollar to Baht exchange rate</w:t>
            </w:r>
          </w:p>
        </w:tc>
        <w:tc>
          <w:tcPr>
            <w:tcW w:w="1587" w:type="dxa"/>
            <w:tcBorders>
              <w:top w:val="nil"/>
              <w:left w:val="nil"/>
              <w:bottom w:val="nil"/>
              <w:right w:val="nil"/>
            </w:tcBorders>
            <w:shd w:val="clear" w:color="auto" w:fill="FAFAFA"/>
          </w:tcPr>
          <w:p w14:paraId="4619D034" w14:textId="77777777" w:rsidR="00411D07" w:rsidRPr="00893755" w:rsidRDefault="00411D07" w:rsidP="00705CCB">
            <w:pPr>
              <w:tabs>
                <w:tab w:val="decimal" w:pos="1365"/>
              </w:tabs>
              <w:ind w:right="-72"/>
              <w:jc w:val="both"/>
              <w:rPr>
                <w:rFonts w:cs="Cordia New"/>
                <w:sz w:val="26"/>
                <w:szCs w:val="26"/>
              </w:rPr>
            </w:pPr>
          </w:p>
        </w:tc>
        <w:tc>
          <w:tcPr>
            <w:tcW w:w="1587" w:type="dxa"/>
            <w:gridSpan w:val="2"/>
            <w:tcBorders>
              <w:top w:val="nil"/>
              <w:left w:val="nil"/>
              <w:bottom w:val="nil"/>
              <w:right w:val="nil"/>
            </w:tcBorders>
            <w:shd w:val="clear" w:color="auto" w:fill="FAFAFA"/>
          </w:tcPr>
          <w:p w14:paraId="6755315B" w14:textId="77777777" w:rsidR="00411D07" w:rsidRPr="00893755" w:rsidRDefault="00411D07" w:rsidP="00705CCB">
            <w:pPr>
              <w:tabs>
                <w:tab w:val="decimal" w:pos="1365"/>
              </w:tabs>
              <w:ind w:right="-72"/>
              <w:jc w:val="both"/>
              <w:rPr>
                <w:rFonts w:cs="Cordia New"/>
                <w:sz w:val="26"/>
                <w:szCs w:val="26"/>
              </w:rPr>
            </w:pPr>
          </w:p>
        </w:tc>
        <w:tc>
          <w:tcPr>
            <w:tcW w:w="1587" w:type="dxa"/>
            <w:tcBorders>
              <w:top w:val="nil"/>
              <w:left w:val="nil"/>
              <w:bottom w:val="nil"/>
              <w:right w:val="nil"/>
            </w:tcBorders>
            <w:shd w:val="clear" w:color="auto" w:fill="FAFAFA"/>
          </w:tcPr>
          <w:p w14:paraId="4A53616D" w14:textId="77777777" w:rsidR="00411D07" w:rsidRPr="00893755" w:rsidRDefault="00411D07" w:rsidP="00705CCB">
            <w:pPr>
              <w:tabs>
                <w:tab w:val="decimal" w:pos="1365"/>
              </w:tabs>
              <w:ind w:right="-72"/>
              <w:jc w:val="both"/>
              <w:rPr>
                <w:rFonts w:cs="Cordia New"/>
                <w:sz w:val="26"/>
                <w:szCs w:val="26"/>
              </w:rPr>
            </w:pPr>
          </w:p>
        </w:tc>
        <w:tc>
          <w:tcPr>
            <w:tcW w:w="1587" w:type="dxa"/>
            <w:tcBorders>
              <w:top w:val="nil"/>
              <w:left w:val="nil"/>
              <w:bottom w:val="nil"/>
              <w:right w:val="nil"/>
            </w:tcBorders>
            <w:shd w:val="clear" w:color="auto" w:fill="FAFAFA"/>
          </w:tcPr>
          <w:p w14:paraId="7BCD659D" w14:textId="77777777" w:rsidR="00411D07" w:rsidRPr="00893755" w:rsidRDefault="00411D07" w:rsidP="00705CCB">
            <w:pPr>
              <w:tabs>
                <w:tab w:val="decimal" w:pos="1365"/>
              </w:tabs>
              <w:ind w:right="-72"/>
              <w:jc w:val="both"/>
              <w:rPr>
                <w:rFonts w:cs="Cordia New"/>
                <w:sz w:val="26"/>
                <w:szCs w:val="26"/>
              </w:rPr>
            </w:pPr>
          </w:p>
        </w:tc>
      </w:tr>
      <w:tr w:rsidR="00284981" w:rsidRPr="00893755" w14:paraId="28146D80" w14:textId="77777777" w:rsidTr="00627EDC">
        <w:trPr>
          <w:gridAfter w:val="1"/>
          <w:wAfter w:w="10" w:type="dxa"/>
        </w:trPr>
        <w:tc>
          <w:tcPr>
            <w:tcW w:w="3119" w:type="dxa"/>
            <w:tcBorders>
              <w:top w:val="nil"/>
              <w:left w:val="nil"/>
              <w:bottom w:val="nil"/>
              <w:right w:val="nil"/>
            </w:tcBorders>
            <w:hideMark/>
          </w:tcPr>
          <w:p w14:paraId="17B5BCD7" w14:textId="3AC7A4FF" w:rsidR="00284981" w:rsidRPr="00893755" w:rsidRDefault="00284981" w:rsidP="00284981">
            <w:pPr>
              <w:ind w:left="427"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Increase </w:t>
            </w:r>
            <w:r w:rsidR="00C64A6F" w:rsidRPr="00C64A6F">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FAFAFA"/>
          </w:tcPr>
          <w:p w14:paraId="321A3735" w14:textId="7E323BDF" w:rsidR="00284981" w:rsidRPr="00893755" w:rsidRDefault="00C64A6F" w:rsidP="00705CCB">
            <w:pPr>
              <w:tabs>
                <w:tab w:val="decimal" w:pos="1365"/>
              </w:tabs>
              <w:ind w:right="-72"/>
              <w:jc w:val="both"/>
              <w:rPr>
                <w:rFonts w:cs="Cordia New"/>
                <w:sz w:val="26"/>
                <w:szCs w:val="26"/>
              </w:rPr>
            </w:pPr>
            <w:r w:rsidRPr="00C64A6F">
              <w:rPr>
                <w:rFonts w:cs="Cordia New"/>
                <w:sz w:val="26"/>
                <w:szCs w:val="26"/>
              </w:rPr>
              <w:t>69</w:t>
            </w:r>
            <w:r w:rsidR="00284981" w:rsidRPr="00893755">
              <w:rPr>
                <w:rFonts w:cs="Cordia New"/>
                <w:sz w:val="26"/>
                <w:szCs w:val="26"/>
              </w:rPr>
              <w:t>,</w:t>
            </w:r>
            <w:r w:rsidRPr="00C64A6F">
              <w:rPr>
                <w:rFonts w:cs="Cordia New"/>
                <w:sz w:val="26"/>
                <w:szCs w:val="26"/>
              </w:rPr>
              <w:t>250</w:t>
            </w:r>
          </w:p>
        </w:tc>
        <w:tc>
          <w:tcPr>
            <w:tcW w:w="1587" w:type="dxa"/>
            <w:gridSpan w:val="2"/>
            <w:tcBorders>
              <w:top w:val="nil"/>
              <w:left w:val="nil"/>
              <w:bottom w:val="nil"/>
              <w:right w:val="nil"/>
            </w:tcBorders>
            <w:shd w:val="clear" w:color="auto" w:fill="FAFAFA"/>
          </w:tcPr>
          <w:p w14:paraId="32C4C173" w14:textId="47B8D456" w:rsidR="00284981" w:rsidRPr="00893755" w:rsidRDefault="00284981" w:rsidP="00705CCB">
            <w:pPr>
              <w:tabs>
                <w:tab w:val="decimal" w:pos="1365"/>
              </w:tabs>
              <w:ind w:right="-72"/>
              <w:jc w:val="both"/>
              <w:rPr>
                <w:rFonts w:cs="Cordia New"/>
                <w:sz w:val="26"/>
                <w:szCs w:val="26"/>
                <w:cs/>
              </w:rPr>
            </w:pPr>
            <w:r w:rsidRPr="00893755">
              <w:rPr>
                <w:rFonts w:cs="Cordia New"/>
                <w:sz w:val="26"/>
                <w:szCs w:val="26"/>
              </w:rPr>
              <w:t>-</w:t>
            </w:r>
          </w:p>
        </w:tc>
        <w:tc>
          <w:tcPr>
            <w:tcW w:w="1587" w:type="dxa"/>
            <w:tcBorders>
              <w:top w:val="nil"/>
              <w:left w:val="nil"/>
              <w:bottom w:val="nil"/>
              <w:right w:val="nil"/>
            </w:tcBorders>
            <w:shd w:val="clear" w:color="auto" w:fill="FAFAFA"/>
          </w:tcPr>
          <w:p w14:paraId="413E2069" w14:textId="5108C3F0" w:rsidR="00284981" w:rsidRPr="00893755" w:rsidRDefault="00C64A6F" w:rsidP="00705CCB">
            <w:pPr>
              <w:tabs>
                <w:tab w:val="decimal" w:pos="1365"/>
              </w:tabs>
              <w:ind w:right="-72"/>
              <w:jc w:val="both"/>
              <w:rPr>
                <w:rFonts w:cs="Cordia New"/>
                <w:sz w:val="26"/>
                <w:szCs w:val="26"/>
              </w:rPr>
            </w:pPr>
            <w:r w:rsidRPr="00C64A6F">
              <w:rPr>
                <w:rFonts w:cs="Cordia New"/>
                <w:sz w:val="26"/>
                <w:szCs w:val="26"/>
              </w:rPr>
              <w:t>2</w:t>
            </w:r>
            <w:r w:rsidR="00284981" w:rsidRPr="00893755">
              <w:rPr>
                <w:rFonts w:cs="Cordia New"/>
                <w:sz w:val="26"/>
                <w:szCs w:val="26"/>
              </w:rPr>
              <w:t>,</w:t>
            </w:r>
            <w:r w:rsidRPr="00C64A6F">
              <w:rPr>
                <w:rFonts w:cs="Cordia New"/>
                <w:sz w:val="26"/>
                <w:szCs w:val="26"/>
              </w:rPr>
              <w:t>314</w:t>
            </w:r>
            <w:r w:rsidR="00284981" w:rsidRPr="00893755">
              <w:rPr>
                <w:rFonts w:cs="Cordia New"/>
                <w:sz w:val="26"/>
                <w:szCs w:val="26"/>
              </w:rPr>
              <w:t>,</w:t>
            </w:r>
            <w:r w:rsidRPr="00C64A6F">
              <w:rPr>
                <w:rFonts w:cs="Cordia New"/>
                <w:sz w:val="26"/>
                <w:szCs w:val="26"/>
              </w:rPr>
              <w:t>317</w:t>
            </w:r>
          </w:p>
        </w:tc>
        <w:tc>
          <w:tcPr>
            <w:tcW w:w="1587" w:type="dxa"/>
            <w:tcBorders>
              <w:top w:val="nil"/>
              <w:left w:val="nil"/>
              <w:bottom w:val="nil"/>
              <w:right w:val="nil"/>
            </w:tcBorders>
            <w:shd w:val="clear" w:color="auto" w:fill="FAFAFA"/>
          </w:tcPr>
          <w:p w14:paraId="076E2880" w14:textId="66E7932F" w:rsidR="00284981" w:rsidRPr="00893755" w:rsidRDefault="00284981" w:rsidP="00705CCB">
            <w:pPr>
              <w:tabs>
                <w:tab w:val="decimal" w:pos="1365"/>
              </w:tabs>
              <w:ind w:right="-72"/>
              <w:jc w:val="both"/>
              <w:rPr>
                <w:rFonts w:cs="Cordia New"/>
                <w:sz w:val="26"/>
                <w:szCs w:val="26"/>
              </w:rPr>
            </w:pPr>
            <w:r w:rsidRPr="00893755">
              <w:rPr>
                <w:rFonts w:cs="Cordia New"/>
                <w:sz w:val="26"/>
                <w:szCs w:val="26"/>
              </w:rPr>
              <w:t>-</w:t>
            </w:r>
          </w:p>
        </w:tc>
      </w:tr>
      <w:tr w:rsidR="00284981" w:rsidRPr="00893755" w14:paraId="0B9DC8FF" w14:textId="77777777" w:rsidTr="00627EDC">
        <w:trPr>
          <w:gridAfter w:val="1"/>
          <w:wAfter w:w="10" w:type="dxa"/>
        </w:trPr>
        <w:tc>
          <w:tcPr>
            <w:tcW w:w="3119" w:type="dxa"/>
            <w:tcBorders>
              <w:top w:val="nil"/>
              <w:left w:val="nil"/>
              <w:bottom w:val="nil"/>
              <w:right w:val="nil"/>
            </w:tcBorders>
            <w:hideMark/>
          </w:tcPr>
          <w:p w14:paraId="32B9876A" w14:textId="27ACA75A" w:rsidR="00284981" w:rsidRPr="00893755" w:rsidRDefault="00284981" w:rsidP="00284981">
            <w:pPr>
              <w:ind w:left="427"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Decrease </w:t>
            </w:r>
            <w:r w:rsidR="00C64A6F" w:rsidRPr="00C64A6F">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FAFAFA"/>
          </w:tcPr>
          <w:p w14:paraId="128CC507" w14:textId="054FD4ED" w:rsidR="00284981" w:rsidRPr="00893755" w:rsidRDefault="00284981" w:rsidP="00705CCB">
            <w:pPr>
              <w:tabs>
                <w:tab w:val="decimal" w:pos="1365"/>
              </w:tabs>
              <w:ind w:right="-72"/>
              <w:jc w:val="both"/>
              <w:rPr>
                <w:rFonts w:cs="Cordia New"/>
                <w:sz w:val="26"/>
                <w:szCs w:val="26"/>
              </w:rPr>
            </w:pPr>
            <w:r w:rsidRPr="00893755">
              <w:rPr>
                <w:rFonts w:cs="Cordia New"/>
                <w:sz w:val="26"/>
                <w:szCs w:val="26"/>
              </w:rPr>
              <w:t>(</w:t>
            </w:r>
            <w:r w:rsidR="00C64A6F" w:rsidRPr="00C64A6F">
              <w:rPr>
                <w:rFonts w:cs="Cordia New"/>
                <w:sz w:val="26"/>
                <w:szCs w:val="26"/>
              </w:rPr>
              <w:t>74</w:t>
            </w:r>
            <w:r w:rsidRPr="00893755">
              <w:rPr>
                <w:rFonts w:cs="Cordia New"/>
                <w:sz w:val="26"/>
                <w:szCs w:val="26"/>
              </w:rPr>
              <w:t>,</w:t>
            </w:r>
            <w:r w:rsidR="00C64A6F" w:rsidRPr="00C64A6F">
              <w:rPr>
                <w:rFonts w:cs="Cordia New"/>
                <w:sz w:val="26"/>
                <w:szCs w:val="26"/>
              </w:rPr>
              <w:t>782</w:t>
            </w:r>
            <w:r w:rsidRPr="00893755">
              <w:rPr>
                <w:rFonts w:cs="Cordia New"/>
                <w:sz w:val="26"/>
                <w:szCs w:val="26"/>
              </w:rPr>
              <w:t>)</w:t>
            </w:r>
          </w:p>
        </w:tc>
        <w:tc>
          <w:tcPr>
            <w:tcW w:w="1587" w:type="dxa"/>
            <w:gridSpan w:val="2"/>
            <w:tcBorders>
              <w:top w:val="nil"/>
              <w:left w:val="nil"/>
              <w:bottom w:val="nil"/>
              <w:right w:val="nil"/>
            </w:tcBorders>
            <w:shd w:val="clear" w:color="auto" w:fill="FAFAFA"/>
          </w:tcPr>
          <w:p w14:paraId="3D6F5703" w14:textId="2ABFFF23" w:rsidR="00284981" w:rsidRPr="00893755" w:rsidRDefault="00284981" w:rsidP="00705CCB">
            <w:pPr>
              <w:tabs>
                <w:tab w:val="decimal" w:pos="1365"/>
              </w:tabs>
              <w:ind w:right="-72"/>
              <w:jc w:val="both"/>
              <w:rPr>
                <w:rFonts w:cs="Cordia New"/>
                <w:sz w:val="26"/>
                <w:szCs w:val="26"/>
                <w:cs/>
              </w:rPr>
            </w:pPr>
            <w:r w:rsidRPr="00893755">
              <w:rPr>
                <w:rFonts w:cs="Cordia New"/>
                <w:sz w:val="26"/>
                <w:szCs w:val="26"/>
              </w:rPr>
              <w:t>-</w:t>
            </w:r>
          </w:p>
        </w:tc>
        <w:tc>
          <w:tcPr>
            <w:tcW w:w="1587" w:type="dxa"/>
            <w:tcBorders>
              <w:top w:val="nil"/>
              <w:left w:val="nil"/>
              <w:bottom w:val="nil"/>
              <w:right w:val="nil"/>
            </w:tcBorders>
            <w:shd w:val="clear" w:color="auto" w:fill="FAFAFA"/>
          </w:tcPr>
          <w:p w14:paraId="7369F424" w14:textId="4BF39AED" w:rsidR="00284981" w:rsidRPr="00893755" w:rsidRDefault="00284981" w:rsidP="00705CCB">
            <w:pPr>
              <w:tabs>
                <w:tab w:val="decimal" w:pos="1365"/>
              </w:tabs>
              <w:ind w:right="-72"/>
              <w:jc w:val="both"/>
              <w:rPr>
                <w:rFonts w:cs="Cordia New"/>
                <w:sz w:val="26"/>
                <w:szCs w:val="26"/>
              </w:rPr>
            </w:pPr>
            <w:r w:rsidRPr="00893755">
              <w:rPr>
                <w:rFonts w:cs="Cordia New"/>
                <w:sz w:val="26"/>
                <w:szCs w:val="26"/>
              </w:rPr>
              <w:t>(</w:t>
            </w:r>
            <w:r w:rsidR="00C64A6F" w:rsidRPr="00C64A6F">
              <w:rPr>
                <w:rFonts w:cs="Cordia New"/>
                <w:sz w:val="26"/>
                <w:szCs w:val="26"/>
              </w:rPr>
              <w:t>2</w:t>
            </w:r>
            <w:r w:rsidRPr="00893755">
              <w:rPr>
                <w:rFonts w:cs="Cordia New"/>
                <w:sz w:val="26"/>
                <w:szCs w:val="26"/>
              </w:rPr>
              <w:t>,</w:t>
            </w:r>
            <w:r w:rsidR="00C64A6F" w:rsidRPr="00C64A6F">
              <w:rPr>
                <w:rFonts w:cs="Cordia New"/>
                <w:sz w:val="26"/>
                <w:szCs w:val="26"/>
              </w:rPr>
              <w:t>499</w:t>
            </w:r>
            <w:r w:rsidRPr="00893755">
              <w:rPr>
                <w:rFonts w:cs="Cordia New"/>
                <w:sz w:val="26"/>
                <w:szCs w:val="26"/>
              </w:rPr>
              <w:t>,</w:t>
            </w:r>
            <w:r w:rsidR="00C64A6F" w:rsidRPr="00C64A6F">
              <w:rPr>
                <w:rFonts w:cs="Cordia New"/>
                <w:sz w:val="26"/>
                <w:szCs w:val="26"/>
              </w:rPr>
              <w:t>210</w:t>
            </w:r>
            <w:r w:rsidRPr="00893755">
              <w:rPr>
                <w:rFonts w:cs="Cordia New"/>
                <w:sz w:val="26"/>
                <w:szCs w:val="26"/>
              </w:rPr>
              <w:t>)</w:t>
            </w:r>
          </w:p>
        </w:tc>
        <w:tc>
          <w:tcPr>
            <w:tcW w:w="1587" w:type="dxa"/>
            <w:tcBorders>
              <w:top w:val="nil"/>
              <w:left w:val="nil"/>
              <w:bottom w:val="nil"/>
              <w:right w:val="nil"/>
            </w:tcBorders>
            <w:shd w:val="clear" w:color="auto" w:fill="FAFAFA"/>
          </w:tcPr>
          <w:p w14:paraId="42C7F20E" w14:textId="48C80C61" w:rsidR="00284981" w:rsidRPr="00893755" w:rsidRDefault="00284981" w:rsidP="00705CCB">
            <w:pPr>
              <w:tabs>
                <w:tab w:val="decimal" w:pos="1365"/>
              </w:tabs>
              <w:ind w:right="-72"/>
              <w:jc w:val="both"/>
              <w:rPr>
                <w:rFonts w:cs="Cordia New"/>
                <w:sz w:val="26"/>
                <w:szCs w:val="26"/>
              </w:rPr>
            </w:pPr>
            <w:r w:rsidRPr="00893755">
              <w:rPr>
                <w:rFonts w:cs="Cordia New"/>
                <w:sz w:val="26"/>
                <w:szCs w:val="26"/>
              </w:rPr>
              <w:t>-</w:t>
            </w:r>
          </w:p>
        </w:tc>
      </w:tr>
      <w:tr w:rsidR="00411D07" w:rsidRPr="00893755" w14:paraId="514F824E" w14:textId="77777777" w:rsidTr="00627EDC">
        <w:trPr>
          <w:gridAfter w:val="1"/>
          <w:wAfter w:w="10" w:type="dxa"/>
        </w:trPr>
        <w:tc>
          <w:tcPr>
            <w:tcW w:w="3119" w:type="dxa"/>
            <w:tcBorders>
              <w:top w:val="nil"/>
              <w:left w:val="nil"/>
              <w:bottom w:val="nil"/>
              <w:right w:val="nil"/>
            </w:tcBorders>
          </w:tcPr>
          <w:p w14:paraId="3F34A42C" w14:textId="77777777" w:rsidR="00411D07" w:rsidRPr="00893755" w:rsidRDefault="00411D07" w:rsidP="008B0300">
            <w:pPr>
              <w:ind w:left="427" w:right="-72"/>
              <w:rPr>
                <w:rFonts w:cs="Cordia New"/>
                <w:sz w:val="12"/>
                <w:szCs w:val="12"/>
              </w:rPr>
            </w:pPr>
          </w:p>
        </w:tc>
        <w:tc>
          <w:tcPr>
            <w:tcW w:w="1587" w:type="dxa"/>
            <w:tcBorders>
              <w:top w:val="nil"/>
              <w:left w:val="nil"/>
              <w:bottom w:val="nil"/>
              <w:right w:val="nil"/>
            </w:tcBorders>
            <w:shd w:val="clear" w:color="auto" w:fill="FAFAFA"/>
          </w:tcPr>
          <w:p w14:paraId="618AF50A" w14:textId="77777777" w:rsidR="00411D07" w:rsidRPr="00893755" w:rsidRDefault="00411D07" w:rsidP="00705CCB">
            <w:pPr>
              <w:tabs>
                <w:tab w:val="decimal" w:pos="1365"/>
              </w:tabs>
              <w:ind w:right="-72"/>
              <w:jc w:val="both"/>
              <w:rPr>
                <w:rFonts w:cs="Cordia New"/>
                <w:sz w:val="12"/>
                <w:szCs w:val="12"/>
              </w:rPr>
            </w:pPr>
          </w:p>
        </w:tc>
        <w:tc>
          <w:tcPr>
            <w:tcW w:w="1587" w:type="dxa"/>
            <w:gridSpan w:val="2"/>
            <w:tcBorders>
              <w:top w:val="nil"/>
              <w:left w:val="nil"/>
              <w:bottom w:val="nil"/>
              <w:right w:val="nil"/>
            </w:tcBorders>
            <w:shd w:val="clear" w:color="auto" w:fill="FAFAFA"/>
          </w:tcPr>
          <w:p w14:paraId="2AE75E4B" w14:textId="77777777" w:rsidR="00411D07" w:rsidRPr="00893755" w:rsidRDefault="00411D07" w:rsidP="00705CCB">
            <w:pPr>
              <w:tabs>
                <w:tab w:val="decimal" w:pos="1365"/>
              </w:tabs>
              <w:ind w:right="-72"/>
              <w:jc w:val="both"/>
              <w:rPr>
                <w:rFonts w:cs="Cordia New"/>
                <w:sz w:val="12"/>
                <w:szCs w:val="12"/>
              </w:rPr>
            </w:pPr>
          </w:p>
        </w:tc>
        <w:tc>
          <w:tcPr>
            <w:tcW w:w="1587" w:type="dxa"/>
            <w:tcBorders>
              <w:top w:val="nil"/>
              <w:left w:val="nil"/>
              <w:bottom w:val="nil"/>
              <w:right w:val="nil"/>
            </w:tcBorders>
            <w:shd w:val="clear" w:color="auto" w:fill="FAFAFA"/>
          </w:tcPr>
          <w:p w14:paraId="09193F09" w14:textId="77777777" w:rsidR="00411D07" w:rsidRPr="00893755" w:rsidRDefault="00411D07" w:rsidP="00705CCB">
            <w:pPr>
              <w:tabs>
                <w:tab w:val="decimal" w:pos="1365"/>
              </w:tabs>
              <w:ind w:right="-72"/>
              <w:jc w:val="both"/>
              <w:rPr>
                <w:rFonts w:cs="Cordia New"/>
                <w:sz w:val="12"/>
                <w:szCs w:val="12"/>
              </w:rPr>
            </w:pPr>
          </w:p>
        </w:tc>
        <w:tc>
          <w:tcPr>
            <w:tcW w:w="1587" w:type="dxa"/>
            <w:tcBorders>
              <w:top w:val="nil"/>
              <w:left w:val="nil"/>
              <w:bottom w:val="nil"/>
              <w:right w:val="nil"/>
            </w:tcBorders>
            <w:shd w:val="clear" w:color="auto" w:fill="FAFAFA"/>
          </w:tcPr>
          <w:p w14:paraId="2894034E" w14:textId="77777777" w:rsidR="00411D07" w:rsidRPr="00893755" w:rsidRDefault="00411D07" w:rsidP="00705CCB">
            <w:pPr>
              <w:tabs>
                <w:tab w:val="decimal" w:pos="1365"/>
              </w:tabs>
              <w:ind w:right="-72"/>
              <w:jc w:val="both"/>
              <w:rPr>
                <w:rFonts w:cs="Cordia New"/>
                <w:sz w:val="12"/>
                <w:szCs w:val="12"/>
              </w:rPr>
            </w:pPr>
          </w:p>
        </w:tc>
      </w:tr>
      <w:tr w:rsidR="00411D07" w:rsidRPr="00893755" w14:paraId="55D66635" w14:textId="77777777" w:rsidTr="00627EDC">
        <w:trPr>
          <w:gridAfter w:val="1"/>
          <w:wAfter w:w="10" w:type="dxa"/>
        </w:trPr>
        <w:tc>
          <w:tcPr>
            <w:tcW w:w="3119" w:type="dxa"/>
            <w:tcBorders>
              <w:top w:val="nil"/>
              <w:left w:val="nil"/>
              <w:bottom w:val="nil"/>
              <w:right w:val="nil"/>
            </w:tcBorders>
            <w:hideMark/>
          </w:tcPr>
          <w:p w14:paraId="7246C24D" w14:textId="77777777" w:rsidR="00411D07" w:rsidRPr="00893755" w:rsidRDefault="00411D07" w:rsidP="008B0300">
            <w:pPr>
              <w:ind w:left="427" w:right="-72"/>
              <w:rPr>
                <w:rFonts w:cs="Cordia New"/>
                <w:sz w:val="26"/>
                <w:szCs w:val="26"/>
              </w:rPr>
            </w:pPr>
            <w:r w:rsidRPr="00893755">
              <w:rPr>
                <w:rFonts w:cs="Cordia New"/>
                <w:sz w:val="26"/>
                <w:szCs w:val="26"/>
              </w:rPr>
              <w:t>Australian Dollar to US Dollar</w:t>
            </w:r>
          </w:p>
        </w:tc>
        <w:tc>
          <w:tcPr>
            <w:tcW w:w="1587" w:type="dxa"/>
            <w:tcBorders>
              <w:top w:val="nil"/>
              <w:left w:val="nil"/>
              <w:bottom w:val="nil"/>
              <w:right w:val="nil"/>
            </w:tcBorders>
            <w:shd w:val="clear" w:color="auto" w:fill="FAFAFA"/>
          </w:tcPr>
          <w:p w14:paraId="1F98E741" w14:textId="77777777" w:rsidR="00411D07" w:rsidRPr="00893755" w:rsidRDefault="00411D07" w:rsidP="00705CCB">
            <w:pPr>
              <w:tabs>
                <w:tab w:val="decimal" w:pos="1365"/>
              </w:tabs>
              <w:ind w:right="-72"/>
              <w:jc w:val="both"/>
              <w:rPr>
                <w:rFonts w:cs="Cordia New"/>
                <w:sz w:val="26"/>
                <w:szCs w:val="26"/>
              </w:rPr>
            </w:pPr>
          </w:p>
        </w:tc>
        <w:tc>
          <w:tcPr>
            <w:tcW w:w="1587" w:type="dxa"/>
            <w:gridSpan w:val="2"/>
            <w:tcBorders>
              <w:top w:val="nil"/>
              <w:left w:val="nil"/>
              <w:bottom w:val="nil"/>
              <w:right w:val="nil"/>
            </w:tcBorders>
            <w:shd w:val="clear" w:color="auto" w:fill="FAFAFA"/>
          </w:tcPr>
          <w:p w14:paraId="47EC7604" w14:textId="77777777" w:rsidR="00411D07" w:rsidRPr="00893755" w:rsidRDefault="00411D07" w:rsidP="00705CCB">
            <w:pPr>
              <w:tabs>
                <w:tab w:val="decimal" w:pos="1365"/>
              </w:tabs>
              <w:ind w:right="-72"/>
              <w:jc w:val="both"/>
              <w:rPr>
                <w:rFonts w:cs="Cordia New"/>
                <w:sz w:val="26"/>
                <w:szCs w:val="26"/>
              </w:rPr>
            </w:pPr>
          </w:p>
        </w:tc>
        <w:tc>
          <w:tcPr>
            <w:tcW w:w="1587" w:type="dxa"/>
            <w:tcBorders>
              <w:top w:val="nil"/>
              <w:left w:val="nil"/>
              <w:bottom w:val="nil"/>
              <w:right w:val="nil"/>
            </w:tcBorders>
            <w:shd w:val="clear" w:color="auto" w:fill="FAFAFA"/>
          </w:tcPr>
          <w:p w14:paraId="55784348" w14:textId="77777777" w:rsidR="00411D07" w:rsidRPr="00893755" w:rsidRDefault="00411D07" w:rsidP="00705CCB">
            <w:pPr>
              <w:tabs>
                <w:tab w:val="decimal" w:pos="1365"/>
              </w:tabs>
              <w:ind w:right="-72"/>
              <w:jc w:val="both"/>
              <w:rPr>
                <w:rFonts w:cs="Cordia New"/>
                <w:sz w:val="26"/>
                <w:szCs w:val="26"/>
              </w:rPr>
            </w:pPr>
          </w:p>
        </w:tc>
        <w:tc>
          <w:tcPr>
            <w:tcW w:w="1587" w:type="dxa"/>
            <w:tcBorders>
              <w:top w:val="nil"/>
              <w:left w:val="nil"/>
              <w:bottom w:val="nil"/>
              <w:right w:val="nil"/>
            </w:tcBorders>
            <w:shd w:val="clear" w:color="auto" w:fill="FAFAFA"/>
          </w:tcPr>
          <w:p w14:paraId="01B9F41B" w14:textId="77777777" w:rsidR="00411D07" w:rsidRPr="00893755" w:rsidRDefault="00411D07" w:rsidP="00705CCB">
            <w:pPr>
              <w:tabs>
                <w:tab w:val="decimal" w:pos="1365"/>
              </w:tabs>
              <w:ind w:right="-72"/>
              <w:jc w:val="both"/>
              <w:rPr>
                <w:rFonts w:cs="Cordia New"/>
                <w:sz w:val="26"/>
                <w:szCs w:val="26"/>
              </w:rPr>
            </w:pPr>
          </w:p>
        </w:tc>
      </w:tr>
      <w:tr w:rsidR="007A7E2D" w:rsidRPr="00893755" w14:paraId="326696AE" w14:textId="77777777" w:rsidTr="00627EDC">
        <w:trPr>
          <w:gridAfter w:val="1"/>
          <w:wAfter w:w="10" w:type="dxa"/>
        </w:trPr>
        <w:tc>
          <w:tcPr>
            <w:tcW w:w="3119" w:type="dxa"/>
            <w:tcBorders>
              <w:top w:val="nil"/>
              <w:left w:val="nil"/>
              <w:bottom w:val="nil"/>
              <w:right w:val="nil"/>
            </w:tcBorders>
            <w:hideMark/>
          </w:tcPr>
          <w:p w14:paraId="1D1BD427" w14:textId="0FAD6059" w:rsidR="007A7E2D" w:rsidRPr="00893755" w:rsidRDefault="007A7E2D" w:rsidP="007A7E2D">
            <w:pPr>
              <w:ind w:left="427"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Increase </w:t>
            </w:r>
            <w:r w:rsidR="00C64A6F" w:rsidRPr="00C64A6F">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FAFAFA"/>
          </w:tcPr>
          <w:p w14:paraId="4FA69EEE" w14:textId="38FCF955" w:rsidR="007A7E2D" w:rsidRPr="00893755" w:rsidRDefault="00C64A6F" w:rsidP="00705CCB">
            <w:pPr>
              <w:tabs>
                <w:tab w:val="decimal" w:pos="1365"/>
              </w:tabs>
              <w:ind w:right="-72"/>
              <w:jc w:val="both"/>
              <w:rPr>
                <w:rFonts w:cs="Cordia New"/>
                <w:sz w:val="26"/>
                <w:szCs w:val="26"/>
              </w:rPr>
            </w:pPr>
            <w:r w:rsidRPr="00C64A6F">
              <w:rPr>
                <w:rFonts w:cs="Cordia New"/>
                <w:sz w:val="26"/>
                <w:szCs w:val="26"/>
              </w:rPr>
              <w:t>7</w:t>
            </w:r>
            <w:r w:rsidR="007A7E2D" w:rsidRPr="00893755">
              <w:rPr>
                <w:rFonts w:cs="Cordia New"/>
                <w:sz w:val="26"/>
                <w:szCs w:val="26"/>
              </w:rPr>
              <w:t>,</w:t>
            </w:r>
            <w:r w:rsidRPr="00C64A6F">
              <w:rPr>
                <w:rFonts w:cs="Cordia New"/>
                <w:sz w:val="26"/>
                <w:szCs w:val="26"/>
              </w:rPr>
              <w:t>515</w:t>
            </w:r>
          </w:p>
        </w:tc>
        <w:tc>
          <w:tcPr>
            <w:tcW w:w="1587" w:type="dxa"/>
            <w:gridSpan w:val="2"/>
            <w:tcBorders>
              <w:top w:val="nil"/>
              <w:left w:val="nil"/>
              <w:bottom w:val="nil"/>
              <w:right w:val="nil"/>
            </w:tcBorders>
            <w:shd w:val="clear" w:color="auto" w:fill="FAFAFA"/>
          </w:tcPr>
          <w:p w14:paraId="462BE43B" w14:textId="08F2E61B" w:rsidR="007A7E2D" w:rsidRPr="00893755" w:rsidRDefault="00C64A6F" w:rsidP="00705CCB">
            <w:pPr>
              <w:tabs>
                <w:tab w:val="decimal" w:pos="1365"/>
              </w:tabs>
              <w:ind w:right="-72"/>
              <w:jc w:val="both"/>
              <w:rPr>
                <w:rFonts w:cs="Cordia New"/>
                <w:sz w:val="26"/>
                <w:szCs w:val="26"/>
              </w:rPr>
            </w:pPr>
            <w:r w:rsidRPr="00C64A6F">
              <w:rPr>
                <w:rFonts w:cs="Cordia New"/>
                <w:sz w:val="26"/>
                <w:szCs w:val="26"/>
              </w:rPr>
              <w:t>5</w:t>
            </w:r>
            <w:r w:rsidR="007A7E2D" w:rsidRPr="00893755">
              <w:rPr>
                <w:rFonts w:cs="Cordia New"/>
                <w:sz w:val="26"/>
                <w:szCs w:val="26"/>
              </w:rPr>
              <w:t>,</w:t>
            </w:r>
            <w:r w:rsidRPr="00C64A6F">
              <w:rPr>
                <w:rFonts w:cs="Cordia New"/>
                <w:sz w:val="26"/>
                <w:szCs w:val="26"/>
              </w:rPr>
              <w:t>714</w:t>
            </w:r>
          </w:p>
        </w:tc>
        <w:tc>
          <w:tcPr>
            <w:tcW w:w="1587" w:type="dxa"/>
            <w:tcBorders>
              <w:top w:val="nil"/>
              <w:left w:val="nil"/>
              <w:bottom w:val="nil"/>
              <w:right w:val="nil"/>
            </w:tcBorders>
            <w:shd w:val="clear" w:color="auto" w:fill="FAFAFA"/>
          </w:tcPr>
          <w:p w14:paraId="1CDF881F" w14:textId="21BE42F2" w:rsidR="007A7E2D" w:rsidRPr="00893755" w:rsidRDefault="00C64A6F" w:rsidP="00705CCB">
            <w:pPr>
              <w:tabs>
                <w:tab w:val="decimal" w:pos="1365"/>
              </w:tabs>
              <w:ind w:right="-72"/>
              <w:jc w:val="both"/>
              <w:rPr>
                <w:rFonts w:cs="Cordia New"/>
                <w:sz w:val="26"/>
                <w:szCs w:val="26"/>
              </w:rPr>
            </w:pPr>
            <w:r w:rsidRPr="00C64A6F">
              <w:rPr>
                <w:rFonts w:cs="Cordia New"/>
                <w:sz w:val="26"/>
                <w:szCs w:val="26"/>
              </w:rPr>
              <w:t>251</w:t>
            </w:r>
            <w:r w:rsidR="007A7E2D" w:rsidRPr="00893755">
              <w:rPr>
                <w:rFonts w:cs="Cordia New"/>
                <w:sz w:val="26"/>
                <w:szCs w:val="26"/>
              </w:rPr>
              <w:t>,</w:t>
            </w:r>
            <w:r w:rsidRPr="00C64A6F">
              <w:rPr>
                <w:rFonts w:cs="Cordia New"/>
                <w:sz w:val="26"/>
                <w:szCs w:val="26"/>
              </w:rPr>
              <w:t>134</w:t>
            </w:r>
          </w:p>
        </w:tc>
        <w:tc>
          <w:tcPr>
            <w:tcW w:w="1587" w:type="dxa"/>
            <w:tcBorders>
              <w:top w:val="nil"/>
              <w:left w:val="nil"/>
              <w:bottom w:val="nil"/>
              <w:right w:val="nil"/>
            </w:tcBorders>
            <w:shd w:val="clear" w:color="auto" w:fill="FAFAFA"/>
          </w:tcPr>
          <w:p w14:paraId="4675DB30" w14:textId="2DBE9D14" w:rsidR="007A7E2D" w:rsidRPr="00893755" w:rsidRDefault="00C64A6F" w:rsidP="00705CCB">
            <w:pPr>
              <w:tabs>
                <w:tab w:val="decimal" w:pos="1365"/>
              </w:tabs>
              <w:ind w:right="-72"/>
              <w:jc w:val="both"/>
              <w:rPr>
                <w:rFonts w:cs="Cordia New"/>
                <w:sz w:val="26"/>
                <w:szCs w:val="26"/>
              </w:rPr>
            </w:pPr>
            <w:r w:rsidRPr="00C64A6F">
              <w:rPr>
                <w:rFonts w:cs="Cordia New"/>
                <w:sz w:val="26"/>
                <w:szCs w:val="26"/>
              </w:rPr>
              <w:t>190</w:t>
            </w:r>
            <w:r w:rsidR="007A7E2D" w:rsidRPr="00893755">
              <w:rPr>
                <w:rFonts w:cs="Cordia New"/>
                <w:sz w:val="26"/>
                <w:szCs w:val="26"/>
              </w:rPr>
              <w:t>,</w:t>
            </w:r>
            <w:r w:rsidRPr="00C64A6F">
              <w:rPr>
                <w:rFonts w:cs="Cordia New"/>
                <w:sz w:val="26"/>
                <w:szCs w:val="26"/>
              </w:rPr>
              <w:t>955</w:t>
            </w:r>
          </w:p>
        </w:tc>
      </w:tr>
      <w:tr w:rsidR="007A7E2D" w:rsidRPr="00893755" w14:paraId="1C30C1C5" w14:textId="77777777" w:rsidTr="00627EDC">
        <w:trPr>
          <w:gridAfter w:val="1"/>
          <w:wAfter w:w="10" w:type="dxa"/>
        </w:trPr>
        <w:tc>
          <w:tcPr>
            <w:tcW w:w="3119" w:type="dxa"/>
            <w:tcBorders>
              <w:top w:val="nil"/>
              <w:left w:val="nil"/>
              <w:bottom w:val="nil"/>
              <w:right w:val="nil"/>
            </w:tcBorders>
            <w:hideMark/>
          </w:tcPr>
          <w:p w14:paraId="24AF6DAD" w14:textId="6F837682" w:rsidR="007A7E2D" w:rsidRPr="00893755" w:rsidRDefault="007A7E2D" w:rsidP="007A7E2D">
            <w:pPr>
              <w:ind w:left="427"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Decrease </w:t>
            </w:r>
            <w:r w:rsidR="00C64A6F" w:rsidRPr="00C64A6F">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FAFAFA"/>
          </w:tcPr>
          <w:p w14:paraId="790F3EDD" w14:textId="6958DB36" w:rsidR="007A7E2D" w:rsidRPr="00893755" w:rsidRDefault="007A7E2D" w:rsidP="00705CCB">
            <w:pPr>
              <w:tabs>
                <w:tab w:val="decimal" w:pos="1365"/>
              </w:tabs>
              <w:ind w:right="-72"/>
              <w:jc w:val="both"/>
              <w:rPr>
                <w:rFonts w:cs="Cordia New"/>
                <w:sz w:val="26"/>
                <w:szCs w:val="26"/>
              </w:rPr>
            </w:pPr>
            <w:r w:rsidRPr="00893755">
              <w:rPr>
                <w:rFonts w:cs="Cordia New"/>
                <w:sz w:val="26"/>
                <w:szCs w:val="26"/>
              </w:rPr>
              <w:t>(</w:t>
            </w:r>
            <w:r w:rsidR="00C64A6F" w:rsidRPr="00C64A6F">
              <w:rPr>
                <w:rFonts w:cs="Cordia New"/>
                <w:sz w:val="26"/>
                <w:szCs w:val="26"/>
              </w:rPr>
              <w:t>8</w:t>
            </w:r>
            <w:r w:rsidRPr="00893755">
              <w:rPr>
                <w:rFonts w:cs="Cordia New"/>
                <w:sz w:val="26"/>
                <w:szCs w:val="26"/>
              </w:rPr>
              <w:t>,</w:t>
            </w:r>
            <w:r w:rsidR="00C64A6F" w:rsidRPr="00C64A6F">
              <w:rPr>
                <w:rFonts w:cs="Cordia New"/>
                <w:sz w:val="26"/>
                <w:szCs w:val="26"/>
              </w:rPr>
              <w:t>306</w:t>
            </w:r>
            <w:r w:rsidRPr="00893755">
              <w:rPr>
                <w:rFonts w:cs="Cordia New"/>
                <w:sz w:val="26"/>
                <w:szCs w:val="26"/>
              </w:rPr>
              <w:t>)</w:t>
            </w:r>
          </w:p>
        </w:tc>
        <w:tc>
          <w:tcPr>
            <w:tcW w:w="1587" w:type="dxa"/>
            <w:gridSpan w:val="2"/>
            <w:tcBorders>
              <w:top w:val="nil"/>
              <w:left w:val="nil"/>
              <w:bottom w:val="nil"/>
              <w:right w:val="nil"/>
            </w:tcBorders>
            <w:shd w:val="clear" w:color="auto" w:fill="FAFAFA"/>
          </w:tcPr>
          <w:p w14:paraId="58EBAD41" w14:textId="71A911A2" w:rsidR="007A7E2D" w:rsidRPr="00893755" w:rsidRDefault="007A7E2D" w:rsidP="00705CCB">
            <w:pPr>
              <w:tabs>
                <w:tab w:val="decimal" w:pos="1365"/>
              </w:tabs>
              <w:ind w:right="-72"/>
              <w:jc w:val="both"/>
              <w:rPr>
                <w:rFonts w:cs="Cordia New"/>
                <w:sz w:val="26"/>
                <w:szCs w:val="26"/>
              </w:rPr>
            </w:pPr>
            <w:r w:rsidRPr="00893755">
              <w:rPr>
                <w:rFonts w:cs="Cordia New"/>
                <w:sz w:val="26"/>
                <w:szCs w:val="26"/>
              </w:rPr>
              <w:t>(</w:t>
            </w:r>
            <w:r w:rsidR="00C64A6F" w:rsidRPr="00C64A6F">
              <w:rPr>
                <w:rFonts w:cs="Cordia New"/>
                <w:sz w:val="26"/>
                <w:szCs w:val="26"/>
              </w:rPr>
              <w:t>6</w:t>
            </w:r>
            <w:r w:rsidRPr="00893755">
              <w:rPr>
                <w:rFonts w:cs="Cordia New"/>
                <w:sz w:val="26"/>
                <w:szCs w:val="26"/>
              </w:rPr>
              <w:t>,</w:t>
            </w:r>
            <w:r w:rsidR="00C64A6F" w:rsidRPr="00C64A6F">
              <w:rPr>
                <w:rFonts w:cs="Cordia New"/>
                <w:sz w:val="26"/>
                <w:szCs w:val="26"/>
              </w:rPr>
              <w:t>315</w:t>
            </w:r>
            <w:r w:rsidRPr="00893755">
              <w:rPr>
                <w:rFonts w:cs="Cordia New"/>
                <w:sz w:val="26"/>
                <w:szCs w:val="26"/>
              </w:rPr>
              <w:t>)</w:t>
            </w:r>
          </w:p>
        </w:tc>
        <w:tc>
          <w:tcPr>
            <w:tcW w:w="1587" w:type="dxa"/>
            <w:tcBorders>
              <w:top w:val="nil"/>
              <w:left w:val="nil"/>
              <w:bottom w:val="nil"/>
              <w:right w:val="nil"/>
            </w:tcBorders>
            <w:shd w:val="clear" w:color="auto" w:fill="FAFAFA"/>
          </w:tcPr>
          <w:p w14:paraId="646271F3" w14:textId="4983690A" w:rsidR="007A7E2D" w:rsidRPr="00893755" w:rsidRDefault="007A7E2D" w:rsidP="00705CCB">
            <w:pPr>
              <w:tabs>
                <w:tab w:val="decimal" w:pos="1365"/>
              </w:tabs>
              <w:ind w:right="-72"/>
              <w:jc w:val="both"/>
              <w:rPr>
                <w:rFonts w:cs="Cordia New"/>
                <w:sz w:val="26"/>
                <w:szCs w:val="26"/>
              </w:rPr>
            </w:pPr>
            <w:r w:rsidRPr="00893755">
              <w:rPr>
                <w:rFonts w:cs="Cordia New"/>
                <w:sz w:val="26"/>
                <w:szCs w:val="26"/>
              </w:rPr>
              <w:t>(</w:t>
            </w:r>
            <w:r w:rsidR="00C64A6F" w:rsidRPr="00C64A6F">
              <w:rPr>
                <w:rFonts w:cs="Cordia New"/>
                <w:sz w:val="26"/>
                <w:szCs w:val="26"/>
              </w:rPr>
              <w:t>277</w:t>
            </w:r>
            <w:r w:rsidRPr="00893755">
              <w:rPr>
                <w:rFonts w:cs="Cordia New"/>
                <w:sz w:val="26"/>
                <w:szCs w:val="26"/>
              </w:rPr>
              <w:t>,</w:t>
            </w:r>
            <w:r w:rsidR="00C64A6F" w:rsidRPr="00C64A6F">
              <w:rPr>
                <w:rFonts w:cs="Cordia New"/>
                <w:sz w:val="26"/>
                <w:szCs w:val="26"/>
              </w:rPr>
              <w:t>570</w:t>
            </w:r>
            <w:r w:rsidRPr="00893755">
              <w:rPr>
                <w:rFonts w:cs="Cordia New"/>
                <w:sz w:val="26"/>
                <w:szCs w:val="26"/>
              </w:rPr>
              <w:t>)</w:t>
            </w:r>
          </w:p>
        </w:tc>
        <w:tc>
          <w:tcPr>
            <w:tcW w:w="1587" w:type="dxa"/>
            <w:tcBorders>
              <w:top w:val="nil"/>
              <w:left w:val="nil"/>
              <w:bottom w:val="nil"/>
              <w:right w:val="nil"/>
            </w:tcBorders>
            <w:shd w:val="clear" w:color="auto" w:fill="FAFAFA"/>
          </w:tcPr>
          <w:p w14:paraId="2FBA613A" w14:textId="38D15C79" w:rsidR="007A7E2D" w:rsidRPr="00893755" w:rsidRDefault="007A7E2D" w:rsidP="00705CCB">
            <w:pPr>
              <w:tabs>
                <w:tab w:val="decimal" w:pos="1365"/>
              </w:tabs>
              <w:ind w:right="-72"/>
              <w:jc w:val="both"/>
              <w:rPr>
                <w:rFonts w:cs="Cordia New"/>
                <w:sz w:val="26"/>
                <w:szCs w:val="26"/>
              </w:rPr>
            </w:pPr>
            <w:r w:rsidRPr="00893755">
              <w:rPr>
                <w:rFonts w:cs="Cordia New"/>
                <w:sz w:val="26"/>
                <w:szCs w:val="26"/>
              </w:rPr>
              <w:t>(</w:t>
            </w:r>
            <w:r w:rsidR="00C64A6F" w:rsidRPr="00C64A6F">
              <w:rPr>
                <w:rFonts w:cs="Cordia New"/>
                <w:sz w:val="26"/>
                <w:szCs w:val="26"/>
              </w:rPr>
              <w:t>211</w:t>
            </w:r>
            <w:r w:rsidRPr="00893755">
              <w:rPr>
                <w:rFonts w:cs="Cordia New"/>
                <w:sz w:val="26"/>
                <w:szCs w:val="26"/>
              </w:rPr>
              <w:t>,</w:t>
            </w:r>
            <w:r w:rsidR="00C64A6F" w:rsidRPr="00C64A6F">
              <w:rPr>
                <w:rFonts w:cs="Cordia New"/>
                <w:sz w:val="26"/>
                <w:szCs w:val="26"/>
              </w:rPr>
              <w:t>055</w:t>
            </w:r>
            <w:r w:rsidRPr="00893755">
              <w:rPr>
                <w:rFonts w:cs="Cordia New"/>
                <w:sz w:val="26"/>
                <w:szCs w:val="26"/>
              </w:rPr>
              <w:t>)</w:t>
            </w:r>
          </w:p>
        </w:tc>
      </w:tr>
      <w:tr w:rsidR="006846CF" w:rsidRPr="00893755" w14:paraId="78DEE970" w14:textId="77777777" w:rsidTr="00627EDC">
        <w:trPr>
          <w:gridAfter w:val="1"/>
          <w:wAfter w:w="10" w:type="dxa"/>
        </w:trPr>
        <w:tc>
          <w:tcPr>
            <w:tcW w:w="3119" w:type="dxa"/>
            <w:tcBorders>
              <w:top w:val="nil"/>
              <w:left w:val="nil"/>
              <w:bottom w:val="nil"/>
              <w:right w:val="nil"/>
            </w:tcBorders>
          </w:tcPr>
          <w:p w14:paraId="3236EDA9" w14:textId="77777777" w:rsidR="006846CF" w:rsidRPr="00893755" w:rsidRDefault="006846CF" w:rsidP="008B0300">
            <w:pPr>
              <w:ind w:left="427" w:right="-72"/>
              <w:rPr>
                <w:rFonts w:cs="Cordia New"/>
                <w:sz w:val="12"/>
                <w:szCs w:val="12"/>
              </w:rPr>
            </w:pPr>
          </w:p>
        </w:tc>
        <w:tc>
          <w:tcPr>
            <w:tcW w:w="1587" w:type="dxa"/>
            <w:tcBorders>
              <w:top w:val="nil"/>
              <w:left w:val="nil"/>
              <w:bottom w:val="nil"/>
              <w:right w:val="nil"/>
            </w:tcBorders>
            <w:shd w:val="clear" w:color="auto" w:fill="auto"/>
          </w:tcPr>
          <w:p w14:paraId="00484078" w14:textId="77777777" w:rsidR="006846CF" w:rsidRPr="00893755" w:rsidRDefault="006846CF" w:rsidP="00705CCB">
            <w:pPr>
              <w:tabs>
                <w:tab w:val="decimal" w:pos="1365"/>
              </w:tabs>
              <w:ind w:right="-72"/>
              <w:jc w:val="both"/>
              <w:rPr>
                <w:rFonts w:cs="Cordia New"/>
                <w:sz w:val="12"/>
                <w:szCs w:val="12"/>
              </w:rPr>
            </w:pPr>
          </w:p>
        </w:tc>
        <w:tc>
          <w:tcPr>
            <w:tcW w:w="1587" w:type="dxa"/>
            <w:gridSpan w:val="2"/>
            <w:tcBorders>
              <w:top w:val="nil"/>
              <w:left w:val="nil"/>
              <w:bottom w:val="nil"/>
              <w:right w:val="nil"/>
            </w:tcBorders>
            <w:shd w:val="clear" w:color="auto" w:fill="auto"/>
          </w:tcPr>
          <w:p w14:paraId="6EDDE76D" w14:textId="77777777" w:rsidR="006846CF" w:rsidRPr="00893755" w:rsidRDefault="006846CF" w:rsidP="00705CCB">
            <w:pPr>
              <w:tabs>
                <w:tab w:val="decimal" w:pos="1365"/>
              </w:tabs>
              <w:ind w:right="-72"/>
              <w:jc w:val="both"/>
              <w:rPr>
                <w:rFonts w:cs="Cordia New"/>
                <w:sz w:val="12"/>
                <w:szCs w:val="12"/>
              </w:rPr>
            </w:pPr>
          </w:p>
        </w:tc>
        <w:tc>
          <w:tcPr>
            <w:tcW w:w="1587" w:type="dxa"/>
            <w:tcBorders>
              <w:top w:val="nil"/>
              <w:left w:val="nil"/>
              <w:bottom w:val="nil"/>
              <w:right w:val="nil"/>
            </w:tcBorders>
            <w:shd w:val="clear" w:color="auto" w:fill="auto"/>
          </w:tcPr>
          <w:p w14:paraId="52042467" w14:textId="77777777" w:rsidR="006846CF" w:rsidRPr="00893755" w:rsidRDefault="006846CF" w:rsidP="00705CCB">
            <w:pPr>
              <w:tabs>
                <w:tab w:val="decimal" w:pos="1365"/>
              </w:tabs>
              <w:ind w:right="-72"/>
              <w:jc w:val="both"/>
              <w:rPr>
                <w:rFonts w:cs="Cordia New"/>
                <w:sz w:val="12"/>
                <w:szCs w:val="12"/>
              </w:rPr>
            </w:pPr>
          </w:p>
        </w:tc>
        <w:tc>
          <w:tcPr>
            <w:tcW w:w="1587" w:type="dxa"/>
            <w:tcBorders>
              <w:top w:val="nil"/>
              <w:left w:val="nil"/>
              <w:bottom w:val="nil"/>
              <w:right w:val="nil"/>
            </w:tcBorders>
            <w:shd w:val="clear" w:color="auto" w:fill="auto"/>
          </w:tcPr>
          <w:p w14:paraId="03F5698D" w14:textId="77777777" w:rsidR="006846CF" w:rsidRPr="00893755" w:rsidRDefault="006846CF" w:rsidP="00705CCB">
            <w:pPr>
              <w:tabs>
                <w:tab w:val="decimal" w:pos="1365"/>
              </w:tabs>
              <w:ind w:right="-72"/>
              <w:jc w:val="both"/>
              <w:rPr>
                <w:rFonts w:cs="Cordia New"/>
                <w:sz w:val="12"/>
                <w:szCs w:val="12"/>
              </w:rPr>
            </w:pPr>
          </w:p>
        </w:tc>
      </w:tr>
      <w:tr w:rsidR="006846CF" w:rsidRPr="00893755" w14:paraId="3483D094" w14:textId="77777777" w:rsidTr="00627EDC">
        <w:trPr>
          <w:gridAfter w:val="1"/>
          <w:wAfter w:w="10" w:type="dxa"/>
        </w:trPr>
        <w:tc>
          <w:tcPr>
            <w:tcW w:w="3119" w:type="dxa"/>
            <w:tcBorders>
              <w:top w:val="nil"/>
              <w:left w:val="nil"/>
              <w:bottom w:val="nil"/>
              <w:right w:val="nil"/>
            </w:tcBorders>
          </w:tcPr>
          <w:p w14:paraId="1AAE55C4" w14:textId="5F0F098C" w:rsidR="006846CF" w:rsidRPr="00893755" w:rsidRDefault="006846CF" w:rsidP="006846CF">
            <w:pPr>
              <w:ind w:left="427" w:right="-72"/>
              <w:rPr>
                <w:rFonts w:cs="Cordia New"/>
                <w:sz w:val="26"/>
                <w:szCs w:val="26"/>
              </w:rPr>
            </w:pPr>
            <w:r w:rsidRPr="00893755">
              <w:rPr>
                <w:rFonts w:cs="Cordia New"/>
                <w:b/>
                <w:bCs/>
                <w:sz w:val="26"/>
                <w:szCs w:val="26"/>
                <w:lang w:val="en-US"/>
              </w:rPr>
              <w:t xml:space="preserve">As at </w:t>
            </w:r>
            <w:r w:rsidR="00C64A6F" w:rsidRPr="00C64A6F">
              <w:rPr>
                <w:rFonts w:cs="Cordia New"/>
                <w:b/>
                <w:bCs/>
                <w:sz w:val="26"/>
                <w:szCs w:val="26"/>
              </w:rPr>
              <w:t>31</w:t>
            </w:r>
            <w:r w:rsidRPr="00893755">
              <w:rPr>
                <w:rFonts w:cs="Cordia New"/>
                <w:b/>
                <w:bCs/>
                <w:sz w:val="26"/>
                <w:szCs w:val="26"/>
                <w:lang w:val="en-US"/>
              </w:rPr>
              <w:t xml:space="preserve"> December </w:t>
            </w:r>
            <w:r w:rsidR="00C64A6F" w:rsidRPr="00C64A6F">
              <w:rPr>
                <w:rFonts w:cs="Cordia New"/>
                <w:b/>
                <w:bCs/>
                <w:sz w:val="26"/>
                <w:szCs w:val="26"/>
              </w:rPr>
              <w:t>2020</w:t>
            </w:r>
          </w:p>
        </w:tc>
        <w:tc>
          <w:tcPr>
            <w:tcW w:w="1587" w:type="dxa"/>
            <w:tcBorders>
              <w:top w:val="nil"/>
              <w:left w:val="nil"/>
              <w:bottom w:val="nil"/>
              <w:right w:val="nil"/>
            </w:tcBorders>
            <w:shd w:val="clear" w:color="auto" w:fill="auto"/>
          </w:tcPr>
          <w:p w14:paraId="2D1CFF38" w14:textId="77777777" w:rsidR="006846CF" w:rsidRPr="00893755" w:rsidRDefault="006846CF" w:rsidP="00705CCB">
            <w:pPr>
              <w:tabs>
                <w:tab w:val="decimal" w:pos="1365"/>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4C77D7F7" w14:textId="77777777" w:rsidR="006846CF" w:rsidRPr="00893755" w:rsidRDefault="006846CF" w:rsidP="00705CCB">
            <w:pPr>
              <w:tabs>
                <w:tab w:val="decimal" w:pos="1365"/>
              </w:tabs>
              <w:ind w:right="-72"/>
              <w:jc w:val="both"/>
              <w:rPr>
                <w:rFonts w:cs="Cordia New"/>
                <w:sz w:val="26"/>
                <w:szCs w:val="26"/>
              </w:rPr>
            </w:pPr>
          </w:p>
        </w:tc>
        <w:tc>
          <w:tcPr>
            <w:tcW w:w="1587" w:type="dxa"/>
            <w:tcBorders>
              <w:top w:val="nil"/>
              <w:left w:val="nil"/>
              <w:bottom w:val="nil"/>
              <w:right w:val="nil"/>
            </w:tcBorders>
            <w:shd w:val="clear" w:color="auto" w:fill="auto"/>
          </w:tcPr>
          <w:p w14:paraId="2CA509A8" w14:textId="77777777" w:rsidR="006846CF" w:rsidRPr="00893755" w:rsidRDefault="006846CF" w:rsidP="00705CCB">
            <w:pPr>
              <w:tabs>
                <w:tab w:val="decimal" w:pos="1365"/>
              </w:tabs>
              <w:ind w:right="-72"/>
              <w:jc w:val="both"/>
              <w:rPr>
                <w:rFonts w:cs="Cordia New"/>
                <w:sz w:val="26"/>
                <w:szCs w:val="26"/>
              </w:rPr>
            </w:pPr>
          </w:p>
        </w:tc>
        <w:tc>
          <w:tcPr>
            <w:tcW w:w="1587" w:type="dxa"/>
            <w:tcBorders>
              <w:top w:val="nil"/>
              <w:left w:val="nil"/>
              <w:bottom w:val="nil"/>
              <w:right w:val="nil"/>
            </w:tcBorders>
            <w:shd w:val="clear" w:color="auto" w:fill="auto"/>
          </w:tcPr>
          <w:p w14:paraId="52702D39" w14:textId="77777777" w:rsidR="006846CF" w:rsidRPr="00893755" w:rsidRDefault="006846CF" w:rsidP="00705CCB">
            <w:pPr>
              <w:tabs>
                <w:tab w:val="decimal" w:pos="1365"/>
              </w:tabs>
              <w:ind w:right="-72"/>
              <w:jc w:val="both"/>
              <w:rPr>
                <w:rFonts w:cs="Cordia New"/>
                <w:sz w:val="26"/>
                <w:szCs w:val="26"/>
              </w:rPr>
            </w:pPr>
          </w:p>
        </w:tc>
      </w:tr>
      <w:tr w:rsidR="006846CF" w:rsidRPr="00893755" w14:paraId="7F04F225" w14:textId="77777777" w:rsidTr="00627EDC">
        <w:trPr>
          <w:gridAfter w:val="1"/>
          <w:wAfter w:w="10" w:type="dxa"/>
        </w:trPr>
        <w:tc>
          <w:tcPr>
            <w:tcW w:w="3119" w:type="dxa"/>
            <w:tcBorders>
              <w:top w:val="nil"/>
              <w:left w:val="nil"/>
              <w:bottom w:val="nil"/>
              <w:right w:val="nil"/>
            </w:tcBorders>
          </w:tcPr>
          <w:p w14:paraId="3FE594AF" w14:textId="3D893CEF" w:rsidR="006846CF" w:rsidRPr="00893755" w:rsidRDefault="006846CF" w:rsidP="006846CF">
            <w:pPr>
              <w:ind w:left="427" w:right="-72"/>
              <w:rPr>
                <w:rFonts w:cs="Cordia New"/>
                <w:sz w:val="26"/>
                <w:szCs w:val="26"/>
              </w:rPr>
            </w:pPr>
            <w:r w:rsidRPr="00893755">
              <w:rPr>
                <w:rFonts w:cs="Cordia New"/>
                <w:sz w:val="26"/>
                <w:szCs w:val="26"/>
              </w:rPr>
              <w:t>US Dollar to Baht exchange rate</w:t>
            </w:r>
          </w:p>
        </w:tc>
        <w:tc>
          <w:tcPr>
            <w:tcW w:w="1587" w:type="dxa"/>
            <w:tcBorders>
              <w:top w:val="nil"/>
              <w:left w:val="nil"/>
              <w:bottom w:val="nil"/>
              <w:right w:val="nil"/>
            </w:tcBorders>
            <w:shd w:val="clear" w:color="auto" w:fill="auto"/>
          </w:tcPr>
          <w:p w14:paraId="6585CC06" w14:textId="77777777" w:rsidR="006846CF" w:rsidRPr="00893755" w:rsidRDefault="006846CF" w:rsidP="00705CCB">
            <w:pPr>
              <w:tabs>
                <w:tab w:val="decimal" w:pos="1365"/>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58F0E2D6" w14:textId="77777777" w:rsidR="006846CF" w:rsidRPr="00893755" w:rsidRDefault="006846CF" w:rsidP="00705CCB">
            <w:pPr>
              <w:tabs>
                <w:tab w:val="decimal" w:pos="1365"/>
              </w:tabs>
              <w:ind w:right="-72"/>
              <w:jc w:val="both"/>
              <w:rPr>
                <w:rFonts w:cs="Cordia New"/>
                <w:sz w:val="26"/>
                <w:szCs w:val="26"/>
              </w:rPr>
            </w:pPr>
          </w:p>
        </w:tc>
        <w:tc>
          <w:tcPr>
            <w:tcW w:w="1587" w:type="dxa"/>
            <w:tcBorders>
              <w:top w:val="nil"/>
              <w:left w:val="nil"/>
              <w:bottom w:val="nil"/>
              <w:right w:val="nil"/>
            </w:tcBorders>
            <w:shd w:val="clear" w:color="auto" w:fill="auto"/>
          </w:tcPr>
          <w:p w14:paraId="2C3B11B9" w14:textId="77777777" w:rsidR="006846CF" w:rsidRPr="00893755" w:rsidRDefault="006846CF" w:rsidP="00705CCB">
            <w:pPr>
              <w:tabs>
                <w:tab w:val="decimal" w:pos="1365"/>
              </w:tabs>
              <w:ind w:right="-72"/>
              <w:jc w:val="both"/>
              <w:rPr>
                <w:rFonts w:cs="Cordia New"/>
                <w:sz w:val="26"/>
                <w:szCs w:val="26"/>
              </w:rPr>
            </w:pPr>
          </w:p>
        </w:tc>
        <w:tc>
          <w:tcPr>
            <w:tcW w:w="1587" w:type="dxa"/>
            <w:tcBorders>
              <w:top w:val="nil"/>
              <w:left w:val="nil"/>
              <w:bottom w:val="nil"/>
              <w:right w:val="nil"/>
            </w:tcBorders>
            <w:shd w:val="clear" w:color="auto" w:fill="auto"/>
          </w:tcPr>
          <w:p w14:paraId="7123A1D9" w14:textId="77777777" w:rsidR="006846CF" w:rsidRPr="00893755" w:rsidRDefault="006846CF" w:rsidP="00705CCB">
            <w:pPr>
              <w:tabs>
                <w:tab w:val="decimal" w:pos="1365"/>
              </w:tabs>
              <w:ind w:right="-72"/>
              <w:jc w:val="both"/>
              <w:rPr>
                <w:rFonts w:cs="Cordia New"/>
                <w:sz w:val="26"/>
                <w:szCs w:val="26"/>
              </w:rPr>
            </w:pPr>
          </w:p>
        </w:tc>
      </w:tr>
      <w:tr w:rsidR="00590CC8" w:rsidRPr="00893755" w14:paraId="44C8D4DC" w14:textId="77777777" w:rsidTr="00627EDC">
        <w:trPr>
          <w:gridAfter w:val="1"/>
          <w:wAfter w:w="10" w:type="dxa"/>
        </w:trPr>
        <w:tc>
          <w:tcPr>
            <w:tcW w:w="3119" w:type="dxa"/>
            <w:tcBorders>
              <w:top w:val="nil"/>
              <w:left w:val="nil"/>
              <w:bottom w:val="nil"/>
              <w:right w:val="nil"/>
            </w:tcBorders>
          </w:tcPr>
          <w:p w14:paraId="7BCA806E" w14:textId="5C8F1639" w:rsidR="00590CC8" w:rsidRPr="00893755" w:rsidRDefault="00590CC8" w:rsidP="00590CC8">
            <w:pPr>
              <w:ind w:left="427"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Increase </w:t>
            </w:r>
            <w:r w:rsidR="00C64A6F" w:rsidRPr="00C64A6F">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auto"/>
          </w:tcPr>
          <w:p w14:paraId="22ADFA11" w14:textId="21F35403" w:rsidR="00590CC8" w:rsidRPr="00893755" w:rsidRDefault="00C64A6F" w:rsidP="00705CCB">
            <w:pPr>
              <w:tabs>
                <w:tab w:val="decimal" w:pos="1365"/>
              </w:tabs>
              <w:ind w:right="-72"/>
              <w:jc w:val="both"/>
              <w:rPr>
                <w:rFonts w:cs="Cordia New"/>
                <w:sz w:val="26"/>
                <w:szCs w:val="26"/>
              </w:rPr>
            </w:pPr>
            <w:r w:rsidRPr="00C64A6F">
              <w:rPr>
                <w:rFonts w:cs="Cordia New"/>
                <w:sz w:val="26"/>
                <w:szCs w:val="26"/>
              </w:rPr>
              <w:t>35</w:t>
            </w:r>
            <w:r w:rsidR="00590CC8" w:rsidRPr="00893755">
              <w:rPr>
                <w:rFonts w:cs="Cordia New"/>
                <w:sz w:val="26"/>
                <w:szCs w:val="26"/>
              </w:rPr>
              <w:t>,</w:t>
            </w:r>
            <w:r w:rsidRPr="00C64A6F">
              <w:rPr>
                <w:rFonts w:cs="Cordia New"/>
                <w:sz w:val="26"/>
                <w:szCs w:val="26"/>
              </w:rPr>
              <w:t>447</w:t>
            </w:r>
          </w:p>
        </w:tc>
        <w:tc>
          <w:tcPr>
            <w:tcW w:w="1587" w:type="dxa"/>
            <w:gridSpan w:val="2"/>
            <w:tcBorders>
              <w:top w:val="nil"/>
              <w:left w:val="nil"/>
              <w:bottom w:val="nil"/>
              <w:right w:val="nil"/>
            </w:tcBorders>
            <w:shd w:val="clear" w:color="auto" w:fill="auto"/>
          </w:tcPr>
          <w:p w14:paraId="075F2CA1" w14:textId="66F456D8" w:rsidR="00590CC8" w:rsidRPr="00893755" w:rsidRDefault="00590CC8" w:rsidP="00705CCB">
            <w:pPr>
              <w:tabs>
                <w:tab w:val="decimal" w:pos="1365"/>
              </w:tabs>
              <w:ind w:right="-72"/>
              <w:jc w:val="both"/>
              <w:rPr>
                <w:rFonts w:cs="Cordia New"/>
                <w:sz w:val="26"/>
                <w:szCs w:val="26"/>
              </w:rPr>
            </w:pPr>
            <w:r w:rsidRPr="00893755">
              <w:rPr>
                <w:rFonts w:cs="Cordia New"/>
                <w:sz w:val="26"/>
                <w:szCs w:val="26"/>
              </w:rPr>
              <w:t>-</w:t>
            </w:r>
          </w:p>
        </w:tc>
        <w:tc>
          <w:tcPr>
            <w:tcW w:w="1587" w:type="dxa"/>
            <w:tcBorders>
              <w:top w:val="nil"/>
              <w:left w:val="nil"/>
              <w:bottom w:val="nil"/>
              <w:right w:val="nil"/>
            </w:tcBorders>
            <w:shd w:val="clear" w:color="auto" w:fill="auto"/>
          </w:tcPr>
          <w:p w14:paraId="693FD6C8" w14:textId="4B3F961C" w:rsidR="00590CC8" w:rsidRPr="00893755" w:rsidRDefault="00C64A6F" w:rsidP="00705CCB">
            <w:pPr>
              <w:tabs>
                <w:tab w:val="decimal" w:pos="1365"/>
              </w:tabs>
              <w:ind w:right="-72"/>
              <w:jc w:val="both"/>
              <w:rPr>
                <w:rFonts w:cs="Cordia New"/>
                <w:sz w:val="26"/>
                <w:szCs w:val="26"/>
              </w:rPr>
            </w:pPr>
            <w:r w:rsidRPr="00C64A6F">
              <w:rPr>
                <w:rFonts w:cs="Cordia New"/>
                <w:sz w:val="26"/>
                <w:szCs w:val="26"/>
              </w:rPr>
              <w:t>1</w:t>
            </w:r>
            <w:r w:rsidR="00590CC8" w:rsidRPr="00893755">
              <w:rPr>
                <w:rFonts w:cs="Cordia New"/>
                <w:sz w:val="26"/>
                <w:szCs w:val="26"/>
              </w:rPr>
              <w:t>,</w:t>
            </w:r>
            <w:r w:rsidRPr="00C64A6F">
              <w:rPr>
                <w:rFonts w:cs="Cordia New"/>
                <w:sz w:val="26"/>
                <w:szCs w:val="26"/>
              </w:rPr>
              <w:t>064</w:t>
            </w:r>
            <w:r w:rsidR="00590CC8" w:rsidRPr="00893755">
              <w:rPr>
                <w:rFonts w:cs="Cordia New"/>
                <w:sz w:val="26"/>
                <w:szCs w:val="26"/>
              </w:rPr>
              <w:t>,</w:t>
            </w:r>
            <w:r w:rsidRPr="00C64A6F">
              <w:rPr>
                <w:rFonts w:cs="Cordia New"/>
                <w:sz w:val="26"/>
                <w:szCs w:val="26"/>
              </w:rPr>
              <w:t>737</w:t>
            </w:r>
          </w:p>
        </w:tc>
        <w:tc>
          <w:tcPr>
            <w:tcW w:w="1587" w:type="dxa"/>
            <w:tcBorders>
              <w:top w:val="nil"/>
              <w:left w:val="nil"/>
              <w:bottom w:val="nil"/>
              <w:right w:val="nil"/>
            </w:tcBorders>
            <w:shd w:val="clear" w:color="auto" w:fill="auto"/>
          </w:tcPr>
          <w:p w14:paraId="511F9CA2" w14:textId="14A720D0" w:rsidR="00590CC8" w:rsidRPr="00893755" w:rsidRDefault="00590CC8" w:rsidP="00705CCB">
            <w:pPr>
              <w:tabs>
                <w:tab w:val="decimal" w:pos="1365"/>
              </w:tabs>
              <w:ind w:right="-72"/>
              <w:jc w:val="both"/>
              <w:rPr>
                <w:rFonts w:cs="Cordia New"/>
                <w:sz w:val="26"/>
                <w:szCs w:val="26"/>
              </w:rPr>
            </w:pPr>
            <w:r w:rsidRPr="00893755">
              <w:rPr>
                <w:rFonts w:cs="Cordia New"/>
                <w:sz w:val="26"/>
                <w:szCs w:val="26"/>
              </w:rPr>
              <w:t>-</w:t>
            </w:r>
          </w:p>
        </w:tc>
      </w:tr>
      <w:tr w:rsidR="00590CC8" w:rsidRPr="00893755" w14:paraId="5589A671" w14:textId="77777777" w:rsidTr="00627EDC">
        <w:trPr>
          <w:gridAfter w:val="1"/>
          <w:wAfter w:w="10" w:type="dxa"/>
        </w:trPr>
        <w:tc>
          <w:tcPr>
            <w:tcW w:w="3119" w:type="dxa"/>
            <w:tcBorders>
              <w:top w:val="nil"/>
              <w:left w:val="nil"/>
              <w:bottom w:val="nil"/>
              <w:right w:val="nil"/>
            </w:tcBorders>
          </w:tcPr>
          <w:p w14:paraId="679AC5E0" w14:textId="5BFC0645" w:rsidR="00590CC8" w:rsidRPr="00893755" w:rsidRDefault="00590CC8" w:rsidP="00590CC8">
            <w:pPr>
              <w:ind w:left="427"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Decrease </w:t>
            </w:r>
            <w:r w:rsidR="00C64A6F" w:rsidRPr="00C64A6F">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auto"/>
          </w:tcPr>
          <w:p w14:paraId="37A606EE" w14:textId="480BDF76" w:rsidR="00590CC8" w:rsidRPr="00893755" w:rsidRDefault="00590CC8" w:rsidP="00705CCB">
            <w:pPr>
              <w:tabs>
                <w:tab w:val="decimal" w:pos="1365"/>
              </w:tabs>
              <w:ind w:right="-72"/>
              <w:jc w:val="both"/>
              <w:rPr>
                <w:rFonts w:cs="Cordia New"/>
                <w:sz w:val="26"/>
                <w:szCs w:val="26"/>
              </w:rPr>
            </w:pPr>
            <w:r w:rsidRPr="00893755">
              <w:rPr>
                <w:rFonts w:cs="Cordia New"/>
                <w:sz w:val="26"/>
                <w:szCs w:val="26"/>
              </w:rPr>
              <w:t>(</w:t>
            </w:r>
            <w:r w:rsidR="00C64A6F" w:rsidRPr="00C64A6F">
              <w:rPr>
                <w:rFonts w:cs="Cordia New"/>
                <w:sz w:val="26"/>
                <w:szCs w:val="26"/>
              </w:rPr>
              <w:t>38</w:t>
            </w:r>
            <w:r w:rsidRPr="00893755">
              <w:rPr>
                <w:rFonts w:cs="Cordia New"/>
                <w:sz w:val="26"/>
                <w:szCs w:val="26"/>
              </w:rPr>
              <w:t>,</w:t>
            </w:r>
            <w:r w:rsidR="00C64A6F" w:rsidRPr="00C64A6F">
              <w:rPr>
                <w:rFonts w:cs="Cordia New"/>
                <w:sz w:val="26"/>
                <w:szCs w:val="26"/>
              </w:rPr>
              <w:t>627</w:t>
            </w:r>
            <w:r w:rsidRPr="00893755">
              <w:rPr>
                <w:rFonts w:cs="Cordia New"/>
                <w:sz w:val="26"/>
                <w:szCs w:val="26"/>
              </w:rPr>
              <w:t>)</w:t>
            </w:r>
          </w:p>
        </w:tc>
        <w:tc>
          <w:tcPr>
            <w:tcW w:w="1587" w:type="dxa"/>
            <w:gridSpan w:val="2"/>
            <w:tcBorders>
              <w:top w:val="nil"/>
              <w:left w:val="nil"/>
              <w:bottom w:val="nil"/>
              <w:right w:val="nil"/>
            </w:tcBorders>
            <w:shd w:val="clear" w:color="auto" w:fill="auto"/>
          </w:tcPr>
          <w:p w14:paraId="7764A928" w14:textId="790FBBDC" w:rsidR="00590CC8" w:rsidRPr="00893755" w:rsidRDefault="00590CC8" w:rsidP="00705CCB">
            <w:pPr>
              <w:tabs>
                <w:tab w:val="decimal" w:pos="1365"/>
              </w:tabs>
              <w:ind w:right="-72"/>
              <w:jc w:val="both"/>
              <w:rPr>
                <w:rFonts w:cs="Cordia New"/>
                <w:sz w:val="26"/>
                <w:szCs w:val="26"/>
              </w:rPr>
            </w:pPr>
            <w:r w:rsidRPr="00893755">
              <w:rPr>
                <w:rFonts w:cs="Cordia New"/>
                <w:sz w:val="26"/>
                <w:szCs w:val="26"/>
              </w:rPr>
              <w:t>-</w:t>
            </w:r>
          </w:p>
        </w:tc>
        <w:tc>
          <w:tcPr>
            <w:tcW w:w="1587" w:type="dxa"/>
            <w:tcBorders>
              <w:top w:val="nil"/>
              <w:left w:val="nil"/>
              <w:bottom w:val="nil"/>
              <w:right w:val="nil"/>
            </w:tcBorders>
            <w:shd w:val="clear" w:color="auto" w:fill="auto"/>
          </w:tcPr>
          <w:p w14:paraId="6BBA556B" w14:textId="0DA44523" w:rsidR="00590CC8" w:rsidRPr="00893755" w:rsidRDefault="00590CC8" w:rsidP="00705CCB">
            <w:pPr>
              <w:tabs>
                <w:tab w:val="decimal" w:pos="1365"/>
              </w:tabs>
              <w:ind w:right="-72"/>
              <w:jc w:val="both"/>
              <w:rPr>
                <w:rFonts w:cs="Cordia New"/>
                <w:sz w:val="26"/>
                <w:szCs w:val="26"/>
              </w:rPr>
            </w:pPr>
            <w:r w:rsidRPr="00893755">
              <w:rPr>
                <w:rFonts w:cs="Cordia New"/>
                <w:sz w:val="26"/>
                <w:szCs w:val="26"/>
              </w:rPr>
              <w:t>(</w:t>
            </w:r>
            <w:r w:rsidR="00C64A6F" w:rsidRPr="00C64A6F">
              <w:rPr>
                <w:rFonts w:cs="Cordia New"/>
                <w:sz w:val="26"/>
                <w:szCs w:val="26"/>
              </w:rPr>
              <w:t>1</w:t>
            </w:r>
            <w:r w:rsidRPr="00893755">
              <w:rPr>
                <w:rFonts w:cs="Cordia New"/>
                <w:sz w:val="26"/>
                <w:szCs w:val="26"/>
              </w:rPr>
              <w:t>,</w:t>
            </w:r>
            <w:r w:rsidR="00C64A6F" w:rsidRPr="00C64A6F">
              <w:rPr>
                <w:rFonts w:cs="Cordia New"/>
                <w:sz w:val="26"/>
                <w:szCs w:val="26"/>
              </w:rPr>
              <w:t>160</w:t>
            </w:r>
            <w:r w:rsidRPr="00893755">
              <w:rPr>
                <w:rFonts w:cs="Cordia New"/>
                <w:sz w:val="26"/>
                <w:szCs w:val="26"/>
              </w:rPr>
              <w:t>,</w:t>
            </w:r>
            <w:r w:rsidR="00C64A6F" w:rsidRPr="00C64A6F">
              <w:rPr>
                <w:rFonts w:cs="Cordia New"/>
                <w:sz w:val="26"/>
                <w:szCs w:val="26"/>
              </w:rPr>
              <w:t>249</w:t>
            </w:r>
            <w:r w:rsidRPr="00893755">
              <w:rPr>
                <w:rFonts w:cs="Cordia New"/>
                <w:sz w:val="26"/>
                <w:szCs w:val="26"/>
              </w:rPr>
              <w:t>)</w:t>
            </w:r>
          </w:p>
        </w:tc>
        <w:tc>
          <w:tcPr>
            <w:tcW w:w="1587" w:type="dxa"/>
            <w:tcBorders>
              <w:top w:val="nil"/>
              <w:left w:val="nil"/>
              <w:bottom w:val="nil"/>
              <w:right w:val="nil"/>
            </w:tcBorders>
            <w:shd w:val="clear" w:color="auto" w:fill="auto"/>
          </w:tcPr>
          <w:p w14:paraId="666BEDAB" w14:textId="7B2EBD44" w:rsidR="00590CC8" w:rsidRPr="00893755" w:rsidRDefault="00590CC8" w:rsidP="00705CCB">
            <w:pPr>
              <w:tabs>
                <w:tab w:val="decimal" w:pos="1365"/>
              </w:tabs>
              <w:ind w:right="-72"/>
              <w:jc w:val="both"/>
              <w:rPr>
                <w:rFonts w:cs="Cordia New"/>
                <w:sz w:val="26"/>
                <w:szCs w:val="26"/>
              </w:rPr>
            </w:pPr>
            <w:r w:rsidRPr="00893755">
              <w:rPr>
                <w:rFonts w:cs="Cordia New"/>
                <w:sz w:val="26"/>
                <w:szCs w:val="26"/>
              </w:rPr>
              <w:t>-</w:t>
            </w:r>
          </w:p>
        </w:tc>
      </w:tr>
      <w:tr w:rsidR="00590CC8" w:rsidRPr="00893755" w14:paraId="0CD23129" w14:textId="77777777" w:rsidTr="00627EDC">
        <w:trPr>
          <w:gridAfter w:val="1"/>
          <w:wAfter w:w="10" w:type="dxa"/>
        </w:trPr>
        <w:tc>
          <w:tcPr>
            <w:tcW w:w="3119" w:type="dxa"/>
            <w:tcBorders>
              <w:top w:val="nil"/>
              <w:left w:val="nil"/>
              <w:bottom w:val="nil"/>
              <w:right w:val="nil"/>
            </w:tcBorders>
          </w:tcPr>
          <w:p w14:paraId="3ADCB133" w14:textId="77777777" w:rsidR="00590CC8" w:rsidRPr="00893755" w:rsidRDefault="00590CC8" w:rsidP="00590CC8">
            <w:pPr>
              <w:ind w:left="427" w:right="-72"/>
              <w:rPr>
                <w:rFonts w:cs="Cordia New"/>
                <w:sz w:val="12"/>
                <w:szCs w:val="12"/>
              </w:rPr>
            </w:pPr>
          </w:p>
        </w:tc>
        <w:tc>
          <w:tcPr>
            <w:tcW w:w="1587" w:type="dxa"/>
            <w:tcBorders>
              <w:top w:val="nil"/>
              <w:left w:val="nil"/>
              <w:bottom w:val="nil"/>
              <w:right w:val="nil"/>
            </w:tcBorders>
            <w:shd w:val="clear" w:color="auto" w:fill="auto"/>
          </w:tcPr>
          <w:p w14:paraId="3F86D6AE" w14:textId="77777777" w:rsidR="00590CC8" w:rsidRPr="00893755" w:rsidRDefault="00590CC8" w:rsidP="00705CCB">
            <w:pPr>
              <w:tabs>
                <w:tab w:val="decimal" w:pos="1365"/>
              </w:tabs>
              <w:ind w:right="-72"/>
              <w:jc w:val="both"/>
              <w:rPr>
                <w:rFonts w:cs="Cordia New"/>
                <w:sz w:val="12"/>
                <w:szCs w:val="12"/>
              </w:rPr>
            </w:pPr>
          </w:p>
        </w:tc>
        <w:tc>
          <w:tcPr>
            <w:tcW w:w="1587" w:type="dxa"/>
            <w:gridSpan w:val="2"/>
            <w:tcBorders>
              <w:top w:val="nil"/>
              <w:left w:val="nil"/>
              <w:bottom w:val="nil"/>
              <w:right w:val="nil"/>
            </w:tcBorders>
            <w:shd w:val="clear" w:color="auto" w:fill="auto"/>
          </w:tcPr>
          <w:p w14:paraId="32E6B34B" w14:textId="77777777" w:rsidR="00590CC8" w:rsidRPr="00893755" w:rsidRDefault="00590CC8" w:rsidP="00705CCB">
            <w:pPr>
              <w:tabs>
                <w:tab w:val="decimal" w:pos="1365"/>
              </w:tabs>
              <w:ind w:right="-72"/>
              <w:jc w:val="both"/>
              <w:rPr>
                <w:rFonts w:cs="Cordia New"/>
                <w:sz w:val="12"/>
                <w:szCs w:val="12"/>
              </w:rPr>
            </w:pPr>
          </w:p>
        </w:tc>
        <w:tc>
          <w:tcPr>
            <w:tcW w:w="1587" w:type="dxa"/>
            <w:tcBorders>
              <w:top w:val="nil"/>
              <w:left w:val="nil"/>
              <w:bottom w:val="nil"/>
              <w:right w:val="nil"/>
            </w:tcBorders>
            <w:shd w:val="clear" w:color="auto" w:fill="auto"/>
          </w:tcPr>
          <w:p w14:paraId="5779152B" w14:textId="77777777" w:rsidR="00590CC8" w:rsidRPr="00893755" w:rsidRDefault="00590CC8" w:rsidP="00705CCB">
            <w:pPr>
              <w:tabs>
                <w:tab w:val="decimal" w:pos="1365"/>
              </w:tabs>
              <w:ind w:right="-72"/>
              <w:jc w:val="both"/>
              <w:rPr>
                <w:rFonts w:cs="Cordia New"/>
                <w:sz w:val="12"/>
                <w:szCs w:val="12"/>
              </w:rPr>
            </w:pPr>
          </w:p>
        </w:tc>
        <w:tc>
          <w:tcPr>
            <w:tcW w:w="1587" w:type="dxa"/>
            <w:tcBorders>
              <w:top w:val="nil"/>
              <w:left w:val="nil"/>
              <w:bottom w:val="nil"/>
              <w:right w:val="nil"/>
            </w:tcBorders>
            <w:shd w:val="clear" w:color="auto" w:fill="auto"/>
          </w:tcPr>
          <w:p w14:paraId="5B2DF30D" w14:textId="77777777" w:rsidR="00590CC8" w:rsidRPr="00893755" w:rsidRDefault="00590CC8" w:rsidP="00705CCB">
            <w:pPr>
              <w:tabs>
                <w:tab w:val="decimal" w:pos="1365"/>
              </w:tabs>
              <w:ind w:right="-72"/>
              <w:jc w:val="both"/>
              <w:rPr>
                <w:rFonts w:cs="Cordia New"/>
                <w:sz w:val="12"/>
                <w:szCs w:val="12"/>
              </w:rPr>
            </w:pPr>
          </w:p>
        </w:tc>
      </w:tr>
      <w:tr w:rsidR="00590CC8" w:rsidRPr="00893755" w14:paraId="6F106E51" w14:textId="77777777" w:rsidTr="00627EDC">
        <w:trPr>
          <w:gridAfter w:val="1"/>
          <w:wAfter w:w="10" w:type="dxa"/>
        </w:trPr>
        <w:tc>
          <w:tcPr>
            <w:tcW w:w="3119" w:type="dxa"/>
            <w:tcBorders>
              <w:top w:val="nil"/>
              <w:left w:val="nil"/>
              <w:bottom w:val="nil"/>
              <w:right w:val="nil"/>
            </w:tcBorders>
          </w:tcPr>
          <w:p w14:paraId="76B4B9E6" w14:textId="35D07A50" w:rsidR="00590CC8" w:rsidRPr="00893755" w:rsidRDefault="00590CC8" w:rsidP="00590CC8">
            <w:pPr>
              <w:ind w:left="427" w:right="-72"/>
              <w:rPr>
                <w:rFonts w:cs="Cordia New"/>
                <w:sz w:val="26"/>
                <w:szCs w:val="26"/>
              </w:rPr>
            </w:pPr>
            <w:r w:rsidRPr="00893755">
              <w:rPr>
                <w:rFonts w:cs="Cordia New"/>
                <w:sz w:val="26"/>
                <w:szCs w:val="26"/>
              </w:rPr>
              <w:t>Australian Dollar to US Dollar</w:t>
            </w:r>
          </w:p>
        </w:tc>
        <w:tc>
          <w:tcPr>
            <w:tcW w:w="1587" w:type="dxa"/>
            <w:tcBorders>
              <w:top w:val="nil"/>
              <w:left w:val="nil"/>
              <w:bottom w:val="nil"/>
              <w:right w:val="nil"/>
            </w:tcBorders>
            <w:shd w:val="clear" w:color="auto" w:fill="auto"/>
          </w:tcPr>
          <w:p w14:paraId="0E4C9BC0" w14:textId="77777777" w:rsidR="00590CC8" w:rsidRPr="00893755" w:rsidRDefault="00590CC8" w:rsidP="00705CCB">
            <w:pPr>
              <w:tabs>
                <w:tab w:val="decimal" w:pos="1365"/>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2BFFDD82" w14:textId="77777777" w:rsidR="00590CC8" w:rsidRPr="00893755" w:rsidRDefault="00590CC8" w:rsidP="00705CCB">
            <w:pPr>
              <w:tabs>
                <w:tab w:val="decimal" w:pos="1365"/>
              </w:tabs>
              <w:ind w:right="-72"/>
              <w:jc w:val="both"/>
              <w:rPr>
                <w:rFonts w:cs="Cordia New"/>
                <w:sz w:val="26"/>
                <w:szCs w:val="26"/>
              </w:rPr>
            </w:pPr>
          </w:p>
        </w:tc>
        <w:tc>
          <w:tcPr>
            <w:tcW w:w="1587" w:type="dxa"/>
            <w:tcBorders>
              <w:top w:val="nil"/>
              <w:left w:val="nil"/>
              <w:bottom w:val="nil"/>
              <w:right w:val="nil"/>
            </w:tcBorders>
            <w:shd w:val="clear" w:color="auto" w:fill="auto"/>
          </w:tcPr>
          <w:p w14:paraId="11E18604" w14:textId="77777777" w:rsidR="00590CC8" w:rsidRPr="00893755" w:rsidRDefault="00590CC8" w:rsidP="00705CCB">
            <w:pPr>
              <w:tabs>
                <w:tab w:val="decimal" w:pos="1365"/>
              </w:tabs>
              <w:ind w:right="-72"/>
              <w:jc w:val="both"/>
              <w:rPr>
                <w:rFonts w:cs="Cordia New"/>
                <w:sz w:val="26"/>
                <w:szCs w:val="26"/>
              </w:rPr>
            </w:pPr>
          </w:p>
        </w:tc>
        <w:tc>
          <w:tcPr>
            <w:tcW w:w="1587" w:type="dxa"/>
            <w:tcBorders>
              <w:top w:val="nil"/>
              <w:left w:val="nil"/>
              <w:bottom w:val="nil"/>
              <w:right w:val="nil"/>
            </w:tcBorders>
            <w:shd w:val="clear" w:color="auto" w:fill="auto"/>
          </w:tcPr>
          <w:p w14:paraId="13DF0D5D" w14:textId="77777777" w:rsidR="00590CC8" w:rsidRPr="00893755" w:rsidRDefault="00590CC8" w:rsidP="00705CCB">
            <w:pPr>
              <w:tabs>
                <w:tab w:val="decimal" w:pos="1365"/>
              </w:tabs>
              <w:ind w:right="-72"/>
              <w:jc w:val="both"/>
              <w:rPr>
                <w:rFonts w:cs="Cordia New"/>
                <w:sz w:val="26"/>
                <w:szCs w:val="26"/>
              </w:rPr>
            </w:pPr>
          </w:p>
        </w:tc>
      </w:tr>
      <w:tr w:rsidR="00590CC8" w:rsidRPr="00893755" w14:paraId="075B3763" w14:textId="77777777" w:rsidTr="00627EDC">
        <w:trPr>
          <w:gridAfter w:val="1"/>
          <w:wAfter w:w="10" w:type="dxa"/>
        </w:trPr>
        <w:tc>
          <w:tcPr>
            <w:tcW w:w="3119" w:type="dxa"/>
            <w:tcBorders>
              <w:top w:val="nil"/>
              <w:left w:val="nil"/>
              <w:bottom w:val="nil"/>
              <w:right w:val="nil"/>
            </w:tcBorders>
          </w:tcPr>
          <w:p w14:paraId="646508D8" w14:textId="2818EFCC" w:rsidR="00590CC8" w:rsidRPr="00893755" w:rsidRDefault="00590CC8" w:rsidP="00590CC8">
            <w:pPr>
              <w:ind w:left="427"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Increase </w:t>
            </w:r>
            <w:r w:rsidR="00C64A6F" w:rsidRPr="00C64A6F">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auto"/>
          </w:tcPr>
          <w:p w14:paraId="13112435" w14:textId="759CFCC5" w:rsidR="00590CC8" w:rsidRPr="00893755" w:rsidRDefault="00C64A6F" w:rsidP="00705CCB">
            <w:pPr>
              <w:tabs>
                <w:tab w:val="decimal" w:pos="1365"/>
              </w:tabs>
              <w:ind w:right="-72"/>
              <w:jc w:val="both"/>
              <w:rPr>
                <w:rFonts w:cs="Cordia New"/>
                <w:sz w:val="26"/>
                <w:szCs w:val="26"/>
              </w:rPr>
            </w:pPr>
            <w:r w:rsidRPr="00C64A6F">
              <w:rPr>
                <w:rFonts w:cs="Cordia New"/>
                <w:sz w:val="26"/>
                <w:szCs w:val="26"/>
              </w:rPr>
              <w:t>1</w:t>
            </w:r>
            <w:r w:rsidR="00590CC8" w:rsidRPr="00893755">
              <w:rPr>
                <w:rFonts w:cs="Cordia New"/>
                <w:sz w:val="26"/>
                <w:szCs w:val="26"/>
              </w:rPr>
              <w:t>,</w:t>
            </w:r>
            <w:r w:rsidRPr="00C64A6F">
              <w:rPr>
                <w:rFonts w:cs="Cordia New"/>
                <w:sz w:val="26"/>
                <w:szCs w:val="26"/>
              </w:rPr>
              <w:t>721</w:t>
            </w:r>
          </w:p>
        </w:tc>
        <w:tc>
          <w:tcPr>
            <w:tcW w:w="1587" w:type="dxa"/>
            <w:gridSpan w:val="2"/>
            <w:tcBorders>
              <w:top w:val="nil"/>
              <w:left w:val="nil"/>
              <w:bottom w:val="nil"/>
              <w:right w:val="nil"/>
            </w:tcBorders>
            <w:shd w:val="clear" w:color="auto" w:fill="auto"/>
          </w:tcPr>
          <w:p w14:paraId="13A6C1A6" w14:textId="11E9268E" w:rsidR="00590CC8" w:rsidRPr="00893755" w:rsidRDefault="00C64A6F" w:rsidP="00705CCB">
            <w:pPr>
              <w:tabs>
                <w:tab w:val="decimal" w:pos="1365"/>
              </w:tabs>
              <w:ind w:right="-72"/>
              <w:jc w:val="both"/>
              <w:rPr>
                <w:rFonts w:cs="Cordia New"/>
                <w:sz w:val="26"/>
                <w:szCs w:val="26"/>
              </w:rPr>
            </w:pPr>
            <w:r w:rsidRPr="00C64A6F">
              <w:rPr>
                <w:rFonts w:cs="Cordia New"/>
                <w:sz w:val="26"/>
                <w:szCs w:val="26"/>
              </w:rPr>
              <w:t>17</w:t>
            </w:r>
            <w:r w:rsidR="00590CC8" w:rsidRPr="00893755">
              <w:rPr>
                <w:rFonts w:cs="Cordia New"/>
                <w:sz w:val="26"/>
                <w:szCs w:val="26"/>
              </w:rPr>
              <w:t>,</w:t>
            </w:r>
            <w:r w:rsidRPr="00C64A6F">
              <w:rPr>
                <w:rFonts w:cs="Cordia New"/>
                <w:sz w:val="26"/>
                <w:szCs w:val="26"/>
              </w:rPr>
              <w:t>790</w:t>
            </w:r>
          </w:p>
        </w:tc>
        <w:tc>
          <w:tcPr>
            <w:tcW w:w="1587" w:type="dxa"/>
            <w:tcBorders>
              <w:top w:val="nil"/>
              <w:left w:val="nil"/>
              <w:bottom w:val="nil"/>
              <w:right w:val="nil"/>
            </w:tcBorders>
            <w:shd w:val="clear" w:color="auto" w:fill="auto"/>
          </w:tcPr>
          <w:p w14:paraId="7F5FC036" w14:textId="7CEC65B4" w:rsidR="00590CC8" w:rsidRPr="00893755" w:rsidRDefault="00C64A6F" w:rsidP="00705CCB">
            <w:pPr>
              <w:tabs>
                <w:tab w:val="decimal" w:pos="1365"/>
              </w:tabs>
              <w:ind w:right="-72"/>
              <w:jc w:val="both"/>
              <w:rPr>
                <w:rFonts w:cs="Cordia New"/>
                <w:sz w:val="26"/>
                <w:szCs w:val="26"/>
              </w:rPr>
            </w:pPr>
            <w:r w:rsidRPr="00C64A6F">
              <w:rPr>
                <w:rFonts w:cs="Cordia New"/>
                <w:sz w:val="26"/>
                <w:szCs w:val="26"/>
              </w:rPr>
              <w:t>51</w:t>
            </w:r>
            <w:r w:rsidR="00590CC8" w:rsidRPr="00893755">
              <w:rPr>
                <w:rFonts w:cs="Cordia New"/>
                <w:sz w:val="26"/>
                <w:szCs w:val="26"/>
              </w:rPr>
              <w:t>,</w:t>
            </w:r>
            <w:r w:rsidRPr="00C64A6F">
              <w:rPr>
                <w:rFonts w:cs="Cordia New"/>
                <w:sz w:val="26"/>
                <w:szCs w:val="26"/>
              </w:rPr>
              <w:t>706</w:t>
            </w:r>
          </w:p>
        </w:tc>
        <w:tc>
          <w:tcPr>
            <w:tcW w:w="1587" w:type="dxa"/>
            <w:tcBorders>
              <w:top w:val="nil"/>
              <w:left w:val="nil"/>
              <w:bottom w:val="nil"/>
              <w:right w:val="nil"/>
            </w:tcBorders>
            <w:shd w:val="clear" w:color="auto" w:fill="auto"/>
          </w:tcPr>
          <w:p w14:paraId="175DDFB1" w14:textId="0CFFB9E7" w:rsidR="00590CC8" w:rsidRPr="00893755" w:rsidRDefault="00C64A6F" w:rsidP="00705CCB">
            <w:pPr>
              <w:tabs>
                <w:tab w:val="decimal" w:pos="1365"/>
              </w:tabs>
              <w:ind w:right="-72"/>
              <w:jc w:val="both"/>
              <w:rPr>
                <w:rFonts w:cs="Cordia New"/>
                <w:sz w:val="26"/>
                <w:szCs w:val="26"/>
              </w:rPr>
            </w:pPr>
            <w:r w:rsidRPr="00C64A6F">
              <w:rPr>
                <w:rFonts w:cs="Cordia New"/>
                <w:sz w:val="26"/>
                <w:szCs w:val="26"/>
              </w:rPr>
              <w:t>534</w:t>
            </w:r>
            <w:r w:rsidR="00590CC8" w:rsidRPr="00893755">
              <w:rPr>
                <w:rFonts w:cs="Cordia New"/>
                <w:sz w:val="26"/>
                <w:szCs w:val="26"/>
              </w:rPr>
              <w:t>,</w:t>
            </w:r>
            <w:r w:rsidRPr="00C64A6F">
              <w:rPr>
                <w:rFonts w:cs="Cordia New"/>
                <w:sz w:val="26"/>
                <w:szCs w:val="26"/>
              </w:rPr>
              <w:t>359</w:t>
            </w:r>
          </w:p>
        </w:tc>
      </w:tr>
      <w:tr w:rsidR="00590CC8" w:rsidRPr="00893755" w14:paraId="0EAA9C90" w14:textId="77777777" w:rsidTr="00627EDC">
        <w:trPr>
          <w:gridAfter w:val="1"/>
          <w:wAfter w:w="10" w:type="dxa"/>
        </w:trPr>
        <w:tc>
          <w:tcPr>
            <w:tcW w:w="3119" w:type="dxa"/>
            <w:tcBorders>
              <w:top w:val="nil"/>
              <w:left w:val="nil"/>
              <w:bottom w:val="nil"/>
              <w:right w:val="nil"/>
            </w:tcBorders>
          </w:tcPr>
          <w:p w14:paraId="51687947" w14:textId="4C3E4076" w:rsidR="00590CC8" w:rsidRPr="00893755" w:rsidRDefault="00590CC8" w:rsidP="00590CC8">
            <w:pPr>
              <w:ind w:left="427"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Decrease </w:t>
            </w:r>
            <w:r w:rsidR="00C64A6F" w:rsidRPr="00C64A6F">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auto"/>
          </w:tcPr>
          <w:p w14:paraId="300167FE" w14:textId="07C3ECF9" w:rsidR="00590CC8" w:rsidRPr="00893755" w:rsidRDefault="00590CC8" w:rsidP="00705CCB">
            <w:pPr>
              <w:tabs>
                <w:tab w:val="decimal" w:pos="1365"/>
              </w:tabs>
              <w:ind w:right="-72"/>
              <w:jc w:val="both"/>
              <w:rPr>
                <w:rFonts w:cs="Cordia New"/>
                <w:sz w:val="26"/>
                <w:szCs w:val="26"/>
              </w:rPr>
            </w:pPr>
            <w:r w:rsidRPr="00893755">
              <w:rPr>
                <w:rFonts w:cs="Cordia New"/>
                <w:sz w:val="26"/>
                <w:szCs w:val="26"/>
              </w:rPr>
              <w:t>(</w:t>
            </w:r>
            <w:r w:rsidR="00C64A6F" w:rsidRPr="00C64A6F">
              <w:rPr>
                <w:rFonts w:cs="Cordia New"/>
                <w:sz w:val="26"/>
                <w:szCs w:val="26"/>
              </w:rPr>
              <w:t>1</w:t>
            </w:r>
            <w:r w:rsidRPr="00893755">
              <w:rPr>
                <w:rFonts w:cs="Cordia New"/>
                <w:sz w:val="26"/>
                <w:szCs w:val="26"/>
              </w:rPr>
              <w:t>,</w:t>
            </w:r>
            <w:r w:rsidR="00C64A6F" w:rsidRPr="00C64A6F">
              <w:rPr>
                <w:rFonts w:cs="Cordia New"/>
                <w:sz w:val="26"/>
                <w:szCs w:val="26"/>
              </w:rPr>
              <w:t>903</w:t>
            </w:r>
            <w:r w:rsidRPr="00893755">
              <w:rPr>
                <w:rFonts w:cs="Cordia New"/>
                <w:sz w:val="26"/>
                <w:szCs w:val="26"/>
              </w:rPr>
              <w:t>)</w:t>
            </w:r>
          </w:p>
        </w:tc>
        <w:tc>
          <w:tcPr>
            <w:tcW w:w="1587" w:type="dxa"/>
            <w:gridSpan w:val="2"/>
            <w:tcBorders>
              <w:top w:val="nil"/>
              <w:left w:val="nil"/>
              <w:bottom w:val="nil"/>
              <w:right w:val="nil"/>
            </w:tcBorders>
            <w:shd w:val="clear" w:color="auto" w:fill="auto"/>
          </w:tcPr>
          <w:p w14:paraId="40FF54E3" w14:textId="39B312F2" w:rsidR="00590CC8" w:rsidRPr="00893755" w:rsidRDefault="00590CC8" w:rsidP="00705CCB">
            <w:pPr>
              <w:tabs>
                <w:tab w:val="decimal" w:pos="1365"/>
              </w:tabs>
              <w:ind w:right="-72"/>
              <w:jc w:val="both"/>
              <w:rPr>
                <w:rFonts w:cs="Cordia New"/>
                <w:sz w:val="26"/>
                <w:szCs w:val="26"/>
              </w:rPr>
            </w:pPr>
            <w:r w:rsidRPr="00893755">
              <w:rPr>
                <w:rFonts w:cs="Cordia New"/>
                <w:sz w:val="26"/>
                <w:szCs w:val="26"/>
              </w:rPr>
              <w:t>(</w:t>
            </w:r>
            <w:r w:rsidR="00C64A6F" w:rsidRPr="00C64A6F">
              <w:rPr>
                <w:rFonts w:cs="Cordia New"/>
                <w:sz w:val="26"/>
                <w:szCs w:val="26"/>
              </w:rPr>
              <w:t>19</w:t>
            </w:r>
            <w:r w:rsidRPr="00893755">
              <w:rPr>
                <w:rFonts w:cs="Cordia New"/>
                <w:sz w:val="26"/>
                <w:szCs w:val="26"/>
              </w:rPr>
              <w:t>,</w:t>
            </w:r>
            <w:r w:rsidR="00C64A6F" w:rsidRPr="00C64A6F">
              <w:rPr>
                <w:rFonts w:cs="Cordia New"/>
                <w:sz w:val="26"/>
                <w:szCs w:val="26"/>
              </w:rPr>
              <w:t>663</w:t>
            </w:r>
            <w:r w:rsidRPr="00893755">
              <w:rPr>
                <w:rFonts w:cs="Cordia New"/>
                <w:sz w:val="26"/>
                <w:szCs w:val="26"/>
              </w:rPr>
              <w:t>)</w:t>
            </w:r>
          </w:p>
        </w:tc>
        <w:tc>
          <w:tcPr>
            <w:tcW w:w="1587" w:type="dxa"/>
            <w:tcBorders>
              <w:top w:val="nil"/>
              <w:left w:val="nil"/>
              <w:bottom w:val="nil"/>
              <w:right w:val="nil"/>
            </w:tcBorders>
            <w:shd w:val="clear" w:color="auto" w:fill="auto"/>
          </w:tcPr>
          <w:p w14:paraId="1E686B99" w14:textId="34A661F1" w:rsidR="00590CC8" w:rsidRPr="00893755" w:rsidRDefault="00590CC8" w:rsidP="00705CCB">
            <w:pPr>
              <w:tabs>
                <w:tab w:val="decimal" w:pos="1365"/>
              </w:tabs>
              <w:ind w:right="-72"/>
              <w:jc w:val="both"/>
              <w:rPr>
                <w:rFonts w:cs="Cordia New"/>
                <w:sz w:val="26"/>
                <w:szCs w:val="26"/>
              </w:rPr>
            </w:pPr>
            <w:r w:rsidRPr="00893755">
              <w:rPr>
                <w:rFonts w:cs="Cordia New"/>
                <w:sz w:val="26"/>
                <w:szCs w:val="26"/>
              </w:rPr>
              <w:t>(</w:t>
            </w:r>
            <w:r w:rsidR="00C64A6F" w:rsidRPr="00C64A6F">
              <w:rPr>
                <w:rFonts w:cs="Cordia New"/>
                <w:sz w:val="26"/>
                <w:szCs w:val="26"/>
              </w:rPr>
              <w:t>57</w:t>
            </w:r>
            <w:r w:rsidRPr="00893755">
              <w:rPr>
                <w:rFonts w:cs="Cordia New"/>
                <w:sz w:val="26"/>
                <w:szCs w:val="26"/>
              </w:rPr>
              <w:t>,</w:t>
            </w:r>
            <w:r w:rsidR="00C64A6F" w:rsidRPr="00C64A6F">
              <w:rPr>
                <w:rFonts w:cs="Cordia New"/>
                <w:sz w:val="26"/>
                <w:szCs w:val="26"/>
              </w:rPr>
              <w:t>148</w:t>
            </w:r>
            <w:r w:rsidRPr="00893755">
              <w:rPr>
                <w:rFonts w:cs="Cordia New"/>
                <w:sz w:val="26"/>
                <w:szCs w:val="26"/>
              </w:rPr>
              <w:t>)</w:t>
            </w:r>
          </w:p>
        </w:tc>
        <w:tc>
          <w:tcPr>
            <w:tcW w:w="1587" w:type="dxa"/>
            <w:tcBorders>
              <w:top w:val="nil"/>
              <w:left w:val="nil"/>
              <w:bottom w:val="nil"/>
              <w:right w:val="nil"/>
            </w:tcBorders>
            <w:shd w:val="clear" w:color="auto" w:fill="auto"/>
          </w:tcPr>
          <w:p w14:paraId="26F48BF9" w14:textId="371E352F" w:rsidR="00590CC8" w:rsidRPr="00893755" w:rsidRDefault="00590CC8" w:rsidP="00705CCB">
            <w:pPr>
              <w:tabs>
                <w:tab w:val="decimal" w:pos="1365"/>
              </w:tabs>
              <w:ind w:right="-72"/>
              <w:jc w:val="both"/>
              <w:rPr>
                <w:rFonts w:cs="Cordia New"/>
                <w:sz w:val="26"/>
                <w:szCs w:val="26"/>
              </w:rPr>
            </w:pPr>
            <w:r w:rsidRPr="00893755">
              <w:rPr>
                <w:rFonts w:cs="Cordia New"/>
                <w:sz w:val="26"/>
                <w:szCs w:val="26"/>
              </w:rPr>
              <w:t>(</w:t>
            </w:r>
            <w:r w:rsidR="00C64A6F" w:rsidRPr="00C64A6F">
              <w:rPr>
                <w:rFonts w:cs="Cordia New"/>
                <w:sz w:val="26"/>
                <w:szCs w:val="26"/>
              </w:rPr>
              <w:t>590</w:t>
            </w:r>
            <w:r w:rsidRPr="00893755">
              <w:rPr>
                <w:rFonts w:cs="Cordia New"/>
                <w:sz w:val="26"/>
                <w:szCs w:val="26"/>
              </w:rPr>
              <w:t>,</w:t>
            </w:r>
            <w:r w:rsidR="00C64A6F" w:rsidRPr="00C64A6F">
              <w:rPr>
                <w:rFonts w:cs="Cordia New"/>
                <w:sz w:val="26"/>
                <w:szCs w:val="26"/>
              </w:rPr>
              <w:t>607</w:t>
            </w:r>
            <w:r w:rsidRPr="00893755">
              <w:rPr>
                <w:rFonts w:cs="Cordia New"/>
                <w:sz w:val="26"/>
                <w:szCs w:val="26"/>
              </w:rPr>
              <w:t>)</w:t>
            </w:r>
          </w:p>
        </w:tc>
      </w:tr>
    </w:tbl>
    <w:p w14:paraId="0E7F51F1" w14:textId="3FFA5139" w:rsidR="00254B50" w:rsidRPr="00893755" w:rsidRDefault="00254B50" w:rsidP="00411D07">
      <w:pPr>
        <w:jc w:val="thaiDistribute"/>
        <w:rPr>
          <w:rFonts w:eastAsia="Times New Roman" w:cs="Cordia New"/>
          <w:spacing w:val="-7"/>
          <w:sz w:val="26"/>
          <w:szCs w:val="26"/>
        </w:rPr>
      </w:pPr>
    </w:p>
    <w:p w14:paraId="010AD30C" w14:textId="3E554C11" w:rsidR="00254B50" w:rsidRDefault="00254B50">
      <w:pPr>
        <w:spacing w:after="160" w:line="259" w:lineRule="auto"/>
        <w:rPr>
          <w:rFonts w:eastAsia="Times New Roman" w:cs="Cordia New"/>
          <w:spacing w:val="-7"/>
          <w:sz w:val="26"/>
          <w:szCs w:val="26"/>
        </w:rPr>
      </w:pPr>
      <w:r w:rsidRPr="00893755">
        <w:rPr>
          <w:rFonts w:eastAsia="Times New Roman" w:cs="Cordia New"/>
          <w:spacing w:val="-7"/>
          <w:sz w:val="26"/>
          <w:szCs w:val="26"/>
        </w:rPr>
        <w:br w:type="page"/>
      </w:r>
    </w:p>
    <w:tbl>
      <w:tblPr>
        <w:tblW w:w="947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3119"/>
        <w:gridCol w:w="1587"/>
        <w:gridCol w:w="1579"/>
        <w:gridCol w:w="8"/>
        <w:gridCol w:w="1587"/>
        <w:gridCol w:w="1587"/>
        <w:gridCol w:w="10"/>
      </w:tblGrid>
      <w:tr w:rsidR="00627EDC" w:rsidRPr="00893755" w14:paraId="606C549C" w14:textId="77777777" w:rsidTr="0094094C">
        <w:tc>
          <w:tcPr>
            <w:tcW w:w="3119" w:type="dxa"/>
            <w:tcBorders>
              <w:top w:val="nil"/>
              <w:left w:val="nil"/>
              <w:bottom w:val="nil"/>
              <w:right w:val="nil"/>
            </w:tcBorders>
          </w:tcPr>
          <w:p w14:paraId="2F032336" w14:textId="77777777" w:rsidR="00627EDC" w:rsidRPr="00893755" w:rsidRDefault="00627EDC" w:rsidP="0094094C">
            <w:pPr>
              <w:ind w:left="427" w:right="-72"/>
              <w:rPr>
                <w:rFonts w:cs="Cordia New"/>
                <w:sz w:val="26"/>
                <w:szCs w:val="26"/>
                <w:cs/>
              </w:rPr>
            </w:pPr>
          </w:p>
        </w:tc>
        <w:tc>
          <w:tcPr>
            <w:tcW w:w="6358" w:type="dxa"/>
            <w:gridSpan w:val="6"/>
            <w:tcBorders>
              <w:top w:val="single" w:sz="4" w:space="0" w:color="auto"/>
              <w:left w:val="nil"/>
              <w:bottom w:val="single" w:sz="4" w:space="0" w:color="auto"/>
              <w:right w:val="nil"/>
            </w:tcBorders>
            <w:hideMark/>
          </w:tcPr>
          <w:p w14:paraId="266A8B3C" w14:textId="1A27AF5E" w:rsidR="00627EDC" w:rsidRPr="00893755" w:rsidRDefault="00627EDC" w:rsidP="00705CCB">
            <w:pPr>
              <w:tabs>
                <w:tab w:val="decimal" w:pos="6135"/>
              </w:tabs>
              <w:ind w:right="-72"/>
              <w:jc w:val="both"/>
              <w:rPr>
                <w:rFonts w:cs="Cordia New"/>
                <w:b/>
                <w:bCs/>
                <w:sz w:val="26"/>
                <w:szCs w:val="26"/>
              </w:rPr>
            </w:pPr>
            <w:r w:rsidRPr="00893755">
              <w:rPr>
                <w:rFonts w:cs="Cordia New"/>
                <w:b/>
                <w:bCs/>
                <w:sz w:val="26"/>
                <w:szCs w:val="26"/>
              </w:rPr>
              <w:t>Separate financial statements</w:t>
            </w:r>
          </w:p>
        </w:tc>
      </w:tr>
      <w:tr w:rsidR="00627EDC" w:rsidRPr="00893755" w14:paraId="2A8BE7D0" w14:textId="77777777" w:rsidTr="0094094C">
        <w:tc>
          <w:tcPr>
            <w:tcW w:w="3119" w:type="dxa"/>
            <w:tcBorders>
              <w:top w:val="nil"/>
              <w:left w:val="nil"/>
              <w:bottom w:val="nil"/>
              <w:right w:val="nil"/>
            </w:tcBorders>
          </w:tcPr>
          <w:p w14:paraId="36F6E061" w14:textId="77777777" w:rsidR="00627EDC" w:rsidRPr="00893755" w:rsidRDefault="00627EDC" w:rsidP="0094094C">
            <w:pPr>
              <w:ind w:left="427" w:right="-72"/>
              <w:rPr>
                <w:rFonts w:cs="Cordia New"/>
                <w:sz w:val="26"/>
                <w:szCs w:val="26"/>
              </w:rPr>
            </w:pPr>
          </w:p>
        </w:tc>
        <w:tc>
          <w:tcPr>
            <w:tcW w:w="3166" w:type="dxa"/>
            <w:gridSpan w:val="2"/>
            <w:tcBorders>
              <w:top w:val="single" w:sz="4" w:space="0" w:color="auto"/>
              <w:left w:val="nil"/>
              <w:bottom w:val="single" w:sz="4" w:space="0" w:color="auto"/>
              <w:right w:val="nil"/>
            </w:tcBorders>
            <w:hideMark/>
          </w:tcPr>
          <w:p w14:paraId="380ABECF" w14:textId="67E6508C" w:rsidR="00627EDC" w:rsidRPr="00893755" w:rsidRDefault="00627EDC" w:rsidP="00705CCB">
            <w:pPr>
              <w:tabs>
                <w:tab w:val="decimal" w:pos="2955"/>
              </w:tabs>
              <w:ind w:right="-72"/>
              <w:jc w:val="both"/>
              <w:rPr>
                <w:rFonts w:cs="Cordia New"/>
                <w:b/>
                <w:bCs/>
                <w:sz w:val="26"/>
                <w:szCs w:val="26"/>
              </w:rPr>
            </w:pPr>
            <w:r w:rsidRPr="00893755">
              <w:rPr>
                <w:rFonts w:cs="Cordia New"/>
                <w:b/>
                <w:bCs/>
                <w:sz w:val="26"/>
                <w:szCs w:val="26"/>
              </w:rPr>
              <w:t>US Dollar’</w:t>
            </w:r>
            <w:r w:rsidR="00C64A6F" w:rsidRPr="00C64A6F">
              <w:rPr>
                <w:rFonts w:cs="Cordia New"/>
                <w:b/>
                <w:bCs/>
                <w:sz w:val="26"/>
                <w:szCs w:val="26"/>
              </w:rPr>
              <w:t>000</w:t>
            </w:r>
          </w:p>
        </w:tc>
        <w:tc>
          <w:tcPr>
            <w:tcW w:w="3192" w:type="dxa"/>
            <w:gridSpan w:val="4"/>
            <w:tcBorders>
              <w:top w:val="single" w:sz="4" w:space="0" w:color="auto"/>
              <w:left w:val="nil"/>
              <w:bottom w:val="single" w:sz="4" w:space="0" w:color="auto"/>
              <w:right w:val="nil"/>
            </w:tcBorders>
            <w:hideMark/>
          </w:tcPr>
          <w:p w14:paraId="0F46CF50" w14:textId="6C66901D" w:rsidR="00627EDC" w:rsidRPr="00893755" w:rsidRDefault="00627EDC" w:rsidP="00705CCB">
            <w:pPr>
              <w:tabs>
                <w:tab w:val="decimal" w:pos="2955"/>
              </w:tabs>
              <w:ind w:right="-72"/>
              <w:jc w:val="both"/>
              <w:rPr>
                <w:rFonts w:cs="Cordia New"/>
                <w:b/>
                <w:bCs/>
                <w:sz w:val="26"/>
                <w:szCs w:val="26"/>
              </w:rPr>
            </w:pPr>
            <w:r w:rsidRPr="00893755">
              <w:rPr>
                <w:rFonts w:cs="Cordia New"/>
                <w:b/>
                <w:bCs/>
                <w:sz w:val="26"/>
                <w:szCs w:val="26"/>
              </w:rPr>
              <w:t>Baht’</w:t>
            </w:r>
            <w:r w:rsidR="00C64A6F" w:rsidRPr="00C64A6F">
              <w:rPr>
                <w:rFonts w:cs="Cordia New"/>
                <w:b/>
                <w:bCs/>
                <w:sz w:val="26"/>
                <w:szCs w:val="26"/>
              </w:rPr>
              <w:t>000</w:t>
            </w:r>
          </w:p>
        </w:tc>
      </w:tr>
      <w:tr w:rsidR="00B03B07" w:rsidRPr="00893755" w14:paraId="135E6DDE" w14:textId="77777777" w:rsidTr="0094094C">
        <w:trPr>
          <w:gridAfter w:val="1"/>
          <w:wAfter w:w="10" w:type="dxa"/>
        </w:trPr>
        <w:tc>
          <w:tcPr>
            <w:tcW w:w="3119" w:type="dxa"/>
            <w:tcBorders>
              <w:top w:val="nil"/>
              <w:left w:val="nil"/>
              <w:bottom w:val="nil"/>
              <w:right w:val="nil"/>
            </w:tcBorders>
            <w:vAlign w:val="bottom"/>
            <w:hideMark/>
          </w:tcPr>
          <w:p w14:paraId="5448CF6F" w14:textId="77777777" w:rsidR="00B03B07" w:rsidRPr="00893755" w:rsidRDefault="00B03B07" w:rsidP="00B03B07">
            <w:pPr>
              <w:ind w:left="427" w:right="-72"/>
              <w:rPr>
                <w:rFonts w:cs="Cordia New"/>
                <w:b/>
                <w:bCs/>
                <w:sz w:val="26"/>
                <w:szCs w:val="26"/>
                <w:cs/>
              </w:rPr>
            </w:pPr>
          </w:p>
        </w:tc>
        <w:tc>
          <w:tcPr>
            <w:tcW w:w="1587" w:type="dxa"/>
            <w:tcBorders>
              <w:top w:val="single" w:sz="4" w:space="0" w:color="auto"/>
              <w:left w:val="nil"/>
              <w:bottom w:val="single" w:sz="4" w:space="0" w:color="auto"/>
              <w:right w:val="nil"/>
            </w:tcBorders>
          </w:tcPr>
          <w:p w14:paraId="3BED377F" w14:textId="77777777" w:rsidR="00B03B07" w:rsidRDefault="00B03B07" w:rsidP="00705CCB">
            <w:pPr>
              <w:tabs>
                <w:tab w:val="decimal" w:pos="1380"/>
              </w:tabs>
              <w:ind w:right="-72"/>
              <w:jc w:val="both"/>
              <w:rPr>
                <w:rFonts w:cs="Cordia New"/>
                <w:b/>
                <w:bCs/>
                <w:sz w:val="26"/>
                <w:szCs w:val="26"/>
              </w:rPr>
            </w:pPr>
          </w:p>
          <w:p w14:paraId="09F77BFE" w14:textId="5A99EE9F" w:rsidR="00705CCB" w:rsidRDefault="00B03B07" w:rsidP="00705CCB">
            <w:pPr>
              <w:tabs>
                <w:tab w:val="decimal" w:pos="1380"/>
              </w:tabs>
              <w:ind w:right="-72"/>
              <w:jc w:val="both"/>
              <w:rPr>
                <w:rFonts w:cs="Cordia New"/>
                <w:b/>
                <w:bCs/>
                <w:sz w:val="26"/>
                <w:szCs w:val="26"/>
              </w:rPr>
            </w:pPr>
            <w:r>
              <w:rPr>
                <w:rFonts w:cs="Cordia New"/>
                <w:b/>
                <w:bCs/>
                <w:sz w:val="26"/>
                <w:szCs w:val="26"/>
              </w:rPr>
              <w:t xml:space="preserve"> </w:t>
            </w:r>
            <w:r w:rsidRPr="00893755">
              <w:rPr>
                <w:rFonts w:cs="Cordia New"/>
                <w:b/>
                <w:bCs/>
                <w:sz w:val="26"/>
                <w:szCs w:val="26"/>
              </w:rPr>
              <w:t>Impact to</w:t>
            </w:r>
            <w:r w:rsidR="00705CCB">
              <w:rPr>
                <w:rFonts w:cs="Cordia New"/>
                <w:b/>
                <w:bCs/>
                <w:sz w:val="26"/>
                <w:szCs w:val="26"/>
              </w:rPr>
              <w:t xml:space="preserve"> </w:t>
            </w:r>
            <w:r>
              <w:rPr>
                <w:rFonts w:cs="Cordia New"/>
                <w:b/>
                <w:bCs/>
                <w:sz w:val="26"/>
                <w:szCs w:val="26"/>
              </w:rPr>
              <w:t>net</w:t>
            </w:r>
          </w:p>
          <w:p w14:paraId="56A1DF47" w14:textId="1AFF98E9" w:rsidR="00705CCB" w:rsidRDefault="00B03B07" w:rsidP="00705CCB">
            <w:pPr>
              <w:tabs>
                <w:tab w:val="decimal" w:pos="1380"/>
              </w:tabs>
              <w:ind w:right="-72"/>
              <w:jc w:val="both"/>
              <w:rPr>
                <w:rFonts w:cs="Cordia New"/>
                <w:b/>
                <w:bCs/>
                <w:sz w:val="26"/>
                <w:szCs w:val="26"/>
              </w:rPr>
            </w:pPr>
            <w:r>
              <w:rPr>
                <w:rFonts w:cs="Cordia New"/>
                <w:b/>
                <w:bCs/>
                <w:sz w:val="26"/>
                <w:szCs w:val="26"/>
              </w:rPr>
              <w:t>profit before</w:t>
            </w:r>
          </w:p>
          <w:p w14:paraId="45258C65" w14:textId="765C8687" w:rsidR="00B03B07" w:rsidRPr="00893755" w:rsidRDefault="00B03B07" w:rsidP="00705CCB">
            <w:pPr>
              <w:tabs>
                <w:tab w:val="decimal" w:pos="1380"/>
              </w:tabs>
              <w:ind w:right="-72"/>
              <w:jc w:val="both"/>
              <w:rPr>
                <w:rFonts w:cs="Cordia New"/>
                <w:b/>
                <w:bCs/>
                <w:sz w:val="26"/>
                <w:szCs w:val="26"/>
              </w:rPr>
            </w:pPr>
            <w:r>
              <w:rPr>
                <w:rFonts w:cs="Cordia New"/>
                <w:b/>
                <w:bCs/>
                <w:sz w:val="26"/>
                <w:szCs w:val="26"/>
                <w:lang w:val="en-US"/>
              </w:rPr>
              <w:t>income</w:t>
            </w:r>
            <w:r>
              <w:rPr>
                <w:rFonts w:cs="Cordia New"/>
                <w:b/>
                <w:bCs/>
                <w:sz w:val="26"/>
                <w:szCs w:val="26"/>
              </w:rPr>
              <w:t xml:space="preserve"> tax</w:t>
            </w:r>
          </w:p>
        </w:tc>
        <w:tc>
          <w:tcPr>
            <w:tcW w:w="1587" w:type="dxa"/>
            <w:gridSpan w:val="2"/>
            <w:tcBorders>
              <w:top w:val="single" w:sz="4" w:space="0" w:color="auto"/>
              <w:left w:val="nil"/>
              <w:bottom w:val="single" w:sz="4" w:space="0" w:color="auto"/>
              <w:right w:val="nil"/>
            </w:tcBorders>
            <w:hideMark/>
          </w:tcPr>
          <w:p w14:paraId="6D5EBD95" w14:textId="669BF6F6" w:rsidR="00705CCB" w:rsidRDefault="00B03B07" w:rsidP="00705CCB">
            <w:pPr>
              <w:tabs>
                <w:tab w:val="decimal" w:pos="1380"/>
              </w:tabs>
              <w:ind w:right="-72"/>
              <w:jc w:val="both"/>
              <w:rPr>
                <w:rFonts w:cs="Cordia New"/>
                <w:b/>
                <w:bCs/>
                <w:spacing w:val="-4"/>
                <w:sz w:val="26"/>
                <w:szCs w:val="26"/>
              </w:rPr>
            </w:pPr>
            <w:r w:rsidRPr="00893755">
              <w:rPr>
                <w:rFonts w:cs="Cordia New"/>
                <w:b/>
                <w:bCs/>
                <w:sz w:val="26"/>
                <w:szCs w:val="26"/>
              </w:rPr>
              <w:t>Impact to</w:t>
            </w:r>
            <w:r>
              <w:rPr>
                <w:rFonts w:cs="Cordia New"/>
                <w:b/>
                <w:bCs/>
                <w:sz w:val="26"/>
                <w:szCs w:val="26"/>
              </w:rPr>
              <w:t xml:space="preserve"> </w:t>
            </w:r>
            <w:r w:rsidRPr="00893755">
              <w:rPr>
                <w:rFonts w:cs="Cordia New"/>
                <w:b/>
                <w:bCs/>
                <w:spacing w:val="-4"/>
                <w:sz w:val="26"/>
                <w:szCs w:val="26"/>
              </w:rPr>
              <w:t>other</w:t>
            </w:r>
          </w:p>
          <w:p w14:paraId="7AC6C15F" w14:textId="085E22B2" w:rsidR="00705CCB" w:rsidRDefault="00B03B07" w:rsidP="00705CCB">
            <w:pPr>
              <w:tabs>
                <w:tab w:val="decimal" w:pos="1380"/>
              </w:tabs>
              <w:ind w:right="-72"/>
              <w:jc w:val="both"/>
              <w:rPr>
                <w:rFonts w:cs="Cordia New"/>
                <w:b/>
                <w:bCs/>
                <w:sz w:val="26"/>
                <w:szCs w:val="26"/>
              </w:rPr>
            </w:pPr>
            <w:r w:rsidRPr="00893755">
              <w:rPr>
                <w:rFonts w:cs="Cordia New"/>
                <w:b/>
                <w:bCs/>
                <w:spacing w:val="-4"/>
                <w:sz w:val="26"/>
                <w:szCs w:val="26"/>
              </w:rPr>
              <w:t>components</w:t>
            </w:r>
            <w:r>
              <w:rPr>
                <w:rFonts w:cs="Cordia New"/>
                <w:b/>
                <w:bCs/>
                <w:sz w:val="26"/>
                <w:szCs w:val="26"/>
              </w:rPr>
              <w:t xml:space="preserve"> </w:t>
            </w:r>
            <w:r w:rsidRPr="00893755">
              <w:rPr>
                <w:rFonts w:cs="Cordia New"/>
                <w:b/>
                <w:bCs/>
                <w:sz w:val="26"/>
                <w:szCs w:val="26"/>
              </w:rPr>
              <w:t>of</w:t>
            </w:r>
          </w:p>
          <w:p w14:paraId="1CED7C5B" w14:textId="1E65CCA6" w:rsidR="00705CCB" w:rsidRDefault="00B03B07" w:rsidP="00705CCB">
            <w:pPr>
              <w:tabs>
                <w:tab w:val="decimal" w:pos="1380"/>
              </w:tabs>
              <w:ind w:right="-72"/>
              <w:jc w:val="both"/>
              <w:rPr>
                <w:rFonts w:cs="Cordia New"/>
                <w:b/>
                <w:bCs/>
                <w:sz w:val="26"/>
                <w:szCs w:val="26"/>
              </w:rPr>
            </w:pPr>
            <w:r w:rsidRPr="00893755">
              <w:rPr>
                <w:rFonts w:cs="Cordia New"/>
                <w:b/>
                <w:bCs/>
                <w:sz w:val="26"/>
                <w:szCs w:val="26"/>
              </w:rPr>
              <w:t>equity</w:t>
            </w:r>
            <w:r>
              <w:rPr>
                <w:rFonts w:cs="Cordia New"/>
                <w:b/>
                <w:bCs/>
                <w:sz w:val="26"/>
                <w:szCs w:val="26"/>
              </w:rPr>
              <w:t xml:space="preserve"> before</w:t>
            </w:r>
          </w:p>
          <w:p w14:paraId="4C87D96E" w14:textId="35F541E3" w:rsidR="00B03B07" w:rsidRPr="00893755" w:rsidRDefault="00B03B07" w:rsidP="00705CCB">
            <w:pPr>
              <w:tabs>
                <w:tab w:val="decimal" w:pos="1380"/>
              </w:tabs>
              <w:ind w:right="-72"/>
              <w:jc w:val="both"/>
              <w:rPr>
                <w:rFonts w:cs="Cordia New"/>
                <w:b/>
                <w:bCs/>
                <w:sz w:val="26"/>
                <w:szCs w:val="26"/>
              </w:rPr>
            </w:pPr>
            <w:r>
              <w:rPr>
                <w:rFonts w:cs="Cordia New"/>
                <w:b/>
                <w:bCs/>
                <w:sz w:val="26"/>
                <w:szCs w:val="26"/>
              </w:rPr>
              <w:t>income tax</w:t>
            </w:r>
          </w:p>
        </w:tc>
        <w:tc>
          <w:tcPr>
            <w:tcW w:w="1587" w:type="dxa"/>
            <w:tcBorders>
              <w:top w:val="single" w:sz="4" w:space="0" w:color="auto"/>
              <w:left w:val="nil"/>
              <w:bottom w:val="single" w:sz="4" w:space="0" w:color="auto"/>
              <w:right w:val="nil"/>
            </w:tcBorders>
          </w:tcPr>
          <w:p w14:paraId="57603B7B" w14:textId="77777777" w:rsidR="00B03B07" w:rsidRDefault="00B03B07" w:rsidP="00705CCB">
            <w:pPr>
              <w:tabs>
                <w:tab w:val="decimal" w:pos="1380"/>
              </w:tabs>
              <w:ind w:right="-72"/>
              <w:jc w:val="both"/>
              <w:rPr>
                <w:rFonts w:cs="Cordia New"/>
                <w:b/>
                <w:bCs/>
                <w:sz w:val="26"/>
                <w:szCs w:val="26"/>
              </w:rPr>
            </w:pPr>
          </w:p>
          <w:p w14:paraId="70B8DBFC" w14:textId="273A31F6" w:rsidR="00705CCB" w:rsidRDefault="00B03B07" w:rsidP="00705CCB">
            <w:pPr>
              <w:tabs>
                <w:tab w:val="decimal" w:pos="1380"/>
              </w:tabs>
              <w:ind w:right="-72"/>
              <w:jc w:val="both"/>
              <w:rPr>
                <w:rFonts w:cs="Cordia New"/>
                <w:b/>
                <w:bCs/>
                <w:sz w:val="26"/>
                <w:szCs w:val="26"/>
              </w:rPr>
            </w:pPr>
            <w:r>
              <w:rPr>
                <w:rFonts w:cs="Cordia New"/>
                <w:b/>
                <w:bCs/>
                <w:sz w:val="26"/>
                <w:szCs w:val="26"/>
              </w:rPr>
              <w:t xml:space="preserve"> </w:t>
            </w:r>
            <w:r w:rsidRPr="00893755">
              <w:rPr>
                <w:rFonts w:cs="Cordia New"/>
                <w:b/>
                <w:bCs/>
                <w:sz w:val="26"/>
                <w:szCs w:val="26"/>
              </w:rPr>
              <w:t xml:space="preserve">Impact to </w:t>
            </w:r>
            <w:r>
              <w:rPr>
                <w:rFonts w:cs="Cordia New"/>
                <w:b/>
                <w:bCs/>
                <w:sz w:val="26"/>
                <w:szCs w:val="26"/>
              </w:rPr>
              <w:t>net</w:t>
            </w:r>
          </w:p>
          <w:p w14:paraId="637F5704" w14:textId="7E9B675B" w:rsidR="00705CCB" w:rsidRDefault="00B03B07" w:rsidP="00705CCB">
            <w:pPr>
              <w:tabs>
                <w:tab w:val="decimal" w:pos="1380"/>
              </w:tabs>
              <w:ind w:right="-72"/>
              <w:jc w:val="both"/>
              <w:rPr>
                <w:rFonts w:cs="Cordia New"/>
                <w:b/>
                <w:bCs/>
                <w:sz w:val="26"/>
                <w:szCs w:val="26"/>
              </w:rPr>
            </w:pPr>
            <w:r>
              <w:rPr>
                <w:rFonts w:cs="Cordia New"/>
                <w:b/>
                <w:bCs/>
                <w:sz w:val="26"/>
                <w:szCs w:val="26"/>
              </w:rPr>
              <w:t>profit before</w:t>
            </w:r>
          </w:p>
          <w:p w14:paraId="75AA78B0" w14:textId="7EDC463C" w:rsidR="00B03B07" w:rsidRPr="00893755" w:rsidRDefault="00B03B07" w:rsidP="00705CCB">
            <w:pPr>
              <w:tabs>
                <w:tab w:val="decimal" w:pos="1380"/>
              </w:tabs>
              <w:ind w:right="-72"/>
              <w:jc w:val="both"/>
              <w:rPr>
                <w:rFonts w:cs="Cordia New"/>
                <w:b/>
                <w:bCs/>
                <w:sz w:val="26"/>
                <w:szCs w:val="26"/>
              </w:rPr>
            </w:pPr>
            <w:r>
              <w:rPr>
                <w:rFonts w:cs="Cordia New"/>
                <w:b/>
                <w:bCs/>
                <w:sz w:val="26"/>
                <w:szCs w:val="26"/>
                <w:lang w:val="en-US"/>
              </w:rPr>
              <w:t>income</w:t>
            </w:r>
            <w:r>
              <w:rPr>
                <w:rFonts w:cs="Cordia New"/>
                <w:b/>
                <w:bCs/>
                <w:sz w:val="26"/>
                <w:szCs w:val="26"/>
              </w:rPr>
              <w:t xml:space="preserve"> tax</w:t>
            </w:r>
          </w:p>
        </w:tc>
        <w:tc>
          <w:tcPr>
            <w:tcW w:w="1587" w:type="dxa"/>
            <w:tcBorders>
              <w:top w:val="single" w:sz="4" w:space="0" w:color="auto"/>
              <w:left w:val="nil"/>
              <w:bottom w:val="single" w:sz="4" w:space="0" w:color="auto"/>
              <w:right w:val="nil"/>
            </w:tcBorders>
            <w:hideMark/>
          </w:tcPr>
          <w:p w14:paraId="63303BA8" w14:textId="57158472" w:rsidR="00705CCB" w:rsidRDefault="00B03B07" w:rsidP="00705CCB">
            <w:pPr>
              <w:tabs>
                <w:tab w:val="decimal" w:pos="1380"/>
              </w:tabs>
              <w:ind w:right="-72"/>
              <w:jc w:val="both"/>
              <w:rPr>
                <w:rFonts w:cs="Cordia New"/>
                <w:b/>
                <w:bCs/>
                <w:spacing w:val="-4"/>
                <w:sz w:val="26"/>
                <w:szCs w:val="26"/>
              </w:rPr>
            </w:pPr>
            <w:r w:rsidRPr="00893755">
              <w:rPr>
                <w:rFonts w:cs="Cordia New"/>
                <w:b/>
                <w:bCs/>
                <w:sz w:val="26"/>
                <w:szCs w:val="26"/>
              </w:rPr>
              <w:t>Impact to</w:t>
            </w:r>
            <w:r>
              <w:rPr>
                <w:rFonts w:cs="Cordia New"/>
                <w:b/>
                <w:bCs/>
                <w:sz w:val="26"/>
                <w:szCs w:val="26"/>
              </w:rPr>
              <w:t xml:space="preserve"> </w:t>
            </w:r>
            <w:r w:rsidRPr="00893755">
              <w:rPr>
                <w:rFonts w:cs="Cordia New"/>
                <w:b/>
                <w:bCs/>
                <w:spacing w:val="-4"/>
                <w:sz w:val="26"/>
                <w:szCs w:val="26"/>
              </w:rPr>
              <w:t>other</w:t>
            </w:r>
          </w:p>
          <w:p w14:paraId="1EFF15CC" w14:textId="7E31C9BE" w:rsidR="00705CCB" w:rsidRDefault="00B03B07" w:rsidP="00705CCB">
            <w:pPr>
              <w:tabs>
                <w:tab w:val="decimal" w:pos="1380"/>
              </w:tabs>
              <w:ind w:right="-72"/>
              <w:jc w:val="both"/>
              <w:rPr>
                <w:rFonts w:cs="Cordia New"/>
                <w:b/>
                <w:bCs/>
                <w:sz w:val="26"/>
                <w:szCs w:val="26"/>
              </w:rPr>
            </w:pPr>
            <w:r w:rsidRPr="00893755">
              <w:rPr>
                <w:rFonts w:cs="Cordia New"/>
                <w:b/>
                <w:bCs/>
                <w:spacing w:val="-4"/>
                <w:sz w:val="26"/>
                <w:szCs w:val="26"/>
              </w:rPr>
              <w:t>components</w:t>
            </w:r>
            <w:r>
              <w:rPr>
                <w:rFonts w:cs="Cordia New"/>
                <w:b/>
                <w:bCs/>
                <w:sz w:val="26"/>
                <w:szCs w:val="26"/>
              </w:rPr>
              <w:t xml:space="preserve"> </w:t>
            </w:r>
            <w:r w:rsidRPr="00893755">
              <w:rPr>
                <w:rFonts w:cs="Cordia New"/>
                <w:b/>
                <w:bCs/>
                <w:sz w:val="26"/>
                <w:szCs w:val="26"/>
              </w:rPr>
              <w:t>of</w:t>
            </w:r>
          </w:p>
          <w:p w14:paraId="3C62DD53" w14:textId="37D19444" w:rsidR="00705CCB" w:rsidRDefault="00B03B07" w:rsidP="00705CCB">
            <w:pPr>
              <w:tabs>
                <w:tab w:val="decimal" w:pos="1380"/>
              </w:tabs>
              <w:ind w:right="-72"/>
              <w:jc w:val="both"/>
              <w:rPr>
                <w:rFonts w:cs="Cordia New"/>
                <w:b/>
                <w:bCs/>
                <w:sz w:val="26"/>
                <w:szCs w:val="26"/>
              </w:rPr>
            </w:pPr>
            <w:r w:rsidRPr="00893755">
              <w:rPr>
                <w:rFonts w:cs="Cordia New"/>
                <w:b/>
                <w:bCs/>
                <w:sz w:val="26"/>
                <w:szCs w:val="26"/>
              </w:rPr>
              <w:t>equity</w:t>
            </w:r>
            <w:r>
              <w:rPr>
                <w:rFonts w:cs="Cordia New"/>
                <w:b/>
                <w:bCs/>
                <w:sz w:val="26"/>
                <w:szCs w:val="26"/>
              </w:rPr>
              <w:t xml:space="preserve"> before</w:t>
            </w:r>
          </w:p>
          <w:p w14:paraId="27E4E629" w14:textId="3AF3F74B" w:rsidR="00B03B07" w:rsidRPr="00893755" w:rsidRDefault="00B03B07" w:rsidP="00705CCB">
            <w:pPr>
              <w:tabs>
                <w:tab w:val="decimal" w:pos="1380"/>
              </w:tabs>
              <w:ind w:right="-72"/>
              <w:jc w:val="both"/>
              <w:rPr>
                <w:rFonts w:cs="Cordia New"/>
                <w:b/>
                <w:bCs/>
                <w:sz w:val="26"/>
                <w:szCs w:val="26"/>
              </w:rPr>
            </w:pPr>
            <w:r>
              <w:rPr>
                <w:rFonts w:cs="Cordia New"/>
                <w:b/>
                <w:bCs/>
                <w:sz w:val="26"/>
                <w:szCs w:val="26"/>
              </w:rPr>
              <w:t>income tax</w:t>
            </w:r>
          </w:p>
        </w:tc>
      </w:tr>
      <w:tr w:rsidR="00627EDC" w:rsidRPr="00893755" w14:paraId="3AAE46F8" w14:textId="77777777" w:rsidTr="0094094C">
        <w:trPr>
          <w:gridAfter w:val="1"/>
          <w:wAfter w:w="10" w:type="dxa"/>
        </w:trPr>
        <w:tc>
          <w:tcPr>
            <w:tcW w:w="3119" w:type="dxa"/>
            <w:tcBorders>
              <w:top w:val="nil"/>
              <w:left w:val="nil"/>
              <w:bottom w:val="nil"/>
              <w:right w:val="nil"/>
            </w:tcBorders>
          </w:tcPr>
          <w:p w14:paraId="28A98F41" w14:textId="77777777" w:rsidR="00627EDC" w:rsidRPr="00893755" w:rsidRDefault="00627EDC" w:rsidP="0094094C">
            <w:pPr>
              <w:ind w:left="427" w:right="-72"/>
              <w:rPr>
                <w:rFonts w:cs="Cordia New"/>
                <w:sz w:val="12"/>
                <w:szCs w:val="12"/>
              </w:rPr>
            </w:pPr>
          </w:p>
        </w:tc>
        <w:tc>
          <w:tcPr>
            <w:tcW w:w="1587" w:type="dxa"/>
            <w:tcBorders>
              <w:top w:val="single" w:sz="4" w:space="0" w:color="auto"/>
              <w:left w:val="nil"/>
              <w:bottom w:val="nil"/>
              <w:right w:val="nil"/>
            </w:tcBorders>
            <w:shd w:val="clear" w:color="auto" w:fill="FAFAFA"/>
          </w:tcPr>
          <w:p w14:paraId="0BE96D89" w14:textId="77777777" w:rsidR="00627EDC" w:rsidRPr="00893755" w:rsidRDefault="00627EDC" w:rsidP="00705CCB">
            <w:pPr>
              <w:tabs>
                <w:tab w:val="decimal" w:pos="1380"/>
              </w:tabs>
              <w:ind w:right="-72"/>
              <w:jc w:val="both"/>
              <w:rPr>
                <w:rFonts w:cs="Cordia New"/>
                <w:sz w:val="12"/>
                <w:szCs w:val="12"/>
                <w:cs/>
              </w:rPr>
            </w:pPr>
          </w:p>
        </w:tc>
        <w:tc>
          <w:tcPr>
            <w:tcW w:w="1587" w:type="dxa"/>
            <w:gridSpan w:val="2"/>
            <w:tcBorders>
              <w:top w:val="single" w:sz="4" w:space="0" w:color="auto"/>
              <w:left w:val="nil"/>
              <w:bottom w:val="nil"/>
              <w:right w:val="nil"/>
            </w:tcBorders>
            <w:shd w:val="clear" w:color="auto" w:fill="FAFAFA"/>
          </w:tcPr>
          <w:p w14:paraId="151BC7BC" w14:textId="77777777" w:rsidR="00627EDC" w:rsidRPr="00893755" w:rsidRDefault="00627EDC" w:rsidP="00705CCB">
            <w:pPr>
              <w:tabs>
                <w:tab w:val="decimal" w:pos="1380"/>
              </w:tabs>
              <w:ind w:right="-72"/>
              <w:jc w:val="both"/>
              <w:rPr>
                <w:rFonts w:cs="Cordia New"/>
                <w:sz w:val="12"/>
                <w:szCs w:val="12"/>
              </w:rPr>
            </w:pPr>
          </w:p>
        </w:tc>
        <w:tc>
          <w:tcPr>
            <w:tcW w:w="1587" w:type="dxa"/>
            <w:tcBorders>
              <w:top w:val="single" w:sz="4" w:space="0" w:color="auto"/>
              <w:left w:val="nil"/>
              <w:bottom w:val="nil"/>
              <w:right w:val="nil"/>
            </w:tcBorders>
            <w:shd w:val="clear" w:color="auto" w:fill="FAFAFA"/>
          </w:tcPr>
          <w:p w14:paraId="65CA3C27" w14:textId="77777777" w:rsidR="00627EDC" w:rsidRPr="00893755" w:rsidRDefault="00627EDC" w:rsidP="00705CCB">
            <w:pPr>
              <w:tabs>
                <w:tab w:val="decimal" w:pos="1380"/>
              </w:tabs>
              <w:ind w:right="-72"/>
              <w:jc w:val="both"/>
              <w:rPr>
                <w:rFonts w:cs="Cordia New"/>
                <w:sz w:val="12"/>
                <w:szCs w:val="12"/>
              </w:rPr>
            </w:pPr>
          </w:p>
        </w:tc>
        <w:tc>
          <w:tcPr>
            <w:tcW w:w="1587" w:type="dxa"/>
            <w:tcBorders>
              <w:top w:val="single" w:sz="4" w:space="0" w:color="auto"/>
              <w:left w:val="nil"/>
              <w:bottom w:val="nil"/>
              <w:right w:val="nil"/>
            </w:tcBorders>
            <w:shd w:val="clear" w:color="auto" w:fill="FAFAFA"/>
          </w:tcPr>
          <w:p w14:paraId="1A72A19A" w14:textId="77777777" w:rsidR="00627EDC" w:rsidRPr="00893755" w:rsidRDefault="00627EDC" w:rsidP="00705CCB">
            <w:pPr>
              <w:tabs>
                <w:tab w:val="decimal" w:pos="1380"/>
              </w:tabs>
              <w:ind w:right="-72"/>
              <w:jc w:val="both"/>
              <w:rPr>
                <w:rFonts w:cs="Cordia New"/>
                <w:sz w:val="12"/>
                <w:szCs w:val="12"/>
              </w:rPr>
            </w:pPr>
          </w:p>
        </w:tc>
      </w:tr>
      <w:tr w:rsidR="00627EDC" w:rsidRPr="00893755" w14:paraId="734CFC0B" w14:textId="77777777" w:rsidTr="0094094C">
        <w:trPr>
          <w:gridAfter w:val="1"/>
          <w:wAfter w:w="10" w:type="dxa"/>
        </w:trPr>
        <w:tc>
          <w:tcPr>
            <w:tcW w:w="3119" w:type="dxa"/>
            <w:tcBorders>
              <w:top w:val="nil"/>
              <w:left w:val="nil"/>
              <w:bottom w:val="nil"/>
              <w:right w:val="nil"/>
            </w:tcBorders>
          </w:tcPr>
          <w:p w14:paraId="4AE57082" w14:textId="31532196" w:rsidR="00627EDC" w:rsidRPr="00893755" w:rsidRDefault="00627EDC" w:rsidP="0094094C">
            <w:pPr>
              <w:ind w:left="427" w:right="-72"/>
              <w:rPr>
                <w:rFonts w:cs="Cordia New"/>
                <w:b/>
                <w:bCs/>
                <w:sz w:val="26"/>
                <w:szCs w:val="26"/>
                <w:lang w:val="en-US"/>
              </w:rPr>
            </w:pPr>
            <w:r w:rsidRPr="00893755">
              <w:rPr>
                <w:rFonts w:cs="Cordia New"/>
                <w:b/>
                <w:bCs/>
                <w:sz w:val="26"/>
                <w:szCs w:val="26"/>
                <w:lang w:val="en-US"/>
              </w:rPr>
              <w:t xml:space="preserve">As at </w:t>
            </w:r>
            <w:r w:rsidR="00C64A6F" w:rsidRPr="00C64A6F">
              <w:rPr>
                <w:rFonts w:cs="Cordia New"/>
                <w:b/>
                <w:bCs/>
                <w:sz w:val="26"/>
                <w:szCs w:val="26"/>
              </w:rPr>
              <w:t>31</w:t>
            </w:r>
            <w:r w:rsidRPr="00893755">
              <w:rPr>
                <w:rFonts w:cs="Cordia New"/>
                <w:b/>
                <w:bCs/>
                <w:sz w:val="26"/>
                <w:szCs w:val="26"/>
                <w:lang w:val="en-US"/>
              </w:rPr>
              <w:t xml:space="preserve"> December </w:t>
            </w:r>
            <w:r w:rsidR="00C64A6F" w:rsidRPr="00C64A6F">
              <w:rPr>
                <w:rFonts w:cs="Cordia New"/>
                <w:b/>
                <w:bCs/>
                <w:sz w:val="26"/>
                <w:szCs w:val="26"/>
              </w:rPr>
              <w:t>2021</w:t>
            </w:r>
          </w:p>
        </w:tc>
        <w:tc>
          <w:tcPr>
            <w:tcW w:w="1587" w:type="dxa"/>
            <w:tcBorders>
              <w:top w:val="nil"/>
              <w:left w:val="nil"/>
              <w:bottom w:val="nil"/>
              <w:right w:val="nil"/>
            </w:tcBorders>
            <w:shd w:val="clear" w:color="auto" w:fill="FAFAFA"/>
          </w:tcPr>
          <w:p w14:paraId="5F1A11F4" w14:textId="77777777" w:rsidR="00627EDC" w:rsidRPr="00893755" w:rsidRDefault="00627EDC" w:rsidP="00705CCB">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FAFAFA"/>
          </w:tcPr>
          <w:p w14:paraId="062F989C" w14:textId="77777777" w:rsidR="00627EDC" w:rsidRPr="00893755" w:rsidRDefault="00627EDC" w:rsidP="00705CCB">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FAFAFA"/>
          </w:tcPr>
          <w:p w14:paraId="6AFE396A" w14:textId="77777777" w:rsidR="00627EDC" w:rsidRPr="00893755" w:rsidRDefault="00627EDC" w:rsidP="00705CCB">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FAFAFA"/>
          </w:tcPr>
          <w:p w14:paraId="35ED7FCF" w14:textId="77777777" w:rsidR="00627EDC" w:rsidRPr="00893755" w:rsidRDefault="00627EDC" w:rsidP="00705CCB">
            <w:pPr>
              <w:tabs>
                <w:tab w:val="decimal" w:pos="1380"/>
              </w:tabs>
              <w:ind w:right="-72"/>
              <w:jc w:val="both"/>
              <w:rPr>
                <w:rFonts w:cs="Cordia New"/>
                <w:sz w:val="26"/>
                <w:szCs w:val="26"/>
              </w:rPr>
            </w:pPr>
          </w:p>
        </w:tc>
      </w:tr>
      <w:tr w:rsidR="00627EDC" w:rsidRPr="00893755" w14:paraId="0F8AB7B3" w14:textId="77777777" w:rsidTr="0094094C">
        <w:trPr>
          <w:gridAfter w:val="1"/>
          <w:wAfter w:w="10" w:type="dxa"/>
        </w:trPr>
        <w:tc>
          <w:tcPr>
            <w:tcW w:w="3119" w:type="dxa"/>
            <w:tcBorders>
              <w:top w:val="nil"/>
              <w:left w:val="nil"/>
              <w:bottom w:val="nil"/>
              <w:right w:val="nil"/>
            </w:tcBorders>
            <w:hideMark/>
          </w:tcPr>
          <w:p w14:paraId="6B6E15A6" w14:textId="77777777" w:rsidR="00627EDC" w:rsidRPr="00893755" w:rsidRDefault="00627EDC" w:rsidP="0094094C">
            <w:pPr>
              <w:ind w:left="427" w:right="-72"/>
              <w:rPr>
                <w:rFonts w:cs="Cordia New"/>
                <w:sz w:val="26"/>
                <w:szCs w:val="26"/>
              </w:rPr>
            </w:pPr>
            <w:r w:rsidRPr="00893755">
              <w:rPr>
                <w:rFonts w:cs="Cordia New"/>
                <w:sz w:val="26"/>
                <w:szCs w:val="26"/>
              </w:rPr>
              <w:t>US Dollar to Baht exchange rate</w:t>
            </w:r>
          </w:p>
        </w:tc>
        <w:tc>
          <w:tcPr>
            <w:tcW w:w="1587" w:type="dxa"/>
            <w:tcBorders>
              <w:top w:val="nil"/>
              <w:left w:val="nil"/>
              <w:bottom w:val="nil"/>
              <w:right w:val="nil"/>
            </w:tcBorders>
            <w:shd w:val="clear" w:color="auto" w:fill="FAFAFA"/>
          </w:tcPr>
          <w:p w14:paraId="7941719E" w14:textId="77777777" w:rsidR="00627EDC" w:rsidRPr="00893755" w:rsidRDefault="00627EDC" w:rsidP="00705CCB">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FAFAFA"/>
          </w:tcPr>
          <w:p w14:paraId="5EB0C564" w14:textId="77777777" w:rsidR="00627EDC" w:rsidRPr="00893755" w:rsidRDefault="00627EDC" w:rsidP="00705CCB">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FAFAFA"/>
          </w:tcPr>
          <w:p w14:paraId="3E916512" w14:textId="77777777" w:rsidR="00627EDC" w:rsidRPr="00893755" w:rsidRDefault="00627EDC" w:rsidP="00705CCB">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FAFAFA"/>
          </w:tcPr>
          <w:p w14:paraId="6ADF31E9" w14:textId="77777777" w:rsidR="00627EDC" w:rsidRPr="00893755" w:rsidRDefault="00627EDC" w:rsidP="00705CCB">
            <w:pPr>
              <w:tabs>
                <w:tab w:val="decimal" w:pos="1380"/>
              </w:tabs>
              <w:ind w:right="-72"/>
              <w:jc w:val="both"/>
              <w:rPr>
                <w:rFonts w:cs="Cordia New"/>
                <w:sz w:val="26"/>
                <w:szCs w:val="26"/>
              </w:rPr>
            </w:pPr>
          </w:p>
        </w:tc>
      </w:tr>
      <w:tr w:rsidR="00627EDC" w:rsidRPr="00893755" w14:paraId="15FF78EE" w14:textId="77777777" w:rsidTr="00F37E33">
        <w:trPr>
          <w:gridAfter w:val="1"/>
          <w:wAfter w:w="10" w:type="dxa"/>
        </w:trPr>
        <w:tc>
          <w:tcPr>
            <w:tcW w:w="3119" w:type="dxa"/>
            <w:tcBorders>
              <w:top w:val="nil"/>
              <w:left w:val="nil"/>
              <w:bottom w:val="nil"/>
              <w:right w:val="nil"/>
            </w:tcBorders>
            <w:hideMark/>
          </w:tcPr>
          <w:p w14:paraId="57B611D6" w14:textId="75DAE1B0" w:rsidR="00627EDC" w:rsidRPr="00893755" w:rsidRDefault="00627EDC" w:rsidP="00627EDC">
            <w:pPr>
              <w:ind w:left="427"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Increase </w:t>
            </w:r>
            <w:r w:rsidR="00C64A6F" w:rsidRPr="00C64A6F">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FAFAFA"/>
          </w:tcPr>
          <w:p w14:paraId="7ED72757" w14:textId="03C6F76F" w:rsidR="00627EDC" w:rsidRPr="00893755" w:rsidRDefault="00C64A6F" w:rsidP="00705CCB">
            <w:pPr>
              <w:tabs>
                <w:tab w:val="decimal" w:pos="1380"/>
              </w:tabs>
              <w:ind w:right="-72"/>
              <w:jc w:val="both"/>
              <w:rPr>
                <w:rFonts w:cs="Cordia New"/>
                <w:sz w:val="26"/>
                <w:szCs w:val="26"/>
              </w:rPr>
            </w:pPr>
            <w:r w:rsidRPr="00C64A6F">
              <w:rPr>
                <w:rFonts w:cs="Cordia New"/>
                <w:sz w:val="26"/>
                <w:szCs w:val="26"/>
              </w:rPr>
              <w:t>62</w:t>
            </w:r>
            <w:r w:rsidR="00627EDC" w:rsidRPr="00893755">
              <w:rPr>
                <w:rFonts w:cs="Cordia New"/>
                <w:sz w:val="26"/>
                <w:szCs w:val="26"/>
              </w:rPr>
              <w:t>,</w:t>
            </w:r>
            <w:r w:rsidRPr="00C64A6F">
              <w:rPr>
                <w:rFonts w:cs="Cordia New"/>
                <w:sz w:val="26"/>
                <w:szCs w:val="26"/>
              </w:rPr>
              <w:t>819</w:t>
            </w:r>
          </w:p>
        </w:tc>
        <w:tc>
          <w:tcPr>
            <w:tcW w:w="1587" w:type="dxa"/>
            <w:gridSpan w:val="2"/>
            <w:tcBorders>
              <w:top w:val="nil"/>
              <w:left w:val="nil"/>
              <w:bottom w:val="nil"/>
              <w:right w:val="nil"/>
            </w:tcBorders>
            <w:shd w:val="clear" w:color="auto" w:fill="FAFAFA"/>
          </w:tcPr>
          <w:p w14:paraId="1F0D2453" w14:textId="10AF3374" w:rsidR="00627EDC" w:rsidRPr="00893755" w:rsidRDefault="00627EDC" w:rsidP="00705CCB">
            <w:pPr>
              <w:tabs>
                <w:tab w:val="decimal" w:pos="1380"/>
              </w:tabs>
              <w:ind w:right="-72"/>
              <w:jc w:val="both"/>
              <w:rPr>
                <w:rFonts w:cs="Cordia New"/>
                <w:sz w:val="26"/>
                <w:szCs w:val="26"/>
                <w:cs/>
              </w:rPr>
            </w:pPr>
            <w:r w:rsidRPr="00893755">
              <w:rPr>
                <w:rFonts w:cs="Cordia New"/>
                <w:sz w:val="26"/>
                <w:szCs w:val="26"/>
              </w:rPr>
              <w:t>-</w:t>
            </w:r>
          </w:p>
        </w:tc>
        <w:tc>
          <w:tcPr>
            <w:tcW w:w="1587" w:type="dxa"/>
            <w:tcBorders>
              <w:top w:val="nil"/>
              <w:left w:val="nil"/>
              <w:bottom w:val="nil"/>
              <w:right w:val="nil"/>
            </w:tcBorders>
            <w:shd w:val="clear" w:color="auto" w:fill="FAFAFA"/>
          </w:tcPr>
          <w:p w14:paraId="56375766" w14:textId="4E5C696E" w:rsidR="00627EDC" w:rsidRPr="00893755" w:rsidRDefault="00C64A6F" w:rsidP="00705CCB">
            <w:pPr>
              <w:tabs>
                <w:tab w:val="decimal" w:pos="1380"/>
              </w:tabs>
              <w:ind w:right="-72"/>
              <w:jc w:val="both"/>
              <w:rPr>
                <w:rFonts w:cs="Cordia New"/>
                <w:sz w:val="26"/>
                <w:szCs w:val="26"/>
              </w:rPr>
            </w:pPr>
            <w:r w:rsidRPr="00C64A6F">
              <w:rPr>
                <w:rFonts w:cs="Cordia New"/>
                <w:sz w:val="26"/>
                <w:szCs w:val="26"/>
              </w:rPr>
              <w:t>2</w:t>
            </w:r>
            <w:r w:rsidR="00627EDC" w:rsidRPr="00893755">
              <w:rPr>
                <w:rFonts w:cs="Cordia New"/>
                <w:sz w:val="26"/>
                <w:szCs w:val="26"/>
              </w:rPr>
              <w:t>,</w:t>
            </w:r>
            <w:r w:rsidRPr="00C64A6F">
              <w:rPr>
                <w:rFonts w:cs="Cordia New"/>
                <w:sz w:val="26"/>
                <w:szCs w:val="26"/>
              </w:rPr>
              <w:t>099</w:t>
            </w:r>
            <w:r w:rsidR="00627EDC" w:rsidRPr="00893755">
              <w:rPr>
                <w:rFonts w:cs="Cordia New"/>
                <w:sz w:val="26"/>
                <w:szCs w:val="26"/>
              </w:rPr>
              <w:t>,</w:t>
            </w:r>
            <w:r w:rsidRPr="00C64A6F">
              <w:rPr>
                <w:rFonts w:cs="Cordia New"/>
                <w:sz w:val="26"/>
                <w:szCs w:val="26"/>
              </w:rPr>
              <w:t>404</w:t>
            </w:r>
          </w:p>
        </w:tc>
        <w:tc>
          <w:tcPr>
            <w:tcW w:w="1587" w:type="dxa"/>
            <w:tcBorders>
              <w:top w:val="nil"/>
              <w:left w:val="nil"/>
              <w:bottom w:val="nil"/>
              <w:right w:val="nil"/>
            </w:tcBorders>
            <w:shd w:val="clear" w:color="auto" w:fill="FAFAFA"/>
          </w:tcPr>
          <w:p w14:paraId="2420B654" w14:textId="09E99240" w:rsidR="00627EDC" w:rsidRPr="00893755" w:rsidRDefault="00627EDC" w:rsidP="00705CCB">
            <w:pPr>
              <w:tabs>
                <w:tab w:val="decimal" w:pos="1380"/>
              </w:tabs>
              <w:ind w:right="-72"/>
              <w:jc w:val="both"/>
              <w:rPr>
                <w:rFonts w:cs="Cordia New"/>
                <w:sz w:val="26"/>
                <w:szCs w:val="26"/>
              </w:rPr>
            </w:pPr>
            <w:r w:rsidRPr="00893755">
              <w:rPr>
                <w:rFonts w:cs="Cordia New"/>
                <w:sz w:val="26"/>
                <w:szCs w:val="26"/>
              </w:rPr>
              <w:t>-</w:t>
            </w:r>
          </w:p>
        </w:tc>
      </w:tr>
      <w:tr w:rsidR="00627EDC" w:rsidRPr="00893755" w14:paraId="6D8A32F5" w14:textId="77777777" w:rsidTr="0094094C">
        <w:trPr>
          <w:gridAfter w:val="1"/>
          <w:wAfter w:w="10" w:type="dxa"/>
        </w:trPr>
        <w:tc>
          <w:tcPr>
            <w:tcW w:w="3119" w:type="dxa"/>
            <w:tcBorders>
              <w:top w:val="nil"/>
              <w:left w:val="nil"/>
              <w:bottom w:val="nil"/>
              <w:right w:val="nil"/>
            </w:tcBorders>
            <w:hideMark/>
          </w:tcPr>
          <w:p w14:paraId="04CEEFB9" w14:textId="4D0E487D" w:rsidR="00627EDC" w:rsidRPr="00893755" w:rsidRDefault="00627EDC" w:rsidP="00627EDC">
            <w:pPr>
              <w:ind w:left="427"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Decrease </w:t>
            </w:r>
            <w:r w:rsidR="00C64A6F" w:rsidRPr="00C64A6F">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FAFAFA"/>
          </w:tcPr>
          <w:p w14:paraId="11CF3499" w14:textId="64DE4F27" w:rsidR="00627EDC" w:rsidRPr="00893755" w:rsidRDefault="00627EDC" w:rsidP="00705CCB">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69</w:t>
            </w:r>
            <w:r w:rsidRPr="00893755">
              <w:rPr>
                <w:rFonts w:cs="Cordia New"/>
                <w:sz w:val="26"/>
                <w:szCs w:val="26"/>
              </w:rPr>
              <w:t>,</w:t>
            </w:r>
            <w:r w:rsidR="00C64A6F" w:rsidRPr="00C64A6F">
              <w:rPr>
                <w:rFonts w:cs="Cordia New"/>
                <w:sz w:val="26"/>
                <w:szCs w:val="26"/>
              </w:rPr>
              <w:t>432</w:t>
            </w:r>
            <w:r w:rsidRPr="00893755">
              <w:rPr>
                <w:rFonts w:cs="Cordia New"/>
                <w:sz w:val="26"/>
                <w:szCs w:val="26"/>
              </w:rPr>
              <w:t>)</w:t>
            </w:r>
          </w:p>
        </w:tc>
        <w:tc>
          <w:tcPr>
            <w:tcW w:w="1587" w:type="dxa"/>
            <w:gridSpan w:val="2"/>
            <w:tcBorders>
              <w:top w:val="nil"/>
              <w:left w:val="nil"/>
              <w:bottom w:val="nil"/>
              <w:right w:val="nil"/>
            </w:tcBorders>
            <w:shd w:val="clear" w:color="auto" w:fill="FAFAFA"/>
          </w:tcPr>
          <w:p w14:paraId="55218163" w14:textId="3B5940F7" w:rsidR="00627EDC" w:rsidRPr="00893755" w:rsidRDefault="00627EDC" w:rsidP="00705CCB">
            <w:pPr>
              <w:tabs>
                <w:tab w:val="decimal" w:pos="1380"/>
              </w:tabs>
              <w:ind w:right="-72"/>
              <w:jc w:val="both"/>
              <w:rPr>
                <w:rFonts w:cs="Cordia New"/>
                <w:sz w:val="26"/>
                <w:szCs w:val="26"/>
                <w:cs/>
              </w:rPr>
            </w:pPr>
            <w:r w:rsidRPr="00893755">
              <w:rPr>
                <w:rFonts w:cs="Cordia New"/>
                <w:sz w:val="26"/>
                <w:szCs w:val="26"/>
              </w:rPr>
              <w:t>-</w:t>
            </w:r>
          </w:p>
        </w:tc>
        <w:tc>
          <w:tcPr>
            <w:tcW w:w="1587" w:type="dxa"/>
            <w:tcBorders>
              <w:top w:val="nil"/>
              <w:left w:val="nil"/>
              <w:bottom w:val="nil"/>
              <w:right w:val="nil"/>
            </w:tcBorders>
            <w:shd w:val="clear" w:color="auto" w:fill="FAFAFA"/>
          </w:tcPr>
          <w:p w14:paraId="016D8876" w14:textId="7F9DBBCB" w:rsidR="00627EDC" w:rsidRPr="00893755" w:rsidRDefault="00627EDC" w:rsidP="00705CCB">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2</w:t>
            </w:r>
            <w:r w:rsidRPr="00893755">
              <w:rPr>
                <w:rFonts w:cs="Cordia New"/>
                <w:sz w:val="26"/>
                <w:szCs w:val="26"/>
              </w:rPr>
              <w:t>,</w:t>
            </w:r>
            <w:r w:rsidR="00C64A6F" w:rsidRPr="00C64A6F">
              <w:rPr>
                <w:rFonts w:cs="Cordia New"/>
                <w:sz w:val="26"/>
                <w:szCs w:val="26"/>
              </w:rPr>
              <w:t>320</w:t>
            </w:r>
            <w:r w:rsidRPr="00893755">
              <w:rPr>
                <w:rFonts w:cs="Cordia New"/>
                <w:sz w:val="26"/>
                <w:szCs w:val="26"/>
              </w:rPr>
              <w:t>,</w:t>
            </w:r>
            <w:r w:rsidR="00C64A6F" w:rsidRPr="00C64A6F">
              <w:rPr>
                <w:rFonts w:cs="Cordia New"/>
                <w:sz w:val="26"/>
                <w:szCs w:val="26"/>
              </w:rPr>
              <w:t>394</w:t>
            </w:r>
            <w:r w:rsidRPr="00893755">
              <w:rPr>
                <w:rFonts w:cs="Cordia New"/>
                <w:sz w:val="26"/>
                <w:szCs w:val="26"/>
              </w:rPr>
              <w:t>)</w:t>
            </w:r>
          </w:p>
        </w:tc>
        <w:tc>
          <w:tcPr>
            <w:tcW w:w="1587" w:type="dxa"/>
            <w:tcBorders>
              <w:top w:val="nil"/>
              <w:left w:val="nil"/>
              <w:bottom w:val="nil"/>
              <w:right w:val="nil"/>
            </w:tcBorders>
            <w:shd w:val="clear" w:color="auto" w:fill="FAFAFA"/>
          </w:tcPr>
          <w:p w14:paraId="6218D402" w14:textId="1E8F5EA9" w:rsidR="00627EDC" w:rsidRPr="00893755" w:rsidRDefault="00627EDC" w:rsidP="00705CCB">
            <w:pPr>
              <w:tabs>
                <w:tab w:val="decimal" w:pos="1380"/>
              </w:tabs>
              <w:ind w:right="-72"/>
              <w:jc w:val="both"/>
              <w:rPr>
                <w:rFonts w:cs="Cordia New"/>
                <w:sz w:val="26"/>
                <w:szCs w:val="26"/>
              </w:rPr>
            </w:pPr>
            <w:r w:rsidRPr="00893755">
              <w:rPr>
                <w:rFonts w:cs="Cordia New"/>
                <w:sz w:val="26"/>
                <w:szCs w:val="26"/>
              </w:rPr>
              <w:t>-</w:t>
            </w:r>
          </w:p>
        </w:tc>
      </w:tr>
      <w:tr w:rsidR="00627EDC" w:rsidRPr="00893755" w14:paraId="6E6E9C15" w14:textId="77777777" w:rsidTr="00F37E33">
        <w:trPr>
          <w:gridAfter w:val="1"/>
          <w:wAfter w:w="10" w:type="dxa"/>
        </w:trPr>
        <w:tc>
          <w:tcPr>
            <w:tcW w:w="3119" w:type="dxa"/>
            <w:tcBorders>
              <w:top w:val="nil"/>
              <w:left w:val="nil"/>
              <w:bottom w:val="nil"/>
              <w:right w:val="nil"/>
            </w:tcBorders>
          </w:tcPr>
          <w:p w14:paraId="7194DB81" w14:textId="77777777" w:rsidR="00627EDC" w:rsidRPr="00893755" w:rsidRDefault="00627EDC" w:rsidP="0094094C">
            <w:pPr>
              <w:ind w:left="427" w:right="-72"/>
              <w:rPr>
                <w:rFonts w:cs="Cordia New"/>
                <w:sz w:val="12"/>
                <w:szCs w:val="12"/>
              </w:rPr>
            </w:pPr>
          </w:p>
        </w:tc>
        <w:tc>
          <w:tcPr>
            <w:tcW w:w="1587" w:type="dxa"/>
            <w:tcBorders>
              <w:top w:val="nil"/>
              <w:left w:val="nil"/>
              <w:bottom w:val="nil"/>
              <w:right w:val="nil"/>
            </w:tcBorders>
            <w:shd w:val="clear" w:color="auto" w:fill="auto"/>
          </w:tcPr>
          <w:p w14:paraId="76B5D48D" w14:textId="77777777" w:rsidR="00627EDC" w:rsidRPr="00893755" w:rsidRDefault="00627EDC" w:rsidP="00705CCB">
            <w:pPr>
              <w:tabs>
                <w:tab w:val="decimal" w:pos="1380"/>
              </w:tabs>
              <w:ind w:right="-72"/>
              <w:jc w:val="both"/>
              <w:rPr>
                <w:rFonts w:cs="Cordia New"/>
                <w:sz w:val="12"/>
                <w:szCs w:val="12"/>
              </w:rPr>
            </w:pPr>
          </w:p>
        </w:tc>
        <w:tc>
          <w:tcPr>
            <w:tcW w:w="1587" w:type="dxa"/>
            <w:gridSpan w:val="2"/>
            <w:tcBorders>
              <w:top w:val="nil"/>
              <w:left w:val="nil"/>
              <w:bottom w:val="nil"/>
              <w:right w:val="nil"/>
            </w:tcBorders>
            <w:shd w:val="clear" w:color="auto" w:fill="auto"/>
          </w:tcPr>
          <w:p w14:paraId="38A82C9E" w14:textId="77777777" w:rsidR="00627EDC" w:rsidRPr="00893755" w:rsidRDefault="00627EDC" w:rsidP="00705CCB">
            <w:pPr>
              <w:tabs>
                <w:tab w:val="decimal" w:pos="1380"/>
              </w:tabs>
              <w:ind w:right="-72"/>
              <w:jc w:val="both"/>
              <w:rPr>
                <w:rFonts w:cs="Cordia New"/>
                <w:sz w:val="12"/>
                <w:szCs w:val="12"/>
              </w:rPr>
            </w:pPr>
          </w:p>
        </w:tc>
        <w:tc>
          <w:tcPr>
            <w:tcW w:w="1587" w:type="dxa"/>
            <w:tcBorders>
              <w:top w:val="nil"/>
              <w:left w:val="nil"/>
              <w:bottom w:val="nil"/>
              <w:right w:val="nil"/>
            </w:tcBorders>
            <w:shd w:val="clear" w:color="auto" w:fill="auto"/>
          </w:tcPr>
          <w:p w14:paraId="26C48BEE" w14:textId="77777777" w:rsidR="00627EDC" w:rsidRPr="00893755" w:rsidRDefault="00627EDC" w:rsidP="00705CCB">
            <w:pPr>
              <w:tabs>
                <w:tab w:val="decimal" w:pos="1380"/>
              </w:tabs>
              <w:ind w:right="-72"/>
              <w:jc w:val="both"/>
              <w:rPr>
                <w:rFonts w:cs="Cordia New"/>
                <w:sz w:val="12"/>
                <w:szCs w:val="12"/>
              </w:rPr>
            </w:pPr>
          </w:p>
        </w:tc>
        <w:tc>
          <w:tcPr>
            <w:tcW w:w="1587" w:type="dxa"/>
            <w:tcBorders>
              <w:top w:val="nil"/>
              <w:left w:val="nil"/>
              <w:bottom w:val="nil"/>
              <w:right w:val="nil"/>
            </w:tcBorders>
            <w:shd w:val="clear" w:color="auto" w:fill="auto"/>
          </w:tcPr>
          <w:p w14:paraId="5D38FDD4" w14:textId="77777777" w:rsidR="00627EDC" w:rsidRPr="00893755" w:rsidRDefault="00627EDC" w:rsidP="00705CCB">
            <w:pPr>
              <w:tabs>
                <w:tab w:val="decimal" w:pos="1380"/>
              </w:tabs>
              <w:ind w:right="-72"/>
              <w:jc w:val="both"/>
              <w:rPr>
                <w:rFonts w:cs="Cordia New"/>
                <w:sz w:val="12"/>
                <w:szCs w:val="12"/>
              </w:rPr>
            </w:pPr>
          </w:p>
        </w:tc>
      </w:tr>
      <w:tr w:rsidR="00627EDC" w:rsidRPr="00893755" w14:paraId="2BA9E656" w14:textId="77777777" w:rsidTr="0094094C">
        <w:trPr>
          <w:gridAfter w:val="1"/>
          <w:wAfter w:w="10" w:type="dxa"/>
        </w:trPr>
        <w:tc>
          <w:tcPr>
            <w:tcW w:w="3119" w:type="dxa"/>
            <w:tcBorders>
              <w:top w:val="nil"/>
              <w:left w:val="nil"/>
              <w:bottom w:val="nil"/>
              <w:right w:val="nil"/>
            </w:tcBorders>
          </w:tcPr>
          <w:p w14:paraId="2466CB51" w14:textId="2B7EC3BB" w:rsidR="00627EDC" w:rsidRPr="00893755" w:rsidRDefault="00627EDC" w:rsidP="0094094C">
            <w:pPr>
              <w:ind w:left="427" w:right="-72"/>
              <w:rPr>
                <w:rFonts w:cs="Cordia New"/>
                <w:sz w:val="26"/>
                <w:szCs w:val="26"/>
              </w:rPr>
            </w:pPr>
            <w:r w:rsidRPr="00893755">
              <w:rPr>
                <w:rFonts w:cs="Cordia New"/>
                <w:b/>
                <w:bCs/>
                <w:sz w:val="26"/>
                <w:szCs w:val="26"/>
                <w:lang w:val="en-US"/>
              </w:rPr>
              <w:t xml:space="preserve">As at </w:t>
            </w:r>
            <w:r w:rsidR="00C64A6F" w:rsidRPr="00C64A6F">
              <w:rPr>
                <w:rFonts w:cs="Cordia New"/>
                <w:b/>
                <w:bCs/>
                <w:sz w:val="26"/>
                <w:szCs w:val="26"/>
              </w:rPr>
              <w:t>31</w:t>
            </w:r>
            <w:r w:rsidRPr="00893755">
              <w:rPr>
                <w:rFonts w:cs="Cordia New"/>
                <w:b/>
                <w:bCs/>
                <w:sz w:val="26"/>
                <w:szCs w:val="26"/>
                <w:lang w:val="en-US"/>
              </w:rPr>
              <w:t xml:space="preserve"> December </w:t>
            </w:r>
            <w:r w:rsidR="00C64A6F" w:rsidRPr="00C64A6F">
              <w:rPr>
                <w:rFonts w:cs="Cordia New"/>
                <w:b/>
                <w:bCs/>
                <w:sz w:val="26"/>
                <w:szCs w:val="26"/>
              </w:rPr>
              <w:t>2020</w:t>
            </w:r>
          </w:p>
        </w:tc>
        <w:tc>
          <w:tcPr>
            <w:tcW w:w="1587" w:type="dxa"/>
            <w:tcBorders>
              <w:top w:val="nil"/>
              <w:left w:val="nil"/>
              <w:bottom w:val="nil"/>
              <w:right w:val="nil"/>
            </w:tcBorders>
            <w:shd w:val="clear" w:color="auto" w:fill="auto"/>
          </w:tcPr>
          <w:p w14:paraId="1692954E" w14:textId="77777777" w:rsidR="00627EDC" w:rsidRPr="00893755" w:rsidRDefault="00627EDC" w:rsidP="00705CCB">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107691A1" w14:textId="77777777" w:rsidR="00627EDC" w:rsidRPr="00893755" w:rsidRDefault="00627EDC" w:rsidP="00705CCB">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2FBD7B1F" w14:textId="77777777" w:rsidR="00627EDC" w:rsidRPr="00893755" w:rsidRDefault="00627EDC" w:rsidP="00705CCB">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13291F7E" w14:textId="77777777" w:rsidR="00627EDC" w:rsidRPr="00893755" w:rsidRDefault="00627EDC" w:rsidP="00705CCB">
            <w:pPr>
              <w:tabs>
                <w:tab w:val="decimal" w:pos="1380"/>
              </w:tabs>
              <w:ind w:right="-72"/>
              <w:jc w:val="both"/>
              <w:rPr>
                <w:rFonts w:cs="Cordia New"/>
                <w:sz w:val="26"/>
                <w:szCs w:val="26"/>
              </w:rPr>
            </w:pPr>
          </w:p>
        </w:tc>
      </w:tr>
      <w:tr w:rsidR="00627EDC" w:rsidRPr="00893755" w14:paraId="2B9A4389" w14:textId="77777777" w:rsidTr="00627EDC">
        <w:trPr>
          <w:gridAfter w:val="1"/>
          <w:wAfter w:w="10" w:type="dxa"/>
        </w:trPr>
        <w:tc>
          <w:tcPr>
            <w:tcW w:w="3119" w:type="dxa"/>
            <w:tcBorders>
              <w:top w:val="nil"/>
              <w:left w:val="nil"/>
              <w:bottom w:val="nil"/>
              <w:right w:val="nil"/>
            </w:tcBorders>
          </w:tcPr>
          <w:p w14:paraId="2FF6489C" w14:textId="77777777" w:rsidR="00627EDC" w:rsidRPr="00893755" w:rsidRDefault="00627EDC" w:rsidP="0094094C">
            <w:pPr>
              <w:ind w:left="427" w:right="-72"/>
              <w:rPr>
                <w:rFonts w:cs="Cordia New"/>
                <w:sz w:val="26"/>
                <w:szCs w:val="26"/>
              </w:rPr>
            </w:pPr>
            <w:r w:rsidRPr="00893755">
              <w:rPr>
                <w:rFonts w:cs="Cordia New"/>
                <w:sz w:val="26"/>
                <w:szCs w:val="26"/>
              </w:rPr>
              <w:t>US Dollar to Baht exchange rate</w:t>
            </w:r>
          </w:p>
        </w:tc>
        <w:tc>
          <w:tcPr>
            <w:tcW w:w="1587" w:type="dxa"/>
            <w:tcBorders>
              <w:top w:val="nil"/>
              <w:left w:val="nil"/>
              <w:bottom w:val="nil"/>
              <w:right w:val="nil"/>
            </w:tcBorders>
            <w:shd w:val="clear" w:color="auto" w:fill="auto"/>
          </w:tcPr>
          <w:p w14:paraId="164C5A92" w14:textId="77777777" w:rsidR="00627EDC" w:rsidRPr="00893755" w:rsidRDefault="00627EDC" w:rsidP="00705CCB">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0A3B5AF9" w14:textId="77777777" w:rsidR="00627EDC" w:rsidRPr="00893755" w:rsidRDefault="00627EDC" w:rsidP="00705CCB">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221DC452" w14:textId="77777777" w:rsidR="00627EDC" w:rsidRPr="00893755" w:rsidRDefault="00627EDC" w:rsidP="00705CCB">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6B014AAA" w14:textId="77777777" w:rsidR="00627EDC" w:rsidRPr="00893755" w:rsidRDefault="00627EDC" w:rsidP="00705CCB">
            <w:pPr>
              <w:tabs>
                <w:tab w:val="decimal" w:pos="1380"/>
              </w:tabs>
              <w:ind w:right="-72"/>
              <w:jc w:val="both"/>
              <w:rPr>
                <w:rFonts w:cs="Cordia New"/>
                <w:sz w:val="26"/>
                <w:szCs w:val="26"/>
              </w:rPr>
            </w:pPr>
          </w:p>
        </w:tc>
      </w:tr>
      <w:tr w:rsidR="00627EDC" w:rsidRPr="00893755" w14:paraId="336573E6" w14:textId="77777777" w:rsidTr="0094094C">
        <w:trPr>
          <w:gridAfter w:val="1"/>
          <w:wAfter w:w="10" w:type="dxa"/>
        </w:trPr>
        <w:tc>
          <w:tcPr>
            <w:tcW w:w="3119" w:type="dxa"/>
            <w:tcBorders>
              <w:top w:val="nil"/>
              <w:left w:val="nil"/>
              <w:bottom w:val="nil"/>
              <w:right w:val="nil"/>
            </w:tcBorders>
          </w:tcPr>
          <w:p w14:paraId="581DA846" w14:textId="680C3D6E" w:rsidR="00627EDC" w:rsidRPr="00893755" w:rsidRDefault="00627EDC" w:rsidP="00627EDC">
            <w:pPr>
              <w:ind w:left="427"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Increase </w:t>
            </w:r>
            <w:r w:rsidR="00C64A6F" w:rsidRPr="00C64A6F">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auto"/>
          </w:tcPr>
          <w:p w14:paraId="04CD668A" w14:textId="7B217D17" w:rsidR="00627EDC" w:rsidRPr="00893755" w:rsidRDefault="00C64A6F" w:rsidP="00705CCB">
            <w:pPr>
              <w:tabs>
                <w:tab w:val="decimal" w:pos="1380"/>
              </w:tabs>
              <w:ind w:right="-72"/>
              <w:jc w:val="both"/>
              <w:rPr>
                <w:rFonts w:cs="Cordia New"/>
                <w:sz w:val="26"/>
                <w:szCs w:val="26"/>
              </w:rPr>
            </w:pPr>
            <w:r w:rsidRPr="00C64A6F">
              <w:rPr>
                <w:rFonts w:cs="Cordia New"/>
                <w:sz w:val="26"/>
                <w:szCs w:val="26"/>
              </w:rPr>
              <w:t>48</w:t>
            </w:r>
            <w:r w:rsidR="00627EDC" w:rsidRPr="00893755">
              <w:rPr>
                <w:rFonts w:cs="Cordia New"/>
                <w:sz w:val="26"/>
                <w:szCs w:val="26"/>
              </w:rPr>
              <w:t>,</w:t>
            </w:r>
            <w:r w:rsidRPr="00C64A6F">
              <w:rPr>
                <w:rFonts w:cs="Cordia New"/>
                <w:sz w:val="26"/>
                <w:szCs w:val="26"/>
              </w:rPr>
              <w:t>576</w:t>
            </w:r>
          </w:p>
        </w:tc>
        <w:tc>
          <w:tcPr>
            <w:tcW w:w="1587" w:type="dxa"/>
            <w:gridSpan w:val="2"/>
            <w:tcBorders>
              <w:top w:val="nil"/>
              <w:left w:val="nil"/>
              <w:bottom w:val="nil"/>
              <w:right w:val="nil"/>
            </w:tcBorders>
            <w:shd w:val="clear" w:color="auto" w:fill="auto"/>
          </w:tcPr>
          <w:p w14:paraId="56E37F31" w14:textId="7DD463C1" w:rsidR="00627EDC" w:rsidRPr="00893755" w:rsidRDefault="00627EDC" w:rsidP="00705CCB">
            <w:pPr>
              <w:tabs>
                <w:tab w:val="decimal" w:pos="1380"/>
              </w:tabs>
              <w:ind w:right="-72"/>
              <w:jc w:val="both"/>
              <w:rPr>
                <w:rFonts w:cs="Cordia New"/>
                <w:sz w:val="26"/>
                <w:szCs w:val="26"/>
              </w:rPr>
            </w:pPr>
            <w:r w:rsidRPr="00893755">
              <w:rPr>
                <w:rFonts w:cs="Cordia New"/>
                <w:sz w:val="26"/>
                <w:szCs w:val="26"/>
              </w:rPr>
              <w:t>-</w:t>
            </w:r>
          </w:p>
        </w:tc>
        <w:tc>
          <w:tcPr>
            <w:tcW w:w="1587" w:type="dxa"/>
            <w:tcBorders>
              <w:top w:val="nil"/>
              <w:left w:val="nil"/>
              <w:bottom w:val="nil"/>
              <w:right w:val="nil"/>
            </w:tcBorders>
            <w:shd w:val="clear" w:color="auto" w:fill="auto"/>
          </w:tcPr>
          <w:p w14:paraId="70936A71" w14:textId="04083788" w:rsidR="00627EDC" w:rsidRPr="00893755" w:rsidRDefault="00C64A6F" w:rsidP="00705CCB">
            <w:pPr>
              <w:tabs>
                <w:tab w:val="decimal" w:pos="1380"/>
              </w:tabs>
              <w:ind w:right="-72"/>
              <w:jc w:val="both"/>
              <w:rPr>
                <w:rFonts w:cs="Cordia New"/>
                <w:sz w:val="26"/>
                <w:szCs w:val="26"/>
              </w:rPr>
            </w:pPr>
            <w:r w:rsidRPr="00C64A6F">
              <w:rPr>
                <w:rFonts w:cs="Cordia New"/>
                <w:sz w:val="26"/>
                <w:szCs w:val="26"/>
              </w:rPr>
              <w:t>1</w:t>
            </w:r>
            <w:r w:rsidR="00627EDC" w:rsidRPr="00893755">
              <w:rPr>
                <w:rFonts w:cs="Cordia New"/>
                <w:sz w:val="26"/>
                <w:szCs w:val="26"/>
              </w:rPr>
              <w:t>,</w:t>
            </w:r>
            <w:r w:rsidRPr="00C64A6F">
              <w:rPr>
                <w:rFonts w:cs="Cordia New"/>
                <w:sz w:val="26"/>
                <w:szCs w:val="26"/>
              </w:rPr>
              <w:t>459</w:t>
            </w:r>
            <w:r w:rsidR="00627EDC" w:rsidRPr="00893755">
              <w:rPr>
                <w:rFonts w:cs="Cordia New"/>
                <w:sz w:val="26"/>
                <w:szCs w:val="26"/>
              </w:rPr>
              <w:t>,</w:t>
            </w:r>
            <w:r w:rsidRPr="00C64A6F">
              <w:rPr>
                <w:rFonts w:cs="Cordia New"/>
                <w:sz w:val="26"/>
                <w:szCs w:val="26"/>
              </w:rPr>
              <w:t>079</w:t>
            </w:r>
          </w:p>
        </w:tc>
        <w:tc>
          <w:tcPr>
            <w:tcW w:w="1587" w:type="dxa"/>
            <w:tcBorders>
              <w:top w:val="nil"/>
              <w:left w:val="nil"/>
              <w:bottom w:val="nil"/>
              <w:right w:val="nil"/>
            </w:tcBorders>
            <w:shd w:val="clear" w:color="auto" w:fill="auto"/>
          </w:tcPr>
          <w:p w14:paraId="6267639D" w14:textId="232C922D" w:rsidR="00627EDC" w:rsidRPr="00893755" w:rsidRDefault="00627EDC" w:rsidP="00705CCB">
            <w:pPr>
              <w:tabs>
                <w:tab w:val="decimal" w:pos="1380"/>
              </w:tabs>
              <w:ind w:right="-72"/>
              <w:jc w:val="both"/>
              <w:rPr>
                <w:rFonts w:cs="Cordia New"/>
                <w:sz w:val="26"/>
                <w:szCs w:val="26"/>
              </w:rPr>
            </w:pPr>
            <w:r w:rsidRPr="00893755">
              <w:rPr>
                <w:rFonts w:cs="Cordia New"/>
                <w:sz w:val="26"/>
                <w:szCs w:val="26"/>
              </w:rPr>
              <w:t>-</w:t>
            </w:r>
          </w:p>
        </w:tc>
      </w:tr>
      <w:tr w:rsidR="00627EDC" w:rsidRPr="00893755" w14:paraId="7FCF56E2" w14:textId="77777777" w:rsidTr="00F37E33">
        <w:trPr>
          <w:gridAfter w:val="1"/>
          <w:wAfter w:w="10" w:type="dxa"/>
        </w:trPr>
        <w:tc>
          <w:tcPr>
            <w:tcW w:w="3119" w:type="dxa"/>
            <w:tcBorders>
              <w:top w:val="nil"/>
              <w:left w:val="nil"/>
              <w:bottom w:val="nil"/>
              <w:right w:val="nil"/>
            </w:tcBorders>
          </w:tcPr>
          <w:p w14:paraId="561C0DAE" w14:textId="24DE5580" w:rsidR="00627EDC" w:rsidRPr="00893755" w:rsidRDefault="00627EDC" w:rsidP="00627EDC">
            <w:pPr>
              <w:ind w:left="427"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Decrease </w:t>
            </w:r>
            <w:r w:rsidR="00C64A6F" w:rsidRPr="00C64A6F">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auto"/>
          </w:tcPr>
          <w:p w14:paraId="0D459EDC" w14:textId="089C25B8" w:rsidR="00627EDC" w:rsidRPr="00893755" w:rsidRDefault="00627EDC" w:rsidP="00705CCB">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53</w:t>
            </w:r>
            <w:r w:rsidRPr="00893755">
              <w:rPr>
                <w:rFonts w:cs="Cordia New"/>
                <w:sz w:val="26"/>
                <w:szCs w:val="26"/>
              </w:rPr>
              <w:t>,</w:t>
            </w:r>
            <w:r w:rsidR="00C64A6F" w:rsidRPr="00C64A6F">
              <w:rPr>
                <w:rFonts w:cs="Cordia New"/>
                <w:sz w:val="26"/>
                <w:szCs w:val="26"/>
              </w:rPr>
              <w:t>138</w:t>
            </w:r>
            <w:r w:rsidRPr="00893755">
              <w:rPr>
                <w:rFonts w:cs="Cordia New"/>
                <w:sz w:val="26"/>
                <w:szCs w:val="26"/>
              </w:rPr>
              <w:t>)</w:t>
            </w:r>
          </w:p>
        </w:tc>
        <w:tc>
          <w:tcPr>
            <w:tcW w:w="1587" w:type="dxa"/>
            <w:gridSpan w:val="2"/>
            <w:tcBorders>
              <w:top w:val="nil"/>
              <w:left w:val="nil"/>
              <w:bottom w:val="nil"/>
              <w:right w:val="nil"/>
            </w:tcBorders>
            <w:shd w:val="clear" w:color="auto" w:fill="auto"/>
          </w:tcPr>
          <w:p w14:paraId="42EC1ECF" w14:textId="22244D9E" w:rsidR="00627EDC" w:rsidRPr="00893755" w:rsidRDefault="00627EDC" w:rsidP="00705CCB">
            <w:pPr>
              <w:tabs>
                <w:tab w:val="decimal" w:pos="1380"/>
              </w:tabs>
              <w:ind w:right="-72"/>
              <w:jc w:val="both"/>
              <w:rPr>
                <w:rFonts w:cs="Cordia New"/>
                <w:sz w:val="26"/>
                <w:szCs w:val="26"/>
              </w:rPr>
            </w:pPr>
            <w:r w:rsidRPr="00893755">
              <w:rPr>
                <w:rFonts w:cs="Cordia New"/>
                <w:sz w:val="26"/>
                <w:szCs w:val="26"/>
              </w:rPr>
              <w:t>-</w:t>
            </w:r>
          </w:p>
        </w:tc>
        <w:tc>
          <w:tcPr>
            <w:tcW w:w="1587" w:type="dxa"/>
            <w:tcBorders>
              <w:top w:val="nil"/>
              <w:left w:val="nil"/>
              <w:bottom w:val="nil"/>
              <w:right w:val="nil"/>
            </w:tcBorders>
            <w:shd w:val="clear" w:color="auto" w:fill="auto"/>
          </w:tcPr>
          <w:p w14:paraId="7766D093" w14:textId="214D98E4" w:rsidR="00627EDC" w:rsidRPr="00893755" w:rsidRDefault="00627EDC" w:rsidP="00705CCB">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1</w:t>
            </w:r>
            <w:r w:rsidRPr="00893755">
              <w:rPr>
                <w:rFonts w:cs="Cordia New"/>
                <w:sz w:val="26"/>
                <w:szCs w:val="26"/>
              </w:rPr>
              <w:t>,</w:t>
            </w:r>
            <w:r w:rsidR="00C64A6F" w:rsidRPr="00C64A6F">
              <w:rPr>
                <w:rFonts w:cs="Cordia New"/>
                <w:sz w:val="26"/>
                <w:szCs w:val="26"/>
              </w:rPr>
              <w:t>596</w:t>
            </w:r>
            <w:r w:rsidRPr="00893755">
              <w:rPr>
                <w:rFonts w:cs="Cordia New"/>
                <w:sz w:val="26"/>
                <w:szCs w:val="26"/>
              </w:rPr>
              <w:t>,</w:t>
            </w:r>
            <w:r w:rsidR="00C64A6F" w:rsidRPr="00C64A6F">
              <w:rPr>
                <w:rFonts w:cs="Cordia New"/>
                <w:sz w:val="26"/>
                <w:szCs w:val="26"/>
              </w:rPr>
              <w:t>108</w:t>
            </w:r>
            <w:r w:rsidRPr="00893755">
              <w:rPr>
                <w:rFonts w:cs="Cordia New"/>
                <w:sz w:val="26"/>
                <w:szCs w:val="26"/>
              </w:rPr>
              <w:t>)</w:t>
            </w:r>
          </w:p>
        </w:tc>
        <w:tc>
          <w:tcPr>
            <w:tcW w:w="1587" w:type="dxa"/>
            <w:tcBorders>
              <w:top w:val="nil"/>
              <w:left w:val="nil"/>
              <w:bottom w:val="nil"/>
              <w:right w:val="nil"/>
            </w:tcBorders>
            <w:shd w:val="clear" w:color="auto" w:fill="auto"/>
          </w:tcPr>
          <w:p w14:paraId="3E5C8E64" w14:textId="68250EEE" w:rsidR="00627EDC" w:rsidRPr="00893755" w:rsidRDefault="00627EDC" w:rsidP="00705CCB">
            <w:pPr>
              <w:tabs>
                <w:tab w:val="decimal" w:pos="1380"/>
              </w:tabs>
              <w:ind w:right="-72"/>
              <w:jc w:val="both"/>
              <w:rPr>
                <w:rFonts w:cs="Cordia New"/>
                <w:sz w:val="26"/>
                <w:szCs w:val="26"/>
              </w:rPr>
            </w:pPr>
            <w:r w:rsidRPr="00893755">
              <w:rPr>
                <w:rFonts w:cs="Cordia New"/>
                <w:sz w:val="26"/>
                <w:szCs w:val="26"/>
              </w:rPr>
              <w:t>-</w:t>
            </w:r>
          </w:p>
        </w:tc>
      </w:tr>
    </w:tbl>
    <w:p w14:paraId="6AA5AAA8" w14:textId="77777777" w:rsidR="00893755" w:rsidRPr="00020A60" w:rsidRDefault="00893755" w:rsidP="00627EDC">
      <w:pPr>
        <w:rPr>
          <w:rFonts w:eastAsia="Times New Roman" w:cs="Cordia New"/>
          <w:i/>
          <w:iCs/>
          <w:sz w:val="12"/>
          <w:szCs w:val="12"/>
        </w:rPr>
      </w:pPr>
    </w:p>
    <w:p w14:paraId="291ABC5F" w14:textId="19CD5F6D" w:rsidR="00254B50" w:rsidRDefault="006511D4" w:rsidP="00705CCB">
      <w:pPr>
        <w:ind w:left="540"/>
        <w:rPr>
          <w:rFonts w:eastAsia="Times New Roman" w:cs="Cordia New"/>
          <w:i/>
          <w:iCs/>
          <w:sz w:val="26"/>
          <w:szCs w:val="26"/>
        </w:rPr>
      </w:pPr>
      <w:r w:rsidRPr="00893755">
        <w:rPr>
          <w:rFonts w:eastAsia="Times New Roman" w:cs="Cordia New"/>
          <w:i/>
          <w:iCs/>
          <w:sz w:val="26"/>
          <w:szCs w:val="26"/>
        </w:rPr>
        <w:t xml:space="preserve">* </w:t>
      </w:r>
      <w:r w:rsidR="00893755">
        <w:rPr>
          <w:rFonts w:eastAsia="Times New Roman" w:cs="Cordia New"/>
          <w:i/>
          <w:iCs/>
          <w:sz w:val="26"/>
          <w:szCs w:val="26"/>
        </w:rPr>
        <w:t xml:space="preserve"> </w:t>
      </w:r>
      <w:r w:rsidR="00F06059" w:rsidRPr="00893755">
        <w:rPr>
          <w:rFonts w:eastAsia="Times New Roman" w:cs="Cordia New"/>
          <w:i/>
          <w:iCs/>
          <w:sz w:val="26"/>
          <w:szCs w:val="26"/>
        </w:rPr>
        <w:t xml:space="preserve">Holding all other variables </w:t>
      </w:r>
      <w:r w:rsidR="00B857A9" w:rsidRPr="00893755">
        <w:rPr>
          <w:rFonts w:eastAsia="Times New Roman" w:cs="Cordia New"/>
          <w:i/>
          <w:iCs/>
          <w:sz w:val="26"/>
          <w:szCs w:val="26"/>
        </w:rPr>
        <w:t>constant</w:t>
      </w:r>
    </w:p>
    <w:p w14:paraId="7F20518A" w14:textId="77777777" w:rsidR="00893755" w:rsidRPr="00705CCB" w:rsidRDefault="00893755" w:rsidP="00893755">
      <w:pPr>
        <w:ind w:left="567"/>
        <w:rPr>
          <w:rFonts w:eastAsia="Times New Roman" w:cs="Cordia New"/>
          <w:i/>
          <w:iCs/>
          <w:sz w:val="26"/>
          <w:szCs w:val="26"/>
        </w:rPr>
      </w:pPr>
    </w:p>
    <w:p w14:paraId="76463413" w14:textId="77777777" w:rsidR="00411D07" w:rsidRPr="00705CCB" w:rsidRDefault="00411D07" w:rsidP="00893755">
      <w:pPr>
        <w:pStyle w:val="Heading4"/>
        <w:numPr>
          <w:ilvl w:val="0"/>
          <w:numId w:val="29"/>
        </w:numPr>
        <w:tabs>
          <w:tab w:val="clear" w:pos="360"/>
          <w:tab w:val="clear" w:pos="1080"/>
          <w:tab w:val="clear" w:pos="1440"/>
          <w:tab w:val="clear" w:pos="1800"/>
          <w:tab w:val="clear" w:pos="2160"/>
          <w:tab w:val="clear" w:pos="2520"/>
          <w:tab w:val="clear" w:pos="5040"/>
          <w:tab w:val="clear" w:pos="5400"/>
        </w:tabs>
        <w:ind w:left="539" w:hanging="539"/>
        <w:rPr>
          <w:rFonts w:ascii="Cordia New" w:cs="Cordia New"/>
          <w:color w:val="CF4A02"/>
          <w:sz w:val="26"/>
          <w:szCs w:val="26"/>
        </w:rPr>
      </w:pPr>
      <w:bookmarkStart w:id="15" w:name="_Hlk63280023"/>
      <w:r w:rsidRPr="00705CCB">
        <w:rPr>
          <w:rFonts w:ascii="Cordia New" w:cs="Cordia New"/>
          <w:color w:val="CF4A02"/>
          <w:sz w:val="26"/>
          <w:szCs w:val="26"/>
        </w:rPr>
        <w:t>Cash flow and fair value interest rate risk</w:t>
      </w:r>
    </w:p>
    <w:p w14:paraId="7E48A3ED" w14:textId="77777777" w:rsidR="00411D07" w:rsidRPr="00705CCB" w:rsidRDefault="00411D07" w:rsidP="00893755">
      <w:pPr>
        <w:ind w:left="539"/>
        <w:jc w:val="thaiDistribute"/>
        <w:rPr>
          <w:rFonts w:cs="Cordia New"/>
          <w:b/>
          <w:bCs/>
          <w:color w:val="CF4A02"/>
          <w:sz w:val="26"/>
          <w:szCs w:val="26"/>
        </w:rPr>
      </w:pPr>
    </w:p>
    <w:p w14:paraId="43C5B202" w14:textId="34509618" w:rsidR="00411D07" w:rsidRPr="00705CCB" w:rsidRDefault="00411D07" w:rsidP="00893755">
      <w:pPr>
        <w:ind w:left="539"/>
        <w:jc w:val="both"/>
        <w:rPr>
          <w:rFonts w:cs="Cordia New"/>
          <w:sz w:val="26"/>
          <w:szCs w:val="26"/>
        </w:rPr>
      </w:pPr>
      <w:r w:rsidRPr="00705CCB">
        <w:rPr>
          <w:rFonts w:cs="Cordia New"/>
          <w:sz w:val="26"/>
          <w:szCs w:val="26"/>
        </w:rPr>
        <w:t xml:space="preserve">The Group manages interest rate risk by closely monitoring the trend of interest rates in the world’s markets as well as in Thailand. The Group allocates its debt portfolio in either </w:t>
      </w:r>
      <w:r w:rsidR="00B857A9" w:rsidRPr="00705CCB">
        <w:rPr>
          <w:rFonts w:cs="Cordia New"/>
          <w:sz w:val="26"/>
          <w:szCs w:val="26"/>
        </w:rPr>
        <w:t>short- and long-term</w:t>
      </w:r>
      <w:r w:rsidRPr="00705CCB">
        <w:rPr>
          <w:rFonts w:cs="Cordia New"/>
          <w:sz w:val="26"/>
          <w:szCs w:val="26"/>
        </w:rPr>
        <w:t xml:space="preserve"> contracts or loans with fixed and floating interest rates corresponding to their types of investments. The Company has chosen financial instruments to create an alternative source of funding and to manage its financial structure properly in which it invests. For example, interest rate swaps are being used to manage the proportion of fixed interest rates necessary to meet the market trends.</w:t>
      </w:r>
    </w:p>
    <w:p w14:paraId="129AF282" w14:textId="5D562C42" w:rsidR="007C734C" w:rsidRPr="00705CCB" w:rsidRDefault="007C734C" w:rsidP="00893755">
      <w:pPr>
        <w:ind w:left="539"/>
        <w:jc w:val="both"/>
        <w:rPr>
          <w:rFonts w:cs="Cordia New"/>
          <w:sz w:val="26"/>
          <w:szCs w:val="26"/>
        </w:rPr>
      </w:pPr>
    </w:p>
    <w:p w14:paraId="1E5034F7" w14:textId="01B67338" w:rsidR="00254B50" w:rsidRPr="00705CCB" w:rsidRDefault="00254B50" w:rsidP="00254B50">
      <w:pPr>
        <w:tabs>
          <w:tab w:val="right" w:pos="9270"/>
        </w:tabs>
        <w:ind w:left="547" w:right="20"/>
        <w:jc w:val="both"/>
        <w:rPr>
          <w:rFonts w:cs="Cordia New"/>
          <w:color w:val="000000"/>
          <w:sz w:val="26"/>
          <w:szCs w:val="26"/>
        </w:rPr>
      </w:pPr>
      <w:r w:rsidRPr="00705CCB">
        <w:rPr>
          <w:rFonts w:cs="Cordia New"/>
          <w:color w:val="000000"/>
          <w:sz w:val="26"/>
          <w:szCs w:val="26"/>
        </w:rPr>
        <w:t xml:space="preserve">Following interest rate benchmark reform, there will be cessation in several benchmark interest rates including LIBOR, which is applied by the Group as part of the variable rate calculation. The management is in the process of discussing with the financial institutions to use another benchmark interest rate for the loan agreements and related financial instruments. However, as at </w:t>
      </w:r>
      <w:r w:rsidR="00C64A6F" w:rsidRPr="00C64A6F">
        <w:rPr>
          <w:rFonts w:cs="Cordia New"/>
          <w:color w:val="000000"/>
          <w:sz w:val="26"/>
          <w:szCs w:val="26"/>
        </w:rPr>
        <w:t>31</w:t>
      </w:r>
      <w:r w:rsidRPr="00705CCB">
        <w:rPr>
          <w:rFonts w:cs="Cordia New"/>
          <w:color w:val="000000"/>
          <w:sz w:val="26"/>
          <w:szCs w:val="26"/>
          <w:cs/>
        </w:rPr>
        <w:t xml:space="preserve"> </w:t>
      </w:r>
      <w:r w:rsidRPr="00705CCB">
        <w:rPr>
          <w:rFonts w:cs="Cordia New"/>
          <w:color w:val="000000"/>
          <w:sz w:val="26"/>
          <w:szCs w:val="26"/>
        </w:rPr>
        <w:t xml:space="preserve">December </w:t>
      </w:r>
      <w:r w:rsidR="00C64A6F" w:rsidRPr="00C64A6F">
        <w:rPr>
          <w:rFonts w:cs="Cordia New"/>
          <w:color w:val="000000"/>
          <w:sz w:val="26"/>
          <w:szCs w:val="26"/>
        </w:rPr>
        <w:t>2021</w:t>
      </w:r>
      <w:r w:rsidRPr="00705CCB">
        <w:rPr>
          <w:rFonts w:cs="Cordia New"/>
          <w:color w:val="000000"/>
          <w:sz w:val="26"/>
          <w:szCs w:val="26"/>
        </w:rPr>
        <w:t>, the impact of such change is immaterial to the Group.</w:t>
      </w:r>
    </w:p>
    <w:p w14:paraId="124ADAC2" w14:textId="77777777" w:rsidR="00411D07" w:rsidRPr="00705CCB" w:rsidRDefault="00411D07" w:rsidP="00F06059">
      <w:pPr>
        <w:ind w:left="539"/>
        <w:jc w:val="both"/>
        <w:rPr>
          <w:rFonts w:cs="Cordia New"/>
          <w:sz w:val="26"/>
          <w:szCs w:val="26"/>
        </w:rPr>
      </w:pPr>
    </w:p>
    <w:p w14:paraId="42C859B2" w14:textId="77777777" w:rsidR="00EA1EC4" w:rsidRDefault="00411D07" w:rsidP="00254B50">
      <w:pPr>
        <w:ind w:left="539"/>
        <w:jc w:val="both"/>
        <w:rPr>
          <w:rFonts w:cs="Cordia New"/>
          <w:sz w:val="26"/>
          <w:szCs w:val="26"/>
        </w:rPr>
      </w:pPr>
      <w:r w:rsidRPr="00705CCB">
        <w:rPr>
          <w:rFonts w:cs="Cordia New"/>
          <w:sz w:val="26"/>
          <w:szCs w:val="26"/>
        </w:rPr>
        <w:t xml:space="preserve">The exposure of the Group’s long-term loans and debentures to interest rate changes at the end of the reporting period is provided Note </w:t>
      </w:r>
      <w:r w:rsidR="00C64A6F" w:rsidRPr="00C64A6F">
        <w:rPr>
          <w:rFonts w:cs="Cordia New"/>
          <w:sz w:val="26"/>
          <w:szCs w:val="26"/>
        </w:rPr>
        <w:t>24</w:t>
      </w:r>
      <w:r w:rsidRPr="00705CCB">
        <w:rPr>
          <w:rFonts w:cs="Cordia New"/>
          <w:sz w:val="26"/>
          <w:szCs w:val="26"/>
        </w:rPr>
        <w:t xml:space="preserve"> and </w:t>
      </w:r>
      <w:r w:rsidR="00C64A6F" w:rsidRPr="00C64A6F">
        <w:rPr>
          <w:rFonts w:cs="Cordia New"/>
          <w:sz w:val="26"/>
          <w:szCs w:val="26"/>
        </w:rPr>
        <w:t>25</w:t>
      </w:r>
      <w:r w:rsidRPr="00705CCB">
        <w:rPr>
          <w:rFonts w:cs="Cordia New"/>
          <w:sz w:val="26"/>
          <w:szCs w:val="26"/>
        </w:rPr>
        <w:t>, respectively.</w:t>
      </w:r>
    </w:p>
    <w:p w14:paraId="14BC288D" w14:textId="77777777" w:rsidR="00EA1EC4" w:rsidRDefault="00EA1EC4" w:rsidP="00254B50">
      <w:pPr>
        <w:ind w:left="539"/>
        <w:jc w:val="both"/>
        <w:rPr>
          <w:rFonts w:cs="Cordia New"/>
          <w:sz w:val="26"/>
          <w:szCs w:val="26"/>
        </w:rPr>
      </w:pPr>
    </w:p>
    <w:p w14:paraId="30F42714" w14:textId="1B25D07E" w:rsidR="00254B50" w:rsidRPr="00705CCB" w:rsidRDefault="00254B50" w:rsidP="00254B50">
      <w:pPr>
        <w:ind w:left="539"/>
        <w:jc w:val="both"/>
        <w:rPr>
          <w:rFonts w:cs="Cordia New"/>
          <w:sz w:val="26"/>
          <w:szCs w:val="26"/>
        </w:rPr>
      </w:pPr>
      <w:r w:rsidRPr="00705CCB">
        <w:rPr>
          <w:rFonts w:cs="Cordia New"/>
          <w:sz w:val="26"/>
          <w:szCs w:val="26"/>
        </w:rPr>
        <w:br w:type="page"/>
      </w:r>
    </w:p>
    <w:p w14:paraId="18A23203" w14:textId="77777777" w:rsidR="00411D07" w:rsidRPr="00893755" w:rsidRDefault="00411D07" w:rsidP="00705CCB">
      <w:pPr>
        <w:ind w:left="540"/>
        <w:rPr>
          <w:rFonts w:cs="Cordia New"/>
          <w:i/>
          <w:iCs/>
          <w:sz w:val="26"/>
          <w:szCs w:val="26"/>
          <w:u w:val="single"/>
        </w:rPr>
      </w:pPr>
      <w:r w:rsidRPr="00893755">
        <w:rPr>
          <w:rFonts w:cs="Cordia New"/>
          <w:i/>
          <w:iCs/>
          <w:color w:val="CF4A02"/>
          <w:sz w:val="26"/>
          <w:szCs w:val="26"/>
        </w:rPr>
        <w:lastRenderedPageBreak/>
        <w:t>Instruments used by the Group</w:t>
      </w:r>
    </w:p>
    <w:p w14:paraId="21655643" w14:textId="77777777" w:rsidR="00411D07" w:rsidRPr="007528E3" w:rsidRDefault="00411D07" w:rsidP="00705CCB">
      <w:pPr>
        <w:ind w:left="540"/>
        <w:jc w:val="both"/>
        <w:rPr>
          <w:rFonts w:cs="Cordia New"/>
          <w:sz w:val="16"/>
          <w:szCs w:val="16"/>
        </w:rPr>
      </w:pPr>
    </w:p>
    <w:p w14:paraId="0687F759" w14:textId="0DCBC9D4" w:rsidR="00934340" w:rsidRPr="00893755" w:rsidRDefault="00934340" w:rsidP="00705CCB">
      <w:pPr>
        <w:spacing w:line="320" w:lineRule="exact"/>
        <w:ind w:left="540"/>
        <w:jc w:val="both"/>
        <w:rPr>
          <w:rFonts w:cs="Cordia New"/>
          <w:sz w:val="26"/>
          <w:szCs w:val="26"/>
          <w:cs/>
        </w:rPr>
      </w:pPr>
      <w:r w:rsidRPr="00893755">
        <w:rPr>
          <w:rFonts w:cs="Cordia New"/>
          <w:sz w:val="26"/>
          <w:szCs w:val="26"/>
        </w:rPr>
        <w:t xml:space="preserve">The Group entered interest rate swaps covering approximately </w:t>
      </w:r>
      <w:r w:rsidR="00C64A6F" w:rsidRPr="00C64A6F">
        <w:rPr>
          <w:rFonts w:cs="Cordia New"/>
          <w:sz w:val="26"/>
          <w:szCs w:val="26"/>
        </w:rPr>
        <w:t>15</w:t>
      </w:r>
      <w:r w:rsidRPr="00893755">
        <w:rPr>
          <w:rFonts w:cs="Cordia New"/>
          <w:sz w:val="26"/>
          <w:szCs w:val="26"/>
        </w:rPr>
        <w:t>% of the variable loan principal outstanding</w:t>
      </w:r>
      <w:r w:rsidR="00FC09F1">
        <w:rPr>
          <w:rFonts w:cs="Cordia New"/>
          <w:sz w:val="26"/>
          <w:szCs w:val="26"/>
        </w:rPr>
        <w:t xml:space="preserve"> </w:t>
      </w:r>
      <w:r w:rsidR="00FC09F1">
        <w:rPr>
          <w:rFonts w:cs="Cordia New"/>
          <w:sz w:val="26"/>
          <w:szCs w:val="26"/>
        </w:rPr>
        <w:br/>
        <w:t>(2020:  35%)</w:t>
      </w:r>
      <w:r w:rsidRPr="00893755">
        <w:rPr>
          <w:rFonts w:cs="Cordia New"/>
          <w:sz w:val="26"/>
          <w:szCs w:val="26"/>
        </w:rPr>
        <w:t xml:space="preserve">. The fixed interest rates of the swaps range between </w:t>
      </w:r>
      <w:r w:rsidR="00C64A6F" w:rsidRPr="00C64A6F">
        <w:rPr>
          <w:rFonts w:cs="Cordia New"/>
          <w:sz w:val="26"/>
          <w:szCs w:val="26"/>
        </w:rPr>
        <w:t>1</w:t>
      </w:r>
      <w:r w:rsidRPr="00893755">
        <w:rPr>
          <w:rFonts w:cs="Cordia New"/>
          <w:sz w:val="26"/>
          <w:szCs w:val="26"/>
        </w:rPr>
        <w:t>.</w:t>
      </w:r>
      <w:r w:rsidR="00C64A6F" w:rsidRPr="00C64A6F">
        <w:rPr>
          <w:rFonts w:cs="Cordia New"/>
          <w:sz w:val="26"/>
          <w:szCs w:val="26"/>
        </w:rPr>
        <w:t>17</w:t>
      </w:r>
      <w:r w:rsidRPr="00893755">
        <w:rPr>
          <w:rFonts w:cs="Cordia New"/>
          <w:sz w:val="26"/>
          <w:szCs w:val="26"/>
        </w:rPr>
        <w:t xml:space="preserve">% and </w:t>
      </w:r>
      <w:r w:rsidR="00C64A6F" w:rsidRPr="00C64A6F">
        <w:rPr>
          <w:rFonts w:cs="Cordia New"/>
          <w:sz w:val="26"/>
          <w:szCs w:val="26"/>
        </w:rPr>
        <w:t>3</w:t>
      </w:r>
      <w:r w:rsidRPr="00893755">
        <w:rPr>
          <w:rFonts w:cs="Cordia New"/>
          <w:sz w:val="26"/>
          <w:szCs w:val="26"/>
        </w:rPr>
        <w:t>.</w:t>
      </w:r>
      <w:r w:rsidR="00C64A6F" w:rsidRPr="00C64A6F">
        <w:rPr>
          <w:rFonts w:cs="Cordia New"/>
          <w:sz w:val="26"/>
          <w:szCs w:val="26"/>
        </w:rPr>
        <w:t>42</w:t>
      </w:r>
      <w:r w:rsidRPr="00893755">
        <w:rPr>
          <w:rFonts w:cs="Cordia New"/>
          <w:sz w:val="26"/>
          <w:szCs w:val="26"/>
        </w:rPr>
        <w:t>% per annum</w:t>
      </w:r>
      <w:r w:rsidR="00FC09F1">
        <w:rPr>
          <w:rFonts w:cs="Cordia New"/>
          <w:sz w:val="26"/>
          <w:szCs w:val="26"/>
        </w:rPr>
        <w:t xml:space="preserve"> (2020: 2.62% to 2.78% per annum)</w:t>
      </w:r>
      <w:r w:rsidRPr="00893755">
        <w:rPr>
          <w:rFonts w:cs="Cordia New"/>
          <w:sz w:val="26"/>
          <w:szCs w:val="26"/>
        </w:rPr>
        <w:t xml:space="preserve">, and the variable rates of the loans are between </w:t>
      </w:r>
      <w:r w:rsidR="00C64A6F" w:rsidRPr="00C64A6F">
        <w:rPr>
          <w:rFonts w:cs="Cordia New"/>
          <w:sz w:val="26"/>
          <w:szCs w:val="26"/>
        </w:rPr>
        <w:t>1</w:t>
      </w:r>
      <w:r w:rsidRPr="00893755">
        <w:rPr>
          <w:rFonts w:cs="Cordia New"/>
          <w:sz w:val="26"/>
          <w:szCs w:val="26"/>
        </w:rPr>
        <w:t>.</w:t>
      </w:r>
      <w:r w:rsidR="00C64A6F" w:rsidRPr="00C64A6F">
        <w:rPr>
          <w:rFonts w:cs="Cordia New"/>
          <w:sz w:val="26"/>
          <w:szCs w:val="26"/>
        </w:rPr>
        <w:t>55</w:t>
      </w:r>
      <w:r w:rsidRPr="00893755">
        <w:rPr>
          <w:rFonts w:cs="Cordia New"/>
          <w:sz w:val="26"/>
          <w:szCs w:val="26"/>
        </w:rPr>
        <w:t xml:space="preserve">% and </w:t>
      </w:r>
      <w:r w:rsidR="00C64A6F" w:rsidRPr="00C64A6F">
        <w:rPr>
          <w:rFonts w:cs="Cordia New"/>
          <w:sz w:val="26"/>
          <w:szCs w:val="26"/>
        </w:rPr>
        <w:t>5</w:t>
      </w:r>
      <w:r w:rsidR="006F6069" w:rsidRPr="00893755">
        <w:rPr>
          <w:rFonts w:cs="Cordia New"/>
          <w:sz w:val="26"/>
          <w:szCs w:val="26"/>
        </w:rPr>
        <w:t>.</w:t>
      </w:r>
      <w:r w:rsidR="00C64A6F" w:rsidRPr="00C64A6F">
        <w:rPr>
          <w:rFonts w:cs="Cordia New"/>
          <w:sz w:val="26"/>
          <w:szCs w:val="26"/>
        </w:rPr>
        <w:t>85</w:t>
      </w:r>
      <w:r w:rsidRPr="00893755">
        <w:rPr>
          <w:rFonts w:cs="Cordia New"/>
          <w:sz w:val="26"/>
          <w:szCs w:val="26"/>
        </w:rPr>
        <w:t xml:space="preserve">% </w:t>
      </w:r>
      <w:r w:rsidR="00FC09F1">
        <w:rPr>
          <w:rFonts w:cs="Cordia New"/>
          <w:sz w:val="26"/>
          <w:szCs w:val="26"/>
        </w:rPr>
        <w:t xml:space="preserve">(2020: 1.25% to 5.36% per annum) </w:t>
      </w:r>
      <w:r w:rsidR="00FC09F1">
        <w:rPr>
          <w:rFonts w:cs="Cordia New"/>
          <w:sz w:val="26"/>
          <w:szCs w:val="26"/>
        </w:rPr>
        <w:br/>
      </w:r>
      <w:r w:rsidRPr="00893755">
        <w:rPr>
          <w:rFonts w:cs="Cordia New"/>
          <w:sz w:val="26"/>
          <w:szCs w:val="26"/>
        </w:rPr>
        <w:t>at the end of the reporting period.</w:t>
      </w:r>
    </w:p>
    <w:p w14:paraId="08F24B6A" w14:textId="77777777" w:rsidR="00411D07" w:rsidRPr="007528E3" w:rsidRDefault="00411D07" w:rsidP="00705CCB">
      <w:pPr>
        <w:ind w:left="540"/>
        <w:jc w:val="both"/>
        <w:rPr>
          <w:rFonts w:cs="Cordia New"/>
          <w:sz w:val="16"/>
          <w:szCs w:val="16"/>
        </w:rPr>
      </w:pPr>
    </w:p>
    <w:p w14:paraId="5243E5D7" w14:textId="49458857" w:rsidR="00411D07" w:rsidRPr="00893755" w:rsidRDefault="00411D07" w:rsidP="00705CCB">
      <w:pPr>
        <w:spacing w:line="320" w:lineRule="exact"/>
        <w:ind w:left="540"/>
        <w:jc w:val="both"/>
        <w:rPr>
          <w:rFonts w:cs="Cordia New"/>
          <w:sz w:val="26"/>
          <w:szCs w:val="26"/>
        </w:rPr>
      </w:pPr>
      <w:r w:rsidRPr="00893755">
        <w:rPr>
          <w:rFonts w:cs="Cordia New"/>
          <w:sz w:val="26"/>
          <w:szCs w:val="26"/>
        </w:rPr>
        <w:t xml:space="preserve">The swap contracts require settlement of net interest receivable or payable between </w:t>
      </w:r>
      <w:r w:rsidR="00C64A6F" w:rsidRPr="00C64A6F">
        <w:rPr>
          <w:rFonts w:cs="Cordia New"/>
          <w:sz w:val="26"/>
          <w:szCs w:val="26"/>
        </w:rPr>
        <w:t>90</w:t>
      </w:r>
      <w:r w:rsidRPr="00893755">
        <w:rPr>
          <w:rFonts w:cs="Cordia New"/>
          <w:sz w:val="26"/>
          <w:szCs w:val="26"/>
        </w:rPr>
        <w:t>-</w:t>
      </w:r>
      <w:r w:rsidR="00C64A6F" w:rsidRPr="00C64A6F">
        <w:rPr>
          <w:rFonts w:cs="Cordia New"/>
          <w:sz w:val="26"/>
          <w:szCs w:val="26"/>
        </w:rPr>
        <w:t>180</w:t>
      </w:r>
      <w:r w:rsidRPr="00893755">
        <w:rPr>
          <w:rFonts w:cs="Cordia New"/>
          <w:sz w:val="26"/>
          <w:szCs w:val="26"/>
        </w:rPr>
        <w:t xml:space="preserve"> days. The settlement dates coincide with the dates on which interest is payable on the underlying debt.</w:t>
      </w:r>
    </w:p>
    <w:p w14:paraId="36158C7C" w14:textId="77777777" w:rsidR="00433BE5" w:rsidRPr="007528E3" w:rsidRDefault="00433BE5" w:rsidP="00705CCB">
      <w:pPr>
        <w:spacing w:line="320" w:lineRule="exact"/>
        <w:ind w:left="540"/>
        <w:rPr>
          <w:rFonts w:cs="Cordia New"/>
          <w:sz w:val="16"/>
          <w:szCs w:val="16"/>
        </w:rPr>
      </w:pPr>
    </w:p>
    <w:p w14:paraId="413BE422" w14:textId="77777777" w:rsidR="00411D07" w:rsidRPr="00893755" w:rsidRDefault="00411D07" w:rsidP="00705CCB">
      <w:pPr>
        <w:tabs>
          <w:tab w:val="left" w:pos="1170"/>
        </w:tabs>
        <w:spacing w:line="320" w:lineRule="exact"/>
        <w:ind w:left="540"/>
        <w:jc w:val="thaiDistribute"/>
        <w:rPr>
          <w:rFonts w:cs="Cordia New"/>
          <w:sz w:val="26"/>
          <w:szCs w:val="26"/>
        </w:rPr>
      </w:pPr>
      <w:r w:rsidRPr="00893755">
        <w:rPr>
          <w:rFonts w:cs="Cordia New"/>
          <w:sz w:val="26"/>
          <w:szCs w:val="26"/>
        </w:rPr>
        <w:t>The effects of the interest rate-related hedging instruments on the Group and the Company’s financial position and performance are as follows:</w:t>
      </w:r>
    </w:p>
    <w:p w14:paraId="31ABC225" w14:textId="37706BFE" w:rsidR="00411D07" w:rsidRDefault="00411D07" w:rsidP="00411D07">
      <w:pPr>
        <w:tabs>
          <w:tab w:val="left" w:pos="1170"/>
        </w:tabs>
        <w:ind w:left="1080"/>
        <w:jc w:val="thaiDistribute"/>
        <w:rPr>
          <w:rFonts w:cs="Cordia New"/>
          <w:sz w:val="16"/>
          <w:szCs w:val="16"/>
        </w:rPr>
      </w:pPr>
    </w:p>
    <w:tbl>
      <w:tblPr>
        <w:tblW w:w="9029" w:type="dxa"/>
        <w:tblInd w:w="426" w:type="dxa"/>
        <w:tblLayout w:type="fixed"/>
        <w:tblLook w:val="04A0" w:firstRow="1" w:lastRow="0" w:firstColumn="1" w:lastColumn="0" w:noHBand="0" w:noVBand="1"/>
      </w:tblPr>
      <w:tblGrid>
        <w:gridCol w:w="3845"/>
        <w:gridCol w:w="1296"/>
        <w:gridCol w:w="1296"/>
        <w:gridCol w:w="1296"/>
        <w:gridCol w:w="1296"/>
      </w:tblGrid>
      <w:tr w:rsidR="00705CCB" w:rsidRPr="00705CCB" w14:paraId="5417A22D" w14:textId="77777777" w:rsidTr="00764C5A">
        <w:trPr>
          <w:tblHeader/>
        </w:trPr>
        <w:tc>
          <w:tcPr>
            <w:tcW w:w="3845" w:type="dxa"/>
            <w:shd w:val="clear" w:color="auto" w:fill="auto"/>
            <w:vAlign w:val="bottom"/>
          </w:tcPr>
          <w:p w14:paraId="38B8C05B" w14:textId="77777777" w:rsidR="00705CCB" w:rsidRPr="00705CCB" w:rsidRDefault="00705CCB" w:rsidP="00764C5A">
            <w:pPr>
              <w:ind w:left="187" w:right="-72" w:hanging="187"/>
              <w:rPr>
                <w:rFonts w:asciiTheme="minorBidi" w:hAnsiTheme="minorBidi" w:cstheme="minorBidi"/>
                <w:b/>
                <w:bCs/>
                <w:i/>
                <w:iCs/>
                <w:sz w:val="24"/>
                <w:szCs w:val="24"/>
              </w:rPr>
            </w:pPr>
          </w:p>
        </w:tc>
        <w:tc>
          <w:tcPr>
            <w:tcW w:w="2592" w:type="dxa"/>
            <w:gridSpan w:val="2"/>
            <w:tcBorders>
              <w:top w:val="single" w:sz="4" w:space="0" w:color="auto"/>
              <w:left w:val="nil"/>
              <w:bottom w:val="single" w:sz="4" w:space="0" w:color="auto"/>
              <w:right w:val="nil"/>
            </w:tcBorders>
            <w:shd w:val="clear" w:color="auto" w:fill="auto"/>
            <w:hideMark/>
          </w:tcPr>
          <w:p w14:paraId="22B8358F" w14:textId="77777777" w:rsidR="00705CCB" w:rsidRPr="00705CCB" w:rsidRDefault="00705CCB" w:rsidP="00764C5A">
            <w:pPr>
              <w:tabs>
                <w:tab w:val="decimal" w:pos="2340"/>
              </w:tabs>
              <w:ind w:right="-72"/>
              <w:jc w:val="both"/>
              <w:rPr>
                <w:rFonts w:asciiTheme="minorBidi" w:hAnsiTheme="minorBidi" w:cstheme="minorBidi"/>
                <w:sz w:val="24"/>
                <w:szCs w:val="24"/>
              </w:rPr>
            </w:pPr>
            <w:r w:rsidRPr="00705CCB">
              <w:rPr>
                <w:rFonts w:asciiTheme="minorBidi" w:hAnsiTheme="minorBidi" w:cstheme="minorBidi"/>
                <w:b/>
                <w:bCs/>
                <w:sz w:val="24"/>
                <w:szCs w:val="24"/>
              </w:rPr>
              <w:t>Consolidated financial statements</w:t>
            </w:r>
          </w:p>
        </w:tc>
        <w:tc>
          <w:tcPr>
            <w:tcW w:w="2592" w:type="dxa"/>
            <w:gridSpan w:val="2"/>
            <w:tcBorders>
              <w:top w:val="single" w:sz="4" w:space="0" w:color="auto"/>
              <w:left w:val="nil"/>
              <w:bottom w:val="single" w:sz="4" w:space="0" w:color="auto"/>
              <w:right w:val="nil"/>
            </w:tcBorders>
            <w:shd w:val="clear" w:color="auto" w:fill="auto"/>
            <w:hideMark/>
          </w:tcPr>
          <w:p w14:paraId="0FEB61E7" w14:textId="77777777" w:rsidR="00705CCB" w:rsidRPr="00705CCB" w:rsidRDefault="00705CCB" w:rsidP="00764C5A">
            <w:pPr>
              <w:tabs>
                <w:tab w:val="decimal" w:pos="2340"/>
              </w:tabs>
              <w:ind w:right="-72"/>
              <w:jc w:val="both"/>
              <w:rPr>
                <w:rFonts w:asciiTheme="minorBidi" w:hAnsiTheme="minorBidi" w:cstheme="minorBidi"/>
                <w:sz w:val="24"/>
                <w:szCs w:val="24"/>
                <w:cs/>
              </w:rPr>
            </w:pPr>
            <w:r w:rsidRPr="00705CCB">
              <w:rPr>
                <w:rFonts w:asciiTheme="minorBidi" w:hAnsiTheme="minorBidi" w:cstheme="minorBidi"/>
                <w:b/>
                <w:bCs/>
                <w:sz w:val="24"/>
                <w:szCs w:val="24"/>
              </w:rPr>
              <w:t>Separate financial statements</w:t>
            </w:r>
          </w:p>
        </w:tc>
      </w:tr>
      <w:tr w:rsidR="00705CCB" w:rsidRPr="00705CCB" w14:paraId="69B128E2" w14:textId="77777777" w:rsidTr="00764C5A">
        <w:trPr>
          <w:tblHeader/>
        </w:trPr>
        <w:tc>
          <w:tcPr>
            <w:tcW w:w="3845" w:type="dxa"/>
            <w:shd w:val="clear" w:color="auto" w:fill="auto"/>
            <w:vAlign w:val="bottom"/>
          </w:tcPr>
          <w:p w14:paraId="29B56839" w14:textId="08985A5E" w:rsidR="00705CCB" w:rsidRPr="00705CCB" w:rsidRDefault="00705CCB" w:rsidP="00764C5A">
            <w:pPr>
              <w:ind w:left="187" w:right="-72" w:hanging="187"/>
              <w:rPr>
                <w:rFonts w:asciiTheme="minorBidi" w:hAnsiTheme="minorBidi" w:cstheme="minorBidi"/>
                <w:b/>
                <w:bCs/>
                <w:sz w:val="24"/>
                <w:szCs w:val="24"/>
              </w:rPr>
            </w:pPr>
            <w:r w:rsidRPr="001F5610">
              <w:rPr>
                <w:rFonts w:cs="Cordia New"/>
                <w:b/>
                <w:bCs/>
                <w:sz w:val="26"/>
                <w:szCs w:val="26"/>
              </w:rPr>
              <w:t>Interest rate swaps</w:t>
            </w:r>
          </w:p>
        </w:tc>
        <w:tc>
          <w:tcPr>
            <w:tcW w:w="1296" w:type="dxa"/>
            <w:tcBorders>
              <w:top w:val="single" w:sz="4" w:space="0" w:color="auto"/>
              <w:left w:val="nil"/>
              <w:bottom w:val="single" w:sz="4" w:space="0" w:color="auto"/>
              <w:right w:val="nil"/>
            </w:tcBorders>
            <w:shd w:val="clear" w:color="auto" w:fill="auto"/>
            <w:vAlign w:val="bottom"/>
            <w:hideMark/>
          </w:tcPr>
          <w:p w14:paraId="2F6C1E50" w14:textId="231F5D2E" w:rsidR="00705CCB" w:rsidRPr="00705CCB" w:rsidRDefault="00705CCB" w:rsidP="00764C5A">
            <w:pPr>
              <w:tabs>
                <w:tab w:val="decimal" w:pos="1080"/>
              </w:tabs>
              <w:ind w:right="-72"/>
              <w:jc w:val="both"/>
              <w:rPr>
                <w:rFonts w:asciiTheme="minorBidi" w:hAnsiTheme="minorBidi" w:cstheme="minorBidi"/>
                <w:sz w:val="24"/>
                <w:szCs w:val="24"/>
              </w:rPr>
            </w:pPr>
            <w:r w:rsidRPr="00705CCB">
              <w:rPr>
                <w:rFonts w:asciiTheme="minorBidi" w:hAnsiTheme="minorBidi" w:cstheme="minorBidi"/>
                <w:b/>
                <w:bCs/>
                <w:sz w:val="24"/>
                <w:szCs w:val="24"/>
              </w:rPr>
              <w:t>US Dollar’</w:t>
            </w:r>
            <w:r w:rsidR="00C64A6F" w:rsidRPr="00C64A6F">
              <w:rPr>
                <w:rFonts w:asciiTheme="minorBidi" w:hAnsiTheme="minorBidi" w:cstheme="minorBidi"/>
                <w:b/>
                <w:bCs/>
                <w:sz w:val="24"/>
                <w:szCs w:val="24"/>
              </w:rPr>
              <w:t>000</w:t>
            </w:r>
          </w:p>
        </w:tc>
        <w:tc>
          <w:tcPr>
            <w:tcW w:w="1296" w:type="dxa"/>
            <w:tcBorders>
              <w:top w:val="single" w:sz="4" w:space="0" w:color="auto"/>
              <w:left w:val="nil"/>
              <w:bottom w:val="single" w:sz="4" w:space="0" w:color="auto"/>
              <w:right w:val="nil"/>
            </w:tcBorders>
            <w:shd w:val="clear" w:color="auto" w:fill="auto"/>
            <w:vAlign w:val="bottom"/>
            <w:hideMark/>
          </w:tcPr>
          <w:p w14:paraId="61D3A11A" w14:textId="1E763020" w:rsidR="00705CCB" w:rsidRPr="00705CCB" w:rsidRDefault="00705CCB" w:rsidP="00764C5A">
            <w:pPr>
              <w:tabs>
                <w:tab w:val="decimal" w:pos="1080"/>
              </w:tabs>
              <w:ind w:right="-72"/>
              <w:jc w:val="both"/>
              <w:rPr>
                <w:rFonts w:asciiTheme="minorBidi" w:hAnsiTheme="minorBidi" w:cstheme="minorBidi"/>
                <w:sz w:val="24"/>
                <w:szCs w:val="24"/>
                <w:cs/>
              </w:rPr>
            </w:pPr>
            <w:r w:rsidRPr="00705CCB">
              <w:rPr>
                <w:rFonts w:asciiTheme="minorBidi" w:hAnsiTheme="minorBidi" w:cstheme="minorBidi"/>
                <w:b/>
                <w:bCs/>
                <w:sz w:val="24"/>
                <w:szCs w:val="24"/>
              </w:rPr>
              <w:t>Baht’</w:t>
            </w:r>
            <w:r w:rsidR="00C64A6F" w:rsidRPr="00C64A6F">
              <w:rPr>
                <w:rFonts w:asciiTheme="minorBidi" w:hAnsiTheme="minorBidi" w:cstheme="minorBidi"/>
                <w:b/>
                <w:bCs/>
                <w:sz w:val="24"/>
                <w:szCs w:val="24"/>
              </w:rPr>
              <w:t>000</w:t>
            </w:r>
          </w:p>
        </w:tc>
        <w:tc>
          <w:tcPr>
            <w:tcW w:w="1296" w:type="dxa"/>
            <w:tcBorders>
              <w:top w:val="single" w:sz="4" w:space="0" w:color="auto"/>
              <w:left w:val="nil"/>
              <w:bottom w:val="single" w:sz="4" w:space="0" w:color="auto"/>
              <w:right w:val="nil"/>
            </w:tcBorders>
            <w:shd w:val="clear" w:color="auto" w:fill="auto"/>
            <w:vAlign w:val="bottom"/>
            <w:hideMark/>
          </w:tcPr>
          <w:p w14:paraId="0ED84B93" w14:textId="064A8418" w:rsidR="00705CCB" w:rsidRPr="00705CCB" w:rsidRDefault="00705CCB" w:rsidP="00764C5A">
            <w:pPr>
              <w:tabs>
                <w:tab w:val="decimal" w:pos="1080"/>
              </w:tabs>
              <w:ind w:right="-72"/>
              <w:jc w:val="both"/>
              <w:rPr>
                <w:rFonts w:asciiTheme="minorBidi" w:hAnsiTheme="minorBidi" w:cstheme="minorBidi"/>
                <w:sz w:val="24"/>
                <w:szCs w:val="24"/>
              </w:rPr>
            </w:pPr>
            <w:r w:rsidRPr="00705CCB">
              <w:rPr>
                <w:rFonts w:asciiTheme="minorBidi" w:hAnsiTheme="minorBidi" w:cstheme="minorBidi"/>
                <w:b/>
                <w:bCs/>
                <w:sz w:val="24"/>
                <w:szCs w:val="24"/>
              </w:rPr>
              <w:t>US Dollar’</w:t>
            </w:r>
            <w:r w:rsidR="00C64A6F" w:rsidRPr="00C64A6F">
              <w:rPr>
                <w:rFonts w:asciiTheme="minorBidi" w:hAnsiTheme="minorBidi" w:cstheme="minorBidi"/>
                <w:b/>
                <w:bCs/>
                <w:sz w:val="24"/>
                <w:szCs w:val="24"/>
              </w:rPr>
              <w:t>000</w:t>
            </w:r>
          </w:p>
        </w:tc>
        <w:tc>
          <w:tcPr>
            <w:tcW w:w="1296" w:type="dxa"/>
            <w:tcBorders>
              <w:top w:val="single" w:sz="4" w:space="0" w:color="auto"/>
              <w:left w:val="nil"/>
              <w:bottom w:val="single" w:sz="4" w:space="0" w:color="auto"/>
              <w:right w:val="nil"/>
            </w:tcBorders>
            <w:shd w:val="clear" w:color="auto" w:fill="auto"/>
            <w:vAlign w:val="bottom"/>
            <w:hideMark/>
          </w:tcPr>
          <w:p w14:paraId="1AD7F3D0" w14:textId="441BC753" w:rsidR="00705CCB" w:rsidRPr="00705CCB" w:rsidRDefault="00705CCB" w:rsidP="00764C5A">
            <w:pPr>
              <w:tabs>
                <w:tab w:val="decimal" w:pos="1080"/>
              </w:tabs>
              <w:ind w:right="-72"/>
              <w:jc w:val="both"/>
              <w:rPr>
                <w:rFonts w:asciiTheme="minorBidi" w:hAnsiTheme="minorBidi" w:cstheme="minorBidi"/>
                <w:sz w:val="24"/>
                <w:szCs w:val="24"/>
              </w:rPr>
            </w:pPr>
            <w:r w:rsidRPr="00705CCB">
              <w:rPr>
                <w:rFonts w:asciiTheme="minorBidi" w:hAnsiTheme="minorBidi" w:cstheme="minorBidi"/>
                <w:b/>
                <w:bCs/>
                <w:sz w:val="24"/>
                <w:szCs w:val="24"/>
              </w:rPr>
              <w:t>Baht’</w:t>
            </w:r>
            <w:r w:rsidR="00C64A6F" w:rsidRPr="00C64A6F">
              <w:rPr>
                <w:rFonts w:asciiTheme="minorBidi" w:hAnsiTheme="minorBidi" w:cstheme="minorBidi"/>
                <w:b/>
                <w:bCs/>
                <w:sz w:val="24"/>
                <w:szCs w:val="24"/>
              </w:rPr>
              <w:t>000</w:t>
            </w:r>
          </w:p>
        </w:tc>
      </w:tr>
      <w:tr w:rsidR="00705CCB" w:rsidRPr="006C5B9C" w14:paraId="6D4E6517" w14:textId="77777777" w:rsidTr="00764C5A">
        <w:trPr>
          <w:tblHeader/>
        </w:trPr>
        <w:tc>
          <w:tcPr>
            <w:tcW w:w="3845" w:type="dxa"/>
            <w:vAlign w:val="bottom"/>
          </w:tcPr>
          <w:p w14:paraId="4C7A5A64" w14:textId="77777777" w:rsidR="00705CCB" w:rsidRPr="006C5B9C" w:rsidRDefault="00705CCB" w:rsidP="00764C5A">
            <w:pPr>
              <w:autoSpaceDE w:val="0"/>
              <w:autoSpaceDN w:val="0"/>
              <w:ind w:left="187" w:right="-94" w:hanging="187"/>
              <w:rPr>
                <w:rFonts w:asciiTheme="minorBidi" w:hAnsiTheme="minorBidi" w:cstheme="minorBidi"/>
                <w:b/>
                <w:bCs/>
                <w:sz w:val="12"/>
                <w:szCs w:val="12"/>
              </w:rPr>
            </w:pPr>
          </w:p>
        </w:tc>
        <w:tc>
          <w:tcPr>
            <w:tcW w:w="1296" w:type="dxa"/>
            <w:tcBorders>
              <w:top w:val="single" w:sz="4" w:space="0" w:color="auto"/>
              <w:left w:val="nil"/>
              <w:right w:val="nil"/>
            </w:tcBorders>
            <w:shd w:val="clear" w:color="auto" w:fill="FAFAFA"/>
            <w:vAlign w:val="bottom"/>
          </w:tcPr>
          <w:p w14:paraId="0CEA8493" w14:textId="77777777" w:rsidR="00705CCB" w:rsidRPr="006C5B9C" w:rsidRDefault="00705CCB" w:rsidP="00764C5A">
            <w:pPr>
              <w:tabs>
                <w:tab w:val="decimal" w:pos="1080"/>
              </w:tabs>
              <w:autoSpaceDE w:val="0"/>
              <w:autoSpaceDN w:val="0"/>
              <w:ind w:right="-72"/>
              <w:jc w:val="both"/>
              <w:rPr>
                <w:rFonts w:asciiTheme="minorBidi" w:hAnsiTheme="minorBidi" w:cstheme="minorBidi"/>
                <w:sz w:val="12"/>
                <w:szCs w:val="12"/>
              </w:rPr>
            </w:pPr>
          </w:p>
        </w:tc>
        <w:tc>
          <w:tcPr>
            <w:tcW w:w="1296" w:type="dxa"/>
            <w:tcBorders>
              <w:top w:val="single" w:sz="4" w:space="0" w:color="auto"/>
              <w:left w:val="nil"/>
              <w:right w:val="nil"/>
            </w:tcBorders>
            <w:shd w:val="clear" w:color="auto" w:fill="FAFAFA"/>
            <w:vAlign w:val="bottom"/>
          </w:tcPr>
          <w:p w14:paraId="1BECB181" w14:textId="77777777" w:rsidR="00705CCB" w:rsidRPr="006C5B9C" w:rsidRDefault="00705CCB" w:rsidP="00764C5A">
            <w:pPr>
              <w:tabs>
                <w:tab w:val="decimal" w:pos="1080"/>
              </w:tabs>
              <w:autoSpaceDE w:val="0"/>
              <w:autoSpaceDN w:val="0"/>
              <w:ind w:right="-72"/>
              <w:jc w:val="both"/>
              <w:rPr>
                <w:rFonts w:asciiTheme="minorBidi" w:hAnsiTheme="minorBidi" w:cstheme="minorBidi"/>
                <w:sz w:val="12"/>
                <w:szCs w:val="12"/>
                <w:cs/>
              </w:rPr>
            </w:pPr>
          </w:p>
        </w:tc>
        <w:tc>
          <w:tcPr>
            <w:tcW w:w="1296" w:type="dxa"/>
            <w:tcBorders>
              <w:top w:val="single" w:sz="4" w:space="0" w:color="auto"/>
              <w:left w:val="nil"/>
              <w:right w:val="nil"/>
            </w:tcBorders>
            <w:shd w:val="clear" w:color="auto" w:fill="FAFAFA"/>
            <w:vAlign w:val="bottom"/>
          </w:tcPr>
          <w:p w14:paraId="62625AE2" w14:textId="77777777" w:rsidR="00705CCB" w:rsidRPr="006C5B9C" w:rsidRDefault="00705CCB" w:rsidP="00764C5A">
            <w:pPr>
              <w:tabs>
                <w:tab w:val="decimal" w:pos="1080"/>
              </w:tabs>
              <w:autoSpaceDE w:val="0"/>
              <w:autoSpaceDN w:val="0"/>
              <w:ind w:right="-72"/>
              <w:jc w:val="both"/>
              <w:rPr>
                <w:rFonts w:asciiTheme="minorBidi" w:hAnsiTheme="minorBidi" w:cstheme="minorBidi"/>
                <w:sz w:val="12"/>
                <w:szCs w:val="12"/>
              </w:rPr>
            </w:pPr>
          </w:p>
        </w:tc>
        <w:tc>
          <w:tcPr>
            <w:tcW w:w="1296" w:type="dxa"/>
            <w:tcBorders>
              <w:top w:val="single" w:sz="4" w:space="0" w:color="auto"/>
              <w:left w:val="nil"/>
              <w:right w:val="nil"/>
            </w:tcBorders>
            <w:shd w:val="clear" w:color="auto" w:fill="FAFAFA"/>
            <w:vAlign w:val="bottom"/>
          </w:tcPr>
          <w:p w14:paraId="724572B4" w14:textId="77777777" w:rsidR="00705CCB" w:rsidRPr="006C5B9C" w:rsidRDefault="00705CCB" w:rsidP="00764C5A">
            <w:pPr>
              <w:tabs>
                <w:tab w:val="decimal" w:pos="1080"/>
              </w:tabs>
              <w:autoSpaceDE w:val="0"/>
              <w:autoSpaceDN w:val="0"/>
              <w:ind w:right="-72"/>
              <w:jc w:val="both"/>
              <w:rPr>
                <w:rFonts w:asciiTheme="minorBidi" w:hAnsiTheme="minorBidi" w:cstheme="minorBidi"/>
                <w:sz w:val="12"/>
                <w:szCs w:val="12"/>
              </w:rPr>
            </w:pPr>
          </w:p>
        </w:tc>
      </w:tr>
      <w:tr w:rsidR="00705CCB" w:rsidRPr="00705CCB" w14:paraId="4597198C" w14:textId="77777777" w:rsidTr="00764C5A">
        <w:trPr>
          <w:tblHeader/>
        </w:trPr>
        <w:tc>
          <w:tcPr>
            <w:tcW w:w="3845" w:type="dxa"/>
            <w:vAlign w:val="bottom"/>
          </w:tcPr>
          <w:p w14:paraId="73890D60" w14:textId="64396BC9" w:rsidR="00705CCB" w:rsidRPr="00705CCB" w:rsidRDefault="00705CCB" w:rsidP="00764C5A">
            <w:pPr>
              <w:autoSpaceDE w:val="0"/>
              <w:autoSpaceDN w:val="0"/>
              <w:ind w:left="187" w:right="-94" w:hanging="187"/>
              <w:rPr>
                <w:rFonts w:asciiTheme="minorBidi" w:hAnsiTheme="minorBidi" w:cstheme="minorBidi"/>
                <w:sz w:val="24"/>
                <w:szCs w:val="24"/>
              </w:rPr>
            </w:pPr>
            <w:r w:rsidRPr="00705CCB">
              <w:rPr>
                <w:rFonts w:asciiTheme="minorBidi" w:hAnsiTheme="minorBidi" w:cstheme="minorBidi"/>
                <w:b/>
                <w:bCs/>
                <w:sz w:val="24"/>
                <w:szCs w:val="24"/>
              </w:rPr>
              <w:t xml:space="preserve">As at </w:t>
            </w:r>
            <w:r w:rsidR="00C64A6F" w:rsidRPr="00C64A6F">
              <w:rPr>
                <w:rFonts w:asciiTheme="minorBidi" w:hAnsiTheme="minorBidi" w:cstheme="minorBidi"/>
                <w:b/>
                <w:bCs/>
                <w:sz w:val="24"/>
                <w:szCs w:val="24"/>
              </w:rPr>
              <w:t>31</w:t>
            </w:r>
            <w:r w:rsidRPr="00705CCB">
              <w:rPr>
                <w:rFonts w:asciiTheme="minorBidi" w:hAnsiTheme="minorBidi" w:cstheme="minorBidi"/>
                <w:b/>
                <w:bCs/>
                <w:sz w:val="24"/>
                <w:szCs w:val="24"/>
              </w:rPr>
              <w:t xml:space="preserve"> December </w:t>
            </w:r>
            <w:r w:rsidR="00C64A6F" w:rsidRPr="00C64A6F">
              <w:rPr>
                <w:rFonts w:asciiTheme="minorBidi" w:hAnsiTheme="minorBidi" w:cstheme="minorBidi"/>
                <w:b/>
                <w:bCs/>
                <w:sz w:val="24"/>
                <w:szCs w:val="24"/>
              </w:rPr>
              <w:t>2021</w:t>
            </w:r>
          </w:p>
        </w:tc>
        <w:tc>
          <w:tcPr>
            <w:tcW w:w="1296" w:type="dxa"/>
            <w:tcBorders>
              <w:left w:val="nil"/>
              <w:bottom w:val="nil"/>
              <w:right w:val="nil"/>
            </w:tcBorders>
            <w:shd w:val="clear" w:color="auto" w:fill="FAFAFA"/>
            <w:vAlign w:val="bottom"/>
          </w:tcPr>
          <w:p w14:paraId="6BD31CF9" w14:textId="77777777" w:rsidR="00705CCB" w:rsidRPr="00705CCB" w:rsidRDefault="00705CCB" w:rsidP="00764C5A">
            <w:pPr>
              <w:tabs>
                <w:tab w:val="decimal" w:pos="1080"/>
              </w:tabs>
              <w:autoSpaceDE w:val="0"/>
              <w:autoSpaceDN w:val="0"/>
              <w:ind w:right="-72"/>
              <w:jc w:val="both"/>
              <w:rPr>
                <w:rFonts w:asciiTheme="minorBidi" w:hAnsiTheme="minorBidi" w:cstheme="minorBidi"/>
                <w:sz w:val="24"/>
                <w:szCs w:val="24"/>
              </w:rPr>
            </w:pPr>
          </w:p>
        </w:tc>
        <w:tc>
          <w:tcPr>
            <w:tcW w:w="1296" w:type="dxa"/>
            <w:tcBorders>
              <w:left w:val="nil"/>
              <w:bottom w:val="nil"/>
              <w:right w:val="nil"/>
            </w:tcBorders>
            <w:shd w:val="clear" w:color="auto" w:fill="FAFAFA"/>
            <w:vAlign w:val="bottom"/>
          </w:tcPr>
          <w:p w14:paraId="1D0B7B77" w14:textId="77777777" w:rsidR="00705CCB" w:rsidRPr="00705CCB" w:rsidRDefault="00705CCB" w:rsidP="00764C5A">
            <w:pPr>
              <w:tabs>
                <w:tab w:val="decimal" w:pos="1080"/>
              </w:tabs>
              <w:autoSpaceDE w:val="0"/>
              <w:autoSpaceDN w:val="0"/>
              <w:ind w:right="-72"/>
              <w:jc w:val="both"/>
              <w:rPr>
                <w:rFonts w:asciiTheme="minorBidi" w:hAnsiTheme="minorBidi" w:cstheme="minorBidi"/>
                <w:sz w:val="24"/>
                <w:szCs w:val="24"/>
                <w:cs/>
              </w:rPr>
            </w:pPr>
          </w:p>
        </w:tc>
        <w:tc>
          <w:tcPr>
            <w:tcW w:w="1296" w:type="dxa"/>
            <w:tcBorders>
              <w:left w:val="nil"/>
              <w:bottom w:val="nil"/>
              <w:right w:val="nil"/>
            </w:tcBorders>
            <w:shd w:val="clear" w:color="auto" w:fill="FAFAFA"/>
            <w:vAlign w:val="bottom"/>
          </w:tcPr>
          <w:p w14:paraId="5C8C3336" w14:textId="77777777" w:rsidR="00705CCB" w:rsidRPr="00705CCB" w:rsidRDefault="00705CCB" w:rsidP="00764C5A">
            <w:pPr>
              <w:tabs>
                <w:tab w:val="decimal" w:pos="1080"/>
              </w:tabs>
              <w:autoSpaceDE w:val="0"/>
              <w:autoSpaceDN w:val="0"/>
              <w:ind w:right="-72"/>
              <w:jc w:val="both"/>
              <w:rPr>
                <w:rFonts w:asciiTheme="minorBidi" w:hAnsiTheme="minorBidi" w:cstheme="minorBidi"/>
                <w:sz w:val="24"/>
                <w:szCs w:val="24"/>
              </w:rPr>
            </w:pPr>
          </w:p>
        </w:tc>
        <w:tc>
          <w:tcPr>
            <w:tcW w:w="1296" w:type="dxa"/>
            <w:tcBorders>
              <w:left w:val="nil"/>
              <w:bottom w:val="nil"/>
              <w:right w:val="nil"/>
            </w:tcBorders>
            <w:shd w:val="clear" w:color="auto" w:fill="FAFAFA"/>
            <w:vAlign w:val="bottom"/>
          </w:tcPr>
          <w:p w14:paraId="09957430" w14:textId="77777777" w:rsidR="00705CCB" w:rsidRPr="00705CCB" w:rsidRDefault="00705CCB" w:rsidP="00764C5A">
            <w:pPr>
              <w:tabs>
                <w:tab w:val="decimal" w:pos="1080"/>
              </w:tabs>
              <w:autoSpaceDE w:val="0"/>
              <w:autoSpaceDN w:val="0"/>
              <w:ind w:right="-72"/>
              <w:jc w:val="both"/>
              <w:rPr>
                <w:rFonts w:asciiTheme="minorBidi" w:hAnsiTheme="minorBidi" w:cstheme="minorBidi"/>
                <w:sz w:val="24"/>
                <w:szCs w:val="24"/>
              </w:rPr>
            </w:pPr>
          </w:p>
        </w:tc>
      </w:tr>
      <w:tr w:rsidR="00705CCB" w:rsidRPr="00705CCB" w14:paraId="0461A964" w14:textId="77777777" w:rsidTr="00764C5A">
        <w:trPr>
          <w:tblHeader/>
        </w:trPr>
        <w:tc>
          <w:tcPr>
            <w:tcW w:w="3845" w:type="dxa"/>
          </w:tcPr>
          <w:p w14:paraId="50BBEDF8" w14:textId="19FB97F1" w:rsidR="00705CCB" w:rsidRPr="006C5B9C" w:rsidRDefault="00705CCB" w:rsidP="00705CCB">
            <w:pPr>
              <w:autoSpaceDE w:val="0"/>
              <w:autoSpaceDN w:val="0"/>
              <w:ind w:left="187" w:right="-94" w:hanging="187"/>
              <w:rPr>
                <w:rFonts w:asciiTheme="minorBidi" w:hAnsiTheme="minorBidi" w:cstheme="minorBidi"/>
                <w:b/>
                <w:bCs/>
                <w:spacing w:val="-6"/>
                <w:sz w:val="24"/>
                <w:szCs w:val="24"/>
              </w:rPr>
            </w:pPr>
            <w:r w:rsidRPr="006C5B9C">
              <w:rPr>
                <w:rFonts w:cs="Cordia New"/>
                <w:spacing w:val="-6"/>
                <w:sz w:val="26"/>
                <w:szCs w:val="26"/>
              </w:rPr>
              <w:t>Carrying amount - Financial derivative liabilities, net</w:t>
            </w:r>
          </w:p>
        </w:tc>
        <w:tc>
          <w:tcPr>
            <w:tcW w:w="1296" w:type="dxa"/>
            <w:tcBorders>
              <w:left w:val="nil"/>
              <w:bottom w:val="nil"/>
              <w:right w:val="nil"/>
            </w:tcBorders>
            <w:shd w:val="clear" w:color="auto" w:fill="FAFAFA"/>
            <w:vAlign w:val="bottom"/>
          </w:tcPr>
          <w:p w14:paraId="54A52254" w14:textId="221CF03B" w:rsidR="00705CCB" w:rsidRPr="00705CCB" w:rsidRDefault="00C64A6F" w:rsidP="00705CCB">
            <w:pPr>
              <w:tabs>
                <w:tab w:val="decimal" w:pos="1080"/>
              </w:tabs>
              <w:autoSpaceDE w:val="0"/>
              <w:autoSpaceDN w:val="0"/>
              <w:ind w:right="-72"/>
              <w:jc w:val="both"/>
              <w:rPr>
                <w:rFonts w:asciiTheme="minorBidi" w:hAnsiTheme="minorBidi" w:cstheme="minorBidi"/>
                <w:sz w:val="24"/>
                <w:szCs w:val="24"/>
              </w:rPr>
            </w:pPr>
            <w:r w:rsidRPr="00C64A6F">
              <w:rPr>
                <w:rFonts w:cs="Cordia New"/>
                <w:sz w:val="26"/>
                <w:szCs w:val="26"/>
              </w:rPr>
              <w:t>6</w:t>
            </w:r>
            <w:r w:rsidR="00705CCB" w:rsidRPr="00893755">
              <w:rPr>
                <w:rFonts w:cs="Cordia New"/>
                <w:sz w:val="26"/>
                <w:szCs w:val="26"/>
              </w:rPr>
              <w:t>,</w:t>
            </w:r>
            <w:r w:rsidRPr="00C64A6F">
              <w:rPr>
                <w:rFonts w:cs="Cordia New"/>
                <w:sz w:val="26"/>
                <w:szCs w:val="26"/>
              </w:rPr>
              <w:t>495</w:t>
            </w:r>
          </w:p>
        </w:tc>
        <w:tc>
          <w:tcPr>
            <w:tcW w:w="1296" w:type="dxa"/>
            <w:tcBorders>
              <w:left w:val="nil"/>
              <w:bottom w:val="nil"/>
              <w:right w:val="nil"/>
            </w:tcBorders>
            <w:shd w:val="clear" w:color="auto" w:fill="FAFAFA"/>
            <w:vAlign w:val="bottom"/>
          </w:tcPr>
          <w:p w14:paraId="5E22C52F" w14:textId="037C2AAE" w:rsidR="00705CCB" w:rsidRPr="00705CCB" w:rsidRDefault="00C64A6F" w:rsidP="00705CCB">
            <w:pPr>
              <w:tabs>
                <w:tab w:val="decimal" w:pos="1080"/>
              </w:tabs>
              <w:autoSpaceDE w:val="0"/>
              <w:autoSpaceDN w:val="0"/>
              <w:ind w:right="-72"/>
              <w:jc w:val="both"/>
              <w:rPr>
                <w:rFonts w:asciiTheme="minorBidi" w:hAnsiTheme="minorBidi" w:cstheme="minorBidi"/>
                <w:sz w:val="24"/>
                <w:szCs w:val="24"/>
                <w:cs/>
              </w:rPr>
            </w:pPr>
            <w:r w:rsidRPr="00C64A6F">
              <w:rPr>
                <w:rFonts w:cs="Cordia New"/>
                <w:sz w:val="26"/>
                <w:szCs w:val="26"/>
              </w:rPr>
              <w:t>217</w:t>
            </w:r>
            <w:r w:rsidR="00705CCB" w:rsidRPr="00893755">
              <w:rPr>
                <w:rFonts w:cs="Cordia New"/>
                <w:sz w:val="26"/>
                <w:szCs w:val="26"/>
              </w:rPr>
              <w:t>,</w:t>
            </w:r>
            <w:r w:rsidRPr="00C64A6F">
              <w:rPr>
                <w:rFonts w:cs="Cordia New"/>
                <w:sz w:val="26"/>
                <w:szCs w:val="26"/>
              </w:rPr>
              <w:t>068</w:t>
            </w:r>
          </w:p>
        </w:tc>
        <w:tc>
          <w:tcPr>
            <w:tcW w:w="1296" w:type="dxa"/>
            <w:tcBorders>
              <w:left w:val="nil"/>
              <w:bottom w:val="nil"/>
              <w:right w:val="nil"/>
            </w:tcBorders>
            <w:shd w:val="clear" w:color="auto" w:fill="FAFAFA"/>
            <w:vAlign w:val="bottom"/>
          </w:tcPr>
          <w:p w14:paraId="76F37FA7" w14:textId="3FE78F55" w:rsidR="00705CCB" w:rsidRPr="00705CCB" w:rsidRDefault="00C64A6F" w:rsidP="00705CCB">
            <w:pPr>
              <w:tabs>
                <w:tab w:val="decimal" w:pos="1080"/>
              </w:tabs>
              <w:autoSpaceDE w:val="0"/>
              <w:autoSpaceDN w:val="0"/>
              <w:ind w:right="-72"/>
              <w:jc w:val="both"/>
              <w:rPr>
                <w:rFonts w:asciiTheme="minorBidi" w:hAnsiTheme="minorBidi" w:cstheme="minorBidi"/>
                <w:sz w:val="24"/>
                <w:szCs w:val="24"/>
              </w:rPr>
            </w:pPr>
            <w:r w:rsidRPr="00C64A6F">
              <w:rPr>
                <w:rFonts w:cs="Cordia New"/>
                <w:sz w:val="26"/>
                <w:szCs w:val="26"/>
              </w:rPr>
              <w:t>6</w:t>
            </w:r>
            <w:r w:rsidR="00705CCB" w:rsidRPr="00893755">
              <w:rPr>
                <w:rFonts w:cs="Cordia New"/>
                <w:sz w:val="26"/>
                <w:szCs w:val="26"/>
              </w:rPr>
              <w:t>,</w:t>
            </w:r>
            <w:r w:rsidRPr="00C64A6F">
              <w:rPr>
                <w:rFonts w:cs="Cordia New"/>
                <w:sz w:val="26"/>
                <w:szCs w:val="26"/>
              </w:rPr>
              <w:t>430</w:t>
            </w:r>
          </w:p>
        </w:tc>
        <w:tc>
          <w:tcPr>
            <w:tcW w:w="1296" w:type="dxa"/>
            <w:tcBorders>
              <w:left w:val="nil"/>
              <w:bottom w:val="nil"/>
              <w:right w:val="nil"/>
            </w:tcBorders>
            <w:shd w:val="clear" w:color="auto" w:fill="FAFAFA"/>
            <w:vAlign w:val="bottom"/>
          </w:tcPr>
          <w:p w14:paraId="767512DD" w14:textId="2FBA4AFA" w:rsidR="00705CCB" w:rsidRPr="00760A55" w:rsidRDefault="00C64A6F" w:rsidP="00705CCB">
            <w:pPr>
              <w:tabs>
                <w:tab w:val="decimal" w:pos="1080"/>
              </w:tabs>
              <w:autoSpaceDE w:val="0"/>
              <w:autoSpaceDN w:val="0"/>
              <w:ind w:right="-72"/>
              <w:jc w:val="both"/>
              <w:rPr>
                <w:rFonts w:asciiTheme="minorBidi" w:hAnsiTheme="minorBidi" w:cstheme="minorBidi"/>
                <w:sz w:val="24"/>
                <w:szCs w:val="24"/>
                <w:lang w:val="en-US"/>
              </w:rPr>
            </w:pPr>
            <w:r w:rsidRPr="00C64A6F">
              <w:rPr>
                <w:rFonts w:cs="Cordia New"/>
                <w:sz w:val="26"/>
                <w:szCs w:val="26"/>
              </w:rPr>
              <w:t>214</w:t>
            </w:r>
            <w:r w:rsidR="00705CCB" w:rsidRPr="00893755">
              <w:rPr>
                <w:rFonts w:cs="Cordia New"/>
                <w:sz w:val="26"/>
                <w:szCs w:val="26"/>
              </w:rPr>
              <w:t>,</w:t>
            </w:r>
            <w:r w:rsidRPr="00C64A6F">
              <w:rPr>
                <w:rFonts w:cs="Cordia New"/>
                <w:sz w:val="26"/>
                <w:szCs w:val="26"/>
              </w:rPr>
              <w:t>87</w:t>
            </w:r>
            <w:r w:rsidR="00760A55">
              <w:rPr>
                <w:rFonts w:cs="Cordia New"/>
                <w:sz w:val="26"/>
                <w:szCs w:val="26"/>
                <w:lang w:val="en-US"/>
              </w:rPr>
              <w:t>9</w:t>
            </w:r>
          </w:p>
        </w:tc>
      </w:tr>
      <w:tr w:rsidR="00705CCB" w:rsidRPr="00705CCB" w14:paraId="38F8A662" w14:textId="77777777" w:rsidTr="00705CCB">
        <w:trPr>
          <w:tblHeader/>
        </w:trPr>
        <w:tc>
          <w:tcPr>
            <w:tcW w:w="3845" w:type="dxa"/>
          </w:tcPr>
          <w:p w14:paraId="4433CA7E" w14:textId="3613BD24" w:rsidR="00705CCB" w:rsidRPr="00087595" w:rsidRDefault="00705CCB" w:rsidP="00705CCB">
            <w:pPr>
              <w:autoSpaceDE w:val="0"/>
              <w:autoSpaceDN w:val="0"/>
              <w:ind w:left="187" w:right="-94" w:hanging="187"/>
              <w:rPr>
                <w:rFonts w:cs="Cordia New"/>
                <w:spacing w:val="-2"/>
                <w:sz w:val="26"/>
                <w:szCs w:val="26"/>
              </w:rPr>
            </w:pPr>
            <w:r w:rsidRPr="00893755">
              <w:rPr>
                <w:rFonts w:cs="Cordia New"/>
                <w:sz w:val="26"/>
                <w:szCs w:val="26"/>
              </w:rPr>
              <w:t>Notional amount</w:t>
            </w:r>
          </w:p>
        </w:tc>
        <w:tc>
          <w:tcPr>
            <w:tcW w:w="1296" w:type="dxa"/>
            <w:tcBorders>
              <w:left w:val="nil"/>
              <w:right w:val="nil"/>
            </w:tcBorders>
            <w:shd w:val="clear" w:color="auto" w:fill="FAFAFA"/>
            <w:vAlign w:val="bottom"/>
          </w:tcPr>
          <w:p w14:paraId="11EC142D" w14:textId="2ECD1B78" w:rsidR="00705CCB" w:rsidRPr="00893755" w:rsidRDefault="00C64A6F" w:rsidP="00705CCB">
            <w:pPr>
              <w:tabs>
                <w:tab w:val="decimal" w:pos="1080"/>
              </w:tabs>
              <w:autoSpaceDE w:val="0"/>
              <w:autoSpaceDN w:val="0"/>
              <w:ind w:right="-72"/>
              <w:jc w:val="both"/>
              <w:rPr>
                <w:rFonts w:cs="Cordia New"/>
                <w:sz w:val="26"/>
                <w:szCs w:val="26"/>
              </w:rPr>
            </w:pPr>
            <w:r w:rsidRPr="00C64A6F">
              <w:rPr>
                <w:rFonts w:cs="Cordia New"/>
                <w:sz w:val="26"/>
                <w:szCs w:val="26"/>
              </w:rPr>
              <w:t>407</w:t>
            </w:r>
            <w:r w:rsidR="00705CCB" w:rsidRPr="00893755">
              <w:rPr>
                <w:rFonts w:cs="Cordia New"/>
                <w:sz w:val="26"/>
                <w:szCs w:val="26"/>
              </w:rPr>
              <w:t>,</w:t>
            </w:r>
            <w:r w:rsidRPr="00C64A6F">
              <w:rPr>
                <w:rFonts w:cs="Cordia New"/>
                <w:sz w:val="26"/>
                <w:szCs w:val="26"/>
              </w:rPr>
              <w:t>557</w:t>
            </w:r>
          </w:p>
        </w:tc>
        <w:tc>
          <w:tcPr>
            <w:tcW w:w="1296" w:type="dxa"/>
            <w:tcBorders>
              <w:left w:val="nil"/>
              <w:right w:val="nil"/>
            </w:tcBorders>
            <w:shd w:val="clear" w:color="auto" w:fill="FAFAFA"/>
            <w:vAlign w:val="bottom"/>
          </w:tcPr>
          <w:p w14:paraId="28CEB201" w14:textId="131CDDE1" w:rsidR="00705CCB" w:rsidRPr="00893755" w:rsidRDefault="00C64A6F" w:rsidP="00705CCB">
            <w:pPr>
              <w:tabs>
                <w:tab w:val="decimal" w:pos="1080"/>
              </w:tabs>
              <w:autoSpaceDE w:val="0"/>
              <w:autoSpaceDN w:val="0"/>
              <w:ind w:right="-72"/>
              <w:jc w:val="both"/>
              <w:rPr>
                <w:rFonts w:cs="Cordia New"/>
                <w:sz w:val="26"/>
                <w:szCs w:val="26"/>
              </w:rPr>
            </w:pPr>
            <w:r w:rsidRPr="00C64A6F">
              <w:rPr>
                <w:rFonts w:cs="Cordia New"/>
                <w:sz w:val="26"/>
                <w:szCs w:val="26"/>
              </w:rPr>
              <w:t>13</w:t>
            </w:r>
            <w:r w:rsidR="00705CCB" w:rsidRPr="00893755">
              <w:rPr>
                <w:rFonts w:cs="Cordia New"/>
                <w:sz w:val="26"/>
                <w:szCs w:val="26"/>
              </w:rPr>
              <w:t>,</w:t>
            </w:r>
            <w:r w:rsidRPr="00C64A6F">
              <w:rPr>
                <w:rFonts w:cs="Cordia New"/>
                <w:sz w:val="26"/>
                <w:szCs w:val="26"/>
              </w:rPr>
              <w:t>620</w:t>
            </w:r>
            <w:r w:rsidR="00705CCB" w:rsidRPr="00893755">
              <w:rPr>
                <w:rFonts w:cs="Cordia New"/>
                <w:sz w:val="26"/>
                <w:szCs w:val="26"/>
              </w:rPr>
              <w:t>,</w:t>
            </w:r>
            <w:r w:rsidRPr="00C64A6F">
              <w:rPr>
                <w:rFonts w:cs="Cordia New"/>
                <w:sz w:val="26"/>
                <w:szCs w:val="26"/>
              </w:rPr>
              <w:t>510</w:t>
            </w:r>
          </w:p>
        </w:tc>
        <w:tc>
          <w:tcPr>
            <w:tcW w:w="1296" w:type="dxa"/>
            <w:tcBorders>
              <w:left w:val="nil"/>
              <w:right w:val="nil"/>
            </w:tcBorders>
            <w:shd w:val="clear" w:color="auto" w:fill="FAFAFA"/>
            <w:vAlign w:val="bottom"/>
          </w:tcPr>
          <w:p w14:paraId="1C8F97EC" w14:textId="57D1600D" w:rsidR="00705CCB" w:rsidRPr="00893755" w:rsidRDefault="00C64A6F" w:rsidP="00705CCB">
            <w:pPr>
              <w:tabs>
                <w:tab w:val="decimal" w:pos="1080"/>
              </w:tabs>
              <w:autoSpaceDE w:val="0"/>
              <w:autoSpaceDN w:val="0"/>
              <w:ind w:right="-72"/>
              <w:jc w:val="both"/>
              <w:rPr>
                <w:rFonts w:cs="Cordia New"/>
                <w:sz w:val="26"/>
                <w:szCs w:val="26"/>
              </w:rPr>
            </w:pPr>
            <w:r w:rsidRPr="00C64A6F">
              <w:rPr>
                <w:rFonts w:cs="Cordia New"/>
                <w:sz w:val="26"/>
                <w:szCs w:val="26"/>
              </w:rPr>
              <w:t>376</w:t>
            </w:r>
            <w:r w:rsidR="00705CCB" w:rsidRPr="00893755">
              <w:rPr>
                <w:rFonts w:cs="Cordia New"/>
                <w:sz w:val="26"/>
                <w:szCs w:val="26"/>
              </w:rPr>
              <w:t>,</w:t>
            </w:r>
            <w:r w:rsidRPr="00C64A6F">
              <w:rPr>
                <w:rFonts w:cs="Cordia New"/>
                <w:sz w:val="26"/>
                <w:szCs w:val="26"/>
              </w:rPr>
              <w:t>100</w:t>
            </w:r>
          </w:p>
        </w:tc>
        <w:tc>
          <w:tcPr>
            <w:tcW w:w="1296" w:type="dxa"/>
            <w:tcBorders>
              <w:left w:val="nil"/>
              <w:right w:val="nil"/>
            </w:tcBorders>
            <w:shd w:val="clear" w:color="auto" w:fill="FAFAFA"/>
            <w:vAlign w:val="bottom"/>
          </w:tcPr>
          <w:p w14:paraId="4BC3FE1E" w14:textId="5F32B718" w:rsidR="00705CCB" w:rsidRPr="00893755" w:rsidRDefault="00C64A6F" w:rsidP="00705CCB">
            <w:pPr>
              <w:tabs>
                <w:tab w:val="decimal" w:pos="1080"/>
              </w:tabs>
              <w:autoSpaceDE w:val="0"/>
              <w:autoSpaceDN w:val="0"/>
              <w:ind w:right="-72"/>
              <w:jc w:val="both"/>
              <w:rPr>
                <w:rFonts w:cs="Cordia New"/>
                <w:sz w:val="26"/>
                <w:szCs w:val="26"/>
              </w:rPr>
            </w:pPr>
            <w:r w:rsidRPr="00C64A6F">
              <w:rPr>
                <w:rFonts w:cs="Cordia New"/>
                <w:sz w:val="26"/>
                <w:szCs w:val="26"/>
              </w:rPr>
              <w:t>12</w:t>
            </w:r>
            <w:r w:rsidR="00705CCB" w:rsidRPr="00893755">
              <w:rPr>
                <w:rFonts w:cs="Cordia New"/>
                <w:sz w:val="26"/>
                <w:szCs w:val="26"/>
              </w:rPr>
              <w:t>,</w:t>
            </w:r>
            <w:r w:rsidRPr="00C64A6F">
              <w:rPr>
                <w:rFonts w:cs="Cordia New"/>
                <w:sz w:val="26"/>
                <w:szCs w:val="26"/>
              </w:rPr>
              <w:t>569</w:t>
            </w:r>
            <w:r w:rsidR="00705CCB" w:rsidRPr="00893755">
              <w:rPr>
                <w:rFonts w:cs="Cordia New"/>
                <w:sz w:val="26"/>
                <w:szCs w:val="26"/>
              </w:rPr>
              <w:t>,</w:t>
            </w:r>
            <w:r w:rsidRPr="00C64A6F">
              <w:rPr>
                <w:rFonts w:cs="Cordia New"/>
                <w:sz w:val="26"/>
                <w:szCs w:val="26"/>
              </w:rPr>
              <w:t>224</w:t>
            </w:r>
          </w:p>
        </w:tc>
      </w:tr>
      <w:tr w:rsidR="00705CCB" w:rsidRPr="00764C5A" w14:paraId="3D37522C" w14:textId="77777777" w:rsidTr="00764C5A">
        <w:trPr>
          <w:tblHeader/>
        </w:trPr>
        <w:tc>
          <w:tcPr>
            <w:tcW w:w="3845" w:type="dxa"/>
          </w:tcPr>
          <w:p w14:paraId="43E43ED2" w14:textId="6010B9C4" w:rsidR="00705CCB" w:rsidRPr="00893755" w:rsidRDefault="00705CCB" w:rsidP="00705CCB">
            <w:pPr>
              <w:autoSpaceDE w:val="0"/>
              <w:autoSpaceDN w:val="0"/>
              <w:ind w:left="187" w:right="-94" w:hanging="187"/>
              <w:rPr>
                <w:rFonts w:cs="Cordia New"/>
                <w:sz w:val="26"/>
                <w:szCs w:val="26"/>
              </w:rPr>
            </w:pPr>
            <w:r w:rsidRPr="00893755">
              <w:rPr>
                <w:rFonts w:cs="Cordia New"/>
                <w:sz w:val="26"/>
                <w:szCs w:val="26"/>
              </w:rPr>
              <w:t>Maturity</w:t>
            </w:r>
          </w:p>
        </w:tc>
        <w:tc>
          <w:tcPr>
            <w:tcW w:w="2592" w:type="dxa"/>
            <w:gridSpan w:val="2"/>
            <w:tcBorders>
              <w:left w:val="nil"/>
              <w:right w:val="nil"/>
            </w:tcBorders>
            <w:shd w:val="clear" w:color="auto" w:fill="FAFAFA"/>
            <w:vAlign w:val="bottom"/>
          </w:tcPr>
          <w:p w14:paraId="73D171A8" w14:textId="59C02647" w:rsidR="00764C5A" w:rsidRDefault="00764C5A" w:rsidP="00764C5A">
            <w:pPr>
              <w:tabs>
                <w:tab w:val="right" w:pos="2370"/>
              </w:tabs>
              <w:autoSpaceDE w:val="0"/>
              <w:autoSpaceDN w:val="0"/>
              <w:ind w:right="-72"/>
              <w:jc w:val="both"/>
              <w:rPr>
                <w:rFonts w:cs="Cordia New"/>
                <w:sz w:val="26"/>
                <w:szCs w:val="26"/>
              </w:rPr>
            </w:pPr>
            <w:r>
              <w:rPr>
                <w:rFonts w:cs="Cordia New"/>
                <w:sz w:val="26"/>
                <w:szCs w:val="26"/>
              </w:rPr>
              <w:tab/>
            </w:r>
            <w:r w:rsidR="00705CCB" w:rsidRPr="00764C5A">
              <w:rPr>
                <w:rFonts w:cs="Cordia New"/>
                <w:sz w:val="26"/>
                <w:szCs w:val="26"/>
              </w:rPr>
              <w:t>March</w:t>
            </w:r>
            <w:r w:rsidR="00705CCB" w:rsidRPr="00764C5A">
              <w:rPr>
                <w:rFonts w:cs="Cordia New"/>
                <w:sz w:val="26"/>
                <w:szCs w:val="26"/>
                <w:cs/>
              </w:rPr>
              <w:t xml:space="preserve"> </w:t>
            </w:r>
            <w:r w:rsidR="00C64A6F" w:rsidRPr="00C64A6F">
              <w:rPr>
                <w:rFonts w:cs="Cordia New"/>
                <w:sz w:val="26"/>
                <w:szCs w:val="26"/>
              </w:rPr>
              <w:t>2022</w:t>
            </w:r>
          </w:p>
          <w:p w14:paraId="216ECEDC" w14:textId="48E0E40E" w:rsidR="00705CCB" w:rsidRPr="00764C5A" w:rsidRDefault="00764C5A" w:rsidP="00764C5A">
            <w:pPr>
              <w:tabs>
                <w:tab w:val="right" w:pos="2370"/>
              </w:tabs>
              <w:autoSpaceDE w:val="0"/>
              <w:autoSpaceDN w:val="0"/>
              <w:ind w:right="-72"/>
              <w:jc w:val="both"/>
              <w:rPr>
                <w:rFonts w:cs="Cordia New"/>
                <w:sz w:val="26"/>
                <w:szCs w:val="26"/>
              </w:rPr>
            </w:pPr>
            <w:r>
              <w:rPr>
                <w:rFonts w:cs="Cordia New"/>
                <w:sz w:val="26"/>
                <w:szCs w:val="26"/>
              </w:rPr>
              <w:tab/>
            </w:r>
            <w:r w:rsidR="00705CCB" w:rsidRPr="00764C5A">
              <w:rPr>
                <w:rFonts w:cs="Cordia New"/>
                <w:sz w:val="26"/>
                <w:szCs w:val="26"/>
              </w:rPr>
              <w:t>to September</w:t>
            </w:r>
            <w:r w:rsidR="00705CCB" w:rsidRPr="00764C5A">
              <w:rPr>
                <w:rFonts w:cs="Cordia New"/>
                <w:sz w:val="26"/>
                <w:szCs w:val="26"/>
                <w:cs/>
              </w:rPr>
              <w:t xml:space="preserve"> </w:t>
            </w:r>
            <w:r w:rsidR="00C64A6F" w:rsidRPr="00C64A6F">
              <w:rPr>
                <w:rFonts w:cs="Cordia New"/>
                <w:sz w:val="26"/>
                <w:szCs w:val="26"/>
              </w:rPr>
              <w:t>2027</w:t>
            </w:r>
          </w:p>
        </w:tc>
        <w:tc>
          <w:tcPr>
            <w:tcW w:w="2592" w:type="dxa"/>
            <w:gridSpan w:val="2"/>
            <w:tcBorders>
              <w:left w:val="nil"/>
              <w:right w:val="nil"/>
            </w:tcBorders>
            <w:shd w:val="clear" w:color="auto" w:fill="FAFAFA"/>
            <w:vAlign w:val="bottom"/>
          </w:tcPr>
          <w:p w14:paraId="7F1C9D29" w14:textId="04E17EDE" w:rsidR="00764C5A" w:rsidRDefault="00764C5A" w:rsidP="00764C5A">
            <w:pPr>
              <w:tabs>
                <w:tab w:val="right" w:pos="2370"/>
              </w:tabs>
              <w:autoSpaceDE w:val="0"/>
              <w:autoSpaceDN w:val="0"/>
              <w:ind w:right="-72"/>
              <w:jc w:val="both"/>
              <w:rPr>
                <w:rFonts w:cs="Cordia New"/>
                <w:sz w:val="26"/>
                <w:szCs w:val="26"/>
              </w:rPr>
            </w:pPr>
            <w:r>
              <w:rPr>
                <w:rFonts w:cs="Cordia New"/>
                <w:sz w:val="26"/>
                <w:szCs w:val="26"/>
              </w:rPr>
              <w:tab/>
            </w:r>
            <w:r w:rsidR="00705CCB" w:rsidRPr="00764C5A">
              <w:rPr>
                <w:rFonts w:cs="Cordia New"/>
                <w:sz w:val="26"/>
                <w:szCs w:val="26"/>
              </w:rPr>
              <w:t>March</w:t>
            </w:r>
            <w:r w:rsidR="00705CCB" w:rsidRPr="00764C5A">
              <w:rPr>
                <w:rFonts w:cs="Cordia New"/>
                <w:sz w:val="26"/>
                <w:szCs w:val="26"/>
                <w:cs/>
              </w:rPr>
              <w:t xml:space="preserve"> </w:t>
            </w:r>
            <w:r w:rsidR="00C64A6F" w:rsidRPr="00C64A6F">
              <w:rPr>
                <w:rFonts w:cs="Cordia New"/>
                <w:sz w:val="26"/>
                <w:szCs w:val="26"/>
              </w:rPr>
              <w:t>2022</w:t>
            </w:r>
          </w:p>
          <w:p w14:paraId="04334053" w14:textId="02C2172C" w:rsidR="00705CCB" w:rsidRPr="00764C5A" w:rsidRDefault="00764C5A" w:rsidP="00764C5A">
            <w:pPr>
              <w:tabs>
                <w:tab w:val="right" w:pos="2370"/>
              </w:tabs>
              <w:autoSpaceDE w:val="0"/>
              <w:autoSpaceDN w:val="0"/>
              <w:ind w:right="-72"/>
              <w:jc w:val="both"/>
              <w:rPr>
                <w:rFonts w:cs="Cordia New"/>
                <w:sz w:val="26"/>
                <w:szCs w:val="26"/>
              </w:rPr>
            </w:pPr>
            <w:r>
              <w:rPr>
                <w:rFonts w:cs="Cordia New"/>
                <w:sz w:val="26"/>
                <w:szCs w:val="26"/>
              </w:rPr>
              <w:tab/>
            </w:r>
            <w:r w:rsidR="00705CCB" w:rsidRPr="00764C5A">
              <w:rPr>
                <w:rFonts w:cs="Cordia New"/>
                <w:sz w:val="26"/>
                <w:szCs w:val="26"/>
              </w:rPr>
              <w:t>to September</w:t>
            </w:r>
            <w:r w:rsidR="00705CCB" w:rsidRPr="00764C5A">
              <w:rPr>
                <w:rFonts w:cs="Cordia New"/>
                <w:sz w:val="26"/>
                <w:szCs w:val="26"/>
                <w:cs/>
              </w:rPr>
              <w:t xml:space="preserve"> </w:t>
            </w:r>
            <w:r w:rsidR="00C64A6F" w:rsidRPr="00C64A6F">
              <w:rPr>
                <w:rFonts w:cs="Cordia New"/>
                <w:sz w:val="26"/>
                <w:szCs w:val="26"/>
              </w:rPr>
              <w:t>2027</w:t>
            </w:r>
          </w:p>
        </w:tc>
      </w:tr>
      <w:tr w:rsidR="00705CCB" w:rsidRPr="00705CCB" w14:paraId="0C328415" w14:textId="77777777" w:rsidTr="00705CCB">
        <w:trPr>
          <w:tblHeader/>
        </w:trPr>
        <w:tc>
          <w:tcPr>
            <w:tcW w:w="3845" w:type="dxa"/>
          </w:tcPr>
          <w:p w14:paraId="072569B1" w14:textId="1522F43D" w:rsidR="00705CCB" w:rsidRPr="00893755" w:rsidRDefault="00705CCB" w:rsidP="00705CCB">
            <w:pPr>
              <w:autoSpaceDE w:val="0"/>
              <w:autoSpaceDN w:val="0"/>
              <w:ind w:left="187" w:right="-94" w:hanging="187"/>
              <w:rPr>
                <w:rFonts w:cs="Cordia New"/>
                <w:sz w:val="26"/>
                <w:szCs w:val="26"/>
              </w:rPr>
            </w:pPr>
            <w:r w:rsidRPr="00893755">
              <w:rPr>
                <w:rFonts w:cs="Cordia New"/>
                <w:sz w:val="26"/>
                <w:szCs w:val="26"/>
              </w:rPr>
              <w:t xml:space="preserve">Change in intrinsic value of outstanding </w:t>
            </w:r>
          </w:p>
        </w:tc>
        <w:tc>
          <w:tcPr>
            <w:tcW w:w="1296" w:type="dxa"/>
            <w:tcBorders>
              <w:left w:val="nil"/>
              <w:right w:val="nil"/>
            </w:tcBorders>
            <w:shd w:val="clear" w:color="auto" w:fill="FAFAFA"/>
            <w:vAlign w:val="bottom"/>
          </w:tcPr>
          <w:p w14:paraId="41546F69" w14:textId="77777777" w:rsidR="00705CCB" w:rsidRPr="00893755" w:rsidRDefault="00705CCB" w:rsidP="00705CCB">
            <w:pPr>
              <w:tabs>
                <w:tab w:val="decimal" w:pos="1080"/>
              </w:tabs>
              <w:autoSpaceDE w:val="0"/>
              <w:autoSpaceDN w:val="0"/>
              <w:ind w:right="-72"/>
              <w:jc w:val="both"/>
              <w:rPr>
                <w:rFonts w:cs="Cordia New"/>
                <w:sz w:val="26"/>
                <w:szCs w:val="26"/>
              </w:rPr>
            </w:pPr>
          </w:p>
        </w:tc>
        <w:tc>
          <w:tcPr>
            <w:tcW w:w="1296" w:type="dxa"/>
            <w:tcBorders>
              <w:left w:val="nil"/>
              <w:right w:val="nil"/>
            </w:tcBorders>
            <w:shd w:val="clear" w:color="auto" w:fill="FAFAFA"/>
            <w:vAlign w:val="bottom"/>
          </w:tcPr>
          <w:p w14:paraId="5F42ED41" w14:textId="77777777" w:rsidR="00705CCB" w:rsidRPr="00893755" w:rsidRDefault="00705CCB" w:rsidP="00705CCB">
            <w:pPr>
              <w:tabs>
                <w:tab w:val="decimal" w:pos="1080"/>
              </w:tabs>
              <w:autoSpaceDE w:val="0"/>
              <w:autoSpaceDN w:val="0"/>
              <w:ind w:right="-72"/>
              <w:jc w:val="both"/>
              <w:rPr>
                <w:rFonts w:cs="Cordia New"/>
                <w:sz w:val="26"/>
                <w:szCs w:val="26"/>
              </w:rPr>
            </w:pPr>
          </w:p>
        </w:tc>
        <w:tc>
          <w:tcPr>
            <w:tcW w:w="1296" w:type="dxa"/>
            <w:tcBorders>
              <w:left w:val="nil"/>
              <w:right w:val="nil"/>
            </w:tcBorders>
            <w:shd w:val="clear" w:color="auto" w:fill="FAFAFA"/>
            <w:vAlign w:val="bottom"/>
          </w:tcPr>
          <w:p w14:paraId="2594B5D9" w14:textId="77777777" w:rsidR="00705CCB" w:rsidRPr="00893755" w:rsidRDefault="00705CCB" w:rsidP="00705CCB">
            <w:pPr>
              <w:tabs>
                <w:tab w:val="decimal" w:pos="1080"/>
              </w:tabs>
              <w:autoSpaceDE w:val="0"/>
              <w:autoSpaceDN w:val="0"/>
              <w:ind w:right="-72"/>
              <w:jc w:val="both"/>
              <w:rPr>
                <w:rFonts w:cs="Cordia New"/>
                <w:sz w:val="26"/>
                <w:szCs w:val="26"/>
              </w:rPr>
            </w:pPr>
          </w:p>
        </w:tc>
        <w:tc>
          <w:tcPr>
            <w:tcW w:w="1296" w:type="dxa"/>
            <w:tcBorders>
              <w:left w:val="nil"/>
              <w:right w:val="nil"/>
            </w:tcBorders>
            <w:shd w:val="clear" w:color="auto" w:fill="FAFAFA"/>
            <w:vAlign w:val="bottom"/>
          </w:tcPr>
          <w:p w14:paraId="55111A80" w14:textId="77777777" w:rsidR="00705CCB" w:rsidRPr="00893755" w:rsidRDefault="00705CCB" w:rsidP="00705CCB">
            <w:pPr>
              <w:tabs>
                <w:tab w:val="decimal" w:pos="1080"/>
              </w:tabs>
              <w:autoSpaceDE w:val="0"/>
              <w:autoSpaceDN w:val="0"/>
              <w:ind w:right="-72"/>
              <w:jc w:val="both"/>
              <w:rPr>
                <w:rFonts w:cs="Cordia New"/>
                <w:sz w:val="26"/>
                <w:szCs w:val="26"/>
              </w:rPr>
            </w:pPr>
          </w:p>
        </w:tc>
      </w:tr>
      <w:tr w:rsidR="00705CCB" w:rsidRPr="00705CCB" w14:paraId="33F6714F" w14:textId="77777777" w:rsidTr="00705CCB">
        <w:trPr>
          <w:tblHeader/>
        </w:trPr>
        <w:tc>
          <w:tcPr>
            <w:tcW w:w="3845" w:type="dxa"/>
          </w:tcPr>
          <w:p w14:paraId="06FF0A04" w14:textId="50B534EC" w:rsidR="00705CCB" w:rsidRPr="00893755" w:rsidRDefault="00764C5A" w:rsidP="00705CCB">
            <w:pPr>
              <w:autoSpaceDE w:val="0"/>
              <w:autoSpaceDN w:val="0"/>
              <w:ind w:left="187" w:right="-94" w:hanging="187"/>
              <w:rPr>
                <w:rFonts w:cs="Cordia New"/>
                <w:sz w:val="26"/>
                <w:szCs w:val="26"/>
              </w:rPr>
            </w:pPr>
            <w:r>
              <w:rPr>
                <w:rFonts w:cs="Cordia New"/>
                <w:sz w:val="26"/>
                <w:szCs w:val="26"/>
              </w:rPr>
              <w:t xml:space="preserve">   </w:t>
            </w:r>
            <w:r w:rsidR="00705CCB" w:rsidRPr="00893755">
              <w:rPr>
                <w:rFonts w:cs="Cordia New"/>
                <w:sz w:val="26"/>
                <w:szCs w:val="26"/>
              </w:rPr>
              <w:t xml:space="preserve">hedge instrument </w:t>
            </w:r>
            <w:r w:rsidR="00705CCB">
              <w:rPr>
                <w:rFonts w:cs="Cordia New"/>
                <w:sz w:val="26"/>
                <w:szCs w:val="26"/>
              </w:rPr>
              <w:t>for the year</w:t>
            </w:r>
          </w:p>
        </w:tc>
        <w:tc>
          <w:tcPr>
            <w:tcW w:w="1296" w:type="dxa"/>
            <w:tcBorders>
              <w:left w:val="nil"/>
              <w:right w:val="nil"/>
            </w:tcBorders>
            <w:shd w:val="clear" w:color="auto" w:fill="FAFAFA"/>
            <w:vAlign w:val="bottom"/>
          </w:tcPr>
          <w:p w14:paraId="012FEC89" w14:textId="1AA3B0BC" w:rsidR="00705CCB" w:rsidRPr="00893755" w:rsidRDefault="00C64A6F" w:rsidP="00705CCB">
            <w:pPr>
              <w:tabs>
                <w:tab w:val="decimal" w:pos="1080"/>
              </w:tabs>
              <w:autoSpaceDE w:val="0"/>
              <w:autoSpaceDN w:val="0"/>
              <w:ind w:right="-72"/>
              <w:jc w:val="both"/>
              <w:rPr>
                <w:rFonts w:cs="Cordia New"/>
                <w:sz w:val="26"/>
                <w:szCs w:val="26"/>
              </w:rPr>
            </w:pPr>
            <w:r w:rsidRPr="00C64A6F">
              <w:rPr>
                <w:rFonts w:cs="Cordia New"/>
                <w:sz w:val="26"/>
                <w:szCs w:val="26"/>
              </w:rPr>
              <w:t>19</w:t>
            </w:r>
            <w:r w:rsidR="00705CCB">
              <w:rPr>
                <w:rFonts w:cs="Cordia New"/>
                <w:sz w:val="26"/>
                <w:szCs w:val="26"/>
              </w:rPr>
              <w:t>,</w:t>
            </w:r>
            <w:r w:rsidRPr="00C64A6F">
              <w:rPr>
                <w:rFonts w:cs="Cordia New"/>
                <w:sz w:val="26"/>
                <w:szCs w:val="26"/>
              </w:rPr>
              <w:t>431</w:t>
            </w:r>
          </w:p>
        </w:tc>
        <w:tc>
          <w:tcPr>
            <w:tcW w:w="1296" w:type="dxa"/>
            <w:tcBorders>
              <w:left w:val="nil"/>
              <w:right w:val="nil"/>
            </w:tcBorders>
            <w:shd w:val="clear" w:color="auto" w:fill="FAFAFA"/>
            <w:vAlign w:val="bottom"/>
          </w:tcPr>
          <w:p w14:paraId="2691F646" w14:textId="7FEAD7AE" w:rsidR="00705CCB" w:rsidRPr="00893755" w:rsidRDefault="00C64A6F" w:rsidP="00705CCB">
            <w:pPr>
              <w:tabs>
                <w:tab w:val="decimal" w:pos="1080"/>
              </w:tabs>
              <w:autoSpaceDE w:val="0"/>
              <w:autoSpaceDN w:val="0"/>
              <w:ind w:right="-72"/>
              <w:jc w:val="both"/>
              <w:rPr>
                <w:rFonts w:cs="Cordia New"/>
                <w:sz w:val="26"/>
                <w:szCs w:val="26"/>
              </w:rPr>
            </w:pPr>
            <w:r w:rsidRPr="00C64A6F">
              <w:rPr>
                <w:rFonts w:cs="Cordia New"/>
                <w:sz w:val="26"/>
                <w:szCs w:val="26"/>
              </w:rPr>
              <w:t>649</w:t>
            </w:r>
            <w:r w:rsidR="00705CCB">
              <w:rPr>
                <w:rFonts w:cs="Cordia New"/>
                <w:sz w:val="26"/>
                <w:szCs w:val="26"/>
              </w:rPr>
              <w:t>,</w:t>
            </w:r>
            <w:r w:rsidRPr="00C64A6F">
              <w:rPr>
                <w:rFonts w:cs="Cordia New"/>
                <w:sz w:val="26"/>
                <w:szCs w:val="26"/>
              </w:rPr>
              <w:t>398</w:t>
            </w:r>
          </w:p>
        </w:tc>
        <w:tc>
          <w:tcPr>
            <w:tcW w:w="1296" w:type="dxa"/>
            <w:tcBorders>
              <w:left w:val="nil"/>
              <w:right w:val="nil"/>
            </w:tcBorders>
            <w:shd w:val="clear" w:color="auto" w:fill="FAFAFA"/>
            <w:vAlign w:val="bottom"/>
          </w:tcPr>
          <w:p w14:paraId="48A19F3E" w14:textId="2A70035F" w:rsidR="00705CCB" w:rsidRPr="00893755" w:rsidRDefault="00C64A6F" w:rsidP="00705CCB">
            <w:pPr>
              <w:tabs>
                <w:tab w:val="decimal" w:pos="1080"/>
              </w:tabs>
              <w:autoSpaceDE w:val="0"/>
              <w:autoSpaceDN w:val="0"/>
              <w:ind w:right="-72"/>
              <w:jc w:val="both"/>
              <w:rPr>
                <w:rFonts w:cs="Cordia New"/>
                <w:sz w:val="26"/>
                <w:szCs w:val="26"/>
              </w:rPr>
            </w:pPr>
            <w:r w:rsidRPr="00C64A6F">
              <w:rPr>
                <w:rFonts w:cs="Cordia New"/>
                <w:sz w:val="26"/>
                <w:szCs w:val="26"/>
              </w:rPr>
              <w:t>19</w:t>
            </w:r>
            <w:r w:rsidR="00705CCB" w:rsidRPr="00893755">
              <w:rPr>
                <w:rFonts w:cs="Cordia New"/>
                <w:sz w:val="26"/>
                <w:szCs w:val="26"/>
              </w:rPr>
              <w:t>,</w:t>
            </w:r>
            <w:r w:rsidRPr="00C64A6F">
              <w:rPr>
                <w:rFonts w:cs="Cordia New"/>
                <w:sz w:val="26"/>
                <w:szCs w:val="26"/>
              </w:rPr>
              <w:t>49</w:t>
            </w:r>
            <w:r w:rsidR="00760A55">
              <w:rPr>
                <w:rFonts w:cs="Cordia New"/>
                <w:sz w:val="26"/>
                <w:szCs w:val="26"/>
              </w:rPr>
              <w:t>6</w:t>
            </w:r>
          </w:p>
        </w:tc>
        <w:tc>
          <w:tcPr>
            <w:tcW w:w="1296" w:type="dxa"/>
            <w:tcBorders>
              <w:left w:val="nil"/>
              <w:right w:val="nil"/>
            </w:tcBorders>
            <w:shd w:val="clear" w:color="auto" w:fill="FAFAFA"/>
            <w:vAlign w:val="bottom"/>
          </w:tcPr>
          <w:p w14:paraId="7B66DB42" w14:textId="4674BF13" w:rsidR="00705CCB" w:rsidRPr="00893755" w:rsidRDefault="00C64A6F" w:rsidP="00705CCB">
            <w:pPr>
              <w:tabs>
                <w:tab w:val="decimal" w:pos="1080"/>
              </w:tabs>
              <w:autoSpaceDE w:val="0"/>
              <w:autoSpaceDN w:val="0"/>
              <w:ind w:right="-72"/>
              <w:jc w:val="both"/>
              <w:rPr>
                <w:rFonts w:cs="Cordia New"/>
                <w:sz w:val="26"/>
                <w:szCs w:val="26"/>
              </w:rPr>
            </w:pPr>
            <w:r w:rsidRPr="00C64A6F">
              <w:rPr>
                <w:rFonts w:cs="Cordia New"/>
                <w:sz w:val="26"/>
                <w:szCs w:val="26"/>
              </w:rPr>
              <w:t>650</w:t>
            </w:r>
            <w:r w:rsidR="00705CCB" w:rsidRPr="00893755">
              <w:rPr>
                <w:rFonts w:cs="Cordia New"/>
                <w:sz w:val="26"/>
                <w:szCs w:val="26"/>
              </w:rPr>
              <w:t>,</w:t>
            </w:r>
            <w:r w:rsidRPr="00C64A6F">
              <w:rPr>
                <w:rFonts w:cs="Cordia New"/>
                <w:sz w:val="26"/>
                <w:szCs w:val="26"/>
              </w:rPr>
              <w:t>986</w:t>
            </w:r>
          </w:p>
        </w:tc>
      </w:tr>
      <w:tr w:rsidR="00705CCB" w:rsidRPr="00705CCB" w14:paraId="4339CDE8" w14:textId="77777777" w:rsidTr="00705CCB">
        <w:trPr>
          <w:tblHeader/>
        </w:trPr>
        <w:tc>
          <w:tcPr>
            <w:tcW w:w="3845" w:type="dxa"/>
          </w:tcPr>
          <w:p w14:paraId="7DD30FFC" w14:textId="4430E3C5" w:rsidR="00705CCB" w:rsidRPr="00893755" w:rsidRDefault="00705CCB" w:rsidP="00705CCB">
            <w:pPr>
              <w:autoSpaceDE w:val="0"/>
              <w:autoSpaceDN w:val="0"/>
              <w:ind w:left="187" w:right="-94" w:hanging="187"/>
              <w:rPr>
                <w:rFonts w:cs="Cordia New"/>
                <w:sz w:val="26"/>
                <w:szCs w:val="26"/>
              </w:rPr>
            </w:pPr>
            <w:r w:rsidRPr="00893755">
              <w:rPr>
                <w:rFonts w:cs="Cordia New"/>
                <w:sz w:val="26"/>
                <w:szCs w:val="26"/>
              </w:rPr>
              <w:t xml:space="preserve">Change in value of hedged item used to </w:t>
            </w:r>
          </w:p>
        </w:tc>
        <w:tc>
          <w:tcPr>
            <w:tcW w:w="1296" w:type="dxa"/>
            <w:tcBorders>
              <w:left w:val="nil"/>
              <w:right w:val="nil"/>
            </w:tcBorders>
            <w:shd w:val="clear" w:color="auto" w:fill="FAFAFA"/>
            <w:vAlign w:val="bottom"/>
          </w:tcPr>
          <w:p w14:paraId="25193DDF" w14:textId="77777777" w:rsidR="00705CCB" w:rsidRPr="00893755" w:rsidRDefault="00705CCB" w:rsidP="00705CCB">
            <w:pPr>
              <w:tabs>
                <w:tab w:val="decimal" w:pos="1080"/>
              </w:tabs>
              <w:autoSpaceDE w:val="0"/>
              <w:autoSpaceDN w:val="0"/>
              <w:ind w:right="-72"/>
              <w:jc w:val="both"/>
              <w:rPr>
                <w:rFonts w:cs="Cordia New"/>
                <w:sz w:val="26"/>
                <w:szCs w:val="26"/>
              </w:rPr>
            </w:pPr>
          </w:p>
        </w:tc>
        <w:tc>
          <w:tcPr>
            <w:tcW w:w="1296" w:type="dxa"/>
            <w:tcBorders>
              <w:left w:val="nil"/>
              <w:right w:val="nil"/>
            </w:tcBorders>
            <w:shd w:val="clear" w:color="auto" w:fill="FAFAFA"/>
            <w:vAlign w:val="bottom"/>
          </w:tcPr>
          <w:p w14:paraId="54674949" w14:textId="77777777" w:rsidR="00705CCB" w:rsidRPr="00893755" w:rsidRDefault="00705CCB" w:rsidP="00705CCB">
            <w:pPr>
              <w:tabs>
                <w:tab w:val="decimal" w:pos="1080"/>
              </w:tabs>
              <w:autoSpaceDE w:val="0"/>
              <w:autoSpaceDN w:val="0"/>
              <w:ind w:right="-72"/>
              <w:jc w:val="both"/>
              <w:rPr>
                <w:rFonts w:cs="Cordia New"/>
                <w:sz w:val="26"/>
                <w:szCs w:val="26"/>
              </w:rPr>
            </w:pPr>
          </w:p>
        </w:tc>
        <w:tc>
          <w:tcPr>
            <w:tcW w:w="1296" w:type="dxa"/>
            <w:tcBorders>
              <w:left w:val="nil"/>
              <w:right w:val="nil"/>
            </w:tcBorders>
            <w:shd w:val="clear" w:color="auto" w:fill="FAFAFA"/>
            <w:vAlign w:val="bottom"/>
          </w:tcPr>
          <w:p w14:paraId="197354FB" w14:textId="77777777" w:rsidR="00705CCB" w:rsidRPr="00893755" w:rsidRDefault="00705CCB" w:rsidP="00705CCB">
            <w:pPr>
              <w:tabs>
                <w:tab w:val="decimal" w:pos="1080"/>
              </w:tabs>
              <w:autoSpaceDE w:val="0"/>
              <w:autoSpaceDN w:val="0"/>
              <w:ind w:right="-72"/>
              <w:jc w:val="both"/>
              <w:rPr>
                <w:rFonts w:cs="Cordia New"/>
                <w:sz w:val="26"/>
                <w:szCs w:val="26"/>
              </w:rPr>
            </w:pPr>
          </w:p>
        </w:tc>
        <w:tc>
          <w:tcPr>
            <w:tcW w:w="1296" w:type="dxa"/>
            <w:tcBorders>
              <w:left w:val="nil"/>
              <w:right w:val="nil"/>
            </w:tcBorders>
            <w:shd w:val="clear" w:color="auto" w:fill="FAFAFA"/>
            <w:vAlign w:val="bottom"/>
          </w:tcPr>
          <w:p w14:paraId="788FE464" w14:textId="77777777" w:rsidR="00705CCB" w:rsidRPr="00893755" w:rsidRDefault="00705CCB" w:rsidP="00705CCB">
            <w:pPr>
              <w:tabs>
                <w:tab w:val="decimal" w:pos="1080"/>
              </w:tabs>
              <w:autoSpaceDE w:val="0"/>
              <w:autoSpaceDN w:val="0"/>
              <w:ind w:right="-72"/>
              <w:jc w:val="both"/>
              <w:rPr>
                <w:rFonts w:cs="Cordia New"/>
                <w:sz w:val="26"/>
                <w:szCs w:val="26"/>
              </w:rPr>
            </w:pPr>
          </w:p>
        </w:tc>
      </w:tr>
      <w:tr w:rsidR="00705CCB" w:rsidRPr="00705CCB" w14:paraId="7FC83729" w14:textId="77777777" w:rsidTr="00705CCB">
        <w:trPr>
          <w:tblHeader/>
        </w:trPr>
        <w:tc>
          <w:tcPr>
            <w:tcW w:w="3845" w:type="dxa"/>
          </w:tcPr>
          <w:p w14:paraId="63FB1BDF" w14:textId="66A576F7" w:rsidR="00705CCB" w:rsidRPr="00893755" w:rsidRDefault="00764C5A" w:rsidP="00705CCB">
            <w:pPr>
              <w:autoSpaceDE w:val="0"/>
              <w:autoSpaceDN w:val="0"/>
              <w:ind w:left="187" w:right="-94" w:hanging="187"/>
              <w:rPr>
                <w:rFonts w:cs="Cordia New"/>
                <w:sz w:val="26"/>
                <w:szCs w:val="26"/>
              </w:rPr>
            </w:pPr>
            <w:r>
              <w:rPr>
                <w:rFonts w:cs="Cordia New"/>
                <w:sz w:val="26"/>
                <w:szCs w:val="26"/>
              </w:rPr>
              <w:t xml:space="preserve">   </w:t>
            </w:r>
            <w:r w:rsidRPr="00893755">
              <w:rPr>
                <w:rFonts w:cs="Cordia New"/>
                <w:sz w:val="26"/>
                <w:szCs w:val="26"/>
              </w:rPr>
              <w:t xml:space="preserve">determine </w:t>
            </w:r>
            <w:r w:rsidR="00705CCB" w:rsidRPr="00893755">
              <w:rPr>
                <w:rFonts w:cs="Cordia New"/>
                <w:sz w:val="26"/>
                <w:szCs w:val="26"/>
              </w:rPr>
              <w:t>hedge effectiveness</w:t>
            </w:r>
          </w:p>
        </w:tc>
        <w:tc>
          <w:tcPr>
            <w:tcW w:w="1296" w:type="dxa"/>
            <w:tcBorders>
              <w:left w:val="nil"/>
              <w:right w:val="nil"/>
            </w:tcBorders>
            <w:shd w:val="clear" w:color="auto" w:fill="FAFAFA"/>
            <w:vAlign w:val="bottom"/>
          </w:tcPr>
          <w:p w14:paraId="33693199" w14:textId="47CDAD81" w:rsidR="00705CCB" w:rsidRPr="00893755" w:rsidRDefault="00705CCB" w:rsidP="00705CCB">
            <w:pPr>
              <w:tabs>
                <w:tab w:val="decimal" w:pos="1080"/>
              </w:tabs>
              <w:autoSpaceDE w:val="0"/>
              <w:autoSpaceDN w:val="0"/>
              <w:ind w:right="-72"/>
              <w:jc w:val="both"/>
              <w:rPr>
                <w:rFonts w:cs="Cordia New"/>
                <w:sz w:val="26"/>
                <w:szCs w:val="26"/>
              </w:rPr>
            </w:pPr>
            <w:r>
              <w:rPr>
                <w:rFonts w:cs="Cordia New"/>
                <w:sz w:val="26"/>
                <w:szCs w:val="26"/>
              </w:rPr>
              <w:t>(</w:t>
            </w:r>
            <w:r w:rsidR="00C64A6F" w:rsidRPr="00C64A6F">
              <w:rPr>
                <w:rFonts w:cs="Cordia New"/>
                <w:sz w:val="26"/>
                <w:szCs w:val="26"/>
              </w:rPr>
              <w:t>19</w:t>
            </w:r>
            <w:r>
              <w:rPr>
                <w:rFonts w:cs="Cordia New"/>
                <w:sz w:val="26"/>
                <w:szCs w:val="26"/>
              </w:rPr>
              <w:t>,</w:t>
            </w:r>
            <w:r w:rsidR="00C64A6F" w:rsidRPr="00C64A6F">
              <w:rPr>
                <w:rFonts w:cs="Cordia New"/>
                <w:sz w:val="26"/>
                <w:szCs w:val="26"/>
              </w:rPr>
              <w:t>431</w:t>
            </w:r>
            <w:r>
              <w:rPr>
                <w:rFonts w:cs="Cordia New"/>
                <w:sz w:val="26"/>
                <w:szCs w:val="26"/>
              </w:rPr>
              <w:t>)</w:t>
            </w:r>
          </w:p>
        </w:tc>
        <w:tc>
          <w:tcPr>
            <w:tcW w:w="1296" w:type="dxa"/>
            <w:tcBorders>
              <w:left w:val="nil"/>
              <w:right w:val="nil"/>
            </w:tcBorders>
            <w:shd w:val="clear" w:color="auto" w:fill="FAFAFA"/>
            <w:vAlign w:val="bottom"/>
          </w:tcPr>
          <w:p w14:paraId="65A09086" w14:textId="2F4AF537" w:rsidR="00705CCB" w:rsidRPr="00893755" w:rsidRDefault="00705CCB" w:rsidP="00705CCB">
            <w:pPr>
              <w:tabs>
                <w:tab w:val="decimal" w:pos="1080"/>
              </w:tabs>
              <w:autoSpaceDE w:val="0"/>
              <w:autoSpaceDN w:val="0"/>
              <w:ind w:right="-72"/>
              <w:jc w:val="both"/>
              <w:rPr>
                <w:rFonts w:cs="Cordia New"/>
                <w:sz w:val="26"/>
                <w:szCs w:val="26"/>
              </w:rPr>
            </w:pPr>
            <w:r>
              <w:rPr>
                <w:rFonts w:cs="Cordia New"/>
                <w:sz w:val="26"/>
                <w:szCs w:val="26"/>
              </w:rPr>
              <w:t>(</w:t>
            </w:r>
            <w:r w:rsidR="00C64A6F" w:rsidRPr="00C64A6F">
              <w:rPr>
                <w:rFonts w:cs="Cordia New"/>
                <w:sz w:val="26"/>
                <w:szCs w:val="26"/>
              </w:rPr>
              <w:t>649</w:t>
            </w:r>
            <w:r>
              <w:rPr>
                <w:rFonts w:cs="Cordia New"/>
                <w:sz w:val="26"/>
                <w:szCs w:val="26"/>
              </w:rPr>
              <w:t>,</w:t>
            </w:r>
            <w:r w:rsidR="00C64A6F" w:rsidRPr="00C64A6F">
              <w:rPr>
                <w:rFonts w:cs="Cordia New"/>
                <w:sz w:val="26"/>
                <w:szCs w:val="26"/>
              </w:rPr>
              <w:t>398</w:t>
            </w:r>
            <w:r>
              <w:rPr>
                <w:rFonts w:cs="Cordia New"/>
                <w:sz w:val="26"/>
                <w:szCs w:val="26"/>
              </w:rPr>
              <w:t>)</w:t>
            </w:r>
          </w:p>
        </w:tc>
        <w:tc>
          <w:tcPr>
            <w:tcW w:w="1296" w:type="dxa"/>
            <w:tcBorders>
              <w:left w:val="nil"/>
              <w:right w:val="nil"/>
            </w:tcBorders>
            <w:shd w:val="clear" w:color="auto" w:fill="FAFAFA"/>
            <w:vAlign w:val="bottom"/>
          </w:tcPr>
          <w:p w14:paraId="5BD54BA1" w14:textId="39871111" w:rsidR="00705CCB" w:rsidRPr="00893755" w:rsidRDefault="00705CCB" w:rsidP="00705CCB">
            <w:pPr>
              <w:tabs>
                <w:tab w:val="decimal" w:pos="1080"/>
              </w:tabs>
              <w:autoSpaceDE w:val="0"/>
              <w:autoSpaceDN w:val="0"/>
              <w:ind w:right="-72"/>
              <w:jc w:val="both"/>
              <w:rPr>
                <w:rFonts w:cs="Cordia New"/>
                <w:sz w:val="26"/>
                <w:szCs w:val="26"/>
              </w:rPr>
            </w:pPr>
            <w:r>
              <w:rPr>
                <w:rFonts w:cs="Cordia New"/>
                <w:sz w:val="26"/>
                <w:szCs w:val="26"/>
              </w:rPr>
              <w:t>(</w:t>
            </w:r>
            <w:r w:rsidR="00C64A6F" w:rsidRPr="00C64A6F">
              <w:rPr>
                <w:rFonts w:cs="Cordia New"/>
                <w:sz w:val="26"/>
                <w:szCs w:val="26"/>
              </w:rPr>
              <w:t>19</w:t>
            </w:r>
            <w:r w:rsidRPr="00893755">
              <w:rPr>
                <w:rFonts w:cs="Cordia New"/>
                <w:sz w:val="26"/>
                <w:szCs w:val="26"/>
              </w:rPr>
              <w:t>,</w:t>
            </w:r>
            <w:r w:rsidR="00C64A6F" w:rsidRPr="00C64A6F">
              <w:rPr>
                <w:rFonts w:cs="Cordia New"/>
                <w:sz w:val="26"/>
                <w:szCs w:val="26"/>
              </w:rPr>
              <w:t>49</w:t>
            </w:r>
            <w:r w:rsidR="00760A55">
              <w:rPr>
                <w:rFonts w:cs="Cordia New"/>
                <w:sz w:val="26"/>
                <w:szCs w:val="26"/>
              </w:rPr>
              <w:t>6</w:t>
            </w:r>
            <w:r>
              <w:rPr>
                <w:rFonts w:cs="Cordia New"/>
                <w:sz w:val="26"/>
                <w:szCs w:val="26"/>
              </w:rPr>
              <w:t>)</w:t>
            </w:r>
          </w:p>
        </w:tc>
        <w:tc>
          <w:tcPr>
            <w:tcW w:w="1296" w:type="dxa"/>
            <w:tcBorders>
              <w:left w:val="nil"/>
              <w:right w:val="nil"/>
            </w:tcBorders>
            <w:shd w:val="clear" w:color="auto" w:fill="FAFAFA"/>
            <w:vAlign w:val="bottom"/>
          </w:tcPr>
          <w:p w14:paraId="20C34F5C" w14:textId="583C3F5E" w:rsidR="00705CCB" w:rsidRPr="00893755" w:rsidRDefault="00705CCB" w:rsidP="00705CCB">
            <w:pPr>
              <w:tabs>
                <w:tab w:val="decimal" w:pos="1080"/>
              </w:tabs>
              <w:autoSpaceDE w:val="0"/>
              <w:autoSpaceDN w:val="0"/>
              <w:ind w:right="-72"/>
              <w:jc w:val="both"/>
              <w:rPr>
                <w:rFonts w:cs="Cordia New"/>
                <w:sz w:val="26"/>
                <w:szCs w:val="26"/>
              </w:rPr>
            </w:pPr>
            <w:r>
              <w:rPr>
                <w:rFonts w:cs="Cordia New"/>
                <w:sz w:val="26"/>
                <w:szCs w:val="26"/>
              </w:rPr>
              <w:t>(</w:t>
            </w:r>
            <w:r w:rsidR="00C64A6F" w:rsidRPr="00C64A6F">
              <w:rPr>
                <w:rFonts w:cs="Cordia New"/>
                <w:sz w:val="26"/>
                <w:szCs w:val="26"/>
              </w:rPr>
              <w:t>650</w:t>
            </w:r>
            <w:r w:rsidRPr="00893755">
              <w:rPr>
                <w:rFonts w:cs="Cordia New"/>
                <w:sz w:val="26"/>
                <w:szCs w:val="26"/>
              </w:rPr>
              <w:t>,</w:t>
            </w:r>
            <w:r w:rsidR="00C64A6F" w:rsidRPr="00C64A6F">
              <w:rPr>
                <w:rFonts w:cs="Cordia New"/>
                <w:sz w:val="26"/>
                <w:szCs w:val="26"/>
              </w:rPr>
              <w:t>986</w:t>
            </w:r>
            <w:r>
              <w:rPr>
                <w:rFonts w:cs="Cordia New"/>
                <w:sz w:val="26"/>
                <w:szCs w:val="26"/>
              </w:rPr>
              <w:t>)</w:t>
            </w:r>
          </w:p>
        </w:tc>
      </w:tr>
      <w:tr w:rsidR="00764C5A" w:rsidRPr="00705CCB" w14:paraId="367D8429" w14:textId="77777777" w:rsidTr="00705CCB">
        <w:trPr>
          <w:tblHeader/>
        </w:trPr>
        <w:tc>
          <w:tcPr>
            <w:tcW w:w="3845" w:type="dxa"/>
          </w:tcPr>
          <w:p w14:paraId="1ED1AFEE" w14:textId="6838063B" w:rsidR="00764C5A" w:rsidRPr="00893755" w:rsidRDefault="00764C5A" w:rsidP="00764C5A">
            <w:pPr>
              <w:autoSpaceDE w:val="0"/>
              <w:autoSpaceDN w:val="0"/>
              <w:ind w:left="187" w:right="-94" w:hanging="187"/>
              <w:rPr>
                <w:rFonts w:cs="Cordia New"/>
                <w:sz w:val="26"/>
                <w:szCs w:val="26"/>
              </w:rPr>
            </w:pPr>
            <w:r w:rsidRPr="00893755">
              <w:rPr>
                <w:rFonts w:cs="Cordia New"/>
                <w:sz w:val="26"/>
                <w:szCs w:val="26"/>
              </w:rPr>
              <w:t xml:space="preserve">Weighted average strike rate for outstanding </w:t>
            </w:r>
          </w:p>
        </w:tc>
        <w:tc>
          <w:tcPr>
            <w:tcW w:w="1296" w:type="dxa"/>
            <w:tcBorders>
              <w:left w:val="nil"/>
              <w:right w:val="nil"/>
            </w:tcBorders>
            <w:shd w:val="clear" w:color="auto" w:fill="FAFAFA"/>
            <w:vAlign w:val="bottom"/>
          </w:tcPr>
          <w:p w14:paraId="6D5712F4" w14:textId="77777777" w:rsidR="00764C5A" w:rsidRDefault="00764C5A" w:rsidP="00764C5A">
            <w:pPr>
              <w:tabs>
                <w:tab w:val="decimal" w:pos="1080"/>
              </w:tabs>
              <w:autoSpaceDE w:val="0"/>
              <w:autoSpaceDN w:val="0"/>
              <w:ind w:right="-72"/>
              <w:jc w:val="both"/>
              <w:rPr>
                <w:rFonts w:cs="Cordia New"/>
                <w:sz w:val="26"/>
                <w:szCs w:val="26"/>
              </w:rPr>
            </w:pPr>
          </w:p>
        </w:tc>
        <w:tc>
          <w:tcPr>
            <w:tcW w:w="1296" w:type="dxa"/>
            <w:tcBorders>
              <w:left w:val="nil"/>
              <w:right w:val="nil"/>
            </w:tcBorders>
            <w:shd w:val="clear" w:color="auto" w:fill="FAFAFA"/>
            <w:vAlign w:val="bottom"/>
          </w:tcPr>
          <w:p w14:paraId="407EFE25" w14:textId="77777777" w:rsidR="00764C5A" w:rsidRDefault="00764C5A" w:rsidP="00764C5A">
            <w:pPr>
              <w:tabs>
                <w:tab w:val="decimal" w:pos="1080"/>
              </w:tabs>
              <w:autoSpaceDE w:val="0"/>
              <w:autoSpaceDN w:val="0"/>
              <w:ind w:right="-72"/>
              <w:jc w:val="both"/>
              <w:rPr>
                <w:rFonts w:cs="Cordia New"/>
                <w:sz w:val="26"/>
                <w:szCs w:val="26"/>
              </w:rPr>
            </w:pPr>
          </w:p>
        </w:tc>
        <w:tc>
          <w:tcPr>
            <w:tcW w:w="1296" w:type="dxa"/>
            <w:tcBorders>
              <w:left w:val="nil"/>
              <w:right w:val="nil"/>
            </w:tcBorders>
            <w:shd w:val="clear" w:color="auto" w:fill="FAFAFA"/>
            <w:vAlign w:val="bottom"/>
          </w:tcPr>
          <w:p w14:paraId="62E8B3AC" w14:textId="77777777" w:rsidR="00764C5A" w:rsidRDefault="00764C5A" w:rsidP="00764C5A">
            <w:pPr>
              <w:tabs>
                <w:tab w:val="decimal" w:pos="1080"/>
              </w:tabs>
              <w:autoSpaceDE w:val="0"/>
              <w:autoSpaceDN w:val="0"/>
              <w:ind w:right="-72"/>
              <w:jc w:val="both"/>
              <w:rPr>
                <w:rFonts w:cs="Cordia New"/>
                <w:sz w:val="26"/>
                <w:szCs w:val="26"/>
              </w:rPr>
            </w:pPr>
          </w:p>
        </w:tc>
        <w:tc>
          <w:tcPr>
            <w:tcW w:w="1296" w:type="dxa"/>
            <w:tcBorders>
              <w:left w:val="nil"/>
              <w:right w:val="nil"/>
            </w:tcBorders>
            <w:shd w:val="clear" w:color="auto" w:fill="FAFAFA"/>
            <w:vAlign w:val="bottom"/>
          </w:tcPr>
          <w:p w14:paraId="1441AC59" w14:textId="77777777" w:rsidR="00764C5A" w:rsidRDefault="00764C5A" w:rsidP="00764C5A">
            <w:pPr>
              <w:tabs>
                <w:tab w:val="decimal" w:pos="1080"/>
              </w:tabs>
              <w:autoSpaceDE w:val="0"/>
              <w:autoSpaceDN w:val="0"/>
              <w:ind w:right="-72"/>
              <w:jc w:val="both"/>
              <w:rPr>
                <w:rFonts w:cs="Cordia New"/>
                <w:sz w:val="26"/>
                <w:szCs w:val="26"/>
              </w:rPr>
            </w:pPr>
          </w:p>
        </w:tc>
      </w:tr>
      <w:tr w:rsidR="00764C5A" w:rsidRPr="00705CCB" w14:paraId="6CB1F1F5" w14:textId="77777777" w:rsidTr="00764C5A">
        <w:trPr>
          <w:tblHeader/>
        </w:trPr>
        <w:tc>
          <w:tcPr>
            <w:tcW w:w="3845" w:type="dxa"/>
          </w:tcPr>
          <w:p w14:paraId="425DB5F0" w14:textId="6F0A6A1C" w:rsidR="00764C5A" w:rsidRPr="00893755" w:rsidRDefault="00764C5A" w:rsidP="00764C5A">
            <w:pPr>
              <w:autoSpaceDE w:val="0"/>
              <w:autoSpaceDN w:val="0"/>
              <w:ind w:left="187" w:right="-94" w:hanging="187"/>
              <w:rPr>
                <w:rFonts w:cs="Cordia New"/>
                <w:sz w:val="26"/>
                <w:szCs w:val="26"/>
              </w:rPr>
            </w:pPr>
            <w:r>
              <w:rPr>
                <w:rFonts w:cs="Cordia New"/>
                <w:sz w:val="26"/>
                <w:szCs w:val="26"/>
              </w:rPr>
              <w:t xml:space="preserve">   </w:t>
            </w:r>
            <w:r w:rsidRPr="00893755">
              <w:rPr>
                <w:rFonts w:cs="Cordia New"/>
                <w:sz w:val="26"/>
                <w:szCs w:val="26"/>
              </w:rPr>
              <w:t>hedging instruments (swap rate)</w:t>
            </w:r>
          </w:p>
        </w:tc>
        <w:tc>
          <w:tcPr>
            <w:tcW w:w="2592" w:type="dxa"/>
            <w:gridSpan w:val="2"/>
            <w:tcBorders>
              <w:left w:val="nil"/>
              <w:right w:val="nil"/>
            </w:tcBorders>
            <w:shd w:val="clear" w:color="auto" w:fill="FAFAFA"/>
            <w:vAlign w:val="bottom"/>
          </w:tcPr>
          <w:p w14:paraId="1065A3D2" w14:textId="5F5B1798" w:rsidR="00764C5A" w:rsidRDefault="00764C5A" w:rsidP="00764C5A">
            <w:pPr>
              <w:tabs>
                <w:tab w:val="right" w:pos="2370"/>
              </w:tabs>
              <w:autoSpaceDE w:val="0"/>
              <w:autoSpaceDN w:val="0"/>
              <w:ind w:right="-72"/>
              <w:jc w:val="both"/>
              <w:rPr>
                <w:rFonts w:cs="Cordia New"/>
                <w:sz w:val="26"/>
                <w:szCs w:val="26"/>
              </w:rPr>
            </w:pPr>
            <w:r>
              <w:rPr>
                <w:rFonts w:cs="Cordia New"/>
                <w:sz w:val="26"/>
                <w:szCs w:val="26"/>
              </w:rPr>
              <w:tab/>
            </w:r>
            <w:r w:rsidR="00C64A6F" w:rsidRPr="00C64A6F">
              <w:rPr>
                <w:rFonts w:cs="Cordia New"/>
                <w:sz w:val="26"/>
                <w:szCs w:val="26"/>
              </w:rPr>
              <w:t>1</w:t>
            </w:r>
            <w:r w:rsidRPr="00893755">
              <w:rPr>
                <w:rFonts w:cs="Cordia New"/>
                <w:sz w:val="26"/>
                <w:szCs w:val="26"/>
              </w:rPr>
              <w:t>.</w:t>
            </w:r>
            <w:r w:rsidR="00C64A6F" w:rsidRPr="00C64A6F">
              <w:rPr>
                <w:rFonts w:cs="Cordia New"/>
                <w:sz w:val="26"/>
                <w:szCs w:val="26"/>
              </w:rPr>
              <w:t>17</w:t>
            </w:r>
            <w:r w:rsidRPr="00893755">
              <w:rPr>
                <w:rFonts w:cs="Cordia New"/>
                <w:sz w:val="26"/>
                <w:szCs w:val="26"/>
              </w:rPr>
              <w:t xml:space="preserve">% - </w:t>
            </w:r>
            <w:r w:rsidR="00C64A6F" w:rsidRPr="00C64A6F">
              <w:rPr>
                <w:rFonts w:cs="Cordia New"/>
                <w:sz w:val="26"/>
                <w:szCs w:val="26"/>
              </w:rPr>
              <w:t>3</w:t>
            </w:r>
            <w:r w:rsidRPr="00893755">
              <w:rPr>
                <w:rFonts w:cs="Cordia New"/>
                <w:sz w:val="26"/>
                <w:szCs w:val="26"/>
              </w:rPr>
              <w:t>.</w:t>
            </w:r>
            <w:r w:rsidR="00C64A6F" w:rsidRPr="00C64A6F">
              <w:rPr>
                <w:rFonts w:cs="Cordia New"/>
                <w:sz w:val="26"/>
                <w:szCs w:val="26"/>
              </w:rPr>
              <w:t>42</w:t>
            </w:r>
            <w:r w:rsidRPr="00893755">
              <w:rPr>
                <w:rFonts w:cs="Cordia New"/>
                <w:sz w:val="26"/>
                <w:szCs w:val="26"/>
              </w:rPr>
              <w:t>%</w:t>
            </w:r>
          </w:p>
        </w:tc>
        <w:tc>
          <w:tcPr>
            <w:tcW w:w="2592" w:type="dxa"/>
            <w:gridSpan w:val="2"/>
            <w:tcBorders>
              <w:left w:val="nil"/>
              <w:right w:val="nil"/>
            </w:tcBorders>
            <w:shd w:val="clear" w:color="auto" w:fill="FAFAFA"/>
            <w:vAlign w:val="bottom"/>
          </w:tcPr>
          <w:p w14:paraId="10AA34A2" w14:textId="0A6C05D9" w:rsidR="00764C5A" w:rsidRDefault="00764C5A" w:rsidP="00764C5A">
            <w:pPr>
              <w:tabs>
                <w:tab w:val="right" w:pos="2370"/>
              </w:tabs>
              <w:autoSpaceDE w:val="0"/>
              <w:autoSpaceDN w:val="0"/>
              <w:ind w:right="-72"/>
              <w:jc w:val="both"/>
              <w:rPr>
                <w:rFonts w:cs="Cordia New"/>
                <w:sz w:val="26"/>
                <w:szCs w:val="26"/>
              </w:rPr>
            </w:pPr>
            <w:r>
              <w:rPr>
                <w:rFonts w:cs="Cordia New"/>
                <w:sz w:val="26"/>
                <w:szCs w:val="26"/>
              </w:rPr>
              <w:tab/>
            </w:r>
            <w:r w:rsidR="00C64A6F" w:rsidRPr="00C64A6F">
              <w:rPr>
                <w:rFonts w:cs="Cordia New"/>
                <w:sz w:val="26"/>
                <w:szCs w:val="26"/>
              </w:rPr>
              <w:t>1</w:t>
            </w:r>
            <w:r w:rsidRPr="00893755">
              <w:rPr>
                <w:rFonts w:cs="Cordia New"/>
                <w:sz w:val="26"/>
                <w:szCs w:val="26"/>
              </w:rPr>
              <w:t>.</w:t>
            </w:r>
            <w:r w:rsidR="00C64A6F" w:rsidRPr="00C64A6F">
              <w:rPr>
                <w:rFonts w:cs="Cordia New"/>
                <w:sz w:val="26"/>
                <w:szCs w:val="26"/>
              </w:rPr>
              <w:t>17</w:t>
            </w:r>
            <w:r w:rsidRPr="00893755">
              <w:rPr>
                <w:rFonts w:cs="Cordia New"/>
                <w:sz w:val="26"/>
                <w:szCs w:val="26"/>
              </w:rPr>
              <w:t xml:space="preserve">% - </w:t>
            </w:r>
            <w:r w:rsidR="00C64A6F" w:rsidRPr="00C64A6F">
              <w:rPr>
                <w:rFonts w:cs="Cordia New"/>
                <w:sz w:val="26"/>
                <w:szCs w:val="26"/>
              </w:rPr>
              <w:t>3</w:t>
            </w:r>
            <w:r w:rsidRPr="00893755">
              <w:rPr>
                <w:rFonts w:cs="Cordia New"/>
                <w:sz w:val="26"/>
                <w:szCs w:val="26"/>
              </w:rPr>
              <w:t>.</w:t>
            </w:r>
            <w:r w:rsidR="00C64A6F" w:rsidRPr="00C64A6F">
              <w:rPr>
                <w:rFonts w:cs="Cordia New"/>
                <w:sz w:val="26"/>
                <w:szCs w:val="26"/>
              </w:rPr>
              <w:t>42</w:t>
            </w:r>
            <w:r w:rsidRPr="00893755">
              <w:rPr>
                <w:rFonts w:cs="Cordia New"/>
                <w:sz w:val="26"/>
                <w:szCs w:val="26"/>
              </w:rPr>
              <w:t>%</w:t>
            </w:r>
          </w:p>
        </w:tc>
      </w:tr>
      <w:tr w:rsidR="00764C5A" w:rsidRPr="006C5B9C" w14:paraId="56A6BC17" w14:textId="77777777" w:rsidTr="00764C5A">
        <w:trPr>
          <w:tblHeader/>
        </w:trPr>
        <w:tc>
          <w:tcPr>
            <w:tcW w:w="3845" w:type="dxa"/>
          </w:tcPr>
          <w:p w14:paraId="345AC0B0" w14:textId="77777777" w:rsidR="00764C5A" w:rsidRPr="006C5B9C" w:rsidRDefault="00764C5A" w:rsidP="00764C5A">
            <w:pPr>
              <w:autoSpaceDE w:val="0"/>
              <w:autoSpaceDN w:val="0"/>
              <w:ind w:left="187" w:right="-94" w:hanging="187"/>
              <w:rPr>
                <w:rFonts w:cs="Cordia New"/>
                <w:sz w:val="16"/>
                <w:szCs w:val="16"/>
              </w:rPr>
            </w:pPr>
          </w:p>
        </w:tc>
        <w:tc>
          <w:tcPr>
            <w:tcW w:w="1296" w:type="dxa"/>
            <w:tcBorders>
              <w:left w:val="nil"/>
              <w:right w:val="nil"/>
            </w:tcBorders>
            <w:shd w:val="clear" w:color="auto" w:fill="auto"/>
            <w:vAlign w:val="bottom"/>
          </w:tcPr>
          <w:p w14:paraId="189EE985" w14:textId="77777777" w:rsidR="00764C5A" w:rsidRPr="006C5B9C" w:rsidRDefault="00764C5A" w:rsidP="00764C5A">
            <w:pPr>
              <w:tabs>
                <w:tab w:val="decimal" w:pos="1080"/>
              </w:tabs>
              <w:autoSpaceDE w:val="0"/>
              <w:autoSpaceDN w:val="0"/>
              <w:ind w:right="-72"/>
              <w:jc w:val="both"/>
              <w:rPr>
                <w:rFonts w:cs="Cordia New"/>
                <w:sz w:val="16"/>
                <w:szCs w:val="16"/>
              </w:rPr>
            </w:pPr>
          </w:p>
        </w:tc>
        <w:tc>
          <w:tcPr>
            <w:tcW w:w="1296" w:type="dxa"/>
            <w:tcBorders>
              <w:left w:val="nil"/>
              <w:right w:val="nil"/>
            </w:tcBorders>
            <w:shd w:val="clear" w:color="auto" w:fill="auto"/>
            <w:vAlign w:val="bottom"/>
          </w:tcPr>
          <w:p w14:paraId="23715508" w14:textId="77777777" w:rsidR="00764C5A" w:rsidRPr="006C5B9C" w:rsidRDefault="00764C5A" w:rsidP="00764C5A">
            <w:pPr>
              <w:tabs>
                <w:tab w:val="decimal" w:pos="1080"/>
              </w:tabs>
              <w:autoSpaceDE w:val="0"/>
              <w:autoSpaceDN w:val="0"/>
              <w:ind w:right="-72"/>
              <w:jc w:val="both"/>
              <w:rPr>
                <w:rFonts w:cs="Cordia New"/>
                <w:sz w:val="16"/>
                <w:szCs w:val="16"/>
              </w:rPr>
            </w:pPr>
          </w:p>
        </w:tc>
        <w:tc>
          <w:tcPr>
            <w:tcW w:w="1296" w:type="dxa"/>
            <w:tcBorders>
              <w:left w:val="nil"/>
              <w:right w:val="nil"/>
            </w:tcBorders>
            <w:shd w:val="clear" w:color="auto" w:fill="auto"/>
            <w:vAlign w:val="bottom"/>
          </w:tcPr>
          <w:p w14:paraId="4DD7D2D8" w14:textId="77777777" w:rsidR="00764C5A" w:rsidRPr="006C5B9C" w:rsidRDefault="00764C5A" w:rsidP="00764C5A">
            <w:pPr>
              <w:tabs>
                <w:tab w:val="decimal" w:pos="1080"/>
              </w:tabs>
              <w:autoSpaceDE w:val="0"/>
              <w:autoSpaceDN w:val="0"/>
              <w:ind w:right="-72"/>
              <w:jc w:val="both"/>
              <w:rPr>
                <w:rFonts w:cs="Cordia New"/>
                <w:sz w:val="16"/>
                <w:szCs w:val="16"/>
              </w:rPr>
            </w:pPr>
          </w:p>
        </w:tc>
        <w:tc>
          <w:tcPr>
            <w:tcW w:w="1296" w:type="dxa"/>
            <w:tcBorders>
              <w:left w:val="nil"/>
              <w:right w:val="nil"/>
            </w:tcBorders>
            <w:shd w:val="clear" w:color="auto" w:fill="auto"/>
            <w:vAlign w:val="bottom"/>
          </w:tcPr>
          <w:p w14:paraId="6BC0987C" w14:textId="77777777" w:rsidR="00764C5A" w:rsidRPr="006C5B9C" w:rsidRDefault="00764C5A" w:rsidP="00764C5A">
            <w:pPr>
              <w:tabs>
                <w:tab w:val="decimal" w:pos="1080"/>
              </w:tabs>
              <w:autoSpaceDE w:val="0"/>
              <w:autoSpaceDN w:val="0"/>
              <w:ind w:right="-72"/>
              <w:jc w:val="both"/>
              <w:rPr>
                <w:rFonts w:cs="Cordia New"/>
                <w:sz w:val="16"/>
                <w:szCs w:val="16"/>
              </w:rPr>
            </w:pPr>
          </w:p>
        </w:tc>
      </w:tr>
      <w:tr w:rsidR="00764C5A" w:rsidRPr="00705CCB" w14:paraId="38CDE094" w14:textId="77777777" w:rsidTr="00764C5A">
        <w:trPr>
          <w:tblHeader/>
        </w:trPr>
        <w:tc>
          <w:tcPr>
            <w:tcW w:w="3845" w:type="dxa"/>
            <w:vAlign w:val="bottom"/>
          </w:tcPr>
          <w:p w14:paraId="52F7E207" w14:textId="09734191" w:rsidR="00764C5A" w:rsidRPr="00893755" w:rsidRDefault="00764C5A" w:rsidP="00764C5A">
            <w:pPr>
              <w:autoSpaceDE w:val="0"/>
              <w:autoSpaceDN w:val="0"/>
              <w:ind w:left="187" w:right="-94" w:hanging="187"/>
              <w:rPr>
                <w:rFonts w:cs="Cordia New"/>
                <w:sz w:val="26"/>
                <w:szCs w:val="26"/>
              </w:rPr>
            </w:pPr>
            <w:r w:rsidRPr="00893755">
              <w:rPr>
                <w:rFonts w:cs="Cordia New"/>
                <w:b/>
                <w:bCs/>
                <w:sz w:val="26"/>
                <w:szCs w:val="26"/>
              </w:rPr>
              <w:t xml:space="preserve">As at </w:t>
            </w:r>
            <w:r w:rsidR="00C64A6F" w:rsidRPr="00C64A6F">
              <w:rPr>
                <w:rFonts w:cs="Cordia New"/>
                <w:b/>
                <w:bCs/>
                <w:sz w:val="26"/>
                <w:szCs w:val="26"/>
              </w:rPr>
              <w:t>31</w:t>
            </w:r>
            <w:r w:rsidRPr="00893755">
              <w:rPr>
                <w:rFonts w:cs="Cordia New"/>
                <w:b/>
                <w:bCs/>
                <w:sz w:val="26"/>
                <w:szCs w:val="26"/>
              </w:rPr>
              <w:t xml:space="preserve"> December </w:t>
            </w:r>
            <w:r w:rsidR="00C64A6F" w:rsidRPr="00C64A6F">
              <w:rPr>
                <w:rFonts w:cs="Cordia New"/>
                <w:b/>
                <w:bCs/>
                <w:sz w:val="26"/>
                <w:szCs w:val="26"/>
              </w:rPr>
              <w:t>2020</w:t>
            </w:r>
          </w:p>
        </w:tc>
        <w:tc>
          <w:tcPr>
            <w:tcW w:w="1296" w:type="dxa"/>
            <w:tcBorders>
              <w:left w:val="nil"/>
              <w:bottom w:val="nil"/>
              <w:right w:val="nil"/>
            </w:tcBorders>
            <w:shd w:val="clear" w:color="auto" w:fill="auto"/>
          </w:tcPr>
          <w:p w14:paraId="0AA70B53" w14:textId="77777777" w:rsidR="00764C5A" w:rsidRPr="00893755" w:rsidRDefault="00764C5A" w:rsidP="00764C5A">
            <w:pPr>
              <w:tabs>
                <w:tab w:val="decimal" w:pos="1080"/>
              </w:tabs>
              <w:autoSpaceDE w:val="0"/>
              <w:autoSpaceDN w:val="0"/>
              <w:ind w:right="-72"/>
              <w:jc w:val="both"/>
              <w:rPr>
                <w:rFonts w:cs="Cordia New"/>
                <w:sz w:val="26"/>
                <w:szCs w:val="26"/>
              </w:rPr>
            </w:pPr>
          </w:p>
        </w:tc>
        <w:tc>
          <w:tcPr>
            <w:tcW w:w="1296" w:type="dxa"/>
            <w:tcBorders>
              <w:left w:val="nil"/>
              <w:bottom w:val="nil"/>
              <w:right w:val="nil"/>
            </w:tcBorders>
            <w:shd w:val="clear" w:color="auto" w:fill="auto"/>
          </w:tcPr>
          <w:p w14:paraId="456A2E64" w14:textId="77777777" w:rsidR="00764C5A" w:rsidRPr="00893755" w:rsidRDefault="00764C5A" w:rsidP="00764C5A">
            <w:pPr>
              <w:tabs>
                <w:tab w:val="decimal" w:pos="1080"/>
              </w:tabs>
              <w:autoSpaceDE w:val="0"/>
              <w:autoSpaceDN w:val="0"/>
              <w:ind w:right="-72"/>
              <w:jc w:val="both"/>
              <w:rPr>
                <w:rFonts w:cs="Cordia New"/>
                <w:sz w:val="26"/>
                <w:szCs w:val="26"/>
              </w:rPr>
            </w:pPr>
          </w:p>
        </w:tc>
        <w:tc>
          <w:tcPr>
            <w:tcW w:w="1296" w:type="dxa"/>
            <w:tcBorders>
              <w:left w:val="nil"/>
              <w:bottom w:val="nil"/>
              <w:right w:val="nil"/>
            </w:tcBorders>
            <w:shd w:val="clear" w:color="auto" w:fill="auto"/>
          </w:tcPr>
          <w:p w14:paraId="158297DC" w14:textId="77777777" w:rsidR="00764C5A" w:rsidRPr="00893755" w:rsidRDefault="00764C5A" w:rsidP="00764C5A">
            <w:pPr>
              <w:tabs>
                <w:tab w:val="decimal" w:pos="1080"/>
              </w:tabs>
              <w:autoSpaceDE w:val="0"/>
              <w:autoSpaceDN w:val="0"/>
              <w:ind w:right="-72"/>
              <w:jc w:val="both"/>
              <w:rPr>
                <w:rFonts w:cs="Cordia New"/>
                <w:sz w:val="26"/>
                <w:szCs w:val="26"/>
              </w:rPr>
            </w:pPr>
          </w:p>
        </w:tc>
        <w:tc>
          <w:tcPr>
            <w:tcW w:w="1296" w:type="dxa"/>
            <w:tcBorders>
              <w:left w:val="nil"/>
              <w:bottom w:val="nil"/>
              <w:right w:val="nil"/>
            </w:tcBorders>
            <w:shd w:val="clear" w:color="auto" w:fill="auto"/>
          </w:tcPr>
          <w:p w14:paraId="4E088B1E" w14:textId="77777777" w:rsidR="00764C5A" w:rsidRPr="00893755" w:rsidRDefault="00764C5A" w:rsidP="00764C5A">
            <w:pPr>
              <w:tabs>
                <w:tab w:val="decimal" w:pos="1080"/>
              </w:tabs>
              <w:autoSpaceDE w:val="0"/>
              <w:autoSpaceDN w:val="0"/>
              <w:ind w:right="-72"/>
              <w:jc w:val="both"/>
              <w:rPr>
                <w:rFonts w:cs="Cordia New"/>
                <w:sz w:val="26"/>
                <w:szCs w:val="26"/>
              </w:rPr>
            </w:pPr>
          </w:p>
        </w:tc>
      </w:tr>
      <w:tr w:rsidR="00764C5A" w:rsidRPr="00705CCB" w14:paraId="65713A37" w14:textId="77777777" w:rsidTr="00764C5A">
        <w:trPr>
          <w:tblHeader/>
        </w:trPr>
        <w:tc>
          <w:tcPr>
            <w:tcW w:w="3845" w:type="dxa"/>
          </w:tcPr>
          <w:p w14:paraId="11D9E934" w14:textId="43D32ADE" w:rsidR="00764C5A" w:rsidRPr="00893755" w:rsidRDefault="00764C5A" w:rsidP="00764C5A">
            <w:pPr>
              <w:autoSpaceDE w:val="0"/>
              <w:autoSpaceDN w:val="0"/>
              <w:ind w:left="187" w:right="-94" w:hanging="187"/>
              <w:rPr>
                <w:rFonts w:cs="Cordia New"/>
                <w:b/>
                <w:bCs/>
                <w:sz w:val="26"/>
                <w:szCs w:val="26"/>
              </w:rPr>
            </w:pPr>
            <w:r w:rsidRPr="004E63BE">
              <w:rPr>
                <w:rFonts w:cs="Cordia New"/>
                <w:spacing w:val="-2"/>
                <w:sz w:val="26"/>
                <w:szCs w:val="26"/>
              </w:rPr>
              <w:t>Carrying amount - Financial derivative liabilities</w:t>
            </w:r>
          </w:p>
        </w:tc>
        <w:tc>
          <w:tcPr>
            <w:tcW w:w="1296" w:type="dxa"/>
            <w:tcBorders>
              <w:left w:val="nil"/>
              <w:bottom w:val="nil"/>
              <w:right w:val="nil"/>
            </w:tcBorders>
            <w:shd w:val="clear" w:color="auto" w:fill="auto"/>
            <w:vAlign w:val="bottom"/>
          </w:tcPr>
          <w:p w14:paraId="6FD42FBA" w14:textId="04BF7DB1" w:rsidR="00764C5A" w:rsidRPr="00893755" w:rsidRDefault="00C64A6F" w:rsidP="00764C5A">
            <w:pPr>
              <w:tabs>
                <w:tab w:val="decimal" w:pos="1080"/>
              </w:tabs>
              <w:autoSpaceDE w:val="0"/>
              <w:autoSpaceDN w:val="0"/>
              <w:ind w:right="-72"/>
              <w:jc w:val="both"/>
              <w:rPr>
                <w:rFonts w:cs="Cordia New"/>
                <w:sz w:val="26"/>
                <w:szCs w:val="26"/>
              </w:rPr>
            </w:pPr>
            <w:r w:rsidRPr="00C64A6F">
              <w:rPr>
                <w:rFonts w:cs="Cordia New"/>
                <w:sz w:val="26"/>
                <w:szCs w:val="26"/>
              </w:rPr>
              <w:t>28</w:t>
            </w:r>
            <w:r w:rsidR="00764C5A" w:rsidRPr="00893755">
              <w:rPr>
                <w:rFonts w:cs="Cordia New"/>
                <w:sz w:val="26"/>
                <w:szCs w:val="26"/>
              </w:rPr>
              <w:t>,</w:t>
            </w:r>
            <w:r w:rsidRPr="00C64A6F">
              <w:rPr>
                <w:rFonts w:cs="Cordia New"/>
                <w:sz w:val="26"/>
                <w:szCs w:val="26"/>
              </w:rPr>
              <w:t>318</w:t>
            </w:r>
          </w:p>
        </w:tc>
        <w:tc>
          <w:tcPr>
            <w:tcW w:w="1296" w:type="dxa"/>
            <w:tcBorders>
              <w:left w:val="nil"/>
              <w:bottom w:val="nil"/>
              <w:right w:val="nil"/>
            </w:tcBorders>
            <w:shd w:val="clear" w:color="auto" w:fill="auto"/>
            <w:vAlign w:val="bottom"/>
          </w:tcPr>
          <w:p w14:paraId="3A37E97B" w14:textId="2942E9CB" w:rsidR="00764C5A" w:rsidRPr="00893755" w:rsidRDefault="00C64A6F" w:rsidP="00764C5A">
            <w:pPr>
              <w:tabs>
                <w:tab w:val="decimal" w:pos="1080"/>
              </w:tabs>
              <w:autoSpaceDE w:val="0"/>
              <w:autoSpaceDN w:val="0"/>
              <w:ind w:right="-72"/>
              <w:jc w:val="both"/>
              <w:rPr>
                <w:rFonts w:cs="Cordia New"/>
                <w:sz w:val="26"/>
                <w:szCs w:val="26"/>
              </w:rPr>
            </w:pPr>
            <w:r w:rsidRPr="00C64A6F">
              <w:rPr>
                <w:rFonts w:cs="Cordia New"/>
                <w:sz w:val="26"/>
                <w:szCs w:val="26"/>
              </w:rPr>
              <w:t>850</w:t>
            </w:r>
            <w:r w:rsidR="00764C5A" w:rsidRPr="00893755">
              <w:rPr>
                <w:rFonts w:cs="Cordia New"/>
                <w:sz w:val="26"/>
                <w:szCs w:val="26"/>
              </w:rPr>
              <w:t>,</w:t>
            </w:r>
            <w:r w:rsidRPr="00C64A6F">
              <w:rPr>
                <w:rFonts w:cs="Cordia New"/>
                <w:sz w:val="26"/>
                <w:szCs w:val="26"/>
              </w:rPr>
              <w:t>601</w:t>
            </w:r>
          </w:p>
        </w:tc>
        <w:tc>
          <w:tcPr>
            <w:tcW w:w="1296" w:type="dxa"/>
            <w:tcBorders>
              <w:left w:val="nil"/>
              <w:bottom w:val="nil"/>
              <w:right w:val="nil"/>
            </w:tcBorders>
            <w:shd w:val="clear" w:color="auto" w:fill="auto"/>
            <w:vAlign w:val="bottom"/>
          </w:tcPr>
          <w:p w14:paraId="0E04F7B7" w14:textId="3A341852" w:rsidR="00764C5A" w:rsidRPr="00893755" w:rsidRDefault="00C64A6F" w:rsidP="00764C5A">
            <w:pPr>
              <w:tabs>
                <w:tab w:val="decimal" w:pos="1080"/>
              </w:tabs>
              <w:autoSpaceDE w:val="0"/>
              <w:autoSpaceDN w:val="0"/>
              <w:ind w:right="-72"/>
              <w:jc w:val="both"/>
              <w:rPr>
                <w:rFonts w:cs="Cordia New"/>
                <w:sz w:val="26"/>
                <w:szCs w:val="26"/>
              </w:rPr>
            </w:pPr>
            <w:r w:rsidRPr="00C64A6F">
              <w:rPr>
                <w:rFonts w:cs="Cordia New"/>
                <w:sz w:val="26"/>
                <w:szCs w:val="26"/>
              </w:rPr>
              <w:t>25</w:t>
            </w:r>
            <w:r w:rsidR="00764C5A" w:rsidRPr="00893755">
              <w:rPr>
                <w:rFonts w:cs="Cordia New"/>
                <w:sz w:val="26"/>
                <w:szCs w:val="26"/>
              </w:rPr>
              <w:t>,</w:t>
            </w:r>
            <w:r w:rsidRPr="00C64A6F">
              <w:rPr>
                <w:rFonts w:cs="Cordia New"/>
                <w:sz w:val="26"/>
                <w:szCs w:val="26"/>
              </w:rPr>
              <w:t>927</w:t>
            </w:r>
          </w:p>
        </w:tc>
        <w:tc>
          <w:tcPr>
            <w:tcW w:w="1296" w:type="dxa"/>
            <w:tcBorders>
              <w:left w:val="nil"/>
              <w:bottom w:val="nil"/>
              <w:right w:val="nil"/>
            </w:tcBorders>
            <w:shd w:val="clear" w:color="auto" w:fill="auto"/>
            <w:vAlign w:val="bottom"/>
          </w:tcPr>
          <w:p w14:paraId="6F9FEDC3" w14:textId="043AC11F" w:rsidR="00764C5A" w:rsidRPr="00893755" w:rsidRDefault="00C64A6F" w:rsidP="00764C5A">
            <w:pPr>
              <w:tabs>
                <w:tab w:val="decimal" w:pos="1080"/>
              </w:tabs>
              <w:autoSpaceDE w:val="0"/>
              <w:autoSpaceDN w:val="0"/>
              <w:ind w:right="-72"/>
              <w:jc w:val="both"/>
              <w:rPr>
                <w:rFonts w:cs="Cordia New"/>
                <w:sz w:val="26"/>
                <w:szCs w:val="26"/>
              </w:rPr>
            </w:pPr>
            <w:r w:rsidRPr="00C64A6F">
              <w:rPr>
                <w:rFonts w:cs="Cordia New"/>
                <w:sz w:val="26"/>
                <w:szCs w:val="26"/>
              </w:rPr>
              <w:t>778</w:t>
            </w:r>
            <w:r w:rsidR="00764C5A" w:rsidRPr="00893755">
              <w:rPr>
                <w:rFonts w:cs="Cordia New"/>
                <w:sz w:val="26"/>
                <w:szCs w:val="26"/>
              </w:rPr>
              <w:t>,</w:t>
            </w:r>
            <w:r w:rsidRPr="00C64A6F">
              <w:rPr>
                <w:rFonts w:cs="Cordia New"/>
                <w:sz w:val="26"/>
                <w:szCs w:val="26"/>
              </w:rPr>
              <w:t>773</w:t>
            </w:r>
          </w:p>
        </w:tc>
      </w:tr>
      <w:tr w:rsidR="00764C5A" w:rsidRPr="00705CCB" w14:paraId="7A1A649B" w14:textId="77777777" w:rsidTr="00764C5A">
        <w:trPr>
          <w:tblHeader/>
        </w:trPr>
        <w:tc>
          <w:tcPr>
            <w:tcW w:w="3845" w:type="dxa"/>
          </w:tcPr>
          <w:p w14:paraId="39BCF642" w14:textId="61929A20" w:rsidR="00764C5A" w:rsidRPr="004E63BE" w:rsidRDefault="00764C5A" w:rsidP="00764C5A">
            <w:pPr>
              <w:autoSpaceDE w:val="0"/>
              <w:autoSpaceDN w:val="0"/>
              <w:ind w:left="187" w:right="-94" w:hanging="187"/>
              <w:rPr>
                <w:rFonts w:cs="Cordia New"/>
                <w:spacing w:val="-2"/>
                <w:sz w:val="26"/>
                <w:szCs w:val="26"/>
              </w:rPr>
            </w:pPr>
            <w:r w:rsidRPr="00893755">
              <w:rPr>
                <w:rFonts w:cs="Cordia New"/>
                <w:sz w:val="26"/>
                <w:szCs w:val="26"/>
              </w:rPr>
              <w:t>Notional amount</w:t>
            </w:r>
          </w:p>
        </w:tc>
        <w:tc>
          <w:tcPr>
            <w:tcW w:w="1296" w:type="dxa"/>
            <w:tcBorders>
              <w:left w:val="nil"/>
              <w:right w:val="nil"/>
            </w:tcBorders>
            <w:shd w:val="clear" w:color="auto" w:fill="auto"/>
            <w:vAlign w:val="bottom"/>
          </w:tcPr>
          <w:p w14:paraId="21401E84" w14:textId="3B96A983" w:rsidR="00764C5A" w:rsidRPr="00893755" w:rsidRDefault="00C64A6F" w:rsidP="00764C5A">
            <w:pPr>
              <w:tabs>
                <w:tab w:val="decimal" w:pos="1080"/>
              </w:tabs>
              <w:autoSpaceDE w:val="0"/>
              <w:autoSpaceDN w:val="0"/>
              <w:ind w:right="-72"/>
              <w:jc w:val="both"/>
              <w:rPr>
                <w:rFonts w:cs="Cordia New"/>
                <w:sz w:val="26"/>
                <w:szCs w:val="26"/>
              </w:rPr>
            </w:pPr>
            <w:r w:rsidRPr="00C64A6F">
              <w:rPr>
                <w:rFonts w:cs="Cordia New"/>
                <w:sz w:val="26"/>
                <w:szCs w:val="26"/>
              </w:rPr>
              <w:t>918</w:t>
            </w:r>
            <w:r w:rsidR="00764C5A" w:rsidRPr="00893755">
              <w:rPr>
                <w:rFonts w:cs="Cordia New"/>
                <w:sz w:val="26"/>
                <w:szCs w:val="26"/>
              </w:rPr>
              <w:t>,</w:t>
            </w:r>
            <w:r w:rsidRPr="00C64A6F">
              <w:rPr>
                <w:rFonts w:cs="Cordia New"/>
                <w:sz w:val="26"/>
                <w:szCs w:val="26"/>
              </w:rPr>
              <w:t>560</w:t>
            </w:r>
          </w:p>
        </w:tc>
        <w:tc>
          <w:tcPr>
            <w:tcW w:w="1296" w:type="dxa"/>
            <w:tcBorders>
              <w:left w:val="nil"/>
              <w:right w:val="nil"/>
            </w:tcBorders>
            <w:shd w:val="clear" w:color="auto" w:fill="auto"/>
            <w:vAlign w:val="bottom"/>
          </w:tcPr>
          <w:p w14:paraId="33DF6DF1" w14:textId="46C79AA7" w:rsidR="00764C5A" w:rsidRPr="00893755" w:rsidRDefault="00C64A6F" w:rsidP="00764C5A">
            <w:pPr>
              <w:tabs>
                <w:tab w:val="decimal" w:pos="1080"/>
              </w:tabs>
              <w:autoSpaceDE w:val="0"/>
              <w:autoSpaceDN w:val="0"/>
              <w:ind w:right="-72"/>
              <w:jc w:val="both"/>
              <w:rPr>
                <w:rFonts w:cs="Cordia New"/>
                <w:sz w:val="26"/>
                <w:szCs w:val="26"/>
              </w:rPr>
            </w:pPr>
            <w:r w:rsidRPr="00C64A6F">
              <w:rPr>
                <w:rFonts w:cs="Cordia New"/>
                <w:sz w:val="26"/>
                <w:szCs w:val="26"/>
              </w:rPr>
              <w:t>27</w:t>
            </w:r>
            <w:r w:rsidR="00764C5A" w:rsidRPr="00893755">
              <w:rPr>
                <w:rFonts w:cs="Cordia New"/>
                <w:sz w:val="26"/>
                <w:szCs w:val="26"/>
              </w:rPr>
              <w:t>,</w:t>
            </w:r>
            <w:r w:rsidRPr="00C64A6F">
              <w:rPr>
                <w:rFonts w:cs="Cordia New"/>
                <w:sz w:val="26"/>
                <w:szCs w:val="26"/>
              </w:rPr>
              <w:t>590</w:t>
            </w:r>
            <w:r w:rsidR="00764C5A" w:rsidRPr="00893755">
              <w:rPr>
                <w:rFonts w:cs="Cordia New"/>
                <w:sz w:val="26"/>
                <w:szCs w:val="26"/>
              </w:rPr>
              <w:t>,</w:t>
            </w:r>
            <w:r w:rsidRPr="00C64A6F">
              <w:rPr>
                <w:rFonts w:cs="Cordia New"/>
                <w:sz w:val="26"/>
                <w:szCs w:val="26"/>
              </w:rPr>
              <w:t>879</w:t>
            </w:r>
          </w:p>
        </w:tc>
        <w:tc>
          <w:tcPr>
            <w:tcW w:w="1296" w:type="dxa"/>
            <w:tcBorders>
              <w:left w:val="nil"/>
              <w:right w:val="nil"/>
            </w:tcBorders>
            <w:shd w:val="clear" w:color="auto" w:fill="auto"/>
            <w:vAlign w:val="bottom"/>
          </w:tcPr>
          <w:p w14:paraId="1D89950A" w14:textId="22829203" w:rsidR="00764C5A" w:rsidRPr="00893755" w:rsidRDefault="00C64A6F" w:rsidP="00764C5A">
            <w:pPr>
              <w:tabs>
                <w:tab w:val="decimal" w:pos="1080"/>
              </w:tabs>
              <w:autoSpaceDE w:val="0"/>
              <w:autoSpaceDN w:val="0"/>
              <w:ind w:right="-72"/>
              <w:jc w:val="both"/>
              <w:rPr>
                <w:rFonts w:cs="Cordia New"/>
                <w:sz w:val="26"/>
                <w:szCs w:val="26"/>
              </w:rPr>
            </w:pPr>
            <w:r w:rsidRPr="00C64A6F">
              <w:rPr>
                <w:rFonts w:cs="Cordia New"/>
                <w:sz w:val="26"/>
                <w:szCs w:val="26"/>
              </w:rPr>
              <w:t>827</w:t>
            </w:r>
            <w:r w:rsidR="00764C5A" w:rsidRPr="00893755">
              <w:rPr>
                <w:rFonts w:cs="Cordia New"/>
                <w:sz w:val="26"/>
                <w:szCs w:val="26"/>
              </w:rPr>
              <w:t>,</w:t>
            </w:r>
            <w:r w:rsidRPr="00C64A6F">
              <w:rPr>
                <w:rFonts w:cs="Cordia New"/>
                <w:sz w:val="26"/>
                <w:szCs w:val="26"/>
              </w:rPr>
              <w:t>000</w:t>
            </w:r>
          </w:p>
        </w:tc>
        <w:tc>
          <w:tcPr>
            <w:tcW w:w="1296" w:type="dxa"/>
            <w:tcBorders>
              <w:left w:val="nil"/>
              <w:right w:val="nil"/>
            </w:tcBorders>
            <w:shd w:val="clear" w:color="auto" w:fill="auto"/>
            <w:vAlign w:val="bottom"/>
          </w:tcPr>
          <w:p w14:paraId="422755FB" w14:textId="27D1D607" w:rsidR="00764C5A" w:rsidRPr="00893755" w:rsidRDefault="00C64A6F" w:rsidP="00764C5A">
            <w:pPr>
              <w:tabs>
                <w:tab w:val="decimal" w:pos="1080"/>
              </w:tabs>
              <w:autoSpaceDE w:val="0"/>
              <w:autoSpaceDN w:val="0"/>
              <w:ind w:right="-72"/>
              <w:jc w:val="both"/>
              <w:rPr>
                <w:rFonts w:cs="Cordia New"/>
                <w:sz w:val="26"/>
                <w:szCs w:val="26"/>
              </w:rPr>
            </w:pPr>
            <w:r w:rsidRPr="00C64A6F">
              <w:rPr>
                <w:rFonts w:cs="Cordia New"/>
                <w:sz w:val="26"/>
                <w:szCs w:val="26"/>
              </w:rPr>
              <w:t>24</w:t>
            </w:r>
            <w:r w:rsidR="00764C5A" w:rsidRPr="00893755">
              <w:rPr>
                <w:rFonts w:cs="Cordia New"/>
                <w:sz w:val="26"/>
                <w:szCs w:val="26"/>
              </w:rPr>
              <w:t>,</w:t>
            </w:r>
            <w:r w:rsidRPr="00C64A6F">
              <w:rPr>
                <w:rFonts w:cs="Cordia New"/>
                <w:sz w:val="26"/>
                <w:szCs w:val="26"/>
              </w:rPr>
              <w:t>840</w:t>
            </w:r>
            <w:r w:rsidR="00764C5A" w:rsidRPr="00893755">
              <w:rPr>
                <w:rFonts w:cs="Cordia New"/>
                <w:sz w:val="26"/>
                <w:szCs w:val="26"/>
              </w:rPr>
              <w:t>,</w:t>
            </w:r>
            <w:r w:rsidRPr="00C64A6F">
              <w:rPr>
                <w:rFonts w:cs="Cordia New"/>
                <w:sz w:val="26"/>
                <w:szCs w:val="26"/>
              </w:rPr>
              <w:t>682</w:t>
            </w:r>
          </w:p>
        </w:tc>
      </w:tr>
      <w:tr w:rsidR="00764C5A" w:rsidRPr="00705CCB" w14:paraId="05D7A582" w14:textId="77777777" w:rsidTr="00764C5A">
        <w:trPr>
          <w:tblHeader/>
        </w:trPr>
        <w:tc>
          <w:tcPr>
            <w:tcW w:w="3845" w:type="dxa"/>
          </w:tcPr>
          <w:p w14:paraId="459C9478" w14:textId="0DF1988C" w:rsidR="00764C5A" w:rsidRPr="00893755" w:rsidRDefault="00764C5A" w:rsidP="00764C5A">
            <w:pPr>
              <w:autoSpaceDE w:val="0"/>
              <w:autoSpaceDN w:val="0"/>
              <w:ind w:left="187" w:right="-94" w:hanging="187"/>
              <w:rPr>
                <w:rFonts w:cs="Cordia New"/>
                <w:sz w:val="26"/>
                <w:szCs w:val="26"/>
              </w:rPr>
            </w:pPr>
            <w:r w:rsidRPr="00893755">
              <w:rPr>
                <w:rFonts w:cs="Cordia New"/>
                <w:sz w:val="26"/>
                <w:szCs w:val="26"/>
              </w:rPr>
              <w:t>Maturity</w:t>
            </w:r>
          </w:p>
        </w:tc>
        <w:tc>
          <w:tcPr>
            <w:tcW w:w="2592" w:type="dxa"/>
            <w:gridSpan w:val="2"/>
            <w:tcBorders>
              <w:left w:val="nil"/>
              <w:right w:val="nil"/>
            </w:tcBorders>
            <w:shd w:val="clear" w:color="auto" w:fill="auto"/>
            <w:vAlign w:val="bottom"/>
          </w:tcPr>
          <w:p w14:paraId="37A9F769" w14:textId="62900AC0" w:rsidR="00764C5A" w:rsidRPr="00893755" w:rsidRDefault="006C5B9C" w:rsidP="006C5B9C">
            <w:pPr>
              <w:tabs>
                <w:tab w:val="right" w:pos="2370"/>
              </w:tabs>
              <w:autoSpaceDE w:val="0"/>
              <w:autoSpaceDN w:val="0"/>
              <w:ind w:right="-72"/>
              <w:jc w:val="both"/>
              <w:rPr>
                <w:rFonts w:cs="Cordia New"/>
                <w:sz w:val="26"/>
                <w:szCs w:val="26"/>
              </w:rPr>
            </w:pPr>
            <w:r>
              <w:rPr>
                <w:rFonts w:cs="Cordia New"/>
                <w:sz w:val="26"/>
                <w:szCs w:val="26"/>
              </w:rPr>
              <w:tab/>
            </w:r>
            <w:r w:rsidR="00764C5A" w:rsidRPr="00893755">
              <w:rPr>
                <w:rFonts w:cs="Cordia New"/>
                <w:sz w:val="26"/>
                <w:szCs w:val="26"/>
              </w:rPr>
              <w:t xml:space="preserve">June </w:t>
            </w:r>
            <w:r w:rsidR="00C64A6F" w:rsidRPr="00C64A6F">
              <w:rPr>
                <w:rFonts w:cs="Cordia New"/>
                <w:sz w:val="26"/>
                <w:szCs w:val="26"/>
              </w:rPr>
              <w:t>2021</w:t>
            </w:r>
            <w:r w:rsidR="00764C5A" w:rsidRPr="00893755">
              <w:rPr>
                <w:rFonts w:cs="Cordia New"/>
                <w:sz w:val="26"/>
                <w:szCs w:val="26"/>
              </w:rPr>
              <w:t xml:space="preserve"> - June </w:t>
            </w:r>
            <w:r w:rsidR="00C64A6F" w:rsidRPr="00C64A6F">
              <w:rPr>
                <w:rFonts w:cs="Cordia New"/>
                <w:sz w:val="26"/>
                <w:szCs w:val="26"/>
              </w:rPr>
              <w:t>2025</w:t>
            </w:r>
          </w:p>
        </w:tc>
        <w:tc>
          <w:tcPr>
            <w:tcW w:w="2592" w:type="dxa"/>
            <w:gridSpan w:val="2"/>
            <w:tcBorders>
              <w:left w:val="nil"/>
              <w:right w:val="nil"/>
            </w:tcBorders>
            <w:shd w:val="clear" w:color="auto" w:fill="auto"/>
            <w:vAlign w:val="bottom"/>
          </w:tcPr>
          <w:p w14:paraId="27EE8E59" w14:textId="5A4CED62" w:rsidR="00764C5A" w:rsidRPr="00893755" w:rsidRDefault="006C5B9C" w:rsidP="006C5B9C">
            <w:pPr>
              <w:tabs>
                <w:tab w:val="right" w:pos="2370"/>
              </w:tabs>
              <w:autoSpaceDE w:val="0"/>
              <w:autoSpaceDN w:val="0"/>
              <w:ind w:right="-72"/>
              <w:jc w:val="both"/>
              <w:rPr>
                <w:rFonts w:cs="Cordia New"/>
                <w:sz w:val="26"/>
                <w:szCs w:val="26"/>
              </w:rPr>
            </w:pPr>
            <w:r>
              <w:rPr>
                <w:rFonts w:cs="Cordia New"/>
                <w:sz w:val="26"/>
                <w:szCs w:val="26"/>
              </w:rPr>
              <w:tab/>
            </w:r>
            <w:r w:rsidR="00764C5A" w:rsidRPr="00893755">
              <w:rPr>
                <w:rFonts w:cs="Cordia New"/>
                <w:sz w:val="26"/>
                <w:szCs w:val="26"/>
              </w:rPr>
              <w:t xml:space="preserve">June </w:t>
            </w:r>
            <w:r w:rsidR="00C64A6F" w:rsidRPr="00C64A6F">
              <w:rPr>
                <w:rFonts w:cs="Cordia New"/>
                <w:sz w:val="26"/>
                <w:szCs w:val="26"/>
              </w:rPr>
              <w:t>2021</w:t>
            </w:r>
            <w:r w:rsidR="00764C5A" w:rsidRPr="00893755">
              <w:rPr>
                <w:rFonts w:cs="Cordia New"/>
                <w:sz w:val="26"/>
                <w:szCs w:val="26"/>
              </w:rPr>
              <w:t xml:space="preserve"> - June </w:t>
            </w:r>
            <w:r w:rsidR="00C64A6F" w:rsidRPr="00C64A6F">
              <w:rPr>
                <w:rFonts w:cs="Cordia New"/>
                <w:sz w:val="26"/>
                <w:szCs w:val="26"/>
              </w:rPr>
              <w:t>2025</w:t>
            </w:r>
          </w:p>
        </w:tc>
      </w:tr>
      <w:tr w:rsidR="00764C5A" w:rsidRPr="00705CCB" w14:paraId="092097AB" w14:textId="77777777" w:rsidTr="00764C5A">
        <w:trPr>
          <w:tblHeader/>
        </w:trPr>
        <w:tc>
          <w:tcPr>
            <w:tcW w:w="3845" w:type="dxa"/>
          </w:tcPr>
          <w:p w14:paraId="2217C167" w14:textId="5ADA9ACF" w:rsidR="00764C5A" w:rsidRPr="00893755" w:rsidRDefault="00764C5A" w:rsidP="00764C5A">
            <w:pPr>
              <w:autoSpaceDE w:val="0"/>
              <w:autoSpaceDN w:val="0"/>
              <w:ind w:left="187" w:right="-94" w:hanging="187"/>
              <w:rPr>
                <w:rFonts w:cs="Cordia New"/>
                <w:sz w:val="26"/>
                <w:szCs w:val="26"/>
              </w:rPr>
            </w:pPr>
            <w:r w:rsidRPr="00893755">
              <w:rPr>
                <w:rFonts w:cs="Cordia New"/>
                <w:sz w:val="26"/>
                <w:szCs w:val="26"/>
              </w:rPr>
              <w:t xml:space="preserve">Change in intrinsic value of outstanding </w:t>
            </w:r>
          </w:p>
        </w:tc>
        <w:tc>
          <w:tcPr>
            <w:tcW w:w="1296" w:type="dxa"/>
            <w:tcBorders>
              <w:left w:val="nil"/>
              <w:right w:val="nil"/>
            </w:tcBorders>
            <w:shd w:val="clear" w:color="auto" w:fill="auto"/>
          </w:tcPr>
          <w:p w14:paraId="04634152" w14:textId="77777777" w:rsidR="00764C5A" w:rsidRPr="00893755" w:rsidRDefault="00764C5A" w:rsidP="00764C5A">
            <w:pPr>
              <w:tabs>
                <w:tab w:val="decimal" w:pos="1080"/>
              </w:tabs>
              <w:autoSpaceDE w:val="0"/>
              <w:autoSpaceDN w:val="0"/>
              <w:ind w:right="-72"/>
              <w:jc w:val="both"/>
              <w:rPr>
                <w:rFonts w:cs="Cordia New"/>
                <w:sz w:val="26"/>
                <w:szCs w:val="26"/>
              </w:rPr>
            </w:pPr>
          </w:p>
        </w:tc>
        <w:tc>
          <w:tcPr>
            <w:tcW w:w="1296" w:type="dxa"/>
            <w:tcBorders>
              <w:left w:val="nil"/>
              <w:right w:val="nil"/>
            </w:tcBorders>
            <w:shd w:val="clear" w:color="auto" w:fill="auto"/>
          </w:tcPr>
          <w:p w14:paraId="6ECDA367" w14:textId="77777777" w:rsidR="00764C5A" w:rsidRPr="00893755" w:rsidRDefault="00764C5A" w:rsidP="00764C5A">
            <w:pPr>
              <w:tabs>
                <w:tab w:val="decimal" w:pos="1080"/>
              </w:tabs>
              <w:autoSpaceDE w:val="0"/>
              <w:autoSpaceDN w:val="0"/>
              <w:ind w:right="-72"/>
              <w:jc w:val="both"/>
              <w:rPr>
                <w:rFonts w:cs="Cordia New"/>
                <w:sz w:val="26"/>
                <w:szCs w:val="26"/>
              </w:rPr>
            </w:pPr>
          </w:p>
        </w:tc>
        <w:tc>
          <w:tcPr>
            <w:tcW w:w="1296" w:type="dxa"/>
            <w:tcBorders>
              <w:left w:val="nil"/>
              <w:right w:val="nil"/>
            </w:tcBorders>
            <w:shd w:val="clear" w:color="auto" w:fill="auto"/>
          </w:tcPr>
          <w:p w14:paraId="6202A498" w14:textId="77777777" w:rsidR="00764C5A" w:rsidRPr="00893755" w:rsidRDefault="00764C5A" w:rsidP="00764C5A">
            <w:pPr>
              <w:tabs>
                <w:tab w:val="decimal" w:pos="1080"/>
              </w:tabs>
              <w:autoSpaceDE w:val="0"/>
              <w:autoSpaceDN w:val="0"/>
              <w:ind w:right="-72"/>
              <w:jc w:val="both"/>
              <w:rPr>
                <w:rFonts w:cs="Cordia New"/>
                <w:sz w:val="26"/>
                <w:szCs w:val="26"/>
              </w:rPr>
            </w:pPr>
          </w:p>
        </w:tc>
        <w:tc>
          <w:tcPr>
            <w:tcW w:w="1296" w:type="dxa"/>
            <w:tcBorders>
              <w:left w:val="nil"/>
              <w:right w:val="nil"/>
            </w:tcBorders>
            <w:shd w:val="clear" w:color="auto" w:fill="auto"/>
          </w:tcPr>
          <w:p w14:paraId="1A7156EE" w14:textId="77777777" w:rsidR="00764C5A" w:rsidRPr="00893755" w:rsidRDefault="00764C5A" w:rsidP="00764C5A">
            <w:pPr>
              <w:tabs>
                <w:tab w:val="decimal" w:pos="1080"/>
              </w:tabs>
              <w:autoSpaceDE w:val="0"/>
              <w:autoSpaceDN w:val="0"/>
              <w:ind w:right="-72"/>
              <w:jc w:val="both"/>
              <w:rPr>
                <w:rFonts w:cs="Cordia New"/>
                <w:sz w:val="26"/>
                <w:szCs w:val="26"/>
              </w:rPr>
            </w:pPr>
          </w:p>
        </w:tc>
      </w:tr>
      <w:tr w:rsidR="00764C5A" w:rsidRPr="00705CCB" w14:paraId="08397D63" w14:textId="77777777" w:rsidTr="00764C5A">
        <w:trPr>
          <w:tblHeader/>
        </w:trPr>
        <w:tc>
          <w:tcPr>
            <w:tcW w:w="3845" w:type="dxa"/>
          </w:tcPr>
          <w:p w14:paraId="746DDF32" w14:textId="065A597A" w:rsidR="00764C5A" w:rsidRPr="00893755" w:rsidRDefault="00764C5A" w:rsidP="00764C5A">
            <w:pPr>
              <w:autoSpaceDE w:val="0"/>
              <w:autoSpaceDN w:val="0"/>
              <w:ind w:left="187" w:right="-94" w:hanging="187"/>
              <w:rPr>
                <w:rFonts w:cs="Cordia New"/>
                <w:sz w:val="26"/>
                <w:szCs w:val="26"/>
              </w:rPr>
            </w:pPr>
            <w:r>
              <w:rPr>
                <w:rFonts w:cs="Cordia New"/>
                <w:sz w:val="26"/>
                <w:szCs w:val="26"/>
              </w:rPr>
              <w:t xml:space="preserve">   </w:t>
            </w:r>
            <w:r w:rsidRPr="00893755">
              <w:rPr>
                <w:rFonts w:cs="Cordia New"/>
                <w:sz w:val="26"/>
                <w:szCs w:val="26"/>
              </w:rPr>
              <w:t xml:space="preserve">hedge instrument </w:t>
            </w:r>
            <w:r>
              <w:rPr>
                <w:rFonts w:cs="Cordia New"/>
                <w:sz w:val="26"/>
                <w:szCs w:val="26"/>
              </w:rPr>
              <w:t>for the year</w:t>
            </w:r>
          </w:p>
        </w:tc>
        <w:tc>
          <w:tcPr>
            <w:tcW w:w="1296" w:type="dxa"/>
            <w:tcBorders>
              <w:left w:val="nil"/>
              <w:bottom w:val="nil"/>
              <w:right w:val="nil"/>
            </w:tcBorders>
            <w:shd w:val="clear" w:color="auto" w:fill="auto"/>
            <w:vAlign w:val="bottom"/>
          </w:tcPr>
          <w:p w14:paraId="3618808B" w14:textId="56FCE16E" w:rsidR="00764C5A" w:rsidRPr="00893755" w:rsidRDefault="00764C5A" w:rsidP="00764C5A">
            <w:pPr>
              <w:tabs>
                <w:tab w:val="decimal" w:pos="1080"/>
              </w:tabs>
              <w:autoSpaceDE w:val="0"/>
              <w:autoSpaceDN w:val="0"/>
              <w:ind w:right="-72"/>
              <w:jc w:val="both"/>
              <w:rPr>
                <w:rFonts w:cs="Cordia New"/>
                <w:sz w:val="26"/>
                <w:szCs w:val="26"/>
              </w:rPr>
            </w:pPr>
            <w:r w:rsidRPr="00893755">
              <w:rPr>
                <w:rFonts w:cs="Cordia New"/>
                <w:sz w:val="26"/>
                <w:szCs w:val="26"/>
              </w:rPr>
              <w:t>(</w:t>
            </w:r>
            <w:r w:rsidR="00C64A6F" w:rsidRPr="00C64A6F">
              <w:rPr>
                <w:rFonts w:cs="Cordia New"/>
                <w:sz w:val="26"/>
                <w:szCs w:val="26"/>
              </w:rPr>
              <w:t>8</w:t>
            </w:r>
            <w:r w:rsidRPr="00893755">
              <w:rPr>
                <w:rFonts w:cs="Cordia New"/>
                <w:sz w:val="26"/>
                <w:szCs w:val="26"/>
              </w:rPr>
              <w:t>,</w:t>
            </w:r>
            <w:r w:rsidR="00C64A6F" w:rsidRPr="00C64A6F">
              <w:rPr>
                <w:rFonts w:cs="Cordia New"/>
                <w:sz w:val="26"/>
                <w:szCs w:val="26"/>
              </w:rPr>
              <w:t>433</w:t>
            </w:r>
            <w:r w:rsidRPr="00893755">
              <w:rPr>
                <w:rFonts w:cs="Cordia New"/>
                <w:sz w:val="26"/>
                <w:szCs w:val="26"/>
              </w:rPr>
              <w:t>)</w:t>
            </w:r>
          </w:p>
        </w:tc>
        <w:tc>
          <w:tcPr>
            <w:tcW w:w="1296" w:type="dxa"/>
            <w:tcBorders>
              <w:left w:val="nil"/>
              <w:bottom w:val="nil"/>
              <w:right w:val="nil"/>
            </w:tcBorders>
            <w:shd w:val="clear" w:color="auto" w:fill="auto"/>
            <w:vAlign w:val="bottom"/>
          </w:tcPr>
          <w:p w14:paraId="6508263E" w14:textId="6B33A66A" w:rsidR="00764C5A" w:rsidRPr="00893755" w:rsidRDefault="00764C5A" w:rsidP="00764C5A">
            <w:pPr>
              <w:tabs>
                <w:tab w:val="decimal" w:pos="1080"/>
              </w:tabs>
              <w:autoSpaceDE w:val="0"/>
              <w:autoSpaceDN w:val="0"/>
              <w:ind w:right="-72"/>
              <w:jc w:val="both"/>
              <w:rPr>
                <w:rFonts w:cs="Cordia New"/>
                <w:sz w:val="26"/>
                <w:szCs w:val="26"/>
              </w:rPr>
            </w:pPr>
            <w:r w:rsidRPr="00893755">
              <w:rPr>
                <w:rFonts w:cs="Cordia New"/>
                <w:sz w:val="26"/>
                <w:szCs w:val="26"/>
              </w:rPr>
              <w:t>(</w:t>
            </w:r>
            <w:r w:rsidR="00C64A6F" w:rsidRPr="00C64A6F">
              <w:rPr>
                <w:rFonts w:cs="Cordia New"/>
                <w:sz w:val="26"/>
                <w:szCs w:val="26"/>
              </w:rPr>
              <w:t>253</w:t>
            </w:r>
            <w:r w:rsidRPr="00893755">
              <w:rPr>
                <w:rFonts w:cs="Cordia New"/>
                <w:sz w:val="26"/>
                <w:szCs w:val="26"/>
              </w:rPr>
              <w:t>,</w:t>
            </w:r>
            <w:r w:rsidR="00C64A6F" w:rsidRPr="00C64A6F">
              <w:rPr>
                <w:rFonts w:cs="Cordia New"/>
                <w:sz w:val="26"/>
                <w:szCs w:val="26"/>
              </w:rPr>
              <w:t>297</w:t>
            </w:r>
            <w:r w:rsidRPr="00893755">
              <w:rPr>
                <w:rFonts w:cs="Cordia New"/>
                <w:sz w:val="26"/>
                <w:szCs w:val="26"/>
              </w:rPr>
              <w:t>)</w:t>
            </w:r>
          </w:p>
        </w:tc>
        <w:tc>
          <w:tcPr>
            <w:tcW w:w="1296" w:type="dxa"/>
            <w:tcBorders>
              <w:left w:val="nil"/>
              <w:bottom w:val="nil"/>
              <w:right w:val="nil"/>
            </w:tcBorders>
            <w:shd w:val="clear" w:color="auto" w:fill="auto"/>
            <w:vAlign w:val="bottom"/>
          </w:tcPr>
          <w:p w14:paraId="04AFF8E3" w14:textId="54021745" w:rsidR="00764C5A" w:rsidRPr="00893755" w:rsidRDefault="00764C5A" w:rsidP="00764C5A">
            <w:pPr>
              <w:tabs>
                <w:tab w:val="decimal" w:pos="1080"/>
              </w:tabs>
              <w:autoSpaceDE w:val="0"/>
              <w:autoSpaceDN w:val="0"/>
              <w:ind w:right="-72"/>
              <w:jc w:val="both"/>
              <w:rPr>
                <w:rFonts w:cs="Cordia New"/>
                <w:sz w:val="26"/>
                <w:szCs w:val="26"/>
              </w:rPr>
            </w:pPr>
            <w:r w:rsidRPr="00893755">
              <w:rPr>
                <w:rFonts w:cs="Cordia New"/>
                <w:sz w:val="26"/>
                <w:szCs w:val="26"/>
              </w:rPr>
              <w:t>(</w:t>
            </w:r>
            <w:r w:rsidR="00C64A6F" w:rsidRPr="00C64A6F">
              <w:rPr>
                <w:rFonts w:cs="Cordia New"/>
                <w:sz w:val="26"/>
                <w:szCs w:val="26"/>
              </w:rPr>
              <w:t>7</w:t>
            </w:r>
            <w:r w:rsidRPr="00893755">
              <w:rPr>
                <w:rFonts w:cs="Cordia New"/>
                <w:sz w:val="26"/>
                <w:szCs w:val="26"/>
              </w:rPr>
              <w:t>,</w:t>
            </w:r>
            <w:r w:rsidR="00C64A6F" w:rsidRPr="00C64A6F">
              <w:rPr>
                <w:rFonts w:cs="Cordia New"/>
                <w:sz w:val="26"/>
                <w:szCs w:val="26"/>
              </w:rPr>
              <w:t>307</w:t>
            </w:r>
            <w:r w:rsidRPr="00893755">
              <w:rPr>
                <w:rFonts w:cs="Cordia New"/>
                <w:sz w:val="26"/>
                <w:szCs w:val="26"/>
              </w:rPr>
              <w:t>)</w:t>
            </w:r>
          </w:p>
        </w:tc>
        <w:tc>
          <w:tcPr>
            <w:tcW w:w="1296" w:type="dxa"/>
            <w:tcBorders>
              <w:left w:val="nil"/>
              <w:bottom w:val="nil"/>
              <w:right w:val="nil"/>
            </w:tcBorders>
            <w:shd w:val="clear" w:color="auto" w:fill="auto"/>
            <w:vAlign w:val="bottom"/>
          </w:tcPr>
          <w:p w14:paraId="6DEBC034" w14:textId="64A10F9F" w:rsidR="00764C5A" w:rsidRPr="00893755" w:rsidRDefault="00764C5A" w:rsidP="00764C5A">
            <w:pPr>
              <w:tabs>
                <w:tab w:val="decimal" w:pos="1080"/>
              </w:tabs>
              <w:autoSpaceDE w:val="0"/>
              <w:autoSpaceDN w:val="0"/>
              <w:ind w:right="-72"/>
              <w:jc w:val="both"/>
              <w:rPr>
                <w:rFonts w:cs="Cordia New"/>
                <w:sz w:val="26"/>
                <w:szCs w:val="26"/>
              </w:rPr>
            </w:pPr>
            <w:r w:rsidRPr="00893755">
              <w:rPr>
                <w:rFonts w:cs="Cordia New"/>
                <w:sz w:val="26"/>
                <w:szCs w:val="26"/>
              </w:rPr>
              <w:t>(</w:t>
            </w:r>
            <w:r w:rsidR="00C64A6F" w:rsidRPr="00C64A6F">
              <w:rPr>
                <w:rFonts w:cs="Cordia New"/>
                <w:sz w:val="26"/>
                <w:szCs w:val="26"/>
              </w:rPr>
              <w:t>219</w:t>
            </w:r>
            <w:r w:rsidRPr="00893755">
              <w:rPr>
                <w:rFonts w:cs="Cordia New"/>
                <w:sz w:val="26"/>
                <w:szCs w:val="26"/>
              </w:rPr>
              <w:t>,</w:t>
            </w:r>
            <w:r w:rsidR="00C64A6F" w:rsidRPr="00C64A6F">
              <w:rPr>
                <w:rFonts w:cs="Cordia New"/>
                <w:sz w:val="26"/>
                <w:szCs w:val="26"/>
              </w:rPr>
              <w:t>474</w:t>
            </w:r>
            <w:r w:rsidRPr="00893755">
              <w:rPr>
                <w:rFonts w:cs="Cordia New"/>
                <w:sz w:val="26"/>
                <w:szCs w:val="26"/>
              </w:rPr>
              <w:t>)</w:t>
            </w:r>
          </w:p>
        </w:tc>
      </w:tr>
      <w:tr w:rsidR="00764C5A" w:rsidRPr="00705CCB" w14:paraId="314073E9" w14:textId="77777777" w:rsidTr="00764C5A">
        <w:trPr>
          <w:tblHeader/>
        </w:trPr>
        <w:tc>
          <w:tcPr>
            <w:tcW w:w="3845" w:type="dxa"/>
          </w:tcPr>
          <w:p w14:paraId="18CC8373" w14:textId="51A8AB31" w:rsidR="00764C5A" w:rsidRPr="00893755" w:rsidRDefault="00764C5A" w:rsidP="00764C5A">
            <w:pPr>
              <w:autoSpaceDE w:val="0"/>
              <w:autoSpaceDN w:val="0"/>
              <w:ind w:left="187" w:right="-94" w:hanging="187"/>
              <w:rPr>
                <w:rFonts w:cs="Cordia New"/>
                <w:sz w:val="26"/>
                <w:szCs w:val="26"/>
              </w:rPr>
            </w:pPr>
            <w:r w:rsidRPr="00893755">
              <w:rPr>
                <w:rFonts w:cs="Cordia New"/>
                <w:sz w:val="26"/>
                <w:szCs w:val="26"/>
              </w:rPr>
              <w:t xml:space="preserve">Change in value of hedged item used to </w:t>
            </w:r>
          </w:p>
        </w:tc>
        <w:tc>
          <w:tcPr>
            <w:tcW w:w="1296" w:type="dxa"/>
            <w:tcBorders>
              <w:left w:val="nil"/>
              <w:bottom w:val="nil"/>
              <w:right w:val="nil"/>
            </w:tcBorders>
            <w:shd w:val="clear" w:color="auto" w:fill="auto"/>
          </w:tcPr>
          <w:p w14:paraId="78DBA0B3" w14:textId="77777777" w:rsidR="00764C5A" w:rsidRPr="00893755" w:rsidRDefault="00764C5A" w:rsidP="00764C5A">
            <w:pPr>
              <w:tabs>
                <w:tab w:val="decimal" w:pos="1080"/>
              </w:tabs>
              <w:autoSpaceDE w:val="0"/>
              <w:autoSpaceDN w:val="0"/>
              <w:ind w:right="-72"/>
              <w:jc w:val="both"/>
              <w:rPr>
                <w:rFonts w:cs="Cordia New"/>
                <w:sz w:val="26"/>
                <w:szCs w:val="26"/>
              </w:rPr>
            </w:pPr>
          </w:p>
        </w:tc>
        <w:tc>
          <w:tcPr>
            <w:tcW w:w="1296" w:type="dxa"/>
            <w:tcBorders>
              <w:left w:val="nil"/>
              <w:bottom w:val="nil"/>
              <w:right w:val="nil"/>
            </w:tcBorders>
            <w:shd w:val="clear" w:color="auto" w:fill="auto"/>
          </w:tcPr>
          <w:p w14:paraId="1CB0EFA3" w14:textId="77777777" w:rsidR="00764C5A" w:rsidRPr="00893755" w:rsidRDefault="00764C5A" w:rsidP="00764C5A">
            <w:pPr>
              <w:tabs>
                <w:tab w:val="decimal" w:pos="1080"/>
              </w:tabs>
              <w:autoSpaceDE w:val="0"/>
              <w:autoSpaceDN w:val="0"/>
              <w:ind w:right="-72"/>
              <w:jc w:val="both"/>
              <w:rPr>
                <w:rFonts w:cs="Cordia New"/>
                <w:sz w:val="26"/>
                <w:szCs w:val="26"/>
              </w:rPr>
            </w:pPr>
          </w:p>
        </w:tc>
        <w:tc>
          <w:tcPr>
            <w:tcW w:w="1296" w:type="dxa"/>
            <w:tcBorders>
              <w:left w:val="nil"/>
              <w:bottom w:val="nil"/>
              <w:right w:val="nil"/>
            </w:tcBorders>
            <w:shd w:val="clear" w:color="auto" w:fill="auto"/>
          </w:tcPr>
          <w:p w14:paraId="4AE5F663" w14:textId="77777777" w:rsidR="00764C5A" w:rsidRPr="00893755" w:rsidRDefault="00764C5A" w:rsidP="00764C5A">
            <w:pPr>
              <w:tabs>
                <w:tab w:val="decimal" w:pos="1080"/>
              </w:tabs>
              <w:autoSpaceDE w:val="0"/>
              <w:autoSpaceDN w:val="0"/>
              <w:ind w:right="-72"/>
              <w:jc w:val="both"/>
              <w:rPr>
                <w:rFonts w:cs="Cordia New"/>
                <w:sz w:val="26"/>
                <w:szCs w:val="26"/>
              </w:rPr>
            </w:pPr>
          </w:p>
        </w:tc>
        <w:tc>
          <w:tcPr>
            <w:tcW w:w="1296" w:type="dxa"/>
            <w:tcBorders>
              <w:left w:val="nil"/>
              <w:bottom w:val="nil"/>
              <w:right w:val="nil"/>
            </w:tcBorders>
            <w:shd w:val="clear" w:color="auto" w:fill="auto"/>
          </w:tcPr>
          <w:p w14:paraId="732A1A50" w14:textId="77777777" w:rsidR="00764C5A" w:rsidRPr="00893755" w:rsidRDefault="00764C5A" w:rsidP="00764C5A">
            <w:pPr>
              <w:tabs>
                <w:tab w:val="decimal" w:pos="1080"/>
              </w:tabs>
              <w:autoSpaceDE w:val="0"/>
              <w:autoSpaceDN w:val="0"/>
              <w:ind w:right="-72"/>
              <w:jc w:val="both"/>
              <w:rPr>
                <w:rFonts w:cs="Cordia New"/>
                <w:sz w:val="26"/>
                <w:szCs w:val="26"/>
              </w:rPr>
            </w:pPr>
          </w:p>
        </w:tc>
      </w:tr>
      <w:tr w:rsidR="00764C5A" w:rsidRPr="00705CCB" w14:paraId="478E5A2B" w14:textId="77777777" w:rsidTr="00764C5A">
        <w:trPr>
          <w:tblHeader/>
        </w:trPr>
        <w:tc>
          <w:tcPr>
            <w:tcW w:w="3845" w:type="dxa"/>
          </w:tcPr>
          <w:p w14:paraId="756FEB5E" w14:textId="2BA8E5FA" w:rsidR="00764C5A" w:rsidRPr="00893755" w:rsidRDefault="00764C5A" w:rsidP="00764C5A">
            <w:pPr>
              <w:autoSpaceDE w:val="0"/>
              <w:autoSpaceDN w:val="0"/>
              <w:ind w:left="187" w:right="-94" w:hanging="187"/>
              <w:rPr>
                <w:rFonts w:cs="Cordia New"/>
                <w:sz w:val="26"/>
                <w:szCs w:val="26"/>
              </w:rPr>
            </w:pPr>
            <w:r>
              <w:rPr>
                <w:rFonts w:cs="Cordia New"/>
                <w:sz w:val="26"/>
                <w:szCs w:val="26"/>
              </w:rPr>
              <w:t xml:space="preserve">   </w:t>
            </w:r>
            <w:r w:rsidRPr="00893755">
              <w:rPr>
                <w:rFonts w:cs="Cordia New"/>
                <w:sz w:val="26"/>
                <w:szCs w:val="26"/>
              </w:rPr>
              <w:t>determine hedge effectiveness</w:t>
            </w:r>
          </w:p>
        </w:tc>
        <w:tc>
          <w:tcPr>
            <w:tcW w:w="1296" w:type="dxa"/>
            <w:tcBorders>
              <w:left w:val="nil"/>
              <w:right w:val="nil"/>
            </w:tcBorders>
            <w:shd w:val="clear" w:color="auto" w:fill="auto"/>
            <w:vAlign w:val="bottom"/>
          </w:tcPr>
          <w:p w14:paraId="61A572A7" w14:textId="2D998E75" w:rsidR="00764C5A" w:rsidRPr="00893755" w:rsidRDefault="00C64A6F" w:rsidP="00764C5A">
            <w:pPr>
              <w:tabs>
                <w:tab w:val="decimal" w:pos="1080"/>
              </w:tabs>
              <w:autoSpaceDE w:val="0"/>
              <w:autoSpaceDN w:val="0"/>
              <w:ind w:right="-72"/>
              <w:jc w:val="both"/>
              <w:rPr>
                <w:rFonts w:cs="Cordia New"/>
                <w:sz w:val="26"/>
                <w:szCs w:val="26"/>
              </w:rPr>
            </w:pPr>
            <w:r w:rsidRPr="00C64A6F">
              <w:rPr>
                <w:rFonts w:cs="Cordia New"/>
                <w:sz w:val="26"/>
                <w:szCs w:val="26"/>
              </w:rPr>
              <w:t>8</w:t>
            </w:r>
            <w:r w:rsidR="00764C5A" w:rsidRPr="00893755">
              <w:rPr>
                <w:rFonts w:cs="Cordia New"/>
                <w:sz w:val="26"/>
                <w:szCs w:val="26"/>
              </w:rPr>
              <w:t>,</w:t>
            </w:r>
            <w:r w:rsidRPr="00C64A6F">
              <w:rPr>
                <w:rFonts w:cs="Cordia New"/>
                <w:sz w:val="26"/>
                <w:szCs w:val="26"/>
              </w:rPr>
              <w:t>433</w:t>
            </w:r>
          </w:p>
        </w:tc>
        <w:tc>
          <w:tcPr>
            <w:tcW w:w="1296" w:type="dxa"/>
            <w:tcBorders>
              <w:left w:val="nil"/>
              <w:right w:val="nil"/>
            </w:tcBorders>
            <w:shd w:val="clear" w:color="auto" w:fill="auto"/>
            <w:vAlign w:val="bottom"/>
          </w:tcPr>
          <w:p w14:paraId="232C541A" w14:textId="0835FCE2" w:rsidR="00764C5A" w:rsidRPr="00893755" w:rsidRDefault="00C64A6F" w:rsidP="00764C5A">
            <w:pPr>
              <w:tabs>
                <w:tab w:val="decimal" w:pos="1080"/>
              </w:tabs>
              <w:autoSpaceDE w:val="0"/>
              <w:autoSpaceDN w:val="0"/>
              <w:ind w:right="-72"/>
              <w:jc w:val="both"/>
              <w:rPr>
                <w:rFonts w:cs="Cordia New"/>
                <w:sz w:val="26"/>
                <w:szCs w:val="26"/>
              </w:rPr>
            </w:pPr>
            <w:r w:rsidRPr="00C64A6F">
              <w:rPr>
                <w:rFonts w:cs="Cordia New"/>
                <w:sz w:val="26"/>
                <w:szCs w:val="26"/>
              </w:rPr>
              <w:t>253</w:t>
            </w:r>
            <w:r w:rsidR="00764C5A" w:rsidRPr="00893755">
              <w:rPr>
                <w:rFonts w:cs="Cordia New"/>
                <w:sz w:val="26"/>
                <w:szCs w:val="26"/>
              </w:rPr>
              <w:t>,</w:t>
            </w:r>
            <w:r w:rsidRPr="00C64A6F">
              <w:rPr>
                <w:rFonts w:cs="Cordia New"/>
                <w:sz w:val="26"/>
                <w:szCs w:val="26"/>
              </w:rPr>
              <w:t>297</w:t>
            </w:r>
          </w:p>
        </w:tc>
        <w:tc>
          <w:tcPr>
            <w:tcW w:w="1296" w:type="dxa"/>
            <w:tcBorders>
              <w:left w:val="nil"/>
              <w:right w:val="nil"/>
            </w:tcBorders>
            <w:shd w:val="clear" w:color="auto" w:fill="auto"/>
            <w:vAlign w:val="bottom"/>
          </w:tcPr>
          <w:p w14:paraId="76A31E57" w14:textId="0C06567D" w:rsidR="00764C5A" w:rsidRPr="00893755" w:rsidRDefault="00C64A6F" w:rsidP="00764C5A">
            <w:pPr>
              <w:tabs>
                <w:tab w:val="decimal" w:pos="1080"/>
              </w:tabs>
              <w:autoSpaceDE w:val="0"/>
              <w:autoSpaceDN w:val="0"/>
              <w:ind w:right="-72"/>
              <w:jc w:val="both"/>
              <w:rPr>
                <w:rFonts w:cs="Cordia New"/>
                <w:sz w:val="26"/>
                <w:szCs w:val="26"/>
              </w:rPr>
            </w:pPr>
            <w:r w:rsidRPr="00C64A6F">
              <w:rPr>
                <w:rFonts w:cs="Cordia New"/>
                <w:sz w:val="26"/>
                <w:szCs w:val="26"/>
              </w:rPr>
              <w:t>7</w:t>
            </w:r>
            <w:r w:rsidR="00764C5A" w:rsidRPr="00893755">
              <w:rPr>
                <w:rFonts w:cs="Cordia New"/>
                <w:sz w:val="26"/>
                <w:szCs w:val="26"/>
              </w:rPr>
              <w:t>,</w:t>
            </w:r>
            <w:r w:rsidRPr="00C64A6F">
              <w:rPr>
                <w:rFonts w:cs="Cordia New"/>
                <w:sz w:val="26"/>
                <w:szCs w:val="26"/>
              </w:rPr>
              <w:t>307</w:t>
            </w:r>
          </w:p>
        </w:tc>
        <w:tc>
          <w:tcPr>
            <w:tcW w:w="1296" w:type="dxa"/>
            <w:tcBorders>
              <w:left w:val="nil"/>
              <w:right w:val="nil"/>
            </w:tcBorders>
            <w:shd w:val="clear" w:color="auto" w:fill="auto"/>
            <w:vAlign w:val="bottom"/>
          </w:tcPr>
          <w:p w14:paraId="6ACFF8F2" w14:textId="36DFDE7B" w:rsidR="00764C5A" w:rsidRPr="00893755" w:rsidRDefault="00C64A6F" w:rsidP="00764C5A">
            <w:pPr>
              <w:tabs>
                <w:tab w:val="decimal" w:pos="1080"/>
              </w:tabs>
              <w:autoSpaceDE w:val="0"/>
              <w:autoSpaceDN w:val="0"/>
              <w:ind w:right="-72"/>
              <w:jc w:val="both"/>
              <w:rPr>
                <w:rFonts w:cs="Cordia New"/>
                <w:sz w:val="26"/>
                <w:szCs w:val="26"/>
              </w:rPr>
            </w:pPr>
            <w:r w:rsidRPr="00C64A6F">
              <w:rPr>
                <w:rFonts w:cs="Cordia New"/>
                <w:sz w:val="26"/>
                <w:szCs w:val="26"/>
              </w:rPr>
              <w:t>219</w:t>
            </w:r>
            <w:r w:rsidR="00764C5A" w:rsidRPr="00893755">
              <w:rPr>
                <w:rFonts w:cs="Cordia New"/>
                <w:sz w:val="26"/>
                <w:szCs w:val="26"/>
              </w:rPr>
              <w:t>,</w:t>
            </w:r>
            <w:r w:rsidRPr="00C64A6F">
              <w:rPr>
                <w:rFonts w:cs="Cordia New"/>
                <w:sz w:val="26"/>
                <w:szCs w:val="26"/>
              </w:rPr>
              <w:t>474</w:t>
            </w:r>
          </w:p>
        </w:tc>
      </w:tr>
      <w:tr w:rsidR="00764C5A" w:rsidRPr="00705CCB" w14:paraId="64BC8A73" w14:textId="77777777" w:rsidTr="00764C5A">
        <w:trPr>
          <w:tblHeader/>
        </w:trPr>
        <w:tc>
          <w:tcPr>
            <w:tcW w:w="3845" w:type="dxa"/>
          </w:tcPr>
          <w:p w14:paraId="67229351" w14:textId="182C45E1" w:rsidR="00764C5A" w:rsidRDefault="00764C5A" w:rsidP="00764C5A">
            <w:pPr>
              <w:autoSpaceDE w:val="0"/>
              <w:autoSpaceDN w:val="0"/>
              <w:ind w:left="187" w:right="-94" w:hanging="187"/>
              <w:rPr>
                <w:rFonts w:cs="Cordia New"/>
                <w:sz w:val="26"/>
                <w:szCs w:val="26"/>
              </w:rPr>
            </w:pPr>
            <w:r w:rsidRPr="00893755">
              <w:rPr>
                <w:rFonts w:cs="Cordia New"/>
                <w:sz w:val="26"/>
                <w:szCs w:val="26"/>
              </w:rPr>
              <w:t xml:space="preserve">Weighted average strike rate for outstanding </w:t>
            </w:r>
          </w:p>
        </w:tc>
        <w:tc>
          <w:tcPr>
            <w:tcW w:w="1296" w:type="dxa"/>
            <w:tcBorders>
              <w:left w:val="nil"/>
              <w:right w:val="nil"/>
            </w:tcBorders>
            <w:shd w:val="clear" w:color="auto" w:fill="auto"/>
            <w:vAlign w:val="bottom"/>
          </w:tcPr>
          <w:p w14:paraId="347A6790" w14:textId="77777777" w:rsidR="00764C5A" w:rsidRPr="00893755" w:rsidRDefault="00764C5A" w:rsidP="00764C5A">
            <w:pPr>
              <w:tabs>
                <w:tab w:val="decimal" w:pos="1080"/>
              </w:tabs>
              <w:autoSpaceDE w:val="0"/>
              <w:autoSpaceDN w:val="0"/>
              <w:ind w:right="-72"/>
              <w:jc w:val="both"/>
              <w:rPr>
                <w:rFonts w:cs="Cordia New"/>
                <w:sz w:val="26"/>
                <w:szCs w:val="26"/>
              </w:rPr>
            </w:pPr>
          </w:p>
        </w:tc>
        <w:tc>
          <w:tcPr>
            <w:tcW w:w="1296" w:type="dxa"/>
            <w:tcBorders>
              <w:left w:val="nil"/>
              <w:right w:val="nil"/>
            </w:tcBorders>
            <w:shd w:val="clear" w:color="auto" w:fill="auto"/>
            <w:vAlign w:val="bottom"/>
          </w:tcPr>
          <w:p w14:paraId="56E3D0AF" w14:textId="77777777" w:rsidR="00764C5A" w:rsidRPr="00893755" w:rsidRDefault="00764C5A" w:rsidP="00764C5A">
            <w:pPr>
              <w:tabs>
                <w:tab w:val="decimal" w:pos="1080"/>
              </w:tabs>
              <w:autoSpaceDE w:val="0"/>
              <w:autoSpaceDN w:val="0"/>
              <w:ind w:right="-72"/>
              <w:jc w:val="both"/>
              <w:rPr>
                <w:rFonts w:cs="Cordia New"/>
                <w:sz w:val="26"/>
                <w:szCs w:val="26"/>
              </w:rPr>
            </w:pPr>
          </w:p>
        </w:tc>
        <w:tc>
          <w:tcPr>
            <w:tcW w:w="1296" w:type="dxa"/>
            <w:tcBorders>
              <w:left w:val="nil"/>
              <w:right w:val="nil"/>
            </w:tcBorders>
            <w:shd w:val="clear" w:color="auto" w:fill="auto"/>
            <w:vAlign w:val="bottom"/>
          </w:tcPr>
          <w:p w14:paraId="7CC9AD73" w14:textId="77777777" w:rsidR="00764C5A" w:rsidRPr="00893755" w:rsidRDefault="00764C5A" w:rsidP="00764C5A">
            <w:pPr>
              <w:tabs>
                <w:tab w:val="decimal" w:pos="1080"/>
              </w:tabs>
              <w:autoSpaceDE w:val="0"/>
              <w:autoSpaceDN w:val="0"/>
              <w:ind w:right="-72"/>
              <w:jc w:val="both"/>
              <w:rPr>
                <w:rFonts w:cs="Cordia New"/>
                <w:sz w:val="26"/>
                <w:szCs w:val="26"/>
              </w:rPr>
            </w:pPr>
          </w:p>
        </w:tc>
        <w:tc>
          <w:tcPr>
            <w:tcW w:w="1296" w:type="dxa"/>
            <w:tcBorders>
              <w:left w:val="nil"/>
              <w:right w:val="nil"/>
            </w:tcBorders>
            <w:shd w:val="clear" w:color="auto" w:fill="auto"/>
            <w:vAlign w:val="bottom"/>
          </w:tcPr>
          <w:p w14:paraId="601019D9" w14:textId="77777777" w:rsidR="00764C5A" w:rsidRPr="00893755" w:rsidRDefault="00764C5A" w:rsidP="00764C5A">
            <w:pPr>
              <w:tabs>
                <w:tab w:val="decimal" w:pos="1080"/>
              </w:tabs>
              <w:autoSpaceDE w:val="0"/>
              <w:autoSpaceDN w:val="0"/>
              <w:ind w:right="-72"/>
              <w:jc w:val="both"/>
              <w:rPr>
                <w:rFonts w:cs="Cordia New"/>
                <w:sz w:val="26"/>
                <w:szCs w:val="26"/>
              </w:rPr>
            </w:pPr>
          </w:p>
        </w:tc>
      </w:tr>
      <w:tr w:rsidR="006C5B9C" w:rsidRPr="00705CCB" w14:paraId="77B3C31D" w14:textId="77777777" w:rsidTr="00764C5A">
        <w:trPr>
          <w:tblHeader/>
        </w:trPr>
        <w:tc>
          <w:tcPr>
            <w:tcW w:w="3845" w:type="dxa"/>
          </w:tcPr>
          <w:p w14:paraId="105C6FC7" w14:textId="6757B185" w:rsidR="006C5B9C" w:rsidRDefault="006C5B9C" w:rsidP="006C5B9C">
            <w:pPr>
              <w:autoSpaceDE w:val="0"/>
              <w:autoSpaceDN w:val="0"/>
              <w:ind w:left="187" w:right="-94" w:hanging="187"/>
              <w:rPr>
                <w:rFonts w:cs="Cordia New"/>
                <w:sz w:val="26"/>
                <w:szCs w:val="26"/>
              </w:rPr>
            </w:pPr>
            <w:r>
              <w:rPr>
                <w:rFonts w:cs="Cordia New"/>
                <w:sz w:val="26"/>
                <w:szCs w:val="26"/>
              </w:rPr>
              <w:t xml:space="preserve">   </w:t>
            </w:r>
            <w:r w:rsidRPr="00893755">
              <w:rPr>
                <w:rFonts w:cs="Cordia New"/>
                <w:sz w:val="26"/>
                <w:szCs w:val="26"/>
              </w:rPr>
              <w:t>hedging instruments (swap rate)</w:t>
            </w:r>
          </w:p>
        </w:tc>
        <w:tc>
          <w:tcPr>
            <w:tcW w:w="2592" w:type="dxa"/>
            <w:gridSpan w:val="2"/>
            <w:tcBorders>
              <w:left w:val="nil"/>
              <w:bottom w:val="nil"/>
              <w:right w:val="nil"/>
            </w:tcBorders>
            <w:shd w:val="clear" w:color="auto" w:fill="auto"/>
            <w:vAlign w:val="bottom"/>
          </w:tcPr>
          <w:p w14:paraId="30037933" w14:textId="10D78A87" w:rsidR="006C5B9C" w:rsidRPr="00893755" w:rsidRDefault="006C5B9C" w:rsidP="006C5B9C">
            <w:pPr>
              <w:tabs>
                <w:tab w:val="right" w:pos="2370"/>
              </w:tabs>
              <w:autoSpaceDE w:val="0"/>
              <w:autoSpaceDN w:val="0"/>
              <w:ind w:right="-72"/>
              <w:jc w:val="both"/>
              <w:rPr>
                <w:rFonts w:cs="Cordia New"/>
                <w:sz w:val="26"/>
                <w:szCs w:val="26"/>
              </w:rPr>
            </w:pPr>
            <w:r>
              <w:rPr>
                <w:rFonts w:cs="Cordia New"/>
                <w:sz w:val="26"/>
                <w:szCs w:val="26"/>
              </w:rPr>
              <w:tab/>
            </w:r>
            <w:r w:rsidR="00C64A6F" w:rsidRPr="00C64A6F">
              <w:rPr>
                <w:rFonts w:cs="Cordia New"/>
                <w:sz w:val="26"/>
                <w:szCs w:val="26"/>
              </w:rPr>
              <w:t>2</w:t>
            </w:r>
            <w:r w:rsidRPr="00893755">
              <w:rPr>
                <w:rFonts w:cs="Cordia New"/>
                <w:sz w:val="26"/>
                <w:szCs w:val="26"/>
              </w:rPr>
              <w:t>.</w:t>
            </w:r>
            <w:r w:rsidR="00C64A6F" w:rsidRPr="00C64A6F">
              <w:rPr>
                <w:rFonts w:cs="Cordia New"/>
                <w:sz w:val="26"/>
                <w:szCs w:val="26"/>
              </w:rPr>
              <w:t>62</w:t>
            </w:r>
            <w:r w:rsidRPr="00893755">
              <w:rPr>
                <w:rFonts w:cs="Cordia New"/>
                <w:sz w:val="26"/>
                <w:szCs w:val="26"/>
              </w:rPr>
              <w:t xml:space="preserve">% - </w:t>
            </w:r>
            <w:r w:rsidR="00C64A6F" w:rsidRPr="00C64A6F">
              <w:rPr>
                <w:rFonts w:cs="Cordia New"/>
                <w:sz w:val="26"/>
                <w:szCs w:val="26"/>
              </w:rPr>
              <w:t>2</w:t>
            </w:r>
            <w:r w:rsidRPr="00893755">
              <w:rPr>
                <w:rFonts w:cs="Cordia New"/>
                <w:sz w:val="26"/>
                <w:szCs w:val="26"/>
              </w:rPr>
              <w:t>.</w:t>
            </w:r>
            <w:r w:rsidR="00C64A6F" w:rsidRPr="00C64A6F">
              <w:rPr>
                <w:rFonts w:cs="Cordia New"/>
                <w:sz w:val="26"/>
                <w:szCs w:val="26"/>
              </w:rPr>
              <w:t>78</w:t>
            </w:r>
            <w:r w:rsidRPr="00893755">
              <w:rPr>
                <w:rFonts w:cs="Cordia New"/>
                <w:sz w:val="26"/>
                <w:szCs w:val="26"/>
              </w:rPr>
              <w:t>%</w:t>
            </w:r>
          </w:p>
        </w:tc>
        <w:tc>
          <w:tcPr>
            <w:tcW w:w="2592" w:type="dxa"/>
            <w:gridSpan w:val="2"/>
            <w:tcBorders>
              <w:left w:val="nil"/>
              <w:bottom w:val="nil"/>
              <w:right w:val="nil"/>
            </w:tcBorders>
            <w:shd w:val="clear" w:color="auto" w:fill="auto"/>
            <w:vAlign w:val="bottom"/>
          </w:tcPr>
          <w:p w14:paraId="020E3FD7" w14:textId="2CF268AD" w:rsidR="006C5B9C" w:rsidRPr="00893755" w:rsidRDefault="006C5B9C" w:rsidP="006C5B9C">
            <w:pPr>
              <w:tabs>
                <w:tab w:val="right" w:pos="2385"/>
              </w:tabs>
              <w:autoSpaceDE w:val="0"/>
              <w:autoSpaceDN w:val="0"/>
              <w:ind w:right="-72"/>
              <w:jc w:val="both"/>
              <w:rPr>
                <w:rFonts w:cs="Cordia New"/>
                <w:sz w:val="26"/>
                <w:szCs w:val="26"/>
              </w:rPr>
            </w:pPr>
            <w:r>
              <w:rPr>
                <w:rFonts w:cs="Cordia New"/>
                <w:sz w:val="26"/>
                <w:szCs w:val="26"/>
              </w:rPr>
              <w:tab/>
            </w:r>
            <w:r w:rsidR="00C64A6F" w:rsidRPr="00C64A6F">
              <w:rPr>
                <w:rFonts w:cs="Cordia New"/>
                <w:sz w:val="26"/>
                <w:szCs w:val="26"/>
              </w:rPr>
              <w:t>2</w:t>
            </w:r>
            <w:r w:rsidRPr="00893755">
              <w:rPr>
                <w:rFonts w:cs="Cordia New"/>
                <w:sz w:val="26"/>
                <w:szCs w:val="26"/>
              </w:rPr>
              <w:t>.</w:t>
            </w:r>
            <w:r w:rsidR="00C64A6F" w:rsidRPr="00C64A6F">
              <w:rPr>
                <w:rFonts w:cs="Cordia New"/>
                <w:sz w:val="26"/>
                <w:szCs w:val="26"/>
              </w:rPr>
              <w:t>78</w:t>
            </w:r>
            <w:r w:rsidRPr="00893755">
              <w:rPr>
                <w:rFonts w:cs="Cordia New"/>
                <w:sz w:val="26"/>
                <w:szCs w:val="26"/>
              </w:rPr>
              <w:t>%</w:t>
            </w:r>
          </w:p>
        </w:tc>
      </w:tr>
    </w:tbl>
    <w:p w14:paraId="6EEBB135" w14:textId="2C38AC2F" w:rsidR="00705CCB" w:rsidRPr="006C5B9C" w:rsidRDefault="00705CCB" w:rsidP="00411D07">
      <w:pPr>
        <w:tabs>
          <w:tab w:val="left" w:pos="1170"/>
        </w:tabs>
        <w:ind w:left="1080"/>
        <w:jc w:val="thaiDistribute"/>
        <w:rPr>
          <w:rFonts w:cs="Cordia New"/>
          <w:sz w:val="16"/>
          <w:szCs w:val="16"/>
        </w:rPr>
      </w:pPr>
    </w:p>
    <w:p w14:paraId="41D68E61" w14:textId="256C4A74" w:rsidR="004E63BE" w:rsidRDefault="00411D07" w:rsidP="00760A55">
      <w:pPr>
        <w:spacing w:after="160" w:line="320" w:lineRule="exact"/>
        <w:ind w:left="540"/>
        <w:jc w:val="both"/>
        <w:rPr>
          <w:rFonts w:eastAsia="Arial Unicode MS" w:cs="Cordia New"/>
          <w:spacing w:val="-2"/>
          <w:sz w:val="26"/>
          <w:szCs w:val="26"/>
        </w:rPr>
      </w:pPr>
      <w:r w:rsidRPr="00893755">
        <w:rPr>
          <w:rFonts w:eastAsia="Arial Unicode MS" w:cs="Cordia New"/>
          <w:spacing w:val="-2"/>
          <w:sz w:val="26"/>
          <w:szCs w:val="26"/>
        </w:rPr>
        <w:t xml:space="preserve">The impact of interest rate hedging instruments on the Group’s financial position and performance by </w:t>
      </w:r>
      <w:r w:rsidR="0037781C" w:rsidRPr="00893755">
        <w:rPr>
          <w:rFonts w:eastAsia="Arial Unicode MS" w:cs="Cordia New"/>
          <w:spacing w:val="-2"/>
          <w:sz w:val="26"/>
          <w:szCs w:val="26"/>
        </w:rPr>
        <w:t>entering</w:t>
      </w:r>
      <w:r w:rsidRPr="00893755">
        <w:rPr>
          <w:rFonts w:eastAsia="Arial Unicode MS" w:cs="Cordia New"/>
          <w:spacing w:val="-2"/>
          <w:sz w:val="26"/>
          <w:szCs w:val="26"/>
        </w:rPr>
        <w:t xml:space="preserve"> currency and interest rate swap contracts was disclosed in Note </w:t>
      </w:r>
      <w:r w:rsidR="00C64A6F" w:rsidRPr="00C64A6F">
        <w:rPr>
          <w:rFonts w:eastAsia="Arial Unicode MS" w:cs="Cordia New"/>
          <w:spacing w:val="-2"/>
          <w:sz w:val="26"/>
          <w:szCs w:val="26"/>
        </w:rPr>
        <w:t>5</w:t>
      </w:r>
      <w:r w:rsidRPr="00893755">
        <w:rPr>
          <w:rFonts w:eastAsia="Arial Unicode MS" w:cs="Cordia New"/>
          <w:spacing w:val="-2"/>
          <w:sz w:val="26"/>
          <w:szCs w:val="26"/>
        </w:rPr>
        <w:t>.</w:t>
      </w:r>
      <w:r w:rsidR="00C64A6F" w:rsidRPr="00C64A6F">
        <w:rPr>
          <w:rFonts w:eastAsia="Arial Unicode MS" w:cs="Cordia New"/>
          <w:spacing w:val="-2"/>
          <w:sz w:val="26"/>
          <w:szCs w:val="26"/>
        </w:rPr>
        <w:t>1</w:t>
      </w:r>
      <w:r w:rsidRPr="00893755">
        <w:rPr>
          <w:rFonts w:eastAsia="Arial Unicode MS" w:cs="Cordia New"/>
          <w:spacing w:val="-2"/>
          <w:sz w:val="26"/>
          <w:szCs w:val="26"/>
        </w:rPr>
        <w:t>.</w:t>
      </w:r>
      <w:r w:rsidR="00C64A6F" w:rsidRPr="00C64A6F">
        <w:rPr>
          <w:rFonts w:eastAsia="Arial Unicode MS" w:cs="Cordia New"/>
          <w:spacing w:val="-2"/>
          <w:sz w:val="26"/>
          <w:szCs w:val="26"/>
        </w:rPr>
        <w:t>1</w:t>
      </w:r>
      <w:r w:rsidRPr="00893755">
        <w:rPr>
          <w:rFonts w:eastAsia="Arial Unicode MS" w:cs="Cordia New"/>
          <w:spacing w:val="-2"/>
          <w:sz w:val="26"/>
          <w:szCs w:val="26"/>
        </w:rPr>
        <w:t xml:space="preserve"> a) with the hedging of foreign exchange rate risk.</w:t>
      </w:r>
      <w:r w:rsidR="004E63BE">
        <w:rPr>
          <w:rFonts w:eastAsia="Arial Unicode MS" w:cs="Cordia New"/>
          <w:spacing w:val="-2"/>
          <w:sz w:val="26"/>
          <w:szCs w:val="26"/>
        </w:rPr>
        <w:br w:type="page"/>
      </w:r>
    </w:p>
    <w:p w14:paraId="663C42AE" w14:textId="77777777" w:rsidR="00411D07" w:rsidRPr="00893755" w:rsidRDefault="00411D07" w:rsidP="00A41305">
      <w:pPr>
        <w:ind w:left="539"/>
        <w:rPr>
          <w:rFonts w:cs="Cordia New"/>
          <w:i/>
          <w:iCs/>
          <w:color w:val="CF4A02"/>
          <w:sz w:val="26"/>
          <w:szCs w:val="26"/>
        </w:rPr>
      </w:pPr>
      <w:r w:rsidRPr="00893755">
        <w:rPr>
          <w:rFonts w:cs="Cordia New"/>
          <w:i/>
          <w:iCs/>
          <w:color w:val="CF4A02"/>
          <w:sz w:val="26"/>
          <w:szCs w:val="26"/>
        </w:rPr>
        <w:lastRenderedPageBreak/>
        <w:t>Sensitivity</w:t>
      </w:r>
    </w:p>
    <w:p w14:paraId="30D70CE4" w14:textId="77777777" w:rsidR="00411D07" w:rsidRPr="00893755" w:rsidRDefault="00411D07" w:rsidP="00A41305">
      <w:pPr>
        <w:ind w:left="539"/>
        <w:rPr>
          <w:rFonts w:cs="Cordia New"/>
          <w:i/>
          <w:iCs/>
          <w:color w:val="CF4A02"/>
          <w:sz w:val="24"/>
          <w:szCs w:val="24"/>
        </w:rPr>
      </w:pPr>
    </w:p>
    <w:p w14:paraId="45164E16" w14:textId="77777777" w:rsidR="00411D07" w:rsidRPr="006C5B9C" w:rsidRDefault="00411D07" w:rsidP="00A41305">
      <w:pPr>
        <w:ind w:left="539"/>
        <w:jc w:val="thaiDistribute"/>
        <w:rPr>
          <w:rFonts w:eastAsia="Arial Unicode MS" w:cs="Cordia New"/>
          <w:sz w:val="26"/>
          <w:szCs w:val="26"/>
        </w:rPr>
      </w:pPr>
      <w:r w:rsidRPr="006C5B9C">
        <w:rPr>
          <w:rFonts w:eastAsia="Arial Unicode MS" w:cs="Cordia New"/>
          <w:sz w:val="26"/>
          <w:szCs w:val="26"/>
        </w:rPr>
        <w:t xml:space="preserve">Profit or loss is sensitive to higher or lower interest expenses from borrowings as a result of changes in interest rates </w:t>
      </w:r>
      <w:r w:rsidRPr="006C5B9C">
        <w:rPr>
          <w:rFonts w:eastAsia="Arial Unicode MS" w:cs="Cordia New"/>
          <w:spacing w:val="-4"/>
          <w:sz w:val="26"/>
          <w:szCs w:val="26"/>
        </w:rPr>
        <w:t xml:space="preserve">from </w:t>
      </w:r>
      <w:r w:rsidRPr="006C5B9C">
        <w:rPr>
          <w:rFonts w:cs="Cordia New"/>
          <w:spacing w:val="-4"/>
          <w:sz w:val="26"/>
          <w:szCs w:val="26"/>
        </w:rPr>
        <w:t>variable interest rate loan</w:t>
      </w:r>
      <w:r w:rsidRPr="006C5B9C">
        <w:rPr>
          <w:rFonts w:eastAsia="Arial Unicode MS" w:cs="Cordia New"/>
          <w:spacing w:val="-4"/>
          <w:sz w:val="26"/>
          <w:szCs w:val="26"/>
        </w:rPr>
        <w:t>. Other components of equity changes as a result of an increase or decrease in the fair value</w:t>
      </w:r>
      <w:r w:rsidRPr="006C5B9C">
        <w:rPr>
          <w:rFonts w:eastAsia="Arial Unicode MS" w:cs="Cordia New"/>
          <w:sz w:val="26"/>
          <w:szCs w:val="26"/>
        </w:rPr>
        <w:t xml:space="preserve"> of the cash flow hedges of interest rate swaps</w:t>
      </w:r>
      <w:bookmarkEnd w:id="15"/>
      <w:r w:rsidRPr="006C5B9C">
        <w:rPr>
          <w:rFonts w:eastAsia="Arial Unicode MS" w:cs="Cordia New"/>
          <w:sz w:val="26"/>
          <w:szCs w:val="26"/>
        </w:rPr>
        <w:t>.</w:t>
      </w:r>
    </w:p>
    <w:p w14:paraId="03BE71DF" w14:textId="1F2FB842" w:rsidR="00411D07" w:rsidRDefault="00411D07" w:rsidP="00A41305">
      <w:pPr>
        <w:ind w:left="539"/>
        <w:jc w:val="thaiDistribute"/>
        <w:rPr>
          <w:rFonts w:eastAsia="Arial Unicode MS" w:cs="Cordia New"/>
          <w:sz w:val="24"/>
          <w:szCs w:val="24"/>
        </w:rPr>
      </w:pPr>
    </w:p>
    <w:tbl>
      <w:tblPr>
        <w:tblW w:w="9051" w:type="dxa"/>
        <w:tblInd w:w="42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693"/>
        <w:gridCol w:w="1587"/>
        <w:gridCol w:w="1579"/>
        <w:gridCol w:w="8"/>
        <w:gridCol w:w="1587"/>
        <w:gridCol w:w="1587"/>
        <w:gridCol w:w="10"/>
      </w:tblGrid>
      <w:tr w:rsidR="004E63BE" w:rsidRPr="00893755" w14:paraId="3FDF23BA" w14:textId="77777777" w:rsidTr="004E63BE">
        <w:tc>
          <w:tcPr>
            <w:tcW w:w="2693" w:type="dxa"/>
            <w:tcBorders>
              <w:top w:val="nil"/>
              <w:left w:val="nil"/>
              <w:bottom w:val="nil"/>
              <w:right w:val="nil"/>
            </w:tcBorders>
          </w:tcPr>
          <w:p w14:paraId="67EEDED6" w14:textId="77777777" w:rsidR="004E63BE" w:rsidRPr="00893755" w:rsidRDefault="004E63BE" w:rsidP="0094094C">
            <w:pPr>
              <w:ind w:left="427" w:right="-72"/>
              <w:rPr>
                <w:rFonts w:cs="Cordia New"/>
                <w:sz w:val="26"/>
                <w:szCs w:val="26"/>
                <w:cs/>
              </w:rPr>
            </w:pPr>
          </w:p>
        </w:tc>
        <w:tc>
          <w:tcPr>
            <w:tcW w:w="6358" w:type="dxa"/>
            <w:gridSpan w:val="6"/>
            <w:tcBorders>
              <w:top w:val="single" w:sz="4" w:space="0" w:color="auto"/>
              <w:left w:val="nil"/>
              <w:bottom w:val="single" w:sz="4" w:space="0" w:color="auto"/>
              <w:right w:val="nil"/>
            </w:tcBorders>
            <w:hideMark/>
          </w:tcPr>
          <w:p w14:paraId="51E7ACDB" w14:textId="77777777" w:rsidR="004E63BE" w:rsidRPr="00893755" w:rsidRDefault="004E63BE" w:rsidP="006C5B9C">
            <w:pPr>
              <w:tabs>
                <w:tab w:val="decimal" w:pos="6135"/>
              </w:tabs>
              <w:ind w:right="-72"/>
              <w:jc w:val="both"/>
              <w:rPr>
                <w:rFonts w:cs="Cordia New"/>
                <w:b/>
                <w:bCs/>
                <w:sz w:val="26"/>
                <w:szCs w:val="26"/>
              </w:rPr>
            </w:pPr>
            <w:r w:rsidRPr="00893755">
              <w:rPr>
                <w:rFonts w:cs="Cordia New"/>
                <w:b/>
                <w:bCs/>
                <w:sz w:val="26"/>
                <w:szCs w:val="26"/>
              </w:rPr>
              <w:t>Consolidated financial statements</w:t>
            </w:r>
          </w:p>
        </w:tc>
      </w:tr>
      <w:tr w:rsidR="004E63BE" w:rsidRPr="00893755" w14:paraId="795449E3" w14:textId="77777777" w:rsidTr="004E63BE">
        <w:tc>
          <w:tcPr>
            <w:tcW w:w="2693" w:type="dxa"/>
            <w:tcBorders>
              <w:top w:val="nil"/>
              <w:left w:val="nil"/>
              <w:bottom w:val="nil"/>
              <w:right w:val="nil"/>
            </w:tcBorders>
          </w:tcPr>
          <w:p w14:paraId="6E6A6C10" w14:textId="77777777" w:rsidR="004E63BE" w:rsidRPr="00893755" w:rsidRDefault="004E63BE" w:rsidP="0094094C">
            <w:pPr>
              <w:ind w:left="427" w:right="-72"/>
              <w:rPr>
                <w:rFonts w:cs="Cordia New"/>
                <w:sz w:val="26"/>
                <w:szCs w:val="26"/>
              </w:rPr>
            </w:pPr>
          </w:p>
        </w:tc>
        <w:tc>
          <w:tcPr>
            <w:tcW w:w="3166" w:type="dxa"/>
            <w:gridSpan w:val="2"/>
            <w:tcBorders>
              <w:top w:val="single" w:sz="4" w:space="0" w:color="auto"/>
              <w:left w:val="nil"/>
              <w:bottom w:val="single" w:sz="4" w:space="0" w:color="auto"/>
              <w:right w:val="nil"/>
            </w:tcBorders>
            <w:hideMark/>
          </w:tcPr>
          <w:p w14:paraId="03C08552" w14:textId="232A25C9" w:rsidR="004E63BE" w:rsidRPr="00893755" w:rsidRDefault="004E63BE" w:rsidP="006C5B9C">
            <w:pPr>
              <w:tabs>
                <w:tab w:val="decimal" w:pos="2966"/>
              </w:tabs>
              <w:ind w:right="-72"/>
              <w:jc w:val="both"/>
              <w:rPr>
                <w:rFonts w:cs="Cordia New"/>
                <w:b/>
                <w:bCs/>
                <w:sz w:val="26"/>
                <w:szCs w:val="26"/>
              </w:rPr>
            </w:pPr>
            <w:r w:rsidRPr="00893755">
              <w:rPr>
                <w:rFonts w:cs="Cordia New"/>
                <w:b/>
                <w:bCs/>
                <w:sz w:val="26"/>
                <w:szCs w:val="26"/>
              </w:rPr>
              <w:t>US Dollar’</w:t>
            </w:r>
            <w:r w:rsidR="00C64A6F" w:rsidRPr="00C64A6F">
              <w:rPr>
                <w:rFonts w:cs="Cordia New"/>
                <w:b/>
                <w:bCs/>
                <w:sz w:val="26"/>
                <w:szCs w:val="26"/>
              </w:rPr>
              <w:t>000</w:t>
            </w:r>
          </w:p>
        </w:tc>
        <w:tc>
          <w:tcPr>
            <w:tcW w:w="3192" w:type="dxa"/>
            <w:gridSpan w:val="4"/>
            <w:tcBorders>
              <w:top w:val="single" w:sz="4" w:space="0" w:color="auto"/>
              <w:left w:val="nil"/>
              <w:bottom w:val="single" w:sz="4" w:space="0" w:color="auto"/>
              <w:right w:val="nil"/>
            </w:tcBorders>
            <w:hideMark/>
          </w:tcPr>
          <w:p w14:paraId="0BC756A9" w14:textId="1B33CC44" w:rsidR="004E63BE" w:rsidRPr="00893755" w:rsidRDefault="004E63BE" w:rsidP="006C5B9C">
            <w:pPr>
              <w:tabs>
                <w:tab w:val="decimal" w:pos="2966"/>
              </w:tabs>
              <w:ind w:right="-72"/>
              <w:jc w:val="both"/>
              <w:rPr>
                <w:rFonts w:cs="Cordia New"/>
                <w:b/>
                <w:bCs/>
                <w:sz w:val="26"/>
                <w:szCs w:val="26"/>
              </w:rPr>
            </w:pPr>
            <w:r w:rsidRPr="00893755">
              <w:rPr>
                <w:rFonts w:cs="Cordia New"/>
                <w:b/>
                <w:bCs/>
                <w:sz w:val="26"/>
                <w:szCs w:val="26"/>
              </w:rPr>
              <w:t>Baht’</w:t>
            </w:r>
            <w:r w:rsidR="00C64A6F" w:rsidRPr="00C64A6F">
              <w:rPr>
                <w:rFonts w:cs="Cordia New"/>
                <w:b/>
                <w:bCs/>
                <w:sz w:val="26"/>
                <w:szCs w:val="26"/>
              </w:rPr>
              <w:t>000</w:t>
            </w:r>
          </w:p>
        </w:tc>
      </w:tr>
      <w:tr w:rsidR="00B03B07" w:rsidRPr="00893755" w14:paraId="4914B8B7" w14:textId="77777777" w:rsidTr="004E63BE">
        <w:trPr>
          <w:gridAfter w:val="1"/>
          <w:wAfter w:w="10" w:type="dxa"/>
        </w:trPr>
        <w:tc>
          <w:tcPr>
            <w:tcW w:w="2693" w:type="dxa"/>
            <w:tcBorders>
              <w:top w:val="nil"/>
              <w:left w:val="nil"/>
              <w:bottom w:val="nil"/>
              <w:right w:val="nil"/>
            </w:tcBorders>
            <w:vAlign w:val="bottom"/>
            <w:hideMark/>
          </w:tcPr>
          <w:p w14:paraId="31A38805" w14:textId="77777777" w:rsidR="00B03B07" w:rsidRPr="00893755" w:rsidRDefault="00B03B07" w:rsidP="00B03B07">
            <w:pPr>
              <w:ind w:left="427" w:right="-72"/>
              <w:rPr>
                <w:rFonts w:cs="Cordia New"/>
                <w:b/>
                <w:bCs/>
                <w:sz w:val="26"/>
                <w:szCs w:val="26"/>
                <w:cs/>
              </w:rPr>
            </w:pPr>
          </w:p>
        </w:tc>
        <w:tc>
          <w:tcPr>
            <w:tcW w:w="1587" w:type="dxa"/>
            <w:tcBorders>
              <w:top w:val="single" w:sz="4" w:space="0" w:color="auto"/>
              <w:left w:val="nil"/>
              <w:bottom w:val="single" w:sz="4" w:space="0" w:color="auto"/>
              <w:right w:val="nil"/>
            </w:tcBorders>
          </w:tcPr>
          <w:p w14:paraId="79D3CCF7" w14:textId="77777777" w:rsidR="00B03B07" w:rsidRDefault="00B03B07" w:rsidP="006C5B9C">
            <w:pPr>
              <w:tabs>
                <w:tab w:val="decimal" w:pos="1380"/>
              </w:tabs>
              <w:ind w:right="-72"/>
              <w:jc w:val="both"/>
              <w:rPr>
                <w:rFonts w:cs="Cordia New"/>
                <w:b/>
                <w:bCs/>
                <w:sz w:val="26"/>
                <w:szCs w:val="26"/>
              </w:rPr>
            </w:pPr>
          </w:p>
          <w:p w14:paraId="7A283142" w14:textId="1A2C3F32" w:rsidR="006C5B9C" w:rsidRDefault="00B03B07" w:rsidP="006C5B9C">
            <w:pPr>
              <w:tabs>
                <w:tab w:val="decimal" w:pos="1380"/>
              </w:tabs>
              <w:ind w:right="-72"/>
              <w:jc w:val="both"/>
              <w:rPr>
                <w:rFonts w:cs="Cordia New"/>
                <w:b/>
                <w:bCs/>
                <w:sz w:val="26"/>
                <w:szCs w:val="26"/>
              </w:rPr>
            </w:pPr>
            <w:r w:rsidRPr="00893755">
              <w:rPr>
                <w:rFonts w:cs="Cordia New"/>
                <w:b/>
                <w:bCs/>
                <w:sz w:val="26"/>
                <w:szCs w:val="26"/>
              </w:rPr>
              <w:t>Impact to</w:t>
            </w:r>
            <w:r w:rsidR="006C5B9C">
              <w:rPr>
                <w:rFonts w:cs="Cordia New"/>
                <w:b/>
                <w:bCs/>
                <w:sz w:val="26"/>
                <w:szCs w:val="26"/>
              </w:rPr>
              <w:t xml:space="preserve"> </w:t>
            </w:r>
            <w:r>
              <w:rPr>
                <w:rFonts w:cs="Cordia New"/>
                <w:b/>
                <w:bCs/>
                <w:sz w:val="26"/>
                <w:szCs w:val="26"/>
              </w:rPr>
              <w:t>net</w:t>
            </w:r>
          </w:p>
          <w:p w14:paraId="7A7CC01C" w14:textId="2E812EB7" w:rsidR="006C5B9C" w:rsidRDefault="00B03B07" w:rsidP="006C5B9C">
            <w:pPr>
              <w:tabs>
                <w:tab w:val="decimal" w:pos="1380"/>
              </w:tabs>
              <w:ind w:right="-72"/>
              <w:jc w:val="both"/>
              <w:rPr>
                <w:rFonts w:cs="Cordia New"/>
                <w:b/>
                <w:bCs/>
                <w:sz w:val="26"/>
                <w:szCs w:val="26"/>
              </w:rPr>
            </w:pPr>
            <w:r>
              <w:rPr>
                <w:rFonts w:cs="Cordia New"/>
                <w:b/>
                <w:bCs/>
                <w:sz w:val="26"/>
                <w:szCs w:val="26"/>
              </w:rPr>
              <w:t>profit before</w:t>
            </w:r>
          </w:p>
          <w:p w14:paraId="3395095F" w14:textId="72F6A09E" w:rsidR="00B03B07" w:rsidRPr="00893755" w:rsidRDefault="00B03B07" w:rsidP="006C5B9C">
            <w:pPr>
              <w:tabs>
                <w:tab w:val="decimal" w:pos="1380"/>
              </w:tabs>
              <w:ind w:right="-72"/>
              <w:jc w:val="both"/>
              <w:rPr>
                <w:rFonts w:cs="Cordia New"/>
                <w:b/>
                <w:bCs/>
                <w:sz w:val="26"/>
                <w:szCs w:val="26"/>
              </w:rPr>
            </w:pPr>
            <w:r>
              <w:rPr>
                <w:rFonts w:cs="Cordia New"/>
                <w:b/>
                <w:bCs/>
                <w:sz w:val="26"/>
                <w:szCs w:val="26"/>
                <w:lang w:val="en-US"/>
              </w:rPr>
              <w:t>income</w:t>
            </w:r>
            <w:r>
              <w:rPr>
                <w:rFonts w:cs="Cordia New"/>
                <w:b/>
                <w:bCs/>
                <w:sz w:val="26"/>
                <w:szCs w:val="26"/>
              </w:rPr>
              <w:t xml:space="preserve"> tax</w:t>
            </w:r>
          </w:p>
        </w:tc>
        <w:tc>
          <w:tcPr>
            <w:tcW w:w="1587" w:type="dxa"/>
            <w:gridSpan w:val="2"/>
            <w:tcBorders>
              <w:top w:val="single" w:sz="4" w:space="0" w:color="auto"/>
              <w:left w:val="nil"/>
              <w:bottom w:val="single" w:sz="4" w:space="0" w:color="auto"/>
              <w:right w:val="nil"/>
            </w:tcBorders>
            <w:hideMark/>
          </w:tcPr>
          <w:p w14:paraId="0403186B" w14:textId="2CE9FC3F" w:rsidR="006C5B9C" w:rsidRDefault="00B03B07" w:rsidP="006C5B9C">
            <w:pPr>
              <w:tabs>
                <w:tab w:val="decimal" w:pos="1380"/>
              </w:tabs>
              <w:ind w:right="-72"/>
              <w:jc w:val="both"/>
              <w:rPr>
                <w:rFonts w:cs="Cordia New"/>
                <w:b/>
                <w:bCs/>
                <w:spacing w:val="-4"/>
                <w:sz w:val="26"/>
                <w:szCs w:val="26"/>
              </w:rPr>
            </w:pPr>
            <w:r w:rsidRPr="00893755">
              <w:rPr>
                <w:rFonts w:cs="Cordia New"/>
                <w:b/>
                <w:bCs/>
                <w:sz w:val="26"/>
                <w:szCs w:val="26"/>
              </w:rPr>
              <w:t>Impact to</w:t>
            </w:r>
            <w:r>
              <w:rPr>
                <w:rFonts w:cs="Cordia New"/>
                <w:b/>
                <w:bCs/>
                <w:sz w:val="26"/>
                <w:szCs w:val="26"/>
              </w:rPr>
              <w:t xml:space="preserve"> </w:t>
            </w:r>
            <w:r w:rsidRPr="00893755">
              <w:rPr>
                <w:rFonts w:cs="Cordia New"/>
                <w:b/>
                <w:bCs/>
                <w:spacing w:val="-4"/>
                <w:sz w:val="26"/>
                <w:szCs w:val="26"/>
              </w:rPr>
              <w:t>other</w:t>
            </w:r>
          </w:p>
          <w:p w14:paraId="0FAC6B1A" w14:textId="277EC798" w:rsidR="006C5B9C" w:rsidRDefault="00B03B07" w:rsidP="006C5B9C">
            <w:pPr>
              <w:tabs>
                <w:tab w:val="decimal" w:pos="1380"/>
              </w:tabs>
              <w:ind w:right="-72"/>
              <w:jc w:val="both"/>
              <w:rPr>
                <w:rFonts w:cs="Cordia New"/>
                <w:b/>
                <w:bCs/>
                <w:sz w:val="26"/>
                <w:szCs w:val="26"/>
              </w:rPr>
            </w:pPr>
            <w:r w:rsidRPr="00893755">
              <w:rPr>
                <w:rFonts w:cs="Cordia New"/>
                <w:b/>
                <w:bCs/>
                <w:spacing w:val="-4"/>
                <w:sz w:val="26"/>
                <w:szCs w:val="26"/>
              </w:rPr>
              <w:t>components</w:t>
            </w:r>
            <w:r>
              <w:rPr>
                <w:rFonts w:cs="Cordia New"/>
                <w:b/>
                <w:bCs/>
                <w:sz w:val="26"/>
                <w:szCs w:val="26"/>
              </w:rPr>
              <w:t xml:space="preserve"> </w:t>
            </w:r>
            <w:r w:rsidRPr="00893755">
              <w:rPr>
                <w:rFonts w:cs="Cordia New"/>
                <w:b/>
                <w:bCs/>
                <w:sz w:val="26"/>
                <w:szCs w:val="26"/>
              </w:rPr>
              <w:t>of</w:t>
            </w:r>
          </w:p>
          <w:p w14:paraId="56823AC2" w14:textId="45BBC95E" w:rsidR="006C5B9C" w:rsidRDefault="00B03B07" w:rsidP="006C5B9C">
            <w:pPr>
              <w:tabs>
                <w:tab w:val="decimal" w:pos="1380"/>
              </w:tabs>
              <w:ind w:right="-72"/>
              <w:jc w:val="both"/>
              <w:rPr>
                <w:rFonts w:cs="Cordia New"/>
                <w:b/>
                <w:bCs/>
                <w:sz w:val="26"/>
                <w:szCs w:val="26"/>
              </w:rPr>
            </w:pPr>
            <w:r w:rsidRPr="00893755">
              <w:rPr>
                <w:rFonts w:cs="Cordia New"/>
                <w:b/>
                <w:bCs/>
                <w:sz w:val="26"/>
                <w:szCs w:val="26"/>
              </w:rPr>
              <w:t>equity</w:t>
            </w:r>
            <w:r>
              <w:rPr>
                <w:rFonts w:cs="Cordia New"/>
                <w:b/>
                <w:bCs/>
                <w:sz w:val="26"/>
                <w:szCs w:val="26"/>
              </w:rPr>
              <w:t xml:space="preserve"> before</w:t>
            </w:r>
          </w:p>
          <w:p w14:paraId="77954E63" w14:textId="649580FC" w:rsidR="00B03B07" w:rsidRPr="00893755" w:rsidRDefault="00B03B07" w:rsidP="006C5B9C">
            <w:pPr>
              <w:tabs>
                <w:tab w:val="decimal" w:pos="1380"/>
              </w:tabs>
              <w:ind w:right="-72"/>
              <w:jc w:val="both"/>
              <w:rPr>
                <w:rFonts w:cs="Cordia New"/>
                <w:b/>
                <w:bCs/>
                <w:sz w:val="26"/>
                <w:szCs w:val="26"/>
              </w:rPr>
            </w:pPr>
            <w:r>
              <w:rPr>
                <w:rFonts w:cs="Cordia New"/>
                <w:b/>
                <w:bCs/>
                <w:sz w:val="26"/>
                <w:szCs w:val="26"/>
              </w:rPr>
              <w:t>income tax</w:t>
            </w:r>
          </w:p>
        </w:tc>
        <w:tc>
          <w:tcPr>
            <w:tcW w:w="1587" w:type="dxa"/>
            <w:tcBorders>
              <w:top w:val="single" w:sz="4" w:space="0" w:color="auto"/>
              <w:left w:val="nil"/>
              <w:bottom w:val="single" w:sz="4" w:space="0" w:color="auto"/>
              <w:right w:val="nil"/>
            </w:tcBorders>
          </w:tcPr>
          <w:p w14:paraId="2A6D71CD" w14:textId="77777777" w:rsidR="00B03B07" w:rsidRDefault="00B03B07" w:rsidP="006C5B9C">
            <w:pPr>
              <w:tabs>
                <w:tab w:val="decimal" w:pos="1380"/>
              </w:tabs>
              <w:ind w:right="-72"/>
              <w:jc w:val="both"/>
              <w:rPr>
                <w:rFonts w:cs="Cordia New"/>
                <w:b/>
                <w:bCs/>
                <w:sz w:val="26"/>
                <w:szCs w:val="26"/>
              </w:rPr>
            </w:pPr>
          </w:p>
          <w:p w14:paraId="1720F605" w14:textId="4C7F7446" w:rsidR="006C5B9C" w:rsidRDefault="00B03B07" w:rsidP="006C5B9C">
            <w:pPr>
              <w:tabs>
                <w:tab w:val="decimal" w:pos="1380"/>
              </w:tabs>
              <w:ind w:right="-72"/>
              <w:jc w:val="both"/>
              <w:rPr>
                <w:rFonts w:cs="Cordia New"/>
                <w:b/>
                <w:bCs/>
                <w:sz w:val="26"/>
                <w:szCs w:val="26"/>
              </w:rPr>
            </w:pPr>
            <w:r w:rsidRPr="00893755">
              <w:rPr>
                <w:rFonts w:cs="Cordia New"/>
                <w:b/>
                <w:bCs/>
                <w:sz w:val="26"/>
                <w:szCs w:val="26"/>
              </w:rPr>
              <w:t xml:space="preserve">Impact to </w:t>
            </w:r>
            <w:r>
              <w:rPr>
                <w:rFonts w:cs="Cordia New"/>
                <w:b/>
                <w:bCs/>
                <w:sz w:val="26"/>
                <w:szCs w:val="26"/>
              </w:rPr>
              <w:t>net</w:t>
            </w:r>
          </w:p>
          <w:p w14:paraId="7A4650FA" w14:textId="509C8203" w:rsidR="006C5B9C" w:rsidRDefault="00B03B07" w:rsidP="006C5B9C">
            <w:pPr>
              <w:tabs>
                <w:tab w:val="decimal" w:pos="1380"/>
              </w:tabs>
              <w:ind w:right="-72"/>
              <w:jc w:val="both"/>
              <w:rPr>
                <w:rFonts w:cs="Cordia New"/>
                <w:b/>
                <w:bCs/>
                <w:sz w:val="26"/>
                <w:szCs w:val="26"/>
              </w:rPr>
            </w:pPr>
            <w:r>
              <w:rPr>
                <w:rFonts w:cs="Cordia New"/>
                <w:b/>
                <w:bCs/>
                <w:sz w:val="26"/>
                <w:szCs w:val="26"/>
              </w:rPr>
              <w:t>profit before</w:t>
            </w:r>
          </w:p>
          <w:p w14:paraId="24150127" w14:textId="668AEA2B" w:rsidR="00B03B07" w:rsidRPr="00893755" w:rsidRDefault="00B03B07" w:rsidP="006C5B9C">
            <w:pPr>
              <w:tabs>
                <w:tab w:val="decimal" w:pos="1380"/>
              </w:tabs>
              <w:ind w:right="-72"/>
              <w:jc w:val="both"/>
              <w:rPr>
                <w:rFonts w:cs="Cordia New"/>
                <w:b/>
                <w:bCs/>
                <w:sz w:val="26"/>
                <w:szCs w:val="26"/>
              </w:rPr>
            </w:pPr>
            <w:r>
              <w:rPr>
                <w:rFonts w:cs="Cordia New"/>
                <w:b/>
                <w:bCs/>
                <w:sz w:val="26"/>
                <w:szCs w:val="26"/>
                <w:lang w:val="en-US"/>
              </w:rPr>
              <w:t>income</w:t>
            </w:r>
            <w:r>
              <w:rPr>
                <w:rFonts w:cs="Cordia New"/>
                <w:b/>
                <w:bCs/>
                <w:sz w:val="26"/>
                <w:szCs w:val="26"/>
              </w:rPr>
              <w:t xml:space="preserve"> tax</w:t>
            </w:r>
          </w:p>
        </w:tc>
        <w:tc>
          <w:tcPr>
            <w:tcW w:w="1587" w:type="dxa"/>
            <w:tcBorders>
              <w:top w:val="single" w:sz="4" w:space="0" w:color="auto"/>
              <w:left w:val="nil"/>
              <w:bottom w:val="single" w:sz="4" w:space="0" w:color="auto"/>
              <w:right w:val="nil"/>
            </w:tcBorders>
            <w:hideMark/>
          </w:tcPr>
          <w:p w14:paraId="162EED76" w14:textId="1F348C1A" w:rsidR="006C5B9C" w:rsidRDefault="00B03B07" w:rsidP="006C5B9C">
            <w:pPr>
              <w:tabs>
                <w:tab w:val="decimal" w:pos="1380"/>
              </w:tabs>
              <w:ind w:right="-72"/>
              <w:jc w:val="both"/>
              <w:rPr>
                <w:rFonts w:cs="Cordia New"/>
                <w:b/>
                <w:bCs/>
                <w:spacing w:val="-4"/>
                <w:sz w:val="26"/>
                <w:szCs w:val="26"/>
              </w:rPr>
            </w:pPr>
            <w:r w:rsidRPr="00893755">
              <w:rPr>
                <w:rFonts w:cs="Cordia New"/>
                <w:b/>
                <w:bCs/>
                <w:sz w:val="26"/>
                <w:szCs w:val="26"/>
              </w:rPr>
              <w:t>Impact to</w:t>
            </w:r>
            <w:r>
              <w:rPr>
                <w:rFonts w:cs="Cordia New"/>
                <w:b/>
                <w:bCs/>
                <w:sz w:val="26"/>
                <w:szCs w:val="26"/>
              </w:rPr>
              <w:t xml:space="preserve"> </w:t>
            </w:r>
            <w:r w:rsidRPr="00893755">
              <w:rPr>
                <w:rFonts w:cs="Cordia New"/>
                <w:b/>
                <w:bCs/>
                <w:spacing w:val="-4"/>
                <w:sz w:val="26"/>
                <w:szCs w:val="26"/>
              </w:rPr>
              <w:t>other</w:t>
            </w:r>
          </w:p>
          <w:p w14:paraId="5C74DA23" w14:textId="3DEF8136" w:rsidR="006C5B9C" w:rsidRDefault="00B03B07" w:rsidP="006C5B9C">
            <w:pPr>
              <w:tabs>
                <w:tab w:val="decimal" w:pos="1380"/>
              </w:tabs>
              <w:ind w:right="-72"/>
              <w:jc w:val="both"/>
              <w:rPr>
                <w:rFonts w:cs="Cordia New"/>
                <w:b/>
                <w:bCs/>
                <w:sz w:val="26"/>
                <w:szCs w:val="26"/>
              </w:rPr>
            </w:pPr>
            <w:r w:rsidRPr="00893755">
              <w:rPr>
                <w:rFonts w:cs="Cordia New"/>
                <w:b/>
                <w:bCs/>
                <w:spacing w:val="-4"/>
                <w:sz w:val="26"/>
                <w:szCs w:val="26"/>
              </w:rPr>
              <w:t>components</w:t>
            </w:r>
            <w:r>
              <w:rPr>
                <w:rFonts w:cs="Cordia New"/>
                <w:b/>
                <w:bCs/>
                <w:sz w:val="26"/>
                <w:szCs w:val="26"/>
              </w:rPr>
              <w:t xml:space="preserve"> </w:t>
            </w:r>
            <w:r w:rsidRPr="00893755">
              <w:rPr>
                <w:rFonts w:cs="Cordia New"/>
                <w:b/>
                <w:bCs/>
                <w:sz w:val="26"/>
                <w:szCs w:val="26"/>
              </w:rPr>
              <w:t>of</w:t>
            </w:r>
          </w:p>
          <w:p w14:paraId="24AAE79A" w14:textId="283CBE33" w:rsidR="006C5B9C" w:rsidRDefault="00B03B07" w:rsidP="006C5B9C">
            <w:pPr>
              <w:tabs>
                <w:tab w:val="decimal" w:pos="1380"/>
              </w:tabs>
              <w:ind w:right="-72"/>
              <w:jc w:val="both"/>
              <w:rPr>
                <w:rFonts w:cs="Cordia New"/>
                <w:b/>
                <w:bCs/>
                <w:sz w:val="26"/>
                <w:szCs w:val="26"/>
              </w:rPr>
            </w:pPr>
            <w:r w:rsidRPr="00893755">
              <w:rPr>
                <w:rFonts w:cs="Cordia New"/>
                <w:b/>
                <w:bCs/>
                <w:sz w:val="26"/>
                <w:szCs w:val="26"/>
              </w:rPr>
              <w:t>equity</w:t>
            </w:r>
            <w:r>
              <w:rPr>
                <w:rFonts w:cs="Cordia New"/>
                <w:b/>
                <w:bCs/>
                <w:sz w:val="26"/>
                <w:szCs w:val="26"/>
              </w:rPr>
              <w:t xml:space="preserve"> before</w:t>
            </w:r>
          </w:p>
          <w:p w14:paraId="54D9F83A" w14:textId="09E155F2" w:rsidR="00B03B07" w:rsidRPr="00893755" w:rsidRDefault="00B03B07" w:rsidP="006C5B9C">
            <w:pPr>
              <w:tabs>
                <w:tab w:val="decimal" w:pos="1380"/>
              </w:tabs>
              <w:ind w:right="-72"/>
              <w:jc w:val="both"/>
              <w:rPr>
                <w:rFonts w:cs="Cordia New"/>
                <w:b/>
                <w:bCs/>
                <w:sz w:val="26"/>
                <w:szCs w:val="26"/>
              </w:rPr>
            </w:pPr>
            <w:r>
              <w:rPr>
                <w:rFonts w:cs="Cordia New"/>
                <w:b/>
                <w:bCs/>
                <w:sz w:val="26"/>
                <w:szCs w:val="26"/>
              </w:rPr>
              <w:t>income tax</w:t>
            </w:r>
          </w:p>
        </w:tc>
      </w:tr>
      <w:tr w:rsidR="00411D07" w:rsidRPr="00893755" w14:paraId="1C67C538" w14:textId="77777777" w:rsidTr="004E63BE">
        <w:trPr>
          <w:gridAfter w:val="1"/>
          <w:wAfter w:w="10" w:type="dxa"/>
        </w:trPr>
        <w:tc>
          <w:tcPr>
            <w:tcW w:w="2693" w:type="dxa"/>
            <w:tcBorders>
              <w:top w:val="nil"/>
              <w:left w:val="nil"/>
              <w:bottom w:val="nil"/>
              <w:right w:val="nil"/>
            </w:tcBorders>
          </w:tcPr>
          <w:p w14:paraId="1DE2973E" w14:textId="77777777" w:rsidR="00411D07" w:rsidRPr="004E63BE" w:rsidRDefault="00411D07" w:rsidP="00A41305">
            <w:pPr>
              <w:ind w:right="-72"/>
              <w:rPr>
                <w:rFonts w:cs="Cordia New"/>
                <w:sz w:val="26"/>
                <w:szCs w:val="26"/>
              </w:rPr>
            </w:pPr>
          </w:p>
        </w:tc>
        <w:tc>
          <w:tcPr>
            <w:tcW w:w="1587" w:type="dxa"/>
            <w:tcBorders>
              <w:top w:val="single" w:sz="4" w:space="0" w:color="auto"/>
              <w:left w:val="nil"/>
              <w:bottom w:val="nil"/>
              <w:right w:val="nil"/>
            </w:tcBorders>
            <w:shd w:val="clear" w:color="auto" w:fill="FAFAFA"/>
          </w:tcPr>
          <w:p w14:paraId="18D0DEFF" w14:textId="77777777" w:rsidR="00411D07" w:rsidRPr="00893755" w:rsidRDefault="00411D07" w:rsidP="006C5B9C">
            <w:pPr>
              <w:tabs>
                <w:tab w:val="decimal" w:pos="1380"/>
              </w:tabs>
              <w:ind w:right="-72"/>
              <w:jc w:val="both"/>
              <w:rPr>
                <w:rFonts w:cs="Cordia New"/>
                <w:sz w:val="16"/>
                <w:szCs w:val="16"/>
                <w:cs/>
              </w:rPr>
            </w:pPr>
          </w:p>
        </w:tc>
        <w:tc>
          <w:tcPr>
            <w:tcW w:w="1587" w:type="dxa"/>
            <w:gridSpan w:val="2"/>
            <w:tcBorders>
              <w:top w:val="single" w:sz="4" w:space="0" w:color="auto"/>
              <w:left w:val="nil"/>
              <w:bottom w:val="nil"/>
              <w:right w:val="nil"/>
            </w:tcBorders>
            <w:shd w:val="clear" w:color="auto" w:fill="FAFAFA"/>
          </w:tcPr>
          <w:p w14:paraId="20079C54" w14:textId="77777777" w:rsidR="00411D07" w:rsidRPr="00893755" w:rsidRDefault="00411D07" w:rsidP="006C5B9C">
            <w:pPr>
              <w:tabs>
                <w:tab w:val="decimal" w:pos="1380"/>
              </w:tabs>
              <w:ind w:right="-72"/>
              <w:jc w:val="both"/>
              <w:rPr>
                <w:rFonts w:cs="Cordia New"/>
                <w:sz w:val="16"/>
                <w:szCs w:val="16"/>
              </w:rPr>
            </w:pPr>
          </w:p>
        </w:tc>
        <w:tc>
          <w:tcPr>
            <w:tcW w:w="1587" w:type="dxa"/>
            <w:tcBorders>
              <w:top w:val="single" w:sz="4" w:space="0" w:color="auto"/>
              <w:left w:val="nil"/>
              <w:bottom w:val="nil"/>
              <w:right w:val="nil"/>
            </w:tcBorders>
            <w:shd w:val="clear" w:color="auto" w:fill="FAFAFA"/>
          </w:tcPr>
          <w:p w14:paraId="5F050520" w14:textId="77777777" w:rsidR="00411D07" w:rsidRPr="00893755" w:rsidRDefault="00411D07" w:rsidP="006C5B9C">
            <w:pPr>
              <w:tabs>
                <w:tab w:val="decimal" w:pos="1380"/>
              </w:tabs>
              <w:ind w:right="-72"/>
              <w:jc w:val="both"/>
              <w:rPr>
                <w:rFonts w:cs="Cordia New"/>
                <w:sz w:val="16"/>
                <w:szCs w:val="16"/>
              </w:rPr>
            </w:pPr>
          </w:p>
        </w:tc>
        <w:tc>
          <w:tcPr>
            <w:tcW w:w="1587" w:type="dxa"/>
            <w:tcBorders>
              <w:top w:val="single" w:sz="4" w:space="0" w:color="auto"/>
              <w:left w:val="nil"/>
              <w:bottom w:val="nil"/>
              <w:right w:val="nil"/>
            </w:tcBorders>
            <w:shd w:val="clear" w:color="auto" w:fill="FAFAFA"/>
          </w:tcPr>
          <w:p w14:paraId="5EA288D2" w14:textId="77777777" w:rsidR="00411D07" w:rsidRPr="00893755" w:rsidRDefault="00411D07" w:rsidP="006C5B9C">
            <w:pPr>
              <w:tabs>
                <w:tab w:val="decimal" w:pos="1380"/>
              </w:tabs>
              <w:ind w:right="-72"/>
              <w:jc w:val="both"/>
              <w:rPr>
                <w:rFonts w:cs="Cordia New"/>
                <w:sz w:val="16"/>
                <w:szCs w:val="16"/>
              </w:rPr>
            </w:pPr>
          </w:p>
        </w:tc>
      </w:tr>
      <w:tr w:rsidR="008C142F" w:rsidRPr="00893755" w14:paraId="670CA478" w14:textId="77777777" w:rsidTr="004E63BE">
        <w:trPr>
          <w:gridAfter w:val="1"/>
          <w:wAfter w:w="10" w:type="dxa"/>
        </w:trPr>
        <w:tc>
          <w:tcPr>
            <w:tcW w:w="2693" w:type="dxa"/>
            <w:tcBorders>
              <w:top w:val="nil"/>
              <w:left w:val="nil"/>
              <w:bottom w:val="nil"/>
              <w:right w:val="nil"/>
            </w:tcBorders>
          </w:tcPr>
          <w:p w14:paraId="62C58EA2" w14:textId="2124CA63" w:rsidR="008C142F" w:rsidRPr="00893755" w:rsidRDefault="008C142F" w:rsidP="00A41305">
            <w:pPr>
              <w:ind w:right="-72"/>
              <w:rPr>
                <w:rFonts w:cs="Cordia New"/>
                <w:b/>
                <w:bCs/>
                <w:sz w:val="26"/>
                <w:szCs w:val="26"/>
                <w:lang w:val="en-US"/>
              </w:rPr>
            </w:pPr>
            <w:r w:rsidRPr="00893755">
              <w:rPr>
                <w:rFonts w:cs="Cordia New"/>
                <w:b/>
                <w:bCs/>
                <w:sz w:val="26"/>
                <w:szCs w:val="26"/>
                <w:lang w:val="en-US"/>
              </w:rPr>
              <w:t xml:space="preserve">As at </w:t>
            </w:r>
            <w:r w:rsidR="00C64A6F" w:rsidRPr="00C64A6F">
              <w:rPr>
                <w:rFonts w:cs="Cordia New"/>
                <w:b/>
                <w:bCs/>
                <w:sz w:val="26"/>
                <w:szCs w:val="26"/>
              </w:rPr>
              <w:t>31</w:t>
            </w:r>
            <w:r w:rsidRPr="00893755">
              <w:rPr>
                <w:rFonts w:cs="Cordia New"/>
                <w:b/>
                <w:bCs/>
                <w:sz w:val="26"/>
                <w:szCs w:val="26"/>
                <w:lang w:val="en-US"/>
              </w:rPr>
              <w:t xml:space="preserve"> December </w:t>
            </w:r>
            <w:r w:rsidR="00C64A6F" w:rsidRPr="00C64A6F">
              <w:rPr>
                <w:rFonts w:cs="Cordia New"/>
                <w:b/>
                <w:bCs/>
                <w:sz w:val="26"/>
                <w:szCs w:val="26"/>
              </w:rPr>
              <w:t>2021</w:t>
            </w:r>
          </w:p>
        </w:tc>
        <w:tc>
          <w:tcPr>
            <w:tcW w:w="1587" w:type="dxa"/>
            <w:tcBorders>
              <w:top w:val="nil"/>
              <w:left w:val="nil"/>
              <w:bottom w:val="nil"/>
              <w:right w:val="nil"/>
            </w:tcBorders>
            <w:shd w:val="clear" w:color="auto" w:fill="FAFAFA"/>
          </w:tcPr>
          <w:p w14:paraId="4FFDBE42" w14:textId="77777777" w:rsidR="008C142F" w:rsidRPr="00893755" w:rsidRDefault="008C142F" w:rsidP="006C5B9C">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FAFAFA"/>
          </w:tcPr>
          <w:p w14:paraId="5478C8E9" w14:textId="77777777" w:rsidR="008C142F" w:rsidRPr="00893755" w:rsidRDefault="008C142F" w:rsidP="006C5B9C">
            <w:pPr>
              <w:tabs>
                <w:tab w:val="decimal" w:pos="1380"/>
              </w:tabs>
              <w:ind w:right="-72"/>
              <w:jc w:val="both"/>
              <w:rPr>
                <w:rFonts w:cs="Cordia New"/>
                <w:sz w:val="26"/>
                <w:szCs w:val="26"/>
                <w:cs/>
              </w:rPr>
            </w:pPr>
          </w:p>
        </w:tc>
        <w:tc>
          <w:tcPr>
            <w:tcW w:w="1587" w:type="dxa"/>
            <w:tcBorders>
              <w:top w:val="nil"/>
              <w:left w:val="nil"/>
              <w:bottom w:val="nil"/>
              <w:right w:val="nil"/>
            </w:tcBorders>
            <w:shd w:val="clear" w:color="auto" w:fill="FAFAFA"/>
          </w:tcPr>
          <w:p w14:paraId="38C071CE" w14:textId="77777777" w:rsidR="008C142F" w:rsidRPr="00893755" w:rsidRDefault="008C142F"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FAFAFA"/>
          </w:tcPr>
          <w:p w14:paraId="49DAB989" w14:textId="77777777" w:rsidR="008C142F" w:rsidRPr="00893755" w:rsidRDefault="008C142F" w:rsidP="006C5B9C">
            <w:pPr>
              <w:tabs>
                <w:tab w:val="decimal" w:pos="1380"/>
              </w:tabs>
              <w:ind w:right="-72"/>
              <w:jc w:val="both"/>
              <w:rPr>
                <w:rFonts w:cs="Cordia New"/>
                <w:sz w:val="26"/>
                <w:szCs w:val="26"/>
              </w:rPr>
            </w:pPr>
          </w:p>
        </w:tc>
      </w:tr>
      <w:tr w:rsidR="00AA1CEE" w:rsidRPr="00893755" w14:paraId="3374B3BB" w14:textId="77777777" w:rsidTr="004E63BE">
        <w:trPr>
          <w:gridAfter w:val="1"/>
          <w:wAfter w:w="10" w:type="dxa"/>
        </w:trPr>
        <w:tc>
          <w:tcPr>
            <w:tcW w:w="2693" w:type="dxa"/>
            <w:tcBorders>
              <w:top w:val="nil"/>
              <w:left w:val="nil"/>
              <w:bottom w:val="nil"/>
              <w:right w:val="nil"/>
            </w:tcBorders>
            <w:hideMark/>
          </w:tcPr>
          <w:p w14:paraId="6F7299BB" w14:textId="775EFE86" w:rsidR="00AA1CEE" w:rsidRPr="00893755" w:rsidRDefault="00AA1CEE" w:rsidP="00AA1CEE">
            <w:pPr>
              <w:ind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Interest rates increase </w:t>
            </w:r>
            <w:r w:rsidR="00C64A6F" w:rsidRPr="00C64A6F">
              <w:rPr>
                <w:rFonts w:cs="Cordia New"/>
                <w:sz w:val="26"/>
                <w:szCs w:val="26"/>
              </w:rPr>
              <w:t>0</w:t>
            </w:r>
            <w:r w:rsidRPr="00893755">
              <w:rPr>
                <w:rFonts w:cs="Cordia New"/>
                <w:sz w:val="26"/>
                <w:szCs w:val="26"/>
              </w:rPr>
              <w:t>.</w:t>
            </w:r>
            <w:r w:rsidR="00C64A6F" w:rsidRPr="00C64A6F">
              <w:rPr>
                <w:rFonts w:cs="Cordia New"/>
                <w:sz w:val="26"/>
                <w:szCs w:val="26"/>
              </w:rPr>
              <w:t>1</w:t>
            </w:r>
            <w:r w:rsidRPr="00893755">
              <w:rPr>
                <w:rFonts w:cs="Cordia New"/>
                <w:sz w:val="26"/>
                <w:szCs w:val="26"/>
              </w:rPr>
              <w:t>%*</w:t>
            </w:r>
          </w:p>
        </w:tc>
        <w:tc>
          <w:tcPr>
            <w:tcW w:w="1587" w:type="dxa"/>
            <w:tcBorders>
              <w:top w:val="nil"/>
              <w:left w:val="nil"/>
              <w:bottom w:val="nil"/>
              <w:right w:val="nil"/>
            </w:tcBorders>
            <w:shd w:val="clear" w:color="auto" w:fill="FAFAFA"/>
          </w:tcPr>
          <w:p w14:paraId="1A808542" w14:textId="57FC297F" w:rsidR="00AA1CEE" w:rsidRPr="00893755" w:rsidRDefault="00AA1CEE"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2</w:t>
            </w:r>
            <w:r w:rsidRPr="00893755">
              <w:rPr>
                <w:rFonts w:cs="Cordia New"/>
                <w:sz w:val="26"/>
                <w:szCs w:val="26"/>
              </w:rPr>
              <w:t>,</w:t>
            </w:r>
            <w:r w:rsidR="00C64A6F" w:rsidRPr="00C64A6F">
              <w:rPr>
                <w:rFonts w:cs="Cordia New"/>
                <w:sz w:val="26"/>
                <w:szCs w:val="26"/>
              </w:rPr>
              <w:t>269</w:t>
            </w:r>
            <w:r w:rsidRPr="00893755">
              <w:rPr>
                <w:rFonts w:cs="Cordia New"/>
                <w:sz w:val="26"/>
                <w:szCs w:val="26"/>
              </w:rPr>
              <w:t>)</w:t>
            </w:r>
          </w:p>
        </w:tc>
        <w:tc>
          <w:tcPr>
            <w:tcW w:w="1587" w:type="dxa"/>
            <w:gridSpan w:val="2"/>
            <w:tcBorders>
              <w:top w:val="nil"/>
              <w:left w:val="nil"/>
              <w:bottom w:val="nil"/>
              <w:right w:val="nil"/>
            </w:tcBorders>
            <w:shd w:val="clear" w:color="auto" w:fill="FAFAFA"/>
          </w:tcPr>
          <w:p w14:paraId="4F850539" w14:textId="34939B53" w:rsidR="00AA1CEE" w:rsidRPr="00893755" w:rsidRDefault="00C64A6F" w:rsidP="006C5B9C">
            <w:pPr>
              <w:tabs>
                <w:tab w:val="decimal" w:pos="1380"/>
              </w:tabs>
              <w:ind w:right="-72"/>
              <w:jc w:val="both"/>
              <w:rPr>
                <w:rFonts w:cs="Cordia New"/>
                <w:sz w:val="26"/>
                <w:szCs w:val="26"/>
                <w:cs/>
              </w:rPr>
            </w:pPr>
            <w:r w:rsidRPr="00C64A6F">
              <w:rPr>
                <w:rFonts w:cs="Cordia New"/>
                <w:sz w:val="26"/>
                <w:szCs w:val="26"/>
              </w:rPr>
              <w:t>645</w:t>
            </w:r>
          </w:p>
        </w:tc>
        <w:tc>
          <w:tcPr>
            <w:tcW w:w="1587" w:type="dxa"/>
            <w:tcBorders>
              <w:top w:val="nil"/>
              <w:left w:val="nil"/>
              <w:bottom w:val="nil"/>
              <w:right w:val="nil"/>
            </w:tcBorders>
            <w:shd w:val="clear" w:color="auto" w:fill="FAFAFA"/>
          </w:tcPr>
          <w:p w14:paraId="3D264A27" w14:textId="076876C1" w:rsidR="00AA1CEE" w:rsidRPr="00893755" w:rsidRDefault="00AA1CEE"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81</w:t>
            </w:r>
            <w:r w:rsidRPr="00893755">
              <w:rPr>
                <w:rFonts w:cs="Cordia New"/>
                <w:sz w:val="26"/>
                <w:szCs w:val="26"/>
              </w:rPr>
              <w:t>,</w:t>
            </w:r>
            <w:r w:rsidR="00C64A6F" w:rsidRPr="00C64A6F">
              <w:rPr>
                <w:rFonts w:cs="Cordia New"/>
                <w:sz w:val="26"/>
                <w:szCs w:val="26"/>
              </w:rPr>
              <w:t>079</w:t>
            </w:r>
            <w:r w:rsidRPr="00893755">
              <w:rPr>
                <w:rFonts w:cs="Cordia New"/>
                <w:sz w:val="26"/>
                <w:szCs w:val="26"/>
              </w:rPr>
              <w:t>)</w:t>
            </w:r>
          </w:p>
        </w:tc>
        <w:tc>
          <w:tcPr>
            <w:tcW w:w="1587" w:type="dxa"/>
            <w:tcBorders>
              <w:top w:val="nil"/>
              <w:left w:val="nil"/>
              <w:bottom w:val="nil"/>
              <w:right w:val="nil"/>
            </w:tcBorders>
            <w:shd w:val="clear" w:color="auto" w:fill="FAFAFA"/>
          </w:tcPr>
          <w:p w14:paraId="00F789F9" w14:textId="165BEA30" w:rsidR="00AA1CEE" w:rsidRPr="00893755" w:rsidRDefault="00C64A6F" w:rsidP="006C5B9C">
            <w:pPr>
              <w:tabs>
                <w:tab w:val="decimal" w:pos="1380"/>
              </w:tabs>
              <w:ind w:right="-72"/>
              <w:jc w:val="both"/>
              <w:rPr>
                <w:rFonts w:cs="Cordia New"/>
                <w:sz w:val="26"/>
                <w:szCs w:val="26"/>
              </w:rPr>
            </w:pPr>
            <w:r w:rsidRPr="00C64A6F">
              <w:rPr>
                <w:rFonts w:cs="Cordia New"/>
                <w:sz w:val="26"/>
                <w:szCs w:val="26"/>
              </w:rPr>
              <w:t>21</w:t>
            </w:r>
            <w:r w:rsidR="00AA1CEE" w:rsidRPr="00893755">
              <w:rPr>
                <w:rFonts w:cs="Cordia New"/>
                <w:sz w:val="26"/>
                <w:szCs w:val="26"/>
              </w:rPr>
              <w:t>,</w:t>
            </w:r>
            <w:r w:rsidRPr="00C64A6F">
              <w:rPr>
                <w:rFonts w:cs="Cordia New"/>
                <w:sz w:val="26"/>
                <w:szCs w:val="26"/>
              </w:rPr>
              <w:t>546</w:t>
            </w:r>
          </w:p>
        </w:tc>
      </w:tr>
      <w:tr w:rsidR="00AA1CEE" w:rsidRPr="00893755" w14:paraId="57271F14" w14:textId="77777777" w:rsidTr="004E63BE">
        <w:trPr>
          <w:gridAfter w:val="1"/>
          <w:wAfter w:w="10" w:type="dxa"/>
        </w:trPr>
        <w:tc>
          <w:tcPr>
            <w:tcW w:w="2693" w:type="dxa"/>
            <w:tcBorders>
              <w:top w:val="nil"/>
              <w:left w:val="nil"/>
              <w:bottom w:val="nil"/>
              <w:right w:val="nil"/>
            </w:tcBorders>
            <w:hideMark/>
          </w:tcPr>
          <w:p w14:paraId="1F1FCF19" w14:textId="639FA1D8" w:rsidR="00AA1CEE" w:rsidRPr="00893755" w:rsidRDefault="00AA1CEE" w:rsidP="00AA1CEE">
            <w:pPr>
              <w:ind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Interest rates decrease </w:t>
            </w:r>
            <w:r w:rsidR="00C64A6F" w:rsidRPr="00C64A6F">
              <w:rPr>
                <w:rFonts w:cs="Cordia New"/>
                <w:sz w:val="26"/>
                <w:szCs w:val="26"/>
              </w:rPr>
              <w:t>0</w:t>
            </w:r>
            <w:r w:rsidRPr="00893755">
              <w:rPr>
                <w:rFonts w:cs="Cordia New"/>
                <w:sz w:val="26"/>
                <w:szCs w:val="26"/>
              </w:rPr>
              <w:t>.</w:t>
            </w:r>
            <w:r w:rsidR="00C64A6F" w:rsidRPr="00C64A6F">
              <w:rPr>
                <w:rFonts w:cs="Cordia New"/>
                <w:sz w:val="26"/>
                <w:szCs w:val="26"/>
              </w:rPr>
              <w:t>1</w:t>
            </w:r>
            <w:r w:rsidRPr="00893755">
              <w:rPr>
                <w:rFonts w:cs="Cordia New"/>
                <w:sz w:val="26"/>
                <w:szCs w:val="26"/>
              </w:rPr>
              <w:t>%*</w:t>
            </w:r>
          </w:p>
        </w:tc>
        <w:tc>
          <w:tcPr>
            <w:tcW w:w="1587" w:type="dxa"/>
            <w:tcBorders>
              <w:top w:val="nil"/>
              <w:left w:val="nil"/>
              <w:bottom w:val="nil"/>
              <w:right w:val="nil"/>
            </w:tcBorders>
            <w:shd w:val="clear" w:color="auto" w:fill="FAFAFA"/>
          </w:tcPr>
          <w:p w14:paraId="2258BFF9" w14:textId="2EF79809" w:rsidR="00AA1CEE" w:rsidRPr="00893755" w:rsidRDefault="00C64A6F" w:rsidP="006C5B9C">
            <w:pPr>
              <w:tabs>
                <w:tab w:val="decimal" w:pos="1380"/>
              </w:tabs>
              <w:ind w:right="-72"/>
              <w:jc w:val="both"/>
              <w:rPr>
                <w:rFonts w:cs="Cordia New"/>
                <w:sz w:val="26"/>
                <w:szCs w:val="26"/>
              </w:rPr>
            </w:pPr>
            <w:r w:rsidRPr="00C64A6F">
              <w:rPr>
                <w:rFonts w:cs="Cordia New"/>
                <w:sz w:val="26"/>
                <w:szCs w:val="26"/>
              </w:rPr>
              <w:t>2</w:t>
            </w:r>
            <w:r w:rsidR="00AA1CEE" w:rsidRPr="00893755">
              <w:rPr>
                <w:rFonts w:cs="Cordia New"/>
                <w:sz w:val="26"/>
                <w:szCs w:val="26"/>
              </w:rPr>
              <w:t>,</w:t>
            </w:r>
            <w:r w:rsidRPr="00C64A6F">
              <w:rPr>
                <w:rFonts w:cs="Cordia New"/>
                <w:sz w:val="26"/>
                <w:szCs w:val="26"/>
              </w:rPr>
              <w:t>186</w:t>
            </w:r>
          </w:p>
        </w:tc>
        <w:tc>
          <w:tcPr>
            <w:tcW w:w="1587" w:type="dxa"/>
            <w:gridSpan w:val="2"/>
            <w:tcBorders>
              <w:top w:val="nil"/>
              <w:left w:val="nil"/>
              <w:bottom w:val="nil"/>
              <w:right w:val="nil"/>
            </w:tcBorders>
            <w:shd w:val="clear" w:color="auto" w:fill="FAFAFA"/>
          </w:tcPr>
          <w:p w14:paraId="41C97309" w14:textId="691AA40C" w:rsidR="00AA1CEE" w:rsidRPr="00893755" w:rsidRDefault="00AA1CEE"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624</w:t>
            </w:r>
            <w:r w:rsidRPr="00893755">
              <w:rPr>
                <w:rFonts w:cs="Cordia New"/>
                <w:sz w:val="26"/>
                <w:szCs w:val="26"/>
              </w:rPr>
              <w:t>)</w:t>
            </w:r>
          </w:p>
        </w:tc>
        <w:tc>
          <w:tcPr>
            <w:tcW w:w="1587" w:type="dxa"/>
            <w:tcBorders>
              <w:top w:val="nil"/>
              <w:left w:val="nil"/>
              <w:bottom w:val="nil"/>
              <w:right w:val="nil"/>
            </w:tcBorders>
            <w:shd w:val="clear" w:color="auto" w:fill="FAFAFA"/>
          </w:tcPr>
          <w:p w14:paraId="684EEB9C" w14:textId="2229CE14" w:rsidR="00AA1CEE" w:rsidRPr="00893755" w:rsidRDefault="00C64A6F" w:rsidP="006C5B9C">
            <w:pPr>
              <w:tabs>
                <w:tab w:val="decimal" w:pos="1380"/>
              </w:tabs>
              <w:ind w:right="-72"/>
              <w:jc w:val="both"/>
              <w:rPr>
                <w:rFonts w:cs="Cordia New"/>
                <w:sz w:val="26"/>
                <w:szCs w:val="26"/>
              </w:rPr>
            </w:pPr>
            <w:r w:rsidRPr="00C64A6F">
              <w:rPr>
                <w:rFonts w:cs="Cordia New"/>
                <w:sz w:val="26"/>
                <w:szCs w:val="26"/>
              </w:rPr>
              <w:t>81</w:t>
            </w:r>
            <w:r w:rsidR="00AA1CEE" w:rsidRPr="00893755">
              <w:rPr>
                <w:rFonts w:cs="Cordia New"/>
                <w:sz w:val="26"/>
                <w:szCs w:val="26"/>
              </w:rPr>
              <w:t>,</w:t>
            </w:r>
            <w:r w:rsidRPr="00C64A6F">
              <w:rPr>
                <w:rFonts w:cs="Cordia New"/>
                <w:sz w:val="26"/>
                <w:szCs w:val="26"/>
              </w:rPr>
              <w:t>079</w:t>
            </w:r>
          </w:p>
        </w:tc>
        <w:tc>
          <w:tcPr>
            <w:tcW w:w="1587" w:type="dxa"/>
            <w:tcBorders>
              <w:top w:val="nil"/>
              <w:left w:val="nil"/>
              <w:bottom w:val="nil"/>
              <w:right w:val="nil"/>
            </w:tcBorders>
            <w:shd w:val="clear" w:color="auto" w:fill="FAFAFA"/>
          </w:tcPr>
          <w:p w14:paraId="36B19ED5" w14:textId="1EB1004F" w:rsidR="00AA1CEE" w:rsidRPr="00893755" w:rsidRDefault="00AA1CEE"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20</w:t>
            </w:r>
            <w:r w:rsidRPr="00893755">
              <w:rPr>
                <w:rFonts w:cs="Cordia New"/>
                <w:sz w:val="26"/>
                <w:szCs w:val="26"/>
              </w:rPr>
              <w:t>,</w:t>
            </w:r>
            <w:r w:rsidR="00C64A6F" w:rsidRPr="00C64A6F">
              <w:rPr>
                <w:rFonts w:cs="Cordia New"/>
                <w:sz w:val="26"/>
                <w:szCs w:val="26"/>
              </w:rPr>
              <w:t>867</w:t>
            </w:r>
            <w:r w:rsidRPr="00893755">
              <w:rPr>
                <w:rFonts w:cs="Cordia New"/>
                <w:sz w:val="26"/>
                <w:szCs w:val="26"/>
              </w:rPr>
              <w:t>)</w:t>
            </w:r>
          </w:p>
        </w:tc>
      </w:tr>
      <w:tr w:rsidR="008C142F" w:rsidRPr="00893755" w14:paraId="751A9F2F" w14:textId="77777777" w:rsidTr="004E63BE">
        <w:trPr>
          <w:gridAfter w:val="1"/>
          <w:wAfter w:w="10" w:type="dxa"/>
        </w:trPr>
        <w:tc>
          <w:tcPr>
            <w:tcW w:w="2693" w:type="dxa"/>
            <w:tcBorders>
              <w:top w:val="nil"/>
              <w:left w:val="nil"/>
              <w:bottom w:val="nil"/>
              <w:right w:val="nil"/>
            </w:tcBorders>
          </w:tcPr>
          <w:p w14:paraId="4716C383" w14:textId="77777777" w:rsidR="008C142F" w:rsidRPr="00893755" w:rsidRDefault="008C142F" w:rsidP="00A41305">
            <w:pPr>
              <w:ind w:right="-72"/>
              <w:rPr>
                <w:rFonts w:cs="Cordia New"/>
                <w:sz w:val="26"/>
                <w:szCs w:val="26"/>
              </w:rPr>
            </w:pPr>
          </w:p>
        </w:tc>
        <w:tc>
          <w:tcPr>
            <w:tcW w:w="1587" w:type="dxa"/>
            <w:tcBorders>
              <w:top w:val="nil"/>
              <w:left w:val="nil"/>
              <w:bottom w:val="nil"/>
              <w:right w:val="nil"/>
            </w:tcBorders>
            <w:shd w:val="clear" w:color="auto" w:fill="auto"/>
          </w:tcPr>
          <w:p w14:paraId="4F574B76" w14:textId="77777777" w:rsidR="008C142F" w:rsidRPr="00893755" w:rsidRDefault="008C142F" w:rsidP="006C5B9C">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62F6C3A9" w14:textId="77777777" w:rsidR="008C142F" w:rsidRPr="00893755" w:rsidRDefault="008C142F"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2FBD0369" w14:textId="77777777" w:rsidR="008C142F" w:rsidRPr="00893755" w:rsidRDefault="008C142F"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0138A4E5" w14:textId="77777777" w:rsidR="008C142F" w:rsidRPr="00893755" w:rsidRDefault="008C142F" w:rsidP="006C5B9C">
            <w:pPr>
              <w:tabs>
                <w:tab w:val="decimal" w:pos="1380"/>
              </w:tabs>
              <w:ind w:right="-72"/>
              <w:jc w:val="both"/>
              <w:rPr>
                <w:rFonts w:cs="Cordia New"/>
                <w:sz w:val="26"/>
                <w:szCs w:val="26"/>
              </w:rPr>
            </w:pPr>
          </w:p>
        </w:tc>
      </w:tr>
      <w:tr w:rsidR="008C142F" w:rsidRPr="00893755" w14:paraId="424ABAFC" w14:textId="77777777" w:rsidTr="004E63BE">
        <w:trPr>
          <w:gridAfter w:val="1"/>
          <w:wAfter w:w="10" w:type="dxa"/>
        </w:trPr>
        <w:tc>
          <w:tcPr>
            <w:tcW w:w="2693" w:type="dxa"/>
            <w:tcBorders>
              <w:top w:val="nil"/>
              <w:left w:val="nil"/>
              <w:bottom w:val="nil"/>
              <w:right w:val="nil"/>
            </w:tcBorders>
          </w:tcPr>
          <w:p w14:paraId="37929E07" w14:textId="743EC8C2" w:rsidR="008C142F" w:rsidRPr="00893755" w:rsidRDefault="00F42994" w:rsidP="00A41305">
            <w:pPr>
              <w:ind w:right="-72"/>
              <w:rPr>
                <w:rFonts w:cs="Cordia New"/>
                <w:b/>
                <w:bCs/>
                <w:sz w:val="26"/>
                <w:szCs w:val="26"/>
              </w:rPr>
            </w:pPr>
            <w:r w:rsidRPr="00893755">
              <w:rPr>
                <w:rFonts w:cs="Cordia New"/>
                <w:b/>
                <w:bCs/>
                <w:sz w:val="26"/>
                <w:szCs w:val="26"/>
              </w:rPr>
              <w:t xml:space="preserve">As at </w:t>
            </w:r>
            <w:r w:rsidR="00C64A6F" w:rsidRPr="00C64A6F">
              <w:rPr>
                <w:rFonts w:cs="Cordia New"/>
                <w:b/>
                <w:bCs/>
                <w:sz w:val="26"/>
                <w:szCs w:val="26"/>
              </w:rPr>
              <w:t>31</w:t>
            </w:r>
            <w:r w:rsidRPr="00893755">
              <w:rPr>
                <w:rFonts w:cs="Cordia New"/>
                <w:b/>
                <w:bCs/>
                <w:sz w:val="26"/>
                <w:szCs w:val="26"/>
              </w:rPr>
              <w:t xml:space="preserve"> December </w:t>
            </w:r>
            <w:r w:rsidR="00C64A6F" w:rsidRPr="00C64A6F">
              <w:rPr>
                <w:rFonts w:cs="Cordia New"/>
                <w:b/>
                <w:bCs/>
                <w:sz w:val="26"/>
                <w:szCs w:val="26"/>
              </w:rPr>
              <w:t>2020</w:t>
            </w:r>
          </w:p>
        </w:tc>
        <w:tc>
          <w:tcPr>
            <w:tcW w:w="1587" w:type="dxa"/>
            <w:tcBorders>
              <w:top w:val="nil"/>
              <w:left w:val="nil"/>
              <w:bottom w:val="nil"/>
              <w:right w:val="nil"/>
            </w:tcBorders>
            <w:shd w:val="clear" w:color="auto" w:fill="auto"/>
          </w:tcPr>
          <w:p w14:paraId="0EC5475D" w14:textId="77777777" w:rsidR="008C142F" w:rsidRPr="00893755" w:rsidRDefault="008C142F" w:rsidP="006C5B9C">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414F85F0" w14:textId="77777777" w:rsidR="008C142F" w:rsidRPr="00893755" w:rsidRDefault="008C142F"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22D22926" w14:textId="77777777" w:rsidR="008C142F" w:rsidRPr="00893755" w:rsidRDefault="008C142F"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73814BED" w14:textId="77777777" w:rsidR="008C142F" w:rsidRPr="00893755" w:rsidRDefault="008C142F" w:rsidP="006C5B9C">
            <w:pPr>
              <w:tabs>
                <w:tab w:val="decimal" w:pos="1380"/>
              </w:tabs>
              <w:ind w:right="-72"/>
              <w:jc w:val="both"/>
              <w:rPr>
                <w:rFonts w:cs="Cordia New"/>
                <w:sz w:val="26"/>
                <w:szCs w:val="26"/>
              </w:rPr>
            </w:pPr>
          </w:p>
        </w:tc>
      </w:tr>
      <w:tr w:rsidR="001421B9" w:rsidRPr="00893755" w14:paraId="0974AA4C" w14:textId="77777777" w:rsidTr="004E63BE">
        <w:trPr>
          <w:gridAfter w:val="1"/>
          <w:wAfter w:w="10" w:type="dxa"/>
        </w:trPr>
        <w:tc>
          <w:tcPr>
            <w:tcW w:w="2693" w:type="dxa"/>
            <w:tcBorders>
              <w:top w:val="nil"/>
              <w:left w:val="nil"/>
              <w:bottom w:val="nil"/>
              <w:right w:val="nil"/>
            </w:tcBorders>
          </w:tcPr>
          <w:p w14:paraId="1D4A86E6" w14:textId="3009D51C" w:rsidR="001421B9" w:rsidRPr="00893755" w:rsidRDefault="001421B9" w:rsidP="001421B9">
            <w:pPr>
              <w:ind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Interest rates increase </w:t>
            </w:r>
            <w:r w:rsidR="00C64A6F" w:rsidRPr="00C64A6F">
              <w:rPr>
                <w:rFonts w:cs="Cordia New"/>
                <w:sz w:val="26"/>
                <w:szCs w:val="26"/>
              </w:rPr>
              <w:t>0</w:t>
            </w:r>
            <w:r w:rsidRPr="00893755">
              <w:rPr>
                <w:rFonts w:cs="Cordia New"/>
                <w:sz w:val="26"/>
                <w:szCs w:val="26"/>
              </w:rPr>
              <w:t>.</w:t>
            </w:r>
            <w:r w:rsidR="00C64A6F" w:rsidRPr="00C64A6F">
              <w:rPr>
                <w:rFonts w:cs="Cordia New"/>
                <w:sz w:val="26"/>
                <w:szCs w:val="26"/>
              </w:rPr>
              <w:t>1</w:t>
            </w:r>
            <w:r w:rsidRPr="00893755">
              <w:rPr>
                <w:rFonts w:cs="Cordia New"/>
                <w:sz w:val="26"/>
                <w:szCs w:val="26"/>
              </w:rPr>
              <w:t>%*</w:t>
            </w:r>
          </w:p>
        </w:tc>
        <w:tc>
          <w:tcPr>
            <w:tcW w:w="1587" w:type="dxa"/>
            <w:tcBorders>
              <w:top w:val="nil"/>
              <w:left w:val="nil"/>
              <w:bottom w:val="nil"/>
              <w:right w:val="nil"/>
            </w:tcBorders>
            <w:shd w:val="clear" w:color="auto" w:fill="auto"/>
          </w:tcPr>
          <w:p w14:paraId="4F25D6A2" w14:textId="5060F9FF" w:rsidR="001421B9" w:rsidRPr="00893755" w:rsidRDefault="001421B9"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2</w:t>
            </w:r>
            <w:r w:rsidRPr="00893755">
              <w:rPr>
                <w:rFonts w:cs="Cordia New"/>
                <w:sz w:val="26"/>
                <w:szCs w:val="26"/>
              </w:rPr>
              <w:t>,</w:t>
            </w:r>
            <w:r w:rsidR="00C64A6F" w:rsidRPr="00C64A6F">
              <w:rPr>
                <w:rFonts w:cs="Cordia New"/>
                <w:sz w:val="26"/>
                <w:szCs w:val="26"/>
              </w:rPr>
              <w:t>727</w:t>
            </w:r>
            <w:r w:rsidRPr="00893755">
              <w:rPr>
                <w:rFonts w:cs="Cordia New"/>
                <w:sz w:val="26"/>
                <w:szCs w:val="26"/>
              </w:rPr>
              <w:t>)</w:t>
            </w:r>
          </w:p>
        </w:tc>
        <w:tc>
          <w:tcPr>
            <w:tcW w:w="1587" w:type="dxa"/>
            <w:gridSpan w:val="2"/>
            <w:tcBorders>
              <w:top w:val="nil"/>
              <w:left w:val="nil"/>
              <w:bottom w:val="nil"/>
              <w:right w:val="nil"/>
            </w:tcBorders>
            <w:shd w:val="clear" w:color="auto" w:fill="auto"/>
          </w:tcPr>
          <w:p w14:paraId="79A7DDB7" w14:textId="1D3AEB60" w:rsidR="001421B9" w:rsidRPr="00893755" w:rsidRDefault="00C64A6F" w:rsidP="006C5B9C">
            <w:pPr>
              <w:tabs>
                <w:tab w:val="decimal" w:pos="1380"/>
              </w:tabs>
              <w:ind w:right="-72"/>
              <w:jc w:val="both"/>
              <w:rPr>
                <w:rFonts w:cs="Cordia New"/>
                <w:sz w:val="26"/>
                <w:szCs w:val="26"/>
              </w:rPr>
            </w:pPr>
            <w:r w:rsidRPr="00C64A6F">
              <w:rPr>
                <w:rFonts w:cs="Cordia New"/>
                <w:sz w:val="26"/>
                <w:szCs w:val="26"/>
              </w:rPr>
              <w:t>1</w:t>
            </w:r>
            <w:r w:rsidR="001421B9" w:rsidRPr="00893755">
              <w:rPr>
                <w:rFonts w:cs="Cordia New"/>
                <w:sz w:val="26"/>
                <w:szCs w:val="26"/>
              </w:rPr>
              <w:t>,</w:t>
            </w:r>
            <w:r w:rsidRPr="00C64A6F">
              <w:rPr>
                <w:rFonts w:cs="Cordia New"/>
                <w:sz w:val="26"/>
                <w:szCs w:val="26"/>
              </w:rPr>
              <w:t>064</w:t>
            </w:r>
          </w:p>
        </w:tc>
        <w:tc>
          <w:tcPr>
            <w:tcW w:w="1587" w:type="dxa"/>
            <w:tcBorders>
              <w:top w:val="nil"/>
              <w:left w:val="nil"/>
              <w:bottom w:val="nil"/>
              <w:right w:val="nil"/>
            </w:tcBorders>
            <w:shd w:val="clear" w:color="auto" w:fill="auto"/>
          </w:tcPr>
          <w:p w14:paraId="37F19FA8" w14:textId="2AE33CA4" w:rsidR="001421B9" w:rsidRPr="00893755" w:rsidRDefault="001421B9"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81</w:t>
            </w:r>
            <w:r w:rsidRPr="00893755">
              <w:rPr>
                <w:rFonts w:cs="Cordia New"/>
                <w:sz w:val="26"/>
                <w:szCs w:val="26"/>
              </w:rPr>
              <w:t>,</w:t>
            </w:r>
            <w:r w:rsidR="00C64A6F" w:rsidRPr="00C64A6F">
              <w:rPr>
                <w:rFonts w:cs="Cordia New"/>
                <w:sz w:val="26"/>
                <w:szCs w:val="26"/>
              </w:rPr>
              <w:t>914</w:t>
            </w:r>
            <w:r w:rsidRPr="00893755">
              <w:rPr>
                <w:rFonts w:cs="Cordia New"/>
                <w:sz w:val="26"/>
                <w:szCs w:val="26"/>
              </w:rPr>
              <w:t>)</w:t>
            </w:r>
          </w:p>
        </w:tc>
        <w:tc>
          <w:tcPr>
            <w:tcW w:w="1587" w:type="dxa"/>
            <w:tcBorders>
              <w:top w:val="nil"/>
              <w:left w:val="nil"/>
              <w:bottom w:val="nil"/>
              <w:right w:val="nil"/>
            </w:tcBorders>
            <w:shd w:val="clear" w:color="auto" w:fill="auto"/>
          </w:tcPr>
          <w:p w14:paraId="4B86B258" w14:textId="34584C12" w:rsidR="001421B9" w:rsidRPr="00893755" w:rsidRDefault="00C64A6F" w:rsidP="006C5B9C">
            <w:pPr>
              <w:tabs>
                <w:tab w:val="decimal" w:pos="1380"/>
              </w:tabs>
              <w:ind w:right="-72"/>
              <w:jc w:val="both"/>
              <w:rPr>
                <w:rFonts w:cs="Cordia New"/>
                <w:sz w:val="26"/>
                <w:szCs w:val="26"/>
              </w:rPr>
            </w:pPr>
            <w:r w:rsidRPr="00C64A6F">
              <w:rPr>
                <w:rFonts w:cs="Cordia New"/>
                <w:sz w:val="26"/>
                <w:szCs w:val="26"/>
              </w:rPr>
              <w:t>31</w:t>
            </w:r>
            <w:r w:rsidR="001421B9" w:rsidRPr="00893755">
              <w:rPr>
                <w:rFonts w:cs="Cordia New"/>
                <w:sz w:val="26"/>
                <w:szCs w:val="26"/>
              </w:rPr>
              <w:t>,</w:t>
            </w:r>
            <w:r w:rsidRPr="00C64A6F">
              <w:rPr>
                <w:rFonts w:cs="Cordia New"/>
                <w:sz w:val="26"/>
                <w:szCs w:val="26"/>
              </w:rPr>
              <w:t>960</w:t>
            </w:r>
          </w:p>
        </w:tc>
      </w:tr>
      <w:tr w:rsidR="001421B9" w:rsidRPr="00893755" w14:paraId="41D286FD" w14:textId="77777777" w:rsidTr="004E63BE">
        <w:trPr>
          <w:gridAfter w:val="1"/>
          <w:wAfter w:w="10" w:type="dxa"/>
        </w:trPr>
        <w:tc>
          <w:tcPr>
            <w:tcW w:w="2693" w:type="dxa"/>
            <w:tcBorders>
              <w:top w:val="nil"/>
              <w:left w:val="nil"/>
              <w:bottom w:val="nil"/>
              <w:right w:val="nil"/>
            </w:tcBorders>
          </w:tcPr>
          <w:p w14:paraId="429DE710" w14:textId="361E294E" w:rsidR="001421B9" w:rsidRPr="00893755" w:rsidRDefault="001421B9" w:rsidP="001421B9">
            <w:pPr>
              <w:ind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Interest rates decrease </w:t>
            </w:r>
            <w:r w:rsidR="00C64A6F" w:rsidRPr="00C64A6F">
              <w:rPr>
                <w:rFonts w:cs="Cordia New"/>
                <w:sz w:val="26"/>
                <w:szCs w:val="26"/>
              </w:rPr>
              <w:t>0</w:t>
            </w:r>
            <w:r w:rsidRPr="00893755">
              <w:rPr>
                <w:rFonts w:cs="Cordia New"/>
                <w:sz w:val="26"/>
                <w:szCs w:val="26"/>
              </w:rPr>
              <w:t>.</w:t>
            </w:r>
            <w:r w:rsidR="00C64A6F" w:rsidRPr="00C64A6F">
              <w:rPr>
                <w:rFonts w:cs="Cordia New"/>
                <w:sz w:val="26"/>
                <w:szCs w:val="26"/>
              </w:rPr>
              <w:t>1</w:t>
            </w:r>
            <w:r w:rsidRPr="00893755">
              <w:rPr>
                <w:rFonts w:cs="Cordia New"/>
                <w:sz w:val="26"/>
                <w:szCs w:val="26"/>
              </w:rPr>
              <w:t>%*</w:t>
            </w:r>
          </w:p>
        </w:tc>
        <w:tc>
          <w:tcPr>
            <w:tcW w:w="1587" w:type="dxa"/>
            <w:tcBorders>
              <w:top w:val="nil"/>
              <w:left w:val="nil"/>
              <w:bottom w:val="nil"/>
              <w:right w:val="nil"/>
            </w:tcBorders>
            <w:shd w:val="clear" w:color="auto" w:fill="auto"/>
          </w:tcPr>
          <w:p w14:paraId="3EB6245C" w14:textId="0D773A50" w:rsidR="001421B9" w:rsidRPr="00893755" w:rsidRDefault="00C64A6F" w:rsidP="006C5B9C">
            <w:pPr>
              <w:tabs>
                <w:tab w:val="decimal" w:pos="1380"/>
              </w:tabs>
              <w:ind w:right="-72"/>
              <w:jc w:val="both"/>
              <w:rPr>
                <w:rFonts w:cs="Cordia New"/>
                <w:sz w:val="26"/>
                <w:szCs w:val="26"/>
              </w:rPr>
            </w:pPr>
            <w:r w:rsidRPr="00C64A6F">
              <w:rPr>
                <w:rFonts w:cs="Cordia New"/>
                <w:sz w:val="26"/>
                <w:szCs w:val="26"/>
              </w:rPr>
              <w:t>2</w:t>
            </w:r>
            <w:r w:rsidR="001421B9" w:rsidRPr="00893755">
              <w:rPr>
                <w:rFonts w:cs="Cordia New"/>
                <w:sz w:val="26"/>
                <w:szCs w:val="26"/>
              </w:rPr>
              <w:t>,</w:t>
            </w:r>
            <w:r w:rsidRPr="00C64A6F">
              <w:rPr>
                <w:rFonts w:cs="Cordia New"/>
                <w:sz w:val="26"/>
                <w:szCs w:val="26"/>
              </w:rPr>
              <w:t>730</w:t>
            </w:r>
          </w:p>
        </w:tc>
        <w:tc>
          <w:tcPr>
            <w:tcW w:w="1587" w:type="dxa"/>
            <w:gridSpan w:val="2"/>
            <w:tcBorders>
              <w:top w:val="nil"/>
              <w:left w:val="nil"/>
              <w:bottom w:val="nil"/>
              <w:right w:val="nil"/>
            </w:tcBorders>
            <w:shd w:val="clear" w:color="auto" w:fill="auto"/>
          </w:tcPr>
          <w:p w14:paraId="6C9DA533" w14:textId="7C689123" w:rsidR="001421B9" w:rsidRPr="00893755" w:rsidRDefault="001421B9"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1</w:t>
            </w:r>
            <w:r w:rsidRPr="00893755">
              <w:rPr>
                <w:rFonts w:cs="Cordia New"/>
                <w:sz w:val="26"/>
                <w:szCs w:val="26"/>
              </w:rPr>
              <w:t>,</w:t>
            </w:r>
            <w:r w:rsidR="00C64A6F" w:rsidRPr="00C64A6F">
              <w:rPr>
                <w:rFonts w:cs="Cordia New"/>
                <w:sz w:val="26"/>
                <w:szCs w:val="26"/>
              </w:rPr>
              <w:t>067</w:t>
            </w:r>
            <w:r w:rsidRPr="00893755">
              <w:rPr>
                <w:rFonts w:cs="Cordia New"/>
                <w:sz w:val="26"/>
                <w:szCs w:val="26"/>
              </w:rPr>
              <w:t>)</w:t>
            </w:r>
          </w:p>
        </w:tc>
        <w:tc>
          <w:tcPr>
            <w:tcW w:w="1587" w:type="dxa"/>
            <w:tcBorders>
              <w:top w:val="nil"/>
              <w:left w:val="nil"/>
              <w:bottom w:val="nil"/>
              <w:right w:val="nil"/>
            </w:tcBorders>
            <w:shd w:val="clear" w:color="auto" w:fill="auto"/>
          </w:tcPr>
          <w:p w14:paraId="76D7962D" w14:textId="37BA53CC" w:rsidR="001421B9" w:rsidRPr="00893755" w:rsidRDefault="00C64A6F" w:rsidP="006C5B9C">
            <w:pPr>
              <w:tabs>
                <w:tab w:val="decimal" w:pos="1380"/>
              </w:tabs>
              <w:ind w:right="-72"/>
              <w:jc w:val="both"/>
              <w:rPr>
                <w:rFonts w:cs="Cordia New"/>
                <w:sz w:val="26"/>
                <w:szCs w:val="26"/>
              </w:rPr>
            </w:pPr>
            <w:r w:rsidRPr="00C64A6F">
              <w:rPr>
                <w:rFonts w:cs="Cordia New"/>
                <w:sz w:val="26"/>
                <w:szCs w:val="26"/>
              </w:rPr>
              <w:t>82</w:t>
            </w:r>
            <w:r w:rsidR="001421B9" w:rsidRPr="00893755">
              <w:rPr>
                <w:rFonts w:cs="Cordia New"/>
                <w:sz w:val="26"/>
                <w:szCs w:val="26"/>
              </w:rPr>
              <w:t>,</w:t>
            </w:r>
            <w:r w:rsidRPr="00C64A6F">
              <w:rPr>
                <w:rFonts w:cs="Cordia New"/>
                <w:sz w:val="26"/>
                <w:szCs w:val="26"/>
              </w:rPr>
              <w:t>009</w:t>
            </w:r>
          </w:p>
        </w:tc>
        <w:tc>
          <w:tcPr>
            <w:tcW w:w="1587" w:type="dxa"/>
            <w:tcBorders>
              <w:top w:val="nil"/>
              <w:left w:val="nil"/>
              <w:bottom w:val="nil"/>
              <w:right w:val="nil"/>
            </w:tcBorders>
            <w:shd w:val="clear" w:color="auto" w:fill="auto"/>
          </w:tcPr>
          <w:p w14:paraId="47A937E7" w14:textId="540525DC" w:rsidR="001421B9" w:rsidRPr="00893755" w:rsidRDefault="001421B9"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32</w:t>
            </w:r>
            <w:r w:rsidRPr="00893755">
              <w:rPr>
                <w:rFonts w:cs="Cordia New"/>
                <w:sz w:val="26"/>
                <w:szCs w:val="26"/>
              </w:rPr>
              <w:t>,</w:t>
            </w:r>
            <w:r w:rsidR="00C64A6F" w:rsidRPr="00C64A6F">
              <w:rPr>
                <w:rFonts w:cs="Cordia New"/>
                <w:sz w:val="26"/>
                <w:szCs w:val="26"/>
              </w:rPr>
              <w:t>048</w:t>
            </w:r>
            <w:r w:rsidRPr="00893755">
              <w:rPr>
                <w:rFonts w:cs="Cordia New"/>
                <w:sz w:val="26"/>
                <w:szCs w:val="26"/>
              </w:rPr>
              <w:t>)</w:t>
            </w:r>
          </w:p>
        </w:tc>
      </w:tr>
    </w:tbl>
    <w:p w14:paraId="46FBE751" w14:textId="41A52CB7" w:rsidR="004E63BE" w:rsidRDefault="004E63BE" w:rsidP="00DF5C63">
      <w:pPr>
        <w:ind w:left="896" w:hanging="357"/>
        <w:rPr>
          <w:rFonts w:cs="Cordia New"/>
        </w:rPr>
      </w:pPr>
    </w:p>
    <w:tbl>
      <w:tblPr>
        <w:tblW w:w="9051" w:type="dxa"/>
        <w:tblInd w:w="42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693"/>
        <w:gridCol w:w="1587"/>
        <w:gridCol w:w="1579"/>
        <w:gridCol w:w="8"/>
        <w:gridCol w:w="1587"/>
        <w:gridCol w:w="1587"/>
        <w:gridCol w:w="10"/>
      </w:tblGrid>
      <w:tr w:rsidR="006C5B9C" w:rsidRPr="00893755" w14:paraId="26E2CF30" w14:textId="77777777" w:rsidTr="006C5B9C">
        <w:tc>
          <w:tcPr>
            <w:tcW w:w="2693" w:type="dxa"/>
            <w:tcBorders>
              <w:top w:val="nil"/>
              <w:left w:val="nil"/>
              <w:bottom w:val="nil"/>
              <w:right w:val="nil"/>
            </w:tcBorders>
          </w:tcPr>
          <w:p w14:paraId="1C0E066E" w14:textId="77777777" w:rsidR="006C5B9C" w:rsidRPr="00893755" w:rsidRDefault="006C5B9C" w:rsidP="006C5B9C">
            <w:pPr>
              <w:ind w:left="427" w:right="-72"/>
              <w:rPr>
                <w:rFonts w:cs="Cordia New"/>
                <w:sz w:val="26"/>
                <w:szCs w:val="26"/>
                <w:cs/>
              </w:rPr>
            </w:pPr>
          </w:p>
        </w:tc>
        <w:tc>
          <w:tcPr>
            <w:tcW w:w="6358" w:type="dxa"/>
            <w:gridSpan w:val="6"/>
            <w:tcBorders>
              <w:top w:val="single" w:sz="4" w:space="0" w:color="auto"/>
              <w:left w:val="nil"/>
              <w:bottom w:val="single" w:sz="4" w:space="0" w:color="auto"/>
              <w:right w:val="nil"/>
            </w:tcBorders>
            <w:hideMark/>
          </w:tcPr>
          <w:p w14:paraId="61196920" w14:textId="06274173" w:rsidR="006C5B9C" w:rsidRPr="00893755" w:rsidRDefault="006C5B9C" w:rsidP="006C5B9C">
            <w:pPr>
              <w:tabs>
                <w:tab w:val="decimal" w:pos="6135"/>
              </w:tabs>
              <w:ind w:right="-72"/>
              <w:jc w:val="both"/>
              <w:rPr>
                <w:rFonts w:cs="Cordia New"/>
                <w:b/>
                <w:bCs/>
                <w:sz w:val="26"/>
                <w:szCs w:val="26"/>
              </w:rPr>
            </w:pPr>
            <w:r w:rsidRPr="00893755">
              <w:rPr>
                <w:rFonts w:cs="Cordia New"/>
                <w:b/>
                <w:bCs/>
                <w:sz w:val="26"/>
                <w:szCs w:val="26"/>
              </w:rPr>
              <w:t>Separate financial statements</w:t>
            </w:r>
          </w:p>
        </w:tc>
      </w:tr>
      <w:tr w:rsidR="006C5B9C" w:rsidRPr="00893755" w14:paraId="72E67B18" w14:textId="77777777" w:rsidTr="006C5B9C">
        <w:tc>
          <w:tcPr>
            <w:tcW w:w="2693" w:type="dxa"/>
            <w:tcBorders>
              <w:top w:val="nil"/>
              <w:left w:val="nil"/>
              <w:bottom w:val="nil"/>
              <w:right w:val="nil"/>
            </w:tcBorders>
          </w:tcPr>
          <w:p w14:paraId="663320C1" w14:textId="77777777" w:rsidR="006C5B9C" w:rsidRPr="00893755" w:rsidRDefault="006C5B9C" w:rsidP="006C5B9C">
            <w:pPr>
              <w:ind w:left="427" w:right="-72"/>
              <w:rPr>
                <w:rFonts w:cs="Cordia New"/>
                <w:sz w:val="26"/>
                <w:szCs w:val="26"/>
              </w:rPr>
            </w:pPr>
          </w:p>
        </w:tc>
        <w:tc>
          <w:tcPr>
            <w:tcW w:w="3166" w:type="dxa"/>
            <w:gridSpan w:val="2"/>
            <w:tcBorders>
              <w:top w:val="single" w:sz="4" w:space="0" w:color="auto"/>
              <w:left w:val="nil"/>
              <w:bottom w:val="single" w:sz="4" w:space="0" w:color="auto"/>
              <w:right w:val="nil"/>
            </w:tcBorders>
            <w:hideMark/>
          </w:tcPr>
          <w:p w14:paraId="527C6E6B" w14:textId="74D64C68" w:rsidR="006C5B9C" w:rsidRPr="00893755" w:rsidRDefault="006C5B9C" w:rsidP="006C5B9C">
            <w:pPr>
              <w:tabs>
                <w:tab w:val="decimal" w:pos="2966"/>
              </w:tabs>
              <w:ind w:right="-72"/>
              <w:jc w:val="both"/>
              <w:rPr>
                <w:rFonts w:cs="Cordia New"/>
                <w:b/>
                <w:bCs/>
                <w:sz w:val="26"/>
                <w:szCs w:val="26"/>
              </w:rPr>
            </w:pPr>
            <w:r w:rsidRPr="00893755">
              <w:rPr>
                <w:rFonts w:cs="Cordia New"/>
                <w:b/>
                <w:bCs/>
                <w:sz w:val="26"/>
                <w:szCs w:val="26"/>
              </w:rPr>
              <w:t>US Dollar’</w:t>
            </w:r>
            <w:r w:rsidR="00C64A6F" w:rsidRPr="00C64A6F">
              <w:rPr>
                <w:rFonts w:cs="Cordia New"/>
                <w:b/>
                <w:bCs/>
                <w:sz w:val="26"/>
                <w:szCs w:val="26"/>
              </w:rPr>
              <w:t>000</w:t>
            </w:r>
          </w:p>
        </w:tc>
        <w:tc>
          <w:tcPr>
            <w:tcW w:w="3192" w:type="dxa"/>
            <w:gridSpan w:val="4"/>
            <w:tcBorders>
              <w:top w:val="single" w:sz="4" w:space="0" w:color="auto"/>
              <w:left w:val="nil"/>
              <w:bottom w:val="single" w:sz="4" w:space="0" w:color="auto"/>
              <w:right w:val="nil"/>
            </w:tcBorders>
            <w:hideMark/>
          </w:tcPr>
          <w:p w14:paraId="0AA4E4B4" w14:textId="152F7FEA" w:rsidR="006C5B9C" w:rsidRPr="00893755" w:rsidRDefault="006C5B9C" w:rsidP="006C5B9C">
            <w:pPr>
              <w:tabs>
                <w:tab w:val="decimal" w:pos="2966"/>
              </w:tabs>
              <w:ind w:right="-72"/>
              <w:jc w:val="both"/>
              <w:rPr>
                <w:rFonts w:cs="Cordia New"/>
                <w:b/>
                <w:bCs/>
                <w:sz w:val="26"/>
                <w:szCs w:val="26"/>
              </w:rPr>
            </w:pPr>
            <w:r w:rsidRPr="00893755">
              <w:rPr>
                <w:rFonts w:cs="Cordia New"/>
                <w:b/>
                <w:bCs/>
                <w:sz w:val="26"/>
                <w:szCs w:val="26"/>
              </w:rPr>
              <w:t>Baht’</w:t>
            </w:r>
            <w:r w:rsidR="00C64A6F" w:rsidRPr="00C64A6F">
              <w:rPr>
                <w:rFonts w:cs="Cordia New"/>
                <w:b/>
                <w:bCs/>
                <w:sz w:val="26"/>
                <w:szCs w:val="26"/>
              </w:rPr>
              <w:t>000</w:t>
            </w:r>
          </w:p>
        </w:tc>
      </w:tr>
      <w:tr w:rsidR="006C5B9C" w:rsidRPr="00893755" w14:paraId="2039C96D" w14:textId="77777777" w:rsidTr="006C5B9C">
        <w:trPr>
          <w:gridAfter w:val="1"/>
          <w:wAfter w:w="10" w:type="dxa"/>
        </w:trPr>
        <w:tc>
          <w:tcPr>
            <w:tcW w:w="2693" w:type="dxa"/>
            <w:tcBorders>
              <w:top w:val="nil"/>
              <w:left w:val="nil"/>
              <w:bottom w:val="nil"/>
              <w:right w:val="nil"/>
            </w:tcBorders>
            <w:vAlign w:val="bottom"/>
            <w:hideMark/>
          </w:tcPr>
          <w:p w14:paraId="0F0D4048" w14:textId="77777777" w:rsidR="006C5B9C" w:rsidRPr="00893755" w:rsidRDefault="006C5B9C" w:rsidP="006C5B9C">
            <w:pPr>
              <w:ind w:left="427" w:right="-72"/>
              <w:rPr>
                <w:rFonts w:cs="Cordia New"/>
                <w:b/>
                <w:bCs/>
                <w:sz w:val="26"/>
                <w:szCs w:val="26"/>
                <w:cs/>
              </w:rPr>
            </w:pPr>
          </w:p>
        </w:tc>
        <w:tc>
          <w:tcPr>
            <w:tcW w:w="1587" w:type="dxa"/>
            <w:tcBorders>
              <w:top w:val="single" w:sz="4" w:space="0" w:color="auto"/>
              <w:left w:val="nil"/>
              <w:bottom w:val="single" w:sz="4" w:space="0" w:color="auto"/>
              <w:right w:val="nil"/>
            </w:tcBorders>
          </w:tcPr>
          <w:p w14:paraId="0A67C7AD" w14:textId="77777777" w:rsidR="006C5B9C" w:rsidRDefault="006C5B9C" w:rsidP="006C5B9C">
            <w:pPr>
              <w:tabs>
                <w:tab w:val="decimal" w:pos="1380"/>
              </w:tabs>
              <w:ind w:right="-72"/>
              <w:jc w:val="both"/>
              <w:rPr>
                <w:rFonts w:cs="Cordia New"/>
                <w:b/>
                <w:bCs/>
                <w:sz w:val="26"/>
                <w:szCs w:val="26"/>
              </w:rPr>
            </w:pPr>
          </w:p>
          <w:p w14:paraId="4A63F032" w14:textId="77777777" w:rsidR="006C5B9C" w:rsidRDefault="006C5B9C" w:rsidP="006C5B9C">
            <w:pPr>
              <w:tabs>
                <w:tab w:val="decimal" w:pos="1380"/>
              </w:tabs>
              <w:ind w:right="-72"/>
              <w:jc w:val="both"/>
              <w:rPr>
                <w:rFonts w:cs="Cordia New"/>
                <w:b/>
                <w:bCs/>
                <w:sz w:val="26"/>
                <w:szCs w:val="26"/>
              </w:rPr>
            </w:pPr>
            <w:r w:rsidRPr="00893755">
              <w:rPr>
                <w:rFonts w:cs="Cordia New"/>
                <w:b/>
                <w:bCs/>
                <w:sz w:val="26"/>
                <w:szCs w:val="26"/>
              </w:rPr>
              <w:t>Impact to</w:t>
            </w:r>
            <w:r>
              <w:rPr>
                <w:rFonts w:cs="Cordia New"/>
                <w:b/>
                <w:bCs/>
                <w:sz w:val="26"/>
                <w:szCs w:val="26"/>
              </w:rPr>
              <w:t xml:space="preserve"> net</w:t>
            </w:r>
          </w:p>
          <w:p w14:paraId="7702786A" w14:textId="77777777" w:rsidR="006C5B9C" w:rsidRDefault="006C5B9C" w:rsidP="006C5B9C">
            <w:pPr>
              <w:tabs>
                <w:tab w:val="decimal" w:pos="1380"/>
              </w:tabs>
              <w:ind w:right="-72"/>
              <w:jc w:val="both"/>
              <w:rPr>
                <w:rFonts w:cs="Cordia New"/>
                <w:b/>
                <w:bCs/>
                <w:sz w:val="26"/>
                <w:szCs w:val="26"/>
              </w:rPr>
            </w:pPr>
            <w:r>
              <w:rPr>
                <w:rFonts w:cs="Cordia New"/>
                <w:b/>
                <w:bCs/>
                <w:sz w:val="26"/>
                <w:szCs w:val="26"/>
              </w:rPr>
              <w:t>profit before</w:t>
            </w:r>
          </w:p>
          <w:p w14:paraId="34D27AF0" w14:textId="77777777" w:rsidR="006C5B9C" w:rsidRPr="00893755" w:rsidRDefault="006C5B9C" w:rsidP="006C5B9C">
            <w:pPr>
              <w:tabs>
                <w:tab w:val="decimal" w:pos="1380"/>
              </w:tabs>
              <w:ind w:right="-72"/>
              <w:jc w:val="both"/>
              <w:rPr>
                <w:rFonts w:cs="Cordia New"/>
                <w:b/>
                <w:bCs/>
                <w:sz w:val="26"/>
                <w:szCs w:val="26"/>
              </w:rPr>
            </w:pPr>
            <w:r>
              <w:rPr>
                <w:rFonts w:cs="Cordia New"/>
                <w:b/>
                <w:bCs/>
                <w:sz w:val="26"/>
                <w:szCs w:val="26"/>
                <w:lang w:val="en-US"/>
              </w:rPr>
              <w:t>income</w:t>
            </w:r>
            <w:r>
              <w:rPr>
                <w:rFonts w:cs="Cordia New"/>
                <w:b/>
                <w:bCs/>
                <w:sz w:val="26"/>
                <w:szCs w:val="26"/>
              </w:rPr>
              <w:t xml:space="preserve"> tax</w:t>
            </w:r>
          </w:p>
        </w:tc>
        <w:tc>
          <w:tcPr>
            <w:tcW w:w="1587" w:type="dxa"/>
            <w:gridSpan w:val="2"/>
            <w:tcBorders>
              <w:top w:val="single" w:sz="4" w:space="0" w:color="auto"/>
              <w:left w:val="nil"/>
              <w:bottom w:val="single" w:sz="4" w:space="0" w:color="auto"/>
              <w:right w:val="nil"/>
            </w:tcBorders>
            <w:hideMark/>
          </w:tcPr>
          <w:p w14:paraId="09C3098E" w14:textId="77777777" w:rsidR="006C5B9C" w:rsidRDefault="006C5B9C" w:rsidP="006C5B9C">
            <w:pPr>
              <w:tabs>
                <w:tab w:val="decimal" w:pos="1380"/>
              </w:tabs>
              <w:ind w:right="-72"/>
              <w:jc w:val="both"/>
              <w:rPr>
                <w:rFonts w:cs="Cordia New"/>
                <w:b/>
                <w:bCs/>
                <w:spacing w:val="-4"/>
                <w:sz w:val="26"/>
                <w:szCs w:val="26"/>
              </w:rPr>
            </w:pPr>
            <w:r w:rsidRPr="00893755">
              <w:rPr>
                <w:rFonts w:cs="Cordia New"/>
                <w:b/>
                <w:bCs/>
                <w:sz w:val="26"/>
                <w:szCs w:val="26"/>
              </w:rPr>
              <w:t>Impact to</w:t>
            </w:r>
            <w:r>
              <w:rPr>
                <w:rFonts w:cs="Cordia New"/>
                <w:b/>
                <w:bCs/>
                <w:sz w:val="26"/>
                <w:szCs w:val="26"/>
              </w:rPr>
              <w:t xml:space="preserve"> </w:t>
            </w:r>
            <w:r w:rsidRPr="00893755">
              <w:rPr>
                <w:rFonts w:cs="Cordia New"/>
                <w:b/>
                <w:bCs/>
                <w:spacing w:val="-4"/>
                <w:sz w:val="26"/>
                <w:szCs w:val="26"/>
              </w:rPr>
              <w:t>other</w:t>
            </w:r>
          </w:p>
          <w:p w14:paraId="1A524130" w14:textId="77777777" w:rsidR="006C5B9C" w:rsidRDefault="006C5B9C" w:rsidP="006C5B9C">
            <w:pPr>
              <w:tabs>
                <w:tab w:val="decimal" w:pos="1380"/>
              </w:tabs>
              <w:ind w:right="-72"/>
              <w:jc w:val="both"/>
              <w:rPr>
                <w:rFonts w:cs="Cordia New"/>
                <w:b/>
                <w:bCs/>
                <w:sz w:val="26"/>
                <w:szCs w:val="26"/>
              </w:rPr>
            </w:pPr>
            <w:r w:rsidRPr="00893755">
              <w:rPr>
                <w:rFonts w:cs="Cordia New"/>
                <w:b/>
                <w:bCs/>
                <w:spacing w:val="-4"/>
                <w:sz w:val="26"/>
                <w:szCs w:val="26"/>
              </w:rPr>
              <w:t>components</w:t>
            </w:r>
            <w:r>
              <w:rPr>
                <w:rFonts w:cs="Cordia New"/>
                <w:b/>
                <w:bCs/>
                <w:sz w:val="26"/>
                <w:szCs w:val="26"/>
              </w:rPr>
              <w:t xml:space="preserve"> </w:t>
            </w:r>
            <w:r w:rsidRPr="00893755">
              <w:rPr>
                <w:rFonts w:cs="Cordia New"/>
                <w:b/>
                <w:bCs/>
                <w:sz w:val="26"/>
                <w:szCs w:val="26"/>
              </w:rPr>
              <w:t>of</w:t>
            </w:r>
          </w:p>
          <w:p w14:paraId="609B958B" w14:textId="77777777" w:rsidR="006C5B9C" w:rsidRDefault="006C5B9C" w:rsidP="006C5B9C">
            <w:pPr>
              <w:tabs>
                <w:tab w:val="decimal" w:pos="1380"/>
              </w:tabs>
              <w:ind w:right="-72"/>
              <w:jc w:val="both"/>
              <w:rPr>
                <w:rFonts w:cs="Cordia New"/>
                <w:b/>
                <w:bCs/>
                <w:sz w:val="26"/>
                <w:szCs w:val="26"/>
              </w:rPr>
            </w:pPr>
            <w:r w:rsidRPr="00893755">
              <w:rPr>
                <w:rFonts w:cs="Cordia New"/>
                <w:b/>
                <w:bCs/>
                <w:sz w:val="26"/>
                <w:szCs w:val="26"/>
              </w:rPr>
              <w:t>equity</w:t>
            </w:r>
            <w:r>
              <w:rPr>
                <w:rFonts w:cs="Cordia New"/>
                <w:b/>
                <w:bCs/>
                <w:sz w:val="26"/>
                <w:szCs w:val="26"/>
              </w:rPr>
              <w:t xml:space="preserve"> before</w:t>
            </w:r>
          </w:p>
          <w:p w14:paraId="4BC4DDCC" w14:textId="77777777" w:rsidR="006C5B9C" w:rsidRPr="00893755" w:rsidRDefault="006C5B9C" w:rsidP="006C5B9C">
            <w:pPr>
              <w:tabs>
                <w:tab w:val="decimal" w:pos="1380"/>
              </w:tabs>
              <w:ind w:right="-72"/>
              <w:jc w:val="both"/>
              <w:rPr>
                <w:rFonts w:cs="Cordia New"/>
                <w:b/>
                <w:bCs/>
                <w:sz w:val="26"/>
                <w:szCs w:val="26"/>
              </w:rPr>
            </w:pPr>
            <w:r>
              <w:rPr>
                <w:rFonts w:cs="Cordia New"/>
                <w:b/>
                <w:bCs/>
                <w:sz w:val="26"/>
                <w:szCs w:val="26"/>
              </w:rPr>
              <w:t>income tax</w:t>
            </w:r>
          </w:p>
        </w:tc>
        <w:tc>
          <w:tcPr>
            <w:tcW w:w="1587" w:type="dxa"/>
            <w:tcBorders>
              <w:top w:val="single" w:sz="4" w:space="0" w:color="auto"/>
              <w:left w:val="nil"/>
              <w:bottom w:val="single" w:sz="4" w:space="0" w:color="auto"/>
              <w:right w:val="nil"/>
            </w:tcBorders>
          </w:tcPr>
          <w:p w14:paraId="5A7DAEF4" w14:textId="77777777" w:rsidR="006C5B9C" w:rsidRDefault="006C5B9C" w:rsidP="006C5B9C">
            <w:pPr>
              <w:tabs>
                <w:tab w:val="decimal" w:pos="1380"/>
              </w:tabs>
              <w:ind w:right="-72"/>
              <w:jc w:val="both"/>
              <w:rPr>
                <w:rFonts w:cs="Cordia New"/>
                <w:b/>
                <w:bCs/>
                <w:sz w:val="26"/>
                <w:szCs w:val="26"/>
              </w:rPr>
            </w:pPr>
          </w:p>
          <w:p w14:paraId="22ADAA4C" w14:textId="77777777" w:rsidR="006C5B9C" w:rsidRDefault="006C5B9C" w:rsidP="006C5B9C">
            <w:pPr>
              <w:tabs>
                <w:tab w:val="decimal" w:pos="1380"/>
              </w:tabs>
              <w:ind w:right="-72"/>
              <w:jc w:val="both"/>
              <w:rPr>
                <w:rFonts w:cs="Cordia New"/>
                <w:b/>
                <w:bCs/>
                <w:sz w:val="26"/>
                <w:szCs w:val="26"/>
              </w:rPr>
            </w:pPr>
            <w:r w:rsidRPr="00893755">
              <w:rPr>
                <w:rFonts w:cs="Cordia New"/>
                <w:b/>
                <w:bCs/>
                <w:sz w:val="26"/>
                <w:szCs w:val="26"/>
              </w:rPr>
              <w:t xml:space="preserve">Impact to </w:t>
            </w:r>
            <w:r>
              <w:rPr>
                <w:rFonts w:cs="Cordia New"/>
                <w:b/>
                <w:bCs/>
                <w:sz w:val="26"/>
                <w:szCs w:val="26"/>
              </w:rPr>
              <w:t>net</w:t>
            </w:r>
          </w:p>
          <w:p w14:paraId="7B6AEF69" w14:textId="77777777" w:rsidR="006C5B9C" w:rsidRDefault="006C5B9C" w:rsidP="006C5B9C">
            <w:pPr>
              <w:tabs>
                <w:tab w:val="decimal" w:pos="1380"/>
              </w:tabs>
              <w:ind w:right="-72"/>
              <w:jc w:val="both"/>
              <w:rPr>
                <w:rFonts w:cs="Cordia New"/>
                <w:b/>
                <w:bCs/>
                <w:sz w:val="26"/>
                <w:szCs w:val="26"/>
              </w:rPr>
            </w:pPr>
            <w:r>
              <w:rPr>
                <w:rFonts w:cs="Cordia New"/>
                <w:b/>
                <w:bCs/>
                <w:sz w:val="26"/>
                <w:szCs w:val="26"/>
              </w:rPr>
              <w:t>profit before</w:t>
            </w:r>
          </w:p>
          <w:p w14:paraId="506F8C20" w14:textId="77777777" w:rsidR="006C5B9C" w:rsidRPr="00893755" w:rsidRDefault="006C5B9C" w:rsidP="006C5B9C">
            <w:pPr>
              <w:tabs>
                <w:tab w:val="decimal" w:pos="1380"/>
              </w:tabs>
              <w:ind w:right="-72"/>
              <w:jc w:val="both"/>
              <w:rPr>
                <w:rFonts w:cs="Cordia New"/>
                <w:b/>
                <w:bCs/>
                <w:sz w:val="26"/>
                <w:szCs w:val="26"/>
              </w:rPr>
            </w:pPr>
            <w:r>
              <w:rPr>
                <w:rFonts w:cs="Cordia New"/>
                <w:b/>
                <w:bCs/>
                <w:sz w:val="26"/>
                <w:szCs w:val="26"/>
                <w:lang w:val="en-US"/>
              </w:rPr>
              <w:t>income</w:t>
            </w:r>
            <w:r>
              <w:rPr>
                <w:rFonts w:cs="Cordia New"/>
                <w:b/>
                <w:bCs/>
                <w:sz w:val="26"/>
                <w:szCs w:val="26"/>
              </w:rPr>
              <w:t xml:space="preserve"> tax</w:t>
            </w:r>
          </w:p>
        </w:tc>
        <w:tc>
          <w:tcPr>
            <w:tcW w:w="1587" w:type="dxa"/>
            <w:tcBorders>
              <w:top w:val="single" w:sz="4" w:space="0" w:color="auto"/>
              <w:left w:val="nil"/>
              <w:bottom w:val="single" w:sz="4" w:space="0" w:color="auto"/>
              <w:right w:val="nil"/>
            </w:tcBorders>
            <w:hideMark/>
          </w:tcPr>
          <w:p w14:paraId="625F8090" w14:textId="77777777" w:rsidR="006C5B9C" w:rsidRDefault="006C5B9C" w:rsidP="006C5B9C">
            <w:pPr>
              <w:tabs>
                <w:tab w:val="decimal" w:pos="1380"/>
              </w:tabs>
              <w:ind w:right="-72"/>
              <w:jc w:val="both"/>
              <w:rPr>
                <w:rFonts w:cs="Cordia New"/>
                <w:b/>
                <w:bCs/>
                <w:spacing w:val="-4"/>
                <w:sz w:val="26"/>
                <w:szCs w:val="26"/>
              </w:rPr>
            </w:pPr>
            <w:r w:rsidRPr="00893755">
              <w:rPr>
                <w:rFonts w:cs="Cordia New"/>
                <w:b/>
                <w:bCs/>
                <w:sz w:val="26"/>
                <w:szCs w:val="26"/>
              </w:rPr>
              <w:t>Impact to</w:t>
            </w:r>
            <w:r>
              <w:rPr>
                <w:rFonts w:cs="Cordia New"/>
                <w:b/>
                <w:bCs/>
                <w:sz w:val="26"/>
                <w:szCs w:val="26"/>
              </w:rPr>
              <w:t xml:space="preserve"> </w:t>
            </w:r>
            <w:r w:rsidRPr="00893755">
              <w:rPr>
                <w:rFonts w:cs="Cordia New"/>
                <w:b/>
                <w:bCs/>
                <w:spacing w:val="-4"/>
                <w:sz w:val="26"/>
                <w:szCs w:val="26"/>
              </w:rPr>
              <w:t>other</w:t>
            </w:r>
          </w:p>
          <w:p w14:paraId="04D40575" w14:textId="77777777" w:rsidR="006C5B9C" w:rsidRDefault="006C5B9C" w:rsidP="006C5B9C">
            <w:pPr>
              <w:tabs>
                <w:tab w:val="decimal" w:pos="1380"/>
              </w:tabs>
              <w:ind w:right="-72"/>
              <w:jc w:val="both"/>
              <w:rPr>
                <w:rFonts w:cs="Cordia New"/>
                <w:b/>
                <w:bCs/>
                <w:sz w:val="26"/>
                <w:szCs w:val="26"/>
              </w:rPr>
            </w:pPr>
            <w:r w:rsidRPr="00893755">
              <w:rPr>
                <w:rFonts w:cs="Cordia New"/>
                <w:b/>
                <w:bCs/>
                <w:spacing w:val="-4"/>
                <w:sz w:val="26"/>
                <w:szCs w:val="26"/>
              </w:rPr>
              <w:t>components</w:t>
            </w:r>
            <w:r>
              <w:rPr>
                <w:rFonts w:cs="Cordia New"/>
                <w:b/>
                <w:bCs/>
                <w:sz w:val="26"/>
                <w:szCs w:val="26"/>
              </w:rPr>
              <w:t xml:space="preserve"> </w:t>
            </w:r>
            <w:r w:rsidRPr="00893755">
              <w:rPr>
                <w:rFonts w:cs="Cordia New"/>
                <w:b/>
                <w:bCs/>
                <w:sz w:val="26"/>
                <w:szCs w:val="26"/>
              </w:rPr>
              <w:t>of</w:t>
            </w:r>
          </w:p>
          <w:p w14:paraId="54E2179E" w14:textId="77777777" w:rsidR="006C5B9C" w:rsidRDefault="006C5B9C" w:rsidP="006C5B9C">
            <w:pPr>
              <w:tabs>
                <w:tab w:val="decimal" w:pos="1380"/>
              </w:tabs>
              <w:ind w:right="-72"/>
              <w:jc w:val="both"/>
              <w:rPr>
                <w:rFonts w:cs="Cordia New"/>
                <w:b/>
                <w:bCs/>
                <w:sz w:val="26"/>
                <w:szCs w:val="26"/>
              </w:rPr>
            </w:pPr>
            <w:r w:rsidRPr="00893755">
              <w:rPr>
                <w:rFonts w:cs="Cordia New"/>
                <w:b/>
                <w:bCs/>
                <w:sz w:val="26"/>
                <w:szCs w:val="26"/>
              </w:rPr>
              <w:t>equity</w:t>
            </w:r>
            <w:r>
              <w:rPr>
                <w:rFonts w:cs="Cordia New"/>
                <w:b/>
                <w:bCs/>
                <w:sz w:val="26"/>
                <w:szCs w:val="26"/>
              </w:rPr>
              <w:t xml:space="preserve"> before</w:t>
            </w:r>
          </w:p>
          <w:p w14:paraId="00B0F87F" w14:textId="77777777" w:rsidR="006C5B9C" w:rsidRPr="00893755" w:rsidRDefault="006C5B9C" w:rsidP="006C5B9C">
            <w:pPr>
              <w:tabs>
                <w:tab w:val="decimal" w:pos="1380"/>
              </w:tabs>
              <w:ind w:right="-72"/>
              <w:jc w:val="both"/>
              <w:rPr>
                <w:rFonts w:cs="Cordia New"/>
                <w:b/>
                <w:bCs/>
                <w:sz w:val="26"/>
                <w:szCs w:val="26"/>
              </w:rPr>
            </w:pPr>
            <w:r>
              <w:rPr>
                <w:rFonts w:cs="Cordia New"/>
                <w:b/>
                <w:bCs/>
                <w:sz w:val="26"/>
                <w:szCs w:val="26"/>
              </w:rPr>
              <w:t>income tax</w:t>
            </w:r>
          </w:p>
        </w:tc>
      </w:tr>
      <w:tr w:rsidR="006C5B9C" w:rsidRPr="00893755" w14:paraId="320A78D1" w14:textId="77777777" w:rsidTr="006C5B9C">
        <w:trPr>
          <w:gridAfter w:val="1"/>
          <w:wAfter w:w="10" w:type="dxa"/>
        </w:trPr>
        <w:tc>
          <w:tcPr>
            <w:tcW w:w="2693" w:type="dxa"/>
            <w:tcBorders>
              <w:top w:val="nil"/>
              <w:left w:val="nil"/>
              <w:bottom w:val="nil"/>
              <w:right w:val="nil"/>
            </w:tcBorders>
          </w:tcPr>
          <w:p w14:paraId="63F1114B" w14:textId="77777777" w:rsidR="006C5B9C" w:rsidRPr="004E63BE" w:rsidRDefault="006C5B9C" w:rsidP="006C5B9C">
            <w:pPr>
              <w:ind w:right="-72"/>
              <w:rPr>
                <w:rFonts w:cs="Cordia New"/>
                <w:sz w:val="26"/>
                <w:szCs w:val="26"/>
              </w:rPr>
            </w:pPr>
          </w:p>
        </w:tc>
        <w:tc>
          <w:tcPr>
            <w:tcW w:w="1587" w:type="dxa"/>
            <w:tcBorders>
              <w:top w:val="single" w:sz="4" w:space="0" w:color="auto"/>
              <w:left w:val="nil"/>
              <w:bottom w:val="nil"/>
              <w:right w:val="nil"/>
            </w:tcBorders>
            <w:shd w:val="clear" w:color="auto" w:fill="FAFAFA"/>
          </w:tcPr>
          <w:p w14:paraId="32316684" w14:textId="77777777" w:rsidR="006C5B9C" w:rsidRPr="00893755" w:rsidRDefault="006C5B9C" w:rsidP="006C5B9C">
            <w:pPr>
              <w:tabs>
                <w:tab w:val="decimal" w:pos="1380"/>
              </w:tabs>
              <w:ind w:right="-72"/>
              <w:jc w:val="both"/>
              <w:rPr>
                <w:rFonts w:cs="Cordia New"/>
                <w:sz w:val="16"/>
                <w:szCs w:val="16"/>
                <w:cs/>
              </w:rPr>
            </w:pPr>
          </w:p>
        </w:tc>
        <w:tc>
          <w:tcPr>
            <w:tcW w:w="1587" w:type="dxa"/>
            <w:gridSpan w:val="2"/>
            <w:tcBorders>
              <w:top w:val="single" w:sz="4" w:space="0" w:color="auto"/>
              <w:left w:val="nil"/>
              <w:bottom w:val="nil"/>
              <w:right w:val="nil"/>
            </w:tcBorders>
            <w:shd w:val="clear" w:color="auto" w:fill="FAFAFA"/>
          </w:tcPr>
          <w:p w14:paraId="2C36A647" w14:textId="77777777" w:rsidR="006C5B9C" w:rsidRPr="00893755" w:rsidRDefault="006C5B9C" w:rsidP="006C5B9C">
            <w:pPr>
              <w:tabs>
                <w:tab w:val="decimal" w:pos="1380"/>
              </w:tabs>
              <w:ind w:right="-72"/>
              <w:jc w:val="both"/>
              <w:rPr>
                <w:rFonts w:cs="Cordia New"/>
                <w:sz w:val="16"/>
                <w:szCs w:val="16"/>
              </w:rPr>
            </w:pPr>
          </w:p>
        </w:tc>
        <w:tc>
          <w:tcPr>
            <w:tcW w:w="1587" w:type="dxa"/>
            <w:tcBorders>
              <w:top w:val="single" w:sz="4" w:space="0" w:color="auto"/>
              <w:left w:val="nil"/>
              <w:bottom w:val="nil"/>
              <w:right w:val="nil"/>
            </w:tcBorders>
            <w:shd w:val="clear" w:color="auto" w:fill="FAFAFA"/>
          </w:tcPr>
          <w:p w14:paraId="4795C0D8" w14:textId="77777777" w:rsidR="006C5B9C" w:rsidRPr="00893755" w:rsidRDefault="006C5B9C" w:rsidP="006C5B9C">
            <w:pPr>
              <w:tabs>
                <w:tab w:val="decimal" w:pos="1380"/>
              </w:tabs>
              <w:ind w:right="-72"/>
              <w:jc w:val="both"/>
              <w:rPr>
                <w:rFonts w:cs="Cordia New"/>
                <w:sz w:val="16"/>
                <w:szCs w:val="16"/>
              </w:rPr>
            </w:pPr>
          </w:p>
        </w:tc>
        <w:tc>
          <w:tcPr>
            <w:tcW w:w="1587" w:type="dxa"/>
            <w:tcBorders>
              <w:top w:val="single" w:sz="4" w:space="0" w:color="auto"/>
              <w:left w:val="nil"/>
              <w:bottom w:val="nil"/>
              <w:right w:val="nil"/>
            </w:tcBorders>
            <w:shd w:val="clear" w:color="auto" w:fill="FAFAFA"/>
          </w:tcPr>
          <w:p w14:paraId="5713EA25" w14:textId="77777777" w:rsidR="006C5B9C" w:rsidRPr="00893755" w:rsidRDefault="006C5B9C" w:rsidP="006C5B9C">
            <w:pPr>
              <w:tabs>
                <w:tab w:val="decimal" w:pos="1380"/>
              </w:tabs>
              <w:ind w:right="-72"/>
              <w:jc w:val="both"/>
              <w:rPr>
                <w:rFonts w:cs="Cordia New"/>
                <w:sz w:val="16"/>
                <w:szCs w:val="16"/>
              </w:rPr>
            </w:pPr>
          </w:p>
        </w:tc>
      </w:tr>
      <w:tr w:rsidR="006C5B9C" w:rsidRPr="00893755" w14:paraId="0C24224B" w14:textId="77777777" w:rsidTr="006C5B9C">
        <w:trPr>
          <w:gridAfter w:val="1"/>
          <w:wAfter w:w="10" w:type="dxa"/>
        </w:trPr>
        <w:tc>
          <w:tcPr>
            <w:tcW w:w="2693" w:type="dxa"/>
            <w:tcBorders>
              <w:top w:val="nil"/>
              <w:left w:val="nil"/>
              <w:bottom w:val="nil"/>
              <w:right w:val="nil"/>
            </w:tcBorders>
          </w:tcPr>
          <w:p w14:paraId="56C9A891" w14:textId="5BAB5935" w:rsidR="006C5B9C" w:rsidRPr="00893755" w:rsidRDefault="006C5B9C" w:rsidP="006C5B9C">
            <w:pPr>
              <w:ind w:right="-72"/>
              <w:rPr>
                <w:rFonts w:cs="Cordia New"/>
                <w:b/>
                <w:bCs/>
                <w:sz w:val="26"/>
                <w:szCs w:val="26"/>
                <w:lang w:val="en-US"/>
              </w:rPr>
            </w:pPr>
            <w:r w:rsidRPr="00893755">
              <w:rPr>
                <w:rFonts w:cs="Cordia New"/>
                <w:b/>
                <w:bCs/>
                <w:sz w:val="26"/>
                <w:szCs w:val="26"/>
                <w:lang w:val="en-US"/>
              </w:rPr>
              <w:t xml:space="preserve">As at </w:t>
            </w:r>
            <w:r w:rsidR="00C64A6F" w:rsidRPr="00C64A6F">
              <w:rPr>
                <w:rFonts w:cs="Cordia New"/>
                <w:b/>
                <w:bCs/>
                <w:sz w:val="26"/>
                <w:szCs w:val="26"/>
              </w:rPr>
              <w:t>31</w:t>
            </w:r>
            <w:r w:rsidRPr="00893755">
              <w:rPr>
                <w:rFonts w:cs="Cordia New"/>
                <w:b/>
                <w:bCs/>
                <w:sz w:val="26"/>
                <w:szCs w:val="26"/>
                <w:lang w:val="en-US"/>
              </w:rPr>
              <w:t xml:space="preserve"> December </w:t>
            </w:r>
            <w:r w:rsidR="00C64A6F" w:rsidRPr="00C64A6F">
              <w:rPr>
                <w:rFonts w:cs="Cordia New"/>
                <w:b/>
                <w:bCs/>
                <w:sz w:val="26"/>
                <w:szCs w:val="26"/>
              </w:rPr>
              <w:t>2021</w:t>
            </w:r>
          </w:p>
        </w:tc>
        <w:tc>
          <w:tcPr>
            <w:tcW w:w="1587" w:type="dxa"/>
            <w:tcBorders>
              <w:top w:val="nil"/>
              <w:left w:val="nil"/>
              <w:bottom w:val="nil"/>
              <w:right w:val="nil"/>
            </w:tcBorders>
            <w:shd w:val="clear" w:color="auto" w:fill="FAFAFA"/>
          </w:tcPr>
          <w:p w14:paraId="115496D3" w14:textId="77777777" w:rsidR="006C5B9C" w:rsidRPr="00893755" w:rsidRDefault="006C5B9C" w:rsidP="006C5B9C">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FAFAFA"/>
          </w:tcPr>
          <w:p w14:paraId="752ACF73" w14:textId="77777777" w:rsidR="006C5B9C" w:rsidRPr="00893755" w:rsidRDefault="006C5B9C" w:rsidP="006C5B9C">
            <w:pPr>
              <w:tabs>
                <w:tab w:val="decimal" w:pos="1380"/>
              </w:tabs>
              <w:ind w:right="-72"/>
              <w:jc w:val="both"/>
              <w:rPr>
                <w:rFonts w:cs="Cordia New"/>
                <w:sz w:val="26"/>
                <w:szCs w:val="26"/>
                <w:cs/>
              </w:rPr>
            </w:pPr>
          </w:p>
        </w:tc>
        <w:tc>
          <w:tcPr>
            <w:tcW w:w="1587" w:type="dxa"/>
            <w:tcBorders>
              <w:top w:val="nil"/>
              <w:left w:val="nil"/>
              <w:bottom w:val="nil"/>
              <w:right w:val="nil"/>
            </w:tcBorders>
            <w:shd w:val="clear" w:color="auto" w:fill="FAFAFA"/>
          </w:tcPr>
          <w:p w14:paraId="066574D4" w14:textId="77777777" w:rsidR="006C5B9C" w:rsidRPr="00893755" w:rsidRDefault="006C5B9C"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FAFAFA"/>
          </w:tcPr>
          <w:p w14:paraId="7D3F9AD7" w14:textId="77777777" w:rsidR="006C5B9C" w:rsidRPr="00893755" w:rsidRDefault="006C5B9C" w:rsidP="006C5B9C">
            <w:pPr>
              <w:tabs>
                <w:tab w:val="decimal" w:pos="1380"/>
              </w:tabs>
              <w:ind w:right="-72"/>
              <w:jc w:val="both"/>
              <w:rPr>
                <w:rFonts w:cs="Cordia New"/>
                <w:sz w:val="26"/>
                <w:szCs w:val="26"/>
              </w:rPr>
            </w:pPr>
          </w:p>
        </w:tc>
      </w:tr>
      <w:tr w:rsidR="006C5B9C" w:rsidRPr="00893755" w14:paraId="66AE38D0" w14:textId="77777777" w:rsidTr="006C5B9C">
        <w:trPr>
          <w:gridAfter w:val="1"/>
          <w:wAfter w:w="10" w:type="dxa"/>
        </w:trPr>
        <w:tc>
          <w:tcPr>
            <w:tcW w:w="2693" w:type="dxa"/>
            <w:tcBorders>
              <w:top w:val="nil"/>
              <w:left w:val="nil"/>
              <w:bottom w:val="nil"/>
              <w:right w:val="nil"/>
            </w:tcBorders>
          </w:tcPr>
          <w:p w14:paraId="0DE3BCB2" w14:textId="79D5018A" w:rsidR="006C5B9C" w:rsidRPr="00893755" w:rsidRDefault="006C5B9C" w:rsidP="006C5B9C">
            <w:pPr>
              <w:ind w:right="-72"/>
              <w:rPr>
                <w:rFonts w:cs="Cordia New"/>
                <w:b/>
                <w:bCs/>
                <w:sz w:val="26"/>
                <w:szCs w:val="26"/>
                <w:lang w:val="en-US"/>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Interest rates increase </w:t>
            </w:r>
            <w:r w:rsidR="00C64A6F" w:rsidRPr="00C64A6F">
              <w:rPr>
                <w:rFonts w:cs="Cordia New"/>
                <w:sz w:val="26"/>
                <w:szCs w:val="26"/>
              </w:rPr>
              <w:t>0</w:t>
            </w:r>
            <w:r w:rsidRPr="00893755">
              <w:rPr>
                <w:rFonts w:cs="Cordia New"/>
                <w:sz w:val="26"/>
                <w:szCs w:val="26"/>
              </w:rPr>
              <w:t>.</w:t>
            </w:r>
            <w:r w:rsidR="00C64A6F" w:rsidRPr="00C64A6F">
              <w:rPr>
                <w:rFonts w:cs="Cordia New"/>
                <w:sz w:val="26"/>
                <w:szCs w:val="26"/>
              </w:rPr>
              <w:t>1</w:t>
            </w:r>
            <w:r w:rsidRPr="00893755">
              <w:rPr>
                <w:rFonts w:cs="Cordia New"/>
                <w:sz w:val="26"/>
                <w:szCs w:val="26"/>
              </w:rPr>
              <w:t>%*</w:t>
            </w:r>
          </w:p>
        </w:tc>
        <w:tc>
          <w:tcPr>
            <w:tcW w:w="1587" w:type="dxa"/>
            <w:tcBorders>
              <w:top w:val="nil"/>
              <w:left w:val="nil"/>
              <w:bottom w:val="nil"/>
              <w:right w:val="nil"/>
            </w:tcBorders>
            <w:shd w:val="clear" w:color="auto" w:fill="FAFAFA"/>
          </w:tcPr>
          <w:p w14:paraId="74CAB953" w14:textId="292FAD7E"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1</w:t>
            </w:r>
            <w:r w:rsidRPr="00893755">
              <w:rPr>
                <w:rFonts w:cs="Cordia New"/>
                <w:sz w:val="26"/>
                <w:szCs w:val="26"/>
              </w:rPr>
              <w:t>,</w:t>
            </w:r>
            <w:r w:rsidR="00C64A6F" w:rsidRPr="00C64A6F">
              <w:rPr>
                <w:rFonts w:cs="Cordia New"/>
                <w:sz w:val="26"/>
                <w:szCs w:val="26"/>
              </w:rPr>
              <w:t>871</w:t>
            </w:r>
            <w:r w:rsidRPr="00893755">
              <w:rPr>
                <w:rFonts w:cs="Cordia New"/>
                <w:sz w:val="26"/>
                <w:szCs w:val="26"/>
              </w:rPr>
              <w:t>)</w:t>
            </w:r>
          </w:p>
        </w:tc>
        <w:tc>
          <w:tcPr>
            <w:tcW w:w="1587" w:type="dxa"/>
            <w:gridSpan w:val="2"/>
            <w:tcBorders>
              <w:top w:val="nil"/>
              <w:left w:val="nil"/>
              <w:bottom w:val="nil"/>
              <w:right w:val="nil"/>
            </w:tcBorders>
            <w:shd w:val="clear" w:color="auto" w:fill="FAFAFA"/>
          </w:tcPr>
          <w:p w14:paraId="20349BFE" w14:textId="23080FCE" w:rsidR="006C5B9C" w:rsidRPr="00893755" w:rsidRDefault="00C64A6F" w:rsidP="006C5B9C">
            <w:pPr>
              <w:tabs>
                <w:tab w:val="decimal" w:pos="1380"/>
              </w:tabs>
              <w:ind w:right="-72"/>
              <w:jc w:val="both"/>
              <w:rPr>
                <w:rFonts w:cs="Cordia New"/>
                <w:sz w:val="26"/>
                <w:szCs w:val="26"/>
                <w:cs/>
              </w:rPr>
            </w:pPr>
            <w:r w:rsidRPr="00C64A6F">
              <w:rPr>
                <w:rFonts w:cs="Cordia New"/>
                <w:sz w:val="26"/>
                <w:szCs w:val="26"/>
              </w:rPr>
              <w:t>645</w:t>
            </w:r>
          </w:p>
        </w:tc>
        <w:tc>
          <w:tcPr>
            <w:tcW w:w="1587" w:type="dxa"/>
            <w:tcBorders>
              <w:top w:val="nil"/>
              <w:left w:val="nil"/>
              <w:bottom w:val="nil"/>
              <w:right w:val="nil"/>
            </w:tcBorders>
            <w:shd w:val="clear" w:color="auto" w:fill="FAFAFA"/>
          </w:tcPr>
          <w:p w14:paraId="1D51160C" w14:textId="17B1D7B8"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62</w:t>
            </w:r>
            <w:r w:rsidRPr="00893755">
              <w:rPr>
                <w:rFonts w:cs="Cordia New"/>
                <w:sz w:val="26"/>
                <w:szCs w:val="26"/>
              </w:rPr>
              <w:t>,</w:t>
            </w:r>
            <w:r w:rsidR="00C64A6F" w:rsidRPr="00C64A6F">
              <w:rPr>
                <w:rFonts w:cs="Cordia New"/>
                <w:sz w:val="26"/>
                <w:szCs w:val="26"/>
              </w:rPr>
              <w:t>515</w:t>
            </w:r>
            <w:r w:rsidRPr="00893755">
              <w:rPr>
                <w:rFonts w:cs="Cordia New"/>
                <w:sz w:val="26"/>
                <w:szCs w:val="26"/>
              </w:rPr>
              <w:t>)</w:t>
            </w:r>
          </w:p>
        </w:tc>
        <w:tc>
          <w:tcPr>
            <w:tcW w:w="1587" w:type="dxa"/>
            <w:tcBorders>
              <w:top w:val="nil"/>
              <w:left w:val="nil"/>
              <w:bottom w:val="nil"/>
              <w:right w:val="nil"/>
            </w:tcBorders>
            <w:shd w:val="clear" w:color="auto" w:fill="FAFAFA"/>
          </w:tcPr>
          <w:p w14:paraId="4AC79BBB" w14:textId="445E42BC" w:rsidR="006C5B9C" w:rsidRPr="00893755" w:rsidRDefault="00C64A6F" w:rsidP="006C5B9C">
            <w:pPr>
              <w:tabs>
                <w:tab w:val="decimal" w:pos="1380"/>
              </w:tabs>
              <w:ind w:right="-72"/>
              <w:jc w:val="both"/>
              <w:rPr>
                <w:rFonts w:cs="Cordia New"/>
                <w:sz w:val="26"/>
                <w:szCs w:val="26"/>
              </w:rPr>
            </w:pPr>
            <w:r w:rsidRPr="00C64A6F">
              <w:rPr>
                <w:rFonts w:cs="Cordia New"/>
                <w:sz w:val="26"/>
                <w:szCs w:val="26"/>
              </w:rPr>
              <w:t>21</w:t>
            </w:r>
            <w:r w:rsidR="006C5B9C" w:rsidRPr="00893755">
              <w:rPr>
                <w:rFonts w:cs="Cordia New"/>
                <w:sz w:val="26"/>
                <w:szCs w:val="26"/>
              </w:rPr>
              <w:t>,</w:t>
            </w:r>
            <w:r w:rsidRPr="00C64A6F">
              <w:rPr>
                <w:rFonts w:cs="Cordia New"/>
                <w:sz w:val="26"/>
                <w:szCs w:val="26"/>
              </w:rPr>
              <w:t>546</w:t>
            </w:r>
          </w:p>
        </w:tc>
      </w:tr>
      <w:tr w:rsidR="006C5B9C" w:rsidRPr="00893755" w14:paraId="0C81F733" w14:textId="77777777" w:rsidTr="006C5B9C">
        <w:trPr>
          <w:gridAfter w:val="1"/>
          <w:wAfter w:w="10" w:type="dxa"/>
        </w:trPr>
        <w:tc>
          <w:tcPr>
            <w:tcW w:w="2693" w:type="dxa"/>
            <w:tcBorders>
              <w:top w:val="nil"/>
              <w:left w:val="nil"/>
              <w:bottom w:val="nil"/>
              <w:right w:val="nil"/>
            </w:tcBorders>
          </w:tcPr>
          <w:p w14:paraId="61F19881" w14:textId="7D217243" w:rsidR="006C5B9C" w:rsidRPr="00893755" w:rsidRDefault="006C5B9C" w:rsidP="006C5B9C">
            <w:pPr>
              <w:ind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Interest rates decrease </w:t>
            </w:r>
            <w:r w:rsidR="00C64A6F" w:rsidRPr="00C64A6F">
              <w:rPr>
                <w:rFonts w:cs="Cordia New"/>
                <w:sz w:val="26"/>
                <w:szCs w:val="26"/>
              </w:rPr>
              <w:t>0</w:t>
            </w:r>
            <w:r w:rsidRPr="00893755">
              <w:rPr>
                <w:rFonts w:cs="Cordia New"/>
                <w:sz w:val="26"/>
                <w:szCs w:val="26"/>
              </w:rPr>
              <w:t>.</w:t>
            </w:r>
            <w:r w:rsidR="00C64A6F" w:rsidRPr="00C64A6F">
              <w:rPr>
                <w:rFonts w:cs="Cordia New"/>
                <w:sz w:val="26"/>
                <w:szCs w:val="26"/>
              </w:rPr>
              <w:t>1</w:t>
            </w:r>
            <w:r w:rsidRPr="00893755">
              <w:rPr>
                <w:rFonts w:cs="Cordia New"/>
                <w:sz w:val="26"/>
                <w:szCs w:val="26"/>
              </w:rPr>
              <w:t>%*</w:t>
            </w:r>
          </w:p>
        </w:tc>
        <w:tc>
          <w:tcPr>
            <w:tcW w:w="1587" w:type="dxa"/>
            <w:tcBorders>
              <w:top w:val="nil"/>
              <w:left w:val="nil"/>
              <w:bottom w:val="nil"/>
              <w:right w:val="nil"/>
            </w:tcBorders>
            <w:shd w:val="clear" w:color="auto" w:fill="FAFAFA"/>
          </w:tcPr>
          <w:p w14:paraId="0C7484AD" w14:textId="46D1A580" w:rsidR="006C5B9C" w:rsidRPr="00893755" w:rsidRDefault="00C64A6F" w:rsidP="006C5B9C">
            <w:pPr>
              <w:tabs>
                <w:tab w:val="decimal" w:pos="1380"/>
              </w:tabs>
              <w:ind w:right="-72"/>
              <w:jc w:val="both"/>
              <w:rPr>
                <w:rFonts w:cs="Cordia New"/>
                <w:sz w:val="26"/>
                <w:szCs w:val="26"/>
              </w:rPr>
            </w:pPr>
            <w:r w:rsidRPr="00C64A6F">
              <w:rPr>
                <w:rFonts w:cs="Cordia New"/>
                <w:sz w:val="26"/>
                <w:szCs w:val="26"/>
              </w:rPr>
              <w:t>1</w:t>
            </w:r>
            <w:r w:rsidR="006C5B9C" w:rsidRPr="00893755">
              <w:rPr>
                <w:rFonts w:cs="Cordia New"/>
                <w:sz w:val="26"/>
                <w:szCs w:val="26"/>
              </w:rPr>
              <w:t>,</w:t>
            </w:r>
            <w:r w:rsidRPr="00C64A6F">
              <w:rPr>
                <w:rFonts w:cs="Cordia New"/>
                <w:sz w:val="26"/>
                <w:szCs w:val="26"/>
              </w:rPr>
              <w:t>871</w:t>
            </w:r>
          </w:p>
        </w:tc>
        <w:tc>
          <w:tcPr>
            <w:tcW w:w="1587" w:type="dxa"/>
            <w:gridSpan w:val="2"/>
            <w:tcBorders>
              <w:top w:val="nil"/>
              <w:left w:val="nil"/>
              <w:bottom w:val="nil"/>
              <w:right w:val="nil"/>
            </w:tcBorders>
            <w:shd w:val="clear" w:color="auto" w:fill="FAFAFA"/>
          </w:tcPr>
          <w:p w14:paraId="6D12A554" w14:textId="1242D445"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624</w:t>
            </w:r>
            <w:r w:rsidRPr="00893755">
              <w:rPr>
                <w:rFonts w:cs="Cordia New"/>
                <w:sz w:val="26"/>
                <w:szCs w:val="26"/>
              </w:rPr>
              <w:t>)</w:t>
            </w:r>
          </w:p>
        </w:tc>
        <w:tc>
          <w:tcPr>
            <w:tcW w:w="1587" w:type="dxa"/>
            <w:tcBorders>
              <w:top w:val="nil"/>
              <w:left w:val="nil"/>
              <w:bottom w:val="nil"/>
              <w:right w:val="nil"/>
            </w:tcBorders>
            <w:shd w:val="clear" w:color="auto" w:fill="FAFAFA"/>
          </w:tcPr>
          <w:p w14:paraId="7F5D8877" w14:textId="382F2E34" w:rsidR="006C5B9C" w:rsidRPr="00893755" w:rsidRDefault="00C64A6F" w:rsidP="006C5B9C">
            <w:pPr>
              <w:tabs>
                <w:tab w:val="decimal" w:pos="1380"/>
              </w:tabs>
              <w:ind w:right="-72"/>
              <w:jc w:val="both"/>
              <w:rPr>
                <w:rFonts w:cs="Cordia New"/>
                <w:sz w:val="26"/>
                <w:szCs w:val="26"/>
              </w:rPr>
            </w:pPr>
            <w:r w:rsidRPr="00C64A6F">
              <w:rPr>
                <w:rFonts w:cs="Cordia New"/>
                <w:sz w:val="26"/>
                <w:szCs w:val="26"/>
              </w:rPr>
              <w:t>62</w:t>
            </w:r>
            <w:r w:rsidR="006C5B9C" w:rsidRPr="00893755">
              <w:rPr>
                <w:rFonts w:cs="Cordia New"/>
                <w:sz w:val="26"/>
                <w:szCs w:val="26"/>
              </w:rPr>
              <w:t>,</w:t>
            </w:r>
            <w:r w:rsidRPr="00C64A6F">
              <w:rPr>
                <w:rFonts w:cs="Cordia New"/>
                <w:sz w:val="26"/>
                <w:szCs w:val="26"/>
              </w:rPr>
              <w:t>515</w:t>
            </w:r>
          </w:p>
        </w:tc>
        <w:tc>
          <w:tcPr>
            <w:tcW w:w="1587" w:type="dxa"/>
            <w:tcBorders>
              <w:top w:val="nil"/>
              <w:left w:val="nil"/>
              <w:bottom w:val="nil"/>
              <w:right w:val="nil"/>
            </w:tcBorders>
            <w:shd w:val="clear" w:color="auto" w:fill="FAFAFA"/>
          </w:tcPr>
          <w:p w14:paraId="42492E4C" w14:textId="35077CE1"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20</w:t>
            </w:r>
            <w:r w:rsidRPr="00893755">
              <w:rPr>
                <w:rFonts w:cs="Cordia New"/>
                <w:sz w:val="26"/>
                <w:szCs w:val="26"/>
              </w:rPr>
              <w:t>,</w:t>
            </w:r>
            <w:r w:rsidR="00C64A6F" w:rsidRPr="00C64A6F">
              <w:rPr>
                <w:rFonts w:cs="Cordia New"/>
                <w:sz w:val="26"/>
                <w:szCs w:val="26"/>
              </w:rPr>
              <w:t>867</w:t>
            </w:r>
            <w:r w:rsidRPr="00893755">
              <w:rPr>
                <w:rFonts w:cs="Cordia New"/>
                <w:sz w:val="26"/>
                <w:szCs w:val="26"/>
              </w:rPr>
              <w:t>)</w:t>
            </w:r>
          </w:p>
        </w:tc>
      </w:tr>
      <w:tr w:rsidR="006C5B9C" w:rsidRPr="00893755" w14:paraId="212AD42B" w14:textId="77777777" w:rsidTr="006C5B9C">
        <w:trPr>
          <w:gridAfter w:val="1"/>
          <w:wAfter w:w="10" w:type="dxa"/>
        </w:trPr>
        <w:tc>
          <w:tcPr>
            <w:tcW w:w="2693" w:type="dxa"/>
            <w:tcBorders>
              <w:top w:val="nil"/>
              <w:left w:val="nil"/>
              <w:bottom w:val="nil"/>
              <w:right w:val="nil"/>
            </w:tcBorders>
          </w:tcPr>
          <w:p w14:paraId="27B6A3A3" w14:textId="77777777" w:rsidR="006C5B9C" w:rsidRPr="00893755" w:rsidRDefault="006C5B9C" w:rsidP="006C5B9C">
            <w:pPr>
              <w:ind w:right="-72"/>
              <w:rPr>
                <w:rFonts w:cs="Cordia New"/>
                <w:sz w:val="26"/>
                <w:szCs w:val="26"/>
              </w:rPr>
            </w:pPr>
          </w:p>
        </w:tc>
        <w:tc>
          <w:tcPr>
            <w:tcW w:w="1587" w:type="dxa"/>
            <w:tcBorders>
              <w:top w:val="nil"/>
              <w:left w:val="nil"/>
              <w:bottom w:val="nil"/>
              <w:right w:val="nil"/>
            </w:tcBorders>
            <w:shd w:val="clear" w:color="auto" w:fill="auto"/>
          </w:tcPr>
          <w:p w14:paraId="24B059B7" w14:textId="77777777" w:rsidR="006C5B9C" w:rsidRPr="00893755" w:rsidRDefault="006C5B9C" w:rsidP="006C5B9C">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1C6E8F7C" w14:textId="77777777" w:rsidR="006C5B9C" w:rsidRPr="00893755" w:rsidRDefault="006C5B9C"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58833EE5" w14:textId="77777777" w:rsidR="006C5B9C" w:rsidRPr="00893755" w:rsidRDefault="006C5B9C"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3E10AF88" w14:textId="77777777" w:rsidR="006C5B9C" w:rsidRPr="00893755" w:rsidRDefault="006C5B9C" w:rsidP="006C5B9C">
            <w:pPr>
              <w:tabs>
                <w:tab w:val="decimal" w:pos="1380"/>
              </w:tabs>
              <w:ind w:right="-72"/>
              <w:jc w:val="both"/>
              <w:rPr>
                <w:rFonts w:cs="Cordia New"/>
                <w:sz w:val="26"/>
                <w:szCs w:val="26"/>
              </w:rPr>
            </w:pPr>
          </w:p>
        </w:tc>
      </w:tr>
      <w:tr w:rsidR="006C5B9C" w:rsidRPr="00893755" w14:paraId="790F96E9" w14:textId="77777777" w:rsidTr="006C5B9C">
        <w:trPr>
          <w:gridAfter w:val="1"/>
          <w:wAfter w:w="10" w:type="dxa"/>
        </w:trPr>
        <w:tc>
          <w:tcPr>
            <w:tcW w:w="2693" w:type="dxa"/>
            <w:tcBorders>
              <w:top w:val="nil"/>
              <w:left w:val="nil"/>
              <w:bottom w:val="nil"/>
              <w:right w:val="nil"/>
            </w:tcBorders>
          </w:tcPr>
          <w:p w14:paraId="4527A509" w14:textId="6D45391D" w:rsidR="006C5B9C" w:rsidRPr="00893755" w:rsidRDefault="006C5B9C" w:rsidP="006C5B9C">
            <w:pPr>
              <w:ind w:right="-72"/>
              <w:rPr>
                <w:rFonts w:cs="Cordia New"/>
                <w:sz w:val="26"/>
                <w:szCs w:val="26"/>
              </w:rPr>
            </w:pPr>
            <w:r w:rsidRPr="00893755">
              <w:rPr>
                <w:rFonts w:cs="Cordia New"/>
                <w:b/>
                <w:bCs/>
                <w:sz w:val="26"/>
                <w:szCs w:val="26"/>
              </w:rPr>
              <w:t xml:space="preserve">As at </w:t>
            </w:r>
            <w:r w:rsidR="00C64A6F" w:rsidRPr="00C64A6F">
              <w:rPr>
                <w:rFonts w:cs="Cordia New"/>
                <w:b/>
                <w:bCs/>
                <w:sz w:val="26"/>
                <w:szCs w:val="26"/>
              </w:rPr>
              <w:t>31</w:t>
            </w:r>
            <w:r w:rsidRPr="00893755">
              <w:rPr>
                <w:rFonts w:cs="Cordia New"/>
                <w:b/>
                <w:bCs/>
                <w:sz w:val="26"/>
                <w:szCs w:val="26"/>
              </w:rPr>
              <w:t xml:space="preserve"> December </w:t>
            </w:r>
            <w:r w:rsidR="00C64A6F" w:rsidRPr="00C64A6F">
              <w:rPr>
                <w:rFonts w:cs="Cordia New"/>
                <w:b/>
                <w:bCs/>
                <w:sz w:val="26"/>
                <w:szCs w:val="26"/>
              </w:rPr>
              <w:t>2020</w:t>
            </w:r>
          </w:p>
        </w:tc>
        <w:tc>
          <w:tcPr>
            <w:tcW w:w="1587" w:type="dxa"/>
            <w:tcBorders>
              <w:top w:val="nil"/>
              <w:left w:val="nil"/>
              <w:bottom w:val="nil"/>
              <w:right w:val="nil"/>
            </w:tcBorders>
            <w:shd w:val="clear" w:color="auto" w:fill="auto"/>
          </w:tcPr>
          <w:p w14:paraId="1CF314C0" w14:textId="77777777" w:rsidR="006C5B9C" w:rsidRPr="00893755" w:rsidRDefault="006C5B9C" w:rsidP="006C5B9C">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346FD25B" w14:textId="77777777" w:rsidR="006C5B9C" w:rsidRPr="00893755" w:rsidRDefault="006C5B9C"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40E5C746" w14:textId="77777777" w:rsidR="006C5B9C" w:rsidRPr="00893755" w:rsidRDefault="006C5B9C"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4A1A9694" w14:textId="77777777" w:rsidR="006C5B9C" w:rsidRPr="00893755" w:rsidRDefault="006C5B9C" w:rsidP="006C5B9C">
            <w:pPr>
              <w:tabs>
                <w:tab w:val="decimal" w:pos="1380"/>
              </w:tabs>
              <w:ind w:right="-72"/>
              <w:jc w:val="both"/>
              <w:rPr>
                <w:rFonts w:cs="Cordia New"/>
                <w:sz w:val="26"/>
                <w:szCs w:val="26"/>
              </w:rPr>
            </w:pPr>
          </w:p>
        </w:tc>
      </w:tr>
      <w:tr w:rsidR="006C5B9C" w:rsidRPr="00893755" w14:paraId="75871379" w14:textId="77777777" w:rsidTr="006C5B9C">
        <w:trPr>
          <w:gridAfter w:val="1"/>
          <w:wAfter w:w="10" w:type="dxa"/>
        </w:trPr>
        <w:tc>
          <w:tcPr>
            <w:tcW w:w="2693" w:type="dxa"/>
            <w:tcBorders>
              <w:top w:val="nil"/>
              <w:left w:val="nil"/>
              <w:bottom w:val="nil"/>
              <w:right w:val="nil"/>
            </w:tcBorders>
          </w:tcPr>
          <w:p w14:paraId="367C4444" w14:textId="0A0FED0C" w:rsidR="006C5B9C" w:rsidRPr="00893755" w:rsidRDefault="006C5B9C" w:rsidP="006C5B9C">
            <w:pPr>
              <w:ind w:right="-72"/>
              <w:rPr>
                <w:rFonts w:cs="Cordia New"/>
                <w:b/>
                <w:bCs/>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Interest rates increase </w:t>
            </w:r>
            <w:r w:rsidR="00C64A6F" w:rsidRPr="00C64A6F">
              <w:rPr>
                <w:rFonts w:cs="Cordia New"/>
                <w:sz w:val="26"/>
                <w:szCs w:val="26"/>
              </w:rPr>
              <w:t>0</w:t>
            </w:r>
            <w:r w:rsidRPr="00893755">
              <w:rPr>
                <w:rFonts w:cs="Cordia New"/>
                <w:sz w:val="26"/>
                <w:szCs w:val="26"/>
              </w:rPr>
              <w:t>.</w:t>
            </w:r>
            <w:r w:rsidR="00C64A6F" w:rsidRPr="00C64A6F">
              <w:rPr>
                <w:rFonts w:cs="Cordia New"/>
                <w:sz w:val="26"/>
                <w:szCs w:val="26"/>
              </w:rPr>
              <w:t>1</w:t>
            </w:r>
            <w:r w:rsidRPr="00893755">
              <w:rPr>
                <w:rFonts w:cs="Cordia New"/>
                <w:sz w:val="26"/>
                <w:szCs w:val="26"/>
              </w:rPr>
              <w:t>%*</w:t>
            </w:r>
          </w:p>
        </w:tc>
        <w:tc>
          <w:tcPr>
            <w:tcW w:w="1587" w:type="dxa"/>
            <w:tcBorders>
              <w:top w:val="nil"/>
              <w:left w:val="nil"/>
              <w:bottom w:val="nil"/>
              <w:right w:val="nil"/>
            </w:tcBorders>
            <w:shd w:val="clear" w:color="auto" w:fill="auto"/>
          </w:tcPr>
          <w:p w14:paraId="5853AE5B" w14:textId="114810B8"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2</w:t>
            </w:r>
            <w:r w:rsidRPr="00893755">
              <w:rPr>
                <w:rFonts w:cs="Cordia New"/>
                <w:sz w:val="26"/>
                <w:szCs w:val="26"/>
              </w:rPr>
              <w:t>,</w:t>
            </w:r>
            <w:r w:rsidR="00C64A6F" w:rsidRPr="00C64A6F">
              <w:rPr>
                <w:rFonts w:cs="Cordia New"/>
                <w:sz w:val="26"/>
                <w:szCs w:val="26"/>
              </w:rPr>
              <w:t>058</w:t>
            </w:r>
            <w:r w:rsidRPr="00893755">
              <w:rPr>
                <w:rFonts w:cs="Cordia New"/>
                <w:sz w:val="26"/>
                <w:szCs w:val="26"/>
              </w:rPr>
              <w:t>)</w:t>
            </w:r>
          </w:p>
        </w:tc>
        <w:tc>
          <w:tcPr>
            <w:tcW w:w="1587" w:type="dxa"/>
            <w:gridSpan w:val="2"/>
            <w:tcBorders>
              <w:top w:val="nil"/>
              <w:left w:val="nil"/>
              <w:bottom w:val="nil"/>
              <w:right w:val="nil"/>
            </w:tcBorders>
            <w:shd w:val="clear" w:color="auto" w:fill="auto"/>
          </w:tcPr>
          <w:p w14:paraId="1D54C81B" w14:textId="5026DF2C" w:rsidR="006C5B9C" w:rsidRPr="00893755" w:rsidRDefault="00C64A6F" w:rsidP="006C5B9C">
            <w:pPr>
              <w:tabs>
                <w:tab w:val="decimal" w:pos="1380"/>
              </w:tabs>
              <w:ind w:right="-72"/>
              <w:jc w:val="both"/>
              <w:rPr>
                <w:rFonts w:cs="Cordia New"/>
                <w:sz w:val="26"/>
                <w:szCs w:val="26"/>
              </w:rPr>
            </w:pPr>
            <w:r w:rsidRPr="00C64A6F">
              <w:rPr>
                <w:rFonts w:cs="Cordia New"/>
                <w:sz w:val="26"/>
                <w:szCs w:val="26"/>
              </w:rPr>
              <w:t>989</w:t>
            </w:r>
          </w:p>
        </w:tc>
        <w:tc>
          <w:tcPr>
            <w:tcW w:w="1587" w:type="dxa"/>
            <w:tcBorders>
              <w:top w:val="nil"/>
              <w:left w:val="nil"/>
              <w:bottom w:val="nil"/>
              <w:right w:val="nil"/>
            </w:tcBorders>
            <w:shd w:val="clear" w:color="auto" w:fill="auto"/>
          </w:tcPr>
          <w:p w14:paraId="588D6EA0" w14:textId="5C7C6D6A"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61</w:t>
            </w:r>
            <w:r w:rsidRPr="00893755">
              <w:rPr>
                <w:rFonts w:cs="Cordia New"/>
                <w:sz w:val="26"/>
                <w:szCs w:val="26"/>
              </w:rPr>
              <w:t>,</w:t>
            </w:r>
            <w:r w:rsidR="00C64A6F" w:rsidRPr="00C64A6F">
              <w:rPr>
                <w:rFonts w:cs="Cordia New"/>
                <w:sz w:val="26"/>
                <w:szCs w:val="26"/>
              </w:rPr>
              <w:t>813</w:t>
            </w:r>
            <w:r w:rsidRPr="00893755">
              <w:rPr>
                <w:rFonts w:cs="Cordia New"/>
                <w:sz w:val="26"/>
                <w:szCs w:val="26"/>
              </w:rPr>
              <w:t>)</w:t>
            </w:r>
          </w:p>
        </w:tc>
        <w:tc>
          <w:tcPr>
            <w:tcW w:w="1587" w:type="dxa"/>
            <w:tcBorders>
              <w:top w:val="nil"/>
              <w:left w:val="nil"/>
              <w:bottom w:val="nil"/>
              <w:right w:val="nil"/>
            </w:tcBorders>
            <w:shd w:val="clear" w:color="auto" w:fill="auto"/>
          </w:tcPr>
          <w:p w14:paraId="44D9E084" w14:textId="58FEF3BC" w:rsidR="006C5B9C" w:rsidRPr="00893755" w:rsidRDefault="00C64A6F" w:rsidP="006C5B9C">
            <w:pPr>
              <w:tabs>
                <w:tab w:val="decimal" w:pos="1380"/>
              </w:tabs>
              <w:ind w:right="-72"/>
              <w:jc w:val="both"/>
              <w:rPr>
                <w:rFonts w:cs="Cordia New"/>
                <w:sz w:val="26"/>
                <w:szCs w:val="26"/>
              </w:rPr>
            </w:pPr>
            <w:r w:rsidRPr="00C64A6F">
              <w:rPr>
                <w:rFonts w:cs="Cordia New"/>
                <w:sz w:val="26"/>
                <w:szCs w:val="26"/>
              </w:rPr>
              <w:t>29</w:t>
            </w:r>
            <w:r w:rsidR="006C5B9C" w:rsidRPr="00893755">
              <w:rPr>
                <w:rFonts w:cs="Cordia New"/>
                <w:sz w:val="26"/>
                <w:szCs w:val="26"/>
              </w:rPr>
              <w:t>,</w:t>
            </w:r>
            <w:r w:rsidRPr="00C64A6F">
              <w:rPr>
                <w:rFonts w:cs="Cordia New"/>
                <w:sz w:val="26"/>
                <w:szCs w:val="26"/>
              </w:rPr>
              <w:t>713</w:t>
            </w:r>
          </w:p>
        </w:tc>
      </w:tr>
      <w:tr w:rsidR="006C5B9C" w:rsidRPr="00893755" w14:paraId="33DFFC42" w14:textId="77777777" w:rsidTr="006C5B9C">
        <w:trPr>
          <w:gridAfter w:val="1"/>
          <w:wAfter w:w="10" w:type="dxa"/>
        </w:trPr>
        <w:tc>
          <w:tcPr>
            <w:tcW w:w="2693" w:type="dxa"/>
            <w:tcBorders>
              <w:top w:val="nil"/>
              <w:left w:val="nil"/>
              <w:bottom w:val="nil"/>
              <w:right w:val="nil"/>
            </w:tcBorders>
          </w:tcPr>
          <w:p w14:paraId="16230698" w14:textId="3546F681" w:rsidR="006C5B9C" w:rsidRPr="00893755" w:rsidRDefault="006C5B9C" w:rsidP="006C5B9C">
            <w:pPr>
              <w:ind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Interest rates decrease </w:t>
            </w:r>
            <w:r w:rsidR="00C64A6F" w:rsidRPr="00C64A6F">
              <w:rPr>
                <w:rFonts w:cs="Cordia New"/>
                <w:sz w:val="26"/>
                <w:szCs w:val="26"/>
              </w:rPr>
              <w:t>0</w:t>
            </w:r>
            <w:r w:rsidRPr="00893755">
              <w:rPr>
                <w:rFonts w:cs="Cordia New"/>
                <w:sz w:val="26"/>
                <w:szCs w:val="26"/>
              </w:rPr>
              <w:t>.</w:t>
            </w:r>
            <w:r w:rsidR="00C64A6F" w:rsidRPr="00C64A6F">
              <w:rPr>
                <w:rFonts w:cs="Cordia New"/>
                <w:sz w:val="26"/>
                <w:szCs w:val="26"/>
              </w:rPr>
              <w:t>1</w:t>
            </w:r>
            <w:r w:rsidRPr="00893755">
              <w:rPr>
                <w:rFonts w:cs="Cordia New"/>
                <w:sz w:val="26"/>
                <w:szCs w:val="26"/>
              </w:rPr>
              <w:t>%*</w:t>
            </w:r>
          </w:p>
        </w:tc>
        <w:tc>
          <w:tcPr>
            <w:tcW w:w="1587" w:type="dxa"/>
            <w:tcBorders>
              <w:top w:val="nil"/>
              <w:left w:val="nil"/>
              <w:bottom w:val="nil"/>
              <w:right w:val="nil"/>
            </w:tcBorders>
            <w:shd w:val="clear" w:color="auto" w:fill="auto"/>
          </w:tcPr>
          <w:p w14:paraId="58C0BA00" w14:textId="75194E81" w:rsidR="006C5B9C" w:rsidRPr="00893755" w:rsidRDefault="00C64A6F" w:rsidP="006C5B9C">
            <w:pPr>
              <w:tabs>
                <w:tab w:val="decimal" w:pos="1380"/>
              </w:tabs>
              <w:ind w:right="-72"/>
              <w:jc w:val="both"/>
              <w:rPr>
                <w:rFonts w:cs="Cordia New"/>
                <w:sz w:val="26"/>
                <w:szCs w:val="26"/>
              </w:rPr>
            </w:pPr>
            <w:r w:rsidRPr="00C64A6F">
              <w:rPr>
                <w:rFonts w:cs="Cordia New"/>
                <w:sz w:val="26"/>
                <w:szCs w:val="26"/>
              </w:rPr>
              <w:t>2</w:t>
            </w:r>
            <w:r w:rsidR="006C5B9C" w:rsidRPr="00893755">
              <w:rPr>
                <w:rFonts w:cs="Cordia New"/>
                <w:sz w:val="26"/>
                <w:szCs w:val="26"/>
              </w:rPr>
              <w:t>,</w:t>
            </w:r>
            <w:r w:rsidRPr="00C64A6F">
              <w:rPr>
                <w:rFonts w:cs="Cordia New"/>
                <w:sz w:val="26"/>
                <w:szCs w:val="26"/>
              </w:rPr>
              <w:t>061</w:t>
            </w:r>
          </w:p>
        </w:tc>
        <w:tc>
          <w:tcPr>
            <w:tcW w:w="1587" w:type="dxa"/>
            <w:gridSpan w:val="2"/>
            <w:tcBorders>
              <w:top w:val="nil"/>
              <w:left w:val="nil"/>
              <w:bottom w:val="nil"/>
              <w:right w:val="nil"/>
            </w:tcBorders>
            <w:shd w:val="clear" w:color="auto" w:fill="auto"/>
          </w:tcPr>
          <w:p w14:paraId="74AC8875" w14:textId="359B8D40"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992</w:t>
            </w:r>
            <w:r w:rsidRPr="00893755">
              <w:rPr>
                <w:rFonts w:cs="Cordia New"/>
                <w:sz w:val="26"/>
                <w:szCs w:val="26"/>
              </w:rPr>
              <w:t>)</w:t>
            </w:r>
          </w:p>
        </w:tc>
        <w:tc>
          <w:tcPr>
            <w:tcW w:w="1587" w:type="dxa"/>
            <w:tcBorders>
              <w:top w:val="nil"/>
              <w:left w:val="nil"/>
              <w:bottom w:val="nil"/>
              <w:right w:val="nil"/>
            </w:tcBorders>
            <w:shd w:val="clear" w:color="auto" w:fill="auto"/>
          </w:tcPr>
          <w:p w14:paraId="19FBF761" w14:textId="6544080A" w:rsidR="006C5B9C" w:rsidRPr="00893755" w:rsidRDefault="00C64A6F" w:rsidP="006C5B9C">
            <w:pPr>
              <w:tabs>
                <w:tab w:val="decimal" w:pos="1380"/>
              </w:tabs>
              <w:ind w:right="-72"/>
              <w:jc w:val="both"/>
              <w:rPr>
                <w:rFonts w:cs="Cordia New"/>
                <w:sz w:val="26"/>
                <w:szCs w:val="26"/>
              </w:rPr>
            </w:pPr>
            <w:r w:rsidRPr="00C64A6F">
              <w:rPr>
                <w:rFonts w:cs="Cordia New"/>
                <w:sz w:val="26"/>
                <w:szCs w:val="26"/>
              </w:rPr>
              <w:t>61</w:t>
            </w:r>
            <w:r w:rsidR="006C5B9C" w:rsidRPr="00893755">
              <w:rPr>
                <w:rFonts w:cs="Cordia New"/>
                <w:sz w:val="26"/>
                <w:szCs w:val="26"/>
              </w:rPr>
              <w:t>,</w:t>
            </w:r>
            <w:r w:rsidRPr="00C64A6F">
              <w:rPr>
                <w:rFonts w:cs="Cordia New"/>
                <w:sz w:val="26"/>
                <w:szCs w:val="26"/>
              </w:rPr>
              <w:t>908</w:t>
            </w:r>
          </w:p>
        </w:tc>
        <w:tc>
          <w:tcPr>
            <w:tcW w:w="1587" w:type="dxa"/>
            <w:tcBorders>
              <w:top w:val="nil"/>
              <w:left w:val="nil"/>
              <w:bottom w:val="nil"/>
              <w:right w:val="nil"/>
            </w:tcBorders>
            <w:shd w:val="clear" w:color="auto" w:fill="auto"/>
          </w:tcPr>
          <w:p w14:paraId="724DF5EA" w14:textId="463F20B9"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29</w:t>
            </w:r>
            <w:r w:rsidRPr="00893755">
              <w:rPr>
                <w:rFonts w:cs="Cordia New"/>
                <w:sz w:val="26"/>
                <w:szCs w:val="26"/>
              </w:rPr>
              <w:t>,</w:t>
            </w:r>
            <w:r w:rsidR="00C64A6F" w:rsidRPr="00C64A6F">
              <w:rPr>
                <w:rFonts w:cs="Cordia New"/>
                <w:sz w:val="26"/>
                <w:szCs w:val="26"/>
              </w:rPr>
              <w:t>807</w:t>
            </w:r>
            <w:r w:rsidRPr="00893755">
              <w:rPr>
                <w:rFonts w:cs="Cordia New"/>
                <w:sz w:val="26"/>
                <w:szCs w:val="26"/>
              </w:rPr>
              <w:t>)</w:t>
            </w:r>
          </w:p>
        </w:tc>
      </w:tr>
    </w:tbl>
    <w:p w14:paraId="3CB6D18E" w14:textId="6A0E3F58" w:rsidR="00411D07" w:rsidRPr="00020A60" w:rsidRDefault="00411D07" w:rsidP="00DF5C63">
      <w:pPr>
        <w:ind w:left="896" w:hanging="357"/>
        <w:rPr>
          <w:rFonts w:cs="Cordia New"/>
          <w:sz w:val="12"/>
          <w:szCs w:val="12"/>
        </w:rPr>
      </w:pPr>
    </w:p>
    <w:p w14:paraId="798AA272" w14:textId="09AD200A" w:rsidR="00254B50" w:rsidRPr="00893755" w:rsidRDefault="00254B50" w:rsidP="00254B50">
      <w:pPr>
        <w:spacing w:line="259" w:lineRule="auto"/>
        <w:ind w:left="567"/>
        <w:rPr>
          <w:rFonts w:eastAsia="Times New Roman" w:cs="Cordia New"/>
          <w:i/>
          <w:iCs/>
          <w:sz w:val="26"/>
          <w:szCs w:val="26"/>
        </w:rPr>
      </w:pPr>
      <w:r w:rsidRPr="00893755">
        <w:rPr>
          <w:rFonts w:eastAsia="Times New Roman" w:cs="Cordia New"/>
          <w:i/>
          <w:iCs/>
          <w:sz w:val="26"/>
          <w:szCs w:val="26"/>
        </w:rPr>
        <w:t xml:space="preserve">* </w:t>
      </w:r>
      <w:r w:rsidR="00893755">
        <w:rPr>
          <w:rFonts w:eastAsia="Times New Roman" w:cs="Cordia New"/>
          <w:i/>
          <w:iCs/>
          <w:sz w:val="26"/>
          <w:szCs w:val="26"/>
        </w:rPr>
        <w:t xml:space="preserve"> </w:t>
      </w:r>
      <w:r w:rsidRPr="00893755">
        <w:rPr>
          <w:rFonts w:eastAsia="Times New Roman" w:cs="Cordia New"/>
          <w:i/>
          <w:iCs/>
          <w:sz w:val="26"/>
          <w:szCs w:val="26"/>
        </w:rPr>
        <w:t>Holding all other variables constant</w:t>
      </w:r>
    </w:p>
    <w:p w14:paraId="113EB69A" w14:textId="3FA1023D" w:rsidR="004E63BE" w:rsidRDefault="004E63BE">
      <w:pPr>
        <w:spacing w:after="160" w:line="259" w:lineRule="auto"/>
        <w:rPr>
          <w:rFonts w:eastAsia="Times New Roman" w:cs="Cordia New"/>
          <w:sz w:val="26"/>
          <w:szCs w:val="26"/>
        </w:rPr>
      </w:pPr>
      <w:r>
        <w:rPr>
          <w:rFonts w:eastAsia="Times New Roman" w:cs="Cordia New"/>
          <w:sz w:val="26"/>
          <w:szCs w:val="26"/>
        </w:rPr>
        <w:br w:type="page"/>
      </w:r>
    </w:p>
    <w:p w14:paraId="6284B88C" w14:textId="77777777" w:rsidR="00411D07" w:rsidRPr="00893755" w:rsidRDefault="00411D07" w:rsidP="00767368">
      <w:pPr>
        <w:pStyle w:val="Heading4"/>
        <w:numPr>
          <w:ilvl w:val="0"/>
          <w:numId w:val="29"/>
        </w:numPr>
        <w:tabs>
          <w:tab w:val="clear" w:pos="360"/>
          <w:tab w:val="clear" w:pos="1080"/>
          <w:tab w:val="clear" w:pos="1440"/>
          <w:tab w:val="clear" w:pos="1800"/>
          <w:tab w:val="clear" w:pos="2160"/>
          <w:tab w:val="clear" w:pos="2520"/>
          <w:tab w:val="clear" w:pos="5040"/>
          <w:tab w:val="clear" w:pos="5400"/>
        </w:tabs>
        <w:ind w:left="539" w:hanging="539"/>
        <w:rPr>
          <w:rFonts w:ascii="Cordia New" w:cs="Cordia New"/>
          <w:color w:val="CF4A02"/>
          <w:sz w:val="26"/>
          <w:szCs w:val="26"/>
        </w:rPr>
      </w:pPr>
      <w:r w:rsidRPr="00893755">
        <w:rPr>
          <w:rFonts w:ascii="Cordia New" w:cs="Cordia New"/>
          <w:color w:val="CF4A02"/>
          <w:sz w:val="26"/>
          <w:szCs w:val="26"/>
        </w:rPr>
        <w:lastRenderedPageBreak/>
        <w:t>Price risk</w:t>
      </w:r>
    </w:p>
    <w:p w14:paraId="18A8C2F4" w14:textId="77777777" w:rsidR="00411D07" w:rsidRPr="00E8585C" w:rsidRDefault="00411D07" w:rsidP="00767368">
      <w:pPr>
        <w:tabs>
          <w:tab w:val="left" w:pos="851"/>
        </w:tabs>
        <w:spacing w:line="200" w:lineRule="exact"/>
        <w:ind w:left="539"/>
        <w:jc w:val="thaiDistribute"/>
        <w:rPr>
          <w:rFonts w:cs="Cordia New"/>
          <w:sz w:val="26"/>
          <w:szCs w:val="26"/>
        </w:rPr>
      </w:pPr>
    </w:p>
    <w:p w14:paraId="0AA03BFC" w14:textId="0FD2ACDB" w:rsidR="002C6066" w:rsidRDefault="00F9674C" w:rsidP="006C5B9C">
      <w:pPr>
        <w:ind w:left="532"/>
        <w:jc w:val="both"/>
        <w:rPr>
          <w:rFonts w:cs="Cordia New"/>
          <w:color w:val="222222"/>
          <w:sz w:val="26"/>
          <w:szCs w:val="26"/>
          <w:shd w:val="clear" w:color="auto" w:fill="FFFFFF"/>
        </w:rPr>
      </w:pPr>
      <w:r>
        <w:rPr>
          <w:rFonts w:cs="Cordia New"/>
          <w:color w:val="222222"/>
          <w:sz w:val="26"/>
          <w:szCs w:val="26"/>
          <w:shd w:val="clear" w:color="auto" w:fill="FFFFFF"/>
        </w:rPr>
        <w:t>The Group is exposed to coal price risk, fuel price and natural gas price risks from substantial fluctuations in the world market price. The Group uses coal swap contracts, fuel swap contracts, natural gas swap and option contracts and natural gas liquids swap contracts to minimise its exposure to fluctuations in its business operations.</w:t>
      </w:r>
    </w:p>
    <w:p w14:paraId="203E07EE" w14:textId="77777777" w:rsidR="00F9674C" w:rsidRDefault="00F9674C" w:rsidP="006C5B9C">
      <w:pPr>
        <w:ind w:left="532"/>
        <w:jc w:val="both"/>
        <w:rPr>
          <w:rFonts w:cs="Cordia New"/>
          <w:color w:val="222222"/>
          <w:sz w:val="26"/>
          <w:szCs w:val="26"/>
          <w:shd w:val="clear" w:color="auto" w:fill="FFFFFF"/>
        </w:rPr>
      </w:pPr>
    </w:p>
    <w:p w14:paraId="3F3FA81B" w14:textId="5DD0E237" w:rsidR="00F9674C" w:rsidRDefault="00F9674C" w:rsidP="006C5B9C">
      <w:pPr>
        <w:ind w:left="532"/>
        <w:jc w:val="both"/>
        <w:rPr>
          <w:rFonts w:cs="Cordia New"/>
          <w:color w:val="222222"/>
          <w:sz w:val="26"/>
          <w:szCs w:val="26"/>
          <w:shd w:val="clear" w:color="auto" w:fill="FFFFFF"/>
        </w:rPr>
      </w:pPr>
      <w:r>
        <w:rPr>
          <w:rFonts w:cs="Cordia New"/>
          <w:color w:val="222222"/>
          <w:spacing w:val="-2"/>
          <w:sz w:val="26"/>
          <w:szCs w:val="26"/>
          <w:shd w:val="clear" w:color="auto" w:fill="FFFFFF"/>
        </w:rPr>
        <w:t>In addition, the Group is exposed to electricity price risk in the United State</w:t>
      </w:r>
      <w:r w:rsidR="008229EC">
        <w:rPr>
          <w:rFonts w:cs="Cordia New"/>
          <w:color w:val="222222"/>
          <w:spacing w:val="-2"/>
          <w:sz w:val="26"/>
          <w:szCs w:val="26"/>
          <w:shd w:val="clear" w:color="auto" w:fill="FFFFFF"/>
        </w:rPr>
        <w:t>s</w:t>
      </w:r>
      <w:r>
        <w:rPr>
          <w:rFonts w:cs="Cordia New"/>
          <w:color w:val="222222"/>
          <w:spacing w:val="-2"/>
          <w:sz w:val="26"/>
          <w:szCs w:val="26"/>
          <w:shd w:val="clear" w:color="auto" w:fill="FFFFFF"/>
        </w:rPr>
        <w:t xml:space="preserve"> and Australia since the spot price depends on demand and supply in the market and other factors, such as cost of fuel for electricity generation. The Group entered into electricity </w:t>
      </w:r>
      <w:r w:rsidR="00A129A7">
        <w:rPr>
          <w:rFonts w:cs="Cordia New"/>
          <w:color w:val="222222"/>
          <w:spacing w:val="-2"/>
          <w:sz w:val="26"/>
          <w:szCs w:val="26"/>
          <w:shd w:val="clear" w:color="auto" w:fill="FFFFFF"/>
        </w:rPr>
        <w:t xml:space="preserve">forward contracts </w:t>
      </w:r>
      <w:r>
        <w:rPr>
          <w:rFonts w:cs="Cordia New"/>
          <w:color w:val="222222"/>
          <w:spacing w:val="-2"/>
          <w:sz w:val="26"/>
          <w:szCs w:val="26"/>
          <w:shd w:val="clear" w:color="auto" w:fill="FFFFFF"/>
        </w:rPr>
        <w:t xml:space="preserve">and </w:t>
      </w:r>
      <w:r w:rsidR="00A129A7">
        <w:rPr>
          <w:rFonts w:cs="Cordia New"/>
          <w:color w:val="222222"/>
          <w:spacing w:val="-2"/>
          <w:sz w:val="26"/>
          <w:szCs w:val="26"/>
          <w:shd w:val="clear" w:color="auto" w:fill="FFFFFF"/>
        </w:rPr>
        <w:t xml:space="preserve">electricity </w:t>
      </w:r>
      <w:r>
        <w:rPr>
          <w:rFonts w:cs="Cordia New"/>
          <w:color w:val="222222"/>
          <w:spacing w:val="-2"/>
          <w:sz w:val="26"/>
          <w:szCs w:val="26"/>
          <w:shd w:val="clear" w:color="auto" w:fill="FFFFFF"/>
        </w:rPr>
        <w:t>swaption to maintain the ability to generate income.</w:t>
      </w:r>
    </w:p>
    <w:p w14:paraId="15C58939" w14:textId="154E7A20" w:rsidR="00F9674C" w:rsidRPr="006C5B9C" w:rsidRDefault="00F9674C" w:rsidP="006C5B9C">
      <w:pPr>
        <w:ind w:left="532"/>
        <w:jc w:val="both"/>
        <w:rPr>
          <w:rFonts w:cs="Cordia New"/>
          <w:sz w:val="26"/>
          <w:szCs w:val="26"/>
        </w:rPr>
      </w:pPr>
    </w:p>
    <w:p w14:paraId="50FD66B4" w14:textId="014C0FE3" w:rsidR="002F512E" w:rsidRDefault="002953C4" w:rsidP="00F9674C">
      <w:pPr>
        <w:pStyle w:val="Heading4"/>
        <w:tabs>
          <w:tab w:val="clear" w:pos="360"/>
          <w:tab w:val="clear" w:pos="1080"/>
          <w:tab w:val="clear" w:pos="1440"/>
          <w:tab w:val="clear" w:pos="1800"/>
          <w:tab w:val="clear" w:pos="2160"/>
          <w:tab w:val="clear" w:pos="2520"/>
          <w:tab w:val="clear" w:pos="5040"/>
          <w:tab w:val="clear" w:pos="5400"/>
        </w:tabs>
        <w:ind w:left="532"/>
        <w:rPr>
          <w:rFonts w:ascii="Cordia New" w:cs="Cordia New"/>
          <w:b w:val="0"/>
          <w:bCs w:val="0"/>
          <w:i/>
          <w:iCs/>
          <w:color w:val="CF4A02"/>
          <w:sz w:val="26"/>
          <w:szCs w:val="26"/>
        </w:rPr>
      </w:pPr>
      <w:r w:rsidRPr="006C5B9C">
        <w:rPr>
          <w:rFonts w:ascii="Cordia New" w:cs="Cordia New"/>
          <w:b w:val="0"/>
          <w:bCs w:val="0"/>
          <w:i/>
          <w:iCs/>
          <w:color w:val="CF4A02"/>
          <w:sz w:val="26"/>
          <w:szCs w:val="26"/>
        </w:rPr>
        <w:t xml:space="preserve">Significant </w:t>
      </w:r>
      <w:r w:rsidRPr="006C5B9C">
        <w:rPr>
          <w:rFonts w:ascii="Cordia New" w:cs="Cordia New"/>
          <w:b w:val="0"/>
          <w:bCs w:val="0"/>
          <w:i/>
          <w:iCs/>
          <w:color w:val="CF4A02"/>
          <w:sz w:val="26"/>
          <w:szCs w:val="26"/>
          <w:lang w:val="en-US"/>
        </w:rPr>
        <w:t>contract</w:t>
      </w:r>
      <w:r w:rsidRPr="006C5B9C">
        <w:rPr>
          <w:rFonts w:ascii="Cordia New" w:cs="Cordia New"/>
          <w:b w:val="0"/>
          <w:bCs w:val="0"/>
          <w:i/>
          <w:iCs/>
          <w:color w:val="CF4A02"/>
          <w:sz w:val="26"/>
          <w:szCs w:val="26"/>
        </w:rPr>
        <w:t>s</w:t>
      </w:r>
    </w:p>
    <w:p w14:paraId="5E0A1B6E" w14:textId="77777777" w:rsidR="00F9674C" w:rsidRPr="00E8585C" w:rsidRDefault="00F9674C" w:rsidP="00F9674C">
      <w:pPr>
        <w:rPr>
          <w:sz w:val="26"/>
          <w:szCs w:val="26"/>
          <w:lang w:val="x-none" w:eastAsia="th-TH"/>
        </w:rPr>
      </w:pPr>
    </w:p>
    <w:p w14:paraId="1758400A" w14:textId="0B69E6AA" w:rsidR="002F512E" w:rsidRPr="006C5B9C" w:rsidRDefault="002F512E" w:rsidP="006C5B9C">
      <w:pPr>
        <w:pStyle w:val="Heading4"/>
        <w:tabs>
          <w:tab w:val="clear" w:pos="360"/>
          <w:tab w:val="clear" w:pos="1080"/>
          <w:tab w:val="clear" w:pos="1440"/>
          <w:tab w:val="clear" w:pos="1800"/>
          <w:tab w:val="clear" w:pos="2160"/>
          <w:tab w:val="clear" w:pos="2520"/>
          <w:tab w:val="clear" w:pos="5040"/>
          <w:tab w:val="clear" w:pos="5400"/>
        </w:tabs>
        <w:ind w:left="532"/>
        <w:rPr>
          <w:rFonts w:ascii="Cordia New" w:cs="Cordia New"/>
          <w:b w:val="0"/>
          <w:bCs w:val="0"/>
          <w:i/>
          <w:iCs/>
          <w:color w:val="CF4A02"/>
          <w:sz w:val="26"/>
          <w:szCs w:val="26"/>
        </w:rPr>
      </w:pPr>
      <w:r w:rsidRPr="006C5B9C">
        <w:rPr>
          <w:rFonts w:ascii="Cordia New" w:cs="Cordia New"/>
          <w:b w:val="0"/>
          <w:bCs w:val="0"/>
          <w:i/>
          <w:iCs/>
          <w:color w:val="CF4A02"/>
          <w:sz w:val="26"/>
          <w:szCs w:val="26"/>
        </w:rPr>
        <w:t>Coal swap contracts</w:t>
      </w:r>
    </w:p>
    <w:p w14:paraId="78C2C259" w14:textId="77777777" w:rsidR="002F512E" w:rsidRPr="006C5B9C" w:rsidRDefault="002F512E" w:rsidP="006C5B9C">
      <w:pPr>
        <w:ind w:left="532"/>
        <w:rPr>
          <w:sz w:val="26"/>
          <w:szCs w:val="26"/>
          <w:lang w:val="x-none" w:eastAsia="th-TH"/>
        </w:rPr>
      </w:pPr>
    </w:p>
    <w:p w14:paraId="2567BA06" w14:textId="38AA097B" w:rsidR="002F512E" w:rsidRDefault="00F9674C" w:rsidP="006C5B9C">
      <w:pPr>
        <w:ind w:left="532"/>
        <w:jc w:val="both"/>
        <w:rPr>
          <w:rFonts w:cs="Cordia New"/>
          <w:color w:val="222222"/>
          <w:spacing w:val="-2"/>
          <w:sz w:val="26"/>
          <w:szCs w:val="26"/>
          <w:shd w:val="clear" w:color="auto" w:fill="FFFFFF"/>
        </w:rPr>
      </w:pPr>
      <w:r>
        <w:rPr>
          <w:rFonts w:cs="Cordia New"/>
          <w:color w:val="222222"/>
          <w:spacing w:val="-2"/>
          <w:sz w:val="26"/>
          <w:szCs w:val="26"/>
          <w:shd w:val="clear" w:color="auto" w:fill="FFFFFF"/>
        </w:rPr>
        <w:t>As at 31 December 2021, the Group has outstanding coal swap contracts with no physical delivery of selling and buying side of 105,000 tons at the average selling price of US Dollar 134.29 per ton. The contracts are due within 1 year.</w:t>
      </w:r>
    </w:p>
    <w:p w14:paraId="6E3A8F3E" w14:textId="77777777" w:rsidR="00F9674C" w:rsidRPr="006C5B9C" w:rsidRDefault="00F9674C" w:rsidP="006C5B9C">
      <w:pPr>
        <w:ind w:left="532"/>
        <w:jc w:val="both"/>
        <w:rPr>
          <w:rFonts w:asciiTheme="minorBidi" w:hAnsiTheme="minorBidi" w:cstheme="minorBidi"/>
          <w:spacing w:val="-2"/>
          <w:sz w:val="26"/>
          <w:szCs w:val="26"/>
        </w:rPr>
      </w:pPr>
    </w:p>
    <w:p w14:paraId="0ACE932B" w14:textId="62A6D22E" w:rsidR="002F512E" w:rsidRPr="006C5B9C" w:rsidRDefault="002F512E" w:rsidP="006C5B9C">
      <w:pPr>
        <w:pStyle w:val="Heading4"/>
        <w:tabs>
          <w:tab w:val="clear" w:pos="360"/>
          <w:tab w:val="clear" w:pos="1080"/>
          <w:tab w:val="clear" w:pos="1440"/>
          <w:tab w:val="clear" w:pos="1800"/>
          <w:tab w:val="clear" w:pos="2160"/>
          <w:tab w:val="clear" w:pos="2520"/>
          <w:tab w:val="clear" w:pos="5040"/>
          <w:tab w:val="clear" w:pos="5400"/>
        </w:tabs>
        <w:ind w:left="532"/>
        <w:rPr>
          <w:rFonts w:ascii="Cordia New" w:cs="Cordia New"/>
          <w:b w:val="0"/>
          <w:bCs w:val="0"/>
          <w:i/>
          <w:iCs/>
          <w:color w:val="CF4A02"/>
          <w:sz w:val="26"/>
          <w:szCs w:val="26"/>
        </w:rPr>
      </w:pPr>
      <w:r w:rsidRPr="006C5B9C">
        <w:rPr>
          <w:rFonts w:ascii="Cordia New" w:cs="Cordia New"/>
          <w:b w:val="0"/>
          <w:bCs w:val="0"/>
          <w:i/>
          <w:iCs/>
          <w:color w:val="CF4A02"/>
          <w:sz w:val="26"/>
          <w:szCs w:val="26"/>
        </w:rPr>
        <w:t>Natural gas swap, options and natural gas liquids contracts</w:t>
      </w:r>
    </w:p>
    <w:p w14:paraId="34DA26AC" w14:textId="77777777" w:rsidR="002F512E" w:rsidRPr="006C5B9C" w:rsidRDefault="002F512E" w:rsidP="006C5B9C">
      <w:pPr>
        <w:ind w:left="532"/>
        <w:rPr>
          <w:sz w:val="26"/>
          <w:szCs w:val="26"/>
          <w:lang w:val="x-none" w:eastAsia="th-TH"/>
        </w:rPr>
      </w:pPr>
    </w:p>
    <w:p w14:paraId="08E66C1F" w14:textId="58953F5D" w:rsidR="002F512E" w:rsidRPr="006C5B9C" w:rsidRDefault="00F9674C" w:rsidP="006C5B9C">
      <w:pPr>
        <w:ind w:left="532"/>
        <w:jc w:val="both"/>
        <w:rPr>
          <w:rFonts w:asciiTheme="minorBidi" w:hAnsiTheme="minorBidi" w:cstheme="minorBidi"/>
          <w:spacing w:val="-2"/>
          <w:sz w:val="26"/>
          <w:szCs w:val="26"/>
        </w:rPr>
      </w:pPr>
      <w:r>
        <w:rPr>
          <w:rFonts w:cs="Cordia New"/>
          <w:color w:val="222222"/>
          <w:spacing w:val="-2"/>
          <w:sz w:val="26"/>
          <w:szCs w:val="26"/>
          <w:shd w:val="clear" w:color="auto" w:fill="FFFFFF"/>
        </w:rPr>
        <w:t xml:space="preserve">As at 31 December 2021, the Group has outstanding natural gas swap and options contracts of 208,050,000 MMBTU </w:t>
      </w:r>
      <w:r w:rsidR="00760A55">
        <w:rPr>
          <w:rFonts w:cs="Cordia New"/>
          <w:color w:val="222222"/>
          <w:spacing w:val="-2"/>
          <w:sz w:val="26"/>
          <w:szCs w:val="26"/>
          <w:shd w:val="clear" w:color="auto" w:fill="FFFFFF"/>
        </w:rPr>
        <w:br/>
      </w:r>
      <w:r>
        <w:rPr>
          <w:rFonts w:cs="Cordia New"/>
          <w:color w:val="222222"/>
          <w:spacing w:val="-2"/>
          <w:sz w:val="26"/>
          <w:szCs w:val="26"/>
          <w:shd w:val="clear" w:color="auto" w:fill="FFFFFF"/>
        </w:rPr>
        <w:t xml:space="preserve">at the average selling price of US Dollar 3.20 per MMBTU and natural gas liquids swap contracts of 3,741,000 BBL </w:t>
      </w:r>
      <w:r w:rsidR="00760A55">
        <w:rPr>
          <w:rFonts w:cs="Cordia New"/>
          <w:color w:val="222222"/>
          <w:spacing w:val="-2"/>
          <w:sz w:val="26"/>
          <w:szCs w:val="26"/>
          <w:shd w:val="clear" w:color="auto" w:fill="FFFFFF"/>
        </w:rPr>
        <w:br/>
      </w:r>
      <w:r>
        <w:rPr>
          <w:rFonts w:cs="Cordia New"/>
          <w:color w:val="222222"/>
          <w:spacing w:val="-2"/>
          <w:sz w:val="26"/>
          <w:szCs w:val="26"/>
          <w:shd w:val="clear" w:color="auto" w:fill="FFFFFF"/>
        </w:rPr>
        <w:t>at the average selling price of US Dollar 25.05 per BBL. The contracts are due between 1 - 2 years.</w:t>
      </w:r>
    </w:p>
    <w:p w14:paraId="3EFEA901" w14:textId="4AA66534" w:rsidR="002F512E" w:rsidRDefault="002F1FAB">
      <w:pPr>
        <w:spacing w:after="160" w:line="259" w:lineRule="auto"/>
        <w:rPr>
          <w:rFonts w:cs="Cordia New"/>
          <w:i/>
          <w:iCs/>
          <w:color w:val="CF4A02"/>
          <w:sz w:val="26"/>
          <w:szCs w:val="26"/>
        </w:rPr>
      </w:pPr>
      <w:r>
        <w:rPr>
          <w:rFonts w:cs="Cordia New"/>
          <w:i/>
          <w:iCs/>
          <w:color w:val="CF4A02"/>
          <w:sz w:val="26"/>
          <w:szCs w:val="26"/>
        </w:rPr>
        <w:br w:type="page"/>
      </w:r>
    </w:p>
    <w:p w14:paraId="63A500EF" w14:textId="253AAB65" w:rsidR="00411D07" w:rsidRPr="00893755" w:rsidRDefault="00411D07" w:rsidP="00767368">
      <w:pPr>
        <w:ind w:left="539"/>
        <w:rPr>
          <w:rFonts w:cs="Cordia New"/>
          <w:i/>
          <w:iCs/>
          <w:color w:val="CF4A02"/>
          <w:sz w:val="26"/>
          <w:szCs w:val="26"/>
        </w:rPr>
      </w:pPr>
      <w:r w:rsidRPr="00893755">
        <w:rPr>
          <w:rFonts w:cs="Cordia New"/>
          <w:i/>
          <w:iCs/>
          <w:color w:val="CF4A02"/>
          <w:sz w:val="26"/>
          <w:szCs w:val="26"/>
        </w:rPr>
        <w:lastRenderedPageBreak/>
        <w:t>Sensitivity</w:t>
      </w:r>
    </w:p>
    <w:p w14:paraId="4C21BBE5" w14:textId="77526FB1" w:rsidR="00411D07" w:rsidRDefault="00411D07" w:rsidP="00767368">
      <w:pPr>
        <w:ind w:left="539"/>
        <w:rPr>
          <w:rFonts w:cs="Cordia New"/>
          <w:i/>
          <w:iCs/>
          <w:color w:val="CF4A02"/>
          <w:sz w:val="26"/>
          <w:szCs w:val="26"/>
        </w:rPr>
      </w:pPr>
    </w:p>
    <w:tbl>
      <w:tblPr>
        <w:tblW w:w="9051" w:type="dxa"/>
        <w:tblInd w:w="42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693"/>
        <w:gridCol w:w="1587"/>
        <w:gridCol w:w="1579"/>
        <w:gridCol w:w="8"/>
        <w:gridCol w:w="1587"/>
        <w:gridCol w:w="1587"/>
        <w:gridCol w:w="10"/>
      </w:tblGrid>
      <w:tr w:rsidR="006C5B9C" w:rsidRPr="00893755" w14:paraId="24565C6E" w14:textId="77777777" w:rsidTr="006C5B9C">
        <w:tc>
          <w:tcPr>
            <w:tcW w:w="2693" w:type="dxa"/>
            <w:tcBorders>
              <w:top w:val="nil"/>
              <w:left w:val="nil"/>
              <w:bottom w:val="nil"/>
              <w:right w:val="nil"/>
            </w:tcBorders>
          </w:tcPr>
          <w:p w14:paraId="6856B072" w14:textId="77777777" w:rsidR="006C5B9C" w:rsidRPr="00893755" w:rsidRDefault="006C5B9C" w:rsidP="006C5B9C">
            <w:pPr>
              <w:ind w:left="427" w:right="-72"/>
              <w:rPr>
                <w:rFonts w:cs="Cordia New"/>
                <w:sz w:val="26"/>
                <w:szCs w:val="26"/>
                <w:cs/>
              </w:rPr>
            </w:pPr>
          </w:p>
        </w:tc>
        <w:tc>
          <w:tcPr>
            <w:tcW w:w="6358" w:type="dxa"/>
            <w:gridSpan w:val="6"/>
            <w:tcBorders>
              <w:top w:val="single" w:sz="4" w:space="0" w:color="auto"/>
              <w:left w:val="nil"/>
              <w:bottom w:val="single" w:sz="4" w:space="0" w:color="auto"/>
              <w:right w:val="nil"/>
            </w:tcBorders>
            <w:hideMark/>
          </w:tcPr>
          <w:p w14:paraId="60BBEBEA" w14:textId="5E376D50" w:rsidR="006C5B9C" w:rsidRPr="00893755" w:rsidRDefault="006C5B9C" w:rsidP="006C5B9C">
            <w:pPr>
              <w:tabs>
                <w:tab w:val="decimal" w:pos="6135"/>
              </w:tabs>
              <w:ind w:right="-72"/>
              <w:jc w:val="both"/>
              <w:rPr>
                <w:rFonts w:cs="Cordia New"/>
                <w:b/>
                <w:bCs/>
                <w:sz w:val="26"/>
                <w:szCs w:val="26"/>
              </w:rPr>
            </w:pPr>
            <w:r w:rsidRPr="00893755">
              <w:rPr>
                <w:rFonts w:cs="Cordia New"/>
                <w:b/>
                <w:bCs/>
                <w:sz w:val="26"/>
                <w:szCs w:val="26"/>
              </w:rPr>
              <w:t>Consolidated financial statements</w:t>
            </w:r>
          </w:p>
        </w:tc>
      </w:tr>
      <w:tr w:rsidR="006C5B9C" w:rsidRPr="00893755" w14:paraId="6DED8B5E" w14:textId="77777777" w:rsidTr="006C5B9C">
        <w:tc>
          <w:tcPr>
            <w:tcW w:w="2693" w:type="dxa"/>
            <w:tcBorders>
              <w:top w:val="nil"/>
              <w:left w:val="nil"/>
              <w:bottom w:val="nil"/>
              <w:right w:val="nil"/>
            </w:tcBorders>
          </w:tcPr>
          <w:p w14:paraId="2024BB6F" w14:textId="77777777" w:rsidR="006C5B9C" w:rsidRPr="00893755" w:rsidRDefault="006C5B9C" w:rsidP="006C5B9C">
            <w:pPr>
              <w:ind w:left="427" w:right="-72"/>
              <w:rPr>
                <w:rFonts w:cs="Cordia New"/>
                <w:sz w:val="26"/>
                <w:szCs w:val="26"/>
              </w:rPr>
            </w:pPr>
          </w:p>
        </w:tc>
        <w:tc>
          <w:tcPr>
            <w:tcW w:w="3166" w:type="dxa"/>
            <w:gridSpan w:val="2"/>
            <w:tcBorders>
              <w:top w:val="single" w:sz="4" w:space="0" w:color="auto"/>
              <w:left w:val="nil"/>
              <w:bottom w:val="single" w:sz="4" w:space="0" w:color="auto"/>
              <w:right w:val="nil"/>
            </w:tcBorders>
            <w:hideMark/>
          </w:tcPr>
          <w:p w14:paraId="3C375223" w14:textId="2B93A4BE" w:rsidR="006C5B9C" w:rsidRPr="00893755" w:rsidRDefault="006C5B9C" w:rsidP="006C5B9C">
            <w:pPr>
              <w:tabs>
                <w:tab w:val="decimal" w:pos="2966"/>
              </w:tabs>
              <w:ind w:right="-72"/>
              <w:jc w:val="both"/>
              <w:rPr>
                <w:rFonts w:cs="Cordia New"/>
                <w:b/>
                <w:bCs/>
                <w:sz w:val="26"/>
                <w:szCs w:val="26"/>
              </w:rPr>
            </w:pPr>
            <w:r w:rsidRPr="00893755">
              <w:rPr>
                <w:rFonts w:cs="Cordia New"/>
                <w:b/>
                <w:bCs/>
                <w:sz w:val="26"/>
                <w:szCs w:val="26"/>
              </w:rPr>
              <w:t>US Dollar’</w:t>
            </w:r>
            <w:r w:rsidR="00C64A6F" w:rsidRPr="00C64A6F">
              <w:rPr>
                <w:rFonts w:cs="Cordia New"/>
                <w:b/>
                <w:bCs/>
                <w:sz w:val="26"/>
                <w:szCs w:val="26"/>
              </w:rPr>
              <w:t>000</w:t>
            </w:r>
          </w:p>
        </w:tc>
        <w:tc>
          <w:tcPr>
            <w:tcW w:w="3192" w:type="dxa"/>
            <w:gridSpan w:val="4"/>
            <w:tcBorders>
              <w:top w:val="single" w:sz="4" w:space="0" w:color="auto"/>
              <w:left w:val="nil"/>
              <w:bottom w:val="single" w:sz="4" w:space="0" w:color="auto"/>
              <w:right w:val="nil"/>
            </w:tcBorders>
            <w:hideMark/>
          </w:tcPr>
          <w:p w14:paraId="3156E720" w14:textId="544A3F35" w:rsidR="006C5B9C" w:rsidRPr="00893755" w:rsidRDefault="006C5B9C" w:rsidP="006C5B9C">
            <w:pPr>
              <w:tabs>
                <w:tab w:val="decimal" w:pos="2966"/>
              </w:tabs>
              <w:ind w:right="-72"/>
              <w:jc w:val="both"/>
              <w:rPr>
                <w:rFonts w:cs="Cordia New"/>
                <w:b/>
                <w:bCs/>
                <w:sz w:val="26"/>
                <w:szCs w:val="26"/>
              </w:rPr>
            </w:pPr>
            <w:r w:rsidRPr="00893755">
              <w:rPr>
                <w:rFonts w:cs="Cordia New"/>
                <w:b/>
                <w:bCs/>
                <w:sz w:val="26"/>
                <w:szCs w:val="26"/>
              </w:rPr>
              <w:t>Baht’</w:t>
            </w:r>
            <w:r w:rsidR="00C64A6F" w:rsidRPr="00C64A6F">
              <w:rPr>
                <w:rFonts w:cs="Cordia New"/>
                <w:b/>
                <w:bCs/>
                <w:sz w:val="26"/>
                <w:szCs w:val="26"/>
              </w:rPr>
              <w:t>000</w:t>
            </w:r>
          </w:p>
        </w:tc>
      </w:tr>
      <w:tr w:rsidR="006C5B9C" w:rsidRPr="00893755" w14:paraId="79119420" w14:textId="77777777" w:rsidTr="006C5B9C">
        <w:trPr>
          <w:gridAfter w:val="1"/>
          <w:wAfter w:w="10" w:type="dxa"/>
        </w:trPr>
        <w:tc>
          <w:tcPr>
            <w:tcW w:w="2693" w:type="dxa"/>
            <w:tcBorders>
              <w:top w:val="nil"/>
              <w:left w:val="nil"/>
              <w:bottom w:val="nil"/>
              <w:right w:val="nil"/>
            </w:tcBorders>
            <w:vAlign w:val="bottom"/>
            <w:hideMark/>
          </w:tcPr>
          <w:p w14:paraId="4D087FB2" w14:textId="77777777" w:rsidR="006C5B9C" w:rsidRPr="00893755" w:rsidRDefault="006C5B9C" w:rsidP="006C5B9C">
            <w:pPr>
              <w:ind w:left="427" w:right="-72"/>
              <w:rPr>
                <w:rFonts w:cs="Cordia New"/>
                <w:b/>
                <w:bCs/>
                <w:sz w:val="26"/>
                <w:szCs w:val="26"/>
                <w:cs/>
              </w:rPr>
            </w:pPr>
          </w:p>
        </w:tc>
        <w:tc>
          <w:tcPr>
            <w:tcW w:w="1587" w:type="dxa"/>
            <w:tcBorders>
              <w:top w:val="single" w:sz="4" w:space="0" w:color="auto"/>
              <w:left w:val="nil"/>
              <w:bottom w:val="single" w:sz="4" w:space="0" w:color="auto"/>
              <w:right w:val="nil"/>
            </w:tcBorders>
          </w:tcPr>
          <w:p w14:paraId="5A17B4E4" w14:textId="77777777" w:rsidR="006C5B9C" w:rsidRDefault="006C5B9C" w:rsidP="006C5B9C">
            <w:pPr>
              <w:tabs>
                <w:tab w:val="decimal" w:pos="1380"/>
              </w:tabs>
              <w:ind w:right="-72"/>
              <w:jc w:val="both"/>
              <w:rPr>
                <w:rFonts w:cs="Cordia New"/>
                <w:b/>
                <w:bCs/>
                <w:sz w:val="26"/>
                <w:szCs w:val="26"/>
              </w:rPr>
            </w:pPr>
          </w:p>
          <w:p w14:paraId="5A8377E0" w14:textId="77777777" w:rsidR="006C5B9C" w:rsidRDefault="006C5B9C" w:rsidP="006C5B9C">
            <w:pPr>
              <w:tabs>
                <w:tab w:val="decimal" w:pos="1380"/>
              </w:tabs>
              <w:ind w:right="-72"/>
              <w:jc w:val="both"/>
              <w:rPr>
                <w:rFonts w:cs="Cordia New"/>
                <w:b/>
                <w:bCs/>
                <w:sz w:val="26"/>
                <w:szCs w:val="26"/>
              </w:rPr>
            </w:pPr>
            <w:r w:rsidRPr="00893755">
              <w:rPr>
                <w:rFonts w:cs="Cordia New"/>
                <w:b/>
                <w:bCs/>
                <w:sz w:val="26"/>
                <w:szCs w:val="26"/>
              </w:rPr>
              <w:t>Impact to</w:t>
            </w:r>
            <w:r>
              <w:rPr>
                <w:rFonts w:cs="Cordia New"/>
                <w:b/>
                <w:bCs/>
                <w:sz w:val="26"/>
                <w:szCs w:val="26"/>
              </w:rPr>
              <w:t xml:space="preserve"> net</w:t>
            </w:r>
          </w:p>
          <w:p w14:paraId="009ABF8B" w14:textId="77777777" w:rsidR="006C5B9C" w:rsidRDefault="006C5B9C" w:rsidP="006C5B9C">
            <w:pPr>
              <w:tabs>
                <w:tab w:val="decimal" w:pos="1380"/>
              </w:tabs>
              <w:ind w:right="-72"/>
              <w:jc w:val="both"/>
              <w:rPr>
                <w:rFonts w:cs="Cordia New"/>
                <w:b/>
                <w:bCs/>
                <w:sz w:val="26"/>
                <w:szCs w:val="26"/>
              </w:rPr>
            </w:pPr>
            <w:r>
              <w:rPr>
                <w:rFonts w:cs="Cordia New"/>
                <w:b/>
                <w:bCs/>
                <w:sz w:val="26"/>
                <w:szCs w:val="26"/>
              </w:rPr>
              <w:t>profit before</w:t>
            </w:r>
          </w:p>
          <w:p w14:paraId="4BB2F1F1" w14:textId="77777777" w:rsidR="006C5B9C" w:rsidRPr="00893755" w:rsidRDefault="006C5B9C" w:rsidP="006C5B9C">
            <w:pPr>
              <w:tabs>
                <w:tab w:val="decimal" w:pos="1380"/>
              </w:tabs>
              <w:ind w:right="-72"/>
              <w:jc w:val="both"/>
              <w:rPr>
                <w:rFonts w:cs="Cordia New"/>
                <w:b/>
                <w:bCs/>
                <w:sz w:val="26"/>
                <w:szCs w:val="26"/>
              </w:rPr>
            </w:pPr>
            <w:r>
              <w:rPr>
                <w:rFonts w:cs="Cordia New"/>
                <w:b/>
                <w:bCs/>
                <w:sz w:val="26"/>
                <w:szCs w:val="26"/>
                <w:lang w:val="en-US"/>
              </w:rPr>
              <w:t>income</w:t>
            </w:r>
            <w:r>
              <w:rPr>
                <w:rFonts w:cs="Cordia New"/>
                <w:b/>
                <w:bCs/>
                <w:sz w:val="26"/>
                <w:szCs w:val="26"/>
              </w:rPr>
              <w:t xml:space="preserve"> tax</w:t>
            </w:r>
          </w:p>
        </w:tc>
        <w:tc>
          <w:tcPr>
            <w:tcW w:w="1587" w:type="dxa"/>
            <w:gridSpan w:val="2"/>
            <w:tcBorders>
              <w:top w:val="single" w:sz="4" w:space="0" w:color="auto"/>
              <w:left w:val="nil"/>
              <w:bottom w:val="single" w:sz="4" w:space="0" w:color="auto"/>
              <w:right w:val="nil"/>
            </w:tcBorders>
            <w:hideMark/>
          </w:tcPr>
          <w:p w14:paraId="2AF8781B" w14:textId="77777777" w:rsidR="006C5B9C" w:rsidRDefault="006C5B9C" w:rsidP="006C5B9C">
            <w:pPr>
              <w:tabs>
                <w:tab w:val="decimal" w:pos="1380"/>
              </w:tabs>
              <w:ind w:right="-72"/>
              <w:jc w:val="both"/>
              <w:rPr>
                <w:rFonts w:cs="Cordia New"/>
                <w:b/>
                <w:bCs/>
                <w:spacing w:val="-4"/>
                <w:sz w:val="26"/>
                <w:szCs w:val="26"/>
              </w:rPr>
            </w:pPr>
            <w:r w:rsidRPr="00893755">
              <w:rPr>
                <w:rFonts w:cs="Cordia New"/>
                <w:b/>
                <w:bCs/>
                <w:sz w:val="26"/>
                <w:szCs w:val="26"/>
              </w:rPr>
              <w:t>Impact to</w:t>
            </w:r>
            <w:r>
              <w:rPr>
                <w:rFonts w:cs="Cordia New"/>
                <w:b/>
                <w:bCs/>
                <w:sz w:val="26"/>
                <w:szCs w:val="26"/>
              </w:rPr>
              <w:t xml:space="preserve"> </w:t>
            </w:r>
            <w:r w:rsidRPr="00893755">
              <w:rPr>
                <w:rFonts w:cs="Cordia New"/>
                <w:b/>
                <w:bCs/>
                <w:spacing w:val="-4"/>
                <w:sz w:val="26"/>
                <w:szCs w:val="26"/>
              </w:rPr>
              <w:t>other</w:t>
            </w:r>
          </w:p>
          <w:p w14:paraId="192462AD" w14:textId="77777777" w:rsidR="006C5B9C" w:rsidRDefault="006C5B9C" w:rsidP="006C5B9C">
            <w:pPr>
              <w:tabs>
                <w:tab w:val="decimal" w:pos="1380"/>
              </w:tabs>
              <w:ind w:right="-72"/>
              <w:jc w:val="both"/>
              <w:rPr>
                <w:rFonts w:cs="Cordia New"/>
                <w:b/>
                <w:bCs/>
                <w:sz w:val="26"/>
                <w:szCs w:val="26"/>
              </w:rPr>
            </w:pPr>
            <w:r w:rsidRPr="00893755">
              <w:rPr>
                <w:rFonts w:cs="Cordia New"/>
                <w:b/>
                <w:bCs/>
                <w:spacing w:val="-4"/>
                <w:sz w:val="26"/>
                <w:szCs w:val="26"/>
              </w:rPr>
              <w:t>components</w:t>
            </w:r>
            <w:r>
              <w:rPr>
                <w:rFonts w:cs="Cordia New"/>
                <w:b/>
                <w:bCs/>
                <w:sz w:val="26"/>
                <w:szCs w:val="26"/>
              </w:rPr>
              <w:t xml:space="preserve"> </w:t>
            </w:r>
            <w:r w:rsidRPr="00893755">
              <w:rPr>
                <w:rFonts w:cs="Cordia New"/>
                <w:b/>
                <w:bCs/>
                <w:sz w:val="26"/>
                <w:szCs w:val="26"/>
              </w:rPr>
              <w:t>of</w:t>
            </w:r>
          </w:p>
          <w:p w14:paraId="23EA4989" w14:textId="77777777" w:rsidR="006C5B9C" w:rsidRDefault="006C5B9C" w:rsidP="006C5B9C">
            <w:pPr>
              <w:tabs>
                <w:tab w:val="decimal" w:pos="1380"/>
              </w:tabs>
              <w:ind w:right="-72"/>
              <w:jc w:val="both"/>
              <w:rPr>
                <w:rFonts w:cs="Cordia New"/>
                <w:b/>
                <w:bCs/>
                <w:sz w:val="26"/>
                <w:szCs w:val="26"/>
              </w:rPr>
            </w:pPr>
            <w:r w:rsidRPr="00893755">
              <w:rPr>
                <w:rFonts w:cs="Cordia New"/>
                <w:b/>
                <w:bCs/>
                <w:sz w:val="26"/>
                <w:szCs w:val="26"/>
              </w:rPr>
              <w:t>equity</w:t>
            </w:r>
            <w:r>
              <w:rPr>
                <w:rFonts w:cs="Cordia New"/>
                <w:b/>
                <w:bCs/>
                <w:sz w:val="26"/>
                <w:szCs w:val="26"/>
              </w:rPr>
              <w:t xml:space="preserve"> before</w:t>
            </w:r>
          </w:p>
          <w:p w14:paraId="6E13D992" w14:textId="77777777" w:rsidR="006C5B9C" w:rsidRPr="00893755" w:rsidRDefault="006C5B9C" w:rsidP="006C5B9C">
            <w:pPr>
              <w:tabs>
                <w:tab w:val="decimal" w:pos="1380"/>
              </w:tabs>
              <w:ind w:right="-72"/>
              <w:jc w:val="both"/>
              <w:rPr>
                <w:rFonts w:cs="Cordia New"/>
                <w:b/>
                <w:bCs/>
                <w:sz w:val="26"/>
                <w:szCs w:val="26"/>
              </w:rPr>
            </w:pPr>
            <w:r>
              <w:rPr>
                <w:rFonts w:cs="Cordia New"/>
                <w:b/>
                <w:bCs/>
                <w:sz w:val="26"/>
                <w:szCs w:val="26"/>
              </w:rPr>
              <w:t>income tax</w:t>
            </w:r>
          </w:p>
        </w:tc>
        <w:tc>
          <w:tcPr>
            <w:tcW w:w="1587" w:type="dxa"/>
            <w:tcBorders>
              <w:top w:val="single" w:sz="4" w:space="0" w:color="auto"/>
              <w:left w:val="nil"/>
              <w:bottom w:val="single" w:sz="4" w:space="0" w:color="auto"/>
              <w:right w:val="nil"/>
            </w:tcBorders>
          </w:tcPr>
          <w:p w14:paraId="0A8E96DA" w14:textId="77777777" w:rsidR="006C5B9C" w:rsidRDefault="006C5B9C" w:rsidP="006C5B9C">
            <w:pPr>
              <w:tabs>
                <w:tab w:val="decimal" w:pos="1380"/>
              </w:tabs>
              <w:ind w:right="-72"/>
              <w:jc w:val="both"/>
              <w:rPr>
                <w:rFonts w:cs="Cordia New"/>
                <w:b/>
                <w:bCs/>
                <w:sz w:val="26"/>
                <w:szCs w:val="26"/>
              </w:rPr>
            </w:pPr>
          </w:p>
          <w:p w14:paraId="1B3DD063" w14:textId="77777777" w:rsidR="006C5B9C" w:rsidRDefault="006C5B9C" w:rsidP="006C5B9C">
            <w:pPr>
              <w:tabs>
                <w:tab w:val="decimal" w:pos="1380"/>
              </w:tabs>
              <w:ind w:right="-72"/>
              <w:jc w:val="both"/>
              <w:rPr>
                <w:rFonts w:cs="Cordia New"/>
                <w:b/>
                <w:bCs/>
                <w:sz w:val="26"/>
                <w:szCs w:val="26"/>
              </w:rPr>
            </w:pPr>
            <w:r w:rsidRPr="00893755">
              <w:rPr>
                <w:rFonts w:cs="Cordia New"/>
                <w:b/>
                <w:bCs/>
                <w:sz w:val="26"/>
                <w:szCs w:val="26"/>
              </w:rPr>
              <w:t xml:space="preserve">Impact to </w:t>
            </w:r>
            <w:r>
              <w:rPr>
                <w:rFonts w:cs="Cordia New"/>
                <w:b/>
                <w:bCs/>
                <w:sz w:val="26"/>
                <w:szCs w:val="26"/>
              </w:rPr>
              <w:t>net</w:t>
            </w:r>
          </w:p>
          <w:p w14:paraId="2D70195E" w14:textId="77777777" w:rsidR="006C5B9C" w:rsidRDefault="006C5B9C" w:rsidP="006C5B9C">
            <w:pPr>
              <w:tabs>
                <w:tab w:val="decimal" w:pos="1380"/>
              </w:tabs>
              <w:ind w:right="-72"/>
              <w:jc w:val="both"/>
              <w:rPr>
                <w:rFonts w:cs="Cordia New"/>
                <w:b/>
                <w:bCs/>
                <w:sz w:val="26"/>
                <w:szCs w:val="26"/>
              </w:rPr>
            </w:pPr>
            <w:r>
              <w:rPr>
                <w:rFonts w:cs="Cordia New"/>
                <w:b/>
                <w:bCs/>
                <w:sz w:val="26"/>
                <w:szCs w:val="26"/>
              </w:rPr>
              <w:t>profit before</w:t>
            </w:r>
          </w:p>
          <w:p w14:paraId="4089F5DA" w14:textId="77777777" w:rsidR="006C5B9C" w:rsidRPr="00893755" w:rsidRDefault="006C5B9C" w:rsidP="006C5B9C">
            <w:pPr>
              <w:tabs>
                <w:tab w:val="decimal" w:pos="1380"/>
              </w:tabs>
              <w:ind w:right="-72"/>
              <w:jc w:val="both"/>
              <w:rPr>
                <w:rFonts w:cs="Cordia New"/>
                <w:b/>
                <w:bCs/>
                <w:sz w:val="26"/>
                <w:szCs w:val="26"/>
              </w:rPr>
            </w:pPr>
            <w:r>
              <w:rPr>
                <w:rFonts w:cs="Cordia New"/>
                <w:b/>
                <w:bCs/>
                <w:sz w:val="26"/>
                <w:szCs w:val="26"/>
                <w:lang w:val="en-US"/>
              </w:rPr>
              <w:t>income</w:t>
            </w:r>
            <w:r>
              <w:rPr>
                <w:rFonts w:cs="Cordia New"/>
                <w:b/>
                <w:bCs/>
                <w:sz w:val="26"/>
                <w:szCs w:val="26"/>
              </w:rPr>
              <w:t xml:space="preserve"> tax</w:t>
            </w:r>
          </w:p>
        </w:tc>
        <w:tc>
          <w:tcPr>
            <w:tcW w:w="1587" w:type="dxa"/>
            <w:tcBorders>
              <w:top w:val="single" w:sz="4" w:space="0" w:color="auto"/>
              <w:left w:val="nil"/>
              <w:bottom w:val="single" w:sz="4" w:space="0" w:color="auto"/>
              <w:right w:val="nil"/>
            </w:tcBorders>
            <w:hideMark/>
          </w:tcPr>
          <w:p w14:paraId="07A989B6" w14:textId="77777777" w:rsidR="006C5B9C" w:rsidRDefault="006C5B9C" w:rsidP="006C5B9C">
            <w:pPr>
              <w:tabs>
                <w:tab w:val="decimal" w:pos="1380"/>
              </w:tabs>
              <w:ind w:right="-72"/>
              <w:jc w:val="both"/>
              <w:rPr>
                <w:rFonts w:cs="Cordia New"/>
                <w:b/>
                <w:bCs/>
                <w:spacing w:val="-4"/>
                <w:sz w:val="26"/>
                <w:szCs w:val="26"/>
              </w:rPr>
            </w:pPr>
            <w:r w:rsidRPr="00893755">
              <w:rPr>
                <w:rFonts w:cs="Cordia New"/>
                <w:b/>
                <w:bCs/>
                <w:sz w:val="26"/>
                <w:szCs w:val="26"/>
              </w:rPr>
              <w:t>Impact to</w:t>
            </w:r>
            <w:r>
              <w:rPr>
                <w:rFonts w:cs="Cordia New"/>
                <w:b/>
                <w:bCs/>
                <w:sz w:val="26"/>
                <w:szCs w:val="26"/>
              </w:rPr>
              <w:t xml:space="preserve"> </w:t>
            </w:r>
            <w:r w:rsidRPr="00893755">
              <w:rPr>
                <w:rFonts w:cs="Cordia New"/>
                <w:b/>
                <w:bCs/>
                <w:spacing w:val="-4"/>
                <w:sz w:val="26"/>
                <w:szCs w:val="26"/>
              </w:rPr>
              <w:t>other</w:t>
            </w:r>
          </w:p>
          <w:p w14:paraId="0E14B29C" w14:textId="77777777" w:rsidR="006C5B9C" w:rsidRDefault="006C5B9C" w:rsidP="006C5B9C">
            <w:pPr>
              <w:tabs>
                <w:tab w:val="decimal" w:pos="1380"/>
              </w:tabs>
              <w:ind w:right="-72"/>
              <w:jc w:val="both"/>
              <w:rPr>
                <w:rFonts w:cs="Cordia New"/>
                <w:b/>
                <w:bCs/>
                <w:sz w:val="26"/>
                <w:szCs w:val="26"/>
              </w:rPr>
            </w:pPr>
            <w:r w:rsidRPr="00893755">
              <w:rPr>
                <w:rFonts w:cs="Cordia New"/>
                <w:b/>
                <w:bCs/>
                <w:spacing w:val="-4"/>
                <w:sz w:val="26"/>
                <w:szCs w:val="26"/>
              </w:rPr>
              <w:t>components</w:t>
            </w:r>
            <w:r>
              <w:rPr>
                <w:rFonts w:cs="Cordia New"/>
                <w:b/>
                <w:bCs/>
                <w:sz w:val="26"/>
                <w:szCs w:val="26"/>
              </w:rPr>
              <w:t xml:space="preserve"> </w:t>
            </w:r>
            <w:r w:rsidRPr="00893755">
              <w:rPr>
                <w:rFonts w:cs="Cordia New"/>
                <w:b/>
                <w:bCs/>
                <w:sz w:val="26"/>
                <w:szCs w:val="26"/>
              </w:rPr>
              <w:t>of</w:t>
            </w:r>
          </w:p>
          <w:p w14:paraId="4B14B395" w14:textId="77777777" w:rsidR="006C5B9C" w:rsidRDefault="006C5B9C" w:rsidP="006C5B9C">
            <w:pPr>
              <w:tabs>
                <w:tab w:val="decimal" w:pos="1380"/>
              </w:tabs>
              <w:ind w:right="-72"/>
              <w:jc w:val="both"/>
              <w:rPr>
                <w:rFonts w:cs="Cordia New"/>
                <w:b/>
                <w:bCs/>
                <w:sz w:val="26"/>
                <w:szCs w:val="26"/>
              </w:rPr>
            </w:pPr>
            <w:r w:rsidRPr="00893755">
              <w:rPr>
                <w:rFonts w:cs="Cordia New"/>
                <w:b/>
                <w:bCs/>
                <w:sz w:val="26"/>
                <w:szCs w:val="26"/>
              </w:rPr>
              <w:t>equity</w:t>
            </w:r>
            <w:r>
              <w:rPr>
                <w:rFonts w:cs="Cordia New"/>
                <w:b/>
                <w:bCs/>
                <w:sz w:val="26"/>
                <w:szCs w:val="26"/>
              </w:rPr>
              <w:t xml:space="preserve"> before</w:t>
            </w:r>
          </w:p>
          <w:p w14:paraId="743A3BB5" w14:textId="77777777" w:rsidR="006C5B9C" w:rsidRPr="00893755" w:rsidRDefault="006C5B9C" w:rsidP="006C5B9C">
            <w:pPr>
              <w:tabs>
                <w:tab w:val="decimal" w:pos="1380"/>
              </w:tabs>
              <w:ind w:right="-72"/>
              <w:jc w:val="both"/>
              <w:rPr>
                <w:rFonts w:cs="Cordia New"/>
                <w:b/>
                <w:bCs/>
                <w:sz w:val="26"/>
                <w:szCs w:val="26"/>
              </w:rPr>
            </w:pPr>
            <w:r>
              <w:rPr>
                <w:rFonts w:cs="Cordia New"/>
                <w:b/>
                <w:bCs/>
                <w:sz w:val="26"/>
                <w:szCs w:val="26"/>
              </w:rPr>
              <w:t>income tax</w:t>
            </w:r>
          </w:p>
        </w:tc>
      </w:tr>
      <w:tr w:rsidR="006C5B9C" w:rsidRPr="00893755" w14:paraId="7732B032" w14:textId="77777777" w:rsidTr="006C5B9C">
        <w:trPr>
          <w:gridAfter w:val="1"/>
          <w:wAfter w:w="10" w:type="dxa"/>
        </w:trPr>
        <w:tc>
          <w:tcPr>
            <w:tcW w:w="2693" w:type="dxa"/>
            <w:tcBorders>
              <w:top w:val="nil"/>
              <w:left w:val="nil"/>
              <w:bottom w:val="nil"/>
              <w:right w:val="nil"/>
            </w:tcBorders>
          </w:tcPr>
          <w:p w14:paraId="326C75C1" w14:textId="77777777" w:rsidR="006C5B9C" w:rsidRPr="004E63BE" w:rsidRDefault="006C5B9C" w:rsidP="006C5B9C">
            <w:pPr>
              <w:ind w:right="-72"/>
              <w:rPr>
                <w:rFonts w:cs="Cordia New"/>
                <w:sz w:val="26"/>
                <w:szCs w:val="26"/>
              </w:rPr>
            </w:pPr>
          </w:p>
        </w:tc>
        <w:tc>
          <w:tcPr>
            <w:tcW w:w="1587" w:type="dxa"/>
            <w:tcBorders>
              <w:top w:val="single" w:sz="4" w:space="0" w:color="auto"/>
              <w:left w:val="nil"/>
              <w:bottom w:val="nil"/>
              <w:right w:val="nil"/>
            </w:tcBorders>
            <w:shd w:val="clear" w:color="auto" w:fill="FAFAFA"/>
          </w:tcPr>
          <w:p w14:paraId="05EE36C6" w14:textId="77777777" w:rsidR="006C5B9C" w:rsidRPr="00893755" w:rsidRDefault="006C5B9C" w:rsidP="006C5B9C">
            <w:pPr>
              <w:tabs>
                <w:tab w:val="decimal" w:pos="1380"/>
              </w:tabs>
              <w:ind w:right="-72"/>
              <w:jc w:val="both"/>
              <w:rPr>
                <w:rFonts w:cs="Cordia New"/>
                <w:sz w:val="16"/>
                <w:szCs w:val="16"/>
                <w:cs/>
              </w:rPr>
            </w:pPr>
          </w:p>
        </w:tc>
        <w:tc>
          <w:tcPr>
            <w:tcW w:w="1587" w:type="dxa"/>
            <w:gridSpan w:val="2"/>
            <w:tcBorders>
              <w:top w:val="single" w:sz="4" w:space="0" w:color="auto"/>
              <w:left w:val="nil"/>
              <w:bottom w:val="nil"/>
              <w:right w:val="nil"/>
            </w:tcBorders>
            <w:shd w:val="clear" w:color="auto" w:fill="FAFAFA"/>
          </w:tcPr>
          <w:p w14:paraId="1EB7EC40" w14:textId="77777777" w:rsidR="006C5B9C" w:rsidRPr="00893755" w:rsidRDefault="006C5B9C" w:rsidP="006C5B9C">
            <w:pPr>
              <w:tabs>
                <w:tab w:val="decimal" w:pos="1380"/>
              </w:tabs>
              <w:ind w:right="-72"/>
              <w:jc w:val="both"/>
              <w:rPr>
                <w:rFonts w:cs="Cordia New"/>
                <w:sz w:val="16"/>
                <w:szCs w:val="16"/>
              </w:rPr>
            </w:pPr>
          </w:p>
        </w:tc>
        <w:tc>
          <w:tcPr>
            <w:tcW w:w="1587" w:type="dxa"/>
            <w:tcBorders>
              <w:top w:val="single" w:sz="4" w:space="0" w:color="auto"/>
              <w:left w:val="nil"/>
              <w:bottom w:val="nil"/>
              <w:right w:val="nil"/>
            </w:tcBorders>
            <w:shd w:val="clear" w:color="auto" w:fill="FAFAFA"/>
          </w:tcPr>
          <w:p w14:paraId="10EF0E12" w14:textId="77777777" w:rsidR="006C5B9C" w:rsidRPr="00893755" w:rsidRDefault="006C5B9C" w:rsidP="006C5B9C">
            <w:pPr>
              <w:tabs>
                <w:tab w:val="decimal" w:pos="1380"/>
              </w:tabs>
              <w:ind w:right="-72"/>
              <w:jc w:val="both"/>
              <w:rPr>
                <w:rFonts w:cs="Cordia New"/>
                <w:sz w:val="16"/>
                <w:szCs w:val="16"/>
              </w:rPr>
            </w:pPr>
          </w:p>
        </w:tc>
        <w:tc>
          <w:tcPr>
            <w:tcW w:w="1587" w:type="dxa"/>
            <w:tcBorders>
              <w:top w:val="single" w:sz="4" w:space="0" w:color="auto"/>
              <w:left w:val="nil"/>
              <w:bottom w:val="nil"/>
              <w:right w:val="nil"/>
            </w:tcBorders>
            <w:shd w:val="clear" w:color="auto" w:fill="FAFAFA"/>
          </w:tcPr>
          <w:p w14:paraId="3DFB9292" w14:textId="77777777" w:rsidR="006C5B9C" w:rsidRPr="00893755" w:rsidRDefault="006C5B9C" w:rsidP="006C5B9C">
            <w:pPr>
              <w:tabs>
                <w:tab w:val="decimal" w:pos="1380"/>
              </w:tabs>
              <w:ind w:right="-72"/>
              <w:jc w:val="both"/>
              <w:rPr>
                <w:rFonts w:cs="Cordia New"/>
                <w:sz w:val="16"/>
                <w:szCs w:val="16"/>
              </w:rPr>
            </w:pPr>
          </w:p>
        </w:tc>
      </w:tr>
      <w:tr w:rsidR="006C5B9C" w:rsidRPr="00893755" w14:paraId="02D2E688" w14:textId="77777777" w:rsidTr="006C5B9C">
        <w:trPr>
          <w:gridAfter w:val="1"/>
          <w:wAfter w:w="10" w:type="dxa"/>
        </w:trPr>
        <w:tc>
          <w:tcPr>
            <w:tcW w:w="2693" w:type="dxa"/>
            <w:tcBorders>
              <w:top w:val="nil"/>
              <w:left w:val="nil"/>
              <w:bottom w:val="nil"/>
              <w:right w:val="nil"/>
            </w:tcBorders>
          </w:tcPr>
          <w:p w14:paraId="6E9E611A" w14:textId="406C6004" w:rsidR="006C5B9C" w:rsidRPr="00893755" w:rsidRDefault="006C5B9C" w:rsidP="006C5B9C">
            <w:pPr>
              <w:ind w:right="-72"/>
              <w:rPr>
                <w:rFonts w:cs="Cordia New"/>
                <w:b/>
                <w:bCs/>
                <w:sz w:val="26"/>
                <w:szCs w:val="26"/>
                <w:lang w:val="en-US"/>
              </w:rPr>
            </w:pPr>
            <w:r w:rsidRPr="00893755">
              <w:rPr>
                <w:rFonts w:cs="Cordia New"/>
                <w:b/>
                <w:bCs/>
                <w:sz w:val="26"/>
                <w:szCs w:val="26"/>
              </w:rPr>
              <w:t xml:space="preserve">As at </w:t>
            </w:r>
            <w:r w:rsidR="00C64A6F" w:rsidRPr="00C64A6F">
              <w:rPr>
                <w:rFonts w:cs="Cordia New"/>
                <w:b/>
                <w:bCs/>
                <w:sz w:val="26"/>
                <w:szCs w:val="26"/>
              </w:rPr>
              <w:t>31</w:t>
            </w:r>
            <w:r w:rsidRPr="00893755">
              <w:rPr>
                <w:rFonts w:cs="Cordia New"/>
                <w:b/>
                <w:bCs/>
                <w:sz w:val="26"/>
                <w:szCs w:val="26"/>
              </w:rPr>
              <w:t xml:space="preserve"> December </w:t>
            </w:r>
            <w:r w:rsidR="00C64A6F" w:rsidRPr="00C64A6F">
              <w:rPr>
                <w:rFonts w:cs="Cordia New"/>
                <w:b/>
                <w:bCs/>
                <w:sz w:val="26"/>
                <w:szCs w:val="26"/>
              </w:rPr>
              <w:t>2021</w:t>
            </w:r>
          </w:p>
        </w:tc>
        <w:tc>
          <w:tcPr>
            <w:tcW w:w="1587" w:type="dxa"/>
            <w:tcBorders>
              <w:top w:val="nil"/>
              <w:left w:val="nil"/>
              <w:bottom w:val="nil"/>
              <w:right w:val="nil"/>
            </w:tcBorders>
            <w:shd w:val="clear" w:color="auto" w:fill="FAFAFA"/>
          </w:tcPr>
          <w:p w14:paraId="4D0014DC" w14:textId="77777777" w:rsidR="006C5B9C" w:rsidRPr="00893755" w:rsidRDefault="006C5B9C" w:rsidP="006C5B9C">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FAFAFA"/>
          </w:tcPr>
          <w:p w14:paraId="172D23DA" w14:textId="77777777" w:rsidR="006C5B9C" w:rsidRPr="00893755" w:rsidRDefault="006C5B9C" w:rsidP="006C5B9C">
            <w:pPr>
              <w:tabs>
                <w:tab w:val="decimal" w:pos="1380"/>
              </w:tabs>
              <w:ind w:right="-72"/>
              <w:jc w:val="both"/>
              <w:rPr>
                <w:rFonts w:cs="Cordia New"/>
                <w:sz w:val="26"/>
                <w:szCs w:val="26"/>
                <w:cs/>
              </w:rPr>
            </w:pPr>
          </w:p>
        </w:tc>
        <w:tc>
          <w:tcPr>
            <w:tcW w:w="1587" w:type="dxa"/>
            <w:tcBorders>
              <w:top w:val="nil"/>
              <w:left w:val="nil"/>
              <w:bottom w:val="nil"/>
              <w:right w:val="nil"/>
            </w:tcBorders>
            <w:shd w:val="clear" w:color="auto" w:fill="FAFAFA"/>
          </w:tcPr>
          <w:p w14:paraId="39C51333" w14:textId="77777777" w:rsidR="006C5B9C" w:rsidRPr="00893755" w:rsidRDefault="006C5B9C"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FAFAFA"/>
          </w:tcPr>
          <w:p w14:paraId="587E5D6C" w14:textId="77777777" w:rsidR="006C5B9C" w:rsidRPr="00893755" w:rsidRDefault="006C5B9C" w:rsidP="006C5B9C">
            <w:pPr>
              <w:tabs>
                <w:tab w:val="decimal" w:pos="1380"/>
              </w:tabs>
              <w:ind w:right="-72"/>
              <w:jc w:val="both"/>
              <w:rPr>
                <w:rFonts w:cs="Cordia New"/>
                <w:sz w:val="26"/>
                <w:szCs w:val="26"/>
              </w:rPr>
            </w:pPr>
          </w:p>
        </w:tc>
      </w:tr>
      <w:tr w:rsidR="006C5B9C" w:rsidRPr="00893755" w14:paraId="3DE964B8" w14:textId="77777777" w:rsidTr="006C5B9C">
        <w:trPr>
          <w:gridAfter w:val="1"/>
          <w:wAfter w:w="10" w:type="dxa"/>
        </w:trPr>
        <w:tc>
          <w:tcPr>
            <w:tcW w:w="2693" w:type="dxa"/>
            <w:tcBorders>
              <w:top w:val="nil"/>
              <w:left w:val="nil"/>
              <w:bottom w:val="nil"/>
              <w:right w:val="nil"/>
            </w:tcBorders>
          </w:tcPr>
          <w:p w14:paraId="6FE2B144" w14:textId="2EBEE9BC" w:rsidR="006C5B9C" w:rsidRPr="00893755" w:rsidRDefault="006C5B9C" w:rsidP="006C5B9C">
            <w:pPr>
              <w:ind w:right="-72"/>
              <w:rPr>
                <w:rFonts w:cs="Cordia New"/>
                <w:b/>
                <w:bCs/>
                <w:sz w:val="26"/>
                <w:szCs w:val="26"/>
                <w:lang w:val="en-US"/>
              </w:rPr>
            </w:pPr>
            <w:r w:rsidRPr="00893755">
              <w:rPr>
                <w:rFonts w:cs="Cordia New"/>
                <w:sz w:val="26"/>
                <w:szCs w:val="26"/>
                <w:lang w:val="en-US"/>
              </w:rPr>
              <w:t xml:space="preserve">Coal prices </w:t>
            </w:r>
          </w:p>
        </w:tc>
        <w:tc>
          <w:tcPr>
            <w:tcW w:w="1587" w:type="dxa"/>
            <w:tcBorders>
              <w:top w:val="nil"/>
              <w:left w:val="nil"/>
              <w:bottom w:val="nil"/>
              <w:right w:val="nil"/>
            </w:tcBorders>
            <w:shd w:val="clear" w:color="auto" w:fill="FAFAFA"/>
          </w:tcPr>
          <w:p w14:paraId="66B770F1" w14:textId="13875B14" w:rsidR="006C5B9C" w:rsidRPr="00893755" w:rsidRDefault="006C5B9C" w:rsidP="006C5B9C">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FAFAFA"/>
          </w:tcPr>
          <w:p w14:paraId="2674CC68" w14:textId="12EFC5E3" w:rsidR="006C5B9C" w:rsidRPr="00893755" w:rsidRDefault="006C5B9C" w:rsidP="006C5B9C">
            <w:pPr>
              <w:tabs>
                <w:tab w:val="decimal" w:pos="1380"/>
              </w:tabs>
              <w:ind w:right="-72"/>
              <w:jc w:val="both"/>
              <w:rPr>
                <w:rFonts w:cs="Cordia New"/>
                <w:sz w:val="26"/>
                <w:szCs w:val="26"/>
                <w:cs/>
              </w:rPr>
            </w:pPr>
          </w:p>
        </w:tc>
        <w:tc>
          <w:tcPr>
            <w:tcW w:w="1587" w:type="dxa"/>
            <w:tcBorders>
              <w:top w:val="nil"/>
              <w:left w:val="nil"/>
              <w:bottom w:val="nil"/>
              <w:right w:val="nil"/>
            </w:tcBorders>
            <w:shd w:val="clear" w:color="auto" w:fill="FAFAFA"/>
          </w:tcPr>
          <w:p w14:paraId="69D2791C" w14:textId="5F1DBD30" w:rsidR="006C5B9C" w:rsidRPr="00893755" w:rsidRDefault="006C5B9C"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FAFAFA"/>
          </w:tcPr>
          <w:p w14:paraId="4A7D2460" w14:textId="25022A4E" w:rsidR="006C5B9C" w:rsidRPr="00893755" w:rsidRDefault="006C5B9C" w:rsidP="006C5B9C">
            <w:pPr>
              <w:tabs>
                <w:tab w:val="decimal" w:pos="1380"/>
              </w:tabs>
              <w:ind w:right="-72"/>
              <w:jc w:val="both"/>
              <w:rPr>
                <w:rFonts w:cs="Cordia New"/>
                <w:sz w:val="26"/>
                <w:szCs w:val="26"/>
              </w:rPr>
            </w:pPr>
          </w:p>
        </w:tc>
      </w:tr>
      <w:tr w:rsidR="006C5B9C" w:rsidRPr="00893755" w14:paraId="23A925E5" w14:textId="77777777" w:rsidTr="006C5B9C">
        <w:trPr>
          <w:gridAfter w:val="1"/>
          <w:wAfter w:w="10" w:type="dxa"/>
        </w:trPr>
        <w:tc>
          <w:tcPr>
            <w:tcW w:w="2693" w:type="dxa"/>
            <w:tcBorders>
              <w:top w:val="nil"/>
              <w:left w:val="nil"/>
              <w:bottom w:val="nil"/>
              <w:right w:val="nil"/>
            </w:tcBorders>
          </w:tcPr>
          <w:p w14:paraId="2BA32AAF" w14:textId="43E1B3A8" w:rsidR="006C5B9C" w:rsidRPr="00893755" w:rsidRDefault="006C5B9C" w:rsidP="006C5B9C">
            <w:pPr>
              <w:ind w:right="-72"/>
              <w:rPr>
                <w:rFonts w:cs="Cordia New"/>
                <w:sz w:val="26"/>
                <w:szCs w:val="26"/>
                <w:lang w:val="en-US"/>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Increase </w:t>
            </w:r>
            <w:r w:rsidR="00C64A6F" w:rsidRPr="00C64A6F">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FAFAFA"/>
          </w:tcPr>
          <w:p w14:paraId="2DA951E5" w14:textId="76053856"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p>
        </w:tc>
        <w:tc>
          <w:tcPr>
            <w:tcW w:w="1587" w:type="dxa"/>
            <w:gridSpan w:val="2"/>
            <w:tcBorders>
              <w:top w:val="nil"/>
              <w:left w:val="nil"/>
              <w:bottom w:val="nil"/>
              <w:right w:val="nil"/>
            </w:tcBorders>
            <w:shd w:val="clear" w:color="auto" w:fill="FAFAFA"/>
          </w:tcPr>
          <w:p w14:paraId="53B77B42" w14:textId="36BA01EA" w:rsidR="006C5B9C" w:rsidRPr="00893755" w:rsidRDefault="006C5B9C" w:rsidP="006C5B9C">
            <w:pPr>
              <w:tabs>
                <w:tab w:val="decimal" w:pos="1380"/>
              </w:tabs>
              <w:ind w:right="-72"/>
              <w:jc w:val="both"/>
              <w:rPr>
                <w:rFonts w:cs="Cordia New"/>
                <w:sz w:val="26"/>
                <w:szCs w:val="26"/>
                <w:cs/>
              </w:rPr>
            </w:pPr>
            <w:r w:rsidRPr="00893755">
              <w:rPr>
                <w:rFonts w:cs="Cordia New"/>
                <w:sz w:val="26"/>
                <w:szCs w:val="26"/>
              </w:rPr>
              <w:t>(</w:t>
            </w:r>
            <w:r w:rsidR="00C64A6F" w:rsidRPr="00C64A6F">
              <w:rPr>
                <w:rFonts w:cs="Cordia New"/>
                <w:sz w:val="26"/>
                <w:szCs w:val="26"/>
              </w:rPr>
              <w:t>661</w:t>
            </w:r>
            <w:r w:rsidRPr="00893755">
              <w:rPr>
                <w:rFonts w:cs="Cordia New"/>
                <w:sz w:val="26"/>
                <w:szCs w:val="26"/>
              </w:rPr>
              <w:t>)</w:t>
            </w:r>
          </w:p>
        </w:tc>
        <w:tc>
          <w:tcPr>
            <w:tcW w:w="1587" w:type="dxa"/>
            <w:tcBorders>
              <w:top w:val="nil"/>
              <w:left w:val="nil"/>
              <w:bottom w:val="nil"/>
              <w:right w:val="nil"/>
            </w:tcBorders>
            <w:shd w:val="clear" w:color="auto" w:fill="FAFAFA"/>
          </w:tcPr>
          <w:p w14:paraId="41006E3D" w14:textId="1466BBAB"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p>
        </w:tc>
        <w:tc>
          <w:tcPr>
            <w:tcW w:w="1587" w:type="dxa"/>
            <w:tcBorders>
              <w:top w:val="nil"/>
              <w:left w:val="nil"/>
              <w:bottom w:val="nil"/>
              <w:right w:val="nil"/>
            </w:tcBorders>
            <w:shd w:val="clear" w:color="auto" w:fill="FAFAFA"/>
          </w:tcPr>
          <w:p w14:paraId="4891FD24" w14:textId="39F2546B"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22</w:t>
            </w:r>
            <w:r w:rsidRPr="00893755">
              <w:rPr>
                <w:rFonts w:cs="Cordia New"/>
                <w:sz w:val="26"/>
                <w:szCs w:val="26"/>
              </w:rPr>
              <w:t>,</w:t>
            </w:r>
            <w:r w:rsidR="00C64A6F" w:rsidRPr="00C64A6F">
              <w:rPr>
                <w:rFonts w:cs="Cordia New"/>
                <w:sz w:val="26"/>
                <w:szCs w:val="26"/>
              </w:rPr>
              <w:t>076</w:t>
            </w:r>
            <w:r w:rsidRPr="00893755">
              <w:rPr>
                <w:rFonts w:cs="Cordia New"/>
                <w:sz w:val="26"/>
                <w:szCs w:val="26"/>
              </w:rPr>
              <w:t>)</w:t>
            </w:r>
          </w:p>
        </w:tc>
      </w:tr>
      <w:tr w:rsidR="006C5B9C" w:rsidRPr="00893755" w14:paraId="1CC12E19" w14:textId="77777777" w:rsidTr="006C5B9C">
        <w:trPr>
          <w:gridAfter w:val="1"/>
          <w:wAfter w:w="10" w:type="dxa"/>
        </w:trPr>
        <w:tc>
          <w:tcPr>
            <w:tcW w:w="2693" w:type="dxa"/>
            <w:tcBorders>
              <w:top w:val="nil"/>
              <w:left w:val="nil"/>
              <w:bottom w:val="nil"/>
              <w:right w:val="nil"/>
            </w:tcBorders>
          </w:tcPr>
          <w:p w14:paraId="057CB2AE" w14:textId="160B6386" w:rsidR="006C5B9C" w:rsidRPr="00893755" w:rsidRDefault="006C5B9C" w:rsidP="006C5B9C">
            <w:pPr>
              <w:ind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Decrease </w:t>
            </w:r>
            <w:r w:rsidR="00C64A6F" w:rsidRPr="00C64A6F">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FAFAFA"/>
          </w:tcPr>
          <w:p w14:paraId="1BDF6646" w14:textId="675FB3F6"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p>
        </w:tc>
        <w:tc>
          <w:tcPr>
            <w:tcW w:w="1587" w:type="dxa"/>
            <w:gridSpan w:val="2"/>
            <w:tcBorders>
              <w:top w:val="nil"/>
              <w:left w:val="nil"/>
              <w:bottom w:val="nil"/>
              <w:right w:val="nil"/>
            </w:tcBorders>
            <w:shd w:val="clear" w:color="auto" w:fill="FAFAFA"/>
          </w:tcPr>
          <w:p w14:paraId="64635395" w14:textId="67CBE139" w:rsidR="006C5B9C" w:rsidRPr="00893755" w:rsidRDefault="00C64A6F" w:rsidP="006C5B9C">
            <w:pPr>
              <w:tabs>
                <w:tab w:val="decimal" w:pos="1380"/>
              </w:tabs>
              <w:ind w:right="-72"/>
              <w:jc w:val="both"/>
              <w:rPr>
                <w:rFonts w:cs="Cordia New"/>
                <w:sz w:val="26"/>
                <w:szCs w:val="26"/>
              </w:rPr>
            </w:pPr>
            <w:r w:rsidRPr="00C64A6F">
              <w:rPr>
                <w:rFonts w:cs="Cordia New"/>
                <w:sz w:val="26"/>
                <w:szCs w:val="26"/>
              </w:rPr>
              <w:t>661</w:t>
            </w:r>
          </w:p>
        </w:tc>
        <w:tc>
          <w:tcPr>
            <w:tcW w:w="1587" w:type="dxa"/>
            <w:tcBorders>
              <w:top w:val="nil"/>
              <w:left w:val="nil"/>
              <w:bottom w:val="nil"/>
              <w:right w:val="nil"/>
            </w:tcBorders>
            <w:shd w:val="clear" w:color="auto" w:fill="FAFAFA"/>
          </w:tcPr>
          <w:p w14:paraId="518A7842" w14:textId="3F645D37"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p>
        </w:tc>
        <w:tc>
          <w:tcPr>
            <w:tcW w:w="1587" w:type="dxa"/>
            <w:tcBorders>
              <w:top w:val="nil"/>
              <w:left w:val="nil"/>
              <w:bottom w:val="nil"/>
              <w:right w:val="nil"/>
            </w:tcBorders>
            <w:shd w:val="clear" w:color="auto" w:fill="FAFAFA"/>
          </w:tcPr>
          <w:p w14:paraId="483462DA" w14:textId="4DDC8F6E" w:rsidR="006C5B9C" w:rsidRPr="00893755" w:rsidRDefault="00C64A6F" w:rsidP="006C5B9C">
            <w:pPr>
              <w:tabs>
                <w:tab w:val="decimal" w:pos="1380"/>
              </w:tabs>
              <w:ind w:right="-72"/>
              <w:jc w:val="both"/>
              <w:rPr>
                <w:rFonts w:cs="Cordia New"/>
                <w:sz w:val="26"/>
                <w:szCs w:val="26"/>
              </w:rPr>
            </w:pPr>
            <w:r w:rsidRPr="00C64A6F">
              <w:rPr>
                <w:rFonts w:cs="Cordia New"/>
                <w:sz w:val="26"/>
                <w:szCs w:val="26"/>
              </w:rPr>
              <w:t>22</w:t>
            </w:r>
            <w:r w:rsidR="006C5B9C" w:rsidRPr="00893755">
              <w:rPr>
                <w:rFonts w:cs="Cordia New"/>
                <w:sz w:val="26"/>
                <w:szCs w:val="26"/>
              </w:rPr>
              <w:t>,</w:t>
            </w:r>
            <w:r w:rsidRPr="00C64A6F">
              <w:rPr>
                <w:rFonts w:cs="Cordia New"/>
                <w:sz w:val="26"/>
                <w:szCs w:val="26"/>
              </w:rPr>
              <w:t>076</w:t>
            </w:r>
          </w:p>
        </w:tc>
      </w:tr>
      <w:tr w:rsidR="006C5B9C" w:rsidRPr="00893755" w14:paraId="3D69C007" w14:textId="77777777" w:rsidTr="006C5B9C">
        <w:trPr>
          <w:gridAfter w:val="1"/>
          <w:wAfter w:w="10" w:type="dxa"/>
        </w:trPr>
        <w:tc>
          <w:tcPr>
            <w:tcW w:w="2693" w:type="dxa"/>
            <w:tcBorders>
              <w:top w:val="nil"/>
              <w:left w:val="nil"/>
              <w:bottom w:val="nil"/>
              <w:right w:val="nil"/>
            </w:tcBorders>
          </w:tcPr>
          <w:p w14:paraId="7EFD634A" w14:textId="77777777" w:rsidR="006C5B9C" w:rsidRPr="00893755" w:rsidRDefault="006C5B9C" w:rsidP="006C5B9C">
            <w:pPr>
              <w:ind w:right="-72"/>
              <w:rPr>
                <w:rFonts w:cs="Cordia New"/>
                <w:sz w:val="26"/>
                <w:szCs w:val="26"/>
              </w:rPr>
            </w:pPr>
          </w:p>
        </w:tc>
        <w:tc>
          <w:tcPr>
            <w:tcW w:w="1587" w:type="dxa"/>
            <w:tcBorders>
              <w:top w:val="nil"/>
              <w:left w:val="nil"/>
              <w:bottom w:val="nil"/>
              <w:right w:val="nil"/>
            </w:tcBorders>
            <w:shd w:val="clear" w:color="auto" w:fill="FAFAFA"/>
          </w:tcPr>
          <w:p w14:paraId="59D70F22" w14:textId="77777777" w:rsidR="006C5B9C" w:rsidRPr="00893755" w:rsidRDefault="006C5B9C" w:rsidP="006C5B9C">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FAFAFA"/>
          </w:tcPr>
          <w:p w14:paraId="2A6C71EE" w14:textId="77777777" w:rsidR="006C5B9C" w:rsidRPr="00893755" w:rsidRDefault="006C5B9C"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FAFAFA"/>
          </w:tcPr>
          <w:p w14:paraId="1D5B847D" w14:textId="77777777" w:rsidR="006C5B9C" w:rsidRPr="00893755" w:rsidRDefault="006C5B9C"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FAFAFA"/>
          </w:tcPr>
          <w:p w14:paraId="5AF67EC2" w14:textId="77777777" w:rsidR="006C5B9C" w:rsidRPr="00893755" w:rsidRDefault="006C5B9C" w:rsidP="006C5B9C">
            <w:pPr>
              <w:tabs>
                <w:tab w:val="decimal" w:pos="1380"/>
              </w:tabs>
              <w:ind w:right="-72"/>
              <w:jc w:val="both"/>
              <w:rPr>
                <w:rFonts w:cs="Cordia New"/>
                <w:sz w:val="26"/>
                <w:szCs w:val="26"/>
              </w:rPr>
            </w:pPr>
          </w:p>
        </w:tc>
      </w:tr>
      <w:tr w:rsidR="006C5B9C" w:rsidRPr="00893755" w14:paraId="41904D10" w14:textId="77777777" w:rsidTr="006C5B9C">
        <w:trPr>
          <w:gridAfter w:val="1"/>
          <w:wAfter w:w="10" w:type="dxa"/>
        </w:trPr>
        <w:tc>
          <w:tcPr>
            <w:tcW w:w="2693" w:type="dxa"/>
            <w:tcBorders>
              <w:top w:val="nil"/>
              <w:left w:val="nil"/>
              <w:bottom w:val="nil"/>
              <w:right w:val="nil"/>
            </w:tcBorders>
          </w:tcPr>
          <w:p w14:paraId="37F19E6C" w14:textId="51B2D235" w:rsidR="006C5B9C" w:rsidRPr="00893755" w:rsidRDefault="006C5B9C" w:rsidP="006C5B9C">
            <w:pPr>
              <w:ind w:right="-72"/>
              <w:rPr>
                <w:rFonts w:cs="Cordia New"/>
                <w:sz w:val="26"/>
                <w:szCs w:val="26"/>
              </w:rPr>
            </w:pPr>
            <w:r w:rsidRPr="00893755">
              <w:rPr>
                <w:rFonts w:cs="Cordia New"/>
                <w:sz w:val="26"/>
                <w:szCs w:val="26"/>
                <w:lang w:val="en-US"/>
              </w:rPr>
              <w:t>Oil and natural gas price</w:t>
            </w:r>
            <w:r w:rsidR="00B17D09">
              <w:rPr>
                <w:rFonts w:cs="Cordia New"/>
                <w:sz w:val="26"/>
                <w:szCs w:val="26"/>
                <w:lang w:val="en-US"/>
              </w:rPr>
              <w:t>s</w:t>
            </w:r>
            <w:r w:rsidRPr="00893755">
              <w:rPr>
                <w:rFonts w:cs="Cordia New"/>
                <w:sz w:val="26"/>
                <w:szCs w:val="26"/>
                <w:lang w:val="en-US"/>
              </w:rPr>
              <w:t xml:space="preserve"> </w:t>
            </w:r>
          </w:p>
        </w:tc>
        <w:tc>
          <w:tcPr>
            <w:tcW w:w="1587" w:type="dxa"/>
            <w:tcBorders>
              <w:top w:val="nil"/>
              <w:left w:val="nil"/>
              <w:bottom w:val="nil"/>
              <w:right w:val="nil"/>
            </w:tcBorders>
            <w:shd w:val="clear" w:color="auto" w:fill="FAFAFA"/>
          </w:tcPr>
          <w:p w14:paraId="4B5769FA" w14:textId="77777777" w:rsidR="006C5B9C" w:rsidRPr="00893755" w:rsidRDefault="006C5B9C" w:rsidP="006C5B9C">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FAFAFA"/>
          </w:tcPr>
          <w:p w14:paraId="7389865E" w14:textId="77777777" w:rsidR="006C5B9C" w:rsidRPr="00893755" w:rsidRDefault="006C5B9C"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FAFAFA"/>
          </w:tcPr>
          <w:p w14:paraId="7DF4A939" w14:textId="77777777" w:rsidR="006C5B9C" w:rsidRPr="00893755" w:rsidRDefault="006C5B9C"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FAFAFA"/>
          </w:tcPr>
          <w:p w14:paraId="2E0CF142" w14:textId="77777777" w:rsidR="006C5B9C" w:rsidRPr="00893755" w:rsidRDefault="006C5B9C" w:rsidP="006C5B9C">
            <w:pPr>
              <w:tabs>
                <w:tab w:val="decimal" w:pos="1380"/>
              </w:tabs>
              <w:ind w:right="-72"/>
              <w:jc w:val="both"/>
              <w:rPr>
                <w:rFonts w:cs="Cordia New"/>
                <w:sz w:val="26"/>
                <w:szCs w:val="26"/>
              </w:rPr>
            </w:pPr>
          </w:p>
        </w:tc>
      </w:tr>
      <w:tr w:rsidR="006C5B9C" w:rsidRPr="00893755" w14:paraId="11B08B31" w14:textId="77777777" w:rsidTr="006C5B9C">
        <w:trPr>
          <w:gridAfter w:val="1"/>
          <w:wAfter w:w="10" w:type="dxa"/>
        </w:trPr>
        <w:tc>
          <w:tcPr>
            <w:tcW w:w="2693" w:type="dxa"/>
            <w:tcBorders>
              <w:top w:val="nil"/>
              <w:left w:val="nil"/>
              <w:bottom w:val="nil"/>
              <w:right w:val="nil"/>
            </w:tcBorders>
          </w:tcPr>
          <w:p w14:paraId="6F331351" w14:textId="6A793342" w:rsidR="006C5B9C" w:rsidRPr="00893755" w:rsidRDefault="006C5B9C" w:rsidP="006C5B9C">
            <w:pPr>
              <w:ind w:right="-72"/>
              <w:rPr>
                <w:rFonts w:cs="Cordia New"/>
                <w:sz w:val="26"/>
                <w:szCs w:val="26"/>
                <w:lang w:val="en-US"/>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Increase </w:t>
            </w:r>
            <w:r w:rsidR="00C64A6F" w:rsidRPr="00C64A6F">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FAFAFA"/>
          </w:tcPr>
          <w:p w14:paraId="1578F7AD" w14:textId="395799FC"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314</w:t>
            </w:r>
            <w:r w:rsidRPr="00893755">
              <w:rPr>
                <w:rFonts w:cs="Cordia New"/>
                <w:sz w:val="26"/>
                <w:szCs w:val="26"/>
              </w:rPr>
              <w:t>)</w:t>
            </w:r>
          </w:p>
        </w:tc>
        <w:tc>
          <w:tcPr>
            <w:tcW w:w="1587" w:type="dxa"/>
            <w:gridSpan w:val="2"/>
            <w:tcBorders>
              <w:top w:val="nil"/>
              <w:left w:val="nil"/>
              <w:bottom w:val="nil"/>
              <w:right w:val="nil"/>
            </w:tcBorders>
            <w:shd w:val="clear" w:color="auto" w:fill="FAFAFA"/>
          </w:tcPr>
          <w:p w14:paraId="5CC25507" w14:textId="1B2AE3B9"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15</w:t>
            </w:r>
            <w:r w:rsidRPr="00893755">
              <w:rPr>
                <w:rFonts w:cs="Cordia New"/>
                <w:sz w:val="26"/>
                <w:szCs w:val="26"/>
              </w:rPr>
              <w:t>,</w:t>
            </w:r>
            <w:r w:rsidR="00C64A6F" w:rsidRPr="00C64A6F">
              <w:rPr>
                <w:rFonts w:cs="Cordia New"/>
                <w:sz w:val="26"/>
                <w:szCs w:val="26"/>
              </w:rPr>
              <w:t>169</w:t>
            </w:r>
            <w:r w:rsidRPr="00893755">
              <w:rPr>
                <w:rFonts w:cs="Cordia New"/>
                <w:sz w:val="26"/>
                <w:szCs w:val="26"/>
              </w:rPr>
              <w:t>)</w:t>
            </w:r>
          </w:p>
        </w:tc>
        <w:tc>
          <w:tcPr>
            <w:tcW w:w="1587" w:type="dxa"/>
            <w:tcBorders>
              <w:top w:val="nil"/>
              <w:left w:val="nil"/>
              <w:bottom w:val="nil"/>
              <w:right w:val="nil"/>
            </w:tcBorders>
            <w:shd w:val="clear" w:color="auto" w:fill="FAFAFA"/>
          </w:tcPr>
          <w:p w14:paraId="2644DBB0" w14:textId="54B13BC7"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10</w:t>
            </w:r>
            <w:r w:rsidRPr="00893755">
              <w:rPr>
                <w:rFonts w:cs="Cordia New"/>
                <w:sz w:val="26"/>
                <w:szCs w:val="26"/>
              </w:rPr>
              <w:t>,</w:t>
            </w:r>
            <w:r w:rsidR="00C64A6F" w:rsidRPr="00C64A6F">
              <w:rPr>
                <w:rFonts w:cs="Cordia New"/>
                <w:sz w:val="26"/>
                <w:szCs w:val="26"/>
              </w:rPr>
              <w:t>496</w:t>
            </w:r>
            <w:r w:rsidRPr="00893755">
              <w:rPr>
                <w:rFonts w:cs="Cordia New"/>
                <w:sz w:val="26"/>
                <w:szCs w:val="26"/>
              </w:rPr>
              <w:t>)</w:t>
            </w:r>
          </w:p>
        </w:tc>
        <w:tc>
          <w:tcPr>
            <w:tcW w:w="1587" w:type="dxa"/>
            <w:tcBorders>
              <w:top w:val="nil"/>
              <w:left w:val="nil"/>
              <w:bottom w:val="nil"/>
              <w:right w:val="nil"/>
            </w:tcBorders>
            <w:shd w:val="clear" w:color="auto" w:fill="FAFAFA"/>
          </w:tcPr>
          <w:p w14:paraId="3AACC93A" w14:textId="2F5D1028"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506</w:t>
            </w:r>
            <w:r w:rsidRPr="00893755">
              <w:rPr>
                <w:rFonts w:cs="Cordia New"/>
                <w:sz w:val="26"/>
                <w:szCs w:val="26"/>
              </w:rPr>
              <w:t>,</w:t>
            </w:r>
            <w:r w:rsidR="00C64A6F" w:rsidRPr="00C64A6F">
              <w:rPr>
                <w:rFonts w:cs="Cordia New"/>
                <w:sz w:val="26"/>
                <w:szCs w:val="26"/>
              </w:rPr>
              <w:t>930</w:t>
            </w:r>
            <w:r w:rsidRPr="00893755">
              <w:rPr>
                <w:rFonts w:cs="Cordia New"/>
                <w:sz w:val="26"/>
                <w:szCs w:val="26"/>
              </w:rPr>
              <w:t>)</w:t>
            </w:r>
          </w:p>
        </w:tc>
      </w:tr>
      <w:tr w:rsidR="006C5B9C" w:rsidRPr="00893755" w14:paraId="1211F389" w14:textId="77777777" w:rsidTr="006C5B9C">
        <w:trPr>
          <w:gridAfter w:val="1"/>
          <w:wAfter w:w="10" w:type="dxa"/>
        </w:trPr>
        <w:tc>
          <w:tcPr>
            <w:tcW w:w="2693" w:type="dxa"/>
            <w:tcBorders>
              <w:top w:val="nil"/>
              <w:left w:val="nil"/>
              <w:bottom w:val="nil"/>
              <w:right w:val="nil"/>
            </w:tcBorders>
          </w:tcPr>
          <w:p w14:paraId="4A648631" w14:textId="59C2DFA0" w:rsidR="006C5B9C" w:rsidRPr="00893755" w:rsidRDefault="006C5B9C" w:rsidP="006C5B9C">
            <w:pPr>
              <w:ind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Decrease </w:t>
            </w:r>
            <w:r w:rsidR="00C64A6F" w:rsidRPr="00C64A6F">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FAFAFA"/>
          </w:tcPr>
          <w:p w14:paraId="0D7CD886" w14:textId="428D2BAA" w:rsidR="006C5B9C" w:rsidRPr="00893755" w:rsidRDefault="00C64A6F" w:rsidP="006C5B9C">
            <w:pPr>
              <w:tabs>
                <w:tab w:val="decimal" w:pos="1380"/>
              </w:tabs>
              <w:ind w:right="-72"/>
              <w:jc w:val="both"/>
              <w:rPr>
                <w:rFonts w:cs="Cordia New"/>
                <w:sz w:val="26"/>
                <w:szCs w:val="26"/>
              </w:rPr>
            </w:pPr>
            <w:r w:rsidRPr="00C64A6F">
              <w:rPr>
                <w:rFonts w:cs="Cordia New"/>
                <w:sz w:val="26"/>
                <w:szCs w:val="26"/>
              </w:rPr>
              <w:t>314</w:t>
            </w:r>
          </w:p>
        </w:tc>
        <w:tc>
          <w:tcPr>
            <w:tcW w:w="1587" w:type="dxa"/>
            <w:gridSpan w:val="2"/>
            <w:tcBorders>
              <w:top w:val="nil"/>
              <w:left w:val="nil"/>
              <w:bottom w:val="nil"/>
              <w:right w:val="nil"/>
            </w:tcBorders>
            <w:shd w:val="clear" w:color="auto" w:fill="FAFAFA"/>
          </w:tcPr>
          <w:p w14:paraId="098B548A" w14:textId="12245357" w:rsidR="006C5B9C" w:rsidRPr="00893755" w:rsidRDefault="00C64A6F" w:rsidP="006C5B9C">
            <w:pPr>
              <w:tabs>
                <w:tab w:val="decimal" w:pos="1380"/>
              </w:tabs>
              <w:ind w:right="-72"/>
              <w:jc w:val="both"/>
              <w:rPr>
                <w:rFonts w:cs="Cordia New"/>
                <w:sz w:val="26"/>
                <w:szCs w:val="26"/>
              </w:rPr>
            </w:pPr>
            <w:r w:rsidRPr="00C64A6F">
              <w:rPr>
                <w:rFonts w:cs="Cordia New"/>
                <w:sz w:val="26"/>
                <w:szCs w:val="26"/>
              </w:rPr>
              <w:t>15</w:t>
            </w:r>
            <w:r w:rsidR="006C5B9C" w:rsidRPr="00893755">
              <w:rPr>
                <w:rFonts w:cs="Cordia New"/>
                <w:sz w:val="26"/>
                <w:szCs w:val="26"/>
              </w:rPr>
              <w:t>,</w:t>
            </w:r>
            <w:r w:rsidRPr="00C64A6F">
              <w:rPr>
                <w:rFonts w:cs="Cordia New"/>
                <w:sz w:val="26"/>
                <w:szCs w:val="26"/>
              </w:rPr>
              <w:t>169</w:t>
            </w:r>
          </w:p>
        </w:tc>
        <w:tc>
          <w:tcPr>
            <w:tcW w:w="1587" w:type="dxa"/>
            <w:tcBorders>
              <w:top w:val="nil"/>
              <w:left w:val="nil"/>
              <w:bottom w:val="nil"/>
              <w:right w:val="nil"/>
            </w:tcBorders>
            <w:shd w:val="clear" w:color="auto" w:fill="FAFAFA"/>
          </w:tcPr>
          <w:p w14:paraId="4136ED07" w14:textId="45DBA1EB" w:rsidR="006C5B9C" w:rsidRPr="00893755" w:rsidRDefault="00C64A6F" w:rsidP="006C5B9C">
            <w:pPr>
              <w:tabs>
                <w:tab w:val="decimal" w:pos="1380"/>
              </w:tabs>
              <w:ind w:right="-72"/>
              <w:jc w:val="both"/>
              <w:rPr>
                <w:rFonts w:cs="Cordia New"/>
                <w:sz w:val="26"/>
                <w:szCs w:val="26"/>
              </w:rPr>
            </w:pPr>
            <w:r w:rsidRPr="00C64A6F">
              <w:rPr>
                <w:rFonts w:cs="Cordia New"/>
                <w:sz w:val="26"/>
                <w:szCs w:val="26"/>
              </w:rPr>
              <w:t>10</w:t>
            </w:r>
            <w:r w:rsidR="006C5B9C" w:rsidRPr="00893755">
              <w:rPr>
                <w:rFonts w:cs="Cordia New"/>
                <w:sz w:val="26"/>
                <w:szCs w:val="26"/>
              </w:rPr>
              <w:t>,</w:t>
            </w:r>
            <w:r w:rsidRPr="00C64A6F">
              <w:rPr>
                <w:rFonts w:cs="Cordia New"/>
                <w:sz w:val="26"/>
                <w:szCs w:val="26"/>
              </w:rPr>
              <w:t>496</w:t>
            </w:r>
          </w:p>
        </w:tc>
        <w:tc>
          <w:tcPr>
            <w:tcW w:w="1587" w:type="dxa"/>
            <w:tcBorders>
              <w:top w:val="nil"/>
              <w:left w:val="nil"/>
              <w:bottom w:val="nil"/>
              <w:right w:val="nil"/>
            </w:tcBorders>
            <w:shd w:val="clear" w:color="auto" w:fill="FAFAFA"/>
          </w:tcPr>
          <w:p w14:paraId="732FF68A" w14:textId="3A2658E5" w:rsidR="006C5B9C" w:rsidRPr="00893755" w:rsidRDefault="00C64A6F" w:rsidP="006C5B9C">
            <w:pPr>
              <w:tabs>
                <w:tab w:val="decimal" w:pos="1380"/>
              </w:tabs>
              <w:ind w:right="-72"/>
              <w:jc w:val="both"/>
              <w:rPr>
                <w:rFonts w:cs="Cordia New"/>
                <w:sz w:val="26"/>
                <w:szCs w:val="26"/>
              </w:rPr>
            </w:pPr>
            <w:r w:rsidRPr="00C64A6F">
              <w:rPr>
                <w:rFonts w:cs="Cordia New"/>
                <w:sz w:val="26"/>
                <w:szCs w:val="26"/>
              </w:rPr>
              <w:t>506</w:t>
            </w:r>
            <w:r w:rsidR="006C5B9C" w:rsidRPr="00893755">
              <w:rPr>
                <w:rFonts w:cs="Cordia New"/>
                <w:sz w:val="26"/>
                <w:szCs w:val="26"/>
              </w:rPr>
              <w:t>,</w:t>
            </w:r>
            <w:r w:rsidRPr="00C64A6F">
              <w:rPr>
                <w:rFonts w:cs="Cordia New"/>
                <w:sz w:val="26"/>
                <w:szCs w:val="26"/>
              </w:rPr>
              <w:t>930</w:t>
            </w:r>
          </w:p>
        </w:tc>
      </w:tr>
      <w:tr w:rsidR="006C5B9C" w:rsidRPr="00893755" w14:paraId="70A2DDEF" w14:textId="77777777" w:rsidTr="006C5B9C">
        <w:trPr>
          <w:gridAfter w:val="1"/>
          <w:wAfter w:w="10" w:type="dxa"/>
        </w:trPr>
        <w:tc>
          <w:tcPr>
            <w:tcW w:w="2693" w:type="dxa"/>
            <w:tcBorders>
              <w:top w:val="nil"/>
              <w:left w:val="nil"/>
              <w:bottom w:val="nil"/>
              <w:right w:val="nil"/>
            </w:tcBorders>
          </w:tcPr>
          <w:p w14:paraId="24CE6881" w14:textId="77777777" w:rsidR="006C5B9C" w:rsidRPr="00893755" w:rsidRDefault="006C5B9C" w:rsidP="006C5B9C">
            <w:pPr>
              <w:ind w:right="-72"/>
              <w:rPr>
                <w:rFonts w:cs="Cordia New"/>
                <w:sz w:val="26"/>
                <w:szCs w:val="26"/>
              </w:rPr>
            </w:pPr>
          </w:p>
        </w:tc>
        <w:tc>
          <w:tcPr>
            <w:tcW w:w="1587" w:type="dxa"/>
            <w:tcBorders>
              <w:top w:val="nil"/>
              <w:left w:val="nil"/>
              <w:bottom w:val="nil"/>
              <w:right w:val="nil"/>
            </w:tcBorders>
            <w:shd w:val="clear" w:color="auto" w:fill="FAFAFA"/>
          </w:tcPr>
          <w:p w14:paraId="1D8BE925" w14:textId="77777777" w:rsidR="006C5B9C" w:rsidRPr="00893755" w:rsidRDefault="006C5B9C" w:rsidP="006C5B9C">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FAFAFA"/>
          </w:tcPr>
          <w:p w14:paraId="1B7BE079" w14:textId="77777777" w:rsidR="006C5B9C" w:rsidRPr="00893755" w:rsidRDefault="006C5B9C"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FAFAFA"/>
          </w:tcPr>
          <w:p w14:paraId="7A5F45FD" w14:textId="77777777" w:rsidR="006C5B9C" w:rsidRPr="00893755" w:rsidRDefault="006C5B9C"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FAFAFA"/>
          </w:tcPr>
          <w:p w14:paraId="340CF86B" w14:textId="77777777" w:rsidR="006C5B9C" w:rsidRPr="00893755" w:rsidRDefault="006C5B9C" w:rsidP="006C5B9C">
            <w:pPr>
              <w:tabs>
                <w:tab w:val="decimal" w:pos="1380"/>
              </w:tabs>
              <w:ind w:right="-72"/>
              <w:jc w:val="both"/>
              <w:rPr>
                <w:rFonts w:cs="Cordia New"/>
                <w:sz w:val="26"/>
                <w:szCs w:val="26"/>
              </w:rPr>
            </w:pPr>
          </w:p>
        </w:tc>
      </w:tr>
      <w:tr w:rsidR="006C5B9C" w:rsidRPr="00893755" w14:paraId="01E2D0C7" w14:textId="77777777" w:rsidTr="006C5B9C">
        <w:trPr>
          <w:gridAfter w:val="1"/>
          <w:wAfter w:w="10" w:type="dxa"/>
        </w:trPr>
        <w:tc>
          <w:tcPr>
            <w:tcW w:w="2693" w:type="dxa"/>
            <w:tcBorders>
              <w:top w:val="nil"/>
              <w:left w:val="nil"/>
              <w:bottom w:val="nil"/>
              <w:right w:val="nil"/>
            </w:tcBorders>
          </w:tcPr>
          <w:p w14:paraId="4E20D772" w14:textId="75702666" w:rsidR="006C5B9C" w:rsidRPr="00893755" w:rsidRDefault="006C5B9C" w:rsidP="006C5B9C">
            <w:pPr>
              <w:ind w:right="-72"/>
              <w:rPr>
                <w:rFonts w:cs="Cordia New"/>
                <w:sz w:val="26"/>
                <w:szCs w:val="26"/>
              </w:rPr>
            </w:pPr>
            <w:r w:rsidRPr="00893755">
              <w:rPr>
                <w:rFonts w:cs="Cordia New"/>
                <w:sz w:val="26"/>
                <w:szCs w:val="26"/>
                <w:lang w:val="en-US"/>
              </w:rPr>
              <w:t>Forward electricity price curve</w:t>
            </w:r>
          </w:p>
        </w:tc>
        <w:tc>
          <w:tcPr>
            <w:tcW w:w="1587" w:type="dxa"/>
            <w:tcBorders>
              <w:top w:val="nil"/>
              <w:left w:val="nil"/>
              <w:bottom w:val="nil"/>
              <w:right w:val="nil"/>
            </w:tcBorders>
            <w:shd w:val="clear" w:color="auto" w:fill="FAFAFA"/>
          </w:tcPr>
          <w:p w14:paraId="5CF60BAD" w14:textId="77777777" w:rsidR="006C5B9C" w:rsidRPr="00893755" w:rsidRDefault="006C5B9C" w:rsidP="006C5B9C">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FAFAFA"/>
          </w:tcPr>
          <w:p w14:paraId="662ACED3" w14:textId="77777777" w:rsidR="006C5B9C" w:rsidRPr="00893755" w:rsidRDefault="006C5B9C"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FAFAFA"/>
          </w:tcPr>
          <w:p w14:paraId="134D72D6" w14:textId="77777777" w:rsidR="006C5B9C" w:rsidRPr="00893755" w:rsidRDefault="006C5B9C"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FAFAFA"/>
          </w:tcPr>
          <w:p w14:paraId="1D3B2ABA" w14:textId="77777777" w:rsidR="006C5B9C" w:rsidRPr="00893755" w:rsidRDefault="006C5B9C" w:rsidP="006C5B9C">
            <w:pPr>
              <w:tabs>
                <w:tab w:val="decimal" w:pos="1380"/>
              </w:tabs>
              <w:ind w:right="-72"/>
              <w:jc w:val="both"/>
              <w:rPr>
                <w:rFonts w:cs="Cordia New"/>
                <w:sz w:val="26"/>
                <w:szCs w:val="26"/>
              </w:rPr>
            </w:pPr>
          </w:p>
        </w:tc>
      </w:tr>
      <w:tr w:rsidR="006C5B9C" w:rsidRPr="00893755" w14:paraId="1A33207F" w14:textId="77777777" w:rsidTr="006C5B9C">
        <w:trPr>
          <w:gridAfter w:val="1"/>
          <w:wAfter w:w="10" w:type="dxa"/>
        </w:trPr>
        <w:tc>
          <w:tcPr>
            <w:tcW w:w="2693" w:type="dxa"/>
            <w:tcBorders>
              <w:top w:val="nil"/>
              <w:left w:val="nil"/>
              <w:bottom w:val="nil"/>
              <w:right w:val="nil"/>
            </w:tcBorders>
          </w:tcPr>
          <w:p w14:paraId="39C270B9" w14:textId="13A1C764" w:rsidR="006C5B9C" w:rsidRPr="00893755" w:rsidRDefault="006C5B9C" w:rsidP="006C5B9C">
            <w:pPr>
              <w:ind w:right="-72"/>
              <w:rPr>
                <w:rFonts w:cs="Cordia New"/>
                <w:sz w:val="26"/>
                <w:szCs w:val="26"/>
                <w:lang w:val="en-US"/>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Increase </w:t>
            </w:r>
            <w:r w:rsidR="00C64A6F" w:rsidRPr="00C64A6F">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FAFAFA"/>
          </w:tcPr>
          <w:p w14:paraId="736B3242" w14:textId="1C212A82"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3</w:t>
            </w:r>
            <w:r w:rsidRPr="00893755">
              <w:rPr>
                <w:rFonts w:cs="Cordia New"/>
                <w:sz w:val="26"/>
                <w:szCs w:val="26"/>
              </w:rPr>
              <w:t>,</w:t>
            </w:r>
            <w:r w:rsidR="00C64A6F" w:rsidRPr="00C64A6F">
              <w:rPr>
                <w:rFonts w:cs="Cordia New"/>
                <w:sz w:val="26"/>
                <w:szCs w:val="26"/>
              </w:rPr>
              <w:t>009</w:t>
            </w:r>
            <w:r w:rsidRPr="00893755">
              <w:rPr>
                <w:rFonts w:cs="Cordia New"/>
                <w:sz w:val="26"/>
                <w:szCs w:val="26"/>
              </w:rPr>
              <w:t>)</w:t>
            </w:r>
          </w:p>
        </w:tc>
        <w:tc>
          <w:tcPr>
            <w:tcW w:w="1587" w:type="dxa"/>
            <w:gridSpan w:val="2"/>
            <w:tcBorders>
              <w:top w:val="nil"/>
              <w:left w:val="nil"/>
              <w:bottom w:val="nil"/>
              <w:right w:val="nil"/>
            </w:tcBorders>
            <w:shd w:val="clear" w:color="auto" w:fill="FAFAFA"/>
          </w:tcPr>
          <w:p w14:paraId="727411FF" w14:textId="7B838BDC"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1</w:t>
            </w:r>
            <w:r w:rsidRPr="00893755">
              <w:rPr>
                <w:rFonts w:cs="Cordia New"/>
                <w:sz w:val="26"/>
                <w:szCs w:val="26"/>
              </w:rPr>
              <w:t>,</w:t>
            </w:r>
            <w:r w:rsidR="00C64A6F" w:rsidRPr="00C64A6F">
              <w:rPr>
                <w:rFonts w:cs="Cordia New"/>
                <w:sz w:val="26"/>
                <w:szCs w:val="26"/>
              </w:rPr>
              <w:t>657</w:t>
            </w:r>
            <w:r w:rsidRPr="00893755">
              <w:rPr>
                <w:rFonts w:cs="Cordia New"/>
                <w:sz w:val="26"/>
                <w:szCs w:val="26"/>
              </w:rPr>
              <w:t>)</w:t>
            </w:r>
          </w:p>
        </w:tc>
        <w:tc>
          <w:tcPr>
            <w:tcW w:w="1587" w:type="dxa"/>
            <w:tcBorders>
              <w:top w:val="nil"/>
              <w:left w:val="nil"/>
              <w:bottom w:val="nil"/>
              <w:right w:val="nil"/>
            </w:tcBorders>
            <w:shd w:val="clear" w:color="auto" w:fill="FAFAFA"/>
          </w:tcPr>
          <w:p w14:paraId="69E365EF" w14:textId="1B958BB3"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100</w:t>
            </w:r>
            <w:r w:rsidRPr="00893755">
              <w:rPr>
                <w:rFonts w:cs="Cordia New"/>
                <w:sz w:val="26"/>
                <w:szCs w:val="26"/>
              </w:rPr>
              <w:t>,</w:t>
            </w:r>
            <w:r w:rsidR="00C64A6F" w:rsidRPr="00C64A6F">
              <w:rPr>
                <w:rFonts w:cs="Cordia New"/>
                <w:sz w:val="26"/>
                <w:szCs w:val="26"/>
              </w:rPr>
              <w:t>570</w:t>
            </w:r>
            <w:r w:rsidRPr="00893755">
              <w:rPr>
                <w:rFonts w:cs="Cordia New"/>
                <w:sz w:val="26"/>
                <w:szCs w:val="26"/>
              </w:rPr>
              <w:t>)</w:t>
            </w:r>
          </w:p>
        </w:tc>
        <w:tc>
          <w:tcPr>
            <w:tcW w:w="1587" w:type="dxa"/>
            <w:tcBorders>
              <w:top w:val="nil"/>
              <w:left w:val="nil"/>
              <w:bottom w:val="nil"/>
              <w:right w:val="nil"/>
            </w:tcBorders>
            <w:shd w:val="clear" w:color="auto" w:fill="FAFAFA"/>
          </w:tcPr>
          <w:p w14:paraId="53CA7D3B" w14:textId="263869A1"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55</w:t>
            </w:r>
            <w:r w:rsidRPr="00893755">
              <w:rPr>
                <w:rFonts w:cs="Cordia New"/>
                <w:sz w:val="26"/>
                <w:szCs w:val="26"/>
              </w:rPr>
              <w:t>,</w:t>
            </w:r>
            <w:r w:rsidR="00C64A6F" w:rsidRPr="00C64A6F">
              <w:rPr>
                <w:rFonts w:cs="Cordia New"/>
                <w:sz w:val="26"/>
                <w:szCs w:val="26"/>
              </w:rPr>
              <w:t>368</w:t>
            </w:r>
            <w:r w:rsidRPr="00893755">
              <w:rPr>
                <w:rFonts w:cs="Cordia New"/>
                <w:sz w:val="26"/>
                <w:szCs w:val="26"/>
              </w:rPr>
              <w:t>)</w:t>
            </w:r>
          </w:p>
        </w:tc>
      </w:tr>
      <w:tr w:rsidR="006C5B9C" w:rsidRPr="00893755" w14:paraId="5F5F2013" w14:textId="77777777" w:rsidTr="006C5B9C">
        <w:trPr>
          <w:gridAfter w:val="1"/>
          <w:wAfter w:w="10" w:type="dxa"/>
        </w:trPr>
        <w:tc>
          <w:tcPr>
            <w:tcW w:w="2693" w:type="dxa"/>
            <w:tcBorders>
              <w:top w:val="nil"/>
              <w:left w:val="nil"/>
              <w:bottom w:val="nil"/>
              <w:right w:val="nil"/>
            </w:tcBorders>
          </w:tcPr>
          <w:p w14:paraId="033B6296" w14:textId="3B730EB0" w:rsidR="006C5B9C" w:rsidRPr="00893755" w:rsidRDefault="006C5B9C" w:rsidP="006C5B9C">
            <w:pPr>
              <w:ind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Decrease </w:t>
            </w:r>
            <w:r w:rsidR="00C64A6F" w:rsidRPr="00C64A6F">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FAFAFA"/>
          </w:tcPr>
          <w:p w14:paraId="1841CC51" w14:textId="5BA26377" w:rsidR="006C5B9C" w:rsidRPr="00893755" w:rsidRDefault="00C64A6F" w:rsidP="006C5B9C">
            <w:pPr>
              <w:tabs>
                <w:tab w:val="decimal" w:pos="1380"/>
              </w:tabs>
              <w:ind w:right="-72"/>
              <w:jc w:val="both"/>
              <w:rPr>
                <w:rFonts w:cs="Cordia New"/>
                <w:sz w:val="26"/>
                <w:szCs w:val="26"/>
              </w:rPr>
            </w:pPr>
            <w:r w:rsidRPr="00C64A6F">
              <w:rPr>
                <w:rFonts w:cs="Cordia New"/>
                <w:sz w:val="26"/>
                <w:szCs w:val="26"/>
              </w:rPr>
              <w:t>2</w:t>
            </w:r>
            <w:r w:rsidR="006C5B9C" w:rsidRPr="00893755">
              <w:rPr>
                <w:rFonts w:cs="Cordia New"/>
                <w:sz w:val="26"/>
                <w:szCs w:val="26"/>
              </w:rPr>
              <w:t>,</w:t>
            </w:r>
            <w:r w:rsidRPr="00C64A6F">
              <w:rPr>
                <w:rFonts w:cs="Cordia New"/>
                <w:sz w:val="26"/>
                <w:szCs w:val="26"/>
              </w:rPr>
              <w:t>998</w:t>
            </w:r>
          </w:p>
        </w:tc>
        <w:tc>
          <w:tcPr>
            <w:tcW w:w="1587" w:type="dxa"/>
            <w:gridSpan w:val="2"/>
            <w:tcBorders>
              <w:top w:val="nil"/>
              <w:left w:val="nil"/>
              <w:bottom w:val="nil"/>
              <w:right w:val="nil"/>
            </w:tcBorders>
            <w:shd w:val="clear" w:color="auto" w:fill="FAFAFA"/>
          </w:tcPr>
          <w:p w14:paraId="2F47FF45" w14:textId="6EA5FC7C" w:rsidR="006C5B9C" w:rsidRPr="00893755" w:rsidRDefault="00C64A6F" w:rsidP="006C5B9C">
            <w:pPr>
              <w:tabs>
                <w:tab w:val="decimal" w:pos="1380"/>
              </w:tabs>
              <w:ind w:right="-72"/>
              <w:jc w:val="both"/>
              <w:rPr>
                <w:rFonts w:cs="Cordia New"/>
                <w:sz w:val="26"/>
                <w:szCs w:val="26"/>
              </w:rPr>
            </w:pPr>
            <w:r w:rsidRPr="00C64A6F">
              <w:rPr>
                <w:rFonts w:cs="Cordia New"/>
                <w:sz w:val="26"/>
                <w:szCs w:val="26"/>
              </w:rPr>
              <w:t>1</w:t>
            </w:r>
            <w:r w:rsidR="006C5B9C" w:rsidRPr="00893755">
              <w:rPr>
                <w:rFonts w:cs="Cordia New"/>
                <w:sz w:val="26"/>
                <w:szCs w:val="26"/>
              </w:rPr>
              <w:t>,</w:t>
            </w:r>
            <w:r w:rsidRPr="00C64A6F">
              <w:rPr>
                <w:rFonts w:cs="Cordia New"/>
                <w:sz w:val="26"/>
                <w:szCs w:val="26"/>
              </w:rPr>
              <w:t>656</w:t>
            </w:r>
          </w:p>
        </w:tc>
        <w:tc>
          <w:tcPr>
            <w:tcW w:w="1587" w:type="dxa"/>
            <w:tcBorders>
              <w:top w:val="nil"/>
              <w:left w:val="nil"/>
              <w:bottom w:val="nil"/>
              <w:right w:val="nil"/>
            </w:tcBorders>
            <w:shd w:val="clear" w:color="auto" w:fill="FAFAFA"/>
          </w:tcPr>
          <w:p w14:paraId="7818BB40" w14:textId="1423908D" w:rsidR="006C5B9C" w:rsidRPr="00893755" w:rsidRDefault="00C64A6F" w:rsidP="006C5B9C">
            <w:pPr>
              <w:tabs>
                <w:tab w:val="decimal" w:pos="1380"/>
              </w:tabs>
              <w:ind w:right="-72"/>
              <w:jc w:val="both"/>
              <w:rPr>
                <w:rFonts w:cs="Cordia New"/>
                <w:sz w:val="26"/>
                <w:szCs w:val="26"/>
              </w:rPr>
            </w:pPr>
            <w:r w:rsidRPr="00C64A6F">
              <w:rPr>
                <w:rFonts w:cs="Cordia New"/>
                <w:sz w:val="26"/>
                <w:szCs w:val="26"/>
              </w:rPr>
              <w:t>100</w:t>
            </w:r>
            <w:r w:rsidR="006C5B9C" w:rsidRPr="00893755">
              <w:rPr>
                <w:rFonts w:cs="Cordia New"/>
                <w:sz w:val="26"/>
                <w:szCs w:val="26"/>
              </w:rPr>
              <w:t>,</w:t>
            </w:r>
            <w:r w:rsidRPr="00C64A6F">
              <w:rPr>
                <w:rFonts w:cs="Cordia New"/>
                <w:sz w:val="26"/>
                <w:szCs w:val="26"/>
              </w:rPr>
              <w:t>206</w:t>
            </w:r>
          </w:p>
        </w:tc>
        <w:tc>
          <w:tcPr>
            <w:tcW w:w="1587" w:type="dxa"/>
            <w:tcBorders>
              <w:top w:val="nil"/>
              <w:left w:val="nil"/>
              <w:bottom w:val="nil"/>
              <w:right w:val="nil"/>
            </w:tcBorders>
            <w:shd w:val="clear" w:color="auto" w:fill="FAFAFA"/>
          </w:tcPr>
          <w:p w14:paraId="67D48780" w14:textId="17584877" w:rsidR="006C5B9C" w:rsidRPr="00893755" w:rsidRDefault="00C64A6F" w:rsidP="006C5B9C">
            <w:pPr>
              <w:tabs>
                <w:tab w:val="decimal" w:pos="1380"/>
              </w:tabs>
              <w:ind w:right="-72"/>
              <w:jc w:val="both"/>
              <w:rPr>
                <w:rFonts w:cs="Cordia New"/>
                <w:sz w:val="26"/>
                <w:szCs w:val="26"/>
              </w:rPr>
            </w:pPr>
            <w:r w:rsidRPr="00C64A6F">
              <w:rPr>
                <w:rFonts w:cs="Cordia New"/>
                <w:sz w:val="26"/>
                <w:szCs w:val="26"/>
              </w:rPr>
              <w:t>55</w:t>
            </w:r>
            <w:r w:rsidR="006C5B9C" w:rsidRPr="00893755">
              <w:rPr>
                <w:rFonts w:cs="Cordia New"/>
                <w:sz w:val="26"/>
                <w:szCs w:val="26"/>
              </w:rPr>
              <w:t>,</w:t>
            </w:r>
            <w:r w:rsidRPr="00C64A6F">
              <w:rPr>
                <w:rFonts w:cs="Cordia New"/>
                <w:sz w:val="26"/>
                <w:szCs w:val="26"/>
              </w:rPr>
              <w:t>344</w:t>
            </w:r>
          </w:p>
        </w:tc>
      </w:tr>
      <w:tr w:rsidR="006C5B9C" w:rsidRPr="00893755" w14:paraId="685F0068" w14:textId="77777777" w:rsidTr="006C5B9C">
        <w:trPr>
          <w:gridAfter w:val="1"/>
          <w:wAfter w:w="10" w:type="dxa"/>
        </w:trPr>
        <w:tc>
          <w:tcPr>
            <w:tcW w:w="2693" w:type="dxa"/>
            <w:tcBorders>
              <w:top w:val="nil"/>
              <w:left w:val="nil"/>
              <w:bottom w:val="nil"/>
              <w:right w:val="nil"/>
            </w:tcBorders>
          </w:tcPr>
          <w:p w14:paraId="1B598DC1" w14:textId="77777777" w:rsidR="006C5B9C" w:rsidRPr="00893755" w:rsidRDefault="006C5B9C" w:rsidP="006C5B9C">
            <w:pPr>
              <w:ind w:right="-72"/>
              <w:rPr>
                <w:rFonts w:cs="Cordia New"/>
                <w:sz w:val="26"/>
                <w:szCs w:val="26"/>
              </w:rPr>
            </w:pPr>
          </w:p>
        </w:tc>
        <w:tc>
          <w:tcPr>
            <w:tcW w:w="1587" w:type="dxa"/>
            <w:tcBorders>
              <w:top w:val="nil"/>
              <w:left w:val="nil"/>
              <w:bottom w:val="nil"/>
              <w:right w:val="nil"/>
            </w:tcBorders>
            <w:shd w:val="clear" w:color="auto" w:fill="auto"/>
          </w:tcPr>
          <w:p w14:paraId="559FE447" w14:textId="77777777" w:rsidR="006C5B9C" w:rsidRPr="00893755" w:rsidRDefault="006C5B9C" w:rsidP="006C5B9C">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7205565A" w14:textId="77777777" w:rsidR="006C5B9C" w:rsidRPr="00893755" w:rsidRDefault="006C5B9C"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51CE9D60" w14:textId="77777777" w:rsidR="006C5B9C" w:rsidRPr="00893755" w:rsidRDefault="006C5B9C"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7E784E41" w14:textId="77777777" w:rsidR="006C5B9C" w:rsidRPr="00893755" w:rsidRDefault="006C5B9C" w:rsidP="006C5B9C">
            <w:pPr>
              <w:tabs>
                <w:tab w:val="decimal" w:pos="1380"/>
              </w:tabs>
              <w:ind w:right="-72"/>
              <w:jc w:val="both"/>
              <w:rPr>
                <w:rFonts w:cs="Cordia New"/>
                <w:sz w:val="26"/>
                <w:szCs w:val="26"/>
              </w:rPr>
            </w:pPr>
          </w:p>
        </w:tc>
      </w:tr>
      <w:tr w:rsidR="006C5B9C" w:rsidRPr="00893755" w14:paraId="4EE86E96" w14:textId="77777777" w:rsidTr="006C5B9C">
        <w:trPr>
          <w:gridAfter w:val="1"/>
          <w:wAfter w:w="10" w:type="dxa"/>
        </w:trPr>
        <w:tc>
          <w:tcPr>
            <w:tcW w:w="2693" w:type="dxa"/>
            <w:tcBorders>
              <w:top w:val="nil"/>
              <w:left w:val="nil"/>
              <w:bottom w:val="nil"/>
              <w:right w:val="nil"/>
            </w:tcBorders>
          </w:tcPr>
          <w:p w14:paraId="6ECC5FA6" w14:textId="13767856" w:rsidR="006C5B9C" w:rsidRPr="00893755" w:rsidRDefault="006C5B9C" w:rsidP="006C5B9C">
            <w:pPr>
              <w:ind w:right="-72"/>
              <w:rPr>
                <w:rFonts w:cs="Cordia New"/>
                <w:sz w:val="26"/>
                <w:szCs w:val="26"/>
              </w:rPr>
            </w:pPr>
            <w:r w:rsidRPr="00893755">
              <w:rPr>
                <w:rFonts w:cs="Cordia New"/>
                <w:b/>
                <w:bCs/>
                <w:sz w:val="26"/>
                <w:szCs w:val="26"/>
              </w:rPr>
              <w:t xml:space="preserve">As at </w:t>
            </w:r>
            <w:r w:rsidR="00C64A6F" w:rsidRPr="00C64A6F">
              <w:rPr>
                <w:rFonts w:cs="Cordia New"/>
                <w:b/>
                <w:bCs/>
                <w:sz w:val="26"/>
                <w:szCs w:val="26"/>
              </w:rPr>
              <w:t>31</w:t>
            </w:r>
            <w:r w:rsidRPr="00893755">
              <w:rPr>
                <w:rFonts w:cs="Cordia New"/>
                <w:b/>
                <w:bCs/>
                <w:sz w:val="26"/>
                <w:szCs w:val="26"/>
              </w:rPr>
              <w:t xml:space="preserve"> December </w:t>
            </w:r>
            <w:r w:rsidR="00C64A6F" w:rsidRPr="00C64A6F">
              <w:rPr>
                <w:rFonts w:cs="Cordia New"/>
                <w:b/>
                <w:bCs/>
                <w:sz w:val="26"/>
                <w:szCs w:val="26"/>
              </w:rPr>
              <w:t>2020</w:t>
            </w:r>
          </w:p>
        </w:tc>
        <w:tc>
          <w:tcPr>
            <w:tcW w:w="1587" w:type="dxa"/>
            <w:tcBorders>
              <w:top w:val="nil"/>
              <w:left w:val="nil"/>
              <w:bottom w:val="nil"/>
              <w:right w:val="nil"/>
            </w:tcBorders>
            <w:shd w:val="clear" w:color="auto" w:fill="auto"/>
          </w:tcPr>
          <w:p w14:paraId="317E5978" w14:textId="77777777" w:rsidR="006C5B9C" w:rsidRPr="00893755" w:rsidRDefault="006C5B9C" w:rsidP="006C5B9C">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573B154D" w14:textId="77777777" w:rsidR="006C5B9C" w:rsidRPr="00893755" w:rsidRDefault="006C5B9C"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10AD1A78" w14:textId="77777777" w:rsidR="006C5B9C" w:rsidRPr="00893755" w:rsidRDefault="006C5B9C"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5BDD2BDC" w14:textId="77777777" w:rsidR="006C5B9C" w:rsidRPr="00893755" w:rsidRDefault="006C5B9C" w:rsidP="006C5B9C">
            <w:pPr>
              <w:tabs>
                <w:tab w:val="decimal" w:pos="1380"/>
              </w:tabs>
              <w:ind w:right="-72"/>
              <w:jc w:val="both"/>
              <w:rPr>
                <w:rFonts w:cs="Cordia New"/>
                <w:sz w:val="26"/>
                <w:szCs w:val="26"/>
              </w:rPr>
            </w:pPr>
          </w:p>
        </w:tc>
      </w:tr>
      <w:tr w:rsidR="006C5B9C" w:rsidRPr="00893755" w14:paraId="5B1A8F07" w14:textId="77777777" w:rsidTr="006C5B9C">
        <w:trPr>
          <w:gridAfter w:val="1"/>
          <w:wAfter w:w="10" w:type="dxa"/>
        </w:trPr>
        <w:tc>
          <w:tcPr>
            <w:tcW w:w="2693" w:type="dxa"/>
            <w:tcBorders>
              <w:top w:val="nil"/>
              <w:left w:val="nil"/>
              <w:bottom w:val="nil"/>
              <w:right w:val="nil"/>
            </w:tcBorders>
          </w:tcPr>
          <w:p w14:paraId="298703A2" w14:textId="24EDEBD1" w:rsidR="006C5B9C" w:rsidRPr="00893755" w:rsidRDefault="006C5B9C" w:rsidP="006C5B9C">
            <w:pPr>
              <w:ind w:right="-72"/>
              <w:rPr>
                <w:rFonts w:cs="Cordia New"/>
                <w:b/>
                <w:bCs/>
                <w:sz w:val="26"/>
                <w:szCs w:val="26"/>
              </w:rPr>
            </w:pPr>
            <w:r w:rsidRPr="00893755">
              <w:rPr>
                <w:rFonts w:cs="Cordia New"/>
                <w:sz w:val="26"/>
                <w:szCs w:val="26"/>
                <w:lang w:val="en-US"/>
              </w:rPr>
              <w:t xml:space="preserve">Coal prices </w:t>
            </w:r>
          </w:p>
        </w:tc>
        <w:tc>
          <w:tcPr>
            <w:tcW w:w="1587" w:type="dxa"/>
            <w:tcBorders>
              <w:top w:val="nil"/>
              <w:left w:val="nil"/>
              <w:bottom w:val="nil"/>
              <w:right w:val="nil"/>
            </w:tcBorders>
            <w:shd w:val="clear" w:color="auto" w:fill="auto"/>
          </w:tcPr>
          <w:p w14:paraId="3BA32EED" w14:textId="77777777" w:rsidR="006C5B9C" w:rsidRPr="00893755" w:rsidRDefault="006C5B9C" w:rsidP="006C5B9C">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7E4C021A" w14:textId="77777777" w:rsidR="006C5B9C" w:rsidRPr="00893755" w:rsidRDefault="006C5B9C"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44F98EA4" w14:textId="77777777" w:rsidR="006C5B9C" w:rsidRPr="00893755" w:rsidRDefault="006C5B9C"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34E1F256" w14:textId="77777777" w:rsidR="006C5B9C" w:rsidRPr="00893755" w:rsidRDefault="006C5B9C" w:rsidP="006C5B9C">
            <w:pPr>
              <w:tabs>
                <w:tab w:val="decimal" w:pos="1380"/>
              </w:tabs>
              <w:ind w:right="-72"/>
              <w:jc w:val="both"/>
              <w:rPr>
                <w:rFonts w:cs="Cordia New"/>
                <w:sz w:val="26"/>
                <w:szCs w:val="26"/>
              </w:rPr>
            </w:pPr>
          </w:p>
        </w:tc>
      </w:tr>
      <w:tr w:rsidR="006C5B9C" w:rsidRPr="00893755" w14:paraId="2B3539C8" w14:textId="77777777" w:rsidTr="006C5B9C">
        <w:trPr>
          <w:gridAfter w:val="1"/>
          <w:wAfter w:w="10" w:type="dxa"/>
        </w:trPr>
        <w:tc>
          <w:tcPr>
            <w:tcW w:w="2693" w:type="dxa"/>
            <w:tcBorders>
              <w:top w:val="nil"/>
              <w:left w:val="nil"/>
              <w:bottom w:val="nil"/>
              <w:right w:val="nil"/>
            </w:tcBorders>
          </w:tcPr>
          <w:p w14:paraId="32145C98" w14:textId="3AC794CF" w:rsidR="006C5B9C" w:rsidRPr="00893755" w:rsidRDefault="006C5B9C" w:rsidP="006C5B9C">
            <w:pPr>
              <w:ind w:right="-72"/>
              <w:rPr>
                <w:rFonts w:cs="Cordia New"/>
                <w:sz w:val="26"/>
                <w:szCs w:val="26"/>
                <w:lang w:val="en-US"/>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Increase </w:t>
            </w:r>
            <w:r w:rsidR="00C64A6F" w:rsidRPr="00C64A6F">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auto"/>
          </w:tcPr>
          <w:p w14:paraId="52310C02" w14:textId="0EE1FC8D"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p>
        </w:tc>
        <w:tc>
          <w:tcPr>
            <w:tcW w:w="1587" w:type="dxa"/>
            <w:gridSpan w:val="2"/>
            <w:tcBorders>
              <w:top w:val="nil"/>
              <w:left w:val="nil"/>
              <w:bottom w:val="nil"/>
              <w:right w:val="nil"/>
            </w:tcBorders>
            <w:shd w:val="clear" w:color="auto" w:fill="auto"/>
          </w:tcPr>
          <w:p w14:paraId="3EA68BEF" w14:textId="7D763513"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356</w:t>
            </w:r>
            <w:r w:rsidRPr="00893755">
              <w:rPr>
                <w:rFonts w:cs="Cordia New"/>
                <w:sz w:val="26"/>
                <w:szCs w:val="26"/>
              </w:rPr>
              <w:t>)</w:t>
            </w:r>
          </w:p>
        </w:tc>
        <w:tc>
          <w:tcPr>
            <w:tcW w:w="1587" w:type="dxa"/>
            <w:tcBorders>
              <w:top w:val="nil"/>
              <w:left w:val="nil"/>
              <w:bottom w:val="nil"/>
              <w:right w:val="nil"/>
            </w:tcBorders>
            <w:shd w:val="clear" w:color="auto" w:fill="auto"/>
          </w:tcPr>
          <w:p w14:paraId="1653162F" w14:textId="080B11B1"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p>
        </w:tc>
        <w:tc>
          <w:tcPr>
            <w:tcW w:w="1587" w:type="dxa"/>
            <w:tcBorders>
              <w:top w:val="nil"/>
              <w:left w:val="nil"/>
              <w:bottom w:val="nil"/>
              <w:right w:val="nil"/>
            </w:tcBorders>
            <w:shd w:val="clear" w:color="auto" w:fill="auto"/>
          </w:tcPr>
          <w:p w14:paraId="0C86D20F" w14:textId="385534BA"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10</w:t>
            </w:r>
            <w:r w:rsidRPr="00893755">
              <w:rPr>
                <w:rFonts w:cs="Cordia New"/>
                <w:sz w:val="26"/>
                <w:szCs w:val="26"/>
              </w:rPr>
              <w:t>,</w:t>
            </w:r>
            <w:r w:rsidR="00C64A6F" w:rsidRPr="00C64A6F">
              <w:rPr>
                <w:rFonts w:cs="Cordia New"/>
                <w:sz w:val="26"/>
                <w:szCs w:val="26"/>
              </w:rPr>
              <w:t>694</w:t>
            </w:r>
            <w:r w:rsidRPr="00893755">
              <w:rPr>
                <w:rFonts w:cs="Cordia New"/>
                <w:sz w:val="26"/>
                <w:szCs w:val="26"/>
              </w:rPr>
              <w:t>)</w:t>
            </w:r>
          </w:p>
        </w:tc>
      </w:tr>
      <w:tr w:rsidR="006C5B9C" w:rsidRPr="00893755" w14:paraId="35531A70" w14:textId="77777777" w:rsidTr="006C5B9C">
        <w:trPr>
          <w:gridAfter w:val="1"/>
          <w:wAfter w:w="10" w:type="dxa"/>
        </w:trPr>
        <w:tc>
          <w:tcPr>
            <w:tcW w:w="2693" w:type="dxa"/>
            <w:tcBorders>
              <w:top w:val="nil"/>
              <w:left w:val="nil"/>
              <w:bottom w:val="nil"/>
              <w:right w:val="nil"/>
            </w:tcBorders>
          </w:tcPr>
          <w:p w14:paraId="61329B93" w14:textId="40FAA34B" w:rsidR="006C5B9C" w:rsidRPr="00893755" w:rsidRDefault="006C5B9C" w:rsidP="006C5B9C">
            <w:pPr>
              <w:ind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Decrease </w:t>
            </w:r>
            <w:r w:rsidR="00C64A6F" w:rsidRPr="00C64A6F">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auto"/>
          </w:tcPr>
          <w:p w14:paraId="6D873CE7" w14:textId="7814DFB7"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p>
        </w:tc>
        <w:tc>
          <w:tcPr>
            <w:tcW w:w="1587" w:type="dxa"/>
            <w:gridSpan w:val="2"/>
            <w:tcBorders>
              <w:top w:val="nil"/>
              <w:left w:val="nil"/>
              <w:bottom w:val="nil"/>
              <w:right w:val="nil"/>
            </w:tcBorders>
            <w:shd w:val="clear" w:color="auto" w:fill="auto"/>
          </w:tcPr>
          <w:p w14:paraId="78385656" w14:textId="5E7A1DFD" w:rsidR="006C5B9C" w:rsidRPr="00893755" w:rsidRDefault="00C64A6F" w:rsidP="006C5B9C">
            <w:pPr>
              <w:tabs>
                <w:tab w:val="decimal" w:pos="1380"/>
              </w:tabs>
              <w:ind w:right="-72"/>
              <w:jc w:val="both"/>
              <w:rPr>
                <w:rFonts w:cs="Cordia New"/>
                <w:sz w:val="26"/>
                <w:szCs w:val="26"/>
              </w:rPr>
            </w:pPr>
            <w:r w:rsidRPr="00C64A6F">
              <w:rPr>
                <w:rFonts w:cs="Cordia New"/>
                <w:sz w:val="26"/>
                <w:szCs w:val="26"/>
              </w:rPr>
              <w:t>356</w:t>
            </w:r>
          </w:p>
        </w:tc>
        <w:tc>
          <w:tcPr>
            <w:tcW w:w="1587" w:type="dxa"/>
            <w:tcBorders>
              <w:top w:val="nil"/>
              <w:left w:val="nil"/>
              <w:bottom w:val="nil"/>
              <w:right w:val="nil"/>
            </w:tcBorders>
            <w:shd w:val="clear" w:color="auto" w:fill="auto"/>
          </w:tcPr>
          <w:p w14:paraId="24551B27" w14:textId="07B9C2CB"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p>
        </w:tc>
        <w:tc>
          <w:tcPr>
            <w:tcW w:w="1587" w:type="dxa"/>
            <w:tcBorders>
              <w:top w:val="nil"/>
              <w:left w:val="nil"/>
              <w:bottom w:val="nil"/>
              <w:right w:val="nil"/>
            </w:tcBorders>
            <w:shd w:val="clear" w:color="auto" w:fill="auto"/>
          </w:tcPr>
          <w:p w14:paraId="6FFF6F06" w14:textId="6FC7B7EC" w:rsidR="006C5B9C" w:rsidRPr="00893755" w:rsidRDefault="00C64A6F" w:rsidP="006C5B9C">
            <w:pPr>
              <w:tabs>
                <w:tab w:val="decimal" w:pos="1380"/>
              </w:tabs>
              <w:ind w:right="-72"/>
              <w:jc w:val="both"/>
              <w:rPr>
                <w:rFonts w:cs="Cordia New"/>
                <w:sz w:val="26"/>
                <w:szCs w:val="26"/>
              </w:rPr>
            </w:pPr>
            <w:r w:rsidRPr="00C64A6F">
              <w:rPr>
                <w:rFonts w:cs="Cordia New"/>
                <w:sz w:val="26"/>
                <w:szCs w:val="26"/>
              </w:rPr>
              <w:t>10</w:t>
            </w:r>
            <w:r w:rsidR="006C5B9C" w:rsidRPr="00893755">
              <w:rPr>
                <w:rFonts w:cs="Cordia New"/>
                <w:sz w:val="26"/>
                <w:szCs w:val="26"/>
              </w:rPr>
              <w:t>,</w:t>
            </w:r>
            <w:r w:rsidRPr="00C64A6F">
              <w:rPr>
                <w:rFonts w:cs="Cordia New"/>
                <w:sz w:val="26"/>
                <w:szCs w:val="26"/>
              </w:rPr>
              <w:t>694</w:t>
            </w:r>
          </w:p>
        </w:tc>
      </w:tr>
      <w:tr w:rsidR="006C5B9C" w:rsidRPr="00893755" w14:paraId="14E8F8A3" w14:textId="77777777" w:rsidTr="006C5B9C">
        <w:trPr>
          <w:gridAfter w:val="1"/>
          <w:wAfter w:w="10" w:type="dxa"/>
        </w:trPr>
        <w:tc>
          <w:tcPr>
            <w:tcW w:w="2693" w:type="dxa"/>
            <w:tcBorders>
              <w:top w:val="nil"/>
              <w:left w:val="nil"/>
              <w:bottom w:val="nil"/>
              <w:right w:val="nil"/>
            </w:tcBorders>
          </w:tcPr>
          <w:p w14:paraId="6EF60AC9" w14:textId="77777777" w:rsidR="006C5B9C" w:rsidRPr="00893755" w:rsidRDefault="006C5B9C" w:rsidP="006C5B9C">
            <w:pPr>
              <w:ind w:right="-72"/>
              <w:rPr>
                <w:rFonts w:cs="Cordia New"/>
                <w:sz w:val="26"/>
                <w:szCs w:val="26"/>
              </w:rPr>
            </w:pPr>
          </w:p>
        </w:tc>
        <w:tc>
          <w:tcPr>
            <w:tcW w:w="1587" w:type="dxa"/>
            <w:tcBorders>
              <w:top w:val="nil"/>
              <w:left w:val="nil"/>
              <w:bottom w:val="nil"/>
              <w:right w:val="nil"/>
            </w:tcBorders>
            <w:shd w:val="clear" w:color="auto" w:fill="auto"/>
          </w:tcPr>
          <w:p w14:paraId="7008C6C4" w14:textId="77777777" w:rsidR="006C5B9C" w:rsidRPr="00893755" w:rsidRDefault="006C5B9C" w:rsidP="006C5B9C">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1BBE2FE3" w14:textId="77777777" w:rsidR="006C5B9C" w:rsidRPr="00893755" w:rsidRDefault="006C5B9C"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6A3FD37B" w14:textId="77777777" w:rsidR="006C5B9C" w:rsidRPr="00893755" w:rsidRDefault="006C5B9C"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2DA1027B" w14:textId="77777777" w:rsidR="006C5B9C" w:rsidRPr="00893755" w:rsidRDefault="006C5B9C" w:rsidP="006C5B9C">
            <w:pPr>
              <w:tabs>
                <w:tab w:val="decimal" w:pos="1380"/>
              </w:tabs>
              <w:ind w:right="-72"/>
              <w:jc w:val="both"/>
              <w:rPr>
                <w:rFonts w:cs="Cordia New"/>
                <w:sz w:val="26"/>
                <w:szCs w:val="26"/>
              </w:rPr>
            </w:pPr>
          </w:p>
        </w:tc>
      </w:tr>
      <w:tr w:rsidR="006C5B9C" w:rsidRPr="00893755" w14:paraId="7E3194FD" w14:textId="77777777" w:rsidTr="006C5B9C">
        <w:trPr>
          <w:gridAfter w:val="1"/>
          <w:wAfter w:w="10" w:type="dxa"/>
        </w:trPr>
        <w:tc>
          <w:tcPr>
            <w:tcW w:w="2693" w:type="dxa"/>
            <w:tcBorders>
              <w:top w:val="nil"/>
              <w:left w:val="nil"/>
              <w:bottom w:val="nil"/>
              <w:right w:val="nil"/>
            </w:tcBorders>
          </w:tcPr>
          <w:p w14:paraId="298EF2D1" w14:textId="54372C65" w:rsidR="006C5B9C" w:rsidRPr="00893755" w:rsidRDefault="006C5B9C" w:rsidP="006C5B9C">
            <w:pPr>
              <w:ind w:right="-72"/>
              <w:rPr>
                <w:rFonts w:cs="Cordia New"/>
                <w:sz w:val="26"/>
                <w:szCs w:val="26"/>
              </w:rPr>
            </w:pPr>
            <w:r w:rsidRPr="00893755">
              <w:rPr>
                <w:rFonts w:cs="Cordia New"/>
                <w:sz w:val="26"/>
                <w:szCs w:val="26"/>
                <w:lang w:val="en-US"/>
              </w:rPr>
              <w:t>Oil and natural gas price</w:t>
            </w:r>
            <w:r w:rsidR="00B17D09">
              <w:rPr>
                <w:rFonts w:cs="Cordia New"/>
                <w:sz w:val="26"/>
                <w:szCs w:val="26"/>
                <w:lang w:val="en-US"/>
              </w:rPr>
              <w:t>s</w:t>
            </w:r>
            <w:r w:rsidRPr="00893755">
              <w:rPr>
                <w:rFonts w:cs="Cordia New"/>
                <w:sz w:val="26"/>
                <w:szCs w:val="26"/>
                <w:lang w:val="en-US"/>
              </w:rPr>
              <w:t xml:space="preserve"> </w:t>
            </w:r>
          </w:p>
        </w:tc>
        <w:tc>
          <w:tcPr>
            <w:tcW w:w="1587" w:type="dxa"/>
            <w:tcBorders>
              <w:top w:val="nil"/>
              <w:left w:val="nil"/>
              <w:bottom w:val="nil"/>
              <w:right w:val="nil"/>
            </w:tcBorders>
            <w:shd w:val="clear" w:color="auto" w:fill="auto"/>
          </w:tcPr>
          <w:p w14:paraId="6C05FC70" w14:textId="77777777" w:rsidR="006C5B9C" w:rsidRPr="00893755" w:rsidRDefault="006C5B9C" w:rsidP="006C5B9C">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3CB23D96" w14:textId="77777777" w:rsidR="006C5B9C" w:rsidRPr="00893755" w:rsidRDefault="006C5B9C"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1CF188B9" w14:textId="77777777" w:rsidR="006C5B9C" w:rsidRPr="00893755" w:rsidRDefault="006C5B9C" w:rsidP="006C5B9C">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7916E3E4" w14:textId="77777777" w:rsidR="006C5B9C" w:rsidRPr="00893755" w:rsidRDefault="006C5B9C" w:rsidP="006C5B9C">
            <w:pPr>
              <w:tabs>
                <w:tab w:val="decimal" w:pos="1380"/>
              </w:tabs>
              <w:ind w:right="-72"/>
              <w:jc w:val="both"/>
              <w:rPr>
                <w:rFonts w:cs="Cordia New"/>
                <w:sz w:val="26"/>
                <w:szCs w:val="26"/>
              </w:rPr>
            </w:pPr>
          </w:p>
        </w:tc>
      </w:tr>
      <w:tr w:rsidR="006C5B9C" w:rsidRPr="00893755" w14:paraId="58D8095F" w14:textId="77777777" w:rsidTr="006C5B9C">
        <w:trPr>
          <w:gridAfter w:val="1"/>
          <w:wAfter w:w="10" w:type="dxa"/>
        </w:trPr>
        <w:tc>
          <w:tcPr>
            <w:tcW w:w="2693" w:type="dxa"/>
            <w:tcBorders>
              <w:top w:val="nil"/>
              <w:left w:val="nil"/>
              <w:bottom w:val="nil"/>
              <w:right w:val="nil"/>
            </w:tcBorders>
          </w:tcPr>
          <w:p w14:paraId="0FD66A82" w14:textId="347DA513" w:rsidR="006C5B9C" w:rsidRPr="00893755" w:rsidRDefault="006C5B9C" w:rsidP="006C5B9C">
            <w:pPr>
              <w:ind w:right="-72"/>
              <w:rPr>
                <w:rFonts w:cs="Cordia New"/>
                <w:sz w:val="26"/>
                <w:szCs w:val="26"/>
                <w:lang w:val="en-US"/>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Increase </w:t>
            </w:r>
            <w:r w:rsidR="00C64A6F" w:rsidRPr="00C64A6F">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auto"/>
          </w:tcPr>
          <w:p w14:paraId="2FC0A7B6" w14:textId="1F1AB87E"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13</w:t>
            </w:r>
            <w:r w:rsidRPr="00893755">
              <w:rPr>
                <w:rFonts w:cs="Cordia New"/>
                <w:sz w:val="26"/>
                <w:szCs w:val="26"/>
              </w:rPr>
              <w:t>,</w:t>
            </w:r>
            <w:r w:rsidR="00C64A6F" w:rsidRPr="00C64A6F">
              <w:rPr>
                <w:rFonts w:cs="Cordia New"/>
                <w:sz w:val="26"/>
                <w:szCs w:val="26"/>
              </w:rPr>
              <w:t>075</w:t>
            </w:r>
            <w:r w:rsidRPr="00893755">
              <w:rPr>
                <w:rFonts w:cs="Cordia New"/>
                <w:sz w:val="26"/>
                <w:szCs w:val="26"/>
              </w:rPr>
              <w:t>)</w:t>
            </w:r>
          </w:p>
        </w:tc>
        <w:tc>
          <w:tcPr>
            <w:tcW w:w="1587" w:type="dxa"/>
            <w:gridSpan w:val="2"/>
            <w:tcBorders>
              <w:top w:val="nil"/>
              <w:left w:val="nil"/>
              <w:bottom w:val="nil"/>
              <w:right w:val="nil"/>
            </w:tcBorders>
            <w:shd w:val="clear" w:color="auto" w:fill="auto"/>
          </w:tcPr>
          <w:p w14:paraId="0CEECA96" w14:textId="7E69D142"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502</w:t>
            </w:r>
            <w:r w:rsidRPr="00893755">
              <w:rPr>
                <w:rFonts w:cs="Cordia New"/>
                <w:sz w:val="26"/>
                <w:szCs w:val="26"/>
              </w:rPr>
              <w:t>)</w:t>
            </w:r>
          </w:p>
        </w:tc>
        <w:tc>
          <w:tcPr>
            <w:tcW w:w="1587" w:type="dxa"/>
            <w:tcBorders>
              <w:top w:val="nil"/>
              <w:left w:val="nil"/>
              <w:bottom w:val="nil"/>
              <w:right w:val="nil"/>
            </w:tcBorders>
            <w:shd w:val="clear" w:color="auto" w:fill="auto"/>
          </w:tcPr>
          <w:p w14:paraId="3FDE8B53" w14:textId="658922D1"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392</w:t>
            </w:r>
            <w:r w:rsidRPr="00893755">
              <w:rPr>
                <w:rFonts w:cs="Cordia New"/>
                <w:sz w:val="26"/>
                <w:szCs w:val="26"/>
              </w:rPr>
              <w:t>,</w:t>
            </w:r>
            <w:r w:rsidR="00C64A6F" w:rsidRPr="00C64A6F">
              <w:rPr>
                <w:rFonts w:cs="Cordia New"/>
                <w:sz w:val="26"/>
                <w:szCs w:val="26"/>
              </w:rPr>
              <w:t>747</w:t>
            </w:r>
            <w:r w:rsidRPr="00893755">
              <w:rPr>
                <w:rFonts w:cs="Cordia New"/>
                <w:sz w:val="26"/>
                <w:szCs w:val="26"/>
              </w:rPr>
              <w:t>)</w:t>
            </w:r>
          </w:p>
        </w:tc>
        <w:tc>
          <w:tcPr>
            <w:tcW w:w="1587" w:type="dxa"/>
            <w:tcBorders>
              <w:top w:val="nil"/>
              <w:left w:val="nil"/>
              <w:bottom w:val="nil"/>
              <w:right w:val="nil"/>
            </w:tcBorders>
            <w:shd w:val="clear" w:color="auto" w:fill="auto"/>
          </w:tcPr>
          <w:p w14:paraId="5793B6C8" w14:textId="7F3ADFFB" w:rsidR="006C5B9C" w:rsidRPr="00893755" w:rsidRDefault="006C5B9C" w:rsidP="006C5B9C">
            <w:pPr>
              <w:tabs>
                <w:tab w:val="decimal" w:pos="1380"/>
              </w:tabs>
              <w:ind w:right="-72"/>
              <w:jc w:val="both"/>
              <w:rPr>
                <w:rFonts w:cs="Cordia New"/>
                <w:sz w:val="26"/>
                <w:szCs w:val="26"/>
              </w:rPr>
            </w:pPr>
            <w:r w:rsidRPr="00893755">
              <w:rPr>
                <w:rFonts w:cs="Cordia New"/>
                <w:sz w:val="26"/>
                <w:szCs w:val="26"/>
              </w:rPr>
              <w:t>(</w:t>
            </w:r>
            <w:r w:rsidR="00C64A6F" w:rsidRPr="00C64A6F">
              <w:rPr>
                <w:rFonts w:cs="Cordia New"/>
                <w:sz w:val="26"/>
                <w:szCs w:val="26"/>
              </w:rPr>
              <w:t>15</w:t>
            </w:r>
            <w:r w:rsidRPr="00893755">
              <w:rPr>
                <w:rFonts w:cs="Cordia New"/>
                <w:sz w:val="26"/>
                <w:szCs w:val="26"/>
              </w:rPr>
              <w:t>,</w:t>
            </w:r>
            <w:r w:rsidR="00C64A6F" w:rsidRPr="00C64A6F">
              <w:rPr>
                <w:rFonts w:cs="Cordia New"/>
                <w:sz w:val="26"/>
                <w:szCs w:val="26"/>
              </w:rPr>
              <w:t>083</w:t>
            </w:r>
            <w:r w:rsidRPr="00893755">
              <w:rPr>
                <w:rFonts w:cs="Cordia New"/>
                <w:sz w:val="26"/>
                <w:szCs w:val="26"/>
              </w:rPr>
              <w:t>)</w:t>
            </w:r>
          </w:p>
        </w:tc>
      </w:tr>
      <w:tr w:rsidR="006C5B9C" w:rsidRPr="00893755" w14:paraId="0398C8DA" w14:textId="77777777" w:rsidTr="006C5B9C">
        <w:trPr>
          <w:gridAfter w:val="1"/>
          <w:wAfter w:w="10" w:type="dxa"/>
        </w:trPr>
        <w:tc>
          <w:tcPr>
            <w:tcW w:w="2693" w:type="dxa"/>
            <w:tcBorders>
              <w:top w:val="nil"/>
              <w:left w:val="nil"/>
              <w:bottom w:val="nil"/>
              <w:right w:val="nil"/>
            </w:tcBorders>
          </w:tcPr>
          <w:p w14:paraId="42061732" w14:textId="1DA0F91B" w:rsidR="006C5B9C" w:rsidRPr="00893755" w:rsidRDefault="006C5B9C" w:rsidP="006C5B9C">
            <w:pPr>
              <w:ind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Decrease </w:t>
            </w:r>
            <w:r w:rsidR="00C64A6F" w:rsidRPr="00C64A6F">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auto"/>
          </w:tcPr>
          <w:p w14:paraId="7EB4A3DD" w14:textId="778FF5BF" w:rsidR="006C5B9C" w:rsidRPr="00893755" w:rsidRDefault="00C64A6F" w:rsidP="006C5B9C">
            <w:pPr>
              <w:tabs>
                <w:tab w:val="decimal" w:pos="1380"/>
              </w:tabs>
              <w:ind w:right="-72"/>
              <w:jc w:val="both"/>
              <w:rPr>
                <w:rFonts w:cs="Cordia New"/>
                <w:sz w:val="26"/>
                <w:szCs w:val="26"/>
              </w:rPr>
            </w:pPr>
            <w:r w:rsidRPr="00C64A6F">
              <w:rPr>
                <w:rFonts w:cs="Cordia New"/>
                <w:sz w:val="26"/>
                <w:szCs w:val="26"/>
              </w:rPr>
              <w:t>13</w:t>
            </w:r>
            <w:r w:rsidR="006C5B9C" w:rsidRPr="00893755">
              <w:rPr>
                <w:rFonts w:cs="Cordia New"/>
                <w:sz w:val="26"/>
                <w:szCs w:val="26"/>
              </w:rPr>
              <w:t>,</w:t>
            </w:r>
            <w:r w:rsidRPr="00C64A6F">
              <w:rPr>
                <w:rFonts w:cs="Cordia New"/>
                <w:sz w:val="26"/>
                <w:szCs w:val="26"/>
              </w:rPr>
              <w:t>264</w:t>
            </w:r>
          </w:p>
        </w:tc>
        <w:tc>
          <w:tcPr>
            <w:tcW w:w="1587" w:type="dxa"/>
            <w:gridSpan w:val="2"/>
            <w:tcBorders>
              <w:top w:val="nil"/>
              <w:left w:val="nil"/>
              <w:bottom w:val="nil"/>
              <w:right w:val="nil"/>
            </w:tcBorders>
            <w:shd w:val="clear" w:color="auto" w:fill="auto"/>
          </w:tcPr>
          <w:p w14:paraId="72FF5928" w14:textId="51186B29" w:rsidR="006C5B9C" w:rsidRPr="00893755" w:rsidRDefault="00C64A6F" w:rsidP="006C5B9C">
            <w:pPr>
              <w:tabs>
                <w:tab w:val="decimal" w:pos="1380"/>
              </w:tabs>
              <w:ind w:right="-72"/>
              <w:jc w:val="both"/>
              <w:rPr>
                <w:rFonts w:cs="Cordia New"/>
                <w:sz w:val="26"/>
                <w:szCs w:val="26"/>
              </w:rPr>
            </w:pPr>
            <w:r w:rsidRPr="00C64A6F">
              <w:rPr>
                <w:rFonts w:cs="Cordia New"/>
                <w:sz w:val="26"/>
                <w:szCs w:val="26"/>
              </w:rPr>
              <w:t>502</w:t>
            </w:r>
          </w:p>
        </w:tc>
        <w:tc>
          <w:tcPr>
            <w:tcW w:w="1587" w:type="dxa"/>
            <w:tcBorders>
              <w:top w:val="nil"/>
              <w:left w:val="nil"/>
              <w:bottom w:val="nil"/>
              <w:right w:val="nil"/>
            </w:tcBorders>
            <w:shd w:val="clear" w:color="auto" w:fill="auto"/>
          </w:tcPr>
          <w:p w14:paraId="490C47BF" w14:textId="5F2C4D0D" w:rsidR="006C5B9C" w:rsidRPr="00893755" w:rsidRDefault="00C64A6F" w:rsidP="006C5B9C">
            <w:pPr>
              <w:tabs>
                <w:tab w:val="decimal" w:pos="1380"/>
              </w:tabs>
              <w:ind w:right="-72"/>
              <w:jc w:val="both"/>
              <w:rPr>
                <w:rFonts w:cs="Cordia New"/>
                <w:sz w:val="26"/>
                <w:szCs w:val="26"/>
              </w:rPr>
            </w:pPr>
            <w:r w:rsidRPr="00C64A6F">
              <w:rPr>
                <w:rFonts w:cs="Cordia New"/>
                <w:sz w:val="26"/>
                <w:szCs w:val="26"/>
              </w:rPr>
              <w:t>398</w:t>
            </w:r>
            <w:r w:rsidR="006C5B9C" w:rsidRPr="00893755">
              <w:rPr>
                <w:rFonts w:cs="Cordia New"/>
                <w:sz w:val="26"/>
                <w:szCs w:val="26"/>
              </w:rPr>
              <w:t>,</w:t>
            </w:r>
            <w:r w:rsidRPr="00C64A6F">
              <w:rPr>
                <w:rFonts w:cs="Cordia New"/>
                <w:sz w:val="26"/>
                <w:szCs w:val="26"/>
              </w:rPr>
              <w:t>420</w:t>
            </w:r>
          </w:p>
        </w:tc>
        <w:tc>
          <w:tcPr>
            <w:tcW w:w="1587" w:type="dxa"/>
            <w:tcBorders>
              <w:top w:val="nil"/>
              <w:left w:val="nil"/>
              <w:bottom w:val="nil"/>
              <w:right w:val="nil"/>
            </w:tcBorders>
            <w:shd w:val="clear" w:color="auto" w:fill="auto"/>
          </w:tcPr>
          <w:p w14:paraId="772939BC" w14:textId="159273E5" w:rsidR="006C5B9C" w:rsidRPr="00893755" w:rsidRDefault="00C64A6F" w:rsidP="006C5B9C">
            <w:pPr>
              <w:tabs>
                <w:tab w:val="decimal" w:pos="1380"/>
              </w:tabs>
              <w:ind w:right="-72"/>
              <w:jc w:val="both"/>
              <w:rPr>
                <w:rFonts w:cs="Cordia New"/>
                <w:sz w:val="26"/>
                <w:szCs w:val="26"/>
              </w:rPr>
            </w:pPr>
            <w:r w:rsidRPr="00C64A6F">
              <w:rPr>
                <w:rFonts w:cs="Cordia New"/>
                <w:sz w:val="26"/>
                <w:szCs w:val="26"/>
              </w:rPr>
              <w:t>15</w:t>
            </w:r>
            <w:r w:rsidR="006C5B9C" w:rsidRPr="00893755">
              <w:rPr>
                <w:rFonts w:cs="Cordia New"/>
                <w:sz w:val="26"/>
                <w:szCs w:val="26"/>
              </w:rPr>
              <w:t>,</w:t>
            </w:r>
            <w:r w:rsidRPr="00C64A6F">
              <w:rPr>
                <w:rFonts w:cs="Cordia New"/>
                <w:sz w:val="26"/>
                <w:szCs w:val="26"/>
              </w:rPr>
              <w:t>083</w:t>
            </w:r>
          </w:p>
        </w:tc>
      </w:tr>
    </w:tbl>
    <w:p w14:paraId="5468FCEF" w14:textId="6988BD54" w:rsidR="00893755" w:rsidRPr="00020A60" w:rsidRDefault="00893755" w:rsidP="00411D07">
      <w:pPr>
        <w:ind w:left="540"/>
        <w:rPr>
          <w:rFonts w:cs="Cordia New"/>
          <w:i/>
          <w:iCs/>
          <w:sz w:val="12"/>
          <w:szCs w:val="12"/>
        </w:rPr>
      </w:pPr>
    </w:p>
    <w:p w14:paraId="598E316F" w14:textId="5033203F" w:rsidR="00411D07" w:rsidRPr="00893755" w:rsidRDefault="00411D07" w:rsidP="00411D07">
      <w:pPr>
        <w:ind w:left="540"/>
        <w:rPr>
          <w:rFonts w:eastAsia="Times New Roman" w:cs="Cordia New"/>
          <w:i/>
          <w:iCs/>
          <w:sz w:val="26"/>
          <w:szCs w:val="26"/>
        </w:rPr>
      </w:pPr>
      <w:r w:rsidRPr="00893755">
        <w:rPr>
          <w:rFonts w:cs="Cordia New"/>
          <w:i/>
          <w:iCs/>
          <w:sz w:val="26"/>
          <w:szCs w:val="26"/>
          <w:cs/>
        </w:rPr>
        <w:t>*</w:t>
      </w:r>
      <w:r w:rsidRPr="00893755">
        <w:rPr>
          <w:rFonts w:cs="Cordia New"/>
          <w:i/>
          <w:iCs/>
          <w:sz w:val="26"/>
          <w:szCs w:val="26"/>
        </w:rPr>
        <w:tab/>
        <w:t>Holding all other variables constant</w:t>
      </w:r>
    </w:p>
    <w:p w14:paraId="3F0B5108" w14:textId="77777777" w:rsidR="00411D07" w:rsidRPr="00893755" w:rsidRDefault="00411D07" w:rsidP="00411D07">
      <w:pPr>
        <w:rPr>
          <w:rFonts w:cs="Cordia New"/>
          <w:b/>
          <w:bCs/>
          <w:color w:val="CF4A02"/>
          <w:sz w:val="26"/>
          <w:szCs w:val="26"/>
        </w:rPr>
      </w:pPr>
      <w:bookmarkStart w:id="16" w:name="_Toc51945508"/>
      <w:bookmarkStart w:id="17" w:name="_Toc51946331"/>
      <w:bookmarkStart w:id="18" w:name="_Hlk63280237"/>
      <w:r w:rsidRPr="00893755">
        <w:rPr>
          <w:rFonts w:cs="Cordia New"/>
          <w:b/>
          <w:bCs/>
          <w:color w:val="CF4A02"/>
          <w:sz w:val="26"/>
          <w:szCs w:val="26"/>
        </w:rPr>
        <w:br w:type="page"/>
      </w:r>
    </w:p>
    <w:p w14:paraId="3030745A" w14:textId="6C799808" w:rsidR="00411D07" w:rsidRPr="00893755" w:rsidRDefault="00C64A6F" w:rsidP="005A7D5B">
      <w:pPr>
        <w:pStyle w:val="Heading3"/>
        <w:tabs>
          <w:tab w:val="clear" w:pos="360"/>
          <w:tab w:val="left" w:pos="539"/>
        </w:tabs>
        <w:rPr>
          <w:rFonts w:ascii="Cordia New" w:cs="Cordia New"/>
          <w:color w:val="CF4A02"/>
          <w:sz w:val="26"/>
          <w:szCs w:val="26"/>
        </w:rPr>
      </w:pPr>
      <w:r w:rsidRPr="00C64A6F">
        <w:rPr>
          <w:rFonts w:ascii="Cordia New" w:cs="Cordia New"/>
          <w:color w:val="CF4A02"/>
          <w:sz w:val="26"/>
          <w:szCs w:val="26"/>
          <w:lang w:val="en-GB"/>
        </w:rPr>
        <w:lastRenderedPageBreak/>
        <w:t>5</w:t>
      </w:r>
      <w:r w:rsidR="00411D07" w:rsidRPr="00893755">
        <w:rPr>
          <w:rFonts w:ascii="Cordia New" w:cs="Cordia New"/>
          <w:color w:val="CF4A02"/>
          <w:sz w:val="26"/>
          <w:szCs w:val="26"/>
        </w:rPr>
        <w:t>.</w:t>
      </w:r>
      <w:r w:rsidRPr="00C64A6F">
        <w:rPr>
          <w:rFonts w:ascii="Cordia New" w:cs="Cordia New"/>
          <w:color w:val="CF4A02"/>
          <w:sz w:val="26"/>
          <w:szCs w:val="26"/>
          <w:lang w:val="en-GB"/>
        </w:rPr>
        <w:t>1</w:t>
      </w:r>
      <w:r w:rsidR="00411D07" w:rsidRPr="00893755">
        <w:rPr>
          <w:rFonts w:ascii="Cordia New" w:cs="Cordia New"/>
          <w:color w:val="CF4A02"/>
          <w:sz w:val="26"/>
          <w:szCs w:val="26"/>
        </w:rPr>
        <w:t>.</w:t>
      </w:r>
      <w:r w:rsidRPr="00C64A6F">
        <w:rPr>
          <w:rFonts w:ascii="Cordia New" w:cs="Cordia New"/>
          <w:color w:val="CF4A02"/>
          <w:sz w:val="26"/>
          <w:szCs w:val="26"/>
          <w:lang w:val="en-GB"/>
        </w:rPr>
        <w:t>2</w:t>
      </w:r>
      <w:r w:rsidR="00411D07" w:rsidRPr="00893755">
        <w:rPr>
          <w:rFonts w:ascii="Cordia New" w:cs="Cordia New"/>
          <w:color w:val="CF4A02"/>
          <w:sz w:val="26"/>
          <w:szCs w:val="26"/>
        </w:rPr>
        <w:tab/>
        <w:t>Credit risk</w:t>
      </w:r>
    </w:p>
    <w:p w14:paraId="4DEC6F5F" w14:textId="77777777" w:rsidR="00411D07" w:rsidRPr="00893755" w:rsidRDefault="00411D07" w:rsidP="00411D07">
      <w:pPr>
        <w:tabs>
          <w:tab w:val="left" w:pos="851"/>
        </w:tabs>
        <w:rPr>
          <w:rFonts w:cs="Cordia New"/>
          <w:sz w:val="26"/>
          <w:szCs w:val="26"/>
          <w:lang w:eastAsia="th-TH"/>
        </w:rPr>
      </w:pPr>
    </w:p>
    <w:p w14:paraId="02795EB7" w14:textId="38680DE0" w:rsidR="00411D07" w:rsidRPr="00893755" w:rsidRDefault="00411D07" w:rsidP="005C77A1">
      <w:pPr>
        <w:pStyle w:val="Heading4"/>
        <w:numPr>
          <w:ilvl w:val="0"/>
          <w:numId w:val="30"/>
        </w:numPr>
        <w:tabs>
          <w:tab w:val="clear" w:pos="360"/>
          <w:tab w:val="clear" w:pos="1080"/>
          <w:tab w:val="clear" w:pos="1440"/>
          <w:tab w:val="clear" w:pos="1800"/>
          <w:tab w:val="clear" w:pos="2160"/>
          <w:tab w:val="clear" w:pos="2520"/>
          <w:tab w:val="clear" w:pos="5040"/>
          <w:tab w:val="clear" w:pos="5400"/>
          <w:tab w:val="left" w:pos="539"/>
        </w:tabs>
        <w:ind w:left="539" w:hanging="539"/>
        <w:rPr>
          <w:rFonts w:ascii="Cordia New" w:cs="Cordia New"/>
          <w:color w:val="CF4A02"/>
          <w:sz w:val="26"/>
          <w:szCs w:val="26"/>
        </w:rPr>
      </w:pPr>
      <w:r w:rsidRPr="00893755">
        <w:rPr>
          <w:rFonts w:ascii="Cordia New" w:cs="Cordia New"/>
          <w:color w:val="CF4A02"/>
          <w:sz w:val="26"/>
          <w:szCs w:val="26"/>
        </w:rPr>
        <w:t>Risk management</w:t>
      </w:r>
    </w:p>
    <w:p w14:paraId="053345BC" w14:textId="77777777" w:rsidR="00411D07" w:rsidRPr="00893755" w:rsidRDefault="00411D07" w:rsidP="008400D2">
      <w:pPr>
        <w:ind w:left="547"/>
        <w:jc w:val="both"/>
        <w:rPr>
          <w:rFonts w:eastAsia="Arial Unicode MS" w:cs="Cordia New"/>
          <w:b/>
          <w:bCs/>
          <w:color w:val="CF4A02"/>
          <w:sz w:val="26"/>
          <w:szCs w:val="26"/>
          <w:lang w:eastAsia="th-TH"/>
        </w:rPr>
      </w:pPr>
    </w:p>
    <w:p w14:paraId="1B06FA12" w14:textId="77777777" w:rsidR="00411D07" w:rsidRPr="00893755" w:rsidRDefault="00411D07" w:rsidP="008400D2">
      <w:pPr>
        <w:tabs>
          <w:tab w:val="left" w:pos="993"/>
        </w:tabs>
        <w:ind w:left="547"/>
        <w:jc w:val="both"/>
        <w:rPr>
          <w:rFonts w:eastAsia="Arial Unicode MS" w:cs="Cordia New"/>
          <w:sz w:val="26"/>
          <w:szCs w:val="26"/>
        </w:rPr>
      </w:pPr>
      <w:r w:rsidRPr="00893755">
        <w:rPr>
          <w:rFonts w:eastAsia="Arial Unicode MS" w:cs="Cordia New"/>
          <w:sz w:val="26"/>
          <w:szCs w:val="26"/>
        </w:rPr>
        <w:t>The Group has no significant concentrations of credit risk. The Group has policies in place to ensure that sales of goods and services are made to customers with an appropriate credit history. Derivative counter parties and cash transactions are limited to high credit quality financial institutions. The Group has policies that limit the amount of credit exposure to any financial institutions.</w:t>
      </w:r>
      <w:bookmarkEnd w:id="16"/>
      <w:bookmarkEnd w:id="17"/>
    </w:p>
    <w:p w14:paraId="75B4348E" w14:textId="77777777" w:rsidR="00411D07" w:rsidRPr="00893755" w:rsidRDefault="00411D07" w:rsidP="008400D2">
      <w:pPr>
        <w:ind w:left="547"/>
        <w:jc w:val="both"/>
        <w:rPr>
          <w:rFonts w:eastAsia="Arial Unicode MS" w:cs="Cordia New"/>
          <w:sz w:val="26"/>
          <w:szCs w:val="26"/>
        </w:rPr>
      </w:pPr>
    </w:p>
    <w:p w14:paraId="1D512D1A" w14:textId="426C39DD" w:rsidR="00411D07" w:rsidRPr="00893755" w:rsidRDefault="00411D07" w:rsidP="005C77A1">
      <w:pPr>
        <w:pStyle w:val="Heading4"/>
        <w:numPr>
          <w:ilvl w:val="0"/>
          <w:numId w:val="30"/>
        </w:numPr>
        <w:tabs>
          <w:tab w:val="clear" w:pos="360"/>
          <w:tab w:val="clear" w:pos="1080"/>
          <w:tab w:val="clear" w:pos="1440"/>
          <w:tab w:val="clear" w:pos="1800"/>
          <w:tab w:val="clear" w:pos="2160"/>
          <w:tab w:val="clear" w:pos="2520"/>
          <w:tab w:val="clear" w:pos="5040"/>
          <w:tab w:val="clear" w:pos="5400"/>
          <w:tab w:val="left" w:pos="539"/>
        </w:tabs>
        <w:ind w:left="539" w:hanging="539"/>
        <w:rPr>
          <w:rFonts w:ascii="Cordia New" w:cs="Cordia New"/>
          <w:color w:val="CF4A02"/>
          <w:sz w:val="26"/>
          <w:szCs w:val="26"/>
        </w:rPr>
      </w:pPr>
      <w:r w:rsidRPr="00893755">
        <w:rPr>
          <w:rFonts w:ascii="Cordia New" w:cs="Cordia New"/>
          <w:color w:val="CF4A02"/>
          <w:sz w:val="26"/>
          <w:szCs w:val="26"/>
        </w:rPr>
        <w:t>Impairment of financial assets</w:t>
      </w:r>
    </w:p>
    <w:p w14:paraId="4E3C03E7" w14:textId="77777777" w:rsidR="00411D07" w:rsidRPr="00893755" w:rsidRDefault="00411D07" w:rsidP="00411D07">
      <w:pPr>
        <w:tabs>
          <w:tab w:val="left" w:pos="1260"/>
        </w:tabs>
        <w:ind w:left="547"/>
        <w:jc w:val="both"/>
        <w:rPr>
          <w:rFonts w:eastAsia="Arial Unicode MS" w:cs="Cordia New"/>
          <w:sz w:val="26"/>
          <w:szCs w:val="26"/>
        </w:rPr>
      </w:pPr>
    </w:p>
    <w:p w14:paraId="6F6E9D5E" w14:textId="77777777" w:rsidR="00411D07" w:rsidRPr="00893755" w:rsidRDefault="00411D07" w:rsidP="006511D4">
      <w:pPr>
        <w:ind w:left="539"/>
        <w:jc w:val="both"/>
        <w:rPr>
          <w:rFonts w:eastAsia="Arial Unicode MS" w:cs="Cordia New"/>
          <w:sz w:val="26"/>
          <w:szCs w:val="26"/>
        </w:rPr>
      </w:pPr>
      <w:r w:rsidRPr="00893755">
        <w:rPr>
          <w:rFonts w:eastAsia="Arial Unicode MS" w:cs="Cordia New"/>
          <w:sz w:val="26"/>
          <w:szCs w:val="26"/>
        </w:rPr>
        <w:t>The Group and the Company has financial assets that are subject to the expected credit loss model as follow:</w:t>
      </w:r>
    </w:p>
    <w:p w14:paraId="019800EF" w14:textId="77777777" w:rsidR="00411D07" w:rsidRPr="00893755" w:rsidRDefault="00411D07" w:rsidP="006511D4">
      <w:pPr>
        <w:pStyle w:val="ListParagraph"/>
        <w:numPr>
          <w:ilvl w:val="0"/>
          <w:numId w:val="19"/>
        </w:numPr>
        <w:autoSpaceDE/>
        <w:autoSpaceDN/>
        <w:ind w:left="896" w:hanging="357"/>
        <w:contextualSpacing w:val="0"/>
        <w:jc w:val="both"/>
        <w:rPr>
          <w:rFonts w:ascii="Cordia New" w:eastAsia="Arial Unicode MS" w:hAnsi="Cordia New" w:cs="Cordia New"/>
          <w:b w:val="0"/>
          <w:bCs w:val="0"/>
          <w:sz w:val="26"/>
          <w:szCs w:val="26"/>
        </w:rPr>
      </w:pPr>
      <w:r w:rsidRPr="00893755">
        <w:rPr>
          <w:rFonts w:ascii="Cordia New" w:eastAsia="Arial Unicode MS" w:hAnsi="Cordia New" w:cs="Cordia New"/>
          <w:b w:val="0"/>
          <w:bCs w:val="0"/>
          <w:sz w:val="26"/>
          <w:szCs w:val="26"/>
        </w:rPr>
        <w:t>Cash and cash equivalents</w:t>
      </w:r>
    </w:p>
    <w:p w14:paraId="3F6885F3" w14:textId="2ECB8B2C" w:rsidR="00411D07" w:rsidRPr="00893755" w:rsidRDefault="00411D07" w:rsidP="006511D4">
      <w:pPr>
        <w:pStyle w:val="ListParagraph"/>
        <w:numPr>
          <w:ilvl w:val="0"/>
          <w:numId w:val="19"/>
        </w:numPr>
        <w:autoSpaceDE/>
        <w:autoSpaceDN/>
        <w:ind w:left="896" w:hanging="357"/>
        <w:contextualSpacing w:val="0"/>
        <w:jc w:val="both"/>
        <w:rPr>
          <w:rFonts w:ascii="Cordia New" w:eastAsia="Arial Unicode MS" w:hAnsi="Cordia New" w:cs="Cordia New"/>
          <w:b w:val="0"/>
          <w:bCs w:val="0"/>
          <w:sz w:val="26"/>
          <w:szCs w:val="26"/>
        </w:rPr>
      </w:pPr>
      <w:r w:rsidRPr="00893755">
        <w:rPr>
          <w:rFonts w:ascii="Cordia New" w:eastAsia="Arial Unicode MS" w:hAnsi="Cordia New" w:cs="Cordia New"/>
          <w:b w:val="0"/>
          <w:bCs w:val="0"/>
          <w:sz w:val="26"/>
          <w:szCs w:val="26"/>
        </w:rPr>
        <w:t>Trade account</w:t>
      </w:r>
      <w:r w:rsidR="00FC09F1">
        <w:rPr>
          <w:rFonts w:ascii="Cordia New" w:eastAsia="Arial Unicode MS" w:hAnsi="Cordia New" w:cs="Cordia New"/>
          <w:b w:val="0"/>
          <w:bCs w:val="0"/>
          <w:sz w:val="26"/>
          <w:szCs w:val="26"/>
        </w:rPr>
        <w:t>s</w:t>
      </w:r>
      <w:r w:rsidRPr="00893755">
        <w:rPr>
          <w:rFonts w:ascii="Cordia New" w:eastAsia="Arial Unicode MS" w:hAnsi="Cordia New" w:cs="Cordia New"/>
          <w:b w:val="0"/>
          <w:bCs w:val="0"/>
          <w:sz w:val="26"/>
          <w:szCs w:val="26"/>
        </w:rPr>
        <w:t xml:space="preserve"> receivable</w:t>
      </w:r>
    </w:p>
    <w:p w14:paraId="27E78CCD" w14:textId="77777777" w:rsidR="00411D07" w:rsidRPr="00893755" w:rsidRDefault="00411D07" w:rsidP="006511D4">
      <w:pPr>
        <w:pStyle w:val="ListParagraph"/>
        <w:numPr>
          <w:ilvl w:val="0"/>
          <w:numId w:val="19"/>
        </w:numPr>
        <w:autoSpaceDE/>
        <w:autoSpaceDN/>
        <w:ind w:left="896" w:hanging="357"/>
        <w:contextualSpacing w:val="0"/>
        <w:jc w:val="both"/>
        <w:rPr>
          <w:rFonts w:ascii="Cordia New" w:eastAsia="Arial Unicode MS" w:hAnsi="Cordia New" w:cs="Cordia New"/>
          <w:b w:val="0"/>
          <w:bCs w:val="0"/>
          <w:sz w:val="26"/>
          <w:szCs w:val="26"/>
        </w:rPr>
      </w:pPr>
      <w:r w:rsidRPr="00893755">
        <w:rPr>
          <w:rFonts w:ascii="Cordia New" w:eastAsia="Arial Unicode MS" w:hAnsi="Cordia New" w:cs="Cordia New"/>
          <w:b w:val="0"/>
          <w:bCs w:val="0"/>
          <w:sz w:val="26"/>
          <w:szCs w:val="26"/>
        </w:rPr>
        <w:t>Amount due from related parties</w:t>
      </w:r>
    </w:p>
    <w:p w14:paraId="79116B63" w14:textId="77777777" w:rsidR="00411D07" w:rsidRPr="00893755" w:rsidRDefault="00411D07" w:rsidP="006511D4">
      <w:pPr>
        <w:pStyle w:val="ListParagraph"/>
        <w:numPr>
          <w:ilvl w:val="0"/>
          <w:numId w:val="19"/>
        </w:numPr>
        <w:autoSpaceDE/>
        <w:autoSpaceDN/>
        <w:ind w:left="896" w:hanging="357"/>
        <w:contextualSpacing w:val="0"/>
        <w:jc w:val="both"/>
        <w:rPr>
          <w:rFonts w:ascii="Cordia New" w:eastAsia="Arial Unicode MS" w:hAnsi="Cordia New" w:cs="Cordia New"/>
          <w:b w:val="0"/>
          <w:bCs w:val="0"/>
          <w:sz w:val="26"/>
          <w:szCs w:val="26"/>
        </w:rPr>
      </w:pPr>
      <w:r w:rsidRPr="00893755">
        <w:rPr>
          <w:rFonts w:ascii="Cordia New" w:eastAsia="Arial Unicode MS" w:hAnsi="Cordia New" w:cs="Cordia New"/>
          <w:b w:val="0"/>
          <w:bCs w:val="0"/>
          <w:sz w:val="26"/>
          <w:szCs w:val="26"/>
        </w:rPr>
        <w:t>Short-term loans to related parties and other companies</w:t>
      </w:r>
    </w:p>
    <w:p w14:paraId="2C51A9C8" w14:textId="55C7ACE0" w:rsidR="00411D07" w:rsidRPr="00893755" w:rsidRDefault="00411D07" w:rsidP="006511D4">
      <w:pPr>
        <w:pStyle w:val="ListParagraph"/>
        <w:numPr>
          <w:ilvl w:val="0"/>
          <w:numId w:val="19"/>
        </w:numPr>
        <w:autoSpaceDE/>
        <w:autoSpaceDN/>
        <w:ind w:left="896" w:hanging="357"/>
        <w:contextualSpacing w:val="0"/>
        <w:jc w:val="both"/>
        <w:rPr>
          <w:rFonts w:ascii="Cordia New" w:eastAsia="Arial Unicode MS" w:hAnsi="Cordia New" w:cs="Cordia New"/>
          <w:b w:val="0"/>
          <w:bCs w:val="0"/>
          <w:sz w:val="26"/>
          <w:szCs w:val="26"/>
        </w:rPr>
      </w:pPr>
      <w:r w:rsidRPr="00893755">
        <w:rPr>
          <w:rFonts w:ascii="Cordia New" w:eastAsia="Arial Unicode MS" w:hAnsi="Cordia New" w:cs="Cordia New"/>
          <w:b w:val="0"/>
          <w:bCs w:val="0"/>
          <w:sz w:val="26"/>
          <w:szCs w:val="26"/>
        </w:rPr>
        <w:t>Dividend receivables from related part</w:t>
      </w:r>
      <w:r w:rsidR="008A7624">
        <w:rPr>
          <w:rFonts w:ascii="Cordia New" w:eastAsia="Arial Unicode MS" w:hAnsi="Cordia New" w:cs="Cordia New"/>
          <w:b w:val="0"/>
          <w:bCs w:val="0"/>
          <w:sz w:val="26"/>
          <w:szCs w:val="26"/>
        </w:rPr>
        <w:t>ies</w:t>
      </w:r>
    </w:p>
    <w:p w14:paraId="53EB1806" w14:textId="77777777" w:rsidR="00411D07" w:rsidRPr="00893755" w:rsidRDefault="00411D07" w:rsidP="006511D4">
      <w:pPr>
        <w:pStyle w:val="ListParagraph"/>
        <w:numPr>
          <w:ilvl w:val="0"/>
          <w:numId w:val="19"/>
        </w:numPr>
        <w:autoSpaceDE/>
        <w:autoSpaceDN/>
        <w:ind w:left="896" w:hanging="357"/>
        <w:contextualSpacing w:val="0"/>
        <w:jc w:val="both"/>
        <w:rPr>
          <w:rFonts w:ascii="Cordia New" w:eastAsia="Arial Unicode MS" w:hAnsi="Cordia New" w:cs="Cordia New"/>
          <w:b w:val="0"/>
          <w:bCs w:val="0"/>
          <w:sz w:val="26"/>
          <w:szCs w:val="26"/>
        </w:rPr>
      </w:pPr>
      <w:r w:rsidRPr="00893755">
        <w:rPr>
          <w:rFonts w:ascii="Cordia New" w:eastAsia="Arial Unicode MS" w:hAnsi="Cordia New" w:cs="Cordia New"/>
          <w:b w:val="0"/>
          <w:bCs w:val="0"/>
          <w:sz w:val="26"/>
          <w:szCs w:val="26"/>
        </w:rPr>
        <w:t xml:space="preserve">Long-term loan to related parties </w:t>
      </w:r>
    </w:p>
    <w:p w14:paraId="7D058B1F" w14:textId="77777777" w:rsidR="00411D07" w:rsidRPr="00893755" w:rsidRDefault="00411D07" w:rsidP="006511D4">
      <w:pPr>
        <w:pStyle w:val="ListParagraph"/>
        <w:numPr>
          <w:ilvl w:val="0"/>
          <w:numId w:val="19"/>
        </w:numPr>
        <w:autoSpaceDE/>
        <w:autoSpaceDN/>
        <w:ind w:left="896" w:hanging="357"/>
        <w:contextualSpacing w:val="0"/>
        <w:jc w:val="both"/>
        <w:rPr>
          <w:rFonts w:ascii="Cordia New" w:eastAsia="Arial Unicode MS" w:hAnsi="Cordia New" w:cs="Cordia New"/>
          <w:b w:val="0"/>
          <w:bCs w:val="0"/>
          <w:sz w:val="26"/>
          <w:szCs w:val="26"/>
        </w:rPr>
      </w:pPr>
      <w:r w:rsidRPr="00893755">
        <w:rPr>
          <w:rFonts w:ascii="Cordia New" w:eastAsia="Arial Unicode MS" w:hAnsi="Cordia New" w:cs="Cordia New"/>
          <w:b w:val="0"/>
          <w:bCs w:val="0"/>
          <w:sz w:val="26"/>
          <w:szCs w:val="26"/>
        </w:rPr>
        <w:t>Financial assets measured at amortised cost and fair value through other comprehensive income</w:t>
      </w:r>
    </w:p>
    <w:p w14:paraId="58B72882" w14:textId="77777777" w:rsidR="00411D07" w:rsidRPr="00893755" w:rsidRDefault="00411D07" w:rsidP="006511D4">
      <w:pPr>
        <w:ind w:left="539"/>
        <w:jc w:val="both"/>
        <w:rPr>
          <w:rFonts w:eastAsia="Arial Unicode MS" w:cs="Cordia New"/>
          <w:spacing w:val="-6"/>
          <w:sz w:val="26"/>
          <w:szCs w:val="26"/>
        </w:rPr>
      </w:pPr>
    </w:p>
    <w:p w14:paraId="0599F3FF" w14:textId="3937F149" w:rsidR="00411D07" w:rsidRPr="00893755" w:rsidRDefault="00411D07" w:rsidP="006511D4">
      <w:pPr>
        <w:ind w:left="539"/>
        <w:jc w:val="both"/>
        <w:rPr>
          <w:rFonts w:eastAsia="Arial Unicode MS" w:cs="Cordia New"/>
          <w:spacing w:val="-6"/>
          <w:sz w:val="26"/>
          <w:szCs w:val="26"/>
        </w:rPr>
      </w:pPr>
      <w:r w:rsidRPr="00893755">
        <w:rPr>
          <w:rFonts w:eastAsia="Arial Unicode MS" w:cs="Cordia New"/>
          <w:spacing w:val="-6"/>
          <w:sz w:val="26"/>
          <w:szCs w:val="26"/>
        </w:rPr>
        <w:t>Loss allowance for trade account</w:t>
      </w:r>
      <w:r w:rsidR="005C126A">
        <w:rPr>
          <w:rFonts w:eastAsia="Arial Unicode MS" w:cs="Cordia New"/>
          <w:spacing w:val="-6"/>
          <w:sz w:val="26"/>
          <w:szCs w:val="26"/>
        </w:rPr>
        <w:t>s</w:t>
      </w:r>
      <w:r w:rsidRPr="00893755">
        <w:rPr>
          <w:rFonts w:eastAsia="Arial Unicode MS" w:cs="Cordia New"/>
          <w:spacing w:val="-6"/>
          <w:sz w:val="26"/>
          <w:szCs w:val="26"/>
        </w:rPr>
        <w:t xml:space="preserve"> receivable and is provided in Note </w:t>
      </w:r>
      <w:r w:rsidR="00C64A6F" w:rsidRPr="00C64A6F">
        <w:rPr>
          <w:rFonts w:eastAsia="Arial Unicode MS" w:cs="Cordia New"/>
          <w:spacing w:val="-6"/>
          <w:sz w:val="26"/>
          <w:szCs w:val="26"/>
        </w:rPr>
        <w:t>11</w:t>
      </w:r>
      <w:r w:rsidRPr="00893755">
        <w:rPr>
          <w:rFonts w:eastAsia="Arial Unicode MS" w:cs="Cordia New"/>
          <w:spacing w:val="-6"/>
          <w:sz w:val="26"/>
          <w:szCs w:val="26"/>
        </w:rPr>
        <w:t>. Loss allowance for other financial assets is not material.</w:t>
      </w:r>
    </w:p>
    <w:p w14:paraId="7E323F45" w14:textId="77777777" w:rsidR="00411D07" w:rsidRPr="00893755" w:rsidRDefault="00411D07" w:rsidP="006511D4">
      <w:pPr>
        <w:ind w:left="539"/>
        <w:jc w:val="both"/>
        <w:rPr>
          <w:rFonts w:eastAsia="Arial Unicode MS" w:cs="Cordia New"/>
          <w:spacing w:val="-6"/>
          <w:sz w:val="26"/>
          <w:szCs w:val="26"/>
        </w:rPr>
      </w:pPr>
    </w:p>
    <w:p w14:paraId="68B23EC3" w14:textId="5FF82B79" w:rsidR="00411D07" w:rsidRPr="00893755" w:rsidRDefault="00C64A6F" w:rsidP="005A7D5B">
      <w:pPr>
        <w:pStyle w:val="Heading3"/>
        <w:tabs>
          <w:tab w:val="clear" w:pos="360"/>
          <w:tab w:val="left" w:pos="539"/>
        </w:tabs>
        <w:rPr>
          <w:rFonts w:ascii="Cordia New" w:cs="Cordia New"/>
          <w:color w:val="CF4A02"/>
          <w:sz w:val="26"/>
          <w:szCs w:val="26"/>
        </w:rPr>
      </w:pPr>
      <w:r w:rsidRPr="00C64A6F">
        <w:rPr>
          <w:rFonts w:ascii="Cordia New" w:cs="Cordia New"/>
          <w:color w:val="CF4A02"/>
          <w:sz w:val="26"/>
          <w:szCs w:val="26"/>
          <w:lang w:val="en-GB"/>
        </w:rPr>
        <w:t>5</w:t>
      </w:r>
      <w:r w:rsidR="00411D07" w:rsidRPr="00893755">
        <w:rPr>
          <w:rFonts w:ascii="Cordia New" w:cs="Cordia New"/>
          <w:color w:val="CF4A02"/>
          <w:sz w:val="26"/>
          <w:szCs w:val="26"/>
        </w:rPr>
        <w:t>.</w:t>
      </w:r>
      <w:r w:rsidRPr="00C64A6F">
        <w:rPr>
          <w:rFonts w:ascii="Cordia New" w:cs="Cordia New"/>
          <w:color w:val="CF4A02"/>
          <w:sz w:val="26"/>
          <w:szCs w:val="26"/>
          <w:lang w:val="en-GB"/>
        </w:rPr>
        <w:t>1</w:t>
      </w:r>
      <w:r w:rsidR="00411D07" w:rsidRPr="00893755">
        <w:rPr>
          <w:rFonts w:ascii="Cordia New" w:cs="Cordia New"/>
          <w:color w:val="CF4A02"/>
          <w:sz w:val="26"/>
          <w:szCs w:val="26"/>
        </w:rPr>
        <w:t>.</w:t>
      </w:r>
      <w:r w:rsidRPr="00C64A6F">
        <w:rPr>
          <w:rFonts w:ascii="Cordia New" w:cs="Cordia New"/>
          <w:color w:val="CF4A02"/>
          <w:sz w:val="26"/>
          <w:szCs w:val="26"/>
          <w:lang w:val="en-GB"/>
        </w:rPr>
        <w:t>3</w:t>
      </w:r>
      <w:r w:rsidR="00411D07" w:rsidRPr="00893755">
        <w:rPr>
          <w:rFonts w:ascii="Cordia New" w:cs="Cordia New"/>
          <w:color w:val="CF4A02"/>
          <w:sz w:val="26"/>
          <w:szCs w:val="26"/>
        </w:rPr>
        <w:tab/>
        <w:t>Liquidity risk</w:t>
      </w:r>
    </w:p>
    <w:p w14:paraId="191EB30E" w14:textId="77777777" w:rsidR="00411D07" w:rsidRPr="00893755" w:rsidRDefault="00411D07" w:rsidP="007A1775">
      <w:pPr>
        <w:ind w:left="539"/>
        <w:rPr>
          <w:rFonts w:cs="Cordia New"/>
          <w:sz w:val="26"/>
          <w:szCs w:val="26"/>
          <w:lang w:eastAsia="th-TH"/>
        </w:rPr>
      </w:pPr>
    </w:p>
    <w:bookmarkEnd w:id="18"/>
    <w:p w14:paraId="49C7EF5C" w14:textId="77777777" w:rsidR="00411D07" w:rsidRPr="00893755" w:rsidRDefault="00411D07" w:rsidP="007A1775">
      <w:pPr>
        <w:ind w:left="539"/>
        <w:jc w:val="thaiDistribute"/>
        <w:rPr>
          <w:rFonts w:cs="Cordia New"/>
          <w:sz w:val="26"/>
          <w:szCs w:val="26"/>
        </w:rPr>
      </w:pPr>
      <w:r w:rsidRPr="00893755">
        <w:rPr>
          <w:rFonts w:cs="Cordia New"/>
          <w:sz w:val="26"/>
          <w:szCs w:val="26"/>
        </w:rPr>
        <w:t>Prudent liquidity risk management implies maintaining sufficient cash and marketable securities, the availability of funding through an adequate amount of credit facilities and the ability to close out market positions. Due to the dynamic nature of the underlying business, Group Treasury aims at maintaining flexibility in funding by keeping credit lines available.</w:t>
      </w:r>
    </w:p>
    <w:p w14:paraId="16367D02" w14:textId="77777777" w:rsidR="00411D07" w:rsidRPr="00893755" w:rsidRDefault="00411D07" w:rsidP="007A1775">
      <w:pPr>
        <w:ind w:left="539"/>
        <w:jc w:val="thaiDistribute"/>
        <w:rPr>
          <w:rFonts w:cs="Cordia New"/>
          <w:sz w:val="26"/>
          <w:szCs w:val="26"/>
        </w:rPr>
      </w:pPr>
    </w:p>
    <w:p w14:paraId="43C63F54" w14:textId="77777777" w:rsidR="007A1775" w:rsidRPr="00893755" w:rsidRDefault="007A1775" w:rsidP="007A1775">
      <w:pPr>
        <w:ind w:left="539"/>
        <w:jc w:val="thaiDistribute"/>
        <w:rPr>
          <w:rFonts w:cs="Cordia New"/>
          <w:sz w:val="26"/>
          <w:szCs w:val="26"/>
        </w:rPr>
      </w:pPr>
    </w:p>
    <w:p w14:paraId="4BA518A3" w14:textId="067E5790" w:rsidR="00411D07" w:rsidRDefault="00411D07" w:rsidP="00411D07">
      <w:pPr>
        <w:ind w:left="547"/>
        <w:rPr>
          <w:rFonts w:cs="Cordia New"/>
          <w:sz w:val="26"/>
          <w:szCs w:val="26"/>
        </w:rPr>
      </w:pPr>
      <w:r w:rsidRPr="00893755">
        <w:rPr>
          <w:rFonts w:cs="Cordia New"/>
          <w:sz w:val="26"/>
          <w:szCs w:val="26"/>
        </w:rPr>
        <w:br w:type="page"/>
      </w:r>
    </w:p>
    <w:p w14:paraId="55319595" w14:textId="77777777" w:rsidR="002953C4" w:rsidRPr="002953C4" w:rsidRDefault="002953C4" w:rsidP="002953C4">
      <w:pPr>
        <w:ind w:left="539"/>
        <w:jc w:val="thaiDistribute"/>
        <w:rPr>
          <w:rFonts w:cs="Cordia New"/>
          <w:spacing w:val="-4"/>
          <w:sz w:val="26"/>
          <w:szCs w:val="26"/>
        </w:rPr>
      </w:pPr>
      <w:r w:rsidRPr="002953C4">
        <w:rPr>
          <w:rFonts w:cs="Cordia New"/>
          <w:spacing w:val="-4"/>
          <w:sz w:val="26"/>
          <w:szCs w:val="26"/>
        </w:rPr>
        <w:lastRenderedPageBreak/>
        <w:t xml:space="preserve">The tables below analyse the maturity of financial liabilities and financial derivative liabilities, net grouping based on their contractual maturities. The amounts disclosed are the contractual undiscounted cash flows including notional and interest. </w:t>
      </w:r>
    </w:p>
    <w:tbl>
      <w:tblPr>
        <w:tblW w:w="9461"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411D07" w:rsidRPr="00893755" w14:paraId="451E2A9D" w14:textId="77777777" w:rsidTr="006C5B9C">
        <w:tc>
          <w:tcPr>
            <w:tcW w:w="2549" w:type="dxa"/>
          </w:tcPr>
          <w:p w14:paraId="17AF1529" w14:textId="77777777" w:rsidR="00411D07" w:rsidRPr="00893755" w:rsidRDefault="00411D07" w:rsidP="00031770">
            <w:pPr>
              <w:ind w:left="284" w:hanging="144"/>
              <w:rPr>
                <w:rFonts w:cs="Cordia New"/>
                <w:b/>
                <w:bCs/>
                <w:sz w:val="18"/>
                <w:szCs w:val="18"/>
              </w:rPr>
            </w:pPr>
          </w:p>
        </w:tc>
        <w:tc>
          <w:tcPr>
            <w:tcW w:w="6912" w:type="dxa"/>
            <w:gridSpan w:val="8"/>
            <w:tcBorders>
              <w:top w:val="single" w:sz="4" w:space="0" w:color="auto"/>
              <w:left w:val="nil"/>
              <w:bottom w:val="single" w:sz="4" w:space="0" w:color="auto"/>
              <w:right w:val="nil"/>
            </w:tcBorders>
            <w:hideMark/>
          </w:tcPr>
          <w:p w14:paraId="32CB879C" w14:textId="77777777" w:rsidR="00411D07" w:rsidRPr="00893755" w:rsidRDefault="00411D07" w:rsidP="006C5B9C">
            <w:pPr>
              <w:tabs>
                <w:tab w:val="decimal" w:pos="6696"/>
              </w:tabs>
              <w:ind w:right="-72"/>
              <w:jc w:val="both"/>
              <w:rPr>
                <w:rFonts w:cs="Cordia New"/>
                <w:b/>
                <w:bCs/>
                <w:sz w:val="18"/>
                <w:szCs w:val="18"/>
              </w:rPr>
            </w:pPr>
            <w:r w:rsidRPr="00893755">
              <w:rPr>
                <w:rFonts w:cs="Cordia New"/>
                <w:b/>
                <w:bCs/>
                <w:sz w:val="18"/>
                <w:szCs w:val="18"/>
              </w:rPr>
              <w:t>Consolidated financial statements</w:t>
            </w:r>
          </w:p>
        </w:tc>
      </w:tr>
      <w:tr w:rsidR="00411D07" w:rsidRPr="00893755" w14:paraId="2A54BE2E" w14:textId="77777777" w:rsidTr="006C5B9C">
        <w:tc>
          <w:tcPr>
            <w:tcW w:w="2549" w:type="dxa"/>
          </w:tcPr>
          <w:p w14:paraId="315592B1" w14:textId="77777777" w:rsidR="00411D07" w:rsidRPr="00893755" w:rsidRDefault="00411D07" w:rsidP="00031770">
            <w:pPr>
              <w:ind w:left="-24" w:hanging="144"/>
              <w:rPr>
                <w:rFonts w:cs="Cordia New"/>
                <w:b/>
                <w:bCs/>
                <w:sz w:val="18"/>
                <w:szCs w:val="18"/>
              </w:rPr>
            </w:pPr>
          </w:p>
        </w:tc>
        <w:tc>
          <w:tcPr>
            <w:tcW w:w="3456" w:type="dxa"/>
            <w:gridSpan w:val="4"/>
            <w:tcBorders>
              <w:top w:val="single" w:sz="4" w:space="0" w:color="auto"/>
              <w:left w:val="nil"/>
              <w:bottom w:val="single" w:sz="4" w:space="0" w:color="auto"/>
              <w:right w:val="nil"/>
            </w:tcBorders>
            <w:hideMark/>
          </w:tcPr>
          <w:p w14:paraId="3AE958FB" w14:textId="274530CA" w:rsidR="00411D07" w:rsidRPr="00893755" w:rsidRDefault="00411D07" w:rsidP="006C5B9C">
            <w:pPr>
              <w:tabs>
                <w:tab w:val="decimal" w:pos="3246"/>
              </w:tabs>
              <w:ind w:right="-72"/>
              <w:jc w:val="both"/>
              <w:rPr>
                <w:rFonts w:cs="Cordia New"/>
                <w:b/>
                <w:bCs/>
                <w:sz w:val="18"/>
                <w:szCs w:val="18"/>
              </w:rPr>
            </w:pPr>
            <w:r w:rsidRPr="00893755">
              <w:rPr>
                <w:rFonts w:cs="Cordia New"/>
                <w:b/>
                <w:bCs/>
                <w:sz w:val="18"/>
                <w:szCs w:val="18"/>
              </w:rPr>
              <w:t>US Dollar’</w:t>
            </w:r>
            <w:r w:rsidR="00C64A6F" w:rsidRPr="00C64A6F">
              <w:rPr>
                <w:rFonts w:cs="Cordia New"/>
                <w:b/>
                <w:bCs/>
                <w:sz w:val="18"/>
                <w:szCs w:val="18"/>
              </w:rPr>
              <w:t>000</w:t>
            </w:r>
          </w:p>
        </w:tc>
        <w:tc>
          <w:tcPr>
            <w:tcW w:w="3456" w:type="dxa"/>
            <w:gridSpan w:val="4"/>
            <w:tcBorders>
              <w:top w:val="single" w:sz="4" w:space="0" w:color="auto"/>
              <w:left w:val="nil"/>
              <w:bottom w:val="single" w:sz="4" w:space="0" w:color="auto"/>
              <w:right w:val="nil"/>
            </w:tcBorders>
            <w:hideMark/>
          </w:tcPr>
          <w:p w14:paraId="2507765E" w14:textId="60FDAEFE" w:rsidR="00411D07" w:rsidRPr="00893755" w:rsidRDefault="00411D07" w:rsidP="006C5B9C">
            <w:pPr>
              <w:tabs>
                <w:tab w:val="decimal" w:pos="3246"/>
              </w:tabs>
              <w:ind w:right="-72"/>
              <w:jc w:val="both"/>
              <w:rPr>
                <w:rFonts w:cs="Cordia New"/>
                <w:b/>
                <w:bCs/>
                <w:sz w:val="18"/>
                <w:szCs w:val="18"/>
                <w:cs/>
              </w:rPr>
            </w:pPr>
            <w:r w:rsidRPr="00893755">
              <w:rPr>
                <w:rFonts w:cs="Cordia New"/>
                <w:b/>
                <w:bCs/>
                <w:sz w:val="18"/>
                <w:szCs w:val="18"/>
              </w:rPr>
              <w:t>Baht’</w:t>
            </w:r>
            <w:r w:rsidR="00C64A6F" w:rsidRPr="00C64A6F">
              <w:rPr>
                <w:rFonts w:cs="Cordia New"/>
                <w:b/>
                <w:bCs/>
                <w:sz w:val="18"/>
                <w:szCs w:val="18"/>
              </w:rPr>
              <w:t>000</w:t>
            </w:r>
          </w:p>
        </w:tc>
      </w:tr>
      <w:tr w:rsidR="00411D07" w:rsidRPr="00893755" w14:paraId="0DED5278" w14:textId="77777777" w:rsidTr="006C5B9C">
        <w:trPr>
          <w:trHeight w:val="60"/>
        </w:trPr>
        <w:tc>
          <w:tcPr>
            <w:tcW w:w="2549" w:type="dxa"/>
            <w:hideMark/>
          </w:tcPr>
          <w:p w14:paraId="1010AFDF" w14:textId="65421A71" w:rsidR="00411D07" w:rsidRPr="00893755" w:rsidRDefault="00411D07" w:rsidP="00031770">
            <w:pPr>
              <w:ind w:left="72" w:hanging="144"/>
              <w:rPr>
                <w:rFonts w:cs="Cordia New"/>
                <w:b/>
                <w:bCs/>
                <w:sz w:val="18"/>
                <w:szCs w:val="18"/>
                <w:cs/>
              </w:rPr>
            </w:pPr>
          </w:p>
        </w:tc>
        <w:tc>
          <w:tcPr>
            <w:tcW w:w="864" w:type="dxa"/>
            <w:tcBorders>
              <w:top w:val="nil"/>
              <w:left w:val="nil"/>
              <w:bottom w:val="single" w:sz="4" w:space="0" w:color="auto"/>
              <w:right w:val="nil"/>
            </w:tcBorders>
            <w:vAlign w:val="bottom"/>
            <w:hideMark/>
          </w:tcPr>
          <w:p w14:paraId="6B37CA96" w14:textId="3DE4AA67" w:rsidR="00411D07" w:rsidRPr="00893755" w:rsidRDefault="006C5B9C" w:rsidP="006C5B9C">
            <w:pPr>
              <w:tabs>
                <w:tab w:val="right" w:pos="670"/>
              </w:tabs>
              <w:ind w:right="-72"/>
              <w:jc w:val="both"/>
              <w:rPr>
                <w:rFonts w:cs="Cordia New"/>
                <w:b/>
                <w:bCs/>
                <w:sz w:val="18"/>
                <w:szCs w:val="18"/>
                <w:cs/>
              </w:rPr>
            </w:pPr>
            <w:r>
              <w:rPr>
                <w:rFonts w:cs="Cordia New"/>
                <w:b/>
                <w:bCs/>
                <w:spacing w:val="-4"/>
                <w:sz w:val="18"/>
                <w:szCs w:val="18"/>
              </w:rPr>
              <w:tab/>
            </w:r>
            <w:r w:rsidR="00411D07" w:rsidRPr="00893755">
              <w:rPr>
                <w:rFonts w:cs="Cordia New"/>
                <w:b/>
                <w:bCs/>
                <w:spacing w:val="-4"/>
                <w:sz w:val="18"/>
                <w:szCs w:val="18"/>
              </w:rPr>
              <w:t xml:space="preserve">Within </w:t>
            </w:r>
            <w:r w:rsidR="00C64A6F" w:rsidRPr="00C64A6F">
              <w:rPr>
                <w:rFonts w:cs="Cordia New"/>
                <w:b/>
                <w:bCs/>
                <w:spacing w:val="-4"/>
                <w:sz w:val="18"/>
                <w:szCs w:val="18"/>
              </w:rPr>
              <w:t>1</w:t>
            </w:r>
            <w:r w:rsidR="00411D07" w:rsidRPr="00893755">
              <w:rPr>
                <w:rFonts w:cs="Cordia New"/>
                <w:b/>
                <w:bCs/>
                <w:spacing w:val="-4"/>
                <w:sz w:val="18"/>
                <w:szCs w:val="18"/>
              </w:rPr>
              <w:t xml:space="preserve"> yea</w:t>
            </w:r>
            <w:r w:rsidR="00411D07" w:rsidRPr="00893755">
              <w:rPr>
                <w:rFonts w:cs="Cordia New"/>
                <w:b/>
                <w:bCs/>
                <w:sz w:val="18"/>
                <w:szCs w:val="18"/>
              </w:rPr>
              <w:t>r</w:t>
            </w:r>
          </w:p>
        </w:tc>
        <w:tc>
          <w:tcPr>
            <w:tcW w:w="864" w:type="dxa"/>
            <w:tcBorders>
              <w:top w:val="nil"/>
              <w:left w:val="nil"/>
              <w:bottom w:val="single" w:sz="4" w:space="0" w:color="auto"/>
              <w:right w:val="nil"/>
            </w:tcBorders>
            <w:vAlign w:val="bottom"/>
            <w:hideMark/>
          </w:tcPr>
          <w:p w14:paraId="5663CEC2" w14:textId="3797D386" w:rsidR="00411D07" w:rsidRPr="00893755" w:rsidRDefault="006C5B9C" w:rsidP="006C5B9C">
            <w:pPr>
              <w:tabs>
                <w:tab w:val="right" w:pos="670"/>
              </w:tabs>
              <w:ind w:right="-72"/>
              <w:jc w:val="both"/>
              <w:rPr>
                <w:rFonts w:cs="Cordia New"/>
                <w:b/>
                <w:bCs/>
                <w:sz w:val="18"/>
                <w:szCs w:val="18"/>
                <w:cs/>
              </w:rPr>
            </w:pPr>
            <w:r>
              <w:rPr>
                <w:rFonts w:cs="Cordia New"/>
                <w:b/>
                <w:bCs/>
                <w:sz w:val="18"/>
                <w:szCs w:val="18"/>
              </w:rPr>
              <w:tab/>
            </w:r>
            <w:r w:rsidR="00C64A6F" w:rsidRPr="00C64A6F">
              <w:rPr>
                <w:rFonts w:cs="Cordia New"/>
                <w:b/>
                <w:bCs/>
                <w:sz w:val="18"/>
                <w:szCs w:val="18"/>
              </w:rPr>
              <w:t>1</w:t>
            </w:r>
            <w:r w:rsidR="00411D07" w:rsidRPr="00893755">
              <w:rPr>
                <w:rFonts w:cs="Cordia New"/>
                <w:b/>
                <w:bCs/>
                <w:sz w:val="18"/>
                <w:szCs w:val="18"/>
              </w:rPr>
              <w:t xml:space="preserve"> - </w:t>
            </w:r>
            <w:r w:rsidR="00C64A6F" w:rsidRPr="00C64A6F">
              <w:rPr>
                <w:rFonts w:cs="Cordia New"/>
                <w:b/>
                <w:bCs/>
                <w:sz w:val="18"/>
                <w:szCs w:val="18"/>
              </w:rPr>
              <w:t>5</w:t>
            </w:r>
            <w:r w:rsidR="00411D07" w:rsidRPr="00893755">
              <w:rPr>
                <w:rFonts w:cs="Cordia New"/>
                <w:b/>
                <w:bCs/>
                <w:sz w:val="18"/>
                <w:szCs w:val="18"/>
              </w:rPr>
              <w:t xml:space="preserve"> years</w:t>
            </w:r>
          </w:p>
        </w:tc>
        <w:tc>
          <w:tcPr>
            <w:tcW w:w="864" w:type="dxa"/>
            <w:tcBorders>
              <w:top w:val="nil"/>
              <w:left w:val="nil"/>
              <w:bottom w:val="single" w:sz="4" w:space="0" w:color="auto"/>
              <w:right w:val="nil"/>
            </w:tcBorders>
            <w:vAlign w:val="bottom"/>
            <w:hideMark/>
          </w:tcPr>
          <w:p w14:paraId="4DFFC277" w14:textId="02448E0E" w:rsidR="00411D07" w:rsidRPr="00893755" w:rsidRDefault="006C5B9C" w:rsidP="006C5B9C">
            <w:pPr>
              <w:tabs>
                <w:tab w:val="right" w:pos="670"/>
              </w:tabs>
              <w:ind w:right="-72"/>
              <w:jc w:val="both"/>
              <w:rPr>
                <w:rFonts w:cs="Cordia New"/>
                <w:b/>
                <w:bCs/>
                <w:color w:val="000000"/>
                <w:spacing w:val="-4"/>
                <w:sz w:val="18"/>
                <w:szCs w:val="18"/>
              </w:rPr>
            </w:pPr>
            <w:r>
              <w:rPr>
                <w:rFonts w:cs="Cordia New"/>
                <w:b/>
                <w:bCs/>
                <w:color w:val="000000"/>
                <w:spacing w:val="-4"/>
                <w:sz w:val="18"/>
                <w:szCs w:val="18"/>
              </w:rPr>
              <w:tab/>
            </w:r>
            <w:r w:rsidR="00411D07" w:rsidRPr="00893755">
              <w:rPr>
                <w:rFonts w:cs="Cordia New"/>
                <w:b/>
                <w:bCs/>
                <w:color w:val="000000"/>
                <w:spacing w:val="-4"/>
                <w:sz w:val="18"/>
                <w:szCs w:val="18"/>
              </w:rPr>
              <w:t xml:space="preserve">Over </w:t>
            </w:r>
            <w:r w:rsidR="00C64A6F" w:rsidRPr="00C64A6F">
              <w:rPr>
                <w:rFonts w:cs="Cordia New"/>
                <w:b/>
                <w:bCs/>
                <w:color w:val="000000"/>
                <w:spacing w:val="-4"/>
                <w:sz w:val="18"/>
                <w:szCs w:val="18"/>
              </w:rPr>
              <w:t>5</w:t>
            </w:r>
            <w:r w:rsidR="00411D07" w:rsidRPr="00893755">
              <w:rPr>
                <w:rFonts w:cs="Cordia New"/>
                <w:b/>
                <w:bCs/>
                <w:color w:val="000000"/>
                <w:spacing w:val="-4"/>
                <w:sz w:val="18"/>
                <w:szCs w:val="18"/>
              </w:rPr>
              <w:t xml:space="preserve"> years</w:t>
            </w:r>
          </w:p>
        </w:tc>
        <w:tc>
          <w:tcPr>
            <w:tcW w:w="864" w:type="dxa"/>
            <w:tcBorders>
              <w:top w:val="nil"/>
              <w:left w:val="nil"/>
              <w:bottom w:val="single" w:sz="4" w:space="0" w:color="auto"/>
              <w:right w:val="nil"/>
            </w:tcBorders>
            <w:vAlign w:val="bottom"/>
            <w:hideMark/>
          </w:tcPr>
          <w:p w14:paraId="67D42ED6" w14:textId="42425E3E" w:rsidR="00411D07" w:rsidRPr="00893755" w:rsidRDefault="00411D07" w:rsidP="006C5B9C">
            <w:pPr>
              <w:tabs>
                <w:tab w:val="decimal" w:pos="670"/>
              </w:tabs>
              <w:ind w:right="-72"/>
              <w:jc w:val="both"/>
              <w:rPr>
                <w:rFonts w:cs="Cordia New"/>
                <w:b/>
                <w:bCs/>
                <w:sz w:val="18"/>
                <w:szCs w:val="18"/>
              </w:rPr>
            </w:pPr>
            <w:r w:rsidRPr="00893755">
              <w:rPr>
                <w:rFonts w:cs="Cordia New"/>
                <w:b/>
                <w:bCs/>
                <w:sz w:val="18"/>
                <w:szCs w:val="18"/>
              </w:rPr>
              <w:t>Total</w:t>
            </w:r>
          </w:p>
        </w:tc>
        <w:tc>
          <w:tcPr>
            <w:tcW w:w="864" w:type="dxa"/>
            <w:tcBorders>
              <w:top w:val="nil"/>
              <w:left w:val="nil"/>
              <w:bottom w:val="single" w:sz="4" w:space="0" w:color="auto"/>
              <w:right w:val="nil"/>
            </w:tcBorders>
            <w:vAlign w:val="bottom"/>
            <w:hideMark/>
          </w:tcPr>
          <w:p w14:paraId="5215BF41" w14:textId="7926D820" w:rsidR="00411D07" w:rsidRPr="006C5B9C" w:rsidRDefault="006C5B9C" w:rsidP="006C5B9C">
            <w:pPr>
              <w:tabs>
                <w:tab w:val="right" w:pos="670"/>
              </w:tabs>
              <w:ind w:right="-72"/>
              <w:jc w:val="both"/>
              <w:rPr>
                <w:rFonts w:cs="Cordia New"/>
                <w:b/>
                <w:bCs/>
                <w:spacing w:val="-4"/>
                <w:sz w:val="18"/>
                <w:szCs w:val="18"/>
              </w:rPr>
            </w:pPr>
            <w:r>
              <w:rPr>
                <w:rFonts w:cs="Cordia New"/>
                <w:b/>
                <w:bCs/>
                <w:sz w:val="18"/>
                <w:szCs w:val="18"/>
              </w:rPr>
              <w:tab/>
            </w:r>
            <w:r w:rsidR="00411D07" w:rsidRPr="006C5B9C">
              <w:rPr>
                <w:rFonts w:cs="Cordia New"/>
                <w:b/>
                <w:bCs/>
                <w:spacing w:val="-4"/>
                <w:sz w:val="18"/>
                <w:szCs w:val="18"/>
              </w:rPr>
              <w:t xml:space="preserve">Within </w:t>
            </w:r>
            <w:r w:rsidR="00C64A6F" w:rsidRPr="00C64A6F">
              <w:rPr>
                <w:rFonts w:cs="Cordia New"/>
                <w:b/>
                <w:bCs/>
                <w:spacing w:val="-4"/>
                <w:sz w:val="18"/>
                <w:szCs w:val="18"/>
              </w:rPr>
              <w:t>1</w:t>
            </w:r>
            <w:r w:rsidR="00411D07" w:rsidRPr="006C5B9C">
              <w:rPr>
                <w:rFonts w:cs="Cordia New"/>
                <w:b/>
                <w:bCs/>
                <w:spacing w:val="-4"/>
                <w:sz w:val="18"/>
                <w:szCs w:val="18"/>
              </w:rPr>
              <w:t xml:space="preserve"> year</w:t>
            </w:r>
          </w:p>
        </w:tc>
        <w:tc>
          <w:tcPr>
            <w:tcW w:w="864" w:type="dxa"/>
            <w:tcBorders>
              <w:top w:val="nil"/>
              <w:left w:val="nil"/>
              <w:bottom w:val="single" w:sz="4" w:space="0" w:color="auto"/>
              <w:right w:val="nil"/>
            </w:tcBorders>
            <w:vAlign w:val="bottom"/>
            <w:hideMark/>
          </w:tcPr>
          <w:p w14:paraId="2756EF97" w14:textId="77856AB8" w:rsidR="00411D07" w:rsidRPr="00893755" w:rsidRDefault="006C5B9C" w:rsidP="006C5B9C">
            <w:pPr>
              <w:tabs>
                <w:tab w:val="right" w:pos="670"/>
              </w:tabs>
              <w:ind w:right="-72"/>
              <w:jc w:val="both"/>
              <w:rPr>
                <w:rFonts w:cs="Cordia New"/>
                <w:b/>
                <w:bCs/>
                <w:sz w:val="18"/>
                <w:szCs w:val="18"/>
              </w:rPr>
            </w:pPr>
            <w:r>
              <w:rPr>
                <w:rFonts w:cs="Cordia New"/>
                <w:b/>
                <w:bCs/>
                <w:sz w:val="18"/>
                <w:szCs w:val="18"/>
              </w:rPr>
              <w:tab/>
            </w:r>
            <w:r w:rsidR="00C64A6F" w:rsidRPr="00C64A6F">
              <w:rPr>
                <w:rFonts w:cs="Cordia New"/>
                <w:b/>
                <w:bCs/>
                <w:sz w:val="18"/>
                <w:szCs w:val="18"/>
              </w:rPr>
              <w:t>1</w:t>
            </w:r>
            <w:r w:rsidR="00411D07" w:rsidRPr="00893755">
              <w:rPr>
                <w:rFonts w:cs="Cordia New"/>
                <w:b/>
                <w:bCs/>
                <w:sz w:val="18"/>
                <w:szCs w:val="18"/>
              </w:rPr>
              <w:t xml:space="preserve"> - </w:t>
            </w:r>
            <w:r w:rsidR="00C64A6F" w:rsidRPr="00C64A6F">
              <w:rPr>
                <w:rFonts w:cs="Cordia New"/>
                <w:b/>
                <w:bCs/>
                <w:sz w:val="18"/>
                <w:szCs w:val="18"/>
              </w:rPr>
              <w:t>5</w:t>
            </w:r>
            <w:r w:rsidR="00411D07" w:rsidRPr="00893755">
              <w:rPr>
                <w:rFonts w:cs="Cordia New"/>
                <w:b/>
                <w:bCs/>
                <w:sz w:val="18"/>
                <w:szCs w:val="18"/>
              </w:rPr>
              <w:t xml:space="preserve"> years</w:t>
            </w:r>
          </w:p>
        </w:tc>
        <w:tc>
          <w:tcPr>
            <w:tcW w:w="864" w:type="dxa"/>
            <w:tcBorders>
              <w:top w:val="nil"/>
              <w:left w:val="nil"/>
              <w:bottom w:val="single" w:sz="4" w:space="0" w:color="auto"/>
              <w:right w:val="nil"/>
            </w:tcBorders>
            <w:vAlign w:val="bottom"/>
            <w:hideMark/>
          </w:tcPr>
          <w:p w14:paraId="4D323890" w14:textId="68C61FF4" w:rsidR="00411D07" w:rsidRPr="00893755" w:rsidRDefault="006C5B9C" w:rsidP="006C5B9C">
            <w:pPr>
              <w:tabs>
                <w:tab w:val="right" w:pos="670"/>
              </w:tabs>
              <w:ind w:right="-72"/>
              <w:jc w:val="both"/>
              <w:rPr>
                <w:rFonts w:cs="Cordia New"/>
                <w:b/>
                <w:bCs/>
                <w:spacing w:val="-4"/>
                <w:sz w:val="18"/>
                <w:szCs w:val="18"/>
              </w:rPr>
            </w:pPr>
            <w:r>
              <w:rPr>
                <w:rFonts w:cs="Cordia New"/>
                <w:b/>
                <w:bCs/>
                <w:color w:val="000000"/>
                <w:spacing w:val="-4"/>
                <w:sz w:val="18"/>
                <w:szCs w:val="18"/>
              </w:rPr>
              <w:tab/>
            </w:r>
            <w:r w:rsidR="00411D07" w:rsidRPr="00893755">
              <w:rPr>
                <w:rFonts w:cs="Cordia New"/>
                <w:b/>
                <w:bCs/>
                <w:color w:val="000000"/>
                <w:spacing w:val="-4"/>
                <w:sz w:val="18"/>
                <w:szCs w:val="18"/>
              </w:rPr>
              <w:t xml:space="preserve">Over </w:t>
            </w:r>
            <w:r w:rsidR="00C64A6F" w:rsidRPr="00C64A6F">
              <w:rPr>
                <w:rFonts w:cs="Cordia New"/>
                <w:b/>
                <w:bCs/>
                <w:color w:val="000000"/>
                <w:spacing w:val="-4"/>
                <w:sz w:val="18"/>
                <w:szCs w:val="18"/>
              </w:rPr>
              <w:t>5</w:t>
            </w:r>
            <w:r w:rsidR="00411D07" w:rsidRPr="00893755">
              <w:rPr>
                <w:rFonts w:cs="Cordia New"/>
                <w:b/>
                <w:bCs/>
                <w:color w:val="000000"/>
                <w:spacing w:val="-4"/>
                <w:sz w:val="18"/>
                <w:szCs w:val="18"/>
              </w:rPr>
              <w:t xml:space="preserve"> years</w:t>
            </w:r>
          </w:p>
        </w:tc>
        <w:tc>
          <w:tcPr>
            <w:tcW w:w="864" w:type="dxa"/>
            <w:tcBorders>
              <w:top w:val="nil"/>
              <w:left w:val="nil"/>
              <w:bottom w:val="single" w:sz="4" w:space="0" w:color="auto"/>
              <w:right w:val="nil"/>
            </w:tcBorders>
            <w:vAlign w:val="bottom"/>
            <w:hideMark/>
          </w:tcPr>
          <w:p w14:paraId="1AB0DBCF" w14:textId="19D2E3BD" w:rsidR="00411D07" w:rsidRPr="00893755" w:rsidRDefault="00411D07" w:rsidP="006C5B9C">
            <w:pPr>
              <w:tabs>
                <w:tab w:val="decimal" w:pos="670"/>
              </w:tabs>
              <w:ind w:right="-72"/>
              <w:jc w:val="both"/>
              <w:rPr>
                <w:rFonts w:cs="Cordia New"/>
                <w:b/>
                <w:bCs/>
                <w:sz w:val="18"/>
                <w:szCs w:val="18"/>
              </w:rPr>
            </w:pPr>
            <w:r w:rsidRPr="00893755">
              <w:rPr>
                <w:rFonts w:cs="Cordia New"/>
                <w:b/>
                <w:bCs/>
                <w:sz w:val="18"/>
                <w:szCs w:val="18"/>
              </w:rPr>
              <w:t>Total</w:t>
            </w:r>
          </w:p>
        </w:tc>
      </w:tr>
      <w:tr w:rsidR="002953C4" w:rsidRPr="00893755" w14:paraId="7BB62D01" w14:textId="77777777" w:rsidTr="006C5B9C">
        <w:tc>
          <w:tcPr>
            <w:tcW w:w="2549" w:type="dxa"/>
          </w:tcPr>
          <w:p w14:paraId="482F694C" w14:textId="77777777" w:rsidR="002953C4" w:rsidRPr="00893755" w:rsidRDefault="002953C4" w:rsidP="00031770">
            <w:pPr>
              <w:ind w:left="72" w:hanging="144"/>
              <w:rPr>
                <w:rFonts w:cs="Cordia New"/>
                <w:b/>
                <w:bCs/>
                <w:sz w:val="18"/>
                <w:szCs w:val="18"/>
              </w:rPr>
            </w:pPr>
          </w:p>
        </w:tc>
        <w:tc>
          <w:tcPr>
            <w:tcW w:w="864" w:type="dxa"/>
            <w:tcBorders>
              <w:top w:val="single" w:sz="4" w:space="0" w:color="auto"/>
              <w:left w:val="nil"/>
              <w:right w:val="nil"/>
            </w:tcBorders>
            <w:shd w:val="clear" w:color="auto" w:fill="FAFAFA"/>
            <w:vAlign w:val="bottom"/>
          </w:tcPr>
          <w:p w14:paraId="5DE76A77" w14:textId="77777777" w:rsidR="002953C4" w:rsidRPr="002953C4" w:rsidRDefault="002953C4" w:rsidP="006C5B9C">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11EC399D" w14:textId="77777777" w:rsidR="002953C4" w:rsidRPr="002953C4" w:rsidRDefault="002953C4" w:rsidP="006C5B9C">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2E6B0278" w14:textId="77777777" w:rsidR="002953C4" w:rsidRPr="002953C4" w:rsidRDefault="002953C4" w:rsidP="006C5B9C">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5A4A858A" w14:textId="77777777" w:rsidR="002953C4" w:rsidRPr="002953C4" w:rsidRDefault="002953C4" w:rsidP="006C5B9C">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77F1F810" w14:textId="77777777" w:rsidR="002953C4" w:rsidRPr="002953C4" w:rsidRDefault="002953C4" w:rsidP="006C5B9C">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18C68476" w14:textId="77777777" w:rsidR="002953C4" w:rsidRPr="002953C4" w:rsidRDefault="002953C4" w:rsidP="006C5B9C">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12D46615" w14:textId="77777777" w:rsidR="002953C4" w:rsidRPr="002953C4" w:rsidRDefault="002953C4" w:rsidP="006C5B9C">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795CE47B" w14:textId="77777777" w:rsidR="002953C4" w:rsidRPr="002953C4" w:rsidRDefault="002953C4" w:rsidP="006C5B9C">
            <w:pPr>
              <w:tabs>
                <w:tab w:val="decimal" w:pos="670"/>
              </w:tabs>
              <w:ind w:right="-72"/>
              <w:jc w:val="both"/>
              <w:rPr>
                <w:rFonts w:cs="Cordia New"/>
                <w:b/>
                <w:bCs/>
                <w:sz w:val="12"/>
                <w:szCs w:val="12"/>
              </w:rPr>
            </w:pPr>
          </w:p>
        </w:tc>
      </w:tr>
      <w:tr w:rsidR="00411D07" w:rsidRPr="00893755" w14:paraId="149BD8A0" w14:textId="77777777" w:rsidTr="006C5B9C">
        <w:tc>
          <w:tcPr>
            <w:tcW w:w="2549" w:type="dxa"/>
          </w:tcPr>
          <w:p w14:paraId="648176E5" w14:textId="6EE38356" w:rsidR="00411D07" w:rsidRPr="002953C4" w:rsidRDefault="002953C4" w:rsidP="00031770">
            <w:pPr>
              <w:ind w:left="72" w:hanging="144"/>
              <w:rPr>
                <w:rFonts w:cs="Cordia New"/>
                <w:b/>
                <w:bCs/>
                <w:sz w:val="12"/>
                <w:szCs w:val="12"/>
              </w:rPr>
            </w:pPr>
            <w:r w:rsidRPr="00893755">
              <w:rPr>
                <w:rFonts w:cs="Cordia New"/>
                <w:b/>
                <w:bCs/>
                <w:sz w:val="18"/>
                <w:szCs w:val="18"/>
              </w:rPr>
              <w:t xml:space="preserve">As at </w:t>
            </w:r>
            <w:r w:rsidR="00C64A6F" w:rsidRPr="00C64A6F">
              <w:rPr>
                <w:rFonts w:cs="Cordia New"/>
                <w:b/>
                <w:bCs/>
                <w:sz w:val="18"/>
                <w:szCs w:val="18"/>
              </w:rPr>
              <w:t>31</w:t>
            </w:r>
            <w:r w:rsidRPr="00893755">
              <w:rPr>
                <w:rFonts w:cs="Cordia New"/>
                <w:b/>
                <w:bCs/>
                <w:sz w:val="18"/>
                <w:szCs w:val="18"/>
              </w:rPr>
              <w:t xml:space="preserve"> December </w:t>
            </w:r>
            <w:r w:rsidR="00C64A6F" w:rsidRPr="00C64A6F">
              <w:rPr>
                <w:rFonts w:cs="Cordia New"/>
                <w:b/>
                <w:bCs/>
                <w:sz w:val="18"/>
                <w:szCs w:val="18"/>
              </w:rPr>
              <w:t>2021</w:t>
            </w:r>
          </w:p>
        </w:tc>
        <w:tc>
          <w:tcPr>
            <w:tcW w:w="864" w:type="dxa"/>
            <w:tcBorders>
              <w:left w:val="nil"/>
              <w:bottom w:val="nil"/>
              <w:right w:val="nil"/>
            </w:tcBorders>
            <w:shd w:val="clear" w:color="auto" w:fill="FAFAFA"/>
            <w:vAlign w:val="bottom"/>
          </w:tcPr>
          <w:p w14:paraId="55BB1CF6" w14:textId="77777777" w:rsidR="00411D07" w:rsidRPr="002953C4" w:rsidRDefault="00411D07" w:rsidP="006C5B9C">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0652E72E" w14:textId="77777777" w:rsidR="00411D07" w:rsidRPr="002953C4" w:rsidRDefault="00411D07" w:rsidP="006C5B9C">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357B9313" w14:textId="77777777" w:rsidR="00411D07" w:rsidRPr="002953C4" w:rsidRDefault="00411D07" w:rsidP="006C5B9C">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60C5FEB1" w14:textId="77777777" w:rsidR="00411D07" w:rsidRPr="002953C4" w:rsidRDefault="00411D07" w:rsidP="006C5B9C">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26C8AE62" w14:textId="77777777" w:rsidR="00411D07" w:rsidRPr="002953C4" w:rsidRDefault="00411D07" w:rsidP="006C5B9C">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7BD6B685" w14:textId="77777777" w:rsidR="00411D07" w:rsidRPr="002953C4" w:rsidRDefault="00411D07" w:rsidP="006C5B9C">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7725131C" w14:textId="77777777" w:rsidR="00411D07" w:rsidRPr="002953C4" w:rsidRDefault="00411D07" w:rsidP="006C5B9C">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645B10AE" w14:textId="77777777" w:rsidR="00411D07" w:rsidRPr="002953C4" w:rsidRDefault="00411D07" w:rsidP="006C5B9C">
            <w:pPr>
              <w:tabs>
                <w:tab w:val="decimal" w:pos="670"/>
              </w:tabs>
              <w:ind w:right="-72"/>
              <w:jc w:val="both"/>
              <w:rPr>
                <w:rFonts w:cs="Cordia New"/>
                <w:b/>
                <w:bCs/>
                <w:sz w:val="12"/>
                <w:szCs w:val="12"/>
              </w:rPr>
            </w:pPr>
          </w:p>
        </w:tc>
      </w:tr>
      <w:tr w:rsidR="00411D07" w:rsidRPr="00893755" w14:paraId="097F1E6F" w14:textId="77777777" w:rsidTr="006C5B9C">
        <w:tc>
          <w:tcPr>
            <w:tcW w:w="2549" w:type="dxa"/>
            <w:vAlign w:val="center"/>
          </w:tcPr>
          <w:p w14:paraId="39D23DCE" w14:textId="77777777" w:rsidR="00411D07" w:rsidRPr="00893755" w:rsidRDefault="00411D07" w:rsidP="00031770">
            <w:pPr>
              <w:ind w:left="72" w:hanging="144"/>
              <w:rPr>
                <w:rFonts w:cs="Cordia New"/>
                <w:sz w:val="18"/>
                <w:szCs w:val="18"/>
              </w:rPr>
            </w:pPr>
            <w:r w:rsidRPr="00893755">
              <w:rPr>
                <w:rFonts w:cs="Cordia New"/>
                <w:b/>
                <w:bCs/>
                <w:sz w:val="18"/>
                <w:szCs w:val="18"/>
              </w:rPr>
              <w:t>Non-derivative financial instruments</w:t>
            </w:r>
          </w:p>
        </w:tc>
        <w:tc>
          <w:tcPr>
            <w:tcW w:w="864" w:type="dxa"/>
            <w:shd w:val="clear" w:color="auto" w:fill="FAFAFA"/>
            <w:vAlign w:val="bottom"/>
          </w:tcPr>
          <w:p w14:paraId="5199CCD8" w14:textId="77777777" w:rsidR="00411D07" w:rsidRPr="00893755" w:rsidRDefault="00411D07" w:rsidP="006C5B9C">
            <w:pPr>
              <w:tabs>
                <w:tab w:val="decimal" w:pos="670"/>
              </w:tabs>
              <w:ind w:right="-72"/>
              <w:jc w:val="both"/>
              <w:rPr>
                <w:rFonts w:eastAsia="Calibri" w:cs="Cordia New"/>
                <w:sz w:val="18"/>
                <w:szCs w:val="18"/>
                <w:lang w:val="en-US"/>
              </w:rPr>
            </w:pPr>
          </w:p>
        </w:tc>
        <w:tc>
          <w:tcPr>
            <w:tcW w:w="864" w:type="dxa"/>
            <w:shd w:val="clear" w:color="auto" w:fill="FAFAFA"/>
            <w:vAlign w:val="bottom"/>
          </w:tcPr>
          <w:p w14:paraId="14545F7A" w14:textId="77777777" w:rsidR="00411D07" w:rsidRPr="00893755" w:rsidRDefault="00411D07" w:rsidP="006C5B9C">
            <w:pPr>
              <w:tabs>
                <w:tab w:val="decimal" w:pos="670"/>
              </w:tabs>
              <w:ind w:right="-72"/>
              <w:jc w:val="both"/>
              <w:rPr>
                <w:rFonts w:eastAsia="Times New Roman" w:cs="Cordia New"/>
                <w:sz w:val="18"/>
                <w:szCs w:val="18"/>
                <w:cs/>
              </w:rPr>
            </w:pPr>
          </w:p>
        </w:tc>
        <w:tc>
          <w:tcPr>
            <w:tcW w:w="864" w:type="dxa"/>
            <w:shd w:val="clear" w:color="auto" w:fill="FAFAFA"/>
            <w:vAlign w:val="bottom"/>
          </w:tcPr>
          <w:p w14:paraId="03DF791B" w14:textId="77777777" w:rsidR="00411D07" w:rsidRPr="00893755" w:rsidRDefault="00411D07" w:rsidP="006C5B9C">
            <w:pPr>
              <w:tabs>
                <w:tab w:val="decimal" w:pos="670"/>
              </w:tabs>
              <w:ind w:right="-72"/>
              <w:jc w:val="both"/>
              <w:rPr>
                <w:rFonts w:cs="Cordia New"/>
                <w:sz w:val="18"/>
                <w:szCs w:val="18"/>
              </w:rPr>
            </w:pPr>
          </w:p>
        </w:tc>
        <w:tc>
          <w:tcPr>
            <w:tcW w:w="864" w:type="dxa"/>
            <w:shd w:val="clear" w:color="auto" w:fill="FAFAFA"/>
            <w:vAlign w:val="bottom"/>
          </w:tcPr>
          <w:p w14:paraId="2F35B39D" w14:textId="77777777" w:rsidR="00411D07" w:rsidRPr="00893755" w:rsidRDefault="00411D07" w:rsidP="006C5B9C">
            <w:pPr>
              <w:tabs>
                <w:tab w:val="decimal" w:pos="670"/>
              </w:tabs>
              <w:ind w:right="-72"/>
              <w:jc w:val="both"/>
              <w:rPr>
                <w:rFonts w:cs="Cordia New"/>
                <w:sz w:val="18"/>
                <w:szCs w:val="18"/>
              </w:rPr>
            </w:pPr>
          </w:p>
        </w:tc>
        <w:tc>
          <w:tcPr>
            <w:tcW w:w="864" w:type="dxa"/>
            <w:shd w:val="clear" w:color="auto" w:fill="FAFAFA"/>
            <w:vAlign w:val="bottom"/>
          </w:tcPr>
          <w:p w14:paraId="3A38475B" w14:textId="77777777" w:rsidR="00411D07" w:rsidRPr="00893755" w:rsidRDefault="00411D07" w:rsidP="006C5B9C">
            <w:pPr>
              <w:tabs>
                <w:tab w:val="decimal" w:pos="670"/>
              </w:tabs>
              <w:ind w:right="-72"/>
              <w:jc w:val="both"/>
              <w:rPr>
                <w:rFonts w:eastAsia="Calibri" w:cs="Cordia New"/>
                <w:sz w:val="18"/>
                <w:szCs w:val="18"/>
                <w:cs/>
                <w:lang w:val="en-US"/>
              </w:rPr>
            </w:pPr>
          </w:p>
        </w:tc>
        <w:tc>
          <w:tcPr>
            <w:tcW w:w="864" w:type="dxa"/>
            <w:shd w:val="clear" w:color="auto" w:fill="FAFAFA"/>
            <w:vAlign w:val="bottom"/>
          </w:tcPr>
          <w:p w14:paraId="1C16462D" w14:textId="77777777" w:rsidR="00411D07" w:rsidRPr="00893755" w:rsidRDefault="00411D07" w:rsidP="006C5B9C">
            <w:pPr>
              <w:tabs>
                <w:tab w:val="decimal" w:pos="670"/>
              </w:tabs>
              <w:ind w:right="-72"/>
              <w:jc w:val="both"/>
              <w:rPr>
                <w:rFonts w:eastAsia="Calibri" w:cs="Cordia New"/>
                <w:sz w:val="18"/>
                <w:szCs w:val="18"/>
              </w:rPr>
            </w:pPr>
          </w:p>
        </w:tc>
        <w:tc>
          <w:tcPr>
            <w:tcW w:w="864" w:type="dxa"/>
            <w:shd w:val="clear" w:color="auto" w:fill="FAFAFA"/>
            <w:vAlign w:val="bottom"/>
          </w:tcPr>
          <w:p w14:paraId="1D8EF734" w14:textId="77777777" w:rsidR="00411D07" w:rsidRPr="00893755" w:rsidRDefault="00411D07" w:rsidP="006C5B9C">
            <w:pPr>
              <w:tabs>
                <w:tab w:val="decimal" w:pos="670"/>
              </w:tabs>
              <w:ind w:right="-72"/>
              <w:jc w:val="both"/>
              <w:rPr>
                <w:rFonts w:eastAsia="Calibri" w:cs="Cordia New"/>
                <w:sz w:val="18"/>
                <w:szCs w:val="18"/>
              </w:rPr>
            </w:pPr>
          </w:p>
        </w:tc>
        <w:tc>
          <w:tcPr>
            <w:tcW w:w="864" w:type="dxa"/>
            <w:shd w:val="clear" w:color="auto" w:fill="FAFAFA"/>
            <w:vAlign w:val="bottom"/>
          </w:tcPr>
          <w:p w14:paraId="10AE4AFA" w14:textId="77777777" w:rsidR="00411D07" w:rsidRPr="00893755" w:rsidRDefault="00411D07" w:rsidP="006C5B9C">
            <w:pPr>
              <w:tabs>
                <w:tab w:val="decimal" w:pos="670"/>
              </w:tabs>
              <w:ind w:right="-72"/>
              <w:jc w:val="both"/>
              <w:rPr>
                <w:rFonts w:eastAsia="Calibri" w:cs="Cordia New"/>
                <w:sz w:val="18"/>
                <w:szCs w:val="18"/>
              </w:rPr>
            </w:pPr>
          </w:p>
        </w:tc>
      </w:tr>
      <w:tr w:rsidR="00D85AA6" w:rsidRPr="00893755" w14:paraId="53865AC6" w14:textId="77777777" w:rsidTr="006C5B9C">
        <w:tc>
          <w:tcPr>
            <w:tcW w:w="2549" w:type="dxa"/>
            <w:vAlign w:val="center"/>
          </w:tcPr>
          <w:p w14:paraId="6CBF31FB" w14:textId="77777777" w:rsidR="00D85AA6" w:rsidRPr="00893755" w:rsidRDefault="00D85AA6" w:rsidP="00D85AA6">
            <w:pPr>
              <w:ind w:left="72" w:hanging="144"/>
              <w:rPr>
                <w:rFonts w:eastAsia="Times New Roman" w:cs="Cordia New"/>
                <w:sz w:val="18"/>
                <w:szCs w:val="18"/>
              </w:rPr>
            </w:pPr>
            <w:r w:rsidRPr="00893755">
              <w:rPr>
                <w:rFonts w:cs="Cordia New"/>
                <w:sz w:val="18"/>
                <w:szCs w:val="18"/>
              </w:rPr>
              <w:t>Short-term loans from financial institutions</w:t>
            </w:r>
          </w:p>
        </w:tc>
        <w:tc>
          <w:tcPr>
            <w:tcW w:w="864" w:type="dxa"/>
            <w:shd w:val="clear" w:color="auto" w:fill="FAFAFA"/>
            <w:vAlign w:val="bottom"/>
          </w:tcPr>
          <w:p w14:paraId="7DED6A15" w14:textId="526151B5"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1</w:t>
            </w:r>
            <w:r w:rsidRPr="00E40481">
              <w:rPr>
                <w:rFonts w:eastAsia="Calibri" w:cs="Cordia New"/>
                <w:sz w:val="18"/>
                <w:szCs w:val="18"/>
              </w:rPr>
              <w:t>,</w:t>
            </w:r>
            <w:r w:rsidRPr="005568D3">
              <w:rPr>
                <w:rFonts w:eastAsia="Calibri" w:cs="Cordia New"/>
                <w:sz w:val="18"/>
                <w:szCs w:val="18"/>
              </w:rPr>
              <w:t>376</w:t>
            </w:r>
            <w:r w:rsidRPr="00E40481">
              <w:rPr>
                <w:rFonts w:eastAsia="Calibri" w:cs="Cordia New"/>
                <w:sz w:val="18"/>
                <w:szCs w:val="18"/>
              </w:rPr>
              <w:t>,</w:t>
            </w:r>
            <w:r w:rsidRPr="005568D3">
              <w:rPr>
                <w:rFonts w:eastAsia="Calibri" w:cs="Cordia New"/>
                <w:sz w:val="18"/>
                <w:szCs w:val="18"/>
              </w:rPr>
              <w:t>200</w:t>
            </w:r>
          </w:p>
        </w:tc>
        <w:tc>
          <w:tcPr>
            <w:tcW w:w="864" w:type="dxa"/>
            <w:shd w:val="clear" w:color="auto" w:fill="FAFAFA"/>
            <w:vAlign w:val="bottom"/>
          </w:tcPr>
          <w:p w14:paraId="180BAA3B" w14:textId="5C4238FF" w:rsidR="00D85AA6" w:rsidRPr="00893755" w:rsidRDefault="00D85AA6" w:rsidP="00D85AA6">
            <w:pPr>
              <w:tabs>
                <w:tab w:val="decimal" w:pos="670"/>
              </w:tabs>
              <w:ind w:right="-72"/>
              <w:jc w:val="both"/>
              <w:rPr>
                <w:rFonts w:cs="Cordia New"/>
                <w:color w:val="000000"/>
                <w:sz w:val="18"/>
                <w:szCs w:val="18"/>
                <w:cs/>
                <w:lang w:val="en-US"/>
              </w:rPr>
            </w:pPr>
            <w:r w:rsidRPr="00E40481">
              <w:rPr>
                <w:rFonts w:cs="Cordia New"/>
                <w:sz w:val="18"/>
                <w:szCs w:val="18"/>
              </w:rPr>
              <w:t>-</w:t>
            </w:r>
          </w:p>
        </w:tc>
        <w:tc>
          <w:tcPr>
            <w:tcW w:w="864" w:type="dxa"/>
            <w:shd w:val="clear" w:color="auto" w:fill="FAFAFA"/>
            <w:vAlign w:val="bottom"/>
          </w:tcPr>
          <w:p w14:paraId="128E63FE" w14:textId="2C8FDFED" w:rsidR="00D85AA6" w:rsidRPr="00893755" w:rsidRDefault="00D85AA6" w:rsidP="00D85AA6">
            <w:pPr>
              <w:tabs>
                <w:tab w:val="decimal" w:pos="670"/>
              </w:tabs>
              <w:ind w:right="-72"/>
              <w:jc w:val="both"/>
              <w:rPr>
                <w:rFonts w:cs="Cordia New"/>
                <w:color w:val="000000"/>
                <w:sz w:val="18"/>
                <w:szCs w:val="18"/>
                <w:lang w:val="en-US"/>
              </w:rPr>
            </w:pPr>
            <w:r w:rsidRPr="00E40481">
              <w:rPr>
                <w:rFonts w:cs="Cordia New"/>
                <w:sz w:val="18"/>
                <w:szCs w:val="18"/>
              </w:rPr>
              <w:t>-</w:t>
            </w:r>
          </w:p>
        </w:tc>
        <w:tc>
          <w:tcPr>
            <w:tcW w:w="864" w:type="dxa"/>
            <w:shd w:val="clear" w:color="auto" w:fill="FAFAFA"/>
            <w:vAlign w:val="bottom"/>
          </w:tcPr>
          <w:p w14:paraId="7B9EB07B" w14:textId="3AFC58F8" w:rsidR="00D85AA6" w:rsidRPr="00893755" w:rsidRDefault="00D85AA6" w:rsidP="00D85AA6">
            <w:pPr>
              <w:tabs>
                <w:tab w:val="decimal" w:pos="670"/>
              </w:tabs>
              <w:ind w:right="-72"/>
              <w:jc w:val="both"/>
              <w:rPr>
                <w:rFonts w:cs="Cordia New"/>
                <w:color w:val="000000"/>
                <w:sz w:val="18"/>
                <w:szCs w:val="18"/>
                <w:lang w:val="en-US"/>
              </w:rPr>
            </w:pPr>
            <w:r w:rsidRPr="005568D3">
              <w:rPr>
                <w:rFonts w:cs="Cordia New"/>
                <w:sz w:val="18"/>
                <w:szCs w:val="18"/>
              </w:rPr>
              <w:t>1</w:t>
            </w:r>
            <w:r w:rsidRPr="00E40481">
              <w:rPr>
                <w:rFonts w:cs="Cordia New"/>
                <w:sz w:val="18"/>
                <w:szCs w:val="18"/>
              </w:rPr>
              <w:t>,</w:t>
            </w:r>
            <w:r w:rsidRPr="005568D3">
              <w:rPr>
                <w:rFonts w:cs="Cordia New"/>
                <w:sz w:val="18"/>
                <w:szCs w:val="18"/>
              </w:rPr>
              <w:t>376</w:t>
            </w:r>
            <w:r w:rsidRPr="00E40481">
              <w:rPr>
                <w:rFonts w:cs="Cordia New"/>
                <w:sz w:val="18"/>
                <w:szCs w:val="18"/>
              </w:rPr>
              <w:t>,</w:t>
            </w:r>
            <w:r w:rsidRPr="005568D3">
              <w:rPr>
                <w:rFonts w:cs="Cordia New"/>
                <w:sz w:val="18"/>
                <w:szCs w:val="18"/>
              </w:rPr>
              <w:t>200</w:t>
            </w:r>
          </w:p>
        </w:tc>
        <w:tc>
          <w:tcPr>
            <w:tcW w:w="864" w:type="dxa"/>
            <w:shd w:val="clear" w:color="auto" w:fill="FAFAFA"/>
            <w:vAlign w:val="bottom"/>
          </w:tcPr>
          <w:p w14:paraId="11E55B25" w14:textId="2D9C14DC" w:rsidR="00D85AA6" w:rsidRPr="00893755" w:rsidRDefault="00D85AA6" w:rsidP="00D85AA6">
            <w:pPr>
              <w:tabs>
                <w:tab w:val="decimal" w:pos="670"/>
              </w:tabs>
              <w:ind w:right="-72"/>
              <w:jc w:val="both"/>
              <w:rPr>
                <w:rFonts w:cs="Cordia New"/>
                <w:color w:val="000000"/>
                <w:sz w:val="18"/>
                <w:szCs w:val="18"/>
                <w:cs/>
                <w:lang w:val="en-US"/>
              </w:rPr>
            </w:pPr>
            <w:r w:rsidRPr="005568D3">
              <w:rPr>
                <w:rFonts w:eastAsia="Calibri" w:cs="Cordia New"/>
                <w:sz w:val="18"/>
                <w:szCs w:val="18"/>
              </w:rPr>
              <w:t>45</w:t>
            </w:r>
            <w:r w:rsidRPr="00E40481">
              <w:rPr>
                <w:rFonts w:eastAsia="Calibri" w:cs="Cordia New"/>
                <w:sz w:val="18"/>
                <w:szCs w:val="18"/>
              </w:rPr>
              <w:t>,</w:t>
            </w:r>
            <w:r w:rsidRPr="005568D3">
              <w:rPr>
                <w:rFonts w:eastAsia="Calibri" w:cs="Cordia New"/>
                <w:sz w:val="18"/>
                <w:szCs w:val="18"/>
              </w:rPr>
              <w:t>992</w:t>
            </w:r>
            <w:r w:rsidRPr="00E40481">
              <w:rPr>
                <w:rFonts w:eastAsia="Calibri" w:cs="Cordia New"/>
                <w:sz w:val="18"/>
                <w:szCs w:val="18"/>
              </w:rPr>
              <w:t>,</w:t>
            </w:r>
            <w:r w:rsidRPr="005568D3">
              <w:rPr>
                <w:rFonts w:eastAsia="Calibri" w:cs="Cordia New"/>
                <w:sz w:val="18"/>
                <w:szCs w:val="18"/>
              </w:rPr>
              <w:t>478</w:t>
            </w:r>
          </w:p>
        </w:tc>
        <w:tc>
          <w:tcPr>
            <w:tcW w:w="864" w:type="dxa"/>
            <w:shd w:val="clear" w:color="auto" w:fill="FAFAFA"/>
            <w:vAlign w:val="bottom"/>
          </w:tcPr>
          <w:p w14:paraId="26E642AE" w14:textId="3CE2B9FF" w:rsidR="00D85AA6" w:rsidRPr="00893755" w:rsidRDefault="00D85AA6" w:rsidP="00D85AA6">
            <w:pPr>
              <w:tabs>
                <w:tab w:val="decimal" w:pos="670"/>
              </w:tabs>
              <w:ind w:right="-72"/>
              <w:jc w:val="both"/>
              <w:rPr>
                <w:rFonts w:cs="Cordia New"/>
                <w:color w:val="000000"/>
                <w:sz w:val="18"/>
                <w:szCs w:val="18"/>
                <w:lang w:val="en-US"/>
              </w:rPr>
            </w:pPr>
            <w:r w:rsidRPr="00E40481">
              <w:rPr>
                <w:rFonts w:eastAsia="Calibri" w:cs="Cordia New"/>
                <w:sz w:val="18"/>
                <w:szCs w:val="18"/>
              </w:rPr>
              <w:t>-</w:t>
            </w:r>
          </w:p>
        </w:tc>
        <w:tc>
          <w:tcPr>
            <w:tcW w:w="864" w:type="dxa"/>
            <w:shd w:val="clear" w:color="auto" w:fill="FAFAFA"/>
            <w:vAlign w:val="bottom"/>
          </w:tcPr>
          <w:p w14:paraId="6A98D571" w14:textId="48C0E9B3" w:rsidR="00D85AA6" w:rsidRPr="00893755" w:rsidRDefault="00D85AA6" w:rsidP="00D85AA6">
            <w:pPr>
              <w:tabs>
                <w:tab w:val="decimal" w:pos="670"/>
              </w:tabs>
              <w:ind w:right="-72"/>
              <w:jc w:val="both"/>
              <w:rPr>
                <w:rFonts w:cs="Cordia New"/>
                <w:color w:val="000000"/>
                <w:sz w:val="18"/>
                <w:szCs w:val="18"/>
                <w:lang w:val="en-US"/>
              </w:rPr>
            </w:pPr>
            <w:r w:rsidRPr="00E40481">
              <w:rPr>
                <w:rFonts w:eastAsia="Calibri" w:cs="Cordia New"/>
                <w:sz w:val="18"/>
                <w:szCs w:val="18"/>
              </w:rPr>
              <w:t>-</w:t>
            </w:r>
          </w:p>
        </w:tc>
        <w:tc>
          <w:tcPr>
            <w:tcW w:w="864" w:type="dxa"/>
            <w:shd w:val="clear" w:color="auto" w:fill="FAFAFA"/>
            <w:vAlign w:val="bottom"/>
          </w:tcPr>
          <w:p w14:paraId="04412DCA" w14:textId="3E1D0903"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45</w:t>
            </w:r>
            <w:r w:rsidRPr="00E40481">
              <w:rPr>
                <w:rFonts w:eastAsia="Calibri" w:cs="Cordia New"/>
                <w:sz w:val="18"/>
                <w:szCs w:val="18"/>
              </w:rPr>
              <w:t>,</w:t>
            </w:r>
            <w:r w:rsidRPr="005568D3">
              <w:rPr>
                <w:rFonts w:eastAsia="Calibri" w:cs="Cordia New"/>
                <w:sz w:val="18"/>
                <w:szCs w:val="18"/>
              </w:rPr>
              <w:t>992</w:t>
            </w:r>
            <w:r w:rsidRPr="00E40481">
              <w:rPr>
                <w:rFonts w:eastAsia="Calibri" w:cs="Cordia New"/>
                <w:sz w:val="18"/>
                <w:szCs w:val="18"/>
              </w:rPr>
              <w:t>,</w:t>
            </w:r>
            <w:r w:rsidRPr="005568D3">
              <w:rPr>
                <w:rFonts w:eastAsia="Calibri" w:cs="Cordia New"/>
                <w:sz w:val="18"/>
                <w:szCs w:val="18"/>
              </w:rPr>
              <w:t>478</w:t>
            </w:r>
          </w:p>
        </w:tc>
      </w:tr>
      <w:tr w:rsidR="00D85AA6" w:rsidRPr="00893755" w14:paraId="35ED11CD" w14:textId="77777777" w:rsidTr="006C5B9C">
        <w:tc>
          <w:tcPr>
            <w:tcW w:w="2549" w:type="dxa"/>
            <w:vAlign w:val="center"/>
          </w:tcPr>
          <w:p w14:paraId="64554734" w14:textId="77777777" w:rsidR="00D85AA6" w:rsidRPr="00893755" w:rsidRDefault="00D85AA6" w:rsidP="00D85AA6">
            <w:pPr>
              <w:ind w:left="72" w:hanging="144"/>
              <w:rPr>
                <w:rFonts w:eastAsia="Times New Roman" w:cs="Cordia New"/>
                <w:sz w:val="18"/>
                <w:szCs w:val="18"/>
              </w:rPr>
            </w:pPr>
            <w:r w:rsidRPr="00893755">
              <w:rPr>
                <w:rFonts w:cs="Cordia New"/>
                <w:sz w:val="18"/>
                <w:szCs w:val="18"/>
              </w:rPr>
              <w:t>Trade accounts payable</w:t>
            </w:r>
          </w:p>
        </w:tc>
        <w:tc>
          <w:tcPr>
            <w:tcW w:w="864" w:type="dxa"/>
            <w:shd w:val="clear" w:color="auto" w:fill="FAFAFA"/>
            <w:vAlign w:val="bottom"/>
          </w:tcPr>
          <w:p w14:paraId="36997799" w14:textId="521A7C03"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98</w:t>
            </w:r>
            <w:r w:rsidRPr="00E40481">
              <w:rPr>
                <w:rFonts w:eastAsia="Calibri" w:cs="Cordia New"/>
                <w:sz w:val="18"/>
                <w:szCs w:val="18"/>
              </w:rPr>
              <w:t>,</w:t>
            </w:r>
            <w:r w:rsidRPr="005568D3">
              <w:rPr>
                <w:rFonts w:eastAsia="Calibri" w:cs="Cordia New"/>
                <w:sz w:val="18"/>
                <w:szCs w:val="18"/>
              </w:rPr>
              <w:t>547</w:t>
            </w:r>
          </w:p>
        </w:tc>
        <w:tc>
          <w:tcPr>
            <w:tcW w:w="864" w:type="dxa"/>
            <w:shd w:val="clear" w:color="auto" w:fill="FAFAFA"/>
            <w:vAlign w:val="bottom"/>
          </w:tcPr>
          <w:p w14:paraId="388DFD07" w14:textId="748147A4" w:rsidR="00D85AA6" w:rsidRPr="00893755" w:rsidRDefault="00D85AA6" w:rsidP="00D85AA6">
            <w:pPr>
              <w:tabs>
                <w:tab w:val="decimal" w:pos="670"/>
              </w:tabs>
              <w:ind w:right="-72"/>
              <w:jc w:val="both"/>
              <w:rPr>
                <w:rFonts w:cs="Cordia New"/>
                <w:color w:val="000000"/>
                <w:sz w:val="18"/>
                <w:szCs w:val="18"/>
                <w:lang w:val="en-US"/>
              </w:rPr>
            </w:pPr>
            <w:r w:rsidRPr="00E40481">
              <w:rPr>
                <w:rFonts w:cs="Cordia New"/>
                <w:sz w:val="18"/>
                <w:szCs w:val="18"/>
              </w:rPr>
              <w:t>-</w:t>
            </w:r>
          </w:p>
        </w:tc>
        <w:tc>
          <w:tcPr>
            <w:tcW w:w="864" w:type="dxa"/>
            <w:shd w:val="clear" w:color="auto" w:fill="FAFAFA"/>
            <w:vAlign w:val="bottom"/>
          </w:tcPr>
          <w:p w14:paraId="3A30C438" w14:textId="6FC2AE13" w:rsidR="00D85AA6" w:rsidRPr="00893755" w:rsidRDefault="00D85AA6" w:rsidP="00D85AA6">
            <w:pPr>
              <w:tabs>
                <w:tab w:val="decimal" w:pos="670"/>
              </w:tabs>
              <w:ind w:right="-72"/>
              <w:jc w:val="both"/>
              <w:rPr>
                <w:rFonts w:cs="Cordia New"/>
                <w:color w:val="000000"/>
                <w:sz w:val="18"/>
                <w:szCs w:val="18"/>
                <w:lang w:val="en-US"/>
              </w:rPr>
            </w:pPr>
            <w:r w:rsidRPr="00E40481">
              <w:rPr>
                <w:rFonts w:cs="Cordia New"/>
                <w:sz w:val="18"/>
                <w:szCs w:val="18"/>
              </w:rPr>
              <w:t>-</w:t>
            </w:r>
          </w:p>
        </w:tc>
        <w:tc>
          <w:tcPr>
            <w:tcW w:w="864" w:type="dxa"/>
            <w:shd w:val="clear" w:color="auto" w:fill="FAFAFA"/>
            <w:vAlign w:val="bottom"/>
          </w:tcPr>
          <w:p w14:paraId="7BE4678A" w14:textId="11F5630D" w:rsidR="00D85AA6" w:rsidRPr="00893755" w:rsidRDefault="00D85AA6" w:rsidP="00D85AA6">
            <w:pPr>
              <w:tabs>
                <w:tab w:val="decimal" w:pos="670"/>
              </w:tabs>
              <w:ind w:right="-72"/>
              <w:jc w:val="both"/>
              <w:rPr>
                <w:rFonts w:cs="Cordia New"/>
                <w:color w:val="000000"/>
                <w:sz w:val="18"/>
                <w:szCs w:val="18"/>
                <w:lang w:val="en-US"/>
              </w:rPr>
            </w:pPr>
            <w:r w:rsidRPr="005568D3">
              <w:rPr>
                <w:rFonts w:cs="Cordia New"/>
                <w:sz w:val="18"/>
                <w:szCs w:val="18"/>
              </w:rPr>
              <w:t>98</w:t>
            </w:r>
            <w:r w:rsidRPr="00E40481">
              <w:rPr>
                <w:rFonts w:cs="Cordia New"/>
                <w:sz w:val="18"/>
                <w:szCs w:val="18"/>
              </w:rPr>
              <w:t>,</w:t>
            </w:r>
            <w:r w:rsidRPr="005568D3">
              <w:rPr>
                <w:rFonts w:cs="Cordia New"/>
                <w:sz w:val="18"/>
                <w:szCs w:val="18"/>
              </w:rPr>
              <w:t>547</w:t>
            </w:r>
          </w:p>
        </w:tc>
        <w:tc>
          <w:tcPr>
            <w:tcW w:w="864" w:type="dxa"/>
            <w:shd w:val="clear" w:color="auto" w:fill="FAFAFA"/>
            <w:vAlign w:val="bottom"/>
          </w:tcPr>
          <w:p w14:paraId="0465191D" w14:textId="3CBE1FD9"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3</w:t>
            </w:r>
            <w:r w:rsidRPr="00E40481">
              <w:rPr>
                <w:rFonts w:eastAsia="Calibri" w:cs="Cordia New"/>
                <w:sz w:val="18"/>
                <w:szCs w:val="18"/>
              </w:rPr>
              <w:t>,</w:t>
            </w:r>
            <w:r w:rsidRPr="005568D3">
              <w:rPr>
                <w:rFonts w:eastAsia="Calibri" w:cs="Cordia New"/>
                <w:sz w:val="18"/>
                <w:szCs w:val="18"/>
              </w:rPr>
              <w:t>293</w:t>
            </w:r>
            <w:r w:rsidRPr="00E40481">
              <w:rPr>
                <w:rFonts w:eastAsia="Calibri" w:cs="Cordia New"/>
                <w:sz w:val="18"/>
                <w:szCs w:val="18"/>
              </w:rPr>
              <w:t>,</w:t>
            </w:r>
            <w:r w:rsidRPr="005568D3">
              <w:rPr>
                <w:rFonts w:eastAsia="Calibri" w:cs="Cordia New"/>
                <w:sz w:val="18"/>
                <w:szCs w:val="18"/>
              </w:rPr>
              <w:t>416</w:t>
            </w:r>
          </w:p>
        </w:tc>
        <w:tc>
          <w:tcPr>
            <w:tcW w:w="864" w:type="dxa"/>
            <w:shd w:val="clear" w:color="auto" w:fill="FAFAFA"/>
            <w:vAlign w:val="bottom"/>
          </w:tcPr>
          <w:p w14:paraId="35812A4E" w14:textId="63049495" w:rsidR="00D85AA6" w:rsidRPr="00893755" w:rsidRDefault="00D85AA6" w:rsidP="00D85AA6">
            <w:pPr>
              <w:tabs>
                <w:tab w:val="decimal" w:pos="670"/>
              </w:tabs>
              <w:ind w:right="-72"/>
              <w:jc w:val="both"/>
              <w:rPr>
                <w:rFonts w:cs="Cordia New"/>
                <w:color w:val="000000"/>
                <w:sz w:val="18"/>
                <w:szCs w:val="18"/>
                <w:lang w:val="en-US"/>
              </w:rPr>
            </w:pPr>
            <w:r w:rsidRPr="00E40481">
              <w:rPr>
                <w:rFonts w:eastAsia="Calibri" w:cs="Cordia New"/>
                <w:sz w:val="18"/>
                <w:szCs w:val="18"/>
              </w:rPr>
              <w:t>-</w:t>
            </w:r>
          </w:p>
        </w:tc>
        <w:tc>
          <w:tcPr>
            <w:tcW w:w="864" w:type="dxa"/>
            <w:shd w:val="clear" w:color="auto" w:fill="FAFAFA"/>
            <w:vAlign w:val="bottom"/>
          </w:tcPr>
          <w:p w14:paraId="3740B1BA" w14:textId="3C0AA2B0" w:rsidR="00D85AA6" w:rsidRPr="00893755" w:rsidRDefault="00D85AA6" w:rsidP="00D85AA6">
            <w:pPr>
              <w:tabs>
                <w:tab w:val="decimal" w:pos="670"/>
              </w:tabs>
              <w:ind w:right="-72"/>
              <w:jc w:val="both"/>
              <w:rPr>
                <w:rFonts w:cs="Cordia New"/>
                <w:color w:val="000000"/>
                <w:sz w:val="18"/>
                <w:szCs w:val="18"/>
                <w:lang w:val="en-US"/>
              </w:rPr>
            </w:pPr>
            <w:r w:rsidRPr="00E40481">
              <w:rPr>
                <w:rFonts w:eastAsia="Calibri" w:cs="Cordia New"/>
                <w:sz w:val="18"/>
                <w:szCs w:val="18"/>
              </w:rPr>
              <w:t>-</w:t>
            </w:r>
          </w:p>
        </w:tc>
        <w:tc>
          <w:tcPr>
            <w:tcW w:w="864" w:type="dxa"/>
            <w:shd w:val="clear" w:color="auto" w:fill="FAFAFA"/>
            <w:vAlign w:val="bottom"/>
          </w:tcPr>
          <w:p w14:paraId="47EEF9AC" w14:textId="267A6EFA"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3</w:t>
            </w:r>
            <w:r w:rsidRPr="00E40481">
              <w:rPr>
                <w:rFonts w:eastAsia="Calibri" w:cs="Cordia New"/>
                <w:sz w:val="18"/>
                <w:szCs w:val="18"/>
              </w:rPr>
              <w:t>,</w:t>
            </w:r>
            <w:r w:rsidRPr="005568D3">
              <w:rPr>
                <w:rFonts w:eastAsia="Calibri" w:cs="Cordia New"/>
                <w:sz w:val="18"/>
                <w:szCs w:val="18"/>
              </w:rPr>
              <w:t>293</w:t>
            </w:r>
            <w:r w:rsidRPr="00E40481">
              <w:rPr>
                <w:rFonts w:eastAsia="Calibri" w:cs="Cordia New"/>
                <w:sz w:val="18"/>
                <w:szCs w:val="18"/>
              </w:rPr>
              <w:t>,</w:t>
            </w:r>
            <w:r w:rsidRPr="005568D3">
              <w:rPr>
                <w:rFonts w:eastAsia="Calibri" w:cs="Cordia New"/>
                <w:sz w:val="18"/>
                <w:szCs w:val="18"/>
              </w:rPr>
              <w:t>416</w:t>
            </w:r>
          </w:p>
        </w:tc>
      </w:tr>
      <w:tr w:rsidR="00D85AA6" w:rsidRPr="00893755" w14:paraId="1C155606" w14:textId="77777777" w:rsidTr="006C5B9C">
        <w:tc>
          <w:tcPr>
            <w:tcW w:w="2549" w:type="dxa"/>
            <w:vAlign w:val="center"/>
          </w:tcPr>
          <w:p w14:paraId="62D0C8E7" w14:textId="77777777" w:rsidR="00D85AA6" w:rsidRPr="00893755" w:rsidRDefault="00D85AA6" w:rsidP="00D85AA6">
            <w:pPr>
              <w:ind w:left="72" w:hanging="144"/>
              <w:rPr>
                <w:rFonts w:eastAsia="Times New Roman" w:cs="Cordia New"/>
                <w:sz w:val="18"/>
                <w:szCs w:val="18"/>
              </w:rPr>
            </w:pPr>
            <w:r w:rsidRPr="00893755">
              <w:rPr>
                <w:rFonts w:cs="Cordia New"/>
                <w:sz w:val="18"/>
                <w:szCs w:val="18"/>
              </w:rPr>
              <w:t>Other current liabilities</w:t>
            </w:r>
          </w:p>
        </w:tc>
        <w:tc>
          <w:tcPr>
            <w:tcW w:w="864" w:type="dxa"/>
            <w:shd w:val="clear" w:color="auto" w:fill="FAFAFA"/>
            <w:vAlign w:val="bottom"/>
          </w:tcPr>
          <w:p w14:paraId="7EB8212D" w14:textId="1BBB4013"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455</w:t>
            </w:r>
            <w:r w:rsidRPr="00E40481">
              <w:rPr>
                <w:rFonts w:eastAsia="Calibri" w:cs="Cordia New"/>
                <w:sz w:val="18"/>
                <w:szCs w:val="18"/>
              </w:rPr>
              <w:t>,</w:t>
            </w:r>
            <w:r w:rsidRPr="005568D3">
              <w:rPr>
                <w:rFonts w:eastAsia="Calibri" w:cs="Cordia New"/>
                <w:sz w:val="18"/>
                <w:szCs w:val="18"/>
              </w:rPr>
              <w:t>149</w:t>
            </w:r>
          </w:p>
        </w:tc>
        <w:tc>
          <w:tcPr>
            <w:tcW w:w="864" w:type="dxa"/>
            <w:shd w:val="clear" w:color="auto" w:fill="FAFAFA"/>
            <w:vAlign w:val="bottom"/>
          </w:tcPr>
          <w:p w14:paraId="78DDC4B0" w14:textId="04F09E58" w:rsidR="00D85AA6" w:rsidRPr="00893755" w:rsidRDefault="00D85AA6" w:rsidP="00D85AA6">
            <w:pPr>
              <w:tabs>
                <w:tab w:val="decimal" w:pos="670"/>
              </w:tabs>
              <w:ind w:right="-72"/>
              <w:jc w:val="both"/>
              <w:rPr>
                <w:rFonts w:cs="Cordia New"/>
                <w:color w:val="000000"/>
                <w:sz w:val="18"/>
                <w:szCs w:val="18"/>
                <w:lang w:val="en-US"/>
              </w:rPr>
            </w:pPr>
            <w:r w:rsidRPr="00E40481">
              <w:rPr>
                <w:rFonts w:cs="Cordia New"/>
                <w:sz w:val="18"/>
                <w:szCs w:val="18"/>
              </w:rPr>
              <w:t>-</w:t>
            </w:r>
          </w:p>
        </w:tc>
        <w:tc>
          <w:tcPr>
            <w:tcW w:w="864" w:type="dxa"/>
            <w:shd w:val="clear" w:color="auto" w:fill="FAFAFA"/>
            <w:vAlign w:val="bottom"/>
          </w:tcPr>
          <w:p w14:paraId="6ECF9230" w14:textId="305C8806" w:rsidR="00D85AA6" w:rsidRPr="00893755" w:rsidRDefault="00D85AA6" w:rsidP="00D85AA6">
            <w:pPr>
              <w:tabs>
                <w:tab w:val="decimal" w:pos="670"/>
              </w:tabs>
              <w:ind w:right="-72"/>
              <w:jc w:val="both"/>
              <w:rPr>
                <w:rFonts w:cs="Cordia New"/>
                <w:color w:val="000000"/>
                <w:sz w:val="18"/>
                <w:szCs w:val="18"/>
                <w:lang w:val="en-US"/>
              </w:rPr>
            </w:pPr>
            <w:r w:rsidRPr="00E40481">
              <w:rPr>
                <w:rFonts w:cs="Cordia New"/>
                <w:sz w:val="18"/>
                <w:szCs w:val="18"/>
              </w:rPr>
              <w:t>-</w:t>
            </w:r>
          </w:p>
        </w:tc>
        <w:tc>
          <w:tcPr>
            <w:tcW w:w="864" w:type="dxa"/>
            <w:shd w:val="clear" w:color="auto" w:fill="FAFAFA"/>
            <w:vAlign w:val="bottom"/>
          </w:tcPr>
          <w:p w14:paraId="2C283E30" w14:textId="35F50F08" w:rsidR="00D85AA6" w:rsidRPr="00893755" w:rsidRDefault="00D85AA6" w:rsidP="00D85AA6">
            <w:pPr>
              <w:tabs>
                <w:tab w:val="decimal" w:pos="670"/>
              </w:tabs>
              <w:ind w:right="-72"/>
              <w:jc w:val="both"/>
              <w:rPr>
                <w:rFonts w:cs="Cordia New"/>
                <w:color w:val="000000"/>
                <w:sz w:val="18"/>
                <w:szCs w:val="18"/>
                <w:lang w:val="en-US"/>
              </w:rPr>
            </w:pPr>
            <w:r w:rsidRPr="005568D3">
              <w:rPr>
                <w:rFonts w:cs="Cordia New"/>
                <w:sz w:val="18"/>
                <w:szCs w:val="18"/>
              </w:rPr>
              <w:t>455</w:t>
            </w:r>
            <w:r w:rsidRPr="00E40481">
              <w:rPr>
                <w:rFonts w:cs="Cordia New"/>
                <w:sz w:val="18"/>
                <w:szCs w:val="18"/>
              </w:rPr>
              <w:t>,</w:t>
            </w:r>
            <w:r w:rsidRPr="005568D3">
              <w:rPr>
                <w:rFonts w:cs="Cordia New"/>
                <w:sz w:val="18"/>
                <w:szCs w:val="18"/>
              </w:rPr>
              <w:t>149</w:t>
            </w:r>
          </w:p>
        </w:tc>
        <w:tc>
          <w:tcPr>
            <w:tcW w:w="864" w:type="dxa"/>
            <w:shd w:val="clear" w:color="auto" w:fill="FAFAFA"/>
            <w:vAlign w:val="bottom"/>
          </w:tcPr>
          <w:p w14:paraId="1EE68FEE" w14:textId="7C6E37C0"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15</w:t>
            </w:r>
            <w:r w:rsidRPr="00E40481">
              <w:rPr>
                <w:rFonts w:eastAsia="Calibri" w:cs="Cordia New"/>
                <w:sz w:val="18"/>
                <w:szCs w:val="18"/>
              </w:rPr>
              <w:t>,</w:t>
            </w:r>
            <w:r w:rsidRPr="005568D3">
              <w:rPr>
                <w:rFonts w:eastAsia="Calibri" w:cs="Cordia New"/>
                <w:sz w:val="18"/>
                <w:szCs w:val="18"/>
              </w:rPr>
              <w:t>211</w:t>
            </w:r>
            <w:r w:rsidRPr="00E40481">
              <w:rPr>
                <w:rFonts w:eastAsia="Calibri" w:cs="Cordia New"/>
                <w:sz w:val="18"/>
                <w:szCs w:val="18"/>
              </w:rPr>
              <w:t>,</w:t>
            </w:r>
            <w:r w:rsidRPr="005568D3">
              <w:rPr>
                <w:rFonts w:eastAsia="Calibri" w:cs="Cordia New"/>
                <w:sz w:val="18"/>
                <w:szCs w:val="18"/>
              </w:rPr>
              <w:t>044</w:t>
            </w:r>
          </w:p>
        </w:tc>
        <w:tc>
          <w:tcPr>
            <w:tcW w:w="864" w:type="dxa"/>
            <w:shd w:val="clear" w:color="auto" w:fill="FAFAFA"/>
            <w:vAlign w:val="bottom"/>
          </w:tcPr>
          <w:p w14:paraId="0E2C64CC" w14:textId="44A97A71" w:rsidR="00D85AA6" w:rsidRPr="00893755" w:rsidRDefault="00D85AA6" w:rsidP="00D85AA6">
            <w:pPr>
              <w:tabs>
                <w:tab w:val="decimal" w:pos="670"/>
              </w:tabs>
              <w:ind w:right="-72"/>
              <w:jc w:val="both"/>
              <w:rPr>
                <w:rFonts w:cs="Cordia New"/>
                <w:color w:val="000000"/>
                <w:sz w:val="18"/>
                <w:szCs w:val="18"/>
                <w:lang w:val="en-US"/>
              </w:rPr>
            </w:pPr>
            <w:r w:rsidRPr="00E40481">
              <w:rPr>
                <w:rFonts w:eastAsia="Calibri" w:cs="Cordia New"/>
                <w:sz w:val="18"/>
                <w:szCs w:val="18"/>
              </w:rPr>
              <w:t>-</w:t>
            </w:r>
          </w:p>
        </w:tc>
        <w:tc>
          <w:tcPr>
            <w:tcW w:w="864" w:type="dxa"/>
            <w:shd w:val="clear" w:color="auto" w:fill="FAFAFA"/>
            <w:vAlign w:val="bottom"/>
          </w:tcPr>
          <w:p w14:paraId="58239696" w14:textId="6FB0C48A" w:rsidR="00D85AA6" w:rsidRPr="00893755" w:rsidRDefault="00D85AA6" w:rsidP="00D85AA6">
            <w:pPr>
              <w:tabs>
                <w:tab w:val="decimal" w:pos="670"/>
              </w:tabs>
              <w:ind w:right="-72"/>
              <w:jc w:val="both"/>
              <w:rPr>
                <w:rFonts w:cs="Cordia New"/>
                <w:color w:val="000000"/>
                <w:sz w:val="18"/>
                <w:szCs w:val="18"/>
                <w:lang w:val="en-US"/>
              </w:rPr>
            </w:pPr>
            <w:r w:rsidRPr="00E40481">
              <w:rPr>
                <w:rFonts w:eastAsia="Calibri" w:cs="Cordia New"/>
                <w:sz w:val="18"/>
                <w:szCs w:val="18"/>
              </w:rPr>
              <w:t>-</w:t>
            </w:r>
          </w:p>
        </w:tc>
        <w:tc>
          <w:tcPr>
            <w:tcW w:w="864" w:type="dxa"/>
            <w:shd w:val="clear" w:color="auto" w:fill="FAFAFA"/>
            <w:vAlign w:val="bottom"/>
          </w:tcPr>
          <w:p w14:paraId="6854E656" w14:textId="630701D0"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15</w:t>
            </w:r>
            <w:r w:rsidRPr="00E40481">
              <w:rPr>
                <w:rFonts w:eastAsia="Calibri" w:cs="Cordia New"/>
                <w:sz w:val="18"/>
                <w:szCs w:val="18"/>
              </w:rPr>
              <w:t>,</w:t>
            </w:r>
            <w:r w:rsidRPr="005568D3">
              <w:rPr>
                <w:rFonts w:eastAsia="Calibri" w:cs="Cordia New"/>
                <w:sz w:val="18"/>
                <w:szCs w:val="18"/>
              </w:rPr>
              <w:t>211</w:t>
            </w:r>
            <w:r w:rsidRPr="00E40481">
              <w:rPr>
                <w:rFonts w:eastAsia="Calibri" w:cs="Cordia New"/>
                <w:sz w:val="18"/>
                <w:szCs w:val="18"/>
              </w:rPr>
              <w:t>,</w:t>
            </w:r>
            <w:r w:rsidRPr="005568D3">
              <w:rPr>
                <w:rFonts w:eastAsia="Calibri" w:cs="Cordia New"/>
                <w:sz w:val="18"/>
                <w:szCs w:val="18"/>
              </w:rPr>
              <w:t>044</w:t>
            </w:r>
          </w:p>
        </w:tc>
      </w:tr>
      <w:tr w:rsidR="00D85AA6" w:rsidRPr="00893755" w14:paraId="508C154B" w14:textId="77777777" w:rsidTr="006C5B9C">
        <w:tc>
          <w:tcPr>
            <w:tcW w:w="2549" w:type="dxa"/>
            <w:vAlign w:val="center"/>
          </w:tcPr>
          <w:p w14:paraId="7991E36A" w14:textId="11B56F86" w:rsidR="00D85AA6" w:rsidRPr="00893755" w:rsidRDefault="00D85AA6" w:rsidP="00D85AA6">
            <w:pPr>
              <w:ind w:left="72" w:hanging="144"/>
              <w:rPr>
                <w:rFonts w:eastAsia="Times New Roman" w:cs="Cordia New"/>
                <w:sz w:val="18"/>
                <w:szCs w:val="18"/>
              </w:rPr>
            </w:pPr>
            <w:r w:rsidRPr="00893755">
              <w:rPr>
                <w:rFonts w:cs="Cordia New"/>
                <w:sz w:val="18"/>
                <w:szCs w:val="18"/>
              </w:rPr>
              <w:t xml:space="preserve">Long-term </w:t>
            </w:r>
            <w:r w:rsidR="00851704">
              <w:rPr>
                <w:rFonts w:cs="Cordia New"/>
                <w:sz w:val="18"/>
                <w:szCs w:val="18"/>
              </w:rPr>
              <w:t>loans from financial institutions</w:t>
            </w:r>
          </w:p>
        </w:tc>
        <w:tc>
          <w:tcPr>
            <w:tcW w:w="864" w:type="dxa"/>
            <w:shd w:val="clear" w:color="auto" w:fill="FAFAFA"/>
            <w:vAlign w:val="bottom"/>
          </w:tcPr>
          <w:p w14:paraId="6CCE6566" w14:textId="336D1D88"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560</w:t>
            </w:r>
            <w:r w:rsidRPr="00E40481">
              <w:rPr>
                <w:rFonts w:eastAsia="Calibri" w:cs="Cordia New"/>
                <w:sz w:val="18"/>
                <w:szCs w:val="18"/>
              </w:rPr>
              <w:t>,</w:t>
            </w:r>
            <w:r w:rsidRPr="005568D3">
              <w:rPr>
                <w:rFonts w:eastAsia="Calibri" w:cs="Cordia New"/>
                <w:sz w:val="18"/>
                <w:szCs w:val="18"/>
              </w:rPr>
              <w:t>6</w:t>
            </w:r>
            <w:r>
              <w:rPr>
                <w:rFonts w:eastAsia="Calibri" w:cs="Cordia New"/>
                <w:sz w:val="18"/>
                <w:szCs w:val="18"/>
              </w:rPr>
              <w:t>76</w:t>
            </w:r>
          </w:p>
        </w:tc>
        <w:tc>
          <w:tcPr>
            <w:tcW w:w="864" w:type="dxa"/>
            <w:shd w:val="clear" w:color="auto" w:fill="FAFAFA"/>
            <w:vAlign w:val="bottom"/>
          </w:tcPr>
          <w:p w14:paraId="4514D8B0" w14:textId="762AC020" w:rsidR="00D85AA6" w:rsidRPr="00893755" w:rsidRDefault="00D85AA6" w:rsidP="00D85AA6">
            <w:pPr>
              <w:tabs>
                <w:tab w:val="decimal" w:pos="670"/>
              </w:tabs>
              <w:ind w:right="-72"/>
              <w:jc w:val="both"/>
              <w:rPr>
                <w:rFonts w:cs="Cordia New"/>
                <w:color w:val="000000"/>
                <w:sz w:val="18"/>
                <w:szCs w:val="18"/>
                <w:lang w:val="en-US"/>
              </w:rPr>
            </w:pPr>
            <w:r w:rsidRPr="005568D3">
              <w:rPr>
                <w:rFonts w:cs="Cordia New"/>
                <w:sz w:val="18"/>
                <w:szCs w:val="18"/>
              </w:rPr>
              <w:t>1</w:t>
            </w:r>
            <w:r w:rsidRPr="00E40481">
              <w:rPr>
                <w:rFonts w:cs="Cordia New"/>
                <w:sz w:val="18"/>
                <w:szCs w:val="18"/>
              </w:rPr>
              <w:t>,</w:t>
            </w:r>
            <w:r>
              <w:rPr>
                <w:rFonts w:cs="Cordia New"/>
                <w:sz w:val="18"/>
                <w:szCs w:val="18"/>
              </w:rPr>
              <w:t>737</w:t>
            </w:r>
            <w:r w:rsidRPr="00E40481">
              <w:rPr>
                <w:rFonts w:cs="Cordia New"/>
                <w:sz w:val="18"/>
                <w:szCs w:val="18"/>
              </w:rPr>
              <w:t>,</w:t>
            </w:r>
            <w:r>
              <w:rPr>
                <w:rFonts w:cs="Cordia New"/>
                <w:sz w:val="18"/>
                <w:szCs w:val="18"/>
              </w:rPr>
              <w:t>171</w:t>
            </w:r>
          </w:p>
        </w:tc>
        <w:tc>
          <w:tcPr>
            <w:tcW w:w="864" w:type="dxa"/>
            <w:shd w:val="clear" w:color="auto" w:fill="FAFAFA"/>
            <w:vAlign w:val="bottom"/>
          </w:tcPr>
          <w:p w14:paraId="4BC9C1A9" w14:textId="2BBA19E7" w:rsidR="00D85AA6" w:rsidRPr="00893755" w:rsidRDefault="00D85AA6" w:rsidP="00D85AA6">
            <w:pPr>
              <w:tabs>
                <w:tab w:val="decimal" w:pos="670"/>
              </w:tabs>
              <w:ind w:right="-72"/>
              <w:jc w:val="both"/>
              <w:rPr>
                <w:rFonts w:cs="Cordia New"/>
                <w:color w:val="000000"/>
                <w:sz w:val="18"/>
                <w:szCs w:val="18"/>
                <w:lang w:val="en-US"/>
              </w:rPr>
            </w:pPr>
            <w:r w:rsidRPr="005568D3">
              <w:rPr>
                <w:rFonts w:cs="Cordia New"/>
                <w:sz w:val="18"/>
                <w:szCs w:val="18"/>
              </w:rPr>
              <w:t>8</w:t>
            </w:r>
            <w:r>
              <w:rPr>
                <w:rFonts w:cs="Cordia New"/>
                <w:sz w:val="18"/>
                <w:szCs w:val="18"/>
              </w:rPr>
              <w:t>28</w:t>
            </w:r>
            <w:r w:rsidRPr="00E40481">
              <w:rPr>
                <w:rFonts w:cs="Cordia New"/>
                <w:sz w:val="18"/>
                <w:szCs w:val="18"/>
              </w:rPr>
              <w:t>,</w:t>
            </w:r>
            <w:r>
              <w:rPr>
                <w:rFonts w:cs="Cordia New"/>
                <w:sz w:val="18"/>
                <w:szCs w:val="18"/>
              </w:rPr>
              <w:t>592</w:t>
            </w:r>
          </w:p>
        </w:tc>
        <w:tc>
          <w:tcPr>
            <w:tcW w:w="864" w:type="dxa"/>
            <w:shd w:val="clear" w:color="auto" w:fill="FAFAFA"/>
            <w:vAlign w:val="bottom"/>
          </w:tcPr>
          <w:p w14:paraId="1617558D" w14:textId="6562FA24" w:rsidR="00D85AA6" w:rsidRPr="00893755" w:rsidRDefault="00D85AA6" w:rsidP="00D85AA6">
            <w:pPr>
              <w:tabs>
                <w:tab w:val="decimal" w:pos="670"/>
              </w:tabs>
              <w:ind w:right="-72"/>
              <w:jc w:val="both"/>
              <w:rPr>
                <w:rFonts w:cs="Cordia New"/>
                <w:color w:val="000000"/>
                <w:sz w:val="18"/>
                <w:szCs w:val="18"/>
                <w:lang w:val="en-US"/>
              </w:rPr>
            </w:pPr>
            <w:r w:rsidRPr="005568D3">
              <w:rPr>
                <w:rFonts w:cs="Cordia New"/>
                <w:sz w:val="18"/>
                <w:szCs w:val="18"/>
              </w:rPr>
              <w:t>3</w:t>
            </w:r>
            <w:r w:rsidRPr="00E40481">
              <w:rPr>
                <w:rFonts w:cs="Cordia New"/>
                <w:sz w:val="18"/>
                <w:szCs w:val="18"/>
              </w:rPr>
              <w:t>,</w:t>
            </w:r>
            <w:r w:rsidRPr="005568D3">
              <w:rPr>
                <w:rFonts w:cs="Cordia New"/>
                <w:sz w:val="18"/>
                <w:szCs w:val="18"/>
              </w:rPr>
              <w:t>12</w:t>
            </w:r>
            <w:r>
              <w:rPr>
                <w:rFonts w:cs="Cordia New"/>
                <w:sz w:val="18"/>
                <w:szCs w:val="18"/>
              </w:rPr>
              <w:t>6</w:t>
            </w:r>
            <w:r w:rsidRPr="00E40481">
              <w:rPr>
                <w:rFonts w:cs="Cordia New"/>
                <w:sz w:val="18"/>
                <w:szCs w:val="18"/>
              </w:rPr>
              <w:t>,</w:t>
            </w:r>
            <w:r w:rsidRPr="005568D3">
              <w:rPr>
                <w:rFonts w:cs="Cordia New"/>
                <w:sz w:val="18"/>
                <w:szCs w:val="18"/>
              </w:rPr>
              <w:t>4</w:t>
            </w:r>
            <w:r>
              <w:rPr>
                <w:rFonts w:cs="Cordia New"/>
                <w:sz w:val="18"/>
                <w:szCs w:val="18"/>
              </w:rPr>
              <w:t>39</w:t>
            </w:r>
          </w:p>
        </w:tc>
        <w:tc>
          <w:tcPr>
            <w:tcW w:w="864" w:type="dxa"/>
            <w:shd w:val="clear" w:color="auto" w:fill="FAFAFA"/>
            <w:vAlign w:val="bottom"/>
          </w:tcPr>
          <w:p w14:paraId="1839BDF1" w14:textId="5CA292A2"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18</w:t>
            </w:r>
            <w:r w:rsidRPr="00E40481">
              <w:rPr>
                <w:rFonts w:eastAsia="Calibri" w:cs="Cordia New"/>
                <w:sz w:val="18"/>
                <w:szCs w:val="18"/>
              </w:rPr>
              <w:t>,</w:t>
            </w:r>
            <w:r w:rsidRPr="005568D3">
              <w:rPr>
                <w:rFonts w:eastAsia="Calibri" w:cs="Cordia New"/>
                <w:sz w:val="18"/>
                <w:szCs w:val="18"/>
              </w:rPr>
              <w:t>737</w:t>
            </w:r>
            <w:r w:rsidRPr="00E40481">
              <w:rPr>
                <w:rFonts w:eastAsia="Calibri" w:cs="Cordia New"/>
                <w:sz w:val="18"/>
                <w:szCs w:val="18"/>
              </w:rPr>
              <w:t>,</w:t>
            </w:r>
            <w:r>
              <w:rPr>
                <w:rFonts w:eastAsia="Calibri" w:cs="Cordia New"/>
                <w:sz w:val="18"/>
                <w:szCs w:val="18"/>
              </w:rPr>
              <w:t>720</w:t>
            </w:r>
          </w:p>
        </w:tc>
        <w:tc>
          <w:tcPr>
            <w:tcW w:w="864" w:type="dxa"/>
            <w:shd w:val="clear" w:color="auto" w:fill="FAFAFA"/>
            <w:vAlign w:val="bottom"/>
          </w:tcPr>
          <w:p w14:paraId="7A389778" w14:textId="2A4E346A"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5</w:t>
            </w:r>
            <w:r>
              <w:rPr>
                <w:rFonts w:eastAsia="Calibri" w:cs="Cordia New"/>
                <w:sz w:val="18"/>
                <w:szCs w:val="18"/>
              </w:rPr>
              <w:t>8</w:t>
            </w:r>
            <w:r w:rsidRPr="00E40481">
              <w:rPr>
                <w:rFonts w:eastAsia="Calibri" w:cs="Cordia New"/>
                <w:sz w:val="18"/>
                <w:szCs w:val="18"/>
              </w:rPr>
              <w:t>,</w:t>
            </w:r>
            <w:r>
              <w:rPr>
                <w:rFonts w:eastAsia="Calibri" w:cs="Cordia New"/>
                <w:sz w:val="18"/>
                <w:szCs w:val="18"/>
              </w:rPr>
              <w:t>056</w:t>
            </w:r>
            <w:r w:rsidRPr="00E40481">
              <w:rPr>
                <w:rFonts w:eastAsia="Calibri" w:cs="Cordia New"/>
                <w:sz w:val="18"/>
                <w:szCs w:val="18"/>
              </w:rPr>
              <w:t>,</w:t>
            </w:r>
            <w:r>
              <w:rPr>
                <w:rFonts w:eastAsia="Calibri" w:cs="Cordia New"/>
                <w:sz w:val="18"/>
                <w:szCs w:val="18"/>
              </w:rPr>
              <w:t>091</w:t>
            </w:r>
          </w:p>
        </w:tc>
        <w:tc>
          <w:tcPr>
            <w:tcW w:w="864" w:type="dxa"/>
            <w:shd w:val="clear" w:color="auto" w:fill="FAFAFA"/>
            <w:vAlign w:val="bottom"/>
          </w:tcPr>
          <w:p w14:paraId="6817DD63" w14:textId="749CD1C6"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2</w:t>
            </w:r>
            <w:r>
              <w:rPr>
                <w:rFonts w:eastAsia="Calibri" w:cs="Cordia New"/>
                <w:sz w:val="18"/>
                <w:szCs w:val="18"/>
              </w:rPr>
              <w:t>7</w:t>
            </w:r>
            <w:r w:rsidRPr="00E40481">
              <w:rPr>
                <w:rFonts w:eastAsia="Calibri" w:cs="Cordia New"/>
                <w:sz w:val="18"/>
                <w:szCs w:val="18"/>
              </w:rPr>
              <w:t>,</w:t>
            </w:r>
            <w:r>
              <w:rPr>
                <w:rFonts w:eastAsia="Calibri" w:cs="Cordia New"/>
                <w:sz w:val="18"/>
                <w:szCs w:val="18"/>
              </w:rPr>
              <w:t>691</w:t>
            </w:r>
            <w:r w:rsidRPr="00E40481">
              <w:rPr>
                <w:rFonts w:eastAsia="Calibri" w:cs="Cordia New"/>
                <w:sz w:val="18"/>
                <w:szCs w:val="18"/>
              </w:rPr>
              <w:t>,</w:t>
            </w:r>
            <w:r>
              <w:rPr>
                <w:rFonts w:eastAsia="Calibri" w:cs="Cordia New"/>
                <w:sz w:val="18"/>
                <w:szCs w:val="18"/>
              </w:rPr>
              <w:t>461</w:t>
            </w:r>
          </w:p>
        </w:tc>
        <w:tc>
          <w:tcPr>
            <w:tcW w:w="864" w:type="dxa"/>
            <w:shd w:val="clear" w:color="auto" w:fill="FAFAFA"/>
            <w:vAlign w:val="bottom"/>
          </w:tcPr>
          <w:p w14:paraId="76951679" w14:textId="11B8B3FF"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104</w:t>
            </w:r>
            <w:r w:rsidRPr="00E40481">
              <w:rPr>
                <w:rFonts w:eastAsia="Calibri" w:cs="Cordia New"/>
                <w:sz w:val="18"/>
                <w:szCs w:val="18"/>
              </w:rPr>
              <w:t>,</w:t>
            </w:r>
            <w:r>
              <w:rPr>
                <w:rFonts w:eastAsia="Calibri" w:cs="Cordia New"/>
                <w:sz w:val="18"/>
                <w:szCs w:val="18"/>
              </w:rPr>
              <w:t>485</w:t>
            </w:r>
            <w:r w:rsidRPr="00E40481">
              <w:rPr>
                <w:rFonts w:eastAsia="Calibri" w:cs="Cordia New"/>
                <w:sz w:val="18"/>
                <w:szCs w:val="18"/>
              </w:rPr>
              <w:t>,</w:t>
            </w:r>
            <w:r>
              <w:rPr>
                <w:rFonts w:eastAsia="Calibri" w:cs="Cordia New"/>
                <w:sz w:val="18"/>
                <w:szCs w:val="18"/>
              </w:rPr>
              <w:t>272</w:t>
            </w:r>
          </w:p>
        </w:tc>
      </w:tr>
      <w:tr w:rsidR="00D85AA6" w:rsidRPr="00893755" w14:paraId="6A3E6D14" w14:textId="77777777" w:rsidTr="006C5B9C">
        <w:tc>
          <w:tcPr>
            <w:tcW w:w="2549" w:type="dxa"/>
          </w:tcPr>
          <w:p w14:paraId="2919C978" w14:textId="18782C9D" w:rsidR="00D85AA6" w:rsidRPr="00893755" w:rsidRDefault="00D85AA6" w:rsidP="00D85AA6">
            <w:pPr>
              <w:ind w:left="72" w:hanging="144"/>
              <w:rPr>
                <w:rFonts w:eastAsia="Times New Roman" w:cs="Cordia New"/>
                <w:sz w:val="18"/>
                <w:szCs w:val="18"/>
              </w:rPr>
            </w:pPr>
            <w:r w:rsidRPr="00893755">
              <w:rPr>
                <w:rFonts w:cs="Cordia New"/>
                <w:sz w:val="18"/>
                <w:szCs w:val="18"/>
              </w:rPr>
              <w:t>Debentures</w:t>
            </w:r>
          </w:p>
        </w:tc>
        <w:tc>
          <w:tcPr>
            <w:tcW w:w="864" w:type="dxa"/>
            <w:shd w:val="clear" w:color="auto" w:fill="FAFAFA"/>
            <w:vAlign w:val="bottom"/>
          </w:tcPr>
          <w:p w14:paraId="5D52D7A9" w14:textId="622F2C66"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128</w:t>
            </w:r>
            <w:r w:rsidRPr="00E40481">
              <w:rPr>
                <w:rFonts w:eastAsia="Calibri" w:cs="Cordia New"/>
                <w:sz w:val="18"/>
                <w:szCs w:val="18"/>
              </w:rPr>
              <w:t>,</w:t>
            </w:r>
            <w:r w:rsidRPr="005568D3">
              <w:rPr>
                <w:rFonts w:eastAsia="Calibri" w:cs="Cordia New"/>
                <w:sz w:val="18"/>
                <w:szCs w:val="18"/>
              </w:rPr>
              <w:t>132</w:t>
            </w:r>
          </w:p>
        </w:tc>
        <w:tc>
          <w:tcPr>
            <w:tcW w:w="864" w:type="dxa"/>
            <w:shd w:val="clear" w:color="auto" w:fill="FAFAFA"/>
            <w:vAlign w:val="bottom"/>
          </w:tcPr>
          <w:p w14:paraId="4E284AC8" w14:textId="62772C27" w:rsidR="00D85AA6" w:rsidRPr="00893755" w:rsidRDefault="00D85AA6" w:rsidP="00D85AA6">
            <w:pPr>
              <w:tabs>
                <w:tab w:val="decimal" w:pos="670"/>
              </w:tabs>
              <w:ind w:right="-72"/>
              <w:jc w:val="both"/>
              <w:rPr>
                <w:rFonts w:cs="Cordia New"/>
                <w:color w:val="000000"/>
                <w:sz w:val="18"/>
                <w:szCs w:val="18"/>
                <w:cs/>
                <w:lang w:val="en-US"/>
              </w:rPr>
            </w:pPr>
            <w:r w:rsidRPr="005568D3">
              <w:rPr>
                <w:rFonts w:cs="Cordia New"/>
                <w:sz w:val="18"/>
                <w:szCs w:val="18"/>
              </w:rPr>
              <w:t>843</w:t>
            </w:r>
            <w:r w:rsidRPr="00E40481">
              <w:rPr>
                <w:rFonts w:cs="Cordia New"/>
                <w:sz w:val="18"/>
                <w:szCs w:val="18"/>
              </w:rPr>
              <w:t>,</w:t>
            </w:r>
            <w:r w:rsidRPr="005568D3">
              <w:rPr>
                <w:rFonts w:cs="Cordia New"/>
                <w:sz w:val="18"/>
                <w:szCs w:val="18"/>
              </w:rPr>
              <w:t>518</w:t>
            </w:r>
          </w:p>
        </w:tc>
        <w:tc>
          <w:tcPr>
            <w:tcW w:w="864" w:type="dxa"/>
            <w:shd w:val="clear" w:color="auto" w:fill="FAFAFA"/>
            <w:vAlign w:val="bottom"/>
          </w:tcPr>
          <w:p w14:paraId="7AC9B312" w14:textId="57204B16" w:rsidR="00D85AA6" w:rsidRPr="00893755" w:rsidRDefault="00D85AA6" w:rsidP="00D85AA6">
            <w:pPr>
              <w:tabs>
                <w:tab w:val="decimal" w:pos="670"/>
              </w:tabs>
              <w:ind w:right="-72"/>
              <w:jc w:val="both"/>
              <w:rPr>
                <w:rFonts w:cs="Cordia New"/>
                <w:color w:val="000000"/>
                <w:sz w:val="18"/>
                <w:szCs w:val="18"/>
                <w:lang w:val="en-US"/>
              </w:rPr>
            </w:pPr>
            <w:r w:rsidRPr="005568D3">
              <w:rPr>
                <w:rFonts w:cs="Cordia New"/>
                <w:sz w:val="18"/>
                <w:szCs w:val="18"/>
              </w:rPr>
              <w:t>1</w:t>
            </w:r>
            <w:r w:rsidRPr="00E40481">
              <w:rPr>
                <w:rFonts w:cs="Cordia New"/>
                <w:sz w:val="18"/>
                <w:szCs w:val="18"/>
              </w:rPr>
              <w:t>,</w:t>
            </w:r>
            <w:r w:rsidRPr="005568D3">
              <w:rPr>
                <w:rFonts w:cs="Cordia New"/>
                <w:sz w:val="18"/>
                <w:szCs w:val="18"/>
              </w:rPr>
              <w:t>479</w:t>
            </w:r>
            <w:r w:rsidRPr="00E40481">
              <w:rPr>
                <w:rFonts w:cs="Cordia New"/>
                <w:sz w:val="18"/>
                <w:szCs w:val="18"/>
              </w:rPr>
              <w:t>,</w:t>
            </w:r>
            <w:r w:rsidRPr="005568D3">
              <w:rPr>
                <w:rFonts w:cs="Cordia New"/>
                <w:sz w:val="18"/>
                <w:szCs w:val="18"/>
              </w:rPr>
              <w:t>663</w:t>
            </w:r>
          </w:p>
        </w:tc>
        <w:tc>
          <w:tcPr>
            <w:tcW w:w="864" w:type="dxa"/>
            <w:shd w:val="clear" w:color="auto" w:fill="FAFAFA"/>
            <w:vAlign w:val="bottom"/>
          </w:tcPr>
          <w:p w14:paraId="26E7A045" w14:textId="0BB7C03E" w:rsidR="00D85AA6" w:rsidRPr="00893755" w:rsidRDefault="00D85AA6" w:rsidP="00D85AA6">
            <w:pPr>
              <w:tabs>
                <w:tab w:val="decimal" w:pos="670"/>
              </w:tabs>
              <w:ind w:right="-72"/>
              <w:jc w:val="both"/>
              <w:rPr>
                <w:rFonts w:cs="Cordia New"/>
                <w:color w:val="000000"/>
                <w:sz w:val="18"/>
                <w:szCs w:val="18"/>
                <w:lang w:val="en-US"/>
              </w:rPr>
            </w:pPr>
            <w:r w:rsidRPr="005568D3">
              <w:rPr>
                <w:rFonts w:cs="Cordia New"/>
                <w:sz w:val="18"/>
                <w:szCs w:val="18"/>
              </w:rPr>
              <w:t>2</w:t>
            </w:r>
            <w:r w:rsidRPr="00E40481">
              <w:rPr>
                <w:rFonts w:cs="Cordia New"/>
                <w:sz w:val="18"/>
                <w:szCs w:val="18"/>
              </w:rPr>
              <w:t>,</w:t>
            </w:r>
            <w:r w:rsidRPr="005568D3">
              <w:rPr>
                <w:rFonts w:cs="Cordia New"/>
                <w:sz w:val="18"/>
                <w:szCs w:val="18"/>
              </w:rPr>
              <w:t>451</w:t>
            </w:r>
            <w:r w:rsidRPr="00E40481">
              <w:rPr>
                <w:rFonts w:cs="Cordia New"/>
                <w:sz w:val="18"/>
                <w:szCs w:val="18"/>
              </w:rPr>
              <w:t>,</w:t>
            </w:r>
            <w:r w:rsidRPr="005568D3">
              <w:rPr>
                <w:rFonts w:cs="Cordia New"/>
                <w:sz w:val="18"/>
                <w:szCs w:val="18"/>
              </w:rPr>
              <w:t>313</w:t>
            </w:r>
          </w:p>
        </w:tc>
        <w:tc>
          <w:tcPr>
            <w:tcW w:w="864" w:type="dxa"/>
            <w:shd w:val="clear" w:color="auto" w:fill="FAFAFA"/>
            <w:vAlign w:val="bottom"/>
          </w:tcPr>
          <w:p w14:paraId="1EFC2BBE" w14:textId="51E6561F"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4</w:t>
            </w:r>
            <w:r w:rsidRPr="00E40481">
              <w:rPr>
                <w:rFonts w:eastAsia="Calibri" w:cs="Cordia New"/>
                <w:sz w:val="18"/>
                <w:szCs w:val="18"/>
              </w:rPr>
              <w:t>,</w:t>
            </w:r>
            <w:r w:rsidRPr="005568D3">
              <w:rPr>
                <w:rFonts w:eastAsia="Calibri" w:cs="Cordia New"/>
                <w:sz w:val="18"/>
                <w:szCs w:val="18"/>
              </w:rPr>
              <w:t>282</w:t>
            </w:r>
            <w:r w:rsidRPr="00E40481">
              <w:rPr>
                <w:rFonts w:eastAsia="Calibri" w:cs="Cordia New"/>
                <w:sz w:val="18"/>
                <w:szCs w:val="18"/>
              </w:rPr>
              <w:t>,</w:t>
            </w:r>
            <w:r w:rsidRPr="005568D3">
              <w:rPr>
                <w:rFonts w:eastAsia="Calibri" w:cs="Cordia New"/>
                <w:sz w:val="18"/>
                <w:szCs w:val="18"/>
              </w:rPr>
              <w:t>163</w:t>
            </w:r>
          </w:p>
        </w:tc>
        <w:tc>
          <w:tcPr>
            <w:tcW w:w="864" w:type="dxa"/>
            <w:shd w:val="clear" w:color="auto" w:fill="FAFAFA"/>
            <w:vAlign w:val="bottom"/>
          </w:tcPr>
          <w:p w14:paraId="4B26E619" w14:textId="0CE2B409"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28</w:t>
            </w:r>
            <w:r w:rsidRPr="00E40481">
              <w:rPr>
                <w:rFonts w:eastAsia="Calibri" w:cs="Cordia New"/>
                <w:sz w:val="18"/>
                <w:szCs w:val="18"/>
              </w:rPr>
              <w:t>,</w:t>
            </w:r>
            <w:r w:rsidRPr="005568D3">
              <w:rPr>
                <w:rFonts w:eastAsia="Calibri" w:cs="Cordia New"/>
                <w:sz w:val="18"/>
                <w:szCs w:val="18"/>
              </w:rPr>
              <w:t>190</w:t>
            </w:r>
            <w:r w:rsidRPr="00E40481">
              <w:rPr>
                <w:rFonts w:eastAsia="Calibri" w:cs="Cordia New"/>
                <w:sz w:val="18"/>
                <w:szCs w:val="18"/>
              </w:rPr>
              <w:t>,</w:t>
            </w:r>
            <w:r w:rsidRPr="005568D3">
              <w:rPr>
                <w:rFonts w:eastAsia="Calibri" w:cs="Cordia New"/>
                <w:sz w:val="18"/>
                <w:szCs w:val="18"/>
              </w:rPr>
              <w:t>291</w:t>
            </w:r>
          </w:p>
        </w:tc>
        <w:tc>
          <w:tcPr>
            <w:tcW w:w="864" w:type="dxa"/>
            <w:shd w:val="clear" w:color="auto" w:fill="FAFAFA"/>
            <w:vAlign w:val="bottom"/>
          </w:tcPr>
          <w:p w14:paraId="2E563143" w14:textId="50FCFDE2"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49</w:t>
            </w:r>
            <w:r w:rsidRPr="00E40481">
              <w:rPr>
                <w:rFonts w:eastAsia="Calibri" w:cs="Cordia New"/>
                <w:sz w:val="18"/>
                <w:szCs w:val="18"/>
              </w:rPr>
              <w:t>,</w:t>
            </w:r>
            <w:r w:rsidRPr="005568D3">
              <w:rPr>
                <w:rFonts w:eastAsia="Calibri" w:cs="Cordia New"/>
                <w:sz w:val="18"/>
                <w:szCs w:val="18"/>
              </w:rPr>
              <w:t>450</w:t>
            </w:r>
            <w:r w:rsidRPr="00E40481">
              <w:rPr>
                <w:rFonts w:eastAsia="Calibri" w:cs="Cordia New"/>
                <w:sz w:val="18"/>
                <w:szCs w:val="18"/>
              </w:rPr>
              <w:t>,</w:t>
            </w:r>
            <w:r w:rsidRPr="005568D3">
              <w:rPr>
                <w:rFonts w:eastAsia="Calibri" w:cs="Cordia New"/>
                <w:sz w:val="18"/>
                <w:szCs w:val="18"/>
              </w:rPr>
              <w:t>204</w:t>
            </w:r>
          </w:p>
        </w:tc>
        <w:tc>
          <w:tcPr>
            <w:tcW w:w="864" w:type="dxa"/>
            <w:shd w:val="clear" w:color="auto" w:fill="FAFAFA"/>
            <w:vAlign w:val="bottom"/>
          </w:tcPr>
          <w:p w14:paraId="3BACAB8F" w14:textId="09719E3A"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81</w:t>
            </w:r>
            <w:r w:rsidRPr="00E40481">
              <w:rPr>
                <w:rFonts w:eastAsia="Calibri" w:cs="Cordia New"/>
                <w:sz w:val="18"/>
                <w:szCs w:val="18"/>
              </w:rPr>
              <w:t>,</w:t>
            </w:r>
            <w:r w:rsidRPr="005568D3">
              <w:rPr>
                <w:rFonts w:eastAsia="Calibri" w:cs="Cordia New"/>
                <w:sz w:val="18"/>
                <w:szCs w:val="18"/>
              </w:rPr>
              <w:t>922</w:t>
            </w:r>
            <w:r w:rsidRPr="00E40481">
              <w:rPr>
                <w:rFonts w:eastAsia="Calibri" w:cs="Cordia New"/>
                <w:sz w:val="18"/>
                <w:szCs w:val="18"/>
              </w:rPr>
              <w:t>,</w:t>
            </w:r>
            <w:r w:rsidRPr="005568D3">
              <w:rPr>
                <w:rFonts w:eastAsia="Calibri" w:cs="Cordia New"/>
                <w:sz w:val="18"/>
                <w:szCs w:val="18"/>
              </w:rPr>
              <w:t>658</w:t>
            </w:r>
          </w:p>
        </w:tc>
      </w:tr>
      <w:tr w:rsidR="00D85AA6" w:rsidRPr="00893755" w14:paraId="41A61321" w14:textId="77777777" w:rsidTr="006C5B9C">
        <w:tc>
          <w:tcPr>
            <w:tcW w:w="2549" w:type="dxa"/>
          </w:tcPr>
          <w:p w14:paraId="77EB9A30" w14:textId="77777777" w:rsidR="00D85AA6" w:rsidRPr="00893755" w:rsidRDefault="00D85AA6" w:rsidP="00D85AA6">
            <w:pPr>
              <w:ind w:left="72" w:hanging="144"/>
              <w:rPr>
                <w:rFonts w:eastAsia="Times New Roman" w:cs="Cordia New"/>
                <w:sz w:val="18"/>
                <w:szCs w:val="18"/>
              </w:rPr>
            </w:pPr>
            <w:r w:rsidRPr="00893755">
              <w:rPr>
                <w:rFonts w:cs="Cordia New"/>
                <w:sz w:val="18"/>
                <w:szCs w:val="18"/>
              </w:rPr>
              <w:t>Lease liabilities</w:t>
            </w:r>
          </w:p>
        </w:tc>
        <w:tc>
          <w:tcPr>
            <w:tcW w:w="864" w:type="dxa"/>
            <w:tcBorders>
              <w:top w:val="nil"/>
              <w:left w:val="nil"/>
              <w:right w:val="nil"/>
            </w:tcBorders>
            <w:shd w:val="clear" w:color="auto" w:fill="FAFAFA"/>
            <w:vAlign w:val="bottom"/>
          </w:tcPr>
          <w:p w14:paraId="2487224B" w14:textId="4F2F50C9"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26</w:t>
            </w:r>
            <w:r w:rsidRPr="00E40481">
              <w:rPr>
                <w:rFonts w:eastAsia="Calibri" w:cs="Cordia New"/>
                <w:sz w:val="18"/>
                <w:szCs w:val="18"/>
              </w:rPr>
              <w:t>,</w:t>
            </w:r>
            <w:r w:rsidRPr="005568D3">
              <w:rPr>
                <w:rFonts w:eastAsia="Calibri" w:cs="Cordia New"/>
                <w:sz w:val="18"/>
                <w:szCs w:val="18"/>
              </w:rPr>
              <w:t>483</w:t>
            </w:r>
          </w:p>
        </w:tc>
        <w:tc>
          <w:tcPr>
            <w:tcW w:w="864" w:type="dxa"/>
            <w:tcBorders>
              <w:top w:val="nil"/>
              <w:left w:val="nil"/>
              <w:right w:val="nil"/>
            </w:tcBorders>
            <w:shd w:val="clear" w:color="auto" w:fill="FAFAFA"/>
            <w:vAlign w:val="bottom"/>
          </w:tcPr>
          <w:p w14:paraId="6F3B5EA6" w14:textId="266D9EF9" w:rsidR="00D85AA6" w:rsidRPr="00893755" w:rsidRDefault="00D85AA6" w:rsidP="00D85AA6">
            <w:pPr>
              <w:tabs>
                <w:tab w:val="decimal" w:pos="670"/>
              </w:tabs>
              <w:ind w:right="-72"/>
              <w:jc w:val="both"/>
              <w:rPr>
                <w:rFonts w:cs="Cordia New"/>
                <w:color w:val="000000"/>
                <w:sz w:val="18"/>
                <w:szCs w:val="18"/>
                <w:cs/>
                <w:lang w:val="en-US"/>
              </w:rPr>
            </w:pPr>
            <w:r w:rsidRPr="005568D3">
              <w:rPr>
                <w:rFonts w:cs="Cordia New"/>
                <w:sz w:val="18"/>
                <w:szCs w:val="18"/>
              </w:rPr>
              <w:t>13</w:t>
            </w:r>
            <w:r w:rsidRPr="00E40481">
              <w:rPr>
                <w:rFonts w:cs="Cordia New"/>
                <w:sz w:val="18"/>
                <w:szCs w:val="18"/>
              </w:rPr>
              <w:t>,</w:t>
            </w:r>
            <w:r w:rsidRPr="005568D3">
              <w:rPr>
                <w:rFonts w:cs="Cordia New"/>
                <w:sz w:val="18"/>
                <w:szCs w:val="18"/>
              </w:rPr>
              <w:t>341</w:t>
            </w:r>
          </w:p>
        </w:tc>
        <w:tc>
          <w:tcPr>
            <w:tcW w:w="864" w:type="dxa"/>
            <w:tcBorders>
              <w:top w:val="nil"/>
              <w:left w:val="nil"/>
              <w:right w:val="nil"/>
            </w:tcBorders>
            <w:shd w:val="clear" w:color="auto" w:fill="FAFAFA"/>
            <w:vAlign w:val="bottom"/>
          </w:tcPr>
          <w:p w14:paraId="53AB0A7A" w14:textId="67816518" w:rsidR="00D85AA6" w:rsidRPr="00893755" w:rsidRDefault="00D85AA6" w:rsidP="00D85AA6">
            <w:pPr>
              <w:tabs>
                <w:tab w:val="decimal" w:pos="670"/>
              </w:tabs>
              <w:ind w:right="-72"/>
              <w:jc w:val="both"/>
              <w:rPr>
                <w:rFonts w:cs="Cordia New"/>
                <w:color w:val="000000"/>
                <w:sz w:val="18"/>
                <w:szCs w:val="18"/>
                <w:lang w:val="en-US"/>
              </w:rPr>
            </w:pPr>
            <w:r w:rsidRPr="005568D3">
              <w:rPr>
                <w:rFonts w:cs="Cordia New"/>
                <w:sz w:val="18"/>
                <w:szCs w:val="18"/>
              </w:rPr>
              <w:t>4</w:t>
            </w:r>
            <w:r w:rsidRPr="00E40481">
              <w:rPr>
                <w:rFonts w:cs="Cordia New"/>
                <w:sz w:val="18"/>
                <w:szCs w:val="18"/>
              </w:rPr>
              <w:t>,</w:t>
            </w:r>
            <w:r w:rsidRPr="005568D3">
              <w:rPr>
                <w:rFonts w:cs="Cordia New"/>
                <w:sz w:val="18"/>
                <w:szCs w:val="18"/>
              </w:rPr>
              <w:t>363</w:t>
            </w:r>
          </w:p>
        </w:tc>
        <w:tc>
          <w:tcPr>
            <w:tcW w:w="864" w:type="dxa"/>
            <w:tcBorders>
              <w:top w:val="nil"/>
              <w:left w:val="nil"/>
              <w:right w:val="nil"/>
            </w:tcBorders>
            <w:shd w:val="clear" w:color="auto" w:fill="FAFAFA"/>
            <w:vAlign w:val="bottom"/>
          </w:tcPr>
          <w:p w14:paraId="63BDD40B" w14:textId="0A925B35" w:rsidR="00D85AA6" w:rsidRPr="00893755" w:rsidRDefault="00D85AA6" w:rsidP="00D85AA6">
            <w:pPr>
              <w:tabs>
                <w:tab w:val="decimal" w:pos="670"/>
              </w:tabs>
              <w:ind w:right="-72"/>
              <w:jc w:val="both"/>
              <w:rPr>
                <w:rFonts w:cs="Cordia New"/>
                <w:color w:val="000000"/>
                <w:sz w:val="18"/>
                <w:szCs w:val="18"/>
                <w:lang w:val="en-US"/>
              </w:rPr>
            </w:pPr>
            <w:r w:rsidRPr="005568D3">
              <w:rPr>
                <w:rFonts w:cs="Cordia New"/>
                <w:sz w:val="18"/>
                <w:szCs w:val="18"/>
              </w:rPr>
              <w:t>44</w:t>
            </w:r>
            <w:r w:rsidRPr="00E40481">
              <w:rPr>
                <w:rFonts w:cs="Cordia New"/>
                <w:sz w:val="18"/>
                <w:szCs w:val="18"/>
              </w:rPr>
              <w:t>,</w:t>
            </w:r>
            <w:r w:rsidRPr="005568D3">
              <w:rPr>
                <w:rFonts w:cs="Cordia New"/>
                <w:sz w:val="18"/>
                <w:szCs w:val="18"/>
              </w:rPr>
              <w:t>187</w:t>
            </w:r>
          </w:p>
        </w:tc>
        <w:tc>
          <w:tcPr>
            <w:tcW w:w="864" w:type="dxa"/>
            <w:tcBorders>
              <w:top w:val="nil"/>
              <w:left w:val="nil"/>
              <w:right w:val="nil"/>
            </w:tcBorders>
            <w:shd w:val="clear" w:color="auto" w:fill="FAFAFA"/>
            <w:vAlign w:val="bottom"/>
          </w:tcPr>
          <w:p w14:paraId="047C8F27" w14:textId="42551061"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885</w:t>
            </w:r>
            <w:r w:rsidRPr="00E40481">
              <w:rPr>
                <w:rFonts w:eastAsia="Calibri" w:cs="Cordia New"/>
                <w:sz w:val="18"/>
                <w:szCs w:val="18"/>
              </w:rPr>
              <w:t>,</w:t>
            </w:r>
            <w:r w:rsidRPr="005568D3">
              <w:rPr>
                <w:rFonts w:eastAsia="Calibri" w:cs="Cordia New"/>
                <w:sz w:val="18"/>
                <w:szCs w:val="18"/>
              </w:rPr>
              <w:t>073</w:t>
            </w:r>
          </w:p>
        </w:tc>
        <w:tc>
          <w:tcPr>
            <w:tcW w:w="864" w:type="dxa"/>
            <w:tcBorders>
              <w:top w:val="nil"/>
              <w:left w:val="nil"/>
              <w:right w:val="nil"/>
            </w:tcBorders>
            <w:shd w:val="clear" w:color="auto" w:fill="FAFAFA"/>
            <w:vAlign w:val="bottom"/>
          </w:tcPr>
          <w:p w14:paraId="398C86E3" w14:textId="574B4C8E"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445</w:t>
            </w:r>
            <w:r w:rsidRPr="00E40481">
              <w:rPr>
                <w:rFonts w:eastAsia="Calibri" w:cs="Cordia New"/>
                <w:sz w:val="18"/>
                <w:szCs w:val="18"/>
              </w:rPr>
              <w:t>,</w:t>
            </w:r>
            <w:r w:rsidRPr="005568D3">
              <w:rPr>
                <w:rFonts w:eastAsia="Calibri" w:cs="Cordia New"/>
                <w:sz w:val="18"/>
                <w:szCs w:val="18"/>
              </w:rPr>
              <w:t>871</w:t>
            </w:r>
          </w:p>
        </w:tc>
        <w:tc>
          <w:tcPr>
            <w:tcW w:w="864" w:type="dxa"/>
            <w:tcBorders>
              <w:top w:val="nil"/>
              <w:left w:val="nil"/>
              <w:right w:val="nil"/>
            </w:tcBorders>
            <w:shd w:val="clear" w:color="auto" w:fill="FAFAFA"/>
            <w:vAlign w:val="bottom"/>
          </w:tcPr>
          <w:p w14:paraId="5F1F8363" w14:textId="5FB76CD5"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145</w:t>
            </w:r>
            <w:r w:rsidRPr="00E40481">
              <w:rPr>
                <w:rFonts w:eastAsia="Calibri" w:cs="Cordia New"/>
                <w:sz w:val="18"/>
                <w:szCs w:val="18"/>
              </w:rPr>
              <w:t>,</w:t>
            </w:r>
            <w:r w:rsidRPr="005568D3">
              <w:rPr>
                <w:rFonts w:eastAsia="Calibri" w:cs="Cordia New"/>
                <w:sz w:val="18"/>
                <w:szCs w:val="18"/>
              </w:rPr>
              <w:t>795</w:t>
            </w:r>
          </w:p>
        </w:tc>
        <w:tc>
          <w:tcPr>
            <w:tcW w:w="864" w:type="dxa"/>
            <w:tcBorders>
              <w:top w:val="nil"/>
              <w:left w:val="nil"/>
              <w:right w:val="nil"/>
            </w:tcBorders>
            <w:shd w:val="clear" w:color="auto" w:fill="FAFAFA"/>
            <w:vAlign w:val="bottom"/>
          </w:tcPr>
          <w:p w14:paraId="57004D65" w14:textId="4886EE49"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1</w:t>
            </w:r>
            <w:r w:rsidRPr="00E40481">
              <w:rPr>
                <w:rFonts w:eastAsia="Calibri" w:cs="Cordia New"/>
                <w:sz w:val="18"/>
                <w:szCs w:val="18"/>
              </w:rPr>
              <w:t>,</w:t>
            </w:r>
            <w:r w:rsidRPr="005568D3">
              <w:rPr>
                <w:rFonts w:eastAsia="Calibri" w:cs="Cordia New"/>
                <w:sz w:val="18"/>
                <w:szCs w:val="18"/>
              </w:rPr>
              <w:t>476</w:t>
            </w:r>
            <w:r w:rsidRPr="00E40481">
              <w:rPr>
                <w:rFonts w:eastAsia="Calibri" w:cs="Cordia New"/>
                <w:sz w:val="18"/>
                <w:szCs w:val="18"/>
              </w:rPr>
              <w:t>,</w:t>
            </w:r>
            <w:r w:rsidRPr="005568D3">
              <w:rPr>
                <w:rFonts w:eastAsia="Calibri" w:cs="Cordia New"/>
                <w:sz w:val="18"/>
                <w:szCs w:val="18"/>
              </w:rPr>
              <w:t>739</w:t>
            </w:r>
          </w:p>
        </w:tc>
      </w:tr>
      <w:tr w:rsidR="00D85AA6" w:rsidRPr="00893755" w14:paraId="55604469" w14:textId="77777777" w:rsidTr="006C5B9C">
        <w:tc>
          <w:tcPr>
            <w:tcW w:w="2549" w:type="dxa"/>
          </w:tcPr>
          <w:p w14:paraId="1B38A0FF" w14:textId="75FDED67" w:rsidR="00D85AA6" w:rsidRPr="00893755" w:rsidRDefault="00D85AA6" w:rsidP="00D85AA6">
            <w:pPr>
              <w:ind w:left="72" w:hanging="144"/>
              <w:rPr>
                <w:rFonts w:eastAsia="Times New Roman" w:cs="Cordia New"/>
                <w:sz w:val="18"/>
                <w:szCs w:val="18"/>
              </w:rPr>
            </w:pPr>
            <w:r w:rsidRPr="00893755">
              <w:rPr>
                <w:rFonts w:cs="Cordia New"/>
                <w:sz w:val="18"/>
                <w:szCs w:val="18"/>
              </w:rPr>
              <w:t>Other non-current liabilities</w:t>
            </w:r>
          </w:p>
        </w:tc>
        <w:tc>
          <w:tcPr>
            <w:tcW w:w="864" w:type="dxa"/>
            <w:tcBorders>
              <w:left w:val="nil"/>
              <w:bottom w:val="single" w:sz="4" w:space="0" w:color="auto"/>
              <w:right w:val="nil"/>
            </w:tcBorders>
            <w:shd w:val="clear" w:color="auto" w:fill="FAFAFA"/>
            <w:vAlign w:val="bottom"/>
          </w:tcPr>
          <w:p w14:paraId="66851F77" w14:textId="1F24FB48" w:rsidR="00D85AA6" w:rsidRPr="00893755" w:rsidRDefault="00D85AA6" w:rsidP="00D85AA6">
            <w:pPr>
              <w:tabs>
                <w:tab w:val="decimal" w:pos="670"/>
              </w:tabs>
              <w:ind w:right="-72"/>
              <w:jc w:val="both"/>
              <w:rPr>
                <w:rFonts w:cs="Cordia New"/>
                <w:color w:val="000000"/>
                <w:sz w:val="18"/>
                <w:szCs w:val="18"/>
                <w:lang w:val="en-US"/>
              </w:rPr>
            </w:pPr>
            <w:r w:rsidRPr="00E40481">
              <w:rPr>
                <w:rFonts w:eastAsia="Calibri" w:cs="Cordia New"/>
                <w:sz w:val="18"/>
                <w:szCs w:val="18"/>
              </w:rPr>
              <w:t>-</w:t>
            </w:r>
          </w:p>
        </w:tc>
        <w:tc>
          <w:tcPr>
            <w:tcW w:w="864" w:type="dxa"/>
            <w:tcBorders>
              <w:left w:val="nil"/>
              <w:bottom w:val="single" w:sz="4" w:space="0" w:color="auto"/>
              <w:right w:val="nil"/>
            </w:tcBorders>
            <w:shd w:val="clear" w:color="auto" w:fill="FAFAFA"/>
            <w:vAlign w:val="bottom"/>
          </w:tcPr>
          <w:p w14:paraId="1C15075A" w14:textId="78CF6F46" w:rsidR="00D85AA6" w:rsidRPr="00893755" w:rsidRDefault="00D85AA6" w:rsidP="00D85AA6">
            <w:pPr>
              <w:tabs>
                <w:tab w:val="decimal" w:pos="670"/>
              </w:tabs>
              <w:ind w:right="-72"/>
              <w:jc w:val="both"/>
              <w:rPr>
                <w:rFonts w:cs="Cordia New"/>
                <w:color w:val="000000"/>
                <w:sz w:val="18"/>
                <w:szCs w:val="18"/>
                <w:cs/>
                <w:lang w:val="en-US"/>
              </w:rPr>
            </w:pPr>
            <w:r w:rsidRPr="005568D3">
              <w:rPr>
                <w:rFonts w:cs="Cordia New"/>
                <w:sz w:val="18"/>
                <w:szCs w:val="18"/>
              </w:rPr>
              <w:t>235</w:t>
            </w:r>
            <w:r w:rsidRPr="00E40481">
              <w:rPr>
                <w:rFonts w:cs="Cordia New"/>
                <w:sz w:val="18"/>
                <w:szCs w:val="18"/>
              </w:rPr>
              <w:t>,</w:t>
            </w:r>
            <w:r w:rsidRPr="005568D3">
              <w:rPr>
                <w:rFonts w:cs="Cordia New"/>
                <w:sz w:val="18"/>
                <w:szCs w:val="18"/>
              </w:rPr>
              <w:t>036</w:t>
            </w:r>
          </w:p>
        </w:tc>
        <w:tc>
          <w:tcPr>
            <w:tcW w:w="864" w:type="dxa"/>
            <w:tcBorders>
              <w:left w:val="nil"/>
              <w:bottom w:val="single" w:sz="4" w:space="0" w:color="auto"/>
              <w:right w:val="nil"/>
            </w:tcBorders>
            <w:shd w:val="clear" w:color="auto" w:fill="FAFAFA"/>
            <w:vAlign w:val="bottom"/>
          </w:tcPr>
          <w:p w14:paraId="6DC7C97B" w14:textId="4057653C" w:rsidR="00D85AA6" w:rsidRPr="00893755" w:rsidRDefault="00D85AA6" w:rsidP="00D85AA6">
            <w:pPr>
              <w:tabs>
                <w:tab w:val="decimal" w:pos="670"/>
              </w:tabs>
              <w:ind w:right="-72"/>
              <w:jc w:val="both"/>
              <w:rPr>
                <w:rFonts w:cs="Cordia New"/>
                <w:color w:val="000000"/>
                <w:sz w:val="18"/>
                <w:szCs w:val="18"/>
                <w:lang w:val="en-US"/>
              </w:rPr>
            </w:pPr>
            <w:r w:rsidRPr="00E40481">
              <w:rPr>
                <w:rFonts w:cs="Cordia New"/>
                <w:sz w:val="18"/>
                <w:szCs w:val="18"/>
              </w:rPr>
              <w:t>-</w:t>
            </w:r>
          </w:p>
        </w:tc>
        <w:tc>
          <w:tcPr>
            <w:tcW w:w="864" w:type="dxa"/>
            <w:tcBorders>
              <w:left w:val="nil"/>
              <w:bottom w:val="single" w:sz="4" w:space="0" w:color="auto"/>
              <w:right w:val="nil"/>
            </w:tcBorders>
            <w:shd w:val="clear" w:color="auto" w:fill="FAFAFA"/>
            <w:vAlign w:val="bottom"/>
          </w:tcPr>
          <w:p w14:paraId="24895FF5" w14:textId="17586DEE" w:rsidR="00D85AA6" w:rsidRPr="00893755" w:rsidRDefault="00D85AA6" w:rsidP="00D85AA6">
            <w:pPr>
              <w:tabs>
                <w:tab w:val="decimal" w:pos="670"/>
              </w:tabs>
              <w:ind w:right="-72"/>
              <w:jc w:val="both"/>
              <w:rPr>
                <w:rFonts w:cs="Cordia New"/>
                <w:color w:val="000000"/>
                <w:sz w:val="18"/>
                <w:szCs w:val="18"/>
                <w:lang w:val="en-US"/>
              </w:rPr>
            </w:pPr>
            <w:r w:rsidRPr="005568D3">
              <w:rPr>
                <w:rFonts w:cs="Cordia New"/>
                <w:sz w:val="18"/>
                <w:szCs w:val="18"/>
              </w:rPr>
              <w:t>235</w:t>
            </w:r>
            <w:r w:rsidRPr="00E40481">
              <w:rPr>
                <w:rFonts w:cs="Cordia New"/>
                <w:sz w:val="18"/>
                <w:szCs w:val="18"/>
              </w:rPr>
              <w:t>,</w:t>
            </w:r>
            <w:r w:rsidRPr="005568D3">
              <w:rPr>
                <w:rFonts w:cs="Cordia New"/>
                <w:sz w:val="18"/>
                <w:szCs w:val="18"/>
              </w:rPr>
              <w:t>036</w:t>
            </w:r>
          </w:p>
        </w:tc>
        <w:tc>
          <w:tcPr>
            <w:tcW w:w="864" w:type="dxa"/>
            <w:tcBorders>
              <w:left w:val="nil"/>
              <w:bottom w:val="single" w:sz="4" w:space="0" w:color="auto"/>
              <w:right w:val="nil"/>
            </w:tcBorders>
            <w:shd w:val="clear" w:color="auto" w:fill="FAFAFA"/>
            <w:vAlign w:val="bottom"/>
          </w:tcPr>
          <w:p w14:paraId="4532FF9D" w14:textId="1AF295CA" w:rsidR="00D85AA6" w:rsidRPr="00893755" w:rsidRDefault="00D85AA6" w:rsidP="00D85AA6">
            <w:pPr>
              <w:tabs>
                <w:tab w:val="decimal" w:pos="670"/>
              </w:tabs>
              <w:ind w:right="-72"/>
              <w:jc w:val="both"/>
              <w:rPr>
                <w:rFonts w:cs="Cordia New"/>
                <w:color w:val="000000"/>
                <w:sz w:val="18"/>
                <w:szCs w:val="18"/>
                <w:lang w:val="en-US"/>
              </w:rPr>
            </w:pPr>
            <w:r w:rsidRPr="00E40481">
              <w:rPr>
                <w:rFonts w:eastAsia="Calibri" w:cs="Cordia New"/>
                <w:sz w:val="18"/>
                <w:szCs w:val="18"/>
              </w:rPr>
              <w:t>-</w:t>
            </w:r>
          </w:p>
        </w:tc>
        <w:tc>
          <w:tcPr>
            <w:tcW w:w="864" w:type="dxa"/>
            <w:tcBorders>
              <w:left w:val="nil"/>
              <w:bottom w:val="single" w:sz="4" w:space="0" w:color="auto"/>
              <w:right w:val="nil"/>
            </w:tcBorders>
            <w:shd w:val="clear" w:color="auto" w:fill="FAFAFA"/>
            <w:vAlign w:val="bottom"/>
          </w:tcPr>
          <w:p w14:paraId="5084FA0F" w14:textId="4AB7E90D"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7</w:t>
            </w:r>
            <w:r w:rsidRPr="00E40481">
              <w:rPr>
                <w:rFonts w:eastAsia="Calibri" w:cs="Cordia New"/>
                <w:sz w:val="18"/>
                <w:szCs w:val="18"/>
              </w:rPr>
              <w:t>,</w:t>
            </w:r>
            <w:r w:rsidRPr="005568D3">
              <w:rPr>
                <w:rFonts w:eastAsia="Calibri" w:cs="Cordia New"/>
                <w:sz w:val="18"/>
                <w:szCs w:val="18"/>
              </w:rPr>
              <w:t>854</w:t>
            </w:r>
            <w:r w:rsidRPr="00E40481">
              <w:rPr>
                <w:rFonts w:eastAsia="Calibri" w:cs="Cordia New"/>
                <w:sz w:val="18"/>
                <w:szCs w:val="18"/>
              </w:rPr>
              <w:t>,</w:t>
            </w:r>
            <w:r w:rsidRPr="005568D3">
              <w:rPr>
                <w:rFonts w:eastAsia="Calibri" w:cs="Cordia New"/>
                <w:sz w:val="18"/>
                <w:szCs w:val="18"/>
              </w:rPr>
              <w:t>889</w:t>
            </w:r>
          </w:p>
        </w:tc>
        <w:tc>
          <w:tcPr>
            <w:tcW w:w="864" w:type="dxa"/>
            <w:tcBorders>
              <w:left w:val="nil"/>
              <w:bottom w:val="single" w:sz="4" w:space="0" w:color="auto"/>
              <w:right w:val="nil"/>
            </w:tcBorders>
            <w:shd w:val="clear" w:color="auto" w:fill="FAFAFA"/>
            <w:vAlign w:val="bottom"/>
          </w:tcPr>
          <w:p w14:paraId="1879EAFE" w14:textId="6D2C50D7" w:rsidR="00D85AA6" w:rsidRPr="00893755" w:rsidRDefault="00D85AA6" w:rsidP="00D85AA6">
            <w:pPr>
              <w:tabs>
                <w:tab w:val="decimal" w:pos="670"/>
              </w:tabs>
              <w:ind w:right="-72"/>
              <w:jc w:val="both"/>
              <w:rPr>
                <w:rFonts w:cs="Cordia New"/>
                <w:color w:val="000000"/>
                <w:sz w:val="18"/>
                <w:szCs w:val="18"/>
                <w:lang w:val="en-US"/>
              </w:rPr>
            </w:pPr>
            <w:r w:rsidRPr="00E40481">
              <w:rPr>
                <w:rFonts w:eastAsia="Calibri" w:cs="Cordia New"/>
                <w:sz w:val="18"/>
                <w:szCs w:val="18"/>
              </w:rPr>
              <w:t>-</w:t>
            </w:r>
          </w:p>
        </w:tc>
        <w:tc>
          <w:tcPr>
            <w:tcW w:w="864" w:type="dxa"/>
            <w:tcBorders>
              <w:left w:val="nil"/>
              <w:bottom w:val="single" w:sz="4" w:space="0" w:color="auto"/>
              <w:right w:val="nil"/>
            </w:tcBorders>
            <w:shd w:val="clear" w:color="auto" w:fill="FAFAFA"/>
            <w:vAlign w:val="bottom"/>
          </w:tcPr>
          <w:p w14:paraId="1838C813" w14:textId="4D8EA904"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7</w:t>
            </w:r>
            <w:r w:rsidRPr="00E40481">
              <w:rPr>
                <w:rFonts w:eastAsia="Calibri" w:cs="Cordia New"/>
                <w:sz w:val="18"/>
                <w:szCs w:val="18"/>
              </w:rPr>
              <w:t>,</w:t>
            </w:r>
            <w:r w:rsidRPr="005568D3">
              <w:rPr>
                <w:rFonts w:eastAsia="Calibri" w:cs="Cordia New"/>
                <w:sz w:val="18"/>
                <w:szCs w:val="18"/>
              </w:rPr>
              <w:t>854</w:t>
            </w:r>
            <w:r w:rsidRPr="00E40481">
              <w:rPr>
                <w:rFonts w:eastAsia="Calibri" w:cs="Cordia New"/>
                <w:sz w:val="18"/>
                <w:szCs w:val="18"/>
              </w:rPr>
              <w:t>,</w:t>
            </w:r>
            <w:r w:rsidRPr="005568D3">
              <w:rPr>
                <w:rFonts w:eastAsia="Calibri" w:cs="Cordia New"/>
                <w:sz w:val="18"/>
                <w:szCs w:val="18"/>
              </w:rPr>
              <w:t>889</w:t>
            </w:r>
          </w:p>
        </w:tc>
      </w:tr>
      <w:tr w:rsidR="00D85AA6" w:rsidRPr="00893755" w14:paraId="685540EF" w14:textId="77777777" w:rsidTr="006C5B9C">
        <w:tc>
          <w:tcPr>
            <w:tcW w:w="2549" w:type="dxa"/>
          </w:tcPr>
          <w:p w14:paraId="692D633B" w14:textId="77777777" w:rsidR="00D85AA6" w:rsidRPr="00893755" w:rsidRDefault="00D85AA6" w:rsidP="00D85AA6">
            <w:pPr>
              <w:ind w:left="72" w:hanging="144"/>
              <w:rPr>
                <w:rFonts w:cs="Cordia New"/>
                <w:b/>
                <w:bCs/>
                <w:sz w:val="18"/>
                <w:szCs w:val="18"/>
              </w:rPr>
            </w:pPr>
            <w:r w:rsidRPr="00893755">
              <w:rPr>
                <w:rFonts w:cs="Cordia New"/>
                <w:sz w:val="18"/>
                <w:szCs w:val="18"/>
              </w:rPr>
              <w:t>Total non-derivative financial instruments</w:t>
            </w:r>
          </w:p>
        </w:tc>
        <w:tc>
          <w:tcPr>
            <w:tcW w:w="864" w:type="dxa"/>
            <w:tcBorders>
              <w:top w:val="single" w:sz="4" w:space="0" w:color="auto"/>
              <w:left w:val="nil"/>
              <w:bottom w:val="single" w:sz="4" w:space="0" w:color="auto"/>
              <w:right w:val="nil"/>
            </w:tcBorders>
            <w:shd w:val="clear" w:color="auto" w:fill="FAFAFA"/>
            <w:vAlign w:val="bottom"/>
          </w:tcPr>
          <w:p w14:paraId="0D44CEA4" w14:textId="402A4082"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2</w:t>
            </w:r>
            <w:r w:rsidRPr="00E40481">
              <w:rPr>
                <w:rFonts w:eastAsia="Calibri" w:cs="Cordia New"/>
                <w:sz w:val="18"/>
                <w:szCs w:val="18"/>
              </w:rPr>
              <w:t>,</w:t>
            </w:r>
            <w:r w:rsidRPr="005568D3">
              <w:rPr>
                <w:rFonts w:eastAsia="Calibri" w:cs="Cordia New"/>
                <w:sz w:val="18"/>
                <w:szCs w:val="18"/>
              </w:rPr>
              <w:t>645</w:t>
            </w:r>
            <w:r w:rsidRPr="00E40481">
              <w:rPr>
                <w:rFonts w:eastAsia="Calibri" w:cs="Cordia New"/>
                <w:sz w:val="18"/>
                <w:szCs w:val="18"/>
              </w:rPr>
              <w:t>,</w:t>
            </w:r>
            <w:r w:rsidRPr="005568D3">
              <w:rPr>
                <w:rFonts w:eastAsia="Calibri" w:cs="Cordia New"/>
                <w:sz w:val="18"/>
                <w:szCs w:val="18"/>
              </w:rPr>
              <w:t>1</w:t>
            </w:r>
            <w:r>
              <w:rPr>
                <w:rFonts w:eastAsia="Calibri" w:cs="Cordia New"/>
                <w:sz w:val="18"/>
                <w:szCs w:val="18"/>
              </w:rPr>
              <w:t>87</w:t>
            </w:r>
          </w:p>
        </w:tc>
        <w:tc>
          <w:tcPr>
            <w:tcW w:w="864" w:type="dxa"/>
            <w:tcBorders>
              <w:top w:val="single" w:sz="4" w:space="0" w:color="auto"/>
              <w:left w:val="nil"/>
              <w:bottom w:val="single" w:sz="4" w:space="0" w:color="auto"/>
              <w:right w:val="nil"/>
            </w:tcBorders>
            <w:shd w:val="clear" w:color="auto" w:fill="FAFAFA"/>
            <w:vAlign w:val="bottom"/>
          </w:tcPr>
          <w:p w14:paraId="23B814E4" w14:textId="1556F929" w:rsidR="00D85AA6" w:rsidRPr="00893755" w:rsidRDefault="00D85AA6" w:rsidP="00D85AA6">
            <w:pPr>
              <w:tabs>
                <w:tab w:val="decimal" w:pos="670"/>
              </w:tabs>
              <w:ind w:right="-72"/>
              <w:jc w:val="both"/>
              <w:rPr>
                <w:rFonts w:cs="Cordia New"/>
                <w:color w:val="000000"/>
                <w:sz w:val="18"/>
                <w:szCs w:val="18"/>
                <w:cs/>
                <w:lang w:val="en-US"/>
              </w:rPr>
            </w:pPr>
            <w:r w:rsidRPr="005568D3">
              <w:rPr>
                <w:rFonts w:cs="Cordia New"/>
                <w:sz w:val="18"/>
                <w:szCs w:val="18"/>
              </w:rPr>
              <w:t>2</w:t>
            </w:r>
            <w:r w:rsidRPr="00E40481">
              <w:rPr>
                <w:rFonts w:cs="Cordia New"/>
                <w:sz w:val="18"/>
                <w:szCs w:val="18"/>
              </w:rPr>
              <w:t>,</w:t>
            </w:r>
            <w:r>
              <w:rPr>
                <w:rFonts w:cs="Cordia New"/>
                <w:sz w:val="18"/>
                <w:szCs w:val="18"/>
              </w:rPr>
              <w:t>829</w:t>
            </w:r>
            <w:r w:rsidRPr="00E40481">
              <w:rPr>
                <w:rFonts w:cs="Cordia New"/>
                <w:sz w:val="18"/>
                <w:szCs w:val="18"/>
              </w:rPr>
              <w:t>,</w:t>
            </w:r>
            <w:r>
              <w:rPr>
                <w:rFonts w:cs="Cordia New"/>
                <w:sz w:val="18"/>
                <w:szCs w:val="18"/>
              </w:rPr>
              <w:t>066</w:t>
            </w:r>
          </w:p>
        </w:tc>
        <w:tc>
          <w:tcPr>
            <w:tcW w:w="864" w:type="dxa"/>
            <w:tcBorders>
              <w:top w:val="single" w:sz="4" w:space="0" w:color="auto"/>
              <w:left w:val="nil"/>
              <w:bottom w:val="single" w:sz="4" w:space="0" w:color="auto"/>
              <w:right w:val="nil"/>
            </w:tcBorders>
            <w:shd w:val="clear" w:color="auto" w:fill="FAFAFA"/>
            <w:vAlign w:val="bottom"/>
          </w:tcPr>
          <w:p w14:paraId="680621DA" w14:textId="7CA335DA" w:rsidR="00D85AA6" w:rsidRPr="00893755" w:rsidRDefault="00D85AA6" w:rsidP="00D85AA6">
            <w:pPr>
              <w:tabs>
                <w:tab w:val="decimal" w:pos="670"/>
              </w:tabs>
              <w:ind w:right="-72"/>
              <w:jc w:val="both"/>
              <w:rPr>
                <w:rFonts w:cs="Cordia New"/>
                <w:color w:val="000000"/>
                <w:sz w:val="18"/>
                <w:szCs w:val="18"/>
                <w:lang w:val="en-US"/>
              </w:rPr>
            </w:pPr>
            <w:r w:rsidRPr="005568D3">
              <w:rPr>
                <w:rFonts w:cs="Cordia New"/>
                <w:sz w:val="18"/>
                <w:szCs w:val="18"/>
              </w:rPr>
              <w:t>2</w:t>
            </w:r>
            <w:r w:rsidRPr="00E40481">
              <w:rPr>
                <w:rFonts w:cs="Cordia New"/>
                <w:sz w:val="18"/>
                <w:szCs w:val="18"/>
              </w:rPr>
              <w:t>,</w:t>
            </w:r>
            <w:r w:rsidRPr="005568D3">
              <w:rPr>
                <w:rFonts w:cs="Cordia New"/>
                <w:sz w:val="18"/>
                <w:szCs w:val="18"/>
              </w:rPr>
              <w:t>3</w:t>
            </w:r>
            <w:r>
              <w:rPr>
                <w:rFonts w:cs="Cordia New"/>
                <w:sz w:val="18"/>
                <w:szCs w:val="18"/>
              </w:rPr>
              <w:t>12</w:t>
            </w:r>
            <w:r w:rsidRPr="00E40481">
              <w:rPr>
                <w:rFonts w:cs="Cordia New"/>
                <w:sz w:val="18"/>
                <w:szCs w:val="18"/>
              </w:rPr>
              <w:t>,</w:t>
            </w:r>
            <w:r>
              <w:rPr>
                <w:rFonts w:cs="Cordia New"/>
                <w:sz w:val="18"/>
                <w:szCs w:val="18"/>
              </w:rPr>
              <w:t>618</w:t>
            </w:r>
          </w:p>
        </w:tc>
        <w:tc>
          <w:tcPr>
            <w:tcW w:w="864" w:type="dxa"/>
            <w:tcBorders>
              <w:top w:val="single" w:sz="4" w:space="0" w:color="auto"/>
              <w:left w:val="nil"/>
              <w:bottom w:val="single" w:sz="4" w:space="0" w:color="auto"/>
              <w:right w:val="nil"/>
            </w:tcBorders>
            <w:shd w:val="clear" w:color="auto" w:fill="FAFAFA"/>
            <w:vAlign w:val="bottom"/>
          </w:tcPr>
          <w:p w14:paraId="4E4D9CC8" w14:textId="2504F1B4" w:rsidR="00D85AA6" w:rsidRPr="00893755" w:rsidRDefault="00D85AA6" w:rsidP="00D85AA6">
            <w:pPr>
              <w:tabs>
                <w:tab w:val="decimal" w:pos="670"/>
              </w:tabs>
              <w:ind w:right="-72"/>
              <w:jc w:val="both"/>
              <w:rPr>
                <w:rFonts w:cs="Cordia New"/>
                <w:color w:val="000000"/>
                <w:sz w:val="18"/>
                <w:szCs w:val="18"/>
                <w:lang w:val="en-US"/>
              </w:rPr>
            </w:pPr>
            <w:r w:rsidRPr="005568D3">
              <w:rPr>
                <w:rFonts w:cs="Cordia New"/>
                <w:sz w:val="18"/>
                <w:szCs w:val="18"/>
              </w:rPr>
              <w:t>7</w:t>
            </w:r>
            <w:r w:rsidRPr="00E40481">
              <w:rPr>
                <w:rFonts w:cs="Cordia New"/>
                <w:sz w:val="18"/>
                <w:szCs w:val="18"/>
              </w:rPr>
              <w:t>,</w:t>
            </w:r>
            <w:r w:rsidRPr="005568D3">
              <w:rPr>
                <w:rFonts w:cs="Cordia New"/>
                <w:sz w:val="18"/>
                <w:szCs w:val="18"/>
              </w:rPr>
              <w:t>78</w:t>
            </w:r>
            <w:r>
              <w:rPr>
                <w:rFonts w:cs="Cordia New"/>
                <w:sz w:val="18"/>
                <w:szCs w:val="18"/>
              </w:rPr>
              <w:t>6</w:t>
            </w:r>
            <w:r w:rsidRPr="00E40481">
              <w:rPr>
                <w:rFonts w:cs="Cordia New"/>
                <w:sz w:val="18"/>
                <w:szCs w:val="18"/>
              </w:rPr>
              <w:t>,</w:t>
            </w:r>
            <w:r>
              <w:rPr>
                <w:rFonts w:cs="Cordia New"/>
                <w:sz w:val="18"/>
                <w:szCs w:val="18"/>
              </w:rPr>
              <w:t>871</w:t>
            </w:r>
          </w:p>
        </w:tc>
        <w:tc>
          <w:tcPr>
            <w:tcW w:w="864" w:type="dxa"/>
            <w:tcBorders>
              <w:top w:val="single" w:sz="4" w:space="0" w:color="auto"/>
              <w:left w:val="nil"/>
              <w:bottom w:val="single" w:sz="4" w:space="0" w:color="auto"/>
              <w:right w:val="nil"/>
            </w:tcBorders>
            <w:shd w:val="clear" w:color="auto" w:fill="FAFAFA"/>
            <w:vAlign w:val="bottom"/>
          </w:tcPr>
          <w:p w14:paraId="128496C6" w14:textId="64E1C94E"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88</w:t>
            </w:r>
            <w:r w:rsidRPr="00E40481">
              <w:rPr>
                <w:rFonts w:eastAsia="Calibri" w:cs="Cordia New"/>
                <w:sz w:val="18"/>
                <w:szCs w:val="18"/>
              </w:rPr>
              <w:t>,</w:t>
            </w:r>
            <w:r w:rsidRPr="005568D3">
              <w:rPr>
                <w:rFonts w:eastAsia="Calibri" w:cs="Cordia New"/>
                <w:sz w:val="18"/>
                <w:szCs w:val="18"/>
              </w:rPr>
              <w:t>401</w:t>
            </w:r>
            <w:r w:rsidRPr="00E40481">
              <w:rPr>
                <w:rFonts w:eastAsia="Calibri" w:cs="Cordia New"/>
                <w:sz w:val="18"/>
                <w:szCs w:val="18"/>
              </w:rPr>
              <w:t>,</w:t>
            </w:r>
            <w:r>
              <w:rPr>
                <w:rFonts w:eastAsia="Calibri" w:cs="Cordia New"/>
                <w:sz w:val="18"/>
                <w:szCs w:val="18"/>
              </w:rPr>
              <w:t>894</w:t>
            </w:r>
          </w:p>
        </w:tc>
        <w:tc>
          <w:tcPr>
            <w:tcW w:w="864" w:type="dxa"/>
            <w:tcBorders>
              <w:top w:val="single" w:sz="4" w:space="0" w:color="auto"/>
              <w:left w:val="nil"/>
              <w:bottom w:val="single" w:sz="4" w:space="0" w:color="auto"/>
              <w:right w:val="nil"/>
            </w:tcBorders>
            <w:shd w:val="clear" w:color="auto" w:fill="FAFAFA"/>
            <w:vAlign w:val="bottom"/>
          </w:tcPr>
          <w:p w14:paraId="0398F5E9" w14:textId="79613243"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9</w:t>
            </w:r>
            <w:r>
              <w:rPr>
                <w:rFonts w:eastAsia="Calibri" w:cs="Cordia New"/>
                <w:sz w:val="18"/>
                <w:szCs w:val="18"/>
              </w:rPr>
              <w:t>4</w:t>
            </w:r>
            <w:r w:rsidRPr="00E40481">
              <w:rPr>
                <w:rFonts w:eastAsia="Calibri" w:cs="Cordia New"/>
                <w:sz w:val="18"/>
                <w:szCs w:val="18"/>
              </w:rPr>
              <w:t>,</w:t>
            </w:r>
            <w:r>
              <w:rPr>
                <w:rFonts w:eastAsia="Calibri" w:cs="Cordia New"/>
                <w:sz w:val="18"/>
                <w:szCs w:val="18"/>
              </w:rPr>
              <w:t>547</w:t>
            </w:r>
            <w:r w:rsidRPr="00E40481">
              <w:rPr>
                <w:rFonts w:eastAsia="Calibri" w:cs="Cordia New"/>
                <w:sz w:val="18"/>
                <w:szCs w:val="18"/>
              </w:rPr>
              <w:t>,</w:t>
            </w:r>
            <w:r>
              <w:rPr>
                <w:rFonts w:eastAsia="Calibri" w:cs="Cordia New"/>
                <w:sz w:val="18"/>
                <w:szCs w:val="18"/>
              </w:rPr>
              <w:t>142</w:t>
            </w:r>
          </w:p>
        </w:tc>
        <w:tc>
          <w:tcPr>
            <w:tcW w:w="864" w:type="dxa"/>
            <w:tcBorders>
              <w:top w:val="single" w:sz="4" w:space="0" w:color="auto"/>
              <w:left w:val="nil"/>
              <w:bottom w:val="single" w:sz="4" w:space="0" w:color="auto"/>
              <w:right w:val="nil"/>
            </w:tcBorders>
            <w:shd w:val="clear" w:color="auto" w:fill="FAFAFA"/>
            <w:vAlign w:val="bottom"/>
          </w:tcPr>
          <w:p w14:paraId="1E1EA62A" w14:textId="38484C13"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7</w:t>
            </w:r>
            <w:r>
              <w:rPr>
                <w:rFonts w:eastAsia="Calibri" w:cs="Cordia New"/>
                <w:sz w:val="18"/>
                <w:szCs w:val="18"/>
              </w:rPr>
              <w:t>7</w:t>
            </w:r>
            <w:r w:rsidRPr="00E40481">
              <w:rPr>
                <w:rFonts w:eastAsia="Calibri" w:cs="Cordia New"/>
                <w:sz w:val="18"/>
                <w:szCs w:val="18"/>
              </w:rPr>
              <w:t>,</w:t>
            </w:r>
            <w:r>
              <w:rPr>
                <w:rFonts w:eastAsia="Calibri" w:cs="Cordia New"/>
                <w:sz w:val="18"/>
                <w:szCs w:val="18"/>
              </w:rPr>
              <w:t>287</w:t>
            </w:r>
            <w:r w:rsidRPr="00E40481">
              <w:rPr>
                <w:rFonts w:eastAsia="Calibri" w:cs="Cordia New"/>
                <w:sz w:val="18"/>
                <w:szCs w:val="18"/>
              </w:rPr>
              <w:t>,</w:t>
            </w:r>
            <w:r>
              <w:rPr>
                <w:rFonts w:eastAsia="Calibri" w:cs="Cordia New"/>
                <w:sz w:val="18"/>
                <w:szCs w:val="18"/>
              </w:rPr>
              <w:t>460</w:t>
            </w:r>
          </w:p>
        </w:tc>
        <w:tc>
          <w:tcPr>
            <w:tcW w:w="864" w:type="dxa"/>
            <w:tcBorders>
              <w:top w:val="single" w:sz="4" w:space="0" w:color="auto"/>
              <w:left w:val="nil"/>
              <w:bottom w:val="single" w:sz="4" w:space="0" w:color="auto"/>
              <w:right w:val="nil"/>
            </w:tcBorders>
            <w:shd w:val="clear" w:color="auto" w:fill="FAFAFA"/>
            <w:vAlign w:val="bottom"/>
          </w:tcPr>
          <w:p w14:paraId="18D96DC8" w14:textId="05A4E92E" w:rsidR="00D85AA6" w:rsidRPr="00893755" w:rsidRDefault="00D85AA6" w:rsidP="00D85AA6">
            <w:pPr>
              <w:tabs>
                <w:tab w:val="decimal" w:pos="670"/>
              </w:tabs>
              <w:ind w:right="-72"/>
              <w:jc w:val="both"/>
              <w:rPr>
                <w:rFonts w:cs="Cordia New"/>
                <w:color w:val="000000"/>
                <w:sz w:val="18"/>
                <w:szCs w:val="18"/>
                <w:lang w:val="en-US"/>
              </w:rPr>
            </w:pPr>
            <w:r w:rsidRPr="005568D3">
              <w:rPr>
                <w:rFonts w:eastAsia="Calibri" w:cs="Cordia New"/>
                <w:sz w:val="18"/>
                <w:szCs w:val="18"/>
              </w:rPr>
              <w:t>260</w:t>
            </w:r>
            <w:r w:rsidRPr="00E40481">
              <w:rPr>
                <w:rFonts w:eastAsia="Calibri" w:cs="Cordia New"/>
                <w:sz w:val="18"/>
                <w:szCs w:val="18"/>
              </w:rPr>
              <w:t>,</w:t>
            </w:r>
            <w:r w:rsidRPr="005568D3">
              <w:rPr>
                <w:rFonts w:eastAsia="Calibri" w:cs="Cordia New"/>
                <w:sz w:val="18"/>
                <w:szCs w:val="18"/>
              </w:rPr>
              <w:t>2</w:t>
            </w:r>
            <w:r>
              <w:rPr>
                <w:rFonts w:eastAsia="Calibri" w:cs="Cordia New"/>
                <w:sz w:val="18"/>
                <w:szCs w:val="18"/>
              </w:rPr>
              <w:t>36</w:t>
            </w:r>
            <w:r w:rsidRPr="00E40481">
              <w:rPr>
                <w:rFonts w:eastAsia="Calibri" w:cs="Cordia New"/>
                <w:sz w:val="18"/>
                <w:szCs w:val="18"/>
              </w:rPr>
              <w:t>,</w:t>
            </w:r>
            <w:r>
              <w:rPr>
                <w:rFonts w:eastAsia="Calibri" w:cs="Cordia New"/>
                <w:sz w:val="18"/>
                <w:szCs w:val="18"/>
              </w:rPr>
              <w:t>496</w:t>
            </w:r>
          </w:p>
        </w:tc>
      </w:tr>
      <w:tr w:rsidR="00411D07" w:rsidRPr="00893755" w14:paraId="5F307370" w14:textId="77777777" w:rsidTr="006C5B9C">
        <w:tc>
          <w:tcPr>
            <w:tcW w:w="2549" w:type="dxa"/>
          </w:tcPr>
          <w:p w14:paraId="29A90244" w14:textId="77777777" w:rsidR="00411D07" w:rsidRPr="002953C4" w:rsidRDefault="00411D07" w:rsidP="00031770">
            <w:pPr>
              <w:ind w:left="72" w:hanging="144"/>
              <w:rPr>
                <w:rFonts w:cs="Cordia New"/>
                <w:sz w:val="18"/>
                <w:szCs w:val="18"/>
              </w:rPr>
            </w:pPr>
          </w:p>
        </w:tc>
        <w:tc>
          <w:tcPr>
            <w:tcW w:w="864" w:type="dxa"/>
            <w:tcBorders>
              <w:top w:val="single" w:sz="4" w:space="0" w:color="auto"/>
            </w:tcBorders>
            <w:shd w:val="clear" w:color="auto" w:fill="FAFAFA"/>
            <w:vAlign w:val="bottom"/>
          </w:tcPr>
          <w:p w14:paraId="53C8C4B1" w14:textId="77777777" w:rsidR="00411D07" w:rsidRPr="002953C4" w:rsidRDefault="00411D07" w:rsidP="006C5B9C">
            <w:pPr>
              <w:tabs>
                <w:tab w:val="decimal" w:pos="670"/>
              </w:tabs>
              <w:ind w:right="-72"/>
              <w:jc w:val="both"/>
              <w:rPr>
                <w:rFonts w:eastAsia="Calibri" w:cs="Cordia New"/>
                <w:sz w:val="18"/>
                <w:szCs w:val="18"/>
                <w:lang w:val="en-US"/>
              </w:rPr>
            </w:pPr>
          </w:p>
        </w:tc>
        <w:tc>
          <w:tcPr>
            <w:tcW w:w="864" w:type="dxa"/>
            <w:tcBorders>
              <w:top w:val="single" w:sz="4" w:space="0" w:color="auto"/>
            </w:tcBorders>
            <w:shd w:val="clear" w:color="auto" w:fill="FAFAFA"/>
            <w:vAlign w:val="bottom"/>
          </w:tcPr>
          <w:p w14:paraId="582E99E8" w14:textId="77777777" w:rsidR="00411D07" w:rsidRPr="002953C4" w:rsidRDefault="00411D07" w:rsidP="006C5B9C">
            <w:pPr>
              <w:tabs>
                <w:tab w:val="decimal" w:pos="670"/>
              </w:tabs>
              <w:ind w:right="-72"/>
              <w:jc w:val="both"/>
              <w:rPr>
                <w:rFonts w:eastAsia="Calibri" w:cs="Cordia New"/>
                <w:sz w:val="18"/>
                <w:szCs w:val="18"/>
                <w:cs/>
                <w:lang w:val="en-US"/>
              </w:rPr>
            </w:pPr>
          </w:p>
        </w:tc>
        <w:tc>
          <w:tcPr>
            <w:tcW w:w="864" w:type="dxa"/>
            <w:tcBorders>
              <w:top w:val="single" w:sz="4" w:space="0" w:color="auto"/>
            </w:tcBorders>
            <w:shd w:val="clear" w:color="auto" w:fill="FAFAFA"/>
            <w:vAlign w:val="bottom"/>
          </w:tcPr>
          <w:p w14:paraId="0ED350CC" w14:textId="77777777" w:rsidR="00411D07" w:rsidRPr="002953C4" w:rsidRDefault="00411D07" w:rsidP="006C5B9C">
            <w:pPr>
              <w:tabs>
                <w:tab w:val="decimal" w:pos="670"/>
              </w:tabs>
              <w:ind w:right="-72"/>
              <w:jc w:val="both"/>
              <w:rPr>
                <w:rFonts w:eastAsia="Calibri" w:cs="Cordia New"/>
                <w:sz w:val="18"/>
                <w:szCs w:val="18"/>
                <w:lang w:val="en-US"/>
              </w:rPr>
            </w:pPr>
          </w:p>
        </w:tc>
        <w:tc>
          <w:tcPr>
            <w:tcW w:w="864" w:type="dxa"/>
            <w:tcBorders>
              <w:top w:val="single" w:sz="4" w:space="0" w:color="auto"/>
            </w:tcBorders>
            <w:shd w:val="clear" w:color="auto" w:fill="FAFAFA"/>
            <w:vAlign w:val="bottom"/>
          </w:tcPr>
          <w:p w14:paraId="5BCF4AB8" w14:textId="77777777" w:rsidR="00411D07" w:rsidRPr="002953C4" w:rsidRDefault="00411D07" w:rsidP="006C5B9C">
            <w:pPr>
              <w:tabs>
                <w:tab w:val="decimal" w:pos="670"/>
              </w:tabs>
              <w:ind w:right="-72"/>
              <w:jc w:val="both"/>
              <w:rPr>
                <w:rFonts w:eastAsia="Calibri" w:cs="Cordia New"/>
                <w:sz w:val="18"/>
                <w:szCs w:val="18"/>
                <w:lang w:val="en-US"/>
              </w:rPr>
            </w:pPr>
          </w:p>
        </w:tc>
        <w:tc>
          <w:tcPr>
            <w:tcW w:w="864" w:type="dxa"/>
            <w:tcBorders>
              <w:top w:val="single" w:sz="4" w:space="0" w:color="auto"/>
            </w:tcBorders>
            <w:shd w:val="clear" w:color="auto" w:fill="FAFAFA"/>
            <w:vAlign w:val="bottom"/>
          </w:tcPr>
          <w:p w14:paraId="3A725FEB" w14:textId="77777777" w:rsidR="00411D07" w:rsidRPr="002953C4" w:rsidRDefault="00411D07" w:rsidP="006C5B9C">
            <w:pPr>
              <w:tabs>
                <w:tab w:val="decimal" w:pos="670"/>
              </w:tabs>
              <w:ind w:right="-72"/>
              <w:jc w:val="both"/>
              <w:rPr>
                <w:rFonts w:eastAsia="Calibri" w:cs="Cordia New"/>
                <w:sz w:val="18"/>
                <w:szCs w:val="18"/>
                <w:lang w:val="en-US"/>
              </w:rPr>
            </w:pPr>
          </w:p>
        </w:tc>
        <w:tc>
          <w:tcPr>
            <w:tcW w:w="864" w:type="dxa"/>
            <w:tcBorders>
              <w:top w:val="single" w:sz="4" w:space="0" w:color="auto"/>
            </w:tcBorders>
            <w:shd w:val="clear" w:color="auto" w:fill="FAFAFA"/>
            <w:vAlign w:val="bottom"/>
          </w:tcPr>
          <w:p w14:paraId="50D68380" w14:textId="77777777" w:rsidR="00411D07" w:rsidRPr="002953C4" w:rsidRDefault="00411D07" w:rsidP="006C5B9C">
            <w:pPr>
              <w:tabs>
                <w:tab w:val="decimal" w:pos="670"/>
              </w:tabs>
              <w:ind w:right="-72"/>
              <w:jc w:val="both"/>
              <w:rPr>
                <w:rFonts w:eastAsia="Calibri" w:cs="Cordia New"/>
                <w:sz w:val="18"/>
                <w:szCs w:val="18"/>
                <w:lang w:val="en-US"/>
              </w:rPr>
            </w:pPr>
          </w:p>
        </w:tc>
        <w:tc>
          <w:tcPr>
            <w:tcW w:w="864" w:type="dxa"/>
            <w:tcBorders>
              <w:top w:val="single" w:sz="4" w:space="0" w:color="auto"/>
            </w:tcBorders>
            <w:shd w:val="clear" w:color="auto" w:fill="FAFAFA"/>
            <w:vAlign w:val="bottom"/>
          </w:tcPr>
          <w:p w14:paraId="507FAA21" w14:textId="77777777" w:rsidR="00411D07" w:rsidRPr="002953C4" w:rsidRDefault="00411D07" w:rsidP="006C5B9C">
            <w:pPr>
              <w:tabs>
                <w:tab w:val="decimal" w:pos="670"/>
              </w:tabs>
              <w:ind w:right="-72"/>
              <w:jc w:val="both"/>
              <w:rPr>
                <w:rFonts w:eastAsia="Calibri" w:cs="Cordia New"/>
                <w:sz w:val="18"/>
                <w:szCs w:val="18"/>
                <w:lang w:val="en-US"/>
              </w:rPr>
            </w:pPr>
          </w:p>
        </w:tc>
        <w:tc>
          <w:tcPr>
            <w:tcW w:w="864" w:type="dxa"/>
            <w:tcBorders>
              <w:top w:val="single" w:sz="4" w:space="0" w:color="auto"/>
            </w:tcBorders>
            <w:shd w:val="clear" w:color="auto" w:fill="FAFAFA"/>
            <w:vAlign w:val="bottom"/>
          </w:tcPr>
          <w:p w14:paraId="4CAE8BA7" w14:textId="77777777" w:rsidR="00411D07" w:rsidRPr="002953C4" w:rsidRDefault="00411D07" w:rsidP="006C5B9C">
            <w:pPr>
              <w:tabs>
                <w:tab w:val="decimal" w:pos="670"/>
              </w:tabs>
              <w:ind w:right="-72"/>
              <w:jc w:val="both"/>
              <w:rPr>
                <w:rFonts w:eastAsia="Calibri" w:cs="Cordia New"/>
                <w:sz w:val="18"/>
                <w:szCs w:val="18"/>
                <w:lang w:val="en-US"/>
              </w:rPr>
            </w:pPr>
          </w:p>
        </w:tc>
      </w:tr>
      <w:tr w:rsidR="00411D07" w:rsidRPr="00893755" w14:paraId="30AD58CB" w14:textId="77777777" w:rsidTr="006C5B9C">
        <w:tc>
          <w:tcPr>
            <w:tcW w:w="2549" w:type="dxa"/>
            <w:vAlign w:val="center"/>
          </w:tcPr>
          <w:p w14:paraId="60C96D7F" w14:textId="198AEB78" w:rsidR="00411D07" w:rsidRPr="00893755" w:rsidRDefault="00411D07" w:rsidP="00031770">
            <w:pPr>
              <w:ind w:left="72" w:hanging="144"/>
              <w:rPr>
                <w:rFonts w:cs="Cordia New"/>
                <w:sz w:val="18"/>
                <w:szCs w:val="18"/>
              </w:rPr>
            </w:pPr>
            <w:r w:rsidRPr="00893755">
              <w:rPr>
                <w:rFonts w:cs="Cordia New"/>
                <w:b/>
                <w:bCs/>
                <w:sz w:val="18"/>
                <w:szCs w:val="18"/>
              </w:rPr>
              <w:t>Financial derivative liabilities</w:t>
            </w:r>
          </w:p>
        </w:tc>
        <w:tc>
          <w:tcPr>
            <w:tcW w:w="864" w:type="dxa"/>
            <w:shd w:val="clear" w:color="auto" w:fill="FAFAFA"/>
            <w:vAlign w:val="bottom"/>
          </w:tcPr>
          <w:p w14:paraId="2A7A8ADD" w14:textId="77777777" w:rsidR="00411D07" w:rsidRPr="00893755" w:rsidRDefault="00411D07" w:rsidP="006C5B9C">
            <w:pPr>
              <w:tabs>
                <w:tab w:val="decimal" w:pos="670"/>
              </w:tabs>
              <w:ind w:right="-72"/>
              <w:jc w:val="both"/>
              <w:rPr>
                <w:rFonts w:eastAsia="Calibri" w:cs="Cordia New"/>
                <w:sz w:val="18"/>
                <w:szCs w:val="18"/>
                <w:lang w:val="en-US"/>
              </w:rPr>
            </w:pPr>
          </w:p>
        </w:tc>
        <w:tc>
          <w:tcPr>
            <w:tcW w:w="864" w:type="dxa"/>
            <w:shd w:val="clear" w:color="auto" w:fill="FAFAFA"/>
            <w:vAlign w:val="bottom"/>
          </w:tcPr>
          <w:p w14:paraId="3A2DFF13" w14:textId="77777777" w:rsidR="00411D07" w:rsidRPr="00893755" w:rsidRDefault="00411D07" w:rsidP="006C5B9C">
            <w:pPr>
              <w:tabs>
                <w:tab w:val="decimal" w:pos="670"/>
              </w:tabs>
              <w:ind w:right="-72"/>
              <w:jc w:val="both"/>
              <w:rPr>
                <w:rFonts w:eastAsia="Calibri" w:cs="Cordia New"/>
                <w:sz w:val="18"/>
                <w:szCs w:val="18"/>
                <w:cs/>
                <w:lang w:val="en-US"/>
              </w:rPr>
            </w:pPr>
          </w:p>
        </w:tc>
        <w:tc>
          <w:tcPr>
            <w:tcW w:w="864" w:type="dxa"/>
            <w:shd w:val="clear" w:color="auto" w:fill="FAFAFA"/>
            <w:vAlign w:val="bottom"/>
          </w:tcPr>
          <w:p w14:paraId="119F5DFD" w14:textId="77777777" w:rsidR="00411D07" w:rsidRPr="00893755" w:rsidRDefault="00411D07" w:rsidP="006C5B9C">
            <w:pPr>
              <w:tabs>
                <w:tab w:val="decimal" w:pos="670"/>
              </w:tabs>
              <w:ind w:right="-72"/>
              <w:jc w:val="both"/>
              <w:rPr>
                <w:rFonts w:eastAsia="Calibri" w:cs="Cordia New"/>
                <w:sz w:val="18"/>
                <w:szCs w:val="18"/>
                <w:lang w:val="en-US"/>
              </w:rPr>
            </w:pPr>
          </w:p>
        </w:tc>
        <w:tc>
          <w:tcPr>
            <w:tcW w:w="864" w:type="dxa"/>
            <w:shd w:val="clear" w:color="auto" w:fill="FAFAFA"/>
            <w:vAlign w:val="bottom"/>
          </w:tcPr>
          <w:p w14:paraId="29E55D79" w14:textId="77777777" w:rsidR="00411D07" w:rsidRPr="00893755" w:rsidRDefault="00411D07" w:rsidP="006C5B9C">
            <w:pPr>
              <w:tabs>
                <w:tab w:val="decimal" w:pos="670"/>
              </w:tabs>
              <w:ind w:right="-72"/>
              <w:jc w:val="both"/>
              <w:rPr>
                <w:rFonts w:eastAsia="Calibri" w:cs="Cordia New"/>
                <w:sz w:val="18"/>
                <w:szCs w:val="18"/>
                <w:lang w:val="en-US"/>
              </w:rPr>
            </w:pPr>
          </w:p>
        </w:tc>
        <w:tc>
          <w:tcPr>
            <w:tcW w:w="864" w:type="dxa"/>
            <w:shd w:val="clear" w:color="auto" w:fill="FAFAFA"/>
            <w:vAlign w:val="bottom"/>
          </w:tcPr>
          <w:p w14:paraId="5F3FA506" w14:textId="77777777" w:rsidR="00411D07" w:rsidRPr="00893755" w:rsidRDefault="00411D07" w:rsidP="006C5B9C">
            <w:pPr>
              <w:tabs>
                <w:tab w:val="decimal" w:pos="670"/>
              </w:tabs>
              <w:ind w:right="-72"/>
              <w:jc w:val="both"/>
              <w:rPr>
                <w:rFonts w:eastAsia="Calibri" w:cs="Cordia New"/>
                <w:sz w:val="18"/>
                <w:szCs w:val="18"/>
                <w:lang w:val="en-US"/>
              </w:rPr>
            </w:pPr>
          </w:p>
        </w:tc>
        <w:tc>
          <w:tcPr>
            <w:tcW w:w="864" w:type="dxa"/>
            <w:shd w:val="clear" w:color="auto" w:fill="FAFAFA"/>
            <w:vAlign w:val="bottom"/>
          </w:tcPr>
          <w:p w14:paraId="27AACE9E" w14:textId="77777777" w:rsidR="00411D07" w:rsidRPr="00893755" w:rsidRDefault="00411D07" w:rsidP="006C5B9C">
            <w:pPr>
              <w:tabs>
                <w:tab w:val="decimal" w:pos="670"/>
              </w:tabs>
              <w:ind w:right="-72"/>
              <w:jc w:val="both"/>
              <w:rPr>
                <w:rFonts w:eastAsia="Calibri" w:cs="Cordia New"/>
                <w:sz w:val="18"/>
                <w:szCs w:val="18"/>
                <w:lang w:val="en-US"/>
              </w:rPr>
            </w:pPr>
          </w:p>
        </w:tc>
        <w:tc>
          <w:tcPr>
            <w:tcW w:w="864" w:type="dxa"/>
            <w:shd w:val="clear" w:color="auto" w:fill="FAFAFA"/>
            <w:vAlign w:val="bottom"/>
          </w:tcPr>
          <w:p w14:paraId="5EC54B67" w14:textId="77777777" w:rsidR="00411D07" w:rsidRPr="00893755" w:rsidRDefault="00411D07" w:rsidP="006C5B9C">
            <w:pPr>
              <w:tabs>
                <w:tab w:val="decimal" w:pos="670"/>
              </w:tabs>
              <w:ind w:right="-72"/>
              <w:jc w:val="both"/>
              <w:rPr>
                <w:rFonts w:eastAsia="Calibri" w:cs="Cordia New"/>
                <w:sz w:val="18"/>
                <w:szCs w:val="18"/>
                <w:lang w:val="en-US"/>
              </w:rPr>
            </w:pPr>
          </w:p>
        </w:tc>
        <w:tc>
          <w:tcPr>
            <w:tcW w:w="864" w:type="dxa"/>
            <w:shd w:val="clear" w:color="auto" w:fill="FAFAFA"/>
            <w:vAlign w:val="bottom"/>
          </w:tcPr>
          <w:p w14:paraId="51EA9D9C" w14:textId="77777777" w:rsidR="00411D07" w:rsidRPr="00893755" w:rsidRDefault="00411D07" w:rsidP="006C5B9C">
            <w:pPr>
              <w:tabs>
                <w:tab w:val="decimal" w:pos="670"/>
              </w:tabs>
              <w:ind w:right="-72"/>
              <w:jc w:val="both"/>
              <w:rPr>
                <w:rFonts w:eastAsia="Calibri" w:cs="Cordia New"/>
                <w:sz w:val="18"/>
                <w:szCs w:val="18"/>
                <w:lang w:val="en-US"/>
              </w:rPr>
            </w:pPr>
          </w:p>
        </w:tc>
      </w:tr>
      <w:tr w:rsidR="00934340" w:rsidRPr="00893755" w14:paraId="39335464" w14:textId="77777777" w:rsidTr="006C5B9C">
        <w:tc>
          <w:tcPr>
            <w:tcW w:w="2549" w:type="dxa"/>
            <w:vAlign w:val="center"/>
          </w:tcPr>
          <w:p w14:paraId="3C90BEAE" w14:textId="0DD21691" w:rsidR="00934340" w:rsidRPr="00893755" w:rsidRDefault="00934340" w:rsidP="00934340">
            <w:pPr>
              <w:ind w:left="72" w:hanging="144"/>
              <w:rPr>
                <w:rFonts w:cs="Cordia New"/>
                <w:sz w:val="18"/>
                <w:szCs w:val="18"/>
              </w:rPr>
            </w:pPr>
            <w:r w:rsidRPr="00893755">
              <w:rPr>
                <w:rFonts w:cs="Cordia New"/>
                <w:spacing w:val="-4"/>
                <w:sz w:val="18"/>
                <w:szCs w:val="18"/>
              </w:rPr>
              <w:t>Derivatives recognised at FVPL</w:t>
            </w:r>
          </w:p>
        </w:tc>
        <w:tc>
          <w:tcPr>
            <w:tcW w:w="864" w:type="dxa"/>
            <w:shd w:val="clear" w:color="auto" w:fill="FAFAFA"/>
            <w:vAlign w:val="bottom"/>
          </w:tcPr>
          <w:p w14:paraId="17EFDEBF" w14:textId="77777777" w:rsidR="00934340" w:rsidRPr="00893755" w:rsidRDefault="00934340" w:rsidP="006C5B9C">
            <w:pPr>
              <w:tabs>
                <w:tab w:val="decimal" w:pos="670"/>
              </w:tabs>
              <w:ind w:right="-72"/>
              <w:jc w:val="both"/>
              <w:rPr>
                <w:rFonts w:cs="Cordia New"/>
                <w:color w:val="000000"/>
                <w:sz w:val="18"/>
                <w:szCs w:val="18"/>
                <w:lang w:val="en-US"/>
              </w:rPr>
            </w:pPr>
          </w:p>
        </w:tc>
        <w:tc>
          <w:tcPr>
            <w:tcW w:w="864" w:type="dxa"/>
            <w:shd w:val="clear" w:color="auto" w:fill="FAFAFA"/>
            <w:vAlign w:val="bottom"/>
          </w:tcPr>
          <w:p w14:paraId="68410E71" w14:textId="77777777" w:rsidR="00934340" w:rsidRPr="00893755" w:rsidRDefault="00934340" w:rsidP="006C5B9C">
            <w:pPr>
              <w:tabs>
                <w:tab w:val="decimal" w:pos="670"/>
              </w:tabs>
              <w:ind w:right="-72"/>
              <w:jc w:val="both"/>
              <w:rPr>
                <w:rFonts w:cs="Cordia New"/>
                <w:color w:val="000000"/>
                <w:sz w:val="18"/>
                <w:szCs w:val="18"/>
                <w:cs/>
                <w:lang w:val="en-US"/>
              </w:rPr>
            </w:pPr>
          </w:p>
        </w:tc>
        <w:tc>
          <w:tcPr>
            <w:tcW w:w="864" w:type="dxa"/>
            <w:shd w:val="clear" w:color="auto" w:fill="FAFAFA"/>
            <w:vAlign w:val="bottom"/>
          </w:tcPr>
          <w:p w14:paraId="22D3E2B7" w14:textId="77777777" w:rsidR="00934340" w:rsidRPr="00893755" w:rsidRDefault="00934340" w:rsidP="006C5B9C">
            <w:pPr>
              <w:tabs>
                <w:tab w:val="decimal" w:pos="670"/>
              </w:tabs>
              <w:ind w:right="-72"/>
              <w:jc w:val="both"/>
              <w:rPr>
                <w:rFonts w:cs="Cordia New"/>
                <w:color w:val="000000"/>
                <w:sz w:val="18"/>
                <w:szCs w:val="18"/>
                <w:cs/>
                <w:lang w:val="en-US"/>
              </w:rPr>
            </w:pPr>
          </w:p>
        </w:tc>
        <w:tc>
          <w:tcPr>
            <w:tcW w:w="864" w:type="dxa"/>
            <w:shd w:val="clear" w:color="auto" w:fill="FAFAFA"/>
            <w:vAlign w:val="bottom"/>
          </w:tcPr>
          <w:p w14:paraId="35AD3BE8" w14:textId="77777777" w:rsidR="00934340" w:rsidRPr="00893755" w:rsidRDefault="00934340" w:rsidP="006C5B9C">
            <w:pPr>
              <w:tabs>
                <w:tab w:val="decimal" w:pos="670"/>
              </w:tabs>
              <w:ind w:right="-72"/>
              <w:jc w:val="both"/>
              <w:rPr>
                <w:rFonts w:cs="Cordia New"/>
                <w:color w:val="000000"/>
                <w:sz w:val="18"/>
                <w:szCs w:val="18"/>
                <w:lang w:val="en-US"/>
              </w:rPr>
            </w:pPr>
          </w:p>
        </w:tc>
        <w:tc>
          <w:tcPr>
            <w:tcW w:w="864" w:type="dxa"/>
            <w:shd w:val="clear" w:color="auto" w:fill="FAFAFA"/>
            <w:vAlign w:val="bottom"/>
          </w:tcPr>
          <w:p w14:paraId="51DFFA50" w14:textId="77777777" w:rsidR="00934340" w:rsidRPr="00893755" w:rsidRDefault="00934340" w:rsidP="006C5B9C">
            <w:pPr>
              <w:tabs>
                <w:tab w:val="decimal" w:pos="670"/>
              </w:tabs>
              <w:ind w:right="-72"/>
              <w:jc w:val="both"/>
              <w:rPr>
                <w:rFonts w:cs="Cordia New"/>
                <w:color w:val="000000"/>
                <w:sz w:val="18"/>
                <w:szCs w:val="18"/>
                <w:lang w:val="en-US"/>
              </w:rPr>
            </w:pPr>
          </w:p>
        </w:tc>
        <w:tc>
          <w:tcPr>
            <w:tcW w:w="864" w:type="dxa"/>
            <w:shd w:val="clear" w:color="auto" w:fill="FAFAFA"/>
            <w:vAlign w:val="bottom"/>
          </w:tcPr>
          <w:p w14:paraId="1892B066" w14:textId="77777777" w:rsidR="00934340" w:rsidRPr="00893755" w:rsidRDefault="00934340" w:rsidP="006C5B9C">
            <w:pPr>
              <w:tabs>
                <w:tab w:val="decimal" w:pos="670"/>
              </w:tabs>
              <w:ind w:right="-72"/>
              <w:jc w:val="both"/>
              <w:rPr>
                <w:rFonts w:cs="Cordia New"/>
                <w:color w:val="000000"/>
                <w:sz w:val="18"/>
                <w:szCs w:val="18"/>
                <w:lang w:val="en-US"/>
              </w:rPr>
            </w:pPr>
          </w:p>
        </w:tc>
        <w:tc>
          <w:tcPr>
            <w:tcW w:w="864" w:type="dxa"/>
            <w:shd w:val="clear" w:color="auto" w:fill="FAFAFA"/>
            <w:vAlign w:val="bottom"/>
          </w:tcPr>
          <w:p w14:paraId="4E85EAA8" w14:textId="77777777" w:rsidR="00934340" w:rsidRPr="00893755" w:rsidRDefault="00934340" w:rsidP="006C5B9C">
            <w:pPr>
              <w:tabs>
                <w:tab w:val="decimal" w:pos="670"/>
              </w:tabs>
              <w:ind w:right="-72"/>
              <w:jc w:val="both"/>
              <w:rPr>
                <w:rFonts w:cs="Cordia New"/>
                <w:color w:val="000000"/>
                <w:sz w:val="18"/>
                <w:szCs w:val="18"/>
                <w:lang w:val="en-US"/>
              </w:rPr>
            </w:pPr>
          </w:p>
        </w:tc>
        <w:tc>
          <w:tcPr>
            <w:tcW w:w="864" w:type="dxa"/>
            <w:shd w:val="clear" w:color="auto" w:fill="FAFAFA"/>
            <w:vAlign w:val="bottom"/>
          </w:tcPr>
          <w:p w14:paraId="02881251" w14:textId="77777777" w:rsidR="00934340" w:rsidRPr="00893755" w:rsidRDefault="00934340" w:rsidP="006C5B9C">
            <w:pPr>
              <w:tabs>
                <w:tab w:val="decimal" w:pos="670"/>
              </w:tabs>
              <w:ind w:right="-72"/>
              <w:jc w:val="both"/>
              <w:rPr>
                <w:rFonts w:cs="Cordia New"/>
                <w:color w:val="000000"/>
                <w:sz w:val="18"/>
                <w:szCs w:val="18"/>
                <w:lang w:val="en-US"/>
              </w:rPr>
            </w:pPr>
          </w:p>
        </w:tc>
      </w:tr>
      <w:tr w:rsidR="00934340" w:rsidRPr="00893755" w14:paraId="755C122B" w14:textId="77777777" w:rsidTr="006C5B9C">
        <w:tc>
          <w:tcPr>
            <w:tcW w:w="2549" w:type="dxa"/>
            <w:vAlign w:val="center"/>
          </w:tcPr>
          <w:p w14:paraId="01394532" w14:textId="42599BA5" w:rsidR="00934340" w:rsidRPr="00893755" w:rsidRDefault="00934340" w:rsidP="00934340">
            <w:pPr>
              <w:ind w:left="72" w:hanging="144"/>
              <w:rPr>
                <w:rFonts w:cs="Cordia New"/>
                <w:sz w:val="18"/>
                <w:szCs w:val="18"/>
              </w:rPr>
            </w:pPr>
            <w:r w:rsidRPr="00893755">
              <w:rPr>
                <w:rFonts w:cs="Cordia New"/>
                <w:sz w:val="18"/>
                <w:szCs w:val="18"/>
              </w:rPr>
              <w:t>- Interest rate swap contracts</w:t>
            </w:r>
          </w:p>
        </w:tc>
        <w:tc>
          <w:tcPr>
            <w:tcW w:w="864" w:type="dxa"/>
            <w:shd w:val="clear" w:color="auto" w:fill="FAFAFA"/>
            <w:vAlign w:val="bottom"/>
          </w:tcPr>
          <w:p w14:paraId="0D203083" w14:textId="4D407705"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4</w:t>
            </w:r>
            <w:r w:rsidR="00934340" w:rsidRPr="00893755">
              <w:rPr>
                <w:rFonts w:cs="Cordia New"/>
                <w:color w:val="000000"/>
                <w:sz w:val="18"/>
                <w:szCs w:val="18"/>
              </w:rPr>
              <w:t>,</w:t>
            </w:r>
            <w:r w:rsidRPr="00C64A6F">
              <w:rPr>
                <w:rFonts w:cs="Cordia New"/>
                <w:color w:val="000000"/>
                <w:sz w:val="18"/>
                <w:szCs w:val="18"/>
              </w:rPr>
              <w:t>303</w:t>
            </w:r>
          </w:p>
        </w:tc>
        <w:tc>
          <w:tcPr>
            <w:tcW w:w="864" w:type="dxa"/>
            <w:shd w:val="clear" w:color="auto" w:fill="FAFAFA"/>
            <w:vAlign w:val="bottom"/>
          </w:tcPr>
          <w:p w14:paraId="26F1BE8D" w14:textId="3A189D86" w:rsidR="00934340" w:rsidRPr="00893755" w:rsidRDefault="00C64A6F" w:rsidP="006C5B9C">
            <w:pPr>
              <w:tabs>
                <w:tab w:val="decimal" w:pos="670"/>
              </w:tabs>
              <w:ind w:right="-72"/>
              <w:jc w:val="both"/>
              <w:rPr>
                <w:rFonts w:cs="Cordia New"/>
                <w:color w:val="000000"/>
                <w:sz w:val="18"/>
                <w:szCs w:val="18"/>
                <w:cs/>
                <w:lang w:val="en-US"/>
              </w:rPr>
            </w:pPr>
            <w:r w:rsidRPr="00C64A6F">
              <w:rPr>
                <w:rFonts w:cs="Cordia New"/>
                <w:color w:val="000000"/>
                <w:sz w:val="18"/>
                <w:szCs w:val="18"/>
              </w:rPr>
              <w:t>9</w:t>
            </w:r>
            <w:r w:rsidR="00934340" w:rsidRPr="00893755">
              <w:rPr>
                <w:rFonts w:cs="Cordia New"/>
                <w:color w:val="000000"/>
                <w:sz w:val="18"/>
                <w:szCs w:val="18"/>
              </w:rPr>
              <w:t>,</w:t>
            </w:r>
            <w:r w:rsidRPr="00C64A6F">
              <w:rPr>
                <w:rFonts w:cs="Cordia New"/>
                <w:color w:val="000000"/>
                <w:sz w:val="18"/>
                <w:szCs w:val="18"/>
              </w:rPr>
              <w:t>110</w:t>
            </w:r>
          </w:p>
        </w:tc>
        <w:tc>
          <w:tcPr>
            <w:tcW w:w="864" w:type="dxa"/>
            <w:shd w:val="clear" w:color="auto" w:fill="FAFAFA"/>
            <w:vAlign w:val="bottom"/>
          </w:tcPr>
          <w:p w14:paraId="2327E59A" w14:textId="500D2E61" w:rsidR="00934340" w:rsidRPr="00893755" w:rsidRDefault="00934340"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shd w:val="clear" w:color="auto" w:fill="FAFAFA"/>
            <w:vAlign w:val="bottom"/>
          </w:tcPr>
          <w:p w14:paraId="4CA013E2" w14:textId="7AC99F3C"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13</w:t>
            </w:r>
            <w:r w:rsidR="00934340" w:rsidRPr="00893755">
              <w:rPr>
                <w:rFonts w:cs="Cordia New"/>
                <w:color w:val="000000"/>
                <w:sz w:val="18"/>
                <w:szCs w:val="18"/>
              </w:rPr>
              <w:t>,</w:t>
            </w:r>
            <w:r w:rsidRPr="00C64A6F">
              <w:rPr>
                <w:rFonts w:cs="Cordia New"/>
                <w:color w:val="000000"/>
                <w:sz w:val="18"/>
                <w:szCs w:val="18"/>
              </w:rPr>
              <w:t>413</w:t>
            </w:r>
          </w:p>
        </w:tc>
        <w:tc>
          <w:tcPr>
            <w:tcW w:w="864" w:type="dxa"/>
            <w:shd w:val="clear" w:color="auto" w:fill="FAFAFA"/>
            <w:vAlign w:val="bottom"/>
          </w:tcPr>
          <w:p w14:paraId="34279982" w14:textId="3D343794"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143</w:t>
            </w:r>
            <w:r w:rsidR="00934340" w:rsidRPr="00893755">
              <w:rPr>
                <w:rFonts w:cs="Cordia New"/>
                <w:color w:val="000000"/>
                <w:sz w:val="18"/>
                <w:szCs w:val="18"/>
              </w:rPr>
              <w:t>,</w:t>
            </w:r>
            <w:r w:rsidRPr="00C64A6F">
              <w:rPr>
                <w:rFonts w:cs="Cordia New"/>
                <w:color w:val="000000"/>
                <w:sz w:val="18"/>
                <w:szCs w:val="18"/>
              </w:rPr>
              <w:t>817</w:t>
            </w:r>
          </w:p>
        </w:tc>
        <w:tc>
          <w:tcPr>
            <w:tcW w:w="864" w:type="dxa"/>
            <w:shd w:val="clear" w:color="auto" w:fill="FAFAFA"/>
            <w:vAlign w:val="bottom"/>
          </w:tcPr>
          <w:p w14:paraId="6E38EEA2" w14:textId="47F55354"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304</w:t>
            </w:r>
            <w:r w:rsidR="00934340" w:rsidRPr="00893755">
              <w:rPr>
                <w:rFonts w:cs="Cordia New"/>
                <w:color w:val="000000"/>
                <w:sz w:val="18"/>
                <w:szCs w:val="18"/>
              </w:rPr>
              <w:t>,</w:t>
            </w:r>
            <w:r w:rsidRPr="00C64A6F">
              <w:rPr>
                <w:rFonts w:cs="Cordia New"/>
                <w:color w:val="000000"/>
                <w:sz w:val="18"/>
                <w:szCs w:val="18"/>
              </w:rPr>
              <w:t>441</w:t>
            </w:r>
          </w:p>
        </w:tc>
        <w:tc>
          <w:tcPr>
            <w:tcW w:w="864" w:type="dxa"/>
            <w:shd w:val="clear" w:color="auto" w:fill="FAFAFA"/>
            <w:vAlign w:val="bottom"/>
          </w:tcPr>
          <w:p w14:paraId="1927B7F6" w14:textId="0F6DDE31" w:rsidR="00934340" w:rsidRPr="00893755" w:rsidRDefault="00934340"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shd w:val="clear" w:color="auto" w:fill="FAFAFA"/>
            <w:vAlign w:val="bottom"/>
          </w:tcPr>
          <w:p w14:paraId="23C91CA1" w14:textId="41CC6249"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448</w:t>
            </w:r>
            <w:r w:rsidR="00934340" w:rsidRPr="00893755">
              <w:rPr>
                <w:rFonts w:cs="Cordia New"/>
                <w:color w:val="000000"/>
                <w:sz w:val="18"/>
                <w:szCs w:val="18"/>
              </w:rPr>
              <w:t>,</w:t>
            </w:r>
            <w:r w:rsidRPr="00C64A6F">
              <w:rPr>
                <w:rFonts w:cs="Cordia New"/>
                <w:color w:val="000000"/>
                <w:sz w:val="18"/>
                <w:szCs w:val="18"/>
              </w:rPr>
              <w:t>258</w:t>
            </w:r>
          </w:p>
        </w:tc>
      </w:tr>
      <w:tr w:rsidR="00934340" w:rsidRPr="00893755" w14:paraId="4C55EC75" w14:textId="77777777" w:rsidTr="006C5B9C">
        <w:tc>
          <w:tcPr>
            <w:tcW w:w="2549" w:type="dxa"/>
            <w:vAlign w:val="center"/>
          </w:tcPr>
          <w:p w14:paraId="6831F8F9" w14:textId="03471DD2" w:rsidR="00934340" w:rsidRPr="00893755" w:rsidRDefault="00934340" w:rsidP="00934340">
            <w:pPr>
              <w:ind w:left="72" w:hanging="144"/>
              <w:rPr>
                <w:rFonts w:cs="Cordia New"/>
                <w:sz w:val="18"/>
                <w:szCs w:val="18"/>
              </w:rPr>
            </w:pPr>
            <w:r w:rsidRPr="00893755">
              <w:rPr>
                <w:rFonts w:cs="Cordia New"/>
                <w:sz w:val="18"/>
                <w:szCs w:val="18"/>
              </w:rPr>
              <w:t xml:space="preserve">- </w:t>
            </w:r>
            <w:r w:rsidR="00025326">
              <w:rPr>
                <w:rFonts w:cs="Cordia New"/>
                <w:sz w:val="18"/>
                <w:szCs w:val="18"/>
              </w:rPr>
              <w:t xml:space="preserve">Electricity </w:t>
            </w:r>
            <w:r w:rsidR="00A129A7">
              <w:rPr>
                <w:rFonts w:cs="Cordia New"/>
                <w:sz w:val="18"/>
                <w:szCs w:val="18"/>
              </w:rPr>
              <w:t>forward</w:t>
            </w:r>
            <w:r w:rsidR="00025326">
              <w:rPr>
                <w:rFonts w:cs="Cordia New"/>
                <w:sz w:val="18"/>
                <w:szCs w:val="18"/>
              </w:rPr>
              <w:t xml:space="preserve"> contracts</w:t>
            </w:r>
          </w:p>
        </w:tc>
        <w:tc>
          <w:tcPr>
            <w:tcW w:w="864" w:type="dxa"/>
            <w:shd w:val="clear" w:color="auto" w:fill="FAFAFA"/>
            <w:vAlign w:val="bottom"/>
          </w:tcPr>
          <w:p w14:paraId="60296450" w14:textId="32165757"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4</w:t>
            </w:r>
            <w:r w:rsidR="00934340" w:rsidRPr="00893755">
              <w:rPr>
                <w:rFonts w:cs="Cordia New"/>
                <w:color w:val="000000"/>
                <w:sz w:val="18"/>
                <w:szCs w:val="18"/>
              </w:rPr>
              <w:t>,</w:t>
            </w:r>
            <w:r w:rsidRPr="00C64A6F">
              <w:rPr>
                <w:rFonts w:cs="Cordia New"/>
                <w:color w:val="000000"/>
                <w:sz w:val="18"/>
                <w:szCs w:val="18"/>
              </w:rPr>
              <w:t>412</w:t>
            </w:r>
          </w:p>
        </w:tc>
        <w:tc>
          <w:tcPr>
            <w:tcW w:w="864" w:type="dxa"/>
            <w:shd w:val="clear" w:color="auto" w:fill="FAFAFA"/>
            <w:vAlign w:val="bottom"/>
          </w:tcPr>
          <w:p w14:paraId="2EFA3492" w14:textId="227F600D" w:rsidR="00934340" w:rsidRPr="00893755" w:rsidRDefault="00934340" w:rsidP="006C5B9C">
            <w:pPr>
              <w:tabs>
                <w:tab w:val="decimal" w:pos="670"/>
              </w:tabs>
              <w:ind w:right="-72"/>
              <w:jc w:val="both"/>
              <w:rPr>
                <w:rFonts w:cs="Cordia New"/>
                <w:color w:val="000000"/>
                <w:sz w:val="18"/>
                <w:szCs w:val="18"/>
                <w:cs/>
                <w:lang w:val="en-US"/>
              </w:rPr>
            </w:pPr>
            <w:r w:rsidRPr="00893755">
              <w:rPr>
                <w:rFonts w:cs="Cordia New"/>
                <w:color w:val="000000"/>
                <w:sz w:val="18"/>
                <w:szCs w:val="18"/>
              </w:rPr>
              <w:t>-</w:t>
            </w:r>
          </w:p>
        </w:tc>
        <w:tc>
          <w:tcPr>
            <w:tcW w:w="864" w:type="dxa"/>
            <w:shd w:val="clear" w:color="auto" w:fill="FAFAFA"/>
            <w:vAlign w:val="bottom"/>
          </w:tcPr>
          <w:p w14:paraId="4FBF80E8" w14:textId="60CF8BF1" w:rsidR="00934340" w:rsidRPr="00893755" w:rsidRDefault="00934340"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shd w:val="clear" w:color="auto" w:fill="FAFAFA"/>
            <w:vAlign w:val="bottom"/>
          </w:tcPr>
          <w:p w14:paraId="00C12325" w14:textId="2F230D78"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4</w:t>
            </w:r>
            <w:r w:rsidR="00934340" w:rsidRPr="00893755">
              <w:rPr>
                <w:rFonts w:cs="Cordia New"/>
                <w:color w:val="000000"/>
                <w:sz w:val="18"/>
                <w:szCs w:val="18"/>
              </w:rPr>
              <w:t>,</w:t>
            </w:r>
            <w:r w:rsidRPr="00C64A6F">
              <w:rPr>
                <w:rFonts w:cs="Cordia New"/>
                <w:color w:val="000000"/>
                <w:sz w:val="18"/>
                <w:szCs w:val="18"/>
              </w:rPr>
              <w:t>412</w:t>
            </w:r>
          </w:p>
        </w:tc>
        <w:tc>
          <w:tcPr>
            <w:tcW w:w="864" w:type="dxa"/>
            <w:shd w:val="clear" w:color="auto" w:fill="FAFAFA"/>
            <w:vAlign w:val="bottom"/>
          </w:tcPr>
          <w:p w14:paraId="0C6DF446" w14:textId="28D294F9"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147</w:t>
            </w:r>
            <w:r w:rsidR="00934340" w:rsidRPr="00893755">
              <w:rPr>
                <w:rFonts w:cs="Cordia New"/>
                <w:color w:val="000000"/>
                <w:sz w:val="18"/>
                <w:szCs w:val="18"/>
              </w:rPr>
              <w:t>,</w:t>
            </w:r>
            <w:r w:rsidRPr="00C64A6F">
              <w:rPr>
                <w:rFonts w:cs="Cordia New"/>
                <w:color w:val="000000"/>
                <w:sz w:val="18"/>
                <w:szCs w:val="18"/>
              </w:rPr>
              <w:t>448</w:t>
            </w:r>
          </w:p>
        </w:tc>
        <w:tc>
          <w:tcPr>
            <w:tcW w:w="864" w:type="dxa"/>
            <w:shd w:val="clear" w:color="auto" w:fill="FAFAFA"/>
            <w:vAlign w:val="bottom"/>
          </w:tcPr>
          <w:p w14:paraId="7140CCE3" w14:textId="72ABC223" w:rsidR="00934340" w:rsidRPr="00893755" w:rsidRDefault="00934340"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shd w:val="clear" w:color="auto" w:fill="FAFAFA"/>
            <w:vAlign w:val="bottom"/>
          </w:tcPr>
          <w:p w14:paraId="5E01134A" w14:textId="09A55B8A" w:rsidR="00934340" w:rsidRPr="00893755" w:rsidRDefault="00162EBF" w:rsidP="006C5B9C">
            <w:pPr>
              <w:tabs>
                <w:tab w:val="decimal" w:pos="670"/>
              </w:tabs>
              <w:ind w:right="-72"/>
              <w:jc w:val="both"/>
              <w:rPr>
                <w:rFonts w:cs="Cordia New"/>
                <w:color w:val="000000"/>
                <w:sz w:val="18"/>
                <w:szCs w:val="18"/>
                <w:lang w:val="en-US"/>
              </w:rPr>
            </w:pPr>
            <w:r>
              <w:rPr>
                <w:rFonts w:cs="Cordia New"/>
                <w:color w:val="000000"/>
                <w:sz w:val="18"/>
                <w:szCs w:val="18"/>
                <w:lang w:val="en-US"/>
              </w:rPr>
              <w:t>-</w:t>
            </w:r>
          </w:p>
        </w:tc>
        <w:tc>
          <w:tcPr>
            <w:tcW w:w="864" w:type="dxa"/>
            <w:shd w:val="clear" w:color="auto" w:fill="FAFAFA"/>
            <w:vAlign w:val="bottom"/>
          </w:tcPr>
          <w:p w14:paraId="6A4DF8FD" w14:textId="5B115A5B"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147</w:t>
            </w:r>
            <w:r w:rsidR="00934340" w:rsidRPr="00893755">
              <w:rPr>
                <w:rFonts w:cs="Cordia New"/>
                <w:color w:val="000000"/>
                <w:sz w:val="18"/>
                <w:szCs w:val="18"/>
              </w:rPr>
              <w:t>,</w:t>
            </w:r>
            <w:r w:rsidRPr="00C64A6F">
              <w:rPr>
                <w:rFonts w:cs="Cordia New"/>
                <w:color w:val="000000"/>
                <w:sz w:val="18"/>
                <w:szCs w:val="18"/>
              </w:rPr>
              <w:t>448</w:t>
            </w:r>
          </w:p>
        </w:tc>
      </w:tr>
      <w:tr w:rsidR="00934340" w:rsidRPr="00893755" w14:paraId="0640F51D" w14:textId="77777777" w:rsidTr="006C5B9C">
        <w:tc>
          <w:tcPr>
            <w:tcW w:w="2549" w:type="dxa"/>
            <w:vAlign w:val="center"/>
          </w:tcPr>
          <w:p w14:paraId="175D2996" w14:textId="6D61E75F" w:rsidR="00934340" w:rsidRPr="00893755" w:rsidRDefault="00934340" w:rsidP="00934340">
            <w:pPr>
              <w:ind w:left="72" w:hanging="144"/>
              <w:rPr>
                <w:rFonts w:cs="Cordia New"/>
                <w:sz w:val="18"/>
                <w:szCs w:val="18"/>
              </w:rPr>
            </w:pPr>
            <w:r w:rsidRPr="00893755">
              <w:rPr>
                <w:rFonts w:cs="Cordia New"/>
                <w:sz w:val="18"/>
                <w:szCs w:val="18"/>
              </w:rPr>
              <w:t>- Oil and gas swap contracts</w:t>
            </w:r>
          </w:p>
        </w:tc>
        <w:tc>
          <w:tcPr>
            <w:tcW w:w="864" w:type="dxa"/>
            <w:tcBorders>
              <w:top w:val="nil"/>
              <w:left w:val="nil"/>
              <w:right w:val="nil"/>
            </w:tcBorders>
            <w:shd w:val="clear" w:color="auto" w:fill="FAFAFA"/>
            <w:vAlign w:val="bottom"/>
          </w:tcPr>
          <w:p w14:paraId="6C11143D" w14:textId="58272B3D" w:rsidR="00934340" w:rsidRPr="00893755" w:rsidRDefault="00934340"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top w:val="nil"/>
              <w:left w:val="nil"/>
              <w:right w:val="nil"/>
            </w:tcBorders>
            <w:shd w:val="clear" w:color="auto" w:fill="FAFAFA"/>
            <w:vAlign w:val="bottom"/>
          </w:tcPr>
          <w:p w14:paraId="66426391" w14:textId="58CC3947" w:rsidR="00934340" w:rsidRPr="00893755" w:rsidRDefault="00C64A6F" w:rsidP="006C5B9C">
            <w:pPr>
              <w:tabs>
                <w:tab w:val="decimal" w:pos="670"/>
              </w:tabs>
              <w:ind w:right="-72"/>
              <w:jc w:val="both"/>
              <w:rPr>
                <w:rFonts w:cs="Cordia New"/>
                <w:color w:val="000000"/>
                <w:sz w:val="18"/>
                <w:szCs w:val="18"/>
                <w:cs/>
                <w:lang w:val="en-US"/>
              </w:rPr>
            </w:pPr>
            <w:r w:rsidRPr="00C64A6F">
              <w:rPr>
                <w:rFonts w:cs="Cordia New"/>
                <w:color w:val="000000"/>
                <w:sz w:val="18"/>
                <w:szCs w:val="18"/>
              </w:rPr>
              <w:t>6</w:t>
            </w:r>
            <w:r w:rsidR="00934340" w:rsidRPr="00893755">
              <w:rPr>
                <w:rFonts w:cs="Cordia New"/>
                <w:color w:val="000000"/>
                <w:sz w:val="18"/>
                <w:szCs w:val="18"/>
              </w:rPr>
              <w:t>,</w:t>
            </w:r>
            <w:r w:rsidRPr="00C64A6F">
              <w:rPr>
                <w:rFonts w:cs="Cordia New"/>
                <w:color w:val="000000"/>
                <w:sz w:val="18"/>
                <w:szCs w:val="18"/>
              </w:rPr>
              <w:t>281</w:t>
            </w:r>
          </w:p>
        </w:tc>
        <w:tc>
          <w:tcPr>
            <w:tcW w:w="864" w:type="dxa"/>
            <w:tcBorders>
              <w:top w:val="nil"/>
              <w:left w:val="nil"/>
              <w:right w:val="nil"/>
            </w:tcBorders>
            <w:shd w:val="clear" w:color="auto" w:fill="FAFAFA"/>
            <w:vAlign w:val="bottom"/>
          </w:tcPr>
          <w:p w14:paraId="1BF291D0" w14:textId="2CED8E1D" w:rsidR="00934340" w:rsidRPr="00893755" w:rsidRDefault="00934340"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top w:val="nil"/>
              <w:left w:val="nil"/>
              <w:right w:val="nil"/>
            </w:tcBorders>
            <w:shd w:val="clear" w:color="auto" w:fill="FAFAFA"/>
            <w:vAlign w:val="bottom"/>
          </w:tcPr>
          <w:p w14:paraId="43D08DC3" w14:textId="74EE3F6B"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6</w:t>
            </w:r>
            <w:r w:rsidR="00934340" w:rsidRPr="00893755">
              <w:rPr>
                <w:rFonts w:cs="Cordia New"/>
                <w:color w:val="000000"/>
                <w:sz w:val="18"/>
                <w:szCs w:val="18"/>
              </w:rPr>
              <w:t>,</w:t>
            </w:r>
            <w:r w:rsidRPr="00C64A6F">
              <w:rPr>
                <w:rFonts w:cs="Cordia New"/>
                <w:color w:val="000000"/>
                <w:sz w:val="18"/>
                <w:szCs w:val="18"/>
              </w:rPr>
              <w:t>281</w:t>
            </w:r>
          </w:p>
        </w:tc>
        <w:tc>
          <w:tcPr>
            <w:tcW w:w="864" w:type="dxa"/>
            <w:tcBorders>
              <w:top w:val="nil"/>
              <w:left w:val="nil"/>
              <w:right w:val="nil"/>
            </w:tcBorders>
            <w:shd w:val="clear" w:color="auto" w:fill="FAFAFA"/>
            <w:vAlign w:val="bottom"/>
          </w:tcPr>
          <w:p w14:paraId="32DB4A55" w14:textId="634E46AC" w:rsidR="00934340" w:rsidRPr="00893755" w:rsidRDefault="00934340"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top w:val="nil"/>
              <w:left w:val="nil"/>
              <w:right w:val="nil"/>
            </w:tcBorders>
            <w:shd w:val="clear" w:color="auto" w:fill="FAFAFA"/>
            <w:vAlign w:val="bottom"/>
          </w:tcPr>
          <w:p w14:paraId="21BF6636" w14:textId="205624F6"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209</w:t>
            </w:r>
            <w:r w:rsidR="00934340" w:rsidRPr="00893755">
              <w:rPr>
                <w:rFonts w:cs="Cordia New"/>
                <w:color w:val="000000"/>
                <w:sz w:val="18"/>
                <w:szCs w:val="18"/>
              </w:rPr>
              <w:t>,</w:t>
            </w:r>
            <w:r w:rsidRPr="00C64A6F">
              <w:rPr>
                <w:rFonts w:cs="Cordia New"/>
                <w:color w:val="000000"/>
                <w:sz w:val="18"/>
                <w:szCs w:val="18"/>
              </w:rPr>
              <w:t>921</w:t>
            </w:r>
          </w:p>
        </w:tc>
        <w:tc>
          <w:tcPr>
            <w:tcW w:w="864" w:type="dxa"/>
            <w:tcBorders>
              <w:top w:val="nil"/>
              <w:left w:val="nil"/>
              <w:right w:val="nil"/>
            </w:tcBorders>
            <w:shd w:val="clear" w:color="auto" w:fill="FAFAFA"/>
            <w:vAlign w:val="bottom"/>
          </w:tcPr>
          <w:p w14:paraId="46C0FC76" w14:textId="18A2EDE6" w:rsidR="00934340" w:rsidRPr="00893755" w:rsidRDefault="00934340"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top w:val="nil"/>
              <w:left w:val="nil"/>
              <w:right w:val="nil"/>
            </w:tcBorders>
            <w:shd w:val="clear" w:color="auto" w:fill="FAFAFA"/>
            <w:vAlign w:val="bottom"/>
          </w:tcPr>
          <w:p w14:paraId="74A20259" w14:textId="313EB3DB"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209</w:t>
            </w:r>
            <w:r w:rsidR="00934340" w:rsidRPr="00893755">
              <w:rPr>
                <w:rFonts w:cs="Cordia New"/>
                <w:color w:val="000000"/>
                <w:sz w:val="18"/>
                <w:szCs w:val="18"/>
              </w:rPr>
              <w:t>,</w:t>
            </w:r>
            <w:r w:rsidRPr="00C64A6F">
              <w:rPr>
                <w:rFonts w:cs="Cordia New"/>
                <w:color w:val="000000"/>
                <w:sz w:val="18"/>
                <w:szCs w:val="18"/>
              </w:rPr>
              <w:t>921</w:t>
            </w:r>
          </w:p>
        </w:tc>
      </w:tr>
      <w:tr w:rsidR="00934340" w:rsidRPr="00893755" w14:paraId="08CFAA42" w14:textId="77777777" w:rsidTr="006C5B9C">
        <w:tc>
          <w:tcPr>
            <w:tcW w:w="2549" w:type="dxa"/>
            <w:vAlign w:val="center"/>
          </w:tcPr>
          <w:p w14:paraId="050818DA" w14:textId="113E7FAF" w:rsidR="00934340" w:rsidRPr="00893755" w:rsidRDefault="00934340" w:rsidP="00934340">
            <w:pPr>
              <w:ind w:left="72" w:hanging="144"/>
              <w:rPr>
                <w:rFonts w:cs="Cordia New"/>
                <w:sz w:val="18"/>
                <w:szCs w:val="18"/>
              </w:rPr>
            </w:pPr>
            <w:r w:rsidRPr="00893755">
              <w:rPr>
                <w:rFonts w:cs="Cordia New"/>
                <w:spacing w:val="-4"/>
                <w:sz w:val="18"/>
                <w:szCs w:val="18"/>
              </w:rPr>
              <w:t xml:space="preserve">Derivatives applying cash flow hedges          </w:t>
            </w:r>
          </w:p>
        </w:tc>
        <w:tc>
          <w:tcPr>
            <w:tcW w:w="864" w:type="dxa"/>
            <w:tcBorders>
              <w:left w:val="nil"/>
              <w:right w:val="nil"/>
            </w:tcBorders>
            <w:shd w:val="clear" w:color="auto" w:fill="FAFAFA"/>
            <w:vAlign w:val="bottom"/>
          </w:tcPr>
          <w:p w14:paraId="22AE2955" w14:textId="77777777" w:rsidR="00934340" w:rsidRPr="00893755" w:rsidRDefault="00934340" w:rsidP="006C5B9C">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FAFAFA"/>
            <w:vAlign w:val="bottom"/>
          </w:tcPr>
          <w:p w14:paraId="0E7455F5" w14:textId="77777777" w:rsidR="00934340" w:rsidRPr="00893755" w:rsidRDefault="00934340" w:rsidP="006C5B9C">
            <w:pPr>
              <w:tabs>
                <w:tab w:val="decimal" w:pos="670"/>
              </w:tabs>
              <w:ind w:right="-72"/>
              <w:jc w:val="both"/>
              <w:rPr>
                <w:rFonts w:cs="Cordia New"/>
                <w:color w:val="000000"/>
                <w:sz w:val="18"/>
                <w:szCs w:val="18"/>
                <w:cs/>
                <w:lang w:val="en-US"/>
              </w:rPr>
            </w:pPr>
          </w:p>
        </w:tc>
        <w:tc>
          <w:tcPr>
            <w:tcW w:w="864" w:type="dxa"/>
            <w:tcBorders>
              <w:left w:val="nil"/>
              <w:right w:val="nil"/>
            </w:tcBorders>
            <w:shd w:val="clear" w:color="auto" w:fill="FAFAFA"/>
            <w:vAlign w:val="bottom"/>
          </w:tcPr>
          <w:p w14:paraId="201254B3" w14:textId="77777777" w:rsidR="00934340" w:rsidRPr="00893755" w:rsidRDefault="00934340" w:rsidP="006C5B9C">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FAFAFA"/>
            <w:vAlign w:val="bottom"/>
          </w:tcPr>
          <w:p w14:paraId="7A480F72" w14:textId="77777777" w:rsidR="00934340" w:rsidRPr="00893755" w:rsidRDefault="00934340" w:rsidP="006C5B9C">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FAFAFA"/>
            <w:vAlign w:val="bottom"/>
          </w:tcPr>
          <w:p w14:paraId="39858000" w14:textId="77777777" w:rsidR="00934340" w:rsidRPr="00893755" w:rsidRDefault="00934340" w:rsidP="006C5B9C">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FAFAFA"/>
            <w:vAlign w:val="bottom"/>
          </w:tcPr>
          <w:p w14:paraId="518C55F1" w14:textId="77777777" w:rsidR="00934340" w:rsidRPr="00893755" w:rsidRDefault="00934340" w:rsidP="006C5B9C">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FAFAFA"/>
            <w:vAlign w:val="bottom"/>
          </w:tcPr>
          <w:p w14:paraId="0FC9E581" w14:textId="77777777" w:rsidR="00934340" w:rsidRPr="00893755" w:rsidRDefault="00934340" w:rsidP="006C5B9C">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FAFAFA"/>
            <w:vAlign w:val="bottom"/>
          </w:tcPr>
          <w:p w14:paraId="4F764F5E" w14:textId="77777777" w:rsidR="00934340" w:rsidRPr="00893755" w:rsidRDefault="00934340" w:rsidP="006C5B9C">
            <w:pPr>
              <w:tabs>
                <w:tab w:val="decimal" w:pos="670"/>
              </w:tabs>
              <w:ind w:right="-72"/>
              <w:jc w:val="both"/>
              <w:rPr>
                <w:rFonts w:cs="Cordia New"/>
                <w:color w:val="000000"/>
                <w:sz w:val="18"/>
                <w:szCs w:val="18"/>
                <w:lang w:val="en-US"/>
              </w:rPr>
            </w:pPr>
          </w:p>
        </w:tc>
      </w:tr>
      <w:tr w:rsidR="00934340" w:rsidRPr="00893755" w14:paraId="2AFD717A" w14:textId="77777777" w:rsidTr="006C5B9C">
        <w:tc>
          <w:tcPr>
            <w:tcW w:w="2549" w:type="dxa"/>
            <w:vAlign w:val="center"/>
          </w:tcPr>
          <w:p w14:paraId="554B82F7" w14:textId="5FF62B89" w:rsidR="00934340" w:rsidRPr="00893755" w:rsidRDefault="00934340" w:rsidP="00934340">
            <w:pPr>
              <w:ind w:left="72" w:hanging="144"/>
              <w:rPr>
                <w:rFonts w:cs="Cordia New"/>
                <w:sz w:val="18"/>
                <w:szCs w:val="18"/>
              </w:rPr>
            </w:pPr>
            <w:r w:rsidRPr="00893755">
              <w:rPr>
                <w:rFonts w:cs="Cordia New"/>
                <w:sz w:val="18"/>
                <w:szCs w:val="18"/>
              </w:rPr>
              <w:t>- Interest rate swap contracts</w:t>
            </w:r>
          </w:p>
        </w:tc>
        <w:tc>
          <w:tcPr>
            <w:tcW w:w="864" w:type="dxa"/>
            <w:tcBorders>
              <w:left w:val="nil"/>
              <w:right w:val="nil"/>
            </w:tcBorders>
            <w:shd w:val="clear" w:color="auto" w:fill="FAFAFA"/>
            <w:vAlign w:val="bottom"/>
          </w:tcPr>
          <w:p w14:paraId="4CEC322B" w14:textId="3549720C"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3</w:t>
            </w:r>
            <w:r w:rsidR="00934340" w:rsidRPr="00893755">
              <w:rPr>
                <w:rFonts w:cs="Cordia New"/>
                <w:color w:val="000000"/>
                <w:sz w:val="18"/>
                <w:szCs w:val="18"/>
              </w:rPr>
              <w:t>,</w:t>
            </w:r>
            <w:r w:rsidRPr="00C64A6F">
              <w:rPr>
                <w:rFonts w:cs="Cordia New"/>
                <w:color w:val="000000"/>
                <w:sz w:val="18"/>
                <w:szCs w:val="18"/>
              </w:rPr>
              <w:t>230</w:t>
            </w:r>
          </w:p>
        </w:tc>
        <w:tc>
          <w:tcPr>
            <w:tcW w:w="864" w:type="dxa"/>
            <w:tcBorders>
              <w:left w:val="nil"/>
              <w:right w:val="nil"/>
            </w:tcBorders>
            <w:shd w:val="clear" w:color="auto" w:fill="FAFAFA"/>
            <w:vAlign w:val="bottom"/>
          </w:tcPr>
          <w:p w14:paraId="1C4D7FCD" w14:textId="7CBCCF15"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3</w:t>
            </w:r>
            <w:r w:rsidR="00934340" w:rsidRPr="00893755">
              <w:rPr>
                <w:rFonts w:cs="Cordia New"/>
                <w:color w:val="000000"/>
                <w:sz w:val="18"/>
                <w:szCs w:val="18"/>
              </w:rPr>
              <w:t>,</w:t>
            </w:r>
            <w:r w:rsidRPr="00C64A6F">
              <w:rPr>
                <w:rFonts w:cs="Cordia New"/>
                <w:color w:val="000000"/>
                <w:sz w:val="18"/>
                <w:szCs w:val="18"/>
              </w:rPr>
              <w:t>532</w:t>
            </w:r>
          </w:p>
        </w:tc>
        <w:tc>
          <w:tcPr>
            <w:tcW w:w="864" w:type="dxa"/>
            <w:tcBorders>
              <w:left w:val="nil"/>
              <w:right w:val="nil"/>
            </w:tcBorders>
            <w:shd w:val="clear" w:color="auto" w:fill="FAFAFA"/>
            <w:vAlign w:val="bottom"/>
          </w:tcPr>
          <w:p w14:paraId="642CAFB1" w14:textId="7A0CC361" w:rsidR="00934340" w:rsidRPr="00893755" w:rsidRDefault="00934340"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right w:val="nil"/>
            </w:tcBorders>
            <w:shd w:val="clear" w:color="auto" w:fill="FAFAFA"/>
            <w:vAlign w:val="bottom"/>
          </w:tcPr>
          <w:p w14:paraId="215CF970" w14:textId="4E489108"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6</w:t>
            </w:r>
            <w:r w:rsidR="00934340" w:rsidRPr="00893755">
              <w:rPr>
                <w:rFonts w:cs="Cordia New"/>
                <w:color w:val="000000"/>
                <w:sz w:val="18"/>
                <w:szCs w:val="18"/>
              </w:rPr>
              <w:t>,</w:t>
            </w:r>
            <w:r w:rsidRPr="00C64A6F">
              <w:rPr>
                <w:rFonts w:cs="Cordia New"/>
                <w:color w:val="000000"/>
                <w:sz w:val="18"/>
                <w:szCs w:val="18"/>
              </w:rPr>
              <w:t>762</w:t>
            </w:r>
          </w:p>
        </w:tc>
        <w:tc>
          <w:tcPr>
            <w:tcW w:w="864" w:type="dxa"/>
            <w:tcBorders>
              <w:left w:val="nil"/>
              <w:right w:val="nil"/>
            </w:tcBorders>
            <w:shd w:val="clear" w:color="auto" w:fill="FAFAFA"/>
            <w:vAlign w:val="bottom"/>
          </w:tcPr>
          <w:p w14:paraId="06D9F2E4" w14:textId="44347C31"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107</w:t>
            </w:r>
            <w:r w:rsidR="00934340" w:rsidRPr="00893755">
              <w:rPr>
                <w:rFonts w:cs="Cordia New"/>
                <w:color w:val="000000"/>
                <w:sz w:val="18"/>
                <w:szCs w:val="18"/>
              </w:rPr>
              <w:t>,</w:t>
            </w:r>
            <w:r w:rsidRPr="00C64A6F">
              <w:rPr>
                <w:rFonts w:cs="Cordia New"/>
                <w:color w:val="000000"/>
                <w:sz w:val="18"/>
                <w:szCs w:val="18"/>
              </w:rPr>
              <w:t>943</w:t>
            </w:r>
          </w:p>
        </w:tc>
        <w:tc>
          <w:tcPr>
            <w:tcW w:w="864" w:type="dxa"/>
            <w:tcBorders>
              <w:left w:val="nil"/>
              <w:right w:val="nil"/>
            </w:tcBorders>
            <w:shd w:val="clear" w:color="auto" w:fill="FAFAFA"/>
            <w:vAlign w:val="bottom"/>
          </w:tcPr>
          <w:p w14:paraId="7247C6F4" w14:textId="75204DB4"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118</w:t>
            </w:r>
            <w:r w:rsidR="00934340" w:rsidRPr="00893755">
              <w:rPr>
                <w:rFonts w:cs="Cordia New"/>
                <w:color w:val="000000"/>
                <w:sz w:val="18"/>
                <w:szCs w:val="18"/>
              </w:rPr>
              <w:t>,</w:t>
            </w:r>
            <w:r w:rsidRPr="00C64A6F">
              <w:rPr>
                <w:rFonts w:cs="Cordia New"/>
                <w:color w:val="000000"/>
                <w:sz w:val="18"/>
                <w:szCs w:val="18"/>
              </w:rPr>
              <w:t>034</w:t>
            </w:r>
          </w:p>
        </w:tc>
        <w:tc>
          <w:tcPr>
            <w:tcW w:w="864" w:type="dxa"/>
            <w:tcBorders>
              <w:left w:val="nil"/>
              <w:right w:val="nil"/>
            </w:tcBorders>
            <w:shd w:val="clear" w:color="auto" w:fill="FAFAFA"/>
            <w:vAlign w:val="bottom"/>
          </w:tcPr>
          <w:p w14:paraId="46A86C56" w14:textId="2208850E" w:rsidR="00934340" w:rsidRPr="00893755" w:rsidRDefault="00934340"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right w:val="nil"/>
            </w:tcBorders>
            <w:shd w:val="clear" w:color="auto" w:fill="FAFAFA"/>
            <w:vAlign w:val="bottom"/>
          </w:tcPr>
          <w:p w14:paraId="4650F616" w14:textId="40ED14FA"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225</w:t>
            </w:r>
            <w:r w:rsidR="00934340" w:rsidRPr="00893755">
              <w:rPr>
                <w:rFonts w:cs="Cordia New"/>
                <w:color w:val="000000"/>
                <w:sz w:val="18"/>
                <w:szCs w:val="18"/>
              </w:rPr>
              <w:t>,</w:t>
            </w:r>
            <w:r w:rsidRPr="00C64A6F">
              <w:rPr>
                <w:rFonts w:cs="Cordia New"/>
                <w:color w:val="000000"/>
                <w:sz w:val="18"/>
                <w:szCs w:val="18"/>
              </w:rPr>
              <w:t>977</w:t>
            </w:r>
          </w:p>
        </w:tc>
      </w:tr>
      <w:tr w:rsidR="00934340" w:rsidRPr="00893755" w14:paraId="28155DB2" w14:textId="77777777" w:rsidTr="006C5B9C">
        <w:tc>
          <w:tcPr>
            <w:tcW w:w="2549" w:type="dxa"/>
            <w:vAlign w:val="center"/>
          </w:tcPr>
          <w:p w14:paraId="57F713BC" w14:textId="01F119A4" w:rsidR="00934340" w:rsidRPr="00893755" w:rsidRDefault="00934340" w:rsidP="00934340">
            <w:pPr>
              <w:ind w:left="72" w:hanging="144"/>
              <w:rPr>
                <w:rFonts w:cs="Cordia New"/>
                <w:sz w:val="18"/>
                <w:szCs w:val="18"/>
              </w:rPr>
            </w:pPr>
            <w:r w:rsidRPr="00893755">
              <w:rPr>
                <w:rFonts w:cs="Cordia New"/>
                <w:sz w:val="18"/>
                <w:szCs w:val="18"/>
              </w:rPr>
              <w:t xml:space="preserve">- </w:t>
            </w:r>
            <w:r w:rsidRPr="00893755">
              <w:rPr>
                <w:rFonts w:cs="Cordia New"/>
                <w:spacing w:val="-2"/>
                <w:sz w:val="18"/>
                <w:szCs w:val="18"/>
              </w:rPr>
              <w:t>Currency and interest rate swap contracts</w:t>
            </w:r>
          </w:p>
        </w:tc>
        <w:tc>
          <w:tcPr>
            <w:tcW w:w="864" w:type="dxa"/>
            <w:tcBorders>
              <w:left w:val="nil"/>
              <w:right w:val="nil"/>
            </w:tcBorders>
            <w:shd w:val="clear" w:color="auto" w:fill="FAFAFA"/>
            <w:vAlign w:val="bottom"/>
          </w:tcPr>
          <w:p w14:paraId="3CBCF8E6" w14:textId="279B5C93"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2</w:t>
            </w:r>
            <w:r w:rsidR="00934340" w:rsidRPr="00893755">
              <w:rPr>
                <w:rFonts w:cs="Cordia New"/>
                <w:color w:val="000000"/>
                <w:sz w:val="18"/>
                <w:szCs w:val="18"/>
              </w:rPr>
              <w:t>,</w:t>
            </w:r>
            <w:r w:rsidRPr="00C64A6F">
              <w:rPr>
                <w:rFonts w:cs="Cordia New"/>
                <w:color w:val="000000"/>
                <w:sz w:val="18"/>
                <w:szCs w:val="18"/>
              </w:rPr>
              <w:t>817</w:t>
            </w:r>
          </w:p>
        </w:tc>
        <w:tc>
          <w:tcPr>
            <w:tcW w:w="864" w:type="dxa"/>
            <w:tcBorders>
              <w:left w:val="nil"/>
              <w:right w:val="nil"/>
            </w:tcBorders>
            <w:shd w:val="clear" w:color="auto" w:fill="FAFAFA"/>
            <w:vAlign w:val="bottom"/>
          </w:tcPr>
          <w:p w14:paraId="38A57515" w14:textId="10D8FA30"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16</w:t>
            </w:r>
            <w:r w:rsidR="00934340" w:rsidRPr="00893755">
              <w:rPr>
                <w:rFonts w:cs="Cordia New"/>
                <w:color w:val="000000"/>
                <w:sz w:val="18"/>
                <w:szCs w:val="18"/>
              </w:rPr>
              <w:t>,</w:t>
            </w:r>
            <w:r w:rsidRPr="00C64A6F">
              <w:rPr>
                <w:rFonts w:cs="Cordia New"/>
                <w:color w:val="000000"/>
                <w:sz w:val="18"/>
                <w:szCs w:val="18"/>
              </w:rPr>
              <w:t>286</w:t>
            </w:r>
          </w:p>
        </w:tc>
        <w:tc>
          <w:tcPr>
            <w:tcW w:w="864" w:type="dxa"/>
            <w:tcBorders>
              <w:left w:val="nil"/>
              <w:right w:val="nil"/>
            </w:tcBorders>
            <w:shd w:val="clear" w:color="auto" w:fill="FAFAFA"/>
            <w:vAlign w:val="bottom"/>
          </w:tcPr>
          <w:p w14:paraId="3E898530" w14:textId="59F39219" w:rsidR="00934340" w:rsidRPr="00893755" w:rsidRDefault="00934340"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right w:val="nil"/>
            </w:tcBorders>
            <w:shd w:val="clear" w:color="auto" w:fill="FAFAFA"/>
            <w:vAlign w:val="bottom"/>
          </w:tcPr>
          <w:p w14:paraId="3CC7651E" w14:textId="5FC34542"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19</w:t>
            </w:r>
            <w:r w:rsidR="00934340" w:rsidRPr="00893755">
              <w:rPr>
                <w:rFonts w:cs="Cordia New"/>
                <w:color w:val="000000"/>
                <w:sz w:val="18"/>
                <w:szCs w:val="18"/>
              </w:rPr>
              <w:t>,</w:t>
            </w:r>
            <w:r w:rsidRPr="00C64A6F">
              <w:rPr>
                <w:rFonts w:cs="Cordia New"/>
                <w:color w:val="000000"/>
                <w:sz w:val="18"/>
                <w:szCs w:val="18"/>
              </w:rPr>
              <w:t>103</w:t>
            </w:r>
          </w:p>
        </w:tc>
        <w:tc>
          <w:tcPr>
            <w:tcW w:w="864" w:type="dxa"/>
            <w:tcBorders>
              <w:left w:val="nil"/>
              <w:right w:val="nil"/>
            </w:tcBorders>
            <w:shd w:val="clear" w:color="auto" w:fill="FAFAFA"/>
            <w:vAlign w:val="bottom"/>
          </w:tcPr>
          <w:p w14:paraId="487F1234" w14:textId="2A14DEB3"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94</w:t>
            </w:r>
            <w:r w:rsidR="00934340" w:rsidRPr="00893755">
              <w:rPr>
                <w:rFonts w:cs="Cordia New"/>
                <w:color w:val="000000"/>
                <w:sz w:val="18"/>
                <w:szCs w:val="18"/>
              </w:rPr>
              <w:t>,</w:t>
            </w:r>
            <w:r w:rsidRPr="00C64A6F">
              <w:rPr>
                <w:rFonts w:cs="Cordia New"/>
                <w:color w:val="000000"/>
                <w:sz w:val="18"/>
                <w:szCs w:val="18"/>
              </w:rPr>
              <w:t>156</w:t>
            </w:r>
          </w:p>
        </w:tc>
        <w:tc>
          <w:tcPr>
            <w:tcW w:w="864" w:type="dxa"/>
            <w:tcBorders>
              <w:left w:val="nil"/>
              <w:right w:val="nil"/>
            </w:tcBorders>
            <w:shd w:val="clear" w:color="auto" w:fill="FAFAFA"/>
            <w:vAlign w:val="bottom"/>
          </w:tcPr>
          <w:p w14:paraId="4DEA3AB8" w14:textId="6E5CB7DB"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544</w:t>
            </w:r>
            <w:r w:rsidR="00934340" w:rsidRPr="00893755">
              <w:rPr>
                <w:rFonts w:cs="Cordia New"/>
                <w:color w:val="000000"/>
                <w:sz w:val="18"/>
                <w:szCs w:val="18"/>
              </w:rPr>
              <w:t>,</w:t>
            </w:r>
            <w:r w:rsidRPr="00C64A6F">
              <w:rPr>
                <w:rFonts w:cs="Cordia New"/>
                <w:color w:val="000000"/>
                <w:sz w:val="18"/>
                <w:szCs w:val="18"/>
              </w:rPr>
              <w:t>292</w:t>
            </w:r>
          </w:p>
        </w:tc>
        <w:tc>
          <w:tcPr>
            <w:tcW w:w="864" w:type="dxa"/>
            <w:tcBorders>
              <w:left w:val="nil"/>
              <w:right w:val="nil"/>
            </w:tcBorders>
            <w:shd w:val="clear" w:color="auto" w:fill="FAFAFA"/>
            <w:vAlign w:val="bottom"/>
          </w:tcPr>
          <w:p w14:paraId="2DDB78EA" w14:textId="234533B2" w:rsidR="00934340" w:rsidRPr="00893755" w:rsidRDefault="00934340"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right w:val="nil"/>
            </w:tcBorders>
            <w:shd w:val="clear" w:color="auto" w:fill="FAFAFA"/>
            <w:vAlign w:val="bottom"/>
          </w:tcPr>
          <w:p w14:paraId="57BA7B34" w14:textId="72E6FFE6"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638</w:t>
            </w:r>
            <w:r w:rsidR="00934340" w:rsidRPr="00893755">
              <w:rPr>
                <w:rFonts w:cs="Cordia New"/>
                <w:color w:val="000000"/>
                <w:sz w:val="18"/>
                <w:szCs w:val="18"/>
              </w:rPr>
              <w:t>,</w:t>
            </w:r>
            <w:r w:rsidRPr="00C64A6F">
              <w:rPr>
                <w:rFonts w:cs="Cordia New"/>
                <w:color w:val="000000"/>
                <w:sz w:val="18"/>
                <w:szCs w:val="18"/>
              </w:rPr>
              <w:t>448</w:t>
            </w:r>
          </w:p>
        </w:tc>
      </w:tr>
      <w:tr w:rsidR="00934340" w:rsidRPr="00893755" w14:paraId="48A72182" w14:textId="77777777" w:rsidTr="006C5B9C">
        <w:tc>
          <w:tcPr>
            <w:tcW w:w="2549" w:type="dxa"/>
            <w:vAlign w:val="center"/>
          </w:tcPr>
          <w:p w14:paraId="56B84D67" w14:textId="19714727" w:rsidR="00934340" w:rsidRPr="00893755" w:rsidRDefault="00934340" w:rsidP="00934340">
            <w:pPr>
              <w:ind w:left="72" w:hanging="144"/>
              <w:rPr>
                <w:rFonts w:cs="Cordia New"/>
                <w:sz w:val="18"/>
                <w:szCs w:val="18"/>
              </w:rPr>
            </w:pPr>
            <w:r w:rsidRPr="00893755">
              <w:rPr>
                <w:rFonts w:cs="Cordia New"/>
                <w:sz w:val="18"/>
                <w:szCs w:val="18"/>
              </w:rPr>
              <w:t>- Coal swap contracts</w:t>
            </w:r>
          </w:p>
        </w:tc>
        <w:tc>
          <w:tcPr>
            <w:tcW w:w="864" w:type="dxa"/>
            <w:tcBorders>
              <w:left w:val="nil"/>
              <w:right w:val="nil"/>
            </w:tcBorders>
            <w:shd w:val="clear" w:color="auto" w:fill="FAFAFA"/>
            <w:vAlign w:val="bottom"/>
          </w:tcPr>
          <w:p w14:paraId="777E5D27" w14:textId="6C607546"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25</w:t>
            </w:r>
            <w:r w:rsidR="00934340" w:rsidRPr="00893755">
              <w:rPr>
                <w:rFonts w:cs="Cordia New"/>
                <w:color w:val="000000"/>
                <w:sz w:val="18"/>
                <w:szCs w:val="18"/>
              </w:rPr>
              <w:t>,</w:t>
            </w:r>
            <w:r w:rsidRPr="00C64A6F">
              <w:rPr>
                <w:rFonts w:cs="Cordia New"/>
                <w:color w:val="000000"/>
                <w:sz w:val="18"/>
                <w:szCs w:val="18"/>
              </w:rPr>
              <w:t>374</w:t>
            </w:r>
          </w:p>
        </w:tc>
        <w:tc>
          <w:tcPr>
            <w:tcW w:w="864" w:type="dxa"/>
            <w:tcBorders>
              <w:left w:val="nil"/>
              <w:right w:val="nil"/>
            </w:tcBorders>
            <w:shd w:val="clear" w:color="auto" w:fill="FAFAFA"/>
            <w:vAlign w:val="bottom"/>
          </w:tcPr>
          <w:p w14:paraId="45C8A138" w14:textId="692EE6AD" w:rsidR="00934340" w:rsidRPr="00893755" w:rsidRDefault="00934340"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right w:val="nil"/>
            </w:tcBorders>
            <w:shd w:val="clear" w:color="auto" w:fill="FAFAFA"/>
            <w:vAlign w:val="bottom"/>
          </w:tcPr>
          <w:p w14:paraId="3CDDCB85" w14:textId="0E497BAD" w:rsidR="00934340" w:rsidRPr="00893755" w:rsidRDefault="00934340"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right w:val="nil"/>
            </w:tcBorders>
            <w:shd w:val="clear" w:color="auto" w:fill="FAFAFA"/>
            <w:vAlign w:val="bottom"/>
          </w:tcPr>
          <w:p w14:paraId="23D56F8E" w14:textId="08C599B0"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25</w:t>
            </w:r>
            <w:r w:rsidR="00934340" w:rsidRPr="00893755">
              <w:rPr>
                <w:rFonts w:cs="Cordia New"/>
                <w:color w:val="000000"/>
                <w:sz w:val="18"/>
                <w:szCs w:val="18"/>
              </w:rPr>
              <w:t>,</w:t>
            </w:r>
            <w:r w:rsidRPr="00C64A6F">
              <w:rPr>
                <w:rFonts w:cs="Cordia New"/>
                <w:color w:val="000000"/>
                <w:sz w:val="18"/>
                <w:szCs w:val="18"/>
              </w:rPr>
              <w:t>374</w:t>
            </w:r>
          </w:p>
        </w:tc>
        <w:tc>
          <w:tcPr>
            <w:tcW w:w="864" w:type="dxa"/>
            <w:tcBorders>
              <w:left w:val="nil"/>
              <w:right w:val="nil"/>
            </w:tcBorders>
            <w:shd w:val="clear" w:color="auto" w:fill="FAFAFA"/>
            <w:vAlign w:val="bottom"/>
          </w:tcPr>
          <w:p w14:paraId="4E2563F1" w14:textId="6815451B"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847</w:t>
            </w:r>
            <w:r w:rsidR="00934340" w:rsidRPr="00893755">
              <w:rPr>
                <w:rFonts w:cs="Cordia New"/>
                <w:color w:val="000000"/>
                <w:sz w:val="18"/>
                <w:szCs w:val="18"/>
              </w:rPr>
              <w:t>,</w:t>
            </w:r>
            <w:r w:rsidRPr="00C64A6F">
              <w:rPr>
                <w:rFonts w:cs="Cordia New"/>
                <w:color w:val="000000"/>
                <w:sz w:val="18"/>
                <w:szCs w:val="18"/>
              </w:rPr>
              <w:t>963</w:t>
            </w:r>
          </w:p>
        </w:tc>
        <w:tc>
          <w:tcPr>
            <w:tcW w:w="864" w:type="dxa"/>
            <w:tcBorders>
              <w:left w:val="nil"/>
              <w:right w:val="nil"/>
            </w:tcBorders>
            <w:shd w:val="clear" w:color="auto" w:fill="FAFAFA"/>
            <w:vAlign w:val="bottom"/>
          </w:tcPr>
          <w:p w14:paraId="0B77E7BA" w14:textId="0BB2774A" w:rsidR="00934340" w:rsidRPr="00893755" w:rsidRDefault="00934340"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right w:val="nil"/>
            </w:tcBorders>
            <w:shd w:val="clear" w:color="auto" w:fill="FAFAFA"/>
            <w:vAlign w:val="bottom"/>
          </w:tcPr>
          <w:p w14:paraId="12016F83" w14:textId="336ADAF8" w:rsidR="00934340" w:rsidRPr="00893755" w:rsidRDefault="00934340"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right w:val="nil"/>
            </w:tcBorders>
            <w:shd w:val="clear" w:color="auto" w:fill="FAFAFA"/>
            <w:vAlign w:val="bottom"/>
          </w:tcPr>
          <w:p w14:paraId="5C1FBD1E" w14:textId="5CED6D51"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847</w:t>
            </w:r>
            <w:r w:rsidR="00934340" w:rsidRPr="00893755">
              <w:rPr>
                <w:rFonts w:cs="Cordia New"/>
                <w:color w:val="000000"/>
                <w:sz w:val="18"/>
                <w:szCs w:val="18"/>
              </w:rPr>
              <w:t>,</w:t>
            </w:r>
            <w:r w:rsidRPr="00C64A6F">
              <w:rPr>
                <w:rFonts w:cs="Cordia New"/>
                <w:color w:val="000000"/>
                <w:sz w:val="18"/>
                <w:szCs w:val="18"/>
              </w:rPr>
              <w:t>963</w:t>
            </w:r>
          </w:p>
        </w:tc>
      </w:tr>
      <w:tr w:rsidR="00934340" w:rsidRPr="00893755" w14:paraId="0F13ED3D" w14:textId="77777777" w:rsidTr="006C5B9C">
        <w:tc>
          <w:tcPr>
            <w:tcW w:w="2549" w:type="dxa"/>
            <w:vAlign w:val="center"/>
          </w:tcPr>
          <w:p w14:paraId="4EBD4A7F" w14:textId="29C35AD8" w:rsidR="00934340" w:rsidRPr="00893755" w:rsidRDefault="00934340" w:rsidP="00934340">
            <w:pPr>
              <w:ind w:left="72" w:hanging="144"/>
              <w:rPr>
                <w:rFonts w:cs="Cordia New"/>
                <w:sz w:val="18"/>
                <w:szCs w:val="18"/>
              </w:rPr>
            </w:pPr>
            <w:r w:rsidRPr="00893755">
              <w:rPr>
                <w:rFonts w:cs="Cordia New"/>
                <w:sz w:val="18"/>
                <w:szCs w:val="18"/>
              </w:rPr>
              <w:t>- Oil and gas swap contracts</w:t>
            </w:r>
          </w:p>
        </w:tc>
        <w:tc>
          <w:tcPr>
            <w:tcW w:w="864" w:type="dxa"/>
            <w:tcBorders>
              <w:left w:val="nil"/>
              <w:bottom w:val="single" w:sz="4" w:space="0" w:color="auto"/>
              <w:right w:val="nil"/>
            </w:tcBorders>
            <w:shd w:val="clear" w:color="auto" w:fill="FAFAFA"/>
            <w:vAlign w:val="bottom"/>
          </w:tcPr>
          <w:p w14:paraId="4EDFD4E9" w14:textId="3CC1B32F"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91</w:t>
            </w:r>
            <w:r w:rsidR="00934340" w:rsidRPr="00893755">
              <w:rPr>
                <w:rFonts w:cs="Cordia New"/>
                <w:color w:val="000000"/>
                <w:sz w:val="18"/>
                <w:szCs w:val="18"/>
              </w:rPr>
              <w:t>,</w:t>
            </w:r>
            <w:r w:rsidRPr="00C64A6F">
              <w:rPr>
                <w:rFonts w:cs="Cordia New"/>
                <w:color w:val="000000"/>
                <w:sz w:val="18"/>
                <w:szCs w:val="18"/>
              </w:rPr>
              <w:t>156</w:t>
            </w:r>
          </w:p>
        </w:tc>
        <w:tc>
          <w:tcPr>
            <w:tcW w:w="864" w:type="dxa"/>
            <w:tcBorders>
              <w:left w:val="nil"/>
              <w:bottom w:val="single" w:sz="4" w:space="0" w:color="auto"/>
              <w:right w:val="nil"/>
            </w:tcBorders>
            <w:shd w:val="clear" w:color="auto" w:fill="FAFAFA"/>
            <w:vAlign w:val="bottom"/>
          </w:tcPr>
          <w:p w14:paraId="7BF7C243" w14:textId="06488FCB"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17</w:t>
            </w:r>
            <w:r w:rsidR="00934340" w:rsidRPr="00893755">
              <w:rPr>
                <w:rFonts w:cs="Cordia New"/>
                <w:color w:val="000000"/>
                <w:sz w:val="18"/>
                <w:szCs w:val="18"/>
              </w:rPr>
              <w:t>,</w:t>
            </w:r>
            <w:r w:rsidRPr="00C64A6F">
              <w:rPr>
                <w:rFonts w:cs="Cordia New"/>
                <w:color w:val="000000"/>
                <w:sz w:val="18"/>
                <w:szCs w:val="18"/>
              </w:rPr>
              <w:t>381</w:t>
            </w:r>
          </w:p>
        </w:tc>
        <w:tc>
          <w:tcPr>
            <w:tcW w:w="864" w:type="dxa"/>
            <w:tcBorders>
              <w:left w:val="nil"/>
              <w:bottom w:val="single" w:sz="4" w:space="0" w:color="auto"/>
              <w:right w:val="nil"/>
            </w:tcBorders>
            <w:shd w:val="clear" w:color="auto" w:fill="FAFAFA"/>
            <w:vAlign w:val="bottom"/>
          </w:tcPr>
          <w:p w14:paraId="6AE47973" w14:textId="3B41B7ED" w:rsidR="00934340" w:rsidRPr="00893755" w:rsidRDefault="00934340"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bottom w:val="single" w:sz="4" w:space="0" w:color="auto"/>
              <w:right w:val="nil"/>
            </w:tcBorders>
            <w:shd w:val="clear" w:color="auto" w:fill="FAFAFA"/>
            <w:vAlign w:val="bottom"/>
          </w:tcPr>
          <w:p w14:paraId="5A142D62" w14:textId="106C5753"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108</w:t>
            </w:r>
            <w:r w:rsidR="00934340" w:rsidRPr="00893755">
              <w:rPr>
                <w:rFonts w:cs="Cordia New"/>
                <w:color w:val="000000"/>
                <w:sz w:val="18"/>
                <w:szCs w:val="18"/>
              </w:rPr>
              <w:t>,</w:t>
            </w:r>
            <w:r w:rsidRPr="00C64A6F">
              <w:rPr>
                <w:rFonts w:cs="Cordia New"/>
                <w:color w:val="000000"/>
                <w:sz w:val="18"/>
                <w:szCs w:val="18"/>
              </w:rPr>
              <w:t>537</w:t>
            </w:r>
          </w:p>
        </w:tc>
        <w:tc>
          <w:tcPr>
            <w:tcW w:w="864" w:type="dxa"/>
            <w:tcBorders>
              <w:left w:val="nil"/>
              <w:bottom w:val="single" w:sz="4" w:space="0" w:color="auto"/>
              <w:right w:val="nil"/>
            </w:tcBorders>
            <w:shd w:val="clear" w:color="auto" w:fill="FAFAFA"/>
            <w:vAlign w:val="bottom"/>
          </w:tcPr>
          <w:p w14:paraId="531DE523" w14:textId="43F3EAF8"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3</w:t>
            </w:r>
            <w:r w:rsidR="00934340" w:rsidRPr="00893755">
              <w:rPr>
                <w:rFonts w:cs="Cordia New"/>
                <w:color w:val="000000"/>
                <w:sz w:val="18"/>
                <w:szCs w:val="18"/>
              </w:rPr>
              <w:t>,</w:t>
            </w:r>
            <w:r w:rsidRPr="00C64A6F">
              <w:rPr>
                <w:rFonts w:cs="Cordia New"/>
                <w:color w:val="000000"/>
                <w:sz w:val="18"/>
                <w:szCs w:val="18"/>
              </w:rPr>
              <w:t>046</w:t>
            </w:r>
            <w:r w:rsidR="00934340" w:rsidRPr="00893755">
              <w:rPr>
                <w:rFonts w:cs="Cordia New"/>
                <w:color w:val="000000"/>
                <w:sz w:val="18"/>
                <w:szCs w:val="18"/>
              </w:rPr>
              <w:t>,</w:t>
            </w:r>
            <w:r w:rsidRPr="00C64A6F">
              <w:rPr>
                <w:rFonts w:cs="Cordia New"/>
                <w:color w:val="000000"/>
                <w:sz w:val="18"/>
                <w:szCs w:val="18"/>
              </w:rPr>
              <w:t>435</w:t>
            </w:r>
          </w:p>
        </w:tc>
        <w:tc>
          <w:tcPr>
            <w:tcW w:w="864" w:type="dxa"/>
            <w:tcBorders>
              <w:left w:val="nil"/>
              <w:bottom w:val="single" w:sz="4" w:space="0" w:color="auto"/>
              <w:right w:val="nil"/>
            </w:tcBorders>
            <w:shd w:val="clear" w:color="auto" w:fill="FAFAFA"/>
            <w:vAlign w:val="bottom"/>
          </w:tcPr>
          <w:p w14:paraId="3CEC5611" w14:textId="30E57308"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580</w:t>
            </w:r>
            <w:r w:rsidR="00934340" w:rsidRPr="00893755">
              <w:rPr>
                <w:rFonts w:cs="Cordia New"/>
                <w:color w:val="000000"/>
                <w:sz w:val="18"/>
                <w:szCs w:val="18"/>
              </w:rPr>
              <w:t>,</w:t>
            </w:r>
            <w:r w:rsidRPr="00C64A6F">
              <w:rPr>
                <w:rFonts w:cs="Cordia New"/>
                <w:color w:val="000000"/>
                <w:sz w:val="18"/>
                <w:szCs w:val="18"/>
              </w:rPr>
              <w:t>866</w:t>
            </w:r>
          </w:p>
        </w:tc>
        <w:tc>
          <w:tcPr>
            <w:tcW w:w="864" w:type="dxa"/>
            <w:tcBorders>
              <w:left w:val="nil"/>
              <w:bottom w:val="single" w:sz="4" w:space="0" w:color="auto"/>
              <w:right w:val="nil"/>
            </w:tcBorders>
            <w:shd w:val="clear" w:color="auto" w:fill="FAFAFA"/>
            <w:vAlign w:val="bottom"/>
          </w:tcPr>
          <w:p w14:paraId="51AEA8A9" w14:textId="16AE0AFA" w:rsidR="00934340" w:rsidRPr="00893755" w:rsidRDefault="00934340"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bottom w:val="single" w:sz="4" w:space="0" w:color="auto"/>
              <w:right w:val="nil"/>
            </w:tcBorders>
            <w:shd w:val="clear" w:color="auto" w:fill="FAFAFA"/>
            <w:vAlign w:val="bottom"/>
          </w:tcPr>
          <w:p w14:paraId="3489371C" w14:textId="63470BDD"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3</w:t>
            </w:r>
            <w:r w:rsidR="00934340" w:rsidRPr="00893755">
              <w:rPr>
                <w:rFonts w:cs="Cordia New"/>
                <w:color w:val="000000"/>
                <w:sz w:val="18"/>
                <w:szCs w:val="18"/>
              </w:rPr>
              <w:t>,</w:t>
            </w:r>
            <w:r w:rsidRPr="00C64A6F">
              <w:rPr>
                <w:rFonts w:cs="Cordia New"/>
                <w:color w:val="000000"/>
                <w:sz w:val="18"/>
                <w:szCs w:val="18"/>
              </w:rPr>
              <w:t>627</w:t>
            </w:r>
            <w:r w:rsidR="00934340" w:rsidRPr="00893755">
              <w:rPr>
                <w:rFonts w:cs="Cordia New"/>
                <w:color w:val="000000"/>
                <w:sz w:val="18"/>
                <w:szCs w:val="18"/>
              </w:rPr>
              <w:t>,</w:t>
            </w:r>
            <w:r w:rsidRPr="00C64A6F">
              <w:rPr>
                <w:rFonts w:cs="Cordia New"/>
                <w:color w:val="000000"/>
                <w:sz w:val="18"/>
                <w:szCs w:val="18"/>
              </w:rPr>
              <w:t>301</w:t>
            </w:r>
          </w:p>
        </w:tc>
      </w:tr>
      <w:tr w:rsidR="00934340" w:rsidRPr="00893755" w14:paraId="304A69F5" w14:textId="77777777" w:rsidTr="006C5B9C">
        <w:tc>
          <w:tcPr>
            <w:tcW w:w="2549" w:type="dxa"/>
            <w:vAlign w:val="center"/>
          </w:tcPr>
          <w:p w14:paraId="0A80FC41" w14:textId="1B30EF94" w:rsidR="00934340" w:rsidRPr="00893755" w:rsidRDefault="00934340" w:rsidP="00934340">
            <w:pPr>
              <w:ind w:left="72" w:hanging="144"/>
              <w:rPr>
                <w:rFonts w:cs="Cordia New"/>
                <w:sz w:val="18"/>
                <w:szCs w:val="18"/>
              </w:rPr>
            </w:pPr>
            <w:r w:rsidRPr="00893755">
              <w:rPr>
                <w:rFonts w:cs="Cordia New"/>
                <w:sz w:val="18"/>
                <w:szCs w:val="18"/>
              </w:rPr>
              <w:t>Total financial derivative liabilities</w:t>
            </w:r>
          </w:p>
        </w:tc>
        <w:tc>
          <w:tcPr>
            <w:tcW w:w="864" w:type="dxa"/>
            <w:tcBorders>
              <w:top w:val="single" w:sz="4" w:space="0" w:color="auto"/>
              <w:left w:val="nil"/>
              <w:bottom w:val="single" w:sz="4" w:space="0" w:color="auto"/>
              <w:right w:val="nil"/>
            </w:tcBorders>
            <w:shd w:val="clear" w:color="auto" w:fill="FAFAFA"/>
            <w:vAlign w:val="bottom"/>
          </w:tcPr>
          <w:p w14:paraId="1159FAD8" w14:textId="27AC3F9D"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131</w:t>
            </w:r>
            <w:r w:rsidR="00934340" w:rsidRPr="00893755">
              <w:rPr>
                <w:rFonts w:cs="Cordia New"/>
                <w:color w:val="000000"/>
                <w:sz w:val="18"/>
                <w:szCs w:val="18"/>
              </w:rPr>
              <w:t>,</w:t>
            </w:r>
            <w:r w:rsidRPr="00C64A6F">
              <w:rPr>
                <w:rFonts w:cs="Cordia New"/>
                <w:color w:val="000000"/>
                <w:sz w:val="18"/>
                <w:szCs w:val="18"/>
              </w:rPr>
              <w:t>292</w:t>
            </w:r>
          </w:p>
        </w:tc>
        <w:tc>
          <w:tcPr>
            <w:tcW w:w="864" w:type="dxa"/>
            <w:tcBorders>
              <w:top w:val="single" w:sz="4" w:space="0" w:color="auto"/>
              <w:left w:val="nil"/>
              <w:bottom w:val="single" w:sz="4" w:space="0" w:color="auto"/>
              <w:right w:val="nil"/>
            </w:tcBorders>
            <w:shd w:val="clear" w:color="auto" w:fill="FAFAFA"/>
            <w:vAlign w:val="bottom"/>
          </w:tcPr>
          <w:p w14:paraId="43F8F0E8" w14:textId="2B386A28"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52</w:t>
            </w:r>
            <w:r w:rsidR="00934340" w:rsidRPr="00893755">
              <w:rPr>
                <w:rFonts w:cs="Cordia New"/>
                <w:color w:val="000000"/>
                <w:sz w:val="18"/>
                <w:szCs w:val="18"/>
              </w:rPr>
              <w:t>,</w:t>
            </w:r>
            <w:r w:rsidRPr="00C64A6F">
              <w:rPr>
                <w:rFonts w:cs="Cordia New"/>
                <w:color w:val="000000"/>
                <w:sz w:val="18"/>
                <w:szCs w:val="18"/>
              </w:rPr>
              <w:t>590</w:t>
            </w:r>
          </w:p>
        </w:tc>
        <w:tc>
          <w:tcPr>
            <w:tcW w:w="864" w:type="dxa"/>
            <w:tcBorders>
              <w:top w:val="single" w:sz="4" w:space="0" w:color="auto"/>
              <w:left w:val="nil"/>
              <w:bottom w:val="single" w:sz="4" w:space="0" w:color="auto"/>
              <w:right w:val="nil"/>
            </w:tcBorders>
            <w:shd w:val="clear" w:color="auto" w:fill="FAFAFA"/>
            <w:vAlign w:val="bottom"/>
          </w:tcPr>
          <w:p w14:paraId="403ED636" w14:textId="3FE02307" w:rsidR="00934340" w:rsidRPr="00893755" w:rsidRDefault="00934340"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top w:val="single" w:sz="4" w:space="0" w:color="auto"/>
              <w:left w:val="nil"/>
              <w:bottom w:val="single" w:sz="4" w:space="0" w:color="auto"/>
              <w:right w:val="nil"/>
            </w:tcBorders>
            <w:shd w:val="clear" w:color="auto" w:fill="FAFAFA"/>
            <w:vAlign w:val="bottom"/>
          </w:tcPr>
          <w:p w14:paraId="45ACBEF7" w14:textId="51D8A757"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183</w:t>
            </w:r>
            <w:r w:rsidR="00934340" w:rsidRPr="00893755">
              <w:rPr>
                <w:rFonts w:cs="Cordia New"/>
                <w:color w:val="000000"/>
                <w:sz w:val="18"/>
                <w:szCs w:val="18"/>
              </w:rPr>
              <w:t>,</w:t>
            </w:r>
            <w:r w:rsidRPr="00C64A6F">
              <w:rPr>
                <w:rFonts w:cs="Cordia New"/>
                <w:color w:val="000000"/>
                <w:sz w:val="18"/>
                <w:szCs w:val="18"/>
              </w:rPr>
              <w:t>882</w:t>
            </w:r>
          </w:p>
        </w:tc>
        <w:tc>
          <w:tcPr>
            <w:tcW w:w="864" w:type="dxa"/>
            <w:tcBorders>
              <w:top w:val="single" w:sz="4" w:space="0" w:color="auto"/>
              <w:left w:val="nil"/>
              <w:bottom w:val="single" w:sz="4" w:space="0" w:color="auto"/>
              <w:right w:val="nil"/>
            </w:tcBorders>
            <w:shd w:val="clear" w:color="auto" w:fill="FAFAFA"/>
            <w:vAlign w:val="bottom"/>
          </w:tcPr>
          <w:p w14:paraId="0F26F269" w14:textId="190B0F32"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4</w:t>
            </w:r>
            <w:r w:rsidR="00934340" w:rsidRPr="00893755">
              <w:rPr>
                <w:rFonts w:cs="Cordia New"/>
                <w:color w:val="000000"/>
                <w:sz w:val="18"/>
                <w:szCs w:val="18"/>
              </w:rPr>
              <w:t>,</w:t>
            </w:r>
            <w:r w:rsidRPr="00C64A6F">
              <w:rPr>
                <w:rFonts w:cs="Cordia New"/>
                <w:color w:val="000000"/>
                <w:sz w:val="18"/>
                <w:szCs w:val="18"/>
              </w:rPr>
              <w:t>387</w:t>
            </w:r>
            <w:r w:rsidR="00934340" w:rsidRPr="00893755">
              <w:rPr>
                <w:rFonts w:cs="Cordia New"/>
                <w:color w:val="000000"/>
                <w:sz w:val="18"/>
                <w:szCs w:val="18"/>
              </w:rPr>
              <w:t>,</w:t>
            </w:r>
            <w:r w:rsidRPr="00C64A6F">
              <w:rPr>
                <w:rFonts w:cs="Cordia New"/>
                <w:color w:val="000000"/>
                <w:sz w:val="18"/>
                <w:szCs w:val="18"/>
              </w:rPr>
              <w:t>762</w:t>
            </w:r>
          </w:p>
        </w:tc>
        <w:tc>
          <w:tcPr>
            <w:tcW w:w="864" w:type="dxa"/>
            <w:tcBorders>
              <w:top w:val="single" w:sz="4" w:space="0" w:color="auto"/>
              <w:left w:val="nil"/>
              <w:bottom w:val="single" w:sz="4" w:space="0" w:color="auto"/>
              <w:right w:val="nil"/>
            </w:tcBorders>
            <w:shd w:val="clear" w:color="auto" w:fill="FAFAFA"/>
            <w:vAlign w:val="bottom"/>
          </w:tcPr>
          <w:p w14:paraId="642E501A" w14:textId="6FF4ED80"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1</w:t>
            </w:r>
            <w:r w:rsidR="00934340" w:rsidRPr="00893755">
              <w:rPr>
                <w:rFonts w:cs="Cordia New"/>
                <w:color w:val="000000"/>
                <w:sz w:val="18"/>
                <w:szCs w:val="18"/>
              </w:rPr>
              <w:t>,</w:t>
            </w:r>
            <w:r w:rsidRPr="00C64A6F">
              <w:rPr>
                <w:rFonts w:cs="Cordia New"/>
                <w:color w:val="000000"/>
                <w:sz w:val="18"/>
                <w:szCs w:val="18"/>
              </w:rPr>
              <w:t>757</w:t>
            </w:r>
            <w:r w:rsidR="00934340" w:rsidRPr="00893755">
              <w:rPr>
                <w:rFonts w:cs="Cordia New"/>
                <w:color w:val="000000"/>
                <w:sz w:val="18"/>
                <w:szCs w:val="18"/>
              </w:rPr>
              <w:t>,</w:t>
            </w:r>
            <w:r w:rsidRPr="00C64A6F">
              <w:rPr>
                <w:rFonts w:cs="Cordia New"/>
                <w:color w:val="000000"/>
                <w:sz w:val="18"/>
                <w:szCs w:val="18"/>
              </w:rPr>
              <w:t>554</w:t>
            </w:r>
          </w:p>
        </w:tc>
        <w:tc>
          <w:tcPr>
            <w:tcW w:w="864" w:type="dxa"/>
            <w:tcBorders>
              <w:top w:val="single" w:sz="4" w:space="0" w:color="auto"/>
              <w:left w:val="nil"/>
              <w:bottom w:val="single" w:sz="4" w:space="0" w:color="auto"/>
              <w:right w:val="nil"/>
            </w:tcBorders>
            <w:shd w:val="clear" w:color="auto" w:fill="FAFAFA"/>
            <w:vAlign w:val="bottom"/>
          </w:tcPr>
          <w:p w14:paraId="5FC3EADB" w14:textId="26512C71" w:rsidR="00934340" w:rsidRPr="00893755" w:rsidRDefault="00934340"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top w:val="single" w:sz="4" w:space="0" w:color="auto"/>
              <w:left w:val="nil"/>
              <w:bottom w:val="single" w:sz="4" w:space="0" w:color="auto"/>
              <w:right w:val="nil"/>
            </w:tcBorders>
            <w:shd w:val="clear" w:color="auto" w:fill="FAFAFA"/>
            <w:vAlign w:val="bottom"/>
          </w:tcPr>
          <w:p w14:paraId="7A15C599" w14:textId="2CAD4107" w:rsidR="00934340"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6</w:t>
            </w:r>
            <w:r w:rsidR="00934340" w:rsidRPr="00893755">
              <w:rPr>
                <w:rFonts w:cs="Cordia New"/>
                <w:color w:val="000000"/>
                <w:sz w:val="18"/>
                <w:szCs w:val="18"/>
              </w:rPr>
              <w:t>,</w:t>
            </w:r>
            <w:r w:rsidRPr="00C64A6F">
              <w:rPr>
                <w:rFonts w:cs="Cordia New"/>
                <w:color w:val="000000"/>
                <w:sz w:val="18"/>
                <w:szCs w:val="18"/>
              </w:rPr>
              <w:t>145</w:t>
            </w:r>
            <w:r w:rsidR="00934340" w:rsidRPr="00893755">
              <w:rPr>
                <w:rFonts w:cs="Cordia New"/>
                <w:color w:val="000000"/>
                <w:sz w:val="18"/>
                <w:szCs w:val="18"/>
              </w:rPr>
              <w:t>,</w:t>
            </w:r>
            <w:r w:rsidRPr="00C64A6F">
              <w:rPr>
                <w:rFonts w:cs="Cordia New"/>
                <w:color w:val="000000"/>
                <w:sz w:val="18"/>
                <w:szCs w:val="18"/>
              </w:rPr>
              <w:t>316</w:t>
            </w:r>
          </w:p>
        </w:tc>
      </w:tr>
      <w:tr w:rsidR="002953C4" w:rsidRPr="00893755" w14:paraId="647CC1E3" w14:textId="77777777" w:rsidTr="006C5B9C">
        <w:tc>
          <w:tcPr>
            <w:tcW w:w="2549" w:type="dxa"/>
          </w:tcPr>
          <w:p w14:paraId="57FA1DE8" w14:textId="77777777" w:rsidR="002953C4" w:rsidRPr="00893755" w:rsidRDefault="002953C4" w:rsidP="00F76B18">
            <w:pPr>
              <w:ind w:left="72" w:hanging="144"/>
              <w:rPr>
                <w:rFonts w:cs="Cordia New"/>
                <w:b/>
                <w:bCs/>
                <w:sz w:val="18"/>
                <w:szCs w:val="18"/>
              </w:rPr>
            </w:pPr>
          </w:p>
        </w:tc>
        <w:tc>
          <w:tcPr>
            <w:tcW w:w="864" w:type="dxa"/>
            <w:tcBorders>
              <w:left w:val="nil"/>
              <w:bottom w:val="nil"/>
              <w:right w:val="nil"/>
            </w:tcBorders>
            <w:shd w:val="clear" w:color="auto" w:fill="auto"/>
            <w:vAlign w:val="bottom"/>
          </w:tcPr>
          <w:p w14:paraId="315A41FC" w14:textId="77777777" w:rsidR="002953C4" w:rsidRPr="002953C4" w:rsidRDefault="002953C4" w:rsidP="006C5B9C">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6EA22388" w14:textId="77777777" w:rsidR="002953C4" w:rsidRPr="002953C4" w:rsidRDefault="002953C4" w:rsidP="006C5B9C">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5D3A0114" w14:textId="77777777" w:rsidR="002953C4" w:rsidRPr="002953C4" w:rsidRDefault="002953C4" w:rsidP="006C5B9C">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15485308" w14:textId="77777777" w:rsidR="002953C4" w:rsidRPr="002953C4" w:rsidRDefault="002953C4" w:rsidP="006C5B9C">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12A60990" w14:textId="77777777" w:rsidR="002953C4" w:rsidRPr="002953C4" w:rsidRDefault="002953C4" w:rsidP="006C5B9C">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06C9A0DF" w14:textId="77777777" w:rsidR="002953C4" w:rsidRPr="002953C4" w:rsidRDefault="002953C4" w:rsidP="006C5B9C">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002D5066" w14:textId="77777777" w:rsidR="002953C4" w:rsidRPr="002953C4" w:rsidRDefault="002953C4" w:rsidP="006C5B9C">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6572142C" w14:textId="77777777" w:rsidR="002953C4" w:rsidRPr="002953C4" w:rsidRDefault="002953C4" w:rsidP="006C5B9C">
            <w:pPr>
              <w:tabs>
                <w:tab w:val="decimal" w:pos="670"/>
              </w:tabs>
              <w:ind w:right="-72"/>
              <w:jc w:val="both"/>
              <w:rPr>
                <w:rFonts w:cs="Cordia New"/>
                <w:b/>
                <w:bCs/>
                <w:sz w:val="12"/>
                <w:szCs w:val="12"/>
              </w:rPr>
            </w:pPr>
          </w:p>
        </w:tc>
      </w:tr>
      <w:tr w:rsidR="009A116F" w:rsidRPr="00893755" w14:paraId="218A504D" w14:textId="77777777" w:rsidTr="006C5B9C">
        <w:tc>
          <w:tcPr>
            <w:tcW w:w="2549" w:type="dxa"/>
          </w:tcPr>
          <w:p w14:paraId="56DA8672" w14:textId="1A6CB536" w:rsidR="009A116F" w:rsidRPr="002953C4" w:rsidRDefault="002953C4" w:rsidP="00F76B18">
            <w:pPr>
              <w:ind w:left="72" w:hanging="144"/>
              <w:rPr>
                <w:rFonts w:cs="Cordia New"/>
                <w:b/>
                <w:bCs/>
                <w:sz w:val="12"/>
                <w:szCs w:val="12"/>
              </w:rPr>
            </w:pPr>
            <w:r w:rsidRPr="00893755">
              <w:rPr>
                <w:rFonts w:cs="Cordia New"/>
                <w:b/>
                <w:bCs/>
                <w:sz w:val="18"/>
                <w:szCs w:val="18"/>
              </w:rPr>
              <w:t xml:space="preserve">As at </w:t>
            </w:r>
            <w:r w:rsidR="00C64A6F" w:rsidRPr="00C64A6F">
              <w:rPr>
                <w:rFonts w:cs="Cordia New"/>
                <w:b/>
                <w:bCs/>
                <w:sz w:val="18"/>
                <w:szCs w:val="18"/>
              </w:rPr>
              <w:t>31</w:t>
            </w:r>
            <w:r w:rsidRPr="00893755">
              <w:rPr>
                <w:rFonts w:cs="Cordia New"/>
                <w:b/>
                <w:bCs/>
                <w:sz w:val="18"/>
                <w:szCs w:val="18"/>
              </w:rPr>
              <w:t xml:space="preserve"> December </w:t>
            </w:r>
            <w:r w:rsidR="00C64A6F" w:rsidRPr="00C64A6F">
              <w:rPr>
                <w:rFonts w:cs="Cordia New"/>
                <w:b/>
                <w:bCs/>
                <w:sz w:val="18"/>
                <w:szCs w:val="18"/>
              </w:rPr>
              <w:t>2020</w:t>
            </w:r>
          </w:p>
        </w:tc>
        <w:tc>
          <w:tcPr>
            <w:tcW w:w="864" w:type="dxa"/>
            <w:tcBorders>
              <w:left w:val="nil"/>
              <w:bottom w:val="nil"/>
              <w:right w:val="nil"/>
            </w:tcBorders>
            <w:shd w:val="clear" w:color="auto" w:fill="auto"/>
            <w:vAlign w:val="bottom"/>
          </w:tcPr>
          <w:p w14:paraId="1864B8FB" w14:textId="77777777" w:rsidR="009A116F" w:rsidRPr="002953C4" w:rsidRDefault="009A116F" w:rsidP="006C5B9C">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6B19286F" w14:textId="77777777" w:rsidR="009A116F" w:rsidRPr="002953C4" w:rsidRDefault="009A116F" w:rsidP="006C5B9C">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3F310D74" w14:textId="77777777" w:rsidR="009A116F" w:rsidRPr="002953C4" w:rsidRDefault="009A116F" w:rsidP="006C5B9C">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57DE00F8" w14:textId="77777777" w:rsidR="009A116F" w:rsidRPr="002953C4" w:rsidRDefault="009A116F" w:rsidP="006C5B9C">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7AD7FE29" w14:textId="77777777" w:rsidR="009A116F" w:rsidRPr="002953C4" w:rsidRDefault="009A116F" w:rsidP="006C5B9C">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4B3E6374" w14:textId="77777777" w:rsidR="009A116F" w:rsidRPr="002953C4" w:rsidRDefault="009A116F" w:rsidP="006C5B9C">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337A3D05" w14:textId="77777777" w:rsidR="009A116F" w:rsidRPr="002953C4" w:rsidRDefault="009A116F" w:rsidP="006C5B9C">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7383C786" w14:textId="77777777" w:rsidR="009A116F" w:rsidRPr="002953C4" w:rsidRDefault="009A116F" w:rsidP="006C5B9C">
            <w:pPr>
              <w:tabs>
                <w:tab w:val="decimal" w:pos="670"/>
              </w:tabs>
              <w:ind w:right="-72"/>
              <w:jc w:val="both"/>
              <w:rPr>
                <w:rFonts w:cs="Cordia New"/>
                <w:b/>
                <w:bCs/>
                <w:sz w:val="12"/>
                <w:szCs w:val="12"/>
              </w:rPr>
            </w:pPr>
          </w:p>
        </w:tc>
      </w:tr>
      <w:tr w:rsidR="009A116F" w:rsidRPr="00893755" w14:paraId="445F56F8" w14:textId="77777777" w:rsidTr="006C5B9C">
        <w:tc>
          <w:tcPr>
            <w:tcW w:w="2549" w:type="dxa"/>
            <w:vAlign w:val="center"/>
          </w:tcPr>
          <w:p w14:paraId="52374DBF" w14:textId="77777777" w:rsidR="009A116F" w:rsidRPr="00893755" w:rsidRDefault="009A116F" w:rsidP="009A116F">
            <w:pPr>
              <w:ind w:left="72" w:hanging="144"/>
              <w:rPr>
                <w:rFonts w:cs="Cordia New"/>
                <w:sz w:val="18"/>
                <w:szCs w:val="18"/>
              </w:rPr>
            </w:pPr>
            <w:r w:rsidRPr="00893755">
              <w:rPr>
                <w:rFonts w:cs="Cordia New"/>
                <w:b/>
                <w:bCs/>
                <w:sz w:val="18"/>
                <w:szCs w:val="18"/>
              </w:rPr>
              <w:t>Non-derivative financial instruments</w:t>
            </w:r>
          </w:p>
        </w:tc>
        <w:tc>
          <w:tcPr>
            <w:tcW w:w="864" w:type="dxa"/>
            <w:shd w:val="clear" w:color="auto" w:fill="auto"/>
            <w:vAlign w:val="bottom"/>
          </w:tcPr>
          <w:p w14:paraId="2EAE85EF" w14:textId="77777777" w:rsidR="009A116F" w:rsidRPr="00893755" w:rsidRDefault="009A116F" w:rsidP="006C5B9C">
            <w:pPr>
              <w:tabs>
                <w:tab w:val="decimal" w:pos="670"/>
              </w:tabs>
              <w:ind w:right="-72"/>
              <w:jc w:val="both"/>
              <w:rPr>
                <w:rFonts w:eastAsia="Calibri" w:cs="Cordia New"/>
                <w:sz w:val="18"/>
                <w:szCs w:val="18"/>
                <w:lang w:val="en-US"/>
              </w:rPr>
            </w:pPr>
          </w:p>
        </w:tc>
        <w:tc>
          <w:tcPr>
            <w:tcW w:w="864" w:type="dxa"/>
            <w:shd w:val="clear" w:color="auto" w:fill="auto"/>
            <w:vAlign w:val="bottom"/>
          </w:tcPr>
          <w:p w14:paraId="7854EABA" w14:textId="77777777" w:rsidR="009A116F" w:rsidRPr="00893755" w:rsidRDefault="009A116F" w:rsidP="006C5B9C">
            <w:pPr>
              <w:tabs>
                <w:tab w:val="decimal" w:pos="670"/>
              </w:tabs>
              <w:ind w:right="-72"/>
              <w:jc w:val="both"/>
              <w:rPr>
                <w:rFonts w:eastAsia="Times New Roman" w:cs="Cordia New"/>
                <w:sz w:val="18"/>
                <w:szCs w:val="18"/>
                <w:cs/>
              </w:rPr>
            </w:pPr>
          </w:p>
        </w:tc>
        <w:tc>
          <w:tcPr>
            <w:tcW w:w="864" w:type="dxa"/>
            <w:shd w:val="clear" w:color="auto" w:fill="auto"/>
            <w:vAlign w:val="bottom"/>
          </w:tcPr>
          <w:p w14:paraId="6CBDD7A8" w14:textId="77777777" w:rsidR="009A116F" w:rsidRPr="00893755" w:rsidRDefault="009A116F" w:rsidP="006C5B9C">
            <w:pPr>
              <w:tabs>
                <w:tab w:val="decimal" w:pos="670"/>
              </w:tabs>
              <w:ind w:right="-72"/>
              <w:jc w:val="both"/>
              <w:rPr>
                <w:rFonts w:cs="Cordia New"/>
                <w:sz w:val="18"/>
                <w:szCs w:val="18"/>
              </w:rPr>
            </w:pPr>
          </w:p>
        </w:tc>
        <w:tc>
          <w:tcPr>
            <w:tcW w:w="864" w:type="dxa"/>
            <w:shd w:val="clear" w:color="auto" w:fill="auto"/>
            <w:vAlign w:val="bottom"/>
          </w:tcPr>
          <w:p w14:paraId="4A072C0F" w14:textId="77777777" w:rsidR="009A116F" w:rsidRPr="00893755" w:rsidRDefault="009A116F" w:rsidP="006C5B9C">
            <w:pPr>
              <w:tabs>
                <w:tab w:val="decimal" w:pos="670"/>
              </w:tabs>
              <w:ind w:right="-72"/>
              <w:jc w:val="both"/>
              <w:rPr>
                <w:rFonts w:cs="Cordia New"/>
                <w:sz w:val="18"/>
                <w:szCs w:val="18"/>
              </w:rPr>
            </w:pPr>
          </w:p>
        </w:tc>
        <w:tc>
          <w:tcPr>
            <w:tcW w:w="864" w:type="dxa"/>
            <w:shd w:val="clear" w:color="auto" w:fill="auto"/>
            <w:vAlign w:val="bottom"/>
          </w:tcPr>
          <w:p w14:paraId="1032282C" w14:textId="77777777" w:rsidR="009A116F" w:rsidRPr="00893755" w:rsidRDefault="009A116F" w:rsidP="006C5B9C">
            <w:pPr>
              <w:tabs>
                <w:tab w:val="decimal" w:pos="670"/>
              </w:tabs>
              <w:ind w:right="-72"/>
              <w:jc w:val="both"/>
              <w:rPr>
                <w:rFonts w:eastAsia="Calibri" w:cs="Cordia New"/>
                <w:sz w:val="18"/>
                <w:szCs w:val="18"/>
                <w:cs/>
                <w:lang w:val="en-US"/>
              </w:rPr>
            </w:pPr>
          </w:p>
        </w:tc>
        <w:tc>
          <w:tcPr>
            <w:tcW w:w="864" w:type="dxa"/>
            <w:shd w:val="clear" w:color="auto" w:fill="auto"/>
            <w:vAlign w:val="bottom"/>
          </w:tcPr>
          <w:p w14:paraId="6F3BE8F6" w14:textId="77777777" w:rsidR="009A116F" w:rsidRPr="00893755" w:rsidRDefault="009A116F" w:rsidP="006C5B9C">
            <w:pPr>
              <w:tabs>
                <w:tab w:val="decimal" w:pos="670"/>
              </w:tabs>
              <w:ind w:right="-72"/>
              <w:jc w:val="both"/>
              <w:rPr>
                <w:rFonts w:eastAsia="Calibri" w:cs="Cordia New"/>
                <w:sz w:val="18"/>
                <w:szCs w:val="18"/>
              </w:rPr>
            </w:pPr>
          </w:p>
        </w:tc>
        <w:tc>
          <w:tcPr>
            <w:tcW w:w="864" w:type="dxa"/>
            <w:shd w:val="clear" w:color="auto" w:fill="auto"/>
            <w:vAlign w:val="bottom"/>
          </w:tcPr>
          <w:p w14:paraId="6865226C" w14:textId="77777777" w:rsidR="009A116F" w:rsidRPr="00893755" w:rsidRDefault="009A116F" w:rsidP="006C5B9C">
            <w:pPr>
              <w:tabs>
                <w:tab w:val="decimal" w:pos="670"/>
              </w:tabs>
              <w:ind w:right="-72"/>
              <w:jc w:val="both"/>
              <w:rPr>
                <w:rFonts w:eastAsia="Calibri" w:cs="Cordia New"/>
                <w:sz w:val="18"/>
                <w:szCs w:val="18"/>
              </w:rPr>
            </w:pPr>
          </w:p>
        </w:tc>
        <w:tc>
          <w:tcPr>
            <w:tcW w:w="864" w:type="dxa"/>
            <w:shd w:val="clear" w:color="auto" w:fill="auto"/>
            <w:vAlign w:val="bottom"/>
          </w:tcPr>
          <w:p w14:paraId="0AE66939" w14:textId="77777777" w:rsidR="009A116F" w:rsidRPr="00893755" w:rsidRDefault="009A116F" w:rsidP="006C5B9C">
            <w:pPr>
              <w:tabs>
                <w:tab w:val="decimal" w:pos="670"/>
              </w:tabs>
              <w:ind w:right="-72"/>
              <w:jc w:val="both"/>
              <w:rPr>
                <w:rFonts w:eastAsia="Calibri" w:cs="Cordia New"/>
                <w:sz w:val="18"/>
                <w:szCs w:val="18"/>
              </w:rPr>
            </w:pPr>
          </w:p>
        </w:tc>
      </w:tr>
      <w:tr w:rsidR="009A116F" w:rsidRPr="00893755" w14:paraId="473EF950" w14:textId="77777777" w:rsidTr="006C5B9C">
        <w:tc>
          <w:tcPr>
            <w:tcW w:w="2549" w:type="dxa"/>
            <w:vAlign w:val="center"/>
          </w:tcPr>
          <w:p w14:paraId="189848D4" w14:textId="77777777" w:rsidR="009A116F" w:rsidRPr="00893755" w:rsidRDefault="009A116F" w:rsidP="009A116F">
            <w:pPr>
              <w:ind w:left="72" w:hanging="144"/>
              <w:rPr>
                <w:rFonts w:eastAsia="Times New Roman" w:cs="Cordia New"/>
                <w:sz w:val="18"/>
                <w:szCs w:val="18"/>
              </w:rPr>
            </w:pPr>
            <w:r w:rsidRPr="00893755">
              <w:rPr>
                <w:rFonts w:cs="Cordia New"/>
                <w:sz w:val="18"/>
                <w:szCs w:val="18"/>
              </w:rPr>
              <w:t>Short-term loans from financial institutions</w:t>
            </w:r>
          </w:p>
        </w:tc>
        <w:tc>
          <w:tcPr>
            <w:tcW w:w="864" w:type="dxa"/>
            <w:shd w:val="clear" w:color="auto" w:fill="auto"/>
            <w:vAlign w:val="bottom"/>
          </w:tcPr>
          <w:p w14:paraId="252EB39A" w14:textId="75B0F72E"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832</w:t>
            </w:r>
            <w:r w:rsidR="009A116F" w:rsidRPr="00893755">
              <w:rPr>
                <w:rFonts w:eastAsia="Calibri" w:cs="Cordia New"/>
                <w:sz w:val="18"/>
                <w:szCs w:val="18"/>
              </w:rPr>
              <w:t>,</w:t>
            </w:r>
            <w:r w:rsidRPr="00C64A6F">
              <w:rPr>
                <w:rFonts w:eastAsia="Calibri" w:cs="Cordia New"/>
                <w:sz w:val="18"/>
                <w:szCs w:val="18"/>
              </w:rPr>
              <w:t>231</w:t>
            </w:r>
          </w:p>
        </w:tc>
        <w:tc>
          <w:tcPr>
            <w:tcW w:w="864" w:type="dxa"/>
            <w:shd w:val="clear" w:color="auto" w:fill="auto"/>
            <w:vAlign w:val="bottom"/>
          </w:tcPr>
          <w:p w14:paraId="0BACD278" w14:textId="16EB772A" w:rsidR="009A116F" w:rsidRPr="00893755" w:rsidRDefault="009A116F" w:rsidP="006C5B9C">
            <w:pPr>
              <w:tabs>
                <w:tab w:val="decimal" w:pos="670"/>
              </w:tabs>
              <w:ind w:right="-72"/>
              <w:jc w:val="both"/>
              <w:rPr>
                <w:rFonts w:cs="Cordia New"/>
                <w:color w:val="000000"/>
                <w:sz w:val="18"/>
                <w:szCs w:val="18"/>
                <w:cs/>
                <w:lang w:val="en-US"/>
              </w:rPr>
            </w:pPr>
            <w:r w:rsidRPr="00893755">
              <w:rPr>
                <w:rFonts w:cs="Cordia New"/>
                <w:sz w:val="18"/>
                <w:szCs w:val="18"/>
              </w:rPr>
              <w:t>-</w:t>
            </w:r>
          </w:p>
        </w:tc>
        <w:tc>
          <w:tcPr>
            <w:tcW w:w="864" w:type="dxa"/>
            <w:shd w:val="clear" w:color="auto" w:fill="auto"/>
            <w:vAlign w:val="bottom"/>
          </w:tcPr>
          <w:p w14:paraId="00130FED" w14:textId="6247311D"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sz w:val="18"/>
                <w:szCs w:val="18"/>
              </w:rPr>
              <w:t>-</w:t>
            </w:r>
          </w:p>
        </w:tc>
        <w:tc>
          <w:tcPr>
            <w:tcW w:w="864" w:type="dxa"/>
            <w:shd w:val="clear" w:color="auto" w:fill="auto"/>
            <w:vAlign w:val="bottom"/>
          </w:tcPr>
          <w:p w14:paraId="7656B1C3" w14:textId="385B9620"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sz w:val="18"/>
                <w:szCs w:val="18"/>
              </w:rPr>
              <w:t>832</w:t>
            </w:r>
            <w:r w:rsidR="009A116F" w:rsidRPr="00893755">
              <w:rPr>
                <w:rFonts w:cs="Cordia New"/>
                <w:sz w:val="18"/>
                <w:szCs w:val="18"/>
              </w:rPr>
              <w:t>,</w:t>
            </w:r>
            <w:r w:rsidRPr="00C64A6F">
              <w:rPr>
                <w:rFonts w:cs="Cordia New"/>
                <w:sz w:val="18"/>
                <w:szCs w:val="18"/>
              </w:rPr>
              <w:t>231</w:t>
            </w:r>
          </w:p>
        </w:tc>
        <w:tc>
          <w:tcPr>
            <w:tcW w:w="864" w:type="dxa"/>
            <w:shd w:val="clear" w:color="auto" w:fill="auto"/>
            <w:vAlign w:val="bottom"/>
          </w:tcPr>
          <w:p w14:paraId="76EE8EA8" w14:textId="46D7122F" w:rsidR="009A116F" w:rsidRPr="00893755" w:rsidRDefault="00C64A6F" w:rsidP="006C5B9C">
            <w:pPr>
              <w:tabs>
                <w:tab w:val="decimal" w:pos="670"/>
              </w:tabs>
              <w:ind w:right="-72"/>
              <w:jc w:val="both"/>
              <w:rPr>
                <w:rFonts w:cs="Cordia New"/>
                <w:color w:val="000000"/>
                <w:sz w:val="18"/>
                <w:szCs w:val="18"/>
                <w:cs/>
                <w:lang w:val="en-US"/>
              </w:rPr>
            </w:pPr>
            <w:r w:rsidRPr="00C64A6F">
              <w:rPr>
                <w:rFonts w:eastAsia="Calibri" w:cs="Cordia New"/>
                <w:sz w:val="18"/>
                <w:szCs w:val="18"/>
              </w:rPr>
              <w:t>24</w:t>
            </w:r>
            <w:r w:rsidR="009A116F" w:rsidRPr="00893755">
              <w:rPr>
                <w:rFonts w:eastAsia="Calibri" w:cs="Cordia New"/>
                <w:sz w:val="18"/>
                <w:szCs w:val="18"/>
              </w:rPr>
              <w:t>,</w:t>
            </w:r>
            <w:r w:rsidRPr="00C64A6F">
              <w:rPr>
                <w:rFonts w:eastAsia="Calibri" w:cs="Cordia New"/>
                <w:sz w:val="18"/>
                <w:szCs w:val="18"/>
              </w:rPr>
              <w:t>997</w:t>
            </w:r>
            <w:r w:rsidR="009A116F" w:rsidRPr="00893755">
              <w:rPr>
                <w:rFonts w:eastAsia="Calibri" w:cs="Cordia New"/>
                <w:sz w:val="18"/>
                <w:szCs w:val="18"/>
              </w:rPr>
              <w:t>,</w:t>
            </w:r>
            <w:r w:rsidRPr="00C64A6F">
              <w:rPr>
                <w:rFonts w:eastAsia="Calibri" w:cs="Cordia New"/>
                <w:sz w:val="18"/>
                <w:szCs w:val="18"/>
              </w:rPr>
              <w:t>816</w:t>
            </w:r>
          </w:p>
        </w:tc>
        <w:tc>
          <w:tcPr>
            <w:tcW w:w="864" w:type="dxa"/>
            <w:shd w:val="clear" w:color="auto" w:fill="auto"/>
            <w:vAlign w:val="bottom"/>
          </w:tcPr>
          <w:p w14:paraId="38E3C495" w14:textId="515834F4" w:rsidR="009A116F" w:rsidRPr="00893755" w:rsidRDefault="009A116F" w:rsidP="006C5B9C">
            <w:pPr>
              <w:tabs>
                <w:tab w:val="decimal" w:pos="670"/>
              </w:tabs>
              <w:ind w:right="-72"/>
              <w:jc w:val="both"/>
              <w:rPr>
                <w:rFonts w:cs="Cordia New"/>
                <w:color w:val="000000"/>
                <w:sz w:val="18"/>
                <w:szCs w:val="18"/>
                <w:lang w:val="en-US"/>
              </w:rPr>
            </w:pPr>
            <w:r w:rsidRPr="00893755">
              <w:rPr>
                <w:rFonts w:eastAsia="Calibri" w:cs="Cordia New"/>
                <w:sz w:val="18"/>
                <w:szCs w:val="18"/>
              </w:rPr>
              <w:t>-</w:t>
            </w:r>
          </w:p>
        </w:tc>
        <w:tc>
          <w:tcPr>
            <w:tcW w:w="864" w:type="dxa"/>
            <w:shd w:val="clear" w:color="auto" w:fill="auto"/>
            <w:vAlign w:val="bottom"/>
          </w:tcPr>
          <w:p w14:paraId="14F96438" w14:textId="3FF455BF" w:rsidR="009A116F" w:rsidRPr="00893755" w:rsidRDefault="009A116F" w:rsidP="006C5B9C">
            <w:pPr>
              <w:tabs>
                <w:tab w:val="decimal" w:pos="670"/>
              </w:tabs>
              <w:ind w:right="-72"/>
              <w:jc w:val="both"/>
              <w:rPr>
                <w:rFonts w:cs="Cordia New"/>
                <w:color w:val="000000"/>
                <w:sz w:val="18"/>
                <w:szCs w:val="18"/>
                <w:lang w:val="en-US"/>
              </w:rPr>
            </w:pPr>
            <w:r w:rsidRPr="00893755">
              <w:rPr>
                <w:rFonts w:eastAsia="Calibri" w:cs="Cordia New"/>
                <w:sz w:val="18"/>
                <w:szCs w:val="18"/>
              </w:rPr>
              <w:t>-</w:t>
            </w:r>
          </w:p>
        </w:tc>
        <w:tc>
          <w:tcPr>
            <w:tcW w:w="864" w:type="dxa"/>
            <w:shd w:val="clear" w:color="auto" w:fill="auto"/>
            <w:vAlign w:val="bottom"/>
          </w:tcPr>
          <w:p w14:paraId="3E8674E3" w14:textId="4C145833"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24</w:t>
            </w:r>
            <w:r w:rsidR="009A116F" w:rsidRPr="00893755">
              <w:rPr>
                <w:rFonts w:eastAsia="Calibri" w:cs="Cordia New"/>
                <w:sz w:val="18"/>
                <w:szCs w:val="18"/>
              </w:rPr>
              <w:t>,</w:t>
            </w:r>
            <w:r w:rsidRPr="00C64A6F">
              <w:rPr>
                <w:rFonts w:eastAsia="Calibri" w:cs="Cordia New"/>
                <w:sz w:val="18"/>
                <w:szCs w:val="18"/>
              </w:rPr>
              <w:t>997</w:t>
            </w:r>
            <w:r w:rsidR="009A116F" w:rsidRPr="00893755">
              <w:rPr>
                <w:rFonts w:eastAsia="Calibri" w:cs="Cordia New"/>
                <w:sz w:val="18"/>
                <w:szCs w:val="18"/>
              </w:rPr>
              <w:t>,</w:t>
            </w:r>
            <w:r w:rsidRPr="00C64A6F">
              <w:rPr>
                <w:rFonts w:eastAsia="Calibri" w:cs="Cordia New"/>
                <w:sz w:val="18"/>
                <w:szCs w:val="18"/>
              </w:rPr>
              <w:t>816</w:t>
            </w:r>
          </w:p>
        </w:tc>
      </w:tr>
      <w:tr w:rsidR="009A116F" w:rsidRPr="00893755" w14:paraId="5B963AE3" w14:textId="77777777" w:rsidTr="006C5B9C">
        <w:tc>
          <w:tcPr>
            <w:tcW w:w="2549" w:type="dxa"/>
            <w:vAlign w:val="center"/>
          </w:tcPr>
          <w:p w14:paraId="55EF4B87" w14:textId="77777777" w:rsidR="009A116F" w:rsidRPr="00893755" w:rsidRDefault="009A116F" w:rsidP="009A116F">
            <w:pPr>
              <w:ind w:left="72" w:hanging="144"/>
              <w:rPr>
                <w:rFonts w:eastAsia="Times New Roman" w:cs="Cordia New"/>
                <w:sz w:val="18"/>
                <w:szCs w:val="18"/>
              </w:rPr>
            </w:pPr>
            <w:r w:rsidRPr="00893755">
              <w:rPr>
                <w:rFonts w:cs="Cordia New"/>
                <w:sz w:val="18"/>
                <w:szCs w:val="18"/>
              </w:rPr>
              <w:t>Trade accounts payable</w:t>
            </w:r>
          </w:p>
        </w:tc>
        <w:tc>
          <w:tcPr>
            <w:tcW w:w="864" w:type="dxa"/>
            <w:shd w:val="clear" w:color="auto" w:fill="auto"/>
            <w:vAlign w:val="bottom"/>
          </w:tcPr>
          <w:p w14:paraId="58314F3C" w14:textId="69113BC0"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67</w:t>
            </w:r>
            <w:r w:rsidR="009A116F" w:rsidRPr="00893755">
              <w:rPr>
                <w:rFonts w:eastAsia="Calibri" w:cs="Cordia New"/>
                <w:sz w:val="18"/>
                <w:szCs w:val="18"/>
              </w:rPr>
              <w:t>,</w:t>
            </w:r>
            <w:r w:rsidRPr="00C64A6F">
              <w:rPr>
                <w:rFonts w:eastAsia="Calibri" w:cs="Cordia New"/>
                <w:sz w:val="18"/>
                <w:szCs w:val="18"/>
              </w:rPr>
              <w:t>425</w:t>
            </w:r>
          </w:p>
        </w:tc>
        <w:tc>
          <w:tcPr>
            <w:tcW w:w="864" w:type="dxa"/>
            <w:shd w:val="clear" w:color="auto" w:fill="auto"/>
            <w:vAlign w:val="bottom"/>
          </w:tcPr>
          <w:p w14:paraId="76B99ECA" w14:textId="268E3FAC"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sz w:val="18"/>
                <w:szCs w:val="18"/>
              </w:rPr>
              <w:t>-</w:t>
            </w:r>
          </w:p>
        </w:tc>
        <w:tc>
          <w:tcPr>
            <w:tcW w:w="864" w:type="dxa"/>
            <w:shd w:val="clear" w:color="auto" w:fill="auto"/>
            <w:vAlign w:val="bottom"/>
          </w:tcPr>
          <w:p w14:paraId="4A0D9E19" w14:textId="3A2D78E9"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sz w:val="18"/>
                <w:szCs w:val="18"/>
              </w:rPr>
              <w:t>-</w:t>
            </w:r>
          </w:p>
        </w:tc>
        <w:tc>
          <w:tcPr>
            <w:tcW w:w="864" w:type="dxa"/>
            <w:shd w:val="clear" w:color="auto" w:fill="auto"/>
            <w:vAlign w:val="bottom"/>
          </w:tcPr>
          <w:p w14:paraId="07770285" w14:textId="68B8060D"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sz w:val="18"/>
                <w:szCs w:val="18"/>
              </w:rPr>
              <w:t>67</w:t>
            </w:r>
            <w:r w:rsidR="009A116F" w:rsidRPr="00893755">
              <w:rPr>
                <w:rFonts w:cs="Cordia New"/>
                <w:sz w:val="18"/>
                <w:szCs w:val="18"/>
              </w:rPr>
              <w:t>,</w:t>
            </w:r>
            <w:r w:rsidRPr="00C64A6F">
              <w:rPr>
                <w:rFonts w:cs="Cordia New"/>
                <w:sz w:val="18"/>
                <w:szCs w:val="18"/>
              </w:rPr>
              <w:t>425</w:t>
            </w:r>
          </w:p>
        </w:tc>
        <w:tc>
          <w:tcPr>
            <w:tcW w:w="864" w:type="dxa"/>
            <w:shd w:val="clear" w:color="auto" w:fill="auto"/>
            <w:vAlign w:val="bottom"/>
          </w:tcPr>
          <w:p w14:paraId="7BA86F32" w14:textId="2B17A084"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2</w:t>
            </w:r>
            <w:r w:rsidR="009A116F" w:rsidRPr="00893755">
              <w:rPr>
                <w:rFonts w:eastAsia="Calibri" w:cs="Cordia New"/>
                <w:sz w:val="18"/>
                <w:szCs w:val="18"/>
              </w:rPr>
              <w:t>,</w:t>
            </w:r>
            <w:r w:rsidRPr="00C64A6F">
              <w:rPr>
                <w:rFonts w:eastAsia="Calibri" w:cs="Cordia New"/>
                <w:sz w:val="18"/>
                <w:szCs w:val="18"/>
              </w:rPr>
              <w:t>025</w:t>
            </w:r>
            <w:r w:rsidR="009A116F" w:rsidRPr="00893755">
              <w:rPr>
                <w:rFonts w:eastAsia="Calibri" w:cs="Cordia New"/>
                <w:sz w:val="18"/>
                <w:szCs w:val="18"/>
              </w:rPr>
              <w:t>,</w:t>
            </w:r>
            <w:r w:rsidRPr="00C64A6F">
              <w:rPr>
                <w:rFonts w:eastAsia="Calibri" w:cs="Cordia New"/>
                <w:sz w:val="18"/>
                <w:szCs w:val="18"/>
              </w:rPr>
              <w:t>238</w:t>
            </w:r>
          </w:p>
        </w:tc>
        <w:tc>
          <w:tcPr>
            <w:tcW w:w="864" w:type="dxa"/>
            <w:shd w:val="clear" w:color="auto" w:fill="auto"/>
            <w:vAlign w:val="bottom"/>
          </w:tcPr>
          <w:p w14:paraId="07BECAED" w14:textId="5EA3182F" w:rsidR="009A116F" w:rsidRPr="00893755" w:rsidRDefault="009A116F" w:rsidP="006C5B9C">
            <w:pPr>
              <w:tabs>
                <w:tab w:val="decimal" w:pos="670"/>
              </w:tabs>
              <w:ind w:right="-72"/>
              <w:jc w:val="both"/>
              <w:rPr>
                <w:rFonts w:cs="Cordia New"/>
                <w:color w:val="000000"/>
                <w:sz w:val="18"/>
                <w:szCs w:val="18"/>
                <w:lang w:val="en-US"/>
              </w:rPr>
            </w:pPr>
            <w:r w:rsidRPr="00893755">
              <w:rPr>
                <w:rFonts w:eastAsia="Calibri" w:cs="Cordia New"/>
                <w:sz w:val="18"/>
                <w:szCs w:val="18"/>
              </w:rPr>
              <w:t>-</w:t>
            </w:r>
          </w:p>
        </w:tc>
        <w:tc>
          <w:tcPr>
            <w:tcW w:w="864" w:type="dxa"/>
            <w:shd w:val="clear" w:color="auto" w:fill="auto"/>
            <w:vAlign w:val="bottom"/>
          </w:tcPr>
          <w:p w14:paraId="3D7BA005" w14:textId="31E3B9E9" w:rsidR="009A116F" w:rsidRPr="00893755" w:rsidRDefault="009A116F" w:rsidP="006C5B9C">
            <w:pPr>
              <w:tabs>
                <w:tab w:val="decimal" w:pos="670"/>
              </w:tabs>
              <w:ind w:right="-72"/>
              <w:jc w:val="both"/>
              <w:rPr>
                <w:rFonts w:cs="Cordia New"/>
                <w:color w:val="000000"/>
                <w:sz w:val="18"/>
                <w:szCs w:val="18"/>
                <w:lang w:val="en-US"/>
              </w:rPr>
            </w:pPr>
            <w:r w:rsidRPr="00893755">
              <w:rPr>
                <w:rFonts w:eastAsia="Calibri" w:cs="Cordia New"/>
                <w:sz w:val="18"/>
                <w:szCs w:val="18"/>
              </w:rPr>
              <w:t>-</w:t>
            </w:r>
          </w:p>
        </w:tc>
        <w:tc>
          <w:tcPr>
            <w:tcW w:w="864" w:type="dxa"/>
            <w:shd w:val="clear" w:color="auto" w:fill="auto"/>
            <w:vAlign w:val="bottom"/>
          </w:tcPr>
          <w:p w14:paraId="4AB6A2F4" w14:textId="739885ED"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2</w:t>
            </w:r>
            <w:r w:rsidR="009A116F" w:rsidRPr="00893755">
              <w:rPr>
                <w:rFonts w:eastAsia="Calibri" w:cs="Cordia New"/>
                <w:sz w:val="18"/>
                <w:szCs w:val="18"/>
              </w:rPr>
              <w:t>,</w:t>
            </w:r>
            <w:r w:rsidRPr="00C64A6F">
              <w:rPr>
                <w:rFonts w:eastAsia="Calibri" w:cs="Cordia New"/>
                <w:sz w:val="18"/>
                <w:szCs w:val="18"/>
              </w:rPr>
              <w:t>025</w:t>
            </w:r>
            <w:r w:rsidR="009A116F" w:rsidRPr="00893755">
              <w:rPr>
                <w:rFonts w:eastAsia="Calibri" w:cs="Cordia New"/>
                <w:sz w:val="18"/>
                <w:szCs w:val="18"/>
              </w:rPr>
              <w:t>,</w:t>
            </w:r>
            <w:r w:rsidRPr="00C64A6F">
              <w:rPr>
                <w:rFonts w:eastAsia="Calibri" w:cs="Cordia New"/>
                <w:sz w:val="18"/>
                <w:szCs w:val="18"/>
              </w:rPr>
              <w:t>238</w:t>
            </w:r>
          </w:p>
        </w:tc>
      </w:tr>
      <w:tr w:rsidR="009A116F" w:rsidRPr="00893755" w14:paraId="0CA1A181" w14:textId="77777777" w:rsidTr="006C5B9C">
        <w:tc>
          <w:tcPr>
            <w:tcW w:w="2549" w:type="dxa"/>
            <w:vAlign w:val="center"/>
          </w:tcPr>
          <w:p w14:paraId="2D5E04E9" w14:textId="77777777" w:rsidR="009A116F" w:rsidRPr="00893755" w:rsidRDefault="009A116F" w:rsidP="009A116F">
            <w:pPr>
              <w:ind w:left="72" w:hanging="144"/>
              <w:rPr>
                <w:rFonts w:eastAsia="Times New Roman" w:cs="Cordia New"/>
                <w:sz w:val="18"/>
                <w:szCs w:val="18"/>
              </w:rPr>
            </w:pPr>
            <w:r w:rsidRPr="00893755">
              <w:rPr>
                <w:rFonts w:cs="Cordia New"/>
                <w:sz w:val="18"/>
                <w:szCs w:val="18"/>
              </w:rPr>
              <w:t>Other current liabilities</w:t>
            </w:r>
          </w:p>
        </w:tc>
        <w:tc>
          <w:tcPr>
            <w:tcW w:w="864" w:type="dxa"/>
            <w:shd w:val="clear" w:color="auto" w:fill="auto"/>
            <w:vAlign w:val="bottom"/>
          </w:tcPr>
          <w:p w14:paraId="0AEF2E72" w14:textId="44A9BA85"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231</w:t>
            </w:r>
            <w:r w:rsidR="009A116F" w:rsidRPr="00893755">
              <w:rPr>
                <w:rFonts w:eastAsia="Calibri" w:cs="Cordia New"/>
                <w:sz w:val="18"/>
                <w:szCs w:val="18"/>
              </w:rPr>
              <w:t>,</w:t>
            </w:r>
            <w:r w:rsidRPr="00C64A6F">
              <w:rPr>
                <w:rFonts w:eastAsia="Calibri" w:cs="Cordia New"/>
                <w:sz w:val="18"/>
                <w:szCs w:val="18"/>
              </w:rPr>
              <w:t>382</w:t>
            </w:r>
          </w:p>
        </w:tc>
        <w:tc>
          <w:tcPr>
            <w:tcW w:w="864" w:type="dxa"/>
            <w:shd w:val="clear" w:color="auto" w:fill="auto"/>
            <w:vAlign w:val="bottom"/>
          </w:tcPr>
          <w:p w14:paraId="14D5900D" w14:textId="6B715AA4"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sz w:val="18"/>
                <w:szCs w:val="18"/>
              </w:rPr>
              <w:t>-</w:t>
            </w:r>
          </w:p>
        </w:tc>
        <w:tc>
          <w:tcPr>
            <w:tcW w:w="864" w:type="dxa"/>
            <w:shd w:val="clear" w:color="auto" w:fill="auto"/>
            <w:vAlign w:val="bottom"/>
          </w:tcPr>
          <w:p w14:paraId="600404E2" w14:textId="76AF2389"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sz w:val="18"/>
                <w:szCs w:val="18"/>
              </w:rPr>
              <w:t>-</w:t>
            </w:r>
          </w:p>
        </w:tc>
        <w:tc>
          <w:tcPr>
            <w:tcW w:w="864" w:type="dxa"/>
            <w:shd w:val="clear" w:color="auto" w:fill="auto"/>
            <w:vAlign w:val="bottom"/>
          </w:tcPr>
          <w:p w14:paraId="153C3ADB" w14:textId="501E2F44"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sz w:val="18"/>
                <w:szCs w:val="18"/>
              </w:rPr>
              <w:t>231</w:t>
            </w:r>
            <w:r w:rsidR="009A116F" w:rsidRPr="00893755">
              <w:rPr>
                <w:rFonts w:cs="Cordia New"/>
                <w:sz w:val="18"/>
                <w:szCs w:val="18"/>
              </w:rPr>
              <w:t>,</w:t>
            </w:r>
            <w:r w:rsidRPr="00C64A6F">
              <w:rPr>
                <w:rFonts w:cs="Cordia New"/>
                <w:sz w:val="18"/>
                <w:szCs w:val="18"/>
              </w:rPr>
              <w:t>382</w:t>
            </w:r>
          </w:p>
        </w:tc>
        <w:tc>
          <w:tcPr>
            <w:tcW w:w="864" w:type="dxa"/>
            <w:shd w:val="clear" w:color="auto" w:fill="auto"/>
            <w:vAlign w:val="bottom"/>
          </w:tcPr>
          <w:p w14:paraId="42AA947D" w14:textId="5A453DD5"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6</w:t>
            </w:r>
            <w:r w:rsidR="009A116F" w:rsidRPr="00893755">
              <w:rPr>
                <w:rFonts w:eastAsia="Calibri" w:cs="Cordia New"/>
                <w:sz w:val="18"/>
                <w:szCs w:val="18"/>
              </w:rPr>
              <w:t>,</w:t>
            </w:r>
            <w:r w:rsidRPr="00C64A6F">
              <w:rPr>
                <w:rFonts w:eastAsia="Calibri" w:cs="Cordia New"/>
                <w:sz w:val="18"/>
                <w:szCs w:val="18"/>
              </w:rPr>
              <w:t>950</w:t>
            </w:r>
            <w:r w:rsidR="009A116F" w:rsidRPr="00893755">
              <w:rPr>
                <w:rFonts w:eastAsia="Calibri" w:cs="Cordia New"/>
                <w:sz w:val="18"/>
                <w:szCs w:val="18"/>
              </w:rPr>
              <w:t>,</w:t>
            </w:r>
            <w:r w:rsidRPr="00C64A6F">
              <w:rPr>
                <w:rFonts w:eastAsia="Calibri" w:cs="Cordia New"/>
                <w:sz w:val="18"/>
                <w:szCs w:val="18"/>
              </w:rPr>
              <w:t>049</w:t>
            </w:r>
          </w:p>
        </w:tc>
        <w:tc>
          <w:tcPr>
            <w:tcW w:w="864" w:type="dxa"/>
            <w:shd w:val="clear" w:color="auto" w:fill="auto"/>
            <w:vAlign w:val="bottom"/>
          </w:tcPr>
          <w:p w14:paraId="250F4A57" w14:textId="734A5F7E" w:rsidR="009A116F" w:rsidRPr="00893755" w:rsidRDefault="009A116F" w:rsidP="006C5B9C">
            <w:pPr>
              <w:tabs>
                <w:tab w:val="decimal" w:pos="670"/>
              </w:tabs>
              <w:ind w:right="-72"/>
              <w:jc w:val="both"/>
              <w:rPr>
                <w:rFonts w:cs="Cordia New"/>
                <w:color w:val="000000"/>
                <w:sz w:val="18"/>
                <w:szCs w:val="18"/>
                <w:lang w:val="en-US"/>
              </w:rPr>
            </w:pPr>
            <w:r w:rsidRPr="00893755">
              <w:rPr>
                <w:rFonts w:eastAsia="Calibri" w:cs="Cordia New"/>
                <w:sz w:val="18"/>
                <w:szCs w:val="18"/>
              </w:rPr>
              <w:t>-</w:t>
            </w:r>
          </w:p>
        </w:tc>
        <w:tc>
          <w:tcPr>
            <w:tcW w:w="864" w:type="dxa"/>
            <w:shd w:val="clear" w:color="auto" w:fill="auto"/>
            <w:vAlign w:val="bottom"/>
          </w:tcPr>
          <w:p w14:paraId="56A3B7A8" w14:textId="073E51A6" w:rsidR="009A116F" w:rsidRPr="00893755" w:rsidRDefault="009A116F" w:rsidP="006C5B9C">
            <w:pPr>
              <w:tabs>
                <w:tab w:val="decimal" w:pos="670"/>
              </w:tabs>
              <w:ind w:right="-72"/>
              <w:jc w:val="both"/>
              <w:rPr>
                <w:rFonts w:cs="Cordia New"/>
                <w:color w:val="000000"/>
                <w:sz w:val="18"/>
                <w:szCs w:val="18"/>
                <w:lang w:val="en-US"/>
              </w:rPr>
            </w:pPr>
            <w:r w:rsidRPr="00893755">
              <w:rPr>
                <w:rFonts w:eastAsia="Calibri" w:cs="Cordia New"/>
                <w:sz w:val="18"/>
                <w:szCs w:val="18"/>
              </w:rPr>
              <w:t>-</w:t>
            </w:r>
          </w:p>
        </w:tc>
        <w:tc>
          <w:tcPr>
            <w:tcW w:w="864" w:type="dxa"/>
            <w:shd w:val="clear" w:color="auto" w:fill="auto"/>
            <w:vAlign w:val="bottom"/>
          </w:tcPr>
          <w:p w14:paraId="61C98FE1" w14:textId="6EB84657"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6</w:t>
            </w:r>
            <w:r w:rsidR="009A116F" w:rsidRPr="00893755">
              <w:rPr>
                <w:rFonts w:eastAsia="Calibri" w:cs="Cordia New"/>
                <w:sz w:val="18"/>
                <w:szCs w:val="18"/>
              </w:rPr>
              <w:t>,</w:t>
            </w:r>
            <w:r w:rsidRPr="00C64A6F">
              <w:rPr>
                <w:rFonts w:eastAsia="Calibri" w:cs="Cordia New"/>
                <w:sz w:val="18"/>
                <w:szCs w:val="18"/>
              </w:rPr>
              <w:t>950</w:t>
            </w:r>
            <w:r w:rsidR="009A116F" w:rsidRPr="00893755">
              <w:rPr>
                <w:rFonts w:eastAsia="Calibri" w:cs="Cordia New"/>
                <w:sz w:val="18"/>
                <w:szCs w:val="18"/>
              </w:rPr>
              <w:t>,</w:t>
            </w:r>
            <w:r w:rsidRPr="00C64A6F">
              <w:rPr>
                <w:rFonts w:eastAsia="Calibri" w:cs="Cordia New"/>
                <w:sz w:val="18"/>
                <w:szCs w:val="18"/>
              </w:rPr>
              <w:t>049</w:t>
            </w:r>
          </w:p>
        </w:tc>
      </w:tr>
      <w:tr w:rsidR="009A116F" w:rsidRPr="00893755" w14:paraId="436D9ED1" w14:textId="77777777" w:rsidTr="006C5B9C">
        <w:tc>
          <w:tcPr>
            <w:tcW w:w="2549" w:type="dxa"/>
            <w:vAlign w:val="center"/>
          </w:tcPr>
          <w:p w14:paraId="2FBD8185" w14:textId="78DDEF85" w:rsidR="009A116F" w:rsidRPr="00893755" w:rsidRDefault="00851704" w:rsidP="009A116F">
            <w:pPr>
              <w:ind w:left="72" w:hanging="144"/>
              <w:rPr>
                <w:rFonts w:eastAsia="Times New Roman" w:cs="Cordia New"/>
                <w:sz w:val="18"/>
                <w:szCs w:val="18"/>
              </w:rPr>
            </w:pPr>
            <w:r w:rsidRPr="00893755">
              <w:rPr>
                <w:rFonts w:cs="Cordia New"/>
                <w:sz w:val="18"/>
                <w:szCs w:val="18"/>
              </w:rPr>
              <w:t xml:space="preserve">Long-term </w:t>
            </w:r>
            <w:r>
              <w:rPr>
                <w:rFonts w:cs="Cordia New"/>
                <w:sz w:val="18"/>
                <w:szCs w:val="18"/>
              </w:rPr>
              <w:t>loans from financial institutions</w:t>
            </w:r>
          </w:p>
        </w:tc>
        <w:tc>
          <w:tcPr>
            <w:tcW w:w="864" w:type="dxa"/>
            <w:shd w:val="clear" w:color="auto" w:fill="auto"/>
            <w:vAlign w:val="bottom"/>
          </w:tcPr>
          <w:p w14:paraId="141E92E0" w14:textId="1E7399E8"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720</w:t>
            </w:r>
            <w:r w:rsidR="009A116F" w:rsidRPr="00893755">
              <w:rPr>
                <w:rFonts w:eastAsia="Calibri" w:cs="Cordia New"/>
                <w:sz w:val="18"/>
                <w:szCs w:val="18"/>
              </w:rPr>
              <w:t>,</w:t>
            </w:r>
            <w:r w:rsidRPr="00C64A6F">
              <w:rPr>
                <w:rFonts w:eastAsia="Calibri" w:cs="Cordia New"/>
                <w:sz w:val="18"/>
                <w:szCs w:val="18"/>
              </w:rPr>
              <w:t>268</w:t>
            </w:r>
          </w:p>
        </w:tc>
        <w:tc>
          <w:tcPr>
            <w:tcW w:w="864" w:type="dxa"/>
            <w:shd w:val="clear" w:color="auto" w:fill="auto"/>
            <w:vAlign w:val="bottom"/>
          </w:tcPr>
          <w:p w14:paraId="73F560C1" w14:textId="0537533E"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sz w:val="18"/>
                <w:szCs w:val="18"/>
              </w:rPr>
              <w:t>1</w:t>
            </w:r>
            <w:r w:rsidR="009A116F" w:rsidRPr="00893755">
              <w:rPr>
                <w:rFonts w:cs="Cordia New"/>
                <w:sz w:val="18"/>
                <w:szCs w:val="18"/>
              </w:rPr>
              <w:t>,</w:t>
            </w:r>
            <w:r w:rsidRPr="00C64A6F">
              <w:rPr>
                <w:rFonts w:cs="Cordia New"/>
                <w:sz w:val="18"/>
                <w:szCs w:val="18"/>
              </w:rPr>
              <w:t>967</w:t>
            </w:r>
            <w:r w:rsidR="009A116F" w:rsidRPr="00893755">
              <w:rPr>
                <w:rFonts w:cs="Cordia New"/>
                <w:sz w:val="18"/>
                <w:szCs w:val="18"/>
              </w:rPr>
              <w:t>,</w:t>
            </w:r>
            <w:r w:rsidRPr="00C64A6F">
              <w:rPr>
                <w:rFonts w:cs="Cordia New"/>
                <w:sz w:val="18"/>
                <w:szCs w:val="18"/>
              </w:rPr>
              <w:t>303</w:t>
            </w:r>
          </w:p>
        </w:tc>
        <w:tc>
          <w:tcPr>
            <w:tcW w:w="864" w:type="dxa"/>
            <w:shd w:val="clear" w:color="auto" w:fill="auto"/>
            <w:vAlign w:val="bottom"/>
          </w:tcPr>
          <w:p w14:paraId="278DD3F6" w14:textId="2DB7A651"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sz w:val="18"/>
                <w:szCs w:val="18"/>
              </w:rPr>
              <w:t>501</w:t>
            </w:r>
            <w:r w:rsidR="009A116F" w:rsidRPr="00893755">
              <w:rPr>
                <w:rFonts w:cs="Cordia New"/>
                <w:sz w:val="18"/>
                <w:szCs w:val="18"/>
              </w:rPr>
              <w:t>,</w:t>
            </w:r>
            <w:r w:rsidRPr="00C64A6F">
              <w:rPr>
                <w:rFonts w:cs="Cordia New"/>
                <w:sz w:val="18"/>
                <w:szCs w:val="18"/>
              </w:rPr>
              <w:t>602</w:t>
            </w:r>
          </w:p>
        </w:tc>
        <w:tc>
          <w:tcPr>
            <w:tcW w:w="864" w:type="dxa"/>
            <w:shd w:val="clear" w:color="auto" w:fill="auto"/>
            <w:vAlign w:val="bottom"/>
          </w:tcPr>
          <w:p w14:paraId="070943FC" w14:textId="14DC9282"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sz w:val="18"/>
                <w:szCs w:val="18"/>
              </w:rPr>
              <w:t>3</w:t>
            </w:r>
            <w:r w:rsidR="009A116F" w:rsidRPr="00893755">
              <w:rPr>
                <w:rFonts w:cs="Cordia New"/>
                <w:sz w:val="18"/>
                <w:szCs w:val="18"/>
              </w:rPr>
              <w:t>,</w:t>
            </w:r>
            <w:r w:rsidRPr="00C64A6F">
              <w:rPr>
                <w:rFonts w:cs="Cordia New"/>
                <w:sz w:val="18"/>
                <w:szCs w:val="18"/>
              </w:rPr>
              <w:t>189</w:t>
            </w:r>
            <w:r w:rsidR="009A116F" w:rsidRPr="00893755">
              <w:rPr>
                <w:rFonts w:cs="Cordia New"/>
                <w:sz w:val="18"/>
                <w:szCs w:val="18"/>
              </w:rPr>
              <w:t>,</w:t>
            </w:r>
            <w:r w:rsidRPr="00C64A6F">
              <w:rPr>
                <w:rFonts w:cs="Cordia New"/>
                <w:sz w:val="18"/>
                <w:szCs w:val="18"/>
              </w:rPr>
              <w:t>173</w:t>
            </w:r>
          </w:p>
        </w:tc>
        <w:tc>
          <w:tcPr>
            <w:tcW w:w="864" w:type="dxa"/>
            <w:shd w:val="clear" w:color="auto" w:fill="auto"/>
            <w:vAlign w:val="bottom"/>
          </w:tcPr>
          <w:p w14:paraId="0981D632" w14:textId="5F1F2E94"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21</w:t>
            </w:r>
            <w:r w:rsidR="009A116F" w:rsidRPr="00893755">
              <w:rPr>
                <w:rFonts w:eastAsia="Calibri" w:cs="Cordia New"/>
                <w:sz w:val="18"/>
                <w:szCs w:val="18"/>
              </w:rPr>
              <w:t>,</w:t>
            </w:r>
            <w:r w:rsidRPr="00C64A6F">
              <w:rPr>
                <w:rFonts w:eastAsia="Calibri" w:cs="Cordia New"/>
                <w:sz w:val="18"/>
                <w:szCs w:val="18"/>
              </w:rPr>
              <w:t>634</w:t>
            </w:r>
            <w:r w:rsidR="009A116F" w:rsidRPr="00893755">
              <w:rPr>
                <w:rFonts w:eastAsia="Calibri" w:cs="Cordia New"/>
                <w:sz w:val="18"/>
                <w:szCs w:val="18"/>
              </w:rPr>
              <w:t>,</w:t>
            </w:r>
            <w:r w:rsidRPr="00C64A6F">
              <w:rPr>
                <w:rFonts w:eastAsia="Calibri" w:cs="Cordia New"/>
                <w:sz w:val="18"/>
                <w:szCs w:val="18"/>
              </w:rPr>
              <w:t>753</w:t>
            </w:r>
          </w:p>
        </w:tc>
        <w:tc>
          <w:tcPr>
            <w:tcW w:w="864" w:type="dxa"/>
            <w:shd w:val="clear" w:color="auto" w:fill="auto"/>
            <w:vAlign w:val="bottom"/>
          </w:tcPr>
          <w:p w14:paraId="5502DFC1" w14:textId="56E6F5FF"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59</w:t>
            </w:r>
            <w:r w:rsidR="009A116F" w:rsidRPr="00893755">
              <w:rPr>
                <w:rFonts w:eastAsia="Calibri" w:cs="Cordia New"/>
                <w:sz w:val="18"/>
                <w:szCs w:val="18"/>
              </w:rPr>
              <w:t>,</w:t>
            </w:r>
            <w:r w:rsidRPr="00C64A6F">
              <w:rPr>
                <w:rFonts w:eastAsia="Calibri" w:cs="Cordia New"/>
                <w:sz w:val="18"/>
                <w:szCs w:val="18"/>
              </w:rPr>
              <w:t>092</w:t>
            </w:r>
            <w:r w:rsidR="009A116F" w:rsidRPr="00893755">
              <w:rPr>
                <w:rFonts w:eastAsia="Calibri" w:cs="Cordia New"/>
                <w:sz w:val="18"/>
                <w:szCs w:val="18"/>
              </w:rPr>
              <w:t>,</w:t>
            </w:r>
            <w:r w:rsidRPr="00C64A6F">
              <w:rPr>
                <w:rFonts w:eastAsia="Calibri" w:cs="Cordia New"/>
                <w:sz w:val="18"/>
                <w:szCs w:val="18"/>
              </w:rPr>
              <w:t>090</w:t>
            </w:r>
          </w:p>
        </w:tc>
        <w:tc>
          <w:tcPr>
            <w:tcW w:w="864" w:type="dxa"/>
            <w:shd w:val="clear" w:color="auto" w:fill="auto"/>
            <w:vAlign w:val="bottom"/>
          </w:tcPr>
          <w:p w14:paraId="6A4ED3AA" w14:textId="658356D9"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15</w:t>
            </w:r>
            <w:r w:rsidR="009A116F" w:rsidRPr="00893755">
              <w:rPr>
                <w:rFonts w:eastAsia="Calibri" w:cs="Cordia New"/>
                <w:sz w:val="18"/>
                <w:szCs w:val="18"/>
              </w:rPr>
              <w:t>,</w:t>
            </w:r>
            <w:r w:rsidRPr="00C64A6F">
              <w:rPr>
                <w:rFonts w:eastAsia="Calibri" w:cs="Cordia New"/>
                <w:sz w:val="18"/>
                <w:szCs w:val="18"/>
              </w:rPr>
              <w:t>066</w:t>
            </w:r>
            <w:r w:rsidR="009A116F" w:rsidRPr="00893755">
              <w:rPr>
                <w:rFonts w:eastAsia="Calibri" w:cs="Cordia New"/>
                <w:sz w:val="18"/>
                <w:szCs w:val="18"/>
              </w:rPr>
              <w:t>,</w:t>
            </w:r>
            <w:r w:rsidRPr="00C64A6F">
              <w:rPr>
                <w:rFonts w:eastAsia="Calibri" w:cs="Cordia New"/>
                <w:sz w:val="18"/>
                <w:szCs w:val="18"/>
              </w:rPr>
              <w:t>665</w:t>
            </w:r>
          </w:p>
        </w:tc>
        <w:tc>
          <w:tcPr>
            <w:tcW w:w="864" w:type="dxa"/>
            <w:shd w:val="clear" w:color="auto" w:fill="auto"/>
            <w:vAlign w:val="bottom"/>
          </w:tcPr>
          <w:p w14:paraId="6D1B17D1" w14:textId="40D3CDEF"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95</w:t>
            </w:r>
            <w:r w:rsidR="009A116F" w:rsidRPr="00893755">
              <w:rPr>
                <w:rFonts w:eastAsia="Calibri" w:cs="Cordia New"/>
                <w:sz w:val="18"/>
                <w:szCs w:val="18"/>
              </w:rPr>
              <w:t>,</w:t>
            </w:r>
            <w:r w:rsidRPr="00C64A6F">
              <w:rPr>
                <w:rFonts w:eastAsia="Calibri" w:cs="Cordia New"/>
                <w:sz w:val="18"/>
                <w:szCs w:val="18"/>
              </w:rPr>
              <w:t>793</w:t>
            </w:r>
            <w:r w:rsidR="009A116F" w:rsidRPr="00893755">
              <w:rPr>
                <w:rFonts w:eastAsia="Calibri" w:cs="Cordia New"/>
                <w:sz w:val="18"/>
                <w:szCs w:val="18"/>
              </w:rPr>
              <w:t>,</w:t>
            </w:r>
            <w:r w:rsidRPr="00C64A6F">
              <w:rPr>
                <w:rFonts w:eastAsia="Calibri" w:cs="Cordia New"/>
                <w:sz w:val="18"/>
                <w:szCs w:val="18"/>
              </w:rPr>
              <w:t>508</w:t>
            </w:r>
          </w:p>
        </w:tc>
      </w:tr>
      <w:tr w:rsidR="009A116F" w:rsidRPr="00893755" w14:paraId="433E3833" w14:textId="77777777" w:rsidTr="006C5B9C">
        <w:tc>
          <w:tcPr>
            <w:tcW w:w="2549" w:type="dxa"/>
          </w:tcPr>
          <w:p w14:paraId="5F72955C" w14:textId="0442F9DC" w:rsidR="009A116F" w:rsidRPr="00893755" w:rsidRDefault="009A116F" w:rsidP="009A116F">
            <w:pPr>
              <w:ind w:left="72" w:hanging="144"/>
              <w:rPr>
                <w:rFonts w:eastAsia="Times New Roman" w:cs="Cordia New"/>
                <w:sz w:val="18"/>
                <w:szCs w:val="18"/>
              </w:rPr>
            </w:pPr>
            <w:r w:rsidRPr="00893755">
              <w:rPr>
                <w:rFonts w:cs="Cordia New"/>
                <w:sz w:val="18"/>
                <w:szCs w:val="18"/>
              </w:rPr>
              <w:t>Debentures</w:t>
            </w:r>
          </w:p>
        </w:tc>
        <w:tc>
          <w:tcPr>
            <w:tcW w:w="864" w:type="dxa"/>
            <w:shd w:val="clear" w:color="auto" w:fill="auto"/>
            <w:vAlign w:val="bottom"/>
          </w:tcPr>
          <w:p w14:paraId="49D8D7AB" w14:textId="6AD7D7E5"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152</w:t>
            </w:r>
            <w:r w:rsidR="009A116F" w:rsidRPr="00893755">
              <w:rPr>
                <w:rFonts w:eastAsia="Calibri" w:cs="Cordia New"/>
                <w:sz w:val="18"/>
                <w:szCs w:val="18"/>
              </w:rPr>
              <w:t>,</w:t>
            </w:r>
            <w:r w:rsidRPr="00C64A6F">
              <w:rPr>
                <w:rFonts w:eastAsia="Calibri" w:cs="Cordia New"/>
                <w:sz w:val="18"/>
                <w:szCs w:val="18"/>
              </w:rPr>
              <w:t>791</w:t>
            </w:r>
          </w:p>
        </w:tc>
        <w:tc>
          <w:tcPr>
            <w:tcW w:w="864" w:type="dxa"/>
            <w:shd w:val="clear" w:color="auto" w:fill="auto"/>
            <w:vAlign w:val="bottom"/>
          </w:tcPr>
          <w:p w14:paraId="1ED68E85" w14:textId="267CBC57" w:rsidR="009A116F" w:rsidRPr="00893755" w:rsidRDefault="00C64A6F" w:rsidP="006C5B9C">
            <w:pPr>
              <w:tabs>
                <w:tab w:val="decimal" w:pos="670"/>
              </w:tabs>
              <w:ind w:right="-72"/>
              <w:jc w:val="both"/>
              <w:rPr>
                <w:rFonts w:cs="Cordia New"/>
                <w:color w:val="000000"/>
                <w:sz w:val="18"/>
                <w:szCs w:val="18"/>
                <w:cs/>
                <w:lang w:val="en-US"/>
              </w:rPr>
            </w:pPr>
            <w:r w:rsidRPr="00C64A6F">
              <w:rPr>
                <w:rFonts w:cs="Cordia New"/>
                <w:sz w:val="18"/>
                <w:szCs w:val="18"/>
              </w:rPr>
              <w:t>691</w:t>
            </w:r>
            <w:r w:rsidR="009A116F" w:rsidRPr="00893755">
              <w:rPr>
                <w:rFonts w:cs="Cordia New"/>
                <w:sz w:val="18"/>
                <w:szCs w:val="18"/>
              </w:rPr>
              <w:t>,</w:t>
            </w:r>
            <w:r w:rsidRPr="00C64A6F">
              <w:rPr>
                <w:rFonts w:cs="Cordia New"/>
                <w:sz w:val="18"/>
                <w:szCs w:val="18"/>
              </w:rPr>
              <w:t>845</w:t>
            </w:r>
          </w:p>
        </w:tc>
        <w:tc>
          <w:tcPr>
            <w:tcW w:w="864" w:type="dxa"/>
            <w:shd w:val="clear" w:color="auto" w:fill="auto"/>
            <w:vAlign w:val="bottom"/>
          </w:tcPr>
          <w:p w14:paraId="28263E2A" w14:textId="5883B8AE"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sz w:val="18"/>
                <w:szCs w:val="18"/>
              </w:rPr>
              <w:t>1</w:t>
            </w:r>
            <w:r w:rsidR="009A116F" w:rsidRPr="00893755">
              <w:rPr>
                <w:rFonts w:cs="Cordia New"/>
                <w:sz w:val="18"/>
                <w:szCs w:val="18"/>
              </w:rPr>
              <w:t>,</w:t>
            </w:r>
            <w:r w:rsidRPr="00C64A6F">
              <w:rPr>
                <w:rFonts w:cs="Cordia New"/>
                <w:sz w:val="18"/>
                <w:szCs w:val="18"/>
              </w:rPr>
              <w:t>159</w:t>
            </w:r>
            <w:r w:rsidR="009A116F" w:rsidRPr="00893755">
              <w:rPr>
                <w:rFonts w:cs="Cordia New"/>
                <w:sz w:val="18"/>
                <w:szCs w:val="18"/>
              </w:rPr>
              <w:t>,</w:t>
            </w:r>
            <w:r w:rsidRPr="00C64A6F">
              <w:rPr>
                <w:rFonts w:cs="Cordia New"/>
                <w:sz w:val="18"/>
                <w:szCs w:val="18"/>
              </w:rPr>
              <w:t>511</w:t>
            </w:r>
          </w:p>
        </w:tc>
        <w:tc>
          <w:tcPr>
            <w:tcW w:w="864" w:type="dxa"/>
            <w:shd w:val="clear" w:color="auto" w:fill="auto"/>
            <w:vAlign w:val="bottom"/>
          </w:tcPr>
          <w:p w14:paraId="5E2B8D6C" w14:textId="5ACDCAFD"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sz w:val="18"/>
                <w:szCs w:val="18"/>
              </w:rPr>
              <w:t>2</w:t>
            </w:r>
            <w:r w:rsidR="009A116F" w:rsidRPr="00893755">
              <w:rPr>
                <w:rFonts w:cs="Cordia New"/>
                <w:sz w:val="18"/>
                <w:szCs w:val="18"/>
              </w:rPr>
              <w:t>,</w:t>
            </w:r>
            <w:r w:rsidRPr="00C64A6F">
              <w:rPr>
                <w:rFonts w:cs="Cordia New"/>
                <w:sz w:val="18"/>
                <w:szCs w:val="18"/>
              </w:rPr>
              <w:t>004</w:t>
            </w:r>
            <w:r w:rsidR="009A116F" w:rsidRPr="00893755">
              <w:rPr>
                <w:rFonts w:cs="Cordia New"/>
                <w:sz w:val="18"/>
                <w:szCs w:val="18"/>
              </w:rPr>
              <w:t>,</w:t>
            </w:r>
            <w:r w:rsidRPr="00C64A6F">
              <w:rPr>
                <w:rFonts w:cs="Cordia New"/>
                <w:sz w:val="18"/>
                <w:szCs w:val="18"/>
              </w:rPr>
              <w:t>147</w:t>
            </w:r>
          </w:p>
        </w:tc>
        <w:tc>
          <w:tcPr>
            <w:tcW w:w="864" w:type="dxa"/>
            <w:shd w:val="clear" w:color="auto" w:fill="auto"/>
            <w:vAlign w:val="bottom"/>
          </w:tcPr>
          <w:p w14:paraId="47DD62F7" w14:textId="458796B0"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4</w:t>
            </w:r>
            <w:r w:rsidR="009A116F" w:rsidRPr="00893755">
              <w:rPr>
                <w:rFonts w:eastAsia="Calibri" w:cs="Cordia New"/>
                <w:sz w:val="18"/>
                <w:szCs w:val="18"/>
              </w:rPr>
              <w:t>,</w:t>
            </w:r>
            <w:r w:rsidRPr="00C64A6F">
              <w:rPr>
                <w:rFonts w:eastAsia="Calibri" w:cs="Cordia New"/>
                <w:sz w:val="18"/>
                <w:szCs w:val="18"/>
              </w:rPr>
              <w:t>589</w:t>
            </w:r>
            <w:r w:rsidR="009A116F" w:rsidRPr="00893755">
              <w:rPr>
                <w:rFonts w:eastAsia="Calibri" w:cs="Cordia New"/>
                <w:sz w:val="18"/>
                <w:szCs w:val="18"/>
              </w:rPr>
              <w:t>,</w:t>
            </w:r>
            <w:r w:rsidRPr="00C64A6F">
              <w:rPr>
                <w:rFonts w:eastAsia="Calibri" w:cs="Cordia New"/>
                <w:sz w:val="18"/>
                <w:szCs w:val="18"/>
              </w:rPr>
              <w:t>411</w:t>
            </w:r>
          </w:p>
        </w:tc>
        <w:tc>
          <w:tcPr>
            <w:tcW w:w="864" w:type="dxa"/>
            <w:shd w:val="clear" w:color="auto" w:fill="auto"/>
            <w:vAlign w:val="bottom"/>
          </w:tcPr>
          <w:p w14:paraId="132A8BCE" w14:textId="7ECF9C1B"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20</w:t>
            </w:r>
            <w:r w:rsidR="009A116F" w:rsidRPr="00893755">
              <w:rPr>
                <w:rFonts w:eastAsia="Calibri" w:cs="Cordia New"/>
                <w:sz w:val="18"/>
                <w:szCs w:val="18"/>
              </w:rPr>
              <w:t>,</w:t>
            </w:r>
            <w:r w:rsidRPr="00C64A6F">
              <w:rPr>
                <w:rFonts w:eastAsia="Calibri" w:cs="Cordia New"/>
                <w:sz w:val="18"/>
                <w:szCs w:val="18"/>
              </w:rPr>
              <w:t>781</w:t>
            </w:r>
            <w:r w:rsidR="009A116F" w:rsidRPr="00893755">
              <w:rPr>
                <w:rFonts w:eastAsia="Calibri" w:cs="Cordia New"/>
                <w:sz w:val="18"/>
                <w:szCs w:val="18"/>
              </w:rPr>
              <w:t>,</w:t>
            </w:r>
            <w:r w:rsidRPr="00C64A6F">
              <w:rPr>
                <w:rFonts w:eastAsia="Calibri" w:cs="Cordia New"/>
                <w:sz w:val="18"/>
                <w:szCs w:val="18"/>
              </w:rPr>
              <w:t>024</w:t>
            </w:r>
          </w:p>
        </w:tc>
        <w:tc>
          <w:tcPr>
            <w:tcW w:w="864" w:type="dxa"/>
            <w:shd w:val="clear" w:color="auto" w:fill="auto"/>
            <w:vAlign w:val="bottom"/>
          </w:tcPr>
          <w:p w14:paraId="62420ACB" w14:textId="3077A2F5"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35</w:t>
            </w:r>
            <w:r w:rsidR="009A116F" w:rsidRPr="00893755">
              <w:rPr>
                <w:rFonts w:eastAsia="Calibri" w:cs="Cordia New"/>
                <w:sz w:val="18"/>
                <w:szCs w:val="18"/>
              </w:rPr>
              <w:t>,</w:t>
            </w:r>
            <w:r w:rsidRPr="00C64A6F">
              <w:rPr>
                <w:rFonts w:eastAsia="Calibri" w:cs="Cordia New"/>
                <w:sz w:val="18"/>
                <w:szCs w:val="18"/>
              </w:rPr>
              <w:t>828</w:t>
            </w:r>
            <w:r w:rsidR="009A116F" w:rsidRPr="00893755">
              <w:rPr>
                <w:rFonts w:eastAsia="Calibri" w:cs="Cordia New"/>
                <w:sz w:val="18"/>
                <w:szCs w:val="18"/>
              </w:rPr>
              <w:t>,</w:t>
            </w:r>
            <w:r w:rsidRPr="00C64A6F">
              <w:rPr>
                <w:rFonts w:eastAsia="Calibri" w:cs="Cordia New"/>
                <w:sz w:val="18"/>
                <w:szCs w:val="18"/>
              </w:rPr>
              <w:t>362</w:t>
            </w:r>
          </w:p>
        </w:tc>
        <w:tc>
          <w:tcPr>
            <w:tcW w:w="864" w:type="dxa"/>
            <w:shd w:val="clear" w:color="auto" w:fill="auto"/>
            <w:vAlign w:val="bottom"/>
          </w:tcPr>
          <w:p w14:paraId="1AA4E6FD" w14:textId="70B510B7"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61</w:t>
            </w:r>
            <w:r w:rsidR="009A116F" w:rsidRPr="00893755">
              <w:rPr>
                <w:rFonts w:eastAsia="Calibri" w:cs="Cordia New"/>
                <w:sz w:val="18"/>
                <w:szCs w:val="18"/>
              </w:rPr>
              <w:t>,</w:t>
            </w:r>
            <w:r w:rsidRPr="00C64A6F">
              <w:rPr>
                <w:rFonts w:eastAsia="Calibri" w:cs="Cordia New"/>
                <w:sz w:val="18"/>
                <w:szCs w:val="18"/>
              </w:rPr>
              <w:t>198</w:t>
            </w:r>
            <w:r w:rsidR="009A116F" w:rsidRPr="00893755">
              <w:rPr>
                <w:rFonts w:eastAsia="Calibri" w:cs="Cordia New"/>
                <w:sz w:val="18"/>
                <w:szCs w:val="18"/>
              </w:rPr>
              <w:t>,</w:t>
            </w:r>
            <w:r w:rsidRPr="00C64A6F">
              <w:rPr>
                <w:rFonts w:eastAsia="Calibri" w:cs="Cordia New"/>
                <w:sz w:val="18"/>
                <w:szCs w:val="18"/>
              </w:rPr>
              <w:t>797</w:t>
            </w:r>
          </w:p>
        </w:tc>
      </w:tr>
      <w:tr w:rsidR="009A116F" w:rsidRPr="00893755" w14:paraId="267B43A6" w14:textId="77777777" w:rsidTr="006C5B9C">
        <w:tc>
          <w:tcPr>
            <w:tcW w:w="2549" w:type="dxa"/>
          </w:tcPr>
          <w:p w14:paraId="44FED086" w14:textId="77777777" w:rsidR="009A116F" w:rsidRPr="00893755" w:rsidRDefault="009A116F" w:rsidP="009A116F">
            <w:pPr>
              <w:ind w:left="72" w:hanging="144"/>
              <w:rPr>
                <w:rFonts w:eastAsia="Times New Roman" w:cs="Cordia New"/>
                <w:sz w:val="18"/>
                <w:szCs w:val="18"/>
              </w:rPr>
            </w:pPr>
            <w:r w:rsidRPr="00893755">
              <w:rPr>
                <w:rFonts w:cs="Cordia New"/>
                <w:sz w:val="18"/>
                <w:szCs w:val="18"/>
              </w:rPr>
              <w:t>Lease liabilities</w:t>
            </w:r>
          </w:p>
        </w:tc>
        <w:tc>
          <w:tcPr>
            <w:tcW w:w="864" w:type="dxa"/>
            <w:tcBorders>
              <w:top w:val="nil"/>
              <w:left w:val="nil"/>
              <w:right w:val="nil"/>
            </w:tcBorders>
            <w:shd w:val="clear" w:color="auto" w:fill="auto"/>
            <w:vAlign w:val="bottom"/>
          </w:tcPr>
          <w:p w14:paraId="7E926FE7" w14:textId="740D0002"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34</w:t>
            </w:r>
            <w:r w:rsidR="009A116F" w:rsidRPr="00893755">
              <w:rPr>
                <w:rFonts w:eastAsia="Calibri" w:cs="Cordia New"/>
                <w:sz w:val="18"/>
                <w:szCs w:val="18"/>
              </w:rPr>
              <w:t>,</w:t>
            </w:r>
            <w:r w:rsidRPr="00C64A6F">
              <w:rPr>
                <w:rFonts w:eastAsia="Calibri" w:cs="Cordia New"/>
                <w:sz w:val="18"/>
                <w:szCs w:val="18"/>
              </w:rPr>
              <w:t>381</w:t>
            </w:r>
          </w:p>
        </w:tc>
        <w:tc>
          <w:tcPr>
            <w:tcW w:w="864" w:type="dxa"/>
            <w:tcBorders>
              <w:top w:val="nil"/>
              <w:left w:val="nil"/>
              <w:right w:val="nil"/>
            </w:tcBorders>
            <w:shd w:val="clear" w:color="auto" w:fill="auto"/>
            <w:vAlign w:val="bottom"/>
          </w:tcPr>
          <w:p w14:paraId="52DBFF35" w14:textId="20B2CA80" w:rsidR="009A116F" w:rsidRPr="00893755" w:rsidRDefault="00C64A6F" w:rsidP="006C5B9C">
            <w:pPr>
              <w:tabs>
                <w:tab w:val="decimal" w:pos="670"/>
              </w:tabs>
              <w:ind w:right="-72"/>
              <w:jc w:val="both"/>
              <w:rPr>
                <w:rFonts w:cs="Cordia New"/>
                <w:color w:val="000000"/>
                <w:sz w:val="18"/>
                <w:szCs w:val="18"/>
                <w:cs/>
                <w:lang w:val="en-US"/>
              </w:rPr>
            </w:pPr>
            <w:r w:rsidRPr="00C64A6F">
              <w:rPr>
                <w:rFonts w:cs="Cordia New"/>
                <w:sz w:val="18"/>
                <w:szCs w:val="18"/>
              </w:rPr>
              <w:t>10</w:t>
            </w:r>
            <w:r w:rsidR="009A116F" w:rsidRPr="00893755">
              <w:rPr>
                <w:rFonts w:cs="Cordia New"/>
                <w:sz w:val="18"/>
                <w:szCs w:val="18"/>
              </w:rPr>
              <w:t>,</w:t>
            </w:r>
            <w:r w:rsidRPr="00C64A6F">
              <w:rPr>
                <w:rFonts w:cs="Cordia New"/>
                <w:sz w:val="18"/>
                <w:szCs w:val="18"/>
              </w:rPr>
              <w:t>668</w:t>
            </w:r>
          </w:p>
        </w:tc>
        <w:tc>
          <w:tcPr>
            <w:tcW w:w="864" w:type="dxa"/>
            <w:tcBorders>
              <w:top w:val="nil"/>
              <w:left w:val="nil"/>
              <w:right w:val="nil"/>
            </w:tcBorders>
            <w:shd w:val="clear" w:color="auto" w:fill="auto"/>
            <w:vAlign w:val="bottom"/>
          </w:tcPr>
          <w:p w14:paraId="5CDA6BB2" w14:textId="59434272"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sz w:val="18"/>
                <w:szCs w:val="18"/>
              </w:rPr>
              <w:t>7</w:t>
            </w:r>
            <w:r w:rsidR="009A116F" w:rsidRPr="00893755">
              <w:rPr>
                <w:rFonts w:cs="Cordia New"/>
                <w:sz w:val="18"/>
                <w:szCs w:val="18"/>
              </w:rPr>
              <w:t>,</w:t>
            </w:r>
            <w:r w:rsidRPr="00C64A6F">
              <w:rPr>
                <w:rFonts w:cs="Cordia New"/>
                <w:sz w:val="18"/>
                <w:szCs w:val="18"/>
              </w:rPr>
              <w:t>036</w:t>
            </w:r>
          </w:p>
        </w:tc>
        <w:tc>
          <w:tcPr>
            <w:tcW w:w="864" w:type="dxa"/>
            <w:tcBorders>
              <w:top w:val="nil"/>
              <w:left w:val="nil"/>
              <w:right w:val="nil"/>
            </w:tcBorders>
            <w:shd w:val="clear" w:color="auto" w:fill="auto"/>
            <w:vAlign w:val="bottom"/>
          </w:tcPr>
          <w:p w14:paraId="42626487" w14:textId="17304BA3"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sz w:val="18"/>
                <w:szCs w:val="18"/>
              </w:rPr>
              <w:t>52</w:t>
            </w:r>
            <w:r w:rsidR="009A116F" w:rsidRPr="00893755">
              <w:rPr>
                <w:rFonts w:cs="Cordia New"/>
                <w:sz w:val="18"/>
                <w:szCs w:val="18"/>
              </w:rPr>
              <w:t>,</w:t>
            </w:r>
            <w:r w:rsidRPr="00C64A6F">
              <w:rPr>
                <w:rFonts w:cs="Cordia New"/>
                <w:sz w:val="18"/>
                <w:szCs w:val="18"/>
              </w:rPr>
              <w:t>085</w:t>
            </w:r>
          </w:p>
        </w:tc>
        <w:tc>
          <w:tcPr>
            <w:tcW w:w="864" w:type="dxa"/>
            <w:tcBorders>
              <w:top w:val="nil"/>
              <w:left w:val="nil"/>
              <w:right w:val="nil"/>
            </w:tcBorders>
            <w:shd w:val="clear" w:color="auto" w:fill="auto"/>
            <w:vAlign w:val="bottom"/>
          </w:tcPr>
          <w:p w14:paraId="53B77937" w14:textId="4B2C80CB"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1</w:t>
            </w:r>
            <w:r w:rsidR="009A116F" w:rsidRPr="00893755">
              <w:rPr>
                <w:rFonts w:eastAsia="Calibri" w:cs="Cordia New"/>
                <w:sz w:val="18"/>
                <w:szCs w:val="18"/>
              </w:rPr>
              <w:t>,</w:t>
            </w:r>
            <w:r w:rsidRPr="00C64A6F">
              <w:rPr>
                <w:rFonts w:eastAsia="Calibri" w:cs="Cordia New"/>
                <w:sz w:val="18"/>
                <w:szCs w:val="18"/>
              </w:rPr>
              <w:t>032</w:t>
            </w:r>
            <w:r w:rsidR="009A116F" w:rsidRPr="00893755">
              <w:rPr>
                <w:rFonts w:eastAsia="Calibri" w:cs="Cordia New"/>
                <w:sz w:val="18"/>
                <w:szCs w:val="18"/>
              </w:rPr>
              <w:t>,</w:t>
            </w:r>
            <w:r w:rsidRPr="00C64A6F">
              <w:rPr>
                <w:rFonts w:eastAsia="Calibri" w:cs="Cordia New"/>
                <w:sz w:val="18"/>
                <w:szCs w:val="18"/>
              </w:rPr>
              <w:t>871</w:t>
            </w:r>
          </w:p>
        </w:tc>
        <w:tc>
          <w:tcPr>
            <w:tcW w:w="864" w:type="dxa"/>
            <w:tcBorders>
              <w:top w:val="nil"/>
              <w:left w:val="nil"/>
              <w:right w:val="nil"/>
            </w:tcBorders>
            <w:shd w:val="clear" w:color="auto" w:fill="auto"/>
            <w:vAlign w:val="bottom"/>
          </w:tcPr>
          <w:p w14:paraId="40B21B95" w14:textId="10DB39BA"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320</w:t>
            </w:r>
            <w:r w:rsidR="009A116F" w:rsidRPr="00893755">
              <w:rPr>
                <w:rFonts w:eastAsia="Calibri" w:cs="Cordia New"/>
                <w:sz w:val="18"/>
                <w:szCs w:val="18"/>
              </w:rPr>
              <w:t>,</w:t>
            </w:r>
            <w:r w:rsidRPr="00C64A6F">
              <w:rPr>
                <w:rFonts w:eastAsia="Calibri" w:cs="Cordia New"/>
                <w:sz w:val="18"/>
                <w:szCs w:val="18"/>
              </w:rPr>
              <w:t>439</w:t>
            </w:r>
          </w:p>
        </w:tc>
        <w:tc>
          <w:tcPr>
            <w:tcW w:w="864" w:type="dxa"/>
            <w:tcBorders>
              <w:top w:val="nil"/>
              <w:left w:val="nil"/>
              <w:right w:val="nil"/>
            </w:tcBorders>
            <w:shd w:val="clear" w:color="auto" w:fill="auto"/>
            <w:vAlign w:val="bottom"/>
          </w:tcPr>
          <w:p w14:paraId="0BD8EC7D" w14:textId="458448EF"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211</w:t>
            </w:r>
            <w:r w:rsidR="009A116F" w:rsidRPr="00893755">
              <w:rPr>
                <w:rFonts w:eastAsia="Calibri" w:cs="Cordia New"/>
                <w:sz w:val="18"/>
                <w:szCs w:val="18"/>
              </w:rPr>
              <w:t>,</w:t>
            </w:r>
            <w:r w:rsidRPr="00C64A6F">
              <w:rPr>
                <w:rFonts w:eastAsia="Calibri" w:cs="Cordia New"/>
                <w:sz w:val="18"/>
                <w:szCs w:val="18"/>
              </w:rPr>
              <w:t>338</w:t>
            </w:r>
          </w:p>
        </w:tc>
        <w:tc>
          <w:tcPr>
            <w:tcW w:w="864" w:type="dxa"/>
            <w:tcBorders>
              <w:top w:val="nil"/>
              <w:left w:val="nil"/>
              <w:right w:val="nil"/>
            </w:tcBorders>
            <w:shd w:val="clear" w:color="auto" w:fill="auto"/>
            <w:vAlign w:val="bottom"/>
          </w:tcPr>
          <w:p w14:paraId="1BF52438" w14:textId="29B8C514"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1</w:t>
            </w:r>
            <w:r w:rsidR="009A116F" w:rsidRPr="00893755">
              <w:rPr>
                <w:rFonts w:eastAsia="Calibri" w:cs="Cordia New"/>
                <w:sz w:val="18"/>
                <w:szCs w:val="18"/>
              </w:rPr>
              <w:t>,</w:t>
            </w:r>
            <w:r w:rsidRPr="00C64A6F">
              <w:rPr>
                <w:rFonts w:eastAsia="Calibri" w:cs="Cordia New"/>
                <w:sz w:val="18"/>
                <w:szCs w:val="18"/>
              </w:rPr>
              <w:t>564</w:t>
            </w:r>
            <w:r w:rsidR="009A116F" w:rsidRPr="00893755">
              <w:rPr>
                <w:rFonts w:eastAsia="Calibri" w:cs="Cordia New"/>
                <w:sz w:val="18"/>
                <w:szCs w:val="18"/>
              </w:rPr>
              <w:t>,</w:t>
            </w:r>
            <w:r w:rsidRPr="00C64A6F">
              <w:rPr>
                <w:rFonts w:eastAsia="Calibri" w:cs="Cordia New"/>
                <w:sz w:val="18"/>
                <w:szCs w:val="18"/>
              </w:rPr>
              <w:t>648</w:t>
            </w:r>
          </w:p>
        </w:tc>
      </w:tr>
      <w:tr w:rsidR="009A116F" w:rsidRPr="00893755" w14:paraId="693D467C" w14:textId="77777777" w:rsidTr="006C5B9C">
        <w:tc>
          <w:tcPr>
            <w:tcW w:w="2549" w:type="dxa"/>
          </w:tcPr>
          <w:p w14:paraId="61DEFFD5" w14:textId="4EB8CA01" w:rsidR="009A116F" w:rsidRPr="00893755" w:rsidRDefault="009A116F" w:rsidP="009A116F">
            <w:pPr>
              <w:ind w:left="72" w:hanging="144"/>
              <w:rPr>
                <w:rFonts w:eastAsia="Times New Roman" w:cs="Cordia New"/>
                <w:sz w:val="18"/>
                <w:szCs w:val="18"/>
              </w:rPr>
            </w:pPr>
            <w:r w:rsidRPr="00893755">
              <w:rPr>
                <w:rFonts w:cs="Cordia New"/>
                <w:sz w:val="18"/>
                <w:szCs w:val="18"/>
              </w:rPr>
              <w:t>Other</w:t>
            </w:r>
            <w:r w:rsidR="00025326">
              <w:rPr>
                <w:rFonts w:cs="Cordia New"/>
                <w:sz w:val="18"/>
                <w:szCs w:val="18"/>
              </w:rPr>
              <w:t xml:space="preserve"> non-current</w:t>
            </w:r>
            <w:r w:rsidRPr="00893755">
              <w:rPr>
                <w:rFonts w:cs="Cordia New"/>
                <w:sz w:val="18"/>
                <w:szCs w:val="18"/>
              </w:rPr>
              <w:t xml:space="preserve"> liabilities</w:t>
            </w:r>
          </w:p>
        </w:tc>
        <w:tc>
          <w:tcPr>
            <w:tcW w:w="864" w:type="dxa"/>
            <w:tcBorders>
              <w:left w:val="nil"/>
              <w:bottom w:val="single" w:sz="4" w:space="0" w:color="auto"/>
              <w:right w:val="nil"/>
            </w:tcBorders>
            <w:shd w:val="clear" w:color="auto" w:fill="auto"/>
            <w:vAlign w:val="bottom"/>
          </w:tcPr>
          <w:p w14:paraId="430987FD" w14:textId="01A06754" w:rsidR="009A116F" w:rsidRPr="00893755" w:rsidRDefault="009A116F" w:rsidP="006C5B9C">
            <w:pPr>
              <w:tabs>
                <w:tab w:val="decimal" w:pos="670"/>
              </w:tabs>
              <w:ind w:right="-72"/>
              <w:jc w:val="both"/>
              <w:rPr>
                <w:rFonts w:cs="Cordia New"/>
                <w:color w:val="000000"/>
                <w:sz w:val="18"/>
                <w:szCs w:val="18"/>
                <w:lang w:val="en-US"/>
              </w:rPr>
            </w:pPr>
            <w:r w:rsidRPr="00893755">
              <w:rPr>
                <w:rFonts w:eastAsia="Calibri" w:cs="Cordia New"/>
                <w:sz w:val="18"/>
                <w:szCs w:val="18"/>
              </w:rPr>
              <w:t>-</w:t>
            </w:r>
          </w:p>
        </w:tc>
        <w:tc>
          <w:tcPr>
            <w:tcW w:w="864" w:type="dxa"/>
            <w:tcBorders>
              <w:left w:val="nil"/>
              <w:bottom w:val="single" w:sz="4" w:space="0" w:color="auto"/>
              <w:right w:val="nil"/>
            </w:tcBorders>
            <w:shd w:val="clear" w:color="auto" w:fill="auto"/>
            <w:vAlign w:val="bottom"/>
          </w:tcPr>
          <w:p w14:paraId="5FB2C72E" w14:textId="0AF0B392" w:rsidR="009A116F" w:rsidRPr="00893755" w:rsidRDefault="00C64A6F" w:rsidP="006C5B9C">
            <w:pPr>
              <w:tabs>
                <w:tab w:val="decimal" w:pos="670"/>
              </w:tabs>
              <w:ind w:right="-72"/>
              <w:jc w:val="both"/>
              <w:rPr>
                <w:rFonts w:cs="Cordia New"/>
                <w:color w:val="000000"/>
                <w:sz w:val="18"/>
                <w:szCs w:val="18"/>
                <w:cs/>
                <w:lang w:val="en-US"/>
              </w:rPr>
            </w:pPr>
            <w:r w:rsidRPr="00C64A6F">
              <w:rPr>
                <w:rFonts w:cs="Cordia New"/>
                <w:sz w:val="18"/>
                <w:szCs w:val="18"/>
              </w:rPr>
              <w:t>66</w:t>
            </w:r>
            <w:r w:rsidR="009A116F" w:rsidRPr="00893755">
              <w:rPr>
                <w:rFonts w:cs="Cordia New"/>
                <w:sz w:val="18"/>
                <w:szCs w:val="18"/>
              </w:rPr>
              <w:t>,</w:t>
            </w:r>
            <w:r w:rsidRPr="00C64A6F">
              <w:rPr>
                <w:rFonts w:cs="Cordia New"/>
                <w:sz w:val="18"/>
                <w:szCs w:val="18"/>
              </w:rPr>
              <w:t>300</w:t>
            </w:r>
          </w:p>
        </w:tc>
        <w:tc>
          <w:tcPr>
            <w:tcW w:w="864" w:type="dxa"/>
            <w:tcBorders>
              <w:left w:val="nil"/>
              <w:bottom w:val="single" w:sz="4" w:space="0" w:color="auto"/>
              <w:right w:val="nil"/>
            </w:tcBorders>
            <w:shd w:val="clear" w:color="auto" w:fill="auto"/>
            <w:vAlign w:val="bottom"/>
          </w:tcPr>
          <w:p w14:paraId="68901A7B" w14:textId="52086F3C"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sz w:val="18"/>
                <w:szCs w:val="18"/>
              </w:rPr>
              <w:t>152</w:t>
            </w:r>
          </w:p>
        </w:tc>
        <w:tc>
          <w:tcPr>
            <w:tcW w:w="864" w:type="dxa"/>
            <w:tcBorders>
              <w:left w:val="nil"/>
              <w:bottom w:val="single" w:sz="4" w:space="0" w:color="auto"/>
              <w:right w:val="nil"/>
            </w:tcBorders>
            <w:shd w:val="clear" w:color="auto" w:fill="auto"/>
            <w:vAlign w:val="bottom"/>
          </w:tcPr>
          <w:p w14:paraId="7B54DAAA" w14:textId="19301C5F"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sz w:val="18"/>
                <w:szCs w:val="18"/>
              </w:rPr>
              <w:t>66</w:t>
            </w:r>
            <w:r w:rsidR="009A116F" w:rsidRPr="00893755">
              <w:rPr>
                <w:rFonts w:cs="Cordia New"/>
                <w:sz w:val="18"/>
                <w:szCs w:val="18"/>
              </w:rPr>
              <w:t>,</w:t>
            </w:r>
            <w:r w:rsidRPr="00C64A6F">
              <w:rPr>
                <w:rFonts w:cs="Cordia New"/>
                <w:sz w:val="18"/>
                <w:szCs w:val="18"/>
              </w:rPr>
              <w:t>452</w:t>
            </w:r>
          </w:p>
        </w:tc>
        <w:tc>
          <w:tcPr>
            <w:tcW w:w="864" w:type="dxa"/>
            <w:tcBorders>
              <w:left w:val="nil"/>
              <w:bottom w:val="single" w:sz="4" w:space="0" w:color="auto"/>
              <w:right w:val="nil"/>
            </w:tcBorders>
            <w:shd w:val="clear" w:color="auto" w:fill="auto"/>
            <w:vAlign w:val="bottom"/>
          </w:tcPr>
          <w:p w14:paraId="0155A0E0" w14:textId="620CD40C" w:rsidR="009A116F" w:rsidRPr="00893755" w:rsidRDefault="009A116F" w:rsidP="006C5B9C">
            <w:pPr>
              <w:tabs>
                <w:tab w:val="decimal" w:pos="670"/>
              </w:tabs>
              <w:ind w:right="-72"/>
              <w:jc w:val="both"/>
              <w:rPr>
                <w:rFonts w:cs="Cordia New"/>
                <w:color w:val="000000"/>
                <w:sz w:val="18"/>
                <w:szCs w:val="18"/>
                <w:lang w:val="en-US"/>
              </w:rPr>
            </w:pPr>
            <w:r w:rsidRPr="00893755">
              <w:rPr>
                <w:rFonts w:eastAsia="Calibri" w:cs="Cordia New"/>
                <w:sz w:val="18"/>
                <w:szCs w:val="18"/>
              </w:rPr>
              <w:t>-</w:t>
            </w:r>
          </w:p>
        </w:tc>
        <w:tc>
          <w:tcPr>
            <w:tcW w:w="864" w:type="dxa"/>
            <w:tcBorders>
              <w:left w:val="nil"/>
              <w:bottom w:val="single" w:sz="4" w:space="0" w:color="auto"/>
              <w:right w:val="nil"/>
            </w:tcBorders>
            <w:shd w:val="clear" w:color="auto" w:fill="auto"/>
            <w:vAlign w:val="bottom"/>
          </w:tcPr>
          <w:p w14:paraId="4D096141" w14:textId="3DE5497A"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1</w:t>
            </w:r>
            <w:r w:rsidR="009A116F" w:rsidRPr="00893755">
              <w:rPr>
                <w:rFonts w:eastAsia="Calibri" w:cs="Cordia New"/>
                <w:sz w:val="18"/>
                <w:szCs w:val="18"/>
              </w:rPr>
              <w:t>,</w:t>
            </w:r>
            <w:r w:rsidRPr="00C64A6F">
              <w:rPr>
                <w:rFonts w:eastAsia="Calibri" w:cs="Cordia New"/>
                <w:sz w:val="18"/>
                <w:szCs w:val="18"/>
              </w:rPr>
              <w:t>991</w:t>
            </w:r>
            <w:r w:rsidR="009A116F" w:rsidRPr="00893755">
              <w:rPr>
                <w:rFonts w:eastAsia="Calibri" w:cs="Cordia New"/>
                <w:sz w:val="18"/>
                <w:szCs w:val="18"/>
              </w:rPr>
              <w:t>,</w:t>
            </w:r>
            <w:r w:rsidRPr="00C64A6F">
              <w:rPr>
                <w:rFonts w:eastAsia="Calibri" w:cs="Cordia New"/>
                <w:sz w:val="18"/>
                <w:szCs w:val="18"/>
              </w:rPr>
              <w:t>462</w:t>
            </w:r>
          </w:p>
        </w:tc>
        <w:tc>
          <w:tcPr>
            <w:tcW w:w="864" w:type="dxa"/>
            <w:tcBorders>
              <w:left w:val="nil"/>
              <w:bottom w:val="single" w:sz="4" w:space="0" w:color="auto"/>
              <w:right w:val="nil"/>
            </w:tcBorders>
            <w:shd w:val="clear" w:color="auto" w:fill="auto"/>
            <w:vAlign w:val="bottom"/>
          </w:tcPr>
          <w:p w14:paraId="7BE4D713" w14:textId="058CEE4C"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4</w:t>
            </w:r>
            <w:r w:rsidR="009A116F" w:rsidRPr="00893755">
              <w:rPr>
                <w:rFonts w:eastAsia="Calibri" w:cs="Cordia New"/>
                <w:sz w:val="18"/>
                <w:szCs w:val="18"/>
              </w:rPr>
              <w:t>,</w:t>
            </w:r>
            <w:r w:rsidRPr="00C64A6F">
              <w:rPr>
                <w:rFonts w:eastAsia="Calibri" w:cs="Cordia New"/>
                <w:sz w:val="18"/>
                <w:szCs w:val="18"/>
              </w:rPr>
              <w:t>572</w:t>
            </w:r>
          </w:p>
        </w:tc>
        <w:tc>
          <w:tcPr>
            <w:tcW w:w="864" w:type="dxa"/>
            <w:tcBorders>
              <w:left w:val="nil"/>
              <w:bottom w:val="single" w:sz="4" w:space="0" w:color="auto"/>
              <w:right w:val="nil"/>
            </w:tcBorders>
            <w:shd w:val="clear" w:color="auto" w:fill="auto"/>
            <w:vAlign w:val="bottom"/>
          </w:tcPr>
          <w:p w14:paraId="151BDEC1" w14:textId="50A5FA63"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1</w:t>
            </w:r>
            <w:r w:rsidR="009A116F" w:rsidRPr="00893755">
              <w:rPr>
                <w:rFonts w:eastAsia="Calibri" w:cs="Cordia New"/>
                <w:sz w:val="18"/>
                <w:szCs w:val="18"/>
              </w:rPr>
              <w:t>,</w:t>
            </w:r>
            <w:r w:rsidRPr="00C64A6F">
              <w:rPr>
                <w:rFonts w:eastAsia="Calibri" w:cs="Cordia New"/>
                <w:sz w:val="18"/>
                <w:szCs w:val="18"/>
              </w:rPr>
              <w:t>996</w:t>
            </w:r>
            <w:r w:rsidR="009A116F" w:rsidRPr="00893755">
              <w:rPr>
                <w:rFonts w:eastAsia="Calibri" w:cs="Cordia New"/>
                <w:sz w:val="18"/>
                <w:szCs w:val="18"/>
              </w:rPr>
              <w:t>,</w:t>
            </w:r>
            <w:r w:rsidRPr="00C64A6F">
              <w:rPr>
                <w:rFonts w:eastAsia="Calibri" w:cs="Cordia New"/>
                <w:sz w:val="18"/>
                <w:szCs w:val="18"/>
              </w:rPr>
              <w:t>034</w:t>
            </w:r>
          </w:p>
        </w:tc>
      </w:tr>
      <w:tr w:rsidR="009A116F" w:rsidRPr="00893755" w14:paraId="02396DA9" w14:textId="77777777" w:rsidTr="006C5B9C">
        <w:tc>
          <w:tcPr>
            <w:tcW w:w="2549" w:type="dxa"/>
          </w:tcPr>
          <w:p w14:paraId="6EC601F9" w14:textId="77777777" w:rsidR="009A116F" w:rsidRPr="00893755" w:rsidRDefault="009A116F" w:rsidP="009A116F">
            <w:pPr>
              <w:ind w:left="72" w:hanging="144"/>
              <w:rPr>
                <w:rFonts w:cs="Cordia New"/>
                <w:b/>
                <w:bCs/>
                <w:sz w:val="18"/>
                <w:szCs w:val="18"/>
              </w:rPr>
            </w:pPr>
            <w:r w:rsidRPr="00893755">
              <w:rPr>
                <w:rFonts w:cs="Cordia New"/>
                <w:sz w:val="18"/>
                <w:szCs w:val="18"/>
              </w:rPr>
              <w:t>Total non-derivative financial instruments</w:t>
            </w:r>
          </w:p>
        </w:tc>
        <w:tc>
          <w:tcPr>
            <w:tcW w:w="864" w:type="dxa"/>
            <w:tcBorders>
              <w:top w:val="single" w:sz="4" w:space="0" w:color="auto"/>
              <w:left w:val="nil"/>
              <w:bottom w:val="single" w:sz="4" w:space="0" w:color="auto"/>
              <w:right w:val="nil"/>
            </w:tcBorders>
            <w:shd w:val="clear" w:color="auto" w:fill="auto"/>
            <w:vAlign w:val="bottom"/>
          </w:tcPr>
          <w:p w14:paraId="3D46A21F" w14:textId="67AC84FC"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2</w:t>
            </w:r>
            <w:r w:rsidR="009A116F" w:rsidRPr="00893755">
              <w:rPr>
                <w:rFonts w:eastAsia="Calibri" w:cs="Cordia New"/>
                <w:sz w:val="18"/>
                <w:szCs w:val="18"/>
              </w:rPr>
              <w:t>,</w:t>
            </w:r>
            <w:r w:rsidRPr="00C64A6F">
              <w:rPr>
                <w:rFonts w:eastAsia="Calibri" w:cs="Cordia New"/>
                <w:sz w:val="18"/>
                <w:szCs w:val="18"/>
              </w:rPr>
              <w:t>038</w:t>
            </w:r>
            <w:r w:rsidR="009A116F" w:rsidRPr="00893755">
              <w:rPr>
                <w:rFonts w:eastAsia="Calibri" w:cs="Cordia New"/>
                <w:sz w:val="18"/>
                <w:szCs w:val="18"/>
              </w:rPr>
              <w:t>,</w:t>
            </w:r>
            <w:r w:rsidRPr="00C64A6F">
              <w:rPr>
                <w:rFonts w:eastAsia="Calibri" w:cs="Cordia New"/>
                <w:sz w:val="18"/>
                <w:szCs w:val="18"/>
              </w:rPr>
              <w:t>478</w:t>
            </w:r>
          </w:p>
        </w:tc>
        <w:tc>
          <w:tcPr>
            <w:tcW w:w="864" w:type="dxa"/>
            <w:tcBorders>
              <w:top w:val="single" w:sz="4" w:space="0" w:color="auto"/>
              <w:left w:val="nil"/>
              <w:bottom w:val="single" w:sz="4" w:space="0" w:color="auto"/>
              <w:right w:val="nil"/>
            </w:tcBorders>
            <w:shd w:val="clear" w:color="auto" w:fill="auto"/>
            <w:vAlign w:val="bottom"/>
          </w:tcPr>
          <w:p w14:paraId="59C6520E" w14:textId="0EF5A9D4" w:rsidR="009A116F" w:rsidRPr="00893755" w:rsidRDefault="00C64A6F" w:rsidP="006C5B9C">
            <w:pPr>
              <w:tabs>
                <w:tab w:val="decimal" w:pos="670"/>
              </w:tabs>
              <w:ind w:right="-72"/>
              <w:jc w:val="both"/>
              <w:rPr>
                <w:rFonts w:cs="Cordia New"/>
                <w:color w:val="000000"/>
                <w:sz w:val="18"/>
                <w:szCs w:val="18"/>
                <w:cs/>
                <w:lang w:val="en-US"/>
              </w:rPr>
            </w:pPr>
            <w:r w:rsidRPr="00C64A6F">
              <w:rPr>
                <w:rFonts w:cs="Cordia New"/>
                <w:sz w:val="18"/>
                <w:szCs w:val="18"/>
              </w:rPr>
              <w:t>2</w:t>
            </w:r>
            <w:r w:rsidR="009A116F" w:rsidRPr="00893755">
              <w:rPr>
                <w:rFonts w:cs="Cordia New"/>
                <w:sz w:val="18"/>
                <w:szCs w:val="18"/>
              </w:rPr>
              <w:t>,</w:t>
            </w:r>
            <w:r w:rsidRPr="00C64A6F">
              <w:rPr>
                <w:rFonts w:cs="Cordia New"/>
                <w:sz w:val="18"/>
                <w:szCs w:val="18"/>
              </w:rPr>
              <w:t>736</w:t>
            </w:r>
            <w:r w:rsidR="009A116F" w:rsidRPr="00893755">
              <w:rPr>
                <w:rFonts w:cs="Cordia New"/>
                <w:sz w:val="18"/>
                <w:szCs w:val="18"/>
              </w:rPr>
              <w:t>,</w:t>
            </w:r>
            <w:r w:rsidRPr="00C64A6F">
              <w:rPr>
                <w:rFonts w:cs="Cordia New"/>
                <w:sz w:val="18"/>
                <w:szCs w:val="18"/>
              </w:rPr>
              <w:t>116</w:t>
            </w:r>
          </w:p>
        </w:tc>
        <w:tc>
          <w:tcPr>
            <w:tcW w:w="864" w:type="dxa"/>
            <w:tcBorders>
              <w:top w:val="single" w:sz="4" w:space="0" w:color="auto"/>
              <w:left w:val="nil"/>
              <w:bottom w:val="single" w:sz="4" w:space="0" w:color="auto"/>
              <w:right w:val="nil"/>
            </w:tcBorders>
            <w:shd w:val="clear" w:color="auto" w:fill="auto"/>
            <w:vAlign w:val="bottom"/>
          </w:tcPr>
          <w:p w14:paraId="2846D847" w14:textId="41CDDC74"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sz w:val="18"/>
                <w:szCs w:val="18"/>
              </w:rPr>
              <w:t>1</w:t>
            </w:r>
            <w:r w:rsidR="009A116F" w:rsidRPr="00893755">
              <w:rPr>
                <w:rFonts w:cs="Cordia New"/>
                <w:sz w:val="18"/>
                <w:szCs w:val="18"/>
              </w:rPr>
              <w:t>,</w:t>
            </w:r>
            <w:r w:rsidRPr="00C64A6F">
              <w:rPr>
                <w:rFonts w:cs="Cordia New"/>
                <w:sz w:val="18"/>
                <w:szCs w:val="18"/>
              </w:rPr>
              <w:t>668</w:t>
            </w:r>
            <w:r w:rsidR="009A116F" w:rsidRPr="00893755">
              <w:rPr>
                <w:rFonts w:cs="Cordia New"/>
                <w:sz w:val="18"/>
                <w:szCs w:val="18"/>
              </w:rPr>
              <w:t>,</w:t>
            </w:r>
            <w:r w:rsidRPr="00C64A6F">
              <w:rPr>
                <w:rFonts w:cs="Cordia New"/>
                <w:sz w:val="18"/>
                <w:szCs w:val="18"/>
              </w:rPr>
              <w:t>301</w:t>
            </w:r>
          </w:p>
        </w:tc>
        <w:tc>
          <w:tcPr>
            <w:tcW w:w="864" w:type="dxa"/>
            <w:tcBorders>
              <w:top w:val="single" w:sz="4" w:space="0" w:color="auto"/>
              <w:left w:val="nil"/>
              <w:bottom w:val="single" w:sz="4" w:space="0" w:color="auto"/>
              <w:right w:val="nil"/>
            </w:tcBorders>
            <w:shd w:val="clear" w:color="auto" w:fill="auto"/>
            <w:vAlign w:val="bottom"/>
          </w:tcPr>
          <w:p w14:paraId="40E3D291" w14:textId="7228CCBB"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sz w:val="18"/>
                <w:szCs w:val="18"/>
              </w:rPr>
              <w:t>6</w:t>
            </w:r>
            <w:r w:rsidR="009A116F" w:rsidRPr="00893755">
              <w:rPr>
                <w:rFonts w:cs="Cordia New"/>
                <w:sz w:val="18"/>
                <w:szCs w:val="18"/>
              </w:rPr>
              <w:t>,</w:t>
            </w:r>
            <w:r w:rsidRPr="00C64A6F">
              <w:rPr>
                <w:rFonts w:cs="Cordia New"/>
                <w:sz w:val="18"/>
                <w:szCs w:val="18"/>
              </w:rPr>
              <w:t>442</w:t>
            </w:r>
            <w:r w:rsidR="009A116F" w:rsidRPr="00893755">
              <w:rPr>
                <w:rFonts w:cs="Cordia New"/>
                <w:sz w:val="18"/>
                <w:szCs w:val="18"/>
              </w:rPr>
              <w:t>,</w:t>
            </w:r>
            <w:r w:rsidRPr="00C64A6F">
              <w:rPr>
                <w:rFonts w:cs="Cordia New"/>
                <w:sz w:val="18"/>
                <w:szCs w:val="18"/>
              </w:rPr>
              <w:t>895</w:t>
            </w:r>
          </w:p>
        </w:tc>
        <w:tc>
          <w:tcPr>
            <w:tcW w:w="864" w:type="dxa"/>
            <w:tcBorders>
              <w:top w:val="single" w:sz="4" w:space="0" w:color="auto"/>
              <w:left w:val="nil"/>
              <w:bottom w:val="single" w:sz="4" w:space="0" w:color="auto"/>
              <w:right w:val="nil"/>
            </w:tcBorders>
            <w:shd w:val="clear" w:color="auto" w:fill="auto"/>
            <w:vAlign w:val="bottom"/>
          </w:tcPr>
          <w:p w14:paraId="7F11D60B" w14:textId="14E2212A"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61</w:t>
            </w:r>
            <w:r w:rsidR="009A116F" w:rsidRPr="00893755">
              <w:rPr>
                <w:rFonts w:eastAsia="Calibri" w:cs="Cordia New"/>
                <w:sz w:val="18"/>
                <w:szCs w:val="18"/>
              </w:rPr>
              <w:t>,</w:t>
            </w:r>
            <w:r w:rsidRPr="00C64A6F">
              <w:rPr>
                <w:rFonts w:eastAsia="Calibri" w:cs="Cordia New"/>
                <w:sz w:val="18"/>
                <w:szCs w:val="18"/>
              </w:rPr>
              <w:t>230</w:t>
            </w:r>
            <w:r w:rsidR="009A116F" w:rsidRPr="00893755">
              <w:rPr>
                <w:rFonts w:eastAsia="Calibri" w:cs="Cordia New"/>
                <w:sz w:val="18"/>
                <w:szCs w:val="18"/>
              </w:rPr>
              <w:t>,</w:t>
            </w:r>
            <w:r w:rsidRPr="00C64A6F">
              <w:rPr>
                <w:rFonts w:eastAsia="Calibri" w:cs="Cordia New"/>
                <w:sz w:val="18"/>
                <w:szCs w:val="18"/>
              </w:rPr>
              <w:t>138</w:t>
            </w:r>
          </w:p>
        </w:tc>
        <w:tc>
          <w:tcPr>
            <w:tcW w:w="864" w:type="dxa"/>
            <w:tcBorders>
              <w:top w:val="single" w:sz="4" w:space="0" w:color="auto"/>
              <w:left w:val="nil"/>
              <w:bottom w:val="single" w:sz="4" w:space="0" w:color="auto"/>
              <w:right w:val="nil"/>
            </w:tcBorders>
            <w:shd w:val="clear" w:color="auto" w:fill="auto"/>
            <w:vAlign w:val="bottom"/>
          </w:tcPr>
          <w:p w14:paraId="6A4D6E3D" w14:textId="346576EB"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82</w:t>
            </w:r>
            <w:r w:rsidR="009A116F" w:rsidRPr="00893755">
              <w:rPr>
                <w:rFonts w:eastAsia="Calibri" w:cs="Cordia New"/>
                <w:sz w:val="18"/>
                <w:szCs w:val="18"/>
              </w:rPr>
              <w:t>,</w:t>
            </w:r>
            <w:r w:rsidRPr="00C64A6F">
              <w:rPr>
                <w:rFonts w:eastAsia="Calibri" w:cs="Cordia New"/>
                <w:sz w:val="18"/>
                <w:szCs w:val="18"/>
              </w:rPr>
              <w:t>185</w:t>
            </w:r>
            <w:r w:rsidR="009A116F" w:rsidRPr="00893755">
              <w:rPr>
                <w:rFonts w:eastAsia="Calibri" w:cs="Cordia New"/>
                <w:sz w:val="18"/>
                <w:szCs w:val="18"/>
              </w:rPr>
              <w:t>,</w:t>
            </w:r>
            <w:r w:rsidRPr="00C64A6F">
              <w:rPr>
                <w:rFonts w:eastAsia="Calibri" w:cs="Cordia New"/>
                <w:sz w:val="18"/>
                <w:szCs w:val="18"/>
              </w:rPr>
              <w:t>015</w:t>
            </w:r>
          </w:p>
        </w:tc>
        <w:tc>
          <w:tcPr>
            <w:tcW w:w="864" w:type="dxa"/>
            <w:tcBorders>
              <w:top w:val="single" w:sz="4" w:space="0" w:color="auto"/>
              <w:left w:val="nil"/>
              <w:bottom w:val="single" w:sz="4" w:space="0" w:color="auto"/>
              <w:right w:val="nil"/>
            </w:tcBorders>
            <w:shd w:val="clear" w:color="auto" w:fill="auto"/>
            <w:vAlign w:val="bottom"/>
          </w:tcPr>
          <w:p w14:paraId="378AF8F2" w14:textId="00BB95EB"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51</w:t>
            </w:r>
            <w:r w:rsidR="009A116F" w:rsidRPr="00893755">
              <w:rPr>
                <w:rFonts w:eastAsia="Calibri" w:cs="Cordia New"/>
                <w:sz w:val="18"/>
                <w:szCs w:val="18"/>
              </w:rPr>
              <w:t>,</w:t>
            </w:r>
            <w:r w:rsidRPr="00C64A6F">
              <w:rPr>
                <w:rFonts w:eastAsia="Calibri" w:cs="Cordia New"/>
                <w:sz w:val="18"/>
                <w:szCs w:val="18"/>
              </w:rPr>
              <w:t>110</w:t>
            </w:r>
            <w:r w:rsidR="009A116F" w:rsidRPr="00893755">
              <w:rPr>
                <w:rFonts w:eastAsia="Calibri" w:cs="Cordia New"/>
                <w:sz w:val="18"/>
                <w:szCs w:val="18"/>
              </w:rPr>
              <w:t>,</w:t>
            </w:r>
            <w:r w:rsidRPr="00C64A6F">
              <w:rPr>
                <w:rFonts w:eastAsia="Calibri" w:cs="Cordia New"/>
                <w:sz w:val="18"/>
                <w:szCs w:val="18"/>
              </w:rPr>
              <w:t>937</w:t>
            </w:r>
          </w:p>
        </w:tc>
        <w:tc>
          <w:tcPr>
            <w:tcW w:w="864" w:type="dxa"/>
            <w:tcBorders>
              <w:top w:val="single" w:sz="4" w:space="0" w:color="auto"/>
              <w:left w:val="nil"/>
              <w:bottom w:val="single" w:sz="4" w:space="0" w:color="auto"/>
              <w:right w:val="nil"/>
            </w:tcBorders>
            <w:shd w:val="clear" w:color="auto" w:fill="auto"/>
            <w:vAlign w:val="bottom"/>
          </w:tcPr>
          <w:p w14:paraId="697D2D22" w14:textId="7B7F166C" w:rsidR="009A116F"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194</w:t>
            </w:r>
            <w:r w:rsidR="009A116F" w:rsidRPr="00893755">
              <w:rPr>
                <w:rFonts w:eastAsia="Calibri" w:cs="Cordia New"/>
                <w:sz w:val="18"/>
                <w:szCs w:val="18"/>
              </w:rPr>
              <w:t>,</w:t>
            </w:r>
            <w:r w:rsidRPr="00C64A6F">
              <w:rPr>
                <w:rFonts w:eastAsia="Calibri" w:cs="Cordia New"/>
                <w:sz w:val="18"/>
                <w:szCs w:val="18"/>
              </w:rPr>
              <w:t>526</w:t>
            </w:r>
            <w:r w:rsidR="009A116F" w:rsidRPr="00893755">
              <w:rPr>
                <w:rFonts w:eastAsia="Calibri" w:cs="Cordia New"/>
                <w:sz w:val="18"/>
                <w:szCs w:val="18"/>
              </w:rPr>
              <w:t>,</w:t>
            </w:r>
            <w:r w:rsidRPr="00C64A6F">
              <w:rPr>
                <w:rFonts w:eastAsia="Calibri" w:cs="Cordia New"/>
                <w:sz w:val="18"/>
                <w:szCs w:val="18"/>
              </w:rPr>
              <w:t>090</w:t>
            </w:r>
          </w:p>
        </w:tc>
      </w:tr>
      <w:tr w:rsidR="009A116F" w:rsidRPr="00893755" w14:paraId="4149C20C" w14:textId="77777777" w:rsidTr="006C5B9C">
        <w:tc>
          <w:tcPr>
            <w:tcW w:w="2549" w:type="dxa"/>
          </w:tcPr>
          <w:p w14:paraId="7030ACFB" w14:textId="77777777" w:rsidR="009A116F" w:rsidRPr="002953C4" w:rsidRDefault="009A116F" w:rsidP="009A116F">
            <w:pPr>
              <w:ind w:left="72" w:hanging="144"/>
              <w:rPr>
                <w:rFonts w:cs="Cordia New"/>
                <w:sz w:val="18"/>
                <w:szCs w:val="18"/>
              </w:rPr>
            </w:pPr>
          </w:p>
        </w:tc>
        <w:tc>
          <w:tcPr>
            <w:tcW w:w="864" w:type="dxa"/>
            <w:tcBorders>
              <w:top w:val="single" w:sz="4" w:space="0" w:color="auto"/>
            </w:tcBorders>
            <w:shd w:val="clear" w:color="auto" w:fill="auto"/>
            <w:vAlign w:val="bottom"/>
          </w:tcPr>
          <w:p w14:paraId="1669090F" w14:textId="77777777" w:rsidR="009A116F" w:rsidRPr="002953C4" w:rsidRDefault="009A116F" w:rsidP="006C5B9C">
            <w:pPr>
              <w:tabs>
                <w:tab w:val="decimal" w:pos="670"/>
              </w:tabs>
              <w:ind w:right="-72"/>
              <w:jc w:val="both"/>
              <w:rPr>
                <w:rFonts w:eastAsia="Calibri" w:cs="Cordia New"/>
                <w:sz w:val="18"/>
                <w:szCs w:val="18"/>
                <w:lang w:val="en-US"/>
              </w:rPr>
            </w:pPr>
          </w:p>
        </w:tc>
        <w:tc>
          <w:tcPr>
            <w:tcW w:w="864" w:type="dxa"/>
            <w:tcBorders>
              <w:top w:val="single" w:sz="4" w:space="0" w:color="auto"/>
            </w:tcBorders>
            <w:shd w:val="clear" w:color="auto" w:fill="auto"/>
            <w:vAlign w:val="bottom"/>
          </w:tcPr>
          <w:p w14:paraId="568D2FD5" w14:textId="77777777" w:rsidR="009A116F" w:rsidRPr="002953C4" w:rsidRDefault="009A116F" w:rsidP="006C5B9C">
            <w:pPr>
              <w:tabs>
                <w:tab w:val="decimal" w:pos="670"/>
              </w:tabs>
              <w:ind w:right="-72"/>
              <w:jc w:val="both"/>
              <w:rPr>
                <w:rFonts w:eastAsia="Calibri" w:cs="Cordia New"/>
                <w:sz w:val="18"/>
                <w:szCs w:val="18"/>
                <w:cs/>
                <w:lang w:val="en-US"/>
              </w:rPr>
            </w:pPr>
          </w:p>
        </w:tc>
        <w:tc>
          <w:tcPr>
            <w:tcW w:w="864" w:type="dxa"/>
            <w:tcBorders>
              <w:top w:val="single" w:sz="4" w:space="0" w:color="auto"/>
            </w:tcBorders>
            <w:shd w:val="clear" w:color="auto" w:fill="auto"/>
            <w:vAlign w:val="bottom"/>
          </w:tcPr>
          <w:p w14:paraId="0170DEBE" w14:textId="77777777" w:rsidR="009A116F" w:rsidRPr="002953C4" w:rsidRDefault="009A116F" w:rsidP="006C5B9C">
            <w:pPr>
              <w:tabs>
                <w:tab w:val="decimal" w:pos="670"/>
              </w:tabs>
              <w:ind w:right="-72"/>
              <w:jc w:val="both"/>
              <w:rPr>
                <w:rFonts w:eastAsia="Calibri" w:cs="Cordia New"/>
                <w:sz w:val="18"/>
                <w:szCs w:val="18"/>
                <w:lang w:val="en-US"/>
              </w:rPr>
            </w:pPr>
          </w:p>
        </w:tc>
        <w:tc>
          <w:tcPr>
            <w:tcW w:w="864" w:type="dxa"/>
            <w:tcBorders>
              <w:top w:val="single" w:sz="4" w:space="0" w:color="auto"/>
            </w:tcBorders>
            <w:shd w:val="clear" w:color="auto" w:fill="auto"/>
            <w:vAlign w:val="bottom"/>
          </w:tcPr>
          <w:p w14:paraId="621DC2C3" w14:textId="77777777" w:rsidR="009A116F" w:rsidRPr="002953C4" w:rsidRDefault="009A116F" w:rsidP="006C5B9C">
            <w:pPr>
              <w:tabs>
                <w:tab w:val="decimal" w:pos="670"/>
              </w:tabs>
              <w:ind w:right="-72"/>
              <w:jc w:val="both"/>
              <w:rPr>
                <w:rFonts w:eastAsia="Calibri" w:cs="Cordia New"/>
                <w:sz w:val="18"/>
                <w:szCs w:val="18"/>
                <w:lang w:val="en-US"/>
              </w:rPr>
            </w:pPr>
          </w:p>
        </w:tc>
        <w:tc>
          <w:tcPr>
            <w:tcW w:w="864" w:type="dxa"/>
            <w:tcBorders>
              <w:top w:val="single" w:sz="4" w:space="0" w:color="auto"/>
            </w:tcBorders>
            <w:shd w:val="clear" w:color="auto" w:fill="auto"/>
            <w:vAlign w:val="bottom"/>
          </w:tcPr>
          <w:p w14:paraId="2AC5A555" w14:textId="77777777" w:rsidR="009A116F" w:rsidRPr="002953C4" w:rsidRDefault="009A116F" w:rsidP="006C5B9C">
            <w:pPr>
              <w:tabs>
                <w:tab w:val="decimal" w:pos="670"/>
              </w:tabs>
              <w:ind w:right="-72"/>
              <w:jc w:val="both"/>
              <w:rPr>
                <w:rFonts w:eastAsia="Calibri" w:cs="Cordia New"/>
                <w:sz w:val="18"/>
                <w:szCs w:val="18"/>
                <w:lang w:val="en-US"/>
              </w:rPr>
            </w:pPr>
          </w:p>
        </w:tc>
        <w:tc>
          <w:tcPr>
            <w:tcW w:w="864" w:type="dxa"/>
            <w:tcBorders>
              <w:top w:val="single" w:sz="4" w:space="0" w:color="auto"/>
            </w:tcBorders>
            <w:shd w:val="clear" w:color="auto" w:fill="auto"/>
            <w:vAlign w:val="bottom"/>
          </w:tcPr>
          <w:p w14:paraId="7B6481CC" w14:textId="77777777" w:rsidR="009A116F" w:rsidRPr="002953C4" w:rsidRDefault="009A116F" w:rsidP="006C5B9C">
            <w:pPr>
              <w:tabs>
                <w:tab w:val="decimal" w:pos="670"/>
              </w:tabs>
              <w:ind w:right="-72"/>
              <w:jc w:val="both"/>
              <w:rPr>
                <w:rFonts w:eastAsia="Calibri" w:cs="Cordia New"/>
                <w:sz w:val="18"/>
                <w:szCs w:val="18"/>
                <w:lang w:val="en-US"/>
              </w:rPr>
            </w:pPr>
          </w:p>
        </w:tc>
        <w:tc>
          <w:tcPr>
            <w:tcW w:w="864" w:type="dxa"/>
            <w:tcBorders>
              <w:top w:val="single" w:sz="4" w:space="0" w:color="auto"/>
            </w:tcBorders>
            <w:shd w:val="clear" w:color="auto" w:fill="auto"/>
            <w:vAlign w:val="bottom"/>
          </w:tcPr>
          <w:p w14:paraId="59D459BB" w14:textId="77777777" w:rsidR="009A116F" w:rsidRPr="002953C4" w:rsidRDefault="009A116F" w:rsidP="006C5B9C">
            <w:pPr>
              <w:tabs>
                <w:tab w:val="decimal" w:pos="670"/>
              </w:tabs>
              <w:ind w:right="-72"/>
              <w:jc w:val="both"/>
              <w:rPr>
                <w:rFonts w:eastAsia="Calibri" w:cs="Cordia New"/>
                <w:sz w:val="18"/>
                <w:szCs w:val="18"/>
                <w:lang w:val="en-US"/>
              </w:rPr>
            </w:pPr>
          </w:p>
        </w:tc>
        <w:tc>
          <w:tcPr>
            <w:tcW w:w="864" w:type="dxa"/>
            <w:tcBorders>
              <w:top w:val="single" w:sz="4" w:space="0" w:color="auto"/>
            </w:tcBorders>
            <w:shd w:val="clear" w:color="auto" w:fill="auto"/>
            <w:vAlign w:val="bottom"/>
          </w:tcPr>
          <w:p w14:paraId="4283470E" w14:textId="77777777" w:rsidR="009A116F" w:rsidRPr="002953C4" w:rsidRDefault="009A116F" w:rsidP="006C5B9C">
            <w:pPr>
              <w:tabs>
                <w:tab w:val="decimal" w:pos="670"/>
              </w:tabs>
              <w:ind w:right="-72"/>
              <w:jc w:val="both"/>
              <w:rPr>
                <w:rFonts w:eastAsia="Calibri" w:cs="Cordia New"/>
                <w:sz w:val="18"/>
                <w:szCs w:val="18"/>
                <w:lang w:val="en-US"/>
              </w:rPr>
            </w:pPr>
          </w:p>
        </w:tc>
      </w:tr>
      <w:tr w:rsidR="009A116F" w:rsidRPr="00893755" w14:paraId="458B35C1" w14:textId="77777777" w:rsidTr="006C5B9C">
        <w:tc>
          <w:tcPr>
            <w:tcW w:w="2549" w:type="dxa"/>
            <w:vAlign w:val="center"/>
          </w:tcPr>
          <w:p w14:paraId="45A617A8" w14:textId="0FF67011" w:rsidR="009A116F" w:rsidRPr="00893755" w:rsidRDefault="009A116F" w:rsidP="009A116F">
            <w:pPr>
              <w:ind w:left="72" w:hanging="144"/>
              <w:rPr>
                <w:rFonts w:cs="Cordia New"/>
                <w:sz w:val="18"/>
                <w:szCs w:val="18"/>
              </w:rPr>
            </w:pPr>
            <w:r w:rsidRPr="00893755">
              <w:rPr>
                <w:rFonts w:cs="Cordia New"/>
                <w:b/>
                <w:bCs/>
                <w:sz w:val="18"/>
                <w:szCs w:val="18"/>
              </w:rPr>
              <w:t>Financial derivative liabilities</w:t>
            </w:r>
          </w:p>
        </w:tc>
        <w:tc>
          <w:tcPr>
            <w:tcW w:w="864" w:type="dxa"/>
            <w:shd w:val="clear" w:color="auto" w:fill="auto"/>
            <w:vAlign w:val="bottom"/>
          </w:tcPr>
          <w:p w14:paraId="0FE664F2" w14:textId="77777777" w:rsidR="009A116F" w:rsidRPr="00893755" w:rsidRDefault="009A116F" w:rsidP="006C5B9C">
            <w:pPr>
              <w:tabs>
                <w:tab w:val="decimal" w:pos="670"/>
              </w:tabs>
              <w:ind w:right="-72"/>
              <w:jc w:val="both"/>
              <w:rPr>
                <w:rFonts w:eastAsia="Calibri" w:cs="Cordia New"/>
                <w:sz w:val="18"/>
                <w:szCs w:val="18"/>
                <w:lang w:val="en-US"/>
              </w:rPr>
            </w:pPr>
          </w:p>
        </w:tc>
        <w:tc>
          <w:tcPr>
            <w:tcW w:w="864" w:type="dxa"/>
            <w:shd w:val="clear" w:color="auto" w:fill="auto"/>
            <w:vAlign w:val="bottom"/>
          </w:tcPr>
          <w:p w14:paraId="14BB5462" w14:textId="77777777" w:rsidR="009A116F" w:rsidRPr="00893755" w:rsidRDefault="009A116F" w:rsidP="006C5B9C">
            <w:pPr>
              <w:tabs>
                <w:tab w:val="decimal" w:pos="670"/>
              </w:tabs>
              <w:ind w:right="-72"/>
              <w:jc w:val="both"/>
              <w:rPr>
                <w:rFonts w:eastAsia="Calibri" w:cs="Cordia New"/>
                <w:sz w:val="18"/>
                <w:szCs w:val="18"/>
                <w:cs/>
                <w:lang w:val="en-US"/>
              </w:rPr>
            </w:pPr>
          </w:p>
        </w:tc>
        <w:tc>
          <w:tcPr>
            <w:tcW w:w="864" w:type="dxa"/>
            <w:shd w:val="clear" w:color="auto" w:fill="auto"/>
            <w:vAlign w:val="bottom"/>
          </w:tcPr>
          <w:p w14:paraId="71A0FD7A" w14:textId="77777777" w:rsidR="009A116F" w:rsidRPr="00893755" w:rsidRDefault="009A116F" w:rsidP="006C5B9C">
            <w:pPr>
              <w:tabs>
                <w:tab w:val="decimal" w:pos="670"/>
              </w:tabs>
              <w:ind w:right="-72"/>
              <w:jc w:val="both"/>
              <w:rPr>
                <w:rFonts w:eastAsia="Calibri" w:cs="Cordia New"/>
                <w:sz w:val="18"/>
                <w:szCs w:val="18"/>
                <w:lang w:val="en-US"/>
              </w:rPr>
            </w:pPr>
          </w:p>
        </w:tc>
        <w:tc>
          <w:tcPr>
            <w:tcW w:w="864" w:type="dxa"/>
            <w:shd w:val="clear" w:color="auto" w:fill="auto"/>
            <w:vAlign w:val="bottom"/>
          </w:tcPr>
          <w:p w14:paraId="48293545" w14:textId="77777777" w:rsidR="009A116F" w:rsidRPr="00893755" w:rsidRDefault="009A116F" w:rsidP="006C5B9C">
            <w:pPr>
              <w:tabs>
                <w:tab w:val="decimal" w:pos="670"/>
              </w:tabs>
              <w:ind w:right="-72"/>
              <w:jc w:val="both"/>
              <w:rPr>
                <w:rFonts w:eastAsia="Calibri" w:cs="Cordia New"/>
                <w:sz w:val="18"/>
                <w:szCs w:val="18"/>
                <w:lang w:val="en-US"/>
              </w:rPr>
            </w:pPr>
          </w:p>
        </w:tc>
        <w:tc>
          <w:tcPr>
            <w:tcW w:w="864" w:type="dxa"/>
            <w:shd w:val="clear" w:color="auto" w:fill="auto"/>
            <w:vAlign w:val="bottom"/>
          </w:tcPr>
          <w:p w14:paraId="6FED6CF5" w14:textId="77777777" w:rsidR="009A116F" w:rsidRPr="00893755" w:rsidRDefault="009A116F" w:rsidP="006C5B9C">
            <w:pPr>
              <w:tabs>
                <w:tab w:val="decimal" w:pos="670"/>
              </w:tabs>
              <w:ind w:right="-72"/>
              <w:jc w:val="both"/>
              <w:rPr>
                <w:rFonts w:eastAsia="Calibri" w:cs="Cordia New"/>
                <w:sz w:val="18"/>
                <w:szCs w:val="18"/>
                <w:lang w:val="en-US"/>
              </w:rPr>
            </w:pPr>
          </w:p>
        </w:tc>
        <w:tc>
          <w:tcPr>
            <w:tcW w:w="864" w:type="dxa"/>
            <w:shd w:val="clear" w:color="auto" w:fill="auto"/>
            <w:vAlign w:val="bottom"/>
          </w:tcPr>
          <w:p w14:paraId="0279EB7E" w14:textId="77777777" w:rsidR="009A116F" w:rsidRPr="00893755" w:rsidRDefault="009A116F" w:rsidP="006C5B9C">
            <w:pPr>
              <w:tabs>
                <w:tab w:val="decimal" w:pos="670"/>
              </w:tabs>
              <w:ind w:right="-72"/>
              <w:jc w:val="both"/>
              <w:rPr>
                <w:rFonts w:eastAsia="Calibri" w:cs="Cordia New"/>
                <w:sz w:val="18"/>
                <w:szCs w:val="18"/>
                <w:lang w:val="en-US"/>
              </w:rPr>
            </w:pPr>
          </w:p>
        </w:tc>
        <w:tc>
          <w:tcPr>
            <w:tcW w:w="864" w:type="dxa"/>
            <w:shd w:val="clear" w:color="auto" w:fill="auto"/>
            <w:vAlign w:val="bottom"/>
          </w:tcPr>
          <w:p w14:paraId="1A4BF740" w14:textId="77777777" w:rsidR="009A116F" w:rsidRPr="00893755" w:rsidRDefault="009A116F" w:rsidP="006C5B9C">
            <w:pPr>
              <w:tabs>
                <w:tab w:val="decimal" w:pos="670"/>
              </w:tabs>
              <w:ind w:right="-72"/>
              <w:jc w:val="both"/>
              <w:rPr>
                <w:rFonts w:eastAsia="Calibri" w:cs="Cordia New"/>
                <w:sz w:val="18"/>
                <w:szCs w:val="18"/>
                <w:lang w:val="en-US"/>
              </w:rPr>
            </w:pPr>
          </w:p>
        </w:tc>
        <w:tc>
          <w:tcPr>
            <w:tcW w:w="864" w:type="dxa"/>
            <w:shd w:val="clear" w:color="auto" w:fill="auto"/>
            <w:vAlign w:val="bottom"/>
          </w:tcPr>
          <w:p w14:paraId="6F5907C0" w14:textId="77777777" w:rsidR="009A116F" w:rsidRPr="00893755" w:rsidRDefault="009A116F" w:rsidP="006C5B9C">
            <w:pPr>
              <w:tabs>
                <w:tab w:val="decimal" w:pos="670"/>
              </w:tabs>
              <w:ind w:right="-72"/>
              <w:jc w:val="both"/>
              <w:rPr>
                <w:rFonts w:eastAsia="Calibri" w:cs="Cordia New"/>
                <w:sz w:val="18"/>
                <w:szCs w:val="18"/>
                <w:lang w:val="en-US"/>
              </w:rPr>
            </w:pPr>
          </w:p>
        </w:tc>
      </w:tr>
      <w:tr w:rsidR="009A116F" w:rsidRPr="00893755" w14:paraId="020B5474" w14:textId="77777777" w:rsidTr="006C5B9C">
        <w:tc>
          <w:tcPr>
            <w:tcW w:w="2549" w:type="dxa"/>
            <w:vAlign w:val="center"/>
          </w:tcPr>
          <w:p w14:paraId="172F1A25" w14:textId="1F7CDFA6" w:rsidR="009A116F" w:rsidRPr="00893755" w:rsidRDefault="009A116F" w:rsidP="005D5B5E">
            <w:pPr>
              <w:ind w:left="72" w:hanging="144"/>
              <w:rPr>
                <w:rFonts w:cs="Cordia New"/>
                <w:sz w:val="18"/>
                <w:szCs w:val="18"/>
              </w:rPr>
            </w:pPr>
            <w:r w:rsidRPr="00893755">
              <w:rPr>
                <w:rFonts w:cs="Cordia New"/>
                <w:spacing w:val="-4"/>
                <w:sz w:val="18"/>
                <w:szCs w:val="18"/>
              </w:rPr>
              <w:t xml:space="preserve">Derivatives recognised at </w:t>
            </w:r>
            <w:r w:rsidR="005D5B5E" w:rsidRPr="00893755">
              <w:rPr>
                <w:rFonts w:cs="Cordia New"/>
                <w:spacing w:val="-4"/>
                <w:sz w:val="18"/>
                <w:szCs w:val="18"/>
              </w:rPr>
              <w:t>FVPL</w:t>
            </w:r>
          </w:p>
        </w:tc>
        <w:tc>
          <w:tcPr>
            <w:tcW w:w="864" w:type="dxa"/>
            <w:shd w:val="clear" w:color="auto" w:fill="auto"/>
            <w:vAlign w:val="bottom"/>
          </w:tcPr>
          <w:p w14:paraId="050AB6C4" w14:textId="77777777" w:rsidR="009A116F" w:rsidRPr="00893755" w:rsidRDefault="009A116F" w:rsidP="006C5B9C">
            <w:pPr>
              <w:tabs>
                <w:tab w:val="decimal" w:pos="670"/>
              </w:tabs>
              <w:ind w:right="-72"/>
              <w:jc w:val="both"/>
              <w:rPr>
                <w:rFonts w:cs="Cordia New"/>
                <w:color w:val="000000"/>
                <w:sz w:val="18"/>
                <w:szCs w:val="18"/>
                <w:lang w:val="en-US"/>
              </w:rPr>
            </w:pPr>
          </w:p>
        </w:tc>
        <w:tc>
          <w:tcPr>
            <w:tcW w:w="864" w:type="dxa"/>
            <w:shd w:val="clear" w:color="auto" w:fill="auto"/>
            <w:vAlign w:val="bottom"/>
          </w:tcPr>
          <w:p w14:paraId="07122EF6" w14:textId="77777777" w:rsidR="009A116F" w:rsidRPr="00893755" w:rsidRDefault="009A116F" w:rsidP="006C5B9C">
            <w:pPr>
              <w:tabs>
                <w:tab w:val="decimal" w:pos="670"/>
              </w:tabs>
              <w:ind w:right="-72"/>
              <w:jc w:val="both"/>
              <w:rPr>
                <w:rFonts w:cs="Cordia New"/>
                <w:color w:val="000000"/>
                <w:sz w:val="18"/>
                <w:szCs w:val="18"/>
                <w:cs/>
                <w:lang w:val="en-US"/>
              </w:rPr>
            </w:pPr>
          </w:p>
        </w:tc>
        <w:tc>
          <w:tcPr>
            <w:tcW w:w="864" w:type="dxa"/>
            <w:shd w:val="clear" w:color="auto" w:fill="auto"/>
            <w:vAlign w:val="bottom"/>
          </w:tcPr>
          <w:p w14:paraId="5FA037DB" w14:textId="77777777" w:rsidR="009A116F" w:rsidRPr="00893755" w:rsidRDefault="009A116F" w:rsidP="006C5B9C">
            <w:pPr>
              <w:tabs>
                <w:tab w:val="decimal" w:pos="670"/>
              </w:tabs>
              <w:ind w:right="-72"/>
              <w:jc w:val="both"/>
              <w:rPr>
                <w:rFonts w:cs="Cordia New"/>
                <w:color w:val="000000"/>
                <w:sz w:val="18"/>
                <w:szCs w:val="18"/>
                <w:cs/>
                <w:lang w:val="en-US"/>
              </w:rPr>
            </w:pPr>
          </w:p>
        </w:tc>
        <w:tc>
          <w:tcPr>
            <w:tcW w:w="864" w:type="dxa"/>
            <w:shd w:val="clear" w:color="auto" w:fill="auto"/>
            <w:vAlign w:val="bottom"/>
          </w:tcPr>
          <w:p w14:paraId="208BB802" w14:textId="77777777" w:rsidR="009A116F" w:rsidRPr="00893755" w:rsidRDefault="009A116F" w:rsidP="006C5B9C">
            <w:pPr>
              <w:tabs>
                <w:tab w:val="decimal" w:pos="670"/>
              </w:tabs>
              <w:ind w:right="-72"/>
              <w:jc w:val="both"/>
              <w:rPr>
                <w:rFonts w:cs="Cordia New"/>
                <w:color w:val="000000"/>
                <w:sz w:val="18"/>
                <w:szCs w:val="18"/>
                <w:lang w:val="en-US"/>
              </w:rPr>
            </w:pPr>
          </w:p>
        </w:tc>
        <w:tc>
          <w:tcPr>
            <w:tcW w:w="864" w:type="dxa"/>
            <w:shd w:val="clear" w:color="auto" w:fill="auto"/>
            <w:vAlign w:val="bottom"/>
          </w:tcPr>
          <w:p w14:paraId="2B1EEA56" w14:textId="77777777" w:rsidR="009A116F" w:rsidRPr="00893755" w:rsidRDefault="009A116F" w:rsidP="006C5B9C">
            <w:pPr>
              <w:tabs>
                <w:tab w:val="decimal" w:pos="670"/>
              </w:tabs>
              <w:ind w:right="-72"/>
              <w:jc w:val="both"/>
              <w:rPr>
                <w:rFonts w:cs="Cordia New"/>
                <w:color w:val="000000"/>
                <w:sz w:val="18"/>
                <w:szCs w:val="18"/>
                <w:lang w:val="en-US"/>
              </w:rPr>
            </w:pPr>
          </w:p>
        </w:tc>
        <w:tc>
          <w:tcPr>
            <w:tcW w:w="864" w:type="dxa"/>
            <w:shd w:val="clear" w:color="auto" w:fill="auto"/>
            <w:vAlign w:val="bottom"/>
          </w:tcPr>
          <w:p w14:paraId="5C10B544" w14:textId="77777777" w:rsidR="009A116F" w:rsidRPr="00893755" w:rsidRDefault="009A116F" w:rsidP="006C5B9C">
            <w:pPr>
              <w:tabs>
                <w:tab w:val="decimal" w:pos="670"/>
              </w:tabs>
              <w:ind w:right="-72"/>
              <w:jc w:val="both"/>
              <w:rPr>
                <w:rFonts w:cs="Cordia New"/>
                <w:color w:val="000000"/>
                <w:sz w:val="18"/>
                <w:szCs w:val="18"/>
                <w:lang w:val="en-US"/>
              </w:rPr>
            </w:pPr>
          </w:p>
        </w:tc>
        <w:tc>
          <w:tcPr>
            <w:tcW w:w="864" w:type="dxa"/>
            <w:shd w:val="clear" w:color="auto" w:fill="auto"/>
            <w:vAlign w:val="bottom"/>
          </w:tcPr>
          <w:p w14:paraId="0806CB3F" w14:textId="77777777" w:rsidR="009A116F" w:rsidRPr="00893755" w:rsidRDefault="009A116F" w:rsidP="006C5B9C">
            <w:pPr>
              <w:tabs>
                <w:tab w:val="decimal" w:pos="670"/>
              </w:tabs>
              <w:ind w:right="-72"/>
              <w:jc w:val="both"/>
              <w:rPr>
                <w:rFonts w:cs="Cordia New"/>
                <w:color w:val="000000"/>
                <w:sz w:val="18"/>
                <w:szCs w:val="18"/>
                <w:lang w:val="en-US"/>
              </w:rPr>
            </w:pPr>
          </w:p>
        </w:tc>
        <w:tc>
          <w:tcPr>
            <w:tcW w:w="864" w:type="dxa"/>
            <w:shd w:val="clear" w:color="auto" w:fill="auto"/>
            <w:vAlign w:val="bottom"/>
          </w:tcPr>
          <w:p w14:paraId="07AFE5B0" w14:textId="77777777" w:rsidR="009A116F" w:rsidRPr="00893755" w:rsidRDefault="009A116F" w:rsidP="006C5B9C">
            <w:pPr>
              <w:tabs>
                <w:tab w:val="decimal" w:pos="670"/>
              </w:tabs>
              <w:ind w:right="-72"/>
              <w:jc w:val="both"/>
              <w:rPr>
                <w:rFonts w:cs="Cordia New"/>
                <w:color w:val="000000"/>
                <w:sz w:val="18"/>
                <w:szCs w:val="18"/>
                <w:lang w:val="en-US"/>
              </w:rPr>
            </w:pPr>
          </w:p>
        </w:tc>
      </w:tr>
      <w:tr w:rsidR="009A116F" w:rsidRPr="00893755" w14:paraId="0D0F82E2" w14:textId="77777777" w:rsidTr="006C5B9C">
        <w:tc>
          <w:tcPr>
            <w:tcW w:w="2549" w:type="dxa"/>
            <w:vAlign w:val="center"/>
          </w:tcPr>
          <w:p w14:paraId="07B38C82" w14:textId="0D3B40CE" w:rsidR="009A116F" w:rsidRPr="00893755" w:rsidRDefault="009A116F" w:rsidP="009A116F">
            <w:pPr>
              <w:ind w:left="72" w:hanging="144"/>
              <w:rPr>
                <w:rFonts w:cs="Cordia New"/>
                <w:sz w:val="18"/>
                <w:szCs w:val="18"/>
              </w:rPr>
            </w:pPr>
            <w:r w:rsidRPr="00893755">
              <w:rPr>
                <w:rFonts w:cs="Cordia New"/>
                <w:sz w:val="18"/>
                <w:szCs w:val="18"/>
              </w:rPr>
              <w:t>- Foreign exchange forward contracts</w:t>
            </w:r>
          </w:p>
        </w:tc>
        <w:tc>
          <w:tcPr>
            <w:tcW w:w="864" w:type="dxa"/>
            <w:shd w:val="clear" w:color="auto" w:fill="auto"/>
            <w:vAlign w:val="bottom"/>
          </w:tcPr>
          <w:p w14:paraId="0E220AB5" w14:textId="7C98805D"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296</w:t>
            </w:r>
            <w:r w:rsidRPr="00893755">
              <w:rPr>
                <w:rFonts w:cs="Cordia New"/>
                <w:color w:val="000000"/>
                <w:sz w:val="18"/>
                <w:szCs w:val="18"/>
              </w:rPr>
              <w:t>)</w:t>
            </w:r>
          </w:p>
        </w:tc>
        <w:tc>
          <w:tcPr>
            <w:tcW w:w="864" w:type="dxa"/>
            <w:shd w:val="clear" w:color="auto" w:fill="auto"/>
            <w:vAlign w:val="bottom"/>
          </w:tcPr>
          <w:p w14:paraId="4B01840E" w14:textId="025BD900" w:rsidR="009A116F" w:rsidRPr="00893755" w:rsidRDefault="009A116F" w:rsidP="006C5B9C">
            <w:pPr>
              <w:tabs>
                <w:tab w:val="decimal" w:pos="670"/>
              </w:tabs>
              <w:ind w:right="-72"/>
              <w:jc w:val="both"/>
              <w:rPr>
                <w:rFonts w:cs="Cordia New"/>
                <w:color w:val="000000"/>
                <w:sz w:val="18"/>
                <w:szCs w:val="18"/>
                <w:cs/>
                <w:lang w:val="en-US"/>
              </w:rPr>
            </w:pPr>
            <w:r w:rsidRPr="00893755">
              <w:rPr>
                <w:rFonts w:cs="Cordia New"/>
                <w:color w:val="000000"/>
                <w:sz w:val="18"/>
                <w:szCs w:val="18"/>
              </w:rPr>
              <w:t>-</w:t>
            </w:r>
          </w:p>
        </w:tc>
        <w:tc>
          <w:tcPr>
            <w:tcW w:w="864" w:type="dxa"/>
            <w:shd w:val="clear" w:color="auto" w:fill="auto"/>
            <w:vAlign w:val="bottom"/>
          </w:tcPr>
          <w:p w14:paraId="1433F487" w14:textId="18A08A94"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shd w:val="clear" w:color="auto" w:fill="auto"/>
            <w:vAlign w:val="bottom"/>
          </w:tcPr>
          <w:p w14:paraId="28389C56" w14:textId="5D30B48D"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296</w:t>
            </w:r>
            <w:r w:rsidRPr="00893755">
              <w:rPr>
                <w:rFonts w:cs="Cordia New"/>
                <w:color w:val="000000"/>
                <w:sz w:val="18"/>
                <w:szCs w:val="18"/>
              </w:rPr>
              <w:t>)</w:t>
            </w:r>
          </w:p>
        </w:tc>
        <w:tc>
          <w:tcPr>
            <w:tcW w:w="864" w:type="dxa"/>
            <w:shd w:val="clear" w:color="auto" w:fill="auto"/>
            <w:vAlign w:val="bottom"/>
          </w:tcPr>
          <w:p w14:paraId="1ED2590D" w14:textId="6EDBD9A9"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8</w:t>
            </w:r>
            <w:r w:rsidRPr="00893755">
              <w:rPr>
                <w:rFonts w:cs="Cordia New"/>
                <w:color w:val="000000"/>
                <w:sz w:val="18"/>
                <w:szCs w:val="18"/>
              </w:rPr>
              <w:t>,</w:t>
            </w:r>
            <w:r w:rsidR="00C64A6F" w:rsidRPr="00C64A6F">
              <w:rPr>
                <w:rFonts w:cs="Cordia New"/>
                <w:color w:val="000000"/>
                <w:sz w:val="18"/>
                <w:szCs w:val="18"/>
              </w:rPr>
              <w:t>891</w:t>
            </w:r>
            <w:r w:rsidRPr="00893755">
              <w:rPr>
                <w:rFonts w:cs="Cordia New"/>
                <w:color w:val="000000"/>
                <w:sz w:val="18"/>
                <w:szCs w:val="18"/>
              </w:rPr>
              <w:t>)</w:t>
            </w:r>
          </w:p>
        </w:tc>
        <w:tc>
          <w:tcPr>
            <w:tcW w:w="864" w:type="dxa"/>
            <w:shd w:val="clear" w:color="auto" w:fill="auto"/>
            <w:vAlign w:val="bottom"/>
          </w:tcPr>
          <w:p w14:paraId="06AEF7FB" w14:textId="504873F5"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shd w:val="clear" w:color="auto" w:fill="auto"/>
            <w:vAlign w:val="bottom"/>
          </w:tcPr>
          <w:p w14:paraId="016C0AC4" w14:textId="06955B25"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shd w:val="clear" w:color="auto" w:fill="auto"/>
            <w:vAlign w:val="bottom"/>
          </w:tcPr>
          <w:p w14:paraId="28E5A59F" w14:textId="66C1A385"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8</w:t>
            </w:r>
            <w:r w:rsidRPr="00893755">
              <w:rPr>
                <w:rFonts w:cs="Cordia New"/>
                <w:color w:val="000000"/>
                <w:sz w:val="18"/>
                <w:szCs w:val="18"/>
              </w:rPr>
              <w:t>,</w:t>
            </w:r>
            <w:r w:rsidR="00C64A6F" w:rsidRPr="00C64A6F">
              <w:rPr>
                <w:rFonts w:cs="Cordia New"/>
                <w:color w:val="000000"/>
                <w:sz w:val="18"/>
                <w:szCs w:val="18"/>
              </w:rPr>
              <w:t>891</w:t>
            </w:r>
            <w:r w:rsidRPr="00893755">
              <w:rPr>
                <w:rFonts w:cs="Cordia New"/>
                <w:color w:val="000000"/>
                <w:sz w:val="18"/>
                <w:szCs w:val="18"/>
              </w:rPr>
              <w:t>)</w:t>
            </w:r>
          </w:p>
        </w:tc>
      </w:tr>
      <w:tr w:rsidR="009A116F" w:rsidRPr="00893755" w14:paraId="61CB9118" w14:textId="77777777" w:rsidTr="006C5B9C">
        <w:tc>
          <w:tcPr>
            <w:tcW w:w="2549" w:type="dxa"/>
            <w:vAlign w:val="center"/>
          </w:tcPr>
          <w:p w14:paraId="271CC6F9" w14:textId="3531D349" w:rsidR="009A116F" w:rsidRPr="00893755" w:rsidRDefault="009A116F" w:rsidP="009A116F">
            <w:pPr>
              <w:ind w:left="72" w:hanging="144"/>
              <w:rPr>
                <w:rFonts w:cs="Cordia New"/>
                <w:sz w:val="18"/>
                <w:szCs w:val="18"/>
              </w:rPr>
            </w:pPr>
            <w:r w:rsidRPr="00893755">
              <w:rPr>
                <w:rFonts w:cs="Cordia New"/>
                <w:sz w:val="18"/>
                <w:szCs w:val="18"/>
              </w:rPr>
              <w:t>- Oil and gas swap contracts</w:t>
            </w:r>
          </w:p>
        </w:tc>
        <w:tc>
          <w:tcPr>
            <w:tcW w:w="864" w:type="dxa"/>
            <w:shd w:val="clear" w:color="auto" w:fill="auto"/>
            <w:vAlign w:val="bottom"/>
          </w:tcPr>
          <w:p w14:paraId="1609F665" w14:textId="1EFEC0DA"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15</w:t>
            </w:r>
            <w:r w:rsidRPr="00893755">
              <w:rPr>
                <w:rFonts w:cs="Cordia New"/>
                <w:color w:val="000000"/>
                <w:sz w:val="18"/>
                <w:szCs w:val="18"/>
              </w:rPr>
              <w:t>,</w:t>
            </w:r>
            <w:r w:rsidR="00C64A6F" w:rsidRPr="00C64A6F">
              <w:rPr>
                <w:rFonts w:cs="Cordia New"/>
                <w:color w:val="000000"/>
                <w:sz w:val="18"/>
                <w:szCs w:val="18"/>
              </w:rPr>
              <w:t>499</w:t>
            </w:r>
            <w:r w:rsidRPr="00893755">
              <w:rPr>
                <w:rFonts w:cs="Cordia New"/>
                <w:color w:val="000000"/>
                <w:sz w:val="18"/>
                <w:szCs w:val="18"/>
              </w:rPr>
              <w:t>)</w:t>
            </w:r>
          </w:p>
        </w:tc>
        <w:tc>
          <w:tcPr>
            <w:tcW w:w="864" w:type="dxa"/>
            <w:shd w:val="clear" w:color="auto" w:fill="auto"/>
            <w:vAlign w:val="bottom"/>
          </w:tcPr>
          <w:p w14:paraId="173E37CE" w14:textId="146F97EC" w:rsidR="009A116F" w:rsidRPr="00893755" w:rsidRDefault="00C64A6F" w:rsidP="006C5B9C">
            <w:pPr>
              <w:tabs>
                <w:tab w:val="decimal" w:pos="670"/>
              </w:tabs>
              <w:ind w:right="-72"/>
              <w:jc w:val="both"/>
              <w:rPr>
                <w:rFonts w:cs="Cordia New"/>
                <w:color w:val="000000"/>
                <w:sz w:val="18"/>
                <w:szCs w:val="18"/>
                <w:cs/>
                <w:lang w:val="en-US"/>
              </w:rPr>
            </w:pPr>
            <w:r w:rsidRPr="00C64A6F">
              <w:rPr>
                <w:rFonts w:cs="Cordia New"/>
                <w:color w:val="000000"/>
                <w:sz w:val="18"/>
                <w:szCs w:val="18"/>
              </w:rPr>
              <w:t>5</w:t>
            </w:r>
            <w:r w:rsidR="009A116F" w:rsidRPr="00893755">
              <w:rPr>
                <w:rFonts w:cs="Cordia New"/>
                <w:color w:val="000000"/>
                <w:sz w:val="18"/>
                <w:szCs w:val="18"/>
              </w:rPr>
              <w:t>,</w:t>
            </w:r>
            <w:r w:rsidRPr="00C64A6F">
              <w:rPr>
                <w:rFonts w:cs="Cordia New"/>
                <w:color w:val="000000"/>
                <w:sz w:val="18"/>
                <w:szCs w:val="18"/>
              </w:rPr>
              <w:t>170</w:t>
            </w:r>
          </w:p>
        </w:tc>
        <w:tc>
          <w:tcPr>
            <w:tcW w:w="864" w:type="dxa"/>
            <w:shd w:val="clear" w:color="auto" w:fill="auto"/>
            <w:vAlign w:val="bottom"/>
          </w:tcPr>
          <w:p w14:paraId="48EF9105" w14:textId="613DF247"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shd w:val="clear" w:color="auto" w:fill="auto"/>
            <w:vAlign w:val="bottom"/>
          </w:tcPr>
          <w:p w14:paraId="299B5156" w14:textId="605A7E28"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10</w:t>
            </w:r>
            <w:r w:rsidRPr="00893755">
              <w:rPr>
                <w:rFonts w:cs="Cordia New"/>
                <w:color w:val="000000"/>
                <w:sz w:val="18"/>
                <w:szCs w:val="18"/>
              </w:rPr>
              <w:t>,</w:t>
            </w:r>
            <w:r w:rsidR="00C64A6F" w:rsidRPr="00C64A6F">
              <w:rPr>
                <w:rFonts w:cs="Cordia New"/>
                <w:color w:val="000000"/>
                <w:sz w:val="18"/>
                <w:szCs w:val="18"/>
              </w:rPr>
              <w:t>329</w:t>
            </w:r>
            <w:r w:rsidRPr="00893755">
              <w:rPr>
                <w:rFonts w:cs="Cordia New"/>
                <w:color w:val="000000"/>
                <w:sz w:val="18"/>
                <w:szCs w:val="18"/>
              </w:rPr>
              <w:t>)</w:t>
            </w:r>
          </w:p>
        </w:tc>
        <w:tc>
          <w:tcPr>
            <w:tcW w:w="864" w:type="dxa"/>
            <w:shd w:val="clear" w:color="auto" w:fill="auto"/>
            <w:vAlign w:val="bottom"/>
          </w:tcPr>
          <w:p w14:paraId="468C0A3D" w14:textId="350534F6"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465</w:t>
            </w:r>
            <w:r w:rsidRPr="00893755">
              <w:rPr>
                <w:rFonts w:cs="Cordia New"/>
                <w:color w:val="000000"/>
                <w:sz w:val="18"/>
                <w:szCs w:val="18"/>
              </w:rPr>
              <w:t>,</w:t>
            </w:r>
            <w:r w:rsidR="00C64A6F" w:rsidRPr="00C64A6F">
              <w:rPr>
                <w:rFonts w:cs="Cordia New"/>
                <w:color w:val="000000"/>
                <w:sz w:val="18"/>
                <w:szCs w:val="18"/>
              </w:rPr>
              <w:t>539</w:t>
            </w:r>
            <w:r w:rsidRPr="00893755">
              <w:rPr>
                <w:rFonts w:cs="Cordia New"/>
                <w:color w:val="000000"/>
                <w:sz w:val="18"/>
                <w:szCs w:val="18"/>
              </w:rPr>
              <w:t>)</w:t>
            </w:r>
          </w:p>
        </w:tc>
        <w:tc>
          <w:tcPr>
            <w:tcW w:w="864" w:type="dxa"/>
            <w:shd w:val="clear" w:color="auto" w:fill="auto"/>
            <w:vAlign w:val="bottom"/>
          </w:tcPr>
          <w:p w14:paraId="05719045" w14:textId="1FABAA3E"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155</w:t>
            </w:r>
            <w:r w:rsidR="009A116F" w:rsidRPr="00893755">
              <w:rPr>
                <w:rFonts w:cs="Cordia New"/>
                <w:color w:val="000000"/>
                <w:sz w:val="18"/>
                <w:szCs w:val="18"/>
              </w:rPr>
              <w:t>,</w:t>
            </w:r>
            <w:r w:rsidRPr="00C64A6F">
              <w:rPr>
                <w:rFonts w:cs="Cordia New"/>
                <w:color w:val="000000"/>
                <w:sz w:val="18"/>
                <w:szCs w:val="18"/>
              </w:rPr>
              <w:t>297</w:t>
            </w:r>
          </w:p>
        </w:tc>
        <w:tc>
          <w:tcPr>
            <w:tcW w:w="864" w:type="dxa"/>
            <w:shd w:val="clear" w:color="auto" w:fill="auto"/>
            <w:vAlign w:val="bottom"/>
          </w:tcPr>
          <w:p w14:paraId="70B84CD4" w14:textId="7624C25F"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shd w:val="clear" w:color="auto" w:fill="auto"/>
            <w:vAlign w:val="bottom"/>
          </w:tcPr>
          <w:p w14:paraId="69684FD5" w14:textId="1CA5DE92"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310</w:t>
            </w:r>
            <w:r w:rsidRPr="00893755">
              <w:rPr>
                <w:rFonts w:cs="Cordia New"/>
                <w:color w:val="000000"/>
                <w:sz w:val="18"/>
                <w:szCs w:val="18"/>
              </w:rPr>
              <w:t>,</w:t>
            </w:r>
            <w:r w:rsidR="00C64A6F" w:rsidRPr="00C64A6F">
              <w:rPr>
                <w:rFonts w:cs="Cordia New"/>
                <w:color w:val="000000"/>
                <w:sz w:val="18"/>
                <w:szCs w:val="18"/>
              </w:rPr>
              <w:t>242</w:t>
            </w:r>
            <w:r w:rsidRPr="00893755">
              <w:rPr>
                <w:rFonts w:cs="Cordia New"/>
                <w:color w:val="000000"/>
                <w:sz w:val="18"/>
                <w:szCs w:val="18"/>
              </w:rPr>
              <w:t>)</w:t>
            </w:r>
          </w:p>
        </w:tc>
      </w:tr>
      <w:tr w:rsidR="009A116F" w:rsidRPr="00893755" w14:paraId="5C0C2FD8" w14:textId="77777777" w:rsidTr="006C5B9C">
        <w:tc>
          <w:tcPr>
            <w:tcW w:w="2549" w:type="dxa"/>
            <w:vAlign w:val="center"/>
          </w:tcPr>
          <w:p w14:paraId="598A2314" w14:textId="3CB41616" w:rsidR="009A116F" w:rsidRPr="00893755" w:rsidRDefault="009A116F" w:rsidP="009A116F">
            <w:pPr>
              <w:ind w:left="72" w:hanging="144"/>
              <w:rPr>
                <w:rFonts w:cs="Cordia New"/>
                <w:sz w:val="18"/>
                <w:szCs w:val="18"/>
              </w:rPr>
            </w:pPr>
            <w:r w:rsidRPr="00893755">
              <w:rPr>
                <w:rFonts w:cs="Cordia New"/>
                <w:sz w:val="18"/>
                <w:szCs w:val="18"/>
              </w:rPr>
              <w:t xml:space="preserve">- </w:t>
            </w:r>
            <w:r w:rsidR="00A129A7">
              <w:rPr>
                <w:rFonts w:cs="Cordia New"/>
                <w:sz w:val="18"/>
                <w:szCs w:val="18"/>
              </w:rPr>
              <w:t>Electricity forward contracts</w:t>
            </w:r>
          </w:p>
        </w:tc>
        <w:tc>
          <w:tcPr>
            <w:tcW w:w="864" w:type="dxa"/>
            <w:tcBorders>
              <w:top w:val="nil"/>
              <w:left w:val="nil"/>
              <w:right w:val="nil"/>
            </w:tcBorders>
            <w:shd w:val="clear" w:color="auto" w:fill="auto"/>
            <w:vAlign w:val="bottom"/>
          </w:tcPr>
          <w:p w14:paraId="23709C8B" w14:textId="7F96676B"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3</w:t>
            </w:r>
            <w:r w:rsidRPr="00893755">
              <w:rPr>
                <w:rFonts w:cs="Cordia New"/>
                <w:color w:val="000000"/>
                <w:sz w:val="18"/>
                <w:szCs w:val="18"/>
              </w:rPr>
              <w:t>,</w:t>
            </w:r>
            <w:r w:rsidR="00C64A6F" w:rsidRPr="00C64A6F">
              <w:rPr>
                <w:rFonts w:cs="Cordia New"/>
                <w:color w:val="000000"/>
                <w:sz w:val="18"/>
                <w:szCs w:val="18"/>
              </w:rPr>
              <w:t>074</w:t>
            </w:r>
            <w:r w:rsidRPr="00893755">
              <w:rPr>
                <w:rFonts w:cs="Cordia New"/>
                <w:color w:val="000000"/>
                <w:sz w:val="18"/>
                <w:szCs w:val="18"/>
              </w:rPr>
              <w:t>)</w:t>
            </w:r>
          </w:p>
        </w:tc>
        <w:tc>
          <w:tcPr>
            <w:tcW w:w="864" w:type="dxa"/>
            <w:tcBorders>
              <w:top w:val="nil"/>
              <w:left w:val="nil"/>
              <w:right w:val="nil"/>
            </w:tcBorders>
            <w:shd w:val="clear" w:color="auto" w:fill="auto"/>
            <w:vAlign w:val="bottom"/>
          </w:tcPr>
          <w:p w14:paraId="32325803" w14:textId="4D62C758" w:rsidR="009A116F" w:rsidRPr="00893755" w:rsidRDefault="009A116F" w:rsidP="006C5B9C">
            <w:pPr>
              <w:tabs>
                <w:tab w:val="decimal" w:pos="670"/>
              </w:tabs>
              <w:ind w:right="-72"/>
              <w:jc w:val="both"/>
              <w:rPr>
                <w:rFonts w:cs="Cordia New"/>
                <w:color w:val="000000"/>
                <w:sz w:val="18"/>
                <w:szCs w:val="18"/>
                <w:cs/>
                <w:lang w:val="en-US"/>
              </w:rPr>
            </w:pPr>
            <w:r w:rsidRPr="00893755">
              <w:rPr>
                <w:rFonts w:cs="Cordia New"/>
                <w:color w:val="000000"/>
                <w:sz w:val="18"/>
                <w:szCs w:val="18"/>
              </w:rPr>
              <w:t>-</w:t>
            </w:r>
          </w:p>
        </w:tc>
        <w:tc>
          <w:tcPr>
            <w:tcW w:w="864" w:type="dxa"/>
            <w:tcBorders>
              <w:top w:val="nil"/>
              <w:left w:val="nil"/>
              <w:right w:val="nil"/>
            </w:tcBorders>
            <w:shd w:val="clear" w:color="auto" w:fill="auto"/>
            <w:vAlign w:val="bottom"/>
          </w:tcPr>
          <w:p w14:paraId="50674AEC" w14:textId="6186661D"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top w:val="nil"/>
              <w:left w:val="nil"/>
              <w:right w:val="nil"/>
            </w:tcBorders>
            <w:shd w:val="clear" w:color="auto" w:fill="auto"/>
            <w:vAlign w:val="bottom"/>
          </w:tcPr>
          <w:p w14:paraId="25B225CA" w14:textId="50D7F3E5"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3</w:t>
            </w:r>
            <w:r w:rsidRPr="00893755">
              <w:rPr>
                <w:rFonts w:cs="Cordia New"/>
                <w:color w:val="000000"/>
                <w:sz w:val="18"/>
                <w:szCs w:val="18"/>
              </w:rPr>
              <w:t>,</w:t>
            </w:r>
            <w:r w:rsidR="00C64A6F" w:rsidRPr="00C64A6F">
              <w:rPr>
                <w:rFonts w:cs="Cordia New"/>
                <w:color w:val="000000"/>
                <w:sz w:val="18"/>
                <w:szCs w:val="18"/>
              </w:rPr>
              <w:t>074</w:t>
            </w:r>
            <w:r w:rsidRPr="00893755">
              <w:rPr>
                <w:rFonts w:cs="Cordia New"/>
                <w:color w:val="000000"/>
                <w:sz w:val="18"/>
                <w:szCs w:val="18"/>
              </w:rPr>
              <w:t>)</w:t>
            </w:r>
          </w:p>
        </w:tc>
        <w:tc>
          <w:tcPr>
            <w:tcW w:w="864" w:type="dxa"/>
            <w:tcBorders>
              <w:top w:val="nil"/>
              <w:left w:val="nil"/>
              <w:right w:val="nil"/>
            </w:tcBorders>
            <w:shd w:val="clear" w:color="auto" w:fill="auto"/>
            <w:vAlign w:val="bottom"/>
          </w:tcPr>
          <w:p w14:paraId="3E6078FF" w14:textId="2716C584"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92</w:t>
            </w:r>
            <w:r w:rsidRPr="00893755">
              <w:rPr>
                <w:rFonts w:cs="Cordia New"/>
                <w:color w:val="000000"/>
                <w:sz w:val="18"/>
                <w:szCs w:val="18"/>
              </w:rPr>
              <w:t>,</w:t>
            </w:r>
            <w:r w:rsidR="00C64A6F" w:rsidRPr="00C64A6F">
              <w:rPr>
                <w:rFonts w:cs="Cordia New"/>
                <w:color w:val="000000"/>
                <w:sz w:val="18"/>
                <w:szCs w:val="18"/>
              </w:rPr>
              <w:t>335</w:t>
            </w:r>
            <w:r w:rsidRPr="00893755">
              <w:rPr>
                <w:rFonts w:cs="Cordia New"/>
                <w:color w:val="000000"/>
                <w:sz w:val="18"/>
                <w:szCs w:val="18"/>
              </w:rPr>
              <w:t>)</w:t>
            </w:r>
          </w:p>
        </w:tc>
        <w:tc>
          <w:tcPr>
            <w:tcW w:w="864" w:type="dxa"/>
            <w:tcBorders>
              <w:top w:val="nil"/>
              <w:left w:val="nil"/>
              <w:right w:val="nil"/>
            </w:tcBorders>
            <w:shd w:val="clear" w:color="auto" w:fill="auto"/>
            <w:vAlign w:val="bottom"/>
          </w:tcPr>
          <w:p w14:paraId="160E9479" w14:textId="4487FA7B"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top w:val="nil"/>
              <w:left w:val="nil"/>
              <w:right w:val="nil"/>
            </w:tcBorders>
            <w:shd w:val="clear" w:color="auto" w:fill="auto"/>
            <w:vAlign w:val="bottom"/>
          </w:tcPr>
          <w:p w14:paraId="4862A486" w14:textId="2FA12AEF"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top w:val="nil"/>
              <w:left w:val="nil"/>
              <w:right w:val="nil"/>
            </w:tcBorders>
            <w:shd w:val="clear" w:color="auto" w:fill="auto"/>
            <w:vAlign w:val="bottom"/>
          </w:tcPr>
          <w:p w14:paraId="0B4E75DC" w14:textId="489C6EA9"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92</w:t>
            </w:r>
            <w:r w:rsidRPr="00893755">
              <w:rPr>
                <w:rFonts w:cs="Cordia New"/>
                <w:color w:val="000000"/>
                <w:sz w:val="18"/>
                <w:szCs w:val="18"/>
              </w:rPr>
              <w:t>,</w:t>
            </w:r>
            <w:r w:rsidR="00C64A6F" w:rsidRPr="00C64A6F">
              <w:rPr>
                <w:rFonts w:cs="Cordia New"/>
                <w:color w:val="000000"/>
                <w:sz w:val="18"/>
                <w:szCs w:val="18"/>
              </w:rPr>
              <w:t>335</w:t>
            </w:r>
            <w:r w:rsidRPr="00893755">
              <w:rPr>
                <w:rFonts w:cs="Cordia New"/>
                <w:color w:val="000000"/>
                <w:sz w:val="18"/>
                <w:szCs w:val="18"/>
              </w:rPr>
              <w:t>)</w:t>
            </w:r>
          </w:p>
        </w:tc>
      </w:tr>
      <w:tr w:rsidR="009A116F" w:rsidRPr="00893755" w14:paraId="7D9050F4" w14:textId="77777777" w:rsidTr="006C5B9C">
        <w:tc>
          <w:tcPr>
            <w:tcW w:w="2549" w:type="dxa"/>
            <w:vAlign w:val="center"/>
          </w:tcPr>
          <w:p w14:paraId="5A9450C7" w14:textId="77777777" w:rsidR="009A116F" w:rsidRPr="00893755" w:rsidRDefault="009A116F" w:rsidP="009A116F">
            <w:pPr>
              <w:ind w:left="72" w:hanging="144"/>
              <w:rPr>
                <w:rFonts w:cs="Cordia New"/>
                <w:sz w:val="18"/>
                <w:szCs w:val="18"/>
              </w:rPr>
            </w:pPr>
            <w:r w:rsidRPr="00893755">
              <w:rPr>
                <w:rFonts w:cs="Cordia New"/>
                <w:spacing w:val="-4"/>
                <w:sz w:val="18"/>
                <w:szCs w:val="18"/>
              </w:rPr>
              <w:t xml:space="preserve">Derivatives applying cash flow hedges          </w:t>
            </w:r>
          </w:p>
        </w:tc>
        <w:tc>
          <w:tcPr>
            <w:tcW w:w="864" w:type="dxa"/>
            <w:tcBorders>
              <w:left w:val="nil"/>
              <w:right w:val="nil"/>
            </w:tcBorders>
            <w:shd w:val="clear" w:color="auto" w:fill="auto"/>
            <w:vAlign w:val="bottom"/>
          </w:tcPr>
          <w:p w14:paraId="06EBBDEF" w14:textId="77777777" w:rsidR="009A116F" w:rsidRPr="00893755" w:rsidRDefault="009A116F" w:rsidP="006C5B9C">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auto"/>
            <w:vAlign w:val="bottom"/>
          </w:tcPr>
          <w:p w14:paraId="1CE232EC" w14:textId="77777777" w:rsidR="009A116F" w:rsidRPr="00893755" w:rsidRDefault="009A116F" w:rsidP="006C5B9C">
            <w:pPr>
              <w:tabs>
                <w:tab w:val="decimal" w:pos="670"/>
              </w:tabs>
              <w:ind w:right="-72"/>
              <w:jc w:val="both"/>
              <w:rPr>
                <w:rFonts w:cs="Cordia New"/>
                <w:color w:val="000000"/>
                <w:sz w:val="18"/>
                <w:szCs w:val="18"/>
                <w:cs/>
                <w:lang w:val="en-US"/>
              </w:rPr>
            </w:pPr>
          </w:p>
        </w:tc>
        <w:tc>
          <w:tcPr>
            <w:tcW w:w="864" w:type="dxa"/>
            <w:tcBorders>
              <w:left w:val="nil"/>
              <w:right w:val="nil"/>
            </w:tcBorders>
            <w:shd w:val="clear" w:color="auto" w:fill="auto"/>
            <w:vAlign w:val="bottom"/>
          </w:tcPr>
          <w:p w14:paraId="2CC84AF2" w14:textId="77777777" w:rsidR="009A116F" w:rsidRPr="00893755" w:rsidRDefault="009A116F" w:rsidP="006C5B9C">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auto"/>
            <w:vAlign w:val="bottom"/>
          </w:tcPr>
          <w:p w14:paraId="1AEFFD22" w14:textId="77777777" w:rsidR="009A116F" w:rsidRPr="00893755" w:rsidRDefault="009A116F" w:rsidP="006C5B9C">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auto"/>
            <w:vAlign w:val="bottom"/>
          </w:tcPr>
          <w:p w14:paraId="03CEC551" w14:textId="77777777" w:rsidR="009A116F" w:rsidRPr="00893755" w:rsidRDefault="009A116F" w:rsidP="006C5B9C">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auto"/>
            <w:vAlign w:val="bottom"/>
          </w:tcPr>
          <w:p w14:paraId="2E745E3D" w14:textId="77777777" w:rsidR="009A116F" w:rsidRPr="00893755" w:rsidRDefault="009A116F" w:rsidP="006C5B9C">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auto"/>
            <w:vAlign w:val="bottom"/>
          </w:tcPr>
          <w:p w14:paraId="41500B46" w14:textId="77777777" w:rsidR="009A116F" w:rsidRPr="00893755" w:rsidRDefault="009A116F" w:rsidP="006C5B9C">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auto"/>
            <w:vAlign w:val="bottom"/>
          </w:tcPr>
          <w:p w14:paraId="36CD505A" w14:textId="77777777" w:rsidR="009A116F" w:rsidRPr="00893755" w:rsidRDefault="009A116F" w:rsidP="006C5B9C">
            <w:pPr>
              <w:tabs>
                <w:tab w:val="decimal" w:pos="670"/>
              </w:tabs>
              <w:ind w:right="-72"/>
              <w:jc w:val="both"/>
              <w:rPr>
                <w:rFonts w:cs="Cordia New"/>
                <w:color w:val="000000"/>
                <w:sz w:val="18"/>
                <w:szCs w:val="18"/>
                <w:lang w:val="en-US"/>
              </w:rPr>
            </w:pPr>
          </w:p>
        </w:tc>
      </w:tr>
      <w:tr w:rsidR="009A116F" w:rsidRPr="00893755" w14:paraId="557F0DDB" w14:textId="77777777" w:rsidTr="006C5B9C">
        <w:tc>
          <w:tcPr>
            <w:tcW w:w="2549" w:type="dxa"/>
            <w:vAlign w:val="center"/>
          </w:tcPr>
          <w:p w14:paraId="247E8CB0" w14:textId="757B1E43" w:rsidR="009A116F" w:rsidRPr="00893755" w:rsidRDefault="009A116F" w:rsidP="009A116F">
            <w:pPr>
              <w:ind w:left="72" w:hanging="144"/>
              <w:rPr>
                <w:rFonts w:cs="Cordia New"/>
                <w:spacing w:val="-4"/>
                <w:sz w:val="18"/>
                <w:szCs w:val="18"/>
              </w:rPr>
            </w:pPr>
            <w:r w:rsidRPr="00893755">
              <w:rPr>
                <w:rFonts w:cs="Cordia New"/>
                <w:sz w:val="18"/>
                <w:szCs w:val="18"/>
              </w:rPr>
              <w:t>- Foreign exchange forward contracts</w:t>
            </w:r>
          </w:p>
        </w:tc>
        <w:tc>
          <w:tcPr>
            <w:tcW w:w="864" w:type="dxa"/>
            <w:tcBorders>
              <w:left w:val="nil"/>
              <w:right w:val="nil"/>
            </w:tcBorders>
            <w:shd w:val="clear" w:color="auto" w:fill="auto"/>
            <w:vAlign w:val="bottom"/>
          </w:tcPr>
          <w:p w14:paraId="25E81315" w14:textId="20693820"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5</w:t>
            </w:r>
            <w:r w:rsidRPr="00893755">
              <w:rPr>
                <w:rFonts w:cs="Cordia New"/>
                <w:color w:val="000000"/>
                <w:sz w:val="18"/>
                <w:szCs w:val="18"/>
              </w:rPr>
              <w:t>,</w:t>
            </w:r>
            <w:r w:rsidR="00C64A6F" w:rsidRPr="00C64A6F">
              <w:rPr>
                <w:rFonts w:cs="Cordia New"/>
                <w:color w:val="000000"/>
                <w:sz w:val="18"/>
                <w:szCs w:val="18"/>
              </w:rPr>
              <w:t>888</w:t>
            </w:r>
            <w:r w:rsidRPr="00893755">
              <w:rPr>
                <w:rFonts w:cs="Cordia New"/>
                <w:color w:val="000000"/>
                <w:sz w:val="18"/>
                <w:szCs w:val="18"/>
              </w:rPr>
              <w:t>)</w:t>
            </w:r>
          </w:p>
        </w:tc>
        <w:tc>
          <w:tcPr>
            <w:tcW w:w="864" w:type="dxa"/>
            <w:tcBorders>
              <w:left w:val="nil"/>
              <w:right w:val="nil"/>
            </w:tcBorders>
            <w:shd w:val="clear" w:color="auto" w:fill="auto"/>
            <w:vAlign w:val="bottom"/>
          </w:tcPr>
          <w:p w14:paraId="5330C99F" w14:textId="1D7B4B1B" w:rsidR="009A116F" w:rsidRPr="00893755" w:rsidRDefault="009A116F" w:rsidP="006C5B9C">
            <w:pPr>
              <w:tabs>
                <w:tab w:val="decimal" w:pos="670"/>
              </w:tabs>
              <w:ind w:right="-72"/>
              <w:jc w:val="both"/>
              <w:rPr>
                <w:rFonts w:cs="Cordia New"/>
                <w:color w:val="000000"/>
                <w:sz w:val="18"/>
                <w:szCs w:val="18"/>
                <w:cs/>
                <w:lang w:val="en-US"/>
              </w:rPr>
            </w:pPr>
            <w:r w:rsidRPr="00893755">
              <w:rPr>
                <w:rFonts w:cs="Cordia New"/>
                <w:color w:val="000000"/>
                <w:sz w:val="18"/>
                <w:szCs w:val="18"/>
              </w:rPr>
              <w:t>(</w:t>
            </w:r>
            <w:r w:rsidR="00C64A6F" w:rsidRPr="00C64A6F">
              <w:rPr>
                <w:rFonts w:cs="Cordia New"/>
                <w:color w:val="000000"/>
                <w:sz w:val="18"/>
                <w:szCs w:val="18"/>
              </w:rPr>
              <w:t>5</w:t>
            </w:r>
            <w:r w:rsidRPr="00893755">
              <w:rPr>
                <w:rFonts w:cs="Cordia New"/>
                <w:color w:val="000000"/>
                <w:sz w:val="18"/>
                <w:szCs w:val="18"/>
              </w:rPr>
              <w:t>,</w:t>
            </w:r>
            <w:r w:rsidR="00C64A6F" w:rsidRPr="00C64A6F">
              <w:rPr>
                <w:rFonts w:cs="Cordia New"/>
                <w:color w:val="000000"/>
                <w:sz w:val="18"/>
                <w:szCs w:val="18"/>
              </w:rPr>
              <w:t>131</w:t>
            </w:r>
            <w:r w:rsidRPr="00893755">
              <w:rPr>
                <w:rFonts w:cs="Cordia New"/>
                <w:color w:val="000000"/>
                <w:sz w:val="18"/>
                <w:szCs w:val="18"/>
              </w:rPr>
              <w:t>)</w:t>
            </w:r>
          </w:p>
        </w:tc>
        <w:tc>
          <w:tcPr>
            <w:tcW w:w="864" w:type="dxa"/>
            <w:tcBorders>
              <w:left w:val="nil"/>
              <w:right w:val="nil"/>
            </w:tcBorders>
            <w:shd w:val="clear" w:color="auto" w:fill="auto"/>
            <w:vAlign w:val="bottom"/>
          </w:tcPr>
          <w:p w14:paraId="11B3AD0F" w14:textId="23DF1DE9"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right w:val="nil"/>
            </w:tcBorders>
            <w:shd w:val="clear" w:color="auto" w:fill="auto"/>
            <w:vAlign w:val="bottom"/>
          </w:tcPr>
          <w:p w14:paraId="3502D930" w14:textId="34B04636"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11</w:t>
            </w:r>
            <w:r w:rsidRPr="00893755">
              <w:rPr>
                <w:rFonts w:cs="Cordia New"/>
                <w:color w:val="000000"/>
                <w:sz w:val="18"/>
                <w:szCs w:val="18"/>
              </w:rPr>
              <w:t>,</w:t>
            </w:r>
            <w:r w:rsidR="00C64A6F" w:rsidRPr="00C64A6F">
              <w:rPr>
                <w:rFonts w:cs="Cordia New"/>
                <w:color w:val="000000"/>
                <w:sz w:val="18"/>
                <w:szCs w:val="18"/>
              </w:rPr>
              <w:t>019</w:t>
            </w:r>
            <w:r w:rsidRPr="00893755">
              <w:rPr>
                <w:rFonts w:cs="Cordia New"/>
                <w:color w:val="000000"/>
                <w:sz w:val="18"/>
                <w:szCs w:val="18"/>
              </w:rPr>
              <w:t>)</w:t>
            </w:r>
          </w:p>
        </w:tc>
        <w:tc>
          <w:tcPr>
            <w:tcW w:w="864" w:type="dxa"/>
            <w:tcBorders>
              <w:left w:val="nil"/>
              <w:right w:val="nil"/>
            </w:tcBorders>
            <w:shd w:val="clear" w:color="auto" w:fill="auto"/>
            <w:vAlign w:val="bottom"/>
          </w:tcPr>
          <w:p w14:paraId="4952DDE1" w14:textId="751AB102"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176</w:t>
            </w:r>
            <w:r w:rsidRPr="00893755">
              <w:rPr>
                <w:rFonts w:cs="Cordia New"/>
                <w:color w:val="000000"/>
                <w:sz w:val="18"/>
                <w:szCs w:val="18"/>
              </w:rPr>
              <w:t>,</w:t>
            </w:r>
            <w:r w:rsidR="00C64A6F" w:rsidRPr="00C64A6F">
              <w:rPr>
                <w:rFonts w:cs="Cordia New"/>
                <w:color w:val="000000"/>
                <w:sz w:val="18"/>
                <w:szCs w:val="18"/>
              </w:rPr>
              <w:t>867</w:t>
            </w:r>
            <w:r w:rsidRPr="00893755">
              <w:rPr>
                <w:rFonts w:cs="Cordia New"/>
                <w:color w:val="000000"/>
                <w:sz w:val="18"/>
                <w:szCs w:val="18"/>
              </w:rPr>
              <w:t>)</w:t>
            </w:r>
          </w:p>
        </w:tc>
        <w:tc>
          <w:tcPr>
            <w:tcW w:w="864" w:type="dxa"/>
            <w:tcBorders>
              <w:left w:val="nil"/>
              <w:right w:val="nil"/>
            </w:tcBorders>
            <w:shd w:val="clear" w:color="auto" w:fill="auto"/>
            <w:vAlign w:val="bottom"/>
          </w:tcPr>
          <w:p w14:paraId="0B16D99B" w14:textId="1B03B2D6"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154</w:t>
            </w:r>
            <w:r w:rsidRPr="00893755">
              <w:rPr>
                <w:rFonts w:cs="Cordia New"/>
                <w:color w:val="000000"/>
                <w:sz w:val="18"/>
                <w:szCs w:val="18"/>
              </w:rPr>
              <w:t>,</w:t>
            </w:r>
            <w:r w:rsidR="00C64A6F" w:rsidRPr="00C64A6F">
              <w:rPr>
                <w:rFonts w:cs="Cordia New"/>
                <w:color w:val="000000"/>
                <w:sz w:val="18"/>
                <w:szCs w:val="18"/>
              </w:rPr>
              <w:t>128</w:t>
            </w:r>
            <w:r w:rsidRPr="00893755">
              <w:rPr>
                <w:rFonts w:cs="Cordia New"/>
                <w:color w:val="000000"/>
                <w:sz w:val="18"/>
                <w:szCs w:val="18"/>
              </w:rPr>
              <w:t>)</w:t>
            </w:r>
          </w:p>
        </w:tc>
        <w:tc>
          <w:tcPr>
            <w:tcW w:w="864" w:type="dxa"/>
            <w:tcBorders>
              <w:left w:val="nil"/>
              <w:right w:val="nil"/>
            </w:tcBorders>
            <w:shd w:val="clear" w:color="auto" w:fill="auto"/>
            <w:vAlign w:val="bottom"/>
          </w:tcPr>
          <w:p w14:paraId="06A6D31F" w14:textId="1ACC186D"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right w:val="nil"/>
            </w:tcBorders>
            <w:shd w:val="clear" w:color="auto" w:fill="auto"/>
            <w:vAlign w:val="bottom"/>
          </w:tcPr>
          <w:p w14:paraId="48FE0E80" w14:textId="6B27295D"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330</w:t>
            </w:r>
            <w:r w:rsidRPr="00893755">
              <w:rPr>
                <w:rFonts w:cs="Cordia New"/>
                <w:color w:val="000000"/>
                <w:sz w:val="18"/>
                <w:szCs w:val="18"/>
              </w:rPr>
              <w:t>,</w:t>
            </w:r>
            <w:r w:rsidR="00C64A6F" w:rsidRPr="00C64A6F">
              <w:rPr>
                <w:rFonts w:cs="Cordia New"/>
                <w:color w:val="000000"/>
                <w:sz w:val="18"/>
                <w:szCs w:val="18"/>
              </w:rPr>
              <w:t>995</w:t>
            </w:r>
            <w:r w:rsidRPr="00893755">
              <w:rPr>
                <w:rFonts w:cs="Cordia New"/>
                <w:color w:val="000000"/>
                <w:sz w:val="18"/>
                <w:szCs w:val="18"/>
              </w:rPr>
              <w:t>)</w:t>
            </w:r>
          </w:p>
        </w:tc>
      </w:tr>
      <w:tr w:rsidR="009A116F" w:rsidRPr="00893755" w14:paraId="295C82E9" w14:textId="77777777" w:rsidTr="006C5B9C">
        <w:tc>
          <w:tcPr>
            <w:tcW w:w="2549" w:type="dxa"/>
            <w:vAlign w:val="center"/>
          </w:tcPr>
          <w:p w14:paraId="06435DBC" w14:textId="0F44E9CD" w:rsidR="009A116F" w:rsidRPr="00893755" w:rsidRDefault="009A116F" w:rsidP="009A116F">
            <w:pPr>
              <w:ind w:left="72" w:hanging="144"/>
              <w:rPr>
                <w:rFonts w:cs="Cordia New"/>
                <w:sz w:val="18"/>
                <w:szCs w:val="18"/>
              </w:rPr>
            </w:pPr>
            <w:r w:rsidRPr="00893755">
              <w:rPr>
                <w:rFonts w:cs="Cordia New"/>
                <w:sz w:val="18"/>
                <w:szCs w:val="18"/>
              </w:rPr>
              <w:t>- Interest rate swap contracts</w:t>
            </w:r>
          </w:p>
        </w:tc>
        <w:tc>
          <w:tcPr>
            <w:tcW w:w="864" w:type="dxa"/>
            <w:tcBorders>
              <w:left w:val="nil"/>
              <w:right w:val="nil"/>
            </w:tcBorders>
            <w:shd w:val="clear" w:color="auto" w:fill="auto"/>
            <w:vAlign w:val="bottom"/>
          </w:tcPr>
          <w:p w14:paraId="616F9A3C" w14:textId="1157EF41"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9</w:t>
            </w:r>
            <w:r w:rsidR="009A116F" w:rsidRPr="00893755">
              <w:rPr>
                <w:rFonts w:cs="Cordia New"/>
                <w:color w:val="000000"/>
                <w:sz w:val="18"/>
                <w:szCs w:val="18"/>
              </w:rPr>
              <w:t>,</w:t>
            </w:r>
            <w:r w:rsidRPr="00C64A6F">
              <w:rPr>
                <w:rFonts w:cs="Cordia New"/>
                <w:color w:val="000000"/>
                <w:sz w:val="18"/>
                <w:szCs w:val="18"/>
              </w:rPr>
              <w:t>750</w:t>
            </w:r>
          </w:p>
        </w:tc>
        <w:tc>
          <w:tcPr>
            <w:tcW w:w="864" w:type="dxa"/>
            <w:tcBorders>
              <w:left w:val="nil"/>
              <w:right w:val="nil"/>
            </w:tcBorders>
            <w:shd w:val="clear" w:color="auto" w:fill="auto"/>
            <w:vAlign w:val="bottom"/>
          </w:tcPr>
          <w:p w14:paraId="117CDEB2" w14:textId="5E7A226B"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18</w:t>
            </w:r>
            <w:r w:rsidR="009A116F" w:rsidRPr="00893755">
              <w:rPr>
                <w:rFonts w:cs="Cordia New"/>
                <w:color w:val="000000"/>
                <w:sz w:val="18"/>
                <w:szCs w:val="18"/>
              </w:rPr>
              <w:t>,</w:t>
            </w:r>
            <w:r w:rsidRPr="00C64A6F">
              <w:rPr>
                <w:rFonts w:cs="Cordia New"/>
                <w:color w:val="000000"/>
                <w:sz w:val="18"/>
                <w:szCs w:val="18"/>
              </w:rPr>
              <w:t>503</w:t>
            </w:r>
          </w:p>
        </w:tc>
        <w:tc>
          <w:tcPr>
            <w:tcW w:w="864" w:type="dxa"/>
            <w:tcBorders>
              <w:left w:val="nil"/>
              <w:right w:val="nil"/>
            </w:tcBorders>
            <w:shd w:val="clear" w:color="auto" w:fill="auto"/>
            <w:vAlign w:val="bottom"/>
          </w:tcPr>
          <w:p w14:paraId="7E77FF8B" w14:textId="744B017C"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right w:val="nil"/>
            </w:tcBorders>
            <w:shd w:val="clear" w:color="auto" w:fill="auto"/>
            <w:vAlign w:val="bottom"/>
          </w:tcPr>
          <w:p w14:paraId="5C937021" w14:textId="782201E7"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28</w:t>
            </w:r>
            <w:r w:rsidR="009A116F" w:rsidRPr="00893755">
              <w:rPr>
                <w:rFonts w:cs="Cordia New"/>
                <w:color w:val="000000"/>
                <w:sz w:val="18"/>
                <w:szCs w:val="18"/>
              </w:rPr>
              <w:t>,</w:t>
            </w:r>
            <w:r w:rsidRPr="00C64A6F">
              <w:rPr>
                <w:rFonts w:cs="Cordia New"/>
                <w:color w:val="000000"/>
                <w:sz w:val="18"/>
                <w:szCs w:val="18"/>
              </w:rPr>
              <w:t>253</w:t>
            </w:r>
          </w:p>
        </w:tc>
        <w:tc>
          <w:tcPr>
            <w:tcW w:w="864" w:type="dxa"/>
            <w:tcBorders>
              <w:left w:val="nil"/>
              <w:right w:val="nil"/>
            </w:tcBorders>
            <w:shd w:val="clear" w:color="auto" w:fill="auto"/>
            <w:vAlign w:val="bottom"/>
          </w:tcPr>
          <w:p w14:paraId="1F418CEA" w14:textId="1FC32BD1"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292</w:t>
            </w:r>
            <w:r w:rsidR="009A116F" w:rsidRPr="00893755">
              <w:rPr>
                <w:rFonts w:cs="Cordia New"/>
                <w:color w:val="000000"/>
                <w:sz w:val="18"/>
                <w:szCs w:val="18"/>
              </w:rPr>
              <w:t>,</w:t>
            </w:r>
            <w:r w:rsidRPr="00C64A6F">
              <w:rPr>
                <w:rFonts w:cs="Cordia New"/>
                <w:color w:val="000000"/>
                <w:sz w:val="18"/>
                <w:szCs w:val="18"/>
              </w:rPr>
              <w:t>862</w:t>
            </w:r>
          </w:p>
        </w:tc>
        <w:tc>
          <w:tcPr>
            <w:tcW w:w="864" w:type="dxa"/>
            <w:tcBorders>
              <w:left w:val="nil"/>
              <w:right w:val="nil"/>
            </w:tcBorders>
            <w:shd w:val="clear" w:color="auto" w:fill="auto"/>
            <w:vAlign w:val="bottom"/>
          </w:tcPr>
          <w:p w14:paraId="30C7A834" w14:textId="214678E6"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555</w:t>
            </w:r>
            <w:r w:rsidR="009A116F" w:rsidRPr="00893755">
              <w:rPr>
                <w:rFonts w:cs="Cordia New"/>
                <w:color w:val="000000"/>
                <w:sz w:val="18"/>
                <w:szCs w:val="18"/>
              </w:rPr>
              <w:t>,</w:t>
            </w:r>
            <w:r w:rsidRPr="00C64A6F">
              <w:rPr>
                <w:rFonts w:cs="Cordia New"/>
                <w:color w:val="000000"/>
                <w:sz w:val="18"/>
                <w:szCs w:val="18"/>
              </w:rPr>
              <w:t>790</w:t>
            </w:r>
          </w:p>
        </w:tc>
        <w:tc>
          <w:tcPr>
            <w:tcW w:w="864" w:type="dxa"/>
            <w:tcBorders>
              <w:left w:val="nil"/>
              <w:right w:val="nil"/>
            </w:tcBorders>
            <w:shd w:val="clear" w:color="auto" w:fill="auto"/>
            <w:vAlign w:val="bottom"/>
          </w:tcPr>
          <w:p w14:paraId="768C9965" w14:textId="4315897F"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right w:val="nil"/>
            </w:tcBorders>
            <w:shd w:val="clear" w:color="auto" w:fill="auto"/>
            <w:vAlign w:val="bottom"/>
          </w:tcPr>
          <w:p w14:paraId="0AE5B4FA" w14:textId="2070238F"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848</w:t>
            </w:r>
            <w:r w:rsidR="009A116F" w:rsidRPr="00893755">
              <w:rPr>
                <w:rFonts w:cs="Cordia New"/>
                <w:color w:val="000000"/>
                <w:sz w:val="18"/>
                <w:szCs w:val="18"/>
              </w:rPr>
              <w:t>,</w:t>
            </w:r>
            <w:r w:rsidRPr="00C64A6F">
              <w:rPr>
                <w:rFonts w:cs="Cordia New"/>
                <w:color w:val="000000"/>
                <w:sz w:val="18"/>
                <w:szCs w:val="18"/>
              </w:rPr>
              <w:t>652</w:t>
            </w:r>
          </w:p>
        </w:tc>
      </w:tr>
      <w:tr w:rsidR="009A116F" w:rsidRPr="00893755" w14:paraId="394EF313" w14:textId="77777777" w:rsidTr="006C5B9C">
        <w:tc>
          <w:tcPr>
            <w:tcW w:w="2549" w:type="dxa"/>
            <w:vAlign w:val="center"/>
          </w:tcPr>
          <w:p w14:paraId="5D16DEF0" w14:textId="61CA21E1" w:rsidR="009A116F" w:rsidRPr="00893755" w:rsidRDefault="009A116F" w:rsidP="009A116F">
            <w:pPr>
              <w:ind w:left="72" w:hanging="144"/>
              <w:rPr>
                <w:rFonts w:cs="Cordia New"/>
                <w:sz w:val="18"/>
                <w:szCs w:val="18"/>
              </w:rPr>
            </w:pPr>
            <w:r w:rsidRPr="00893755">
              <w:rPr>
                <w:rFonts w:cs="Cordia New"/>
                <w:sz w:val="18"/>
                <w:szCs w:val="18"/>
              </w:rPr>
              <w:t xml:space="preserve">- </w:t>
            </w:r>
            <w:r w:rsidRPr="00893755">
              <w:rPr>
                <w:rFonts w:cs="Cordia New"/>
                <w:spacing w:val="-2"/>
                <w:sz w:val="18"/>
                <w:szCs w:val="18"/>
              </w:rPr>
              <w:t>Currency and interest rate swap contracts</w:t>
            </w:r>
          </w:p>
        </w:tc>
        <w:tc>
          <w:tcPr>
            <w:tcW w:w="864" w:type="dxa"/>
            <w:tcBorders>
              <w:left w:val="nil"/>
              <w:right w:val="nil"/>
            </w:tcBorders>
            <w:shd w:val="clear" w:color="auto" w:fill="auto"/>
            <w:vAlign w:val="bottom"/>
          </w:tcPr>
          <w:p w14:paraId="5173832A" w14:textId="03DE4383"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2</w:t>
            </w:r>
            <w:r w:rsidRPr="00893755">
              <w:rPr>
                <w:rFonts w:cs="Cordia New"/>
                <w:color w:val="000000"/>
                <w:sz w:val="18"/>
                <w:szCs w:val="18"/>
              </w:rPr>
              <w:t>,</w:t>
            </w:r>
            <w:r w:rsidR="00C64A6F" w:rsidRPr="00C64A6F">
              <w:rPr>
                <w:rFonts w:cs="Cordia New"/>
                <w:color w:val="000000"/>
                <w:sz w:val="18"/>
                <w:szCs w:val="18"/>
              </w:rPr>
              <w:t>541</w:t>
            </w:r>
            <w:r w:rsidRPr="00893755">
              <w:rPr>
                <w:rFonts w:cs="Cordia New"/>
                <w:color w:val="000000"/>
                <w:sz w:val="18"/>
                <w:szCs w:val="18"/>
              </w:rPr>
              <w:t>)</w:t>
            </w:r>
          </w:p>
        </w:tc>
        <w:tc>
          <w:tcPr>
            <w:tcW w:w="864" w:type="dxa"/>
            <w:tcBorders>
              <w:left w:val="nil"/>
              <w:right w:val="nil"/>
            </w:tcBorders>
            <w:shd w:val="clear" w:color="auto" w:fill="auto"/>
            <w:vAlign w:val="bottom"/>
          </w:tcPr>
          <w:p w14:paraId="577BC443" w14:textId="6F75E1DD"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2</w:t>
            </w:r>
            <w:r w:rsidRPr="00893755">
              <w:rPr>
                <w:rFonts w:cs="Cordia New"/>
                <w:color w:val="000000"/>
                <w:sz w:val="18"/>
                <w:szCs w:val="18"/>
              </w:rPr>
              <w:t>,</w:t>
            </w:r>
            <w:r w:rsidR="00C64A6F" w:rsidRPr="00C64A6F">
              <w:rPr>
                <w:rFonts w:cs="Cordia New"/>
                <w:color w:val="000000"/>
                <w:sz w:val="18"/>
                <w:szCs w:val="18"/>
              </w:rPr>
              <w:t>577</w:t>
            </w:r>
            <w:r w:rsidRPr="00893755">
              <w:rPr>
                <w:rFonts w:cs="Cordia New"/>
                <w:color w:val="000000"/>
                <w:sz w:val="18"/>
                <w:szCs w:val="18"/>
              </w:rPr>
              <w:t>)</w:t>
            </w:r>
          </w:p>
        </w:tc>
        <w:tc>
          <w:tcPr>
            <w:tcW w:w="864" w:type="dxa"/>
            <w:tcBorders>
              <w:left w:val="nil"/>
              <w:right w:val="nil"/>
            </w:tcBorders>
            <w:shd w:val="clear" w:color="auto" w:fill="auto"/>
            <w:vAlign w:val="bottom"/>
          </w:tcPr>
          <w:p w14:paraId="42252EA8" w14:textId="5AACE2B9"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1</w:t>
            </w:r>
            <w:r w:rsidRPr="00893755">
              <w:rPr>
                <w:rFonts w:cs="Cordia New"/>
                <w:color w:val="000000"/>
                <w:sz w:val="18"/>
                <w:szCs w:val="18"/>
              </w:rPr>
              <w:t>,</w:t>
            </w:r>
            <w:r w:rsidR="00C64A6F" w:rsidRPr="00C64A6F">
              <w:rPr>
                <w:rFonts w:cs="Cordia New"/>
                <w:color w:val="000000"/>
                <w:sz w:val="18"/>
                <w:szCs w:val="18"/>
              </w:rPr>
              <w:t>140</w:t>
            </w:r>
            <w:r w:rsidRPr="00893755">
              <w:rPr>
                <w:rFonts w:cs="Cordia New"/>
                <w:color w:val="000000"/>
                <w:sz w:val="18"/>
                <w:szCs w:val="18"/>
              </w:rPr>
              <w:t>)</w:t>
            </w:r>
          </w:p>
        </w:tc>
        <w:tc>
          <w:tcPr>
            <w:tcW w:w="864" w:type="dxa"/>
            <w:tcBorders>
              <w:left w:val="nil"/>
              <w:right w:val="nil"/>
            </w:tcBorders>
            <w:shd w:val="clear" w:color="auto" w:fill="auto"/>
            <w:vAlign w:val="bottom"/>
          </w:tcPr>
          <w:p w14:paraId="277BC796" w14:textId="6A8D0E41"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6</w:t>
            </w:r>
            <w:r w:rsidRPr="00893755">
              <w:rPr>
                <w:rFonts w:cs="Cordia New"/>
                <w:color w:val="000000"/>
                <w:sz w:val="18"/>
                <w:szCs w:val="18"/>
              </w:rPr>
              <w:t>,</w:t>
            </w:r>
            <w:r w:rsidR="00C64A6F" w:rsidRPr="00C64A6F">
              <w:rPr>
                <w:rFonts w:cs="Cordia New"/>
                <w:color w:val="000000"/>
                <w:sz w:val="18"/>
                <w:szCs w:val="18"/>
              </w:rPr>
              <w:t>258</w:t>
            </w:r>
            <w:r w:rsidRPr="00893755">
              <w:rPr>
                <w:rFonts w:cs="Cordia New"/>
                <w:color w:val="000000"/>
                <w:sz w:val="18"/>
                <w:szCs w:val="18"/>
              </w:rPr>
              <w:t>)</w:t>
            </w:r>
          </w:p>
        </w:tc>
        <w:tc>
          <w:tcPr>
            <w:tcW w:w="864" w:type="dxa"/>
            <w:tcBorders>
              <w:left w:val="nil"/>
              <w:right w:val="nil"/>
            </w:tcBorders>
            <w:shd w:val="clear" w:color="auto" w:fill="auto"/>
            <w:vAlign w:val="bottom"/>
          </w:tcPr>
          <w:p w14:paraId="52A49630" w14:textId="38BF1D25"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76</w:t>
            </w:r>
            <w:r w:rsidRPr="00893755">
              <w:rPr>
                <w:rFonts w:cs="Cordia New"/>
                <w:color w:val="000000"/>
                <w:sz w:val="18"/>
                <w:szCs w:val="18"/>
              </w:rPr>
              <w:t>,</w:t>
            </w:r>
            <w:r w:rsidR="00C64A6F" w:rsidRPr="00C64A6F">
              <w:rPr>
                <w:rFonts w:cs="Cordia New"/>
                <w:color w:val="000000"/>
                <w:sz w:val="18"/>
                <w:szCs w:val="18"/>
              </w:rPr>
              <w:t>325</w:t>
            </w:r>
            <w:r w:rsidRPr="00893755">
              <w:rPr>
                <w:rFonts w:cs="Cordia New"/>
                <w:color w:val="000000"/>
                <w:sz w:val="18"/>
                <w:szCs w:val="18"/>
              </w:rPr>
              <w:t>)</w:t>
            </w:r>
          </w:p>
        </w:tc>
        <w:tc>
          <w:tcPr>
            <w:tcW w:w="864" w:type="dxa"/>
            <w:tcBorders>
              <w:left w:val="nil"/>
              <w:right w:val="nil"/>
            </w:tcBorders>
            <w:shd w:val="clear" w:color="auto" w:fill="auto"/>
            <w:vAlign w:val="bottom"/>
          </w:tcPr>
          <w:p w14:paraId="0F22A155" w14:textId="687A4AB1"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77</w:t>
            </w:r>
            <w:r w:rsidRPr="00893755">
              <w:rPr>
                <w:rFonts w:cs="Cordia New"/>
                <w:color w:val="000000"/>
                <w:sz w:val="18"/>
                <w:szCs w:val="18"/>
              </w:rPr>
              <w:t>,</w:t>
            </w:r>
            <w:r w:rsidR="00C64A6F" w:rsidRPr="00C64A6F">
              <w:rPr>
                <w:rFonts w:cs="Cordia New"/>
                <w:color w:val="000000"/>
                <w:sz w:val="18"/>
                <w:szCs w:val="18"/>
              </w:rPr>
              <w:t>400</w:t>
            </w:r>
            <w:r w:rsidRPr="00893755">
              <w:rPr>
                <w:rFonts w:cs="Cordia New"/>
                <w:color w:val="000000"/>
                <w:sz w:val="18"/>
                <w:szCs w:val="18"/>
              </w:rPr>
              <w:t>)</w:t>
            </w:r>
          </w:p>
        </w:tc>
        <w:tc>
          <w:tcPr>
            <w:tcW w:w="864" w:type="dxa"/>
            <w:tcBorders>
              <w:left w:val="nil"/>
              <w:right w:val="nil"/>
            </w:tcBorders>
            <w:shd w:val="clear" w:color="auto" w:fill="auto"/>
            <w:vAlign w:val="bottom"/>
          </w:tcPr>
          <w:p w14:paraId="3E93F0F4" w14:textId="598DB67F"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34</w:t>
            </w:r>
            <w:r w:rsidRPr="00893755">
              <w:rPr>
                <w:rFonts w:cs="Cordia New"/>
                <w:color w:val="000000"/>
                <w:sz w:val="18"/>
                <w:szCs w:val="18"/>
              </w:rPr>
              <w:t>,</w:t>
            </w:r>
            <w:r w:rsidR="00C64A6F" w:rsidRPr="00C64A6F">
              <w:rPr>
                <w:rFonts w:cs="Cordia New"/>
                <w:color w:val="000000"/>
                <w:sz w:val="18"/>
                <w:szCs w:val="18"/>
              </w:rPr>
              <w:t>237</w:t>
            </w:r>
            <w:r w:rsidRPr="00893755">
              <w:rPr>
                <w:rFonts w:cs="Cordia New"/>
                <w:color w:val="000000"/>
                <w:sz w:val="18"/>
                <w:szCs w:val="18"/>
              </w:rPr>
              <w:t>)</w:t>
            </w:r>
          </w:p>
        </w:tc>
        <w:tc>
          <w:tcPr>
            <w:tcW w:w="864" w:type="dxa"/>
            <w:tcBorders>
              <w:left w:val="nil"/>
              <w:right w:val="nil"/>
            </w:tcBorders>
            <w:shd w:val="clear" w:color="auto" w:fill="auto"/>
            <w:vAlign w:val="bottom"/>
          </w:tcPr>
          <w:p w14:paraId="4C8F8786" w14:textId="2DC635D1"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187</w:t>
            </w:r>
            <w:r w:rsidRPr="00893755">
              <w:rPr>
                <w:rFonts w:cs="Cordia New"/>
                <w:color w:val="000000"/>
                <w:sz w:val="18"/>
                <w:szCs w:val="18"/>
              </w:rPr>
              <w:t>,</w:t>
            </w:r>
            <w:r w:rsidR="00C64A6F" w:rsidRPr="00C64A6F">
              <w:rPr>
                <w:rFonts w:cs="Cordia New"/>
                <w:color w:val="000000"/>
                <w:sz w:val="18"/>
                <w:szCs w:val="18"/>
              </w:rPr>
              <w:t>962</w:t>
            </w:r>
            <w:r w:rsidRPr="00893755">
              <w:rPr>
                <w:rFonts w:cs="Cordia New"/>
                <w:color w:val="000000"/>
                <w:sz w:val="18"/>
                <w:szCs w:val="18"/>
              </w:rPr>
              <w:t>)</w:t>
            </w:r>
          </w:p>
        </w:tc>
      </w:tr>
      <w:tr w:rsidR="009A116F" w:rsidRPr="00893755" w14:paraId="2BFF3DC4" w14:textId="77777777" w:rsidTr="006C5B9C">
        <w:tc>
          <w:tcPr>
            <w:tcW w:w="2549" w:type="dxa"/>
            <w:vAlign w:val="center"/>
          </w:tcPr>
          <w:p w14:paraId="24D0001D" w14:textId="2282AEB9" w:rsidR="009A116F" w:rsidRPr="00893755" w:rsidRDefault="009A116F" w:rsidP="009A116F">
            <w:pPr>
              <w:ind w:left="72" w:hanging="144"/>
              <w:rPr>
                <w:rFonts w:cs="Cordia New"/>
                <w:sz w:val="18"/>
                <w:szCs w:val="18"/>
              </w:rPr>
            </w:pPr>
            <w:r w:rsidRPr="00893755">
              <w:rPr>
                <w:rFonts w:cs="Cordia New"/>
                <w:sz w:val="18"/>
                <w:szCs w:val="18"/>
              </w:rPr>
              <w:t>- Coal swap contracts</w:t>
            </w:r>
          </w:p>
        </w:tc>
        <w:tc>
          <w:tcPr>
            <w:tcW w:w="864" w:type="dxa"/>
            <w:tcBorders>
              <w:left w:val="nil"/>
              <w:right w:val="nil"/>
            </w:tcBorders>
            <w:shd w:val="clear" w:color="auto" w:fill="auto"/>
            <w:vAlign w:val="bottom"/>
          </w:tcPr>
          <w:p w14:paraId="5AA114B4" w14:textId="530AAE7D"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10</w:t>
            </w:r>
            <w:r w:rsidR="009A116F" w:rsidRPr="00893755">
              <w:rPr>
                <w:rFonts w:cs="Cordia New"/>
                <w:color w:val="000000"/>
                <w:sz w:val="18"/>
                <w:szCs w:val="18"/>
              </w:rPr>
              <w:t>,</w:t>
            </w:r>
            <w:r w:rsidRPr="00C64A6F">
              <w:rPr>
                <w:rFonts w:cs="Cordia New"/>
                <w:color w:val="000000"/>
                <w:sz w:val="18"/>
                <w:szCs w:val="18"/>
              </w:rPr>
              <w:t>374</w:t>
            </w:r>
          </w:p>
        </w:tc>
        <w:tc>
          <w:tcPr>
            <w:tcW w:w="864" w:type="dxa"/>
            <w:tcBorders>
              <w:left w:val="nil"/>
              <w:right w:val="nil"/>
            </w:tcBorders>
            <w:shd w:val="clear" w:color="auto" w:fill="auto"/>
            <w:vAlign w:val="bottom"/>
          </w:tcPr>
          <w:p w14:paraId="70A411C2" w14:textId="25E41A78"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right w:val="nil"/>
            </w:tcBorders>
            <w:shd w:val="clear" w:color="auto" w:fill="auto"/>
            <w:vAlign w:val="bottom"/>
          </w:tcPr>
          <w:p w14:paraId="614A2D8B" w14:textId="3AD82FC2"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right w:val="nil"/>
            </w:tcBorders>
            <w:shd w:val="clear" w:color="auto" w:fill="auto"/>
            <w:vAlign w:val="bottom"/>
          </w:tcPr>
          <w:p w14:paraId="75C22740" w14:textId="1029A989"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10</w:t>
            </w:r>
            <w:r w:rsidR="009A116F" w:rsidRPr="00893755">
              <w:rPr>
                <w:rFonts w:cs="Cordia New"/>
                <w:color w:val="000000"/>
                <w:sz w:val="18"/>
                <w:szCs w:val="18"/>
              </w:rPr>
              <w:t>,</w:t>
            </w:r>
            <w:r w:rsidRPr="00C64A6F">
              <w:rPr>
                <w:rFonts w:cs="Cordia New"/>
                <w:color w:val="000000"/>
                <w:sz w:val="18"/>
                <w:szCs w:val="18"/>
              </w:rPr>
              <w:t>374</w:t>
            </w:r>
          </w:p>
        </w:tc>
        <w:tc>
          <w:tcPr>
            <w:tcW w:w="864" w:type="dxa"/>
            <w:tcBorders>
              <w:left w:val="nil"/>
              <w:right w:val="nil"/>
            </w:tcBorders>
            <w:shd w:val="clear" w:color="auto" w:fill="auto"/>
            <w:vAlign w:val="bottom"/>
          </w:tcPr>
          <w:p w14:paraId="3468C8D2" w14:textId="572AC5F7"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311</w:t>
            </w:r>
            <w:r w:rsidR="009A116F" w:rsidRPr="00893755">
              <w:rPr>
                <w:rFonts w:cs="Cordia New"/>
                <w:color w:val="000000"/>
                <w:sz w:val="18"/>
                <w:szCs w:val="18"/>
              </w:rPr>
              <w:t>,</w:t>
            </w:r>
            <w:r w:rsidRPr="00C64A6F">
              <w:rPr>
                <w:rFonts w:cs="Cordia New"/>
                <w:color w:val="000000"/>
                <w:sz w:val="18"/>
                <w:szCs w:val="18"/>
              </w:rPr>
              <w:t>597</w:t>
            </w:r>
          </w:p>
        </w:tc>
        <w:tc>
          <w:tcPr>
            <w:tcW w:w="864" w:type="dxa"/>
            <w:tcBorders>
              <w:left w:val="nil"/>
              <w:right w:val="nil"/>
            </w:tcBorders>
            <w:shd w:val="clear" w:color="auto" w:fill="auto"/>
            <w:vAlign w:val="bottom"/>
          </w:tcPr>
          <w:p w14:paraId="32ED02D2" w14:textId="767F58B1"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right w:val="nil"/>
            </w:tcBorders>
            <w:shd w:val="clear" w:color="auto" w:fill="auto"/>
            <w:vAlign w:val="bottom"/>
          </w:tcPr>
          <w:p w14:paraId="499206A8" w14:textId="0E7A70B8"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right w:val="nil"/>
            </w:tcBorders>
            <w:shd w:val="clear" w:color="auto" w:fill="auto"/>
            <w:vAlign w:val="bottom"/>
          </w:tcPr>
          <w:p w14:paraId="0216491B" w14:textId="6116B417"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311</w:t>
            </w:r>
            <w:r w:rsidR="009A116F" w:rsidRPr="00893755">
              <w:rPr>
                <w:rFonts w:cs="Cordia New"/>
                <w:color w:val="000000"/>
                <w:sz w:val="18"/>
                <w:szCs w:val="18"/>
              </w:rPr>
              <w:t>,</w:t>
            </w:r>
            <w:r w:rsidRPr="00C64A6F">
              <w:rPr>
                <w:rFonts w:cs="Cordia New"/>
                <w:color w:val="000000"/>
                <w:sz w:val="18"/>
                <w:szCs w:val="18"/>
              </w:rPr>
              <w:t>597</w:t>
            </w:r>
          </w:p>
        </w:tc>
      </w:tr>
      <w:tr w:rsidR="009A116F" w:rsidRPr="00893755" w14:paraId="2083991A" w14:textId="77777777" w:rsidTr="006C5B9C">
        <w:tc>
          <w:tcPr>
            <w:tcW w:w="2549" w:type="dxa"/>
            <w:vAlign w:val="center"/>
          </w:tcPr>
          <w:p w14:paraId="79F16171" w14:textId="0A75BDF6" w:rsidR="009A116F" w:rsidRPr="00893755" w:rsidRDefault="009A116F" w:rsidP="009A116F">
            <w:pPr>
              <w:ind w:left="72" w:hanging="144"/>
              <w:rPr>
                <w:rFonts w:cs="Cordia New"/>
                <w:sz w:val="18"/>
                <w:szCs w:val="18"/>
              </w:rPr>
            </w:pPr>
            <w:r w:rsidRPr="00893755">
              <w:rPr>
                <w:rFonts w:cs="Cordia New"/>
                <w:sz w:val="18"/>
                <w:szCs w:val="18"/>
              </w:rPr>
              <w:t>- Oil swap contracts</w:t>
            </w:r>
          </w:p>
        </w:tc>
        <w:tc>
          <w:tcPr>
            <w:tcW w:w="864" w:type="dxa"/>
            <w:tcBorders>
              <w:left w:val="nil"/>
              <w:bottom w:val="single" w:sz="4" w:space="0" w:color="auto"/>
              <w:right w:val="nil"/>
            </w:tcBorders>
            <w:shd w:val="clear" w:color="auto" w:fill="auto"/>
            <w:vAlign w:val="bottom"/>
          </w:tcPr>
          <w:p w14:paraId="3C3429B5" w14:textId="175F6B75"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1</w:t>
            </w:r>
            <w:r w:rsidRPr="00893755">
              <w:rPr>
                <w:rFonts w:cs="Cordia New"/>
                <w:color w:val="000000"/>
                <w:sz w:val="18"/>
                <w:szCs w:val="18"/>
              </w:rPr>
              <w:t>,</w:t>
            </w:r>
            <w:r w:rsidR="00C64A6F" w:rsidRPr="00C64A6F">
              <w:rPr>
                <w:rFonts w:cs="Cordia New"/>
                <w:color w:val="000000"/>
                <w:sz w:val="18"/>
                <w:szCs w:val="18"/>
              </w:rPr>
              <w:t>618</w:t>
            </w:r>
            <w:r w:rsidRPr="00893755">
              <w:rPr>
                <w:rFonts w:cs="Cordia New"/>
                <w:color w:val="000000"/>
                <w:sz w:val="18"/>
                <w:szCs w:val="18"/>
              </w:rPr>
              <w:t>)</w:t>
            </w:r>
          </w:p>
        </w:tc>
        <w:tc>
          <w:tcPr>
            <w:tcW w:w="864" w:type="dxa"/>
            <w:tcBorders>
              <w:left w:val="nil"/>
              <w:bottom w:val="single" w:sz="4" w:space="0" w:color="auto"/>
              <w:right w:val="nil"/>
            </w:tcBorders>
            <w:shd w:val="clear" w:color="auto" w:fill="auto"/>
            <w:vAlign w:val="bottom"/>
          </w:tcPr>
          <w:p w14:paraId="3830CFC2" w14:textId="312640B4"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bottom w:val="single" w:sz="4" w:space="0" w:color="auto"/>
              <w:right w:val="nil"/>
            </w:tcBorders>
            <w:shd w:val="clear" w:color="auto" w:fill="auto"/>
            <w:vAlign w:val="bottom"/>
          </w:tcPr>
          <w:p w14:paraId="439F187F" w14:textId="238D0153"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bottom w:val="single" w:sz="4" w:space="0" w:color="auto"/>
              <w:right w:val="nil"/>
            </w:tcBorders>
            <w:shd w:val="clear" w:color="auto" w:fill="auto"/>
            <w:vAlign w:val="bottom"/>
          </w:tcPr>
          <w:p w14:paraId="497BA3DE" w14:textId="16D09335"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1</w:t>
            </w:r>
            <w:r w:rsidRPr="00893755">
              <w:rPr>
                <w:rFonts w:cs="Cordia New"/>
                <w:color w:val="000000"/>
                <w:sz w:val="18"/>
                <w:szCs w:val="18"/>
              </w:rPr>
              <w:t>,</w:t>
            </w:r>
            <w:r w:rsidR="00C64A6F" w:rsidRPr="00C64A6F">
              <w:rPr>
                <w:rFonts w:cs="Cordia New"/>
                <w:color w:val="000000"/>
                <w:sz w:val="18"/>
                <w:szCs w:val="18"/>
              </w:rPr>
              <w:t>618</w:t>
            </w:r>
            <w:r w:rsidRPr="00893755">
              <w:rPr>
                <w:rFonts w:cs="Cordia New"/>
                <w:color w:val="000000"/>
                <w:sz w:val="18"/>
                <w:szCs w:val="18"/>
              </w:rPr>
              <w:t>)</w:t>
            </w:r>
          </w:p>
        </w:tc>
        <w:tc>
          <w:tcPr>
            <w:tcW w:w="864" w:type="dxa"/>
            <w:tcBorders>
              <w:left w:val="nil"/>
              <w:bottom w:val="single" w:sz="4" w:space="0" w:color="auto"/>
              <w:right w:val="nil"/>
            </w:tcBorders>
            <w:shd w:val="clear" w:color="auto" w:fill="auto"/>
            <w:vAlign w:val="bottom"/>
          </w:tcPr>
          <w:p w14:paraId="274A4C6C" w14:textId="15AF7215"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48</w:t>
            </w:r>
            <w:r w:rsidRPr="00893755">
              <w:rPr>
                <w:rFonts w:cs="Cordia New"/>
                <w:color w:val="000000"/>
                <w:sz w:val="18"/>
                <w:szCs w:val="18"/>
              </w:rPr>
              <w:t>,</w:t>
            </w:r>
            <w:r w:rsidR="00C64A6F" w:rsidRPr="00C64A6F">
              <w:rPr>
                <w:rFonts w:cs="Cordia New"/>
                <w:color w:val="000000"/>
                <w:sz w:val="18"/>
                <w:szCs w:val="18"/>
              </w:rPr>
              <w:t>601</w:t>
            </w:r>
            <w:r w:rsidRPr="00893755">
              <w:rPr>
                <w:rFonts w:cs="Cordia New"/>
                <w:color w:val="000000"/>
                <w:sz w:val="18"/>
                <w:szCs w:val="18"/>
              </w:rPr>
              <w:t>)</w:t>
            </w:r>
          </w:p>
        </w:tc>
        <w:tc>
          <w:tcPr>
            <w:tcW w:w="864" w:type="dxa"/>
            <w:tcBorders>
              <w:left w:val="nil"/>
              <w:bottom w:val="single" w:sz="4" w:space="0" w:color="auto"/>
              <w:right w:val="nil"/>
            </w:tcBorders>
            <w:shd w:val="clear" w:color="auto" w:fill="auto"/>
            <w:vAlign w:val="bottom"/>
          </w:tcPr>
          <w:p w14:paraId="68629DBA" w14:textId="4856D371"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bottom w:val="single" w:sz="4" w:space="0" w:color="auto"/>
              <w:right w:val="nil"/>
            </w:tcBorders>
            <w:shd w:val="clear" w:color="auto" w:fill="auto"/>
            <w:vAlign w:val="bottom"/>
          </w:tcPr>
          <w:p w14:paraId="2A49E840" w14:textId="45FA6D7E"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bottom w:val="single" w:sz="4" w:space="0" w:color="auto"/>
              <w:right w:val="nil"/>
            </w:tcBorders>
            <w:shd w:val="clear" w:color="auto" w:fill="auto"/>
            <w:vAlign w:val="bottom"/>
          </w:tcPr>
          <w:p w14:paraId="705FA681" w14:textId="67438559"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48</w:t>
            </w:r>
            <w:r w:rsidRPr="00893755">
              <w:rPr>
                <w:rFonts w:cs="Cordia New"/>
                <w:color w:val="000000"/>
                <w:sz w:val="18"/>
                <w:szCs w:val="18"/>
              </w:rPr>
              <w:t>,</w:t>
            </w:r>
            <w:r w:rsidR="00C64A6F" w:rsidRPr="00C64A6F">
              <w:rPr>
                <w:rFonts w:cs="Cordia New"/>
                <w:color w:val="000000"/>
                <w:sz w:val="18"/>
                <w:szCs w:val="18"/>
              </w:rPr>
              <w:t>601</w:t>
            </w:r>
            <w:r w:rsidRPr="00893755">
              <w:rPr>
                <w:rFonts w:cs="Cordia New"/>
                <w:color w:val="000000"/>
                <w:sz w:val="18"/>
                <w:szCs w:val="18"/>
              </w:rPr>
              <w:t>)</w:t>
            </w:r>
          </w:p>
        </w:tc>
      </w:tr>
      <w:tr w:rsidR="009A116F" w:rsidRPr="00893755" w14:paraId="1FAC04CB" w14:textId="77777777" w:rsidTr="006C5B9C">
        <w:tc>
          <w:tcPr>
            <w:tcW w:w="2549" w:type="dxa"/>
            <w:vAlign w:val="center"/>
          </w:tcPr>
          <w:p w14:paraId="73954632" w14:textId="3A4C6C94" w:rsidR="009A116F" w:rsidRPr="00893755" w:rsidRDefault="009A116F" w:rsidP="009A116F">
            <w:pPr>
              <w:ind w:left="72" w:hanging="144"/>
              <w:rPr>
                <w:rFonts w:cs="Cordia New"/>
                <w:sz w:val="18"/>
                <w:szCs w:val="18"/>
              </w:rPr>
            </w:pPr>
            <w:r w:rsidRPr="00893755">
              <w:rPr>
                <w:rFonts w:cs="Cordia New"/>
                <w:sz w:val="18"/>
                <w:szCs w:val="18"/>
              </w:rPr>
              <w:t>Total financial derivative liabilities</w:t>
            </w:r>
          </w:p>
        </w:tc>
        <w:tc>
          <w:tcPr>
            <w:tcW w:w="864" w:type="dxa"/>
            <w:tcBorders>
              <w:top w:val="single" w:sz="4" w:space="0" w:color="auto"/>
              <w:left w:val="nil"/>
              <w:bottom w:val="single" w:sz="4" w:space="0" w:color="auto"/>
              <w:right w:val="nil"/>
            </w:tcBorders>
            <w:shd w:val="clear" w:color="auto" w:fill="auto"/>
            <w:vAlign w:val="bottom"/>
          </w:tcPr>
          <w:p w14:paraId="40B2DE81" w14:textId="2788E29C"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8</w:t>
            </w:r>
            <w:r w:rsidRPr="00893755">
              <w:rPr>
                <w:rFonts w:cs="Cordia New"/>
                <w:color w:val="000000"/>
                <w:sz w:val="18"/>
                <w:szCs w:val="18"/>
              </w:rPr>
              <w:t>,</w:t>
            </w:r>
            <w:r w:rsidR="00C64A6F" w:rsidRPr="00C64A6F">
              <w:rPr>
                <w:rFonts w:cs="Cordia New"/>
                <w:color w:val="000000"/>
                <w:sz w:val="18"/>
                <w:szCs w:val="18"/>
              </w:rPr>
              <w:t>792</w:t>
            </w:r>
            <w:r w:rsidRPr="00893755">
              <w:rPr>
                <w:rFonts w:cs="Cordia New"/>
                <w:color w:val="000000"/>
                <w:sz w:val="18"/>
                <w:szCs w:val="18"/>
              </w:rPr>
              <w:t>)</w:t>
            </w:r>
          </w:p>
        </w:tc>
        <w:tc>
          <w:tcPr>
            <w:tcW w:w="864" w:type="dxa"/>
            <w:tcBorders>
              <w:top w:val="single" w:sz="4" w:space="0" w:color="auto"/>
              <w:left w:val="nil"/>
              <w:bottom w:val="single" w:sz="4" w:space="0" w:color="auto"/>
              <w:right w:val="nil"/>
            </w:tcBorders>
            <w:shd w:val="clear" w:color="auto" w:fill="auto"/>
            <w:vAlign w:val="bottom"/>
          </w:tcPr>
          <w:p w14:paraId="290EDBE6" w14:textId="0D8F8A68"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15</w:t>
            </w:r>
            <w:r w:rsidR="009A116F" w:rsidRPr="00893755">
              <w:rPr>
                <w:rFonts w:cs="Cordia New"/>
                <w:color w:val="000000"/>
                <w:sz w:val="18"/>
                <w:szCs w:val="18"/>
              </w:rPr>
              <w:t>,</w:t>
            </w:r>
            <w:r w:rsidRPr="00C64A6F">
              <w:rPr>
                <w:rFonts w:cs="Cordia New"/>
                <w:color w:val="000000"/>
                <w:sz w:val="18"/>
                <w:szCs w:val="18"/>
              </w:rPr>
              <w:t>965</w:t>
            </w:r>
          </w:p>
        </w:tc>
        <w:tc>
          <w:tcPr>
            <w:tcW w:w="864" w:type="dxa"/>
            <w:tcBorders>
              <w:top w:val="single" w:sz="4" w:space="0" w:color="auto"/>
              <w:left w:val="nil"/>
              <w:bottom w:val="single" w:sz="4" w:space="0" w:color="auto"/>
              <w:right w:val="nil"/>
            </w:tcBorders>
            <w:shd w:val="clear" w:color="auto" w:fill="auto"/>
            <w:vAlign w:val="bottom"/>
          </w:tcPr>
          <w:p w14:paraId="3A16C2A6" w14:textId="6CE3A026"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1</w:t>
            </w:r>
            <w:r w:rsidRPr="00893755">
              <w:rPr>
                <w:rFonts w:cs="Cordia New"/>
                <w:color w:val="000000"/>
                <w:sz w:val="18"/>
                <w:szCs w:val="18"/>
              </w:rPr>
              <w:t>,</w:t>
            </w:r>
            <w:r w:rsidR="00C64A6F" w:rsidRPr="00C64A6F">
              <w:rPr>
                <w:rFonts w:cs="Cordia New"/>
                <w:color w:val="000000"/>
                <w:sz w:val="18"/>
                <w:szCs w:val="18"/>
              </w:rPr>
              <w:t>140</w:t>
            </w:r>
            <w:r w:rsidRPr="00893755">
              <w:rPr>
                <w:rFonts w:cs="Cordia New"/>
                <w:color w:val="000000"/>
                <w:sz w:val="18"/>
                <w:szCs w:val="18"/>
              </w:rPr>
              <w:t>)</w:t>
            </w:r>
          </w:p>
        </w:tc>
        <w:tc>
          <w:tcPr>
            <w:tcW w:w="864" w:type="dxa"/>
            <w:tcBorders>
              <w:top w:val="single" w:sz="4" w:space="0" w:color="auto"/>
              <w:left w:val="nil"/>
              <w:bottom w:val="single" w:sz="4" w:space="0" w:color="auto"/>
              <w:right w:val="nil"/>
            </w:tcBorders>
            <w:shd w:val="clear" w:color="auto" w:fill="auto"/>
            <w:vAlign w:val="bottom"/>
          </w:tcPr>
          <w:p w14:paraId="163627B5" w14:textId="2B7C6AAE"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6</w:t>
            </w:r>
            <w:r w:rsidR="009A116F" w:rsidRPr="00893755">
              <w:rPr>
                <w:rFonts w:cs="Cordia New"/>
                <w:color w:val="000000"/>
                <w:sz w:val="18"/>
                <w:szCs w:val="18"/>
              </w:rPr>
              <w:t>,</w:t>
            </w:r>
            <w:r w:rsidRPr="00C64A6F">
              <w:rPr>
                <w:rFonts w:cs="Cordia New"/>
                <w:color w:val="000000"/>
                <w:sz w:val="18"/>
                <w:szCs w:val="18"/>
              </w:rPr>
              <w:t>033</w:t>
            </w:r>
          </w:p>
        </w:tc>
        <w:tc>
          <w:tcPr>
            <w:tcW w:w="864" w:type="dxa"/>
            <w:tcBorders>
              <w:top w:val="single" w:sz="4" w:space="0" w:color="auto"/>
              <w:left w:val="nil"/>
              <w:bottom w:val="single" w:sz="4" w:space="0" w:color="auto"/>
              <w:right w:val="nil"/>
            </w:tcBorders>
            <w:shd w:val="clear" w:color="auto" w:fill="auto"/>
            <w:vAlign w:val="bottom"/>
          </w:tcPr>
          <w:p w14:paraId="369E1695" w14:textId="43C7B821"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264</w:t>
            </w:r>
            <w:r w:rsidRPr="00893755">
              <w:rPr>
                <w:rFonts w:cs="Cordia New"/>
                <w:color w:val="000000"/>
                <w:sz w:val="18"/>
                <w:szCs w:val="18"/>
              </w:rPr>
              <w:t>,</w:t>
            </w:r>
            <w:r w:rsidR="00C64A6F" w:rsidRPr="00C64A6F">
              <w:rPr>
                <w:rFonts w:cs="Cordia New"/>
                <w:color w:val="000000"/>
                <w:sz w:val="18"/>
                <w:szCs w:val="18"/>
              </w:rPr>
              <w:t>099</w:t>
            </w:r>
            <w:r w:rsidRPr="00893755">
              <w:rPr>
                <w:rFonts w:cs="Cordia New"/>
                <w:color w:val="000000"/>
                <w:sz w:val="18"/>
                <w:szCs w:val="18"/>
              </w:rPr>
              <w:t>)</w:t>
            </w:r>
          </w:p>
        </w:tc>
        <w:tc>
          <w:tcPr>
            <w:tcW w:w="864" w:type="dxa"/>
            <w:tcBorders>
              <w:top w:val="single" w:sz="4" w:space="0" w:color="auto"/>
              <w:left w:val="nil"/>
              <w:bottom w:val="single" w:sz="4" w:space="0" w:color="auto"/>
              <w:right w:val="nil"/>
            </w:tcBorders>
            <w:shd w:val="clear" w:color="auto" w:fill="auto"/>
            <w:vAlign w:val="bottom"/>
          </w:tcPr>
          <w:p w14:paraId="69D52513" w14:textId="1D062A48"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479</w:t>
            </w:r>
            <w:r w:rsidR="009A116F" w:rsidRPr="00893755">
              <w:rPr>
                <w:rFonts w:cs="Cordia New"/>
                <w:color w:val="000000"/>
                <w:sz w:val="18"/>
                <w:szCs w:val="18"/>
              </w:rPr>
              <w:t>,</w:t>
            </w:r>
            <w:r w:rsidRPr="00C64A6F">
              <w:rPr>
                <w:rFonts w:cs="Cordia New"/>
                <w:color w:val="000000"/>
                <w:sz w:val="18"/>
                <w:szCs w:val="18"/>
              </w:rPr>
              <w:t>559</w:t>
            </w:r>
          </w:p>
        </w:tc>
        <w:tc>
          <w:tcPr>
            <w:tcW w:w="864" w:type="dxa"/>
            <w:tcBorders>
              <w:top w:val="single" w:sz="4" w:space="0" w:color="auto"/>
              <w:left w:val="nil"/>
              <w:bottom w:val="single" w:sz="4" w:space="0" w:color="auto"/>
              <w:right w:val="nil"/>
            </w:tcBorders>
            <w:shd w:val="clear" w:color="auto" w:fill="auto"/>
            <w:vAlign w:val="bottom"/>
          </w:tcPr>
          <w:p w14:paraId="30FC26AA" w14:textId="403007B8" w:rsidR="009A116F" w:rsidRPr="00893755" w:rsidRDefault="009A116F" w:rsidP="006C5B9C">
            <w:pPr>
              <w:tabs>
                <w:tab w:val="decimal" w:pos="670"/>
              </w:tabs>
              <w:ind w:right="-72"/>
              <w:jc w:val="both"/>
              <w:rPr>
                <w:rFonts w:cs="Cordia New"/>
                <w:color w:val="000000"/>
                <w:sz w:val="18"/>
                <w:szCs w:val="18"/>
                <w:lang w:val="en-US"/>
              </w:rPr>
            </w:pPr>
            <w:r w:rsidRPr="00893755">
              <w:rPr>
                <w:rFonts w:cs="Cordia New"/>
                <w:color w:val="000000"/>
                <w:sz w:val="18"/>
                <w:szCs w:val="18"/>
              </w:rPr>
              <w:t>(</w:t>
            </w:r>
            <w:r w:rsidR="00C64A6F" w:rsidRPr="00C64A6F">
              <w:rPr>
                <w:rFonts w:cs="Cordia New"/>
                <w:color w:val="000000"/>
                <w:sz w:val="18"/>
                <w:szCs w:val="18"/>
              </w:rPr>
              <w:t>34</w:t>
            </w:r>
            <w:r w:rsidRPr="00893755">
              <w:rPr>
                <w:rFonts w:cs="Cordia New"/>
                <w:color w:val="000000"/>
                <w:sz w:val="18"/>
                <w:szCs w:val="18"/>
              </w:rPr>
              <w:t>,</w:t>
            </w:r>
            <w:r w:rsidR="00C64A6F" w:rsidRPr="00C64A6F">
              <w:rPr>
                <w:rFonts w:cs="Cordia New"/>
                <w:color w:val="000000"/>
                <w:sz w:val="18"/>
                <w:szCs w:val="18"/>
              </w:rPr>
              <w:t>237</w:t>
            </w:r>
            <w:r w:rsidRPr="00893755">
              <w:rPr>
                <w:rFonts w:cs="Cordia New"/>
                <w:color w:val="000000"/>
                <w:sz w:val="18"/>
                <w:szCs w:val="18"/>
              </w:rPr>
              <w:t>)</w:t>
            </w:r>
          </w:p>
        </w:tc>
        <w:tc>
          <w:tcPr>
            <w:tcW w:w="864" w:type="dxa"/>
            <w:tcBorders>
              <w:top w:val="single" w:sz="4" w:space="0" w:color="auto"/>
              <w:left w:val="nil"/>
              <w:bottom w:val="single" w:sz="4" w:space="0" w:color="auto"/>
              <w:right w:val="nil"/>
            </w:tcBorders>
            <w:shd w:val="clear" w:color="auto" w:fill="auto"/>
            <w:vAlign w:val="bottom"/>
          </w:tcPr>
          <w:p w14:paraId="54641CA7" w14:textId="75507D0D" w:rsidR="009A116F" w:rsidRPr="00893755" w:rsidRDefault="00C64A6F" w:rsidP="006C5B9C">
            <w:pPr>
              <w:tabs>
                <w:tab w:val="decimal" w:pos="670"/>
              </w:tabs>
              <w:ind w:right="-72"/>
              <w:jc w:val="both"/>
              <w:rPr>
                <w:rFonts w:cs="Cordia New"/>
                <w:color w:val="000000"/>
                <w:sz w:val="18"/>
                <w:szCs w:val="18"/>
                <w:lang w:val="en-US"/>
              </w:rPr>
            </w:pPr>
            <w:r w:rsidRPr="00C64A6F">
              <w:rPr>
                <w:rFonts w:cs="Cordia New"/>
                <w:color w:val="000000"/>
                <w:sz w:val="18"/>
                <w:szCs w:val="18"/>
              </w:rPr>
              <w:t>181</w:t>
            </w:r>
            <w:r w:rsidR="009A116F" w:rsidRPr="00893755">
              <w:rPr>
                <w:rFonts w:cs="Cordia New"/>
                <w:color w:val="000000"/>
                <w:sz w:val="18"/>
                <w:szCs w:val="18"/>
              </w:rPr>
              <w:t>,</w:t>
            </w:r>
            <w:r w:rsidRPr="00C64A6F">
              <w:rPr>
                <w:rFonts w:cs="Cordia New"/>
                <w:color w:val="000000"/>
                <w:sz w:val="18"/>
                <w:szCs w:val="18"/>
              </w:rPr>
              <w:t>223</w:t>
            </w:r>
          </w:p>
        </w:tc>
      </w:tr>
    </w:tbl>
    <w:p w14:paraId="3E0AF82F" w14:textId="0BA04891" w:rsidR="009A116F" w:rsidRDefault="009A116F" w:rsidP="009A116F">
      <w:pPr>
        <w:rPr>
          <w:rFonts w:eastAsia="Times New Roman" w:cs="Cordia New"/>
          <w:sz w:val="16"/>
          <w:szCs w:val="16"/>
        </w:rPr>
      </w:pPr>
      <w:r w:rsidRPr="00893755">
        <w:rPr>
          <w:rFonts w:eastAsia="Times New Roman" w:cs="Cordia New"/>
          <w:sz w:val="16"/>
          <w:szCs w:val="16"/>
        </w:rPr>
        <w:br w:type="page"/>
      </w:r>
    </w:p>
    <w:p w14:paraId="1F0CAA16" w14:textId="4A2AF84C" w:rsidR="006C5B9C" w:rsidRDefault="006C5B9C" w:rsidP="009A116F">
      <w:pPr>
        <w:rPr>
          <w:rFonts w:eastAsia="Times New Roman" w:cs="Cordia New"/>
          <w:sz w:val="16"/>
          <w:szCs w:val="16"/>
        </w:rPr>
      </w:pPr>
    </w:p>
    <w:tbl>
      <w:tblPr>
        <w:tblW w:w="9461"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6C5B9C" w:rsidRPr="00893755" w14:paraId="52BA442D" w14:textId="77777777" w:rsidTr="006C5B9C">
        <w:tc>
          <w:tcPr>
            <w:tcW w:w="2549" w:type="dxa"/>
          </w:tcPr>
          <w:p w14:paraId="19183527" w14:textId="77777777" w:rsidR="006C5B9C" w:rsidRPr="00893755" w:rsidRDefault="006C5B9C" w:rsidP="006C5B9C">
            <w:pPr>
              <w:ind w:left="284" w:hanging="144"/>
              <w:rPr>
                <w:rFonts w:cs="Cordia New"/>
                <w:b/>
                <w:bCs/>
                <w:sz w:val="18"/>
                <w:szCs w:val="18"/>
              </w:rPr>
            </w:pPr>
          </w:p>
        </w:tc>
        <w:tc>
          <w:tcPr>
            <w:tcW w:w="6912" w:type="dxa"/>
            <w:gridSpan w:val="8"/>
            <w:tcBorders>
              <w:top w:val="single" w:sz="4" w:space="0" w:color="auto"/>
              <w:left w:val="nil"/>
              <w:bottom w:val="single" w:sz="4" w:space="0" w:color="auto"/>
              <w:right w:val="nil"/>
            </w:tcBorders>
            <w:hideMark/>
          </w:tcPr>
          <w:p w14:paraId="50BBE12C" w14:textId="0A9D9F0B" w:rsidR="006C5B9C" w:rsidRPr="00893755" w:rsidRDefault="006C5B9C" w:rsidP="006C5B9C">
            <w:pPr>
              <w:tabs>
                <w:tab w:val="decimal" w:pos="6696"/>
              </w:tabs>
              <w:ind w:right="-72"/>
              <w:jc w:val="both"/>
              <w:rPr>
                <w:rFonts w:cs="Cordia New"/>
                <w:b/>
                <w:bCs/>
                <w:sz w:val="18"/>
                <w:szCs w:val="18"/>
              </w:rPr>
            </w:pPr>
            <w:r w:rsidRPr="00893755">
              <w:rPr>
                <w:rFonts w:cs="Cordia New"/>
                <w:b/>
                <w:bCs/>
                <w:sz w:val="18"/>
                <w:szCs w:val="18"/>
              </w:rPr>
              <w:t>Separate financial statements</w:t>
            </w:r>
          </w:p>
        </w:tc>
      </w:tr>
      <w:tr w:rsidR="006C5B9C" w:rsidRPr="00893755" w14:paraId="001B3221" w14:textId="77777777" w:rsidTr="006C5B9C">
        <w:tc>
          <w:tcPr>
            <w:tcW w:w="2549" w:type="dxa"/>
          </w:tcPr>
          <w:p w14:paraId="4ED66177" w14:textId="77777777" w:rsidR="006C5B9C" w:rsidRPr="00893755" w:rsidRDefault="006C5B9C" w:rsidP="006C5B9C">
            <w:pPr>
              <w:ind w:left="-24" w:hanging="144"/>
              <w:rPr>
                <w:rFonts w:cs="Cordia New"/>
                <w:b/>
                <w:bCs/>
                <w:sz w:val="18"/>
                <w:szCs w:val="18"/>
              </w:rPr>
            </w:pPr>
          </w:p>
        </w:tc>
        <w:tc>
          <w:tcPr>
            <w:tcW w:w="3456" w:type="dxa"/>
            <w:gridSpan w:val="4"/>
            <w:tcBorders>
              <w:top w:val="single" w:sz="4" w:space="0" w:color="auto"/>
              <w:left w:val="nil"/>
              <w:bottom w:val="single" w:sz="4" w:space="0" w:color="auto"/>
              <w:right w:val="nil"/>
            </w:tcBorders>
            <w:hideMark/>
          </w:tcPr>
          <w:p w14:paraId="1165FA62" w14:textId="0751D1C0" w:rsidR="006C5B9C" w:rsidRPr="00893755" w:rsidRDefault="006C5B9C" w:rsidP="006C5B9C">
            <w:pPr>
              <w:tabs>
                <w:tab w:val="decimal" w:pos="3246"/>
              </w:tabs>
              <w:ind w:right="-72"/>
              <w:jc w:val="both"/>
              <w:rPr>
                <w:rFonts w:cs="Cordia New"/>
                <w:b/>
                <w:bCs/>
                <w:sz w:val="18"/>
                <w:szCs w:val="18"/>
              </w:rPr>
            </w:pPr>
            <w:r w:rsidRPr="00893755">
              <w:rPr>
                <w:rFonts w:cs="Cordia New"/>
                <w:b/>
                <w:bCs/>
                <w:sz w:val="18"/>
                <w:szCs w:val="18"/>
              </w:rPr>
              <w:t>US Dollar’</w:t>
            </w:r>
            <w:r w:rsidR="00C64A6F" w:rsidRPr="00C64A6F">
              <w:rPr>
                <w:rFonts w:cs="Cordia New"/>
                <w:b/>
                <w:bCs/>
                <w:sz w:val="18"/>
                <w:szCs w:val="18"/>
              </w:rPr>
              <w:t>000</w:t>
            </w:r>
          </w:p>
        </w:tc>
        <w:tc>
          <w:tcPr>
            <w:tcW w:w="3456" w:type="dxa"/>
            <w:gridSpan w:val="4"/>
            <w:tcBorders>
              <w:top w:val="single" w:sz="4" w:space="0" w:color="auto"/>
              <w:left w:val="nil"/>
              <w:bottom w:val="single" w:sz="4" w:space="0" w:color="auto"/>
              <w:right w:val="nil"/>
            </w:tcBorders>
            <w:hideMark/>
          </w:tcPr>
          <w:p w14:paraId="10434783" w14:textId="10DE8750" w:rsidR="006C5B9C" w:rsidRPr="00893755" w:rsidRDefault="006C5B9C" w:rsidP="006C5B9C">
            <w:pPr>
              <w:tabs>
                <w:tab w:val="decimal" w:pos="3246"/>
              </w:tabs>
              <w:ind w:right="-72"/>
              <w:jc w:val="both"/>
              <w:rPr>
                <w:rFonts w:cs="Cordia New"/>
                <w:b/>
                <w:bCs/>
                <w:sz w:val="18"/>
                <w:szCs w:val="18"/>
                <w:cs/>
              </w:rPr>
            </w:pPr>
            <w:r w:rsidRPr="00893755">
              <w:rPr>
                <w:rFonts w:cs="Cordia New"/>
                <w:b/>
                <w:bCs/>
                <w:sz w:val="18"/>
                <w:szCs w:val="18"/>
              </w:rPr>
              <w:t>Baht’</w:t>
            </w:r>
            <w:r w:rsidR="00C64A6F" w:rsidRPr="00C64A6F">
              <w:rPr>
                <w:rFonts w:cs="Cordia New"/>
                <w:b/>
                <w:bCs/>
                <w:sz w:val="18"/>
                <w:szCs w:val="18"/>
              </w:rPr>
              <w:t>000</w:t>
            </w:r>
          </w:p>
        </w:tc>
      </w:tr>
      <w:tr w:rsidR="006C5B9C" w:rsidRPr="00893755" w14:paraId="7FE83EC5" w14:textId="77777777" w:rsidTr="006C5B9C">
        <w:trPr>
          <w:trHeight w:val="60"/>
        </w:trPr>
        <w:tc>
          <w:tcPr>
            <w:tcW w:w="2549" w:type="dxa"/>
            <w:hideMark/>
          </w:tcPr>
          <w:p w14:paraId="2E5EBEAE" w14:textId="77777777" w:rsidR="006C5B9C" w:rsidRPr="00893755" w:rsidRDefault="006C5B9C" w:rsidP="006C5B9C">
            <w:pPr>
              <w:ind w:left="72" w:hanging="144"/>
              <w:rPr>
                <w:rFonts w:cs="Cordia New"/>
                <w:b/>
                <w:bCs/>
                <w:sz w:val="18"/>
                <w:szCs w:val="18"/>
                <w:cs/>
              </w:rPr>
            </w:pPr>
          </w:p>
        </w:tc>
        <w:tc>
          <w:tcPr>
            <w:tcW w:w="864" w:type="dxa"/>
            <w:tcBorders>
              <w:top w:val="nil"/>
              <w:left w:val="nil"/>
              <w:bottom w:val="single" w:sz="4" w:space="0" w:color="auto"/>
              <w:right w:val="nil"/>
            </w:tcBorders>
            <w:vAlign w:val="bottom"/>
            <w:hideMark/>
          </w:tcPr>
          <w:p w14:paraId="03C5F6E0" w14:textId="64B35241" w:rsidR="006C5B9C" w:rsidRPr="00893755" w:rsidRDefault="006C5B9C" w:rsidP="006C5B9C">
            <w:pPr>
              <w:tabs>
                <w:tab w:val="right" w:pos="670"/>
              </w:tabs>
              <w:ind w:right="-72"/>
              <w:jc w:val="both"/>
              <w:rPr>
                <w:rFonts w:cs="Cordia New"/>
                <w:b/>
                <w:bCs/>
                <w:sz w:val="18"/>
                <w:szCs w:val="18"/>
                <w:cs/>
              </w:rPr>
            </w:pPr>
            <w:r>
              <w:rPr>
                <w:rFonts w:cs="Cordia New"/>
                <w:b/>
                <w:bCs/>
                <w:spacing w:val="-4"/>
                <w:sz w:val="18"/>
                <w:szCs w:val="18"/>
              </w:rPr>
              <w:tab/>
            </w:r>
            <w:r w:rsidRPr="00893755">
              <w:rPr>
                <w:rFonts w:cs="Cordia New"/>
                <w:b/>
                <w:bCs/>
                <w:spacing w:val="-4"/>
                <w:sz w:val="18"/>
                <w:szCs w:val="18"/>
              </w:rPr>
              <w:t xml:space="preserve">Within </w:t>
            </w:r>
            <w:r w:rsidR="00C64A6F" w:rsidRPr="00C64A6F">
              <w:rPr>
                <w:rFonts w:cs="Cordia New"/>
                <w:b/>
                <w:bCs/>
                <w:spacing w:val="-4"/>
                <w:sz w:val="18"/>
                <w:szCs w:val="18"/>
              </w:rPr>
              <w:t>1</w:t>
            </w:r>
            <w:r w:rsidRPr="00893755">
              <w:rPr>
                <w:rFonts w:cs="Cordia New"/>
                <w:b/>
                <w:bCs/>
                <w:spacing w:val="-4"/>
                <w:sz w:val="18"/>
                <w:szCs w:val="18"/>
              </w:rPr>
              <w:t xml:space="preserve"> yea</w:t>
            </w:r>
            <w:r w:rsidRPr="00893755">
              <w:rPr>
                <w:rFonts w:cs="Cordia New"/>
                <w:b/>
                <w:bCs/>
                <w:sz w:val="18"/>
                <w:szCs w:val="18"/>
              </w:rPr>
              <w:t>r</w:t>
            </w:r>
          </w:p>
        </w:tc>
        <w:tc>
          <w:tcPr>
            <w:tcW w:w="864" w:type="dxa"/>
            <w:tcBorders>
              <w:top w:val="nil"/>
              <w:left w:val="nil"/>
              <w:bottom w:val="single" w:sz="4" w:space="0" w:color="auto"/>
              <w:right w:val="nil"/>
            </w:tcBorders>
            <w:vAlign w:val="bottom"/>
            <w:hideMark/>
          </w:tcPr>
          <w:p w14:paraId="5C9CB32F" w14:textId="7795BBE6" w:rsidR="006C5B9C" w:rsidRPr="00893755" w:rsidRDefault="006C5B9C" w:rsidP="006C5B9C">
            <w:pPr>
              <w:tabs>
                <w:tab w:val="right" w:pos="670"/>
              </w:tabs>
              <w:ind w:right="-72"/>
              <w:jc w:val="both"/>
              <w:rPr>
                <w:rFonts w:cs="Cordia New"/>
                <w:b/>
                <w:bCs/>
                <w:sz w:val="18"/>
                <w:szCs w:val="18"/>
                <w:cs/>
              </w:rPr>
            </w:pPr>
            <w:r>
              <w:rPr>
                <w:rFonts w:cs="Cordia New"/>
                <w:b/>
                <w:bCs/>
                <w:sz w:val="18"/>
                <w:szCs w:val="18"/>
              </w:rPr>
              <w:tab/>
            </w:r>
            <w:r w:rsidR="00C64A6F" w:rsidRPr="00C64A6F">
              <w:rPr>
                <w:rFonts w:cs="Cordia New"/>
                <w:b/>
                <w:bCs/>
                <w:sz w:val="18"/>
                <w:szCs w:val="18"/>
              </w:rPr>
              <w:t>1</w:t>
            </w:r>
            <w:r w:rsidRPr="00893755">
              <w:rPr>
                <w:rFonts w:cs="Cordia New"/>
                <w:b/>
                <w:bCs/>
                <w:sz w:val="18"/>
                <w:szCs w:val="18"/>
              </w:rPr>
              <w:t xml:space="preserve"> - </w:t>
            </w:r>
            <w:r w:rsidR="00C64A6F" w:rsidRPr="00C64A6F">
              <w:rPr>
                <w:rFonts w:cs="Cordia New"/>
                <w:b/>
                <w:bCs/>
                <w:sz w:val="18"/>
                <w:szCs w:val="18"/>
              </w:rPr>
              <w:t>5</w:t>
            </w:r>
            <w:r w:rsidRPr="00893755">
              <w:rPr>
                <w:rFonts w:cs="Cordia New"/>
                <w:b/>
                <w:bCs/>
                <w:sz w:val="18"/>
                <w:szCs w:val="18"/>
              </w:rPr>
              <w:t xml:space="preserve"> years</w:t>
            </w:r>
          </w:p>
        </w:tc>
        <w:tc>
          <w:tcPr>
            <w:tcW w:w="864" w:type="dxa"/>
            <w:tcBorders>
              <w:top w:val="nil"/>
              <w:left w:val="nil"/>
              <w:bottom w:val="single" w:sz="4" w:space="0" w:color="auto"/>
              <w:right w:val="nil"/>
            </w:tcBorders>
            <w:vAlign w:val="bottom"/>
            <w:hideMark/>
          </w:tcPr>
          <w:p w14:paraId="0292FAAE" w14:textId="79554D61" w:rsidR="006C5B9C" w:rsidRPr="00893755" w:rsidRDefault="006C5B9C" w:rsidP="006C5B9C">
            <w:pPr>
              <w:tabs>
                <w:tab w:val="right" w:pos="670"/>
              </w:tabs>
              <w:ind w:right="-72"/>
              <w:jc w:val="both"/>
              <w:rPr>
                <w:rFonts w:cs="Cordia New"/>
                <w:b/>
                <w:bCs/>
                <w:color w:val="000000"/>
                <w:spacing w:val="-4"/>
                <w:sz w:val="18"/>
                <w:szCs w:val="18"/>
              </w:rPr>
            </w:pPr>
            <w:r>
              <w:rPr>
                <w:rFonts w:cs="Cordia New"/>
                <w:b/>
                <w:bCs/>
                <w:color w:val="000000"/>
                <w:spacing w:val="-4"/>
                <w:sz w:val="18"/>
                <w:szCs w:val="18"/>
              </w:rPr>
              <w:tab/>
            </w:r>
            <w:r w:rsidRPr="00893755">
              <w:rPr>
                <w:rFonts w:cs="Cordia New"/>
                <w:b/>
                <w:bCs/>
                <w:color w:val="000000"/>
                <w:spacing w:val="-4"/>
                <w:sz w:val="18"/>
                <w:szCs w:val="18"/>
              </w:rPr>
              <w:t xml:space="preserve">Over </w:t>
            </w:r>
            <w:r w:rsidR="00C64A6F" w:rsidRPr="00C64A6F">
              <w:rPr>
                <w:rFonts w:cs="Cordia New"/>
                <w:b/>
                <w:bCs/>
                <w:color w:val="000000"/>
                <w:spacing w:val="-4"/>
                <w:sz w:val="18"/>
                <w:szCs w:val="18"/>
              </w:rPr>
              <w:t>5</w:t>
            </w:r>
            <w:r w:rsidRPr="00893755">
              <w:rPr>
                <w:rFonts w:cs="Cordia New"/>
                <w:b/>
                <w:bCs/>
                <w:color w:val="000000"/>
                <w:spacing w:val="-4"/>
                <w:sz w:val="18"/>
                <w:szCs w:val="18"/>
              </w:rPr>
              <w:t xml:space="preserve"> years</w:t>
            </w:r>
          </w:p>
        </w:tc>
        <w:tc>
          <w:tcPr>
            <w:tcW w:w="864" w:type="dxa"/>
            <w:tcBorders>
              <w:top w:val="nil"/>
              <w:left w:val="nil"/>
              <w:bottom w:val="single" w:sz="4" w:space="0" w:color="auto"/>
              <w:right w:val="nil"/>
            </w:tcBorders>
            <w:vAlign w:val="bottom"/>
            <w:hideMark/>
          </w:tcPr>
          <w:p w14:paraId="5BA78833" w14:textId="77777777" w:rsidR="006C5B9C" w:rsidRPr="00893755" w:rsidRDefault="006C5B9C" w:rsidP="006C5B9C">
            <w:pPr>
              <w:tabs>
                <w:tab w:val="decimal" w:pos="670"/>
              </w:tabs>
              <w:ind w:right="-72"/>
              <w:jc w:val="both"/>
              <w:rPr>
                <w:rFonts w:cs="Cordia New"/>
                <w:b/>
                <w:bCs/>
                <w:sz w:val="18"/>
                <w:szCs w:val="18"/>
              </w:rPr>
            </w:pPr>
            <w:r w:rsidRPr="00893755">
              <w:rPr>
                <w:rFonts w:cs="Cordia New"/>
                <w:b/>
                <w:bCs/>
                <w:sz w:val="18"/>
                <w:szCs w:val="18"/>
              </w:rPr>
              <w:t>Total</w:t>
            </w:r>
          </w:p>
        </w:tc>
        <w:tc>
          <w:tcPr>
            <w:tcW w:w="864" w:type="dxa"/>
            <w:tcBorders>
              <w:top w:val="nil"/>
              <w:left w:val="nil"/>
              <w:bottom w:val="single" w:sz="4" w:space="0" w:color="auto"/>
              <w:right w:val="nil"/>
            </w:tcBorders>
            <w:vAlign w:val="bottom"/>
            <w:hideMark/>
          </w:tcPr>
          <w:p w14:paraId="45210610" w14:textId="5307895F" w:rsidR="006C5B9C" w:rsidRPr="006C5B9C" w:rsidRDefault="006C5B9C" w:rsidP="006C5B9C">
            <w:pPr>
              <w:tabs>
                <w:tab w:val="right" w:pos="670"/>
              </w:tabs>
              <w:ind w:right="-72"/>
              <w:jc w:val="both"/>
              <w:rPr>
                <w:rFonts w:cs="Cordia New"/>
                <w:b/>
                <w:bCs/>
                <w:spacing w:val="-4"/>
                <w:sz w:val="18"/>
                <w:szCs w:val="18"/>
              </w:rPr>
            </w:pPr>
            <w:r>
              <w:rPr>
                <w:rFonts w:cs="Cordia New"/>
                <w:b/>
                <w:bCs/>
                <w:sz w:val="18"/>
                <w:szCs w:val="18"/>
              </w:rPr>
              <w:tab/>
            </w:r>
            <w:r w:rsidRPr="006C5B9C">
              <w:rPr>
                <w:rFonts w:cs="Cordia New"/>
                <w:b/>
                <w:bCs/>
                <w:spacing w:val="-4"/>
                <w:sz w:val="18"/>
                <w:szCs w:val="18"/>
              </w:rPr>
              <w:t xml:space="preserve">Within </w:t>
            </w:r>
            <w:r w:rsidR="00C64A6F" w:rsidRPr="00C64A6F">
              <w:rPr>
                <w:rFonts w:cs="Cordia New"/>
                <w:b/>
                <w:bCs/>
                <w:spacing w:val="-4"/>
                <w:sz w:val="18"/>
                <w:szCs w:val="18"/>
              </w:rPr>
              <w:t>1</w:t>
            </w:r>
            <w:r w:rsidRPr="006C5B9C">
              <w:rPr>
                <w:rFonts w:cs="Cordia New"/>
                <w:b/>
                <w:bCs/>
                <w:spacing w:val="-4"/>
                <w:sz w:val="18"/>
                <w:szCs w:val="18"/>
              </w:rPr>
              <w:t xml:space="preserve"> year</w:t>
            </w:r>
          </w:p>
        </w:tc>
        <w:tc>
          <w:tcPr>
            <w:tcW w:w="864" w:type="dxa"/>
            <w:tcBorders>
              <w:top w:val="nil"/>
              <w:left w:val="nil"/>
              <w:bottom w:val="single" w:sz="4" w:space="0" w:color="auto"/>
              <w:right w:val="nil"/>
            </w:tcBorders>
            <w:vAlign w:val="bottom"/>
            <w:hideMark/>
          </w:tcPr>
          <w:p w14:paraId="1EF2761F" w14:textId="39B76CB3" w:rsidR="006C5B9C" w:rsidRPr="00893755" w:rsidRDefault="006C5B9C" w:rsidP="006C5B9C">
            <w:pPr>
              <w:tabs>
                <w:tab w:val="right" w:pos="670"/>
              </w:tabs>
              <w:ind w:right="-72"/>
              <w:jc w:val="both"/>
              <w:rPr>
                <w:rFonts w:cs="Cordia New"/>
                <w:b/>
                <w:bCs/>
                <w:sz w:val="18"/>
                <w:szCs w:val="18"/>
              </w:rPr>
            </w:pPr>
            <w:r>
              <w:rPr>
                <w:rFonts w:cs="Cordia New"/>
                <w:b/>
                <w:bCs/>
                <w:sz w:val="18"/>
                <w:szCs w:val="18"/>
              </w:rPr>
              <w:tab/>
            </w:r>
            <w:r w:rsidR="00C64A6F" w:rsidRPr="00C64A6F">
              <w:rPr>
                <w:rFonts w:cs="Cordia New"/>
                <w:b/>
                <w:bCs/>
                <w:sz w:val="18"/>
                <w:szCs w:val="18"/>
              </w:rPr>
              <w:t>1</w:t>
            </w:r>
            <w:r w:rsidRPr="00893755">
              <w:rPr>
                <w:rFonts w:cs="Cordia New"/>
                <w:b/>
                <w:bCs/>
                <w:sz w:val="18"/>
                <w:szCs w:val="18"/>
              </w:rPr>
              <w:t xml:space="preserve"> - </w:t>
            </w:r>
            <w:r w:rsidR="00C64A6F" w:rsidRPr="00C64A6F">
              <w:rPr>
                <w:rFonts w:cs="Cordia New"/>
                <w:b/>
                <w:bCs/>
                <w:sz w:val="18"/>
                <w:szCs w:val="18"/>
              </w:rPr>
              <w:t>5</w:t>
            </w:r>
            <w:r w:rsidRPr="00893755">
              <w:rPr>
                <w:rFonts w:cs="Cordia New"/>
                <w:b/>
                <w:bCs/>
                <w:sz w:val="18"/>
                <w:szCs w:val="18"/>
              </w:rPr>
              <w:t xml:space="preserve"> years</w:t>
            </w:r>
          </w:p>
        </w:tc>
        <w:tc>
          <w:tcPr>
            <w:tcW w:w="864" w:type="dxa"/>
            <w:tcBorders>
              <w:top w:val="nil"/>
              <w:left w:val="nil"/>
              <w:bottom w:val="single" w:sz="4" w:space="0" w:color="auto"/>
              <w:right w:val="nil"/>
            </w:tcBorders>
            <w:vAlign w:val="bottom"/>
            <w:hideMark/>
          </w:tcPr>
          <w:p w14:paraId="56AA42BA" w14:textId="2B6983A0" w:rsidR="006C5B9C" w:rsidRPr="00893755" w:rsidRDefault="006C5B9C" w:rsidP="006C5B9C">
            <w:pPr>
              <w:tabs>
                <w:tab w:val="right" w:pos="670"/>
              </w:tabs>
              <w:ind w:right="-72"/>
              <w:jc w:val="both"/>
              <w:rPr>
                <w:rFonts w:cs="Cordia New"/>
                <w:b/>
                <w:bCs/>
                <w:spacing w:val="-4"/>
                <w:sz w:val="18"/>
                <w:szCs w:val="18"/>
              </w:rPr>
            </w:pPr>
            <w:r>
              <w:rPr>
                <w:rFonts w:cs="Cordia New"/>
                <w:b/>
                <w:bCs/>
                <w:color w:val="000000"/>
                <w:spacing w:val="-4"/>
                <w:sz w:val="18"/>
                <w:szCs w:val="18"/>
              </w:rPr>
              <w:tab/>
            </w:r>
            <w:r w:rsidRPr="00893755">
              <w:rPr>
                <w:rFonts w:cs="Cordia New"/>
                <w:b/>
                <w:bCs/>
                <w:color w:val="000000"/>
                <w:spacing w:val="-4"/>
                <w:sz w:val="18"/>
                <w:szCs w:val="18"/>
              </w:rPr>
              <w:t xml:space="preserve">Over </w:t>
            </w:r>
            <w:r w:rsidR="00C64A6F" w:rsidRPr="00C64A6F">
              <w:rPr>
                <w:rFonts w:cs="Cordia New"/>
                <w:b/>
                <w:bCs/>
                <w:color w:val="000000"/>
                <w:spacing w:val="-4"/>
                <w:sz w:val="18"/>
                <w:szCs w:val="18"/>
              </w:rPr>
              <w:t>5</w:t>
            </w:r>
            <w:r w:rsidRPr="00893755">
              <w:rPr>
                <w:rFonts w:cs="Cordia New"/>
                <w:b/>
                <w:bCs/>
                <w:color w:val="000000"/>
                <w:spacing w:val="-4"/>
                <w:sz w:val="18"/>
                <w:szCs w:val="18"/>
              </w:rPr>
              <w:t xml:space="preserve"> years</w:t>
            </w:r>
          </w:p>
        </w:tc>
        <w:tc>
          <w:tcPr>
            <w:tcW w:w="864" w:type="dxa"/>
            <w:tcBorders>
              <w:top w:val="nil"/>
              <w:left w:val="nil"/>
              <w:bottom w:val="single" w:sz="4" w:space="0" w:color="auto"/>
              <w:right w:val="nil"/>
            </w:tcBorders>
            <w:vAlign w:val="bottom"/>
            <w:hideMark/>
          </w:tcPr>
          <w:p w14:paraId="5CCEADA3" w14:textId="77777777" w:rsidR="006C5B9C" w:rsidRPr="00893755" w:rsidRDefault="006C5B9C" w:rsidP="006C5B9C">
            <w:pPr>
              <w:tabs>
                <w:tab w:val="decimal" w:pos="670"/>
              </w:tabs>
              <w:ind w:right="-72"/>
              <w:jc w:val="both"/>
              <w:rPr>
                <w:rFonts w:cs="Cordia New"/>
                <w:b/>
                <w:bCs/>
                <w:sz w:val="18"/>
                <w:szCs w:val="18"/>
              </w:rPr>
            </w:pPr>
            <w:r w:rsidRPr="00893755">
              <w:rPr>
                <w:rFonts w:cs="Cordia New"/>
                <w:b/>
                <w:bCs/>
                <w:sz w:val="18"/>
                <w:szCs w:val="18"/>
              </w:rPr>
              <w:t>Total</w:t>
            </w:r>
          </w:p>
        </w:tc>
      </w:tr>
      <w:tr w:rsidR="006C5B9C" w:rsidRPr="00893755" w14:paraId="71FEA746" w14:textId="77777777" w:rsidTr="006C5B9C">
        <w:tc>
          <w:tcPr>
            <w:tcW w:w="2549" w:type="dxa"/>
          </w:tcPr>
          <w:p w14:paraId="0BBD15BD" w14:textId="77777777" w:rsidR="006C5B9C" w:rsidRPr="00893755" w:rsidRDefault="006C5B9C" w:rsidP="006C5B9C">
            <w:pPr>
              <w:ind w:left="72" w:hanging="144"/>
              <w:rPr>
                <w:rFonts w:cs="Cordia New"/>
                <w:b/>
                <w:bCs/>
                <w:sz w:val="18"/>
                <w:szCs w:val="18"/>
              </w:rPr>
            </w:pPr>
          </w:p>
        </w:tc>
        <w:tc>
          <w:tcPr>
            <w:tcW w:w="864" w:type="dxa"/>
            <w:tcBorders>
              <w:top w:val="single" w:sz="4" w:space="0" w:color="auto"/>
              <w:left w:val="nil"/>
              <w:right w:val="nil"/>
            </w:tcBorders>
            <w:shd w:val="clear" w:color="auto" w:fill="FAFAFA"/>
            <w:vAlign w:val="bottom"/>
          </w:tcPr>
          <w:p w14:paraId="6FF7A509" w14:textId="77777777" w:rsidR="006C5B9C" w:rsidRPr="002953C4" w:rsidRDefault="006C5B9C" w:rsidP="006C5B9C">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0A833F03" w14:textId="77777777" w:rsidR="006C5B9C" w:rsidRPr="002953C4" w:rsidRDefault="006C5B9C" w:rsidP="006C5B9C">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68150990" w14:textId="77777777" w:rsidR="006C5B9C" w:rsidRPr="002953C4" w:rsidRDefault="006C5B9C" w:rsidP="006C5B9C">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0A1CD15A" w14:textId="77777777" w:rsidR="006C5B9C" w:rsidRPr="002953C4" w:rsidRDefault="006C5B9C" w:rsidP="006C5B9C">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0E981CBA" w14:textId="77777777" w:rsidR="006C5B9C" w:rsidRPr="002953C4" w:rsidRDefault="006C5B9C" w:rsidP="006C5B9C">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7C92B36E" w14:textId="77777777" w:rsidR="006C5B9C" w:rsidRPr="002953C4" w:rsidRDefault="006C5B9C" w:rsidP="006C5B9C">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22FA7514" w14:textId="77777777" w:rsidR="006C5B9C" w:rsidRPr="002953C4" w:rsidRDefault="006C5B9C" w:rsidP="006C5B9C">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7D6A4C50" w14:textId="77777777" w:rsidR="006C5B9C" w:rsidRPr="002953C4" w:rsidRDefault="006C5B9C" w:rsidP="006C5B9C">
            <w:pPr>
              <w:tabs>
                <w:tab w:val="decimal" w:pos="670"/>
              </w:tabs>
              <w:ind w:right="-72"/>
              <w:jc w:val="both"/>
              <w:rPr>
                <w:rFonts w:cs="Cordia New"/>
                <w:b/>
                <w:bCs/>
                <w:sz w:val="12"/>
                <w:szCs w:val="12"/>
              </w:rPr>
            </w:pPr>
          </w:p>
        </w:tc>
      </w:tr>
      <w:tr w:rsidR="006C5B9C" w:rsidRPr="00893755" w14:paraId="450F0A68" w14:textId="77777777" w:rsidTr="006C5B9C">
        <w:tc>
          <w:tcPr>
            <w:tcW w:w="2549" w:type="dxa"/>
          </w:tcPr>
          <w:p w14:paraId="51641F57" w14:textId="1A9F9A10" w:rsidR="006C5B9C" w:rsidRPr="002953C4" w:rsidRDefault="006C5B9C" w:rsidP="006C5B9C">
            <w:pPr>
              <w:ind w:left="72" w:hanging="144"/>
              <w:rPr>
                <w:rFonts w:cs="Cordia New"/>
                <w:b/>
                <w:bCs/>
                <w:sz w:val="12"/>
                <w:szCs w:val="12"/>
              </w:rPr>
            </w:pPr>
            <w:r w:rsidRPr="00893755">
              <w:rPr>
                <w:rFonts w:cs="Cordia New"/>
                <w:b/>
                <w:bCs/>
                <w:sz w:val="18"/>
                <w:szCs w:val="18"/>
              </w:rPr>
              <w:t xml:space="preserve">As at </w:t>
            </w:r>
            <w:r w:rsidR="00C64A6F" w:rsidRPr="00C64A6F">
              <w:rPr>
                <w:rFonts w:cs="Cordia New"/>
                <w:b/>
                <w:bCs/>
                <w:sz w:val="18"/>
                <w:szCs w:val="18"/>
              </w:rPr>
              <w:t>31</w:t>
            </w:r>
            <w:r w:rsidRPr="00893755">
              <w:rPr>
                <w:rFonts w:cs="Cordia New"/>
                <w:b/>
                <w:bCs/>
                <w:sz w:val="18"/>
                <w:szCs w:val="18"/>
              </w:rPr>
              <w:t xml:space="preserve"> December </w:t>
            </w:r>
            <w:r w:rsidR="00C64A6F" w:rsidRPr="00C64A6F">
              <w:rPr>
                <w:rFonts w:cs="Cordia New"/>
                <w:b/>
                <w:bCs/>
                <w:sz w:val="18"/>
                <w:szCs w:val="18"/>
              </w:rPr>
              <w:t>2021</w:t>
            </w:r>
          </w:p>
        </w:tc>
        <w:tc>
          <w:tcPr>
            <w:tcW w:w="864" w:type="dxa"/>
            <w:tcBorders>
              <w:left w:val="nil"/>
              <w:bottom w:val="nil"/>
              <w:right w:val="nil"/>
            </w:tcBorders>
            <w:shd w:val="clear" w:color="auto" w:fill="FAFAFA"/>
            <w:vAlign w:val="bottom"/>
          </w:tcPr>
          <w:p w14:paraId="091330A3" w14:textId="77777777" w:rsidR="006C5B9C" w:rsidRPr="002953C4" w:rsidRDefault="006C5B9C" w:rsidP="006C5B9C">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403DA37F" w14:textId="77777777" w:rsidR="006C5B9C" w:rsidRPr="002953C4" w:rsidRDefault="006C5B9C" w:rsidP="006C5B9C">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17B62784" w14:textId="77777777" w:rsidR="006C5B9C" w:rsidRPr="002953C4" w:rsidRDefault="006C5B9C" w:rsidP="006C5B9C">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4216A767" w14:textId="77777777" w:rsidR="006C5B9C" w:rsidRPr="002953C4" w:rsidRDefault="006C5B9C" w:rsidP="006C5B9C">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7A20F9F3" w14:textId="77777777" w:rsidR="006C5B9C" w:rsidRPr="002953C4" w:rsidRDefault="006C5B9C" w:rsidP="006C5B9C">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5E21CFD1" w14:textId="77777777" w:rsidR="006C5B9C" w:rsidRPr="002953C4" w:rsidRDefault="006C5B9C" w:rsidP="006C5B9C">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522E7E89" w14:textId="77777777" w:rsidR="006C5B9C" w:rsidRPr="002953C4" w:rsidRDefault="006C5B9C" w:rsidP="006C5B9C">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5CB9200A" w14:textId="77777777" w:rsidR="006C5B9C" w:rsidRPr="002953C4" w:rsidRDefault="006C5B9C" w:rsidP="006C5B9C">
            <w:pPr>
              <w:tabs>
                <w:tab w:val="decimal" w:pos="670"/>
              </w:tabs>
              <w:ind w:right="-72"/>
              <w:jc w:val="both"/>
              <w:rPr>
                <w:rFonts w:cs="Cordia New"/>
                <w:b/>
                <w:bCs/>
                <w:sz w:val="12"/>
                <w:szCs w:val="12"/>
              </w:rPr>
            </w:pPr>
          </w:p>
        </w:tc>
      </w:tr>
      <w:tr w:rsidR="006C5B9C" w:rsidRPr="00893755" w14:paraId="6A32C922" w14:textId="77777777" w:rsidTr="006C5B9C">
        <w:tc>
          <w:tcPr>
            <w:tcW w:w="2549" w:type="dxa"/>
            <w:vAlign w:val="center"/>
          </w:tcPr>
          <w:p w14:paraId="6D0F0B66" w14:textId="6D414984" w:rsidR="006C5B9C" w:rsidRPr="00893755" w:rsidRDefault="006C5B9C" w:rsidP="006C5B9C">
            <w:pPr>
              <w:ind w:left="72" w:hanging="144"/>
              <w:rPr>
                <w:rFonts w:cs="Cordia New"/>
                <w:sz w:val="18"/>
                <w:szCs w:val="18"/>
              </w:rPr>
            </w:pPr>
            <w:r w:rsidRPr="00893755">
              <w:rPr>
                <w:rFonts w:cs="Cordia New"/>
                <w:b/>
                <w:bCs/>
                <w:sz w:val="18"/>
                <w:szCs w:val="18"/>
              </w:rPr>
              <w:t>Non-derivative financial instruments</w:t>
            </w:r>
          </w:p>
        </w:tc>
        <w:tc>
          <w:tcPr>
            <w:tcW w:w="864" w:type="dxa"/>
            <w:shd w:val="clear" w:color="auto" w:fill="FAFAFA"/>
            <w:vAlign w:val="bottom"/>
          </w:tcPr>
          <w:p w14:paraId="75353D2A" w14:textId="77777777" w:rsidR="006C5B9C" w:rsidRPr="00893755" w:rsidRDefault="006C5B9C" w:rsidP="006C5B9C">
            <w:pPr>
              <w:tabs>
                <w:tab w:val="decimal" w:pos="670"/>
              </w:tabs>
              <w:ind w:right="-72"/>
              <w:jc w:val="both"/>
              <w:rPr>
                <w:rFonts w:eastAsia="Calibri" w:cs="Cordia New"/>
                <w:sz w:val="18"/>
                <w:szCs w:val="18"/>
                <w:lang w:val="en-US"/>
              </w:rPr>
            </w:pPr>
          </w:p>
        </w:tc>
        <w:tc>
          <w:tcPr>
            <w:tcW w:w="864" w:type="dxa"/>
            <w:shd w:val="clear" w:color="auto" w:fill="FAFAFA"/>
            <w:vAlign w:val="bottom"/>
          </w:tcPr>
          <w:p w14:paraId="167870DE" w14:textId="77777777" w:rsidR="006C5B9C" w:rsidRPr="00893755" w:rsidRDefault="006C5B9C" w:rsidP="006C5B9C">
            <w:pPr>
              <w:tabs>
                <w:tab w:val="decimal" w:pos="670"/>
              </w:tabs>
              <w:ind w:right="-72"/>
              <w:jc w:val="both"/>
              <w:rPr>
                <w:rFonts w:eastAsia="Times New Roman" w:cs="Cordia New"/>
                <w:sz w:val="18"/>
                <w:szCs w:val="18"/>
                <w:cs/>
              </w:rPr>
            </w:pPr>
          </w:p>
        </w:tc>
        <w:tc>
          <w:tcPr>
            <w:tcW w:w="864" w:type="dxa"/>
            <w:shd w:val="clear" w:color="auto" w:fill="FAFAFA"/>
            <w:vAlign w:val="bottom"/>
          </w:tcPr>
          <w:p w14:paraId="258EAAD3" w14:textId="77777777" w:rsidR="006C5B9C" w:rsidRPr="00893755" w:rsidRDefault="006C5B9C" w:rsidP="006C5B9C">
            <w:pPr>
              <w:tabs>
                <w:tab w:val="decimal" w:pos="670"/>
              </w:tabs>
              <w:ind w:right="-72"/>
              <w:jc w:val="both"/>
              <w:rPr>
                <w:rFonts w:cs="Cordia New"/>
                <w:sz w:val="18"/>
                <w:szCs w:val="18"/>
              </w:rPr>
            </w:pPr>
          </w:p>
        </w:tc>
        <w:tc>
          <w:tcPr>
            <w:tcW w:w="864" w:type="dxa"/>
            <w:shd w:val="clear" w:color="auto" w:fill="FAFAFA"/>
            <w:vAlign w:val="bottom"/>
          </w:tcPr>
          <w:p w14:paraId="6D3C20A4" w14:textId="77777777" w:rsidR="006C5B9C" w:rsidRPr="00893755" w:rsidRDefault="006C5B9C" w:rsidP="006C5B9C">
            <w:pPr>
              <w:tabs>
                <w:tab w:val="decimal" w:pos="670"/>
              </w:tabs>
              <w:ind w:right="-72"/>
              <w:jc w:val="both"/>
              <w:rPr>
                <w:rFonts w:cs="Cordia New"/>
                <w:sz w:val="18"/>
                <w:szCs w:val="18"/>
              </w:rPr>
            </w:pPr>
          </w:p>
        </w:tc>
        <w:tc>
          <w:tcPr>
            <w:tcW w:w="864" w:type="dxa"/>
            <w:shd w:val="clear" w:color="auto" w:fill="FAFAFA"/>
            <w:vAlign w:val="bottom"/>
          </w:tcPr>
          <w:p w14:paraId="36BD1210" w14:textId="77777777" w:rsidR="006C5B9C" w:rsidRPr="00893755" w:rsidRDefault="006C5B9C" w:rsidP="006C5B9C">
            <w:pPr>
              <w:tabs>
                <w:tab w:val="decimal" w:pos="670"/>
              </w:tabs>
              <w:ind w:right="-72"/>
              <w:jc w:val="both"/>
              <w:rPr>
                <w:rFonts w:eastAsia="Calibri" w:cs="Cordia New"/>
                <w:sz w:val="18"/>
                <w:szCs w:val="18"/>
                <w:cs/>
                <w:lang w:val="en-US"/>
              </w:rPr>
            </w:pPr>
          </w:p>
        </w:tc>
        <w:tc>
          <w:tcPr>
            <w:tcW w:w="864" w:type="dxa"/>
            <w:shd w:val="clear" w:color="auto" w:fill="FAFAFA"/>
            <w:vAlign w:val="bottom"/>
          </w:tcPr>
          <w:p w14:paraId="0E6ACB9A" w14:textId="77777777" w:rsidR="006C5B9C" w:rsidRPr="00893755" w:rsidRDefault="006C5B9C" w:rsidP="006C5B9C">
            <w:pPr>
              <w:tabs>
                <w:tab w:val="decimal" w:pos="670"/>
              </w:tabs>
              <w:ind w:right="-72"/>
              <w:jc w:val="both"/>
              <w:rPr>
                <w:rFonts w:eastAsia="Calibri" w:cs="Cordia New"/>
                <w:sz w:val="18"/>
                <w:szCs w:val="18"/>
              </w:rPr>
            </w:pPr>
          </w:p>
        </w:tc>
        <w:tc>
          <w:tcPr>
            <w:tcW w:w="864" w:type="dxa"/>
            <w:shd w:val="clear" w:color="auto" w:fill="FAFAFA"/>
            <w:vAlign w:val="bottom"/>
          </w:tcPr>
          <w:p w14:paraId="321199FA" w14:textId="77777777" w:rsidR="006C5B9C" w:rsidRPr="00893755" w:rsidRDefault="006C5B9C" w:rsidP="006C5B9C">
            <w:pPr>
              <w:tabs>
                <w:tab w:val="decimal" w:pos="670"/>
              </w:tabs>
              <w:ind w:right="-72"/>
              <w:jc w:val="both"/>
              <w:rPr>
                <w:rFonts w:eastAsia="Calibri" w:cs="Cordia New"/>
                <w:sz w:val="18"/>
                <w:szCs w:val="18"/>
              </w:rPr>
            </w:pPr>
          </w:p>
        </w:tc>
        <w:tc>
          <w:tcPr>
            <w:tcW w:w="864" w:type="dxa"/>
            <w:shd w:val="clear" w:color="auto" w:fill="FAFAFA"/>
            <w:vAlign w:val="bottom"/>
          </w:tcPr>
          <w:p w14:paraId="684CED26" w14:textId="77777777" w:rsidR="006C5B9C" w:rsidRPr="00893755" w:rsidRDefault="006C5B9C" w:rsidP="006C5B9C">
            <w:pPr>
              <w:tabs>
                <w:tab w:val="decimal" w:pos="670"/>
              </w:tabs>
              <w:ind w:right="-72"/>
              <w:jc w:val="both"/>
              <w:rPr>
                <w:rFonts w:eastAsia="Calibri" w:cs="Cordia New"/>
                <w:sz w:val="18"/>
                <w:szCs w:val="18"/>
              </w:rPr>
            </w:pPr>
          </w:p>
        </w:tc>
      </w:tr>
      <w:tr w:rsidR="006C5B9C" w:rsidRPr="00893755" w14:paraId="406C83A8" w14:textId="77777777" w:rsidTr="006C5B9C">
        <w:tc>
          <w:tcPr>
            <w:tcW w:w="2549" w:type="dxa"/>
            <w:vAlign w:val="center"/>
          </w:tcPr>
          <w:p w14:paraId="395B00A2" w14:textId="7CAE49C8" w:rsidR="006C5B9C" w:rsidRPr="00893755" w:rsidRDefault="006C5B9C" w:rsidP="006C5B9C">
            <w:pPr>
              <w:ind w:left="72" w:hanging="144"/>
              <w:rPr>
                <w:rFonts w:eastAsia="Times New Roman" w:cs="Cordia New"/>
                <w:sz w:val="18"/>
                <w:szCs w:val="18"/>
              </w:rPr>
            </w:pPr>
            <w:r w:rsidRPr="00893755">
              <w:rPr>
                <w:rFonts w:cs="Cordia New"/>
                <w:sz w:val="18"/>
                <w:szCs w:val="18"/>
              </w:rPr>
              <w:t>Short-term loans from financial institutions</w:t>
            </w:r>
          </w:p>
        </w:tc>
        <w:tc>
          <w:tcPr>
            <w:tcW w:w="864" w:type="dxa"/>
            <w:shd w:val="clear" w:color="auto" w:fill="FAFAFA"/>
            <w:vAlign w:val="center"/>
          </w:tcPr>
          <w:p w14:paraId="7334142D" w14:textId="61AEED8B" w:rsidR="006C5B9C"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818</w:t>
            </w:r>
            <w:r w:rsidR="006C5B9C" w:rsidRPr="00893755">
              <w:rPr>
                <w:rFonts w:eastAsia="Calibri" w:cs="Cordia New"/>
                <w:sz w:val="18"/>
                <w:szCs w:val="18"/>
              </w:rPr>
              <w:t>,</w:t>
            </w:r>
            <w:r w:rsidRPr="00C64A6F">
              <w:rPr>
                <w:rFonts w:eastAsia="Calibri" w:cs="Cordia New"/>
                <w:sz w:val="18"/>
                <w:szCs w:val="18"/>
              </w:rPr>
              <w:t>730</w:t>
            </w:r>
          </w:p>
        </w:tc>
        <w:tc>
          <w:tcPr>
            <w:tcW w:w="864" w:type="dxa"/>
            <w:shd w:val="clear" w:color="auto" w:fill="FAFAFA"/>
            <w:vAlign w:val="center"/>
          </w:tcPr>
          <w:p w14:paraId="2FF6ED92" w14:textId="6022CC04" w:rsidR="006C5B9C" w:rsidRPr="00893755" w:rsidRDefault="006C5B9C" w:rsidP="006C5B9C">
            <w:pPr>
              <w:tabs>
                <w:tab w:val="decimal" w:pos="670"/>
              </w:tabs>
              <w:ind w:right="-72"/>
              <w:jc w:val="both"/>
              <w:rPr>
                <w:rFonts w:cs="Cordia New"/>
                <w:color w:val="000000"/>
                <w:sz w:val="18"/>
                <w:szCs w:val="18"/>
                <w:cs/>
                <w:lang w:val="en-US"/>
              </w:rPr>
            </w:pPr>
            <w:r w:rsidRPr="00893755">
              <w:rPr>
                <w:rFonts w:cs="Cordia New"/>
                <w:sz w:val="18"/>
                <w:szCs w:val="18"/>
              </w:rPr>
              <w:t>-</w:t>
            </w:r>
          </w:p>
        </w:tc>
        <w:tc>
          <w:tcPr>
            <w:tcW w:w="864" w:type="dxa"/>
            <w:shd w:val="clear" w:color="auto" w:fill="FAFAFA"/>
            <w:vAlign w:val="center"/>
          </w:tcPr>
          <w:p w14:paraId="2F04D12F" w14:textId="31F997E9" w:rsidR="006C5B9C" w:rsidRPr="00893755" w:rsidRDefault="006C5B9C" w:rsidP="006C5B9C">
            <w:pPr>
              <w:tabs>
                <w:tab w:val="decimal" w:pos="670"/>
              </w:tabs>
              <w:ind w:right="-72"/>
              <w:jc w:val="both"/>
              <w:rPr>
                <w:rFonts w:cs="Cordia New"/>
                <w:color w:val="000000"/>
                <w:sz w:val="18"/>
                <w:szCs w:val="18"/>
                <w:lang w:val="en-US"/>
              </w:rPr>
            </w:pPr>
            <w:r w:rsidRPr="00893755">
              <w:rPr>
                <w:rFonts w:cs="Cordia New"/>
                <w:sz w:val="18"/>
                <w:szCs w:val="18"/>
              </w:rPr>
              <w:t>-</w:t>
            </w:r>
          </w:p>
        </w:tc>
        <w:tc>
          <w:tcPr>
            <w:tcW w:w="864" w:type="dxa"/>
            <w:shd w:val="clear" w:color="auto" w:fill="FAFAFA"/>
            <w:vAlign w:val="center"/>
          </w:tcPr>
          <w:p w14:paraId="66D9B510" w14:textId="1B2DD60D" w:rsidR="006C5B9C" w:rsidRPr="00893755" w:rsidRDefault="00C64A6F" w:rsidP="006C5B9C">
            <w:pPr>
              <w:tabs>
                <w:tab w:val="decimal" w:pos="670"/>
              </w:tabs>
              <w:ind w:right="-72"/>
              <w:jc w:val="both"/>
              <w:rPr>
                <w:rFonts w:cs="Cordia New"/>
                <w:color w:val="000000"/>
                <w:sz w:val="18"/>
                <w:szCs w:val="18"/>
                <w:lang w:val="en-US"/>
              </w:rPr>
            </w:pPr>
            <w:r w:rsidRPr="00C64A6F">
              <w:rPr>
                <w:rFonts w:cs="Cordia New"/>
                <w:sz w:val="18"/>
                <w:szCs w:val="18"/>
              </w:rPr>
              <w:t>818</w:t>
            </w:r>
            <w:r w:rsidR="006C5B9C" w:rsidRPr="00893755">
              <w:rPr>
                <w:rFonts w:cs="Cordia New"/>
                <w:sz w:val="18"/>
                <w:szCs w:val="18"/>
              </w:rPr>
              <w:t>,</w:t>
            </w:r>
            <w:r w:rsidRPr="00C64A6F">
              <w:rPr>
                <w:rFonts w:cs="Cordia New"/>
                <w:sz w:val="18"/>
                <w:szCs w:val="18"/>
              </w:rPr>
              <w:t>730</w:t>
            </w:r>
          </w:p>
        </w:tc>
        <w:tc>
          <w:tcPr>
            <w:tcW w:w="864" w:type="dxa"/>
            <w:shd w:val="clear" w:color="auto" w:fill="FAFAFA"/>
            <w:vAlign w:val="center"/>
          </w:tcPr>
          <w:p w14:paraId="49042178" w14:textId="78A3350B" w:rsidR="006C5B9C" w:rsidRPr="00893755" w:rsidRDefault="00C64A6F" w:rsidP="006C5B9C">
            <w:pPr>
              <w:tabs>
                <w:tab w:val="decimal" w:pos="670"/>
              </w:tabs>
              <w:ind w:right="-72"/>
              <w:jc w:val="both"/>
              <w:rPr>
                <w:rFonts w:cs="Cordia New"/>
                <w:color w:val="000000"/>
                <w:sz w:val="18"/>
                <w:szCs w:val="18"/>
                <w:cs/>
                <w:lang w:val="en-US"/>
              </w:rPr>
            </w:pPr>
            <w:r w:rsidRPr="00C64A6F">
              <w:rPr>
                <w:rFonts w:eastAsia="Calibri" w:cs="Cordia New"/>
                <w:sz w:val="18"/>
                <w:szCs w:val="18"/>
              </w:rPr>
              <w:t>27</w:t>
            </w:r>
            <w:r w:rsidR="006C5B9C" w:rsidRPr="00893755">
              <w:rPr>
                <w:rFonts w:eastAsia="Calibri" w:cs="Cordia New"/>
                <w:sz w:val="18"/>
                <w:szCs w:val="18"/>
              </w:rPr>
              <w:t>,</w:t>
            </w:r>
            <w:r w:rsidRPr="00C64A6F">
              <w:rPr>
                <w:rFonts w:eastAsia="Calibri" w:cs="Cordia New"/>
                <w:sz w:val="18"/>
                <w:szCs w:val="18"/>
              </w:rPr>
              <w:t>361</w:t>
            </w:r>
            <w:r w:rsidR="006C5B9C" w:rsidRPr="00893755">
              <w:rPr>
                <w:rFonts w:eastAsia="Calibri" w:cs="Cordia New"/>
                <w:sz w:val="18"/>
                <w:szCs w:val="18"/>
              </w:rPr>
              <w:t>,</w:t>
            </w:r>
            <w:r w:rsidRPr="00C64A6F">
              <w:rPr>
                <w:rFonts w:eastAsia="Calibri" w:cs="Cordia New"/>
                <w:sz w:val="18"/>
                <w:szCs w:val="18"/>
              </w:rPr>
              <w:t>863</w:t>
            </w:r>
          </w:p>
        </w:tc>
        <w:tc>
          <w:tcPr>
            <w:tcW w:w="864" w:type="dxa"/>
            <w:shd w:val="clear" w:color="auto" w:fill="FAFAFA"/>
            <w:vAlign w:val="center"/>
          </w:tcPr>
          <w:p w14:paraId="3E84DFB2" w14:textId="6218A762" w:rsidR="006C5B9C" w:rsidRPr="00893755" w:rsidRDefault="006C5B9C" w:rsidP="006C5B9C">
            <w:pPr>
              <w:tabs>
                <w:tab w:val="decimal" w:pos="670"/>
              </w:tabs>
              <w:ind w:right="-72"/>
              <w:jc w:val="both"/>
              <w:rPr>
                <w:rFonts w:cs="Cordia New"/>
                <w:color w:val="000000"/>
                <w:sz w:val="18"/>
                <w:szCs w:val="18"/>
                <w:lang w:val="en-US"/>
              </w:rPr>
            </w:pPr>
            <w:r w:rsidRPr="00893755">
              <w:rPr>
                <w:rFonts w:eastAsia="Calibri" w:cs="Cordia New"/>
                <w:sz w:val="18"/>
                <w:szCs w:val="18"/>
              </w:rPr>
              <w:t>-</w:t>
            </w:r>
          </w:p>
        </w:tc>
        <w:tc>
          <w:tcPr>
            <w:tcW w:w="864" w:type="dxa"/>
            <w:shd w:val="clear" w:color="auto" w:fill="FAFAFA"/>
            <w:vAlign w:val="center"/>
          </w:tcPr>
          <w:p w14:paraId="0A86871C" w14:textId="66DA375C" w:rsidR="006C5B9C" w:rsidRPr="00893755" w:rsidRDefault="006C5B9C" w:rsidP="006C5B9C">
            <w:pPr>
              <w:tabs>
                <w:tab w:val="decimal" w:pos="670"/>
              </w:tabs>
              <w:ind w:right="-72"/>
              <w:jc w:val="both"/>
              <w:rPr>
                <w:rFonts w:cs="Cordia New"/>
                <w:color w:val="000000"/>
                <w:sz w:val="18"/>
                <w:szCs w:val="18"/>
                <w:lang w:val="en-US"/>
              </w:rPr>
            </w:pPr>
            <w:r w:rsidRPr="00893755">
              <w:rPr>
                <w:rFonts w:eastAsia="Calibri" w:cs="Cordia New"/>
                <w:sz w:val="18"/>
                <w:szCs w:val="18"/>
              </w:rPr>
              <w:t>-</w:t>
            </w:r>
          </w:p>
        </w:tc>
        <w:tc>
          <w:tcPr>
            <w:tcW w:w="864" w:type="dxa"/>
            <w:shd w:val="clear" w:color="auto" w:fill="FAFAFA"/>
            <w:vAlign w:val="center"/>
          </w:tcPr>
          <w:p w14:paraId="65F9EFAC" w14:textId="5C61CBEF" w:rsidR="006C5B9C"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27</w:t>
            </w:r>
            <w:r w:rsidR="006C5B9C" w:rsidRPr="00893755">
              <w:rPr>
                <w:rFonts w:eastAsia="Calibri" w:cs="Cordia New"/>
                <w:sz w:val="18"/>
                <w:szCs w:val="18"/>
              </w:rPr>
              <w:t>,</w:t>
            </w:r>
            <w:r w:rsidRPr="00C64A6F">
              <w:rPr>
                <w:rFonts w:eastAsia="Calibri" w:cs="Cordia New"/>
                <w:sz w:val="18"/>
                <w:szCs w:val="18"/>
              </w:rPr>
              <w:t>361</w:t>
            </w:r>
            <w:r w:rsidR="006C5B9C" w:rsidRPr="00893755">
              <w:rPr>
                <w:rFonts w:eastAsia="Calibri" w:cs="Cordia New"/>
                <w:sz w:val="18"/>
                <w:szCs w:val="18"/>
              </w:rPr>
              <w:t>,</w:t>
            </w:r>
            <w:r w:rsidRPr="00C64A6F">
              <w:rPr>
                <w:rFonts w:eastAsia="Calibri" w:cs="Cordia New"/>
                <w:sz w:val="18"/>
                <w:szCs w:val="18"/>
              </w:rPr>
              <w:t>863</w:t>
            </w:r>
          </w:p>
        </w:tc>
      </w:tr>
      <w:tr w:rsidR="006C5B9C" w:rsidRPr="00893755" w14:paraId="4727DFDF" w14:textId="77777777" w:rsidTr="006C5B9C">
        <w:tc>
          <w:tcPr>
            <w:tcW w:w="2549" w:type="dxa"/>
            <w:vAlign w:val="center"/>
          </w:tcPr>
          <w:p w14:paraId="1E03ACA2" w14:textId="51E84855" w:rsidR="006C5B9C" w:rsidRPr="00893755" w:rsidRDefault="006C5B9C" w:rsidP="006C5B9C">
            <w:pPr>
              <w:ind w:left="72" w:hanging="144"/>
              <w:rPr>
                <w:rFonts w:eastAsia="Times New Roman" w:cs="Cordia New"/>
                <w:sz w:val="18"/>
                <w:szCs w:val="18"/>
              </w:rPr>
            </w:pPr>
            <w:r w:rsidRPr="00893755">
              <w:rPr>
                <w:rFonts w:cs="Cordia New"/>
                <w:sz w:val="18"/>
                <w:szCs w:val="18"/>
              </w:rPr>
              <w:t>Trade accounts payable</w:t>
            </w:r>
          </w:p>
        </w:tc>
        <w:tc>
          <w:tcPr>
            <w:tcW w:w="864" w:type="dxa"/>
            <w:shd w:val="clear" w:color="auto" w:fill="FAFAFA"/>
            <w:vAlign w:val="center"/>
          </w:tcPr>
          <w:p w14:paraId="0E028C36" w14:textId="1ADFACEE" w:rsidR="006C5B9C"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2</w:t>
            </w:r>
            <w:r w:rsidR="006C5B9C" w:rsidRPr="00893755">
              <w:rPr>
                <w:rFonts w:eastAsia="Calibri" w:cs="Cordia New"/>
                <w:sz w:val="18"/>
                <w:szCs w:val="18"/>
              </w:rPr>
              <w:t>,</w:t>
            </w:r>
            <w:r w:rsidRPr="00C64A6F">
              <w:rPr>
                <w:rFonts w:eastAsia="Calibri" w:cs="Cordia New"/>
                <w:sz w:val="18"/>
                <w:szCs w:val="18"/>
              </w:rPr>
              <w:t>746</w:t>
            </w:r>
          </w:p>
        </w:tc>
        <w:tc>
          <w:tcPr>
            <w:tcW w:w="864" w:type="dxa"/>
            <w:shd w:val="clear" w:color="auto" w:fill="FAFAFA"/>
            <w:vAlign w:val="center"/>
          </w:tcPr>
          <w:p w14:paraId="12C9A06D" w14:textId="44B36558" w:rsidR="006C5B9C" w:rsidRPr="00893755" w:rsidRDefault="006C5B9C" w:rsidP="006C5B9C">
            <w:pPr>
              <w:tabs>
                <w:tab w:val="decimal" w:pos="670"/>
              </w:tabs>
              <w:ind w:right="-72"/>
              <w:jc w:val="both"/>
              <w:rPr>
                <w:rFonts w:cs="Cordia New"/>
                <w:color w:val="000000"/>
                <w:sz w:val="18"/>
                <w:szCs w:val="18"/>
                <w:lang w:val="en-US"/>
              </w:rPr>
            </w:pPr>
            <w:r w:rsidRPr="00893755">
              <w:rPr>
                <w:rFonts w:cs="Cordia New"/>
                <w:sz w:val="18"/>
                <w:szCs w:val="18"/>
              </w:rPr>
              <w:t>-</w:t>
            </w:r>
          </w:p>
        </w:tc>
        <w:tc>
          <w:tcPr>
            <w:tcW w:w="864" w:type="dxa"/>
            <w:shd w:val="clear" w:color="auto" w:fill="FAFAFA"/>
            <w:vAlign w:val="center"/>
          </w:tcPr>
          <w:p w14:paraId="5C1C40E6" w14:textId="3143AEF8" w:rsidR="006C5B9C" w:rsidRPr="00893755" w:rsidRDefault="006C5B9C" w:rsidP="006C5B9C">
            <w:pPr>
              <w:tabs>
                <w:tab w:val="decimal" w:pos="670"/>
              </w:tabs>
              <w:ind w:right="-72"/>
              <w:jc w:val="both"/>
              <w:rPr>
                <w:rFonts w:cs="Cordia New"/>
                <w:color w:val="000000"/>
                <w:sz w:val="18"/>
                <w:szCs w:val="18"/>
                <w:lang w:val="en-US"/>
              </w:rPr>
            </w:pPr>
            <w:r w:rsidRPr="00893755">
              <w:rPr>
                <w:rFonts w:cs="Cordia New"/>
                <w:sz w:val="18"/>
                <w:szCs w:val="18"/>
              </w:rPr>
              <w:t>-</w:t>
            </w:r>
          </w:p>
        </w:tc>
        <w:tc>
          <w:tcPr>
            <w:tcW w:w="864" w:type="dxa"/>
            <w:shd w:val="clear" w:color="auto" w:fill="FAFAFA"/>
            <w:vAlign w:val="center"/>
          </w:tcPr>
          <w:p w14:paraId="42F2A673" w14:textId="3CA5B5C5" w:rsidR="006C5B9C"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2</w:t>
            </w:r>
            <w:r w:rsidR="006C5B9C" w:rsidRPr="00893755">
              <w:rPr>
                <w:rFonts w:eastAsia="Calibri" w:cs="Cordia New"/>
                <w:sz w:val="18"/>
                <w:szCs w:val="18"/>
              </w:rPr>
              <w:t>,</w:t>
            </w:r>
            <w:r w:rsidRPr="00C64A6F">
              <w:rPr>
                <w:rFonts w:eastAsia="Calibri" w:cs="Cordia New"/>
                <w:sz w:val="18"/>
                <w:szCs w:val="18"/>
              </w:rPr>
              <w:t>746</w:t>
            </w:r>
          </w:p>
        </w:tc>
        <w:tc>
          <w:tcPr>
            <w:tcW w:w="864" w:type="dxa"/>
            <w:shd w:val="clear" w:color="auto" w:fill="FAFAFA"/>
            <w:vAlign w:val="center"/>
          </w:tcPr>
          <w:p w14:paraId="71E85D05" w14:textId="1FDA5012" w:rsidR="006C5B9C"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91</w:t>
            </w:r>
            <w:r w:rsidR="006C5B9C" w:rsidRPr="00893755">
              <w:rPr>
                <w:rFonts w:eastAsia="Calibri" w:cs="Cordia New"/>
                <w:sz w:val="18"/>
                <w:szCs w:val="18"/>
              </w:rPr>
              <w:t>,</w:t>
            </w:r>
            <w:r w:rsidRPr="00C64A6F">
              <w:rPr>
                <w:rFonts w:eastAsia="Calibri" w:cs="Cordia New"/>
                <w:sz w:val="18"/>
                <w:szCs w:val="18"/>
              </w:rPr>
              <w:t>758</w:t>
            </w:r>
          </w:p>
        </w:tc>
        <w:tc>
          <w:tcPr>
            <w:tcW w:w="864" w:type="dxa"/>
            <w:shd w:val="clear" w:color="auto" w:fill="FAFAFA"/>
            <w:vAlign w:val="center"/>
          </w:tcPr>
          <w:p w14:paraId="7A458173" w14:textId="59F5199B" w:rsidR="006C5B9C" w:rsidRPr="00893755" w:rsidRDefault="006C5B9C" w:rsidP="006C5B9C">
            <w:pPr>
              <w:tabs>
                <w:tab w:val="decimal" w:pos="670"/>
              </w:tabs>
              <w:ind w:right="-72"/>
              <w:jc w:val="both"/>
              <w:rPr>
                <w:rFonts w:cs="Cordia New"/>
                <w:color w:val="000000"/>
                <w:sz w:val="18"/>
                <w:szCs w:val="18"/>
                <w:lang w:val="en-US"/>
              </w:rPr>
            </w:pPr>
            <w:r w:rsidRPr="00893755">
              <w:rPr>
                <w:rFonts w:cs="Cordia New"/>
                <w:sz w:val="18"/>
                <w:szCs w:val="18"/>
              </w:rPr>
              <w:t>-</w:t>
            </w:r>
          </w:p>
        </w:tc>
        <w:tc>
          <w:tcPr>
            <w:tcW w:w="864" w:type="dxa"/>
            <w:shd w:val="clear" w:color="auto" w:fill="FAFAFA"/>
            <w:vAlign w:val="center"/>
          </w:tcPr>
          <w:p w14:paraId="578403B3" w14:textId="2AE42E65" w:rsidR="006C5B9C" w:rsidRPr="00893755" w:rsidRDefault="006C5B9C" w:rsidP="006C5B9C">
            <w:pPr>
              <w:tabs>
                <w:tab w:val="decimal" w:pos="670"/>
              </w:tabs>
              <w:ind w:right="-72"/>
              <w:jc w:val="both"/>
              <w:rPr>
                <w:rFonts w:cs="Cordia New"/>
                <w:color w:val="000000"/>
                <w:sz w:val="18"/>
                <w:szCs w:val="18"/>
                <w:lang w:val="en-US"/>
              </w:rPr>
            </w:pPr>
            <w:r w:rsidRPr="00893755">
              <w:rPr>
                <w:rFonts w:cs="Cordia New"/>
                <w:sz w:val="18"/>
                <w:szCs w:val="18"/>
              </w:rPr>
              <w:t>-</w:t>
            </w:r>
          </w:p>
        </w:tc>
        <w:tc>
          <w:tcPr>
            <w:tcW w:w="864" w:type="dxa"/>
            <w:shd w:val="clear" w:color="auto" w:fill="FAFAFA"/>
            <w:vAlign w:val="center"/>
          </w:tcPr>
          <w:p w14:paraId="7E8ECBA8" w14:textId="1D66CDE5" w:rsidR="006C5B9C"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91</w:t>
            </w:r>
            <w:r w:rsidR="006C5B9C" w:rsidRPr="00893755">
              <w:rPr>
                <w:rFonts w:eastAsia="Calibri" w:cs="Cordia New"/>
                <w:sz w:val="18"/>
                <w:szCs w:val="18"/>
              </w:rPr>
              <w:t>,</w:t>
            </w:r>
            <w:r w:rsidRPr="00C64A6F">
              <w:rPr>
                <w:rFonts w:eastAsia="Calibri" w:cs="Cordia New"/>
                <w:sz w:val="18"/>
                <w:szCs w:val="18"/>
              </w:rPr>
              <w:t>758</w:t>
            </w:r>
          </w:p>
        </w:tc>
      </w:tr>
      <w:tr w:rsidR="006C5B9C" w:rsidRPr="00893755" w14:paraId="1C7F5E63" w14:textId="77777777" w:rsidTr="006C5B9C">
        <w:tc>
          <w:tcPr>
            <w:tcW w:w="2549" w:type="dxa"/>
            <w:vAlign w:val="center"/>
          </w:tcPr>
          <w:p w14:paraId="5FC440F5" w14:textId="0DF4DE0F" w:rsidR="006C5B9C" w:rsidRPr="00893755" w:rsidRDefault="006C5B9C" w:rsidP="006C5B9C">
            <w:pPr>
              <w:ind w:left="72" w:hanging="144"/>
              <w:rPr>
                <w:rFonts w:eastAsia="Times New Roman" w:cs="Cordia New"/>
                <w:sz w:val="18"/>
                <w:szCs w:val="18"/>
              </w:rPr>
            </w:pPr>
            <w:r w:rsidRPr="00893755">
              <w:rPr>
                <w:rFonts w:cs="Cordia New"/>
                <w:sz w:val="18"/>
                <w:szCs w:val="18"/>
              </w:rPr>
              <w:t>Other current liabilities</w:t>
            </w:r>
          </w:p>
        </w:tc>
        <w:tc>
          <w:tcPr>
            <w:tcW w:w="864" w:type="dxa"/>
            <w:shd w:val="clear" w:color="auto" w:fill="FAFAFA"/>
            <w:vAlign w:val="center"/>
          </w:tcPr>
          <w:p w14:paraId="06FCD3C5" w14:textId="2885D9DC" w:rsidR="006C5B9C"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9</w:t>
            </w:r>
            <w:r w:rsidR="006C5B9C" w:rsidRPr="00893755">
              <w:rPr>
                <w:rFonts w:eastAsia="Calibri" w:cs="Cordia New"/>
                <w:sz w:val="18"/>
                <w:szCs w:val="18"/>
              </w:rPr>
              <w:t>,</w:t>
            </w:r>
            <w:r w:rsidRPr="00C64A6F">
              <w:rPr>
                <w:rFonts w:eastAsia="Calibri" w:cs="Cordia New"/>
                <w:sz w:val="18"/>
                <w:szCs w:val="18"/>
              </w:rPr>
              <w:t>529</w:t>
            </w:r>
          </w:p>
        </w:tc>
        <w:tc>
          <w:tcPr>
            <w:tcW w:w="864" w:type="dxa"/>
            <w:shd w:val="clear" w:color="auto" w:fill="FAFAFA"/>
            <w:vAlign w:val="center"/>
          </w:tcPr>
          <w:p w14:paraId="2C54DB19" w14:textId="08E3148E" w:rsidR="006C5B9C" w:rsidRPr="00893755" w:rsidRDefault="006C5B9C" w:rsidP="006C5B9C">
            <w:pPr>
              <w:tabs>
                <w:tab w:val="decimal" w:pos="670"/>
              </w:tabs>
              <w:ind w:right="-72"/>
              <w:jc w:val="both"/>
              <w:rPr>
                <w:rFonts w:cs="Cordia New"/>
                <w:color w:val="000000"/>
                <w:sz w:val="18"/>
                <w:szCs w:val="18"/>
                <w:lang w:val="en-US"/>
              </w:rPr>
            </w:pPr>
            <w:r w:rsidRPr="00893755">
              <w:rPr>
                <w:rFonts w:cs="Cordia New"/>
                <w:sz w:val="18"/>
                <w:szCs w:val="18"/>
              </w:rPr>
              <w:t>-</w:t>
            </w:r>
          </w:p>
        </w:tc>
        <w:tc>
          <w:tcPr>
            <w:tcW w:w="864" w:type="dxa"/>
            <w:shd w:val="clear" w:color="auto" w:fill="FAFAFA"/>
            <w:vAlign w:val="center"/>
          </w:tcPr>
          <w:p w14:paraId="4E662034" w14:textId="0A9840A4" w:rsidR="006C5B9C" w:rsidRPr="00893755" w:rsidRDefault="006C5B9C" w:rsidP="006C5B9C">
            <w:pPr>
              <w:tabs>
                <w:tab w:val="decimal" w:pos="670"/>
              </w:tabs>
              <w:ind w:right="-72"/>
              <w:jc w:val="both"/>
              <w:rPr>
                <w:rFonts w:cs="Cordia New"/>
                <w:color w:val="000000"/>
                <w:sz w:val="18"/>
                <w:szCs w:val="18"/>
                <w:lang w:val="en-US"/>
              </w:rPr>
            </w:pPr>
            <w:r w:rsidRPr="00893755">
              <w:rPr>
                <w:rFonts w:cs="Cordia New"/>
                <w:sz w:val="18"/>
                <w:szCs w:val="18"/>
              </w:rPr>
              <w:t>-</w:t>
            </w:r>
          </w:p>
        </w:tc>
        <w:tc>
          <w:tcPr>
            <w:tcW w:w="864" w:type="dxa"/>
            <w:shd w:val="clear" w:color="auto" w:fill="FAFAFA"/>
            <w:vAlign w:val="center"/>
          </w:tcPr>
          <w:p w14:paraId="3EEE47BA" w14:textId="4418265E" w:rsidR="006C5B9C" w:rsidRPr="00893755" w:rsidRDefault="00C64A6F" w:rsidP="006C5B9C">
            <w:pPr>
              <w:tabs>
                <w:tab w:val="decimal" w:pos="670"/>
              </w:tabs>
              <w:ind w:right="-72"/>
              <w:jc w:val="both"/>
              <w:rPr>
                <w:rFonts w:cs="Cordia New"/>
                <w:color w:val="000000"/>
                <w:sz w:val="18"/>
                <w:szCs w:val="18"/>
                <w:lang w:val="en-US"/>
              </w:rPr>
            </w:pPr>
            <w:r w:rsidRPr="00C64A6F">
              <w:rPr>
                <w:rFonts w:cs="Cordia New"/>
                <w:sz w:val="18"/>
                <w:szCs w:val="18"/>
              </w:rPr>
              <w:t>9</w:t>
            </w:r>
            <w:r w:rsidR="006C5B9C" w:rsidRPr="00893755">
              <w:rPr>
                <w:rFonts w:cs="Cordia New"/>
                <w:sz w:val="18"/>
                <w:szCs w:val="18"/>
              </w:rPr>
              <w:t>,</w:t>
            </w:r>
            <w:r w:rsidRPr="00C64A6F">
              <w:rPr>
                <w:rFonts w:cs="Cordia New"/>
                <w:sz w:val="18"/>
                <w:szCs w:val="18"/>
              </w:rPr>
              <w:t>529</w:t>
            </w:r>
          </w:p>
        </w:tc>
        <w:tc>
          <w:tcPr>
            <w:tcW w:w="864" w:type="dxa"/>
            <w:shd w:val="clear" w:color="auto" w:fill="FAFAFA"/>
            <w:vAlign w:val="center"/>
          </w:tcPr>
          <w:p w14:paraId="5642866E" w14:textId="0634D0FA" w:rsidR="006C5B9C"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318</w:t>
            </w:r>
            <w:r w:rsidR="006C5B9C" w:rsidRPr="00893755">
              <w:rPr>
                <w:rFonts w:eastAsia="Calibri" w:cs="Cordia New"/>
                <w:sz w:val="18"/>
                <w:szCs w:val="18"/>
              </w:rPr>
              <w:t>,</w:t>
            </w:r>
            <w:r w:rsidRPr="00C64A6F">
              <w:rPr>
                <w:rFonts w:eastAsia="Calibri" w:cs="Cordia New"/>
                <w:sz w:val="18"/>
                <w:szCs w:val="18"/>
              </w:rPr>
              <w:t>442</w:t>
            </w:r>
          </w:p>
        </w:tc>
        <w:tc>
          <w:tcPr>
            <w:tcW w:w="864" w:type="dxa"/>
            <w:shd w:val="clear" w:color="auto" w:fill="FAFAFA"/>
            <w:vAlign w:val="center"/>
          </w:tcPr>
          <w:p w14:paraId="512C1E53" w14:textId="7BDD8B2B" w:rsidR="006C5B9C" w:rsidRPr="00893755" w:rsidRDefault="006C5B9C" w:rsidP="006C5B9C">
            <w:pPr>
              <w:tabs>
                <w:tab w:val="decimal" w:pos="670"/>
              </w:tabs>
              <w:ind w:right="-72"/>
              <w:jc w:val="both"/>
              <w:rPr>
                <w:rFonts w:cs="Cordia New"/>
                <w:color w:val="000000"/>
                <w:sz w:val="18"/>
                <w:szCs w:val="18"/>
                <w:lang w:val="en-US"/>
              </w:rPr>
            </w:pPr>
            <w:r w:rsidRPr="00893755">
              <w:rPr>
                <w:rFonts w:cs="Cordia New"/>
                <w:sz w:val="18"/>
                <w:szCs w:val="18"/>
              </w:rPr>
              <w:t>-</w:t>
            </w:r>
          </w:p>
        </w:tc>
        <w:tc>
          <w:tcPr>
            <w:tcW w:w="864" w:type="dxa"/>
            <w:shd w:val="clear" w:color="auto" w:fill="FAFAFA"/>
            <w:vAlign w:val="center"/>
          </w:tcPr>
          <w:p w14:paraId="2494335D" w14:textId="7D30E595" w:rsidR="006C5B9C" w:rsidRPr="00893755" w:rsidRDefault="006C5B9C" w:rsidP="006C5B9C">
            <w:pPr>
              <w:tabs>
                <w:tab w:val="decimal" w:pos="670"/>
              </w:tabs>
              <w:ind w:right="-72"/>
              <w:jc w:val="both"/>
              <w:rPr>
                <w:rFonts w:cs="Cordia New"/>
                <w:color w:val="000000"/>
                <w:sz w:val="18"/>
                <w:szCs w:val="18"/>
                <w:lang w:val="en-US"/>
              </w:rPr>
            </w:pPr>
            <w:r w:rsidRPr="00893755">
              <w:rPr>
                <w:rFonts w:cs="Cordia New"/>
                <w:sz w:val="18"/>
                <w:szCs w:val="18"/>
              </w:rPr>
              <w:t>-</w:t>
            </w:r>
          </w:p>
        </w:tc>
        <w:tc>
          <w:tcPr>
            <w:tcW w:w="864" w:type="dxa"/>
            <w:shd w:val="clear" w:color="auto" w:fill="FAFAFA"/>
            <w:vAlign w:val="center"/>
          </w:tcPr>
          <w:p w14:paraId="64834F20" w14:textId="7A61351E" w:rsidR="006C5B9C"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318</w:t>
            </w:r>
            <w:r w:rsidR="006C5B9C" w:rsidRPr="00893755">
              <w:rPr>
                <w:rFonts w:eastAsia="Calibri" w:cs="Cordia New"/>
                <w:sz w:val="18"/>
                <w:szCs w:val="18"/>
              </w:rPr>
              <w:t>,</w:t>
            </w:r>
            <w:r w:rsidRPr="00C64A6F">
              <w:rPr>
                <w:rFonts w:eastAsia="Calibri" w:cs="Cordia New"/>
                <w:sz w:val="18"/>
                <w:szCs w:val="18"/>
              </w:rPr>
              <w:t>442</w:t>
            </w:r>
          </w:p>
        </w:tc>
      </w:tr>
      <w:tr w:rsidR="006C5B9C" w:rsidRPr="00893755" w14:paraId="1E5DBFF3" w14:textId="77777777" w:rsidTr="006C5B9C">
        <w:tc>
          <w:tcPr>
            <w:tcW w:w="2549" w:type="dxa"/>
            <w:vAlign w:val="center"/>
          </w:tcPr>
          <w:p w14:paraId="5D54B4AF" w14:textId="69F69EDF" w:rsidR="006C5B9C" w:rsidRPr="00893755" w:rsidRDefault="00851704" w:rsidP="006C5B9C">
            <w:pPr>
              <w:ind w:left="72" w:hanging="144"/>
              <w:rPr>
                <w:rFonts w:eastAsia="Times New Roman" w:cs="Cordia New"/>
                <w:sz w:val="18"/>
                <w:szCs w:val="18"/>
              </w:rPr>
            </w:pPr>
            <w:r w:rsidRPr="00893755">
              <w:rPr>
                <w:rFonts w:cs="Cordia New"/>
                <w:sz w:val="18"/>
                <w:szCs w:val="18"/>
              </w:rPr>
              <w:t xml:space="preserve">Long-term </w:t>
            </w:r>
            <w:r>
              <w:rPr>
                <w:rFonts w:cs="Cordia New"/>
                <w:sz w:val="18"/>
                <w:szCs w:val="18"/>
              </w:rPr>
              <w:t>loans from financial institutions</w:t>
            </w:r>
          </w:p>
        </w:tc>
        <w:tc>
          <w:tcPr>
            <w:tcW w:w="864" w:type="dxa"/>
            <w:shd w:val="clear" w:color="auto" w:fill="FAFAFA"/>
            <w:vAlign w:val="center"/>
          </w:tcPr>
          <w:p w14:paraId="15A48AAC" w14:textId="6BBFB989" w:rsidR="006C5B9C"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365</w:t>
            </w:r>
            <w:r w:rsidR="006C5B9C" w:rsidRPr="00893755">
              <w:rPr>
                <w:rFonts w:eastAsia="Calibri" w:cs="Cordia New"/>
                <w:sz w:val="18"/>
                <w:szCs w:val="18"/>
              </w:rPr>
              <w:t>,</w:t>
            </w:r>
            <w:r w:rsidRPr="00C64A6F">
              <w:rPr>
                <w:rFonts w:eastAsia="Calibri" w:cs="Cordia New"/>
                <w:sz w:val="18"/>
                <w:szCs w:val="18"/>
              </w:rPr>
              <w:t>528</w:t>
            </w:r>
          </w:p>
        </w:tc>
        <w:tc>
          <w:tcPr>
            <w:tcW w:w="864" w:type="dxa"/>
            <w:shd w:val="clear" w:color="auto" w:fill="FAFAFA"/>
            <w:vAlign w:val="center"/>
          </w:tcPr>
          <w:p w14:paraId="6468ADF1" w14:textId="1811E93E" w:rsidR="006C5B9C" w:rsidRPr="00893755" w:rsidRDefault="00C64A6F" w:rsidP="006C5B9C">
            <w:pPr>
              <w:tabs>
                <w:tab w:val="decimal" w:pos="670"/>
              </w:tabs>
              <w:ind w:right="-72"/>
              <w:jc w:val="both"/>
              <w:rPr>
                <w:rFonts w:cs="Cordia New"/>
                <w:color w:val="000000"/>
                <w:sz w:val="18"/>
                <w:szCs w:val="18"/>
                <w:lang w:val="en-US"/>
              </w:rPr>
            </w:pPr>
            <w:r w:rsidRPr="00C64A6F">
              <w:rPr>
                <w:rFonts w:cs="Cordia New"/>
                <w:sz w:val="18"/>
                <w:szCs w:val="18"/>
              </w:rPr>
              <w:t>1</w:t>
            </w:r>
            <w:r w:rsidR="006C5B9C" w:rsidRPr="00893755">
              <w:rPr>
                <w:rFonts w:cs="Cordia New"/>
                <w:sz w:val="18"/>
                <w:szCs w:val="18"/>
              </w:rPr>
              <w:t>,</w:t>
            </w:r>
            <w:r w:rsidRPr="00C64A6F">
              <w:rPr>
                <w:rFonts w:cs="Cordia New"/>
                <w:sz w:val="18"/>
                <w:szCs w:val="18"/>
              </w:rPr>
              <w:t>436</w:t>
            </w:r>
            <w:r w:rsidR="006C5B9C" w:rsidRPr="00893755">
              <w:rPr>
                <w:rFonts w:cs="Cordia New"/>
                <w:sz w:val="18"/>
                <w:szCs w:val="18"/>
              </w:rPr>
              <w:t>,</w:t>
            </w:r>
            <w:r w:rsidRPr="00C64A6F">
              <w:rPr>
                <w:rFonts w:cs="Cordia New"/>
                <w:sz w:val="18"/>
                <w:szCs w:val="18"/>
              </w:rPr>
              <w:t>906</w:t>
            </w:r>
          </w:p>
        </w:tc>
        <w:tc>
          <w:tcPr>
            <w:tcW w:w="864" w:type="dxa"/>
            <w:shd w:val="clear" w:color="auto" w:fill="FAFAFA"/>
            <w:vAlign w:val="center"/>
          </w:tcPr>
          <w:p w14:paraId="1EE5DF01" w14:textId="2B0411FC" w:rsidR="006C5B9C" w:rsidRPr="00893755" w:rsidRDefault="00C64A6F" w:rsidP="006C5B9C">
            <w:pPr>
              <w:tabs>
                <w:tab w:val="decimal" w:pos="670"/>
              </w:tabs>
              <w:ind w:right="-72"/>
              <w:jc w:val="both"/>
              <w:rPr>
                <w:rFonts w:cs="Cordia New"/>
                <w:color w:val="000000"/>
                <w:sz w:val="18"/>
                <w:szCs w:val="18"/>
                <w:lang w:val="en-US"/>
              </w:rPr>
            </w:pPr>
            <w:r w:rsidRPr="00C64A6F">
              <w:rPr>
                <w:rFonts w:cs="Cordia New"/>
                <w:sz w:val="18"/>
                <w:szCs w:val="18"/>
              </w:rPr>
              <w:t>197</w:t>
            </w:r>
            <w:r w:rsidR="006C5B9C" w:rsidRPr="00893755">
              <w:rPr>
                <w:rFonts w:cs="Cordia New"/>
                <w:sz w:val="18"/>
                <w:szCs w:val="18"/>
              </w:rPr>
              <w:t>,</w:t>
            </w:r>
            <w:r w:rsidRPr="00C64A6F">
              <w:rPr>
                <w:rFonts w:cs="Cordia New"/>
                <w:sz w:val="18"/>
                <w:szCs w:val="18"/>
              </w:rPr>
              <w:t>433</w:t>
            </w:r>
          </w:p>
        </w:tc>
        <w:tc>
          <w:tcPr>
            <w:tcW w:w="864" w:type="dxa"/>
            <w:shd w:val="clear" w:color="auto" w:fill="FAFAFA"/>
            <w:vAlign w:val="center"/>
          </w:tcPr>
          <w:p w14:paraId="73A8E4C7" w14:textId="50020401" w:rsidR="006C5B9C" w:rsidRPr="00893755" w:rsidRDefault="00C64A6F" w:rsidP="006C5B9C">
            <w:pPr>
              <w:tabs>
                <w:tab w:val="decimal" w:pos="670"/>
              </w:tabs>
              <w:ind w:right="-72"/>
              <w:jc w:val="both"/>
              <w:rPr>
                <w:rFonts w:cs="Cordia New"/>
                <w:color w:val="000000"/>
                <w:sz w:val="18"/>
                <w:szCs w:val="18"/>
                <w:lang w:val="en-US"/>
              </w:rPr>
            </w:pPr>
            <w:r w:rsidRPr="00C64A6F">
              <w:rPr>
                <w:rFonts w:cs="Cordia New"/>
                <w:sz w:val="18"/>
                <w:szCs w:val="18"/>
              </w:rPr>
              <w:t>1</w:t>
            </w:r>
            <w:r w:rsidR="006C5B9C" w:rsidRPr="00893755">
              <w:rPr>
                <w:rFonts w:cs="Cordia New"/>
                <w:sz w:val="18"/>
                <w:szCs w:val="18"/>
              </w:rPr>
              <w:t>,</w:t>
            </w:r>
            <w:r w:rsidRPr="00C64A6F">
              <w:rPr>
                <w:rFonts w:cs="Cordia New"/>
                <w:sz w:val="18"/>
                <w:szCs w:val="18"/>
              </w:rPr>
              <w:t>999</w:t>
            </w:r>
            <w:r w:rsidR="006C5B9C" w:rsidRPr="00893755">
              <w:rPr>
                <w:rFonts w:cs="Cordia New"/>
                <w:sz w:val="18"/>
                <w:szCs w:val="18"/>
              </w:rPr>
              <w:t>,</w:t>
            </w:r>
            <w:r w:rsidRPr="00C64A6F">
              <w:rPr>
                <w:rFonts w:cs="Cordia New"/>
                <w:sz w:val="18"/>
                <w:szCs w:val="18"/>
              </w:rPr>
              <w:t>867</w:t>
            </w:r>
          </w:p>
        </w:tc>
        <w:tc>
          <w:tcPr>
            <w:tcW w:w="864" w:type="dxa"/>
            <w:shd w:val="clear" w:color="auto" w:fill="FAFAFA"/>
            <w:vAlign w:val="center"/>
          </w:tcPr>
          <w:p w14:paraId="315DA812" w14:textId="2984677A" w:rsidR="006C5B9C"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12</w:t>
            </w:r>
            <w:r w:rsidR="006C5B9C" w:rsidRPr="00893755">
              <w:rPr>
                <w:rFonts w:eastAsia="Calibri" w:cs="Cordia New"/>
                <w:sz w:val="18"/>
                <w:szCs w:val="18"/>
              </w:rPr>
              <w:t>,</w:t>
            </w:r>
            <w:r w:rsidRPr="00C64A6F">
              <w:rPr>
                <w:rFonts w:eastAsia="Calibri" w:cs="Cordia New"/>
                <w:sz w:val="18"/>
                <w:szCs w:val="18"/>
              </w:rPr>
              <w:t>215</w:t>
            </w:r>
            <w:r w:rsidR="006C5B9C" w:rsidRPr="00893755">
              <w:rPr>
                <w:rFonts w:eastAsia="Calibri" w:cs="Cordia New"/>
                <w:sz w:val="18"/>
                <w:szCs w:val="18"/>
              </w:rPr>
              <w:t>,</w:t>
            </w:r>
            <w:r w:rsidRPr="00C64A6F">
              <w:rPr>
                <w:rFonts w:eastAsia="Calibri" w:cs="Cordia New"/>
                <w:sz w:val="18"/>
                <w:szCs w:val="18"/>
              </w:rPr>
              <w:t>920</w:t>
            </w:r>
          </w:p>
        </w:tc>
        <w:tc>
          <w:tcPr>
            <w:tcW w:w="864" w:type="dxa"/>
            <w:shd w:val="clear" w:color="auto" w:fill="FAFAFA"/>
            <w:vAlign w:val="center"/>
          </w:tcPr>
          <w:p w14:paraId="71058517" w14:textId="4188E7F4" w:rsidR="006C5B9C"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48</w:t>
            </w:r>
            <w:r w:rsidR="006C5B9C" w:rsidRPr="00893755">
              <w:rPr>
                <w:rFonts w:eastAsia="Calibri" w:cs="Cordia New"/>
                <w:sz w:val="18"/>
                <w:szCs w:val="18"/>
              </w:rPr>
              <w:t>,</w:t>
            </w:r>
            <w:r w:rsidRPr="00C64A6F">
              <w:rPr>
                <w:rFonts w:eastAsia="Calibri" w:cs="Cordia New"/>
                <w:sz w:val="18"/>
                <w:szCs w:val="18"/>
              </w:rPr>
              <w:t>021</w:t>
            </w:r>
            <w:r w:rsidR="006C5B9C" w:rsidRPr="00893755">
              <w:rPr>
                <w:rFonts w:eastAsia="Calibri" w:cs="Cordia New"/>
                <w:sz w:val="18"/>
                <w:szCs w:val="18"/>
              </w:rPr>
              <w:t>,</w:t>
            </w:r>
            <w:r w:rsidRPr="00C64A6F">
              <w:rPr>
                <w:rFonts w:eastAsia="Calibri" w:cs="Cordia New"/>
                <w:sz w:val="18"/>
                <w:szCs w:val="18"/>
              </w:rPr>
              <w:t>269</w:t>
            </w:r>
          </w:p>
        </w:tc>
        <w:tc>
          <w:tcPr>
            <w:tcW w:w="864" w:type="dxa"/>
            <w:shd w:val="clear" w:color="auto" w:fill="FAFAFA"/>
            <w:vAlign w:val="center"/>
          </w:tcPr>
          <w:p w14:paraId="7BCFB94A" w14:textId="30D46CFF" w:rsidR="006C5B9C"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6</w:t>
            </w:r>
            <w:r w:rsidR="006C5B9C" w:rsidRPr="00893755">
              <w:rPr>
                <w:rFonts w:eastAsia="Calibri" w:cs="Cordia New"/>
                <w:sz w:val="18"/>
                <w:szCs w:val="18"/>
              </w:rPr>
              <w:t>,</w:t>
            </w:r>
            <w:r w:rsidRPr="00C64A6F">
              <w:rPr>
                <w:rFonts w:eastAsia="Calibri" w:cs="Cordia New"/>
                <w:sz w:val="18"/>
                <w:szCs w:val="18"/>
              </w:rPr>
              <w:t>598</w:t>
            </w:r>
            <w:r w:rsidR="006C5B9C" w:rsidRPr="00893755">
              <w:rPr>
                <w:rFonts w:eastAsia="Calibri" w:cs="Cordia New"/>
                <w:sz w:val="18"/>
                <w:szCs w:val="18"/>
              </w:rPr>
              <w:t>,</w:t>
            </w:r>
            <w:r w:rsidRPr="00C64A6F">
              <w:rPr>
                <w:rFonts w:eastAsia="Calibri" w:cs="Cordia New"/>
                <w:sz w:val="18"/>
                <w:szCs w:val="18"/>
              </w:rPr>
              <w:t>202</w:t>
            </w:r>
          </w:p>
        </w:tc>
        <w:tc>
          <w:tcPr>
            <w:tcW w:w="864" w:type="dxa"/>
            <w:shd w:val="clear" w:color="auto" w:fill="FAFAFA"/>
            <w:vAlign w:val="center"/>
          </w:tcPr>
          <w:p w14:paraId="6B04487C" w14:textId="4D96CCC1" w:rsidR="006C5B9C" w:rsidRPr="00893755" w:rsidRDefault="00C64A6F" w:rsidP="006C5B9C">
            <w:pPr>
              <w:tabs>
                <w:tab w:val="decimal" w:pos="670"/>
              </w:tabs>
              <w:ind w:right="-72"/>
              <w:jc w:val="both"/>
              <w:rPr>
                <w:rFonts w:cs="Cordia New"/>
                <w:color w:val="000000"/>
                <w:sz w:val="18"/>
                <w:szCs w:val="18"/>
                <w:lang w:val="en-US"/>
              </w:rPr>
            </w:pPr>
            <w:r w:rsidRPr="00C64A6F">
              <w:rPr>
                <w:rFonts w:eastAsia="Calibri" w:cs="Cordia New"/>
                <w:sz w:val="18"/>
                <w:szCs w:val="18"/>
              </w:rPr>
              <w:t>66</w:t>
            </w:r>
            <w:r w:rsidR="006C5B9C" w:rsidRPr="00893755">
              <w:rPr>
                <w:rFonts w:eastAsia="Calibri" w:cs="Cordia New"/>
                <w:sz w:val="18"/>
                <w:szCs w:val="18"/>
              </w:rPr>
              <w:t>,</w:t>
            </w:r>
            <w:r w:rsidRPr="00C64A6F">
              <w:rPr>
                <w:rFonts w:eastAsia="Calibri" w:cs="Cordia New"/>
                <w:sz w:val="18"/>
                <w:szCs w:val="18"/>
              </w:rPr>
              <w:t>835</w:t>
            </w:r>
            <w:r w:rsidR="006C5B9C" w:rsidRPr="00893755">
              <w:rPr>
                <w:rFonts w:eastAsia="Calibri" w:cs="Cordia New"/>
                <w:sz w:val="18"/>
                <w:szCs w:val="18"/>
              </w:rPr>
              <w:t>,</w:t>
            </w:r>
            <w:r w:rsidRPr="00C64A6F">
              <w:rPr>
                <w:rFonts w:eastAsia="Calibri" w:cs="Cordia New"/>
                <w:sz w:val="18"/>
                <w:szCs w:val="18"/>
              </w:rPr>
              <w:t>391</w:t>
            </w:r>
          </w:p>
        </w:tc>
      </w:tr>
      <w:tr w:rsidR="006C5B9C" w:rsidRPr="00893755" w14:paraId="4124DF7E" w14:textId="77777777" w:rsidTr="006C5B9C">
        <w:tc>
          <w:tcPr>
            <w:tcW w:w="2549" w:type="dxa"/>
          </w:tcPr>
          <w:p w14:paraId="67A5A0C9" w14:textId="555445A5" w:rsidR="006C5B9C" w:rsidRPr="00893755" w:rsidRDefault="006C5B9C" w:rsidP="006C5B9C">
            <w:pPr>
              <w:ind w:left="72" w:hanging="144"/>
              <w:rPr>
                <w:rFonts w:cs="Cordia New"/>
                <w:sz w:val="18"/>
                <w:szCs w:val="18"/>
              </w:rPr>
            </w:pPr>
            <w:r w:rsidRPr="00893755">
              <w:rPr>
                <w:rFonts w:cs="Cordia New"/>
                <w:sz w:val="18"/>
                <w:szCs w:val="18"/>
              </w:rPr>
              <w:t>Debentures</w:t>
            </w:r>
          </w:p>
        </w:tc>
        <w:tc>
          <w:tcPr>
            <w:tcW w:w="864" w:type="dxa"/>
            <w:shd w:val="clear" w:color="auto" w:fill="FAFAFA"/>
            <w:vAlign w:val="center"/>
          </w:tcPr>
          <w:p w14:paraId="5816333B" w14:textId="1DB01F3A"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128</w:t>
            </w:r>
            <w:r w:rsidR="006C5B9C" w:rsidRPr="00893755">
              <w:rPr>
                <w:rFonts w:eastAsia="Calibri" w:cs="Cordia New"/>
                <w:sz w:val="18"/>
                <w:szCs w:val="18"/>
              </w:rPr>
              <w:t>,</w:t>
            </w:r>
            <w:r w:rsidRPr="00C64A6F">
              <w:rPr>
                <w:rFonts w:eastAsia="Calibri" w:cs="Cordia New"/>
                <w:sz w:val="18"/>
                <w:szCs w:val="18"/>
              </w:rPr>
              <w:t>132</w:t>
            </w:r>
          </w:p>
        </w:tc>
        <w:tc>
          <w:tcPr>
            <w:tcW w:w="864" w:type="dxa"/>
            <w:shd w:val="clear" w:color="auto" w:fill="FAFAFA"/>
            <w:vAlign w:val="center"/>
          </w:tcPr>
          <w:p w14:paraId="66B85412" w14:textId="5260CDF1" w:rsidR="006C5B9C" w:rsidRPr="00893755" w:rsidRDefault="00C64A6F" w:rsidP="006C5B9C">
            <w:pPr>
              <w:tabs>
                <w:tab w:val="decimal" w:pos="670"/>
              </w:tabs>
              <w:ind w:right="-72"/>
              <w:jc w:val="both"/>
              <w:rPr>
                <w:rFonts w:cs="Cordia New"/>
                <w:sz w:val="18"/>
                <w:szCs w:val="18"/>
              </w:rPr>
            </w:pPr>
            <w:r w:rsidRPr="00C64A6F">
              <w:rPr>
                <w:rFonts w:cs="Cordia New"/>
                <w:sz w:val="18"/>
                <w:szCs w:val="18"/>
              </w:rPr>
              <w:t>843</w:t>
            </w:r>
            <w:r w:rsidR="006C5B9C" w:rsidRPr="00893755">
              <w:rPr>
                <w:rFonts w:cs="Cordia New"/>
                <w:sz w:val="18"/>
                <w:szCs w:val="18"/>
              </w:rPr>
              <w:t>,</w:t>
            </w:r>
            <w:r w:rsidRPr="00C64A6F">
              <w:rPr>
                <w:rFonts w:cs="Cordia New"/>
                <w:sz w:val="18"/>
                <w:szCs w:val="18"/>
              </w:rPr>
              <w:t>518</w:t>
            </w:r>
          </w:p>
        </w:tc>
        <w:tc>
          <w:tcPr>
            <w:tcW w:w="864" w:type="dxa"/>
            <w:shd w:val="clear" w:color="auto" w:fill="FAFAFA"/>
            <w:vAlign w:val="center"/>
          </w:tcPr>
          <w:p w14:paraId="487E171F" w14:textId="2002E64C" w:rsidR="006C5B9C" w:rsidRPr="00893755" w:rsidRDefault="00C64A6F" w:rsidP="006C5B9C">
            <w:pPr>
              <w:tabs>
                <w:tab w:val="decimal" w:pos="670"/>
              </w:tabs>
              <w:ind w:right="-72"/>
              <w:jc w:val="both"/>
              <w:rPr>
                <w:rFonts w:cs="Cordia New"/>
                <w:sz w:val="18"/>
                <w:szCs w:val="18"/>
              </w:rPr>
            </w:pPr>
            <w:r w:rsidRPr="00C64A6F">
              <w:rPr>
                <w:rFonts w:cs="Cordia New"/>
                <w:sz w:val="18"/>
                <w:szCs w:val="18"/>
              </w:rPr>
              <w:t>1</w:t>
            </w:r>
            <w:r w:rsidR="006C5B9C" w:rsidRPr="00893755">
              <w:rPr>
                <w:rFonts w:cs="Cordia New"/>
                <w:sz w:val="18"/>
                <w:szCs w:val="18"/>
              </w:rPr>
              <w:t>,</w:t>
            </w:r>
            <w:r w:rsidRPr="00C64A6F">
              <w:rPr>
                <w:rFonts w:cs="Cordia New"/>
                <w:sz w:val="18"/>
                <w:szCs w:val="18"/>
              </w:rPr>
              <w:t>479</w:t>
            </w:r>
            <w:r w:rsidR="006C5B9C" w:rsidRPr="00893755">
              <w:rPr>
                <w:rFonts w:cs="Cordia New"/>
                <w:sz w:val="18"/>
                <w:szCs w:val="18"/>
              </w:rPr>
              <w:t>,</w:t>
            </w:r>
            <w:r w:rsidRPr="00C64A6F">
              <w:rPr>
                <w:rFonts w:cs="Cordia New"/>
                <w:sz w:val="18"/>
                <w:szCs w:val="18"/>
              </w:rPr>
              <w:t>663</w:t>
            </w:r>
          </w:p>
        </w:tc>
        <w:tc>
          <w:tcPr>
            <w:tcW w:w="864" w:type="dxa"/>
            <w:shd w:val="clear" w:color="auto" w:fill="FAFAFA"/>
            <w:vAlign w:val="center"/>
          </w:tcPr>
          <w:p w14:paraId="2849DF46" w14:textId="5035393A" w:rsidR="006C5B9C" w:rsidRPr="00893755" w:rsidRDefault="00C64A6F" w:rsidP="006C5B9C">
            <w:pPr>
              <w:tabs>
                <w:tab w:val="decimal" w:pos="670"/>
              </w:tabs>
              <w:ind w:right="-72"/>
              <w:jc w:val="both"/>
              <w:rPr>
                <w:rFonts w:cs="Cordia New"/>
                <w:sz w:val="18"/>
                <w:szCs w:val="18"/>
              </w:rPr>
            </w:pPr>
            <w:r w:rsidRPr="00C64A6F">
              <w:rPr>
                <w:rFonts w:cs="Cordia New"/>
                <w:sz w:val="18"/>
                <w:szCs w:val="18"/>
              </w:rPr>
              <w:t>2</w:t>
            </w:r>
            <w:r w:rsidR="006C5B9C" w:rsidRPr="00893755">
              <w:rPr>
                <w:rFonts w:cs="Cordia New"/>
                <w:sz w:val="18"/>
                <w:szCs w:val="18"/>
              </w:rPr>
              <w:t>,</w:t>
            </w:r>
            <w:r w:rsidRPr="00C64A6F">
              <w:rPr>
                <w:rFonts w:cs="Cordia New"/>
                <w:sz w:val="18"/>
                <w:szCs w:val="18"/>
              </w:rPr>
              <w:t>451</w:t>
            </w:r>
            <w:r w:rsidR="006C5B9C" w:rsidRPr="00893755">
              <w:rPr>
                <w:rFonts w:cs="Cordia New"/>
                <w:sz w:val="18"/>
                <w:szCs w:val="18"/>
              </w:rPr>
              <w:t>,</w:t>
            </w:r>
            <w:r w:rsidRPr="00C64A6F">
              <w:rPr>
                <w:rFonts w:cs="Cordia New"/>
                <w:sz w:val="18"/>
                <w:szCs w:val="18"/>
              </w:rPr>
              <w:t>313</w:t>
            </w:r>
          </w:p>
        </w:tc>
        <w:tc>
          <w:tcPr>
            <w:tcW w:w="864" w:type="dxa"/>
            <w:shd w:val="clear" w:color="auto" w:fill="FAFAFA"/>
            <w:vAlign w:val="center"/>
          </w:tcPr>
          <w:p w14:paraId="35074032" w14:textId="5B6D6108"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4</w:t>
            </w:r>
            <w:r w:rsidR="006C5B9C" w:rsidRPr="00893755">
              <w:rPr>
                <w:rFonts w:eastAsia="Calibri" w:cs="Cordia New"/>
                <w:sz w:val="18"/>
                <w:szCs w:val="18"/>
              </w:rPr>
              <w:t>,</w:t>
            </w:r>
            <w:r w:rsidRPr="00C64A6F">
              <w:rPr>
                <w:rFonts w:eastAsia="Calibri" w:cs="Cordia New"/>
                <w:sz w:val="18"/>
                <w:szCs w:val="18"/>
              </w:rPr>
              <w:t>282</w:t>
            </w:r>
            <w:r w:rsidR="006C5B9C" w:rsidRPr="00893755">
              <w:rPr>
                <w:rFonts w:eastAsia="Calibri" w:cs="Cordia New"/>
                <w:sz w:val="18"/>
                <w:szCs w:val="18"/>
              </w:rPr>
              <w:t>,</w:t>
            </w:r>
            <w:r w:rsidRPr="00C64A6F">
              <w:rPr>
                <w:rFonts w:eastAsia="Calibri" w:cs="Cordia New"/>
                <w:sz w:val="18"/>
                <w:szCs w:val="18"/>
              </w:rPr>
              <w:t>163</w:t>
            </w:r>
          </w:p>
        </w:tc>
        <w:tc>
          <w:tcPr>
            <w:tcW w:w="864" w:type="dxa"/>
            <w:shd w:val="clear" w:color="auto" w:fill="FAFAFA"/>
            <w:vAlign w:val="center"/>
          </w:tcPr>
          <w:p w14:paraId="723687BE" w14:textId="00273707"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28</w:t>
            </w:r>
            <w:r w:rsidR="006C5B9C" w:rsidRPr="00893755">
              <w:rPr>
                <w:rFonts w:eastAsia="Calibri" w:cs="Cordia New"/>
                <w:sz w:val="18"/>
                <w:szCs w:val="18"/>
              </w:rPr>
              <w:t>,</w:t>
            </w:r>
            <w:r w:rsidRPr="00C64A6F">
              <w:rPr>
                <w:rFonts w:eastAsia="Calibri" w:cs="Cordia New"/>
                <w:sz w:val="18"/>
                <w:szCs w:val="18"/>
              </w:rPr>
              <w:t>190</w:t>
            </w:r>
            <w:r w:rsidR="006C5B9C" w:rsidRPr="00893755">
              <w:rPr>
                <w:rFonts w:eastAsia="Calibri" w:cs="Cordia New"/>
                <w:sz w:val="18"/>
                <w:szCs w:val="18"/>
              </w:rPr>
              <w:t>,</w:t>
            </w:r>
            <w:r w:rsidRPr="00C64A6F">
              <w:rPr>
                <w:rFonts w:eastAsia="Calibri" w:cs="Cordia New"/>
                <w:sz w:val="18"/>
                <w:szCs w:val="18"/>
              </w:rPr>
              <w:t>291</w:t>
            </w:r>
          </w:p>
        </w:tc>
        <w:tc>
          <w:tcPr>
            <w:tcW w:w="864" w:type="dxa"/>
            <w:shd w:val="clear" w:color="auto" w:fill="FAFAFA"/>
            <w:vAlign w:val="center"/>
          </w:tcPr>
          <w:p w14:paraId="31026C1A" w14:textId="1361F278"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49</w:t>
            </w:r>
            <w:r w:rsidR="006C5B9C" w:rsidRPr="00893755">
              <w:rPr>
                <w:rFonts w:eastAsia="Calibri" w:cs="Cordia New"/>
                <w:sz w:val="18"/>
                <w:szCs w:val="18"/>
              </w:rPr>
              <w:t>,</w:t>
            </w:r>
            <w:r w:rsidRPr="00C64A6F">
              <w:rPr>
                <w:rFonts w:eastAsia="Calibri" w:cs="Cordia New"/>
                <w:sz w:val="18"/>
                <w:szCs w:val="18"/>
              </w:rPr>
              <w:t>450</w:t>
            </w:r>
            <w:r w:rsidR="006C5B9C" w:rsidRPr="00893755">
              <w:rPr>
                <w:rFonts w:eastAsia="Calibri" w:cs="Cordia New"/>
                <w:sz w:val="18"/>
                <w:szCs w:val="18"/>
              </w:rPr>
              <w:t>,</w:t>
            </w:r>
            <w:r w:rsidRPr="00C64A6F">
              <w:rPr>
                <w:rFonts w:eastAsia="Calibri" w:cs="Cordia New"/>
                <w:sz w:val="18"/>
                <w:szCs w:val="18"/>
              </w:rPr>
              <w:t>204</w:t>
            </w:r>
          </w:p>
        </w:tc>
        <w:tc>
          <w:tcPr>
            <w:tcW w:w="864" w:type="dxa"/>
            <w:shd w:val="clear" w:color="auto" w:fill="FAFAFA"/>
            <w:vAlign w:val="center"/>
          </w:tcPr>
          <w:p w14:paraId="44F9E076" w14:textId="1A75058E"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81</w:t>
            </w:r>
            <w:r w:rsidR="006C5B9C" w:rsidRPr="00893755">
              <w:rPr>
                <w:rFonts w:eastAsia="Calibri" w:cs="Cordia New"/>
                <w:sz w:val="18"/>
                <w:szCs w:val="18"/>
              </w:rPr>
              <w:t>,</w:t>
            </w:r>
            <w:r w:rsidRPr="00C64A6F">
              <w:rPr>
                <w:rFonts w:eastAsia="Calibri" w:cs="Cordia New"/>
                <w:sz w:val="18"/>
                <w:szCs w:val="18"/>
              </w:rPr>
              <w:t>922</w:t>
            </w:r>
            <w:r w:rsidR="006C5B9C" w:rsidRPr="00893755">
              <w:rPr>
                <w:rFonts w:eastAsia="Calibri" w:cs="Cordia New"/>
                <w:sz w:val="18"/>
                <w:szCs w:val="18"/>
              </w:rPr>
              <w:t>,</w:t>
            </w:r>
            <w:r w:rsidRPr="00C64A6F">
              <w:rPr>
                <w:rFonts w:eastAsia="Calibri" w:cs="Cordia New"/>
                <w:sz w:val="18"/>
                <w:szCs w:val="18"/>
              </w:rPr>
              <w:t>658</w:t>
            </w:r>
          </w:p>
        </w:tc>
      </w:tr>
      <w:tr w:rsidR="006C5B9C" w:rsidRPr="00893755" w14:paraId="2CACDD7B" w14:textId="77777777" w:rsidTr="006C5B9C">
        <w:tc>
          <w:tcPr>
            <w:tcW w:w="2549" w:type="dxa"/>
          </w:tcPr>
          <w:p w14:paraId="27BB8294" w14:textId="7EB97D37" w:rsidR="006C5B9C" w:rsidRPr="00893755" w:rsidRDefault="006C5B9C" w:rsidP="006C5B9C">
            <w:pPr>
              <w:ind w:left="72" w:hanging="144"/>
              <w:rPr>
                <w:rFonts w:cs="Cordia New"/>
                <w:sz w:val="18"/>
                <w:szCs w:val="18"/>
              </w:rPr>
            </w:pPr>
            <w:r w:rsidRPr="00893755">
              <w:rPr>
                <w:rFonts w:cs="Cordia New"/>
                <w:sz w:val="18"/>
                <w:szCs w:val="18"/>
              </w:rPr>
              <w:t>Lease liabilities</w:t>
            </w:r>
          </w:p>
        </w:tc>
        <w:tc>
          <w:tcPr>
            <w:tcW w:w="864" w:type="dxa"/>
            <w:shd w:val="clear" w:color="auto" w:fill="FAFAFA"/>
            <w:vAlign w:val="bottom"/>
          </w:tcPr>
          <w:p w14:paraId="5F8D3F5B" w14:textId="1965C6F4" w:rsidR="006C5B9C" w:rsidRPr="00893755" w:rsidRDefault="00C64A6F" w:rsidP="006C5B9C">
            <w:pPr>
              <w:tabs>
                <w:tab w:val="decimal" w:pos="670"/>
              </w:tabs>
              <w:ind w:right="-72"/>
              <w:jc w:val="both"/>
              <w:rPr>
                <w:rFonts w:eastAsia="Calibri" w:cs="Cordia New"/>
                <w:sz w:val="18"/>
                <w:szCs w:val="18"/>
              </w:rPr>
            </w:pPr>
            <w:r w:rsidRPr="00C64A6F">
              <w:rPr>
                <w:rFonts w:cs="Cordia New"/>
                <w:color w:val="000000"/>
                <w:sz w:val="18"/>
                <w:szCs w:val="18"/>
              </w:rPr>
              <w:t>1</w:t>
            </w:r>
            <w:r w:rsidR="006C5B9C" w:rsidRPr="00893755">
              <w:rPr>
                <w:rFonts w:cs="Cordia New"/>
                <w:color w:val="000000"/>
                <w:sz w:val="18"/>
                <w:szCs w:val="18"/>
              </w:rPr>
              <w:t>,</w:t>
            </w:r>
            <w:r w:rsidRPr="00C64A6F">
              <w:rPr>
                <w:rFonts w:cs="Cordia New"/>
                <w:color w:val="000000"/>
                <w:sz w:val="18"/>
                <w:szCs w:val="18"/>
              </w:rPr>
              <w:t>160</w:t>
            </w:r>
          </w:p>
        </w:tc>
        <w:tc>
          <w:tcPr>
            <w:tcW w:w="864" w:type="dxa"/>
            <w:shd w:val="clear" w:color="auto" w:fill="FAFAFA"/>
            <w:vAlign w:val="bottom"/>
          </w:tcPr>
          <w:p w14:paraId="48C46CDC" w14:textId="524FD752" w:rsidR="006C5B9C" w:rsidRPr="00893755" w:rsidRDefault="00C64A6F" w:rsidP="006C5B9C">
            <w:pPr>
              <w:tabs>
                <w:tab w:val="decimal" w:pos="670"/>
              </w:tabs>
              <w:ind w:right="-72"/>
              <w:jc w:val="both"/>
              <w:rPr>
                <w:rFonts w:cs="Cordia New"/>
                <w:sz w:val="18"/>
                <w:szCs w:val="18"/>
              </w:rPr>
            </w:pPr>
            <w:r w:rsidRPr="00C64A6F">
              <w:rPr>
                <w:rFonts w:cs="Cordia New"/>
                <w:color w:val="000000"/>
                <w:sz w:val="18"/>
                <w:szCs w:val="18"/>
              </w:rPr>
              <w:t>1</w:t>
            </w:r>
            <w:r w:rsidR="006C5B9C" w:rsidRPr="00893755">
              <w:rPr>
                <w:rFonts w:cs="Cordia New"/>
                <w:color w:val="000000"/>
                <w:sz w:val="18"/>
                <w:szCs w:val="18"/>
              </w:rPr>
              <w:t>,</w:t>
            </w:r>
            <w:r w:rsidRPr="00C64A6F">
              <w:rPr>
                <w:rFonts w:cs="Cordia New"/>
                <w:color w:val="000000"/>
                <w:sz w:val="18"/>
                <w:szCs w:val="18"/>
              </w:rPr>
              <w:t>070</w:t>
            </w:r>
          </w:p>
        </w:tc>
        <w:tc>
          <w:tcPr>
            <w:tcW w:w="864" w:type="dxa"/>
            <w:shd w:val="clear" w:color="auto" w:fill="FAFAFA"/>
            <w:vAlign w:val="bottom"/>
          </w:tcPr>
          <w:p w14:paraId="329115DB" w14:textId="0529BC24" w:rsidR="006C5B9C" w:rsidRPr="00893755" w:rsidRDefault="006C5B9C" w:rsidP="006C5B9C">
            <w:pPr>
              <w:tabs>
                <w:tab w:val="decimal" w:pos="670"/>
              </w:tabs>
              <w:ind w:right="-72"/>
              <w:jc w:val="both"/>
              <w:rPr>
                <w:rFonts w:cs="Cordia New"/>
                <w:sz w:val="18"/>
                <w:szCs w:val="18"/>
              </w:rPr>
            </w:pPr>
            <w:r w:rsidRPr="00893755">
              <w:rPr>
                <w:rFonts w:cs="Cordia New"/>
                <w:sz w:val="18"/>
                <w:szCs w:val="18"/>
              </w:rPr>
              <w:t>-</w:t>
            </w:r>
          </w:p>
        </w:tc>
        <w:tc>
          <w:tcPr>
            <w:tcW w:w="864" w:type="dxa"/>
            <w:shd w:val="clear" w:color="auto" w:fill="FAFAFA"/>
            <w:vAlign w:val="bottom"/>
          </w:tcPr>
          <w:p w14:paraId="0300358C" w14:textId="6B122B17" w:rsidR="006C5B9C" w:rsidRPr="00893755" w:rsidRDefault="00C64A6F" w:rsidP="006C5B9C">
            <w:pPr>
              <w:tabs>
                <w:tab w:val="decimal" w:pos="670"/>
              </w:tabs>
              <w:ind w:right="-72"/>
              <w:jc w:val="both"/>
              <w:rPr>
                <w:rFonts w:cs="Cordia New"/>
                <w:sz w:val="18"/>
                <w:szCs w:val="18"/>
              </w:rPr>
            </w:pPr>
            <w:r w:rsidRPr="00C64A6F">
              <w:rPr>
                <w:rFonts w:cs="Cordia New"/>
                <w:color w:val="000000"/>
                <w:sz w:val="18"/>
                <w:szCs w:val="18"/>
              </w:rPr>
              <w:t>2</w:t>
            </w:r>
            <w:r w:rsidR="006C5B9C" w:rsidRPr="00893755">
              <w:rPr>
                <w:rFonts w:cs="Cordia New"/>
                <w:color w:val="000000"/>
                <w:sz w:val="18"/>
                <w:szCs w:val="18"/>
              </w:rPr>
              <w:t>,</w:t>
            </w:r>
            <w:r w:rsidRPr="00C64A6F">
              <w:rPr>
                <w:rFonts w:cs="Cordia New"/>
                <w:color w:val="000000"/>
                <w:sz w:val="18"/>
                <w:szCs w:val="18"/>
              </w:rPr>
              <w:t>230</w:t>
            </w:r>
          </w:p>
        </w:tc>
        <w:tc>
          <w:tcPr>
            <w:tcW w:w="864" w:type="dxa"/>
            <w:shd w:val="clear" w:color="auto" w:fill="FAFAFA"/>
            <w:vAlign w:val="bottom"/>
          </w:tcPr>
          <w:p w14:paraId="3A12FE2C" w14:textId="6B06E7C5"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38</w:t>
            </w:r>
            <w:r w:rsidR="006C5B9C" w:rsidRPr="00893755">
              <w:rPr>
                <w:rFonts w:eastAsia="Calibri" w:cs="Cordia New"/>
                <w:sz w:val="18"/>
                <w:szCs w:val="18"/>
              </w:rPr>
              <w:t>,</w:t>
            </w:r>
            <w:r w:rsidRPr="00C64A6F">
              <w:rPr>
                <w:rFonts w:eastAsia="Calibri" w:cs="Cordia New"/>
                <w:sz w:val="18"/>
                <w:szCs w:val="18"/>
              </w:rPr>
              <w:t>793</w:t>
            </w:r>
          </w:p>
        </w:tc>
        <w:tc>
          <w:tcPr>
            <w:tcW w:w="864" w:type="dxa"/>
            <w:shd w:val="clear" w:color="auto" w:fill="FAFAFA"/>
            <w:vAlign w:val="bottom"/>
          </w:tcPr>
          <w:p w14:paraId="05ADAE50" w14:textId="64476B4F"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35</w:t>
            </w:r>
            <w:r w:rsidR="006C5B9C" w:rsidRPr="00893755">
              <w:rPr>
                <w:rFonts w:eastAsia="Calibri" w:cs="Cordia New"/>
                <w:sz w:val="18"/>
                <w:szCs w:val="18"/>
              </w:rPr>
              <w:t>,</w:t>
            </w:r>
            <w:r w:rsidRPr="00C64A6F">
              <w:rPr>
                <w:rFonts w:eastAsia="Calibri" w:cs="Cordia New"/>
                <w:sz w:val="18"/>
                <w:szCs w:val="18"/>
              </w:rPr>
              <w:t>748</w:t>
            </w:r>
          </w:p>
        </w:tc>
        <w:tc>
          <w:tcPr>
            <w:tcW w:w="864" w:type="dxa"/>
            <w:shd w:val="clear" w:color="auto" w:fill="FAFAFA"/>
            <w:vAlign w:val="center"/>
          </w:tcPr>
          <w:p w14:paraId="7304F2C0" w14:textId="0EDFAC26" w:rsidR="006C5B9C" w:rsidRPr="00893755" w:rsidRDefault="006C5B9C" w:rsidP="006C5B9C">
            <w:pPr>
              <w:tabs>
                <w:tab w:val="decimal" w:pos="670"/>
              </w:tabs>
              <w:ind w:right="-72"/>
              <w:jc w:val="both"/>
              <w:rPr>
                <w:rFonts w:eastAsia="Calibri" w:cs="Cordia New"/>
                <w:sz w:val="18"/>
                <w:szCs w:val="18"/>
              </w:rPr>
            </w:pPr>
            <w:r w:rsidRPr="00893755">
              <w:rPr>
                <w:rFonts w:cs="Cordia New"/>
                <w:sz w:val="18"/>
                <w:szCs w:val="18"/>
              </w:rPr>
              <w:t>-</w:t>
            </w:r>
          </w:p>
        </w:tc>
        <w:tc>
          <w:tcPr>
            <w:tcW w:w="864" w:type="dxa"/>
            <w:shd w:val="clear" w:color="auto" w:fill="FAFAFA"/>
            <w:vAlign w:val="bottom"/>
          </w:tcPr>
          <w:p w14:paraId="1FE198BA" w14:textId="69F719B3"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74</w:t>
            </w:r>
            <w:r w:rsidR="006C5B9C" w:rsidRPr="00893755">
              <w:rPr>
                <w:rFonts w:eastAsia="Calibri" w:cs="Cordia New"/>
                <w:sz w:val="18"/>
                <w:szCs w:val="18"/>
              </w:rPr>
              <w:t>,</w:t>
            </w:r>
            <w:r w:rsidRPr="00C64A6F">
              <w:rPr>
                <w:rFonts w:eastAsia="Calibri" w:cs="Cordia New"/>
                <w:sz w:val="18"/>
                <w:szCs w:val="18"/>
              </w:rPr>
              <w:t>541</w:t>
            </w:r>
          </w:p>
        </w:tc>
      </w:tr>
      <w:tr w:rsidR="006C5B9C" w:rsidRPr="00893755" w14:paraId="36A5BE0E" w14:textId="77777777" w:rsidTr="006C5B9C">
        <w:tc>
          <w:tcPr>
            <w:tcW w:w="2549" w:type="dxa"/>
          </w:tcPr>
          <w:p w14:paraId="02CD734C" w14:textId="0F78FFAC" w:rsidR="006C5B9C" w:rsidRPr="00893755" w:rsidRDefault="006C5B9C" w:rsidP="006C5B9C">
            <w:pPr>
              <w:ind w:left="72" w:hanging="144"/>
              <w:rPr>
                <w:rFonts w:cs="Cordia New"/>
                <w:sz w:val="18"/>
                <w:szCs w:val="18"/>
              </w:rPr>
            </w:pPr>
            <w:r w:rsidRPr="00893755">
              <w:rPr>
                <w:rFonts w:cs="Cordia New"/>
                <w:sz w:val="18"/>
                <w:szCs w:val="18"/>
              </w:rPr>
              <w:t xml:space="preserve">Other </w:t>
            </w:r>
            <w:r>
              <w:rPr>
                <w:rFonts w:cs="Cordia New"/>
                <w:sz w:val="18"/>
                <w:szCs w:val="18"/>
              </w:rPr>
              <w:t xml:space="preserve">non-current </w:t>
            </w:r>
            <w:r w:rsidRPr="00893755">
              <w:rPr>
                <w:rFonts w:cs="Cordia New"/>
                <w:sz w:val="18"/>
                <w:szCs w:val="18"/>
              </w:rPr>
              <w:t>liabilities</w:t>
            </w:r>
          </w:p>
        </w:tc>
        <w:tc>
          <w:tcPr>
            <w:tcW w:w="864" w:type="dxa"/>
            <w:tcBorders>
              <w:bottom w:val="single" w:sz="4" w:space="0" w:color="auto"/>
            </w:tcBorders>
            <w:shd w:val="clear" w:color="auto" w:fill="FAFAFA"/>
            <w:vAlign w:val="center"/>
          </w:tcPr>
          <w:p w14:paraId="1ECCD386" w14:textId="2FF52222" w:rsidR="006C5B9C" w:rsidRPr="00893755" w:rsidRDefault="006C5B9C" w:rsidP="006C5B9C">
            <w:pPr>
              <w:tabs>
                <w:tab w:val="decimal" w:pos="670"/>
              </w:tabs>
              <w:ind w:right="-72"/>
              <w:jc w:val="both"/>
              <w:rPr>
                <w:rFonts w:cs="Cordia New"/>
                <w:color w:val="000000"/>
                <w:sz w:val="18"/>
                <w:szCs w:val="18"/>
              </w:rPr>
            </w:pPr>
            <w:r w:rsidRPr="00893755">
              <w:rPr>
                <w:rFonts w:cs="Cordia New"/>
                <w:sz w:val="18"/>
                <w:szCs w:val="18"/>
              </w:rPr>
              <w:t>-</w:t>
            </w:r>
          </w:p>
        </w:tc>
        <w:tc>
          <w:tcPr>
            <w:tcW w:w="864" w:type="dxa"/>
            <w:tcBorders>
              <w:bottom w:val="single" w:sz="4" w:space="0" w:color="auto"/>
            </w:tcBorders>
            <w:shd w:val="clear" w:color="auto" w:fill="FAFAFA"/>
            <w:vAlign w:val="bottom"/>
          </w:tcPr>
          <w:p w14:paraId="32DB75E7" w14:textId="2F4B328B" w:rsidR="006C5B9C" w:rsidRPr="00893755" w:rsidRDefault="00C64A6F" w:rsidP="006C5B9C">
            <w:pPr>
              <w:tabs>
                <w:tab w:val="decimal" w:pos="670"/>
              </w:tabs>
              <w:ind w:right="-72"/>
              <w:jc w:val="both"/>
              <w:rPr>
                <w:rFonts w:cs="Cordia New"/>
                <w:color w:val="000000"/>
                <w:sz w:val="18"/>
                <w:szCs w:val="18"/>
              </w:rPr>
            </w:pPr>
            <w:r w:rsidRPr="00C64A6F">
              <w:rPr>
                <w:rFonts w:cs="Cordia New"/>
                <w:sz w:val="18"/>
                <w:szCs w:val="18"/>
              </w:rPr>
              <w:t>14</w:t>
            </w:r>
            <w:r w:rsidR="006C5B9C" w:rsidRPr="00893755">
              <w:rPr>
                <w:rFonts w:cs="Cordia New"/>
                <w:sz w:val="18"/>
                <w:szCs w:val="18"/>
              </w:rPr>
              <w:t>,</w:t>
            </w:r>
            <w:r w:rsidRPr="00C64A6F">
              <w:rPr>
                <w:rFonts w:cs="Cordia New"/>
                <w:sz w:val="18"/>
                <w:szCs w:val="18"/>
              </w:rPr>
              <w:t>377</w:t>
            </w:r>
          </w:p>
        </w:tc>
        <w:tc>
          <w:tcPr>
            <w:tcW w:w="864" w:type="dxa"/>
            <w:tcBorders>
              <w:bottom w:val="single" w:sz="4" w:space="0" w:color="auto"/>
            </w:tcBorders>
            <w:shd w:val="clear" w:color="auto" w:fill="FAFAFA"/>
            <w:vAlign w:val="center"/>
          </w:tcPr>
          <w:p w14:paraId="2846EE92" w14:textId="162E727B" w:rsidR="006C5B9C" w:rsidRPr="00893755" w:rsidRDefault="006C5B9C" w:rsidP="006C5B9C">
            <w:pPr>
              <w:tabs>
                <w:tab w:val="decimal" w:pos="670"/>
              </w:tabs>
              <w:ind w:right="-72"/>
              <w:jc w:val="both"/>
              <w:rPr>
                <w:rFonts w:cs="Cordia New"/>
                <w:sz w:val="18"/>
                <w:szCs w:val="18"/>
              </w:rPr>
            </w:pPr>
            <w:r w:rsidRPr="00893755">
              <w:rPr>
                <w:rFonts w:cs="Cordia New"/>
                <w:sz w:val="18"/>
                <w:szCs w:val="18"/>
              </w:rPr>
              <w:t>-</w:t>
            </w:r>
          </w:p>
        </w:tc>
        <w:tc>
          <w:tcPr>
            <w:tcW w:w="864" w:type="dxa"/>
            <w:tcBorders>
              <w:bottom w:val="single" w:sz="4" w:space="0" w:color="auto"/>
            </w:tcBorders>
            <w:shd w:val="clear" w:color="auto" w:fill="FAFAFA"/>
            <w:vAlign w:val="bottom"/>
          </w:tcPr>
          <w:p w14:paraId="443B0DBD" w14:textId="70F93563" w:rsidR="006C5B9C" w:rsidRPr="00893755" w:rsidRDefault="00C64A6F" w:rsidP="006C5B9C">
            <w:pPr>
              <w:tabs>
                <w:tab w:val="decimal" w:pos="670"/>
              </w:tabs>
              <w:ind w:right="-72"/>
              <w:jc w:val="both"/>
              <w:rPr>
                <w:rFonts w:cs="Cordia New"/>
                <w:color w:val="000000"/>
                <w:sz w:val="18"/>
                <w:szCs w:val="18"/>
              </w:rPr>
            </w:pPr>
            <w:r w:rsidRPr="00C64A6F">
              <w:rPr>
                <w:rFonts w:cs="Cordia New"/>
                <w:sz w:val="18"/>
                <w:szCs w:val="18"/>
              </w:rPr>
              <w:t>14</w:t>
            </w:r>
            <w:r w:rsidR="006C5B9C" w:rsidRPr="00893755">
              <w:rPr>
                <w:rFonts w:cs="Cordia New"/>
                <w:sz w:val="18"/>
                <w:szCs w:val="18"/>
              </w:rPr>
              <w:t>,</w:t>
            </w:r>
            <w:r w:rsidRPr="00C64A6F">
              <w:rPr>
                <w:rFonts w:cs="Cordia New"/>
                <w:sz w:val="18"/>
                <w:szCs w:val="18"/>
              </w:rPr>
              <w:t>377</w:t>
            </w:r>
          </w:p>
        </w:tc>
        <w:tc>
          <w:tcPr>
            <w:tcW w:w="864" w:type="dxa"/>
            <w:tcBorders>
              <w:bottom w:val="single" w:sz="4" w:space="0" w:color="auto"/>
            </w:tcBorders>
            <w:shd w:val="clear" w:color="auto" w:fill="FAFAFA"/>
            <w:vAlign w:val="bottom"/>
          </w:tcPr>
          <w:p w14:paraId="288AD611" w14:textId="5931F9FE" w:rsidR="006C5B9C" w:rsidRPr="00893755" w:rsidRDefault="006C5B9C" w:rsidP="006C5B9C">
            <w:pPr>
              <w:tabs>
                <w:tab w:val="decimal" w:pos="670"/>
              </w:tabs>
              <w:ind w:right="-72"/>
              <w:jc w:val="both"/>
              <w:rPr>
                <w:rFonts w:eastAsia="Calibri" w:cs="Cordia New"/>
                <w:sz w:val="18"/>
                <w:szCs w:val="18"/>
              </w:rPr>
            </w:pPr>
            <w:r w:rsidRPr="00893755">
              <w:rPr>
                <w:rFonts w:eastAsia="Calibri" w:cs="Cordia New"/>
                <w:sz w:val="18"/>
                <w:szCs w:val="18"/>
              </w:rPr>
              <w:t>-</w:t>
            </w:r>
          </w:p>
        </w:tc>
        <w:tc>
          <w:tcPr>
            <w:tcW w:w="864" w:type="dxa"/>
            <w:tcBorders>
              <w:bottom w:val="single" w:sz="4" w:space="0" w:color="auto"/>
            </w:tcBorders>
            <w:shd w:val="clear" w:color="auto" w:fill="FAFAFA"/>
            <w:vAlign w:val="bottom"/>
          </w:tcPr>
          <w:p w14:paraId="71430BCF" w14:textId="6AF1D448"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480</w:t>
            </w:r>
            <w:r w:rsidR="006C5B9C" w:rsidRPr="00893755">
              <w:rPr>
                <w:rFonts w:eastAsia="Calibri" w:cs="Cordia New"/>
                <w:sz w:val="18"/>
                <w:szCs w:val="18"/>
              </w:rPr>
              <w:t>,</w:t>
            </w:r>
            <w:r w:rsidRPr="00C64A6F">
              <w:rPr>
                <w:rFonts w:eastAsia="Calibri" w:cs="Cordia New"/>
                <w:sz w:val="18"/>
                <w:szCs w:val="18"/>
              </w:rPr>
              <w:t>476</w:t>
            </w:r>
          </w:p>
        </w:tc>
        <w:tc>
          <w:tcPr>
            <w:tcW w:w="864" w:type="dxa"/>
            <w:tcBorders>
              <w:bottom w:val="single" w:sz="4" w:space="0" w:color="auto"/>
            </w:tcBorders>
            <w:shd w:val="clear" w:color="auto" w:fill="FAFAFA"/>
            <w:vAlign w:val="center"/>
          </w:tcPr>
          <w:p w14:paraId="342908E6" w14:textId="42B086ED" w:rsidR="006C5B9C" w:rsidRPr="00893755" w:rsidRDefault="006C5B9C" w:rsidP="006C5B9C">
            <w:pPr>
              <w:tabs>
                <w:tab w:val="decimal" w:pos="670"/>
              </w:tabs>
              <w:ind w:right="-72"/>
              <w:jc w:val="both"/>
              <w:rPr>
                <w:rFonts w:cs="Cordia New"/>
                <w:sz w:val="18"/>
                <w:szCs w:val="18"/>
              </w:rPr>
            </w:pPr>
            <w:r w:rsidRPr="00893755">
              <w:rPr>
                <w:rFonts w:cs="Cordia New"/>
                <w:sz w:val="18"/>
                <w:szCs w:val="18"/>
              </w:rPr>
              <w:t>-</w:t>
            </w:r>
          </w:p>
        </w:tc>
        <w:tc>
          <w:tcPr>
            <w:tcW w:w="864" w:type="dxa"/>
            <w:tcBorders>
              <w:bottom w:val="single" w:sz="4" w:space="0" w:color="auto"/>
            </w:tcBorders>
            <w:shd w:val="clear" w:color="auto" w:fill="FAFAFA"/>
            <w:vAlign w:val="bottom"/>
          </w:tcPr>
          <w:p w14:paraId="25472D68" w14:textId="2607C93A"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480</w:t>
            </w:r>
            <w:r w:rsidR="006C5B9C" w:rsidRPr="00893755">
              <w:rPr>
                <w:rFonts w:eastAsia="Calibri" w:cs="Cordia New"/>
                <w:sz w:val="18"/>
                <w:szCs w:val="18"/>
              </w:rPr>
              <w:t>,</w:t>
            </w:r>
            <w:r w:rsidRPr="00C64A6F">
              <w:rPr>
                <w:rFonts w:eastAsia="Calibri" w:cs="Cordia New"/>
                <w:sz w:val="18"/>
                <w:szCs w:val="18"/>
              </w:rPr>
              <w:t>476</w:t>
            </w:r>
          </w:p>
        </w:tc>
      </w:tr>
      <w:tr w:rsidR="006C5B9C" w:rsidRPr="00893755" w14:paraId="19C62DD5" w14:textId="77777777" w:rsidTr="006C5B9C">
        <w:tc>
          <w:tcPr>
            <w:tcW w:w="2549" w:type="dxa"/>
          </w:tcPr>
          <w:p w14:paraId="7448C4E3" w14:textId="62D8FF7F" w:rsidR="006C5B9C" w:rsidRPr="00893755" w:rsidRDefault="006C5B9C" w:rsidP="006C5B9C">
            <w:pPr>
              <w:ind w:left="72" w:hanging="144"/>
              <w:rPr>
                <w:rFonts w:cs="Cordia New"/>
                <w:sz w:val="18"/>
                <w:szCs w:val="18"/>
              </w:rPr>
            </w:pPr>
            <w:r w:rsidRPr="00893755">
              <w:rPr>
                <w:rFonts w:cs="Cordia New"/>
                <w:sz w:val="18"/>
                <w:szCs w:val="18"/>
              </w:rPr>
              <w:t>Total non-derivative financial instruments</w:t>
            </w:r>
          </w:p>
        </w:tc>
        <w:tc>
          <w:tcPr>
            <w:tcW w:w="864" w:type="dxa"/>
            <w:tcBorders>
              <w:top w:val="single" w:sz="4" w:space="0" w:color="auto"/>
              <w:bottom w:val="single" w:sz="4" w:space="0" w:color="auto"/>
            </w:tcBorders>
            <w:shd w:val="clear" w:color="auto" w:fill="FAFAFA"/>
            <w:vAlign w:val="center"/>
          </w:tcPr>
          <w:p w14:paraId="26B620C4" w14:textId="321E4793" w:rsidR="006C5B9C" w:rsidRPr="00893755" w:rsidRDefault="00C64A6F" w:rsidP="006C5B9C">
            <w:pPr>
              <w:tabs>
                <w:tab w:val="decimal" w:pos="670"/>
              </w:tabs>
              <w:ind w:right="-72"/>
              <w:jc w:val="both"/>
              <w:rPr>
                <w:rFonts w:cs="Cordia New"/>
                <w:sz w:val="18"/>
                <w:szCs w:val="18"/>
              </w:rPr>
            </w:pPr>
            <w:r w:rsidRPr="00C64A6F">
              <w:rPr>
                <w:rFonts w:cs="Cordia New"/>
                <w:color w:val="000000"/>
                <w:sz w:val="18"/>
                <w:szCs w:val="18"/>
              </w:rPr>
              <w:t>1</w:t>
            </w:r>
            <w:r w:rsidR="006C5B9C" w:rsidRPr="00893755">
              <w:rPr>
                <w:rFonts w:cs="Cordia New"/>
                <w:color w:val="000000"/>
                <w:sz w:val="18"/>
                <w:szCs w:val="18"/>
              </w:rPr>
              <w:t>,</w:t>
            </w:r>
            <w:r w:rsidRPr="00C64A6F">
              <w:rPr>
                <w:rFonts w:cs="Cordia New"/>
                <w:color w:val="000000"/>
                <w:sz w:val="18"/>
                <w:szCs w:val="18"/>
              </w:rPr>
              <w:t>325</w:t>
            </w:r>
            <w:r w:rsidR="006C5B9C" w:rsidRPr="00893755">
              <w:rPr>
                <w:rFonts w:cs="Cordia New"/>
                <w:color w:val="000000"/>
                <w:sz w:val="18"/>
                <w:szCs w:val="18"/>
              </w:rPr>
              <w:t>,</w:t>
            </w:r>
            <w:r w:rsidRPr="00C64A6F">
              <w:rPr>
                <w:rFonts w:cs="Cordia New"/>
                <w:color w:val="000000"/>
                <w:sz w:val="18"/>
                <w:szCs w:val="18"/>
              </w:rPr>
              <w:t>825</w:t>
            </w:r>
          </w:p>
        </w:tc>
        <w:tc>
          <w:tcPr>
            <w:tcW w:w="864" w:type="dxa"/>
            <w:tcBorders>
              <w:top w:val="single" w:sz="4" w:space="0" w:color="auto"/>
              <w:bottom w:val="single" w:sz="4" w:space="0" w:color="auto"/>
            </w:tcBorders>
            <w:shd w:val="clear" w:color="auto" w:fill="FAFAFA"/>
            <w:vAlign w:val="center"/>
          </w:tcPr>
          <w:p w14:paraId="3413D30D" w14:textId="41799C86" w:rsidR="006C5B9C" w:rsidRPr="00893755" w:rsidRDefault="00C64A6F" w:rsidP="006C5B9C">
            <w:pPr>
              <w:tabs>
                <w:tab w:val="decimal" w:pos="670"/>
              </w:tabs>
              <w:ind w:right="-72"/>
              <w:jc w:val="both"/>
              <w:rPr>
                <w:rFonts w:cs="Cordia New"/>
                <w:sz w:val="18"/>
                <w:szCs w:val="18"/>
              </w:rPr>
            </w:pPr>
            <w:r w:rsidRPr="00C64A6F">
              <w:rPr>
                <w:rFonts w:cs="Cordia New"/>
                <w:color w:val="000000"/>
                <w:sz w:val="18"/>
                <w:szCs w:val="18"/>
              </w:rPr>
              <w:t>2</w:t>
            </w:r>
            <w:r w:rsidR="006C5B9C" w:rsidRPr="00893755">
              <w:rPr>
                <w:rFonts w:cs="Cordia New"/>
                <w:color w:val="000000"/>
                <w:sz w:val="18"/>
                <w:szCs w:val="18"/>
              </w:rPr>
              <w:t>,</w:t>
            </w:r>
            <w:r w:rsidRPr="00C64A6F">
              <w:rPr>
                <w:rFonts w:cs="Cordia New"/>
                <w:color w:val="000000"/>
                <w:sz w:val="18"/>
                <w:szCs w:val="18"/>
              </w:rPr>
              <w:t>295</w:t>
            </w:r>
            <w:r w:rsidR="006C5B9C" w:rsidRPr="00893755">
              <w:rPr>
                <w:rFonts w:cs="Cordia New"/>
                <w:color w:val="000000"/>
                <w:sz w:val="18"/>
                <w:szCs w:val="18"/>
              </w:rPr>
              <w:t>,</w:t>
            </w:r>
            <w:r w:rsidRPr="00C64A6F">
              <w:rPr>
                <w:rFonts w:cs="Cordia New"/>
                <w:color w:val="000000"/>
                <w:sz w:val="18"/>
                <w:szCs w:val="18"/>
              </w:rPr>
              <w:t>871</w:t>
            </w:r>
          </w:p>
        </w:tc>
        <w:tc>
          <w:tcPr>
            <w:tcW w:w="864" w:type="dxa"/>
            <w:tcBorders>
              <w:top w:val="single" w:sz="4" w:space="0" w:color="auto"/>
              <w:bottom w:val="single" w:sz="4" w:space="0" w:color="auto"/>
            </w:tcBorders>
            <w:shd w:val="clear" w:color="auto" w:fill="FAFAFA"/>
            <w:vAlign w:val="center"/>
          </w:tcPr>
          <w:p w14:paraId="77945703" w14:textId="6CD97716" w:rsidR="006C5B9C" w:rsidRPr="00893755" w:rsidRDefault="00C64A6F" w:rsidP="006C5B9C">
            <w:pPr>
              <w:tabs>
                <w:tab w:val="decimal" w:pos="670"/>
              </w:tabs>
              <w:ind w:right="-72"/>
              <w:jc w:val="both"/>
              <w:rPr>
                <w:rFonts w:cs="Cordia New"/>
                <w:sz w:val="18"/>
                <w:szCs w:val="18"/>
              </w:rPr>
            </w:pPr>
            <w:r w:rsidRPr="00C64A6F">
              <w:rPr>
                <w:rFonts w:cs="Cordia New"/>
                <w:color w:val="000000"/>
                <w:sz w:val="18"/>
                <w:szCs w:val="18"/>
              </w:rPr>
              <w:t>1</w:t>
            </w:r>
            <w:r w:rsidR="006C5B9C" w:rsidRPr="00893755">
              <w:rPr>
                <w:rFonts w:cs="Cordia New"/>
                <w:color w:val="000000"/>
                <w:sz w:val="18"/>
                <w:szCs w:val="18"/>
              </w:rPr>
              <w:t>,</w:t>
            </w:r>
            <w:r w:rsidRPr="00C64A6F">
              <w:rPr>
                <w:rFonts w:cs="Cordia New"/>
                <w:color w:val="000000"/>
                <w:sz w:val="18"/>
                <w:szCs w:val="18"/>
              </w:rPr>
              <w:t>677</w:t>
            </w:r>
            <w:r w:rsidR="006C5B9C" w:rsidRPr="00893755">
              <w:rPr>
                <w:rFonts w:cs="Cordia New"/>
                <w:color w:val="000000"/>
                <w:sz w:val="18"/>
                <w:szCs w:val="18"/>
              </w:rPr>
              <w:t>,</w:t>
            </w:r>
            <w:r w:rsidRPr="00C64A6F">
              <w:rPr>
                <w:rFonts w:cs="Cordia New"/>
                <w:color w:val="000000"/>
                <w:sz w:val="18"/>
                <w:szCs w:val="18"/>
              </w:rPr>
              <w:t>096</w:t>
            </w:r>
          </w:p>
        </w:tc>
        <w:tc>
          <w:tcPr>
            <w:tcW w:w="864" w:type="dxa"/>
            <w:tcBorders>
              <w:top w:val="single" w:sz="4" w:space="0" w:color="auto"/>
              <w:bottom w:val="single" w:sz="4" w:space="0" w:color="auto"/>
            </w:tcBorders>
            <w:shd w:val="clear" w:color="auto" w:fill="FAFAFA"/>
            <w:vAlign w:val="center"/>
          </w:tcPr>
          <w:p w14:paraId="10DAFE43" w14:textId="5AA9C160" w:rsidR="006C5B9C" w:rsidRPr="00893755" w:rsidRDefault="00C64A6F" w:rsidP="006C5B9C">
            <w:pPr>
              <w:tabs>
                <w:tab w:val="decimal" w:pos="670"/>
              </w:tabs>
              <w:ind w:right="-72"/>
              <w:jc w:val="both"/>
              <w:rPr>
                <w:rFonts w:cs="Cordia New"/>
                <w:sz w:val="18"/>
                <w:szCs w:val="18"/>
              </w:rPr>
            </w:pPr>
            <w:r w:rsidRPr="00C64A6F">
              <w:rPr>
                <w:rFonts w:cs="Cordia New"/>
                <w:color w:val="000000"/>
                <w:sz w:val="18"/>
                <w:szCs w:val="18"/>
              </w:rPr>
              <w:t>5</w:t>
            </w:r>
            <w:r w:rsidR="006C5B9C" w:rsidRPr="00893755">
              <w:rPr>
                <w:rFonts w:cs="Cordia New"/>
                <w:color w:val="000000"/>
                <w:sz w:val="18"/>
                <w:szCs w:val="18"/>
              </w:rPr>
              <w:t>,</w:t>
            </w:r>
            <w:r w:rsidRPr="00C64A6F">
              <w:rPr>
                <w:rFonts w:cs="Cordia New"/>
                <w:color w:val="000000"/>
                <w:sz w:val="18"/>
                <w:szCs w:val="18"/>
              </w:rPr>
              <w:t>298</w:t>
            </w:r>
            <w:r w:rsidR="006C5B9C" w:rsidRPr="00893755">
              <w:rPr>
                <w:rFonts w:cs="Cordia New"/>
                <w:color w:val="000000"/>
                <w:sz w:val="18"/>
                <w:szCs w:val="18"/>
              </w:rPr>
              <w:t>,</w:t>
            </w:r>
            <w:r w:rsidRPr="00C64A6F">
              <w:rPr>
                <w:rFonts w:cs="Cordia New"/>
                <w:color w:val="000000"/>
                <w:sz w:val="18"/>
                <w:szCs w:val="18"/>
              </w:rPr>
              <w:t>792</w:t>
            </w:r>
          </w:p>
        </w:tc>
        <w:tc>
          <w:tcPr>
            <w:tcW w:w="864" w:type="dxa"/>
            <w:tcBorders>
              <w:top w:val="single" w:sz="4" w:space="0" w:color="auto"/>
              <w:bottom w:val="single" w:sz="4" w:space="0" w:color="auto"/>
            </w:tcBorders>
            <w:shd w:val="clear" w:color="auto" w:fill="FAFAFA"/>
            <w:vAlign w:val="center"/>
          </w:tcPr>
          <w:p w14:paraId="3C5900AB" w14:textId="5B8A46DE" w:rsidR="006C5B9C" w:rsidRPr="00893755" w:rsidRDefault="00C64A6F" w:rsidP="006C5B9C">
            <w:pPr>
              <w:tabs>
                <w:tab w:val="decimal" w:pos="670"/>
              </w:tabs>
              <w:ind w:right="-72"/>
              <w:jc w:val="both"/>
              <w:rPr>
                <w:rFonts w:eastAsia="Calibri" w:cs="Cordia New"/>
                <w:sz w:val="18"/>
                <w:szCs w:val="18"/>
              </w:rPr>
            </w:pPr>
            <w:r w:rsidRPr="00C64A6F">
              <w:rPr>
                <w:rFonts w:cs="Cordia New"/>
                <w:color w:val="000000"/>
                <w:sz w:val="18"/>
                <w:szCs w:val="18"/>
              </w:rPr>
              <w:t>44</w:t>
            </w:r>
            <w:r w:rsidR="006C5B9C" w:rsidRPr="00893755">
              <w:rPr>
                <w:rFonts w:cs="Cordia New"/>
                <w:color w:val="000000"/>
                <w:sz w:val="18"/>
                <w:szCs w:val="18"/>
              </w:rPr>
              <w:t>,</w:t>
            </w:r>
            <w:r w:rsidRPr="00C64A6F">
              <w:rPr>
                <w:rFonts w:cs="Cordia New"/>
                <w:color w:val="000000"/>
                <w:sz w:val="18"/>
                <w:szCs w:val="18"/>
              </w:rPr>
              <w:t>308</w:t>
            </w:r>
            <w:r w:rsidR="006C5B9C" w:rsidRPr="00893755">
              <w:rPr>
                <w:rFonts w:cs="Cordia New"/>
                <w:color w:val="000000"/>
                <w:sz w:val="18"/>
                <w:szCs w:val="18"/>
              </w:rPr>
              <w:t>,</w:t>
            </w:r>
            <w:r w:rsidRPr="00C64A6F">
              <w:rPr>
                <w:rFonts w:cs="Cordia New"/>
                <w:color w:val="000000"/>
                <w:sz w:val="18"/>
                <w:szCs w:val="18"/>
              </w:rPr>
              <w:t>939</w:t>
            </w:r>
          </w:p>
        </w:tc>
        <w:tc>
          <w:tcPr>
            <w:tcW w:w="864" w:type="dxa"/>
            <w:tcBorders>
              <w:top w:val="single" w:sz="4" w:space="0" w:color="auto"/>
              <w:bottom w:val="single" w:sz="4" w:space="0" w:color="auto"/>
            </w:tcBorders>
            <w:shd w:val="clear" w:color="auto" w:fill="FAFAFA"/>
            <w:vAlign w:val="center"/>
          </w:tcPr>
          <w:p w14:paraId="3D7B8008" w14:textId="20607EA5" w:rsidR="006C5B9C" w:rsidRPr="00893755" w:rsidRDefault="00C64A6F" w:rsidP="006C5B9C">
            <w:pPr>
              <w:tabs>
                <w:tab w:val="decimal" w:pos="670"/>
              </w:tabs>
              <w:ind w:right="-72"/>
              <w:jc w:val="both"/>
              <w:rPr>
                <w:rFonts w:eastAsia="Calibri" w:cs="Cordia New"/>
                <w:sz w:val="18"/>
                <w:szCs w:val="18"/>
              </w:rPr>
            </w:pPr>
            <w:r w:rsidRPr="00C64A6F">
              <w:rPr>
                <w:rFonts w:cs="Cordia New"/>
                <w:color w:val="000000"/>
                <w:sz w:val="18"/>
                <w:szCs w:val="18"/>
              </w:rPr>
              <w:t>76</w:t>
            </w:r>
            <w:r w:rsidR="006C5B9C" w:rsidRPr="00893755">
              <w:rPr>
                <w:rFonts w:cs="Cordia New"/>
                <w:color w:val="000000"/>
                <w:sz w:val="18"/>
                <w:szCs w:val="18"/>
              </w:rPr>
              <w:t>,</w:t>
            </w:r>
            <w:r w:rsidRPr="00C64A6F">
              <w:rPr>
                <w:rFonts w:cs="Cordia New"/>
                <w:color w:val="000000"/>
                <w:sz w:val="18"/>
                <w:szCs w:val="18"/>
              </w:rPr>
              <w:t>727</w:t>
            </w:r>
            <w:r w:rsidR="006C5B9C" w:rsidRPr="00893755">
              <w:rPr>
                <w:rFonts w:cs="Cordia New"/>
                <w:color w:val="000000"/>
                <w:sz w:val="18"/>
                <w:szCs w:val="18"/>
              </w:rPr>
              <w:t>,</w:t>
            </w:r>
            <w:r w:rsidRPr="00C64A6F">
              <w:rPr>
                <w:rFonts w:cs="Cordia New"/>
                <w:color w:val="000000"/>
                <w:sz w:val="18"/>
                <w:szCs w:val="18"/>
              </w:rPr>
              <w:t>784</w:t>
            </w:r>
          </w:p>
        </w:tc>
        <w:tc>
          <w:tcPr>
            <w:tcW w:w="864" w:type="dxa"/>
            <w:tcBorders>
              <w:top w:val="single" w:sz="4" w:space="0" w:color="auto"/>
              <w:bottom w:val="single" w:sz="4" w:space="0" w:color="auto"/>
            </w:tcBorders>
            <w:shd w:val="clear" w:color="auto" w:fill="FAFAFA"/>
            <w:vAlign w:val="center"/>
          </w:tcPr>
          <w:p w14:paraId="45EB7990" w14:textId="325E6E04" w:rsidR="006C5B9C" w:rsidRPr="00893755" w:rsidRDefault="00C64A6F" w:rsidP="006C5B9C">
            <w:pPr>
              <w:tabs>
                <w:tab w:val="decimal" w:pos="670"/>
              </w:tabs>
              <w:ind w:right="-72"/>
              <w:jc w:val="both"/>
              <w:rPr>
                <w:rFonts w:cs="Cordia New"/>
                <w:sz w:val="18"/>
                <w:szCs w:val="18"/>
              </w:rPr>
            </w:pPr>
            <w:r w:rsidRPr="00C64A6F">
              <w:rPr>
                <w:rFonts w:cs="Cordia New"/>
                <w:color w:val="000000"/>
                <w:sz w:val="18"/>
                <w:szCs w:val="18"/>
              </w:rPr>
              <w:t>56</w:t>
            </w:r>
            <w:r w:rsidR="006C5B9C" w:rsidRPr="00893755">
              <w:rPr>
                <w:rFonts w:cs="Cordia New"/>
                <w:color w:val="000000"/>
                <w:sz w:val="18"/>
                <w:szCs w:val="18"/>
              </w:rPr>
              <w:t>,</w:t>
            </w:r>
            <w:r w:rsidRPr="00C64A6F">
              <w:rPr>
                <w:rFonts w:cs="Cordia New"/>
                <w:color w:val="000000"/>
                <w:sz w:val="18"/>
                <w:szCs w:val="18"/>
              </w:rPr>
              <w:t>048</w:t>
            </w:r>
            <w:r w:rsidR="006C5B9C" w:rsidRPr="00893755">
              <w:rPr>
                <w:rFonts w:cs="Cordia New"/>
                <w:color w:val="000000"/>
                <w:sz w:val="18"/>
                <w:szCs w:val="18"/>
              </w:rPr>
              <w:t>,</w:t>
            </w:r>
            <w:r w:rsidRPr="00C64A6F">
              <w:rPr>
                <w:rFonts w:cs="Cordia New"/>
                <w:color w:val="000000"/>
                <w:sz w:val="18"/>
                <w:szCs w:val="18"/>
              </w:rPr>
              <w:t>406</w:t>
            </w:r>
          </w:p>
        </w:tc>
        <w:tc>
          <w:tcPr>
            <w:tcW w:w="864" w:type="dxa"/>
            <w:tcBorders>
              <w:top w:val="single" w:sz="4" w:space="0" w:color="auto"/>
              <w:bottom w:val="single" w:sz="4" w:space="0" w:color="auto"/>
            </w:tcBorders>
            <w:shd w:val="clear" w:color="auto" w:fill="FAFAFA"/>
            <w:vAlign w:val="center"/>
          </w:tcPr>
          <w:p w14:paraId="75A36E2A" w14:textId="01D8917E" w:rsidR="006C5B9C" w:rsidRPr="00893755" w:rsidRDefault="00C64A6F" w:rsidP="006C5B9C">
            <w:pPr>
              <w:tabs>
                <w:tab w:val="decimal" w:pos="670"/>
              </w:tabs>
              <w:ind w:right="-72"/>
              <w:jc w:val="both"/>
              <w:rPr>
                <w:rFonts w:eastAsia="Calibri" w:cs="Cordia New"/>
                <w:sz w:val="18"/>
                <w:szCs w:val="18"/>
              </w:rPr>
            </w:pPr>
            <w:r w:rsidRPr="00C64A6F">
              <w:rPr>
                <w:rFonts w:cs="Cordia New"/>
                <w:color w:val="000000"/>
                <w:sz w:val="18"/>
                <w:szCs w:val="18"/>
              </w:rPr>
              <w:t>177</w:t>
            </w:r>
            <w:r w:rsidR="006C5B9C" w:rsidRPr="00893755">
              <w:rPr>
                <w:rFonts w:cs="Cordia New"/>
                <w:color w:val="000000"/>
                <w:sz w:val="18"/>
                <w:szCs w:val="18"/>
              </w:rPr>
              <w:t>,</w:t>
            </w:r>
            <w:r w:rsidRPr="00C64A6F">
              <w:rPr>
                <w:rFonts w:cs="Cordia New"/>
                <w:color w:val="000000"/>
                <w:sz w:val="18"/>
                <w:szCs w:val="18"/>
              </w:rPr>
              <w:t>085</w:t>
            </w:r>
            <w:r w:rsidR="006C5B9C" w:rsidRPr="00893755">
              <w:rPr>
                <w:rFonts w:cs="Cordia New"/>
                <w:color w:val="000000"/>
                <w:sz w:val="18"/>
                <w:szCs w:val="18"/>
              </w:rPr>
              <w:t>,</w:t>
            </w:r>
            <w:r w:rsidRPr="00C64A6F">
              <w:rPr>
                <w:rFonts w:cs="Cordia New"/>
                <w:color w:val="000000"/>
                <w:sz w:val="18"/>
                <w:szCs w:val="18"/>
              </w:rPr>
              <w:t>129</w:t>
            </w:r>
          </w:p>
        </w:tc>
      </w:tr>
      <w:tr w:rsidR="006C5B9C" w:rsidRPr="00893755" w14:paraId="08279D01" w14:textId="77777777" w:rsidTr="006C5B9C">
        <w:tc>
          <w:tcPr>
            <w:tcW w:w="2549" w:type="dxa"/>
          </w:tcPr>
          <w:p w14:paraId="7D36A556" w14:textId="77777777" w:rsidR="006C5B9C" w:rsidRPr="00893755" w:rsidRDefault="006C5B9C" w:rsidP="006C5B9C">
            <w:pPr>
              <w:ind w:left="72" w:hanging="144"/>
              <w:rPr>
                <w:rFonts w:cs="Cordia New"/>
                <w:sz w:val="18"/>
                <w:szCs w:val="18"/>
              </w:rPr>
            </w:pPr>
          </w:p>
        </w:tc>
        <w:tc>
          <w:tcPr>
            <w:tcW w:w="864" w:type="dxa"/>
            <w:tcBorders>
              <w:top w:val="single" w:sz="4" w:space="0" w:color="auto"/>
            </w:tcBorders>
            <w:shd w:val="clear" w:color="auto" w:fill="FAFAFA"/>
            <w:vAlign w:val="bottom"/>
          </w:tcPr>
          <w:p w14:paraId="3471D618" w14:textId="77777777" w:rsidR="006C5B9C" w:rsidRPr="00893755" w:rsidRDefault="006C5B9C" w:rsidP="006C5B9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FAFAFA"/>
            <w:vAlign w:val="bottom"/>
          </w:tcPr>
          <w:p w14:paraId="0E2F2852" w14:textId="77777777" w:rsidR="006C5B9C" w:rsidRPr="00893755" w:rsidRDefault="006C5B9C" w:rsidP="006C5B9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FAFAFA"/>
            <w:vAlign w:val="bottom"/>
          </w:tcPr>
          <w:p w14:paraId="422A7DD9" w14:textId="77777777" w:rsidR="006C5B9C" w:rsidRPr="00893755" w:rsidRDefault="006C5B9C" w:rsidP="006C5B9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FAFAFA"/>
            <w:vAlign w:val="bottom"/>
          </w:tcPr>
          <w:p w14:paraId="732AC02D" w14:textId="77777777" w:rsidR="006C5B9C" w:rsidRPr="00893755" w:rsidRDefault="006C5B9C" w:rsidP="006C5B9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FAFAFA"/>
            <w:vAlign w:val="bottom"/>
          </w:tcPr>
          <w:p w14:paraId="4A1B7017" w14:textId="77777777" w:rsidR="006C5B9C" w:rsidRPr="00893755" w:rsidRDefault="006C5B9C" w:rsidP="006C5B9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FAFAFA"/>
            <w:vAlign w:val="bottom"/>
          </w:tcPr>
          <w:p w14:paraId="19A7F202" w14:textId="77777777" w:rsidR="006C5B9C" w:rsidRPr="00893755" w:rsidRDefault="006C5B9C" w:rsidP="006C5B9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FAFAFA"/>
            <w:vAlign w:val="bottom"/>
          </w:tcPr>
          <w:p w14:paraId="5AFBED6C" w14:textId="77777777" w:rsidR="006C5B9C" w:rsidRPr="00893755" w:rsidRDefault="006C5B9C" w:rsidP="006C5B9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FAFAFA"/>
            <w:vAlign w:val="bottom"/>
          </w:tcPr>
          <w:p w14:paraId="0DD03901" w14:textId="77777777" w:rsidR="006C5B9C" w:rsidRPr="00893755" w:rsidRDefault="006C5B9C" w:rsidP="006C5B9C">
            <w:pPr>
              <w:tabs>
                <w:tab w:val="decimal" w:pos="670"/>
              </w:tabs>
              <w:ind w:right="-72"/>
              <w:jc w:val="both"/>
              <w:rPr>
                <w:rFonts w:cs="Cordia New"/>
                <w:color w:val="000000"/>
                <w:sz w:val="18"/>
                <w:szCs w:val="18"/>
              </w:rPr>
            </w:pPr>
          </w:p>
        </w:tc>
      </w:tr>
      <w:tr w:rsidR="006C5B9C" w:rsidRPr="00893755" w14:paraId="5A4A8C86" w14:textId="77777777" w:rsidTr="006C5B9C">
        <w:tc>
          <w:tcPr>
            <w:tcW w:w="2549" w:type="dxa"/>
          </w:tcPr>
          <w:p w14:paraId="49230607" w14:textId="70DD1AE5" w:rsidR="006C5B9C" w:rsidRPr="00893755" w:rsidRDefault="006C5B9C" w:rsidP="006C5B9C">
            <w:pPr>
              <w:ind w:left="72" w:hanging="144"/>
              <w:rPr>
                <w:rFonts w:cs="Cordia New"/>
                <w:sz w:val="18"/>
                <w:szCs w:val="18"/>
              </w:rPr>
            </w:pPr>
            <w:r w:rsidRPr="00893755">
              <w:rPr>
                <w:rFonts w:cs="Cordia New"/>
                <w:b/>
                <w:bCs/>
                <w:sz w:val="18"/>
                <w:szCs w:val="18"/>
              </w:rPr>
              <w:t>Financial derivative liabilities</w:t>
            </w:r>
          </w:p>
        </w:tc>
        <w:tc>
          <w:tcPr>
            <w:tcW w:w="864" w:type="dxa"/>
            <w:shd w:val="clear" w:color="auto" w:fill="FAFAFA"/>
            <w:vAlign w:val="bottom"/>
          </w:tcPr>
          <w:p w14:paraId="5FAB11FC"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FAFAFA"/>
            <w:vAlign w:val="bottom"/>
          </w:tcPr>
          <w:p w14:paraId="40DDC969"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FAFAFA"/>
            <w:vAlign w:val="bottom"/>
          </w:tcPr>
          <w:p w14:paraId="1784AB52"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FAFAFA"/>
            <w:vAlign w:val="bottom"/>
          </w:tcPr>
          <w:p w14:paraId="57AD2B06"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FAFAFA"/>
            <w:vAlign w:val="bottom"/>
          </w:tcPr>
          <w:p w14:paraId="295874E6"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FAFAFA"/>
            <w:vAlign w:val="bottom"/>
          </w:tcPr>
          <w:p w14:paraId="41896EBA"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FAFAFA"/>
            <w:vAlign w:val="bottom"/>
          </w:tcPr>
          <w:p w14:paraId="5069A0DF"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FAFAFA"/>
            <w:vAlign w:val="bottom"/>
          </w:tcPr>
          <w:p w14:paraId="7F4D79E7" w14:textId="77777777" w:rsidR="006C5B9C" w:rsidRPr="00893755" w:rsidRDefault="006C5B9C" w:rsidP="006C5B9C">
            <w:pPr>
              <w:tabs>
                <w:tab w:val="decimal" w:pos="670"/>
              </w:tabs>
              <w:ind w:right="-72"/>
              <w:jc w:val="both"/>
              <w:rPr>
                <w:rFonts w:cs="Cordia New"/>
                <w:color w:val="000000"/>
                <w:sz w:val="18"/>
                <w:szCs w:val="18"/>
              </w:rPr>
            </w:pPr>
          </w:p>
        </w:tc>
      </w:tr>
      <w:tr w:rsidR="006C5B9C" w:rsidRPr="00893755" w14:paraId="61780C6D" w14:textId="77777777" w:rsidTr="006C5B9C">
        <w:tc>
          <w:tcPr>
            <w:tcW w:w="2549" w:type="dxa"/>
            <w:vAlign w:val="center"/>
          </w:tcPr>
          <w:p w14:paraId="45B8A729" w14:textId="5581A643" w:rsidR="006C5B9C" w:rsidRPr="00893755" w:rsidRDefault="006C5B9C" w:rsidP="006C5B9C">
            <w:pPr>
              <w:ind w:left="72" w:hanging="144"/>
              <w:rPr>
                <w:rFonts w:cs="Cordia New"/>
                <w:b/>
                <w:bCs/>
                <w:sz w:val="18"/>
                <w:szCs w:val="18"/>
              </w:rPr>
            </w:pPr>
            <w:r w:rsidRPr="00893755">
              <w:rPr>
                <w:rFonts w:cs="Cordia New"/>
                <w:spacing w:val="-4"/>
                <w:sz w:val="18"/>
                <w:szCs w:val="18"/>
              </w:rPr>
              <w:t xml:space="preserve">Derivatives applying cash flow hedges          </w:t>
            </w:r>
          </w:p>
        </w:tc>
        <w:tc>
          <w:tcPr>
            <w:tcW w:w="864" w:type="dxa"/>
            <w:shd w:val="clear" w:color="auto" w:fill="FAFAFA"/>
          </w:tcPr>
          <w:p w14:paraId="57F1B353"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FAFAFA"/>
          </w:tcPr>
          <w:p w14:paraId="6E79526A"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FAFAFA"/>
          </w:tcPr>
          <w:p w14:paraId="3F5B8F7D"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FAFAFA"/>
          </w:tcPr>
          <w:p w14:paraId="369C864D"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FAFAFA"/>
          </w:tcPr>
          <w:p w14:paraId="2DD91449"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FAFAFA"/>
          </w:tcPr>
          <w:p w14:paraId="7BEC05F7"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FAFAFA"/>
          </w:tcPr>
          <w:p w14:paraId="28ADBF94"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FAFAFA"/>
          </w:tcPr>
          <w:p w14:paraId="2C9B6B81" w14:textId="77777777" w:rsidR="006C5B9C" w:rsidRPr="00893755" w:rsidRDefault="006C5B9C" w:rsidP="006C5B9C">
            <w:pPr>
              <w:tabs>
                <w:tab w:val="decimal" w:pos="670"/>
              </w:tabs>
              <w:ind w:right="-72"/>
              <w:jc w:val="both"/>
              <w:rPr>
                <w:rFonts w:cs="Cordia New"/>
                <w:color w:val="000000"/>
                <w:sz w:val="18"/>
                <w:szCs w:val="18"/>
              </w:rPr>
            </w:pPr>
          </w:p>
        </w:tc>
      </w:tr>
      <w:tr w:rsidR="006C5B9C" w:rsidRPr="00893755" w14:paraId="5DD533C9" w14:textId="77777777" w:rsidTr="006C5B9C">
        <w:tc>
          <w:tcPr>
            <w:tcW w:w="2549" w:type="dxa"/>
            <w:vAlign w:val="center"/>
          </w:tcPr>
          <w:p w14:paraId="0F33B2BF" w14:textId="6205362B" w:rsidR="006C5B9C" w:rsidRPr="00893755" w:rsidRDefault="006C5B9C" w:rsidP="006C5B9C">
            <w:pPr>
              <w:ind w:left="72" w:hanging="144"/>
              <w:rPr>
                <w:rFonts w:cs="Cordia New"/>
                <w:spacing w:val="-4"/>
                <w:sz w:val="18"/>
                <w:szCs w:val="18"/>
              </w:rPr>
            </w:pPr>
            <w:r w:rsidRPr="00893755">
              <w:rPr>
                <w:rFonts w:cs="Cordia New"/>
                <w:sz w:val="18"/>
                <w:szCs w:val="18"/>
              </w:rPr>
              <w:t>- Interest rate swap contracts</w:t>
            </w:r>
          </w:p>
        </w:tc>
        <w:tc>
          <w:tcPr>
            <w:tcW w:w="864" w:type="dxa"/>
            <w:shd w:val="clear" w:color="auto" w:fill="FAFAFA"/>
            <w:vAlign w:val="bottom"/>
          </w:tcPr>
          <w:p w14:paraId="4D5D0B8C" w14:textId="311C5278"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3</w:t>
            </w:r>
            <w:r w:rsidR="006C5B9C" w:rsidRPr="00893755">
              <w:rPr>
                <w:rFonts w:cs="Cordia New"/>
                <w:color w:val="000000"/>
                <w:sz w:val="18"/>
                <w:szCs w:val="18"/>
              </w:rPr>
              <w:t>,</w:t>
            </w:r>
            <w:r w:rsidRPr="00C64A6F">
              <w:rPr>
                <w:rFonts w:cs="Cordia New"/>
                <w:color w:val="000000"/>
                <w:sz w:val="18"/>
                <w:szCs w:val="18"/>
              </w:rPr>
              <w:t>164</w:t>
            </w:r>
          </w:p>
        </w:tc>
        <w:tc>
          <w:tcPr>
            <w:tcW w:w="864" w:type="dxa"/>
            <w:shd w:val="clear" w:color="auto" w:fill="FAFAFA"/>
            <w:vAlign w:val="bottom"/>
          </w:tcPr>
          <w:p w14:paraId="0590E29D" w14:textId="1D5685D3"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3</w:t>
            </w:r>
            <w:r w:rsidR="006C5B9C" w:rsidRPr="00893755">
              <w:rPr>
                <w:rFonts w:cs="Cordia New"/>
                <w:color w:val="000000"/>
                <w:sz w:val="18"/>
                <w:szCs w:val="18"/>
              </w:rPr>
              <w:t>,</w:t>
            </w:r>
            <w:r w:rsidRPr="00C64A6F">
              <w:rPr>
                <w:rFonts w:cs="Cordia New"/>
                <w:color w:val="000000"/>
                <w:sz w:val="18"/>
                <w:szCs w:val="18"/>
              </w:rPr>
              <w:t>532</w:t>
            </w:r>
          </w:p>
        </w:tc>
        <w:tc>
          <w:tcPr>
            <w:tcW w:w="864" w:type="dxa"/>
            <w:shd w:val="clear" w:color="auto" w:fill="FAFAFA"/>
            <w:vAlign w:val="bottom"/>
          </w:tcPr>
          <w:p w14:paraId="225251F7" w14:textId="34967B5C" w:rsidR="006C5B9C" w:rsidRPr="00893755" w:rsidRDefault="006C5B9C" w:rsidP="006C5B9C">
            <w:pPr>
              <w:tabs>
                <w:tab w:val="decimal" w:pos="670"/>
              </w:tabs>
              <w:ind w:right="-72"/>
              <w:jc w:val="both"/>
              <w:rPr>
                <w:rFonts w:cs="Cordia New"/>
                <w:color w:val="000000"/>
                <w:sz w:val="18"/>
                <w:szCs w:val="18"/>
              </w:rPr>
            </w:pPr>
            <w:r w:rsidRPr="00893755">
              <w:rPr>
                <w:rFonts w:cs="Cordia New"/>
                <w:color w:val="000000"/>
                <w:sz w:val="18"/>
                <w:szCs w:val="18"/>
              </w:rPr>
              <w:t>-</w:t>
            </w:r>
          </w:p>
        </w:tc>
        <w:tc>
          <w:tcPr>
            <w:tcW w:w="864" w:type="dxa"/>
            <w:shd w:val="clear" w:color="auto" w:fill="FAFAFA"/>
            <w:vAlign w:val="bottom"/>
          </w:tcPr>
          <w:p w14:paraId="4B1F3BA9" w14:textId="2A9944DE"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6</w:t>
            </w:r>
            <w:r w:rsidR="006C5B9C" w:rsidRPr="00893755">
              <w:rPr>
                <w:rFonts w:cs="Cordia New"/>
                <w:color w:val="000000"/>
                <w:sz w:val="18"/>
                <w:szCs w:val="18"/>
              </w:rPr>
              <w:t>,</w:t>
            </w:r>
            <w:r w:rsidRPr="00C64A6F">
              <w:rPr>
                <w:rFonts w:cs="Cordia New"/>
                <w:color w:val="000000"/>
                <w:sz w:val="18"/>
                <w:szCs w:val="18"/>
              </w:rPr>
              <w:t>696</w:t>
            </w:r>
          </w:p>
        </w:tc>
        <w:tc>
          <w:tcPr>
            <w:tcW w:w="864" w:type="dxa"/>
            <w:shd w:val="clear" w:color="auto" w:fill="FAFAFA"/>
            <w:vAlign w:val="bottom"/>
          </w:tcPr>
          <w:p w14:paraId="08408E73" w14:textId="36710342"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105</w:t>
            </w:r>
            <w:r w:rsidR="006C5B9C" w:rsidRPr="00893755">
              <w:rPr>
                <w:rFonts w:cs="Cordia New"/>
                <w:color w:val="000000"/>
                <w:sz w:val="18"/>
                <w:szCs w:val="18"/>
              </w:rPr>
              <w:t>,</w:t>
            </w:r>
            <w:r w:rsidRPr="00C64A6F">
              <w:rPr>
                <w:rFonts w:cs="Cordia New"/>
                <w:color w:val="000000"/>
                <w:sz w:val="18"/>
                <w:szCs w:val="18"/>
              </w:rPr>
              <w:t>753</w:t>
            </w:r>
          </w:p>
        </w:tc>
        <w:tc>
          <w:tcPr>
            <w:tcW w:w="864" w:type="dxa"/>
            <w:shd w:val="clear" w:color="auto" w:fill="FAFAFA"/>
            <w:vAlign w:val="bottom"/>
          </w:tcPr>
          <w:p w14:paraId="2FA59344" w14:textId="3F3779CF"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118</w:t>
            </w:r>
            <w:r w:rsidR="006C5B9C" w:rsidRPr="00893755">
              <w:rPr>
                <w:rFonts w:cs="Cordia New"/>
                <w:color w:val="000000"/>
                <w:sz w:val="18"/>
                <w:szCs w:val="18"/>
              </w:rPr>
              <w:t>,</w:t>
            </w:r>
            <w:r w:rsidRPr="00C64A6F">
              <w:rPr>
                <w:rFonts w:cs="Cordia New"/>
                <w:color w:val="000000"/>
                <w:sz w:val="18"/>
                <w:szCs w:val="18"/>
              </w:rPr>
              <w:t>034</w:t>
            </w:r>
          </w:p>
        </w:tc>
        <w:tc>
          <w:tcPr>
            <w:tcW w:w="864" w:type="dxa"/>
            <w:shd w:val="clear" w:color="auto" w:fill="FAFAFA"/>
            <w:vAlign w:val="bottom"/>
          </w:tcPr>
          <w:p w14:paraId="7E0F6819" w14:textId="3601FF13" w:rsidR="006C5B9C" w:rsidRPr="00893755" w:rsidRDefault="006C5B9C" w:rsidP="006C5B9C">
            <w:pPr>
              <w:tabs>
                <w:tab w:val="decimal" w:pos="670"/>
              </w:tabs>
              <w:ind w:right="-72"/>
              <w:jc w:val="both"/>
              <w:rPr>
                <w:rFonts w:cs="Cordia New"/>
                <w:color w:val="000000"/>
                <w:sz w:val="18"/>
                <w:szCs w:val="18"/>
              </w:rPr>
            </w:pPr>
            <w:r w:rsidRPr="00893755">
              <w:rPr>
                <w:rFonts w:cs="Cordia New"/>
                <w:color w:val="000000"/>
                <w:sz w:val="18"/>
                <w:szCs w:val="18"/>
              </w:rPr>
              <w:t>-</w:t>
            </w:r>
          </w:p>
        </w:tc>
        <w:tc>
          <w:tcPr>
            <w:tcW w:w="864" w:type="dxa"/>
            <w:shd w:val="clear" w:color="auto" w:fill="FAFAFA"/>
            <w:vAlign w:val="bottom"/>
          </w:tcPr>
          <w:p w14:paraId="30198377" w14:textId="57D0B9C6"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223</w:t>
            </w:r>
            <w:r w:rsidR="006C5B9C" w:rsidRPr="00893755">
              <w:rPr>
                <w:rFonts w:cs="Cordia New"/>
                <w:color w:val="000000"/>
                <w:sz w:val="18"/>
                <w:szCs w:val="18"/>
              </w:rPr>
              <w:t>,</w:t>
            </w:r>
            <w:r w:rsidRPr="00C64A6F">
              <w:rPr>
                <w:rFonts w:cs="Cordia New"/>
                <w:color w:val="000000"/>
                <w:sz w:val="18"/>
                <w:szCs w:val="18"/>
              </w:rPr>
              <w:t>787</w:t>
            </w:r>
          </w:p>
        </w:tc>
      </w:tr>
      <w:tr w:rsidR="006C5B9C" w:rsidRPr="00893755" w14:paraId="28EBCAE3" w14:textId="77777777" w:rsidTr="006C5B9C">
        <w:tc>
          <w:tcPr>
            <w:tcW w:w="2549" w:type="dxa"/>
            <w:vAlign w:val="center"/>
          </w:tcPr>
          <w:p w14:paraId="418DA956" w14:textId="7CFC0B79" w:rsidR="006C5B9C" w:rsidRPr="00893755" w:rsidRDefault="006C5B9C" w:rsidP="006C5B9C">
            <w:pPr>
              <w:ind w:left="72" w:hanging="144"/>
              <w:rPr>
                <w:rFonts w:cs="Cordia New"/>
                <w:sz w:val="18"/>
                <w:szCs w:val="18"/>
              </w:rPr>
            </w:pPr>
            <w:r w:rsidRPr="00893755">
              <w:rPr>
                <w:rFonts w:cs="Cordia New"/>
                <w:sz w:val="18"/>
                <w:szCs w:val="18"/>
              </w:rPr>
              <w:t xml:space="preserve">- </w:t>
            </w:r>
            <w:r w:rsidRPr="00893755">
              <w:rPr>
                <w:rFonts w:cs="Cordia New"/>
                <w:spacing w:val="-2"/>
                <w:sz w:val="18"/>
                <w:szCs w:val="18"/>
              </w:rPr>
              <w:t>Currency and interest rate swap contracts</w:t>
            </w:r>
          </w:p>
        </w:tc>
        <w:tc>
          <w:tcPr>
            <w:tcW w:w="864" w:type="dxa"/>
            <w:tcBorders>
              <w:bottom w:val="single" w:sz="4" w:space="0" w:color="auto"/>
            </w:tcBorders>
            <w:shd w:val="clear" w:color="auto" w:fill="FAFAFA"/>
            <w:vAlign w:val="bottom"/>
          </w:tcPr>
          <w:p w14:paraId="72A63017" w14:textId="5D6ED69D"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2</w:t>
            </w:r>
            <w:r w:rsidR="006C5B9C" w:rsidRPr="00893755">
              <w:rPr>
                <w:rFonts w:cs="Cordia New"/>
                <w:color w:val="000000"/>
                <w:sz w:val="18"/>
                <w:szCs w:val="18"/>
              </w:rPr>
              <w:t>,</w:t>
            </w:r>
            <w:r w:rsidRPr="00C64A6F">
              <w:rPr>
                <w:rFonts w:cs="Cordia New"/>
                <w:color w:val="000000"/>
                <w:sz w:val="18"/>
                <w:szCs w:val="18"/>
              </w:rPr>
              <w:t>817</w:t>
            </w:r>
          </w:p>
        </w:tc>
        <w:tc>
          <w:tcPr>
            <w:tcW w:w="864" w:type="dxa"/>
            <w:tcBorders>
              <w:bottom w:val="single" w:sz="4" w:space="0" w:color="auto"/>
            </w:tcBorders>
            <w:shd w:val="clear" w:color="auto" w:fill="FAFAFA"/>
            <w:vAlign w:val="bottom"/>
          </w:tcPr>
          <w:p w14:paraId="6C8FD91D" w14:textId="3AABA663"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16</w:t>
            </w:r>
            <w:r w:rsidR="006C5B9C" w:rsidRPr="00893755">
              <w:rPr>
                <w:rFonts w:cs="Cordia New"/>
                <w:color w:val="000000"/>
                <w:sz w:val="18"/>
                <w:szCs w:val="18"/>
              </w:rPr>
              <w:t>,</w:t>
            </w:r>
            <w:r w:rsidRPr="00C64A6F">
              <w:rPr>
                <w:rFonts w:cs="Cordia New"/>
                <w:color w:val="000000"/>
                <w:sz w:val="18"/>
                <w:szCs w:val="18"/>
              </w:rPr>
              <w:t>286</w:t>
            </w:r>
          </w:p>
        </w:tc>
        <w:tc>
          <w:tcPr>
            <w:tcW w:w="864" w:type="dxa"/>
            <w:tcBorders>
              <w:bottom w:val="single" w:sz="4" w:space="0" w:color="auto"/>
            </w:tcBorders>
            <w:shd w:val="clear" w:color="auto" w:fill="FAFAFA"/>
            <w:vAlign w:val="bottom"/>
          </w:tcPr>
          <w:p w14:paraId="658929FD" w14:textId="77639E43" w:rsidR="006C5B9C" w:rsidRPr="00893755" w:rsidRDefault="006C5B9C" w:rsidP="006C5B9C">
            <w:pPr>
              <w:tabs>
                <w:tab w:val="decimal" w:pos="670"/>
              </w:tabs>
              <w:ind w:right="-72"/>
              <w:jc w:val="both"/>
              <w:rPr>
                <w:rFonts w:cs="Cordia New"/>
                <w:color w:val="000000"/>
                <w:sz w:val="18"/>
                <w:szCs w:val="18"/>
              </w:rPr>
            </w:pPr>
            <w:r w:rsidRPr="00893755">
              <w:rPr>
                <w:rFonts w:cs="Cordia New"/>
                <w:color w:val="000000"/>
                <w:sz w:val="18"/>
                <w:szCs w:val="18"/>
              </w:rPr>
              <w:t>-</w:t>
            </w:r>
          </w:p>
        </w:tc>
        <w:tc>
          <w:tcPr>
            <w:tcW w:w="864" w:type="dxa"/>
            <w:tcBorders>
              <w:bottom w:val="single" w:sz="4" w:space="0" w:color="auto"/>
            </w:tcBorders>
            <w:shd w:val="clear" w:color="auto" w:fill="FAFAFA"/>
            <w:vAlign w:val="bottom"/>
          </w:tcPr>
          <w:p w14:paraId="5A1CC3DF" w14:textId="24444C1C"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19</w:t>
            </w:r>
            <w:r w:rsidR="006C5B9C" w:rsidRPr="00893755">
              <w:rPr>
                <w:rFonts w:cs="Cordia New"/>
                <w:color w:val="000000"/>
                <w:sz w:val="18"/>
                <w:szCs w:val="18"/>
              </w:rPr>
              <w:t>,</w:t>
            </w:r>
            <w:r w:rsidRPr="00C64A6F">
              <w:rPr>
                <w:rFonts w:cs="Cordia New"/>
                <w:color w:val="000000"/>
                <w:sz w:val="18"/>
                <w:szCs w:val="18"/>
              </w:rPr>
              <w:t>103</w:t>
            </w:r>
          </w:p>
        </w:tc>
        <w:tc>
          <w:tcPr>
            <w:tcW w:w="864" w:type="dxa"/>
            <w:tcBorders>
              <w:bottom w:val="single" w:sz="4" w:space="0" w:color="auto"/>
            </w:tcBorders>
            <w:shd w:val="clear" w:color="auto" w:fill="FAFAFA"/>
            <w:vAlign w:val="bottom"/>
          </w:tcPr>
          <w:p w14:paraId="1C93309C" w14:textId="0C308CE9"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94</w:t>
            </w:r>
            <w:r w:rsidR="006C5B9C" w:rsidRPr="00893755">
              <w:rPr>
                <w:rFonts w:cs="Cordia New"/>
                <w:color w:val="000000"/>
                <w:sz w:val="18"/>
                <w:szCs w:val="18"/>
              </w:rPr>
              <w:t>,</w:t>
            </w:r>
            <w:r w:rsidRPr="00C64A6F">
              <w:rPr>
                <w:rFonts w:cs="Cordia New"/>
                <w:color w:val="000000"/>
                <w:sz w:val="18"/>
                <w:szCs w:val="18"/>
              </w:rPr>
              <w:t>156</w:t>
            </w:r>
          </w:p>
        </w:tc>
        <w:tc>
          <w:tcPr>
            <w:tcW w:w="864" w:type="dxa"/>
            <w:tcBorders>
              <w:bottom w:val="single" w:sz="4" w:space="0" w:color="auto"/>
            </w:tcBorders>
            <w:shd w:val="clear" w:color="auto" w:fill="FAFAFA"/>
            <w:vAlign w:val="bottom"/>
          </w:tcPr>
          <w:p w14:paraId="55BC880B" w14:textId="6BDE36D3"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544</w:t>
            </w:r>
            <w:r w:rsidR="006C5B9C" w:rsidRPr="00893755">
              <w:rPr>
                <w:rFonts w:cs="Cordia New"/>
                <w:color w:val="000000"/>
                <w:sz w:val="18"/>
                <w:szCs w:val="18"/>
              </w:rPr>
              <w:t>,</w:t>
            </w:r>
            <w:r w:rsidRPr="00C64A6F">
              <w:rPr>
                <w:rFonts w:cs="Cordia New"/>
                <w:color w:val="000000"/>
                <w:sz w:val="18"/>
                <w:szCs w:val="18"/>
              </w:rPr>
              <w:t>292</w:t>
            </w:r>
          </w:p>
        </w:tc>
        <w:tc>
          <w:tcPr>
            <w:tcW w:w="864" w:type="dxa"/>
            <w:tcBorders>
              <w:bottom w:val="single" w:sz="4" w:space="0" w:color="auto"/>
            </w:tcBorders>
            <w:shd w:val="clear" w:color="auto" w:fill="FAFAFA"/>
            <w:vAlign w:val="bottom"/>
          </w:tcPr>
          <w:p w14:paraId="3CBBF0C1" w14:textId="7BC6D30B" w:rsidR="006C5B9C" w:rsidRPr="00893755" w:rsidRDefault="006C5B9C" w:rsidP="006C5B9C">
            <w:pPr>
              <w:tabs>
                <w:tab w:val="decimal" w:pos="670"/>
              </w:tabs>
              <w:ind w:right="-72"/>
              <w:jc w:val="both"/>
              <w:rPr>
                <w:rFonts w:cs="Cordia New"/>
                <w:color w:val="000000"/>
                <w:sz w:val="18"/>
                <w:szCs w:val="18"/>
              </w:rPr>
            </w:pPr>
            <w:r w:rsidRPr="00893755">
              <w:rPr>
                <w:rFonts w:cs="Cordia New"/>
                <w:color w:val="000000"/>
                <w:sz w:val="18"/>
                <w:szCs w:val="18"/>
              </w:rPr>
              <w:t>-</w:t>
            </w:r>
          </w:p>
        </w:tc>
        <w:tc>
          <w:tcPr>
            <w:tcW w:w="864" w:type="dxa"/>
            <w:tcBorders>
              <w:bottom w:val="single" w:sz="4" w:space="0" w:color="auto"/>
            </w:tcBorders>
            <w:shd w:val="clear" w:color="auto" w:fill="FAFAFA"/>
            <w:vAlign w:val="bottom"/>
          </w:tcPr>
          <w:p w14:paraId="110FDF07" w14:textId="48FE8050"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638</w:t>
            </w:r>
            <w:r w:rsidR="006C5B9C" w:rsidRPr="00893755">
              <w:rPr>
                <w:rFonts w:cs="Cordia New"/>
                <w:color w:val="000000"/>
                <w:sz w:val="18"/>
                <w:szCs w:val="18"/>
              </w:rPr>
              <w:t>,</w:t>
            </w:r>
            <w:r w:rsidRPr="00C64A6F">
              <w:rPr>
                <w:rFonts w:cs="Cordia New"/>
                <w:color w:val="000000"/>
                <w:sz w:val="18"/>
                <w:szCs w:val="18"/>
              </w:rPr>
              <w:t>448</w:t>
            </w:r>
          </w:p>
        </w:tc>
      </w:tr>
      <w:tr w:rsidR="006C5B9C" w:rsidRPr="00893755" w14:paraId="47068A0E" w14:textId="77777777" w:rsidTr="006C5B9C">
        <w:tc>
          <w:tcPr>
            <w:tcW w:w="2549" w:type="dxa"/>
            <w:vAlign w:val="center"/>
          </w:tcPr>
          <w:p w14:paraId="6BBEED87" w14:textId="1A828110" w:rsidR="006C5B9C" w:rsidRPr="00893755" w:rsidRDefault="006C5B9C" w:rsidP="006C5B9C">
            <w:pPr>
              <w:ind w:left="72" w:hanging="144"/>
              <w:rPr>
                <w:rFonts w:cs="Cordia New"/>
                <w:sz w:val="18"/>
                <w:szCs w:val="18"/>
              </w:rPr>
            </w:pPr>
            <w:r w:rsidRPr="00893755">
              <w:rPr>
                <w:rFonts w:cs="Cordia New"/>
                <w:sz w:val="18"/>
                <w:szCs w:val="18"/>
              </w:rPr>
              <w:t>Total financial derivative liabilities</w:t>
            </w:r>
          </w:p>
        </w:tc>
        <w:tc>
          <w:tcPr>
            <w:tcW w:w="864" w:type="dxa"/>
            <w:tcBorders>
              <w:top w:val="single" w:sz="4" w:space="0" w:color="auto"/>
              <w:bottom w:val="single" w:sz="4" w:space="0" w:color="auto"/>
            </w:tcBorders>
            <w:shd w:val="clear" w:color="auto" w:fill="FAFAFA"/>
            <w:vAlign w:val="bottom"/>
          </w:tcPr>
          <w:p w14:paraId="16AB50F4" w14:textId="22E2B2AC"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5</w:t>
            </w:r>
            <w:r w:rsidR="006C5B9C" w:rsidRPr="00893755">
              <w:rPr>
                <w:rFonts w:cs="Cordia New"/>
                <w:color w:val="000000"/>
                <w:sz w:val="18"/>
                <w:szCs w:val="18"/>
              </w:rPr>
              <w:t>,</w:t>
            </w:r>
            <w:r w:rsidRPr="00C64A6F">
              <w:rPr>
                <w:rFonts w:cs="Cordia New"/>
                <w:color w:val="000000"/>
                <w:sz w:val="18"/>
                <w:szCs w:val="18"/>
              </w:rPr>
              <w:t>981</w:t>
            </w:r>
          </w:p>
        </w:tc>
        <w:tc>
          <w:tcPr>
            <w:tcW w:w="864" w:type="dxa"/>
            <w:tcBorders>
              <w:top w:val="single" w:sz="4" w:space="0" w:color="auto"/>
              <w:bottom w:val="single" w:sz="4" w:space="0" w:color="auto"/>
            </w:tcBorders>
            <w:shd w:val="clear" w:color="auto" w:fill="FAFAFA"/>
            <w:vAlign w:val="bottom"/>
          </w:tcPr>
          <w:p w14:paraId="454D4C53" w14:textId="3D52C87F"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19</w:t>
            </w:r>
            <w:r w:rsidR="006C5B9C" w:rsidRPr="00893755">
              <w:rPr>
                <w:rFonts w:cs="Cordia New"/>
                <w:color w:val="000000"/>
                <w:sz w:val="18"/>
                <w:szCs w:val="18"/>
              </w:rPr>
              <w:t>,</w:t>
            </w:r>
            <w:r w:rsidRPr="00C64A6F">
              <w:rPr>
                <w:rFonts w:cs="Cordia New"/>
                <w:color w:val="000000"/>
                <w:sz w:val="18"/>
                <w:szCs w:val="18"/>
              </w:rPr>
              <w:t>818</w:t>
            </w:r>
          </w:p>
        </w:tc>
        <w:tc>
          <w:tcPr>
            <w:tcW w:w="864" w:type="dxa"/>
            <w:tcBorders>
              <w:top w:val="single" w:sz="4" w:space="0" w:color="auto"/>
              <w:bottom w:val="single" w:sz="4" w:space="0" w:color="auto"/>
            </w:tcBorders>
            <w:shd w:val="clear" w:color="auto" w:fill="FAFAFA"/>
            <w:vAlign w:val="bottom"/>
          </w:tcPr>
          <w:p w14:paraId="4175E205" w14:textId="726E5EE6" w:rsidR="006C5B9C" w:rsidRPr="00893755" w:rsidRDefault="006C5B9C" w:rsidP="006C5B9C">
            <w:pPr>
              <w:tabs>
                <w:tab w:val="decimal" w:pos="670"/>
              </w:tabs>
              <w:ind w:right="-72"/>
              <w:jc w:val="both"/>
              <w:rPr>
                <w:rFonts w:cs="Cordia New"/>
                <w:color w:val="000000"/>
                <w:sz w:val="18"/>
                <w:szCs w:val="18"/>
              </w:rPr>
            </w:pPr>
            <w:r w:rsidRPr="00893755">
              <w:rPr>
                <w:rFonts w:cs="Cordia New"/>
                <w:color w:val="000000"/>
                <w:sz w:val="18"/>
                <w:szCs w:val="18"/>
              </w:rPr>
              <w:t>-</w:t>
            </w:r>
          </w:p>
        </w:tc>
        <w:tc>
          <w:tcPr>
            <w:tcW w:w="864" w:type="dxa"/>
            <w:tcBorders>
              <w:top w:val="single" w:sz="4" w:space="0" w:color="auto"/>
              <w:bottom w:val="single" w:sz="4" w:space="0" w:color="auto"/>
            </w:tcBorders>
            <w:shd w:val="clear" w:color="auto" w:fill="FAFAFA"/>
            <w:vAlign w:val="bottom"/>
          </w:tcPr>
          <w:p w14:paraId="626CB9CC" w14:textId="533840BA"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25</w:t>
            </w:r>
            <w:r w:rsidR="006C5B9C" w:rsidRPr="00893755">
              <w:rPr>
                <w:rFonts w:cs="Cordia New"/>
                <w:color w:val="000000"/>
                <w:sz w:val="18"/>
                <w:szCs w:val="18"/>
              </w:rPr>
              <w:t>,</w:t>
            </w:r>
            <w:r w:rsidRPr="00C64A6F">
              <w:rPr>
                <w:rFonts w:cs="Cordia New"/>
                <w:color w:val="000000"/>
                <w:sz w:val="18"/>
                <w:szCs w:val="18"/>
              </w:rPr>
              <w:t>799</w:t>
            </w:r>
          </w:p>
        </w:tc>
        <w:tc>
          <w:tcPr>
            <w:tcW w:w="864" w:type="dxa"/>
            <w:tcBorders>
              <w:top w:val="single" w:sz="4" w:space="0" w:color="auto"/>
              <w:bottom w:val="single" w:sz="4" w:space="0" w:color="auto"/>
            </w:tcBorders>
            <w:shd w:val="clear" w:color="auto" w:fill="FAFAFA"/>
            <w:vAlign w:val="bottom"/>
          </w:tcPr>
          <w:p w14:paraId="0020BB1A" w14:textId="58898760"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199</w:t>
            </w:r>
            <w:r w:rsidR="006C5B9C" w:rsidRPr="00893755">
              <w:rPr>
                <w:rFonts w:cs="Cordia New"/>
                <w:color w:val="000000"/>
                <w:sz w:val="18"/>
                <w:szCs w:val="18"/>
              </w:rPr>
              <w:t>,</w:t>
            </w:r>
            <w:r w:rsidRPr="00C64A6F">
              <w:rPr>
                <w:rFonts w:cs="Cordia New"/>
                <w:color w:val="000000"/>
                <w:sz w:val="18"/>
                <w:szCs w:val="18"/>
              </w:rPr>
              <w:t>909</w:t>
            </w:r>
          </w:p>
        </w:tc>
        <w:tc>
          <w:tcPr>
            <w:tcW w:w="864" w:type="dxa"/>
            <w:tcBorders>
              <w:top w:val="single" w:sz="4" w:space="0" w:color="auto"/>
              <w:bottom w:val="single" w:sz="4" w:space="0" w:color="auto"/>
            </w:tcBorders>
            <w:shd w:val="clear" w:color="auto" w:fill="FAFAFA"/>
            <w:vAlign w:val="bottom"/>
          </w:tcPr>
          <w:p w14:paraId="02B68ED2" w14:textId="50581445"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662</w:t>
            </w:r>
            <w:r w:rsidR="006C5B9C" w:rsidRPr="00893755">
              <w:rPr>
                <w:rFonts w:cs="Cordia New"/>
                <w:color w:val="000000"/>
                <w:sz w:val="18"/>
                <w:szCs w:val="18"/>
              </w:rPr>
              <w:t>,</w:t>
            </w:r>
            <w:r w:rsidRPr="00C64A6F">
              <w:rPr>
                <w:rFonts w:cs="Cordia New"/>
                <w:color w:val="000000"/>
                <w:sz w:val="18"/>
                <w:szCs w:val="18"/>
              </w:rPr>
              <w:t>326</w:t>
            </w:r>
          </w:p>
        </w:tc>
        <w:tc>
          <w:tcPr>
            <w:tcW w:w="864" w:type="dxa"/>
            <w:tcBorders>
              <w:top w:val="single" w:sz="4" w:space="0" w:color="auto"/>
              <w:bottom w:val="single" w:sz="4" w:space="0" w:color="auto"/>
            </w:tcBorders>
            <w:shd w:val="clear" w:color="auto" w:fill="FAFAFA"/>
            <w:vAlign w:val="bottom"/>
          </w:tcPr>
          <w:p w14:paraId="3091AE83" w14:textId="44335DA1" w:rsidR="006C5B9C" w:rsidRPr="00893755" w:rsidRDefault="006C5B9C" w:rsidP="006C5B9C">
            <w:pPr>
              <w:tabs>
                <w:tab w:val="decimal" w:pos="670"/>
              </w:tabs>
              <w:ind w:right="-72"/>
              <w:jc w:val="both"/>
              <w:rPr>
                <w:rFonts w:cs="Cordia New"/>
                <w:color w:val="000000"/>
                <w:sz w:val="18"/>
                <w:szCs w:val="18"/>
              </w:rPr>
            </w:pPr>
            <w:r w:rsidRPr="00893755">
              <w:rPr>
                <w:rFonts w:cs="Cordia New"/>
                <w:color w:val="000000"/>
                <w:sz w:val="18"/>
                <w:szCs w:val="18"/>
              </w:rPr>
              <w:t>-</w:t>
            </w:r>
          </w:p>
        </w:tc>
        <w:tc>
          <w:tcPr>
            <w:tcW w:w="864" w:type="dxa"/>
            <w:tcBorders>
              <w:top w:val="single" w:sz="4" w:space="0" w:color="auto"/>
              <w:bottom w:val="single" w:sz="4" w:space="0" w:color="auto"/>
            </w:tcBorders>
            <w:shd w:val="clear" w:color="auto" w:fill="FAFAFA"/>
            <w:vAlign w:val="bottom"/>
          </w:tcPr>
          <w:p w14:paraId="5FE09D7C" w14:textId="0CFA3413"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862</w:t>
            </w:r>
            <w:r w:rsidR="006C5B9C" w:rsidRPr="00893755">
              <w:rPr>
                <w:rFonts w:cs="Cordia New"/>
                <w:color w:val="000000"/>
                <w:sz w:val="18"/>
                <w:szCs w:val="18"/>
              </w:rPr>
              <w:t>,</w:t>
            </w:r>
            <w:r w:rsidRPr="00C64A6F">
              <w:rPr>
                <w:rFonts w:cs="Cordia New"/>
                <w:color w:val="000000"/>
                <w:sz w:val="18"/>
                <w:szCs w:val="18"/>
              </w:rPr>
              <w:t>235</w:t>
            </w:r>
          </w:p>
        </w:tc>
      </w:tr>
      <w:tr w:rsidR="006C5B9C" w:rsidRPr="00893755" w14:paraId="311CC5C7" w14:textId="77777777" w:rsidTr="006C5B9C">
        <w:tc>
          <w:tcPr>
            <w:tcW w:w="2549" w:type="dxa"/>
            <w:vAlign w:val="center"/>
          </w:tcPr>
          <w:p w14:paraId="47CA7CAA" w14:textId="77777777" w:rsidR="006C5B9C" w:rsidRPr="00893755" w:rsidRDefault="006C5B9C" w:rsidP="006C5B9C">
            <w:pPr>
              <w:ind w:left="72" w:hanging="144"/>
              <w:rPr>
                <w:rFonts w:cs="Cordia New"/>
                <w:sz w:val="18"/>
                <w:szCs w:val="18"/>
              </w:rPr>
            </w:pPr>
          </w:p>
        </w:tc>
        <w:tc>
          <w:tcPr>
            <w:tcW w:w="864" w:type="dxa"/>
            <w:tcBorders>
              <w:top w:val="single" w:sz="4" w:space="0" w:color="auto"/>
            </w:tcBorders>
            <w:shd w:val="clear" w:color="auto" w:fill="auto"/>
            <w:vAlign w:val="bottom"/>
          </w:tcPr>
          <w:p w14:paraId="3E1D6FDB" w14:textId="77777777" w:rsidR="006C5B9C" w:rsidRPr="00893755" w:rsidRDefault="006C5B9C" w:rsidP="006C5B9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0A590632" w14:textId="77777777" w:rsidR="006C5B9C" w:rsidRPr="00893755" w:rsidRDefault="006C5B9C" w:rsidP="006C5B9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144F5348" w14:textId="77777777" w:rsidR="006C5B9C" w:rsidRPr="00893755" w:rsidRDefault="006C5B9C" w:rsidP="006C5B9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423A9D97" w14:textId="77777777" w:rsidR="006C5B9C" w:rsidRPr="00893755" w:rsidRDefault="006C5B9C" w:rsidP="006C5B9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5DBC78AE" w14:textId="77777777" w:rsidR="006C5B9C" w:rsidRPr="00893755" w:rsidRDefault="006C5B9C" w:rsidP="006C5B9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226E8859" w14:textId="77777777" w:rsidR="006C5B9C" w:rsidRPr="00893755" w:rsidRDefault="006C5B9C" w:rsidP="006C5B9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05718FB5" w14:textId="77777777" w:rsidR="006C5B9C" w:rsidRPr="00893755" w:rsidRDefault="006C5B9C" w:rsidP="006C5B9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70A2D044" w14:textId="77777777" w:rsidR="006C5B9C" w:rsidRPr="00893755" w:rsidRDefault="006C5B9C" w:rsidP="006C5B9C">
            <w:pPr>
              <w:tabs>
                <w:tab w:val="decimal" w:pos="670"/>
              </w:tabs>
              <w:ind w:right="-72"/>
              <w:jc w:val="both"/>
              <w:rPr>
                <w:rFonts w:cs="Cordia New"/>
                <w:color w:val="000000"/>
                <w:sz w:val="18"/>
                <w:szCs w:val="18"/>
              </w:rPr>
            </w:pPr>
          </w:p>
        </w:tc>
      </w:tr>
      <w:tr w:rsidR="006C5B9C" w:rsidRPr="00893755" w14:paraId="5F57CDCB" w14:textId="77777777" w:rsidTr="006C5B9C">
        <w:tc>
          <w:tcPr>
            <w:tcW w:w="2549" w:type="dxa"/>
            <w:vAlign w:val="center"/>
          </w:tcPr>
          <w:p w14:paraId="22543B78" w14:textId="4B3704EE" w:rsidR="006C5B9C" w:rsidRPr="00893755" w:rsidRDefault="006C5B9C" w:rsidP="006C5B9C">
            <w:pPr>
              <w:ind w:left="72" w:hanging="144"/>
              <w:rPr>
                <w:rFonts w:cs="Cordia New"/>
                <w:sz w:val="18"/>
                <w:szCs w:val="18"/>
              </w:rPr>
            </w:pPr>
            <w:r w:rsidRPr="00893755">
              <w:rPr>
                <w:rFonts w:cs="Cordia New"/>
                <w:b/>
                <w:bCs/>
                <w:sz w:val="18"/>
                <w:szCs w:val="18"/>
              </w:rPr>
              <w:t xml:space="preserve">As at </w:t>
            </w:r>
            <w:r w:rsidR="00C64A6F" w:rsidRPr="00C64A6F">
              <w:rPr>
                <w:rFonts w:cs="Cordia New"/>
                <w:b/>
                <w:bCs/>
                <w:sz w:val="18"/>
                <w:szCs w:val="18"/>
              </w:rPr>
              <w:t>31</w:t>
            </w:r>
            <w:r w:rsidRPr="00893755">
              <w:rPr>
                <w:rFonts w:cs="Cordia New"/>
                <w:b/>
                <w:bCs/>
                <w:sz w:val="18"/>
                <w:szCs w:val="18"/>
              </w:rPr>
              <w:t xml:space="preserve"> December </w:t>
            </w:r>
            <w:r w:rsidR="00C64A6F" w:rsidRPr="00C64A6F">
              <w:rPr>
                <w:rFonts w:cs="Cordia New"/>
                <w:b/>
                <w:bCs/>
                <w:sz w:val="18"/>
                <w:szCs w:val="18"/>
              </w:rPr>
              <w:t>2020</w:t>
            </w:r>
          </w:p>
        </w:tc>
        <w:tc>
          <w:tcPr>
            <w:tcW w:w="864" w:type="dxa"/>
            <w:shd w:val="clear" w:color="auto" w:fill="auto"/>
            <w:vAlign w:val="bottom"/>
          </w:tcPr>
          <w:p w14:paraId="147A3274"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2EEE4709"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0627F545"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45F9191B"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0044EDC4"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6F621A38"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2194C205"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62E3FC6D" w14:textId="77777777" w:rsidR="006C5B9C" w:rsidRPr="00893755" w:rsidRDefault="006C5B9C" w:rsidP="006C5B9C">
            <w:pPr>
              <w:tabs>
                <w:tab w:val="decimal" w:pos="670"/>
              </w:tabs>
              <w:ind w:right="-72"/>
              <w:jc w:val="both"/>
              <w:rPr>
                <w:rFonts w:cs="Cordia New"/>
                <w:color w:val="000000"/>
                <w:sz w:val="18"/>
                <w:szCs w:val="18"/>
              </w:rPr>
            </w:pPr>
          </w:p>
        </w:tc>
      </w:tr>
      <w:tr w:rsidR="006C5B9C" w:rsidRPr="00893755" w14:paraId="659D4E4E" w14:textId="77777777" w:rsidTr="006C5B9C">
        <w:tc>
          <w:tcPr>
            <w:tcW w:w="2549" w:type="dxa"/>
            <w:vAlign w:val="center"/>
          </w:tcPr>
          <w:p w14:paraId="224A2D24" w14:textId="5ED202B7" w:rsidR="006C5B9C" w:rsidRPr="00893755" w:rsidRDefault="006C5B9C" w:rsidP="006C5B9C">
            <w:pPr>
              <w:ind w:left="72" w:hanging="144"/>
              <w:rPr>
                <w:rFonts w:cs="Cordia New"/>
                <w:b/>
                <w:bCs/>
                <w:sz w:val="18"/>
                <w:szCs w:val="18"/>
              </w:rPr>
            </w:pPr>
            <w:r w:rsidRPr="00893755">
              <w:rPr>
                <w:rFonts w:cs="Cordia New"/>
                <w:b/>
                <w:bCs/>
                <w:sz w:val="18"/>
                <w:szCs w:val="18"/>
              </w:rPr>
              <w:t>Non-derivative financial instruments</w:t>
            </w:r>
          </w:p>
        </w:tc>
        <w:tc>
          <w:tcPr>
            <w:tcW w:w="864" w:type="dxa"/>
            <w:shd w:val="clear" w:color="auto" w:fill="auto"/>
            <w:vAlign w:val="bottom"/>
          </w:tcPr>
          <w:p w14:paraId="12B28DE1"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66F9B55F"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14AFE60A"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3B18D005"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41F1271C"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5B762819"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5EED397F"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4DC3A4FD" w14:textId="77777777" w:rsidR="006C5B9C" w:rsidRPr="00893755" w:rsidRDefault="006C5B9C" w:rsidP="006C5B9C">
            <w:pPr>
              <w:tabs>
                <w:tab w:val="decimal" w:pos="670"/>
              </w:tabs>
              <w:ind w:right="-72"/>
              <w:jc w:val="both"/>
              <w:rPr>
                <w:rFonts w:cs="Cordia New"/>
                <w:color w:val="000000"/>
                <w:sz w:val="18"/>
                <w:szCs w:val="18"/>
              </w:rPr>
            </w:pPr>
          </w:p>
        </w:tc>
      </w:tr>
      <w:tr w:rsidR="006C5B9C" w:rsidRPr="00893755" w14:paraId="6D8C69CD" w14:textId="77777777" w:rsidTr="006C5B9C">
        <w:tc>
          <w:tcPr>
            <w:tcW w:w="2549" w:type="dxa"/>
            <w:vAlign w:val="center"/>
          </w:tcPr>
          <w:p w14:paraId="192D3F43" w14:textId="3EC3BEE1" w:rsidR="006C5B9C" w:rsidRPr="00893755" w:rsidRDefault="006C5B9C" w:rsidP="006C5B9C">
            <w:pPr>
              <w:ind w:left="72" w:hanging="144"/>
              <w:rPr>
                <w:rFonts w:cs="Cordia New"/>
                <w:b/>
                <w:bCs/>
                <w:sz w:val="18"/>
                <w:szCs w:val="18"/>
              </w:rPr>
            </w:pPr>
            <w:r w:rsidRPr="00893755">
              <w:rPr>
                <w:rFonts w:cs="Cordia New"/>
                <w:sz w:val="18"/>
                <w:szCs w:val="18"/>
              </w:rPr>
              <w:t>Short-term loans from financial institutions</w:t>
            </w:r>
          </w:p>
        </w:tc>
        <w:tc>
          <w:tcPr>
            <w:tcW w:w="864" w:type="dxa"/>
            <w:shd w:val="clear" w:color="auto" w:fill="auto"/>
            <w:vAlign w:val="center"/>
          </w:tcPr>
          <w:p w14:paraId="77E0BD0F" w14:textId="5EBC32E0" w:rsidR="006C5B9C" w:rsidRPr="00893755" w:rsidRDefault="00C64A6F" w:rsidP="006C5B9C">
            <w:pPr>
              <w:tabs>
                <w:tab w:val="decimal" w:pos="670"/>
              </w:tabs>
              <w:ind w:right="-72"/>
              <w:jc w:val="both"/>
              <w:rPr>
                <w:rFonts w:cs="Cordia New"/>
                <w:color w:val="000000"/>
                <w:sz w:val="18"/>
                <w:szCs w:val="18"/>
              </w:rPr>
            </w:pPr>
            <w:r w:rsidRPr="00C64A6F">
              <w:rPr>
                <w:rFonts w:eastAsia="Calibri" w:cs="Cordia New"/>
                <w:sz w:val="18"/>
                <w:szCs w:val="18"/>
              </w:rPr>
              <w:t>783</w:t>
            </w:r>
            <w:r w:rsidR="006C5B9C" w:rsidRPr="00893755">
              <w:rPr>
                <w:rFonts w:eastAsia="Calibri" w:cs="Cordia New"/>
                <w:sz w:val="18"/>
                <w:szCs w:val="18"/>
              </w:rPr>
              <w:t>,</w:t>
            </w:r>
            <w:r w:rsidRPr="00C64A6F">
              <w:rPr>
                <w:rFonts w:eastAsia="Calibri" w:cs="Cordia New"/>
                <w:sz w:val="18"/>
                <w:szCs w:val="18"/>
              </w:rPr>
              <w:t>758</w:t>
            </w:r>
          </w:p>
        </w:tc>
        <w:tc>
          <w:tcPr>
            <w:tcW w:w="864" w:type="dxa"/>
            <w:shd w:val="clear" w:color="auto" w:fill="auto"/>
            <w:vAlign w:val="center"/>
          </w:tcPr>
          <w:p w14:paraId="03C1F2D9" w14:textId="724D51A4" w:rsidR="006C5B9C" w:rsidRPr="00893755" w:rsidRDefault="006C5B9C" w:rsidP="006C5B9C">
            <w:pPr>
              <w:tabs>
                <w:tab w:val="decimal" w:pos="670"/>
              </w:tabs>
              <w:ind w:right="-72"/>
              <w:jc w:val="both"/>
              <w:rPr>
                <w:rFonts w:cs="Cordia New"/>
                <w:color w:val="000000"/>
                <w:sz w:val="18"/>
                <w:szCs w:val="18"/>
              </w:rPr>
            </w:pPr>
            <w:r w:rsidRPr="00893755">
              <w:rPr>
                <w:rFonts w:cs="Cordia New"/>
                <w:sz w:val="18"/>
                <w:szCs w:val="18"/>
              </w:rPr>
              <w:t>-</w:t>
            </w:r>
          </w:p>
        </w:tc>
        <w:tc>
          <w:tcPr>
            <w:tcW w:w="864" w:type="dxa"/>
            <w:shd w:val="clear" w:color="auto" w:fill="auto"/>
            <w:vAlign w:val="center"/>
          </w:tcPr>
          <w:p w14:paraId="428E0ED4" w14:textId="1B41F4CB" w:rsidR="006C5B9C" w:rsidRPr="00893755" w:rsidRDefault="006C5B9C" w:rsidP="006C5B9C">
            <w:pPr>
              <w:tabs>
                <w:tab w:val="decimal" w:pos="670"/>
              </w:tabs>
              <w:ind w:right="-72"/>
              <w:jc w:val="both"/>
              <w:rPr>
                <w:rFonts w:cs="Cordia New"/>
                <w:color w:val="000000"/>
                <w:sz w:val="18"/>
                <w:szCs w:val="18"/>
              </w:rPr>
            </w:pPr>
            <w:r w:rsidRPr="00893755">
              <w:rPr>
                <w:rFonts w:cs="Cordia New"/>
                <w:sz w:val="18"/>
                <w:szCs w:val="18"/>
              </w:rPr>
              <w:t>-</w:t>
            </w:r>
          </w:p>
        </w:tc>
        <w:tc>
          <w:tcPr>
            <w:tcW w:w="864" w:type="dxa"/>
            <w:shd w:val="clear" w:color="auto" w:fill="auto"/>
            <w:vAlign w:val="center"/>
          </w:tcPr>
          <w:p w14:paraId="5EDBA3FF" w14:textId="03F77658" w:rsidR="006C5B9C" w:rsidRPr="00893755" w:rsidRDefault="00C64A6F" w:rsidP="006C5B9C">
            <w:pPr>
              <w:tabs>
                <w:tab w:val="decimal" w:pos="670"/>
              </w:tabs>
              <w:ind w:right="-72"/>
              <w:jc w:val="both"/>
              <w:rPr>
                <w:rFonts w:cs="Cordia New"/>
                <w:color w:val="000000"/>
                <w:sz w:val="18"/>
                <w:szCs w:val="18"/>
              </w:rPr>
            </w:pPr>
            <w:r w:rsidRPr="00C64A6F">
              <w:rPr>
                <w:rFonts w:eastAsia="Calibri" w:cs="Cordia New"/>
                <w:sz w:val="18"/>
                <w:szCs w:val="18"/>
              </w:rPr>
              <w:t>783</w:t>
            </w:r>
            <w:r w:rsidR="006C5B9C" w:rsidRPr="00893755">
              <w:rPr>
                <w:rFonts w:eastAsia="Calibri" w:cs="Cordia New"/>
                <w:sz w:val="18"/>
                <w:szCs w:val="18"/>
              </w:rPr>
              <w:t>,</w:t>
            </w:r>
            <w:r w:rsidRPr="00C64A6F">
              <w:rPr>
                <w:rFonts w:eastAsia="Calibri" w:cs="Cordia New"/>
                <w:sz w:val="18"/>
                <w:szCs w:val="18"/>
              </w:rPr>
              <w:t>758</w:t>
            </w:r>
          </w:p>
        </w:tc>
        <w:tc>
          <w:tcPr>
            <w:tcW w:w="864" w:type="dxa"/>
            <w:shd w:val="clear" w:color="auto" w:fill="auto"/>
            <w:vAlign w:val="center"/>
          </w:tcPr>
          <w:p w14:paraId="2B2F4455" w14:textId="2228A08A" w:rsidR="006C5B9C" w:rsidRPr="00893755" w:rsidRDefault="00C64A6F" w:rsidP="006C5B9C">
            <w:pPr>
              <w:tabs>
                <w:tab w:val="decimal" w:pos="670"/>
              </w:tabs>
              <w:ind w:right="-72"/>
              <w:jc w:val="both"/>
              <w:rPr>
                <w:rFonts w:cs="Cordia New"/>
                <w:color w:val="000000"/>
                <w:sz w:val="18"/>
                <w:szCs w:val="18"/>
              </w:rPr>
            </w:pPr>
            <w:r w:rsidRPr="00C64A6F">
              <w:rPr>
                <w:rFonts w:eastAsia="Calibri" w:cs="Cordia New"/>
                <w:sz w:val="18"/>
                <w:szCs w:val="18"/>
              </w:rPr>
              <w:t>23</w:t>
            </w:r>
            <w:r w:rsidR="006C5B9C" w:rsidRPr="00893755">
              <w:rPr>
                <w:rFonts w:eastAsia="Calibri" w:cs="Cordia New"/>
                <w:sz w:val="18"/>
                <w:szCs w:val="18"/>
              </w:rPr>
              <w:t>,</w:t>
            </w:r>
            <w:r w:rsidRPr="00C64A6F">
              <w:rPr>
                <w:rFonts w:eastAsia="Calibri" w:cs="Cordia New"/>
                <w:sz w:val="18"/>
                <w:szCs w:val="18"/>
              </w:rPr>
              <w:t>541</w:t>
            </w:r>
            <w:r w:rsidR="006C5B9C" w:rsidRPr="00893755">
              <w:rPr>
                <w:rFonts w:eastAsia="Calibri" w:cs="Cordia New"/>
                <w:sz w:val="18"/>
                <w:szCs w:val="18"/>
              </w:rPr>
              <w:t>,</w:t>
            </w:r>
            <w:r w:rsidRPr="00C64A6F">
              <w:rPr>
                <w:rFonts w:eastAsia="Calibri" w:cs="Cordia New"/>
                <w:sz w:val="18"/>
                <w:szCs w:val="18"/>
              </w:rPr>
              <w:t>814</w:t>
            </w:r>
          </w:p>
        </w:tc>
        <w:tc>
          <w:tcPr>
            <w:tcW w:w="864" w:type="dxa"/>
            <w:shd w:val="clear" w:color="auto" w:fill="auto"/>
            <w:vAlign w:val="center"/>
          </w:tcPr>
          <w:p w14:paraId="4F5D2A6C" w14:textId="527FC8F4" w:rsidR="006C5B9C" w:rsidRPr="00893755" w:rsidRDefault="006C5B9C" w:rsidP="006C5B9C">
            <w:pPr>
              <w:tabs>
                <w:tab w:val="decimal" w:pos="670"/>
              </w:tabs>
              <w:ind w:right="-72"/>
              <w:jc w:val="both"/>
              <w:rPr>
                <w:rFonts w:cs="Cordia New"/>
                <w:color w:val="000000"/>
                <w:sz w:val="18"/>
                <w:szCs w:val="18"/>
              </w:rPr>
            </w:pPr>
            <w:r w:rsidRPr="00893755">
              <w:rPr>
                <w:rFonts w:eastAsia="Calibri" w:cs="Cordia New"/>
                <w:sz w:val="18"/>
                <w:szCs w:val="18"/>
              </w:rPr>
              <w:t>-</w:t>
            </w:r>
          </w:p>
        </w:tc>
        <w:tc>
          <w:tcPr>
            <w:tcW w:w="864" w:type="dxa"/>
            <w:shd w:val="clear" w:color="auto" w:fill="auto"/>
            <w:vAlign w:val="center"/>
          </w:tcPr>
          <w:p w14:paraId="44315E41" w14:textId="0B4D1F25" w:rsidR="006C5B9C" w:rsidRPr="00893755" w:rsidRDefault="006C5B9C" w:rsidP="006C5B9C">
            <w:pPr>
              <w:tabs>
                <w:tab w:val="decimal" w:pos="670"/>
              </w:tabs>
              <w:ind w:right="-72"/>
              <w:jc w:val="both"/>
              <w:rPr>
                <w:rFonts w:cs="Cordia New"/>
                <w:color w:val="000000"/>
                <w:sz w:val="18"/>
                <w:szCs w:val="18"/>
              </w:rPr>
            </w:pPr>
            <w:r w:rsidRPr="00893755">
              <w:rPr>
                <w:rFonts w:eastAsia="Calibri" w:cs="Cordia New"/>
                <w:sz w:val="18"/>
                <w:szCs w:val="18"/>
              </w:rPr>
              <w:t>-</w:t>
            </w:r>
          </w:p>
        </w:tc>
        <w:tc>
          <w:tcPr>
            <w:tcW w:w="864" w:type="dxa"/>
            <w:shd w:val="clear" w:color="auto" w:fill="auto"/>
            <w:vAlign w:val="center"/>
          </w:tcPr>
          <w:p w14:paraId="34F9C878" w14:textId="1E422638" w:rsidR="006C5B9C" w:rsidRPr="00893755" w:rsidRDefault="00C64A6F" w:rsidP="006C5B9C">
            <w:pPr>
              <w:tabs>
                <w:tab w:val="decimal" w:pos="670"/>
              </w:tabs>
              <w:ind w:right="-72"/>
              <w:jc w:val="both"/>
              <w:rPr>
                <w:rFonts w:cs="Cordia New"/>
                <w:color w:val="000000"/>
                <w:sz w:val="18"/>
                <w:szCs w:val="18"/>
              </w:rPr>
            </w:pPr>
            <w:r w:rsidRPr="00C64A6F">
              <w:rPr>
                <w:rFonts w:eastAsia="Calibri" w:cs="Cordia New"/>
                <w:sz w:val="18"/>
                <w:szCs w:val="18"/>
              </w:rPr>
              <w:t>23</w:t>
            </w:r>
            <w:r w:rsidR="006C5B9C" w:rsidRPr="00893755">
              <w:rPr>
                <w:rFonts w:eastAsia="Calibri" w:cs="Cordia New"/>
                <w:sz w:val="18"/>
                <w:szCs w:val="18"/>
              </w:rPr>
              <w:t>,</w:t>
            </w:r>
            <w:r w:rsidRPr="00C64A6F">
              <w:rPr>
                <w:rFonts w:eastAsia="Calibri" w:cs="Cordia New"/>
                <w:sz w:val="18"/>
                <w:szCs w:val="18"/>
              </w:rPr>
              <w:t>541</w:t>
            </w:r>
            <w:r w:rsidR="006C5B9C" w:rsidRPr="00893755">
              <w:rPr>
                <w:rFonts w:eastAsia="Calibri" w:cs="Cordia New"/>
                <w:sz w:val="18"/>
                <w:szCs w:val="18"/>
              </w:rPr>
              <w:t>,</w:t>
            </w:r>
            <w:r w:rsidRPr="00C64A6F">
              <w:rPr>
                <w:rFonts w:eastAsia="Calibri" w:cs="Cordia New"/>
                <w:sz w:val="18"/>
                <w:szCs w:val="18"/>
              </w:rPr>
              <w:t>814</w:t>
            </w:r>
          </w:p>
        </w:tc>
      </w:tr>
      <w:tr w:rsidR="006C5B9C" w:rsidRPr="00893755" w14:paraId="53960339" w14:textId="77777777" w:rsidTr="006C5B9C">
        <w:tc>
          <w:tcPr>
            <w:tcW w:w="2549" w:type="dxa"/>
            <w:vAlign w:val="center"/>
          </w:tcPr>
          <w:p w14:paraId="32A3BE9E" w14:textId="3D069339" w:rsidR="006C5B9C" w:rsidRPr="00893755" w:rsidRDefault="006C5B9C" w:rsidP="006C5B9C">
            <w:pPr>
              <w:ind w:left="72" w:hanging="144"/>
              <w:rPr>
                <w:rFonts w:cs="Cordia New"/>
                <w:sz w:val="18"/>
                <w:szCs w:val="18"/>
              </w:rPr>
            </w:pPr>
            <w:r w:rsidRPr="00893755">
              <w:rPr>
                <w:rFonts w:cs="Cordia New"/>
                <w:sz w:val="18"/>
                <w:szCs w:val="18"/>
              </w:rPr>
              <w:t>Trade accounts payable</w:t>
            </w:r>
          </w:p>
        </w:tc>
        <w:tc>
          <w:tcPr>
            <w:tcW w:w="864" w:type="dxa"/>
            <w:shd w:val="clear" w:color="auto" w:fill="auto"/>
            <w:vAlign w:val="center"/>
          </w:tcPr>
          <w:p w14:paraId="4ED48C0A" w14:textId="0A004421"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6</w:t>
            </w:r>
            <w:r w:rsidR="006C5B9C" w:rsidRPr="00893755">
              <w:rPr>
                <w:rFonts w:eastAsia="Calibri" w:cs="Cordia New"/>
                <w:sz w:val="18"/>
                <w:szCs w:val="18"/>
              </w:rPr>
              <w:t>,</w:t>
            </w:r>
            <w:r w:rsidRPr="00C64A6F">
              <w:rPr>
                <w:rFonts w:eastAsia="Calibri" w:cs="Cordia New"/>
                <w:sz w:val="18"/>
                <w:szCs w:val="18"/>
              </w:rPr>
              <w:t>378</w:t>
            </w:r>
          </w:p>
        </w:tc>
        <w:tc>
          <w:tcPr>
            <w:tcW w:w="864" w:type="dxa"/>
            <w:shd w:val="clear" w:color="auto" w:fill="auto"/>
            <w:vAlign w:val="center"/>
          </w:tcPr>
          <w:p w14:paraId="4B0D30E7" w14:textId="11809F40" w:rsidR="006C5B9C" w:rsidRPr="00893755" w:rsidRDefault="006C5B9C" w:rsidP="006C5B9C">
            <w:pPr>
              <w:tabs>
                <w:tab w:val="decimal" w:pos="670"/>
              </w:tabs>
              <w:ind w:right="-72"/>
              <w:jc w:val="both"/>
              <w:rPr>
                <w:rFonts w:cs="Cordia New"/>
                <w:sz w:val="18"/>
                <w:szCs w:val="18"/>
              </w:rPr>
            </w:pPr>
            <w:r w:rsidRPr="00893755">
              <w:rPr>
                <w:rFonts w:cs="Cordia New"/>
                <w:sz w:val="18"/>
                <w:szCs w:val="18"/>
              </w:rPr>
              <w:t>-</w:t>
            </w:r>
          </w:p>
        </w:tc>
        <w:tc>
          <w:tcPr>
            <w:tcW w:w="864" w:type="dxa"/>
            <w:shd w:val="clear" w:color="auto" w:fill="auto"/>
            <w:vAlign w:val="center"/>
          </w:tcPr>
          <w:p w14:paraId="5419DC84" w14:textId="0E6A0569" w:rsidR="006C5B9C" w:rsidRPr="00893755" w:rsidRDefault="006C5B9C" w:rsidP="006C5B9C">
            <w:pPr>
              <w:tabs>
                <w:tab w:val="decimal" w:pos="670"/>
              </w:tabs>
              <w:ind w:right="-72"/>
              <w:jc w:val="both"/>
              <w:rPr>
                <w:rFonts w:cs="Cordia New"/>
                <w:sz w:val="18"/>
                <w:szCs w:val="18"/>
              </w:rPr>
            </w:pPr>
            <w:r w:rsidRPr="00893755">
              <w:rPr>
                <w:rFonts w:cs="Cordia New"/>
                <w:sz w:val="18"/>
                <w:szCs w:val="18"/>
              </w:rPr>
              <w:t>-</w:t>
            </w:r>
          </w:p>
        </w:tc>
        <w:tc>
          <w:tcPr>
            <w:tcW w:w="864" w:type="dxa"/>
            <w:shd w:val="clear" w:color="auto" w:fill="auto"/>
            <w:vAlign w:val="center"/>
          </w:tcPr>
          <w:p w14:paraId="7F2DA28B" w14:textId="59F89EAC"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6</w:t>
            </w:r>
            <w:r w:rsidR="006C5B9C" w:rsidRPr="00893755">
              <w:rPr>
                <w:rFonts w:eastAsia="Calibri" w:cs="Cordia New"/>
                <w:sz w:val="18"/>
                <w:szCs w:val="18"/>
              </w:rPr>
              <w:t>,</w:t>
            </w:r>
            <w:r w:rsidRPr="00C64A6F">
              <w:rPr>
                <w:rFonts w:eastAsia="Calibri" w:cs="Cordia New"/>
                <w:sz w:val="18"/>
                <w:szCs w:val="18"/>
              </w:rPr>
              <w:t>378</w:t>
            </w:r>
          </w:p>
        </w:tc>
        <w:tc>
          <w:tcPr>
            <w:tcW w:w="864" w:type="dxa"/>
            <w:shd w:val="clear" w:color="auto" w:fill="auto"/>
            <w:vAlign w:val="center"/>
          </w:tcPr>
          <w:p w14:paraId="14C1B299" w14:textId="462D770C"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191</w:t>
            </w:r>
            <w:r w:rsidR="006C5B9C" w:rsidRPr="00893755">
              <w:rPr>
                <w:rFonts w:eastAsia="Calibri" w:cs="Cordia New"/>
                <w:sz w:val="18"/>
                <w:szCs w:val="18"/>
              </w:rPr>
              <w:t>,</w:t>
            </w:r>
            <w:r w:rsidRPr="00C64A6F">
              <w:rPr>
                <w:rFonts w:eastAsia="Calibri" w:cs="Cordia New"/>
                <w:sz w:val="18"/>
                <w:szCs w:val="18"/>
              </w:rPr>
              <w:t>570</w:t>
            </w:r>
          </w:p>
        </w:tc>
        <w:tc>
          <w:tcPr>
            <w:tcW w:w="864" w:type="dxa"/>
            <w:shd w:val="clear" w:color="auto" w:fill="auto"/>
            <w:vAlign w:val="center"/>
          </w:tcPr>
          <w:p w14:paraId="65ED540C" w14:textId="133009BB" w:rsidR="006C5B9C" w:rsidRPr="00893755" w:rsidRDefault="006C5B9C" w:rsidP="006C5B9C">
            <w:pPr>
              <w:tabs>
                <w:tab w:val="decimal" w:pos="670"/>
              </w:tabs>
              <w:ind w:right="-72"/>
              <w:jc w:val="both"/>
              <w:rPr>
                <w:rFonts w:eastAsia="Calibri" w:cs="Cordia New"/>
                <w:sz w:val="18"/>
                <w:szCs w:val="18"/>
              </w:rPr>
            </w:pPr>
            <w:r w:rsidRPr="00893755">
              <w:rPr>
                <w:rFonts w:eastAsia="Calibri" w:cs="Cordia New"/>
                <w:sz w:val="18"/>
                <w:szCs w:val="18"/>
              </w:rPr>
              <w:t>-</w:t>
            </w:r>
          </w:p>
        </w:tc>
        <w:tc>
          <w:tcPr>
            <w:tcW w:w="864" w:type="dxa"/>
            <w:shd w:val="clear" w:color="auto" w:fill="auto"/>
            <w:vAlign w:val="center"/>
          </w:tcPr>
          <w:p w14:paraId="5CBE409A" w14:textId="34F1F798" w:rsidR="006C5B9C" w:rsidRPr="00893755" w:rsidRDefault="006C5B9C" w:rsidP="006C5B9C">
            <w:pPr>
              <w:tabs>
                <w:tab w:val="decimal" w:pos="670"/>
              </w:tabs>
              <w:ind w:right="-72"/>
              <w:jc w:val="both"/>
              <w:rPr>
                <w:rFonts w:eastAsia="Calibri" w:cs="Cordia New"/>
                <w:sz w:val="18"/>
                <w:szCs w:val="18"/>
              </w:rPr>
            </w:pPr>
            <w:r w:rsidRPr="00893755">
              <w:rPr>
                <w:rFonts w:eastAsia="Calibri" w:cs="Cordia New"/>
                <w:sz w:val="18"/>
                <w:szCs w:val="18"/>
              </w:rPr>
              <w:t>-</w:t>
            </w:r>
          </w:p>
        </w:tc>
        <w:tc>
          <w:tcPr>
            <w:tcW w:w="864" w:type="dxa"/>
            <w:shd w:val="clear" w:color="auto" w:fill="auto"/>
            <w:vAlign w:val="center"/>
          </w:tcPr>
          <w:p w14:paraId="09C13189" w14:textId="0F4D7691"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191</w:t>
            </w:r>
            <w:r w:rsidR="006C5B9C" w:rsidRPr="00893755">
              <w:rPr>
                <w:rFonts w:eastAsia="Calibri" w:cs="Cordia New"/>
                <w:sz w:val="18"/>
                <w:szCs w:val="18"/>
              </w:rPr>
              <w:t>,</w:t>
            </w:r>
            <w:r w:rsidRPr="00C64A6F">
              <w:rPr>
                <w:rFonts w:eastAsia="Calibri" w:cs="Cordia New"/>
                <w:sz w:val="18"/>
                <w:szCs w:val="18"/>
              </w:rPr>
              <w:t>570</w:t>
            </w:r>
          </w:p>
        </w:tc>
      </w:tr>
      <w:tr w:rsidR="006C5B9C" w:rsidRPr="00893755" w14:paraId="1DCDFF20" w14:textId="77777777" w:rsidTr="006C5B9C">
        <w:tc>
          <w:tcPr>
            <w:tcW w:w="2549" w:type="dxa"/>
            <w:vAlign w:val="center"/>
          </w:tcPr>
          <w:p w14:paraId="3748A848" w14:textId="02C129F9" w:rsidR="006C5B9C" w:rsidRPr="00893755" w:rsidRDefault="006C5B9C" w:rsidP="006C5B9C">
            <w:pPr>
              <w:ind w:left="72" w:hanging="144"/>
              <w:rPr>
                <w:rFonts w:cs="Cordia New"/>
                <w:sz w:val="18"/>
                <w:szCs w:val="18"/>
              </w:rPr>
            </w:pPr>
            <w:r w:rsidRPr="00893755">
              <w:rPr>
                <w:rFonts w:cs="Cordia New"/>
                <w:sz w:val="18"/>
                <w:szCs w:val="18"/>
              </w:rPr>
              <w:t>Other current liabilities</w:t>
            </w:r>
          </w:p>
        </w:tc>
        <w:tc>
          <w:tcPr>
            <w:tcW w:w="864" w:type="dxa"/>
            <w:shd w:val="clear" w:color="auto" w:fill="auto"/>
            <w:vAlign w:val="center"/>
          </w:tcPr>
          <w:p w14:paraId="796CB249" w14:textId="30D68A15"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4</w:t>
            </w:r>
            <w:r w:rsidR="006C5B9C" w:rsidRPr="00893755">
              <w:rPr>
                <w:rFonts w:eastAsia="Calibri" w:cs="Cordia New"/>
                <w:sz w:val="18"/>
                <w:szCs w:val="18"/>
              </w:rPr>
              <w:t>,</w:t>
            </w:r>
            <w:r w:rsidRPr="00C64A6F">
              <w:rPr>
                <w:rFonts w:eastAsia="Calibri" w:cs="Cordia New"/>
                <w:sz w:val="18"/>
                <w:szCs w:val="18"/>
              </w:rPr>
              <w:t>254</w:t>
            </w:r>
          </w:p>
        </w:tc>
        <w:tc>
          <w:tcPr>
            <w:tcW w:w="864" w:type="dxa"/>
            <w:shd w:val="clear" w:color="auto" w:fill="auto"/>
            <w:vAlign w:val="center"/>
          </w:tcPr>
          <w:p w14:paraId="5A009C72" w14:textId="43ECF3CF" w:rsidR="006C5B9C" w:rsidRPr="00893755" w:rsidRDefault="006C5B9C" w:rsidP="006C5B9C">
            <w:pPr>
              <w:tabs>
                <w:tab w:val="decimal" w:pos="670"/>
              </w:tabs>
              <w:ind w:right="-72"/>
              <w:jc w:val="both"/>
              <w:rPr>
                <w:rFonts w:cs="Cordia New"/>
                <w:sz w:val="18"/>
                <w:szCs w:val="18"/>
              </w:rPr>
            </w:pPr>
            <w:r w:rsidRPr="00893755">
              <w:rPr>
                <w:rFonts w:cs="Cordia New"/>
                <w:sz w:val="18"/>
                <w:szCs w:val="18"/>
              </w:rPr>
              <w:t>-</w:t>
            </w:r>
          </w:p>
        </w:tc>
        <w:tc>
          <w:tcPr>
            <w:tcW w:w="864" w:type="dxa"/>
            <w:shd w:val="clear" w:color="auto" w:fill="auto"/>
            <w:vAlign w:val="center"/>
          </w:tcPr>
          <w:p w14:paraId="647E9A0D" w14:textId="74523266" w:rsidR="006C5B9C" w:rsidRPr="00893755" w:rsidRDefault="006C5B9C" w:rsidP="006C5B9C">
            <w:pPr>
              <w:tabs>
                <w:tab w:val="decimal" w:pos="670"/>
              </w:tabs>
              <w:ind w:right="-72"/>
              <w:jc w:val="both"/>
              <w:rPr>
                <w:rFonts w:cs="Cordia New"/>
                <w:sz w:val="18"/>
                <w:szCs w:val="18"/>
              </w:rPr>
            </w:pPr>
            <w:r w:rsidRPr="00893755">
              <w:rPr>
                <w:rFonts w:cs="Cordia New"/>
                <w:sz w:val="18"/>
                <w:szCs w:val="18"/>
              </w:rPr>
              <w:t>-</w:t>
            </w:r>
          </w:p>
        </w:tc>
        <w:tc>
          <w:tcPr>
            <w:tcW w:w="864" w:type="dxa"/>
            <w:shd w:val="clear" w:color="auto" w:fill="auto"/>
            <w:vAlign w:val="center"/>
          </w:tcPr>
          <w:p w14:paraId="67E8E05A" w14:textId="026D46A6"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4</w:t>
            </w:r>
            <w:r w:rsidR="006C5B9C" w:rsidRPr="00893755">
              <w:rPr>
                <w:rFonts w:eastAsia="Calibri" w:cs="Cordia New"/>
                <w:sz w:val="18"/>
                <w:szCs w:val="18"/>
              </w:rPr>
              <w:t>,</w:t>
            </w:r>
            <w:r w:rsidRPr="00C64A6F">
              <w:rPr>
                <w:rFonts w:eastAsia="Calibri" w:cs="Cordia New"/>
                <w:sz w:val="18"/>
                <w:szCs w:val="18"/>
              </w:rPr>
              <w:t>254</w:t>
            </w:r>
          </w:p>
        </w:tc>
        <w:tc>
          <w:tcPr>
            <w:tcW w:w="864" w:type="dxa"/>
            <w:shd w:val="clear" w:color="auto" w:fill="auto"/>
            <w:vAlign w:val="center"/>
          </w:tcPr>
          <w:p w14:paraId="6BF3D1A8" w14:textId="5ACF41A8"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127</w:t>
            </w:r>
            <w:r w:rsidR="006C5B9C" w:rsidRPr="00893755">
              <w:rPr>
                <w:rFonts w:eastAsia="Calibri" w:cs="Cordia New"/>
                <w:sz w:val="18"/>
                <w:szCs w:val="18"/>
              </w:rPr>
              <w:t>,</w:t>
            </w:r>
            <w:r w:rsidRPr="00C64A6F">
              <w:rPr>
                <w:rFonts w:eastAsia="Calibri" w:cs="Cordia New"/>
                <w:sz w:val="18"/>
                <w:szCs w:val="18"/>
              </w:rPr>
              <w:t>575</w:t>
            </w:r>
          </w:p>
        </w:tc>
        <w:tc>
          <w:tcPr>
            <w:tcW w:w="864" w:type="dxa"/>
            <w:shd w:val="clear" w:color="auto" w:fill="auto"/>
            <w:vAlign w:val="center"/>
          </w:tcPr>
          <w:p w14:paraId="03BF08A1" w14:textId="3BF05B20" w:rsidR="006C5B9C" w:rsidRPr="00893755" w:rsidRDefault="006C5B9C" w:rsidP="006C5B9C">
            <w:pPr>
              <w:tabs>
                <w:tab w:val="decimal" w:pos="670"/>
              </w:tabs>
              <w:ind w:right="-72"/>
              <w:jc w:val="both"/>
              <w:rPr>
                <w:rFonts w:eastAsia="Calibri" w:cs="Cordia New"/>
                <w:sz w:val="18"/>
                <w:szCs w:val="18"/>
              </w:rPr>
            </w:pPr>
            <w:r w:rsidRPr="00893755">
              <w:rPr>
                <w:rFonts w:eastAsia="Calibri" w:cs="Cordia New"/>
                <w:sz w:val="18"/>
                <w:szCs w:val="18"/>
              </w:rPr>
              <w:t>-</w:t>
            </w:r>
          </w:p>
        </w:tc>
        <w:tc>
          <w:tcPr>
            <w:tcW w:w="864" w:type="dxa"/>
            <w:shd w:val="clear" w:color="auto" w:fill="auto"/>
            <w:vAlign w:val="center"/>
          </w:tcPr>
          <w:p w14:paraId="52BABFDC" w14:textId="0EE49CCA" w:rsidR="006C5B9C" w:rsidRPr="00893755" w:rsidRDefault="006C5B9C" w:rsidP="006C5B9C">
            <w:pPr>
              <w:tabs>
                <w:tab w:val="decimal" w:pos="670"/>
              </w:tabs>
              <w:ind w:right="-72"/>
              <w:jc w:val="both"/>
              <w:rPr>
                <w:rFonts w:eastAsia="Calibri" w:cs="Cordia New"/>
                <w:sz w:val="18"/>
                <w:szCs w:val="18"/>
              </w:rPr>
            </w:pPr>
            <w:r w:rsidRPr="00893755">
              <w:rPr>
                <w:rFonts w:eastAsia="Calibri" w:cs="Cordia New"/>
                <w:sz w:val="18"/>
                <w:szCs w:val="18"/>
              </w:rPr>
              <w:t>-</w:t>
            </w:r>
          </w:p>
        </w:tc>
        <w:tc>
          <w:tcPr>
            <w:tcW w:w="864" w:type="dxa"/>
            <w:shd w:val="clear" w:color="auto" w:fill="auto"/>
            <w:vAlign w:val="center"/>
          </w:tcPr>
          <w:p w14:paraId="615F3DAD" w14:textId="2F3DACC4"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127</w:t>
            </w:r>
            <w:r w:rsidR="006C5B9C" w:rsidRPr="00893755">
              <w:rPr>
                <w:rFonts w:eastAsia="Calibri" w:cs="Cordia New"/>
                <w:sz w:val="18"/>
                <w:szCs w:val="18"/>
              </w:rPr>
              <w:t>,</w:t>
            </w:r>
            <w:r w:rsidRPr="00C64A6F">
              <w:rPr>
                <w:rFonts w:eastAsia="Calibri" w:cs="Cordia New"/>
                <w:sz w:val="18"/>
                <w:szCs w:val="18"/>
              </w:rPr>
              <w:t>575</w:t>
            </w:r>
          </w:p>
        </w:tc>
      </w:tr>
      <w:tr w:rsidR="006C5B9C" w:rsidRPr="00893755" w14:paraId="272E4FE2" w14:textId="77777777" w:rsidTr="006C5B9C">
        <w:tc>
          <w:tcPr>
            <w:tcW w:w="2549" w:type="dxa"/>
            <w:vAlign w:val="center"/>
          </w:tcPr>
          <w:p w14:paraId="3041D318" w14:textId="043ED220" w:rsidR="006C5B9C" w:rsidRPr="00893755" w:rsidRDefault="00851704" w:rsidP="006C5B9C">
            <w:pPr>
              <w:ind w:left="72" w:hanging="144"/>
              <w:rPr>
                <w:rFonts w:cs="Cordia New"/>
                <w:sz w:val="18"/>
                <w:szCs w:val="18"/>
              </w:rPr>
            </w:pPr>
            <w:r w:rsidRPr="00893755">
              <w:rPr>
                <w:rFonts w:cs="Cordia New"/>
                <w:sz w:val="18"/>
                <w:szCs w:val="18"/>
              </w:rPr>
              <w:t xml:space="preserve">Long-term </w:t>
            </w:r>
            <w:r>
              <w:rPr>
                <w:rFonts w:cs="Cordia New"/>
                <w:sz w:val="18"/>
                <w:szCs w:val="18"/>
              </w:rPr>
              <w:t>loans from financial institutions</w:t>
            </w:r>
          </w:p>
        </w:tc>
        <w:tc>
          <w:tcPr>
            <w:tcW w:w="864" w:type="dxa"/>
            <w:shd w:val="clear" w:color="auto" w:fill="auto"/>
            <w:vAlign w:val="center"/>
          </w:tcPr>
          <w:p w14:paraId="684BFDC2" w14:textId="4AD1C0C0"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448</w:t>
            </w:r>
            <w:r w:rsidR="006C5B9C" w:rsidRPr="00893755">
              <w:rPr>
                <w:rFonts w:eastAsia="Calibri" w:cs="Cordia New"/>
                <w:sz w:val="18"/>
                <w:szCs w:val="18"/>
              </w:rPr>
              <w:t>,</w:t>
            </w:r>
            <w:r w:rsidRPr="00C64A6F">
              <w:rPr>
                <w:rFonts w:eastAsia="Calibri" w:cs="Cordia New"/>
                <w:sz w:val="18"/>
                <w:szCs w:val="18"/>
              </w:rPr>
              <w:t>244</w:t>
            </w:r>
          </w:p>
        </w:tc>
        <w:tc>
          <w:tcPr>
            <w:tcW w:w="864" w:type="dxa"/>
            <w:shd w:val="clear" w:color="auto" w:fill="auto"/>
            <w:vAlign w:val="center"/>
          </w:tcPr>
          <w:p w14:paraId="4652E49A" w14:textId="7FA53D06" w:rsidR="006C5B9C" w:rsidRPr="00893755" w:rsidRDefault="00C64A6F" w:rsidP="006C5B9C">
            <w:pPr>
              <w:tabs>
                <w:tab w:val="decimal" w:pos="670"/>
              </w:tabs>
              <w:ind w:right="-72"/>
              <w:jc w:val="both"/>
              <w:rPr>
                <w:rFonts w:cs="Cordia New"/>
                <w:sz w:val="18"/>
                <w:szCs w:val="18"/>
              </w:rPr>
            </w:pPr>
            <w:r w:rsidRPr="00C64A6F">
              <w:rPr>
                <w:rFonts w:cs="Cordia New"/>
                <w:sz w:val="18"/>
                <w:szCs w:val="18"/>
              </w:rPr>
              <w:t>1</w:t>
            </w:r>
            <w:r w:rsidR="006C5B9C" w:rsidRPr="00893755">
              <w:rPr>
                <w:rFonts w:cs="Cordia New"/>
                <w:sz w:val="18"/>
                <w:szCs w:val="18"/>
              </w:rPr>
              <w:t>,</w:t>
            </w:r>
            <w:r w:rsidRPr="00C64A6F">
              <w:rPr>
                <w:rFonts w:cs="Cordia New"/>
                <w:sz w:val="18"/>
                <w:szCs w:val="18"/>
              </w:rPr>
              <w:t>283</w:t>
            </w:r>
            <w:r w:rsidR="006C5B9C" w:rsidRPr="00893755">
              <w:rPr>
                <w:rFonts w:cs="Cordia New"/>
                <w:sz w:val="18"/>
                <w:szCs w:val="18"/>
              </w:rPr>
              <w:t>,</w:t>
            </w:r>
            <w:r w:rsidRPr="00C64A6F">
              <w:rPr>
                <w:rFonts w:cs="Cordia New"/>
                <w:sz w:val="18"/>
                <w:szCs w:val="18"/>
              </w:rPr>
              <w:t>225</w:t>
            </w:r>
          </w:p>
        </w:tc>
        <w:tc>
          <w:tcPr>
            <w:tcW w:w="864" w:type="dxa"/>
            <w:shd w:val="clear" w:color="auto" w:fill="auto"/>
            <w:vAlign w:val="center"/>
          </w:tcPr>
          <w:p w14:paraId="7518BBB6" w14:textId="71C36A9A" w:rsidR="006C5B9C" w:rsidRPr="00893755" w:rsidRDefault="00C64A6F" w:rsidP="006C5B9C">
            <w:pPr>
              <w:tabs>
                <w:tab w:val="decimal" w:pos="670"/>
              </w:tabs>
              <w:ind w:right="-72"/>
              <w:jc w:val="both"/>
              <w:rPr>
                <w:rFonts w:cs="Cordia New"/>
                <w:sz w:val="18"/>
                <w:szCs w:val="18"/>
              </w:rPr>
            </w:pPr>
            <w:r w:rsidRPr="00C64A6F">
              <w:rPr>
                <w:rFonts w:cs="Cordia New"/>
                <w:sz w:val="18"/>
                <w:szCs w:val="18"/>
              </w:rPr>
              <w:t>400</w:t>
            </w:r>
            <w:r w:rsidR="006C5B9C" w:rsidRPr="00893755">
              <w:rPr>
                <w:rFonts w:cs="Cordia New"/>
                <w:sz w:val="18"/>
                <w:szCs w:val="18"/>
              </w:rPr>
              <w:t>,</w:t>
            </w:r>
            <w:r w:rsidRPr="00C64A6F">
              <w:rPr>
                <w:rFonts w:cs="Cordia New"/>
                <w:sz w:val="18"/>
                <w:szCs w:val="18"/>
              </w:rPr>
              <w:t>321</w:t>
            </w:r>
          </w:p>
        </w:tc>
        <w:tc>
          <w:tcPr>
            <w:tcW w:w="864" w:type="dxa"/>
            <w:shd w:val="clear" w:color="auto" w:fill="auto"/>
            <w:vAlign w:val="center"/>
          </w:tcPr>
          <w:p w14:paraId="50E6382B" w14:textId="4F965453" w:rsidR="006C5B9C" w:rsidRPr="00893755" w:rsidRDefault="00C64A6F" w:rsidP="006C5B9C">
            <w:pPr>
              <w:tabs>
                <w:tab w:val="decimal" w:pos="670"/>
              </w:tabs>
              <w:ind w:right="-72"/>
              <w:jc w:val="both"/>
              <w:rPr>
                <w:rFonts w:eastAsia="Calibri" w:cs="Cordia New"/>
                <w:sz w:val="18"/>
                <w:szCs w:val="18"/>
              </w:rPr>
            </w:pPr>
            <w:r w:rsidRPr="00C64A6F">
              <w:rPr>
                <w:rFonts w:cs="Cordia New"/>
                <w:sz w:val="18"/>
                <w:szCs w:val="18"/>
              </w:rPr>
              <w:t>2</w:t>
            </w:r>
            <w:r w:rsidR="006C5B9C" w:rsidRPr="00893755">
              <w:rPr>
                <w:rFonts w:cs="Cordia New"/>
                <w:sz w:val="18"/>
                <w:szCs w:val="18"/>
              </w:rPr>
              <w:t>,</w:t>
            </w:r>
            <w:r w:rsidRPr="00C64A6F">
              <w:rPr>
                <w:rFonts w:cs="Cordia New"/>
                <w:sz w:val="18"/>
                <w:szCs w:val="18"/>
              </w:rPr>
              <w:t>131</w:t>
            </w:r>
            <w:r w:rsidR="006C5B9C" w:rsidRPr="00893755">
              <w:rPr>
                <w:rFonts w:cs="Cordia New"/>
                <w:sz w:val="18"/>
                <w:szCs w:val="18"/>
              </w:rPr>
              <w:t>,</w:t>
            </w:r>
            <w:r w:rsidRPr="00C64A6F">
              <w:rPr>
                <w:rFonts w:cs="Cordia New"/>
                <w:sz w:val="18"/>
                <w:szCs w:val="18"/>
              </w:rPr>
              <w:t>790</w:t>
            </w:r>
          </w:p>
        </w:tc>
        <w:tc>
          <w:tcPr>
            <w:tcW w:w="864" w:type="dxa"/>
            <w:shd w:val="clear" w:color="auto" w:fill="auto"/>
            <w:vAlign w:val="center"/>
          </w:tcPr>
          <w:p w14:paraId="2B0597A0" w14:textId="596119A7"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13</w:t>
            </w:r>
            <w:r w:rsidR="006C5B9C" w:rsidRPr="00893755">
              <w:rPr>
                <w:rFonts w:eastAsia="Calibri" w:cs="Cordia New"/>
                <w:sz w:val="18"/>
                <w:szCs w:val="18"/>
              </w:rPr>
              <w:t>,</w:t>
            </w:r>
            <w:r w:rsidRPr="00C64A6F">
              <w:rPr>
                <w:rFonts w:eastAsia="Calibri" w:cs="Cordia New"/>
                <w:sz w:val="18"/>
                <w:szCs w:val="18"/>
              </w:rPr>
              <w:t>463</w:t>
            </w:r>
            <w:r w:rsidR="006C5B9C" w:rsidRPr="00893755">
              <w:rPr>
                <w:rFonts w:eastAsia="Calibri" w:cs="Cordia New"/>
                <w:sz w:val="18"/>
                <w:szCs w:val="18"/>
              </w:rPr>
              <w:t>,</w:t>
            </w:r>
            <w:r w:rsidRPr="00C64A6F">
              <w:rPr>
                <w:rFonts w:eastAsia="Calibri" w:cs="Cordia New"/>
                <w:sz w:val="18"/>
                <w:szCs w:val="18"/>
              </w:rPr>
              <w:t>960</w:t>
            </w:r>
          </w:p>
        </w:tc>
        <w:tc>
          <w:tcPr>
            <w:tcW w:w="864" w:type="dxa"/>
            <w:shd w:val="clear" w:color="auto" w:fill="auto"/>
            <w:vAlign w:val="center"/>
          </w:tcPr>
          <w:p w14:paraId="10968BFA" w14:textId="1A55D397"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38</w:t>
            </w:r>
            <w:r w:rsidR="006C5B9C" w:rsidRPr="00893755">
              <w:rPr>
                <w:rFonts w:eastAsia="Calibri" w:cs="Cordia New"/>
                <w:sz w:val="18"/>
                <w:szCs w:val="18"/>
              </w:rPr>
              <w:t>,</w:t>
            </w:r>
            <w:r w:rsidRPr="00C64A6F">
              <w:rPr>
                <w:rFonts w:eastAsia="Calibri" w:cs="Cordia New"/>
                <w:sz w:val="18"/>
                <w:szCs w:val="18"/>
              </w:rPr>
              <w:t>544</w:t>
            </w:r>
            <w:r w:rsidR="006C5B9C" w:rsidRPr="00893755">
              <w:rPr>
                <w:rFonts w:eastAsia="Calibri" w:cs="Cordia New"/>
                <w:sz w:val="18"/>
                <w:szCs w:val="18"/>
              </w:rPr>
              <w:t>,</w:t>
            </w:r>
            <w:r w:rsidRPr="00C64A6F">
              <w:rPr>
                <w:rFonts w:eastAsia="Calibri" w:cs="Cordia New"/>
                <w:sz w:val="18"/>
                <w:szCs w:val="18"/>
              </w:rPr>
              <w:t>359</w:t>
            </w:r>
          </w:p>
        </w:tc>
        <w:tc>
          <w:tcPr>
            <w:tcW w:w="864" w:type="dxa"/>
            <w:shd w:val="clear" w:color="auto" w:fill="auto"/>
            <w:vAlign w:val="center"/>
          </w:tcPr>
          <w:p w14:paraId="7A84A7CB" w14:textId="30B28DF6"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12</w:t>
            </w:r>
            <w:r w:rsidR="006C5B9C" w:rsidRPr="00893755">
              <w:rPr>
                <w:rFonts w:eastAsia="Calibri" w:cs="Cordia New"/>
                <w:sz w:val="18"/>
                <w:szCs w:val="18"/>
              </w:rPr>
              <w:t>,</w:t>
            </w:r>
            <w:r w:rsidRPr="00C64A6F">
              <w:rPr>
                <w:rFonts w:eastAsia="Calibri" w:cs="Cordia New"/>
                <w:sz w:val="18"/>
                <w:szCs w:val="18"/>
              </w:rPr>
              <w:t>024</w:t>
            </w:r>
            <w:r w:rsidR="006C5B9C" w:rsidRPr="00893755">
              <w:rPr>
                <w:rFonts w:eastAsia="Calibri" w:cs="Cordia New"/>
                <w:sz w:val="18"/>
                <w:szCs w:val="18"/>
              </w:rPr>
              <w:t>,</w:t>
            </w:r>
            <w:r w:rsidRPr="00C64A6F">
              <w:rPr>
                <w:rFonts w:eastAsia="Calibri" w:cs="Cordia New"/>
                <w:sz w:val="18"/>
                <w:szCs w:val="18"/>
              </w:rPr>
              <w:t>491</w:t>
            </w:r>
          </w:p>
        </w:tc>
        <w:tc>
          <w:tcPr>
            <w:tcW w:w="864" w:type="dxa"/>
            <w:shd w:val="clear" w:color="auto" w:fill="auto"/>
            <w:vAlign w:val="center"/>
          </w:tcPr>
          <w:p w14:paraId="4E261CDE" w14:textId="6550A494"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64</w:t>
            </w:r>
            <w:r w:rsidR="006C5B9C" w:rsidRPr="00893755">
              <w:rPr>
                <w:rFonts w:eastAsia="Calibri" w:cs="Cordia New"/>
                <w:sz w:val="18"/>
                <w:szCs w:val="18"/>
              </w:rPr>
              <w:t>,</w:t>
            </w:r>
            <w:r w:rsidRPr="00C64A6F">
              <w:rPr>
                <w:rFonts w:eastAsia="Calibri" w:cs="Cordia New"/>
                <w:sz w:val="18"/>
                <w:szCs w:val="18"/>
              </w:rPr>
              <w:t>032</w:t>
            </w:r>
            <w:r w:rsidR="006C5B9C" w:rsidRPr="00893755">
              <w:rPr>
                <w:rFonts w:eastAsia="Calibri" w:cs="Cordia New"/>
                <w:sz w:val="18"/>
                <w:szCs w:val="18"/>
              </w:rPr>
              <w:t>,</w:t>
            </w:r>
            <w:r w:rsidRPr="00C64A6F">
              <w:rPr>
                <w:rFonts w:eastAsia="Calibri" w:cs="Cordia New"/>
                <w:sz w:val="18"/>
                <w:szCs w:val="18"/>
              </w:rPr>
              <w:t>810</w:t>
            </w:r>
          </w:p>
        </w:tc>
      </w:tr>
      <w:tr w:rsidR="006C5B9C" w:rsidRPr="00893755" w14:paraId="3943DB7F" w14:textId="77777777" w:rsidTr="006C5B9C">
        <w:tc>
          <w:tcPr>
            <w:tcW w:w="2549" w:type="dxa"/>
          </w:tcPr>
          <w:p w14:paraId="2E57D1C9" w14:textId="1D00B724" w:rsidR="006C5B9C" w:rsidRPr="00893755" w:rsidRDefault="006C5B9C" w:rsidP="006C5B9C">
            <w:pPr>
              <w:ind w:left="72" w:hanging="144"/>
              <w:rPr>
                <w:rFonts w:cs="Cordia New"/>
                <w:sz w:val="18"/>
                <w:szCs w:val="18"/>
              </w:rPr>
            </w:pPr>
            <w:r w:rsidRPr="00893755">
              <w:rPr>
                <w:rFonts w:cs="Cordia New"/>
                <w:sz w:val="18"/>
                <w:szCs w:val="18"/>
              </w:rPr>
              <w:t>Debentures</w:t>
            </w:r>
          </w:p>
        </w:tc>
        <w:tc>
          <w:tcPr>
            <w:tcW w:w="864" w:type="dxa"/>
            <w:shd w:val="clear" w:color="auto" w:fill="auto"/>
            <w:vAlign w:val="center"/>
          </w:tcPr>
          <w:p w14:paraId="7A17C9E8" w14:textId="7D0F4380"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201</w:t>
            </w:r>
            <w:r w:rsidR="006C5B9C" w:rsidRPr="00893755">
              <w:rPr>
                <w:rFonts w:eastAsia="Calibri" w:cs="Cordia New"/>
                <w:sz w:val="18"/>
                <w:szCs w:val="18"/>
              </w:rPr>
              <w:t>,</w:t>
            </w:r>
            <w:r w:rsidRPr="00C64A6F">
              <w:rPr>
                <w:rFonts w:eastAsia="Calibri" w:cs="Cordia New"/>
                <w:sz w:val="18"/>
                <w:szCs w:val="18"/>
              </w:rPr>
              <w:t>201</w:t>
            </w:r>
          </w:p>
        </w:tc>
        <w:tc>
          <w:tcPr>
            <w:tcW w:w="864" w:type="dxa"/>
            <w:shd w:val="clear" w:color="auto" w:fill="auto"/>
            <w:vAlign w:val="center"/>
          </w:tcPr>
          <w:p w14:paraId="7DA9CAD4" w14:textId="1B78D6E2" w:rsidR="006C5B9C" w:rsidRPr="00893755" w:rsidRDefault="00C64A6F" w:rsidP="006C5B9C">
            <w:pPr>
              <w:tabs>
                <w:tab w:val="decimal" w:pos="670"/>
              </w:tabs>
              <w:ind w:right="-72"/>
              <w:jc w:val="both"/>
              <w:rPr>
                <w:rFonts w:cs="Cordia New"/>
                <w:sz w:val="18"/>
                <w:szCs w:val="18"/>
              </w:rPr>
            </w:pPr>
            <w:r w:rsidRPr="00C64A6F">
              <w:rPr>
                <w:rFonts w:cs="Cordia New"/>
                <w:sz w:val="18"/>
                <w:szCs w:val="18"/>
              </w:rPr>
              <w:t>691</w:t>
            </w:r>
            <w:r w:rsidR="006C5B9C" w:rsidRPr="00893755">
              <w:rPr>
                <w:rFonts w:cs="Cordia New"/>
                <w:sz w:val="18"/>
                <w:szCs w:val="18"/>
              </w:rPr>
              <w:t>,</w:t>
            </w:r>
            <w:r w:rsidRPr="00C64A6F">
              <w:rPr>
                <w:rFonts w:cs="Cordia New"/>
                <w:sz w:val="18"/>
                <w:szCs w:val="18"/>
              </w:rPr>
              <w:t>845</w:t>
            </w:r>
          </w:p>
        </w:tc>
        <w:tc>
          <w:tcPr>
            <w:tcW w:w="864" w:type="dxa"/>
            <w:shd w:val="clear" w:color="auto" w:fill="auto"/>
            <w:vAlign w:val="center"/>
          </w:tcPr>
          <w:p w14:paraId="75D72976" w14:textId="55973C44" w:rsidR="006C5B9C" w:rsidRPr="00893755" w:rsidRDefault="00C64A6F" w:rsidP="006C5B9C">
            <w:pPr>
              <w:tabs>
                <w:tab w:val="decimal" w:pos="670"/>
              </w:tabs>
              <w:ind w:right="-72"/>
              <w:jc w:val="both"/>
              <w:rPr>
                <w:rFonts w:cs="Cordia New"/>
                <w:sz w:val="18"/>
                <w:szCs w:val="18"/>
              </w:rPr>
            </w:pPr>
            <w:r w:rsidRPr="00C64A6F">
              <w:rPr>
                <w:rFonts w:cs="Cordia New"/>
                <w:sz w:val="18"/>
                <w:szCs w:val="18"/>
              </w:rPr>
              <w:t>1</w:t>
            </w:r>
            <w:r w:rsidR="006C5B9C" w:rsidRPr="00893755">
              <w:rPr>
                <w:rFonts w:cs="Cordia New"/>
                <w:sz w:val="18"/>
                <w:szCs w:val="18"/>
              </w:rPr>
              <w:t>,</w:t>
            </w:r>
            <w:r w:rsidRPr="00C64A6F">
              <w:rPr>
                <w:rFonts w:cs="Cordia New"/>
                <w:sz w:val="18"/>
                <w:szCs w:val="18"/>
              </w:rPr>
              <w:t>159</w:t>
            </w:r>
            <w:r w:rsidR="006C5B9C" w:rsidRPr="00893755">
              <w:rPr>
                <w:rFonts w:cs="Cordia New"/>
                <w:sz w:val="18"/>
                <w:szCs w:val="18"/>
              </w:rPr>
              <w:t>,</w:t>
            </w:r>
            <w:r w:rsidRPr="00C64A6F">
              <w:rPr>
                <w:rFonts w:cs="Cordia New"/>
                <w:sz w:val="18"/>
                <w:szCs w:val="18"/>
              </w:rPr>
              <w:t>511</w:t>
            </w:r>
          </w:p>
        </w:tc>
        <w:tc>
          <w:tcPr>
            <w:tcW w:w="864" w:type="dxa"/>
            <w:shd w:val="clear" w:color="auto" w:fill="auto"/>
            <w:vAlign w:val="center"/>
          </w:tcPr>
          <w:p w14:paraId="5A5E9D36" w14:textId="433C7962" w:rsidR="006C5B9C" w:rsidRPr="00893755" w:rsidRDefault="00C64A6F" w:rsidP="006C5B9C">
            <w:pPr>
              <w:tabs>
                <w:tab w:val="decimal" w:pos="670"/>
              </w:tabs>
              <w:ind w:right="-72"/>
              <w:jc w:val="both"/>
              <w:rPr>
                <w:rFonts w:cs="Cordia New"/>
                <w:sz w:val="18"/>
                <w:szCs w:val="18"/>
              </w:rPr>
            </w:pPr>
            <w:r w:rsidRPr="00C64A6F">
              <w:rPr>
                <w:rFonts w:cs="Cordia New"/>
                <w:sz w:val="18"/>
                <w:szCs w:val="18"/>
              </w:rPr>
              <w:t>2</w:t>
            </w:r>
            <w:r w:rsidR="006C5B9C" w:rsidRPr="00893755">
              <w:rPr>
                <w:rFonts w:cs="Cordia New"/>
                <w:sz w:val="18"/>
                <w:szCs w:val="18"/>
              </w:rPr>
              <w:t>,</w:t>
            </w:r>
            <w:r w:rsidRPr="00C64A6F">
              <w:rPr>
                <w:rFonts w:cs="Cordia New"/>
                <w:sz w:val="18"/>
                <w:szCs w:val="18"/>
              </w:rPr>
              <w:t>052</w:t>
            </w:r>
            <w:r w:rsidR="006C5B9C" w:rsidRPr="00893755">
              <w:rPr>
                <w:rFonts w:cs="Cordia New"/>
                <w:sz w:val="18"/>
                <w:szCs w:val="18"/>
              </w:rPr>
              <w:t>,</w:t>
            </w:r>
            <w:r w:rsidRPr="00C64A6F">
              <w:rPr>
                <w:rFonts w:cs="Cordia New"/>
                <w:sz w:val="18"/>
                <w:szCs w:val="18"/>
              </w:rPr>
              <w:t>557</w:t>
            </w:r>
          </w:p>
        </w:tc>
        <w:tc>
          <w:tcPr>
            <w:tcW w:w="864" w:type="dxa"/>
            <w:shd w:val="clear" w:color="auto" w:fill="auto"/>
            <w:vAlign w:val="center"/>
          </w:tcPr>
          <w:p w14:paraId="7AC1F881" w14:textId="3CBE533D"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6</w:t>
            </w:r>
            <w:r w:rsidR="006C5B9C" w:rsidRPr="00893755">
              <w:rPr>
                <w:rFonts w:eastAsia="Calibri" w:cs="Cordia New"/>
                <w:sz w:val="18"/>
                <w:szCs w:val="18"/>
              </w:rPr>
              <w:t>,</w:t>
            </w:r>
            <w:r w:rsidRPr="00C64A6F">
              <w:rPr>
                <w:rFonts w:eastAsia="Calibri" w:cs="Cordia New"/>
                <w:sz w:val="18"/>
                <w:szCs w:val="18"/>
              </w:rPr>
              <w:t>043</w:t>
            </w:r>
            <w:r w:rsidR="006C5B9C" w:rsidRPr="00893755">
              <w:rPr>
                <w:rFonts w:eastAsia="Calibri" w:cs="Cordia New"/>
                <w:sz w:val="18"/>
                <w:szCs w:val="18"/>
              </w:rPr>
              <w:t>,</w:t>
            </w:r>
            <w:r w:rsidRPr="00C64A6F">
              <w:rPr>
                <w:rFonts w:eastAsia="Calibri" w:cs="Cordia New"/>
                <w:sz w:val="18"/>
                <w:szCs w:val="18"/>
              </w:rPr>
              <w:t>501</w:t>
            </w:r>
          </w:p>
        </w:tc>
        <w:tc>
          <w:tcPr>
            <w:tcW w:w="864" w:type="dxa"/>
            <w:shd w:val="clear" w:color="auto" w:fill="auto"/>
            <w:vAlign w:val="center"/>
          </w:tcPr>
          <w:p w14:paraId="7E676F89" w14:textId="6EA0CD71"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20</w:t>
            </w:r>
            <w:r w:rsidR="006C5B9C" w:rsidRPr="00893755">
              <w:rPr>
                <w:rFonts w:eastAsia="Calibri" w:cs="Cordia New"/>
                <w:sz w:val="18"/>
                <w:szCs w:val="18"/>
              </w:rPr>
              <w:t>,</w:t>
            </w:r>
            <w:r w:rsidRPr="00C64A6F">
              <w:rPr>
                <w:rFonts w:eastAsia="Calibri" w:cs="Cordia New"/>
                <w:sz w:val="18"/>
                <w:szCs w:val="18"/>
              </w:rPr>
              <w:t>781</w:t>
            </w:r>
            <w:r w:rsidR="006C5B9C" w:rsidRPr="00893755">
              <w:rPr>
                <w:rFonts w:eastAsia="Calibri" w:cs="Cordia New"/>
                <w:sz w:val="18"/>
                <w:szCs w:val="18"/>
              </w:rPr>
              <w:t>,</w:t>
            </w:r>
            <w:r w:rsidRPr="00C64A6F">
              <w:rPr>
                <w:rFonts w:eastAsia="Calibri" w:cs="Cordia New"/>
                <w:sz w:val="18"/>
                <w:szCs w:val="18"/>
              </w:rPr>
              <w:t>024</w:t>
            </w:r>
          </w:p>
        </w:tc>
        <w:tc>
          <w:tcPr>
            <w:tcW w:w="864" w:type="dxa"/>
            <w:shd w:val="clear" w:color="auto" w:fill="auto"/>
            <w:vAlign w:val="center"/>
          </w:tcPr>
          <w:p w14:paraId="612ED294" w14:textId="1D65806C"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34</w:t>
            </w:r>
            <w:r w:rsidR="006C5B9C" w:rsidRPr="00893755">
              <w:rPr>
                <w:rFonts w:eastAsia="Calibri" w:cs="Cordia New"/>
                <w:sz w:val="18"/>
                <w:szCs w:val="18"/>
              </w:rPr>
              <w:t>,</w:t>
            </w:r>
            <w:r w:rsidRPr="00C64A6F">
              <w:rPr>
                <w:rFonts w:eastAsia="Calibri" w:cs="Cordia New"/>
                <w:sz w:val="18"/>
                <w:szCs w:val="18"/>
              </w:rPr>
              <w:t>828</w:t>
            </w:r>
            <w:r w:rsidR="006C5B9C" w:rsidRPr="00893755">
              <w:rPr>
                <w:rFonts w:eastAsia="Calibri" w:cs="Cordia New"/>
                <w:sz w:val="18"/>
                <w:szCs w:val="18"/>
              </w:rPr>
              <w:t>,</w:t>
            </w:r>
            <w:r w:rsidRPr="00C64A6F">
              <w:rPr>
                <w:rFonts w:eastAsia="Calibri" w:cs="Cordia New"/>
                <w:sz w:val="18"/>
                <w:szCs w:val="18"/>
              </w:rPr>
              <w:t>362</w:t>
            </w:r>
          </w:p>
        </w:tc>
        <w:tc>
          <w:tcPr>
            <w:tcW w:w="864" w:type="dxa"/>
            <w:shd w:val="clear" w:color="auto" w:fill="auto"/>
            <w:vAlign w:val="center"/>
          </w:tcPr>
          <w:p w14:paraId="5C5162B0" w14:textId="457E8280"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61</w:t>
            </w:r>
            <w:r w:rsidR="006C5B9C" w:rsidRPr="00893755">
              <w:rPr>
                <w:rFonts w:eastAsia="Calibri" w:cs="Cordia New"/>
                <w:sz w:val="18"/>
                <w:szCs w:val="18"/>
              </w:rPr>
              <w:t>,</w:t>
            </w:r>
            <w:r w:rsidRPr="00C64A6F">
              <w:rPr>
                <w:rFonts w:eastAsia="Calibri" w:cs="Cordia New"/>
                <w:sz w:val="18"/>
                <w:szCs w:val="18"/>
              </w:rPr>
              <w:t>652</w:t>
            </w:r>
            <w:r w:rsidR="006C5B9C" w:rsidRPr="00893755">
              <w:rPr>
                <w:rFonts w:eastAsia="Calibri" w:cs="Cordia New"/>
                <w:sz w:val="18"/>
                <w:szCs w:val="18"/>
              </w:rPr>
              <w:t>,</w:t>
            </w:r>
            <w:r w:rsidRPr="00C64A6F">
              <w:rPr>
                <w:rFonts w:eastAsia="Calibri" w:cs="Cordia New"/>
                <w:sz w:val="18"/>
                <w:szCs w:val="18"/>
              </w:rPr>
              <w:t>887</w:t>
            </w:r>
          </w:p>
        </w:tc>
      </w:tr>
      <w:tr w:rsidR="006C5B9C" w:rsidRPr="00893755" w14:paraId="08BD8C6B" w14:textId="77777777" w:rsidTr="006C5B9C">
        <w:tc>
          <w:tcPr>
            <w:tcW w:w="2549" w:type="dxa"/>
          </w:tcPr>
          <w:p w14:paraId="3E41B991" w14:textId="6AC096C5" w:rsidR="006C5B9C" w:rsidRPr="00893755" w:rsidRDefault="006C5B9C" w:rsidP="006C5B9C">
            <w:pPr>
              <w:ind w:left="72" w:hanging="144"/>
              <w:rPr>
                <w:rFonts w:cs="Cordia New"/>
                <w:sz w:val="18"/>
                <w:szCs w:val="18"/>
              </w:rPr>
            </w:pPr>
            <w:r w:rsidRPr="00893755">
              <w:rPr>
                <w:rFonts w:cs="Cordia New"/>
                <w:sz w:val="18"/>
                <w:szCs w:val="18"/>
              </w:rPr>
              <w:t>Lease liabilities</w:t>
            </w:r>
          </w:p>
        </w:tc>
        <w:tc>
          <w:tcPr>
            <w:tcW w:w="864" w:type="dxa"/>
            <w:shd w:val="clear" w:color="auto" w:fill="auto"/>
            <w:vAlign w:val="bottom"/>
          </w:tcPr>
          <w:p w14:paraId="7A78C8D6" w14:textId="4D4A9014" w:rsidR="006C5B9C" w:rsidRPr="00893755" w:rsidRDefault="00C64A6F" w:rsidP="006C5B9C">
            <w:pPr>
              <w:tabs>
                <w:tab w:val="decimal" w:pos="670"/>
              </w:tabs>
              <w:ind w:right="-72"/>
              <w:jc w:val="both"/>
              <w:rPr>
                <w:rFonts w:eastAsia="Calibri" w:cs="Cordia New"/>
                <w:sz w:val="18"/>
                <w:szCs w:val="18"/>
              </w:rPr>
            </w:pPr>
            <w:r w:rsidRPr="00C64A6F">
              <w:rPr>
                <w:rFonts w:cs="Cordia New"/>
                <w:color w:val="000000"/>
                <w:sz w:val="18"/>
                <w:szCs w:val="18"/>
              </w:rPr>
              <w:t>1</w:t>
            </w:r>
            <w:r w:rsidR="006C5B9C" w:rsidRPr="00893755">
              <w:rPr>
                <w:rFonts w:cs="Cordia New"/>
                <w:color w:val="000000"/>
                <w:sz w:val="18"/>
                <w:szCs w:val="18"/>
              </w:rPr>
              <w:t>,</w:t>
            </w:r>
            <w:r w:rsidRPr="00C64A6F">
              <w:rPr>
                <w:rFonts w:cs="Cordia New"/>
                <w:color w:val="000000"/>
                <w:sz w:val="18"/>
                <w:szCs w:val="18"/>
              </w:rPr>
              <w:t>136</w:t>
            </w:r>
          </w:p>
        </w:tc>
        <w:tc>
          <w:tcPr>
            <w:tcW w:w="864" w:type="dxa"/>
            <w:shd w:val="clear" w:color="auto" w:fill="auto"/>
            <w:vAlign w:val="bottom"/>
          </w:tcPr>
          <w:p w14:paraId="06BDBFCB" w14:textId="14D1DF1F" w:rsidR="006C5B9C" w:rsidRPr="00893755" w:rsidRDefault="00C64A6F" w:rsidP="006C5B9C">
            <w:pPr>
              <w:tabs>
                <w:tab w:val="decimal" w:pos="670"/>
              </w:tabs>
              <w:ind w:right="-72"/>
              <w:jc w:val="both"/>
              <w:rPr>
                <w:rFonts w:cs="Cordia New"/>
                <w:sz w:val="18"/>
                <w:szCs w:val="18"/>
              </w:rPr>
            </w:pPr>
            <w:r w:rsidRPr="00C64A6F">
              <w:rPr>
                <w:rFonts w:cs="Cordia New"/>
                <w:color w:val="000000"/>
                <w:sz w:val="18"/>
                <w:szCs w:val="18"/>
              </w:rPr>
              <w:t>2</w:t>
            </w:r>
            <w:r w:rsidR="006C5B9C" w:rsidRPr="00893755">
              <w:rPr>
                <w:rFonts w:cs="Cordia New"/>
                <w:color w:val="000000"/>
                <w:sz w:val="18"/>
                <w:szCs w:val="18"/>
              </w:rPr>
              <w:t>,</w:t>
            </w:r>
            <w:r w:rsidRPr="00C64A6F">
              <w:rPr>
                <w:rFonts w:cs="Cordia New"/>
                <w:color w:val="000000"/>
                <w:sz w:val="18"/>
                <w:szCs w:val="18"/>
              </w:rPr>
              <w:t>512</w:t>
            </w:r>
          </w:p>
        </w:tc>
        <w:tc>
          <w:tcPr>
            <w:tcW w:w="864" w:type="dxa"/>
            <w:shd w:val="clear" w:color="auto" w:fill="auto"/>
            <w:vAlign w:val="bottom"/>
          </w:tcPr>
          <w:p w14:paraId="38738093" w14:textId="5B0E2914" w:rsidR="006C5B9C" w:rsidRPr="00893755" w:rsidRDefault="006C5B9C" w:rsidP="006C5B9C">
            <w:pPr>
              <w:tabs>
                <w:tab w:val="decimal" w:pos="670"/>
              </w:tabs>
              <w:ind w:right="-72"/>
              <w:jc w:val="both"/>
              <w:rPr>
                <w:rFonts w:cs="Cordia New"/>
                <w:sz w:val="18"/>
                <w:szCs w:val="18"/>
              </w:rPr>
            </w:pPr>
            <w:r w:rsidRPr="00893755">
              <w:rPr>
                <w:rFonts w:cs="Cordia New"/>
                <w:sz w:val="18"/>
                <w:szCs w:val="18"/>
              </w:rPr>
              <w:t>-</w:t>
            </w:r>
          </w:p>
        </w:tc>
        <w:tc>
          <w:tcPr>
            <w:tcW w:w="864" w:type="dxa"/>
            <w:shd w:val="clear" w:color="auto" w:fill="auto"/>
            <w:vAlign w:val="bottom"/>
          </w:tcPr>
          <w:p w14:paraId="42185939" w14:textId="2C23AACE" w:rsidR="006C5B9C" w:rsidRPr="00893755" w:rsidRDefault="00C64A6F" w:rsidP="006C5B9C">
            <w:pPr>
              <w:tabs>
                <w:tab w:val="decimal" w:pos="670"/>
              </w:tabs>
              <w:ind w:right="-72"/>
              <w:jc w:val="both"/>
              <w:rPr>
                <w:rFonts w:cs="Cordia New"/>
                <w:sz w:val="18"/>
                <w:szCs w:val="18"/>
              </w:rPr>
            </w:pPr>
            <w:r w:rsidRPr="00C64A6F">
              <w:rPr>
                <w:rFonts w:cs="Cordia New"/>
                <w:color w:val="000000"/>
                <w:sz w:val="18"/>
                <w:szCs w:val="18"/>
              </w:rPr>
              <w:t>3</w:t>
            </w:r>
            <w:r w:rsidR="006C5B9C" w:rsidRPr="00893755">
              <w:rPr>
                <w:rFonts w:cs="Cordia New"/>
                <w:color w:val="000000"/>
                <w:sz w:val="18"/>
                <w:szCs w:val="18"/>
              </w:rPr>
              <w:t>,</w:t>
            </w:r>
            <w:r w:rsidRPr="00C64A6F">
              <w:rPr>
                <w:rFonts w:cs="Cordia New"/>
                <w:color w:val="000000"/>
                <w:sz w:val="18"/>
                <w:szCs w:val="18"/>
              </w:rPr>
              <w:t>648</w:t>
            </w:r>
          </w:p>
        </w:tc>
        <w:tc>
          <w:tcPr>
            <w:tcW w:w="864" w:type="dxa"/>
            <w:shd w:val="clear" w:color="auto" w:fill="auto"/>
            <w:vAlign w:val="bottom"/>
          </w:tcPr>
          <w:p w14:paraId="3B23C709" w14:textId="4DD1E42C"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34</w:t>
            </w:r>
            <w:r w:rsidR="006C5B9C" w:rsidRPr="00893755">
              <w:rPr>
                <w:rFonts w:eastAsia="Calibri" w:cs="Cordia New"/>
                <w:sz w:val="18"/>
                <w:szCs w:val="18"/>
              </w:rPr>
              <w:t>,</w:t>
            </w:r>
            <w:r w:rsidRPr="00C64A6F">
              <w:rPr>
                <w:rFonts w:eastAsia="Calibri" w:cs="Cordia New"/>
                <w:sz w:val="18"/>
                <w:szCs w:val="18"/>
              </w:rPr>
              <w:t>110</w:t>
            </w:r>
          </w:p>
        </w:tc>
        <w:tc>
          <w:tcPr>
            <w:tcW w:w="864" w:type="dxa"/>
            <w:shd w:val="clear" w:color="auto" w:fill="auto"/>
            <w:vAlign w:val="bottom"/>
          </w:tcPr>
          <w:p w14:paraId="66976A40" w14:textId="2AF4C264"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75</w:t>
            </w:r>
            <w:r w:rsidR="006C5B9C" w:rsidRPr="00893755">
              <w:rPr>
                <w:rFonts w:eastAsia="Calibri" w:cs="Cordia New"/>
                <w:sz w:val="18"/>
                <w:szCs w:val="18"/>
              </w:rPr>
              <w:t>,</w:t>
            </w:r>
            <w:r w:rsidRPr="00C64A6F">
              <w:rPr>
                <w:rFonts w:eastAsia="Calibri" w:cs="Cordia New"/>
                <w:sz w:val="18"/>
                <w:szCs w:val="18"/>
              </w:rPr>
              <w:t>463</w:t>
            </w:r>
          </w:p>
        </w:tc>
        <w:tc>
          <w:tcPr>
            <w:tcW w:w="864" w:type="dxa"/>
            <w:shd w:val="clear" w:color="auto" w:fill="auto"/>
            <w:vAlign w:val="bottom"/>
          </w:tcPr>
          <w:p w14:paraId="59D40C1D" w14:textId="4FF6F452" w:rsidR="006C5B9C" w:rsidRPr="00893755" w:rsidRDefault="006C5B9C" w:rsidP="006C5B9C">
            <w:pPr>
              <w:tabs>
                <w:tab w:val="decimal" w:pos="670"/>
              </w:tabs>
              <w:ind w:right="-72"/>
              <w:jc w:val="both"/>
              <w:rPr>
                <w:rFonts w:eastAsia="Calibri" w:cs="Cordia New"/>
                <w:sz w:val="18"/>
                <w:szCs w:val="18"/>
              </w:rPr>
            </w:pPr>
            <w:r w:rsidRPr="00893755">
              <w:rPr>
                <w:rFonts w:cs="Cordia New"/>
                <w:color w:val="000000"/>
                <w:sz w:val="18"/>
                <w:szCs w:val="18"/>
              </w:rPr>
              <w:t>-</w:t>
            </w:r>
          </w:p>
        </w:tc>
        <w:tc>
          <w:tcPr>
            <w:tcW w:w="864" w:type="dxa"/>
            <w:shd w:val="clear" w:color="auto" w:fill="auto"/>
            <w:vAlign w:val="bottom"/>
          </w:tcPr>
          <w:p w14:paraId="36E19FD5" w14:textId="7DE69A14"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109</w:t>
            </w:r>
            <w:r w:rsidR="006C5B9C" w:rsidRPr="00893755">
              <w:rPr>
                <w:rFonts w:eastAsia="Calibri" w:cs="Cordia New"/>
                <w:sz w:val="18"/>
                <w:szCs w:val="18"/>
              </w:rPr>
              <w:t>,</w:t>
            </w:r>
            <w:r w:rsidRPr="00C64A6F">
              <w:rPr>
                <w:rFonts w:eastAsia="Calibri" w:cs="Cordia New"/>
                <w:sz w:val="18"/>
                <w:szCs w:val="18"/>
              </w:rPr>
              <w:t>573</w:t>
            </w:r>
          </w:p>
        </w:tc>
      </w:tr>
      <w:tr w:rsidR="006C5B9C" w:rsidRPr="00893755" w14:paraId="0D5ECF16" w14:textId="77777777" w:rsidTr="006C5B9C">
        <w:tc>
          <w:tcPr>
            <w:tcW w:w="2549" w:type="dxa"/>
          </w:tcPr>
          <w:p w14:paraId="32790A7B" w14:textId="093B3458" w:rsidR="006C5B9C" w:rsidRPr="00893755" w:rsidRDefault="006C5B9C" w:rsidP="006C5B9C">
            <w:pPr>
              <w:ind w:left="72" w:hanging="144"/>
              <w:rPr>
                <w:rFonts w:cs="Cordia New"/>
                <w:sz w:val="18"/>
                <w:szCs w:val="18"/>
              </w:rPr>
            </w:pPr>
            <w:r w:rsidRPr="00893755">
              <w:rPr>
                <w:rFonts w:cs="Cordia New"/>
                <w:sz w:val="18"/>
                <w:szCs w:val="18"/>
              </w:rPr>
              <w:t xml:space="preserve">Other </w:t>
            </w:r>
            <w:r>
              <w:rPr>
                <w:rFonts w:cs="Cordia New"/>
                <w:sz w:val="18"/>
                <w:szCs w:val="18"/>
              </w:rPr>
              <w:t xml:space="preserve">non-current </w:t>
            </w:r>
            <w:r w:rsidRPr="00893755">
              <w:rPr>
                <w:rFonts w:cs="Cordia New"/>
                <w:sz w:val="18"/>
                <w:szCs w:val="18"/>
              </w:rPr>
              <w:t>liabilities</w:t>
            </w:r>
          </w:p>
        </w:tc>
        <w:tc>
          <w:tcPr>
            <w:tcW w:w="864" w:type="dxa"/>
            <w:tcBorders>
              <w:bottom w:val="single" w:sz="4" w:space="0" w:color="auto"/>
            </w:tcBorders>
            <w:shd w:val="clear" w:color="auto" w:fill="auto"/>
            <w:vAlign w:val="bottom"/>
          </w:tcPr>
          <w:p w14:paraId="6893D2C5" w14:textId="3F53D408" w:rsidR="006C5B9C" w:rsidRPr="00893755" w:rsidRDefault="006C5B9C" w:rsidP="006C5B9C">
            <w:pPr>
              <w:tabs>
                <w:tab w:val="decimal" w:pos="670"/>
              </w:tabs>
              <w:ind w:right="-72"/>
              <w:jc w:val="both"/>
              <w:rPr>
                <w:rFonts w:cs="Cordia New"/>
                <w:color w:val="000000"/>
                <w:sz w:val="18"/>
                <w:szCs w:val="18"/>
              </w:rPr>
            </w:pPr>
            <w:r w:rsidRPr="00893755">
              <w:rPr>
                <w:rFonts w:eastAsia="Calibri" w:cs="Cordia New"/>
                <w:sz w:val="18"/>
                <w:szCs w:val="18"/>
              </w:rPr>
              <w:t>-</w:t>
            </w:r>
          </w:p>
        </w:tc>
        <w:tc>
          <w:tcPr>
            <w:tcW w:w="864" w:type="dxa"/>
            <w:tcBorders>
              <w:bottom w:val="single" w:sz="4" w:space="0" w:color="auto"/>
            </w:tcBorders>
            <w:shd w:val="clear" w:color="auto" w:fill="auto"/>
            <w:vAlign w:val="bottom"/>
          </w:tcPr>
          <w:p w14:paraId="0A09B15A" w14:textId="0DFA1C5D" w:rsidR="006C5B9C" w:rsidRPr="00893755" w:rsidRDefault="006C5B9C" w:rsidP="006C5B9C">
            <w:pPr>
              <w:tabs>
                <w:tab w:val="decimal" w:pos="670"/>
              </w:tabs>
              <w:ind w:right="-72"/>
              <w:jc w:val="both"/>
              <w:rPr>
                <w:rFonts w:cs="Cordia New"/>
                <w:color w:val="000000"/>
                <w:sz w:val="18"/>
                <w:szCs w:val="18"/>
              </w:rPr>
            </w:pPr>
            <w:r w:rsidRPr="00893755">
              <w:rPr>
                <w:rFonts w:cs="Cordia New"/>
                <w:sz w:val="18"/>
                <w:szCs w:val="18"/>
              </w:rPr>
              <w:t>-</w:t>
            </w:r>
          </w:p>
        </w:tc>
        <w:tc>
          <w:tcPr>
            <w:tcW w:w="864" w:type="dxa"/>
            <w:tcBorders>
              <w:bottom w:val="single" w:sz="4" w:space="0" w:color="auto"/>
            </w:tcBorders>
            <w:shd w:val="clear" w:color="auto" w:fill="auto"/>
            <w:vAlign w:val="bottom"/>
          </w:tcPr>
          <w:p w14:paraId="30E57EBF" w14:textId="07FFAB6F" w:rsidR="006C5B9C" w:rsidRPr="00893755" w:rsidRDefault="00C64A6F" w:rsidP="006C5B9C">
            <w:pPr>
              <w:tabs>
                <w:tab w:val="decimal" w:pos="670"/>
              </w:tabs>
              <w:ind w:right="-72"/>
              <w:jc w:val="both"/>
              <w:rPr>
                <w:rFonts w:cs="Cordia New"/>
                <w:sz w:val="18"/>
                <w:szCs w:val="18"/>
              </w:rPr>
            </w:pPr>
            <w:r w:rsidRPr="00C64A6F">
              <w:rPr>
                <w:rFonts w:cs="Cordia New"/>
                <w:sz w:val="18"/>
                <w:szCs w:val="18"/>
              </w:rPr>
              <w:t>152</w:t>
            </w:r>
          </w:p>
        </w:tc>
        <w:tc>
          <w:tcPr>
            <w:tcW w:w="864" w:type="dxa"/>
            <w:tcBorders>
              <w:bottom w:val="single" w:sz="4" w:space="0" w:color="auto"/>
            </w:tcBorders>
            <w:shd w:val="clear" w:color="auto" w:fill="auto"/>
            <w:vAlign w:val="bottom"/>
          </w:tcPr>
          <w:p w14:paraId="6F3C2FF0" w14:textId="6D25D160" w:rsidR="006C5B9C" w:rsidRPr="00893755" w:rsidRDefault="00C64A6F" w:rsidP="006C5B9C">
            <w:pPr>
              <w:tabs>
                <w:tab w:val="decimal" w:pos="670"/>
              </w:tabs>
              <w:ind w:right="-72"/>
              <w:jc w:val="both"/>
              <w:rPr>
                <w:rFonts w:cs="Cordia New"/>
                <w:color w:val="000000"/>
                <w:sz w:val="18"/>
                <w:szCs w:val="18"/>
              </w:rPr>
            </w:pPr>
            <w:r w:rsidRPr="00C64A6F">
              <w:rPr>
                <w:rFonts w:cs="Cordia New"/>
                <w:sz w:val="18"/>
                <w:szCs w:val="18"/>
              </w:rPr>
              <w:t>152</w:t>
            </w:r>
          </w:p>
        </w:tc>
        <w:tc>
          <w:tcPr>
            <w:tcW w:w="864" w:type="dxa"/>
            <w:tcBorders>
              <w:bottom w:val="single" w:sz="4" w:space="0" w:color="auto"/>
            </w:tcBorders>
            <w:shd w:val="clear" w:color="auto" w:fill="auto"/>
            <w:vAlign w:val="bottom"/>
          </w:tcPr>
          <w:p w14:paraId="7308001F" w14:textId="39C656C3" w:rsidR="006C5B9C" w:rsidRPr="00893755" w:rsidRDefault="006C5B9C" w:rsidP="006C5B9C">
            <w:pPr>
              <w:tabs>
                <w:tab w:val="decimal" w:pos="670"/>
              </w:tabs>
              <w:ind w:right="-72"/>
              <w:jc w:val="both"/>
              <w:rPr>
                <w:rFonts w:eastAsia="Calibri" w:cs="Cordia New"/>
                <w:sz w:val="18"/>
                <w:szCs w:val="18"/>
              </w:rPr>
            </w:pPr>
            <w:r w:rsidRPr="00893755">
              <w:rPr>
                <w:rFonts w:eastAsia="Calibri" w:cs="Cordia New"/>
                <w:sz w:val="18"/>
                <w:szCs w:val="18"/>
              </w:rPr>
              <w:t>-</w:t>
            </w:r>
          </w:p>
        </w:tc>
        <w:tc>
          <w:tcPr>
            <w:tcW w:w="864" w:type="dxa"/>
            <w:tcBorders>
              <w:bottom w:val="single" w:sz="4" w:space="0" w:color="auto"/>
            </w:tcBorders>
            <w:shd w:val="clear" w:color="auto" w:fill="auto"/>
            <w:vAlign w:val="bottom"/>
          </w:tcPr>
          <w:p w14:paraId="14F9A1DF" w14:textId="08FB39E8" w:rsidR="006C5B9C" w:rsidRPr="00893755" w:rsidRDefault="006C5B9C" w:rsidP="006C5B9C">
            <w:pPr>
              <w:tabs>
                <w:tab w:val="decimal" w:pos="670"/>
              </w:tabs>
              <w:ind w:right="-72"/>
              <w:jc w:val="both"/>
              <w:rPr>
                <w:rFonts w:eastAsia="Calibri" w:cs="Cordia New"/>
                <w:sz w:val="18"/>
                <w:szCs w:val="18"/>
              </w:rPr>
            </w:pPr>
            <w:r w:rsidRPr="00893755">
              <w:rPr>
                <w:rFonts w:eastAsia="Calibri" w:cs="Cordia New"/>
                <w:sz w:val="18"/>
                <w:szCs w:val="18"/>
              </w:rPr>
              <w:t>-</w:t>
            </w:r>
          </w:p>
        </w:tc>
        <w:tc>
          <w:tcPr>
            <w:tcW w:w="864" w:type="dxa"/>
            <w:tcBorders>
              <w:bottom w:val="single" w:sz="4" w:space="0" w:color="auto"/>
            </w:tcBorders>
            <w:shd w:val="clear" w:color="auto" w:fill="auto"/>
            <w:vAlign w:val="bottom"/>
          </w:tcPr>
          <w:p w14:paraId="47C39E2F" w14:textId="62090C16" w:rsidR="006C5B9C" w:rsidRPr="00893755" w:rsidRDefault="00C64A6F" w:rsidP="006C5B9C">
            <w:pPr>
              <w:tabs>
                <w:tab w:val="decimal" w:pos="670"/>
              </w:tabs>
              <w:ind w:right="-72"/>
              <w:jc w:val="both"/>
              <w:rPr>
                <w:rFonts w:cs="Cordia New"/>
                <w:color w:val="000000"/>
                <w:sz w:val="18"/>
                <w:szCs w:val="18"/>
              </w:rPr>
            </w:pPr>
            <w:r w:rsidRPr="00C64A6F">
              <w:rPr>
                <w:rFonts w:eastAsia="Calibri" w:cs="Cordia New"/>
                <w:sz w:val="18"/>
                <w:szCs w:val="18"/>
              </w:rPr>
              <w:t>4</w:t>
            </w:r>
            <w:r w:rsidR="006C5B9C" w:rsidRPr="00893755">
              <w:rPr>
                <w:rFonts w:eastAsia="Calibri" w:cs="Cordia New"/>
                <w:sz w:val="18"/>
                <w:szCs w:val="18"/>
              </w:rPr>
              <w:t>,</w:t>
            </w:r>
            <w:r w:rsidRPr="00C64A6F">
              <w:rPr>
                <w:rFonts w:eastAsia="Calibri" w:cs="Cordia New"/>
                <w:sz w:val="18"/>
                <w:szCs w:val="18"/>
              </w:rPr>
              <w:t>572</w:t>
            </w:r>
          </w:p>
        </w:tc>
        <w:tc>
          <w:tcPr>
            <w:tcW w:w="864" w:type="dxa"/>
            <w:tcBorders>
              <w:bottom w:val="single" w:sz="4" w:space="0" w:color="auto"/>
            </w:tcBorders>
            <w:shd w:val="clear" w:color="auto" w:fill="auto"/>
            <w:vAlign w:val="bottom"/>
          </w:tcPr>
          <w:p w14:paraId="3698576D" w14:textId="75ABBE6E" w:rsidR="006C5B9C" w:rsidRPr="00893755" w:rsidRDefault="00C64A6F" w:rsidP="006C5B9C">
            <w:pPr>
              <w:tabs>
                <w:tab w:val="decimal" w:pos="670"/>
              </w:tabs>
              <w:ind w:right="-72"/>
              <w:jc w:val="both"/>
              <w:rPr>
                <w:rFonts w:eastAsia="Calibri" w:cs="Cordia New"/>
                <w:sz w:val="18"/>
                <w:szCs w:val="18"/>
              </w:rPr>
            </w:pPr>
            <w:r w:rsidRPr="00C64A6F">
              <w:rPr>
                <w:rFonts w:eastAsia="Calibri" w:cs="Cordia New"/>
                <w:sz w:val="18"/>
                <w:szCs w:val="18"/>
              </w:rPr>
              <w:t>4</w:t>
            </w:r>
            <w:r w:rsidR="006C5B9C" w:rsidRPr="00893755">
              <w:rPr>
                <w:rFonts w:eastAsia="Calibri" w:cs="Cordia New"/>
                <w:sz w:val="18"/>
                <w:szCs w:val="18"/>
              </w:rPr>
              <w:t>,</w:t>
            </w:r>
            <w:r w:rsidRPr="00C64A6F">
              <w:rPr>
                <w:rFonts w:eastAsia="Calibri" w:cs="Cordia New"/>
                <w:sz w:val="18"/>
                <w:szCs w:val="18"/>
              </w:rPr>
              <w:t>572</w:t>
            </w:r>
          </w:p>
        </w:tc>
      </w:tr>
      <w:tr w:rsidR="006C5B9C" w:rsidRPr="00893755" w14:paraId="2AB2D97D" w14:textId="77777777" w:rsidTr="006C5B9C">
        <w:tc>
          <w:tcPr>
            <w:tcW w:w="2549" w:type="dxa"/>
          </w:tcPr>
          <w:p w14:paraId="5A7E7E74" w14:textId="2A4E5EF0" w:rsidR="006C5B9C" w:rsidRPr="00893755" w:rsidRDefault="006C5B9C" w:rsidP="006C5B9C">
            <w:pPr>
              <w:ind w:left="72" w:hanging="144"/>
              <w:rPr>
                <w:rFonts w:cs="Cordia New"/>
                <w:sz w:val="18"/>
                <w:szCs w:val="18"/>
              </w:rPr>
            </w:pPr>
            <w:r w:rsidRPr="00893755">
              <w:rPr>
                <w:rFonts w:cs="Cordia New"/>
                <w:sz w:val="18"/>
                <w:szCs w:val="18"/>
              </w:rPr>
              <w:t>Total non-derivative financial instruments</w:t>
            </w:r>
          </w:p>
        </w:tc>
        <w:tc>
          <w:tcPr>
            <w:tcW w:w="864" w:type="dxa"/>
            <w:tcBorders>
              <w:top w:val="single" w:sz="4" w:space="0" w:color="auto"/>
              <w:bottom w:val="single" w:sz="4" w:space="0" w:color="auto"/>
            </w:tcBorders>
            <w:shd w:val="clear" w:color="auto" w:fill="auto"/>
            <w:vAlign w:val="center"/>
          </w:tcPr>
          <w:p w14:paraId="41C60115" w14:textId="4D4A7435" w:rsidR="006C5B9C" w:rsidRPr="00893755" w:rsidRDefault="00C64A6F" w:rsidP="006C5B9C">
            <w:pPr>
              <w:tabs>
                <w:tab w:val="decimal" w:pos="670"/>
              </w:tabs>
              <w:ind w:right="-72"/>
              <w:jc w:val="both"/>
              <w:rPr>
                <w:rFonts w:eastAsia="Calibri" w:cs="Cordia New"/>
                <w:sz w:val="18"/>
                <w:szCs w:val="18"/>
              </w:rPr>
            </w:pPr>
            <w:r w:rsidRPr="00C64A6F">
              <w:rPr>
                <w:rFonts w:cs="Cordia New"/>
                <w:color w:val="000000"/>
                <w:sz w:val="18"/>
                <w:szCs w:val="18"/>
              </w:rPr>
              <w:t>1</w:t>
            </w:r>
            <w:r w:rsidR="006C5B9C" w:rsidRPr="00893755">
              <w:rPr>
                <w:rFonts w:cs="Cordia New"/>
                <w:color w:val="000000"/>
                <w:sz w:val="18"/>
                <w:szCs w:val="18"/>
              </w:rPr>
              <w:t>,</w:t>
            </w:r>
            <w:r w:rsidRPr="00C64A6F">
              <w:rPr>
                <w:rFonts w:cs="Cordia New"/>
                <w:color w:val="000000"/>
                <w:sz w:val="18"/>
                <w:szCs w:val="18"/>
              </w:rPr>
              <w:t>444</w:t>
            </w:r>
            <w:r w:rsidR="006C5B9C" w:rsidRPr="00893755">
              <w:rPr>
                <w:rFonts w:cs="Cordia New"/>
                <w:color w:val="000000"/>
                <w:sz w:val="18"/>
                <w:szCs w:val="18"/>
              </w:rPr>
              <w:t>,</w:t>
            </w:r>
            <w:r w:rsidRPr="00C64A6F">
              <w:rPr>
                <w:rFonts w:cs="Cordia New"/>
                <w:color w:val="000000"/>
                <w:sz w:val="18"/>
                <w:szCs w:val="18"/>
              </w:rPr>
              <w:t>971</w:t>
            </w:r>
          </w:p>
        </w:tc>
        <w:tc>
          <w:tcPr>
            <w:tcW w:w="864" w:type="dxa"/>
            <w:tcBorders>
              <w:top w:val="single" w:sz="4" w:space="0" w:color="auto"/>
              <w:bottom w:val="single" w:sz="4" w:space="0" w:color="auto"/>
            </w:tcBorders>
            <w:shd w:val="clear" w:color="auto" w:fill="auto"/>
            <w:vAlign w:val="center"/>
          </w:tcPr>
          <w:p w14:paraId="64244D68" w14:textId="38DC7448" w:rsidR="006C5B9C" w:rsidRPr="00893755" w:rsidRDefault="00C64A6F" w:rsidP="006C5B9C">
            <w:pPr>
              <w:tabs>
                <w:tab w:val="decimal" w:pos="670"/>
              </w:tabs>
              <w:ind w:right="-72"/>
              <w:jc w:val="both"/>
              <w:rPr>
                <w:rFonts w:cs="Cordia New"/>
                <w:sz w:val="18"/>
                <w:szCs w:val="18"/>
              </w:rPr>
            </w:pPr>
            <w:r w:rsidRPr="00C64A6F">
              <w:rPr>
                <w:rFonts w:cs="Cordia New"/>
                <w:color w:val="000000"/>
                <w:sz w:val="18"/>
                <w:szCs w:val="18"/>
              </w:rPr>
              <w:t>1</w:t>
            </w:r>
            <w:r w:rsidR="006C5B9C" w:rsidRPr="00893755">
              <w:rPr>
                <w:rFonts w:cs="Cordia New"/>
                <w:color w:val="000000"/>
                <w:sz w:val="18"/>
                <w:szCs w:val="18"/>
              </w:rPr>
              <w:t>,</w:t>
            </w:r>
            <w:r w:rsidRPr="00C64A6F">
              <w:rPr>
                <w:rFonts w:cs="Cordia New"/>
                <w:color w:val="000000"/>
                <w:sz w:val="18"/>
                <w:szCs w:val="18"/>
              </w:rPr>
              <w:t>977</w:t>
            </w:r>
            <w:r w:rsidR="006C5B9C" w:rsidRPr="00893755">
              <w:rPr>
                <w:rFonts w:cs="Cordia New"/>
                <w:color w:val="000000"/>
                <w:sz w:val="18"/>
                <w:szCs w:val="18"/>
              </w:rPr>
              <w:t>,</w:t>
            </w:r>
            <w:r w:rsidRPr="00C64A6F">
              <w:rPr>
                <w:rFonts w:cs="Cordia New"/>
                <w:color w:val="000000"/>
                <w:sz w:val="18"/>
                <w:szCs w:val="18"/>
              </w:rPr>
              <w:t>582</w:t>
            </w:r>
          </w:p>
        </w:tc>
        <w:tc>
          <w:tcPr>
            <w:tcW w:w="864" w:type="dxa"/>
            <w:tcBorders>
              <w:top w:val="single" w:sz="4" w:space="0" w:color="auto"/>
              <w:bottom w:val="single" w:sz="4" w:space="0" w:color="auto"/>
            </w:tcBorders>
            <w:shd w:val="clear" w:color="auto" w:fill="auto"/>
            <w:vAlign w:val="center"/>
          </w:tcPr>
          <w:p w14:paraId="5FBA7342" w14:textId="16E58BA8" w:rsidR="006C5B9C" w:rsidRPr="00893755" w:rsidRDefault="00C64A6F" w:rsidP="006C5B9C">
            <w:pPr>
              <w:tabs>
                <w:tab w:val="decimal" w:pos="670"/>
              </w:tabs>
              <w:ind w:right="-72"/>
              <w:jc w:val="both"/>
              <w:rPr>
                <w:rFonts w:cs="Cordia New"/>
                <w:sz w:val="18"/>
                <w:szCs w:val="18"/>
              </w:rPr>
            </w:pPr>
            <w:r w:rsidRPr="00C64A6F">
              <w:rPr>
                <w:rFonts w:cs="Cordia New"/>
                <w:color w:val="000000"/>
                <w:sz w:val="18"/>
                <w:szCs w:val="18"/>
              </w:rPr>
              <w:t>1</w:t>
            </w:r>
            <w:r w:rsidR="006C5B9C" w:rsidRPr="00893755">
              <w:rPr>
                <w:rFonts w:cs="Cordia New"/>
                <w:color w:val="000000"/>
                <w:sz w:val="18"/>
                <w:szCs w:val="18"/>
              </w:rPr>
              <w:t>,</w:t>
            </w:r>
            <w:r w:rsidRPr="00C64A6F">
              <w:rPr>
                <w:rFonts w:cs="Cordia New"/>
                <w:color w:val="000000"/>
                <w:sz w:val="18"/>
                <w:szCs w:val="18"/>
              </w:rPr>
              <w:t>559</w:t>
            </w:r>
            <w:r w:rsidR="006C5B9C" w:rsidRPr="00893755">
              <w:rPr>
                <w:rFonts w:cs="Cordia New"/>
                <w:color w:val="000000"/>
                <w:sz w:val="18"/>
                <w:szCs w:val="18"/>
              </w:rPr>
              <w:t>,</w:t>
            </w:r>
            <w:r w:rsidRPr="00C64A6F">
              <w:rPr>
                <w:rFonts w:cs="Cordia New"/>
                <w:color w:val="000000"/>
                <w:sz w:val="18"/>
                <w:szCs w:val="18"/>
              </w:rPr>
              <w:t>984</w:t>
            </w:r>
          </w:p>
        </w:tc>
        <w:tc>
          <w:tcPr>
            <w:tcW w:w="864" w:type="dxa"/>
            <w:tcBorders>
              <w:top w:val="single" w:sz="4" w:space="0" w:color="auto"/>
              <w:bottom w:val="single" w:sz="4" w:space="0" w:color="auto"/>
            </w:tcBorders>
            <w:shd w:val="clear" w:color="auto" w:fill="auto"/>
            <w:vAlign w:val="center"/>
          </w:tcPr>
          <w:p w14:paraId="0EE49B13" w14:textId="4079F330" w:rsidR="006C5B9C" w:rsidRPr="00893755" w:rsidRDefault="00C64A6F" w:rsidP="006C5B9C">
            <w:pPr>
              <w:tabs>
                <w:tab w:val="decimal" w:pos="670"/>
              </w:tabs>
              <w:ind w:right="-72"/>
              <w:jc w:val="both"/>
              <w:rPr>
                <w:rFonts w:cs="Cordia New"/>
                <w:sz w:val="18"/>
                <w:szCs w:val="18"/>
              </w:rPr>
            </w:pPr>
            <w:r w:rsidRPr="00C64A6F">
              <w:rPr>
                <w:rFonts w:cs="Cordia New"/>
                <w:color w:val="000000"/>
                <w:sz w:val="18"/>
                <w:szCs w:val="18"/>
              </w:rPr>
              <w:t>4</w:t>
            </w:r>
            <w:r w:rsidR="006C5B9C" w:rsidRPr="00893755">
              <w:rPr>
                <w:rFonts w:cs="Cordia New"/>
                <w:color w:val="000000"/>
                <w:sz w:val="18"/>
                <w:szCs w:val="18"/>
              </w:rPr>
              <w:t>,</w:t>
            </w:r>
            <w:r w:rsidRPr="00C64A6F">
              <w:rPr>
                <w:rFonts w:cs="Cordia New"/>
                <w:color w:val="000000"/>
                <w:sz w:val="18"/>
                <w:szCs w:val="18"/>
              </w:rPr>
              <w:t>982</w:t>
            </w:r>
            <w:r w:rsidR="006C5B9C" w:rsidRPr="00893755">
              <w:rPr>
                <w:rFonts w:cs="Cordia New"/>
                <w:color w:val="000000"/>
                <w:sz w:val="18"/>
                <w:szCs w:val="18"/>
              </w:rPr>
              <w:t>,</w:t>
            </w:r>
            <w:r w:rsidRPr="00C64A6F">
              <w:rPr>
                <w:rFonts w:cs="Cordia New"/>
                <w:color w:val="000000"/>
                <w:sz w:val="18"/>
                <w:szCs w:val="18"/>
              </w:rPr>
              <w:t>537</w:t>
            </w:r>
          </w:p>
        </w:tc>
        <w:tc>
          <w:tcPr>
            <w:tcW w:w="864" w:type="dxa"/>
            <w:tcBorders>
              <w:top w:val="single" w:sz="4" w:space="0" w:color="auto"/>
              <w:bottom w:val="single" w:sz="4" w:space="0" w:color="auto"/>
            </w:tcBorders>
            <w:shd w:val="clear" w:color="auto" w:fill="auto"/>
            <w:vAlign w:val="center"/>
          </w:tcPr>
          <w:p w14:paraId="731DD12F" w14:textId="60B1183C" w:rsidR="006C5B9C" w:rsidRPr="00893755" w:rsidRDefault="00C64A6F" w:rsidP="006C5B9C">
            <w:pPr>
              <w:tabs>
                <w:tab w:val="decimal" w:pos="670"/>
              </w:tabs>
              <w:ind w:right="-72"/>
              <w:jc w:val="both"/>
              <w:rPr>
                <w:rFonts w:eastAsia="Calibri" w:cs="Cordia New"/>
                <w:sz w:val="18"/>
                <w:szCs w:val="18"/>
              </w:rPr>
            </w:pPr>
            <w:r w:rsidRPr="00C64A6F">
              <w:rPr>
                <w:rFonts w:cs="Cordia New"/>
                <w:color w:val="000000"/>
                <w:sz w:val="18"/>
                <w:szCs w:val="18"/>
              </w:rPr>
              <w:t>43</w:t>
            </w:r>
            <w:r w:rsidR="006C5B9C" w:rsidRPr="00893755">
              <w:rPr>
                <w:rFonts w:cs="Cordia New"/>
                <w:color w:val="000000"/>
                <w:sz w:val="18"/>
                <w:szCs w:val="18"/>
              </w:rPr>
              <w:t>,</w:t>
            </w:r>
            <w:r w:rsidRPr="00C64A6F">
              <w:rPr>
                <w:rFonts w:cs="Cordia New"/>
                <w:color w:val="000000"/>
                <w:sz w:val="18"/>
                <w:szCs w:val="18"/>
              </w:rPr>
              <w:t>402</w:t>
            </w:r>
            <w:r w:rsidR="006C5B9C" w:rsidRPr="00893755">
              <w:rPr>
                <w:rFonts w:cs="Cordia New"/>
                <w:color w:val="000000"/>
                <w:sz w:val="18"/>
                <w:szCs w:val="18"/>
              </w:rPr>
              <w:t>,</w:t>
            </w:r>
            <w:r w:rsidRPr="00C64A6F">
              <w:rPr>
                <w:rFonts w:cs="Cordia New"/>
                <w:color w:val="000000"/>
                <w:sz w:val="18"/>
                <w:szCs w:val="18"/>
              </w:rPr>
              <w:t>530</w:t>
            </w:r>
          </w:p>
        </w:tc>
        <w:tc>
          <w:tcPr>
            <w:tcW w:w="864" w:type="dxa"/>
            <w:tcBorders>
              <w:top w:val="single" w:sz="4" w:space="0" w:color="auto"/>
              <w:bottom w:val="single" w:sz="4" w:space="0" w:color="auto"/>
            </w:tcBorders>
            <w:shd w:val="clear" w:color="auto" w:fill="auto"/>
            <w:vAlign w:val="center"/>
          </w:tcPr>
          <w:p w14:paraId="59EEFB7F" w14:textId="60F73627" w:rsidR="006C5B9C" w:rsidRPr="00893755" w:rsidRDefault="00C64A6F" w:rsidP="006C5B9C">
            <w:pPr>
              <w:tabs>
                <w:tab w:val="decimal" w:pos="670"/>
              </w:tabs>
              <w:ind w:right="-72"/>
              <w:jc w:val="both"/>
              <w:rPr>
                <w:rFonts w:eastAsia="Calibri" w:cs="Cordia New"/>
                <w:sz w:val="18"/>
                <w:szCs w:val="18"/>
              </w:rPr>
            </w:pPr>
            <w:r w:rsidRPr="00C64A6F">
              <w:rPr>
                <w:rFonts w:cs="Cordia New"/>
                <w:color w:val="000000"/>
                <w:sz w:val="18"/>
                <w:szCs w:val="18"/>
              </w:rPr>
              <w:t>59</w:t>
            </w:r>
            <w:r w:rsidR="006C5B9C" w:rsidRPr="00893755">
              <w:rPr>
                <w:rFonts w:cs="Cordia New"/>
                <w:color w:val="000000"/>
                <w:sz w:val="18"/>
                <w:szCs w:val="18"/>
              </w:rPr>
              <w:t>,</w:t>
            </w:r>
            <w:r w:rsidRPr="00C64A6F">
              <w:rPr>
                <w:rFonts w:cs="Cordia New"/>
                <w:color w:val="000000"/>
                <w:sz w:val="18"/>
                <w:szCs w:val="18"/>
              </w:rPr>
              <w:t>400</w:t>
            </w:r>
            <w:r w:rsidR="006C5B9C" w:rsidRPr="00893755">
              <w:rPr>
                <w:rFonts w:cs="Cordia New"/>
                <w:color w:val="000000"/>
                <w:sz w:val="18"/>
                <w:szCs w:val="18"/>
              </w:rPr>
              <w:t>,</w:t>
            </w:r>
            <w:r w:rsidRPr="00C64A6F">
              <w:rPr>
                <w:rFonts w:cs="Cordia New"/>
                <w:color w:val="000000"/>
                <w:sz w:val="18"/>
                <w:szCs w:val="18"/>
              </w:rPr>
              <w:t>846</w:t>
            </w:r>
          </w:p>
        </w:tc>
        <w:tc>
          <w:tcPr>
            <w:tcW w:w="864" w:type="dxa"/>
            <w:tcBorders>
              <w:top w:val="single" w:sz="4" w:space="0" w:color="auto"/>
              <w:bottom w:val="single" w:sz="4" w:space="0" w:color="auto"/>
            </w:tcBorders>
            <w:shd w:val="clear" w:color="auto" w:fill="auto"/>
            <w:vAlign w:val="center"/>
          </w:tcPr>
          <w:p w14:paraId="4033280E" w14:textId="5C3F8070" w:rsidR="006C5B9C" w:rsidRPr="00893755" w:rsidRDefault="00C64A6F" w:rsidP="006C5B9C">
            <w:pPr>
              <w:tabs>
                <w:tab w:val="decimal" w:pos="670"/>
              </w:tabs>
              <w:ind w:right="-72"/>
              <w:jc w:val="both"/>
              <w:rPr>
                <w:rFonts w:eastAsia="Calibri" w:cs="Cordia New"/>
                <w:sz w:val="18"/>
                <w:szCs w:val="18"/>
              </w:rPr>
            </w:pPr>
            <w:r w:rsidRPr="00C64A6F">
              <w:rPr>
                <w:rFonts w:cs="Cordia New"/>
                <w:color w:val="000000"/>
                <w:sz w:val="18"/>
                <w:szCs w:val="18"/>
              </w:rPr>
              <w:t>46</w:t>
            </w:r>
            <w:r w:rsidR="006C5B9C" w:rsidRPr="00893755">
              <w:rPr>
                <w:rFonts w:cs="Cordia New"/>
                <w:color w:val="000000"/>
                <w:sz w:val="18"/>
                <w:szCs w:val="18"/>
              </w:rPr>
              <w:t>,</w:t>
            </w:r>
            <w:r w:rsidRPr="00C64A6F">
              <w:rPr>
                <w:rFonts w:cs="Cordia New"/>
                <w:color w:val="000000"/>
                <w:sz w:val="18"/>
                <w:szCs w:val="18"/>
              </w:rPr>
              <w:t>857</w:t>
            </w:r>
            <w:r w:rsidR="006C5B9C" w:rsidRPr="00893755">
              <w:rPr>
                <w:rFonts w:cs="Cordia New"/>
                <w:color w:val="000000"/>
                <w:sz w:val="18"/>
                <w:szCs w:val="18"/>
              </w:rPr>
              <w:t>,</w:t>
            </w:r>
            <w:r w:rsidRPr="00C64A6F">
              <w:rPr>
                <w:rFonts w:cs="Cordia New"/>
                <w:color w:val="000000"/>
                <w:sz w:val="18"/>
                <w:szCs w:val="18"/>
              </w:rPr>
              <w:t>425</w:t>
            </w:r>
          </w:p>
        </w:tc>
        <w:tc>
          <w:tcPr>
            <w:tcW w:w="864" w:type="dxa"/>
            <w:tcBorders>
              <w:top w:val="single" w:sz="4" w:space="0" w:color="auto"/>
              <w:bottom w:val="single" w:sz="4" w:space="0" w:color="auto"/>
            </w:tcBorders>
            <w:shd w:val="clear" w:color="auto" w:fill="auto"/>
            <w:vAlign w:val="center"/>
          </w:tcPr>
          <w:p w14:paraId="059470AA" w14:textId="27B0DD96" w:rsidR="006C5B9C" w:rsidRPr="00893755" w:rsidRDefault="00C64A6F" w:rsidP="006C5B9C">
            <w:pPr>
              <w:tabs>
                <w:tab w:val="decimal" w:pos="670"/>
              </w:tabs>
              <w:ind w:right="-72"/>
              <w:jc w:val="both"/>
              <w:rPr>
                <w:rFonts w:eastAsia="Calibri" w:cs="Cordia New"/>
                <w:sz w:val="18"/>
                <w:szCs w:val="18"/>
              </w:rPr>
            </w:pPr>
            <w:r w:rsidRPr="00C64A6F">
              <w:rPr>
                <w:rFonts w:cs="Cordia New"/>
                <w:color w:val="000000"/>
                <w:sz w:val="18"/>
                <w:szCs w:val="18"/>
              </w:rPr>
              <w:t>149</w:t>
            </w:r>
            <w:r w:rsidR="006C5B9C" w:rsidRPr="00893755">
              <w:rPr>
                <w:rFonts w:cs="Cordia New"/>
                <w:color w:val="000000"/>
                <w:sz w:val="18"/>
                <w:szCs w:val="18"/>
              </w:rPr>
              <w:t>,</w:t>
            </w:r>
            <w:r w:rsidRPr="00C64A6F">
              <w:rPr>
                <w:rFonts w:cs="Cordia New"/>
                <w:color w:val="000000"/>
                <w:sz w:val="18"/>
                <w:szCs w:val="18"/>
              </w:rPr>
              <w:t>660</w:t>
            </w:r>
            <w:r w:rsidR="006C5B9C" w:rsidRPr="00893755">
              <w:rPr>
                <w:rFonts w:cs="Cordia New"/>
                <w:color w:val="000000"/>
                <w:sz w:val="18"/>
                <w:szCs w:val="18"/>
              </w:rPr>
              <w:t>,</w:t>
            </w:r>
            <w:r w:rsidRPr="00C64A6F">
              <w:rPr>
                <w:rFonts w:cs="Cordia New"/>
                <w:color w:val="000000"/>
                <w:sz w:val="18"/>
                <w:szCs w:val="18"/>
              </w:rPr>
              <w:t>801</w:t>
            </w:r>
          </w:p>
        </w:tc>
      </w:tr>
      <w:tr w:rsidR="006C5B9C" w:rsidRPr="00893755" w14:paraId="49F3FB45" w14:textId="77777777" w:rsidTr="006C5B9C">
        <w:tc>
          <w:tcPr>
            <w:tcW w:w="2549" w:type="dxa"/>
          </w:tcPr>
          <w:p w14:paraId="5EFA08A2" w14:textId="77777777" w:rsidR="006C5B9C" w:rsidRPr="00893755" w:rsidRDefault="006C5B9C" w:rsidP="006C5B9C">
            <w:pPr>
              <w:ind w:left="72" w:hanging="144"/>
              <w:rPr>
                <w:rFonts w:cs="Cordia New"/>
                <w:sz w:val="18"/>
                <w:szCs w:val="18"/>
              </w:rPr>
            </w:pPr>
          </w:p>
        </w:tc>
        <w:tc>
          <w:tcPr>
            <w:tcW w:w="864" w:type="dxa"/>
            <w:tcBorders>
              <w:top w:val="single" w:sz="4" w:space="0" w:color="auto"/>
            </w:tcBorders>
            <w:shd w:val="clear" w:color="auto" w:fill="auto"/>
            <w:vAlign w:val="bottom"/>
          </w:tcPr>
          <w:p w14:paraId="392A16DA" w14:textId="77777777" w:rsidR="006C5B9C" w:rsidRPr="00893755" w:rsidRDefault="006C5B9C" w:rsidP="006C5B9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1EBB8788" w14:textId="77777777" w:rsidR="006C5B9C" w:rsidRPr="00893755" w:rsidRDefault="006C5B9C" w:rsidP="006C5B9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1B4B3A2F" w14:textId="77777777" w:rsidR="006C5B9C" w:rsidRPr="00893755" w:rsidRDefault="006C5B9C" w:rsidP="006C5B9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3003E562" w14:textId="77777777" w:rsidR="006C5B9C" w:rsidRPr="00893755" w:rsidRDefault="006C5B9C" w:rsidP="006C5B9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20839EF2" w14:textId="77777777" w:rsidR="006C5B9C" w:rsidRPr="00893755" w:rsidRDefault="006C5B9C" w:rsidP="006C5B9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7475622F" w14:textId="77777777" w:rsidR="006C5B9C" w:rsidRPr="00893755" w:rsidRDefault="006C5B9C" w:rsidP="006C5B9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56448EB9" w14:textId="77777777" w:rsidR="006C5B9C" w:rsidRPr="00893755" w:rsidRDefault="006C5B9C" w:rsidP="006C5B9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1F242D8B" w14:textId="77777777" w:rsidR="006C5B9C" w:rsidRPr="00893755" w:rsidRDefault="006C5B9C" w:rsidP="006C5B9C">
            <w:pPr>
              <w:tabs>
                <w:tab w:val="decimal" w:pos="670"/>
              </w:tabs>
              <w:ind w:right="-72"/>
              <w:jc w:val="both"/>
              <w:rPr>
                <w:rFonts w:cs="Cordia New"/>
                <w:color w:val="000000"/>
                <w:sz w:val="18"/>
                <w:szCs w:val="18"/>
              </w:rPr>
            </w:pPr>
          </w:p>
        </w:tc>
      </w:tr>
      <w:tr w:rsidR="006C5B9C" w:rsidRPr="00893755" w14:paraId="1572CCE8" w14:textId="77777777" w:rsidTr="006C5B9C">
        <w:tc>
          <w:tcPr>
            <w:tcW w:w="2549" w:type="dxa"/>
          </w:tcPr>
          <w:p w14:paraId="13427AF0" w14:textId="524925D9" w:rsidR="006C5B9C" w:rsidRPr="00893755" w:rsidRDefault="006C5B9C" w:rsidP="006C5B9C">
            <w:pPr>
              <w:ind w:left="72" w:hanging="144"/>
              <w:rPr>
                <w:rFonts w:cs="Cordia New"/>
                <w:sz w:val="18"/>
                <w:szCs w:val="18"/>
              </w:rPr>
            </w:pPr>
            <w:r w:rsidRPr="00893755">
              <w:rPr>
                <w:rFonts w:cs="Cordia New"/>
                <w:b/>
                <w:bCs/>
                <w:sz w:val="18"/>
                <w:szCs w:val="18"/>
              </w:rPr>
              <w:t>Financial derivative liabilities</w:t>
            </w:r>
          </w:p>
        </w:tc>
        <w:tc>
          <w:tcPr>
            <w:tcW w:w="864" w:type="dxa"/>
            <w:shd w:val="clear" w:color="auto" w:fill="auto"/>
            <w:vAlign w:val="bottom"/>
          </w:tcPr>
          <w:p w14:paraId="78731802"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726D0839"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5BE16A84"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71C034E0"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75B956EE"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6248D57B"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1F32B49D"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7747B835" w14:textId="77777777" w:rsidR="006C5B9C" w:rsidRPr="00893755" w:rsidRDefault="006C5B9C" w:rsidP="006C5B9C">
            <w:pPr>
              <w:tabs>
                <w:tab w:val="decimal" w:pos="670"/>
              </w:tabs>
              <w:ind w:right="-72"/>
              <w:jc w:val="both"/>
              <w:rPr>
                <w:rFonts w:cs="Cordia New"/>
                <w:color w:val="000000"/>
                <w:sz w:val="18"/>
                <w:szCs w:val="18"/>
              </w:rPr>
            </w:pPr>
          </w:p>
        </w:tc>
      </w:tr>
      <w:tr w:rsidR="006C5B9C" w:rsidRPr="00893755" w14:paraId="54FE5155" w14:textId="77777777" w:rsidTr="006C5B9C">
        <w:tc>
          <w:tcPr>
            <w:tcW w:w="2549" w:type="dxa"/>
            <w:vAlign w:val="center"/>
          </w:tcPr>
          <w:p w14:paraId="6FF5462B" w14:textId="3B83006C" w:rsidR="006C5B9C" w:rsidRPr="00893755" w:rsidRDefault="006C5B9C" w:rsidP="006C5B9C">
            <w:pPr>
              <w:ind w:left="72" w:hanging="144"/>
              <w:rPr>
                <w:rFonts w:cs="Cordia New"/>
                <w:b/>
                <w:bCs/>
                <w:sz w:val="18"/>
                <w:szCs w:val="18"/>
              </w:rPr>
            </w:pPr>
            <w:r w:rsidRPr="00893755">
              <w:rPr>
                <w:rFonts w:cs="Cordia New"/>
                <w:sz w:val="18"/>
                <w:szCs w:val="18"/>
              </w:rPr>
              <w:t>Derivatives recognised at FVPL</w:t>
            </w:r>
          </w:p>
        </w:tc>
        <w:tc>
          <w:tcPr>
            <w:tcW w:w="864" w:type="dxa"/>
            <w:shd w:val="clear" w:color="auto" w:fill="auto"/>
            <w:vAlign w:val="bottom"/>
          </w:tcPr>
          <w:p w14:paraId="2F91CFB7"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07DA6F22"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61E6220C"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54B51720"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42450EA0"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6E4EEE75"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651EF2A4"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6F4F6C65" w14:textId="77777777" w:rsidR="006C5B9C" w:rsidRPr="00893755" w:rsidRDefault="006C5B9C" w:rsidP="006C5B9C">
            <w:pPr>
              <w:tabs>
                <w:tab w:val="decimal" w:pos="670"/>
              </w:tabs>
              <w:ind w:right="-72"/>
              <w:jc w:val="both"/>
              <w:rPr>
                <w:rFonts w:cs="Cordia New"/>
                <w:color w:val="000000"/>
                <w:sz w:val="18"/>
                <w:szCs w:val="18"/>
              </w:rPr>
            </w:pPr>
          </w:p>
        </w:tc>
      </w:tr>
      <w:tr w:rsidR="006C5B9C" w:rsidRPr="00893755" w14:paraId="49174601" w14:textId="77777777" w:rsidTr="006C5B9C">
        <w:tc>
          <w:tcPr>
            <w:tcW w:w="2549" w:type="dxa"/>
            <w:vAlign w:val="center"/>
          </w:tcPr>
          <w:p w14:paraId="71531058" w14:textId="6C512AD3" w:rsidR="006C5B9C" w:rsidRPr="00893755" w:rsidRDefault="006C5B9C" w:rsidP="006C5B9C">
            <w:pPr>
              <w:ind w:left="72" w:hanging="144"/>
              <w:rPr>
                <w:rFonts w:cs="Cordia New"/>
                <w:sz w:val="18"/>
                <w:szCs w:val="18"/>
              </w:rPr>
            </w:pPr>
            <w:r w:rsidRPr="00893755">
              <w:rPr>
                <w:rFonts w:cs="Cordia New"/>
                <w:sz w:val="18"/>
                <w:szCs w:val="18"/>
              </w:rPr>
              <w:t>- Foreign exchange forward contracts</w:t>
            </w:r>
          </w:p>
        </w:tc>
        <w:tc>
          <w:tcPr>
            <w:tcW w:w="864" w:type="dxa"/>
            <w:shd w:val="clear" w:color="auto" w:fill="auto"/>
            <w:vAlign w:val="bottom"/>
          </w:tcPr>
          <w:p w14:paraId="1AA6F9E1" w14:textId="60F3ED45"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603</w:t>
            </w:r>
          </w:p>
        </w:tc>
        <w:tc>
          <w:tcPr>
            <w:tcW w:w="864" w:type="dxa"/>
            <w:shd w:val="clear" w:color="auto" w:fill="auto"/>
            <w:vAlign w:val="bottom"/>
          </w:tcPr>
          <w:p w14:paraId="12CCF499" w14:textId="6227047F" w:rsidR="006C5B9C" w:rsidRPr="00893755" w:rsidRDefault="006C5B9C" w:rsidP="006C5B9C">
            <w:pPr>
              <w:tabs>
                <w:tab w:val="decimal" w:pos="670"/>
              </w:tabs>
              <w:ind w:right="-72"/>
              <w:jc w:val="both"/>
              <w:rPr>
                <w:rFonts w:cs="Cordia New"/>
                <w:color w:val="000000"/>
                <w:sz w:val="18"/>
                <w:szCs w:val="18"/>
              </w:rPr>
            </w:pPr>
            <w:r w:rsidRPr="00893755">
              <w:rPr>
                <w:rFonts w:cs="Cordia New"/>
                <w:color w:val="000000"/>
                <w:sz w:val="18"/>
                <w:szCs w:val="18"/>
              </w:rPr>
              <w:t>-</w:t>
            </w:r>
          </w:p>
        </w:tc>
        <w:tc>
          <w:tcPr>
            <w:tcW w:w="864" w:type="dxa"/>
            <w:shd w:val="clear" w:color="auto" w:fill="auto"/>
            <w:vAlign w:val="bottom"/>
          </w:tcPr>
          <w:p w14:paraId="5BD04C79" w14:textId="0DE474D9" w:rsidR="006C5B9C" w:rsidRPr="00893755" w:rsidRDefault="006C5B9C" w:rsidP="006C5B9C">
            <w:pPr>
              <w:tabs>
                <w:tab w:val="decimal" w:pos="670"/>
              </w:tabs>
              <w:ind w:right="-72"/>
              <w:jc w:val="both"/>
              <w:rPr>
                <w:rFonts w:cs="Cordia New"/>
                <w:color w:val="000000"/>
                <w:sz w:val="18"/>
                <w:szCs w:val="18"/>
              </w:rPr>
            </w:pPr>
            <w:r w:rsidRPr="00893755">
              <w:rPr>
                <w:rFonts w:cs="Cordia New"/>
                <w:color w:val="000000"/>
                <w:sz w:val="18"/>
                <w:szCs w:val="18"/>
              </w:rPr>
              <w:t>-</w:t>
            </w:r>
          </w:p>
        </w:tc>
        <w:tc>
          <w:tcPr>
            <w:tcW w:w="864" w:type="dxa"/>
            <w:shd w:val="clear" w:color="auto" w:fill="auto"/>
            <w:vAlign w:val="bottom"/>
          </w:tcPr>
          <w:p w14:paraId="6112B551" w14:textId="705916F4"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603</w:t>
            </w:r>
          </w:p>
        </w:tc>
        <w:tc>
          <w:tcPr>
            <w:tcW w:w="864" w:type="dxa"/>
            <w:shd w:val="clear" w:color="auto" w:fill="auto"/>
            <w:vAlign w:val="bottom"/>
          </w:tcPr>
          <w:p w14:paraId="25C2CBD4" w14:textId="559015FF"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18</w:t>
            </w:r>
            <w:r w:rsidR="006C5B9C" w:rsidRPr="00893755">
              <w:rPr>
                <w:rFonts w:cs="Cordia New"/>
                <w:color w:val="000000"/>
                <w:sz w:val="18"/>
                <w:szCs w:val="18"/>
              </w:rPr>
              <w:t>,</w:t>
            </w:r>
            <w:r w:rsidRPr="00C64A6F">
              <w:rPr>
                <w:rFonts w:cs="Cordia New"/>
                <w:color w:val="000000"/>
                <w:sz w:val="18"/>
                <w:szCs w:val="18"/>
              </w:rPr>
              <w:t>129</w:t>
            </w:r>
          </w:p>
        </w:tc>
        <w:tc>
          <w:tcPr>
            <w:tcW w:w="864" w:type="dxa"/>
            <w:shd w:val="clear" w:color="auto" w:fill="auto"/>
            <w:vAlign w:val="bottom"/>
          </w:tcPr>
          <w:p w14:paraId="3D1250F8" w14:textId="62AD4D05" w:rsidR="006C5B9C" w:rsidRPr="00893755" w:rsidRDefault="006C5B9C" w:rsidP="006C5B9C">
            <w:pPr>
              <w:tabs>
                <w:tab w:val="decimal" w:pos="670"/>
              </w:tabs>
              <w:ind w:right="-72"/>
              <w:jc w:val="both"/>
              <w:rPr>
                <w:rFonts w:cs="Cordia New"/>
                <w:color w:val="000000"/>
                <w:sz w:val="18"/>
                <w:szCs w:val="18"/>
              </w:rPr>
            </w:pPr>
            <w:r w:rsidRPr="00893755">
              <w:rPr>
                <w:rFonts w:cs="Cordia New"/>
                <w:color w:val="000000"/>
                <w:sz w:val="18"/>
                <w:szCs w:val="18"/>
              </w:rPr>
              <w:t>-</w:t>
            </w:r>
          </w:p>
        </w:tc>
        <w:tc>
          <w:tcPr>
            <w:tcW w:w="864" w:type="dxa"/>
            <w:shd w:val="clear" w:color="auto" w:fill="auto"/>
            <w:vAlign w:val="bottom"/>
          </w:tcPr>
          <w:p w14:paraId="02B9027B" w14:textId="2D70B1D4" w:rsidR="006C5B9C" w:rsidRPr="00893755" w:rsidRDefault="006C5B9C" w:rsidP="006C5B9C">
            <w:pPr>
              <w:tabs>
                <w:tab w:val="decimal" w:pos="670"/>
              </w:tabs>
              <w:ind w:right="-72"/>
              <w:jc w:val="both"/>
              <w:rPr>
                <w:rFonts w:cs="Cordia New"/>
                <w:color w:val="000000"/>
                <w:sz w:val="18"/>
                <w:szCs w:val="18"/>
              </w:rPr>
            </w:pPr>
            <w:r w:rsidRPr="00893755">
              <w:rPr>
                <w:rFonts w:cs="Cordia New"/>
                <w:color w:val="000000"/>
                <w:sz w:val="18"/>
                <w:szCs w:val="18"/>
              </w:rPr>
              <w:t>-</w:t>
            </w:r>
          </w:p>
        </w:tc>
        <w:tc>
          <w:tcPr>
            <w:tcW w:w="864" w:type="dxa"/>
            <w:shd w:val="clear" w:color="auto" w:fill="auto"/>
            <w:vAlign w:val="bottom"/>
          </w:tcPr>
          <w:p w14:paraId="0EA0C7A2" w14:textId="4DB278B1"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18</w:t>
            </w:r>
            <w:r w:rsidR="006C5B9C" w:rsidRPr="00893755">
              <w:rPr>
                <w:rFonts w:cs="Cordia New"/>
                <w:color w:val="000000"/>
                <w:sz w:val="18"/>
                <w:szCs w:val="18"/>
              </w:rPr>
              <w:t>,</w:t>
            </w:r>
            <w:r w:rsidRPr="00C64A6F">
              <w:rPr>
                <w:rFonts w:cs="Cordia New"/>
                <w:color w:val="000000"/>
                <w:sz w:val="18"/>
                <w:szCs w:val="18"/>
              </w:rPr>
              <w:t>129</w:t>
            </w:r>
          </w:p>
        </w:tc>
      </w:tr>
      <w:tr w:rsidR="006C5B9C" w:rsidRPr="00893755" w14:paraId="179EED6F" w14:textId="77777777" w:rsidTr="006C5B9C">
        <w:tc>
          <w:tcPr>
            <w:tcW w:w="2549" w:type="dxa"/>
            <w:vAlign w:val="center"/>
          </w:tcPr>
          <w:p w14:paraId="3354219E" w14:textId="47076A14" w:rsidR="006C5B9C" w:rsidRPr="00CF577D" w:rsidRDefault="006C5B9C" w:rsidP="006C5B9C">
            <w:pPr>
              <w:ind w:left="72" w:hanging="144"/>
              <w:rPr>
                <w:rFonts w:cs="Cordia New"/>
                <w:sz w:val="18"/>
                <w:szCs w:val="18"/>
              </w:rPr>
            </w:pPr>
            <w:r w:rsidRPr="00CF577D">
              <w:rPr>
                <w:rFonts w:cs="Cordia New"/>
                <w:sz w:val="18"/>
                <w:szCs w:val="18"/>
              </w:rPr>
              <w:t xml:space="preserve">Derivatives applying cash flow hedges          </w:t>
            </w:r>
          </w:p>
        </w:tc>
        <w:tc>
          <w:tcPr>
            <w:tcW w:w="864" w:type="dxa"/>
            <w:shd w:val="clear" w:color="auto" w:fill="auto"/>
            <w:vAlign w:val="bottom"/>
          </w:tcPr>
          <w:p w14:paraId="3D9A745A"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696E853F"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4FFAB8F2"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60960DCE"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779C7545"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484BC550"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1DDD619C" w14:textId="77777777" w:rsidR="006C5B9C" w:rsidRPr="00893755" w:rsidRDefault="006C5B9C" w:rsidP="006C5B9C">
            <w:pPr>
              <w:tabs>
                <w:tab w:val="decimal" w:pos="670"/>
              </w:tabs>
              <w:ind w:right="-72"/>
              <w:jc w:val="both"/>
              <w:rPr>
                <w:rFonts w:cs="Cordia New"/>
                <w:color w:val="000000"/>
                <w:sz w:val="18"/>
                <w:szCs w:val="18"/>
              </w:rPr>
            </w:pPr>
          </w:p>
        </w:tc>
        <w:tc>
          <w:tcPr>
            <w:tcW w:w="864" w:type="dxa"/>
            <w:shd w:val="clear" w:color="auto" w:fill="auto"/>
            <w:vAlign w:val="bottom"/>
          </w:tcPr>
          <w:p w14:paraId="50F66574" w14:textId="77777777" w:rsidR="006C5B9C" w:rsidRPr="00893755" w:rsidRDefault="006C5B9C" w:rsidP="006C5B9C">
            <w:pPr>
              <w:tabs>
                <w:tab w:val="decimal" w:pos="670"/>
              </w:tabs>
              <w:ind w:right="-72"/>
              <w:jc w:val="both"/>
              <w:rPr>
                <w:rFonts w:cs="Cordia New"/>
                <w:color w:val="000000"/>
                <w:sz w:val="18"/>
                <w:szCs w:val="18"/>
              </w:rPr>
            </w:pPr>
          </w:p>
        </w:tc>
      </w:tr>
      <w:tr w:rsidR="006C5B9C" w:rsidRPr="00893755" w14:paraId="00825ABA" w14:textId="77777777" w:rsidTr="006C5B9C">
        <w:tc>
          <w:tcPr>
            <w:tcW w:w="2549" w:type="dxa"/>
            <w:vAlign w:val="center"/>
          </w:tcPr>
          <w:p w14:paraId="63158AB0" w14:textId="00E4C2E3" w:rsidR="006C5B9C" w:rsidRPr="00893755" w:rsidRDefault="006C5B9C" w:rsidP="006C5B9C">
            <w:pPr>
              <w:ind w:left="72" w:hanging="144"/>
              <w:rPr>
                <w:rFonts w:cs="Cordia New"/>
                <w:spacing w:val="-4"/>
                <w:sz w:val="18"/>
                <w:szCs w:val="18"/>
              </w:rPr>
            </w:pPr>
            <w:r w:rsidRPr="00893755">
              <w:rPr>
                <w:rFonts w:cs="Cordia New"/>
                <w:sz w:val="18"/>
                <w:szCs w:val="18"/>
              </w:rPr>
              <w:t>- Interest rate swap contracts</w:t>
            </w:r>
          </w:p>
        </w:tc>
        <w:tc>
          <w:tcPr>
            <w:tcW w:w="864" w:type="dxa"/>
            <w:shd w:val="clear" w:color="auto" w:fill="auto"/>
            <w:vAlign w:val="bottom"/>
          </w:tcPr>
          <w:p w14:paraId="4C766032" w14:textId="758FDBD1"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7</w:t>
            </w:r>
            <w:r w:rsidR="006C5B9C" w:rsidRPr="00893755">
              <w:rPr>
                <w:rFonts w:cs="Cordia New"/>
                <w:color w:val="000000"/>
                <w:sz w:val="18"/>
                <w:szCs w:val="18"/>
              </w:rPr>
              <w:t>,</w:t>
            </w:r>
            <w:r w:rsidRPr="00C64A6F">
              <w:rPr>
                <w:rFonts w:cs="Cordia New"/>
                <w:color w:val="000000"/>
                <w:sz w:val="18"/>
                <w:szCs w:val="18"/>
              </w:rPr>
              <w:t>424</w:t>
            </w:r>
          </w:p>
        </w:tc>
        <w:tc>
          <w:tcPr>
            <w:tcW w:w="864" w:type="dxa"/>
            <w:shd w:val="clear" w:color="auto" w:fill="auto"/>
            <w:vAlign w:val="bottom"/>
          </w:tcPr>
          <w:p w14:paraId="74554B55" w14:textId="3FB6B743"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18</w:t>
            </w:r>
            <w:r w:rsidR="006C5B9C" w:rsidRPr="00893755">
              <w:rPr>
                <w:rFonts w:cs="Cordia New"/>
                <w:color w:val="000000"/>
                <w:sz w:val="18"/>
                <w:szCs w:val="18"/>
              </w:rPr>
              <w:t>,</w:t>
            </w:r>
            <w:r w:rsidRPr="00C64A6F">
              <w:rPr>
                <w:rFonts w:cs="Cordia New"/>
                <w:color w:val="000000"/>
                <w:sz w:val="18"/>
                <w:szCs w:val="18"/>
              </w:rPr>
              <w:t>503</w:t>
            </w:r>
          </w:p>
        </w:tc>
        <w:tc>
          <w:tcPr>
            <w:tcW w:w="864" w:type="dxa"/>
            <w:shd w:val="clear" w:color="auto" w:fill="auto"/>
            <w:vAlign w:val="bottom"/>
          </w:tcPr>
          <w:p w14:paraId="0737EEAC" w14:textId="45CC75D5" w:rsidR="006C5B9C" w:rsidRPr="00893755" w:rsidRDefault="006C5B9C" w:rsidP="006C5B9C">
            <w:pPr>
              <w:tabs>
                <w:tab w:val="decimal" w:pos="670"/>
              </w:tabs>
              <w:ind w:right="-72"/>
              <w:jc w:val="both"/>
              <w:rPr>
                <w:rFonts w:cs="Cordia New"/>
                <w:color w:val="000000"/>
                <w:sz w:val="18"/>
                <w:szCs w:val="18"/>
              </w:rPr>
            </w:pPr>
            <w:r w:rsidRPr="00893755">
              <w:rPr>
                <w:rFonts w:cs="Cordia New"/>
                <w:color w:val="000000"/>
                <w:sz w:val="18"/>
                <w:szCs w:val="18"/>
              </w:rPr>
              <w:t>-</w:t>
            </w:r>
          </w:p>
        </w:tc>
        <w:tc>
          <w:tcPr>
            <w:tcW w:w="864" w:type="dxa"/>
            <w:shd w:val="clear" w:color="auto" w:fill="auto"/>
            <w:vAlign w:val="bottom"/>
          </w:tcPr>
          <w:p w14:paraId="07CBFA74" w14:textId="1F662B93"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25</w:t>
            </w:r>
            <w:r w:rsidR="006C5B9C" w:rsidRPr="00893755">
              <w:rPr>
                <w:rFonts w:cs="Cordia New"/>
                <w:color w:val="000000"/>
                <w:sz w:val="18"/>
                <w:szCs w:val="18"/>
              </w:rPr>
              <w:t>,</w:t>
            </w:r>
            <w:r w:rsidRPr="00C64A6F">
              <w:rPr>
                <w:rFonts w:cs="Cordia New"/>
                <w:color w:val="000000"/>
                <w:sz w:val="18"/>
                <w:szCs w:val="18"/>
              </w:rPr>
              <w:t>927</w:t>
            </w:r>
          </w:p>
        </w:tc>
        <w:tc>
          <w:tcPr>
            <w:tcW w:w="864" w:type="dxa"/>
            <w:shd w:val="clear" w:color="auto" w:fill="auto"/>
            <w:vAlign w:val="bottom"/>
          </w:tcPr>
          <w:p w14:paraId="3753EFEF" w14:textId="4CCB6B75"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222</w:t>
            </w:r>
            <w:r w:rsidR="006C5B9C" w:rsidRPr="00893755">
              <w:rPr>
                <w:rFonts w:cs="Cordia New"/>
                <w:color w:val="000000"/>
                <w:sz w:val="18"/>
                <w:szCs w:val="18"/>
              </w:rPr>
              <w:t>,</w:t>
            </w:r>
            <w:r w:rsidRPr="00C64A6F">
              <w:rPr>
                <w:rFonts w:cs="Cordia New"/>
                <w:color w:val="000000"/>
                <w:sz w:val="18"/>
                <w:szCs w:val="18"/>
              </w:rPr>
              <w:t>983</w:t>
            </w:r>
          </w:p>
        </w:tc>
        <w:tc>
          <w:tcPr>
            <w:tcW w:w="864" w:type="dxa"/>
            <w:shd w:val="clear" w:color="auto" w:fill="auto"/>
            <w:vAlign w:val="bottom"/>
          </w:tcPr>
          <w:p w14:paraId="2A287BB7" w14:textId="447734E2"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555</w:t>
            </w:r>
            <w:r w:rsidR="006C5B9C" w:rsidRPr="00893755">
              <w:rPr>
                <w:rFonts w:cs="Cordia New"/>
                <w:color w:val="000000"/>
                <w:sz w:val="18"/>
                <w:szCs w:val="18"/>
              </w:rPr>
              <w:t>,</w:t>
            </w:r>
            <w:r w:rsidRPr="00C64A6F">
              <w:rPr>
                <w:rFonts w:cs="Cordia New"/>
                <w:color w:val="000000"/>
                <w:sz w:val="18"/>
                <w:szCs w:val="18"/>
              </w:rPr>
              <w:t>790</w:t>
            </w:r>
          </w:p>
        </w:tc>
        <w:tc>
          <w:tcPr>
            <w:tcW w:w="864" w:type="dxa"/>
            <w:shd w:val="clear" w:color="auto" w:fill="auto"/>
            <w:vAlign w:val="bottom"/>
          </w:tcPr>
          <w:p w14:paraId="6E1EF7CA" w14:textId="43777154" w:rsidR="006C5B9C" w:rsidRPr="00893755" w:rsidRDefault="006C5B9C" w:rsidP="006C5B9C">
            <w:pPr>
              <w:tabs>
                <w:tab w:val="decimal" w:pos="670"/>
              </w:tabs>
              <w:ind w:right="-72"/>
              <w:jc w:val="both"/>
              <w:rPr>
                <w:rFonts w:cs="Cordia New"/>
                <w:color w:val="000000"/>
                <w:sz w:val="18"/>
                <w:szCs w:val="18"/>
              </w:rPr>
            </w:pPr>
            <w:r w:rsidRPr="00893755">
              <w:rPr>
                <w:rFonts w:cs="Cordia New"/>
                <w:color w:val="000000"/>
                <w:sz w:val="18"/>
                <w:szCs w:val="18"/>
              </w:rPr>
              <w:t>-</w:t>
            </w:r>
          </w:p>
        </w:tc>
        <w:tc>
          <w:tcPr>
            <w:tcW w:w="864" w:type="dxa"/>
            <w:shd w:val="clear" w:color="auto" w:fill="auto"/>
            <w:vAlign w:val="bottom"/>
          </w:tcPr>
          <w:p w14:paraId="3514F832" w14:textId="3579850C"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778</w:t>
            </w:r>
            <w:r w:rsidR="006C5B9C" w:rsidRPr="00893755">
              <w:rPr>
                <w:rFonts w:cs="Cordia New"/>
                <w:color w:val="000000"/>
                <w:sz w:val="18"/>
                <w:szCs w:val="18"/>
              </w:rPr>
              <w:t>,</w:t>
            </w:r>
            <w:r w:rsidRPr="00C64A6F">
              <w:rPr>
                <w:rFonts w:cs="Cordia New"/>
                <w:color w:val="000000"/>
                <w:sz w:val="18"/>
                <w:szCs w:val="18"/>
              </w:rPr>
              <w:t>773</w:t>
            </w:r>
          </w:p>
        </w:tc>
      </w:tr>
      <w:tr w:rsidR="006C5B9C" w:rsidRPr="00893755" w14:paraId="4A496A56" w14:textId="77777777" w:rsidTr="006C5B9C">
        <w:tc>
          <w:tcPr>
            <w:tcW w:w="2549" w:type="dxa"/>
            <w:vAlign w:val="center"/>
          </w:tcPr>
          <w:p w14:paraId="58CD0E3B" w14:textId="63153709" w:rsidR="006C5B9C" w:rsidRPr="00893755" w:rsidRDefault="006C5B9C" w:rsidP="006C5B9C">
            <w:pPr>
              <w:ind w:left="72" w:hanging="144"/>
              <w:rPr>
                <w:rFonts w:cs="Cordia New"/>
                <w:sz w:val="18"/>
                <w:szCs w:val="18"/>
              </w:rPr>
            </w:pPr>
            <w:r w:rsidRPr="00893755">
              <w:rPr>
                <w:rFonts w:cs="Cordia New"/>
                <w:sz w:val="18"/>
                <w:szCs w:val="18"/>
              </w:rPr>
              <w:t xml:space="preserve">- </w:t>
            </w:r>
            <w:r w:rsidRPr="00893755">
              <w:rPr>
                <w:rFonts w:cs="Cordia New"/>
                <w:spacing w:val="-2"/>
                <w:sz w:val="18"/>
                <w:szCs w:val="18"/>
              </w:rPr>
              <w:t>Currency and interest rate swap contracts</w:t>
            </w:r>
          </w:p>
        </w:tc>
        <w:tc>
          <w:tcPr>
            <w:tcW w:w="864" w:type="dxa"/>
            <w:tcBorders>
              <w:bottom w:val="single" w:sz="4" w:space="0" w:color="auto"/>
            </w:tcBorders>
            <w:shd w:val="clear" w:color="auto" w:fill="auto"/>
            <w:vAlign w:val="bottom"/>
          </w:tcPr>
          <w:p w14:paraId="4DA7D210" w14:textId="3E4A98AF" w:rsidR="006C5B9C" w:rsidRPr="00893755" w:rsidRDefault="006C5B9C" w:rsidP="006C5B9C">
            <w:pPr>
              <w:tabs>
                <w:tab w:val="decimal" w:pos="670"/>
              </w:tabs>
              <w:ind w:right="-72"/>
              <w:jc w:val="both"/>
              <w:rPr>
                <w:rFonts w:cs="Cordia New"/>
                <w:color w:val="000000"/>
                <w:sz w:val="18"/>
                <w:szCs w:val="18"/>
              </w:rPr>
            </w:pPr>
            <w:r w:rsidRPr="00893755">
              <w:rPr>
                <w:rFonts w:cs="Cordia New"/>
                <w:color w:val="000000"/>
                <w:sz w:val="18"/>
                <w:szCs w:val="18"/>
              </w:rPr>
              <w:t>(</w:t>
            </w:r>
            <w:r w:rsidR="00C64A6F" w:rsidRPr="00C64A6F">
              <w:rPr>
                <w:rFonts w:cs="Cordia New"/>
                <w:color w:val="000000"/>
                <w:sz w:val="18"/>
                <w:szCs w:val="18"/>
              </w:rPr>
              <w:t>2</w:t>
            </w:r>
            <w:r w:rsidRPr="00893755">
              <w:rPr>
                <w:rFonts w:cs="Cordia New"/>
                <w:color w:val="000000"/>
                <w:sz w:val="18"/>
                <w:szCs w:val="18"/>
              </w:rPr>
              <w:t>,</w:t>
            </w:r>
            <w:r w:rsidR="00C64A6F" w:rsidRPr="00C64A6F">
              <w:rPr>
                <w:rFonts w:cs="Cordia New"/>
                <w:color w:val="000000"/>
                <w:sz w:val="18"/>
                <w:szCs w:val="18"/>
              </w:rPr>
              <w:t>541</w:t>
            </w:r>
            <w:r w:rsidRPr="00893755">
              <w:rPr>
                <w:rFonts w:cs="Cordia New"/>
                <w:color w:val="000000"/>
                <w:sz w:val="18"/>
                <w:szCs w:val="18"/>
              </w:rPr>
              <w:t>)</w:t>
            </w:r>
          </w:p>
        </w:tc>
        <w:tc>
          <w:tcPr>
            <w:tcW w:w="864" w:type="dxa"/>
            <w:tcBorders>
              <w:bottom w:val="single" w:sz="4" w:space="0" w:color="auto"/>
            </w:tcBorders>
            <w:shd w:val="clear" w:color="auto" w:fill="auto"/>
            <w:vAlign w:val="bottom"/>
          </w:tcPr>
          <w:p w14:paraId="3A32877B" w14:textId="147E1BE8" w:rsidR="006C5B9C" w:rsidRPr="00893755" w:rsidRDefault="006C5B9C" w:rsidP="006C5B9C">
            <w:pPr>
              <w:tabs>
                <w:tab w:val="decimal" w:pos="670"/>
              </w:tabs>
              <w:ind w:right="-72"/>
              <w:jc w:val="both"/>
              <w:rPr>
                <w:rFonts w:cs="Cordia New"/>
                <w:color w:val="000000"/>
                <w:sz w:val="18"/>
                <w:szCs w:val="18"/>
              </w:rPr>
            </w:pPr>
            <w:r w:rsidRPr="00893755">
              <w:rPr>
                <w:rFonts w:cs="Cordia New"/>
                <w:color w:val="000000"/>
                <w:sz w:val="18"/>
                <w:szCs w:val="18"/>
              </w:rPr>
              <w:t>(</w:t>
            </w:r>
            <w:r w:rsidR="00C64A6F" w:rsidRPr="00C64A6F">
              <w:rPr>
                <w:rFonts w:cs="Cordia New"/>
                <w:color w:val="000000"/>
                <w:sz w:val="18"/>
                <w:szCs w:val="18"/>
              </w:rPr>
              <w:t>2</w:t>
            </w:r>
            <w:r w:rsidRPr="00893755">
              <w:rPr>
                <w:rFonts w:cs="Cordia New"/>
                <w:color w:val="000000"/>
                <w:sz w:val="18"/>
                <w:szCs w:val="18"/>
              </w:rPr>
              <w:t>,</w:t>
            </w:r>
            <w:r w:rsidR="00C64A6F" w:rsidRPr="00C64A6F">
              <w:rPr>
                <w:rFonts w:cs="Cordia New"/>
                <w:color w:val="000000"/>
                <w:sz w:val="18"/>
                <w:szCs w:val="18"/>
              </w:rPr>
              <w:t>577</w:t>
            </w:r>
            <w:r w:rsidRPr="00893755">
              <w:rPr>
                <w:rFonts w:cs="Cordia New"/>
                <w:color w:val="000000"/>
                <w:sz w:val="18"/>
                <w:szCs w:val="18"/>
              </w:rPr>
              <w:t>)</w:t>
            </w:r>
          </w:p>
        </w:tc>
        <w:tc>
          <w:tcPr>
            <w:tcW w:w="864" w:type="dxa"/>
            <w:tcBorders>
              <w:bottom w:val="single" w:sz="4" w:space="0" w:color="auto"/>
            </w:tcBorders>
            <w:shd w:val="clear" w:color="auto" w:fill="auto"/>
            <w:vAlign w:val="bottom"/>
          </w:tcPr>
          <w:p w14:paraId="3F844117" w14:textId="693CA2E7" w:rsidR="006C5B9C" w:rsidRPr="00893755" w:rsidRDefault="006C5B9C" w:rsidP="006C5B9C">
            <w:pPr>
              <w:tabs>
                <w:tab w:val="decimal" w:pos="670"/>
              </w:tabs>
              <w:ind w:right="-72"/>
              <w:jc w:val="both"/>
              <w:rPr>
                <w:rFonts w:cs="Cordia New"/>
                <w:color w:val="000000"/>
                <w:sz w:val="18"/>
                <w:szCs w:val="18"/>
              </w:rPr>
            </w:pPr>
            <w:r w:rsidRPr="00893755">
              <w:rPr>
                <w:rFonts w:cs="Cordia New"/>
                <w:color w:val="000000"/>
                <w:sz w:val="18"/>
                <w:szCs w:val="18"/>
              </w:rPr>
              <w:t>(</w:t>
            </w:r>
            <w:r w:rsidR="00C64A6F" w:rsidRPr="00C64A6F">
              <w:rPr>
                <w:rFonts w:cs="Cordia New"/>
                <w:color w:val="000000"/>
                <w:sz w:val="18"/>
                <w:szCs w:val="18"/>
              </w:rPr>
              <w:t>1</w:t>
            </w:r>
            <w:r w:rsidRPr="00893755">
              <w:rPr>
                <w:rFonts w:cs="Cordia New"/>
                <w:color w:val="000000"/>
                <w:sz w:val="18"/>
                <w:szCs w:val="18"/>
              </w:rPr>
              <w:t>,</w:t>
            </w:r>
            <w:r w:rsidR="00C64A6F" w:rsidRPr="00C64A6F">
              <w:rPr>
                <w:rFonts w:cs="Cordia New"/>
                <w:color w:val="000000"/>
                <w:sz w:val="18"/>
                <w:szCs w:val="18"/>
              </w:rPr>
              <w:t>140</w:t>
            </w:r>
            <w:r w:rsidRPr="00893755">
              <w:rPr>
                <w:rFonts w:cs="Cordia New"/>
                <w:color w:val="000000"/>
                <w:sz w:val="18"/>
                <w:szCs w:val="18"/>
              </w:rPr>
              <w:t>)</w:t>
            </w:r>
          </w:p>
        </w:tc>
        <w:tc>
          <w:tcPr>
            <w:tcW w:w="864" w:type="dxa"/>
            <w:tcBorders>
              <w:bottom w:val="single" w:sz="4" w:space="0" w:color="auto"/>
            </w:tcBorders>
            <w:shd w:val="clear" w:color="auto" w:fill="auto"/>
            <w:vAlign w:val="bottom"/>
          </w:tcPr>
          <w:p w14:paraId="4FC1ED2A" w14:textId="0A91121C" w:rsidR="006C5B9C" w:rsidRPr="00893755" w:rsidRDefault="006C5B9C" w:rsidP="006C5B9C">
            <w:pPr>
              <w:tabs>
                <w:tab w:val="decimal" w:pos="670"/>
              </w:tabs>
              <w:ind w:right="-72"/>
              <w:jc w:val="both"/>
              <w:rPr>
                <w:rFonts w:cs="Cordia New"/>
                <w:color w:val="000000"/>
                <w:sz w:val="18"/>
                <w:szCs w:val="18"/>
              </w:rPr>
            </w:pPr>
            <w:r w:rsidRPr="00893755">
              <w:rPr>
                <w:rFonts w:cs="Cordia New"/>
                <w:color w:val="000000"/>
                <w:sz w:val="18"/>
                <w:szCs w:val="18"/>
              </w:rPr>
              <w:t>(</w:t>
            </w:r>
            <w:r w:rsidR="00C64A6F" w:rsidRPr="00C64A6F">
              <w:rPr>
                <w:rFonts w:cs="Cordia New"/>
                <w:color w:val="000000"/>
                <w:sz w:val="18"/>
                <w:szCs w:val="18"/>
              </w:rPr>
              <w:t>6</w:t>
            </w:r>
            <w:r w:rsidRPr="00893755">
              <w:rPr>
                <w:rFonts w:cs="Cordia New"/>
                <w:color w:val="000000"/>
                <w:sz w:val="18"/>
                <w:szCs w:val="18"/>
              </w:rPr>
              <w:t>,</w:t>
            </w:r>
            <w:r w:rsidR="00C64A6F" w:rsidRPr="00C64A6F">
              <w:rPr>
                <w:rFonts w:cs="Cordia New"/>
                <w:color w:val="000000"/>
                <w:sz w:val="18"/>
                <w:szCs w:val="18"/>
              </w:rPr>
              <w:t>258</w:t>
            </w:r>
            <w:r w:rsidRPr="00893755">
              <w:rPr>
                <w:rFonts w:cs="Cordia New"/>
                <w:color w:val="000000"/>
                <w:sz w:val="18"/>
                <w:szCs w:val="18"/>
              </w:rPr>
              <w:t>)</w:t>
            </w:r>
          </w:p>
        </w:tc>
        <w:tc>
          <w:tcPr>
            <w:tcW w:w="864" w:type="dxa"/>
            <w:tcBorders>
              <w:bottom w:val="single" w:sz="4" w:space="0" w:color="auto"/>
            </w:tcBorders>
            <w:shd w:val="clear" w:color="auto" w:fill="auto"/>
            <w:vAlign w:val="bottom"/>
          </w:tcPr>
          <w:p w14:paraId="5DB44DFB" w14:textId="5F2399B4" w:rsidR="006C5B9C" w:rsidRPr="00893755" w:rsidRDefault="006C5B9C" w:rsidP="006C5B9C">
            <w:pPr>
              <w:tabs>
                <w:tab w:val="decimal" w:pos="670"/>
              </w:tabs>
              <w:ind w:right="-72"/>
              <w:jc w:val="both"/>
              <w:rPr>
                <w:rFonts w:cs="Cordia New"/>
                <w:color w:val="000000"/>
                <w:sz w:val="18"/>
                <w:szCs w:val="18"/>
              </w:rPr>
            </w:pPr>
            <w:r w:rsidRPr="00893755">
              <w:rPr>
                <w:rFonts w:cs="Cordia New"/>
                <w:color w:val="000000"/>
                <w:sz w:val="18"/>
                <w:szCs w:val="18"/>
              </w:rPr>
              <w:t>(</w:t>
            </w:r>
            <w:r w:rsidR="00C64A6F" w:rsidRPr="00C64A6F">
              <w:rPr>
                <w:rFonts w:cs="Cordia New"/>
                <w:color w:val="000000"/>
                <w:sz w:val="18"/>
                <w:szCs w:val="18"/>
              </w:rPr>
              <w:t>76</w:t>
            </w:r>
            <w:r w:rsidRPr="00893755">
              <w:rPr>
                <w:rFonts w:cs="Cordia New"/>
                <w:color w:val="000000"/>
                <w:sz w:val="18"/>
                <w:szCs w:val="18"/>
              </w:rPr>
              <w:t>,</w:t>
            </w:r>
            <w:r w:rsidR="00C64A6F" w:rsidRPr="00C64A6F">
              <w:rPr>
                <w:rFonts w:cs="Cordia New"/>
                <w:color w:val="000000"/>
                <w:sz w:val="18"/>
                <w:szCs w:val="18"/>
              </w:rPr>
              <w:t>325</w:t>
            </w:r>
            <w:r w:rsidRPr="00893755">
              <w:rPr>
                <w:rFonts w:cs="Cordia New"/>
                <w:color w:val="000000"/>
                <w:sz w:val="18"/>
                <w:szCs w:val="18"/>
              </w:rPr>
              <w:t>)</w:t>
            </w:r>
          </w:p>
        </w:tc>
        <w:tc>
          <w:tcPr>
            <w:tcW w:w="864" w:type="dxa"/>
            <w:tcBorders>
              <w:bottom w:val="single" w:sz="4" w:space="0" w:color="auto"/>
            </w:tcBorders>
            <w:shd w:val="clear" w:color="auto" w:fill="auto"/>
            <w:vAlign w:val="bottom"/>
          </w:tcPr>
          <w:p w14:paraId="69207B56" w14:textId="7CDF33CA" w:rsidR="006C5B9C" w:rsidRPr="00893755" w:rsidRDefault="006C5B9C" w:rsidP="006C5B9C">
            <w:pPr>
              <w:tabs>
                <w:tab w:val="decimal" w:pos="670"/>
              </w:tabs>
              <w:ind w:right="-72"/>
              <w:jc w:val="both"/>
              <w:rPr>
                <w:rFonts w:cs="Cordia New"/>
                <w:color w:val="000000"/>
                <w:sz w:val="18"/>
                <w:szCs w:val="18"/>
              </w:rPr>
            </w:pPr>
            <w:r w:rsidRPr="00893755">
              <w:rPr>
                <w:rFonts w:cs="Cordia New"/>
                <w:color w:val="000000"/>
                <w:sz w:val="18"/>
                <w:szCs w:val="18"/>
              </w:rPr>
              <w:t>(</w:t>
            </w:r>
            <w:r w:rsidR="00C64A6F" w:rsidRPr="00C64A6F">
              <w:rPr>
                <w:rFonts w:cs="Cordia New"/>
                <w:color w:val="000000"/>
                <w:sz w:val="18"/>
                <w:szCs w:val="18"/>
              </w:rPr>
              <w:t>77</w:t>
            </w:r>
            <w:r w:rsidRPr="00893755">
              <w:rPr>
                <w:rFonts w:cs="Cordia New"/>
                <w:color w:val="000000"/>
                <w:sz w:val="18"/>
                <w:szCs w:val="18"/>
              </w:rPr>
              <w:t>,</w:t>
            </w:r>
            <w:r w:rsidR="00C64A6F" w:rsidRPr="00C64A6F">
              <w:rPr>
                <w:rFonts w:cs="Cordia New"/>
                <w:color w:val="000000"/>
                <w:sz w:val="18"/>
                <w:szCs w:val="18"/>
              </w:rPr>
              <w:t>400</w:t>
            </w:r>
            <w:r w:rsidRPr="00893755">
              <w:rPr>
                <w:rFonts w:cs="Cordia New"/>
                <w:color w:val="000000"/>
                <w:sz w:val="18"/>
                <w:szCs w:val="18"/>
              </w:rPr>
              <w:t>)</w:t>
            </w:r>
          </w:p>
        </w:tc>
        <w:tc>
          <w:tcPr>
            <w:tcW w:w="864" w:type="dxa"/>
            <w:tcBorders>
              <w:bottom w:val="single" w:sz="4" w:space="0" w:color="auto"/>
            </w:tcBorders>
            <w:shd w:val="clear" w:color="auto" w:fill="auto"/>
            <w:vAlign w:val="bottom"/>
          </w:tcPr>
          <w:p w14:paraId="1E287453" w14:textId="48BFD410" w:rsidR="006C5B9C" w:rsidRPr="00893755" w:rsidRDefault="006C5B9C" w:rsidP="006C5B9C">
            <w:pPr>
              <w:tabs>
                <w:tab w:val="decimal" w:pos="670"/>
              </w:tabs>
              <w:ind w:right="-72"/>
              <w:jc w:val="both"/>
              <w:rPr>
                <w:rFonts w:cs="Cordia New"/>
                <w:color w:val="000000"/>
                <w:sz w:val="18"/>
                <w:szCs w:val="18"/>
              </w:rPr>
            </w:pPr>
            <w:r w:rsidRPr="00893755">
              <w:rPr>
                <w:rFonts w:cs="Cordia New"/>
                <w:color w:val="000000"/>
                <w:sz w:val="18"/>
                <w:szCs w:val="18"/>
              </w:rPr>
              <w:t>(</w:t>
            </w:r>
            <w:r w:rsidR="00C64A6F" w:rsidRPr="00C64A6F">
              <w:rPr>
                <w:rFonts w:cs="Cordia New"/>
                <w:color w:val="000000"/>
                <w:sz w:val="18"/>
                <w:szCs w:val="18"/>
              </w:rPr>
              <w:t>34</w:t>
            </w:r>
            <w:r w:rsidRPr="00893755">
              <w:rPr>
                <w:rFonts w:cs="Cordia New"/>
                <w:color w:val="000000"/>
                <w:sz w:val="18"/>
                <w:szCs w:val="18"/>
              </w:rPr>
              <w:t>,</w:t>
            </w:r>
            <w:r w:rsidR="00C64A6F" w:rsidRPr="00C64A6F">
              <w:rPr>
                <w:rFonts w:cs="Cordia New"/>
                <w:color w:val="000000"/>
                <w:sz w:val="18"/>
                <w:szCs w:val="18"/>
              </w:rPr>
              <w:t>237</w:t>
            </w:r>
            <w:r w:rsidRPr="00893755">
              <w:rPr>
                <w:rFonts w:cs="Cordia New"/>
                <w:color w:val="000000"/>
                <w:sz w:val="18"/>
                <w:szCs w:val="18"/>
              </w:rPr>
              <w:t>)</w:t>
            </w:r>
          </w:p>
        </w:tc>
        <w:tc>
          <w:tcPr>
            <w:tcW w:w="864" w:type="dxa"/>
            <w:tcBorders>
              <w:bottom w:val="single" w:sz="4" w:space="0" w:color="auto"/>
            </w:tcBorders>
            <w:shd w:val="clear" w:color="auto" w:fill="auto"/>
            <w:vAlign w:val="bottom"/>
          </w:tcPr>
          <w:p w14:paraId="11036514" w14:textId="7BFB5F71" w:rsidR="006C5B9C" w:rsidRPr="00893755" w:rsidRDefault="006C5B9C" w:rsidP="006C5B9C">
            <w:pPr>
              <w:tabs>
                <w:tab w:val="decimal" w:pos="670"/>
              </w:tabs>
              <w:ind w:right="-72"/>
              <w:jc w:val="both"/>
              <w:rPr>
                <w:rFonts w:cs="Cordia New"/>
                <w:color w:val="000000"/>
                <w:sz w:val="18"/>
                <w:szCs w:val="18"/>
              </w:rPr>
            </w:pPr>
            <w:r w:rsidRPr="00893755">
              <w:rPr>
                <w:rFonts w:cs="Cordia New"/>
                <w:color w:val="000000"/>
                <w:sz w:val="18"/>
                <w:szCs w:val="18"/>
              </w:rPr>
              <w:t>(</w:t>
            </w:r>
            <w:r w:rsidR="00C64A6F" w:rsidRPr="00C64A6F">
              <w:rPr>
                <w:rFonts w:cs="Cordia New"/>
                <w:color w:val="000000"/>
                <w:sz w:val="18"/>
                <w:szCs w:val="18"/>
              </w:rPr>
              <w:t>187</w:t>
            </w:r>
            <w:r w:rsidRPr="00893755">
              <w:rPr>
                <w:rFonts w:cs="Cordia New"/>
                <w:color w:val="000000"/>
                <w:sz w:val="18"/>
                <w:szCs w:val="18"/>
              </w:rPr>
              <w:t>,</w:t>
            </w:r>
            <w:r w:rsidR="00C64A6F" w:rsidRPr="00C64A6F">
              <w:rPr>
                <w:rFonts w:cs="Cordia New"/>
                <w:color w:val="000000"/>
                <w:sz w:val="18"/>
                <w:szCs w:val="18"/>
              </w:rPr>
              <w:t>962</w:t>
            </w:r>
            <w:r w:rsidRPr="00893755">
              <w:rPr>
                <w:rFonts w:cs="Cordia New"/>
                <w:color w:val="000000"/>
                <w:sz w:val="18"/>
                <w:szCs w:val="18"/>
              </w:rPr>
              <w:t>)</w:t>
            </w:r>
          </w:p>
        </w:tc>
      </w:tr>
      <w:tr w:rsidR="006C5B9C" w:rsidRPr="00893755" w14:paraId="7774FAB5" w14:textId="77777777" w:rsidTr="006C5B9C">
        <w:tc>
          <w:tcPr>
            <w:tcW w:w="2549" w:type="dxa"/>
            <w:vAlign w:val="center"/>
          </w:tcPr>
          <w:p w14:paraId="1D6148BD" w14:textId="08216BE8" w:rsidR="006C5B9C" w:rsidRPr="00893755" w:rsidRDefault="006C5B9C" w:rsidP="006C5B9C">
            <w:pPr>
              <w:ind w:left="72" w:hanging="144"/>
              <w:rPr>
                <w:rFonts w:cs="Cordia New"/>
                <w:sz w:val="18"/>
                <w:szCs w:val="18"/>
              </w:rPr>
            </w:pPr>
            <w:r w:rsidRPr="00893755">
              <w:rPr>
                <w:rFonts w:cs="Cordia New"/>
                <w:sz w:val="18"/>
                <w:szCs w:val="18"/>
              </w:rPr>
              <w:t>Total financial derivative liabilities</w:t>
            </w:r>
          </w:p>
        </w:tc>
        <w:tc>
          <w:tcPr>
            <w:tcW w:w="864" w:type="dxa"/>
            <w:tcBorders>
              <w:top w:val="single" w:sz="4" w:space="0" w:color="auto"/>
              <w:bottom w:val="single" w:sz="4" w:space="0" w:color="auto"/>
            </w:tcBorders>
            <w:shd w:val="clear" w:color="auto" w:fill="auto"/>
            <w:vAlign w:val="bottom"/>
          </w:tcPr>
          <w:p w14:paraId="383043A4" w14:textId="28C84EBF"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5</w:t>
            </w:r>
            <w:r w:rsidR="006C5B9C" w:rsidRPr="00893755">
              <w:rPr>
                <w:rFonts w:cs="Cordia New"/>
                <w:color w:val="000000"/>
                <w:sz w:val="18"/>
                <w:szCs w:val="18"/>
              </w:rPr>
              <w:t>,</w:t>
            </w:r>
            <w:r w:rsidRPr="00C64A6F">
              <w:rPr>
                <w:rFonts w:cs="Cordia New"/>
                <w:color w:val="000000"/>
                <w:sz w:val="18"/>
                <w:szCs w:val="18"/>
              </w:rPr>
              <w:t>486</w:t>
            </w:r>
          </w:p>
        </w:tc>
        <w:tc>
          <w:tcPr>
            <w:tcW w:w="864" w:type="dxa"/>
            <w:tcBorders>
              <w:top w:val="single" w:sz="4" w:space="0" w:color="auto"/>
              <w:bottom w:val="single" w:sz="4" w:space="0" w:color="auto"/>
            </w:tcBorders>
            <w:shd w:val="clear" w:color="auto" w:fill="auto"/>
            <w:vAlign w:val="bottom"/>
          </w:tcPr>
          <w:p w14:paraId="2E9FC146" w14:textId="319E1FA4"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15</w:t>
            </w:r>
            <w:r w:rsidR="006C5B9C" w:rsidRPr="00893755">
              <w:rPr>
                <w:rFonts w:cs="Cordia New"/>
                <w:color w:val="000000"/>
                <w:sz w:val="18"/>
                <w:szCs w:val="18"/>
              </w:rPr>
              <w:t>,</w:t>
            </w:r>
            <w:r w:rsidRPr="00C64A6F">
              <w:rPr>
                <w:rFonts w:cs="Cordia New"/>
                <w:color w:val="000000"/>
                <w:sz w:val="18"/>
                <w:szCs w:val="18"/>
              </w:rPr>
              <w:t>926</w:t>
            </w:r>
          </w:p>
        </w:tc>
        <w:tc>
          <w:tcPr>
            <w:tcW w:w="864" w:type="dxa"/>
            <w:tcBorders>
              <w:top w:val="single" w:sz="4" w:space="0" w:color="auto"/>
              <w:bottom w:val="single" w:sz="4" w:space="0" w:color="auto"/>
            </w:tcBorders>
            <w:shd w:val="clear" w:color="auto" w:fill="auto"/>
            <w:vAlign w:val="bottom"/>
          </w:tcPr>
          <w:p w14:paraId="41C653FA" w14:textId="7FEDBFE9" w:rsidR="006C5B9C" w:rsidRPr="00893755" w:rsidRDefault="006C5B9C" w:rsidP="006C5B9C">
            <w:pPr>
              <w:tabs>
                <w:tab w:val="decimal" w:pos="670"/>
              </w:tabs>
              <w:ind w:right="-72"/>
              <w:jc w:val="both"/>
              <w:rPr>
                <w:rFonts w:cs="Cordia New"/>
                <w:color w:val="000000"/>
                <w:sz w:val="18"/>
                <w:szCs w:val="18"/>
              </w:rPr>
            </w:pPr>
            <w:r w:rsidRPr="00893755">
              <w:rPr>
                <w:rFonts w:cs="Cordia New"/>
                <w:color w:val="000000"/>
                <w:sz w:val="18"/>
                <w:szCs w:val="18"/>
              </w:rPr>
              <w:t>(</w:t>
            </w:r>
            <w:r w:rsidR="00C64A6F" w:rsidRPr="00C64A6F">
              <w:rPr>
                <w:rFonts w:cs="Cordia New"/>
                <w:color w:val="000000"/>
                <w:sz w:val="18"/>
                <w:szCs w:val="18"/>
              </w:rPr>
              <w:t>1</w:t>
            </w:r>
            <w:r w:rsidRPr="00893755">
              <w:rPr>
                <w:rFonts w:cs="Cordia New"/>
                <w:color w:val="000000"/>
                <w:sz w:val="18"/>
                <w:szCs w:val="18"/>
              </w:rPr>
              <w:t>,</w:t>
            </w:r>
            <w:r w:rsidR="00C64A6F" w:rsidRPr="00C64A6F">
              <w:rPr>
                <w:rFonts w:cs="Cordia New"/>
                <w:color w:val="000000"/>
                <w:sz w:val="18"/>
                <w:szCs w:val="18"/>
              </w:rPr>
              <w:t>140</w:t>
            </w:r>
            <w:r w:rsidRPr="00893755">
              <w:rPr>
                <w:rFonts w:cs="Cordia New"/>
                <w:color w:val="000000"/>
                <w:sz w:val="18"/>
                <w:szCs w:val="18"/>
              </w:rPr>
              <w:t>)</w:t>
            </w:r>
          </w:p>
        </w:tc>
        <w:tc>
          <w:tcPr>
            <w:tcW w:w="864" w:type="dxa"/>
            <w:tcBorders>
              <w:top w:val="single" w:sz="4" w:space="0" w:color="auto"/>
              <w:bottom w:val="single" w:sz="4" w:space="0" w:color="auto"/>
            </w:tcBorders>
            <w:shd w:val="clear" w:color="auto" w:fill="auto"/>
            <w:vAlign w:val="bottom"/>
          </w:tcPr>
          <w:p w14:paraId="7090647A" w14:textId="5CA737A6"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20</w:t>
            </w:r>
            <w:r w:rsidR="006C5B9C" w:rsidRPr="00893755">
              <w:rPr>
                <w:rFonts w:cs="Cordia New"/>
                <w:color w:val="000000"/>
                <w:sz w:val="18"/>
                <w:szCs w:val="18"/>
              </w:rPr>
              <w:t>,</w:t>
            </w:r>
            <w:r w:rsidRPr="00C64A6F">
              <w:rPr>
                <w:rFonts w:cs="Cordia New"/>
                <w:color w:val="000000"/>
                <w:sz w:val="18"/>
                <w:szCs w:val="18"/>
              </w:rPr>
              <w:t>272</w:t>
            </w:r>
          </w:p>
        </w:tc>
        <w:tc>
          <w:tcPr>
            <w:tcW w:w="864" w:type="dxa"/>
            <w:tcBorders>
              <w:top w:val="single" w:sz="4" w:space="0" w:color="auto"/>
              <w:bottom w:val="single" w:sz="4" w:space="0" w:color="auto"/>
            </w:tcBorders>
            <w:shd w:val="clear" w:color="auto" w:fill="auto"/>
            <w:vAlign w:val="bottom"/>
          </w:tcPr>
          <w:p w14:paraId="6E6B812C" w14:textId="3870C755"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164</w:t>
            </w:r>
            <w:r w:rsidR="006C5B9C" w:rsidRPr="00893755">
              <w:rPr>
                <w:rFonts w:cs="Cordia New"/>
                <w:color w:val="000000"/>
                <w:sz w:val="18"/>
                <w:szCs w:val="18"/>
              </w:rPr>
              <w:t>,</w:t>
            </w:r>
            <w:r w:rsidRPr="00C64A6F">
              <w:rPr>
                <w:rFonts w:cs="Cordia New"/>
                <w:color w:val="000000"/>
                <w:sz w:val="18"/>
                <w:szCs w:val="18"/>
              </w:rPr>
              <w:t>787</w:t>
            </w:r>
          </w:p>
        </w:tc>
        <w:tc>
          <w:tcPr>
            <w:tcW w:w="864" w:type="dxa"/>
            <w:tcBorders>
              <w:top w:val="single" w:sz="4" w:space="0" w:color="auto"/>
              <w:bottom w:val="single" w:sz="4" w:space="0" w:color="auto"/>
            </w:tcBorders>
            <w:shd w:val="clear" w:color="auto" w:fill="auto"/>
            <w:vAlign w:val="bottom"/>
          </w:tcPr>
          <w:p w14:paraId="2D4761B5" w14:textId="58BECC9C"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478</w:t>
            </w:r>
            <w:r w:rsidR="006C5B9C" w:rsidRPr="00893755">
              <w:rPr>
                <w:rFonts w:cs="Cordia New"/>
                <w:color w:val="000000"/>
                <w:sz w:val="18"/>
                <w:szCs w:val="18"/>
              </w:rPr>
              <w:t>,</w:t>
            </w:r>
            <w:r w:rsidRPr="00C64A6F">
              <w:rPr>
                <w:rFonts w:cs="Cordia New"/>
                <w:color w:val="000000"/>
                <w:sz w:val="18"/>
                <w:szCs w:val="18"/>
              </w:rPr>
              <w:t>390</w:t>
            </w:r>
          </w:p>
        </w:tc>
        <w:tc>
          <w:tcPr>
            <w:tcW w:w="864" w:type="dxa"/>
            <w:tcBorders>
              <w:top w:val="single" w:sz="4" w:space="0" w:color="auto"/>
              <w:bottom w:val="single" w:sz="4" w:space="0" w:color="auto"/>
            </w:tcBorders>
            <w:shd w:val="clear" w:color="auto" w:fill="auto"/>
            <w:vAlign w:val="bottom"/>
          </w:tcPr>
          <w:p w14:paraId="267C25D0" w14:textId="601A1133" w:rsidR="006C5B9C" w:rsidRPr="00893755" w:rsidRDefault="006C5B9C" w:rsidP="006C5B9C">
            <w:pPr>
              <w:tabs>
                <w:tab w:val="decimal" w:pos="670"/>
              </w:tabs>
              <w:ind w:right="-72"/>
              <w:jc w:val="both"/>
              <w:rPr>
                <w:rFonts w:cs="Cordia New"/>
                <w:color w:val="000000"/>
                <w:sz w:val="18"/>
                <w:szCs w:val="18"/>
              </w:rPr>
            </w:pPr>
            <w:r w:rsidRPr="00893755">
              <w:rPr>
                <w:rFonts w:cs="Cordia New"/>
                <w:color w:val="000000"/>
                <w:sz w:val="18"/>
                <w:szCs w:val="18"/>
              </w:rPr>
              <w:t>(</w:t>
            </w:r>
            <w:r w:rsidR="00C64A6F" w:rsidRPr="00C64A6F">
              <w:rPr>
                <w:rFonts w:cs="Cordia New"/>
                <w:color w:val="000000"/>
                <w:sz w:val="18"/>
                <w:szCs w:val="18"/>
              </w:rPr>
              <w:t>34</w:t>
            </w:r>
            <w:r w:rsidRPr="00893755">
              <w:rPr>
                <w:rFonts w:cs="Cordia New"/>
                <w:color w:val="000000"/>
                <w:sz w:val="18"/>
                <w:szCs w:val="18"/>
              </w:rPr>
              <w:t>,</w:t>
            </w:r>
            <w:r w:rsidR="00C64A6F" w:rsidRPr="00C64A6F">
              <w:rPr>
                <w:rFonts w:cs="Cordia New"/>
                <w:color w:val="000000"/>
                <w:sz w:val="18"/>
                <w:szCs w:val="18"/>
              </w:rPr>
              <w:t>237</w:t>
            </w:r>
            <w:r w:rsidRPr="00893755">
              <w:rPr>
                <w:rFonts w:cs="Cordia New"/>
                <w:color w:val="000000"/>
                <w:sz w:val="18"/>
                <w:szCs w:val="18"/>
              </w:rPr>
              <w:t>)</w:t>
            </w:r>
          </w:p>
        </w:tc>
        <w:tc>
          <w:tcPr>
            <w:tcW w:w="864" w:type="dxa"/>
            <w:tcBorders>
              <w:top w:val="single" w:sz="4" w:space="0" w:color="auto"/>
              <w:bottom w:val="single" w:sz="4" w:space="0" w:color="auto"/>
            </w:tcBorders>
            <w:shd w:val="clear" w:color="auto" w:fill="auto"/>
            <w:vAlign w:val="bottom"/>
          </w:tcPr>
          <w:p w14:paraId="03C353DD" w14:textId="1A604273" w:rsidR="006C5B9C" w:rsidRPr="00893755" w:rsidRDefault="00C64A6F" w:rsidP="006C5B9C">
            <w:pPr>
              <w:tabs>
                <w:tab w:val="decimal" w:pos="670"/>
              </w:tabs>
              <w:ind w:right="-72"/>
              <w:jc w:val="both"/>
              <w:rPr>
                <w:rFonts w:cs="Cordia New"/>
                <w:color w:val="000000"/>
                <w:sz w:val="18"/>
                <w:szCs w:val="18"/>
              </w:rPr>
            </w:pPr>
            <w:r w:rsidRPr="00C64A6F">
              <w:rPr>
                <w:rFonts w:cs="Cordia New"/>
                <w:color w:val="000000"/>
                <w:sz w:val="18"/>
                <w:szCs w:val="18"/>
              </w:rPr>
              <w:t>608</w:t>
            </w:r>
            <w:r w:rsidR="006C5B9C" w:rsidRPr="00893755">
              <w:rPr>
                <w:rFonts w:cs="Cordia New"/>
                <w:color w:val="000000"/>
                <w:sz w:val="18"/>
                <w:szCs w:val="18"/>
              </w:rPr>
              <w:t>,</w:t>
            </w:r>
            <w:r w:rsidRPr="00C64A6F">
              <w:rPr>
                <w:rFonts w:cs="Cordia New"/>
                <w:color w:val="000000"/>
                <w:sz w:val="18"/>
                <w:szCs w:val="18"/>
              </w:rPr>
              <w:t>940</w:t>
            </w:r>
          </w:p>
        </w:tc>
      </w:tr>
    </w:tbl>
    <w:p w14:paraId="128E0F16" w14:textId="77777777" w:rsidR="009A116F" w:rsidRPr="00893755" w:rsidRDefault="009A116F" w:rsidP="006C5B9C">
      <w:pPr>
        <w:ind w:left="540"/>
        <w:jc w:val="thaiDistribute"/>
        <w:rPr>
          <w:rFonts w:cs="Cordia New"/>
          <w:sz w:val="26"/>
          <w:szCs w:val="26"/>
        </w:rPr>
      </w:pPr>
    </w:p>
    <w:p w14:paraId="6A850FD7" w14:textId="57B8E1B1" w:rsidR="00411D07" w:rsidRPr="00893755" w:rsidRDefault="00420DF7" w:rsidP="006C5B9C">
      <w:pPr>
        <w:ind w:left="540"/>
        <w:jc w:val="thaiDistribute"/>
        <w:rPr>
          <w:rFonts w:eastAsia="Arial Unicode MS" w:cs="Cordia New"/>
          <w:b/>
          <w:bCs/>
          <w:color w:val="CF4A02"/>
          <w:sz w:val="26"/>
          <w:szCs w:val="26"/>
          <w:lang w:eastAsia="th-TH"/>
        </w:rPr>
      </w:pPr>
      <w:r w:rsidRPr="00893755">
        <w:rPr>
          <w:rFonts w:cs="Cordia New"/>
          <w:sz w:val="26"/>
          <w:szCs w:val="26"/>
        </w:rPr>
        <w:t>Management monitors rolling forecasts of the Group’s liquidity reserve cash and cash equivalents and undrawn borrowing facilities on the basis of expected cash flows. In addition, the Group’s liquidity management policy involves projecting cash flows in major currencies and considering the level of liquid assets and maintaining financing plans.</w:t>
      </w:r>
      <w:r w:rsidRPr="00893755">
        <w:rPr>
          <w:rFonts w:eastAsia="Arial Unicode MS" w:cs="Cordia New"/>
          <w:b/>
          <w:bCs/>
          <w:color w:val="CF4A02"/>
          <w:sz w:val="26"/>
          <w:szCs w:val="26"/>
          <w:lang w:eastAsia="th-TH"/>
        </w:rPr>
        <w:t xml:space="preserve"> </w:t>
      </w:r>
      <w:r w:rsidR="00411D07" w:rsidRPr="00893755">
        <w:rPr>
          <w:rFonts w:eastAsia="Arial Unicode MS" w:cs="Cordia New"/>
          <w:b/>
          <w:bCs/>
          <w:color w:val="CF4A02"/>
          <w:sz w:val="26"/>
          <w:szCs w:val="26"/>
          <w:lang w:eastAsia="th-TH"/>
        </w:rPr>
        <w:br w:type="page"/>
      </w:r>
    </w:p>
    <w:p w14:paraId="0DBDA551" w14:textId="699343B8" w:rsidR="00411D07" w:rsidRPr="00893755" w:rsidRDefault="00C64A6F" w:rsidP="005A7D5B">
      <w:pPr>
        <w:pStyle w:val="Heading3"/>
        <w:tabs>
          <w:tab w:val="clear" w:pos="360"/>
          <w:tab w:val="left" w:pos="539"/>
        </w:tabs>
        <w:rPr>
          <w:rFonts w:ascii="Cordia New" w:cs="Cordia New"/>
          <w:color w:val="CF4A02"/>
          <w:sz w:val="26"/>
          <w:szCs w:val="26"/>
        </w:rPr>
      </w:pPr>
      <w:r w:rsidRPr="00C64A6F">
        <w:rPr>
          <w:rFonts w:ascii="Cordia New" w:cs="Cordia New"/>
          <w:color w:val="CF4A02"/>
          <w:sz w:val="26"/>
          <w:szCs w:val="26"/>
          <w:lang w:val="en-GB"/>
        </w:rPr>
        <w:lastRenderedPageBreak/>
        <w:t>5</w:t>
      </w:r>
      <w:r w:rsidR="00411D07" w:rsidRPr="00893755">
        <w:rPr>
          <w:rFonts w:ascii="Cordia New" w:cs="Cordia New"/>
          <w:color w:val="CF4A02"/>
          <w:sz w:val="26"/>
          <w:szCs w:val="26"/>
        </w:rPr>
        <w:t>.</w:t>
      </w:r>
      <w:r w:rsidRPr="00C64A6F">
        <w:rPr>
          <w:rFonts w:ascii="Cordia New" w:cs="Cordia New"/>
          <w:color w:val="CF4A02"/>
          <w:sz w:val="26"/>
          <w:szCs w:val="26"/>
          <w:lang w:val="en-GB"/>
        </w:rPr>
        <w:t>1</w:t>
      </w:r>
      <w:r w:rsidR="00411D07" w:rsidRPr="00893755">
        <w:rPr>
          <w:rFonts w:ascii="Cordia New" w:cs="Cordia New"/>
          <w:color w:val="CF4A02"/>
          <w:sz w:val="26"/>
          <w:szCs w:val="26"/>
        </w:rPr>
        <w:t>.</w:t>
      </w:r>
      <w:r w:rsidRPr="00C64A6F">
        <w:rPr>
          <w:rFonts w:ascii="Cordia New" w:cs="Cordia New"/>
          <w:color w:val="CF4A02"/>
          <w:sz w:val="26"/>
          <w:szCs w:val="26"/>
          <w:lang w:val="en-GB"/>
        </w:rPr>
        <w:t>4</w:t>
      </w:r>
      <w:r w:rsidR="00411D07" w:rsidRPr="00893755">
        <w:rPr>
          <w:rFonts w:ascii="Cordia New" w:cs="Cordia New"/>
          <w:color w:val="CF4A02"/>
          <w:sz w:val="26"/>
          <w:szCs w:val="26"/>
        </w:rPr>
        <w:t xml:space="preserve"> </w:t>
      </w:r>
      <w:r w:rsidR="00411D07" w:rsidRPr="00893755">
        <w:rPr>
          <w:rFonts w:ascii="Cordia New" w:cs="Cordia New"/>
          <w:color w:val="CF4A02"/>
          <w:sz w:val="26"/>
          <w:szCs w:val="26"/>
        </w:rPr>
        <w:tab/>
        <w:t>Derivatives</w:t>
      </w:r>
    </w:p>
    <w:p w14:paraId="3F7BD1B8" w14:textId="77777777" w:rsidR="00411D07" w:rsidRPr="00224275" w:rsidRDefault="00411D07" w:rsidP="0095201E">
      <w:pPr>
        <w:ind w:left="539"/>
        <w:rPr>
          <w:rFonts w:cs="Cordia New"/>
          <w:lang w:eastAsia="th-TH"/>
        </w:rPr>
      </w:pPr>
    </w:p>
    <w:p w14:paraId="0C2949A7" w14:textId="0756B47A" w:rsidR="00411D07" w:rsidRDefault="00411D07" w:rsidP="0095201E">
      <w:pPr>
        <w:ind w:left="539"/>
        <w:rPr>
          <w:rFonts w:cs="Cordia New"/>
          <w:sz w:val="26"/>
          <w:szCs w:val="26"/>
          <w:lang w:eastAsia="th-TH"/>
        </w:rPr>
      </w:pPr>
      <w:r w:rsidRPr="00893755">
        <w:rPr>
          <w:rFonts w:cs="Cordia New"/>
          <w:sz w:val="26"/>
          <w:szCs w:val="26"/>
          <w:lang w:eastAsia="th-TH"/>
        </w:rPr>
        <w:t>The Group and the Company has financial derivatives in the statement of financial position as below:</w:t>
      </w:r>
    </w:p>
    <w:p w14:paraId="24565C20" w14:textId="77777777" w:rsidR="005343D8" w:rsidRPr="00224275" w:rsidRDefault="005343D8" w:rsidP="0095201E">
      <w:pPr>
        <w:ind w:left="539"/>
        <w:rPr>
          <w:rFonts w:cs="Cordia New"/>
          <w:lang w:eastAsia="th-TH"/>
        </w:rPr>
      </w:pPr>
    </w:p>
    <w:tbl>
      <w:tblPr>
        <w:tblW w:w="9461" w:type="dxa"/>
        <w:tblLayout w:type="fixed"/>
        <w:tblLook w:val="0000" w:firstRow="0" w:lastRow="0" w:firstColumn="0" w:lastColumn="0" w:noHBand="0" w:noVBand="0"/>
      </w:tblPr>
      <w:tblGrid>
        <w:gridCol w:w="2549"/>
        <w:gridCol w:w="864"/>
        <w:gridCol w:w="864"/>
        <w:gridCol w:w="864"/>
        <w:gridCol w:w="864"/>
        <w:gridCol w:w="864"/>
        <w:gridCol w:w="864"/>
        <w:gridCol w:w="864"/>
        <w:gridCol w:w="864"/>
      </w:tblGrid>
      <w:tr w:rsidR="005343D8" w:rsidRPr="00E40481" w14:paraId="005BD4EC" w14:textId="77777777" w:rsidTr="008E4788">
        <w:tc>
          <w:tcPr>
            <w:tcW w:w="2549" w:type="dxa"/>
          </w:tcPr>
          <w:p w14:paraId="363178E1" w14:textId="77777777" w:rsidR="005343D8" w:rsidRPr="00E209E3" w:rsidRDefault="005343D8" w:rsidP="008E4788">
            <w:pPr>
              <w:ind w:left="-86"/>
              <w:rPr>
                <w:rFonts w:asciiTheme="minorBidi" w:hAnsiTheme="minorBidi" w:cstheme="minorBidi"/>
                <w:b/>
                <w:bCs/>
              </w:rPr>
            </w:pPr>
          </w:p>
        </w:tc>
        <w:tc>
          <w:tcPr>
            <w:tcW w:w="6912" w:type="dxa"/>
            <w:gridSpan w:val="8"/>
            <w:tcBorders>
              <w:top w:val="single" w:sz="4" w:space="0" w:color="auto"/>
              <w:bottom w:val="single" w:sz="4" w:space="0" w:color="auto"/>
            </w:tcBorders>
          </w:tcPr>
          <w:p w14:paraId="22F73292" w14:textId="77777777" w:rsidR="005343D8" w:rsidRPr="00E209E3" w:rsidRDefault="005343D8" w:rsidP="008E4788">
            <w:pPr>
              <w:tabs>
                <w:tab w:val="decimal" w:pos="6710"/>
              </w:tabs>
              <w:ind w:right="-72"/>
              <w:jc w:val="both"/>
              <w:rPr>
                <w:rFonts w:asciiTheme="minorBidi" w:hAnsiTheme="minorBidi" w:cstheme="minorBidi"/>
                <w:b/>
                <w:bCs/>
              </w:rPr>
            </w:pPr>
            <w:r w:rsidRPr="00E209E3">
              <w:rPr>
                <w:rFonts w:asciiTheme="minorBidi" w:hAnsiTheme="minorBidi" w:cstheme="minorBidi"/>
                <w:b/>
                <w:bCs/>
              </w:rPr>
              <w:t>Consolidated financial statements</w:t>
            </w:r>
          </w:p>
        </w:tc>
      </w:tr>
      <w:tr w:rsidR="005343D8" w:rsidRPr="00E40481" w14:paraId="076566F7" w14:textId="77777777" w:rsidTr="008E4788">
        <w:tc>
          <w:tcPr>
            <w:tcW w:w="2549" w:type="dxa"/>
          </w:tcPr>
          <w:p w14:paraId="5E0418F4" w14:textId="77777777" w:rsidR="005343D8" w:rsidRPr="00E209E3" w:rsidRDefault="005343D8" w:rsidP="008E4788">
            <w:pPr>
              <w:ind w:left="-86"/>
              <w:rPr>
                <w:rFonts w:asciiTheme="minorBidi" w:hAnsiTheme="minorBidi" w:cstheme="minorBidi"/>
                <w:cs/>
              </w:rPr>
            </w:pPr>
          </w:p>
        </w:tc>
        <w:tc>
          <w:tcPr>
            <w:tcW w:w="3456" w:type="dxa"/>
            <w:gridSpan w:val="4"/>
            <w:tcBorders>
              <w:top w:val="single" w:sz="4" w:space="0" w:color="auto"/>
              <w:bottom w:val="single" w:sz="4" w:space="0" w:color="auto"/>
            </w:tcBorders>
          </w:tcPr>
          <w:p w14:paraId="5E3E43D3" w14:textId="77777777" w:rsidR="005343D8" w:rsidRPr="00E209E3" w:rsidRDefault="005343D8" w:rsidP="008E4788">
            <w:pPr>
              <w:tabs>
                <w:tab w:val="right" w:pos="3254"/>
              </w:tabs>
              <w:ind w:right="-72"/>
              <w:jc w:val="both"/>
              <w:rPr>
                <w:rFonts w:asciiTheme="minorBidi" w:hAnsiTheme="minorBidi" w:cstheme="minorBidi"/>
                <w:b/>
                <w:bCs/>
              </w:rPr>
            </w:pPr>
            <w:r w:rsidRPr="00E209E3">
              <w:rPr>
                <w:rFonts w:asciiTheme="minorBidi" w:hAnsiTheme="minorBidi" w:cstheme="minorBidi"/>
                <w:b/>
                <w:bCs/>
              </w:rPr>
              <w:tab/>
              <w:t>As at 31 December 2021</w:t>
            </w:r>
          </w:p>
        </w:tc>
        <w:tc>
          <w:tcPr>
            <w:tcW w:w="3456" w:type="dxa"/>
            <w:gridSpan w:val="4"/>
            <w:tcBorders>
              <w:top w:val="single" w:sz="4" w:space="0" w:color="auto"/>
              <w:bottom w:val="single" w:sz="4" w:space="0" w:color="auto"/>
            </w:tcBorders>
          </w:tcPr>
          <w:p w14:paraId="15BCCF32" w14:textId="77777777" w:rsidR="005343D8" w:rsidRPr="00E209E3" w:rsidRDefault="005343D8" w:rsidP="008E4788">
            <w:pPr>
              <w:tabs>
                <w:tab w:val="right" w:pos="3254"/>
              </w:tabs>
              <w:ind w:right="-72"/>
              <w:jc w:val="both"/>
              <w:rPr>
                <w:rFonts w:asciiTheme="minorBidi" w:hAnsiTheme="minorBidi" w:cstheme="minorBidi"/>
                <w:b/>
                <w:bCs/>
              </w:rPr>
            </w:pPr>
            <w:r w:rsidRPr="00E209E3">
              <w:rPr>
                <w:rFonts w:asciiTheme="minorBidi" w:hAnsiTheme="minorBidi" w:cstheme="minorBidi"/>
                <w:b/>
                <w:bCs/>
              </w:rPr>
              <w:tab/>
              <w:t>As at 31 December 2020</w:t>
            </w:r>
          </w:p>
        </w:tc>
      </w:tr>
      <w:tr w:rsidR="005343D8" w:rsidRPr="00E40481" w14:paraId="2736610D" w14:textId="77777777" w:rsidTr="008E4788">
        <w:tc>
          <w:tcPr>
            <w:tcW w:w="2549" w:type="dxa"/>
          </w:tcPr>
          <w:p w14:paraId="582BD53D" w14:textId="77777777" w:rsidR="005343D8" w:rsidRPr="00E209E3" w:rsidRDefault="005343D8" w:rsidP="008E4788">
            <w:pPr>
              <w:ind w:left="-86"/>
              <w:rPr>
                <w:rFonts w:asciiTheme="minorBidi" w:hAnsiTheme="minorBidi" w:cstheme="minorBidi"/>
                <w:cs/>
              </w:rPr>
            </w:pPr>
          </w:p>
        </w:tc>
        <w:tc>
          <w:tcPr>
            <w:tcW w:w="1728" w:type="dxa"/>
            <w:gridSpan w:val="2"/>
            <w:tcBorders>
              <w:top w:val="single" w:sz="4" w:space="0" w:color="auto"/>
              <w:bottom w:val="single" w:sz="4" w:space="0" w:color="auto"/>
            </w:tcBorders>
          </w:tcPr>
          <w:p w14:paraId="24A07841" w14:textId="77777777" w:rsidR="005343D8" w:rsidRPr="00E209E3" w:rsidRDefault="005343D8" w:rsidP="008E4788">
            <w:pPr>
              <w:tabs>
                <w:tab w:val="decimal" w:pos="1544"/>
              </w:tabs>
              <w:ind w:right="-72"/>
              <w:jc w:val="both"/>
              <w:rPr>
                <w:rFonts w:asciiTheme="minorBidi" w:hAnsiTheme="minorBidi" w:cstheme="minorBidi"/>
                <w:b/>
                <w:bCs/>
                <w:spacing w:val="-4"/>
                <w:cs/>
              </w:rPr>
            </w:pPr>
            <w:r w:rsidRPr="00E209E3">
              <w:rPr>
                <w:rFonts w:asciiTheme="minorBidi" w:hAnsiTheme="minorBidi" w:cstheme="minorBidi"/>
                <w:b/>
                <w:bCs/>
              </w:rPr>
              <w:t>US Dollar’000</w:t>
            </w:r>
          </w:p>
        </w:tc>
        <w:tc>
          <w:tcPr>
            <w:tcW w:w="1728" w:type="dxa"/>
            <w:gridSpan w:val="2"/>
            <w:tcBorders>
              <w:top w:val="single" w:sz="4" w:space="0" w:color="auto"/>
              <w:bottom w:val="single" w:sz="4" w:space="0" w:color="auto"/>
            </w:tcBorders>
          </w:tcPr>
          <w:p w14:paraId="3B320917" w14:textId="77777777" w:rsidR="005343D8" w:rsidRPr="00E209E3" w:rsidRDefault="005343D8" w:rsidP="008E4788">
            <w:pPr>
              <w:tabs>
                <w:tab w:val="decimal" w:pos="1544"/>
              </w:tabs>
              <w:ind w:right="-72"/>
              <w:jc w:val="both"/>
              <w:rPr>
                <w:rFonts w:asciiTheme="minorBidi" w:hAnsiTheme="minorBidi" w:cstheme="minorBidi"/>
                <w:b/>
                <w:bCs/>
                <w:cs/>
              </w:rPr>
            </w:pPr>
            <w:r w:rsidRPr="00E209E3">
              <w:rPr>
                <w:rFonts w:asciiTheme="minorBidi" w:hAnsiTheme="minorBidi" w:cstheme="minorBidi"/>
                <w:b/>
                <w:bCs/>
              </w:rPr>
              <w:t>Baht’000</w:t>
            </w:r>
          </w:p>
        </w:tc>
        <w:tc>
          <w:tcPr>
            <w:tcW w:w="1728" w:type="dxa"/>
            <w:gridSpan w:val="2"/>
            <w:tcBorders>
              <w:top w:val="single" w:sz="4" w:space="0" w:color="auto"/>
              <w:bottom w:val="single" w:sz="4" w:space="0" w:color="auto"/>
            </w:tcBorders>
          </w:tcPr>
          <w:p w14:paraId="09938908" w14:textId="77777777" w:rsidR="005343D8" w:rsidRPr="00E209E3" w:rsidRDefault="005343D8" w:rsidP="008E4788">
            <w:pPr>
              <w:tabs>
                <w:tab w:val="decimal" w:pos="1544"/>
              </w:tabs>
              <w:ind w:right="-72"/>
              <w:jc w:val="both"/>
              <w:rPr>
                <w:rFonts w:asciiTheme="minorBidi" w:hAnsiTheme="minorBidi" w:cstheme="minorBidi"/>
                <w:b/>
                <w:bCs/>
                <w:cs/>
              </w:rPr>
            </w:pPr>
            <w:r w:rsidRPr="00E209E3">
              <w:rPr>
                <w:rFonts w:asciiTheme="minorBidi" w:hAnsiTheme="minorBidi" w:cstheme="minorBidi"/>
                <w:b/>
                <w:bCs/>
              </w:rPr>
              <w:t>US Dollar’000</w:t>
            </w:r>
          </w:p>
        </w:tc>
        <w:tc>
          <w:tcPr>
            <w:tcW w:w="1728" w:type="dxa"/>
            <w:gridSpan w:val="2"/>
            <w:tcBorders>
              <w:top w:val="single" w:sz="4" w:space="0" w:color="auto"/>
              <w:bottom w:val="single" w:sz="4" w:space="0" w:color="auto"/>
            </w:tcBorders>
          </w:tcPr>
          <w:p w14:paraId="7BFCAAEE" w14:textId="77777777" w:rsidR="005343D8" w:rsidRPr="00E209E3" w:rsidRDefault="005343D8" w:rsidP="008E4788">
            <w:pPr>
              <w:tabs>
                <w:tab w:val="decimal" w:pos="1544"/>
              </w:tabs>
              <w:ind w:right="-72"/>
              <w:jc w:val="both"/>
              <w:rPr>
                <w:rFonts w:asciiTheme="minorBidi" w:hAnsiTheme="minorBidi" w:cstheme="minorBidi"/>
                <w:b/>
                <w:bCs/>
                <w:cs/>
              </w:rPr>
            </w:pPr>
            <w:r w:rsidRPr="00E209E3">
              <w:rPr>
                <w:rFonts w:asciiTheme="minorBidi" w:hAnsiTheme="minorBidi" w:cstheme="minorBidi"/>
                <w:b/>
                <w:bCs/>
              </w:rPr>
              <w:t>Baht’000</w:t>
            </w:r>
          </w:p>
        </w:tc>
      </w:tr>
      <w:tr w:rsidR="005343D8" w:rsidRPr="00E40481" w14:paraId="7B28709C" w14:textId="77777777" w:rsidTr="008E4788">
        <w:tc>
          <w:tcPr>
            <w:tcW w:w="2549" w:type="dxa"/>
          </w:tcPr>
          <w:p w14:paraId="6C35FB79" w14:textId="77777777" w:rsidR="005343D8" w:rsidRPr="00E209E3" w:rsidRDefault="005343D8" w:rsidP="008E4788">
            <w:pPr>
              <w:ind w:left="-86"/>
              <w:rPr>
                <w:rFonts w:asciiTheme="minorBidi" w:hAnsiTheme="minorBidi" w:cstheme="minorBidi"/>
                <w:cs/>
              </w:rPr>
            </w:pPr>
          </w:p>
        </w:tc>
        <w:tc>
          <w:tcPr>
            <w:tcW w:w="864" w:type="dxa"/>
            <w:tcBorders>
              <w:top w:val="single" w:sz="4" w:space="0" w:color="auto"/>
              <w:bottom w:val="single" w:sz="4" w:space="0" w:color="auto"/>
            </w:tcBorders>
          </w:tcPr>
          <w:p w14:paraId="6DFD434C" w14:textId="77777777" w:rsidR="005343D8" w:rsidRPr="00E209E3" w:rsidRDefault="005343D8" w:rsidP="008E4788">
            <w:pPr>
              <w:tabs>
                <w:tab w:val="decimal" w:pos="662"/>
              </w:tabs>
              <w:ind w:right="-72"/>
              <w:jc w:val="both"/>
              <w:rPr>
                <w:rFonts w:asciiTheme="minorBidi" w:hAnsiTheme="minorBidi" w:cstheme="minorBidi"/>
                <w:b/>
                <w:bCs/>
              </w:rPr>
            </w:pPr>
            <w:r w:rsidRPr="00E209E3">
              <w:rPr>
                <w:rFonts w:asciiTheme="minorBidi" w:hAnsiTheme="minorBidi" w:cstheme="minorBidi"/>
                <w:b/>
                <w:bCs/>
              </w:rPr>
              <w:t>Assets</w:t>
            </w:r>
          </w:p>
        </w:tc>
        <w:tc>
          <w:tcPr>
            <w:tcW w:w="864" w:type="dxa"/>
            <w:tcBorders>
              <w:top w:val="single" w:sz="4" w:space="0" w:color="auto"/>
              <w:bottom w:val="single" w:sz="4" w:space="0" w:color="auto"/>
            </w:tcBorders>
          </w:tcPr>
          <w:p w14:paraId="280B9BA5" w14:textId="77777777" w:rsidR="005343D8" w:rsidRPr="00E209E3" w:rsidRDefault="005343D8" w:rsidP="008E4788">
            <w:pPr>
              <w:tabs>
                <w:tab w:val="decimal" w:pos="662"/>
              </w:tabs>
              <w:ind w:right="-72"/>
              <w:jc w:val="both"/>
              <w:rPr>
                <w:rFonts w:asciiTheme="minorBidi" w:hAnsiTheme="minorBidi" w:cstheme="minorBidi"/>
                <w:b/>
                <w:bCs/>
              </w:rPr>
            </w:pPr>
            <w:r w:rsidRPr="00E209E3">
              <w:rPr>
                <w:rFonts w:asciiTheme="minorBidi" w:hAnsiTheme="minorBidi" w:cstheme="minorBidi"/>
                <w:b/>
                <w:bCs/>
              </w:rPr>
              <w:t>Liabilities</w:t>
            </w:r>
          </w:p>
        </w:tc>
        <w:tc>
          <w:tcPr>
            <w:tcW w:w="864" w:type="dxa"/>
            <w:tcBorders>
              <w:top w:val="single" w:sz="4" w:space="0" w:color="auto"/>
              <w:bottom w:val="single" w:sz="4" w:space="0" w:color="auto"/>
            </w:tcBorders>
          </w:tcPr>
          <w:p w14:paraId="605EC51B" w14:textId="77777777" w:rsidR="005343D8" w:rsidRPr="00E209E3" w:rsidRDefault="005343D8" w:rsidP="008E4788">
            <w:pPr>
              <w:tabs>
                <w:tab w:val="decimal" w:pos="662"/>
              </w:tabs>
              <w:ind w:right="-72"/>
              <w:jc w:val="both"/>
              <w:rPr>
                <w:rFonts w:asciiTheme="minorBidi" w:hAnsiTheme="minorBidi" w:cstheme="minorBidi"/>
                <w:b/>
                <w:bCs/>
              </w:rPr>
            </w:pPr>
            <w:r w:rsidRPr="00E209E3">
              <w:rPr>
                <w:rFonts w:asciiTheme="minorBidi" w:hAnsiTheme="minorBidi" w:cstheme="minorBidi"/>
                <w:b/>
                <w:bCs/>
              </w:rPr>
              <w:t>Assets</w:t>
            </w:r>
          </w:p>
        </w:tc>
        <w:tc>
          <w:tcPr>
            <w:tcW w:w="864" w:type="dxa"/>
            <w:tcBorders>
              <w:top w:val="single" w:sz="4" w:space="0" w:color="auto"/>
              <w:bottom w:val="single" w:sz="4" w:space="0" w:color="auto"/>
            </w:tcBorders>
          </w:tcPr>
          <w:p w14:paraId="2EBC978B" w14:textId="77777777" w:rsidR="005343D8" w:rsidRPr="00E209E3" w:rsidRDefault="005343D8" w:rsidP="008E4788">
            <w:pPr>
              <w:tabs>
                <w:tab w:val="decimal" w:pos="662"/>
              </w:tabs>
              <w:ind w:right="-72"/>
              <w:jc w:val="both"/>
              <w:rPr>
                <w:rFonts w:asciiTheme="minorBidi" w:hAnsiTheme="minorBidi" w:cstheme="minorBidi"/>
                <w:b/>
                <w:bCs/>
              </w:rPr>
            </w:pPr>
            <w:r w:rsidRPr="00E209E3">
              <w:rPr>
                <w:rFonts w:asciiTheme="minorBidi" w:hAnsiTheme="minorBidi" w:cstheme="minorBidi"/>
                <w:b/>
                <w:bCs/>
              </w:rPr>
              <w:t>Liabilities</w:t>
            </w:r>
          </w:p>
        </w:tc>
        <w:tc>
          <w:tcPr>
            <w:tcW w:w="864" w:type="dxa"/>
            <w:tcBorders>
              <w:top w:val="single" w:sz="4" w:space="0" w:color="auto"/>
              <w:bottom w:val="single" w:sz="4" w:space="0" w:color="auto"/>
            </w:tcBorders>
          </w:tcPr>
          <w:p w14:paraId="140E7735" w14:textId="77777777" w:rsidR="005343D8" w:rsidRPr="00E209E3" w:rsidRDefault="005343D8" w:rsidP="008E4788">
            <w:pPr>
              <w:tabs>
                <w:tab w:val="decimal" w:pos="662"/>
              </w:tabs>
              <w:ind w:right="-72"/>
              <w:jc w:val="both"/>
              <w:rPr>
                <w:rFonts w:asciiTheme="minorBidi" w:hAnsiTheme="minorBidi" w:cstheme="minorBidi"/>
                <w:b/>
                <w:bCs/>
              </w:rPr>
            </w:pPr>
            <w:r w:rsidRPr="00E209E3">
              <w:rPr>
                <w:rFonts w:asciiTheme="minorBidi" w:hAnsiTheme="minorBidi" w:cstheme="minorBidi"/>
                <w:b/>
                <w:bCs/>
              </w:rPr>
              <w:t>Assets</w:t>
            </w:r>
          </w:p>
        </w:tc>
        <w:tc>
          <w:tcPr>
            <w:tcW w:w="864" w:type="dxa"/>
            <w:tcBorders>
              <w:top w:val="single" w:sz="4" w:space="0" w:color="auto"/>
              <w:bottom w:val="single" w:sz="4" w:space="0" w:color="auto"/>
            </w:tcBorders>
          </w:tcPr>
          <w:p w14:paraId="09FFD937" w14:textId="77777777" w:rsidR="005343D8" w:rsidRPr="00E209E3" w:rsidRDefault="005343D8" w:rsidP="008E4788">
            <w:pPr>
              <w:tabs>
                <w:tab w:val="decimal" w:pos="662"/>
              </w:tabs>
              <w:ind w:right="-72"/>
              <w:jc w:val="both"/>
              <w:rPr>
                <w:rFonts w:asciiTheme="minorBidi" w:hAnsiTheme="minorBidi" w:cstheme="minorBidi"/>
                <w:b/>
                <w:bCs/>
              </w:rPr>
            </w:pPr>
            <w:r w:rsidRPr="00E209E3">
              <w:rPr>
                <w:rFonts w:asciiTheme="minorBidi" w:hAnsiTheme="minorBidi" w:cstheme="minorBidi"/>
                <w:b/>
                <w:bCs/>
              </w:rPr>
              <w:t>Liabilities</w:t>
            </w:r>
          </w:p>
        </w:tc>
        <w:tc>
          <w:tcPr>
            <w:tcW w:w="864" w:type="dxa"/>
            <w:tcBorders>
              <w:top w:val="single" w:sz="4" w:space="0" w:color="auto"/>
              <w:bottom w:val="single" w:sz="4" w:space="0" w:color="auto"/>
            </w:tcBorders>
          </w:tcPr>
          <w:p w14:paraId="373CC5DC" w14:textId="77777777" w:rsidR="005343D8" w:rsidRPr="00E209E3" w:rsidRDefault="005343D8" w:rsidP="008E4788">
            <w:pPr>
              <w:tabs>
                <w:tab w:val="decimal" w:pos="662"/>
              </w:tabs>
              <w:ind w:right="-72"/>
              <w:jc w:val="both"/>
              <w:rPr>
                <w:rFonts w:asciiTheme="minorBidi" w:hAnsiTheme="minorBidi" w:cstheme="minorBidi"/>
                <w:b/>
                <w:bCs/>
              </w:rPr>
            </w:pPr>
            <w:r w:rsidRPr="00E209E3">
              <w:rPr>
                <w:rFonts w:asciiTheme="minorBidi" w:hAnsiTheme="minorBidi" w:cstheme="minorBidi"/>
                <w:b/>
                <w:bCs/>
              </w:rPr>
              <w:t>Assets</w:t>
            </w:r>
          </w:p>
        </w:tc>
        <w:tc>
          <w:tcPr>
            <w:tcW w:w="864" w:type="dxa"/>
            <w:tcBorders>
              <w:top w:val="single" w:sz="4" w:space="0" w:color="auto"/>
              <w:bottom w:val="single" w:sz="4" w:space="0" w:color="auto"/>
            </w:tcBorders>
          </w:tcPr>
          <w:p w14:paraId="317F4936" w14:textId="77777777" w:rsidR="005343D8" w:rsidRPr="00E209E3" w:rsidRDefault="005343D8" w:rsidP="008E4788">
            <w:pPr>
              <w:tabs>
                <w:tab w:val="decimal" w:pos="662"/>
              </w:tabs>
              <w:ind w:right="-72"/>
              <w:jc w:val="both"/>
              <w:rPr>
                <w:rFonts w:asciiTheme="minorBidi" w:hAnsiTheme="minorBidi" w:cstheme="minorBidi"/>
                <w:b/>
                <w:bCs/>
              </w:rPr>
            </w:pPr>
            <w:r w:rsidRPr="00E209E3">
              <w:rPr>
                <w:rFonts w:asciiTheme="minorBidi" w:hAnsiTheme="minorBidi" w:cstheme="minorBidi"/>
                <w:b/>
                <w:bCs/>
              </w:rPr>
              <w:t>Liabilities</w:t>
            </w:r>
          </w:p>
        </w:tc>
      </w:tr>
      <w:tr w:rsidR="005343D8" w:rsidRPr="00E40481" w14:paraId="14B34BE1" w14:textId="77777777" w:rsidTr="008E4788">
        <w:tc>
          <w:tcPr>
            <w:tcW w:w="2549" w:type="dxa"/>
          </w:tcPr>
          <w:p w14:paraId="59750243" w14:textId="77777777" w:rsidR="005343D8" w:rsidRPr="00E209E3" w:rsidRDefault="005343D8" w:rsidP="008E4788">
            <w:pPr>
              <w:ind w:left="35" w:hanging="121"/>
              <w:rPr>
                <w:rFonts w:asciiTheme="minorBidi" w:hAnsiTheme="minorBidi" w:cstheme="minorBidi"/>
                <w:b/>
                <w:bCs/>
              </w:rPr>
            </w:pPr>
            <w:r w:rsidRPr="00E209E3">
              <w:rPr>
                <w:rFonts w:asciiTheme="minorBidi" w:hAnsiTheme="minorBidi" w:cstheme="minorBidi"/>
                <w:b/>
                <w:bCs/>
              </w:rPr>
              <w:t>Current</w:t>
            </w:r>
          </w:p>
        </w:tc>
        <w:tc>
          <w:tcPr>
            <w:tcW w:w="864" w:type="dxa"/>
            <w:tcBorders>
              <w:top w:val="single" w:sz="4" w:space="0" w:color="auto"/>
            </w:tcBorders>
            <w:shd w:val="clear" w:color="auto" w:fill="FAFAFA"/>
          </w:tcPr>
          <w:p w14:paraId="78E4AC43" w14:textId="77777777" w:rsidR="005343D8" w:rsidRPr="00E209E3" w:rsidRDefault="005343D8" w:rsidP="008E4788">
            <w:pPr>
              <w:tabs>
                <w:tab w:val="decimal" w:pos="662"/>
              </w:tabs>
              <w:ind w:right="-72"/>
              <w:jc w:val="both"/>
              <w:rPr>
                <w:rFonts w:asciiTheme="minorBidi" w:hAnsiTheme="minorBidi" w:cstheme="minorBidi"/>
                <w:b/>
                <w:bCs/>
              </w:rPr>
            </w:pPr>
          </w:p>
        </w:tc>
        <w:tc>
          <w:tcPr>
            <w:tcW w:w="864" w:type="dxa"/>
            <w:tcBorders>
              <w:top w:val="single" w:sz="4" w:space="0" w:color="auto"/>
            </w:tcBorders>
            <w:shd w:val="clear" w:color="auto" w:fill="FAFAFA"/>
          </w:tcPr>
          <w:p w14:paraId="77B18411" w14:textId="77777777" w:rsidR="005343D8" w:rsidRPr="00E209E3" w:rsidRDefault="005343D8" w:rsidP="008E4788">
            <w:pPr>
              <w:tabs>
                <w:tab w:val="decimal" w:pos="662"/>
              </w:tabs>
              <w:ind w:right="-72"/>
              <w:jc w:val="both"/>
              <w:rPr>
                <w:rFonts w:asciiTheme="minorBidi" w:hAnsiTheme="minorBidi" w:cstheme="minorBidi"/>
                <w:b/>
                <w:bCs/>
              </w:rPr>
            </w:pPr>
          </w:p>
        </w:tc>
        <w:tc>
          <w:tcPr>
            <w:tcW w:w="864" w:type="dxa"/>
            <w:tcBorders>
              <w:top w:val="single" w:sz="4" w:space="0" w:color="auto"/>
            </w:tcBorders>
            <w:shd w:val="clear" w:color="auto" w:fill="FAFAFA"/>
          </w:tcPr>
          <w:p w14:paraId="70247895" w14:textId="77777777" w:rsidR="005343D8" w:rsidRPr="00E209E3" w:rsidRDefault="005343D8" w:rsidP="008E4788">
            <w:pPr>
              <w:tabs>
                <w:tab w:val="decimal" w:pos="662"/>
              </w:tabs>
              <w:ind w:right="-72"/>
              <w:jc w:val="both"/>
              <w:rPr>
                <w:rFonts w:asciiTheme="minorBidi" w:hAnsiTheme="minorBidi" w:cstheme="minorBidi"/>
                <w:b/>
                <w:bCs/>
              </w:rPr>
            </w:pPr>
          </w:p>
        </w:tc>
        <w:tc>
          <w:tcPr>
            <w:tcW w:w="864" w:type="dxa"/>
            <w:tcBorders>
              <w:top w:val="single" w:sz="4" w:space="0" w:color="auto"/>
            </w:tcBorders>
            <w:shd w:val="clear" w:color="auto" w:fill="FAFAFA"/>
          </w:tcPr>
          <w:p w14:paraId="4232E86F" w14:textId="77777777" w:rsidR="005343D8" w:rsidRPr="00E209E3" w:rsidRDefault="005343D8" w:rsidP="008E4788">
            <w:pPr>
              <w:tabs>
                <w:tab w:val="decimal" w:pos="662"/>
              </w:tabs>
              <w:ind w:right="-72"/>
              <w:jc w:val="both"/>
              <w:rPr>
                <w:rFonts w:asciiTheme="minorBidi" w:hAnsiTheme="minorBidi" w:cstheme="minorBidi"/>
                <w:b/>
                <w:bCs/>
              </w:rPr>
            </w:pPr>
          </w:p>
        </w:tc>
        <w:tc>
          <w:tcPr>
            <w:tcW w:w="864" w:type="dxa"/>
            <w:tcBorders>
              <w:top w:val="single" w:sz="4" w:space="0" w:color="auto"/>
            </w:tcBorders>
            <w:shd w:val="clear" w:color="auto" w:fill="auto"/>
          </w:tcPr>
          <w:p w14:paraId="360BD15A" w14:textId="77777777" w:rsidR="005343D8" w:rsidRPr="00E209E3" w:rsidRDefault="005343D8" w:rsidP="008E4788">
            <w:pPr>
              <w:tabs>
                <w:tab w:val="decimal" w:pos="662"/>
              </w:tabs>
              <w:ind w:right="-72"/>
              <w:jc w:val="both"/>
              <w:rPr>
                <w:rFonts w:asciiTheme="minorBidi" w:hAnsiTheme="minorBidi" w:cstheme="minorBidi"/>
                <w:b/>
                <w:bCs/>
              </w:rPr>
            </w:pPr>
          </w:p>
        </w:tc>
        <w:tc>
          <w:tcPr>
            <w:tcW w:w="864" w:type="dxa"/>
            <w:tcBorders>
              <w:top w:val="single" w:sz="4" w:space="0" w:color="auto"/>
            </w:tcBorders>
            <w:shd w:val="clear" w:color="auto" w:fill="auto"/>
          </w:tcPr>
          <w:p w14:paraId="7E6B3A2A" w14:textId="77777777" w:rsidR="005343D8" w:rsidRPr="00E209E3" w:rsidRDefault="005343D8" w:rsidP="008E4788">
            <w:pPr>
              <w:tabs>
                <w:tab w:val="decimal" w:pos="662"/>
              </w:tabs>
              <w:ind w:right="-72"/>
              <w:jc w:val="both"/>
              <w:rPr>
                <w:rFonts w:asciiTheme="minorBidi" w:hAnsiTheme="minorBidi" w:cstheme="minorBidi"/>
                <w:b/>
                <w:bCs/>
              </w:rPr>
            </w:pPr>
          </w:p>
        </w:tc>
        <w:tc>
          <w:tcPr>
            <w:tcW w:w="864" w:type="dxa"/>
            <w:tcBorders>
              <w:top w:val="single" w:sz="4" w:space="0" w:color="auto"/>
            </w:tcBorders>
            <w:shd w:val="clear" w:color="auto" w:fill="auto"/>
          </w:tcPr>
          <w:p w14:paraId="72A3609B" w14:textId="77777777" w:rsidR="005343D8" w:rsidRPr="00E209E3" w:rsidRDefault="005343D8" w:rsidP="008E4788">
            <w:pPr>
              <w:tabs>
                <w:tab w:val="decimal" w:pos="662"/>
              </w:tabs>
              <w:ind w:right="-72"/>
              <w:jc w:val="both"/>
              <w:rPr>
                <w:rFonts w:asciiTheme="minorBidi" w:hAnsiTheme="minorBidi" w:cstheme="minorBidi"/>
                <w:b/>
                <w:bCs/>
              </w:rPr>
            </w:pPr>
          </w:p>
        </w:tc>
        <w:tc>
          <w:tcPr>
            <w:tcW w:w="864" w:type="dxa"/>
            <w:tcBorders>
              <w:top w:val="single" w:sz="4" w:space="0" w:color="auto"/>
            </w:tcBorders>
            <w:shd w:val="clear" w:color="auto" w:fill="auto"/>
          </w:tcPr>
          <w:p w14:paraId="00BE0430" w14:textId="77777777" w:rsidR="005343D8" w:rsidRPr="00E209E3" w:rsidRDefault="005343D8" w:rsidP="008E4788">
            <w:pPr>
              <w:tabs>
                <w:tab w:val="decimal" w:pos="662"/>
              </w:tabs>
              <w:ind w:right="-72"/>
              <w:jc w:val="both"/>
              <w:rPr>
                <w:rFonts w:asciiTheme="minorBidi" w:hAnsiTheme="minorBidi" w:cstheme="minorBidi"/>
                <w:b/>
                <w:bCs/>
              </w:rPr>
            </w:pPr>
          </w:p>
        </w:tc>
      </w:tr>
      <w:tr w:rsidR="005343D8" w:rsidRPr="00E40481" w14:paraId="7E79FADA" w14:textId="77777777" w:rsidTr="008E4788">
        <w:tc>
          <w:tcPr>
            <w:tcW w:w="2549" w:type="dxa"/>
          </w:tcPr>
          <w:p w14:paraId="3D72B12F" w14:textId="1FA9E0F1" w:rsidR="005343D8" w:rsidRPr="00E209E3" w:rsidRDefault="00224275" w:rsidP="00224275">
            <w:pPr>
              <w:ind w:left="32" w:hanging="114"/>
              <w:rPr>
                <w:rFonts w:asciiTheme="minorBidi" w:hAnsiTheme="minorBidi" w:cstheme="minorBidi"/>
                <w:u w:val="single"/>
              </w:rPr>
            </w:pPr>
            <w:r w:rsidRPr="00224275">
              <w:rPr>
                <w:rFonts w:cs="Cordia New"/>
                <w:u w:val="single"/>
              </w:rPr>
              <w:t xml:space="preserve">Financial derivative recognised at </w:t>
            </w:r>
            <w:r>
              <w:rPr>
                <w:rFonts w:cs="Cordia New"/>
                <w:u w:val="single"/>
              </w:rPr>
              <w:br/>
            </w:r>
            <w:r w:rsidRPr="00224275">
              <w:rPr>
                <w:rFonts w:cs="Cordia New"/>
                <w:u w:val="single"/>
              </w:rPr>
              <w:t>fair value through profit or loss</w:t>
            </w:r>
          </w:p>
        </w:tc>
        <w:tc>
          <w:tcPr>
            <w:tcW w:w="864" w:type="dxa"/>
            <w:shd w:val="clear" w:color="auto" w:fill="FAFAFA"/>
          </w:tcPr>
          <w:p w14:paraId="74043120" w14:textId="77777777" w:rsidR="005343D8" w:rsidRPr="00E209E3" w:rsidRDefault="005343D8" w:rsidP="008E4788">
            <w:pPr>
              <w:tabs>
                <w:tab w:val="decimal" w:pos="662"/>
              </w:tabs>
              <w:ind w:right="-72"/>
              <w:jc w:val="both"/>
              <w:rPr>
                <w:rFonts w:asciiTheme="minorBidi" w:hAnsiTheme="minorBidi" w:cstheme="minorBidi"/>
                <w:b/>
                <w:bCs/>
              </w:rPr>
            </w:pPr>
          </w:p>
        </w:tc>
        <w:tc>
          <w:tcPr>
            <w:tcW w:w="864" w:type="dxa"/>
            <w:shd w:val="clear" w:color="auto" w:fill="FAFAFA"/>
          </w:tcPr>
          <w:p w14:paraId="5FDD8113" w14:textId="77777777" w:rsidR="005343D8" w:rsidRPr="00E209E3" w:rsidRDefault="005343D8" w:rsidP="008E4788">
            <w:pPr>
              <w:tabs>
                <w:tab w:val="decimal" w:pos="662"/>
              </w:tabs>
              <w:ind w:right="-72"/>
              <w:jc w:val="both"/>
              <w:rPr>
                <w:rFonts w:asciiTheme="minorBidi" w:hAnsiTheme="minorBidi" w:cstheme="minorBidi"/>
                <w:b/>
                <w:bCs/>
              </w:rPr>
            </w:pPr>
          </w:p>
        </w:tc>
        <w:tc>
          <w:tcPr>
            <w:tcW w:w="864" w:type="dxa"/>
            <w:shd w:val="clear" w:color="auto" w:fill="FAFAFA"/>
          </w:tcPr>
          <w:p w14:paraId="4FAD97D5" w14:textId="77777777" w:rsidR="005343D8" w:rsidRPr="00E209E3" w:rsidRDefault="005343D8" w:rsidP="008E4788">
            <w:pPr>
              <w:tabs>
                <w:tab w:val="decimal" w:pos="662"/>
              </w:tabs>
              <w:ind w:right="-72"/>
              <w:jc w:val="both"/>
              <w:rPr>
                <w:rFonts w:asciiTheme="minorBidi" w:hAnsiTheme="minorBidi" w:cstheme="minorBidi"/>
                <w:b/>
                <w:bCs/>
              </w:rPr>
            </w:pPr>
          </w:p>
        </w:tc>
        <w:tc>
          <w:tcPr>
            <w:tcW w:w="864" w:type="dxa"/>
            <w:shd w:val="clear" w:color="auto" w:fill="FAFAFA"/>
          </w:tcPr>
          <w:p w14:paraId="51A6AFBA" w14:textId="77777777" w:rsidR="005343D8" w:rsidRPr="00E209E3" w:rsidRDefault="005343D8" w:rsidP="008E4788">
            <w:pPr>
              <w:tabs>
                <w:tab w:val="decimal" w:pos="662"/>
              </w:tabs>
              <w:ind w:right="-72"/>
              <w:jc w:val="both"/>
              <w:rPr>
                <w:rFonts w:asciiTheme="minorBidi" w:hAnsiTheme="minorBidi" w:cstheme="minorBidi"/>
                <w:b/>
                <w:bCs/>
              </w:rPr>
            </w:pPr>
          </w:p>
        </w:tc>
        <w:tc>
          <w:tcPr>
            <w:tcW w:w="864" w:type="dxa"/>
            <w:shd w:val="clear" w:color="auto" w:fill="auto"/>
          </w:tcPr>
          <w:p w14:paraId="02B05B40" w14:textId="77777777" w:rsidR="005343D8" w:rsidRPr="00E209E3" w:rsidRDefault="005343D8" w:rsidP="008E4788">
            <w:pPr>
              <w:tabs>
                <w:tab w:val="decimal" w:pos="662"/>
              </w:tabs>
              <w:ind w:right="-72"/>
              <w:jc w:val="both"/>
              <w:rPr>
                <w:rFonts w:asciiTheme="minorBidi" w:hAnsiTheme="minorBidi" w:cstheme="minorBidi"/>
                <w:b/>
                <w:bCs/>
              </w:rPr>
            </w:pPr>
          </w:p>
        </w:tc>
        <w:tc>
          <w:tcPr>
            <w:tcW w:w="864" w:type="dxa"/>
            <w:shd w:val="clear" w:color="auto" w:fill="auto"/>
          </w:tcPr>
          <w:p w14:paraId="42A95036" w14:textId="77777777" w:rsidR="005343D8" w:rsidRPr="00E209E3" w:rsidRDefault="005343D8" w:rsidP="008E4788">
            <w:pPr>
              <w:tabs>
                <w:tab w:val="decimal" w:pos="662"/>
              </w:tabs>
              <w:ind w:right="-72"/>
              <w:jc w:val="both"/>
              <w:rPr>
                <w:rFonts w:asciiTheme="minorBidi" w:hAnsiTheme="minorBidi" w:cstheme="minorBidi"/>
                <w:b/>
                <w:bCs/>
              </w:rPr>
            </w:pPr>
          </w:p>
        </w:tc>
        <w:tc>
          <w:tcPr>
            <w:tcW w:w="864" w:type="dxa"/>
            <w:shd w:val="clear" w:color="auto" w:fill="auto"/>
          </w:tcPr>
          <w:p w14:paraId="7476F6AA" w14:textId="77777777" w:rsidR="005343D8" w:rsidRPr="00E209E3" w:rsidRDefault="005343D8" w:rsidP="008E4788">
            <w:pPr>
              <w:tabs>
                <w:tab w:val="decimal" w:pos="662"/>
              </w:tabs>
              <w:ind w:right="-72"/>
              <w:jc w:val="both"/>
              <w:rPr>
                <w:rFonts w:asciiTheme="minorBidi" w:hAnsiTheme="minorBidi" w:cstheme="minorBidi"/>
                <w:b/>
                <w:bCs/>
              </w:rPr>
            </w:pPr>
          </w:p>
        </w:tc>
        <w:tc>
          <w:tcPr>
            <w:tcW w:w="864" w:type="dxa"/>
            <w:shd w:val="clear" w:color="auto" w:fill="auto"/>
          </w:tcPr>
          <w:p w14:paraId="12E1E0CE" w14:textId="77777777" w:rsidR="005343D8" w:rsidRPr="00E209E3" w:rsidRDefault="005343D8" w:rsidP="008E4788">
            <w:pPr>
              <w:tabs>
                <w:tab w:val="decimal" w:pos="662"/>
              </w:tabs>
              <w:ind w:right="-72"/>
              <w:jc w:val="both"/>
              <w:rPr>
                <w:rFonts w:asciiTheme="minorBidi" w:hAnsiTheme="minorBidi" w:cstheme="minorBidi"/>
                <w:b/>
                <w:bCs/>
              </w:rPr>
            </w:pPr>
          </w:p>
        </w:tc>
      </w:tr>
      <w:tr w:rsidR="005343D8" w:rsidRPr="00E40481" w14:paraId="0207405A" w14:textId="77777777" w:rsidTr="008E4788">
        <w:tc>
          <w:tcPr>
            <w:tcW w:w="2549" w:type="dxa"/>
          </w:tcPr>
          <w:p w14:paraId="289969FE" w14:textId="77777777" w:rsidR="005343D8" w:rsidRPr="00E209E3" w:rsidRDefault="005343D8" w:rsidP="008E4788">
            <w:pPr>
              <w:ind w:left="-86"/>
              <w:rPr>
                <w:rFonts w:asciiTheme="minorBidi" w:hAnsiTheme="minorBidi" w:cstheme="minorBidi"/>
                <w:u w:val="single"/>
              </w:rPr>
            </w:pPr>
            <w:r w:rsidRPr="00E209E3">
              <w:rPr>
                <w:rFonts w:cs="Cordia New"/>
              </w:rPr>
              <w:t>Electricity swaption</w:t>
            </w:r>
          </w:p>
        </w:tc>
        <w:tc>
          <w:tcPr>
            <w:tcW w:w="864" w:type="dxa"/>
            <w:shd w:val="clear" w:color="auto" w:fill="FAFAFA"/>
            <w:vAlign w:val="bottom"/>
          </w:tcPr>
          <w:p w14:paraId="20840539" w14:textId="77777777" w:rsidR="005343D8" w:rsidRPr="00E209E3" w:rsidRDefault="005343D8" w:rsidP="008E4788">
            <w:pPr>
              <w:tabs>
                <w:tab w:val="decimal" w:pos="662"/>
              </w:tabs>
              <w:ind w:right="-72"/>
              <w:jc w:val="both"/>
              <w:rPr>
                <w:rFonts w:asciiTheme="minorBidi" w:hAnsiTheme="minorBidi" w:cstheme="minorBidi"/>
                <w:b/>
                <w:bCs/>
              </w:rPr>
            </w:pPr>
            <w:r w:rsidRPr="00E209E3">
              <w:rPr>
                <w:rFonts w:cs="Cordia New"/>
              </w:rPr>
              <w:t>4,038</w:t>
            </w:r>
          </w:p>
        </w:tc>
        <w:tc>
          <w:tcPr>
            <w:tcW w:w="864" w:type="dxa"/>
            <w:shd w:val="clear" w:color="auto" w:fill="FAFAFA"/>
            <w:vAlign w:val="bottom"/>
          </w:tcPr>
          <w:p w14:paraId="03C92E48" w14:textId="77777777" w:rsidR="005343D8" w:rsidRPr="00E209E3" w:rsidRDefault="005343D8" w:rsidP="008E4788">
            <w:pPr>
              <w:tabs>
                <w:tab w:val="decimal" w:pos="662"/>
              </w:tabs>
              <w:ind w:right="-72"/>
              <w:jc w:val="both"/>
              <w:rPr>
                <w:rFonts w:asciiTheme="minorBidi" w:hAnsiTheme="minorBidi" w:cstheme="minorBidi"/>
                <w:b/>
                <w:bCs/>
              </w:rPr>
            </w:pPr>
            <w:r w:rsidRPr="00E209E3">
              <w:rPr>
                <w:rFonts w:cs="Cordia New"/>
              </w:rPr>
              <w:t>-</w:t>
            </w:r>
          </w:p>
        </w:tc>
        <w:tc>
          <w:tcPr>
            <w:tcW w:w="864" w:type="dxa"/>
            <w:shd w:val="clear" w:color="auto" w:fill="FAFAFA"/>
            <w:vAlign w:val="bottom"/>
          </w:tcPr>
          <w:p w14:paraId="58013A13" w14:textId="77777777" w:rsidR="005343D8" w:rsidRPr="00E209E3" w:rsidRDefault="005343D8" w:rsidP="008E4788">
            <w:pPr>
              <w:tabs>
                <w:tab w:val="decimal" w:pos="662"/>
              </w:tabs>
              <w:ind w:right="-72"/>
              <w:jc w:val="both"/>
              <w:rPr>
                <w:rFonts w:asciiTheme="minorBidi" w:hAnsiTheme="minorBidi" w:cstheme="minorBidi"/>
                <w:b/>
                <w:bCs/>
              </w:rPr>
            </w:pPr>
            <w:r w:rsidRPr="00E209E3">
              <w:rPr>
                <w:rFonts w:cs="Cordia New"/>
              </w:rPr>
              <w:t>134,999</w:t>
            </w:r>
          </w:p>
        </w:tc>
        <w:tc>
          <w:tcPr>
            <w:tcW w:w="864" w:type="dxa"/>
            <w:shd w:val="clear" w:color="auto" w:fill="FAFAFA"/>
            <w:vAlign w:val="bottom"/>
          </w:tcPr>
          <w:p w14:paraId="421DD467" w14:textId="77777777" w:rsidR="005343D8" w:rsidRPr="00E209E3" w:rsidRDefault="005343D8" w:rsidP="008E4788">
            <w:pPr>
              <w:tabs>
                <w:tab w:val="decimal" w:pos="662"/>
              </w:tabs>
              <w:ind w:right="-72"/>
              <w:jc w:val="both"/>
              <w:rPr>
                <w:rFonts w:asciiTheme="minorBidi" w:hAnsiTheme="minorBidi" w:cstheme="minorBidi"/>
                <w:b/>
                <w:bCs/>
              </w:rPr>
            </w:pPr>
            <w:r w:rsidRPr="00E209E3">
              <w:rPr>
                <w:rFonts w:cs="Cordia New"/>
                <w:b/>
                <w:bCs/>
              </w:rPr>
              <w:t>-</w:t>
            </w:r>
          </w:p>
        </w:tc>
        <w:tc>
          <w:tcPr>
            <w:tcW w:w="864" w:type="dxa"/>
            <w:shd w:val="clear" w:color="auto" w:fill="auto"/>
            <w:vAlign w:val="bottom"/>
          </w:tcPr>
          <w:p w14:paraId="0D6A43AB" w14:textId="77777777" w:rsidR="005343D8" w:rsidRPr="00E209E3" w:rsidRDefault="005343D8" w:rsidP="008E4788">
            <w:pPr>
              <w:tabs>
                <w:tab w:val="decimal" w:pos="662"/>
              </w:tabs>
              <w:ind w:right="-72"/>
              <w:jc w:val="both"/>
              <w:rPr>
                <w:rFonts w:asciiTheme="minorBidi" w:hAnsiTheme="minorBidi" w:cstheme="minorBidi"/>
                <w:b/>
                <w:bCs/>
              </w:rPr>
            </w:pPr>
            <w:r w:rsidRPr="00E209E3">
              <w:rPr>
                <w:rFonts w:cs="Cordia New"/>
                <w:b/>
                <w:bCs/>
              </w:rPr>
              <w:t>-</w:t>
            </w:r>
          </w:p>
        </w:tc>
        <w:tc>
          <w:tcPr>
            <w:tcW w:w="864" w:type="dxa"/>
            <w:shd w:val="clear" w:color="auto" w:fill="auto"/>
            <w:vAlign w:val="bottom"/>
          </w:tcPr>
          <w:p w14:paraId="40B2BF34" w14:textId="77777777" w:rsidR="005343D8" w:rsidRPr="00E209E3" w:rsidRDefault="005343D8" w:rsidP="008E4788">
            <w:pPr>
              <w:tabs>
                <w:tab w:val="decimal" w:pos="662"/>
              </w:tabs>
              <w:ind w:right="-72"/>
              <w:jc w:val="both"/>
              <w:rPr>
                <w:rFonts w:asciiTheme="minorBidi" w:hAnsiTheme="minorBidi" w:cstheme="minorBidi"/>
                <w:b/>
                <w:bCs/>
              </w:rPr>
            </w:pPr>
            <w:r w:rsidRPr="00E209E3">
              <w:rPr>
                <w:rFonts w:cs="Cordia New"/>
                <w:b/>
                <w:bCs/>
              </w:rPr>
              <w:t>-</w:t>
            </w:r>
          </w:p>
        </w:tc>
        <w:tc>
          <w:tcPr>
            <w:tcW w:w="864" w:type="dxa"/>
            <w:shd w:val="clear" w:color="auto" w:fill="auto"/>
            <w:vAlign w:val="bottom"/>
          </w:tcPr>
          <w:p w14:paraId="245DFDB1" w14:textId="77777777" w:rsidR="005343D8" w:rsidRPr="00E209E3" w:rsidRDefault="005343D8" w:rsidP="008E4788">
            <w:pPr>
              <w:tabs>
                <w:tab w:val="decimal" w:pos="662"/>
              </w:tabs>
              <w:ind w:right="-72"/>
              <w:jc w:val="both"/>
              <w:rPr>
                <w:rFonts w:asciiTheme="minorBidi" w:hAnsiTheme="minorBidi" w:cstheme="minorBidi"/>
                <w:b/>
                <w:bCs/>
              </w:rPr>
            </w:pPr>
            <w:r w:rsidRPr="00E209E3">
              <w:rPr>
                <w:rFonts w:cs="Cordia New"/>
                <w:b/>
                <w:bCs/>
              </w:rPr>
              <w:t>-</w:t>
            </w:r>
          </w:p>
        </w:tc>
        <w:tc>
          <w:tcPr>
            <w:tcW w:w="864" w:type="dxa"/>
            <w:shd w:val="clear" w:color="auto" w:fill="auto"/>
            <w:vAlign w:val="bottom"/>
          </w:tcPr>
          <w:p w14:paraId="44DA33EF" w14:textId="77777777" w:rsidR="005343D8" w:rsidRPr="00E209E3" w:rsidRDefault="005343D8" w:rsidP="008E4788">
            <w:pPr>
              <w:tabs>
                <w:tab w:val="decimal" w:pos="662"/>
              </w:tabs>
              <w:ind w:right="-72"/>
              <w:jc w:val="both"/>
              <w:rPr>
                <w:rFonts w:asciiTheme="minorBidi" w:hAnsiTheme="minorBidi" w:cstheme="minorBidi"/>
                <w:b/>
                <w:bCs/>
              </w:rPr>
            </w:pPr>
            <w:r w:rsidRPr="00E209E3">
              <w:rPr>
                <w:rFonts w:cs="Cordia New"/>
                <w:b/>
                <w:bCs/>
              </w:rPr>
              <w:t>-</w:t>
            </w:r>
          </w:p>
        </w:tc>
      </w:tr>
      <w:tr w:rsidR="005343D8" w:rsidRPr="00E40481" w14:paraId="209411FA" w14:textId="77777777" w:rsidTr="008E4788">
        <w:tc>
          <w:tcPr>
            <w:tcW w:w="2549" w:type="dxa"/>
          </w:tcPr>
          <w:p w14:paraId="6B3C7F14" w14:textId="77777777" w:rsidR="005343D8" w:rsidRPr="00E209E3" w:rsidRDefault="005343D8" w:rsidP="008E4788">
            <w:pPr>
              <w:ind w:left="-86"/>
              <w:rPr>
                <w:rFonts w:cs="Cordia New"/>
              </w:rPr>
            </w:pPr>
            <w:r w:rsidRPr="00E209E3">
              <w:rPr>
                <w:rFonts w:cs="Cordia New"/>
              </w:rPr>
              <w:t>Foreign exchange rate forward</w:t>
            </w:r>
          </w:p>
        </w:tc>
        <w:tc>
          <w:tcPr>
            <w:tcW w:w="864" w:type="dxa"/>
            <w:shd w:val="clear" w:color="auto" w:fill="FAFAFA"/>
            <w:vAlign w:val="bottom"/>
          </w:tcPr>
          <w:p w14:paraId="0AE41FED" w14:textId="77777777" w:rsidR="005343D8" w:rsidRPr="00E209E3" w:rsidRDefault="005343D8" w:rsidP="008E4788">
            <w:pPr>
              <w:tabs>
                <w:tab w:val="decimal" w:pos="662"/>
              </w:tabs>
              <w:ind w:right="-72"/>
              <w:jc w:val="both"/>
              <w:rPr>
                <w:rFonts w:asciiTheme="minorBidi" w:hAnsiTheme="minorBidi" w:cstheme="minorBidi"/>
                <w:b/>
                <w:bCs/>
              </w:rPr>
            </w:pPr>
            <w:r w:rsidRPr="00E209E3">
              <w:rPr>
                <w:rFonts w:cs="Cordia New"/>
              </w:rPr>
              <w:t>300</w:t>
            </w:r>
          </w:p>
        </w:tc>
        <w:tc>
          <w:tcPr>
            <w:tcW w:w="864" w:type="dxa"/>
            <w:shd w:val="clear" w:color="auto" w:fill="FAFAFA"/>
            <w:vAlign w:val="bottom"/>
          </w:tcPr>
          <w:p w14:paraId="6CA982AA" w14:textId="77777777" w:rsidR="005343D8" w:rsidRPr="00E209E3" w:rsidRDefault="005343D8" w:rsidP="008E4788">
            <w:pPr>
              <w:tabs>
                <w:tab w:val="decimal" w:pos="662"/>
              </w:tabs>
              <w:ind w:right="-72"/>
              <w:jc w:val="both"/>
              <w:rPr>
                <w:rFonts w:asciiTheme="minorBidi" w:hAnsiTheme="minorBidi" w:cstheme="minorBidi"/>
                <w:b/>
                <w:bCs/>
              </w:rPr>
            </w:pPr>
            <w:r w:rsidRPr="00E209E3">
              <w:rPr>
                <w:rFonts w:cs="Cordia New"/>
              </w:rPr>
              <w:t>-</w:t>
            </w:r>
          </w:p>
        </w:tc>
        <w:tc>
          <w:tcPr>
            <w:tcW w:w="864" w:type="dxa"/>
            <w:shd w:val="clear" w:color="auto" w:fill="FAFAFA"/>
            <w:vAlign w:val="bottom"/>
          </w:tcPr>
          <w:p w14:paraId="3E069D1C" w14:textId="77777777" w:rsidR="005343D8" w:rsidRPr="00E209E3" w:rsidRDefault="005343D8" w:rsidP="008E4788">
            <w:pPr>
              <w:tabs>
                <w:tab w:val="decimal" w:pos="662"/>
              </w:tabs>
              <w:ind w:right="-72"/>
              <w:jc w:val="both"/>
              <w:rPr>
                <w:rFonts w:asciiTheme="minorBidi" w:hAnsiTheme="minorBidi" w:cstheme="minorBidi"/>
                <w:b/>
                <w:bCs/>
              </w:rPr>
            </w:pPr>
            <w:r w:rsidRPr="00E209E3">
              <w:rPr>
                <w:rFonts w:cs="Cordia New"/>
              </w:rPr>
              <w:t>10,029</w:t>
            </w:r>
          </w:p>
        </w:tc>
        <w:tc>
          <w:tcPr>
            <w:tcW w:w="864" w:type="dxa"/>
            <w:shd w:val="clear" w:color="auto" w:fill="FAFAFA"/>
            <w:vAlign w:val="bottom"/>
          </w:tcPr>
          <w:p w14:paraId="1EC5FDA3" w14:textId="77777777" w:rsidR="005343D8" w:rsidRPr="00E209E3" w:rsidRDefault="005343D8" w:rsidP="008E4788">
            <w:pPr>
              <w:tabs>
                <w:tab w:val="decimal" w:pos="662"/>
              </w:tabs>
              <w:ind w:right="-72"/>
              <w:jc w:val="both"/>
              <w:rPr>
                <w:rFonts w:asciiTheme="minorBidi" w:hAnsiTheme="minorBidi" w:cstheme="minorBidi"/>
                <w:b/>
                <w:bCs/>
              </w:rPr>
            </w:pPr>
            <w:r w:rsidRPr="00E209E3">
              <w:rPr>
                <w:rFonts w:cs="Cordia New"/>
              </w:rPr>
              <w:t>-</w:t>
            </w:r>
          </w:p>
        </w:tc>
        <w:tc>
          <w:tcPr>
            <w:tcW w:w="864" w:type="dxa"/>
            <w:shd w:val="clear" w:color="auto" w:fill="auto"/>
            <w:vAlign w:val="bottom"/>
          </w:tcPr>
          <w:p w14:paraId="2CA00E1D" w14:textId="77777777" w:rsidR="005343D8" w:rsidRPr="00E209E3" w:rsidRDefault="005343D8" w:rsidP="008E4788">
            <w:pPr>
              <w:tabs>
                <w:tab w:val="decimal" w:pos="662"/>
              </w:tabs>
              <w:ind w:right="-72"/>
              <w:jc w:val="both"/>
              <w:rPr>
                <w:rFonts w:asciiTheme="minorBidi" w:hAnsiTheme="minorBidi" w:cstheme="minorBidi"/>
                <w:b/>
                <w:bCs/>
              </w:rPr>
            </w:pPr>
            <w:r w:rsidRPr="00E209E3">
              <w:rPr>
                <w:rFonts w:cs="Cordia New"/>
              </w:rPr>
              <w:t>926</w:t>
            </w:r>
          </w:p>
        </w:tc>
        <w:tc>
          <w:tcPr>
            <w:tcW w:w="864" w:type="dxa"/>
            <w:shd w:val="clear" w:color="auto" w:fill="auto"/>
            <w:vAlign w:val="bottom"/>
          </w:tcPr>
          <w:p w14:paraId="134A3558" w14:textId="77777777" w:rsidR="005343D8" w:rsidRPr="00E209E3" w:rsidRDefault="005343D8" w:rsidP="008E4788">
            <w:pPr>
              <w:tabs>
                <w:tab w:val="decimal" w:pos="662"/>
              </w:tabs>
              <w:ind w:right="-72"/>
              <w:jc w:val="both"/>
              <w:rPr>
                <w:rFonts w:asciiTheme="minorBidi" w:hAnsiTheme="minorBidi" w:cstheme="minorBidi"/>
                <w:b/>
                <w:bCs/>
              </w:rPr>
            </w:pPr>
            <w:r w:rsidRPr="00E209E3">
              <w:rPr>
                <w:rFonts w:cs="Cordia New"/>
              </w:rPr>
              <w:t>603</w:t>
            </w:r>
          </w:p>
        </w:tc>
        <w:tc>
          <w:tcPr>
            <w:tcW w:w="864" w:type="dxa"/>
            <w:shd w:val="clear" w:color="auto" w:fill="auto"/>
            <w:vAlign w:val="bottom"/>
          </w:tcPr>
          <w:p w14:paraId="20ED3D66" w14:textId="77777777" w:rsidR="005343D8" w:rsidRPr="00E209E3" w:rsidRDefault="005343D8" w:rsidP="008E4788">
            <w:pPr>
              <w:tabs>
                <w:tab w:val="decimal" w:pos="662"/>
              </w:tabs>
              <w:ind w:right="-72"/>
              <w:jc w:val="both"/>
              <w:rPr>
                <w:rFonts w:asciiTheme="minorBidi" w:hAnsiTheme="minorBidi" w:cstheme="minorBidi"/>
                <w:b/>
                <w:bCs/>
              </w:rPr>
            </w:pPr>
            <w:r w:rsidRPr="00E209E3">
              <w:rPr>
                <w:rFonts w:cs="Cordia New"/>
              </w:rPr>
              <w:t>27,802</w:t>
            </w:r>
          </w:p>
        </w:tc>
        <w:tc>
          <w:tcPr>
            <w:tcW w:w="864" w:type="dxa"/>
            <w:shd w:val="clear" w:color="auto" w:fill="auto"/>
            <w:vAlign w:val="bottom"/>
          </w:tcPr>
          <w:p w14:paraId="48593005" w14:textId="77777777" w:rsidR="005343D8" w:rsidRPr="00E209E3" w:rsidRDefault="005343D8" w:rsidP="008E4788">
            <w:pPr>
              <w:tabs>
                <w:tab w:val="decimal" w:pos="662"/>
              </w:tabs>
              <w:ind w:right="-72"/>
              <w:jc w:val="both"/>
              <w:rPr>
                <w:rFonts w:asciiTheme="minorBidi" w:hAnsiTheme="minorBidi" w:cstheme="minorBidi"/>
                <w:b/>
                <w:bCs/>
              </w:rPr>
            </w:pPr>
            <w:r w:rsidRPr="00E209E3">
              <w:rPr>
                <w:rFonts w:cs="Cordia New"/>
              </w:rPr>
              <w:t>18,129</w:t>
            </w:r>
          </w:p>
        </w:tc>
      </w:tr>
      <w:tr w:rsidR="005343D8" w:rsidRPr="00E40481" w14:paraId="642B8CB3" w14:textId="77777777" w:rsidTr="008E4788">
        <w:tc>
          <w:tcPr>
            <w:tcW w:w="2549" w:type="dxa"/>
          </w:tcPr>
          <w:p w14:paraId="6B825558" w14:textId="77777777" w:rsidR="005343D8" w:rsidRPr="00E209E3" w:rsidRDefault="005343D8" w:rsidP="008E4788">
            <w:pPr>
              <w:ind w:left="-86"/>
              <w:rPr>
                <w:rFonts w:cs="Cordia New"/>
              </w:rPr>
            </w:pPr>
            <w:r w:rsidRPr="00E209E3">
              <w:rPr>
                <w:rFonts w:cs="Cordia New"/>
              </w:rPr>
              <w:t>Natural gas swap</w:t>
            </w:r>
          </w:p>
        </w:tc>
        <w:tc>
          <w:tcPr>
            <w:tcW w:w="864" w:type="dxa"/>
            <w:shd w:val="clear" w:color="auto" w:fill="FAFAFA"/>
            <w:vAlign w:val="bottom"/>
          </w:tcPr>
          <w:p w14:paraId="021113A6" w14:textId="77777777" w:rsidR="005343D8" w:rsidRPr="00E209E3" w:rsidRDefault="005343D8" w:rsidP="008E4788">
            <w:pPr>
              <w:tabs>
                <w:tab w:val="decimal" w:pos="662"/>
              </w:tabs>
              <w:ind w:right="-72"/>
              <w:jc w:val="both"/>
              <w:rPr>
                <w:rFonts w:asciiTheme="minorBidi" w:hAnsiTheme="minorBidi" w:cstheme="minorBidi"/>
              </w:rPr>
            </w:pPr>
            <w:r w:rsidRPr="00E209E3">
              <w:rPr>
                <w:rFonts w:cs="Cordia New"/>
              </w:rPr>
              <w:t>1,549</w:t>
            </w:r>
          </w:p>
        </w:tc>
        <w:tc>
          <w:tcPr>
            <w:tcW w:w="864" w:type="dxa"/>
            <w:shd w:val="clear" w:color="auto" w:fill="FAFAFA"/>
            <w:vAlign w:val="bottom"/>
          </w:tcPr>
          <w:p w14:paraId="642B7263" w14:textId="77777777" w:rsidR="005343D8" w:rsidRPr="00E209E3" w:rsidRDefault="005343D8" w:rsidP="008E4788">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FAFAFA"/>
            <w:vAlign w:val="bottom"/>
          </w:tcPr>
          <w:p w14:paraId="71D02AD0" w14:textId="77777777" w:rsidR="005343D8" w:rsidRPr="00E209E3" w:rsidRDefault="005343D8" w:rsidP="008E4788">
            <w:pPr>
              <w:tabs>
                <w:tab w:val="decimal" w:pos="662"/>
              </w:tabs>
              <w:ind w:right="-72"/>
              <w:jc w:val="both"/>
              <w:rPr>
                <w:rFonts w:asciiTheme="minorBidi" w:hAnsiTheme="minorBidi" w:cstheme="minorBidi"/>
              </w:rPr>
            </w:pPr>
            <w:r w:rsidRPr="00E209E3">
              <w:rPr>
                <w:rFonts w:cs="Cordia New"/>
              </w:rPr>
              <w:t>51,778</w:t>
            </w:r>
          </w:p>
        </w:tc>
        <w:tc>
          <w:tcPr>
            <w:tcW w:w="864" w:type="dxa"/>
            <w:shd w:val="clear" w:color="auto" w:fill="FAFAFA"/>
            <w:vAlign w:val="bottom"/>
          </w:tcPr>
          <w:p w14:paraId="5A075F27" w14:textId="77777777" w:rsidR="005343D8" w:rsidRPr="00E209E3" w:rsidRDefault="005343D8" w:rsidP="008E4788">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67DA4317" w14:textId="77777777" w:rsidR="005343D8" w:rsidRPr="00E209E3" w:rsidRDefault="005343D8" w:rsidP="008E4788">
            <w:pPr>
              <w:tabs>
                <w:tab w:val="decimal" w:pos="662"/>
              </w:tabs>
              <w:ind w:right="-72"/>
              <w:jc w:val="both"/>
              <w:rPr>
                <w:rFonts w:asciiTheme="minorBidi" w:hAnsiTheme="minorBidi" w:cstheme="minorBidi"/>
              </w:rPr>
            </w:pPr>
            <w:r w:rsidRPr="00E209E3">
              <w:rPr>
                <w:rFonts w:cs="Cordia New"/>
              </w:rPr>
              <w:t>15,484</w:t>
            </w:r>
          </w:p>
        </w:tc>
        <w:tc>
          <w:tcPr>
            <w:tcW w:w="864" w:type="dxa"/>
            <w:shd w:val="clear" w:color="auto" w:fill="auto"/>
            <w:vAlign w:val="bottom"/>
          </w:tcPr>
          <w:p w14:paraId="3B4CC716" w14:textId="77777777" w:rsidR="005343D8" w:rsidRPr="00E209E3" w:rsidRDefault="005343D8" w:rsidP="008E4788">
            <w:pPr>
              <w:tabs>
                <w:tab w:val="decimal" w:pos="662"/>
              </w:tabs>
              <w:ind w:right="-72"/>
              <w:jc w:val="both"/>
              <w:rPr>
                <w:rFonts w:asciiTheme="minorBidi" w:hAnsiTheme="minorBidi" w:cstheme="minorBidi"/>
              </w:rPr>
            </w:pPr>
            <w:r w:rsidRPr="00E209E3">
              <w:rPr>
                <w:rFonts w:cs="Cordia New"/>
                <w:b/>
                <w:bCs/>
              </w:rPr>
              <w:t>-</w:t>
            </w:r>
          </w:p>
        </w:tc>
        <w:tc>
          <w:tcPr>
            <w:tcW w:w="864" w:type="dxa"/>
            <w:shd w:val="clear" w:color="auto" w:fill="auto"/>
            <w:vAlign w:val="bottom"/>
          </w:tcPr>
          <w:p w14:paraId="0B7E68E4" w14:textId="77777777" w:rsidR="005343D8" w:rsidRPr="00E209E3" w:rsidRDefault="005343D8" w:rsidP="008E4788">
            <w:pPr>
              <w:tabs>
                <w:tab w:val="decimal" w:pos="662"/>
              </w:tabs>
              <w:ind w:right="-72"/>
              <w:jc w:val="both"/>
              <w:rPr>
                <w:rFonts w:asciiTheme="minorBidi" w:hAnsiTheme="minorBidi" w:cstheme="minorBidi"/>
              </w:rPr>
            </w:pPr>
            <w:r w:rsidRPr="00E209E3">
              <w:rPr>
                <w:rFonts w:cs="Cordia New"/>
              </w:rPr>
              <w:t>465,102</w:t>
            </w:r>
          </w:p>
        </w:tc>
        <w:tc>
          <w:tcPr>
            <w:tcW w:w="864" w:type="dxa"/>
            <w:shd w:val="clear" w:color="auto" w:fill="auto"/>
            <w:vAlign w:val="bottom"/>
          </w:tcPr>
          <w:p w14:paraId="0B8ABAC3" w14:textId="77777777" w:rsidR="005343D8" w:rsidRPr="00E209E3" w:rsidRDefault="005343D8" w:rsidP="008E4788">
            <w:pPr>
              <w:tabs>
                <w:tab w:val="decimal" w:pos="662"/>
              </w:tabs>
              <w:ind w:right="-72"/>
              <w:jc w:val="both"/>
              <w:rPr>
                <w:rFonts w:asciiTheme="minorBidi" w:hAnsiTheme="minorBidi" w:cstheme="minorBidi"/>
              </w:rPr>
            </w:pPr>
            <w:r w:rsidRPr="00E209E3">
              <w:rPr>
                <w:rFonts w:cs="Cordia New"/>
                <w:b/>
                <w:bCs/>
              </w:rPr>
              <w:t>-</w:t>
            </w:r>
          </w:p>
        </w:tc>
      </w:tr>
      <w:tr w:rsidR="005343D8" w:rsidRPr="00E40481" w14:paraId="5AAF2266" w14:textId="77777777" w:rsidTr="008E4788">
        <w:tc>
          <w:tcPr>
            <w:tcW w:w="2549" w:type="dxa"/>
          </w:tcPr>
          <w:p w14:paraId="75C1A244" w14:textId="77777777" w:rsidR="005343D8" w:rsidRPr="00E209E3" w:rsidRDefault="005343D8" w:rsidP="008E4788">
            <w:pPr>
              <w:ind w:left="-86"/>
              <w:rPr>
                <w:rFonts w:cs="Cordia New"/>
                <w:cs/>
              </w:rPr>
            </w:pPr>
            <w:r w:rsidRPr="00E209E3">
              <w:rPr>
                <w:rFonts w:cs="Cordia New"/>
              </w:rPr>
              <w:t>Interest rate swap</w:t>
            </w:r>
          </w:p>
        </w:tc>
        <w:tc>
          <w:tcPr>
            <w:tcW w:w="864" w:type="dxa"/>
            <w:shd w:val="clear" w:color="auto" w:fill="FAFAFA"/>
            <w:vAlign w:val="bottom"/>
          </w:tcPr>
          <w:p w14:paraId="207AF27B" w14:textId="77777777" w:rsidR="005343D8" w:rsidRPr="00E209E3" w:rsidRDefault="005343D8" w:rsidP="008E4788">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FAFAFA"/>
            <w:vAlign w:val="bottom"/>
          </w:tcPr>
          <w:p w14:paraId="27B52231" w14:textId="77777777" w:rsidR="005343D8" w:rsidRPr="00E209E3" w:rsidRDefault="005343D8" w:rsidP="008E4788">
            <w:pPr>
              <w:tabs>
                <w:tab w:val="decimal" w:pos="662"/>
              </w:tabs>
              <w:ind w:right="-72"/>
              <w:jc w:val="both"/>
              <w:rPr>
                <w:rFonts w:asciiTheme="minorBidi" w:hAnsiTheme="minorBidi" w:cstheme="minorBidi"/>
              </w:rPr>
            </w:pPr>
            <w:r w:rsidRPr="00E209E3">
              <w:rPr>
                <w:rFonts w:cs="Cordia New"/>
              </w:rPr>
              <w:t>3,124</w:t>
            </w:r>
          </w:p>
        </w:tc>
        <w:tc>
          <w:tcPr>
            <w:tcW w:w="864" w:type="dxa"/>
            <w:shd w:val="clear" w:color="auto" w:fill="FAFAFA"/>
            <w:vAlign w:val="bottom"/>
          </w:tcPr>
          <w:p w14:paraId="6AED6C8B" w14:textId="77777777" w:rsidR="005343D8" w:rsidRPr="00E209E3" w:rsidRDefault="005343D8" w:rsidP="008E4788">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FAFAFA"/>
            <w:vAlign w:val="bottom"/>
          </w:tcPr>
          <w:p w14:paraId="3169F9EC" w14:textId="77777777" w:rsidR="005343D8" w:rsidRPr="00E209E3" w:rsidRDefault="005343D8" w:rsidP="008E4788">
            <w:pPr>
              <w:tabs>
                <w:tab w:val="decimal" w:pos="662"/>
              </w:tabs>
              <w:ind w:right="-72"/>
              <w:jc w:val="both"/>
              <w:rPr>
                <w:rFonts w:asciiTheme="minorBidi" w:hAnsiTheme="minorBidi" w:cstheme="minorBidi"/>
              </w:rPr>
            </w:pPr>
            <w:r w:rsidRPr="00E209E3">
              <w:rPr>
                <w:rFonts w:cs="Cordia New"/>
              </w:rPr>
              <w:t>104,411</w:t>
            </w:r>
          </w:p>
        </w:tc>
        <w:tc>
          <w:tcPr>
            <w:tcW w:w="864" w:type="dxa"/>
            <w:shd w:val="clear" w:color="auto" w:fill="auto"/>
            <w:vAlign w:val="bottom"/>
          </w:tcPr>
          <w:p w14:paraId="49A59C17" w14:textId="77777777" w:rsidR="005343D8" w:rsidRPr="00E209E3" w:rsidRDefault="005343D8" w:rsidP="008E4788">
            <w:pPr>
              <w:tabs>
                <w:tab w:val="decimal" w:pos="662"/>
              </w:tabs>
              <w:ind w:right="-72"/>
              <w:jc w:val="both"/>
              <w:rPr>
                <w:rFonts w:asciiTheme="minorBidi" w:hAnsiTheme="minorBidi" w:cstheme="minorBidi"/>
              </w:rPr>
            </w:pPr>
            <w:r w:rsidRPr="00E209E3">
              <w:rPr>
                <w:rFonts w:cs="Cordia New"/>
                <w:b/>
                <w:bCs/>
              </w:rPr>
              <w:t>-</w:t>
            </w:r>
          </w:p>
        </w:tc>
        <w:tc>
          <w:tcPr>
            <w:tcW w:w="864" w:type="dxa"/>
            <w:shd w:val="clear" w:color="auto" w:fill="auto"/>
            <w:vAlign w:val="bottom"/>
          </w:tcPr>
          <w:p w14:paraId="7161F186" w14:textId="77777777" w:rsidR="005343D8" w:rsidRPr="00E209E3" w:rsidRDefault="005343D8" w:rsidP="008E4788">
            <w:pPr>
              <w:tabs>
                <w:tab w:val="decimal" w:pos="662"/>
              </w:tabs>
              <w:ind w:right="-72"/>
              <w:jc w:val="both"/>
              <w:rPr>
                <w:rFonts w:asciiTheme="minorBidi" w:hAnsiTheme="minorBidi" w:cstheme="minorBidi"/>
              </w:rPr>
            </w:pPr>
            <w:r w:rsidRPr="00E209E3">
              <w:rPr>
                <w:rFonts w:cs="Cordia New"/>
                <w:b/>
                <w:bCs/>
              </w:rPr>
              <w:t>-</w:t>
            </w:r>
          </w:p>
        </w:tc>
        <w:tc>
          <w:tcPr>
            <w:tcW w:w="864" w:type="dxa"/>
            <w:shd w:val="clear" w:color="auto" w:fill="auto"/>
            <w:vAlign w:val="bottom"/>
          </w:tcPr>
          <w:p w14:paraId="557B9358" w14:textId="77777777" w:rsidR="005343D8" w:rsidRPr="00E209E3" w:rsidRDefault="005343D8" w:rsidP="008E4788">
            <w:pPr>
              <w:tabs>
                <w:tab w:val="decimal" w:pos="662"/>
              </w:tabs>
              <w:ind w:right="-72"/>
              <w:jc w:val="both"/>
              <w:rPr>
                <w:rFonts w:asciiTheme="minorBidi" w:hAnsiTheme="minorBidi" w:cstheme="minorBidi"/>
              </w:rPr>
            </w:pPr>
            <w:r w:rsidRPr="00E209E3">
              <w:rPr>
                <w:rFonts w:cs="Cordia New"/>
                <w:b/>
                <w:bCs/>
              </w:rPr>
              <w:t>-</w:t>
            </w:r>
          </w:p>
        </w:tc>
        <w:tc>
          <w:tcPr>
            <w:tcW w:w="864" w:type="dxa"/>
            <w:shd w:val="clear" w:color="auto" w:fill="auto"/>
            <w:vAlign w:val="bottom"/>
          </w:tcPr>
          <w:p w14:paraId="00D085F1" w14:textId="77777777" w:rsidR="005343D8" w:rsidRPr="00E209E3" w:rsidRDefault="005343D8" w:rsidP="008E4788">
            <w:pPr>
              <w:tabs>
                <w:tab w:val="decimal" w:pos="662"/>
              </w:tabs>
              <w:ind w:right="-72"/>
              <w:jc w:val="both"/>
              <w:rPr>
                <w:rFonts w:asciiTheme="minorBidi" w:hAnsiTheme="minorBidi" w:cstheme="minorBidi"/>
              </w:rPr>
            </w:pPr>
            <w:r w:rsidRPr="00E209E3">
              <w:rPr>
                <w:rFonts w:cs="Cordia New"/>
                <w:b/>
                <w:bCs/>
              </w:rPr>
              <w:t>-</w:t>
            </w:r>
          </w:p>
        </w:tc>
      </w:tr>
      <w:tr w:rsidR="005343D8" w:rsidRPr="00E40481" w14:paraId="155E7ED9" w14:textId="77777777" w:rsidTr="008E4788">
        <w:tc>
          <w:tcPr>
            <w:tcW w:w="2549" w:type="dxa"/>
          </w:tcPr>
          <w:p w14:paraId="0BC79793" w14:textId="5B90668B" w:rsidR="005343D8" w:rsidRPr="00E209E3" w:rsidRDefault="00A129A7" w:rsidP="008E4788">
            <w:pPr>
              <w:ind w:left="-86"/>
              <w:rPr>
                <w:rFonts w:cs="Cordia New"/>
                <w:cs/>
              </w:rPr>
            </w:pPr>
            <w:r w:rsidRPr="00A129A7">
              <w:rPr>
                <w:rFonts w:cs="Cordia New"/>
              </w:rPr>
              <w:t>Electricity forward contracts</w:t>
            </w:r>
          </w:p>
        </w:tc>
        <w:tc>
          <w:tcPr>
            <w:tcW w:w="864" w:type="dxa"/>
            <w:shd w:val="clear" w:color="auto" w:fill="FAFAFA"/>
            <w:vAlign w:val="bottom"/>
          </w:tcPr>
          <w:p w14:paraId="030E8C4B" w14:textId="77777777" w:rsidR="005343D8" w:rsidRPr="00E209E3" w:rsidRDefault="005343D8" w:rsidP="008E4788">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FAFAFA"/>
            <w:vAlign w:val="bottom"/>
          </w:tcPr>
          <w:p w14:paraId="6028BAF6" w14:textId="77777777" w:rsidR="005343D8" w:rsidRPr="00E209E3" w:rsidRDefault="005343D8" w:rsidP="008E4788">
            <w:pPr>
              <w:tabs>
                <w:tab w:val="decimal" w:pos="662"/>
              </w:tabs>
              <w:ind w:right="-72"/>
              <w:jc w:val="both"/>
              <w:rPr>
                <w:rFonts w:asciiTheme="minorBidi" w:hAnsiTheme="minorBidi" w:cstheme="minorBidi"/>
              </w:rPr>
            </w:pPr>
            <w:r w:rsidRPr="00E209E3">
              <w:rPr>
                <w:rFonts w:cs="Cordia New"/>
              </w:rPr>
              <w:t>4,412</w:t>
            </w:r>
          </w:p>
        </w:tc>
        <w:tc>
          <w:tcPr>
            <w:tcW w:w="864" w:type="dxa"/>
            <w:shd w:val="clear" w:color="auto" w:fill="FAFAFA"/>
            <w:vAlign w:val="bottom"/>
          </w:tcPr>
          <w:p w14:paraId="15996589" w14:textId="77777777" w:rsidR="005343D8" w:rsidRPr="00E209E3" w:rsidRDefault="005343D8" w:rsidP="008E4788">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FAFAFA"/>
            <w:vAlign w:val="bottom"/>
          </w:tcPr>
          <w:p w14:paraId="38D8EE0B" w14:textId="77777777" w:rsidR="005343D8" w:rsidRPr="00E209E3" w:rsidRDefault="005343D8" w:rsidP="008E4788">
            <w:pPr>
              <w:tabs>
                <w:tab w:val="decimal" w:pos="662"/>
              </w:tabs>
              <w:ind w:right="-72"/>
              <w:jc w:val="both"/>
              <w:rPr>
                <w:rFonts w:asciiTheme="minorBidi" w:hAnsiTheme="minorBidi" w:cstheme="minorBidi"/>
              </w:rPr>
            </w:pPr>
            <w:r w:rsidRPr="00E209E3">
              <w:rPr>
                <w:rFonts w:cs="Cordia New"/>
              </w:rPr>
              <w:t>147,448</w:t>
            </w:r>
          </w:p>
        </w:tc>
        <w:tc>
          <w:tcPr>
            <w:tcW w:w="864" w:type="dxa"/>
            <w:shd w:val="clear" w:color="auto" w:fill="auto"/>
            <w:vAlign w:val="bottom"/>
          </w:tcPr>
          <w:p w14:paraId="7530FB74" w14:textId="77777777" w:rsidR="005343D8" w:rsidRPr="00E209E3" w:rsidRDefault="005343D8" w:rsidP="008E4788">
            <w:pPr>
              <w:tabs>
                <w:tab w:val="decimal" w:pos="662"/>
              </w:tabs>
              <w:ind w:right="-72"/>
              <w:jc w:val="both"/>
              <w:rPr>
                <w:rFonts w:asciiTheme="minorBidi" w:hAnsiTheme="minorBidi" w:cstheme="minorBidi"/>
              </w:rPr>
            </w:pPr>
            <w:r w:rsidRPr="00E209E3">
              <w:rPr>
                <w:rFonts w:cs="Cordia New"/>
              </w:rPr>
              <w:t>3,074</w:t>
            </w:r>
          </w:p>
        </w:tc>
        <w:tc>
          <w:tcPr>
            <w:tcW w:w="864" w:type="dxa"/>
            <w:shd w:val="clear" w:color="auto" w:fill="auto"/>
            <w:vAlign w:val="bottom"/>
          </w:tcPr>
          <w:p w14:paraId="732B7AB6" w14:textId="77777777" w:rsidR="005343D8" w:rsidRPr="00E209E3" w:rsidRDefault="005343D8" w:rsidP="008E4788">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660F95C5" w14:textId="77777777" w:rsidR="005343D8" w:rsidRPr="00E209E3" w:rsidRDefault="005343D8" w:rsidP="008E4788">
            <w:pPr>
              <w:tabs>
                <w:tab w:val="decimal" w:pos="662"/>
              </w:tabs>
              <w:ind w:right="-72"/>
              <w:jc w:val="both"/>
              <w:rPr>
                <w:rFonts w:asciiTheme="minorBidi" w:hAnsiTheme="minorBidi" w:cstheme="minorBidi"/>
              </w:rPr>
            </w:pPr>
            <w:r w:rsidRPr="00E209E3">
              <w:rPr>
                <w:rFonts w:cs="Cordia New"/>
              </w:rPr>
              <w:t>92,335</w:t>
            </w:r>
          </w:p>
        </w:tc>
        <w:tc>
          <w:tcPr>
            <w:tcW w:w="864" w:type="dxa"/>
            <w:shd w:val="clear" w:color="auto" w:fill="auto"/>
            <w:vAlign w:val="bottom"/>
          </w:tcPr>
          <w:p w14:paraId="7EF197EE" w14:textId="77777777" w:rsidR="005343D8" w:rsidRPr="00E209E3" w:rsidRDefault="005343D8" w:rsidP="008E4788">
            <w:pPr>
              <w:tabs>
                <w:tab w:val="decimal" w:pos="662"/>
              </w:tabs>
              <w:ind w:right="-72"/>
              <w:jc w:val="both"/>
              <w:rPr>
                <w:rFonts w:asciiTheme="minorBidi" w:hAnsiTheme="minorBidi" w:cstheme="minorBidi"/>
              </w:rPr>
            </w:pPr>
            <w:r w:rsidRPr="00E209E3">
              <w:rPr>
                <w:rFonts w:cs="Cordia New"/>
              </w:rPr>
              <w:t>-</w:t>
            </w:r>
          </w:p>
        </w:tc>
      </w:tr>
      <w:tr w:rsidR="005343D8" w:rsidRPr="00E40481" w14:paraId="4CF7D801" w14:textId="77777777" w:rsidTr="008E4788">
        <w:tc>
          <w:tcPr>
            <w:tcW w:w="2549" w:type="dxa"/>
          </w:tcPr>
          <w:p w14:paraId="65350832" w14:textId="77777777" w:rsidR="005343D8" w:rsidRPr="00E209E3" w:rsidRDefault="005343D8" w:rsidP="008E4788">
            <w:pPr>
              <w:ind w:left="-86"/>
              <w:rPr>
                <w:rFonts w:asciiTheme="minorBidi" w:hAnsiTheme="minorBidi" w:cstheme="minorBidi"/>
                <w:u w:val="single"/>
                <w:cs/>
              </w:rPr>
            </w:pPr>
          </w:p>
        </w:tc>
        <w:tc>
          <w:tcPr>
            <w:tcW w:w="864" w:type="dxa"/>
            <w:shd w:val="clear" w:color="auto" w:fill="FAFAFA"/>
            <w:vAlign w:val="bottom"/>
          </w:tcPr>
          <w:p w14:paraId="3E885D4D" w14:textId="77777777" w:rsidR="005343D8" w:rsidRPr="00E209E3" w:rsidRDefault="005343D8" w:rsidP="008E4788">
            <w:pPr>
              <w:tabs>
                <w:tab w:val="decimal" w:pos="662"/>
              </w:tabs>
              <w:ind w:right="-72"/>
              <w:jc w:val="both"/>
              <w:rPr>
                <w:rFonts w:asciiTheme="minorBidi" w:hAnsiTheme="minorBidi" w:cstheme="minorBidi"/>
              </w:rPr>
            </w:pPr>
          </w:p>
        </w:tc>
        <w:tc>
          <w:tcPr>
            <w:tcW w:w="864" w:type="dxa"/>
            <w:shd w:val="clear" w:color="auto" w:fill="FAFAFA"/>
            <w:vAlign w:val="bottom"/>
          </w:tcPr>
          <w:p w14:paraId="10702579" w14:textId="77777777" w:rsidR="005343D8" w:rsidRPr="00E209E3" w:rsidRDefault="005343D8" w:rsidP="008E4788">
            <w:pPr>
              <w:tabs>
                <w:tab w:val="decimal" w:pos="662"/>
              </w:tabs>
              <w:ind w:right="-72"/>
              <w:jc w:val="both"/>
              <w:rPr>
                <w:rFonts w:asciiTheme="minorBidi" w:hAnsiTheme="minorBidi" w:cstheme="minorBidi"/>
              </w:rPr>
            </w:pPr>
          </w:p>
        </w:tc>
        <w:tc>
          <w:tcPr>
            <w:tcW w:w="864" w:type="dxa"/>
            <w:shd w:val="clear" w:color="auto" w:fill="FAFAFA"/>
            <w:vAlign w:val="bottom"/>
          </w:tcPr>
          <w:p w14:paraId="395A45E9" w14:textId="77777777" w:rsidR="005343D8" w:rsidRPr="00E209E3" w:rsidRDefault="005343D8" w:rsidP="008E4788">
            <w:pPr>
              <w:tabs>
                <w:tab w:val="decimal" w:pos="662"/>
              </w:tabs>
              <w:ind w:right="-72"/>
              <w:jc w:val="both"/>
              <w:rPr>
                <w:rFonts w:asciiTheme="minorBidi" w:hAnsiTheme="minorBidi" w:cstheme="minorBidi"/>
              </w:rPr>
            </w:pPr>
          </w:p>
        </w:tc>
        <w:tc>
          <w:tcPr>
            <w:tcW w:w="864" w:type="dxa"/>
            <w:shd w:val="clear" w:color="auto" w:fill="FAFAFA"/>
            <w:vAlign w:val="bottom"/>
          </w:tcPr>
          <w:p w14:paraId="5738C2E6" w14:textId="77777777" w:rsidR="005343D8" w:rsidRPr="00E209E3" w:rsidRDefault="005343D8" w:rsidP="008E4788">
            <w:pPr>
              <w:tabs>
                <w:tab w:val="decimal" w:pos="662"/>
              </w:tabs>
              <w:ind w:right="-72"/>
              <w:jc w:val="both"/>
              <w:rPr>
                <w:rFonts w:asciiTheme="minorBidi" w:hAnsiTheme="minorBidi" w:cstheme="minorBidi"/>
              </w:rPr>
            </w:pPr>
          </w:p>
        </w:tc>
        <w:tc>
          <w:tcPr>
            <w:tcW w:w="864" w:type="dxa"/>
            <w:shd w:val="clear" w:color="auto" w:fill="auto"/>
            <w:vAlign w:val="bottom"/>
          </w:tcPr>
          <w:p w14:paraId="3799E7CB" w14:textId="77777777" w:rsidR="005343D8" w:rsidRPr="00E209E3" w:rsidRDefault="005343D8" w:rsidP="008E4788">
            <w:pPr>
              <w:tabs>
                <w:tab w:val="decimal" w:pos="662"/>
              </w:tabs>
              <w:ind w:right="-72"/>
              <w:jc w:val="both"/>
              <w:rPr>
                <w:rFonts w:asciiTheme="minorBidi" w:hAnsiTheme="minorBidi" w:cstheme="minorBidi"/>
              </w:rPr>
            </w:pPr>
          </w:p>
        </w:tc>
        <w:tc>
          <w:tcPr>
            <w:tcW w:w="864" w:type="dxa"/>
            <w:shd w:val="clear" w:color="auto" w:fill="auto"/>
            <w:vAlign w:val="bottom"/>
          </w:tcPr>
          <w:p w14:paraId="265E225A" w14:textId="77777777" w:rsidR="005343D8" w:rsidRPr="00E209E3" w:rsidRDefault="005343D8" w:rsidP="008E4788">
            <w:pPr>
              <w:tabs>
                <w:tab w:val="decimal" w:pos="662"/>
              </w:tabs>
              <w:ind w:right="-72"/>
              <w:jc w:val="both"/>
              <w:rPr>
                <w:rFonts w:asciiTheme="minorBidi" w:hAnsiTheme="minorBidi" w:cstheme="minorBidi"/>
              </w:rPr>
            </w:pPr>
          </w:p>
        </w:tc>
        <w:tc>
          <w:tcPr>
            <w:tcW w:w="864" w:type="dxa"/>
            <w:shd w:val="clear" w:color="auto" w:fill="auto"/>
            <w:vAlign w:val="bottom"/>
          </w:tcPr>
          <w:p w14:paraId="045894BD" w14:textId="77777777" w:rsidR="005343D8" w:rsidRPr="00E209E3" w:rsidRDefault="005343D8" w:rsidP="008E4788">
            <w:pPr>
              <w:tabs>
                <w:tab w:val="decimal" w:pos="662"/>
              </w:tabs>
              <w:ind w:right="-72"/>
              <w:jc w:val="both"/>
              <w:rPr>
                <w:rFonts w:asciiTheme="minorBidi" w:hAnsiTheme="minorBidi" w:cstheme="minorBidi"/>
              </w:rPr>
            </w:pPr>
          </w:p>
        </w:tc>
        <w:tc>
          <w:tcPr>
            <w:tcW w:w="864" w:type="dxa"/>
            <w:shd w:val="clear" w:color="auto" w:fill="auto"/>
            <w:vAlign w:val="bottom"/>
          </w:tcPr>
          <w:p w14:paraId="554ED96C" w14:textId="77777777" w:rsidR="005343D8" w:rsidRPr="00E209E3" w:rsidRDefault="005343D8" w:rsidP="008E4788">
            <w:pPr>
              <w:tabs>
                <w:tab w:val="decimal" w:pos="662"/>
              </w:tabs>
              <w:ind w:right="-72"/>
              <w:jc w:val="both"/>
              <w:rPr>
                <w:rFonts w:asciiTheme="minorBidi" w:hAnsiTheme="minorBidi" w:cstheme="minorBidi"/>
              </w:rPr>
            </w:pPr>
          </w:p>
        </w:tc>
      </w:tr>
      <w:tr w:rsidR="00224275" w:rsidRPr="00E40481" w14:paraId="5973CE4F" w14:textId="77777777" w:rsidTr="008E4788">
        <w:tc>
          <w:tcPr>
            <w:tcW w:w="2549" w:type="dxa"/>
          </w:tcPr>
          <w:p w14:paraId="5B267B0C" w14:textId="43AA47F4" w:rsidR="00224275" w:rsidRPr="00224275" w:rsidRDefault="00224275" w:rsidP="00224275">
            <w:pPr>
              <w:ind w:left="32" w:hanging="114"/>
              <w:rPr>
                <w:rFonts w:asciiTheme="minorBidi" w:hAnsiTheme="minorBidi" w:cstheme="minorBidi"/>
                <w:u w:val="single"/>
              </w:rPr>
            </w:pPr>
            <w:r w:rsidRPr="00224275">
              <w:rPr>
                <w:rFonts w:cs="Cordia New"/>
                <w:u w:val="single"/>
              </w:rPr>
              <w:t>Derivative financial instruments used for hedging - cash flow hedge</w:t>
            </w:r>
          </w:p>
        </w:tc>
        <w:tc>
          <w:tcPr>
            <w:tcW w:w="864" w:type="dxa"/>
            <w:shd w:val="clear" w:color="auto" w:fill="FAFAFA"/>
            <w:vAlign w:val="bottom"/>
          </w:tcPr>
          <w:p w14:paraId="6E4B6FA5"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FAFAFA"/>
            <w:vAlign w:val="bottom"/>
          </w:tcPr>
          <w:p w14:paraId="5F07098C"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FAFAFA"/>
            <w:vAlign w:val="bottom"/>
          </w:tcPr>
          <w:p w14:paraId="2C061C66"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FAFAFA"/>
            <w:vAlign w:val="bottom"/>
          </w:tcPr>
          <w:p w14:paraId="017C350C"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auto"/>
            <w:vAlign w:val="bottom"/>
          </w:tcPr>
          <w:p w14:paraId="150BC57C"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auto"/>
            <w:vAlign w:val="bottom"/>
          </w:tcPr>
          <w:p w14:paraId="7FA3DB65"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auto"/>
            <w:vAlign w:val="bottom"/>
          </w:tcPr>
          <w:p w14:paraId="4C24A39F"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auto"/>
            <w:vAlign w:val="bottom"/>
          </w:tcPr>
          <w:p w14:paraId="34A5D89D" w14:textId="77777777" w:rsidR="00224275" w:rsidRPr="00E209E3" w:rsidRDefault="00224275" w:rsidP="00224275">
            <w:pPr>
              <w:tabs>
                <w:tab w:val="decimal" w:pos="662"/>
              </w:tabs>
              <w:ind w:right="-72"/>
              <w:jc w:val="both"/>
              <w:rPr>
                <w:rFonts w:asciiTheme="minorBidi" w:hAnsiTheme="minorBidi" w:cstheme="minorBidi"/>
              </w:rPr>
            </w:pPr>
          </w:p>
        </w:tc>
      </w:tr>
      <w:tr w:rsidR="00224275" w:rsidRPr="00E40481" w14:paraId="51BBD8D8" w14:textId="77777777" w:rsidTr="008E4788">
        <w:tc>
          <w:tcPr>
            <w:tcW w:w="2549" w:type="dxa"/>
          </w:tcPr>
          <w:p w14:paraId="4ABE8D48" w14:textId="77777777" w:rsidR="00224275" w:rsidRPr="00E209E3" w:rsidRDefault="00224275" w:rsidP="00224275">
            <w:pPr>
              <w:ind w:left="-86"/>
              <w:rPr>
                <w:rFonts w:cs="Cordia New"/>
                <w:cs/>
              </w:rPr>
            </w:pPr>
            <w:r w:rsidRPr="00E209E3">
              <w:rPr>
                <w:rFonts w:cs="Cordia New"/>
              </w:rPr>
              <w:t>Electricity swaption</w:t>
            </w:r>
          </w:p>
        </w:tc>
        <w:tc>
          <w:tcPr>
            <w:tcW w:w="864" w:type="dxa"/>
            <w:shd w:val="clear" w:color="auto" w:fill="FAFAFA"/>
            <w:vAlign w:val="bottom"/>
          </w:tcPr>
          <w:p w14:paraId="0B3EE22B"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2,844</w:t>
            </w:r>
          </w:p>
        </w:tc>
        <w:tc>
          <w:tcPr>
            <w:tcW w:w="864" w:type="dxa"/>
            <w:shd w:val="clear" w:color="auto" w:fill="FAFAFA"/>
            <w:vAlign w:val="bottom"/>
          </w:tcPr>
          <w:p w14:paraId="06774B64"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FAFAFA"/>
            <w:vAlign w:val="bottom"/>
          </w:tcPr>
          <w:p w14:paraId="2993DE8C"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95,038</w:t>
            </w:r>
          </w:p>
        </w:tc>
        <w:tc>
          <w:tcPr>
            <w:tcW w:w="864" w:type="dxa"/>
            <w:shd w:val="clear" w:color="auto" w:fill="FAFAFA"/>
            <w:vAlign w:val="bottom"/>
          </w:tcPr>
          <w:p w14:paraId="28CD6293"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6A4B6057"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68BBD99F"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099897CF"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3E049B05"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r>
      <w:tr w:rsidR="00224275" w:rsidRPr="00E40481" w14:paraId="2CFAD373" w14:textId="77777777" w:rsidTr="008E4788">
        <w:tc>
          <w:tcPr>
            <w:tcW w:w="2549" w:type="dxa"/>
          </w:tcPr>
          <w:p w14:paraId="2E7AC1FE" w14:textId="77777777" w:rsidR="00224275" w:rsidRPr="00E209E3" w:rsidRDefault="00224275" w:rsidP="00224275">
            <w:pPr>
              <w:ind w:left="-86"/>
              <w:rPr>
                <w:rFonts w:cs="Cordia New"/>
                <w:cs/>
              </w:rPr>
            </w:pPr>
            <w:r w:rsidRPr="00E209E3">
              <w:rPr>
                <w:rFonts w:cs="Cordia New"/>
              </w:rPr>
              <w:t>Interest rate swap</w:t>
            </w:r>
          </w:p>
        </w:tc>
        <w:tc>
          <w:tcPr>
            <w:tcW w:w="864" w:type="dxa"/>
            <w:shd w:val="clear" w:color="auto" w:fill="FAFAFA"/>
            <w:vAlign w:val="bottom"/>
          </w:tcPr>
          <w:p w14:paraId="3670F9DA"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FAFAFA"/>
            <w:vAlign w:val="bottom"/>
          </w:tcPr>
          <w:p w14:paraId="272DEC19"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3,199</w:t>
            </w:r>
          </w:p>
        </w:tc>
        <w:tc>
          <w:tcPr>
            <w:tcW w:w="864" w:type="dxa"/>
            <w:shd w:val="clear" w:color="auto" w:fill="FAFAFA"/>
            <w:vAlign w:val="bottom"/>
          </w:tcPr>
          <w:p w14:paraId="27C754FF"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FAFAFA"/>
            <w:vAlign w:val="bottom"/>
          </w:tcPr>
          <w:p w14:paraId="25149347"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106,928</w:t>
            </w:r>
          </w:p>
        </w:tc>
        <w:tc>
          <w:tcPr>
            <w:tcW w:w="864" w:type="dxa"/>
            <w:shd w:val="clear" w:color="auto" w:fill="auto"/>
            <w:vAlign w:val="bottom"/>
          </w:tcPr>
          <w:p w14:paraId="2162E010"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693A9469"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9,750</w:t>
            </w:r>
          </w:p>
        </w:tc>
        <w:tc>
          <w:tcPr>
            <w:tcW w:w="864" w:type="dxa"/>
            <w:shd w:val="clear" w:color="auto" w:fill="auto"/>
            <w:vAlign w:val="bottom"/>
          </w:tcPr>
          <w:p w14:paraId="075C6EBE"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00112666"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292,861</w:t>
            </w:r>
          </w:p>
        </w:tc>
      </w:tr>
      <w:tr w:rsidR="00224275" w:rsidRPr="00E40481" w14:paraId="6169338D" w14:textId="77777777" w:rsidTr="008E4788">
        <w:tc>
          <w:tcPr>
            <w:tcW w:w="2549" w:type="dxa"/>
          </w:tcPr>
          <w:p w14:paraId="2D8EA5B1" w14:textId="77777777" w:rsidR="00224275" w:rsidRPr="00E209E3" w:rsidRDefault="00224275" w:rsidP="00224275">
            <w:pPr>
              <w:ind w:left="-86"/>
              <w:rPr>
                <w:rFonts w:cs="Cordia New"/>
              </w:rPr>
            </w:pPr>
            <w:r w:rsidRPr="00E209E3">
              <w:rPr>
                <w:rFonts w:cs="Cordia New"/>
              </w:rPr>
              <w:t>Cross currency and interest rate swap</w:t>
            </w:r>
          </w:p>
        </w:tc>
        <w:tc>
          <w:tcPr>
            <w:tcW w:w="864" w:type="dxa"/>
            <w:shd w:val="clear" w:color="auto" w:fill="FAFAFA"/>
            <w:vAlign w:val="bottom"/>
          </w:tcPr>
          <w:p w14:paraId="54774048"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FAFAFA"/>
            <w:vAlign w:val="bottom"/>
          </w:tcPr>
          <w:p w14:paraId="7DE9E0D8"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855</w:t>
            </w:r>
          </w:p>
        </w:tc>
        <w:tc>
          <w:tcPr>
            <w:tcW w:w="864" w:type="dxa"/>
            <w:shd w:val="clear" w:color="auto" w:fill="FAFAFA"/>
            <w:vAlign w:val="bottom"/>
          </w:tcPr>
          <w:p w14:paraId="1063C4BE"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FAFAFA"/>
            <w:vAlign w:val="bottom"/>
          </w:tcPr>
          <w:p w14:paraId="5E7F73AE"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28,571</w:t>
            </w:r>
          </w:p>
        </w:tc>
        <w:tc>
          <w:tcPr>
            <w:tcW w:w="864" w:type="dxa"/>
            <w:shd w:val="clear" w:color="auto" w:fill="auto"/>
            <w:vAlign w:val="bottom"/>
          </w:tcPr>
          <w:p w14:paraId="5A85BF10"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2,971</w:t>
            </w:r>
          </w:p>
        </w:tc>
        <w:tc>
          <w:tcPr>
            <w:tcW w:w="864" w:type="dxa"/>
            <w:shd w:val="clear" w:color="auto" w:fill="auto"/>
            <w:vAlign w:val="bottom"/>
          </w:tcPr>
          <w:p w14:paraId="57FFB562"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07DE5203"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89,225</w:t>
            </w:r>
          </w:p>
        </w:tc>
        <w:tc>
          <w:tcPr>
            <w:tcW w:w="864" w:type="dxa"/>
            <w:shd w:val="clear" w:color="auto" w:fill="auto"/>
            <w:vAlign w:val="bottom"/>
          </w:tcPr>
          <w:p w14:paraId="76FCF5A8"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r>
      <w:tr w:rsidR="00224275" w:rsidRPr="00E40481" w14:paraId="263F7DD6" w14:textId="77777777" w:rsidTr="008E4788">
        <w:tc>
          <w:tcPr>
            <w:tcW w:w="2549" w:type="dxa"/>
          </w:tcPr>
          <w:p w14:paraId="1BEB9C70" w14:textId="77777777" w:rsidR="00224275" w:rsidRPr="00E209E3" w:rsidRDefault="00224275" w:rsidP="00224275">
            <w:pPr>
              <w:ind w:left="-86"/>
              <w:rPr>
                <w:rFonts w:cs="Cordia New"/>
              </w:rPr>
            </w:pPr>
            <w:r w:rsidRPr="00E209E3">
              <w:rPr>
                <w:rFonts w:cs="Cordia New"/>
              </w:rPr>
              <w:t>Foreign exchange rate forward</w:t>
            </w:r>
          </w:p>
        </w:tc>
        <w:tc>
          <w:tcPr>
            <w:tcW w:w="864" w:type="dxa"/>
            <w:shd w:val="clear" w:color="auto" w:fill="FAFAFA"/>
            <w:vAlign w:val="bottom"/>
          </w:tcPr>
          <w:p w14:paraId="38DD43F6"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758</w:t>
            </w:r>
          </w:p>
        </w:tc>
        <w:tc>
          <w:tcPr>
            <w:tcW w:w="864" w:type="dxa"/>
            <w:shd w:val="clear" w:color="auto" w:fill="FAFAFA"/>
            <w:vAlign w:val="bottom"/>
          </w:tcPr>
          <w:p w14:paraId="1B8514F4"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FAFAFA"/>
            <w:vAlign w:val="bottom"/>
          </w:tcPr>
          <w:p w14:paraId="5B818D49"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25,347</w:t>
            </w:r>
          </w:p>
        </w:tc>
        <w:tc>
          <w:tcPr>
            <w:tcW w:w="864" w:type="dxa"/>
            <w:shd w:val="clear" w:color="auto" w:fill="FAFAFA"/>
            <w:vAlign w:val="bottom"/>
          </w:tcPr>
          <w:p w14:paraId="14160FA6"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2D631CE3"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5,889</w:t>
            </w:r>
          </w:p>
        </w:tc>
        <w:tc>
          <w:tcPr>
            <w:tcW w:w="864" w:type="dxa"/>
            <w:shd w:val="clear" w:color="auto" w:fill="auto"/>
            <w:vAlign w:val="bottom"/>
          </w:tcPr>
          <w:p w14:paraId="4E57F22D"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1EF28DA7"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176,868</w:t>
            </w:r>
          </w:p>
        </w:tc>
        <w:tc>
          <w:tcPr>
            <w:tcW w:w="864" w:type="dxa"/>
            <w:shd w:val="clear" w:color="auto" w:fill="auto"/>
            <w:vAlign w:val="bottom"/>
          </w:tcPr>
          <w:p w14:paraId="5A310952"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r>
      <w:tr w:rsidR="00224275" w:rsidRPr="00E40481" w14:paraId="49516C9C" w14:textId="77777777" w:rsidTr="008E4788">
        <w:tc>
          <w:tcPr>
            <w:tcW w:w="2549" w:type="dxa"/>
          </w:tcPr>
          <w:p w14:paraId="6CCB358F" w14:textId="77777777" w:rsidR="00224275" w:rsidRPr="00E209E3" w:rsidRDefault="00224275" w:rsidP="00224275">
            <w:pPr>
              <w:ind w:left="-86"/>
              <w:rPr>
                <w:rFonts w:cs="Cordia New"/>
              </w:rPr>
            </w:pPr>
            <w:r w:rsidRPr="00E209E3">
              <w:rPr>
                <w:rFonts w:asciiTheme="minorBidi" w:hAnsiTheme="minorBidi" w:cstheme="minorBidi"/>
              </w:rPr>
              <w:t>Coal swap</w:t>
            </w:r>
          </w:p>
        </w:tc>
        <w:tc>
          <w:tcPr>
            <w:tcW w:w="864" w:type="dxa"/>
            <w:shd w:val="clear" w:color="auto" w:fill="FAFAFA"/>
            <w:vAlign w:val="bottom"/>
          </w:tcPr>
          <w:p w14:paraId="4AD29F57"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1,513</w:t>
            </w:r>
          </w:p>
        </w:tc>
        <w:tc>
          <w:tcPr>
            <w:tcW w:w="864" w:type="dxa"/>
            <w:shd w:val="clear" w:color="auto" w:fill="FAFAFA"/>
            <w:vAlign w:val="bottom"/>
          </w:tcPr>
          <w:p w14:paraId="0D37B822"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25,374</w:t>
            </w:r>
          </w:p>
        </w:tc>
        <w:tc>
          <w:tcPr>
            <w:tcW w:w="864" w:type="dxa"/>
            <w:shd w:val="clear" w:color="auto" w:fill="FAFAFA"/>
            <w:vAlign w:val="bottom"/>
          </w:tcPr>
          <w:p w14:paraId="2D9F9691"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50,566</w:t>
            </w:r>
          </w:p>
        </w:tc>
        <w:tc>
          <w:tcPr>
            <w:tcW w:w="864" w:type="dxa"/>
            <w:shd w:val="clear" w:color="auto" w:fill="FAFAFA"/>
            <w:vAlign w:val="bottom"/>
          </w:tcPr>
          <w:p w14:paraId="5E600494"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847,963</w:t>
            </w:r>
          </w:p>
        </w:tc>
        <w:tc>
          <w:tcPr>
            <w:tcW w:w="864" w:type="dxa"/>
            <w:shd w:val="clear" w:color="auto" w:fill="auto"/>
            <w:vAlign w:val="bottom"/>
          </w:tcPr>
          <w:p w14:paraId="249C7BAE"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22419ADA"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10,374</w:t>
            </w:r>
          </w:p>
        </w:tc>
        <w:tc>
          <w:tcPr>
            <w:tcW w:w="864" w:type="dxa"/>
            <w:shd w:val="clear" w:color="auto" w:fill="auto"/>
            <w:vAlign w:val="bottom"/>
          </w:tcPr>
          <w:p w14:paraId="49DE7277"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75DA0DD4"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311,597</w:t>
            </w:r>
          </w:p>
        </w:tc>
      </w:tr>
      <w:tr w:rsidR="00224275" w:rsidRPr="00E40481" w14:paraId="46FC835D" w14:textId="77777777" w:rsidTr="008E4788">
        <w:tc>
          <w:tcPr>
            <w:tcW w:w="2549" w:type="dxa"/>
          </w:tcPr>
          <w:p w14:paraId="53C07A68" w14:textId="77777777" w:rsidR="00224275" w:rsidRPr="00E209E3" w:rsidRDefault="00224275" w:rsidP="00224275">
            <w:pPr>
              <w:ind w:left="-86"/>
              <w:rPr>
                <w:rFonts w:asciiTheme="minorBidi" w:hAnsiTheme="minorBidi" w:cstheme="minorBidi"/>
              </w:rPr>
            </w:pPr>
            <w:r w:rsidRPr="00E209E3">
              <w:rPr>
                <w:rFonts w:cs="Cordia New"/>
              </w:rPr>
              <w:t>Natural gas swap</w:t>
            </w:r>
          </w:p>
        </w:tc>
        <w:tc>
          <w:tcPr>
            <w:tcW w:w="864" w:type="dxa"/>
            <w:shd w:val="clear" w:color="auto" w:fill="FAFAFA"/>
            <w:vAlign w:val="bottom"/>
          </w:tcPr>
          <w:p w14:paraId="1A24CA8A"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9,988</w:t>
            </w:r>
          </w:p>
        </w:tc>
        <w:tc>
          <w:tcPr>
            <w:tcW w:w="864" w:type="dxa"/>
            <w:shd w:val="clear" w:color="auto" w:fill="FAFAFA"/>
            <w:vAlign w:val="bottom"/>
          </w:tcPr>
          <w:p w14:paraId="107AD30C"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91,156</w:t>
            </w:r>
          </w:p>
        </w:tc>
        <w:tc>
          <w:tcPr>
            <w:tcW w:w="864" w:type="dxa"/>
            <w:shd w:val="clear" w:color="auto" w:fill="FAFAFA"/>
            <w:vAlign w:val="bottom"/>
          </w:tcPr>
          <w:p w14:paraId="52FF2EB4"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333,737</w:t>
            </w:r>
          </w:p>
        </w:tc>
        <w:tc>
          <w:tcPr>
            <w:tcW w:w="864" w:type="dxa"/>
            <w:shd w:val="clear" w:color="auto" w:fill="FAFAFA"/>
            <w:vAlign w:val="bottom"/>
          </w:tcPr>
          <w:p w14:paraId="22AF83D6"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3,046,434</w:t>
            </w:r>
          </w:p>
        </w:tc>
        <w:tc>
          <w:tcPr>
            <w:tcW w:w="864" w:type="dxa"/>
            <w:shd w:val="clear" w:color="auto" w:fill="auto"/>
            <w:vAlign w:val="bottom"/>
          </w:tcPr>
          <w:p w14:paraId="4261776B"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302F1312"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18FB7328"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017D824D"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r>
      <w:tr w:rsidR="00224275" w:rsidRPr="00E40481" w14:paraId="2944110D" w14:textId="77777777" w:rsidTr="008E4788">
        <w:tc>
          <w:tcPr>
            <w:tcW w:w="2549" w:type="dxa"/>
          </w:tcPr>
          <w:p w14:paraId="604853E3" w14:textId="77777777" w:rsidR="00224275" w:rsidRPr="00E209E3" w:rsidRDefault="00224275" w:rsidP="00224275">
            <w:pPr>
              <w:ind w:left="-86"/>
              <w:rPr>
                <w:rFonts w:cs="Cordia New"/>
              </w:rPr>
            </w:pPr>
            <w:r w:rsidRPr="00E209E3">
              <w:rPr>
                <w:rFonts w:cs="Cordia New"/>
              </w:rPr>
              <w:t>Fuel swap</w:t>
            </w:r>
          </w:p>
        </w:tc>
        <w:tc>
          <w:tcPr>
            <w:tcW w:w="864" w:type="dxa"/>
            <w:tcBorders>
              <w:bottom w:val="single" w:sz="4" w:space="0" w:color="auto"/>
            </w:tcBorders>
            <w:shd w:val="clear" w:color="auto" w:fill="FAFAFA"/>
            <w:vAlign w:val="bottom"/>
          </w:tcPr>
          <w:p w14:paraId="51C70D3F"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tcBorders>
              <w:bottom w:val="single" w:sz="4" w:space="0" w:color="auto"/>
            </w:tcBorders>
            <w:shd w:val="clear" w:color="auto" w:fill="FAFAFA"/>
            <w:vAlign w:val="bottom"/>
          </w:tcPr>
          <w:p w14:paraId="5C54054C"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tcBorders>
              <w:bottom w:val="single" w:sz="4" w:space="0" w:color="auto"/>
            </w:tcBorders>
            <w:shd w:val="clear" w:color="auto" w:fill="FAFAFA"/>
            <w:vAlign w:val="bottom"/>
          </w:tcPr>
          <w:p w14:paraId="1E5C2587"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tcBorders>
              <w:bottom w:val="single" w:sz="4" w:space="0" w:color="auto"/>
            </w:tcBorders>
            <w:shd w:val="clear" w:color="auto" w:fill="FAFAFA"/>
            <w:vAlign w:val="bottom"/>
          </w:tcPr>
          <w:p w14:paraId="50187B9E"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tcBorders>
              <w:bottom w:val="single" w:sz="4" w:space="0" w:color="auto"/>
            </w:tcBorders>
            <w:shd w:val="clear" w:color="auto" w:fill="auto"/>
            <w:vAlign w:val="bottom"/>
          </w:tcPr>
          <w:p w14:paraId="564B327D"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1,617</w:t>
            </w:r>
          </w:p>
        </w:tc>
        <w:tc>
          <w:tcPr>
            <w:tcW w:w="864" w:type="dxa"/>
            <w:tcBorders>
              <w:bottom w:val="single" w:sz="4" w:space="0" w:color="auto"/>
            </w:tcBorders>
            <w:shd w:val="clear" w:color="auto" w:fill="auto"/>
            <w:vAlign w:val="bottom"/>
          </w:tcPr>
          <w:p w14:paraId="1DDCDA4D"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tcBorders>
              <w:bottom w:val="single" w:sz="4" w:space="0" w:color="auto"/>
            </w:tcBorders>
            <w:shd w:val="clear" w:color="auto" w:fill="auto"/>
            <w:vAlign w:val="bottom"/>
          </w:tcPr>
          <w:p w14:paraId="3CAF7D3C"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48,601</w:t>
            </w:r>
          </w:p>
        </w:tc>
        <w:tc>
          <w:tcPr>
            <w:tcW w:w="864" w:type="dxa"/>
            <w:tcBorders>
              <w:bottom w:val="single" w:sz="4" w:space="0" w:color="auto"/>
            </w:tcBorders>
            <w:shd w:val="clear" w:color="auto" w:fill="auto"/>
            <w:vAlign w:val="bottom"/>
          </w:tcPr>
          <w:p w14:paraId="336448A8"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r>
      <w:tr w:rsidR="00224275" w:rsidRPr="00E40481" w14:paraId="43D5512A" w14:textId="77777777" w:rsidTr="008E4788">
        <w:tc>
          <w:tcPr>
            <w:tcW w:w="2549" w:type="dxa"/>
          </w:tcPr>
          <w:p w14:paraId="334EE628" w14:textId="77777777" w:rsidR="00224275" w:rsidRPr="00E209E3" w:rsidRDefault="00224275" w:rsidP="00224275">
            <w:pPr>
              <w:ind w:left="-86"/>
              <w:rPr>
                <w:rFonts w:asciiTheme="minorBidi" w:hAnsiTheme="minorBidi" w:cstheme="minorBidi"/>
                <w:b/>
                <w:bCs/>
                <w:cs/>
              </w:rPr>
            </w:pPr>
            <w:r w:rsidRPr="00E209E3">
              <w:rPr>
                <w:rFonts w:asciiTheme="minorBidi" w:hAnsiTheme="minorBidi" w:cstheme="minorBidi"/>
                <w:b/>
                <w:bCs/>
              </w:rPr>
              <w:t>Total current financial derivatives</w:t>
            </w:r>
          </w:p>
        </w:tc>
        <w:tc>
          <w:tcPr>
            <w:tcW w:w="864" w:type="dxa"/>
            <w:tcBorders>
              <w:top w:val="single" w:sz="4" w:space="0" w:color="auto"/>
              <w:bottom w:val="single" w:sz="4" w:space="0" w:color="auto"/>
            </w:tcBorders>
            <w:shd w:val="clear" w:color="auto" w:fill="FAFAFA"/>
            <w:vAlign w:val="bottom"/>
          </w:tcPr>
          <w:p w14:paraId="74E05C7A"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20,990</w:t>
            </w:r>
          </w:p>
        </w:tc>
        <w:tc>
          <w:tcPr>
            <w:tcW w:w="864" w:type="dxa"/>
            <w:tcBorders>
              <w:top w:val="single" w:sz="4" w:space="0" w:color="auto"/>
              <w:bottom w:val="single" w:sz="4" w:space="0" w:color="auto"/>
            </w:tcBorders>
            <w:shd w:val="clear" w:color="auto" w:fill="FAFAFA"/>
            <w:vAlign w:val="bottom"/>
          </w:tcPr>
          <w:p w14:paraId="5E48AD41"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128,120</w:t>
            </w:r>
          </w:p>
        </w:tc>
        <w:tc>
          <w:tcPr>
            <w:tcW w:w="864" w:type="dxa"/>
            <w:tcBorders>
              <w:top w:val="single" w:sz="4" w:space="0" w:color="auto"/>
              <w:bottom w:val="single" w:sz="4" w:space="0" w:color="auto"/>
            </w:tcBorders>
            <w:shd w:val="clear" w:color="auto" w:fill="FAFAFA"/>
            <w:vAlign w:val="bottom"/>
          </w:tcPr>
          <w:p w14:paraId="252B770C"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701,494</w:t>
            </w:r>
          </w:p>
        </w:tc>
        <w:tc>
          <w:tcPr>
            <w:tcW w:w="864" w:type="dxa"/>
            <w:tcBorders>
              <w:top w:val="single" w:sz="4" w:space="0" w:color="auto"/>
              <w:bottom w:val="single" w:sz="4" w:space="0" w:color="auto"/>
            </w:tcBorders>
            <w:shd w:val="clear" w:color="auto" w:fill="FAFAFA"/>
            <w:vAlign w:val="bottom"/>
          </w:tcPr>
          <w:p w14:paraId="0F82D86F"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4,281,755</w:t>
            </w:r>
          </w:p>
        </w:tc>
        <w:tc>
          <w:tcPr>
            <w:tcW w:w="864" w:type="dxa"/>
            <w:tcBorders>
              <w:top w:val="single" w:sz="4" w:space="0" w:color="auto"/>
              <w:bottom w:val="single" w:sz="4" w:space="0" w:color="auto"/>
            </w:tcBorders>
            <w:shd w:val="clear" w:color="auto" w:fill="auto"/>
            <w:vAlign w:val="bottom"/>
          </w:tcPr>
          <w:p w14:paraId="29B5E255"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29,961</w:t>
            </w:r>
          </w:p>
        </w:tc>
        <w:tc>
          <w:tcPr>
            <w:tcW w:w="864" w:type="dxa"/>
            <w:tcBorders>
              <w:top w:val="single" w:sz="4" w:space="0" w:color="auto"/>
              <w:bottom w:val="single" w:sz="4" w:space="0" w:color="auto"/>
            </w:tcBorders>
            <w:shd w:val="clear" w:color="auto" w:fill="auto"/>
            <w:vAlign w:val="bottom"/>
          </w:tcPr>
          <w:p w14:paraId="41B89FB6"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20,727</w:t>
            </w:r>
          </w:p>
        </w:tc>
        <w:tc>
          <w:tcPr>
            <w:tcW w:w="864" w:type="dxa"/>
            <w:tcBorders>
              <w:top w:val="single" w:sz="4" w:space="0" w:color="auto"/>
              <w:bottom w:val="single" w:sz="4" w:space="0" w:color="auto"/>
            </w:tcBorders>
            <w:shd w:val="clear" w:color="auto" w:fill="auto"/>
            <w:vAlign w:val="bottom"/>
          </w:tcPr>
          <w:p w14:paraId="62D3D1DF"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899,933</w:t>
            </w:r>
          </w:p>
        </w:tc>
        <w:tc>
          <w:tcPr>
            <w:tcW w:w="864" w:type="dxa"/>
            <w:tcBorders>
              <w:top w:val="single" w:sz="4" w:space="0" w:color="auto"/>
              <w:bottom w:val="single" w:sz="4" w:space="0" w:color="auto"/>
            </w:tcBorders>
            <w:shd w:val="clear" w:color="auto" w:fill="auto"/>
            <w:vAlign w:val="bottom"/>
          </w:tcPr>
          <w:p w14:paraId="73274029"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622,587</w:t>
            </w:r>
          </w:p>
        </w:tc>
      </w:tr>
      <w:tr w:rsidR="00224275" w:rsidRPr="002D4D5A" w14:paraId="078E8E17" w14:textId="77777777" w:rsidTr="008E4788">
        <w:tc>
          <w:tcPr>
            <w:tcW w:w="2549" w:type="dxa"/>
          </w:tcPr>
          <w:p w14:paraId="6997A43A" w14:textId="77777777" w:rsidR="00224275" w:rsidRPr="00E209E3" w:rsidRDefault="00224275" w:rsidP="00224275">
            <w:pPr>
              <w:ind w:left="-86"/>
              <w:rPr>
                <w:rFonts w:asciiTheme="minorBidi" w:hAnsiTheme="minorBidi" w:cstheme="minorBidi"/>
                <w:b/>
                <w:bCs/>
                <w:cs/>
              </w:rPr>
            </w:pPr>
          </w:p>
        </w:tc>
        <w:tc>
          <w:tcPr>
            <w:tcW w:w="864" w:type="dxa"/>
            <w:tcBorders>
              <w:top w:val="single" w:sz="4" w:space="0" w:color="auto"/>
            </w:tcBorders>
            <w:shd w:val="clear" w:color="auto" w:fill="FAFAFA"/>
            <w:vAlign w:val="bottom"/>
          </w:tcPr>
          <w:p w14:paraId="79843B74" w14:textId="77777777" w:rsidR="00224275" w:rsidRPr="00E209E3" w:rsidRDefault="00224275" w:rsidP="00224275">
            <w:pPr>
              <w:tabs>
                <w:tab w:val="decimal" w:pos="662"/>
              </w:tabs>
              <w:ind w:right="-72"/>
              <w:jc w:val="both"/>
              <w:rPr>
                <w:rFonts w:asciiTheme="minorBidi" w:hAnsiTheme="minorBidi" w:cstheme="minorBidi"/>
              </w:rPr>
            </w:pPr>
          </w:p>
        </w:tc>
        <w:tc>
          <w:tcPr>
            <w:tcW w:w="864" w:type="dxa"/>
            <w:tcBorders>
              <w:top w:val="single" w:sz="4" w:space="0" w:color="auto"/>
            </w:tcBorders>
            <w:shd w:val="clear" w:color="auto" w:fill="FAFAFA"/>
            <w:vAlign w:val="bottom"/>
          </w:tcPr>
          <w:p w14:paraId="60E9D10B" w14:textId="77777777" w:rsidR="00224275" w:rsidRPr="00E209E3" w:rsidRDefault="00224275" w:rsidP="00224275">
            <w:pPr>
              <w:tabs>
                <w:tab w:val="decimal" w:pos="662"/>
              </w:tabs>
              <w:ind w:right="-72"/>
              <w:jc w:val="both"/>
              <w:rPr>
                <w:rFonts w:asciiTheme="minorBidi" w:hAnsiTheme="minorBidi" w:cstheme="minorBidi"/>
              </w:rPr>
            </w:pPr>
          </w:p>
        </w:tc>
        <w:tc>
          <w:tcPr>
            <w:tcW w:w="864" w:type="dxa"/>
            <w:tcBorders>
              <w:top w:val="single" w:sz="4" w:space="0" w:color="auto"/>
            </w:tcBorders>
            <w:shd w:val="clear" w:color="auto" w:fill="FAFAFA"/>
            <w:vAlign w:val="bottom"/>
          </w:tcPr>
          <w:p w14:paraId="05056F3D" w14:textId="77777777" w:rsidR="00224275" w:rsidRPr="00E209E3" w:rsidRDefault="00224275" w:rsidP="00224275">
            <w:pPr>
              <w:tabs>
                <w:tab w:val="decimal" w:pos="662"/>
              </w:tabs>
              <w:ind w:right="-72"/>
              <w:jc w:val="both"/>
              <w:rPr>
                <w:rFonts w:asciiTheme="minorBidi" w:hAnsiTheme="minorBidi" w:cstheme="minorBidi"/>
              </w:rPr>
            </w:pPr>
          </w:p>
        </w:tc>
        <w:tc>
          <w:tcPr>
            <w:tcW w:w="864" w:type="dxa"/>
            <w:tcBorders>
              <w:top w:val="single" w:sz="4" w:space="0" w:color="auto"/>
            </w:tcBorders>
            <w:shd w:val="clear" w:color="auto" w:fill="FAFAFA"/>
            <w:vAlign w:val="bottom"/>
          </w:tcPr>
          <w:p w14:paraId="3C891B47" w14:textId="77777777" w:rsidR="00224275" w:rsidRPr="00E209E3" w:rsidRDefault="00224275" w:rsidP="00224275">
            <w:pPr>
              <w:tabs>
                <w:tab w:val="decimal" w:pos="662"/>
              </w:tabs>
              <w:ind w:right="-72"/>
              <w:jc w:val="both"/>
              <w:rPr>
                <w:rFonts w:asciiTheme="minorBidi" w:hAnsiTheme="minorBidi" w:cstheme="minorBidi"/>
              </w:rPr>
            </w:pPr>
          </w:p>
        </w:tc>
        <w:tc>
          <w:tcPr>
            <w:tcW w:w="864" w:type="dxa"/>
            <w:tcBorders>
              <w:top w:val="single" w:sz="4" w:space="0" w:color="auto"/>
            </w:tcBorders>
            <w:shd w:val="clear" w:color="auto" w:fill="auto"/>
            <w:vAlign w:val="bottom"/>
          </w:tcPr>
          <w:p w14:paraId="72E83B65" w14:textId="77777777" w:rsidR="00224275" w:rsidRPr="00E209E3" w:rsidRDefault="00224275" w:rsidP="00224275">
            <w:pPr>
              <w:tabs>
                <w:tab w:val="decimal" w:pos="662"/>
              </w:tabs>
              <w:ind w:right="-72"/>
              <w:jc w:val="both"/>
              <w:rPr>
                <w:rFonts w:asciiTheme="minorBidi" w:hAnsiTheme="minorBidi" w:cstheme="minorBidi"/>
              </w:rPr>
            </w:pPr>
          </w:p>
        </w:tc>
        <w:tc>
          <w:tcPr>
            <w:tcW w:w="864" w:type="dxa"/>
            <w:tcBorders>
              <w:top w:val="single" w:sz="4" w:space="0" w:color="auto"/>
            </w:tcBorders>
            <w:shd w:val="clear" w:color="auto" w:fill="auto"/>
            <w:vAlign w:val="bottom"/>
          </w:tcPr>
          <w:p w14:paraId="523B9244" w14:textId="77777777" w:rsidR="00224275" w:rsidRPr="00E209E3" w:rsidRDefault="00224275" w:rsidP="00224275">
            <w:pPr>
              <w:tabs>
                <w:tab w:val="decimal" w:pos="662"/>
              </w:tabs>
              <w:ind w:right="-72"/>
              <w:jc w:val="both"/>
              <w:rPr>
                <w:rFonts w:asciiTheme="minorBidi" w:hAnsiTheme="minorBidi" w:cstheme="minorBidi"/>
              </w:rPr>
            </w:pPr>
          </w:p>
        </w:tc>
        <w:tc>
          <w:tcPr>
            <w:tcW w:w="864" w:type="dxa"/>
            <w:tcBorders>
              <w:top w:val="single" w:sz="4" w:space="0" w:color="auto"/>
            </w:tcBorders>
            <w:shd w:val="clear" w:color="auto" w:fill="auto"/>
            <w:vAlign w:val="bottom"/>
          </w:tcPr>
          <w:p w14:paraId="52672F37" w14:textId="77777777" w:rsidR="00224275" w:rsidRPr="00E209E3" w:rsidRDefault="00224275" w:rsidP="00224275">
            <w:pPr>
              <w:tabs>
                <w:tab w:val="decimal" w:pos="662"/>
              </w:tabs>
              <w:ind w:right="-72"/>
              <w:jc w:val="both"/>
              <w:rPr>
                <w:rFonts w:asciiTheme="minorBidi" w:hAnsiTheme="minorBidi" w:cstheme="minorBidi"/>
              </w:rPr>
            </w:pPr>
          </w:p>
        </w:tc>
        <w:tc>
          <w:tcPr>
            <w:tcW w:w="864" w:type="dxa"/>
            <w:tcBorders>
              <w:top w:val="single" w:sz="4" w:space="0" w:color="auto"/>
            </w:tcBorders>
            <w:shd w:val="clear" w:color="auto" w:fill="auto"/>
            <w:vAlign w:val="bottom"/>
          </w:tcPr>
          <w:p w14:paraId="5B8B3C20" w14:textId="77777777" w:rsidR="00224275" w:rsidRPr="00E209E3" w:rsidRDefault="00224275" w:rsidP="00224275">
            <w:pPr>
              <w:tabs>
                <w:tab w:val="decimal" w:pos="662"/>
              </w:tabs>
              <w:ind w:right="-72"/>
              <w:jc w:val="both"/>
              <w:rPr>
                <w:rFonts w:asciiTheme="minorBidi" w:hAnsiTheme="minorBidi" w:cstheme="minorBidi"/>
              </w:rPr>
            </w:pPr>
          </w:p>
        </w:tc>
      </w:tr>
      <w:tr w:rsidR="00224275" w:rsidRPr="002D4D5A" w14:paraId="2F01C991" w14:textId="77777777" w:rsidTr="008E4788">
        <w:tc>
          <w:tcPr>
            <w:tcW w:w="2549" w:type="dxa"/>
          </w:tcPr>
          <w:p w14:paraId="02EDC281" w14:textId="77777777" w:rsidR="00224275" w:rsidRPr="00E209E3" w:rsidRDefault="00224275" w:rsidP="00224275">
            <w:pPr>
              <w:ind w:left="-86"/>
              <w:rPr>
                <w:rFonts w:asciiTheme="minorBidi" w:hAnsiTheme="minorBidi" w:cstheme="minorBidi"/>
                <w:b/>
                <w:bCs/>
              </w:rPr>
            </w:pPr>
            <w:r w:rsidRPr="00E209E3">
              <w:rPr>
                <w:rFonts w:asciiTheme="minorBidi" w:hAnsiTheme="minorBidi" w:cstheme="minorBidi"/>
                <w:b/>
                <w:bCs/>
              </w:rPr>
              <w:t>Non-current</w:t>
            </w:r>
          </w:p>
        </w:tc>
        <w:tc>
          <w:tcPr>
            <w:tcW w:w="864" w:type="dxa"/>
            <w:shd w:val="clear" w:color="auto" w:fill="FAFAFA"/>
            <w:vAlign w:val="bottom"/>
          </w:tcPr>
          <w:p w14:paraId="764B808A"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FAFAFA"/>
            <w:vAlign w:val="bottom"/>
          </w:tcPr>
          <w:p w14:paraId="498F1862"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FAFAFA"/>
            <w:vAlign w:val="bottom"/>
          </w:tcPr>
          <w:p w14:paraId="11A747E3"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FAFAFA"/>
            <w:vAlign w:val="bottom"/>
          </w:tcPr>
          <w:p w14:paraId="597D9299"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auto"/>
            <w:vAlign w:val="bottom"/>
          </w:tcPr>
          <w:p w14:paraId="416DEE32"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auto"/>
            <w:vAlign w:val="bottom"/>
          </w:tcPr>
          <w:p w14:paraId="3157BC3F"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auto"/>
            <w:vAlign w:val="bottom"/>
          </w:tcPr>
          <w:p w14:paraId="0DDD8CB0"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auto"/>
            <w:vAlign w:val="bottom"/>
          </w:tcPr>
          <w:p w14:paraId="076B0093" w14:textId="77777777" w:rsidR="00224275" w:rsidRPr="00E209E3" w:rsidRDefault="00224275" w:rsidP="00224275">
            <w:pPr>
              <w:tabs>
                <w:tab w:val="decimal" w:pos="662"/>
              </w:tabs>
              <w:ind w:right="-72"/>
              <w:jc w:val="both"/>
              <w:rPr>
                <w:rFonts w:asciiTheme="minorBidi" w:hAnsiTheme="minorBidi" w:cstheme="minorBidi"/>
              </w:rPr>
            </w:pPr>
          </w:p>
        </w:tc>
      </w:tr>
      <w:tr w:rsidR="00224275" w:rsidRPr="002D4D5A" w14:paraId="63B4563F" w14:textId="77777777" w:rsidTr="008E4788">
        <w:tc>
          <w:tcPr>
            <w:tcW w:w="2549" w:type="dxa"/>
          </w:tcPr>
          <w:p w14:paraId="729E820F" w14:textId="635DC70B" w:rsidR="00224275" w:rsidRPr="00224275" w:rsidRDefault="00224275" w:rsidP="00224275">
            <w:pPr>
              <w:ind w:left="32" w:hanging="114"/>
              <w:rPr>
                <w:rFonts w:cs="Cordia New"/>
                <w:u w:val="single"/>
              </w:rPr>
            </w:pPr>
            <w:r w:rsidRPr="00224275">
              <w:rPr>
                <w:rFonts w:cs="Cordia New"/>
                <w:u w:val="single"/>
              </w:rPr>
              <w:t xml:space="preserve">Financial derivative recognised at </w:t>
            </w:r>
            <w:r>
              <w:rPr>
                <w:rFonts w:cs="Cordia New"/>
                <w:u w:val="single"/>
              </w:rPr>
              <w:br/>
            </w:r>
            <w:r w:rsidRPr="00224275">
              <w:rPr>
                <w:rFonts w:cs="Cordia New"/>
                <w:u w:val="single"/>
              </w:rPr>
              <w:t>fair value through profit or loss</w:t>
            </w:r>
          </w:p>
        </w:tc>
        <w:tc>
          <w:tcPr>
            <w:tcW w:w="864" w:type="dxa"/>
            <w:shd w:val="clear" w:color="auto" w:fill="FAFAFA"/>
            <w:vAlign w:val="bottom"/>
          </w:tcPr>
          <w:p w14:paraId="45F0771B"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FAFAFA"/>
            <w:vAlign w:val="bottom"/>
          </w:tcPr>
          <w:p w14:paraId="351611D0"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FAFAFA"/>
            <w:vAlign w:val="bottom"/>
          </w:tcPr>
          <w:p w14:paraId="2AB62B96"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FAFAFA"/>
            <w:vAlign w:val="bottom"/>
          </w:tcPr>
          <w:p w14:paraId="29B2D6DC"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auto"/>
            <w:vAlign w:val="bottom"/>
          </w:tcPr>
          <w:p w14:paraId="4CE986B2"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auto"/>
            <w:vAlign w:val="bottom"/>
          </w:tcPr>
          <w:p w14:paraId="35E12D29"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auto"/>
            <w:vAlign w:val="bottom"/>
          </w:tcPr>
          <w:p w14:paraId="1A8E5736"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auto"/>
            <w:vAlign w:val="bottom"/>
          </w:tcPr>
          <w:p w14:paraId="61B479DF" w14:textId="77777777" w:rsidR="00224275" w:rsidRPr="00E209E3" w:rsidRDefault="00224275" w:rsidP="00224275">
            <w:pPr>
              <w:tabs>
                <w:tab w:val="decimal" w:pos="662"/>
              </w:tabs>
              <w:ind w:right="-72"/>
              <w:jc w:val="both"/>
              <w:rPr>
                <w:rFonts w:asciiTheme="minorBidi" w:hAnsiTheme="minorBidi" w:cstheme="minorBidi"/>
              </w:rPr>
            </w:pPr>
          </w:p>
        </w:tc>
      </w:tr>
      <w:tr w:rsidR="00224275" w:rsidRPr="002D4D5A" w14:paraId="138E8FF3" w14:textId="77777777" w:rsidTr="008E4788">
        <w:tc>
          <w:tcPr>
            <w:tcW w:w="2549" w:type="dxa"/>
          </w:tcPr>
          <w:p w14:paraId="185DA0DB" w14:textId="77777777" w:rsidR="00224275" w:rsidRPr="00E209E3" w:rsidRDefault="00224275" w:rsidP="00224275">
            <w:pPr>
              <w:ind w:left="-86"/>
              <w:rPr>
                <w:rFonts w:asciiTheme="minorBidi" w:hAnsiTheme="minorBidi" w:cstheme="minorBidi"/>
              </w:rPr>
            </w:pPr>
            <w:r w:rsidRPr="00E209E3">
              <w:rPr>
                <w:rFonts w:asciiTheme="minorBidi" w:hAnsiTheme="minorBidi" w:cstheme="minorBidi"/>
              </w:rPr>
              <w:t>Warrants</w:t>
            </w:r>
          </w:p>
        </w:tc>
        <w:tc>
          <w:tcPr>
            <w:tcW w:w="864" w:type="dxa"/>
            <w:shd w:val="clear" w:color="auto" w:fill="FAFAFA"/>
            <w:vAlign w:val="bottom"/>
          </w:tcPr>
          <w:p w14:paraId="5AF0AF99"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120</w:t>
            </w:r>
          </w:p>
        </w:tc>
        <w:tc>
          <w:tcPr>
            <w:tcW w:w="864" w:type="dxa"/>
            <w:shd w:val="clear" w:color="auto" w:fill="FAFAFA"/>
            <w:vAlign w:val="bottom"/>
          </w:tcPr>
          <w:p w14:paraId="5E8D69B4"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FAFAFA"/>
            <w:vAlign w:val="bottom"/>
          </w:tcPr>
          <w:p w14:paraId="721D1885"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4,012</w:t>
            </w:r>
          </w:p>
        </w:tc>
        <w:tc>
          <w:tcPr>
            <w:tcW w:w="864" w:type="dxa"/>
            <w:shd w:val="clear" w:color="auto" w:fill="FAFAFA"/>
            <w:vAlign w:val="bottom"/>
          </w:tcPr>
          <w:p w14:paraId="6142A95D"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55684926"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1CCB1405"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35CBB5CB"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630A0C81"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r>
      <w:tr w:rsidR="00224275" w:rsidRPr="002D4D5A" w14:paraId="71F9B14B" w14:textId="77777777" w:rsidTr="008E4788">
        <w:tc>
          <w:tcPr>
            <w:tcW w:w="2549" w:type="dxa"/>
          </w:tcPr>
          <w:p w14:paraId="5F352402" w14:textId="77777777" w:rsidR="00224275" w:rsidRPr="00E209E3" w:rsidRDefault="00224275" w:rsidP="00224275">
            <w:pPr>
              <w:ind w:left="-86"/>
              <w:rPr>
                <w:rFonts w:cs="Cordia New"/>
              </w:rPr>
            </w:pPr>
            <w:r w:rsidRPr="00E209E3">
              <w:rPr>
                <w:rFonts w:cs="Cordia New"/>
              </w:rPr>
              <w:t>Electricity swaption</w:t>
            </w:r>
          </w:p>
        </w:tc>
        <w:tc>
          <w:tcPr>
            <w:tcW w:w="864" w:type="dxa"/>
            <w:shd w:val="clear" w:color="auto" w:fill="FAFAFA"/>
            <w:vAlign w:val="bottom"/>
          </w:tcPr>
          <w:p w14:paraId="14B34C8D"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37,550</w:t>
            </w:r>
          </w:p>
        </w:tc>
        <w:tc>
          <w:tcPr>
            <w:tcW w:w="864" w:type="dxa"/>
            <w:shd w:val="clear" w:color="auto" w:fill="FAFAFA"/>
            <w:vAlign w:val="bottom"/>
          </w:tcPr>
          <w:p w14:paraId="3D8C7F4F"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FAFAFA"/>
            <w:vAlign w:val="bottom"/>
          </w:tcPr>
          <w:p w14:paraId="51FCDB7B"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1,254,882</w:t>
            </w:r>
          </w:p>
        </w:tc>
        <w:tc>
          <w:tcPr>
            <w:tcW w:w="864" w:type="dxa"/>
            <w:shd w:val="clear" w:color="auto" w:fill="FAFAFA"/>
            <w:vAlign w:val="bottom"/>
          </w:tcPr>
          <w:p w14:paraId="6C7CD918"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0CA15EA4"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25B862DE"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2DB59559"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2A2F41BD"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r>
      <w:tr w:rsidR="00224275" w:rsidRPr="002D4D5A" w14:paraId="7664D9A9" w14:textId="77777777" w:rsidTr="008E4788">
        <w:tc>
          <w:tcPr>
            <w:tcW w:w="2549" w:type="dxa"/>
          </w:tcPr>
          <w:p w14:paraId="13138EF2" w14:textId="77777777" w:rsidR="00224275" w:rsidRPr="00E209E3" w:rsidRDefault="00224275" w:rsidP="00224275">
            <w:pPr>
              <w:ind w:left="35" w:hanging="121"/>
              <w:rPr>
                <w:rFonts w:asciiTheme="minorBidi" w:hAnsiTheme="minorBidi" w:cstheme="minorBidi"/>
                <w:cs/>
              </w:rPr>
            </w:pPr>
            <w:r w:rsidRPr="00E209E3">
              <w:rPr>
                <w:rFonts w:cs="Cordia New"/>
              </w:rPr>
              <w:t>Interest rate swap</w:t>
            </w:r>
          </w:p>
        </w:tc>
        <w:tc>
          <w:tcPr>
            <w:tcW w:w="864" w:type="dxa"/>
            <w:shd w:val="clear" w:color="auto" w:fill="FAFAFA"/>
            <w:vAlign w:val="bottom"/>
          </w:tcPr>
          <w:p w14:paraId="705FA7C3"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FAFAFA"/>
            <w:vAlign w:val="bottom"/>
          </w:tcPr>
          <w:p w14:paraId="20B3D97B"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6,614</w:t>
            </w:r>
          </w:p>
        </w:tc>
        <w:tc>
          <w:tcPr>
            <w:tcW w:w="864" w:type="dxa"/>
            <w:shd w:val="clear" w:color="auto" w:fill="FAFAFA"/>
            <w:vAlign w:val="bottom"/>
          </w:tcPr>
          <w:p w14:paraId="2EAAFE0E"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FAFAFA"/>
            <w:vAlign w:val="bottom"/>
          </w:tcPr>
          <w:p w14:paraId="70E125AA"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221,024</w:t>
            </w:r>
          </w:p>
        </w:tc>
        <w:tc>
          <w:tcPr>
            <w:tcW w:w="864" w:type="dxa"/>
            <w:shd w:val="clear" w:color="auto" w:fill="auto"/>
            <w:vAlign w:val="bottom"/>
          </w:tcPr>
          <w:p w14:paraId="086EEF03"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22D3EA22"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36C9DBFD"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4</w:t>
            </w:r>
          </w:p>
        </w:tc>
        <w:tc>
          <w:tcPr>
            <w:tcW w:w="864" w:type="dxa"/>
            <w:shd w:val="clear" w:color="auto" w:fill="auto"/>
            <w:vAlign w:val="bottom"/>
          </w:tcPr>
          <w:p w14:paraId="7909573E"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r>
      <w:tr w:rsidR="00224275" w:rsidRPr="002D4D5A" w14:paraId="40C46766" w14:textId="77777777" w:rsidTr="008E4788">
        <w:tc>
          <w:tcPr>
            <w:tcW w:w="2549" w:type="dxa"/>
          </w:tcPr>
          <w:p w14:paraId="15FF1737" w14:textId="77777777" w:rsidR="00224275" w:rsidRPr="00E209E3" w:rsidRDefault="00224275" w:rsidP="00224275">
            <w:pPr>
              <w:ind w:left="-86"/>
              <w:rPr>
                <w:rFonts w:asciiTheme="minorBidi" w:hAnsiTheme="minorBidi" w:cstheme="minorBidi"/>
                <w:cs/>
              </w:rPr>
            </w:pPr>
            <w:r w:rsidRPr="00E209E3">
              <w:rPr>
                <w:rFonts w:cs="Cordia New"/>
              </w:rPr>
              <w:t>Natural gas swap</w:t>
            </w:r>
          </w:p>
        </w:tc>
        <w:tc>
          <w:tcPr>
            <w:tcW w:w="864" w:type="dxa"/>
            <w:shd w:val="clear" w:color="auto" w:fill="FAFAFA"/>
            <w:vAlign w:val="bottom"/>
          </w:tcPr>
          <w:p w14:paraId="762A6554"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FAFAFA"/>
            <w:vAlign w:val="bottom"/>
          </w:tcPr>
          <w:p w14:paraId="537E4B3D"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6,281</w:t>
            </w:r>
          </w:p>
        </w:tc>
        <w:tc>
          <w:tcPr>
            <w:tcW w:w="864" w:type="dxa"/>
            <w:shd w:val="clear" w:color="auto" w:fill="FAFAFA"/>
            <w:vAlign w:val="bottom"/>
          </w:tcPr>
          <w:p w14:paraId="2F194997"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FAFAFA"/>
            <w:vAlign w:val="bottom"/>
          </w:tcPr>
          <w:p w14:paraId="7828E4F1"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209,921</w:t>
            </w:r>
          </w:p>
        </w:tc>
        <w:tc>
          <w:tcPr>
            <w:tcW w:w="864" w:type="dxa"/>
            <w:shd w:val="clear" w:color="auto" w:fill="auto"/>
            <w:vAlign w:val="bottom"/>
          </w:tcPr>
          <w:p w14:paraId="53E3EF81"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15</w:t>
            </w:r>
          </w:p>
        </w:tc>
        <w:tc>
          <w:tcPr>
            <w:tcW w:w="864" w:type="dxa"/>
            <w:shd w:val="clear" w:color="auto" w:fill="auto"/>
            <w:vAlign w:val="bottom"/>
          </w:tcPr>
          <w:p w14:paraId="6A680EBD"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5,170</w:t>
            </w:r>
          </w:p>
        </w:tc>
        <w:tc>
          <w:tcPr>
            <w:tcW w:w="864" w:type="dxa"/>
            <w:shd w:val="clear" w:color="auto" w:fill="auto"/>
            <w:vAlign w:val="bottom"/>
          </w:tcPr>
          <w:p w14:paraId="350A5190"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437</w:t>
            </w:r>
          </w:p>
        </w:tc>
        <w:tc>
          <w:tcPr>
            <w:tcW w:w="864" w:type="dxa"/>
            <w:shd w:val="clear" w:color="auto" w:fill="auto"/>
            <w:vAlign w:val="bottom"/>
          </w:tcPr>
          <w:p w14:paraId="67E7C02D"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155,297</w:t>
            </w:r>
          </w:p>
        </w:tc>
      </w:tr>
      <w:tr w:rsidR="00224275" w:rsidRPr="002D4D5A" w14:paraId="0F189AC6" w14:textId="77777777" w:rsidTr="008E4788">
        <w:tc>
          <w:tcPr>
            <w:tcW w:w="2549" w:type="dxa"/>
          </w:tcPr>
          <w:p w14:paraId="49BF80DB" w14:textId="77777777" w:rsidR="00224275" w:rsidRPr="00E209E3" w:rsidRDefault="00224275" w:rsidP="00224275">
            <w:pPr>
              <w:ind w:left="-86"/>
              <w:rPr>
                <w:rFonts w:asciiTheme="minorBidi" w:hAnsiTheme="minorBidi" w:cstheme="minorBidi"/>
                <w:cs/>
              </w:rPr>
            </w:pPr>
          </w:p>
        </w:tc>
        <w:tc>
          <w:tcPr>
            <w:tcW w:w="864" w:type="dxa"/>
            <w:shd w:val="clear" w:color="auto" w:fill="FAFAFA"/>
            <w:vAlign w:val="bottom"/>
          </w:tcPr>
          <w:p w14:paraId="52BF325D"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FAFAFA"/>
            <w:vAlign w:val="bottom"/>
          </w:tcPr>
          <w:p w14:paraId="0BFC0DB4"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FAFAFA"/>
            <w:vAlign w:val="bottom"/>
          </w:tcPr>
          <w:p w14:paraId="5FA665CA"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FAFAFA"/>
            <w:vAlign w:val="bottom"/>
          </w:tcPr>
          <w:p w14:paraId="0D9BE774"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auto"/>
            <w:vAlign w:val="bottom"/>
          </w:tcPr>
          <w:p w14:paraId="310B044A"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auto"/>
            <w:vAlign w:val="bottom"/>
          </w:tcPr>
          <w:p w14:paraId="0EB058BD"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auto"/>
            <w:vAlign w:val="bottom"/>
          </w:tcPr>
          <w:p w14:paraId="1E48F393"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auto"/>
            <w:vAlign w:val="bottom"/>
          </w:tcPr>
          <w:p w14:paraId="6FB5089E" w14:textId="77777777" w:rsidR="00224275" w:rsidRPr="00E209E3" w:rsidRDefault="00224275" w:rsidP="00224275">
            <w:pPr>
              <w:tabs>
                <w:tab w:val="decimal" w:pos="662"/>
              </w:tabs>
              <w:ind w:right="-72"/>
              <w:jc w:val="both"/>
              <w:rPr>
                <w:rFonts w:asciiTheme="minorBidi" w:hAnsiTheme="minorBidi" w:cstheme="minorBidi"/>
              </w:rPr>
            </w:pPr>
          </w:p>
        </w:tc>
      </w:tr>
      <w:tr w:rsidR="00224275" w:rsidRPr="002D4D5A" w14:paraId="5E00D26C" w14:textId="77777777" w:rsidTr="008E4788">
        <w:tc>
          <w:tcPr>
            <w:tcW w:w="2549" w:type="dxa"/>
          </w:tcPr>
          <w:p w14:paraId="3DF65DB2" w14:textId="43A72F43" w:rsidR="00224275" w:rsidRPr="00E209E3" w:rsidRDefault="00224275" w:rsidP="00224275">
            <w:pPr>
              <w:spacing w:line="320" w:lineRule="exact"/>
              <w:ind w:left="34" w:hanging="113"/>
              <w:rPr>
                <w:rFonts w:asciiTheme="minorBidi" w:hAnsiTheme="minorBidi" w:cstheme="minorBidi"/>
              </w:rPr>
            </w:pPr>
            <w:r w:rsidRPr="00224275">
              <w:rPr>
                <w:rFonts w:cs="Cordia New"/>
                <w:u w:val="single"/>
              </w:rPr>
              <w:t>Derivative financial instruments used for hedging - cash flow hedge</w:t>
            </w:r>
          </w:p>
        </w:tc>
        <w:tc>
          <w:tcPr>
            <w:tcW w:w="864" w:type="dxa"/>
            <w:shd w:val="clear" w:color="auto" w:fill="FAFAFA"/>
            <w:vAlign w:val="bottom"/>
          </w:tcPr>
          <w:p w14:paraId="2F753F3F"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FAFAFA"/>
            <w:vAlign w:val="bottom"/>
          </w:tcPr>
          <w:p w14:paraId="40081599"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FAFAFA"/>
            <w:vAlign w:val="bottom"/>
          </w:tcPr>
          <w:p w14:paraId="113173E3"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FAFAFA"/>
            <w:vAlign w:val="bottom"/>
          </w:tcPr>
          <w:p w14:paraId="3137951F"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auto"/>
            <w:vAlign w:val="bottom"/>
          </w:tcPr>
          <w:p w14:paraId="3C608EF1"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auto"/>
            <w:vAlign w:val="bottom"/>
          </w:tcPr>
          <w:p w14:paraId="5F5894BB"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auto"/>
            <w:vAlign w:val="bottom"/>
          </w:tcPr>
          <w:p w14:paraId="644EBA53" w14:textId="77777777" w:rsidR="00224275" w:rsidRPr="00E209E3" w:rsidRDefault="00224275" w:rsidP="00224275">
            <w:pPr>
              <w:tabs>
                <w:tab w:val="decimal" w:pos="662"/>
              </w:tabs>
              <w:ind w:right="-72"/>
              <w:jc w:val="both"/>
              <w:rPr>
                <w:rFonts w:asciiTheme="minorBidi" w:hAnsiTheme="minorBidi" w:cstheme="minorBidi"/>
              </w:rPr>
            </w:pPr>
          </w:p>
        </w:tc>
        <w:tc>
          <w:tcPr>
            <w:tcW w:w="864" w:type="dxa"/>
            <w:shd w:val="clear" w:color="auto" w:fill="auto"/>
            <w:vAlign w:val="bottom"/>
          </w:tcPr>
          <w:p w14:paraId="3B4EEDAD" w14:textId="77777777" w:rsidR="00224275" w:rsidRPr="00E209E3" w:rsidRDefault="00224275" w:rsidP="00224275">
            <w:pPr>
              <w:tabs>
                <w:tab w:val="decimal" w:pos="662"/>
              </w:tabs>
              <w:ind w:right="-72"/>
              <w:jc w:val="both"/>
              <w:rPr>
                <w:rFonts w:asciiTheme="minorBidi" w:hAnsiTheme="minorBidi" w:cstheme="minorBidi"/>
              </w:rPr>
            </w:pPr>
          </w:p>
        </w:tc>
      </w:tr>
      <w:tr w:rsidR="00224275" w:rsidRPr="002D4D5A" w14:paraId="4BF64740" w14:textId="77777777" w:rsidTr="008E4788">
        <w:tc>
          <w:tcPr>
            <w:tcW w:w="2549" w:type="dxa"/>
          </w:tcPr>
          <w:p w14:paraId="60956B80" w14:textId="77777777" w:rsidR="00224275" w:rsidRPr="00E209E3" w:rsidRDefault="00224275" w:rsidP="00224275">
            <w:pPr>
              <w:ind w:left="-86"/>
              <w:rPr>
                <w:rFonts w:asciiTheme="minorBidi" w:hAnsiTheme="minorBidi" w:cstheme="minorBidi"/>
                <w:u w:val="single"/>
              </w:rPr>
            </w:pPr>
            <w:r w:rsidRPr="00E209E3">
              <w:rPr>
                <w:rFonts w:cs="Cordia New"/>
              </w:rPr>
              <w:t>Electricity swaption</w:t>
            </w:r>
          </w:p>
        </w:tc>
        <w:tc>
          <w:tcPr>
            <w:tcW w:w="864" w:type="dxa"/>
            <w:shd w:val="clear" w:color="auto" w:fill="FAFAFA"/>
            <w:vAlign w:val="bottom"/>
          </w:tcPr>
          <w:p w14:paraId="5F49E76A"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25,356</w:t>
            </w:r>
          </w:p>
        </w:tc>
        <w:tc>
          <w:tcPr>
            <w:tcW w:w="864" w:type="dxa"/>
            <w:shd w:val="clear" w:color="auto" w:fill="FAFAFA"/>
            <w:vAlign w:val="bottom"/>
          </w:tcPr>
          <w:p w14:paraId="313FA626"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FAFAFA"/>
            <w:vAlign w:val="bottom"/>
          </w:tcPr>
          <w:p w14:paraId="71D5D512"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847,404</w:t>
            </w:r>
          </w:p>
        </w:tc>
        <w:tc>
          <w:tcPr>
            <w:tcW w:w="864" w:type="dxa"/>
            <w:shd w:val="clear" w:color="auto" w:fill="FAFAFA"/>
            <w:vAlign w:val="bottom"/>
          </w:tcPr>
          <w:p w14:paraId="335C0881"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6CBF052B"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77362752"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738F79C9"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623FFDBE"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r>
      <w:tr w:rsidR="00224275" w:rsidRPr="002D4D5A" w14:paraId="0C2C584A" w14:textId="77777777" w:rsidTr="008E4788">
        <w:tc>
          <w:tcPr>
            <w:tcW w:w="2549" w:type="dxa"/>
          </w:tcPr>
          <w:p w14:paraId="42184B4D" w14:textId="77777777" w:rsidR="00224275" w:rsidRPr="00E209E3" w:rsidRDefault="00224275" w:rsidP="00224275">
            <w:pPr>
              <w:ind w:left="-86"/>
              <w:rPr>
                <w:rFonts w:asciiTheme="minorBidi" w:hAnsiTheme="minorBidi" w:cstheme="minorBidi"/>
                <w:cs/>
              </w:rPr>
            </w:pPr>
            <w:r w:rsidRPr="00E209E3">
              <w:rPr>
                <w:rFonts w:cs="Cordia New"/>
              </w:rPr>
              <w:t>Interest rate swap</w:t>
            </w:r>
          </w:p>
        </w:tc>
        <w:tc>
          <w:tcPr>
            <w:tcW w:w="864" w:type="dxa"/>
            <w:shd w:val="clear" w:color="auto" w:fill="FAFAFA"/>
            <w:vAlign w:val="bottom"/>
          </w:tcPr>
          <w:p w14:paraId="390D95C6"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693</w:t>
            </w:r>
          </w:p>
        </w:tc>
        <w:tc>
          <w:tcPr>
            <w:tcW w:w="864" w:type="dxa"/>
            <w:shd w:val="clear" w:color="auto" w:fill="FAFAFA"/>
            <w:vAlign w:val="bottom"/>
          </w:tcPr>
          <w:p w14:paraId="5937ADBC"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3,989</w:t>
            </w:r>
          </w:p>
        </w:tc>
        <w:tc>
          <w:tcPr>
            <w:tcW w:w="864" w:type="dxa"/>
            <w:shd w:val="clear" w:color="auto" w:fill="FAFAFA"/>
            <w:vAlign w:val="bottom"/>
          </w:tcPr>
          <w:p w14:paraId="4810F936"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23,169</w:t>
            </w:r>
          </w:p>
        </w:tc>
        <w:tc>
          <w:tcPr>
            <w:tcW w:w="864" w:type="dxa"/>
            <w:shd w:val="clear" w:color="auto" w:fill="FAFAFA"/>
            <w:vAlign w:val="bottom"/>
          </w:tcPr>
          <w:p w14:paraId="4E356661"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133,309</w:t>
            </w:r>
          </w:p>
        </w:tc>
        <w:tc>
          <w:tcPr>
            <w:tcW w:w="864" w:type="dxa"/>
            <w:shd w:val="clear" w:color="auto" w:fill="auto"/>
            <w:vAlign w:val="bottom"/>
          </w:tcPr>
          <w:p w14:paraId="71A5884D" w14:textId="05352137" w:rsidR="00224275" w:rsidRPr="00E209E3" w:rsidRDefault="00891A55" w:rsidP="00224275">
            <w:pPr>
              <w:tabs>
                <w:tab w:val="decimal" w:pos="662"/>
              </w:tabs>
              <w:ind w:right="-72"/>
              <w:jc w:val="both"/>
              <w:rPr>
                <w:rFonts w:asciiTheme="minorBidi" w:hAnsiTheme="minorBidi" w:cstheme="minorBidi"/>
              </w:rPr>
            </w:pPr>
            <w:r>
              <w:rPr>
                <w:rFonts w:asciiTheme="minorBidi" w:hAnsiTheme="minorBidi" w:cstheme="minorBidi"/>
              </w:rPr>
              <w:t>-</w:t>
            </w:r>
          </w:p>
        </w:tc>
        <w:tc>
          <w:tcPr>
            <w:tcW w:w="864" w:type="dxa"/>
            <w:shd w:val="clear" w:color="auto" w:fill="auto"/>
            <w:vAlign w:val="bottom"/>
          </w:tcPr>
          <w:p w14:paraId="766AF5D8"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18,568</w:t>
            </w:r>
          </w:p>
        </w:tc>
        <w:tc>
          <w:tcPr>
            <w:tcW w:w="864" w:type="dxa"/>
            <w:shd w:val="clear" w:color="auto" w:fill="auto"/>
            <w:vAlign w:val="bottom"/>
          </w:tcPr>
          <w:p w14:paraId="006653B0" w14:textId="6247DB93" w:rsidR="00224275" w:rsidRPr="00E209E3" w:rsidRDefault="00891A55" w:rsidP="00224275">
            <w:pPr>
              <w:tabs>
                <w:tab w:val="decimal" w:pos="662"/>
              </w:tabs>
              <w:ind w:right="-72"/>
              <w:jc w:val="both"/>
              <w:rPr>
                <w:rFonts w:asciiTheme="minorBidi" w:hAnsiTheme="minorBidi" w:cstheme="minorBidi"/>
              </w:rPr>
            </w:pPr>
            <w:r>
              <w:rPr>
                <w:rFonts w:asciiTheme="minorBidi" w:hAnsiTheme="minorBidi" w:cstheme="minorBidi"/>
              </w:rPr>
              <w:t>-</w:t>
            </w:r>
          </w:p>
        </w:tc>
        <w:tc>
          <w:tcPr>
            <w:tcW w:w="864" w:type="dxa"/>
            <w:shd w:val="clear" w:color="auto" w:fill="auto"/>
            <w:vAlign w:val="bottom"/>
          </w:tcPr>
          <w:p w14:paraId="70A52FEC"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557,740</w:t>
            </w:r>
          </w:p>
        </w:tc>
      </w:tr>
      <w:tr w:rsidR="00224275" w:rsidRPr="002D4D5A" w14:paraId="1150A836" w14:textId="77777777" w:rsidTr="008E4788">
        <w:tc>
          <w:tcPr>
            <w:tcW w:w="2549" w:type="dxa"/>
          </w:tcPr>
          <w:p w14:paraId="1C43D1CC" w14:textId="77777777" w:rsidR="00224275" w:rsidRPr="00E209E3" w:rsidRDefault="00224275" w:rsidP="00224275">
            <w:pPr>
              <w:ind w:left="-86"/>
              <w:rPr>
                <w:rFonts w:asciiTheme="minorBidi" w:hAnsiTheme="minorBidi" w:cstheme="minorBidi"/>
                <w:cs/>
              </w:rPr>
            </w:pPr>
            <w:r w:rsidRPr="00E209E3">
              <w:rPr>
                <w:rFonts w:cs="Cordia New"/>
              </w:rPr>
              <w:t>Foreign exchange rate forward</w:t>
            </w:r>
          </w:p>
        </w:tc>
        <w:tc>
          <w:tcPr>
            <w:tcW w:w="864" w:type="dxa"/>
            <w:shd w:val="clear" w:color="auto" w:fill="FAFAFA"/>
            <w:vAlign w:val="bottom"/>
          </w:tcPr>
          <w:p w14:paraId="70D43A73"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FAFAFA"/>
            <w:vAlign w:val="bottom"/>
          </w:tcPr>
          <w:p w14:paraId="18D34896"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FAFAFA"/>
            <w:vAlign w:val="bottom"/>
          </w:tcPr>
          <w:p w14:paraId="7C94713D"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FAFAFA"/>
            <w:vAlign w:val="bottom"/>
          </w:tcPr>
          <w:p w14:paraId="65C92DB0"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71EAB4F1"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5,131</w:t>
            </w:r>
          </w:p>
        </w:tc>
        <w:tc>
          <w:tcPr>
            <w:tcW w:w="864" w:type="dxa"/>
            <w:shd w:val="clear" w:color="auto" w:fill="auto"/>
            <w:vAlign w:val="bottom"/>
          </w:tcPr>
          <w:p w14:paraId="542C72FE" w14:textId="69A1AFEC" w:rsidR="00224275" w:rsidRPr="00E209E3" w:rsidRDefault="00891A55" w:rsidP="00224275">
            <w:pPr>
              <w:tabs>
                <w:tab w:val="decimal" w:pos="662"/>
              </w:tabs>
              <w:ind w:right="-72"/>
              <w:jc w:val="both"/>
              <w:rPr>
                <w:rFonts w:asciiTheme="minorBidi" w:hAnsiTheme="minorBidi" w:cstheme="minorBidi"/>
              </w:rPr>
            </w:pPr>
            <w:r>
              <w:rPr>
                <w:rFonts w:asciiTheme="minorBidi" w:hAnsiTheme="minorBidi" w:cstheme="minorBidi"/>
              </w:rPr>
              <w:t>-</w:t>
            </w:r>
          </w:p>
        </w:tc>
        <w:tc>
          <w:tcPr>
            <w:tcW w:w="864" w:type="dxa"/>
            <w:shd w:val="clear" w:color="auto" w:fill="auto"/>
            <w:vAlign w:val="bottom"/>
          </w:tcPr>
          <w:p w14:paraId="48445469"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154,128</w:t>
            </w:r>
          </w:p>
        </w:tc>
        <w:tc>
          <w:tcPr>
            <w:tcW w:w="864" w:type="dxa"/>
            <w:shd w:val="clear" w:color="auto" w:fill="auto"/>
            <w:vAlign w:val="bottom"/>
          </w:tcPr>
          <w:p w14:paraId="00672DB2" w14:textId="7AE6D98E" w:rsidR="00224275" w:rsidRPr="00E209E3" w:rsidRDefault="00891A55" w:rsidP="00224275">
            <w:pPr>
              <w:tabs>
                <w:tab w:val="decimal" w:pos="662"/>
              </w:tabs>
              <w:ind w:right="-72"/>
              <w:jc w:val="both"/>
              <w:rPr>
                <w:rFonts w:asciiTheme="minorBidi" w:hAnsiTheme="minorBidi" w:cstheme="minorBidi"/>
              </w:rPr>
            </w:pPr>
            <w:r>
              <w:rPr>
                <w:rFonts w:asciiTheme="minorBidi" w:hAnsiTheme="minorBidi" w:cstheme="minorBidi"/>
              </w:rPr>
              <w:t>-</w:t>
            </w:r>
          </w:p>
        </w:tc>
      </w:tr>
      <w:tr w:rsidR="00224275" w:rsidRPr="002D4D5A" w14:paraId="69831A74" w14:textId="77777777" w:rsidTr="008E4788">
        <w:tc>
          <w:tcPr>
            <w:tcW w:w="2549" w:type="dxa"/>
          </w:tcPr>
          <w:p w14:paraId="5E51C8FA" w14:textId="77777777" w:rsidR="00224275" w:rsidRPr="00E209E3" w:rsidRDefault="00224275" w:rsidP="00224275">
            <w:pPr>
              <w:ind w:left="-86"/>
              <w:rPr>
                <w:rFonts w:cs="Cordia New"/>
              </w:rPr>
            </w:pPr>
            <w:r w:rsidRPr="00E209E3">
              <w:rPr>
                <w:rFonts w:cs="Cordia New"/>
              </w:rPr>
              <w:t>Cross currency and interest rate swap</w:t>
            </w:r>
          </w:p>
        </w:tc>
        <w:tc>
          <w:tcPr>
            <w:tcW w:w="864" w:type="dxa"/>
            <w:shd w:val="clear" w:color="auto" w:fill="FAFAFA"/>
            <w:vAlign w:val="bottom"/>
          </w:tcPr>
          <w:p w14:paraId="02981139"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FAFAFA"/>
            <w:vAlign w:val="bottom"/>
          </w:tcPr>
          <w:p w14:paraId="1ED95AB3"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18,511</w:t>
            </w:r>
          </w:p>
        </w:tc>
        <w:tc>
          <w:tcPr>
            <w:tcW w:w="864" w:type="dxa"/>
            <w:shd w:val="clear" w:color="auto" w:fill="FAFAFA"/>
            <w:vAlign w:val="bottom"/>
          </w:tcPr>
          <w:p w14:paraId="13795834"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FAFAFA"/>
            <w:vAlign w:val="bottom"/>
          </w:tcPr>
          <w:p w14:paraId="31397ED6"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618,634</w:t>
            </w:r>
          </w:p>
        </w:tc>
        <w:tc>
          <w:tcPr>
            <w:tcW w:w="864" w:type="dxa"/>
            <w:shd w:val="clear" w:color="auto" w:fill="auto"/>
            <w:vAlign w:val="bottom"/>
          </w:tcPr>
          <w:p w14:paraId="05C39736"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4,245</w:t>
            </w:r>
          </w:p>
        </w:tc>
        <w:tc>
          <w:tcPr>
            <w:tcW w:w="864" w:type="dxa"/>
            <w:shd w:val="clear" w:color="auto" w:fill="auto"/>
            <w:vAlign w:val="bottom"/>
          </w:tcPr>
          <w:p w14:paraId="3B8CA053"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2,245</w:t>
            </w:r>
          </w:p>
        </w:tc>
        <w:tc>
          <w:tcPr>
            <w:tcW w:w="864" w:type="dxa"/>
            <w:shd w:val="clear" w:color="auto" w:fill="auto"/>
            <w:vAlign w:val="bottom"/>
          </w:tcPr>
          <w:p w14:paraId="1CEF625A"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127,509</w:t>
            </w:r>
          </w:p>
        </w:tc>
        <w:tc>
          <w:tcPr>
            <w:tcW w:w="864" w:type="dxa"/>
            <w:shd w:val="clear" w:color="auto" w:fill="auto"/>
            <w:vAlign w:val="bottom"/>
          </w:tcPr>
          <w:p w14:paraId="269CD423"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67,421</w:t>
            </w:r>
          </w:p>
        </w:tc>
      </w:tr>
      <w:tr w:rsidR="00224275" w:rsidRPr="002D4D5A" w14:paraId="5178BDA5" w14:textId="77777777" w:rsidTr="008E4788">
        <w:tc>
          <w:tcPr>
            <w:tcW w:w="2549" w:type="dxa"/>
          </w:tcPr>
          <w:p w14:paraId="659AC8E0" w14:textId="77777777" w:rsidR="00224275" w:rsidRPr="00E209E3" w:rsidRDefault="00224275" w:rsidP="00224275">
            <w:pPr>
              <w:ind w:left="-86"/>
              <w:rPr>
                <w:rFonts w:asciiTheme="minorBidi" w:hAnsiTheme="minorBidi" w:cstheme="minorBidi"/>
                <w:cs/>
              </w:rPr>
            </w:pPr>
            <w:r w:rsidRPr="00E209E3">
              <w:rPr>
                <w:rFonts w:cs="Cordia New"/>
              </w:rPr>
              <w:t>Natural gas swap</w:t>
            </w:r>
          </w:p>
        </w:tc>
        <w:tc>
          <w:tcPr>
            <w:tcW w:w="864" w:type="dxa"/>
            <w:shd w:val="clear" w:color="auto" w:fill="FAFAFA"/>
            <w:vAlign w:val="bottom"/>
          </w:tcPr>
          <w:p w14:paraId="7E19396D"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FAFAFA"/>
            <w:vAlign w:val="bottom"/>
          </w:tcPr>
          <w:p w14:paraId="28BCF4B3"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17,381</w:t>
            </w:r>
          </w:p>
        </w:tc>
        <w:tc>
          <w:tcPr>
            <w:tcW w:w="864" w:type="dxa"/>
            <w:shd w:val="clear" w:color="auto" w:fill="FAFAFA"/>
            <w:vAlign w:val="bottom"/>
          </w:tcPr>
          <w:p w14:paraId="7404324B"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FAFAFA"/>
            <w:vAlign w:val="bottom"/>
          </w:tcPr>
          <w:p w14:paraId="600A5B15" w14:textId="77777777" w:rsidR="00224275" w:rsidRPr="00E209E3" w:rsidRDefault="00224275" w:rsidP="00224275">
            <w:pPr>
              <w:tabs>
                <w:tab w:val="decimal" w:pos="662"/>
              </w:tabs>
              <w:ind w:right="-72"/>
              <w:jc w:val="both"/>
              <w:rPr>
                <w:rFonts w:asciiTheme="minorBidi" w:hAnsiTheme="minorBidi" w:cstheme="minorBidi"/>
                <w:cs/>
              </w:rPr>
            </w:pPr>
            <w:r w:rsidRPr="00E209E3">
              <w:rPr>
                <w:rFonts w:cs="Cordia New"/>
              </w:rPr>
              <w:t>580,866</w:t>
            </w:r>
          </w:p>
        </w:tc>
        <w:tc>
          <w:tcPr>
            <w:tcW w:w="864" w:type="dxa"/>
            <w:shd w:val="clear" w:color="auto" w:fill="auto"/>
            <w:vAlign w:val="bottom"/>
          </w:tcPr>
          <w:p w14:paraId="08552DF1"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46D02CF3"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3B593B2C"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c>
          <w:tcPr>
            <w:tcW w:w="864" w:type="dxa"/>
            <w:shd w:val="clear" w:color="auto" w:fill="auto"/>
            <w:vAlign w:val="bottom"/>
          </w:tcPr>
          <w:p w14:paraId="693FD91B"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w:t>
            </w:r>
          </w:p>
        </w:tc>
      </w:tr>
      <w:tr w:rsidR="00224275" w:rsidRPr="002D4D5A" w14:paraId="0A2DE1C8" w14:textId="77777777" w:rsidTr="008E4788">
        <w:tc>
          <w:tcPr>
            <w:tcW w:w="2549" w:type="dxa"/>
          </w:tcPr>
          <w:p w14:paraId="20103ECE" w14:textId="77777777" w:rsidR="00224275" w:rsidRPr="00E209E3" w:rsidRDefault="00224275" w:rsidP="00224275">
            <w:pPr>
              <w:ind w:left="-113"/>
              <w:rPr>
                <w:rFonts w:asciiTheme="minorBidi" w:hAnsiTheme="minorBidi" w:cstheme="minorBidi"/>
                <w:cs/>
              </w:rPr>
            </w:pPr>
            <w:r w:rsidRPr="00E209E3">
              <w:rPr>
                <w:rFonts w:asciiTheme="minorBidi" w:hAnsiTheme="minorBidi" w:cstheme="minorBidi"/>
                <w:b/>
                <w:bCs/>
              </w:rPr>
              <w:t>Total non-current financial derivatives</w:t>
            </w:r>
          </w:p>
        </w:tc>
        <w:tc>
          <w:tcPr>
            <w:tcW w:w="864" w:type="dxa"/>
            <w:tcBorders>
              <w:top w:val="single" w:sz="4" w:space="0" w:color="auto"/>
              <w:bottom w:val="single" w:sz="4" w:space="0" w:color="auto"/>
            </w:tcBorders>
            <w:shd w:val="clear" w:color="auto" w:fill="FAFAFA"/>
            <w:vAlign w:val="bottom"/>
          </w:tcPr>
          <w:p w14:paraId="2A4632D7"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63,719</w:t>
            </w:r>
          </w:p>
        </w:tc>
        <w:tc>
          <w:tcPr>
            <w:tcW w:w="864" w:type="dxa"/>
            <w:tcBorders>
              <w:top w:val="single" w:sz="4" w:space="0" w:color="auto"/>
              <w:bottom w:val="single" w:sz="4" w:space="0" w:color="auto"/>
            </w:tcBorders>
            <w:shd w:val="clear" w:color="auto" w:fill="FAFAFA"/>
            <w:vAlign w:val="bottom"/>
          </w:tcPr>
          <w:p w14:paraId="621918F4"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52,776</w:t>
            </w:r>
          </w:p>
        </w:tc>
        <w:tc>
          <w:tcPr>
            <w:tcW w:w="864" w:type="dxa"/>
            <w:tcBorders>
              <w:top w:val="single" w:sz="4" w:space="0" w:color="auto"/>
              <w:bottom w:val="single" w:sz="4" w:space="0" w:color="auto"/>
            </w:tcBorders>
            <w:shd w:val="clear" w:color="auto" w:fill="FAFAFA"/>
            <w:vAlign w:val="bottom"/>
          </w:tcPr>
          <w:p w14:paraId="77DF20FA"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2,129,467</w:t>
            </w:r>
          </w:p>
        </w:tc>
        <w:tc>
          <w:tcPr>
            <w:tcW w:w="864" w:type="dxa"/>
            <w:tcBorders>
              <w:top w:val="single" w:sz="4" w:space="0" w:color="auto"/>
              <w:bottom w:val="single" w:sz="4" w:space="0" w:color="auto"/>
            </w:tcBorders>
            <w:shd w:val="clear" w:color="auto" w:fill="FAFAFA"/>
            <w:vAlign w:val="bottom"/>
          </w:tcPr>
          <w:p w14:paraId="46011CF1"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1,763,754</w:t>
            </w:r>
          </w:p>
        </w:tc>
        <w:tc>
          <w:tcPr>
            <w:tcW w:w="864" w:type="dxa"/>
            <w:tcBorders>
              <w:top w:val="single" w:sz="4" w:space="0" w:color="auto"/>
              <w:bottom w:val="single" w:sz="4" w:space="0" w:color="auto"/>
            </w:tcBorders>
            <w:shd w:val="clear" w:color="auto" w:fill="auto"/>
            <w:vAlign w:val="bottom"/>
          </w:tcPr>
          <w:p w14:paraId="33C028C9"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9,391</w:t>
            </w:r>
          </w:p>
        </w:tc>
        <w:tc>
          <w:tcPr>
            <w:tcW w:w="864" w:type="dxa"/>
            <w:tcBorders>
              <w:top w:val="single" w:sz="4" w:space="0" w:color="auto"/>
              <w:bottom w:val="single" w:sz="4" w:space="0" w:color="auto"/>
            </w:tcBorders>
            <w:shd w:val="clear" w:color="auto" w:fill="auto"/>
            <w:vAlign w:val="bottom"/>
          </w:tcPr>
          <w:p w14:paraId="6DE97BB0"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25,983</w:t>
            </w:r>
          </w:p>
        </w:tc>
        <w:tc>
          <w:tcPr>
            <w:tcW w:w="864" w:type="dxa"/>
            <w:tcBorders>
              <w:top w:val="single" w:sz="4" w:space="0" w:color="auto"/>
              <w:bottom w:val="single" w:sz="4" w:space="0" w:color="auto"/>
            </w:tcBorders>
            <w:shd w:val="clear" w:color="auto" w:fill="auto"/>
            <w:vAlign w:val="bottom"/>
          </w:tcPr>
          <w:p w14:paraId="313AF285"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282,078</w:t>
            </w:r>
          </w:p>
        </w:tc>
        <w:tc>
          <w:tcPr>
            <w:tcW w:w="864" w:type="dxa"/>
            <w:tcBorders>
              <w:top w:val="single" w:sz="4" w:space="0" w:color="auto"/>
              <w:bottom w:val="single" w:sz="4" w:space="0" w:color="auto"/>
            </w:tcBorders>
            <w:shd w:val="clear" w:color="auto" w:fill="auto"/>
            <w:vAlign w:val="bottom"/>
          </w:tcPr>
          <w:p w14:paraId="3D769B3A"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780,458</w:t>
            </w:r>
          </w:p>
        </w:tc>
      </w:tr>
      <w:tr w:rsidR="00224275" w:rsidRPr="002D4D5A" w14:paraId="1B49F888" w14:textId="77777777" w:rsidTr="008E4788">
        <w:tc>
          <w:tcPr>
            <w:tcW w:w="2549" w:type="dxa"/>
          </w:tcPr>
          <w:p w14:paraId="1D3B63BD" w14:textId="77777777" w:rsidR="00224275" w:rsidRPr="00E209E3" w:rsidRDefault="00224275" w:rsidP="00224275">
            <w:pPr>
              <w:ind w:left="-86"/>
              <w:rPr>
                <w:rFonts w:asciiTheme="minorBidi" w:hAnsiTheme="minorBidi" w:cstheme="minorBidi"/>
                <w:b/>
                <w:bCs/>
                <w:cs/>
              </w:rPr>
            </w:pPr>
          </w:p>
        </w:tc>
        <w:tc>
          <w:tcPr>
            <w:tcW w:w="864" w:type="dxa"/>
            <w:tcBorders>
              <w:top w:val="single" w:sz="4" w:space="0" w:color="auto"/>
              <w:bottom w:val="single" w:sz="4" w:space="0" w:color="auto"/>
            </w:tcBorders>
            <w:shd w:val="clear" w:color="auto" w:fill="FAFAFA"/>
            <w:vAlign w:val="bottom"/>
          </w:tcPr>
          <w:p w14:paraId="0A6E1857" w14:textId="77777777" w:rsidR="00224275" w:rsidRPr="00E209E3" w:rsidRDefault="00224275" w:rsidP="00224275">
            <w:pPr>
              <w:tabs>
                <w:tab w:val="decimal" w:pos="662"/>
              </w:tabs>
              <w:ind w:right="-72"/>
              <w:jc w:val="both"/>
              <w:rPr>
                <w:rFonts w:asciiTheme="minorBidi" w:hAnsiTheme="minorBidi" w:cstheme="minorBidi"/>
              </w:rPr>
            </w:pPr>
          </w:p>
        </w:tc>
        <w:tc>
          <w:tcPr>
            <w:tcW w:w="864" w:type="dxa"/>
            <w:tcBorders>
              <w:top w:val="single" w:sz="4" w:space="0" w:color="auto"/>
              <w:bottom w:val="single" w:sz="4" w:space="0" w:color="auto"/>
            </w:tcBorders>
            <w:shd w:val="clear" w:color="auto" w:fill="FAFAFA"/>
            <w:vAlign w:val="bottom"/>
          </w:tcPr>
          <w:p w14:paraId="3CA86A71" w14:textId="77777777" w:rsidR="00224275" w:rsidRPr="00E209E3" w:rsidRDefault="00224275" w:rsidP="00224275">
            <w:pPr>
              <w:tabs>
                <w:tab w:val="decimal" w:pos="662"/>
              </w:tabs>
              <w:ind w:right="-72"/>
              <w:jc w:val="both"/>
              <w:rPr>
                <w:rFonts w:asciiTheme="minorBidi" w:hAnsiTheme="minorBidi" w:cstheme="minorBidi"/>
              </w:rPr>
            </w:pPr>
          </w:p>
        </w:tc>
        <w:tc>
          <w:tcPr>
            <w:tcW w:w="864" w:type="dxa"/>
            <w:tcBorders>
              <w:top w:val="single" w:sz="4" w:space="0" w:color="auto"/>
              <w:bottom w:val="single" w:sz="4" w:space="0" w:color="auto"/>
            </w:tcBorders>
            <w:shd w:val="clear" w:color="auto" w:fill="FAFAFA"/>
            <w:vAlign w:val="bottom"/>
          </w:tcPr>
          <w:p w14:paraId="24084AAB" w14:textId="77777777" w:rsidR="00224275" w:rsidRPr="00E209E3" w:rsidRDefault="00224275" w:rsidP="00224275">
            <w:pPr>
              <w:tabs>
                <w:tab w:val="decimal" w:pos="662"/>
              </w:tabs>
              <w:ind w:right="-72"/>
              <w:jc w:val="both"/>
              <w:rPr>
                <w:rFonts w:asciiTheme="minorBidi" w:hAnsiTheme="minorBidi" w:cstheme="minorBidi"/>
              </w:rPr>
            </w:pPr>
          </w:p>
        </w:tc>
        <w:tc>
          <w:tcPr>
            <w:tcW w:w="864" w:type="dxa"/>
            <w:tcBorders>
              <w:top w:val="single" w:sz="4" w:space="0" w:color="auto"/>
              <w:bottom w:val="single" w:sz="4" w:space="0" w:color="auto"/>
            </w:tcBorders>
            <w:shd w:val="clear" w:color="auto" w:fill="FAFAFA"/>
            <w:vAlign w:val="bottom"/>
          </w:tcPr>
          <w:p w14:paraId="6D253EE3" w14:textId="77777777" w:rsidR="00224275" w:rsidRPr="00E209E3" w:rsidRDefault="00224275" w:rsidP="00224275">
            <w:pPr>
              <w:tabs>
                <w:tab w:val="decimal" w:pos="662"/>
              </w:tabs>
              <w:ind w:right="-72"/>
              <w:jc w:val="both"/>
              <w:rPr>
                <w:rFonts w:asciiTheme="minorBidi" w:hAnsiTheme="minorBidi" w:cstheme="minorBidi"/>
              </w:rPr>
            </w:pPr>
          </w:p>
        </w:tc>
        <w:tc>
          <w:tcPr>
            <w:tcW w:w="864" w:type="dxa"/>
            <w:tcBorders>
              <w:top w:val="single" w:sz="4" w:space="0" w:color="auto"/>
              <w:bottom w:val="single" w:sz="4" w:space="0" w:color="auto"/>
            </w:tcBorders>
            <w:shd w:val="clear" w:color="auto" w:fill="auto"/>
            <w:vAlign w:val="bottom"/>
          </w:tcPr>
          <w:p w14:paraId="48EA7038" w14:textId="77777777" w:rsidR="00224275" w:rsidRPr="00E209E3" w:rsidRDefault="00224275" w:rsidP="00224275">
            <w:pPr>
              <w:tabs>
                <w:tab w:val="decimal" w:pos="662"/>
              </w:tabs>
              <w:ind w:right="-72"/>
              <w:jc w:val="both"/>
              <w:rPr>
                <w:rFonts w:asciiTheme="minorBidi" w:hAnsiTheme="minorBidi" w:cstheme="minorBidi"/>
              </w:rPr>
            </w:pPr>
          </w:p>
        </w:tc>
        <w:tc>
          <w:tcPr>
            <w:tcW w:w="864" w:type="dxa"/>
            <w:tcBorders>
              <w:top w:val="single" w:sz="4" w:space="0" w:color="auto"/>
              <w:bottom w:val="single" w:sz="4" w:space="0" w:color="auto"/>
            </w:tcBorders>
            <w:shd w:val="clear" w:color="auto" w:fill="auto"/>
            <w:vAlign w:val="bottom"/>
          </w:tcPr>
          <w:p w14:paraId="64DFE198" w14:textId="77777777" w:rsidR="00224275" w:rsidRPr="00E209E3" w:rsidRDefault="00224275" w:rsidP="00224275">
            <w:pPr>
              <w:tabs>
                <w:tab w:val="decimal" w:pos="662"/>
              </w:tabs>
              <w:ind w:right="-72"/>
              <w:jc w:val="both"/>
              <w:rPr>
                <w:rFonts w:asciiTheme="minorBidi" w:hAnsiTheme="minorBidi" w:cstheme="minorBidi"/>
              </w:rPr>
            </w:pPr>
          </w:p>
        </w:tc>
        <w:tc>
          <w:tcPr>
            <w:tcW w:w="864" w:type="dxa"/>
            <w:tcBorders>
              <w:top w:val="single" w:sz="4" w:space="0" w:color="auto"/>
              <w:bottom w:val="single" w:sz="4" w:space="0" w:color="auto"/>
            </w:tcBorders>
            <w:shd w:val="clear" w:color="auto" w:fill="auto"/>
            <w:vAlign w:val="bottom"/>
          </w:tcPr>
          <w:p w14:paraId="7BDE6878" w14:textId="77777777" w:rsidR="00224275" w:rsidRPr="00E209E3" w:rsidRDefault="00224275" w:rsidP="00224275">
            <w:pPr>
              <w:tabs>
                <w:tab w:val="decimal" w:pos="662"/>
              </w:tabs>
              <w:ind w:right="-72"/>
              <w:jc w:val="both"/>
              <w:rPr>
                <w:rFonts w:asciiTheme="minorBidi" w:hAnsiTheme="minorBidi" w:cstheme="minorBidi"/>
              </w:rPr>
            </w:pPr>
          </w:p>
        </w:tc>
        <w:tc>
          <w:tcPr>
            <w:tcW w:w="864" w:type="dxa"/>
            <w:tcBorders>
              <w:top w:val="single" w:sz="4" w:space="0" w:color="auto"/>
              <w:bottom w:val="single" w:sz="4" w:space="0" w:color="auto"/>
            </w:tcBorders>
            <w:shd w:val="clear" w:color="auto" w:fill="auto"/>
            <w:vAlign w:val="bottom"/>
          </w:tcPr>
          <w:p w14:paraId="1E5AC526" w14:textId="77777777" w:rsidR="00224275" w:rsidRPr="00E209E3" w:rsidRDefault="00224275" w:rsidP="00224275">
            <w:pPr>
              <w:tabs>
                <w:tab w:val="decimal" w:pos="662"/>
              </w:tabs>
              <w:ind w:right="-72"/>
              <w:jc w:val="both"/>
              <w:rPr>
                <w:rFonts w:asciiTheme="minorBidi" w:hAnsiTheme="minorBidi" w:cstheme="minorBidi"/>
              </w:rPr>
            </w:pPr>
          </w:p>
        </w:tc>
      </w:tr>
      <w:tr w:rsidR="00224275" w:rsidRPr="002D4D5A" w14:paraId="53AB6180" w14:textId="77777777" w:rsidTr="008E4788">
        <w:tc>
          <w:tcPr>
            <w:tcW w:w="2549" w:type="dxa"/>
          </w:tcPr>
          <w:p w14:paraId="7FD035F2" w14:textId="77777777" w:rsidR="00224275" w:rsidRPr="00E209E3" w:rsidRDefault="00224275" w:rsidP="00224275">
            <w:pPr>
              <w:ind w:left="-86"/>
              <w:rPr>
                <w:rFonts w:asciiTheme="minorBidi" w:hAnsiTheme="minorBidi" w:cstheme="minorBidi"/>
                <w:b/>
                <w:bCs/>
                <w:cs/>
              </w:rPr>
            </w:pPr>
            <w:r w:rsidRPr="00E209E3">
              <w:rPr>
                <w:rFonts w:asciiTheme="minorBidi" w:hAnsiTheme="minorBidi" w:cstheme="minorBidi"/>
                <w:b/>
                <w:bCs/>
              </w:rPr>
              <w:t>Total financial derivatives</w:t>
            </w:r>
          </w:p>
        </w:tc>
        <w:tc>
          <w:tcPr>
            <w:tcW w:w="864" w:type="dxa"/>
            <w:tcBorders>
              <w:top w:val="single" w:sz="4" w:space="0" w:color="auto"/>
              <w:bottom w:val="single" w:sz="4" w:space="0" w:color="auto"/>
            </w:tcBorders>
            <w:shd w:val="clear" w:color="auto" w:fill="FAFAFA"/>
            <w:vAlign w:val="bottom"/>
          </w:tcPr>
          <w:p w14:paraId="71B27C1F"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84,709</w:t>
            </w:r>
          </w:p>
        </w:tc>
        <w:tc>
          <w:tcPr>
            <w:tcW w:w="864" w:type="dxa"/>
            <w:tcBorders>
              <w:top w:val="single" w:sz="4" w:space="0" w:color="auto"/>
              <w:bottom w:val="single" w:sz="4" w:space="0" w:color="auto"/>
            </w:tcBorders>
            <w:shd w:val="clear" w:color="auto" w:fill="FAFAFA"/>
            <w:vAlign w:val="bottom"/>
          </w:tcPr>
          <w:p w14:paraId="6750B12A"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180,896</w:t>
            </w:r>
          </w:p>
        </w:tc>
        <w:tc>
          <w:tcPr>
            <w:tcW w:w="864" w:type="dxa"/>
            <w:tcBorders>
              <w:top w:val="single" w:sz="4" w:space="0" w:color="auto"/>
              <w:bottom w:val="single" w:sz="4" w:space="0" w:color="auto"/>
            </w:tcBorders>
            <w:shd w:val="clear" w:color="auto" w:fill="FAFAFA"/>
            <w:vAlign w:val="bottom"/>
          </w:tcPr>
          <w:p w14:paraId="1DA9747F"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2,830,961</w:t>
            </w:r>
          </w:p>
        </w:tc>
        <w:tc>
          <w:tcPr>
            <w:tcW w:w="864" w:type="dxa"/>
            <w:tcBorders>
              <w:top w:val="single" w:sz="4" w:space="0" w:color="auto"/>
              <w:bottom w:val="single" w:sz="4" w:space="0" w:color="auto"/>
            </w:tcBorders>
            <w:shd w:val="clear" w:color="auto" w:fill="FAFAFA"/>
            <w:vAlign w:val="bottom"/>
          </w:tcPr>
          <w:p w14:paraId="08E6F69E"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6,045,509</w:t>
            </w:r>
          </w:p>
        </w:tc>
        <w:tc>
          <w:tcPr>
            <w:tcW w:w="864" w:type="dxa"/>
            <w:tcBorders>
              <w:top w:val="single" w:sz="4" w:space="0" w:color="auto"/>
              <w:bottom w:val="single" w:sz="4" w:space="0" w:color="auto"/>
            </w:tcBorders>
            <w:shd w:val="clear" w:color="auto" w:fill="auto"/>
            <w:vAlign w:val="bottom"/>
          </w:tcPr>
          <w:p w14:paraId="1F8FD402"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39,352</w:t>
            </w:r>
          </w:p>
        </w:tc>
        <w:tc>
          <w:tcPr>
            <w:tcW w:w="864" w:type="dxa"/>
            <w:tcBorders>
              <w:top w:val="single" w:sz="4" w:space="0" w:color="auto"/>
              <w:bottom w:val="single" w:sz="4" w:space="0" w:color="auto"/>
            </w:tcBorders>
            <w:shd w:val="clear" w:color="auto" w:fill="auto"/>
            <w:vAlign w:val="bottom"/>
          </w:tcPr>
          <w:p w14:paraId="6BC50493"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46,710</w:t>
            </w:r>
          </w:p>
        </w:tc>
        <w:tc>
          <w:tcPr>
            <w:tcW w:w="864" w:type="dxa"/>
            <w:tcBorders>
              <w:top w:val="single" w:sz="4" w:space="0" w:color="auto"/>
              <w:bottom w:val="single" w:sz="4" w:space="0" w:color="auto"/>
            </w:tcBorders>
            <w:shd w:val="clear" w:color="auto" w:fill="auto"/>
            <w:vAlign w:val="bottom"/>
          </w:tcPr>
          <w:p w14:paraId="004D6FEC"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1,182,011</w:t>
            </w:r>
          </w:p>
        </w:tc>
        <w:tc>
          <w:tcPr>
            <w:tcW w:w="864" w:type="dxa"/>
            <w:tcBorders>
              <w:top w:val="single" w:sz="4" w:space="0" w:color="auto"/>
              <w:bottom w:val="single" w:sz="4" w:space="0" w:color="auto"/>
            </w:tcBorders>
            <w:shd w:val="clear" w:color="auto" w:fill="auto"/>
            <w:vAlign w:val="bottom"/>
          </w:tcPr>
          <w:p w14:paraId="35CB4F3B" w14:textId="77777777" w:rsidR="00224275" w:rsidRPr="00E209E3" w:rsidRDefault="00224275" w:rsidP="00224275">
            <w:pPr>
              <w:tabs>
                <w:tab w:val="decimal" w:pos="662"/>
              </w:tabs>
              <w:ind w:right="-72"/>
              <w:jc w:val="both"/>
              <w:rPr>
                <w:rFonts w:asciiTheme="minorBidi" w:hAnsiTheme="minorBidi" w:cstheme="minorBidi"/>
              </w:rPr>
            </w:pPr>
            <w:r w:rsidRPr="00E209E3">
              <w:rPr>
                <w:rFonts w:cs="Cordia New"/>
              </w:rPr>
              <w:t>1,403,045</w:t>
            </w:r>
          </w:p>
        </w:tc>
      </w:tr>
    </w:tbl>
    <w:p w14:paraId="71F8E9F4" w14:textId="335D587A" w:rsidR="006C5B9C" w:rsidRDefault="006C5B9C">
      <w:pPr>
        <w:spacing w:after="160" w:line="259" w:lineRule="auto"/>
        <w:rPr>
          <w:rFonts w:cs="Cordia New"/>
          <w:sz w:val="26"/>
          <w:szCs w:val="26"/>
          <w:lang w:eastAsia="th-TH"/>
        </w:rPr>
      </w:pPr>
      <w:r>
        <w:rPr>
          <w:rFonts w:cs="Cordia New"/>
          <w:sz w:val="26"/>
          <w:szCs w:val="26"/>
          <w:lang w:eastAsia="th-TH"/>
        </w:rPr>
        <w:br w:type="page"/>
      </w:r>
    </w:p>
    <w:tbl>
      <w:tblPr>
        <w:tblW w:w="9461" w:type="dxa"/>
        <w:tblLayout w:type="fixed"/>
        <w:tblLook w:val="0000" w:firstRow="0" w:lastRow="0" w:firstColumn="0" w:lastColumn="0" w:noHBand="0" w:noVBand="0"/>
      </w:tblPr>
      <w:tblGrid>
        <w:gridCol w:w="2694"/>
        <w:gridCol w:w="719"/>
        <w:gridCol w:w="864"/>
        <w:gridCol w:w="864"/>
        <w:gridCol w:w="864"/>
        <w:gridCol w:w="864"/>
        <w:gridCol w:w="864"/>
        <w:gridCol w:w="864"/>
        <w:gridCol w:w="864"/>
      </w:tblGrid>
      <w:tr w:rsidR="005343D8" w:rsidRPr="009C5AD2" w14:paraId="7D4CFF17" w14:textId="77777777" w:rsidTr="005343D8">
        <w:tc>
          <w:tcPr>
            <w:tcW w:w="2694" w:type="dxa"/>
          </w:tcPr>
          <w:p w14:paraId="285B58F0" w14:textId="09860098" w:rsidR="005343D8" w:rsidRPr="005343D8" w:rsidRDefault="007D5A34" w:rsidP="008E4788">
            <w:pPr>
              <w:ind w:left="-86"/>
              <w:rPr>
                <w:rFonts w:cs="Cordia New"/>
                <w:b/>
                <w:bCs/>
              </w:rPr>
            </w:pPr>
            <w:r w:rsidRPr="00893755">
              <w:rPr>
                <w:rFonts w:cs="Cordia New"/>
              </w:rPr>
              <w:lastRenderedPageBreak/>
              <w:br w:type="page"/>
            </w:r>
            <w:r w:rsidR="005343D8" w:rsidRPr="005343D8">
              <w:rPr>
                <w:rFonts w:cs="Cordia New"/>
                <w:b/>
                <w:bCs/>
                <w:cs/>
              </w:rPr>
              <w:br w:type="page"/>
            </w:r>
            <w:r w:rsidR="005343D8" w:rsidRPr="005343D8">
              <w:rPr>
                <w:rFonts w:cs="Cordia New"/>
                <w:b/>
                <w:bCs/>
                <w:cs/>
              </w:rPr>
              <w:br w:type="page"/>
            </w:r>
          </w:p>
        </w:tc>
        <w:tc>
          <w:tcPr>
            <w:tcW w:w="6767" w:type="dxa"/>
            <w:gridSpan w:val="8"/>
            <w:tcBorders>
              <w:top w:val="single" w:sz="4" w:space="0" w:color="auto"/>
              <w:bottom w:val="single" w:sz="4" w:space="0" w:color="auto"/>
            </w:tcBorders>
          </w:tcPr>
          <w:p w14:paraId="536FA655" w14:textId="77777777" w:rsidR="005343D8" w:rsidRPr="005343D8" w:rsidRDefault="005343D8" w:rsidP="008E4788">
            <w:pPr>
              <w:tabs>
                <w:tab w:val="decimal" w:pos="6710"/>
              </w:tabs>
              <w:ind w:right="-72"/>
              <w:jc w:val="both"/>
              <w:rPr>
                <w:rFonts w:cs="Cordia New"/>
                <w:b/>
                <w:bCs/>
              </w:rPr>
            </w:pPr>
            <w:r w:rsidRPr="005343D8">
              <w:rPr>
                <w:rFonts w:cs="Cordia New"/>
                <w:b/>
                <w:bCs/>
              </w:rPr>
              <w:t>Separate financial statements</w:t>
            </w:r>
          </w:p>
        </w:tc>
      </w:tr>
      <w:tr w:rsidR="005343D8" w:rsidRPr="009C5AD2" w14:paraId="08D60697" w14:textId="77777777" w:rsidTr="008E4788">
        <w:tc>
          <w:tcPr>
            <w:tcW w:w="2694" w:type="dxa"/>
          </w:tcPr>
          <w:p w14:paraId="0DE30AFF" w14:textId="77777777" w:rsidR="005343D8" w:rsidRPr="009C5AD2" w:rsidRDefault="005343D8" w:rsidP="008E4788">
            <w:pPr>
              <w:ind w:left="-86"/>
              <w:rPr>
                <w:rFonts w:cs="Cordia New"/>
                <w:highlight w:val="yellow"/>
                <w:cs/>
              </w:rPr>
            </w:pPr>
          </w:p>
        </w:tc>
        <w:tc>
          <w:tcPr>
            <w:tcW w:w="3311" w:type="dxa"/>
            <w:gridSpan w:val="4"/>
            <w:tcBorders>
              <w:top w:val="single" w:sz="4" w:space="0" w:color="auto"/>
              <w:bottom w:val="single" w:sz="4" w:space="0" w:color="auto"/>
            </w:tcBorders>
          </w:tcPr>
          <w:p w14:paraId="5A299301" w14:textId="77777777" w:rsidR="005343D8" w:rsidRPr="009C5AD2" w:rsidRDefault="005343D8" w:rsidP="008E4788">
            <w:pPr>
              <w:tabs>
                <w:tab w:val="right" w:pos="3254"/>
              </w:tabs>
              <w:ind w:right="-72"/>
              <w:jc w:val="both"/>
              <w:rPr>
                <w:rFonts w:cs="Cordia New"/>
                <w:b/>
                <w:bCs/>
                <w:highlight w:val="yellow"/>
              </w:rPr>
            </w:pPr>
            <w:r w:rsidRPr="00313DA5">
              <w:rPr>
                <w:rFonts w:asciiTheme="minorBidi" w:hAnsiTheme="minorBidi" w:cstheme="minorBidi"/>
                <w:b/>
                <w:bCs/>
                <w:sz w:val="22"/>
                <w:szCs w:val="22"/>
              </w:rPr>
              <w:tab/>
              <w:t>As at 31 December 2021</w:t>
            </w:r>
          </w:p>
        </w:tc>
        <w:tc>
          <w:tcPr>
            <w:tcW w:w="3456" w:type="dxa"/>
            <w:gridSpan w:val="4"/>
            <w:tcBorders>
              <w:top w:val="single" w:sz="4" w:space="0" w:color="auto"/>
              <w:bottom w:val="single" w:sz="4" w:space="0" w:color="auto"/>
            </w:tcBorders>
          </w:tcPr>
          <w:p w14:paraId="07F97A50" w14:textId="77777777" w:rsidR="005343D8" w:rsidRPr="009C5AD2" w:rsidRDefault="005343D8" w:rsidP="008E4788">
            <w:pPr>
              <w:tabs>
                <w:tab w:val="right" w:pos="3254"/>
              </w:tabs>
              <w:ind w:right="-72"/>
              <w:jc w:val="both"/>
              <w:rPr>
                <w:rFonts w:cs="Cordia New"/>
                <w:b/>
                <w:bCs/>
                <w:highlight w:val="yellow"/>
              </w:rPr>
            </w:pPr>
            <w:r w:rsidRPr="00313DA5">
              <w:rPr>
                <w:rFonts w:asciiTheme="minorBidi" w:hAnsiTheme="minorBidi" w:cstheme="minorBidi"/>
                <w:b/>
                <w:bCs/>
                <w:sz w:val="22"/>
                <w:szCs w:val="22"/>
              </w:rPr>
              <w:tab/>
              <w:t>As at 31 December 2020</w:t>
            </w:r>
          </w:p>
        </w:tc>
      </w:tr>
      <w:tr w:rsidR="005343D8" w:rsidRPr="009C5AD2" w14:paraId="2ADECFEF" w14:textId="77777777" w:rsidTr="008E4788">
        <w:tc>
          <w:tcPr>
            <w:tcW w:w="2694" w:type="dxa"/>
          </w:tcPr>
          <w:p w14:paraId="15C772D3" w14:textId="77777777" w:rsidR="005343D8" w:rsidRPr="009C5AD2" w:rsidRDefault="005343D8" w:rsidP="008E4788">
            <w:pPr>
              <w:ind w:left="-86"/>
              <w:rPr>
                <w:rFonts w:cs="Cordia New"/>
                <w:highlight w:val="yellow"/>
                <w:cs/>
              </w:rPr>
            </w:pPr>
          </w:p>
        </w:tc>
        <w:tc>
          <w:tcPr>
            <w:tcW w:w="1583" w:type="dxa"/>
            <w:gridSpan w:val="2"/>
            <w:tcBorders>
              <w:top w:val="single" w:sz="4" w:space="0" w:color="auto"/>
              <w:bottom w:val="single" w:sz="4" w:space="0" w:color="auto"/>
            </w:tcBorders>
          </w:tcPr>
          <w:p w14:paraId="1F8CC353" w14:textId="77777777" w:rsidR="005343D8" w:rsidRPr="009C5AD2" w:rsidRDefault="005343D8" w:rsidP="008E4788">
            <w:pPr>
              <w:tabs>
                <w:tab w:val="decimal" w:pos="1526"/>
              </w:tabs>
              <w:ind w:right="-72"/>
              <w:jc w:val="both"/>
              <w:rPr>
                <w:rFonts w:cs="Cordia New"/>
                <w:b/>
                <w:bCs/>
                <w:spacing w:val="-4"/>
                <w:highlight w:val="yellow"/>
                <w:cs/>
              </w:rPr>
            </w:pPr>
            <w:r w:rsidRPr="00313DA5">
              <w:rPr>
                <w:rFonts w:asciiTheme="minorBidi" w:hAnsiTheme="minorBidi" w:cstheme="minorBidi"/>
                <w:b/>
                <w:bCs/>
                <w:sz w:val="22"/>
                <w:szCs w:val="22"/>
              </w:rPr>
              <w:t>US Dollar’000</w:t>
            </w:r>
          </w:p>
        </w:tc>
        <w:tc>
          <w:tcPr>
            <w:tcW w:w="1728" w:type="dxa"/>
            <w:gridSpan w:val="2"/>
            <w:tcBorders>
              <w:top w:val="single" w:sz="4" w:space="0" w:color="auto"/>
              <w:bottom w:val="single" w:sz="4" w:space="0" w:color="auto"/>
            </w:tcBorders>
          </w:tcPr>
          <w:p w14:paraId="762E033E" w14:textId="77777777" w:rsidR="005343D8" w:rsidRPr="009C5AD2" w:rsidRDefault="005343D8" w:rsidP="008E4788">
            <w:pPr>
              <w:tabs>
                <w:tab w:val="decimal" w:pos="1526"/>
              </w:tabs>
              <w:ind w:right="-72"/>
              <w:jc w:val="both"/>
              <w:rPr>
                <w:rFonts w:cs="Cordia New"/>
                <w:b/>
                <w:bCs/>
                <w:highlight w:val="yellow"/>
                <w:cs/>
              </w:rPr>
            </w:pPr>
            <w:r w:rsidRPr="00313DA5">
              <w:rPr>
                <w:rFonts w:asciiTheme="minorBidi" w:hAnsiTheme="minorBidi" w:cstheme="minorBidi"/>
                <w:b/>
                <w:bCs/>
                <w:sz w:val="22"/>
                <w:szCs w:val="22"/>
              </w:rPr>
              <w:t>Baht’000</w:t>
            </w:r>
          </w:p>
        </w:tc>
        <w:tc>
          <w:tcPr>
            <w:tcW w:w="1728" w:type="dxa"/>
            <w:gridSpan w:val="2"/>
            <w:tcBorders>
              <w:top w:val="single" w:sz="4" w:space="0" w:color="auto"/>
              <w:bottom w:val="single" w:sz="4" w:space="0" w:color="auto"/>
            </w:tcBorders>
          </w:tcPr>
          <w:p w14:paraId="5E3F5549" w14:textId="77777777" w:rsidR="005343D8" w:rsidRPr="009C5AD2" w:rsidRDefault="005343D8" w:rsidP="008E4788">
            <w:pPr>
              <w:tabs>
                <w:tab w:val="decimal" w:pos="1526"/>
              </w:tabs>
              <w:ind w:right="-72"/>
              <w:jc w:val="both"/>
              <w:rPr>
                <w:rFonts w:cs="Cordia New"/>
                <w:b/>
                <w:bCs/>
                <w:highlight w:val="yellow"/>
                <w:cs/>
              </w:rPr>
            </w:pPr>
            <w:r w:rsidRPr="00313DA5">
              <w:rPr>
                <w:rFonts w:asciiTheme="minorBidi" w:hAnsiTheme="minorBidi" w:cstheme="minorBidi"/>
                <w:b/>
                <w:bCs/>
                <w:sz w:val="22"/>
                <w:szCs w:val="22"/>
              </w:rPr>
              <w:t>US Dollar’000</w:t>
            </w:r>
          </w:p>
        </w:tc>
        <w:tc>
          <w:tcPr>
            <w:tcW w:w="1728" w:type="dxa"/>
            <w:gridSpan w:val="2"/>
            <w:tcBorders>
              <w:top w:val="single" w:sz="4" w:space="0" w:color="auto"/>
              <w:bottom w:val="single" w:sz="4" w:space="0" w:color="auto"/>
            </w:tcBorders>
          </w:tcPr>
          <w:p w14:paraId="3EB7C3C9" w14:textId="77777777" w:rsidR="005343D8" w:rsidRPr="009C5AD2" w:rsidRDefault="005343D8" w:rsidP="008E4788">
            <w:pPr>
              <w:tabs>
                <w:tab w:val="decimal" w:pos="1526"/>
              </w:tabs>
              <w:ind w:right="-72"/>
              <w:jc w:val="both"/>
              <w:rPr>
                <w:rFonts w:cs="Cordia New"/>
                <w:b/>
                <w:bCs/>
                <w:highlight w:val="yellow"/>
                <w:cs/>
              </w:rPr>
            </w:pPr>
            <w:r w:rsidRPr="00313DA5">
              <w:rPr>
                <w:rFonts w:asciiTheme="minorBidi" w:hAnsiTheme="minorBidi" w:cstheme="minorBidi"/>
                <w:b/>
                <w:bCs/>
                <w:sz w:val="22"/>
                <w:szCs w:val="22"/>
              </w:rPr>
              <w:t>Baht’000</w:t>
            </w:r>
          </w:p>
        </w:tc>
      </w:tr>
      <w:tr w:rsidR="005343D8" w:rsidRPr="009C5AD2" w14:paraId="4727B914" w14:textId="77777777" w:rsidTr="008E4788">
        <w:tc>
          <w:tcPr>
            <w:tcW w:w="2694" w:type="dxa"/>
          </w:tcPr>
          <w:p w14:paraId="40DBDC77" w14:textId="77777777" w:rsidR="005343D8" w:rsidRPr="009C5AD2" w:rsidRDefault="005343D8" w:rsidP="008E4788">
            <w:pPr>
              <w:ind w:left="-86"/>
              <w:rPr>
                <w:rFonts w:cs="Cordia New"/>
                <w:highlight w:val="yellow"/>
                <w:cs/>
              </w:rPr>
            </w:pPr>
          </w:p>
        </w:tc>
        <w:tc>
          <w:tcPr>
            <w:tcW w:w="719" w:type="dxa"/>
            <w:tcBorders>
              <w:top w:val="single" w:sz="4" w:space="0" w:color="auto"/>
              <w:bottom w:val="single" w:sz="4" w:space="0" w:color="auto"/>
            </w:tcBorders>
          </w:tcPr>
          <w:p w14:paraId="4DA59680" w14:textId="77777777" w:rsidR="005343D8" w:rsidRPr="009C5AD2" w:rsidRDefault="005343D8" w:rsidP="00D9031D">
            <w:pPr>
              <w:tabs>
                <w:tab w:val="decimal" w:pos="514"/>
              </w:tabs>
              <w:ind w:right="-72"/>
              <w:jc w:val="both"/>
              <w:rPr>
                <w:rFonts w:cs="Cordia New"/>
                <w:b/>
                <w:bCs/>
                <w:highlight w:val="yellow"/>
              </w:rPr>
            </w:pPr>
            <w:r w:rsidRPr="00313DA5">
              <w:rPr>
                <w:rFonts w:asciiTheme="minorBidi" w:hAnsiTheme="minorBidi" w:cstheme="minorBidi"/>
                <w:b/>
                <w:bCs/>
                <w:sz w:val="22"/>
                <w:szCs w:val="22"/>
              </w:rPr>
              <w:t>Assets</w:t>
            </w:r>
          </w:p>
        </w:tc>
        <w:tc>
          <w:tcPr>
            <w:tcW w:w="864" w:type="dxa"/>
            <w:tcBorders>
              <w:top w:val="single" w:sz="4" w:space="0" w:color="auto"/>
              <w:bottom w:val="single" w:sz="4" w:space="0" w:color="auto"/>
            </w:tcBorders>
          </w:tcPr>
          <w:p w14:paraId="648B7B19" w14:textId="77777777" w:rsidR="005343D8" w:rsidRPr="009C5AD2" w:rsidRDefault="005343D8" w:rsidP="008E4788">
            <w:pPr>
              <w:tabs>
                <w:tab w:val="decimal" w:pos="662"/>
              </w:tabs>
              <w:ind w:right="-72"/>
              <w:jc w:val="both"/>
              <w:rPr>
                <w:rFonts w:cs="Cordia New"/>
                <w:b/>
                <w:bCs/>
                <w:highlight w:val="yellow"/>
              </w:rPr>
            </w:pPr>
            <w:r w:rsidRPr="00313DA5">
              <w:rPr>
                <w:rFonts w:asciiTheme="minorBidi" w:hAnsiTheme="minorBidi" w:cstheme="minorBidi"/>
                <w:b/>
                <w:bCs/>
                <w:sz w:val="22"/>
                <w:szCs w:val="22"/>
              </w:rPr>
              <w:t>Liabilities</w:t>
            </w:r>
          </w:p>
        </w:tc>
        <w:tc>
          <w:tcPr>
            <w:tcW w:w="864" w:type="dxa"/>
            <w:tcBorders>
              <w:top w:val="single" w:sz="4" w:space="0" w:color="auto"/>
              <w:bottom w:val="single" w:sz="4" w:space="0" w:color="auto"/>
            </w:tcBorders>
          </w:tcPr>
          <w:p w14:paraId="55FE5CAD" w14:textId="77777777" w:rsidR="005343D8" w:rsidRPr="009C5AD2" w:rsidRDefault="005343D8" w:rsidP="008E4788">
            <w:pPr>
              <w:tabs>
                <w:tab w:val="decimal" w:pos="662"/>
              </w:tabs>
              <w:ind w:right="-72"/>
              <w:jc w:val="both"/>
              <w:rPr>
                <w:rFonts w:cs="Cordia New"/>
                <w:b/>
                <w:bCs/>
                <w:highlight w:val="yellow"/>
              </w:rPr>
            </w:pPr>
            <w:r w:rsidRPr="00313DA5">
              <w:rPr>
                <w:rFonts w:asciiTheme="minorBidi" w:hAnsiTheme="minorBidi" w:cstheme="minorBidi"/>
                <w:b/>
                <w:bCs/>
                <w:sz w:val="22"/>
                <w:szCs w:val="22"/>
              </w:rPr>
              <w:t>Assets</w:t>
            </w:r>
          </w:p>
        </w:tc>
        <w:tc>
          <w:tcPr>
            <w:tcW w:w="864" w:type="dxa"/>
            <w:tcBorders>
              <w:top w:val="single" w:sz="4" w:space="0" w:color="auto"/>
              <w:bottom w:val="single" w:sz="4" w:space="0" w:color="auto"/>
            </w:tcBorders>
          </w:tcPr>
          <w:p w14:paraId="1A363696" w14:textId="77777777" w:rsidR="005343D8" w:rsidRPr="009C5AD2" w:rsidRDefault="005343D8" w:rsidP="008E4788">
            <w:pPr>
              <w:tabs>
                <w:tab w:val="decimal" w:pos="662"/>
              </w:tabs>
              <w:ind w:right="-72"/>
              <w:jc w:val="both"/>
              <w:rPr>
                <w:rFonts w:cs="Cordia New"/>
                <w:b/>
                <w:bCs/>
                <w:highlight w:val="yellow"/>
              </w:rPr>
            </w:pPr>
            <w:r w:rsidRPr="00313DA5">
              <w:rPr>
                <w:rFonts w:asciiTheme="minorBidi" w:hAnsiTheme="minorBidi" w:cstheme="minorBidi"/>
                <w:b/>
                <w:bCs/>
                <w:sz w:val="22"/>
                <w:szCs w:val="22"/>
              </w:rPr>
              <w:t>Liabilities</w:t>
            </w:r>
          </w:p>
        </w:tc>
        <w:tc>
          <w:tcPr>
            <w:tcW w:w="864" w:type="dxa"/>
            <w:tcBorders>
              <w:top w:val="single" w:sz="4" w:space="0" w:color="auto"/>
              <w:bottom w:val="single" w:sz="4" w:space="0" w:color="auto"/>
            </w:tcBorders>
          </w:tcPr>
          <w:p w14:paraId="2CD8D4E3" w14:textId="77777777" w:rsidR="005343D8" w:rsidRPr="009C5AD2" w:rsidRDefault="005343D8" w:rsidP="008E4788">
            <w:pPr>
              <w:tabs>
                <w:tab w:val="decimal" w:pos="662"/>
              </w:tabs>
              <w:ind w:right="-72"/>
              <w:jc w:val="both"/>
              <w:rPr>
                <w:rFonts w:cs="Cordia New"/>
                <w:b/>
                <w:bCs/>
                <w:highlight w:val="yellow"/>
              </w:rPr>
            </w:pPr>
            <w:r w:rsidRPr="00313DA5">
              <w:rPr>
                <w:rFonts w:asciiTheme="minorBidi" w:hAnsiTheme="minorBidi" w:cstheme="minorBidi"/>
                <w:b/>
                <w:bCs/>
                <w:sz w:val="22"/>
                <w:szCs w:val="22"/>
              </w:rPr>
              <w:t>Assets</w:t>
            </w:r>
          </w:p>
        </w:tc>
        <w:tc>
          <w:tcPr>
            <w:tcW w:w="864" w:type="dxa"/>
            <w:tcBorders>
              <w:top w:val="single" w:sz="4" w:space="0" w:color="auto"/>
              <w:bottom w:val="single" w:sz="4" w:space="0" w:color="auto"/>
            </w:tcBorders>
          </w:tcPr>
          <w:p w14:paraId="156BCB61" w14:textId="77777777" w:rsidR="005343D8" w:rsidRPr="009C5AD2" w:rsidRDefault="005343D8" w:rsidP="008E4788">
            <w:pPr>
              <w:tabs>
                <w:tab w:val="decimal" w:pos="662"/>
              </w:tabs>
              <w:ind w:right="-72"/>
              <w:jc w:val="both"/>
              <w:rPr>
                <w:rFonts w:cs="Cordia New"/>
                <w:b/>
                <w:bCs/>
                <w:highlight w:val="yellow"/>
              </w:rPr>
            </w:pPr>
            <w:r w:rsidRPr="00313DA5">
              <w:rPr>
                <w:rFonts w:asciiTheme="minorBidi" w:hAnsiTheme="minorBidi" w:cstheme="minorBidi"/>
                <w:b/>
                <w:bCs/>
                <w:sz w:val="22"/>
                <w:szCs w:val="22"/>
              </w:rPr>
              <w:t>Liabilities</w:t>
            </w:r>
          </w:p>
        </w:tc>
        <w:tc>
          <w:tcPr>
            <w:tcW w:w="864" w:type="dxa"/>
            <w:tcBorders>
              <w:top w:val="single" w:sz="4" w:space="0" w:color="auto"/>
              <w:bottom w:val="single" w:sz="4" w:space="0" w:color="auto"/>
            </w:tcBorders>
          </w:tcPr>
          <w:p w14:paraId="63660394" w14:textId="77777777" w:rsidR="005343D8" w:rsidRPr="009C5AD2" w:rsidRDefault="005343D8" w:rsidP="008E4788">
            <w:pPr>
              <w:tabs>
                <w:tab w:val="decimal" w:pos="662"/>
              </w:tabs>
              <w:ind w:right="-72"/>
              <w:jc w:val="both"/>
              <w:rPr>
                <w:rFonts w:cs="Cordia New"/>
                <w:b/>
                <w:bCs/>
                <w:highlight w:val="yellow"/>
              </w:rPr>
            </w:pPr>
            <w:r w:rsidRPr="00313DA5">
              <w:rPr>
                <w:rFonts w:asciiTheme="minorBidi" w:hAnsiTheme="minorBidi" w:cstheme="minorBidi"/>
                <w:b/>
                <w:bCs/>
                <w:sz w:val="22"/>
                <w:szCs w:val="22"/>
              </w:rPr>
              <w:t>Assets</w:t>
            </w:r>
          </w:p>
        </w:tc>
        <w:tc>
          <w:tcPr>
            <w:tcW w:w="864" w:type="dxa"/>
            <w:tcBorders>
              <w:top w:val="single" w:sz="4" w:space="0" w:color="auto"/>
              <w:bottom w:val="single" w:sz="4" w:space="0" w:color="auto"/>
            </w:tcBorders>
          </w:tcPr>
          <w:p w14:paraId="5BA43F92" w14:textId="77777777" w:rsidR="005343D8" w:rsidRPr="009C5AD2" w:rsidRDefault="005343D8" w:rsidP="008E4788">
            <w:pPr>
              <w:tabs>
                <w:tab w:val="decimal" w:pos="662"/>
              </w:tabs>
              <w:ind w:right="-72"/>
              <w:jc w:val="both"/>
              <w:rPr>
                <w:rFonts w:cs="Cordia New"/>
                <w:b/>
                <w:bCs/>
                <w:highlight w:val="yellow"/>
              </w:rPr>
            </w:pPr>
            <w:r w:rsidRPr="00313DA5">
              <w:rPr>
                <w:rFonts w:asciiTheme="minorBidi" w:hAnsiTheme="minorBidi" w:cstheme="minorBidi"/>
                <w:b/>
                <w:bCs/>
                <w:sz w:val="22"/>
                <w:szCs w:val="22"/>
              </w:rPr>
              <w:t>Liabilities</w:t>
            </w:r>
          </w:p>
        </w:tc>
      </w:tr>
      <w:tr w:rsidR="005343D8" w:rsidRPr="009C5AD2" w14:paraId="3DCE1DEB" w14:textId="77777777" w:rsidTr="008E4788">
        <w:tc>
          <w:tcPr>
            <w:tcW w:w="2694" w:type="dxa"/>
          </w:tcPr>
          <w:p w14:paraId="59F40377" w14:textId="77777777" w:rsidR="005343D8" w:rsidRPr="00E209E3" w:rsidRDefault="005343D8" w:rsidP="008E4788">
            <w:pPr>
              <w:ind w:left="-86"/>
              <w:rPr>
                <w:rFonts w:cs="Cordia New"/>
                <w:b/>
                <w:bCs/>
                <w:sz w:val="22"/>
                <w:szCs w:val="22"/>
              </w:rPr>
            </w:pPr>
            <w:r w:rsidRPr="00E209E3">
              <w:rPr>
                <w:rFonts w:asciiTheme="minorBidi" w:hAnsiTheme="minorBidi" w:cstheme="minorBidi"/>
                <w:b/>
                <w:bCs/>
                <w:sz w:val="22"/>
                <w:szCs w:val="22"/>
              </w:rPr>
              <w:t>Current</w:t>
            </w:r>
          </w:p>
        </w:tc>
        <w:tc>
          <w:tcPr>
            <w:tcW w:w="719" w:type="dxa"/>
            <w:tcBorders>
              <w:top w:val="single" w:sz="4" w:space="0" w:color="auto"/>
            </w:tcBorders>
            <w:shd w:val="clear" w:color="auto" w:fill="FAFAFA"/>
            <w:vAlign w:val="bottom"/>
          </w:tcPr>
          <w:p w14:paraId="0135C5D9" w14:textId="77777777" w:rsidR="005343D8" w:rsidRPr="00E209E3" w:rsidRDefault="005343D8" w:rsidP="00D9031D">
            <w:pPr>
              <w:tabs>
                <w:tab w:val="decimal" w:pos="514"/>
              </w:tabs>
              <w:ind w:right="-72"/>
              <w:jc w:val="both"/>
              <w:rPr>
                <w:rFonts w:cs="Cordia New"/>
                <w:b/>
                <w:bCs/>
                <w:sz w:val="22"/>
                <w:szCs w:val="22"/>
              </w:rPr>
            </w:pPr>
          </w:p>
        </w:tc>
        <w:tc>
          <w:tcPr>
            <w:tcW w:w="864" w:type="dxa"/>
            <w:tcBorders>
              <w:top w:val="single" w:sz="4" w:space="0" w:color="auto"/>
            </w:tcBorders>
            <w:shd w:val="clear" w:color="auto" w:fill="FAFAFA"/>
            <w:vAlign w:val="bottom"/>
          </w:tcPr>
          <w:p w14:paraId="06F3D29A" w14:textId="77777777" w:rsidR="005343D8" w:rsidRPr="00E209E3" w:rsidRDefault="005343D8" w:rsidP="008E4788">
            <w:pPr>
              <w:tabs>
                <w:tab w:val="decimal" w:pos="662"/>
              </w:tabs>
              <w:ind w:right="-72"/>
              <w:jc w:val="both"/>
              <w:rPr>
                <w:rFonts w:cs="Cordia New"/>
                <w:b/>
                <w:bCs/>
                <w:sz w:val="22"/>
                <w:szCs w:val="22"/>
              </w:rPr>
            </w:pPr>
          </w:p>
        </w:tc>
        <w:tc>
          <w:tcPr>
            <w:tcW w:w="864" w:type="dxa"/>
            <w:tcBorders>
              <w:top w:val="single" w:sz="4" w:space="0" w:color="auto"/>
            </w:tcBorders>
            <w:shd w:val="clear" w:color="auto" w:fill="FAFAFA"/>
            <w:vAlign w:val="bottom"/>
          </w:tcPr>
          <w:p w14:paraId="52E31D56" w14:textId="77777777" w:rsidR="005343D8" w:rsidRPr="00E209E3" w:rsidRDefault="005343D8" w:rsidP="008E4788">
            <w:pPr>
              <w:tabs>
                <w:tab w:val="decimal" w:pos="662"/>
              </w:tabs>
              <w:ind w:right="-72"/>
              <w:jc w:val="both"/>
              <w:rPr>
                <w:rFonts w:cs="Cordia New"/>
                <w:b/>
                <w:bCs/>
                <w:sz w:val="22"/>
                <w:szCs w:val="22"/>
              </w:rPr>
            </w:pPr>
          </w:p>
        </w:tc>
        <w:tc>
          <w:tcPr>
            <w:tcW w:w="864" w:type="dxa"/>
            <w:tcBorders>
              <w:top w:val="single" w:sz="4" w:space="0" w:color="auto"/>
            </w:tcBorders>
            <w:shd w:val="clear" w:color="auto" w:fill="FAFAFA"/>
            <w:vAlign w:val="bottom"/>
          </w:tcPr>
          <w:p w14:paraId="6DE944D8" w14:textId="77777777" w:rsidR="005343D8" w:rsidRPr="00E209E3" w:rsidRDefault="005343D8" w:rsidP="008E4788">
            <w:pPr>
              <w:tabs>
                <w:tab w:val="decimal" w:pos="662"/>
              </w:tabs>
              <w:ind w:right="-72"/>
              <w:jc w:val="both"/>
              <w:rPr>
                <w:rFonts w:cs="Cordia New"/>
                <w:b/>
                <w:bCs/>
                <w:sz w:val="22"/>
                <w:szCs w:val="22"/>
              </w:rPr>
            </w:pPr>
          </w:p>
        </w:tc>
        <w:tc>
          <w:tcPr>
            <w:tcW w:w="864" w:type="dxa"/>
            <w:tcBorders>
              <w:top w:val="single" w:sz="4" w:space="0" w:color="auto"/>
            </w:tcBorders>
            <w:shd w:val="clear" w:color="auto" w:fill="auto"/>
            <w:vAlign w:val="bottom"/>
          </w:tcPr>
          <w:p w14:paraId="2902F779" w14:textId="77777777" w:rsidR="005343D8" w:rsidRPr="00E209E3" w:rsidRDefault="005343D8" w:rsidP="008E4788">
            <w:pPr>
              <w:tabs>
                <w:tab w:val="decimal" w:pos="662"/>
              </w:tabs>
              <w:ind w:right="-72"/>
              <w:jc w:val="both"/>
              <w:rPr>
                <w:rFonts w:cs="Cordia New"/>
                <w:b/>
                <w:bCs/>
                <w:sz w:val="22"/>
                <w:szCs w:val="22"/>
              </w:rPr>
            </w:pPr>
          </w:p>
        </w:tc>
        <w:tc>
          <w:tcPr>
            <w:tcW w:w="864" w:type="dxa"/>
            <w:tcBorders>
              <w:top w:val="single" w:sz="4" w:space="0" w:color="auto"/>
            </w:tcBorders>
            <w:shd w:val="clear" w:color="auto" w:fill="auto"/>
            <w:vAlign w:val="bottom"/>
          </w:tcPr>
          <w:p w14:paraId="71DCB119" w14:textId="77777777" w:rsidR="005343D8" w:rsidRPr="00E209E3" w:rsidRDefault="005343D8" w:rsidP="008E4788">
            <w:pPr>
              <w:tabs>
                <w:tab w:val="decimal" w:pos="662"/>
              </w:tabs>
              <w:ind w:right="-72"/>
              <w:jc w:val="both"/>
              <w:rPr>
                <w:rFonts w:cs="Cordia New"/>
                <w:b/>
                <w:bCs/>
                <w:sz w:val="22"/>
                <w:szCs w:val="22"/>
              </w:rPr>
            </w:pPr>
          </w:p>
        </w:tc>
        <w:tc>
          <w:tcPr>
            <w:tcW w:w="864" w:type="dxa"/>
            <w:tcBorders>
              <w:top w:val="single" w:sz="4" w:space="0" w:color="auto"/>
            </w:tcBorders>
            <w:shd w:val="clear" w:color="auto" w:fill="auto"/>
            <w:vAlign w:val="bottom"/>
          </w:tcPr>
          <w:p w14:paraId="3A830B9C" w14:textId="77777777" w:rsidR="005343D8" w:rsidRPr="00E209E3" w:rsidRDefault="005343D8" w:rsidP="008E4788">
            <w:pPr>
              <w:tabs>
                <w:tab w:val="decimal" w:pos="662"/>
              </w:tabs>
              <w:ind w:right="-72"/>
              <w:jc w:val="both"/>
              <w:rPr>
                <w:rFonts w:cs="Cordia New"/>
                <w:b/>
                <w:bCs/>
                <w:sz w:val="22"/>
                <w:szCs w:val="22"/>
              </w:rPr>
            </w:pPr>
          </w:p>
        </w:tc>
        <w:tc>
          <w:tcPr>
            <w:tcW w:w="864" w:type="dxa"/>
            <w:tcBorders>
              <w:top w:val="single" w:sz="4" w:space="0" w:color="auto"/>
            </w:tcBorders>
            <w:shd w:val="clear" w:color="auto" w:fill="auto"/>
            <w:vAlign w:val="bottom"/>
          </w:tcPr>
          <w:p w14:paraId="50613F81" w14:textId="77777777" w:rsidR="005343D8" w:rsidRPr="00E209E3" w:rsidRDefault="005343D8" w:rsidP="008E4788">
            <w:pPr>
              <w:tabs>
                <w:tab w:val="decimal" w:pos="662"/>
              </w:tabs>
              <w:ind w:right="-72"/>
              <w:jc w:val="both"/>
              <w:rPr>
                <w:rFonts w:cs="Cordia New"/>
                <w:b/>
                <w:bCs/>
                <w:sz w:val="22"/>
                <w:szCs w:val="22"/>
              </w:rPr>
            </w:pPr>
          </w:p>
        </w:tc>
      </w:tr>
      <w:tr w:rsidR="005343D8" w:rsidRPr="009C5AD2" w14:paraId="709FB5B0" w14:textId="77777777" w:rsidTr="008E4788">
        <w:tc>
          <w:tcPr>
            <w:tcW w:w="2694" w:type="dxa"/>
          </w:tcPr>
          <w:p w14:paraId="275E82FC" w14:textId="3CA95CE2" w:rsidR="005343D8" w:rsidRPr="00E209E3" w:rsidRDefault="00224275" w:rsidP="00224275">
            <w:pPr>
              <w:ind w:left="34" w:hanging="113"/>
              <w:rPr>
                <w:rFonts w:cs="Cordia New"/>
                <w:sz w:val="22"/>
                <w:szCs w:val="22"/>
                <w:u w:val="single"/>
              </w:rPr>
            </w:pPr>
            <w:r w:rsidRPr="00224275">
              <w:rPr>
                <w:rFonts w:cs="Cordia New"/>
                <w:u w:val="single"/>
              </w:rPr>
              <w:t xml:space="preserve">Financial derivative recognised at </w:t>
            </w:r>
            <w:r>
              <w:rPr>
                <w:rFonts w:cs="Cordia New"/>
                <w:u w:val="single"/>
              </w:rPr>
              <w:br/>
            </w:r>
            <w:r w:rsidRPr="00224275">
              <w:rPr>
                <w:rFonts w:cs="Cordia New"/>
                <w:u w:val="single"/>
              </w:rPr>
              <w:t>fair value through profit or loss</w:t>
            </w:r>
          </w:p>
        </w:tc>
        <w:tc>
          <w:tcPr>
            <w:tcW w:w="719" w:type="dxa"/>
            <w:shd w:val="clear" w:color="auto" w:fill="FAFAFA"/>
            <w:vAlign w:val="bottom"/>
          </w:tcPr>
          <w:p w14:paraId="6FD3C361" w14:textId="77777777" w:rsidR="005343D8" w:rsidRPr="00E209E3" w:rsidRDefault="005343D8" w:rsidP="00D9031D">
            <w:pPr>
              <w:tabs>
                <w:tab w:val="decimal" w:pos="514"/>
              </w:tabs>
              <w:ind w:right="-72"/>
              <w:jc w:val="both"/>
              <w:rPr>
                <w:rFonts w:cs="Cordia New"/>
                <w:b/>
                <w:bCs/>
                <w:sz w:val="22"/>
                <w:szCs w:val="22"/>
              </w:rPr>
            </w:pPr>
          </w:p>
        </w:tc>
        <w:tc>
          <w:tcPr>
            <w:tcW w:w="864" w:type="dxa"/>
            <w:shd w:val="clear" w:color="auto" w:fill="FAFAFA"/>
            <w:vAlign w:val="bottom"/>
          </w:tcPr>
          <w:p w14:paraId="29FB452B" w14:textId="77777777" w:rsidR="005343D8" w:rsidRPr="00E209E3" w:rsidRDefault="005343D8" w:rsidP="008E4788">
            <w:pPr>
              <w:tabs>
                <w:tab w:val="decimal" w:pos="662"/>
              </w:tabs>
              <w:ind w:right="-72"/>
              <w:jc w:val="both"/>
              <w:rPr>
                <w:rFonts w:cs="Cordia New"/>
                <w:b/>
                <w:bCs/>
                <w:sz w:val="22"/>
                <w:szCs w:val="22"/>
              </w:rPr>
            </w:pPr>
          </w:p>
        </w:tc>
        <w:tc>
          <w:tcPr>
            <w:tcW w:w="864" w:type="dxa"/>
            <w:shd w:val="clear" w:color="auto" w:fill="FAFAFA"/>
            <w:vAlign w:val="bottom"/>
          </w:tcPr>
          <w:p w14:paraId="27994FE0" w14:textId="77777777" w:rsidR="005343D8" w:rsidRPr="00E209E3" w:rsidRDefault="005343D8" w:rsidP="008E4788">
            <w:pPr>
              <w:tabs>
                <w:tab w:val="decimal" w:pos="662"/>
              </w:tabs>
              <w:ind w:right="-72"/>
              <w:jc w:val="both"/>
              <w:rPr>
                <w:rFonts w:cs="Cordia New"/>
                <w:b/>
                <w:bCs/>
                <w:sz w:val="22"/>
                <w:szCs w:val="22"/>
              </w:rPr>
            </w:pPr>
          </w:p>
        </w:tc>
        <w:tc>
          <w:tcPr>
            <w:tcW w:w="864" w:type="dxa"/>
            <w:shd w:val="clear" w:color="auto" w:fill="FAFAFA"/>
            <w:vAlign w:val="bottom"/>
          </w:tcPr>
          <w:p w14:paraId="3F9A0244" w14:textId="77777777" w:rsidR="005343D8" w:rsidRPr="00E209E3" w:rsidRDefault="005343D8" w:rsidP="008E4788">
            <w:pPr>
              <w:tabs>
                <w:tab w:val="decimal" w:pos="662"/>
              </w:tabs>
              <w:ind w:right="-72"/>
              <w:jc w:val="both"/>
              <w:rPr>
                <w:rFonts w:cs="Cordia New"/>
                <w:b/>
                <w:bCs/>
                <w:sz w:val="22"/>
                <w:szCs w:val="22"/>
              </w:rPr>
            </w:pPr>
          </w:p>
        </w:tc>
        <w:tc>
          <w:tcPr>
            <w:tcW w:w="864" w:type="dxa"/>
            <w:shd w:val="clear" w:color="auto" w:fill="auto"/>
            <w:vAlign w:val="bottom"/>
          </w:tcPr>
          <w:p w14:paraId="1255C5E5" w14:textId="77777777" w:rsidR="005343D8" w:rsidRPr="00E209E3" w:rsidRDefault="005343D8" w:rsidP="008E4788">
            <w:pPr>
              <w:tabs>
                <w:tab w:val="decimal" w:pos="662"/>
              </w:tabs>
              <w:ind w:right="-72"/>
              <w:jc w:val="both"/>
              <w:rPr>
                <w:rFonts w:cs="Cordia New"/>
                <w:b/>
                <w:bCs/>
                <w:sz w:val="22"/>
                <w:szCs w:val="22"/>
              </w:rPr>
            </w:pPr>
          </w:p>
        </w:tc>
        <w:tc>
          <w:tcPr>
            <w:tcW w:w="864" w:type="dxa"/>
            <w:shd w:val="clear" w:color="auto" w:fill="auto"/>
            <w:vAlign w:val="bottom"/>
          </w:tcPr>
          <w:p w14:paraId="7F9597D6" w14:textId="77777777" w:rsidR="005343D8" w:rsidRPr="00E209E3" w:rsidRDefault="005343D8" w:rsidP="008E4788">
            <w:pPr>
              <w:tabs>
                <w:tab w:val="decimal" w:pos="662"/>
              </w:tabs>
              <w:ind w:right="-72"/>
              <w:jc w:val="both"/>
              <w:rPr>
                <w:rFonts w:cs="Cordia New"/>
                <w:b/>
                <w:bCs/>
                <w:sz w:val="22"/>
                <w:szCs w:val="22"/>
              </w:rPr>
            </w:pPr>
          </w:p>
        </w:tc>
        <w:tc>
          <w:tcPr>
            <w:tcW w:w="864" w:type="dxa"/>
            <w:shd w:val="clear" w:color="auto" w:fill="auto"/>
            <w:vAlign w:val="bottom"/>
          </w:tcPr>
          <w:p w14:paraId="28EEEF0B" w14:textId="77777777" w:rsidR="005343D8" w:rsidRPr="00E209E3" w:rsidRDefault="005343D8" w:rsidP="008E4788">
            <w:pPr>
              <w:tabs>
                <w:tab w:val="decimal" w:pos="662"/>
              </w:tabs>
              <w:ind w:right="-72"/>
              <w:jc w:val="both"/>
              <w:rPr>
                <w:rFonts w:cs="Cordia New"/>
                <w:b/>
                <w:bCs/>
                <w:sz w:val="22"/>
                <w:szCs w:val="22"/>
              </w:rPr>
            </w:pPr>
          </w:p>
        </w:tc>
        <w:tc>
          <w:tcPr>
            <w:tcW w:w="864" w:type="dxa"/>
            <w:shd w:val="clear" w:color="auto" w:fill="auto"/>
            <w:vAlign w:val="bottom"/>
          </w:tcPr>
          <w:p w14:paraId="71554E09" w14:textId="77777777" w:rsidR="005343D8" w:rsidRPr="00E209E3" w:rsidRDefault="005343D8" w:rsidP="008E4788">
            <w:pPr>
              <w:tabs>
                <w:tab w:val="decimal" w:pos="662"/>
              </w:tabs>
              <w:ind w:right="-72"/>
              <w:jc w:val="both"/>
              <w:rPr>
                <w:rFonts w:cs="Cordia New"/>
                <w:b/>
                <w:bCs/>
                <w:sz w:val="22"/>
                <w:szCs w:val="22"/>
              </w:rPr>
            </w:pPr>
          </w:p>
        </w:tc>
      </w:tr>
      <w:tr w:rsidR="005343D8" w:rsidRPr="009C5AD2" w14:paraId="57D732D1" w14:textId="77777777" w:rsidTr="008E4788">
        <w:tc>
          <w:tcPr>
            <w:tcW w:w="2694" w:type="dxa"/>
          </w:tcPr>
          <w:p w14:paraId="3A0A1C0C" w14:textId="77777777" w:rsidR="005343D8" w:rsidRPr="00E209E3" w:rsidRDefault="005343D8" w:rsidP="008E4788">
            <w:pPr>
              <w:ind w:left="-86"/>
              <w:rPr>
                <w:rFonts w:cs="Cordia New"/>
                <w:sz w:val="22"/>
                <w:szCs w:val="22"/>
              </w:rPr>
            </w:pPr>
            <w:r w:rsidRPr="00E209E3">
              <w:rPr>
                <w:rFonts w:cs="Cordia New"/>
                <w:sz w:val="22"/>
                <w:szCs w:val="22"/>
              </w:rPr>
              <w:t>Interest rate swap</w:t>
            </w:r>
          </w:p>
        </w:tc>
        <w:tc>
          <w:tcPr>
            <w:tcW w:w="719" w:type="dxa"/>
            <w:shd w:val="clear" w:color="auto" w:fill="FAFAFA"/>
            <w:vAlign w:val="bottom"/>
          </w:tcPr>
          <w:p w14:paraId="30E2BC9F" w14:textId="77777777" w:rsidR="005343D8" w:rsidRPr="00E209E3" w:rsidRDefault="005343D8" w:rsidP="00D9031D">
            <w:pPr>
              <w:tabs>
                <w:tab w:val="decimal" w:pos="514"/>
              </w:tabs>
              <w:ind w:right="-72"/>
              <w:jc w:val="both"/>
              <w:rPr>
                <w:rFonts w:cs="Cordia New"/>
                <w:sz w:val="22"/>
                <w:szCs w:val="22"/>
              </w:rPr>
            </w:pPr>
            <w:r w:rsidRPr="00E209E3">
              <w:rPr>
                <w:rFonts w:cs="Cordia New"/>
                <w:sz w:val="22"/>
                <w:szCs w:val="22"/>
              </w:rPr>
              <w:t>-</w:t>
            </w:r>
          </w:p>
        </w:tc>
        <w:tc>
          <w:tcPr>
            <w:tcW w:w="864" w:type="dxa"/>
            <w:shd w:val="clear" w:color="auto" w:fill="FAFAFA"/>
            <w:vAlign w:val="bottom"/>
          </w:tcPr>
          <w:p w14:paraId="056AE573"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w:t>
            </w:r>
          </w:p>
        </w:tc>
        <w:tc>
          <w:tcPr>
            <w:tcW w:w="864" w:type="dxa"/>
            <w:shd w:val="clear" w:color="auto" w:fill="FAFAFA"/>
            <w:vAlign w:val="bottom"/>
          </w:tcPr>
          <w:p w14:paraId="70F11D67"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w:t>
            </w:r>
          </w:p>
        </w:tc>
        <w:tc>
          <w:tcPr>
            <w:tcW w:w="864" w:type="dxa"/>
            <w:shd w:val="clear" w:color="auto" w:fill="FAFAFA"/>
            <w:vAlign w:val="bottom"/>
          </w:tcPr>
          <w:p w14:paraId="6D01F432"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w:t>
            </w:r>
          </w:p>
        </w:tc>
        <w:tc>
          <w:tcPr>
            <w:tcW w:w="864" w:type="dxa"/>
            <w:shd w:val="clear" w:color="auto" w:fill="auto"/>
            <w:vAlign w:val="bottom"/>
          </w:tcPr>
          <w:p w14:paraId="7F02250F" w14:textId="3B3058DD" w:rsidR="005343D8" w:rsidRPr="00E209E3" w:rsidRDefault="00891A55" w:rsidP="008E4788">
            <w:pPr>
              <w:tabs>
                <w:tab w:val="decimal" w:pos="662"/>
              </w:tabs>
              <w:ind w:right="-72"/>
              <w:jc w:val="both"/>
              <w:rPr>
                <w:rFonts w:cs="Cordia New"/>
                <w:sz w:val="22"/>
                <w:szCs w:val="22"/>
              </w:rPr>
            </w:pPr>
            <w:r>
              <w:rPr>
                <w:rFonts w:cs="Cordia New"/>
                <w:sz w:val="22"/>
                <w:szCs w:val="22"/>
              </w:rPr>
              <w:t>26</w:t>
            </w:r>
          </w:p>
        </w:tc>
        <w:tc>
          <w:tcPr>
            <w:tcW w:w="864" w:type="dxa"/>
            <w:shd w:val="clear" w:color="auto" w:fill="auto"/>
            <w:vAlign w:val="bottom"/>
          </w:tcPr>
          <w:p w14:paraId="1054BD3E"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603</w:t>
            </w:r>
          </w:p>
        </w:tc>
        <w:tc>
          <w:tcPr>
            <w:tcW w:w="864" w:type="dxa"/>
            <w:shd w:val="clear" w:color="auto" w:fill="auto"/>
            <w:vAlign w:val="bottom"/>
          </w:tcPr>
          <w:p w14:paraId="1DECB2B1" w14:textId="60793733" w:rsidR="005343D8" w:rsidRPr="00E209E3" w:rsidRDefault="00891A55" w:rsidP="008E4788">
            <w:pPr>
              <w:tabs>
                <w:tab w:val="decimal" w:pos="662"/>
              </w:tabs>
              <w:ind w:right="-72"/>
              <w:jc w:val="both"/>
              <w:rPr>
                <w:rFonts w:cs="Cordia New"/>
                <w:sz w:val="22"/>
                <w:szCs w:val="22"/>
              </w:rPr>
            </w:pPr>
            <w:r>
              <w:rPr>
                <w:rFonts w:cs="Cordia New"/>
                <w:sz w:val="22"/>
                <w:szCs w:val="22"/>
              </w:rPr>
              <w:t>782</w:t>
            </w:r>
          </w:p>
        </w:tc>
        <w:tc>
          <w:tcPr>
            <w:tcW w:w="864" w:type="dxa"/>
            <w:shd w:val="clear" w:color="auto" w:fill="auto"/>
            <w:vAlign w:val="bottom"/>
          </w:tcPr>
          <w:p w14:paraId="1C8FE880"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18,129</w:t>
            </w:r>
          </w:p>
        </w:tc>
      </w:tr>
      <w:tr w:rsidR="005343D8" w:rsidRPr="009C5AD2" w14:paraId="6F26E623" w14:textId="77777777" w:rsidTr="008E4788">
        <w:tc>
          <w:tcPr>
            <w:tcW w:w="2694" w:type="dxa"/>
          </w:tcPr>
          <w:p w14:paraId="75C55E3B" w14:textId="77777777" w:rsidR="005343D8" w:rsidRPr="00224275" w:rsidRDefault="005343D8" w:rsidP="008E4788">
            <w:pPr>
              <w:ind w:left="-86"/>
              <w:rPr>
                <w:rFonts w:cs="Cordia New"/>
                <w:sz w:val="26"/>
                <w:szCs w:val="26"/>
                <w:u w:val="single"/>
                <w:cs/>
              </w:rPr>
            </w:pPr>
          </w:p>
        </w:tc>
        <w:tc>
          <w:tcPr>
            <w:tcW w:w="719" w:type="dxa"/>
            <w:shd w:val="clear" w:color="auto" w:fill="FAFAFA"/>
            <w:vAlign w:val="bottom"/>
          </w:tcPr>
          <w:p w14:paraId="2FBCE343" w14:textId="77777777" w:rsidR="005343D8" w:rsidRPr="00224275" w:rsidRDefault="005343D8" w:rsidP="00D9031D">
            <w:pPr>
              <w:tabs>
                <w:tab w:val="decimal" w:pos="514"/>
              </w:tabs>
              <w:ind w:right="-72"/>
              <w:jc w:val="both"/>
              <w:rPr>
                <w:rFonts w:cs="Cordia New"/>
                <w:sz w:val="16"/>
                <w:szCs w:val="16"/>
              </w:rPr>
            </w:pPr>
          </w:p>
        </w:tc>
        <w:tc>
          <w:tcPr>
            <w:tcW w:w="864" w:type="dxa"/>
            <w:shd w:val="clear" w:color="auto" w:fill="FAFAFA"/>
            <w:vAlign w:val="bottom"/>
          </w:tcPr>
          <w:p w14:paraId="7C67557B" w14:textId="77777777" w:rsidR="005343D8" w:rsidRPr="00224275" w:rsidRDefault="005343D8" w:rsidP="008E4788">
            <w:pPr>
              <w:tabs>
                <w:tab w:val="decimal" w:pos="662"/>
              </w:tabs>
              <w:ind w:right="-72"/>
              <w:jc w:val="both"/>
              <w:rPr>
                <w:rFonts w:cs="Cordia New"/>
                <w:sz w:val="16"/>
                <w:szCs w:val="16"/>
              </w:rPr>
            </w:pPr>
          </w:p>
        </w:tc>
        <w:tc>
          <w:tcPr>
            <w:tcW w:w="864" w:type="dxa"/>
            <w:shd w:val="clear" w:color="auto" w:fill="FAFAFA"/>
            <w:vAlign w:val="bottom"/>
          </w:tcPr>
          <w:p w14:paraId="23474F37" w14:textId="77777777" w:rsidR="005343D8" w:rsidRPr="00224275" w:rsidRDefault="005343D8" w:rsidP="008E4788">
            <w:pPr>
              <w:tabs>
                <w:tab w:val="decimal" w:pos="662"/>
              </w:tabs>
              <w:ind w:right="-72"/>
              <w:jc w:val="both"/>
              <w:rPr>
                <w:rFonts w:cs="Cordia New"/>
                <w:sz w:val="16"/>
                <w:szCs w:val="16"/>
              </w:rPr>
            </w:pPr>
          </w:p>
        </w:tc>
        <w:tc>
          <w:tcPr>
            <w:tcW w:w="864" w:type="dxa"/>
            <w:shd w:val="clear" w:color="auto" w:fill="FAFAFA"/>
            <w:vAlign w:val="bottom"/>
          </w:tcPr>
          <w:p w14:paraId="01B6AA74" w14:textId="77777777" w:rsidR="005343D8" w:rsidRPr="00224275" w:rsidRDefault="005343D8" w:rsidP="008E4788">
            <w:pPr>
              <w:tabs>
                <w:tab w:val="decimal" w:pos="662"/>
              </w:tabs>
              <w:ind w:right="-72"/>
              <w:jc w:val="both"/>
              <w:rPr>
                <w:rFonts w:cs="Cordia New"/>
                <w:sz w:val="16"/>
                <w:szCs w:val="16"/>
              </w:rPr>
            </w:pPr>
          </w:p>
        </w:tc>
        <w:tc>
          <w:tcPr>
            <w:tcW w:w="864" w:type="dxa"/>
            <w:shd w:val="clear" w:color="auto" w:fill="auto"/>
            <w:vAlign w:val="bottom"/>
          </w:tcPr>
          <w:p w14:paraId="57B5E3D4" w14:textId="77777777" w:rsidR="005343D8" w:rsidRPr="00224275" w:rsidRDefault="005343D8" w:rsidP="008E4788">
            <w:pPr>
              <w:tabs>
                <w:tab w:val="decimal" w:pos="662"/>
              </w:tabs>
              <w:ind w:right="-72"/>
              <w:jc w:val="both"/>
              <w:rPr>
                <w:rFonts w:cs="Cordia New"/>
                <w:sz w:val="16"/>
                <w:szCs w:val="16"/>
              </w:rPr>
            </w:pPr>
          </w:p>
        </w:tc>
        <w:tc>
          <w:tcPr>
            <w:tcW w:w="864" w:type="dxa"/>
            <w:shd w:val="clear" w:color="auto" w:fill="auto"/>
            <w:vAlign w:val="bottom"/>
          </w:tcPr>
          <w:p w14:paraId="77F224FD" w14:textId="77777777" w:rsidR="005343D8" w:rsidRPr="00224275" w:rsidRDefault="005343D8" w:rsidP="008E4788">
            <w:pPr>
              <w:tabs>
                <w:tab w:val="decimal" w:pos="662"/>
              </w:tabs>
              <w:ind w:right="-72"/>
              <w:jc w:val="both"/>
              <w:rPr>
                <w:rFonts w:cs="Cordia New"/>
                <w:sz w:val="16"/>
                <w:szCs w:val="16"/>
              </w:rPr>
            </w:pPr>
          </w:p>
        </w:tc>
        <w:tc>
          <w:tcPr>
            <w:tcW w:w="864" w:type="dxa"/>
            <w:shd w:val="clear" w:color="auto" w:fill="auto"/>
            <w:vAlign w:val="bottom"/>
          </w:tcPr>
          <w:p w14:paraId="1F82011D" w14:textId="77777777" w:rsidR="005343D8" w:rsidRPr="00224275" w:rsidRDefault="005343D8" w:rsidP="008E4788">
            <w:pPr>
              <w:tabs>
                <w:tab w:val="decimal" w:pos="662"/>
              </w:tabs>
              <w:ind w:right="-72"/>
              <w:jc w:val="both"/>
              <w:rPr>
                <w:rFonts w:cs="Cordia New"/>
                <w:sz w:val="16"/>
                <w:szCs w:val="16"/>
              </w:rPr>
            </w:pPr>
          </w:p>
        </w:tc>
        <w:tc>
          <w:tcPr>
            <w:tcW w:w="864" w:type="dxa"/>
            <w:shd w:val="clear" w:color="auto" w:fill="auto"/>
            <w:vAlign w:val="bottom"/>
          </w:tcPr>
          <w:p w14:paraId="59716B1C" w14:textId="77777777" w:rsidR="005343D8" w:rsidRPr="00224275" w:rsidRDefault="005343D8" w:rsidP="008E4788">
            <w:pPr>
              <w:tabs>
                <w:tab w:val="decimal" w:pos="662"/>
              </w:tabs>
              <w:ind w:right="-72"/>
              <w:jc w:val="both"/>
              <w:rPr>
                <w:rFonts w:cs="Cordia New"/>
                <w:sz w:val="16"/>
                <w:szCs w:val="16"/>
              </w:rPr>
            </w:pPr>
          </w:p>
        </w:tc>
      </w:tr>
      <w:tr w:rsidR="005343D8" w:rsidRPr="009C5AD2" w14:paraId="4856D368" w14:textId="77777777" w:rsidTr="008E4788">
        <w:tc>
          <w:tcPr>
            <w:tcW w:w="2694" w:type="dxa"/>
          </w:tcPr>
          <w:p w14:paraId="4257CC2B" w14:textId="1FAF633E" w:rsidR="005343D8" w:rsidRPr="00E209E3" w:rsidRDefault="00224275" w:rsidP="00224275">
            <w:pPr>
              <w:ind w:left="34" w:hanging="113"/>
              <w:rPr>
                <w:rFonts w:cs="Cordia New"/>
                <w:sz w:val="22"/>
                <w:szCs w:val="22"/>
                <w:u w:val="single"/>
              </w:rPr>
            </w:pPr>
            <w:r w:rsidRPr="00224275">
              <w:rPr>
                <w:rFonts w:cs="Cordia New"/>
                <w:u w:val="single"/>
              </w:rPr>
              <w:t>Derivative financial instruments used for hedging - cash flow hedge</w:t>
            </w:r>
          </w:p>
        </w:tc>
        <w:tc>
          <w:tcPr>
            <w:tcW w:w="719" w:type="dxa"/>
            <w:shd w:val="clear" w:color="auto" w:fill="FAFAFA"/>
            <w:vAlign w:val="bottom"/>
          </w:tcPr>
          <w:p w14:paraId="3D406669" w14:textId="77777777" w:rsidR="005343D8" w:rsidRPr="00E209E3" w:rsidRDefault="005343D8" w:rsidP="00D9031D">
            <w:pPr>
              <w:tabs>
                <w:tab w:val="decimal" w:pos="514"/>
              </w:tabs>
              <w:ind w:right="-72"/>
              <w:jc w:val="both"/>
              <w:rPr>
                <w:rFonts w:cs="Cordia New"/>
                <w:sz w:val="22"/>
                <w:szCs w:val="22"/>
              </w:rPr>
            </w:pPr>
          </w:p>
        </w:tc>
        <w:tc>
          <w:tcPr>
            <w:tcW w:w="864" w:type="dxa"/>
            <w:shd w:val="clear" w:color="auto" w:fill="FAFAFA"/>
            <w:vAlign w:val="bottom"/>
          </w:tcPr>
          <w:p w14:paraId="6AA5AD59" w14:textId="77777777" w:rsidR="005343D8" w:rsidRPr="00E209E3" w:rsidRDefault="005343D8" w:rsidP="008E4788">
            <w:pPr>
              <w:tabs>
                <w:tab w:val="decimal" w:pos="662"/>
              </w:tabs>
              <w:ind w:right="-72"/>
              <w:jc w:val="both"/>
              <w:rPr>
                <w:rFonts w:cs="Cordia New"/>
                <w:sz w:val="22"/>
                <w:szCs w:val="22"/>
              </w:rPr>
            </w:pPr>
          </w:p>
        </w:tc>
        <w:tc>
          <w:tcPr>
            <w:tcW w:w="864" w:type="dxa"/>
            <w:shd w:val="clear" w:color="auto" w:fill="FAFAFA"/>
            <w:vAlign w:val="bottom"/>
          </w:tcPr>
          <w:p w14:paraId="70F81C0D" w14:textId="77777777" w:rsidR="005343D8" w:rsidRPr="00E209E3" w:rsidRDefault="005343D8" w:rsidP="008E4788">
            <w:pPr>
              <w:tabs>
                <w:tab w:val="decimal" w:pos="662"/>
              </w:tabs>
              <w:ind w:right="-72"/>
              <w:jc w:val="both"/>
              <w:rPr>
                <w:rFonts w:cs="Cordia New"/>
                <w:sz w:val="22"/>
                <w:szCs w:val="22"/>
              </w:rPr>
            </w:pPr>
          </w:p>
        </w:tc>
        <w:tc>
          <w:tcPr>
            <w:tcW w:w="864" w:type="dxa"/>
            <w:shd w:val="clear" w:color="auto" w:fill="FAFAFA"/>
            <w:vAlign w:val="bottom"/>
          </w:tcPr>
          <w:p w14:paraId="79590E10" w14:textId="77777777" w:rsidR="005343D8" w:rsidRPr="00E209E3" w:rsidRDefault="005343D8" w:rsidP="008E4788">
            <w:pPr>
              <w:tabs>
                <w:tab w:val="decimal" w:pos="662"/>
              </w:tabs>
              <w:ind w:right="-72"/>
              <w:jc w:val="both"/>
              <w:rPr>
                <w:rFonts w:cs="Cordia New"/>
                <w:sz w:val="22"/>
                <w:szCs w:val="22"/>
              </w:rPr>
            </w:pPr>
          </w:p>
        </w:tc>
        <w:tc>
          <w:tcPr>
            <w:tcW w:w="864" w:type="dxa"/>
            <w:shd w:val="clear" w:color="auto" w:fill="auto"/>
            <w:vAlign w:val="bottom"/>
          </w:tcPr>
          <w:p w14:paraId="687D7904" w14:textId="77777777" w:rsidR="005343D8" w:rsidRPr="00E209E3" w:rsidRDefault="005343D8" w:rsidP="008E4788">
            <w:pPr>
              <w:tabs>
                <w:tab w:val="decimal" w:pos="662"/>
              </w:tabs>
              <w:ind w:right="-72"/>
              <w:jc w:val="both"/>
              <w:rPr>
                <w:rFonts w:cs="Cordia New"/>
                <w:sz w:val="22"/>
                <w:szCs w:val="22"/>
              </w:rPr>
            </w:pPr>
          </w:p>
        </w:tc>
        <w:tc>
          <w:tcPr>
            <w:tcW w:w="864" w:type="dxa"/>
            <w:shd w:val="clear" w:color="auto" w:fill="auto"/>
            <w:vAlign w:val="bottom"/>
          </w:tcPr>
          <w:p w14:paraId="30987C60" w14:textId="77777777" w:rsidR="005343D8" w:rsidRPr="00E209E3" w:rsidRDefault="005343D8" w:rsidP="008E4788">
            <w:pPr>
              <w:tabs>
                <w:tab w:val="decimal" w:pos="662"/>
              </w:tabs>
              <w:ind w:right="-72"/>
              <w:jc w:val="both"/>
              <w:rPr>
                <w:rFonts w:cs="Cordia New"/>
                <w:sz w:val="22"/>
                <w:szCs w:val="22"/>
              </w:rPr>
            </w:pPr>
          </w:p>
        </w:tc>
        <w:tc>
          <w:tcPr>
            <w:tcW w:w="864" w:type="dxa"/>
            <w:shd w:val="clear" w:color="auto" w:fill="auto"/>
            <w:vAlign w:val="bottom"/>
          </w:tcPr>
          <w:p w14:paraId="64E83442" w14:textId="77777777" w:rsidR="005343D8" w:rsidRPr="00E209E3" w:rsidRDefault="005343D8" w:rsidP="008E4788">
            <w:pPr>
              <w:tabs>
                <w:tab w:val="decimal" w:pos="662"/>
              </w:tabs>
              <w:ind w:right="-72"/>
              <w:jc w:val="both"/>
              <w:rPr>
                <w:rFonts w:cs="Cordia New"/>
                <w:sz w:val="22"/>
                <w:szCs w:val="22"/>
              </w:rPr>
            </w:pPr>
          </w:p>
        </w:tc>
        <w:tc>
          <w:tcPr>
            <w:tcW w:w="864" w:type="dxa"/>
            <w:shd w:val="clear" w:color="auto" w:fill="auto"/>
            <w:vAlign w:val="bottom"/>
          </w:tcPr>
          <w:p w14:paraId="3B29A975" w14:textId="77777777" w:rsidR="005343D8" w:rsidRPr="00E209E3" w:rsidRDefault="005343D8" w:rsidP="008E4788">
            <w:pPr>
              <w:tabs>
                <w:tab w:val="decimal" w:pos="662"/>
              </w:tabs>
              <w:ind w:right="-72"/>
              <w:jc w:val="both"/>
              <w:rPr>
                <w:rFonts w:cs="Cordia New"/>
                <w:sz w:val="22"/>
                <w:szCs w:val="22"/>
              </w:rPr>
            </w:pPr>
          </w:p>
        </w:tc>
      </w:tr>
      <w:tr w:rsidR="005343D8" w:rsidRPr="009C5AD2" w14:paraId="5F6FCBFA" w14:textId="77777777" w:rsidTr="008E4788">
        <w:tc>
          <w:tcPr>
            <w:tcW w:w="2694" w:type="dxa"/>
          </w:tcPr>
          <w:p w14:paraId="45F917D2" w14:textId="77777777" w:rsidR="005343D8" w:rsidRPr="00E209E3" w:rsidRDefault="005343D8" w:rsidP="008E4788">
            <w:pPr>
              <w:ind w:left="-86"/>
              <w:rPr>
                <w:rFonts w:cs="Cordia New"/>
                <w:sz w:val="22"/>
                <w:szCs w:val="22"/>
                <w:cs/>
              </w:rPr>
            </w:pPr>
            <w:r w:rsidRPr="00E209E3">
              <w:rPr>
                <w:rFonts w:cs="Cordia New"/>
                <w:sz w:val="22"/>
                <w:szCs w:val="22"/>
              </w:rPr>
              <w:t>Interest rate swap</w:t>
            </w:r>
          </w:p>
        </w:tc>
        <w:tc>
          <w:tcPr>
            <w:tcW w:w="719" w:type="dxa"/>
            <w:shd w:val="clear" w:color="auto" w:fill="FAFAFA"/>
            <w:vAlign w:val="bottom"/>
          </w:tcPr>
          <w:p w14:paraId="0013A15E" w14:textId="77777777" w:rsidR="005343D8" w:rsidRPr="00E209E3" w:rsidRDefault="005343D8" w:rsidP="00D9031D">
            <w:pPr>
              <w:tabs>
                <w:tab w:val="decimal" w:pos="514"/>
              </w:tabs>
              <w:ind w:right="-72"/>
              <w:jc w:val="both"/>
              <w:rPr>
                <w:rFonts w:cs="Cordia New"/>
                <w:sz w:val="22"/>
                <w:szCs w:val="22"/>
              </w:rPr>
            </w:pPr>
            <w:r w:rsidRPr="00E209E3">
              <w:rPr>
                <w:rFonts w:cs="Cordia New"/>
                <w:sz w:val="22"/>
                <w:szCs w:val="22"/>
              </w:rPr>
              <w:t>-</w:t>
            </w:r>
          </w:p>
        </w:tc>
        <w:tc>
          <w:tcPr>
            <w:tcW w:w="864" w:type="dxa"/>
            <w:shd w:val="clear" w:color="auto" w:fill="FAFAFA"/>
            <w:vAlign w:val="bottom"/>
          </w:tcPr>
          <w:p w14:paraId="0C2250F8"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3,134</w:t>
            </w:r>
          </w:p>
        </w:tc>
        <w:tc>
          <w:tcPr>
            <w:tcW w:w="864" w:type="dxa"/>
            <w:shd w:val="clear" w:color="auto" w:fill="FAFAFA"/>
            <w:vAlign w:val="bottom"/>
          </w:tcPr>
          <w:p w14:paraId="1B88E7F4"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w:t>
            </w:r>
          </w:p>
        </w:tc>
        <w:tc>
          <w:tcPr>
            <w:tcW w:w="864" w:type="dxa"/>
            <w:shd w:val="clear" w:color="auto" w:fill="FAFAFA"/>
            <w:vAlign w:val="bottom"/>
          </w:tcPr>
          <w:p w14:paraId="6E374310"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104,739</w:t>
            </w:r>
          </w:p>
        </w:tc>
        <w:tc>
          <w:tcPr>
            <w:tcW w:w="864" w:type="dxa"/>
            <w:shd w:val="clear" w:color="auto" w:fill="auto"/>
            <w:vAlign w:val="bottom"/>
          </w:tcPr>
          <w:p w14:paraId="5914B91E" w14:textId="30408AF4" w:rsidR="005343D8" w:rsidRPr="00E209E3" w:rsidRDefault="00891A55" w:rsidP="008E4788">
            <w:pPr>
              <w:tabs>
                <w:tab w:val="decimal" w:pos="662"/>
              </w:tabs>
              <w:ind w:right="-72"/>
              <w:jc w:val="both"/>
              <w:rPr>
                <w:rFonts w:cs="Cordia New"/>
                <w:sz w:val="22"/>
                <w:szCs w:val="22"/>
              </w:rPr>
            </w:pPr>
            <w:r>
              <w:rPr>
                <w:rFonts w:cs="Cordia New"/>
                <w:sz w:val="22"/>
                <w:szCs w:val="22"/>
              </w:rPr>
              <w:t>-</w:t>
            </w:r>
          </w:p>
        </w:tc>
        <w:tc>
          <w:tcPr>
            <w:tcW w:w="864" w:type="dxa"/>
            <w:shd w:val="clear" w:color="auto" w:fill="auto"/>
            <w:vAlign w:val="bottom"/>
          </w:tcPr>
          <w:p w14:paraId="0B0E9AEE"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7,424</w:t>
            </w:r>
          </w:p>
        </w:tc>
        <w:tc>
          <w:tcPr>
            <w:tcW w:w="864" w:type="dxa"/>
            <w:shd w:val="clear" w:color="auto" w:fill="auto"/>
            <w:vAlign w:val="bottom"/>
          </w:tcPr>
          <w:p w14:paraId="4A5A4692" w14:textId="049EC4CD" w:rsidR="005343D8" w:rsidRPr="00E209E3" w:rsidRDefault="00891A55" w:rsidP="008E4788">
            <w:pPr>
              <w:tabs>
                <w:tab w:val="decimal" w:pos="662"/>
              </w:tabs>
              <w:ind w:right="-72"/>
              <w:jc w:val="both"/>
              <w:rPr>
                <w:rFonts w:cs="Cordia New"/>
                <w:sz w:val="22"/>
                <w:szCs w:val="22"/>
              </w:rPr>
            </w:pPr>
            <w:r>
              <w:rPr>
                <w:rFonts w:cs="Cordia New"/>
                <w:sz w:val="22"/>
                <w:szCs w:val="22"/>
              </w:rPr>
              <w:t>-</w:t>
            </w:r>
          </w:p>
        </w:tc>
        <w:tc>
          <w:tcPr>
            <w:tcW w:w="864" w:type="dxa"/>
            <w:shd w:val="clear" w:color="auto" w:fill="auto"/>
            <w:vAlign w:val="bottom"/>
          </w:tcPr>
          <w:p w14:paraId="04522C07"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222,982</w:t>
            </w:r>
          </w:p>
        </w:tc>
      </w:tr>
      <w:tr w:rsidR="005343D8" w:rsidRPr="009C5AD2" w14:paraId="6B44ED6F" w14:textId="77777777" w:rsidTr="008E4788">
        <w:tc>
          <w:tcPr>
            <w:tcW w:w="2694" w:type="dxa"/>
          </w:tcPr>
          <w:p w14:paraId="5EF121F1" w14:textId="77777777" w:rsidR="005343D8" w:rsidRPr="00E209E3" w:rsidRDefault="005343D8" w:rsidP="008E4788">
            <w:pPr>
              <w:ind w:left="35" w:hanging="121"/>
              <w:rPr>
                <w:rFonts w:cs="Cordia New"/>
                <w:sz w:val="22"/>
                <w:szCs w:val="22"/>
                <w:cs/>
              </w:rPr>
            </w:pPr>
            <w:r w:rsidRPr="00E209E3">
              <w:rPr>
                <w:rFonts w:cs="Cordia New"/>
                <w:sz w:val="22"/>
                <w:szCs w:val="22"/>
              </w:rPr>
              <w:t>Cross currency and interest rate swap</w:t>
            </w:r>
          </w:p>
        </w:tc>
        <w:tc>
          <w:tcPr>
            <w:tcW w:w="719" w:type="dxa"/>
            <w:shd w:val="clear" w:color="auto" w:fill="FAFAFA"/>
            <w:vAlign w:val="bottom"/>
          </w:tcPr>
          <w:p w14:paraId="63AFF882" w14:textId="77777777" w:rsidR="005343D8" w:rsidRPr="00E209E3" w:rsidRDefault="005343D8" w:rsidP="00D9031D">
            <w:pPr>
              <w:tabs>
                <w:tab w:val="decimal" w:pos="514"/>
              </w:tabs>
              <w:ind w:right="-72"/>
              <w:jc w:val="both"/>
              <w:rPr>
                <w:rFonts w:cs="Cordia New"/>
                <w:sz w:val="22"/>
                <w:szCs w:val="22"/>
              </w:rPr>
            </w:pPr>
            <w:r w:rsidRPr="00E209E3">
              <w:rPr>
                <w:rFonts w:cs="Cordia New"/>
                <w:sz w:val="22"/>
                <w:szCs w:val="22"/>
              </w:rPr>
              <w:t>-</w:t>
            </w:r>
          </w:p>
        </w:tc>
        <w:tc>
          <w:tcPr>
            <w:tcW w:w="864" w:type="dxa"/>
            <w:shd w:val="clear" w:color="auto" w:fill="FAFAFA"/>
            <w:vAlign w:val="bottom"/>
          </w:tcPr>
          <w:p w14:paraId="70DD8AE2"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855</w:t>
            </w:r>
          </w:p>
        </w:tc>
        <w:tc>
          <w:tcPr>
            <w:tcW w:w="864" w:type="dxa"/>
            <w:shd w:val="clear" w:color="auto" w:fill="FAFAFA"/>
            <w:vAlign w:val="bottom"/>
          </w:tcPr>
          <w:p w14:paraId="7E26035F"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w:t>
            </w:r>
          </w:p>
        </w:tc>
        <w:tc>
          <w:tcPr>
            <w:tcW w:w="864" w:type="dxa"/>
            <w:shd w:val="clear" w:color="auto" w:fill="FAFAFA"/>
            <w:vAlign w:val="bottom"/>
          </w:tcPr>
          <w:p w14:paraId="135C5CB5"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28,571</w:t>
            </w:r>
          </w:p>
        </w:tc>
        <w:tc>
          <w:tcPr>
            <w:tcW w:w="864" w:type="dxa"/>
            <w:shd w:val="clear" w:color="auto" w:fill="auto"/>
            <w:vAlign w:val="bottom"/>
          </w:tcPr>
          <w:p w14:paraId="595D55B5" w14:textId="77777777" w:rsidR="005343D8" w:rsidRPr="00E209E3" w:rsidRDefault="005343D8" w:rsidP="008E4788">
            <w:pPr>
              <w:tabs>
                <w:tab w:val="decimal" w:pos="662"/>
              </w:tabs>
              <w:ind w:right="-72"/>
              <w:jc w:val="both"/>
              <w:rPr>
                <w:rFonts w:cs="Cordia New"/>
                <w:sz w:val="22"/>
                <w:szCs w:val="22"/>
                <w:cs/>
              </w:rPr>
            </w:pPr>
            <w:r w:rsidRPr="00E209E3">
              <w:rPr>
                <w:rFonts w:cs="Cordia New"/>
                <w:sz w:val="22"/>
                <w:szCs w:val="22"/>
              </w:rPr>
              <w:t>2,971</w:t>
            </w:r>
          </w:p>
        </w:tc>
        <w:tc>
          <w:tcPr>
            <w:tcW w:w="864" w:type="dxa"/>
            <w:shd w:val="clear" w:color="auto" w:fill="auto"/>
            <w:vAlign w:val="bottom"/>
          </w:tcPr>
          <w:p w14:paraId="6CADE54E"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w:t>
            </w:r>
          </w:p>
        </w:tc>
        <w:tc>
          <w:tcPr>
            <w:tcW w:w="864" w:type="dxa"/>
            <w:shd w:val="clear" w:color="auto" w:fill="auto"/>
            <w:vAlign w:val="bottom"/>
          </w:tcPr>
          <w:p w14:paraId="6642D865"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89,226</w:t>
            </w:r>
          </w:p>
        </w:tc>
        <w:tc>
          <w:tcPr>
            <w:tcW w:w="864" w:type="dxa"/>
            <w:shd w:val="clear" w:color="auto" w:fill="auto"/>
            <w:vAlign w:val="bottom"/>
          </w:tcPr>
          <w:p w14:paraId="2D748CA9"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w:t>
            </w:r>
          </w:p>
        </w:tc>
      </w:tr>
      <w:tr w:rsidR="005343D8" w:rsidRPr="009C5AD2" w14:paraId="077F13CE" w14:textId="77777777" w:rsidTr="008E4788">
        <w:tc>
          <w:tcPr>
            <w:tcW w:w="2694" w:type="dxa"/>
          </w:tcPr>
          <w:p w14:paraId="4E55A473" w14:textId="77777777" w:rsidR="005343D8" w:rsidRPr="00E209E3" w:rsidRDefault="005343D8" w:rsidP="008E4788">
            <w:pPr>
              <w:ind w:left="-86"/>
              <w:rPr>
                <w:rFonts w:cs="Cordia New"/>
                <w:b/>
                <w:bCs/>
                <w:sz w:val="22"/>
                <w:szCs w:val="22"/>
                <w:cs/>
              </w:rPr>
            </w:pPr>
            <w:r w:rsidRPr="00E209E3">
              <w:rPr>
                <w:rFonts w:asciiTheme="minorBidi" w:hAnsiTheme="minorBidi" w:cstheme="minorBidi"/>
                <w:b/>
                <w:bCs/>
                <w:sz w:val="22"/>
                <w:szCs w:val="22"/>
              </w:rPr>
              <w:t>Total current financial derivatives</w:t>
            </w:r>
          </w:p>
        </w:tc>
        <w:tc>
          <w:tcPr>
            <w:tcW w:w="719" w:type="dxa"/>
            <w:tcBorders>
              <w:top w:val="single" w:sz="4" w:space="0" w:color="auto"/>
              <w:bottom w:val="single" w:sz="4" w:space="0" w:color="auto"/>
            </w:tcBorders>
            <w:shd w:val="clear" w:color="auto" w:fill="FAFAFA"/>
            <w:vAlign w:val="bottom"/>
          </w:tcPr>
          <w:p w14:paraId="4692A39F" w14:textId="160E4BC0" w:rsidR="005343D8" w:rsidRPr="00E209E3" w:rsidRDefault="00D9031D" w:rsidP="00D9031D">
            <w:pPr>
              <w:tabs>
                <w:tab w:val="decimal" w:pos="514"/>
              </w:tabs>
              <w:ind w:right="-72"/>
              <w:jc w:val="both"/>
              <w:rPr>
                <w:rFonts w:cs="Cordia New"/>
                <w:sz w:val="22"/>
                <w:szCs w:val="22"/>
              </w:rPr>
            </w:pPr>
            <w:r>
              <w:rPr>
                <w:rFonts w:cs="Cordia New"/>
                <w:sz w:val="22"/>
                <w:szCs w:val="22"/>
              </w:rPr>
              <w:t>-</w:t>
            </w:r>
          </w:p>
        </w:tc>
        <w:tc>
          <w:tcPr>
            <w:tcW w:w="864" w:type="dxa"/>
            <w:tcBorders>
              <w:top w:val="single" w:sz="4" w:space="0" w:color="auto"/>
              <w:bottom w:val="single" w:sz="4" w:space="0" w:color="auto"/>
            </w:tcBorders>
            <w:shd w:val="clear" w:color="auto" w:fill="FAFAFA"/>
            <w:vAlign w:val="bottom"/>
          </w:tcPr>
          <w:p w14:paraId="029BEE6C"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3,989</w:t>
            </w:r>
          </w:p>
        </w:tc>
        <w:tc>
          <w:tcPr>
            <w:tcW w:w="864" w:type="dxa"/>
            <w:tcBorders>
              <w:top w:val="single" w:sz="4" w:space="0" w:color="auto"/>
              <w:bottom w:val="single" w:sz="4" w:space="0" w:color="auto"/>
            </w:tcBorders>
            <w:shd w:val="clear" w:color="auto" w:fill="FAFAFA"/>
            <w:vAlign w:val="bottom"/>
          </w:tcPr>
          <w:p w14:paraId="331648AD" w14:textId="480229E7" w:rsidR="005343D8" w:rsidRPr="00E209E3" w:rsidRDefault="00D9031D" w:rsidP="008E4788">
            <w:pPr>
              <w:tabs>
                <w:tab w:val="decimal" w:pos="662"/>
              </w:tabs>
              <w:ind w:right="-72"/>
              <w:jc w:val="both"/>
              <w:rPr>
                <w:rFonts w:cs="Cordia New"/>
                <w:sz w:val="22"/>
                <w:szCs w:val="22"/>
              </w:rPr>
            </w:pPr>
            <w:r>
              <w:rPr>
                <w:rFonts w:cs="Cordia New"/>
                <w:sz w:val="22"/>
                <w:szCs w:val="22"/>
              </w:rPr>
              <w:t>-</w:t>
            </w:r>
          </w:p>
        </w:tc>
        <w:tc>
          <w:tcPr>
            <w:tcW w:w="864" w:type="dxa"/>
            <w:tcBorders>
              <w:top w:val="single" w:sz="4" w:space="0" w:color="auto"/>
              <w:bottom w:val="single" w:sz="4" w:space="0" w:color="auto"/>
            </w:tcBorders>
            <w:shd w:val="clear" w:color="auto" w:fill="FAFAFA"/>
            <w:vAlign w:val="bottom"/>
          </w:tcPr>
          <w:p w14:paraId="78EEEB77"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133,310</w:t>
            </w:r>
          </w:p>
        </w:tc>
        <w:tc>
          <w:tcPr>
            <w:tcW w:w="864" w:type="dxa"/>
            <w:tcBorders>
              <w:top w:val="single" w:sz="4" w:space="0" w:color="auto"/>
              <w:bottom w:val="single" w:sz="4" w:space="0" w:color="auto"/>
            </w:tcBorders>
            <w:shd w:val="clear" w:color="auto" w:fill="auto"/>
            <w:vAlign w:val="bottom"/>
          </w:tcPr>
          <w:p w14:paraId="00CC242D"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2,997</w:t>
            </w:r>
          </w:p>
        </w:tc>
        <w:tc>
          <w:tcPr>
            <w:tcW w:w="864" w:type="dxa"/>
            <w:tcBorders>
              <w:top w:val="single" w:sz="4" w:space="0" w:color="auto"/>
              <w:bottom w:val="single" w:sz="4" w:space="0" w:color="auto"/>
            </w:tcBorders>
            <w:shd w:val="clear" w:color="auto" w:fill="auto"/>
            <w:vAlign w:val="bottom"/>
          </w:tcPr>
          <w:p w14:paraId="32949436"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8,027</w:t>
            </w:r>
          </w:p>
        </w:tc>
        <w:tc>
          <w:tcPr>
            <w:tcW w:w="864" w:type="dxa"/>
            <w:tcBorders>
              <w:top w:val="single" w:sz="4" w:space="0" w:color="auto"/>
              <w:bottom w:val="single" w:sz="4" w:space="0" w:color="auto"/>
            </w:tcBorders>
            <w:shd w:val="clear" w:color="auto" w:fill="auto"/>
            <w:vAlign w:val="bottom"/>
          </w:tcPr>
          <w:p w14:paraId="0906A880"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90,008</w:t>
            </w:r>
          </w:p>
        </w:tc>
        <w:tc>
          <w:tcPr>
            <w:tcW w:w="864" w:type="dxa"/>
            <w:tcBorders>
              <w:top w:val="single" w:sz="4" w:space="0" w:color="auto"/>
              <w:bottom w:val="single" w:sz="4" w:space="0" w:color="auto"/>
            </w:tcBorders>
            <w:shd w:val="clear" w:color="auto" w:fill="auto"/>
            <w:vAlign w:val="bottom"/>
          </w:tcPr>
          <w:p w14:paraId="5F7ADD0D"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241,111</w:t>
            </w:r>
          </w:p>
        </w:tc>
      </w:tr>
      <w:tr w:rsidR="005343D8" w:rsidRPr="009C5AD2" w14:paraId="63964104" w14:textId="77777777" w:rsidTr="008E4788">
        <w:tc>
          <w:tcPr>
            <w:tcW w:w="2694" w:type="dxa"/>
          </w:tcPr>
          <w:p w14:paraId="312779FD" w14:textId="77777777" w:rsidR="005343D8" w:rsidRPr="00224275" w:rsidRDefault="005343D8" w:rsidP="008E4788">
            <w:pPr>
              <w:ind w:left="-86"/>
              <w:rPr>
                <w:rFonts w:cs="Cordia New"/>
                <w:b/>
                <w:bCs/>
                <w:sz w:val="26"/>
                <w:szCs w:val="26"/>
                <w:cs/>
              </w:rPr>
            </w:pPr>
          </w:p>
        </w:tc>
        <w:tc>
          <w:tcPr>
            <w:tcW w:w="719" w:type="dxa"/>
            <w:tcBorders>
              <w:top w:val="single" w:sz="4" w:space="0" w:color="auto"/>
            </w:tcBorders>
            <w:shd w:val="clear" w:color="auto" w:fill="FAFAFA"/>
            <w:vAlign w:val="bottom"/>
          </w:tcPr>
          <w:p w14:paraId="527FA292" w14:textId="77777777" w:rsidR="005343D8" w:rsidRPr="00224275" w:rsidRDefault="005343D8" w:rsidP="00D9031D">
            <w:pPr>
              <w:tabs>
                <w:tab w:val="decimal" w:pos="514"/>
              </w:tabs>
              <w:ind w:right="-72"/>
              <w:jc w:val="both"/>
              <w:rPr>
                <w:rFonts w:cs="Cordia New"/>
                <w:sz w:val="16"/>
                <w:szCs w:val="16"/>
              </w:rPr>
            </w:pPr>
          </w:p>
        </w:tc>
        <w:tc>
          <w:tcPr>
            <w:tcW w:w="864" w:type="dxa"/>
            <w:tcBorders>
              <w:top w:val="single" w:sz="4" w:space="0" w:color="auto"/>
            </w:tcBorders>
            <w:shd w:val="clear" w:color="auto" w:fill="FAFAFA"/>
            <w:vAlign w:val="bottom"/>
          </w:tcPr>
          <w:p w14:paraId="058C95B5" w14:textId="77777777" w:rsidR="005343D8" w:rsidRPr="00224275" w:rsidRDefault="005343D8" w:rsidP="008E4788">
            <w:pPr>
              <w:tabs>
                <w:tab w:val="decimal" w:pos="662"/>
              </w:tabs>
              <w:ind w:right="-72"/>
              <w:jc w:val="both"/>
              <w:rPr>
                <w:rFonts w:cs="Cordia New"/>
                <w:sz w:val="16"/>
                <w:szCs w:val="16"/>
              </w:rPr>
            </w:pPr>
          </w:p>
        </w:tc>
        <w:tc>
          <w:tcPr>
            <w:tcW w:w="864" w:type="dxa"/>
            <w:tcBorders>
              <w:top w:val="single" w:sz="4" w:space="0" w:color="auto"/>
            </w:tcBorders>
            <w:shd w:val="clear" w:color="auto" w:fill="FAFAFA"/>
            <w:vAlign w:val="bottom"/>
          </w:tcPr>
          <w:p w14:paraId="7D57EBFC" w14:textId="77777777" w:rsidR="005343D8" w:rsidRPr="00224275" w:rsidRDefault="005343D8" w:rsidP="008E4788">
            <w:pPr>
              <w:tabs>
                <w:tab w:val="decimal" w:pos="662"/>
              </w:tabs>
              <w:ind w:right="-72"/>
              <w:jc w:val="both"/>
              <w:rPr>
                <w:rFonts w:cs="Cordia New"/>
                <w:sz w:val="16"/>
                <w:szCs w:val="16"/>
              </w:rPr>
            </w:pPr>
          </w:p>
        </w:tc>
        <w:tc>
          <w:tcPr>
            <w:tcW w:w="864" w:type="dxa"/>
            <w:tcBorders>
              <w:top w:val="single" w:sz="4" w:space="0" w:color="auto"/>
            </w:tcBorders>
            <w:shd w:val="clear" w:color="auto" w:fill="FAFAFA"/>
            <w:vAlign w:val="bottom"/>
          </w:tcPr>
          <w:p w14:paraId="31051B55" w14:textId="77777777" w:rsidR="005343D8" w:rsidRPr="00224275" w:rsidRDefault="005343D8" w:rsidP="008E4788">
            <w:pPr>
              <w:tabs>
                <w:tab w:val="decimal" w:pos="662"/>
              </w:tabs>
              <w:ind w:right="-72"/>
              <w:jc w:val="both"/>
              <w:rPr>
                <w:rFonts w:cs="Cordia New"/>
                <w:sz w:val="16"/>
                <w:szCs w:val="16"/>
              </w:rPr>
            </w:pPr>
          </w:p>
        </w:tc>
        <w:tc>
          <w:tcPr>
            <w:tcW w:w="864" w:type="dxa"/>
            <w:tcBorders>
              <w:top w:val="single" w:sz="4" w:space="0" w:color="auto"/>
            </w:tcBorders>
            <w:shd w:val="clear" w:color="auto" w:fill="auto"/>
            <w:vAlign w:val="bottom"/>
          </w:tcPr>
          <w:p w14:paraId="2BF65E3A" w14:textId="77777777" w:rsidR="005343D8" w:rsidRPr="00224275" w:rsidRDefault="005343D8" w:rsidP="008E4788">
            <w:pPr>
              <w:tabs>
                <w:tab w:val="decimal" w:pos="662"/>
              </w:tabs>
              <w:ind w:right="-72"/>
              <w:jc w:val="both"/>
              <w:rPr>
                <w:rFonts w:cs="Cordia New"/>
                <w:sz w:val="16"/>
                <w:szCs w:val="16"/>
              </w:rPr>
            </w:pPr>
          </w:p>
        </w:tc>
        <w:tc>
          <w:tcPr>
            <w:tcW w:w="864" w:type="dxa"/>
            <w:tcBorders>
              <w:top w:val="single" w:sz="4" w:space="0" w:color="auto"/>
            </w:tcBorders>
            <w:shd w:val="clear" w:color="auto" w:fill="auto"/>
            <w:vAlign w:val="bottom"/>
          </w:tcPr>
          <w:p w14:paraId="2589A273" w14:textId="77777777" w:rsidR="005343D8" w:rsidRPr="00224275" w:rsidRDefault="005343D8" w:rsidP="008E4788">
            <w:pPr>
              <w:tabs>
                <w:tab w:val="decimal" w:pos="662"/>
              </w:tabs>
              <w:ind w:right="-72"/>
              <w:jc w:val="both"/>
              <w:rPr>
                <w:rFonts w:cs="Cordia New"/>
                <w:sz w:val="16"/>
                <w:szCs w:val="16"/>
              </w:rPr>
            </w:pPr>
          </w:p>
        </w:tc>
        <w:tc>
          <w:tcPr>
            <w:tcW w:w="864" w:type="dxa"/>
            <w:tcBorders>
              <w:top w:val="single" w:sz="4" w:space="0" w:color="auto"/>
            </w:tcBorders>
            <w:shd w:val="clear" w:color="auto" w:fill="auto"/>
            <w:vAlign w:val="bottom"/>
          </w:tcPr>
          <w:p w14:paraId="2C29E547" w14:textId="77777777" w:rsidR="005343D8" w:rsidRPr="00224275" w:rsidRDefault="005343D8" w:rsidP="008E4788">
            <w:pPr>
              <w:tabs>
                <w:tab w:val="decimal" w:pos="662"/>
              </w:tabs>
              <w:ind w:right="-72"/>
              <w:jc w:val="both"/>
              <w:rPr>
                <w:rFonts w:cs="Cordia New"/>
                <w:sz w:val="16"/>
                <w:szCs w:val="16"/>
              </w:rPr>
            </w:pPr>
          </w:p>
        </w:tc>
        <w:tc>
          <w:tcPr>
            <w:tcW w:w="864" w:type="dxa"/>
            <w:tcBorders>
              <w:top w:val="single" w:sz="4" w:space="0" w:color="auto"/>
            </w:tcBorders>
            <w:shd w:val="clear" w:color="auto" w:fill="auto"/>
            <w:vAlign w:val="bottom"/>
          </w:tcPr>
          <w:p w14:paraId="5E4DA3EA" w14:textId="77777777" w:rsidR="005343D8" w:rsidRPr="00224275" w:rsidRDefault="005343D8" w:rsidP="008E4788">
            <w:pPr>
              <w:tabs>
                <w:tab w:val="decimal" w:pos="662"/>
              </w:tabs>
              <w:ind w:right="-72"/>
              <w:jc w:val="both"/>
              <w:rPr>
                <w:rFonts w:cs="Cordia New"/>
                <w:sz w:val="16"/>
                <w:szCs w:val="16"/>
              </w:rPr>
            </w:pPr>
          </w:p>
        </w:tc>
      </w:tr>
      <w:tr w:rsidR="005343D8" w:rsidRPr="009C5AD2" w14:paraId="64EECF98" w14:textId="77777777" w:rsidTr="008E4788">
        <w:tc>
          <w:tcPr>
            <w:tcW w:w="2694" w:type="dxa"/>
          </w:tcPr>
          <w:p w14:paraId="16491DB5" w14:textId="77777777" w:rsidR="005343D8" w:rsidRPr="00E209E3" w:rsidRDefault="005343D8" w:rsidP="008E4788">
            <w:pPr>
              <w:ind w:left="-86"/>
              <w:rPr>
                <w:rFonts w:cs="Cordia New"/>
                <w:b/>
                <w:bCs/>
                <w:sz w:val="22"/>
                <w:szCs w:val="22"/>
              </w:rPr>
            </w:pPr>
            <w:r w:rsidRPr="00E209E3">
              <w:rPr>
                <w:rFonts w:asciiTheme="minorBidi" w:hAnsiTheme="minorBidi" w:cstheme="minorBidi"/>
                <w:b/>
                <w:bCs/>
                <w:sz w:val="22"/>
                <w:szCs w:val="22"/>
              </w:rPr>
              <w:t>Non-current</w:t>
            </w:r>
          </w:p>
        </w:tc>
        <w:tc>
          <w:tcPr>
            <w:tcW w:w="719" w:type="dxa"/>
            <w:shd w:val="clear" w:color="auto" w:fill="FAFAFA"/>
            <w:vAlign w:val="bottom"/>
          </w:tcPr>
          <w:p w14:paraId="0E0567C6" w14:textId="77777777" w:rsidR="005343D8" w:rsidRPr="00E209E3" w:rsidRDefault="005343D8" w:rsidP="00D9031D">
            <w:pPr>
              <w:tabs>
                <w:tab w:val="decimal" w:pos="514"/>
              </w:tabs>
              <w:ind w:right="-72"/>
              <w:jc w:val="both"/>
              <w:rPr>
                <w:rFonts w:cs="Cordia New"/>
                <w:sz w:val="22"/>
                <w:szCs w:val="22"/>
              </w:rPr>
            </w:pPr>
          </w:p>
        </w:tc>
        <w:tc>
          <w:tcPr>
            <w:tcW w:w="864" w:type="dxa"/>
            <w:shd w:val="clear" w:color="auto" w:fill="FAFAFA"/>
            <w:vAlign w:val="bottom"/>
          </w:tcPr>
          <w:p w14:paraId="006AC132" w14:textId="77777777" w:rsidR="005343D8" w:rsidRPr="00E209E3" w:rsidRDefault="005343D8" w:rsidP="008E4788">
            <w:pPr>
              <w:tabs>
                <w:tab w:val="decimal" w:pos="662"/>
              </w:tabs>
              <w:ind w:right="-72"/>
              <w:jc w:val="both"/>
              <w:rPr>
                <w:rFonts w:cs="Cordia New"/>
                <w:sz w:val="22"/>
                <w:szCs w:val="22"/>
              </w:rPr>
            </w:pPr>
          </w:p>
        </w:tc>
        <w:tc>
          <w:tcPr>
            <w:tcW w:w="864" w:type="dxa"/>
            <w:shd w:val="clear" w:color="auto" w:fill="FAFAFA"/>
            <w:vAlign w:val="bottom"/>
          </w:tcPr>
          <w:p w14:paraId="1A82395D" w14:textId="77777777" w:rsidR="005343D8" w:rsidRPr="00E209E3" w:rsidRDefault="005343D8" w:rsidP="008E4788">
            <w:pPr>
              <w:tabs>
                <w:tab w:val="decimal" w:pos="662"/>
              </w:tabs>
              <w:ind w:right="-72"/>
              <w:jc w:val="both"/>
              <w:rPr>
                <w:rFonts w:cs="Cordia New"/>
                <w:sz w:val="22"/>
                <w:szCs w:val="22"/>
              </w:rPr>
            </w:pPr>
          </w:p>
        </w:tc>
        <w:tc>
          <w:tcPr>
            <w:tcW w:w="864" w:type="dxa"/>
            <w:shd w:val="clear" w:color="auto" w:fill="FAFAFA"/>
            <w:vAlign w:val="bottom"/>
          </w:tcPr>
          <w:p w14:paraId="10DF5FFC" w14:textId="77777777" w:rsidR="005343D8" w:rsidRPr="00E209E3" w:rsidRDefault="005343D8" w:rsidP="008E4788">
            <w:pPr>
              <w:tabs>
                <w:tab w:val="decimal" w:pos="662"/>
              </w:tabs>
              <w:ind w:right="-72"/>
              <w:jc w:val="both"/>
              <w:rPr>
                <w:rFonts w:cs="Cordia New"/>
                <w:sz w:val="22"/>
                <w:szCs w:val="22"/>
              </w:rPr>
            </w:pPr>
          </w:p>
        </w:tc>
        <w:tc>
          <w:tcPr>
            <w:tcW w:w="864" w:type="dxa"/>
            <w:shd w:val="clear" w:color="auto" w:fill="auto"/>
            <w:vAlign w:val="bottom"/>
          </w:tcPr>
          <w:p w14:paraId="6471F231" w14:textId="77777777" w:rsidR="005343D8" w:rsidRPr="00E209E3" w:rsidRDefault="005343D8" w:rsidP="008E4788">
            <w:pPr>
              <w:tabs>
                <w:tab w:val="decimal" w:pos="662"/>
              </w:tabs>
              <w:ind w:right="-72"/>
              <w:jc w:val="both"/>
              <w:rPr>
                <w:rFonts w:cs="Cordia New"/>
                <w:sz w:val="22"/>
                <w:szCs w:val="22"/>
              </w:rPr>
            </w:pPr>
          </w:p>
        </w:tc>
        <w:tc>
          <w:tcPr>
            <w:tcW w:w="864" w:type="dxa"/>
            <w:shd w:val="clear" w:color="auto" w:fill="auto"/>
            <w:vAlign w:val="bottom"/>
          </w:tcPr>
          <w:p w14:paraId="0265275F" w14:textId="77777777" w:rsidR="005343D8" w:rsidRPr="00E209E3" w:rsidRDefault="005343D8" w:rsidP="008E4788">
            <w:pPr>
              <w:tabs>
                <w:tab w:val="decimal" w:pos="662"/>
              </w:tabs>
              <w:ind w:right="-72"/>
              <w:jc w:val="both"/>
              <w:rPr>
                <w:rFonts w:cs="Cordia New"/>
                <w:sz w:val="22"/>
                <w:szCs w:val="22"/>
              </w:rPr>
            </w:pPr>
          </w:p>
        </w:tc>
        <w:tc>
          <w:tcPr>
            <w:tcW w:w="864" w:type="dxa"/>
            <w:shd w:val="clear" w:color="auto" w:fill="auto"/>
            <w:vAlign w:val="bottom"/>
          </w:tcPr>
          <w:p w14:paraId="7DA40FF8" w14:textId="77777777" w:rsidR="005343D8" w:rsidRPr="00E209E3" w:rsidRDefault="005343D8" w:rsidP="008E4788">
            <w:pPr>
              <w:tabs>
                <w:tab w:val="decimal" w:pos="662"/>
              </w:tabs>
              <w:ind w:right="-72"/>
              <w:jc w:val="both"/>
              <w:rPr>
                <w:rFonts w:cs="Cordia New"/>
                <w:sz w:val="22"/>
                <w:szCs w:val="22"/>
              </w:rPr>
            </w:pPr>
          </w:p>
        </w:tc>
        <w:tc>
          <w:tcPr>
            <w:tcW w:w="864" w:type="dxa"/>
            <w:shd w:val="clear" w:color="auto" w:fill="auto"/>
            <w:vAlign w:val="bottom"/>
          </w:tcPr>
          <w:p w14:paraId="1A05A099" w14:textId="77777777" w:rsidR="005343D8" w:rsidRPr="00E209E3" w:rsidRDefault="005343D8" w:rsidP="008E4788">
            <w:pPr>
              <w:tabs>
                <w:tab w:val="decimal" w:pos="662"/>
              </w:tabs>
              <w:ind w:right="-72"/>
              <w:jc w:val="both"/>
              <w:rPr>
                <w:rFonts w:cs="Cordia New"/>
                <w:sz w:val="22"/>
                <w:szCs w:val="22"/>
              </w:rPr>
            </w:pPr>
          </w:p>
        </w:tc>
      </w:tr>
      <w:tr w:rsidR="005343D8" w:rsidRPr="009C5AD2" w14:paraId="72A32A2D" w14:textId="77777777" w:rsidTr="008E4788">
        <w:tc>
          <w:tcPr>
            <w:tcW w:w="2694" w:type="dxa"/>
          </w:tcPr>
          <w:p w14:paraId="389ED508" w14:textId="71251AF5" w:rsidR="005343D8" w:rsidRPr="00E209E3" w:rsidRDefault="00224275" w:rsidP="00224275">
            <w:pPr>
              <w:ind w:left="34" w:hanging="113"/>
              <w:rPr>
                <w:rFonts w:cs="Cordia New"/>
                <w:sz w:val="22"/>
                <w:szCs w:val="22"/>
              </w:rPr>
            </w:pPr>
            <w:r w:rsidRPr="00224275">
              <w:rPr>
                <w:rFonts w:cs="Cordia New"/>
                <w:u w:val="single"/>
              </w:rPr>
              <w:t xml:space="preserve">Financial derivative recognised at </w:t>
            </w:r>
            <w:r>
              <w:rPr>
                <w:rFonts w:cs="Cordia New"/>
                <w:u w:val="single"/>
              </w:rPr>
              <w:br/>
            </w:r>
            <w:r w:rsidRPr="00224275">
              <w:rPr>
                <w:rFonts w:cs="Cordia New"/>
                <w:u w:val="single"/>
              </w:rPr>
              <w:t>fair value through profit or loss</w:t>
            </w:r>
          </w:p>
        </w:tc>
        <w:tc>
          <w:tcPr>
            <w:tcW w:w="719" w:type="dxa"/>
            <w:shd w:val="clear" w:color="auto" w:fill="FAFAFA"/>
            <w:vAlign w:val="bottom"/>
          </w:tcPr>
          <w:p w14:paraId="405F7371" w14:textId="77777777" w:rsidR="005343D8" w:rsidRPr="00E209E3" w:rsidRDefault="005343D8" w:rsidP="00D9031D">
            <w:pPr>
              <w:tabs>
                <w:tab w:val="decimal" w:pos="514"/>
              </w:tabs>
              <w:ind w:right="-72"/>
              <w:jc w:val="both"/>
              <w:rPr>
                <w:rFonts w:cs="Cordia New"/>
                <w:sz w:val="22"/>
                <w:szCs w:val="22"/>
              </w:rPr>
            </w:pPr>
          </w:p>
        </w:tc>
        <w:tc>
          <w:tcPr>
            <w:tcW w:w="864" w:type="dxa"/>
            <w:shd w:val="clear" w:color="auto" w:fill="FAFAFA"/>
            <w:vAlign w:val="bottom"/>
          </w:tcPr>
          <w:p w14:paraId="28DC803B" w14:textId="77777777" w:rsidR="005343D8" w:rsidRPr="00E209E3" w:rsidRDefault="005343D8" w:rsidP="008E4788">
            <w:pPr>
              <w:tabs>
                <w:tab w:val="decimal" w:pos="662"/>
              </w:tabs>
              <w:ind w:right="-72"/>
              <w:jc w:val="both"/>
              <w:rPr>
                <w:rFonts w:cs="Cordia New"/>
                <w:sz w:val="22"/>
                <w:szCs w:val="22"/>
              </w:rPr>
            </w:pPr>
          </w:p>
        </w:tc>
        <w:tc>
          <w:tcPr>
            <w:tcW w:w="864" w:type="dxa"/>
            <w:shd w:val="clear" w:color="auto" w:fill="FAFAFA"/>
            <w:vAlign w:val="bottom"/>
          </w:tcPr>
          <w:p w14:paraId="2E302A88" w14:textId="77777777" w:rsidR="005343D8" w:rsidRPr="00E209E3" w:rsidRDefault="005343D8" w:rsidP="008E4788">
            <w:pPr>
              <w:tabs>
                <w:tab w:val="decimal" w:pos="662"/>
              </w:tabs>
              <w:ind w:right="-72"/>
              <w:jc w:val="both"/>
              <w:rPr>
                <w:rFonts w:cs="Cordia New"/>
                <w:sz w:val="22"/>
                <w:szCs w:val="22"/>
              </w:rPr>
            </w:pPr>
          </w:p>
        </w:tc>
        <w:tc>
          <w:tcPr>
            <w:tcW w:w="864" w:type="dxa"/>
            <w:shd w:val="clear" w:color="auto" w:fill="FAFAFA"/>
            <w:vAlign w:val="bottom"/>
          </w:tcPr>
          <w:p w14:paraId="08DC67BF" w14:textId="77777777" w:rsidR="005343D8" w:rsidRPr="00E209E3" w:rsidRDefault="005343D8" w:rsidP="008E4788">
            <w:pPr>
              <w:tabs>
                <w:tab w:val="decimal" w:pos="662"/>
              </w:tabs>
              <w:ind w:right="-72"/>
              <w:jc w:val="both"/>
              <w:rPr>
                <w:rFonts w:cs="Cordia New"/>
                <w:sz w:val="22"/>
                <w:szCs w:val="22"/>
              </w:rPr>
            </w:pPr>
          </w:p>
        </w:tc>
        <w:tc>
          <w:tcPr>
            <w:tcW w:w="864" w:type="dxa"/>
            <w:shd w:val="clear" w:color="auto" w:fill="auto"/>
            <w:vAlign w:val="bottom"/>
          </w:tcPr>
          <w:p w14:paraId="0A84B0AE" w14:textId="77777777" w:rsidR="005343D8" w:rsidRPr="00E209E3" w:rsidRDefault="005343D8" w:rsidP="008E4788">
            <w:pPr>
              <w:tabs>
                <w:tab w:val="decimal" w:pos="662"/>
              </w:tabs>
              <w:ind w:right="-72"/>
              <w:jc w:val="both"/>
              <w:rPr>
                <w:rFonts w:cs="Cordia New"/>
                <w:sz w:val="22"/>
                <w:szCs w:val="22"/>
              </w:rPr>
            </w:pPr>
          </w:p>
        </w:tc>
        <w:tc>
          <w:tcPr>
            <w:tcW w:w="864" w:type="dxa"/>
            <w:shd w:val="clear" w:color="auto" w:fill="auto"/>
            <w:vAlign w:val="bottom"/>
          </w:tcPr>
          <w:p w14:paraId="1F7AAFB8" w14:textId="77777777" w:rsidR="005343D8" w:rsidRPr="00E209E3" w:rsidRDefault="005343D8" w:rsidP="008E4788">
            <w:pPr>
              <w:tabs>
                <w:tab w:val="decimal" w:pos="662"/>
              </w:tabs>
              <w:ind w:right="-72"/>
              <w:jc w:val="both"/>
              <w:rPr>
                <w:rFonts w:cs="Cordia New"/>
                <w:sz w:val="22"/>
                <w:szCs w:val="22"/>
              </w:rPr>
            </w:pPr>
          </w:p>
        </w:tc>
        <w:tc>
          <w:tcPr>
            <w:tcW w:w="864" w:type="dxa"/>
            <w:shd w:val="clear" w:color="auto" w:fill="auto"/>
            <w:vAlign w:val="bottom"/>
          </w:tcPr>
          <w:p w14:paraId="40B3FBA3" w14:textId="77777777" w:rsidR="005343D8" w:rsidRPr="00E209E3" w:rsidRDefault="005343D8" w:rsidP="008E4788">
            <w:pPr>
              <w:tabs>
                <w:tab w:val="decimal" w:pos="662"/>
              </w:tabs>
              <w:ind w:right="-72"/>
              <w:jc w:val="both"/>
              <w:rPr>
                <w:rFonts w:cs="Cordia New"/>
                <w:sz w:val="22"/>
                <w:szCs w:val="22"/>
              </w:rPr>
            </w:pPr>
          </w:p>
        </w:tc>
        <w:tc>
          <w:tcPr>
            <w:tcW w:w="864" w:type="dxa"/>
            <w:shd w:val="clear" w:color="auto" w:fill="auto"/>
            <w:vAlign w:val="bottom"/>
          </w:tcPr>
          <w:p w14:paraId="53C9753B" w14:textId="77777777" w:rsidR="005343D8" w:rsidRPr="00E209E3" w:rsidRDefault="005343D8" w:rsidP="008E4788">
            <w:pPr>
              <w:tabs>
                <w:tab w:val="decimal" w:pos="662"/>
              </w:tabs>
              <w:ind w:right="-72"/>
              <w:jc w:val="both"/>
              <w:rPr>
                <w:rFonts w:cs="Cordia New"/>
                <w:sz w:val="22"/>
                <w:szCs w:val="22"/>
              </w:rPr>
            </w:pPr>
          </w:p>
        </w:tc>
      </w:tr>
      <w:tr w:rsidR="005343D8" w:rsidRPr="009C5AD2" w14:paraId="2853EAFD" w14:textId="77777777" w:rsidTr="008E4788">
        <w:tc>
          <w:tcPr>
            <w:tcW w:w="2694" w:type="dxa"/>
          </w:tcPr>
          <w:p w14:paraId="78960711" w14:textId="77777777" w:rsidR="005343D8" w:rsidRPr="00E209E3" w:rsidRDefault="005343D8" w:rsidP="008E4788">
            <w:pPr>
              <w:ind w:left="-86"/>
              <w:rPr>
                <w:rFonts w:asciiTheme="minorBidi" w:hAnsiTheme="minorBidi" w:cstheme="minorBidi"/>
                <w:sz w:val="22"/>
                <w:szCs w:val="22"/>
                <w:u w:val="single"/>
              </w:rPr>
            </w:pPr>
            <w:r w:rsidRPr="00E209E3">
              <w:rPr>
                <w:rFonts w:asciiTheme="minorBidi" w:hAnsiTheme="minorBidi" w:cstheme="minorBidi"/>
                <w:sz w:val="22"/>
                <w:szCs w:val="22"/>
              </w:rPr>
              <w:t>Warrants</w:t>
            </w:r>
          </w:p>
        </w:tc>
        <w:tc>
          <w:tcPr>
            <w:tcW w:w="719" w:type="dxa"/>
            <w:shd w:val="clear" w:color="auto" w:fill="FAFAFA"/>
            <w:vAlign w:val="bottom"/>
          </w:tcPr>
          <w:p w14:paraId="2E9A07CB" w14:textId="77777777" w:rsidR="005343D8" w:rsidRPr="00E209E3" w:rsidRDefault="005343D8" w:rsidP="00D9031D">
            <w:pPr>
              <w:tabs>
                <w:tab w:val="decimal" w:pos="514"/>
              </w:tabs>
              <w:ind w:right="-72"/>
              <w:jc w:val="both"/>
              <w:rPr>
                <w:rFonts w:cs="Cordia New"/>
                <w:sz w:val="22"/>
                <w:szCs w:val="22"/>
              </w:rPr>
            </w:pPr>
            <w:r w:rsidRPr="00E209E3">
              <w:rPr>
                <w:rFonts w:cs="Cordia New"/>
                <w:sz w:val="22"/>
                <w:szCs w:val="22"/>
              </w:rPr>
              <w:t>120</w:t>
            </w:r>
          </w:p>
        </w:tc>
        <w:tc>
          <w:tcPr>
            <w:tcW w:w="864" w:type="dxa"/>
            <w:shd w:val="clear" w:color="auto" w:fill="FAFAFA"/>
            <w:vAlign w:val="bottom"/>
          </w:tcPr>
          <w:p w14:paraId="6629D0E2"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w:t>
            </w:r>
          </w:p>
        </w:tc>
        <w:tc>
          <w:tcPr>
            <w:tcW w:w="864" w:type="dxa"/>
            <w:shd w:val="clear" w:color="auto" w:fill="FAFAFA"/>
            <w:vAlign w:val="bottom"/>
          </w:tcPr>
          <w:p w14:paraId="6D3F5BA5"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4,012</w:t>
            </w:r>
          </w:p>
        </w:tc>
        <w:tc>
          <w:tcPr>
            <w:tcW w:w="864" w:type="dxa"/>
            <w:shd w:val="clear" w:color="auto" w:fill="FAFAFA"/>
            <w:vAlign w:val="bottom"/>
          </w:tcPr>
          <w:p w14:paraId="32ABB836"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w:t>
            </w:r>
          </w:p>
        </w:tc>
        <w:tc>
          <w:tcPr>
            <w:tcW w:w="864" w:type="dxa"/>
            <w:shd w:val="clear" w:color="auto" w:fill="auto"/>
            <w:vAlign w:val="bottom"/>
          </w:tcPr>
          <w:p w14:paraId="00C6BF6C"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w:t>
            </w:r>
          </w:p>
        </w:tc>
        <w:tc>
          <w:tcPr>
            <w:tcW w:w="864" w:type="dxa"/>
            <w:shd w:val="clear" w:color="auto" w:fill="auto"/>
            <w:vAlign w:val="bottom"/>
          </w:tcPr>
          <w:p w14:paraId="63AA3081"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w:t>
            </w:r>
          </w:p>
        </w:tc>
        <w:tc>
          <w:tcPr>
            <w:tcW w:w="864" w:type="dxa"/>
            <w:shd w:val="clear" w:color="auto" w:fill="auto"/>
            <w:vAlign w:val="bottom"/>
          </w:tcPr>
          <w:p w14:paraId="1313AD64"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w:t>
            </w:r>
          </w:p>
        </w:tc>
        <w:tc>
          <w:tcPr>
            <w:tcW w:w="864" w:type="dxa"/>
            <w:shd w:val="clear" w:color="auto" w:fill="auto"/>
            <w:vAlign w:val="bottom"/>
          </w:tcPr>
          <w:p w14:paraId="74EFA32D"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w:t>
            </w:r>
          </w:p>
        </w:tc>
      </w:tr>
      <w:tr w:rsidR="005343D8" w:rsidRPr="009C5AD2" w14:paraId="604F6BC0" w14:textId="77777777" w:rsidTr="008E4788">
        <w:tc>
          <w:tcPr>
            <w:tcW w:w="2694" w:type="dxa"/>
          </w:tcPr>
          <w:p w14:paraId="366AA648" w14:textId="77777777" w:rsidR="005343D8" w:rsidRPr="00E209E3" w:rsidRDefault="005343D8" w:rsidP="008E4788">
            <w:pPr>
              <w:ind w:left="-86"/>
              <w:rPr>
                <w:rFonts w:cs="Cordia New"/>
                <w:sz w:val="22"/>
                <w:szCs w:val="22"/>
              </w:rPr>
            </w:pPr>
            <w:r w:rsidRPr="00E209E3">
              <w:rPr>
                <w:rFonts w:cs="Cordia New"/>
                <w:sz w:val="22"/>
                <w:szCs w:val="22"/>
              </w:rPr>
              <w:t>Interest rate swap</w:t>
            </w:r>
          </w:p>
        </w:tc>
        <w:tc>
          <w:tcPr>
            <w:tcW w:w="719" w:type="dxa"/>
            <w:shd w:val="clear" w:color="auto" w:fill="FAFAFA"/>
            <w:vAlign w:val="bottom"/>
          </w:tcPr>
          <w:p w14:paraId="3479DEBD" w14:textId="3FBC1A8D" w:rsidR="005343D8" w:rsidRPr="00E209E3" w:rsidRDefault="00891A55" w:rsidP="00D9031D">
            <w:pPr>
              <w:tabs>
                <w:tab w:val="decimal" w:pos="514"/>
              </w:tabs>
              <w:ind w:right="-72"/>
              <w:jc w:val="both"/>
              <w:rPr>
                <w:rFonts w:cs="Cordia New"/>
                <w:sz w:val="22"/>
                <w:szCs w:val="22"/>
              </w:rPr>
            </w:pPr>
            <w:r>
              <w:rPr>
                <w:rFonts w:cs="Cordia New"/>
                <w:sz w:val="22"/>
                <w:szCs w:val="22"/>
              </w:rPr>
              <w:t>-</w:t>
            </w:r>
          </w:p>
        </w:tc>
        <w:tc>
          <w:tcPr>
            <w:tcW w:w="864" w:type="dxa"/>
            <w:shd w:val="clear" w:color="auto" w:fill="FAFAFA"/>
            <w:vAlign w:val="bottom"/>
          </w:tcPr>
          <w:p w14:paraId="4262D68C"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w:t>
            </w:r>
          </w:p>
        </w:tc>
        <w:tc>
          <w:tcPr>
            <w:tcW w:w="864" w:type="dxa"/>
            <w:shd w:val="clear" w:color="auto" w:fill="FAFAFA"/>
            <w:vAlign w:val="bottom"/>
          </w:tcPr>
          <w:p w14:paraId="64CD8330" w14:textId="1475592D" w:rsidR="005343D8" w:rsidRPr="00E209E3" w:rsidRDefault="00891A55" w:rsidP="008E4788">
            <w:pPr>
              <w:tabs>
                <w:tab w:val="decimal" w:pos="662"/>
              </w:tabs>
              <w:ind w:right="-72"/>
              <w:jc w:val="both"/>
              <w:rPr>
                <w:rFonts w:cs="Cordia New"/>
                <w:sz w:val="22"/>
                <w:szCs w:val="22"/>
              </w:rPr>
            </w:pPr>
            <w:r>
              <w:rPr>
                <w:rFonts w:cs="Cordia New"/>
                <w:sz w:val="22"/>
                <w:szCs w:val="22"/>
              </w:rPr>
              <w:t>-</w:t>
            </w:r>
          </w:p>
        </w:tc>
        <w:tc>
          <w:tcPr>
            <w:tcW w:w="864" w:type="dxa"/>
            <w:shd w:val="clear" w:color="auto" w:fill="FAFAFA"/>
            <w:vAlign w:val="bottom"/>
          </w:tcPr>
          <w:p w14:paraId="3B2EA978" w14:textId="77777777" w:rsidR="005343D8" w:rsidRPr="00E209E3" w:rsidRDefault="005343D8" w:rsidP="008E4788">
            <w:pPr>
              <w:tabs>
                <w:tab w:val="decimal" w:pos="662"/>
              </w:tabs>
              <w:ind w:right="-72"/>
              <w:jc w:val="both"/>
              <w:rPr>
                <w:rFonts w:cs="Cordia New"/>
                <w:sz w:val="22"/>
                <w:szCs w:val="22"/>
                <w:cs/>
              </w:rPr>
            </w:pPr>
            <w:r w:rsidRPr="00E209E3">
              <w:rPr>
                <w:rFonts w:cs="Cordia New"/>
                <w:sz w:val="22"/>
                <w:szCs w:val="22"/>
              </w:rPr>
              <w:t>-</w:t>
            </w:r>
          </w:p>
        </w:tc>
        <w:tc>
          <w:tcPr>
            <w:tcW w:w="864" w:type="dxa"/>
            <w:shd w:val="clear" w:color="auto" w:fill="auto"/>
            <w:vAlign w:val="bottom"/>
          </w:tcPr>
          <w:p w14:paraId="0828430E"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w:t>
            </w:r>
          </w:p>
        </w:tc>
        <w:tc>
          <w:tcPr>
            <w:tcW w:w="864" w:type="dxa"/>
            <w:shd w:val="clear" w:color="auto" w:fill="auto"/>
            <w:vAlign w:val="bottom"/>
          </w:tcPr>
          <w:p w14:paraId="0BA11721"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w:t>
            </w:r>
          </w:p>
        </w:tc>
        <w:tc>
          <w:tcPr>
            <w:tcW w:w="864" w:type="dxa"/>
            <w:shd w:val="clear" w:color="auto" w:fill="auto"/>
            <w:vAlign w:val="bottom"/>
          </w:tcPr>
          <w:p w14:paraId="3E00F274"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4</w:t>
            </w:r>
          </w:p>
        </w:tc>
        <w:tc>
          <w:tcPr>
            <w:tcW w:w="864" w:type="dxa"/>
            <w:shd w:val="clear" w:color="auto" w:fill="auto"/>
            <w:vAlign w:val="bottom"/>
          </w:tcPr>
          <w:p w14:paraId="45621F16"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w:t>
            </w:r>
          </w:p>
        </w:tc>
      </w:tr>
      <w:tr w:rsidR="005343D8" w:rsidRPr="009C5AD2" w14:paraId="38020884" w14:textId="77777777" w:rsidTr="008E4788">
        <w:tc>
          <w:tcPr>
            <w:tcW w:w="2694" w:type="dxa"/>
          </w:tcPr>
          <w:p w14:paraId="61E5A001" w14:textId="77777777" w:rsidR="005343D8" w:rsidRPr="00224275" w:rsidRDefault="005343D8" w:rsidP="008E4788">
            <w:pPr>
              <w:ind w:left="-86"/>
              <w:rPr>
                <w:rFonts w:cs="Cordia New"/>
                <w:sz w:val="26"/>
                <w:szCs w:val="26"/>
              </w:rPr>
            </w:pPr>
          </w:p>
        </w:tc>
        <w:tc>
          <w:tcPr>
            <w:tcW w:w="719" w:type="dxa"/>
            <w:shd w:val="clear" w:color="auto" w:fill="FAFAFA"/>
            <w:vAlign w:val="bottom"/>
          </w:tcPr>
          <w:p w14:paraId="41383ED9" w14:textId="77777777" w:rsidR="005343D8" w:rsidRPr="00224275" w:rsidRDefault="005343D8" w:rsidP="00D9031D">
            <w:pPr>
              <w:tabs>
                <w:tab w:val="decimal" w:pos="514"/>
              </w:tabs>
              <w:ind w:right="-72"/>
              <w:jc w:val="both"/>
              <w:rPr>
                <w:rFonts w:cs="Cordia New"/>
                <w:sz w:val="16"/>
                <w:szCs w:val="16"/>
              </w:rPr>
            </w:pPr>
          </w:p>
        </w:tc>
        <w:tc>
          <w:tcPr>
            <w:tcW w:w="864" w:type="dxa"/>
            <w:shd w:val="clear" w:color="auto" w:fill="FAFAFA"/>
            <w:vAlign w:val="bottom"/>
          </w:tcPr>
          <w:p w14:paraId="25CFE7AC" w14:textId="77777777" w:rsidR="005343D8" w:rsidRPr="00224275" w:rsidRDefault="005343D8" w:rsidP="008E4788">
            <w:pPr>
              <w:tabs>
                <w:tab w:val="decimal" w:pos="662"/>
              </w:tabs>
              <w:ind w:right="-72"/>
              <w:jc w:val="both"/>
              <w:rPr>
                <w:rFonts w:cs="Cordia New"/>
                <w:sz w:val="16"/>
                <w:szCs w:val="16"/>
              </w:rPr>
            </w:pPr>
          </w:p>
        </w:tc>
        <w:tc>
          <w:tcPr>
            <w:tcW w:w="864" w:type="dxa"/>
            <w:shd w:val="clear" w:color="auto" w:fill="FAFAFA"/>
            <w:vAlign w:val="bottom"/>
          </w:tcPr>
          <w:p w14:paraId="33F766FC" w14:textId="77777777" w:rsidR="005343D8" w:rsidRPr="00224275" w:rsidRDefault="005343D8" w:rsidP="008E4788">
            <w:pPr>
              <w:tabs>
                <w:tab w:val="decimal" w:pos="662"/>
              </w:tabs>
              <w:ind w:right="-72"/>
              <w:jc w:val="both"/>
              <w:rPr>
                <w:rFonts w:cs="Cordia New"/>
                <w:sz w:val="16"/>
                <w:szCs w:val="16"/>
              </w:rPr>
            </w:pPr>
          </w:p>
        </w:tc>
        <w:tc>
          <w:tcPr>
            <w:tcW w:w="864" w:type="dxa"/>
            <w:shd w:val="clear" w:color="auto" w:fill="FAFAFA"/>
            <w:vAlign w:val="bottom"/>
          </w:tcPr>
          <w:p w14:paraId="35369F8C" w14:textId="77777777" w:rsidR="005343D8" w:rsidRPr="00224275" w:rsidRDefault="005343D8" w:rsidP="008E4788">
            <w:pPr>
              <w:tabs>
                <w:tab w:val="decimal" w:pos="662"/>
              </w:tabs>
              <w:ind w:right="-72"/>
              <w:jc w:val="both"/>
              <w:rPr>
                <w:rFonts w:cs="Cordia New"/>
                <w:sz w:val="16"/>
                <w:szCs w:val="16"/>
              </w:rPr>
            </w:pPr>
          </w:p>
        </w:tc>
        <w:tc>
          <w:tcPr>
            <w:tcW w:w="864" w:type="dxa"/>
            <w:shd w:val="clear" w:color="auto" w:fill="auto"/>
            <w:vAlign w:val="bottom"/>
          </w:tcPr>
          <w:p w14:paraId="0B939B13" w14:textId="77777777" w:rsidR="005343D8" w:rsidRPr="00224275" w:rsidRDefault="005343D8" w:rsidP="008E4788">
            <w:pPr>
              <w:tabs>
                <w:tab w:val="decimal" w:pos="662"/>
              </w:tabs>
              <w:ind w:right="-72"/>
              <w:jc w:val="both"/>
              <w:rPr>
                <w:rFonts w:cs="Cordia New"/>
                <w:sz w:val="16"/>
                <w:szCs w:val="16"/>
              </w:rPr>
            </w:pPr>
          </w:p>
        </w:tc>
        <w:tc>
          <w:tcPr>
            <w:tcW w:w="864" w:type="dxa"/>
            <w:shd w:val="clear" w:color="auto" w:fill="auto"/>
            <w:vAlign w:val="bottom"/>
          </w:tcPr>
          <w:p w14:paraId="38B0D9E1" w14:textId="77777777" w:rsidR="005343D8" w:rsidRPr="00224275" w:rsidRDefault="005343D8" w:rsidP="008E4788">
            <w:pPr>
              <w:tabs>
                <w:tab w:val="decimal" w:pos="662"/>
              </w:tabs>
              <w:ind w:right="-72"/>
              <w:jc w:val="both"/>
              <w:rPr>
                <w:rFonts w:cs="Cordia New"/>
                <w:sz w:val="16"/>
                <w:szCs w:val="16"/>
              </w:rPr>
            </w:pPr>
          </w:p>
        </w:tc>
        <w:tc>
          <w:tcPr>
            <w:tcW w:w="864" w:type="dxa"/>
            <w:shd w:val="clear" w:color="auto" w:fill="auto"/>
            <w:vAlign w:val="bottom"/>
          </w:tcPr>
          <w:p w14:paraId="73A36C7E" w14:textId="77777777" w:rsidR="005343D8" w:rsidRPr="00224275" w:rsidRDefault="005343D8" w:rsidP="008E4788">
            <w:pPr>
              <w:tabs>
                <w:tab w:val="decimal" w:pos="662"/>
              </w:tabs>
              <w:ind w:right="-72"/>
              <w:jc w:val="both"/>
              <w:rPr>
                <w:rFonts w:cs="Cordia New"/>
                <w:sz w:val="16"/>
                <w:szCs w:val="16"/>
              </w:rPr>
            </w:pPr>
          </w:p>
        </w:tc>
        <w:tc>
          <w:tcPr>
            <w:tcW w:w="864" w:type="dxa"/>
            <w:shd w:val="clear" w:color="auto" w:fill="auto"/>
            <w:vAlign w:val="bottom"/>
          </w:tcPr>
          <w:p w14:paraId="5F862338" w14:textId="77777777" w:rsidR="005343D8" w:rsidRPr="00224275" w:rsidRDefault="005343D8" w:rsidP="008E4788">
            <w:pPr>
              <w:tabs>
                <w:tab w:val="decimal" w:pos="662"/>
              </w:tabs>
              <w:ind w:right="-72"/>
              <w:jc w:val="both"/>
              <w:rPr>
                <w:rFonts w:cs="Cordia New"/>
                <w:sz w:val="16"/>
                <w:szCs w:val="16"/>
              </w:rPr>
            </w:pPr>
          </w:p>
        </w:tc>
      </w:tr>
      <w:tr w:rsidR="005343D8" w:rsidRPr="009C5AD2" w14:paraId="5FD42BB2" w14:textId="77777777" w:rsidTr="008E4788">
        <w:tc>
          <w:tcPr>
            <w:tcW w:w="2694" w:type="dxa"/>
          </w:tcPr>
          <w:p w14:paraId="410D7C61" w14:textId="6438A3EB" w:rsidR="005343D8" w:rsidRPr="00E209E3" w:rsidRDefault="00224275" w:rsidP="00224275">
            <w:pPr>
              <w:ind w:left="34" w:hanging="113"/>
              <w:rPr>
                <w:rFonts w:cs="Cordia New"/>
                <w:sz w:val="22"/>
                <w:szCs w:val="22"/>
                <w:cs/>
              </w:rPr>
            </w:pPr>
            <w:r w:rsidRPr="00224275">
              <w:rPr>
                <w:rFonts w:cs="Cordia New"/>
                <w:u w:val="single"/>
              </w:rPr>
              <w:t>Derivative financial instruments used for hedging - cash flow hedge</w:t>
            </w:r>
          </w:p>
        </w:tc>
        <w:tc>
          <w:tcPr>
            <w:tcW w:w="719" w:type="dxa"/>
            <w:shd w:val="clear" w:color="auto" w:fill="FAFAFA"/>
            <w:vAlign w:val="bottom"/>
          </w:tcPr>
          <w:p w14:paraId="3D697991" w14:textId="77777777" w:rsidR="005343D8" w:rsidRPr="00E209E3" w:rsidRDefault="005343D8" w:rsidP="00D9031D">
            <w:pPr>
              <w:tabs>
                <w:tab w:val="decimal" w:pos="514"/>
              </w:tabs>
              <w:ind w:right="-72"/>
              <w:jc w:val="both"/>
              <w:rPr>
                <w:rFonts w:cs="Cordia New"/>
                <w:sz w:val="22"/>
                <w:szCs w:val="22"/>
              </w:rPr>
            </w:pPr>
          </w:p>
        </w:tc>
        <w:tc>
          <w:tcPr>
            <w:tcW w:w="864" w:type="dxa"/>
            <w:shd w:val="clear" w:color="auto" w:fill="FAFAFA"/>
            <w:vAlign w:val="bottom"/>
          </w:tcPr>
          <w:p w14:paraId="126991D6" w14:textId="77777777" w:rsidR="005343D8" w:rsidRPr="00E209E3" w:rsidRDefault="005343D8" w:rsidP="008E4788">
            <w:pPr>
              <w:tabs>
                <w:tab w:val="decimal" w:pos="662"/>
              </w:tabs>
              <w:ind w:right="-72"/>
              <w:jc w:val="both"/>
              <w:rPr>
                <w:rFonts w:cs="Cordia New"/>
                <w:sz w:val="22"/>
                <w:szCs w:val="22"/>
              </w:rPr>
            </w:pPr>
          </w:p>
        </w:tc>
        <w:tc>
          <w:tcPr>
            <w:tcW w:w="864" w:type="dxa"/>
            <w:shd w:val="clear" w:color="auto" w:fill="FAFAFA"/>
            <w:vAlign w:val="bottom"/>
          </w:tcPr>
          <w:p w14:paraId="770C7044" w14:textId="77777777" w:rsidR="005343D8" w:rsidRPr="00E209E3" w:rsidRDefault="005343D8" w:rsidP="008E4788">
            <w:pPr>
              <w:tabs>
                <w:tab w:val="decimal" w:pos="662"/>
              </w:tabs>
              <w:ind w:right="-72"/>
              <w:jc w:val="both"/>
              <w:rPr>
                <w:rFonts w:cs="Cordia New"/>
                <w:sz w:val="22"/>
                <w:szCs w:val="22"/>
              </w:rPr>
            </w:pPr>
          </w:p>
        </w:tc>
        <w:tc>
          <w:tcPr>
            <w:tcW w:w="864" w:type="dxa"/>
            <w:shd w:val="clear" w:color="auto" w:fill="FAFAFA"/>
            <w:vAlign w:val="bottom"/>
          </w:tcPr>
          <w:p w14:paraId="333BE361" w14:textId="77777777" w:rsidR="005343D8" w:rsidRPr="00E209E3" w:rsidRDefault="005343D8" w:rsidP="008E4788">
            <w:pPr>
              <w:tabs>
                <w:tab w:val="decimal" w:pos="662"/>
              </w:tabs>
              <w:ind w:right="-72"/>
              <w:jc w:val="both"/>
              <w:rPr>
                <w:rFonts w:cs="Cordia New"/>
                <w:sz w:val="22"/>
                <w:szCs w:val="22"/>
              </w:rPr>
            </w:pPr>
          </w:p>
        </w:tc>
        <w:tc>
          <w:tcPr>
            <w:tcW w:w="864" w:type="dxa"/>
            <w:shd w:val="clear" w:color="auto" w:fill="auto"/>
            <w:vAlign w:val="bottom"/>
          </w:tcPr>
          <w:p w14:paraId="1B8ED1B0" w14:textId="77777777" w:rsidR="005343D8" w:rsidRPr="00E209E3" w:rsidRDefault="005343D8" w:rsidP="008E4788">
            <w:pPr>
              <w:tabs>
                <w:tab w:val="decimal" w:pos="662"/>
              </w:tabs>
              <w:ind w:right="-72"/>
              <w:jc w:val="both"/>
              <w:rPr>
                <w:rFonts w:cs="Cordia New"/>
                <w:sz w:val="22"/>
                <w:szCs w:val="22"/>
              </w:rPr>
            </w:pPr>
          </w:p>
        </w:tc>
        <w:tc>
          <w:tcPr>
            <w:tcW w:w="864" w:type="dxa"/>
            <w:shd w:val="clear" w:color="auto" w:fill="auto"/>
            <w:vAlign w:val="bottom"/>
          </w:tcPr>
          <w:p w14:paraId="510F116C" w14:textId="77777777" w:rsidR="005343D8" w:rsidRPr="00E209E3" w:rsidRDefault="005343D8" w:rsidP="008E4788">
            <w:pPr>
              <w:tabs>
                <w:tab w:val="decimal" w:pos="662"/>
              </w:tabs>
              <w:ind w:right="-72"/>
              <w:jc w:val="both"/>
              <w:rPr>
                <w:rFonts w:cs="Cordia New"/>
                <w:sz w:val="22"/>
                <w:szCs w:val="22"/>
              </w:rPr>
            </w:pPr>
          </w:p>
        </w:tc>
        <w:tc>
          <w:tcPr>
            <w:tcW w:w="864" w:type="dxa"/>
            <w:shd w:val="clear" w:color="auto" w:fill="auto"/>
            <w:vAlign w:val="bottom"/>
          </w:tcPr>
          <w:p w14:paraId="4A1C36D3" w14:textId="77777777" w:rsidR="005343D8" w:rsidRPr="00E209E3" w:rsidRDefault="005343D8" w:rsidP="008E4788">
            <w:pPr>
              <w:tabs>
                <w:tab w:val="decimal" w:pos="662"/>
              </w:tabs>
              <w:ind w:right="-72"/>
              <w:jc w:val="both"/>
              <w:rPr>
                <w:rFonts w:cs="Cordia New"/>
                <w:sz w:val="22"/>
                <w:szCs w:val="22"/>
              </w:rPr>
            </w:pPr>
          </w:p>
        </w:tc>
        <w:tc>
          <w:tcPr>
            <w:tcW w:w="864" w:type="dxa"/>
            <w:shd w:val="clear" w:color="auto" w:fill="auto"/>
            <w:vAlign w:val="bottom"/>
          </w:tcPr>
          <w:p w14:paraId="37700748" w14:textId="77777777" w:rsidR="005343D8" w:rsidRPr="00E209E3" w:rsidRDefault="005343D8" w:rsidP="008E4788">
            <w:pPr>
              <w:tabs>
                <w:tab w:val="decimal" w:pos="662"/>
              </w:tabs>
              <w:ind w:right="-72"/>
              <w:jc w:val="both"/>
              <w:rPr>
                <w:rFonts w:cs="Cordia New"/>
                <w:sz w:val="22"/>
                <w:szCs w:val="22"/>
              </w:rPr>
            </w:pPr>
          </w:p>
        </w:tc>
      </w:tr>
      <w:tr w:rsidR="005343D8" w:rsidRPr="009C5AD2" w14:paraId="06DB5229" w14:textId="77777777" w:rsidTr="008E4788">
        <w:tc>
          <w:tcPr>
            <w:tcW w:w="2694" w:type="dxa"/>
          </w:tcPr>
          <w:p w14:paraId="699D43FF" w14:textId="77777777" w:rsidR="005343D8" w:rsidRPr="00E209E3" w:rsidRDefault="005343D8" w:rsidP="008E4788">
            <w:pPr>
              <w:ind w:left="35" w:hanging="142"/>
              <w:rPr>
                <w:rFonts w:cs="Cordia New"/>
                <w:sz w:val="22"/>
                <w:szCs w:val="22"/>
                <w:cs/>
              </w:rPr>
            </w:pPr>
            <w:r w:rsidRPr="00E209E3">
              <w:rPr>
                <w:rFonts w:cs="Cordia New"/>
                <w:sz w:val="22"/>
                <w:szCs w:val="22"/>
              </w:rPr>
              <w:t>Interest rate swap</w:t>
            </w:r>
          </w:p>
        </w:tc>
        <w:tc>
          <w:tcPr>
            <w:tcW w:w="719" w:type="dxa"/>
            <w:shd w:val="clear" w:color="auto" w:fill="FAFAFA"/>
            <w:vAlign w:val="bottom"/>
          </w:tcPr>
          <w:p w14:paraId="514682E6" w14:textId="5236F432" w:rsidR="005343D8" w:rsidRPr="00E209E3" w:rsidRDefault="00891A55" w:rsidP="00D9031D">
            <w:pPr>
              <w:tabs>
                <w:tab w:val="decimal" w:pos="514"/>
              </w:tabs>
              <w:ind w:right="-72"/>
              <w:jc w:val="both"/>
              <w:rPr>
                <w:rFonts w:cs="Cordia New"/>
                <w:sz w:val="22"/>
                <w:szCs w:val="22"/>
              </w:rPr>
            </w:pPr>
            <w:r>
              <w:rPr>
                <w:rFonts w:cs="Cordia New"/>
                <w:sz w:val="22"/>
                <w:szCs w:val="22"/>
              </w:rPr>
              <w:t>693</w:t>
            </w:r>
          </w:p>
        </w:tc>
        <w:tc>
          <w:tcPr>
            <w:tcW w:w="864" w:type="dxa"/>
            <w:shd w:val="clear" w:color="auto" w:fill="FAFAFA"/>
            <w:vAlign w:val="bottom"/>
          </w:tcPr>
          <w:p w14:paraId="191895A9"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3,989</w:t>
            </w:r>
          </w:p>
        </w:tc>
        <w:tc>
          <w:tcPr>
            <w:tcW w:w="864" w:type="dxa"/>
            <w:shd w:val="clear" w:color="auto" w:fill="FAFAFA"/>
            <w:vAlign w:val="bottom"/>
          </w:tcPr>
          <w:p w14:paraId="5F3241A5" w14:textId="152B456A" w:rsidR="005343D8" w:rsidRPr="00E209E3" w:rsidRDefault="00891A55" w:rsidP="008E4788">
            <w:pPr>
              <w:tabs>
                <w:tab w:val="decimal" w:pos="662"/>
              </w:tabs>
              <w:ind w:right="-72"/>
              <w:jc w:val="both"/>
              <w:rPr>
                <w:rFonts w:cs="Cordia New"/>
                <w:sz w:val="22"/>
                <w:szCs w:val="22"/>
              </w:rPr>
            </w:pPr>
            <w:r w:rsidRPr="00E209E3">
              <w:rPr>
                <w:rFonts w:cs="Cordia New"/>
                <w:sz w:val="22"/>
                <w:szCs w:val="22"/>
              </w:rPr>
              <w:t>23,169</w:t>
            </w:r>
          </w:p>
        </w:tc>
        <w:tc>
          <w:tcPr>
            <w:tcW w:w="864" w:type="dxa"/>
            <w:shd w:val="clear" w:color="auto" w:fill="FAFAFA"/>
            <w:vAlign w:val="bottom"/>
          </w:tcPr>
          <w:p w14:paraId="260D3B33"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133,309</w:t>
            </w:r>
          </w:p>
        </w:tc>
        <w:tc>
          <w:tcPr>
            <w:tcW w:w="864" w:type="dxa"/>
            <w:shd w:val="clear" w:color="auto" w:fill="auto"/>
            <w:vAlign w:val="bottom"/>
          </w:tcPr>
          <w:p w14:paraId="64A4C85A"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w:t>
            </w:r>
          </w:p>
        </w:tc>
        <w:tc>
          <w:tcPr>
            <w:tcW w:w="864" w:type="dxa"/>
            <w:shd w:val="clear" w:color="auto" w:fill="auto"/>
            <w:vAlign w:val="bottom"/>
          </w:tcPr>
          <w:p w14:paraId="20A700B6"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18,503</w:t>
            </w:r>
          </w:p>
        </w:tc>
        <w:tc>
          <w:tcPr>
            <w:tcW w:w="864" w:type="dxa"/>
            <w:shd w:val="clear" w:color="auto" w:fill="auto"/>
            <w:vAlign w:val="bottom"/>
          </w:tcPr>
          <w:p w14:paraId="41D2FBB1"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w:t>
            </w:r>
          </w:p>
        </w:tc>
        <w:tc>
          <w:tcPr>
            <w:tcW w:w="864" w:type="dxa"/>
            <w:shd w:val="clear" w:color="auto" w:fill="auto"/>
            <w:vAlign w:val="bottom"/>
          </w:tcPr>
          <w:p w14:paraId="560E8A45"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555,791</w:t>
            </w:r>
          </w:p>
        </w:tc>
      </w:tr>
      <w:tr w:rsidR="005343D8" w:rsidRPr="009C5AD2" w14:paraId="660909EE" w14:textId="77777777" w:rsidTr="008E4788">
        <w:tc>
          <w:tcPr>
            <w:tcW w:w="2694" w:type="dxa"/>
          </w:tcPr>
          <w:p w14:paraId="26EBA140" w14:textId="77777777" w:rsidR="005343D8" w:rsidRPr="00E209E3" w:rsidRDefault="005343D8" w:rsidP="008E4788">
            <w:pPr>
              <w:ind w:left="35" w:hanging="142"/>
              <w:rPr>
                <w:rFonts w:cs="Cordia New"/>
                <w:sz w:val="22"/>
                <w:szCs w:val="22"/>
                <w:cs/>
              </w:rPr>
            </w:pPr>
            <w:r w:rsidRPr="00E209E3">
              <w:rPr>
                <w:rFonts w:cs="Cordia New"/>
                <w:sz w:val="22"/>
                <w:szCs w:val="22"/>
              </w:rPr>
              <w:t>Cross currency and interest rate swap</w:t>
            </w:r>
          </w:p>
        </w:tc>
        <w:tc>
          <w:tcPr>
            <w:tcW w:w="719" w:type="dxa"/>
            <w:shd w:val="clear" w:color="auto" w:fill="FAFAFA"/>
            <w:vAlign w:val="bottom"/>
          </w:tcPr>
          <w:p w14:paraId="3895CA20" w14:textId="77777777" w:rsidR="005343D8" w:rsidRPr="00E209E3" w:rsidRDefault="005343D8" w:rsidP="00D9031D">
            <w:pPr>
              <w:tabs>
                <w:tab w:val="decimal" w:pos="514"/>
              </w:tabs>
              <w:ind w:right="-72"/>
              <w:jc w:val="both"/>
              <w:rPr>
                <w:rFonts w:cs="Cordia New"/>
                <w:sz w:val="22"/>
                <w:szCs w:val="22"/>
              </w:rPr>
            </w:pPr>
            <w:r w:rsidRPr="00E209E3">
              <w:rPr>
                <w:rFonts w:cs="Cordia New"/>
                <w:sz w:val="22"/>
                <w:szCs w:val="22"/>
              </w:rPr>
              <w:t>-</w:t>
            </w:r>
          </w:p>
        </w:tc>
        <w:tc>
          <w:tcPr>
            <w:tcW w:w="864" w:type="dxa"/>
            <w:shd w:val="clear" w:color="auto" w:fill="FAFAFA"/>
            <w:vAlign w:val="bottom"/>
          </w:tcPr>
          <w:p w14:paraId="6577F81A"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18,511</w:t>
            </w:r>
          </w:p>
        </w:tc>
        <w:tc>
          <w:tcPr>
            <w:tcW w:w="864" w:type="dxa"/>
            <w:shd w:val="clear" w:color="auto" w:fill="FAFAFA"/>
            <w:vAlign w:val="bottom"/>
          </w:tcPr>
          <w:p w14:paraId="4675EC6A"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w:t>
            </w:r>
          </w:p>
        </w:tc>
        <w:tc>
          <w:tcPr>
            <w:tcW w:w="864" w:type="dxa"/>
            <w:shd w:val="clear" w:color="auto" w:fill="FAFAFA"/>
            <w:vAlign w:val="bottom"/>
          </w:tcPr>
          <w:p w14:paraId="34FB78B9" w14:textId="77777777" w:rsidR="005343D8" w:rsidRPr="00E209E3" w:rsidRDefault="005343D8" w:rsidP="008E4788">
            <w:pPr>
              <w:tabs>
                <w:tab w:val="decimal" w:pos="662"/>
              </w:tabs>
              <w:ind w:right="-72"/>
              <w:jc w:val="both"/>
              <w:rPr>
                <w:rFonts w:cs="Cordia New"/>
                <w:sz w:val="22"/>
                <w:szCs w:val="22"/>
                <w:cs/>
              </w:rPr>
            </w:pPr>
            <w:r w:rsidRPr="00E209E3">
              <w:rPr>
                <w:rFonts w:cs="Cordia New"/>
                <w:sz w:val="22"/>
                <w:szCs w:val="22"/>
              </w:rPr>
              <w:t>618,634</w:t>
            </w:r>
          </w:p>
        </w:tc>
        <w:tc>
          <w:tcPr>
            <w:tcW w:w="864" w:type="dxa"/>
            <w:shd w:val="clear" w:color="auto" w:fill="auto"/>
            <w:vAlign w:val="bottom"/>
          </w:tcPr>
          <w:p w14:paraId="2E531F5C"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4,245</w:t>
            </w:r>
          </w:p>
        </w:tc>
        <w:tc>
          <w:tcPr>
            <w:tcW w:w="864" w:type="dxa"/>
            <w:shd w:val="clear" w:color="auto" w:fill="auto"/>
            <w:vAlign w:val="bottom"/>
          </w:tcPr>
          <w:p w14:paraId="45E6D135"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2,245</w:t>
            </w:r>
          </w:p>
        </w:tc>
        <w:tc>
          <w:tcPr>
            <w:tcW w:w="864" w:type="dxa"/>
            <w:shd w:val="clear" w:color="auto" w:fill="auto"/>
            <w:vAlign w:val="bottom"/>
          </w:tcPr>
          <w:p w14:paraId="42F4AE5A"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127,508</w:t>
            </w:r>
          </w:p>
        </w:tc>
        <w:tc>
          <w:tcPr>
            <w:tcW w:w="864" w:type="dxa"/>
            <w:shd w:val="clear" w:color="auto" w:fill="auto"/>
            <w:vAlign w:val="bottom"/>
          </w:tcPr>
          <w:p w14:paraId="3FD19334"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67,420</w:t>
            </w:r>
          </w:p>
        </w:tc>
      </w:tr>
      <w:tr w:rsidR="005343D8" w:rsidRPr="009C5AD2" w14:paraId="43B34363" w14:textId="77777777" w:rsidTr="008E4788">
        <w:tc>
          <w:tcPr>
            <w:tcW w:w="2694" w:type="dxa"/>
          </w:tcPr>
          <w:p w14:paraId="03CED9B7" w14:textId="77777777" w:rsidR="005343D8" w:rsidRPr="00E209E3" w:rsidRDefault="005343D8" w:rsidP="008E4788">
            <w:pPr>
              <w:ind w:left="-86"/>
              <w:rPr>
                <w:rFonts w:cs="Cordia New"/>
                <w:sz w:val="22"/>
                <w:szCs w:val="22"/>
                <w:cs/>
              </w:rPr>
            </w:pPr>
            <w:r w:rsidRPr="00E209E3">
              <w:rPr>
                <w:rFonts w:asciiTheme="minorBidi" w:hAnsiTheme="minorBidi" w:cstheme="minorBidi"/>
                <w:b/>
                <w:bCs/>
                <w:sz w:val="22"/>
                <w:szCs w:val="22"/>
              </w:rPr>
              <w:t>Total non-current financial derivatives</w:t>
            </w:r>
          </w:p>
        </w:tc>
        <w:tc>
          <w:tcPr>
            <w:tcW w:w="719" w:type="dxa"/>
            <w:tcBorders>
              <w:top w:val="single" w:sz="4" w:space="0" w:color="auto"/>
              <w:bottom w:val="single" w:sz="4" w:space="0" w:color="auto"/>
            </w:tcBorders>
            <w:shd w:val="clear" w:color="auto" w:fill="FAFAFA"/>
            <w:vAlign w:val="bottom"/>
          </w:tcPr>
          <w:p w14:paraId="3182E453" w14:textId="77777777" w:rsidR="005343D8" w:rsidRPr="00E209E3" w:rsidRDefault="005343D8" w:rsidP="00D9031D">
            <w:pPr>
              <w:tabs>
                <w:tab w:val="decimal" w:pos="514"/>
              </w:tabs>
              <w:ind w:right="-72"/>
              <w:jc w:val="both"/>
              <w:rPr>
                <w:rFonts w:cs="Cordia New"/>
                <w:sz w:val="22"/>
                <w:szCs w:val="22"/>
              </w:rPr>
            </w:pPr>
            <w:r w:rsidRPr="00E209E3">
              <w:rPr>
                <w:rFonts w:cs="Cordia New"/>
                <w:sz w:val="22"/>
                <w:szCs w:val="22"/>
              </w:rPr>
              <w:t>813</w:t>
            </w:r>
          </w:p>
        </w:tc>
        <w:tc>
          <w:tcPr>
            <w:tcW w:w="864" w:type="dxa"/>
            <w:tcBorders>
              <w:top w:val="single" w:sz="4" w:space="0" w:color="auto"/>
              <w:bottom w:val="single" w:sz="4" w:space="0" w:color="auto"/>
            </w:tcBorders>
            <w:shd w:val="clear" w:color="auto" w:fill="FAFAFA"/>
            <w:vAlign w:val="bottom"/>
          </w:tcPr>
          <w:p w14:paraId="057E0964"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22,500</w:t>
            </w:r>
          </w:p>
        </w:tc>
        <w:tc>
          <w:tcPr>
            <w:tcW w:w="864" w:type="dxa"/>
            <w:tcBorders>
              <w:top w:val="single" w:sz="4" w:space="0" w:color="auto"/>
              <w:bottom w:val="single" w:sz="4" w:space="0" w:color="auto"/>
            </w:tcBorders>
            <w:shd w:val="clear" w:color="auto" w:fill="FAFAFA"/>
            <w:vAlign w:val="bottom"/>
          </w:tcPr>
          <w:p w14:paraId="4F3AEE82"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27,181</w:t>
            </w:r>
          </w:p>
        </w:tc>
        <w:tc>
          <w:tcPr>
            <w:tcW w:w="864" w:type="dxa"/>
            <w:tcBorders>
              <w:top w:val="single" w:sz="4" w:space="0" w:color="auto"/>
              <w:bottom w:val="single" w:sz="4" w:space="0" w:color="auto"/>
            </w:tcBorders>
            <w:shd w:val="clear" w:color="auto" w:fill="FAFAFA"/>
            <w:vAlign w:val="bottom"/>
          </w:tcPr>
          <w:p w14:paraId="22DCDF60"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751,943</w:t>
            </w:r>
          </w:p>
        </w:tc>
        <w:tc>
          <w:tcPr>
            <w:tcW w:w="864" w:type="dxa"/>
            <w:tcBorders>
              <w:top w:val="single" w:sz="4" w:space="0" w:color="auto"/>
              <w:bottom w:val="single" w:sz="4" w:space="0" w:color="auto"/>
            </w:tcBorders>
            <w:shd w:val="clear" w:color="auto" w:fill="auto"/>
            <w:vAlign w:val="bottom"/>
          </w:tcPr>
          <w:p w14:paraId="0E7219CE"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4,245</w:t>
            </w:r>
          </w:p>
        </w:tc>
        <w:tc>
          <w:tcPr>
            <w:tcW w:w="864" w:type="dxa"/>
            <w:tcBorders>
              <w:top w:val="single" w:sz="4" w:space="0" w:color="auto"/>
              <w:bottom w:val="single" w:sz="4" w:space="0" w:color="auto"/>
            </w:tcBorders>
            <w:shd w:val="clear" w:color="auto" w:fill="auto"/>
            <w:vAlign w:val="bottom"/>
          </w:tcPr>
          <w:p w14:paraId="4A54A297"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20,748</w:t>
            </w:r>
          </w:p>
        </w:tc>
        <w:tc>
          <w:tcPr>
            <w:tcW w:w="864" w:type="dxa"/>
            <w:tcBorders>
              <w:top w:val="single" w:sz="4" w:space="0" w:color="auto"/>
              <w:bottom w:val="single" w:sz="4" w:space="0" w:color="auto"/>
            </w:tcBorders>
            <w:shd w:val="clear" w:color="auto" w:fill="auto"/>
            <w:vAlign w:val="bottom"/>
          </w:tcPr>
          <w:p w14:paraId="2BEE61E2"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127,512</w:t>
            </w:r>
          </w:p>
        </w:tc>
        <w:tc>
          <w:tcPr>
            <w:tcW w:w="864" w:type="dxa"/>
            <w:tcBorders>
              <w:top w:val="single" w:sz="4" w:space="0" w:color="auto"/>
              <w:bottom w:val="single" w:sz="4" w:space="0" w:color="auto"/>
            </w:tcBorders>
            <w:shd w:val="clear" w:color="auto" w:fill="auto"/>
            <w:vAlign w:val="bottom"/>
          </w:tcPr>
          <w:p w14:paraId="732DEB92"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623,211</w:t>
            </w:r>
          </w:p>
        </w:tc>
      </w:tr>
      <w:tr w:rsidR="005343D8" w:rsidRPr="009C5AD2" w14:paraId="503BE500" w14:textId="77777777" w:rsidTr="008E4788">
        <w:tc>
          <w:tcPr>
            <w:tcW w:w="2694" w:type="dxa"/>
          </w:tcPr>
          <w:p w14:paraId="4F2D16D7" w14:textId="77777777" w:rsidR="005343D8" w:rsidRPr="00E209E3" w:rsidRDefault="005343D8" w:rsidP="008E4788">
            <w:pPr>
              <w:ind w:left="-86"/>
              <w:rPr>
                <w:rFonts w:cs="Cordia New"/>
                <w:b/>
                <w:bCs/>
                <w:sz w:val="22"/>
                <w:szCs w:val="22"/>
                <w:cs/>
              </w:rPr>
            </w:pPr>
          </w:p>
        </w:tc>
        <w:tc>
          <w:tcPr>
            <w:tcW w:w="719" w:type="dxa"/>
            <w:tcBorders>
              <w:top w:val="single" w:sz="4" w:space="0" w:color="auto"/>
              <w:bottom w:val="single" w:sz="4" w:space="0" w:color="auto"/>
            </w:tcBorders>
            <w:shd w:val="clear" w:color="auto" w:fill="FAFAFA"/>
            <w:vAlign w:val="bottom"/>
          </w:tcPr>
          <w:p w14:paraId="0FD202D6" w14:textId="77777777" w:rsidR="005343D8" w:rsidRPr="00E209E3" w:rsidRDefault="005343D8" w:rsidP="00D9031D">
            <w:pPr>
              <w:tabs>
                <w:tab w:val="decimal" w:pos="514"/>
              </w:tabs>
              <w:ind w:right="-72"/>
              <w:jc w:val="both"/>
              <w:rPr>
                <w:rFonts w:cs="Cordia New"/>
                <w:sz w:val="22"/>
                <w:szCs w:val="22"/>
              </w:rPr>
            </w:pPr>
          </w:p>
        </w:tc>
        <w:tc>
          <w:tcPr>
            <w:tcW w:w="864" w:type="dxa"/>
            <w:tcBorders>
              <w:top w:val="single" w:sz="4" w:space="0" w:color="auto"/>
              <w:bottom w:val="single" w:sz="4" w:space="0" w:color="auto"/>
            </w:tcBorders>
            <w:shd w:val="clear" w:color="auto" w:fill="FAFAFA"/>
            <w:vAlign w:val="bottom"/>
          </w:tcPr>
          <w:p w14:paraId="06C37F39" w14:textId="77777777" w:rsidR="005343D8" w:rsidRPr="00E209E3" w:rsidRDefault="005343D8" w:rsidP="008E4788">
            <w:pPr>
              <w:tabs>
                <w:tab w:val="decimal" w:pos="662"/>
              </w:tabs>
              <w:ind w:right="-72"/>
              <w:jc w:val="both"/>
              <w:rPr>
                <w:rFonts w:cs="Cordia New"/>
                <w:sz w:val="22"/>
                <w:szCs w:val="22"/>
              </w:rPr>
            </w:pPr>
          </w:p>
        </w:tc>
        <w:tc>
          <w:tcPr>
            <w:tcW w:w="864" w:type="dxa"/>
            <w:tcBorders>
              <w:top w:val="single" w:sz="4" w:space="0" w:color="auto"/>
              <w:bottom w:val="single" w:sz="4" w:space="0" w:color="auto"/>
            </w:tcBorders>
            <w:shd w:val="clear" w:color="auto" w:fill="FAFAFA"/>
            <w:vAlign w:val="bottom"/>
          </w:tcPr>
          <w:p w14:paraId="14F45905" w14:textId="77777777" w:rsidR="005343D8" w:rsidRPr="00E209E3" w:rsidRDefault="005343D8" w:rsidP="008E4788">
            <w:pPr>
              <w:tabs>
                <w:tab w:val="decimal" w:pos="662"/>
              </w:tabs>
              <w:ind w:right="-72"/>
              <w:jc w:val="both"/>
              <w:rPr>
                <w:rFonts w:cs="Cordia New"/>
                <w:sz w:val="22"/>
                <w:szCs w:val="22"/>
              </w:rPr>
            </w:pPr>
          </w:p>
        </w:tc>
        <w:tc>
          <w:tcPr>
            <w:tcW w:w="864" w:type="dxa"/>
            <w:tcBorders>
              <w:top w:val="single" w:sz="4" w:space="0" w:color="auto"/>
              <w:bottom w:val="single" w:sz="4" w:space="0" w:color="auto"/>
            </w:tcBorders>
            <w:shd w:val="clear" w:color="auto" w:fill="FAFAFA"/>
            <w:vAlign w:val="bottom"/>
          </w:tcPr>
          <w:p w14:paraId="7D07C7D7" w14:textId="77777777" w:rsidR="005343D8" w:rsidRPr="00E209E3" w:rsidRDefault="005343D8" w:rsidP="008E4788">
            <w:pPr>
              <w:tabs>
                <w:tab w:val="decimal" w:pos="662"/>
              </w:tabs>
              <w:ind w:right="-72"/>
              <w:jc w:val="both"/>
              <w:rPr>
                <w:rFonts w:cs="Cordia New"/>
                <w:sz w:val="22"/>
                <w:szCs w:val="22"/>
              </w:rPr>
            </w:pPr>
          </w:p>
        </w:tc>
        <w:tc>
          <w:tcPr>
            <w:tcW w:w="864" w:type="dxa"/>
            <w:tcBorders>
              <w:top w:val="single" w:sz="4" w:space="0" w:color="auto"/>
              <w:bottom w:val="single" w:sz="4" w:space="0" w:color="auto"/>
            </w:tcBorders>
            <w:shd w:val="clear" w:color="auto" w:fill="auto"/>
            <w:vAlign w:val="bottom"/>
          </w:tcPr>
          <w:p w14:paraId="2E8A77B2" w14:textId="77777777" w:rsidR="005343D8" w:rsidRPr="00E209E3" w:rsidRDefault="005343D8" w:rsidP="008E4788">
            <w:pPr>
              <w:tabs>
                <w:tab w:val="decimal" w:pos="662"/>
              </w:tabs>
              <w:ind w:right="-72"/>
              <w:jc w:val="both"/>
              <w:rPr>
                <w:rFonts w:cs="Cordia New"/>
                <w:sz w:val="22"/>
                <w:szCs w:val="22"/>
              </w:rPr>
            </w:pPr>
          </w:p>
        </w:tc>
        <w:tc>
          <w:tcPr>
            <w:tcW w:w="864" w:type="dxa"/>
            <w:tcBorders>
              <w:top w:val="single" w:sz="4" w:space="0" w:color="auto"/>
              <w:bottom w:val="single" w:sz="4" w:space="0" w:color="auto"/>
            </w:tcBorders>
            <w:shd w:val="clear" w:color="auto" w:fill="auto"/>
            <w:vAlign w:val="bottom"/>
          </w:tcPr>
          <w:p w14:paraId="111EB36B" w14:textId="77777777" w:rsidR="005343D8" w:rsidRPr="00E209E3" w:rsidRDefault="005343D8" w:rsidP="008E4788">
            <w:pPr>
              <w:tabs>
                <w:tab w:val="decimal" w:pos="662"/>
              </w:tabs>
              <w:ind w:right="-72"/>
              <w:jc w:val="both"/>
              <w:rPr>
                <w:rFonts w:cs="Cordia New"/>
                <w:sz w:val="22"/>
                <w:szCs w:val="22"/>
              </w:rPr>
            </w:pPr>
          </w:p>
        </w:tc>
        <w:tc>
          <w:tcPr>
            <w:tcW w:w="864" w:type="dxa"/>
            <w:tcBorders>
              <w:top w:val="single" w:sz="4" w:space="0" w:color="auto"/>
              <w:bottom w:val="single" w:sz="4" w:space="0" w:color="auto"/>
            </w:tcBorders>
            <w:shd w:val="clear" w:color="auto" w:fill="auto"/>
            <w:vAlign w:val="bottom"/>
          </w:tcPr>
          <w:p w14:paraId="61D5DBD9" w14:textId="77777777" w:rsidR="005343D8" w:rsidRPr="00E209E3" w:rsidRDefault="005343D8" w:rsidP="008E4788">
            <w:pPr>
              <w:tabs>
                <w:tab w:val="decimal" w:pos="662"/>
              </w:tabs>
              <w:ind w:right="-72"/>
              <w:jc w:val="both"/>
              <w:rPr>
                <w:rFonts w:cs="Cordia New"/>
                <w:sz w:val="22"/>
                <w:szCs w:val="22"/>
              </w:rPr>
            </w:pPr>
          </w:p>
        </w:tc>
        <w:tc>
          <w:tcPr>
            <w:tcW w:w="864" w:type="dxa"/>
            <w:tcBorders>
              <w:top w:val="single" w:sz="4" w:space="0" w:color="auto"/>
              <w:bottom w:val="single" w:sz="4" w:space="0" w:color="auto"/>
            </w:tcBorders>
            <w:shd w:val="clear" w:color="auto" w:fill="auto"/>
            <w:vAlign w:val="bottom"/>
          </w:tcPr>
          <w:p w14:paraId="645FF4B6" w14:textId="77777777" w:rsidR="005343D8" w:rsidRPr="00E209E3" w:rsidRDefault="005343D8" w:rsidP="008E4788">
            <w:pPr>
              <w:tabs>
                <w:tab w:val="decimal" w:pos="662"/>
              </w:tabs>
              <w:ind w:right="-72"/>
              <w:jc w:val="both"/>
              <w:rPr>
                <w:rFonts w:cs="Cordia New"/>
                <w:sz w:val="22"/>
                <w:szCs w:val="22"/>
              </w:rPr>
            </w:pPr>
          </w:p>
        </w:tc>
      </w:tr>
      <w:tr w:rsidR="005343D8" w:rsidRPr="009C5AD2" w14:paraId="04148D0A" w14:textId="77777777" w:rsidTr="008E4788">
        <w:tc>
          <w:tcPr>
            <w:tcW w:w="2694" w:type="dxa"/>
          </w:tcPr>
          <w:p w14:paraId="24CD06A5" w14:textId="77777777" w:rsidR="005343D8" w:rsidRPr="00E209E3" w:rsidRDefault="005343D8" w:rsidP="008E4788">
            <w:pPr>
              <w:ind w:left="-86"/>
              <w:rPr>
                <w:rFonts w:cs="Cordia New"/>
                <w:b/>
                <w:bCs/>
                <w:sz w:val="22"/>
                <w:szCs w:val="22"/>
                <w:cs/>
              </w:rPr>
            </w:pPr>
            <w:r w:rsidRPr="00E209E3">
              <w:rPr>
                <w:rFonts w:asciiTheme="minorBidi" w:hAnsiTheme="minorBidi" w:cstheme="minorBidi"/>
                <w:b/>
                <w:bCs/>
                <w:sz w:val="22"/>
                <w:szCs w:val="22"/>
              </w:rPr>
              <w:t>Total financial derivatives</w:t>
            </w:r>
          </w:p>
        </w:tc>
        <w:tc>
          <w:tcPr>
            <w:tcW w:w="719" w:type="dxa"/>
            <w:tcBorders>
              <w:top w:val="single" w:sz="4" w:space="0" w:color="auto"/>
              <w:bottom w:val="single" w:sz="4" w:space="0" w:color="auto"/>
            </w:tcBorders>
            <w:shd w:val="clear" w:color="auto" w:fill="FAFAFA"/>
            <w:vAlign w:val="bottom"/>
          </w:tcPr>
          <w:p w14:paraId="6884B304" w14:textId="77777777" w:rsidR="005343D8" w:rsidRPr="00E209E3" w:rsidRDefault="005343D8" w:rsidP="00D9031D">
            <w:pPr>
              <w:tabs>
                <w:tab w:val="decimal" w:pos="514"/>
              </w:tabs>
              <w:ind w:right="-72"/>
              <w:jc w:val="both"/>
              <w:rPr>
                <w:rFonts w:cs="Cordia New"/>
                <w:sz w:val="22"/>
                <w:szCs w:val="22"/>
              </w:rPr>
            </w:pPr>
            <w:r w:rsidRPr="00E209E3">
              <w:rPr>
                <w:rFonts w:cs="Cordia New"/>
                <w:sz w:val="22"/>
                <w:szCs w:val="22"/>
              </w:rPr>
              <w:t>813</w:t>
            </w:r>
          </w:p>
        </w:tc>
        <w:tc>
          <w:tcPr>
            <w:tcW w:w="864" w:type="dxa"/>
            <w:tcBorders>
              <w:top w:val="single" w:sz="4" w:space="0" w:color="auto"/>
              <w:bottom w:val="single" w:sz="4" w:space="0" w:color="auto"/>
            </w:tcBorders>
            <w:shd w:val="clear" w:color="auto" w:fill="FAFAFA"/>
            <w:vAlign w:val="bottom"/>
          </w:tcPr>
          <w:p w14:paraId="45D4A0CE"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26,489</w:t>
            </w:r>
          </w:p>
        </w:tc>
        <w:tc>
          <w:tcPr>
            <w:tcW w:w="864" w:type="dxa"/>
            <w:tcBorders>
              <w:top w:val="single" w:sz="4" w:space="0" w:color="auto"/>
              <w:bottom w:val="single" w:sz="4" w:space="0" w:color="auto"/>
            </w:tcBorders>
            <w:shd w:val="clear" w:color="auto" w:fill="FAFAFA"/>
            <w:vAlign w:val="bottom"/>
          </w:tcPr>
          <w:p w14:paraId="0929DE73"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27,181</w:t>
            </w:r>
          </w:p>
        </w:tc>
        <w:tc>
          <w:tcPr>
            <w:tcW w:w="864" w:type="dxa"/>
            <w:tcBorders>
              <w:top w:val="single" w:sz="4" w:space="0" w:color="auto"/>
              <w:bottom w:val="single" w:sz="4" w:space="0" w:color="auto"/>
            </w:tcBorders>
            <w:shd w:val="clear" w:color="auto" w:fill="FAFAFA"/>
            <w:vAlign w:val="bottom"/>
          </w:tcPr>
          <w:p w14:paraId="26478C90"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885,253</w:t>
            </w:r>
          </w:p>
        </w:tc>
        <w:tc>
          <w:tcPr>
            <w:tcW w:w="864" w:type="dxa"/>
            <w:tcBorders>
              <w:top w:val="single" w:sz="4" w:space="0" w:color="auto"/>
              <w:bottom w:val="single" w:sz="4" w:space="0" w:color="auto"/>
            </w:tcBorders>
            <w:shd w:val="clear" w:color="auto" w:fill="auto"/>
            <w:vAlign w:val="bottom"/>
          </w:tcPr>
          <w:p w14:paraId="21E83F4A"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7,242</w:t>
            </w:r>
          </w:p>
        </w:tc>
        <w:tc>
          <w:tcPr>
            <w:tcW w:w="864" w:type="dxa"/>
            <w:tcBorders>
              <w:top w:val="single" w:sz="4" w:space="0" w:color="auto"/>
              <w:bottom w:val="single" w:sz="4" w:space="0" w:color="auto"/>
            </w:tcBorders>
            <w:shd w:val="clear" w:color="auto" w:fill="auto"/>
            <w:vAlign w:val="bottom"/>
          </w:tcPr>
          <w:p w14:paraId="65D0BE97"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28,775</w:t>
            </w:r>
          </w:p>
        </w:tc>
        <w:tc>
          <w:tcPr>
            <w:tcW w:w="864" w:type="dxa"/>
            <w:tcBorders>
              <w:top w:val="single" w:sz="4" w:space="0" w:color="auto"/>
              <w:bottom w:val="single" w:sz="4" w:space="0" w:color="auto"/>
            </w:tcBorders>
            <w:shd w:val="clear" w:color="auto" w:fill="auto"/>
            <w:vAlign w:val="bottom"/>
          </w:tcPr>
          <w:p w14:paraId="142C965A"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217,520</w:t>
            </w:r>
          </w:p>
        </w:tc>
        <w:tc>
          <w:tcPr>
            <w:tcW w:w="864" w:type="dxa"/>
            <w:tcBorders>
              <w:top w:val="single" w:sz="4" w:space="0" w:color="auto"/>
              <w:bottom w:val="single" w:sz="4" w:space="0" w:color="auto"/>
            </w:tcBorders>
            <w:shd w:val="clear" w:color="auto" w:fill="auto"/>
            <w:vAlign w:val="bottom"/>
          </w:tcPr>
          <w:p w14:paraId="0D90B8F7" w14:textId="77777777" w:rsidR="005343D8" w:rsidRPr="00E209E3" w:rsidRDefault="005343D8" w:rsidP="008E4788">
            <w:pPr>
              <w:tabs>
                <w:tab w:val="decimal" w:pos="662"/>
              </w:tabs>
              <w:ind w:right="-72"/>
              <w:jc w:val="both"/>
              <w:rPr>
                <w:rFonts w:cs="Cordia New"/>
                <w:sz w:val="22"/>
                <w:szCs w:val="22"/>
              </w:rPr>
            </w:pPr>
            <w:r w:rsidRPr="00E209E3">
              <w:rPr>
                <w:rFonts w:cs="Cordia New"/>
                <w:sz w:val="22"/>
                <w:szCs w:val="22"/>
              </w:rPr>
              <w:t>864,322</w:t>
            </w:r>
          </w:p>
        </w:tc>
      </w:tr>
    </w:tbl>
    <w:p w14:paraId="482919C4" w14:textId="354B2D01" w:rsidR="005343D8" w:rsidRPr="00224275" w:rsidRDefault="005343D8">
      <w:pPr>
        <w:spacing w:after="160" w:line="259" w:lineRule="auto"/>
        <w:rPr>
          <w:rFonts w:eastAsia="Arial Unicode MS" w:cs="Cordia New"/>
          <w:b/>
          <w:bCs/>
          <w:color w:val="CF4A02"/>
          <w:lang w:eastAsia="th-TH"/>
        </w:rPr>
      </w:pPr>
    </w:p>
    <w:p w14:paraId="2B12F8B3" w14:textId="149729A1" w:rsidR="00411D07" w:rsidRPr="00893755" w:rsidRDefault="00411D07" w:rsidP="001778BE">
      <w:pPr>
        <w:pStyle w:val="ListParagraph"/>
        <w:numPr>
          <w:ilvl w:val="0"/>
          <w:numId w:val="26"/>
        </w:numPr>
        <w:tabs>
          <w:tab w:val="left" w:pos="539"/>
        </w:tabs>
        <w:ind w:left="539" w:hanging="539"/>
        <w:jc w:val="thaiDistribute"/>
        <w:rPr>
          <w:rFonts w:ascii="Cordia New" w:eastAsia="Arial Unicode MS" w:hAnsi="Cordia New" w:cs="Cordia New"/>
          <w:color w:val="CF4A02"/>
          <w:sz w:val="26"/>
          <w:szCs w:val="26"/>
          <w:lang w:eastAsia="th-TH"/>
        </w:rPr>
      </w:pPr>
      <w:r w:rsidRPr="00893755">
        <w:rPr>
          <w:rFonts w:ascii="Cordia New" w:eastAsia="Arial Unicode MS" w:hAnsi="Cordia New" w:cs="Cordia New"/>
          <w:color w:val="CF4A02"/>
          <w:sz w:val="26"/>
          <w:szCs w:val="26"/>
          <w:lang w:eastAsia="th-TH"/>
        </w:rPr>
        <w:t>Classification</w:t>
      </w:r>
    </w:p>
    <w:p w14:paraId="11DBA2ED" w14:textId="77777777" w:rsidR="00411D07" w:rsidRPr="00224275" w:rsidRDefault="00411D07" w:rsidP="001778BE">
      <w:pPr>
        <w:tabs>
          <w:tab w:val="left" w:pos="1260"/>
        </w:tabs>
        <w:ind w:left="539"/>
        <w:rPr>
          <w:rFonts w:eastAsia="Arial Unicode MS" w:cs="Cordia New"/>
          <w:b/>
          <w:bCs/>
          <w:color w:val="CF4A02"/>
          <w:lang w:eastAsia="th-TH"/>
        </w:rPr>
      </w:pPr>
    </w:p>
    <w:p w14:paraId="320624E8" w14:textId="097FB025" w:rsidR="00411D07" w:rsidRPr="00893755" w:rsidRDefault="00411D07" w:rsidP="001778BE">
      <w:pPr>
        <w:ind w:left="539"/>
        <w:jc w:val="thaiDistribute"/>
        <w:rPr>
          <w:rFonts w:eastAsia="Arial Unicode MS" w:cs="Cordia New"/>
          <w:sz w:val="26"/>
          <w:szCs w:val="26"/>
        </w:rPr>
      </w:pPr>
      <w:r w:rsidRPr="00893755">
        <w:rPr>
          <w:rFonts w:eastAsia="Arial Unicode MS" w:cs="Cordia New"/>
          <w:sz w:val="26"/>
          <w:szCs w:val="26"/>
        </w:rPr>
        <w:t>Derivatives are for the purpose of hedging against economic risks, not for speculati</w:t>
      </w:r>
      <w:r w:rsidR="00167C92">
        <w:rPr>
          <w:rFonts w:eastAsia="Arial Unicode MS" w:cs="Cordia New"/>
          <w:sz w:val="26"/>
          <w:szCs w:val="26"/>
        </w:rPr>
        <w:t>on</w:t>
      </w:r>
      <w:r w:rsidRPr="00893755">
        <w:rPr>
          <w:rFonts w:eastAsia="Arial Unicode MS" w:cs="Cordia New"/>
          <w:sz w:val="26"/>
          <w:szCs w:val="26"/>
        </w:rPr>
        <w:t>. The Group applies hedge accounting for certain derivatives. This qualifies as a cash flow hedge instrument with a hedge ratio based on the relationship of the underlying risk variables between the hedged item and the hedging instrument. However, if a derivative contract does not meet the criteria for hedge accounting, it is classified as held for trading and measured at fair value through profit or loss.</w:t>
      </w:r>
    </w:p>
    <w:p w14:paraId="30C2A4B6" w14:textId="77777777" w:rsidR="00411D07" w:rsidRPr="00224275" w:rsidRDefault="00411D07" w:rsidP="001778BE">
      <w:pPr>
        <w:ind w:left="539"/>
        <w:jc w:val="thaiDistribute"/>
        <w:rPr>
          <w:rFonts w:eastAsia="Arial Unicode MS" w:cs="Cordia New"/>
        </w:rPr>
      </w:pPr>
    </w:p>
    <w:p w14:paraId="36359815" w14:textId="77777777" w:rsidR="00411D07" w:rsidRPr="00224275" w:rsidRDefault="00411D07" w:rsidP="001778BE">
      <w:pPr>
        <w:ind w:left="539"/>
        <w:jc w:val="thaiDistribute"/>
        <w:rPr>
          <w:rFonts w:eastAsia="Arial Unicode MS" w:cs="Cordia New"/>
          <w:spacing w:val="-2"/>
          <w:sz w:val="26"/>
          <w:szCs w:val="26"/>
        </w:rPr>
      </w:pPr>
      <w:r w:rsidRPr="00224275">
        <w:rPr>
          <w:rFonts w:eastAsia="Arial Unicode MS" w:cs="Cordia New"/>
          <w:spacing w:val="-2"/>
          <w:sz w:val="26"/>
          <w:szCs w:val="26"/>
        </w:rPr>
        <w:t>The Group presents fair value of derivative contracts as current and non-current based on each maturity of hedged items.</w:t>
      </w:r>
    </w:p>
    <w:p w14:paraId="41183FC9" w14:textId="77777777" w:rsidR="00411D07" w:rsidRPr="00224275" w:rsidRDefault="00411D07" w:rsidP="001778BE">
      <w:pPr>
        <w:ind w:left="539"/>
        <w:jc w:val="thaiDistribute"/>
        <w:rPr>
          <w:rFonts w:eastAsia="Arial Unicode MS" w:cs="Cordia New"/>
        </w:rPr>
      </w:pPr>
    </w:p>
    <w:p w14:paraId="5A53D9E9" w14:textId="77777777" w:rsidR="00411D07" w:rsidRPr="00893755" w:rsidRDefault="00411D07" w:rsidP="001778BE">
      <w:pPr>
        <w:ind w:left="539"/>
        <w:jc w:val="thaiDistribute"/>
        <w:rPr>
          <w:rFonts w:eastAsia="Arial Unicode MS" w:cs="Cordia New"/>
          <w:sz w:val="26"/>
          <w:szCs w:val="26"/>
        </w:rPr>
      </w:pPr>
      <w:r w:rsidRPr="00893755">
        <w:rPr>
          <w:rFonts w:eastAsia="Arial Unicode MS" w:cs="Cordia New"/>
          <w:sz w:val="26"/>
          <w:szCs w:val="26"/>
        </w:rPr>
        <w:t>Fair value of derivatives is classified as a current or non-current following its remaining maturity.</w:t>
      </w:r>
    </w:p>
    <w:p w14:paraId="5DDB9BF4" w14:textId="77777777" w:rsidR="00411D07" w:rsidRPr="00224275" w:rsidRDefault="00411D07" w:rsidP="001778BE">
      <w:pPr>
        <w:ind w:left="539"/>
        <w:jc w:val="thaiDistribute"/>
        <w:rPr>
          <w:rFonts w:eastAsia="Arial Unicode MS" w:cs="Cordia New"/>
        </w:rPr>
      </w:pPr>
    </w:p>
    <w:p w14:paraId="4CFAD773" w14:textId="658C447A" w:rsidR="00411D07" w:rsidRDefault="00411D07" w:rsidP="001778BE">
      <w:pPr>
        <w:ind w:left="539"/>
        <w:jc w:val="thaiDistribute"/>
        <w:rPr>
          <w:rFonts w:eastAsia="Arial Unicode MS" w:cs="Cordia New"/>
          <w:sz w:val="26"/>
          <w:szCs w:val="26"/>
        </w:rPr>
      </w:pPr>
      <w:r w:rsidRPr="00893755">
        <w:rPr>
          <w:rFonts w:eastAsia="Arial Unicode MS" w:cs="Cordia New"/>
          <w:sz w:val="26"/>
          <w:szCs w:val="26"/>
        </w:rPr>
        <w:t xml:space="preserve">The Group accounting policies for cash flow hedges are disclosed in Note </w:t>
      </w:r>
      <w:r w:rsidR="00C64A6F" w:rsidRPr="00C64A6F">
        <w:rPr>
          <w:rFonts w:eastAsia="Arial Unicode MS" w:cs="Cordia New"/>
          <w:sz w:val="26"/>
          <w:szCs w:val="26"/>
        </w:rPr>
        <w:t>4</w:t>
      </w:r>
      <w:r w:rsidR="004A13AA" w:rsidRPr="00893755">
        <w:rPr>
          <w:rFonts w:eastAsia="Arial Unicode MS" w:cs="Cordia New"/>
          <w:sz w:val="26"/>
          <w:szCs w:val="26"/>
        </w:rPr>
        <w:t>.</w:t>
      </w:r>
      <w:r w:rsidR="00C64A6F" w:rsidRPr="00C64A6F">
        <w:rPr>
          <w:rFonts w:eastAsia="Arial Unicode MS" w:cs="Cordia New"/>
          <w:sz w:val="26"/>
          <w:szCs w:val="26"/>
        </w:rPr>
        <w:t>24</w:t>
      </w:r>
      <w:r w:rsidRPr="00893755">
        <w:rPr>
          <w:rFonts w:eastAsia="Arial Unicode MS" w:cs="Cordia New"/>
          <w:sz w:val="26"/>
          <w:szCs w:val="26"/>
        </w:rPr>
        <w:t xml:space="preserve"> and the additional information for derivatives are disclosed in Note </w:t>
      </w:r>
      <w:r w:rsidR="00C64A6F" w:rsidRPr="00C64A6F">
        <w:rPr>
          <w:rFonts w:eastAsia="Arial Unicode MS" w:cs="Cordia New"/>
          <w:sz w:val="26"/>
          <w:szCs w:val="26"/>
        </w:rPr>
        <w:t>6</w:t>
      </w:r>
      <w:r w:rsidRPr="00893755">
        <w:rPr>
          <w:rFonts w:eastAsia="Arial Unicode MS" w:cs="Cordia New"/>
          <w:sz w:val="26"/>
          <w:szCs w:val="26"/>
        </w:rPr>
        <w:t>.</w:t>
      </w:r>
    </w:p>
    <w:p w14:paraId="796A71B6" w14:textId="22E52130" w:rsidR="00411D07" w:rsidRPr="003B0528" w:rsidRDefault="006904D0" w:rsidP="003B0528">
      <w:pPr>
        <w:pStyle w:val="ListParagraph"/>
        <w:numPr>
          <w:ilvl w:val="0"/>
          <w:numId w:val="26"/>
        </w:numPr>
        <w:tabs>
          <w:tab w:val="left" w:pos="539"/>
        </w:tabs>
        <w:ind w:left="539" w:hanging="539"/>
        <w:jc w:val="thaiDistribute"/>
        <w:rPr>
          <w:rFonts w:ascii="Cordia New" w:eastAsia="Arial Unicode MS" w:hAnsi="Cordia New" w:cs="Cordia New"/>
          <w:color w:val="CF4A02"/>
          <w:sz w:val="26"/>
          <w:szCs w:val="26"/>
          <w:lang w:eastAsia="th-TH"/>
        </w:rPr>
      </w:pPr>
      <w:r>
        <w:rPr>
          <w:rFonts w:eastAsia="Arial Unicode MS" w:cs="Cordia New"/>
          <w:sz w:val="26"/>
          <w:szCs w:val="26"/>
        </w:rPr>
        <w:br w:type="page"/>
      </w:r>
      <w:r w:rsidR="00411D07" w:rsidRPr="003B0528">
        <w:rPr>
          <w:rFonts w:ascii="Cordia New" w:eastAsia="Arial Unicode MS" w:hAnsi="Cordia New" w:cs="Cordia New"/>
          <w:color w:val="CF4A02"/>
          <w:sz w:val="26"/>
          <w:szCs w:val="26"/>
          <w:lang w:eastAsia="th-TH"/>
        </w:rPr>
        <w:lastRenderedPageBreak/>
        <w:t>Fair value measurement</w:t>
      </w:r>
    </w:p>
    <w:p w14:paraId="0399441D" w14:textId="77777777" w:rsidR="00411D07" w:rsidRPr="00893755" w:rsidRDefault="00411D07" w:rsidP="001778BE">
      <w:pPr>
        <w:tabs>
          <w:tab w:val="left" w:pos="1260"/>
        </w:tabs>
        <w:ind w:left="709" w:hanging="709"/>
        <w:rPr>
          <w:rFonts w:eastAsia="Arial Unicode MS" w:cs="Cordia New"/>
          <w:b/>
          <w:bCs/>
          <w:color w:val="CF4A02"/>
          <w:sz w:val="26"/>
          <w:szCs w:val="26"/>
          <w:lang w:eastAsia="th-TH"/>
        </w:rPr>
      </w:pPr>
    </w:p>
    <w:p w14:paraId="29D6BCB7" w14:textId="1AA10A9C" w:rsidR="00411D07" w:rsidRPr="00893755" w:rsidRDefault="00411D07" w:rsidP="001778BE">
      <w:pPr>
        <w:ind w:left="539"/>
        <w:jc w:val="thaiDistribute"/>
        <w:rPr>
          <w:rFonts w:eastAsia="Arial Unicode MS" w:cs="Cordia New"/>
          <w:sz w:val="26"/>
          <w:szCs w:val="26"/>
        </w:rPr>
      </w:pPr>
      <w:r w:rsidRPr="00893755">
        <w:rPr>
          <w:rFonts w:eastAsia="Arial Unicode MS" w:cs="Cordia New"/>
          <w:sz w:val="26"/>
          <w:szCs w:val="26"/>
        </w:rPr>
        <w:t xml:space="preserve">Method and assumptions used for fair valuation estimate of derivatives are disclosed in Note </w:t>
      </w:r>
      <w:r w:rsidR="00C64A6F" w:rsidRPr="00C64A6F">
        <w:rPr>
          <w:rFonts w:eastAsia="Arial Unicode MS" w:cs="Cordia New"/>
          <w:sz w:val="26"/>
          <w:szCs w:val="26"/>
        </w:rPr>
        <w:t>6</w:t>
      </w:r>
      <w:r w:rsidRPr="00893755">
        <w:rPr>
          <w:rFonts w:eastAsia="Arial Unicode MS" w:cs="Cordia New"/>
          <w:sz w:val="26"/>
          <w:szCs w:val="26"/>
        </w:rPr>
        <w:t>.</w:t>
      </w:r>
    </w:p>
    <w:p w14:paraId="2E128A74" w14:textId="4D8CB29A" w:rsidR="00217252" w:rsidRDefault="00217252">
      <w:pPr>
        <w:spacing w:after="160" w:line="259" w:lineRule="auto"/>
        <w:rPr>
          <w:rFonts w:eastAsia="Arial Unicode MS" w:cs="Cordia New"/>
          <w:sz w:val="26"/>
          <w:szCs w:val="26"/>
        </w:rPr>
      </w:pPr>
    </w:p>
    <w:p w14:paraId="1856530B" w14:textId="1F27E3EE" w:rsidR="00411D07" w:rsidRPr="00893755" w:rsidRDefault="00411D07" w:rsidP="003005F9">
      <w:pPr>
        <w:pStyle w:val="ListParagraph"/>
        <w:numPr>
          <w:ilvl w:val="0"/>
          <w:numId w:val="26"/>
        </w:numPr>
        <w:tabs>
          <w:tab w:val="left" w:pos="539"/>
        </w:tabs>
        <w:ind w:hanging="720"/>
        <w:jc w:val="thaiDistribute"/>
        <w:rPr>
          <w:rFonts w:ascii="Cordia New" w:eastAsia="Arial Unicode MS" w:hAnsi="Cordia New" w:cs="Cordia New"/>
          <w:color w:val="CF4A02"/>
          <w:sz w:val="26"/>
          <w:szCs w:val="26"/>
          <w:lang w:eastAsia="th-TH"/>
        </w:rPr>
      </w:pPr>
      <w:r w:rsidRPr="00893755">
        <w:rPr>
          <w:rFonts w:ascii="Cordia New" w:eastAsia="Arial Unicode MS" w:hAnsi="Cordia New" w:cs="Cordia New"/>
          <w:color w:val="CF4A02"/>
          <w:sz w:val="26"/>
          <w:szCs w:val="26"/>
          <w:lang w:eastAsia="th-TH"/>
        </w:rPr>
        <w:t>Hedge effectiveness</w:t>
      </w:r>
    </w:p>
    <w:p w14:paraId="42BC8ABD" w14:textId="77777777" w:rsidR="00411D07" w:rsidRPr="00893755" w:rsidRDefault="00411D07" w:rsidP="003005F9">
      <w:pPr>
        <w:tabs>
          <w:tab w:val="left" w:pos="1260"/>
        </w:tabs>
        <w:ind w:left="539"/>
        <w:rPr>
          <w:rFonts w:eastAsia="Arial Unicode MS" w:cs="Cordia New"/>
          <w:b/>
          <w:bCs/>
          <w:color w:val="CF4A02"/>
          <w:sz w:val="26"/>
          <w:szCs w:val="26"/>
          <w:lang w:eastAsia="th-TH"/>
        </w:rPr>
      </w:pPr>
    </w:p>
    <w:p w14:paraId="562341E9" w14:textId="77777777" w:rsidR="00411D07" w:rsidRPr="00893755" w:rsidRDefault="00411D07" w:rsidP="003005F9">
      <w:pPr>
        <w:ind w:left="539"/>
        <w:jc w:val="thaiDistribute"/>
        <w:rPr>
          <w:rFonts w:eastAsia="Arial Unicode MS" w:cs="Cordia New"/>
          <w:sz w:val="26"/>
          <w:szCs w:val="26"/>
        </w:rPr>
      </w:pPr>
      <w:r w:rsidRPr="00893755">
        <w:rPr>
          <w:rFonts w:eastAsia="Arial Unicode MS" w:cs="Cordia New"/>
          <w:sz w:val="26"/>
          <w:szCs w:val="26"/>
        </w:rPr>
        <w:t>Hedge effectiveness is determined at the inception of the hedge relationship, and through periodic prospective effectiveness assessments, to ensure that an economic relationship exists between the hedged item and hedging instrument.</w:t>
      </w:r>
    </w:p>
    <w:p w14:paraId="21A46BE7" w14:textId="77777777" w:rsidR="00411D07" w:rsidRPr="00893755" w:rsidRDefault="00411D07" w:rsidP="003005F9">
      <w:pPr>
        <w:ind w:left="539"/>
        <w:jc w:val="thaiDistribute"/>
        <w:rPr>
          <w:rFonts w:cs="Cordia New"/>
          <w:spacing w:val="-4"/>
          <w:sz w:val="26"/>
          <w:szCs w:val="26"/>
        </w:rPr>
      </w:pPr>
    </w:p>
    <w:p w14:paraId="3BCC31BE" w14:textId="77777777" w:rsidR="00411D07" w:rsidRPr="00893755" w:rsidRDefault="00411D07" w:rsidP="003005F9">
      <w:pPr>
        <w:ind w:left="539"/>
        <w:jc w:val="thaiDistribute"/>
        <w:rPr>
          <w:rFonts w:eastAsia="Arial Unicode MS" w:cs="Cordia New"/>
          <w:i/>
          <w:iCs/>
          <w:color w:val="CF4A02"/>
          <w:sz w:val="26"/>
          <w:szCs w:val="26"/>
          <w:cs/>
          <w:lang w:eastAsia="th-TH"/>
        </w:rPr>
      </w:pPr>
      <w:r w:rsidRPr="00893755">
        <w:rPr>
          <w:rFonts w:eastAsia="Arial Unicode MS" w:cs="Cordia New"/>
          <w:i/>
          <w:iCs/>
          <w:color w:val="CF4A02"/>
          <w:sz w:val="26"/>
          <w:szCs w:val="26"/>
          <w:lang w:eastAsia="th-TH"/>
        </w:rPr>
        <w:t>Hedges of foreign currency</w:t>
      </w:r>
    </w:p>
    <w:p w14:paraId="239D220A" w14:textId="77777777" w:rsidR="00411D07" w:rsidRPr="00893755" w:rsidRDefault="00411D07" w:rsidP="003005F9">
      <w:pPr>
        <w:ind w:left="539"/>
        <w:jc w:val="thaiDistribute"/>
        <w:rPr>
          <w:rFonts w:eastAsia="Calibri" w:cs="Cordia New"/>
          <w:spacing w:val="-2"/>
          <w:sz w:val="26"/>
          <w:szCs w:val="26"/>
        </w:rPr>
      </w:pPr>
    </w:p>
    <w:p w14:paraId="5E2F8F34" w14:textId="4CE9E127" w:rsidR="00411D07" w:rsidRPr="00893755" w:rsidRDefault="00411D07" w:rsidP="003005F9">
      <w:pPr>
        <w:ind w:left="539"/>
        <w:jc w:val="thaiDistribute"/>
        <w:rPr>
          <w:rFonts w:eastAsia="Calibri" w:cs="Cordia New"/>
          <w:spacing w:val="-2"/>
          <w:sz w:val="26"/>
          <w:szCs w:val="26"/>
        </w:rPr>
      </w:pPr>
      <w:r w:rsidRPr="00893755">
        <w:rPr>
          <w:rFonts w:eastAsia="Calibri" w:cs="Cordia New"/>
          <w:spacing w:val="-2"/>
          <w:sz w:val="26"/>
          <w:szCs w:val="26"/>
        </w:rPr>
        <w:t xml:space="preserve">For hedges of foreign currency, the Group </w:t>
      </w:r>
      <w:r w:rsidR="0081691B" w:rsidRPr="00893755">
        <w:rPr>
          <w:rFonts w:eastAsia="Calibri" w:cs="Cordia New"/>
          <w:spacing w:val="-2"/>
          <w:sz w:val="26"/>
          <w:szCs w:val="26"/>
        </w:rPr>
        <w:t>enters</w:t>
      </w:r>
      <w:r w:rsidRPr="00893755">
        <w:rPr>
          <w:rFonts w:eastAsia="Calibri" w:cs="Cordia New"/>
          <w:spacing w:val="-2"/>
          <w:sz w:val="26"/>
          <w:szCs w:val="26"/>
        </w:rPr>
        <w:t xml:space="preserve"> hedge relationships where the critical terms of the hedging instrument match with the terms of the hedged item. The Group therefore performs a qualitative assessment of effectiveness. </w:t>
      </w:r>
      <w:r w:rsidR="0081691B" w:rsidRPr="00893755">
        <w:rPr>
          <w:rFonts w:eastAsia="Calibri" w:cs="Cordia New"/>
          <w:spacing w:val="-2"/>
          <w:sz w:val="26"/>
          <w:szCs w:val="26"/>
          <w:cs/>
        </w:rPr>
        <w:br/>
      </w:r>
      <w:r w:rsidRPr="00893755">
        <w:rPr>
          <w:rFonts w:eastAsia="Calibri" w:cs="Cordia New"/>
          <w:spacing w:val="-2"/>
          <w:sz w:val="26"/>
          <w:szCs w:val="26"/>
        </w:rPr>
        <w:t>If changes in circumstances affect the terms of the hedged item such that the critical terms no longer match exactly with the critical terms of the hedging instrument, the Group uses the hypothetical derivative method to assess effectiveness.</w:t>
      </w:r>
    </w:p>
    <w:p w14:paraId="6195B939" w14:textId="77777777" w:rsidR="00411D07" w:rsidRPr="00893755" w:rsidRDefault="00411D07" w:rsidP="003005F9">
      <w:pPr>
        <w:ind w:left="539"/>
        <w:jc w:val="thaiDistribute"/>
        <w:rPr>
          <w:rFonts w:eastAsia="Calibri" w:cs="Cordia New"/>
          <w:spacing w:val="-2"/>
          <w:sz w:val="26"/>
          <w:szCs w:val="26"/>
        </w:rPr>
      </w:pPr>
    </w:p>
    <w:p w14:paraId="47EF98CC" w14:textId="77777777" w:rsidR="00411D07" w:rsidRPr="00893755" w:rsidRDefault="00411D07" w:rsidP="003005F9">
      <w:pPr>
        <w:ind w:left="539"/>
        <w:jc w:val="thaiDistribute"/>
        <w:rPr>
          <w:rFonts w:eastAsia="Calibri" w:cs="Cordia New"/>
          <w:spacing w:val="-2"/>
          <w:sz w:val="26"/>
          <w:szCs w:val="26"/>
        </w:rPr>
      </w:pPr>
      <w:r w:rsidRPr="00893755">
        <w:rPr>
          <w:rFonts w:eastAsia="Calibri" w:cs="Cordia New"/>
          <w:spacing w:val="-2"/>
          <w:sz w:val="26"/>
          <w:szCs w:val="26"/>
        </w:rPr>
        <w:t>In hedges of foreign currency, ineffectiveness may arise if the timing of the forecast transaction changes from what was originally estimated, or if there are changes in the credit risk of the derivative counterparty.</w:t>
      </w:r>
    </w:p>
    <w:p w14:paraId="4DC5A2D3" w14:textId="77777777" w:rsidR="00411D07" w:rsidRPr="00893755" w:rsidRDefault="00411D07" w:rsidP="003005F9">
      <w:pPr>
        <w:ind w:left="539"/>
        <w:rPr>
          <w:rFonts w:eastAsia="Times New Roman" w:cs="Cordia New"/>
          <w:sz w:val="26"/>
          <w:szCs w:val="26"/>
          <w:u w:val="single"/>
          <w:lang w:bidi="ar-SA"/>
        </w:rPr>
      </w:pPr>
    </w:p>
    <w:p w14:paraId="320454E4" w14:textId="54A8B64F" w:rsidR="00411D07" w:rsidRPr="00893755" w:rsidRDefault="00411D07" w:rsidP="003005F9">
      <w:pPr>
        <w:ind w:left="539"/>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t>Hedges of interest rate</w:t>
      </w:r>
    </w:p>
    <w:p w14:paraId="6B39794E" w14:textId="77777777" w:rsidR="00411D07" w:rsidRPr="00893755" w:rsidRDefault="00411D07" w:rsidP="003005F9">
      <w:pPr>
        <w:ind w:left="539"/>
        <w:jc w:val="thaiDistribute"/>
        <w:rPr>
          <w:rFonts w:eastAsia="Calibri" w:cs="Cordia New"/>
          <w:sz w:val="26"/>
          <w:szCs w:val="26"/>
        </w:rPr>
      </w:pPr>
    </w:p>
    <w:p w14:paraId="16EF944F" w14:textId="72D1589F" w:rsidR="00411D07" w:rsidRPr="00893755" w:rsidRDefault="00411D07" w:rsidP="003005F9">
      <w:pPr>
        <w:ind w:left="539"/>
        <w:jc w:val="thaiDistribute"/>
        <w:rPr>
          <w:rFonts w:eastAsia="Calibri" w:cs="Cordia New"/>
          <w:sz w:val="26"/>
          <w:szCs w:val="26"/>
        </w:rPr>
      </w:pPr>
      <w:r w:rsidRPr="00893755">
        <w:rPr>
          <w:rFonts w:eastAsia="Calibri" w:cs="Cordia New"/>
          <w:sz w:val="26"/>
          <w:szCs w:val="26"/>
        </w:rPr>
        <w:t xml:space="preserve">The Group </w:t>
      </w:r>
      <w:r w:rsidR="009F5D61" w:rsidRPr="00893755">
        <w:rPr>
          <w:rFonts w:eastAsia="Calibri" w:cs="Cordia New"/>
          <w:sz w:val="26"/>
          <w:szCs w:val="26"/>
        </w:rPr>
        <w:t>enters</w:t>
      </w:r>
      <w:r w:rsidRPr="00893755">
        <w:rPr>
          <w:rFonts w:eastAsia="Calibri" w:cs="Cordia New"/>
          <w:sz w:val="26"/>
          <w:szCs w:val="26"/>
        </w:rPr>
        <w:t xml:space="preserve"> interest rate swaps that have similar critical terms as the hedged item, such as reference rate, reset dates, payment dates, </w:t>
      </w:r>
      <w:r w:rsidR="009F5D61" w:rsidRPr="00893755">
        <w:rPr>
          <w:rFonts w:eastAsia="Calibri" w:cs="Cordia New"/>
          <w:sz w:val="26"/>
          <w:szCs w:val="26"/>
        </w:rPr>
        <w:t>maturities,</w:t>
      </w:r>
      <w:r w:rsidRPr="00893755">
        <w:rPr>
          <w:rFonts w:eastAsia="Calibri" w:cs="Cordia New"/>
          <w:sz w:val="26"/>
          <w:szCs w:val="26"/>
        </w:rPr>
        <w:t xml:space="preserve"> and notional amount. The Group does not hedge all of its </w:t>
      </w:r>
      <w:r w:rsidR="009F5D61" w:rsidRPr="00893755">
        <w:rPr>
          <w:rFonts w:eastAsia="Calibri" w:cs="Cordia New"/>
          <w:sz w:val="26"/>
          <w:szCs w:val="26"/>
        </w:rPr>
        <w:t>loans;</w:t>
      </w:r>
      <w:r w:rsidRPr="00893755">
        <w:rPr>
          <w:rFonts w:eastAsia="Calibri" w:cs="Cordia New"/>
          <w:sz w:val="26"/>
          <w:szCs w:val="26"/>
        </w:rPr>
        <w:t xml:space="preserve"> </w:t>
      </w:r>
      <w:r w:rsidR="009F5D61" w:rsidRPr="00893755">
        <w:rPr>
          <w:rFonts w:eastAsia="Calibri" w:cs="Cordia New"/>
          <w:sz w:val="26"/>
          <w:szCs w:val="26"/>
        </w:rPr>
        <w:t>therefore,</w:t>
      </w:r>
      <w:r w:rsidRPr="00893755">
        <w:rPr>
          <w:rFonts w:eastAsia="Calibri" w:cs="Cordia New"/>
          <w:sz w:val="26"/>
          <w:szCs w:val="26"/>
        </w:rPr>
        <w:t xml:space="preserve"> the hedged item is identified as a proportion of the outstanding loans up to the notional amount of the swaps. As all critical terms matched during the year, there is an economic relationship.</w:t>
      </w:r>
    </w:p>
    <w:p w14:paraId="00194EA1" w14:textId="77777777" w:rsidR="00411D07" w:rsidRPr="00893755" w:rsidRDefault="00411D07" w:rsidP="003005F9">
      <w:pPr>
        <w:ind w:left="539"/>
        <w:jc w:val="thaiDistribute"/>
        <w:rPr>
          <w:rFonts w:eastAsia="Calibri" w:cs="Cordia New"/>
          <w:sz w:val="26"/>
          <w:szCs w:val="26"/>
        </w:rPr>
      </w:pPr>
    </w:p>
    <w:p w14:paraId="65EA253E" w14:textId="77777777" w:rsidR="00411D07" w:rsidRPr="00893755" w:rsidRDefault="00411D07" w:rsidP="003005F9">
      <w:pPr>
        <w:ind w:left="539"/>
        <w:jc w:val="thaiDistribute"/>
        <w:rPr>
          <w:rFonts w:eastAsia="Calibri" w:cs="Cordia New"/>
          <w:sz w:val="26"/>
          <w:szCs w:val="26"/>
        </w:rPr>
      </w:pPr>
      <w:r w:rsidRPr="00893755">
        <w:rPr>
          <w:rFonts w:eastAsia="Calibri" w:cs="Cordia New"/>
          <w:sz w:val="26"/>
          <w:szCs w:val="26"/>
        </w:rPr>
        <w:t>Hedge ineffectiveness for interest rate swaps is assessed using the same principles as for hedges of foreign currency purchases. It may occur due to the credit value/debit value adjustment on the interest rate swaps which is not matched by the loan, and differences in critical terms between the interest rate swaps and loans.</w:t>
      </w:r>
    </w:p>
    <w:p w14:paraId="62A3A28D" w14:textId="7B5C4A69" w:rsidR="00685621" w:rsidRPr="00893755" w:rsidRDefault="00685621" w:rsidP="003005F9">
      <w:pPr>
        <w:ind w:left="539"/>
        <w:jc w:val="thaiDistribute"/>
        <w:rPr>
          <w:rFonts w:eastAsia="Calibri" w:cs="Cordia New"/>
          <w:sz w:val="26"/>
          <w:szCs w:val="26"/>
        </w:rPr>
      </w:pPr>
    </w:p>
    <w:p w14:paraId="3A9FD955" w14:textId="77777777" w:rsidR="00411D07" w:rsidRPr="00893755" w:rsidRDefault="00411D07" w:rsidP="00411D07">
      <w:pPr>
        <w:pStyle w:val="ListParagraph"/>
        <w:numPr>
          <w:ilvl w:val="0"/>
          <w:numId w:val="26"/>
        </w:numPr>
        <w:ind w:left="540" w:hanging="540"/>
        <w:jc w:val="thaiDistribute"/>
        <w:rPr>
          <w:rFonts w:ascii="Cordia New" w:eastAsia="Arial Unicode MS" w:hAnsi="Cordia New" w:cs="Cordia New"/>
          <w:color w:val="CF4A02"/>
          <w:sz w:val="26"/>
          <w:szCs w:val="26"/>
          <w:lang w:eastAsia="th-TH"/>
        </w:rPr>
      </w:pPr>
      <w:r w:rsidRPr="00893755">
        <w:rPr>
          <w:rFonts w:ascii="Cordia New" w:eastAsia="Arial Unicode MS" w:hAnsi="Cordia New" w:cs="Cordia New"/>
          <w:color w:val="CF4A02"/>
          <w:sz w:val="26"/>
          <w:szCs w:val="26"/>
          <w:lang w:eastAsia="th-TH"/>
        </w:rPr>
        <w:t>Hedging reserve</w:t>
      </w:r>
    </w:p>
    <w:p w14:paraId="2161711D" w14:textId="77777777" w:rsidR="00411D07" w:rsidRPr="00893755" w:rsidRDefault="00411D07" w:rsidP="003005F9">
      <w:pPr>
        <w:tabs>
          <w:tab w:val="left" w:pos="1260"/>
        </w:tabs>
        <w:ind w:left="539"/>
        <w:rPr>
          <w:rFonts w:eastAsia="Arial Unicode MS" w:cs="Cordia New"/>
          <w:b/>
          <w:bCs/>
          <w:color w:val="CF4A02"/>
          <w:sz w:val="26"/>
          <w:szCs w:val="26"/>
          <w:lang w:eastAsia="th-TH"/>
        </w:rPr>
      </w:pPr>
    </w:p>
    <w:p w14:paraId="323D3A35" w14:textId="77777777" w:rsidR="00411D07" w:rsidRPr="00893755" w:rsidRDefault="00411D07" w:rsidP="003005F9">
      <w:pPr>
        <w:ind w:left="539"/>
        <w:jc w:val="thaiDistribute"/>
        <w:rPr>
          <w:rFonts w:eastAsia="Calibri" w:cs="Cordia New"/>
          <w:sz w:val="26"/>
          <w:szCs w:val="26"/>
        </w:rPr>
      </w:pPr>
      <w:r w:rsidRPr="00893755">
        <w:rPr>
          <w:rFonts w:eastAsia="Calibri" w:cs="Cordia New"/>
          <w:sz w:val="26"/>
          <w:szCs w:val="26"/>
        </w:rPr>
        <w:t>Hedging reserves comprise hedging costs and cash flow hedge reserves. The cash flow hedge reserve is used to recognise gain/loss relating to the effective portion of the change in fair value of the derivatives for which hedge accounting is applied.</w:t>
      </w:r>
    </w:p>
    <w:p w14:paraId="71EEC078" w14:textId="27CAB3F7" w:rsidR="00217252" w:rsidRDefault="00217252">
      <w:pPr>
        <w:spacing w:after="160" w:line="259" w:lineRule="auto"/>
        <w:rPr>
          <w:rFonts w:eastAsia="Calibri" w:cs="Cordia New"/>
          <w:sz w:val="26"/>
          <w:szCs w:val="26"/>
        </w:rPr>
      </w:pPr>
      <w:r>
        <w:rPr>
          <w:rFonts w:eastAsia="Calibri" w:cs="Cordia New"/>
          <w:sz w:val="26"/>
          <w:szCs w:val="26"/>
        </w:rPr>
        <w:br w:type="page"/>
      </w:r>
    </w:p>
    <w:p w14:paraId="6F5AA4CA" w14:textId="13FF7FE9" w:rsidR="00411D07" w:rsidRPr="00893755" w:rsidRDefault="00411D07" w:rsidP="003005F9">
      <w:pPr>
        <w:ind w:left="539"/>
        <w:jc w:val="thaiDistribute"/>
        <w:rPr>
          <w:rFonts w:eastAsia="Calibri" w:cs="Cordia New"/>
          <w:sz w:val="26"/>
          <w:szCs w:val="26"/>
        </w:rPr>
      </w:pPr>
      <w:r w:rsidRPr="00893755">
        <w:rPr>
          <w:rFonts w:eastAsia="Calibri" w:cs="Cordia New"/>
          <w:sz w:val="26"/>
          <w:szCs w:val="26"/>
        </w:rPr>
        <w:lastRenderedPageBreak/>
        <w:t>Hedging reserves are listed in other components of equity, which consists of the following hedging instruments.</w:t>
      </w:r>
    </w:p>
    <w:p w14:paraId="6802FB17" w14:textId="77777777" w:rsidR="003005F9" w:rsidRPr="00893755" w:rsidRDefault="003005F9" w:rsidP="00411D07">
      <w:pPr>
        <w:ind w:left="547"/>
        <w:rPr>
          <w:rFonts w:eastAsia="Calibri" w:cs="Cordia New"/>
          <w:sz w:val="26"/>
          <w:szCs w:val="26"/>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411D07" w:rsidRPr="00CB759C" w14:paraId="05DAD7DC" w14:textId="77777777" w:rsidTr="00CB759C">
        <w:tc>
          <w:tcPr>
            <w:tcW w:w="2970" w:type="dxa"/>
          </w:tcPr>
          <w:p w14:paraId="1B7A9FB1" w14:textId="77777777" w:rsidR="00411D07" w:rsidRPr="00CB759C" w:rsidRDefault="00411D07" w:rsidP="00CB759C">
            <w:pPr>
              <w:pStyle w:val="BlockText"/>
              <w:tabs>
                <w:tab w:val="clear" w:pos="360"/>
              </w:tabs>
              <w:ind w:left="346" w:right="-72" w:hanging="432"/>
              <w:rPr>
                <w:rFonts w:ascii="Cordia New" w:eastAsia="Times New Roman" w:cs="Cordia New"/>
                <w:sz w:val="20"/>
                <w:szCs w:val="20"/>
              </w:rPr>
            </w:pPr>
          </w:p>
        </w:tc>
        <w:tc>
          <w:tcPr>
            <w:tcW w:w="6480" w:type="dxa"/>
            <w:gridSpan w:val="6"/>
            <w:tcBorders>
              <w:top w:val="single" w:sz="4" w:space="0" w:color="auto"/>
              <w:left w:val="nil"/>
              <w:bottom w:val="single" w:sz="4" w:space="0" w:color="auto"/>
              <w:right w:val="nil"/>
            </w:tcBorders>
            <w:hideMark/>
          </w:tcPr>
          <w:p w14:paraId="4A4CF835" w14:textId="77777777" w:rsidR="00411D07" w:rsidRPr="00CB759C" w:rsidRDefault="00411D07" w:rsidP="00CB759C">
            <w:pPr>
              <w:tabs>
                <w:tab w:val="decimal" w:pos="6279"/>
              </w:tabs>
              <w:ind w:right="-72"/>
              <w:jc w:val="both"/>
              <w:rPr>
                <w:rFonts w:cs="Cordia New"/>
                <w:b/>
                <w:bCs/>
              </w:rPr>
            </w:pPr>
            <w:r w:rsidRPr="00CB759C">
              <w:rPr>
                <w:rFonts w:cs="Cordia New"/>
                <w:b/>
                <w:bCs/>
              </w:rPr>
              <w:t>Consolidated financial statements</w:t>
            </w:r>
          </w:p>
        </w:tc>
      </w:tr>
      <w:tr w:rsidR="00B65D15" w:rsidRPr="00CB759C" w14:paraId="46282BF1" w14:textId="77777777" w:rsidTr="00CB759C">
        <w:tc>
          <w:tcPr>
            <w:tcW w:w="2970" w:type="dxa"/>
          </w:tcPr>
          <w:p w14:paraId="3797B4CA" w14:textId="77777777" w:rsidR="00B65D15" w:rsidRPr="00CB759C" w:rsidRDefault="00B65D15" w:rsidP="00CB759C">
            <w:pPr>
              <w:pStyle w:val="BlockText"/>
              <w:tabs>
                <w:tab w:val="clear" w:pos="360"/>
              </w:tabs>
              <w:ind w:left="346" w:right="-72" w:hanging="432"/>
              <w:rPr>
                <w:rFonts w:ascii="Cordia New" w:cs="Cordia New"/>
                <w:sz w:val="20"/>
                <w:szCs w:val="20"/>
                <w:lang w:val="en-US"/>
              </w:rPr>
            </w:pPr>
          </w:p>
        </w:tc>
        <w:tc>
          <w:tcPr>
            <w:tcW w:w="6480" w:type="dxa"/>
            <w:gridSpan w:val="6"/>
            <w:tcBorders>
              <w:top w:val="single" w:sz="4" w:space="0" w:color="auto"/>
              <w:left w:val="nil"/>
              <w:bottom w:val="nil"/>
              <w:right w:val="nil"/>
            </w:tcBorders>
            <w:hideMark/>
          </w:tcPr>
          <w:p w14:paraId="52EF6CA7" w14:textId="2B677A40" w:rsidR="00B65D15" w:rsidRPr="00CB759C" w:rsidRDefault="00B65D15" w:rsidP="00CB759C">
            <w:pPr>
              <w:tabs>
                <w:tab w:val="decimal" w:pos="6279"/>
              </w:tabs>
              <w:ind w:right="-72"/>
              <w:jc w:val="both"/>
              <w:rPr>
                <w:rFonts w:eastAsia="Arial Unicode MS" w:cs="Cordia New"/>
                <w:bCs/>
              </w:rPr>
            </w:pPr>
            <w:r w:rsidRPr="00CB759C">
              <w:rPr>
                <w:rFonts w:cs="Cordia New"/>
                <w:b/>
                <w:bCs/>
              </w:rPr>
              <w:t>US Dollar’</w:t>
            </w:r>
            <w:r w:rsidR="00C64A6F" w:rsidRPr="00C64A6F">
              <w:rPr>
                <w:rFonts w:cs="Cordia New"/>
                <w:b/>
                <w:bCs/>
              </w:rPr>
              <w:t>000</w:t>
            </w:r>
          </w:p>
        </w:tc>
      </w:tr>
      <w:tr w:rsidR="00411D07" w:rsidRPr="00CB759C" w14:paraId="1F413CD1" w14:textId="77777777" w:rsidTr="00CB759C">
        <w:tc>
          <w:tcPr>
            <w:tcW w:w="2970" w:type="dxa"/>
            <w:hideMark/>
          </w:tcPr>
          <w:p w14:paraId="0E2A9E43" w14:textId="77777777" w:rsidR="00411D07" w:rsidRPr="00CB759C" w:rsidRDefault="00411D07" w:rsidP="00CB759C">
            <w:pPr>
              <w:pStyle w:val="BlockText"/>
              <w:tabs>
                <w:tab w:val="clear" w:pos="360"/>
              </w:tabs>
              <w:ind w:left="346" w:right="-72" w:hanging="432"/>
              <w:rPr>
                <w:rFonts w:ascii="Cordia New" w:cs="Cordia New"/>
                <w:b/>
                <w:bCs/>
                <w:sz w:val="20"/>
                <w:szCs w:val="20"/>
              </w:rPr>
            </w:pPr>
          </w:p>
          <w:p w14:paraId="14061E6C" w14:textId="77777777" w:rsidR="00411D07" w:rsidRPr="00CB759C" w:rsidRDefault="00411D07" w:rsidP="00CB759C">
            <w:pPr>
              <w:pStyle w:val="BlockText"/>
              <w:tabs>
                <w:tab w:val="clear" w:pos="360"/>
              </w:tabs>
              <w:ind w:left="346" w:right="-72" w:hanging="432"/>
              <w:rPr>
                <w:rFonts w:ascii="Cordia New" w:cs="Cordia New"/>
                <w:b/>
                <w:bCs/>
                <w:sz w:val="20"/>
                <w:szCs w:val="20"/>
              </w:rPr>
            </w:pPr>
          </w:p>
          <w:p w14:paraId="49C9E3E9" w14:textId="77777777" w:rsidR="00411D07" w:rsidRPr="00CB759C" w:rsidRDefault="00411D07" w:rsidP="00CB759C">
            <w:pPr>
              <w:pStyle w:val="BlockText"/>
              <w:tabs>
                <w:tab w:val="clear" w:pos="360"/>
              </w:tabs>
              <w:ind w:left="346" w:right="-72" w:hanging="432"/>
              <w:rPr>
                <w:rFonts w:ascii="Cordia New" w:cs="Cordia New"/>
                <w:sz w:val="20"/>
                <w:szCs w:val="20"/>
              </w:rPr>
            </w:pPr>
            <w:r w:rsidRPr="00CB759C">
              <w:rPr>
                <w:rFonts w:ascii="Cordia New" w:cs="Cordia New"/>
                <w:b/>
                <w:bCs/>
                <w:sz w:val="20"/>
                <w:szCs w:val="20"/>
              </w:rPr>
              <w:t>Cash flow hedge reserves</w:t>
            </w:r>
          </w:p>
        </w:tc>
        <w:tc>
          <w:tcPr>
            <w:tcW w:w="1080" w:type="dxa"/>
            <w:tcBorders>
              <w:top w:val="single" w:sz="4" w:space="0" w:color="auto"/>
              <w:left w:val="nil"/>
              <w:bottom w:val="single" w:sz="4" w:space="0" w:color="auto"/>
              <w:right w:val="nil"/>
            </w:tcBorders>
            <w:hideMark/>
          </w:tcPr>
          <w:p w14:paraId="17B83E15" w14:textId="77777777" w:rsidR="00CB759C" w:rsidRPr="00CB759C" w:rsidRDefault="00B65D15" w:rsidP="00CB759C">
            <w:pPr>
              <w:tabs>
                <w:tab w:val="decimal" w:pos="879"/>
              </w:tabs>
              <w:ind w:right="-72"/>
              <w:jc w:val="both"/>
              <w:rPr>
                <w:rFonts w:eastAsia="Arial Unicode MS" w:cs="Cordia New"/>
                <w:b/>
              </w:rPr>
            </w:pPr>
            <w:r w:rsidRPr="00CB759C">
              <w:rPr>
                <w:rFonts w:eastAsia="Arial Unicode MS" w:cs="Cordia New"/>
                <w:b/>
              </w:rPr>
              <w:t>Electricity</w:t>
            </w:r>
          </w:p>
          <w:p w14:paraId="34180238" w14:textId="36787E93" w:rsidR="00CB759C" w:rsidRPr="00CB759C" w:rsidRDefault="00B65D15" w:rsidP="00CB759C">
            <w:pPr>
              <w:tabs>
                <w:tab w:val="decimal" w:pos="879"/>
              </w:tabs>
              <w:ind w:right="-72"/>
              <w:jc w:val="both"/>
              <w:rPr>
                <w:rFonts w:eastAsia="Arial Unicode MS" w:cs="Cordia New"/>
                <w:b/>
              </w:rPr>
            </w:pPr>
            <w:r w:rsidRPr="00CB759C">
              <w:rPr>
                <w:rFonts w:eastAsia="Arial Unicode MS" w:cs="Cordia New"/>
                <w:b/>
              </w:rPr>
              <w:t xml:space="preserve"> </w:t>
            </w:r>
            <w:r w:rsidR="00CB759C" w:rsidRPr="00CB759C">
              <w:rPr>
                <w:rFonts w:eastAsia="Arial Unicode MS" w:cs="Cordia New"/>
                <w:b/>
              </w:rPr>
              <w:t>S</w:t>
            </w:r>
            <w:r w:rsidRPr="00CB759C">
              <w:rPr>
                <w:rFonts w:eastAsia="Arial Unicode MS" w:cs="Cordia New"/>
                <w:b/>
              </w:rPr>
              <w:t>wap</w:t>
            </w:r>
            <w:r w:rsidR="00066F25" w:rsidRPr="00CB759C">
              <w:rPr>
                <w:rFonts w:eastAsia="Arial Unicode MS" w:cs="Cordia New"/>
                <w:b/>
              </w:rPr>
              <w:t>tion</w:t>
            </w:r>
          </w:p>
          <w:p w14:paraId="0F2410C3" w14:textId="123270A4" w:rsidR="00411D07" w:rsidRPr="00CB759C" w:rsidRDefault="00066F25" w:rsidP="00CB759C">
            <w:pPr>
              <w:tabs>
                <w:tab w:val="decimal" w:pos="879"/>
              </w:tabs>
              <w:ind w:right="-72"/>
              <w:jc w:val="both"/>
              <w:rPr>
                <w:rFonts w:eastAsia="Arial Unicode MS" w:cs="Cordia New"/>
                <w:b/>
              </w:rPr>
            </w:pPr>
            <w:r w:rsidRPr="00CB759C">
              <w:rPr>
                <w:rFonts w:eastAsia="Arial Unicode MS" w:cs="Cordia New"/>
                <w:b/>
              </w:rPr>
              <w:t xml:space="preserve"> contracts</w:t>
            </w:r>
          </w:p>
        </w:tc>
        <w:tc>
          <w:tcPr>
            <w:tcW w:w="1080" w:type="dxa"/>
            <w:tcBorders>
              <w:top w:val="single" w:sz="4" w:space="0" w:color="auto"/>
              <w:left w:val="nil"/>
              <w:bottom w:val="single" w:sz="4" w:space="0" w:color="auto"/>
              <w:right w:val="nil"/>
            </w:tcBorders>
            <w:hideMark/>
          </w:tcPr>
          <w:p w14:paraId="603F5FA0" w14:textId="77777777" w:rsidR="00CB759C" w:rsidRPr="00CB759C" w:rsidRDefault="00CB759C" w:rsidP="00CB759C">
            <w:pPr>
              <w:tabs>
                <w:tab w:val="decimal" w:pos="879"/>
              </w:tabs>
              <w:ind w:right="-72"/>
              <w:jc w:val="both"/>
              <w:rPr>
                <w:rFonts w:eastAsia="Arial Unicode MS" w:cs="Cordia New"/>
                <w:b/>
              </w:rPr>
            </w:pPr>
          </w:p>
          <w:p w14:paraId="60A8FD1B" w14:textId="4E02E606" w:rsidR="00CB759C" w:rsidRPr="00CB759C" w:rsidRDefault="00B65D15" w:rsidP="00CB759C">
            <w:pPr>
              <w:tabs>
                <w:tab w:val="decimal" w:pos="879"/>
              </w:tabs>
              <w:ind w:right="-72"/>
              <w:jc w:val="both"/>
              <w:rPr>
                <w:rFonts w:eastAsia="Arial Unicode MS" w:cs="Cordia New"/>
                <w:b/>
              </w:rPr>
            </w:pPr>
            <w:r w:rsidRPr="00CB759C">
              <w:rPr>
                <w:rFonts w:eastAsia="Arial Unicode MS" w:cs="Cordia New"/>
                <w:b/>
              </w:rPr>
              <w:t xml:space="preserve">Natural gas </w:t>
            </w:r>
          </w:p>
          <w:p w14:paraId="2895FA2A" w14:textId="479CAD16" w:rsidR="00411D07" w:rsidRPr="00CB759C" w:rsidRDefault="00B65D15" w:rsidP="00CB759C">
            <w:pPr>
              <w:tabs>
                <w:tab w:val="decimal" w:pos="879"/>
              </w:tabs>
              <w:ind w:right="-72"/>
              <w:jc w:val="both"/>
              <w:rPr>
                <w:rFonts w:eastAsia="Arial Unicode MS" w:cs="Cordia New"/>
                <w:b/>
              </w:rPr>
            </w:pPr>
            <w:r w:rsidRPr="00CB759C">
              <w:rPr>
                <w:rFonts w:eastAsia="Arial Unicode MS" w:cs="Cordia New"/>
                <w:b/>
              </w:rPr>
              <w:t>swap</w:t>
            </w:r>
            <w:r w:rsidR="00066F25" w:rsidRPr="00CB759C">
              <w:rPr>
                <w:rFonts w:eastAsia="Arial Unicode MS" w:cs="Cordia New"/>
                <w:b/>
              </w:rPr>
              <w:t xml:space="preserve"> contracts</w:t>
            </w:r>
          </w:p>
        </w:tc>
        <w:tc>
          <w:tcPr>
            <w:tcW w:w="1080" w:type="dxa"/>
            <w:tcBorders>
              <w:top w:val="single" w:sz="4" w:space="0" w:color="auto"/>
              <w:left w:val="nil"/>
              <w:bottom w:val="single" w:sz="4" w:space="0" w:color="auto"/>
              <w:right w:val="nil"/>
            </w:tcBorders>
          </w:tcPr>
          <w:p w14:paraId="2D80B41B" w14:textId="77777777" w:rsidR="00CB759C" w:rsidRPr="00CB759C" w:rsidRDefault="00CB759C" w:rsidP="00CB759C">
            <w:pPr>
              <w:tabs>
                <w:tab w:val="decimal" w:pos="879"/>
              </w:tabs>
              <w:ind w:right="-72"/>
              <w:jc w:val="both"/>
              <w:rPr>
                <w:rFonts w:eastAsia="Arial Unicode MS" w:cs="Cordia New"/>
                <w:b/>
              </w:rPr>
            </w:pPr>
          </w:p>
          <w:p w14:paraId="0F1AA653" w14:textId="7A446918" w:rsidR="00411D07" w:rsidRPr="00CB759C" w:rsidRDefault="00B65D15" w:rsidP="00CB759C">
            <w:pPr>
              <w:tabs>
                <w:tab w:val="decimal" w:pos="879"/>
              </w:tabs>
              <w:ind w:right="-72"/>
              <w:jc w:val="both"/>
              <w:rPr>
                <w:rFonts w:eastAsia="Arial Unicode MS" w:cs="Cordia New"/>
                <w:bCs/>
              </w:rPr>
            </w:pPr>
            <w:r w:rsidRPr="00CB759C">
              <w:rPr>
                <w:rFonts w:eastAsia="Arial Unicode MS" w:cs="Cordia New"/>
                <w:b/>
              </w:rPr>
              <w:t>Coal price swap</w:t>
            </w:r>
            <w:r w:rsidR="00066F25" w:rsidRPr="00CB759C">
              <w:rPr>
                <w:rFonts w:eastAsia="Arial Unicode MS" w:cs="Cordia New"/>
                <w:b/>
              </w:rPr>
              <w:t xml:space="preserve"> contracts</w:t>
            </w:r>
          </w:p>
        </w:tc>
        <w:tc>
          <w:tcPr>
            <w:tcW w:w="1080" w:type="dxa"/>
            <w:tcBorders>
              <w:top w:val="single" w:sz="4" w:space="0" w:color="auto"/>
              <w:left w:val="nil"/>
              <w:bottom w:val="single" w:sz="4" w:space="0" w:color="auto"/>
              <w:right w:val="nil"/>
            </w:tcBorders>
            <w:hideMark/>
          </w:tcPr>
          <w:p w14:paraId="0C6B6C16" w14:textId="77777777" w:rsidR="00411D07" w:rsidRPr="00CB759C" w:rsidRDefault="00411D07" w:rsidP="00CB759C">
            <w:pPr>
              <w:tabs>
                <w:tab w:val="decimal" w:pos="879"/>
              </w:tabs>
              <w:ind w:right="-72"/>
              <w:jc w:val="both"/>
              <w:rPr>
                <w:rFonts w:eastAsia="Arial Unicode MS" w:cs="Cordia New"/>
                <w:b/>
              </w:rPr>
            </w:pPr>
            <w:r w:rsidRPr="00CB759C">
              <w:rPr>
                <w:rFonts w:eastAsia="Arial Unicode MS" w:cs="Cordia New"/>
                <w:b/>
              </w:rPr>
              <w:t>Currency and</w:t>
            </w:r>
          </w:p>
          <w:p w14:paraId="101E48BC" w14:textId="77777777" w:rsidR="00C752E3" w:rsidRPr="00CB759C" w:rsidRDefault="00411D07" w:rsidP="00CB759C">
            <w:pPr>
              <w:tabs>
                <w:tab w:val="decimal" w:pos="879"/>
              </w:tabs>
              <w:ind w:right="-72"/>
              <w:jc w:val="both"/>
              <w:rPr>
                <w:rFonts w:eastAsia="Arial Unicode MS" w:cs="Cordia New"/>
                <w:b/>
              </w:rPr>
            </w:pPr>
            <w:r w:rsidRPr="00CB759C">
              <w:rPr>
                <w:rFonts w:eastAsia="Arial Unicode MS" w:cs="Cordia New"/>
                <w:b/>
              </w:rPr>
              <w:t xml:space="preserve">interest </w:t>
            </w:r>
            <w:r w:rsidR="00C752E3" w:rsidRPr="00CB759C">
              <w:rPr>
                <w:rFonts w:eastAsia="Arial Unicode MS" w:cs="Cordia New"/>
                <w:b/>
              </w:rPr>
              <w:t>rate</w:t>
            </w:r>
          </w:p>
          <w:p w14:paraId="74D9055F" w14:textId="77777777" w:rsidR="00411D07" w:rsidRPr="00CB759C" w:rsidRDefault="00411D07" w:rsidP="00CB759C">
            <w:pPr>
              <w:tabs>
                <w:tab w:val="decimal" w:pos="879"/>
              </w:tabs>
              <w:ind w:right="-72"/>
              <w:jc w:val="both"/>
              <w:rPr>
                <w:rFonts w:eastAsia="Arial Unicode MS" w:cs="Cordia New"/>
                <w:bCs/>
              </w:rPr>
            </w:pPr>
            <w:r w:rsidRPr="00CB759C">
              <w:rPr>
                <w:rFonts w:eastAsia="Arial Unicode MS" w:cs="Cordia New"/>
                <w:b/>
              </w:rPr>
              <w:t>swap contracts</w:t>
            </w:r>
          </w:p>
        </w:tc>
        <w:tc>
          <w:tcPr>
            <w:tcW w:w="1080" w:type="dxa"/>
            <w:tcBorders>
              <w:top w:val="single" w:sz="4" w:space="0" w:color="auto"/>
              <w:left w:val="nil"/>
              <w:bottom w:val="single" w:sz="4" w:space="0" w:color="auto"/>
              <w:right w:val="nil"/>
            </w:tcBorders>
            <w:hideMark/>
          </w:tcPr>
          <w:p w14:paraId="7D2CB77E" w14:textId="77777777" w:rsidR="00CB759C" w:rsidRPr="00CB759C" w:rsidRDefault="00CB759C" w:rsidP="00CB759C">
            <w:pPr>
              <w:tabs>
                <w:tab w:val="decimal" w:pos="879"/>
              </w:tabs>
              <w:ind w:right="-72"/>
              <w:jc w:val="both"/>
              <w:rPr>
                <w:rFonts w:eastAsia="Arial Unicode MS" w:cs="Cordia New"/>
                <w:b/>
              </w:rPr>
            </w:pPr>
          </w:p>
          <w:p w14:paraId="30E598FC" w14:textId="3D8A4959" w:rsidR="00411D07" w:rsidRPr="00CB759C" w:rsidRDefault="00411D07" w:rsidP="00CB759C">
            <w:pPr>
              <w:tabs>
                <w:tab w:val="decimal" w:pos="879"/>
              </w:tabs>
              <w:ind w:right="-72"/>
              <w:jc w:val="both"/>
              <w:rPr>
                <w:rFonts w:eastAsia="Arial Unicode MS" w:cs="Cordia New"/>
                <w:b/>
              </w:rPr>
            </w:pPr>
            <w:r w:rsidRPr="00CB759C">
              <w:rPr>
                <w:rFonts w:eastAsia="Arial Unicode MS" w:cs="Cordia New"/>
                <w:b/>
              </w:rPr>
              <w:t xml:space="preserve">Interest rate </w:t>
            </w:r>
          </w:p>
          <w:p w14:paraId="732ACBB8" w14:textId="77777777" w:rsidR="00411D07" w:rsidRPr="00CB759C" w:rsidRDefault="00411D07" w:rsidP="00CB759C">
            <w:pPr>
              <w:tabs>
                <w:tab w:val="decimal" w:pos="879"/>
              </w:tabs>
              <w:ind w:right="-72"/>
              <w:jc w:val="both"/>
              <w:rPr>
                <w:rFonts w:eastAsia="Arial Unicode MS" w:cs="Cordia New"/>
                <w:bCs/>
              </w:rPr>
            </w:pPr>
            <w:r w:rsidRPr="00CB759C">
              <w:rPr>
                <w:rFonts w:eastAsia="Arial Unicode MS" w:cs="Cordia New"/>
                <w:b/>
              </w:rPr>
              <w:t>swap contracts</w:t>
            </w:r>
          </w:p>
        </w:tc>
        <w:tc>
          <w:tcPr>
            <w:tcW w:w="1080" w:type="dxa"/>
            <w:tcBorders>
              <w:top w:val="single" w:sz="4" w:space="0" w:color="auto"/>
              <w:left w:val="nil"/>
              <w:bottom w:val="single" w:sz="4" w:space="0" w:color="auto"/>
              <w:right w:val="nil"/>
            </w:tcBorders>
          </w:tcPr>
          <w:p w14:paraId="4BD63952" w14:textId="77777777" w:rsidR="00411D07" w:rsidRPr="00CB759C" w:rsidRDefault="00411D07" w:rsidP="00CB759C">
            <w:pPr>
              <w:tabs>
                <w:tab w:val="decimal" w:pos="879"/>
              </w:tabs>
              <w:ind w:right="-72"/>
              <w:jc w:val="both"/>
              <w:rPr>
                <w:rFonts w:eastAsia="Arial Unicode MS" w:cs="Cordia New"/>
                <w:b/>
              </w:rPr>
            </w:pPr>
          </w:p>
          <w:p w14:paraId="7461D2C8" w14:textId="77777777" w:rsidR="00411D07" w:rsidRPr="00CB759C" w:rsidRDefault="00411D07" w:rsidP="00CB759C">
            <w:pPr>
              <w:tabs>
                <w:tab w:val="decimal" w:pos="879"/>
              </w:tabs>
              <w:ind w:right="-72"/>
              <w:jc w:val="both"/>
              <w:rPr>
                <w:rFonts w:eastAsia="Arial Unicode MS" w:cs="Cordia New"/>
                <w:b/>
              </w:rPr>
            </w:pPr>
            <w:r w:rsidRPr="00CB759C">
              <w:rPr>
                <w:rFonts w:eastAsia="Arial Unicode MS" w:cs="Cordia New"/>
                <w:b/>
              </w:rPr>
              <w:t>Total hedge</w:t>
            </w:r>
          </w:p>
          <w:p w14:paraId="67E0343F" w14:textId="77777777" w:rsidR="00411D07" w:rsidRPr="00CB759C" w:rsidRDefault="00411D07" w:rsidP="00CB759C">
            <w:pPr>
              <w:tabs>
                <w:tab w:val="decimal" w:pos="879"/>
              </w:tabs>
              <w:ind w:right="-72"/>
              <w:jc w:val="both"/>
              <w:rPr>
                <w:rFonts w:eastAsia="Arial Unicode MS" w:cs="Cordia New"/>
                <w:bCs/>
              </w:rPr>
            </w:pPr>
            <w:r w:rsidRPr="00CB759C">
              <w:rPr>
                <w:rFonts w:eastAsia="Arial Unicode MS" w:cs="Cordia New"/>
                <w:b/>
              </w:rPr>
              <w:t>reserve</w:t>
            </w:r>
          </w:p>
        </w:tc>
      </w:tr>
      <w:tr w:rsidR="00411D07" w:rsidRPr="00CB759C" w14:paraId="3E58D965" w14:textId="77777777" w:rsidTr="00CB759C">
        <w:tc>
          <w:tcPr>
            <w:tcW w:w="2970" w:type="dxa"/>
          </w:tcPr>
          <w:p w14:paraId="24C6CEEE" w14:textId="77777777" w:rsidR="00411D07" w:rsidRPr="00CB759C" w:rsidRDefault="00411D07" w:rsidP="00CB759C">
            <w:pPr>
              <w:pStyle w:val="BlockText"/>
              <w:tabs>
                <w:tab w:val="clear" w:pos="360"/>
              </w:tabs>
              <w:ind w:left="427" w:right="-72" w:hanging="427"/>
              <w:rPr>
                <w:rFonts w:ascii="Cordia New" w:eastAsia="Arial Unicode MS" w:cs="Cordia New"/>
                <w:sz w:val="20"/>
                <w:szCs w:val="20"/>
              </w:rPr>
            </w:pPr>
          </w:p>
        </w:tc>
        <w:tc>
          <w:tcPr>
            <w:tcW w:w="1080" w:type="dxa"/>
            <w:tcBorders>
              <w:top w:val="single" w:sz="4" w:space="0" w:color="auto"/>
              <w:left w:val="nil"/>
              <w:bottom w:val="nil"/>
              <w:right w:val="nil"/>
            </w:tcBorders>
            <w:shd w:val="clear" w:color="auto" w:fill="auto"/>
          </w:tcPr>
          <w:p w14:paraId="79FD525B" w14:textId="77777777" w:rsidR="00411D07" w:rsidRPr="00CB759C" w:rsidRDefault="00411D07" w:rsidP="00CB759C">
            <w:pPr>
              <w:pStyle w:val="BlockText"/>
              <w:tabs>
                <w:tab w:val="clear" w:pos="360"/>
                <w:tab w:val="decimal" w:pos="879"/>
              </w:tabs>
              <w:ind w:left="0" w:right="-72" w:firstLine="0"/>
              <w:jc w:val="both"/>
              <w:rPr>
                <w:rFonts w:ascii="Cordia New" w:eastAsia="Times New Roman" w:cs="Cordia New"/>
                <w:sz w:val="20"/>
                <w:szCs w:val="20"/>
                <w:lang w:val="en-US"/>
              </w:rPr>
            </w:pPr>
          </w:p>
        </w:tc>
        <w:tc>
          <w:tcPr>
            <w:tcW w:w="1080" w:type="dxa"/>
            <w:tcBorders>
              <w:top w:val="single" w:sz="4" w:space="0" w:color="auto"/>
              <w:left w:val="nil"/>
              <w:bottom w:val="nil"/>
              <w:right w:val="nil"/>
            </w:tcBorders>
            <w:shd w:val="clear" w:color="auto" w:fill="auto"/>
          </w:tcPr>
          <w:p w14:paraId="064D5B5B" w14:textId="77777777" w:rsidR="00411D07" w:rsidRPr="00CB759C" w:rsidRDefault="00411D07" w:rsidP="00CB759C">
            <w:pPr>
              <w:pStyle w:val="BlockText"/>
              <w:tabs>
                <w:tab w:val="clear" w:pos="360"/>
                <w:tab w:val="decimal" w:pos="879"/>
              </w:tabs>
              <w:ind w:left="0" w:right="-72" w:firstLine="0"/>
              <w:jc w:val="both"/>
              <w:rPr>
                <w:rFonts w:ascii="Cordia New" w:cs="Cordia New"/>
                <w:sz w:val="20"/>
                <w:szCs w:val="20"/>
                <w:cs/>
              </w:rPr>
            </w:pPr>
          </w:p>
        </w:tc>
        <w:tc>
          <w:tcPr>
            <w:tcW w:w="1080" w:type="dxa"/>
            <w:tcBorders>
              <w:top w:val="single" w:sz="4" w:space="0" w:color="auto"/>
              <w:left w:val="nil"/>
              <w:bottom w:val="nil"/>
              <w:right w:val="nil"/>
            </w:tcBorders>
            <w:shd w:val="clear" w:color="auto" w:fill="auto"/>
          </w:tcPr>
          <w:p w14:paraId="60B673EB" w14:textId="77777777" w:rsidR="00411D07" w:rsidRPr="00CB759C" w:rsidRDefault="00411D07" w:rsidP="00CB759C">
            <w:pPr>
              <w:pStyle w:val="BlockText"/>
              <w:tabs>
                <w:tab w:val="clear" w:pos="360"/>
                <w:tab w:val="decimal" w:pos="879"/>
              </w:tabs>
              <w:ind w:left="0" w:right="-72" w:firstLine="0"/>
              <w:jc w:val="both"/>
              <w:rPr>
                <w:rFonts w:ascii="Cordia New" w:cs="Cordia New"/>
                <w:sz w:val="20"/>
                <w:szCs w:val="20"/>
              </w:rPr>
            </w:pPr>
          </w:p>
        </w:tc>
        <w:tc>
          <w:tcPr>
            <w:tcW w:w="1080" w:type="dxa"/>
            <w:tcBorders>
              <w:top w:val="single" w:sz="4" w:space="0" w:color="auto"/>
              <w:left w:val="nil"/>
              <w:bottom w:val="nil"/>
              <w:right w:val="nil"/>
            </w:tcBorders>
            <w:shd w:val="clear" w:color="auto" w:fill="auto"/>
          </w:tcPr>
          <w:p w14:paraId="5289F19C" w14:textId="77777777" w:rsidR="00411D07" w:rsidRPr="00CB759C" w:rsidRDefault="00411D07" w:rsidP="00CB759C">
            <w:pPr>
              <w:pStyle w:val="BlockText"/>
              <w:tabs>
                <w:tab w:val="clear" w:pos="360"/>
                <w:tab w:val="decimal" w:pos="879"/>
              </w:tabs>
              <w:ind w:left="0" w:right="-72" w:firstLine="0"/>
              <w:jc w:val="both"/>
              <w:rPr>
                <w:rFonts w:ascii="Cordia New" w:cs="Cordia New"/>
                <w:sz w:val="20"/>
                <w:szCs w:val="20"/>
              </w:rPr>
            </w:pPr>
          </w:p>
        </w:tc>
        <w:tc>
          <w:tcPr>
            <w:tcW w:w="1080" w:type="dxa"/>
            <w:tcBorders>
              <w:top w:val="single" w:sz="4" w:space="0" w:color="auto"/>
              <w:left w:val="nil"/>
              <w:bottom w:val="nil"/>
              <w:right w:val="nil"/>
            </w:tcBorders>
            <w:shd w:val="clear" w:color="auto" w:fill="auto"/>
          </w:tcPr>
          <w:p w14:paraId="1106D573" w14:textId="77777777" w:rsidR="00411D07" w:rsidRPr="00CB759C" w:rsidRDefault="00411D07" w:rsidP="00CB759C">
            <w:pPr>
              <w:pStyle w:val="BlockText"/>
              <w:tabs>
                <w:tab w:val="clear" w:pos="360"/>
                <w:tab w:val="decimal" w:pos="879"/>
              </w:tabs>
              <w:ind w:left="0" w:right="-72" w:firstLine="0"/>
              <w:jc w:val="both"/>
              <w:rPr>
                <w:rFonts w:ascii="Cordia New" w:cs="Cordia New"/>
                <w:sz w:val="20"/>
                <w:szCs w:val="20"/>
              </w:rPr>
            </w:pPr>
          </w:p>
        </w:tc>
        <w:tc>
          <w:tcPr>
            <w:tcW w:w="1080" w:type="dxa"/>
            <w:tcBorders>
              <w:top w:val="single" w:sz="4" w:space="0" w:color="auto"/>
              <w:left w:val="nil"/>
              <w:bottom w:val="nil"/>
              <w:right w:val="nil"/>
            </w:tcBorders>
            <w:shd w:val="clear" w:color="auto" w:fill="auto"/>
          </w:tcPr>
          <w:p w14:paraId="4E376635" w14:textId="77777777" w:rsidR="00411D07" w:rsidRPr="00CB759C" w:rsidRDefault="00411D07" w:rsidP="00CB759C">
            <w:pPr>
              <w:pStyle w:val="BlockText"/>
              <w:tabs>
                <w:tab w:val="clear" w:pos="360"/>
                <w:tab w:val="decimal" w:pos="879"/>
              </w:tabs>
              <w:ind w:left="0" w:right="-72" w:firstLine="0"/>
              <w:jc w:val="both"/>
              <w:rPr>
                <w:rFonts w:ascii="Cordia New" w:cs="Cordia New"/>
                <w:sz w:val="20"/>
                <w:szCs w:val="20"/>
              </w:rPr>
            </w:pPr>
          </w:p>
        </w:tc>
      </w:tr>
      <w:tr w:rsidR="00B65D15" w:rsidRPr="00CB759C" w14:paraId="36308245" w14:textId="77777777" w:rsidTr="00CB759C">
        <w:tc>
          <w:tcPr>
            <w:tcW w:w="2970" w:type="dxa"/>
          </w:tcPr>
          <w:p w14:paraId="5BA87023" w14:textId="570AABB2" w:rsidR="00B65D15" w:rsidRPr="00CB759C" w:rsidRDefault="00B65D15" w:rsidP="00CB759C">
            <w:pPr>
              <w:pStyle w:val="BlockText"/>
              <w:tabs>
                <w:tab w:val="clear" w:pos="360"/>
                <w:tab w:val="left" w:pos="337"/>
              </w:tabs>
              <w:ind w:left="-86" w:right="-72" w:firstLine="0"/>
              <w:rPr>
                <w:rFonts w:ascii="Cordia New" w:eastAsia="Arial Unicode MS" w:cs="Cordia New"/>
                <w:sz w:val="20"/>
                <w:szCs w:val="20"/>
              </w:rPr>
            </w:pPr>
            <w:r w:rsidRPr="00CB759C">
              <w:rPr>
                <w:rFonts w:ascii="Cordia New" w:eastAsia="Arial Unicode MS" w:cs="Cordia New"/>
                <w:sz w:val="20"/>
                <w:szCs w:val="20"/>
              </w:rPr>
              <w:t xml:space="preserve">Opening balance as at </w:t>
            </w:r>
            <w:r w:rsidR="00C64A6F" w:rsidRPr="00C64A6F">
              <w:rPr>
                <w:rFonts w:ascii="Cordia New" w:eastAsia="Arial Unicode MS" w:cs="Cordia New"/>
                <w:sz w:val="20"/>
                <w:szCs w:val="20"/>
              </w:rPr>
              <w:t>1</w:t>
            </w:r>
            <w:r w:rsidRPr="00CB759C">
              <w:rPr>
                <w:rFonts w:ascii="Cordia New" w:eastAsia="Arial Unicode MS" w:cs="Cordia New"/>
                <w:sz w:val="20"/>
                <w:szCs w:val="20"/>
              </w:rPr>
              <w:t xml:space="preserve"> January </w:t>
            </w:r>
            <w:r w:rsidR="00C64A6F" w:rsidRPr="00C64A6F">
              <w:rPr>
                <w:rFonts w:ascii="Cordia New" w:eastAsia="Arial Unicode MS" w:cs="Cordia New"/>
                <w:sz w:val="20"/>
                <w:szCs w:val="20"/>
              </w:rPr>
              <w:t>2020</w:t>
            </w:r>
          </w:p>
        </w:tc>
        <w:tc>
          <w:tcPr>
            <w:tcW w:w="1080" w:type="dxa"/>
            <w:shd w:val="clear" w:color="auto" w:fill="auto"/>
            <w:vAlign w:val="bottom"/>
          </w:tcPr>
          <w:p w14:paraId="67E2CC4C" w14:textId="2C8C8C4C" w:rsidR="00B65D15" w:rsidRPr="00CB759C" w:rsidRDefault="00B65D15"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p>
        </w:tc>
        <w:tc>
          <w:tcPr>
            <w:tcW w:w="1080" w:type="dxa"/>
            <w:shd w:val="clear" w:color="auto" w:fill="auto"/>
            <w:vAlign w:val="bottom"/>
          </w:tcPr>
          <w:p w14:paraId="02C47ACC" w14:textId="3CDB6C05" w:rsidR="00B65D15" w:rsidRPr="00CB759C" w:rsidRDefault="00B65D15"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p>
        </w:tc>
        <w:tc>
          <w:tcPr>
            <w:tcW w:w="1080" w:type="dxa"/>
            <w:shd w:val="clear" w:color="auto" w:fill="auto"/>
            <w:vAlign w:val="bottom"/>
          </w:tcPr>
          <w:p w14:paraId="46A788E6" w14:textId="234CB40C" w:rsidR="00B65D15" w:rsidRPr="00CB759C" w:rsidRDefault="00B65D15"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C64A6F" w:rsidRPr="00C64A6F">
              <w:rPr>
                <w:rFonts w:ascii="Cordia New" w:cs="Cordia New"/>
                <w:sz w:val="20"/>
                <w:szCs w:val="20"/>
              </w:rPr>
              <w:t>102</w:t>
            </w:r>
            <w:r w:rsidRPr="00CB759C">
              <w:rPr>
                <w:rFonts w:ascii="Cordia New" w:cs="Cordia New"/>
                <w:sz w:val="20"/>
                <w:szCs w:val="20"/>
              </w:rPr>
              <w:t>)</w:t>
            </w:r>
          </w:p>
        </w:tc>
        <w:tc>
          <w:tcPr>
            <w:tcW w:w="1080" w:type="dxa"/>
            <w:shd w:val="clear" w:color="auto" w:fill="auto"/>
            <w:vAlign w:val="bottom"/>
          </w:tcPr>
          <w:p w14:paraId="243BC084" w14:textId="50115341" w:rsidR="00B65D15" w:rsidRPr="00CB759C" w:rsidRDefault="00B65D15"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C64A6F" w:rsidRPr="00C64A6F">
              <w:rPr>
                <w:rFonts w:ascii="Cordia New" w:cs="Cordia New"/>
                <w:sz w:val="20"/>
                <w:szCs w:val="20"/>
              </w:rPr>
              <w:t>48</w:t>
            </w:r>
            <w:r w:rsidRPr="00CB759C">
              <w:rPr>
                <w:rFonts w:ascii="Cordia New" w:cs="Cordia New"/>
                <w:sz w:val="20"/>
                <w:szCs w:val="20"/>
              </w:rPr>
              <w:t>,</w:t>
            </w:r>
            <w:r w:rsidR="00C64A6F" w:rsidRPr="00C64A6F">
              <w:rPr>
                <w:rFonts w:ascii="Cordia New" w:cs="Cordia New"/>
                <w:sz w:val="20"/>
                <w:szCs w:val="20"/>
              </w:rPr>
              <w:t>46</w:t>
            </w:r>
            <w:r w:rsidR="0057612D">
              <w:rPr>
                <w:rFonts w:ascii="Cordia New" w:cs="Cordia New"/>
                <w:sz w:val="20"/>
                <w:szCs w:val="20"/>
              </w:rPr>
              <w:t>8</w:t>
            </w:r>
            <w:r w:rsidRPr="00CB759C">
              <w:rPr>
                <w:rFonts w:ascii="Cordia New" w:cs="Cordia New"/>
                <w:sz w:val="20"/>
                <w:szCs w:val="20"/>
              </w:rPr>
              <w:t>)</w:t>
            </w:r>
          </w:p>
        </w:tc>
        <w:tc>
          <w:tcPr>
            <w:tcW w:w="1080" w:type="dxa"/>
            <w:shd w:val="clear" w:color="auto" w:fill="auto"/>
            <w:vAlign w:val="bottom"/>
          </w:tcPr>
          <w:p w14:paraId="23555415" w14:textId="7D1EB555" w:rsidR="00B65D15" w:rsidRPr="00CB759C" w:rsidRDefault="00B65D15"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C64A6F" w:rsidRPr="00C64A6F">
              <w:rPr>
                <w:rFonts w:ascii="Cordia New" w:cs="Cordia New"/>
                <w:sz w:val="20"/>
                <w:szCs w:val="20"/>
              </w:rPr>
              <w:t>2</w:t>
            </w:r>
            <w:r w:rsidRPr="00CB759C">
              <w:rPr>
                <w:rFonts w:ascii="Cordia New" w:cs="Cordia New"/>
                <w:sz w:val="20"/>
                <w:szCs w:val="20"/>
              </w:rPr>
              <w:t>,</w:t>
            </w:r>
            <w:r w:rsidR="00C64A6F" w:rsidRPr="00C64A6F">
              <w:rPr>
                <w:rFonts w:ascii="Cordia New" w:cs="Cordia New"/>
                <w:sz w:val="20"/>
                <w:szCs w:val="20"/>
              </w:rPr>
              <w:t>232</w:t>
            </w:r>
            <w:r w:rsidRPr="00CB759C">
              <w:rPr>
                <w:rFonts w:ascii="Cordia New" w:cs="Cordia New"/>
                <w:sz w:val="20"/>
                <w:szCs w:val="20"/>
              </w:rPr>
              <w:t>)</w:t>
            </w:r>
          </w:p>
        </w:tc>
        <w:tc>
          <w:tcPr>
            <w:tcW w:w="1080" w:type="dxa"/>
            <w:shd w:val="clear" w:color="auto" w:fill="auto"/>
            <w:vAlign w:val="bottom"/>
          </w:tcPr>
          <w:p w14:paraId="1B877216" w14:textId="60C3C3A4" w:rsidR="00B65D15" w:rsidRPr="00CB759C" w:rsidRDefault="00B65D15"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C64A6F" w:rsidRPr="00C64A6F">
              <w:rPr>
                <w:rFonts w:ascii="Cordia New" w:cs="Cordia New"/>
                <w:sz w:val="20"/>
                <w:szCs w:val="20"/>
              </w:rPr>
              <w:t>50</w:t>
            </w:r>
            <w:r w:rsidRPr="00CB759C">
              <w:rPr>
                <w:rFonts w:ascii="Cordia New" w:cs="Cordia New"/>
                <w:sz w:val="20"/>
                <w:szCs w:val="20"/>
              </w:rPr>
              <w:t>,</w:t>
            </w:r>
            <w:r w:rsidR="00C64A6F" w:rsidRPr="00C64A6F">
              <w:rPr>
                <w:rFonts w:ascii="Cordia New" w:cs="Cordia New"/>
                <w:sz w:val="20"/>
                <w:szCs w:val="20"/>
              </w:rPr>
              <w:t>80</w:t>
            </w:r>
            <w:r w:rsidR="0057612D">
              <w:rPr>
                <w:rFonts w:ascii="Cordia New" w:cs="Cordia New"/>
                <w:sz w:val="20"/>
                <w:szCs w:val="20"/>
              </w:rPr>
              <w:t>2</w:t>
            </w:r>
            <w:r w:rsidRPr="00CB759C">
              <w:rPr>
                <w:rFonts w:ascii="Cordia New" w:cs="Cordia New"/>
                <w:sz w:val="20"/>
                <w:szCs w:val="20"/>
              </w:rPr>
              <w:t>)</w:t>
            </w:r>
          </w:p>
        </w:tc>
      </w:tr>
      <w:tr w:rsidR="00B65D15" w:rsidRPr="00CB759C" w14:paraId="0E4F77FA" w14:textId="77777777" w:rsidTr="00CB759C">
        <w:tc>
          <w:tcPr>
            <w:tcW w:w="2970" w:type="dxa"/>
          </w:tcPr>
          <w:p w14:paraId="7E026775" w14:textId="3B3A5ED4" w:rsidR="00B65D15" w:rsidRPr="00CB759C" w:rsidRDefault="00B65D15" w:rsidP="00CB759C">
            <w:pPr>
              <w:pStyle w:val="BlockText"/>
              <w:tabs>
                <w:tab w:val="clear" w:pos="360"/>
                <w:tab w:val="left" w:pos="337"/>
              </w:tabs>
              <w:ind w:left="-86" w:right="-72" w:firstLine="0"/>
              <w:rPr>
                <w:rFonts w:ascii="Cordia New" w:eastAsia="Arial Unicode MS" w:cs="Cordia New"/>
                <w:sz w:val="20"/>
                <w:szCs w:val="20"/>
              </w:rPr>
            </w:pPr>
            <w:r w:rsidRPr="00CB759C">
              <w:rPr>
                <w:rFonts w:ascii="Cordia New" w:eastAsia="Arial Unicode MS" w:cs="Cordia New"/>
                <w:sz w:val="20"/>
                <w:szCs w:val="20"/>
              </w:rPr>
              <w:t>Add:</w:t>
            </w:r>
            <w:r w:rsidRPr="00CB759C">
              <w:rPr>
                <w:rFonts w:ascii="Cordia New" w:eastAsia="Arial Unicode MS" w:cs="Cordia New"/>
                <w:sz w:val="20"/>
                <w:szCs w:val="20"/>
              </w:rPr>
              <w:tab/>
              <w:t xml:space="preserve">Change in fair value of hedging   </w:t>
            </w:r>
            <w:r w:rsidRPr="00CB759C">
              <w:rPr>
                <w:rFonts w:ascii="Cordia New" w:eastAsia="Arial Unicode MS" w:cs="Cordia New"/>
                <w:sz w:val="20"/>
                <w:szCs w:val="20"/>
              </w:rPr>
              <w:br/>
            </w:r>
            <w:r w:rsidR="00CB759C" w:rsidRPr="00CB759C">
              <w:rPr>
                <w:rFonts w:ascii="Cordia New" w:eastAsia="Arial Unicode MS" w:cs="Cordia New"/>
                <w:sz w:val="20"/>
                <w:szCs w:val="20"/>
              </w:rPr>
              <w:tab/>
            </w:r>
            <w:r w:rsidRPr="00CB759C">
              <w:rPr>
                <w:rFonts w:ascii="Cordia New" w:eastAsia="Arial Unicode MS" w:cs="Cordia New"/>
                <w:sz w:val="20"/>
                <w:szCs w:val="20"/>
              </w:rPr>
              <w:t xml:space="preserve">   instrument recognised in </w:t>
            </w:r>
            <w:r w:rsidRPr="00CB759C">
              <w:rPr>
                <w:rFonts w:ascii="Cordia New" w:eastAsia="Arial Unicode MS" w:cs="Cordia New"/>
                <w:sz w:val="20"/>
                <w:szCs w:val="20"/>
              </w:rPr>
              <w:br/>
            </w:r>
            <w:r w:rsidR="00CB759C" w:rsidRPr="00CB759C">
              <w:rPr>
                <w:rFonts w:ascii="Cordia New" w:eastAsia="Arial Unicode MS" w:cs="Cordia New"/>
                <w:sz w:val="20"/>
                <w:szCs w:val="20"/>
              </w:rPr>
              <w:tab/>
            </w:r>
            <w:r w:rsidRPr="00CB759C">
              <w:rPr>
                <w:rFonts w:ascii="Cordia New" w:eastAsia="Arial Unicode MS" w:cs="Cordia New"/>
                <w:sz w:val="20"/>
                <w:szCs w:val="20"/>
              </w:rPr>
              <w:t xml:space="preserve">   other comprehensive income</w:t>
            </w:r>
          </w:p>
        </w:tc>
        <w:tc>
          <w:tcPr>
            <w:tcW w:w="1080" w:type="dxa"/>
            <w:shd w:val="clear" w:color="auto" w:fill="auto"/>
            <w:vAlign w:val="bottom"/>
          </w:tcPr>
          <w:p w14:paraId="3D47DDE7" w14:textId="193FD87F" w:rsidR="00B65D15" w:rsidRPr="00CB759C" w:rsidRDefault="00B65D15"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p>
        </w:tc>
        <w:tc>
          <w:tcPr>
            <w:tcW w:w="1080" w:type="dxa"/>
            <w:shd w:val="clear" w:color="auto" w:fill="auto"/>
            <w:vAlign w:val="bottom"/>
          </w:tcPr>
          <w:p w14:paraId="0918BE10" w14:textId="4B8F827B" w:rsidR="00B65D15" w:rsidRPr="00CB759C" w:rsidRDefault="00B65D15"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p>
        </w:tc>
        <w:tc>
          <w:tcPr>
            <w:tcW w:w="1080" w:type="dxa"/>
            <w:shd w:val="clear" w:color="auto" w:fill="auto"/>
            <w:vAlign w:val="bottom"/>
          </w:tcPr>
          <w:p w14:paraId="154028CF" w14:textId="046EC476" w:rsidR="00B65D15" w:rsidRPr="00CB759C" w:rsidRDefault="00B65D15"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C64A6F" w:rsidRPr="00C64A6F">
              <w:rPr>
                <w:rFonts w:ascii="Cordia New" w:cs="Cordia New"/>
                <w:sz w:val="20"/>
                <w:szCs w:val="20"/>
              </w:rPr>
              <w:t>11</w:t>
            </w:r>
            <w:r w:rsidRPr="00CB759C">
              <w:rPr>
                <w:rFonts w:ascii="Cordia New" w:cs="Cordia New"/>
                <w:sz w:val="20"/>
                <w:szCs w:val="20"/>
              </w:rPr>
              <w:t>,</w:t>
            </w:r>
            <w:r w:rsidR="00C64A6F" w:rsidRPr="00C64A6F">
              <w:rPr>
                <w:rFonts w:ascii="Cordia New" w:cs="Cordia New"/>
                <w:sz w:val="20"/>
                <w:szCs w:val="20"/>
              </w:rPr>
              <w:t>91</w:t>
            </w:r>
            <w:r w:rsidR="0057612D">
              <w:rPr>
                <w:rFonts w:ascii="Cordia New" w:cs="Cordia New"/>
                <w:sz w:val="20"/>
                <w:szCs w:val="20"/>
              </w:rPr>
              <w:t>8</w:t>
            </w:r>
            <w:r w:rsidRPr="00CB759C">
              <w:rPr>
                <w:rFonts w:ascii="Cordia New" w:cs="Cordia New"/>
                <w:sz w:val="20"/>
                <w:szCs w:val="20"/>
              </w:rPr>
              <w:t>)</w:t>
            </w:r>
          </w:p>
        </w:tc>
        <w:tc>
          <w:tcPr>
            <w:tcW w:w="1080" w:type="dxa"/>
            <w:shd w:val="clear" w:color="auto" w:fill="auto"/>
            <w:vAlign w:val="bottom"/>
          </w:tcPr>
          <w:p w14:paraId="596A3B21" w14:textId="18F8E914" w:rsidR="00B65D15" w:rsidRPr="00CB759C" w:rsidRDefault="00B65D15"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57612D">
              <w:rPr>
                <w:rFonts w:ascii="Cordia New" w:cs="Cordia New"/>
                <w:sz w:val="20"/>
                <w:szCs w:val="20"/>
              </w:rPr>
              <w:t>3,731</w:t>
            </w:r>
            <w:r w:rsidRPr="00CB759C">
              <w:rPr>
                <w:rFonts w:ascii="Cordia New" w:cs="Cordia New"/>
                <w:sz w:val="20"/>
                <w:szCs w:val="20"/>
              </w:rPr>
              <w:t>)</w:t>
            </w:r>
          </w:p>
        </w:tc>
        <w:tc>
          <w:tcPr>
            <w:tcW w:w="1080" w:type="dxa"/>
            <w:shd w:val="clear" w:color="auto" w:fill="auto"/>
            <w:vAlign w:val="bottom"/>
          </w:tcPr>
          <w:p w14:paraId="5B6B4817" w14:textId="6F57BA59" w:rsidR="00B65D15" w:rsidRPr="00CB759C"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9</w:t>
            </w:r>
            <w:r w:rsidR="00B65D15" w:rsidRPr="00CB759C">
              <w:rPr>
                <w:rFonts w:ascii="Cordia New" w:cs="Cordia New"/>
                <w:sz w:val="20"/>
                <w:szCs w:val="20"/>
              </w:rPr>
              <w:t>,</w:t>
            </w:r>
            <w:r w:rsidRPr="00C64A6F">
              <w:rPr>
                <w:rFonts w:ascii="Cordia New" w:cs="Cordia New"/>
                <w:sz w:val="20"/>
                <w:szCs w:val="20"/>
              </w:rPr>
              <w:t>395</w:t>
            </w:r>
          </w:p>
        </w:tc>
        <w:tc>
          <w:tcPr>
            <w:tcW w:w="1080" w:type="dxa"/>
            <w:shd w:val="clear" w:color="auto" w:fill="auto"/>
            <w:vAlign w:val="bottom"/>
          </w:tcPr>
          <w:p w14:paraId="3DB971CC" w14:textId="5765F46A" w:rsidR="00B65D15" w:rsidRPr="00CB759C" w:rsidRDefault="00B65D15"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57612D">
              <w:rPr>
                <w:rFonts w:ascii="Cordia New" w:cs="Cordia New"/>
                <w:sz w:val="20"/>
                <w:szCs w:val="20"/>
              </w:rPr>
              <w:t>6,254</w:t>
            </w:r>
            <w:r w:rsidRPr="00CB759C">
              <w:rPr>
                <w:rFonts w:ascii="Cordia New" w:cs="Cordia New"/>
                <w:sz w:val="20"/>
                <w:szCs w:val="20"/>
              </w:rPr>
              <w:t>)</w:t>
            </w:r>
          </w:p>
        </w:tc>
      </w:tr>
      <w:tr w:rsidR="00B65D15" w:rsidRPr="00CB759C" w14:paraId="38D631E1" w14:textId="77777777" w:rsidTr="00CB759C">
        <w:tc>
          <w:tcPr>
            <w:tcW w:w="2970" w:type="dxa"/>
          </w:tcPr>
          <w:p w14:paraId="19BA75A2" w14:textId="4954C05C" w:rsidR="00B65D15" w:rsidRPr="00CB759C" w:rsidRDefault="00B65D15" w:rsidP="00CB759C">
            <w:pPr>
              <w:pStyle w:val="BlockText"/>
              <w:tabs>
                <w:tab w:val="clear" w:pos="360"/>
                <w:tab w:val="left" w:pos="337"/>
              </w:tabs>
              <w:ind w:left="-86" w:right="-72" w:firstLine="0"/>
              <w:rPr>
                <w:rFonts w:ascii="Cordia New" w:eastAsia="Arial Unicode MS" w:cs="Cordia New"/>
                <w:sz w:val="20"/>
                <w:szCs w:val="20"/>
              </w:rPr>
            </w:pPr>
            <w:r w:rsidRPr="00CB759C">
              <w:rPr>
                <w:rFonts w:ascii="Cordia New" w:eastAsia="Arial Unicode MS" w:cs="Cordia New"/>
                <w:sz w:val="20"/>
                <w:szCs w:val="20"/>
              </w:rPr>
              <w:t>Less:</w:t>
            </w:r>
            <w:r w:rsidRPr="00CB759C">
              <w:rPr>
                <w:rFonts w:ascii="Cordia New" w:eastAsia="Arial Unicode MS" w:cs="Cordia New"/>
                <w:sz w:val="20"/>
                <w:szCs w:val="20"/>
              </w:rPr>
              <w:tab/>
              <w:t xml:space="preserve">Reclassification from </w:t>
            </w:r>
            <w:r w:rsidR="002953C4" w:rsidRPr="00CB759C">
              <w:rPr>
                <w:rFonts w:ascii="Cordia New" w:eastAsia="Arial Unicode MS" w:cs="Cordia New"/>
                <w:sz w:val="20"/>
                <w:szCs w:val="20"/>
              </w:rPr>
              <w:t>o</w:t>
            </w:r>
            <w:r w:rsidRPr="00CB759C">
              <w:rPr>
                <w:rFonts w:ascii="Cordia New" w:eastAsia="Arial Unicode MS" w:cs="Cordia New"/>
                <w:sz w:val="20"/>
                <w:szCs w:val="20"/>
              </w:rPr>
              <w:t>the</w:t>
            </w:r>
            <w:r w:rsidR="00217252" w:rsidRPr="00CB759C">
              <w:rPr>
                <w:rFonts w:ascii="Cordia New" w:eastAsia="Arial Unicode MS" w:cs="Cordia New"/>
                <w:sz w:val="20"/>
                <w:szCs w:val="20"/>
              </w:rPr>
              <w:t xml:space="preserve">r </w:t>
            </w:r>
            <w:r w:rsidR="00CB759C" w:rsidRPr="00CB759C">
              <w:rPr>
                <w:rFonts w:ascii="Cordia New" w:eastAsia="Arial Unicode MS" w:cs="Cordia New"/>
                <w:sz w:val="20"/>
                <w:szCs w:val="20"/>
              </w:rPr>
              <w:br/>
            </w:r>
            <w:r w:rsidR="00CB759C" w:rsidRPr="00CB759C">
              <w:rPr>
                <w:rFonts w:ascii="Cordia New" w:eastAsia="Arial Unicode MS" w:cs="Cordia New"/>
                <w:sz w:val="20"/>
                <w:szCs w:val="20"/>
              </w:rPr>
              <w:tab/>
              <w:t xml:space="preserve">   </w:t>
            </w:r>
            <w:r w:rsidRPr="00CB759C">
              <w:rPr>
                <w:rFonts w:ascii="Cordia New" w:eastAsia="Arial Unicode MS" w:cs="Cordia New"/>
                <w:sz w:val="20"/>
                <w:szCs w:val="20"/>
              </w:rPr>
              <w:t>comprehensive income</w:t>
            </w:r>
            <w:r w:rsidR="00217252" w:rsidRPr="00CB759C">
              <w:rPr>
                <w:rFonts w:ascii="Cordia New" w:eastAsia="Arial Unicode MS" w:cs="Cordia New"/>
                <w:sz w:val="20"/>
                <w:szCs w:val="20"/>
              </w:rPr>
              <w:t xml:space="preserve"> </w:t>
            </w:r>
            <w:r w:rsidRPr="00CB759C">
              <w:rPr>
                <w:rFonts w:ascii="Cordia New" w:eastAsia="Arial Unicode MS" w:cs="Cordia New"/>
                <w:sz w:val="20"/>
                <w:szCs w:val="20"/>
              </w:rPr>
              <w:t>to profit or loss</w:t>
            </w:r>
          </w:p>
        </w:tc>
        <w:tc>
          <w:tcPr>
            <w:tcW w:w="1080" w:type="dxa"/>
            <w:shd w:val="clear" w:color="auto" w:fill="auto"/>
            <w:vAlign w:val="bottom"/>
          </w:tcPr>
          <w:p w14:paraId="213F8A17" w14:textId="712CD3A2" w:rsidR="00B65D15" w:rsidRPr="00CB759C" w:rsidRDefault="00B65D15"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p>
        </w:tc>
        <w:tc>
          <w:tcPr>
            <w:tcW w:w="1080" w:type="dxa"/>
            <w:shd w:val="clear" w:color="auto" w:fill="auto"/>
            <w:vAlign w:val="bottom"/>
          </w:tcPr>
          <w:p w14:paraId="1DA15DB6" w14:textId="5F2DF713" w:rsidR="00B65D15" w:rsidRPr="00CB759C" w:rsidRDefault="00B65D15"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p>
        </w:tc>
        <w:tc>
          <w:tcPr>
            <w:tcW w:w="1080" w:type="dxa"/>
            <w:shd w:val="clear" w:color="auto" w:fill="auto"/>
            <w:vAlign w:val="bottom"/>
          </w:tcPr>
          <w:p w14:paraId="5294E249" w14:textId="42D66900" w:rsidR="00B65D15" w:rsidRPr="00CB759C"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1</w:t>
            </w:r>
            <w:r w:rsidR="00B65D15" w:rsidRPr="00CB759C">
              <w:rPr>
                <w:rFonts w:ascii="Cordia New" w:cs="Cordia New"/>
                <w:sz w:val="20"/>
                <w:szCs w:val="20"/>
              </w:rPr>
              <w:t>,</w:t>
            </w:r>
            <w:r w:rsidRPr="00C64A6F">
              <w:rPr>
                <w:rFonts w:ascii="Cordia New" w:cs="Cordia New"/>
                <w:sz w:val="20"/>
                <w:szCs w:val="20"/>
              </w:rPr>
              <w:t>264</w:t>
            </w:r>
          </w:p>
        </w:tc>
        <w:tc>
          <w:tcPr>
            <w:tcW w:w="1080" w:type="dxa"/>
            <w:shd w:val="clear" w:color="auto" w:fill="auto"/>
            <w:vAlign w:val="bottom"/>
          </w:tcPr>
          <w:p w14:paraId="34B9FC30" w14:textId="4EAD2F5A" w:rsidR="00B65D15" w:rsidRPr="00CB759C"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14</w:t>
            </w:r>
            <w:r w:rsidR="00B65D15" w:rsidRPr="00CB759C">
              <w:rPr>
                <w:rFonts w:ascii="Cordia New" w:cs="Cordia New"/>
                <w:sz w:val="20"/>
                <w:szCs w:val="20"/>
              </w:rPr>
              <w:t>,</w:t>
            </w:r>
            <w:r w:rsidRPr="00C64A6F">
              <w:rPr>
                <w:rFonts w:ascii="Cordia New" w:cs="Cordia New"/>
                <w:sz w:val="20"/>
                <w:szCs w:val="20"/>
              </w:rPr>
              <w:t>398</w:t>
            </w:r>
          </w:p>
        </w:tc>
        <w:tc>
          <w:tcPr>
            <w:tcW w:w="1080" w:type="dxa"/>
            <w:shd w:val="clear" w:color="auto" w:fill="auto"/>
            <w:vAlign w:val="bottom"/>
          </w:tcPr>
          <w:p w14:paraId="5E0C85F7" w14:textId="0FD8964C" w:rsidR="00B65D15" w:rsidRPr="00CB759C" w:rsidRDefault="00B65D15"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C64A6F" w:rsidRPr="00C64A6F">
              <w:rPr>
                <w:rFonts w:ascii="Cordia New" w:cs="Cordia New"/>
                <w:sz w:val="20"/>
                <w:szCs w:val="20"/>
              </w:rPr>
              <w:t>16</w:t>
            </w:r>
            <w:r w:rsidRPr="00CB759C">
              <w:rPr>
                <w:rFonts w:ascii="Cordia New" w:cs="Cordia New"/>
                <w:sz w:val="20"/>
                <w:szCs w:val="20"/>
              </w:rPr>
              <w:t>,</w:t>
            </w:r>
            <w:r w:rsidR="00C64A6F" w:rsidRPr="00C64A6F">
              <w:rPr>
                <w:rFonts w:ascii="Cordia New" w:cs="Cordia New"/>
                <w:sz w:val="20"/>
                <w:szCs w:val="20"/>
              </w:rPr>
              <w:t>197</w:t>
            </w:r>
            <w:r w:rsidRPr="00CB759C">
              <w:rPr>
                <w:rFonts w:ascii="Cordia New" w:cs="Cordia New"/>
                <w:sz w:val="20"/>
                <w:szCs w:val="20"/>
              </w:rPr>
              <w:t>)</w:t>
            </w:r>
          </w:p>
        </w:tc>
        <w:tc>
          <w:tcPr>
            <w:tcW w:w="1080" w:type="dxa"/>
            <w:shd w:val="clear" w:color="auto" w:fill="auto"/>
            <w:vAlign w:val="bottom"/>
          </w:tcPr>
          <w:p w14:paraId="217C4E57" w14:textId="0F54216D" w:rsidR="00B65D15" w:rsidRPr="00CB759C" w:rsidRDefault="00B65D15"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C64A6F" w:rsidRPr="00C64A6F">
              <w:rPr>
                <w:rFonts w:ascii="Cordia New" w:cs="Cordia New"/>
                <w:sz w:val="20"/>
                <w:szCs w:val="20"/>
              </w:rPr>
              <w:t>535</w:t>
            </w:r>
            <w:r w:rsidRPr="00CB759C">
              <w:rPr>
                <w:rFonts w:ascii="Cordia New" w:cs="Cordia New"/>
                <w:sz w:val="20"/>
                <w:szCs w:val="20"/>
              </w:rPr>
              <w:t>)</w:t>
            </w:r>
          </w:p>
        </w:tc>
      </w:tr>
      <w:tr w:rsidR="00B65D15" w:rsidRPr="00CB759C" w14:paraId="43A21BA5" w14:textId="77777777" w:rsidTr="00CB759C">
        <w:tc>
          <w:tcPr>
            <w:tcW w:w="2970" w:type="dxa"/>
          </w:tcPr>
          <w:p w14:paraId="3EBF807D" w14:textId="1E14157A" w:rsidR="00B65D15" w:rsidRPr="00CB759C" w:rsidRDefault="00B65D15" w:rsidP="00CB759C">
            <w:pPr>
              <w:pStyle w:val="BlockText"/>
              <w:tabs>
                <w:tab w:val="clear" w:pos="360"/>
                <w:tab w:val="left" w:pos="337"/>
              </w:tabs>
              <w:ind w:left="-86" w:right="-72" w:firstLine="0"/>
              <w:rPr>
                <w:rFonts w:ascii="Cordia New" w:eastAsia="Arial Unicode MS" w:cs="Cordia New"/>
                <w:sz w:val="20"/>
                <w:szCs w:val="20"/>
              </w:rPr>
            </w:pPr>
            <w:r w:rsidRPr="00CB759C">
              <w:rPr>
                <w:rFonts w:ascii="Cordia New" w:eastAsia="Arial Unicode MS" w:cs="Cordia New"/>
                <w:sz w:val="20"/>
                <w:szCs w:val="20"/>
              </w:rPr>
              <w:t>Less:</w:t>
            </w:r>
            <w:r w:rsidR="00CB759C" w:rsidRPr="00CB759C">
              <w:rPr>
                <w:rFonts w:ascii="Cordia New" w:eastAsia="Arial Unicode MS" w:cs="Cordia New"/>
                <w:sz w:val="20"/>
                <w:szCs w:val="20"/>
              </w:rPr>
              <w:tab/>
            </w:r>
            <w:r w:rsidRPr="00CB759C">
              <w:rPr>
                <w:rFonts w:ascii="Cordia New" w:eastAsia="Arial Unicode MS" w:cs="Cordia New"/>
                <w:sz w:val="20"/>
                <w:szCs w:val="20"/>
              </w:rPr>
              <w:t>Deferred tax</w:t>
            </w:r>
          </w:p>
        </w:tc>
        <w:tc>
          <w:tcPr>
            <w:tcW w:w="1080" w:type="dxa"/>
            <w:tcBorders>
              <w:bottom w:val="single" w:sz="4" w:space="0" w:color="auto"/>
            </w:tcBorders>
            <w:shd w:val="clear" w:color="auto" w:fill="auto"/>
            <w:vAlign w:val="bottom"/>
          </w:tcPr>
          <w:p w14:paraId="53B11540" w14:textId="017AF372" w:rsidR="00B65D15" w:rsidRPr="00CB759C" w:rsidRDefault="00B65D15"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p>
        </w:tc>
        <w:tc>
          <w:tcPr>
            <w:tcW w:w="1080" w:type="dxa"/>
            <w:tcBorders>
              <w:bottom w:val="single" w:sz="4" w:space="0" w:color="auto"/>
            </w:tcBorders>
            <w:shd w:val="clear" w:color="auto" w:fill="auto"/>
            <w:vAlign w:val="bottom"/>
          </w:tcPr>
          <w:p w14:paraId="4B8909EC" w14:textId="1D8C24E6" w:rsidR="00B65D15" w:rsidRPr="00CB759C" w:rsidRDefault="00B65D15"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p>
        </w:tc>
        <w:tc>
          <w:tcPr>
            <w:tcW w:w="1080" w:type="dxa"/>
            <w:tcBorders>
              <w:bottom w:val="single" w:sz="4" w:space="0" w:color="auto"/>
            </w:tcBorders>
            <w:shd w:val="clear" w:color="auto" w:fill="auto"/>
            <w:vAlign w:val="bottom"/>
          </w:tcPr>
          <w:p w14:paraId="634E7C1F" w14:textId="09D287C4" w:rsidR="00B65D15" w:rsidRPr="00CB759C"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2</w:t>
            </w:r>
            <w:r w:rsidR="00B65D15" w:rsidRPr="00CB759C">
              <w:rPr>
                <w:rFonts w:ascii="Cordia New" w:cs="Cordia New"/>
                <w:sz w:val="20"/>
                <w:szCs w:val="20"/>
              </w:rPr>
              <w:t>,</w:t>
            </w:r>
            <w:r w:rsidRPr="00C64A6F">
              <w:rPr>
                <w:rFonts w:ascii="Cordia New" w:cs="Cordia New"/>
                <w:sz w:val="20"/>
                <w:szCs w:val="20"/>
              </w:rPr>
              <w:t>445</w:t>
            </w:r>
          </w:p>
        </w:tc>
        <w:tc>
          <w:tcPr>
            <w:tcW w:w="1080" w:type="dxa"/>
            <w:tcBorders>
              <w:bottom w:val="single" w:sz="4" w:space="0" w:color="auto"/>
            </w:tcBorders>
            <w:shd w:val="clear" w:color="auto" w:fill="auto"/>
            <w:vAlign w:val="bottom"/>
          </w:tcPr>
          <w:p w14:paraId="54FCA5D9" w14:textId="307814A5" w:rsidR="00B65D15" w:rsidRPr="00CB759C" w:rsidRDefault="0057612D" w:rsidP="00CB759C">
            <w:pPr>
              <w:pStyle w:val="BlockText"/>
              <w:tabs>
                <w:tab w:val="clear" w:pos="360"/>
                <w:tab w:val="decimal" w:pos="879"/>
              </w:tabs>
              <w:ind w:left="0" w:right="-72" w:firstLine="0"/>
              <w:jc w:val="both"/>
              <w:rPr>
                <w:rFonts w:ascii="Cordia New" w:cs="Cordia New"/>
                <w:sz w:val="20"/>
                <w:szCs w:val="20"/>
              </w:rPr>
            </w:pPr>
            <w:r>
              <w:rPr>
                <w:rFonts w:ascii="Cordia New" w:cs="Cordia New"/>
                <w:sz w:val="20"/>
                <w:szCs w:val="20"/>
              </w:rPr>
              <w:t>(5,082)</w:t>
            </w:r>
          </w:p>
        </w:tc>
        <w:tc>
          <w:tcPr>
            <w:tcW w:w="1080" w:type="dxa"/>
            <w:tcBorders>
              <w:bottom w:val="single" w:sz="4" w:space="0" w:color="auto"/>
            </w:tcBorders>
            <w:shd w:val="clear" w:color="auto" w:fill="auto"/>
            <w:vAlign w:val="bottom"/>
          </w:tcPr>
          <w:p w14:paraId="7B7367F2" w14:textId="2CCAE84D" w:rsidR="00B65D15" w:rsidRPr="00CB759C"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1</w:t>
            </w:r>
            <w:r w:rsidR="00B65D15" w:rsidRPr="00CB759C">
              <w:rPr>
                <w:rFonts w:ascii="Cordia New" w:cs="Cordia New"/>
                <w:sz w:val="20"/>
                <w:szCs w:val="20"/>
              </w:rPr>
              <w:t>,</w:t>
            </w:r>
            <w:r w:rsidRPr="00C64A6F">
              <w:rPr>
                <w:rFonts w:ascii="Cordia New" w:cs="Cordia New"/>
                <w:sz w:val="20"/>
                <w:szCs w:val="20"/>
              </w:rPr>
              <w:t>618</w:t>
            </w:r>
          </w:p>
        </w:tc>
        <w:tc>
          <w:tcPr>
            <w:tcW w:w="1080" w:type="dxa"/>
            <w:tcBorders>
              <w:bottom w:val="single" w:sz="4" w:space="0" w:color="auto"/>
            </w:tcBorders>
            <w:shd w:val="clear" w:color="auto" w:fill="auto"/>
            <w:vAlign w:val="bottom"/>
          </w:tcPr>
          <w:p w14:paraId="1567A142" w14:textId="68559343" w:rsidR="00B65D15" w:rsidRPr="00CB759C" w:rsidRDefault="0057612D" w:rsidP="00CB759C">
            <w:pPr>
              <w:pStyle w:val="BlockText"/>
              <w:tabs>
                <w:tab w:val="clear" w:pos="360"/>
                <w:tab w:val="decimal" w:pos="879"/>
              </w:tabs>
              <w:ind w:left="0" w:right="-72" w:firstLine="0"/>
              <w:jc w:val="both"/>
              <w:rPr>
                <w:rFonts w:ascii="Cordia New" w:cs="Cordia New"/>
                <w:sz w:val="20"/>
                <w:szCs w:val="20"/>
              </w:rPr>
            </w:pPr>
            <w:r>
              <w:rPr>
                <w:rFonts w:ascii="Cordia New" w:cs="Cordia New"/>
                <w:sz w:val="20"/>
                <w:szCs w:val="20"/>
              </w:rPr>
              <w:t>(1,019)</w:t>
            </w:r>
          </w:p>
        </w:tc>
      </w:tr>
      <w:tr w:rsidR="00B65D15" w:rsidRPr="00CB759C" w14:paraId="2A20B204" w14:textId="77777777" w:rsidTr="00B17D09">
        <w:tc>
          <w:tcPr>
            <w:tcW w:w="2970" w:type="dxa"/>
          </w:tcPr>
          <w:p w14:paraId="412C602E" w14:textId="4A3C42BF" w:rsidR="00B65D15" w:rsidRPr="00CB759C" w:rsidRDefault="00E42FCF" w:rsidP="00CB759C">
            <w:pPr>
              <w:pStyle w:val="BlockText"/>
              <w:tabs>
                <w:tab w:val="clear" w:pos="360"/>
                <w:tab w:val="left" w:pos="337"/>
              </w:tabs>
              <w:ind w:left="-86" w:right="-72" w:firstLine="0"/>
              <w:rPr>
                <w:rFonts w:ascii="Cordia New" w:eastAsia="Arial Unicode MS" w:cs="Cordia New"/>
                <w:sz w:val="20"/>
                <w:szCs w:val="20"/>
              </w:rPr>
            </w:pPr>
            <w:r w:rsidRPr="00CB759C">
              <w:rPr>
                <w:rFonts w:ascii="Cordia New" w:eastAsia="Arial Unicode MS" w:cs="Cordia New"/>
                <w:sz w:val="20"/>
                <w:szCs w:val="20"/>
              </w:rPr>
              <w:t>Closin</w:t>
            </w:r>
            <w:r w:rsidR="00B65D15" w:rsidRPr="00CB759C">
              <w:rPr>
                <w:rFonts w:ascii="Cordia New" w:eastAsia="Arial Unicode MS" w:cs="Cordia New"/>
                <w:sz w:val="20"/>
                <w:szCs w:val="20"/>
              </w:rPr>
              <w:t xml:space="preserve">g balance as at </w:t>
            </w:r>
            <w:r w:rsidR="00C64A6F" w:rsidRPr="00C64A6F">
              <w:rPr>
                <w:rFonts w:ascii="Cordia New" w:eastAsia="Arial Unicode MS" w:cs="Cordia New"/>
                <w:sz w:val="20"/>
                <w:szCs w:val="20"/>
              </w:rPr>
              <w:t>31</w:t>
            </w:r>
            <w:r w:rsidR="00B65D15" w:rsidRPr="00CB759C">
              <w:rPr>
                <w:rFonts w:ascii="Cordia New" w:eastAsia="Arial Unicode MS" w:cs="Cordia New"/>
                <w:sz w:val="20"/>
                <w:szCs w:val="20"/>
              </w:rPr>
              <w:t xml:space="preserve"> December </w:t>
            </w:r>
            <w:r w:rsidR="00C64A6F" w:rsidRPr="00C64A6F">
              <w:rPr>
                <w:rFonts w:ascii="Cordia New" w:eastAsia="Arial Unicode MS" w:cs="Cordia New"/>
                <w:sz w:val="20"/>
                <w:szCs w:val="20"/>
              </w:rPr>
              <w:t>2020</w:t>
            </w:r>
          </w:p>
        </w:tc>
        <w:tc>
          <w:tcPr>
            <w:tcW w:w="1080" w:type="dxa"/>
            <w:tcBorders>
              <w:top w:val="single" w:sz="4" w:space="0" w:color="auto"/>
            </w:tcBorders>
            <w:shd w:val="clear" w:color="auto" w:fill="FAFAFA"/>
            <w:vAlign w:val="bottom"/>
          </w:tcPr>
          <w:p w14:paraId="5E7298C7" w14:textId="330C8C0F" w:rsidR="00B65D15" w:rsidRPr="00CB759C" w:rsidRDefault="00B65D15"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p>
        </w:tc>
        <w:tc>
          <w:tcPr>
            <w:tcW w:w="1080" w:type="dxa"/>
            <w:tcBorders>
              <w:top w:val="single" w:sz="4" w:space="0" w:color="auto"/>
            </w:tcBorders>
            <w:shd w:val="clear" w:color="auto" w:fill="FAFAFA"/>
            <w:vAlign w:val="bottom"/>
          </w:tcPr>
          <w:p w14:paraId="6D5C02DA" w14:textId="780D1A3C" w:rsidR="00B65D15" w:rsidRPr="00CB759C" w:rsidRDefault="00B65D15"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p>
        </w:tc>
        <w:tc>
          <w:tcPr>
            <w:tcW w:w="1080" w:type="dxa"/>
            <w:tcBorders>
              <w:top w:val="single" w:sz="4" w:space="0" w:color="auto"/>
            </w:tcBorders>
            <w:shd w:val="clear" w:color="auto" w:fill="FAFAFA"/>
            <w:vAlign w:val="bottom"/>
          </w:tcPr>
          <w:p w14:paraId="7DE648FF" w14:textId="201EB596" w:rsidR="00B65D15" w:rsidRPr="00CB759C" w:rsidRDefault="00B65D15"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C64A6F" w:rsidRPr="00C64A6F">
              <w:rPr>
                <w:rFonts w:ascii="Cordia New" w:cs="Cordia New"/>
                <w:sz w:val="20"/>
                <w:szCs w:val="20"/>
              </w:rPr>
              <w:t>8</w:t>
            </w:r>
            <w:r w:rsidRPr="00CB759C">
              <w:rPr>
                <w:rFonts w:ascii="Cordia New" w:cs="Cordia New"/>
                <w:sz w:val="20"/>
                <w:szCs w:val="20"/>
              </w:rPr>
              <w:t>,</w:t>
            </w:r>
            <w:r w:rsidR="00C64A6F" w:rsidRPr="00C64A6F">
              <w:rPr>
                <w:rFonts w:ascii="Cordia New" w:cs="Cordia New"/>
                <w:sz w:val="20"/>
                <w:szCs w:val="20"/>
              </w:rPr>
              <w:t>311</w:t>
            </w:r>
            <w:r w:rsidRPr="00CB759C">
              <w:rPr>
                <w:rFonts w:ascii="Cordia New" w:cs="Cordia New"/>
                <w:sz w:val="20"/>
                <w:szCs w:val="20"/>
              </w:rPr>
              <w:t>)</w:t>
            </w:r>
          </w:p>
        </w:tc>
        <w:tc>
          <w:tcPr>
            <w:tcW w:w="1080" w:type="dxa"/>
            <w:tcBorders>
              <w:top w:val="single" w:sz="4" w:space="0" w:color="auto"/>
            </w:tcBorders>
            <w:shd w:val="clear" w:color="auto" w:fill="FAFAFA"/>
            <w:vAlign w:val="bottom"/>
          </w:tcPr>
          <w:p w14:paraId="068B5CBF" w14:textId="603B2B4F" w:rsidR="00B65D15" w:rsidRPr="00CB759C" w:rsidRDefault="00B65D15"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C64A6F" w:rsidRPr="00C64A6F">
              <w:rPr>
                <w:rFonts w:ascii="Cordia New" w:cs="Cordia New"/>
                <w:sz w:val="20"/>
                <w:szCs w:val="20"/>
              </w:rPr>
              <w:t>42</w:t>
            </w:r>
            <w:r w:rsidRPr="00CB759C">
              <w:rPr>
                <w:rFonts w:ascii="Cordia New" w:cs="Cordia New"/>
                <w:sz w:val="20"/>
                <w:szCs w:val="20"/>
              </w:rPr>
              <w:t>,</w:t>
            </w:r>
            <w:r w:rsidR="00C64A6F" w:rsidRPr="00C64A6F">
              <w:rPr>
                <w:rFonts w:ascii="Cordia New" w:cs="Cordia New"/>
                <w:sz w:val="20"/>
                <w:szCs w:val="20"/>
              </w:rPr>
              <w:t>883</w:t>
            </w:r>
            <w:r w:rsidRPr="00CB759C">
              <w:rPr>
                <w:rFonts w:ascii="Cordia New" w:cs="Cordia New"/>
                <w:sz w:val="20"/>
                <w:szCs w:val="20"/>
              </w:rPr>
              <w:t>)</w:t>
            </w:r>
          </w:p>
        </w:tc>
        <w:tc>
          <w:tcPr>
            <w:tcW w:w="1080" w:type="dxa"/>
            <w:tcBorders>
              <w:top w:val="single" w:sz="4" w:space="0" w:color="auto"/>
            </w:tcBorders>
            <w:shd w:val="clear" w:color="auto" w:fill="FAFAFA"/>
            <w:vAlign w:val="bottom"/>
          </w:tcPr>
          <w:p w14:paraId="2B71B37A" w14:textId="7B4B926A" w:rsidR="00B65D15" w:rsidRPr="00CB759C" w:rsidRDefault="00B65D15"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C64A6F" w:rsidRPr="00C64A6F">
              <w:rPr>
                <w:rFonts w:ascii="Cordia New" w:cs="Cordia New"/>
                <w:sz w:val="20"/>
                <w:szCs w:val="20"/>
              </w:rPr>
              <w:t>7</w:t>
            </w:r>
            <w:r w:rsidRPr="00CB759C">
              <w:rPr>
                <w:rFonts w:ascii="Cordia New" w:cs="Cordia New"/>
                <w:sz w:val="20"/>
                <w:szCs w:val="20"/>
              </w:rPr>
              <w:t>,</w:t>
            </w:r>
            <w:r w:rsidR="00C64A6F" w:rsidRPr="00C64A6F">
              <w:rPr>
                <w:rFonts w:ascii="Cordia New" w:cs="Cordia New"/>
                <w:sz w:val="20"/>
                <w:szCs w:val="20"/>
              </w:rPr>
              <w:t>416</w:t>
            </w:r>
            <w:r w:rsidRPr="00CB759C">
              <w:rPr>
                <w:rFonts w:ascii="Cordia New" w:cs="Cordia New"/>
                <w:sz w:val="20"/>
                <w:szCs w:val="20"/>
              </w:rPr>
              <w:t>)</w:t>
            </w:r>
          </w:p>
        </w:tc>
        <w:tc>
          <w:tcPr>
            <w:tcW w:w="1080" w:type="dxa"/>
            <w:tcBorders>
              <w:top w:val="single" w:sz="4" w:space="0" w:color="auto"/>
            </w:tcBorders>
            <w:shd w:val="clear" w:color="auto" w:fill="FAFAFA"/>
            <w:vAlign w:val="bottom"/>
          </w:tcPr>
          <w:p w14:paraId="43FF099D" w14:textId="71E5965A" w:rsidR="00B65D15" w:rsidRPr="00CB759C" w:rsidRDefault="00B65D15"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C64A6F" w:rsidRPr="00C64A6F">
              <w:rPr>
                <w:rFonts w:ascii="Cordia New" w:cs="Cordia New"/>
                <w:sz w:val="20"/>
                <w:szCs w:val="20"/>
              </w:rPr>
              <w:t>58</w:t>
            </w:r>
            <w:r w:rsidRPr="00CB759C">
              <w:rPr>
                <w:rFonts w:ascii="Cordia New" w:cs="Cordia New"/>
                <w:sz w:val="20"/>
                <w:szCs w:val="20"/>
              </w:rPr>
              <w:t>,</w:t>
            </w:r>
            <w:r w:rsidR="00C64A6F" w:rsidRPr="00C64A6F">
              <w:rPr>
                <w:rFonts w:ascii="Cordia New" w:cs="Cordia New"/>
                <w:sz w:val="20"/>
                <w:szCs w:val="20"/>
              </w:rPr>
              <w:t>610</w:t>
            </w:r>
            <w:r w:rsidRPr="00CB759C">
              <w:rPr>
                <w:rFonts w:ascii="Cordia New" w:cs="Cordia New"/>
                <w:sz w:val="20"/>
                <w:szCs w:val="20"/>
              </w:rPr>
              <w:t>)</w:t>
            </w:r>
          </w:p>
        </w:tc>
      </w:tr>
      <w:tr w:rsidR="00B65D15" w:rsidRPr="00CB759C" w14:paraId="421FF48F" w14:textId="77777777" w:rsidTr="00CB759C">
        <w:tc>
          <w:tcPr>
            <w:tcW w:w="2970" w:type="dxa"/>
            <w:hideMark/>
          </w:tcPr>
          <w:p w14:paraId="68F28773" w14:textId="4C9CFA62" w:rsidR="00B65D15" w:rsidRPr="00CB759C" w:rsidRDefault="00B65D15" w:rsidP="00CB759C">
            <w:pPr>
              <w:pStyle w:val="BlockText"/>
              <w:tabs>
                <w:tab w:val="clear" w:pos="360"/>
                <w:tab w:val="left" w:pos="337"/>
              </w:tabs>
              <w:ind w:left="-86" w:right="-72" w:firstLine="0"/>
              <w:rPr>
                <w:rFonts w:ascii="Cordia New" w:eastAsia="Arial Unicode MS" w:cs="Cordia New"/>
                <w:sz w:val="20"/>
                <w:szCs w:val="20"/>
              </w:rPr>
            </w:pPr>
            <w:r w:rsidRPr="00CB759C">
              <w:rPr>
                <w:rFonts w:ascii="Cordia New" w:eastAsia="Arial Unicode MS" w:cs="Cordia New"/>
                <w:sz w:val="20"/>
                <w:szCs w:val="20"/>
              </w:rPr>
              <w:t>Add:</w:t>
            </w:r>
            <w:r w:rsidRPr="00CB759C">
              <w:rPr>
                <w:rFonts w:ascii="Cordia New" w:eastAsia="Arial Unicode MS" w:cs="Cordia New"/>
                <w:sz w:val="20"/>
                <w:szCs w:val="20"/>
              </w:rPr>
              <w:tab/>
              <w:t xml:space="preserve">Change in fair value of hedging   </w:t>
            </w:r>
            <w:r w:rsidRPr="00CB759C">
              <w:rPr>
                <w:rFonts w:ascii="Cordia New" w:eastAsia="Arial Unicode MS" w:cs="Cordia New"/>
                <w:sz w:val="20"/>
                <w:szCs w:val="20"/>
              </w:rPr>
              <w:br/>
            </w:r>
            <w:r w:rsidR="00CB759C" w:rsidRPr="00CB759C">
              <w:rPr>
                <w:rFonts w:ascii="Cordia New" w:eastAsia="Arial Unicode MS" w:cs="Cordia New"/>
                <w:sz w:val="20"/>
                <w:szCs w:val="20"/>
              </w:rPr>
              <w:tab/>
            </w:r>
            <w:r w:rsidRPr="00CB759C">
              <w:rPr>
                <w:rFonts w:ascii="Cordia New" w:eastAsia="Arial Unicode MS" w:cs="Cordia New"/>
                <w:sz w:val="20"/>
                <w:szCs w:val="20"/>
              </w:rPr>
              <w:t xml:space="preserve">   instrument recognised in </w:t>
            </w:r>
            <w:r w:rsidRPr="00CB759C">
              <w:rPr>
                <w:rFonts w:ascii="Cordia New" w:eastAsia="Arial Unicode MS" w:cs="Cordia New"/>
                <w:sz w:val="20"/>
                <w:szCs w:val="20"/>
              </w:rPr>
              <w:br/>
            </w:r>
            <w:r w:rsidR="00CB759C" w:rsidRPr="00CB759C">
              <w:rPr>
                <w:rFonts w:ascii="Cordia New" w:eastAsia="Arial Unicode MS" w:cs="Cordia New"/>
                <w:sz w:val="20"/>
                <w:szCs w:val="20"/>
              </w:rPr>
              <w:tab/>
            </w:r>
            <w:r w:rsidRPr="00CB759C">
              <w:rPr>
                <w:rFonts w:ascii="Cordia New" w:eastAsia="Arial Unicode MS" w:cs="Cordia New"/>
                <w:sz w:val="20"/>
                <w:szCs w:val="20"/>
              </w:rPr>
              <w:t xml:space="preserve">   other comprehensive income</w:t>
            </w:r>
          </w:p>
        </w:tc>
        <w:tc>
          <w:tcPr>
            <w:tcW w:w="1080" w:type="dxa"/>
            <w:shd w:val="clear" w:color="auto" w:fill="FAFAFA"/>
            <w:vAlign w:val="bottom"/>
          </w:tcPr>
          <w:p w14:paraId="3B432EA1" w14:textId="07ACD2F3" w:rsidR="00B65D15" w:rsidRPr="00CB759C"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7</w:t>
            </w:r>
            <w:r w:rsidR="00B65D15" w:rsidRPr="00CB759C">
              <w:rPr>
                <w:rFonts w:ascii="Cordia New" w:cs="Cordia New"/>
                <w:sz w:val="20"/>
                <w:szCs w:val="20"/>
              </w:rPr>
              <w:t>,</w:t>
            </w:r>
            <w:r w:rsidRPr="00C64A6F">
              <w:rPr>
                <w:rFonts w:ascii="Cordia New" w:cs="Cordia New"/>
                <w:sz w:val="20"/>
                <w:szCs w:val="20"/>
              </w:rPr>
              <w:t>729</w:t>
            </w:r>
          </w:p>
        </w:tc>
        <w:tc>
          <w:tcPr>
            <w:tcW w:w="1080" w:type="dxa"/>
            <w:shd w:val="clear" w:color="auto" w:fill="FAFAFA"/>
            <w:vAlign w:val="bottom"/>
          </w:tcPr>
          <w:p w14:paraId="1B60A6E4" w14:textId="122CA73D" w:rsidR="00B65D15" w:rsidRPr="00CB759C" w:rsidRDefault="00B65D15"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C64A6F" w:rsidRPr="00C64A6F">
              <w:rPr>
                <w:rFonts w:ascii="Cordia New" w:cs="Cordia New"/>
                <w:sz w:val="20"/>
                <w:szCs w:val="20"/>
              </w:rPr>
              <w:t>389</w:t>
            </w:r>
            <w:r w:rsidRPr="00CB759C">
              <w:rPr>
                <w:rFonts w:ascii="Cordia New" w:cs="Cordia New"/>
                <w:sz w:val="20"/>
                <w:szCs w:val="20"/>
              </w:rPr>
              <w:t>,</w:t>
            </w:r>
            <w:r w:rsidR="00C64A6F" w:rsidRPr="00C64A6F">
              <w:rPr>
                <w:rFonts w:ascii="Cordia New" w:cs="Cordia New"/>
                <w:sz w:val="20"/>
                <w:szCs w:val="20"/>
              </w:rPr>
              <w:t>473</w:t>
            </w:r>
            <w:r w:rsidRPr="00CB759C">
              <w:rPr>
                <w:rFonts w:ascii="Cordia New" w:cs="Cordia New"/>
                <w:sz w:val="20"/>
                <w:szCs w:val="20"/>
              </w:rPr>
              <w:t>)</w:t>
            </w:r>
          </w:p>
        </w:tc>
        <w:tc>
          <w:tcPr>
            <w:tcW w:w="1080" w:type="dxa"/>
            <w:shd w:val="clear" w:color="auto" w:fill="FAFAFA"/>
            <w:vAlign w:val="bottom"/>
          </w:tcPr>
          <w:p w14:paraId="65EF287B" w14:textId="052A7882" w:rsidR="00B65D15" w:rsidRPr="00CB759C" w:rsidRDefault="00B65D15"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C64A6F" w:rsidRPr="00C64A6F">
              <w:rPr>
                <w:rFonts w:ascii="Cordia New" w:cs="Cordia New"/>
                <w:sz w:val="20"/>
                <w:szCs w:val="20"/>
              </w:rPr>
              <w:t>212</w:t>
            </w:r>
            <w:r w:rsidRPr="00CB759C">
              <w:rPr>
                <w:rFonts w:ascii="Cordia New" w:cs="Cordia New"/>
                <w:sz w:val="20"/>
                <w:szCs w:val="20"/>
              </w:rPr>
              <w:t>,</w:t>
            </w:r>
            <w:r w:rsidR="00C64A6F" w:rsidRPr="00C64A6F">
              <w:rPr>
                <w:rFonts w:ascii="Cordia New" w:cs="Cordia New"/>
                <w:sz w:val="20"/>
                <w:szCs w:val="20"/>
              </w:rPr>
              <w:t>340</w:t>
            </w:r>
            <w:r w:rsidRPr="00CB759C">
              <w:rPr>
                <w:rFonts w:ascii="Cordia New" w:cs="Cordia New"/>
                <w:sz w:val="20"/>
                <w:szCs w:val="20"/>
              </w:rPr>
              <w:t>)</w:t>
            </w:r>
          </w:p>
        </w:tc>
        <w:tc>
          <w:tcPr>
            <w:tcW w:w="1080" w:type="dxa"/>
            <w:shd w:val="clear" w:color="auto" w:fill="FAFAFA"/>
            <w:vAlign w:val="bottom"/>
          </w:tcPr>
          <w:p w14:paraId="22F0E49B" w14:textId="7F27E18E" w:rsidR="00B65D15" w:rsidRPr="00CB759C" w:rsidRDefault="00B65D15"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C64A6F" w:rsidRPr="00C64A6F">
              <w:rPr>
                <w:rFonts w:ascii="Cordia New" w:cs="Cordia New"/>
                <w:sz w:val="20"/>
                <w:szCs w:val="20"/>
              </w:rPr>
              <w:t>2</w:t>
            </w:r>
            <w:r w:rsidRPr="00CB759C">
              <w:rPr>
                <w:rFonts w:ascii="Cordia New" w:cs="Cordia New"/>
                <w:sz w:val="20"/>
                <w:szCs w:val="20"/>
              </w:rPr>
              <w:t>,</w:t>
            </w:r>
            <w:r w:rsidR="00C64A6F" w:rsidRPr="00C64A6F">
              <w:rPr>
                <w:rFonts w:ascii="Cordia New" w:cs="Cordia New"/>
                <w:sz w:val="20"/>
                <w:szCs w:val="20"/>
              </w:rPr>
              <w:t>996</w:t>
            </w:r>
            <w:r w:rsidRPr="00CB759C">
              <w:rPr>
                <w:rFonts w:ascii="Cordia New" w:cs="Cordia New"/>
                <w:sz w:val="20"/>
                <w:szCs w:val="20"/>
              </w:rPr>
              <w:t>)</w:t>
            </w:r>
          </w:p>
        </w:tc>
        <w:tc>
          <w:tcPr>
            <w:tcW w:w="1080" w:type="dxa"/>
            <w:shd w:val="clear" w:color="auto" w:fill="FAFAFA"/>
            <w:vAlign w:val="bottom"/>
          </w:tcPr>
          <w:p w14:paraId="0E7ED3B2" w14:textId="64575A88" w:rsidR="00B65D15" w:rsidRPr="00CB759C"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30</w:t>
            </w:r>
            <w:r w:rsidR="00B65D15" w:rsidRPr="00CB759C">
              <w:rPr>
                <w:rFonts w:ascii="Cordia New" w:cs="Cordia New"/>
                <w:sz w:val="20"/>
                <w:szCs w:val="20"/>
              </w:rPr>
              <w:t>,</w:t>
            </w:r>
            <w:r w:rsidRPr="00C64A6F">
              <w:rPr>
                <w:rFonts w:ascii="Cordia New" w:cs="Cordia New"/>
                <w:sz w:val="20"/>
                <w:szCs w:val="20"/>
              </w:rPr>
              <w:t>557</w:t>
            </w:r>
          </w:p>
        </w:tc>
        <w:tc>
          <w:tcPr>
            <w:tcW w:w="1080" w:type="dxa"/>
            <w:shd w:val="clear" w:color="auto" w:fill="FAFAFA"/>
            <w:vAlign w:val="bottom"/>
          </w:tcPr>
          <w:p w14:paraId="328C0EC9" w14:textId="2FD2A3F2" w:rsidR="00B65D15" w:rsidRPr="00CB759C" w:rsidRDefault="00B65D15"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C64A6F" w:rsidRPr="00C64A6F">
              <w:rPr>
                <w:rFonts w:ascii="Cordia New" w:cs="Cordia New"/>
                <w:sz w:val="20"/>
                <w:szCs w:val="20"/>
              </w:rPr>
              <w:t>566</w:t>
            </w:r>
            <w:r w:rsidRPr="00CB759C">
              <w:rPr>
                <w:rFonts w:ascii="Cordia New" w:cs="Cordia New"/>
                <w:sz w:val="20"/>
                <w:szCs w:val="20"/>
              </w:rPr>
              <w:t>,</w:t>
            </w:r>
            <w:r w:rsidR="00C64A6F" w:rsidRPr="00C64A6F">
              <w:rPr>
                <w:rFonts w:ascii="Cordia New" w:cs="Cordia New"/>
                <w:sz w:val="20"/>
                <w:szCs w:val="20"/>
              </w:rPr>
              <w:t>523</w:t>
            </w:r>
            <w:r w:rsidRPr="00CB759C">
              <w:rPr>
                <w:rFonts w:ascii="Cordia New" w:cs="Cordia New"/>
                <w:sz w:val="20"/>
                <w:szCs w:val="20"/>
              </w:rPr>
              <w:t>)</w:t>
            </w:r>
          </w:p>
        </w:tc>
      </w:tr>
      <w:tr w:rsidR="00217252" w:rsidRPr="00CB759C" w14:paraId="77DAA9D1" w14:textId="77777777" w:rsidTr="00CB759C">
        <w:tc>
          <w:tcPr>
            <w:tcW w:w="2970" w:type="dxa"/>
            <w:hideMark/>
          </w:tcPr>
          <w:p w14:paraId="5EF5ECFC" w14:textId="3D3E5FB6" w:rsidR="00217252" w:rsidRPr="00CB759C" w:rsidRDefault="00217252" w:rsidP="00CB759C">
            <w:pPr>
              <w:pStyle w:val="BlockText"/>
              <w:tabs>
                <w:tab w:val="clear" w:pos="360"/>
                <w:tab w:val="left" w:pos="337"/>
              </w:tabs>
              <w:ind w:left="-86" w:right="-72" w:firstLine="0"/>
              <w:rPr>
                <w:rFonts w:ascii="Cordia New" w:eastAsia="Arial Unicode MS" w:cs="Cordia New"/>
                <w:sz w:val="20"/>
                <w:szCs w:val="20"/>
              </w:rPr>
            </w:pPr>
            <w:r w:rsidRPr="00CB759C">
              <w:rPr>
                <w:rFonts w:ascii="Cordia New" w:eastAsia="Arial Unicode MS" w:cs="Cordia New"/>
                <w:sz w:val="20"/>
                <w:szCs w:val="20"/>
              </w:rPr>
              <w:t>Less:</w:t>
            </w:r>
            <w:r w:rsidRPr="00CB759C">
              <w:rPr>
                <w:rFonts w:ascii="Cordia New" w:eastAsia="Arial Unicode MS" w:cs="Cordia New"/>
                <w:sz w:val="20"/>
                <w:szCs w:val="20"/>
              </w:rPr>
              <w:tab/>
              <w:t xml:space="preserve">Reclassification from other   </w:t>
            </w:r>
            <w:r w:rsidR="00CB759C" w:rsidRPr="00CB759C">
              <w:rPr>
                <w:rFonts w:ascii="Cordia New" w:eastAsia="Arial Unicode MS" w:cs="Cordia New"/>
                <w:sz w:val="20"/>
                <w:szCs w:val="20"/>
              </w:rPr>
              <w:br/>
            </w:r>
            <w:r w:rsidR="00CB759C" w:rsidRPr="00CB759C">
              <w:rPr>
                <w:rFonts w:ascii="Cordia New" w:eastAsia="Arial Unicode MS" w:cs="Cordia New"/>
                <w:sz w:val="20"/>
                <w:szCs w:val="20"/>
              </w:rPr>
              <w:tab/>
              <w:t xml:space="preserve">   </w:t>
            </w:r>
            <w:r w:rsidRPr="00CB759C">
              <w:rPr>
                <w:rFonts w:ascii="Cordia New" w:eastAsia="Arial Unicode MS" w:cs="Cordia New"/>
                <w:sz w:val="20"/>
                <w:szCs w:val="20"/>
              </w:rPr>
              <w:t>comprehensive income to profit or loss</w:t>
            </w:r>
          </w:p>
        </w:tc>
        <w:tc>
          <w:tcPr>
            <w:tcW w:w="1080" w:type="dxa"/>
            <w:shd w:val="clear" w:color="auto" w:fill="FAFAFA"/>
            <w:vAlign w:val="bottom"/>
          </w:tcPr>
          <w:p w14:paraId="1B9173FD" w14:textId="74A0302C" w:rsidR="00217252" w:rsidRPr="00CB759C" w:rsidRDefault="00217252" w:rsidP="00CB759C">
            <w:pPr>
              <w:pStyle w:val="BlockText"/>
              <w:tabs>
                <w:tab w:val="clear" w:pos="360"/>
                <w:tab w:val="decimal" w:pos="879"/>
              </w:tabs>
              <w:ind w:left="0" w:right="-72" w:firstLine="0"/>
              <w:jc w:val="both"/>
              <w:rPr>
                <w:rFonts w:ascii="Cordia New" w:cs="Cordia New"/>
                <w:sz w:val="20"/>
                <w:szCs w:val="20"/>
                <w:cs/>
              </w:rPr>
            </w:pPr>
            <w:r w:rsidRPr="00CB759C">
              <w:rPr>
                <w:rFonts w:ascii="Cordia New" w:cs="Cordia New"/>
                <w:sz w:val="20"/>
                <w:szCs w:val="20"/>
              </w:rPr>
              <w:t>(</w:t>
            </w:r>
            <w:r w:rsidR="00C64A6F" w:rsidRPr="00C64A6F">
              <w:rPr>
                <w:rFonts w:ascii="Cordia New" w:cs="Cordia New"/>
                <w:sz w:val="20"/>
                <w:szCs w:val="20"/>
              </w:rPr>
              <w:t>4</w:t>
            </w:r>
            <w:r w:rsidRPr="00CB759C">
              <w:rPr>
                <w:rFonts w:ascii="Cordia New" w:cs="Cordia New"/>
                <w:sz w:val="20"/>
                <w:szCs w:val="20"/>
              </w:rPr>
              <w:t>,</w:t>
            </w:r>
            <w:r w:rsidR="00C64A6F" w:rsidRPr="00C64A6F">
              <w:rPr>
                <w:rFonts w:ascii="Cordia New" w:cs="Cordia New"/>
                <w:sz w:val="20"/>
                <w:szCs w:val="20"/>
              </w:rPr>
              <w:t>043</w:t>
            </w:r>
            <w:r w:rsidRPr="00CB759C">
              <w:rPr>
                <w:rFonts w:ascii="Cordia New" w:cs="Cordia New"/>
                <w:sz w:val="20"/>
                <w:szCs w:val="20"/>
              </w:rPr>
              <w:t>)</w:t>
            </w:r>
          </w:p>
        </w:tc>
        <w:tc>
          <w:tcPr>
            <w:tcW w:w="1080" w:type="dxa"/>
            <w:shd w:val="clear" w:color="auto" w:fill="FAFAFA"/>
            <w:vAlign w:val="bottom"/>
          </w:tcPr>
          <w:p w14:paraId="361B6EBA" w14:textId="1287D913" w:rsidR="00217252" w:rsidRPr="00CB759C"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244</w:t>
            </w:r>
            <w:r w:rsidR="00217252" w:rsidRPr="00CB759C">
              <w:rPr>
                <w:rFonts w:ascii="Cordia New" w:cs="Cordia New"/>
                <w:sz w:val="20"/>
                <w:szCs w:val="20"/>
              </w:rPr>
              <w:t>,</w:t>
            </w:r>
            <w:r w:rsidRPr="00C64A6F">
              <w:rPr>
                <w:rFonts w:ascii="Cordia New" w:cs="Cordia New"/>
                <w:sz w:val="20"/>
                <w:szCs w:val="20"/>
              </w:rPr>
              <w:t>781</w:t>
            </w:r>
          </w:p>
        </w:tc>
        <w:tc>
          <w:tcPr>
            <w:tcW w:w="1080" w:type="dxa"/>
            <w:shd w:val="clear" w:color="auto" w:fill="FAFAFA"/>
            <w:vAlign w:val="bottom"/>
          </w:tcPr>
          <w:p w14:paraId="5573A9CA" w14:textId="2D9B9583" w:rsidR="00217252" w:rsidRPr="00CB759C"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199</w:t>
            </w:r>
            <w:r w:rsidR="00217252" w:rsidRPr="00CB759C">
              <w:rPr>
                <w:rFonts w:ascii="Cordia New" w:cs="Cordia New"/>
                <w:sz w:val="20"/>
                <w:szCs w:val="20"/>
              </w:rPr>
              <w:t>,</w:t>
            </w:r>
            <w:r w:rsidRPr="00C64A6F">
              <w:rPr>
                <w:rFonts w:ascii="Cordia New" w:cs="Cordia New"/>
                <w:sz w:val="20"/>
                <w:szCs w:val="20"/>
              </w:rPr>
              <w:t>251</w:t>
            </w:r>
          </w:p>
        </w:tc>
        <w:tc>
          <w:tcPr>
            <w:tcW w:w="1080" w:type="dxa"/>
            <w:shd w:val="clear" w:color="auto" w:fill="FAFAFA"/>
            <w:vAlign w:val="bottom"/>
          </w:tcPr>
          <w:p w14:paraId="51458A84" w14:textId="7D0B9C0C" w:rsidR="00217252" w:rsidRPr="00CB759C"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15</w:t>
            </w:r>
            <w:r w:rsidR="00217252" w:rsidRPr="00CB759C">
              <w:rPr>
                <w:rFonts w:ascii="Cordia New" w:cs="Cordia New"/>
                <w:sz w:val="20"/>
                <w:szCs w:val="20"/>
              </w:rPr>
              <w:t>,</w:t>
            </w:r>
            <w:r w:rsidRPr="00C64A6F">
              <w:rPr>
                <w:rFonts w:ascii="Cordia New" w:cs="Cordia New"/>
                <w:sz w:val="20"/>
                <w:szCs w:val="20"/>
              </w:rPr>
              <w:t>182</w:t>
            </w:r>
          </w:p>
        </w:tc>
        <w:tc>
          <w:tcPr>
            <w:tcW w:w="1080" w:type="dxa"/>
            <w:shd w:val="clear" w:color="auto" w:fill="FAFAFA"/>
            <w:vAlign w:val="bottom"/>
          </w:tcPr>
          <w:p w14:paraId="73DFC583" w14:textId="1C4FBC6D" w:rsidR="00217252" w:rsidRPr="00CB759C"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19</w:t>
            </w:r>
            <w:r w:rsidR="00217252" w:rsidRPr="00CB759C">
              <w:rPr>
                <w:rFonts w:ascii="Cordia New" w:cs="Cordia New"/>
                <w:sz w:val="20"/>
                <w:szCs w:val="20"/>
              </w:rPr>
              <w:t>,</w:t>
            </w:r>
            <w:r w:rsidRPr="00C64A6F">
              <w:rPr>
                <w:rFonts w:ascii="Cordia New" w:cs="Cordia New"/>
                <w:sz w:val="20"/>
                <w:szCs w:val="20"/>
              </w:rPr>
              <w:t>337</w:t>
            </w:r>
          </w:p>
        </w:tc>
        <w:tc>
          <w:tcPr>
            <w:tcW w:w="1080" w:type="dxa"/>
            <w:shd w:val="clear" w:color="auto" w:fill="FAFAFA"/>
            <w:vAlign w:val="bottom"/>
          </w:tcPr>
          <w:p w14:paraId="6AA93171" w14:textId="42C6EF9F" w:rsidR="00217252" w:rsidRPr="00CB759C"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474</w:t>
            </w:r>
            <w:r w:rsidR="00217252" w:rsidRPr="00CB759C">
              <w:rPr>
                <w:rFonts w:ascii="Cordia New" w:cs="Cordia New"/>
                <w:sz w:val="20"/>
                <w:szCs w:val="20"/>
              </w:rPr>
              <w:t>,</w:t>
            </w:r>
            <w:r w:rsidRPr="00C64A6F">
              <w:rPr>
                <w:rFonts w:ascii="Cordia New" w:cs="Cordia New"/>
                <w:sz w:val="20"/>
                <w:szCs w:val="20"/>
              </w:rPr>
              <w:t>508</w:t>
            </w:r>
          </w:p>
        </w:tc>
      </w:tr>
      <w:tr w:rsidR="00217252" w:rsidRPr="00CB759C" w14:paraId="45C62F30" w14:textId="77777777" w:rsidTr="00CB759C">
        <w:tc>
          <w:tcPr>
            <w:tcW w:w="2970" w:type="dxa"/>
            <w:hideMark/>
          </w:tcPr>
          <w:p w14:paraId="1AB1BB1A" w14:textId="77777777" w:rsidR="00217252" w:rsidRPr="00CB759C" w:rsidRDefault="00217252" w:rsidP="00CB759C">
            <w:pPr>
              <w:pStyle w:val="BlockText"/>
              <w:tabs>
                <w:tab w:val="clear" w:pos="360"/>
                <w:tab w:val="left" w:pos="337"/>
              </w:tabs>
              <w:ind w:left="-86" w:right="-72" w:firstLine="0"/>
              <w:rPr>
                <w:rFonts w:ascii="Cordia New" w:cs="Cordia New"/>
                <w:sz w:val="20"/>
                <w:szCs w:val="20"/>
              </w:rPr>
            </w:pPr>
            <w:r w:rsidRPr="00CB759C">
              <w:rPr>
                <w:rFonts w:ascii="Cordia New" w:eastAsia="Arial Unicode MS" w:cs="Cordia New"/>
                <w:sz w:val="20"/>
                <w:szCs w:val="20"/>
              </w:rPr>
              <w:t>Less:</w:t>
            </w:r>
            <w:r w:rsidRPr="00CB759C">
              <w:rPr>
                <w:rFonts w:ascii="Cordia New" w:eastAsia="Arial Unicode MS" w:cs="Cordia New"/>
                <w:sz w:val="20"/>
                <w:szCs w:val="20"/>
              </w:rPr>
              <w:tab/>
              <w:t>Deferred tax</w:t>
            </w:r>
          </w:p>
        </w:tc>
        <w:tc>
          <w:tcPr>
            <w:tcW w:w="1080" w:type="dxa"/>
            <w:tcBorders>
              <w:top w:val="nil"/>
              <w:left w:val="nil"/>
              <w:bottom w:val="single" w:sz="4" w:space="0" w:color="auto"/>
              <w:right w:val="nil"/>
            </w:tcBorders>
            <w:shd w:val="clear" w:color="auto" w:fill="FAFAFA"/>
            <w:vAlign w:val="bottom"/>
          </w:tcPr>
          <w:p w14:paraId="2F6397CF" w14:textId="72B1DA27" w:rsidR="00217252" w:rsidRPr="00CB759C" w:rsidRDefault="00217252"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C64A6F" w:rsidRPr="00C64A6F">
              <w:rPr>
                <w:rFonts w:ascii="Cordia New" w:cs="Cordia New"/>
                <w:sz w:val="20"/>
                <w:szCs w:val="20"/>
              </w:rPr>
              <w:t>1</w:t>
            </w:r>
            <w:r w:rsidRPr="00CB759C">
              <w:rPr>
                <w:rFonts w:ascii="Cordia New" w:cs="Cordia New"/>
                <w:sz w:val="20"/>
                <w:szCs w:val="20"/>
              </w:rPr>
              <w:t>,</w:t>
            </w:r>
            <w:r w:rsidR="00C64A6F" w:rsidRPr="00C64A6F">
              <w:rPr>
                <w:rFonts w:ascii="Cordia New" w:cs="Cordia New"/>
                <w:sz w:val="20"/>
                <w:szCs w:val="20"/>
              </w:rPr>
              <w:t>106</w:t>
            </w:r>
            <w:r w:rsidRPr="00CB759C">
              <w:rPr>
                <w:rFonts w:ascii="Cordia New" w:cs="Cordia New"/>
                <w:sz w:val="20"/>
                <w:szCs w:val="20"/>
              </w:rPr>
              <w:t>)</w:t>
            </w:r>
          </w:p>
        </w:tc>
        <w:tc>
          <w:tcPr>
            <w:tcW w:w="1080" w:type="dxa"/>
            <w:tcBorders>
              <w:top w:val="nil"/>
              <w:left w:val="nil"/>
              <w:bottom w:val="single" w:sz="4" w:space="0" w:color="auto"/>
              <w:right w:val="nil"/>
            </w:tcBorders>
            <w:shd w:val="clear" w:color="auto" w:fill="FAFAFA"/>
            <w:vAlign w:val="bottom"/>
          </w:tcPr>
          <w:p w14:paraId="1AC39EFE" w14:textId="5AA44102" w:rsidR="00217252" w:rsidRPr="00CB759C"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32</w:t>
            </w:r>
            <w:r w:rsidR="00217252" w:rsidRPr="00CB759C">
              <w:rPr>
                <w:rFonts w:ascii="Cordia New" w:cs="Cordia New"/>
                <w:sz w:val="20"/>
                <w:szCs w:val="20"/>
              </w:rPr>
              <w:t>,</w:t>
            </w:r>
            <w:r w:rsidRPr="00C64A6F">
              <w:rPr>
                <w:rFonts w:ascii="Cordia New" w:cs="Cordia New"/>
                <w:sz w:val="20"/>
                <w:szCs w:val="20"/>
              </w:rPr>
              <w:t>998</w:t>
            </w:r>
          </w:p>
        </w:tc>
        <w:tc>
          <w:tcPr>
            <w:tcW w:w="1080" w:type="dxa"/>
            <w:tcBorders>
              <w:top w:val="nil"/>
              <w:left w:val="nil"/>
              <w:bottom w:val="single" w:sz="4" w:space="0" w:color="auto"/>
              <w:right w:val="nil"/>
            </w:tcBorders>
            <w:shd w:val="clear" w:color="auto" w:fill="FAFAFA"/>
            <w:vAlign w:val="bottom"/>
          </w:tcPr>
          <w:p w14:paraId="5DB731FD" w14:textId="3C972755" w:rsidR="00217252" w:rsidRPr="00CB759C"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2</w:t>
            </w:r>
            <w:r w:rsidR="00217252" w:rsidRPr="00CB759C">
              <w:rPr>
                <w:rFonts w:ascii="Cordia New" w:cs="Cordia New"/>
                <w:sz w:val="20"/>
                <w:szCs w:val="20"/>
              </w:rPr>
              <w:t>,</w:t>
            </w:r>
            <w:r w:rsidRPr="00C64A6F">
              <w:rPr>
                <w:rFonts w:ascii="Cordia New" w:cs="Cordia New"/>
                <w:sz w:val="20"/>
                <w:szCs w:val="20"/>
              </w:rPr>
              <w:t>600</w:t>
            </w:r>
          </w:p>
        </w:tc>
        <w:tc>
          <w:tcPr>
            <w:tcW w:w="1080" w:type="dxa"/>
            <w:tcBorders>
              <w:top w:val="nil"/>
              <w:left w:val="nil"/>
              <w:bottom w:val="single" w:sz="4" w:space="0" w:color="auto"/>
              <w:right w:val="nil"/>
            </w:tcBorders>
            <w:shd w:val="clear" w:color="auto" w:fill="FAFAFA"/>
            <w:vAlign w:val="bottom"/>
          </w:tcPr>
          <w:p w14:paraId="5805AE32" w14:textId="046F932A" w:rsidR="00217252" w:rsidRPr="00CB759C"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2</w:t>
            </w:r>
            <w:r w:rsidR="00217252" w:rsidRPr="00CB759C">
              <w:rPr>
                <w:rFonts w:ascii="Cordia New" w:cs="Cordia New"/>
                <w:sz w:val="20"/>
                <w:szCs w:val="20"/>
              </w:rPr>
              <w:t>,</w:t>
            </w:r>
            <w:r w:rsidRPr="00C64A6F">
              <w:rPr>
                <w:rFonts w:ascii="Cordia New" w:cs="Cordia New"/>
                <w:sz w:val="20"/>
                <w:szCs w:val="20"/>
              </w:rPr>
              <w:t>633</w:t>
            </w:r>
          </w:p>
        </w:tc>
        <w:tc>
          <w:tcPr>
            <w:tcW w:w="1080" w:type="dxa"/>
            <w:tcBorders>
              <w:top w:val="nil"/>
              <w:left w:val="nil"/>
              <w:bottom w:val="single" w:sz="4" w:space="0" w:color="auto"/>
              <w:right w:val="nil"/>
            </w:tcBorders>
            <w:shd w:val="clear" w:color="auto" w:fill="FAFAFA"/>
            <w:vAlign w:val="bottom"/>
          </w:tcPr>
          <w:p w14:paraId="6CF89498" w14:textId="70FCE204" w:rsidR="00217252" w:rsidRPr="00CB759C" w:rsidRDefault="00217252"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C64A6F" w:rsidRPr="00C64A6F">
              <w:rPr>
                <w:rFonts w:ascii="Cordia New" w:cs="Cordia New"/>
                <w:sz w:val="20"/>
                <w:szCs w:val="20"/>
              </w:rPr>
              <w:t>5</w:t>
            </w:r>
            <w:r w:rsidRPr="00CB759C">
              <w:rPr>
                <w:rFonts w:ascii="Cordia New" w:cs="Cordia New"/>
                <w:sz w:val="20"/>
                <w:szCs w:val="20"/>
              </w:rPr>
              <w:t>,</w:t>
            </w:r>
            <w:r w:rsidR="00C64A6F" w:rsidRPr="00C64A6F">
              <w:rPr>
                <w:rFonts w:ascii="Cordia New" w:cs="Cordia New"/>
                <w:sz w:val="20"/>
                <w:szCs w:val="20"/>
              </w:rPr>
              <w:t>358</w:t>
            </w:r>
            <w:r w:rsidRPr="00CB759C">
              <w:rPr>
                <w:rFonts w:ascii="Cordia New" w:cs="Cordia New"/>
                <w:sz w:val="20"/>
                <w:szCs w:val="20"/>
              </w:rPr>
              <w:t>)</w:t>
            </w:r>
          </w:p>
        </w:tc>
        <w:tc>
          <w:tcPr>
            <w:tcW w:w="1080" w:type="dxa"/>
            <w:tcBorders>
              <w:top w:val="nil"/>
              <w:left w:val="nil"/>
              <w:bottom w:val="single" w:sz="4" w:space="0" w:color="auto"/>
              <w:right w:val="nil"/>
            </w:tcBorders>
            <w:shd w:val="clear" w:color="auto" w:fill="FAFAFA"/>
            <w:vAlign w:val="bottom"/>
          </w:tcPr>
          <w:p w14:paraId="176982A8" w14:textId="32BF9734" w:rsidR="00217252" w:rsidRPr="00CB759C"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31</w:t>
            </w:r>
            <w:r w:rsidR="00217252" w:rsidRPr="00CB759C">
              <w:rPr>
                <w:rFonts w:ascii="Cordia New" w:cs="Cordia New"/>
                <w:sz w:val="20"/>
                <w:szCs w:val="20"/>
              </w:rPr>
              <w:t>,</w:t>
            </w:r>
            <w:r w:rsidRPr="00C64A6F">
              <w:rPr>
                <w:rFonts w:ascii="Cordia New" w:cs="Cordia New"/>
                <w:sz w:val="20"/>
                <w:szCs w:val="20"/>
              </w:rPr>
              <w:t>767</w:t>
            </w:r>
          </w:p>
        </w:tc>
      </w:tr>
      <w:tr w:rsidR="00217252" w:rsidRPr="00CB759C" w14:paraId="32A53097" w14:textId="77777777" w:rsidTr="00CB759C">
        <w:tc>
          <w:tcPr>
            <w:tcW w:w="2970" w:type="dxa"/>
            <w:hideMark/>
          </w:tcPr>
          <w:p w14:paraId="5F0D1B34" w14:textId="18071D43" w:rsidR="00217252" w:rsidRPr="00CB759C" w:rsidRDefault="00217252" w:rsidP="00CB759C">
            <w:pPr>
              <w:pStyle w:val="BlockText"/>
              <w:tabs>
                <w:tab w:val="clear" w:pos="360"/>
                <w:tab w:val="left" w:pos="337"/>
              </w:tabs>
              <w:ind w:left="-86" w:right="-72" w:firstLine="0"/>
              <w:rPr>
                <w:rFonts w:ascii="Cordia New" w:eastAsia="Arial Unicode MS" w:cs="Cordia New"/>
                <w:sz w:val="20"/>
                <w:szCs w:val="20"/>
              </w:rPr>
            </w:pPr>
            <w:r w:rsidRPr="00CB759C">
              <w:rPr>
                <w:rFonts w:ascii="Cordia New" w:eastAsia="Arial Unicode MS" w:cs="Cordia New"/>
                <w:sz w:val="20"/>
                <w:szCs w:val="20"/>
              </w:rPr>
              <w:t xml:space="preserve">Closing balance as at </w:t>
            </w:r>
            <w:r w:rsidR="00C64A6F" w:rsidRPr="00C64A6F">
              <w:rPr>
                <w:rFonts w:ascii="Cordia New" w:eastAsia="Arial Unicode MS" w:cs="Cordia New"/>
                <w:sz w:val="20"/>
                <w:szCs w:val="20"/>
              </w:rPr>
              <w:t>31</w:t>
            </w:r>
            <w:r w:rsidRPr="00CB759C">
              <w:rPr>
                <w:rFonts w:ascii="Cordia New" w:eastAsia="Arial Unicode MS" w:cs="Cordia New"/>
                <w:sz w:val="20"/>
                <w:szCs w:val="20"/>
              </w:rPr>
              <w:t xml:space="preserve"> December </w:t>
            </w:r>
            <w:r w:rsidR="00C64A6F" w:rsidRPr="00C64A6F">
              <w:rPr>
                <w:rFonts w:ascii="Cordia New" w:eastAsia="Arial Unicode MS" w:cs="Cordia New"/>
                <w:sz w:val="20"/>
                <w:szCs w:val="20"/>
              </w:rPr>
              <w:t>2021</w:t>
            </w:r>
          </w:p>
        </w:tc>
        <w:tc>
          <w:tcPr>
            <w:tcW w:w="1080" w:type="dxa"/>
            <w:tcBorders>
              <w:top w:val="nil"/>
              <w:left w:val="nil"/>
              <w:bottom w:val="single" w:sz="4" w:space="0" w:color="auto"/>
              <w:right w:val="nil"/>
            </w:tcBorders>
            <w:shd w:val="clear" w:color="auto" w:fill="FAFAFA"/>
            <w:vAlign w:val="bottom"/>
          </w:tcPr>
          <w:p w14:paraId="14D980C5" w14:textId="78C441EA" w:rsidR="00217252" w:rsidRPr="00CB759C" w:rsidRDefault="00C64A6F" w:rsidP="00CB759C">
            <w:pPr>
              <w:pStyle w:val="BlockText"/>
              <w:tabs>
                <w:tab w:val="clear" w:pos="360"/>
                <w:tab w:val="decimal" w:pos="879"/>
              </w:tabs>
              <w:ind w:left="0" w:right="-72" w:firstLine="0"/>
              <w:jc w:val="both"/>
              <w:rPr>
                <w:rFonts w:ascii="Cordia New" w:eastAsia="Times New Roman" w:cs="Cordia New"/>
                <w:sz w:val="20"/>
                <w:szCs w:val="20"/>
                <w:lang w:val="en-US"/>
              </w:rPr>
            </w:pPr>
            <w:r w:rsidRPr="00C64A6F">
              <w:rPr>
                <w:rFonts w:ascii="Cordia New" w:cs="Cordia New"/>
                <w:sz w:val="20"/>
                <w:szCs w:val="20"/>
              </w:rPr>
              <w:t>2</w:t>
            </w:r>
            <w:r w:rsidR="00217252" w:rsidRPr="00CB759C">
              <w:rPr>
                <w:rFonts w:ascii="Cordia New" w:cs="Cordia New"/>
                <w:sz w:val="20"/>
                <w:szCs w:val="20"/>
              </w:rPr>
              <w:t>,</w:t>
            </w:r>
            <w:r w:rsidRPr="00C64A6F">
              <w:rPr>
                <w:rFonts w:ascii="Cordia New" w:cs="Cordia New"/>
                <w:sz w:val="20"/>
                <w:szCs w:val="20"/>
              </w:rPr>
              <w:t>580</w:t>
            </w:r>
          </w:p>
        </w:tc>
        <w:tc>
          <w:tcPr>
            <w:tcW w:w="1080" w:type="dxa"/>
            <w:tcBorders>
              <w:top w:val="nil"/>
              <w:left w:val="nil"/>
              <w:bottom w:val="single" w:sz="4" w:space="0" w:color="auto"/>
              <w:right w:val="nil"/>
            </w:tcBorders>
            <w:shd w:val="clear" w:color="auto" w:fill="FAFAFA"/>
            <w:vAlign w:val="bottom"/>
          </w:tcPr>
          <w:p w14:paraId="772DC81A" w14:textId="50C9401D" w:rsidR="00217252" w:rsidRPr="00CB759C" w:rsidRDefault="00217252" w:rsidP="00CB759C">
            <w:pPr>
              <w:pStyle w:val="BlockText"/>
              <w:tabs>
                <w:tab w:val="clear" w:pos="360"/>
                <w:tab w:val="decimal" w:pos="879"/>
              </w:tabs>
              <w:ind w:left="0" w:right="-72" w:firstLine="0"/>
              <w:jc w:val="both"/>
              <w:rPr>
                <w:rFonts w:ascii="Cordia New" w:cs="Cordia New"/>
                <w:sz w:val="20"/>
                <w:szCs w:val="20"/>
                <w:cs/>
              </w:rPr>
            </w:pPr>
            <w:r w:rsidRPr="00CB759C">
              <w:rPr>
                <w:rFonts w:ascii="Cordia New" w:cs="Cordia New"/>
                <w:sz w:val="20"/>
                <w:szCs w:val="20"/>
              </w:rPr>
              <w:t>(</w:t>
            </w:r>
            <w:r w:rsidR="00C64A6F" w:rsidRPr="00C64A6F">
              <w:rPr>
                <w:rFonts w:ascii="Cordia New" w:cs="Cordia New"/>
                <w:sz w:val="20"/>
                <w:szCs w:val="20"/>
              </w:rPr>
              <w:t>111</w:t>
            </w:r>
            <w:r w:rsidRPr="00CB759C">
              <w:rPr>
                <w:rFonts w:ascii="Cordia New" w:cs="Cordia New"/>
                <w:sz w:val="20"/>
                <w:szCs w:val="20"/>
              </w:rPr>
              <w:t>,</w:t>
            </w:r>
            <w:r w:rsidR="00C64A6F" w:rsidRPr="00C64A6F">
              <w:rPr>
                <w:rFonts w:ascii="Cordia New" w:cs="Cordia New"/>
                <w:sz w:val="20"/>
                <w:szCs w:val="20"/>
              </w:rPr>
              <w:t>694</w:t>
            </w:r>
            <w:r w:rsidRPr="00CB759C">
              <w:rPr>
                <w:rFonts w:ascii="Cordia New" w:cs="Cordia New"/>
                <w:sz w:val="20"/>
                <w:szCs w:val="20"/>
              </w:rPr>
              <w:t>)</w:t>
            </w:r>
          </w:p>
        </w:tc>
        <w:tc>
          <w:tcPr>
            <w:tcW w:w="1080" w:type="dxa"/>
            <w:tcBorders>
              <w:top w:val="nil"/>
              <w:left w:val="nil"/>
              <w:bottom w:val="single" w:sz="4" w:space="0" w:color="auto"/>
              <w:right w:val="nil"/>
            </w:tcBorders>
            <w:shd w:val="clear" w:color="auto" w:fill="FAFAFA"/>
            <w:vAlign w:val="bottom"/>
          </w:tcPr>
          <w:p w14:paraId="326272AD" w14:textId="736C735B" w:rsidR="00217252" w:rsidRPr="00CB759C" w:rsidRDefault="00217252"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C64A6F" w:rsidRPr="00C64A6F">
              <w:rPr>
                <w:rFonts w:ascii="Cordia New" w:cs="Cordia New"/>
                <w:sz w:val="20"/>
                <w:szCs w:val="20"/>
              </w:rPr>
              <w:t>18</w:t>
            </w:r>
            <w:r w:rsidRPr="00CB759C">
              <w:rPr>
                <w:rFonts w:ascii="Cordia New" w:cs="Cordia New"/>
                <w:sz w:val="20"/>
                <w:szCs w:val="20"/>
              </w:rPr>
              <w:t>,</w:t>
            </w:r>
            <w:r w:rsidR="00C64A6F" w:rsidRPr="00C64A6F">
              <w:rPr>
                <w:rFonts w:ascii="Cordia New" w:cs="Cordia New"/>
                <w:sz w:val="20"/>
                <w:szCs w:val="20"/>
              </w:rPr>
              <w:t>800</w:t>
            </w:r>
            <w:r w:rsidRPr="00CB759C">
              <w:rPr>
                <w:rFonts w:ascii="Cordia New" w:cs="Cordia New"/>
                <w:sz w:val="20"/>
                <w:szCs w:val="20"/>
              </w:rPr>
              <w:t>)</w:t>
            </w:r>
          </w:p>
        </w:tc>
        <w:tc>
          <w:tcPr>
            <w:tcW w:w="1080" w:type="dxa"/>
            <w:tcBorders>
              <w:top w:val="nil"/>
              <w:left w:val="nil"/>
              <w:bottom w:val="single" w:sz="4" w:space="0" w:color="auto"/>
              <w:right w:val="nil"/>
            </w:tcBorders>
            <w:shd w:val="clear" w:color="auto" w:fill="FAFAFA"/>
            <w:vAlign w:val="bottom"/>
          </w:tcPr>
          <w:p w14:paraId="05D6199D" w14:textId="63545CEB" w:rsidR="00217252" w:rsidRPr="00CB759C" w:rsidRDefault="00217252"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C64A6F" w:rsidRPr="00C64A6F">
              <w:rPr>
                <w:rFonts w:ascii="Cordia New" w:cs="Cordia New"/>
                <w:sz w:val="20"/>
                <w:szCs w:val="20"/>
              </w:rPr>
              <w:t>28</w:t>
            </w:r>
            <w:r w:rsidRPr="00CB759C">
              <w:rPr>
                <w:rFonts w:ascii="Cordia New" w:cs="Cordia New"/>
                <w:sz w:val="20"/>
                <w:szCs w:val="20"/>
              </w:rPr>
              <w:t>,</w:t>
            </w:r>
            <w:r w:rsidR="00C64A6F" w:rsidRPr="00C64A6F">
              <w:rPr>
                <w:rFonts w:ascii="Cordia New" w:cs="Cordia New"/>
                <w:sz w:val="20"/>
                <w:szCs w:val="20"/>
              </w:rPr>
              <w:t>064</w:t>
            </w:r>
            <w:r w:rsidRPr="00CB759C">
              <w:rPr>
                <w:rFonts w:ascii="Cordia New" w:cs="Cordia New"/>
                <w:sz w:val="20"/>
                <w:szCs w:val="20"/>
              </w:rPr>
              <w:t>)</w:t>
            </w:r>
          </w:p>
        </w:tc>
        <w:tc>
          <w:tcPr>
            <w:tcW w:w="1080" w:type="dxa"/>
            <w:tcBorders>
              <w:top w:val="nil"/>
              <w:left w:val="nil"/>
              <w:bottom w:val="single" w:sz="4" w:space="0" w:color="auto"/>
              <w:right w:val="nil"/>
            </w:tcBorders>
            <w:shd w:val="clear" w:color="auto" w:fill="FAFAFA"/>
            <w:vAlign w:val="bottom"/>
          </w:tcPr>
          <w:p w14:paraId="01A14972" w14:textId="73599817" w:rsidR="00217252" w:rsidRPr="00CB759C"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37</w:t>
            </w:r>
            <w:r w:rsidR="00217252" w:rsidRPr="00CB759C">
              <w:rPr>
                <w:rFonts w:ascii="Cordia New" w:cs="Cordia New"/>
                <w:sz w:val="20"/>
                <w:szCs w:val="20"/>
              </w:rPr>
              <w:t>,</w:t>
            </w:r>
            <w:r w:rsidRPr="00C64A6F">
              <w:rPr>
                <w:rFonts w:ascii="Cordia New" w:cs="Cordia New"/>
                <w:sz w:val="20"/>
                <w:szCs w:val="20"/>
              </w:rPr>
              <w:t>120</w:t>
            </w:r>
          </w:p>
        </w:tc>
        <w:tc>
          <w:tcPr>
            <w:tcW w:w="1080" w:type="dxa"/>
            <w:tcBorders>
              <w:top w:val="nil"/>
              <w:left w:val="nil"/>
              <w:bottom w:val="single" w:sz="4" w:space="0" w:color="auto"/>
              <w:right w:val="nil"/>
            </w:tcBorders>
            <w:shd w:val="clear" w:color="auto" w:fill="FAFAFA"/>
            <w:vAlign w:val="bottom"/>
          </w:tcPr>
          <w:p w14:paraId="238B50BD" w14:textId="279B2148" w:rsidR="00217252" w:rsidRPr="00CB759C" w:rsidRDefault="00217252" w:rsidP="00CB759C">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C64A6F" w:rsidRPr="00C64A6F">
              <w:rPr>
                <w:rFonts w:ascii="Cordia New" w:cs="Cordia New"/>
                <w:sz w:val="20"/>
                <w:szCs w:val="20"/>
              </w:rPr>
              <w:t>118</w:t>
            </w:r>
            <w:r w:rsidRPr="00CB759C">
              <w:rPr>
                <w:rFonts w:ascii="Cordia New" w:cs="Cordia New"/>
                <w:sz w:val="20"/>
                <w:szCs w:val="20"/>
              </w:rPr>
              <w:t>,</w:t>
            </w:r>
            <w:r w:rsidR="00C64A6F" w:rsidRPr="00C64A6F">
              <w:rPr>
                <w:rFonts w:ascii="Cordia New" w:cs="Cordia New"/>
                <w:sz w:val="20"/>
                <w:szCs w:val="20"/>
              </w:rPr>
              <w:t>858</w:t>
            </w:r>
            <w:r w:rsidRPr="00CB759C">
              <w:rPr>
                <w:rFonts w:ascii="Cordia New" w:cs="Cordia New"/>
                <w:sz w:val="20"/>
                <w:szCs w:val="20"/>
              </w:rPr>
              <w:t>)</w:t>
            </w:r>
          </w:p>
        </w:tc>
      </w:tr>
    </w:tbl>
    <w:p w14:paraId="011CAE59" w14:textId="779D5A2A" w:rsidR="00893755" w:rsidRDefault="00893755"/>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CB759C" w:rsidRPr="00CB759C" w14:paraId="79F08EDF" w14:textId="77777777" w:rsidTr="00871D94">
        <w:tc>
          <w:tcPr>
            <w:tcW w:w="2970" w:type="dxa"/>
          </w:tcPr>
          <w:p w14:paraId="53A350E8" w14:textId="77777777" w:rsidR="00CB759C" w:rsidRPr="00CB759C" w:rsidRDefault="00CB759C" w:rsidP="00871D94">
            <w:pPr>
              <w:pStyle w:val="BlockText"/>
              <w:tabs>
                <w:tab w:val="clear" w:pos="360"/>
              </w:tabs>
              <w:ind w:left="346" w:right="-72" w:hanging="432"/>
              <w:rPr>
                <w:rFonts w:ascii="Cordia New" w:eastAsia="Times New Roman" w:cs="Cordia New"/>
                <w:sz w:val="20"/>
                <w:szCs w:val="20"/>
              </w:rPr>
            </w:pPr>
          </w:p>
        </w:tc>
        <w:tc>
          <w:tcPr>
            <w:tcW w:w="6480" w:type="dxa"/>
            <w:gridSpan w:val="6"/>
            <w:tcBorders>
              <w:top w:val="single" w:sz="4" w:space="0" w:color="auto"/>
              <w:left w:val="nil"/>
              <w:bottom w:val="single" w:sz="4" w:space="0" w:color="auto"/>
              <w:right w:val="nil"/>
            </w:tcBorders>
            <w:hideMark/>
          </w:tcPr>
          <w:p w14:paraId="3B63ACFF" w14:textId="77777777" w:rsidR="00CB759C" w:rsidRPr="00CB759C" w:rsidRDefault="00CB759C" w:rsidP="00871D94">
            <w:pPr>
              <w:tabs>
                <w:tab w:val="decimal" w:pos="6279"/>
              </w:tabs>
              <w:ind w:right="-72"/>
              <w:jc w:val="both"/>
              <w:rPr>
                <w:rFonts w:cs="Cordia New"/>
                <w:b/>
                <w:bCs/>
              </w:rPr>
            </w:pPr>
            <w:r w:rsidRPr="00CB759C">
              <w:rPr>
                <w:rFonts w:cs="Cordia New"/>
                <w:b/>
                <w:bCs/>
              </w:rPr>
              <w:t>Consolidated financial statements</w:t>
            </w:r>
          </w:p>
        </w:tc>
      </w:tr>
      <w:tr w:rsidR="00CB759C" w:rsidRPr="00CB759C" w14:paraId="0FBD1037" w14:textId="77777777" w:rsidTr="00871D94">
        <w:tc>
          <w:tcPr>
            <w:tcW w:w="2970" w:type="dxa"/>
          </w:tcPr>
          <w:p w14:paraId="1CA5F1DB" w14:textId="77777777" w:rsidR="00CB759C" w:rsidRPr="00CB759C" w:rsidRDefault="00CB759C" w:rsidP="00871D94">
            <w:pPr>
              <w:pStyle w:val="BlockText"/>
              <w:tabs>
                <w:tab w:val="clear" w:pos="360"/>
              </w:tabs>
              <w:ind w:left="346" w:right="-72" w:hanging="432"/>
              <w:rPr>
                <w:rFonts w:ascii="Cordia New" w:cs="Cordia New"/>
                <w:sz w:val="20"/>
                <w:szCs w:val="20"/>
                <w:lang w:val="en-US"/>
              </w:rPr>
            </w:pPr>
          </w:p>
        </w:tc>
        <w:tc>
          <w:tcPr>
            <w:tcW w:w="6480" w:type="dxa"/>
            <w:gridSpan w:val="6"/>
            <w:tcBorders>
              <w:top w:val="single" w:sz="4" w:space="0" w:color="auto"/>
              <w:left w:val="nil"/>
              <w:bottom w:val="nil"/>
              <w:right w:val="nil"/>
            </w:tcBorders>
            <w:hideMark/>
          </w:tcPr>
          <w:p w14:paraId="253C2751" w14:textId="07C1E2EA" w:rsidR="00CB759C" w:rsidRPr="00CB759C" w:rsidRDefault="00CB759C" w:rsidP="00871D94">
            <w:pPr>
              <w:tabs>
                <w:tab w:val="decimal" w:pos="6279"/>
              </w:tabs>
              <w:ind w:right="-72"/>
              <w:jc w:val="both"/>
              <w:rPr>
                <w:rFonts w:eastAsia="Arial Unicode MS" w:cs="Cordia New"/>
                <w:bCs/>
              </w:rPr>
            </w:pPr>
            <w:r w:rsidRPr="00893755">
              <w:rPr>
                <w:rFonts w:cs="Cordia New"/>
                <w:b/>
                <w:bCs/>
              </w:rPr>
              <w:t>Baht’</w:t>
            </w:r>
            <w:r w:rsidR="00C64A6F" w:rsidRPr="00C64A6F">
              <w:rPr>
                <w:rFonts w:cs="Cordia New"/>
                <w:b/>
                <w:bCs/>
              </w:rPr>
              <w:t>000</w:t>
            </w:r>
          </w:p>
        </w:tc>
      </w:tr>
      <w:tr w:rsidR="00CB759C" w:rsidRPr="00CB759C" w14:paraId="54B70FF0" w14:textId="77777777" w:rsidTr="00871D94">
        <w:tc>
          <w:tcPr>
            <w:tcW w:w="2970" w:type="dxa"/>
            <w:hideMark/>
          </w:tcPr>
          <w:p w14:paraId="6323D3E3" w14:textId="77777777" w:rsidR="00CB759C" w:rsidRPr="00CB759C" w:rsidRDefault="00CB759C" w:rsidP="00871D94">
            <w:pPr>
              <w:pStyle w:val="BlockText"/>
              <w:tabs>
                <w:tab w:val="clear" w:pos="360"/>
              </w:tabs>
              <w:ind w:left="346" w:right="-72" w:hanging="432"/>
              <w:rPr>
                <w:rFonts w:ascii="Cordia New" w:cs="Cordia New"/>
                <w:b/>
                <w:bCs/>
                <w:sz w:val="20"/>
                <w:szCs w:val="20"/>
              </w:rPr>
            </w:pPr>
          </w:p>
          <w:p w14:paraId="7084975C" w14:textId="77777777" w:rsidR="00CB759C" w:rsidRPr="00CB759C" w:rsidRDefault="00CB759C" w:rsidP="00871D94">
            <w:pPr>
              <w:pStyle w:val="BlockText"/>
              <w:tabs>
                <w:tab w:val="clear" w:pos="360"/>
              </w:tabs>
              <w:ind w:left="346" w:right="-72" w:hanging="432"/>
              <w:rPr>
                <w:rFonts w:ascii="Cordia New" w:cs="Cordia New"/>
                <w:b/>
                <w:bCs/>
                <w:sz w:val="20"/>
                <w:szCs w:val="20"/>
              </w:rPr>
            </w:pPr>
          </w:p>
          <w:p w14:paraId="29AF93D8" w14:textId="77777777" w:rsidR="00CB759C" w:rsidRPr="00CB759C" w:rsidRDefault="00CB759C" w:rsidP="00871D94">
            <w:pPr>
              <w:pStyle w:val="BlockText"/>
              <w:tabs>
                <w:tab w:val="clear" w:pos="360"/>
              </w:tabs>
              <w:ind w:left="346" w:right="-72" w:hanging="432"/>
              <w:rPr>
                <w:rFonts w:ascii="Cordia New" w:cs="Cordia New"/>
                <w:sz w:val="20"/>
                <w:szCs w:val="20"/>
              </w:rPr>
            </w:pPr>
            <w:r w:rsidRPr="00CB759C">
              <w:rPr>
                <w:rFonts w:ascii="Cordia New" w:cs="Cordia New"/>
                <w:b/>
                <w:bCs/>
                <w:sz w:val="20"/>
                <w:szCs w:val="20"/>
              </w:rPr>
              <w:t>Cash flow hedge reserves</w:t>
            </w:r>
          </w:p>
        </w:tc>
        <w:tc>
          <w:tcPr>
            <w:tcW w:w="1080" w:type="dxa"/>
            <w:tcBorders>
              <w:top w:val="single" w:sz="4" w:space="0" w:color="auto"/>
              <w:left w:val="nil"/>
              <w:bottom w:val="single" w:sz="4" w:space="0" w:color="auto"/>
              <w:right w:val="nil"/>
            </w:tcBorders>
            <w:hideMark/>
          </w:tcPr>
          <w:p w14:paraId="4FC77CD7" w14:textId="77777777" w:rsidR="00CB759C" w:rsidRPr="00CB759C" w:rsidRDefault="00CB759C" w:rsidP="00871D94">
            <w:pPr>
              <w:tabs>
                <w:tab w:val="decimal" w:pos="879"/>
              </w:tabs>
              <w:ind w:right="-72"/>
              <w:jc w:val="both"/>
              <w:rPr>
                <w:rFonts w:eastAsia="Arial Unicode MS" w:cs="Cordia New"/>
                <w:b/>
              </w:rPr>
            </w:pPr>
            <w:r w:rsidRPr="00CB759C">
              <w:rPr>
                <w:rFonts w:eastAsia="Arial Unicode MS" w:cs="Cordia New"/>
                <w:b/>
              </w:rPr>
              <w:t>Electricity</w:t>
            </w:r>
          </w:p>
          <w:p w14:paraId="330D26DD" w14:textId="77777777" w:rsidR="00CB759C" w:rsidRPr="00CB759C" w:rsidRDefault="00CB759C" w:rsidP="00871D94">
            <w:pPr>
              <w:tabs>
                <w:tab w:val="decimal" w:pos="879"/>
              </w:tabs>
              <w:ind w:right="-72"/>
              <w:jc w:val="both"/>
              <w:rPr>
                <w:rFonts w:eastAsia="Arial Unicode MS" w:cs="Cordia New"/>
                <w:b/>
              </w:rPr>
            </w:pPr>
            <w:r w:rsidRPr="00CB759C">
              <w:rPr>
                <w:rFonts w:eastAsia="Arial Unicode MS" w:cs="Cordia New"/>
                <w:b/>
              </w:rPr>
              <w:t xml:space="preserve"> Swaption</w:t>
            </w:r>
          </w:p>
          <w:p w14:paraId="1A98AF33" w14:textId="77777777" w:rsidR="00CB759C" w:rsidRPr="00CB759C" w:rsidRDefault="00CB759C" w:rsidP="00871D94">
            <w:pPr>
              <w:tabs>
                <w:tab w:val="decimal" w:pos="879"/>
              </w:tabs>
              <w:ind w:right="-72"/>
              <w:jc w:val="both"/>
              <w:rPr>
                <w:rFonts w:eastAsia="Arial Unicode MS" w:cs="Cordia New"/>
                <w:b/>
              </w:rPr>
            </w:pPr>
            <w:r w:rsidRPr="00CB759C">
              <w:rPr>
                <w:rFonts w:eastAsia="Arial Unicode MS" w:cs="Cordia New"/>
                <w:b/>
              </w:rPr>
              <w:t xml:space="preserve"> contracts</w:t>
            </w:r>
          </w:p>
        </w:tc>
        <w:tc>
          <w:tcPr>
            <w:tcW w:w="1080" w:type="dxa"/>
            <w:tcBorders>
              <w:top w:val="single" w:sz="4" w:space="0" w:color="auto"/>
              <w:left w:val="nil"/>
              <w:bottom w:val="single" w:sz="4" w:space="0" w:color="auto"/>
              <w:right w:val="nil"/>
            </w:tcBorders>
            <w:hideMark/>
          </w:tcPr>
          <w:p w14:paraId="6E85F2DE" w14:textId="77777777" w:rsidR="00CB759C" w:rsidRPr="00CB759C" w:rsidRDefault="00CB759C" w:rsidP="00871D94">
            <w:pPr>
              <w:tabs>
                <w:tab w:val="decimal" w:pos="879"/>
              </w:tabs>
              <w:ind w:right="-72"/>
              <w:jc w:val="both"/>
              <w:rPr>
                <w:rFonts w:eastAsia="Arial Unicode MS" w:cs="Cordia New"/>
                <w:b/>
              </w:rPr>
            </w:pPr>
          </w:p>
          <w:p w14:paraId="23C32975" w14:textId="77777777" w:rsidR="00CB759C" w:rsidRPr="00CB759C" w:rsidRDefault="00CB759C" w:rsidP="00871D94">
            <w:pPr>
              <w:tabs>
                <w:tab w:val="decimal" w:pos="879"/>
              </w:tabs>
              <w:ind w:right="-72"/>
              <w:jc w:val="both"/>
              <w:rPr>
                <w:rFonts w:eastAsia="Arial Unicode MS" w:cs="Cordia New"/>
                <w:b/>
              </w:rPr>
            </w:pPr>
            <w:r w:rsidRPr="00CB759C">
              <w:rPr>
                <w:rFonts w:eastAsia="Arial Unicode MS" w:cs="Cordia New"/>
                <w:b/>
              </w:rPr>
              <w:t xml:space="preserve">Natural gas </w:t>
            </w:r>
          </w:p>
          <w:p w14:paraId="111A3C42" w14:textId="77777777" w:rsidR="00CB759C" w:rsidRPr="00CB759C" w:rsidRDefault="00CB759C" w:rsidP="00871D94">
            <w:pPr>
              <w:tabs>
                <w:tab w:val="decimal" w:pos="879"/>
              </w:tabs>
              <w:ind w:right="-72"/>
              <w:jc w:val="both"/>
              <w:rPr>
                <w:rFonts w:eastAsia="Arial Unicode MS" w:cs="Cordia New"/>
                <w:b/>
              </w:rPr>
            </w:pPr>
            <w:r w:rsidRPr="00CB759C">
              <w:rPr>
                <w:rFonts w:eastAsia="Arial Unicode MS" w:cs="Cordia New"/>
                <w:b/>
              </w:rPr>
              <w:t>swap contracts</w:t>
            </w:r>
          </w:p>
        </w:tc>
        <w:tc>
          <w:tcPr>
            <w:tcW w:w="1080" w:type="dxa"/>
            <w:tcBorders>
              <w:top w:val="single" w:sz="4" w:space="0" w:color="auto"/>
              <w:left w:val="nil"/>
              <w:bottom w:val="single" w:sz="4" w:space="0" w:color="auto"/>
              <w:right w:val="nil"/>
            </w:tcBorders>
          </w:tcPr>
          <w:p w14:paraId="36865FC8" w14:textId="77777777" w:rsidR="00CB759C" w:rsidRPr="00CB759C" w:rsidRDefault="00CB759C" w:rsidP="00871D94">
            <w:pPr>
              <w:tabs>
                <w:tab w:val="decimal" w:pos="879"/>
              </w:tabs>
              <w:ind w:right="-72"/>
              <w:jc w:val="both"/>
              <w:rPr>
                <w:rFonts w:eastAsia="Arial Unicode MS" w:cs="Cordia New"/>
                <w:b/>
              </w:rPr>
            </w:pPr>
          </w:p>
          <w:p w14:paraId="5C155126" w14:textId="77777777" w:rsidR="00CB759C" w:rsidRPr="00CB759C" w:rsidRDefault="00CB759C" w:rsidP="00871D94">
            <w:pPr>
              <w:tabs>
                <w:tab w:val="decimal" w:pos="879"/>
              </w:tabs>
              <w:ind w:right="-72"/>
              <w:jc w:val="both"/>
              <w:rPr>
                <w:rFonts w:eastAsia="Arial Unicode MS" w:cs="Cordia New"/>
                <w:bCs/>
              </w:rPr>
            </w:pPr>
            <w:r w:rsidRPr="00CB759C">
              <w:rPr>
                <w:rFonts w:eastAsia="Arial Unicode MS" w:cs="Cordia New"/>
                <w:b/>
              </w:rPr>
              <w:t>Coal price swap contracts</w:t>
            </w:r>
          </w:p>
        </w:tc>
        <w:tc>
          <w:tcPr>
            <w:tcW w:w="1080" w:type="dxa"/>
            <w:tcBorders>
              <w:top w:val="single" w:sz="4" w:space="0" w:color="auto"/>
              <w:left w:val="nil"/>
              <w:bottom w:val="single" w:sz="4" w:space="0" w:color="auto"/>
              <w:right w:val="nil"/>
            </w:tcBorders>
            <w:hideMark/>
          </w:tcPr>
          <w:p w14:paraId="38D7024F" w14:textId="77777777" w:rsidR="00CB759C" w:rsidRPr="00CB759C" w:rsidRDefault="00CB759C" w:rsidP="00871D94">
            <w:pPr>
              <w:tabs>
                <w:tab w:val="decimal" w:pos="879"/>
              </w:tabs>
              <w:ind w:right="-72"/>
              <w:jc w:val="both"/>
              <w:rPr>
                <w:rFonts w:eastAsia="Arial Unicode MS" w:cs="Cordia New"/>
                <w:b/>
              </w:rPr>
            </w:pPr>
            <w:r w:rsidRPr="00CB759C">
              <w:rPr>
                <w:rFonts w:eastAsia="Arial Unicode MS" w:cs="Cordia New"/>
                <w:b/>
              </w:rPr>
              <w:t>Currency and</w:t>
            </w:r>
          </w:p>
          <w:p w14:paraId="2B8072EF" w14:textId="77777777" w:rsidR="00CB759C" w:rsidRPr="00CB759C" w:rsidRDefault="00CB759C" w:rsidP="00871D94">
            <w:pPr>
              <w:tabs>
                <w:tab w:val="decimal" w:pos="879"/>
              </w:tabs>
              <w:ind w:right="-72"/>
              <w:jc w:val="both"/>
              <w:rPr>
                <w:rFonts w:eastAsia="Arial Unicode MS" w:cs="Cordia New"/>
                <w:b/>
              </w:rPr>
            </w:pPr>
            <w:r w:rsidRPr="00CB759C">
              <w:rPr>
                <w:rFonts w:eastAsia="Arial Unicode MS" w:cs="Cordia New"/>
                <w:b/>
              </w:rPr>
              <w:t>interest rate</w:t>
            </w:r>
          </w:p>
          <w:p w14:paraId="79C5F351" w14:textId="77777777" w:rsidR="00CB759C" w:rsidRPr="00CB759C" w:rsidRDefault="00CB759C" w:rsidP="00871D94">
            <w:pPr>
              <w:tabs>
                <w:tab w:val="decimal" w:pos="879"/>
              </w:tabs>
              <w:ind w:right="-72"/>
              <w:jc w:val="both"/>
              <w:rPr>
                <w:rFonts w:eastAsia="Arial Unicode MS" w:cs="Cordia New"/>
                <w:bCs/>
              </w:rPr>
            </w:pPr>
            <w:r w:rsidRPr="00CB759C">
              <w:rPr>
                <w:rFonts w:eastAsia="Arial Unicode MS" w:cs="Cordia New"/>
                <w:b/>
              </w:rPr>
              <w:t>swap contracts</w:t>
            </w:r>
          </w:p>
        </w:tc>
        <w:tc>
          <w:tcPr>
            <w:tcW w:w="1080" w:type="dxa"/>
            <w:tcBorders>
              <w:top w:val="single" w:sz="4" w:space="0" w:color="auto"/>
              <w:left w:val="nil"/>
              <w:bottom w:val="single" w:sz="4" w:space="0" w:color="auto"/>
              <w:right w:val="nil"/>
            </w:tcBorders>
            <w:hideMark/>
          </w:tcPr>
          <w:p w14:paraId="3A1468FB" w14:textId="77777777" w:rsidR="00CB759C" w:rsidRPr="00CB759C" w:rsidRDefault="00CB759C" w:rsidP="00871D94">
            <w:pPr>
              <w:tabs>
                <w:tab w:val="decimal" w:pos="879"/>
              </w:tabs>
              <w:ind w:right="-72"/>
              <w:jc w:val="both"/>
              <w:rPr>
                <w:rFonts w:eastAsia="Arial Unicode MS" w:cs="Cordia New"/>
                <w:b/>
              </w:rPr>
            </w:pPr>
          </w:p>
          <w:p w14:paraId="3C0C3715" w14:textId="77777777" w:rsidR="00CB759C" w:rsidRPr="00CB759C" w:rsidRDefault="00CB759C" w:rsidP="00871D94">
            <w:pPr>
              <w:tabs>
                <w:tab w:val="decimal" w:pos="879"/>
              </w:tabs>
              <w:ind w:right="-72"/>
              <w:jc w:val="both"/>
              <w:rPr>
                <w:rFonts w:eastAsia="Arial Unicode MS" w:cs="Cordia New"/>
                <w:b/>
              </w:rPr>
            </w:pPr>
            <w:r w:rsidRPr="00CB759C">
              <w:rPr>
                <w:rFonts w:eastAsia="Arial Unicode MS" w:cs="Cordia New"/>
                <w:b/>
              </w:rPr>
              <w:t xml:space="preserve">Interest rate </w:t>
            </w:r>
          </w:p>
          <w:p w14:paraId="3BA9E890" w14:textId="77777777" w:rsidR="00CB759C" w:rsidRPr="00CB759C" w:rsidRDefault="00CB759C" w:rsidP="00871D94">
            <w:pPr>
              <w:tabs>
                <w:tab w:val="decimal" w:pos="879"/>
              </w:tabs>
              <w:ind w:right="-72"/>
              <w:jc w:val="both"/>
              <w:rPr>
                <w:rFonts w:eastAsia="Arial Unicode MS" w:cs="Cordia New"/>
                <w:bCs/>
              </w:rPr>
            </w:pPr>
            <w:r w:rsidRPr="00CB759C">
              <w:rPr>
                <w:rFonts w:eastAsia="Arial Unicode MS" w:cs="Cordia New"/>
                <w:b/>
              </w:rPr>
              <w:t>swap contracts</w:t>
            </w:r>
          </w:p>
        </w:tc>
        <w:tc>
          <w:tcPr>
            <w:tcW w:w="1080" w:type="dxa"/>
            <w:tcBorders>
              <w:top w:val="single" w:sz="4" w:space="0" w:color="auto"/>
              <w:left w:val="nil"/>
              <w:bottom w:val="single" w:sz="4" w:space="0" w:color="auto"/>
              <w:right w:val="nil"/>
            </w:tcBorders>
          </w:tcPr>
          <w:p w14:paraId="004B9E2E" w14:textId="77777777" w:rsidR="00CB759C" w:rsidRPr="00CB759C" w:rsidRDefault="00CB759C" w:rsidP="00871D94">
            <w:pPr>
              <w:tabs>
                <w:tab w:val="decimal" w:pos="879"/>
              </w:tabs>
              <w:ind w:right="-72"/>
              <w:jc w:val="both"/>
              <w:rPr>
                <w:rFonts w:eastAsia="Arial Unicode MS" w:cs="Cordia New"/>
                <w:b/>
              </w:rPr>
            </w:pPr>
          </w:p>
          <w:p w14:paraId="6FFFF139" w14:textId="77777777" w:rsidR="00CB759C" w:rsidRPr="00CB759C" w:rsidRDefault="00CB759C" w:rsidP="00871D94">
            <w:pPr>
              <w:tabs>
                <w:tab w:val="decimal" w:pos="879"/>
              </w:tabs>
              <w:ind w:right="-72"/>
              <w:jc w:val="both"/>
              <w:rPr>
                <w:rFonts w:eastAsia="Arial Unicode MS" w:cs="Cordia New"/>
                <w:b/>
              </w:rPr>
            </w:pPr>
            <w:r w:rsidRPr="00CB759C">
              <w:rPr>
                <w:rFonts w:eastAsia="Arial Unicode MS" w:cs="Cordia New"/>
                <w:b/>
              </w:rPr>
              <w:t>Total hedge</w:t>
            </w:r>
          </w:p>
          <w:p w14:paraId="48D5FF7C" w14:textId="77777777" w:rsidR="00CB759C" w:rsidRPr="00CB759C" w:rsidRDefault="00CB759C" w:rsidP="00871D94">
            <w:pPr>
              <w:tabs>
                <w:tab w:val="decimal" w:pos="879"/>
              </w:tabs>
              <w:ind w:right="-72"/>
              <w:jc w:val="both"/>
              <w:rPr>
                <w:rFonts w:eastAsia="Arial Unicode MS" w:cs="Cordia New"/>
                <w:bCs/>
              </w:rPr>
            </w:pPr>
            <w:r w:rsidRPr="00CB759C">
              <w:rPr>
                <w:rFonts w:eastAsia="Arial Unicode MS" w:cs="Cordia New"/>
                <w:b/>
              </w:rPr>
              <w:t>reserve</w:t>
            </w:r>
          </w:p>
        </w:tc>
      </w:tr>
      <w:tr w:rsidR="00CB759C" w:rsidRPr="00CB759C" w14:paraId="67C03571" w14:textId="77777777" w:rsidTr="00871D94">
        <w:tc>
          <w:tcPr>
            <w:tcW w:w="2970" w:type="dxa"/>
          </w:tcPr>
          <w:p w14:paraId="0DEB4681" w14:textId="77777777" w:rsidR="00CB759C" w:rsidRPr="00CB759C" w:rsidRDefault="00CB759C" w:rsidP="00871D94">
            <w:pPr>
              <w:pStyle w:val="BlockText"/>
              <w:tabs>
                <w:tab w:val="clear" w:pos="360"/>
              </w:tabs>
              <w:ind w:left="427" w:right="-72" w:hanging="427"/>
              <w:rPr>
                <w:rFonts w:ascii="Cordia New" w:eastAsia="Arial Unicode MS" w:cs="Cordia New"/>
                <w:sz w:val="20"/>
                <w:szCs w:val="20"/>
              </w:rPr>
            </w:pPr>
          </w:p>
        </w:tc>
        <w:tc>
          <w:tcPr>
            <w:tcW w:w="1080" w:type="dxa"/>
            <w:tcBorders>
              <w:top w:val="single" w:sz="4" w:space="0" w:color="auto"/>
              <w:left w:val="nil"/>
              <w:bottom w:val="nil"/>
              <w:right w:val="nil"/>
            </w:tcBorders>
            <w:shd w:val="clear" w:color="auto" w:fill="auto"/>
          </w:tcPr>
          <w:p w14:paraId="15FC6DF3" w14:textId="77777777" w:rsidR="00CB759C" w:rsidRPr="00CB759C" w:rsidRDefault="00CB759C" w:rsidP="00871D94">
            <w:pPr>
              <w:pStyle w:val="BlockText"/>
              <w:tabs>
                <w:tab w:val="clear" w:pos="360"/>
                <w:tab w:val="decimal" w:pos="879"/>
              </w:tabs>
              <w:ind w:left="0" w:right="-72" w:firstLine="0"/>
              <w:jc w:val="both"/>
              <w:rPr>
                <w:rFonts w:ascii="Cordia New" w:eastAsia="Times New Roman" w:cs="Cordia New"/>
                <w:sz w:val="20"/>
                <w:szCs w:val="20"/>
                <w:lang w:val="en-US"/>
              </w:rPr>
            </w:pPr>
          </w:p>
        </w:tc>
        <w:tc>
          <w:tcPr>
            <w:tcW w:w="1080" w:type="dxa"/>
            <w:tcBorders>
              <w:top w:val="single" w:sz="4" w:space="0" w:color="auto"/>
              <w:left w:val="nil"/>
              <w:bottom w:val="nil"/>
              <w:right w:val="nil"/>
            </w:tcBorders>
            <w:shd w:val="clear" w:color="auto" w:fill="auto"/>
          </w:tcPr>
          <w:p w14:paraId="1012C7C4" w14:textId="77777777" w:rsidR="00CB759C" w:rsidRPr="00CB759C" w:rsidRDefault="00CB759C" w:rsidP="00871D94">
            <w:pPr>
              <w:pStyle w:val="BlockText"/>
              <w:tabs>
                <w:tab w:val="clear" w:pos="360"/>
                <w:tab w:val="decimal" w:pos="879"/>
              </w:tabs>
              <w:ind w:left="0" w:right="-72" w:firstLine="0"/>
              <w:jc w:val="both"/>
              <w:rPr>
                <w:rFonts w:ascii="Cordia New" w:cs="Cordia New"/>
                <w:sz w:val="20"/>
                <w:szCs w:val="20"/>
                <w:cs/>
              </w:rPr>
            </w:pPr>
          </w:p>
        </w:tc>
        <w:tc>
          <w:tcPr>
            <w:tcW w:w="1080" w:type="dxa"/>
            <w:tcBorders>
              <w:top w:val="single" w:sz="4" w:space="0" w:color="auto"/>
              <w:left w:val="nil"/>
              <w:bottom w:val="nil"/>
              <w:right w:val="nil"/>
            </w:tcBorders>
            <w:shd w:val="clear" w:color="auto" w:fill="auto"/>
          </w:tcPr>
          <w:p w14:paraId="3B865E6E" w14:textId="77777777" w:rsidR="00CB759C" w:rsidRPr="00CB759C" w:rsidRDefault="00CB759C" w:rsidP="00871D94">
            <w:pPr>
              <w:pStyle w:val="BlockText"/>
              <w:tabs>
                <w:tab w:val="clear" w:pos="360"/>
                <w:tab w:val="decimal" w:pos="879"/>
              </w:tabs>
              <w:ind w:left="0" w:right="-72" w:firstLine="0"/>
              <w:jc w:val="both"/>
              <w:rPr>
                <w:rFonts w:ascii="Cordia New" w:cs="Cordia New"/>
                <w:sz w:val="20"/>
                <w:szCs w:val="20"/>
              </w:rPr>
            </w:pPr>
          </w:p>
        </w:tc>
        <w:tc>
          <w:tcPr>
            <w:tcW w:w="1080" w:type="dxa"/>
            <w:tcBorders>
              <w:top w:val="single" w:sz="4" w:space="0" w:color="auto"/>
              <w:left w:val="nil"/>
              <w:bottom w:val="nil"/>
              <w:right w:val="nil"/>
            </w:tcBorders>
            <w:shd w:val="clear" w:color="auto" w:fill="auto"/>
          </w:tcPr>
          <w:p w14:paraId="2CE16C97" w14:textId="77777777" w:rsidR="00CB759C" w:rsidRPr="00CB759C" w:rsidRDefault="00CB759C" w:rsidP="00871D94">
            <w:pPr>
              <w:pStyle w:val="BlockText"/>
              <w:tabs>
                <w:tab w:val="clear" w:pos="360"/>
                <w:tab w:val="decimal" w:pos="879"/>
              </w:tabs>
              <w:ind w:left="0" w:right="-72" w:firstLine="0"/>
              <w:jc w:val="both"/>
              <w:rPr>
                <w:rFonts w:ascii="Cordia New" w:cs="Cordia New"/>
                <w:sz w:val="20"/>
                <w:szCs w:val="20"/>
              </w:rPr>
            </w:pPr>
          </w:p>
        </w:tc>
        <w:tc>
          <w:tcPr>
            <w:tcW w:w="1080" w:type="dxa"/>
            <w:tcBorders>
              <w:top w:val="single" w:sz="4" w:space="0" w:color="auto"/>
              <w:left w:val="nil"/>
              <w:bottom w:val="nil"/>
              <w:right w:val="nil"/>
            </w:tcBorders>
            <w:shd w:val="clear" w:color="auto" w:fill="auto"/>
          </w:tcPr>
          <w:p w14:paraId="5F0FB365" w14:textId="77777777" w:rsidR="00CB759C" w:rsidRPr="00CB759C" w:rsidRDefault="00CB759C" w:rsidP="00871D94">
            <w:pPr>
              <w:pStyle w:val="BlockText"/>
              <w:tabs>
                <w:tab w:val="clear" w:pos="360"/>
                <w:tab w:val="decimal" w:pos="879"/>
              </w:tabs>
              <w:ind w:left="0" w:right="-72" w:firstLine="0"/>
              <w:jc w:val="both"/>
              <w:rPr>
                <w:rFonts w:ascii="Cordia New" w:cs="Cordia New"/>
                <w:sz w:val="20"/>
                <w:szCs w:val="20"/>
              </w:rPr>
            </w:pPr>
          </w:p>
        </w:tc>
        <w:tc>
          <w:tcPr>
            <w:tcW w:w="1080" w:type="dxa"/>
            <w:tcBorders>
              <w:top w:val="single" w:sz="4" w:space="0" w:color="auto"/>
              <w:left w:val="nil"/>
              <w:bottom w:val="nil"/>
              <w:right w:val="nil"/>
            </w:tcBorders>
            <w:shd w:val="clear" w:color="auto" w:fill="auto"/>
          </w:tcPr>
          <w:p w14:paraId="78622206" w14:textId="77777777" w:rsidR="00CB759C" w:rsidRPr="00CB759C" w:rsidRDefault="00CB759C" w:rsidP="00871D94">
            <w:pPr>
              <w:pStyle w:val="BlockText"/>
              <w:tabs>
                <w:tab w:val="clear" w:pos="360"/>
                <w:tab w:val="decimal" w:pos="879"/>
              </w:tabs>
              <w:ind w:left="0" w:right="-72" w:firstLine="0"/>
              <w:jc w:val="both"/>
              <w:rPr>
                <w:rFonts w:ascii="Cordia New" w:cs="Cordia New"/>
                <w:sz w:val="20"/>
                <w:szCs w:val="20"/>
              </w:rPr>
            </w:pPr>
          </w:p>
        </w:tc>
      </w:tr>
      <w:tr w:rsidR="00CB759C" w:rsidRPr="00CB759C" w14:paraId="0A6C9080" w14:textId="77777777" w:rsidTr="00871D94">
        <w:tc>
          <w:tcPr>
            <w:tcW w:w="2970" w:type="dxa"/>
          </w:tcPr>
          <w:p w14:paraId="53CF143B" w14:textId="1A4A563C" w:rsidR="00CB759C" w:rsidRPr="00CB759C" w:rsidRDefault="00CB759C" w:rsidP="00CB759C">
            <w:pPr>
              <w:pStyle w:val="BlockText"/>
              <w:tabs>
                <w:tab w:val="clear" w:pos="360"/>
                <w:tab w:val="left" w:pos="337"/>
              </w:tabs>
              <w:ind w:left="-86" w:right="-72" w:firstLine="0"/>
              <w:rPr>
                <w:rFonts w:ascii="Cordia New" w:eastAsia="Arial Unicode MS" w:cs="Cordia New"/>
                <w:sz w:val="20"/>
                <w:szCs w:val="20"/>
              </w:rPr>
            </w:pPr>
            <w:r w:rsidRPr="00893755">
              <w:rPr>
                <w:rFonts w:ascii="Cordia New" w:eastAsia="Arial Unicode MS" w:cs="Cordia New"/>
                <w:sz w:val="20"/>
                <w:szCs w:val="20"/>
              </w:rPr>
              <w:t xml:space="preserve">Opening balance as at </w:t>
            </w:r>
            <w:r w:rsidR="00C64A6F" w:rsidRPr="00C64A6F">
              <w:rPr>
                <w:rFonts w:ascii="Cordia New" w:eastAsia="Arial Unicode MS" w:cs="Cordia New"/>
                <w:sz w:val="20"/>
                <w:szCs w:val="20"/>
              </w:rPr>
              <w:t>1</w:t>
            </w:r>
            <w:r w:rsidRPr="00893755">
              <w:rPr>
                <w:rFonts w:ascii="Cordia New" w:eastAsia="Arial Unicode MS" w:cs="Cordia New"/>
                <w:sz w:val="20"/>
                <w:szCs w:val="20"/>
              </w:rPr>
              <w:t xml:space="preserve"> January </w:t>
            </w:r>
            <w:r w:rsidR="00C64A6F" w:rsidRPr="00C64A6F">
              <w:rPr>
                <w:rFonts w:ascii="Cordia New" w:eastAsia="Arial Unicode MS" w:cs="Cordia New"/>
                <w:sz w:val="20"/>
                <w:szCs w:val="20"/>
              </w:rPr>
              <w:t>2020</w:t>
            </w:r>
          </w:p>
        </w:tc>
        <w:tc>
          <w:tcPr>
            <w:tcW w:w="1080" w:type="dxa"/>
            <w:shd w:val="clear" w:color="auto" w:fill="auto"/>
            <w:vAlign w:val="bottom"/>
          </w:tcPr>
          <w:p w14:paraId="4A47EFA7" w14:textId="3878D290" w:rsidR="00CB759C" w:rsidRPr="00CB759C"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p>
        </w:tc>
        <w:tc>
          <w:tcPr>
            <w:tcW w:w="1080" w:type="dxa"/>
            <w:shd w:val="clear" w:color="auto" w:fill="auto"/>
            <w:vAlign w:val="bottom"/>
          </w:tcPr>
          <w:p w14:paraId="44C1B9CD" w14:textId="490F1604" w:rsidR="00CB759C" w:rsidRPr="00CB759C"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p>
        </w:tc>
        <w:tc>
          <w:tcPr>
            <w:tcW w:w="1080" w:type="dxa"/>
            <w:shd w:val="clear" w:color="auto" w:fill="auto"/>
            <w:vAlign w:val="bottom"/>
          </w:tcPr>
          <w:p w14:paraId="5701C909" w14:textId="32A119C5" w:rsidR="00CB759C" w:rsidRPr="00847A5B" w:rsidRDefault="00CB759C" w:rsidP="00CB759C">
            <w:pPr>
              <w:pStyle w:val="BlockText"/>
              <w:tabs>
                <w:tab w:val="clear" w:pos="360"/>
                <w:tab w:val="decimal" w:pos="879"/>
              </w:tabs>
              <w:ind w:left="0" w:right="-72" w:firstLine="0"/>
              <w:jc w:val="both"/>
              <w:rPr>
                <w:rFonts w:ascii="Cordia New" w:cs="Cordia New"/>
                <w:sz w:val="20"/>
                <w:szCs w:val="20"/>
              </w:rPr>
            </w:pPr>
            <w:r w:rsidRPr="00847A5B">
              <w:rPr>
                <w:rFonts w:ascii="Cordia New" w:cs="Cordia New"/>
                <w:sz w:val="20"/>
                <w:szCs w:val="20"/>
              </w:rPr>
              <w:t>(</w:t>
            </w:r>
            <w:r w:rsidR="00C64A6F" w:rsidRPr="00847A5B">
              <w:rPr>
                <w:rFonts w:ascii="Cordia New" w:cs="Cordia New"/>
                <w:sz w:val="20"/>
                <w:szCs w:val="20"/>
              </w:rPr>
              <w:t>3</w:t>
            </w:r>
            <w:r w:rsidRPr="00847A5B">
              <w:rPr>
                <w:rFonts w:ascii="Cordia New" w:cs="Cordia New"/>
                <w:sz w:val="20"/>
                <w:szCs w:val="20"/>
              </w:rPr>
              <w:t>,</w:t>
            </w:r>
            <w:r w:rsidR="00C64A6F" w:rsidRPr="00847A5B">
              <w:rPr>
                <w:rFonts w:ascii="Cordia New" w:cs="Cordia New"/>
                <w:sz w:val="20"/>
                <w:szCs w:val="20"/>
              </w:rPr>
              <w:t>086</w:t>
            </w:r>
            <w:r w:rsidRPr="00847A5B">
              <w:rPr>
                <w:rFonts w:ascii="Cordia New" w:cs="Cordia New"/>
                <w:sz w:val="20"/>
                <w:szCs w:val="20"/>
              </w:rPr>
              <w:t>)</w:t>
            </w:r>
          </w:p>
        </w:tc>
        <w:tc>
          <w:tcPr>
            <w:tcW w:w="1080" w:type="dxa"/>
            <w:shd w:val="clear" w:color="auto" w:fill="auto"/>
            <w:vAlign w:val="bottom"/>
          </w:tcPr>
          <w:p w14:paraId="7A8A36C2" w14:textId="41C72A80" w:rsidR="00CB759C" w:rsidRPr="00847A5B" w:rsidRDefault="00CB759C" w:rsidP="00CB759C">
            <w:pPr>
              <w:pStyle w:val="BlockText"/>
              <w:tabs>
                <w:tab w:val="clear" w:pos="360"/>
                <w:tab w:val="decimal" w:pos="879"/>
              </w:tabs>
              <w:ind w:left="0" w:right="-72" w:firstLine="0"/>
              <w:jc w:val="both"/>
              <w:rPr>
                <w:rFonts w:ascii="Cordia New" w:cs="Cordia New"/>
                <w:sz w:val="20"/>
                <w:szCs w:val="20"/>
              </w:rPr>
            </w:pPr>
            <w:r w:rsidRPr="00847A5B">
              <w:rPr>
                <w:rFonts w:ascii="Cordia New" w:cs="Cordia New"/>
                <w:sz w:val="20"/>
                <w:szCs w:val="20"/>
              </w:rPr>
              <w:t>(</w:t>
            </w:r>
            <w:r w:rsidR="00C64A6F" w:rsidRPr="00847A5B">
              <w:rPr>
                <w:rFonts w:ascii="Cordia New" w:cs="Cordia New"/>
                <w:sz w:val="20"/>
                <w:szCs w:val="20"/>
              </w:rPr>
              <w:t>1</w:t>
            </w:r>
            <w:r w:rsidRPr="00847A5B">
              <w:rPr>
                <w:rFonts w:ascii="Cordia New" w:cs="Cordia New"/>
                <w:sz w:val="20"/>
                <w:szCs w:val="20"/>
              </w:rPr>
              <w:t>,</w:t>
            </w:r>
            <w:r w:rsidR="00C64A6F" w:rsidRPr="00847A5B">
              <w:rPr>
                <w:rFonts w:ascii="Cordia New" w:cs="Cordia New"/>
                <w:sz w:val="20"/>
                <w:szCs w:val="20"/>
              </w:rPr>
              <w:t>461</w:t>
            </w:r>
            <w:r w:rsidRPr="00847A5B">
              <w:rPr>
                <w:rFonts w:ascii="Cordia New" w:cs="Cordia New"/>
                <w:sz w:val="20"/>
                <w:szCs w:val="20"/>
              </w:rPr>
              <w:t>,</w:t>
            </w:r>
            <w:r w:rsidR="00C64A6F" w:rsidRPr="00847A5B">
              <w:rPr>
                <w:rFonts w:ascii="Cordia New" w:cs="Cordia New"/>
                <w:sz w:val="20"/>
                <w:szCs w:val="20"/>
              </w:rPr>
              <w:t>469</w:t>
            </w:r>
            <w:r w:rsidRPr="00847A5B">
              <w:rPr>
                <w:rFonts w:ascii="Cordia New" w:cs="Cordia New"/>
                <w:sz w:val="20"/>
                <w:szCs w:val="20"/>
              </w:rPr>
              <w:t>)</w:t>
            </w:r>
          </w:p>
        </w:tc>
        <w:tc>
          <w:tcPr>
            <w:tcW w:w="1080" w:type="dxa"/>
            <w:shd w:val="clear" w:color="auto" w:fill="auto"/>
            <w:vAlign w:val="bottom"/>
          </w:tcPr>
          <w:p w14:paraId="23639E2C" w14:textId="179E4D36" w:rsidR="00CB759C" w:rsidRPr="00847A5B" w:rsidRDefault="00CB759C" w:rsidP="00CB759C">
            <w:pPr>
              <w:pStyle w:val="BlockText"/>
              <w:tabs>
                <w:tab w:val="clear" w:pos="360"/>
                <w:tab w:val="decimal" w:pos="879"/>
              </w:tabs>
              <w:ind w:left="0" w:right="-72" w:firstLine="0"/>
              <w:jc w:val="both"/>
              <w:rPr>
                <w:rFonts w:ascii="Cordia New" w:cs="Cordia New"/>
                <w:sz w:val="20"/>
                <w:szCs w:val="20"/>
              </w:rPr>
            </w:pPr>
            <w:r w:rsidRPr="00847A5B">
              <w:rPr>
                <w:rFonts w:ascii="Cordia New" w:cs="Cordia New"/>
                <w:sz w:val="20"/>
                <w:szCs w:val="20"/>
              </w:rPr>
              <w:t>(</w:t>
            </w:r>
            <w:r w:rsidR="00C64A6F" w:rsidRPr="00847A5B">
              <w:rPr>
                <w:rFonts w:ascii="Cordia New" w:cs="Cordia New"/>
                <w:sz w:val="20"/>
                <w:szCs w:val="20"/>
              </w:rPr>
              <w:t>67</w:t>
            </w:r>
            <w:r w:rsidRPr="00847A5B">
              <w:rPr>
                <w:rFonts w:ascii="Cordia New" w:cs="Cordia New"/>
                <w:sz w:val="20"/>
                <w:szCs w:val="20"/>
              </w:rPr>
              <w:t>,</w:t>
            </w:r>
            <w:r w:rsidR="00C64A6F" w:rsidRPr="00847A5B">
              <w:rPr>
                <w:rFonts w:ascii="Cordia New" w:cs="Cordia New"/>
                <w:sz w:val="20"/>
                <w:szCs w:val="20"/>
              </w:rPr>
              <w:t>287</w:t>
            </w:r>
            <w:r w:rsidRPr="00847A5B">
              <w:rPr>
                <w:rFonts w:ascii="Cordia New" w:cs="Cordia New"/>
                <w:sz w:val="20"/>
                <w:szCs w:val="20"/>
              </w:rPr>
              <w:t>)</w:t>
            </w:r>
          </w:p>
        </w:tc>
        <w:tc>
          <w:tcPr>
            <w:tcW w:w="1080" w:type="dxa"/>
            <w:shd w:val="clear" w:color="auto" w:fill="auto"/>
            <w:vAlign w:val="bottom"/>
          </w:tcPr>
          <w:p w14:paraId="3FB7D4D4" w14:textId="6508FCB5" w:rsidR="00CB759C" w:rsidRPr="00847A5B" w:rsidRDefault="00CB759C" w:rsidP="00CB759C">
            <w:pPr>
              <w:pStyle w:val="BlockText"/>
              <w:tabs>
                <w:tab w:val="clear" w:pos="360"/>
                <w:tab w:val="decimal" w:pos="879"/>
              </w:tabs>
              <w:ind w:left="0" w:right="-72" w:firstLine="0"/>
              <w:jc w:val="both"/>
              <w:rPr>
                <w:rFonts w:ascii="Cordia New" w:cs="Cordia New"/>
                <w:sz w:val="20"/>
                <w:szCs w:val="20"/>
              </w:rPr>
            </w:pPr>
            <w:r w:rsidRPr="00847A5B">
              <w:rPr>
                <w:rFonts w:ascii="Cordia New" w:cs="Cordia New"/>
                <w:sz w:val="20"/>
                <w:szCs w:val="20"/>
              </w:rPr>
              <w:t>(</w:t>
            </w:r>
            <w:r w:rsidR="00C64A6F" w:rsidRPr="00847A5B">
              <w:rPr>
                <w:rFonts w:ascii="Cordia New" w:cs="Cordia New"/>
                <w:sz w:val="20"/>
                <w:szCs w:val="20"/>
              </w:rPr>
              <w:t>1</w:t>
            </w:r>
            <w:r w:rsidRPr="00847A5B">
              <w:rPr>
                <w:rFonts w:ascii="Cordia New" w:cs="Cordia New"/>
                <w:sz w:val="20"/>
                <w:szCs w:val="20"/>
              </w:rPr>
              <w:t>,</w:t>
            </w:r>
            <w:r w:rsidR="00C64A6F" w:rsidRPr="00847A5B">
              <w:rPr>
                <w:rFonts w:ascii="Cordia New" w:cs="Cordia New"/>
                <w:sz w:val="20"/>
                <w:szCs w:val="20"/>
              </w:rPr>
              <w:t>531</w:t>
            </w:r>
            <w:r w:rsidRPr="00847A5B">
              <w:rPr>
                <w:rFonts w:ascii="Cordia New" w:cs="Cordia New"/>
                <w:sz w:val="20"/>
                <w:szCs w:val="20"/>
              </w:rPr>
              <w:t>,</w:t>
            </w:r>
            <w:r w:rsidR="00C64A6F" w:rsidRPr="00847A5B">
              <w:rPr>
                <w:rFonts w:ascii="Cordia New" w:cs="Cordia New"/>
                <w:sz w:val="20"/>
                <w:szCs w:val="20"/>
              </w:rPr>
              <w:t>842</w:t>
            </w:r>
            <w:r w:rsidRPr="00847A5B">
              <w:rPr>
                <w:rFonts w:ascii="Cordia New" w:cs="Cordia New"/>
                <w:sz w:val="20"/>
                <w:szCs w:val="20"/>
              </w:rPr>
              <w:t>)</w:t>
            </w:r>
          </w:p>
        </w:tc>
      </w:tr>
      <w:tr w:rsidR="00CB759C" w:rsidRPr="00CB759C" w14:paraId="6AE351F7" w14:textId="77777777" w:rsidTr="00871D94">
        <w:tc>
          <w:tcPr>
            <w:tcW w:w="2970" w:type="dxa"/>
          </w:tcPr>
          <w:p w14:paraId="01F03CEB" w14:textId="1F942401" w:rsidR="00CB759C" w:rsidRPr="00CB759C" w:rsidRDefault="00CB759C" w:rsidP="00CB759C">
            <w:pPr>
              <w:pStyle w:val="BlockText"/>
              <w:tabs>
                <w:tab w:val="clear" w:pos="360"/>
                <w:tab w:val="left" w:pos="337"/>
              </w:tabs>
              <w:ind w:left="-86" w:right="-72" w:firstLine="0"/>
              <w:rPr>
                <w:rFonts w:ascii="Cordia New" w:eastAsia="Arial Unicode MS" w:cs="Cordia New"/>
                <w:sz w:val="20"/>
                <w:szCs w:val="20"/>
              </w:rPr>
            </w:pPr>
            <w:r w:rsidRPr="00893755">
              <w:rPr>
                <w:rFonts w:ascii="Cordia New" w:eastAsia="Arial Unicode MS" w:cs="Cordia New"/>
                <w:sz w:val="20"/>
                <w:szCs w:val="20"/>
              </w:rPr>
              <w:t>Add:</w:t>
            </w:r>
            <w:r w:rsidRPr="00893755">
              <w:rPr>
                <w:rFonts w:ascii="Cordia New" w:eastAsia="Arial Unicode MS" w:cs="Cordia New"/>
                <w:sz w:val="20"/>
                <w:szCs w:val="20"/>
              </w:rPr>
              <w:tab/>
              <w:t xml:space="preserve">Change in fair value of hedging   </w:t>
            </w:r>
            <w:r w:rsidRPr="00893755">
              <w:rPr>
                <w:rFonts w:ascii="Cordia New" w:eastAsia="Arial Unicode MS" w:cs="Cordia New"/>
                <w:sz w:val="20"/>
                <w:szCs w:val="20"/>
              </w:rPr>
              <w:br/>
            </w:r>
            <w:r>
              <w:rPr>
                <w:rFonts w:ascii="Cordia New" w:eastAsia="Arial Unicode MS" w:cs="Cordia New"/>
                <w:sz w:val="20"/>
                <w:szCs w:val="20"/>
              </w:rPr>
              <w:tab/>
            </w:r>
            <w:r w:rsidRPr="00893755">
              <w:rPr>
                <w:rFonts w:ascii="Cordia New" w:eastAsia="Arial Unicode MS" w:cs="Cordia New"/>
                <w:sz w:val="20"/>
                <w:szCs w:val="20"/>
              </w:rPr>
              <w:t xml:space="preserve">   instrument recognised in </w:t>
            </w:r>
            <w:r w:rsidRPr="00893755">
              <w:rPr>
                <w:rFonts w:ascii="Cordia New" w:eastAsia="Arial Unicode MS" w:cs="Cordia New"/>
                <w:sz w:val="20"/>
                <w:szCs w:val="20"/>
              </w:rPr>
              <w:br/>
            </w:r>
            <w:r>
              <w:rPr>
                <w:rFonts w:ascii="Cordia New" w:eastAsia="Arial Unicode MS" w:cs="Cordia New"/>
                <w:sz w:val="20"/>
                <w:szCs w:val="20"/>
              </w:rPr>
              <w:tab/>
            </w:r>
            <w:r w:rsidRPr="00893755">
              <w:rPr>
                <w:rFonts w:ascii="Cordia New" w:eastAsia="Arial Unicode MS" w:cs="Cordia New"/>
                <w:sz w:val="20"/>
                <w:szCs w:val="20"/>
              </w:rPr>
              <w:t xml:space="preserve">   other comprehensive income</w:t>
            </w:r>
          </w:p>
        </w:tc>
        <w:tc>
          <w:tcPr>
            <w:tcW w:w="1080" w:type="dxa"/>
            <w:shd w:val="clear" w:color="auto" w:fill="auto"/>
            <w:vAlign w:val="bottom"/>
          </w:tcPr>
          <w:p w14:paraId="785DC29C" w14:textId="2BFD48F2" w:rsidR="00CB759C" w:rsidRPr="00CB759C"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p>
        </w:tc>
        <w:tc>
          <w:tcPr>
            <w:tcW w:w="1080" w:type="dxa"/>
            <w:shd w:val="clear" w:color="auto" w:fill="auto"/>
            <w:vAlign w:val="bottom"/>
          </w:tcPr>
          <w:p w14:paraId="3FFFC034" w14:textId="06D34919" w:rsidR="00CB759C" w:rsidRPr="00CB759C"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p>
        </w:tc>
        <w:tc>
          <w:tcPr>
            <w:tcW w:w="1080" w:type="dxa"/>
            <w:shd w:val="clear" w:color="auto" w:fill="auto"/>
            <w:vAlign w:val="bottom"/>
          </w:tcPr>
          <w:p w14:paraId="517D5A17" w14:textId="37602A38" w:rsidR="00CB759C" w:rsidRPr="00847A5B" w:rsidRDefault="00CB759C" w:rsidP="00CB759C">
            <w:pPr>
              <w:pStyle w:val="BlockText"/>
              <w:tabs>
                <w:tab w:val="clear" w:pos="360"/>
                <w:tab w:val="decimal" w:pos="879"/>
              </w:tabs>
              <w:ind w:left="0" w:right="-72" w:firstLine="0"/>
              <w:jc w:val="both"/>
              <w:rPr>
                <w:rFonts w:ascii="Cordia New" w:cs="Cordia New"/>
                <w:sz w:val="20"/>
                <w:szCs w:val="20"/>
              </w:rPr>
            </w:pPr>
            <w:r w:rsidRPr="00847A5B">
              <w:rPr>
                <w:rFonts w:ascii="Cordia New" w:cs="Cordia New"/>
                <w:sz w:val="20"/>
                <w:szCs w:val="20"/>
              </w:rPr>
              <w:t>(</w:t>
            </w:r>
            <w:r w:rsidR="00C64A6F" w:rsidRPr="00847A5B">
              <w:rPr>
                <w:rFonts w:ascii="Cordia New" w:cs="Cordia New"/>
                <w:sz w:val="20"/>
                <w:szCs w:val="20"/>
              </w:rPr>
              <w:t>35</w:t>
            </w:r>
            <w:r w:rsidR="00847A5B" w:rsidRPr="00847A5B">
              <w:rPr>
                <w:rFonts w:ascii="Cordia New" w:cs="Cordia New"/>
                <w:sz w:val="20"/>
                <w:szCs w:val="20"/>
              </w:rPr>
              <w:t>1,274</w:t>
            </w:r>
            <w:r w:rsidRPr="00847A5B">
              <w:rPr>
                <w:rFonts w:ascii="Cordia New" w:cs="Cordia New"/>
                <w:sz w:val="20"/>
                <w:szCs w:val="20"/>
              </w:rPr>
              <w:t>)</w:t>
            </w:r>
          </w:p>
        </w:tc>
        <w:tc>
          <w:tcPr>
            <w:tcW w:w="1080" w:type="dxa"/>
            <w:shd w:val="clear" w:color="auto" w:fill="auto"/>
            <w:vAlign w:val="bottom"/>
          </w:tcPr>
          <w:p w14:paraId="50F5FDF8" w14:textId="652E735A" w:rsidR="00CB759C" w:rsidRPr="00847A5B" w:rsidRDefault="00CB759C" w:rsidP="00CB759C">
            <w:pPr>
              <w:pStyle w:val="BlockText"/>
              <w:tabs>
                <w:tab w:val="clear" w:pos="360"/>
                <w:tab w:val="decimal" w:pos="879"/>
              </w:tabs>
              <w:ind w:left="0" w:right="-72" w:firstLine="0"/>
              <w:jc w:val="both"/>
              <w:rPr>
                <w:rFonts w:ascii="Cordia New" w:cs="Cordia New"/>
                <w:sz w:val="20"/>
                <w:szCs w:val="20"/>
              </w:rPr>
            </w:pPr>
            <w:r w:rsidRPr="00847A5B">
              <w:rPr>
                <w:rFonts w:ascii="Cordia New" w:cs="Cordia New"/>
                <w:sz w:val="20"/>
                <w:szCs w:val="20"/>
              </w:rPr>
              <w:t>(</w:t>
            </w:r>
            <w:r w:rsidR="00847A5B" w:rsidRPr="00847A5B">
              <w:rPr>
                <w:rFonts w:ascii="Cordia New" w:cs="Cordia New"/>
                <w:sz w:val="20"/>
                <w:szCs w:val="20"/>
              </w:rPr>
              <w:t>107,177</w:t>
            </w:r>
            <w:r w:rsidRPr="00847A5B">
              <w:rPr>
                <w:rFonts w:ascii="Cordia New" w:cs="Cordia New"/>
                <w:sz w:val="20"/>
                <w:szCs w:val="20"/>
              </w:rPr>
              <w:t>)</w:t>
            </w:r>
          </w:p>
        </w:tc>
        <w:tc>
          <w:tcPr>
            <w:tcW w:w="1080" w:type="dxa"/>
            <w:shd w:val="clear" w:color="auto" w:fill="auto"/>
            <w:vAlign w:val="bottom"/>
          </w:tcPr>
          <w:p w14:paraId="081CF63A" w14:textId="58CE7031" w:rsidR="00CB759C" w:rsidRPr="00847A5B" w:rsidRDefault="00847A5B" w:rsidP="00CB759C">
            <w:pPr>
              <w:pStyle w:val="BlockText"/>
              <w:tabs>
                <w:tab w:val="clear" w:pos="360"/>
                <w:tab w:val="decimal" w:pos="879"/>
              </w:tabs>
              <w:ind w:left="0" w:right="-72" w:firstLine="0"/>
              <w:jc w:val="both"/>
              <w:rPr>
                <w:rFonts w:ascii="Cordia New" w:cs="Cordia New"/>
                <w:sz w:val="20"/>
                <w:szCs w:val="20"/>
              </w:rPr>
            </w:pPr>
            <w:r>
              <w:rPr>
                <w:rFonts w:ascii="Cordia New" w:cs="Cordia New"/>
                <w:sz w:val="20"/>
                <w:szCs w:val="20"/>
              </w:rPr>
              <w:t>281,283</w:t>
            </w:r>
          </w:p>
        </w:tc>
        <w:tc>
          <w:tcPr>
            <w:tcW w:w="1080" w:type="dxa"/>
            <w:shd w:val="clear" w:color="auto" w:fill="auto"/>
            <w:vAlign w:val="bottom"/>
          </w:tcPr>
          <w:p w14:paraId="5A1ECE75" w14:textId="6F714542" w:rsidR="00CB759C" w:rsidRPr="00847A5B" w:rsidRDefault="00CB759C" w:rsidP="00CB759C">
            <w:pPr>
              <w:pStyle w:val="BlockText"/>
              <w:tabs>
                <w:tab w:val="clear" w:pos="360"/>
                <w:tab w:val="decimal" w:pos="879"/>
              </w:tabs>
              <w:ind w:left="0" w:right="-72" w:firstLine="0"/>
              <w:jc w:val="both"/>
              <w:rPr>
                <w:rFonts w:ascii="Cordia New" w:cs="Cordia New"/>
                <w:sz w:val="20"/>
                <w:szCs w:val="20"/>
              </w:rPr>
            </w:pPr>
            <w:r w:rsidRPr="00847A5B">
              <w:rPr>
                <w:rFonts w:ascii="Cordia New" w:cs="Cordia New"/>
                <w:sz w:val="20"/>
                <w:szCs w:val="20"/>
              </w:rPr>
              <w:t>(</w:t>
            </w:r>
            <w:r w:rsidR="00847A5B">
              <w:rPr>
                <w:rFonts w:ascii="Cordia New" w:cs="Cordia New"/>
                <w:sz w:val="20"/>
                <w:szCs w:val="20"/>
              </w:rPr>
              <w:t>177,168</w:t>
            </w:r>
            <w:r w:rsidRPr="00847A5B">
              <w:rPr>
                <w:rFonts w:ascii="Cordia New" w:cs="Cordia New"/>
                <w:sz w:val="20"/>
                <w:szCs w:val="20"/>
              </w:rPr>
              <w:t>)</w:t>
            </w:r>
          </w:p>
        </w:tc>
      </w:tr>
      <w:tr w:rsidR="00CB759C" w:rsidRPr="00CB759C" w14:paraId="4901FFC5" w14:textId="77777777" w:rsidTr="00871D94">
        <w:tc>
          <w:tcPr>
            <w:tcW w:w="2970" w:type="dxa"/>
          </w:tcPr>
          <w:p w14:paraId="6CBE02ED" w14:textId="77777777" w:rsidR="00CB759C" w:rsidRDefault="00CB759C" w:rsidP="00CB759C">
            <w:pPr>
              <w:pStyle w:val="BlockText"/>
              <w:tabs>
                <w:tab w:val="clear" w:pos="360"/>
                <w:tab w:val="left" w:pos="337"/>
              </w:tabs>
              <w:ind w:left="-86" w:right="-72" w:firstLine="0"/>
              <w:rPr>
                <w:rFonts w:ascii="Cordia New" w:eastAsia="Arial Unicode MS" w:cs="Cordia New"/>
                <w:sz w:val="20"/>
                <w:szCs w:val="20"/>
              </w:rPr>
            </w:pPr>
            <w:r w:rsidRPr="00893755">
              <w:rPr>
                <w:rFonts w:ascii="Cordia New" w:eastAsia="Arial Unicode MS" w:cs="Cordia New"/>
                <w:sz w:val="20"/>
                <w:szCs w:val="20"/>
              </w:rPr>
              <w:t>Less:</w:t>
            </w:r>
            <w:r w:rsidRPr="00893755">
              <w:rPr>
                <w:rFonts w:ascii="Cordia New" w:eastAsia="Arial Unicode MS" w:cs="Cordia New"/>
                <w:sz w:val="20"/>
                <w:szCs w:val="20"/>
              </w:rPr>
              <w:tab/>
              <w:t xml:space="preserve">Reclassification from </w:t>
            </w:r>
            <w:r>
              <w:rPr>
                <w:rFonts w:ascii="Cordia New" w:eastAsia="Arial Unicode MS" w:cs="Cordia New"/>
                <w:sz w:val="20"/>
                <w:szCs w:val="20"/>
              </w:rPr>
              <w:t>o</w:t>
            </w:r>
            <w:r w:rsidRPr="00893755">
              <w:rPr>
                <w:rFonts w:ascii="Cordia New" w:eastAsia="Arial Unicode MS" w:cs="Cordia New"/>
                <w:sz w:val="20"/>
                <w:szCs w:val="20"/>
              </w:rPr>
              <w:t>the</w:t>
            </w:r>
            <w:r>
              <w:rPr>
                <w:rFonts w:ascii="Cordia New" w:eastAsia="Arial Unicode MS" w:cs="Cordia New"/>
                <w:sz w:val="20"/>
                <w:szCs w:val="20"/>
              </w:rPr>
              <w:t xml:space="preserve">r   </w:t>
            </w:r>
          </w:p>
          <w:p w14:paraId="19D937ED" w14:textId="3A7C94D2" w:rsidR="00CB759C" w:rsidRPr="00893755" w:rsidRDefault="00CB759C" w:rsidP="00CB759C">
            <w:pPr>
              <w:pStyle w:val="BlockText"/>
              <w:tabs>
                <w:tab w:val="clear" w:pos="360"/>
                <w:tab w:val="left" w:pos="337"/>
              </w:tabs>
              <w:ind w:left="-86" w:right="-72" w:firstLine="0"/>
              <w:rPr>
                <w:rFonts w:ascii="Cordia New" w:eastAsia="Arial Unicode MS" w:cs="Cordia New"/>
                <w:sz w:val="20"/>
                <w:szCs w:val="20"/>
              </w:rPr>
            </w:pPr>
            <w:r>
              <w:rPr>
                <w:rFonts w:ascii="Cordia New" w:eastAsia="Arial Unicode MS" w:cs="Cordia New"/>
                <w:sz w:val="20"/>
                <w:szCs w:val="20"/>
              </w:rPr>
              <w:tab/>
              <w:t xml:space="preserve">   </w:t>
            </w:r>
            <w:r w:rsidRPr="00893755">
              <w:rPr>
                <w:rFonts w:ascii="Cordia New" w:eastAsia="Arial Unicode MS" w:cs="Cordia New"/>
                <w:sz w:val="20"/>
                <w:szCs w:val="20"/>
              </w:rPr>
              <w:t>comprehensive income</w:t>
            </w:r>
            <w:r>
              <w:rPr>
                <w:rFonts w:ascii="Cordia New" w:eastAsia="Arial Unicode MS" w:cs="Cordia New"/>
                <w:sz w:val="20"/>
                <w:szCs w:val="20"/>
              </w:rPr>
              <w:t xml:space="preserve"> </w:t>
            </w:r>
            <w:r w:rsidRPr="00893755">
              <w:rPr>
                <w:rFonts w:ascii="Cordia New" w:eastAsia="Arial Unicode MS" w:cs="Cordia New"/>
                <w:sz w:val="20"/>
                <w:szCs w:val="20"/>
              </w:rPr>
              <w:t>to profit or loss</w:t>
            </w:r>
          </w:p>
        </w:tc>
        <w:tc>
          <w:tcPr>
            <w:tcW w:w="1080" w:type="dxa"/>
            <w:shd w:val="clear" w:color="auto" w:fill="auto"/>
            <w:vAlign w:val="bottom"/>
          </w:tcPr>
          <w:p w14:paraId="3D433DD0" w14:textId="56501DD7"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p>
        </w:tc>
        <w:tc>
          <w:tcPr>
            <w:tcW w:w="1080" w:type="dxa"/>
            <w:shd w:val="clear" w:color="auto" w:fill="auto"/>
            <w:vAlign w:val="bottom"/>
          </w:tcPr>
          <w:p w14:paraId="57A72FAD" w14:textId="5A9598EC"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p>
        </w:tc>
        <w:tc>
          <w:tcPr>
            <w:tcW w:w="1080" w:type="dxa"/>
            <w:shd w:val="clear" w:color="auto" w:fill="auto"/>
            <w:vAlign w:val="bottom"/>
          </w:tcPr>
          <w:p w14:paraId="43DCD4E4" w14:textId="2817DA61" w:rsidR="00CB759C" w:rsidRPr="00847A5B" w:rsidRDefault="00C64A6F" w:rsidP="00CB759C">
            <w:pPr>
              <w:pStyle w:val="BlockText"/>
              <w:tabs>
                <w:tab w:val="clear" w:pos="360"/>
                <w:tab w:val="decimal" w:pos="879"/>
              </w:tabs>
              <w:ind w:left="0" w:right="-72" w:firstLine="0"/>
              <w:jc w:val="both"/>
              <w:rPr>
                <w:rFonts w:ascii="Cordia New" w:cs="Cordia New"/>
                <w:sz w:val="20"/>
                <w:szCs w:val="20"/>
              </w:rPr>
            </w:pPr>
            <w:r w:rsidRPr="00847A5B">
              <w:rPr>
                <w:rFonts w:ascii="Cordia New" w:cs="Cordia New"/>
                <w:sz w:val="20"/>
                <w:szCs w:val="20"/>
              </w:rPr>
              <w:t>39</w:t>
            </w:r>
            <w:r w:rsidR="00CB759C" w:rsidRPr="00847A5B">
              <w:rPr>
                <w:rFonts w:ascii="Cordia New" w:cs="Cordia New"/>
                <w:sz w:val="20"/>
                <w:szCs w:val="20"/>
              </w:rPr>
              <w:t>,</w:t>
            </w:r>
            <w:r w:rsidRPr="00847A5B">
              <w:rPr>
                <w:rFonts w:ascii="Cordia New" w:cs="Cordia New"/>
                <w:sz w:val="20"/>
                <w:szCs w:val="20"/>
              </w:rPr>
              <w:t>543</w:t>
            </w:r>
          </w:p>
        </w:tc>
        <w:tc>
          <w:tcPr>
            <w:tcW w:w="1080" w:type="dxa"/>
            <w:shd w:val="clear" w:color="auto" w:fill="auto"/>
            <w:vAlign w:val="bottom"/>
          </w:tcPr>
          <w:p w14:paraId="09E00EE4" w14:textId="6AD38A49" w:rsidR="00CB759C" w:rsidRPr="00847A5B" w:rsidRDefault="00C64A6F" w:rsidP="00CB759C">
            <w:pPr>
              <w:pStyle w:val="BlockText"/>
              <w:tabs>
                <w:tab w:val="clear" w:pos="360"/>
                <w:tab w:val="decimal" w:pos="879"/>
              </w:tabs>
              <w:ind w:left="0" w:right="-72" w:firstLine="0"/>
              <w:jc w:val="both"/>
              <w:rPr>
                <w:rFonts w:ascii="Cordia New" w:cs="Cordia New"/>
                <w:sz w:val="20"/>
                <w:szCs w:val="20"/>
              </w:rPr>
            </w:pPr>
            <w:r w:rsidRPr="00847A5B">
              <w:rPr>
                <w:rFonts w:ascii="Cordia New" w:cs="Cordia New"/>
                <w:sz w:val="20"/>
                <w:szCs w:val="20"/>
              </w:rPr>
              <w:t>450</w:t>
            </w:r>
            <w:r w:rsidR="00CB759C" w:rsidRPr="00847A5B">
              <w:rPr>
                <w:rFonts w:ascii="Cordia New" w:cs="Cordia New"/>
                <w:sz w:val="20"/>
                <w:szCs w:val="20"/>
              </w:rPr>
              <w:t>,</w:t>
            </w:r>
            <w:r w:rsidRPr="00847A5B">
              <w:rPr>
                <w:rFonts w:ascii="Cordia New" w:cs="Cordia New"/>
                <w:sz w:val="20"/>
                <w:szCs w:val="20"/>
              </w:rPr>
              <w:t>571</w:t>
            </w:r>
          </w:p>
        </w:tc>
        <w:tc>
          <w:tcPr>
            <w:tcW w:w="1080" w:type="dxa"/>
            <w:shd w:val="clear" w:color="auto" w:fill="auto"/>
            <w:vAlign w:val="bottom"/>
          </w:tcPr>
          <w:p w14:paraId="73A7EF0E" w14:textId="06A982B0" w:rsidR="00CB759C" w:rsidRPr="00847A5B" w:rsidRDefault="00CB759C" w:rsidP="00CB759C">
            <w:pPr>
              <w:pStyle w:val="BlockText"/>
              <w:tabs>
                <w:tab w:val="clear" w:pos="360"/>
                <w:tab w:val="decimal" w:pos="879"/>
              </w:tabs>
              <w:ind w:left="0" w:right="-72" w:firstLine="0"/>
              <w:jc w:val="both"/>
              <w:rPr>
                <w:rFonts w:ascii="Cordia New" w:cs="Cordia New"/>
                <w:sz w:val="20"/>
                <w:szCs w:val="20"/>
              </w:rPr>
            </w:pPr>
            <w:r w:rsidRPr="00847A5B">
              <w:rPr>
                <w:rFonts w:ascii="Cordia New" w:cs="Cordia New"/>
                <w:sz w:val="20"/>
                <w:szCs w:val="20"/>
              </w:rPr>
              <w:t>(</w:t>
            </w:r>
            <w:r w:rsidR="00C64A6F" w:rsidRPr="00847A5B">
              <w:rPr>
                <w:rFonts w:ascii="Cordia New" w:cs="Cordia New"/>
                <w:sz w:val="20"/>
                <w:szCs w:val="20"/>
              </w:rPr>
              <w:t>506</w:t>
            </w:r>
            <w:r w:rsidRPr="00847A5B">
              <w:rPr>
                <w:rFonts w:ascii="Cordia New" w:cs="Cordia New"/>
                <w:sz w:val="20"/>
                <w:szCs w:val="20"/>
              </w:rPr>
              <w:t>,</w:t>
            </w:r>
            <w:r w:rsidR="00C64A6F" w:rsidRPr="00847A5B">
              <w:rPr>
                <w:rFonts w:ascii="Cordia New" w:cs="Cordia New"/>
                <w:sz w:val="20"/>
                <w:szCs w:val="20"/>
              </w:rPr>
              <w:t>856</w:t>
            </w:r>
            <w:r w:rsidRPr="00847A5B">
              <w:rPr>
                <w:rFonts w:ascii="Cordia New" w:cs="Cordia New"/>
                <w:sz w:val="20"/>
                <w:szCs w:val="20"/>
              </w:rPr>
              <w:t>)</w:t>
            </w:r>
          </w:p>
        </w:tc>
        <w:tc>
          <w:tcPr>
            <w:tcW w:w="1080" w:type="dxa"/>
            <w:shd w:val="clear" w:color="auto" w:fill="auto"/>
            <w:vAlign w:val="bottom"/>
          </w:tcPr>
          <w:p w14:paraId="0C8AEF10" w14:textId="0040D9E4" w:rsidR="00CB759C" w:rsidRPr="00847A5B" w:rsidRDefault="00CB759C" w:rsidP="00CB759C">
            <w:pPr>
              <w:pStyle w:val="BlockText"/>
              <w:tabs>
                <w:tab w:val="clear" w:pos="360"/>
                <w:tab w:val="decimal" w:pos="879"/>
              </w:tabs>
              <w:ind w:left="0" w:right="-72" w:firstLine="0"/>
              <w:jc w:val="both"/>
              <w:rPr>
                <w:rFonts w:ascii="Cordia New" w:cs="Cordia New"/>
                <w:sz w:val="20"/>
                <w:szCs w:val="20"/>
              </w:rPr>
            </w:pPr>
            <w:r w:rsidRPr="00847A5B">
              <w:rPr>
                <w:rFonts w:ascii="Cordia New" w:cs="Cordia New"/>
                <w:sz w:val="20"/>
                <w:szCs w:val="20"/>
              </w:rPr>
              <w:t>(</w:t>
            </w:r>
            <w:r w:rsidR="00C64A6F" w:rsidRPr="00847A5B">
              <w:rPr>
                <w:rFonts w:ascii="Cordia New" w:cs="Cordia New"/>
                <w:sz w:val="20"/>
                <w:szCs w:val="20"/>
              </w:rPr>
              <w:t>16</w:t>
            </w:r>
            <w:r w:rsidRPr="00847A5B">
              <w:rPr>
                <w:rFonts w:ascii="Cordia New" w:cs="Cordia New"/>
                <w:sz w:val="20"/>
                <w:szCs w:val="20"/>
              </w:rPr>
              <w:t>,</w:t>
            </w:r>
            <w:r w:rsidR="00C64A6F" w:rsidRPr="00847A5B">
              <w:rPr>
                <w:rFonts w:ascii="Cordia New" w:cs="Cordia New"/>
                <w:sz w:val="20"/>
                <w:szCs w:val="20"/>
              </w:rPr>
              <w:t>742</w:t>
            </w:r>
            <w:r w:rsidRPr="00847A5B">
              <w:rPr>
                <w:rFonts w:ascii="Cordia New" w:cs="Cordia New"/>
                <w:sz w:val="20"/>
                <w:szCs w:val="20"/>
              </w:rPr>
              <w:t>)</w:t>
            </w:r>
          </w:p>
        </w:tc>
      </w:tr>
      <w:tr w:rsidR="00CB759C" w:rsidRPr="00CB759C" w14:paraId="4568C760" w14:textId="77777777" w:rsidTr="00CB759C">
        <w:tc>
          <w:tcPr>
            <w:tcW w:w="2970" w:type="dxa"/>
          </w:tcPr>
          <w:p w14:paraId="4D3A74EE" w14:textId="60071FF6" w:rsidR="00CB759C" w:rsidRPr="00893755" w:rsidRDefault="00CB759C" w:rsidP="00CB759C">
            <w:pPr>
              <w:pStyle w:val="BlockText"/>
              <w:tabs>
                <w:tab w:val="clear" w:pos="360"/>
                <w:tab w:val="left" w:pos="337"/>
              </w:tabs>
              <w:ind w:left="-86" w:right="-72" w:firstLine="0"/>
              <w:rPr>
                <w:rFonts w:ascii="Cordia New" w:eastAsia="Arial Unicode MS" w:cs="Cordia New"/>
                <w:sz w:val="20"/>
                <w:szCs w:val="20"/>
              </w:rPr>
            </w:pPr>
            <w:r w:rsidRPr="00893755">
              <w:rPr>
                <w:rFonts w:ascii="Cordia New" w:eastAsia="Arial Unicode MS" w:cs="Cordia New"/>
                <w:sz w:val="20"/>
                <w:szCs w:val="20"/>
              </w:rPr>
              <w:t>Less:</w:t>
            </w:r>
            <w:r>
              <w:rPr>
                <w:rFonts w:ascii="Cordia New" w:eastAsia="Arial Unicode MS" w:cs="Cordia New"/>
                <w:sz w:val="20"/>
                <w:szCs w:val="20"/>
                <w:cs/>
              </w:rPr>
              <w:tab/>
            </w:r>
            <w:r w:rsidRPr="00893755">
              <w:rPr>
                <w:rFonts w:ascii="Cordia New" w:eastAsia="Arial Unicode MS" w:cs="Cordia New"/>
                <w:sz w:val="20"/>
                <w:szCs w:val="20"/>
              </w:rPr>
              <w:t>Deferred tax</w:t>
            </w:r>
          </w:p>
        </w:tc>
        <w:tc>
          <w:tcPr>
            <w:tcW w:w="1080" w:type="dxa"/>
            <w:tcBorders>
              <w:bottom w:val="single" w:sz="4" w:space="0" w:color="auto"/>
            </w:tcBorders>
            <w:shd w:val="clear" w:color="auto" w:fill="auto"/>
            <w:vAlign w:val="bottom"/>
          </w:tcPr>
          <w:p w14:paraId="56A4A813" w14:textId="548E4D59"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p>
        </w:tc>
        <w:tc>
          <w:tcPr>
            <w:tcW w:w="1080" w:type="dxa"/>
            <w:tcBorders>
              <w:bottom w:val="single" w:sz="4" w:space="0" w:color="auto"/>
            </w:tcBorders>
            <w:shd w:val="clear" w:color="auto" w:fill="auto"/>
            <w:vAlign w:val="bottom"/>
          </w:tcPr>
          <w:p w14:paraId="05D0C409" w14:textId="723A250C"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p>
        </w:tc>
        <w:tc>
          <w:tcPr>
            <w:tcW w:w="1080" w:type="dxa"/>
            <w:tcBorders>
              <w:bottom w:val="single" w:sz="4" w:space="0" w:color="auto"/>
            </w:tcBorders>
            <w:shd w:val="clear" w:color="auto" w:fill="auto"/>
            <w:vAlign w:val="bottom"/>
          </w:tcPr>
          <w:p w14:paraId="34FD4CA9" w14:textId="2FAAFB0C" w:rsidR="00CB759C" w:rsidRPr="00847A5B" w:rsidRDefault="00847A5B" w:rsidP="00CB759C">
            <w:pPr>
              <w:pStyle w:val="BlockText"/>
              <w:tabs>
                <w:tab w:val="clear" w:pos="360"/>
                <w:tab w:val="decimal" w:pos="879"/>
              </w:tabs>
              <w:ind w:left="0" w:right="-72" w:firstLine="0"/>
              <w:jc w:val="both"/>
              <w:rPr>
                <w:rFonts w:ascii="Cordia New" w:cs="Cordia New"/>
                <w:sz w:val="20"/>
                <w:szCs w:val="20"/>
              </w:rPr>
            </w:pPr>
            <w:r>
              <w:rPr>
                <w:rFonts w:ascii="Cordia New" w:cs="Cordia New"/>
                <w:sz w:val="20"/>
                <w:szCs w:val="20"/>
              </w:rPr>
              <w:t>71,848</w:t>
            </w:r>
          </w:p>
        </w:tc>
        <w:tc>
          <w:tcPr>
            <w:tcW w:w="1080" w:type="dxa"/>
            <w:tcBorders>
              <w:bottom w:val="single" w:sz="4" w:space="0" w:color="auto"/>
            </w:tcBorders>
            <w:shd w:val="clear" w:color="auto" w:fill="auto"/>
            <w:vAlign w:val="bottom"/>
          </w:tcPr>
          <w:p w14:paraId="7472BC7E" w14:textId="1E6D6B8C" w:rsidR="00CB759C" w:rsidRPr="00847A5B" w:rsidRDefault="00847A5B" w:rsidP="00CB759C">
            <w:pPr>
              <w:pStyle w:val="BlockText"/>
              <w:tabs>
                <w:tab w:val="clear" w:pos="360"/>
                <w:tab w:val="decimal" w:pos="879"/>
              </w:tabs>
              <w:ind w:left="0" w:right="-72" w:firstLine="0"/>
              <w:jc w:val="both"/>
              <w:rPr>
                <w:rFonts w:ascii="Cordia New" w:cs="Cordia New"/>
                <w:sz w:val="20"/>
                <w:szCs w:val="20"/>
              </w:rPr>
            </w:pPr>
            <w:r>
              <w:rPr>
                <w:rFonts w:ascii="Cordia New" w:cs="Cordia New"/>
                <w:sz w:val="20"/>
                <w:szCs w:val="20"/>
              </w:rPr>
              <w:t>(152,649)</w:t>
            </w:r>
          </w:p>
        </w:tc>
        <w:tc>
          <w:tcPr>
            <w:tcW w:w="1080" w:type="dxa"/>
            <w:tcBorders>
              <w:bottom w:val="single" w:sz="4" w:space="0" w:color="auto"/>
            </w:tcBorders>
            <w:shd w:val="clear" w:color="auto" w:fill="auto"/>
            <w:vAlign w:val="bottom"/>
          </w:tcPr>
          <w:p w14:paraId="70B62A74" w14:textId="19484A61" w:rsidR="00CB759C" w:rsidRPr="00847A5B" w:rsidRDefault="00847A5B" w:rsidP="00CB759C">
            <w:pPr>
              <w:pStyle w:val="BlockText"/>
              <w:tabs>
                <w:tab w:val="clear" w:pos="360"/>
                <w:tab w:val="decimal" w:pos="879"/>
              </w:tabs>
              <w:ind w:left="0" w:right="-72" w:firstLine="0"/>
              <w:jc w:val="both"/>
              <w:rPr>
                <w:rFonts w:ascii="Cordia New" w:cs="Cordia New"/>
                <w:sz w:val="20"/>
                <w:szCs w:val="20"/>
              </w:rPr>
            </w:pPr>
            <w:r>
              <w:rPr>
                <w:rFonts w:ascii="Cordia New" w:cs="Cordia New"/>
                <w:sz w:val="20"/>
                <w:szCs w:val="20"/>
              </w:rPr>
              <w:t>46,082</w:t>
            </w:r>
          </w:p>
        </w:tc>
        <w:tc>
          <w:tcPr>
            <w:tcW w:w="1080" w:type="dxa"/>
            <w:tcBorders>
              <w:bottom w:val="single" w:sz="4" w:space="0" w:color="auto"/>
            </w:tcBorders>
            <w:shd w:val="clear" w:color="auto" w:fill="auto"/>
            <w:vAlign w:val="bottom"/>
          </w:tcPr>
          <w:p w14:paraId="17878793" w14:textId="5D8D74F9" w:rsidR="00CB759C" w:rsidRPr="00847A5B" w:rsidRDefault="00847A5B" w:rsidP="00CB759C">
            <w:pPr>
              <w:pStyle w:val="BlockText"/>
              <w:tabs>
                <w:tab w:val="clear" w:pos="360"/>
                <w:tab w:val="decimal" w:pos="879"/>
              </w:tabs>
              <w:ind w:left="0" w:right="-72" w:firstLine="0"/>
              <w:jc w:val="both"/>
              <w:rPr>
                <w:rFonts w:ascii="Cordia New" w:cs="Cordia New"/>
                <w:sz w:val="20"/>
                <w:szCs w:val="20"/>
              </w:rPr>
            </w:pPr>
            <w:r>
              <w:rPr>
                <w:rFonts w:ascii="Cordia New" w:cs="Cordia New"/>
                <w:sz w:val="20"/>
                <w:szCs w:val="20"/>
              </w:rPr>
              <w:t>(34,719)</w:t>
            </w:r>
          </w:p>
        </w:tc>
      </w:tr>
      <w:tr w:rsidR="00CB759C" w:rsidRPr="00CB759C" w14:paraId="3578902F" w14:textId="77777777" w:rsidTr="00CB759C">
        <w:tc>
          <w:tcPr>
            <w:tcW w:w="2970" w:type="dxa"/>
          </w:tcPr>
          <w:p w14:paraId="0E6D5C3B" w14:textId="37B62294" w:rsidR="00CB759C" w:rsidRPr="00893755" w:rsidRDefault="00CB759C" w:rsidP="00CB759C">
            <w:pPr>
              <w:pStyle w:val="BlockText"/>
              <w:tabs>
                <w:tab w:val="clear" w:pos="360"/>
                <w:tab w:val="left" w:pos="337"/>
              </w:tabs>
              <w:ind w:left="-86" w:right="-72" w:firstLine="0"/>
              <w:rPr>
                <w:rFonts w:ascii="Cordia New" w:eastAsia="Arial Unicode MS" w:cs="Cordia New"/>
                <w:sz w:val="20"/>
                <w:szCs w:val="20"/>
              </w:rPr>
            </w:pPr>
            <w:r w:rsidRPr="00CB759C">
              <w:rPr>
                <w:rFonts w:ascii="Cordia New" w:eastAsia="Arial Unicode MS" w:cs="Cordia New"/>
                <w:sz w:val="20"/>
                <w:szCs w:val="20"/>
              </w:rPr>
              <w:t xml:space="preserve">Closing balance as at </w:t>
            </w:r>
            <w:r w:rsidR="00C64A6F" w:rsidRPr="00C64A6F">
              <w:rPr>
                <w:rFonts w:ascii="Cordia New" w:eastAsia="Arial Unicode MS" w:cs="Cordia New"/>
                <w:sz w:val="20"/>
                <w:szCs w:val="20"/>
              </w:rPr>
              <w:t>31</w:t>
            </w:r>
            <w:r w:rsidRPr="00CB759C">
              <w:rPr>
                <w:rFonts w:ascii="Cordia New" w:eastAsia="Arial Unicode MS" w:cs="Cordia New"/>
                <w:sz w:val="20"/>
                <w:szCs w:val="20"/>
              </w:rPr>
              <w:t xml:space="preserve"> December </w:t>
            </w:r>
            <w:r w:rsidR="00C64A6F" w:rsidRPr="00C64A6F">
              <w:rPr>
                <w:rFonts w:ascii="Cordia New" w:eastAsia="Arial Unicode MS" w:cs="Cordia New"/>
                <w:sz w:val="20"/>
                <w:szCs w:val="20"/>
              </w:rPr>
              <w:t>2020</w:t>
            </w:r>
          </w:p>
        </w:tc>
        <w:tc>
          <w:tcPr>
            <w:tcW w:w="1080" w:type="dxa"/>
            <w:tcBorders>
              <w:top w:val="single" w:sz="4" w:space="0" w:color="auto"/>
            </w:tcBorders>
            <w:shd w:val="clear" w:color="auto" w:fill="FAFAFA"/>
            <w:vAlign w:val="bottom"/>
          </w:tcPr>
          <w:p w14:paraId="1478041A" w14:textId="53B0A160"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p>
        </w:tc>
        <w:tc>
          <w:tcPr>
            <w:tcW w:w="1080" w:type="dxa"/>
            <w:tcBorders>
              <w:top w:val="single" w:sz="4" w:space="0" w:color="auto"/>
            </w:tcBorders>
            <w:shd w:val="clear" w:color="auto" w:fill="FAFAFA"/>
            <w:vAlign w:val="bottom"/>
          </w:tcPr>
          <w:p w14:paraId="5B42038E" w14:textId="3A2BD031"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p>
        </w:tc>
        <w:tc>
          <w:tcPr>
            <w:tcW w:w="1080" w:type="dxa"/>
            <w:tcBorders>
              <w:top w:val="single" w:sz="4" w:space="0" w:color="auto"/>
            </w:tcBorders>
            <w:shd w:val="clear" w:color="auto" w:fill="FAFAFA"/>
            <w:vAlign w:val="bottom"/>
          </w:tcPr>
          <w:p w14:paraId="0E8F3B93" w14:textId="4DECFB3D"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242</w:t>
            </w:r>
            <w:r w:rsidRPr="00893755">
              <w:rPr>
                <w:rFonts w:ascii="Cordia New" w:cs="Cordia New"/>
                <w:sz w:val="20"/>
                <w:szCs w:val="20"/>
              </w:rPr>
              <w:t>,</w:t>
            </w:r>
            <w:r w:rsidR="00C64A6F" w:rsidRPr="00C64A6F">
              <w:rPr>
                <w:rFonts w:ascii="Cordia New" w:cs="Cordia New"/>
                <w:sz w:val="20"/>
                <w:szCs w:val="20"/>
              </w:rPr>
              <w:t>969</w:t>
            </w:r>
            <w:r w:rsidRPr="00893755">
              <w:rPr>
                <w:rFonts w:ascii="Cordia New" w:cs="Cordia New"/>
                <w:sz w:val="20"/>
                <w:szCs w:val="20"/>
              </w:rPr>
              <w:t>)</w:t>
            </w:r>
          </w:p>
        </w:tc>
        <w:tc>
          <w:tcPr>
            <w:tcW w:w="1080" w:type="dxa"/>
            <w:tcBorders>
              <w:top w:val="single" w:sz="4" w:space="0" w:color="auto"/>
            </w:tcBorders>
            <w:shd w:val="clear" w:color="auto" w:fill="FAFAFA"/>
            <w:vAlign w:val="bottom"/>
          </w:tcPr>
          <w:p w14:paraId="27ED39D7" w14:textId="58964EEA"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1</w:t>
            </w:r>
            <w:r w:rsidRPr="00893755">
              <w:rPr>
                <w:rFonts w:ascii="Cordia New" w:cs="Cordia New"/>
                <w:sz w:val="20"/>
                <w:szCs w:val="20"/>
              </w:rPr>
              <w:t>,</w:t>
            </w:r>
            <w:r w:rsidR="00C64A6F" w:rsidRPr="00C64A6F">
              <w:rPr>
                <w:rFonts w:ascii="Cordia New" w:cs="Cordia New"/>
                <w:sz w:val="20"/>
                <w:szCs w:val="20"/>
              </w:rPr>
              <w:t>270</w:t>
            </w:r>
            <w:r w:rsidRPr="00893755">
              <w:rPr>
                <w:rFonts w:ascii="Cordia New" w:cs="Cordia New"/>
                <w:sz w:val="20"/>
                <w:szCs w:val="20"/>
              </w:rPr>
              <w:t>,</w:t>
            </w:r>
            <w:r w:rsidR="00C64A6F" w:rsidRPr="00C64A6F">
              <w:rPr>
                <w:rFonts w:ascii="Cordia New" w:cs="Cordia New"/>
                <w:sz w:val="20"/>
                <w:szCs w:val="20"/>
              </w:rPr>
              <w:t>724</w:t>
            </w:r>
            <w:r w:rsidRPr="00893755">
              <w:rPr>
                <w:rFonts w:ascii="Cordia New" w:cs="Cordia New"/>
                <w:sz w:val="20"/>
                <w:szCs w:val="20"/>
              </w:rPr>
              <w:t>)</w:t>
            </w:r>
          </w:p>
        </w:tc>
        <w:tc>
          <w:tcPr>
            <w:tcW w:w="1080" w:type="dxa"/>
            <w:tcBorders>
              <w:top w:val="single" w:sz="4" w:space="0" w:color="auto"/>
            </w:tcBorders>
            <w:shd w:val="clear" w:color="auto" w:fill="FAFAFA"/>
            <w:vAlign w:val="bottom"/>
          </w:tcPr>
          <w:p w14:paraId="52D0B2DD" w14:textId="0A3A84EC"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246</w:t>
            </w:r>
            <w:r w:rsidRPr="00893755">
              <w:rPr>
                <w:rFonts w:ascii="Cordia New" w:cs="Cordia New"/>
                <w:sz w:val="20"/>
                <w:szCs w:val="20"/>
              </w:rPr>
              <w:t>,</w:t>
            </w:r>
            <w:r w:rsidR="00C64A6F" w:rsidRPr="00C64A6F">
              <w:rPr>
                <w:rFonts w:ascii="Cordia New" w:cs="Cordia New"/>
                <w:sz w:val="20"/>
                <w:szCs w:val="20"/>
              </w:rPr>
              <w:t>778</w:t>
            </w:r>
            <w:r w:rsidRPr="00893755">
              <w:rPr>
                <w:rFonts w:ascii="Cordia New" w:cs="Cordia New"/>
                <w:sz w:val="20"/>
                <w:szCs w:val="20"/>
              </w:rPr>
              <w:t>)</w:t>
            </w:r>
          </w:p>
        </w:tc>
        <w:tc>
          <w:tcPr>
            <w:tcW w:w="1080" w:type="dxa"/>
            <w:tcBorders>
              <w:top w:val="single" w:sz="4" w:space="0" w:color="auto"/>
            </w:tcBorders>
            <w:shd w:val="clear" w:color="auto" w:fill="FAFAFA"/>
            <w:vAlign w:val="bottom"/>
          </w:tcPr>
          <w:p w14:paraId="2B6AA63F" w14:textId="217D3BC1"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1</w:t>
            </w:r>
            <w:r w:rsidRPr="00893755">
              <w:rPr>
                <w:rFonts w:ascii="Cordia New" w:cs="Cordia New"/>
                <w:sz w:val="20"/>
                <w:szCs w:val="20"/>
              </w:rPr>
              <w:t>,</w:t>
            </w:r>
            <w:r w:rsidR="00C64A6F" w:rsidRPr="00C64A6F">
              <w:rPr>
                <w:rFonts w:ascii="Cordia New" w:cs="Cordia New"/>
                <w:sz w:val="20"/>
                <w:szCs w:val="20"/>
              </w:rPr>
              <w:t>760</w:t>
            </w:r>
            <w:r w:rsidRPr="00893755">
              <w:rPr>
                <w:rFonts w:ascii="Cordia New" w:cs="Cordia New"/>
                <w:sz w:val="20"/>
                <w:szCs w:val="20"/>
              </w:rPr>
              <w:t>,</w:t>
            </w:r>
            <w:r w:rsidR="00C64A6F" w:rsidRPr="00C64A6F">
              <w:rPr>
                <w:rFonts w:ascii="Cordia New" w:cs="Cordia New"/>
                <w:sz w:val="20"/>
                <w:szCs w:val="20"/>
              </w:rPr>
              <w:t>471</w:t>
            </w:r>
            <w:r w:rsidRPr="00893755">
              <w:rPr>
                <w:rFonts w:ascii="Cordia New" w:cs="Cordia New"/>
                <w:sz w:val="20"/>
                <w:szCs w:val="20"/>
              </w:rPr>
              <w:t>)</w:t>
            </w:r>
          </w:p>
        </w:tc>
      </w:tr>
      <w:tr w:rsidR="00CB759C" w:rsidRPr="00CB759C" w14:paraId="1B36278E" w14:textId="77777777" w:rsidTr="00CB759C">
        <w:tc>
          <w:tcPr>
            <w:tcW w:w="2970" w:type="dxa"/>
          </w:tcPr>
          <w:p w14:paraId="68BDE86C" w14:textId="25CB74CC" w:rsidR="00CB759C" w:rsidRPr="00CB759C" w:rsidRDefault="00CB759C" w:rsidP="00CB759C">
            <w:pPr>
              <w:pStyle w:val="BlockText"/>
              <w:tabs>
                <w:tab w:val="clear" w:pos="360"/>
                <w:tab w:val="left" w:pos="337"/>
              </w:tabs>
              <w:ind w:left="-86" w:right="-72" w:firstLine="0"/>
              <w:rPr>
                <w:rFonts w:ascii="Cordia New" w:eastAsia="Arial Unicode MS" w:cs="Cordia New"/>
                <w:sz w:val="20"/>
                <w:szCs w:val="20"/>
              </w:rPr>
            </w:pPr>
            <w:r w:rsidRPr="00893755">
              <w:rPr>
                <w:rFonts w:ascii="Cordia New" w:eastAsia="Arial Unicode MS" w:cs="Cordia New"/>
                <w:sz w:val="20"/>
                <w:szCs w:val="20"/>
              </w:rPr>
              <w:t>Add:</w:t>
            </w:r>
            <w:r w:rsidRPr="00893755">
              <w:rPr>
                <w:rFonts w:ascii="Cordia New" w:eastAsia="Arial Unicode MS" w:cs="Cordia New"/>
                <w:sz w:val="20"/>
                <w:szCs w:val="20"/>
              </w:rPr>
              <w:tab/>
              <w:t xml:space="preserve">Change in fair value of hedging   </w:t>
            </w:r>
            <w:r w:rsidRPr="00893755">
              <w:rPr>
                <w:rFonts w:ascii="Cordia New" w:eastAsia="Arial Unicode MS" w:cs="Cordia New"/>
                <w:sz w:val="20"/>
                <w:szCs w:val="20"/>
              </w:rPr>
              <w:br/>
            </w:r>
            <w:r>
              <w:rPr>
                <w:rFonts w:ascii="Cordia New" w:eastAsia="Arial Unicode MS" w:cs="Cordia New"/>
                <w:sz w:val="20"/>
                <w:szCs w:val="20"/>
                <w:cs/>
              </w:rPr>
              <w:tab/>
            </w:r>
            <w:r w:rsidRPr="00893755">
              <w:rPr>
                <w:rFonts w:ascii="Cordia New" w:eastAsia="Arial Unicode MS" w:cs="Cordia New"/>
                <w:sz w:val="20"/>
                <w:szCs w:val="20"/>
              </w:rPr>
              <w:t xml:space="preserve">   instrument recognised in </w:t>
            </w:r>
            <w:r w:rsidRPr="00893755">
              <w:rPr>
                <w:rFonts w:ascii="Cordia New" w:eastAsia="Arial Unicode MS" w:cs="Cordia New"/>
                <w:sz w:val="20"/>
                <w:szCs w:val="20"/>
              </w:rPr>
              <w:br/>
            </w:r>
            <w:r>
              <w:rPr>
                <w:rFonts w:ascii="Cordia New" w:eastAsia="Arial Unicode MS" w:cs="Cordia New"/>
                <w:sz w:val="20"/>
                <w:szCs w:val="20"/>
                <w:cs/>
              </w:rPr>
              <w:tab/>
            </w:r>
            <w:r w:rsidRPr="00893755">
              <w:rPr>
                <w:rFonts w:ascii="Cordia New" w:eastAsia="Arial Unicode MS" w:cs="Cordia New"/>
                <w:sz w:val="20"/>
                <w:szCs w:val="20"/>
              </w:rPr>
              <w:t xml:space="preserve">   other comprehensive income</w:t>
            </w:r>
          </w:p>
        </w:tc>
        <w:tc>
          <w:tcPr>
            <w:tcW w:w="1080" w:type="dxa"/>
            <w:shd w:val="clear" w:color="auto" w:fill="FAFAFA"/>
            <w:vAlign w:val="bottom"/>
          </w:tcPr>
          <w:p w14:paraId="588A5DE3" w14:textId="14F96A2F"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253</w:t>
            </w:r>
            <w:r w:rsidR="00CB759C" w:rsidRPr="00893755">
              <w:rPr>
                <w:rFonts w:ascii="Cordia New" w:cs="Cordia New"/>
                <w:sz w:val="20"/>
                <w:szCs w:val="20"/>
              </w:rPr>
              <w:t>,</w:t>
            </w:r>
            <w:r w:rsidRPr="00C64A6F">
              <w:rPr>
                <w:rFonts w:ascii="Cordia New" w:cs="Cordia New"/>
                <w:sz w:val="20"/>
                <w:szCs w:val="20"/>
              </w:rPr>
              <w:t>005</w:t>
            </w:r>
          </w:p>
        </w:tc>
        <w:tc>
          <w:tcPr>
            <w:tcW w:w="1080" w:type="dxa"/>
            <w:shd w:val="clear" w:color="auto" w:fill="FAFAFA"/>
            <w:vAlign w:val="bottom"/>
          </w:tcPr>
          <w:p w14:paraId="4F40A175" w14:textId="4D3630EA"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12</w:t>
            </w:r>
            <w:r w:rsidRPr="00893755">
              <w:rPr>
                <w:rFonts w:ascii="Cordia New" w:cs="Cordia New"/>
                <w:sz w:val="20"/>
                <w:szCs w:val="20"/>
              </w:rPr>
              <w:t>,</w:t>
            </w:r>
            <w:r w:rsidR="00C64A6F" w:rsidRPr="00C64A6F">
              <w:rPr>
                <w:rFonts w:ascii="Cordia New" w:cs="Cordia New"/>
                <w:sz w:val="20"/>
                <w:szCs w:val="20"/>
              </w:rPr>
              <w:t>678</w:t>
            </w:r>
            <w:r w:rsidRPr="00893755">
              <w:rPr>
                <w:rFonts w:ascii="Cordia New" w:cs="Cordia New"/>
                <w:sz w:val="20"/>
                <w:szCs w:val="20"/>
              </w:rPr>
              <w:t>,</w:t>
            </w:r>
            <w:r w:rsidR="00C64A6F" w:rsidRPr="00C64A6F">
              <w:rPr>
                <w:rFonts w:ascii="Cordia New" w:cs="Cordia New"/>
                <w:sz w:val="20"/>
                <w:szCs w:val="20"/>
              </w:rPr>
              <w:t>803</w:t>
            </w:r>
            <w:r w:rsidRPr="00893755">
              <w:rPr>
                <w:rFonts w:ascii="Cordia New" w:cs="Cordia New"/>
                <w:sz w:val="20"/>
                <w:szCs w:val="20"/>
              </w:rPr>
              <w:t>)</w:t>
            </w:r>
          </w:p>
        </w:tc>
        <w:tc>
          <w:tcPr>
            <w:tcW w:w="1080" w:type="dxa"/>
            <w:shd w:val="clear" w:color="auto" w:fill="FAFAFA"/>
            <w:vAlign w:val="bottom"/>
          </w:tcPr>
          <w:p w14:paraId="7D7EF717" w14:textId="28EBCAD0"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6</w:t>
            </w:r>
            <w:r w:rsidRPr="00893755">
              <w:rPr>
                <w:rFonts w:ascii="Cordia New" w:cs="Cordia New"/>
                <w:sz w:val="20"/>
                <w:szCs w:val="20"/>
              </w:rPr>
              <w:t>,</w:t>
            </w:r>
            <w:r w:rsidR="00C64A6F" w:rsidRPr="00C64A6F">
              <w:rPr>
                <w:rFonts w:ascii="Cordia New" w:cs="Cordia New"/>
                <w:sz w:val="20"/>
                <w:szCs w:val="20"/>
              </w:rPr>
              <w:t>844</w:t>
            </w:r>
            <w:r w:rsidRPr="00893755">
              <w:rPr>
                <w:rFonts w:ascii="Cordia New" w:cs="Cordia New"/>
                <w:sz w:val="20"/>
                <w:szCs w:val="20"/>
              </w:rPr>
              <w:t>,</w:t>
            </w:r>
            <w:r w:rsidR="00C64A6F" w:rsidRPr="00C64A6F">
              <w:rPr>
                <w:rFonts w:ascii="Cordia New" w:cs="Cordia New"/>
                <w:sz w:val="20"/>
                <w:szCs w:val="20"/>
              </w:rPr>
              <w:t>939</w:t>
            </w:r>
            <w:r w:rsidRPr="00893755">
              <w:rPr>
                <w:rFonts w:ascii="Cordia New" w:cs="Cordia New"/>
                <w:sz w:val="20"/>
                <w:szCs w:val="20"/>
              </w:rPr>
              <w:t>)</w:t>
            </w:r>
          </w:p>
        </w:tc>
        <w:tc>
          <w:tcPr>
            <w:tcW w:w="1080" w:type="dxa"/>
            <w:shd w:val="clear" w:color="auto" w:fill="FAFAFA"/>
            <w:vAlign w:val="bottom"/>
          </w:tcPr>
          <w:p w14:paraId="0ADA3BA6" w14:textId="3F0226C3"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671</w:t>
            </w:r>
            <w:r w:rsidRPr="00893755">
              <w:rPr>
                <w:rFonts w:ascii="Cordia New" w:cs="Cordia New"/>
                <w:sz w:val="20"/>
                <w:szCs w:val="20"/>
              </w:rPr>
              <w:t>,</w:t>
            </w:r>
            <w:r w:rsidR="00C64A6F" w:rsidRPr="00C64A6F">
              <w:rPr>
                <w:rFonts w:ascii="Cordia New" w:cs="Cordia New"/>
                <w:sz w:val="20"/>
                <w:szCs w:val="20"/>
              </w:rPr>
              <w:t>623</w:t>
            </w:r>
            <w:r w:rsidRPr="00893755">
              <w:rPr>
                <w:rFonts w:ascii="Cordia New" w:cs="Cordia New"/>
                <w:sz w:val="20"/>
                <w:szCs w:val="20"/>
              </w:rPr>
              <w:t>)</w:t>
            </w:r>
          </w:p>
        </w:tc>
        <w:tc>
          <w:tcPr>
            <w:tcW w:w="1080" w:type="dxa"/>
            <w:shd w:val="clear" w:color="auto" w:fill="FAFAFA"/>
            <w:vAlign w:val="bottom"/>
          </w:tcPr>
          <w:p w14:paraId="712F0061" w14:textId="49289780"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1</w:t>
            </w:r>
            <w:r w:rsidR="00CB759C" w:rsidRPr="00893755">
              <w:rPr>
                <w:rFonts w:ascii="Cordia New" w:cs="Cordia New"/>
                <w:sz w:val="20"/>
                <w:szCs w:val="20"/>
              </w:rPr>
              <w:t>,</w:t>
            </w:r>
            <w:r w:rsidRPr="00C64A6F">
              <w:rPr>
                <w:rFonts w:ascii="Cordia New" w:cs="Cordia New"/>
                <w:sz w:val="20"/>
                <w:szCs w:val="20"/>
              </w:rPr>
              <w:t>050</w:t>
            </w:r>
            <w:r w:rsidR="00CB759C" w:rsidRPr="00893755">
              <w:rPr>
                <w:rFonts w:ascii="Cordia New" w:cs="Cordia New"/>
                <w:sz w:val="20"/>
                <w:szCs w:val="20"/>
              </w:rPr>
              <w:t>,</w:t>
            </w:r>
            <w:r w:rsidRPr="00C64A6F">
              <w:rPr>
                <w:rFonts w:ascii="Cordia New" w:cs="Cordia New"/>
                <w:sz w:val="20"/>
                <w:szCs w:val="20"/>
              </w:rPr>
              <w:t>620</w:t>
            </w:r>
          </w:p>
        </w:tc>
        <w:tc>
          <w:tcPr>
            <w:tcW w:w="1080" w:type="dxa"/>
            <w:shd w:val="clear" w:color="auto" w:fill="FAFAFA"/>
            <w:vAlign w:val="bottom"/>
          </w:tcPr>
          <w:p w14:paraId="332E8878" w14:textId="6DD98F10"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18</w:t>
            </w:r>
            <w:r w:rsidRPr="00893755">
              <w:rPr>
                <w:rFonts w:ascii="Cordia New" w:cs="Cordia New"/>
                <w:sz w:val="20"/>
                <w:szCs w:val="20"/>
              </w:rPr>
              <w:t>,</w:t>
            </w:r>
            <w:r w:rsidR="00C64A6F" w:rsidRPr="00C64A6F">
              <w:rPr>
                <w:rFonts w:ascii="Cordia New" w:cs="Cordia New"/>
                <w:sz w:val="20"/>
                <w:szCs w:val="20"/>
              </w:rPr>
              <w:t>891</w:t>
            </w:r>
            <w:r w:rsidRPr="00893755">
              <w:rPr>
                <w:rFonts w:ascii="Cordia New" w:cs="Cordia New"/>
                <w:sz w:val="20"/>
                <w:szCs w:val="20"/>
              </w:rPr>
              <w:t>,</w:t>
            </w:r>
            <w:r w:rsidR="00C64A6F" w:rsidRPr="00C64A6F">
              <w:rPr>
                <w:rFonts w:ascii="Cordia New" w:cs="Cordia New"/>
                <w:sz w:val="20"/>
                <w:szCs w:val="20"/>
              </w:rPr>
              <w:t>740</w:t>
            </w:r>
            <w:r w:rsidRPr="00893755">
              <w:rPr>
                <w:rFonts w:ascii="Cordia New" w:cs="Cordia New"/>
                <w:sz w:val="20"/>
                <w:szCs w:val="20"/>
              </w:rPr>
              <w:t>)</w:t>
            </w:r>
          </w:p>
        </w:tc>
      </w:tr>
      <w:tr w:rsidR="00CB759C" w:rsidRPr="00CB759C" w14:paraId="438090E1" w14:textId="77777777" w:rsidTr="00CB759C">
        <w:tc>
          <w:tcPr>
            <w:tcW w:w="2970" w:type="dxa"/>
          </w:tcPr>
          <w:p w14:paraId="3642D298" w14:textId="77777777" w:rsidR="00CB759C" w:rsidRDefault="00CB759C" w:rsidP="00CB759C">
            <w:pPr>
              <w:pStyle w:val="BlockText"/>
              <w:tabs>
                <w:tab w:val="clear" w:pos="360"/>
                <w:tab w:val="left" w:pos="337"/>
              </w:tabs>
              <w:ind w:left="-86" w:right="-72" w:firstLine="0"/>
              <w:rPr>
                <w:rFonts w:ascii="Cordia New" w:eastAsia="Arial Unicode MS" w:cs="Cordia New"/>
                <w:sz w:val="20"/>
                <w:szCs w:val="20"/>
              </w:rPr>
            </w:pPr>
            <w:r w:rsidRPr="00893755">
              <w:rPr>
                <w:rFonts w:ascii="Cordia New" w:eastAsia="Arial Unicode MS" w:cs="Cordia New"/>
                <w:sz w:val="20"/>
                <w:szCs w:val="20"/>
              </w:rPr>
              <w:t>Less:</w:t>
            </w:r>
            <w:r w:rsidRPr="00893755">
              <w:rPr>
                <w:rFonts w:ascii="Cordia New" w:eastAsia="Arial Unicode MS" w:cs="Cordia New"/>
                <w:sz w:val="20"/>
                <w:szCs w:val="20"/>
              </w:rPr>
              <w:tab/>
              <w:t xml:space="preserve">Reclassification from </w:t>
            </w:r>
            <w:r>
              <w:rPr>
                <w:rFonts w:ascii="Cordia New" w:eastAsia="Arial Unicode MS" w:cs="Cordia New"/>
                <w:sz w:val="20"/>
                <w:szCs w:val="20"/>
              </w:rPr>
              <w:t>o</w:t>
            </w:r>
            <w:r w:rsidRPr="00893755">
              <w:rPr>
                <w:rFonts w:ascii="Cordia New" w:eastAsia="Arial Unicode MS" w:cs="Cordia New"/>
                <w:sz w:val="20"/>
                <w:szCs w:val="20"/>
              </w:rPr>
              <w:t>the</w:t>
            </w:r>
            <w:r>
              <w:rPr>
                <w:rFonts w:ascii="Cordia New" w:eastAsia="Arial Unicode MS" w:cs="Cordia New"/>
                <w:sz w:val="20"/>
                <w:szCs w:val="20"/>
              </w:rPr>
              <w:t xml:space="preserve">r   </w:t>
            </w:r>
          </w:p>
          <w:p w14:paraId="020733B1" w14:textId="153BC6FB" w:rsidR="00CB759C" w:rsidRPr="00893755" w:rsidRDefault="00CB759C" w:rsidP="00CB759C">
            <w:pPr>
              <w:pStyle w:val="BlockText"/>
              <w:tabs>
                <w:tab w:val="clear" w:pos="360"/>
                <w:tab w:val="left" w:pos="337"/>
              </w:tabs>
              <w:ind w:left="-86" w:right="-72" w:firstLine="0"/>
              <w:rPr>
                <w:rFonts w:ascii="Cordia New" w:eastAsia="Arial Unicode MS" w:cs="Cordia New"/>
                <w:sz w:val="20"/>
                <w:szCs w:val="20"/>
              </w:rPr>
            </w:pPr>
            <w:r>
              <w:rPr>
                <w:rFonts w:ascii="Cordia New" w:eastAsia="Arial Unicode MS" w:cs="Cordia New"/>
                <w:sz w:val="20"/>
                <w:szCs w:val="20"/>
                <w:cs/>
              </w:rPr>
              <w:tab/>
            </w:r>
            <w:r>
              <w:rPr>
                <w:rFonts w:ascii="Cordia New" w:eastAsia="Arial Unicode MS" w:cs="Cordia New" w:hint="cs"/>
                <w:sz w:val="20"/>
                <w:szCs w:val="20"/>
                <w:cs/>
              </w:rPr>
              <w:t xml:space="preserve">   </w:t>
            </w:r>
            <w:r w:rsidRPr="00893755">
              <w:rPr>
                <w:rFonts w:ascii="Cordia New" w:eastAsia="Arial Unicode MS" w:cs="Cordia New"/>
                <w:sz w:val="20"/>
                <w:szCs w:val="20"/>
              </w:rPr>
              <w:t>comprehensive income</w:t>
            </w:r>
            <w:r>
              <w:rPr>
                <w:rFonts w:ascii="Cordia New" w:eastAsia="Arial Unicode MS" w:cs="Cordia New"/>
                <w:sz w:val="20"/>
                <w:szCs w:val="20"/>
              </w:rPr>
              <w:t xml:space="preserve"> </w:t>
            </w:r>
            <w:r w:rsidRPr="00893755">
              <w:rPr>
                <w:rFonts w:ascii="Cordia New" w:eastAsia="Arial Unicode MS" w:cs="Cordia New"/>
                <w:sz w:val="20"/>
                <w:szCs w:val="20"/>
              </w:rPr>
              <w:t>to profit or loss</w:t>
            </w:r>
          </w:p>
        </w:tc>
        <w:tc>
          <w:tcPr>
            <w:tcW w:w="1080" w:type="dxa"/>
            <w:shd w:val="clear" w:color="auto" w:fill="FAFAFA"/>
            <w:vAlign w:val="bottom"/>
          </w:tcPr>
          <w:p w14:paraId="6956CFD6" w14:textId="451463E5"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129</w:t>
            </w:r>
            <w:r w:rsidRPr="00893755">
              <w:rPr>
                <w:rFonts w:ascii="Cordia New" w:cs="Cordia New"/>
                <w:sz w:val="20"/>
                <w:szCs w:val="20"/>
              </w:rPr>
              <w:t>,</w:t>
            </w:r>
            <w:r w:rsidR="00C64A6F" w:rsidRPr="00C64A6F">
              <w:rPr>
                <w:rFonts w:ascii="Cordia New" w:cs="Cordia New"/>
                <w:sz w:val="20"/>
                <w:szCs w:val="20"/>
              </w:rPr>
              <w:t>270</w:t>
            </w:r>
            <w:r w:rsidRPr="00893755">
              <w:rPr>
                <w:rFonts w:ascii="Cordia New" w:cs="Cordia New"/>
                <w:sz w:val="20"/>
                <w:szCs w:val="20"/>
              </w:rPr>
              <w:t>)</w:t>
            </w:r>
          </w:p>
        </w:tc>
        <w:tc>
          <w:tcPr>
            <w:tcW w:w="1080" w:type="dxa"/>
            <w:shd w:val="clear" w:color="auto" w:fill="FAFAFA"/>
            <w:vAlign w:val="bottom"/>
          </w:tcPr>
          <w:p w14:paraId="427029F9" w14:textId="21A00A9C"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7</w:t>
            </w:r>
            <w:r w:rsidR="00CB759C" w:rsidRPr="00893755">
              <w:rPr>
                <w:rFonts w:ascii="Cordia New" w:cs="Cordia New"/>
                <w:sz w:val="20"/>
                <w:szCs w:val="20"/>
              </w:rPr>
              <w:t>,</w:t>
            </w:r>
            <w:r w:rsidRPr="00C64A6F">
              <w:rPr>
                <w:rFonts w:ascii="Cordia New" w:cs="Cordia New"/>
                <w:sz w:val="20"/>
                <w:szCs w:val="20"/>
              </w:rPr>
              <w:t>827</w:t>
            </w:r>
            <w:r w:rsidR="00CB759C" w:rsidRPr="00893755">
              <w:rPr>
                <w:rFonts w:ascii="Cordia New" w:cs="Cordia New"/>
                <w:sz w:val="20"/>
                <w:szCs w:val="20"/>
              </w:rPr>
              <w:t>,</w:t>
            </w:r>
            <w:r w:rsidRPr="00C64A6F">
              <w:rPr>
                <w:rFonts w:ascii="Cordia New" w:cs="Cordia New"/>
                <w:sz w:val="20"/>
                <w:szCs w:val="20"/>
              </w:rPr>
              <w:t>390</w:t>
            </w:r>
          </w:p>
        </w:tc>
        <w:tc>
          <w:tcPr>
            <w:tcW w:w="1080" w:type="dxa"/>
            <w:shd w:val="clear" w:color="auto" w:fill="FAFAFA"/>
            <w:vAlign w:val="bottom"/>
          </w:tcPr>
          <w:p w14:paraId="64070F25" w14:textId="33FF2572"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6</w:t>
            </w:r>
            <w:r w:rsidR="00CB759C" w:rsidRPr="00893755">
              <w:rPr>
                <w:rFonts w:ascii="Cordia New" w:cs="Cordia New"/>
                <w:sz w:val="20"/>
                <w:szCs w:val="20"/>
              </w:rPr>
              <w:t>,</w:t>
            </w:r>
            <w:r w:rsidRPr="00C64A6F">
              <w:rPr>
                <w:rFonts w:ascii="Cordia New" w:cs="Cordia New"/>
                <w:sz w:val="20"/>
                <w:szCs w:val="20"/>
              </w:rPr>
              <w:t>371</w:t>
            </w:r>
            <w:r w:rsidR="00CB759C" w:rsidRPr="00893755">
              <w:rPr>
                <w:rFonts w:ascii="Cordia New" w:cs="Cordia New"/>
                <w:sz w:val="20"/>
                <w:szCs w:val="20"/>
              </w:rPr>
              <w:t>,</w:t>
            </w:r>
            <w:r w:rsidRPr="00C64A6F">
              <w:rPr>
                <w:rFonts w:ascii="Cordia New" w:cs="Cordia New"/>
                <w:sz w:val="20"/>
                <w:szCs w:val="20"/>
              </w:rPr>
              <w:t>477</w:t>
            </w:r>
          </w:p>
        </w:tc>
        <w:tc>
          <w:tcPr>
            <w:tcW w:w="1080" w:type="dxa"/>
            <w:shd w:val="clear" w:color="auto" w:fill="FAFAFA"/>
            <w:vAlign w:val="bottom"/>
          </w:tcPr>
          <w:p w14:paraId="7DDCE889" w14:textId="6458081C"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915</w:t>
            </w:r>
            <w:r w:rsidR="00CB759C" w:rsidRPr="00893755">
              <w:rPr>
                <w:rFonts w:ascii="Cordia New" w:cs="Cordia New"/>
                <w:sz w:val="20"/>
                <w:szCs w:val="20"/>
              </w:rPr>
              <w:t>,</w:t>
            </w:r>
            <w:r w:rsidRPr="00C64A6F">
              <w:rPr>
                <w:rFonts w:ascii="Cordia New" w:cs="Cordia New"/>
                <w:sz w:val="20"/>
                <w:szCs w:val="20"/>
              </w:rPr>
              <w:t>197</w:t>
            </w:r>
          </w:p>
        </w:tc>
        <w:tc>
          <w:tcPr>
            <w:tcW w:w="1080" w:type="dxa"/>
            <w:shd w:val="clear" w:color="auto" w:fill="FAFAFA"/>
            <w:vAlign w:val="bottom"/>
          </w:tcPr>
          <w:p w14:paraId="1ED1D7C4" w14:textId="3282121A"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618</w:t>
            </w:r>
            <w:r w:rsidR="00CB759C" w:rsidRPr="00893755">
              <w:rPr>
                <w:rFonts w:ascii="Cordia New" w:cs="Cordia New"/>
                <w:sz w:val="20"/>
                <w:szCs w:val="20"/>
              </w:rPr>
              <w:t>,</w:t>
            </w:r>
            <w:r w:rsidRPr="00C64A6F">
              <w:rPr>
                <w:rFonts w:ascii="Cordia New" w:cs="Cordia New"/>
                <w:sz w:val="20"/>
                <w:szCs w:val="20"/>
              </w:rPr>
              <w:t>322</w:t>
            </w:r>
          </w:p>
        </w:tc>
        <w:tc>
          <w:tcPr>
            <w:tcW w:w="1080" w:type="dxa"/>
            <w:shd w:val="clear" w:color="auto" w:fill="FAFAFA"/>
            <w:vAlign w:val="bottom"/>
          </w:tcPr>
          <w:p w14:paraId="734F47C0" w14:textId="1AEC0704"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15</w:t>
            </w:r>
            <w:r w:rsidR="00CB759C" w:rsidRPr="00893755">
              <w:rPr>
                <w:rFonts w:ascii="Cordia New" w:cs="Cordia New"/>
                <w:sz w:val="20"/>
                <w:szCs w:val="20"/>
              </w:rPr>
              <w:t>,</w:t>
            </w:r>
            <w:r w:rsidRPr="00C64A6F">
              <w:rPr>
                <w:rFonts w:ascii="Cordia New" w:cs="Cordia New"/>
                <w:sz w:val="20"/>
                <w:szCs w:val="20"/>
              </w:rPr>
              <w:t>603</w:t>
            </w:r>
            <w:r w:rsidR="00CB759C" w:rsidRPr="00893755">
              <w:rPr>
                <w:rFonts w:ascii="Cordia New" w:cs="Cordia New"/>
                <w:sz w:val="20"/>
                <w:szCs w:val="20"/>
              </w:rPr>
              <w:t>,</w:t>
            </w:r>
            <w:r w:rsidRPr="00C64A6F">
              <w:rPr>
                <w:rFonts w:ascii="Cordia New" w:cs="Cordia New"/>
                <w:sz w:val="20"/>
                <w:szCs w:val="20"/>
              </w:rPr>
              <w:t>116</w:t>
            </w:r>
          </w:p>
        </w:tc>
      </w:tr>
      <w:tr w:rsidR="00CB759C" w:rsidRPr="00CB759C" w14:paraId="282D90E8" w14:textId="77777777" w:rsidTr="00CB759C">
        <w:tc>
          <w:tcPr>
            <w:tcW w:w="2970" w:type="dxa"/>
          </w:tcPr>
          <w:p w14:paraId="5D6F7C4D" w14:textId="771CE0DB" w:rsidR="00CB759C" w:rsidRPr="00893755" w:rsidRDefault="00CB759C" w:rsidP="00CB759C">
            <w:pPr>
              <w:pStyle w:val="BlockText"/>
              <w:tabs>
                <w:tab w:val="clear" w:pos="360"/>
                <w:tab w:val="left" w:pos="337"/>
              </w:tabs>
              <w:ind w:left="-86" w:right="-72" w:firstLine="0"/>
              <w:rPr>
                <w:rFonts w:ascii="Cordia New" w:eastAsia="Arial Unicode MS" w:cs="Cordia New"/>
                <w:sz w:val="20"/>
                <w:szCs w:val="20"/>
              </w:rPr>
            </w:pPr>
            <w:r w:rsidRPr="00893755">
              <w:rPr>
                <w:rFonts w:ascii="Cordia New" w:eastAsia="Arial Unicode MS" w:cs="Cordia New"/>
                <w:sz w:val="20"/>
                <w:szCs w:val="20"/>
              </w:rPr>
              <w:t>Less:</w:t>
            </w:r>
            <w:r w:rsidRPr="00893755">
              <w:rPr>
                <w:rFonts w:ascii="Cordia New" w:eastAsia="Arial Unicode MS" w:cs="Cordia New"/>
                <w:sz w:val="20"/>
                <w:szCs w:val="20"/>
              </w:rPr>
              <w:tab/>
              <w:t>Deferred tax</w:t>
            </w:r>
          </w:p>
        </w:tc>
        <w:tc>
          <w:tcPr>
            <w:tcW w:w="1080" w:type="dxa"/>
            <w:tcBorders>
              <w:bottom w:val="single" w:sz="4" w:space="0" w:color="auto"/>
            </w:tcBorders>
            <w:shd w:val="clear" w:color="auto" w:fill="FAFAFA"/>
            <w:vAlign w:val="bottom"/>
          </w:tcPr>
          <w:p w14:paraId="19007E0D" w14:textId="3ABE9E37"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37</w:t>
            </w:r>
            <w:r w:rsidRPr="00893755">
              <w:rPr>
                <w:rFonts w:ascii="Cordia New" w:cs="Cordia New"/>
                <w:sz w:val="20"/>
                <w:szCs w:val="20"/>
              </w:rPr>
              <w:t>,</w:t>
            </w:r>
            <w:r w:rsidR="00C64A6F" w:rsidRPr="00C64A6F">
              <w:rPr>
                <w:rFonts w:ascii="Cordia New" w:cs="Cordia New"/>
                <w:sz w:val="20"/>
                <w:szCs w:val="20"/>
              </w:rPr>
              <w:t>492</w:t>
            </w:r>
            <w:r w:rsidRPr="00893755">
              <w:rPr>
                <w:rFonts w:ascii="Cordia New" w:cs="Cordia New"/>
                <w:sz w:val="20"/>
                <w:szCs w:val="20"/>
              </w:rPr>
              <w:t>)</w:t>
            </w:r>
          </w:p>
        </w:tc>
        <w:tc>
          <w:tcPr>
            <w:tcW w:w="1080" w:type="dxa"/>
            <w:tcBorders>
              <w:bottom w:val="single" w:sz="4" w:space="0" w:color="auto"/>
            </w:tcBorders>
            <w:shd w:val="clear" w:color="auto" w:fill="FAFAFA"/>
            <w:vAlign w:val="bottom"/>
          </w:tcPr>
          <w:p w14:paraId="42F077AA" w14:textId="4D876A5E"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1</w:t>
            </w:r>
            <w:r w:rsidR="00CB759C" w:rsidRPr="00893755">
              <w:rPr>
                <w:rFonts w:ascii="Cordia New" w:cs="Cordia New"/>
                <w:sz w:val="20"/>
                <w:szCs w:val="20"/>
              </w:rPr>
              <w:t>,</w:t>
            </w:r>
            <w:r w:rsidRPr="00C64A6F">
              <w:rPr>
                <w:rFonts w:ascii="Cordia New" w:cs="Cordia New"/>
                <w:sz w:val="20"/>
                <w:szCs w:val="20"/>
              </w:rPr>
              <w:t>118</w:t>
            </w:r>
            <w:r w:rsidR="00CB759C" w:rsidRPr="00893755">
              <w:rPr>
                <w:rFonts w:ascii="Cordia New" w:cs="Cordia New"/>
                <w:sz w:val="20"/>
                <w:szCs w:val="20"/>
              </w:rPr>
              <w:t>,</w:t>
            </w:r>
            <w:r w:rsidRPr="00C64A6F">
              <w:rPr>
                <w:rFonts w:ascii="Cordia New" w:cs="Cordia New"/>
                <w:sz w:val="20"/>
                <w:szCs w:val="20"/>
              </w:rPr>
              <w:t>619</w:t>
            </w:r>
          </w:p>
        </w:tc>
        <w:tc>
          <w:tcPr>
            <w:tcW w:w="1080" w:type="dxa"/>
            <w:tcBorders>
              <w:bottom w:val="single" w:sz="4" w:space="0" w:color="auto"/>
            </w:tcBorders>
            <w:shd w:val="clear" w:color="auto" w:fill="FAFAFA"/>
            <w:vAlign w:val="bottom"/>
          </w:tcPr>
          <w:p w14:paraId="1E2B7E6A" w14:textId="33F855A7"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88</w:t>
            </w:r>
            <w:r w:rsidR="00CB759C" w:rsidRPr="00893755">
              <w:rPr>
                <w:rFonts w:ascii="Cordia New" w:cs="Cordia New"/>
                <w:sz w:val="20"/>
                <w:szCs w:val="20"/>
              </w:rPr>
              <w:t>,</w:t>
            </w:r>
            <w:r w:rsidRPr="00C64A6F">
              <w:rPr>
                <w:rFonts w:ascii="Cordia New" w:cs="Cordia New"/>
                <w:sz w:val="20"/>
                <w:szCs w:val="20"/>
              </w:rPr>
              <w:t>131</w:t>
            </w:r>
          </w:p>
        </w:tc>
        <w:tc>
          <w:tcPr>
            <w:tcW w:w="1080" w:type="dxa"/>
            <w:tcBorders>
              <w:bottom w:val="single" w:sz="4" w:space="0" w:color="auto"/>
            </w:tcBorders>
            <w:shd w:val="clear" w:color="auto" w:fill="FAFAFA"/>
            <w:vAlign w:val="bottom"/>
          </w:tcPr>
          <w:p w14:paraId="059D7131" w14:textId="64850C00"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89</w:t>
            </w:r>
            <w:r w:rsidR="00CB759C" w:rsidRPr="00893755">
              <w:rPr>
                <w:rFonts w:ascii="Cordia New" w:cs="Cordia New"/>
                <w:sz w:val="20"/>
                <w:szCs w:val="20"/>
              </w:rPr>
              <w:t>,</w:t>
            </w:r>
            <w:r w:rsidRPr="00C64A6F">
              <w:rPr>
                <w:rFonts w:ascii="Cordia New" w:cs="Cordia New"/>
                <w:sz w:val="20"/>
                <w:szCs w:val="20"/>
              </w:rPr>
              <w:t>246</w:t>
            </w:r>
          </w:p>
        </w:tc>
        <w:tc>
          <w:tcPr>
            <w:tcW w:w="1080" w:type="dxa"/>
            <w:tcBorders>
              <w:bottom w:val="single" w:sz="4" w:space="0" w:color="auto"/>
            </w:tcBorders>
            <w:shd w:val="clear" w:color="auto" w:fill="FAFAFA"/>
            <w:vAlign w:val="bottom"/>
          </w:tcPr>
          <w:p w14:paraId="040C1FA0" w14:textId="72CD5A5A"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181</w:t>
            </w:r>
            <w:r w:rsidRPr="00893755">
              <w:rPr>
                <w:rFonts w:ascii="Cordia New" w:cs="Cordia New"/>
                <w:sz w:val="20"/>
                <w:szCs w:val="20"/>
              </w:rPr>
              <w:t>,</w:t>
            </w:r>
            <w:r w:rsidR="00C64A6F" w:rsidRPr="00C64A6F">
              <w:rPr>
                <w:rFonts w:ascii="Cordia New" w:cs="Cordia New"/>
                <w:sz w:val="20"/>
                <w:szCs w:val="20"/>
              </w:rPr>
              <w:t>629</w:t>
            </w:r>
            <w:r w:rsidRPr="00893755">
              <w:rPr>
                <w:rFonts w:ascii="Cordia New" w:cs="Cordia New"/>
                <w:sz w:val="20"/>
                <w:szCs w:val="20"/>
              </w:rPr>
              <w:t>)</w:t>
            </w:r>
          </w:p>
        </w:tc>
        <w:tc>
          <w:tcPr>
            <w:tcW w:w="1080" w:type="dxa"/>
            <w:tcBorders>
              <w:bottom w:val="single" w:sz="4" w:space="0" w:color="auto"/>
            </w:tcBorders>
            <w:shd w:val="clear" w:color="auto" w:fill="FAFAFA"/>
            <w:vAlign w:val="bottom"/>
          </w:tcPr>
          <w:p w14:paraId="6025E0CA" w14:textId="495BE1D2"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1</w:t>
            </w:r>
            <w:r w:rsidR="00CB759C" w:rsidRPr="00893755">
              <w:rPr>
                <w:rFonts w:ascii="Cordia New" w:cs="Cordia New"/>
                <w:sz w:val="20"/>
                <w:szCs w:val="20"/>
              </w:rPr>
              <w:t>,</w:t>
            </w:r>
            <w:r w:rsidRPr="00C64A6F">
              <w:rPr>
                <w:rFonts w:ascii="Cordia New" w:cs="Cordia New"/>
                <w:sz w:val="20"/>
                <w:szCs w:val="20"/>
              </w:rPr>
              <w:t>076</w:t>
            </w:r>
            <w:r w:rsidR="00CB759C" w:rsidRPr="00893755">
              <w:rPr>
                <w:rFonts w:ascii="Cordia New" w:cs="Cordia New"/>
                <w:sz w:val="20"/>
                <w:szCs w:val="20"/>
              </w:rPr>
              <w:t>,</w:t>
            </w:r>
            <w:r w:rsidRPr="00C64A6F">
              <w:rPr>
                <w:rFonts w:ascii="Cordia New" w:cs="Cordia New"/>
                <w:sz w:val="20"/>
                <w:szCs w:val="20"/>
              </w:rPr>
              <w:t>875</w:t>
            </w:r>
          </w:p>
        </w:tc>
      </w:tr>
      <w:tr w:rsidR="00CB759C" w:rsidRPr="00CB759C" w14:paraId="194ED93E" w14:textId="77777777" w:rsidTr="00CB759C">
        <w:tc>
          <w:tcPr>
            <w:tcW w:w="2970" w:type="dxa"/>
          </w:tcPr>
          <w:p w14:paraId="553A7385" w14:textId="1F143C2A" w:rsidR="00CB759C" w:rsidRPr="00893755" w:rsidRDefault="00CB759C" w:rsidP="00CB759C">
            <w:pPr>
              <w:pStyle w:val="BlockText"/>
              <w:tabs>
                <w:tab w:val="clear" w:pos="360"/>
                <w:tab w:val="left" w:pos="337"/>
              </w:tabs>
              <w:ind w:left="-86" w:right="-72" w:firstLine="0"/>
              <w:rPr>
                <w:rFonts w:ascii="Cordia New" w:eastAsia="Arial Unicode MS" w:cs="Cordia New"/>
                <w:sz w:val="20"/>
                <w:szCs w:val="20"/>
              </w:rPr>
            </w:pPr>
            <w:r w:rsidRPr="00CB759C">
              <w:rPr>
                <w:rFonts w:ascii="Cordia New" w:eastAsia="Arial Unicode MS" w:cs="Cordia New"/>
                <w:sz w:val="20"/>
                <w:szCs w:val="20"/>
              </w:rPr>
              <w:t xml:space="preserve">Closing balance as at </w:t>
            </w:r>
            <w:r w:rsidR="00C64A6F" w:rsidRPr="00C64A6F">
              <w:rPr>
                <w:rFonts w:ascii="Cordia New" w:eastAsia="Arial Unicode MS" w:cs="Cordia New"/>
                <w:sz w:val="20"/>
                <w:szCs w:val="20"/>
              </w:rPr>
              <w:t>31</w:t>
            </w:r>
            <w:r w:rsidRPr="00CB759C">
              <w:rPr>
                <w:rFonts w:ascii="Cordia New" w:eastAsia="Arial Unicode MS" w:cs="Cordia New"/>
                <w:sz w:val="20"/>
                <w:szCs w:val="20"/>
              </w:rPr>
              <w:t xml:space="preserve"> December </w:t>
            </w:r>
            <w:r w:rsidR="00C64A6F" w:rsidRPr="00C64A6F">
              <w:rPr>
                <w:rFonts w:ascii="Cordia New" w:eastAsia="Arial Unicode MS" w:cs="Cordia New"/>
                <w:sz w:val="20"/>
                <w:szCs w:val="20"/>
              </w:rPr>
              <w:t>2021</w:t>
            </w:r>
          </w:p>
        </w:tc>
        <w:tc>
          <w:tcPr>
            <w:tcW w:w="1080" w:type="dxa"/>
            <w:tcBorders>
              <w:top w:val="single" w:sz="4" w:space="0" w:color="auto"/>
              <w:bottom w:val="single" w:sz="4" w:space="0" w:color="auto"/>
            </w:tcBorders>
            <w:shd w:val="clear" w:color="auto" w:fill="FAFAFA"/>
            <w:vAlign w:val="bottom"/>
          </w:tcPr>
          <w:p w14:paraId="3E6E99DF" w14:textId="5CF9C6C0"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86</w:t>
            </w:r>
            <w:r w:rsidR="00CB759C" w:rsidRPr="00893755">
              <w:rPr>
                <w:rFonts w:ascii="Cordia New" w:cs="Cordia New"/>
                <w:sz w:val="20"/>
                <w:szCs w:val="20"/>
              </w:rPr>
              <w:t>,</w:t>
            </w:r>
            <w:r w:rsidRPr="00C64A6F">
              <w:rPr>
                <w:rFonts w:ascii="Cordia New" w:cs="Cordia New"/>
                <w:sz w:val="20"/>
                <w:szCs w:val="20"/>
              </w:rPr>
              <w:t>243</w:t>
            </w:r>
          </w:p>
        </w:tc>
        <w:tc>
          <w:tcPr>
            <w:tcW w:w="1080" w:type="dxa"/>
            <w:tcBorders>
              <w:top w:val="single" w:sz="4" w:space="0" w:color="auto"/>
              <w:bottom w:val="single" w:sz="4" w:space="0" w:color="auto"/>
            </w:tcBorders>
            <w:shd w:val="clear" w:color="auto" w:fill="FAFAFA"/>
            <w:vAlign w:val="bottom"/>
          </w:tcPr>
          <w:p w14:paraId="3411D0B6" w14:textId="43210A8D"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3</w:t>
            </w:r>
            <w:r w:rsidRPr="00893755">
              <w:rPr>
                <w:rFonts w:ascii="Cordia New" w:cs="Cordia New"/>
                <w:sz w:val="20"/>
                <w:szCs w:val="20"/>
              </w:rPr>
              <w:t>,</w:t>
            </w:r>
            <w:r w:rsidR="00C64A6F" w:rsidRPr="00C64A6F">
              <w:rPr>
                <w:rFonts w:ascii="Cordia New" w:cs="Cordia New"/>
                <w:sz w:val="20"/>
                <w:szCs w:val="20"/>
              </w:rPr>
              <w:t>732</w:t>
            </w:r>
            <w:r w:rsidRPr="00893755">
              <w:rPr>
                <w:rFonts w:ascii="Cordia New" w:cs="Cordia New"/>
                <w:sz w:val="20"/>
                <w:szCs w:val="20"/>
              </w:rPr>
              <w:t>,</w:t>
            </w:r>
            <w:r w:rsidR="00C64A6F" w:rsidRPr="00C64A6F">
              <w:rPr>
                <w:rFonts w:ascii="Cordia New" w:cs="Cordia New"/>
                <w:sz w:val="20"/>
                <w:szCs w:val="20"/>
              </w:rPr>
              <w:t>794</w:t>
            </w:r>
            <w:r w:rsidRPr="00893755">
              <w:rPr>
                <w:rFonts w:ascii="Cordia New" w:cs="Cordia New"/>
                <w:sz w:val="20"/>
                <w:szCs w:val="20"/>
              </w:rPr>
              <w:t>)</w:t>
            </w:r>
          </w:p>
        </w:tc>
        <w:tc>
          <w:tcPr>
            <w:tcW w:w="1080" w:type="dxa"/>
            <w:tcBorders>
              <w:top w:val="single" w:sz="4" w:space="0" w:color="auto"/>
              <w:bottom w:val="single" w:sz="4" w:space="0" w:color="auto"/>
            </w:tcBorders>
            <w:shd w:val="clear" w:color="auto" w:fill="FAFAFA"/>
            <w:vAlign w:val="bottom"/>
          </w:tcPr>
          <w:p w14:paraId="2A80A1A6" w14:textId="4C9BD82F"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628</w:t>
            </w:r>
            <w:r w:rsidRPr="00893755">
              <w:rPr>
                <w:rFonts w:ascii="Cordia New" w:cs="Cordia New"/>
                <w:sz w:val="20"/>
                <w:szCs w:val="20"/>
              </w:rPr>
              <w:t>,</w:t>
            </w:r>
            <w:r w:rsidR="00C64A6F" w:rsidRPr="00C64A6F">
              <w:rPr>
                <w:rFonts w:ascii="Cordia New" w:cs="Cordia New"/>
                <w:sz w:val="20"/>
                <w:szCs w:val="20"/>
              </w:rPr>
              <w:t>300</w:t>
            </w:r>
            <w:r w:rsidRPr="00893755">
              <w:rPr>
                <w:rFonts w:ascii="Cordia New" w:cs="Cordia New"/>
                <w:sz w:val="20"/>
                <w:szCs w:val="20"/>
              </w:rPr>
              <w:t>)</w:t>
            </w:r>
          </w:p>
        </w:tc>
        <w:tc>
          <w:tcPr>
            <w:tcW w:w="1080" w:type="dxa"/>
            <w:tcBorders>
              <w:top w:val="single" w:sz="4" w:space="0" w:color="auto"/>
              <w:bottom w:val="single" w:sz="4" w:space="0" w:color="auto"/>
            </w:tcBorders>
            <w:shd w:val="clear" w:color="auto" w:fill="FAFAFA"/>
            <w:vAlign w:val="bottom"/>
          </w:tcPr>
          <w:p w14:paraId="23C61461" w14:textId="464ABA47"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937</w:t>
            </w:r>
            <w:r w:rsidRPr="00893755">
              <w:rPr>
                <w:rFonts w:ascii="Cordia New" w:cs="Cordia New"/>
                <w:sz w:val="20"/>
                <w:szCs w:val="20"/>
              </w:rPr>
              <w:t>,</w:t>
            </w:r>
            <w:r w:rsidR="00C64A6F" w:rsidRPr="00C64A6F">
              <w:rPr>
                <w:rFonts w:ascii="Cordia New" w:cs="Cordia New"/>
                <w:sz w:val="20"/>
                <w:szCs w:val="20"/>
              </w:rPr>
              <w:t>904</w:t>
            </w:r>
            <w:r w:rsidRPr="00893755">
              <w:rPr>
                <w:rFonts w:ascii="Cordia New" w:cs="Cordia New"/>
                <w:sz w:val="20"/>
                <w:szCs w:val="20"/>
              </w:rPr>
              <w:t>)</w:t>
            </w:r>
          </w:p>
        </w:tc>
        <w:tc>
          <w:tcPr>
            <w:tcW w:w="1080" w:type="dxa"/>
            <w:tcBorders>
              <w:top w:val="single" w:sz="4" w:space="0" w:color="auto"/>
              <w:bottom w:val="single" w:sz="4" w:space="0" w:color="auto"/>
            </w:tcBorders>
            <w:shd w:val="clear" w:color="auto" w:fill="FAFAFA"/>
            <w:vAlign w:val="bottom"/>
          </w:tcPr>
          <w:p w14:paraId="01089420" w14:textId="62D85469"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1</w:t>
            </w:r>
            <w:r w:rsidR="00CB759C" w:rsidRPr="00893755">
              <w:rPr>
                <w:rFonts w:ascii="Cordia New" w:cs="Cordia New"/>
                <w:sz w:val="20"/>
                <w:szCs w:val="20"/>
              </w:rPr>
              <w:t>,</w:t>
            </w:r>
            <w:r w:rsidRPr="00C64A6F">
              <w:rPr>
                <w:rFonts w:ascii="Cordia New" w:cs="Cordia New"/>
                <w:sz w:val="20"/>
                <w:szCs w:val="20"/>
              </w:rPr>
              <w:t>240</w:t>
            </w:r>
            <w:r w:rsidR="00CB759C" w:rsidRPr="00893755">
              <w:rPr>
                <w:rFonts w:ascii="Cordia New" w:cs="Cordia New"/>
                <w:sz w:val="20"/>
                <w:szCs w:val="20"/>
              </w:rPr>
              <w:t>,</w:t>
            </w:r>
            <w:r w:rsidRPr="00C64A6F">
              <w:rPr>
                <w:rFonts w:ascii="Cordia New" w:cs="Cordia New"/>
                <w:sz w:val="20"/>
                <w:szCs w:val="20"/>
              </w:rPr>
              <w:t>535</w:t>
            </w:r>
          </w:p>
        </w:tc>
        <w:tc>
          <w:tcPr>
            <w:tcW w:w="1080" w:type="dxa"/>
            <w:tcBorders>
              <w:top w:val="single" w:sz="4" w:space="0" w:color="auto"/>
              <w:bottom w:val="single" w:sz="4" w:space="0" w:color="auto"/>
            </w:tcBorders>
            <w:shd w:val="clear" w:color="auto" w:fill="FAFAFA"/>
            <w:vAlign w:val="bottom"/>
          </w:tcPr>
          <w:p w14:paraId="41273CA8" w14:textId="1039B709"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3</w:t>
            </w:r>
            <w:r w:rsidRPr="00893755">
              <w:rPr>
                <w:rFonts w:ascii="Cordia New" w:cs="Cordia New"/>
                <w:sz w:val="20"/>
                <w:szCs w:val="20"/>
              </w:rPr>
              <w:t>,</w:t>
            </w:r>
            <w:r w:rsidR="00C64A6F" w:rsidRPr="00C64A6F">
              <w:rPr>
                <w:rFonts w:ascii="Cordia New" w:cs="Cordia New"/>
                <w:sz w:val="20"/>
                <w:szCs w:val="20"/>
              </w:rPr>
              <w:t>972</w:t>
            </w:r>
            <w:r w:rsidRPr="00893755">
              <w:rPr>
                <w:rFonts w:ascii="Cordia New" w:cs="Cordia New"/>
                <w:sz w:val="20"/>
                <w:szCs w:val="20"/>
              </w:rPr>
              <w:t>,</w:t>
            </w:r>
            <w:r w:rsidR="00C64A6F" w:rsidRPr="00C64A6F">
              <w:rPr>
                <w:rFonts w:ascii="Cordia New" w:cs="Cordia New"/>
                <w:sz w:val="20"/>
                <w:szCs w:val="20"/>
              </w:rPr>
              <w:t>220</w:t>
            </w:r>
            <w:r w:rsidRPr="00893755">
              <w:rPr>
                <w:rFonts w:ascii="Cordia New" w:cs="Cordia New"/>
                <w:sz w:val="20"/>
                <w:szCs w:val="20"/>
              </w:rPr>
              <w:t>)</w:t>
            </w:r>
          </w:p>
        </w:tc>
      </w:tr>
    </w:tbl>
    <w:p w14:paraId="4DB8FC87" w14:textId="77777777" w:rsidR="00B65D15" w:rsidRPr="00893755" w:rsidRDefault="00B65D15" w:rsidP="00ED5EB2">
      <w:pPr>
        <w:rPr>
          <w:rFonts w:eastAsia="Calibri" w:cs="Cordia New"/>
        </w:rPr>
      </w:pPr>
    </w:p>
    <w:p w14:paraId="6726B12B" w14:textId="6F839A96" w:rsidR="007D5A34" w:rsidRDefault="007D5A34">
      <w:pPr>
        <w:rPr>
          <w:rFonts w:cs="Cordia New"/>
        </w:rPr>
      </w:pPr>
      <w:r w:rsidRPr="00893755">
        <w:rPr>
          <w:rFonts w:cs="Cordia New"/>
        </w:rPr>
        <w:br w:type="page"/>
      </w: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CB759C" w:rsidRPr="00CB759C" w14:paraId="508A5DF4" w14:textId="77777777" w:rsidTr="00871D94">
        <w:tc>
          <w:tcPr>
            <w:tcW w:w="2970" w:type="dxa"/>
          </w:tcPr>
          <w:p w14:paraId="2598578A" w14:textId="77777777" w:rsidR="00CB759C" w:rsidRPr="00CB759C" w:rsidRDefault="00CB759C" w:rsidP="00871D94">
            <w:pPr>
              <w:pStyle w:val="BlockText"/>
              <w:tabs>
                <w:tab w:val="clear" w:pos="360"/>
              </w:tabs>
              <w:ind w:left="346" w:right="-72" w:hanging="432"/>
              <w:rPr>
                <w:rFonts w:ascii="Cordia New" w:eastAsia="Times New Roman" w:cs="Cordia New"/>
                <w:sz w:val="20"/>
                <w:szCs w:val="20"/>
              </w:rPr>
            </w:pPr>
          </w:p>
        </w:tc>
        <w:tc>
          <w:tcPr>
            <w:tcW w:w="6480" w:type="dxa"/>
            <w:gridSpan w:val="6"/>
            <w:tcBorders>
              <w:top w:val="single" w:sz="4" w:space="0" w:color="auto"/>
              <w:left w:val="nil"/>
              <w:bottom w:val="single" w:sz="4" w:space="0" w:color="auto"/>
              <w:right w:val="nil"/>
            </w:tcBorders>
            <w:hideMark/>
          </w:tcPr>
          <w:p w14:paraId="6062FCD5" w14:textId="3EFE147C" w:rsidR="00CB759C" w:rsidRPr="00CB759C" w:rsidRDefault="00CB759C" w:rsidP="00871D94">
            <w:pPr>
              <w:tabs>
                <w:tab w:val="decimal" w:pos="6279"/>
              </w:tabs>
              <w:ind w:right="-72"/>
              <w:jc w:val="both"/>
              <w:rPr>
                <w:rFonts w:cs="Cordia New"/>
                <w:b/>
                <w:bCs/>
              </w:rPr>
            </w:pPr>
            <w:r w:rsidRPr="00893755">
              <w:rPr>
                <w:rFonts w:cs="Cordia New"/>
                <w:b/>
                <w:bCs/>
              </w:rPr>
              <w:t xml:space="preserve">Separate </w:t>
            </w:r>
            <w:r w:rsidRPr="00CB759C">
              <w:rPr>
                <w:rFonts w:cs="Cordia New"/>
                <w:b/>
                <w:bCs/>
              </w:rPr>
              <w:t>financial statements</w:t>
            </w:r>
          </w:p>
        </w:tc>
      </w:tr>
      <w:tr w:rsidR="00CB759C" w:rsidRPr="00CB759C" w14:paraId="3A29D42A" w14:textId="77777777" w:rsidTr="00CB759C">
        <w:tc>
          <w:tcPr>
            <w:tcW w:w="2970" w:type="dxa"/>
          </w:tcPr>
          <w:p w14:paraId="67434D07" w14:textId="77777777" w:rsidR="00CB759C" w:rsidRPr="00CB759C" w:rsidRDefault="00CB759C" w:rsidP="00CB759C">
            <w:pPr>
              <w:pStyle w:val="BlockText"/>
              <w:tabs>
                <w:tab w:val="clear" w:pos="360"/>
              </w:tabs>
              <w:ind w:left="346" w:right="-72" w:hanging="432"/>
              <w:rPr>
                <w:rFonts w:ascii="Cordia New" w:cs="Cordia New"/>
                <w:sz w:val="20"/>
                <w:szCs w:val="20"/>
                <w:lang w:val="en-US"/>
              </w:rPr>
            </w:pPr>
          </w:p>
        </w:tc>
        <w:tc>
          <w:tcPr>
            <w:tcW w:w="3240" w:type="dxa"/>
            <w:gridSpan w:val="3"/>
            <w:tcBorders>
              <w:top w:val="single" w:sz="4" w:space="0" w:color="auto"/>
              <w:left w:val="nil"/>
              <w:bottom w:val="nil"/>
              <w:right w:val="nil"/>
            </w:tcBorders>
          </w:tcPr>
          <w:p w14:paraId="28E8167B" w14:textId="70588C85" w:rsidR="00CB759C" w:rsidRPr="00CB759C" w:rsidRDefault="00CB759C" w:rsidP="00CB759C">
            <w:pPr>
              <w:tabs>
                <w:tab w:val="decimal" w:pos="3039"/>
              </w:tabs>
              <w:ind w:right="-72"/>
              <w:jc w:val="both"/>
              <w:rPr>
                <w:rFonts w:eastAsia="Arial Unicode MS" w:cs="Cordia New"/>
                <w:bCs/>
              </w:rPr>
            </w:pPr>
            <w:r w:rsidRPr="00893755">
              <w:rPr>
                <w:rFonts w:cs="Cordia New"/>
                <w:b/>
                <w:bCs/>
              </w:rPr>
              <w:t>US Dollar’</w:t>
            </w:r>
            <w:r w:rsidR="00C64A6F" w:rsidRPr="00C64A6F">
              <w:rPr>
                <w:rFonts w:cs="Cordia New"/>
                <w:b/>
                <w:bCs/>
              </w:rPr>
              <w:t>000</w:t>
            </w:r>
          </w:p>
        </w:tc>
        <w:tc>
          <w:tcPr>
            <w:tcW w:w="3240" w:type="dxa"/>
            <w:gridSpan w:val="3"/>
            <w:tcBorders>
              <w:top w:val="single" w:sz="4" w:space="0" w:color="auto"/>
              <w:left w:val="nil"/>
              <w:bottom w:val="nil"/>
              <w:right w:val="nil"/>
            </w:tcBorders>
          </w:tcPr>
          <w:p w14:paraId="1BEEFB42" w14:textId="3EC95942" w:rsidR="00CB759C" w:rsidRPr="00CB759C" w:rsidRDefault="00CB759C" w:rsidP="00CB759C">
            <w:pPr>
              <w:tabs>
                <w:tab w:val="decimal" w:pos="3039"/>
              </w:tabs>
              <w:ind w:right="-72"/>
              <w:jc w:val="both"/>
              <w:rPr>
                <w:rFonts w:eastAsia="Arial Unicode MS" w:cs="Cordia New"/>
                <w:bCs/>
              </w:rPr>
            </w:pPr>
            <w:r w:rsidRPr="00893755">
              <w:rPr>
                <w:rFonts w:cs="Cordia New"/>
                <w:b/>
                <w:bCs/>
              </w:rPr>
              <w:t>Baht’</w:t>
            </w:r>
            <w:r w:rsidR="00C64A6F" w:rsidRPr="00C64A6F">
              <w:rPr>
                <w:rFonts w:cs="Cordia New"/>
                <w:b/>
                <w:bCs/>
              </w:rPr>
              <w:t>000</w:t>
            </w:r>
          </w:p>
        </w:tc>
      </w:tr>
      <w:tr w:rsidR="00CB759C" w:rsidRPr="00CB759C" w14:paraId="3E43C4FB" w14:textId="77777777" w:rsidTr="00871D94">
        <w:tc>
          <w:tcPr>
            <w:tcW w:w="2970" w:type="dxa"/>
            <w:hideMark/>
          </w:tcPr>
          <w:p w14:paraId="71BD2A25" w14:textId="77777777" w:rsidR="00CB759C" w:rsidRPr="00CB759C" w:rsidRDefault="00CB759C" w:rsidP="00CB759C">
            <w:pPr>
              <w:pStyle w:val="BlockText"/>
              <w:tabs>
                <w:tab w:val="clear" w:pos="360"/>
              </w:tabs>
              <w:ind w:left="346" w:right="-72" w:hanging="432"/>
              <w:rPr>
                <w:rFonts w:ascii="Cordia New" w:cs="Cordia New"/>
                <w:b/>
                <w:bCs/>
                <w:sz w:val="20"/>
                <w:szCs w:val="20"/>
              </w:rPr>
            </w:pPr>
          </w:p>
          <w:p w14:paraId="0106B3F3" w14:textId="77777777" w:rsidR="00CB759C" w:rsidRPr="00CB759C" w:rsidRDefault="00CB759C" w:rsidP="00CB759C">
            <w:pPr>
              <w:pStyle w:val="BlockText"/>
              <w:tabs>
                <w:tab w:val="clear" w:pos="360"/>
              </w:tabs>
              <w:ind w:left="346" w:right="-72" w:hanging="432"/>
              <w:rPr>
                <w:rFonts w:ascii="Cordia New" w:cs="Cordia New"/>
                <w:b/>
                <w:bCs/>
                <w:sz w:val="20"/>
                <w:szCs w:val="20"/>
              </w:rPr>
            </w:pPr>
          </w:p>
          <w:p w14:paraId="793210F8" w14:textId="77777777" w:rsidR="00CB759C" w:rsidRPr="00CB759C" w:rsidRDefault="00CB759C" w:rsidP="00CB759C">
            <w:pPr>
              <w:pStyle w:val="BlockText"/>
              <w:tabs>
                <w:tab w:val="clear" w:pos="360"/>
              </w:tabs>
              <w:ind w:left="346" w:right="-72" w:hanging="432"/>
              <w:rPr>
                <w:rFonts w:ascii="Cordia New" w:cs="Cordia New"/>
                <w:sz w:val="20"/>
                <w:szCs w:val="20"/>
              </w:rPr>
            </w:pPr>
            <w:r w:rsidRPr="00CB759C">
              <w:rPr>
                <w:rFonts w:ascii="Cordia New" w:cs="Cordia New"/>
                <w:b/>
                <w:bCs/>
                <w:sz w:val="20"/>
                <w:szCs w:val="20"/>
              </w:rPr>
              <w:t>Cash flow hedge reserves</w:t>
            </w:r>
          </w:p>
        </w:tc>
        <w:tc>
          <w:tcPr>
            <w:tcW w:w="1080" w:type="dxa"/>
            <w:tcBorders>
              <w:top w:val="single" w:sz="4" w:space="0" w:color="auto"/>
              <w:left w:val="nil"/>
              <w:bottom w:val="single" w:sz="4" w:space="0" w:color="auto"/>
              <w:right w:val="nil"/>
            </w:tcBorders>
            <w:hideMark/>
          </w:tcPr>
          <w:p w14:paraId="75EE4B82" w14:textId="77777777" w:rsidR="00CB759C" w:rsidRPr="00893755" w:rsidRDefault="00CB759C" w:rsidP="00CB759C">
            <w:pPr>
              <w:jc w:val="right"/>
              <w:rPr>
                <w:rFonts w:eastAsia="Arial Unicode MS" w:cs="Cordia New"/>
                <w:b/>
              </w:rPr>
            </w:pPr>
            <w:r w:rsidRPr="00893755">
              <w:rPr>
                <w:rFonts w:eastAsia="Arial Unicode MS" w:cs="Cordia New"/>
                <w:b/>
              </w:rPr>
              <w:t>Currency and</w:t>
            </w:r>
          </w:p>
          <w:p w14:paraId="51D3AA4F" w14:textId="77777777" w:rsidR="00CB759C" w:rsidRPr="00893755" w:rsidRDefault="00CB759C" w:rsidP="00CB759C">
            <w:pPr>
              <w:jc w:val="right"/>
              <w:rPr>
                <w:rFonts w:eastAsia="Arial Unicode MS" w:cs="Cordia New"/>
                <w:b/>
              </w:rPr>
            </w:pPr>
            <w:r w:rsidRPr="00893755">
              <w:rPr>
                <w:rFonts w:eastAsia="Arial Unicode MS" w:cs="Cordia New"/>
                <w:b/>
              </w:rPr>
              <w:t>interest rate</w:t>
            </w:r>
          </w:p>
          <w:p w14:paraId="52F9B1EC" w14:textId="40397F93" w:rsidR="00CB759C" w:rsidRPr="00CB759C" w:rsidRDefault="00CB759C" w:rsidP="00CB759C">
            <w:pPr>
              <w:tabs>
                <w:tab w:val="decimal" w:pos="879"/>
              </w:tabs>
              <w:ind w:right="-72"/>
              <w:jc w:val="both"/>
              <w:rPr>
                <w:rFonts w:eastAsia="Arial Unicode MS" w:cs="Cordia New"/>
                <w:b/>
              </w:rPr>
            </w:pPr>
            <w:r w:rsidRPr="00893755">
              <w:rPr>
                <w:rFonts w:eastAsia="Arial Unicode MS" w:cs="Cordia New"/>
                <w:b/>
              </w:rPr>
              <w:t>swap contracts</w:t>
            </w:r>
          </w:p>
        </w:tc>
        <w:tc>
          <w:tcPr>
            <w:tcW w:w="1080" w:type="dxa"/>
            <w:tcBorders>
              <w:top w:val="single" w:sz="4" w:space="0" w:color="auto"/>
              <w:left w:val="nil"/>
              <w:bottom w:val="single" w:sz="4" w:space="0" w:color="auto"/>
              <w:right w:val="nil"/>
            </w:tcBorders>
            <w:hideMark/>
          </w:tcPr>
          <w:p w14:paraId="0E670ACE" w14:textId="77777777" w:rsidR="00CB759C" w:rsidRDefault="00CB759C" w:rsidP="00CB759C">
            <w:pPr>
              <w:jc w:val="right"/>
              <w:rPr>
                <w:rFonts w:eastAsia="Arial Unicode MS" w:cs="Cordia New"/>
                <w:b/>
              </w:rPr>
            </w:pPr>
          </w:p>
          <w:p w14:paraId="47515633" w14:textId="4DF6C16B" w:rsidR="00CB759C" w:rsidRPr="00893755" w:rsidRDefault="00CB759C" w:rsidP="00CB759C">
            <w:pPr>
              <w:jc w:val="right"/>
              <w:rPr>
                <w:rFonts w:eastAsia="Arial Unicode MS" w:cs="Cordia New"/>
                <w:b/>
              </w:rPr>
            </w:pPr>
            <w:r w:rsidRPr="00893755">
              <w:rPr>
                <w:rFonts w:eastAsia="Arial Unicode MS" w:cs="Cordia New"/>
                <w:b/>
              </w:rPr>
              <w:t>Interest rate</w:t>
            </w:r>
          </w:p>
          <w:p w14:paraId="0FC2A8ED" w14:textId="1664CBA8" w:rsidR="00CB759C" w:rsidRPr="00CB759C" w:rsidRDefault="00CB759C" w:rsidP="00CB759C">
            <w:pPr>
              <w:tabs>
                <w:tab w:val="decimal" w:pos="879"/>
              </w:tabs>
              <w:ind w:right="-72"/>
              <w:jc w:val="both"/>
              <w:rPr>
                <w:rFonts w:eastAsia="Arial Unicode MS" w:cs="Cordia New"/>
                <w:b/>
              </w:rPr>
            </w:pPr>
            <w:r w:rsidRPr="00893755">
              <w:rPr>
                <w:rFonts w:eastAsia="Arial Unicode MS" w:cs="Cordia New"/>
                <w:b/>
              </w:rPr>
              <w:t>swap contracts</w:t>
            </w:r>
          </w:p>
        </w:tc>
        <w:tc>
          <w:tcPr>
            <w:tcW w:w="1080" w:type="dxa"/>
            <w:tcBorders>
              <w:top w:val="single" w:sz="4" w:space="0" w:color="auto"/>
              <w:left w:val="nil"/>
              <w:bottom w:val="single" w:sz="4" w:space="0" w:color="auto"/>
              <w:right w:val="nil"/>
            </w:tcBorders>
          </w:tcPr>
          <w:p w14:paraId="0A3C3A61" w14:textId="77777777" w:rsidR="00CB759C" w:rsidRPr="00893755" w:rsidRDefault="00CB759C" w:rsidP="00CB759C">
            <w:pPr>
              <w:jc w:val="right"/>
              <w:rPr>
                <w:rFonts w:eastAsia="Arial Unicode MS" w:cs="Cordia New"/>
                <w:b/>
              </w:rPr>
            </w:pPr>
          </w:p>
          <w:p w14:paraId="439842CD" w14:textId="77777777" w:rsidR="00CB759C" w:rsidRPr="00893755" w:rsidRDefault="00CB759C" w:rsidP="00CB759C">
            <w:pPr>
              <w:jc w:val="right"/>
              <w:rPr>
                <w:rFonts w:eastAsia="Arial Unicode MS" w:cs="Cordia New"/>
                <w:b/>
              </w:rPr>
            </w:pPr>
            <w:r w:rsidRPr="00893755">
              <w:rPr>
                <w:rFonts w:eastAsia="Arial Unicode MS" w:cs="Cordia New"/>
                <w:b/>
              </w:rPr>
              <w:t>Total hedge</w:t>
            </w:r>
          </w:p>
          <w:p w14:paraId="13A005B4" w14:textId="434788B7" w:rsidR="00CB759C" w:rsidRPr="00CB759C" w:rsidRDefault="00CB759C" w:rsidP="00CB759C">
            <w:pPr>
              <w:tabs>
                <w:tab w:val="decimal" w:pos="879"/>
              </w:tabs>
              <w:ind w:right="-72"/>
              <w:jc w:val="both"/>
              <w:rPr>
                <w:rFonts w:eastAsia="Arial Unicode MS" w:cs="Cordia New"/>
                <w:bCs/>
              </w:rPr>
            </w:pPr>
            <w:r w:rsidRPr="00893755">
              <w:rPr>
                <w:rFonts w:eastAsia="Arial Unicode MS" w:cs="Cordia New"/>
                <w:b/>
              </w:rPr>
              <w:t>reserve</w:t>
            </w:r>
          </w:p>
        </w:tc>
        <w:tc>
          <w:tcPr>
            <w:tcW w:w="1080" w:type="dxa"/>
            <w:tcBorders>
              <w:top w:val="single" w:sz="4" w:space="0" w:color="auto"/>
              <w:left w:val="nil"/>
              <w:bottom w:val="single" w:sz="4" w:space="0" w:color="auto"/>
              <w:right w:val="nil"/>
            </w:tcBorders>
            <w:hideMark/>
          </w:tcPr>
          <w:p w14:paraId="60395F76" w14:textId="77777777" w:rsidR="00CB759C" w:rsidRPr="00893755" w:rsidRDefault="00CB759C" w:rsidP="00CB759C">
            <w:pPr>
              <w:jc w:val="right"/>
              <w:rPr>
                <w:rFonts w:eastAsia="Arial Unicode MS" w:cs="Cordia New"/>
                <w:b/>
              </w:rPr>
            </w:pPr>
            <w:r w:rsidRPr="00893755">
              <w:rPr>
                <w:rFonts w:eastAsia="Arial Unicode MS" w:cs="Cordia New"/>
                <w:b/>
              </w:rPr>
              <w:t>Currency and</w:t>
            </w:r>
          </w:p>
          <w:p w14:paraId="141013F4" w14:textId="77777777" w:rsidR="00CB759C" w:rsidRPr="00893755" w:rsidRDefault="00CB759C" w:rsidP="00CB759C">
            <w:pPr>
              <w:jc w:val="right"/>
              <w:rPr>
                <w:rFonts w:eastAsia="Arial Unicode MS" w:cs="Cordia New"/>
                <w:b/>
              </w:rPr>
            </w:pPr>
            <w:r w:rsidRPr="00893755">
              <w:rPr>
                <w:rFonts w:eastAsia="Arial Unicode MS" w:cs="Cordia New"/>
                <w:b/>
              </w:rPr>
              <w:t>interest rate</w:t>
            </w:r>
          </w:p>
          <w:p w14:paraId="7234E59E" w14:textId="47DA2233" w:rsidR="00CB759C" w:rsidRPr="00CB759C" w:rsidRDefault="00CB759C" w:rsidP="00CB759C">
            <w:pPr>
              <w:tabs>
                <w:tab w:val="decimal" w:pos="879"/>
              </w:tabs>
              <w:ind w:right="-72"/>
              <w:jc w:val="both"/>
              <w:rPr>
                <w:rFonts w:eastAsia="Arial Unicode MS" w:cs="Cordia New"/>
                <w:bCs/>
              </w:rPr>
            </w:pPr>
            <w:r w:rsidRPr="00893755">
              <w:rPr>
                <w:rFonts w:eastAsia="Arial Unicode MS" w:cs="Cordia New"/>
                <w:b/>
              </w:rPr>
              <w:t>swap contracts</w:t>
            </w:r>
          </w:p>
        </w:tc>
        <w:tc>
          <w:tcPr>
            <w:tcW w:w="1080" w:type="dxa"/>
            <w:tcBorders>
              <w:top w:val="single" w:sz="4" w:space="0" w:color="auto"/>
              <w:left w:val="nil"/>
              <w:bottom w:val="single" w:sz="4" w:space="0" w:color="auto"/>
              <w:right w:val="nil"/>
            </w:tcBorders>
            <w:hideMark/>
          </w:tcPr>
          <w:p w14:paraId="46FBE897" w14:textId="77777777" w:rsidR="00CB759C" w:rsidRDefault="00CB759C" w:rsidP="00CB759C">
            <w:pPr>
              <w:tabs>
                <w:tab w:val="decimal" w:pos="864"/>
              </w:tabs>
              <w:jc w:val="right"/>
              <w:rPr>
                <w:rFonts w:eastAsia="Arial Unicode MS" w:cs="Cordia New"/>
                <w:b/>
              </w:rPr>
            </w:pPr>
          </w:p>
          <w:p w14:paraId="509C5470" w14:textId="221627A7" w:rsidR="00CB759C" w:rsidRPr="00893755" w:rsidRDefault="00CB759C" w:rsidP="00CB759C">
            <w:pPr>
              <w:tabs>
                <w:tab w:val="decimal" w:pos="864"/>
              </w:tabs>
              <w:jc w:val="right"/>
              <w:rPr>
                <w:rFonts w:eastAsia="Arial Unicode MS" w:cs="Cordia New"/>
                <w:b/>
              </w:rPr>
            </w:pPr>
            <w:r w:rsidRPr="00893755">
              <w:rPr>
                <w:rFonts w:eastAsia="Arial Unicode MS" w:cs="Cordia New"/>
                <w:b/>
                <w:cs/>
              </w:rPr>
              <w:t xml:space="preserve"> </w:t>
            </w:r>
            <w:r w:rsidRPr="00893755">
              <w:rPr>
                <w:rFonts w:eastAsia="Arial Unicode MS" w:cs="Cordia New"/>
                <w:b/>
              </w:rPr>
              <w:t xml:space="preserve">Interest rate </w:t>
            </w:r>
          </w:p>
          <w:p w14:paraId="169AED71" w14:textId="18603B0F" w:rsidR="00CB759C" w:rsidRPr="00CB759C" w:rsidRDefault="00CB759C" w:rsidP="00CB759C">
            <w:pPr>
              <w:tabs>
                <w:tab w:val="decimal" w:pos="879"/>
              </w:tabs>
              <w:ind w:right="-72"/>
              <w:jc w:val="both"/>
              <w:rPr>
                <w:rFonts w:eastAsia="Arial Unicode MS" w:cs="Cordia New"/>
                <w:bCs/>
              </w:rPr>
            </w:pPr>
            <w:r w:rsidRPr="00893755">
              <w:rPr>
                <w:rFonts w:eastAsia="Arial Unicode MS" w:cs="Cordia New"/>
                <w:b/>
              </w:rPr>
              <w:t>swap contracts</w:t>
            </w:r>
          </w:p>
        </w:tc>
        <w:tc>
          <w:tcPr>
            <w:tcW w:w="1080" w:type="dxa"/>
            <w:tcBorders>
              <w:top w:val="single" w:sz="4" w:space="0" w:color="auto"/>
              <w:left w:val="nil"/>
              <w:bottom w:val="single" w:sz="4" w:space="0" w:color="auto"/>
              <w:right w:val="nil"/>
            </w:tcBorders>
          </w:tcPr>
          <w:p w14:paraId="5EDACDE9" w14:textId="77777777" w:rsidR="00CB759C" w:rsidRPr="00893755" w:rsidRDefault="00CB759C" w:rsidP="00CB759C">
            <w:pPr>
              <w:jc w:val="right"/>
              <w:rPr>
                <w:rFonts w:eastAsia="Arial Unicode MS" w:cs="Cordia New"/>
                <w:b/>
              </w:rPr>
            </w:pPr>
          </w:p>
          <w:p w14:paraId="0B1A4BCC" w14:textId="77777777" w:rsidR="00CB759C" w:rsidRPr="00893755" w:rsidRDefault="00CB759C" w:rsidP="00CB759C">
            <w:pPr>
              <w:jc w:val="right"/>
              <w:rPr>
                <w:rFonts w:eastAsia="Arial Unicode MS" w:cs="Cordia New"/>
                <w:b/>
              </w:rPr>
            </w:pPr>
            <w:r w:rsidRPr="00893755">
              <w:rPr>
                <w:rFonts w:eastAsia="Arial Unicode MS" w:cs="Cordia New"/>
                <w:b/>
              </w:rPr>
              <w:t>Total hedge</w:t>
            </w:r>
          </w:p>
          <w:p w14:paraId="25E78771" w14:textId="0ADA9705" w:rsidR="00CB759C" w:rsidRPr="00CB759C" w:rsidRDefault="00CB759C" w:rsidP="00CB759C">
            <w:pPr>
              <w:tabs>
                <w:tab w:val="decimal" w:pos="879"/>
              </w:tabs>
              <w:ind w:right="-72"/>
              <w:jc w:val="both"/>
              <w:rPr>
                <w:rFonts w:eastAsia="Arial Unicode MS" w:cs="Cordia New"/>
                <w:bCs/>
              </w:rPr>
            </w:pPr>
            <w:r w:rsidRPr="00893755">
              <w:rPr>
                <w:rFonts w:eastAsia="Arial Unicode MS" w:cs="Cordia New"/>
                <w:b/>
              </w:rPr>
              <w:t>reserve</w:t>
            </w:r>
          </w:p>
        </w:tc>
      </w:tr>
      <w:tr w:rsidR="00CB759C" w:rsidRPr="00CB759C" w14:paraId="278E84DD" w14:textId="77777777" w:rsidTr="00871D94">
        <w:tc>
          <w:tcPr>
            <w:tcW w:w="2970" w:type="dxa"/>
          </w:tcPr>
          <w:p w14:paraId="48E89D3C" w14:textId="77777777" w:rsidR="00CB759C" w:rsidRPr="00CB759C" w:rsidRDefault="00CB759C" w:rsidP="00CB759C">
            <w:pPr>
              <w:pStyle w:val="BlockText"/>
              <w:tabs>
                <w:tab w:val="clear" w:pos="360"/>
              </w:tabs>
              <w:ind w:left="427" w:right="-72" w:hanging="427"/>
              <w:rPr>
                <w:rFonts w:ascii="Cordia New" w:eastAsia="Arial Unicode MS" w:cs="Cordia New"/>
                <w:sz w:val="20"/>
                <w:szCs w:val="20"/>
              </w:rPr>
            </w:pPr>
          </w:p>
        </w:tc>
        <w:tc>
          <w:tcPr>
            <w:tcW w:w="1080" w:type="dxa"/>
            <w:tcBorders>
              <w:top w:val="single" w:sz="4" w:space="0" w:color="auto"/>
              <w:left w:val="nil"/>
              <w:bottom w:val="nil"/>
              <w:right w:val="nil"/>
            </w:tcBorders>
            <w:shd w:val="clear" w:color="auto" w:fill="auto"/>
          </w:tcPr>
          <w:p w14:paraId="1EE4EEA6" w14:textId="77777777" w:rsidR="00CB759C" w:rsidRPr="00CB759C" w:rsidRDefault="00CB759C" w:rsidP="00CB759C">
            <w:pPr>
              <w:pStyle w:val="BlockText"/>
              <w:tabs>
                <w:tab w:val="clear" w:pos="360"/>
                <w:tab w:val="decimal" w:pos="879"/>
              </w:tabs>
              <w:ind w:left="0" w:right="-72" w:firstLine="0"/>
              <w:jc w:val="both"/>
              <w:rPr>
                <w:rFonts w:ascii="Cordia New" w:eastAsia="Times New Roman" w:cs="Cordia New"/>
                <w:sz w:val="20"/>
                <w:szCs w:val="20"/>
                <w:lang w:val="en-US"/>
              </w:rPr>
            </w:pPr>
          </w:p>
        </w:tc>
        <w:tc>
          <w:tcPr>
            <w:tcW w:w="1080" w:type="dxa"/>
            <w:tcBorders>
              <w:top w:val="single" w:sz="4" w:space="0" w:color="auto"/>
              <w:left w:val="nil"/>
              <w:bottom w:val="nil"/>
              <w:right w:val="nil"/>
            </w:tcBorders>
            <w:shd w:val="clear" w:color="auto" w:fill="auto"/>
          </w:tcPr>
          <w:p w14:paraId="4FA426B4" w14:textId="77777777" w:rsidR="00CB759C" w:rsidRPr="00CB759C" w:rsidRDefault="00CB759C" w:rsidP="00CB759C">
            <w:pPr>
              <w:pStyle w:val="BlockText"/>
              <w:tabs>
                <w:tab w:val="clear" w:pos="360"/>
                <w:tab w:val="decimal" w:pos="879"/>
              </w:tabs>
              <w:ind w:left="0" w:right="-72" w:firstLine="0"/>
              <w:jc w:val="both"/>
              <w:rPr>
                <w:rFonts w:ascii="Cordia New" w:cs="Cordia New"/>
                <w:sz w:val="20"/>
                <w:szCs w:val="20"/>
                <w:cs/>
              </w:rPr>
            </w:pPr>
          </w:p>
        </w:tc>
        <w:tc>
          <w:tcPr>
            <w:tcW w:w="1080" w:type="dxa"/>
            <w:tcBorders>
              <w:top w:val="single" w:sz="4" w:space="0" w:color="auto"/>
              <w:left w:val="nil"/>
              <w:bottom w:val="nil"/>
              <w:right w:val="nil"/>
            </w:tcBorders>
            <w:shd w:val="clear" w:color="auto" w:fill="auto"/>
          </w:tcPr>
          <w:p w14:paraId="676D9D68" w14:textId="77777777" w:rsidR="00CB759C" w:rsidRPr="00CB759C" w:rsidRDefault="00CB759C" w:rsidP="00CB759C">
            <w:pPr>
              <w:pStyle w:val="BlockText"/>
              <w:tabs>
                <w:tab w:val="clear" w:pos="360"/>
                <w:tab w:val="decimal" w:pos="879"/>
              </w:tabs>
              <w:ind w:left="0" w:right="-72" w:firstLine="0"/>
              <w:jc w:val="both"/>
              <w:rPr>
                <w:rFonts w:ascii="Cordia New" w:cs="Cordia New"/>
                <w:sz w:val="20"/>
                <w:szCs w:val="20"/>
              </w:rPr>
            </w:pPr>
          </w:p>
        </w:tc>
        <w:tc>
          <w:tcPr>
            <w:tcW w:w="1080" w:type="dxa"/>
            <w:tcBorders>
              <w:top w:val="single" w:sz="4" w:space="0" w:color="auto"/>
              <w:left w:val="nil"/>
              <w:bottom w:val="nil"/>
              <w:right w:val="nil"/>
            </w:tcBorders>
            <w:shd w:val="clear" w:color="auto" w:fill="auto"/>
          </w:tcPr>
          <w:p w14:paraId="733C8CB3" w14:textId="77777777" w:rsidR="00CB759C" w:rsidRPr="00CB759C" w:rsidRDefault="00CB759C" w:rsidP="00CB759C">
            <w:pPr>
              <w:pStyle w:val="BlockText"/>
              <w:tabs>
                <w:tab w:val="clear" w:pos="360"/>
                <w:tab w:val="decimal" w:pos="879"/>
              </w:tabs>
              <w:ind w:left="0" w:right="-72" w:firstLine="0"/>
              <w:jc w:val="both"/>
              <w:rPr>
                <w:rFonts w:ascii="Cordia New" w:cs="Cordia New"/>
                <w:sz w:val="20"/>
                <w:szCs w:val="20"/>
              </w:rPr>
            </w:pPr>
          </w:p>
        </w:tc>
        <w:tc>
          <w:tcPr>
            <w:tcW w:w="1080" w:type="dxa"/>
            <w:tcBorders>
              <w:top w:val="single" w:sz="4" w:space="0" w:color="auto"/>
              <w:left w:val="nil"/>
              <w:bottom w:val="nil"/>
              <w:right w:val="nil"/>
            </w:tcBorders>
            <w:shd w:val="clear" w:color="auto" w:fill="auto"/>
          </w:tcPr>
          <w:p w14:paraId="74EE9AC5" w14:textId="77777777" w:rsidR="00CB759C" w:rsidRPr="00CB759C" w:rsidRDefault="00CB759C" w:rsidP="00CB759C">
            <w:pPr>
              <w:pStyle w:val="BlockText"/>
              <w:tabs>
                <w:tab w:val="clear" w:pos="360"/>
                <w:tab w:val="decimal" w:pos="879"/>
              </w:tabs>
              <w:ind w:left="0" w:right="-72" w:firstLine="0"/>
              <w:jc w:val="both"/>
              <w:rPr>
                <w:rFonts w:ascii="Cordia New" w:cs="Cordia New"/>
                <w:sz w:val="20"/>
                <w:szCs w:val="20"/>
              </w:rPr>
            </w:pPr>
          </w:p>
        </w:tc>
        <w:tc>
          <w:tcPr>
            <w:tcW w:w="1080" w:type="dxa"/>
            <w:tcBorders>
              <w:top w:val="single" w:sz="4" w:space="0" w:color="auto"/>
              <w:left w:val="nil"/>
              <w:bottom w:val="nil"/>
              <w:right w:val="nil"/>
            </w:tcBorders>
            <w:shd w:val="clear" w:color="auto" w:fill="auto"/>
          </w:tcPr>
          <w:p w14:paraId="00B47F91" w14:textId="77777777" w:rsidR="00CB759C" w:rsidRPr="00CB759C" w:rsidRDefault="00CB759C" w:rsidP="00CB759C">
            <w:pPr>
              <w:pStyle w:val="BlockText"/>
              <w:tabs>
                <w:tab w:val="clear" w:pos="360"/>
                <w:tab w:val="decimal" w:pos="879"/>
              </w:tabs>
              <w:ind w:left="0" w:right="-72" w:firstLine="0"/>
              <w:jc w:val="both"/>
              <w:rPr>
                <w:rFonts w:ascii="Cordia New" w:cs="Cordia New"/>
                <w:sz w:val="20"/>
                <w:szCs w:val="20"/>
              </w:rPr>
            </w:pPr>
          </w:p>
        </w:tc>
      </w:tr>
      <w:tr w:rsidR="00CB759C" w:rsidRPr="00CB759C" w14:paraId="3BD01EEB" w14:textId="77777777" w:rsidTr="00871D94">
        <w:tc>
          <w:tcPr>
            <w:tcW w:w="2970" w:type="dxa"/>
          </w:tcPr>
          <w:p w14:paraId="218BEC0D" w14:textId="75958B4E" w:rsidR="00CB759C" w:rsidRPr="00CB759C" w:rsidRDefault="00CB759C" w:rsidP="00CB759C">
            <w:pPr>
              <w:pStyle w:val="BlockText"/>
              <w:tabs>
                <w:tab w:val="clear" w:pos="360"/>
                <w:tab w:val="left" w:pos="337"/>
              </w:tabs>
              <w:ind w:left="-86" w:right="-72" w:firstLine="0"/>
              <w:rPr>
                <w:rFonts w:ascii="Cordia New" w:eastAsia="Arial Unicode MS" w:cs="Cordia New"/>
                <w:sz w:val="20"/>
                <w:szCs w:val="20"/>
              </w:rPr>
            </w:pPr>
            <w:r w:rsidRPr="00893755">
              <w:rPr>
                <w:rFonts w:ascii="Cordia New" w:eastAsia="Arial Unicode MS" w:cs="Cordia New"/>
                <w:sz w:val="20"/>
                <w:szCs w:val="20"/>
              </w:rPr>
              <w:t xml:space="preserve">Opening balance as at </w:t>
            </w:r>
            <w:r w:rsidR="00C64A6F" w:rsidRPr="00C64A6F">
              <w:rPr>
                <w:rFonts w:ascii="Cordia New" w:eastAsia="Arial Unicode MS" w:cs="Cordia New"/>
                <w:sz w:val="20"/>
                <w:szCs w:val="20"/>
              </w:rPr>
              <w:t>1</w:t>
            </w:r>
            <w:r w:rsidRPr="00893755">
              <w:rPr>
                <w:rFonts w:ascii="Cordia New" w:eastAsia="Arial Unicode MS" w:cs="Cordia New"/>
                <w:sz w:val="20"/>
                <w:szCs w:val="20"/>
              </w:rPr>
              <w:t xml:space="preserve"> January </w:t>
            </w:r>
            <w:r w:rsidR="00C64A6F" w:rsidRPr="00C64A6F">
              <w:rPr>
                <w:rFonts w:ascii="Cordia New" w:eastAsia="Arial Unicode MS" w:cs="Cordia New"/>
                <w:sz w:val="20"/>
                <w:szCs w:val="20"/>
              </w:rPr>
              <w:t>2020</w:t>
            </w:r>
          </w:p>
        </w:tc>
        <w:tc>
          <w:tcPr>
            <w:tcW w:w="1080" w:type="dxa"/>
            <w:shd w:val="clear" w:color="auto" w:fill="auto"/>
            <w:vAlign w:val="bottom"/>
          </w:tcPr>
          <w:p w14:paraId="0FEB84EE" w14:textId="35CC2DF4" w:rsidR="00CB759C" w:rsidRPr="00CB759C"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5</w:t>
            </w:r>
            <w:r w:rsidR="00CB759C" w:rsidRPr="00893755">
              <w:rPr>
                <w:rFonts w:ascii="Cordia New" w:cs="Cordia New"/>
                <w:sz w:val="20"/>
                <w:szCs w:val="20"/>
              </w:rPr>
              <w:t>,</w:t>
            </w:r>
            <w:r w:rsidRPr="00C64A6F">
              <w:rPr>
                <w:rFonts w:ascii="Cordia New" w:cs="Cordia New"/>
                <w:sz w:val="20"/>
                <w:szCs w:val="20"/>
              </w:rPr>
              <w:t>123</w:t>
            </w:r>
          </w:p>
        </w:tc>
        <w:tc>
          <w:tcPr>
            <w:tcW w:w="1080" w:type="dxa"/>
            <w:shd w:val="clear" w:color="auto" w:fill="auto"/>
            <w:vAlign w:val="bottom"/>
          </w:tcPr>
          <w:p w14:paraId="59576441" w14:textId="6A9F37B7" w:rsidR="00CB759C" w:rsidRPr="00CB759C"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6</w:t>
            </w:r>
            <w:r w:rsidRPr="00893755">
              <w:rPr>
                <w:rFonts w:ascii="Cordia New" w:cs="Cordia New"/>
                <w:sz w:val="20"/>
                <w:szCs w:val="20"/>
              </w:rPr>
              <w:t>,</w:t>
            </w:r>
            <w:r w:rsidR="00C64A6F" w:rsidRPr="00C64A6F">
              <w:rPr>
                <w:rFonts w:ascii="Cordia New" w:cs="Cordia New"/>
                <w:sz w:val="20"/>
                <w:szCs w:val="20"/>
              </w:rPr>
              <w:t>792</w:t>
            </w:r>
            <w:r w:rsidRPr="00893755">
              <w:rPr>
                <w:rFonts w:ascii="Cordia New" w:cs="Cordia New"/>
                <w:sz w:val="20"/>
                <w:szCs w:val="20"/>
              </w:rPr>
              <w:t>)</w:t>
            </w:r>
          </w:p>
        </w:tc>
        <w:tc>
          <w:tcPr>
            <w:tcW w:w="1080" w:type="dxa"/>
            <w:shd w:val="clear" w:color="auto" w:fill="auto"/>
            <w:vAlign w:val="bottom"/>
          </w:tcPr>
          <w:p w14:paraId="08AE063E" w14:textId="4359234F" w:rsidR="00CB759C" w:rsidRPr="00CB759C"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1</w:t>
            </w:r>
            <w:r w:rsidRPr="00893755">
              <w:rPr>
                <w:rFonts w:ascii="Cordia New" w:cs="Cordia New"/>
                <w:sz w:val="20"/>
                <w:szCs w:val="20"/>
              </w:rPr>
              <w:t>,</w:t>
            </w:r>
            <w:r w:rsidR="00C64A6F" w:rsidRPr="00C64A6F">
              <w:rPr>
                <w:rFonts w:ascii="Cordia New" w:cs="Cordia New"/>
                <w:sz w:val="20"/>
                <w:szCs w:val="20"/>
              </w:rPr>
              <w:t>669</w:t>
            </w:r>
            <w:r w:rsidRPr="00893755">
              <w:rPr>
                <w:rFonts w:ascii="Cordia New" w:cs="Cordia New"/>
                <w:sz w:val="20"/>
                <w:szCs w:val="20"/>
              </w:rPr>
              <w:t>)</w:t>
            </w:r>
          </w:p>
        </w:tc>
        <w:tc>
          <w:tcPr>
            <w:tcW w:w="1080" w:type="dxa"/>
            <w:shd w:val="clear" w:color="auto" w:fill="auto"/>
            <w:vAlign w:val="bottom"/>
          </w:tcPr>
          <w:p w14:paraId="1732349E" w14:textId="5EEF9C02" w:rsidR="00CB759C" w:rsidRPr="00CB759C"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154</w:t>
            </w:r>
            <w:r w:rsidR="00CB759C" w:rsidRPr="00893755">
              <w:rPr>
                <w:rFonts w:ascii="Cordia New" w:cs="Cordia New"/>
                <w:sz w:val="20"/>
                <w:szCs w:val="20"/>
              </w:rPr>
              <w:t>,</w:t>
            </w:r>
            <w:r w:rsidRPr="00C64A6F">
              <w:rPr>
                <w:rFonts w:ascii="Cordia New" w:cs="Cordia New"/>
                <w:sz w:val="20"/>
                <w:szCs w:val="20"/>
              </w:rPr>
              <w:t>404</w:t>
            </w:r>
          </w:p>
        </w:tc>
        <w:tc>
          <w:tcPr>
            <w:tcW w:w="1080" w:type="dxa"/>
            <w:shd w:val="clear" w:color="auto" w:fill="auto"/>
            <w:vAlign w:val="bottom"/>
          </w:tcPr>
          <w:p w14:paraId="7C195ECC" w14:textId="4A545C99" w:rsidR="00CB759C" w:rsidRPr="00CB759C"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204</w:t>
            </w:r>
            <w:r w:rsidRPr="00893755">
              <w:rPr>
                <w:rFonts w:ascii="Cordia New" w:cs="Cordia New"/>
                <w:sz w:val="20"/>
                <w:szCs w:val="20"/>
              </w:rPr>
              <w:t>,</w:t>
            </w:r>
            <w:r w:rsidR="00C64A6F" w:rsidRPr="00C64A6F">
              <w:rPr>
                <w:rFonts w:ascii="Cordia New" w:cs="Cordia New"/>
                <w:sz w:val="20"/>
                <w:szCs w:val="20"/>
              </w:rPr>
              <w:t>733</w:t>
            </w:r>
            <w:r w:rsidRPr="00893755">
              <w:rPr>
                <w:rFonts w:ascii="Cordia New" w:cs="Cordia New"/>
                <w:sz w:val="20"/>
                <w:szCs w:val="20"/>
              </w:rPr>
              <w:t>)</w:t>
            </w:r>
          </w:p>
        </w:tc>
        <w:tc>
          <w:tcPr>
            <w:tcW w:w="1080" w:type="dxa"/>
            <w:shd w:val="clear" w:color="auto" w:fill="auto"/>
            <w:vAlign w:val="bottom"/>
          </w:tcPr>
          <w:p w14:paraId="7456AA4C" w14:textId="69213568" w:rsidR="00CB759C" w:rsidRPr="00CB759C"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50</w:t>
            </w:r>
            <w:r w:rsidRPr="00893755">
              <w:rPr>
                <w:rFonts w:ascii="Cordia New" w:cs="Cordia New"/>
                <w:sz w:val="20"/>
                <w:szCs w:val="20"/>
              </w:rPr>
              <w:t>,</w:t>
            </w:r>
            <w:r w:rsidR="00C64A6F" w:rsidRPr="00C64A6F">
              <w:rPr>
                <w:rFonts w:ascii="Cordia New" w:cs="Cordia New"/>
                <w:sz w:val="20"/>
                <w:szCs w:val="20"/>
              </w:rPr>
              <w:t>329</w:t>
            </w:r>
            <w:r w:rsidRPr="00893755">
              <w:rPr>
                <w:rFonts w:ascii="Cordia New" w:cs="Cordia New"/>
                <w:sz w:val="20"/>
                <w:szCs w:val="20"/>
              </w:rPr>
              <w:t>)</w:t>
            </w:r>
          </w:p>
        </w:tc>
      </w:tr>
      <w:tr w:rsidR="00CB759C" w:rsidRPr="00CB759C" w14:paraId="1BDAC8E6" w14:textId="77777777" w:rsidTr="00871D94">
        <w:tc>
          <w:tcPr>
            <w:tcW w:w="2970" w:type="dxa"/>
          </w:tcPr>
          <w:p w14:paraId="56610DEF" w14:textId="1D86DDA3" w:rsidR="00CB759C" w:rsidRPr="00893755" w:rsidRDefault="00CB759C" w:rsidP="00CB759C">
            <w:pPr>
              <w:pStyle w:val="BlockText"/>
              <w:tabs>
                <w:tab w:val="clear" w:pos="360"/>
                <w:tab w:val="left" w:pos="337"/>
              </w:tabs>
              <w:ind w:left="-86" w:right="-72" w:firstLine="0"/>
              <w:rPr>
                <w:rFonts w:ascii="Cordia New" w:eastAsia="Arial Unicode MS" w:cs="Cordia New"/>
                <w:sz w:val="20"/>
                <w:szCs w:val="20"/>
              </w:rPr>
            </w:pPr>
            <w:r w:rsidRPr="00893755">
              <w:rPr>
                <w:rFonts w:ascii="Cordia New" w:eastAsia="Arial Unicode MS" w:cs="Cordia New"/>
                <w:sz w:val="20"/>
                <w:szCs w:val="20"/>
              </w:rPr>
              <w:t>Add:</w:t>
            </w:r>
            <w:r w:rsidRPr="00893755">
              <w:rPr>
                <w:rFonts w:ascii="Cordia New" w:eastAsia="Arial Unicode MS" w:cs="Cordia New"/>
                <w:sz w:val="20"/>
                <w:szCs w:val="20"/>
              </w:rPr>
              <w:tab/>
              <w:t xml:space="preserve">Change in fair value of hedging </w:t>
            </w:r>
            <w:r w:rsidRPr="00893755">
              <w:rPr>
                <w:rFonts w:ascii="Cordia New" w:eastAsia="Arial Unicode MS" w:cs="Cordia New"/>
                <w:sz w:val="20"/>
                <w:szCs w:val="20"/>
              </w:rPr>
              <w:br/>
            </w:r>
            <w:r>
              <w:rPr>
                <w:rFonts w:ascii="Cordia New" w:eastAsia="Arial Unicode MS" w:cs="Cordia New"/>
                <w:sz w:val="20"/>
                <w:szCs w:val="20"/>
                <w:cs/>
              </w:rPr>
              <w:tab/>
            </w:r>
            <w:r w:rsidRPr="00893755">
              <w:rPr>
                <w:rFonts w:ascii="Cordia New" w:eastAsia="Arial Unicode MS" w:cs="Cordia New"/>
                <w:sz w:val="20"/>
                <w:szCs w:val="20"/>
              </w:rPr>
              <w:t xml:space="preserve">   instrument recognised in </w:t>
            </w:r>
            <w:r w:rsidRPr="00893755">
              <w:rPr>
                <w:rFonts w:ascii="Cordia New" w:eastAsia="Arial Unicode MS" w:cs="Cordia New"/>
                <w:sz w:val="20"/>
                <w:szCs w:val="20"/>
              </w:rPr>
              <w:br/>
            </w:r>
            <w:r>
              <w:rPr>
                <w:rFonts w:ascii="Cordia New" w:eastAsia="Arial Unicode MS" w:cs="Cordia New"/>
                <w:sz w:val="20"/>
                <w:szCs w:val="20"/>
                <w:cs/>
              </w:rPr>
              <w:tab/>
            </w:r>
            <w:r w:rsidRPr="00893755">
              <w:rPr>
                <w:rFonts w:ascii="Cordia New" w:eastAsia="Arial Unicode MS" w:cs="Cordia New"/>
                <w:sz w:val="20"/>
                <w:szCs w:val="20"/>
              </w:rPr>
              <w:t xml:space="preserve">   other comprehensive income</w:t>
            </w:r>
          </w:p>
        </w:tc>
        <w:tc>
          <w:tcPr>
            <w:tcW w:w="1080" w:type="dxa"/>
            <w:shd w:val="clear" w:color="auto" w:fill="auto"/>
            <w:vAlign w:val="bottom"/>
          </w:tcPr>
          <w:p w14:paraId="6460805C" w14:textId="441037EB"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27</w:t>
            </w:r>
            <w:r w:rsidRPr="00893755">
              <w:rPr>
                <w:rFonts w:ascii="Cordia New" w:cs="Cordia New"/>
                <w:sz w:val="20"/>
                <w:szCs w:val="20"/>
              </w:rPr>
              <w:t>,</w:t>
            </w:r>
            <w:r w:rsidR="00C64A6F" w:rsidRPr="00C64A6F">
              <w:rPr>
                <w:rFonts w:ascii="Cordia New" w:cs="Cordia New"/>
                <w:sz w:val="20"/>
                <w:szCs w:val="20"/>
              </w:rPr>
              <w:t>824</w:t>
            </w:r>
            <w:r w:rsidRPr="00893755">
              <w:rPr>
                <w:rFonts w:ascii="Cordia New" w:cs="Cordia New"/>
                <w:sz w:val="20"/>
                <w:szCs w:val="20"/>
              </w:rPr>
              <w:t>)</w:t>
            </w:r>
          </w:p>
        </w:tc>
        <w:tc>
          <w:tcPr>
            <w:tcW w:w="1080" w:type="dxa"/>
            <w:shd w:val="clear" w:color="auto" w:fill="auto"/>
            <w:vAlign w:val="bottom"/>
          </w:tcPr>
          <w:p w14:paraId="652930E5" w14:textId="71519D89"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6</w:t>
            </w:r>
            <w:r w:rsidR="00CB759C" w:rsidRPr="00893755">
              <w:rPr>
                <w:rFonts w:ascii="Cordia New" w:cs="Cordia New"/>
                <w:sz w:val="20"/>
                <w:szCs w:val="20"/>
              </w:rPr>
              <w:t>,</w:t>
            </w:r>
            <w:r w:rsidRPr="00C64A6F">
              <w:rPr>
                <w:rFonts w:ascii="Cordia New" w:cs="Cordia New"/>
                <w:sz w:val="20"/>
                <w:szCs w:val="20"/>
              </w:rPr>
              <w:t>376</w:t>
            </w:r>
          </w:p>
        </w:tc>
        <w:tc>
          <w:tcPr>
            <w:tcW w:w="1080" w:type="dxa"/>
            <w:shd w:val="clear" w:color="auto" w:fill="auto"/>
            <w:vAlign w:val="bottom"/>
          </w:tcPr>
          <w:p w14:paraId="7845BB79" w14:textId="10DFFFDC"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21</w:t>
            </w:r>
            <w:r w:rsidRPr="00893755">
              <w:rPr>
                <w:rFonts w:ascii="Cordia New" w:cs="Cordia New"/>
                <w:sz w:val="20"/>
                <w:szCs w:val="20"/>
              </w:rPr>
              <w:t>,</w:t>
            </w:r>
            <w:r w:rsidR="00C64A6F" w:rsidRPr="00C64A6F">
              <w:rPr>
                <w:rFonts w:ascii="Cordia New" w:cs="Cordia New"/>
                <w:sz w:val="20"/>
                <w:szCs w:val="20"/>
              </w:rPr>
              <w:t>448</w:t>
            </w:r>
            <w:r w:rsidRPr="00893755">
              <w:rPr>
                <w:rFonts w:ascii="Cordia New" w:cs="Cordia New"/>
                <w:sz w:val="20"/>
                <w:szCs w:val="20"/>
              </w:rPr>
              <w:t>)</w:t>
            </w:r>
          </w:p>
        </w:tc>
        <w:tc>
          <w:tcPr>
            <w:tcW w:w="1080" w:type="dxa"/>
            <w:shd w:val="clear" w:color="auto" w:fill="auto"/>
            <w:vAlign w:val="bottom"/>
          </w:tcPr>
          <w:p w14:paraId="2635FB95" w14:textId="24F4D12C" w:rsidR="00CB759C" w:rsidRPr="00893755" w:rsidRDefault="00CB759C" w:rsidP="00CB759C">
            <w:pPr>
              <w:pStyle w:val="BlockText"/>
              <w:tabs>
                <w:tab w:val="clear" w:pos="360"/>
                <w:tab w:val="decimal" w:pos="879"/>
              </w:tabs>
              <w:ind w:left="0" w:right="-72" w:firstLine="0"/>
              <w:jc w:val="both"/>
              <w:rPr>
                <w:rFonts w:ascii="Cordia New" w:cs="Cordia New"/>
                <w:sz w:val="20"/>
                <w:szCs w:val="20"/>
                <w:cs/>
              </w:rPr>
            </w:pPr>
            <w:r w:rsidRPr="00893755">
              <w:rPr>
                <w:rFonts w:ascii="Cordia New" w:cs="Cordia New"/>
                <w:sz w:val="20"/>
                <w:szCs w:val="20"/>
              </w:rPr>
              <w:t>(</w:t>
            </w:r>
            <w:r w:rsidR="00C64A6F" w:rsidRPr="00C64A6F">
              <w:rPr>
                <w:rFonts w:ascii="Cordia New" w:cs="Cordia New"/>
                <w:sz w:val="20"/>
                <w:szCs w:val="20"/>
              </w:rPr>
              <w:t>856</w:t>
            </w:r>
            <w:r w:rsidRPr="00893755">
              <w:rPr>
                <w:rFonts w:ascii="Cordia New" w:cs="Cordia New"/>
                <w:sz w:val="20"/>
                <w:szCs w:val="20"/>
              </w:rPr>
              <w:t>,</w:t>
            </w:r>
            <w:r w:rsidR="00C64A6F" w:rsidRPr="00C64A6F">
              <w:rPr>
                <w:rFonts w:ascii="Cordia New" w:cs="Cordia New"/>
                <w:sz w:val="20"/>
                <w:szCs w:val="20"/>
              </w:rPr>
              <w:t>310</w:t>
            </w:r>
            <w:r w:rsidRPr="00893755">
              <w:rPr>
                <w:rFonts w:ascii="Cordia New" w:cs="Cordia New"/>
                <w:sz w:val="20"/>
                <w:szCs w:val="20"/>
              </w:rPr>
              <w:t>)</w:t>
            </w:r>
          </w:p>
        </w:tc>
        <w:tc>
          <w:tcPr>
            <w:tcW w:w="1080" w:type="dxa"/>
            <w:shd w:val="clear" w:color="auto" w:fill="auto"/>
            <w:vAlign w:val="bottom"/>
          </w:tcPr>
          <w:p w14:paraId="000148E4" w14:textId="4BBB60AB"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205</w:t>
            </w:r>
            <w:r w:rsidR="00CB759C" w:rsidRPr="00893755">
              <w:rPr>
                <w:rFonts w:ascii="Cordia New" w:cs="Cordia New"/>
                <w:sz w:val="20"/>
                <w:szCs w:val="20"/>
              </w:rPr>
              <w:t>,</w:t>
            </w:r>
            <w:r w:rsidRPr="00C64A6F">
              <w:rPr>
                <w:rFonts w:ascii="Cordia New" w:cs="Cordia New"/>
                <w:sz w:val="20"/>
                <w:szCs w:val="20"/>
              </w:rPr>
              <w:t>950</w:t>
            </w:r>
          </w:p>
        </w:tc>
        <w:tc>
          <w:tcPr>
            <w:tcW w:w="1080" w:type="dxa"/>
            <w:shd w:val="clear" w:color="auto" w:fill="auto"/>
            <w:vAlign w:val="bottom"/>
          </w:tcPr>
          <w:p w14:paraId="4C560A6D" w14:textId="1280AA54"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650</w:t>
            </w:r>
            <w:r w:rsidRPr="00893755">
              <w:rPr>
                <w:rFonts w:ascii="Cordia New" w:cs="Cordia New"/>
                <w:sz w:val="20"/>
                <w:szCs w:val="20"/>
              </w:rPr>
              <w:t>,</w:t>
            </w:r>
            <w:r w:rsidR="00C64A6F" w:rsidRPr="00C64A6F">
              <w:rPr>
                <w:rFonts w:ascii="Cordia New" w:cs="Cordia New"/>
                <w:sz w:val="20"/>
                <w:szCs w:val="20"/>
              </w:rPr>
              <w:t>360</w:t>
            </w:r>
            <w:r w:rsidRPr="00893755">
              <w:rPr>
                <w:rFonts w:ascii="Cordia New" w:cs="Cordia New"/>
                <w:sz w:val="20"/>
                <w:szCs w:val="20"/>
              </w:rPr>
              <w:t>)</w:t>
            </w:r>
          </w:p>
        </w:tc>
      </w:tr>
      <w:tr w:rsidR="00CB759C" w:rsidRPr="00CB759C" w14:paraId="0D112EDE" w14:textId="77777777" w:rsidTr="00871D94">
        <w:tc>
          <w:tcPr>
            <w:tcW w:w="2970" w:type="dxa"/>
          </w:tcPr>
          <w:p w14:paraId="487A6D6A" w14:textId="4D77A372" w:rsidR="00CB759C" w:rsidRPr="00893755" w:rsidRDefault="00CB759C" w:rsidP="00CB759C">
            <w:pPr>
              <w:pStyle w:val="BlockText"/>
              <w:tabs>
                <w:tab w:val="clear" w:pos="360"/>
                <w:tab w:val="left" w:pos="337"/>
              </w:tabs>
              <w:ind w:left="-86" w:right="-72" w:firstLine="0"/>
              <w:rPr>
                <w:rFonts w:ascii="Cordia New" w:eastAsia="Arial Unicode MS" w:cs="Cordia New"/>
                <w:sz w:val="20"/>
                <w:szCs w:val="20"/>
              </w:rPr>
            </w:pPr>
            <w:r w:rsidRPr="00893755">
              <w:rPr>
                <w:rFonts w:ascii="Cordia New" w:eastAsia="Arial Unicode MS" w:cs="Cordia New"/>
                <w:sz w:val="20"/>
                <w:szCs w:val="20"/>
              </w:rPr>
              <w:t>Less:</w:t>
            </w:r>
            <w:r w:rsidRPr="00893755">
              <w:rPr>
                <w:rFonts w:ascii="Cordia New" w:eastAsia="Arial Unicode MS" w:cs="Cordia New"/>
                <w:sz w:val="20"/>
                <w:szCs w:val="20"/>
              </w:rPr>
              <w:tab/>
              <w:t xml:space="preserve">Reclassification from </w:t>
            </w:r>
            <w:r w:rsidRPr="00893755">
              <w:rPr>
                <w:rFonts w:ascii="Cordia New" w:eastAsia="Arial Unicode MS" w:cs="Cordia New"/>
                <w:sz w:val="20"/>
                <w:szCs w:val="20"/>
              </w:rPr>
              <w:br/>
            </w:r>
            <w:r>
              <w:rPr>
                <w:rFonts w:ascii="Cordia New" w:eastAsia="Arial Unicode MS" w:cs="Cordia New"/>
                <w:sz w:val="20"/>
                <w:szCs w:val="20"/>
                <w:cs/>
              </w:rPr>
              <w:tab/>
            </w:r>
            <w:r w:rsidRPr="00893755">
              <w:rPr>
                <w:rFonts w:ascii="Cordia New" w:eastAsia="Arial Unicode MS" w:cs="Cordia New"/>
                <w:sz w:val="20"/>
                <w:szCs w:val="20"/>
              </w:rPr>
              <w:t xml:space="preserve">   other comprehensive income </w:t>
            </w:r>
            <w:r w:rsidRPr="00893755">
              <w:rPr>
                <w:rFonts w:ascii="Cordia New" w:eastAsia="Arial Unicode MS" w:cs="Cordia New"/>
                <w:sz w:val="20"/>
                <w:szCs w:val="20"/>
              </w:rPr>
              <w:br/>
            </w:r>
            <w:r>
              <w:rPr>
                <w:rFonts w:ascii="Cordia New" w:eastAsia="Arial Unicode MS" w:cs="Cordia New"/>
                <w:sz w:val="20"/>
                <w:szCs w:val="20"/>
                <w:cs/>
              </w:rPr>
              <w:tab/>
            </w:r>
            <w:r w:rsidRPr="00893755">
              <w:rPr>
                <w:rFonts w:ascii="Cordia New" w:eastAsia="Arial Unicode MS" w:cs="Cordia New"/>
                <w:sz w:val="20"/>
                <w:szCs w:val="20"/>
              </w:rPr>
              <w:t xml:space="preserve">   to profit or loss</w:t>
            </w:r>
          </w:p>
        </w:tc>
        <w:tc>
          <w:tcPr>
            <w:tcW w:w="1080" w:type="dxa"/>
            <w:shd w:val="clear" w:color="auto" w:fill="auto"/>
            <w:vAlign w:val="bottom"/>
          </w:tcPr>
          <w:p w14:paraId="1BC455CD" w14:textId="1DF6D704"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18</w:t>
            </w:r>
            <w:r w:rsidR="00CB759C" w:rsidRPr="00893755">
              <w:rPr>
                <w:rFonts w:ascii="Cordia New" w:cs="Cordia New"/>
                <w:sz w:val="20"/>
                <w:szCs w:val="20"/>
              </w:rPr>
              <w:t>,</w:t>
            </w:r>
            <w:r w:rsidRPr="00C64A6F">
              <w:rPr>
                <w:rFonts w:ascii="Cordia New" w:cs="Cordia New"/>
                <w:sz w:val="20"/>
                <w:szCs w:val="20"/>
              </w:rPr>
              <w:t>786</w:t>
            </w:r>
          </w:p>
        </w:tc>
        <w:tc>
          <w:tcPr>
            <w:tcW w:w="1080" w:type="dxa"/>
            <w:shd w:val="clear" w:color="auto" w:fill="auto"/>
            <w:vAlign w:val="bottom"/>
          </w:tcPr>
          <w:p w14:paraId="561C483A" w14:textId="14586CD3"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13</w:t>
            </w:r>
            <w:r w:rsidRPr="00893755">
              <w:rPr>
                <w:rFonts w:ascii="Cordia New" w:cs="Cordia New"/>
                <w:sz w:val="20"/>
                <w:szCs w:val="20"/>
              </w:rPr>
              <w:t>,</w:t>
            </w:r>
            <w:r w:rsidR="00C64A6F" w:rsidRPr="00C64A6F">
              <w:rPr>
                <w:rFonts w:ascii="Cordia New" w:cs="Cordia New"/>
                <w:sz w:val="20"/>
                <w:szCs w:val="20"/>
              </w:rPr>
              <w:t>680</w:t>
            </w:r>
            <w:r w:rsidRPr="00893755">
              <w:rPr>
                <w:rFonts w:ascii="Cordia New" w:cs="Cordia New"/>
                <w:sz w:val="20"/>
                <w:szCs w:val="20"/>
              </w:rPr>
              <w:t>)</w:t>
            </w:r>
          </w:p>
        </w:tc>
        <w:tc>
          <w:tcPr>
            <w:tcW w:w="1080" w:type="dxa"/>
            <w:shd w:val="clear" w:color="auto" w:fill="auto"/>
            <w:vAlign w:val="bottom"/>
          </w:tcPr>
          <w:p w14:paraId="160BC019" w14:textId="7F18E311"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5</w:t>
            </w:r>
            <w:r w:rsidR="00CB759C" w:rsidRPr="00893755">
              <w:rPr>
                <w:rFonts w:ascii="Cordia New" w:cs="Cordia New"/>
                <w:sz w:val="20"/>
                <w:szCs w:val="20"/>
              </w:rPr>
              <w:t>,</w:t>
            </w:r>
            <w:r w:rsidRPr="00C64A6F">
              <w:rPr>
                <w:rFonts w:ascii="Cordia New" w:cs="Cordia New"/>
                <w:sz w:val="20"/>
                <w:szCs w:val="20"/>
              </w:rPr>
              <w:t>106</w:t>
            </w:r>
          </w:p>
        </w:tc>
        <w:tc>
          <w:tcPr>
            <w:tcW w:w="1080" w:type="dxa"/>
            <w:shd w:val="clear" w:color="auto" w:fill="auto"/>
            <w:vAlign w:val="bottom"/>
          </w:tcPr>
          <w:p w14:paraId="5BD54F8E" w14:textId="1B0BB970"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583</w:t>
            </w:r>
            <w:r w:rsidR="00CB759C" w:rsidRPr="00893755">
              <w:rPr>
                <w:rFonts w:ascii="Cordia New" w:cs="Cordia New"/>
                <w:sz w:val="20"/>
                <w:szCs w:val="20"/>
              </w:rPr>
              <w:t>,</w:t>
            </w:r>
            <w:r w:rsidRPr="00C64A6F">
              <w:rPr>
                <w:rFonts w:ascii="Cordia New" w:cs="Cordia New"/>
                <w:sz w:val="20"/>
                <w:szCs w:val="20"/>
              </w:rPr>
              <w:t>579</w:t>
            </w:r>
          </w:p>
        </w:tc>
        <w:tc>
          <w:tcPr>
            <w:tcW w:w="1080" w:type="dxa"/>
            <w:shd w:val="clear" w:color="auto" w:fill="auto"/>
            <w:vAlign w:val="bottom"/>
          </w:tcPr>
          <w:p w14:paraId="2159D793" w14:textId="4102DE08"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424</w:t>
            </w:r>
            <w:r w:rsidRPr="00893755">
              <w:rPr>
                <w:rFonts w:ascii="Cordia New" w:cs="Cordia New"/>
                <w:sz w:val="20"/>
                <w:szCs w:val="20"/>
              </w:rPr>
              <w:t>,</w:t>
            </w:r>
            <w:r w:rsidR="00C64A6F" w:rsidRPr="00C64A6F">
              <w:rPr>
                <w:rFonts w:ascii="Cordia New" w:cs="Cordia New"/>
                <w:sz w:val="20"/>
                <w:szCs w:val="20"/>
              </w:rPr>
              <w:t>968</w:t>
            </w:r>
            <w:r w:rsidRPr="00893755">
              <w:rPr>
                <w:rFonts w:ascii="Cordia New" w:cs="Cordia New"/>
                <w:sz w:val="20"/>
                <w:szCs w:val="20"/>
              </w:rPr>
              <w:t>)</w:t>
            </w:r>
          </w:p>
        </w:tc>
        <w:tc>
          <w:tcPr>
            <w:tcW w:w="1080" w:type="dxa"/>
            <w:shd w:val="clear" w:color="auto" w:fill="auto"/>
            <w:vAlign w:val="bottom"/>
          </w:tcPr>
          <w:p w14:paraId="0EAFE5D7" w14:textId="37BE2D0E"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158</w:t>
            </w:r>
            <w:r w:rsidR="00CB759C" w:rsidRPr="00893755">
              <w:rPr>
                <w:rFonts w:ascii="Cordia New" w:cs="Cordia New"/>
                <w:sz w:val="20"/>
                <w:szCs w:val="20"/>
              </w:rPr>
              <w:t>,</w:t>
            </w:r>
            <w:r w:rsidRPr="00C64A6F">
              <w:rPr>
                <w:rFonts w:ascii="Cordia New" w:cs="Cordia New"/>
                <w:sz w:val="20"/>
                <w:szCs w:val="20"/>
              </w:rPr>
              <w:t>611</w:t>
            </w:r>
          </w:p>
        </w:tc>
      </w:tr>
      <w:tr w:rsidR="00CB759C" w:rsidRPr="00CB759C" w14:paraId="3AB37BB9" w14:textId="77777777" w:rsidTr="00CB759C">
        <w:tc>
          <w:tcPr>
            <w:tcW w:w="2970" w:type="dxa"/>
          </w:tcPr>
          <w:p w14:paraId="000B8C7A" w14:textId="129E426C" w:rsidR="00CB759C" w:rsidRPr="00893755" w:rsidRDefault="00CB759C" w:rsidP="00CB759C">
            <w:pPr>
              <w:pStyle w:val="BlockText"/>
              <w:tabs>
                <w:tab w:val="clear" w:pos="360"/>
                <w:tab w:val="left" w:pos="337"/>
              </w:tabs>
              <w:ind w:left="-86" w:right="-72" w:firstLine="0"/>
              <w:rPr>
                <w:rFonts w:ascii="Cordia New" w:eastAsia="Arial Unicode MS" w:cs="Cordia New"/>
                <w:sz w:val="20"/>
                <w:szCs w:val="20"/>
              </w:rPr>
            </w:pPr>
            <w:r w:rsidRPr="00893755">
              <w:rPr>
                <w:rFonts w:ascii="Cordia New" w:eastAsia="Arial Unicode MS" w:cs="Cordia New"/>
                <w:sz w:val="20"/>
                <w:szCs w:val="20"/>
              </w:rPr>
              <w:t>Less:</w:t>
            </w:r>
            <w:r w:rsidRPr="00893755">
              <w:rPr>
                <w:rFonts w:ascii="Cordia New" w:eastAsia="Arial Unicode MS" w:cs="Cordia New"/>
                <w:sz w:val="20"/>
                <w:szCs w:val="20"/>
                <w:cs/>
              </w:rPr>
              <w:t xml:space="preserve">  </w:t>
            </w:r>
            <w:r w:rsidRPr="00893755">
              <w:rPr>
                <w:rFonts w:ascii="Cordia New" w:eastAsia="Arial Unicode MS" w:cs="Cordia New"/>
                <w:sz w:val="20"/>
                <w:szCs w:val="20"/>
              </w:rPr>
              <w:t>Deferred tax</w:t>
            </w:r>
          </w:p>
        </w:tc>
        <w:tc>
          <w:tcPr>
            <w:tcW w:w="1080" w:type="dxa"/>
            <w:tcBorders>
              <w:bottom w:val="single" w:sz="4" w:space="0" w:color="auto"/>
            </w:tcBorders>
            <w:shd w:val="clear" w:color="auto" w:fill="auto"/>
            <w:vAlign w:val="bottom"/>
          </w:tcPr>
          <w:p w14:paraId="5618D972" w14:textId="50CD5413"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3</w:t>
            </w:r>
            <w:r w:rsidR="00CB759C" w:rsidRPr="00893755">
              <w:rPr>
                <w:rFonts w:ascii="Cordia New" w:cs="Cordia New"/>
                <w:sz w:val="20"/>
                <w:szCs w:val="20"/>
              </w:rPr>
              <w:t>,</w:t>
            </w:r>
            <w:r w:rsidRPr="00C64A6F">
              <w:rPr>
                <w:rFonts w:ascii="Cordia New" w:cs="Cordia New"/>
                <w:sz w:val="20"/>
                <w:szCs w:val="20"/>
              </w:rPr>
              <w:t>490</w:t>
            </w:r>
          </w:p>
        </w:tc>
        <w:tc>
          <w:tcPr>
            <w:tcW w:w="1080" w:type="dxa"/>
            <w:tcBorders>
              <w:bottom w:val="single" w:sz="4" w:space="0" w:color="auto"/>
            </w:tcBorders>
            <w:shd w:val="clear" w:color="auto" w:fill="auto"/>
            <w:vAlign w:val="bottom"/>
          </w:tcPr>
          <w:p w14:paraId="125ABBF1" w14:textId="1D3044BF"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1</w:t>
            </w:r>
            <w:r w:rsidR="00CB759C" w:rsidRPr="00893755">
              <w:rPr>
                <w:rFonts w:ascii="Cordia New" w:cs="Cordia New"/>
                <w:sz w:val="20"/>
                <w:szCs w:val="20"/>
              </w:rPr>
              <w:t>,</w:t>
            </w:r>
            <w:r w:rsidRPr="00C64A6F">
              <w:rPr>
                <w:rFonts w:ascii="Cordia New" w:cs="Cordia New"/>
                <w:sz w:val="20"/>
                <w:szCs w:val="20"/>
              </w:rPr>
              <w:t>623</w:t>
            </w:r>
          </w:p>
        </w:tc>
        <w:tc>
          <w:tcPr>
            <w:tcW w:w="1080" w:type="dxa"/>
            <w:tcBorders>
              <w:bottom w:val="single" w:sz="4" w:space="0" w:color="auto"/>
            </w:tcBorders>
            <w:shd w:val="clear" w:color="auto" w:fill="auto"/>
            <w:vAlign w:val="bottom"/>
          </w:tcPr>
          <w:p w14:paraId="3DE8BF47" w14:textId="2586559B"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5</w:t>
            </w:r>
            <w:r w:rsidR="00CB759C" w:rsidRPr="00893755">
              <w:rPr>
                <w:rFonts w:ascii="Cordia New" w:cs="Cordia New"/>
                <w:sz w:val="20"/>
                <w:szCs w:val="20"/>
              </w:rPr>
              <w:t>,</w:t>
            </w:r>
            <w:r w:rsidRPr="00C64A6F">
              <w:rPr>
                <w:rFonts w:ascii="Cordia New" w:cs="Cordia New"/>
                <w:sz w:val="20"/>
                <w:szCs w:val="20"/>
              </w:rPr>
              <w:t>113</w:t>
            </w:r>
          </w:p>
        </w:tc>
        <w:tc>
          <w:tcPr>
            <w:tcW w:w="1080" w:type="dxa"/>
            <w:tcBorders>
              <w:bottom w:val="single" w:sz="4" w:space="0" w:color="auto"/>
            </w:tcBorders>
            <w:shd w:val="clear" w:color="auto" w:fill="auto"/>
            <w:vAlign w:val="bottom"/>
          </w:tcPr>
          <w:p w14:paraId="24FEDF83" w14:textId="39158A9C"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105</w:t>
            </w:r>
            <w:r w:rsidR="00CB759C" w:rsidRPr="00893755">
              <w:rPr>
                <w:rFonts w:ascii="Cordia New" w:cs="Cordia New"/>
                <w:sz w:val="20"/>
                <w:szCs w:val="20"/>
              </w:rPr>
              <w:t>,</w:t>
            </w:r>
            <w:r w:rsidRPr="00C64A6F">
              <w:rPr>
                <w:rFonts w:ascii="Cordia New" w:cs="Cordia New"/>
                <w:sz w:val="20"/>
                <w:szCs w:val="20"/>
              </w:rPr>
              <w:t>547</w:t>
            </w:r>
          </w:p>
        </w:tc>
        <w:tc>
          <w:tcPr>
            <w:tcW w:w="1080" w:type="dxa"/>
            <w:tcBorders>
              <w:bottom w:val="single" w:sz="4" w:space="0" w:color="auto"/>
            </w:tcBorders>
            <w:shd w:val="clear" w:color="auto" w:fill="auto"/>
            <w:vAlign w:val="bottom"/>
          </w:tcPr>
          <w:p w14:paraId="60D15A76" w14:textId="2CCB9098"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49</w:t>
            </w:r>
            <w:r w:rsidR="00CB759C" w:rsidRPr="00893755">
              <w:rPr>
                <w:rFonts w:ascii="Cordia New" w:cs="Cordia New"/>
                <w:sz w:val="20"/>
                <w:szCs w:val="20"/>
              </w:rPr>
              <w:t>,</w:t>
            </w:r>
            <w:r w:rsidRPr="00C64A6F">
              <w:rPr>
                <w:rFonts w:ascii="Cordia New" w:cs="Cordia New"/>
                <w:sz w:val="20"/>
                <w:szCs w:val="20"/>
              </w:rPr>
              <w:t>098</w:t>
            </w:r>
          </w:p>
        </w:tc>
        <w:tc>
          <w:tcPr>
            <w:tcW w:w="1080" w:type="dxa"/>
            <w:tcBorders>
              <w:bottom w:val="single" w:sz="4" w:space="0" w:color="auto"/>
            </w:tcBorders>
            <w:shd w:val="clear" w:color="auto" w:fill="auto"/>
            <w:vAlign w:val="bottom"/>
          </w:tcPr>
          <w:p w14:paraId="5A8851B5" w14:textId="6789BA85"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154</w:t>
            </w:r>
            <w:r w:rsidR="00CB759C" w:rsidRPr="00893755">
              <w:rPr>
                <w:rFonts w:ascii="Cordia New" w:cs="Cordia New"/>
                <w:sz w:val="20"/>
                <w:szCs w:val="20"/>
              </w:rPr>
              <w:t>,</w:t>
            </w:r>
            <w:r w:rsidRPr="00C64A6F">
              <w:rPr>
                <w:rFonts w:ascii="Cordia New" w:cs="Cordia New"/>
                <w:sz w:val="20"/>
                <w:szCs w:val="20"/>
              </w:rPr>
              <w:t>645</w:t>
            </w:r>
          </w:p>
        </w:tc>
      </w:tr>
      <w:tr w:rsidR="00CB759C" w:rsidRPr="00CB759C" w14:paraId="505393F6" w14:textId="77777777" w:rsidTr="00CB759C">
        <w:tc>
          <w:tcPr>
            <w:tcW w:w="2970" w:type="dxa"/>
          </w:tcPr>
          <w:p w14:paraId="3BD7BBF0" w14:textId="76D32205" w:rsidR="00CB759C" w:rsidRPr="00893755" w:rsidRDefault="00CB759C" w:rsidP="00CB759C">
            <w:pPr>
              <w:pStyle w:val="BlockText"/>
              <w:tabs>
                <w:tab w:val="clear" w:pos="360"/>
                <w:tab w:val="left" w:pos="337"/>
              </w:tabs>
              <w:ind w:left="-86" w:right="-72" w:firstLine="0"/>
              <w:rPr>
                <w:rFonts w:ascii="Cordia New" w:eastAsia="Arial Unicode MS" w:cs="Cordia New"/>
                <w:sz w:val="20"/>
                <w:szCs w:val="20"/>
              </w:rPr>
            </w:pPr>
            <w:r w:rsidRPr="00E42FCF">
              <w:rPr>
                <w:rFonts w:ascii="Cordia New" w:eastAsia="Arial Unicode MS" w:cs="Cordia New"/>
                <w:spacing w:val="-2"/>
                <w:sz w:val="20"/>
                <w:szCs w:val="20"/>
              </w:rPr>
              <w:t xml:space="preserve">Closing balance as at </w:t>
            </w:r>
            <w:r w:rsidR="00C64A6F" w:rsidRPr="00C64A6F">
              <w:rPr>
                <w:rFonts w:ascii="Cordia New" w:eastAsia="Arial Unicode MS" w:cs="Cordia New"/>
                <w:spacing w:val="-2"/>
                <w:sz w:val="20"/>
                <w:szCs w:val="20"/>
              </w:rPr>
              <w:t>31</w:t>
            </w:r>
            <w:r w:rsidRPr="00E42FCF">
              <w:rPr>
                <w:rFonts w:ascii="Cordia New" w:eastAsia="Arial Unicode MS" w:cs="Cordia New"/>
                <w:spacing w:val="-2"/>
                <w:sz w:val="20"/>
                <w:szCs w:val="20"/>
              </w:rPr>
              <w:t xml:space="preserve"> December </w:t>
            </w:r>
            <w:r w:rsidR="00C64A6F" w:rsidRPr="00C64A6F">
              <w:rPr>
                <w:rFonts w:ascii="Cordia New" w:eastAsia="Arial Unicode MS" w:cs="Cordia New"/>
                <w:spacing w:val="-2"/>
                <w:sz w:val="20"/>
                <w:szCs w:val="20"/>
              </w:rPr>
              <w:t>2020</w:t>
            </w:r>
          </w:p>
        </w:tc>
        <w:tc>
          <w:tcPr>
            <w:tcW w:w="1080" w:type="dxa"/>
            <w:tcBorders>
              <w:top w:val="single" w:sz="4" w:space="0" w:color="auto"/>
            </w:tcBorders>
            <w:shd w:val="clear" w:color="auto" w:fill="FAFAFA"/>
            <w:vAlign w:val="bottom"/>
          </w:tcPr>
          <w:p w14:paraId="5E51B2C4" w14:textId="7AD80AA3"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425</w:t>
            </w:r>
            <w:r w:rsidRPr="00893755">
              <w:rPr>
                <w:rFonts w:ascii="Cordia New" w:cs="Cordia New"/>
                <w:sz w:val="20"/>
                <w:szCs w:val="20"/>
              </w:rPr>
              <w:t>)</w:t>
            </w:r>
          </w:p>
        </w:tc>
        <w:tc>
          <w:tcPr>
            <w:tcW w:w="1080" w:type="dxa"/>
            <w:tcBorders>
              <w:top w:val="single" w:sz="4" w:space="0" w:color="auto"/>
            </w:tcBorders>
            <w:shd w:val="clear" w:color="auto" w:fill="FAFAFA"/>
            <w:vAlign w:val="bottom"/>
          </w:tcPr>
          <w:p w14:paraId="7F43EC1B" w14:textId="0389239B"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12</w:t>
            </w:r>
            <w:r w:rsidRPr="00893755">
              <w:rPr>
                <w:rFonts w:ascii="Cordia New" w:cs="Cordia New"/>
                <w:sz w:val="20"/>
                <w:szCs w:val="20"/>
              </w:rPr>
              <w:t>,</w:t>
            </w:r>
            <w:r w:rsidR="00C64A6F" w:rsidRPr="00C64A6F">
              <w:rPr>
                <w:rFonts w:ascii="Cordia New" w:cs="Cordia New"/>
                <w:sz w:val="20"/>
                <w:szCs w:val="20"/>
              </w:rPr>
              <w:t>473</w:t>
            </w:r>
            <w:r w:rsidRPr="00893755">
              <w:rPr>
                <w:rFonts w:ascii="Cordia New" w:cs="Cordia New"/>
                <w:sz w:val="20"/>
                <w:szCs w:val="20"/>
              </w:rPr>
              <w:t>)</w:t>
            </w:r>
          </w:p>
        </w:tc>
        <w:tc>
          <w:tcPr>
            <w:tcW w:w="1080" w:type="dxa"/>
            <w:tcBorders>
              <w:top w:val="single" w:sz="4" w:space="0" w:color="auto"/>
            </w:tcBorders>
            <w:shd w:val="clear" w:color="auto" w:fill="FAFAFA"/>
            <w:vAlign w:val="bottom"/>
          </w:tcPr>
          <w:p w14:paraId="6BC5BF04" w14:textId="24D14C38"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12</w:t>
            </w:r>
            <w:r w:rsidRPr="00893755">
              <w:rPr>
                <w:rFonts w:ascii="Cordia New" w:cs="Cordia New"/>
                <w:sz w:val="20"/>
                <w:szCs w:val="20"/>
              </w:rPr>
              <w:t>,</w:t>
            </w:r>
            <w:r w:rsidR="00C64A6F" w:rsidRPr="00C64A6F">
              <w:rPr>
                <w:rFonts w:ascii="Cordia New" w:cs="Cordia New"/>
                <w:sz w:val="20"/>
                <w:szCs w:val="20"/>
              </w:rPr>
              <w:t>898</w:t>
            </w:r>
            <w:r w:rsidRPr="00893755">
              <w:rPr>
                <w:rFonts w:ascii="Cordia New" w:cs="Cordia New"/>
                <w:sz w:val="20"/>
                <w:szCs w:val="20"/>
              </w:rPr>
              <w:t>)</w:t>
            </w:r>
          </w:p>
        </w:tc>
        <w:tc>
          <w:tcPr>
            <w:tcW w:w="1080" w:type="dxa"/>
            <w:tcBorders>
              <w:top w:val="single" w:sz="4" w:space="0" w:color="auto"/>
            </w:tcBorders>
            <w:shd w:val="clear" w:color="auto" w:fill="FAFAFA"/>
            <w:vAlign w:val="bottom"/>
          </w:tcPr>
          <w:p w14:paraId="1C3DFC5C" w14:textId="2E0D4874"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12</w:t>
            </w:r>
            <w:r w:rsidRPr="00893755">
              <w:rPr>
                <w:rFonts w:ascii="Cordia New" w:cs="Cordia New"/>
                <w:sz w:val="20"/>
                <w:szCs w:val="20"/>
              </w:rPr>
              <w:t>,</w:t>
            </w:r>
            <w:r w:rsidR="00C64A6F" w:rsidRPr="00C64A6F">
              <w:rPr>
                <w:rFonts w:ascii="Cordia New" w:cs="Cordia New"/>
                <w:sz w:val="20"/>
                <w:szCs w:val="20"/>
              </w:rPr>
              <w:t>780</w:t>
            </w:r>
            <w:r w:rsidRPr="00893755">
              <w:rPr>
                <w:rFonts w:ascii="Cordia New" w:cs="Cordia New"/>
                <w:sz w:val="20"/>
                <w:szCs w:val="20"/>
              </w:rPr>
              <w:t>)</w:t>
            </w:r>
          </w:p>
        </w:tc>
        <w:tc>
          <w:tcPr>
            <w:tcW w:w="1080" w:type="dxa"/>
            <w:tcBorders>
              <w:top w:val="single" w:sz="4" w:space="0" w:color="auto"/>
            </w:tcBorders>
            <w:shd w:val="clear" w:color="auto" w:fill="FAFAFA"/>
            <w:vAlign w:val="bottom"/>
          </w:tcPr>
          <w:p w14:paraId="11070B4C" w14:textId="6DE35DB8"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374</w:t>
            </w:r>
            <w:r w:rsidRPr="00893755">
              <w:rPr>
                <w:rFonts w:ascii="Cordia New" w:cs="Cordia New"/>
                <w:sz w:val="20"/>
                <w:szCs w:val="20"/>
              </w:rPr>
              <w:t>,</w:t>
            </w:r>
            <w:r w:rsidR="00C64A6F" w:rsidRPr="00C64A6F">
              <w:rPr>
                <w:rFonts w:ascii="Cordia New" w:cs="Cordia New"/>
                <w:sz w:val="20"/>
                <w:szCs w:val="20"/>
              </w:rPr>
              <w:t>653</w:t>
            </w:r>
            <w:r w:rsidRPr="00893755">
              <w:rPr>
                <w:rFonts w:ascii="Cordia New" w:cs="Cordia New"/>
                <w:sz w:val="20"/>
                <w:szCs w:val="20"/>
              </w:rPr>
              <w:t>)</w:t>
            </w:r>
          </w:p>
        </w:tc>
        <w:tc>
          <w:tcPr>
            <w:tcW w:w="1080" w:type="dxa"/>
            <w:tcBorders>
              <w:top w:val="single" w:sz="4" w:space="0" w:color="auto"/>
            </w:tcBorders>
            <w:shd w:val="clear" w:color="auto" w:fill="FAFAFA"/>
            <w:vAlign w:val="bottom"/>
          </w:tcPr>
          <w:p w14:paraId="56492D16" w14:textId="1EC4FA08"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387</w:t>
            </w:r>
            <w:r w:rsidRPr="00893755">
              <w:rPr>
                <w:rFonts w:ascii="Cordia New" w:cs="Cordia New"/>
                <w:sz w:val="20"/>
                <w:szCs w:val="20"/>
              </w:rPr>
              <w:t>,</w:t>
            </w:r>
            <w:r w:rsidR="00C64A6F" w:rsidRPr="00C64A6F">
              <w:rPr>
                <w:rFonts w:ascii="Cordia New" w:cs="Cordia New"/>
                <w:sz w:val="20"/>
                <w:szCs w:val="20"/>
              </w:rPr>
              <w:t>433</w:t>
            </w:r>
            <w:r w:rsidRPr="00893755">
              <w:rPr>
                <w:rFonts w:ascii="Cordia New" w:cs="Cordia New"/>
                <w:sz w:val="20"/>
                <w:szCs w:val="20"/>
              </w:rPr>
              <w:t>)</w:t>
            </w:r>
          </w:p>
        </w:tc>
      </w:tr>
      <w:tr w:rsidR="00CB759C" w:rsidRPr="00CB759C" w14:paraId="79B53259" w14:textId="77777777" w:rsidTr="00CB759C">
        <w:tc>
          <w:tcPr>
            <w:tcW w:w="2970" w:type="dxa"/>
          </w:tcPr>
          <w:p w14:paraId="11B1CBB7" w14:textId="297CDFE0" w:rsidR="00CB759C" w:rsidRPr="00E42FCF" w:rsidRDefault="00CB759C" w:rsidP="00CB759C">
            <w:pPr>
              <w:pStyle w:val="BlockText"/>
              <w:tabs>
                <w:tab w:val="clear" w:pos="360"/>
                <w:tab w:val="left" w:pos="337"/>
              </w:tabs>
              <w:ind w:left="-86" w:right="-72" w:firstLine="0"/>
              <w:rPr>
                <w:rFonts w:ascii="Cordia New" w:eastAsia="Arial Unicode MS" w:cs="Cordia New"/>
                <w:spacing w:val="-2"/>
                <w:sz w:val="20"/>
                <w:szCs w:val="20"/>
              </w:rPr>
            </w:pPr>
            <w:r w:rsidRPr="00893755">
              <w:rPr>
                <w:rFonts w:ascii="Cordia New" w:eastAsia="Arial Unicode MS" w:cs="Cordia New"/>
                <w:sz w:val="20"/>
                <w:szCs w:val="20"/>
              </w:rPr>
              <w:t>Add:</w:t>
            </w:r>
            <w:r w:rsidRPr="00893755">
              <w:rPr>
                <w:rFonts w:ascii="Cordia New" w:eastAsia="Arial Unicode MS" w:cs="Cordia New"/>
                <w:sz w:val="20"/>
                <w:szCs w:val="20"/>
              </w:rPr>
              <w:tab/>
              <w:t xml:space="preserve">Change in fair value of hedging </w:t>
            </w:r>
            <w:r w:rsidRPr="00893755">
              <w:rPr>
                <w:rFonts w:ascii="Cordia New" w:eastAsia="Arial Unicode MS" w:cs="Cordia New"/>
                <w:sz w:val="20"/>
                <w:szCs w:val="20"/>
              </w:rPr>
              <w:br/>
            </w:r>
            <w:r>
              <w:rPr>
                <w:rFonts w:ascii="Cordia New" w:eastAsia="Arial Unicode MS" w:cs="Cordia New"/>
                <w:sz w:val="20"/>
                <w:szCs w:val="20"/>
                <w:cs/>
              </w:rPr>
              <w:tab/>
            </w:r>
            <w:r w:rsidRPr="00893755">
              <w:rPr>
                <w:rFonts w:ascii="Cordia New" w:eastAsia="Arial Unicode MS" w:cs="Cordia New"/>
                <w:sz w:val="20"/>
                <w:szCs w:val="20"/>
              </w:rPr>
              <w:t xml:space="preserve">   instrument recognised in </w:t>
            </w:r>
            <w:r w:rsidRPr="00893755">
              <w:rPr>
                <w:rFonts w:ascii="Cordia New" w:eastAsia="Arial Unicode MS" w:cs="Cordia New"/>
                <w:sz w:val="20"/>
                <w:szCs w:val="20"/>
              </w:rPr>
              <w:br/>
            </w:r>
            <w:r>
              <w:rPr>
                <w:rFonts w:ascii="Cordia New" w:eastAsia="Arial Unicode MS" w:cs="Cordia New"/>
                <w:sz w:val="20"/>
                <w:szCs w:val="20"/>
                <w:cs/>
              </w:rPr>
              <w:tab/>
            </w:r>
            <w:r w:rsidRPr="00893755">
              <w:rPr>
                <w:rFonts w:ascii="Cordia New" w:eastAsia="Arial Unicode MS" w:cs="Cordia New"/>
                <w:sz w:val="20"/>
                <w:szCs w:val="20"/>
              </w:rPr>
              <w:t xml:space="preserve">   other comprehensive income</w:t>
            </w:r>
          </w:p>
        </w:tc>
        <w:tc>
          <w:tcPr>
            <w:tcW w:w="1080" w:type="dxa"/>
            <w:shd w:val="clear" w:color="auto" w:fill="FAFAFA"/>
            <w:vAlign w:val="bottom"/>
          </w:tcPr>
          <w:p w14:paraId="6CE0F6DB" w14:textId="38B282CB"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9</w:t>
            </w:r>
            <w:r w:rsidR="00CB759C" w:rsidRPr="00893755">
              <w:rPr>
                <w:rFonts w:ascii="Cordia New" w:cs="Cordia New"/>
                <w:sz w:val="20"/>
                <w:szCs w:val="20"/>
              </w:rPr>
              <w:t>,</w:t>
            </w:r>
            <w:r w:rsidRPr="00C64A6F">
              <w:rPr>
                <w:rFonts w:ascii="Cordia New" w:cs="Cordia New"/>
                <w:sz w:val="20"/>
                <w:szCs w:val="20"/>
              </w:rPr>
              <w:t>354</w:t>
            </w:r>
          </w:p>
        </w:tc>
        <w:tc>
          <w:tcPr>
            <w:tcW w:w="1080" w:type="dxa"/>
            <w:shd w:val="clear" w:color="auto" w:fill="FAFAFA"/>
            <w:vAlign w:val="bottom"/>
          </w:tcPr>
          <w:p w14:paraId="0D6B256D" w14:textId="1ED067E0"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2</w:t>
            </w:r>
            <w:r w:rsidR="00CB759C" w:rsidRPr="00893755">
              <w:rPr>
                <w:rFonts w:ascii="Cordia New" w:cs="Cordia New"/>
                <w:sz w:val="20"/>
                <w:szCs w:val="20"/>
              </w:rPr>
              <w:t>,</w:t>
            </w:r>
            <w:r w:rsidRPr="00C64A6F">
              <w:rPr>
                <w:rFonts w:ascii="Cordia New" w:cs="Cordia New"/>
                <w:sz w:val="20"/>
                <w:szCs w:val="20"/>
              </w:rPr>
              <w:t>418</w:t>
            </w:r>
          </w:p>
        </w:tc>
        <w:tc>
          <w:tcPr>
            <w:tcW w:w="1080" w:type="dxa"/>
            <w:shd w:val="clear" w:color="auto" w:fill="FAFAFA"/>
            <w:vAlign w:val="bottom"/>
          </w:tcPr>
          <w:p w14:paraId="62876F6F" w14:textId="7589682D"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11</w:t>
            </w:r>
            <w:r w:rsidR="00CB759C" w:rsidRPr="00893755">
              <w:rPr>
                <w:rFonts w:ascii="Cordia New" w:cs="Cordia New"/>
                <w:sz w:val="20"/>
                <w:szCs w:val="20"/>
              </w:rPr>
              <w:t>,</w:t>
            </w:r>
            <w:r w:rsidRPr="00C64A6F">
              <w:rPr>
                <w:rFonts w:ascii="Cordia New" w:cs="Cordia New"/>
                <w:sz w:val="20"/>
                <w:szCs w:val="20"/>
              </w:rPr>
              <w:t>772</w:t>
            </w:r>
          </w:p>
        </w:tc>
        <w:tc>
          <w:tcPr>
            <w:tcW w:w="1080" w:type="dxa"/>
            <w:shd w:val="clear" w:color="auto" w:fill="FAFAFA"/>
            <w:vAlign w:val="bottom"/>
          </w:tcPr>
          <w:p w14:paraId="00CACEF1" w14:textId="30D0D0B2"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321</w:t>
            </w:r>
            <w:r w:rsidR="00CB759C" w:rsidRPr="00893755">
              <w:rPr>
                <w:rFonts w:ascii="Cordia New" w:cs="Cordia New"/>
                <w:sz w:val="20"/>
                <w:szCs w:val="20"/>
              </w:rPr>
              <w:t>,</w:t>
            </w:r>
            <w:r w:rsidRPr="00C64A6F">
              <w:rPr>
                <w:rFonts w:ascii="Cordia New" w:cs="Cordia New"/>
                <w:sz w:val="20"/>
                <w:szCs w:val="20"/>
              </w:rPr>
              <w:t>675</w:t>
            </w:r>
          </w:p>
        </w:tc>
        <w:tc>
          <w:tcPr>
            <w:tcW w:w="1080" w:type="dxa"/>
            <w:shd w:val="clear" w:color="auto" w:fill="FAFAFA"/>
            <w:vAlign w:val="bottom"/>
          </w:tcPr>
          <w:p w14:paraId="7F71B050" w14:textId="07779915"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53</w:t>
            </w:r>
            <w:r w:rsidR="00CB759C" w:rsidRPr="00893755">
              <w:rPr>
                <w:rFonts w:ascii="Cordia New" w:cs="Cordia New"/>
                <w:sz w:val="20"/>
                <w:szCs w:val="20"/>
              </w:rPr>
              <w:t>,</w:t>
            </w:r>
            <w:r w:rsidRPr="00C64A6F">
              <w:rPr>
                <w:rFonts w:ascii="Cordia New" w:cs="Cordia New"/>
                <w:sz w:val="20"/>
                <w:szCs w:val="20"/>
              </w:rPr>
              <w:t>130</w:t>
            </w:r>
          </w:p>
        </w:tc>
        <w:tc>
          <w:tcPr>
            <w:tcW w:w="1080" w:type="dxa"/>
            <w:shd w:val="clear" w:color="auto" w:fill="FAFAFA"/>
            <w:vAlign w:val="bottom"/>
          </w:tcPr>
          <w:p w14:paraId="4785F92E" w14:textId="3F7B12F9"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374</w:t>
            </w:r>
            <w:r w:rsidR="00CB759C" w:rsidRPr="00893755">
              <w:rPr>
                <w:rFonts w:ascii="Cordia New" w:cs="Cordia New"/>
                <w:sz w:val="20"/>
                <w:szCs w:val="20"/>
              </w:rPr>
              <w:t>,</w:t>
            </w:r>
            <w:r w:rsidRPr="00C64A6F">
              <w:rPr>
                <w:rFonts w:ascii="Cordia New" w:cs="Cordia New"/>
                <w:sz w:val="20"/>
                <w:szCs w:val="20"/>
              </w:rPr>
              <w:t>805</w:t>
            </w:r>
          </w:p>
        </w:tc>
      </w:tr>
      <w:tr w:rsidR="00CB759C" w:rsidRPr="00CB759C" w14:paraId="3E7C459F" w14:textId="77777777" w:rsidTr="00CB759C">
        <w:tc>
          <w:tcPr>
            <w:tcW w:w="2970" w:type="dxa"/>
          </w:tcPr>
          <w:p w14:paraId="55FD11F5" w14:textId="7E8B95D0" w:rsidR="00CB759C" w:rsidRPr="00893755" w:rsidRDefault="00CB759C" w:rsidP="00CB759C">
            <w:pPr>
              <w:pStyle w:val="BlockText"/>
              <w:tabs>
                <w:tab w:val="clear" w:pos="360"/>
                <w:tab w:val="left" w:pos="337"/>
              </w:tabs>
              <w:ind w:left="-86" w:right="-72" w:firstLine="0"/>
              <w:rPr>
                <w:rFonts w:ascii="Cordia New" w:eastAsia="Arial Unicode MS" w:cs="Cordia New"/>
                <w:sz w:val="20"/>
                <w:szCs w:val="20"/>
              </w:rPr>
            </w:pPr>
            <w:r w:rsidRPr="00893755">
              <w:rPr>
                <w:rFonts w:ascii="Cordia New" w:eastAsia="Arial Unicode MS" w:cs="Cordia New"/>
                <w:sz w:val="20"/>
                <w:szCs w:val="20"/>
              </w:rPr>
              <w:t>Less:</w:t>
            </w:r>
            <w:r w:rsidRPr="00893755">
              <w:rPr>
                <w:rFonts w:ascii="Cordia New" w:eastAsia="Arial Unicode MS" w:cs="Cordia New"/>
                <w:sz w:val="20"/>
                <w:szCs w:val="20"/>
              </w:rPr>
              <w:tab/>
              <w:t xml:space="preserve">Reclassification from </w:t>
            </w:r>
            <w:r w:rsidRPr="00893755">
              <w:rPr>
                <w:rFonts w:ascii="Cordia New" w:eastAsia="Arial Unicode MS" w:cs="Cordia New"/>
                <w:sz w:val="20"/>
                <w:szCs w:val="20"/>
              </w:rPr>
              <w:br/>
            </w:r>
            <w:r>
              <w:rPr>
                <w:rFonts w:ascii="Cordia New" w:eastAsia="Arial Unicode MS" w:cs="Cordia New"/>
                <w:sz w:val="20"/>
                <w:szCs w:val="20"/>
                <w:cs/>
              </w:rPr>
              <w:tab/>
            </w:r>
            <w:r w:rsidRPr="00893755">
              <w:rPr>
                <w:rFonts w:ascii="Cordia New" w:eastAsia="Arial Unicode MS" w:cs="Cordia New"/>
                <w:sz w:val="20"/>
                <w:szCs w:val="20"/>
              </w:rPr>
              <w:t xml:space="preserve">   other comprehensive income </w:t>
            </w:r>
            <w:r w:rsidRPr="00893755">
              <w:rPr>
                <w:rFonts w:ascii="Cordia New" w:eastAsia="Arial Unicode MS" w:cs="Cordia New"/>
                <w:sz w:val="20"/>
                <w:szCs w:val="20"/>
              </w:rPr>
              <w:br/>
            </w:r>
            <w:r>
              <w:rPr>
                <w:rFonts w:ascii="Cordia New" w:eastAsia="Arial Unicode MS" w:cs="Cordia New"/>
                <w:sz w:val="20"/>
                <w:szCs w:val="20"/>
                <w:cs/>
              </w:rPr>
              <w:tab/>
            </w:r>
            <w:r w:rsidRPr="00893755">
              <w:rPr>
                <w:rFonts w:ascii="Cordia New" w:eastAsia="Arial Unicode MS" w:cs="Cordia New"/>
                <w:sz w:val="20"/>
                <w:szCs w:val="20"/>
              </w:rPr>
              <w:t xml:space="preserve">   to profit or loss</w:t>
            </w:r>
          </w:p>
        </w:tc>
        <w:tc>
          <w:tcPr>
            <w:tcW w:w="1080" w:type="dxa"/>
            <w:shd w:val="clear" w:color="auto" w:fill="FAFAFA"/>
            <w:vAlign w:val="bottom"/>
          </w:tcPr>
          <w:p w14:paraId="68A6D6B8" w14:textId="3027A717"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4</w:t>
            </w:r>
            <w:r w:rsidRPr="00893755">
              <w:rPr>
                <w:rFonts w:ascii="Cordia New" w:cs="Cordia New"/>
                <w:sz w:val="20"/>
                <w:szCs w:val="20"/>
              </w:rPr>
              <w:t>,</w:t>
            </w:r>
            <w:r w:rsidR="00C64A6F" w:rsidRPr="00C64A6F">
              <w:rPr>
                <w:rFonts w:ascii="Cordia New" w:cs="Cordia New"/>
                <w:sz w:val="20"/>
                <w:szCs w:val="20"/>
              </w:rPr>
              <w:t>896</w:t>
            </w:r>
            <w:r w:rsidRPr="00893755">
              <w:rPr>
                <w:rFonts w:ascii="Cordia New" w:cs="Cordia New"/>
                <w:sz w:val="20"/>
                <w:szCs w:val="20"/>
              </w:rPr>
              <w:t>)</w:t>
            </w:r>
          </w:p>
        </w:tc>
        <w:tc>
          <w:tcPr>
            <w:tcW w:w="1080" w:type="dxa"/>
            <w:shd w:val="clear" w:color="auto" w:fill="FAFAFA"/>
            <w:vAlign w:val="bottom"/>
          </w:tcPr>
          <w:p w14:paraId="63882E34" w14:textId="37619412"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17</w:t>
            </w:r>
            <w:r w:rsidR="00CB759C" w:rsidRPr="00893755">
              <w:rPr>
                <w:rFonts w:ascii="Cordia New" w:cs="Cordia New"/>
                <w:sz w:val="20"/>
                <w:szCs w:val="20"/>
              </w:rPr>
              <w:t>,</w:t>
            </w:r>
            <w:r w:rsidRPr="00C64A6F">
              <w:rPr>
                <w:rFonts w:ascii="Cordia New" w:cs="Cordia New"/>
                <w:sz w:val="20"/>
                <w:szCs w:val="20"/>
              </w:rPr>
              <w:t>078</w:t>
            </w:r>
          </w:p>
        </w:tc>
        <w:tc>
          <w:tcPr>
            <w:tcW w:w="1080" w:type="dxa"/>
            <w:shd w:val="clear" w:color="auto" w:fill="FAFAFA"/>
            <w:vAlign w:val="bottom"/>
          </w:tcPr>
          <w:p w14:paraId="7A61672A" w14:textId="307BAA23"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12</w:t>
            </w:r>
            <w:r w:rsidR="00CB759C" w:rsidRPr="00893755">
              <w:rPr>
                <w:rFonts w:ascii="Cordia New" w:cs="Cordia New"/>
                <w:sz w:val="20"/>
                <w:szCs w:val="20"/>
              </w:rPr>
              <w:t>,</w:t>
            </w:r>
            <w:r w:rsidRPr="00C64A6F">
              <w:rPr>
                <w:rFonts w:ascii="Cordia New" w:cs="Cordia New"/>
                <w:sz w:val="20"/>
                <w:szCs w:val="20"/>
              </w:rPr>
              <w:t>182</w:t>
            </w:r>
          </w:p>
        </w:tc>
        <w:tc>
          <w:tcPr>
            <w:tcW w:w="1080" w:type="dxa"/>
            <w:shd w:val="clear" w:color="auto" w:fill="FAFAFA"/>
            <w:vAlign w:val="bottom"/>
          </w:tcPr>
          <w:p w14:paraId="05BFB424" w14:textId="08E8F406"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149</w:t>
            </w:r>
            <w:r w:rsidRPr="00893755">
              <w:rPr>
                <w:rFonts w:ascii="Cordia New" w:cs="Cordia New"/>
                <w:sz w:val="20"/>
                <w:szCs w:val="20"/>
              </w:rPr>
              <w:t>,</w:t>
            </w:r>
            <w:r w:rsidR="00C64A6F" w:rsidRPr="00C64A6F">
              <w:rPr>
                <w:rFonts w:ascii="Cordia New" w:cs="Cordia New"/>
                <w:sz w:val="20"/>
                <w:szCs w:val="20"/>
              </w:rPr>
              <w:t>743</w:t>
            </w:r>
            <w:r w:rsidRPr="00893755">
              <w:rPr>
                <w:rFonts w:ascii="Cordia New" w:cs="Cordia New"/>
                <w:sz w:val="20"/>
                <w:szCs w:val="20"/>
              </w:rPr>
              <w:t>)</w:t>
            </w:r>
          </w:p>
        </w:tc>
        <w:tc>
          <w:tcPr>
            <w:tcW w:w="1080" w:type="dxa"/>
            <w:shd w:val="clear" w:color="auto" w:fill="FAFAFA"/>
            <w:vAlign w:val="bottom"/>
          </w:tcPr>
          <w:p w14:paraId="266E828D" w14:textId="7FEEB5BD"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545</w:t>
            </w:r>
            <w:r w:rsidR="00CB759C" w:rsidRPr="00893755">
              <w:rPr>
                <w:rFonts w:ascii="Cordia New" w:cs="Cordia New"/>
                <w:sz w:val="20"/>
                <w:szCs w:val="20"/>
              </w:rPr>
              <w:t>,</w:t>
            </w:r>
            <w:r w:rsidRPr="00C64A6F">
              <w:rPr>
                <w:rFonts w:ascii="Cordia New" w:cs="Cordia New"/>
                <w:sz w:val="20"/>
                <w:szCs w:val="20"/>
              </w:rPr>
              <w:t>352</w:t>
            </w:r>
          </w:p>
        </w:tc>
        <w:tc>
          <w:tcPr>
            <w:tcW w:w="1080" w:type="dxa"/>
            <w:shd w:val="clear" w:color="auto" w:fill="FAFAFA"/>
            <w:vAlign w:val="bottom"/>
          </w:tcPr>
          <w:p w14:paraId="78931AE9" w14:textId="7CE807F4"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395</w:t>
            </w:r>
            <w:r w:rsidR="00CB759C" w:rsidRPr="00893755">
              <w:rPr>
                <w:rFonts w:ascii="Cordia New" w:cs="Cordia New"/>
                <w:sz w:val="20"/>
                <w:szCs w:val="20"/>
              </w:rPr>
              <w:t>,</w:t>
            </w:r>
            <w:r w:rsidRPr="00C64A6F">
              <w:rPr>
                <w:rFonts w:ascii="Cordia New" w:cs="Cordia New"/>
                <w:sz w:val="20"/>
                <w:szCs w:val="20"/>
              </w:rPr>
              <w:t>609</w:t>
            </w:r>
          </w:p>
        </w:tc>
      </w:tr>
      <w:tr w:rsidR="00CB759C" w:rsidRPr="00CB759C" w14:paraId="1F4EBD17" w14:textId="77777777" w:rsidTr="00CB759C">
        <w:tc>
          <w:tcPr>
            <w:tcW w:w="2970" w:type="dxa"/>
          </w:tcPr>
          <w:p w14:paraId="5D0EE17C" w14:textId="2AB8EA2F" w:rsidR="00CB759C" w:rsidRPr="00893755" w:rsidRDefault="00CB759C" w:rsidP="00CB759C">
            <w:pPr>
              <w:pStyle w:val="BlockText"/>
              <w:tabs>
                <w:tab w:val="clear" w:pos="360"/>
                <w:tab w:val="left" w:pos="337"/>
              </w:tabs>
              <w:ind w:left="-86" w:right="-72" w:firstLine="0"/>
              <w:rPr>
                <w:rFonts w:ascii="Cordia New" w:eastAsia="Arial Unicode MS" w:cs="Cordia New"/>
                <w:sz w:val="20"/>
                <w:szCs w:val="20"/>
              </w:rPr>
            </w:pPr>
            <w:r w:rsidRPr="00893755">
              <w:rPr>
                <w:rFonts w:ascii="Cordia New" w:eastAsia="Arial Unicode MS" w:cs="Cordia New"/>
                <w:sz w:val="20"/>
                <w:szCs w:val="20"/>
              </w:rPr>
              <w:t>Less:</w:t>
            </w:r>
            <w:r w:rsidRPr="00893755">
              <w:rPr>
                <w:rFonts w:ascii="Cordia New" w:eastAsia="Arial Unicode MS" w:cs="Cordia New"/>
                <w:sz w:val="20"/>
                <w:szCs w:val="20"/>
              </w:rPr>
              <w:tab/>
              <w:t>Deferred tax</w:t>
            </w:r>
          </w:p>
        </w:tc>
        <w:tc>
          <w:tcPr>
            <w:tcW w:w="1080" w:type="dxa"/>
            <w:tcBorders>
              <w:bottom w:val="single" w:sz="4" w:space="0" w:color="auto"/>
            </w:tcBorders>
            <w:shd w:val="clear" w:color="auto" w:fill="FAFAFA"/>
            <w:vAlign w:val="bottom"/>
          </w:tcPr>
          <w:p w14:paraId="1EED29CA" w14:textId="6E91F14C"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6</w:t>
            </w:r>
            <w:r w:rsidR="00CB759C" w:rsidRPr="00893755">
              <w:rPr>
                <w:rFonts w:ascii="Cordia New" w:cs="Cordia New"/>
                <w:sz w:val="20"/>
                <w:szCs w:val="20"/>
              </w:rPr>
              <w:t>,</w:t>
            </w:r>
            <w:r w:rsidRPr="00C64A6F">
              <w:rPr>
                <w:rFonts w:ascii="Cordia New" w:cs="Cordia New"/>
                <w:sz w:val="20"/>
                <w:szCs w:val="20"/>
              </w:rPr>
              <w:t>151</w:t>
            </w:r>
          </w:p>
        </w:tc>
        <w:tc>
          <w:tcPr>
            <w:tcW w:w="1080" w:type="dxa"/>
            <w:tcBorders>
              <w:bottom w:val="single" w:sz="4" w:space="0" w:color="auto"/>
            </w:tcBorders>
            <w:shd w:val="clear" w:color="auto" w:fill="FAFAFA"/>
            <w:vAlign w:val="bottom"/>
          </w:tcPr>
          <w:p w14:paraId="0B68F8C3" w14:textId="6D8E3A51"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3</w:t>
            </w:r>
            <w:r w:rsidRPr="00893755">
              <w:rPr>
                <w:rFonts w:ascii="Cordia New" w:cs="Cordia New"/>
                <w:sz w:val="20"/>
                <w:szCs w:val="20"/>
              </w:rPr>
              <w:t>,</w:t>
            </w:r>
            <w:r w:rsidR="00C64A6F" w:rsidRPr="00C64A6F">
              <w:rPr>
                <w:rFonts w:ascii="Cordia New" w:cs="Cordia New"/>
                <w:sz w:val="20"/>
                <w:szCs w:val="20"/>
              </w:rPr>
              <w:t>698</w:t>
            </w:r>
            <w:r w:rsidRPr="00893755">
              <w:rPr>
                <w:rFonts w:ascii="Cordia New" w:cs="Cordia New"/>
                <w:sz w:val="20"/>
                <w:szCs w:val="20"/>
              </w:rPr>
              <w:t>)</w:t>
            </w:r>
          </w:p>
        </w:tc>
        <w:tc>
          <w:tcPr>
            <w:tcW w:w="1080" w:type="dxa"/>
            <w:tcBorders>
              <w:bottom w:val="single" w:sz="4" w:space="0" w:color="auto"/>
            </w:tcBorders>
            <w:shd w:val="clear" w:color="auto" w:fill="FAFAFA"/>
            <w:vAlign w:val="bottom"/>
          </w:tcPr>
          <w:p w14:paraId="551C042A" w14:textId="537F5630"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2</w:t>
            </w:r>
            <w:r w:rsidR="00CB759C" w:rsidRPr="00893755">
              <w:rPr>
                <w:rFonts w:ascii="Cordia New" w:cs="Cordia New"/>
                <w:sz w:val="20"/>
                <w:szCs w:val="20"/>
              </w:rPr>
              <w:t>,</w:t>
            </w:r>
            <w:r w:rsidRPr="00C64A6F">
              <w:rPr>
                <w:rFonts w:ascii="Cordia New" w:cs="Cordia New"/>
                <w:sz w:val="20"/>
                <w:szCs w:val="20"/>
              </w:rPr>
              <w:t>453</w:t>
            </w:r>
          </w:p>
        </w:tc>
        <w:tc>
          <w:tcPr>
            <w:tcW w:w="1080" w:type="dxa"/>
            <w:tcBorders>
              <w:bottom w:val="single" w:sz="4" w:space="0" w:color="auto"/>
            </w:tcBorders>
            <w:shd w:val="clear" w:color="auto" w:fill="FAFAFA"/>
            <w:vAlign w:val="bottom"/>
          </w:tcPr>
          <w:p w14:paraId="2ED8A95C" w14:textId="27F32C3F"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181</w:t>
            </w:r>
            <w:r w:rsidR="00CB759C" w:rsidRPr="00893755">
              <w:rPr>
                <w:rFonts w:ascii="Cordia New" w:cs="Cordia New"/>
                <w:sz w:val="20"/>
                <w:szCs w:val="20"/>
              </w:rPr>
              <w:t>,</w:t>
            </w:r>
            <w:r w:rsidRPr="00C64A6F">
              <w:rPr>
                <w:rFonts w:ascii="Cordia New" w:cs="Cordia New"/>
                <w:sz w:val="20"/>
                <w:szCs w:val="20"/>
              </w:rPr>
              <w:t>144</w:t>
            </w:r>
          </w:p>
        </w:tc>
        <w:tc>
          <w:tcPr>
            <w:tcW w:w="1080" w:type="dxa"/>
            <w:tcBorders>
              <w:bottom w:val="single" w:sz="4" w:space="0" w:color="auto"/>
            </w:tcBorders>
            <w:shd w:val="clear" w:color="auto" w:fill="FAFAFA"/>
            <w:vAlign w:val="bottom"/>
          </w:tcPr>
          <w:p w14:paraId="48E5E9B1" w14:textId="2C711D64" w:rsidR="00CB759C" w:rsidRPr="00893755" w:rsidRDefault="00CB759C" w:rsidP="00CB759C">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C64A6F" w:rsidRPr="00C64A6F">
              <w:rPr>
                <w:rFonts w:ascii="Cordia New" w:cs="Cordia New"/>
                <w:sz w:val="20"/>
                <w:szCs w:val="20"/>
              </w:rPr>
              <w:t>112</w:t>
            </w:r>
            <w:r w:rsidRPr="00893755">
              <w:rPr>
                <w:rFonts w:ascii="Cordia New" w:cs="Cordia New"/>
                <w:sz w:val="20"/>
                <w:szCs w:val="20"/>
              </w:rPr>
              <w:t>,</w:t>
            </w:r>
            <w:r w:rsidR="00C64A6F" w:rsidRPr="00C64A6F">
              <w:rPr>
                <w:rFonts w:ascii="Cordia New" w:cs="Cordia New"/>
                <w:sz w:val="20"/>
                <w:szCs w:val="20"/>
              </w:rPr>
              <w:t>672</w:t>
            </w:r>
            <w:r w:rsidRPr="00893755">
              <w:rPr>
                <w:rFonts w:ascii="Cordia New" w:cs="Cordia New"/>
                <w:sz w:val="20"/>
                <w:szCs w:val="20"/>
              </w:rPr>
              <w:t>)</w:t>
            </w:r>
          </w:p>
        </w:tc>
        <w:tc>
          <w:tcPr>
            <w:tcW w:w="1080" w:type="dxa"/>
            <w:tcBorders>
              <w:bottom w:val="single" w:sz="4" w:space="0" w:color="auto"/>
            </w:tcBorders>
            <w:shd w:val="clear" w:color="auto" w:fill="FAFAFA"/>
            <w:vAlign w:val="bottom"/>
          </w:tcPr>
          <w:p w14:paraId="3742F8C7" w14:textId="77A4C1E6"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68</w:t>
            </w:r>
            <w:r w:rsidR="00CB759C" w:rsidRPr="00893755">
              <w:rPr>
                <w:rFonts w:ascii="Cordia New" w:cs="Cordia New"/>
                <w:sz w:val="20"/>
                <w:szCs w:val="20"/>
              </w:rPr>
              <w:t>,</w:t>
            </w:r>
            <w:r w:rsidRPr="00C64A6F">
              <w:rPr>
                <w:rFonts w:ascii="Cordia New" w:cs="Cordia New"/>
                <w:sz w:val="20"/>
                <w:szCs w:val="20"/>
              </w:rPr>
              <w:t>472</w:t>
            </w:r>
          </w:p>
        </w:tc>
      </w:tr>
      <w:tr w:rsidR="00CB759C" w:rsidRPr="00CB759C" w14:paraId="70DDC86F" w14:textId="77777777" w:rsidTr="00CB759C">
        <w:tc>
          <w:tcPr>
            <w:tcW w:w="2970" w:type="dxa"/>
          </w:tcPr>
          <w:p w14:paraId="29C4C0E5" w14:textId="3CE4A814" w:rsidR="00CB759C" w:rsidRPr="00893755" w:rsidRDefault="00CB759C" w:rsidP="00CB759C">
            <w:pPr>
              <w:pStyle w:val="BlockText"/>
              <w:tabs>
                <w:tab w:val="clear" w:pos="360"/>
                <w:tab w:val="left" w:pos="337"/>
              </w:tabs>
              <w:ind w:left="-86" w:right="-72" w:firstLine="0"/>
              <w:rPr>
                <w:rFonts w:ascii="Cordia New" w:eastAsia="Arial Unicode MS" w:cs="Cordia New"/>
                <w:sz w:val="20"/>
                <w:szCs w:val="20"/>
              </w:rPr>
            </w:pPr>
            <w:r w:rsidRPr="00E42FCF">
              <w:rPr>
                <w:rFonts w:ascii="Cordia New" w:eastAsia="Arial Unicode MS" w:cs="Cordia New"/>
                <w:spacing w:val="-2"/>
                <w:sz w:val="20"/>
                <w:szCs w:val="20"/>
              </w:rPr>
              <w:t xml:space="preserve">Closing balance as at </w:t>
            </w:r>
            <w:r w:rsidR="00C64A6F" w:rsidRPr="00C64A6F">
              <w:rPr>
                <w:rFonts w:ascii="Cordia New" w:eastAsia="Arial Unicode MS" w:cs="Cordia New"/>
                <w:spacing w:val="-2"/>
                <w:sz w:val="20"/>
                <w:szCs w:val="20"/>
              </w:rPr>
              <w:t>31</w:t>
            </w:r>
            <w:r w:rsidRPr="00E42FCF">
              <w:rPr>
                <w:rFonts w:ascii="Cordia New" w:eastAsia="Arial Unicode MS" w:cs="Cordia New"/>
                <w:spacing w:val="-2"/>
                <w:sz w:val="20"/>
                <w:szCs w:val="20"/>
              </w:rPr>
              <w:t xml:space="preserve"> December </w:t>
            </w:r>
            <w:r w:rsidR="00C64A6F" w:rsidRPr="00C64A6F">
              <w:rPr>
                <w:rFonts w:ascii="Cordia New" w:eastAsia="Arial Unicode MS" w:cs="Cordia New"/>
                <w:spacing w:val="-2"/>
                <w:sz w:val="20"/>
                <w:szCs w:val="20"/>
              </w:rPr>
              <w:t>2021</w:t>
            </w:r>
          </w:p>
        </w:tc>
        <w:tc>
          <w:tcPr>
            <w:tcW w:w="1080" w:type="dxa"/>
            <w:tcBorders>
              <w:top w:val="single" w:sz="4" w:space="0" w:color="auto"/>
              <w:bottom w:val="single" w:sz="4" w:space="0" w:color="auto"/>
            </w:tcBorders>
            <w:shd w:val="clear" w:color="auto" w:fill="FAFAFA"/>
            <w:vAlign w:val="bottom"/>
          </w:tcPr>
          <w:p w14:paraId="7C28D200" w14:textId="17A2F6F8"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10</w:t>
            </w:r>
            <w:r w:rsidR="00CB759C" w:rsidRPr="00893755">
              <w:rPr>
                <w:rFonts w:ascii="Cordia New" w:cs="Cordia New"/>
                <w:sz w:val="20"/>
                <w:szCs w:val="20"/>
              </w:rPr>
              <w:t>,</w:t>
            </w:r>
            <w:r w:rsidRPr="00C64A6F">
              <w:rPr>
                <w:rFonts w:ascii="Cordia New" w:cs="Cordia New"/>
                <w:sz w:val="20"/>
                <w:szCs w:val="20"/>
              </w:rPr>
              <w:t>184</w:t>
            </w:r>
          </w:p>
        </w:tc>
        <w:tc>
          <w:tcPr>
            <w:tcW w:w="1080" w:type="dxa"/>
            <w:tcBorders>
              <w:top w:val="single" w:sz="4" w:space="0" w:color="auto"/>
              <w:bottom w:val="single" w:sz="4" w:space="0" w:color="auto"/>
            </w:tcBorders>
            <w:shd w:val="clear" w:color="auto" w:fill="FAFAFA"/>
            <w:vAlign w:val="bottom"/>
          </w:tcPr>
          <w:p w14:paraId="450D4EC6" w14:textId="27D00B14"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3</w:t>
            </w:r>
            <w:r w:rsidR="00CB759C" w:rsidRPr="00893755">
              <w:rPr>
                <w:rFonts w:ascii="Cordia New" w:cs="Cordia New"/>
                <w:sz w:val="20"/>
                <w:szCs w:val="20"/>
              </w:rPr>
              <w:t>,</w:t>
            </w:r>
            <w:r w:rsidRPr="00C64A6F">
              <w:rPr>
                <w:rFonts w:ascii="Cordia New" w:cs="Cordia New"/>
                <w:sz w:val="20"/>
                <w:szCs w:val="20"/>
              </w:rPr>
              <w:t>325</w:t>
            </w:r>
          </w:p>
        </w:tc>
        <w:tc>
          <w:tcPr>
            <w:tcW w:w="1080" w:type="dxa"/>
            <w:tcBorders>
              <w:top w:val="single" w:sz="4" w:space="0" w:color="auto"/>
              <w:bottom w:val="single" w:sz="4" w:space="0" w:color="auto"/>
            </w:tcBorders>
            <w:shd w:val="clear" w:color="auto" w:fill="FAFAFA"/>
            <w:vAlign w:val="bottom"/>
          </w:tcPr>
          <w:p w14:paraId="2A93D6AD" w14:textId="78D6C02A"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13</w:t>
            </w:r>
            <w:r w:rsidR="00CB759C" w:rsidRPr="00893755">
              <w:rPr>
                <w:rFonts w:ascii="Cordia New" w:cs="Cordia New"/>
                <w:sz w:val="20"/>
                <w:szCs w:val="20"/>
              </w:rPr>
              <w:t>,</w:t>
            </w:r>
            <w:r w:rsidRPr="00C64A6F">
              <w:rPr>
                <w:rFonts w:ascii="Cordia New" w:cs="Cordia New"/>
                <w:sz w:val="20"/>
                <w:szCs w:val="20"/>
              </w:rPr>
              <w:t>509</w:t>
            </w:r>
          </w:p>
        </w:tc>
        <w:tc>
          <w:tcPr>
            <w:tcW w:w="1080" w:type="dxa"/>
            <w:tcBorders>
              <w:top w:val="single" w:sz="4" w:space="0" w:color="auto"/>
              <w:bottom w:val="single" w:sz="4" w:space="0" w:color="auto"/>
            </w:tcBorders>
            <w:shd w:val="clear" w:color="auto" w:fill="FAFAFA"/>
            <w:vAlign w:val="bottom"/>
          </w:tcPr>
          <w:p w14:paraId="049F6F09" w14:textId="7A1E2581"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340</w:t>
            </w:r>
            <w:r w:rsidR="00CB759C" w:rsidRPr="00893755">
              <w:rPr>
                <w:rFonts w:ascii="Cordia New" w:cs="Cordia New"/>
                <w:sz w:val="20"/>
                <w:szCs w:val="20"/>
              </w:rPr>
              <w:t>,</w:t>
            </w:r>
            <w:r w:rsidRPr="00C64A6F">
              <w:rPr>
                <w:rFonts w:ascii="Cordia New" w:cs="Cordia New"/>
                <w:sz w:val="20"/>
                <w:szCs w:val="20"/>
              </w:rPr>
              <w:t>296</w:t>
            </w:r>
          </w:p>
        </w:tc>
        <w:tc>
          <w:tcPr>
            <w:tcW w:w="1080" w:type="dxa"/>
            <w:tcBorders>
              <w:top w:val="single" w:sz="4" w:space="0" w:color="auto"/>
              <w:bottom w:val="single" w:sz="4" w:space="0" w:color="auto"/>
            </w:tcBorders>
            <w:shd w:val="clear" w:color="auto" w:fill="FAFAFA"/>
            <w:vAlign w:val="bottom"/>
          </w:tcPr>
          <w:p w14:paraId="73736AFB" w14:textId="599894A8"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111</w:t>
            </w:r>
            <w:r w:rsidR="00CB759C" w:rsidRPr="00893755">
              <w:rPr>
                <w:rFonts w:ascii="Cordia New" w:cs="Cordia New"/>
                <w:sz w:val="20"/>
                <w:szCs w:val="20"/>
              </w:rPr>
              <w:t>,</w:t>
            </w:r>
            <w:r w:rsidRPr="00C64A6F">
              <w:rPr>
                <w:rFonts w:ascii="Cordia New" w:cs="Cordia New"/>
                <w:sz w:val="20"/>
                <w:szCs w:val="20"/>
              </w:rPr>
              <w:t>157</w:t>
            </w:r>
          </w:p>
        </w:tc>
        <w:tc>
          <w:tcPr>
            <w:tcW w:w="1080" w:type="dxa"/>
            <w:tcBorders>
              <w:top w:val="single" w:sz="4" w:space="0" w:color="auto"/>
              <w:bottom w:val="single" w:sz="4" w:space="0" w:color="auto"/>
            </w:tcBorders>
            <w:shd w:val="clear" w:color="auto" w:fill="FAFAFA"/>
            <w:vAlign w:val="bottom"/>
          </w:tcPr>
          <w:p w14:paraId="2DDC20A9" w14:textId="2F5593D3" w:rsidR="00CB759C" w:rsidRPr="00893755" w:rsidRDefault="00C64A6F" w:rsidP="00CB759C">
            <w:pPr>
              <w:pStyle w:val="BlockText"/>
              <w:tabs>
                <w:tab w:val="clear" w:pos="360"/>
                <w:tab w:val="decimal" w:pos="879"/>
              </w:tabs>
              <w:ind w:left="0" w:right="-72" w:firstLine="0"/>
              <w:jc w:val="both"/>
              <w:rPr>
                <w:rFonts w:ascii="Cordia New" w:cs="Cordia New"/>
                <w:sz w:val="20"/>
                <w:szCs w:val="20"/>
              </w:rPr>
            </w:pPr>
            <w:r w:rsidRPr="00C64A6F">
              <w:rPr>
                <w:rFonts w:ascii="Cordia New" w:cs="Cordia New"/>
                <w:sz w:val="20"/>
                <w:szCs w:val="20"/>
              </w:rPr>
              <w:t>451</w:t>
            </w:r>
            <w:r w:rsidR="00CB759C" w:rsidRPr="00893755">
              <w:rPr>
                <w:rFonts w:ascii="Cordia New" w:cs="Cordia New"/>
                <w:sz w:val="20"/>
                <w:szCs w:val="20"/>
              </w:rPr>
              <w:t>,</w:t>
            </w:r>
            <w:r w:rsidRPr="00C64A6F">
              <w:rPr>
                <w:rFonts w:ascii="Cordia New" w:cs="Cordia New"/>
                <w:sz w:val="20"/>
                <w:szCs w:val="20"/>
              </w:rPr>
              <w:t>453</w:t>
            </w:r>
          </w:p>
        </w:tc>
      </w:tr>
    </w:tbl>
    <w:p w14:paraId="630E04AD" w14:textId="2BD65D01" w:rsidR="00CB759C" w:rsidRPr="00CB759C" w:rsidRDefault="00CB759C">
      <w:pPr>
        <w:rPr>
          <w:rFonts w:cs="Cordia New"/>
          <w:sz w:val="26"/>
          <w:szCs w:val="26"/>
        </w:rPr>
      </w:pPr>
    </w:p>
    <w:p w14:paraId="590A4571" w14:textId="77777777" w:rsidR="00411D07" w:rsidRPr="00CB759C" w:rsidRDefault="00411D07" w:rsidP="003005F9">
      <w:pPr>
        <w:tabs>
          <w:tab w:val="left" w:pos="1260"/>
        </w:tabs>
        <w:ind w:left="539" w:hanging="539"/>
        <w:rPr>
          <w:rFonts w:eastAsia="Arial Unicode MS" w:cs="Cordia New"/>
          <w:b/>
          <w:bCs/>
          <w:color w:val="CF4A02"/>
          <w:sz w:val="26"/>
          <w:szCs w:val="26"/>
          <w:lang w:val="en-US" w:eastAsia="th-TH"/>
        </w:rPr>
      </w:pPr>
      <w:r w:rsidRPr="00CB759C">
        <w:rPr>
          <w:rFonts w:eastAsia="Arial Unicode MS" w:cs="Cordia New"/>
          <w:b/>
          <w:bCs/>
          <w:color w:val="CF4A02"/>
          <w:sz w:val="26"/>
          <w:szCs w:val="26"/>
          <w:lang w:eastAsia="th-TH"/>
        </w:rPr>
        <w:t>e)</w:t>
      </w:r>
      <w:r w:rsidRPr="00CB759C">
        <w:rPr>
          <w:rFonts w:eastAsia="Arial Unicode MS" w:cs="Cordia New"/>
          <w:b/>
          <w:bCs/>
          <w:color w:val="CF4A02"/>
          <w:sz w:val="26"/>
          <w:szCs w:val="26"/>
          <w:lang w:eastAsia="th-TH"/>
        </w:rPr>
        <w:tab/>
      </w:r>
      <w:r w:rsidRPr="00CB759C">
        <w:rPr>
          <w:rFonts w:eastAsia="Arial Unicode MS" w:cs="Cordia New"/>
          <w:b/>
          <w:bCs/>
          <w:color w:val="CF4A02"/>
          <w:sz w:val="26"/>
          <w:szCs w:val="26"/>
          <w:lang w:val="en-US" w:eastAsia="th-TH"/>
        </w:rPr>
        <w:t>Amounts recognised in profit of loss</w:t>
      </w:r>
    </w:p>
    <w:p w14:paraId="7A16D2EB" w14:textId="77777777" w:rsidR="00411D07" w:rsidRPr="00CB759C" w:rsidRDefault="00411D07" w:rsidP="00411D07">
      <w:pPr>
        <w:tabs>
          <w:tab w:val="left" w:pos="1260"/>
        </w:tabs>
        <w:ind w:left="540"/>
        <w:rPr>
          <w:rFonts w:eastAsia="Arial Unicode MS" w:cs="Cordia New"/>
          <w:b/>
          <w:bCs/>
          <w:color w:val="CF4A02"/>
          <w:sz w:val="26"/>
          <w:szCs w:val="26"/>
          <w:lang w:eastAsia="th-TH"/>
        </w:rPr>
      </w:pPr>
    </w:p>
    <w:p w14:paraId="58A67D87" w14:textId="77777777" w:rsidR="00411D07" w:rsidRPr="00CB759C" w:rsidRDefault="00411D07" w:rsidP="00411D07">
      <w:pPr>
        <w:tabs>
          <w:tab w:val="left" w:pos="1260"/>
        </w:tabs>
        <w:ind w:left="540"/>
        <w:jc w:val="thaiDistribute"/>
        <w:rPr>
          <w:rFonts w:eastAsia="Calibri" w:cs="Cordia New"/>
          <w:sz w:val="26"/>
          <w:szCs w:val="26"/>
        </w:rPr>
      </w:pPr>
      <w:r w:rsidRPr="00CB759C">
        <w:rPr>
          <w:rFonts w:eastAsia="Calibri" w:cs="Cordia New"/>
          <w:sz w:val="26"/>
          <w:szCs w:val="26"/>
        </w:rPr>
        <w:t>In addition to the amounts disclosed in the reconciliation of hedging reserves in d) above, the following amounts were recognised in profit or loss in relation to derivatives:</w:t>
      </w:r>
    </w:p>
    <w:p w14:paraId="062A7D23" w14:textId="77777777" w:rsidR="00411D07" w:rsidRPr="00CB759C" w:rsidRDefault="00411D07" w:rsidP="00411D07">
      <w:pPr>
        <w:ind w:left="540"/>
        <w:jc w:val="thaiDistribute"/>
        <w:rPr>
          <w:rFonts w:eastAsia="Times New Roman" w:cs="Cordia New"/>
          <w:spacing w:val="-2"/>
          <w:sz w:val="26"/>
          <w:szCs w:val="26"/>
        </w:rPr>
      </w:pPr>
    </w:p>
    <w:tbl>
      <w:tblPr>
        <w:tblW w:w="9029" w:type="dxa"/>
        <w:tblInd w:w="450" w:type="dxa"/>
        <w:tblLayout w:type="fixed"/>
        <w:tblLook w:val="04A0" w:firstRow="1" w:lastRow="0" w:firstColumn="1" w:lastColumn="0" w:noHBand="0" w:noVBand="1"/>
      </w:tblPr>
      <w:tblGrid>
        <w:gridCol w:w="3557"/>
        <w:gridCol w:w="1368"/>
        <w:gridCol w:w="1368"/>
        <w:gridCol w:w="1368"/>
        <w:gridCol w:w="1368"/>
      </w:tblGrid>
      <w:tr w:rsidR="00411D07" w:rsidRPr="00CB759C" w14:paraId="5CA29884" w14:textId="77777777" w:rsidTr="00CB759C">
        <w:trPr>
          <w:trHeight w:val="20"/>
        </w:trPr>
        <w:tc>
          <w:tcPr>
            <w:tcW w:w="3557" w:type="dxa"/>
          </w:tcPr>
          <w:p w14:paraId="270F5A12" w14:textId="77777777" w:rsidR="00411D07" w:rsidRPr="00CB759C" w:rsidRDefault="00411D07" w:rsidP="00031770">
            <w:pPr>
              <w:ind w:left="156" w:right="-74" w:hanging="180"/>
              <w:rPr>
                <w:rFonts w:cs="Cordia New"/>
                <w:b/>
                <w:bCs/>
                <w:sz w:val="26"/>
                <w:szCs w:val="26"/>
                <w:lang w:val="en-US"/>
              </w:rPr>
            </w:pPr>
          </w:p>
        </w:tc>
        <w:tc>
          <w:tcPr>
            <w:tcW w:w="2736" w:type="dxa"/>
            <w:gridSpan w:val="2"/>
            <w:tcBorders>
              <w:top w:val="single" w:sz="4" w:space="0" w:color="auto"/>
              <w:left w:val="nil"/>
              <w:bottom w:val="single" w:sz="4" w:space="0" w:color="auto"/>
              <w:right w:val="nil"/>
            </w:tcBorders>
            <w:hideMark/>
          </w:tcPr>
          <w:p w14:paraId="12FF1A6A" w14:textId="77777777" w:rsidR="00411D07" w:rsidRPr="00CB759C" w:rsidRDefault="00411D07" w:rsidP="00CB759C">
            <w:pPr>
              <w:tabs>
                <w:tab w:val="decimal" w:pos="2512"/>
              </w:tabs>
              <w:ind w:right="-72"/>
              <w:jc w:val="both"/>
              <w:rPr>
                <w:rFonts w:cs="Cordia New"/>
                <w:b/>
                <w:bCs/>
                <w:sz w:val="26"/>
                <w:szCs w:val="26"/>
              </w:rPr>
            </w:pPr>
            <w:r w:rsidRPr="00CB759C">
              <w:rPr>
                <w:rFonts w:cs="Cordia New"/>
                <w:b/>
                <w:bCs/>
                <w:spacing w:val="-4"/>
                <w:sz w:val="26"/>
                <w:szCs w:val="26"/>
              </w:rPr>
              <w:t>Consolidated financial statement</w:t>
            </w:r>
            <w:r w:rsidRPr="00CB759C">
              <w:rPr>
                <w:rFonts w:cs="Cordia New"/>
                <w:b/>
                <w:bCs/>
                <w:sz w:val="26"/>
                <w:szCs w:val="26"/>
              </w:rPr>
              <w:t>s</w:t>
            </w:r>
          </w:p>
        </w:tc>
        <w:tc>
          <w:tcPr>
            <w:tcW w:w="2736" w:type="dxa"/>
            <w:gridSpan w:val="2"/>
            <w:tcBorders>
              <w:top w:val="single" w:sz="4" w:space="0" w:color="auto"/>
              <w:left w:val="nil"/>
              <w:bottom w:val="single" w:sz="4" w:space="0" w:color="auto"/>
              <w:right w:val="nil"/>
            </w:tcBorders>
            <w:hideMark/>
          </w:tcPr>
          <w:p w14:paraId="5FA51EFC" w14:textId="77777777" w:rsidR="00411D07" w:rsidRPr="00CB759C" w:rsidRDefault="00411D07" w:rsidP="00CB759C">
            <w:pPr>
              <w:tabs>
                <w:tab w:val="decimal" w:pos="2512"/>
              </w:tabs>
              <w:ind w:right="-72"/>
              <w:jc w:val="both"/>
              <w:rPr>
                <w:rFonts w:cs="Cordia New"/>
                <w:b/>
                <w:bCs/>
                <w:sz w:val="26"/>
                <w:szCs w:val="26"/>
              </w:rPr>
            </w:pPr>
            <w:r w:rsidRPr="00CB759C">
              <w:rPr>
                <w:rFonts w:cs="Cordia New"/>
                <w:b/>
                <w:bCs/>
                <w:sz w:val="26"/>
                <w:szCs w:val="26"/>
              </w:rPr>
              <w:t>Separate financial statements</w:t>
            </w:r>
          </w:p>
        </w:tc>
      </w:tr>
      <w:tr w:rsidR="00411D07" w:rsidRPr="00CB759C" w14:paraId="5A49CC40" w14:textId="77777777" w:rsidTr="00CB759C">
        <w:trPr>
          <w:trHeight w:val="20"/>
        </w:trPr>
        <w:tc>
          <w:tcPr>
            <w:tcW w:w="3557" w:type="dxa"/>
          </w:tcPr>
          <w:p w14:paraId="64C1DA2A" w14:textId="77777777" w:rsidR="00411D07" w:rsidRPr="00CB759C" w:rsidRDefault="00411D07" w:rsidP="00031770">
            <w:pPr>
              <w:ind w:left="156" w:right="-54" w:hanging="180"/>
              <w:rPr>
                <w:rFonts w:cs="Cordia New"/>
                <w:b/>
                <w:bCs/>
                <w:sz w:val="26"/>
                <w:szCs w:val="26"/>
                <w:cs/>
              </w:rPr>
            </w:pPr>
          </w:p>
        </w:tc>
        <w:tc>
          <w:tcPr>
            <w:tcW w:w="1368" w:type="dxa"/>
            <w:tcBorders>
              <w:top w:val="single" w:sz="4" w:space="0" w:color="auto"/>
              <w:left w:val="nil"/>
              <w:bottom w:val="single" w:sz="4" w:space="0" w:color="auto"/>
              <w:right w:val="nil"/>
            </w:tcBorders>
            <w:vAlign w:val="center"/>
            <w:hideMark/>
          </w:tcPr>
          <w:p w14:paraId="7BDB71C5" w14:textId="5FFBEBA0" w:rsidR="00411D07" w:rsidRPr="00CB759C" w:rsidRDefault="00411D07" w:rsidP="00CB759C">
            <w:pPr>
              <w:tabs>
                <w:tab w:val="decimal" w:pos="1154"/>
              </w:tabs>
              <w:ind w:right="-72"/>
              <w:jc w:val="both"/>
              <w:outlineLvl w:val="0"/>
              <w:rPr>
                <w:rFonts w:cs="Cordia New"/>
                <w:b/>
                <w:bCs/>
                <w:sz w:val="26"/>
                <w:szCs w:val="26"/>
                <w:cs/>
              </w:rPr>
            </w:pPr>
            <w:r w:rsidRPr="00CB759C">
              <w:rPr>
                <w:rFonts w:cs="Cordia New"/>
                <w:b/>
                <w:bCs/>
                <w:sz w:val="26"/>
                <w:szCs w:val="26"/>
              </w:rPr>
              <w:t>US Dollar’</w:t>
            </w:r>
            <w:r w:rsidR="00C64A6F" w:rsidRPr="00C64A6F">
              <w:rPr>
                <w:rFonts w:cs="Cordia New"/>
                <w:b/>
                <w:bCs/>
                <w:sz w:val="26"/>
                <w:szCs w:val="26"/>
              </w:rPr>
              <w:t>000</w:t>
            </w:r>
          </w:p>
        </w:tc>
        <w:tc>
          <w:tcPr>
            <w:tcW w:w="1368" w:type="dxa"/>
            <w:tcBorders>
              <w:top w:val="single" w:sz="4" w:space="0" w:color="auto"/>
              <w:left w:val="nil"/>
              <w:bottom w:val="single" w:sz="4" w:space="0" w:color="auto"/>
              <w:right w:val="nil"/>
            </w:tcBorders>
            <w:vAlign w:val="center"/>
            <w:hideMark/>
          </w:tcPr>
          <w:p w14:paraId="2CA87DB7" w14:textId="65A4BE7C" w:rsidR="00411D07" w:rsidRPr="00CB759C" w:rsidRDefault="00411D07" w:rsidP="00CB759C">
            <w:pPr>
              <w:tabs>
                <w:tab w:val="decimal" w:pos="1154"/>
              </w:tabs>
              <w:ind w:right="-72"/>
              <w:jc w:val="both"/>
              <w:outlineLvl w:val="0"/>
              <w:rPr>
                <w:rFonts w:cs="Cordia New"/>
                <w:b/>
                <w:bCs/>
                <w:sz w:val="26"/>
                <w:szCs w:val="26"/>
              </w:rPr>
            </w:pPr>
            <w:r w:rsidRPr="00CB759C">
              <w:rPr>
                <w:rFonts w:cs="Cordia New"/>
                <w:b/>
                <w:bCs/>
                <w:sz w:val="26"/>
                <w:szCs w:val="26"/>
              </w:rPr>
              <w:t>Baht’</w:t>
            </w:r>
            <w:r w:rsidR="00C64A6F" w:rsidRPr="00C64A6F">
              <w:rPr>
                <w:rFonts w:cs="Cordia New"/>
                <w:b/>
                <w:bCs/>
                <w:sz w:val="26"/>
                <w:szCs w:val="26"/>
              </w:rPr>
              <w:t>000</w:t>
            </w:r>
          </w:p>
        </w:tc>
        <w:tc>
          <w:tcPr>
            <w:tcW w:w="1368" w:type="dxa"/>
            <w:tcBorders>
              <w:top w:val="single" w:sz="4" w:space="0" w:color="auto"/>
              <w:left w:val="nil"/>
              <w:bottom w:val="single" w:sz="4" w:space="0" w:color="auto"/>
              <w:right w:val="nil"/>
            </w:tcBorders>
            <w:vAlign w:val="center"/>
            <w:hideMark/>
          </w:tcPr>
          <w:p w14:paraId="56EBA5BA" w14:textId="69F79A23" w:rsidR="00411D07" w:rsidRPr="00CB759C" w:rsidRDefault="00411D07" w:rsidP="00CB759C">
            <w:pPr>
              <w:tabs>
                <w:tab w:val="decimal" w:pos="1154"/>
              </w:tabs>
              <w:ind w:right="-72"/>
              <w:jc w:val="both"/>
              <w:outlineLvl w:val="0"/>
              <w:rPr>
                <w:rFonts w:cs="Cordia New"/>
                <w:b/>
                <w:bCs/>
                <w:sz w:val="26"/>
                <w:szCs w:val="26"/>
                <w:cs/>
              </w:rPr>
            </w:pPr>
            <w:r w:rsidRPr="00CB759C">
              <w:rPr>
                <w:rFonts w:cs="Cordia New"/>
                <w:b/>
                <w:bCs/>
                <w:sz w:val="26"/>
                <w:szCs w:val="26"/>
              </w:rPr>
              <w:t>US Dollar’</w:t>
            </w:r>
            <w:r w:rsidR="00C64A6F" w:rsidRPr="00C64A6F">
              <w:rPr>
                <w:rFonts w:cs="Cordia New"/>
                <w:b/>
                <w:bCs/>
                <w:sz w:val="26"/>
                <w:szCs w:val="26"/>
              </w:rPr>
              <w:t>000</w:t>
            </w:r>
          </w:p>
        </w:tc>
        <w:tc>
          <w:tcPr>
            <w:tcW w:w="1368" w:type="dxa"/>
            <w:tcBorders>
              <w:top w:val="single" w:sz="4" w:space="0" w:color="auto"/>
              <w:left w:val="nil"/>
              <w:bottom w:val="single" w:sz="4" w:space="0" w:color="auto"/>
              <w:right w:val="nil"/>
            </w:tcBorders>
            <w:vAlign w:val="center"/>
            <w:hideMark/>
          </w:tcPr>
          <w:p w14:paraId="2941BF04" w14:textId="7E86872F" w:rsidR="00411D07" w:rsidRPr="00CB759C" w:rsidRDefault="00411D07" w:rsidP="00CB759C">
            <w:pPr>
              <w:tabs>
                <w:tab w:val="decimal" w:pos="1154"/>
              </w:tabs>
              <w:ind w:right="-72"/>
              <w:jc w:val="both"/>
              <w:outlineLvl w:val="0"/>
              <w:rPr>
                <w:rFonts w:cs="Cordia New"/>
                <w:b/>
                <w:bCs/>
                <w:sz w:val="26"/>
                <w:szCs w:val="26"/>
              </w:rPr>
            </w:pPr>
            <w:r w:rsidRPr="00CB759C">
              <w:rPr>
                <w:rFonts w:cs="Cordia New"/>
                <w:b/>
                <w:bCs/>
                <w:sz w:val="26"/>
                <w:szCs w:val="26"/>
              </w:rPr>
              <w:t>Baht’</w:t>
            </w:r>
            <w:r w:rsidR="00C64A6F" w:rsidRPr="00C64A6F">
              <w:rPr>
                <w:rFonts w:cs="Cordia New"/>
                <w:b/>
                <w:bCs/>
                <w:sz w:val="26"/>
                <w:szCs w:val="26"/>
              </w:rPr>
              <w:t>000</w:t>
            </w:r>
          </w:p>
        </w:tc>
      </w:tr>
      <w:tr w:rsidR="00411D07" w:rsidRPr="00CB759C" w14:paraId="274050E0" w14:textId="77777777" w:rsidTr="00CB759C">
        <w:trPr>
          <w:trHeight w:val="61"/>
        </w:trPr>
        <w:tc>
          <w:tcPr>
            <w:tcW w:w="3557" w:type="dxa"/>
          </w:tcPr>
          <w:p w14:paraId="5C2D9E3F" w14:textId="77777777" w:rsidR="00411D07" w:rsidRPr="00736677" w:rsidRDefault="00411D07" w:rsidP="00031770">
            <w:pPr>
              <w:ind w:left="156" w:right="-54" w:hanging="180"/>
              <w:rPr>
                <w:rFonts w:cs="Cordia New"/>
                <w:b/>
                <w:bCs/>
                <w:sz w:val="16"/>
                <w:szCs w:val="16"/>
                <w:cs/>
              </w:rPr>
            </w:pPr>
          </w:p>
        </w:tc>
        <w:tc>
          <w:tcPr>
            <w:tcW w:w="1368" w:type="dxa"/>
            <w:tcBorders>
              <w:top w:val="single" w:sz="4" w:space="0" w:color="auto"/>
              <w:left w:val="nil"/>
              <w:bottom w:val="nil"/>
              <w:right w:val="nil"/>
            </w:tcBorders>
            <w:shd w:val="clear" w:color="auto" w:fill="FAFAFA"/>
            <w:vAlign w:val="bottom"/>
          </w:tcPr>
          <w:p w14:paraId="5D1CBF69" w14:textId="77777777" w:rsidR="00411D07" w:rsidRPr="00736677" w:rsidRDefault="00411D07" w:rsidP="00CB759C">
            <w:pPr>
              <w:tabs>
                <w:tab w:val="decimal" w:pos="1154"/>
              </w:tabs>
              <w:ind w:right="-72"/>
              <w:jc w:val="both"/>
              <w:outlineLvl w:val="0"/>
              <w:rPr>
                <w:rFonts w:cs="Cordia New"/>
                <w:sz w:val="16"/>
                <w:szCs w:val="16"/>
              </w:rPr>
            </w:pPr>
          </w:p>
        </w:tc>
        <w:tc>
          <w:tcPr>
            <w:tcW w:w="1368" w:type="dxa"/>
            <w:tcBorders>
              <w:top w:val="single" w:sz="4" w:space="0" w:color="auto"/>
              <w:left w:val="nil"/>
              <w:bottom w:val="nil"/>
              <w:right w:val="nil"/>
            </w:tcBorders>
            <w:shd w:val="clear" w:color="auto" w:fill="FAFAFA"/>
            <w:vAlign w:val="bottom"/>
          </w:tcPr>
          <w:p w14:paraId="32E807E5" w14:textId="77777777" w:rsidR="00411D07" w:rsidRPr="00736677" w:rsidRDefault="00411D07" w:rsidP="00CB759C">
            <w:pPr>
              <w:tabs>
                <w:tab w:val="decimal" w:pos="1154"/>
              </w:tabs>
              <w:ind w:right="-72"/>
              <w:jc w:val="both"/>
              <w:outlineLvl w:val="0"/>
              <w:rPr>
                <w:rFonts w:cs="Cordia New"/>
                <w:sz w:val="16"/>
                <w:szCs w:val="16"/>
                <w:cs/>
              </w:rPr>
            </w:pPr>
          </w:p>
        </w:tc>
        <w:tc>
          <w:tcPr>
            <w:tcW w:w="1368" w:type="dxa"/>
            <w:tcBorders>
              <w:top w:val="single" w:sz="4" w:space="0" w:color="auto"/>
              <w:left w:val="nil"/>
              <w:bottom w:val="nil"/>
              <w:right w:val="nil"/>
            </w:tcBorders>
            <w:shd w:val="clear" w:color="auto" w:fill="FAFAFA"/>
            <w:vAlign w:val="bottom"/>
          </w:tcPr>
          <w:p w14:paraId="0A83B37D" w14:textId="77777777" w:rsidR="00411D07" w:rsidRPr="00736677" w:rsidRDefault="00411D07" w:rsidP="00CB759C">
            <w:pPr>
              <w:tabs>
                <w:tab w:val="decimal" w:pos="1154"/>
              </w:tabs>
              <w:ind w:right="-72"/>
              <w:jc w:val="both"/>
              <w:outlineLvl w:val="0"/>
              <w:rPr>
                <w:rFonts w:cs="Cordia New"/>
                <w:sz w:val="16"/>
                <w:szCs w:val="16"/>
              </w:rPr>
            </w:pPr>
          </w:p>
        </w:tc>
        <w:tc>
          <w:tcPr>
            <w:tcW w:w="1368" w:type="dxa"/>
            <w:tcBorders>
              <w:top w:val="single" w:sz="4" w:space="0" w:color="auto"/>
              <w:left w:val="nil"/>
              <w:bottom w:val="nil"/>
              <w:right w:val="nil"/>
            </w:tcBorders>
            <w:shd w:val="clear" w:color="auto" w:fill="FAFAFA"/>
            <w:vAlign w:val="bottom"/>
          </w:tcPr>
          <w:p w14:paraId="798966F9" w14:textId="77777777" w:rsidR="00411D07" w:rsidRPr="00736677" w:rsidRDefault="00411D07" w:rsidP="00CB759C">
            <w:pPr>
              <w:tabs>
                <w:tab w:val="decimal" w:pos="1154"/>
              </w:tabs>
              <w:ind w:right="-72"/>
              <w:jc w:val="both"/>
              <w:outlineLvl w:val="0"/>
              <w:rPr>
                <w:rFonts w:cs="Cordia New"/>
                <w:sz w:val="16"/>
                <w:szCs w:val="16"/>
              </w:rPr>
            </w:pPr>
          </w:p>
        </w:tc>
      </w:tr>
      <w:tr w:rsidR="00411D07" w:rsidRPr="00CB759C" w14:paraId="794EBD3C" w14:textId="77777777" w:rsidTr="00CB759C">
        <w:trPr>
          <w:trHeight w:val="20"/>
        </w:trPr>
        <w:tc>
          <w:tcPr>
            <w:tcW w:w="3557" w:type="dxa"/>
            <w:hideMark/>
          </w:tcPr>
          <w:p w14:paraId="696B62EF" w14:textId="1F183258" w:rsidR="00411D07" w:rsidRPr="00CB759C" w:rsidRDefault="00411D07" w:rsidP="00031770">
            <w:pPr>
              <w:ind w:left="156" w:right="-54" w:hanging="180"/>
              <w:rPr>
                <w:rFonts w:eastAsia="Arial Unicode MS" w:cs="Cordia New"/>
                <w:sz w:val="26"/>
                <w:szCs w:val="26"/>
              </w:rPr>
            </w:pPr>
            <w:r w:rsidRPr="00CB759C">
              <w:rPr>
                <w:rFonts w:cs="Cordia New"/>
                <w:b/>
                <w:bCs/>
                <w:sz w:val="26"/>
                <w:szCs w:val="26"/>
              </w:rPr>
              <w:t xml:space="preserve">For the year ended </w:t>
            </w:r>
            <w:r w:rsidR="00C64A6F" w:rsidRPr="00C64A6F">
              <w:rPr>
                <w:rFonts w:cs="Cordia New"/>
                <w:b/>
                <w:bCs/>
                <w:sz w:val="26"/>
                <w:szCs w:val="26"/>
              </w:rPr>
              <w:t>31</w:t>
            </w:r>
            <w:r w:rsidRPr="00CB759C">
              <w:rPr>
                <w:rFonts w:cs="Cordia New"/>
                <w:b/>
                <w:bCs/>
                <w:sz w:val="26"/>
                <w:szCs w:val="26"/>
              </w:rPr>
              <w:t xml:space="preserve"> December </w:t>
            </w:r>
            <w:r w:rsidR="00C64A6F" w:rsidRPr="00C64A6F">
              <w:rPr>
                <w:rFonts w:cs="Cordia New"/>
                <w:b/>
                <w:bCs/>
                <w:sz w:val="26"/>
                <w:szCs w:val="26"/>
              </w:rPr>
              <w:t>2021</w:t>
            </w:r>
          </w:p>
        </w:tc>
        <w:tc>
          <w:tcPr>
            <w:tcW w:w="1368" w:type="dxa"/>
            <w:shd w:val="clear" w:color="auto" w:fill="FAFAFA"/>
            <w:vAlign w:val="bottom"/>
          </w:tcPr>
          <w:p w14:paraId="57BF688E" w14:textId="77777777" w:rsidR="00411D07" w:rsidRPr="00CB759C" w:rsidRDefault="00411D07" w:rsidP="00CB759C">
            <w:pPr>
              <w:tabs>
                <w:tab w:val="decimal" w:pos="1154"/>
              </w:tabs>
              <w:ind w:right="-72"/>
              <w:jc w:val="both"/>
              <w:rPr>
                <w:rFonts w:eastAsia="Times New Roman" w:cs="Cordia New"/>
                <w:sz w:val="26"/>
                <w:szCs w:val="26"/>
              </w:rPr>
            </w:pPr>
          </w:p>
        </w:tc>
        <w:tc>
          <w:tcPr>
            <w:tcW w:w="1368" w:type="dxa"/>
            <w:shd w:val="clear" w:color="auto" w:fill="FAFAFA"/>
            <w:vAlign w:val="bottom"/>
          </w:tcPr>
          <w:p w14:paraId="651AE17B" w14:textId="77777777" w:rsidR="00411D07" w:rsidRPr="00CB759C" w:rsidRDefault="00411D07" w:rsidP="00CB759C">
            <w:pPr>
              <w:tabs>
                <w:tab w:val="decimal" w:pos="1154"/>
              </w:tabs>
              <w:ind w:right="-72"/>
              <w:jc w:val="both"/>
              <w:rPr>
                <w:rFonts w:cs="Cordia New"/>
                <w:sz w:val="26"/>
                <w:szCs w:val="26"/>
                <w:cs/>
              </w:rPr>
            </w:pPr>
          </w:p>
        </w:tc>
        <w:tc>
          <w:tcPr>
            <w:tcW w:w="1368" w:type="dxa"/>
            <w:shd w:val="clear" w:color="auto" w:fill="FAFAFA"/>
            <w:vAlign w:val="bottom"/>
          </w:tcPr>
          <w:p w14:paraId="534919FA" w14:textId="77777777" w:rsidR="00411D07" w:rsidRPr="00CB759C" w:rsidRDefault="00411D07" w:rsidP="00CB759C">
            <w:pPr>
              <w:tabs>
                <w:tab w:val="decimal" w:pos="1154"/>
              </w:tabs>
              <w:ind w:right="-72"/>
              <w:jc w:val="both"/>
              <w:rPr>
                <w:rFonts w:cs="Cordia New"/>
                <w:sz w:val="26"/>
                <w:szCs w:val="26"/>
                <w:lang w:val="en-US"/>
              </w:rPr>
            </w:pPr>
          </w:p>
        </w:tc>
        <w:tc>
          <w:tcPr>
            <w:tcW w:w="1368" w:type="dxa"/>
            <w:shd w:val="clear" w:color="auto" w:fill="FAFAFA"/>
            <w:vAlign w:val="bottom"/>
          </w:tcPr>
          <w:p w14:paraId="3676740C" w14:textId="77777777" w:rsidR="00411D07" w:rsidRPr="00CB759C" w:rsidRDefault="00411D07" w:rsidP="00CB759C">
            <w:pPr>
              <w:tabs>
                <w:tab w:val="decimal" w:pos="1154"/>
              </w:tabs>
              <w:ind w:right="-72"/>
              <w:jc w:val="both"/>
              <w:rPr>
                <w:rFonts w:cs="Cordia New"/>
                <w:sz w:val="26"/>
                <w:szCs w:val="26"/>
              </w:rPr>
            </w:pPr>
          </w:p>
        </w:tc>
      </w:tr>
      <w:tr w:rsidR="0033305D" w:rsidRPr="00CB759C" w14:paraId="12E83407" w14:textId="77777777" w:rsidTr="00CB759C">
        <w:trPr>
          <w:trHeight w:val="20"/>
        </w:trPr>
        <w:tc>
          <w:tcPr>
            <w:tcW w:w="3557" w:type="dxa"/>
            <w:hideMark/>
          </w:tcPr>
          <w:p w14:paraId="5CBE8E92" w14:textId="116C543C" w:rsidR="0033305D" w:rsidRPr="00CB759C" w:rsidRDefault="0033305D" w:rsidP="0033305D">
            <w:pPr>
              <w:ind w:left="156" w:right="-54" w:hanging="180"/>
              <w:rPr>
                <w:rFonts w:eastAsia="Arial Unicode MS" w:cs="Cordia New"/>
                <w:sz w:val="26"/>
                <w:szCs w:val="26"/>
              </w:rPr>
            </w:pPr>
            <w:r w:rsidRPr="00CB759C">
              <w:rPr>
                <w:rFonts w:eastAsia="Arial Unicode MS" w:cs="Cordia New"/>
                <w:sz w:val="26"/>
                <w:szCs w:val="26"/>
              </w:rPr>
              <w:t>Net gain</w:t>
            </w:r>
            <w:r w:rsidR="009753F1" w:rsidRPr="00CB759C">
              <w:rPr>
                <w:rFonts w:eastAsia="Arial Unicode MS" w:cs="Cordia New"/>
                <w:sz w:val="26"/>
                <w:szCs w:val="26"/>
              </w:rPr>
              <w:t>s</w:t>
            </w:r>
            <w:r w:rsidRPr="00CB759C">
              <w:rPr>
                <w:rFonts w:eastAsia="Arial Unicode MS" w:cs="Cordia New"/>
                <w:sz w:val="26"/>
                <w:szCs w:val="26"/>
              </w:rPr>
              <w:t xml:space="preserve"> on foreign currency forwards </w:t>
            </w:r>
            <w:r w:rsidRPr="00CB759C">
              <w:rPr>
                <w:rFonts w:eastAsia="Arial Unicode MS" w:cs="Cordia New"/>
                <w:sz w:val="26"/>
                <w:szCs w:val="26"/>
              </w:rPr>
              <w:br/>
              <w:t xml:space="preserve">not qualifying as hedges included in </w:t>
            </w:r>
            <w:r w:rsidRPr="00CB759C">
              <w:rPr>
                <w:rFonts w:eastAsia="Arial Unicode MS" w:cs="Cordia New"/>
                <w:sz w:val="26"/>
                <w:szCs w:val="26"/>
              </w:rPr>
              <w:br/>
            </w:r>
            <w:r w:rsidR="00736677">
              <w:rPr>
                <w:rFonts w:eastAsia="Arial Unicode MS" w:cs="Cordia New"/>
                <w:sz w:val="26"/>
                <w:szCs w:val="26"/>
              </w:rPr>
              <w:t>net</w:t>
            </w:r>
            <w:r w:rsidRPr="00CB759C">
              <w:rPr>
                <w:rFonts w:eastAsia="Arial Unicode MS" w:cs="Cordia New"/>
                <w:sz w:val="26"/>
                <w:szCs w:val="26"/>
              </w:rPr>
              <w:t xml:space="preserve"> gains</w:t>
            </w:r>
            <w:r w:rsidR="009753F1" w:rsidRPr="00CB759C">
              <w:rPr>
                <w:rFonts w:eastAsia="Arial Unicode MS" w:cs="Cordia New"/>
                <w:sz w:val="26"/>
                <w:szCs w:val="26"/>
              </w:rPr>
              <w:t xml:space="preserve"> </w:t>
            </w:r>
            <w:r w:rsidRPr="00CB759C">
              <w:rPr>
                <w:rFonts w:eastAsia="Arial Unicode MS" w:cs="Cordia New"/>
                <w:sz w:val="26"/>
                <w:szCs w:val="26"/>
              </w:rPr>
              <w:t>(losses)</w:t>
            </w:r>
            <w:r w:rsidR="00736677">
              <w:rPr>
                <w:rFonts w:eastAsia="Arial Unicode MS" w:cs="Cordia New" w:hint="cs"/>
                <w:sz w:val="26"/>
                <w:szCs w:val="26"/>
                <w:cs/>
              </w:rPr>
              <w:t xml:space="preserve"> </w:t>
            </w:r>
            <w:r w:rsidR="00736677">
              <w:rPr>
                <w:rFonts w:eastAsia="Arial Unicode MS" w:cs="Cordia New"/>
                <w:sz w:val="26"/>
                <w:szCs w:val="26"/>
              </w:rPr>
              <w:t xml:space="preserve">from changes in </w:t>
            </w:r>
            <w:r w:rsidR="00EA1EC4">
              <w:rPr>
                <w:rFonts w:eastAsia="Arial Unicode MS" w:cs="Cordia New"/>
                <w:sz w:val="26"/>
                <w:szCs w:val="26"/>
                <w:cs/>
              </w:rPr>
              <w:br/>
            </w:r>
            <w:r w:rsidR="00736677">
              <w:rPr>
                <w:rFonts w:eastAsia="Arial Unicode MS" w:cs="Cordia New"/>
                <w:sz w:val="26"/>
                <w:szCs w:val="26"/>
              </w:rPr>
              <w:t xml:space="preserve">fair value of financial instruments </w:t>
            </w:r>
          </w:p>
        </w:tc>
        <w:tc>
          <w:tcPr>
            <w:tcW w:w="1368" w:type="dxa"/>
            <w:tcBorders>
              <w:bottom w:val="single" w:sz="4" w:space="0" w:color="auto"/>
            </w:tcBorders>
            <w:shd w:val="clear" w:color="auto" w:fill="FAFAFA"/>
            <w:vAlign w:val="bottom"/>
          </w:tcPr>
          <w:p w14:paraId="157066E9" w14:textId="01795FB7" w:rsidR="0033305D" w:rsidRPr="00CB759C" w:rsidRDefault="00C64A6F" w:rsidP="00CB759C">
            <w:pPr>
              <w:tabs>
                <w:tab w:val="decimal" w:pos="1154"/>
              </w:tabs>
              <w:ind w:right="-72"/>
              <w:jc w:val="both"/>
              <w:rPr>
                <w:rFonts w:cs="Cordia New"/>
                <w:sz w:val="26"/>
                <w:szCs w:val="26"/>
                <w:cs/>
              </w:rPr>
            </w:pPr>
            <w:r w:rsidRPr="00C64A6F">
              <w:rPr>
                <w:rFonts w:cs="Cordia New"/>
                <w:sz w:val="26"/>
                <w:szCs w:val="26"/>
              </w:rPr>
              <w:t>29</w:t>
            </w:r>
            <w:r w:rsidR="0033305D" w:rsidRPr="00CB759C">
              <w:rPr>
                <w:rFonts w:cs="Cordia New"/>
                <w:sz w:val="26"/>
                <w:szCs w:val="26"/>
              </w:rPr>
              <w:t>,</w:t>
            </w:r>
            <w:r w:rsidRPr="00C64A6F">
              <w:rPr>
                <w:rFonts w:cs="Cordia New"/>
                <w:sz w:val="26"/>
                <w:szCs w:val="26"/>
              </w:rPr>
              <w:t>338</w:t>
            </w:r>
          </w:p>
        </w:tc>
        <w:tc>
          <w:tcPr>
            <w:tcW w:w="1368" w:type="dxa"/>
            <w:tcBorders>
              <w:bottom w:val="single" w:sz="4" w:space="0" w:color="auto"/>
            </w:tcBorders>
            <w:shd w:val="clear" w:color="auto" w:fill="FAFAFA"/>
            <w:vAlign w:val="bottom"/>
          </w:tcPr>
          <w:p w14:paraId="1428B364" w14:textId="6F8CDDF1" w:rsidR="0033305D" w:rsidRPr="00CB759C" w:rsidRDefault="00C64A6F" w:rsidP="00CB759C">
            <w:pPr>
              <w:tabs>
                <w:tab w:val="decimal" w:pos="1154"/>
              </w:tabs>
              <w:ind w:right="-72"/>
              <w:jc w:val="both"/>
              <w:rPr>
                <w:rFonts w:cs="Cordia New"/>
                <w:sz w:val="26"/>
                <w:szCs w:val="26"/>
              </w:rPr>
            </w:pPr>
            <w:r w:rsidRPr="00C64A6F">
              <w:rPr>
                <w:rFonts w:cs="Cordia New"/>
                <w:sz w:val="26"/>
                <w:szCs w:val="26"/>
              </w:rPr>
              <w:t>938</w:t>
            </w:r>
            <w:r w:rsidR="0033305D" w:rsidRPr="00CB759C">
              <w:rPr>
                <w:rFonts w:cs="Cordia New"/>
                <w:sz w:val="26"/>
                <w:szCs w:val="26"/>
              </w:rPr>
              <w:t>,</w:t>
            </w:r>
            <w:r w:rsidRPr="00C64A6F">
              <w:rPr>
                <w:rFonts w:cs="Cordia New"/>
                <w:sz w:val="26"/>
                <w:szCs w:val="26"/>
              </w:rPr>
              <w:t>219</w:t>
            </w:r>
          </w:p>
        </w:tc>
        <w:tc>
          <w:tcPr>
            <w:tcW w:w="1368" w:type="dxa"/>
            <w:tcBorders>
              <w:bottom w:val="single" w:sz="4" w:space="0" w:color="auto"/>
            </w:tcBorders>
            <w:shd w:val="clear" w:color="auto" w:fill="FAFAFA"/>
            <w:vAlign w:val="bottom"/>
          </w:tcPr>
          <w:p w14:paraId="7876C663" w14:textId="3C2641E7" w:rsidR="0033305D" w:rsidRPr="00CB759C" w:rsidRDefault="00C64A6F" w:rsidP="00CB759C">
            <w:pPr>
              <w:tabs>
                <w:tab w:val="decimal" w:pos="1154"/>
              </w:tabs>
              <w:ind w:right="-72"/>
              <w:jc w:val="both"/>
              <w:rPr>
                <w:rFonts w:cs="Cordia New"/>
                <w:sz w:val="26"/>
                <w:szCs w:val="26"/>
              </w:rPr>
            </w:pPr>
            <w:r w:rsidRPr="00C64A6F">
              <w:rPr>
                <w:rFonts w:cs="Cordia New"/>
                <w:sz w:val="26"/>
                <w:szCs w:val="26"/>
              </w:rPr>
              <w:t>697</w:t>
            </w:r>
          </w:p>
        </w:tc>
        <w:tc>
          <w:tcPr>
            <w:tcW w:w="1368" w:type="dxa"/>
            <w:tcBorders>
              <w:bottom w:val="single" w:sz="4" w:space="0" w:color="auto"/>
            </w:tcBorders>
            <w:shd w:val="clear" w:color="auto" w:fill="FAFAFA"/>
            <w:vAlign w:val="bottom"/>
          </w:tcPr>
          <w:p w14:paraId="7FA5B39B" w14:textId="1BBACC5D" w:rsidR="0033305D" w:rsidRPr="00CB759C" w:rsidRDefault="00C64A6F" w:rsidP="00CB759C">
            <w:pPr>
              <w:tabs>
                <w:tab w:val="decimal" w:pos="1154"/>
              </w:tabs>
              <w:ind w:right="-72"/>
              <w:jc w:val="both"/>
              <w:rPr>
                <w:rFonts w:cs="Cordia New"/>
                <w:sz w:val="26"/>
                <w:szCs w:val="26"/>
              </w:rPr>
            </w:pPr>
            <w:r w:rsidRPr="00C64A6F">
              <w:rPr>
                <w:rFonts w:cs="Cordia New"/>
                <w:sz w:val="26"/>
                <w:szCs w:val="26"/>
              </w:rPr>
              <w:t>17</w:t>
            </w:r>
            <w:r w:rsidR="0033305D" w:rsidRPr="00CB759C">
              <w:rPr>
                <w:rFonts w:cs="Cordia New"/>
                <w:sz w:val="26"/>
                <w:szCs w:val="26"/>
              </w:rPr>
              <w:t>,</w:t>
            </w:r>
            <w:r w:rsidRPr="00C64A6F">
              <w:rPr>
                <w:rFonts w:cs="Cordia New"/>
                <w:sz w:val="26"/>
                <w:szCs w:val="26"/>
              </w:rPr>
              <w:t>427</w:t>
            </w:r>
          </w:p>
        </w:tc>
      </w:tr>
      <w:tr w:rsidR="00802F48" w:rsidRPr="00CB759C" w14:paraId="5EAB4D4E" w14:textId="77777777" w:rsidTr="00CB759C">
        <w:trPr>
          <w:trHeight w:val="20"/>
        </w:trPr>
        <w:tc>
          <w:tcPr>
            <w:tcW w:w="3557" w:type="dxa"/>
          </w:tcPr>
          <w:p w14:paraId="472A43CC" w14:textId="77777777" w:rsidR="00802F48" w:rsidRPr="00736677" w:rsidRDefault="00802F48" w:rsidP="00031770">
            <w:pPr>
              <w:ind w:left="156" w:right="-54" w:hanging="180"/>
              <w:rPr>
                <w:rFonts w:eastAsia="Arial Unicode MS" w:cs="Cordia New"/>
                <w:sz w:val="16"/>
                <w:szCs w:val="16"/>
              </w:rPr>
            </w:pPr>
          </w:p>
        </w:tc>
        <w:tc>
          <w:tcPr>
            <w:tcW w:w="1368" w:type="dxa"/>
            <w:tcBorders>
              <w:top w:val="single" w:sz="4" w:space="0" w:color="auto"/>
            </w:tcBorders>
            <w:shd w:val="clear" w:color="auto" w:fill="auto"/>
            <w:vAlign w:val="bottom"/>
          </w:tcPr>
          <w:p w14:paraId="3B77CE30" w14:textId="77777777" w:rsidR="00802F48" w:rsidRPr="00736677" w:rsidRDefault="00802F48" w:rsidP="00CB759C">
            <w:pPr>
              <w:tabs>
                <w:tab w:val="decimal" w:pos="1154"/>
              </w:tabs>
              <w:ind w:right="-72"/>
              <w:jc w:val="both"/>
              <w:rPr>
                <w:rFonts w:cs="Cordia New"/>
                <w:sz w:val="16"/>
                <w:szCs w:val="16"/>
                <w:cs/>
              </w:rPr>
            </w:pPr>
          </w:p>
        </w:tc>
        <w:tc>
          <w:tcPr>
            <w:tcW w:w="1368" w:type="dxa"/>
            <w:tcBorders>
              <w:top w:val="single" w:sz="4" w:space="0" w:color="auto"/>
            </w:tcBorders>
            <w:shd w:val="clear" w:color="auto" w:fill="auto"/>
            <w:vAlign w:val="bottom"/>
          </w:tcPr>
          <w:p w14:paraId="7E2DE28C" w14:textId="77777777" w:rsidR="00802F48" w:rsidRPr="00736677" w:rsidRDefault="00802F48" w:rsidP="00CB759C">
            <w:pPr>
              <w:tabs>
                <w:tab w:val="decimal" w:pos="1154"/>
              </w:tabs>
              <w:ind w:right="-72"/>
              <w:jc w:val="both"/>
              <w:rPr>
                <w:rFonts w:cs="Cordia New"/>
                <w:sz w:val="16"/>
                <w:szCs w:val="16"/>
              </w:rPr>
            </w:pPr>
          </w:p>
        </w:tc>
        <w:tc>
          <w:tcPr>
            <w:tcW w:w="1368" w:type="dxa"/>
            <w:tcBorders>
              <w:top w:val="single" w:sz="4" w:space="0" w:color="auto"/>
            </w:tcBorders>
            <w:shd w:val="clear" w:color="auto" w:fill="auto"/>
            <w:vAlign w:val="bottom"/>
          </w:tcPr>
          <w:p w14:paraId="41591044" w14:textId="77777777" w:rsidR="00802F48" w:rsidRPr="00736677" w:rsidRDefault="00802F48" w:rsidP="00CB759C">
            <w:pPr>
              <w:tabs>
                <w:tab w:val="decimal" w:pos="1154"/>
              </w:tabs>
              <w:ind w:right="-72"/>
              <w:jc w:val="both"/>
              <w:rPr>
                <w:rFonts w:cs="Cordia New"/>
                <w:sz w:val="16"/>
                <w:szCs w:val="16"/>
              </w:rPr>
            </w:pPr>
          </w:p>
        </w:tc>
        <w:tc>
          <w:tcPr>
            <w:tcW w:w="1368" w:type="dxa"/>
            <w:tcBorders>
              <w:top w:val="single" w:sz="4" w:space="0" w:color="auto"/>
            </w:tcBorders>
            <w:shd w:val="clear" w:color="auto" w:fill="auto"/>
            <w:vAlign w:val="bottom"/>
          </w:tcPr>
          <w:p w14:paraId="10D1E0D7" w14:textId="77777777" w:rsidR="00802F48" w:rsidRPr="00736677" w:rsidRDefault="00802F48" w:rsidP="00CB759C">
            <w:pPr>
              <w:tabs>
                <w:tab w:val="decimal" w:pos="1154"/>
              </w:tabs>
              <w:ind w:right="-72"/>
              <w:jc w:val="both"/>
              <w:rPr>
                <w:rFonts w:cs="Cordia New"/>
                <w:sz w:val="16"/>
                <w:szCs w:val="16"/>
              </w:rPr>
            </w:pPr>
          </w:p>
        </w:tc>
      </w:tr>
      <w:tr w:rsidR="00802F48" w:rsidRPr="00CB759C" w14:paraId="273CBD5A" w14:textId="77777777" w:rsidTr="00CB759C">
        <w:trPr>
          <w:trHeight w:val="20"/>
        </w:trPr>
        <w:tc>
          <w:tcPr>
            <w:tcW w:w="3557" w:type="dxa"/>
          </w:tcPr>
          <w:p w14:paraId="6CC181D3" w14:textId="798E56A6" w:rsidR="00802F48" w:rsidRPr="00CB759C" w:rsidRDefault="00802F48" w:rsidP="00802F48">
            <w:pPr>
              <w:ind w:left="156" w:right="-54" w:hanging="180"/>
              <w:rPr>
                <w:rFonts w:eastAsia="Arial Unicode MS" w:cs="Cordia New"/>
                <w:sz w:val="26"/>
                <w:szCs w:val="26"/>
              </w:rPr>
            </w:pPr>
            <w:r w:rsidRPr="00CB759C">
              <w:rPr>
                <w:rFonts w:cs="Cordia New"/>
                <w:b/>
                <w:bCs/>
                <w:sz w:val="26"/>
                <w:szCs w:val="26"/>
              </w:rPr>
              <w:t xml:space="preserve">For the year ended </w:t>
            </w:r>
            <w:r w:rsidR="00C64A6F" w:rsidRPr="00C64A6F">
              <w:rPr>
                <w:rFonts w:cs="Cordia New"/>
                <w:b/>
                <w:bCs/>
                <w:sz w:val="26"/>
                <w:szCs w:val="26"/>
              </w:rPr>
              <w:t>31</w:t>
            </w:r>
            <w:r w:rsidRPr="00CB759C">
              <w:rPr>
                <w:rFonts w:cs="Cordia New"/>
                <w:b/>
                <w:bCs/>
                <w:sz w:val="26"/>
                <w:szCs w:val="26"/>
              </w:rPr>
              <w:t xml:space="preserve"> December </w:t>
            </w:r>
            <w:r w:rsidR="00C64A6F" w:rsidRPr="00C64A6F">
              <w:rPr>
                <w:rFonts w:cs="Cordia New"/>
                <w:b/>
                <w:bCs/>
                <w:sz w:val="26"/>
                <w:szCs w:val="26"/>
              </w:rPr>
              <w:t>2020</w:t>
            </w:r>
          </w:p>
        </w:tc>
        <w:tc>
          <w:tcPr>
            <w:tcW w:w="1368" w:type="dxa"/>
            <w:shd w:val="clear" w:color="auto" w:fill="auto"/>
            <w:vAlign w:val="bottom"/>
          </w:tcPr>
          <w:p w14:paraId="569E6959" w14:textId="77777777" w:rsidR="00802F48" w:rsidRPr="00CB759C" w:rsidRDefault="00802F48" w:rsidP="00CB759C">
            <w:pPr>
              <w:tabs>
                <w:tab w:val="decimal" w:pos="1154"/>
              </w:tabs>
              <w:ind w:right="-72"/>
              <w:jc w:val="both"/>
              <w:rPr>
                <w:rFonts w:cs="Cordia New"/>
                <w:sz w:val="26"/>
                <w:szCs w:val="26"/>
                <w:cs/>
              </w:rPr>
            </w:pPr>
          </w:p>
        </w:tc>
        <w:tc>
          <w:tcPr>
            <w:tcW w:w="1368" w:type="dxa"/>
            <w:shd w:val="clear" w:color="auto" w:fill="auto"/>
            <w:vAlign w:val="bottom"/>
          </w:tcPr>
          <w:p w14:paraId="163C522D" w14:textId="77777777" w:rsidR="00802F48" w:rsidRPr="00CB759C" w:rsidRDefault="00802F48" w:rsidP="00CB759C">
            <w:pPr>
              <w:tabs>
                <w:tab w:val="decimal" w:pos="1154"/>
              </w:tabs>
              <w:ind w:right="-72"/>
              <w:jc w:val="both"/>
              <w:rPr>
                <w:rFonts w:cs="Cordia New"/>
                <w:sz w:val="26"/>
                <w:szCs w:val="26"/>
              </w:rPr>
            </w:pPr>
          </w:p>
        </w:tc>
        <w:tc>
          <w:tcPr>
            <w:tcW w:w="1368" w:type="dxa"/>
            <w:shd w:val="clear" w:color="auto" w:fill="auto"/>
            <w:vAlign w:val="bottom"/>
          </w:tcPr>
          <w:p w14:paraId="23294FD5" w14:textId="77777777" w:rsidR="00802F48" w:rsidRPr="00CB759C" w:rsidRDefault="00802F48" w:rsidP="00CB759C">
            <w:pPr>
              <w:tabs>
                <w:tab w:val="decimal" w:pos="1154"/>
              </w:tabs>
              <w:ind w:right="-72"/>
              <w:jc w:val="both"/>
              <w:rPr>
                <w:rFonts w:cs="Cordia New"/>
                <w:sz w:val="26"/>
                <w:szCs w:val="26"/>
              </w:rPr>
            </w:pPr>
          </w:p>
        </w:tc>
        <w:tc>
          <w:tcPr>
            <w:tcW w:w="1368" w:type="dxa"/>
            <w:shd w:val="clear" w:color="auto" w:fill="auto"/>
            <w:vAlign w:val="bottom"/>
          </w:tcPr>
          <w:p w14:paraId="02E85CCC" w14:textId="77777777" w:rsidR="00802F48" w:rsidRPr="00CB759C" w:rsidRDefault="00802F48" w:rsidP="00CB759C">
            <w:pPr>
              <w:tabs>
                <w:tab w:val="decimal" w:pos="1154"/>
              </w:tabs>
              <w:ind w:right="-72"/>
              <w:jc w:val="both"/>
              <w:rPr>
                <w:rFonts w:cs="Cordia New"/>
                <w:sz w:val="26"/>
                <w:szCs w:val="26"/>
              </w:rPr>
            </w:pPr>
          </w:p>
        </w:tc>
      </w:tr>
      <w:tr w:rsidR="00802F48" w:rsidRPr="00CB759C" w14:paraId="5F98A383" w14:textId="77777777" w:rsidTr="00CB759C">
        <w:trPr>
          <w:trHeight w:val="20"/>
        </w:trPr>
        <w:tc>
          <w:tcPr>
            <w:tcW w:w="3557" w:type="dxa"/>
          </w:tcPr>
          <w:p w14:paraId="6FF145F4" w14:textId="7F162527" w:rsidR="00802F48" w:rsidRPr="00CB759C" w:rsidRDefault="00802F48" w:rsidP="00802F48">
            <w:pPr>
              <w:ind w:left="156" w:right="-54" w:hanging="180"/>
              <w:rPr>
                <w:rFonts w:eastAsia="Arial Unicode MS" w:cs="Cordia New"/>
                <w:sz w:val="26"/>
                <w:szCs w:val="26"/>
              </w:rPr>
            </w:pPr>
            <w:r w:rsidRPr="00CB759C">
              <w:rPr>
                <w:rFonts w:eastAsia="Arial Unicode MS" w:cs="Cordia New"/>
                <w:sz w:val="26"/>
                <w:szCs w:val="26"/>
              </w:rPr>
              <w:t>Net gain</w:t>
            </w:r>
            <w:r w:rsidR="009753F1" w:rsidRPr="00CB759C">
              <w:rPr>
                <w:rFonts w:eastAsia="Arial Unicode MS" w:cs="Cordia New"/>
                <w:sz w:val="26"/>
                <w:szCs w:val="26"/>
              </w:rPr>
              <w:t xml:space="preserve">s </w:t>
            </w:r>
            <w:r w:rsidRPr="00CB759C">
              <w:rPr>
                <w:rFonts w:eastAsia="Arial Unicode MS" w:cs="Cordia New"/>
                <w:sz w:val="26"/>
                <w:szCs w:val="26"/>
              </w:rPr>
              <w:t>(loss</w:t>
            </w:r>
            <w:r w:rsidR="009753F1" w:rsidRPr="00CB759C">
              <w:rPr>
                <w:rFonts w:eastAsia="Arial Unicode MS" w:cs="Cordia New"/>
                <w:sz w:val="26"/>
                <w:szCs w:val="26"/>
              </w:rPr>
              <w:t>es</w:t>
            </w:r>
            <w:r w:rsidRPr="00CB759C">
              <w:rPr>
                <w:rFonts w:eastAsia="Arial Unicode MS" w:cs="Cordia New"/>
                <w:sz w:val="26"/>
                <w:szCs w:val="26"/>
              </w:rPr>
              <w:t xml:space="preserve">) on foreign currency forwards not qualifying as hedges included in </w:t>
            </w:r>
            <w:r w:rsidR="00736677">
              <w:rPr>
                <w:rFonts w:eastAsia="Arial Unicode MS" w:cs="Cordia New"/>
                <w:sz w:val="26"/>
                <w:szCs w:val="26"/>
              </w:rPr>
              <w:t>net</w:t>
            </w:r>
            <w:r w:rsidR="00736677" w:rsidRPr="00CB759C">
              <w:rPr>
                <w:rFonts w:eastAsia="Arial Unicode MS" w:cs="Cordia New"/>
                <w:sz w:val="26"/>
                <w:szCs w:val="26"/>
              </w:rPr>
              <w:t xml:space="preserve"> gains (losses)</w:t>
            </w:r>
            <w:r w:rsidR="00736677">
              <w:rPr>
                <w:rFonts w:eastAsia="Arial Unicode MS" w:cs="Cordia New" w:hint="cs"/>
                <w:sz w:val="26"/>
                <w:szCs w:val="26"/>
                <w:cs/>
              </w:rPr>
              <w:t xml:space="preserve"> </w:t>
            </w:r>
            <w:r w:rsidR="00736677">
              <w:rPr>
                <w:rFonts w:eastAsia="Arial Unicode MS" w:cs="Cordia New"/>
                <w:sz w:val="26"/>
                <w:szCs w:val="26"/>
              </w:rPr>
              <w:t>from changes in fair value of financial instruments</w:t>
            </w:r>
          </w:p>
        </w:tc>
        <w:tc>
          <w:tcPr>
            <w:tcW w:w="1368" w:type="dxa"/>
            <w:tcBorders>
              <w:bottom w:val="single" w:sz="4" w:space="0" w:color="auto"/>
            </w:tcBorders>
            <w:shd w:val="clear" w:color="auto" w:fill="auto"/>
            <w:vAlign w:val="bottom"/>
          </w:tcPr>
          <w:p w14:paraId="1615951C" w14:textId="77FC0FB3" w:rsidR="00802F48" w:rsidRPr="00CB759C" w:rsidRDefault="00C64A6F" w:rsidP="00CB759C">
            <w:pPr>
              <w:tabs>
                <w:tab w:val="decimal" w:pos="1154"/>
              </w:tabs>
              <w:ind w:right="-72"/>
              <w:jc w:val="both"/>
              <w:rPr>
                <w:rFonts w:cs="Cordia New"/>
                <w:sz w:val="26"/>
                <w:szCs w:val="26"/>
                <w:cs/>
              </w:rPr>
            </w:pPr>
            <w:r w:rsidRPr="00C64A6F">
              <w:rPr>
                <w:rFonts w:cs="Cordia New"/>
                <w:sz w:val="26"/>
                <w:szCs w:val="26"/>
              </w:rPr>
              <w:t>23</w:t>
            </w:r>
            <w:r w:rsidR="00802F48" w:rsidRPr="00CB759C">
              <w:rPr>
                <w:rFonts w:cs="Cordia New"/>
                <w:sz w:val="26"/>
                <w:szCs w:val="26"/>
              </w:rPr>
              <w:t>,</w:t>
            </w:r>
            <w:r w:rsidRPr="00C64A6F">
              <w:rPr>
                <w:rFonts w:cs="Cordia New"/>
                <w:sz w:val="26"/>
                <w:szCs w:val="26"/>
              </w:rPr>
              <w:t>216</w:t>
            </w:r>
          </w:p>
        </w:tc>
        <w:tc>
          <w:tcPr>
            <w:tcW w:w="1368" w:type="dxa"/>
            <w:tcBorders>
              <w:bottom w:val="single" w:sz="4" w:space="0" w:color="auto"/>
            </w:tcBorders>
            <w:shd w:val="clear" w:color="auto" w:fill="auto"/>
            <w:vAlign w:val="bottom"/>
          </w:tcPr>
          <w:p w14:paraId="55060333" w14:textId="3585980A" w:rsidR="00802F48" w:rsidRPr="00CB759C" w:rsidRDefault="00C64A6F" w:rsidP="00CB759C">
            <w:pPr>
              <w:tabs>
                <w:tab w:val="decimal" w:pos="1154"/>
              </w:tabs>
              <w:ind w:right="-72"/>
              <w:jc w:val="both"/>
              <w:rPr>
                <w:rFonts w:cs="Cordia New"/>
                <w:sz w:val="26"/>
                <w:szCs w:val="26"/>
              </w:rPr>
            </w:pPr>
            <w:r w:rsidRPr="00C64A6F">
              <w:rPr>
                <w:rFonts w:cs="Cordia New"/>
                <w:sz w:val="26"/>
                <w:szCs w:val="26"/>
              </w:rPr>
              <w:t>727</w:t>
            </w:r>
            <w:r w:rsidR="00802F48" w:rsidRPr="00CB759C">
              <w:rPr>
                <w:rFonts w:cs="Cordia New"/>
                <w:sz w:val="26"/>
                <w:szCs w:val="26"/>
              </w:rPr>
              <w:t>,</w:t>
            </w:r>
            <w:r w:rsidRPr="00C64A6F">
              <w:rPr>
                <w:rFonts w:cs="Cordia New"/>
                <w:sz w:val="26"/>
                <w:szCs w:val="26"/>
              </w:rPr>
              <w:t>605</w:t>
            </w:r>
          </w:p>
        </w:tc>
        <w:tc>
          <w:tcPr>
            <w:tcW w:w="1368" w:type="dxa"/>
            <w:tcBorders>
              <w:bottom w:val="single" w:sz="4" w:space="0" w:color="auto"/>
            </w:tcBorders>
            <w:shd w:val="clear" w:color="auto" w:fill="auto"/>
            <w:vAlign w:val="bottom"/>
          </w:tcPr>
          <w:p w14:paraId="62B5A5EC" w14:textId="7A6672B2" w:rsidR="00802F48" w:rsidRPr="00CB759C" w:rsidRDefault="00802F48" w:rsidP="00CB759C">
            <w:pPr>
              <w:tabs>
                <w:tab w:val="decimal" w:pos="1154"/>
              </w:tabs>
              <w:ind w:right="-72"/>
              <w:jc w:val="both"/>
              <w:rPr>
                <w:rFonts w:cs="Cordia New"/>
                <w:sz w:val="26"/>
                <w:szCs w:val="26"/>
              </w:rPr>
            </w:pPr>
            <w:r w:rsidRPr="00CB759C">
              <w:rPr>
                <w:rFonts w:cs="Cordia New"/>
                <w:sz w:val="26"/>
                <w:szCs w:val="26"/>
              </w:rPr>
              <w:t>(</w:t>
            </w:r>
            <w:r w:rsidR="00C64A6F" w:rsidRPr="00C64A6F">
              <w:rPr>
                <w:rFonts w:cs="Cordia New"/>
                <w:sz w:val="26"/>
                <w:szCs w:val="26"/>
              </w:rPr>
              <w:t>591</w:t>
            </w:r>
            <w:r w:rsidRPr="00CB759C">
              <w:rPr>
                <w:rFonts w:cs="Cordia New"/>
                <w:sz w:val="26"/>
                <w:szCs w:val="26"/>
              </w:rPr>
              <w:t>)</w:t>
            </w:r>
          </w:p>
        </w:tc>
        <w:tc>
          <w:tcPr>
            <w:tcW w:w="1368" w:type="dxa"/>
            <w:tcBorders>
              <w:bottom w:val="single" w:sz="4" w:space="0" w:color="auto"/>
            </w:tcBorders>
            <w:shd w:val="clear" w:color="auto" w:fill="auto"/>
            <w:vAlign w:val="bottom"/>
          </w:tcPr>
          <w:p w14:paraId="6DAB4C3D" w14:textId="22DF20AE" w:rsidR="00802F48" w:rsidRPr="00CB759C" w:rsidRDefault="00802F48" w:rsidP="00CB759C">
            <w:pPr>
              <w:tabs>
                <w:tab w:val="decimal" w:pos="1154"/>
              </w:tabs>
              <w:ind w:right="-72"/>
              <w:jc w:val="both"/>
              <w:rPr>
                <w:rFonts w:cs="Cordia New"/>
                <w:sz w:val="26"/>
                <w:szCs w:val="26"/>
              </w:rPr>
            </w:pPr>
            <w:r w:rsidRPr="00CB759C">
              <w:rPr>
                <w:rFonts w:cs="Cordia New"/>
                <w:sz w:val="26"/>
                <w:szCs w:val="26"/>
              </w:rPr>
              <w:t>(</w:t>
            </w:r>
            <w:r w:rsidR="00C64A6F" w:rsidRPr="00C64A6F">
              <w:rPr>
                <w:rFonts w:cs="Cordia New"/>
                <w:sz w:val="26"/>
                <w:szCs w:val="26"/>
              </w:rPr>
              <w:t>19</w:t>
            </w:r>
            <w:r w:rsidRPr="00CB759C">
              <w:rPr>
                <w:rFonts w:cs="Cordia New"/>
                <w:sz w:val="26"/>
                <w:szCs w:val="26"/>
              </w:rPr>
              <w:t>,</w:t>
            </w:r>
            <w:r w:rsidR="00C64A6F" w:rsidRPr="00C64A6F">
              <w:rPr>
                <w:rFonts w:cs="Cordia New"/>
                <w:sz w:val="26"/>
                <w:szCs w:val="26"/>
              </w:rPr>
              <w:t>861</w:t>
            </w:r>
            <w:r w:rsidRPr="00CB759C">
              <w:rPr>
                <w:rFonts w:cs="Cordia New"/>
                <w:sz w:val="26"/>
                <w:szCs w:val="26"/>
              </w:rPr>
              <w:t>)</w:t>
            </w:r>
          </w:p>
        </w:tc>
      </w:tr>
    </w:tbl>
    <w:p w14:paraId="0CCB1F49" w14:textId="40B1C3AD" w:rsidR="00411D07" w:rsidRPr="00893755" w:rsidRDefault="00802F48" w:rsidP="00EA1EC4">
      <w:pPr>
        <w:ind w:left="540" w:hanging="540"/>
        <w:rPr>
          <w:rFonts w:cs="Cordia New"/>
          <w:b/>
          <w:bCs/>
          <w:color w:val="CF4A02"/>
          <w:sz w:val="26"/>
          <w:szCs w:val="26"/>
          <w:lang w:val="en-US"/>
        </w:rPr>
      </w:pPr>
      <w:r w:rsidRPr="00893755">
        <w:rPr>
          <w:rFonts w:eastAsia="Arial Unicode MS" w:cs="Cordia New"/>
          <w:b/>
          <w:bCs/>
          <w:color w:val="CF4A02"/>
          <w:sz w:val="26"/>
          <w:szCs w:val="26"/>
          <w:lang w:eastAsia="th-TH"/>
        </w:rPr>
        <w:br w:type="page"/>
      </w:r>
      <w:r w:rsidR="00C64A6F" w:rsidRPr="00C64A6F">
        <w:rPr>
          <w:rFonts w:cs="Cordia New"/>
          <w:b/>
          <w:bCs/>
          <w:color w:val="CF4A02"/>
          <w:sz w:val="26"/>
          <w:szCs w:val="26"/>
        </w:rPr>
        <w:lastRenderedPageBreak/>
        <w:t>5</w:t>
      </w:r>
      <w:r w:rsidR="00411D07" w:rsidRPr="00893755">
        <w:rPr>
          <w:rFonts w:cs="Cordia New"/>
          <w:b/>
          <w:bCs/>
          <w:color w:val="CF4A02"/>
          <w:sz w:val="26"/>
          <w:szCs w:val="26"/>
          <w:lang w:val="en-US"/>
        </w:rPr>
        <w:t>.</w:t>
      </w:r>
      <w:r w:rsidR="00C64A6F" w:rsidRPr="00C64A6F">
        <w:rPr>
          <w:rFonts w:cs="Cordia New"/>
          <w:b/>
          <w:bCs/>
          <w:color w:val="CF4A02"/>
          <w:sz w:val="26"/>
          <w:szCs w:val="26"/>
        </w:rPr>
        <w:t>2</w:t>
      </w:r>
      <w:r w:rsidR="00411D07" w:rsidRPr="00893755">
        <w:rPr>
          <w:rFonts w:cs="Cordia New"/>
          <w:b/>
          <w:bCs/>
          <w:color w:val="CF4A02"/>
          <w:sz w:val="26"/>
          <w:szCs w:val="26"/>
          <w:lang w:val="en-US"/>
        </w:rPr>
        <w:tab/>
        <w:t>Capital risk management</w:t>
      </w:r>
    </w:p>
    <w:p w14:paraId="677BE0B3" w14:textId="77777777" w:rsidR="00411D07" w:rsidRPr="00893755" w:rsidRDefault="00411D07" w:rsidP="00EA1EC4">
      <w:pPr>
        <w:ind w:left="539"/>
        <w:rPr>
          <w:rFonts w:eastAsia="Arial Unicode MS" w:cs="Cordia New"/>
          <w:b/>
          <w:bCs/>
          <w:color w:val="CF4A02"/>
          <w:sz w:val="26"/>
          <w:szCs w:val="26"/>
          <w:lang w:eastAsia="th-TH"/>
        </w:rPr>
      </w:pPr>
    </w:p>
    <w:p w14:paraId="1668212D" w14:textId="77777777" w:rsidR="00411D07" w:rsidRPr="00893755" w:rsidRDefault="00411D07" w:rsidP="00EA1EC4">
      <w:pPr>
        <w:ind w:left="539"/>
        <w:jc w:val="both"/>
        <w:rPr>
          <w:rFonts w:cs="Cordia New"/>
          <w:sz w:val="26"/>
          <w:szCs w:val="26"/>
        </w:rPr>
      </w:pPr>
      <w:r w:rsidRPr="00893755">
        <w:rPr>
          <w:rFonts w:cs="Cordia New"/>
          <w:sz w:val="26"/>
          <w:szCs w:val="26"/>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33CD6F46" w14:textId="77777777" w:rsidR="00411D07" w:rsidRPr="00893755" w:rsidRDefault="00411D07" w:rsidP="00EA1EC4">
      <w:pPr>
        <w:ind w:left="539"/>
        <w:jc w:val="both"/>
        <w:rPr>
          <w:rFonts w:cs="Cordia New"/>
          <w:sz w:val="26"/>
          <w:szCs w:val="26"/>
        </w:rPr>
      </w:pPr>
    </w:p>
    <w:p w14:paraId="6B32A58C" w14:textId="55AB38CB" w:rsidR="00411D07" w:rsidRPr="00893755" w:rsidRDefault="00157007" w:rsidP="005C77A1">
      <w:pPr>
        <w:ind w:left="539"/>
        <w:jc w:val="both"/>
        <w:rPr>
          <w:rFonts w:cs="Cordia New"/>
          <w:sz w:val="26"/>
          <w:szCs w:val="26"/>
        </w:rPr>
      </w:pPr>
      <w:r w:rsidRPr="00893755">
        <w:rPr>
          <w:rFonts w:cs="Cordia New"/>
          <w:sz w:val="26"/>
          <w:szCs w:val="26"/>
        </w:rPr>
        <w:t>To</w:t>
      </w:r>
      <w:r w:rsidR="00411D07" w:rsidRPr="00893755">
        <w:rPr>
          <w:rFonts w:cs="Cordia New"/>
          <w:sz w:val="26"/>
          <w:szCs w:val="26"/>
        </w:rPr>
        <w:t xml:space="preserve"> maintain or adjust the capital structure, the Group may adjust the amounts of dividends paid to shareholders, return capital to shareholders, issue new shares, or sell assets to reduce debt.</w:t>
      </w:r>
    </w:p>
    <w:p w14:paraId="1105D2E4" w14:textId="77777777" w:rsidR="00411D07" w:rsidRPr="00893755" w:rsidRDefault="00411D07" w:rsidP="005C77A1">
      <w:pPr>
        <w:ind w:left="539"/>
        <w:jc w:val="thaiDistribute"/>
        <w:rPr>
          <w:rFonts w:eastAsia="Arial Unicode MS" w:cs="Cordia New"/>
          <w:b/>
          <w:bCs/>
          <w:color w:val="CF4A02"/>
          <w:sz w:val="26"/>
          <w:szCs w:val="26"/>
          <w:lang w:eastAsia="th-TH"/>
        </w:rPr>
      </w:pPr>
    </w:p>
    <w:p w14:paraId="27781F04" w14:textId="77777777" w:rsidR="00411D07" w:rsidRPr="00893755" w:rsidRDefault="00411D07" w:rsidP="005C77A1">
      <w:pPr>
        <w:ind w:left="539"/>
        <w:jc w:val="thaiDistribute"/>
        <w:rPr>
          <w:rFonts w:cs="Cordia New"/>
          <w:sz w:val="26"/>
          <w:szCs w:val="26"/>
        </w:rPr>
      </w:pPr>
    </w:p>
    <w:p w14:paraId="464A9A0B" w14:textId="77777777" w:rsidR="00411D07" w:rsidRPr="00893755" w:rsidRDefault="00411D07" w:rsidP="00411D07">
      <w:pPr>
        <w:ind w:left="27"/>
        <w:jc w:val="thaiDistribute"/>
        <w:rPr>
          <w:rFonts w:cs="Cordia New"/>
          <w:sz w:val="26"/>
          <w:szCs w:val="26"/>
        </w:rPr>
        <w:sectPr w:rsidR="00411D07" w:rsidRPr="00893755" w:rsidSect="00B208F6">
          <w:headerReference w:type="default" r:id="rId8"/>
          <w:footerReference w:type="default" r:id="rId9"/>
          <w:pgSz w:w="11909" w:h="16834" w:code="9"/>
          <w:pgMar w:top="1440" w:right="720" w:bottom="720" w:left="1728" w:header="706" w:footer="706" w:gutter="0"/>
          <w:pgNumType w:start="24"/>
          <w:cols w:space="720"/>
        </w:sectPr>
      </w:pPr>
    </w:p>
    <w:p w14:paraId="2D281CC4" w14:textId="77777777" w:rsidR="0067159A" w:rsidRPr="00893755" w:rsidRDefault="0067159A" w:rsidP="0067159A">
      <w:pPr>
        <w:shd w:val="clear" w:color="auto" w:fill="FFA543"/>
        <w:tabs>
          <w:tab w:val="left" w:pos="539"/>
          <w:tab w:val="left" w:pos="567"/>
        </w:tabs>
        <w:jc w:val="both"/>
        <w:rPr>
          <w:rFonts w:cs="Cordia New"/>
          <w:b/>
          <w:bCs/>
          <w:color w:val="FFFFFF"/>
          <w:sz w:val="3"/>
          <w:szCs w:val="3"/>
          <w:lang w:val="en-US"/>
        </w:rPr>
      </w:pPr>
    </w:p>
    <w:p w14:paraId="76E450F5" w14:textId="22264290" w:rsidR="0067159A" w:rsidRPr="00893755" w:rsidRDefault="0067159A" w:rsidP="0067159A">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6</w:t>
      </w:r>
      <w:r w:rsidRPr="00893755">
        <w:rPr>
          <w:rFonts w:cs="Cordia New"/>
          <w:b/>
          <w:bCs/>
          <w:color w:val="FFFFFF"/>
          <w:sz w:val="26"/>
          <w:szCs w:val="26"/>
          <w:u w:val="none"/>
        </w:rPr>
        <w:tab/>
      </w:r>
      <w:r w:rsidRPr="00893755">
        <w:rPr>
          <w:rFonts w:cs="Cordia New"/>
          <w:b/>
          <w:bCs/>
          <w:color w:val="FFFFFF"/>
          <w:sz w:val="26"/>
          <w:szCs w:val="26"/>
          <w:u w:val="none"/>
          <w:lang w:val="en-US"/>
        </w:rPr>
        <w:t>Fair value</w:t>
      </w:r>
    </w:p>
    <w:p w14:paraId="3002CB54" w14:textId="77777777" w:rsidR="0067159A" w:rsidRPr="00893755" w:rsidRDefault="0067159A" w:rsidP="0067159A">
      <w:pPr>
        <w:shd w:val="clear" w:color="auto" w:fill="FFA543"/>
        <w:tabs>
          <w:tab w:val="left" w:pos="539"/>
          <w:tab w:val="left" w:pos="567"/>
        </w:tabs>
        <w:jc w:val="both"/>
        <w:rPr>
          <w:rFonts w:cs="Cordia New"/>
          <w:b/>
          <w:bCs/>
          <w:color w:val="FFFFFF"/>
          <w:sz w:val="3"/>
          <w:szCs w:val="3"/>
          <w:lang w:val="x-none"/>
        </w:rPr>
      </w:pPr>
    </w:p>
    <w:p w14:paraId="5EE1ACD8" w14:textId="77777777" w:rsidR="00E86615" w:rsidRPr="00796DBE" w:rsidRDefault="00E86615" w:rsidP="00411D07">
      <w:pPr>
        <w:ind w:left="27"/>
        <w:jc w:val="thaiDistribute"/>
        <w:rPr>
          <w:rFonts w:cs="Cordia New"/>
          <w:sz w:val="16"/>
          <w:szCs w:val="16"/>
        </w:rPr>
      </w:pPr>
    </w:p>
    <w:p w14:paraId="46AE24D1" w14:textId="05830D6F" w:rsidR="00411D07" w:rsidRPr="00893755" w:rsidRDefault="00A91B67" w:rsidP="00A91B67">
      <w:pPr>
        <w:ind w:left="27"/>
        <w:jc w:val="thaiDistribute"/>
        <w:rPr>
          <w:rFonts w:cs="Cordia New"/>
          <w:sz w:val="28"/>
          <w:szCs w:val="28"/>
        </w:rPr>
      </w:pPr>
      <w:r w:rsidRPr="00893755">
        <w:rPr>
          <w:rFonts w:cs="Cordia New"/>
          <w:sz w:val="28"/>
          <w:szCs w:val="28"/>
        </w:rPr>
        <w:t>The following table presents financial assets and liabilities that are measured at fair value, also stated fair value of each financial assets and liabilities, excluding financial assets and financial liabilities measured at amortised cost where the carrying value approximate</w:t>
      </w:r>
      <w:r w:rsidR="00A46090">
        <w:rPr>
          <w:rFonts w:cs="Cordia New"/>
          <w:sz w:val="28"/>
          <w:szCs w:val="28"/>
        </w:rPr>
        <w:t>s</w:t>
      </w:r>
      <w:r w:rsidRPr="00893755">
        <w:rPr>
          <w:rFonts w:cs="Cordia New"/>
          <w:sz w:val="28"/>
          <w:szCs w:val="28"/>
        </w:rPr>
        <w:t xml:space="preserve"> fair value.</w:t>
      </w:r>
    </w:p>
    <w:p w14:paraId="3907265B" w14:textId="77777777" w:rsidR="001B4A56" w:rsidRPr="00796DBE" w:rsidRDefault="001B4A56" w:rsidP="00A91B67">
      <w:pPr>
        <w:ind w:left="27"/>
        <w:jc w:val="thaiDistribute"/>
        <w:rPr>
          <w:rFonts w:cs="Cordia New"/>
          <w:sz w:val="16"/>
          <w:szCs w:val="16"/>
        </w:rPr>
      </w:pPr>
    </w:p>
    <w:tbl>
      <w:tblPr>
        <w:tblW w:w="14501" w:type="dxa"/>
        <w:tblLayout w:type="fixed"/>
        <w:tblLook w:val="04A0" w:firstRow="1" w:lastRow="0" w:firstColumn="1" w:lastColumn="0" w:noHBand="0" w:noVBand="1"/>
      </w:tblPr>
      <w:tblGrid>
        <w:gridCol w:w="5861"/>
        <w:gridCol w:w="1080"/>
        <w:gridCol w:w="1080"/>
        <w:gridCol w:w="1080"/>
        <w:gridCol w:w="1080"/>
        <w:gridCol w:w="1080"/>
        <w:gridCol w:w="1080"/>
        <w:gridCol w:w="1080"/>
        <w:gridCol w:w="1080"/>
      </w:tblGrid>
      <w:tr w:rsidR="00C40466" w:rsidRPr="00796DBE" w14:paraId="38AA70E7" w14:textId="77777777" w:rsidTr="00796DBE">
        <w:tc>
          <w:tcPr>
            <w:tcW w:w="5861" w:type="dxa"/>
            <w:shd w:val="clear" w:color="auto" w:fill="auto"/>
          </w:tcPr>
          <w:p w14:paraId="654CD840" w14:textId="77777777" w:rsidR="00C40466" w:rsidRPr="00796DBE" w:rsidRDefault="00C40466" w:rsidP="00EA1EC4">
            <w:pPr>
              <w:pStyle w:val="Header"/>
              <w:tabs>
                <w:tab w:val="left" w:pos="1418"/>
                <w:tab w:val="center" w:pos="3402"/>
                <w:tab w:val="center" w:pos="4536"/>
                <w:tab w:val="center" w:pos="5670"/>
                <w:tab w:val="center" w:pos="6804"/>
                <w:tab w:val="right" w:pos="7655"/>
              </w:tabs>
              <w:ind w:left="-86" w:right="-72"/>
              <w:rPr>
                <w:rFonts w:cs="Cordia New"/>
                <w:sz w:val="22"/>
                <w:szCs w:val="22"/>
                <w:shd w:val="clear" w:color="auto" w:fill="FFFFFF"/>
                <w:lang w:val="en-GB"/>
              </w:rPr>
            </w:pPr>
            <w:bookmarkStart w:id="19" w:name="_Hlk95955807"/>
          </w:p>
        </w:tc>
        <w:tc>
          <w:tcPr>
            <w:tcW w:w="8640" w:type="dxa"/>
            <w:gridSpan w:val="8"/>
            <w:tcBorders>
              <w:top w:val="single" w:sz="4" w:space="0" w:color="auto"/>
            </w:tcBorders>
            <w:shd w:val="clear" w:color="auto" w:fill="auto"/>
          </w:tcPr>
          <w:p w14:paraId="5011099B" w14:textId="77777777" w:rsidR="00C40466" w:rsidRPr="00796DBE" w:rsidRDefault="00C40466" w:rsidP="00796DBE">
            <w:pPr>
              <w:tabs>
                <w:tab w:val="decimal" w:pos="8427"/>
              </w:tabs>
              <w:rPr>
                <w:rFonts w:cs="Cordia New"/>
                <w:b/>
                <w:bCs/>
                <w:sz w:val="22"/>
                <w:szCs w:val="22"/>
              </w:rPr>
            </w:pPr>
            <w:r w:rsidRPr="00796DBE">
              <w:rPr>
                <w:rFonts w:cs="Cordia New"/>
                <w:b/>
                <w:bCs/>
                <w:sz w:val="22"/>
                <w:szCs w:val="22"/>
              </w:rPr>
              <w:t>Consolidated financial statements</w:t>
            </w:r>
          </w:p>
        </w:tc>
      </w:tr>
      <w:tr w:rsidR="00C40466" w:rsidRPr="00796DBE" w14:paraId="6A35D06F" w14:textId="77777777" w:rsidTr="00796DBE">
        <w:tc>
          <w:tcPr>
            <w:tcW w:w="5861" w:type="dxa"/>
            <w:shd w:val="clear" w:color="auto" w:fill="auto"/>
          </w:tcPr>
          <w:p w14:paraId="7DBA0F7A" w14:textId="77777777" w:rsidR="00C40466" w:rsidRPr="00796DBE" w:rsidRDefault="00C40466" w:rsidP="00EA1EC4">
            <w:pPr>
              <w:pStyle w:val="Header"/>
              <w:tabs>
                <w:tab w:val="left" w:pos="1418"/>
                <w:tab w:val="center" w:pos="3402"/>
                <w:tab w:val="center" w:pos="4536"/>
                <w:tab w:val="center" w:pos="5670"/>
                <w:tab w:val="center" w:pos="6804"/>
                <w:tab w:val="right" w:pos="7655"/>
              </w:tabs>
              <w:ind w:left="-86" w:right="-72"/>
              <w:rPr>
                <w:rFonts w:cs="Cordia New"/>
                <w:sz w:val="22"/>
                <w:szCs w:val="22"/>
                <w:shd w:val="clear" w:color="auto" w:fill="FFFFFF"/>
                <w:lang w:val="en-GB"/>
              </w:rPr>
            </w:pPr>
          </w:p>
        </w:tc>
        <w:tc>
          <w:tcPr>
            <w:tcW w:w="4320" w:type="dxa"/>
            <w:gridSpan w:val="4"/>
            <w:tcBorders>
              <w:top w:val="single" w:sz="4" w:space="0" w:color="auto"/>
              <w:bottom w:val="single" w:sz="4" w:space="0" w:color="auto"/>
            </w:tcBorders>
            <w:shd w:val="clear" w:color="auto" w:fill="auto"/>
          </w:tcPr>
          <w:p w14:paraId="65F0B90C" w14:textId="2646F268" w:rsidR="00C40466" w:rsidRPr="00796DBE" w:rsidRDefault="00C40466" w:rsidP="00796DBE">
            <w:pPr>
              <w:tabs>
                <w:tab w:val="decimal" w:pos="4107"/>
              </w:tabs>
              <w:jc w:val="both"/>
              <w:rPr>
                <w:rFonts w:cs="Cordia New"/>
                <w:b/>
                <w:bCs/>
                <w:snapToGrid w:val="0"/>
                <w:sz w:val="22"/>
                <w:szCs w:val="22"/>
              </w:rPr>
            </w:pPr>
            <w:r w:rsidRPr="00796DBE">
              <w:rPr>
                <w:rFonts w:cs="Cordia New"/>
                <w:b/>
                <w:bCs/>
                <w:sz w:val="22"/>
                <w:szCs w:val="22"/>
              </w:rPr>
              <w:t>US Dollar’</w:t>
            </w:r>
            <w:r w:rsidR="00C64A6F" w:rsidRPr="00C64A6F">
              <w:rPr>
                <w:rFonts w:cs="Cordia New"/>
                <w:b/>
                <w:bCs/>
                <w:sz w:val="22"/>
                <w:szCs w:val="22"/>
              </w:rPr>
              <w:t>000</w:t>
            </w:r>
          </w:p>
        </w:tc>
        <w:tc>
          <w:tcPr>
            <w:tcW w:w="4320" w:type="dxa"/>
            <w:gridSpan w:val="4"/>
            <w:tcBorders>
              <w:top w:val="single" w:sz="4" w:space="0" w:color="auto"/>
              <w:bottom w:val="single" w:sz="4" w:space="0" w:color="auto"/>
            </w:tcBorders>
          </w:tcPr>
          <w:p w14:paraId="5EF7F9C4" w14:textId="1152C8B1" w:rsidR="00C40466" w:rsidRPr="00796DBE" w:rsidRDefault="00C40466" w:rsidP="00796DBE">
            <w:pPr>
              <w:tabs>
                <w:tab w:val="decimal" w:pos="4107"/>
              </w:tabs>
              <w:jc w:val="both"/>
              <w:rPr>
                <w:rFonts w:cs="Cordia New"/>
                <w:b/>
                <w:bCs/>
                <w:snapToGrid w:val="0"/>
                <w:sz w:val="22"/>
                <w:szCs w:val="22"/>
              </w:rPr>
            </w:pPr>
            <w:r w:rsidRPr="00796DBE">
              <w:rPr>
                <w:rFonts w:cs="Cordia New"/>
                <w:b/>
                <w:bCs/>
                <w:snapToGrid w:val="0"/>
                <w:sz w:val="22"/>
                <w:szCs w:val="22"/>
              </w:rPr>
              <w:t>Baht’</w:t>
            </w:r>
            <w:r w:rsidR="00C64A6F" w:rsidRPr="00C64A6F">
              <w:rPr>
                <w:rFonts w:cs="Cordia New"/>
                <w:b/>
                <w:bCs/>
                <w:snapToGrid w:val="0"/>
                <w:sz w:val="22"/>
                <w:szCs w:val="22"/>
              </w:rPr>
              <w:t>000</w:t>
            </w:r>
          </w:p>
        </w:tc>
      </w:tr>
      <w:tr w:rsidR="00C40466" w:rsidRPr="00796DBE" w14:paraId="0E1EAF49" w14:textId="77777777" w:rsidTr="00796DBE">
        <w:tc>
          <w:tcPr>
            <w:tcW w:w="5861" w:type="dxa"/>
            <w:shd w:val="clear" w:color="auto" w:fill="auto"/>
          </w:tcPr>
          <w:p w14:paraId="2D8A124F" w14:textId="471ABAD5" w:rsidR="00C40466" w:rsidRPr="00796DBE" w:rsidRDefault="00C40466" w:rsidP="00EA1EC4">
            <w:pPr>
              <w:ind w:left="-86" w:right="-72"/>
              <w:rPr>
                <w:rFonts w:cs="Cordia New"/>
                <w:b/>
                <w:bCs/>
                <w:sz w:val="22"/>
                <w:szCs w:val="22"/>
                <w:shd w:val="clear" w:color="auto" w:fill="FFFFFF"/>
              </w:rPr>
            </w:pPr>
            <w:r w:rsidRPr="00796DBE">
              <w:rPr>
                <w:rFonts w:cs="Cordia New"/>
                <w:b/>
                <w:bCs/>
                <w:sz w:val="22"/>
                <w:szCs w:val="22"/>
              </w:rPr>
              <w:t xml:space="preserve">As at </w:t>
            </w:r>
            <w:r w:rsidR="00C64A6F" w:rsidRPr="00C64A6F">
              <w:rPr>
                <w:rFonts w:cs="Cordia New"/>
                <w:b/>
                <w:bCs/>
                <w:sz w:val="22"/>
                <w:szCs w:val="22"/>
              </w:rPr>
              <w:t>31</w:t>
            </w:r>
            <w:r w:rsidRPr="00796DBE">
              <w:rPr>
                <w:rFonts w:cs="Cordia New"/>
                <w:b/>
                <w:bCs/>
                <w:sz w:val="22"/>
                <w:szCs w:val="22"/>
              </w:rPr>
              <w:t xml:space="preserve"> December </w:t>
            </w:r>
            <w:r w:rsidR="00C64A6F" w:rsidRPr="00C64A6F">
              <w:rPr>
                <w:rFonts w:cs="Cordia New"/>
                <w:b/>
                <w:bCs/>
                <w:sz w:val="22"/>
                <w:szCs w:val="22"/>
              </w:rPr>
              <w:t>2021</w:t>
            </w:r>
          </w:p>
        </w:tc>
        <w:tc>
          <w:tcPr>
            <w:tcW w:w="1080" w:type="dxa"/>
            <w:tcBorders>
              <w:top w:val="single" w:sz="4" w:space="0" w:color="auto"/>
              <w:bottom w:val="single" w:sz="4" w:space="0" w:color="auto"/>
            </w:tcBorders>
            <w:shd w:val="clear" w:color="auto" w:fill="auto"/>
          </w:tcPr>
          <w:p w14:paraId="24ED2E54" w14:textId="1A8671FB" w:rsidR="00C40466" w:rsidRPr="00796DBE" w:rsidRDefault="00C40466" w:rsidP="00796DBE">
            <w:pPr>
              <w:jc w:val="right"/>
              <w:rPr>
                <w:rFonts w:cs="Cordia New"/>
                <w:b/>
                <w:bCs/>
                <w:snapToGrid w:val="0"/>
                <w:sz w:val="22"/>
                <w:szCs w:val="22"/>
              </w:rPr>
            </w:pPr>
            <w:r w:rsidRPr="00796DBE">
              <w:rPr>
                <w:rFonts w:cs="Cordia New"/>
                <w:b/>
                <w:bCs/>
                <w:snapToGrid w:val="0"/>
                <w:sz w:val="22"/>
                <w:szCs w:val="22"/>
              </w:rPr>
              <w:t xml:space="preserve">Level </w:t>
            </w:r>
            <w:r w:rsidR="00C64A6F" w:rsidRPr="00C64A6F">
              <w:rPr>
                <w:rFonts w:cs="Cordia New"/>
                <w:b/>
                <w:bCs/>
                <w:snapToGrid w:val="0"/>
                <w:sz w:val="22"/>
                <w:szCs w:val="22"/>
              </w:rPr>
              <w:t>1</w:t>
            </w:r>
          </w:p>
        </w:tc>
        <w:tc>
          <w:tcPr>
            <w:tcW w:w="1080" w:type="dxa"/>
            <w:tcBorders>
              <w:top w:val="single" w:sz="4" w:space="0" w:color="auto"/>
              <w:bottom w:val="single" w:sz="4" w:space="0" w:color="auto"/>
            </w:tcBorders>
            <w:shd w:val="clear" w:color="auto" w:fill="auto"/>
          </w:tcPr>
          <w:p w14:paraId="3A1706E3" w14:textId="0B212B24" w:rsidR="00C40466" w:rsidRPr="00796DBE" w:rsidRDefault="00C40466" w:rsidP="00796DBE">
            <w:pPr>
              <w:tabs>
                <w:tab w:val="decimal" w:pos="864"/>
              </w:tabs>
              <w:jc w:val="both"/>
              <w:rPr>
                <w:rFonts w:cs="Cordia New"/>
                <w:b/>
                <w:bCs/>
                <w:snapToGrid w:val="0"/>
                <w:sz w:val="22"/>
                <w:szCs w:val="22"/>
              </w:rPr>
            </w:pPr>
            <w:r w:rsidRPr="00796DBE">
              <w:rPr>
                <w:rFonts w:cs="Cordia New"/>
                <w:b/>
                <w:bCs/>
                <w:snapToGrid w:val="0"/>
                <w:sz w:val="22"/>
                <w:szCs w:val="22"/>
              </w:rPr>
              <w:t xml:space="preserve">Level </w:t>
            </w:r>
            <w:r w:rsidR="00C64A6F" w:rsidRPr="00C64A6F">
              <w:rPr>
                <w:rFonts w:cs="Cordia New"/>
                <w:b/>
                <w:bCs/>
                <w:snapToGrid w:val="0"/>
                <w:sz w:val="22"/>
                <w:szCs w:val="22"/>
              </w:rPr>
              <w:t>2</w:t>
            </w:r>
          </w:p>
        </w:tc>
        <w:tc>
          <w:tcPr>
            <w:tcW w:w="1080" w:type="dxa"/>
            <w:tcBorders>
              <w:top w:val="single" w:sz="4" w:space="0" w:color="auto"/>
              <w:bottom w:val="single" w:sz="4" w:space="0" w:color="auto"/>
            </w:tcBorders>
            <w:shd w:val="clear" w:color="auto" w:fill="auto"/>
          </w:tcPr>
          <w:p w14:paraId="206FF90D" w14:textId="729D4B44" w:rsidR="00C40466" w:rsidRPr="00796DBE" w:rsidRDefault="00C40466" w:rsidP="00796DBE">
            <w:pPr>
              <w:tabs>
                <w:tab w:val="decimal" w:pos="864"/>
              </w:tabs>
              <w:jc w:val="both"/>
              <w:rPr>
                <w:rFonts w:cs="Cordia New"/>
                <w:b/>
                <w:bCs/>
                <w:snapToGrid w:val="0"/>
                <w:sz w:val="22"/>
                <w:szCs w:val="22"/>
              </w:rPr>
            </w:pPr>
            <w:r w:rsidRPr="00796DBE">
              <w:rPr>
                <w:rFonts w:cs="Cordia New"/>
                <w:b/>
                <w:bCs/>
                <w:snapToGrid w:val="0"/>
                <w:sz w:val="22"/>
                <w:szCs w:val="22"/>
              </w:rPr>
              <w:t xml:space="preserve">Level </w:t>
            </w:r>
            <w:r w:rsidR="00C64A6F" w:rsidRPr="00C64A6F">
              <w:rPr>
                <w:rFonts w:cs="Cordia New"/>
                <w:b/>
                <w:bCs/>
                <w:snapToGrid w:val="0"/>
                <w:sz w:val="22"/>
                <w:szCs w:val="22"/>
              </w:rPr>
              <w:t>3</w:t>
            </w:r>
          </w:p>
        </w:tc>
        <w:tc>
          <w:tcPr>
            <w:tcW w:w="1080" w:type="dxa"/>
            <w:tcBorders>
              <w:top w:val="single" w:sz="4" w:space="0" w:color="auto"/>
              <w:bottom w:val="single" w:sz="4" w:space="0" w:color="auto"/>
            </w:tcBorders>
            <w:shd w:val="clear" w:color="auto" w:fill="auto"/>
          </w:tcPr>
          <w:p w14:paraId="02B21F40" w14:textId="77777777" w:rsidR="00C40466" w:rsidRPr="00796DBE" w:rsidRDefault="00C40466" w:rsidP="00796DBE">
            <w:pPr>
              <w:tabs>
                <w:tab w:val="decimal" w:pos="864"/>
              </w:tabs>
              <w:jc w:val="both"/>
              <w:rPr>
                <w:rFonts w:cs="Cordia New"/>
                <w:b/>
                <w:bCs/>
                <w:snapToGrid w:val="0"/>
                <w:sz w:val="22"/>
                <w:szCs w:val="22"/>
              </w:rPr>
            </w:pPr>
            <w:r w:rsidRPr="00796DBE">
              <w:rPr>
                <w:rFonts w:cs="Cordia New"/>
                <w:b/>
                <w:bCs/>
                <w:snapToGrid w:val="0"/>
                <w:sz w:val="22"/>
                <w:szCs w:val="22"/>
              </w:rPr>
              <w:t>Total</w:t>
            </w:r>
          </w:p>
        </w:tc>
        <w:tc>
          <w:tcPr>
            <w:tcW w:w="1080" w:type="dxa"/>
            <w:tcBorders>
              <w:top w:val="single" w:sz="4" w:space="0" w:color="auto"/>
              <w:bottom w:val="single" w:sz="4" w:space="0" w:color="auto"/>
            </w:tcBorders>
          </w:tcPr>
          <w:p w14:paraId="06657E38" w14:textId="59DE3BD5" w:rsidR="00C40466" w:rsidRPr="00796DBE" w:rsidRDefault="00C40466" w:rsidP="00796DBE">
            <w:pPr>
              <w:tabs>
                <w:tab w:val="decimal" w:pos="864"/>
              </w:tabs>
              <w:jc w:val="both"/>
              <w:rPr>
                <w:rFonts w:cs="Cordia New"/>
                <w:b/>
                <w:bCs/>
                <w:snapToGrid w:val="0"/>
                <w:sz w:val="22"/>
                <w:szCs w:val="22"/>
              </w:rPr>
            </w:pPr>
            <w:r w:rsidRPr="00796DBE">
              <w:rPr>
                <w:rFonts w:cs="Cordia New"/>
                <w:b/>
                <w:bCs/>
                <w:snapToGrid w:val="0"/>
                <w:sz w:val="22"/>
                <w:szCs w:val="22"/>
              </w:rPr>
              <w:t xml:space="preserve">Level </w:t>
            </w:r>
            <w:r w:rsidR="00C64A6F" w:rsidRPr="00C64A6F">
              <w:rPr>
                <w:rFonts w:cs="Cordia New"/>
                <w:b/>
                <w:bCs/>
                <w:snapToGrid w:val="0"/>
                <w:sz w:val="22"/>
                <w:szCs w:val="22"/>
              </w:rPr>
              <w:t>1</w:t>
            </w:r>
          </w:p>
        </w:tc>
        <w:tc>
          <w:tcPr>
            <w:tcW w:w="1080" w:type="dxa"/>
            <w:tcBorders>
              <w:top w:val="single" w:sz="4" w:space="0" w:color="auto"/>
              <w:bottom w:val="single" w:sz="4" w:space="0" w:color="auto"/>
            </w:tcBorders>
          </w:tcPr>
          <w:p w14:paraId="7EA7E503" w14:textId="6FC0CC3D" w:rsidR="00C40466" w:rsidRPr="00796DBE" w:rsidRDefault="00C40466" w:rsidP="00796DBE">
            <w:pPr>
              <w:tabs>
                <w:tab w:val="decimal" w:pos="864"/>
              </w:tabs>
              <w:jc w:val="both"/>
              <w:rPr>
                <w:rFonts w:cs="Cordia New"/>
                <w:b/>
                <w:bCs/>
                <w:snapToGrid w:val="0"/>
                <w:sz w:val="22"/>
                <w:szCs w:val="22"/>
              </w:rPr>
            </w:pPr>
            <w:r w:rsidRPr="00796DBE">
              <w:rPr>
                <w:rFonts w:cs="Cordia New"/>
                <w:b/>
                <w:bCs/>
                <w:snapToGrid w:val="0"/>
                <w:sz w:val="22"/>
                <w:szCs w:val="22"/>
              </w:rPr>
              <w:t xml:space="preserve">Level </w:t>
            </w:r>
            <w:r w:rsidR="00C64A6F" w:rsidRPr="00C64A6F">
              <w:rPr>
                <w:rFonts w:cs="Cordia New"/>
                <w:b/>
                <w:bCs/>
                <w:snapToGrid w:val="0"/>
                <w:sz w:val="22"/>
                <w:szCs w:val="22"/>
              </w:rPr>
              <w:t>2</w:t>
            </w:r>
          </w:p>
        </w:tc>
        <w:tc>
          <w:tcPr>
            <w:tcW w:w="1080" w:type="dxa"/>
            <w:tcBorders>
              <w:top w:val="single" w:sz="4" w:space="0" w:color="auto"/>
              <w:bottom w:val="single" w:sz="4" w:space="0" w:color="auto"/>
            </w:tcBorders>
          </w:tcPr>
          <w:p w14:paraId="0A099D8B" w14:textId="756D16AE" w:rsidR="00C40466" w:rsidRPr="00796DBE" w:rsidRDefault="00C40466" w:rsidP="00796DBE">
            <w:pPr>
              <w:tabs>
                <w:tab w:val="decimal" w:pos="864"/>
              </w:tabs>
              <w:ind w:right="-72"/>
              <w:jc w:val="both"/>
              <w:outlineLvl w:val="0"/>
              <w:rPr>
                <w:rFonts w:cs="Cordia New"/>
                <w:b/>
                <w:bCs/>
                <w:snapToGrid w:val="0"/>
                <w:sz w:val="22"/>
                <w:szCs w:val="22"/>
              </w:rPr>
            </w:pPr>
            <w:r w:rsidRPr="00796DBE">
              <w:rPr>
                <w:rFonts w:cs="Cordia New"/>
                <w:b/>
                <w:bCs/>
                <w:snapToGrid w:val="0"/>
                <w:sz w:val="22"/>
                <w:szCs w:val="22"/>
              </w:rPr>
              <w:t xml:space="preserve">Level </w:t>
            </w:r>
            <w:r w:rsidR="00C64A6F" w:rsidRPr="00C64A6F">
              <w:rPr>
                <w:rFonts w:cs="Cordia New"/>
                <w:b/>
                <w:bCs/>
                <w:snapToGrid w:val="0"/>
                <w:sz w:val="22"/>
                <w:szCs w:val="22"/>
              </w:rPr>
              <w:t>3</w:t>
            </w:r>
          </w:p>
        </w:tc>
        <w:tc>
          <w:tcPr>
            <w:tcW w:w="1080" w:type="dxa"/>
            <w:tcBorders>
              <w:top w:val="single" w:sz="4" w:space="0" w:color="auto"/>
              <w:bottom w:val="single" w:sz="4" w:space="0" w:color="auto"/>
            </w:tcBorders>
          </w:tcPr>
          <w:p w14:paraId="2DED929F" w14:textId="77777777" w:rsidR="00C40466" w:rsidRPr="00796DBE" w:rsidRDefault="00C40466" w:rsidP="00796DBE">
            <w:pPr>
              <w:tabs>
                <w:tab w:val="decimal" w:pos="864"/>
              </w:tabs>
              <w:ind w:right="-72"/>
              <w:jc w:val="both"/>
              <w:outlineLvl w:val="0"/>
              <w:rPr>
                <w:rFonts w:cs="Cordia New"/>
                <w:b/>
                <w:bCs/>
                <w:sz w:val="22"/>
                <w:szCs w:val="22"/>
              </w:rPr>
            </w:pPr>
            <w:r w:rsidRPr="00796DBE">
              <w:rPr>
                <w:rFonts w:cs="Cordia New"/>
                <w:b/>
                <w:bCs/>
                <w:sz w:val="22"/>
                <w:szCs w:val="22"/>
              </w:rPr>
              <w:t>Total</w:t>
            </w:r>
          </w:p>
        </w:tc>
      </w:tr>
      <w:tr w:rsidR="00C40466" w:rsidRPr="00796DBE" w14:paraId="7048CFB9" w14:textId="77777777" w:rsidTr="00796DBE">
        <w:trPr>
          <w:trHeight w:val="159"/>
        </w:trPr>
        <w:tc>
          <w:tcPr>
            <w:tcW w:w="5861" w:type="dxa"/>
            <w:shd w:val="clear" w:color="auto" w:fill="auto"/>
          </w:tcPr>
          <w:p w14:paraId="4A374EF9" w14:textId="77777777" w:rsidR="00C40466" w:rsidRPr="00796DBE" w:rsidRDefault="00C40466" w:rsidP="00EA1EC4">
            <w:pPr>
              <w:ind w:left="-86" w:right="-72"/>
              <w:rPr>
                <w:rFonts w:cs="Cordia New"/>
                <w:b/>
                <w:bCs/>
                <w:sz w:val="22"/>
                <w:szCs w:val="22"/>
              </w:rPr>
            </w:pPr>
            <w:r w:rsidRPr="00796DBE">
              <w:rPr>
                <w:rFonts w:cs="Cordia New"/>
                <w:b/>
                <w:bCs/>
                <w:sz w:val="22"/>
                <w:szCs w:val="22"/>
              </w:rPr>
              <w:t>Financial assets</w:t>
            </w:r>
          </w:p>
        </w:tc>
        <w:tc>
          <w:tcPr>
            <w:tcW w:w="1080" w:type="dxa"/>
            <w:tcBorders>
              <w:top w:val="single" w:sz="4" w:space="0" w:color="auto"/>
            </w:tcBorders>
            <w:shd w:val="clear" w:color="auto" w:fill="FAFAFA"/>
          </w:tcPr>
          <w:p w14:paraId="46DD7CED" w14:textId="77777777" w:rsidR="00C40466" w:rsidRPr="00796DBE" w:rsidRDefault="00C40466" w:rsidP="00796DBE">
            <w:pPr>
              <w:jc w:val="both"/>
              <w:rPr>
                <w:rFonts w:cs="Cordia New"/>
                <w:sz w:val="22"/>
                <w:szCs w:val="22"/>
              </w:rPr>
            </w:pPr>
          </w:p>
        </w:tc>
        <w:tc>
          <w:tcPr>
            <w:tcW w:w="1080" w:type="dxa"/>
            <w:tcBorders>
              <w:top w:val="single" w:sz="4" w:space="0" w:color="auto"/>
            </w:tcBorders>
            <w:shd w:val="clear" w:color="auto" w:fill="FAFAFA"/>
          </w:tcPr>
          <w:p w14:paraId="3A0E5B1A" w14:textId="77777777" w:rsidR="00C40466" w:rsidRPr="00796DBE" w:rsidRDefault="00C40466" w:rsidP="00796DBE">
            <w:pPr>
              <w:tabs>
                <w:tab w:val="decimal" w:pos="864"/>
              </w:tabs>
              <w:jc w:val="both"/>
              <w:rPr>
                <w:rFonts w:cs="Cordia New"/>
                <w:sz w:val="22"/>
                <w:szCs w:val="22"/>
              </w:rPr>
            </w:pPr>
          </w:p>
        </w:tc>
        <w:tc>
          <w:tcPr>
            <w:tcW w:w="1080" w:type="dxa"/>
            <w:tcBorders>
              <w:top w:val="single" w:sz="4" w:space="0" w:color="auto"/>
            </w:tcBorders>
            <w:shd w:val="clear" w:color="auto" w:fill="FAFAFA"/>
          </w:tcPr>
          <w:p w14:paraId="53C9C777" w14:textId="77777777" w:rsidR="00C40466" w:rsidRPr="00796DBE" w:rsidRDefault="00C40466" w:rsidP="00796DBE">
            <w:pPr>
              <w:tabs>
                <w:tab w:val="decimal" w:pos="864"/>
              </w:tabs>
              <w:jc w:val="both"/>
              <w:rPr>
                <w:rFonts w:cs="Cordia New"/>
                <w:sz w:val="22"/>
                <w:szCs w:val="22"/>
              </w:rPr>
            </w:pPr>
          </w:p>
        </w:tc>
        <w:tc>
          <w:tcPr>
            <w:tcW w:w="1080" w:type="dxa"/>
            <w:tcBorders>
              <w:top w:val="single" w:sz="4" w:space="0" w:color="auto"/>
            </w:tcBorders>
            <w:shd w:val="clear" w:color="auto" w:fill="FAFAFA"/>
          </w:tcPr>
          <w:p w14:paraId="7EF603F5" w14:textId="77777777" w:rsidR="00C40466" w:rsidRPr="00796DBE" w:rsidRDefault="00C40466" w:rsidP="00796DBE">
            <w:pPr>
              <w:tabs>
                <w:tab w:val="decimal" w:pos="864"/>
              </w:tabs>
              <w:jc w:val="both"/>
              <w:rPr>
                <w:rFonts w:cs="Cordia New"/>
                <w:sz w:val="22"/>
                <w:szCs w:val="22"/>
              </w:rPr>
            </w:pPr>
          </w:p>
        </w:tc>
        <w:tc>
          <w:tcPr>
            <w:tcW w:w="1080" w:type="dxa"/>
            <w:tcBorders>
              <w:top w:val="single" w:sz="4" w:space="0" w:color="auto"/>
            </w:tcBorders>
            <w:shd w:val="clear" w:color="auto" w:fill="FAFAFA"/>
          </w:tcPr>
          <w:p w14:paraId="3F02C524" w14:textId="77777777" w:rsidR="00C40466" w:rsidRPr="00796DBE" w:rsidRDefault="00C40466" w:rsidP="00796DBE">
            <w:pPr>
              <w:tabs>
                <w:tab w:val="decimal" w:pos="864"/>
              </w:tabs>
              <w:jc w:val="both"/>
              <w:rPr>
                <w:rFonts w:cs="Cordia New"/>
                <w:sz w:val="22"/>
                <w:szCs w:val="22"/>
              </w:rPr>
            </w:pPr>
          </w:p>
        </w:tc>
        <w:tc>
          <w:tcPr>
            <w:tcW w:w="1080" w:type="dxa"/>
            <w:tcBorders>
              <w:top w:val="single" w:sz="4" w:space="0" w:color="auto"/>
            </w:tcBorders>
            <w:shd w:val="clear" w:color="auto" w:fill="FAFAFA"/>
          </w:tcPr>
          <w:p w14:paraId="6851C8B9" w14:textId="77777777" w:rsidR="00C40466" w:rsidRPr="00796DBE" w:rsidRDefault="00C40466" w:rsidP="00796DBE">
            <w:pPr>
              <w:tabs>
                <w:tab w:val="decimal" w:pos="864"/>
              </w:tabs>
              <w:jc w:val="both"/>
              <w:rPr>
                <w:rFonts w:cs="Cordia New"/>
                <w:sz w:val="22"/>
                <w:szCs w:val="22"/>
              </w:rPr>
            </w:pPr>
          </w:p>
        </w:tc>
        <w:tc>
          <w:tcPr>
            <w:tcW w:w="1080" w:type="dxa"/>
            <w:tcBorders>
              <w:top w:val="single" w:sz="4" w:space="0" w:color="auto"/>
            </w:tcBorders>
            <w:shd w:val="clear" w:color="auto" w:fill="FAFAFA"/>
          </w:tcPr>
          <w:p w14:paraId="248E4876" w14:textId="77777777" w:rsidR="00C40466" w:rsidRPr="00796DBE" w:rsidRDefault="00C40466" w:rsidP="00796DBE">
            <w:pPr>
              <w:tabs>
                <w:tab w:val="decimal" w:pos="864"/>
              </w:tabs>
              <w:jc w:val="both"/>
              <w:rPr>
                <w:rFonts w:cs="Cordia New"/>
                <w:sz w:val="22"/>
                <w:szCs w:val="22"/>
              </w:rPr>
            </w:pPr>
          </w:p>
        </w:tc>
        <w:tc>
          <w:tcPr>
            <w:tcW w:w="1080" w:type="dxa"/>
            <w:tcBorders>
              <w:top w:val="single" w:sz="4" w:space="0" w:color="auto"/>
            </w:tcBorders>
            <w:shd w:val="clear" w:color="auto" w:fill="FAFAFA"/>
          </w:tcPr>
          <w:p w14:paraId="017E95E3" w14:textId="77777777" w:rsidR="00C40466" w:rsidRPr="00796DBE" w:rsidRDefault="00C40466" w:rsidP="00796DBE">
            <w:pPr>
              <w:tabs>
                <w:tab w:val="decimal" w:pos="864"/>
              </w:tabs>
              <w:ind w:right="-72"/>
              <w:jc w:val="both"/>
              <w:outlineLvl w:val="0"/>
              <w:rPr>
                <w:rFonts w:cs="Cordia New"/>
                <w:sz w:val="22"/>
                <w:szCs w:val="22"/>
              </w:rPr>
            </w:pPr>
          </w:p>
        </w:tc>
      </w:tr>
      <w:tr w:rsidR="00C40466" w:rsidRPr="00796DBE" w14:paraId="47C91464" w14:textId="77777777" w:rsidTr="00796DBE">
        <w:tc>
          <w:tcPr>
            <w:tcW w:w="5861" w:type="dxa"/>
            <w:shd w:val="clear" w:color="auto" w:fill="auto"/>
          </w:tcPr>
          <w:p w14:paraId="3455D722" w14:textId="77777777" w:rsidR="00C40466" w:rsidRPr="00796DBE" w:rsidRDefault="00C40466" w:rsidP="00EA1EC4">
            <w:pPr>
              <w:ind w:left="-86" w:right="-72"/>
              <w:rPr>
                <w:rFonts w:cs="Cordia New"/>
                <w:sz w:val="22"/>
                <w:szCs w:val="22"/>
              </w:rPr>
            </w:pPr>
            <w:r w:rsidRPr="00796DBE">
              <w:rPr>
                <w:rFonts w:cs="Cordia New"/>
                <w:sz w:val="22"/>
                <w:szCs w:val="22"/>
              </w:rPr>
              <w:t>Financial derivative assets</w:t>
            </w:r>
            <w:r w:rsidRPr="00796DBE">
              <w:rPr>
                <w:rFonts w:cs="Cordia New"/>
                <w:sz w:val="22"/>
                <w:szCs w:val="22"/>
                <w:cs/>
              </w:rPr>
              <w:t xml:space="preserve"> </w:t>
            </w:r>
            <w:r w:rsidRPr="00796DBE">
              <w:rPr>
                <w:rFonts w:cs="Cordia New"/>
                <w:sz w:val="22"/>
                <w:szCs w:val="22"/>
              </w:rPr>
              <w:t>recognised at fair value through profit or loss</w:t>
            </w:r>
          </w:p>
        </w:tc>
        <w:tc>
          <w:tcPr>
            <w:tcW w:w="1080" w:type="dxa"/>
            <w:shd w:val="clear" w:color="auto" w:fill="FAFAFA"/>
          </w:tcPr>
          <w:p w14:paraId="5C2AFA28" w14:textId="77777777" w:rsidR="00C40466" w:rsidRPr="00796DBE" w:rsidRDefault="00C40466" w:rsidP="00796DBE">
            <w:pPr>
              <w:jc w:val="both"/>
              <w:rPr>
                <w:rFonts w:cs="Cordia New"/>
                <w:sz w:val="22"/>
                <w:szCs w:val="22"/>
              </w:rPr>
            </w:pPr>
          </w:p>
        </w:tc>
        <w:tc>
          <w:tcPr>
            <w:tcW w:w="1080" w:type="dxa"/>
            <w:shd w:val="clear" w:color="auto" w:fill="FAFAFA"/>
          </w:tcPr>
          <w:p w14:paraId="77CBC351" w14:textId="77777777" w:rsidR="00C40466" w:rsidRPr="00796DBE" w:rsidRDefault="00C40466" w:rsidP="00796DBE">
            <w:pPr>
              <w:tabs>
                <w:tab w:val="decimal" w:pos="864"/>
              </w:tabs>
              <w:jc w:val="both"/>
              <w:rPr>
                <w:rFonts w:cs="Cordia New"/>
                <w:sz w:val="22"/>
                <w:szCs w:val="22"/>
              </w:rPr>
            </w:pPr>
          </w:p>
        </w:tc>
        <w:tc>
          <w:tcPr>
            <w:tcW w:w="1080" w:type="dxa"/>
            <w:shd w:val="clear" w:color="auto" w:fill="FAFAFA"/>
          </w:tcPr>
          <w:p w14:paraId="5F11051E" w14:textId="77777777" w:rsidR="00C40466" w:rsidRPr="00796DBE" w:rsidRDefault="00C40466" w:rsidP="00796DBE">
            <w:pPr>
              <w:tabs>
                <w:tab w:val="decimal" w:pos="864"/>
              </w:tabs>
              <w:jc w:val="both"/>
              <w:rPr>
                <w:rFonts w:cs="Cordia New"/>
                <w:sz w:val="22"/>
                <w:szCs w:val="22"/>
              </w:rPr>
            </w:pPr>
          </w:p>
        </w:tc>
        <w:tc>
          <w:tcPr>
            <w:tcW w:w="1080" w:type="dxa"/>
            <w:shd w:val="clear" w:color="auto" w:fill="FAFAFA"/>
          </w:tcPr>
          <w:p w14:paraId="2AFE3222" w14:textId="77777777" w:rsidR="00C40466" w:rsidRPr="00796DBE" w:rsidRDefault="00C40466" w:rsidP="00796DBE">
            <w:pPr>
              <w:tabs>
                <w:tab w:val="decimal" w:pos="864"/>
              </w:tabs>
              <w:jc w:val="both"/>
              <w:rPr>
                <w:rFonts w:cs="Cordia New"/>
                <w:sz w:val="22"/>
                <w:szCs w:val="22"/>
              </w:rPr>
            </w:pPr>
          </w:p>
        </w:tc>
        <w:tc>
          <w:tcPr>
            <w:tcW w:w="1080" w:type="dxa"/>
            <w:shd w:val="clear" w:color="auto" w:fill="FAFAFA"/>
          </w:tcPr>
          <w:p w14:paraId="74D5FAD8" w14:textId="77777777" w:rsidR="00C40466" w:rsidRPr="00796DBE" w:rsidRDefault="00C40466" w:rsidP="00796DBE">
            <w:pPr>
              <w:tabs>
                <w:tab w:val="decimal" w:pos="864"/>
              </w:tabs>
              <w:jc w:val="both"/>
              <w:rPr>
                <w:rFonts w:cs="Cordia New"/>
                <w:sz w:val="22"/>
                <w:szCs w:val="22"/>
              </w:rPr>
            </w:pPr>
          </w:p>
        </w:tc>
        <w:tc>
          <w:tcPr>
            <w:tcW w:w="1080" w:type="dxa"/>
            <w:shd w:val="clear" w:color="auto" w:fill="FAFAFA"/>
          </w:tcPr>
          <w:p w14:paraId="50052F06" w14:textId="77777777" w:rsidR="00C40466" w:rsidRPr="00796DBE" w:rsidRDefault="00C40466" w:rsidP="00796DBE">
            <w:pPr>
              <w:tabs>
                <w:tab w:val="decimal" w:pos="864"/>
              </w:tabs>
              <w:jc w:val="both"/>
              <w:rPr>
                <w:rFonts w:cs="Cordia New"/>
                <w:sz w:val="22"/>
                <w:szCs w:val="22"/>
              </w:rPr>
            </w:pPr>
          </w:p>
        </w:tc>
        <w:tc>
          <w:tcPr>
            <w:tcW w:w="1080" w:type="dxa"/>
            <w:shd w:val="clear" w:color="auto" w:fill="FAFAFA"/>
          </w:tcPr>
          <w:p w14:paraId="71E9CB13" w14:textId="77777777" w:rsidR="00C40466" w:rsidRPr="00796DBE" w:rsidRDefault="00C40466" w:rsidP="00796DBE">
            <w:pPr>
              <w:tabs>
                <w:tab w:val="decimal" w:pos="864"/>
              </w:tabs>
              <w:jc w:val="both"/>
              <w:rPr>
                <w:rFonts w:cs="Cordia New"/>
                <w:sz w:val="22"/>
                <w:szCs w:val="22"/>
              </w:rPr>
            </w:pPr>
          </w:p>
        </w:tc>
        <w:tc>
          <w:tcPr>
            <w:tcW w:w="1080" w:type="dxa"/>
            <w:shd w:val="clear" w:color="auto" w:fill="FAFAFA"/>
          </w:tcPr>
          <w:p w14:paraId="31208633" w14:textId="77777777" w:rsidR="00C40466" w:rsidRPr="00796DBE" w:rsidRDefault="00C40466" w:rsidP="00796DBE">
            <w:pPr>
              <w:tabs>
                <w:tab w:val="decimal" w:pos="864"/>
              </w:tabs>
              <w:ind w:right="-72"/>
              <w:jc w:val="both"/>
              <w:outlineLvl w:val="0"/>
              <w:rPr>
                <w:rFonts w:cs="Cordia New"/>
                <w:sz w:val="22"/>
                <w:szCs w:val="22"/>
              </w:rPr>
            </w:pPr>
          </w:p>
        </w:tc>
      </w:tr>
      <w:tr w:rsidR="00C40466" w:rsidRPr="00796DBE" w14:paraId="5A26242A" w14:textId="77777777" w:rsidTr="00796DBE">
        <w:tc>
          <w:tcPr>
            <w:tcW w:w="5861" w:type="dxa"/>
            <w:shd w:val="clear" w:color="auto" w:fill="auto"/>
          </w:tcPr>
          <w:p w14:paraId="08200D35" w14:textId="780A8081" w:rsidR="00C40466" w:rsidRPr="00796DBE" w:rsidRDefault="00EA1EC4" w:rsidP="00EA1EC4">
            <w:pPr>
              <w:ind w:left="-86" w:right="-72"/>
              <w:rPr>
                <w:rFonts w:cs="Cordia New"/>
                <w:sz w:val="22"/>
                <w:szCs w:val="22"/>
              </w:rPr>
            </w:pPr>
            <w:r>
              <w:rPr>
                <w:rFonts w:cs="Cordia New" w:hint="cs"/>
                <w:sz w:val="22"/>
                <w:szCs w:val="22"/>
                <w:cs/>
              </w:rPr>
              <w:t xml:space="preserve">   </w:t>
            </w:r>
            <w:r w:rsidR="00C40466" w:rsidRPr="00796DBE">
              <w:rPr>
                <w:rFonts w:cs="Cordia New"/>
                <w:sz w:val="22"/>
                <w:szCs w:val="22"/>
              </w:rPr>
              <w:t>- Electricity swap</w:t>
            </w:r>
            <w:r w:rsidR="002B2271" w:rsidRPr="00796DBE">
              <w:rPr>
                <w:rFonts w:cs="Cordia New"/>
                <w:sz w:val="22"/>
                <w:szCs w:val="22"/>
              </w:rPr>
              <w:t>tion</w:t>
            </w:r>
          </w:p>
        </w:tc>
        <w:tc>
          <w:tcPr>
            <w:tcW w:w="1080" w:type="dxa"/>
            <w:shd w:val="clear" w:color="auto" w:fill="FAFAFA"/>
          </w:tcPr>
          <w:p w14:paraId="50A76BAA"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41DA488D"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6E1E235C" w14:textId="556C7F35"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41</w:t>
            </w:r>
            <w:r w:rsidR="00C40466" w:rsidRPr="00796DBE">
              <w:rPr>
                <w:rFonts w:cs="Cordia New"/>
                <w:sz w:val="22"/>
                <w:szCs w:val="22"/>
              </w:rPr>
              <w:t>,</w:t>
            </w:r>
            <w:r w:rsidRPr="00C64A6F">
              <w:rPr>
                <w:rFonts w:cs="Cordia New"/>
                <w:sz w:val="22"/>
                <w:szCs w:val="22"/>
              </w:rPr>
              <w:t>588</w:t>
            </w:r>
          </w:p>
        </w:tc>
        <w:tc>
          <w:tcPr>
            <w:tcW w:w="1080" w:type="dxa"/>
            <w:shd w:val="clear" w:color="auto" w:fill="FAFAFA"/>
          </w:tcPr>
          <w:p w14:paraId="153F6DF8" w14:textId="277FAD8A"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41</w:t>
            </w:r>
            <w:r w:rsidR="00C40466" w:rsidRPr="00796DBE">
              <w:rPr>
                <w:rFonts w:cs="Cordia New"/>
                <w:sz w:val="22"/>
                <w:szCs w:val="22"/>
              </w:rPr>
              <w:t>,</w:t>
            </w:r>
            <w:r w:rsidRPr="00C64A6F">
              <w:rPr>
                <w:rFonts w:cs="Cordia New"/>
                <w:sz w:val="22"/>
                <w:szCs w:val="22"/>
              </w:rPr>
              <w:t>588</w:t>
            </w:r>
          </w:p>
        </w:tc>
        <w:tc>
          <w:tcPr>
            <w:tcW w:w="1080" w:type="dxa"/>
            <w:shd w:val="clear" w:color="auto" w:fill="FAFAFA"/>
          </w:tcPr>
          <w:p w14:paraId="3D6A8C26"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3B8F6B77"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081A9005" w14:textId="3A3CA863"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1</w:t>
            </w:r>
            <w:r w:rsidR="00C40466" w:rsidRPr="00796DBE">
              <w:rPr>
                <w:rFonts w:cs="Cordia New"/>
                <w:sz w:val="22"/>
                <w:szCs w:val="22"/>
              </w:rPr>
              <w:t>,</w:t>
            </w:r>
            <w:r w:rsidRPr="00C64A6F">
              <w:rPr>
                <w:rFonts w:cs="Cordia New"/>
                <w:sz w:val="22"/>
                <w:szCs w:val="22"/>
              </w:rPr>
              <w:t>389</w:t>
            </w:r>
            <w:r w:rsidR="00C40466" w:rsidRPr="00796DBE">
              <w:rPr>
                <w:rFonts w:cs="Cordia New"/>
                <w:sz w:val="22"/>
                <w:szCs w:val="22"/>
              </w:rPr>
              <w:t>,</w:t>
            </w:r>
            <w:r w:rsidRPr="00C64A6F">
              <w:rPr>
                <w:rFonts w:cs="Cordia New"/>
                <w:sz w:val="22"/>
                <w:szCs w:val="22"/>
              </w:rPr>
              <w:t>881</w:t>
            </w:r>
          </w:p>
        </w:tc>
        <w:tc>
          <w:tcPr>
            <w:tcW w:w="1080" w:type="dxa"/>
            <w:shd w:val="clear" w:color="auto" w:fill="FAFAFA"/>
          </w:tcPr>
          <w:p w14:paraId="7E13D6D8" w14:textId="6A8B839E"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1</w:t>
            </w:r>
            <w:r w:rsidR="00C40466" w:rsidRPr="00796DBE">
              <w:rPr>
                <w:rFonts w:cs="Cordia New"/>
                <w:sz w:val="22"/>
                <w:szCs w:val="22"/>
              </w:rPr>
              <w:t>,</w:t>
            </w:r>
            <w:r w:rsidRPr="00C64A6F">
              <w:rPr>
                <w:rFonts w:cs="Cordia New"/>
                <w:sz w:val="22"/>
                <w:szCs w:val="22"/>
              </w:rPr>
              <w:t>389</w:t>
            </w:r>
            <w:r w:rsidR="00C40466" w:rsidRPr="00796DBE">
              <w:rPr>
                <w:rFonts w:cs="Cordia New"/>
                <w:sz w:val="22"/>
                <w:szCs w:val="22"/>
              </w:rPr>
              <w:t>,</w:t>
            </w:r>
            <w:r w:rsidRPr="00C64A6F">
              <w:rPr>
                <w:rFonts w:cs="Cordia New"/>
                <w:sz w:val="22"/>
                <w:szCs w:val="22"/>
              </w:rPr>
              <w:t>881</w:t>
            </w:r>
          </w:p>
        </w:tc>
      </w:tr>
      <w:tr w:rsidR="00C40466" w:rsidRPr="00796DBE" w14:paraId="7186E278" w14:textId="77777777" w:rsidTr="00796DBE">
        <w:trPr>
          <w:trHeight w:val="144"/>
        </w:trPr>
        <w:tc>
          <w:tcPr>
            <w:tcW w:w="5861" w:type="dxa"/>
            <w:shd w:val="clear" w:color="auto" w:fill="auto"/>
          </w:tcPr>
          <w:p w14:paraId="0446374D" w14:textId="7B6F6B19" w:rsidR="00C40466" w:rsidRPr="00796DBE" w:rsidRDefault="00EA1EC4" w:rsidP="00EA1EC4">
            <w:pPr>
              <w:ind w:left="-86" w:right="-72"/>
              <w:rPr>
                <w:rFonts w:cs="Cordia New"/>
                <w:sz w:val="22"/>
                <w:szCs w:val="22"/>
              </w:rPr>
            </w:pPr>
            <w:r>
              <w:rPr>
                <w:rFonts w:cs="Cordia New" w:hint="cs"/>
                <w:sz w:val="22"/>
                <w:szCs w:val="22"/>
                <w:cs/>
              </w:rPr>
              <w:t xml:space="preserve">   </w:t>
            </w:r>
            <w:r w:rsidR="00C40466" w:rsidRPr="00796DBE">
              <w:rPr>
                <w:rFonts w:cs="Cordia New"/>
                <w:sz w:val="22"/>
                <w:szCs w:val="22"/>
              </w:rPr>
              <w:t>- Foreign exchange rate forward</w:t>
            </w:r>
          </w:p>
        </w:tc>
        <w:tc>
          <w:tcPr>
            <w:tcW w:w="1080" w:type="dxa"/>
            <w:shd w:val="clear" w:color="auto" w:fill="FAFAFA"/>
          </w:tcPr>
          <w:p w14:paraId="14C448DC"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492BE920" w14:textId="736C85C2"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300</w:t>
            </w:r>
          </w:p>
        </w:tc>
        <w:tc>
          <w:tcPr>
            <w:tcW w:w="1080" w:type="dxa"/>
            <w:shd w:val="clear" w:color="auto" w:fill="FAFAFA"/>
          </w:tcPr>
          <w:p w14:paraId="349B5C39"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472DCA41" w14:textId="304A69ED"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300</w:t>
            </w:r>
          </w:p>
        </w:tc>
        <w:tc>
          <w:tcPr>
            <w:tcW w:w="1080" w:type="dxa"/>
            <w:shd w:val="clear" w:color="auto" w:fill="FAFAFA"/>
          </w:tcPr>
          <w:p w14:paraId="42B4E765"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311DE7FB" w14:textId="4A26DEFE"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10</w:t>
            </w:r>
            <w:r w:rsidR="00C40466" w:rsidRPr="00796DBE">
              <w:rPr>
                <w:rFonts w:cs="Cordia New"/>
                <w:sz w:val="22"/>
                <w:szCs w:val="22"/>
              </w:rPr>
              <w:t>,</w:t>
            </w:r>
            <w:r w:rsidRPr="00C64A6F">
              <w:rPr>
                <w:rFonts w:cs="Cordia New"/>
                <w:sz w:val="22"/>
                <w:szCs w:val="22"/>
              </w:rPr>
              <w:t>029</w:t>
            </w:r>
          </w:p>
        </w:tc>
        <w:tc>
          <w:tcPr>
            <w:tcW w:w="1080" w:type="dxa"/>
            <w:shd w:val="clear" w:color="auto" w:fill="FAFAFA"/>
          </w:tcPr>
          <w:p w14:paraId="63595D4D"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765D39FF" w14:textId="17E75803"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10</w:t>
            </w:r>
            <w:r w:rsidR="00C40466" w:rsidRPr="00796DBE">
              <w:rPr>
                <w:rFonts w:cs="Cordia New"/>
                <w:sz w:val="22"/>
                <w:szCs w:val="22"/>
              </w:rPr>
              <w:t>,</w:t>
            </w:r>
            <w:r w:rsidRPr="00C64A6F">
              <w:rPr>
                <w:rFonts w:cs="Cordia New"/>
                <w:sz w:val="22"/>
                <w:szCs w:val="22"/>
              </w:rPr>
              <w:t>029</w:t>
            </w:r>
          </w:p>
        </w:tc>
      </w:tr>
      <w:tr w:rsidR="00C40466" w:rsidRPr="00796DBE" w14:paraId="73812400" w14:textId="77777777" w:rsidTr="00796DBE">
        <w:tc>
          <w:tcPr>
            <w:tcW w:w="5861" w:type="dxa"/>
            <w:shd w:val="clear" w:color="auto" w:fill="auto"/>
          </w:tcPr>
          <w:p w14:paraId="5EAB1917" w14:textId="7C6C89C0" w:rsidR="00C40466" w:rsidRPr="00796DBE" w:rsidRDefault="00EA1EC4" w:rsidP="00EA1EC4">
            <w:pPr>
              <w:ind w:left="-86" w:right="-72"/>
              <w:rPr>
                <w:rFonts w:cs="Cordia New"/>
                <w:sz w:val="22"/>
                <w:szCs w:val="22"/>
              </w:rPr>
            </w:pPr>
            <w:r>
              <w:rPr>
                <w:rFonts w:cs="Cordia New" w:hint="cs"/>
                <w:sz w:val="22"/>
                <w:szCs w:val="22"/>
                <w:cs/>
              </w:rPr>
              <w:t xml:space="preserve">   </w:t>
            </w:r>
            <w:r w:rsidR="00C40466" w:rsidRPr="00796DBE">
              <w:rPr>
                <w:rFonts w:cs="Cordia New"/>
                <w:sz w:val="22"/>
                <w:szCs w:val="22"/>
              </w:rPr>
              <w:t>- Natural gas swap</w:t>
            </w:r>
          </w:p>
        </w:tc>
        <w:tc>
          <w:tcPr>
            <w:tcW w:w="1080" w:type="dxa"/>
            <w:shd w:val="clear" w:color="auto" w:fill="FAFAFA"/>
          </w:tcPr>
          <w:p w14:paraId="64EE7F2A"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2C91591B" w14:textId="1C18079E"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1</w:t>
            </w:r>
            <w:r w:rsidR="00C40466" w:rsidRPr="00796DBE">
              <w:rPr>
                <w:rFonts w:cs="Cordia New"/>
                <w:sz w:val="22"/>
                <w:szCs w:val="22"/>
              </w:rPr>
              <w:t>,</w:t>
            </w:r>
            <w:r w:rsidRPr="00C64A6F">
              <w:rPr>
                <w:rFonts w:cs="Cordia New"/>
                <w:sz w:val="22"/>
                <w:szCs w:val="22"/>
              </w:rPr>
              <w:t>549</w:t>
            </w:r>
          </w:p>
        </w:tc>
        <w:tc>
          <w:tcPr>
            <w:tcW w:w="1080" w:type="dxa"/>
            <w:shd w:val="clear" w:color="auto" w:fill="FAFAFA"/>
          </w:tcPr>
          <w:p w14:paraId="5F143B65"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263782AF" w14:textId="63181D43"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1</w:t>
            </w:r>
            <w:r w:rsidR="00C40466" w:rsidRPr="00796DBE">
              <w:rPr>
                <w:rFonts w:cs="Cordia New"/>
                <w:sz w:val="22"/>
                <w:szCs w:val="22"/>
              </w:rPr>
              <w:t>,</w:t>
            </w:r>
            <w:r w:rsidRPr="00C64A6F">
              <w:rPr>
                <w:rFonts w:cs="Cordia New"/>
                <w:sz w:val="22"/>
                <w:szCs w:val="22"/>
              </w:rPr>
              <w:t>549</w:t>
            </w:r>
          </w:p>
        </w:tc>
        <w:tc>
          <w:tcPr>
            <w:tcW w:w="1080" w:type="dxa"/>
            <w:shd w:val="clear" w:color="auto" w:fill="FAFAFA"/>
          </w:tcPr>
          <w:p w14:paraId="3A9D4A1E"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3F3132DF" w14:textId="1E1E1308"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51</w:t>
            </w:r>
            <w:r w:rsidR="00C40466" w:rsidRPr="00796DBE">
              <w:rPr>
                <w:rFonts w:cs="Cordia New"/>
                <w:sz w:val="22"/>
                <w:szCs w:val="22"/>
              </w:rPr>
              <w:t>,</w:t>
            </w:r>
            <w:r w:rsidRPr="00C64A6F">
              <w:rPr>
                <w:rFonts w:cs="Cordia New"/>
                <w:sz w:val="22"/>
                <w:szCs w:val="22"/>
              </w:rPr>
              <w:t>778</w:t>
            </w:r>
          </w:p>
        </w:tc>
        <w:tc>
          <w:tcPr>
            <w:tcW w:w="1080" w:type="dxa"/>
            <w:shd w:val="clear" w:color="auto" w:fill="FAFAFA"/>
          </w:tcPr>
          <w:p w14:paraId="5D7963E9"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14FAC5C0" w14:textId="05F5BA05"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51</w:t>
            </w:r>
            <w:r w:rsidR="00C40466" w:rsidRPr="00796DBE">
              <w:rPr>
                <w:rFonts w:cs="Cordia New"/>
                <w:sz w:val="22"/>
                <w:szCs w:val="22"/>
              </w:rPr>
              <w:t>,</w:t>
            </w:r>
            <w:r w:rsidRPr="00C64A6F">
              <w:rPr>
                <w:rFonts w:cs="Cordia New"/>
                <w:sz w:val="22"/>
                <w:szCs w:val="22"/>
              </w:rPr>
              <w:t>778</w:t>
            </w:r>
          </w:p>
        </w:tc>
      </w:tr>
      <w:tr w:rsidR="00C40466" w:rsidRPr="00796DBE" w14:paraId="6E760A9B" w14:textId="77777777" w:rsidTr="00796DBE">
        <w:tc>
          <w:tcPr>
            <w:tcW w:w="5861" w:type="dxa"/>
            <w:shd w:val="clear" w:color="auto" w:fill="auto"/>
          </w:tcPr>
          <w:p w14:paraId="3C4EF841" w14:textId="68BBCD4D" w:rsidR="00C40466" w:rsidRPr="00796DBE" w:rsidRDefault="00EA1EC4" w:rsidP="00EA1EC4">
            <w:pPr>
              <w:ind w:left="-86" w:right="-72"/>
              <w:rPr>
                <w:rFonts w:cs="Cordia New"/>
                <w:sz w:val="22"/>
                <w:szCs w:val="22"/>
              </w:rPr>
            </w:pPr>
            <w:r>
              <w:rPr>
                <w:rFonts w:cs="Cordia New" w:hint="cs"/>
                <w:sz w:val="22"/>
                <w:szCs w:val="22"/>
                <w:cs/>
              </w:rPr>
              <w:t xml:space="preserve">   </w:t>
            </w:r>
            <w:r w:rsidR="00C40466" w:rsidRPr="00796DBE">
              <w:rPr>
                <w:rFonts w:cs="Cordia New"/>
                <w:sz w:val="22"/>
                <w:szCs w:val="22"/>
              </w:rPr>
              <w:t>- Warrant</w:t>
            </w:r>
          </w:p>
        </w:tc>
        <w:tc>
          <w:tcPr>
            <w:tcW w:w="1080" w:type="dxa"/>
            <w:shd w:val="clear" w:color="auto" w:fill="FAFAFA"/>
          </w:tcPr>
          <w:p w14:paraId="3C96B0F4" w14:textId="524A02C4"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120</w:t>
            </w:r>
          </w:p>
        </w:tc>
        <w:tc>
          <w:tcPr>
            <w:tcW w:w="1080" w:type="dxa"/>
            <w:shd w:val="clear" w:color="auto" w:fill="FAFAFA"/>
          </w:tcPr>
          <w:p w14:paraId="7C0F4439"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70B938C3"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0CC38D00" w14:textId="7CFD6CD1"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120</w:t>
            </w:r>
          </w:p>
        </w:tc>
        <w:tc>
          <w:tcPr>
            <w:tcW w:w="1080" w:type="dxa"/>
            <w:shd w:val="clear" w:color="auto" w:fill="FAFAFA"/>
          </w:tcPr>
          <w:p w14:paraId="4504EBBA" w14:textId="23DDA9D4"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4</w:t>
            </w:r>
            <w:r w:rsidR="00C40466" w:rsidRPr="00796DBE">
              <w:rPr>
                <w:rFonts w:cs="Cordia New"/>
                <w:sz w:val="22"/>
                <w:szCs w:val="22"/>
              </w:rPr>
              <w:t>,</w:t>
            </w:r>
            <w:r w:rsidRPr="00C64A6F">
              <w:rPr>
                <w:rFonts w:cs="Cordia New"/>
                <w:sz w:val="22"/>
                <w:szCs w:val="22"/>
              </w:rPr>
              <w:t>012</w:t>
            </w:r>
          </w:p>
        </w:tc>
        <w:tc>
          <w:tcPr>
            <w:tcW w:w="1080" w:type="dxa"/>
            <w:shd w:val="clear" w:color="auto" w:fill="FAFAFA"/>
          </w:tcPr>
          <w:p w14:paraId="68D41749"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2B8E27C2"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079807F6" w14:textId="7E1ECBD1"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4</w:t>
            </w:r>
            <w:r w:rsidR="00C40466" w:rsidRPr="00796DBE">
              <w:rPr>
                <w:rFonts w:cs="Cordia New"/>
                <w:sz w:val="22"/>
                <w:szCs w:val="22"/>
              </w:rPr>
              <w:t>,</w:t>
            </w:r>
            <w:r w:rsidRPr="00C64A6F">
              <w:rPr>
                <w:rFonts w:cs="Cordia New"/>
                <w:sz w:val="22"/>
                <w:szCs w:val="22"/>
              </w:rPr>
              <w:t>012</w:t>
            </w:r>
          </w:p>
        </w:tc>
      </w:tr>
      <w:tr w:rsidR="00C40466" w:rsidRPr="00796DBE" w14:paraId="5C307AAB" w14:textId="77777777" w:rsidTr="00796DBE">
        <w:tc>
          <w:tcPr>
            <w:tcW w:w="5861" w:type="dxa"/>
            <w:shd w:val="clear" w:color="auto" w:fill="auto"/>
          </w:tcPr>
          <w:p w14:paraId="4181DCE3" w14:textId="77777777" w:rsidR="00C40466" w:rsidRPr="00796DBE" w:rsidRDefault="00C40466" w:rsidP="00EA1EC4">
            <w:pPr>
              <w:tabs>
                <w:tab w:val="left" w:pos="403"/>
              </w:tabs>
              <w:ind w:left="-86" w:right="-72"/>
              <w:rPr>
                <w:rFonts w:cs="Cordia New"/>
                <w:sz w:val="22"/>
                <w:szCs w:val="22"/>
              </w:rPr>
            </w:pPr>
            <w:r w:rsidRPr="00796DBE">
              <w:rPr>
                <w:rFonts w:cs="Cordia New"/>
                <w:sz w:val="22"/>
                <w:szCs w:val="22"/>
              </w:rPr>
              <w:t>Derivative financial instruments used for hedging - cash flow hedge</w:t>
            </w:r>
          </w:p>
        </w:tc>
        <w:tc>
          <w:tcPr>
            <w:tcW w:w="1080" w:type="dxa"/>
            <w:shd w:val="clear" w:color="auto" w:fill="FAFAFA"/>
          </w:tcPr>
          <w:p w14:paraId="2E03BE9E" w14:textId="77777777" w:rsidR="00C40466" w:rsidRPr="00796DBE"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60B4782E" w14:textId="77777777" w:rsidR="00C40466" w:rsidRPr="00796DBE"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0673732D" w14:textId="77777777" w:rsidR="00C40466" w:rsidRPr="00796DBE"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16163F7F" w14:textId="77777777" w:rsidR="00C40466" w:rsidRPr="00796DBE"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6E8E9CD0" w14:textId="77777777" w:rsidR="00C40466" w:rsidRPr="00796DBE"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7022C1CF" w14:textId="77777777" w:rsidR="00C40466" w:rsidRPr="00796DBE"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007211EC" w14:textId="77777777" w:rsidR="00C40466" w:rsidRPr="00796DBE"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3326379E" w14:textId="77777777" w:rsidR="00C40466" w:rsidRPr="00796DBE" w:rsidRDefault="00C40466" w:rsidP="00796DBE">
            <w:pPr>
              <w:tabs>
                <w:tab w:val="decimal" w:pos="864"/>
              </w:tabs>
              <w:ind w:right="-72"/>
              <w:jc w:val="both"/>
              <w:outlineLvl w:val="0"/>
              <w:rPr>
                <w:rFonts w:cs="Cordia New"/>
                <w:sz w:val="22"/>
                <w:szCs w:val="22"/>
              </w:rPr>
            </w:pPr>
          </w:p>
        </w:tc>
      </w:tr>
      <w:tr w:rsidR="00C40466" w:rsidRPr="00796DBE" w14:paraId="3B09098B" w14:textId="77777777" w:rsidTr="00796DBE">
        <w:tc>
          <w:tcPr>
            <w:tcW w:w="5861" w:type="dxa"/>
            <w:shd w:val="clear" w:color="auto" w:fill="auto"/>
          </w:tcPr>
          <w:p w14:paraId="4ADEE865" w14:textId="07BFFE29" w:rsidR="00C40466" w:rsidRPr="00796DBE" w:rsidRDefault="00EA1EC4" w:rsidP="00EA1EC4">
            <w:pPr>
              <w:ind w:left="-86" w:right="-72"/>
              <w:rPr>
                <w:rFonts w:cs="Cordia New"/>
                <w:sz w:val="22"/>
                <w:szCs w:val="22"/>
              </w:rPr>
            </w:pPr>
            <w:r>
              <w:rPr>
                <w:rFonts w:cs="Cordia New" w:hint="cs"/>
                <w:sz w:val="22"/>
                <w:szCs w:val="22"/>
                <w:cs/>
              </w:rPr>
              <w:t xml:space="preserve">   </w:t>
            </w:r>
            <w:r w:rsidR="00C40466" w:rsidRPr="00796DBE">
              <w:rPr>
                <w:rFonts w:cs="Cordia New"/>
                <w:sz w:val="22"/>
                <w:szCs w:val="22"/>
              </w:rPr>
              <w:t>- Foreign exchange rate forward</w:t>
            </w:r>
          </w:p>
        </w:tc>
        <w:tc>
          <w:tcPr>
            <w:tcW w:w="1080" w:type="dxa"/>
            <w:shd w:val="clear" w:color="auto" w:fill="FAFAFA"/>
          </w:tcPr>
          <w:p w14:paraId="64864CFF"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0F44B878" w14:textId="4B0085EA"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758</w:t>
            </w:r>
          </w:p>
        </w:tc>
        <w:tc>
          <w:tcPr>
            <w:tcW w:w="1080" w:type="dxa"/>
            <w:shd w:val="clear" w:color="auto" w:fill="FAFAFA"/>
          </w:tcPr>
          <w:p w14:paraId="5A65814C"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031E392C" w14:textId="17D9B1CB"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758</w:t>
            </w:r>
          </w:p>
        </w:tc>
        <w:tc>
          <w:tcPr>
            <w:tcW w:w="1080" w:type="dxa"/>
            <w:shd w:val="clear" w:color="auto" w:fill="FAFAFA"/>
          </w:tcPr>
          <w:p w14:paraId="39840A6D"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1990CF58" w14:textId="075CB500"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25</w:t>
            </w:r>
            <w:r w:rsidR="00C40466" w:rsidRPr="00796DBE">
              <w:rPr>
                <w:rFonts w:cs="Cordia New"/>
                <w:sz w:val="22"/>
                <w:szCs w:val="22"/>
              </w:rPr>
              <w:t>,</w:t>
            </w:r>
            <w:r w:rsidRPr="00C64A6F">
              <w:rPr>
                <w:rFonts w:cs="Cordia New"/>
                <w:sz w:val="22"/>
                <w:szCs w:val="22"/>
              </w:rPr>
              <w:t>347</w:t>
            </w:r>
          </w:p>
        </w:tc>
        <w:tc>
          <w:tcPr>
            <w:tcW w:w="1080" w:type="dxa"/>
            <w:shd w:val="clear" w:color="auto" w:fill="FAFAFA"/>
          </w:tcPr>
          <w:p w14:paraId="636F21FB"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3977912C" w14:textId="165FF67E"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25</w:t>
            </w:r>
            <w:r w:rsidR="00C40466" w:rsidRPr="00796DBE">
              <w:rPr>
                <w:rFonts w:cs="Cordia New"/>
                <w:sz w:val="22"/>
                <w:szCs w:val="22"/>
              </w:rPr>
              <w:t>,</w:t>
            </w:r>
            <w:r w:rsidRPr="00C64A6F">
              <w:rPr>
                <w:rFonts w:cs="Cordia New"/>
                <w:sz w:val="22"/>
                <w:szCs w:val="22"/>
              </w:rPr>
              <w:t>347</w:t>
            </w:r>
          </w:p>
        </w:tc>
      </w:tr>
      <w:tr w:rsidR="00C40466" w:rsidRPr="00796DBE" w14:paraId="528A14AC" w14:textId="77777777" w:rsidTr="00796DBE">
        <w:tc>
          <w:tcPr>
            <w:tcW w:w="5861" w:type="dxa"/>
            <w:shd w:val="clear" w:color="auto" w:fill="auto"/>
          </w:tcPr>
          <w:p w14:paraId="64BFFB0D" w14:textId="6B860FAF" w:rsidR="00C40466" w:rsidRPr="00796DBE" w:rsidRDefault="00EA1EC4" w:rsidP="00EA1EC4">
            <w:pPr>
              <w:ind w:left="-86" w:right="-72"/>
              <w:rPr>
                <w:rFonts w:cs="Cordia New"/>
                <w:sz w:val="22"/>
                <w:szCs w:val="22"/>
              </w:rPr>
            </w:pPr>
            <w:r>
              <w:rPr>
                <w:rFonts w:cs="Cordia New" w:hint="cs"/>
                <w:sz w:val="22"/>
                <w:szCs w:val="22"/>
                <w:cs/>
              </w:rPr>
              <w:t xml:space="preserve">   </w:t>
            </w:r>
            <w:r w:rsidR="00C40466" w:rsidRPr="00796DBE">
              <w:rPr>
                <w:rFonts w:cs="Cordia New"/>
                <w:sz w:val="22"/>
                <w:szCs w:val="22"/>
              </w:rPr>
              <w:t>- Coal price swap</w:t>
            </w:r>
          </w:p>
        </w:tc>
        <w:tc>
          <w:tcPr>
            <w:tcW w:w="1080" w:type="dxa"/>
            <w:shd w:val="clear" w:color="auto" w:fill="FAFAFA"/>
          </w:tcPr>
          <w:p w14:paraId="340F0E98"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40AFB423" w14:textId="1E66973D"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1</w:t>
            </w:r>
            <w:r w:rsidR="00C40466" w:rsidRPr="00796DBE">
              <w:rPr>
                <w:rFonts w:cs="Cordia New"/>
                <w:sz w:val="22"/>
                <w:szCs w:val="22"/>
              </w:rPr>
              <w:t>,</w:t>
            </w:r>
            <w:r w:rsidRPr="00C64A6F">
              <w:rPr>
                <w:rFonts w:cs="Cordia New"/>
                <w:sz w:val="22"/>
                <w:szCs w:val="22"/>
              </w:rPr>
              <w:t>513</w:t>
            </w:r>
          </w:p>
        </w:tc>
        <w:tc>
          <w:tcPr>
            <w:tcW w:w="1080" w:type="dxa"/>
            <w:shd w:val="clear" w:color="auto" w:fill="FAFAFA"/>
          </w:tcPr>
          <w:p w14:paraId="2F9E712B"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6C6838EA" w14:textId="753106F2"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1</w:t>
            </w:r>
            <w:r w:rsidR="00C40466" w:rsidRPr="00796DBE">
              <w:rPr>
                <w:rFonts w:cs="Cordia New"/>
                <w:sz w:val="22"/>
                <w:szCs w:val="22"/>
              </w:rPr>
              <w:t>,</w:t>
            </w:r>
            <w:r w:rsidRPr="00C64A6F">
              <w:rPr>
                <w:rFonts w:cs="Cordia New"/>
                <w:sz w:val="22"/>
                <w:szCs w:val="22"/>
              </w:rPr>
              <w:t>513</w:t>
            </w:r>
          </w:p>
        </w:tc>
        <w:tc>
          <w:tcPr>
            <w:tcW w:w="1080" w:type="dxa"/>
            <w:shd w:val="clear" w:color="auto" w:fill="FAFAFA"/>
          </w:tcPr>
          <w:p w14:paraId="755C4EFB"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714EFBA0" w14:textId="2842CA06"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50</w:t>
            </w:r>
            <w:r w:rsidR="00C40466" w:rsidRPr="00796DBE">
              <w:rPr>
                <w:rFonts w:cs="Cordia New"/>
                <w:sz w:val="22"/>
                <w:szCs w:val="22"/>
              </w:rPr>
              <w:t>,</w:t>
            </w:r>
            <w:r w:rsidRPr="00C64A6F">
              <w:rPr>
                <w:rFonts w:cs="Cordia New"/>
                <w:sz w:val="22"/>
                <w:szCs w:val="22"/>
              </w:rPr>
              <w:t>566</w:t>
            </w:r>
          </w:p>
        </w:tc>
        <w:tc>
          <w:tcPr>
            <w:tcW w:w="1080" w:type="dxa"/>
            <w:shd w:val="clear" w:color="auto" w:fill="FAFAFA"/>
          </w:tcPr>
          <w:p w14:paraId="7E18207B"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7EA31C85" w14:textId="054E25E7"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50</w:t>
            </w:r>
            <w:r w:rsidR="00C40466" w:rsidRPr="00796DBE">
              <w:rPr>
                <w:rFonts w:cs="Cordia New"/>
                <w:sz w:val="22"/>
                <w:szCs w:val="22"/>
              </w:rPr>
              <w:t>,</w:t>
            </w:r>
            <w:r w:rsidRPr="00C64A6F">
              <w:rPr>
                <w:rFonts w:cs="Cordia New"/>
                <w:sz w:val="22"/>
                <w:szCs w:val="22"/>
              </w:rPr>
              <w:t>566</w:t>
            </w:r>
          </w:p>
        </w:tc>
      </w:tr>
      <w:tr w:rsidR="00C40466" w:rsidRPr="00796DBE" w14:paraId="40E98246" w14:textId="77777777" w:rsidTr="00796DBE">
        <w:tc>
          <w:tcPr>
            <w:tcW w:w="5861" w:type="dxa"/>
            <w:shd w:val="clear" w:color="auto" w:fill="auto"/>
          </w:tcPr>
          <w:p w14:paraId="1647FC27" w14:textId="11148D89" w:rsidR="00C40466" w:rsidRPr="00796DBE" w:rsidRDefault="00EA1EC4" w:rsidP="00EA1EC4">
            <w:pPr>
              <w:ind w:left="-86" w:right="-72"/>
              <w:rPr>
                <w:rFonts w:cs="Cordia New"/>
                <w:sz w:val="22"/>
                <w:szCs w:val="22"/>
              </w:rPr>
            </w:pPr>
            <w:r>
              <w:rPr>
                <w:rFonts w:cs="Cordia New" w:hint="cs"/>
                <w:sz w:val="22"/>
                <w:szCs w:val="22"/>
                <w:cs/>
              </w:rPr>
              <w:t xml:space="preserve">   </w:t>
            </w:r>
            <w:r w:rsidR="00C40466" w:rsidRPr="00796DBE">
              <w:rPr>
                <w:rFonts w:cs="Cordia New"/>
                <w:sz w:val="22"/>
                <w:szCs w:val="22"/>
              </w:rPr>
              <w:t>- Interest rate swap</w:t>
            </w:r>
          </w:p>
        </w:tc>
        <w:tc>
          <w:tcPr>
            <w:tcW w:w="1080" w:type="dxa"/>
            <w:shd w:val="clear" w:color="auto" w:fill="FAFAFA"/>
          </w:tcPr>
          <w:p w14:paraId="62A12CB2"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5C3CA245" w14:textId="16A86E7B"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693</w:t>
            </w:r>
          </w:p>
        </w:tc>
        <w:tc>
          <w:tcPr>
            <w:tcW w:w="1080" w:type="dxa"/>
            <w:shd w:val="clear" w:color="auto" w:fill="FAFAFA"/>
          </w:tcPr>
          <w:p w14:paraId="1D2A29B4"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758EA2CC" w14:textId="4B3E7EEB"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693</w:t>
            </w:r>
          </w:p>
        </w:tc>
        <w:tc>
          <w:tcPr>
            <w:tcW w:w="1080" w:type="dxa"/>
            <w:shd w:val="clear" w:color="auto" w:fill="FAFAFA"/>
          </w:tcPr>
          <w:p w14:paraId="7C086617"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69417577" w14:textId="5719A4EF"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23</w:t>
            </w:r>
            <w:r w:rsidR="00C40466" w:rsidRPr="00796DBE">
              <w:rPr>
                <w:rFonts w:cs="Cordia New"/>
                <w:sz w:val="22"/>
                <w:szCs w:val="22"/>
              </w:rPr>
              <w:t>,</w:t>
            </w:r>
            <w:r w:rsidRPr="00C64A6F">
              <w:rPr>
                <w:rFonts w:cs="Cordia New"/>
                <w:sz w:val="22"/>
                <w:szCs w:val="22"/>
              </w:rPr>
              <w:t>169</w:t>
            </w:r>
          </w:p>
        </w:tc>
        <w:tc>
          <w:tcPr>
            <w:tcW w:w="1080" w:type="dxa"/>
            <w:shd w:val="clear" w:color="auto" w:fill="FAFAFA"/>
          </w:tcPr>
          <w:p w14:paraId="0F4452D7"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4B2AB834" w14:textId="654B0EA4"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23</w:t>
            </w:r>
            <w:r w:rsidR="00C40466" w:rsidRPr="00796DBE">
              <w:rPr>
                <w:rFonts w:cs="Cordia New"/>
                <w:sz w:val="22"/>
                <w:szCs w:val="22"/>
              </w:rPr>
              <w:t>,</w:t>
            </w:r>
            <w:r w:rsidRPr="00C64A6F">
              <w:rPr>
                <w:rFonts w:cs="Cordia New"/>
                <w:sz w:val="22"/>
                <w:szCs w:val="22"/>
              </w:rPr>
              <w:t>169</w:t>
            </w:r>
          </w:p>
        </w:tc>
      </w:tr>
      <w:tr w:rsidR="00C40466" w:rsidRPr="00796DBE" w14:paraId="2EACAEFE" w14:textId="77777777" w:rsidTr="00796DBE">
        <w:tc>
          <w:tcPr>
            <w:tcW w:w="5861" w:type="dxa"/>
            <w:shd w:val="clear" w:color="auto" w:fill="auto"/>
          </w:tcPr>
          <w:p w14:paraId="59379A09" w14:textId="5C86760B" w:rsidR="00C40466" w:rsidRPr="00796DBE" w:rsidRDefault="00EA1EC4" w:rsidP="00EA1EC4">
            <w:pPr>
              <w:ind w:left="-86" w:right="-72"/>
              <w:rPr>
                <w:rFonts w:cs="Cordia New"/>
                <w:sz w:val="22"/>
                <w:szCs w:val="22"/>
              </w:rPr>
            </w:pPr>
            <w:r>
              <w:rPr>
                <w:rFonts w:cs="Cordia New" w:hint="cs"/>
                <w:sz w:val="22"/>
                <w:szCs w:val="22"/>
                <w:cs/>
              </w:rPr>
              <w:t xml:space="preserve">   </w:t>
            </w:r>
            <w:r w:rsidR="00C40466" w:rsidRPr="00796DBE">
              <w:rPr>
                <w:rFonts w:cs="Cordia New"/>
                <w:sz w:val="22"/>
                <w:szCs w:val="22"/>
              </w:rPr>
              <w:t xml:space="preserve">- </w:t>
            </w:r>
            <w:r w:rsidR="002B2271" w:rsidRPr="00796DBE">
              <w:rPr>
                <w:rFonts w:cs="Cordia New"/>
                <w:sz w:val="22"/>
                <w:szCs w:val="22"/>
              </w:rPr>
              <w:t>Electricity swaption</w:t>
            </w:r>
          </w:p>
        </w:tc>
        <w:tc>
          <w:tcPr>
            <w:tcW w:w="1080" w:type="dxa"/>
            <w:shd w:val="clear" w:color="auto" w:fill="FAFAFA"/>
          </w:tcPr>
          <w:p w14:paraId="451D269B"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0A5EF243"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7780A1AB" w14:textId="62120B72"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28</w:t>
            </w:r>
            <w:r w:rsidR="00C40466" w:rsidRPr="00796DBE">
              <w:rPr>
                <w:rFonts w:cs="Cordia New"/>
                <w:sz w:val="22"/>
                <w:szCs w:val="22"/>
              </w:rPr>
              <w:t>,</w:t>
            </w:r>
            <w:r w:rsidRPr="00C64A6F">
              <w:rPr>
                <w:rFonts w:cs="Cordia New"/>
                <w:sz w:val="22"/>
                <w:szCs w:val="22"/>
              </w:rPr>
              <w:t>200</w:t>
            </w:r>
          </w:p>
        </w:tc>
        <w:tc>
          <w:tcPr>
            <w:tcW w:w="1080" w:type="dxa"/>
            <w:shd w:val="clear" w:color="auto" w:fill="FAFAFA"/>
          </w:tcPr>
          <w:p w14:paraId="1CC71934" w14:textId="6F2434FD"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28</w:t>
            </w:r>
            <w:r w:rsidR="00C40466" w:rsidRPr="00796DBE">
              <w:rPr>
                <w:rFonts w:cs="Cordia New"/>
                <w:sz w:val="22"/>
                <w:szCs w:val="22"/>
              </w:rPr>
              <w:t>,</w:t>
            </w:r>
            <w:r w:rsidRPr="00C64A6F">
              <w:rPr>
                <w:rFonts w:cs="Cordia New"/>
                <w:sz w:val="22"/>
                <w:szCs w:val="22"/>
              </w:rPr>
              <w:t>200</w:t>
            </w:r>
          </w:p>
        </w:tc>
        <w:tc>
          <w:tcPr>
            <w:tcW w:w="1080" w:type="dxa"/>
            <w:shd w:val="clear" w:color="auto" w:fill="FAFAFA"/>
          </w:tcPr>
          <w:p w14:paraId="1D1EB1F1"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3D9D1A0E"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4EFD6B12" w14:textId="69AE8B76"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942</w:t>
            </w:r>
            <w:r w:rsidR="00C40466" w:rsidRPr="00796DBE">
              <w:rPr>
                <w:rFonts w:cs="Cordia New"/>
                <w:sz w:val="22"/>
                <w:szCs w:val="22"/>
              </w:rPr>
              <w:t>,</w:t>
            </w:r>
            <w:r w:rsidRPr="00C64A6F">
              <w:rPr>
                <w:rFonts w:cs="Cordia New"/>
                <w:sz w:val="22"/>
                <w:szCs w:val="22"/>
              </w:rPr>
              <w:t>442</w:t>
            </w:r>
          </w:p>
        </w:tc>
        <w:tc>
          <w:tcPr>
            <w:tcW w:w="1080" w:type="dxa"/>
            <w:shd w:val="clear" w:color="auto" w:fill="FAFAFA"/>
          </w:tcPr>
          <w:p w14:paraId="6B015F2A" w14:textId="0E801E39"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942</w:t>
            </w:r>
            <w:r w:rsidR="00C40466" w:rsidRPr="00796DBE">
              <w:rPr>
                <w:rFonts w:cs="Cordia New"/>
                <w:sz w:val="22"/>
                <w:szCs w:val="22"/>
              </w:rPr>
              <w:t>,</w:t>
            </w:r>
            <w:r w:rsidRPr="00C64A6F">
              <w:rPr>
                <w:rFonts w:cs="Cordia New"/>
                <w:sz w:val="22"/>
                <w:szCs w:val="22"/>
              </w:rPr>
              <w:t>442</w:t>
            </w:r>
          </w:p>
        </w:tc>
      </w:tr>
      <w:tr w:rsidR="00C40466" w:rsidRPr="00796DBE" w14:paraId="17479BB7" w14:textId="77777777" w:rsidTr="00796DBE">
        <w:tc>
          <w:tcPr>
            <w:tcW w:w="5861" w:type="dxa"/>
            <w:shd w:val="clear" w:color="auto" w:fill="auto"/>
          </w:tcPr>
          <w:p w14:paraId="31C20CEF" w14:textId="2D6B6375" w:rsidR="00C40466" w:rsidRPr="00796DBE" w:rsidRDefault="00EA1EC4" w:rsidP="00EA1EC4">
            <w:pPr>
              <w:ind w:left="-86" w:right="-72"/>
              <w:rPr>
                <w:rFonts w:cs="Cordia New"/>
                <w:sz w:val="22"/>
                <w:szCs w:val="22"/>
              </w:rPr>
            </w:pPr>
            <w:r>
              <w:rPr>
                <w:rFonts w:cs="Cordia New" w:hint="cs"/>
                <w:sz w:val="22"/>
                <w:szCs w:val="22"/>
                <w:cs/>
              </w:rPr>
              <w:t xml:space="preserve">   </w:t>
            </w:r>
            <w:r w:rsidR="00C40466" w:rsidRPr="00796DBE">
              <w:rPr>
                <w:rFonts w:cs="Cordia New"/>
                <w:sz w:val="22"/>
                <w:szCs w:val="22"/>
              </w:rPr>
              <w:t>- Natural gas swap</w:t>
            </w:r>
          </w:p>
        </w:tc>
        <w:tc>
          <w:tcPr>
            <w:tcW w:w="1080" w:type="dxa"/>
            <w:shd w:val="clear" w:color="auto" w:fill="FAFAFA"/>
          </w:tcPr>
          <w:p w14:paraId="7C76EB50"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792E48A1" w14:textId="272AB992"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9</w:t>
            </w:r>
            <w:r w:rsidR="00C40466" w:rsidRPr="00796DBE">
              <w:rPr>
                <w:rFonts w:cs="Cordia New"/>
                <w:sz w:val="22"/>
                <w:szCs w:val="22"/>
              </w:rPr>
              <w:t>,</w:t>
            </w:r>
            <w:r w:rsidRPr="00C64A6F">
              <w:rPr>
                <w:rFonts w:cs="Cordia New"/>
                <w:sz w:val="22"/>
                <w:szCs w:val="22"/>
              </w:rPr>
              <w:t>988</w:t>
            </w:r>
          </w:p>
        </w:tc>
        <w:tc>
          <w:tcPr>
            <w:tcW w:w="1080" w:type="dxa"/>
            <w:shd w:val="clear" w:color="auto" w:fill="FAFAFA"/>
          </w:tcPr>
          <w:p w14:paraId="7FA55054"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0407B2DC" w14:textId="303CC0BA"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9</w:t>
            </w:r>
            <w:r w:rsidR="00C40466" w:rsidRPr="00796DBE">
              <w:rPr>
                <w:rFonts w:cs="Cordia New"/>
                <w:sz w:val="22"/>
                <w:szCs w:val="22"/>
              </w:rPr>
              <w:t>,</w:t>
            </w:r>
            <w:r w:rsidRPr="00C64A6F">
              <w:rPr>
                <w:rFonts w:cs="Cordia New"/>
                <w:sz w:val="22"/>
                <w:szCs w:val="22"/>
              </w:rPr>
              <w:t>988</w:t>
            </w:r>
          </w:p>
        </w:tc>
        <w:tc>
          <w:tcPr>
            <w:tcW w:w="1080" w:type="dxa"/>
            <w:shd w:val="clear" w:color="auto" w:fill="FAFAFA"/>
          </w:tcPr>
          <w:p w14:paraId="36655DA4"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69C62D80" w14:textId="2E264A44"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333</w:t>
            </w:r>
            <w:r w:rsidR="00C40466" w:rsidRPr="00796DBE">
              <w:rPr>
                <w:rFonts w:cs="Cordia New"/>
                <w:sz w:val="22"/>
                <w:szCs w:val="22"/>
              </w:rPr>
              <w:t>,</w:t>
            </w:r>
            <w:r w:rsidRPr="00C64A6F">
              <w:rPr>
                <w:rFonts w:cs="Cordia New"/>
                <w:sz w:val="22"/>
                <w:szCs w:val="22"/>
              </w:rPr>
              <w:t>737</w:t>
            </w:r>
          </w:p>
        </w:tc>
        <w:tc>
          <w:tcPr>
            <w:tcW w:w="1080" w:type="dxa"/>
            <w:shd w:val="clear" w:color="auto" w:fill="FAFAFA"/>
          </w:tcPr>
          <w:p w14:paraId="72CC67EE"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26BC0CE6" w14:textId="170E7DA3"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333</w:t>
            </w:r>
            <w:r w:rsidR="00C40466" w:rsidRPr="00796DBE">
              <w:rPr>
                <w:rFonts w:cs="Cordia New"/>
                <w:sz w:val="22"/>
                <w:szCs w:val="22"/>
              </w:rPr>
              <w:t>,</w:t>
            </w:r>
            <w:r w:rsidRPr="00C64A6F">
              <w:rPr>
                <w:rFonts w:cs="Cordia New"/>
                <w:sz w:val="22"/>
                <w:szCs w:val="22"/>
              </w:rPr>
              <w:t>737</w:t>
            </w:r>
          </w:p>
        </w:tc>
      </w:tr>
      <w:tr w:rsidR="00C40466" w:rsidRPr="00796DBE" w14:paraId="76423ACF" w14:textId="77777777" w:rsidTr="00796DBE">
        <w:tc>
          <w:tcPr>
            <w:tcW w:w="5861" w:type="dxa"/>
            <w:shd w:val="clear" w:color="auto" w:fill="auto"/>
          </w:tcPr>
          <w:p w14:paraId="312D6BE3" w14:textId="77777777" w:rsidR="00C40466" w:rsidRPr="00796DBE" w:rsidRDefault="00C40466" w:rsidP="00EA1EC4">
            <w:pPr>
              <w:tabs>
                <w:tab w:val="left" w:pos="403"/>
              </w:tabs>
              <w:ind w:left="-86" w:right="-72"/>
              <w:rPr>
                <w:rFonts w:cs="Cordia New"/>
                <w:sz w:val="22"/>
                <w:szCs w:val="22"/>
              </w:rPr>
            </w:pPr>
            <w:r w:rsidRPr="00796DBE">
              <w:rPr>
                <w:rFonts w:cs="Cordia New"/>
                <w:sz w:val="22"/>
                <w:szCs w:val="22"/>
              </w:rPr>
              <w:t>Financial assets at fair value through profit or loss</w:t>
            </w:r>
          </w:p>
        </w:tc>
        <w:tc>
          <w:tcPr>
            <w:tcW w:w="1080" w:type="dxa"/>
            <w:shd w:val="clear" w:color="auto" w:fill="FAFAFA"/>
          </w:tcPr>
          <w:p w14:paraId="3690A3FB" w14:textId="77777777" w:rsidR="00C40466" w:rsidRPr="00796DBE"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65EF96B8" w14:textId="77777777" w:rsidR="00C40466" w:rsidRPr="00796DBE"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3375F613" w14:textId="77777777" w:rsidR="00C40466" w:rsidRPr="00796DBE"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4F6DF997" w14:textId="77777777" w:rsidR="00C40466" w:rsidRPr="00796DBE"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490CE2A8" w14:textId="77777777" w:rsidR="00C40466" w:rsidRPr="00796DBE"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0E6027D8" w14:textId="77777777" w:rsidR="00C40466" w:rsidRPr="00796DBE"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19E530A9" w14:textId="77777777" w:rsidR="00C40466" w:rsidRPr="00796DBE"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088876CD" w14:textId="77777777" w:rsidR="00C40466" w:rsidRPr="00796DBE" w:rsidRDefault="00C40466" w:rsidP="00796DBE">
            <w:pPr>
              <w:tabs>
                <w:tab w:val="decimal" w:pos="864"/>
              </w:tabs>
              <w:ind w:right="-72"/>
              <w:jc w:val="both"/>
              <w:outlineLvl w:val="0"/>
              <w:rPr>
                <w:rFonts w:cs="Cordia New"/>
                <w:sz w:val="22"/>
                <w:szCs w:val="22"/>
              </w:rPr>
            </w:pPr>
          </w:p>
        </w:tc>
      </w:tr>
      <w:tr w:rsidR="00C40466" w:rsidRPr="00796DBE" w14:paraId="78C90D43" w14:textId="77777777" w:rsidTr="00796DBE">
        <w:tc>
          <w:tcPr>
            <w:tcW w:w="5861" w:type="dxa"/>
            <w:shd w:val="clear" w:color="auto" w:fill="auto"/>
          </w:tcPr>
          <w:p w14:paraId="65D71B12" w14:textId="25A682E3" w:rsidR="00C40466" w:rsidRPr="00796DBE" w:rsidRDefault="00EA1EC4" w:rsidP="00EA1EC4">
            <w:pPr>
              <w:ind w:left="-86" w:right="-72"/>
              <w:rPr>
                <w:rFonts w:cs="Cordia New"/>
                <w:sz w:val="22"/>
                <w:szCs w:val="22"/>
              </w:rPr>
            </w:pPr>
            <w:r>
              <w:rPr>
                <w:rFonts w:cs="Cordia New" w:hint="cs"/>
                <w:sz w:val="22"/>
                <w:szCs w:val="22"/>
                <w:cs/>
              </w:rPr>
              <w:t xml:space="preserve">   </w:t>
            </w:r>
            <w:r w:rsidR="00C40466" w:rsidRPr="00796DBE">
              <w:rPr>
                <w:rFonts w:cs="Cordia New"/>
                <w:sz w:val="22"/>
                <w:szCs w:val="22"/>
              </w:rPr>
              <w:t>- Investment in debt instruments</w:t>
            </w:r>
          </w:p>
        </w:tc>
        <w:tc>
          <w:tcPr>
            <w:tcW w:w="1080" w:type="dxa"/>
            <w:shd w:val="clear" w:color="auto" w:fill="FAFAFA"/>
          </w:tcPr>
          <w:p w14:paraId="083675C2"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2C503C64" w14:textId="0171C1BA"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15</w:t>
            </w:r>
            <w:r w:rsidR="00C40466" w:rsidRPr="00796DBE">
              <w:rPr>
                <w:rFonts w:cs="Cordia New"/>
                <w:sz w:val="22"/>
                <w:szCs w:val="22"/>
              </w:rPr>
              <w:t>,</w:t>
            </w:r>
            <w:r w:rsidRPr="00C64A6F">
              <w:rPr>
                <w:rFonts w:cs="Cordia New"/>
                <w:sz w:val="22"/>
                <w:szCs w:val="22"/>
              </w:rPr>
              <w:t>687</w:t>
            </w:r>
          </w:p>
        </w:tc>
        <w:tc>
          <w:tcPr>
            <w:tcW w:w="1080" w:type="dxa"/>
            <w:shd w:val="clear" w:color="auto" w:fill="FAFAFA"/>
          </w:tcPr>
          <w:p w14:paraId="1D29828D"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5C8213DE" w14:textId="19E49FA0"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15</w:t>
            </w:r>
            <w:r w:rsidR="00C40466" w:rsidRPr="00796DBE">
              <w:rPr>
                <w:rFonts w:cs="Cordia New"/>
                <w:sz w:val="22"/>
                <w:szCs w:val="22"/>
              </w:rPr>
              <w:t>,</w:t>
            </w:r>
            <w:r w:rsidRPr="00C64A6F">
              <w:rPr>
                <w:rFonts w:cs="Cordia New"/>
                <w:sz w:val="22"/>
                <w:szCs w:val="22"/>
              </w:rPr>
              <w:t>687</w:t>
            </w:r>
          </w:p>
        </w:tc>
        <w:tc>
          <w:tcPr>
            <w:tcW w:w="1080" w:type="dxa"/>
            <w:shd w:val="clear" w:color="auto" w:fill="FAFAFA"/>
          </w:tcPr>
          <w:p w14:paraId="054111C8"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2C53C8E0" w14:textId="5238E40E"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524</w:t>
            </w:r>
            <w:r w:rsidR="00C40466" w:rsidRPr="00796DBE">
              <w:rPr>
                <w:rFonts w:cs="Cordia New"/>
                <w:sz w:val="22"/>
                <w:szCs w:val="22"/>
              </w:rPr>
              <w:t>,</w:t>
            </w:r>
            <w:r w:rsidRPr="00C64A6F">
              <w:rPr>
                <w:rFonts w:cs="Cordia New"/>
                <w:sz w:val="22"/>
                <w:szCs w:val="22"/>
              </w:rPr>
              <w:t>272</w:t>
            </w:r>
          </w:p>
        </w:tc>
        <w:tc>
          <w:tcPr>
            <w:tcW w:w="1080" w:type="dxa"/>
            <w:shd w:val="clear" w:color="auto" w:fill="FAFAFA"/>
          </w:tcPr>
          <w:p w14:paraId="254DFB17"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3BA6604C" w14:textId="5307BE14"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524</w:t>
            </w:r>
            <w:r w:rsidR="00C40466" w:rsidRPr="00796DBE">
              <w:rPr>
                <w:rFonts w:cs="Cordia New"/>
                <w:sz w:val="22"/>
                <w:szCs w:val="22"/>
              </w:rPr>
              <w:t>,</w:t>
            </w:r>
            <w:r w:rsidRPr="00C64A6F">
              <w:rPr>
                <w:rFonts w:cs="Cordia New"/>
                <w:sz w:val="22"/>
                <w:szCs w:val="22"/>
              </w:rPr>
              <w:t>272</w:t>
            </w:r>
          </w:p>
        </w:tc>
      </w:tr>
      <w:tr w:rsidR="00C40466" w:rsidRPr="00796DBE" w14:paraId="1CC33A47" w14:textId="77777777" w:rsidTr="00796DBE">
        <w:tc>
          <w:tcPr>
            <w:tcW w:w="5861" w:type="dxa"/>
            <w:shd w:val="clear" w:color="auto" w:fill="auto"/>
          </w:tcPr>
          <w:p w14:paraId="540EB262" w14:textId="7FF7F861" w:rsidR="00C40466" w:rsidRPr="00796DBE" w:rsidRDefault="00EA1EC4" w:rsidP="00EA1EC4">
            <w:pPr>
              <w:ind w:left="-86" w:right="-72"/>
              <w:rPr>
                <w:rFonts w:cs="Cordia New"/>
                <w:sz w:val="22"/>
                <w:szCs w:val="22"/>
              </w:rPr>
            </w:pPr>
            <w:r>
              <w:rPr>
                <w:rFonts w:cs="Cordia New" w:hint="cs"/>
                <w:sz w:val="22"/>
                <w:szCs w:val="22"/>
                <w:cs/>
              </w:rPr>
              <w:t xml:space="preserve">   </w:t>
            </w:r>
            <w:r w:rsidR="00C40466" w:rsidRPr="00796DBE">
              <w:rPr>
                <w:rFonts w:cs="Cordia New"/>
                <w:sz w:val="22"/>
                <w:szCs w:val="22"/>
              </w:rPr>
              <w:t>- Investment in equity instruments</w:t>
            </w:r>
          </w:p>
        </w:tc>
        <w:tc>
          <w:tcPr>
            <w:tcW w:w="1080" w:type="dxa"/>
            <w:shd w:val="clear" w:color="auto" w:fill="FAFAFA"/>
          </w:tcPr>
          <w:p w14:paraId="52DE3AEF"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3287BACB"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1C15BAAA" w14:textId="0125EA94"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7</w:t>
            </w:r>
            <w:r w:rsidR="00C40466" w:rsidRPr="00796DBE">
              <w:rPr>
                <w:rFonts w:cs="Cordia New"/>
                <w:sz w:val="22"/>
                <w:szCs w:val="22"/>
              </w:rPr>
              <w:t>,</w:t>
            </w:r>
            <w:r w:rsidRPr="00C64A6F">
              <w:rPr>
                <w:rFonts w:cs="Cordia New"/>
                <w:sz w:val="22"/>
                <w:szCs w:val="22"/>
              </w:rPr>
              <w:t>727</w:t>
            </w:r>
          </w:p>
        </w:tc>
        <w:tc>
          <w:tcPr>
            <w:tcW w:w="1080" w:type="dxa"/>
            <w:shd w:val="clear" w:color="auto" w:fill="FAFAFA"/>
          </w:tcPr>
          <w:p w14:paraId="08A6D916" w14:textId="07C92C3E"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7</w:t>
            </w:r>
            <w:r w:rsidR="00C40466" w:rsidRPr="00796DBE">
              <w:rPr>
                <w:rFonts w:cs="Cordia New"/>
                <w:sz w:val="22"/>
                <w:szCs w:val="22"/>
              </w:rPr>
              <w:t>,</w:t>
            </w:r>
            <w:r w:rsidRPr="00C64A6F">
              <w:rPr>
                <w:rFonts w:cs="Cordia New"/>
                <w:sz w:val="22"/>
                <w:szCs w:val="22"/>
              </w:rPr>
              <w:t>727</w:t>
            </w:r>
          </w:p>
        </w:tc>
        <w:tc>
          <w:tcPr>
            <w:tcW w:w="1080" w:type="dxa"/>
            <w:shd w:val="clear" w:color="auto" w:fill="FAFAFA"/>
          </w:tcPr>
          <w:p w14:paraId="03E2E5DB"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3298B343"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2721EDBA" w14:textId="7EAAF8FC"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258</w:t>
            </w:r>
            <w:r w:rsidR="00C40466" w:rsidRPr="00796DBE">
              <w:rPr>
                <w:rFonts w:cs="Cordia New"/>
                <w:sz w:val="22"/>
                <w:szCs w:val="22"/>
              </w:rPr>
              <w:t>,</w:t>
            </w:r>
            <w:r w:rsidRPr="00C64A6F">
              <w:rPr>
                <w:rFonts w:cs="Cordia New"/>
                <w:sz w:val="22"/>
                <w:szCs w:val="22"/>
              </w:rPr>
              <w:t>239</w:t>
            </w:r>
          </w:p>
        </w:tc>
        <w:tc>
          <w:tcPr>
            <w:tcW w:w="1080" w:type="dxa"/>
            <w:shd w:val="clear" w:color="auto" w:fill="FAFAFA"/>
          </w:tcPr>
          <w:p w14:paraId="5BA9D0FC" w14:textId="39DE7223"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258</w:t>
            </w:r>
            <w:r w:rsidR="00C40466" w:rsidRPr="00796DBE">
              <w:rPr>
                <w:rFonts w:cs="Cordia New"/>
                <w:sz w:val="22"/>
                <w:szCs w:val="22"/>
              </w:rPr>
              <w:t>,</w:t>
            </w:r>
            <w:r w:rsidRPr="00C64A6F">
              <w:rPr>
                <w:rFonts w:cs="Cordia New"/>
                <w:sz w:val="22"/>
                <w:szCs w:val="22"/>
              </w:rPr>
              <w:t>239</w:t>
            </w:r>
          </w:p>
        </w:tc>
      </w:tr>
      <w:tr w:rsidR="00C40466" w:rsidRPr="00796DBE" w14:paraId="7E59FEB3" w14:textId="77777777" w:rsidTr="00796DBE">
        <w:tc>
          <w:tcPr>
            <w:tcW w:w="5861" w:type="dxa"/>
            <w:shd w:val="clear" w:color="auto" w:fill="auto"/>
          </w:tcPr>
          <w:p w14:paraId="089F6A65" w14:textId="77777777" w:rsidR="00C40466" w:rsidRPr="00796DBE" w:rsidRDefault="00C40466" w:rsidP="00EA1EC4">
            <w:pPr>
              <w:tabs>
                <w:tab w:val="decimal" w:pos="293"/>
              </w:tabs>
              <w:ind w:left="-86" w:right="-72"/>
              <w:rPr>
                <w:rFonts w:cs="Cordia New"/>
                <w:sz w:val="22"/>
                <w:szCs w:val="22"/>
              </w:rPr>
            </w:pPr>
            <w:r w:rsidRPr="00796DBE">
              <w:rPr>
                <w:rFonts w:cs="Cordia New"/>
                <w:sz w:val="22"/>
                <w:szCs w:val="22"/>
              </w:rPr>
              <w:t>Financial assets at fair value through other comprehensive income</w:t>
            </w:r>
          </w:p>
        </w:tc>
        <w:tc>
          <w:tcPr>
            <w:tcW w:w="1080" w:type="dxa"/>
            <w:shd w:val="clear" w:color="auto" w:fill="FAFAFA"/>
          </w:tcPr>
          <w:p w14:paraId="66C16BCC" w14:textId="77777777" w:rsidR="00C40466" w:rsidRPr="00796DBE"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25515969" w14:textId="77777777" w:rsidR="00C40466" w:rsidRPr="00796DBE"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3CDFE4FD" w14:textId="77777777" w:rsidR="00C40466" w:rsidRPr="00796DBE"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7460A190" w14:textId="77777777" w:rsidR="00C40466" w:rsidRPr="00796DBE"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3A23017B" w14:textId="77777777" w:rsidR="00C40466" w:rsidRPr="00796DBE"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6BFCA260" w14:textId="77777777" w:rsidR="00C40466" w:rsidRPr="00796DBE"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55EE1CC8" w14:textId="77777777" w:rsidR="00C40466" w:rsidRPr="00796DBE"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2AD311AE" w14:textId="77777777" w:rsidR="00C40466" w:rsidRPr="00796DBE" w:rsidRDefault="00C40466" w:rsidP="00796DBE">
            <w:pPr>
              <w:tabs>
                <w:tab w:val="decimal" w:pos="864"/>
              </w:tabs>
              <w:ind w:right="-72"/>
              <w:jc w:val="both"/>
              <w:outlineLvl w:val="0"/>
              <w:rPr>
                <w:rFonts w:cs="Cordia New"/>
                <w:sz w:val="22"/>
                <w:szCs w:val="22"/>
              </w:rPr>
            </w:pPr>
          </w:p>
        </w:tc>
      </w:tr>
      <w:tr w:rsidR="00C40466" w:rsidRPr="00796DBE" w14:paraId="2C7E5285" w14:textId="77777777" w:rsidTr="00796DBE">
        <w:tc>
          <w:tcPr>
            <w:tcW w:w="5861" w:type="dxa"/>
            <w:shd w:val="clear" w:color="auto" w:fill="auto"/>
          </w:tcPr>
          <w:p w14:paraId="57CC59E7" w14:textId="6700B119" w:rsidR="00C40466" w:rsidRPr="00796DBE" w:rsidRDefault="00EA1EC4" w:rsidP="00EA1EC4">
            <w:pPr>
              <w:tabs>
                <w:tab w:val="left" w:pos="403"/>
              </w:tabs>
              <w:ind w:left="-86" w:right="-72"/>
              <w:rPr>
                <w:rFonts w:cs="Cordia New"/>
                <w:sz w:val="22"/>
                <w:szCs w:val="22"/>
              </w:rPr>
            </w:pPr>
            <w:r>
              <w:rPr>
                <w:rFonts w:cs="Cordia New" w:hint="cs"/>
                <w:sz w:val="22"/>
                <w:szCs w:val="22"/>
                <w:cs/>
              </w:rPr>
              <w:t xml:space="preserve">   </w:t>
            </w:r>
            <w:r w:rsidR="00C40466" w:rsidRPr="00796DBE">
              <w:rPr>
                <w:rFonts w:cs="Cordia New"/>
                <w:sz w:val="22"/>
                <w:szCs w:val="22"/>
              </w:rPr>
              <w:t xml:space="preserve">- Note receivables </w:t>
            </w:r>
          </w:p>
        </w:tc>
        <w:tc>
          <w:tcPr>
            <w:tcW w:w="1080" w:type="dxa"/>
            <w:shd w:val="clear" w:color="auto" w:fill="FAFAFA"/>
          </w:tcPr>
          <w:p w14:paraId="55A1C9C2"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3AC60552" w14:textId="1107A086"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168</w:t>
            </w:r>
          </w:p>
        </w:tc>
        <w:tc>
          <w:tcPr>
            <w:tcW w:w="1080" w:type="dxa"/>
            <w:shd w:val="clear" w:color="auto" w:fill="FAFAFA"/>
          </w:tcPr>
          <w:p w14:paraId="59C6FF91"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42474347" w14:textId="333E1E69"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168</w:t>
            </w:r>
          </w:p>
        </w:tc>
        <w:tc>
          <w:tcPr>
            <w:tcW w:w="1080" w:type="dxa"/>
            <w:shd w:val="clear" w:color="auto" w:fill="FAFAFA"/>
          </w:tcPr>
          <w:p w14:paraId="42ECE052" w14:textId="77777777" w:rsidR="00C40466" w:rsidRPr="00796DBE" w:rsidRDefault="00C40466" w:rsidP="00796DBE">
            <w:pPr>
              <w:tabs>
                <w:tab w:val="decimal" w:pos="864"/>
              </w:tabs>
              <w:ind w:right="-72"/>
              <w:jc w:val="both"/>
              <w:outlineLvl w:val="0"/>
              <w:rPr>
                <w:rFonts w:cs="Cordia New"/>
                <w:sz w:val="22"/>
                <w:szCs w:val="22"/>
                <w:cs/>
              </w:rPr>
            </w:pPr>
            <w:r w:rsidRPr="00796DBE">
              <w:rPr>
                <w:rFonts w:cs="Cordia New"/>
                <w:sz w:val="22"/>
                <w:szCs w:val="22"/>
              </w:rPr>
              <w:t>-</w:t>
            </w:r>
          </w:p>
        </w:tc>
        <w:tc>
          <w:tcPr>
            <w:tcW w:w="1080" w:type="dxa"/>
            <w:shd w:val="clear" w:color="auto" w:fill="FAFAFA"/>
          </w:tcPr>
          <w:p w14:paraId="1466885A" w14:textId="404E59AC"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5</w:t>
            </w:r>
            <w:r w:rsidR="00C40466" w:rsidRPr="00796DBE">
              <w:rPr>
                <w:rFonts w:cs="Cordia New"/>
                <w:sz w:val="22"/>
                <w:szCs w:val="22"/>
              </w:rPr>
              <w:t>,</w:t>
            </w:r>
            <w:r w:rsidRPr="00C64A6F">
              <w:rPr>
                <w:rFonts w:cs="Cordia New"/>
                <w:sz w:val="22"/>
                <w:szCs w:val="22"/>
              </w:rPr>
              <w:t>600</w:t>
            </w:r>
          </w:p>
        </w:tc>
        <w:tc>
          <w:tcPr>
            <w:tcW w:w="1080" w:type="dxa"/>
            <w:shd w:val="clear" w:color="auto" w:fill="FAFAFA"/>
          </w:tcPr>
          <w:p w14:paraId="3C89A103" w14:textId="77777777" w:rsidR="00C40466" w:rsidRPr="00796DBE" w:rsidRDefault="00C40466"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shd w:val="clear" w:color="auto" w:fill="FAFAFA"/>
          </w:tcPr>
          <w:p w14:paraId="06F2D266" w14:textId="6F3CF83E"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5</w:t>
            </w:r>
            <w:r w:rsidR="00C40466" w:rsidRPr="00796DBE">
              <w:rPr>
                <w:rFonts w:cs="Cordia New"/>
                <w:sz w:val="22"/>
                <w:szCs w:val="22"/>
              </w:rPr>
              <w:t>,</w:t>
            </w:r>
            <w:r w:rsidRPr="00C64A6F">
              <w:rPr>
                <w:rFonts w:cs="Cordia New"/>
                <w:sz w:val="22"/>
                <w:szCs w:val="22"/>
              </w:rPr>
              <w:t>600</w:t>
            </w:r>
          </w:p>
        </w:tc>
      </w:tr>
      <w:tr w:rsidR="006F66FD" w:rsidRPr="00796DBE" w14:paraId="2D94A52C" w14:textId="77777777" w:rsidTr="00796DBE">
        <w:tc>
          <w:tcPr>
            <w:tcW w:w="5861" w:type="dxa"/>
            <w:shd w:val="clear" w:color="auto" w:fill="auto"/>
            <w:vAlign w:val="center"/>
          </w:tcPr>
          <w:p w14:paraId="30A817E6" w14:textId="209702B2" w:rsidR="006F66FD" w:rsidRPr="00796DBE" w:rsidRDefault="00EA1EC4" w:rsidP="00EA1EC4">
            <w:pPr>
              <w:ind w:left="-86" w:right="-72"/>
              <w:rPr>
                <w:rFonts w:cs="Cordia New"/>
                <w:sz w:val="22"/>
                <w:szCs w:val="22"/>
              </w:rPr>
            </w:pPr>
            <w:r>
              <w:rPr>
                <w:rFonts w:cs="Cordia New" w:hint="cs"/>
                <w:sz w:val="22"/>
                <w:szCs w:val="22"/>
                <w:cs/>
              </w:rPr>
              <w:t xml:space="preserve">   </w:t>
            </w:r>
            <w:r w:rsidR="006F66FD" w:rsidRPr="00796DBE">
              <w:rPr>
                <w:rFonts w:cs="Cordia New"/>
                <w:sz w:val="22"/>
                <w:szCs w:val="22"/>
              </w:rPr>
              <w:t>- Investment in equity instruments</w:t>
            </w:r>
          </w:p>
        </w:tc>
        <w:tc>
          <w:tcPr>
            <w:tcW w:w="1080" w:type="dxa"/>
            <w:tcBorders>
              <w:bottom w:val="single" w:sz="4" w:space="0" w:color="auto"/>
            </w:tcBorders>
            <w:shd w:val="clear" w:color="auto" w:fill="FAFAFA"/>
          </w:tcPr>
          <w:p w14:paraId="3BA9ABDF" w14:textId="237F07F5" w:rsidR="006F66FD"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6</w:t>
            </w:r>
            <w:r w:rsidR="006F66FD" w:rsidRPr="00796DBE">
              <w:rPr>
                <w:rFonts w:cs="Cordia New"/>
                <w:sz w:val="22"/>
                <w:szCs w:val="22"/>
              </w:rPr>
              <w:t>,</w:t>
            </w:r>
            <w:r w:rsidRPr="00C64A6F">
              <w:rPr>
                <w:rFonts w:cs="Cordia New"/>
                <w:sz w:val="22"/>
                <w:szCs w:val="22"/>
              </w:rPr>
              <w:t>400</w:t>
            </w:r>
          </w:p>
        </w:tc>
        <w:tc>
          <w:tcPr>
            <w:tcW w:w="1080" w:type="dxa"/>
            <w:tcBorders>
              <w:bottom w:val="single" w:sz="4" w:space="0" w:color="auto"/>
            </w:tcBorders>
            <w:shd w:val="clear" w:color="auto" w:fill="FAFAFA"/>
          </w:tcPr>
          <w:p w14:paraId="77335144" w14:textId="4128B46F" w:rsidR="006F66FD" w:rsidRPr="00796DBE" w:rsidRDefault="006F66FD"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tcBorders>
              <w:bottom w:val="single" w:sz="4" w:space="0" w:color="auto"/>
            </w:tcBorders>
            <w:shd w:val="clear" w:color="auto" w:fill="FAFAFA"/>
          </w:tcPr>
          <w:p w14:paraId="06C193F2" w14:textId="2D78BA64" w:rsidR="006F66FD"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158</w:t>
            </w:r>
            <w:r w:rsidR="006F66FD" w:rsidRPr="00796DBE">
              <w:rPr>
                <w:rFonts w:cs="Cordia New"/>
                <w:sz w:val="22"/>
                <w:szCs w:val="22"/>
              </w:rPr>
              <w:t>,</w:t>
            </w:r>
            <w:r w:rsidRPr="00C64A6F">
              <w:rPr>
                <w:rFonts w:cs="Cordia New"/>
                <w:sz w:val="22"/>
                <w:szCs w:val="22"/>
              </w:rPr>
              <w:t>024</w:t>
            </w:r>
          </w:p>
        </w:tc>
        <w:tc>
          <w:tcPr>
            <w:tcW w:w="1080" w:type="dxa"/>
            <w:tcBorders>
              <w:bottom w:val="single" w:sz="4" w:space="0" w:color="auto"/>
            </w:tcBorders>
            <w:shd w:val="clear" w:color="auto" w:fill="FAFAFA"/>
          </w:tcPr>
          <w:p w14:paraId="4B55504E" w14:textId="33E10866" w:rsidR="006F66FD"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164</w:t>
            </w:r>
            <w:r w:rsidR="006F66FD" w:rsidRPr="00796DBE">
              <w:rPr>
                <w:rFonts w:cs="Cordia New"/>
                <w:sz w:val="22"/>
                <w:szCs w:val="22"/>
              </w:rPr>
              <w:t>,</w:t>
            </w:r>
            <w:r w:rsidRPr="00C64A6F">
              <w:rPr>
                <w:rFonts w:cs="Cordia New"/>
                <w:sz w:val="22"/>
                <w:szCs w:val="22"/>
              </w:rPr>
              <w:t>424</w:t>
            </w:r>
          </w:p>
        </w:tc>
        <w:tc>
          <w:tcPr>
            <w:tcW w:w="1080" w:type="dxa"/>
            <w:tcBorders>
              <w:bottom w:val="single" w:sz="4" w:space="0" w:color="auto"/>
            </w:tcBorders>
            <w:shd w:val="clear" w:color="auto" w:fill="FAFAFA"/>
          </w:tcPr>
          <w:p w14:paraId="22F68C51" w14:textId="76A54A98" w:rsidR="006F66FD"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213</w:t>
            </w:r>
            <w:r w:rsidR="006F66FD" w:rsidRPr="00796DBE">
              <w:rPr>
                <w:rFonts w:cs="Cordia New"/>
                <w:sz w:val="22"/>
                <w:szCs w:val="22"/>
              </w:rPr>
              <w:t>,</w:t>
            </w:r>
            <w:r w:rsidRPr="00C64A6F">
              <w:rPr>
                <w:rFonts w:cs="Cordia New"/>
                <w:sz w:val="22"/>
                <w:szCs w:val="22"/>
              </w:rPr>
              <w:t>884</w:t>
            </w:r>
          </w:p>
        </w:tc>
        <w:tc>
          <w:tcPr>
            <w:tcW w:w="1080" w:type="dxa"/>
            <w:tcBorders>
              <w:bottom w:val="single" w:sz="4" w:space="0" w:color="auto"/>
            </w:tcBorders>
            <w:shd w:val="clear" w:color="auto" w:fill="FAFAFA"/>
          </w:tcPr>
          <w:p w14:paraId="6771B9F1" w14:textId="6AE2362B" w:rsidR="006F66FD" w:rsidRPr="00796DBE" w:rsidRDefault="006F66FD" w:rsidP="00796DBE">
            <w:pPr>
              <w:tabs>
                <w:tab w:val="decimal" w:pos="864"/>
              </w:tabs>
              <w:ind w:right="-72"/>
              <w:jc w:val="both"/>
              <w:outlineLvl w:val="0"/>
              <w:rPr>
                <w:rFonts w:cs="Cordia New"/>
                <w:sz w:val="22"/>
                <w:szCs w:val="22"/>
              </w:rPr>
            </w:pPr>
            <w:r w:rsidRPr="00796DBE">
              <w:rPr>
                <w:rFonts w:cs="Cordia New"/>
                <w:sz w:val="22"/>
                <w:szCs w:val="22"/>
              </w:rPr>
              <w:t>-</w:t>
            </w:r>
          </w:p>
        </w:tc>
        <w:tc>
          <w:tcPr>
            <w:tcW w:w="1080" w:type="dxa"/>
            <w:tcBorders>
              <w:bottom w:val="single" w:sz="4" w:space="0" w:color="auto"/>
            </w:tcBorders>
            <w:shd w:val="clear" w:color="auto" w:fill="FAFAFA"/>
          </w:tcPr>
          <w:p w14:paraId="10F74D70" w14:textId="2A65F91F" w:rsidR="006F66FD"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5</w:t>
            </w:r>
            <w:r w:rsidR="006F66FD" w:rsidRPr="00796DBE">
              <w:rPr>
                <w:rFonts w:cs="Cordia New"/>
                <w:sz w:val="22"/>
                <w:szCs w:val="22"/>
              </w:rPr>
              <w:t>,</w:t>
            </w:r>
            <w:r w:rsidRPr="00C64A6F">
              <w:rPr>
                <w:rFonts w:cs="Cordia New"/>
                <w:sz w:val="22"/>
                <w:szCs w:val="22"/>
              </w:rPr>
              <w:t>281</w:t>
            </w:r>
            <w:r w:rsidR="006F66FD" w:rsidRPr="00796DBE">
              <w:rPr>
                <w:rFonts w:cs="Cordia New"/>
                <w:sz w:val="22"/>
                <w:szCs w:val="22"/>
              </w:rPr>
              <w:t>,</w:t>
            </w:r>
            <w:r w:rsidRPr="00C64A6F">
              <w:rPr>
                <w:rFonts w:cs="Cordia New"/>
                <w:sz w:val="22"/>
                <w:szCs w:val="22"/>
              </w:rPr>
              <w:t>157</w:t>
            </w:r>
          </w:p>
        </w:tc>
        <w:tc>
          <w:tcPr>
            <w:tcW w:w="1080" w:type="dxa"/>
            <w:tcBorders>
              <w:bottom w:val="single" w:sz="4" w:space="0" w:color="auto"/>
            </w:tcBorders>
            <w:shd w:val="clear" w:color="auto" w:fill="FAFAFA"/>
          </w:tcPr>
          <w:p w14:paraId="7A6270F7" w14:textId="5727CC61" w:rsidR="006F66FD"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5</w:t>
            </w:r>
            <w:r w:rsidR="006F66FD" w:rsidRPr="00796DBE">
              <w:rPr>
                <w:rFonts w:cs="Cordia New"/>
                <w:sz w:val="22"/>
                <w:szCs w:val="22"/>
              </w:rPr>
              <w:t>,</w:t>
            </w:r>
            <w:r w:rsidRPr="00C64A6F">
              <w:rPr>
                <w:rFonts w:cs="Cordia New"/>
                <w:sz w:val="22"/>
                <w:szCs w:val="22"/>
              </w:rPr>
              <w:t>495</w:t>
            </w:r>
            <w:r w:rsidR="006F66FD" w:rsidRPr="00796DBE">
              <w:rPr>
                <w:rFonts w:cs="Cordia New"/>
                <w:sz w:val="22"/>
                <w:szCs w:val="22"/>
              </w:rPr>
              <w:t>,</w:t>
            </w:r>
            <w:r w:rsidRPr="00C64A6F">
              <w:rPr>
                <w:rFonts w:cs="Cordia New"/>
                <w:sz w:val="22"/>
                <w:szCs w:val="22"/>
              </w:rPr>
              <w:t>041</w:t>
            </w:r>
          </w:p>
        </w:tc>
      </w:tr>
      <w:tr w:rsidR="00C40466" w:rsidRPr="00796DBE" w14:paraId="191030F1" w14:textId="77777777" w:rsidTr="00796DBE">
        <w:tc>
          <w:tcPr>
            <w:tcW w:w="5861" w:type="dxa"/>
            <w:shd w:val="clear" w:color="auto" w:fill="auto"/>
          </w:tcPr>
          <w:p w14:paraId="05308C64" w14:textId="77777777" w:rsidR="00C40466" w:rsidRPr="00796DBE" w:rsidRDefault="00C40466" w:rsidP="00EA1EC4">
            <w:pPr>
              <w:ind w:left="-86" w:right="-72"/>
              <w:rPr>
                <w:rFonts w:cs="Cordia New"/>
                <w:sz w:val="22"/>
                <w:szCs w:val="22"/>
              </w:rPr>
            </w:pPr>
            <w:r w:rsidRPr="00796DBE">
              <w:rPr>
                <w:rFonts w:cs="Cordia New"/>
                <w:sz w:val="22"/>
                <w:szCs w:val="22"/>
              </w:rPr>
              <w:t>Total assets</w:t>
            </w:r>
          </w:p>
        </w:tc>
        <w:tc>
          <w:tcPr>
            <w:tcW w:w="1080" w:type="dxa"/>
            <w:tcBorders>
              <w:top w:val="single" w:sz="4" w:space="0" w:color="auto"/>
              <w:bottom w:val="single" w:sz="4" w:space="0" w:color="auto"/>
            </w:tcBorders>
            <w:shd w:val="clear" w:color="auto" w:fill="FAFAFA"/>
          </w:tcPr>
          <w:p w14:paraId="3286842A" w14:textId="73C39622"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6</w:t>
            </w:r>
            <w:r w:rsidR="00C40466" w:rsidRPr="00796DBE">
              <w:rPr>
                <w:rFonts w:cs="Cordia New"/>
                <w:sz w:val="22"/>
                <w:szCs w:val="22"/>
              </w:rPr>
              <w:t>,</w:t>
            </w:r>
            <w:r w:rsidRPr="00C64A6F">
              <w:rPr>
                <w:rFonts w:cs="Cordia New"/>
                <w:sz w:val="22"/>
                <w:szCs w:val="22"/>
              </w:rPr>
              <w:t>520</w:t>
            </w:r>
          </w:p>
        </w:tc>
        <w:tc>
          <w:tcPr>
            <w:tcW w:w="1080" w:type="dxa"/>
            <w:tcBorders>
              <w:top w:val="single" w:sz="4" w:space="0" w:color="auto"/>
              <w:bottom w:val="single" w:sz="4" w:space="0" w:color="auto"/>
            </w:tcBorders>
            <w:shd w:val="clear" w:color="auto" w:fill="FAFAFA"/>
          </w:tcPr>
          <w:p w14:paraId="6D88FCB2" w14:textId="4BF6A3A7"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30</w:t>
            </w:r>
            <w:r w:rsidR="00C40466" w:rsidRPr="00796DBE">
              <w:rPr>
                <w:rFonts w:cs="Cordia New"/>
                <w:sz w:val="22"/>
                <w:szCs w:val="22"/>
              </w:rPr>
              <w:t>,</w:t>
            </w:r>
            <w:r w:rsidRPr="00C64A6F">
              <w:rPr>
                <w:rFonts w:cs="Cordia New"/>
                <w:sz w:val="22"/>
                <w:szCs w:val="22"/>
              </w:rPr>
              <w:t>656</w:t>
            </w:r>
          </w:p>
        </w:tc>
        <w:tc>
          <w:tcPr>
            <w:tcW w:w="1080" w:type="dxa"/>
            <w:tcBorders>
              <w:top w:val="single" w:sz="4" w:space="0" w:color="auto"/>
              <w:bottom w:val="single" w:sz="4" w:space="0" w:color="auto"/>
            </w:tcBorders>
            <w:shd w:val="clear" w:color="auto" w:fill="FAFAFA"/>
          </w:tcPr>
          <w:p w14:paraId="3B5336C5" w14:textId="074B228E"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235</w:t>
            </w:r>
            <w:r w:rsidR="00C40466" w:rsidRPr="00796DBE">
              <w:rPr>
                <w:rFonts w:cs="Cordia New"/>
                <w:sz w:val="22"/>
                <w:szCs w:val="22"/>
              </w:rPr>
              <w:t>,</w:t>
            </w:r>
            <w:r w:rsidRPr="00C64A6F">
              <w:rPr>
                <w:rFonts w:cs="Cordia New"/>
                <w:sz w:val="22"/>
                <w:szCs w:val="22"/>
              </w:rPr>
              <w:t>539</w:t>
            </w:r>
          </w:p>
        </w:tc>
        <w:tc>
          <w:tcPr>
            <w:tcW w:w="1080" w:type="dxa"/>
            <w:tcBorders>
              <w:top w:val="single" w:sz="4" w:space="0" w:color="auto"/>
              <w:bottom w:val="single" w:sz="4" w:space="0" w:color="auto"/>
            </w:tcBorders>
            <w:shd w:val="clear" w:color="auto" w:fill="FAFAFA"/>
          </w:tcPr>
          <w:p w14:paraId="0268F205" w14:textId="4CE9846B"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272</w:t>
            </w:r>
            <w:r w:rsidR="00C40466" w:rsidRPr="00796DBE">
              <w:rPr>
                <w:rFonts w:cs="Cordia New"/>
                <w:sz w:val="22"/>
                <w:szCs w:val="22"/>
              </w:rPr>
              <w:t>,</w:t>
            </w:r>
            <w:r w:rsidRPr="00C64A6F">
              <w:rPr>
                <w:rFonts w:cs="Cordia New"/>
                <w:sz w:val="22"/>
                <w:szCs w:val="22"/>
              </w:rPr>
              <w:t>715</w:t>
            </w:r>
          </w:p>
        </w:tc>
        <w:tc>
          <w:tcPr>
            <w:tcW w:w="1080" w:type="dxa"/>
            <w:tcBorders>
              <w:top w:val="single" w:sz="4" w:space="0" w:color="auto"/>
              <w:bottom w:val="single" w:sz="4" w:space="0" w:color="auto"/>
            </w:tcBorders>
            <w:shd w:val="clear" w:color="auto" w:fill="FAFAFA"/>
          </w:tcPr>
          <w:p w14:paraId="0F19641D" w14:textId="127BF015"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217</w:t>
            </w:r>
            <w:r w:rsidR="00C40466" w:rsidRPr="00796DBE">
              <w:rPr>
                <w:rFonts w:cs="Cordia New"/>
                <w:sz w:val="22"/>
                <w:szCs w:val="22"/>
              </w:rPr>
              <w:t>,</w:t>
            </w:r>
            <w:r w:rsidRPr="00C64A6F">
              <w:rPr>
                <w:rFonts w:cs="Cordia New"/>
                <w:sz w:val="22"/>
                <w:szCs w:val="22"/>
              </w:rPr>
              <w:t>896</w:t>
            </w:r>
          </w:p>
        </w:tc>
        <w:tc>
          <w:tcPr>
            <w:tcW w:w="1080" w:type="dxa"/>
            <w:tcBorders>
              <w:top w:val="single" w:sz="4" w:space="0" w:color="auto"/>
              <w:bottom w:val="single" w:sz="4" w:space="0" w:color="auto"/>
            </w:tcBorders>
            <w:shd w:val="clear" w:color="auto" w:fill="FAFAFA"/>
          </w:tcPr>
          <w:p w14:paraId="5C226C26" w14:textId="5D90C217"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1</w:t>
            </w:r>
            <w:r w:rsidR="00C40466" w:rsidRPr="00796DBE">
              <w:rPr>
                <w:rFonts w:cs="Cordia New"/>
                <w:sz w:val="22"/>
                <w:szCs w:val="22"/>
              </w:rPr>
              <w:t>,</w:t>
            </w:r>
            <w:r w:rsidRPr="00C64A6F">
              <w:rPr>
                <w:rFonts w:cs="Cordia New"/>
                <w:sz w:val="22"/>
                <w:szCs w:val="22"/>
              </w:rPr>
              <w:t>024</w:t>
            </w:r>
            <w:r w:rsidR="00C40466" w:rsidRPr="00796DBE">
              <w:rPr>
                <w:rFonts w:cs="Cordia New"/>
                <w:sz w:val="22"/>
                <w:szCs w:val="22"/>
              </w:rPr>
              <w:t>,</w:t>
            </w:r>
            <w:r w:rsidRPr="00C64A6F">
              <w:rPr>
                <w:rFonts w:cs="Cordia New"/>
                <w:sz w:val="22"/>
                <w:szCs w:val="22"/>
              </w:rPr>
              <w:t>498</w:t>
            </w:r>
          </w:p>
        </w:tc>
        <w:tc>
          <w:tcPr>
            <w:tcW w:w="1080" w:type="dxa"/>
            <w:tcBorders>
              <w:top w:val="single" w:sz="4" w:space="0" w:color="auto"/>
              <w:bottom w:val="single" w:sz="4" w:space="0" w:color="auto"/>
            </w:tcBorders>
            <w:shd w:val="clear" w:color="auto" w:fill="FAFAFA"/>
          </w:tcPr>
          <w:p w14:paraId="2F9BE6D1" w14:textId="72FE71BC"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7</w:t>
            </w:r>
            <w:r w:rsidR="00C40466" w:rsidRPr="00796DBE">
              <w:rPr>
                <w:rFonts w:cs="Cordia New"/>
                <w:sz w:val="22"/>
                <w:szCs w:val="22"/>
              </w:rPr>
              <w:t>,</w:t>
            </w:r>
            <w:r w:rsidRPr="00C64A6F">
              <w:rPr>
                <w:rFonts w:cs="Cordia New"/>
                <w:sz w:val="22"/>
                <w:szCs w:val="22"/>
              </w:rPr>
              <w:t>871</w:t>
            </w:r>
            <w:r w:rsidR="00C40466" w:rsidRPr="00796DBE">
              <w:rPr>
                <w:rFonts w:cs="Cordia New"/>
                <w:sz w:val="22"/>
                <w:szCs w:val="22"/>
              </w:rPr>
              <w:t>,</w:t>
            </w:r>
            <w:r w:rsidRPr="00C64A6F">
              <w:rPr>
                <w:rFonts w:cs="Cordia New"/>
                <w:sz w:val="22"/>
                <w:szCs w:val="22"/>
              </w:rPr>
              <w:t>719</w:t>
            </w:r>
          </w:p>
        </w:tc>
        <w:tc>
          <w:tcPr>
            <w:tcW w:w="1080" w:type="dxa"/>
            <w:tcBorders>
              <w:top w:val="single" w:sz="4" w:space="0" w:color="auto"/>
              <w:bottom w:val="single" w:sz="4" w:space="0" w:color="auto"/>
            </w:tcBorders>
            <w:shd w:val="clear" w:color="auto" w:fill="FAFAFA"/>
          </w:tcPr>
          <w:p w14:paraId="0AF2A0D1" w14:textId="041EFFE0" w:rsidR="00C40466" w:rsidRPr="00796DBE" w:rsidRDefault="00C64A6F" w:rsidP="00796DBE">
            <w:pPr>
              <w:tabs>
                <w:tab w:val="decimal" w:pos="864"/>
              </w:tabs>
              <w:ind w:right="-72"/>
              <w:jc w:val="both"/>
              <w:outlineLvl w:val="0"/>
              <w:rPr>
                <w:rFonts w:cs="Cordia New"/>
                <w:sz w:val="22"/>
                <w:szCs w:val="22"/>
              </w:rPr>
            </w:pPr>
            <w:r w:rsidRPr="00C64A6F">
              <w:rPr>
                <w:rFonts w:cs="Cordia New"/>
                <w:sz w:val="22"/>
                <w:szCs w:val="22"/>
              </w:rPr>
              <w:t>9</w:t>
            </w:r>
            <w:r w:rsidR="00C40466" w:rsidRPr="00796DBE">
              <w:rPr>
                <w:rFonts w:cs="Cordia New"/>
                <w:sz w:val="22"/>
                <w:szCs w:val="22"/>
              </w:rPr>
              <w:t>,</w:t>
            </w:r>
            <w:r w:rsidRPr="00C64A6F">
              <w:rPr>
                <w:rFonts w:cs="Cordia New"/>
                <w:sz w:val="22"/>
                <w:szCs w:val="22"/>
              </w:rPr>
              <w:t>114</w:t>
            </w:r>
            <w:r w:rsidR="00C40466" w:rsidRPr="00796DBE">
              <w:rPr>
                <w:rFonts w:cs="Cordia New"/>
                <w:sz w:val="22"/>
                <w:szCs w:val="22"/>
              </w:rPr>
              <w:t>,</w:t>
            </w:r>
            <w:r w:rsidRPr="00C64A6F">
              <w:rPr>
                <w:rFonts w:cs="Cordia New"/>
                <w:sz w:val="22"/>
                <w:szCs w:val="22"/>
              </w:rPr>
              <w:t>113</w:t>
            </w:r>
          </w:p>
        </w:tc>
      </w:tr>
      <w:bookmarkEnd w:id="19"/>
    </w:tbl>
    <w:p w14:paraId="67A1BA62" w14:textId="42781F43" w:rsidR="00E86615" w:rsidRPr="00893755" w:rsidRDefault="00E86615">
      <w:pPr>
        <w:rPr>
          <w:rFonts w:cs="Cordia New"/>
        </w:rPr>
      </w:pPr>
      <w:r w:rsidRPr="00893755">
        <w:rPr>
          <w:rFonts w:cs="Cordia New"/>
        </w:rPr>
        <w:br w:type="page"/>
      </w:r>
    </w:p>
    <w:tbl>
      <w:tblPr>
        <w:tblW w:w="14501" w:type="dxa"/>
        <w:tblLayout w:type="fixed"/>
        <w:tblLook w:val="04A0" w:firstRow="1" w:lastRow="0" w:firstColumn="1" w:lastColumn="0" w:noHBand="0" w:noVBand="1"/>
      </w:tblPr>
      <w:tblGrid>
        <w:gridCol w:w="5861"/>
        <w:gridCol w:w="1080"/>
        <w:gridCol w:w="1080"/>
        <w:gridCol w:w="1080"/>
        <w:gridCol w:w="1080"/>
        <w:gridCol w:w="1080"/>
        <w:gridCol w:w="1080"/>
        <w:gridCol w:w="1080"/>
        <w:gridCol w:w="1080"/>
      </w:tblGrid>
      <w:tr w:rsidR="00E86615" w:rsidRPr="00893755" w14:paraId="2ABC9672" w14:textId="77777777" w:rsidTr="00796DBE">
        <w:tc>
          <w:tcPr>
            <w:tcW w:w="5861" w:type="dxa"/>
            <w:shd w:val="clear" w:color="auto" w:fill="auto"/>
          </w:tcPr>
          <w:p w14:paraId="0BC58C67" w14:textId="35B47964" w:rsidR="00E86615" w:rsidRPr="00893755" w:rsidRDefault="00E86615" w:rsidP="00796DBE">
            <w:pPr>
              <w:pStyle w:val="Header"/>
              <w:tabs>
                <w:tab w:val="left" w:pos="1418"/>
                <w:tab w:val="center" w:pos="3402"/>
                <w:tab w:val="center" w:pos="4536"/>
                <w:tab w:val="center" w:pos="5670"/>
                <w:tab w:val="center" w:pos="6804"/>
                <w:tab w:val="right" w:pos="7655"/>
              </w:tabs>
              <w:ind w:left="-86" w:right="-72"/>
              <w:rPr>
                <w:rFonts w:cs="Cordia New"/>
                <w:sz w:val="22"/>
                <w:szCs w:val="22"/>
                <w:shd w:val="clear" w:color="auto" w:fill="FFFFFF"/>
                <w:lang w:val="en-GB"/>
              </w:rPr>
            </w:pPr>
          </w:p>
        </w:tc>
        <w:tc>
          <w:tcPr>
            <w:tcW w:w="8640" w:type="dxa"/>
            <w:gridSpan w:val="8"/>
            <w:tcBorders>
              <w:top w:val="single" w:sz="4" w:space="0" w:color="auto"/>
            </w:tcBorders>
            <w:shd w:val="clear" w:color="auto" w:fill="auto"/>
          </w:tcPr>
          <w:p w14:paraId="34A7F707" w14:textId="77777777" w:rsidR="00E86615" w:rsidRPr="00893755" w:rsidRDefault="00E86615" w:rsidP="00796DBE">
            <w:pPr>
              <w:tabs>
                <w:tab w:val="decimal" w:pos="8427"/>
              </w:tabs>
              <w:rPr>
                <w:rFonts w:cs="Cordia New"/>
                <w:b/>
                <w:bCs/>
                <w:snapToGrid w:val="0"/>
                <w:sz w:val="22"/>
                <w:szCs w:val="22"/>
              </w:rPr>
            </w:pPr>
            <w:r w:rsidRPr="00893755">
              <w:rPr>
                <w:rFonts w:cs="Cordia New"/>
                <w:b/>
                <w:bCs/>
                <w:sz w:val="22"/>
                <w:szCs w:val="22"/>
              </w:rPr>
              <w:t>Consolidated financial statements</w:t>
            </w:r>
          </w:p>
        </w:tc>
      </w:tr>
      <w:tr w:rsidR="00E86615" w:rsidRPr="00893755" w14:paraId="2EC7A9D5" w14:textId="77777777" w:rsidTr="00796DBE">
        <w:tc>
          <w:tcPr>
            <w:tcW w:w="5861" w:type="dxa"/>
            <w:shd w:val="clear" w:color="auto" w:fill="auto"/>
          </w:tcPr>
          <w:p w14:paraId="1FE45128" w14:textId="77777777" w:rsidR="00E86615" w:rsidRPr="00893755" w:rsidRDefault="00E86615" w:rsidP="00796DBE">
            <w:pPr>
              <w:pStyle w:val="Header"/>
              <w:tabs>
                <w:tab w:val="left" w:pos="1418"/>
                <w:tab w:val="center" w:pos="3402"/>
                <w:tab w:val="center" w:pos="4536"/>
                <w:tab w:val="center" w:pos="5670"/>
                <w:tab w:val="center" w:pos="6804"/>
                <w:tab w:val="right" w:pos="7655"/>
              </w:tabs>
              <w:ind w:left="-86" w:right="-72"/>
              <w:rPr>
                <w:rFonts w:cs="Cordia New"/>
                <w:sz w:val="22"/>
                <w:szCs w:val="22"/>
                <w:shd w:val="clear" w:color="auto" w:fill="FFFFFF"/>
                <w:lang w:val="en-GB"/>
              </w:rPr>
            </w:pPr>
          </w:p>
        </w:tc>
        <w:tc>
          <w:tcPr>
            <w:tcW w:w="4320" w:type="dxa"/>
            <w:gridSpan w:val="4"/>
            <w:tcBorders>
              <w:top w:val="single" w:sz="4" w:space="0" w:color="auto"/>
              <w:bottom w:val="single" w:sz="4" w:space="0" w:color="auto"/>
            </w:tcBorders>
            <w:shd w:val="clear" w:color="auto" w:fill="auto"/>
          </w:tcPr>
          <w:p w14:paraId="150A38C9" w14:textId="326B392C" w:rsidR="00E86615" w:rsidRPr="00893755" w:rsidRDefault="00E86615" w:rsidP="00796DBE">
            <w:pPr>
              <w:tabs>
                <w:tab w:val="decimal" w:pos="4107"/>
              </w:tabs>
              <w:jc w:val="both"/>
              <w:rPr>
                <w:rFonts w:cs="Cordia New"/>
                <w:b/>
                <w:bCs/>
                <w:snapToGrid w:val="0"/>
                <w:sz w:val="22"/>
                <w:szCs w:val="22"/>
              </w:rPr>
            </w:pPr>
            <w:r w:rsidRPr="00893755">
              <w:rPr>
                <w:rFonts w:cs="Cordia New"/>
                <w:b/>
                <w:bCs/>
                <w:sz w:val="22"/>
                <w:szCs w:val="22"/>
              </w:rPr>
              <w:t>US Dollar’</w:t>
            </w:r>
            <w:r w:rsidR="00C64A6F" w:rsidRPr="00C64A6F">
              <w:rPr>
                <w:rFonts w:cs="Cordia New"/>
                <w:b/>
                <w:bCs/>
                <w:sz w:val="22"/>
                <w:szCs w:val="22"/>
              </w:rPr>
              <w:t>000</w:t>
            </w:r>
          </w:p>
        </w:tc>
        <w:tc>
          <w:tcPr>
            <w:tcW w:w="4320" w:type="dxa"/>
            <w:gridSpan w:val="4"/>
            <w:tcBorders>
              <w:top w:val="single" w:sz="4" w:space="0" w:color="auto"/>
              <w:bottom w:val="single" w:sz="4" w:space="0" w:color="auto"/>
            </w:tcBorders>
          </w:tcPr>
          <w:p w14:paraId="443134E9" w14:textId="7A2CFD05" w:rsidR="00E86615" w:rsidRPr="00893755" w:rsidRDefault="00E86615" w:rsidP="00796DBE">
            <w:pPr>
              <w:tabs>
                <w:tab w:val="decimal" w:pos="4107"/>
              </w:tabs>
              <w:jc w:val="both"/>
              <w:rPr>
                <w:rFonts w:cs="Cordia New"/>
                <w:b/>
                <w:bCs/>
                <w:snapToGrid w:val="0"/>
                <w:sz w:val="22"/>
                <w:szCs w:val="22"/>
              </w:rPr>
            </w:pPr>
            <w:r w:rsidRPr="00893755">
              <w:rPr>
                <w:rFonts w:cs="Cordia New"/>
                <w:b/>
                <w:bCs/>
                <w:snapToGrid w:val="0"/>
                <w:sz w:val="22"/>
                <w:szCs w:val="22"/>
              </w:rPr>
              <w:t>Baht’</w:t>
            </w:r>
            <w:r w:rsidR="00C64A6F" w:rsidRPr="00C64A6F">
              <w:rPr>
                <w:rFonts w:cs="Cordia New"/>
                <w:b/>
                <w:bCs/>
                <w:snapToGrid w:val="0"/>
                <w:sz w:val="22"/>
                <w:szCs w:val="22"/>
              </w:rPr>
              <w:t>000</w:t>
            </w:r>
          </w:p>
        </w:tc>
      </w:tr>
      <w:tr w:rsidR="00E86615" w:rsidRPr="00893755" w14:paraId="5D3E2F96" w14:textId="77777777" w:rsidTr="00796DBE">
        <w:tc>
          <w:tcPr>
            <w:tcW w:w="5861" w:type="dxa"/>
            <w:shd w:val="clear" w:color="auto" w:fill="auto"/>
          </w:tcPr>
          <w:p w14:paraId="3CCB2C64" w14:textId="68F1518B" w:rsidR="00E86615" w:rsidRPr="00893755" w:rsidRDefault="00E86615" w:rsidP="00796DBE">
            <w:pPr>
              <w:ind w:left="-86" w:right="-72"/>
              <w:rPr>
                <w:rFonts w:cs="Cordia New"/>
                <w:b/>
                <w:bCs/>
                <w:sz w:val="22"/>
                <w:szCs w:val="22"/>
                <w:shd w:val="clear" w:color="auto" w:fill="FFFFFF"/>
              </w:rPr>
            </w:pPr>
            <w:r w:rsidRPr="00893755">
              <w:rPr>
                <w:rFonts w:cs="Cordia New"/>
                <w:b/>
                <w:bCs/>
                <w:sz w:val="22"/>
                <w:szCs w:val="22"/>
              </w:rPr>
              <w:t xml:space="preserve">As at </w:t>
            </w:r>
            <w:r w:rsidR="00C64A6F" w:rsidRPr="00C64A6F">
              <w:rPr>
                <w:rFonts w:cs="Cordia New"/>
                <w:b/>
                <w:bCs/>
                <w:sz w:val="22"/>
                <w:szCs w:val="22"/>
              </w:rPr>
              <w:t>31</w:t>
            </w:r>
            <w:r w:rsidRPr="00893755">
              <w:rPr>
                <w:rFonts w:cs="Cordia New"/>
                <w:b/>
                <w:bCs/>
                <w:sz w:val="22"/>
                <w:szCs w:val="22"/>
              </w:rPr>
              <w:t xml:space="preserve"> December </w:t>
            </w:r>
            <w:r w:rsidR="00C64A6F" w:rsidRPr="00C64A6F">
              <w:rPr>
                <w:rFonts w:cs="Cordia New"/>
                <w:b/>
                <w:bCs/>
                <w:sz w:val="22"/>
                <w:szCs w:val="22"/>
              </w:rPr>
              <w:t>2021</w:t>
            </w:r>
          </w:p>
        </w:tc>
        <w:tc>
          <w:tcPr>
            <w:tcW w:w="1080" w:type="dxa"/>
            <w:tcBorders>
              <w:top w:val="single" w:sz="4" w:space="0" w:color="auto"/>
              <w:bottom w:val="single" w:sz="4" w:space="0" w:color="auto"/>
            </w:tcBorders>
            <w:shd w:val="clear" w:color="auto" w:fill="auto"/>
          </w:tcPr>
          <w:p w14:paraId="5972D444" w14:textId="0F937590" w:rsidR="00E86615" w:rsidRPr="00893755" w:rsidRDefault="00E86615" w:rsidP="00796DBE">
            <w:pPr>
              <w:tabs>
                <w:tab w:val="decimal" w:pos="864"/>
              </w:tabs>
              <w:jc w:val="both"/>
              <w:rPr>
                <w:rFonts w:cs="Cordia New"/>
                <w:b/>
                <w:bCs/>
                <w:snapToGrid w:val="0"/>
                <w:sz w:val="22"/>
                <w:szCs w:val="22"/>
              </w:rPr>
            </w:pPr>
            <w:r w:rsidRPr="00893755">
              <w:rPr>
                <w:rFonts w:cs="Cordia New"/>
                <w:b/>
                <w:bCs/>
                <w:snapToGrid w:val="0"/>
                <w:sz w:val="22"/>
                <w:szCs w:val="22"/>
              </w:rPr>
              <w:t xml:space="preserve">Level </w:t>
            </w:r>
            <w:r w:rsidR="00C64A6F" w:rsidRPr="00C64A6F">
              <w:rPr>
                <w:rFonts w:cs="Cordia New"/>
                <w:b/>
                <w:bCs/>
                <w:snapToGrid w:val="0"/>
                <w:sz w:val="22"/>
                <w:szCs w:val="22"/>
              </w:rPr>
              <w:t>1</w:t>
            </w:r>
          </w:p>
        </w:tc>
        <w:tc>
          <w:tcPr>
            <w:tcW w:w="1080" w:type="dxa"/>
            <w:tcBorders>
              <w:top w:val="single" w:sz="4" w:space="0" w:color="auto"/>
              <w:bottom w:val="single" w:sz="4" w:space="0" w:color="auto"/>
            </w:tcBorders>
            <w:shd w:val="clear" w:color="auto" w:fill="auto"/>
          </w:tcPr>
          <w:p w14:paraId="254609AC" w14:textId="1EBAC9BB" w:rsidR="00E86615" w:rsidRPr="00893755" w:rsidRDefault="00E86615" w:rsidP="00796DBE">
            <w:pPr>
              <w:tabs>
                <w:tab w:val="decimal" w:pos="864"/>
              </w:tabs>
              <w:jc w:val="both"/>
              <w:rPr>
                <w:rFonts w:cs="Cordia New"/>
                <w:b/>
                <w:bCs/>
                <w:snapToGrid w:val="0"/>
                <w:sz w:val="22"/>
                <w:szCs w:val="22"/>
              </w:rPr>
            </w:pPr>
            <w:r w:rsidRPr="00893755">
              <w:rPr>
                <w:rFonts w:cs="Cordia New"/>
                <w:b/>
                <w:bCs/>
                <w:snapToGrid w:val="0"/>
                <w:sz w:val="22"/>
                <w:szCs w:val="22"/>
              </w:rPr>
              <w:t xml:space="preserve">Level </w:t>
            </w:r>
            <w:r w:rsidR="00C64A6F" w:rsidRPr="00C64A6F">
              <w:rPr>
                <w:rFonts w:cs="Cordia New"/>
                <w:b/>
                <w:bCs/>
                <w:snapToGrid w:val="0"/>
                <w:sz w:val="22"/>
                <w:szCs w:val="22"/>
              </w:rPr>
              <w:t>2</w:t>
            </w:r>
          </w:p>
        </w:tc>
        <w:tc>
          <w:tcPr>
            <w:tcW w:w="1080" w:type="dxa"/>
            <w:tcBorders>
              <w:top w:val="single" w:sz="4" w:space="0" w:color="auto"/>
              <w:bottom w:val="single" w:sz="4" w:space="0" w:color="auto"/>
            </w:tcBorders>
            <w:shd w:val="clear" w:color="auto" w:fill="auto"/>
          </w:tcPr>
          <w:p w14:paraId="0AEDE494" w14:textId="75C28924" w:rsidR="00E86615" w:rsidRPr="00893755" w:rsidRDefault="00E86615" w:rsidP="00796DBE">
            <w:pPr>
              <w:tabs>
                <w:tab w:val="decimal" w:pos="864"/>
              </w:tabs>
              <w:jc w:val="both"/>
              <w:rPr>
                <w:rFonts w:cs="Cordia New"/>
                <w:b/>
                <w:bCs/>
                <w:snapToGrid w:val="0"/>
                <w:sz w:val="22"/>
                <w:szCs w:val="22"/>
              </w:rPr>
            </w:pPr>
            <w:r w:rsidRPr="00893755">
              <w:rPr>
                <w:rFonts w:cs="Cordia New"/>
                <w:b/>
                <w:bCs/>
                <w:snapToGrid w:val="0"/>
                <w:sz w:val="22"/>
                <w:szCs w:val="22"/>
              </w:rPr>
              <w:t xml:space="preserve">Level </w:t>
            </w:r>
            <w:r w:rsidR="00C64A6F" w:rsidRPr="00C64A6F">
              <w:rPr>
                <w:rFonts w:cs="Cordia New"/>
                <w:b/>
                <w:bCs/>
                <w:snapToGrid w:val="0"/>
                <w:sz w:val="22"/>
                <w:szCs w:val="22"/>
              </w:rPr>
              <w:t>3</w:t>
            </w:r>
          </w:p>
        </w:tc>
        <w:tc>
          <w:tcPr>
            <w:tcW w:w="1080" w:type="dxa"/>
            <w:tcBorders>
              <w:top w:val="single" w:sz="4" w:space="0" w:color="auto"/>
              <w:bottom w:val="single" w:sz="4" w:space="0" w:color="auto"/>
            </w:tcBorders>
            <w:shd w:val="clear" w:color="auto" w:fill="auto"/>
          </w:tcPr>
          <w:p w14:paraId="6366B41E" w14:textId="77777777" w:rsidR="00E86615" w:rsidRPr="00893755" w:rsidRDefault="00E86615" w:rsidP="00796DBE">
            <w:pPr>
              <w:tabs>
                <w:tab w:val="decimal" w:pos="864"/>
              </w:tabs>
              <w:jc w:val="both"/>
              <w:rPr>
                <w:rFonts w:cs="Cordia New"/>
                <w:b/>
                <w:bCs/>
                <w:snapToGrid w:val="0"/>
                <w:sz w:val="22"/>
                <w:szCs w:val="22"/>
              </w:rPr>
            </w:pPr>
            <w:r w:rsidRPr="00893755">
              <w:rPr>
                <w:rFonts w:cs="Cordia New"/>
                <w:b/>
                <w:bCs/>
                <w:snapToGrid w:val="0"/>
                <w:sz w:val="22"/>
                <w:szCs w:val="22"/>
              </w:rPr>
              <w:t>Total</w:t>
            </w:r>
          </w:p>
        </w:tc>
        <w:tc>
          <w:tcPr>
            <w:tcW w:w="1080" w:type="dxa"/>
            <w:tcBorders>
              <w:top w:val="single" w:sz="4" w:space="0" w:color="auto"/>
              <w:bottom w:val="single" w:sz="4" w:space="0" w:color="auto"/>
            </w:tcBorders>
          </w:tcPr>
          <w:p w14:paraId="7618BF22" w14:textId="717BB19A" w:rsidR="00E86615" w:rsidRPr="00893755" w:rsidRDefault="00E86615" w:rsidP="00796DBE">
            <w:pPr>
              <w:tabs>
                <w:tab w:val="decimal" w:pos="864"/>
              </w:tabs>
              <w:jc w:val="both"/>
              <w:rPr>
                <w:rFonts w:cs="Cordia New"/>
                <w:b/>
                <w:bCs/>
                <w:snapToGrid w:val="0"/>
                <w:sz w:val="22"/>
                <w:szCs w:val="22"/>
              </w:rPr>
            </w:pPr>
            <w:r w:rsidRPr="00893755">
              <w:rPr>
                <w:rFonts w:cs="Cordia New"/>
                <w:b/>
                <w:bCs/>
                <w:snapToGrid w:val="0"/>
                <w:sz w:val="22"/>
                <w:szCs w:val="22"/>
              </w:rPr>
              <w:t xml:space="preserve">Level </w:t>
            </w:r>
            <w:r w:rsidR="00C64A6F" w:rsidRPr="00C64A6F">
              <w:rPr>
                <w:rFonts w:cs="Cordia New"/>
                <w:b/>
                <w:bCs/>
                <w:snapToGrid w:val="0"/>
                <w:sz w:val="22"/>
                <w:szCs w:val="22"/>
              </w:rPr>
              <w:t>1</w:t>
            </w:r>
          </w:p>
        </w:tc>
        <w:tc>
          <w:tcPr>
            <w:tcW w:w="1080" w:type="dxa"/>
            <w:tcBorders>
              <w:top w:val="single" w:sz="4" w:space="0" w:color="auto"/>
              <w:bottom w:val="single" w:sz="4" w:space="0" w:color="auto"/>
            </w:tcBorders>
          </w:tcPr>
          <w:p w14:paraId="2E696C32" w14:textId="069AC395" w:rsidR="00E86615" w:rsidRPr="00893755" w:rsidRDefault="00E86615" w:rsidP="00796DBE">
            <w:pPr>
              <w:tabs>
                <w:tab w:val="decimal" w:pos="864"/>
              </w:tabs>
              <w:jc w:val="both"/>
              <w:rPr>
                <w:rFonts w:cs="Cordia New"/>
                <w:b/>
                <w:bCs/>
                <w:snapToGrid w:val="0"/>
                <w:sz w:val="22"/>
                <w:szCs w:val="22"/>
              </w:rPr>
            </w:pPr>
            <w:r w:rsidRPr="00893755">
              <w:rPr>
                <w:rFonts w:cs="Cordia New"/>
                <w:b/>
                <w:bCs/>
                <w:snapToGrid w:val="0"/>
                <w:sz w:val="22"/>
                <w:szCs w:val="22"/>
              </w:rPr>
              <w:t xml:space="preserve">Level </w:t>
            </w:r>
            <w:r w:rsidR="00C64A6F" w:rsidRPr="00C64A6F">
              <w:rPr>
                <w:rFonts w:cs="Cordia New"/>
                <w:b/>
                <w:bCs/>
                <w:snapToGrid w:val="0"/>
                <w:sz w:val="22"/>
                <w:szCs w:val="22"/>
              </w:rPr>
              <w:t>2</w:t>
            </w:r>
          </w:p>
        </w:tc>
        <w:tc>
          <w:tcPr>
            <w:tcW w:w="1080" w:type="dxa"/>
            <w:tcBorders>
              <w:top w:val="single" w:sz="4" w:space="0" w:color="auto"/>
              <w:bottom w:val="single" w:sz="4" w:space="0" w:color="auto"/>
            </w:tcBorders>
          </w:tcPr>
          <w:p w14:paraId="1D6882EC" w14:textId="7639CE40" w:rsidR="00E86615" w:rsidRPr="00893755" w:rsidRDefault="00E86615" w:rsidP="00796DBE">
            <w:pPr>
              <w:tabs>
                <w:tab w:val="decimal" w:pos="864"/>
              </w:tabs>
              <w:ind w:right="-72"/>
              <w:jc w:val="both"/>
              <w:outlineLvl w:val="0"/>
              <w:rPr>
                <w:rFonts w:cs="Cordia New"/>
                <w:b/>
                <w:bCs/>
                <w:snapToGrid w:val="0"/>
                <w:sz w:val="22"/>
                <w:szCs w:val="22"/>
              </w:rPr>
            </w:pPr>
            <w:r w:rsidRPr="00893755">
              <w:rPr>
                <w:rFonts w:cs="Cordia New"/>
                <w:b/>
                <w:bCs/>
                <w:snapToGrid w:val="0"/>
                <w:sz w:val="22"/>
                <w:szCs w:val="22"/>
              </w:rPr>
              <w:t xml:space="preserve">Level </w:t>
            </w:r>
            <w:r w:rsidR="00C64A6F" w:rsidRPr="00C64A6F">
              <w:rPr>
                <w:rFonts w:cs="Cordia New"/>
                <w:b/>
                <w:bCs/>
                <w:snapToGrid w:val="0"/>
                <w:sz w:val="22"/>
                <w:szCs w:val="22"/>
              </w:rPr>
              <w:t>3</w:t>
            </w:r>
          </w:p>
        </w:tc>
        <w:tc>
          <w:tcPr>
            <w:tcW w:w="1080" w:type="dxa"/>
            <w:tcBorders>
              <w:top w:val="single" w:sz="4" w:space="0" w:color="auto"/>
              <w:bottom w:val="single" w:sz="4" w:space="0" w:color="auto"/>
            </w:tcBorders>
          </w:tcPr>
          <w:p w14:paraId="4D735985" w14:textId="77777777" w:rsidR="00E86615" w:rsidRPr="00893755" w:rsidRDefault="00E86615" w:rsidP="00796DBE">
            <w:pPr>
              <w:tabs>
                <w:tab w:val="decimal" w:pos="864"/>
              </w:tabs>
              <w:ind w:right="-72"/>
              <w:jc w:val="both"/>
              <w:outlineLvl w:val="0"/>
              <w:rPr>
                <w:rFonts w:cs="Cordia New"/>
                <w:sz w:val="22"/>
                <w:szCs w:val="22"/>
              </w:rPr>
            </w:pPr>
            <w:r w:rsidRPr="00893755">
              <w:rPr>
                <w:rFonts w:cs="Cordia New"/>
                <w:sz w:val="22"/>
                <w:szCs w:val="22"/>
              </w:rPr>
              <w:t>Total</w:t>
            </w:r>
          </w:p>
        </w:tc>
      </w:tr>
      <w:tr w:rsidR="00F76B18" w:rsidRPr="00893755" w14:paraId="0299B489" w14:textId="77777777" w:rsidTr="00796DBE">
        <w:tc>
          <w:tcPr>
            <w:tcW w:w="5861" w:type="dxa"/>
            <w:shd w:val="clear" w:color="auto" w:fill="auto"/>
          </w:tcPr>
          <w:p w14:paraId="57B209D5" w14:textId="77777777" w:rsidR="00F76B18" w:rsidRPr="00893755" w:rsidRDefault="00F76B18" w:rsidP="00796DBE">
            <w:pPr>
              <w:ind w:left="-86" w:right="-72"/>
              <w:rPr>
                <w:rFonts w:cs="Cordia New"/>
                <w:b/>
                <w:bCs/>
                <w:sz w:val="22"/>
                <w:szCs w:val="22"/>
              </w:rPr>
            </w:pPr>
            <w:r w:rsidRPr="00893755">
              <w:rPr>
                <w:rFonts w:cs="Cordia New"/>
                <w:b/>
                <w:bCs/>
                <w:sz w:val="22"/>
                <w:szCs w:val="22"/>
              </w:rPr>
              <w:t>Financial liabilities</w:t>
            </w:r>
          </w:p>
        </w:tc>
        <w:tc>
          <w:tcPr>
            <w:tcW w:w="1080" w:type="dxa"/>
            <w:shd w:val="clear" w:color="auto" w:fill="FAFAFA"/>
          </w:tcPr>
          <w:p w14:paraId="64301501" w14:textId="77777777" w:rsidR="00F76B18" w:rsidRPr="00893755" w:rsidRDefault="00F76B18" w:rsidP="00796DBE">
            <w:pPr>
              <w:tabs>
                <w:tab w:val="decimal" w:pos="864"/>
              </w:tabs>
              <w:jc w:val="both"/>
              <w:rPr>
                <w:rFonts w:cs="Cordia New"/>
                <w:sz w:val="22"/>
                <w:szCs w:val="22"/>
              </w:rPr>
            </w:pPr>
          </w:p>
        </w:tc>
        <w:tc>
          <w:tcPr>
            <w:tcW w:w="1080" w:type="dxa"/>
            <w:shd w:val="clear" w:color="auto" w:fill="FAFAFA"/>
          </w:tcPr>
          <w:p w14:paraId="23A2C565" w14:textId="77777777" w:rsidR="00F76B18" w:rsidRPr="00893755" w:rsidRDefault="00F76B18" w:rsidP="00796DBE">
            <w:pPr>
              <w:tabs>
                <w:tab w:val="decimal" w:pos="864"/>
              </w:tabs>
              <w:jc w:val="both"/>
              <w:rPr>
                <w:rFonts w:cs="Cordia New"/>
                <w:sz w:val="22"/>
                <w:szCs w:val="22"/>
              </w:rPr>
            </w:pPr>
          </w:p>
        </w:tc>
        <w:tc>
          <w:tcPr>
            <w:tcW w:w="1080" w:type="dxa"/>
            <w:shd w:val="clear" w:color="auto" w:fill="FAFAFA"/>
          </w:tcPr>
          <w:p w14:paraId="367B7B19" w14:textId="77777777" w:rsidR="00F76B18" w:rsidRPr="00893755" w:rsidRDefault="00F76B18" w:rsidP="00796DBE">
            <w:pPr>
              <w:tabs>
                <w:tab w:val="decimal" w:pos="864"/>
              </w:tabs>
              <w:jc w:val="both"/>
              <w:rPr>
                <w:rFonts w:cs="Cordia New"/>
                <w:sz w:val="22"/>
                <w:szCs w:val="22"/>
              </w:rPr>
            </w:pPr>
          </w:p>
        </w:tc>
        <w:tc>
          <w:tcPr>
            <w:tcW w:w="1080" w:type="dxa"/>
            <w:shd w:val="clear" w:color="auto" w:fill="FAFAFA"/>
          </w:tcPr>
          <w:p w14:paraId="3A2E4BE5" w14:textId="77777777" w:rsidR="00F76B18" w:rsidRPr="00893755" w:rsidRDefault="00F76B18" w:rsidP="00796DBE">
            <w:pPr>
              <w:tabs>
                <w:tab w:val="decimal" w:pos="864"/>
              </w:tabs>
              <w:jc w:val="both"/>
              <w:rPr>
                <w:rFonts w:cs="Cordia New"/>
                <w:sz w:val="22"/>
                <w:szCs w:val="22"/>
              </w:rPr>
            </w:pPr>
          </w:p>
        </w:tc>
        <w:tc>
          <w:tcPr>
            <w:tcW w:w="1080" w:type="dxa"/>
            <w:shd w:val="clear" w:color="auto" w:fill="FAFAFA"/>
          </w:tcPr>
          <w:p w14:paraId="1D22538E" w14:textId="77777777" w:rsidR="00F76B18" w:rsidRPr="00893755" w:rsidRDefault="00F76B18" w:rsidP="00796DBE">
            <w:pPr>
              <w:tabs>
                <w:tab w:val="decimal" w:pos="864"/>
              </w:tabs>
              <w:jc w:val="both"/>
              <w:rPr>
                <w:rFonts w:cs="Cordia New"/>
                <w:sz w:val="22"/>
                <w:szCs w:val="22"/>
              </w:rPr>
            </w:pPr>
          </w:p>
        </w:tc>
        <w:tc>
          <w:tcPr>
            <w:tcW w:w="1080" w:type="dxa"/>
            <w:shd w:val="clear" w:color="auto" w:fill="FAFAFA"/>
          </w:tcPr>
          <w:p w14:paraId="48EC2D60" w14:textId="77777777" w:rsidR="00F76B18" w:rsidRPr="00893755" w:rsidRDefault="00F76B18" w:rsidP="00796DBE">
            <w:pPr>
              <w:tabs>
                <w:tab w:val="decimal" w:pos="864"/>
              </w:tabs>
              <w:ind w:right="-72"/>
              <w:jc w:val="both"/>
              <w:outlineLvl w:val="0"/>
              <w:rPr>
                <w:rFonts w:cs="Cordia New"/>
                <w:sz w:val="22"/>
                <w:szCs w:val="22"/>
              </w:rPr>
            </w:pPr>
          </w:p>
        </w:tc>
        <w:tc>
          <w:tcPr>
            <w:tcW w:w="1080" w:type="dxa"/>
            <w:shd w:val="clear" w:color="auto" w:fill="FAFAFA"/>
          </w:tcPr>
          <w:p w14:paraId="27959DF5" w14:textId="77777777" w:rsidR="00F76B18" w:rsidRPr="00893755" w:rsidRDefault="00F76B18" w:rsidP="00796DBE">
            <w:pPr>
              <w:tabs>
                <w:tab w:val="decimal" w:pos="864"/>
              </w:tabs>
              <w:ind w:right="-72"/>
              <w:jc w:val="both"/>
              <w:outlineLvl w:val="0"/>
              <w:rPr>
                <w:rFonts w:cs="Cordia New"/>
                <w:sz w:val="22"/>
                <w:szCs w:val="22"/>
              </w:rPr>
            </w:pPr>
          </w:p>
        </w:tc>
        <w:tc>
          <w:tcPr>
            <w:tcW w:w="1080" w:type="dxa"/>
            <w:shd w:val="clear" w:color="auto" w:fill="FAFAFA"/>
          </w:tcPr>
          <w:p w14:paraId="31D990ED" w14:textId="77777777" w:rsidR="00F76B18" w:rsidRPr="00893755" w:rsidRDefault="00F76B18" w:rsidP="00796DBE">
            <w:pPr>
              <w:tabs>
                <w:tab w:val="decimal" w:pos="864"/>
              </w:tabs>
              <w:ind w:right="-72"/>
              <w:jc w:val="both"/>
              <w:outlineLvl w:val="0"/>
              <w:rPr>
                <w:rFonts w:cs="Cordia New"/>
                <w:sz w:val="22"/>
                <w:szCs w:val="22"/>
              </w:rPr>
            </w:pPr>
          </w:p>
        </w:tc>
      </w:tr>
      <w:tr w:rsidR="00F76B18" w:rsidRPr="00893755" w14:paraId="21B96A49" w14:textId="77777777" w:rsidTr="00796DBE">
        <w:tc>
          <w:tcPr>
            <w:tcW w:w="5861" w:type="dxa"/>
            <w:shd w:val="clear" w:color="auto" w:fill="auto"/>
          </w:tcPr>
          <w:p w14:paraId="5DAF967A" w14:textId="77777777" w:rsidR="00F76B18" w:rsidRPr="00893755" w:rsidRDefault="00F76B18" w:rsidP="00796DBE">
            <w:pPr>
              <w:ind w:left="-86" w:right="-72"/>
              <w:rPr>
                <w:rFonts w:cs="Cordia New"/>
                <w:sz w:val="22"/>
                <w:szCs w:val="22"/>
              </w:rPr>
            </w:pPr>
            <w:r w:rsidRPr="00893755">
              <w:rPr>
                <w:rFonts w:cs="Cordia New"/>
                <w:sz w:val="22"/>
                <w:szCs w:val="22"/>
              </w:rPr>
              <w:t>Financial derivative liabilities recognised at fair value through profit or loss</w:t>
            </w:r>
          </w:p>
        </w:tc>
        <w:tc>
          <w:tcPr>
            <w:tcW w:w="1080" w:type="dxa"/>
            <w:shd w:val="clear" w:color="auto" w:fill="FAFAFA"/>
          </w:tcPr>
          <w:p w14:paraId="342CB4B1" w14:textId="77777777" w:rsidR="00F76B18" w:rsidRPr="00893755" w:rsidRDefault="00F76B18" w:rsidP="00796DBE">
            <w:pPr>
              <w:tabs>
                <w:tab w:val="decimal" w:pos="864"/>
              </w:tabs>
              <w:jc w:val="both"/>
              <w:rPr>
                <w:rFonts w:cs="Cordia New"/>
                <w:sz w:val="22"/>
                <w:szCs w:val="22"/>
              </w:rPr>
            </w:pPr>
          </w:p>
        </w:tc>
        <w:tc>
          <w:tcPr>
            <w:tcW w:w="1080" w:type="dxa"/>
            <w:shd w:val="clear" w:color="auto" w:fill="FAFAFA"/>
          </w:tcPr>
          <w:p w14:paraId="321CCA23" w14:textId="77777777" w:rsidR="00F76B18" w:rsidRPr="00893755" w:rsidRDefault="00F76B18" w:rsidP="00796DBE">
            <w:pPr>
              <w:tabs>
                <w:tab w:val="decimal" w:pos="864"/>
              </w:tabs>
              <w:jc w:val="both"/>
              <w:rPr>
                <w:rFonts w:cs="Cordia New"/>
                <w:sz w:val="22"/>
                <w:szCs w:val="22"/>
              </w:rPr>
            </w:pPr>
          </w:p>
        </w:tc>
        <w:tc>
          <w:tcPr>
            <w:tcW w:w="1080" w:type="dxa"/>
            <w:shd w:val="clear" w:color="auto" w:fill="FAFAFA"/>
          </w:tcPr>
          <w:p w14:paraId="15836068" w14:textId="77777777" w:rsidR="00F76B18" w:rsidRPr="00893755" w:rsidRDefault="00F76B18" w:rsidP="00796DBE">
            <w:pPr>
              <w:tabs>
                <w:tab w:val="decimal" w:pos="864"/>
              </w:tabs>
              <w:jc w:val="both"/>
              <w:rPr>
                <w:rFonts w:cs="Cordia New"/>
                <w:sz w:val="22"/>
                <w:szCs w:val="22"/>
              </w:rPr>
            </w:pPr>
          </w:p>
        </w:tc>
        <w:tc>
          <w:tcPr>
            <w:tcW w:w="1080" w:type="dxa"/>
            <w:shd w:val="clear" w:color="auto" w:fill="FAFAFA"/>
          </w:tcPr>
          <w:p w14:paraId="6C163864" w14:textId="77777777" w:rsidR="00F76B18" w:rsidRPr="00893755" w:rsidRDefault="00F76B18" w:rsidP="00796DBE">
            <w:pPr>
              <w:tabs>
                <w:tab w:val="decimal" w:pos="864"/>
              </w:tabs>
              <w:jc w:val="both"/>
              <w:rPr>
                <w:rFonts w:cs="Cordia New"/>
                <w:sz w:val="22"/>
                <w:szCs w:val="22"/>
              </w:rPr>
            </w:pPr>
          </w:p>
        </w:tc>
        <w:tc>
          <w:tcPr>
            <w:tcW w:w="1080" w:type="dxa"/>
            <w:shd w:val="clear" w:color="auto" w:fill="FAFAFA"/>
          </w:tcPr>
          <w:p w14:paraId="2B7E4087" w14:textId="77777777" w:rsidR="00F76B18" w:rsidRPr="00893755" w:rsidRDefault="00F76B18" w:rsidP="00796DBE">
            <w:pPr>
              <w:tabs>
                <w:tab w:val="decimal" w:pos="864"/>
              </w:tabs>
              <w:jc w:val="both"/>
              <w:rPr>
                <w:rFonts w:cs="Cordia New"/>
                <w:sz w:val="22"/>
                <w:szCs w:val="22"/>
              </w:rPr>
            </w:pPr>
          </w:p>
        </w:tc>
        <w:tc>
          <w:tcPr>
            <w:tcW w:w="1080" w:type="dxa"/>
            <w:shd w:val="clear" w:color="auto" w:fill="FAFAFA"/>
          </w:tcPr>
          <w:p w14:paraId="257E399C" w14:textId="77777777" w:rsidR="00F76B18" w:rsidRPr="00893755" w:rsidRDefault="00F76B18" w:rsidP="00796DBE">
            <w:pPr>
              <w:tabs>
                <w:tab w:val="decimal" w:pos="864"/>
              </w:tabs>
              <w:ind w:right="-72"/>
              <w:jc w:val="both"/>
              <w:outlineLvl w:val="0"/>
              <w:rPr>
                <w:rFonts w:cs="Cordia New"/>
                <w:sz w:val="22"/>
                <w:szCs w:val="22"/>
              </w:rPr>
            </w:pPr>
          </w:p>
        </w:tc>
        <w:tc>
          <w:tcPr>
            <w:tcW w:w="1080" w:type="dxa"/>
            <w:shd w:val="clear" w:color="auto" w:fill="FAFAFA"/>
          </w:tcPr>
          <w:p w14:paraId="7674E2D8" w14:textId="77777777" w:rsidR="00F76B18" w:rsidRPr="00893755" w:rsidRDefault="00F76B18" w:rsidP="00796DBE">
            <w:pPr>
              <w:tabs>
                <w:tab w:val="decimal" w:pos="864"/>
              </w:tabs>
              <w:ind w:right="-72"/>
              <w:jc w:val="both"/>
              <w:outlineLvl w:val="0"/>
              <w:rPr>
                <w:rFonts w:cs="Cordia New"/>
                <w:sz w:val="22"/>
                <w:szCs w:val="22"/>
              </w:rPr>
            </w:pPr>
          </w:p>
        </w:tc>
        <w:tc>
          <w:tcPr>
            <w:tcW w:w="1080" w:type="dxa"/>
            <w:shd w:val="clear" w:color="auto" w:fill="FAFAFA"/>
          </w:tcPr>
          <w:p w14:paraId="7D2F7C1D" w14:textId="77777777" w:rsidR="00F76B18" w:rsidRPr="00893755" w:rsidRDefault="00F76B18" w:rsidP="00796DBE">
            <w:pPr>
              <w:tabs>
                <w:tab w:val="decimal" w:pos="864"/>
              </w:tabs>
              <w:ind w:right="-72"/>
              <w:jc w:val="both"/>
              <w:outlineLvl w:val="0"/>
              <w:rPr>
                <w:rFonts w:cs="Cordia New"/>
                <w:sz w:val="22"/>
                <w:szCs w:val="22"/>
              </w:rPr>
            </w:pPr>
          </w:p>
        </w:tc>
      </w:tr>
      <w:tr w:rsidR="00C40466" w:rsidRPr="00893755" w14:paraId="10388A4A" w14:textId="77777777" w:rsidTr="00796DBE">
        <w:tc>
          <w:tcPr>
            <w:tcW w:w="5861" w:type="dxa"/>
            <w:shd w:val="clear" w:color="auto" w:fill="auto"/>
          </w:tcPr>
          <w:p w14:paraId="612F2ED6" w14:textId="1C5B676F" w:rsidR="00C40466" w:rsidRPr="00893755" w:rsidRDefault="00C40466" w:rsidP="00796DBE">
            <w:pPr>
              <w:tabs>
                <w:tab w:val="left" w:pos="403"/>
              </w:tabs>
              <w:ind w:left="-86" w:right="-72"/>
              <w:rPr>
                <w:rFonts w:cs="Cordia New"/>
                <w:sz w:val="22"/>
                <w:szCs w:val="22"/>
              </w:rPr>
            </w:pPr>
            <w:r w:rsidRPr="00893755">
              <w:rPr>
                <w:rFonts w:cs="Cordia New"/>
                <w:sz w:val="22"/>
                <w:szCs w:val="22"/>
              </w:rPr>
              <w:t xml:space="preserve">   - </w:t>
            </w:r>
            <w:r w:rsidR="00697F51">
              <w:rPr>
                <w:rFonts w:cs="Cordia New"/>
                <w:sz w:val="22"/>
                <w:szCs w:val="22"/>
              </w:rPr>
              <w:t>Interest rate swap</w:t>
            </w:r>
          </w:p>
        </w:tc>
        <w:tc>
          <w:tcPr>
            <w:tcW w:w="1080" w:type="dxa"/>
            <w:shd w:val="clear" w:color="auto" w:fill="FAFAFA"/>
          </w:tcPr>
          <w:p w14:paraId="6A24AA0C" w14:textId="338DE2B1"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1B9C7431" w14:textId="526DA983"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9</w:t>
            </w:r>
            <w:r w:rsidR="00C40466" w:rsidRPr="00893755">
              <w:rPr>
                <w:rFonts w:cs="Cordia New"/>
                <w:sz w:val="22"/>
                <w:szCs w:val="22"/>
              </w:rPr>
              <w:t>,</w:t>
            </w:r>
            <w:r w:rsidRPr="00C64A6F">
              <w:rPr>
                <w:rFonts w:cs="Cordia New"/>
                <w:sz w:val="22"/>
                <w:szCs w:val="22"/>
              </w:rPr>
              <w:t>738</w:t>
            </w:r>
          </w:p>
        </w:tc>
        <w:tc>
          <w:tcPr>
            <w:tcW w:w="1080" w:type="dxa"/>
            <w:shd w:val="clear" w:color="auto" w:fill="FAFAFA"/>
          </w:tcPr>
          <w:p w14:paraId="5C222981" w14:textId="63F28DA3"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259F326D" w14:textId="10046B5D"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9</w:t>
            </w:r>
            <w:r w:rsidR="00C40466" w:rsidRPr="00893755">
              <w:rPr>
                <w:rFonts w:cs="Cordia New"/>
                <w:sz w:val="22"/>
                <w:szCs w:val="22"/>
              </w:rPr>
              <w:t>,</w:t>
            </w:r>
            <w:r w:rsidRPr="00C64A6F">
              <w:rPr>
                <w:rFonts w:cs="Cordia New"/>
                <w:sz w:val="22"/>
                <w:szCs w:val="22"/>
              </w:rPr>
              <w:t>738</w:t>
            </w:r>
          </w:p>
        </w:tc>
        <w:tc>
          <w:tcPr>
            <w:tcW w:w="1080" w:type="dxa"/>
            <w:shd w:val="clear" w:color="auto" w:fill="FAFAFA"/>
          </w:tcPr>
          <w:p w14:paraId="675E3D09" w14:textId="6714F08E"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25588060" w14:textId="78102B0E"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325</w:t>
            </w:r>
            <w:r w:rsidR="00C40466" w:rsidRPr="00893755">
              <w:rPr>
                <w:rFonts w:cs="Cordia New"/>
                <w:sz w:val="22"/>
                <w:szCs w:val="22"/>
              </w:rPr>
              <w:t>,</w:t>
            </w:r>
            <w:r w:rsidRPr="00C64A6F">
              <w:rPr>
                <w:rFonts w:cs="Cordia New"/>
                <w:sz w:val="22"/>
                <w:szCs w:val="22"/>
              </w:rPr>
              <w:t>435</w:t>
            </w:r>
          </w:p>
        </w:tc>
        <w:tc>
          <w:tcPr>
            <w:tcW w:w="1080" w:type="dxa"/>
            <w:shd w:val="clear" w:color="auto" w:fill="FAFAFA"/>
          </w:tcPr>
          <w:p w14:paraId="4F41B140" w14:textId="230D304D"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2639BDF1" w14:textId="3D0C7EAE"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325</w:t>
            </w:r>
            <w:r w:rsidR="00C40466" w:rsidRPr="00893755">
              <w:rPr>
                <w:rFonts w:cs="Cordia New"/>
                <w:sz w:val="22"/>
                <w:szCs w:val="22"/>
              </w:rPr>
              <w:t>,</w:t>
            </w:r>
            <w:r w:rsidRPr="00C64A6F">
              <w:rPr>
                <w:rFonts w:cs="Cordia New"/>
                <w:sz w:val="22"/>
                <w:szCs w:val="22"/>
              </w:rPr>
              <w:t>435</w:t>
            </w:r>
          </w:p>
        </w:tc>
      </w:tr>
      <w:tr w:rsidR="00C40466" w:rsidRPr="00893755" w14:paraId="459740EF" w14:textId="77777777" w:rsidTr="00796DBE">
        <w:tc>
          <w:tcPr>
            <w:tcW w:w="5861" w:type="dxa"/>
            <w:shd w:val="clear" w:color="auto" w:fill="auto"/>
          </w:tcPr>
          <w:p w14:paraId="5CC1D3B3" w14:textId="51012BF8" w:rsidR="00C40466" w:rsidRPr="00893755" w:rsidRDefault="00C40466" w:rsidP="00796DBE">
            <w:pPr>
              <w:tabs>
                <w:tab w:val="left" w:pos="403"/>
              </w:tabs>
              <w:ind w:left="-86" w:right="-72"/>
              <w:rPr>
                <w:rFonts w:cs="Cordia New"/>
                <w:sz w:val="22"/>
                <w:szCs w:val="22"/>
              </w:rPr>
            </w:pPr>
            <w:r w:rsidRPr="00893755">
              <w:rPr>
                <w:rFonts w:cs="Cordia New"/>
                <w:sz w:val="22"/>
                <w:szCs w:val="22"/>
              </w:rPr>
              <w:t xml:space="preserve">   - Natural gas swap</w:t>
            </w:r>
          </w:p>
        </w:tc>
        <w:tc>
          <w:tcPr>
            <w:tcW w:w="1080" w:type="dxa"/>
            <w:shd w:val="clear" w:color="auto" w:fill="FAFAFA"/>
          </w:tcPr>
          <w:p w14:paraId="12E35D9C" w14:textId="5156EF91"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378AEC82" w14:textId="5864988D"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6</w:t>
            </w:r>
            <w:r w:rsidR="00C40466" w:rsidRPr="00893755">
              <w:rPr>
                <w:rFonts w:cs="Cordia New"/>
                <w:sz w:val="22"/>
                <w:szCs w:val="22"/>
              </w:rPr>
              <w:t>,</w:t>
            </w:r>
            <w:r w:rsidRPr="00C64A6F">
              <w:rPr>
                <w:rFonts w:cs="Cordia New"/>
                <w:sz w:val="22"/>
                <w:szCs w:val="22"/>
              </w:rPr>
              <w:t>281</w:t>
            </w:r>
          </w:p>
        </w:tc>
        <w:tc>
          <w:tcPr>
            <w:tcW w:w="1080" w:type="dxa"/>
            <w:shd w:val="clear" w:color="auto" w:fill="FAFAFA"/>
          </w:tcPr>
          <w:p w14:paraId="67A011F6" w14:textId="29D0F089"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02DE094D" w14:textId="148C421C"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6</w:t>
            </w:r>
            <w:r w:rsidR="00C40466" w:rsidRPr="00893755">
              <w:rPr>
                <w:rFonts w:cs="Cordia New"/>
                <w:sz w:val="22"/>
                <w:szCs w:val="22"/>
              </w:rPr>
              <w:t>,</w:t>
            </w:r>
            <w:r w:rsidRPr="00C64A6F">
              <w:rPr>
                <w:rFonts w:cs="Cordia New"/>
                <w:sz w:val="22"/>
                <w:szCs w:val="22"/>
              </w:rPr>
              <w:t>281</w:t>
            </w:r>
          </w:p>
        </w:tc>
        <w:tc>
          <w:tcPr>
            <w:tcW w:w="1080" w:type="dxa"/>
            <w:shd w:val="clear" w:color="auto" w:fill="FAFAFA"/>
          </w:tcPr>
          <w:p w14:paraId="1B1776E9" w14:textId="0913A69E"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6E399B5D" w14:textId="0CB7C50D"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209</w:t>
            </w:r>
            <w:r w:rsidR="00C40466" w:rsidRPr="00893755">
              <w:rPr>
                <w:rFonts w:cs="Cordia New"/>
                <w:sz w:val="22"/>
                <w:szCs w:val="22"/>
              </w:rPr>
              <w:t>,</w:t>
            </w:r>
            <w:r w:rsidRPr="00C64A6F">
              <w:rPr>
                <w:rFonts w:cs="Cordia New"/>
                <w:sz w:val="22"/>
                <w:szCs w:val="22"/>
              </w:rPr>
              <w:t>921</w:t>
            </w:r>
          </w:p>
        </w:tc>
        <w:tc>
          <w:tcPr>
            <w:tcW w:w="1080" w:type="dxa"/>
            <w:shd w:val="clear" w:color="auto" w:fill="FAFAFA"/>
          </w:tcPr>
          <w:p w14:paraId="330A4402" w14:textId="7044F159"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2BDFD912" w14:textId="7169EFD5"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209</w:t>
            </w:r>
            <w:r w:rsidR="00C40466" w:rsidRPr="00893755">
              <w:rPr>
                <w:rFonts w:cs="Cordia New"/>
                <w:sz w:val="22"/>
                <w:szCs w:val="22"/>
              </w:rPr>
              <w:t>,</w:t>
            </w:r>
            <w:r w:rsidRPr="00C64A6F">
              <w:rPr>
                <w:rFonts w:cs="Cordia New"/>
                <w:sz w:val="22"/>
                <w:szCs w:val="22"/>
              </w:rPr>
              <w:t>921</w:t>
            </w:r>
          </w:p>
        </w:tc>
      </w:tr>
      <w:tr w:rsidR="00C40466" w:rsidRPr="00893755" w14:paraId="12CB721B" w14:textId="77777777" w:rsidTr="00796DBE">
        <w:tc>
          <w:tcPr>
            <w:tcW w:w="5861" w:type="dxa"/>
            <w:shd w:val="clear" w:color="auto" w:fill="auto"/>
          </w:tcPr>
          <w:p w14:paraId="641DF426" w14:textId="3FAD7CDD" w:rsidR="00C40466" w:rsidRPr="00893755" w:rsidRDefault="00C40466" w:rsidP="00796DBE">
            <w:pPr>
              <w:tabs>
                <w:tab w:val="left" w:pos="403"/>
              </w:tabs>
              <w:ind w:left="-86" w:right="-72"/>
              <w:rPr>
                <w:rFonts w:cs="Cordia New"/>
                <w:sz w:val="22"/>
                <w:szCs w:val="22"/>
              </w:rPr>
            </w:pPr>
            <w:r w:rsidRPr="00893755">
              <w:rPr>
                <w:rFonts w:cs="Cordia New"/>
                <w:sz w:val="22"/>
                <w:szCs w:val="22"/>
              </w:rPr>
              <w:t xml:space="preserve">   - </w:t>
            </w:r>
            <w:r w:rsidR="00CB11D1" w:rsidRPr="00893755">
              <w:rPr>
                <w:rFonts w:cs="Cordia New"/>
                <w:sz w:val="22"/>
                <w:szCs w:val="22"/>
              </w:rPr>
              <w:t xml:space="preserve">Electricity </w:t>
            </w:r>
            <w:r w:rsidR="00A129A7">
              <w:rPr>
                <w:rFonts w:cs="Cordia New"/>
                <w:sz w:val="22"/>
                <w:szCs w:val="22"/>
              </w:rPr>
              <w:t>forward contracts</w:t>
            </w:r>
          </w:p>
        </w:tc>
        <w:tc>
          <w:tcPr>
            <w:tcW w:w="1080" w:type="dxa"/>
            <w:shd w:val="clear" w:color="auto" w:fill="FAFAFA"/>
          </w:tcPr>
          <w:p w14:paraId="6C2C49A4" w14:textId="0F0DAA2F"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7A1211BC" w14:textId="1EABD235"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4</w:t>
            </w:r>
            <w:r w:rsidR="00C40466" w:rsidRPr="00893755">
              <w:rPr>
                <w:rFonts w:cs="Cordia New"/>
                <w:sz w:val="22"/>
                <w:szCs w:val="22"/>
              </w:rPr>
              <w:t>,</w:t>
            </w:r>
            <w:r w:rsidRPr="00C64A6F">
              <w:rPr>
                <w:rFonts w:cs="Cordia New"/>
                <w:sz w:val="22"/>
                <w:szCs w:val="22"/>
              </w:rPr>
              <w:t>412</w:t>
            </w:r>
          </w:p>
        </w:tc>
        <w:tc>
          <w:tcPr>
            <w:tcW w:w="1080" w:type="dxa"/>
            <w:shd w:val="clear" w:color="auto" w:fill="FAFAFA"/>
          </w:tcPr>
          <w:p w14:paraId="223F4E90" w14:textId="63A52C11"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71B5A820" w14:textId="18E86EBB"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4</w:t>
            </w:r>
            <w:r w:rsidR="00C40466" w:rsidRPr="00893755">
              <w:rPr>
                <w:rFonts w:cs="Cordia New"/>
                <w:sz w:val="22"/>
                <w:szCs w:val="22"/>
              </w:rPr>
              <w:t>,</w:t>
            </w:r>
            <w:r w:rsidRPr="00C64A6F">
              <w:rPr>
                <w:rFonts w:cs="Cordia New"/>
                <w:sz w:val="22"/>
                <w:szCs w:val="22"/>
              </w:rPr>
              <w:t>412</w:t>
            </w:r>
          </w:p>
        </w:tc>
        <w:tc>
          <w:tcPr>
            <w:tcW w:w="1080" w:type="dxa"/>
            <w:shd w:val="clear" w:color="auto" w:fill="FAFAFA"/>
          </w:tcPr>
          <w:p w14:paraId="60FFCE35" w14:textId="2847DFAC"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5096A763" w14:textId="5F1AF53C"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147</w:t>
            </w:r>
            <w:r w:rsidR="00C40466" w:rsidRPr="00893755">
              <w:rPr>
                <w:rFonts w:cs="Cordia New"/>
                <w:sz w:val="22"/>
                <w:szCs w:val="22"/>
              </w:rPr>
              <w:t>,</w:t>
            </w:r>
            <w:r w:rsidRPr="00C64A6F">
              <w:rPr>
                <w:rFonts w:cs="Cordia New"/>
                <w:sz w:val="22"/>
                <w:szCs w:val="22"/>
              </w:rPr>
              <w:t>448</w:t>
            </w:r>
          </w:p>
        </w:tc>
        <w:tc>
          <w:tcPr>
            <w:tcW w:w="1080" w:type="dxa"/>
            <w:shd w:val="clear" w:color="auto" w:fill="FAFAFA"/>
          </w:tcPr>
          <w:p w14:paraId="3EA05C87" w14:textId="2832A3BE"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290A7F89" w14:textId="0F34A971"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147</w:t>
            </w:r>
            <w:r w:rsidR="00C40466" w:rsidRPr="00893755">
              <w:rPr>
                <w:rFonts w:cs="Cordia New"/>
                <w:sz w:val="22"/>
                <w:szCs w:val="22"/>
              </w:rPr>
              <w:t>,</w:t>
            </w:r>
            <w:r w:rsidRPr="00C64A6F">
              <w:rPr>
                <w:rFonts w:cs="Cordia New"/>
                <w:sz w:val="22"/>
                <w:szCs w:val="22"/>
              </w:rPr>
              <w:t>448</w:t>
            </w:r>
          </w:p>
        </w:tc>
      </w:tr>
      <w:tr w:rsidR="00C40466" w:rsidRPr="00893755" w14:paraId="2A26A276" w14:textId="77777777" w:rsidTr="00796DBE">
        <w:tc>
          <w:tcPr>
            <w:tcW w:w="5861" w:type="dxa"/>
            <w:shd w:val="clear" w:color="auto" w:fill="auto"/>
          </w:tcPr>
          <w:p w14:paraId="21E5264A" w14:textId="77777777" w:rsidR="00C40466" w:rsidRPr="00893755" w:rsidRDefault="00C40466" w:rsidP="00796DBE">
            <w:pPr>
              <w:tabs>
                <w:tab w:val="left" w:pos="403"/>
              </w:tabs>
              <w:ind w:left="-86" w:right="-72"/>
              <w:rPr>
                <w:rFonts w:cs="Cordia New"/>
                <w:sz w:val="22"/>
                <w:szCs w:val="22"/>
              </w:rPr>
            </w:pPr>
            <w:r w:rsidRPr="00893755">
              <w:rPr>
                <w:rFonts w:cs="Cordia New"/>
                <w:sz w:val="22"/>
                <w:szCs w:val="22"/>
              </w:rPr>
              <w:t>Derivative financial instruments used for hedging - cash flow hedge</w:t>
            </w:r>
          </w:p>
        </w:tc>
        <w:tc>
          <w:tcPr>
            <w:tcW w:w="1080" w:type="dxa"/>
            <w:shd w:val="clear" w:color="auto" w:fill="FAFAFA"/>
          </w:tcPr>
          <w:p w14:paraId="6EFAAC5D" w14:textId="77777777" w:rsidR="00C40466" w:rsidRPr="00893755"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21B35091" w14:textId="77777777" w:rsidR="00C40466" w:rsidRPr="00893755"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772689FD" w14:textId="77777777" w:rsidR="00C40466" w:rsidRPr="00893755"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1C889B69" w14:textId="77777777" w:rsidR="00C40466" w:rsidRPr="00893755"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3FBEBF38" w14:textId="77777777" w:rsidR="00C40466" w:rsidRPr="00893755"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13BAAA67" w14:textId="77777777" w:rsidR="00C40466" w:rsidRPr="00893755"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7B27E9D6" w14:textId="77777777" w:rsidR="00C40466" w:rsidRPr="00893755"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4542AE54" w14:textId="77777777" w:rsidR="00C40466" w:rsidRPr="00893755" w:rsidRDefault="00C40466" w:rsidP="00796DBE">
            <w:pPr>
              <w:tabs>
                <w:tab w:val="decimal" w:pos="864"/>
              </w:tabs>
              <w:ind w:right="-72"/>
              <w:jc w:val="both"/>
              <w:outlineLvl w:val="0"/>
              <w:rPr>
                <w:rFonts w:cs="Cordia New"/>
                <w:sz w:val="22"/>
                <w:szCs w:val="22"/>
              </w:rPr>
            </w:pPr>
          </w:p>
        </w:tc>
      </w:tr>
      <w:tr w:rsidR="00C40466" w:rsidRPr="00893755" w14:paraId="32FFD2FE" w14:textId="77777777" w:rsidTr="00796DBE">
        <w:tc>
          <w:tcPr>
            <w:tcW w:w="5861" w:type="dxa"/>
            <w:shd w:val="clear" w:color="auto" w:fill="auto"/>
          </w:tcPr>
          <w:p w14:paraId="27334975" w14:textId="77777777" w:rsidR="00C40466" w:rsidRPr="00893755" w:rsidRDefault="00C40466" w:rsidP="00796DBE">
            <w:pPr>
              <w:tabs>
                <w:tab w:val="left" w:pos="403"/>
              </w:tabs>
              <w:ind w:left="-86" w:right="-72"/>
              <w:rPr>
                <w:rFonts w:cs="Cordia New"/>
                <w:sz w:val="22"/>
                <w:szCs w:val="22"/>
              </w:rPr>
            </w:pPr>
            <w:r w:rsidRPr="00893755">
              <w:rPr>
                <w:rFonts w:cs="Cordia New"/>
                <w:sz w:val="22"/>
                <w:szCs w:val="22"/>
              </w:rPr>
              <w:t xml:space="preserve">   - Interest rate swap </w:t>
            </w:r>
          </w:p>
        </w:tc>
        <w:tc>
          <w:tcPr>
            <w:tcW w:w="1080" w:type="dxa"/>
            <w:shd w:val="clear" w:color="auto" w:fill="FAFAFA"/>
          </w:tcPr>
          <w:p w14:paraId="7595D701" w14:textId="36F762AB"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106648D6" w14:textId="51F7662D"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7</w:t>
            </w:r>
            <w:r w:rsidR="00C40466" w:rsidRPr="00893755">
              <w:rPr>
                <w:rFonts w:cs="Cordia New"/>
                <w:sz w:val="22"/>
                <w:szCs w:val="22"/>
              </w:rPr>
              <w:t>,</w:t>
            </w:r>
            <w:r w:rsidRPr="00C64A6F">
              <w:rPr>
                <w:rFonts w:cs="Cordia New"/>
                <w:sz w:val="22"/>
                <w:szCs w:val="22"/>
              </w:rPr>
              <w:t>188</w:t>
            </w:r>
          </w:p>
        </w:tc>
        <w:tc>
          <w:tcPr>
            <w:tcW w:w="1080" w:type="dxa"/>
            <w:shd w:val="clear" w:color="auto" w:fill="FAFAFA"/>
          </w:tcPr>
          <w:p w14:paraId="3F04FCCE" w14:textId="7143E474"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3D63341E" w14:textId="4AFAF5C8"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7</w:t>
            </w:r>
            <w:r w:rsidR="00C40466" w:rsidRPr="00893755">
              <w:rPr>
                <w:rFonts w:cs="Cordia New"/>
                <w:sz w:val="22"/>
                <w:szCs w:val="22"/>
              </w:rPr>
              <w:t>,</w:t>
            </w:r>
            <w:r w:rsidRPr="00C64A6F">
              <w:rPr>
                <w:rFonts w:cs="Cordia New"/>
                <w:sz w:val="22"/>
                <w:szCs w:val="22"/>
              </w:rPr>
              <w:t>188</w:t>
            </w:r>
          </w:p>
        </w:tc>
        <w:tc>
          <w:tcPr>
            <w:tcW w:w="1080" w:type="dxa"/>
            <w:shd w:val="clear" w:color="auto" w:fill="FAFAFA"/>
          </w:tcPr>
          <w:p w14:paraId="21D32F1A" w14:textId="4BF7AAA1"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3DC2C7DF" w14:textId="4531D8B6"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240</w:t>
            </w:r>
            <w:r w:rsidR="00C40466" w:rsidRPr="00893755">
              <w:rPr>
                <w:rFonts w:cs="Cordia New"/>
                <w:sz w:val="22"/>
                <w:szCs w:val="22"/>
              </w:rPr>
              <w:t>,</w:t>
            </w:r>
            <w:r w:rsidRPr="00C64A6F">
              <w:rPr>
                <w:rFonts w:cs="Cordia New"/>
                <w:sz w:val="22"/>
                <w:szCs w:val="22"/>
              </w:rPr>
              <w:t>237</w:t>
            </w:r>
          </w:p>
        </w:tc>
        <w:tc>
          <w:tcPr>
            <w:tcW w:w="1080" w:type="dxa"/>
            <w:shd w:val="clear" w:color="auto" w:fill="FAFAFA"/>
          </w:tcPr>
          <w:p w14:paraId="747A7E2A" w14:textId="681590CC"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1A470E64" w14:textId="3660DF05"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240</w:t>
            </w:r>
            <w:r w:rsidR="00C40466" w:rsidRPr="00893755">
              <w:rPr>
                <w:rFonts w:cs="Cordia New"/>
                <w:sz w:val="22"/>
                <w:szCs w:val="22"/>
              </w:rPr>
              <w:t>,</w:t>
            </w:r>
            <w:r w:rsidRPr="00C64A6F">
              <w:rPr>
                <w:rFonts w:cs="Cordia New"/>
                <w:sz w:val="22"/>
                <w:szCs w:val="22"/>
              </w:rPr>
              <w:t>237</w:t>
            </w:r>
          </w:p>
        </w:tc>
      </w:tr>
      <w:tr w:rsidR="00C40466" w:rsidRPr="00893755" w14:paraId="3EACCFC8" w14:textId="77777777" w:rsidTr="00796DBE">
        <w:tc>
          <w:tcPr>
            <w:tcW w:w="5861" w:type="dxa"/>
            <w:shd w:val="clear" w:color="auto" w:fill="auto"/>
          </w:tcPr>
          <w:p w14:paraId="1B4E2AC0" w14:textId="77777777" w:rsidR="00C40466" w:rsidRPr="00893755" w:rsidRDefault="00C40466" w:rsidP="00796DBE">
            <w:pPr>
              <w:tabs>
                <w:tab w:val="left" w:pos="403"/>
              </w:tabs>
              <w:ind w:left="-86" w:right="-72"/>
              <w:rPr>
                <w:rFonts w:cs="Cordia New"/>
                <w:sz w:val="22"/>
                <w:szCs w:val="22"/>
              </w:rPr>
            </w:pPr>
            <w:r w:rsidRPr="00893755">
              <w:rPr>
                <w:rFonts w:cs="Cordia New"/>
                <w:sz w:val="22"/>
                <w:szCs w:val="22"/>
              </w:rPr>
              <w:t xml:space="preserve">   - Cross currency and interest rate swap</w:t>
            </w:r>
          </w:p>
        </w:tc>
        <w:tc>
          <w:tcPr>
            <w:tcW w:w="1080" w:type="dxa"/>
            <w:shd w:val="clear" w:color="auto" w:fill="FAFAFA"/>
          </w:tcPr>
          <w:p w14:paraId="20CABE60" w14:textId="364E1D5C"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1CF62C50" w14:textId="35E543AC"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19</w:t>
            </w:r>
            <w:r w:rsidR="00C40466" w:rsidRPr="00893755">
              <w:rPr>
                <w:rFonts w:cs="Cordia New"/>
                <w:sz w:val="22"/>
                <w:szCs w:val="22"/>
              </w:rPr>
              <w:t>,</w:t>
            </w:r>
            <w:r w:rsidRPr="00C64A6F">
              <w:rPr>
                <w:rFonts w:cs="Cordia New"/>
                <w:sz w:val="22"/>
                <w:szCs w:val="22"/>
              </w:rPr>
              <w:t>366</w:t>
            </w:r>
          </w:p>
        </w:tc>
        <w:tc>
          <w:tcPr>
            <w:tcW w:w="1080" w:type="dxa"/>
            <w:shd w:val="clear" w:color="auto" w:fill="FAFAFA"/>
          </w:tcPr>
          <w:p w14:paraId="2B0EBED3" w14:textId="6FF69C13"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6FBB5C3F" w14:textId="43FB2118"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19</w:t>
            </w:r>
            <w:r w:rsidR="00C40466" w:rsidRPr="00893755">
              <w:rPr>
                <w:rFonts w:cs="Cordia New"/>
                <w:sz w:val="22"/>
                <w:szCs w:val="22"/>
              </w:rPr>
              <w:t>,</w:t>
            </w:r>
            <w:r w:rsidRPr="00C64A6F">
              <w:rPr>
                <w:rFonts w:cs="Cordia New"/>
                <w:sz w:val="22"/>
                <w:szCs w:val="22"/>
              </w:rPr>
              <w:t>366</w:t>
            </w:r>
          </w:p>
        </w:tc>
        <w:tc>
          <w:tcPr>
            <w:tcW w:w="1080" w:type="dxa"/>
            <w:shd w:val="clear" w:color="auto" w:fill="FAFAFA"/>
          </w:tcPr>
          <w:p w14:paraId="01CED48D" w14:textId="7130E59D"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76BCDBD8" w14:textId="0C30E2B0"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647</w:t>
            </w:r>
            <w:r w:rsidR="00C40466" w:rsidRPr="00893755">
              <w:rPr>
                <w:rFonts w:cs="Cordia New"/>
                <w:sz w:val="22"/>
                <w:szCs w:val="22"/>
              </w:rPr>
              <w:t>,</w:t>
            </w:r>
            <w:r w:rsidRPr="00C64A6F">
              <w:rPr>
                <w:rFonts w:cs="Cordia New"/>
                <w:sz w:val="22"/>
                <w:szCs w:val="22"/>
              </w:rPr>
              <w:t>205</w:t>
            </w:r>
          </w:p>
        </w:tc>
        <w:tc>
          <w:tcPr>
            <w:tcW w:w="1080" w:type="dxa"/>
            <w:shd w:val="clear" w:color="auto" w:fill="FAFAFA"/>
          </w:tcPr>
          <w:p w14:paraId="464AD745" w14:textId="27F4B01C"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40314EE7" w14:textId="0E3EF775"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647</w:t>
            </w:r>
            <w:r w:rsidR="00C40466" w:rsidRPr="00893755">
              <w:rPr>
                <w:rFonts w:cs="Cordia New"/>
                <w:sz w:val="22"/>
                <w:szCs w:val="22"/>
              </w:rPr>
              <w:t>,</w:t>
            </w:r>
            <w:r w:rsidRPr="00C64A6F">
              <w:rPr>
                <w:rFonts w:cs="Cordia New"/>
                <w:sz w:val="22"/>
                <w:szCs w:val="22"/>
              </w:rPr>
              <w:t>205</w:t>
            </w:r>
          </w:p>
        </w:tc>
      </w:tr>
      <w:tr w:rsidR="00C40466" w:rsidRPr="00893755" w14:paraId="76FA54B7" w14:textId="77777777" w:rsidTr="00796DBE">
        <w:tc>
          <w:tcPr>
            <w:tcW w:w="5861" w:type="dxa"/>
            <w:shd w:val="clear" w:color="auto" w:fill="auto"/>
          </w:tcPr>
          <w:p w14:paraId="7C3C859D" w14:textId="2AEE2BCA" w:rsidR="00C40466" w:rsidRPr="00893755" w:rsidRDefault="00C40466" w:rsidP="00796DBE">
            <w:pPr>
              <w:tabs>
                <w:tab w:val="left" w:pos="403"/>
              </w:tabs>
              <w:ind w:left="-86" w:right="-72"/>
              <w:rPr>
                <w:rFonts w:cs="Cordia New"/>
                <w:sz w:val="22"/>
                <w:szCs w:val="22"/>
              </w:rPr>
            </w:pPr>
            <w:r w:rsidRPr="00893755">
              <w:rPr>
                <w:rFonts w:cs="Cordia New"/>
                <w:sz w:val="22"/>
                <w:szCs w:val="22"/>
              </w:rPr>
              <w:t xml:space="preserve">   - Natural gas swap</w:t>
            </w:r>
          </w:p>
        </w:tc>
        <w:tc>
          <w:tcPr>
            <w:tcW w:w="1080" w:type="dxa"/>
            <w:shd w:val="clear" w:color="auto" w:fill="FAFAFA"/>
          </w:tcPr>
          <w:p w14:paraId="38DECF2D" w14:textId="0F93DC03"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56BEB48F" w14:textId="48B97ECC"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108</w:t>
            </w:r>
            <w:r w:rsidR="00C40466" w:rsidRPr="00893755">
              <w:rPr>
                <w:rFonts w:cs="Cordia New"/>
                <w:sz w:val="22"/>
                <w:szCs w:val="22"/>
              </w:rPr>
              <w:t>,</w:t>
            </w:r>
            <w:r w:rsidRPr="00C64A6F">
              <w:rPr>
                <w:rFonts w:cs="Cordia New"/>
                <w:sz w:val="22"/>
                <w:szCs w:val="22"/>
              </w:rPr>
              <w:t>537</w:t>
            </w:r>
          </w:p>
        </w:tc>
        <w:tc>
          <w:tcPr>
            <w:tcW w:w="1080" w:type="dxa"/>
            <w:shd w:val="clear" w:color="auto" w:fill="FAFAFA"/>
          </w:tcPr>
          <w:p w14:paraId="6D21A92A" w14:textId="566C3E84"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3F639A95" w14:textId="77FEFA68"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108</w:t>
            </w:r>
            <w:r w:rsidR="00C40466" w:rsidRPr="00893755">
              <w:rPr>
                <w:rFonts w:cs="Cordia New"/>
                <w:sz w:val="22"/>
                <w:szCs w:val="22"/>
              </w:rPr>
              <w:t>,</w:t>
            </w:r>
            <w:r w:rsidRPr="00C64A6F">
              <w:rPr>
                <w:rFonts w:cs="Cordia New"/>
                <w:sz w:val="22"/>
                <w:szCs w:val="22"/>
              </w:rPr>
              <w:t>537</w:t>
            </w:r>
          </w:p>
        </w:tc>
        <w:tc>
          <w:tcPr>
            <w:tcW w:w="1080" w:type="dxa"/>
            <w:shd w:val="clear" w:color="auto" w:fill="FAFAFA"/>
          </w:tcPr>
          <w:p w14:paraId="6B2E1660" w14:textId="17B9424B"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621D4F51" w14:textId="0FDA1830"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3</w:t>
            </w:r>
            <w:r w:rsidR="00C40466" w:rsidRPr="00893755">
              <w:rPr>
                <w:rFonts w:cs="Cordia New"/>
                <w:sz w:val="22"/>
                <w:szCs w:val="22"/>
              </w:rPr>
              <w:t>,</w:t>
            </w:r>
            <w:r w:rsidRPr="00C64A6F">
              <w:rPr>
                <w:rFonts w:cs="Cordia New"/>
                <w:sz w:val="22"/>
                <w:szCs w:val="22"/>
              </w:rPr>
              <w:t>627</w:t>
            </w:r>
            <w:r w:rsidR="00C40466" w:rsidRPr="00893755">
              <w:rPr>
                <w:rFonts w:cs="Cordia New"/>
                <w:sz w:val="22"/>
                <w:szCs w:val="22"/>
              </w:rPr>
              <w:t>,</w:t>
            </w:r>
            <w:r w:rsidRPr="00C64A6F">
              <w:rPr>
                <w:rFonts w:cs="Cordia New"/>
                <w:sz w:val="22"/>
                <w:szCs w:val="22"/>
              </w:rPr>
              <w:t>300</w:t>
            </w:r>
          </w:p>
        </w:tc>
        <w:tc>
          <w:tcPr>
            <w:tcW w:w="1080" w:type="dxa"/>
            <w:shd w:val="clear" w:color="auto" w:fill="FAFAFA"/>
          </w:tcPr>
          <w:p w14:paraId="1978CCBD" w14:textId="18981E10"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4A53413B" w14:textId="4198A14E"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3</w:t>
            </w:r>
            <w:r w:rsidR="00C40466" w:rsidRPr="00893755">
              <w:rPr>
                <w:rFonts w:cs="Cordia New"/>
                <w:sz w:val="22"/>
                <w:szCs w:val="22"/>
              </w:rPr>
              <w:t>,</w:t>
            </w:r>
            <w:r w:rsidRPr="00C64A6F">
              <w:rPr>
                <w:rFonts w:cs="Cordia New"/>
                <w:sz w:val="22"/>
                <w:szCs w:val="22"/>
              </w:rPr>
              <w:t>627</w:t>
            </w:r>
            <w:r w:rsidR="00C40466" w:rsidRPr="00893755">
              <w:rPr>
                <w:rFonts w:cs="Cordia New"/>
                <w:sz w:val="22"/>
                <w:szCs w:val="22"/>
              </w:rPr>
              <w:t>,</w:t>
            </w:r>
            <w:r w:rsidRPr="00C64A6F">
              <w:rPr>
                <w:rFonts w:cs="Cordia New"/>
                <w:sz w:val="22"/>
                <w:szCs w:val="22"/>
              </w:rPr>
              <w:t>300</w:t>
            </w:r>
          </w:p>
        </w:tc>
      </w:tr>
      <w:tr w:rsidR="00C40466" w:rsidRPr="00893755" w14:paraId="4C825978" w14:textId="77777777" w:rsidTr="00796DBE">
        <w:tc>
          <w:tcPr>
            <w:tcW w:w="5861" w:type="dxa"/>
            <w:shd w:val="clear" w:color="auto" w:fill="auto"/>
          </w:tcPr>
          <w:p w14:paraId="45038FAA" w14:textId="4FA79061" w:rsidR="00C40466" w:rsidRPr="00893755" w:rsidRDefault="00C40466" w:rsidP="00796DBE">
            <w:pPr>
              <w:tabs>
                <w:tab w:val="left" w:pos="403"/>
              </w:tabs>
              <w:ind w:left="-86" w:right="-72"/>
              <w:rPr>
                <w:rFonts w:cs="Cordia New"/>
                <w:sz w:val="22"/>
                <w:szCs w:val="22"/>
              </w:rPr>
            </w:pPr>
            <w:r w:rsidRPr="00893755">
              <w:rPr>
                <w:rFonts w:cs="Cordia New"/>
                <w:sz w:val="22"/>
                <w:szCs w:val="22"/>
              </w:rPr>
              <w:t xml:space="preserve">   - Coal price swap</w:t>
            </w:r>
          </w:p>
        </w:tc>
        <w:tc>
          <w:tcPr>
            <w:tcW w:w="1080" w:type="dxa"/>
            <w:shd w:val="clear" w:color="auto" w:fill="FAFAFA"/>
          </w:tcPr>
          <w:p w14:paraId="34AB36A3" w14:textId="00845ED1"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275BE8CD" w14:textId="630DFEF8"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25</w:t>
            </w:r>
            <w:r w:rsidR="00C40466" w:rsidRPr="00893755">
              <w:rPr>
                <w:rFonts w:cs="Cordia New"/>
                <w:sz w:val="22"/>
                <w:szCs w:val="22"/>
              </w:rPr>
              <w:t>,</w:t>
            </w:r>
            <w:r w:rsidRPr="00C64A6F">
              <w:rPr>
                <w:rFonts w:cs="Cordia New"/>
                <w:sz w:val="22"/>
                <w:szCs w:val="22"/>
              </w:rPr>
              <w:t>374</w:t>
            </w:r>
          </w:p>
        </w:tc>
        <w:tc>
          <w:tcPr>
            <w:tcW w:w="1080" w:type="dxa"/>
            <w:shd w:val="clear" w:color="auto" w:fill="FAFAFA"/>
          </w:tcPr>
          <w:p w14:paraId="0BFED54C" w14:textId="525BAEED"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4A496966" w14:textId="0A356F1D"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25</w:t>
            </w:r>
            <w:r w:rsidR="00C40466" w:rsidRPr="00893755">
              <w:rPr>
                <w:rFonts w:cs="Cordia New"/>
                <w:sz w:val="22"/>
                <w:szCs w:val="22"/>
              </w:rPr>
              <w:t>,</w:t>
            </w:r>
            <w:r w:rsidRPr="00C64A6F">
              <w:rPr>
                <w:rFonts w:cs="Cordia New"/>
                <w:sz w:val="22"/>
                <w:szCs w:val="22"/>
              </w:rPr>
              <w:t>374</w:t>
            </w:r>
          </w:p>
        </w:tc>
        <w:tc>
          <w:tcPr>
            <w:tcW w:w="1080" w:type="dxa"/>
            <w:shd w:val="clear" w:color="auto" w:fill="FAFAFA"/>
          </w:tcPr>
          <w:p w14:paraId="7D5D4F02" w14:textId="342D9F4A"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7FAD0193" w14:textId="44E29188"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847</w:t>
            </w:r>
            <w:r w:rsidR="00C40466" w:rsidRPr="00893755">
              <w:rPr>
                <w:rFonts w:cs="Cordia New"/>
                <w:sz w:val="22"/>
                <w:szCs w:val="22"/>
              </w:rPr>
              <w:t>,</w:t>
            </w:r>
            <w:r w:rsidRPr="00C64A6F">
              <w:rPr>
                <w:rFonts w:cs="Cordia New"/>
                <w:sz w:val="22"/>
                <w:szCs w:val="22"/>
              </w:rPr>
              <w:t>963</w:t>
            </w:r>
          </w:p>
        </w:tc>
        <w:tc>
          <w:tcPr>
            <w:tcW w:w="1080" w:type="dxa"/>
            <w:shd w:val="clear" w:color="auto" w:fill="FAFAFA"/>
          </w:tcPr>
          <w:p w14:paraId="2B225C5D" w14:textId="0E5D6019"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603E2E48" w14:textId="6CEA40EE"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847</w:t>
            </w:r>
            <w:r w:rsidR="00C40466" w:rsidRPr="00893755">
              <w:rPr>
                <w:rFonts w:cs="Cordia New"/>
                <w:sz w:val="22"/>
                <w:szCs w:val="22"/>
              </w:rPr>
              <w:t>,</w:t>
            </w:r>
            <w:r w:rsidRPr="00C64A6F">
              <w:rPr>
                <w:rFonts w:cs="Cordia New"/>
                <w:sz w:val="22"/>
                <w:szCs w:val="22"/>
              </w:rPr>
              <w:t>963</w:t>
            </w:r>
          </w:p>
        </w:tc>
      </w:tr>
      <w:tr w:rsidR="00C40466" w:rsidRPr="00893755" w14:paraId="3B395F17" w14:textId="77777777" w:rsidTr="00796DBE">
        <w:trPr>
          <w:trHeight w:val="74"/>
        </w:trPr>
        <w:tc>
          <w:tcPr>
            <w:tcW w:w="5861" w:type="dxa"/>
            <w:shd w:val="clear" w:color="auto" w:fill="auto"/>
          </w:tcPr>
          <w:p w14:paraId="0C0578FB" w14:textId="6D31205B" w:rsidR="00C40466" w:rsidRPr="00893755" w:rsidRDefault="00C40466" w:rsidP="00796DBE">
            <w:pPr>
              <w:tabs>
                <w:tab w:val="left" w:pos="403"/>
              </w:tabs>
              <w:ind w:left="-86" w:right="-72"/>
              <w:rPr>
                <w:rFonts w:cs="Cordia New"/>
                <w:sz w:val="22"/>
                <w:szCs w:val="22"/>
              </w:rPr>
            </w:pPr>
            <w:r w:rsidRPr="00893755">
              <w:rPr>
                <w:rFonts w:cs="Cordia New"/>
                <w:sz w:val="22"/>
                <w:szCs w:val="22"/>
              </w:rPr>
              <w:t>Other financial liabilities</w:t>
            </w:r>
          </w:p>
        </w:tc>
        <w:tc>
          <w:tcPr>
            <w:tcW w:w="1080" w:type="dxa"/>
            <w:shd w:val="clear" w:color="auto" w:fill="FAFAFA"/>
          </w:tcPr>
          <w:p w14:paraId="48FEDB79" w14:textId="77777777" w:rsidR="00C40466" w:rsidRPr="00893755"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743683D3" w14:textId="77777777" w:rsidR="00C40466" w:rsidRPr="00893755"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6A6C31CE" w14:textId="77777777" w:rsidR="00C40466" w:rsidRPr="00893755"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53BFAB4A" w14:textId="77777777" w:rsidR="00C40466" w:rsidRPr="00893755"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7B1B0E98" w14:textId="77777777" w:rsidR="00C40466" w:rsidRPr="00893755"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580BDFD1" w14:textId="77777777" w:rsidR="00C40466" w:rsidRPr="00893755"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5A9645D7" w14:textId="77777777" w:rsidR="00C40466" w:rsidRPr="00893755" w:rsidRDefault="00C40466" w:rsidP="00796DBE">
            <w:pPr>
              <w:tabs>
                <w:tab w:val="decimal" w:pos="864"/>
              </w:tabs>
              <w:ind w:right="-72"/>
              <w:jc w:val="both"/>
              <w:outlineLvl w:val="0"/>
              <w:rPr>
                <w:rFonts w:cs="Cordia New"/>
                <w:sz w:val="22"/>
                <w:szCs w:val="22"/>
              </w:rPr>
            </w:pPr>
          </w:p>
        </w:tc>
        <w:tc>
          <w:tcPr>
            <w:tcW w:w="1080" w:type="dxa"/>
            <w:shd w:val="clear" w:color="auto" w:fill="FAFAFA"/>
          </w:tcPr>
          <w:p w14:paraId="52023F0B" w14:textId="77777777" w:rsidR="00C40466" w:rsidRPr="00893755" w:rsidRDefault="00C40466" w:rsidP="00796DBE">
            <w:pPr>
              <w:tabs>
                <w:tab w:val="decimal" w:pos="864"/>
              </w:tabs>
              <w:ind w:right="-72"/>
              <w:jc w:val="both"/>
              <w:outlineLvl w:val="0"/>
              <w:rPr>
                <w:rFonts w:cs="Cordia New"/>
                <w:sz w:val="22"/>
                <w:szCs w:val="22"/>
              </w:rPr>
            </w:pPr>
          </w:p>
        </w:tc>
      </w:tr>
      <w:tr w:rsidR="002B2271" w:rsidRPr="00893755" w14:paraId="05171DAE" w14:textId="77777777" w:rsidTr="00796DBE">
        <w:tc>
          <w:tcPr>
            <w:tcW w:w="5861" w:type="dxa"/>
            <w:shd w:val="clear" w:color="auto" w:fill="auto"/>
          </w:tcPr>
          <w:p w14:paraId="55946D51" w14:textId="0D7B800D" w:rsidR="002B2271" w:rsidRPr="00893755" w:rsidRDefault="002B2271" w:rsidP="00796DBE">
            <w:pPr>
              <w:tabs>
                <w:tab w:val="left" w:pos="403"/>
              </w:tabs>
              <w:ind w:left="-86" w:right="-72"/>
              <w:rPr>
                <w:rFonts w:cs="Cordia New"/>
                <w:sz w:val="22"/>
                <w:szCs w:val="22"/>
              </w:rPr>
            </w:pPr>
            <w:r w:rsidRPr="00893755">
              <w:rPr>
                <w:rFonts w:cs="Cordia New"/>
                <w:sz w:val="22"/>
                <w:szCs w:val="22"/>
              </w:rPr>
              <w:t xml:space="preserve">   - </w:t>
            </w:r>
            <w:r w:rsidR="00556C67">
              <w:rPr>
                <w:rFonts w:cs="Cordia New"/>
                <w:sz w:val="22"/>
                <w:szCs w:val="22"/>
              </w:rPr>
              <w:t xml:space="preserve">Employee compensation </w:t>
            </w:r>
            <w:r w:rsidR="00020A60" w:rsidRPr="00893755">
              <w:rPr>
                <w:rFonts w:cs="Cordia New"/>
                <w:sz w:val="22"/>
                <w:szCs w:val="22"/>
              </w:rPr>
              <w:t>liabilities</w:t>
            </w:r>
            <w:r w:rsidRPr="00893755">
              <w:rPr>
                <w:rFonts w:cs="Cordia New"/>
                <w:sz w:val="22"/>
                <w:szCs w:val="22"/>
              </w:rPr>
              <w:t xml:space="preserve"> (included in other current liabilities)</w:t>
            </w:r>
          </w:p>
        </w:tc>
        <w:tc>
          <w:tcPr>
            <w:tcW w:w="1080" w:type="dxa"/>
            <w:shd w:val="clear" w:color="auto" w:fill="FAFAFA"/>
          </w:tcPr>
          <w:p w14:paraId="3A32A91C" w14:textId="5A50ABFB" w:rsidR="002B2271" w:rsidRPr="00893755" w:rsidRDefault="002B2271"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448E6FE3" w14:textId="63E29FE9" w:rsidR="002B2271" w:rsidRPr="00893755" w:rsidRDefault="002B2271"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276733B4" w14:textId="6445C175" w:rsidR="002B2271"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3</w:t>
            </w:r>
            <w:r w:rsidR="002B2271" w:rsidRPr="00893755">
              <w:rPr>
                <w:rFonts w:cs="Cordia New"/>
                <w:sz w:val="22"/>
                <w:szCs w:val="22"/>
              </w:rPr>
              <w:t>,</w:t>
            </w:r>
            <w:r w:rsidRPr="00C64A6F">
              <w:rPr>
                <w:rFonts w:cs="Cordia New"/>
                <w:sz w:val="22"/>
                <w:szCs w:val="22"/>
              </w:rPr>
              <w:t>068</w:t>
            </w:r>
          </w:p>
        </w:tc>
        <w:tc>
          <w:tcPr>
            <w:tcW w:w="1080" w:type="dxa"/>
            <w:shd w:val="clear" w:color="auto" w:fill="FAFAFA"/>
          </w:tcPr>
          <w:p w14:paraId="3D374ADF" w14:textId="330AAC75" w:rsidR="002B2271"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3</w:t>
            </w:r>
            <w:r w:rsidR="002B2271" w:rsidRPr="00893755">
              <w:rPr>
                <w:rFonts w:cs="Cordia New"/>
                <w:sz w:val="22"/>
                <w:szCs w:val="22"/>
              </w:rPr>
              <w:t>,</w:t>
            </w:r>
            <w:r w:rsidRPr="00C64A6F">
              <w:rPr>
                <w:rFonts w:cs="Cordia New"/>
                <w:sz w:val="22"/>
                <w:szCs w:val="22"/>
              </w:rPr>
              <w:t>068</w:t>
            </w:r>
          </w:p>
        </w:tc>
        <w:tc>
          <w:tcPr>
            <w:tcW w:w="1080" w:type="dxa"/>
            <w:shd w:val="clear" w:color="auto" w:fill="FAFAFA"/>
          </w:tcPr>
          <w:p w14:paraId="0D40159F" w14:textId="0D74BDF8" w:rsidR="002B2271" w:rsidRPr="00893755" w:rsidRDefault="002B2271"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6E8A289C" w14:textId="52A88140" w:rsidR="002B2271" w:rsidRPr="00893755" w:rsidRDefault="002B2271"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4544DD2F" w14:textId="6BA8A027" w:rsidR="002B2271"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102</w:t>
            </w:r>
            <w:r w:rsidR="002B2271" w:rsidRPr="00893755">
              <w:rPr>
                <w:rFonts w:cs="Cordia New"/>
                <w:sz w:val="22"/>
                <w:szCs w:val="22"/>
              </w:rPr>
              <w:t>,</w:t>
            </w:r>
            <w:r w:rsidRPr="00C64A6F">
              <w:rPr>
                <w:rFonts w:cs="Cordia New"/>
                <w:sz w:val="22"/>
                <w:szCs w:val="22"/>
              </w:rPr>
              <w:t>540</w:t>
            </w:r>
          </w:p>
        </w:tc>
        <w:tc>
          <w:tcPr>
            <w:tcW w:w="1080" w:type="dxa"/>
            <w:shd w:val="clear" w:color="auto" w:fill="FAFAFA"/>
          </w:tcPr>
          <w:p w14:paraId="7DE63F4B" w14:textId="1D8CDFAE" w:rsidR="002B2271"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102</w:t>
            </w:r>
            <w:r w:rsidR="002B2271" w:rsidRPr="00893755">
              <w:rPr>
                <w:rFonts w:cs="Cordia New"/>
                <w:sz w:val="22"/>
                <w:szCs w:val="22"/>
              </w:rPr>
              <w:t>,</w:t>
            </w:r>
            <w:r w:rsidRPr="00C64A6F">
              <w:rPr>
                <w:rFonts w:cs="Cordia New"/>
                <w:sz w:val="22"/>
                <w:szCs w:val="22"/>
              </w:rPr>
              <w:t>540</w:t>
            </w:r>
          </w:p>
        </w:tc>
      </w:tr>
      <w:tr w:rsidR="00556C67" w:rsidRPr="00893755" w14:paraId="7C7F824C" w14:textId="77777777" w:rsidTr="00796DBE">
        <w:tc>
          <w:tcPr>
            <w:tcW w:w="5861" w:type="dxa"/>
            <w:shd w:val="clear" w:color="auto" w:fill="auto"/>
          </w:tcPr>
          <w:p w14:paraId="0772C1BF" w14:textId="614B4FA2" w:rsidR="00556C67" w:rsidRPr="00893755" w:rsidRDefault="00556C67" w:rsidP="00556C67">
            <w:pPr>
              <w:tabs>
                <w:tab w:val="left" w:pos="403"/>
              </w:tabs>
              <w:ind w:left="-86" w:right="-72"/>
              <w:rPr>
                <w:rFonts w:cs="Cordia New"/>
                <w:sz w:val="22"/>
                <w:szCs w:val="22"/>
              </w:rPr>
            </w:pPr>
            <w:r w:rsidRPr="00893755">
              <w:rPr>
                <w:rFonts w:cs="Cordia New"/>
                <w:sz w:val="22"/>
                <w:szCs w:val="22"/>
              </w:rPr>
              <w:t xml:space="preserve">   - </w:t>
            </w:r>
            <w:r>
              <w:rPr>
                <w:rFonts w:cs="Cordia New"/>
                <w:sz w:val="22"/>
                <w:szCs w:val="22"/>
              </w:rPr>
              <w:t xml:space="preserve">Employee compensation </w:t>
            </w:r>
            <w:r w:rsidR="00020A60" w:rsidRPr="00893755">
              <w:rPr>
                <w:rFonts w:cs="Cordia New"/>
                <w:sz w:val="22"/>
                <w:szCs w:val="22"/>
              </w:rPr>
              <w:t>liabilities</w:t>
            </w:r>
            <w:r w:rsidRPr="00893755">
              <w:rPr>
                <w:rFonts w:cs="Cordia New"/>
                <w:sz w:val="22"/>
                <w:szCs w:val="22"/>
              </w:rPr>
              <w:t xml:space="preserve"> (included in other non-current liabilities)</w:t>
            </w:r>
          </w:p>
        </w:tc>
        <w:tc>
          <w:tcPr>
            <w:tcW w:w="1080" w:type="dxa"/>
            <w:shd w:val="clear" w:color="auto" w:fill="FAFAFA"/>
          </w:tcPr>
          <w:p w14:paraId="587F745B" w14:textId="4A4DD564" w:rsidR="00556C67" w:rsidRPr="00893755" w:rsidRDefault="00556C67" w:rsidP="00556C67">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2C9FBB33" w14:textId="27002BDB" w:rsidR="00556C67" w:rsidRPr="00893755" w:rsidRDefault="00556C67" w:rsidP="00556C67">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06DD5BD6" w14:textId="4C9F31D2" w:rsidR="00556C67" w:rsidRPr="00C64A6F" w:rsidRDefault="00556C67" w:rsidP="00556C67">
            <w:pPr>
              <w:tabs>
                <w:tab w:val="decimal" w:pos="864"/>
              </w:tabs>
              <w:ind w:right="-72"/>
              <w:jc w:val="both"/>
              <w:outlineLvl w:val="0"/>
              <w:rPr>
                <w:rFonts w:cs="Cordia New"/>
                <w:sz w:val="22"/>
                <w:szCs w:val="22"/>
              </w:rPr>
            </w:pPr>
            <w:r w:rsidRPr="00C64A6F">
              <w:rPr>
                <w:rFonts w:cs="Cordia New"/>
                <w:sz w:val="22"/>
                <w:szCs w:val="22"/>
              </w:rPr>
              <w:t>3</w:t>
            </w:r>
            <w:r w:rsidRPr="00893755">
              <w:rPr>
                <w:rFonts w:cs="Cordia New"/>
                <w:sz w:val="22"/>
                <w:szCs w:val="22"/>
              </w:rPr>
              <w:t>,</w:t>
            </w:r>
            <w:r w:rsidRPr="00C64A6F">
              <w:rPr>
                <w:rFonts w:cs="Cordia New"/>
                <w:sz w:val="22"/>
                <w:szCs w:val="22"/>
              </w:rPr>
              <w:t>375</w:t>
            </w:r>
          </w:p>
        </w:tc>
        <w:tc>
          <w:tcPr>
            <w:tcW w:w="1080" w:type="dxa"/>
            <w:shd w:val="clear" w:color="auto" w:fill="FAFAFA"/>
          </w:tcPr>
          <w:p w14:paraId="7518DF14" w14:textId="12472726" w:rsidR="00556C67" w:rsidRPr="00C64A6F" w:rsidRDefault="00556C67" w:rsidP="00556C67">
            <w:pPr>
              <w:tabs>
                <w:tab w:val="decimal" w:pos="864"/>
              </w:tabs>
              <w:ind w:right="-72"/>
              <w:jc w:val="both"/>
              <w:outlineLvl w:val="0"/>
              <w:rPr>
                <w:rFonts w:cs="Cordia New"/>
                <w:sz w:val="22"/>
                <w:szCs w:val="22"/>
              </w:rPr>
            </w:pPr>
            <w:r w:rsidRPr="00C64A6F">
              <w:rPr>
                <w:rFonts w:cs="Cordia New"/>
                <w:sz w:val="22"/>
                <w:szCs w:val="22"/>
              </w:rPr>
              <w:t>3</w:t>
            </w:r>
            <w:r w:rsidRPr="00893755">
              <w:rPr>
                <w:rFonts w:cs="Cordia New"/>
                <w:sz w:val="22"/>
                <w:szCs w:val="22"/>
              </w:rPr>
              <w:t>,</w:t>
            </w:r>
            <w:r w:rsidRPr="00C64A6F">
              <w:rPr>
                <w:rFonts w:cs="Cordia New"/>
                <w:sz w:val="22"/>
                <w:szCs w:val="22"/>
              </w:rPr>
              <w:t>375</w:t>
            </w:r>
          </w:p>
        </w:tc>
        <w:tc>
          <w:tcPr>
            <w:tcW w:w="1080" w:type="dxa"/>
            <w:shd w:val="clear" w:color="auto" w:fill="FAFAFA"/>
          </w:tcPr>
          <w:p w14:paraId="56330743" w14:textId="77777777" w:rsidR="00556C67" w:rsidRPr="00893755" w:rsidRDefault="00556C67" w:rsidP="00556C67">
            <w:pPr>
              <w:tabs>
                <w:tab w:val="decimal" w:pos="864"/>
              </w:tabs>
              <w:ind w:right="-72"/>
              <w:jc w:val="both"/>
              <w:outlineLvl w:val="0"/>
              <w:rPr>
                <w:rFonts w:cs="Cordia New"/>
                <w:sz w:val="22"/>
                <w:szCs w:val="22"/>
              </w:rPr>
            </w:pPr>
          </w:p>
        </w:tc>
        <w:tc>
          <w:tcPr>
            <w:tcW w:w="1080" w:type="dxa"/>
            <w:shd w:val="clear" w:color="auto" w:fill="FAFAFA"/>
          </w:tcPr>
          <w:p w14:paraId="7EAA7F0F" w14:textId="77777777" w:rsidR="00556C67" w:rsidRPr="00893755" w:rsidRDefault="00556C67" w:rsidP="00556C67">
            <w:pPr>
              <w:tabs>
                <w:tab w:val="decimal" w:pos="864"/>
              </w:tabs>
              <w:ind w:right="-72"/>
              <w:jc w:val="both"/>
              <w:outlineLvl w:val="0"/>
              <w:rPr>
                <w:rFonts w:cs="Cordia New"/>
                <w:sz w:val="22"/>
                <w:szCs w:val="22"/>
              </w:rPr>
            </w:pPr>
          </w:p>
        </w:tc>
        <w:tc>
          <w:tcPr>
            <w:tcW w:w="1080" w:type="dxa"/>
            <w:shd w:val="clear" w:color="auto" w:fill="FAFAFA"/>
          </w:tcPr>
          <w:p w14:paraId="6DD96DF7" w14:textId="4EB598D2" w:rsidR="00556C67" w:rsidRPr="00C64A6F" w:rsidRDefault="00556C67" w:rsidP="00556C67">
            <w:pPr>
              <w:tabs>
                <w:tab w:val="decimal" w:pos="864"/>
              </w:tabs>
              <w:ind w:right="-72"/>
              <w:jc w:val="both"/>
              <w:outlineLvl w:val="0"/>
              <w:rPr>
                <w:rFonts w:cs="Cordia New"/>
                <w:sz w:val="22"/>
                <w:szCs w:val="22"/>
              </w:rPr>
            </w:pPr>
            <w:r w:rsidRPr="00C64A6F">
              <w:rPr>
                <w:rFonts w:cs="Cordia New"/>
                <w:sz w:val="22"/>
                <w:szCs w:val="22"/>
              </w:rPr>
              <w:t>112</w:t>
            </w:r>
            <w:r w:rsidRPr="00893755">
              <w:rPr>
                <w:rFonts w:cs="Cordia New"/>
                <w:sz w:val="22"/>
                <w:szCs w:val="22"/>
              </w:rPr>
              <w:t>,</w:t>
            </w:r>
            <w:r w:rsidRPr="00C64A6F">
              <w:rPr>
                <w:rFonts w:cs="Cordia New"/>
                <w:sz w:val="22"/>
                <w:szCs w:val="22"/>
              </w:rPr>
              <w:t>782</w:t>
            </w:r>
          </w:p>
        </w:tc>
        <w:tc>
          <w:tcPr>
            <w:tcW w:w="1080" w:type="dxa"/>
            <w:shd w:val="clear" w:color="auto" w:fill="FAFAFA"/>
          </w:tcPr>
          <w:p w14:paraId="495C7EF6" w14:textId="27B49D16" w:rsidR="00556C67" w:rsidRPr="00C64A6F" w:rsidRDefault="00556C67" w:rsidP="00556C67">
            <w:pPr>
              <w:tabs>
                <w:tab w:val="decimal" w:pos="864"/>
              </w:tabs>
              <w:ind w:right="-72"/>
              <w:jc w:val="both"/>
              <w:outlineLvl w:val="0"/>
              <w:rPr>
                <w:rFonts w:cs="Cordia New"/>
                <w:sz w:val="22"/>
                <w:szCs w:val="22"/>
              </w:rPr>
            </w:pPr>
            <w:r w:rsidRPr="00C64A6F">
              <w:rPr>
                <w:rFonts w:cs="Cordia New"/>
                <w:sz w:val="22"/>
                <w:szCs w:val="22"/>
              </w:rPr>
              <w:t>112</w:t>
            </w:r>
            <w:r w:rsidRPr="00893755">
              <w:rPr>
                <w:rFonts w:cs="Cordia New"/>
                <w:sz w:val="22"/>
                <w:szCs w:val="22"/>
              </w:rPr>
              <w:t>,</w:t>
            </w:r>
            <w:r w:rsidRPr="00C64A6F">
              <w:rPr>
                <w:rFonts w:cs="Cordia New"/>
                <w:sz w:val="22"/>
                <w:szCs w:val="22"/>
              </w:rPr>
              <w:t>782</w:t>
            </w:r>
          </w:p>
        </w:tc>
      </w:tr>
      <w:tr w:rsidR="002B2271" w:rsidRPr="00893755" w14:paraId="7D9647F4" w14:textId="77777777" w:rsidTr="00796DBE">
        <w:tc>
          <w:tcPr>
            <w:tcW w:w="5861" w:type="dxa"/>
            <w:shd w:val="clear" w:color="auto" w:fill="auto"/>
          </w:tcPr>
          <w:p w14:paraId="43E20F25" w14:textId="77777777" w:rsidR="002B2271" w:rsidRPr="00893755" w:rsidRDefault="002B2271" w:rsidP="00796DBE">
            <w:pPr>
              <w:tabs>
                <w:tab w:val="left" w:pos="403"/>
              </w:tabs>
              <w:ind w:left="-86" w:right="-72"/>
              <w:rPr>
                <w:rFonts w:cs="Cordia New"/>
                <w:sz w:val="22"/>
                <w:szCs w:val="22"/>
              </w:rPr>
            </w:pPr>
            <w:r w:rsidRPr="00893755">
              <w:rPr>
                <w:rFonts w:cs="Cordia New"/>
                <w:sz w:val="22"/>
                <w:szCs w:val="22"/>
              </w:rPr>
              <w:t xml:space="preserve">   - Contingent liabilities from asset acquisition (included in other current liabilities </w:t>
            </w:r>
          </w:p>
          <w:p w14:paraId="2301C3E2" w14:textId="5F09A591" w:rsidR="002B2271" w:rsidRPr="00893755" w:rsidRDefault="00796DBE" w:rsidP="00796DBE">
            <w:pPr>
              <w:tabs>
                <w:tab w:val="left" w:pos="403"/>
              </w:tabs>
              <w:ind w:left="-86" w:right="-72"/>
              <w:rPr>
                <w:rFonts w:cs="Cordia New"/>
                <w:sz w:val="22"/>
                <w:szCs w:val="22"/>
              </w:rPr>
            </w:pPr>
            <w:r>
              <w:rPr>
                <w:rFonts w:cs="Cordia New" w:hint="cs"/>
                <w:sz w:val="22"/>
                <w:szCs w:val="22"/>
                <w:cs/>
              </w:rPr>
              <w:t xml:space="preserve">         </w:t>
            </w:r>
            <w:r w:rsidR="002B2271" w:rsidRPr="00893755">
              <w:rPr>
                <w:rFonts w:cs="Cordia New"/>
                <w:sz w:val="22"/>
                <w:szCs w:val="22"/>
              </w:rPr>
              <w:t>and other non-current liabilities)</w:t>
            </w:r>
          </w:p>
        </w:tc>
        <w:tc>
          <w:tcPr>
            <w:tcW w:w="1080" w:type="dxa"/>
            <w:shd w:val="clear" w:color="auto" w:fill="FAFAFA"/>
          </w:tcPr>
          <w:p w14:paraId="6A060509" w14:textId="77777777" w:rsidR="002B2271" w:rsidRPr="00893755" w:rsidRDefault="002B2271" w:rsidP="00796DBE">
            <w:pPr>
              <w:tabs>
                <w:tab w:val="decimal" w:pos="864"/>
              </w:tabs>
              <w:ind w:right="-72"/>
              <w:jc w:val="both"/>
              <w:outlineLvl w:val="0"/>
              <w:rPr>
                <w:rFonts w:cs="Cordia New"/>
                <w:sz w:val="22"/>
                <w:szCs w:val="22"/>
              </w:rPr>
            </w:pPr>
          </w:p>
          <w:p w14:paraId="15C4765E" w14:textId="03FC21C9" w:rsidR="002B2271" w:rsidRPr="00893755" w:rsidRDefault="002B2271"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378C3F90" w14:textId="77777777" w:rsidR="002B2271" w:rsidRPr="00893755" w:rsidRDefault="002B2271" w:rsidP="00796DBE">
            <w:pPr>
              <w:tabs>
                <w:tab w:val="decimal" w:pos="864"/>
              </w:tabs>
              <w:ind w:right="-72"/>
              <w:jc w:val="both"/>
              <w:outlineLvl w:val="0"/>
              <w:rPr>
                <w:rFonts w:cs="Cordia New"/>
                <w:sz w:val="22"/>
                <w:szCs w:val="22"/>
              </w:rPr>
            </w:pPr>
          </w:p>
          <w:p w14:paraId="2CFDAFA5" w14:textId="1A6F4085" w:rsidR="002B2271" w:rsidRPr="00893755" w:rsidRDefault="002B2271"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742E3BC4" w14:textId="77777777" w:rsidR="002B2271" w:rsidRPr="00893755" w:rsidRDefault="002B2271" w:rsidP="00796DBE">
            <w:pPr>
              <w:tabs>
                <w:tab w:val="decimal" w:pos="864"/>
              </w:tabs>
              <w:ind w:right="-72"/>
              <w:jc w:val="both"/>
              <w:outlineLvl w:val="0"/>
              <w:rPr>
                <w:rFonts w:cs="Cordia New"/>
                <w:sz w:val="22"/>
                <w:szCs w:val="22"/>
              </w:rPr>
            </w:pPr>
          </w:p>
          <w:p w14:paraId="1B4808F6" w14:textId="01908190" w:rsidR="002B2271"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207</w:t>
            </w:r>
            <w:r w:rsidR="002B2271" w:rsidRPr="00893755">
              <w:rPr>
                <w:rFonts w:cs="Cordia New"/>
                <w:sz w:val="22"/>
                <w:szCs w:val="22"/>
              </w:rPr>
              <w:t>,</w:t>
            </w:r>
            <w:r w:rsidRPr="00C64A6F">
              <w:rPr>
                <w:rFonts w:cs="Cordia New"/>
                <w:sz w:val="22"/>
                <w:szCs w:val="22"/>
              </w:rPr>
              <w:t>533</w:t>
            </w:r>
          </w:p>
        </w:tc>
        <w:tc>
          <w:tcPr>
            <w:tcW w:w="1080" w:type="dxa"/>
            <w:shd w:val="clear" w:color="auto" w:fill="FAFAFA"/>
          </w:tcPr>
          <w:p w14:paraId="5CDC749F" w14:textId="77777777" w:rsidR="002B2271" w:rsidRPr="00893755" w:rsidRDefault="002B2271" w:rsidP="00796DBE">
            <w:pPr>
              <w:tabs>
                <w:tab w:val="decimal" w:pos="864"/>
              </w:tabs>
              <w:ind w:right="-72"/>
              <w:jc w:val="both"/>
              <w:outlineLvl w:val="0"/>
              <w:rPr>
                <w:rFonts w:cs="Cordia New"/>
                <w:sz w:val="22"/>
                <w:szCs w:val="22"/>
              </w:rPr>
            </w:pPr>
          </w:p>
          <w:p w14:paraId="358C8BCD" w14:textId="36DAFF8C" w:rsidR="002B2271"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207</w:t>
            </w:r>
            <w:r w:rsidR="002B2271" w:rsidRPr="00893755">
              <w:rPr>
                <w:rFonts w:cs="Cordia New"/>
                <w:sz w:val="22"/>
                <w:szCs w:val="22"/>
              </w:rPr>
              <w:t>,</w:t>
            </w:r>
            <w:r w:rsidRPr="00C64A6F">
              <w:rPr>
                <w:rFonts w:cs="Cordia New"/>
                <w:sz w:val="22"/>
                <w:szCs w:val="22"/>
              </w:rPr>
              <w:t>533</w:t>
            </w:r>
          </w:p>
        </w:tc>
        <w:tc>
          <w:tcPr>
            <w:tcW w:w="1080" w:type="dxa"/>
            <w:shd w:val="clear" w:color="auto" w:fill="FAFAFA"/>
          </w:tcPr>
          <w:p w14:paraId="56C71D92" w14:textId="77777777" w:rsidR="002B2271" w:rsidRPr="00893755" w:rsidRDefault="002B2271" w:rsidP="00796DBE">
            <w:pPr>
              <w:tabs>
                <w:tab w:val="decimal" w:pos="864"/>
              </w:tabs>
              <w:ind w:right="-72"/>
              <w:jc w:val="both"/>
              <w:outlineLvl w:val="0"/>
              <w:rPr>
                <w:rFonts w:cs="Cordia New"/>
                <w:sz w:val="22"/>
                <w:szCs w:val="22"/>
              </w:rPr>
            </w:pPr>
          </w:p>
          <w:p w14:paraId="6BDC076B" w14:textId="2FC650FE" w:rsidR="002B2271" w:rsidRPr="00893755" w:rsidRDefault="002B2271"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249E5867" w14:textId="77777777" w:rsidR="002B2271" w:rsidRPr="00893755" w:rsidRDefault="002B2271" w:rsidP="00796DBE">
            <w:pPr>
              <w:tabs>
                <w:tab w:val="decimal" w:pos="864"/>
              </w:tabs>
              <w:ind w:right="-72"/>
              <w:jc w:val="both"/>
              <w:outlineLvl w:val="0"/>
              <w:rPr>
                <w:rFonts w:cs="Cordia New"/>
                <w:sz w:val="22"/>
                <w:szCs w:val="22"/>
              </w:rPr>
            </w:pPr>
          </w:p>
          <w:p w14:paraId="73158CCD" w14:textId="69B22A7A" w:rsidR="002B2271" w:rsidRPr="00893755" w:rsidRDefault="002B2271"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7397C4EE" w14:textId="77777777" w:rsidR="002B2271" w:rsidRPr="00893755" w:rsidRDefault="002B2271" w:rsidP="00796DBE">
            <w:pPr>
              <w:tabs>
                <w:tab w:val="decimal" w:pos="864"/>
                <w:tab w:val="decimal" w:pos="1235"/>
              </w:tabs>
              <w:ind w:right="-72"/>
              <w:jc w:val="both"/>
              <w:outlineLvl w:val="0"/>
              <w:rPr>
                <w:rFonts w:cs="Cordia New"/>
                <w:sz w:val="22"/>
                <w:szCs w:val="22"/>
              </w:rPr>
            </w:pPr>
          </w:p>
          <w:p w14:paraId="1CC79B45" w14:textId="67C6C9C0" w:rsidR="002B2271"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6</w:t>
            </w:r>
            <w:r w:rsidR="002B2271" w:rsidRPr="00893755">
              <w:rPr>
                <w:rFonts w:cs="Cordia New"/>
                <w:sz w:val="22"/>
                <w:szCs w:val="22"/>
              </w:rPr>
              <w:t>,</w:t>
            </w:r>
            <w:r w:rsidRPr="00C64A6F">
              <w:rPr>
                <w:rFonts w:cs="Cordia New"/>
                <w:sz w:val="22"/>
                <w:szCs w:val="22"/>
              </w:rPr>
              <w:t>935</w:t>
            </w:r>
            <w:r w:rsidR="002B2271" w:rsidRPr="00893755">
              <w:rPr>
                <w:rFonts w:cs="Cordia New"/>
                <w:sz w:val="22"/>
                <w:szCs w:val="22"/>
              </w:rPr>
              <w:t>,</w:t>
            </w:r>
            <w:r w:rsidRPr="00C64A6F">
              <w:rPr>
                <w:rFonts w:cs="Cordia New"/>
                <w:sz w:val="22"/>
                <w:szCs w:val="22"/>
              </w:rPr>
              <w:t>743</w:t>
            </w:r>
          </w:p>
        </w:tc>
        <w:tc>
          <w:tcPr>
            <w:tcW w:w="1080" w:type="dxa"/>
            <w:shd w:val="clear" w:color="auto" w:fill="FAFAFA"/>
          </w:tcPr>
          <w:p w14:paraId="1121467F" w14:textId="77777777" w:rsidR="002B2271" w:rsidRPr="00893755" w:rsidRDefault="002B2271" w:rsidP="00796DBE">
            <w:pPr>
              <w:tabs>
                <w:tab w:val="decimal" w:pos="864"/>
                <w:tab w:val="decimal" w:pos="1235"/>
              </w:tabs>
              <w:ind w:right="-72"/>
              <w:jc w:val="both"/>
              <w:outlineLvl w:val="0"/>
              <w:rPr>
                <w:rFonts w:cs="Cordia New"/>
                <w:sz w:val="22"/>
                <w:szCs w:val="22"/>
              </w:rPr>
            </w:pPr>
          </w:p>
          <w:p w14:paraId="309C7737" w14:textId="5E4BE462" w:rsidR="002B2271"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6</w:t>
            </w:r>
            <w:r w:rsidR="002B2271" w:rsidRPr="00893755">
              <w:rPr>
                <w:rFonts w:cs="Cordia New"/>
                <w:sz w:val="22"/>
                <w:szCs w:val="22"/>
              </w:rPr>
              <w:t>,</w:t>
            </w:r>
            <w:r w:rsidRPr="00C64A6F">
              <w:rPr>
                <w:rFonts w:cs="Cordia New"/>
                <w:sz w:val="22"/>
                <w:szCs w:val="22"/>
              </w:rPr>
              <w:t>935</w:t>
            </w:r>
            <w:r w:rsidR="002B2271" w:rsidRPr="00893755">
              <w:rPr>
                <w:rFonts w:cs="Cordia New"/>
                <w:sz w:val="22"/>
                <w:szCs w:val="22"/>
              </w:rPr>
              <w:t>,</w:t>
            </w:r>
            <w:r w:rsidRPr="00C64A6F">
              <w:rPr>
                <w:rFonts w:cs="Cordia New"/>
                <w:sz w:val="22"/>
                <w:szCs w:val="22"/>
              </w:rPr>
              <w:t>743</w:t>
            </w:r>
          </w:p>
        </w:tc>
      </w:tr>
      <w:tr w:rsidR="002B2271" w:rsidRPr="00893755" w14:paraId="146D3893" w14:textId="77777777" w:rsidTr="00796DBE">
        <w:tc>
          <w:tcPr>
            <w:tcW w:w="5861" w:type="dxa"/>
            <w:shd w:val="clear" w:color="auto" w:fill="auto"/>
          </w:tcPr>
          <w:p w14:paraId="06ABF9A9" w14:textId="75ED98F5" w:rsidR="002B2271" w:rsidRPr="00893755" w:rsidRDefault="002B2271" w:rsidP="00796DBE">
            <w:pPr>
              <w:tabs>
                <w:tab w:val="left" w:pos="403"/>
              </w:tabs>
              <w:ind w:left="-86" w:right="-72"/>
              <w:rPr>
                <w:rFonts w:cs="Cordia New"/>
                <w:sz w:val="22"/>
                <w:szCs w:val="22"/>
              </w:rPr>
            </w:pPr>
            <w:r w:rsidRPr="00893755">
              <w:rPr>
                <w:rFonts w:cs="Cordia New"/>
                <w:sz w:val="22"/>
                <w:szCs w:val="22"/>
              </w:rPr>
              <w:t xml:space="preserve">   - Put option over non-controlling interest (included in other non-current liabilities)</w:t>
            </w:r>
          </w:p>
        </w:tc>
        <w:tc>
          <w:tcPr>
            <w:tcW w:w="1080" w:type="dxa"/>
            <w:shd w:val="clear" w:color="auto" w:fill="FAFAFA"/>
          </w:tcPr>
          <w:p w14:paraId="0E957F3F" w14:textId="5CDDB6AB" w:rsidR="002B2271" w:rsidRPr="00893755" w:rsidRDefault="002B2271"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183F45DE" w14:textId="110C701F" w:rsidR="002B2271" w:rsidRPr="00893755" w:rsidRDefault="002B2271"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4E680F0B" w14:textId="65FE1F43" w:rsidR="002B2271"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46</w:t>
            </w:r>
            <w:r w:rsidR="002B2271" w:rsidRPr="00893755">
              <w:rPr>
                <w:rFonts w:cs="Cordia New"/>
                <w:sz w:val="22"/>
                <w:szCs w:val="22"/>
              </w:rPr>
              <w:t>,</w:t>
            </w:r>
            <w:r w:rsidRPr="00C64A6F">
              <w:rPr>
                <w:rFonts w:cs="Cordia New"/>
                <w:sz w:val="22"/>
                <w:szCs w:val="22"/>
              </w:rPr>
              <w:t>562</w:t>
            </w:r>
          </w:p>
        </w:tc>
        <w:tc>
          <w:tcPr>
            <w:tcW w:w="1080" w:type="dxa"/>
            <w:shd w:val="clear" w:color="auto" w:fill="FAFAFA"/>
          </w:tcPr>
          <w:p w14:paraId="0915F815" w14:textId="42303537" w:rsidR="002B2271"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46</w:t>
            </w:r>
            <w:r w:rsidR="002B2271" w:rsidRPr="00893755">
              <w:rPr>
                <w:rFonts w:cs="Cordia New"/>
                <w:sz w:val="22"/>
                <w:szCs w:val="22"/>
              </w:rPr>
              <w:t>,</w:t>
            </w:r>
            <w:r w:rsidRPr="00C64A6F">
              <w:rPr>
                <w:rFonts w:cs="Cordia New"/>
                <w:sz w:val="22"/>
                <w:szCs w:val="22"/>
              </w:rPr>
              <w:t>562</w:t>
            </w:r>
          </w:p>
        </w:tc>
        <w:tc>
          <w:tcPr>
            <w:tcW w:w="1080" w:type="dxa"/>
            <w:shd w:val="clear" w:color="auto" w:fill="FAFAFA"/>
          </w:tcPr>
          <w:p w14:paraId="2ADB045D" w14:textId="4BD9CF33" w:rsidR="002B2271" w:rsidRPr="00893755" w:rsidRDefault="002B2271"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2F43293F" w14:textId="49BDED52" w:rsidR="002B2271" w:rsidRPr="00893755" w:rsidRDefault="002B2271"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shd w:val="clear" w:color="auto" w:fill="FAFAFA"/>
          </w:tcPr>
          <w:p w14:paraId="3E9217F9" w14:textId="3AFC2015" w:rsidR="002B2271"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1</w:t>
            </w:r>
            <w:r w:rsidR="002B2271" w:rsidRPr="00893755">
              <w:rPr>
                <w:rFonts w:cs="Cordia New"/>
                <w:sz w:val="22"/>
                <w:szCs w:val="22"/>
              </w:rPr>
              <w:t>,</w:t>
            </w:r>
            <w:r w:rsidRPr="00C64A6F">
              <w:rPr>
                <w:rFonts w:cs="Cordia New"/>
                <w:sz w:val="22"/>
                <w:szCs w:val="22"/>
              </w:rPr>
              <w:t>556</w:t>
            </w:r>
            <w:r w:rsidR="002B2271" w:rsidRPr="00893755">
              <w:rPr>
                <w:rFonts w:cs="Cordia New"/>
                <w:sz w:val="22"/>
                <w:szCs w:val="22"/>
              </w:rPr>
              <w:t>,</w:t>
            </w:r>
            <w:r w:rsidRPr="00C64A6F">
              <w:rPr>
                <w:rFonts w:cs="Cordia New"/>
                <w:sz w:val="22"/>
                <w:szCs w:val="22"/>
              </w:rPr>
              <w:t>094</w:t>
            </w:r>
          </w:p>
        </w:tc>
        <w:tc>
          <w:tcPr>
            <w:tcW w:w="1080" w:type="dxa"/>
            <w:shd w:val="clear" w:color="auto" w:fill="FAFAFA"/>
          </w:tcPr>
          <w:p w14:paraId="05AE8D3E" w14:textId="1FE8381A" w:rsidR="002B2271"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1</w:t>
            </w:r>
            <w:r w:rsidR="002B2271" w:rsidRPr="00893755">
              <w:rPr>
                <w:rFonts w:cs="Cordia New"/>
                <w:sz w:val="22"/>
                <w:szCs w:val="22"/>
              </w:rPr>
              <w:t>,</w:t>
            </w:r>
            <w:r w:rsidRPr="00C64A6F">
              <w:rPr>
                <w:rFonts w:cs="Cordia New"/>
                <w:sz w:val="22"/>
                <w:szCs w:val="22"/>
              </w:rPr>
              <w:t>556</w:t>
            </w:r>
            <w:r w:rsidR="002B2271" w:rsidRPr="00893755">
              <w:rPr>
                <w:rFonts w:cs="Cordia New"/>
                <w:sz w:val="22"/>
                <w:szCs w:val="22"/>
              </w:rPr>
              <w:t>,</w:t>
            </w:r>
            <w:r w:rsidRPr="00C64A6F">
              <w:rPr>
                <w:rFonts w:cs="Cordia New"/>
                <w:sz w:val="22"/>
                <w:szCs w:val="22"/>
              </w:rPr>
              <w:t>094</w:t>
            </w:r>
          </w:p>
        </w:tc>
      </w:tr>
      <w:tr w:rsidR="00C40466" w:rsidRPr="00893755" w14:paraId="47DA26F7" w14:textId="77777777" w:rsidTr="00796DBE">
        <w:tc>
          <w:tcPr>
            <w:tcW w:w="5861" w:type="dxa"/>
            <w:shd w:val="clear" w:color="auto" w:fill="auto"/>
          </w:tcPr>
          <w:p w14:paraId="3D2029F5" w14:textId="77777777" w:rsidR="00C40466" w:rsidRPr="00893755" w:rsidRDefault="00C40466" w:rsidP="00796DBE">
            <w:pPr>
              <w:ind w:left="-86" w:right="-72"/>
              <w:rPr>
                <w:rFonts w:cs="Cordia New"/>
                <w:sz w:val="22"/>
                <w:szCs w:val="22"/>
              </w:rPr>
            </w:pPr>
            <w:r w:rsidRPr="00893755">
              <w:rPr>
                <w:rFonts w:cs="Cordia New"/>
                <w:sz w:val="22"/>
                <w:szCs w:val="22"/>
              </w:rPr>
              <w:t>Total liabilities</w:t>
            </w:r>
          </w:p>
        </w:tc>
        <w:tc>
          <w:tcPr>
            <w:tcW w:w="1080" w:type="dxa"/>
            <w:tcBorders>
              <w:top w:val="single" w:sz="4" w:space="0" w:color="auto"/>
              <w:bottom w:val="single" w:sz="4" w:space="0" w:color="auto"/>
            </w:tcBorders>
            <w:shd w:val="clear" w:color="auto" w:fill="FAFAFA"/>
          </w:tcPr>
          <w:p w14:paraId="15F66B95" w14:textId="15CDE9A9"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tcBorders>
              <w:top w:val="single" w:sz="4" w:space="0" w:color="auto"/>
              <w:bottom w:val="single" w:sz="4" w:space="0" w:color="auto"/>
            </w:tcBorders>
            <w:shd w:val="clear" w:color="auto" w:fill="FAFAFA"/>
          </w:tcPr>
          <w:p w14:paraId="2989E2DC" w14:textId="2DE65A3C"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180</w:t>
            </w:r>
            <w:r w:rsidR="00C40466" w:rsidRPr="00893755">
              <w:rPr>
                <w:rFonts w:cs="Cordia New"/>
                <w:sz w:val="22"/>
                <w:szCs w:val="22"/>
              </w:rPr>
              <w:t>,</w:t>
            </w:r>
            <w:r w:rsidRPr="00C64A6F">
              <w:rPr>
                <w:rFonts w:cs="Cordia New"/>
                <w:sz w:val="22"/>
                <w:szCs w:val="22"/>
              </w:rPr>
              <w:t>896</w:t>
            </w:r>
          </w:p>
        </w:tc>
        <w:tc>
          <w:tcPr>
            <w:tcW w:w="1080" w:type="dxa"/>
            <w:tcBorders>
              <w:top w:val="single" w:sz="4" w:space="0" w:color="auto"/>
              <w:bottom w:val="single" w:sz="4" w:space="0" w:color="auto"/>
            </w:tcBorders>
            <w:shd w:val="clear" w:color="auto" w:fill="FAFAFA"/>
          </w:tcPr>
          <w:p w14:paraId="29D0E073" w14:textId="15FB6967"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260</w:t>
            </w:r>
            <w:r w:rsidR="00C40466" w:rsidRPr="00893755">
              <w:rPr>
                <w:rFonts w:cs="Cordia New"/>
                <w:sz w:val="22"/>
                <w:szCs w:val="22"/>
              </w:rPr>
              <w:t>,</w:t>
            </w:r>
            <w:r w:rsidRPr="00C64A6F">
              <w:rPr>
                <w:rFonts w:cs="Cordia New"/>
                <w:sz w:val="22"/>
                <w:szCs w:val="22"/>
              </w:rPr>
              <w:t>538</w:t>
            </w:r>
          </w:p>
        </w:tc>
        <w:tc>
          <w:tcPr>
            <w:tcW w:w="1080" w:type="dxa"/>
            <w:tcBorders>
              <w:top w:val="single" w:sz="4" w:space="0" w:color="auto"/>
              <w:bottom w:val="single" w:sz="4" w:space="0" w:color="auto"/>
            </w:tcBorders>
            <w:shd w:val="clear" w:color="auto" w:fill="FAFAFA"/>
          </w:tcPr>
          <w:p w14:paraId="4D3F5D0A" w14:textId="14544DCB"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441</w:t>
            </w:r>
            <w:r w:rsidR="002B2271" w:rsidRPr="00893755">
              <w:rPr>
                <w:rFonts w:cs="Cordia New"/>
                <w:sz w:val="22"/>
                <w:szCs w:val="22"/>
              </w:rPr>
              <w:t>,</w:t>
            </w:r>
            <w:r w:rsidRPr="00C64A6F">
              <w:rPr>
                <w:rFonts w:cs="Cordia New"/>
                <w:sz w:val="22"/>
                <w:szCs w:val="22"/>
              </w:rPr>
              <w:t>434</w:t>
            </w:r>
          </w:p>
        </w:tc>
        <w:tc>
          <w:tcPr>
            <w:tcW w:w="1080" w:type="dxa"/>
            <w:tcBorders>
              <w:top w:val="single" w:sz="4" w:space="0" w:color="auto"/>
              <w:bottom w:val="single" w:sz="4" w:space="0" w:color="auto"/>
            </w:tcBorders>
            <w:shd w:val="clear" w:color="auto" w:fill="FAFAFA"/>
          </w:tcPr>
          <w:p w14:paraId="12E12A7E" w14:textId="4B684D07" w:rsidR="00C40466" w:rsidRPr="00893755" w:rsidRDefault="00C40466" w:rsidP="00796DBE">
            <w:pPr>
              <w:tabs>
                <w:tab w:val="decimal" w:pos="864"/>
              </w:tabs>
              <w:ind w:right="-72"/>
              <w:jc w:val="both"/>
              <w:outlineLvl w:val="0"/>
              <w:rPr>
                <w:rFonts w:cs="Cordia New"/>
                <w:sz w:val="22"/>
                <w:szCs w:val="22"/>
              </w:rPr>
            </w:pPr>
            <w:r w:rsidRPr="00893755">
              <w:rPr>
                <w:rFonts w:cs="Cordia New"/>
                <w:sz w:val="22"/>
                <w:szCs w:val="22"/>
              </w:rPr>
              <w:t>-</w:t>
            </w:r>
          </w:p>
        </w:tc>
        <w:tc>
          <w:tcPr>
            <w:tcW w:w="1080" w:type="dxa"/>
            <w:tcBorders>
              <w:top w:val="single" w:sz="4" w:space="0" w:color="auto"/>
              <w:bottom w:val="single" w:sz="4" w:space="0" w:color="auto"/>
            </w:tcBorders>
            <w:shd w:val="clear" w:color="auto" w:fill="FAFAFA"/>
          </w:tcPr>
          <w:p w14:paraId="6327DFCA" w14:textId="6E86D851"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6</w:t>
            </w:r>
            <w:r w:rsidR="00C40466" w:rsidRPr="00893755">
              <w:rPr>
                <w:rFonts w:cs="Cordia New"/>
                <w:sz w:val="22"/>
                <w:szCs w:val="22"/>
              </w:rPr>
              <w:t>,</w:t>
            </w:r>
            <w:r w:rsidRPr="00C64A6F">
              <w:rPr>
                <w:rFonts w:cs="Cordia New"/>
                <w:sz w:val="22"/>
                <w:szCs w:val="22"/>
              </w:rPr>
              <w:t>045</w:t>
            </w:r>
            <w:r w:rsidR="00C40466" w:rsidRPr="00893755">
              <w:rPr>
                <w:rFonts w:cs="Cordia New"/>
                <w:sz w:val="22"/>
                <w:szCs w:val="22"/>
              </w:rPr>
              <w:t>,</w:t>
            </w:r>
            <w:r w:rsidRPr="00C64A6F">
              <w:rPr>
                <w:rFonts w:cs="Cordia New"/>
                <w:sz w:val="22"/>
                <w:szCs w:val="22"/>
              </w:rPr>
              <w:t>509</w:t>
            </w:r>
          </w:p>
        </w:tc>
        <w:tc>
          <w:tcPr>
            <w:tcW w:w="1080" w:type="dxa"/>
            <w:tcBorders>
              <w:top w:val="single" w:sz="4" w:space="0" w:color="auto"/>
              <w:bottom w:val="single" w:sz="4" w:space="0" w:color="auto"/>
            </w:tcBorders>
            <w:shd w:val="clear" w:color="auto" w:fill="FAFAFA"/>
          </w:tcPr>
          <w:p w14:paraId="0BC1352F" w14:textId="2B96C3D3"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8</w:t>
            </w:r>
            <w:r w:rsidR="002B2271" w:rsidRPr="00893755">
              <w:rPr>
                <w:rFonts w:cs="Cordia New"/>
                <w:sz w:val="22"/>
                <w:szCs w:val="22"/>
              </w:rPr>
              <w:t>,</w:t>
            </w:r>
            <w:r w:rsidRPr="00C64A6F">
              <w:rPr>
                <w:rFonts w:cs="Cordia New"/>
                <w:sz w:val="22"/>
                <w:szCs w:val="22"/>
              </w:rPr>
              <w:t>707</w:t>
            </w:r>
            <w:r w:rsidR="002B2271" w:rsidRPr="00893755">
              <w:rPr>
                <w:rFonts w:cs="Cordia New"/>
                <w:sz w:val="22"/>
                <w:szCs w:val="22"/>
              </w:rPr>
              <w:t>,</w:t>
            </w:r>
            <w:r w:rsidRPr="00C64A6F">
              <w:rPr>
                <w:rFonts w:cs="Cordia New"/>
                <w:sz w:val="22"/>
                <w:szCs w:val="22"/>
              </w:rPr>
              <w:t>159</w:t>
            </w:r>
          </w:p>
        </w:tc>
        <w:tc>
          <w:tcPr>
            <w:tcW w:w="1080" w:type="dxa"/>
            <w:tcBorders>
              <w:top w:val="single" w:sz="4" w:space="0" w:color="auto"/>
              <w:bottom w:val="single" w:sz="4" w:space="0" w:color="auto"/>
            </w:tcBorders>
            <w:shd w:val="clear" w:color="auto" w:fill="FAFAFA"/>
          </w:tcPr>
          <w:p w14:paraId="0E21F5AA" w14:textId="5D16BFBC" w:rsidR="00C40466" w:rsidRPr="00893755" w:rsidRDefault="00C64A6F" w:rsidP="00796DBE">
            <w:pPr>
              <w:tabs>
                <w:tab w:val="decimal" w:pos="864"/>
              </w:tabs>
              <w:ind w:right="-72"/>
              <w:jc w:val="both"/>
              <w:outlineLvl w:val="0"/>
              <w:rPr>
                <w:rFonts w:cs="Cordia New"/>
                <w:sz w:val="22"/>
                <w:szCs w:val="22"/>
              </w:rPr>
            </w:pPr>
            <w:r w:rsidRPr="00C64A6F">
              <w:rPr>
                <w:rFonts w:cs="Cordia New"/>
                <w:sz w:val="22"/>
                <w:szCs w:val="22"/>
              </w:rPr>
              <w:t>14</w:t>
            </w:r>
            <w:r w:rsidR="002B2271" w:rsidRPr="00893755">
              <w:rPr>
                <w:rFonts w:cs="Cordia New"/>
                <w:sz w:val="22"/>
                <w:szCs w:val="22"/>
              </w:rPr>
              <w:t>,</w:t>
            </w:r>
            <w:r w:rsidRPr="00C64A6F">
              <w:rPr>
                <w:rFonts w:cs="Cordia New"/>
                <w:sz w:val="22"/>
                <w:szCs w:val="22"/>
              </w:rPr>
              <w:t>752</w:t>
            </w:r>
            <w:r w:rsidR="002B2271" w:rsidRPr="00893755">
              <w:rPr>
                <w:rFonts w:cs="Cordia New"/>
                <w:sz w:val="22"/>
                <w:szCs w:val="22"/>
              </w:rPr>
              <w:t>,</w:t>
            </w:r>
            <w:r w:rsidRPr="00C64A6F">
              <w:rPr>
                <w:rFonts w:cs="Cordia New"/>
                <w:sz w:val="22"/>
                <w:szCs w:val="22"/>
              </w:rPr>
              <w:t>668</w:t>
            </w:r>
          </w:p>
        </w:tc>
      </w:tr>
    </w:tbl>
    <w:p w14:paraId="6C44A7E5" w14:textId="77777777" w:rsidR="00284EE5" w:rsidRPr="00893755" w:rsidRDefault="00284EE5" w:rsidP="00411D07">
      <w:pPr>
        <w:rPr>
          <w:rFonts w:cs="Cordia New"/>
          <w:b/>
          <w:bCs/>
          <w:sz w:val="16"/>
          <w:szCs w:val="16"/>
        </w:rPr>
      </w:pPr>
    </w:p>
    <w:p w14:paraId="1715B204" w14:textId="779D6550" w:rsidR="00411D07" w:rsidRPr="00893755" w:rsidRDefault="00411D07" w:rsidP="00411D07">
      <w:pPr>
        <w:rPr>
          <w:rFonts w:cs="Cordia New"/>
          <w:b/>
          <w:bCs/>
          <w:sz w:val="16"/>
          <w:szCs w:val="16"/>
        </w:rPr>
      </w:pPr>
      <w:r w:rsidRPr="00893755">
        <w:rPr>
          <w:rFonts w:cs="Cordia New"/>
          <w:b/>
          <w:bCs/>
          <w:sz w:val="16"/>
          <w:szCs w:val="16"/>
        </w:rPr>
        <w:br w:type="page"/>
      </w:r>
    </w:p>
    <w:tbl>
      <w:tblPr>
        <w:tblW w:w="14490" w:type="dxa"/>
        <w:tblLayout w:type="fixed"/>
        <w:tblLook w:val="04A0" w:firstRow="1" w:lastRow="0" w:firstColumn="1" w:lastColumn="0" w:noHBand="0" w:noVBand="1"/>
      </w:tblPr>
      <w:tblGrid>
        <w:gridCol w:w="5850"/>
        <w:gridCol w:w="1080"/>
        <w:gridCol w:w="1080"/>
        <w:gridCol w:w="1080"/>
        <w:gridCol w:w="1080"/>
        <w:gridCol w:w="1080"/>
        <w:gridCol w:w="1080"/>
        <w:gridCol w:w="1080"/>
        <w:gridCol w:w="1080"/>
      </w:tblGrid>
      <w:tr w:rsidR="00E77236" w:rsidRPr="00893755" w14:paraId="149C96E5" w14:textId="77777777" w:rsidTr="00796DBE">
        <w:tc>
          <w:tcPr>
            <w:tcW w:w="5850" w:type="dxa"/>
            <w:shd w:val="clear" w:color="auto" w:fill="auto"/>
          </w:tcPr>
          <w:p w14:paraId="365B0697" w14:textId="77777777" w:rsidR="00E77236" w:rsidRPr="00893755" w:rsidRDefault="00E77236" w:rsidP="00796DBE">
            <w:pPr>
              <w:pStyle w:val="Header"/>
              <w:tabs>
                <w:tab w:val="left" w:pos="1418"/>
                <w:tab w:val="center" w:pos="3402"/>
                <w:tab w:val="center" w:pos="4536"/>
                <w:tab w:val="center" w:pos="5670"/>
                <w:tab w:val="center" w:pos="6804"/>
                <w:tab w:val="right" w:pos="7655"/>
              </w:tabs>
              <w:spacing w:line="250" w:lineRule="exact"/>
              <w:ind w:left="-86" w:right="-72"/>
              <w:rPr>
                <w:rFonts w:cs="Cordia New"/>
                <w:sz w:val="22"/>
                <w:szCs w:val="22"/>
                <w:shd w:val="clear" w:color="auto" w:fill="FFFFFF"/>
                <w:lang w:val="en-GB"/>
              </w:rPr>
            </w:pPr>
          </w:p>
        </w:tc>
        <w:tc>
          <w:tcPr>
            <w:tcW w:w="8640" w:type="dxa"/>
            <w:gridSpan w:val="8"/>
            <w:tcBorders>
              <w:top w:val="single" w:sz="4" w:space="0" w:color="auto"/>
            </w:tcBorders>
            <w:shd w:val="clear" w:color="auto" w:fill="auto"/>
          </w:tcPr>
          <w:p w14:paraId="5D189F1A" w14:textId="77777777" w:rsidR="00E77236" w:rsidRPr="00893755" w:rsidRDefault="00E77236" w:rsidP="00796DBE">
            <w:pPr>
              <w:tabs>
                <w:tab w:val="decimal" w:pos="8427"/>
              </w:tabs>
              <w:spacing w:line="250" w:lineRule="exact"/>
              <w:jc w:val="both"/>
              <w:rPr>
                <w:rFonts w:cs="Cordia New"/>
                <w:b/>
                <w:bCs/>
                <w:snapToGrid w:val="0"/>
                <w:sz w:val="22"/>
                <w:szCs w:val="22"/>
              </w:rPr>
            </w:pPr>
            <w:r w:rsidRPr="00893755">
              <w:rPr>
                <w:rFonts w:cs="Cordia New"/>
                <w:b/>
                <w:bCs/>
                <w:sz w:val="22"/>
                <w:szCs w:val="22"/>
              </w:rPr>
              <w:t>Consolidated financial statements</w:t>
            </w:r>
          </w:p>
        </w:tc>
      </w:tr>
      <w:tr w:rsidR="00E77236" w:rsidRPr="00893755" w14:paraId="50ED65C5" w14:textId="77777777" w:rsidTr="00796DBE">
        <w:tc>
          <w:tcPr>
            <w:tcW w:w="5850" w:type="dxa"/>
            <w:shd w:val="clear" w:color="auto" w:fill="auto"/>
          </w:tcPr>
          <w:p w14:paraId="565578A0" w14:textId="77777777" w:rsidR="00E77236" w:rsidRPr="00893755" w:rsidRDefault="00E77236" w:rsidP="00796DBE">
            <w:pPr>
              <w:pStyle w:val="Header"/>
              <w:tabs>
                <w:tab w:val="left" w:pos="1418"/>
                <w:tab w:val="center" w:pos="3402"/>
                <w:tab w:val="center" w:pos="4536"/>
                <w:tab w:val="center" w:pos="5670"/>
                <w:tab w:val="center" w:pos="6804"/>
                <w:tab w:val="right" w:pos="7655"/>
              </w:tabs>
              <w:spacing w:line="250" w:lineRule="exact"/>
              <w:ind w:left="-86" w:right="-72"/>
              <w:rPr>
                <w:rFonts w:cs="Cordia New"/>
                <w:sz w:val="22"/>
                <w:szCs w:val="22"/>
                <w:shd w:val="clear" w:color="auto" w:fill="FFFFFF"/>
                <w:lang w:val="en-GB"/>
              </w:rPr>
            </w:pPr>
          </w:p>
        </w:tc>
        <w:tc>
          <w:tcPr>
            <w:tcW w:w="4320" w:type="dxa"/>
            <w:gridSpan w:val="4"/>
            <w:tcBorders>
              <w:top w:val="single" w:sz="4" w:space="0" w:color="auto"/>
              <w:bottom w:val="single" w:sz="4" w:space="0" w:color="auto"/>
            </w:tcBorders>
            <w:shd w:val="clear" w:color="auto" w:fill="auto"/>
          </w:tcPr>
          <w:p w14:paraId="28017D20" w14:textId="71BE9955" w:rsidR="00E77236" w:rsidRPr="00893755" w:rsidRDefault="00E77236" w:rsidP="00796DBE">
            <w:pPr>
              <w:tabs>
                <w:tab w:val="decimal" w:pos="4107"/>
              </w:tabs>
              <w:spacing w:line="250" w:lineRule="exact"/>
              <w:jc w:val="both"/>
              <w:rPr>
                <w:rFonts w:cs="Cordia New"/>
                <w:b/>
                <w:bCs/>
                <w:snapToGrid w:val="0"/>
                <w:sz w:val="22"/>
                <w:szCs w:val="22"/>
              </w:rPr>
            </w:pPr>
            <w:r w:rsidRPr="00893755">
              <w:rPr>
                <w:rFonts w:cs="Cordia New"/>
                <w:b/>
                <w:bCs/>
                <w:sz w:val="22"/>
                <w:szCs w:val="22"/>
              </w:rPr>
              <w:t>US Dollar’</w:t>
            </w:r>
            <w:r w:rsidR="00C64A6F" w:rsidRPr="00C64A6F">
              <w:rPr>
                <w:rFonts w:cs="Cordia New"/>
                <w:b/>
                <w:bCs/>
                <w:sz w:val="22"/>
                <w:szCs w:val="22"/>
              </w:rPr>
              <w:t>000</w:t>
            </w:r>
          </w:p>
        </w:tc>
        <w:tc>
          <w:tcPr>
            <w:tcW w:w="4320" w:type="dxa"/>
            <w:gridSpan w:val="4"/>
            <w:tcBorders>
              <w:top w:val="single" w:sz="4" w:space="0" w:color="auto"/>
              <w:bottom w:val="single" w:sz="4" w:space="0" w:color="auto"/>
            </w:tcBorders>
            <w:shd w:val="clear" w:color="auto" w:fill="auto"/>
          </w:tcPr>
          <w:p w14:paraId="5C29F6C9" w14:textId="6FCD60A1" w:rsidR="00E77236" w:rsidRPr="00893755" w:rsidRDefault="00E77236" w:rsidP="00796DBE">
            <w:pPr>
              <w:tabs>
                <w:tab w:val="decimal" w:pos="4107"/>
              </w:tabs>
              <w:spacing w:line="250" w:lineRule="exact"/>
              <w:jc w:val="both"/>
              <w:rPr>
                <w:rFonts w:cs="Cordia New"/>
                <w:b/>
                <w:bCs/>
                <w:snapToGrid w:val="0"/>
                <w:sz w:val="22"/>
                <w:szCs w:val="22"/>
              </w:rPr>
            </w:pPr>
            <w:r w:rsidRPr="00893755">
              <w:rPr>
                <w:rFonts w:cs="Cordia New"/>
                <w:b/>
                <w:bCs/>
                <w:snapToGrid w:val="0"/>
                <w:sz w:val="22"/>
                <w:szCs w:val="22"/>
              </w:rPr>
              <w:t>Baht’</w:t>
            </w:r>
            <w:r w:rsidR="00C64A6F" w:rsidRPr="00C64A6F">
              <w:rPr>
                <w:rFonts w:cs="Cordia New"/>
                <w:b/>
                <w:bCs/>
                <w:snapToGrid w:val="0"/>
                <w:sz w:val="22"/>
                <w:szCs w:val="22"/>
              </w:rPr>
              <w:t>000</w:t>
            </w:r>
          </w:p>
        </w:tc>
      </w:tr>
      <w:tr w:rsidR="00E77236" w:rsidRPr="00893755" w14:paraId="220DAF73" w14:textId="77777777" w:rsidTr="00796DBE">
        <w:tc>
          <w:tcPr>
            <w:tcW w:w="5850" w:type="dxa"/>
            <w:shd w:val="clear" w:color="auto" w:fill="auto"/>
          </w:tcPr>
          <w:p w14:paraId="3E660DDC" w14:textId="0858F2E9" w:rsidR="00E77236" w:rsidRPr="00893755" w:rsidRDefault="00E77236" w:rsidP="00796DBE">
            <w:pPr>
              <w:spacing w:line="250" w:lineRule="exact"/>
              <w:ind w:left="-86" w:right="-72"/>
              <w:rPr>
                <w:rFonts w:cs="Cordia New"/>
                <w:b/>
                <w:bCs/>
                <w:sz w:val="22"/>
                <w:szCs w:val="22"/>
                <w:shd w:val="clear" w:color="auto" w:fill="FFFFFF"/>
              </w:rPr>
            </w:pPr>
            <w:r w:rsidRPr="00893755">
              <w:rPr>
                <w:rFonts w:cs="Cordia New"/>
                <w:b/>
                <w:bCs/>
                <w:sz w:val="22"/>
                <w:szCs w:val="22"/>
              </w:rPr>
              <w:t xml:space="preserve">As at </w:t>
            </w:r>
            <w:r w:rsidR="00C64A6F" w:rsidRPr="00C64A6F">
              <w:rPr>
                <w:rFonts w:cs="Cordia New"/>
                <w:b/>
                <w:bCs/>
                <w:sz w:val="22"/>
                <w:szCs w:val="22"/>
              </w:rPr>
              <w:t>31</w:t>
            </w:r>
            <w:r w:rsidRPr="00893755">
              <w:rPr>
                <w:rFonts w:cs="Cordia New"/>
                <w:b/>
                <w:bCs/>
                <w:sz w:val="22"/>
                <w:szCs w:val="22"/>
              </w:rPr>
              <w:t xml:space="preserve"> December </w:t>
            </w:r>
            <w:r w:rsidR="00C64A6F" w:rsidRPr="00C64A6F">
              <w:rPr>
                <w:rFonts w:cs="Cordia New"/>
                <w:b/>
                <w:bCs/>
                <w:sz w:val="22"/>
                <w:szCs w:val="22"/>
              </w:rPr>
              <w:t>2020</w:t>
            </w:r>
          </w:p>
        </w:tc>
        <w:tc>
          <w:tcPr>
            <w:tcW w:w="1080" w:type="dxa"/>
            <w:tcBorders>
              <w:top w:val="single" w:sz="4" w:space="0" w:color="auto"/>
              <w:bottom w:val="single" w:sz="4" w:space="0" w:color="auto"/>
            </w:tcBorders>
            <w:shd w:val="clear" w:color="auto" w:fill="auto"/>
          </w:tcPr>
          <w:p w14:paraId="6C2E7BD9" w14:textId="0B18EE3F" w:rsidR="00E77236" w:rsidRPr="00893755" w:rsidRDefault="00E77236" w:rsidP="00796DBE">
            <w:pPr>
              <w:tabs>
                <w:tab w:val="decimal" w:pos="864"/>
              </w:tabs>
              <w:spacing w:line="250" w:lineRule="exact"/>
              <w:jc w:val="both"/>
              <w:rPr>
                <w:rFonts w:cs="Cordia New"/>
                <w:b/>
                <w:bCs/>
                <w:snapToGrid w:val="0"/>
                <w:sz w:val="22"/>
                <w:szCs w:val="22"/>
              </w:rPr>
            </w:pPr>
            <w:r w:rsidRPr="00893755">
              <w:rPr>
                <w:rFonts w:cs="Cordia New"/>
                <w:b/>
                <w:bCs/>
                <w:snapToGrid w:val="0"/>
                <w:sz w:val="22"/>
                <w:szCs w:val="22"/>
              </w:rPr>
              <w:t xml:space="preserve">Level </w:t>
            </w:r>
            <w:r w:rsidR="00C64A6F" w:rsidRPr="00C64A6F">
              <w:rPr>
                <w:rFonts w:cs="Cordia New"/>
                <w:b/>
                <w:bCs/>
                <w:snapToGrid w:val="0"/>
                <w:sz w:val="22"/>
                <w:szCs w:val="22"/>
              </w:rPr>
              <w:t>1</w:t>
            </w:r>
          </w:p>
        </w:tc>
        <w:tc>
          <w:tcPr>
            <w:tcW w:w="1080" w:type="dxa"/>
            <w:tcBorders>
              <w:top w:val="single" w:sz="4" w:space="0" w:color="auto"/>
              <w:bottom w:val="single" w:sz="4" w:space="0" w:color="auto"/>
            </w:tcBorders>
            <w:shd w:val="clear" w:color="auto" w:fill="auto"/>
          </w:tcPr>
          <w:p w14:paraId="4E52263F" w14:textId="0C6744E4" w:rsidR="00E77236" w:rsidRPr="00893755" w:rsidRDefault="00E77236" w:rsidP="00796DBE">
            <w:pPr>
              <w:tabs>
                <w:tab w:val="decimal" w:pos="864"/>
              </w:tabs>
              <w:spacing w:line="250" w:lineRule="exact"/>
              <w:jc w:val="both"/>
              <w:rPr>
                <w:rFonts w:cs="Cordia New"/>
                <w:b/>
                <w:bCs/>
                <w:snapToGrid w:val="0"/>
                <w:sz w:val="22"/>
                <w:szCs w:val="22"/>
              </w:rPr>
            </w:pPr>
            <w:r w:rsidRPr="00893755">
              <w:rPr>
                <w:rFonts w:cs="Cordia New"/>
                <w:b/>
                <w:bCs/>
                <w:snapToGrid w:val="0"/>
                <w:sz w:val="22"/>
                <w:szCs w:val="22"/>
              </w:rPr>
              <w:t xml:space="preserve">Level </w:t>
            </w:r>
            <w:r w:rsidR="00C64A6F" w:rsidRPr="00C64A6F">
              <w:rPr>
                <w:rFonts w:cs="Cordia New"/>
                <w:b/>
                <w:bCs/>
                <w:snapToGrid w:val="0"/>
                <w:sz w:val="22"/>
                <w:szCs w:val="22"/>
              </w:rPr>
              <w:t>2</w:t>
            </w:r>
          </w:p>
        </w:tc>
        <w:tc>
          <w:tcPr>
            <w:tcW w:w="1080" w:type="dxa"/>
            <w:tcBorders>
              <w:top w:val="single" w:sz="4" w:space="0" w:color="auto"/>
              <w:bottom w:val="single" w:sz="4" w:space="0" w:color="auto"/>
            </w:tcBorders>
            <w:shd w:val="clear" w:color="auto" w:fill="auto"/>
          </w:tcPr>
          <w:p w14:paraId="409226D0" w14:textId="515DB56F" w:rsidR="00E77236" w:rsidRPr="00893755" w:rsidRDefault="00E77236" w:rsidP="00796DBE">
            <w:pPr>
              <w:tabs>
                <w:tab w:val="decimal" w:pos="864"/>
              </w:tabs>
              <w:spacing w:line="250" w:lineRule="exact"/>
              <w:jc w:val="both"/>
              <w:rPr>
                <w:rFonts w:cs="Cordia New"/>
                <w:b/>
                <w:bCs/>
                <w:snapToGrid w:val="0"/>
                <w:sz w:val="22"/>
                <w:szCs w:val="22"/>
              </w:rPr>
            </w:pPr>
            <w:r w:rsidRPr="00893755">
              <w:rPr>
                <w:rFonts w:cs="Cordia New"/>
                <w:b/>
                <w:bCs/>
                <w:snapToGrid w:val="0"/>
                <w:sz w:val="22"/>
                <w:szCs w:val="22"/>
              </w:rPr>
              <w:t xml:space="preserve">Level </w:t>
            </w:r>
            <w:r w:rsidR="00C64A6F" w:rsidRPr="00C64A6F">
              <w:rPr>
                <w:rFonts w:cs="Cordia New"/>
                <w:b/>
                <w:bCs/>
                <w:snapToGrid w:val="0"/>
                <w:sz w:val="22"/>
                <w:szCs w:val="22"/>
              </w:rPr>
              <w:t>3</w:t>
            </w:r>
          </w:p>
        </w:tc>
        <w:tc>
          <w:tcPr>
            <w:tcW w:w="1080" w:type="dxa"/>
            <w:tcBorders>
              <w:top w:val="single" w:sz="4" w:space="0" w:color="auto"/>
              <w:bottom w:val="single" w:sz="4" w:space="0" w:color="auto"/>
            </w:tcBorders>
            <w:shd w:val="clear" w:color="auto" w:fill="auto"/>
          </w:tcPr>
          <w:p w14:paraId="41E7D0EE" w14:textId="77777777" w:rsidR="00E77236" w:rsidRPr="00893755" w:rsidRDefault="00E77236" w:rsidP="00796DBE">
            <w:pPr>
              <w:tabs>
                <w:tab w:val="decimal" w:pos="864"/>
              </w:tabs>
              <w:spacing w:line="250" w:lineRule="exact"/>
              <w:jc w:val="both"/>
              <w:rPr>
                <w:rFonts w:cs="Cordia New"/>
                <w:b/>
                <w:bCs/>
                <w:snapToGrid w:val="0"/>
                <w:sz w:val="22"/>
                <w:szCs w:val="22"/>
              </w:rPr>
            </w:pPr>
            <w:r w:rsidRPr="00893755">
              <w:rPr>
                <w:rFonts w:cs="Cordia New"/>
                <w:b/>
                <w:bCs/>
                <w:snapToGrid w:val="0"/>
                <w:sz w:val="22"/>
                <w:szCs w:val="22"/>
              </w:rPr>
              <w:t>Total</w:t>
            </w:r>
          </w:p>
        </w:tc>
        <w:tc>
          <w:tcPr>
            <w:tcW w:w="1080" w:type="dxa"/>
            <w:tcBorders>
              <w:top w:val="single" w:sz="4" w:space="0" w:color="auto"/>
              <w:bottom w:val="single" w:sz="4" w:space="0" w:color="auto"/>
            </w:tcBorders>
            <w:shd w:val="clear" w:color="auto" w:fill="auto"/>
          </w:tcPr>
          <w:p w14:paraId="75470C5B" w14:textId="6C1FCF72" w:rsidR="00E77236" w:rsidRPr="00893755" w:rsidRDefault="00E77236" w:rsidP="00796DBE">
            <w:pPr>
              <w:tabs>
                <w:tab w:val="decimal" w:pos="864"/>
              </w:tabs>
              <w:spacing w:line="250" w:lineRule="exact"/>
              <w:jc w:val="both"/>
              <w:rPr>
                <w:rFonts w:cs="Cordia New"/>
                <w:b/>
                <w:bCs/>
                <w:snapToGrid w:val="0"/>
                <w:sz w:val="22"/>
                <w:szCs w:val="22"/>
              </w:rPr>
            </w:pPr>
            <w:r w:rsidRPr="00893755">
              <w:rPr>
                <w:rFonts w:cs="Cordia New"/>
                <w:b/>
                <w:bCs/>
                <w:snapToGrid w:val="0"/>
                <w:sz w:val="22"/>
                <w:szCs w:val="22"/>
              </w:rPr>
              <w:t xml:space="preserve">Level </w:t>
            </w:r>
            <w:r w:rsidR="00C64A6F" w:rsidRPr="00C64A6F">
              <w:rPr>
                <w:rFonts w:cs="Cordia New"/>
                <w:b/>
                <w:bCs/>
                <w:snapToGrid w:val="0"/>
                <w:sz w:val="22"/>
                <w:szCs w:val="22"/>
              </w:rPr>
              <w:t>1</w:t>
            </w:r>
          </w:p>
        </w:tc>
        <w:tc>
          <w:tcPr>
            <w:tcW w:w="1080" w:type="dxa"/>
            <w:tcBorders>
              <w:top w:val="single" w:sz="4" w:space="0" w:color="auto"/>
              <w:bottom w:val="single" w:sz="4" w:space="0" w:color="auto"/>
            </w:tcBorders>
            <w:shd w:val="clear" w:color="auto" w:fill="auto"/>
          </w:tcPr>
          <w:p w14:paraId="41B1ED5A" w14:textId="26DFC610" w:rsidR="00E77236" w:rsidRPr="00893755" w:rsidRDefault="00E77236" w:rsidP="00796DBE">
            <w:pPr>
              <w:tabs>
                <w:tab w:val="decimal" w:pos="864"/>
              </w:tabs>
              <w:spacing w:line="250" w:lineRule="exact"/>
              <w:jc w:val="both"/>
              <w:rPr>
                <w:rFonts w:cs="Cordia New"/>
                <w:b/>
                <w:bCs/>
                <w:snapToGrid w:val="0"/>
                <w:sz w:val="22"/>
                <w:szCs w:val="22"/>
              </w:rPr>
            </w:pPr>
            <w:r w:rsidRPr="00893755">
              <w:rPr>
                <w:rFonts w:cs="Cordia New"/>
                <w:b/>
                <w:bCs/>
                <w:snapToGrid w:val="0"/>
                <w:sz w:val="22"/>
                <w:szCs w:val="22"/>
              </w:rPr>
              <w:t xml:space="preserve">Level </w:t>
            </w:r>
            <w:r w:rsidR="00C64A6F" w:rsidRPr="00C64A6F">
              <w:rPr>
                <w:rFonts w:cs="Cordia New"/>
                <w:b/>
                <w:bCs/>
                <w:snapToGrid w:val="0"/>
                <w:sz w:val="22"/>
                <w:szCs w:val="22"/>
              </w:rPr>
              <w:t>2</w:t>
            </w:r>
          </w:p>
        </w:tc>
        <w:tc>
          <w:tcPr>
            <w:tcW w:w="1080" w:type="dxa"/>
            <w:tcBorders>
              <w:top w:val="single" w:sz="4" w:space="0" w:color="auto"/>
              <w:bottom w:val="single" w:sz="4" w:space="0" w:color="auto"/>
            </w:tcBorders>
            <w:shd w:val="clear" w:color="auto" w:fill="auto"/>
          </w:tcPr>
          <w:p w14:paraId="61EB7DEB" w14:textId="754D98EC" w:rsidR="00E77236" w:rsidRPr="00893755" w:rsidRDefault="00E77236" w:rsidP="00796DBE">
            <w:pPr>
              <w:tabs>
                <w:tab w:val="decimal" w:pos="864"/>
              </w:tabs>
              <w:spacing w:line="250" w:lineRule="exact"/>
              <w:ind w:right="-72"/>
              <w:jc w:val="both"/>
              <w:outlineLvl w:val="0"/>
              <w:rPr>
                <w:rFonts w:cs="Cordia New"/>
                <w:b/>
                <w:bCs/>
                <w:snapToGrid w:val="0"/>
                <w:sz w:val="22"/>
                <w:szCs w:val="22"/>
              </w:rPr>
            </w:pPr>
            <w:r w:rsidRPr="00893755">
              <w:rPr>
                <w:rFonts w:cs="Cordia New"/>
                <w:b/>
                <w:bCs/>
                <w:snapToGrid w:val="0"/>
                <w:sz w:val="22"/>
                <w:szCs w:val="22"/>
              </w:rPr>
              <w:t xml:space="preserve">Level </w:t>
            </w:r>
            <w:r w:rsidR="00C64A6F" w:rsidRPr="00C64A6F">
              <w:rPr>
                <w:rFonts w:cs="Cordia New"/>
                <w:b/>
                <w:bCs/>
                <w:snapToGrid w:val="0"/>
                <w:sz w:val="22"/>
                <w:szCs w:val="22"/>
              </w:rPr>
              <w:t>3</w:t>
            </w:r>
          </w:p>
        </w:tc>
        <w:tc>
          <w:tcPr>
            <w:tcW w:w="1080" w:type="dxa"/>
            <w:tcBorders>
              <w:top w:val="single" w:sz="4" w:space="0" w:color="auto"/>
              <w:bottom w:val="single" w:sz="4" w:space="0" w:color="auto"/>
            </w:tcBorders>
            <w:shd w:val="clear" w:color="auto" w:fill="auto"/>
          </w:tcPr>
          <w:p w14:paraId="224A939D"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Total</w:t>
            </w:r>
          </w:p>
        </w:tc>
      </w:tr>
      <w:tr w:rsidR="00E77236" w:rsidRPr="00893755" w14:paraId="6B23D47F" w14:textId="77777777" w:rsidTr="00796DBE">
        <w:trPr>
          <w:trHeight w:val="159"/>
        </w:trPr>
        <w:tc>
          <w:tcPr>
            <w:tcW w:w="5850" w:type="dxa"/>
            <w:shd w:val="clear" w:color="auto" w:fill="auto"/>
          </w:tcPr>
          <w:p w14:paraId="02109836" w14:textId="77777777" w:rsidR="00E77236" w:rsidRPr="00893755" w:rsidRDefault="00E77236" w:rsidP="00796DBE">
            <w:pPr>
              <w:spacing w:line="250" w:lineRule="exact"/>
              <w:ind w:left="-86" w:right="-72"/>
              <w:rPr>
                <w:rFonts w:cs="Cordia New"/>
                <w:b/>
                <w:bCs/>
                <w:sz w:val="22"/>
                <w:szCs w:val="22"/>
              </w:rPr>
            </w:pPr>
            <w:r w:rsidRPr="00893755">
              <w:rPr>
                <w:rFonts w:cs="Cordia New"/>
                <w:b/>
                <w:bCs/>
                <w:sz w:val="22"/>
                <w:szCs w:val="22"/>
              </w:rPr>
              <w:t>Financial assets</w:t>
            </w:r>
          </w:p>
        </w:tc>
        <w:tc>
          <w:tcPr>
            <w:tcW w:w="1080" w:type="dxa"/>
            <w:tcBorders>
              <w:top w:val="single" w:sz="4" w:space="0" w:color="auto"/>
            </w:tcBorders>
            <w:shd w:val="clear" w:color="auto" w:fill="auto"/>
          </w:tcPr>
          <w:p w14:paraId="51AC0364" w14:textId="77777777" w:rsidR="00E77236" w:rsidRPr="00893755" w:rsidRDefault="00E77236" w:rsidP="00796DBE">
            <w:pPr>
              <w:tabs>
                <w:tab w:val="decimal" w:pos="864"/>
              </w:tabs>
              <w:spacing w:line="250" w:lineRule="exact"/>
              <w:jc w:val="both"/>
              <w:rPr>
                <w:rFonts w:cs="Cordia New"/>
                <w:sz w:val="22"/>
                <w:szCs w:val="22"/>
              </w:rPr>
            </w:pPr>
          </w:p>
        </w:tc>
        <w:tc>
          <w:tcPr>
            <w:tcW w:w="1080" w:type="dxa"/>
            <w:tcBorders>
              <w:top w:val="single" w:sz="4" w:space="0" w:color="auto"/>
            </w:tcBorders>
            <w:shd w:val="clear" w:color="auto" w:fill="auto"/>
          </w:tcPr>
          <w:p w14:paraId="4F0B00E0" w14:textId="77777777" w:rsidR="00E77236" w:rsidRPr="00893755" w:rsidRDefault="00E77236" w:rsidP="00796DBE">
            <w:pPr>
              <w:tabs>
                <w:tab w:val="decimal" w:pos="864"/>
              </w:tabs>
              <w:spacing w:line="250" w:lineRule="exact"/>
              <w:jc w:val="both"/>
              <w:rPr>
                <w:rFonts w:cs="Cordia New"/>
                <w:sz w:val="22"/>
                <w:szCs w:val="22"/>
              </w:rPr>
            </w:pPr>
          </w:p>
        </w:tc>
        <w:tc>
          <w:tcPr>
            <w:tcW w:w="1080" w:type="dxa"/>
            <w:tcBorders>
              <w:top w:val="single" w:sz="4" w:space="0" w:color="auto"/>
            </w:tcBorders>
            <w:shd w:val="clear" w:color="auto" w:fill="auto"/>
          </w:tcPr>
          <w:p w14:paraId="742D7148" w14:textId="77777777" w:rsidR="00E77236" w:rsidRPr="00893755" w:rsidRDefault="00E77236" w:rsidP="00796DBE">
            <w:pPr>
              <w:tabs>
                <w:tab w:val="decimal" w:pos="864"/>
              </w:tabs>
              <w:spacing w:line="250" w:lineRule="exact"/>
              <w:jc w:val="both"/>
              <w:rPr>
                <w:rFonts w:cs="Cordia New"/>
                <w:sz w:val="22"/>
                <w:szCs w:val="22"/>
              </w:rPr>
            </w:pPr>
          </w:p>
        </w:tc>
        <w:tc>
          <w:tcPr>
            <w:tcW w:w="1080" w:type="dxa"/>
            <w:tcBorders>
              <w:top w:val="single" w:sz="4" w:space="0" w:color="auto"/>
            </w:tcBorders>
            <w:shd w:val="clear" w:color="auto" w:fill="auto"/>
          </w:tcPr>
          <w:p w14:paraId="0E5FC42E" w14:textId="77777777" w:rsidR="00E77236" w:rsidRPr="00893755" w:rsidRDefault="00E77236" w:rsidP="00796DBE">
            <w:pPr>
              <w:tabs>
                <w:tab w:val="decimal" w:pos="864"/>
              </w:tabs>
              <w:spacing w:line="250" w:lineRule="exact"/>
              <w:jc w:val="both"/>
              <w:rPr>
                <w:rFonts w:cs="Cordia New"/>
                <w:sz w:val="22"/>
                <w:szCs w:val="22"/>
              </w:rPr>
            </w:pPr>
          </w:p>
        </w:tc>
        <w:tc>
          <w:tcPr>
            <w:tcW w:w="1080" w:type="dxa"/>
            <w:tcBorders>
              <w:top w:val="single" w:sz="4" w:space="0" w:color="auto"/>
            </w:tcBorders>
            <w:shd w:val="clear" w:color="auto" w:fill="auto"/>
          </w:tcPr>
          <w:p w14:paraId="0AF5D748" w14:textId="77777777" w:rsidR="00E77236" w:rsidRPr="00893755" w:rsidRDefault="00E77236" w:rsidP="00796DBE">
            <w:pPr>
              <w:tabs>
                <w:tab w:val="decimal" w:pos="864"/>
              </w:tabs>
              <w:spacing w:line="250" w:lineRule="exact"/>
              <w:jc w:val="both"/>
              <w:rPr>
                <w:rFonts w:cs="Cordia New"/>
                <w:sz w:val="22"/>
                <w:szCs w:val="22"/>
              </w:rPr>
            </w:pPr>
          </w:p>
        </w:tc>
        <w:tc>
          <w:tcPr>
            <w:tcW w:w="1080" w:type="dxa"/>
            <w:tcBorders>
              <w:top w:val="single" w:sz="4" w:space="0" w:color="auto"/>
            </w:tcBorders>
            <w:shd w:val="clear" w:color="auto" w:fill="auto"/>
          </w:tcPr>
          <w:p w14:paraId="14508BF9" w14:textId="77777777" w:rsidR="00E77236" w:rsidRPr="00893755" w:rsidRDefault="00E77236" w:rsidP="00796DBE">
            <w:pPr>
              <w:tabs>
                <w:tab w:val="decimal" w:pos="864"/>
              </w:tabs>
              <w:spacing w:line="250" w:lineRule="exact"/>
              <w:jc w:val="both"/>
              <w:rPr>
                <w:rFonts w:cs="Cordia New"/>
                <w:sz w:val="22"/>
                <w:szCs w:val="22"/>
              </w:rPr>
            </w:pPr>
          </w:p>
        </w:tc>
        <w:tc>
          <w:tcPr>
            <w:tcW w:w="1080" w:type="dxa"/>
            <w:tcBorders>
              <w:top w:val="single" w:sz="4" w:space="0" w:color="auto"/>
            </w:tcBorders>
            <w:shd w:val="clear" w:color="auto" w:fill="auto"/>
          </w:tcPr>
          <w:p w14:paraId="71168660" w14:textId="77777777" w:rsidR="00E77236" w:rsidRPr="00893755" w:rsidRDefault="00E77236" w:rsidP="00796DBE">
            <w:pPr>
              <w:tabs>
                <w:tab w:val="decimal" w:pos="864"/>
              </w:tabs>
              <w:spacing w:line="250" w:lineRule="exact"/>
              <w:jc w:val="both"/>
              <w:rPr>
                <w:rFonts w:cs="Cordia New"/>
                <w:sz w:val="22"/>
                <w:szCs w:val="22"/>
              </w:rPr>
            </w:pPr>
          </w:p>
        </w:tc>
        <w:tc>
          <w:tcPr>
            <w:tcW w:w="1080" w:type="dxa"/>
            <w:tcBorders>
              <w:top w:val="single" w:sz="4" w:space="0" w:color="auto"/>
            </w:tcBorders>
            <w:shd w:val="clear" w:color="auto" w:fill="auto"/>
          </w:tcPr>
          <w:p w14:paraId="082E168D" w14:textId="77777777" w:rsidR="00E77236" w:rsidRPr="00893755" w:rsidRDefault="00E77236" w:rsidP="00796DBE">
            <w:pPr>
              <w:tabs>
                <w:tab w:val="decimal" w:pos="864"/>
              </w:tabs>
              <w:spacing w:line="250" w:lineRule="exact"/>
              <w:ind w:right="-72"/>
              <w:jc w:val="both"/>
              <w:outlineLvl w:val="0"/>
              <w:rPr>
                <w:rFonts w:cs="Cordia New"/>
                <w:sz w:val="22"/>
                <w:szCs w:val="22"/>
              </w:rPr>
            </w:pPr>
          </w:p>
        </w:tc>
      </w:tr>
      <w:tr w:rsidR="00E77236" w:rsidRPr="00893755" w14:paraId="3F91F20B" w14:textId="77777777" w:rsidTr="00796DBE">
        <w:tc>
          <w:tcPr>
            <w:tcW w:w="5850" w:type="dxa"/>
            <w:shd w:val="clear" w:color="auto" w:fill="auto"/>
          </w:tcPr>
          <w:p w14:paraId="589BEB98" w14:textId="77777777" w:rsidR="00E77236" w:rsidRPr="00893755" w:rsidRDefault="00E77236" w:rsidP="00796DBE">
            <w:pPr>
              <w:spacing w:line="250" w:lineRule="exact"/>
              <w:ind w:left="-86" w:right="-72"/>
              <w:rPr>
                <w:rFonts w:cs="Cordia New"/>
                <w:sz w:val="22"/>
                <w:szCs w:val="22"/>
              </w:rPr>
            </w:pPr>
            <w:r w:rsidRPr="00893755">
              <w:rPr>
                <w:rFonts w:cs="Cordia New"/>
                <w:sz w:val="22"/>
                <w:szCs w:val="22"/>
              </w:rPr>
              <w:t>Financial derivative assets</w:t>
            </w:r>
            <w:r w:rsidRPr="00893755">
              <w:rPr>
                <w:rFonts w:cs="Cordia New"/>
                <w:sz w:val="22"/>
                <w:szCs w:val="22"/>
                <w:cs/>
              </w:rPr>
              <w:t xml:space="preserve"> </w:t>
            </w:r>
            <w:r w:rsidRPr="00893755">
              <w:rPr>
                <w:rFonts w:cs="Cordia New"/>
                <w:sz w:val="22"/>
                <w:szCs w:val="22"/>
              </w:rPr>
              <w:t>recognised at fair value through profit or loss</w:t>
            </w:r>
          </w:p>
        </w:tc>
        <w:tc>
          <w:tcPr>
            <w:tcW w:w="1080" w:type="dxa"/>
            <w:shd w:val="clear" w:color="auto" w:fill="auto"/>
          </w:tcPr>
          <w:p w14:paraId="70AA0FF1"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473275B4"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75DA5C9E"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55201E9F"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4C43921A"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5748CF34"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1F41DCFA"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3CC7298E" w14:textId="77777777" w:rsidR="00E77236" w:rsidRPr="00893755" w:rsidRDefault="00E77236" w:rsidP="00796DBE">
            <w:pPr>
              <w:tabs>
                <w:tab w:val="decimal" w:pos="864"/>
              </w:tabs>
              <w:spacing w:line="250" w:lineRule="exact"/>
              <w:ind w:right="-72"/>
              <w:jc w:val="both"/>
              <w:outlineLvl w:val="0"/>
              <w:rPr>
                <w:rFonts w:cs="Cordia New"/>
                <w:sz w:val="22"/>
                <w:szCs w:val="22"/>
              </w:rPr>
            </w:pPr>
          </w:p>
        </w:tc>
      </w:tr>
      <w:tr w:rsidR="00E77236" w:rsidRPr="00893755" w14:paraId="0A995565" w14:textId="77777777" w:rsidTr="00796DBE">
        <w:trPr>
          <w:trHeight w:val="144"/>
        </w:trPr>
        <w:tc>
          <w:tcPr>
            <w:tcW w:w="5850" w:type="dxa"/>
            <w:shd w:val="clear" w:color="auto" w:fill="auto"/>
          </w:tcPr>
          <w:p w14:paraId="5CFF7872" w14:textId="77777777" w:rsidR="00E77236" w:rsidRPr="00893755" w:rsidRDefault="00E77236" w:rsidP="00796DBE">
            <w:pPr>
              <w:tabs>
                <w:tab w:val="left" w:pos="403"/>
              </w:tabs>
              <w:spacing w:line="250" w:lineRule="exact"/>
              <w:ind w:left="-86" w:right="-72"/>
              <w:rPr>
                <w:rFonts w:cs="Cordia New"/>
                <w:sz w:val="22"/>
                <w:szCs w:val="22"/>
              </w:rPr>
            </w:pPr>
            <w:r w:rsidRPr="00893755">
              <w:rPr>
                <w:rFonts w:cs="Cordia New"/>
                <w:sz w:val="22"/>
                <w:szCs w:val="22"/>
              </w:rPr>
              <w:t xml:space="preserve">   - Interest rate swap</w:t>
            </w:r>
          </w:p>
        </w:tc>
        <w:tc>
          <w:tcPr>
            <w:tcW w:w="1080" w:type="dxa"/>
            <w:shd w:val="clear" w:color="auto" w:fill="auto"/>
          </w:tcPr>
          <w:p w14:paraId="4FBC8F32"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0FCE4C94"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785C9451"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12B2DD5E"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72E30F06"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0BC45C02" w14:textId="7CFCD0D5"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4</w:t>
            </w:r>
          </w:p>
        </w:tc>
        <w:tc>
          <w:tcPr>
            <w:tcW w:w="1080" w:type="dxa"/>
            <w:shd w:val="clear" w:color="auto" w:fill="auto"/>
          </w:tcPr>
          <w:p w14:paraId="070A71E7" w14:textId="77777777" w:rsidR="00E77236" w:rsidRPr="00893755" w:rsidRDefault="00E77236" w:rsidP="00796DBE">
            <w:pPr>
              <w:tabs>
                <w:tab w:val="decimal" w:pos="864"/>
              </w:tabs>
              <w:spacing w:line="250" w:lineRule="exact"/>
              <w:ind w:right="-72"/>
              <w:jc w:val="both"/>
              <w:outlineLvl w:val="0"/>
              <w:rPr>
                <w:rFonts w:cs="Cordia New"/>
                <w:sz w:val="22"/>
                <w:szCs w:val="22"/>
                <w:cs/>
              </w:rPr>
            </w:pPr>
            <w:r w:rsidRPr="00893755">
              <w:rPr>
                <w:rFonts w:cs="Cordia New"/>
                <w:sz w:val="22"/>
                <w:szCs w:val="22"/>
              </w:rPr>
              <w:t>-</w:t>
            </w:r>
          </w:p>
        </w:tc>
        <w:tc>
          <w:tcPr>
            <w:tcW w:w="1080" w:type="dxa"/>
            <w:shd w:val="clear" w:color="auto" w:fill="auto"/>
          </w:tcPr>
          <w:p w14:paraId="36C04EBC" w14:textId="1CB39CE5"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4</w:t>
            </w:r>
          </w:p>
        </w:tc>
      </w:tr>
      <w:tr w:rsidR="00E77236" w:rsidRPr="00893755" w14:paraId="39BA03A4" w14:textId="77777777" w:rsidTr="00796DBE">
        <w:trPr>
          <w:trHeight w:val="144"/>
        </w:trPr>
        <w:tc>
          <w:tcPr>
            <w:tcW w:w="5850" w:type="dxa"/>
            <w:shd w:val="clear" w:color="auto" w:fill="auto"/>
          </w:tcPr>
          <w:p w14:paraId="376DC807" w14:textId="77777777" w:rsidR="00E77236" w:rsidRPr="00893755" w:rsidRDefault="00E77236" w:rsidP="00796DBE">
            <w:pPr>
              <w:tabs>
                <w:tab w:val="left" w:pos="403"/>
              </w:tabs>
              <w:spacing w:line="250" w:lineRule="exact"/>
              <w:ind w:left="-86" w:right="-72"/>
              <w:rPr>
                <w:rFonts w:cs="Cordia New"/>
                <w:sz w:val="22"/>
                <w:szCs w:val="22"/>
              </w:rPr>
            </w:pPr>
            <w:r w:rsidRPr="00893755">
              <w:rPr>
                <w:rFonts w:cs="Cordia New"/>
                <w:sz w:val="22"/>
                <w:szCs w:val="22"/>
              </w:rPr>
              <w:t xml:space="preserve">   - Foreign exchange rate forward</w:t>
            </w:r>
          </w:p>
        </w:tc>
        <w:tc>
          <w:tcPr>
            <w:tcW w:w="1080" w:type="dxa"/>
            <w:shd w:val="clear" w:color="auto" w:fill="auto"/>
          </w:tcPr>
          <w:p w14:paraId="099F8133"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472C2E09" w14:textId="14823395"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926</w:t>
            </w:r>
          </w:p>
        </w:tc>
        <w:tc>
          <w:tcPr>
            <w:tcW w:w="1080" w:type="dxa"/>
            <w:shd w:val="clear" w:color="auto" w:fill="auto"/>
          </w:tcPr>
          <w:p w14:paraId="04EEE511"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5BD66FD3" w14:textId="7388E24B"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926</w:t>
            </w:r>
          </w:p>
        </w:tc>
        <w:tc>
          <w:tcPr>
            <w:tcW w:w="1080" w:type="dxa"/>
            <w:shd w:val="clear" w:color="auto" w:fill="auto"/>
          </w:tcPr>
          <w:p w14:paraId="4C8CE9C3"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54F0BE32" w14:textId="75BBB2DB"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27</w:t>
            </w:r>
            <w:r w:rsidR="00E77236" w:rsidRPr="00893755">
              <w:rPr>
                <w:rFonts w:cs="Cordia New"/>
                <w:sz w:val="22"/>
                <w:szCs w:val="22"/>
              </w:rPr>
              <w:t>,</w:t>
            </w:r>
            <w:r w:rsidRPr="00C64A6F">
              <w:rPr>
                <w:rFonts w:cs="Cordia New"/>
                <w:sz w:val="22"/>
                <w:szCs w:val="22"/>
              </w:rPr>
              <w:t>802</w:t>
            </w:r>
          </w:p>
        </w:tc>
        <w:tc>
          <w:tcPr>
            <w:tcW w:w="1080" w:type="dxa"/>
            <w:shd w:val="clear" w:color="auto" w:fill="auto"/>
          </w:tcPr>
          <w:p w14:paraId="32BD74A2"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293036FB" w14:textId="14A1476D"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27</w:t>
            </w:r>
            <w:r w:rsidR="00E77236" w:rsidRPr="00893755">
              <w:rPr>
                <w:rFonts w:cs="Cordia New"/>
                <w:sz w:val="22"/>
                <w:szCs w:val="22"/>
              </w:rPr>
              <w:t>,</w:t>
            </w:r>
            <w:r w:rsidRPr="00C64A6F">
              <w:rPr>
                <w:rFonts w:cs="Cordia New"/>
                <w:sz w:val="22"/>
                <w:szCs w:val="22"/>
              </w:rPr>
              <w:t>802</w:t>
            </w:r>
          </w:p>
        </w:tc>
      </w:tr>
      <w:tr w:rsidR="00E77236" w:rsidRPr="00893755" w14:paraId="335835C8" w14:textId="77777777" w:rsidTr="00796DBE">
        <w:tc>
          <w:tcPr>
            <w:tcW w:w="5850" w:type="dxa"/>
            <w:shd w:val="clear" w:color="auto" w:fill="auto"/>
          </w:tcPr>
          <w:p w14:paraId="302A76DB" w14:textId="77777777" w:rsidR="00E77236" w:rsidRPr="00893755" w:rsidRDefault="00E77236" w:rsidP="00796DBE">
            <w:pPr>
              <w:tabs>
                <w:tab w:val="left" w:pos="403"/>
              </w:tabs>
              <w:spacing w:line="250" w:lineRule="exact"/>
              <w:ind w:left="-86" w:right="-72"/>
              <w:rPr>
                <w:rFonts w:cs="Cordia New"/>
                <w:sz w:val="22"/>
                <w:szCs w:val="22"/>
              </w:rPr>
            </w:pPr>
            <w:r w:rsidRPr="00893755">
              <w:rPr>
                <w:rFonts w:cs="Cordia New"/>
                <w:sz w:val="22"/>
                <w:szCs w:val="22"/>
              </w:rPr>
              <w:t xml:space="preserve">   - Natural gas swap</w:t>
            </w:r>
          </w:p>
        </w:tc>
        <w:tc>
          <w:tcPr>
            <w:tcW w:w="1080" w:type="dxa"/>
            <w:shd w:val="clear" w:color="auto" w:fill="auto"/>
          </w:tcPr>
          <w:p w14:paraId="681E85F3" w14:textId="77777777" w:rsidR="00E77236" w:rsidRPr="00893755" w:rsidRDefault="00E77236" w:rsidP="00796DBE">
            <w:pPr>
              <w:tabs>
                <w:tab w:val="decimal" w:pos="864"/>
              </w:tabs>
              <w:spacing w:line="250" w:lineRule="exact"/>
              <w:jc w:val="both"/>
              <w:rPr>
                <w:rFonts w:cs="Cordia New"/>
                <w:sz w:val="22"/>
                <w:szCs w:val="22"/>
              </w:rPr>
            </w:pPr>
            <w:r w:rsidRPr="00893755">
              <w:rPr>
                <w:rFonts w:cs="Cordia New"/>
                <w:sz w:val="22"/>
                <w:szCs w:val="22"/>
              </w:rPr>
              <w:t>-</w:t>
            </w:r>
          </w:p>
        </w:tc>
        <w:tc>
          <w:tcPr>
            <w:tcW w:w="1080" w:type="dxa"/>
            <w:shd w:val="clear" w:color="auto" w:fill="auto"/>
          </w:tcPr>
          <w:p w14:paraId="7605A5AC" w14:textId="2C4BAA83" w:rsidR="00E77236" w:rsidRPr="00893755" w:rsidRDefault="00C64A6F" w:rsidP="00796DBE">
            <w:pPr>
              <w:tabs>
                <w:tab w:val="decimal" w:pos="864"/>
              </w:tabs>
              <w:spacing w:line="250" w:lineRule="exact"/>
              <w:jc w:val="both"/>
              <w:rPr>
                <w:rFonts w:cs="Cordia New"/>
                <w:sz w:val="22"/>
                <w:szCs w:val="22"/>
              </w:rPr>
            </w:pPr>
            <w:r w:rsidRPr="00C64A6F">
              <w:rPr>
                <w:rFonts w:cs="Cordia New"/>
                <w:sz w:val="22"/>
                <w:szCs w:val="22"/>
              </w:rPr>
              <w:t>15</w:t>
            </w:r>
            <w:r w:rsidR="00E77236" w:rsidRPr="00893755">
              <w:rPr>
                <w:rFonts w:cs="Cordia New"/>
                <w:sz w:val="22"/>
                <w:szCs w:val="22"/>
              </w:rPr>
              <w:t>,</w:t>
            </w:r>
            <w:r w:rsidRPr="00C64A6F">
              <w:rPr>
                <w:rFonts w:cs="Cordia New"/>
                <w:sz w:val="22"/>
                <w:szCs w:val="22"/>
              </w:rPr>
              <w:t>499</w:t>
            </w:r>
          </w:p>
        </w:tc>
        <w:tc>
          <w:tcPr>
            <w:tcW w:w="1080" w:type="dxa"/>
            <w:shd w:val="clear" w:color="auto" w:fill="auto"/>
          </w:tcPr>
          <w:p w14:paraId="51B1B4FD" w14:textId="77777777" w:rsidR="00E77236" w:rsidRPr="00893755" w:rsidRDefault="00E77236" w:rsidP="00796DBE">
            <w:pPr>
              <w:tabs>
                <w:tab w:val="decimal" w:pos="864"/>
              </w:tabs>
              <w:spacing w:line="250" w:lineRule="exact"/>
              <w:jc w:val="both"/>
              <w:rPr>
                <w:rFonts w:cs="Cordia New"/>
                <w:sz w:val="22"/>
                <w:szCs w:val="22"/>
              </w:rPr>
            </w:pPr>
            <w:r w:rsidRPr="00893755">
              <w:rPr>
                <w:rFonts w:cs="Cordia New"/>
                <w:sz w:val="22"/>
                <w:szCs w:val="22"/>
              </w:rPr>
              <w:t>-</w:t>
            </w:r>
          </w:p>
        </w:tc>
        <w:tc>
          <w:tcPr>
            <w:tcW w:w="1080" w:type="dxa"/>
            <w:shd w:val="clear" w:color="auto" w:fill="auto"/>
          </w:tcPr>
          <w:p w14:paraId="29793157" w14:textId="623EBDC0" w:rsidR="00E77236" w:rsidRPr="00893755" w:rsidRDefault="00C64A6F" w:rsidP="00796DBE">
            <w:pPr>
              <w:tabs>
                <w:tab w:val="decimal" w:pos="864"/>
              </w:tabs>
              <w:spacing w:line="250" w:lineRule="exact"/>
              <w:jc w:val="both"/>
              <w:rPr>
                <w:rFonts w:cs="Cordia New"/>
                <w:sz w:val="22"/>
                <w:szCs w:val="22"/>
              </w:rPr>
            </w:pPr>
            <w:r w:rsidRPr="00C64A6F">
              <w:rPr>
                <w:rFonts w:cs="Cordia New"/>
                <w:sz w:val="22"/>
                <w:szCs w:val="22"/>
              </w:rPr>
              <w:t>15</w:t>
            </w:r>
            <w:r w:rsidR="00E77236" w:rsidRPr="00893755">
              <w:rPr>
                <w:rFonts w:cs="Cordia New"/>
                <w:sz w:val="22"/>
                <w:szCs w:val="22"/>
              </w:rPr>
              <w:t>,</w:t>
            </w:r>
            <w:r w:rsidRPr="00C64A6F">
              <w:rPr>
                <w:rFonts w:cs="Cordia New"/>
                <w:sz w:val="22"/>
                <w:szCs w:val="22"/>
              </w:rPr>
              <w:t>499</w:t>
            </w:r>
          </w:p>
        </w:tc>
        <w:tc>
          <w:tcPr>
            <w:tcW w:w="1080" w:type="dxa"/>
            <w:shd w:val="clear" w:color="auto" w:fill="auto"/>
          </w:tcPr>
          <w:p w14:paraId="2966B1DF"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63C274A0" w14:textId="2261EF98"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465</w:t>
            </w:r>
            <w:r w:rsidR="00E77236" w:rsidRPr="00893755">
              <w:rPr>
                <w:rFonts w:cs="Cordia New"/>
                <w:sz w:val="22"/>
                <w:szCs w:val="22"/>
              </w:rPr>
              <w:t>,</w:t>
            </w:r>
            <w:r w:rsidRPr="00C64A6F">
              <w:rPr>
                <w:rFonts w:cs="Cordia New"/>
                <w:sz w:val="22"/>
                <w:szCs w:val="22"/>
              </w:rPr>
              <w:t>539</w:t>
            </w:r>
          </w:p>
        </w:tc>
        <w:tc>
          <w:tcPr>
            <w:tcW w:w="1080" w:type="dxa"/>
            <w:shd w:val="clear" w:color="auto" w:fill="auto"/>
          </w:tcPr>
          <w:p w14:paraId="36011C4E"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63A7B1AD" w14:textId="5A5BA1DE"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465</w:t>
            </w:r>
            <w:r w:rsidR="00E77236" w:rsidRPr="00893755">
              <w:rPr>
                <w:rFonts w:cs="Cordia New"/>
                <w:sz w:val="22"/>
                <w:szCs w:val="22"/>
              </w:rPr>
              <w:t>,</w:t>
            </w:r>
            <w:r w:rsidRPr="00C64A6F">
              <w:rPr>
                <w:rFonts w:cs="Cordia New"/>
                <w:sz w:val="22"/>
                <w:szCs w:val="22"/>
              </w:rPr>
              <w:t>539</w:t>
            </w:r>
          </w:p>
        </w:tc>
      </w:tr>
      <w:tr w:rsidR="00E77236" w:rsidRPr="00893755" w14:paraId="32498F86" w14:textId="77777777" w:rsidTr="00796DBE">
        <w:tc>
          <w:tcPr>
            <w:tcW w:w="5850" w:type="dxa"/>
            <w:shd w:val="clear" w:color="auto" w:fill="auto"/>
          </w:tcPr>
          <w:p w14:paraId="5A13FDC4" w14:textId="36783073" w:rsidR="00E77236" w:rsidRPr="00893755" w:rsidRDefault="00E77236" w:rsidP="00796DBE">
            <w:pPr>
              <w:tabs>
                <w:tab w:val="left" w:pos="403"/>
              </w:tabs>
              <w:spacing w:line="250" w:lineRule="exact"/>
              <w:ind w:left="-86" w:right="-72"/>
              <w:rPr>
                <w:rFonts w:cs="Cordia New"/>
                <w:sz w:val="22"/>
                <w:szCs w:val="22"/>
              </w:rPr>
            </w:pPr>
            <w:r w:rsidRPr="00893755">
              <w:rPr>
                <w:rFonts w:cs="Cordia New"/>
                <w:sz w:val="22"/>
                <w:szCs w:val="22"/>
              </w:rPr>
              <w:t xml:space="preserve">   - Electricity </w:t>
            </w:r>
            <w:r w:rsidR="00A129A7">
              <w:rPr>
                <w:rFonts w:cs="Cordia New"/>
                <w:sz w:val="22"/>
                <w:szCs w:val="22"/>
              </w:rPr>
              <w:t>forward contracts</w:t>
            </w:r>
          </w:p>
        </w:tc>
        <w:tc>
          <w:tcPr>
            <w:tcW w:w="1080" w:type="dxa"/>
            <w:shd w:val="clear" w:color="auto" w:fill="auto"/>
          </w:tcPr>
          <w:p w14:paraId="4BFB2650" w14:textId="77777777" w:rsidR="00E77236" w:rsidRPr="00893755" w:rsidRDefault="00E77236" w:rsidP="00796DBE">
            <w:pPr>
              <w:tabs>
                <w:tab w:val="decimal" w:pos="864"/>
              </w:tabs>
              <w:spacing w:line="250" w:lineRule="exact"/>
              <w:jc w:val="both"/>
              <w:rPr>
                <w:rFonts w:cs="Cordia New"/>
                <w:sz w:val="22"/>
                <w:szCs w:val="22"/>
              </w:rPr>
            </w:pPr>
            <w:r w:rsidRPr="00893755">
              <w:rPr>
                <w:rFonts w:cs="Cordia New"/>
                <w:sz w:val="22"/>
                <w:szCs w:val="22"/>
              </w:rPr>
              <w:t>-</w:t>
            </w:r>
          </w:p>
        </w:tc>
        <w:tc>
          <w:tcPr>
            <w:tcW w:w="1080" w:type="dxa"/>
            <w:shd w:val="clear" w:color="auto" w:fill="auto"/>
          </w:tcPr>
          <w:p w14:paraId="7CF9AA4B" w14:textId="2D9CB5B0" w:rsidR="00E77236" w:rsidRPr="00893755" w:rsidRDefault="00C64A6F" w:rsidP="00796DBE">
            <w:pPr>
              <w:tabs>
                <w:tab w:val="decimal" w:pos="864"/>
              </w:tabs>
              <w:spacing w:line="250" w:lineRule="exact"/>
              <w:jc w:val="both"/>
              <w:rPr>
                <w:rFonts w:cs="Cordia New"/>
                <w:sz w:val="22"/>
                <w:szCs w:val="22"/>
              </w:rPr>
            </w:pPr>
            <w:r w:rsidRPr="00C64A6F">
              <w:rPr>
                <w:rFonts w:cs="Cordia New"/>
                <w:sz w:val="22"/>
                <w:szCs w:val="22"/>
              </w:rPr>
              <w:t>3</w:t>
            </w:r>
            <w:r w:rsidR="00E77236" w:rsidRPr="00893755">
              <w:rPr>
                <w:rFonts w:cs="Cordia New"/>
                <w:sz w:val="22"/>
                <w:szCs w:val="22"/>
              </w:rPr>
              <w:t>,</w:t>
            </w:r>
            <w:r w:rsidRPr="00C64A6F">
              <w:rPr>
                <w:rFonts w:cs="Cordia New"/>
                <w:sz w:val="22"/>
                <w:szCs w:val="22"/>
              </w:rPr>
              <w:t>074</w:t>
            </w:r>
          </w:p>
        </w:tc>
        <w:tc>
          <w:tcPr>
            <w:tcW w:w="1080" w:type="dxa"/>
            <w:shd w:val="clear" w:color="auto" w:fill="auto"/>
          </w:tcPr>
          <w:p w14:paraId="1106FA48" w14:textId="77777777" w:rsidR="00E77236" w:rsidRPr="00893755" w:rsidRDefault="00E77236" w:rsidP="00796DBE">
            <w:pPr>
              <w:tabs>
                <w:tab w:val="decimal" w:pos="864"/>
              </w:tabs>
              <w:spacing w:line="250" w:lineRule="exact"/>
              <w:jc w:val="both"/>
              <w:rPr>
                <w:rFonts w:cs="Cordia New"/>
                <w:sz w:val="22"/>
                <w:szCs w:val="22"/>
              </w:rPr>
            </w:pPr>
            <w:r w:rsidRPr="00893755">
              <w:rPr>
                <w:rFonts w:cs="Cordia New"/>
                <w:sz w:val="22"/>
                <w:szCs w:val="22"/>
              </w:rPr>
              <w:t>-</w:t>
            </w:r>
          </w:p>
        </w:tc>
        <w:tc>
          <w:tcPr>
            <w:tcW w:w="1080" w:type="dxa"/>
            <w:shd w:val="clear" w:color="auto" w:fill="auto"/>
          </w:tcPr>
          <w:p w14:paraId="53BC5986" w14:textId="53A04319" w:rsidR="00E77236" w:rsidRPr="00893755" w:rsidRDefault="00C64A6F" w:rsidP="00796DBE">
            <w:pPr>
              <w:tabs>
                <w:tab w:val="decimal" w:pos="864"/>
              </w:tabs>
              <w:spacing w:line="250" w:lineRule="exact"/>
              <w:jc w:val="both"/>
              <w:rPr>
                <w:rFonts w:cs="Cordia New"/>
                <w:sz w:val="22"/>
                <w:szCs w:val="22"/>
              </w:rPr>
            </w:pPr>
            <w:r w:rsidRPr="00C64A6F">
              <w:rPr>
                <w:rFonts w:cs="Cordia New"/>
                <w:sz w:val="22"/>
                <w:szCs w:val="22"/>
              </w:rPr>
              <w:t>3</w:t>
            </w:r>
            <w:r w:rsidR="00E77236" w:rsidRPr="00893755">
              <w:rPr>
                <w:rFonts w:cs="Cordia New"/>
                <w:sz w:val="22"/>
                <w:szCs w:val="22"/>
              </w:rPr>
              <w:t>,</w:t>
            </w:r>
            <w:r w:rsidRPr="00C64A6F">
              <w:rPr>
                <w:rFonts w:cs="Cordia New"/>
                <w:sz w:val="22"/>
                <w:szCs w:val="22"/>
              </w:rPr>
              <w:t>074</w:t>
            </w:r>
          </w:p>
        </w:tc>
        <w:tc>
          <w:tcPr>
            <w:tcW w:w="1080" w:type="dxa"/>
            <w:shd w:val="clear" w:color="auto" w:fill="auto"/>
          </w:tcPr>
          <w:p w14:paraId="7BC33A73"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0BA646A4" w14:textId="0B08D1BD"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92</w:t>
            </w:r>
            <w:r w:rsidR="00E77236" w:rsidRPr="00893755">
              <w:rPr>
                <w:rFonts w:cs="Cordia New"/>
                <w:sz w:val="22"/>
                <w:szCs w:val="22"/>
              </w:rPr>
              <w:t>,</w:t>
            </w:r>
            <w:r w:rsidRPr="00C64A6F">
              <w:rPr>
                <w:rFonts w:cs="Cordia New"/>
                <w:sz w:val="22"/>
                <w:szCs w:val="22"/>
              </w:rPr>
              <w:t>335</w:t>
            </w:r>
          </w:p>
        </w:tc>
        <w:tc>
          <w:tcPr>
            <w:tcW w:w="1080" w:type="dxa"/>
            <w:shd w:val="clear" w:color="auto" w:fill="auto"/>
          </w:tcPr>
          <w:p w14:paraId="04F0B49C"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214D6C89" w14:textId="2D5AFD44"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92</w:t>
            </w:r>
            <w:r w:rsidR="00E77236" w:rsidRPr="00893755">
              <w:rPr>
                <w:rFonts w:cs="Cordia New"/>
                <w:sz w:val="22"/>
                <w:szCs w:val="22"/>
              </w:rPr>
              <w:t>,</w:t>
            </w:r>
            <w:r w:rsidRPr="00C64A6F">
              <w:rPr>
                <w:rFonts w:cs="Cordia New"/>
                <w:sz w:val="22"/>
                <w:szCs w:val="22"/>
              </w:rPr>
              <w:t>335</w:t>
            </w:r>
          </w:p>
        </w:tc>
      </w:tr>
      <w:tr w:rsidR="00E77236" w:rsidRPr="00893755" w14:paraId="2C5AA6D1" w14:textId="77777777" w:rsidTr="00796DBE">
        <w:tc>
          <w:tcPr>
            <w:tcW w:w="5850" w:type="dxa"/>
            <w:shd w:val="clear" w:color="auto" w:fill="auto"/>
          </w:tcPr>
          <w:p w14:paraId="4B13D3A8" w14:textId="77777777" w:rsidR="00E77236" w:rsidRPr="00893755" w:rsidRDefault="00E77236" w:rsidP="00796DBE">
            <w:pPr>
              <w:tabs>
                <w:tab w:val="left" w:pos="403"/>
              </w:tabs>
              <w:spacing w:line="250" w:lineRule="exact"/>
              <w:ind w:left="-86" w:right="-72"/>
              <w:rPr>
                <w:rFonts w:cs="Cordia New"/>
                <w:sz w:val="22"/>
                <w:szCs w:val="22"/>
              </w:rPr>
            </w:pPr>
            <w:r w:rsidRPr="00893755">
              <w:rPr>
                <w:rFonts w:cs="Cordia New"/>
                <w:sz w:val="22"/>
                <w:szCs w:val="22"/>
              </w:rPr>
              <w:t>Derivative financial instruments used for hedging - cash flow hedge</w:t>
            </w:r>
          </w:p>
        </w:tc>
        <w:tc>
          <w:tcPr>
            <w:tcW w:w="1080" w:type="dxa"/>
            <w:shd w:val="clear" w:color="auto" w:fill="auto"/>
          </w:tcPr>
          <w:p w14:paraId="52ABB4EA"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20484987"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103995B0"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0C304C05"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33E10F71" w14:textId="77777777" w:rsidR="00E77236" w:rsidRPr="00893755" w:rsidRDefault="00E77236"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5C1A41A8" w14:textId="77777777" w:rsidR="00E77236" w:rsidRPr="00893755" w:rsidRDefault="00E77236"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7655C18A" w14:textId="77777777" w:rsidR="00E77236" w:rsidRPr="00893755" w:rsidRDefault="00E77236"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52EEC078" w14:textId="77777777" w:rsidR="00E77236" w:rsidRPr="00893755" w:rsidRDefault="00E77236" w:rsidP="00796DBE">
            <w:pPr>
              <w:tabs>
                <w:tab w:val="decimal" w:pos="864"/>
              </w:tabs>
              <w:spacing w:line="250" w:lineRule="exact"/>
              <w:ind w:right="-72"/>
              <w:jc w:val="both"/>
              <w:outlineLvl w:val="0"/>
              <w:rPr>
                <w:rFonts w:cs="Cordia New"/>
                <w:sz w:val="22"/>
                <w:szCs w:val="22"/>
              </w:rPr>
            </w:pPr>
          </w:p>
        </w:tc>
      </w:tr>
      <w:tr w:rsidR="00E77236" w:rsidRPr="00893755" w14:paraId="23167BA9" w14:textId="77777777" w:rsidTr="00796DBE">
        <w:tc>
          <w:tcPr>
            <w:tcW w:w="5850" w:type="dxa"/>
            <w:shd w:val="clear" w:color="auto" w:fill="auto"/>
          </w:tcPr>
          <w:p w14:paraId="2CBE76FE" w14:textId="71541C52" w:rsidR="00E77236" w:rsidRPr="00893755" w:rsidRDefault="00E720F1" w:rsidP="00796DBE">
            <w:pPr>
              <w:tabs>
                <w:tab w:val="left" w:pos="403"/>
              </w:tabs>
              <w:spacing w:line="250" w:lineRule="exact"/>
              <w:ind w:left="-86" w:right="-72"/>
              <w:rPr>
                <w:rFonts w:cs="Cordia New"/>
                <w:color w:val="FF0000"/>
                <w:sz w:val="22"/>
                <w:szCs w:val="22"/>
              </w:rPr>
            </w:pPr>
            <w:r>
              <w:rPr>
                <w:rFonts w:cs="Cordia New" w:hint="cs"/>
                <w:sz w:val="22"/>
                <w:szCs w:val="22"/>
                <w:cs/>
              </w:rPr>
              <w:t xml:space="preserve">   </w:t>
            </w:r>
            <w:r w:rsidR="00E77236" w:rsidRPr="00893755">
              <w:rPr>
                <w:rFonts w:cs="Cordia New"/>
                <w:sz w:val="22"/>
                <w:szCs w:val="22"/>
              </w:rPr>
              <w:t>- Foreign exchange rate forward</w:t>
            </w:r>
          </w:p>
        </w:tc>
        <w:tc>
          <w:tcPr>
            <w:tcW w:w="1080" w:type="dxa"/>
            <w:shd w:val="clear" w:color="auto" w:fill="auto"/>
          </w:tcPr>
          <w:p w14:paraId="21E7CAAA" w14:textId="77777777" w:rsidR="00E77236" w:rsidRPr="00893755" w:rsidRDefault="00E77236" w:rsidP="00796DBE">
            <w:pPr>
              <w:tabs>
                <w:tab w:val="decimal" w:pos="864"/>
              </w:tabs>
              <w:spacing w:line="250" w:lineRule="exact"/>
              <w:jc w:val="both"/>
              <w:rPr>
                <w:rFonts w:cs="Cordia New"/>
                <w:sz w:val="22"/>
                <w:szCs w:val="22"/>
              </w:rPr>
            </w:pPr>
            <w:r w:rsidRPr="00893755">
              <w:rPr>
                <w:rFonts w:cs="Cordia New"/>
                <w:sz w:val="22"/>
                <w:szCs w:val="22"/>
              </w:rPr>
              <w:t>-</w:t>
            </w:r>
          </w:p>
        </w:tc>
        <w:tc>
          <w:tcPr>
            <w:tcW w:w="1080" w:type="dxa"/>
            <w:shd w:val="clear" w:color="auto" w:fill="auto"/>
          </w:tcPr>
          <w:p w14:paraId="54568DCF" w14:textId="49888760" w:rsidR="00E77236" w:rsidRPr="00893755" w:rsidRDefault="00C64A6F" w:rsidP="00796DBE">
            <w:pPr>
              <w:tabs>
                <w:tab w:val="decimal" w:pos="864"/>
              </w:tabs>
              <w:spacing w:line="250" w:lineRule="exact"/>
              <w:jc w:val="both"/>
              <w:rPr>
                <w:rFonts w:cs="Cordia New"/>
                <w:sz w:val="22"/>
                <w:szCs w:val="22"/>
              </w:rPr>
            </w:pPr>
            <w:r w:rsidRPr="00C64A6F">
              <w:rPr>
                <w:rFonts w:cs="Cordia New"/>
                <w:sz w:val="22"/>
                <w:szCs w:val="22"/>
              </w:rPr>
              <w:t>11</w:t>
            </w:r>
            <w:r w:rsidR="00E77236" w:rsidRPr="00893755">
              <w:rPr>
                <w:rFonts w:cs="Cordia New"/>
                <w:sz w:val="22"/>
                <w:szCs w:val="22"/>
              </w:rPr>
              <w:t>,</w:t>
            </w:r>
            <w:r w:rsidRPr="00C64A6F">
              <w:rPr>
                <w:rFonts w:cs="Cordia New"/>
                <w:sz w:val="22"/>
                <w:szCs w:val="22"/>
              </w:rPr>
              <w:t>020</w:t>
            </w:r>
          </w:p>
        </w:tc>
        <w:tc>
          <w:tcPr>
            <w:tcW w:w="1080" w:type="dxa"/>
            <w:shd w:val="clear" w:color="auto" w:fill="auto"/>
          </w:tcPr>
          <w:p w14:paraId="178B24EE" w14:textId="77777777" w:rsidR="00E77236" w:rsidRPr="00893755" w:rsidRDefault="00E77236" w:rsidP="00796DBE">
            <w:pPr>
              <w:tabs>
                <w:tab w:val="decimal" w:pos="864"/>
              </w:tabs>
              <w:spacing w:line="250" w:lineRule="exact"/>
              <w:jc w:val="both"/>
              <w:rPr>
                <w:rFonts w:cs="Cordia New"/>
                <w:sz w:val="22"/>
                <w:szCs w:val="22"/>
              </w:rPr>
            </w:pPr>
            <w:r w:rsidRPr="00893755">
              <w:rPr>
                <w:rFonts w:cs="Cordia New"/>
                <w:sz w:val="22"/>
                <w:szCs w:val="22"/>
              </w:rPr>
              <w:t>-</w:t>
            </w:r>
          </w:p>
        </w:tc>
        <w:tc>
          <w:tcPr>
            <w:tcW w:w="1080" w:type="dxa"/>
            <w:shd w:val="clear" w:color="auto" w:fill="auto"/>
          </w:tcPr>
          <w:p w14:paraId="5014730F" w14:textId="419274FA" w:rsidR="00E77236" w:rsidRPr="00893755" w:rsidRDefault="00C64A6F" w:rsidP="00796DBE">
            <w:pPr>
              <w:tabs>
                <w:tab w:val="decimal" w:pos="864"/>
              </w:tabs>
              <w:spacing w:line="250" w:lineRule="exact"/>
              <w:jc w:val="both"/>
              <w:rPr>
                <w:rFonts w:cs="Cordia New"/>
                <w:sz w:val="22"/>
                <w:szCs w:val="22"/>
              </w:rPr>
            </w:pPr>
            <w:r w:rsidRPr="00C64A6F">
              <w:rPr>
                <w:rFonts w:cs="Cordia New"/>
                <w:sz w:val="22"/>
                <w:szCs w:val="22"/>
              </w:rPr>
              <w:t>11</w:t>
            </w:r>
            <w:r w:rsidR="00E77236" w:rsidRPr="00893755">
              <w:rPr>
                <w:rFonts w:cs="Cordia New"/>
                <w:sz w:val="22"/>
                <w:szCs w:val="22"/>
              </w:rPr>
              <w:t>,</w:t>
            </w:r>
            <w:r w:rsidRPr="00C64A6F">
              <w:rPr>
                <w:rFonts w:cs="Cordia New"/>
                <w:sz w:val="22"/>
                <w:szCs w:val="22"/>
              </w:rPr>
              <w:t>020</w:t>
            </w:r>
          </w:p>
        </w:tc>
        <w:tc>
          <w:tcPr>
            <w:tcW w:w="1080" w:type="dxa"/>
            <w:shd w:val="clear" w:color="auto" w:fill="auto"/>
          </w:tcPr>
          <w:p w14:paraId="3B8EF3EC"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763066AB" w14:textId="24FF8B83"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330</w:t>
            </w:r>
            <w:r w:rsidR="00E77236" w:rsidRPr="00893755">
              <w:rPr>
                <w:rFonts w:cs="Cordia New"/>
                <w:sz w:val="22"/>
                <w:szCs w:val="22"/>
              </w:rPr>
              <w:t>,</w:t>
            </w:r>
            <w:r w:rsidRPr="00C64A6F">
              <w:rPr>
                <w:rFonts w:cs="Cordia New"/>
                <w:sz w:val="22"/>
                <w:szCs w:val="22"/>
              </w:rPr>
              <w:t>996</w:t>
            </w:r>
          </w:p>
        </w:tc>
        <w:tc>
          <w:tcPr>
            <w:tcW w:w="1080" w:type="dxa"/>
            <w:shd w:val="clear" w:color="auto" w:fill="auto"/>
          </w:tcPr>
          <w:p w14:paraId="39DFA854"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5449823F" w14:textId="3E01EC8A"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330</w:t>
            </w:r>
            <w:r w:rsidR="00E77236" w:rsidRPr="00893755">
              <w:rPr>
                <w:rFonts w:cs="Cordia New"/>
                <w:sz w:val="22"/>
                <w:szCs w:val="22"/>
              </w:rPr>
              <w:t>,</w:t>
            </w:r>
            <w:r w:rsidRPr="00C64A6F">
              <w:rPr>
                <w:rFonts w:cs="Cordia New"/>
                <w:sz w:val="22"/>
                <w:szCs w:val="22"/>
              </w:rPr>
              <w:t>996</w:t>
            </w:r>
          </w:p>
        </w:tc>
      </w:tr>
      <w:tr w:rsidR="00E77236" w:rsidRPr="00893755" w14:paraId="5E073762" w14:textId="77777777" w:rsidTr="00796DBE">
        <w:tc>
          <w:tcPr>
            <w:tcW w:w="5850" w:type="dxa"/>
            <w:shd w:val="clear" w:color="auto" w:fill="auto"/>
          </w:tcPr>
          <w:p w14:paraId="3092D4E4" w14:textId="77777777" w:rsidR="00E77236" w:rsidRPr="00893755" w:rsidRDefault="00E77236" w:rsidP="00796DBE">
            <w:pPr>
              <w:tabs>
                <w:tab w:val="left" w:pos="403"/>
              </w:tabs>
              <w:spacing w:line="250" w:lineRule="exact"/>
              <w:ind w:left="-86" w:right="-72"/>
              <w:rPr>
                <w:rFonts w:cs="Cordia New"/>
                <w:sz w:val="22"/>
                <w:szCs w:val="22"/>
              </w:rPr>
            </w:pPr>
            <w:r w:rsidRPr="00893755">
              <w:rPr>
                <w:rFonts w:cs="Cordia New"/>
                <w:sz w:val="22"/>
                <w:szCs w:val="22"/>
              </w:rPr>
              <w:t xml:space="preserve">   - Cross currency and interest rate swap</w:t>
            </w:r>
          </w:p>
        </w:tc>
        <w:tc>
          <w:tcPr>
            <w:tcW w:w="1080" w:type="dxa"/>
            <w:shd w:val="clear" w:color="auto" w:fill="auto"/>
          </w:tcPr>
          <w:p w14:paraId="0BFE0825" w14:textId="77777777" w:rsidR="00E77236" w:rsidRPr="00893755" w:rsidRDefault="00E77236" w:rsidP="00796DBE">
            <w:pPr>
              <w:tabs>
                <w:tab w:val="decimal" w:pos="864"/>
              </w:tabs>
              <w:spacing w:line="250" w:lineRule="exact"/>
              <w:jc w:val="both"/>
              <w:rPr>
                <w:rFonts w:cs="Cordia New"/>
                <w:sz w:val="22"/>
                <w:szCs w:val="22"/>
              </w:rPr>
            </w:pPr>
            <w:r w:rsidRPr="00893755">
              <w:rPr>
                <w:rFonts w:cs="Cordia New"/>
                <w:sz w:val="22"/>
                <w:szCs w:val="22"/>
              </w:rPr>
              <w:t>-</w:t>
            </w:r>
          </w:p>
        </w:tc>
        <w:tc>
          <w:tcPr>
            <w:tcW w:w="1080" w:type="dxa"/>
            <w:shd w:val="clear" w:color="auto" w:fill="auto"/>
          </w:tcPr>
          <w:p w14:paraId="2B8B3AB3" w14:textId="60D62297" w:rsidR="00E77236" w:rsidRPr="00893755" w:rsidRDefault="00C64A6F" w:rsidP="00796DBE">
            <w:pPr>
              <w:tabs>
                <w:tab w:val="decimal" w:pos="864"/>
              </w:tabs>
              <w:spacing w:line="250" w:lineRule="exact"/>
              <w:jc w:val="both"/>
              <w:rPr>
                <w:rFonts w:cs="Cordia New"/>
                <w:sz w:val="22"/>
                <w:szCs w:val="22"/>
              </w:rPr>
            </w:pPr>
            <w:r w:rsidRPr="00C64A6F">
              <w:rPr>
                <w:rFonts w:cs="Cordia New"/>
                <w:sz w:val="22"/>
                <w:szCs w:val="22"/>
              </w:rPr>
              <w:t>7</w:t>
            </w:r>
            <w:r w:rsidR="00E77236" w:rsidRPr="00893755">
              <w:rPr>
                <w:rFonts w:cs="Cordia New"/>
                <w:sz w:val="22"/>
                <w:szCs w:val="22"/>
              </w:rPr>
              <w:t>,</w:t>
            </w:r>
            <w:r w:rsidRPr="00C64A6F">
              <w:rPr>
                <w:rFonts w:cs="Cordia New"/>
                <w:sz w:val="22"/>
                <w:szCs w:val="22"/>
              </w:rPr>
              <w:t>216</w:t>
            </w:r>
          </w:p>
        </w:tc>
        <w:tc>
          <w:tcPr>
            <w:tcW w:w="1080" w:type="dxa"/>
            <w:shd w:val="clear" w:color="auto" w:fill="auto"/>
          </w:tcPr>
          <w:p w14:paraId="1757B4E7" w14:textId="77777777" w:rsidR="00E77236" w:rsidRPr="00893755" w:rsidRDefault="00E77236" w:rsidP="00796DBE">
            <w:pPr>
              <w:tabs>
                <w:tab w:val="decimal" w:pos="864"/>
              </w:tabs>
              <w:spacing w:line="250" w:lineRule="exact"/>
              <w:jc w:val="both"/>
              <w:rPr>
                <w:rFonts w:cs="Cordia New"/>
                <w:sz w:val="22"/>
                <w:szCs w:val="22"/>
              </w:rPr>
            </w:pPr>
            <w:r w:rsidRPr="00893755">
              <w:rPr>
                <w:rFonts w:cs="Cordia New"/>
                <w:sz w:val="22"/>
                <w:szCs w:val="22"/>
              </w:rPr>
              <w:t>-</w:t>
            </w:r>
          </w:p>
        </w:tc>
        <w:tc>
          <w:tcPr>
            <w:tcW w:w="1080" w:type="dxa"/>
            <w:shd w:val="clear" w:color="auto" w:fill="auto"/>
          </w:tcPr>
          <w:p w14:paraId="1AC3CD86" w14:textId="3B9D5D17" w:rsidR="00E77236" w:rsidRPr="00893755" w:rsidRDefault="00C64A6F" w:rsidP="00796DBE">
            <w:pPr>
              <w:tabs>
                <w:tab w:val="decimal" w:pos="864"/>
              </w:tabs>
              <w:spacing w:line="250" w:lineRule="exact"/>
              <w:jc w:val="both"/>
              <w:rPr>
                <w:rFonts w:cs="Cordia New"/>
                <w:sz w:val="22"/>
                <w:szCs w:val="22"/>
              </w:rPr>
            </w:pPr>
            <w:r w:rsidRPr="00C64A6F">
              <w:rPr>
                <w:rFonts w:cs="Cordia New"/>
                <w:sz w:val="22"/>
                <w:szCs w:val="22"/>
              </w:rPr>
              <w:t>7</w:t>
            </w:r>
            <w:r w:rsidR="00E77236" w:rsidRPr="00893755">
              <w:rPr>
                <w:rFonts w:cs="Cordia New"/>
                <w:sz w:val="22"/>
                <w:szCs w:val="22"/>
              </w:rPr>
              <w:t>,</w:t>
            </w:r>
            <w:r w:rsidRPr="00C64A6F">
              <w:rPr>
                <w:rFonts w:cs="Cordia New"/>
                <w:sz w:val="22"/>
                <w:szCs w:val="22"/>
              </w:rPr>
              <w:t>216</w:t>
            </w:r>
          </w:p>
        </w:tc>
        <w:tc>
          <w:tcPr>
            <w:tcW w:w="1080" w:type="dxa"/>
            <w:shd w:val="clear" w:color="auto" w:fill="auto"/>
          </w:tcPr>
          <w:p w14:paraId="64B04BB8"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5A55BAF8" w14:textId="3AC9AD79"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216</w:t>
            </w:r>
            <w:r w:rsidR="00E77236" w:rsidRPr="00893755">
              <w:rPr>
                <w:rFonts w:cs="Cordia New"/>
                <w:sz w:val="22"/>
                <w:szCs w:val="22"/>
              </w:rPr>
              <w:t>,</w:t>
            </w:r>
            <w:r w:rsidRPr="00C64A6F">
              <w:rPr>
                <w:rFonts w:cs="Cordia New"/>
                <w:sz w:val="22"/>
                <w:szCs w:val="22"/>
              </w:rPr>
              <w:t>734</w:t>
            </w:r>
          </w:p>
        </w:tc>
        <w:tc>
          <w:tcPr>
            <w:tcW w:w="1080" w:type="dxa"/>
            <w:shd w:val="clear" w:color="auto" w:fill="auto"/>
          </w:tcPr>
          <w:p w14:paraId="25F28FDE"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6585EDF8" w14:textId="2FDFDADA"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216</w:t>
            </w:r>
            <w:r w:rsidR="00E77236" w:rsidRPr="00893755">
              <w:rPr>
                <w:rFonts w:cs="Cordia New"/>
                <w:sz w:val="22"/>
                <w:szCs w:val="22"/>
              </w:rPr>
              <w:t>,</w:t>
            </w:r>
            <w:r w:rsidRPr="00C64A6F">
              <w:rPr>
                <w:rFonts w:cs="Cordia New"/>
                <w:sz w:val="22"/>
                <w:szCs w:val="22"/>
              </w:rPr>
              <w:t>734</w:t>
            </w:r>
          </w:p>
        </w:tc>
      </w:tr>
      <w:tr w:rsidR="00E77236" w:rsidRPr="00893755" w14:paraId="42BACC89" w14:textId="77777777" w:rsidTr="00796DBE">
        <w:tc>
          <w:tcPr>
            <w:tcW w:w="5850" w:type="dxa"/>
            <w:shd w:val="clear" w:color="auto" w:fill="auto"/>
          </w:tcPr>
          <w:p w14:paraId="55E480D8" w14:textId="77777777" w:rsidR="00E77236" w:rsidRPr="00893755" w:rsidRDefault="00E77236" w:rsidP="00796DBE">
            <w:pPr>
              <w:tabs>
                <w:tab w:val="left" w:pos="403"/>
              </w:tabs>
              <w:spacing w:line="250" w:lineRule="exact"/>
              <w:ind w:left="-86" w:right="-72"/>
              <w:rPr>
                <w:rFonts w:cs="Cordia New"/>
                <w:sz w:val="22"/>
                <w:szCs w:val="22"/>
              </w:rPr>
            </w:pPr>
            <w:r w:rsidRPr="00893755">
              <w:rPr>
                <w:rFonts w:cs="Cordia New"/>
                <w:sz w:val="22"/>
                <w:szCs w:val="22"/>
              </w:rPr>
              <w:t xml:space="preserve">   - Fuel swap</w:t>
            </w:r>
          </w:p>
        </w:tc>
        <w:tc>
          <w:tcPr>
            <w:tcW w:w="1080" w:type="dxa"/>
            <w:shd w:val="clear" w:color="auto" w:fill="auto"/>
          </w:tcPr>
          <w:p w14:paraId="3A2FBAEE" w14:textId="77777777" w:rsidR="00E77236" w:rsidRPr="00893755" w:rsidRDefault="00E77236" w:rsidP="00796DBE">
            <w:pPr>
              <w:tabs>
                <w:tab w:val="decimal" w:pos="864"/>
              </w:tabs>
              <w:spacing w:line="250" w:lineRule="exact"/>
              <w:jc w:val="both"/>
              <w:rPr>
                <w:rFonts w:cs="Cordia New"/>
                <w:sz w:val="22"/>
                <w:szCs w:val="22"/>
              </w:rPr>
            </w:pPr>
            <w:r w:rsidRPr="00893755">
              <w:rPr>
                <w:rFonts w:cs="Cordia New"/>
                <w:sz w:val="22"/>
                <w:szCs w:val="22"/>
              </w:rPr>
              <w:t>-</w:t>
            </w:r>
          </w:p>
        </w:tc>
        <w:tc>
          <w:tcPr>
            <w:tcW w:w="1080" w:type="dxa"/>
            <w:shd w:val="clear" w:color="auto" w:fill="auto"/>
          </w:tcPr>
          <w:p w14:paraId="54231BD8" w14:textId="38B417DD" w:rsidR="00E77236" w:rsidRPr="00893755" w:rsidRDefault="00C64A6F" w:rsidP="00796DBE">
            <w:pPr>
              <w:tabs>
                <w:tab w:val="decimal" w:pos="864"/>
              </w:tabs>
              <w:spacing w:line="250" w:lineRule="exact"/>
              <w:jc w:val="both"/>
              <w:rPr>
                <w:rFonts w:cs="Cordia New"/>
                <w:sz w:val="22"/>
                <w:szCs w:val="22"/>
              </w:rPr>
            </w:pPr>
            <w:r w:rsidRPr="00C64A6F">
              <w:rPr>
                <w:rFonts w:cs="Cordia New"/>
                <w:sz w:val="22"/>
                <w:szCs w:val="22"/>
              </w:rPr>
              <w:t>1</w:t>
            </w:r>
            <w:r w:rsidR="00E77236" w:rsidRPr="00893755">
              <w:rPr>
                <w:rFonts w:cs="Cordia New"/>
                <w:sz w:val="22"/>
                <w:szCs w:val="22"/>
              </w:rPr>
              <w:t>,</w:t>
            </w:r>
            <w:r w:rsidRPr="00C64A6F">
              <w:rPr>
                <w:rFonts w:cs="Cordia New"/>
                <w:sz w:val="22"/>
                <w:szCs w:val="22"/>
              </w:rPr>
              <w:t>617</w:t>
            </w:r>
          </w:p>
        </w:tc>
        <w:tc>
          <w:tcPr>
            <w:tcW w:w="1080" w:type="dxa"/>
            <w:shd w:val="clear" w:color="auto" w:fill="auto"/>
          </w:tcPr>
          <w:p w14:paraId="61F01013" w14:textId="77777777" w:rsidR="00E77236" w:rsidRPr="00893755" w:rsidRDefault="00E77236" w:rsidP="00796DBE">
            <w:pPr>
              <w:tabs>
                <w:tab w:val="decimal" w:pos="864"/>
              </w:tabs>
              <w:spacing w:line="250" w:lineRule="exact"/>
              <w:jc w:val="both"/>
              <w:rPr>
                <w:rFonts w:cs="Cordia New"/>
                <w:sz w:val="22"/>
                <w:szCs w:val="22"/>
              </w:rPr>
            </w:pPr>
            <w:r w:rsidRPr="00893755">
              <w:rPr>
                <w:rFonts w:cs="Cordia New"/>
                <w:sz w:val="22"/>
                <w:szCs w:val="22"/>
              </w:rPr>
              <w:t>-</w:t>
            </w:r>
          </w:p>
        </w:tc>
        <w:tc>
          <w:tcPr>
            <w:tcW w:w="1080" w:type="dxa"/>
            <w:shd w:val="clear" w:color="auto" w:fill="auto"/>
          </w:tcPr>
          <w:p w14:paraId="51A5843D" w14:textId="6DD0E881" w:rsidR="00E77236" w:rsidRPr="00893755" w:rsidRDefault="00C64A6F" w:rsidP="00796DBE">
            <w:pPr>
              <w:tabs>
                <w:tab w:val="decimal" w:pos="864"/>
              </w:tabs>
              <w:spacing w:line="250" w:lineRule="exact"/>
              <w:jc w:val="both"/>
              <w:rPr>
                <w:rFonts w:cs="Cordia New"/>
                <w:sz w:val="22"/>
                <w:szCs w:val="22"/>
              </w:rPr>
            </w:pPr>
            <w:r w:rsidRPr="00C64A6F">
              <w:rPr>
                <w:rFonts w:cs="Cordia New"/>
                <w:sz w:val="22"/>
                <w:szCs w:val="22"/>
              </w:rPr>
              <w:t>1</w:t>
            </w:r>
            <w:r w:rsidR="00E77236" w:rsidRPr="00893755">
              <w:rPr>
                <w:rFonts w:cs="Cordia New"/>
                <w:sz w:val="22"/>
                <w:szCs w:val="22"/>
              </w:rPr>
              <w:t>,</w:t>
            </w:r>
            <w:r w:rsidRPr="00C64A6F">
              <w:rPr>
                <w:rFonts w:cs="Cordia New"/>
                <w:sz w:val="22"/>
                <w:szCs w:val="22"/>
              </w:rPr>
              <w:t>617</w:t>
            </w:r>
          </w:p>
        </w:tc>
        <w:tc>
          <w:tcPr>
            <w:tcW w:w="1080" w:type="dxa"/>
            <w:shd w:val="clear" w:color="auto" w:fill="auto"/>
          </w:tcPr>
          <w:p w14:paraId="55CF021C"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0190BFDF" w14:textId="01B2C66E"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48</w:t>
            </w:r>
            <w:r w:rsidR="00E77236" w:rsidRPr="00893755">
              <w:rPr>
                <w:rFonts w:cs="Cordia New"/>
                <w:sz w:val="22"/>
                <w:szCs w:val="22"/>
              </w:rPr>
              <w:t>,</w:t>
            </w:r>
            <w:r w:rsidRPr="00C64A6F">
              <w:rPr>
                <w:rFonts w:cs="Cordia New"/>
                <w:sz w:val="22"/>
                <w:szCs w:val="22"/>
              </w:rPr>
              <w:t>601</w:t>
            </w:r>
          </w:p>
        </w:tc>
        <w:tc>
          <w:tcPr>
            <w:tcW w:w="1080" w:type="dxa"/>
            <w:shd w:val="clear" w:color="auto" w:fill="auto"/>
          </w:tcPr>
          <w:p w14:paraId="291D7D5E"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6B5F5132" w14:textId="5681F4BF"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48</w:t>
            </w:r>
            <w:r w:rsidR="00E77236" w:rsidRPr="00893755">
              <w:rPr>
                <w:rFonts w:cs="Cordia New"/>
                <w:sz w:val="22"/>
                <w:szCs w:val="22"/>
              </w:rPr>
              <w:t>,</w:t>
            </w:r>
            <w:r w:rsidRPr="00C64A6F">
              <w:rPr>
                <w:rFonts w:cs="Cordia New"/>
                <w:sz w:val="22"/>
                <w:szCs w:val="22"/>
              </w:rPr>
              <w:t>601</w:t>
            </w:r>
          </w:p>
        </w:tc>
      </w:tr>
      <w:tr w:rsidR="00E77236" w:rsidRPr="00893755" w14:paraId="696C6299" w14:textId="77777777" w:rsidTr="00796DBE">
        <w:tc>
          <w:tcPr>
            <w:tcW w:w="5850" w:type="dxa"/>
            <w:shd w:val="clear" w:color="auto" w:fill="auto"/>
          </w:tcPr>
          <w:p w14:paraId="13456C14" w14:textId="77777777" w:rsidR="00E77236" w:rsidRPr="00893755" w:rsidRDefault="00E77236" w:rsidP="00796DBE">
            <w:pPr>
              <w:tabs>
                <w:tab w:val="left" w:pos="403"/>
              </w:tabs>
              <w:spacing w:line="250" w:lineRule="exact"/>
              <w:ind w:left="-86" w:right="-72"/>
              <w:rPr>
                <w:rFonts w:cs="Cordia New"/>
                <w:sz w:val="22"/>
                <w:szCs w:val="22"/>
              </w:rPr>
            </w:pPr>
            <w:r w:rsidRPr="00893755">
              <w:rPr>
                <w:rFonts w:cs="Cordia New"/>
                <w:sz w:val="22"/>
                <w:szCs w:val="22"/>
              </w:rPr>
              <w:t>Financial assets at fair value through profit or loss</w:t>
            </w:r>
          </w:p>
        </w:tc>
        <w:tc>
          <w:tcPr>
            <w:tcW w:w="1080" w:type="dxa"/>
            <w:shd w:val="clear" w:color="auto" w:fill="auto"/>
          </w:tcPr>
          <w:p w14:paraId="694FF99B"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3C278DF2"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547D4033"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6414C2B6"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0B7EA653" w14:textId="77777777" w:rsidR="00E77236" w:rsidRPr="00893755" w:rsidRDefault="00E77236"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14BF6857" w14:textId="77777777" w:rsidR="00E77236" w:rsidRPr="00893755" w:rsidRDefault="00E77236"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0E128F33" w14:textId="77777777" w:rsidR="00E77236" w:rsidRPr="00893755" w:rsidRDefault="00E77236"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790C56D7" w14:textId="77777777" w:rsidR="00E77236" w:rsidRPr="00893755" w:rsidRDefault="00E77236" w:rsidP="00796DBE">
            <w:pPr>
              <w:tabs>
                <w:tab w:val="decimal" w:pos="864"/>
              </w:tabs>
              <w:spacing w:line="250" w:lineRule="exact"/>
              <w:ind w:right="-72"/>
              <w:jc w:val="both"/>
              <w:outlineLvl w:val="0"/>
              <w:rPr>
                <w:rFonts w:cs="Cordia New"/>
                <w:sz w:val="22"/>
                <w:szCs w:val="22"/>
              </w:rPr>
            </w:pPr>
          </w:p>
        </w:tc>
      </w:tr>
      <w:tr w:rsidR="00E77236" w:rsidRPr="00893755" w14:paraId="27803D49" w14:textId="77777777" w:rsidTr="00796DBE">
        <w:tc>
          <w:tcPr>
            <w:tcW w:w="5850" w:type="dxa"/>
            <w:shd w:val="clear" w:color="auto" w:fill="auto"/>
          </w:tcPr>
          <w:p w14:paraId="7E0F8861" w14:textId="77777777" w:rsidR="00E77236" w:rsidRPr="00893755" w:rsidRDefault="00E77236" w:rsidP="00796DBE">
            <w:pPr>
              <w:tabs>
                <w:tab w:val="left" w:pos="403"/>
              </w:tabs>
              <w:spacing w:line="250" w:lineRule="exact"/>
              <w:ind w:left="-86" w:right="-72"/>
              <w:rPr>
                <w:rFonts w:cs="Cordia New"/>
                <w:sz w:val="22"/>
                <w:szCs w:val="22"/>
              </w:rPr>
            </w:pPr>
            <w:r w:rsidRPr="00893755">
              <w:rPr>
                <w:rFonts w:cs="Cordia New"/>
                <w:sz w:val="22"/>
                <w:szCs w:val="22"/>
              </w:rPr>
              <w:t xml:space="preserve">   - Investment in debt instruments</w:t>
            </w:r>
          </w:p>
        </w:tc>
        <w:tc>
          <w:tcPr>
            <w:tcW w:w="1080" w:type="dxa"/>
            <w:shd w:val="clear" w:color="auto" w:fill="auto"/>
          </w:tcPr>
          <w:p w14:paraId="34EFFAA8" w14:textId="77777777" w:rsidR="00E77236" w:rsidRPr="00893755" w:rsidRDefault="00E77236" w:rsidP="00796DBE">
            <w:pPr>
              <w:tabs>
                <w:tab w:val="decimal" w:pos="864"/>
              </w:tabs>
              <w:spacing w:line="250" w:lineRule="exact"/>
              <w:jc w:val="both"/>
              <w:rPr>
                <w:rFonts w:cs="Cordia New"/>
                <w:sz w:val="22"/>
                <w:szCs w:val="22"/>
              </w:rPr>
            </w:pPr>
            <w:r w:rsidRPr="00893755">
              <w:rPr>
                <w:rFonts w:cs="Cordia New"/>
                <w:sz w:val="22"/>
                <w:szCs w:val="22"/>
              </w:rPr>
              <w:t>-</w:t>
            </w:r>
          </w:p>
        </w:tc>
        <w:tc>
          <w:tcPr>
            <w:tcW w:w="1080" w:type="dxa"/>
            <w:shd w:val="clear" w:color="auto" w:fill="auto"/>
          </w:tcPr>
          <w:p w14:paraId="756FDDF6" w14:textId="4F21E244" w:rsidR="00E77236" w:rsidRPr="00893755" w:rsidRDefault="00C64A6F" w:rsidP="00796DBE">
            <w:pPr>
              <w:tabs>
                <w:tab w:val="decimal" w:pos="864"/>
              </w:tabs>
              <w:spacing w:line="250" w:lineRule="exact"/>
              <w:jc w:val="both"/>
              <w:rPr>
                <w:rFonts w:cs="Cordia New"/>
                <w:sz w:val="22"/>
                <w:szCs w:val="22"/>
              </w:rPr>
            </w:pPr>
            <w:r w:rsidRPr="00C64A6F">
              <w:rPr>
                <w:rFonts w:cs="Cordia New"/>
                <w:sz w:val="22"/>
                <w:szCs w:val="22"/>
              </w:rPr>
              <w:t>11</w:t>
            </w:r>
            <w:r w:rsidR="00E77236" w:rsidRPr="00893755">
              <w:rPr>
                <w:rFonts w:cs="Cordia New"/>
                <w:sz w:val="22"/>
                <w:szCs w:val="22"/>
              </w:rPr>
              <w:t>,</w:t>
            </w:r>
            <w:r w:rsidRPr="00C64A6F">
              <w:rPr>
                <w:rFonts w:cs="Cordia New"/>
                <w:sz w:val="22"/>
                <w:szCs w:val="22"/>
              </w:rPr>
              <w:t>071</w:t>
            </w:r>
          </w:p>
        </w:tc>
        <w:tc>
          <w:tcPr>
            <w:tcW w:w="1080" w:type="dxa"/>
            <w:shd w:val="clear" w:color="auto" w:fill="auto"/>
          </w:tcPr>
          <w:p w14:paraId="5FA32BE3" w14:textId="77777777" w:rsidR="00E77236" w:rsidRPr="00893755" w:rsidRDefault="00E77236" w:rsidP="00796DBE">
            <w:pPr>
              <w:tabs>
                <w:tab w:val="decimal" w:pos="864"/>
              </w:tabs>
              <w:spacing w:line="250" w:lineRule="exact"/>
              <w:jc w:val="both"/>
              <w:rPr>
                <w:rFonts w:cs="Cordia New"/>
                <w:sz w:val="22"/>
                <w:szCs w:val="22"/>
              </w:rPr>
            </w:pPr>
            <w:r w:rsidRPr="00893755">
              <w:rPr>
                <w:rFonts w:cs="Cordia New"/>
                <w:sz w:val="22"/>
                <w:szCs w:val="22"/>
              </w:rPr>
              <w:t>-</w:t>
            </w:r>
          </w:p>
        </w:tc>
        <w:tc>
          <w:tcPr>
            <w:tcW w:w="1080" w:type="dxa"/>
            <w:shd w:val="clear" w:color="auto" w:fill="auto"/>
          </w:tcPr>
          <w:p w14:paraId="11D797AF" w14:textId="232E5D21" w:rsidR="00E77236" w:rsidRPr="00893755" w:rsidRDefault="00C64A6F" w:rsidP="00796DBE">
            <w:pPr>
              <w:tabs>
                <w:tab w:val="decimal" w:pos="864"/>
              </w:tabs>
              <w:spacing w:line="250" w:lineRule="exact"/>
              <w:jc w:val="both"/>
              <w:rPr>
                <w:rFonts w:cs="Cordia New"/>
                <w:sz w:val="22"/>
                <w:szCs w:val="22"/>
              </w:rPr>
            </w:pPr>
            <w:r w:rsidRPr="00C64A6F">
              <w:rPr>
                <w:rFonts w:cs="Cordia New"/>
                <w:sz w:val="22"/>
                <w:szCs w:val="22"/>
              </w:rPr>
              <w:t>11</w:t>
            </w:r>
            <w:r w:rsidR="00E77236" w:rsidRPr="00893755">
              <w:rPr>
                <w:rFonts w:cs="Cordia New"/>
                <w:sz w:val="22"/>
                <w:szCs w:val="22"/>
              </w:rPr>
              <w:t>,</w:t>
            </w:r>
            <w:r w:rsidRPr="00C64A6F">
              <w:rPr>
                <w:rFonts w:cs="Cordia New"/>
                <w:sz w:val="22"/>
                <w:szCs w:val="22"/>
              </w:rPr>
              <w:t>071</w:t>
            </w:r>
          </w:p>
        </w:tc>
        <w:tc>
          <w:tcPr>
            <w:tcW w:w="1080" w:type="dxa"/>
            <w:shd w:val="clear" w:color="auto" w:fill="auto"/>
          </w:tcPr>
          <w:p w14:paraId="16E2BD7D"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138C1EA2" w14:textId="7686FEFD"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332</w:t>
            </w:r>
            <w:r w:rsidR="00E77236" w:rsidRPr="00893755">
              <w:rPr>
                <w:rFonts w:cs="Cordia New"/>
                <w:sz w:val="22"/>
                <w:szCs w:val="22"/>
              </w:rPr>
              <w:t>,</w:t>
            </w:r>
            <w:r w:rsidRPr="00C64A6F">
              <w:rPr>
                <w:rFonts w:cs="Cordia New"/>
                <w:sz w:val="22"/>
                <w:szCs w:val="22"/>
              </w:rPr>
              <w:t>546</w:t>
            </w:r>
          </w:p>
        </w:tc>
        <w:tc>
          <w:tcPr>
            <w:tcW w:w="1080" w:type="dxa"/>
            <w:shd w:val="clear" w:color="auto" w:fill="auto"/>
          </w:tcPr>
          <w:p w14:paraId="017FE580"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22941F44" w14:textId="4388400C"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332</w:t>
            </w:r>
            <w:r w:rsidR="00E77236" w:rsidRPr="00893755">
              <w:rPr>
                <w:rFonts w:cs="Cordia New"/>
                <w:sz w:val="22"/>
                <w:szCs w:val="22"/>
              </w:rPr>
              <w:t>,</w:t>
            </w:r>
            <w:r w:rsidRPr="00C64A6F">
              <w:rPr>
                <w:rFonts w:cs="Cordia New"/>
                <w:sz w:val="22"/>
                <w:szCs w:val="22"/>
              </w:rPr>
              <w:t>546</w:t>
            </w:r>
          </w:p>
        </w:tc>
      </w:tr>
      <w:tr w:rsidR="00E77236" w:rsidRPr="00893755" w14:paraId="334B295C" w14:textId="77777777" w:rsidTr="00796DBE">
        <w:tc>
          <w:tcPr>
            <w:tcW w:w="5850" w:type="dxa"/>
            <w:shd w:val="clear" w:color="auto" w:fill="auto"/>
          </w:tcPr>
          <w:p w14:paraId="7DBBE6BB" w14:textId="77777777" w:rsidR="00E77236" w:rsidRPr="00893755" w:rsidRDefault="00E77236" w:rsidP="00796DBE">
            <w:pPr>
              <w:tabs>
                <w:tab w:val="decimal" w:pos="293"/>
              </w:tabs>
              <w:spacing w:line="250" w:lineRule="exact"/>
              <w:ind w:left="-86" w:right="-72"/>
              <w:rPr>
                <w:rFonts w:cs="Cordia New"/>
                <w:sz w:val="22"/>
                <w:szCs w:val="22"/>
              </w:rPr>
            </w:pPr>
            <w:r w:rsidRPr="00893755">
              <w:rPr>
                <w:rFonts w:cs="Cordia New"/>
                <w:sz w:val="22"/>
                <w:szCs w:val="22"/>
              </w:rPr>
              <w:t>Financial assets at fair value through other comprehensive income</w:t>
            </w:r>
          </w:p>
        </w:tc>
        <w:tc>
          <w:tcPr>
            <w:tcW w:w="1080" w:type="dxa"/>
            <w:shd w:val="clear" w:color="auto" w:fill="auto"/>
          </w:tcPr>
          <w:p w14:paraId="2C8F87E3"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195CD992"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1A13822B"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79757413"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29F2EF8B" w14:textId="77777777" w:rsidR="00E77236" w:rsidRPr="00893755" w:rsidRDefault="00E77236"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67DC7E09" w14:textId="77777777" w:rsidR="00E77236" w:rsidRPr="00893755" w:rsidRDefault="00E77236"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10DC179C" w14:textId="77777777" w:rsidR="00E77236" w:rsidRPr="00893755" w:rsidRDefault="00E77236"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66826435" w14:textId="77777777" w:rsidR="00E77236" w:rsidRPr="00893755" w:rsidRDefault="00E77236" w:rsidP="00796DBE">
            <w:pPr>
              <w:tabs>
                <w:tab w:val="decimal" w:pos="864"/>
              </w:tabs>
              <w:spacing w:line="250" w:lineRule="exact"/>
              <w:ind w:right="-72"/>
              <w:jc w:val="both"/>
              <w:outlineLvl w:val="0"/>
              <w:rPr>
                <w:rFonts w:cs="Cordia New"/>
                <w:sz w:val="22"/>
                <w:szCs w:val="22"/>
              </w:rPr>
            </w:pPr>
          </w:p>
        </w:tc>
      </w:tr>
      <w:tr w:rsidR="00CB11D1" w:rsidRPr="00893755" w14:paraId="2C5B1951" w14:textId="77777777" w:rsidTr="00796DBE">
        <w:tc>
          <w:tcPr>
            <w:tcW w:w="5850" w:type="dxa"/>
            <w:shd w:val="clear" w:color="auto" w:fill="auto"/>
          </w:tcPr>
          <w:p w14:paraId="7656F8C1" w14:textId="5D7CCCDE" w:rsidR="00CB11D1" w:rsidRPr="00893755" w:rsidRDefault="00CB11D1" w:rsidP="00796DBE">
            <w:pPr>
              <w:tabs>
                <w:tab w:val="decimal" w:pos="293"/>
              </w:tabs>
              <w:spacing w:line="250" w:lineRule="exact"/>
              <w:ind w:left="-86" w:right="-72"/>
              <w:rPr>
                <w:rFonts w:cs="Cordia New"/>
                <w:sz w:val="22"/>
                <w:szCs w:val="22"/>
              </w:rPr>
            </w:pPr>
            <w:r w:rsidRPr="00893755">
              <w:rPr>
                <w:rFonts w:cs="Cordia New"/>
                <w:sz w:val="22"/>
                <w:szCs w:val="22"/>
                <w:cs/>
              </w:rPr>
              <w:t xml:space="preserve">   </w:t>
            </w:r>
            <w:r w:rsidRPr="00893755">
              <w:rPr>
                <w:rFonts w:cs="Cordia New"/>
                <w:sz w:val="22"/>
                <w:szCs w:val="22"/>
              </w:rPr>
              <w:t>- Note receivables</w:t>
            </w:r>
          </w:p>
        </w:tc>
        <w:tc>
          <w:tcPr>
            <w:tcW w:w="1080" w:type="dxa"/>
            <w:shd w:val="clear" w:color="auto" w:fill="auto"/>
          </w:tcPr>
          <w:p w14:paraId="0191E945" w14:textId="17CC51F1" w:rsidR="00CB11D1" w:rsidRPr="00893755" w:rsidRDefault="00CB11D1" w:rsidP="00796DBE">
            <w:pPr>
              <w:tabs>
                <w:tab w:val="decimal" w:pos="864"/>
              </w:tabs>
              <w:spacing w:line="250" w:lineRule="exact"/>
              <w:jc w:val="both"/>
              <w:rPr>
                <w:rFonts w:cs="Cordia New"/>
                <w:sz w:val="22"/>
                <w:szCs w:val="22"/>
              </w:rPr>
            </w:pPr>
            <w:r w:rsidRPr="00893755">
              <w:rPr>
                <w:rFonts w:cs="Cordia New"/>
                <w:sz w:val="22"/>
                <w:szCs w:val="22"/>
              </w:rPr>
              <w:t>-</w:t>
            </w:r>
          </w:p>
        </w:tc>
        <w:tc>
          <w:tcPr>
            <w:tcW w:w="1080" w:type="dxa"/>
            <w:shd w:val="clear" w:color="auto" w:fill="auto"/>
          </w:tcPr>
          <w:p w14:paraId="55AEB7EF" w14:textId="769BC2D9" w:rsidR="00CB11D1" w:rsidRPr="00893755" w:rsidRDefault="00C64A6F" w:rsidP="00796DBE">
            <w:pPr>
              <w:tabs>
                <w:tab w:val="decimal" w:pos="864"/>
              </w:tabs>
              <w:spacing w:line="250" w:lineRule="exact"/>
              <w:jc w:val="both"/>
              <w:rPr>
                <w:rFonts w:cs="Cordia New"/>
                <w:sz w:val="22"/>
                <w:szCs w:val="22"/>
              </w:rPr>
            </w:pPr>
            <w:r w:rsidRPr="00C64A6F">
              <w:rPr>
                <w:rFonts w:cs="Cordia New"/>
                <w:sz w:val="22"/>
                <w:szCs w:val="22"/>
              </w:rPr>
              <w:t>346</w:t>
            </w:r>
          </w:p>
        </w:tc>
        <w:tc>
          <w:tcPr>
            <w:tcW w:w="1080" w:type="dxa"/>
            <w:shd w:val="clear" w:color="auto" w:fill="auto"/>
          </w:tcPr>
          <w:p w14:paraId="2AD32AB0" w14:textId="34B739CC" w:rsidR="00CB11D1" w:rsidRPr="00893755" w:rsidRDefault="00CB11D1" w:rsidP="00796DBE">
            <w:pPr>
              <w:tabs>
                <w:tab w:val="decimal" w:pos="864"/>
              </w:tabs>
              <w:spacing w:line="250" w:lineRule="exact"/>
              <w:jc w:val="both"/>
              <w:rPr>
                <w:rFonts w:cs="Cordia New"/>
                <w:sz w:val="22"/>
                <w:szCs w:val="22"/>
              </w:rPr>
            </w:pPr>
            <w:r w:rsidRPr="00893755">
              <w:rPr>
                <w:rFonts w:cs="Cordia New"/>
                <w:sz w:val="22"/>
                <w:szCs w:val="22"/>
              </w:rPr>
              <w:t>-</w:t>
            </w:r>
          </w:p>
        </w:tc>
        <w:tc>
          <w:tcPr>
            <w:tcW w:w="1080" w:type="dxa"/>
            <w:shd w:val="clear" w:color="auto" w:fill="auto"/>
          </w:tcPr>
          <w:p w14:paraId="02195F3C" w14:textId="15AD528B" w:rsidR="00CB11D1" w:rsidRPr="00893755" w:rsidRDefault="00C64A6F" w:rsidP="00796DBE">
            <w:pPr>
              <w:tabs>
                <w:tab w:val="decimal" w:pos="864"/>
              </w:tabs>
              <w:spacing w:line="250" w:lineRule="exact"/>
              <w:jc w:val="both"/>
              <w:rPr>
                <w:rFonts w:cs="Cordia New"/>
                <w:sz w:val="22"/>
                <w:szCs w:val="22"/>
              </w:rPr>
            </w:pPr>
            <w:r w:rsidRPr="00C64A6F">
              <w:rPr>
                <w:rFonts w:cs="Cordia New"/>
                <w:sz w:val="22"/>
                <w:szCs w:val="22"/>
              </w:rPr>
              <w:t>346</w:t>
            </w:r>
          </w:p>
        </w:tc>
        <w:tc>
          <w:tcPr>
            <w:tcW w:w="1080" w:type="dxa"/>
            <w:shd w:val="clear" w:color="auto" w:fill="auto"/>
          </w:tcPr>
          <w:p w14:paraId="2267243D" w14:textId="1A5FAC3F" w:rsidR="00CB11D1" w:rsidRPr="00893755" w:rsidRDefault="00CB11D1"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69E60EC7" w14:textId="2064AAE8" w:rsidR="00CB11D1"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10</w:t>
            </w:r>
            <w:r w:rsidR="00CB11D1" w:rsidRPr="00893755">
              <w:rPr>
                <w:rFonts w:cs="Cordia New"/>
                <w:sz w:val="22"/>
                <w:szCs w:val="22"/>
              </w:rPr>
              <w:t>,</w:t>
            </w:r>
            <w:r w:rsidRPr="00C64A6F">
              <w:rPr>
                <w:rFonts w:cs="Cordia New"/>
                <w:sz w:val="22"/>
                <w:szCs w:val="22"/>
              </w:rPr>
              <w:t>392</w:t>
            </w:r>
          </w:p>
        </w:tc>
        <w:tc>
          <w:tcPr>
            <w:tcW w:w="1080" w:type="dxa"/>
            <w:shd w:val="clear" w:color="auto" w:fill="auto"/>
          </w:tcPr>
          <w:p w14:paraId="39D1D83D" w14:textId="699A3ECC" w:rsidR="00CB11D1" w:rsidRPr="00893755" w:rsidRDefault="00CB11D1"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42615DDF" w14:textId="1E9A8DC5" w:rsidR="00CB11D1"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10</w:t>
            </w:r>
            <w:r w:rsidR="00CB11D1" w:rsidRPr="00893755">
              <w:rPr>
                <w:rFonts w:cs="Cordia New"/>
                <w:sz w:val="22"/>
                <w:szCs w:val="22"/>
              </w:rPr>
              <w:t>,</w:t>
            </w:r>
            <w:r w:rsidRPr="00C64A6F">
              <w:rPr>
                <w:rFonts w:cs="Cordia New"/>
                <w:sz w:val="22"/>
                <w:szCs w:val="22"/>
              </w:rPr>
              <w:t>392</w:t>
            </w:r>
          </w:p>
        </w:tc>
      </w:tr>
      <w:tr w:rsidR="00E77236" w:rsidRPr="00893755" w14:paraId="579E9D18" w14:textId="77777777" w:rsidTr="00796DBE">
        <w:tc>
          <w:tcPr>
            <w:tcW w:w="5850" w:type="dxa"/>
            <w:shd w:val="clear" w:color="auto" w:fill="auto"/>
            <w:vAlign w:val="center"/>
          </w:tcPr>
          <w:p w14:paraId="657E7BAC" w14:textId="77777777" w:rsidR="00E77236" w:rsidRPr="00893755" w:rsidRDefault="00E77236" w:rsidP="00796DBE">
            <w:pPr>
              <w:tabs>
                <w:tab w:val="decimal" w:pos="293"/>
              </w:tabs>
              <w:spacing w:line="250" w:lineRule="exact"/>
              <w:ind w:left="-86" w:right="-72"/>
              <w:rPr>
                <w:rFonts w:cs="Cordia New"/>
                <w:sz w:val="22"/>
                <w:szCs w:val="22"/>
              </w:rPr>
            </w:pPr>
            <w:r w:rsidRPr="00893755">
              <w:rPr>
                <w:rFonts w:cs="Cordia New"/>
                <w:sz w:val="22"/>
                <w:szCs w:val="22"/>
              </w:rPr>
              <w:t xml:space="preserve">   - Investment in equity instruments</w:t>
            </w:r>
          </w:p>
        </w:tc>
        <w:tc>
          <w:tcPr>
            <w:tcW w:w="1080" w:type="dxa"/>
            <w:shd w:val="clear" w:color="auto" w:fill="auto"/>
          </w:tcPr>
          <w:p w14:paraId="405B59BD" w14:textId="47542C5E"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4</w:t>
            </w:r>
            <w:r w:rsidR="00E77236" w:rsidRPr="00893755">
              <w:rPr>
                <w:rFonts w:cs="Cordia New"/>
                <w:sz w:val="22"/>
                <w:szCs w:val="22"/>
              </w:rPr>
              <w:t>,</w:t>
            </w:r>
            <w:r w:rsidRPr="00C64A6F">
              <w:rPr>
                <w:rFonts w:cs="Cordia New"/>
                <w:sz w:val="22"/>
                <w:szCs w:val="22"/>
              </w:rPr>
              <w:t>488</w:t>
            </w:r>
          </w:p>
        </w:tc>
        <w:tc>
          <w:tcPr>
            <w:tcW w:w="1080" w:type="dxa"/>
            <w:shd w:val="clear" w:color="auto" w:fill="auto"/>
          </w:tcPr>
          <w:p w14:paraId="0B8E82DA"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753E9AD7" w14:textId="15607E3C"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148</w:t>
            </w:r>
            <w:r w:rsidR="00E77236" w:rsidRPr="00893755">
              <w:rPr>
                <w:rFonts w:cs="Cordia New"/>
                <w:sz w:val="22"/>
                <w:szCs w:val="22"/>
              </w:rPr>
              <w:t>,</w:t>
            </w:r>
            <w:r w:rsidRPr="00C64A6F">
              <w:rPr>
                <w:rFonts w:cs="Cordia New"/>
                <w:sz w:val="22"/>
                <w:szCs w:val="22"/>
              </w:rPr>
              <w:t>927</w:t>
            </w:r>
          </w:p>
        </w:tc>
        <w:tc>
          <w:tcPr>
            <w:tcW w:w="1080" w:type="dxa"/>
            <w:shd w:val="clear" w:color="auto" w:fill="auto"/>
          </w:tcPr>
          <w:p w14:paraId="7DC72C67" w14:textId="50B219C3"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153</w:t>
            </w:r>
            <w:r w:rsidR="00E77236" w:rsidRPr="00893755">
              <w:rPr>
                <w:rFonts w:cs="Cordia New"/>
                <w:sz w:val="22"/>
                <w:szCs w:val="22"/>
              </w:rPr>
              <w:t>,</w:t>
            </w:r>
            <w:r w:rsidRPr="00C64A6F">
              <w:rPr>
                <w:rFonts w:cs="Cordia New"/>
                <w:sz w:val="22"/>
                <w:szCs w:val="22"/>
              </w:rPr>
              <w:t>415</w:t>
            </w:r>
          </w:p>
        </w:tc>
        <w:tc>
          <w:tcPr>
            <w:tcW w:w="1080" w:type="dxa"/>
            <w:shd w:val="clear" w:color="auto" w:fill="auto"/>
          </w:tcPr>
          <w:p w14:paraId="5CFF66D3" w14:textId="196FEC7C"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134</w:t>
            </w:r>
            <w:r w:rsidR="00E77236" w:rsidRPr="00893755">
              <w:rPr>
                <w:rFonts w:cs="Cordia New"/>
                <w:sz w:val="22"/>
                <w:szCs w:val="22"/>
              </w:rPr>
              <w:t>,</w:t>
            </w:r>
            <w:r w:rsidRPr="00C64A6F">
              <w:rPr>
                <w:rFonts w:cs="Cordia New"/>
                <w:sz w:val="22"/>
                <w:szCs w:val="22"/>
              </w:rPr>
              <w:t>811</w:t>
            </w:r>
          </w:p>
        </w:tc>
        <w:tc>
          <w:tcPr>
            <w:tcW w:w="1080" w:type="dxa"/>
            <w:shd w:val="clear" w:color="auto" w:fill="auto"/>
          </w:tcPr>
          <w:p w14:paraId="4D188CC9"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41DDD695" w14:textId="47A4A678" w:rsidR="00E77236" w:rsidRPr="00893755" w:rsidRDefault="00C64A6F" w:rsidP="00796DBE">
            <w:pPr>
              <w:tabs>
                <w:tab w:val="decimal" w:pos="864"/>
              </w:tabs>
              <w:spacing w:line="250" w:lineRule="exact"/>
              <w:ind w:right="-72"/>
              <w:jc w:val="both"/>
              <w:outlineLvl w:val="0"/>
              <w:rPr>
                <w:rFonts w:cs="Cordia New"/>
                <w:sz w:val="22"/>
                <w:szCs w:val="22"/>
                <w:cs/>
              </w:rPr>
            </w:pPr>
            <w:r w:rsidRPr="00C64A6F">
              <w:rPr>
                <w:rFonts w:cs="Cordia New"/>
                <w:sz w:val="22"/>
                <w:szCs w:val="22"/>
              </w:rPr>
              <w:t>4</w:t>
            </w:r>
            <w:r w:rsidR="00E77236" w:rsidRPr="00893755">
              <w:rPr>
                <w:rFonts w:cs="Cordia New"/>
                <w:sz w:val="22"/>
                <w:szCs w:val="22"/>
              </w:rPr>
              <w:t>,</w:t>
            </w:r>
            <w:r w:rsidRPr="00C64A6F">
              <w:rPr>
                <w:rFonts w:cs="Cordia New"/>
                <w:sz w:val="22"/>
                <w:szCs w:val="22"/>
              </w:rPr>
              <w:t>473</w:t>
            </w:r>
            <w:r w:rsidR="00E77236" w:rsidRPr="00893755">
              <w:rPr>
                <w:rFonts w:cs="Cordia New"/>
                <w:sz w:val="22"/>
                <w:szCs w:val="22"/>
              </w:rPr>
              <w:t>,</w:t>
            </w:r>
            <w:r w:rsidRPr="00C64A6F">
              <w:rPr>
                <w:rFonts w:cs="Cordia New"/>
                <w:sz w:val="22"/>
                <w:szCs w:val="22"/>
              </w:rPr>
              <w:t>332</w:t>
            </w:r>
          </w:p>
        </w:tc>
        <w:tc>
          <w:tcPr>
            <w:tcW w:w="1080" w:type="dxa"/>
            <w:shd w:val="clear" w:color="auto" w:fill="auto"/>
          </w:tcPr>
          <w:p w14:paraId="767DEA9E" w14:textId="482ACA24"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4</w:t>
            </w:r>
            <w:r w:rsidR="00E77236" w:rsidRPr="00893755">
              <w:rPr>
                <w:rFonts w:cs="Cordia New"/>
                <w:sz w:val="22"/>
                <w:szCs w:val="22"/>
              </w:rPr>
              <w:t>,</w:t>
            </w:r>
            <w:r w:rsidRPr="00C64A6F">
              <w:rPr>
                <w:rFonts w:cs="Cordia New"/>
                <w:sz w:val="22"/>
                <w:szCs w:val="22"/>
              </w:rPr>
              <w:t>608</w:t>
            </w:r>
            <w:r w:rsidR="00E77236" w:rsidRPr="00893755">
              <w:rPr>
                <w:rFonts w:cs="Cordia New"/>
                <w:sz w:val="22"/>
                <w:szCs w:val="22"/>
              </w:rPr>
              <w:t>,</w:t>
            </w:r>
            <w:r w:rsidRPr="00C64A6F">
              <w:rPr>
                <w:rFonts w:cs="Cordia New"/>
                <w:sz w:val="22"/>
                <w:szCs w:val="22"/>
              </w:rPr>
              <w:t>143</w:t>
            </w:r>
          </w:p>
        </w:tc>
      </w:tr>
      <w:tr w:rsidR="00E77236" w:rsidRPr="00893755" w14:paraId="1948EFFC" w14:textId="77777777" w:rsidTr="00796DBE">
        <w:tc>
          <w:tcPr>
            <w:tcW w:w="5850" w:type="dxa"/>
            <w:shd w:val="clear" w:color="auto" w:fill="auto"/>
          </w:tcPr>
          <w:p w14:paraId="117F98D8" w14:textId="77777777" w:rsidR="00E77236" w:rsidRPr="00893755" w:rsidRDefault="00E77236" w:rsidP="00796DBE">
            <w:pPr>
              <w:spacing w:line="250" w:lineRule="exact"/>
              <w:ind w:left="-86" w:right="-72"/>
              <w:rPr>
                <w:rFonts w:cs="Cordia New"/>
                <w:sz w:val="22"/>
                <w:szCs w:val="22"/>
              </w:rPr>
            </w:pPr>
            <w:r w:rsidRPr="00893755">
              <w:rPr>
                <w:rFonts w:cs="Cordia New"/>
                <w:sz w:val="22"/>
                <w:szCs w:val="22"/>
              </w:rPr>
              <w:t>Total assets</w:t>
            </w:r>
          </w:p>
        </w:tc>
        <w:tc>
          <w:tcPr>
            <w:tcW w:w="1080" w:type="dxa"/>
            <w:tcBorders>
              <w:top w:val="single" w:sz="4" w:space="0" w:color="auto"/>
              <w:bottom w:val="single" w:sz="4" w:space="0" w:color="auto"/>
            </w:tcBorders>
            <w:shd w:val="clear" w:color="auto" w:fill="auto"/>
          </w:tcPr>
          <w:p w14:paraId="67174047" w14:textId="06BE1226"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4</w:t>
            </w:r>
            <w:r w:rsidR="00E77236" w:rsidRPr="00893755">
              <w:rPr>
                <w:rFonts w:cs="Cordia New"/>
                <w:sz w:val="22"/>
                <w:szCs w:val="22"/>
              </w:rPr>
              <w:t>,</w:t>
            </w:r>
            <w:r w:rsidRPr="00C64A6F">
              <w:rPr>
                <w:rFonts w:cs="Cordia New"/>
                <w:sz w:val="22"/>
                <w:szCs w:val="22"/>
              </w:rPr>
              <w:t>488</w:t>
            </w:r>
          </w:p>
        </w:tc>
        <w:tc>
          <w:tcPr>
            <w:tcW w:w="1080" w:type="dxa"/>
            <w:tcBorders>
              <w:top w:val="single" w:sz="4" w:space="0" w:color="auto"/>
              <w:bottom w:val="single" w:sz="4" w:space="0" w:color="auto"/>
            </w:tcBorders>
            <w:shd w:val="clear" w:color="auto" w:fill="auto"/>
          </w:tcPr>
          <w:p w14:paraId="0209CB46" w14:textId="3537E560"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50</w:t>
            </w:r>
            <w:r w:rsidR="00E77236" w:rsidRPr="00893755">
              <w:rPr>
                <w:rFonts w:cs="Cordia New"/>
                <w:sz w:val="22"/>
                <w:szCs w:val="22"/>
              </w:rPr>
              <w:t>,</w:t>
            </w:r>
            <w:r w:rsidRPr="00C64A6F">
              <w:rPr>
                <w:rFonts w:cs="Cordia New"/>
                <w:sz w:val="22"/>
                <w:szCs w:val="22"/>
              </w:rPr>
              <w:t>769</w:t>
            </w:r>
          </w:p>
        </w:tc>
        <w:tc>
          <w:tcPr>
            <w:tcW w:w="1080" w:type="dxa"/>
            <w:tcBorders>
              <w:top w:val="single" w:sz="4" w:space="0" w:color="auto"/>
              <w:bottom w:val="single" w:sz="4" w:space="0" w:color="auto"/>
            </w:tcBorders>
            <w:shd w:val="clear" w:color="auto" w:fill="auto"/>
          </w:tcPr>
          <w:p w14:paraId="4CC7E9FC" w14:textId="63EC398D"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148</w:t>
            </w:r>
            <w:r w:rsidR="00E77236" w:rsidRPr="00893755">
              <w:rPr>
                <w:rFonts w:cs="Cordia New"/>
                <w:sz w:val="22"/>
                <w:szCs w:val="22"/>
              </w:rPr>
              <w:t>,</w:t>
            </w:r>
            <w:r w:rsidRPr="00C64A6F">
              <w:rPr>
                <w:rFonts w:cs="Cordia New"/>
                <w:sz w:val="22"/>
                <w:szCs w:val="22"/>
              </w:rPr>
              <w:t>927</w:t>
            </w:r>
          </w:p>
        </w:tc>
        <w:tc>
          <w:tcPr>
            <w:tcW w:w="1080" w:type="dxa"/>
            <w:tcBorders>
              <w:top w:val="single" w:sz="4" w:space="0" w:color="auto"/>
              <w:bottom w:val="single" w:sz="4" w:space="0" w:color="auto"/>
            </w:tcBorders>
            <w:shd w:val="clear" w:color="auto" w:fill="auto"/>
          </w:tcPr>
          <w:p w14:paraId="2C68532C" w14:textId="0B895BD8"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204</w:t>
            </w:r>
            <w:r w:rsidR="00E77236" w:rsidRPr="00893755">
              <w:rPr>
                <w:rFonts w:cs="Cordia New"/>
                <w:sz w:val="22"/>
                <w:szCs w:val="22"/>
              </w:rPr>
              <w:t>,</w:t>
            </w:r>
            <w:r w:rsidRPr="00C64A6F">
              <w:rPr>
                <w:rFonts w:cs="Cordia New"/>
                <w:sz w:val="22"/>
                <w:szCs w:val="22"/>
              </w:rPr>
              <w:t>184</w:t>
            </w:r>
          </w:p>
        </w:tc>
        <w:tc>
          <w:tcPr>
            <w:tcW w:w="1080" w:type="dxa"/>
            <w:tcBorders>
              <w:top w:val="single" w:sz="4" w:space="0" w:color="auto"/>
              <w:bottom w:val="single" w:sz="4" w:space="0" w:color="auto"/>
            </w:tcBorders>
            <w:shd w:val="clear" w:color="auto" w:fill="auto"/>
          </w:tcPr>
          <w:p w14:paraId="394B9BAC" w14:textId="07ECAC47"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134</w:t>
            </w:r>
            <w:r w:rsidR="00E77236" w:rsidRPr="00893755">
              <w:rPr>
                <w:rFonts w:cs="Cordia New"/>
                <w:sz w:val="22"/>
                <w:szCs w:val="22"/>
              </w:rPr>
              <w:t>,</w:t>
            </w:r>
            <w:r w:rsidRPr="00C64A6F">
              <w:rPr>
                <w:rFonts w:cs="Cordia New"/>
                <w:sz w:val="22"/>
                <w:szCs w:val="22"/>
              </w:rPr>
              <w:t>811</w:t>
            </w:r>
          </w:p>
        </w:tc>
        <w:tc>
          <w:tcPr>
            <w:tcW w:w="1080" w:type="dxa"/>
            <w:tcBorders>
              <w:top w:val="single" w:sz="4" w:space="0" w:color="auto"/>
              <w:bottom w:val="single" w:sz="4" w:space="0" w:color="auto"/>
            </w:tcBorders>
            <w:shd w:val="clear" w:color="auto" w:fill="auto"/>
          </w:tcPr>
          <w:p w14:paraId="249FE369" w14:textId="0CD5260E"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1</w:t>
            </w:r>
            <w:r w:rsidR="00E77236" w:rsidRPr="00893755">
              <w:rPr>
                <w:rFonts w:cs="Cordia New"/>
                <w:sz w:val="22"/>
                <w:szCs w:val="22"/>
              </w:rPr>
              <w:t>,</w:t>
            </w:r>
            <w:r w:rsidRPr="00C64A6F">
              <w:rPr>
                <w:rFonts w:cs="Cordia New"/>
                <w:sz w:val="22"/>
                <w:szCs w:val="22"/>
              </w:rPr>
              <w:t>524</w:t>
            </w:r>
            <w:r w:rsidR="00E77236" w:rsidRPr="00893755">
              <w:rPr>
                <w:rFonts w:cs="Cordia New"/>
                <w:sz w:val="22"/>
                <w:szCs w:val="22"/>
              </w:rPr>
              <w:t>,</w:t>
            </w:r>
            <w:r w:rsidRPr="00C64A6F">
              <w:rPr>
                <w:rFonts w:cs="Cordia New"/>
                <w:sz w:val="22"/>
                <w:szCs w:val="22"/>
              </w:rPr>
              <w:t>949</w:t>
            </w:r>
          </w:p>
        </w:tc>
        <w:tc>
          <w:tcPr>
            <w:tcW w:w="1080" w:type="dxa"/>
            <w:tcBorders>
              <w:top w:val="single" w:sz="4" w:space="0" w:color="auto"/>
              <w:bottom w:val="single" w:sz="4" w:space="0" w:color="auto"/>
            </w:tcBorders>
            <w:shd w:val="clear" w:color="auto" w:fill="auto"/>
          </w:tcPr>
          <w:p w14:paraId="24E40964" w14:textId="05487582"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4</w:t>
            </w:r>
            <w:r w:rsidR="00E77236" w:rsidRPr="00893755">
              <w:rPr>
                <w:rFonts w:cs="Cordia New"/>
                <w:sz w:val="22"/>
                <w:szCs w:val="22"/>
              </w:rPr>
              <w:t>,</w:t>
            </w:r>
            <w:r w:rsidRPr="00C64A6F">
              <w:rPr>
                <w:rFonts w:cs="Cordia New"/>
                <w:sz w:val="22"/>
                <w:szCs w:val="22"/>
              </w:rPr>
              <w:t>473</w:t>
            </w:r>
            <w:r w:rsidR="00E77236" w:rsidRPr="00893755">
              <w:rPr>
                <w:rFonts w:cs="Cordia New"/>
                <w:sz w:val="22"/>
                <w:szCs w:val="22"/>
              </w:rPr>
              <w:t>,</w:t>
            </w:r>
            <w:r w:rsidRPr="00C64A6F">
              <w:rPr>
                <w:rFonts w:cs="Cordia New"/>
                <w:sz w:val="22"/>
                <w:szCs w:val="22"/>
              </w:rPr>
              <w:t>332</w:t>
            </w:r>
          </w:p>
        </w:tc>
        <w:tc>
          <w:tcPr>
            <w:tcW w:w="1080" w:type="dxa"/>
            <w:tcBorders>
              <w:top w:val="single" w:sz="4" w:space="0" w:color="auto"/>
              <w:bottom w:val="single" w:sz="4" w:space="0" w:color="auto"/>
            </w:tcBorders>
            <w:shd w:val="clear" w:color="auto" w:fill="auto"/>
          </w:tcPr>
          <w:p w14:paraId="5B48F76D" w14:textId="6C169946"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6</w:t>
            </w:r>
            <w:r w:rsidR="00E77236" w:rsidRPr="00893755">
              <w:rPr>
                <w:rFonts w:cs="Cordia New"/>
                <w:sz w:val="22"/>
                <w:szCs w:val="22"/>
              </w:rPr>
              <w:t>,</w:t>
            </w:r>
            <w:r w:rsidRPr="00C64A6F">
              <w:rPr>
                <w:rFonts w:cs="Cordia New"/>
                <w:sz w:val="22"/>
                <w:szCs w:val="22"/>
              </w:rPr>
              <w:t>133</w:t>
            </w:r>
            <w:r w:rsidR="00E77236" w:rsidRPr="00893755">
              <w:rPr>
                <w:rFonts w:cs="Cordia New"/>
                <w:sz w:val="22"/>
                <w:szCs w:val="22"/>
              </w:rPr>
              <w:t>,</w:t>
            </w:r>
            <w:r w:rsidRPr="00C64A6F">
              <w:rPr>
                <w:rFonts w:cs="Cordia New"/>
                <w:sz w:val="22"/>
                <w:szCs w:val="22"/>
              </w:rPr>
              <w:t>092</w:t>
            </w:r>
          </w:p>
        </w:tc>
      </w:tr>
      <w:tr w:rsidR="00020A60" w:rsidRPr="00893755" w14:paraId="4DF32B74" w14:textId="77777777" w:rsidTr="00796DBE">
        <w:tc>
          <w:tcPr>
            <w:tcW w:w="5850" w:type="dxa"/>
            <w:shd w:val="clear" w:color="auto" w:fill="auto"/>
          </w:tcPr>
          <w:p w14:paraId="35A813B3" w14:textId="77777777" w:rsidR="00020A60" w:rsidRPr="00893755" w:rsidRDefault="00020A60" w:rsidP="00796DBE">
            <w:pPr>
              <w:spacing w:line="250" w:lineRule="exact"/>
              <w:ind w:left="-86" w:right="-72"/>
              <w:rPr>
                <w:rFonts w:cs="Cordia New"/>
                <w:b/>
                <w:bCs/>
                <w:sz w:val="22"/>
                <w:szCs w:val="22"/>
              </w:rPr>
            </w:pPr>
          </w:p>
        </w:tc>
        <w:tc>
          <w:tcPr>
            <w:tcW w:w="1080" w:type="dxa"/>
            <w:shd w:val="clear" w:color="auto" w:fill="auto"/>
          </w:tcPr>
          <w:p w14:paraId="0C089A63" w14:textId="77777777" w:rsidR="00020A60" w:rsidRPr="00893755" w:rsidRDefault="00020A60" w:rsidP="00796DBE">
            <w:pPr>
              <w:tabs>
                <w:tab w:val="decimal" w:pos="864"/>
              </w:tabs>
              <w:spacing w:line="250" w:lineRule="exact"/>
              <w:jc w:val="both"/>
              <w:rPr>
                <w:rFonts w:cs="Cordia New"/>
                <w:sz w:val="22"/>
                <w:szCs w:val="22"/>
              </w:rPr>
            </w:pPr>
          </w:p>
        </w:tc>
        <w:tc>
          <w:tcPr>
            <w:tcW w:w="1080" w:type="dxa"/>
            <w:shd w:val="clear" w:color="auto" w:fill="auto"/>
          </w:tcPr>
          <w:p w14:paraId="41179212" w14:textId="77777777" w:rsidR="00020A60" w:rsidRPr="00893755" w:rsidRDefault="00020A60" w:rsidP="00796DBE">
            <w:pPr>
              <w:tabs>
                <w:tab w:val="decimal" w:pos="864"/>
              </w:tabs>
              <w:spacing w:line="250" w:lineRule="exact"/>
              <w:jc w:val="both"/>
              <w:rPr>
                <w:rFonts w:cs="Cordia New"/>
                <w:sz w:val="22"/>
                <w:szCs w:val="22"/>
              </w:rPr>
            </w:pPr>
          </w:p>
        </w:tc>
        <w:tc>
          <w:tcPr>
            <w:tcW w:w="1080" w:type="dxa"/>
            <w:shd w:val="clear" w:color="auto" w:fill="auto"/>
          </w:tcPr>
          <w:p w14:paraId="404B88AB" w14:textId="77777777" w:rsidR="00020A60" w:rsidRPr="00893755" w:rsidRDefault="00020A60" w:rsidP="00796DBE">
            <w:pPr>
              <w:tabs>
                <w:tab w:val="decimal" w:pos="864"/>
              </w:tabs>
              <w:spacing w:line="250" w:lineRule="exact"/>
              <w:jc w:val="both"/>
              <w:rPr>
                <w:rFonts w:cs="Cordia New"/>
                <w:sz w:val="22"/>
                <w:szCs w:val="22"/>
              </w:rPr>
            </w:pPr>
          </w:p>
        </w:tc>
        <w:tc>
          <w:tcPr>
            <w:tcW w:w="1080" w:type="dxa"/>
            <w:shd w:val="clear" w:color="auto" w:fill="auto"/>
          </w:tcPr>
          <w:p w14:paraId="2CC6D094" w14:textId="77777777" w:rsidR="00020A60" w:rsidRPr="00893755" w:rsidRDefault="00020A60" w:rsidP="00796DBE">
            <w:pPr>
              <w:tabs>
                <w:tab w:val="decimal" w:pos="864"/>
              </w:tabs>
              <w:spacing w:line="250" w:lineRule="exact"/>
              <w:jc w:val="both"/>
              <w:rPr>
                <w:rFonts w:cs="Cordia New"/>
                <w:sz w:val="22"/>
                <w:szCs w:val="22"/>
              </w:rPr>
            </w:pPr>
          </w:p>
        </w:tc>
        <w:tc>
          <w:tcPr>
            <w:tcW w:w="1080" w:type="dxa"/>
            <w:shd w:val="clear" w:color="auto" w:fill="auto"/>
          </w:tcPr>
          <w:p w14:paraId="623C8A0A" w14:textId="77777777" w:rsidR="00020A60" w:rsidRPr="00893755" w:rsidRDefault="00020A60" w:rsidP="00796DBE">
            <w:pPr>
              <w:tabs>
                <w:tab w:val="decimal" w:pos="864"/>
              </w:tabs>
              <w:spacing w:line="250" w:lineRule="exact"/>
              <w:jc w:val="both"/>
              <w:rPr>
                <w:rFonts w:cs="Cordia New"/>
                <w:sz w:val="22"/>
                <w:szCs w:val="22"/>
              </w:rPr>
            </w:pPr>
          </w:p>
        </w:tc>
        <w:tc>
          <w:tcPr>
            <w:tcW w:w="1080" w:type="dxa"/>
            <w:shd w:val="clear" w:color="auto" w:fill="auto"/>
          </w:tcPr>
          <w:p w14:paraId="47889E63" w14:textId="77777777" w:rsidR="00020A60" w:rsidRPr="00893755" w:rsidRDefault="00020A60"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5F31265D" w14:textId="77777777" w:rsidR="00020A60" w:rsidRPr="00893755" w:rsidRDefault="00020A60"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7B9994EC" w14:textId="77777777" w:rsidR="00020A60" w:rsidRPr="00893755" w:rsidRDefault="00020A60" w:rsidP="00796DBE">
            <w:pPr>
              <w:tabs>
                <w:tab w:val="decimal" w:pos="864"/>
              </w:tabs>
              <w:spacing w:line="250" w:lineRule="exact"/>
              <w:ind w:right="-72"/>
              <w:jc w:val="both"/>
              <w:outlineLvl w:val="0"/>
              <w:rPr>
                <w:rFonts w:cs="Cordia New"/>
                <w:sz w:val="22"/>
                <w:szCs w:val="22"/>
              </w:rPr>
            </w:pPr>
          </w:p>
        </w:tc>
      </w:tr>
      <w:tr w:rsidR="00E77236" w:rsidRPr="00893755" w14:paraId="7F94FD89" w14:textId="77777777" w:rsidTr="00796DBE">
        <w:tc>
          <w:tcPr>
            <w:tcW w:w="5850" w:type="dxa"/>
            <w:shd w:val="clear" w:color="auto" w:fill="auto"/>
          </w:tcPr>
          <w:p w14:paraId="1E2B52CB" w14:textId="77777777" w:rsidR="00E77236" w:rsidRPr="00893755" w:rsidRDefault="00E77236" w:rsidP="00796DBE">
            <w:pPr>
              <w:spacing w:line="250" w:lineRule="exact"/>
              <w:ind w:left="-86" w:right="-72"/>
              <w:rPr>
                <w:rFonts w:cs="Cordia New"/>
                <w:b/>
                <w:bCs/>
                <w:sz w:val="22"/>
                <w:szCs w:val="22"/>
              </w:rPr>
            </w:pPr>
            <w:r w:rsidRPr="00893755">
              <w:rPr>
                <w:rFonts w:cs="Cordia New"/>
                <w:b/>
                <w:bCs/>
                <w:sz w:val="22"/>
                <w:szCs w:val="22"/>
              </w:rPr>
              <w:t>Financial liabilities</w:t>
            </w:r>
          </w:p>
        </w:tc>
        <w:tc>
          <w:tcPr>
            <w:tcW w:w="1080" w:type="dxa"/>
            <w:shd w:val="clear" w:color="auto" w:fill="auto"/>
          </w:tcPr>
          <w:p w14:paraId="7F13EAB8"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3A207ECB"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0BAD0598"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07BC5584"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5F294C65"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4E64954F" w14:textId="77777777" w:rsidR="00E77236" w:rsidRPr="00893755" w:rsidRDefault="00E77236"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03C0D0A5" w14:textId="77777777" w:rsidR="00E77236" w:rsidRPr="00893755" w:rsidRDefault="00E77236"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1710EE5C" w14:textId="77777777" w:rsidR="00E77236" w:rsidRPr="00893755" w:rsidRDefault="00E77236" w:rsidP="00796DBE">
            <w:pPr>
              <w:tabs>
                <w:tab w:val="decimal" w:pos="864"/>
              </w:tabs>
              <w:spacing w:line="250" w:lineRule="exact"/>
              <w:ind w:right="-72"/>
              <w:jc w:val="both"/>
              <w:outlineLvl w:val="0"/>
              <w:rPr>
                <w:rFonts w:cs="Cordia New"/>
                <w:sz w:val="22"/>
                <w:szCs w:val="22"/>
              </w:rPr>
            </w:pPr>
          </w:p>
        </w:tc>
      </w:tr>
      <w:tr w:rsidR="00E77236" w:rsidRPr="00893755" w14:paraId="6738E253" w14:textId="77777777" w:rsidTr="00796DBE">
        <w:tc>
          <w:tcPr>
            <w:tcW w:w="5850" w:type="dxa"/>
            <w:shd w:val="clear" w:color="auto" w:fill="auto"/>
          </w:tcPr>
          <w:p w14:paraId="11CF60DE" w14:textId="77777777" w:rsidR="00E77236" w:rsidRPr="00893755" w:rsidRDefault="00E77236" w:rsidP="00796DBE">
            <w:pPr>
              <w:spacing w:line="250" w:lineRule="exact"/>
              <w:ind w:left="-86" w:right="-72"/>
              <w:rPr>
                <w:rFonts w:cs="Cordia New"/>
                <w:sz w:val="22"/>
                <w:szCs w:val="22"/>
              </w:rPr>
            </w:pPr>
            <w:r w:rsidRPr="00893755">
              <w:rPr>
                <w:rFonts w:cs="Cordia New"/>
                <w:sz w:val="22"/>
                <w:szCs w:val="22"/>
              </w:rPr>
              <w:t>Financial derivative liabilities recognised at fair value through profit or loss</w:t>
            </w:r>
          </w:p>
        </w:tc>
        <w:tc>
          <w:tcPr>
            <w:tcW w:w="1080" w:type="dxa"/>
            <w:shd w:val="clear" w:color="auto" w:fill="auto"/>
          </w:tcPr>
          <w:p w14:paraId="5BC3CDEF"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01C026E4"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43A09CDE"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03AED8A8"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65BA4DA4" w14:textId="77777777" w:rsidR="00E77236" w:rsidRPr="00893755" w:rsidRDefault="00E77236" w:rsidP="00796DBE">
            <w:pPr>
              <w:tabs>
                <w:tab w:val="decimal" w:pos="864"/>
              </w:tabs>
              <w:spacing w:line="250" w:lineRule="exact"/>
              <w:jc w:val="both"/>
              <w:rPr>
                <w:rFonts w:cs="Cordia New"/>
                <w:sz w:val="22"/>
                <w:szCs w:val="22"/>
              </w:rPr>
            </w:pPr>
          </w:p>
        </w:tc>
        <w:tc>
          <w:tcPr>
            <w:tcW w:w="1080" w:type="dxa"/>
            <w:shd w:val="clear" w:color="auto" w:fill="auto"/>
          </w:tcPr>
          <w:p w14:paraId="374177A7" w14:textId="77777777" w:rsidR="00E77236" w:rsidRPr="00893755" w:rsidRDefault="00E77236"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65980ACC" w14:textId="77777777" w:rsidR="00E77236" w:rsidRPr="00893755" w:rsidRDefault="00E77236"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14E318BE" w14:textId="77777777" w:rsidR="00E77236" w:rsidRPr="00893755" w:rsidRDefault="00E77236" w:rsidP="00796DBE">
            <w:pPr>
              <w:tabs>
                <w:tab w:val="decimal" w:pos="864"/>
              </w:tabs>
              <w:spacing w:line="250" w:lineRule="exact"/>
              <w:ind w:right="-72"/>
              <w:jc w:val="both"/>
              <w:outlineLvl w:val="0"/>
              <w:rPr>
                <w:rFonts w:cs="Cordia New"/>
                <w:sz w:val="22"/>
                <w:szCs w:val="22"/>
              </w:rPr>
            </w:pPr>
          </w:p>
        </w:tc>
      </w:tr>
      <w:tr w:rsidR="00E77236" w:rsidRPr="00893755" w14:paraId="6F0D6E28" w14:textId="77777777" w:rsidTr="00796DBE">
        <w:tc>
          <w:tcPr>
            <w:tcW w:w="5850" w:type="dxa"/>
            <w:shd w:val="clear" w:color="auto" w:fill="auto"/>
          </w:tcPr>
          <w:p w14:paraId="0C4F77ED" w14:textId="77777777" w:rsidR="00E77236" w:rsidRPr="00893755" w:rsidRDefault="00E77236" w:rsidP="00796DBE">
            <w:pPr>
              <w:tabs>
                <w:tab w:val="left" w:pos="403"/>
              </w:tabs>
              <w:spacing w:line="250" w:lineRule="exact"/>
              <w:ind w:left="-86" w:right="-72"/>
              <w:rPr>
                <w:rFonts w:cs="Cordia New"/>
                <w:sz w:val="22"/>
                <w:szCs w:val="22"/>
              </w:rPr>
            </w:pPr>
            <w:r w:rsidRPr="00893755">
              <w:rPr>
                <w:rFonts w:cs="Cordia New"/>
                <w:sz w:val="22"/>
                <w:szCs w:val="22"/>
              </w:rPr>
              <w:t xml:space="preserve">   - Foreign exchange rate forward</w:t>
            </w:r>
          </w:p>
        </w:tc>
        <w:tc>
          <w:tcPr>
            <w:tcW w:w="1080" w:type="dxa"/>
            <w:shd w:val="clear" w:color="auto" w:fill="auto"/>
          </w:tcPr>
          <w:p w14:paraId="5FB8768B"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42A89C38" w14:textId="04862988"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603</w:t>
            </w:r>
          </w:p>
        </w:tc>
        <w:tc>
          <w:tcPr>
            <w:tcW w:w="1080" w:type="dxa"/>
            <w:shd w:val="clear" w:color="auto" w:fill="auto"/>
          </w:tcPr>
          <w:p w14:paraId="597DF57F"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503FEB38" w14:textId="127525DE"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603</w:t>
            </w:r>
          </w:p>
        </w:tc>
        <w:tc>
          <w:tcPr>
            <w:tcW w:w="1080" w:type="dxa"/>
            <w:shd w:val="clear" w:color="auto" w:fill="auto"/>
          </w:tcPr>
          <w:p w14:paraId="3F2F9444"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1F57D523" w14:textId="234A9E76"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18</w:t>
            </w:r>
            <w:r w:rsidR="00E77236" w:rsidRPr="00893755">
              <w:rPr>
                <w:rFonts w:cs="Cordia New"/>
                <w:sz w:val="22"/>
                <w:szCs w:val="22"/>
              </w:rPr>
              <w:t>,</w:t>
            </w:r>
            <w:r w:rsidRPr="00C64A6F">
              <w:rPr>
                <w:rFonts w:cs="Cordia New"/>
                <w:sz w:val="22"/>
                <w:szCs w:val="22"/>
              </w:rPr>
              <w:t>129</w:t>
            </w:r>
          </w:p>
        </w:tc>
        <w:tc>
          <w:tcPr>
            <w:tcW w:w="1080" w:type="dxa"/>
            <w:shd w:val="clear" w:color="auto" w:fill="auto"/>
          </w:tcPr>
          <w:p w14:paraId="079870CB"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7E2BBD63" w14:textId="2A219925"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18</w:t>
            </w:r>
            <w:r w:rsidR="00E77236" w:rsidRPr="00893755">
              <w:rPr>
                <w:rFonts w:cs="Cordia New"/>
                <w:sz w:val="22"/>
                <w:szCs w:val="22"/>
              </w:rPr>
              <w:t>,</w:t>
            </w:r>
            <w:r w:rsidRPr="00C64A6F">
              <w:rPr>
                <w:rFonts w:cs="Cordia New"/>
                <w:sz w:val="22"/>
                <w:szCs w:val="22"/>
              </w:rPr>
              <w:t>129</w:t>
            </w:r>
          </w:p>
        </w:tc>
      </w:tr>
      <w:tr w:rsidR="00E77236" w:rsidRPr="00893755" w14:paraId="5BC9EDDC" w14:textId="77777777" w:rsidTr="00796DBE">
        <w:tc>
          <w:tcPr>
            <w:tcW w:w="5850" w:type="dxa"/>
            <w:shd w:val="clear" w:color="auto" w:fill="auto"/>
          </w:tcPr>
          <w:p w14:paraId="7147E3A6" w14:textId="77777777" w:rsidR="00E77236" w:rsidRPr="00893755" w:rsidRDefault="00E77236" w:rsidP="00796DBE">
            <w:pPr>
              <w:tabs>
                <w:tab w:val="left" w:pos="403"/>
              </w:tabs>
              <w:spacing w:line="250" w:lineRule="exact"/>
              <w:ind w:left="-86" w:right="-72"/>
              <w:rPr>
                <w:rFonts w:cs="Cordia New"/>
                <w:sz w:val="22"/>
                <w:szCs w:val="22"/>
              </w:rPr>
            </w:pPr>
            <w:r w:rsidRPr="00893755">
              <w:rPr>
                <w:rFonts w:cs="Cordia New"/>
                <w:sz w:val="22"/>
                <w:szCs w:val="22"/>
              </w:rPr>
              <w:t xml:space="preserve">   - Natural gas swap</w:t>
            </w:r>
          </w:p>
        </w:tc>
        <w:tc>
          <w:tcPr>
            <w:tcW w:w="1080" w:type="dxa"/>
            <w:shd w:val="clear" w:color="auto" w:fill="auto"/>
          </w:tcPr>
          <w:p w14:paraId="6DF53F87"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7493115B" w14:textId="2A08B40D"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5</w:t>
            </w:r>
            <w:r w:rsidR="00E77236" w:rsidRPr="00893755">
              <w:rPr>
                <w:rFonts w:cs="Cordia New"/>
                <w:sz w:val="22"/>
                <w:szCs w:val="22"/>
              </w:rPr>
              <w:t>,</w:t>
            </w:r>
            <w:r w:rsidRPr="00C64A6F">
              <w:rPr>
                <w:rFonts w:cs="Cordia New"/>
                <w:sz w:val="22"/>
                <w:szCs w:val="22"/>
              </w:rPr>
              <w:t>170</w:t>
            </w:r>
          </w:p>
        </w:tc>
        <w:tc>
          <w:tcPr>
            <w:tcW w:w="1080" w:type="dxa"/>
            <w:shd w:val="clear" w:color="auto" w:fill="auto"/>
          </w:tcPr>
          <w:p w14:paraId="490DBEE1"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2F608A17" w14:textId="573407A5"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5</w:t>
            </w:r>
            <w:r w:rsidR="00E77236" w:rsidRPr="00893755">
              <w:rPr>
                <w:rFonts w:cs="Cordia New"/>
                <w:sz w:val="22"/>
                <w:szCs w:val="22"/>
              </w:rPr>
              <w:t>,</w:t>
            </w:r>
            <w:r w:rsidRPr="00C64A6F">
              <w:rPr>
                <w:rFonts w:cs="Cordia New"/>
                <w:sz w:val="22"/>
                <w:szCs w:val="22"/>
              </w:rPr>
              <w:t>170</w:t>
            </w:r>
          </w:p>
        </w:tc>
        <w:tc>
          <w:tcPr>
            <w:tcW w:w="1080" w:type="dxa"/>
            <w:shd w:val="clear" w:color="auto" w:fill="auto"/>
          </w:tcPr>
          <w:p w14:paraId="259E71B8"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4A7D5FC2" w14:textId="33686CDC"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155</w:t>
            </w:r>
            <w:r w:rsidR="00E77236" w:rsidRPr="00893755">
              <w:rPr>
                <w:rFonts w:cs="Cordia New"/>
                <w:sz w:val="22"/>
                <w:szCs w:val="22"/>
              </w:rPr>
              <w:t>,</w:t>
            </w:r>
            <w:r w:rsidRPr="00C64A6F">
              <w:rPr>
                <w:rFonts w:cs="Cordia New"/>
                <w:sz w:val="22"/>
                <w:szCs w:val="22"/>
              </w:rPr>
              <w:t>297</w:t>
            </w:r>
          </w:p>
        </w:tc>
        <w:tc>
          <w:tcPr>
            <w:tcW w:w="1080" w:type="dxa"/>
            <w:shd w:val="clear" w:color="auto" w:fill="auto"/>
          </w:tcPr>
          <w:p w14:paraId="46CF6CFE"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1E952C1C" w14:textId="4E34FE8A"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155</w:t>
            </w:r>
            <w:r w:rsidR="00E77236" w:rsidRPr="00893755">
              <w:rPr>
                <w:rFonts w:cs="Cordia New"/>
                <w:sz w:val="22"/>
                <w:szCs w:val="22"/>
              </w:rPr>
              <w:t>,</w:t>
            </w:r>
            <w:r w:rsidRPr="00C64A6F">
              <w:rPr>
                <w:rFonts w:cs="Cordia New"/>
                <w:sz w:val="22"/>
                <w:szCs w:val="22"/>
              </w:rPr>
              <w:t>297</w:t>
            </w:r>
          </w:p>
        </w:tc>
      </w:tr>
      <w:tr w:rsidR="00E77236" w:rsidRPr="00893755" w14:paraId="3DE315ED" w14:textId="77777777" w:rsidTr="00796DBE">
        <w:tc>
          <w:tcPr>
            <w:tcW w:w="5850" w:type="dxa"/>
            <w:shd w:val="clear" w:color="auto" w:fill="auto"/>
          </w:tcPr>
          <w:p w14:paraId="6CB6F9E5" w14:textId="77777777" w:rsidR="00E77236" w:rsidRPr="00893755" w:rsidRDefault="00E77236" w:rsidP="00796DBE">
            <w:pPr>
              <w:tabs>
                <w:tab w:val="left" w:pos="403"/>
              </w:tabs>
              <w:spacing w:line="250" w:lineRule="exact"/>
              <w:ind w:left="-86" w:right="-72"/>
              <w:rPr>
                <w:rFonts w:cs="Cordia New"/>
                <w:sz w:val="22"/>
                <w:szCs w:val="22"/>
              </w:rPr>
            </w:pPr>
            <w:r w:rsidRPr="00893755">
              <w:rPr>
                <w:rFonts w:cs="Cordia New"/>
                <w:sz w:val="22"/>
                <w:szCs w:val="22"/>
              </w:rPr>
              <w:t>Derivative financial instruments used for hedging - cash flow hedge</w:t>
            </w:r>
          </w:p>
        </w:tc>
        <w:tc>
          <w:tcPr>
            <w:tcW w:w="1080" w:type="dxa"/>
            <w:shd w:val="clear" w:color="auto" w:fill="auto"/>
          </w:tcPr>
          <w:p w14:paraId="429DB263" w14:textId="77777777" w:rsidR="00E77236" w:rsidRPr="00893755" w:rsidRDefault="00E77236"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36D164E5" w14:textId="77777777" w:rsidR="00E77236" w:rsidRPr="00893755" w:rsidRDefault="00E77236"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1A18725F" w14:textId="77777777" w:rsidR="00E77236" w:rsidRPr="00893755" w:rsidRDefault="00E77236"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36E85D6F" w14:textId="77777777" w:rsidR="00E77236" w:rsidRPr="00893755" w:rsidRDefault="00E77236"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0B554AA3" w14:textId="77777777" w:rsidR="00E77236" w:rsidRPr="00893755" w:rsidRDefault="00E77236"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621D047D" w14:textId="77777777" w:rsidR="00E77236" w:rsidRPr="00893755" w:rsidRDefault="00E77236"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0E420EDF" w14:textId="77777777" w:rsidR="00E77236" w:rsidRPr="00893755" w:rsidRDefault="00E77236"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1741443A" w14:textId="77777777" w:rsidR="00E77236" w:rsidRPr="00893755" w:rsidRDefault="00E77236" w:rsidP="00796DBE">
            <w:pPr>
              <w:tabs>
                <w:tab w:val="decimal" w:pos="864"/>
              </w:tabs>
              <w:spacing w:line="250" w:lineRule="exact"/>
              <w:ind w:right="-72"/>
              <w:jc w:val="both"/>
              <w:outlineLvl w:val="0"/>
              <w:rPr>
                <w:rFonts w:cs="Cordia New"/>
                <w:sz w:val="22"/>
                <w:szCs w:val="22"/>
              </w:rPr>
            </w:pPr>
          </w:p>
        </w:tc>
      </w:tr>
      <w:tr w:rsidR="00E77236" w:rsidRPr="00893755" w14:paraId="1A30150C" w14:textId="77777777" w:rsidTr="00796DBE">
        <w:tc>
          <w:tcPr>
            <w:tcW w:w="5850" w:type="dxa"/>
            <w:shd w:val="clear" w:color="auto" w:fill="auto"/>
          </w:tcPr>
          <w:p w14:paraId="4BCCE90F" w14:textId="77777777" w:rsidR="00E77236" w:rsidRPr="00893755" w:rsidRDefault="00E77236" w:rsidP="00796DBE">
            <w:pPr>
              <w:tabs>
                <w:tab w:val="left" w:pos="403"/>
              </w:tabs>
              <w:spacing w:line="250" w:lineRule="exact"/>
              <w:ind w:left="-86" w:right="-72"/>
              <w:rPr>
                <w:rFonts w:cs="Cordia New"/>
                <w:sz w:val="22"/>
                <w:szCs w:val="22"/>
              </w:rPr>
            </w:pPr>
            <w:r w:rsidRPr="00893755">
              <w:rPr>
                <w:rFonts w:cs="Cordia New"/>
                <w:sz w:val="22"/>
                <w:szCs w:val="22"/>
              </w:rPr>
              <w:t xml:space="preserve">   - Interest rate swap </w:t>
            </w:r>
          </w:p>
        </w:tc>
        <w:tc>
          <w:tcPr>
            <w:tcW w:w="1080" w:type="dxa"/>
            <w:shd w:val="clear" w:color="auto" w:fill="auto"/>
          </w:tcPr>
          <w:p w14:paraId="0F15B4A0"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4EBF1F3D" w14:textId="0D369D13"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28</w:t>
            </w:r>
            <w:r w:rsidR="00E77236" w:rsidRPr="00893755">
              <w:rPr>
                <w:rFonts w:cs="Cordia New"/>
                <w:sz w:val="22"/>
                <w:szCs w:val="22"/>
              </w:rPr>
              <w:t>,</w:t>
            </w:r>
            <w:r w:rsidRPr="00C64A6F">
              <w:rPr>
                <w:rFonts w:cs="Cordia New"/>
                <w:sz w:val="22"/>
                <w:szCs w:val="22"/>
              </w:rPr>
              <w:t>318</w:t>
            </w:r>
          </w:p>
        </w:tc>
        <w:tc>
          <w:tcPr>
            <w:tcW w:w="1080" w:type="dxa"/>
            <w:shd w:val="clear" w:color="auto" w:fill="auto"/>
          </w:tcPr>
          <w:p w14:paraId="151E3B15"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43CD58E4" w14:textId="20AE0D93"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28</w:t>
            </w:r>
            <w:r w:rsidR="00E77236" w:rsidRPr="00893755">
              <w:rPr>
                <w:rFonts w:cs="Cordia New"/>
                <w:sz w:val="22"/>
                <w:szCs w:val="22"/>
              </w:rPr>
              <w:t>,</w:t>
            </w:r>
            <w:r w:rsidRPr="00C64A6F">
              <w:rPr>
                <w:rFonts w:cs="Cordia New"/>
                <w:sz w:val="22"/>
                <w:szCs w:val="22"/>
              </w:rPr>
              <w:t>318</w:t>
            </w:r>
          </w:p>
        </w:tc>
        <w:tc>
          <w:tcPr>
            <w:tcW w:w="1080" w:type="dxa"/>
            <w:shd w:val="clear" w:color="auto" w:fill="auto"/>
          </w:tcPr>
          <w:p w14:paraId="37D7E883"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70FFC094" w14:textId="7AF9A147"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850</w:t>
            </w:r>
            <w:r w:rsidR="00E77236" w:rsidRPr="00893755">
              <w:rPr>
                <w:rFonts w:cs="Cordia New"/>
                <w:sz w:val="22"/>
                <w:szCs w:val="22"/>
              </w:rPr>
              <w:t>,</w:t>
            </w:r>
            <w:r w:rsidRPr="00C64A6F">
              <w:rPr>
                <w:rFonts w:cs="Cordia New"/>
                <w:sz w:val="22"/>
                <w:szCs w:val="22"/>
              </w:rPr>
              <w:t>601</w:t>
            </w:r>
          </w:p>
        </w:tc>
        <w:tc>
          <w:tcPr>
            <w:tcW w:w="1080" w:type="dxa"/>
            <w:shd w:val="clear" w:color="auto" w:fill="auto"/>
          </w:tcPr>
          <w:p w14:paraId="1E8BE98D"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788B7C65" w14:textId="6A81EEDE"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850</w:t>
            </w:r>
            <w:r w:rsidR="00E77236" w:rsidRPr="00893755">
              <w:rPr>
                <w:rFonts w:cs="Cordia New"/>
                <w:sz w:val="22"/>
                <w:szCs w:val="22"/>
              </w:rPr>
              <w:t>,</w:t>
            </w:r>
            <w:r w:rsidRPr="00C64A6F">
              <w:rPr>
                <w:rFonts w:cs="Cordia New"/>
                <w:sz w:val="22"/>
                <w:szCs w:val="22"/>
              </w:rPr>
              <w:t>601</w:t>
            </w:r>
          </w:p>
        </w:tc>
      </w:tr>
      <w:tr w:rsidR="00E77236" w:rsidRPr="00893755" w14:paraId="4A4595E4" w14:textId="77777777" w:rsidTr="00796DBE">
        <w:tc>
          <w:tcPr>
            <w:tcW w:w="5850" w:type="dxa"/>
            <w:shd w:val="clear" w:color="auto" w:fill="auto"/>
          </w:tcPr>
          <w:p w14:paraId="41A425A1" w14:textId="77777777" w:rsidR="00E77236" w:rsidRPr="00893755" w:rsidRDefault="00E77236" w:rsidP="00796DBE">
            <w:pPr>
              <w:tabs>
                <w:tab w:val="left" w:pos="403"/>
              </w:tabs>
              <w:spacing w:line="250" w:lineRule="exact"/>
              <w:ind w:left="-86" w:right="-72"/>
              <w:rPr>
                <w:rFonts w:cs="Cordia New"/>
                <w:sz w:val="22"/>
                <w:szCs w:val="22"/>
              </w:rPr>
            </w:pPr>
            <w:r w:rsidRPr="00893755">
              <w:rPr>
                <w:rFonts w:cs="Cordia New"/>
                <w:sz w:val="22"/>
                <w:szCs w:val="22"/>
              </w:rPr>
              <w:t xml:space="preserve">   - Cross currency and interest rate swap</w:t>
            </w:r>
          </w:p>
        </w:tc>
        <w:tc>
          <w:tcPr>
            <w:tcW w:w="1080" w:type="dxa"/>
            <w:shd w:val="clear" w:color="auto" w:fill="auto"/>
          </w:tcPr>
          <w:p w14:paraId="51447B23"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4B34CBE6" w14:textId="4EF24E56"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2</w:t>
            </w:r>
            <w:r w:rsidR="00E77236" w:rsidRPr="00893755">
              <w:rPr>
                <w:rFonts w:cs="Cordia New"/>
                <w:sz w:val="22"/>
                <w:szCs w:val="22"/>
              </w:rPr>
              <w:t>,</w:t>
            </w:r>
            <w:r w:rsidRPr="00C64A6F">
              <w:rPr>
                <w:rFonts w:cs="Cordia New"/>
                <w:sz w:val="22"/>
                <w:szCs w:val="22"/>
              </w:rPr>
              <w:t>245</w:t>
            </w:r>
          </w:p>
        </w:tc>
        <w:tc>
          <w:tcPr>
            <w:tcW w:w="1080" w:type="dxa"/>
            <w:shd w:val="clear" w:color="auto" w:fill="auto"/>
          </w:tcPr>
          <w:p w14:paraId="437F1CC2"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7E7F0F05" w14:textId="5A469C07"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2</w:t>
            </w:r>
            <w:r w:rsidR="00E77236" w:rsidRPr="00893755">
              <w:rPr>
                <w:rFonts w:cs="Cordia New"/>
                <w:sz w:val="22"/>
                <w:szCs w:val="22"/>
              </w:rPr>
              <w:t>,</w:t>
            </w:r>
            <w:r w:rsidRPr="00C64A6F">
              <w:rPr>
                <w:rFonts w:cs="Cordia New"/>
                <w:sz w:val="22"/>
                <w:szCs w:val="22"/>
              </w:rPr>
              <w:t>245</w:t>
            </w:r>
          </w:p>
        </w:tc>
        <w:tc>
          <w:tcPr>
            <w:tcW w:w="1080" w:type="dxa"/>
            <w:shd w:val="clear" w:color="auto" w:fill="auto"/>
          </w:tcPr>
          <w:p w14:paraId="6B703D22"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4BE6272E" w14:textId="7D8E332D"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67</w:t>
            </w:r>
            <w:r w:rsidR="00E77236" w:rsidRPr="00893755">
              <w:rPr>
                <w:rFonts w:cs="Cordia New"/>
                <w:sz w:val="22"/>
                <w:szCs w:val="22"/>
              </w:rPr>
              <w:t>,</w:t>
            </w:r>
            <w:r w:rsidRPr="00C64A6F">
              <w:rPr>
                <w:rFonts w:cs="Cordia New"/>
                <w:sz w:val="22"/>
                <w:szCs w:val="22"/>
              </w:rPr>
              <w:t>421</w:t>
            </w:r>
          </w:p>
        </w:tc>
        <w:tc>
          <w:tcPr>
            <w:tcW w:w="1080" w:type="dxa"/>
            <w:shd w:val="clear" w:color="auto" w:fill="auto"/>
          </w:tcPr>
          <w:p w14:paraId="5779E3DB"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7A2721B8" w14:textId="7D9B1ADC"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67</w:t>
            </w:r>
            <w:r w:rsidR="00E77236" w:rsidRPr="00893755">
              <w:rPr>
                <w:rFonts w:cs="Cordia New"/>
                <w:sz w:val="22"/>
                <w:szCs w:val="22"/>
              </w:rPr>
              <w:t>,</w:t>
            </w:r>
            <w:r w:rsidRPr="00C64A6F">
              <w:rPr>
                <w:rFonts w:cs="Cordia New"/>
                <w:sz w:val="22"/>
                <w:szCs w:val="22"/>
              </w:rPr>
              <w:t>421</w:t>
            </w:r>
          </w:p>
        </w:tc>
      </w:tr>
      <w:tr w:rsidR="00E77236" w:rsidRPr="00893755" w14:paraId="12288616" w14:textId="77777777" w:rsidTr="00796DBE">
        <w:tc>
          <w:tcPr>
            <w:tcW w:w="5850" w:type="dxa"/>
            <w:shd w:val="clear" w:color="auto" w:fill="auto"/>
          </w:tcPr>
          <w:p w14:paraId="6A942404" w14:textId="77777777" w:rsidR="00E77236" w:rsidRPr="00893755" w:rsidRDefault="00E77236" w:rsidP="00796DBE">
            <w:pPr>
              <w:tabs>
                <w:tab w:val="left" w:pos="403"/>
              </w:tabs>
              <w:spacing w:line="250" w:lineRule="exact"/>
              <w:ind w:left="-86" w:right="-72"/>
              <w:rPr>
                <w:rFonts w:cs="Cordia New"/>
                <w:sz w:val="22"/>
                <w:szCs w:val="22"/>
              </w:rPr>
            </w:pPr>
            <w:r w:rsidRPr="00893755">
              <w:rPr>
                <w:rFonts w:cs="Cordia New"/>
                <w:sz w:val="22"/>
                <w:szCs w:val="22"/>
              </w:rPr>
              <w:t xml:space="preserve">   - Coal swap</w:t>
            </w:r>
          </w:p>
        </w:tc>
        <w:tc>
          <w:tcPr>
            <w:tcW w:w="1080" w:type="dxa"/>
            <w:shd w:val="clear" w:color="auto" w:fill="auto"/>
          </w:tcPr>
          <w:p w14:paraId="5036A5A3"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5B7D458A" w14:textId="52F8D1AE"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10</w:t>
            </w:r>
            <w:r w:rsidR="00E77236" w:rsidRPr="00893755">
              <w:rPr>
                <w:rFonts w:cs="Cordia New"/>
                <w:sz w:val="22"/>
                <w:szCs w:val="22"/>
              </w:rPr>
              <w:t>,</w:t>
            </w:r>
            <w:r w:rsidRPr="00C64A6F">
              <w:rPr>
                <w:rFonts w:cs="Cordia New"/>
                <w:sz w:val="22"/>
                <w:szCs w:val="22"/>
              </w:rPr>
              <w:t>374</w:t>
            </w:r>
          </w:p>
        </w:tc>
        <w:tc>
          <w:tcPr>
            <w:tcW w:w="1080" w:type="dxa"/>
            <w:shd w:val="clear" w:color="auto" w:fill="auto"/>
          </w:tcPr>
          <w:p w14:paraId="6FE1AB7A"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3F7C5A30" w14:textId="08E6F56C"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10</w:t>
            </w:r>
            <w:r w:rsidR="00E77236" w:rsidRPr="00893755">
              <w:rPr>
                <w:rFonts w:cs="Cordia New"/>
                <w:sz w:val="22"/>
                <w:szCs w:val="22"/>
              </w:rPr>
              <w:t>,</w:t>
            </w:r>
            <w:r w:rsidRPr="00C64A6F">
              <w:rPr>
                <w:rFonts w:cs="Cordia New"/>
                <w:sz w:val="22"/>
                <w:szCs w:val="22"/>
              </w:rPr>
              <w:t>374</w:t>
            </w:r>
          </w:p>
        </w:tc>
        <w:tc>
          <w:tcPr>
            <w:tcW w:w="1080" w:type="dxa"/>
            <w:shd w:val="clear" w:color="auto" w:fill="auto"/>
          </w:tcPr>
          <w:p w14:paraId="209CA873"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34F7026B" w14:textId="7C125E07"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311</w:t>
            </w:r>
            <w:r w:rsidR="00E77236" w:rsidRPr="00893755">
              <w:rPr>
                <w:rFonts w:cs="Cordia New"/>
                <w:sz w:val="22"/>
                <w:szCs w:val="22"/>
              </w:rPr>
              <w:t>,</w:t>
            </w:r>
            <w:r w:rsidRPr="00C64A6F">
              <w:rPr>
                <w:rFonts w:cs="Cordia New"/>
                <w:sz w:val="22"/>
                <w:szCs w:val="22"/>
              </w:rPr>
              <w:t>597</w:t>
            </w:r>
          </w:p>
        </w:tc>
        <w:tc>
          <w:tcPr>
            <w:tcW w:w="1080" w:type="dxa"/>
            <w:shd w:val="clear" w:color="auto" w:fill="auto"/>
          </w:tcPr>
          <w:p w14:paraId="03249705" w14:textId="77777777" w:rsidR="00E77236" w:rsidRPr="00893755" w:rsidRDefault="00E77236"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tcPr>
          <w:p w14:paraId="2DC24D9F" w14:textId="1FD2473D" w:rsidR="00E77236"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311</w:t>
            </w:r>
            <w:r w:rsidR="00E77236" w:rsidRPr="00893755">
              <w:rPr>
                <w:rFonts w:cs="Cordia New"/>
                <w:sz w:val="22"/>
                <w:szCs w:val="22"/>
              </w:rPr>
              <w:t>,</w:t>
            </w:r>
            <w:r w:rsidRPr="00C64A6F">
              <w:rPr>
                <w:rFonts w:cs="Cordia New"/>
                <w:sz w:val="22"/>
                <w:szCs w:val="22"/>
              </w:rPr>
              <w:t>597</w:t>
            </w:r>
          </w:p>
        </w:tc>
      </w:tr>
      <w:tr w:rsidR="00284EE5" w:rsidRPr="00893755" w14:paraId="20089C18" w14:textId="77777777" w:rsidTr="00796DBE">
        <w:tc>
          <w:tcPr>
            <w:tcW w:w="5850" w:type="dxa"/>
            <w:shd w:val="clear" w:color="auto" w:fill="auto"/>
          </w:tcPr>
          <w:p w14:paraId="432E15BC" w14:textId="7FE5E635" w:rsidR="00284EE5" w:rsidRPr="00893755" w:rsidRDefault="00284EE5" w:rsidP="00796DBE">
            <w:pPr>
              <w:tabs>
                <w:tab w:val="left" w:pos="403"/>
              </w:tabs>
              <w:spacing w:line="250" w:lineRule="exact"/>
              <w:ind w:left="-86" w:right="-72"/>
              <w:rPr>
                <w:rFonts w:cs="Cordia New"/>
                <w:sz w:val="22"/>
                <w:szCs w:val="22"/>
              </w:rPr>
            </w:pPr>
            <w:r w:rsidRPr="00893755">
              <w:rPr>
                <w:rFonts w:cs="Cordia New"/>
                <w:sz w:val="22"/>
                <w:szCs w:val="22"/>
              </w:rPr>
              <w:t>Other financial liabilities</w:t>
            </w:r>
          </w:p>
        </w:tc>
        <w:tc>
          <w:tcPr>
            <w:tcW w:w="1080" w:type="dxa"/>
            <w:shd w:val="clear" w:color="auto" w:fill="auto"/>
          </w:tcPr>
          <w:p w14:paraId="5A04AE1A" w14:textId="77777777" w:rsidR="00284EE5" w:rsidRPr="00893755" w:rsidRDefault="00284EE5"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00980F5D" w14:textId="77777777" w:rsidR="00284EE5" w:rsidRPr="00893755" w:rsidRDefault="00284EE5"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6492162F" w14:textId="77777777" w:rsidR="00284EE5" w:rsidRPr="00893755" w:rsidRDefault="00284EE5"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5369FA24" w14:textId="77777777" w:rsidR="00284EE5" w:rsidRPr="00893755" w:rsidRDefault="00284EE5"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23AE200E" w14:textId="77777777" w:rsidR="00284EE5" w:rsidRPr="00893755" w:rsidRDefault="00284EE5"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6A107EEB" w14:textId="77777777" w:rsidR="00284EE5" w:rsidRPr="00893755" w:rsidRDefault="00284EE5"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15E1E24D" w14:textId="77777777" w:rsidR="00284EE5" w:rsidRPr="00893755" w:rsidRDefault="00284EE5" w:rsidP="00796DBE">
            <w:pPr>
              <w:tabs>
                <w:tab w:val="decimal" w:pos="864"/>
              </w:tabs>
              <w:spacing w:line="250" w:lineRule="exact"/>
              <w:ind w:right="-72"/>
              <w:jc w:val="both"/>
              <w:outlineLvl w:val="0"/>
              <w:rPr>
                <w:rFonts w:cs="Cordia New"/>
                <w:sz w:val="22"/>
                <w:szCs w:val="22"/>
              </w:rPr>
            </w:pPr>
          </w:p>
        </w:tc>
        <w:tc>
          <w:tcPr>
            <w:tcW w:w="1080" w:type="dxa"/>
            <w:shd w:val="clear" w:color="auto" w:fill="auto"/>
          </w:tcPr>
          <w:p w14:paraId="15B37127" w14:textId="77777777" w:rsidR="00284EE5" w:rsidRPr="00893755" w:rsidRDefault="00284EE5" w:rsidP="00796DBE">
            <w:pPr>
              <w:tabs>
                <w:tab w:val="decimal" w:pos="864"/>
              </w:tabs>
              <w:spacing w:line="250" w:lineRule="exact"/>
              <w:ind w:right="-72"/>
              <w:jc w:val="both"/>
              <w:outlineLvl w:val="0"/>
              <w:rPr>
                <w:rFonts w:cs="Cordia New"/>
                <w:sz w:val="22"/>
                <w:szCs w:val="22"/>
              </w:rPr>
            </w:pPr>
          </w:p>
        </w:tc>
      </w:tr>
      <w:tr w:rsidR="00284EE5" w:rsidRPr="00893755" w14:paraId="4C8CD3FF" w14:textId="77777777" w:rsidTr="00796DBE">
        <w:tc>
          <w:tcPr>
            <w:tcW w:w="5850" w:type="dxa"/>
            <w:shd w:val="clear" w:color="auto" w:fill="auto"/>
          </w:tcPr>
          <w:p w14:paraId="0558FDAB" w14:textId="6EF4C51A" w:rsidR="00284EE5" w:rsidRPr="00893755" w:rsidRDefault="00284EE5" w:rsidP="00327948">
            <w:pPr>
              <w:tabs>
                <w:tab w:val="left" w:pos="403"/>
              </w:tabs>
              <w:spacing w:line="250" w:lineRule="exact"/>
              <w:ind w:left="320" w:right="-72" w:hanging="406"/>
              <w:rPr>
                <w:rFonts w:cs="Cordia New"/>
                <w:sz w:val="22"/>
                <w:szCs w:val="22"/>
              </w:rPr>
            </w:pPr>
            <w:r w:rsidRPr="00893755">
              <w:rPr>
                <w:rFonts w:cs="Cordia New"/>
                <w:sz w:val="22"/>
                <w:szCs w:val="22"/>
              </w:rPr>
              <w:t xml:space="preserve">   - Contingent liabilities from asset acquisition (included in other current liabilities and other non-current liabilities)</w:t>
            </w:r>
          </w:p>
        </w:tc>
        <w:tc>
          <w:tcPr>
            <w:tcW w:w="1080" w:type="dxa"/>
            <w:shd w:val="clear" w:color="auto" w:fill="auto"/>
            <w:vAlign w:val="bottom"/>
          </w:tcPr>
          <w:p w14:paraId="42083E65" w14:textId="029D5A26" w:rsidR="00284EE5" w:rsidRPr="00893755" w:rsidRDefault="00284EE5" w:rsidP="00796DBE">
            <w:pPr>
              <w:tabs>
                <w:tab w:val="decimal" w:pos="864"/>
              </w:tabs>
              <w:spacing w:line="250" w:lineRule="exact"/>
              <w:ind w:right="-72"/>
              <w:jc w:val="both"/>
              <w:outlineLvl w:val="0"/>
              <w:rPr>
                <w:rFonts w:cs="Cordia New"/>
                <w:sz w:val="22"/>
                <w:szCs w:val="22"/>
              </w:rPr>
            </w:pPr>
            <w:r w:rsidRPr="00893755">
              <w:rPr>
                <w:rFonts w:cs="Cordia New"/>
                <w:sz w:val="22"/>
                <w:szCs w:val="22"/>
                <w:cs/>
              </w:rPr>
              <w:t>-</w:t>
            </w:r>
          </w:p>
        </w:tc>
        <w:tc>
          <w:tcPr>
            <w:tcW w:w="1080" w:type="dxa"/>
            <w:shd w:val="clear" w:color="auto" w:fill="auto"/>
            <w:vAlign w:val="bottom"/>
          </w:tcPr>
          <w:p w14:paraId="514E8826" w14:textId="69980DFD" w:rsidR="00284EE5" w:rsidRPr="00893755" w:rsidRDefault="00284EE5" w:rsidP="00796DBE">
            <w:pPr>
              <w:tabs>
                <w:tab w:val="decimal" w:pos="864"/>
              </w:tabs>
              <w:spacing w:line="250" w:lineRule="exact"/>
              <w:ind w:right="-72"/>
              <w:jc w:val="both"/>
              <w:outlineLvl w:val="0"/>
              <w:rPr>
                <w:rFonts w:cs="Cordia New"/>
                <w:sz w:val="22"/>
                <w:szCs w:val="22"/>
              </w:rPr>
            </w:pPr>
            <w:r w:rsidRPr="00893755">
              <w:rPr>
                <w:rFonts w:cs="Cordia New"/>
                <w:sz w:val="22"/>
                <w:szCs w:val="22"/>
                <w:cs/>
              </w:rPr>
              <w:t>-</w:t>
            </w:r>
          </w:p>
        </w:tc>
        <w:tc>
          <w:tcPr>
            <w:tcW w:w="1080" w:type="dxa"/>
            <w:shd w:val="clear" w:color="auto" w:fill="auto"/>
            <w:vAlign w:val="bottom"/>
          </w:tcPr>
          <w:p w14:paraId="4CCA0361" w14:textId="69AA41D7" w:rsidR="00284EE5"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12</w:t>
            </w:r>
            <w:r w:rsidR="00284EE5" w:rsidRPr="00893755">
              <w:rPr>
                <w:rFonts w:cs="Cordia New"/>
                <w:sz w:val="22"/>
                <w:szCs w:val="22"/>
              </w:rPr>
              <w:t>,</w:t>
            </w:r>
            <w:r w:rsidRPr="00C64A6F">
              <w:rPr>
                <w:rFonts w:cs="Cordia New"/>
                <w:sz w:val="22"/>
                <w:szCs w:val="22"/>
              </w:rPr>
              <w:t>560</w:t>
            </w:r>
          </w:p>
        </w:tc>
        <w:tc>
          <w:tcPr>
            <w:tcW w:w="1080" w:type="dxa"/>
            <w:shd w:val="clear" w:color="auto" w:fill="auto"/>
            <w:vAlign w:val="bottom"/>
          </w:tcPr>
          <w:p w14:paraId="7CF07774" w14:textId="55BFC90E" w:rsidR="00284EE5"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12</w:t>
            </w:r>
            <w:r w:rsidR="00284EE5" w:rsidRPr="00893755">
              <w:rPr>
                <w:rFonts w:cs="Cordia New"/>
                <w:sz w:val="22"/>
                <w:szCs w:val="22"/>
              </w:rPr>
              <w:t>,</w:t>
            </w:r>
            <w:r w:rsidRPr="00C64A6F">
              <w:rPr>
                <w:rFonts w:cs="Cordia New"/>
                <w:sz w:val="22"/>
                <w:szCs w:val="22"/>
              </w:rPr>
              <w:t>560</w:t>
            </w:r>
          </w:p>
        </w:tc>
        <w:tc>
          <w:tcPr>
            <w:tcW w:w="1080" w:type="dxa"/>
            <w:shd w:val="clear" w:color="auto" w:fill="auto"/>
            <w:vAlign w:val="bottom"/>
          </w:tcPr>
          <w:p w14:paraId="30238777" w14:textId="33298F29" w:rsidR="00284EE5" w:rsidRPr="00893755" w:rsidRDefault="00284EE5"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vAlign w:val="bottom"/>
          </w:tcPr>
          <w:p w14:paraId="5E10B07A" w14:textId="5C65F328" w:rsidR="00284EE5" w:rsidRPr="00893755" w:rsidRDefault="00284EE5"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vAlign w:val="bottom"/>
          </w:tcPr>
          <w:p w14:paraId="414F26C4" w14:textId="71903240" w:rsidR="00284EE5"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377</w:t>
            </w:r>
            <w:r w:rsidR="00284EE5" w:rsidRPr="00893755">
              <w:rPr>
                <w:rFonts w:cs="Cordia New"/>
                <w:sz w:val="22"/>
                <w:szCs w:val="22"/>
              </w:rPr>
              <w:t>,</w:t>
            </w:r>
            <w:r w:rsidRPr="00C64A6F">
              <w:rPr>
                <w:rFonts w:cs="Cordia New"/>
                <w:sz w:val="22"/>
                <w:szCs w:val="22"/>
              </w:rPr>
              <w:t>266</w:t>
            </w:r>
          </w:p>
        </w:tc>
        <w:tc>
          <w:tcPr>
            <w:tcW w:w="1080" w:type="dxa"/>
            <w:shd w:val="clear" w:color="auto" w:fill="auto"/>
            <w:vAlign w:val="bottom"/>
          </w:tcPr>
          <w:p w14:paraId="148EFD01" w14:textId="6FAF5DFA" w:rsidR="00284EE5"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377</w:t>
            </w:r>
            <w:r w:rsidR="00284EE5" w:rsidRPr="00893755">
              <w:rPr>
                <w:rFonts w:cs="Cordia New"/>
                <w:sz w:val="22"/>
                <w:szCs w:val="22"/>
              </w:rPr>
              <w:t>,</w:t>
            </w:r>
            <w:r w:rsidRPr="00C64A6F">
              <w:rPr>
                <w:rFonts w:cs="Cordia New"/>
                <w:sz w:val="22"/>
                <w:szCs w:val="22"/>
              </w:rPr>
              <w:t>266</w:t>
            </w:r>
          </w:p>
        </w:tc>
      </w:tr>
      <w:tr w:rsidR="00284EE5" w:rsidRPr="00893755" w14:paraId="50E7E86D" w14:textId="77777777" w:rsidTr="00796DBE">
        <w:tc>
          <w:tcPr>
            <w:tcW w:w="5850" w:type="dxa"/>
            <w:shd w:val="clear" w:color="auto" w:fill="auto"/>
          </w:tcPr>
          <w:p w14:paraId="51ADC629" w14:textId="4F5BCF97" w:rsidR="00284EE5" w:rsidRPr="00893755" w:rsidRDefault="00284EE5" w:rsidP="00796DBE">
            <w:pPr>
              <w:tabs>
                <w:tab w:val="left" w:pos="403"/>
              </w:tabs>
              <w:spacing w:line="250" w:lineRule="exact"/>
              <w:ind w:left="-86" w:right="-72"/>
              <w:rPr>
                <w:rFonts w:cs="Cordia New"/>
                <w:sz w:val="22"/>
                <w:szCs w:val="22"/>
              </w:rPr>
            </w:pPr>
            <w:r w:rsidRPr="00893755">
              <w:rPr>
                <w:rFonts w:cs="Cordia New"/>
                <w:sz w:val="22"/>
                <w:szCs w:val="22"/>
              </w:rPr>
              <w:t xml:space="preserve">   - Put option over non-controlling interest (included in other non-current liabilities)</w:t>
            </w:r>
          </w:p>
        </w:tc>
        <w:tc>
          <w:tcPr>
            <w:tcW w:w="1080" w:type="dxa"/>
            <w:shd w:val="clear" w:color="auto" w:fill="auto"/>
            <w:vAlign w:val="bottom"/>
          </w:tcPr>
          <w:p w14:paraId="1297FBA6" w14:textId="15A3C821" w:rsidR="00284EE5" w:rsidRPr="00893755" w:rsidRDefault="00284EE5" w:rsidP="00796DBE">
            <w:pPr>
              <w:tabs>
                <w:tab w:val="decimal" w:pos="864"/>
              </w:tabs>
              <w:spacing w:line="250" w:lineRule="exact"/>
              <w:ind w:right="-72"/>
              <w:jc w:val="both"/>
              <w:outlineLvl w:val="0"/>
              <w:rPr>
                <w:rFonts w:cs="Cordia New"/>
                <w:sz w:val="22"/>
                <w:szCs w:val="22"/>
              </w:rPr>
            </w:pPr>
            <w:r w:rsidRPr="00893755">
              <w:rPr>
                <w:rFonts w:cs="Cordia New"/>
                <w:sz w:val="22"/>
                <w:szCs w:val="22"/>
                <w:cs/>
              </w:rPr>
              <w:t>-</w:t>
            </w:r>
          </w:p>
        </w:tc>
        <w:tc>
          <w:tcPr>
            <w:tcW w:w="1080" w:type="dxa"/>
            <w:shd w:val="clear" w:color="auto" w:fill="auto"/>
            <w:vAlign w:val="bottom"/>
          </w:tcPr>
          <w:p w14:paraId="6B9DC03B" w14:textId="47414931" w:rsidR="00284EE5" w:rsidRPr="00893755" w:rsidRDefault="00284EE5" w:rsidP="00796DBE">
            <w:pPr>
              <w:tabs>
                <w:tab w:val="decimal" w:pos="864"/>
              </w:tabs>
              <w:spacing w:line="250" w:lineRule="exact"/>
              <w:ind w:right="-72"/>
              <w:jc w:val="both"/>
              <w:outlineLvl w:val="0"/>
              <w:rPr>
                <w:rFonts w:cs="Cordia New"/>
                <w:sz w:val="22"/>
                <w:szCs w:val="22"/>
              </w:rPr>
            </w:pPr>
            <w:r w:rsidRPr="00893755">
              <w:rPr>
                <w:rFonts w:cs="Cordia New"/>
                <w:sz w:val="22"/>
                <w:szCs w:val="22"/>
                <w:cs/>
              </w:rPr>
              <w:t>-</w:t>
            </w:r>
          </w:p>
        </w:tc>
        <w:tc>
          <w:tcPr>
            <w:tcW w:w="1080" w:type="dxa"/>
            <w:shd w:val="clear" w:color="auto" w:fill="auto"/>
            <w:vAlign w:val="bottom"/>
          </w:tcPr>
          <w:p w14:paraId="1DE488BA" w14:textId="0DCED49B" w:rsidR="00284EE5"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42</w:t>
            </w:r>
            <w:r w:rsidR="00284EE5" w:rsidRPr="00893755">
              <w:rPr>
                <w:rFonts w:cs="Cordia New"/>
                <w:sz w:val="22"/>
                <w:szCs w:val="22"/>
              </w:rPr>
              <w:t>,</w:t>
            </w:r>
            <w:r w:rsidRPr="00C64A6F">
              <w:rPr>
                <w:rFonts w:cs="Cordia New"/>
                <w:sz w:val="22"/>
                <w:szCs w:val="22"/>
              </w:rPr>
              <w:t>288</w:t>
            </w:r>
          </w:p>
        </w:tc>
        <w:tc>
          <w:tcPr>
            <w:tcW w:w="1080" w:type="dxa"/>
            <w:shd w:val="clear" w:color="auto" w:fill="auto"/>
            <w:vAlign w:val="bottom"/>
          </w:tcPr>
          <w:p w14:paraId="635E139F" w14:textId="572D6B96" w:rsidR="00284EE5"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42</w:t>
            </w:r>
            <w:r w:rsidR="00284EE5" w:rsidRPr="00893755">
              <w:rPr>
                <w:rFonts w:cs="Cordia New"/>
                <w:sz w:val="22"/>
                <w:szCs w:val="22"/>
              </w:rPr>
              <w:t>,</w:t>
            </w:r>
            <w:r w:rsidRPr="00C64A6F">
              <w:rPr>
                <w:rFonts w:cs="Cordia New"/>
                <w:sz w:val="22"/>
                <w:szCs w:val="22"/>
              </w:rPr>
              <w:t>288</w:t>
            </w:r>
          </w:p>
        </w:tc>
        <w:tc>
          <w:tcPr>
            <w:tcW w:w="1080" w:type="dxa"/>
            <w:shd w:val="clear" w:color="auto" w:fill="auto"/>
            <w:vAlign w:val="bottom"/>
          </w:tcPr>
          <w:p w14:paraId="2B23A29D" w14:textId="700FDB5D" w:rsidR="00284EE5" w:rsidRPr="00893755" w:rsidRDefault="00284EE5"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vAlign w:val="bottom"/>
          </w:tcPr>
          <w:p w14:paraId="11223170" w14:textId="2B5F79D2" w:rsidR="00284EE5" w:rsidRPr="00893755" w:rsidRDefault="00284EE5"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shd w:val="clear" w:color="auto" w:fill="auto"/>
            <w:vAlign w:val="bottom"/>
          </w:tcPr>
          <w:p w14:paraId="67CF4557" w14:textId="05E75209" w:rsidR="00284EE5"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1</w:t>
            </w:r>
            <w:r w:rsidR="00284EE5" w:rsidRPr="00893755">
              <w:rPr>
                <w:rFonts w:cs="Cordia New"/>
                <w:sz w:val="22"/>
                <w:szCs w:val="22"/>
              </w:rPr>
              <w:t>,</w:t>
            </w:r>
            <w:r w:rsidRPr="00C64A6F">
              <w:rPr>
                <w:rFonts w:cs="Cordia New"/>
                <w:sz w:val="22"/>
                <w:szCs w:val="22"/>
              </w:rPr>
              <w:t>270</w:t>
            </w:r>
            <w:r w:rsidR="00284EE5" w:rsidRPr="00893755">
              <w:rPr>
                <w:rFonts w:cs="Cordia New"/>
                <w:sz w:val="22"/>
                <w:szCs w:val="22"/>
              </w:rPr>
              <w:t>,</w:t>
            </w:r>
            <w:r w:rsidRPr="00C64A6F">
              <w:rPr>
                <w:rFonts w:cs="Cordia New"/>
                <w:sz w:val="22"/>
                <w:szCs w:val="22"/>
              </w:rPr>
              <w:t>200</w:t>
            </w:r>
          </w:p>
        </w:tc>
        <w:tc>
          <w:tcPr>
            <w:tcW w:w="1080" w:type="dxa"/>
            <w:shd w:val="clear" w:color="auto" w:fill="auto"/>
            <w:vAlign w:val="bottom"/>
          </w:tcPr>
          <w:p w14:paraId="15A40887" w14:textId="1E1844D8" w:rsidR="00284EE5"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1</w:t>
            </w:r>
            <w:r w:rsidR="00284EE5" w:rsidRPr="00893755">
              <w:rPr>
                <w:rFonts w:cs="Cordia New"/>
                <w:sz w:val="22"/>
                <w:szCs w:val="22"/>
              </w:rPr>
              <w:t>,</w:t>
            </w:r>
            <w:r w:rsidRPr="00C64A6F">
              <w:rPr>
                <w:rFonts w:cs="Cordia New"/>
                <w:sz w:val="22"/>
                <w:szCs w:val="22"/>
              </w:rPr>
              <w:t>270</w:t>
            </w:r>
            <w:r w:rsidR="00284EE5" w:rsidRPr="00893755">
              <w:rPr>
                <w:rFonts w:cs="Cordia New"/>
                <w:sz w:val="22"/>
                <w:szCs w:val="22"/>
              </w:rPr>
              <w:t>,</w:t>
            </w:r>
            <w:r w:rsidRPr="00C64A6F">
              <w:rPr>
                <w:rFonts w:cs="Cordia New"/>
                <w:sz w:val="22"/>
                <w:szCs w:val="22"/>
              </w:rPr>
              <w:t>200</w:t>
            </w:r>
          </w:p>
        </w:tc>
      </w:tr>
      <w:tr w:rsidR="00284EE5" w:rsidRPr="00893755" w14:paraId="6D81DF70" w14:textId="77777777" w:rsidTr="00796DBE">
        <w:tc>
          <w:tcPr>
            <w:tcW w:w="5850" w:type="dxa"/>
            <w:shd w:val="clear" w:color="auto" w:fill="auto"/>
          </w:tcPr>
          <w:p w14:paraId="37ACC2C0" w14:textId="77777777" w:rsidR="00284EE5" w:rsidRPr="00893755" w:rsidRDefault="00284EE5" w:rsidP="00796DBE">
            <w:pPr>
              <w:spacing w:line="250" w:lineRule="exact"/>
              <w:ind w:left="-86" w:right="-72"/>
              <w:rPr>
                <w:rFonts w:cs="Cordia New"/>
                <w:sz w:val="22"/>
                <w:szCs w:val="22"/>
              </w:rPr>
            </w:pPr>
            <w:r w:rsidRPr="00893755">
              <w:rPr>
                <w:rFonts w:cs="Cordia New"/>
                <w:sz w:val="22"/>
                <w:szCs w:val="22"/>
              </w:rPr>
              <w:t>Total liabilities</w:t>
            </w:r>
          </w:p>
        </w:tc>
        <w:tc>
          <w:tcPr>
            <w:tcW w:w="1080" w:type="dxa"/>
            <w:tcBorders>
              <w:top w:val="single" w:sz="4" w:space="0" w:color="auto"/>
              <w:bottom w:val="single" w:sz="4" w:space="0" w:color="auto"/>
            </w:tcBorders>
            <w:shd w:val="clear" w:color="auto" w:fill="auto"/>
          </w:tcPr>
          <w:p w14:paraId="79B80189" w14:textId="48C15A31" w:rsidR="00284EE5" w:rsidRPr="00893755" w:rsidRDefault="00284EE5"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tcBorders>
              <w:top w:val="single" w:sz="4" w:space="0" w:color="auto"/>
              <w:bottom w:val="single" w:sz="4" w:space="0" w:color="auto"/>
            </w:tcBorders>
            <w:shd w:val="clear" w:color="auto" w:fill="auto"/>
          </w:tcPr>
          <w:p w14:paraId="231FD10B" w14:textId="753A6559" w:rsidR="00284EE5"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46</w:t>
            </w:r>
            <w:r w:rsidR="00284EE5" w:rsidRPr="00893755">
              <w:rPr>
                <w:rFonts w:cs="Cordia New"/>
                <w:sz w:val="22"/>
                <w:szCs w:val="22"/>
              </w:rPr>
              <w:t>,</w:t>
            </w:r>
            <w:r w:rsidRPr="00C64A6F">
              <w:rPr>
                <w:rFonts w:cs="Cordia New"/>
                <w:sz w:val="22"/>
                <w:szCs w:val="22"/>
              </w:rPr>
              <w:t>710</w:t>
            </w:r>
          </w:p>
        </w:tc>
        <w:tc>
          <w:tcPr>
            <w:tcW w:w="1080" w:type="dxa"/>
            <w:tcBorders>
              <w:top w:val="single" w:sz="4" w:space="0" w:color="auto"/>
              <w:bottom w:val="single" w:sz="4" w:space="0" w:color="auto"/>
            </w:tcBorders>
            <w:shd w:val="clear" w:color="auto" w:fill="auto"/>
          </w:tcPr>
          <w:p w14:paraId="16A3589B" w14:textId="55C21CFA" w:rsidR="00284EE5"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54</w:t>
            </w:r>
            <w:r w:rsidR="00284EE5" w:rsidRPr="00893755">
              <w:rPr>
                <w:rFonts w:cs="Cordia New"/>
                <w:sz w:val="22"/>
                <w:szCs w:val="22"/>
              </w:rPr>
              <w:t>,</w:t>
            </w:r>
            <w:r w:rsidRPr="00C64A6F">
              <w:rPr>
                <w:rFonts w:cs="Cordia New"/>
                <w:sz w:val="22"/>
                <w:szCs w:val="22"/>
              </w:rPr>
              <w:t>848</w:t>
            </w:r>
          </w:p>
        </w:tc>
        <w:tc>
          <w:tcPr>
            <w:tcW w:w="1080" w:type="dxa"/>
            <w:tcBorders>
              <w:top w:val="single" w:sz="4" w:space="0" w:color="auto"/>
              <w:bottom w:val="single" w:sz="4" w:space="0" w:color="auto"/>
            </w:tcBorders>
            <w:shd w:val="clear" w:color="auto" w:fill="auto"/>
          </w:tcPr>
          <w:p w14:paraId="138B0256" w14:textId="005223AD" w:rsidR="00284EE5"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101</w:t>
            </w:r>
            <w:r w:rsidR="00284EE5" w:rsidRPr="00893755">
              <w:rPr>
                <w:rFonts w:cs="Cordia New"/>
                <w:sz w:val="22"/>
                <w:szCs w:val="22"/>
              </w:rPr>
              <w:t>,</w:t>
            </w:r>
            <w:r w:rsidRPr="00C64A6F">
              <w:rPr>
                <w:rFonts w:cs="Cordia New"/>
                <w:sz w:val="22"/>
                <w:szCs w:val="22"/>
              </w:rPr>
              <w:t>558</w:t>
            </w:r>
          </w:p>
        </w:tc>
        <w:tc>
          <w:tcPr>
            <w:tcW w:w="1080" w:type="dxa"/>
            <w:tcBorders>
              <w:top w:val="single" w:sz="4" w:space="0" w:color="auto"/>
              <w:bottom w:val="single" w:sz="4" w:space="0" w:color="auto"/>
            </w:tcBorders>
            <w:shd w:val="clear" w:color="auto" w:fill="auto"/>
          </w:tcPr>
          <w:p w14:paraId="56E5506B" w14:textId="023EA0EE" w:rsidR="00284EE5" w:rsidRPr="00893755" w:rsidRDefault="00284EE5" w:rsidP="00796DBE">
            <w:pPr>
              <w:tabs>
                <w:tab w:val="decimal" w:pos="864"/>
              </w:tabs>
              <w:spacing w:line="250" w:lineRule="exact"/>
              <w:ind w:right="-72"/>
              <w:jc w:val="both"/>
              <w:outlineLvl w:val="0"/>
              <w:rPr>
                <w:rFonts w:cs="Cordia New"/>
                <w:sz w:val="22"/>
                <w:szCs w:val="22"/>
              </w:rPr>
            </w:pPr>
            <w:r w:rsidRPr="00893755">
              <w:rPr>
                <w:rFonts w:cs="Cordia New"/>
                <w:sz w:val="22"/>
                <w:szCs w:val="22"/>
              </w:rPr>
              <w:t>-</w:t>
            </w:r>
          </w:p>
        </w:tc>
        <w:tc>
          <w:tcPr>
            <w:tcW w:w="1080" w:type="dxa"/>
            <w:tcBorders>
              <w:top w:val="single" w:sz="4" w:space="0" w:color="auto"/>
              <w:bottom w:val="single" w:sz="4" w:space="0" w:color="auto"/>
            </w:tcBorders>
            <w:shd w:val="clear" w:color="auto" w:fill="auto"/>
          </w:tcPr>
          <w:p w14:paraId="364AF509" w14:textId="378B82D0" w:rsidR="00284EE5"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1</w:t>
            </w:r>
            <w:r w:rsidR="00284EE5" w:rsidRPr="00893755">
              <w:rPr>
                <w:rFonts w:cs="Cordia New"/>
                <w:sz w:val="22"/>
                <w:szCs w:val="22"/>
              </w:rPr>
              <w:t>,</w:t>
            </w:r>
            <w:r w:rsidRPr="00C64A6F">
              <w:rPr>
                <w:rFonts w:cs="Cordia New"/>
                <w:sz w:val="22"/>
                <w:szCs w:val="22"/>
              </w:rPr>
              <w:t>403</w:t>
            </w:r>
            <w:r w:rsidR="00284EE5" w:rsidRPr="00893755">
              <w:rPr>
                <w:rFonts w:cs="Cordia New"/>
                <w:sz w:val="22"/>
                <w:szCs w:val="22"/>
              </w:rPr>
              <w:t>,</w:t>
            </w:r>
            <w:r w:rsidRPr="00C64A6F">
              <w:rPr>
                <w:rFonts w:cs="Cordia New"/>
                <w:sz w:val="22"/>
                <w:szCs w:val="22"/>
              </w:rPr>
              <w:t>045</w:t>
            </w:r>
          </w:p>
        </w:tc>
        <w:tc>
          <w:tcPr>
            <w:tcW w:w="1080" w:type="dxa"/>
            <w:tcBorders>
              <w:top w:val="single" w:sz="4" w:space="0" w:color="auto"/>
              <w:bottom w:val="single" w:sz="4" w:space="0" w:color="auto"/>
            </w:tcBorders>
            <w:shd w:val="clear" w:color="auto" w:fill="auto"/>
          </w:tcPr>
          <w:p w14:paraId="74A71DC7" w14:textId="5B51AD96" w:rsidR="00284EE5"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1</w:t>
            </w:r>
            <w:r w:rsidR="00284EE5" w:rsidRPr="00893755">
              <w:rPr>
                <w:rFonts w:cs="Cordia New"/>
                <w:sz w:val="22"/>
                <w:szCs w:val="22"/>
              </w:rPr>
              <w:t>,</w:t>
            </w:r>
            <w:r w:rsidRPr="00C64A6F">
              <w:rPr>
                <w:rFonts w:cs="Cordia New"/>
                <w:sz w:val="22"/>
                <w:szCs w:val="22"/>
              </w:rPr>
              <w:t>647</w:t>
            </w:r>
            <w:r w:rsidR="00284EE5" w:rsidRPr="00893755">
              <w:rPr>
                <w:rFonts w:cs="Cordia New"/>
                <w:sz w:val="22"/>
                <w:szCs w:val="22"/>
              </w:rPr>
              <w:t>,</w:t>
            </w:r>
            <w:r w:rsidRPr="00C64A6F">
              <w:rPr>
                <w:rFonts w:cs="Cordia New"/>
                <w:sz w:val="22"/>
                <w:szCs w:val="22"/>
              </w:rPr>
              <w:t>466</w:t>
            </w:r>
          </w:p>
        </w:tc>
        <w:tc>
          <w:tcPr>
            <w:tcW w:w="1080" w:type="dxa"/>
            <w:tcBorders>
              <w:top w:val="single" w:sz="4" w:space="0" w:color="auto"/>
              <w:bottom w:val="single" w:sz="4" w:space="0" w:color="auto"/>
            </w:tcBorders>
            <w:shd w:val="clear" w:color="auto" w:fill="auto"/>
          </w:tcPr>
          <w:p w14:paraId="4A2E4E62" w14:textId="124105AA" w:rsidR="00284EE5" w:rsidRPr="00893755" w:rsidRDefault="00C64A6F" w:rsidP="00796DBE">
            <w:pPr>
              <w:tabs>
                <w:tab w:val="decimal" w:pos="864"/>
              </w:tabs>
              <w:spacing w:line="250" w:lineRule="exact"/>
              <w:ind w:right="-72"/>
              <w:jc w:val="both"/>
              <w:outlineLvl w:val="0"/>
              <w:rPr>
                <w:rFonts w:cs="Cordia New"/>
                <w:sz w:val="22"/>
                <w:szCs w:val="22"/>
              </w:rPr>
            </w:pPr>
            <w:r w:rsidRPr="00C64A6F">
              <w:rPr>
                <w:rFonts w:cs="Cordia New"/>
                <w:sz w:val="22"/>
                <w:szCs w:val="22"/>
              </w:rPr>
              <w:t>3</w:t>
            </w:r>
            <w:r w:rsidR="00284EE5" w:rsidRPr="00893755">
              <w:rPr>
                <w:rFonts w:cs="Cordia New"/>
                <w:sz w:val="22"/>
                <w:szCs w:val="22"/>
              </w:rPr>
              <w:t>,</w:t>
            </w:r>
            <w:r w:rsidRPr="00C64A6F">
              <w:rPr>
                <w:rFonts w:cs="Cordia New"/>
                <w:sz w:val="22"/>
                <w:szCs w:val="22"/>
              </w:rPr>
              <w:t>050</w:t>
            </w:r>
            <w:r w:rsidR="00284EE5" w:rsidRPr="00893755">
              <w:rPr>
                <w:rFonts w:cs="Cordia New"/>
                <w:sz w:val="22"/>
                <w:szCs w:val="22"/>
              </w:rPr>
              <w:t>,</w:t>
            </w:r>
            <w:r w:rsidRPr="00C64A6F">
              <w:rPr>
                <w:rFonts w:cs="Cordia New"/>
                <w:sz w:val="22"/>
                <w:szCs w:val="22"/>
              </w:rPr>
              <w:t>511</w:t>
            </w:r>
          </w:p>
        </w:tc>
      </w:tr>
    </w:tbl>
    <w:p w14:paraId="636F04BB" w14:textId="77777777" w:rsidR="00411D07" w:rsidRPr="00893755" w:rsidRDefault="00411D07" w:rsidP="00411D07">
      <w:pPr>
        <w:rPr>
          <w:rFonts w:cs="Cordia New"/>
          <w:b/>
          <w:bCs/>
          <w:sz w:val="26"/>
          <w:szCs w:val="26"/>
        </w:rPr>
      </w:pPr>
      <w:r w:rsidRPr="00893755">
        <w:rPr>
          <w:rFonts w:cs="Cordia New"/>
          <w:b/>
          <w:bCs/>
          <w:sz w:val="26"/>
          <w:szCs w:val="26"/>
        </w:rPr>
        <w:br w:type="page"/>
      </w:r>
    </w:p>
    <w:tbl>
      <w:tblPr>
        <w:tblW w:w="14490" w:type="dxa"/>
        <w:tblLayout w:type="fixed"/>
        <w:tblCellMar>
          <w:left w:w="115" w:type="dxa"/>
          <w:right w:w="115" w:type="dxa"/>
        </w:tblCellMar>
        <w:tblLook w:val="04A0" w:firstRow="1" w:lastRow="0" w:firstColumn="1" w:lastColumn="0" w:noHBand="0" w:noVBand="1"/>
      </w:tblPr>
      <w:tblGrid>
        <w:gridCol w:w="5850"/>
        <w:gridCol w:w="1080"/>
        <w:gridCol w:w="1080"/>
        <w:gridCol w:w="1080"/>
        <w:gridCol w:w="1080"/>
        <w:gridCol w:w="1080"/>
        <w:gridCol w:w="1080"/>
        <w:gridCol w:w="1080"/>
        <w:gridCol w:w="1080"/>
      </w:tblGrid>
      <w:tr w:rsidR="00411D07" w:rsidRPr="00893755" w14:paraId="4BD7E67D" w14:textId="77777777" w:rsidTr="00031770">
        <w:tc>
          <w:tcPr>
            <w:tcW w:w="5850" w:type="dxa"/>
            <w:shd w:val="clear" w:color="auto" w:fill="auto"/>
            <w:noWrap/>
            <w:tcMar>
              <w:left w:w="115" w:type="dxa"/>
              <w:right w:w="115" w:type="dxa"/>
            </w:tcMar>
            <w:vAlign w:val="bottom"/>
          </w:tcPr>
          <w:p w14:paraId="35156D06" w14:textId="77777777" w:rsidR="00411D07" w:rsidRPr="00893755" w:rsidRDefault="00411D07" w:rsidP="00031770">
            <w:pPr>
              <w:pStyle w:val="Header"/>
              <w:tabs>
                <w:tab w:val="left" w:pos="1418"/>
                <w:tab w:val="center" w:pos="3402"/>
                <w:tab w:val="center" w:pos="4536"/>
                <w:tab w:val="center" w:pos="5670"/>
                <w:tab w:val="center" w:pos="6804"/>
                <w:tab w:val="right" w:pos="7655"/>
              </w:tabs>
              <w:ind w:left="-72"/>
              <w:jc w:val="thaiDistribute"/>
              <w:rPr>
                <w:rFonts w:cs="Cordia New"/>
                <w:sz w:val="24"/>
                <w:szCs w:val="24"/>
                <w:shd w:val="clear" w:color="auto" w:fill="FFFFFF"/>
                <w:lang w:val="en-GB"/>
              </w:rPr>
            </w:pPr>
          </w:p>
        </w:tc>
        <w:tc>
          <w:tcPr>
            <w:tcW w:w="8640" w:type="dxa"/>
            <w:gridSpan w:val="8"/>
            <w:tcBorders>
              <w:top w:val="single" w:sz="4" w:space="0" w:color="auto"/>
              <w:bottom w:val="single" w:sz="4" w:space="0" w:color="auto"/>
            </w:tcBorders>
            <w:shd w:val="clear" w:color="auto" w:fill="auto"/>
            <w:noWrap/>
            <w:tcMar>
              <w:left w:w="115" w:type="dxa"/>
              <w:right w:w="115" w:type="dxa"/>
            </w:tcMar>
            <w:vAlign w:val="bottom"/>
          </w:tcPr>
          <w:p w14:paraId="12045906" w14:textId="77777777" w:rsidR="00411D07" w:rsidRPr="00893755" w:rsidRDefault="00411D07" w:rsidP="00031770">
            <w:pPr>
              <w:tabs>
                <w:tab w:val="decimal" w:pos="8427"/>
              </w:tabs>
              <w:jc w:val="center"/>
              <w:rPr>
                <w:rFonts w:cs="Cordia New"/>
                <w:b/>
                <w:bCs/>
                <w:sz w:val="24"/>
                <w:szCs w:val="24"/>
              </w:rPr>
            </w:pPr>
            <w:r w:rsidRPr="00893755">
              <w:rPr>
                <w:rFonts w:cs="Cordia New"/>
                <w:b/>
                <w:bCs/>
                <w:sz w:val="24"/>
                <w:szCs w:val="24"/>
              </w:rPr>
              <w:t>Separate financial statements</w:t>
            </w:r>
          </w:p>
        </w:tc>
      </w:tr>
      <w:tr w:rsidR="00411D07" w:rsidRPr="00893755" w14:paraId="03280AA3" w14:textId="77777777" w:rsidTr="00031770">
        <w:tc>
          <w:tcPr>
            <w:tcW w:w="5850" w:type="dxa"/>
            <w:shd w:val="clear" w:color="auto" w:fill="auto"/>
            <w:noWrap/>
            <w:tcMar>
              <w:left w:w="115" w:type="dxa"/>
              <w:right w:w="115" w:type="dxa"/>
            </w:tcMar>
            <w:vAlign w:val="bottom"/>
          </w:tcPr>
          <w:p w14:paraId="34B222CD" w14:textId="77777777" w:rsidR="00411D07" w:rsidRPr="00893755" w:rsidRDefault="00411D07" w:rsidP="00031770">
            <w:pPr>
              <w:pStyle w:val="Header"/>
              <w:tabs>
                <w:tab w:val="left" w:pos="1418"/>
                <w:tab w:val="center" w:pos="3402"/>
                <w:tab w:val="center" w:pos="4536"/>
                <w:tab w:val="center" w:pos="5670"/>
                <w:tab w:val="center" w:pos="6804"/>
                <w:tab w:val="right" w:pos="7655"/>
              </w:tabs>
              <w:ind w:left="-72"/>
              <w:jc w:val="thaiDistribute"/>
              <w:rPr>
                <w:rFonts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bottom"/>
          </w:tcPr>
          <w:p w14:paraId="30EDE0B3" w14:textId="45B4FA3E" w:rsidR="00411D07" w:rsidRPr="00893755" w:rsidRDefault="00411D07" w:rsidP="00031770">
            <w:pPr>
              <w:tabs>
                <w:tab w:val="decimal" w:pos="4107"/>
              </w:tabs>
              <w:jc w:val="thaiDistribute"/>
              <w:rPr>
                <w:rFonts w:cs="Cordia New"/>
                <w:b/>
                <w:bCs/>
                <w:snapToGrid w:val="0"/>
                <w:sz w:val="24"/>
                <w:szCs w:val="24"/>
              </w:rPr>
            </w:pPr>
            <w:r w:rsidRPr="00893755">
              <w:rPr>
                <w:rFonts w:cs="Cordia New"/>
                <w:b/>
                <w:bCs/>
                <w:sz w:val="24"/>
                <w:szCs w:val="24"/>
              </w:rPr>
              <w:t>US Dollar’</w:t>
            </w:r>
            <w:r w:rsidR="00C64A6F" w:rsidRPr="00C64A6F">
              <w:rPr>
                <w:rFonts w:cs="Cordia New"/>
                <w:b/>
                <w:bCs/>
                <w:sz w:val="24"/>
                <w:szCs w:val="24"/>
              </w:rPr>
              <w:t>000</w:t>
            </w:r>
          </w:p>
        </w:tc>
        <w:tc>
          <w:tcPr>
            <w:tcW w:w="4320" w:type="dxa"/>
            <w:gridSpan w:val="4"/>
            <w:tcBorders>
              <w:top w:val="single" w:sz="4" w:space="0" w:color="auto"/>
              <w:bottom w:val="single" w:sz="4" w:space="0" w:color="auto"/>
            </w:tcBorders>
            <w:noWrap/>
            <w:tcMar>
              <w:left w:w="115" w:type="dxa"/>
              <w:right w:w="115" w:type="dxa"/>
            </w:tcMar>
            <w:vAlign w:val="bottom"/>
          </w:tcPr>
          <w:p w14:paraId="30D1FEC8" w14:textId="014E3E1F" w:rsidR="00411D07" w:rsidRPr="00893755" w:rsidRDefault="00411D07" w:rsidP="00031770">
            <w:pPr>
              <w:tabs>
                <w:tab w:val="decimal" w:pos="4107"/>
              </w:tabs>
              <w:jc w:val="center"/>
              <w:rPr>
                <w:rFonts w:cs="Cordia New"/>
                <w:b/>
                <w:bCs/>
                <w:snapToGrid w:val="0"/>
                <w:sz w:val="24"/>
                <w:szCs w:val="24"/>
              </w:rPr>
            </w:pPr>
            <w:r w:rsidRPr="00893755">
              <w:rPr>
                <w:rFonts w:cs="Cordia New"/>
                <w:b/>
                <w:bCs/>
                <w:snapToGrid w:val="0"/>
                <w:sz w:val="24"/>
                <w:szCs w:val="24"/>
              </w:rPr>
              <w:t>Baht’</w:t>
            </w:r>
            <w:r w:rsidR="00C64A6F" w:rsidRPr="00C64A6F">
              <w:rPr>
                <w:rFonts w:cs="Cordia New"/>
                <w:b/>
                <w:bCs/>
                <w:snapToGrid w:val="0"/>
                <w:sz w:val="24"/>
                <w:szCs w:val="24"/>
              </w:rPr>
              <w:t>000</w:t>
            </w:r>
          </w:p>
        </w:tc>
      </w:tr>
      <w:tr w:rsidR="00411D07" w:rsidRPr="00893755" w14:paraId="79FEB478" w14:textId="77777777" w:rsidTr="00031770">
        <w:tc>
          <w:tcPr>
            <w:tcW w:w="5850" w:type="dxa"/>
            <w:shd w:val="clear" w:color="auto" w:fill="auto"/>
            <w:noWrap/>
            <w:tcMar>
              <w:left w:w="115" w:type="dxa"/>
              <w:right w:w="115" w:type="dxa"/>
            </w:tcMar>
            <w:vAlign w:val="bottom"/>
          </w:tcPr>
          <w:p w14:paraId="322CC9BC" w14:textId="69321965" w:rsidR="00411D07" w:rsidRPr="00893755" w:rsidRDefault="00411D07" w:rsidP="00031770">
            <w:pPr>
              <w:pStyle w:val="Header"/>
              <w:tabs>
                <w:tab w:val="left" w:pos="1418"/>
                <w:tab w:val="center" w:pos="3402"/>
                <w:tab w:val="center" w:pos="4536"/>
                <w:tab w:val="center" w:pos="5670"/>
                <w:tab w:val="center" w:pos="6804"/>
                <w:tab w:val="right" w:pos="7655"/>
              </w:tabs>
              <w:ind w:left="-72"/>
              <w:jc w:val="thaiDistribute"/>
              <w:rPr>
                <w:rFonts w:cs="Cordia New"/>
                <w:sz w:val="24"/>
                <w:szCs w:val="24"/>
                <w:shd w:val="clear" w:color="auto" w:fill="FFFFFF"/>
                <w:lang w:val="en-GB"/>
              </w:rPr>
            </w:pPr>
            <w:r w:rsidRPr="00893755">
              <w:rPr>
                <w:rFonts w:cs="Cordia New"/>
                <w:b/>
                <w:bCs/>
                <w:sz w:val="24"/>
                <w:szCs w:val="24"/>
                <w:lang w:val="en-GB"/>
              </w:rPr>
              <w:t xml:space="preserve">As at </w:t>
            </w:r>
            <w:r w:rsidR="00C64A6F" w:rsidRPr="00C64A6F">
              <w:rPr>
                <w:rFonts w:cs="Cordia New"/>
                <w:b/>
                <w:bCs/>
                <w:sz w:val="24"/>
                <w:szCs w:val="24"/>
                <w:lang w:val="en-GB"/>
              </w:rPr>
              <w:t>31</w:t>
            </w:r>
            <w:r w:rsidRPr="00893755">
              <w:rPr>
                <w:rFonts w:cs="Cordia New"/>
                <w:b/>
                <w:bCs/>
                <w:sz w:val="24"/>
                <w:szCs w:val="24"/>
                <w:lang w:val="en-GB"/>
              </w:rPr>
              <w:t xml:space="preserve"> December </w:t>
            </w:r>
            <w:r w:rsidR="00C64A6F" w:rsidRPr="00C64A6F">
              <w:rPr>
                <w:rFonts w:cs="Cordia New"/>
                <w:b/>
                <w:bCs/>
                <w:sz w:val="24"/>
                <w:szCs w:val="24"/>
                <w:lang w:val="en-GB"/>
              </w:rPr>
              <w:t>2021</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7B4405D1" w14:textId="3A624CE6" w:rsidR="00411D07" w:rsidRPr="00893755" w:rsidRDefault="00411D07" w:rsidP="00031770">
            <w:pPr>
              <w:tabs>
                <w:tab w:val="decimal" w:pos="855"/>
              </w:tabs>
              <w:ind w:right="-72"/>
              <w:jc w:val="both"/>
              <w:rPr>
                <w:rFonts w:cs="Cordia New"/>
                <w:b/>
                <w:bCs/>
                <w:snapToGrid w:val="0"/>
                <w:sz w:val="24"/>
                <w:szCs w:val="24"/>
              </w:rPr>
            </w:pPr>
            <w:r w:rsidRPr="00893755">
              <w:rPr>
                <w:rFonts w:cs="Cordia New"/>
                <w:b/>
                <w:bCs/>
                <w:sz w:val="24"/>
                <w:szCs w:val="24"/>
              </w:rPr>
              <w:t xml:space="preserve">Level </w:t>
            </w:r>
            <w:r w:rsidR="00C64A6F" w:rsidRPr="00C64A6F">
              <w:rPr>
                <w:rFonts w:cs="Cordia New"/>
                <w:b/>
                <w:bCs/>
                <w:sz w:val="24"/>
                <w:szCs w:val="24"/>
              </w:rPr>
              <w:t>1</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7BA00F92" w14:textId="0441DCF8" w:rsidR="00411D07" w:rsidRPr="00893755" w:rsidRDefault="00411D07" w:rsidP="00031770">
            <w:pPr>
              <w:tabs>
                <w:tab w:val="decimal" w:pos="855"/>
              </w:tabs>
              <w:ind w:right="-72"/>
              <w:jc w:val="both"/>
              <w:rPr>
                <w:rFonts w:cs="Cordia New"/>
                <w:b/>
                <w:bCs/>
                <w:sz w:val="24"/>
                <w:szCs w:val="24"/>
              </w:rPr>
            </w:pPr>
            <w:r w:rsidRPr="00893755">
              <w:rPr>
                <w:rFonts w:cs="Cordia New"/>
                <w:b/>
                <w:bCs/>
                <w:sz w:val="24"/>
                <w:szCs w:val="24"/>
              </w:rPr>
              <w:t xml:space="preserve">Level </w:t>
            </w:r>
            <w:r w:rsidR="00C64A6F" w:rsidRPr="00C64A6F">
              <w:rPr>
                <w:rFonts w:cs="Cordia New"/>
                <w:b/>
                <w:bCs/>
                <w:sz w:val="24"/>
                <w:szCs w:val="24"/>
              </w:rPr>
              <w:t>2</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46823C90" w14:textId="5CD98263" w:rsidR="00411D07" w:rsidRPr="00893755" w:rsidRDefault="00411D07" w:rsidP="00031770">
            <w:pPr>
              <w:tabs>
                <w:tab w:val="decimal" w:pos="855"/>
              </w:tabs>
              <w:ind w:right="-72"/>
              <w:jc w:val="both"/>
              <w:rPr>
                <w:rFonts w:cs="Cordia New"/>
                <w:b/>
                <w:bCs/>
                <w:sz w:val="24"/>
                <w:szCs w:val="24"/>
              </w:rPr>
            </w:pPr>
            <w:r w:rsidRPr="00893755">
              <w:rPr>
                <w:rFonts w:cs="Cordia New"/>
                <w:b/>
                <w:bCs/>
                <w:sz w:val="24"/>
                <w:szCs w:val="24"/>
              </w:rPr>
              <w:t xml:space="preserve">Level </w:t>
            </w:r>
            <w:r w:rsidR="00C64A6F" w:rsidRPr="00C64A6F">
              <w:rPr>
                <w:rFonts w:cs="Cordia New"/>
                <w:b/>
                <w:bCs/>
                <w:sz w:val="24"/>
                <w:szCs w:val="24"/>
              </w:rPr>
              <w:t>3</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0D5A4924" w14:textId="77777777" w:rsidR="00411D07" w:rsidRPr="00893755" w:rsidRDefault="00411D07" w:rsidP="00031770">
            <w:pPr>
              <w:tabs>
                <w:tab w:val="decimal" w:pos="855"/>
              </w:tabs>
              <w:ind w:right="-72"/>
              <w:jc w:val="both"/>
              <w:rPr>
                <w:rFonts w:cs="Cordia New"/>
                <w:b/>
                <w:bCs/>
                <w:sz w:val="24"/>
                <w:szCs w:val="24"/>
              </w:rPr>
            </w:pPr>
            <w:r w:rsidRPr="00893755">
              <w:rPr>
                <w:rFonts w:cs="Cordia New"/>
                <w:b/>
                <w:bCs/>
                <w:sz w:val="24"/>
                <w:szCs w:val="24"/>
              </w:rPr>
              <w:t>Total</w:t>
            </w:r>
          </w:p>
        </w:tc>
        <w:tc>
          <w:tcPr>
            <w:tcW w:w="1080" w:type="dxa"/>
            <w:tcBorders>
              <w:top w:val="single" w:sz="4" w:space="0" w:color="auto"/>
              <w:bottom w:val="single" w:sz="4" w:space="0" w:color="auto"/>
            </w:tcBorders>
            <w:noWrap/>
            <w:tcMar>
              <w:left w:w="115" w:type="dxa"/>
              <w:right w:w="115" w:type="dxa"/>
            </w:tcMar>
            <w:vAlign w:val="bottom"/>
          </w:tcPr>
          <w:p w14:paraId="5BB4A1F9" w14:textId="1B6E91F7" w:rsidR="00411D07" w:rsidRPr="00893755" w:rsidRDefault="00411D07" w:rsidP="00031770">
            <w:pPr>
              <w:tabs>
                <w:tab w:val="decimal" w:pos="855"/>
              </w:tabs>
              <w:ind w:right="-72"/>
              <w:jc w:val="both"/>
              <w:rPr>
                <w:rFonts w:cs="Cordia New"/>
                <w:b/>
                <w:bCs/>
                <w:sz w:val="24"/>
                <w:szCs w:val="24"/>
              </w:rPr>
            </w:pPr>
            <w:r w:rsidRPr="00893755">
              <w:rPr>
                <w:rFonts w:cs="Cordia New"/>
                <w:b/>
                <w:bCs/>
                <w:sz w:val="24"/>
                <w:szCs w:val="24"/>
              </w:rPr>
              <w:t xml:space="preserve">Level </w:t>
            </w:r>
            <w:r w:rsidR="00C64A6F" w:rsidRPr="00C64A6F">
              <w:rPr>
                <w:rFonts w:cs="Cordia New"/>
                <w:b/>
                <w:bCs/>
                <w:sz w:val="24"/>
                <w:szCs w:val="24"/>
              </w:rPr>
              <w:t>1</w:t>
            </w:r>
          </w:p>
        </w:tc>
        <w:tc>
          <w:tcPr>
            <w:tcW w:w="1080" w:type="dxa"/>
            <w:tcBorders>
              <w:top w:val="single" w:sz="4" w:space="0" w:color="auto"/>
              <w:bottom w:val="single" w:sz="4" w:space="0" w:color="auto"/>
            </w:tcBorders>
            <w:noWrap/>
            <w:tcMar>
              <w:left w:w="115" w:type="dxa"/>
              <w:right w:w="115" w:type="dxa"/>
            </w:tcMar>
            <w:vAlign w:val="bottom"/>
          </w:tcPr>
          <w:p w14:paraId="3BB6BAA1" w14:textId="000A0260" w:rsidR="00411D07" w:rsidRPr="00893755" w:rsidRDefault="00411D07" w:rsidP="00031770">
            <w:pPr>
              <w:tabs>
                <w:tab w:val="decimal" w:pos="855"/>
              </w:tabs>
              <w:ind w:right="-72"/>
              <w:jc w:val="both"/>
              <w:rPr>
                <w:rFonts w:cs="Cordia New"/>
                <w:b/>
                <w:bCs/>
                <w:sz w:val="24"/>
                <w:szCs w:val="24"/>
              </w:rPr>
            </w:pPr>
            <w:r w:rsidRPr="00893755">
              <w:rPr>
                <w:rFonts w:cs="Cordia New"/>
                <w:b/>
                <w:bCs/>
                <w:sz w:val="24"/>
                <w:szCs w:val="24"/>
              </w:rPr>
              <w:t xml:space="preserve">Level </w:t>
            </w:r>
            <w:r w:rsidR="00C64A6F" w:rsidRPr="00C64A6F">
              <w:rPr>
                <w:rFonts w:cs="Cordia New"/>
                <w:b/>
                <w:bCs/>
                <w:sz w:val="24"/>
                <w:szCs w:val="24"/>
              </w:rPr>
              <w:t>2</w:t>
            </w:r>
          </w:p>
        </w:tc>
        <w:tc>
          <w:tcPr>
            <w:tcW w:w="1080" w:type="dxa"/>
            <w:tcBorders>
              <w:top w:val="single" w:sz="4" w:space="0" w:color="auto"/>
              <w:bottom w:val="single" w:sz="4" w:space="0" w:color="auto"/>
            </w:tcBorders>
            <w:noWrap/>
            <w:tcMar>
              <w:left w:w="115" w:type="dxa"/>
              <w:right w:w="115" w:type="dxa"/>
            </w:tcMar>
            <w:vAlign w:val="bottom"/>
          </w:tcPr>
          <w:p w14:paraId="6C227EEA" w14:textId="0E4243FB" w:rsidR="00411D07" w:rsidRPr="00893755" w:rsidRDefault="00411D07" w:rsidP="00031770">
            <w:pPr>
              <w:tabs>
                <w:tab w:val="decimal" w:pos="855"/>
              </w:tabs>
              <w:ind w:right="-72"/>
              <w:jc w:val="both"/>
              <w:rPr>
                <w:rFonts w:cs="Cordia New"/>
                <w:b/>
                <w:bCs/>
                <w:sz w:val="24"/>
                <w:szCs w:val="24"/>
              </w:rPr>
            </w:pPr>
            <w:r w:rsidRPr="00893755">
              <w:rPr>
                <w:rFonts w:cs="Cordia New"/>
                <w:b/>
                <w:bCs/>
                <w:sz w:val="24"/>
                <w:szCs w:val="24"/>
              </w:rPr>
              <w:t xml:space="preserve">Level </w:t>
            </w:r>
            <w:r w:rsidR="00C64A6F" w:rsidRPr="00C64A6F">
              <w:rPr>
                <w:rFonts w:cs="Cordia New"/>
                <w:b/>
                <w:bCs/>
                <w:sz w:val="24"/>
                <w:szCs w:val="24"/>
              </w:rPr>
              <w:t>3</w:t>
            </w:r>
          </w:p>
        </w:tc>
        <w:tc>
          <w:tcPr>
            <w:tcW w:w="1080" w:type="dxa"/>
            <w:tcBorders>
              <w:top w:val="single" w:sz="4" w:space="0" w:color="auto"/>
              <w:bottom w:val="single" w:sz="4" w:space="0" w:color="auto"/>
            </w:tcBorders>
            <w:noWrap/>
            <w:tcMar>
              <w:left w:w="115" w:type="dxa"/>
              <w:right w:w="115" w:type="dxa"/>
            </w:tcMar>
            <w:vAlign w:val="bottom"/>
          </w:tcPr>
          <w:p w14:paraId="026BBB57" w14:textId="77777777" w:rsidR="00411D07" w:rsidRPr="00893755" w:rsidRDefault="00411D07" w:rsidP="00031770">
            <w:pPr>
              <w:tabs>
                <w:tab w:val="decimal" w:pos="855"/>
              </w:tabs>
              <w:ind w:right="-72"/>
              <w:jc w:val="both"/>
              <w:rPr>
                <w:rFonts w:cs="Cordia New"/>
                <w:b/>
                <w:bCs/>
                <w:sz w:val="24"/>
                <w:szCs w:val="24"/>
              </w:rPr>
            </w:pPr>
            <w:r w:rsidRPr="00893755">
              <w:rPr>
                <w:rFonts w:cs="Cordia New"/>
                <w:b/>
                <w:bCs/>
                <w:sz w:val="24"/>
                <w:szCs w:val="24"/>
              </w:rPr>
              <w:t>Total</w:t>
            </w:r>
          </w:p>
        </w:tc>
      </w:tr>
      <w:tr w:rsidR="00411D07" w:rsidRPr="00893755" w14:paraId="30196436" w14:textId="77777777" w:rsidTr="00031770">
        <w:tc>
          <w:tcPr>
            <w:tcW w:w="5850" w:type="dxa"/>
            <w:shd w:val="clear" w:color="auto" w:fill="auto"/>
            <w:noWrap/>
            <w:tcMar>
              <w:left w:w="115" w:type="dxa"/>
              <w:right w:w="115" w:type="dxa"/>
            </w:tcMar>
            <w:vAlign w:val="bottom"/>
          </w:tcPr>
          <w:p w14:paraId="65AA97B4" w14:textId="77777777" w:rsidR="00411D07" w:rsidRPr="00893755" w:rsidRDefault="00411D07" w:rsidP="00031770">
            <w:pPr>
              <w:ind w:left="-72"/>
              <w:jc w:val="thaiDistribute"/>
              <w:rPr>
                <w:rFonts w:cs="Cordia New"/>
                <w:b/>
                <w:bCs/>
                <w:sz w:val="24"/>
                <w:szCs w:val="24"/>
              </w:rPr>
            </w:pPr>
            <w:r w:rsidRPr="00893755">
              <w:rPr>
                <w:rFonts w:cs="Cordia New"/>
                <w:b/>
                <w:bCs/>
                <w:sz w:val="24"/>
                <w:szCs w:val="24"/>
              </w:rPr>
              <w:t xml:space="preserve">Financial assets </w:t>
            </w:r>
          </w:p>
        </w:tc>
        <w:tc>
          <w:tcPr>
            <w:tcW w:w="1080" w:type="dxa"/>
            <w:shd w:val="clear" w:color="auto" w:fill="FAFAFA"/>
            <w:noWrap/>
            <w:tcMar>
              <w:left w:w="115" w:type="dxa"/>
              <w:right w:w="115" w:type="dxa"/>
            </w:tcMar>
            <w:vAlign w:val="bottom"/>
          </w:tcPr>
          <w:p w14:paraId="5C8AB26D"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4FEBD7DD"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25C51214"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1453461C"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59B56687"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1F2B3864"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581F04A8"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390280F1" w14:textId="77777777" w:rsidR="00411D07" w:rsidRPr="00893755" w:rsidRDefault="00411D07" w:rsidP="00031770">
            <w:pPr>
              <w:tabs>
                <w:tab w:val="decimal" w:pos="855"/>
              </w:tabs>
              <w:ind w:right="-72"/>
              <w:jc w:val="both"/>
              <w:rPr>
                <w:rFonts w:cs="Cordia New"/>
                <w:sz w:val="24"/>
                <w:szCs w:val="24"/>
              </w:rPr>
            </w:pPr>
          </w:p>
        </w:tc>
      </w:tr>
      <w:tr w:rsidR="00411D07" w:rsidRPr="00893755" w14:paraId="2C5A9E96" w14:textId="77777777" w:rsidTr="00031770">
        <w:tc>
          <w:tcPr>
            <w:tcW w:w="5850" w:type="dxa"/>
            <w:shd w:val="clear" w:color="auto" w:fill="auto"/>
            <w:noWrap/>
            <w:tcMar>
              <w:left w:w="115" w:type="dxa"/>
              <w:right w:w="115" w:type="dxa"/>
            </w:tcMar>
            <w:vAlign w:val="bottom"/>
          </w:tcPr>
          <w:p w14:paraId="59262A1B" w14:textId="77777777" w:rsidR="00411D07" w:rsidRPr="00893755" w:rsidRDefault="00411D07" w:rsidP="00031770">
            <w:pPr>
              <w:tabs>
                <w:tab w:val="left" w:pos="403"/>
              </w:tabs>
              <w:ind w:left="-72"/>
              <w:jc w:val="thaiDistribute"/>
              <w:rPr>
                <w:rFonts w:cs="Cordia New"/>
                <w:sz w:val="24"/>
                <w:szCs w:val="24"/>
              </w:rPr>
            </w:pPr>
            <w:r w:rsidRPr="00893755">
              <w:rPr>
                <w:rFonts w:cs="Cordia New"/>
                <w:sz w:val="24"/>
                <w:szCs w:val="24"/>
              </w:rPr>
              <w:t>Financial derivative assets</w:t>
            </w:r>
            <w:r w:rsidRPr="00893755">
              <w:rPr>
                <w:rFonts w:cs="Cordia New"/>
                <w:sz w:val="24"/>
                <w:szCs w:val="24"/>
                <w:cs/>
              </w:rPr>
              <w:t xml:space="preserve"> </w:t>
            </w:r>
            <w:r w:rsidRPr="00893755">
              <w:rPr>
                <w:rFonts w:cs="Cordia New"/>
                <w:sz w:val="24"/>
                <w:szCs w:val="24"/>
              </w:rPr>
              <w:t>recognised at fair value through profit or loss</w:t>
            </w:r>
          </w:p>
        </w:tc>
        <w:tc>
          <w:tcPr>
            <w:tcW w:w="1080" w:type="dxa"/>
            <w:shd w:val="clear" w:color="auto" w:fill="FAFAFA"/>
            <w:noWrap/>
            <w:tcMar>
              <w:left w:w="115" w:type="dxa"/>
              <w:right w:w="115" w:type="dxa"/>
            </w:tcMar>
            <w:vAlign w:val="bottom"/>
          </w:tcPr>
          <w:p w14:paraId="282A3A62"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770E7CA4"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01D0A4E1"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3C52049C"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3187A958"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3C786930"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72683691"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23025A9B" w14:textId="77777777" w:rsidR="00411D07" w:rsidRPr="00893755" w:rsidRDefault="00411D07" w:rsidP="00031770">
            <w:pPr>
              <w:tabs>
                <w:tab w:val="decimal" w:pos="855"/>
              </w:tabs>
              <w:ind w:right="-72"/>
              <w:jc w:val="both"/>
              <w:rPr>
                <w:rFonts w:cs="Cordia New"/>
                <w:sz w:val="24"/>
                <w:szCs w:val="24"/>
              </w:rPr>
            </w:pPr>
          </w:p>
        </w:tc>
      </w:tr>
      <w:tr w:rsidR="00411D07" w:rsidRPr="00893755" w14:paraId="4EC9D919" w14:textId="77777777" w:rsidTr="00031770">
        <w:tc>
          <w:tcPr>
            <w:tcW w:w="5850" w:type="dxa"/>
            <w:shd w:val="clear" w:color="auto" w:fill="auto"/>
            <w:noWrap/>
            <w:tcMar>
              <w:left w:w="115" w:type="dxa"/>
              <w:right w:w="115" w:type="dxa"/>
            </w:tcMar>
            <w:vAlign w:val="bottom"/>
          </w:tcPr>
          <w:p w14:paraId="5A5C3153" w14:textId="6E2B74BD" w:rsidR="00411D07" w:rsidRPr="00893755" w:rsidRDefault="00411D07" w:rsidP="00031770">
            <w:pPr>
              <w:tabs>
                <w:tab w:val="left" w:pos="403"/>
              </w:tabs>
              <w:ind w:left="-72"/>
              <w:jc w:val="thaiDistribute"/>
              <w:rPr>
                <w:rFonts w:cs="Cordia New"/>
                <w:sz w:val="24"/>
                <w:szCs w:val="24"/>
              </w:rPr>
            </w:pPr>
            <w:r w:rsidRPr="00893755">
              <w:rPr>
                <w:rFonts w:cs="Cordia New"/>
                <w:sz w:val="24"/>
                <w:szCs w:val="24"/>
              </w:rPr>
              <w:t xml:space="preserve">   - </w:t>
            </w:r>
            <w:r w:rsidR="00423889" w:rsidRPr="00893755">
              <w:rPr>
                <w:rFonts w:cs="Cordia New"/>
                <w:sz w:val="24"/>
                <w:szCs w:val="24"/>
              </w:rPr>
              <w:t>Warrants</w:t>
            </w:r>
          </w:p>
        </w:tc>
        <w:tc>
          <w:tcPr>
            <w:tcW w:w="1080" w:type="dxa"/>
            <w:shd w:val="clear" w:color="auto" w:fill="FAFAFA"/>
            <w:noWrap/>
            <w:tcMar>
              <w:left w:w="115" w:type="dxa"/>
              <w:right w:w="115" w:type="dxa"/>
            </w:tcMar>
            <w:vAlign w:val="bottom"/>
          </w:tcPr>
          <w:p w14:paraId="1DDD2049" w14:textId="6411CCC7" w:rsidR="00411D07" w:rsidRPr="00893755" w:rsidRDefault="00C64A6F" w:rsidP="00031770">
            <w:pPr>
              <w:tabs>
                <w:tab w:val="decimal" w:pos="855"/>
              </w:tabs>
              <w:ind w:right="-72"/>
              <w:jc w:val="both"/>
              <w:rPr>
                <w:rFonts w:cs="Cordia New"/>
                <w:sz w:val="24"/>
                <w:szCs w:val="24"/>
              </w:rPr>
            </w:pPr>
            <w:r w:rsidRPr="00C64A6F">
              <w:rPr>
                <w:rFonts w:cs="Cordia New"/>
                <w:sz w:val="24"/>
                <w:szCs w:val="24"/>
              </w:rPr>
              <w:t>120</w:t>
            </w:r>
          </w:p>
        </w:tc>
        <w:tc>
          <w:tcPr>
            <w:tcW w:w="1080" w:type="dxa"/>
            <w:shd w:val="clear" w:color="auto" w:fill="FAFAFA"/>
            <w:noWrap/>
            <w:tcMar>
              <w:left w:w="115" w:type="dxa"/>
              <w:right w:w="115" w:type="dxa"/>
            </w:tcMar>
            <w:vAlign w:val="bottom"/>
          </w:tcPr>
          <w:p w14:paraId="472C4FE9" w14:textId="471C3429" w:rsidR="00411D07" w:rsidRPr="00893755" w:rsidRDefault="00E002F0" w:rsidP="00031770">
            <w:pPr>
              <w:tabs>
                <w:tab w:val="decimal" w:pos="855"/>
              </w:tabs>
              <w:ind w:right="-72"/>
              <w:jc w:val="both"/>
              <w:rPr>
                <w:rFonts w:cs="Cordia New"/>
                <w:sz w:val="24"/>
                <w:szCs w:val="24"/>
              </w:rPr>
            </w:pPr>
            <w:r w:rsidRPr="00893755">
              <w:rPr>
                <w:rFonts w:cs="Cordia New"/>
                <w:sz w:val="24"/>
                <w:szCs w:val="24"/>
                <w:cs/>
              </w:rPr>
              <w:t>-</w:t>
            </w:r>
          </w:p>
        </w:tc>
        <w:tc>
          <w:tcPr>
            <w:tcW w:w="1080" w:type="dxa"/>
            <w:shd w:val="clear" w:color="auto" w:fill="FAFAFA"/>
            <w:noWrap/>
            <w:tcMar>
              <w:left w:w="115" w:type="dxa"/>
              <w:right w:w="115" w:type="dxa"/>
            </w:tcMar>
            <w:vAlign w:val="bottom"/>
          </w:tcPr>
          <w:p w14:paraId="0A026AC0" w14:textId="2009D327" w:rsidR="00411D07" w:rsidRPr="00893755" w:rsidRDefault="00E002F0" w:rsidP="00031770">
            <w:pPr>
              <w:tabs>
                <w:tab w:val="decimal" w:pos="855"/>
              </w:tabs>
              <w:ind w:right="-72"/>
              <w:jc w:val="both"/>
              <w:rPr>
                <w:rFonts w:cs="Cordia New"/>
                <w:sz w:val="24"/>
                <w:szCs w:val="24"/>
              </w:rPr>
            </w:pPr>
            <w:r w:rsidRPr="00893755">
              <w:rPr>
                <w:rFonts w:cs="Cordia New"/>
                <w:sz w:val="24"/>
                <w:szCs w:val="24"/>
                <w:cs/>
              </w:rPr>
              <w:t>-</w:t>
            </w:r>
          </w:p>
        </w:tc>
        <w:tc>
          <w:tcPr>
            <w:tcW w:w="1080" w:type="dxa"/>
            <w:shd w:val="clear" w:color="auto" w:fill="FAFAFA"/>
            <w:noWrap/>
            <w:tcMar>
              <w:left w:w="115" w:type="dxa"/>
              <w:right w:w="115" w:type="dxa"/>
            </w:tcMar>
            <w:vAlign w:val="bottom"/>
          </w:tcPr>
          <w:p w14:paraId="19C5F7B5" w14:textId="3CE86166" w:rsidR="00411D07" w:rsidRPr="00893755" w:rsidRDefault="00C64A6F" w:rsidP="00031770">
            <w:pPr>
              <w:tabs>
                <w:tab w:val="decimal" w:pos="855"/>
              </w:tabs>
              <w:ind w:right="-72"/>
              <w:jc w:val="both"/>
              <w:rPr>
                <w:rFonts w:cs="Cordia New"/>
                <w:sz w:val="24"/>
                <w:szCs w:val="24"/>
              </w:rPr>
            </w:pPr>
            <w:r w:rsidRPr="00C64A6F">
              <w:rPr>
                <w:rFonts w:cs="Cordia New"/>
                <w:sz w:val="24"/>
                <w:szCs w:val="24"/>
              </w:rPr>
              <w:t>120</w:t>
            </w:r>
          </w:p>
        </w:tc>
        <w:tc>
          <w:tcPr>
            <w:tcW w:w="1080" w:type="dxa"/>
            <w:shd w:val="clear" w:color="auto" w:fill="FAFAFA"/>
            <w:noWrap/>
            <w:tcMar>
              <w:left w:w="115" w:type="dxa"/>
              <w:right w:w="115" w:type="dxa"/>
            </w:tcMar>
            <w:vAlign w:val="bottom"/>
          </w:tcPr>
          <w:p w14:paraId="5ABC97D2" w14:textId="4C16FB5E" w:rsidR="00411D07" w:rsidRPr="00893755" w:rsidRDefault="00C64A6F" w:rsidP="00031770">
            <w:pPr>
              <w:tabs>
                <w:tab w:val="decimal" w:pos="855"/>
              </w:tabs>
              <w:ind w:right="-72"/>
              <w:jc w:val="both"/>
              <w:rPr>
                <w:rFonts w:cs="Cordia New"/>
                <w:sz w:val="24"/>
                <w:szCs w:val="24"/>
              </w:rPr>
            </w:pPr>
            <w:r w:rsidRPr="00C64A6F">
              <w:rPr>
                <w:rFonts w:cs="Cordia New"/>
                <w:sz w:val="24"/>
                <w:szCs w:val="24"/>
              </w:rPr>
              <w:t>4</w:t>
            </w:r>
            <w:r w:rsidR="00E002F0" w:rsidRPr="00893755">
              <w:rPr>
                <w:rFonts w:cs="Cordia New"/>
                <w:sz w:val="24"/>
                <w:szCs w:val="24"/>
              </w:rPr>
              <w:t>,</w:t>
            </w:r>
            <w:r w:rsidRPr="00C64A6F">
              <w:rPr>
                <w:rFonts w:cs="Cordia New"/>
                <w:sz w:val="24"/>
                <w:szCs w:val="24"/>
              </w:rPr>
              <w:t>012</w:t>
            </w:r>
          </w:p>
        </w:tc>
        <w:tc>
          <w:tcPr>
            <w:tcW w:w="1080" w:type="dxa"/>
            <w:shd w:val="clear" w:color="auto" w:fill="FAFAFA"/>
            <w:noWrap/>
            <w:tcMar>
              <w:left w:w="115" w:type="dxa"/>
              <w:right w:w="115" w:type="dxa"/>
            </w:tcMar>
            <w:vAlign w:val="bottom"/>
          </w:tcPr>
          <w:p w14:paraId="10192E8E" w14:textId="3DCC8A11" w:rsidR="00411D07" w:rsidRPr="00893755" w:rsidRDefault="00E002F0" w:rsidP="00031770">
            <w:pPr>
              <w:tabs>
                <w:tab w:val="decimal" w:pos="855"/>
              </w:tabs>
              <w:ind w:right="-72"/>
              <w:jc w:val="both"/>
              <w:rPr>
                <w:rFonts w:cs="Cordia New"/>
                <w:sz w:val="24"/>
                <w:szCs w:val="24"/>
              </w:rPr>
            </w:pPr>
            <w:r w:rsidRPr="00893755">
              <w:rPr>
                <w:rFonts w:cs="Cordia New"/>
                <w:sz w:val="24"/>
                <w:szCs w:val="24"/>
              </w:rPr>
              <w:t>-</w:t>
            </w:r>
          </w:p>
        </w:tc>
        <w:tc>
          <w:tcPr>
            <w:tcW w:w="1080" w:type="dxa"/>
            <w:shd w:val="clear" w:color="auto" w:fill="FAFAFA"/>
            <w:noWrap/>
            <w:tcMar>
              <w:left w:w="115" w:type="dxa"/>
              <w:right w:w="115" w:type="dxa"/>
            </w:tcMar>
            <w:vAlign w:val="bottom"/>
          </w:tcPr>
          <w:p w14:paraId="311BBA34" w14:textId="6AD994C0" w:rsidR="00411D07" w:rsidRPr="00893755" w:rsidRDefault="00E002F0" w:rsidP="00031770">
            <w:pPr>
              <w:tabs>
                <w:tab w:val="decimal" w:pos="855"/>
              </w:tabs>
              <w:ind w:right="-72"/>
              <w:jc w:val="both"/>
              <w:rPr>
                <w:rFonts w:cs="Cordia New"/>
                <w:sz w:val="24"/>
                <w:szCs w:val="24"/>
              </w:rPr>
            </w:pPr>
            <w:r w:rsidRPr="00893755">
              <w:rPr>
                <w:rFonts w:cs="Cordia New"/>
                <w:sz w:val="24"/>
                <w:szCs w:val="24"/>
              </w:rPr>
              <w:t>-</w:t>
            </w:r>
          </w:p>
        </w:tc>
        <w:tc>
          <w:tcPr>
            <w:tcW w:w="1080" w:type="dxa"/>
            <w:shd w:val="clear" w:color="auto" w:fill="FAFAFA"/>
            <w:noWrap/>
            <w:tcMar>
              <w:left w:w="115" w:type="dxa"/>
              <w:right w:w="115" w:type="dxa"/>
            </w:tcMar>
            <w:vAlign w:val="bottom"/>
          </w:tcPr>
          <w:p w14:paraId="0FC334B6" w14:textId="6C992F8C" w:rsidR="00411D07" w:rsidRPr="00893755" w:rsidRDefault="00C64A6F" w:rsidP="00031770">
            <w:pPr>
              <w:tabs>
                <w:tab w:val="decimal" w:pos="855"/>
              </w:tabs>
              <w:ind w:right="-72"/>
              <w:jc w:val="both"/>
              <w:rPr>
                <w:rFonts w:cs="Cordia New"/>
                <w:sz w:val="24"/>
                <w:szCs w:val="24"/>
              </w:rPr>
            </w:pPr>
            <w:r w:rsidRPr="00C64A6F">
              <w:rPr>
                <w:rFonts w:cs="Cordia New"/>
                <w:sz w:val="24"/>
                <w:szCs w:val="24"/>
              </w:rPr>
              <w:t>4</w:t>
            </w:r>
            <w:r w:rsidR="00E002F0" w:rsidRPr="00893755">
              <w:rPr>
                <w:rFonts w:cs="Cordia New"/>
                <w:sz w:val="24"/>
                <w:szCs w:val="24"/>
              </w:rPr>
              <w:t>,</w:t>
            </w:r>
            <w:r w:rsidRPr="00C64A6F">
              <w:rPr>
                <w:rFonts w:cs="Cordia New"/>
                <w:sz w:val="24"/>
                <w:szCs w:val="24"/>
              </w:rPr>
              <w:t>012</w:t>
            </w:r>
          </w:p>
        </w:tc>
      </w:tr>
      <w:tr w:rsidR="00411D07" w:rsidRPr="00893755" w14:paraId="54FD99D0" w14:textId="77777777" w:rsidTr="00031770">
        <w:tc>
          <w:tcPr>
            <w:tcW w:w="5850" w:type="dxa"/>
            <w:shd w:val="clear" w:color="auto" w:fill="auto"/>
            <w:noWrap/>
            <w:tcMar>
              <w:left w:w="115" w:type="dxa"/>
              <w:right w:w="115" w:type="dxa"/>
            </w:tcMar>
            <w:vAlign w:val="bottom"/>
          </w:tcPr>
          <w:p w14:paraId="309A69A7" w14:textId="77777777" w:rsidR="00411D07" w:rsidRPr="00893755" w:rsidRDefault="00411D07" w:rsidP="00031770">
            <w:pPr>
              <w:tabs>
                <w:tab w:val="left" w:pos="403"/>
              </w:tabs>
              <w:ind w:left="-72"/>
              <w:jc w:val="thaiDistribute"/>
              <w:rPr>
                <w:rFonts w:cs="Cordia New"/>
                <w:sz w:val="24"/>
                <w:szCs w:val="24"/>
              </w:rPr>
            </w:pPr>
            <w:r w:rsidRPr="00893755">
              <w:rPr>
                <w:rFonts w:cs="Cordia New"/>
                <w:sz w:val="24"/>
                <w:szCs w:val="24"/>
              </w:rPr>
              <w:t>Derivative financial instruments used for hedging - cash flow hedge</w:t>
            </w:r>
          </w:p>
        </w:tc>
        <w:tc>
          <w:tcPr>
            <w:tcW w:w="1080" w:type="dxa"/>
            <w:shd w:val="clear" w:color="auto" w:fill="FAFAFA"/>
            <w:noWrap/>
            <w:tcMar>
              <w:left w:w="115" w:type="dxa"/>
              <w:right w:w="115" w:type="dxa"/>
            </w:tcMar>
            <w:vAlign w:val="bottom"/>
          </w:tcPr>
          <w:p w14:paraId="2ED3EFC7"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13A28368"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5C97E5A7"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4A520C56"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48B022D2"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2834BB7D"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0A098527"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2A45DB5F" w14:textId="77777777" w:rsidR="00411D07" w:rsidRPr="00893755" w:rsidRDefault="00411D07" w:rsidP="00031770">
            <w:pPr>
              <w:tabs>
                <w:tab w:val="decimal" w:pos="855"/>
              </w:tabs>
              <w:ind w:right="-72"/>
              <w:jc w:val="both"/>
              <w:rPr>
                <w:rFonts w:cs="Cordia New"/>
                <w:sz w:val="24"/>
                <w:szCs w:val="24"/>
              </w:rPr>
            </w:pPr>
          </w:p>
        </w:tc>
      </w:tr>
      <w:tr w:rsidR="00411D07" w:rsidRPr="00893755" w14:paraId="0A657E06" w14:textId="77777777" w:rsidTr="00031770">
        <w:tc>
          <w:tcPr>
            <w:tcW w:w="5850" w:type="dxa"/>
            <w:shd w:val="clear" w:color="auto" w:fill="auto"/>
            <w:noWrap/>
            <w:tcMar>
              <w:left w:w="115" w:type="dxa"/>
              <w:right w:w="115" w:type="dxa"/>
            </w:tcMar>
            <w:vAlign w:val="bottom"/>
          </w:tcPr>
          <w:p w14:paraId="20029349" w14:textId="399DCACC" w:rsidR="00411D07" w:rsidRPr="00893755" w:rsidRDefault="00411D07" w:rsidP="00031770">
            <w:pPr>
              <w:tabs>
                <w:tab w:val="left" w:pos="403"/>
              </w:tabs>
              <w:ind w:left="-72"/>
              <w:jc w:val="thaiDistribute"/>
              <w:rPr>
                <w:rFonts w:cs="Cordia New"/>
                <w:sz w:val="24"/>
                <w:szCs w:val="24"/>
              </w:rPr>
            </w:pPr>
            <w:r w:rsidRPr="00893755">
              <w:rPr>
                <w:rFonts w:cs="Cordia New"/>
                <w:sz w:val="24"/>
                <w:szCs w:val="24"/>
              </w:rPr>
              <w:t xml:space="preserve">   - </w:t>
            </w:r>
            <w:r w:rsidR="00423889" w:rsidRPr="00893755">
              <w:rPr>
                <w:rFonts w:cs="Cordia New"/>
                <w:sz w:val="24"/>
                <w:szCs w:val="24"/>
              </w:rPr>
              <w:t>I</w:t>
            </w:r>
            <w:r w:rsidRPr="00893755">
              <w:rPr>
                <w:rFonts w:cs="Cordia New"/>
                <w:sz w:val="24"/>
                <w:szCs w:val="24"/>
              </w:rPr>
              <w:t>nterest rate swap</w:t>
            </w:r>
          </w:p>
        </w:tc>
        <w:tc>
          <w:tcPr>
            <w:tcW w:w="1080" w:type="dxa"/>
            <w:shd w:val="clear" w:color="auto" w:fill="FAFAFA"/>
            <w:noWrap/>
            <w:tcMar>
              <w:left w:w="115" w:type="dxa"/>
              <w:right w:w="115" w:type="dxa"/>
            </w:tcMar>
            <w:vAlign w:val="bottom"/>
          </w:tcPr>
          <w:p w14:paraId="1DD91F61" w14:textId="6F702AE4" w:rsidR="00411D07" w:rsidRPr="00893755" w:rsidRDefault="00E002F0" w:rsidP="00031770">
            <w:pPr>
              <w:tabs>
                <w:tab w:val="decimal" w:pos="855"/>
              </w:tabs>
              <w:ind w:right="-72"/>
              <w:jc w:val="both"/>
              <w:rPr>
                <w:rFonts w:cs="Cordia New"/>
                <w:sz w:val="24"/>
                <w:szCs w:val="24"/>
              </w:rPr>
            </w:pPr>
            <w:r w:rsidRPr="00893755">
              <w:rPr>
                <w:rFonts w:cs="Cordia New"/>
                <w:sz w:val="24"/>
                <w:szCs w:val="24"/>
              </w:rPr>
              <w:t>-</w:t>
            </w:r>
          </w:p>
        </w:tc>
        <w:tc>
          <w:tcPr>
            <w:tcW w:w="1080" w:type="dxa"/>
            <w:shd w:val="clear" w:color="auto" w:fill="FAFAFA"/>
            <w:noWrap/>
            <w:tcMar>
              <w:left w:w="115" w:type="dxa"/>
              <w:right w:w="115" w:type="dxa"/>
            </w:tcMar>
            <w:vAlign w:val="bottom"/>
          </w:tcPr>
          <w:p w14:paraId="2D958722" w14:textId="657A2241" w:rsidR="00411D07" w:rsidRPr="00893755" w:rsidRDefault="00C64A6F" w:rsidP="00031770">
            <w:pPr>
              <w:tabs>
                <w:tab w:val="decimal" w:pos="855"/>
              </w:tabs>
              <w:ind w:right="-72"/>
              <w:jc w:val="both"/>
              <w:rPr>
                <w:rFonts w:cs="Cordia New"/>
                <w:sz w:val="24"/>
                <w:szCs w:val="24"/>
              </w:rPr>
            </w:pPr>
            <w:r w:rsidRPr="00C64A6F">
              <w:rPr>
                <w:rFonts w:cs="Cordia New"/>
                <w:sz w:val="24"/>
                <w:szCs w:val="24"/>
              </w:rPr>
              <w:t>693</w:t>
            </w:r>
          </w:p>
        </w:tc>
        <w:tc>
          <w:tcPr>
            <w:tcW w:w="1080" w:type="dxa"/>
            <w:shd w:val="clear" w:color="auto" w:fill="FAFAFA"/>
            <w:noWrap/>
            <w:tcMar>
              <w:left w:w="115" w:type="dxa"/>
              <w:right w:w="115" w:type="dxa"/>
            </w:tcMar>
            <w:vAlign w:val="bottom"/>
          </w:tcPr>
          <w:p w14:paraId="5C6DF459" w14:textId="4C723D1A" w:rsidR="00411D07" w:rsidRPr="00893755" w:rsidRDefault="00E002F0" w:rsidP="00031770">
            <w:pPr>
              <w:tabs>
                <w:tab w:val="decimal" w:pos="855"/>
              </w:tabs>
              <w:ind w:right="-72"/>
              <w:jc w:val="both"/>
              <w:rPr>
                <w:rFonts w:cs="Cordia New"/>
                <w:sz w:val="24"/>
                <w:szCs w:val="24"/>
              </w:rPr>
            </w:pPr>
            <w:r w:rsidRPr="00893755">
              <w:rPr>
                <w:rFonts w:cs="Cordia New"/>
                <w:sz w:val="24"/>
                <w:szCs w:val="24"/>
              </w:rPr>
              <w:t>-</w:t>
            </w:r>
          </w:p>
        </w:tc>
        <w:tc>
          <w:tcPr>
            <w:tcW w:w="1080" w:type="dxa"/>
            <w:shd w:val="clear" w:color="auto" w:fill="FAFAFA"/>
            <w:noWrap/>
            <w:tcMar>
              <w:left w:w="115" w:type="dxa"/>
              <w:right w:w="115" w:type="dxa"/>
            </w:tcMar>
            <w:vAlign w:val="bottom"/>
          </w:tcPr>
          <w:p w14:paraId="0143E1BD" w14:textId="03D29446" w:rsidR="00411D07" w:rsidRPr="00893755" w:rsidRDefault="00C64A6F" w:rsidP="00031770">
            <w:pPr>
              <w:tabs>
                <w:tab w:val="decimal" w:pos="855"/>
              </w:tabs>
              <w:ind w:right="-72"/>
              <w:jc w:val="both"/>
              <w:rPr>
                <w:rFonts w:cs="Cordia New"/>
                <w:sz w:val="24"/>
                <w:szCs w:val="24"/>
              </w:rPr>
            </w:pPr>
            <w:r w:rsidRPr="00C64A6F">
              <w:rPr>
                <w:rFonts w:cs="Cordia New"/>
                <w:sz w:val="24"/>
                <w:szCs w:val="24"/>
              </w:rPr>
              <w:t>693</w:t>
            </w:r>
          </w:p>
        </w:tc>
        <w:tc>
          <w:tcPr>
            <w:tcW w:w="1080" w:type="dxa"/>
            <w:shd w:val="clear" w:color="auto" w:fill="FAFAFA"/>
            <w:noWrap/>
            <w:tcMar>
              <w:left w:w="115" w:type="dxa"/>
              <w:right w:w="115" w:type="dxa"/>
            </w:tcMar>
            <w:vAlign w:val="bottom"/>
          </w:tcPr>
          <w:p w14:paraId="2437B640" w14:textId="42A938C5" w:rsidR="00411D07" w:rsidRPr="00893755" w:rsidRDefault="00E002F0" w:rsidP="00031770">
            <w:pPr>
              <w:tabs>
                <w:tab w:val="decimal" w:pos="855"/>
              </w:tabs>
              <w:ind w:right="-72"/>
              <w:jc w:val="both"/>
              <w:outlineLvl w:val="0"/>
              <w:rPr>
                <w:rFonts w:cs="Cordia New"/>
                <w:sz w:val="24"/>
                <w:szCs w:val="24"/>
              </w:rPr>
            </w:pPr>
            <w:r w:rsidRPr="00893755">
              <w:rPr>
                <w:rFonts w:cs="Cordia New"/>
                <w:sz w:val="24"/>
                <w:szCs w:val="24"/>
              </w:rPr>
              <w:t>-</w:t>
            </w:r>
          </w:p>
        </w:tc>
        <w:tc>
          <w:tcPr>
            <w:tcW w:w="1080" w:type="dxa"/>
            <w:shd w:val="clear" w:color="auto" w:fill="FAFAFA"/>
            <w:noWrap/>
            <w:tcMar>
              <w:left w:w="115" w:type="dxa"/>
              <w:right w:w="115" w:type="dxa"/>
            </w:tcMar>
            <w:vAlign w:val="bottom"/>
          </w:tcPr>
          <w:p w14:paraId="08577DA3" w14:textId="44DAF689" w:rsidR="00411D07" w:rsidRPr="00893755" w:rsidRDefault="00C64A6F" w:rsidP="00031770">
            <w:pPr>
              <w:tabs>
                <w:tab w:val="decimal" w:pos="855"/>
              </w:tabs>
              <w:ind w:right="-72"/>
              <w:jc w:val="both"/>
              <w:outlineLvl w:val="0"/>
              <w:rPr>
                <w:rFonts w:cs="Cordia New"/>
                <w:sz w:val="24"/>
                <w:szCs w:val="24"/>
              </w:rPr>
            </w:pPr>
            <w:r w:rsidRPr="00C64A6F">
              <w:rPr>
                <w:rFonts w:cs="Cordia New"/>
                <w:sz w:val="24"/>
                <w:szCs w:val="24"/>
              </w:rPr>
              <w:t>23</w:t>
            </w:r>
            <w:r w:rsidR="00E002F0" w:rsidRPr="00893755">
              <w:rPr>
                <w:rFonts w:cs="Cordia New"/>
                <w:sz w:val="24"/>
                <w:szCs w:val="24"/>
              </w:rPr>
              <w:t>,</w:t>
            </w:r>
            <w:r w:rsidRPr="00C64A6F">
              <w:rPr>
                <w:rFonts w:cs="Cordia New"/>
                <w:sz w:val="24"/>
                <w:szCs w:val="24"/>
              </w:rPr>
              <w:t>169</w:t>
            </w:r>
          </w:p>
        </w:tc>
        <w:tc>
          <w:tcPr>
            <w:tcW w:w="1080" w:type="dxa"/>
            <w:shd w:val="clear" w:color="auto" w:fill="FAFAFA"/>
            <w:noWrap/>
            <w:tcMar>
              <w:left w:w="115" w:type="dxa"/>
              <w:right w:w="115" w:type="dxa"/>
            </w:tcMar>
            <w:vAlign w:val="bottom"/>
          </w:tcPr>
          <w:p w14:paraId="1F7B80AA" w14:textId="3B106605" w:rsidR="00411D07" w:rsidRPr="00893755" w:rsidRDefault="00E002F0" w:rsidP="00031770">
            <w:pPr>
              <w:tabs>
                <w:tab w:val="decimal" w:pos="855"/>
              </w:tabs>
              <w:ind w:right="-72"/>
              <w:jc w:val="both"/>
              <w:outlineLvl w:val="0"/>
              <w:rPr>
                <w:rFonts w:cs="Cordia New"/>
                <w:sz w:val="24"/>
                <w:szCs w:val="24"/>
              </w:rPr>
            </w:pPr>
            <w:r w:rsidRPr="00893755">
              <w:rPr>
                <w:rFonts w:cs="Cordia New"/>
                <w:sz w:val="24"/>
                <w:szCs w:val="24"/>
              </w:rPr>
              <w:t>-</w:t>
            </w:r>
          </w:p>
        </w:tc>
        <w:tc>
          <w:tcPr>
            <w:tcW w:w="1080" w:type="dxa"/>
            <w:shd w:val="clear" w:color="auto" w:fill="FAFAFA"/>
            <w:noWrap/>
            <w:tcMar>
              <w:left w:w="115" w:type="dxa"/>
              <w:right w:w="115" w:type="dxa"/>
            </w:tcMar>
            <w:vAlign w:val="bottom"/>
          </w:tcPr>
          <w:p w14:paraId="6003BC8E" w14:textId="2AA40752" w:rsidR="00411D07" w:rsidRPr="00893755" w:rsidRDefault="00C64A6F" w:rsidP="00031770">
            <w:pPr>
              <w:tabs>
                <w:tab w:val="decimal" w:pos="855"/>
              </w:tabs>
              <w:ind w:right="-72"/>
              <w:jc w:val="both"/>
              <w:outlineLvl w:val="0"/>
              <w:rPr>
                <w:rFonts w:cs="Cordia New"/>
                <w:sz w:val="24"/>
                <w:szCs w:val="24"/>
              </w:rPr>
            </w:pPr>
            <w:r w:rsidRPr="00C64A6F">
              <w:rPr>
                <w:rFonts w:cs="Cordia New"/>
                <w:sz w:val="24"/>
                <w:szCs w:val="24"/>
              </w:rPr>
              <w:t>23</w:t>
            </w:r>
            <w:r w:rsidR="00E002F0" w:rsidRPr="00893755">
              <w:rPr>
                <w:rFonts w:cs="Cordia New"/>
                <w:sz w:val="24"/>
                <w:szCs w:val="24"/>
              </w:rPr>
              <w:t>,</w:t>
            </w:r>
            <w:r w:rsidRPr="00C64A6F">
              <w:rPr>
                <w:rFonts w:cs="Cordia New"/>
                <w:sz w:val="24"/>
                <w:szCs w:val="24"/>
              </w:rPr>
              <w:t>169</w:t>
            </w:r>
          </w:p>
        </w:tc>
      </w:tr>
      <w:tr w:rsidR="00411D07" w:rsidRPr="00893755" w14:paraId="41052375" w14:textId="77777777" w:rsidTr="00031770">
        <w:tc>
          <w:tcPr>
            <w:tcW w:w="5850" w:type="dxa"/>
            <w:shd w:val="clear" w:color="auto" w:fill="auto"/>
            <w:noWrap/>
            <w:tcMar>
              <w:left w:w="115" w:type="dxa"/>
              <w:right w:w="115" w:type="dxa"/>
            </w:tcMar>
            <w:vAlign w:val="bottom"/>
          </w:tcPr>
          <w:p w14:paraId="72A073A9" w14:textId="77777777" w:rsidR="00411D07" w:rsidRPr="00893755" w:rsidRDefault="00411D07" w:rsidP="00031770">
            <w:pPr>
              <w:tabs>
                <w:tab w:val="left" w:pos="403"/>
              </w:tabs>
              <w:ind w:left="-72"/>
              <w:jc w:val="thaiDistribute"/>
              <w:rPr>
                <w:rFonts w:cs="Cordia New"/>
                <w:sz w:val="24"/>
                <w:szCs w:val="24"/>
              </w:rPr>
            </w:pPr>
            <w:r w:rsidRPr="00893755">
              <w:rPr>
                <w:rFonts w:cs="Cordia New"/>
                <w:sz w:val="24"/>
                <w:szCs w:val="24"/>
              </w:rPr>
              <w:t>Financial assets at fair value through other comprehensive income</w:t>
            </w:r>
          </w:p>
        </w:tc>
        <w:tc>
          <w:tcPr>
            <w:tcW w:w="1080" w:type="dxa"/>
            <w:shd w:val="clear" w:color="auto" w:fill="FAFAFA"/>
            <w:noWrap/>
            <w:tcMar>
              <w:left w:w="115" w:type="dxa"/>
              <w:right w:w="115" w:type="dxa"/>
            </w:tcMar>
            <w:vAlign w:val="bottom"/>
          </w:tcPr>
          <w:p w14:paraId="1081FF2D" w14:textId="77777777" w:rsidR="00411D07" w:rsidRPr="00893755" w:rsidRDefault="00411D07" w:rsidP="00031770">
            <w:pPr>
              <w:tabs>
                <w:tab w:val="decimal" w:pos="855"/>
              </w:tabs>
              <w:ind w:right="-72"/>
              <w:jc w:val="both"/>
              <w:outlineLvl w:val="0"/>
              <w:rPr>
                <w:rFonts w:cs="Cordia New"/>
                <w:sz w:val="24"/>
                <w:szCs w:val="24"/>
              </w:rPr>
            </w:pPr>
          </w:p>
        </w:tc>
        <w:tc>
          <w:tcPr>
            <w:tcW w:w="1080" w:type="dxa"/>
            <w:shd w:val="clear" w:color="auto" w:fill="FAFAFA"/>
            <w:noWrap/>
            <w:tcMar>
              <w:left w:w="115" w:type="dxa"/>
              <w:right w:w="115" w:type="dxa"/>
            </w:tcMar>
            <w:vAlign w:val="bottom"/>
          </w:tcPr>
          <w:p w14:paraId="662720A9"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061CDFE5"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1CC60845"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7437FBC1"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22C22043"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0C5C7BA4"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52FFF920" w14:textId="77777777" w:rsidR="00411D07" w:rsidRPr="00893755" w:rsidRDefault="00411D07" w:rsidP="00031770">
            <w:pPr>
              <w:tabs>
                <w:tab w:val="decimal" w:pos="855"/>
              </w:tabs>
              <w:ind w:right="-72"/>
              <w:jc w:val="both"/>
              <w:rPr>
                <w:rFonts w:cs="Cordia New"/>
                <w:sz w:val="24"/>
                <w:szCs w:val="24"/>
              </w:rPr>
            </w:pPr>
          </w:p>
        </w:tc>
      </w:tr>
      <w:tr w:rsidR="00411D07" w:rsidRPr="00893755" w14:paraId="40E9EA32" w14:textId="77777777" w:rsidTr="00031770">
        <w:tc>
          <w:tcPr>
            <w:tcW w:w="5850" w:type="dxa"/>
            <w:shd w:val="clear" w:color="auto" w:fill="auto"/>
            <w:noWrap/>
            <w:tcMar>
              <w:left w:w="115" w:type="dxa"/>
              <w:right w:w="115" w:type="dxa"/>
            </w:tcMar>
            <w:vAlign w:val="bottom"/>
          </w:tcPr>
          <w:p w14:paraId="7D2E0961" w14:textId="77777777" w:rsidR="00411D07" w:rsidRPr="00893755" w:rsidRDefault="00411D07" w:rsidP="00031770">
            <w:pPr>
              <w:tabs>
                <w:tab w:val="left" w:pos="403"/>
              </w:tabs>
              <w:ind w:left="-72"/>
              <w:jc w:val="thaiDistribute"/>
              <w:rPr>
                <w:rFonts w:cs="Cordia New"/>
                <w:sz w:val="24"/>
                <w:szCs w:val="24"/>
              </w:rPr>
            </w:pPr>
            <w:r w:rsidRPr="00893755">
              <w:rPr>
                <w:rFonts w:cs="Cordia New"/>
                <w:sz w:val="24"/>
                <w:szCs w:val="24"/>
              </w:rPr>
              <w:t xml:space="preserve">   - Investment in equity instruments</w:t>
            </w:r>
          </w:p>
        </w:tc>
        <w:tc>
          <w:tcPr>
            <w:tcW w:w="1080" w:type="dxa"/>
            <w:shd w:val="clear" w:color="auto" w:fill="FAFAFA"/>
            <w:noWrap/>
            <w:tcMar>
              <w:left w:w="115" w:type="dxa"/>
              <w:right w:w="115" w:type="dxa"/>
            </w:tcMar>
            <w:vAlign w:val="bottom"/>
          </w:tcPr>
          <w:p w14:paraId="6A2AD22F" w14:textId="7AF74D76" w:rsidR="00411D07" w:rsidRPr="00893755" w:rsidRDefault="00C64A6F" w:rsidP="00031770">
            <w:pPr>
              <w:tabs>
                <w:tab w:val="decimal" w:pos="855"/>
              </w:tabs>
              <w:ind w:right="-72"/>
              <w:jc w:val="both"/>
              <w:outlineLvl w:val="0"/>
              <w:rPr>
                <w:rFonts w:cs="Cordia New"/>
                <w:sz w:val="24"/>
                <w:szCs w:val="24"/>
              </w:rPr>
            </w:pPr>
            <w:r w:rsidRPr="00C64A6F">
              <w:rPr>
                <w:rFonts w:cs="Cordia New"/>
                <w:sz w:val="24"/>
                <w:szCs w:val="24"/>
              </w:rPr>
              <w:t>4</w:t>
            </w:r>
            <w:r w:rsidR="00E002F0" w:rsidRPr="00893755">
              <w:rPr>
                <w:rFonts w:cs="Cordia New"/>
                <w:sz w:val="24"/>
                <w:szCs w:val="24"/>
              </w:rPr>
              <w:t>,</w:t>
            </w:r>
            <w:r w:rsidRPr="00C64A6F">
              <w:rPr>
                <w:rFonts w:cs="Cordia New"/>
                <w:sz w:val="24"/>
                <w:szCs w:val="24"/>
              </w:rPr>
              <w:t>932</w:t>
            </w:r>
          </w:p>
        </w:tc>
        <w:tc>
          <w:tcPr>
            <w:tcW w:w="1080" w:type="dxa"/>
            <w:shd w:val="clear" w:color="auto" w:fill="FAFAFA"/>
            <w:noWrap/>
            <w:tcMar>
              <w:left w:w="115" w:type="dxa"/>
              <w:right w:w="115" w:type="dxa"/>
            </w:tcMar>
            <w:vAlign w:val="bottom"/>
          </w:tcPr>
          <w:p w14:paraId="07CE5056" w14:textId="6A29B294" w:rsidR="00411D07" w:rsidRPr="00893755" w:rsidRDefault="00E002F0" w:rsidP="00031770">
            <w:pPr>
              <w:tabs>
                <w:tab w:val="decimal" w:pos="855"/>
              </w:tabs>
              <w:ind w:right="-72"/>
              <w:jc w:val="both"/>
              <w:rPr>
                <w:rFonts w:cs="Cordia New"/>
                <w:sz w:val="24"/>
                <w:szCs w:val="24"/>
              </w:rPr>
            </w:pPr>
            <w:r w:rsidRPr="00893755">
              <w:rPr>
                <w:rFonts w:cs="Cordia New"/>
                <w:sz w:val="24"/>
                <w:szCs w:val="24"/>
              </w:rPr>
              <w:t>-</w:t>
            </w:r>
          </w:p>
        </w:tc>
        <w:tc>
          <w:tcPr>
            <w:tcW w:w="1080" w:type="dxa"/>
            <w:shd w:val="clear" w:color="auto" w:fill="FAFAFA"/>
            <w:noWrap/>
            <w:tcMar>
              <w:left w:w="115" w:type="dxa"/>
              <w:right w:w="115" w:type="dxa"/>
            </w:tcMar>
            <w:vAlign w:val="bottom"/>
          </w:tcPr>
          <w:p w14:paraId="10EC9F01" w14:textId="36D6AA13" w:rsidR="00411D07" w:rsidRPr="00893755" w:rsidRDefault="00C64A6F" w:rsidP="00031770">
            <w:pPr>
              <w:tabs>
                <w:tab w:val="decimal" w:pos="855"/>
              </w:tabs>
              <w:ind w:right="-72"/>
              <w:jc w:val="both"/>
              <w:rPr>
                <w:rFonts w:cs="Cordia New"/>
                <w:sz w:val="24"/>
                <w:szCs w:val="24"/>
              </w:rPr>
            </w:pPr>
            <w:r w:rsidRPr="00C64A6F">
              <w:rPr>
                <w:rFonts w:cs="Cordia New"/>
                <w:sz w:val="24"/>
                <w:szCs w:val="24"/>
              </w:rPr>
              <w:t>2</w:t>
            </w:r>
            <w:r w:rsidR="00E002F0" w:rsidRPr="00893755">
              <w:rPr>
                <w:rFonts w:cs="Cordia New"/>
                <w:sz w:val="24"/>
                <w:szCs w:val="24"/>
              </w:rPr>
              <w:t>,</w:t>
            </w:r>
            <w:r w:rsidRPr="00C64A6F">
              <w:rPr>
                <w:rFonts w:cs="Cordia New"/>
                <w:sz w:val="24"/>
                <w:szCs w:val="24"/>
              </w:rPr>
              <w:t>817</w:t>
            </w:r>
          </w:p>
        </w:tc>
        <w:tc>
          <w:tcPr>
            <w:tcW w:w="1080" w:type="dxa"/>
            <w:shd w:val="clear" w:color="auto" w:fill="FAFAFA"/>
            <w:noWrap/>
            <w:tcMar>
              <w:left w:w="115" w:type="dxa"/>
              <w:right w:w="115" w:type="dxa"/>
            </w:tcMar>
            <w:vAlign w:val="bottom"/>
          </w:tcPr>
          <w:p w14:paraId="609C9FD6" w14:textId="12B87461" w:rsidR="00411D07" w:rsidRPr="00893755" w:rsidRDefault="00C64A6F" w:rsidP="00031770">
            <w:pPr>
              <w:tabs>
                <w:tab w:val="decimal" w:pos="855"/>
              </w:tabs>
              <w:ind w:right="-72"/>
              <w:jc w:val="both"/>
              <w:rPr>
                <w:rFonts w:cs="Cordia New"/>
                <w:sz w:val="24"/>
                <w:szCs w:val="24"/>
              </w:rPr>
            </w:pPr>
            <w:r w:rsidRPr="00C64A6F">
              <w:rPr>
                <w:rFonts w:cs="Cordia New"/>
                <w:sz w:val="24"/>
                <w:szCs w:val="24"/>
              </w:rPr>
              <w:t>7</w:t>
            </w:r>
            <w:r w:rsidR="00E002F0" w:rsidRPr="00893755">
              <w:rPr>
                <w:rFonts w:cs="Cordia New"/>
                <w:sz w:val="24"/>
                <w:szCs w:val="24"/>
              </w:rPr>
              <w:t>,</w:t>
            </w:r>
            <w:r w:rsidRPr="00C64A6F">
              <w:rPr>
                <w:rFonts w:cs="Cordia New"/>
                <w:sz w:val="24"/>
                <w:szCs w:val="24"/>
              </w:rPr>
              <w:t>749</w:t>
            </w:r>
          </w:p>
        </w:tc>
        <w:tc>
          <w:tcPr>
            <w:tcW w:w="1080" w:type="dxa"/>
            <w:shd w:val="clear" w:color="auto" w:fill="FAFAFA"/>
            <w:noWrap/>
            <w:tcMar>
              <w:left w:w="115" w:type="dxa"/>
              <w:right w:w="115" w:type="dxa"/>
            </w:tcMar>
            <w:vAlign w:val="bottom"/>
          </w:tcPr>
          <w:p w14:paraId="73ACB09A" w14:textId="231D1CCB" w:rsidR="00411D07" w:rsidRPr="00893755" w:rsidRDefault="00C64A6F" w:rsidP="00031770">
            <w:pPr>
              <w:tabs>
                <w:tab w:val="decimal" w:pos="855"/>
              </w:tabs>
              <w:ind w:right="-72"/>
              <w:jc w:val="both"/>
              <w:rPr>
                <w:rFonts w:cs="Cordia New"/>
                <w:sz w:val="24"/>
                <w:szCs w:val="24"/>
              </w:rPr>
            </w:pPr>
            <w:r w:rsidRPr="00C64A6F">
              <w:rPr>
                <w:rFonts w:cs="Cordia New"/>
                <w:sz w:val="24"/>
                <w:szCs w:val="24"/>
              </w:rPr>
              <w:t>164</w:t>
            </w:r>
            <w:r w:rsidR="00E002F0" w:rsidRPr="00893755">
              <w:rPr>
                <w:rFonts w:cs="Cordia New"/>
                <w:sz w:val="24"/>
                <w:szCs w:val="24"/>
              </w:rPr>
              <w:t>,</w:t>
            </w:r>
            <w:r w:rsidRPr="00C64A6F">
              <w:rPr>
                <w:rFonts w:cs="Cordia New"/>
                <w:sz w:val="24"/>
                <w:szCs w:val="24"/>
              </w:rPr>
              <w:t>826</w:t>
            </w:r>
          </w:p>
        </w:tc>
        <w:tc>
          <w:tcPr>
            <w:tcW w:w="1080" w:type="dxa"/>
            <w:shd w:val="clear" w:color="auto" w:fill="FAFAFA"/>
            <w:noWrap/>
            <w:tcMar>
              <w:left w:w="115" w:type="dxa"/>
              <w:right w:w="115" w:type="dxa"/>
            </w:tcMar>
            <w:vAlign w:val="bottom"/>
          </w:tcPr>
          <w:p w14:paraId="42FFF84F" w14:textId="0A0C04C7" w:rsidR="00411D07" w:rsidRPr="00893755" w:rsidRDefault="00E002F0" w:rsidP="00031770">
            <w:pPr>
              <w:tabs>
                <w:tab w:val="decimal" w:pos="855"/>
              </w:tabs>
              <w:ind w:right="-72"/>
              <w:jc w:val="both"/>
              <w:rPr>
                <w:rFonts w:cs="Cordia New"/>
                <w:sz w:val="24"/>
                <w:szCs w:val="24"/>
              </w:rPr>
            </w:pPr>
            <w:r w:rsidRPr="00893755">
              <w:rPr>
                <w:rFonts w:cs="Cordia New"/>
                <w:sz w:val="24"/>
                <w:szCs w:val="24"/>
              </w:rPr>
              <w:t>-</w:t>
            </w:r>
          </w:p>
        </w:tc>
        <w:tc>
          <w:tcPr>
            <w:tcW w:w="1080" w:type="dxa"/>
            <w:shd w:val="clear" w:color="auto" w:fill="FAFAFA"/>
            <w:noWrap/>
            <w:tcMar>
              <w:left w:w="115" w:type="dxa"/>
              <w:right w:w="115" w:type="dxa"/>
            </w:tcMar>
            <w:vAlign w:val="bottom"/>
          </w:tcPr>
          <w:p w14:paraId="70E5CBFB" w14:textId="6E23BEDA" w:rsidR="00411D07" w:rsidRPr="00893755" w:rsidRDefault="00C64A6F" w:rsidP="00031770">
            <w:pPr>
              <w:tabs>
                <w:tab w:val="decimal" w:pos="855"/>
              </w:tabs>
              <w:ind w:right="-72"/>
              <w:jc w:val="both"/>
              <w:rPr>
                <w:rFonts w:cs="Cordia New"/>
                <w:sz w:val="24"/>
                <w:szCs w:val="24"/>
              </w:rPr>
            </w:pPr>
            <w:r w:rsidRPr="00C64A6F">
              <w:rPr>
                <w:rFonts w:cs="Cordia New"/>
                <w:sz w:val="24"/>
                <w:szCs w:val="24"/>
              </w:rPr>
              <w:t>94</w:t>
            </w:r>
            <w:r w:rsidR="00E002F0" w:rsidRPr="00893755">
              <w:rPr>
                <w:rFonts w:cs="Cordia New"/>
                <w:sz w:val="24"/>
                <w:szCs w:val="24"/>
              </w:rPr>
              <w:t>,</w:t>
            </w:r>
            <w:r w:rsidRPr="00C64A6F">
              <w:rPr>
                <w:rFonts w:cs="Cordia New"/>
                <w:sz w:val="24"/>
                <w:szCs w:val="24"/>
              </w:rPr>
              <w:t>141</w:t>
            </w:r>
          </w:p>
        </w:tc>
        <w:tc>
          <w:tcPr>
            <w:tcW w:w="1080" w:type="dxa"/>
            <w:shd w:val="clear" w:color="auto" w:fill="FAFAFA"/>
            <w:noWrap/>
            <w:tcMar>
              <w:left w:w="115" w:type="dxa"/>
              <w:right w:w="115" w:type="dxa"/>
            </w:tcMar>
            <w:vAlign w:val="bottom"/>
          </w:tcPr>
          <w:p w14:paraId="3ACF61DB" w14:textId="615FE851" w:rsidR="00411D07" w:rsidRPr="00893755" w:rsidRDefault="00C64A6F" w:rsidP="00031770">
            <w:pPr>
              <w:tabs>
                <w:tab w:val="decimal" w:pos="855"/>
              </w:tabs>
              <w:ind w:right="-72"/>
              <w:jc w:val="both"/>
              <w:rPr>
                <w:rFonts w:cs="Cordia New"/>
                <w:sz w:val="24"/>
                <w:szCs w:val="24"/>
              </w:rPr>
            </w:pPr>
            <w:r w:rsidRPr="00C64A6F">
              <w:rPr>
                <w:rFonts w:cs="Cordia New"/>
                <w:sz w:val="24"/>
                <w:szCs w:val="24"/>
              </w:rPr>
              <w:t>258</w:t>
            </w:r>
            <w:r w:rsidR="00E002F0" w:rsidRPr="00893755">
              <w:rPr>
                <w:rFonts w:cs="Cordia New"/>
                <w:sz w:val="24"/>
                <w:szCs w:val="24"/>
              </w:rPr>
              <w:t>,</w:t>
            </w:r>
            <w:r w:rsidRPr="00C64A6F">
              <w:rPr>
                <w:rFonts w:cs="Cordia New"/>
                <w:sz w:val="24"/>
                <w:szCs w:val="24"/>
              </w:rPr>
              <w:t>967</w:t>
            </w:r>
          </w:p>
        </w:tc>
      </w:tr>
      <w:tr w:rsidR="00E002F0" w:rsidRPr="00893755" w14:paraId="5FF309BA" w14:textId="77777777" w:rsidTr="00031770">
        <w:tc>
          <w:tcPr>
            <w:tcW w:w="5850" w:type="dxa"/>
            <w:shd w:val="clear" w:color="auto" w:fill="auto"/>
            <w:noWrap/>
            <w:tcMar>
              <w:left w:w="115" w:type="dxa"/>
              <w:right w:w="115" w:type="dxa"/>
            </w:tcMar>
            <w:vAlign w:val="bottom"/>
          </w:tcPr>
          <w:p w14:paraId="68CA5F9F" w14:textId="77777777" w:rsidR="00E002F0" w:rsidRPr="00893755" w:rsidRDefault="00E002F0" w:rsidP="00E002F0">
            <w:pPr>
              <w:ind w:left="-72"/>
              <w:jc w:val="thaiDistribute"/>
              <w:rPr>
                <w:rFonts w:cs="Cordia New"/>
                <w:sz w:val="24"/>
                <w:szCs w:val="24"/>
              </w:rPr>
            </w:pPr>
            <w:r w:rsidRPr="00893755">
              <w:rPr>
                <w:rFonts w:cs="Cordia New"/>
                <w:sz w:val="24"/>
                <w:szCs w:val="24"/>
              </w:rPr>
              <w:t>Total assets</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36C34056" w14:textId="21C0504C" w:rsidR="00E002F0" w:rsidRPr="00893755" w:rsidRDefault="00C64A6F" w:rsidP="00E002F0">
            <w:pPr>
              <w:tabs>
                <w:tab w:val="decimal" w:pos="855"/>
              </w:tabs>
              <w:ind w:right="-72"/>
              <w:jc w:val="both"/>
              <w:outlineLvl w:val="0"/>
              <w:rPr>
                <w:rFonts w:cs="Cordia New"/>
                <w:sz w:val="24"/>
                <w:szCs w:val="24"/>
              </w:rPr>
            </w:pPr>
            <w:r w:rsidRPr="00C64A6F">
              <w:rPr>
                <w:rFonts w:cs="Cordia New"/>
                <w:sz w:val="24"/>
                <w:szCs w:val="24"/>
              </w:rPr>
              <w:t>5</w:t>
            </w:r>
            <w:r w:rsidR="00E002F0" w:rsidRPr="00893755">
              <w:rPr>
                <w:rFonts w:cs="Cordia New"/>
                <w:sz w:val="24"/>
                <w:szCs w:val="24"/>
              </w:rPr>
              <w:t>,</w:t>
            </w:r>
            <w:r w:rsidRPr="00C64A6F">
              <w:rPr>
                <w:rFonts w:cs="Cordia New"/>
                <w:sz w:val="24"/>
                <w:szCs w:val="24"/>
              </w:rPr>
              <w:t>052</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7B87FA75" w14:textId="06C36B8C" w:rsidR="00E002F0" w:rsidRPr="00893755" w:rsidRDefault="00C64A6F" w:rsidP="00E002F0">
            <w:pPr>
              <w:tabs>
                <w:tab w:val="decimal" w:pos="855"/>
              </w:tabs>
              <w:ind w:right="-72"/>
              <w:jc w:val="both"/>
              <w:rPr>
                <w:rFonts w:cs="Cordia New"/>
                <w:sz w:val="24"/>
                <w:szCs w:val="24"/>
              </w:rPr>
            </w:pPr>
            <w:r w:rsidRPr="00C64A6F">
              <w:rPr>
                <w:rFonts w:cs="Cordia New"/>
                <w:sz w:val="24"/>
                <w:szCs w:val="24"/>
              </w:rPr>
              <w:t>693</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2AA044D4" w14:textId="70D81419" w:rsidR="00E002F0" w:rsidRPr="00893755" w:rsidRDefault="00C64A6F" w:rsidP="00E002F0">
            <w:pPr>
              <w:tabs>
                <w:tab w:val="decimal" w:pos="855"/>
              </w:tabs>
              <w:ind w:right="-72"/>
              <w:jc w:val="both"/>
              <w:rPr>
                <w:rFonts w:cs="Cordia New"/>
                <w:sz w:val="24"/>
                <w:szCs w:val="24"/>
              </w:rPr>
            </w:pPr>
            <w:r w:rsidRPr="00C64A6F">
              <w:rPr>
                <w:rFonts w:cs="Cordia New"/>
                <w:sz w:val="24"/>
                <w:szCs w:val="24"/>
              </w:rPr>
              <w:t>2</w:t>
            </w:r>
            <w:r w:rsidR="00E002F0" w:rsidRPr="00893755">
              <w:rPr>
                <w:rFonts w:cs="Cordia New"/>
                <w:sz w:val="24"/>
                <w:szCs w:val="24"/>
              </w:rPr>
              <w:t>,</w:t>
            </w:r>
            <w:r w:rsidRPr="00C64A6F">
              <w:rPr>
                <w:rFonts w:cs="Cordia New"/>
                <w:sz w:val="24"/>
                <w:szCs w:val="24"/>
              </w:rPr>
              <w:t>817</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617D4943" w14:textId="7826C25F" w:rsidR="00E002F0" w:rsidRPr="00893755" w:rsidRDefault="00C64A6F" w:rsidP="00E002F0">
            <w:pPr>
              <w:tabs>
                <w:tab w:val="decimal" w:pos="855"/>
              </w:tabs>
              <w:ind w:right="-72"/>
              <w:jc w:val="both"/>
              <w:rPr>
                <w:rFonts w:cs="Cordia New"/>
                <w:sz w:val="24"/>
                <w:szCs w:val="24"/>
              </w:rPr>
            </w:pPr>
            <w:r w:rsidRPr="00C64A6F">
              <w:rPr>
                <w:rFonts w:cs="Cordia New"/>
                <w:sz w:val="24"/>
                <w:szCs w:val="24"/>
              </w:rPr>
              <w:t>8</w:t>
            </w:r>
            <w:r w:rsidR="00E002F0" w:rsidRPr="00893755">
              <w:rPr>
                <w:rFonts w:cs="Cordia New"/>
                <w:sz w:val="24"/>
                <w:szCs w:val="24"/>
              </w:rPr>
              <w:t>,</w:t>
            </w:r>
            <w:r w:rsidRPr="00C64A6F">
              <w:rPr>
                <w:rFonts w:cs="Cordia New"/>
                <w:sz w:val="24"/>
                <w:szCs w:val="24"/>
              </w:rPr>
              <w:t>562</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1E707DC9" w14:textId="49F5AF06" w:rsidR="00E002F0" w:rsidRPr="00893755" w:rsidRDefault="00C64A6F" w:rsidP="00E002F0">
            <w:pPr>
              <w:tabs>
                <w:tab w:val="decimal" w:pos="855"/>
              </w:tabs>
              <w:ind w:right="-72"/>
              <w:jc w:val="both"/>
              <w:rPr>
                <w:rFonts w:cs="Cordia New"/>
                <w:sz w:val="24"/>
                <w:szCs w:val="24"/>
              </w:rPr>
            </w:pPr>
            <w:r w:rsidRPr="00C64A6F">
              <w:rPr>
                <w:rFonts w:cs="Cordia New"/>
                <w:sz w:val="24"/>
                <w:szCs w:val="24"/>
              </w:rPr>
              <w:t>168</w:t>
            </w:r>
            <w:r w:rsidR="00E002F0" w:rsidRPr="00893755">
              <w:rPr>
                <w:rFonts w:cs="Cordia New"/>
                <w:sz w:val="24"/>
                <w:szCs w:val="24"/>
              </w:rPr>
              <w:t>,</w:t>
            </w:r>
            <w:r w:rsidRPr="00C64A6F">
              <w:rPr>
                <w:rFonts w:cs="Cordia New"/>
                <w:sz w:val="24"/>
                <w:szCs w:val="24"/>
              </w:rPr>
              <w:t>838</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5C9657D1" w14:textId="60083461" w:rsidR="00E002F0" w:rsidRPr="00893755" w:rsidRDefault="00C64A6F" w:rsidP="00E002F0">
            <w:pPr>
              <w:tabs>
                <w:tab w:val="decimal" w:pos="855"/>
              </w:tabs>
              <w:ind w:right="-72"/>
              <w:jc w:val="both"/>
              <w:rPr>
                <w:rFonts w:cs="Cordia New"/>
                <w:sz w:val="24"/>
                <w:szCs w:val="24"/>
              </w:rPr>
            </w:pPr>
            <w:r w:rsidRPr="00C64A6F">
              <w:rPr>
                <w:rFonts w:cs="Cordia New"/>
                <w:sz w:val="24"/>
                <w:szCs w:val="24"/>
              </w:rPr>
              <w:t>23</w:t>
            </w:r>
            <w:r w:rsidR="00E002F0" w:rsidRPr="00893755">
              <w:rPr>
                <w:rFonts w:cs="Cordia New"/>
                <w:sz w:val="24"/>
                <w:szCs w:val="24"/>
              </w:rPr>
              <w:t>,</w:t>
            </w:r>
            <w:r w:rsidRPr="00C64A6F">
              <w:rPr>
                <w:rFonts w:cs="Cordia New"/>
                <w:sz w:val="24"/>
                <w:szCs w:val="24"/>
              </w:rPr>
              <w:t>169</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0EB3D7ED" w14:textId="479A8424" w:rsidR="00E002F0" w:rsidRPr="00893755" w:rsidRDefault="00C64A6F" w:rsidP="00E002F0">
            <w:pPr>
              <w:tabs>
                <w:tab w:val="decimal" w:pos="855"/>
              </w:tabs>
              <w:ind w:right="-72"/>
              <w:jc w:val="both"/>
              <w:rPr>
                <w:rFonts w:cs="Cordia New"/>
                <w:sz w:val="24"/>
                <w:szCs w:val="24"/>
              </w:rPr>
            </w:pPr>
            <w:r w:rsidRPr="00C64A6F">
              <w:rPr>
                <w:rFonts w:cs="Cordia New"/>
                <w:sz w:val="24"/>
                <w:szCs w:val="24"/>
              </w:rPr>
              <w:t>94</w:t>
            </w:r>
            <w:r w:rsidR="00E002F0" w:rsidRPr="00893755">
              <w:rPr>
                <w:rFonts w:cs="Cordia New"/>
                <w:sz w:val="24"/>
                <w:szCs w:val="24"/>
              </w:rPr>
              <w:t>,</w:t>
            </w:r>
            <w:r w:rsidRPr="00C64A6F">
              <w:rPr>
                <w:rFonts w:cs="Cordia New"/>
                <w:sz w:val="24"/>
                <w:szCs w:val="24"/>
              </w:rPr>
              <w:t>141</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246F6143" w14:textId="6F181563" w:rsidR="00E002F0" w:rsidRPr="00893755" w:rsidRDefault="00C64A6F" w:rsidP="00E002F0">
            <w:pPr>
              <w:tabs>
                <w:tab w:val="decimal" w:pos="855"/>
              </w:tabs>
              <w:ind w:right="-72"/>
              <w:jc w:val="both"/>
              <w:rPr>
                <w:rFonts w:cs="Cordia New"/>
                <w:sz w:val="24"/>
                <w:szCs w:val="24"/>
              </w:rPr>
            </w:pPr>
            <w:r w:rsidRPr="00C64A6F">
              <w:rPr>
                <w:rFonts w:cs="Cordia New"/>
                <w:sz w:val="24"/>
                <w:szCs w:val="24"/>
              </w:rPr>
              <w:t>286</w:t>
            </w:r>
            <w:r w:rsidR="00E002F0" w:rsidRPr="00893755">
              <w:rPr>
                <w:rFonts w:cs="Cordia New"/>
                <w:sz w:val="24"/>
                <w:szCs w:val="24"/>
              </w:rPr>
              <w:t>,</w:t>
            </w:r>
            <w:r w:rsidRPr="00C64A6F">
              <w:rPr>
                <w:rFonts w:cs="Cordia New"/>
                <w:sz w:val="24"/>
                <w:szCs w:val="24"/>
              </w:rPr>
              <w:t>148</w:t>
            </w:r>
          </w:p>
        </w:tc>
      </w:tr>
      <w:tr w:rsidR="00411D07" w:rsidRPr="00893755" w14:paraId="140D17E7" w14:textId="77777777" w:rsidTr="00031770">
        <w:tc>
          <w:tcPr>
            <w:tcW w:w="5850" w:type="dxa"/>
            <w:shd w:val="clear" w:color="auto" w:fill="auto"/>
            <w:noWrap/>
            <w:tcMar>
              <w:left w:w="115" w:type="dxa"/>
              <w:right w:w="115" w:type="dxa"/>
            </w:tcMar>
            <w:vAlign w:val="bottom"/>
          </w:tcPr>
          <w:p w14:paraId="09C8FBDE" w14:textId="77777777" w:rsidR="00411D07" w:rsidRPr="00893755" w:rsidRDefault="00411D07" w:rsidP="00031770">
            <w:pPr>
              <w:ind w:left="-72"/>
              <w:jc w:val="thaiDistribute"/>
              <w:rPr>
                <w:rFonts w:cs="Cordia New"/>
                <w:sz w:val="24"/>
                <w:szCs w:val="24"/>
              </w:rPr>
            </w:pPr>
          </w:p>
        </w:tc>
        <w:tc>
          <w:tcPr>
            <w:tcW w:w="1080" w:type="dxa"/>
            <w:tcBorders>
              <w:top w:val="single" w:sz="4" w:space="0" w:color="auto"/>
            </w:tcBorders>
            <w:shd w:val="clear" w:color="auto" w:fill="FAFAFA"/>
            <w:noWrap/>
            <w:tcMar>
              <w:left w:w="115" w:type="dxa"/>
              <w:right w:w="115" w:type="dxa"/>
            </w:tcMar>
            <w:vAlign w:val="bottom"/>
          </w:tcPr>
          <w:p w14:paraId="7E731836" w14:textId="77777777" w:rsidR="00411D07" w:rsidRPr="00893755" w:rsidRDefault="00411D07" w:rsidP="00031770">
            <w:pPr>
              <w:tabs>
                <w:tab w:val="decimal" w:pos="855"/>
              </w:tabs>
              <w:ind w:right="-72"/>
              <w:jc w:val="both"/>
              <w:outlineLvl w:val="0"/>
              <w:rPr>
                <w:rFonts w:cs="Cordia New"/>
                <w:sz w:val="24"/>
                <w:szCs w:val="24"/>
              </w:rPr>
            </w:pPr>
          </w:p>
        </w:tc>
        <w:tc>
          <w:tcPr>
            <w:tcW w:w="1080" w:type="dxa"/>
            <w:tcBorders>
              <w:top w:val="single" w:sz="4" w:space="0" w:color="auto"/>
            </w:tcBorders>
            <w:shd w:val="clear" w:color="auto" w:fill="FAFAFA"/>
            <w:noWrap/>
            <w:tcMar>
              <w:left w:w="115" w:type="dxa"/>
              <w:right w:w="115" w:type="dxa"/>
            </w:tcMar>
            <w:vAlign w:val="bottom"/>
          </w:tcPr>
          <w:p w14:paraId="2074C209" w14:textId="77777777" w:rsidR="00411D07" w:rsidRPr="00893755" w:rsidRDefault="00411D07" w:rsidP="00031770">
            <w:pPr>
              <w:tabs>
                <w:tab w:val="decimal" w:pos="855"/>
              </w:tabs>
              <w:ind w:right="-72"/>
              <w:jc w:val="both"/>
              <w:rPr>
                <w:rFonts w:cs="Cordia New"/>
                <w:sz w:val="24"/>
                <w:szCs w:val="24"/>
              </w:rPr>
            </w:pPr>
          </w:p>
        </w:tc>
        <w:tc>
          <w:tcPr>
            <w:tcW w:w="1080" w:type="dxa"/>
            <w:tcBorders>
              <w:top w:val="single" w:sz="4" w:space="0" w:color="auto"/>
            </w:tcBorders>
            <w:shd w:val="clear" w:color="auto" w:fill="FAFAFA"/>
            <w:noWrap/>
            <w:tcMar>
              <w:left w:w="115" w:type="dxa"/>
              <w:right w:w="115" w:type="dxa"/>
            </w:tcMar>
            <w:vAlign w:val="bottom"/>
          </w:tcPr>
          <w:p w14:paraId="3A4494D5" w14:textId="77777777" w:rsidR="00411D07" w:rsidRPr="00893755" w:rsidRDefault="00411D07" w:rsidP="00031770">
            <w:pPr>
              <w:tabs>
                <w:tab w:val="decimal" w:pos="855"/>
              </w:tabs>
              <w:ind w:right="-72"/>
              <w:jc w:val="both"/>
              <w:rPr>
                <w:rFonts w:cs="Cordia New"/>
                <w:sz w:val="24"/>
                <w:szCs w:val="24"/>
              </w:rPr>
            </w:pPr>
          </w:p>
        </w:tc>
        <w:tc>
          <w:tcPr>
            <w:tcW w:w="1080" w:type="dxa"/>
            <w:tcBorders>
              <w:top w:val="single" w:sz="4" w:space="0" w:color="auto"/>
            </w:tcBorders>
            <w:shd w:val="clear" w:color="auto" w:fill="FAFAFA"/>
            <w:noWrap/>
            <w:tcMar>
              <w:left w:w="115" w:type="dxa"/>
              <w:right w:w="115" w:type="dxa"/>
            </w:tcMar>
            <w:vAlign w:val="bottom"/>
          </w:tcPr>
          <w:p w14:paraId="740E86BE" w14:textId="77777777" w:rsidR="00411D07" w:rsidRPr="00893755" w:rsidRDefault="00411D07" w:rsidP="00031770">
            <w:pPr>
              <w:tabs>
                <w:tab w:val="decimal" w:pos="855"/>
              </w:tabs>
              <w:ind w:right="-72"/>
              <w:jc w:val="both"/>
              <w:rPr>
                <w:rFonts w:cs="Cordia New"/>
                <w:sz w:val="24"/>
                <w:szCs w:val="24"/>
              </w:rPr>
            </w:pPr>
          </w:p>
        </w:tc>
        <w:tc>
          <w:tcPr>
            <w:tcW w:w="1080" w:type="dxa"/>
            <w:tcBorders>
              <w:top w:val="single" w:sz="4" w:space="0" w:color="auto"/>
            </w:tcBorders>
            <w:shd w:val="clear" w:color="auto" w:fill="FAFAFA"/>
            <w:noWrap/>
            <w:tcMar>
              <w:left w:w="115" w:type="dxa"/>
              <w:right w:w="115" w:type="dxa"/>
            </w:tcMar>
            <w:vAlign w:val="bottom"/>
          </w:tcPr>
          <w:p w14:paraId="6C541F48" w14:textId="77777777" w:rsidR="00411D07" w:rsidRPr="00893755" w:rsidRDefault="00411D07" w:rsidP="00031770">
            <w:pPr>
              <w:tabs>
                <w:tab w:val="decimal" w:pos="855"/>
              </w:tabs>
              <w:ind w:right="-72"/>
              <w:jc w:val="both"/>
              <w:rPr>
                <w:rFonts w:cs="Cordia New"/>
                <w:sz w:val="24"/>
                <w:szCs w:val="24"/>
              </w:rPr>
            </w:pPr>
          </w:p>
        </w:tc>
        <w:tc>
          <w:tcPr>
            <w:tcW w:w="1080" w:type="dxa"/>
            <w:tcBorders>
              <w:top w:val="single" w:sz="4" w:space="0" w:color="auto"/>
            </w:tcBorders>
            <w:shd w:val="clear" w:color="auto" w:fill="FAFAFA"/>
            <w:noWrap/>
            <w:tcMar>
              <w:left w:w="115" w:type="dxa"/>
              <w:right w:w="115" w:type="dxa"/>
            </w:tcMar>
            <w:vAlign w:val="bottom"/>
          </w:tcPr>
          <w:p w14:paraId="7240FB86" w14:textId="77777777" w:rsidR="00411D07" w:rsidRPr="00893755" w:rsidRDefault="00411D07" w:rsidP="00031770">
            <w:pPr>
              <w:tabs>
                <w:tab w:val="decimal" w:pos="855"/>
              </w:tabs>
              <w:ind w:right="-72"/>
              <w:jc w:val="both"/>
              <w:rPr>
                <w:rFonts w:cs="Cordia New"/>
                <w:sz w:val="24"/>
                <w:szCs w:val="24"/>
              </w:rPr>
            </w:pPr>
          </w:p>
        </w:tc>
        <w:tc>
          <w:tcPr>
            <w:tcW w:w="1080" w:type="dxa"/>
            <w:tcBorders>
              <w:top w:val="single" w:sz="4" w:space="0" w:color="auto"/>
            </w:tcBorders>
            <w:shd w:val="clear" w:color="auto" w:fill="FAFAFA"/>
            <w:noWrap/>
            <w:tcMar>
              <w:left w:w="115" w:type="dxa"/>
              <w:right w:w="115" w:type="dxa"/>
            </w:tcMar>
            <w:vAlign w:val="bottom"/>
          </w:tcPr>
          <w:p w14:paraId="41FE32F3" w14:textId="77777777" w:rsidR="00411D07" w:rsidRPr="00893755" w:rsidRDefault="00411D07" w:rsidP="00031770">
            <w:pPr>
              <w:tabs>
                <w:tab w:val="decimal" w:pos="855"/>
              </w:tabs>
              <w:ind w:right="-72"/>
              <w:jc w:val="both"/>
              <w:rPr>
                <w:rFonts w:cs="Cordia New"/>
                <w:sz w:val="24"/>
                <w:szCs w:val="24"/>
              </w:rPr>
            </w:pPr>
          </w:p>
        </w:tc>
        <w:tc>
          <w:tcPr>
            <w:tcW w:w="1080" w:type="dxa"/>
            <w:tcBorders>
              <w:top w:val="single" w:sz="4" w:space="0" w:color="auto"/>
            </w:tcBorders>
            <w:shd w:val="clear" w:color="auto" w:fill="FAFAFA"/>
            <w:noWrap/>
            <w:tcMar>
              <w:left w:w="115" w:type="dxa"/>
              <w:right w:w="115" w:type="dxa"/>
            </w:tcMar>
            <w:vAlign w:val="bottom"/>
          </w:tcPr>
          <w:p w14:paraId="4FF56413" w14:textId="77777777" w:rsidR="00411D07" w:rsidRPr="00893755" w:rsidRDefault="00411D07" w:rsidP="00031770">
            <w:pPr>
              <w:tabs>
                <w:tab w:val="decimal" w:pos="855"/>
              </w:tabs>
              <w:ind w:right="-72"/>
              <w:jc w:val="both"/>
              <w:rPr>
                <w:rFonts w:cs="Cordia New"/>
                <w:sz w:val="24"/>
                <w:szCs w:val="24"/>
              </w:rPr>
            </w:pPr>
          </w:p>
        </w:tc>
      </w:tr>
      <w:tr w:rsidR="00411D07" w:rsidRPr="00893755" w14:paraId="5720072C" w14:textId="77777777" w:rsidTr="00031770">
        <w:tc>
          <w:tcPr>
            <w:tcW w:w="5850" w:type="dxa"/>
            <w:shd w:val="clear" w:color="auto" w:fill="auto"/>
            <w:noWrap/>
            <w:tcMar>
              <w:left w:w="115" w:type="dxa"/>
              <w:right w:w="115" w:type="dxa"/>
            </w:tcMar>
            <w:vAlign w:val="bottom"/>
          </w:tcPr>
          <w:p w14:paraId="555ABB14" w14:textId="77777777" w:rsidR="00411D07" w:rsidRPr="00893755" w:rsidRDefault="00411D07" w:rsidP="00031770">
            <w:pPr>
              <w:ind w:left="-72"/>
              <w:jc w:val="thaiDistribute"/>
              <w:rPr>
                <w:rFonts w:cs="Cordia New"/>
                <w:b/>
                <w:bCs/>
                <w:sz w:val="24"/>
                <w:szCs w:val="24"/>
              </w:rPr>
            </w:pPr>
            <w:r w:rsidRPr="00893755">
              <w:rPr>
                <w:rFonts w:cs="Cordia New"/>
                <w:b/>
                <w:bCs/>
                <w:sz w:val="24"/>
                <w:szCs w:val="24"/>
              </w:rPr>
              <w:t xml:space="preserve">Financial liabilities </w:t>
            </w:r>
          </w:p>
        </w:tc>
        <w:tc>
          <w:tcPr>
            <w:tcW w:w="1080" w:type="dxa"/>
            <w:shd w:val="clear" w:color="auto" w:fill="FAFAFA"/>
            <w:noWrap/>
            <w:tcMar>
              <w:left w:w="115" w:type="dxa"/>
              <w:right w:w="115" w:type="dxa"/>
            </w:tcMar>
            <w:vAlign w:val="bottom"/>
          </w:tcPr>
          <w:p w14:paraId="14C7D705"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51908BBE"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314DE951"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14FC947B"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38D8F42C"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761C0C61"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2D13E19F"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6EC35851" w14:textId="77777777" w:rsidR="00411D07" w:rsidRPr="00893755" w:rsidRDefault="00411D07" w:rsidP="00031770">
            <w:pPr>
              <w:tabs>
                <w:tab w:val="decimal" w:pos="855"/>
              </w:tabs>
              <w:ind w:right="-72"/>
              <w:jc w:val="both"/>
              <w:rPr>
                <w:rFonts w:cs="Cordia New"/>
                <w:sz w:val="24"/>
                <w:szCs w:val="24"/>
              </w:rPr>
            </w:pPr>
          </w:p>
        </w:tc>
      </w:tr>
      <w:tr w:rsidR="00411D07" w:rsidRPr="00893755" w14:paraId="2B3DC274" w14:textId="77777777" w:rsidTr="00031770">
        <w:tc>
          <w:tcPr>
            <w:tcW w:w="5850" w:type="dxa"/>
            <w:shd w:val="clear" w:color="auto" w:fill="auto"/>
            <w:noWrap/>
            <w:tcMar>
              <w:left w:w="115" w:type="dxa"/>
              <w:right w:w="115" w:type="dxa"/>
            </w:tcMar>
            <w:vAlign w:val="bottom"/>
          </w:tcPr>
          <w:p w14:paraId="75454FDF" w14:textId="77777777" w:rsidR="00411D07" w:rsidRPr="00893755" w:rsidRDefault="00411D07" w:rsidP="00031770">
            <w:pPr>
              <w:tabs>
                <w:tab w:val="left" w:pos="403"/>
              </w:tabs>
              <w:ind w:left="-72"/>
              <w:jc w:val="thaiDistribute"/>
              <w:rPr>
                <w:rFonts w:cs="Cordia New"/>
                <w:sz w:val="24"/>
                <w:szCs w:val="24"/>
              </w:rPr>
            </w:pPr>
            <w:r w:rsidRPr="00893755">
              <w:rPr>
                <w:rFonts w:cs="Cordia New"/>
                <w:sz w:val="24"/>
                <w:szCs w:val="24"/>
              </w:rPr>
              <w:t>Derivative financial instruments used for hedging - cash flow hedge</w:t>
            </w:r>
          </w:p>
        </w:tc>
        <w:tc>
          <w:tcPr>
            <w:tcW w:w="1080" w:type="dxa"/>
            <w:shd w:val="clear" w:color="auto" w:fill="FAFAFA"/>
            <w:noWrap/>
            <w:tcMar>
              <w:left w:w="115" w:type="dxa"/>
              <w:right w:w="115" w:type="dxa"/>
            </w:tcMar>
            <w:vAlign w:val="bottom"/>
          </w:tcPr>
          <w:p w14:paraId="7F161F8F"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0EC5B367"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51803309"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3E32B816"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3ACCF956"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64862DCF"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0A9848AD" w14:textId="77777777" w:rsidR="00411D07" w:rsidRPr="00893755" w:rsidRDefault="00411D07" w:rsidP="00031770">
            <w:pPr>
              <w:tabs>
                <w:tab w:val="decimal" w:pos="855"/>
              </w:tabs>
              <w:ind w:right="-72"/>
              <w:jc w:val="both"/>
              <w:rPr>
                <w:rFonts w:cs="Cordia New"/>
                <w:sz w:val="24"/>
                <w:szCs w:val="24"/>
              </w:rPr>
            </w:pPr>
          </w:p>
        </w:tc>
        <w:tc>
          <w:tcPr>
            <w:tcW w:w="1080" w:type="dxa"/>
            <w:shd w:val="clear" w:color="auto" w:fill="FAFAFA"/>
            <w:noWrap/>
            <w:tcMar>
              <w:left w:w="115" w:type="dxa"/>
              <w:right w:w="115" w:type="dxa"/>
            </w:tcMar>
            <w:vAlign w:val="bottom"/>
          </w:tcPr>
          <w:p w14:paraId="0F28CC99" w14:textId="77777777" w:rsidR="00411D07" w:rsidRPr="00893755" w:rsidRDefault="00411D07" w:rsidP="00031770">
            <w:pPr>
              <w:tabs>
                <w:tab w:val="decimal" w:pos="855"/>
              </w:tabs>
              <w:ind w:right="-72"/>
              <w:jc w:val="both"/>
              <w:rPr>
                <w:rFonts w:cs="Cordia New"/>
                <w:sz w:val="24"/>
                <w:szCs w:val="24"/>
              </w:rPr>
            </w:pPr>
          </w:p>
        </w:tc>
      </w:tr>
      <w:tr w:rsidR="00E002F0" w:rsidRPr="00893755" w14:paraId="7ED3C85A" w14:textId="77777777" w:rsidTr="00031770">
        <w:tc>
          <w:tcPr>
            <w:tcW w:w="5850" w:type="dxa"/>
            <w:shd w:val="clear" w:color="auto" w:fill="auto"/>
            <w:noWrap/>
            <w:tcMar>
              <w:left w:w="115" w:type="dxa"/>
              <w:right w:w="115" w:type="dxa"/>
            </w:tcMar>
            <w:vAlign w:val="bottom"/>
          </w:tcPr>
          <w:p w14:paraId="7B59B0CE" w14:textId="77777777" w:rsidR="00E002F0" w:rsidRPr="00893755" w:rsidRDefault="00E002F0" w:rsidP="00E002F0">
            <w:pPr>
              <w:tabs>
                <w:tab w:val="left" w:pos="403"/>
              </w:tabs>
              <w:ind w:left="-72"/>
              <w:jc w:val="thaiDistribute"/>
              <w:rPr>
                <w:rFonts w:cs="Cordia New"/>
                <w:sz w:val="24"/>
                <w:szCs w:val="24"/>
              </w:rPr>
            </w:pPr>
            <w:r w:rsidRPr="00893755">
              <w:rPr>
                <w:rFonts w:cs="Cordia New"/>
                <w:sz w:val="24"/>
                <w:szCs w:val="24"/>
              </w:rPr>
              <w:t xml:space="preserve">   - Interest rate swap</w:t>
            </w:r>
          </w:p>
        </w:tc>
        <w:tc>
          <w:tcPr>
            <w:tcW w:w="1080" w:type="dxa"/>
            <w:shd w:val="clear" w:color="auto" w:fill="FAFAFA"/>
            <w:noWrap/>
            <w:tcMar>
              <w:left w:w="115" w:type="dxa"/>
              <w:right w:w="115" w:type="dxa"/>
            </w:tcMar>
            <w:vAlign w:val="bottom"/>
          </w:tcPr>
          <w:p w14:paraId="3AE0D8C8" w14:textId="6E22CA5D" w:rsidR="00E002F0" w:rsidRPr="00893755" w:rsidRDefault="00E002F0" w:rsidP="00E002F0">
            <w:pPr>
              <w:tabs>
                <w:tab w:val="decimal" w:pos="855"/>
              </w:tabs>
              <w:ind w:right="-72"/>
              <w:jc w:val="both"/>
              <w:outlineLvl w:val="0"/>
              <w:rPr>
                <w:rFonts w:cs="Cordia New"/>
                <w:sz w:val="24"/>
                <w:szCs w:val="24"/>
              </w:rPr>
            </w:pPr>
            <w:r w:rsidRPr="00893755">
              <w:rPr>
                <w:rFonts w:cs="Cordia New"/>
                <w:sz w:val="24"/>
                <w:szCs w:val="24"/>
              </w:rPr>
              <w:t>-</w:t>
            </w:r>
          </w:p>
        </w:tc>
        <w:tc>
          <w:tcPr>
            <w:tcW w:w="1080" w:type="dxa"/>
            <w:shd w:val="clear" w:color="auto" w:fill="FAFAFA"/>
            <w:noWrap/>
            <w:tcMar>
              <w:left w:w="115" w:type="dxa"/>
              <w:right w:w="115" w:type="dxa"/>
            </w:tcMar>
            <w:vAlign w:val="bottom"/>
          </w:tcPr>
          <w:p w14:paraId="5EE93391" w14:textId="42E9B418" w:rsidR="00E002F0" w:rsidRPr="00893755" w:rsidRDefault="00C64A6F" w:rsidP="00E002F0">
            <w:pPr>
              <w:tabs>
                <w:tab w:val="decimal" w:pos="855"/>
              </w:tabs>
              <w:ind w:right="-72"/>
              <w:jc w:val="both"/>
              <w:rPr>
                <w:rFonts w:cs="Cordia New"/>
                <w:sz w:val="24"/>
                <w:szCs w:val="24"/>
              </w:rPr>
            </w:pPr>
            <w:r w:rsidRPr="00C64A6F">
              <w:rPr>
                <w:rFonts w:cs="Cordia New"/>
                <w:sz w:val="24"/>
                <w:szCs w:val="24"/>
              </w:rPr>
              <w:t>7</w:t>
            </w:r>
            <w:r w:rsidR="00E002F0" w:rsidRPr="00893755">
              <w:rPr>
                <w:rFonts w:cs="Cordia New"/>
                <w:sz w:val="24"/>
                <w:szCs w:val="24"/>
              </w:rPr>
              <w:t>,</w:t>
            </w:r>
            <w:r w:rsidRPr="00C64A6F">
              <w:rPr>
                <w:rFonts w:cs="Cordia New"/>
                <w:sz w:val="24"/>
                <w:szCs w:val="24"/>
              </w:rPr>
              <w:t>123</w:t>
            </w:r>
          </w:p>
        </w:tc>
        <w:tc>
          <w:tcPr>
            <w:tcW w:w="1080" w:type="dxa"/>
            <w:shd w:val="clear" w:color="auto" w:fill="FAFAFA"/>
            <w:noWrap/>
            <w:tcMar>
              <w:left w:w="115" w:type="dxa"/>
              <w:right w:w="115" w:type="dxa"/>
            </w:tcMar>
            <w:vAlign w:val="bottom"/>
          </w:tcPr>
          <w:p w14:paraId="336C2362" w14:textId="09DE2298" w:rsidR="00E002F0" w:rsidRPr="00893755" w:rsidRDefault="00E002F0" w:rsidP="00E002F0">
            <w:pPr>
              <w:tabs>
                <w:tab w:val="decimal" w:pos="855"/>
              </w:tabs>
              <w:ind w:right="-72"/>
              <w:jc w:val="both"/>
              <w:rPr>
                <w:rFonts w:cs="Cordia New"/>
                <w:sz w:val="24"/>
                <w:szCs w:val="24"/>
              </w:rPr>
            </w:pPr>
            <w:r w:rsidRPr="00893755">
              <w:rPr>
                <w:rFonts w:cs="Cordia New"/>
                <w:sz w:val="24"/>
                <w:szCs w:val="24"/>
              </w:rPr>
              <w:t>-</w:t>
            </w:r>
          </w:p>
        </w:tc>
        <w:tc>
          <w:tcPr>
            <w:tcW w:w="1080" w:type="dxa"/>
            <w:shd w:val="clear" w:color="auto" w:fill="FAFAFA"/>
            <w:noWrap/>
            <w:tcMar>
              <w:left w:w="115" w:type="dxa"/>
              <w:right w:w="115" w:type="dxa"/>
            </w:tcMar>
            <w:vAlign w:val="bottom"/>
          </w:tcPr>
          <w:p w14:paraId="56963B0B" w14:textId="3D6A8B9E" w:rsidR="00E002F0" w:rsidRPr="00893755" w:rsidRDefault="00C64A6F" w:rsidP="00E002F0">
            <w:pPr>
              <w:tabs>
                <w:tab w:val="decimal" w:pos="855"/>
              </w:tabs>
              <w:ind w:right="-72"/>
              <w:jc w:val="both"/>
              <w:rPr>
                <w:rFonts w:cs="Cordia New"/>
                <w:sz w:val="24"/>
                <w:szCs w:val="24"/>
              </w:rPr>
            </w:pPr>
            <w:r w:rsidRPr="00C64A6F">
              <w:rPr>
                <w:rFonts w:cs="Cordia New"/>
                <w:sz w:val="24"/>
                <w:szCs w:val="24"/>
              </w:rPr>
              <w:t>7</w:t>
            </w:r>
            <w:r w:rsidR="00E002F0" w:rsidRPr="00893755">
              <w:rPr>
                <w:rFonts w:cs="Cordia New"/>
                <w:sz w:val="24"/>
                <w:szCs w:val="24"/>
              </w:rPr>
              <w:t>,</w:t>
            </w:r>
            <w:r w:rsidRPr="00C64A6F">
              <w:rPr>
                <w:rFonts w:cs="Cordia New"/>
                <w:sz w:val="24"/>
                <w:szCs w:val="24"/>
              </w:rPr>
              <w:t>123</w:t>
            </w:r>
          </w:p>
        </w:tc>
        <w:tc>
          <w:tcPr>
            <w:tcW w:w="1080" w:type="dxa"/>
            <w:shd w:val="clear" w:color="auto" w:fill="FAFAFA"/>
            <w:noWrap/>
            <w:tcMar>
              <w:left w:w="115" w:type="dxa"/>
              <w:right w:w="115" w:type="dxa"/>
            </w:tcMar>
            <w:vAlign w:val="bottom"/>
          </w:tcPr>
          <w:p w14:paraId="5C640A08" w14:textId="492656EC" w:rsidR="00E002F0" w:rsidRPr="00893755" w:rsidRDefault="00E002F0" w:rsidP="00E002F0">
            <w:pPr>
              <w:tabs>
                <w:tab w:val="decimal" w:pos="855"/>
              </w:tabs>
              <w:ind w:right="-72"/>
              <w:jc w:val="both"/>
              <w:rPr>
                <w:rFonts w:cs="Cordia New"/>
                <w:sz w:val="24"/>
                <w:szCs w:val="24"/>
              </w:rPr>
            </w:pPr>
            <w:r w:rsidRPr="00893755">
              <w:rPr>
                <w:rFonts w:cs="Cordia New"/>
                <w:sz w:val="24"/>
                <w:szCs w:val="24"/>
              </w:rPr>
              <w:t>-</w:t>
            </w:r>
          </w:p>
        </w:tc>
        <w:tc>
          <w:tcPr>
            <w:tcW w:w="1080" w:type="dxa"/>
            <w:shd w:val="clear" w:color="auto" w:fill="FAFAFA"/>
            <w:noWrap/>
            <w:tcMar>
              <w:left w:w="115" w:type="dxa"/>
              <w:right w:w="115" w:type="dxa"/>
            </w:tcMar>
            <w:vAlign w:val="bottom"/>
          </w:tcPr>
          <w:p w14:paraId="04E1CA79" w14:textId="68752965" w:rsidR="00E002F0" w:rsidRPr="00893755" w:rsidRDefault="00C64A6F" w:rsidP="00E002F0">
            <w:pPr>
              <w:tabs>
                <w:tab w:val="decimal" w:pos="855"/>
              </w:tabs>
              <w:ind w:right="-72"/>
              <w:jc w:val="both"/>
              <w:rPr>
                <w:rFonts w:cs="Cordia New"/>
                <w:sz w:val="24"/>
                <w:szCs w:val="24"/>
              </w:rPr>
            </w:pPr>
            <w:r w:rsidRPr="00C64A6F">
              <w:rPr>
                <w:rFonts w:cs="Cordia New"/>
                <w:sz w:val="24"/>
                <w:szCs w:val="24"/>
              </w:rPr>
              <w:t>238</w:t>
            </w:r>
            <w:r w:rsidR="00E002F0" w:rsidRPr="00893755">
              <w:rPr>
                <w:rFonts w:cs="Cordia New"/>
                <w:sz w:val="24"/>
                <w:szCs w:val="24"/>
              </w:rPr>
              <w:t>,</w:t>
            </w:r>
            <w:r w:rsidRPr="00C64A6F">
              <w:rPr>
                <w:rFonts w:cs="Cordia New"/>
                <w:sz w:val="24"/>
                <w:szCs w:val="24"/>
              </w:rPr>
              <w:t>048</w:t>
            </w:r>
          </w:p>
        </w:tc>
        <w:tc>
          <w:tcPr>
            <w:tcW w:w="1080" w:type="dxa"/>
            <w:shd w:val="clear" w:color="auto" w:fill="FAFAFA"/>
            <w:noWrap/>
            <w:tcMar>
              <w:left w:w="115" w:type="dxa"/>
              <w:right w:w="115" w:type="dxa"/>
            </w:tcMar>
            <w:vAlign w:val="bottom"/>
          </w:tcPr>
          <w:p w14:paraId="65213735" w14:textId="5EE1896E" w:rsidR="00E002F0" w:rsidRPr="00893755" w:rsidRDefault="00E002F0" w:rsidP="00E002F0">
            <w:pPr>
              <w:tabs>
                <w:tab w:val="decimal" w:pos="855"/>
              </w:tabs>
              <w:ind w:right="-72"/>
              <w:jc w:val="both"/>
              <w:rPr>
                <w:rFonts w:cs="Cordia New"/>
                <w:sz w:val="24"/>
                <w:szCs w:val="24"/>
              </w:rPr>
            </w:pPr>
            <w:r w:rsidRPr="00893755">
              <w:rPr>
                <w:rFonts w:cs="Cordia New"/>
                <w:sz w:val="24"/>
                <w:szCs w:val="24"/>
              </w:rPr>
              <w:t>-</w:t>
            </w:r>
          </w:p>
        </w:tc>
        <w:tc>
          <w:tcPr>
            <w:tcW w:w="1080" w:type="dxa"/>
            <w:shd w:val="clear" w:color="auto" w:fill="FAFAFA"/>
            <w:noWrap/>
            <w:tcMar>
              <w:left w:w="115" w:type="dxa"/>
              <w:right w:w="115" w:type="dxa"/>
            </w:tcMar>
            <w:vAlign w:val="bottom"/>
          </w:tcPr>
          <w:p w14:paraId="464FCF62" w14:textId="724C84CD" w:rsidR="00E002F0" w:rsidRPr="00893755" w:rsidRDefault="00C64A6F" w:rsidP="00E002F0">
            <w:pPr>
              <w:tabs>
                <w:tab w:val="decimal" w:pos="855"/>
              </w:tabs>
              <w:ind w:right="-72"/>
              <w:jc w:val="both"/>
              <w:rPr>
                <w:rFonts w:cs="Cordia New"/>
                <w:sz w:val="24"/>
                <w:szCs w:val="24"/>
              </w:rPr>
            </w:pPr>
            <w:r w:rsidRPr="00C64A6F">
              <w:rPr>
                <w:rFonts w:cs="Cordia New"/>
                <w:sz w:val="24"/>
                <w:szCs w:val="24"/>
              </w:rPr>
              <w:t>238</w:t>
            </w:r>
            <w:r w:rsidR="00E002F0" w:rsidRPr="00893755">
              <w:rPr>
                <w:rFonts w:cs="Cordia New"/>
                <w:sz w:val="24"/>
                <w:szCs w:val="24"/>
              </w:rPr>
              <w:t>,</w:t>
            </w:r>
            <w:r w:rsidRPr="00C64A6F">
              <w:rPr>
                <w:rFonts w:cs="Cordia New"/>
                <w:sz w:val="24"/>
                <w:szCs w:val="24"/>
              </w:rPr>
              <w:t>048</w:t>
            </w:r>
          </w:p>
        </w:tc>
      </w:tr>
      <w:tr w:rsidR="00E002F0" w:rsidRPr="00893755" w14:paraId="7C267E41" w14:textId="77777777" w:rsidTr="00031770">
        <w:tc>
          <w:tcPr>
            <w:tcW w:w="5850" w:type="dxa"/>
            <w:shd w:val="clear" w:color="auto" w:fill="auto"/>
            <w:noWrap/>
            <w:tcMar>
              <w:left w:w="115" w:type="dxa"/>
              <w:right w:w="115" w:type="dxa"/>
            </w:tcMar>
            <w:vAlign w:val="bottom"/>
          </w:tcPr>
          <w:p w14:paraId="1DBA182A" w14:textId="77777777" w:rsidR="00E002F0" w:rsidRPr="00893755" w:rsidRDefault="00E002F0" w:rsidP="00E002F0">
            <w:pPr>
              <w:tabs>
                <w:tab w:val="left" w:pos="403"/>
              </w:tabs>
              <w:ind w:left="-72"/>
              <w:jc w:val="thaiDistribute"/>
              <w:rPr>
                <w:rFonts w:cs="Cordia New"/>
                <w:sz w:val="24"/>
                <w:szCs w:val="24"/>
              </w:rPr>
            </w:pPr>
            <w:r w:rsidRPr="00893755">
              <w:rPr>
                <w:rFonts w:cs="Cordia New"/>
                <w:sz w:val="24"/>
                <w:szCs w:val="24"/>
              </w:rPr>
              <w:t xml:space="preserve">   - Cross currency and interest rate swap</w:t>
            </w:r>
          </w:p>
        </w:tc>
        <w:tc>
          <w:tcPr>
            <w:tcW w:w="1080" w:type="dxa"/>
            <w:tcBorders>
              <w:bottom w:val="single" w:sz="4" w:space="0" w:color="auto"/>
            </w:tcBorders>
            <w:shd w:val="clear" w:color="auto" w:fill="FAFAFA"/>
            <w:noWrap/>
            <w:tcMar>
              <w:left w:w="115" w:type="dxa"/>
              <w:right w:w="115" w:type="dxa"/>
            </w:tcMar>
            <w:vAlign w:val="bottom"/>
          </w:tcPr>
          <w:p w14:paraId="073DB34A" w14:textId="1BF76C9A" w:rsidR="00E002F0" w:rsidRPr="00893755" w:rsidRDefault="00E002F0" w:rsidP="00E002F0">
            <w:pPr>
              <w:tabs>
                <w:tab w:val="decimal" w:pos="855"/>
              </w:tabs>
              <w:ind w:right="-72"/>
              <w:jc w:val="both"/>
              <w:outlineLvl w:val="0"/>
              <w:rPr>
                <w:rFonts w:cs="Cordia New"/>
                <w:sz w:val="24"/>
                <w:szCs w:val="24"/>
              </w:rPr>
            </w:pPr>
            <w:r w:rsidRPr="00893755">
              <w:rPr>
                <w:rFonts w:cs="Cordia New"/>
                <w:sz w:val="24"/>
                <w:szCs w:val="24"/>
              </w:rPr>
              <w:t>-</w:t>
            </w:r>
          </w:p>
        </w:tc>
        <w:tc>
          <w:tcPr>
            <w:tcW w:w="1080" w:type="dxa"/>
            <w:tcBorders>
              <w:bottom w:val="single" w:sz="4" w:space="0" w:color="auto"/>
            </w:tcBorders>
            <w:shd w:val="clear" w:color="auto" w:fill="FAFAFA"/>
            <w:noWrap/>
            <w:tcMar>
              <w:left w:w="115" w:type="dxa"/>
              <w:right w:w="115" w:type="dxa"/>
            </w:tcMar>
            <w:vAlign w:val="bottom"/>
          </w:tcPr>
          <w:p w14:paraId="6513E1EA" w14:textId="6F11E44C" w:rsidR="00E002F0" w:rsidRPr="00893755" w:rsidRDefault="00C64A6F" w:rsidP="00E002F0">
            <w:pPr>
              <w:tabs>
                <w:tab w:val="decimal" w:pos="855"/>
              </w:tabs>
              <w:ind w:right="-72"/>
              <w:jc w:val="both"/>
              <w:rPr>
                <w:rFonts w:cs="Cordia New"/>
                <w:sz w:val="24"/>
                <w:szCs w:val="24"/>
              </w:rPr>
            </w:pPr>
            <w:r w:rsidRPr="00C64A6F">
              <w:rPr>
                <w:rFonts w:cs="Cordia New"/>
                <w:sz w:val="24"/>
                <w:szCs w:val="24"/>
              </w:rPr>
              <w:t>19</w:t>
            </w:r>
            <w:r w:rsidR="00E002F0" w:rsidRPr="00893755">
              <w:rPr>
                <w:rFonts w:cs="Cordia New"/>
                <w:sz w:val="24"/>
                <w:szCs w:val="24"/>
              </w:rPr>
              <w:t>,</w:t>
            </w:r>
            <w:r w:rsidRPr="00C64A6F">
              <w:rPr>
                <w:rFonts w:cs="Cordia New"/>
                <w:sz w:val="24"/>
                <w:szCs w:val="24"/>
              </w:rPr>
              <w:t>366</w:t>
            </w:r>
          </w:p>
        </w:tc>
        <w:tc>
          <w:tcPr>
            <w:tcW w:w="1080" w:type="dxa"/>
            <w:tcBorders>
              <w:bottom w:val="single" w:sz="4" w:space="0" w:color="auto"/>
            </w:tcBorders>
            <w:shd w:val="clear" w:color="auto" w:fill="FAFAFA"/>
            <w:noWrap/>
            <w:tcMar>
              <w:left w:w="115" w:type="dxa"/>
              <w:right w:w="115" w:type="dxa"/>
            </w:tcMar>
            <w:vAlign w:val="bottom"/>
          </w:tcPr>
          <w:p w14:paraId="46CECB83" w14:textId="7E0E0E95" w:rsidR="00E002F0" w:rsidRPr="00893755" w:rsidRDefault="00E002F0" w:rsidP="00E002F0">
            <w:pPr>
              <w:tabs>
                <w:tab w:val="decimal" w:pos="855"/>
              </w:tabs>
              <w:ind w:right="-72"/>
              <w:jc w:val="both"/>
              <w:rPr>
                <w:rFonts w:cs="Cordia New"/>
                <w:sz w:val="24"/>
                <w:szCs w:val="24"/>
              </w:rPr>
            </w:pPr>
            <w:r w:rsidRPr="00893755">
              <w:rPr>
                <w:rFonts w:cs="Cordia New"/>
                <w:sz w:val="24"/>
                <w:szCs w:val="24"/>
              </w:rPr>
              <w:t>-</w:t>
            </w:r>
          </w:p>
        </w:tc>
        <w:tc>
          <w:tcPr>
            <w:tcW w:w="1080" w:type="dxa"/>
            <w:tcBorders>
              <w:bottom w:val="single" w:sz="4" w:space="0" w:color="auto"/>
            </w:tcBorders>
            <w:shd w:val="clear" w:color="auto" w:fill="FAFAFA"/>
            <w:noWrap/>
            <w:tcMar>
              <w:left w:w="115" w:type="dxa"/>
              <w:right w:w="115" w:type="dxa"/>
            </w:tcMar>
            <w:vAlign w:val="bottom"/>
          </w:tcPr>
          <w:p w14:paraId="066243F3" w14:textId="169E8962" w:rsidR="00E002F0" w:rsidRPr="00893755" w:rsidRDefault="00C64A6F" w:rsidP="00E002F0">
            <w:pPr>
              <w:tabs>
                <w:tab w:val="decimal" w:pos="855"/>
              </w:tabs>
              <w:ind w:right="-72"/>
              <w:jc w:val="both"/>
              <w:rPr>
                <w:rFonts w:cs="Cordia New"/>
                <w:sz w:val="24"/>
                <w:szCs w:val="24"/>
              </w:rPr>
            </w:pPr>
            <w:r w:rsidRPr="00C64A6F">
              <w:rPr>
                <w:rFonts w:cs="Cordia New"/>
                <w:sz w:val="24"/>
                <w:szCs w:val="24"/>
              </w:rPr>
              <w:t>19</w:t>
            </w:r>
            <w:r w:rsidR="00E002F0" w:rsidRPr="00893755">
              <w:rPr>
                <w:rFonts w:cs="Cordia New"/>
                <w:sz w:val="24"/>
                <w:szCs w:val="24"/>
              </w:rPr>
              <w:t>,</w:t>
            </w:r>
            <w:r w:rsidRPr="00C64A6F">
              <w:rPr>
                <w:rFonts w:cs="Cordia New"/>
                <w:sz w:val="24"/>
                <w:szCs w:val="24"/>
              </w:rPr>
              <w:t>366</w:t>
            </w:r>
          </w:p>
        </w:tc>
        <w:tc>
          <w:tcPr>
            <w:tcW w:w="1080" w:type="dxa"/>
            <w:tcBorders>
              <w:bottom w:val="single" w:sz="4" w:space="0" w:color="auto"/>
            </w:tcBorders>
            <w:shd w:val="clear" w:color="auto" w:fill="FAFAFA"/>
            <w:noWrap/>
            <w:tcMar>
              <w:left w:w="115" w:type="dxa"/>
              <w:right w:w="115" w:type="dxa"/>
            </w:tcMar>
            <w:vAlign w:val="bottom"/>
          </w:tcPr>
          <w:p w14:paraId="02D56F36" w14:textId="7C5264A2" w:rsidR="00E002F0" w:rsidRPr="00893755" w:rsidRDefault="00E002F0" w:rsidP="00E002F0">
            <w:pPr>
              <w:tabs>
                <w:tab w:val="decimal" w:pos="855"/>
              </w:tabs>
              <w:ind w:right="-72"/>
              <w:jc w:val="both"/>
              <w:rPr>
                <w:rFonts w:cs="Cordia New"/>
                <w:sz w:val="24"/>
                <w:szCs w:val="24"/>
              </w:rPr>
            </w:pPr>
            <w:r w:rsidRPr="00893755">
              <w:rPr>
                <w:rFonts w:cs="Cordia New"/>
                <w:sz w:val="24"/>
                <w:szCs w:val="24"/>
              </w:rPr>
              <w:t>-</w:t>
            </w:r>
          </w:p>
        </w:tc>
        <w:tc>
          <w:tcPr>
            <w:tcW w:w="1080" w:type="dxa"/>
            <w:tcBorders>
              <w:bottom w:val="single" w:sz="4" w:space="0" w:color="auto"/>
            </w:tcBorders>
            <w:shd w:val="clear" w:color="auto" w:fill="FAFAFA"/>
            <w:noWrap/>
            <w:tcMar>
              <w:left w:w="115" w:type="dxa"/>
              <w:right w:w="115" w:type="dxa"/>
            </w:tcMar>
            <w:vAlign w:val="bottom"/>
          </w:tcPr>
          <w:p w14:paraId="51182B5B" w14:textId="7691C786" w:rsidR="00E002F0" w:rsidRPr="00893755" w:rsidRDefault="00C64A6F" w:rsidP="00E002F0">
            <w:pPr>
              <w:tabs>
                <w:tab w:val="decimal" w:pos="855"/>
              </w:tabs>
              <w:ind w:right="-72"/>
              <w:jc w:val="both"/>
              <w:rPr>
                <w:rFonts w:cs="Cordia New"/>
                <w:sz w:val="24"/>
                <w:szCs w:val="24"/>
              </w:rPr>
            </w:pPr>
            <w:r w:rsidRPr="00C64A6F">
              <w:rPr>
                <w:rFonts w:cs="Cordia New"/>
                <w:sz w:val="24"/>
                <w:szCs w:val="24"/>
              </w:rPr>
              <w:t>647</w:t>
            </w:r>
            <w:r w:rsidR="00E002F0" w:rsidRPr="00893755">
              <w:rPr>
                <w:rFonts w:cs="Cordia New"/>
                <w:sz w:val="24"/>
                <w:szCs w:val="24"/>
              </w:rPr>
              <w:t>,</w:t>
            </w:r>
            <w:r w:rsidRPr="00C64A6F">
              <w:rPr>
                <w:rFonts w:cs="Cordia New"/>
                <w:sz w:val="24"/>
                <w:szCs w:val="24"/>
              </w:rPr>
              <w:t>205</w:t>
            </w:r>
          </w:p>
        </w:tc>
        <w:tc>
          <w:tcPr>
            <w:tcW w:w="1080" w:type="dxa"/>
            <w:tcBorders>
              <w:bottom w:val="single" w:sz="4" w:space="0" w:color="auto"/>
            </w:tcBorders>
            <w:shd w:val="clear" w:color="auto" w:fill="FAFAFA"/>
            <w:noWrap/>
            <w:tcMar>
              <w:left w:w="115" w:type="dxa"/>
              <w:right w:w="115" w:type="dxa"/>
            </w:tcMar>
            <w:vAlign w:val="bottom"/>
          </w:tcPr>
          <w:p w14:paraId="27441981" w14:textId="7FEB9A73" w:rsidR="00E002F0" w:rsidRPr="00893755" w:rsidRDefault="00E002F0" w:rsidP="00E002F0">
            <w:pPr>
              <w:tabs>
                <w:tab w:val="decimal" w:pos="855"/>
              </w:tabs>
              <w:ind w:right="-72"/>
              <w:jc w:val="both"/>
              <w:rPr>
                <w:rFonts w:cs="Cordia New"/>
                <w:sz w:val="24"/>
                <w:szCs w:val="24"/>
              </w:rPr>
            </w:pPr>
            <w:r w:rsidRPr="00893755">
              <w:rPr>
                <w:rFonts w:cs="Cordia New"/>
                <w:sz w:val="24"/>
                <w:szCs w:val="24"/>
              </w:rPr>
              <w:t>-</w:t>
            </w:r>
          </w:p>
        </w:tc>
        <w:tc>
          <w:tcPr>
            <w:tcW w:w="1080" w:type="dxa"/>
            <w:tcBorders>
              <w:bottom w:val="single" w:sz="4" w:space="0" w:color="auto"/>
            </w:tcBorders>
            <w:shd w:val="clear" w:color="auto" w:fill="FAFAFA"/>
            <w:noWrap/>
            <w:tcMar>
              <w:left w:w="115" w:type="dxa"/>
              <w:right w:w="115" w:type="dxa"/>
            </w:tcMar>
            <w:vAlign w:val="bottom"/>
          </w:tcPr>
          <w:p w14:paraId="7A93335D" w14:textId="0E748AE8" w:rsidR="00E002F0" w:rsidRPr="00893755" w:rsidRDefault="00C64A6F" w:rsidP="00E002F0">
            <w:pPr>
              <w:tabs>
                <w:tab w:val="decimal" w:pos="855"/>
              </w:tabs>
              <w:ind w:right="-72"/>
              <w:jc w:val="both"/>
              <w:rPr>
                <w:rFonts w:cs="Cordia New"/>
                <w:sz w:val="24"/>
                <w:szCs w:val="24"/>
              </w:rPr>
            </w:pPr>
            <w:r w:rsidRPr="00C64A6F">
              <w:rPr>
                <w:rFonts w:cs="Cordia New"/>
                <w:sz w:val="24"/>
                <w:szCs w:val="24"/>
              </w:rPr>
              <w:t>647</w:t>
            </w:r>
            <w:r w:rsidR="00E002F0" w:rsidRPr="00893755">
              <w:rPr>
                <w:rFonts w:cs="Cordia New"/>
                <w:sz w:val="24"/>
                <w:szCs w:val="24"/>
              </w:rPr>
              <w:t>,</w:t>
            </w:r>
            <w:r w:rsidRPr="00C64A6F">
              <w:rPr>
                <w:rFonts w:cs="Cordia New"/>
                <w:sz w:val="24"/>
                <w:szCs w:val="24"/>
              </w:rPr>
              <w:t>205</w:t>
            </w:r>
          </w:p>
        </w:tc>
      </w:tr>
      <w:tr w:rsidR="00E002F0" w:rsidRPr="00893755" w14:paraId="21E2E91B" w14:textId="77777777" w:rsidTr="00031770">
        <w:tc>
          <w:tcPr>
            <w:tcW w:w="5850" w:type="dxa"/>
            <w:shd w:val="clear" w:color="auto" w:fill="auto"/>
            <w:noWrap/>
            <w:tcMar>
              <w:left w:w="115" w:type="dxa"/>
              <w:right w:w="115" w:type="dxa"/>
            </w:tcMar>
            <w:vAlign w:val="bottom"/>
          </w:tcPr>
          <w:p w14:paraId="6BC66D09" w14:textId="77777777" w:rsidR="00E002F0" w:rsidRPr="00893755" w:rsidRDefault="00E002F0" w:rsidP="00E002F0">
            <w:pPr>
              <w:ind w:left="-72"/>
              <w:jc w:val="thaiDistribute"/>
              <w:rPr>
                <w:rFonts w:cs="Cordia New"/>
                <w:sz w:val="24"/>
                <w:szCs w:val="24"/>
              </w:rPr>
            </w:pPr>
            <w:r w:rsidRPr="00893755">
              <w:rPr>
                <w:rFonts w:cs="Cordia New"/>
                <w:sz w:val="24"/>
                <w:szCs w:val="24"/>
              </w:rPr>
              <w:t>Total liabilities</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3651E1FD" w14:textId="0D6217CE" w:rsidR="00E002F0" w:rsidRPr="00893755" w:rsidRDefault="00E002F0" w:rsidP="00E002F0">
            <w:pPr>
              <w:tabs>
                <w:tab w:val="decimal" w:pos="855"/>
              </w:tabs>
              <w:ind w:right="-72"/>
              <w:jc w:val="both"/>
              <w:outlineLvl w:val="0"/>
              <w:rPr>
                <w:rFonts w:cs="Cordia New"/>
                <w:sz w:val="24"/>
                <w:szCs w:val="24"/>
              </w:rPr>
            </w:pPr>
            <w:r w:rsidRPr="00893755">
              <w:rPr>
                <w:rFonts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7E577A27" w14:textId="0B55E1CB" w:rsidR="00E002F0" w:rsidRPr="00893755" w:rsidRDefault="00C64A6F" w:rsidP="00E002F0">
            <w:pPr>
              <w:tabs>
                <w:tab w:val="decimal" w:pos="855"/>
              </w:tabs>
              <w:ind w:right="-72"/>
              <w:jc w:val="both"/>
              <w:rPr>
                <w:rFonts w:cs="Cordia New"/>
                <w:sz w:val="24"/>
                <w:szCs w:val="24"/>
              </w:rPr>
            </w:pPr>
            <w:r w:rsidRPr="00C64A6F">
              <w:rPr>
                <w:rFonts w:cs="Cordia New"/>
                <w:sz w:val="24"/>
                <w:szCs w:val="24"/>
              </w:rPr>
              <w:t>26</w:t>
            </w:r>
            <w:r w:rsidR="00E002F0" w:rsidRPr="00893755">
              <w:rPr>
                <w:rFonts w:cs="Cordia New"/>
                <w:sz w:val="24"/>
                <w:szCs w:val="24"/>
              </w:rPr>
              <w:t>,</w:t>
            </w:r>
            <w:r w:rsidRPr="00C64A6F">
              <w:rPr>
                <w:rFonts w:cs="Cordia New"/>
                <w:sz w:val="24"/>
                <w:szCs w:val="24"/>
              </w:rPr>
              <w:t>489</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7CF622CD" w14:textId="07380152" w:rsidR="00E002F0" w:rsidRPr="00893755" w:rsidRDefault="00E002F0" w:rsidP="00E002F0">
            <w:pPr>
              <w:tabs>
                <w:tab w:val="decimal" w:pos="855"/>
              </w:tabs>
              <w:ind w:right="-72"/>
              <w:jc w:val="both"/>
              <w:rPr>
                <w:rFonts w:cs="Cordia New"/>
                <w:sz w:val="24"/>
                <w:szCs w:val="24"/>
              </w:rPr>
            </w:pPr>
            <w:r w:rsidRPr="00893755">
              <w:rPr>
                <w:rFonts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09A1FD66" w14:textId="0B82B84A" w:rsidR="00E002F0" w:rsidRPr="00893755" w:rsidRDefault="00C64A6F" w:rsidP="00E002F0">
            <w:pPr>
              <w:tabs>
                <w:tab w:val="decimal" w:pos="855"/>
              </w:tabs>
              <w:ind w:right="-72"/>
              <w:jc w:val="both"/>
              <w:rPr>
                <w:rFonts w:cs="Cordia New"/>
                <w:sz w:val="24"/>
                <w:szCs w:val="24"/>
              </w:rPr>
            </w:pPr>
            <w:r w:rsidRPr="00C64A6F">
              <w:rPr>
                <w:rFonts w:cs="Cordia New"/>
                <w:sz w:val="24"/>
                <w:szCs w:val="24"/>
              </w:rPr>
              <w:t>26</w:t>
            </w:r>
            <w:r w:rsidR="00E002F0" w:rsidRPr="00893755">
              <w:rPr>
                <w:rFonts w:cs="Cordia New"/>
                <w:sz w:val="24"/>
                <w:szCs w:val="24"/>
              </w:rPr>
              <w:t>,</w:t>
            </w:r>
            <w:r w:rsidRPr="00C64A6F">
              <w:rPr>
                <w:rFonts w:cs="Cordia New"/>
                <w:sz w:val="24"/>
                <w:szCs w:val="24"/>
              </w:rPr>
              <w:t>489</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2682ED53" w14:textId="0A976535" w:rsidR="00E002F0" w:rsidRPr="00893755" w:rsidRDefault="00E002F0" w:rsidP="00E002F0">
            <w:pPr>
              <w:tabs>
                <w:tab w:val="decimal" w:pos="855"/>
              </w:tabs>
              <w:ind w:right="-72"/>
              <w:jc w:val="both"/>
              <w:rPr>
                <w:rFonts w:cs="Cordia New"/>
                <w:sz w:val="24"/>
                <w:szCs w:val="24"/>
              </w:rPr>
            </w:pPr>
            <w:r w:rsidRPr="00893755">
              <w:rPr>
                <w:rFonts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07D756A2" w14:textId="7E17E645" w:rsidR="00E002F0" w:rsidRPr="00893755" w:rsidRDefault="00C64A6F" w:rsidP="00E002F0">
            <w:pPr>
              <w:tabs>
                <w:tab w:val="decimal" w:pos="855"/>
              </w:tabs>
              <w:ind w:right="-72"/>
              <w:jc w:val="both"/>
              <w:rPr>
                <w:rFonts w:cs="Cordia New"/>
                <w:sz w:val="24"/>
                <w:szCs w:val="24"/>
              </w:rPr>
            </w:pPr>
            <w:r w:rsidRPr="00C64A6F">
              <w:rPr>
                <w:rFonts w:cs="Cordia New"/>
                <w:sz w:val="24"/>
                <w:szCs w:val="24"/>
              </w:rPr>
              <w:t>885</w:t>
            </w:r>
            <w:r w:rsidR="00E002F0" w:rsidRPr="00893755">
              <w:rPr>
                <w:rFonts w:cs="Cordia New"/>
                <w:sz w:val="24"/>
                <w:szCs w:val="24"/>
              </w:rPr>
              <w:t>,</w:t>
            </w:r>
            <w:r w:rsidRPr="00C64A6F">
              <w:rPr>
                <w:rFonts w:cs="Cordia New"/>
                <w:sz w:val="24"/>
                <w:szCs w:val="24"/>
              </w:rPr>
              <w:t>253</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6B233148" w14:textId="6D12617E" w:rsidR="00E002F0" w:rsidRPr="00893755" w:rsidRDefault="00E002F0" w:rsidP="00E002F0">
            <w:pPr>
              <w:tabs>
                <w:tab w:val="decimal" w:pos="855"/>
              </w:tabs>
              <w:ind w:right="-72"/>
              <w:jc w:val="both"/>
              <w:rPr>
                <w:rFonts w:cs="Cordia New"/>
                <w:sz w:val="24"/>
                <w:szCs w:val="24"/>
              </w:rPr>
            </w:pPr>
            <w:r w:rsidRPr="00893755">
              <w:rPr>
                <w:rFonts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40268C58" w14:textId="6E7B764E" w:rsidR="00E002F0" w:rsidRPr="00893755" w:rsidRDefault="00C64A6F" w:rsidP="00E002F0">
            <w:pPr>
              <w:tabs>
                <w:tab w:val="decimal" w:pos="855"/>
              </w:tabs>
              <w:ind w:right="-72"/>
              <w:jc w:val="both"/>
              <w:rPr>
                <w:rFonts w:cs="Cordia New"/>
                <w:sz w:val="24"/>
                <w:szCs w:val="24"/>
              </w:rPr>
            </w:pPr>
            <w:r w:rsidRPr="00C64A6F">
              <w:rPr>
                <w:rFonts w:cs="Cordia New"/>
                <w:sz w:val="24"/>
                <w:szCs w:val="24"/>
              </w:rPr>
              <w:t>885</w:t>
            </w:r>
            <w:r w:rsidR="00E002F0" w:rsidRPr="00893755">
              <w:rPr>
                <w:rFonts w:cs="Cordia New"/>
                <w:sz w:val="24"/>
                <w:szCs w:val="24"/>
              </w:rPr>
              <w:t>,</w:t>
            </w:r>
            <w:r w:rsidRPr="00C64A6F">
              <w:rPr>
                <w:rFonts w:cs="Cordia New"/>
                <w:sz w:val="24"/>
                <w:szCs w:val="24"/>
              </w:rPr>
              <w:t>253</w:t>
            </w:r>
          </w:p>
        </w:tc>
      </w:tr>
    </w:tbl>
    <w:p w14:paraId="1915822F" w14:textId="77777777" w:rsidR="00411D07" w:rsidRPr="00893755" w:rsidRDefault="00411D07" w:rsidP="00411D07">
      <w:pPr>
        <w:tabs>
          <w:tab w:val="left" w:pos="540"/>
        </w:tabs>
        <w:jc w:val="thaiDistribute"/>
        <w:rPr>
          <w:rFonts w:cs="Cordia New"/>
          <w:b/>
          <w:bCs/>
          <w:sz w:val="26"/>
          <w:szCs w:val="26"/>
        </w:rPr>
      </w:pPr>
    </w:p>
    <w:p w14:paraId="69300297" w14:textId="77777777" w:rsidR="00411D07" w:rsidRPr="00893755" w:rsidRDefault="00411D07" w:rsidP="00411D07">
      <w:pPr>
        <w:rPr>
          <w:rFonts w:cs="Cordia New"/>
          <w:b/>
          <w:bCs/>
          <w:sz w:val="26"/>
          <w:szCs w:val="26"/>
        </w:rPr>
      </w:pPr>
      <w:r w:rsidRPr="00893755">
        <w:rPr>
          <w:rFonts w:cs="Cordia New"/>
          <w:b/>
          <w:bCs/>
          <w:sz w:val="26"/>
          <w:szCs w:val="26"/>
        </w:rPr>
        <w:br w:type="page"/>
      </w:r>
    </w:p>
    <w:tbl>
      <w:tblPr>
        <w:tblW w:w="14490" w:type="dxa"/>
        <w:tblLayout w:type="fixed"/>
        <w:tblCellMar>
          <w:left w:w="115" w:type="dxa"/>
          <w:right w:w="115" w:type="dxa"/>
        </w:tblCellMar>
        <w:tblLook w:val="04A0" w:firstRow="1" w:lastRow="0" w:firstColumn="1" w:lastColumn="0" w:noHBand="0" w:noVBand="1"/>
      </w:tblPr>
      <w:tblGrid>
        <w:gridCol w:w="5850"/>
        <w:gridCol w:w="1080"/>
        <w:gridCol w:w="1080"/>
        <w:gridCol w:w="1080"/>
        <w:gridCol w:w="1080"/>
        <w:gridCol w:w="1080"/>
        <w:gridCol w:w="1080"/>
        <w:gridCol w:w="1080"/>
        <w:gridCol w:w="1080"/>
      </w:tblGrid>
      <w:tr w:rsidR="00E77236" w:rsidRPr="00893755" w14:paraId="1074399A" w14:textId="77777777" w:rsidTr="00E77236">
        <w:tc>
          <w:tcPr>
            <w:tcW w:w="5850" w:type="dxa"/>
            <w:shd w:val="clear" w:color="auto" w:fill="auto"/>
            <w:noWrap/>
            <w:tcMar>
              <w:left w:w="115" w:type="dxa"/>
              <w:right w:w="115" w:type="dxa"/>
            </w:tcMar>
            <w:vAlign w:val="bottom"/>
          </w:tcPr>
          <w:p w14:paraId="71E03990" w14:textId="77777777" w:rsidR="00E77236" w:rsidRPr="00893755" w:rsidRDefault="00E77236" w:rsidP="00E77236">
            <w:pPr>
              <w:pStyle w:val="Header"/>
              <w:tabs>
                <w:tab w:val="left" w:pos="1418"/>
                <w:tab w:val="center" w:pos="3402"/>
                <w:tab w:val="center" w:pos="4536"/>
                <w:tab w:val="center" w:pos="5670"/>
                <w:tab w:val="center" w:pos="6804"/>
                <w:tab w:val="right" w:pos="7655"/>
              </w:tabs>
              <w:ind w:left="-72"/>
              <w:jc w:val="thaiDistribute"/>
              <w:rPr>
                <w:rFonts w:cs="Cordia New"/>
                <w:sz w:val="24"/>
                <w:szCs w:val="24"/>
                <w:shd w:val="clear" w:color="auto" w:fill="FFFFFF"/>
                <w:lang w:val="en-GB"/>
              </w:rPr>
            </w:pPr>
          </w:p>
        </w:tc>
        <w:tc>
          <w:tcPr>
            <w:tcW w:w="8640" w:type="dxa"/>
            <w:gridSpan w:val="8"/>
            <w:tcBorders>
              <w:top w:val="single" w:sz="4" w:space="0" w:color="auto"/>
              <w:bottom w:val="single" w:sz="4" w:space="0" w:color="auto"/>
            </w:tcBorders>
            <w:shd w:val="clear" w:color="auto" w:fill="auto"/>
            <w:noWrap/>
            <w:tcMar>
              <w:left w:w="115" w:type="dxa"/>
              <w:right w:w="115" w:type="dxa"/>
            </w:tcMar>
            <w:vAlign w:val="bottom"/>
          </w:tcPr>
          <w:p w14:paraId="420D39EE" w14:textId="77777777" w:rsidR="00E77236" w:rsidRPr="00893755" w:rsidRDefault="00E77236" w:rsidP="00E77236">
            <w:pPr>
              <w:tabs>
                <w:tab w:val="decimal" w:pos="8427"/>
              </w:tabs>
              <w:jc w:val="center"/>
              <w:rPr>
                <w:rFonts w:cs="Cordia New"/>
                <w:b/>
                <w:bCs/>
                <w:sz w:val="24"/>
                <w:szCs w:val="24"/>
              </w:rPr>
            </w:pPr>
            <w:r w:rsidRPr="00893755">
              <w:rPr>
                <w:rFonts w:cs="Cordia New"/>
                <w:b/>
                <w:bCs/>
                <w:sz w:val="24"/>
                <w:szCs w:val="24"/>
              </w:rPr>
              <w:t>Separate financial statements</w:t>
            </w:r>
          </w:p>
        </w:tc>
      </w:tr>
      <w:tr w:rsidR="00E77236" w:rsidRPr="00893755" w14:paraId="74E86F09" w14:textId="77777777" w:rsidTr="00E77236">
        <w:tc>
          <w:tcPr>
            <w:tcW w:w="5850" w:type="dxa"/>
            <w:shd w:val="clear" w:color="auto" w:fill="auto"/>
            <w:noWrap/>
            <w:tcMar>
              <w:left w:w="115" w:type="dxa"/>
              <w:right w:w="115" w:type="dxa"/>
            </w:tcMar>
            <w:vAlign w:val="bottom"/>
          </w:tcPr>
          <w:p w14:paraId="55D29020" w14:textId="77777777" w:rsidR="00E77236" w:rsidRPr="00893755" w:rsidRDefault="00E77236" w:rsidP="00E77236">
            <w:pPr>
              <w:pStyle w:val="Header"/>
              <w:tabs>
                <w:tab w:val="left" w:pos="1418"/>
                <w:tab w:val="center" w:pos="3402"/>
                <w:tab w:val="center" w:pos="4536"/>
                <w:tab w:val="center" w:pos="5670"/>
                <w:tab w:val="center" w:pos="6804"/>
                <w:tab w:val="right" w:pos="7655"/>
              </w:tabs>
              <w:ind w:left="-72"/>
              <w:jc w:val="thaiDistribute"/>
              <w:rPr>
                <w:rFonts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bottom"/>
          </w:tcPr>
          <w:p w14:paraId="09F00AE6" w14:textId="3EB4E927" w:rsidR="00E77236" w:rsidRPr="00893755" w:rsidRDefault="00E77236" w:rsidP="00E77236">
            <w:pPr>
              <w:tabs>
                <w:tab w:val="decimal" w:pos="4107"/>
              </w:tabs>
              <w:jc w:val="thaiDistribute"/>
              <w:rPr>
                <w:rFonts w:cs="Cordia New"/>
                <w:b/>
                <w:bCs/>
                <w:snapToGrid w:val="0"/>
                <w:sz w:val="24"/>
                <w:szCs w:val="24"/>
              </w:rPr>
            </w:pPr>
            <w:r w:rsidRPr="00893755">
              <w:rPr>
                <w:rFonts w:cs="Cordia New"/>
                <w:b/>
                <w:bCs/>
                <w:sz w:val="24"/>
                <w:szCs w:val="24"/>
              </w:rPr>
              <w:t>US Dollar’</w:t>
            </w:r>
            <w:r w:rsidR="00C64A6F" w:rsidRPr="00C64A6F">
              <w:rPr>
                <w:rFonts w:cs="Cordia New"/>
                <w:b/>
                <w:bCs/>
                <w:sz w:val="24"/>
                <w:szCs w:val="24"/>
              </w:rPr>
              <w:t>000</w:t>
            </w:r>
          </w:p>
        </w:tc>
        <w:tc>
          <w:tcPr>
            <w:tcW w:w="4320" w:type="dxa"/>
            <w:gridSpan w:val="4"/>
            <w:tcBorders>
              <w:top w:val="single" w:sz="4" w:space="0" w:color="auto"/>
              <w:bottom w:val="single" w:sz="4" w:space="0" w:color="auto"/>
            </w:tcBorders>
            <w:shd w:val="clear" w:color="auto" w:fill="auto"/>
            <w:noWrap/>
            <w:tcMar>
              <w:left w:w="115" w:type="dxa"/>
              <w:right w:w="115" w:type="dxa"/>
            </w:tcMar>
            <w:vAlign w:val="bottom"/>
          </w:tcPr>
          <w:p w14:paraId="58DEC2EA" w14:textId="1B0C5D29" w:rsidR="00E77236" w:rsidRPr="00893755" w:rsidRDefault="00E77236" w:rsidP="00E77236">
            <w:pPr>
              <w:tabs>
                <w:tab w:val="decimal" w:pos="4107"/>
              </w:tabs>
              <w:jc w:val="center"/>
              <w:rPr>
                <w:rFonts w:cs="Cordia New"/>
                <w:b/>
                <w:bCs/>
                <w:snapToGrid w:val="0"/>
                <w:sz w:val="24"/>
                <w:szCs w:val="24"/>
              </w:rPr>
            </w:pPr>
            <w:r w:rsidRPr="00893755">
              <w:rPr>
                <w:rFonts w:cs="Cordia New"/>
                <w:b/>
                <w:bCs/>
                <w:snapToGrid w:val="0"/>
                <w:sz w:val="24"/>
                <w:szCs w:val="24"/>
              </w:rPr>
              <w:t>Baht’</w:t>
            </w:r>
            <w:r w:rsidR="00C64A6F" w:rsidRPr="00C64A6F">
              <w:rPr>
                <w:rFonts w:cs="Cordia New"/>
                <w:b/>
                <w:bCs/>
                <w:snapToGrid w:val="0"/>
                <w:sz w:val="24"/>
                <w:szCs w:val="24"/>
              </w:rPr>
              <w:t>000</w:t>
            </w:r>
          </w:p>
        </w:tc>
      </w:tr>
      <w:tr w:rsidR="00E77236" w:rsidRPr="00893755" w14:paraId="6B87B745" w14:textId="77777777" w:rsidTr="00E77236">
        <w:tc>
          <w:tcPr>
            <w:tcW w:w="5850" w:type="dxa"/>
            <w:shd w:val="clear" w:color="auto" w:fill="auto"/>
            <w:noWrap/>
            <w:tcMar>
              <w:left w:w="115" w:type="dxa"/>
              <w:right w:w="115" w:type="dxa"/>
            </w:tcMar>
            <w:vAlign w:val="bottom"/>
          </w:tcPr>
          <w:p w14:paraId="13F898EB" w14:textId="64914F91" w:rsidR="00E77236" w:rsidRPr="00893755" w:rsidRDefault="00E77236" w:rsidP="00E77236">
            <w:pPr>
              <w:pStyle w:val="Header"/>
              <w:tabs>
                <w:tab w:val="left" w:pos="1418"/>
                <w:tab w:val="center" w:pos="3402"/>
                <w:tab w:val="center" w:pos="4536"/>
                <w:tab w:val="center" w:pos="5670"/>
                <w:tab w:val="center" w:pos="6804"/>
                <w:tab w:val="right" w:pos="7655"/>
              </w:tabs>
              <w:ind w:left="-72"/>
              <w:jc w:val="thaiDistribute"/>
              <w:rPr>
                <w:rFonts w:cs="Cordia New"/>
                <w:sz w:val="24"/>
                <w:szCs w:val="24"/>
                <w:shd w:val="clear" w:color="auto" w:fill="FFFFFF"/>
                <w:lang w:val="en-GB"/>
              </w:rPr>
            </w:pPr>
            <w:r w:rsidRPr="00893755">
              <w:rPr>
                <w:rFonts w:cs="Cordia New"/>
                <w:b/>
                <w:bCs/>
                <w:sz w:val="24"/>
                <w:szCs w:val="24"/>
                <w:lang w:val="en-GB"/>
              </w:rPr>
              <w:t xml:space="preserve">As at </w:t>
            </w:r>
            <w:r w:rsidR="00C64A6F" w:rsidRPr="00C64A6F">
              <w:rPr>
                <w:rFonts w:cs="Cordia New"/>
                <w:b/>
                <w:bCs/>
                <w:sz w:val="24"/>
                <w:szCs w:val="24"/>
                <w:lang w:val="en-GB"/>
              </w:rPr>
              <w:t>31</w:t>
            </w:r>
            <w:r w:rsidRPr="00893755">
              <w:rPr>
                <w:rFonts w:cs="Cordia New"/>
                <w:b/>
                <w:bCs/>
                <w:sz w:val="24"/>
                <w:szCs w:val="24"/>
                <w:lang w:val="en-GB"/>
              </w:rPr>
              <w:t xml:space="preserve"> December </w:t>
            </w:r>
            <w:r w:rsidR="00C64A6F" w:rsidRPr="00C64A6F">
              <w:rPr>
                <w:rFonts w:cs="Cordia New"/>
                <w:b/>
                <w:bCs/>
                <w:sz w:val="24"/>
                <w:szCs w:val="24"/>
                <w:lang w:val="en-GB"/>
              </w:rPr>
              <w:t>2020</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430F3188" w14:textId="256862FC" w:rsidR="00E77236" w:rsidRPr="00893755" w:rsidRDefault="00E77236" w:rsidP="00E77236">
            <w:pPr>
              <w:tabs>
                <w:tab w:val="decimal" w:pos="855"/>
              </w:tabs>
              <w:ind w:right="-72"/>
              <w:jc w:val="both"/>
              <w:rPr>
                <w:rFonts w:cs="Cordia New"/>
                <w:b/>
                <w:bCs/>
                <w:snapToGrid w:val="0"/>
                <w:sz w:val="24"/>
                <w:szCs w:val="24"/>
              </w:rPr>
            </w:pPr>
            <w:r w:rsidRPr="00893755">
              <w:rPr>
                <w:rFonts w:cs="Cordia New"/>
                <w:b/>
                <w:bCs/>
                <w:sz w:val="24"/>
                <w:szCs w:val="24"/>
              </w:rPr>
              <w:t xml:space="preserve">Level </w:t>
            </w:r>
            <w:r w:rsidR="00C64A6F" w:rsidRPr="00C64A6F">
              <w:rPr>
                <w:rFonts w:cs="Cordia New"/>
                <w:b/>
                <w:bCs/>
                <w:sz w:val="24"/>
                <w:szCs w:val="24"/>
              </w:rPr>
              <w:t>1</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38EC1728" w14:textId="30E2C63A" w:rsidR="00E77236" w:rsidRPr="00893755" w:rsidRDefault="00E77236" w:rsidP="00E77236">
            <w:pPr>
              <w:tabs>
                <w:tab w:val="decimal" w:pos="855"/>
              </w:tabs>
              <w:ind w:right="-72"/>
              <w:jc w:val="both"/>
              <w:rPr>
                <w:rFonts w:cs="Cordia New"/>
                <w:b/>
                <w:bCs/>
                <w:sz w:val="24"/>
                <w:szCs w:val="24"/>
              </w:rPr>
            </w:pPr>
            <w:r w:rsidRPr="00893755">
              <w:rPr>
                <w:rFonts w:cs="Cordia New"/>
                <w:b/>
                <w:bCs/>
                <w:sz w:val="24"/>
                <w:szCs w:val="24"/>
              </w:rPr>
              <w:t xml:space="preserve">Level </w:t>
            </w:r>
            <w:r w:rsidR="00C64A6F" w:rsidRPr="00C64A6F">
              <w:rPr>
                <w:rFonts w:cs="Cordia New"/>
                <w:b/>
                <w:bCs/>
                <w:sz w:val="24"/>
                <w:szCs w:val="24"/>
              </w:rPr>
              <w:t>2</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544130D2" w14:textId="47A7DDE6" w:rsidR="00E77236" w:rsidRPr="00893755" w:rsidRDefault="00E77236" w:rsidP="00E77236">
            <w:pPr>
              <w:tabs>
                <w:tab w:val="decimal" w:pos="855"/>
              </w:tabs>
              <w:ind w:right="-72"/>
              <w:jc w:val="both"/>
              <w:rPr>
                <w:rFonts w:cs="Cordia New"/>
                <w:b/>
                <w:bCs/>
                <w:sz w:val="24"/>
                <w:szCs w:val="24"/>
              </w:rPr>
            </w:pPr>
            <w:r w:rsidRPr="00893755">
              <w:rPr>
                <w:rFonts w:cs="Cordia New"/>
                <w:b/>
                <w:bCs/>
                <w:sz w:val="24"/>
                <w:szCs w:val="24"/>
              </w:rPr>
              <w:t xml:space="preserve">Level </w:t>
            </w:r>
            <w:r w:rsidR="00C64A6F" w:rsidRPr="00C64A6F">
              <w:rPr>
                <w:rFonts w:cs="Cordia New"/>
                <w:b/>
                <w:bCs/>
                <w:sz w:val="24"/>
                <w:szCs w:val="24"/>
              </w:rPr>
              <w:t>3</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63FAD994" w14:textId="77777777" w:rsidR="00E77236" w:rsidRPr="00893755" w:rsidRDefault="00E77236" w:rsidP="00E77236">
            <w:pPr>
              <w:tabs>
                <w:tab w:val="decimal" w:pos="855"/>
              </w:tabs>
              <w:ind w:right="-72"/>
              <w:jc w:val="both"/>
              <w:rPr>
                <w:rFonts w:cs="Cordia New"/>
                <w:b/>
                <w:bCs/>
                <w:sz w:val="24"/>
                <w:szCs w:val="24"/>
              </w:rPr>
            </w:pPr>
            <w:r w:rsidRPr="00893755">
              <w:rPr>
                <w:rFonts w:cs="Cordia New"/>
                <w:b/>
                <w:bCs/>
                <w:sz w:val="24"/>
                <w:szCs w:val="24"/>
              </w:rPr>
              <w:t>Total</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2979F52F" w14:textId="08DFF365" w:rsidR="00E77236" w:rsidRPr="00893755" w:rsidRDefault="00E77236" w:rsidP="00E77236">
            <w:pPr>
              <w:tabs>
                <w:tab w:val="decimal" w:pos="855"/>
              </w:tabs>
              <w:ind w:right="-72"/>
              <w:jc w:val="both"/>
              <w:rPr>
                <w:rFonts w:cs="Cordia New"/>
                <w:b/>
                <w:bCs/>
                <w:sz w:val="24"/>
                <w:szCs w:val="24"/>
              </w:rPr>
            </w:pPr>
            <w:r w:rsidRPr="00893755">
              <w:rPr>
                <w:rFonts w:cs="Cordia New"/>
                <w:b/>
                <w:bCs/>
                <w:sz w:val="24"/>
                <w:szCs w:val="24"/>
              </w:rPr>
              <w:t xml:space="preserve">Level </w:t>
            </w:r>
            <w:r w:rsidR="00C64A6F" w:rsidRPr="00C64A6F">
              <w:rPr>
                <w:rFonts w:cs="Cordia New"/>
                <w:b/>
                <w:bCs/>
                <w:sz w:val="24"/>
                <w:szCs w:val="24"/>
              </w:rPr>
              <w:t>1</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46BFCD90" w14:textId="2878E555" w:rsidR="00E77236" w:rsidRPr="00893755" w:rsidRDefault="00E77236" w:rsidP="00E77236">
            <w:pPr>
              <w:tabs>
                <w:tab w:val="decimal" w:pos="855"/>
              </w:tabs>
              <w:ind w:right="-72"/>
              <w:jc w:val="both"/>
              <w:rPr>
                <w:rFonts w:cs="Cordia New"/>
                <w:b/>
                <w:bCs/>
                <w:sz w:val="24"/>
                <w:szCs w:val="24"/>
              </w:rPr>
            </w:pPr>
            <w:r w:rsidRPr="00893755">
              <w:rPr>
                <w:rFonts w:cs="Cordia New"/>
                <w:b/>
                <w:bCs/>
                <w:sz w:val="24"/>
                <w:szCs w:val="24"/>
              </w:rPr>
              <w:t xml:space="preserve">Level </w:t>
            </w:r>
            <w:r w:rsidR="00C64A6F" w:rsidRPr="00C64A6F">
              <w:rPr>
                <w:rFonts w:cs="Cordia New"/>
                <w:b/>
                <w:bCs/>
                <w:sz w:val="24"/>
                <w:szCs w:val="24"/>
              </w:rPr>
              <w:t>2</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473DDDB6" w14:textId="17980BBA" w:rsidR="00E77236" w:rsidRPr="00893755" w:rsidRDefault="00E77236" w:rsidP="00E77236">
            <w:pPr>
              <w:tabs>
                <w:tab w:val="decimal" w:pos="855"/>
              </w:tabs>
              <w:ind w:right="-72"/>
              <w:jc w:val="both"/>
              <w:rPr>
                <w:rFonts w:cs="Cordia New"/>
                <w:b/>
                <w:bCs/>
                <w:sz w:val="24"/>
                <w:szCs w:val="24"/>
              </w:rPr>
            </w:pPr>
            <w:r w:rsidRPr="00893755">
              <w:rPr>
                <w:rFonts w:cs="Cordia New"/>
                <w:b/>
                <w:bCs/>
                <w:sz w:val="24"/>
                <w:szCs w:val="24"/>
              </w:rPr>
              <w:t xml:space="preserve">Level </w:t>
            </w:r>
            <w:r w:rsidR="00C64A6F" w:rsidRPr="00C64A6F">
              <w:rPr>
                <w:rFonts w:cs="Cordia New"/>
                <w:b/>
                <w:bCs/>
                <w:sz w:val="24"/>
                <w:szCs w:val="24"/>
              </w:rPr>
              <w:t>3</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2B6F6523" w14:textId="77777777" w:rsidR="00E77236" w:rsidRPr="00893755" w:rsidRDefault="00E77236" w:rsidP="00E77236">
            <w:pPr>
              <w:tabs>
                <w:tab w:val="decimal" w:pos="855"/>
              </w:tabs>
              <w:ind w:right="-72"/>
              <w:jc w:val="both"/>
              <w:rPr>
                <w:rFonts w:cs="Cordia New"/>
                <w:b/>
                <w:bCs/>
                <w:sz w:val="24"/>
                <w:szCs w:val="24"/>
              </w:rPr>
            </w:pPr>
            <w:r w:rsidRPr="00893755">
              <w:rPr>
                <w:rFonts w:cs="Cordia New"/>
                <w:b/>
                <w:bCs/>
                <w:sz w:val="24"/>
                <w:szCs w:val="24"/>
              </w:rPr>
              <w:t>Total</w:t>
            </w:r>
          </w:p>
        </w:tc>
      </w:tr>
      <w:tr w:rsidR="00E77236" w:rsidRPr="00893755" w14:paraId="18797273" w14:textId="77777777" w:rsidTr="00E77236">
        <w:tc>
          <w:tcPr>
            <w:tcW w:w="5850" w:type="dxa"/>
            <w:shd w:val="clear" w:color="auto" w:fill="auto"/>
            <w:noWrap/>
            <w:tcMar>
              <w:left w:w="115" w:type="dxa"/>
              <w:right w:w="115" w:type="dxa"/>
            </w:tcMar>
            <w:vAlign w:val="bottom"/>
          </w:tcPr>
          <w:p w14:paraId="1EBCB66A" w14:textId="77777777" w:rsidR="00E77236" w:rsidRPr="00893755" w:rsidRDefault="00E77236" w:rsidP="00E77236">
            <w:pPr>
              <w:ind w:left="-72"/>
              <w:jc w:val="thaiDistribute"/>
              <w:rPr>
                <w:rFonts w:cs="Cordia New"/>
                <w:b/>
                <w:bCs/>
                <w:sz w:val="24"/>
                <w:szCs w:val="24"/>
              </w:rPr>
            </w:pPr>
            <w:r w:rsidRPr="00893755">
              <w:rPr>
                <w:rFonts w:cs="Cordia New"/>
                <w:b/>
                <w:bCs/>
                <w:sz w:val="24"/>
                <w:szCs w:val="24"/>
              </w:rPr>
              <w:t xml:space="preserve">Financial assets </w:t>
            </w:r>
          </w:p>
        </w:tc>
        <w:tc>
          <w:tcPr>
            <w:tcW w:w="1080" w:type="dxa"/>
            <w:shd w:val="clear" w:color="auto" w:fill="auto"/>
            <w:noWrap/>
            <w:tcMar>
              <w:left w:w="115" w:type="dxa"/>
              <w:right w:w="115" w:type="dxa"/>
            </w:tcMar>
            <w:vAlign w:val="bottom"/>
          </w:tcPr>
          <w:p w14:paraId="48AEC0B9"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7324463B" w14:textId="77777777" w:rsidR="00E77236" w:rsidRPr="00893755" w:rsidRDefault="00E77236" w:rsidP="00E77236">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bottom"/>
          </w:tcPr>
          <w:p w14:paraId="51A73B25" w14:textId="77777777" w:rsidR="00E77236" w:rsidRPr="00893755" w:rsidRDefault="00E77236" w:rsidP="00E77236">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bottom"/>
          </w:tcPr>
          <w:p w14:paraId="1794E212" w14:textId="77777777" w:rsidR="00E77236" w:rsidRPr="00893755" w:rsidRDefault="00E77236" w:rsidP="00E77236">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bottom"/>
          </w:tcPr>
          <w:p w14:paraId="45B18808" w14:textId="77777777" w:rsidR="00E77236" w:rsidRPr="00893755" w:rsidRDefault="00E77236" w:rsidP="00E77236">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bottom"/>
          </w:tcPr>
          <w:p w14:paraId="46BC7D49" w14:textId="77777777" w:rsidR="00E77236" w:rsidRPr="00893755" w:rsidRDefault="00E77236" w:rsidP="00E77236">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bottom"/>
          </w:tcPr>
          <w:p w14:paraId="481F4651" w14:textId="77777777" w:rsidR="00E77236" w:rsidRPr="00893755" w:rsidRDefault="00E77236" w:rsidP="00E77236">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bottom"/>
          </w:tcPr>
          <w:p w14:paraId="72D9615F" w14:textId="77777777" w:rsidR="00E77236" w:rsidRPr="00893755" w:rsidRDefault="00E77236" w:rsidP="00E77236">
            <w:pPr>
              <w:tabs>
                <w:tab w:val="decimal" w:pos="855"/>
              </w:tabs>
              <w:ind w:right="-72"/>
              <w:jc w:val="both"/>
              <w:rPr>
                <w:rFonts w:cs="Cordia New"/>
                <w:b/>
                <w:bCs/>
                <w:sz w:val="24"/>
                <w:szCs w:val="24"/>
              </w:rPr>
            </w:pPr>
          </w:p>
        </w:tc>
      </w:tr>
      <w:tr w:rsidR="00E77236" w:rsidRPr="00893755" w14:paraId="37E9CB40" w14:textId="77777777" w:rsidTr="00E77236">
        <w:tc>
          <w:tcPr>
            <w:tcW w:w="5850" w:type="dxa"/>
            <w:shd w:val="clear" w:color="auto" w:fill="auto"/>
            <w:noWrap/>
            <w:tcMar>
              <w:left w:w="115" w:type="dxa"/>
              <w:right w:w="115" w:type="dxa"/>
            </w:tcMar>
            <w:vAlign w:val="bottom"/>
          </w:tcPr>
          <w:p w14:paraId="06285FDA" w14:textId="77777777" w:rsidR="00E77236" w:rsidRPr="00893755" w:rsidRDefault="00E77236" w:rsidP="00E77236">
            <w:pPr>
              <w:tabs>
                <w:tab w:val="left" w:pos="403"/>
              </w:tabs>
              <w:ind w:left="-72"/>
              <w:jc w:val="thaiDistribute"/>
              <w:rPr>
                <w:rFonts w:cs="Cordia New"/>
                <w:sz w:val="24"/>
                <w:szCs w:val="24"/>
              </w:rPr>
            </w:pPr>
            <w:r w:rsidRPr="00893755">
              <w:rPr>
                <w:rFonts w:cs="Cordia New"/>
                <w:sz w:val="24"/>
                <w:szCs w:val="24"/>
              </w:rPr>
              <w:t>Financial derivative assets</w:t>
            </w:r>
            <w:r w:rsidRPr="00893755">
              <w:rPr>
                <w:rFonts w:cs="Cordia New"/>
                <w:sz w:val="24"/>
                <w:szCs w:val="24"/>
                <w:cs/>
              </w:rPr>
              <w:t xml:space="preserve"> </w:t>
            </w:r>
            <w:r w:rsidRPr="00893755">
              <w:rPr>
                <w:rFonts w:cs="Cordia New"/>
                <w:sz w:val="24"/>
                <w:szCs w:val="24"/>
              </w:rPr>
              <w:t>recognised at fair value through profit or loss</w:t>
            </w:r>
          </w:p>
        </w:tc>
        <w:tc>
          <w:tcPr>
            <w:tcW w:w="1080" w:type="dxa"/>
            <w:shd w:val="clear" w:color="auto" w:fill="auto"/>
            <w:noWrap/>
            <w:tcMar>
              <w:left w:w="115" w:type="dxa"/>
              <w:right w:w="115" w:type="dxa"/>
            </w:tcMar>
            <w:vAlign w:val="bottom"/>
          </w:tcPr>
          <w:p w14:paraId="55F1D8E7"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3A1B044A" w14:textId="77777777" w:rsidR="00E77236" w:rsidRPr="00893755" w:rsidRDefault="00E77236" w:rsidP="00E77236">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bottom"/>
          </w:tcPr>
          <w:p w14:paraId="398053B7" w14:textId="77777777" w:rsidR="00E77236" w:rsidRPr="00893755" w:rsidRDefault="00E77236" w:rsidP="00E77236">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bottom"/>
          </w:tcPr>
          <w:p w14:paraId="0B185C3D" w14:textId="77777777" w:rsidR="00E77236" w:rsidRPr="00893755" w:rsidRDefault="00E77236" w:rsidP="00E77236">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bottom"/>
          </w:tcPr>
          <w:p w14:paraId="409751F3" w14:textId="77777777" w:rsidR="00E77236" w:rsidRPr="00893755" w:rsidRDefault="00E77236" w:rsidP="00E77236">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bottom"/>
          </w:tcPr>
          <w:p w14:paraId="082F9D30" w14:textId="77777777" w:rsidR="00E77236" w:rsidRPr="00893755" w:rsidRDefault="00E77236" w:rsidP="00E77236">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bottom"/>
          </w:tcPr>
          <w:p w14:paraId="25ADFFF9" w14:textId="77777777" w:rsidR="00E77236" w:rsidRPr="00893755" w:rsidRDefault="00E77236" w:rsidP="00E77236">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bottom"/>
          </w:tcPr>
          <w:p w14:paraId="1F41BC84" w14:textId="77777777" w:rsidR="00E77236" w:rsidRPr="00893755" w:rsidRDefault="00E77236" w:rsidP="00E77236">
            <w:pPr>
              <w:tabs>
                <w:tab w:val="decimal" w:pos="855"/>
              </w:tabs>
              <w:ind w:right="-72"/>
              <w:jc w:val="both"/>
              <w:rPr>
                <w:rFonts w:cs="Cordia New"/>
                <w:b/>
                <w:bCs/>
                <w:sz w:val="24"/>
                <w:szCs w:val="24"/>
              </w:rPr>
            </w:pPr>
          </w:p>
        </w:tc>
      </w:tr>
      <w:tr w:rsidR="00E77236" w:rsidRPr="00893755" w14:paraId="0E5E3C45" w14:textId="77777777" w:rsidTr="00E77236">
        <w:tc>
          <w:tcPr>
            <w:tcW w:w="5850" w:type="dxa"/>
            <w:shd w:val="clear" w:color="auto" w:fill="auto"/>
            <w:noWrap/>
            <w:tcMar>
              <w:left w:w="115" w:type="dxa"/>
              <w:right w:w="115" w:type="dxa"/>
            </w:tcMar>
            <w:vAlign w:val="bottom"/>
          </w:tcPr>
          <w:p w14:paraId="1F27320A" w14:textId="77777777" w:rsidR="00E77236" w:rsidRPr="00893755" w:rsidRDefault="00E77236" w:rsidP="00E77236">
            <w:pPr>
              <w:tabs>
                <w:tab w:val="left" w:pos="403"/>
              </w:tabs>
              <w:ind w:left="-72"/>
              <w:jc w:val="thaiDistribute"/>
              <w:rPr>
                <w:rFonts w:cs="Cordia New"/>
                <w:sz w:val="24"/>
                <w:szCs w:val="24"/>
              </w:rPr>
            </w:pPr>
            <w:r w:rsidRPr="00893755">
              <w:rPr>
                <w:rFonts w:cs="Cordia New"/>
                <w:sz w:val="24"/>
                <w:szCs w:val="24"/>
              </w:rPr>
              <w:t xml:space="preserve">   - Interest rate swap</w:t>
            </w:r>
          </w:p>
        </w:tc>
        <w:tc>
          <w:tcPr>
            <w:tcW w:w="1080" w:type="dxa"/>
            <w:shd w:val="clear" w:color="auto" w:fill="auto"/>
            <w:noWrap/>
            <w:tcMar>
              <w:left w:w="115" w:type="dxa"/>
              <w:right w:w="115" w:type="dxa"/>
            </w:tcMar>
            <w:vAlign w:val="bottom"/>
          </w:tcPr>
          <w:p w14:paraId="3DB770AA" w14:textId="77777777" w:rsidR="00E77236" w:rsidRPr="00893755" w:rsidRDefault="00E77236" w:rsidP="00E77236">
            <w:pPr>
              <w:tabs>
                <w:tab w:val="decimal" w:pos="855"/>
              </w:tabs>
              <w:ind w:right="-72"/>
              <w:jc w:val="both"/>
              <w:rPr>
                <w:rFonts w:cs="Cordia New"/>
                <w:sz w:val="24"/>
                <w:szCs w:val="24"/>
              </w:rPr>
            </w:pPr>
            <w:r w:rsidRPr="00893755">
              <w:rPr>
                <w:rFonts w:cs="Cordia New"/>
                <w:sz w:val="24"/>
                <w:szCs w:val="24"/>
              </w:rPr>
              <w:t>-</w:t>
            </w:r>
          </w:p>
        </w:tc>
        <w:tc>
          <w:tcPr>
            <w:tcW w:w="1080" w:type="dxa"/>
            <w:shd w:val="clear" w:color="auto" w:fill="auto"/>
            <w:noWrap/>
            <w:tcMar>
              <w:left w:w="115" w:type="dxa"/>
              <w:right w:w="115" w:type="dxa"/>
            </w:tcMar>
            <w:vAlign w:val="bottom"/>
          </w:tcPr>
          <w:p w14:paraId="416A0B17" w14:textId="77777777" w:rsidR="00E77236" w:rsidRPr="00893755" w:rsidRDefault="00E77236" w:rsidP="00E77236">
            <w:pPr>
              <w:tabs>
                <w:tab w:val="decimal" w:pos="855"/>
              </w:tabs>
              <w:ind w:right="-72"/>
              <w:jc w:val="both"/>
              <w:rPr>
                <w:rFonts w:cs="Cordia New"/>
                <w:b/>
                <w:bCs/>
                <w:sz w:val="24"/>
                <w:szCs w:val="24"/>
              </w:rPr>
            </w:pPr>
            <w:r w:rsidRPr="00893755">
              <w:rPr>
                <w:rFonts w:cs="Cordia New"/>
                <w:sz w:val="24"/>
                <w:szCs w:val="24"/>
              </w:rPr>
              <w:t>-</w:t>
            </w:r>
          </w:p>
        </w:tc>
        <w:tc>
          <w:tcPr>
            <w:tcW w:w="1080" w:type="dxa"/>
            <w:shd w:val="clear" w:color="auto" w:fill="auto"/>
            <w:noWrap/>
            <w:tcMar>
              <w:left w:w="115" w:type="dxa"/>
              <w:right w:w="115" w:type="dxa"/>
            </w:tcMar>
            <w:vAlign w:val="bottom"/>
          </w:tcPr>
          <w:p w14:paraId="1C384953" w14:textId="77777777" w:rsidR="00E77236" w:rsidRPr="00893755" w:rsidRDefault="00E77236" w:rsidP="00E77236">
            <w:pPr>
              <w:tabs>
                <w:tab w:val="decimal" w:pos="855"/>
              </w:tabs>
              <w:ind w:right="-72"/>
              <w:jc w:val="both"/>
              <w:rPr>
                <w:rFonts w:cs="Cordia New"/>
                <w:b/>
                <w:bCs/>
                <w:sz w:val="24"/>
                <w:szCs w:val="24"/>
              </w:rPr>
            </w:pPr>
            <w:r w:rsidRPr="00893755">
              <w:rPr>
                <w:rFonts w:cs="Cordia New"/>
                <w:sz w:val="24"/>
                <w:szCs w:val="24"/>
              </w:rPr>
              <w:t>-</w:t>
            </w:r>
          </w:p>
        </w:tc>
        <w:tc>
          <w:tcPr>
            <w:tcW w:w="1080" w:type="dxa"/>
            <w:shd w:val="clear" w:color="auto" w:fill="auto"/>
            <w:noWrap/>
            <w:tcMar>
              <w:left w:w="115" w:type="dxa"/>
              <w:right w:w="115" w:type="dxa"/>
            </w:tcMar>
            <w:vAlign w:val="bottom"/>
          </w:tcPr>
          <w:p w14:paraId="3661B212" w14:textId="77777777" w:rsidR="00E77236" w:rsidRPr="00893755" w:rsidRDefault="00E77236" w:rsidP="00E77236">
            <w:pPr>
              <w:tabs>
                <w:tab w:val="decimal" w:pos="855"/>
              </w:tabs>
              <w:ind w:right="-72"/>
              <w:jc w:val="both"/>
              <w:rPr>
                <w:rFonts w:cs="Cordia New"/>
                <w:b/>
                <w:bCs/>
                <w:sz w:val="24"/>
                <w:szCs w:val="24"/>
              </w:rPr>
            </w:pPr>
            <w:r w:rsidRPr="00893755">
              <w:rPr>
                <w:rFonts w:cs="Cordia New"/>
                <w:sz w:val="24"/>
                <w:szCs w:val="24"/>
              </w:rPr>
              <w:t>-</w:t>
            </w:r>
          </w:p>
        </w:tc>
        <w:tc>
          <w:tcPr>
            <w:tcW w:w="1080" w:type="dxa"/>
            <w:shd w:val="clear" w:color="auto" w:fill="auto"/>
            <w:noWrap/>
            <w:tcMar>
              <w:left w:w="115" w:type="dxa"/>
              <w:right w:w="115" w:type="dxa"/>
            </w:tcMar>
            <w:vAlign w:val="bottom"/>
          </w:tcPr>
          <w:p w14:paraId="5CF929DD" w14:textId="77777777" w:rsidR="00E77236" w:rsidRPr="00893755" w:rsidRDefault="00E77236" w:rsidP="00E77236">
            <w:pPr>
              <w:tabs>
                <w:tab w:val="decimal" w:pos="855"/>
              </w:tabs>
              <w:ind w:right="-72"/>
              <w:jc w:val="both"/>
              <w:rPr>
                <w:rFonts w:cs="Cordia New"/>
                <w:b/>
                <w:bCs/>
                <w:sz w:val="24"/>
                <w:szCs w:val="24"/>
              </w:rPr>
            </w:pPr>
            <w:r w:rsidRPr="00893755">
              <w:rPr>
                <w:rFonts w:cs="Cordia New"/>
                <w:sz w:val="24"/>
                <w:szCs w:val="24"/>
              </w:rPr>
              <w:t>-</w:t>
            </w:r>
          </w:p>
        </w:tc>
        <w:tc>
          <w:tcPr>
            <w:tcW w:w="1080" w:type="dxa"/>
            <w:shd w:val="clear" w:color="auto" w:fill="auto"/>
            <w:noWrap/>
            <w:tcMar>
              <w:left w:w="115" w:type="dxa"/>
              <w:right w:w="115" w:type="dxa"/>
            </w:tcMar>
            <w:vAlign w:val="bottom"/>
          </w:tcPr>
          <w:p w14:paraId="5DC7EE82" w14:textId="5E5843CF" w:rsidR="00E77236" w:rsidRPr="00893755" w:rsidRDefault="00C64A6F" w:rsidP="00E77236">
            <w:pPr>
              <w:tabs>
                <w:tab w:val="decimal" w:pos="855"/>
              </w:tabs>
              <w:ind w:right="-72"/>
              <w:jc w:val="both"/>
              <w:rPr>
                <w:rFonts w:cs="Cordia New"/>
                <w:b/>
                <w:bCs/>
                <w:sz w:val="24"/>
                <w:szCs w:val="24"/>
              </w:rPr>
            </w:pPr>
            <w:r w:rsidRPr="00C64A6F">
              <w:rPr>
                <w:rFonts w:cs="Cordia New"/>
                <w:sz w:val="24"/>
                <w:szCs w:val="24"/>
              </w:rPr>
              <w:t>4</w:t>
            </w:r>
          </w:p>
        </w:tc>
        <w:tc>
          <w:tcPr>
            <w:tcW w:w="1080" w:type="dxa"/>
            <w:shd w:val="clear" w:color="auto" w:fill="auto"/>
            <w:noWrap/>
            <w:tcMar>
              <w:left w:w="115" w:type="dxa"/>
              <w:right w:w="115" w:type="dxa"/>
            </w:tcMar>
            <w:vAlign w:val="bottom"/>
          </w:tcPr>
          <w:p w14:paraId="5A15C84B" w14:textId="77777777" w:rsidR="00E77236" w:rsidRPr="00893755" w:rsidRDefault="00E77236" w:rsidP="00E77236">
            <w:pPr>
              <w:tabs>
                <w:tab w:val="decimal" w:pos="855"/>
              </w:tabs>
              <w:ind w:right="-72"/>
              <w:jc w:val="both"/>
              <w:rPr>
                <w:rFonts w:cs="Cordia New"/>
                <w:b/>
                <w:bCs/>
                <w:sz w:val="24"/>
                <w:szCs w:val="24"/>
              </w:rPr>
            </w:pPr>
            <w:r w:rsidRPr="00893755">
              <w:rPr>
                <w:rFonts w:cs="Cordia New"/>
                <w:sz w:val="24"/>
                <w:szCs w:val="24"/>
              </w:rPr>
              <w:t>-</w:t>
            </w:r>
          </w:p>
        </w:tc>
        <w:tc>
          <w:tcPr>
            <w:tcW w:w="1080" w:type="dxa"/>
            <w:shd w:val="clear" w:color="auto" w:fill="auto"/>
            <w:noWrap/>
            <w:tcMar>
              <w:left w:w="115" w:type="dxa"/>
              <w:right w:w="115" w:type="dxa"/>
            </w:tcMar>
            <w:vAlign w:val="bottom"/>
          </w:tcPr>
          <w:p w14:paraId="10B1C1A3" w14:textId="3A00CB18" w:rsidR="00E77236" w:rsidRPr="00893755" w:rsidRDefault="00C64A6F" w:rsidP="00E77236">
            <w:pPr>
              <w:tabs>
                <w:tab w:val="decimal" w:pos="855"/>
              </w:tabs>
              <w:ind w:right="-72"/>
              <w:jc w:val="both"/>
              <w:rPr>
                <w:rFonts w:cs="Cordia New"/>
                <w:b/>
                <w:bCs/>
                <w:sz w:val="24"/>
                <w:szCs w:val="24"/>
              </w:rPr>
            </w:pPr>
            <w:r w:rsidRPr="00C64A6F">
              <w:rPr>
                <w:rFonts w:cs="Cordia New"/>
                <w:sz w:val="24"/>
                <w:szCs w:val="24"/>
              </w:rPr>
              <w:t>4</w:t>
            </w:r>
          </w:p>
        </w:tc>
      </w:tr>
      <w:tr w:rsidR="00E77236" w:rsidRPr="00893755" w14:paraId="7036C078" w14:textId="77777777" w:rsidTr="00E77236">
        <w:tc>
          <w:tcPr>
            <w:tcW w:w="5850" w:type="dxa"/>
            <w:shd w:val="clear" w:color="auto" w:fill="auto"/>
            <w:noWrap/>
            <w:tcMar>
              <w:left w:w="115" w:type="dxa"/>
              <w:right w:w="115" w:type="dxa"/>
            </w:tcMar>
            <w:vAlign w:val="bottom"/>
          </w:tcPr>
          <w:p w14:paraId="503AE36E" w14:textId="77777777" w:rsidR="00E77236" w:rsidRPr="00893755" w:rsidRDefault="00E77236" w:rsidP="00E77236">
            <w:pPr>
              <w:tabs>
                <w:tab w:val="left" w:pos="403"/>
              </w:tabs>
              <w:ind w:left="-72"/>
              <w:jc w:val="thaiDistribute"/>
              <w:rPr>
                <w:rFonts w:cs="Cordia New"/>
                <w:sz w:val="24"/>
                <w:szCs w:val="24"/>
              </w:rPr>
            </w:pPr>
            <w:r w:rsidRPr="00893755">
              <w:rPr>
                <w:rFonts w:cs="Cordia New"/>
                <w:sz w:val="24"/>
                <w:szCs w:val="24"/>
              </w:rPr>
              <w:t xml:space="preserve">   - Foreign exchange rate forward</w:t>
            </w:r>
          </w:p>
        </w:tc>
        <w:tc>
          <w:tcPr>
            <w:tcW w:w="1080" w:type="dxa"/>
            <w:shd w:val="clear" w:color="auto" w:fill="auto"/>
            <w:noWrap/>
            <w:tcMar>
              <w:left w:w="115" w:type="dxa"/>
              <w:right w:w="115" w:type="dxa"/>
            </w:tcMar>
            <w:vAlign w:val="bottom"/>
          </w:tcPr>
          <w:p w14:paraId="7E33CDEC" w14:textId="77777777" w:rsidR="00E77236" w:rsidRPr="00893755" w:rsidRDefault="00E77236" w:rsidP="00E77236">
            <w:pPr>
              <w:tabs>
                <w:tab w:val="decimal" w:pos="855"/>
              </w:tabs>
              <w:ind w:right="-72"/>
              <w:jc w:val="both"/>
              <w:rPr>
                <w:rFonts w:cs="Cordia New"/>
                <w:sz w:val="24"/>
                <w:szCs w:val="24"/>
              </w:rPr>
            </w:pPr>
            <w:r w:rsidRPr="00893755">
              <w:rPr>
                <w:rFonts w:cs="Cordia New"/>
                <w:sz w:val="24"/>
                <w:szCs w:val="24"/>
              </w:rPr>
              <w:t>-</w:t>
            </w:r>
          </w:p>
        </w:tc>
        <w:tc>
          <w:tcPr>
            <w:tcW w:w="1080" w:type="dxa"/>
            <w:shd w:val="clear" w:color="auto" w:fill="auto"/>
            <w:noWrap/>
            <w:tcMar>
              <w:left w:w="115" w:type="dxa"/>
              <w:right w:w="115" w:type="dxa"/>
            </w:tcMar>
            <w:vAlign w:val="bottom"/>
          </w:tcPr>
          <w:p w14:paraId="246FC435" w14:textId="6A61DEE9" w:rsidR="00E77236" w:rsidRPr="00893755" w:rsidRDefault="00C64A6F" w:rsidP="00E77236">
            <w:pPr>
              <w:tabs>
                <w:tab w:val="decimal" w:pos="855"/>
              </w:tabs>
              <w:ind w:right="-72"/>
              <w:jc w:val="both"/>
              <w:rPr>
                <w:rFonts w:cs="Cordia New"/>
                <w:sz w:val="24"/>
                <w:szCs w:val="24"/>
              </w:rPr>
            </w:pPr>
            <w:r w:rsidRPr="00C64A6F">
              <w:rPr>
                <w:rFonts w:cs="Cordia New"/>
                <w:sz w:val="24"/>
                <w:szCs w:val="24"/>
              </w:rPr>
              <w:t>26</w:t>
            </w:r>
          </w:p>
        </w:tc>
        <w:tc>
          <w:tcPr>
            <w:tcW w:w="1080" w:type="dxa"/>
            <w:shd w:val="clear" w:color="auto" w:fill="auto"/>
            <w:noWrap/>
            <w:tcMar>
              <w:left w:w="115" w:type="dxa"/>
              <w:right w:w="115" w:type="dxa"/>
            </w:tcMar>
            <w:vAlign w:val="bottom"/>
          </w:tcPr>
          <w:p w14:paraId="6EC6E743" w14:textId="77777777" w:rsidR="00E77236" w:rsidRPr="00893755" w:rsidRDefault="00E77236" w:rsidP="00E77236">
            <w:pPr>
              <w:tabs>
                <w:tab w:val="decimal" w:pos="855"/>
              </w:tabs>
              <w:ind w:right="-72"/>
              <w:jc w:val="both"/>
              <w:rPr>
                <w:rFonts w:cs="Cordia New"/>
                <w:b/>
                <w:bCs/>
                <w:sz w:val="24"/>
                <w:szCs w:val="24"/>
              </w:rPr>
            </w:pPr>
            <w:r w:rsidRPr="00893755">
              <w:rPr>
                <w:rFonts w:cs="Cordia New"/>
                <w:b/>
                <w:bCs/>
                <w:sz w:val="24"/>
                <w:szCs w:val="24"/>
              </w:rPr>
              <w:t>-</w:t>
            </w:r>
          </w:p>
        </w:tc>
        <w:tc>
          <w:tcPr>
            <w:tcW w:w="1080" w:type="dxa"/>
            <w:shd w:val="clear" w:color="auto" w:fill="auto"/>
            <w:noWrap/>
            <w:tcMar>
              <w:left w:w="115" w:type="dxa"/>
              <w:right w:w="115" w:type="dxa"/>
            </w:tcMar>
            <w:vAlign w:val="bottom"/>
          </w:tcPr>
          <w:p w14:paraId="5FA2F684" w14:textId="7D34DE5F" w:rsidR="00E77236" w:rsidRPr="00893755" w:rsidRDefault="00C64A6F" w:rsidP="00E77236">
            <w:pPr>
              <w:tabs>
                <w:tab w:val="decimal" w:pos="855"/>
              </w:tabs>
              <w:ind w:right="-72"/>
              <w:jc w:val="both"/>
              <w:rPr>
                <w:rFonts w:cs="Cordia New"/>
                <w:sz w:val="24"/>
                <w:szCs w:val="24"/>
              </w:rPr>
            </w:pPr>
            <w:r w:rsidRPr="00C64A6F">
              <w:rPr>
                <w:rFonts w:cs="Cordia New"/>
                <w:sz w:val="24"/>
                <w:szCs w:val="24"/>
              </w:rPr>
              <w:t>26</w:t>
            </w:r>
          </w:p>
        </w:tc>
        <w:tc>
          <w:tcPr>
            <w:tcW w:w="1080" w:type="dxa"/>
            <w:shd w:val="clear" w:color="auto" w:fill="auto"/>
            <w:noWrap/>
            <w:tcMar>
              <w:left w:w="115" w:type="dxa"/>
              <w:right w:w="115" w:type="dxa"/>
            </w:tcMar>
            <w:vAlign w:val="bottom"/>
          </w:tcPr>
          <w:p w14:paraId="09D8057E" w14:textId="77777777" w:rsidR="00E77236" w:rsidRPr="00893755" w:rsidRDefault="00E77236" w:rsidP="00E77236">
            <w:pPr>
              <w:tabs>
                <w:tab w:val="decimal" w:pos="855"/>
              </w:tabs>
              <w:ind w:right="-72"/>
              <w:jc w:val="both"/>
              <w:rPr>
                <w:rFonts w:cs="Cordia New"/>
                <w:b/>
                <w:bCs/>
                <w:sz w:val="24"/>
                <w:szCs w:val="24"/>
              </w:rPr>
            </w:pPr>
            <w:r w:rsidRPr="00893755">
              <w:rPr>
                <w:rFonts w:cs="Cordia New"/>
                <w:sz w:val="24"/>
                <w:szCs w:val="24"/>
              </w:rPr>
              <w:t>-</w:t>
            </w:r>
          </w:p>
        </w:tc>
        <w:tc>
          <w:tcPr>
            <w:tcW w:w="1080" w:type="dxa"/>
            <w:shd w:val="clear" w:color="auto" w:fill="auto"/>
            <w:noWrap/>
            <w:tcMar>
              <w:left w:w="115" w:type="dxa"/>
              <w:right w:w="115" w:type="dxa"/>
            </w:tcMar>
            <w:vAlign w:val="bottom"/>
          </w:tcPr>
          <w:p w14:paraId="3F575697" w14:textId="0BD9DACC" w:rsidR="00E77236" w:rsidRPr="00893755" w:rsidRDefault="00C64A6F" w:rsidP="00E77236">
            <w:pPr>
              <w:tabs>
                <w:tab w:val="decimal" w:pos="855"/>
              </w:tabs>
              <w:ind w:right="-72"/>
              <w:jc w:val="both"/>
              <w:rPr>
                <w:rFonts w:cs="Cordia New"/>
                <w:b/>
                <w:bCs/>
                <w:sz w:val="24"/>
                <w:szCs w:val="24"/>
              </w:rPr>
            </w:pPr>
            <w:r w:rsidRPr="00C64A6F">
              <w:rPr>
                <w:rFonts w:cs="Cordia New"/>
                <w:sz w:val="24"/>
                <w:szCs w:val="24"/>
              </w:rPr>
              <w:t>782</w:t>
            </w:r>
          </w:p>
        </w:tc>
        <w:tc>
          <w:tcPr>
            <w:tcW w:w="1080" w:type="dxa"/>
            <w:shd w:val="clear" w:color="auto" w:fill="auto"/>
            <w:noWrap/>
            <w:tcMar>
              <w:left w:w="115" w:type="dxa"/>
              <w:right w:w="115" w:type="dxa"/>
            </w:tcMar>
            <w:vAlign w:val="bottom"/>
          </w:tcPr>
          <w:p w14:paraId="14A1B1F4" w14:textId="77777777" w:rsidR="00E77236" w:rsidRPr="00893755" w:rsidRDefault="00E77236" w:rsidP="00E77236">
            <w:pPr>
              <w:tabs>
                <w:tab w:val="decimal" w:pos="855"/>
              </w:tabs>
              <w:ind w:right="-72"/>
              <w:jc w:val="both"/>
              <w:rPr>
                <w:rFonts w:cs="Cordia New"/>
                <w:b/>
                <w:bCs/>
                <w:sz w:val="24"/>
                <w:szCs w:val="24"/>
              </w:rPr>
            </w:pPr>
            <w:r w:rsidRPr="00893755">
              <w:rPr>
                <w:rFonts w:cs="Cordia New"/>
                <w:sz w:val="24"/>
                <w:szCs w:val="24"/>
              </w:rPr>
              <w:t>-</w:t>
            </w:r>
          </w:p>
        </w:tc>
        <w:tc>
          <w:tcPr>
            <w:tcW w:w="1080" w:type="dxa"/>
            <w:shd w:val="clear" w:color="auto" w:fill="auto"/>
            <w:noWrap/>
            <w:tcMar>
              <w:left w:w="115" w:type="dxa"/>
              <w:right w:w="115" w:type="dxa"/>
            </w:tcMar>
            <w:vAlign w:val="bottom"/>
          </w:tcPr>
          <w:p w14:paraId="1A34A1FA" w14:textId="318A567B" w:rsidR="00E77236" w:rsidRPr="00893755" w:rsidRDefault="00C64A6F" w:rsidP="00E77236">
            <w:pPr>
              <w:tabs>
                <w:tab w:val="decimal" w:pos="855"/>
              </w:tabs>
              <w:ind w:right="-72"/>
              <w:jc w:val="both"/>
              <w:rPr>
                <w:rFonts w:cs="Cordia New"/>
                <w:b/>
                <w:bCs/>
                <w:sz w:val="24"/>
                <w:szCs w:val="24"/>
              </w:rPr>
            </w:pPr>
            <w:r w:rsidRPr="00C64A6F">
              <w:rPr>
                <w:rFonts w:cs="Cordia New"/>
                <w:sz w:val="24"/>
                <w:szCs w:val="24"/>
              </w:rPr>
              <w:t>782</w:t>
            </w:r>
          </w:p>
        </w:tc>
      </w:tr>
      <w:tr w:rsidR="00E77236" w:rsidRPr="00893755" w14:paraId="4F0B9DDF" w14:textId="77777777" w:rsidTr="00E77236">
        <w:tc>
          <w:tcPr>
            <w:tcW w:w="5850" w:type="dxa"/>
            <w:shd w:val="clear" w:color="auto" w:fill="auto"/>
            <w:noWrap/>
            <w:tcMar>
              <w:left w:w="115" w:type="dxa"/>
              <w:right w:w="115" w:type="dxa"/>
            </w:tcMar>
            <w:vAlign w:val="bottom"/>
          </w:tcPr>
          <w:p w14:paraId="7F82B4D3" w14:textId="77777777" w:rsidR="00E77236" w:rsidRPr="00893755" w:rsidRDefault="00E77236" w:rsidP="00E77236">
            <w:pPr>
              <w:tabs>
                <w:tab w:val="left" w:pos="403"/>
              </w:tabs>
              <w:ind w:left="-72"/>
              <w:jc w:val="thaiDistribute"/>
              <w:rPr>
                <w:rFonts w:cs="Cordia New"/>
                <w:sz w:val="24"/>
                <w:szCs w:val="24"/>
              </w:rPr>
            </w:pPr>
            <w:r w:rsidRPr="00893755">
              <w:rPr>
                <w:rFonts w:cs="Cordia New"/>
                <w:sz w:val="24"/>
                <w:szCs w:val="24"/>
              </w:rPr>
              <w:t>Derivative financial instruments used for hedging - cash flow hedge</w:t>
            </w:r>
          </w:p>
        </w:tc>
        <w:tc>
          <w:tcPr>
            <w:tcW w:w="1080" w:type="dxa"/>
            <w:shd w:val="clear" w:color="auto" w:fill="auto"/>
            <w:noWrap/>
            <w:tcMar>
              <w:left w:w="115" w:type="dxa"/>
              <w:right w:w="115" w:type="dxa"/>
            </w:tcMar>
            <w:vAlign w:val="bottom"/>
          </w:tcPr>
          <w:p w14:paraId="545FFEF5"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01C4E409" w14:textId="77777777" w:rsidR="00E77236" w:rsidRPr="00893755" w:rsidRDefault="00E77236" w:rsidP="00E77236">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bottom"/>
          </w:tcPr>
          <w:p w14:paraId="796CD760" w14:textId="77777777" w:rsidR="00E77236" w:rsidRPr="00893755" w:rsidRDefault="00E77236" w:rsidP="00E77236">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bottom"/>
          </w:tcPr>
          <w:p w14:paraId="5F8F813A" w14:textId="77777777" w:rsidR="00E77236" w:rsidRPr="00893755" w:rsidRDefault="00E77236" w:rsidP="00E77236">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bottom"/>
          </w:tcPr>
          <w:p w14:paraId="1F5D6883" w14:textId="77777777" w:rsidR="00E77236" w:rsidRPr="00893755" w:rsidRDefault="00E77236" w:rsidP="00E77236">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bottom"/>
          </w:tcPr>
          <w:p w14:paraId="5D7F2648" w14:textId="77777777" w:rsidR="00E77236" w:rsidRPr="00893755" w:rsidRDefault="00E77236" w:rsidP="00E77236">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bottom"/>
          </w:tcPr>
          <w:p w14:paraId="71EC76F0" w14:textId="77777777" w:rsidR="00E77236" w:rsidRPr="00893755" w:rsidRDefault="00E77236" w:rsidP="00E77236">
            <w:pPr>
              <w:tabs>
                <w:tab w:val="decimal" w:pos="855"/>
              </w:tabs>
              <w:ind w:right="-72"/>
              <w:jc w:val="both"/>
              <w:rPr>
                <w:rFonts w:cs="Cordia New"/>
                <w:b/>
                <w:bCs/>
                <w:sz w:val="24"/>
                <w:szCs w:val="24"/>
              </w:rPr>
            </w:pPr>
          </w:p>
        </w:tc>
        <w:tc>
          <w:tcPr>
            <w:tcW w:w="1080" w:type="dxa"/>
            <w:shd w:val="clear" w:color="auto" w:fill="auto"/>
            <w:noWrap/>
            <w:tcMar>
              <w:left w:w="115" w:type="dxa"/>
              <w:right w:w="115" w:type="dxa"/>
            </w:tcMar>
            <w:vAlign w:val="bottom"/>
          </w:tcPr>
          <w:p w14:paraId="179BCCC7" w14:textId="77777777" w:rsidR="00E77236" w:rsidRPr="00893755" w:rsidRDefault="00E77236" w:rsidP="00E77236">
            <w:pPr>
              <w:tabs>
                <w:tab w:val="decimal" w:pos="855"/>
              </w:tabs>
              <w:ind w:right="-72"/>
              <w:jc w:val="both"/>
              <w:rPr>
                <w:rFonts w:cs="Cordia New"/>
                <w:b/>
                <w:bCs/>
                <w:sz w:val="24"/>
                <w:szCs w:val="24"/>
              </w:rPr>
            </w:pPr>
          </w:p>
        </w:tc>
      </w:tr>
      <w:tr w:rsidR="00E77236" w:rsidRPr="00893755" w14:paraId="3C808F52" w14:textId="77777777" w:rsidTr="00E77236">
        <w:tc>
          <w:tcPr>
            <w:tcW w:w="5850" w:type="dxa"/>
            <w:shd w:val="clear" w:color="auto" w:fill="auto"/>
            <w:noWrap/>
            <w:tcMar>
              <w:left w:w="115" w:type="dxa"/>
              <w:right w:w="115" w:type="dxa"/>
            </w:tcMar>
            <w:vAlign w:val="bottom"/>
          </w:tcPr>
          <w:p w14:paraId="0BB45AF7" w14:textId="77777777" w:rsidR="00E77236" w:rsidRPr="00893755" w:rsidRDefault="00E77236" w:rsidP="00E77236">
            <w:pPr>
              <w:tabs>
                <w:tab w:val="left" w:pos="403"/>
              </w:tabs>
              <w:ind w:left="-72"/>
              <w:jc w:val="thaiDistribute"/>
              <w:rPr>
                <w:rFonts w:cs="Cordia New"/>
                <w:sz w:val="24"/>
                <w:szCs w:val="24"/>
              </w:rPr>
            </w:pPr>
            <w:r w:rsidRPr="00893755">
              <w:rPr>
                <w:rFonts w:cs="Cordia New"/>
                <w:sz w:val="24"/>
                <w:szCs w:val="24"/>
              </w:rPr>
              <w:t xml:space="preserve">   - Cross currency and interest rate swap</w:t>
            </w:r>
          </w:p>
        </w:tc>
        <w:tc>
          <w:tcPr>
            <w:tcW w:w="1080" w:type="dxa"/>
            <w:shd w:val="clear" w:color="auto" w:fill="auto"/>
            <w:noWrap/>
            <w:tcMar>
              <w:left w:w="115" w:type="dxa"/>
              <w:right w:w="115" w:type="dxa"/>
            </w:tcMar>
            <w:vAlign w:val="bottom"/>
          </w:tcPr>
          <w:p w14:paraId="21127F3D" w14:textId="77777777" w:rsidR="00E77236" w:rsidRPr="00893755" w:rsidRDefault="00E77236" w:rsidP="00E77236">
            <w:pPr>
              <w:tabs>
                <w:tab w:val="decimal" w:pos="855"/>
              </w:tabs>
              <w:ind w:right="-72"/>
              <w:jc w:val="both"/>
              <w:rPr>
                <w:rFonts w:cs="Cordia New"/>
                <w:sz w:val="24"/>
                <w:szCs w:val="24"/>
              </w:rPr>
            </w:pPr>
            <w:r w:rsidRPr="00893755">
              <w:rPr>
                <w:rFonts w:cs="Cordia New"/>
                <w:sz w:val="24"/>
                <w:szCs w:val="24"/>
              </w:rPr>
              <w:t>-</w:t>
            </w:r>
          </w:p>
        </w:tc>
        <w:tc>
          <w:tcPr>
            <w:tcW w:w="1080" w:type="dxa"/>
            <w:shd w:val="clear" w:color="auto" w:fill="auto"/>
            <w:noWrap/>
            <w:tcMar>
              <w:left w:w="115" w:type="dxa"/>
              <w:right w:w="115" w:type="dxa"/>
            </w:tcMar>
            <w:vAlign w:val="bottom"/>
          </w:tcPr>
          <w:p w14:paraId="5DA801E7" w14:textId="1E5FE568" w:rsidR="00E77236" w:rsidRPr="00893755" w:rsidRDefault="00C64A6F" w:rsidP="00E77236">
            <w:pPr>
              <w:tabs>
                <w:tab w:val="decimal" w:pos="855"/>
              </w:tabs>
              <w:ind w:right="-72"/>
              <w:jc w:val="both"/>
              <w:rPr>
                <w:rFonts w:cs="Cordia New"/>
                <w:b/>
                <w:bCs/>
                <w:sz w:val="24"/>
                <w:szCs w:val="24"/>
              </w:rPr>
            </w:pPr>
            <w:r w:rsidRPr="00C64A6F">
              <w:rPr>
                <w:rFonts w:cs="Cordia New"/>
                <w:sz w:val="24"/>
                <w:szCs w:val="24"/>
              </w:rPr>
              <w:t>7</w:t>
            </w:r>
            <w:r w:rsidR="00E77236" w:rsidRPr="00893755">
              <w:rPr>
                <w:rFonts w:cs="Cordia New"/>
                <w:sz w:val="24"/>
                <w:szCs w:val="24"/>
              </w:rPr>
              <w:t>,</w:t>
            </w:r>
            <w:r w:rsidRPr="00C64A6F">
              <w:rPr>
                <w:rFonts w:cs="Cordia New"/>
                <w:sz w:val="24"/>
                <w:szCs w:val="24"/>
              </w:rPr>
              <w:t>216</w:t>
            </w:r>
          </w:p>
        </w:tc>
        <w:tc>
          <w:tcPr>
            <w:tcW w:w="1080" w:type="dxa"/>
            <w:shd w:val="clear" w:color="auto" w:fill="auto"/>
            <w:noWrap/>
            <w:tcMar>
              <w:left w:w="115" w:type="dxa"/>
              <w:right w:w="115" w:type="dxa"/>
            </w:tcMar>
            <w:vAlign w:val="bottom"/>
          </w:tcPr>
          <w:p w14:paraId="115DE458" w14:textId="77777777" w:rsidR="00E77236" w:rsidRPr="00893755" w:rsidRDefault="00E77236" w:rsidP="00E77236">
            <w:pPr>
              <w:tabs>
                <w:tab w:val="decimal" w:pos="855"/>
              </w:tabs>
              <w:ind w:right="-72"/>
              <w:jc w:val="both"/>
              <w:rPr>
                <w:rFonts w:cs="Cordia New"/>
                <w:b/>
                <w:bCs/>
                <w:sz w:val="24"/>
                <w:szCs w:val="24"/>
              </w:rPr>
            </w:pPr>
            <w:r w:rsidRPr="00893755">
              <w:rPr>
                <w:rFonts w:cs="Cordia New"/>
                <w:sz w:val="24"/>
                <w:szCs w:val="24"/>
              </w:rPr>
              <w:t>-</w:t>
            </w:r>
          </w:p>
        </w:tc>
        <w:tc>
          <w:tcPr>
            <w:tcW w:w="1080" w:type="dxa"/>
            <w:shd w:val="clear" w:color="auto" w:fill="auto"/>
            <w:noWrap/>
            <w:tcMar>
              <w:left w:w="115" w:type="dxa"/>
              <w:right w:w="115" w:type="dxa"/>
            </w:tcMar>
            <w:vAlign w:val="bottom"/>
          </w:tcPr>
          <w:p w14:paraId="5A0DCD3F" w14:textId="273BAB67" w:rsidR="00E77236" w:rsidRPr="00893755" w:rsidRDefault="00C64A6F" w:rsidP="00E77236">
            <w:pPr>
              <w:tabs>
                <w:tab w:val="decimal" w:pos="855"/>
              </w:tabs>
              <w:ind w:right="-72"/>
              <w:jc w:val="both"/>
              <w:rPr>
                <w:rFonts w:cs="Cordia New"/>
                <w:b/>
                <w:bCs/>
                <w:sz w:val="24"/>
                <w:szCs w:val="24"/>
              </w:rPr>
            </w:pPr>
            <w:r w:rsidRPr="00C64A6F">
              <w:rPr>
                <w:rFonts w:cs="Cordia New"/>
                <w:sz w:val="24"/>
                <w:szCs w:val="24"/>
              </w:rPr>
              <w:t>7</w:t>
            </w:r>
            <w:r w:rsidR="00E77236" w:rsidRPr="00893755">
              <w:rPr>
                <w:rFonts w:cs="Cordia New"/>
                <w:sz w:val="24"/>
                <w:szCs w:val="24"/>
              </w:rPr>
              <w:t>,</w:t>
            </w:r>
            <w:r w:rsidRPr="00C64A6F">
              <w:rPr>
                <w:rFonts w:cs="Cordia New"/>
                <w:sz w:val="24"/>
                <w:szCs w:val="24"/>
              </w:rPr>
              <w:t>216</w:t>
            </w:r>
          </w:p>
        </w:tc>
        <w:tc>
          <w:tcPr>
            <w:tcW w:w="1080" w:type="dxa"/>
            <w:shd w:val="clear" w:color="auto" w:fill="auto"/>
            <w:noWrap/>
            <w:tcMar>
              <w:left w:w="115" w:type="dxa"/>
              <w:right w:w="115" w:type="dxa"/>
            </w:tcMar>
            <w:vAlign w:val="bottom"/>
          </w:tcPr>
          <w:p w14:paraId="5E87DC73" w14:textId="77777777" w:rsidR="00E77236" w:rsidRPr="00893755" w:rsidRDefault="00E77236" w:rsidP="00E77236">
            <w:pPr>
              <w:tabs>
                <w:tab w:val="decimal" w:pos="855"/>
              </w:tabs>
              <w:ind w:right="-72"/>
              <w:jc w:val="both"/>
              <w:outlineLvl w:val="0"/>
              <w:rPr>
                <w:rFonts w:cs="Cordia New"/>
                <w:b/>
                <w:bCs/>
                <w:sz w:val="24"/>
                <w:szCs w:val="24"/>
              </w:rPr>
            </w:pPr>
            <w:r w:rsidRPr="00893755">
              <w:rPr>
                <w:rFonts w:cs="Cordia New"/>
                <w:b/>
                <w:bCs/>
                <w:sz w:val="24"/>
                <w:szCs w:val="24"/>
              </w:rPr>
              <w:t>-</w:t>
            </w:r>
          </w:p>
        </w:tc>
        <w:tc>
          <w:tcPr>
            <w:tcW w:w="1080" w:type="dxa"/>
            <w:shd w:val="clear" w:color="auto" w:fill="auto"/>
            <w:noWrap/>
            <w:tcMar>
              <w:left w:w="115" w:type="dxa"/>
              <w:right w:w="115" w:type="dxa"/>
            </w:tcMar>
            <w:vAlign w:val="bottom"/>
          </w:tcPr>
          <w:p w14:paraId="1D211D91" w14:textId="12241903" w:rsidR="00E77236" w:rsidRPr="00893755" w:rsidRDefault="00C64A6F" w:rsidP="00E77236">
            <w:pPr>
              <w:tabs>
                <w:tab w:val="decimal" w:pos="855"/>
              </w:tabs>
              <w:ind w:right="-72"/>
              <w:jc w:val="both"/>
              <w:outlineLvl w:val="0"/>
              <w:rPr>
                <w:rFonts w:cs="Cordia New"/>
                <w:b/>
                <w:bCs/>
                <w:sz w:val="24"/>
                <w:szCs w:val="24"/>
              </w:rPr>
            </w:pPr>
            <w:r w:rsidRPr="00C64A6F">
              <w:rPr>
                <w:rFonts w:cs="Cordia New"/>
                <w:sz w:val="24"/>
                <w:szCs w:val="24"/>
              </w:rPr>
              <w:t>216</w:t>
            </w:r>
            <w:r w:rsidR="00E77236" w:rsidRPr="00893755">
              <w:rPr>
                <w:rFonts w:cs="Cordia New"/>
                <w:sz w:val="24"/>
                <w:szCs w:val="24"/>
              </w:rPr>
              <w:t>,</w:t>
            </w:r>
            <w:r w:rsidRPr="00C64A6F">
              <w:rPr>
                <w:rFonts w:cs="Cordia New"/>
                <w:sz w:val="24"/>
                <w:szCs w:val="24"/>
              </w:rPr>
              <w:t>734</w:t>
            </w:r>
          </w:p>
        </w:tc>
        <w:tc>
          <w:tcPr>
            <w:tcW w:w="1080" w:type="dxa"/>
            <w:shd w:val="clear" w:color="auto" w:fill="auto"/>
            <w:noWrap/>
            <w:tcMar>
              <w:left w:w="115" w:type="dxa"/>
              <w:right w:w="115" w:type="dxa"/>
            </w:tcMar>
            <w:vAlign w:val="bottom"/>
          </w:tcPr>
          <w:p w14:paraId="1A780BD6" w14:textId="77777777" w:rsidR="00E77236" w:rsidRPr="00893755" w:rsidRDefault="00E77236" w:rsidP="00E77236">
            <w:pPr>
              <w:tabs>
                <w:tab w:val="decimal" w:pos="855"/>
              </w:tabs>
              <w:ind w:right="-72"/>
              <w:jc w:val="both"/>
              <w:outlineLvl w:val="0"/>
              <w:rPr>
                <w:rFonts w:cs="Cordia New"/>
                <w:b/>
                <w:bCs/>
                <w:sz w:val="24"/>
                <w:szCs w:val="24"/>
              </w:rPr>
            </w:pPr>
            <w:r w:rsidRPr="00893755">
              <w:rPr>
                <w:rFonts w:cs="Cordia New"/>
                <w:sz w:val="24"/>
                <w:szCs w:val="24"/>
              </w:rPr>
              <w:t>-</w:t>
            </w:r>
          </w:p>
        </w:tc>
        <w:tc>
          <w:tcPr>
            <w:tcW w:w="1080" w:type="dxa"/>
            <w:shd w:val="clear" w:color="auto" w:fill="auto"/>
            <w:noWrap/>
            <w:tcMar>
              <w:left w:w="115" w:type="dxa"/>
              <w:right w:w="115" w:type="dxa"/>
            </w:tcMar>
            <w:vAlign w:val="bottom"/>
          </w:tcPr>
          <w:p w14:paraId="0A6AC126" w14:textId="700C07D1" w:rsidR="00E77236" w:rsidRPr="00893755" w:rsidRDefault="00C64A6F" w:rsidP="00E77236">
            <w:pPr>
              <w:tabs>
                <w:tab w:val="decimal" w:pos="855"/>
              </w:tabs>
              <w:ind w:right="-72"/>
              <w:jc w:val="both"/>
              <w:outlineLvl w:val="0"/>
              <w:rPr>
                <w:rFonts w:cs="Cordia New"/>
                <w:b/>
                <w:bCs/>
                <w:sz w:val="24"/>
                <w:szCs w:val="24"/>
              </w:rPr>
            </w:pPr>
            <w:r w:rsidRPr="00C64A6F">
              <w:rPr>
                <w:rFonts w:cs="Cordia New"/>
                <w:sz w:val="24"/>
                <w:szCs w:val="24"/>
              </w:rPr>
              <w:t>216</w:t>
            </w:r>
            <w:r w:rsidR="00E77236" w:rsidRPr="00893755">
              <w:rPr>
                <w:rFonts w:cs="Cordia New"/>
                <w:sz w:val="24"/>
                <w:szCs w:val="24"/>
              </w:rPr>
              <w:t>,</w:t>
            </w:r>
            <w:r w:rsidRPr="00C64A6F">
              <w:rPr>
                <w:rFonts w:cs="Cordia New"/>
                <w:sz w:val="24"/>
                <w:szCs w:val="24"/>
              </w:rPr>
              <w:t>734</w:t>
            </w:r>
          </w:p>
        </w:tc>
      </w:tr>
      <w:tr w:rsidR="00E77236" w:rsidRPr="00893755" w14:paraId="20A99170" w14:textId="77777777" w:rsidTr="00E77236">
        <w:tc>
          <w:tcPr>
            <w:tcW w:w="5850" w:type="dxa"/>
            <w:shd w:val="clear" w:color="auto" w:fill="auto"/>
            <w:noWrap/>
            <w:tcMar>
              <w:left w:w="115" w:type="dxa"/>
              <w:right w:w="115" w:type="dxa"/>
            </w:tcMar>
            <w:vAlign w:val="bottom"/>
          </w:tcPr>
          <w:p w14:paraId="2B06FF54" w14:textId="77777777" w:rsidR="00E77236" w:rsidRPr="00893755" w:rsidRDefault="00E77236" w:rsidP="00E77236">
            <w:pPr>
              <w:tabs>
                <w:tab w:val="left" w:pos="403"/>
              </w:tabs>
              <w:ind w:left="-72"/>
              <w:jc w:val="thaiDistribute"/>
              <w:rPr>
                <w:rFonts w:cs="Cordia New"/>
                <w:sz w:val="24"/>
                <w:szCs w:val="24"/>
              </w:rPr>
            </w:pPr>
            <w:r w:rsidRPr="00893755">
              <w:rPr>
                <w:rFonts w:cs="Cordia New"/>
                <w:sz w:val="24"/>
                <w:szCs w:val="24"/>
              </w:rPr>
              <w:t>Financial assets at fair value through other comprehensive income</w:t>
            </w:r>
          </w:p>
        </w:tc>
        <w:tc>
          <w:tcPr>
            <w:tcW w:w="1080" w:type="dxa"/>
            <w:shd w:val="clear" w:color="auto" w:fill="auto"/>
            <w:noWrap/>
            <w:tcMar>
              <w:left w:w="115" w:type="dxa"/>
              <w:right w:w="115" w:type="dxa"/>
            </w:tcMar>
            <w:vAlign w:val="bottom"/>
          </w:tcPr>
          <w:p w14:paraId="467DF861" w14:textId="77777777" w:rsidR="00E77236" w:rsidRPr="00893755" w:rsidRDefault="00E77236" w:rsidP="00E77236">
            <w:pPr>
              <w:tabs>
                <w:tab w:val="decimal" w:pos="855"/>
              </w:tabs>
              <w:ind w:right="-72"/>
              <w:jc w:val="both"/>
              <w:outlineLvl w:val="0"/>
              <w:rPr>
                <w:rFonts w:cs="Cordia New"/>
                <w:sz w:val="24"/>
                <w:szCs w:val="24"/>
              </w:rPr>
            </w:pPr>
          </w:p>
        </w:tc>
        <w:tc>
          <w:tcPr>
            <w:tcW w:w="1080" w:type="dxa"/>
            <w:shd w:val="clear" w:color="auto" w:fill="auto"/>
            <w:noWrap/>
            <w:tcMar>
              <w:left w:w="115" w:type="dxa"/>
              <w:right w:w="115" w:type="dxa"/>
            </w:tcMar>
            <w:vAlign w:val="bottom"/>
          </w:tcPr>
          <w:p w14:paraId="69AE8A49"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67FC05AF"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4A72EB62"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35BCDC27"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29569DEF"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7AF5A486"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3CB5AC8E" w14:textId="77777777" w:rsidR="00E77236" w:rsidRPr="00893755" w:rsidRDefault="00E77236" w:rsidP="00E77236">
            <w:pPr>
              <w:tabs>
                <w:tab w:val="decimal" w:pos="855"/>
              </w:tabs>
              <w:ind w:right="-72"/>
              <w:jc w:val="both"/>
              <w:rPr>
                <w:rFonts w:cs="Cordia New"/>
                <w:sz w:val="24"/>
                <w:szCs w:val="24"/>
              </w:rPr>
            </w:pPr>
          </w:p>
        </w:tc>
      </w:tr>
      <w:tr w:rsidR="00E77236" w:rsidRPr="00893755" w14:paraId="296294BE" w14:textId="77777777" w:rsidTr="00E77236">
        <w:tc>
          <w:tcPr>
            <w:tcW w:w="5850" w:type="dxa"/>
            <w:shd w:val="clear" w:color="auto" w:fill="auto"/>
            <w:noWrap/>
            <w:tcMar>
              <w:left w:w="115" w:type="dxa"/>
              <w:right w:w="115" w:type="dxa"/>
            </w:tcMar>
            <w:vAlign w:val="bottom"/>
          </w:tcPr>
          <w:p w14:paraId="243D44F7" w14:textId="77777777" w:rsidR="00E77236" w:rsidRPr="00893755" w:rsidRDefault="00E77236" w:rsidP="00E77236">
            <w:pPr>
              <w:tabs>
                <w:tab w:val="left" w:pos="403"/>
              </w:tabs>
              <w:ind w:left="-72"/>
              <w:jc w:val="thaiDistribute"/>
              <w:rPr>
                <w:rFonts w:cs="Cordia New"/>
                <w:sz w:val="24"/>
                <w:szCs w:val="24"/>
              </w:rPr>
            </w:pPr>
            <w:r w:rsidRPr="00893755">
              <w:rPr>
                <w:rFonts w:cs="Cordia New"/>
                <w:sz w:val="24"/>
                <w:szCs w:val="24"/>
              </w:rPr>
              <w:t xml:space="preserve">   - Investment in equity instruments</w:t>
            </w:r>
          </w:p>
        </w:tc>
        <w:tc>
          <w:tcPr>
            <w:tcW w:w="1080" w:type="dxa"/>
            <w:shd w:val="clear" w:color="auto" w:fill="auto"/>
            <w:noWrap/>
            <w:tcMar>
              <w:left w:w="115" w:type="dxa"/>
              <w:right w:w="115" w:type="dxa"/>
            </w:tcMar>
            <w:vAlign w:val="bottom"/>
          </w:tcPr>
          <w:p w14:paraId="5D8B71F3" w14:textId="4C0A2BB0" w:rsidR="00E77236" w:rsidRPr="00893755" w:rsidRDefault="00C64A6F" w:rsidP="00E77236">
            <w:pPr>
              <w:tabs>
                <w:tab w:val="decimal" w:pos="855"/>
              </w:tabs>
              <w:ind w:right="-72"/>
              <w:jc w:val="both"/>
              <w:outlineLvl w:val="0"/>
              <w:rPr>
                <w:rFonts w:cs="Cordia New"/>
                <w:sz w:val="24"/>
                <w:szCs w:val="24"/>
              </w:rPr>
            </w:pPr>
            <w:r w:rsidRPr="00C64A6F">
              <w:rPr>
                <w:rFonts w:cs="Cordia New"/>
                <w:sz w:val="24"/>
                <w:szCs w:val="24"/>
              </w:rPr>
              <w:t>3</w:t>
            </w:r>
            <w:r w:rsidR="00E77236" w:rsidRPr="00893755">
              <w:rPr>
                <w:rFonts w:cs="Cordia New"/>
                <w:sz w:val="24"/>
                <w:szCs w:val="24"/>
              </w:rPr>
              <w:t>,</w:t>
            </w:r>
            <w:r w:rsidRPr="00C64A6F">
              <w:rPr>
                <w:rFonts w:cs="Cordia New"/>
                <w:sz w:val="24"/>
                <w:szCs w:val="24"/>
              </w:rPr>
              <w:t>658</w:t>
            </w:r>
          </w:p>
        </w:tc>
        <w:tc>
          <w:tcPr>
            <w:tcW w:w="1080" w:type="dxa"/>
            <w:shd w:val="clear" w:color="auto" w:fill="auto"/>
            <w:noWrap/>
            <w:tcMar>
              <w:left w:w="115" w:type="dxa"/>
              <w:right w:w="115" w:type="dxa"/>
            </w:tcMar>
            <w:vAlign w:val="bottom"/>
          </w:tcPr>
          <w:p w14:paraId="499F5649" w14:textId="77777777" w:rsidR="00E77236" w:rsidRPr="00893755" w:rsidRDefault="00E77236" w:rsidP="00E77236">
            <w:pPr>
              <w:tabs>
                <w:tab w:val="decimal" w:pos="855"/>
              </w:tabs>
              <w:ind w:right="-72"/>
              <w:jc w:val="both"/>
              <w:rPr>
                <w:rFonts w:cs="Cordia New"/>
                <w:sz w:val="24"/>
                <w:szCs w:val="24"/>
              </w:rPr>
            </w:pPr>
            <w:r w:rsidRPr="00893755">
              <w:rPr>
                <w:rFonts w:cs="Cordia New"/>
                <w:sz w:val="24"/>
                <w:szCs w:val="24"/>
              </w:rPr>
              <w:t>-</w:t>
            </w:r>
          </w:p>
        </w:tc>
        <w:tc>
          <w:tcPr>
            <w:tcW w:w="1080" w:type="dxa"/>
            <w:shd w:val="clear" w:color="auto" w:fill="auto"/>
            <w:noWrap/>
            <w:tcMar>
              <w:left w:w="115" w:type="dxa"/>
              <w:right w:w="115" w:type="dxa"/>
            </w:tcMar>
            <w:vAlign w:val="bottom"/>
          </w:tcPr>
          <w:p w14:paraId="00BE14A7" w14:textId="146789CE" w:rsidR="00E77236" w:rsidRPr="00893755" w:rsidRDefault="00C64A6F" w:rsidP="00E77236">
            <w:pPr>
              <w:tabs>
                <w:tab w:val="decimal" w:pos="855"/>
              </w:tabs>
              <w:ind w:right="-72"/>
              <w:jc w:val="both"/>
              <w:rPr>
                <w:rFonts w:cs="Cordia New"/>
                <w:sz w:val="24"/>
                <w:szCs w:val="24"/>
              </w:rPr>
            </w:pPr>
            <w:r w:rsidRPr="00C64A6F">
              <w:rPr>
                <w:rFonts w:cs="Cordia New"/>
                <w:sz w:val="24"/>
                <w:szCs w:val="24"/>
              </w:rPr>
              <w:t>2</w:t>
            </w:r>
            <w:r w:rsidR="00E77236" w:rsidRPr="00893755">
              <w:rPr>
                <w:rFonts w:cs="Cordia New"/>
                <w:sz w:val="24"/>
                <w:szCs w:val="24"/>
              </w:rPr>
              <w:t>,</w:t>
            </w:r>
            <w:r w:rsidRPr="00C64A6F">
              <w:rPr>
                <w:rFonts w:cs="Cordia New"/>
                <w:sz w:val="24"/>
                <w:szCs w:val="24"/>
              </w:rPr>
              <w:t>817</w:t>
            </w:r>
          </w:p>
        </w:tc>
        <w:tc>
          <w:tcPr>
            <w:tcW w:w="1080" w:type="dxa"/>
            <w:shd w:val="clear" w:color="auto" w:fill="auto"/>
            <w:noWrap/>
            <w:tcMar>
              <w:left w:w="115" w:type="dxa"/>
              <w:right w:w="115" w:type="dxa"/>
            </w:tcMar>
            <w:vAlign w:val="bottom"/>
          </w:tcPr>
          <w:p w14:paraId="172AEDE3" w14:textId="63910D1D" w:rsidR="00E77236" w:rsidRPr="00893755" w:rsidRDefault="00C64A6F" w:rsidP="00E77236">
            <w:pPr>
              <w:tabs>
                <w:tab w:val="decimal" w:pos="855"/>
              </w:tabs>
              <w:ind w:right="-72"/>
              <w:jc w:val="both"/>
              <w:rPr>
                <w:rFonts w:cs="Cordia New"/>
                <w:sz w:val="24"/>
                <w:szCs w:val="24"/>
              </w:rPr>
            </w:pPr>
            <w:r w:rsidRPr="00C64A6F">
              <w:rPr>
                <w:rFonts w:cs="Cordia New"/>
                <w:sz w:val="24"/>
                <w:szCs w:val="24"/>
              </w:rPr>
              <w:t>6</w:t>
            </w:r>
            <w:r w:rsidR="00E77236" w:rsidRPr="00893755">
              <w:rPr>
                <w:rFonts w:cs="Cordia New"/>
                <w:sz w:val="24"/>
                <w:szCs w:val="24"/>
              </w:rPr>
              <w:t>,</w:t>
            </w:r>
            <w:r w:rsidRPr="00C64A6F">
              <w:rPr>
                <w:rFonts w:cs="Cordia New"/>
                <w:sz w:val="24"/>
                <w:szCs w:val="24"/>
              </w:rPr>
              <w:t>475</w:t>
            </w:r>
          </w:p>
        </w:tc>
        <w:tc>
          <w:tcPr>
            <w:tcW w:w="1080" w:type="dxa"/>
            <w:shd w:val="clear" w:color="auto" w:fill="auto"/>
            <w:noWrap/>
            <w:tcMar>
              <w:left w:w="115" w:type="dxa"/>
              <w:right w:w="115" w:type="dxa"/>
            </w:tcMar>
            <w:vAlign w:val="bottom"/>
          </w:tcPr>
          <w:p w14:paraId="64F4DF2D" w14:textId="4F6067A5" w:rsidR="00E77236" w:rsidRPr="00893755" w:rsidRDefault="00C64A6F" w:rsidP="00E77236">
            <w:pPr>
              <w:tabs>
                <w:tab w:val="decimal" w:pos="855"/>
              </w:tabs>
              <w:ind w:right="-72"/>
              <w:jc w:val="both"/>
              <w:rPr>
                <w:rFonts w:cs="Cordia New"/>
                <w:sz w:val="24"/>
                <w:szCs w:val="24"/>
              </w:rPr>
            </w:pPr>
            <w:r w:rsidRPr="00C64A6F">
              <w:rPr>
                <w:rFonts w:cs="Cordia New"/>
                <w:sz w:val="24"/>
                <w:szCs w:val="24"/>
              </w:rPr>
              <w:t>109</w:t>
            </w:r>
            <w:r w:rsidR="00E77236" w:rsidRPr="00893755">
              <w:rPr>
                <w:rFonts w:cs="Cordia New"/>
                <w:sz w:val="24"/>
                <w:szCs w:val="24"/>
              </w:rPr>
              <w:t>,</w:t>
            </w:r>
            <w:r w:rsidRPr="00C64A6F">
              <w:rPr>
                <w:rFonts w:cs="Cordia New"/>
                <w:sz w:val="24"/>
                <w:szCs w:val="24"/>
              </w:rPr>
              <w:t>884</w:t>
            </w:r>
          </w:p>
        </w:tc>
        <w:tc>
          <w:tcPr>
            <w:tcW w:w="1080" w:type="dxa"/>
            <w:shd w:val="clear" w:color="auto" w:fill="auto"/>
            <w:noWrap/>
            <w:tcMar>
              <w:left w:w="115" w:type="dxa"/>
              <w:right w:w="115" w:type="dxa"/>
            </w:tcMar>
            <w:vAlign w:val="bottom"/>
          </w:tcPr>
          <w:p w14:paraId="2122B228" w14:textId="77777777" w:rsidR="00E77236" w:rsidRPr="00893755" w:rsidRDefault="00E77236" w:rsidP="00E77236">
            <w:pPr>
              <w:tabs>
                <w:tab w:val="decimal" w:pos="855"/>
              </w:tabs>
              <w:ind w:right="-72"/>
              <w:jc w:val="both"/>
              <w:rPr>
                <w:rFonts w:cs="Cordia New"/>
                <w:sz w:val="24"/>
                <w:szCs w:val="24"/>
              </w:rPr>
            </w:pPr>
            <w:r w:rsidRPr="00893755">
              <w:rPr>
                <w:rFonts w:cs="Cordia New"/>
                <w:sz w:val="24"/>
                <w:szCs w:val="24"/>
              </w:rPr>
              <w:t>-</w:t>
            </w:r>
          </w:p>
        </w:tc>
        <w:tc>
          <w:tcPr>
            <w:tcW w:w="1080" w:type="dxa"/>
            <w:shd w:val="clear" w:color="auto" w:fill="auto"/>
            <w:noWrap/>
            <w:tcMar>
              <w:left w:w="115" w:type="dxa"/>
              <w:right w:w="115" w:type="dxa"/>
            </w:tcMar>
            <w:vAlign w:val="bottom"/>
          </w:tcPr>
          <w:p w14:paraId="4B195A6F" w14:textId="6B9C17F5" w:rsidR="00E77236" w:rsidRPr="00893755" w:rsidRDefault="00C64A6F" w:rsidP="00E77236">
            <w:pPr>
              <w:tabs>
                <w:tab w:val="decimal" w:pos="855"/>
              </w:tabs>
              <w:ind w:right="-72"/>
              <w:jc w:val="both"/>
              <w:rPr>
                <w:rFonts w:cs="Cordia New"/>
                <w:sz w:val="24"/>
                <w:szCs w:val="24"/>
              </w:rPr>
            </w:pPr>
            <w:r w:rsidRPr="00C64A6F">
              <w:rPr>
                <w:rFonts w:cs="Cordia New"/>
                <w:sz w:val="24"/>
                <w:szCs w:val="24"/>
              </w:rPr>
              <w:t>84</w:t>
            </w:r>
            <w:r w:rsidR="00E77236" w:rsidRPr="00893755">
              <w:rPr>
                <w:rFonts w:cs="Cordia New"/>
                <w:sz w:val="24"/>
                <w:szCs w:val="24"/>
              </w:rPr>
              <w:t>,</w:t>
            </w:r>
            <w:r w:rsidRPr="00C64A6F">
              <w:rPr>
                <w:rFonts w:cs="Cordia New"/>
                <w:sz w:val="24"/>
                <w:szCs w:val="24"/>
              </w:rPr>
              <w:t>612</w:t>
            </w:r>
          </w:p>
        </w:tc>
        <w:tc>
          <w:tcPr>
            <w:tcW w:w="1080" w:type="dxa"/>
            <w:shd w:val="clear" w:color="auto" w:fill="auto"/>
            <w:noWrap/>
            <w:tcMar>
              <w:left w:w="115" w:type="dxa"/>
              <w:right w:w="115" w:type="dxa"/>
            </w:tcMar>
            <w:vAlign w:val="bottom"/>
          </w:tcPr>
          <w:p w14:paraId="26AF2D1E" w14:textId="28550273" w:rsidR="00E77236" w:rsidRPr="00893755" w:rsidRDefault="00C64A6F" w:rsidP="00E77236">
            <w:pPr>
              <w:tabs>
                <w:tab w:val="decimal" w:pos="855"/>
              </w:tabs>
              <w:ind w:right="-72"/>
              <w:jc w:val="both"/>
              <w:rPr>
                <w:rFonts w:cs="Cordia New"/>
                <w:sz w:val="24"/>
                <w:szCs w:val="24"/>
              </w:rPr>
            </w:pPr>
            <w:r w:rsidRPr="00C64A6F">
              <w:rPr>
                <w:rFonts w:cs="Cordia New"/>
                <w:sz w:val="24"/>
                <w:szCs w:val="24"/>
              </w:rPr>
              <w:t>194</w:t>
            </w:r>
            <w:r w:rsidR="00E77236" w:rsidRPr="00893755">
              <w:rPr>
                <w:rFonts w:cs="Cordia New"/>
                <w:sz w:val="24"/>
                <w:szCs w:val="24"/>
              </w:rPr>
              <w:t>,</w:t>
            </w:r>
            <w:r w:rsidRPr="00C64A6F">
              <w:rPr>
                <w:rFonts w:cs="Cordia New"/>
                <w:sz w:val="24"/>
                <w:szCs w:val="24"/>
              </w:rPr>
              <w:t>496</w:t>
            </w:r>
          </w:p>
        </w:tc>
      </w:tr>
      <w:tr w:rsidR="00E77236" w:rsidRPr="00893755" w14:paraId="4D825440" w14:textId="77777777" w:rsidTr="00E77236">
        <w:tc>
          <w:tcPr>
            <w:tcW w:w="5850" w:type="dxa"/>
            <w:shd w:val="clear" w:color="auto" w:fill="auto"/>
            <w:noWrap/>
            <w:tcMar>
              <w:left w:w="115" w:type="dxa"/>
              <w:right w:w="115" w:type="dxa"/>
            </w:tcMar>
            <w:vAlign w:val="bottom"/>
          </w:tcPr>
          <w:p w14:paraId="45F10362" w14:textId="77777777" w:rsidR="00E77236" w:rsidRPr="00893755" w:rsidRDefault="00E77236" w:rsidP="00E77236">
            <w:pPr>
              <w:ind w:left="-72"/>
              <w:jc w:val="thaiDistribute"/>
              <w:rPr>
                <w:rFonts w:cs="Cordia New"/>
                <w:sz w:val="24"/>
                <w:szCs w:val="24"/>
              </w:rPr>
            </w:pPr>
            <w:r w:rsidRPr="00893755">
              <w:rPr>
                <w:rFonts w:cs="Cordia New"/>
                <w:sz w:val="24"/>
                <w:szCs w:val="24"/>
              </w:rPr>
              <w:t>Total assets</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4A1B8F95" w14:textId="3C7EDEFA" w:rsidR="00E77236" w:rsidRPr="00893755" w:rsidRDefault="00C64A6F" w:rsidP="00E77236">
            <w:pPr>
              <w:tabs>
                <w:tab w:val="decimal" w:pos="855"/>
              </w:tabs>
              <w:ind w:right="-72"/>
              <w:jc w:val="both"/>
              <w:outlineLvl w:val="0"/>
              <w:rPr>
                <w:rFonts w:cs="Cordia New"/>
                <w:sz w:val="24"/>
                <w:szCs w:val="24"/>
              </w:rPr>
            </w:pPr>
            <w:r w:rsidRPr="00C64A6F">
              <w:rPr>
                <w:rFonts w:cs="Cordia New"/>
                <w:sz w:val="24"/>
                <w:szCs w:val="24"/>
              </w:rPr>
              <w:t>3</w:t>
            </w:r>
            <w:r w:rsidR="00E77236" w:rsidRPr="00893755">
              <w:rPr>
                <w:rFonts w:cs="Cordia New"/>
                <w:sz w:val="24"/>
                <w:szCs w:val="24"/>
              </w:rPr>
              <w:t>,</w:t>
            </w:r>
            <w:r w:rsidRPr="00C64A6F">
              <w:rPr>
                <w:rFonts w:cs="Cordia New"/>
                <w:sz w:val="24"/>
                <w:szCs w:val="24"/>
              </w:rPr>
              <w:t>658</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1E601DD3" w14:textId="7775CEB0" w:rsidR="00E77236" w:rsidRPr="00893755" w:rsidRDefault="00C64A6F" w:rsidP="00E77236">
            <w:pPr>
              <w:tabs>
                <w:tab w:val="decimal" w:pos="855"/>
              </w:tabs>
              <w:ind w:right="-72"/>
              <w:jc w:val="both"/>
              <w:rPr>
                <w:rFonts w:cs="Cordia New"/>
                <w:sz w:val="24"/>
                <w:szCs w:val="24"/>
              </w:rPr>
            </w:pPr>
            <w:r w:rsidRPr="00C64A6F">
              <w:rPr>
                <w:rFonts w:cs="Cordia New"/>
                <w:sz w:val="24"/>
                <w:szCs w:val="24"/>
              </w:rPr>
              <w:t>7</w:t>
            </w:r>
            <w:r w:rsidR="00E77236" w:rsidRPr="00893755">
              <w:rPr>
                <w:rFonts w:cs="Cordia New"/>
                <w:sz w:val="24"/>
                <w:szCs w:val="24"/>
              </w:rPr>
              <w:t>,</w:t>
            </w:r>
            <w:r w:rsidRPr="00C64A6F">
              <w:rPr>
                <w:rFonts w:cs="Cordia New"/>
                <w:sz w:val="24"/>
                <w:szCs w:val="24"/>
              </w:rPr>
              <w:t>242</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6864E132" w14:textId="3D48C02A" w:rsidR="00E77236" w:rsidRPr="00893755" w:rsidRDefault="00C64A6F" w:rsidP="00E77236">
            <w:pPr>
              <w:tabs>
                <w:tab w:val="decimal" w:pos="855"/>
              </w:tabs>
              <w:ind w:right="-72"/>
              <w:jc w:val="both"/>
              <w:rPr>
                <w:rFonts w:cs="Cordia New"/>
                <w:sz w:val="24"/>
                <w:szCs w:val="24"/>
              </w:rPr>
            </w:pPr>
            <w:r w:rsidRPr="00C64A6F">
              <w:rPr>
                <w:rFonts w:cs="Cordia New"/>
                <w:sz w:val="24"/>
                <w:szCs w:val="24"/>
              </w:rPr>
              <w:t>2</w:t>
            </w:r>
            <w:r w:rsidR="00E77236" w:rsidRPr="00893755">
              <w:rPr>
                <w:rFonts w:cs="Cordia New"/>
                <w:sz w:val="24"/>
                <w:szCs w:val="24"/>
              </w:rPr>
              <w:t>,</w:t>
            </w:r>
            <w:r w:rsidRPr="00C64A6F">
              <w:rPr>
                <w:rFonts w:cs="Cordia New"/>
                <w:sz w:val="24"/>
                <w:szCs w:val="24"/>
              </w:rPr>
              <w:t>817</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01202830" w14:textId="18179E62" w:rsidR="00E77236" w:rsidRPr="00893755" w:rsidRDefault="00C64A6F" w:rsidP="00E77236">
            <w:pPr>
              <w:tabs>
                <w:tab w:val="decimal" w:pos="855"/>
              </w:tabs>
              <w:ind w:right="-72"/>
              <w:jc w:val="both"/>
              <w:rPr>
                <w:rFonts w:cs="Cordia New"/>
                <w:sz w:val="24"/>
                <w:szCs w:val="24"/>
              </w:rPr>
            </w:pPr>
            <w:r w:rsidRPr="00C64A6F">
              <w:rPr>
                <w:rFonts w:cs="Cordia New"/>
                <w:sz w:val="24"/>
                <w:szCs w:val="24"/>
              </w:rPr>
              <w:t>13</w:t>
            </w:r>
            <w:r w:rsidR="00E77236" w:rsidRPr="00893755">
              <w:rPr>
                <w:rFonts w:cs="Cordia New"/>
                <w:sz w:val="24"/>
                <w:szCs w:val="24"/>
              </w:rPr>
              <w:t>,</w:t>
            </w:r>
            <w:r w:rsidRPr="00C64A6F">
              <w:rPr>
                <w:rFonts w:cs="Cordia New"/>
                <w:sz w:val="24"/>
                <w:szCs w:val="24"/>
              </w:rPr>
              <w:t>717</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49B277ED" w14:textId="532A22F4" w:rsidR="00E77236" w:rsidRPr="00893755" w:rsidRDefault="00C64A6F" w:rsidP="00E77236">
            <w:pPr>
              <w:tabs>
                <w:tab w:val="decimal" w:pos="855"/>
              </w:tabs>
              <w:ind w:right="-72"/>
              <w:jc w:val="both"/>
              <w:rPr>
                <w:rFonts w:cs="Cordia New"/>
                <w:sz w:val="24"/>
                <w:szCs w:val="24"/>
              </w:rPr>
            </w:pPr>
            <w:r w:rsidRPr="00C64A6F">
              <w:rPr>
                <w:rFonts w:cs="Cordia New"/>
                <w:sz w:val="24"/>
                <w:szCs w:val="24"/>
              </w:rPr>
              <w:t>109</w:t>
            </w:r>
            <w:r w:rsidR="00E77236" w:rsidRPr="00893755">
              <w:rPr>
                <w:rFonts w:cs="Cordia New"/>
                <w:sz w:val="24"/>
                <w:szCs w:val="24"/>
              </w:rPr>
              <w:t>,</w:t>
            </w:r>
            <w:r w:rsidRPr="00C64A6F">
              <w:rPr>
                <w:rFonts w:cs="Cordia New"/>
                <w:sz w:val="24"/>
                <w:szCs w:val="24"/>
              </w:rPr>
              <w:t>884</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5EAFABAB" w14:textId="43EB1326" w:rsidR="00E77236" w:rsidRPr="00893755" w:rsidRDefault="00C64A6F" w:rsidP="00E77236">
            <w:pPr>
              <w:tabs>
                <w:tab w:val="decimal" w:pos="855"/>
              </w:tabs>
              <w:ind w:right="-72"/>
              <w:jc w:val="both"/>
              <w:rPr>
                <w:rFonts w:cs="Cordia New"/>
                <w:sz w:val="24"/>
                <w:szCs w:val="24"/>
              </w:rPr>
            </w:pPr>
            <w:r w:rsidRPr="00C64A6F">
              <w:rPr>
                <w:rFonts w:cs="Cordia New"/>
                <w:sz w:val="24"/>
                <w:szCs w:val="24"/>
              </w:rPr>
              <w:t>217</w:t>
            </w:r>
            <w:r w:rsidR="00E77236" w:rsidRPr="00893755">
              <w:rPr>
                <w:rFonts w:cs="Cordia New"/>
                <w:sz w:val="24"/>
                <w:szCs w:val="24"/>
              </w:rPr>
              <w:t>,</w:t>
            </w:r>
            <w:r w:rsidRPr="00C64A6F">
              <w:rPr>
                <w:rFonts w:cs="Cordia New"/>
                <w:sz w:val="24"/>
                <w:szCs w:val="24"/>
              </w:rPr>
              <w:t>520</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1459ABFF" w14:textId="4DC79492" w:rsidR="00E77236" w:rsidRPr="00893755" w:rsidRDefault="00C64A6F" w:rsidP="00E77236">
            <w:pPr>
              <w:tabs>
                <w:tab w:val="decimal" w:pos="855"/>
              </w:tabs>
              <w:ind w:right="-72"/>
              <w:jc w:val="both"/>
              <w:rPr>
                <w:rFonts w:cs="Cordia New"/>
                <w:sz w:val="24"/>
                <w:szCs w:val="24"/>
              </w:rPr>
            </w:pPr>
            <w:r w:rsidRPr="00C64A6F">
              <w:rPr>
                <w:rFonts w:cs="Cordia New"/>
                <w:sz w:val="24"/>
                <w:szCs w:val="24"/>
              </w:rPr>
              <w:t>84</w:t>
            </w:r>
            <w:r w:rsidR="00E77236" w:rsidRPr="00893755">
              <w:rPr>
                <w:rFonts w:cs="Cordia New"/>
                <w:sz w:val="24"/>
                <w:szCs w:val="24"/>
              </w:rPr>
              <w:t>,</w:t>
            </w:r>
            <w:r w:rsidRPr="00C64A6F">
              <w:rPr>
                <w:rFonts w:cs="Cordia New"/>
                <w:sz w:val="24"/>
                <w:szCs w:val="24"/>
              </w:rPr>
              <w:t>612</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4F280631" w14:textId="72DDA023" w:rsidR="00E77236" w:rsidRPr="00893755" w:rsidRDefault="00C64A6F" w:rsidP="00E77236">
            <w:pPr>
              <w:tabs>
                <w:tab w:val="decimal" w:pos="855"/>
              </w:tabs>
              <w:ind w:right="-72"/>
              <w:jc w:val="both"/>
              <w:rPr>
                <w:rFonts w:cs="Cordia New"/>
                <w:sz w:val="24"/>
                <w:szCs w:val="24"/>
              </w:rPr>
            </w:pPr>
            <w:r w:rsidRPr="00C64A6F">
              <w:rPr>
                <w:rFonts w:cs="Cordia New"/>
                <w:sz w:val="24"/>
                <w:szCs w:val="24"/>
              </w:rPr>
              <w:t>412</w:t>
            </w:r>
            <w:r w:rsidR="00E77236" w:rsidRPr="00893755">
              <w:rPr>
                <w:rFonts w:cs="Cordia New"/>
                <w:sz w:val="24"/>
                <w:szCs w:val="24"/>
              </w:rPr>
              <w:t>,</w:t>
            </w:r>
            <w:r w:rsidRPr="00C64A6F">
              <w:rPr>
                <w:rFonts w:cs="Cordia New"/>
                <w:sz w:val="24"/>
                <w:szCs w:val="24"/>
              </w:rPr>
              <w:t>016</w:t>
            </w:r>
          </w:p>
        </w:tc>
      </w:tr>
      <w:tr w:rsidR="00E77236" w:rsidRPr="00893755" w14:paraId="26CB380B" w14:textId="77777777" w:rsidTr="00E77236">
        <w:tc>
          <w:tcPr>
            <w:tcW w:w="5850" w:type="dxa"/>
            <w:shd w:val="clear" w:color="auto" w:fill="auto"/>
            <w:noWrap/>
            <w:tcMar>
              <w:left w:w="115" w:type="dxa"/>
              <w:right w:w="115" w:type="dxa"/>
            </w:tcMar>
            <w:vAlign w:val="bottom"/>
          </w:tcPr>
          <w:p w14:paraId="1BE6FBE9" w14:textId="77777777" w:rsidR="00E77236" w:rsidRPr="00893755" w:rsidRDefault="00E77236" w:rsidP="00E77236">
            <w:pPr>
              <w:ind w:left="-72"/>
              <w:jc w:val="thaiDistribute"/>
              <w:rPr>
                <w:rFonts w:cs="Cordia New"/>
                <w:sz w:val="24"/>
                <w:szCs w:val="24"/>
              </w:rPr>
            </w:pPr>
          </w:p>
        </w:tc>
        <w:tc>
          <w:tcPr>
            <w:tcW w:w="1080" w:type="dxa"/>
            <w:tcBorders>
              <w:top w:val="single" w:sz="4" w:space="0" w:color="auto"/>
            </w:tcBorders>
            <w:shd w:val="clear" w:color="auto" w:fill="auto"/>
            <w:noWrap/>
            <w:tcMar>
              <w:left w:w="115" w:type="dxa"/>
              <w:right w:w="115" w:type="dxa"/>
            </w:tcMar>
            <w:vAlign w:val="bottom"/>
          </w:tcPr>
          <w:p w14:paraId="075AD943" w14:textId="77777777" w:rsidR="00E77236" w:rsidRPr="00893755" w:rsidRDefault="00E77236" w:rsidP="00E77236">
            <w:pPr>
              <w:tabs>
                <w:tab w:val="decimal" w:pos="855"/>
              </w:tabs>
              <w:ind w:right="-72"/>
              <w:jc w:val="both"/>
              <w:outlineLvl w:val="0"/>
              <w:rPr>
                <w:rFonts w:cs="Cordia New"/>
                <w:sz w:val="24"/>
                <w:szCs w:val="24"/>
              </w:rPr>
            </w:pPr>
          </w:p>
        </w:tc>
        <w:tc>
          <w:tcPr>
            <w:tcW w:w="1080" w:type="dxa"/>
            <w:tcBorders>
              <w:top w:val="single" w:sz="4" w:space="0" w:color="auto"/>
            </w:tcBorders>
            <w:shd w:val="clear" w:color="auto" w:fill="auto"/>
            <w:noWrap/>
            <w:tcMar>
              <w:left w:w="115" w:type="dxa"/>
              <w:right w:w="115" w:type="dxa"/>
            </w:tcMar>
            <w:vAlign w:val="bottom"/>
          </w:tcPr>
          <w:p w14:paraId="434D9AFC" w14:textId="77777777" w:rsidR="00E77236" w:rsidRPr="00893755" w:rsidRDefault="00E77236" w:rsidP="00E77236">
            <w:pPr>
              <w:tabs>
                <w:tab w:val="decimal" w:pos="855"/>
              </w:tabs>
              <w:ind w:right="-72"/>
              <w:jc w:val="both"/>
              <w:rPr>
                <w:rFonts w:cs="Cordia New"/>
                <w:sz w:val="24"/>
                <w:szCs w:val="24"/>
              </w:rPr>
            </w:pPr>
          </w:p>
        </w:tc>
        <w:tc>
          <w:tcPr>
            <w:tcW w:w="1080" w:type="dxa"/>
            <w:tcBorders>
              <w:top w:val="single" w:sz="4" w:space="0" w:color="auto"/>
            </w:tcBorders>
            <w:shd w:val="clear" w:color="auto" w:fill="auto"/>
            <w:noWrap/>
            <w:tcMar>
              <w:left w:w="115" w:type="dxa"/>
              <w:right w:w="115" w:type="dxa"/>
            </w:tcMar>
            <w:vAlign w:val="bottom"/>
          </w:tcPr>
          <w:p w14:paraId="133F7F81" w14:textId="77777777" w:rsidR="00E77236" w:rsidRPr="00893755" w:rsidRDefault="00E77236" w:rsidP="00E77236">
            <w:pPr>
              <w:tabs>
                <w:tab w:val="decimal" w:pos="855"/>
              </w:tabs>
              <w:ind w:right="-72"/>
              <w:jc w:val="both"/>
              <w:rPr>
                <w:rFonts w:cs="Cordia New"/>
                <w:sz w:val="24"/>
                <w:szCs w:val="24"/>
              </w:rPr>
            </w:pPr>
          </w:p>
        </w:tc>
        <w:tc>
          <w:tcPr>
            <w:tcW w:w="1080" w:type="dxa"/>
            <w:tcBorders>
              <w:top w:val="single" w:sz="4" w:space="0" w:color="auto"/>
            </w:tcBorders>
            <w:shd w:val="clear" w:color="auto" w:fill="auto"/>
            <w:noWrap/>
            <w:tcMar>
              <w:left w:w="115" w:type="dxa"/>
              <w:right w:w="115" w:type="dxa"/>
            </w:tcMar>
            <w:vAlign w:val="bottom"/>
          </w:tcPr>
          <w:p w14:paraId="060B360F" w14:textId="77777777" w:rsidR="00E77236" w:rsidRPr="00893755" w:rsidRDefault="00E77236" w:rsidP="00E77236">
            <w:pPr>
              <w:tabs>
                <w:tab w:val="decimal" w:pos="855"/>
              </w:tabs>
              <w:ind w:right="-72"/>
              <w:jc w:val="both"/>
              <w:rPr>
                <w:rFonts w:cs="Cordia New"/>
                <w:sz w:val="24"/>
                <w:szCs w:val="24"/>
              </w:rPr>
            </w:pPr>
          </w:p>
        </w:tc>
        <w:tc>
          <w:tcPr>
            <w:tcW w:w="1080" w:type="dxa"/>
            <w:tcBorders>
              <w:top w:val="single" w:sz="4" w:space="0" w:color="auto"/>
            </w:tcBorders>
            <w:shd w:val="clear" w:color="auto" w:fill="auto"/>
            <w:noWrap/>
            <w:tcMar>
              <w:left w:w="115" w:type="dxa"/>
              <w:right w:w="115" w:type="dxa"/>
            </w:tcMar>
            <w:vAlign w:val="bottom"/>
          </w:tcPr>
          <w:p w14:paraId="772587C8" w14:textId="77777777" w:rsidR="00E77236" w:rsidRPr="00893755" w:rsidRDefault="00E77236" w:rsidP="00E77236">
            <w:pPr>
              <w:tabs>
                <w:tab w:val="decimal" w:pos="855"/>
              </w:tabs>
              <w:ind w:right="-72"/>
              <w:jc w:val="both"/>
              <w:rPr>
                <w:rFonts w:cs="Cordia New"/>
                <w:sz w:val="24"/>
                <w:szCs w:val="24"/>
              </w:rPr>
            </w:pPr>
          </w:p>
        </w:tc>
        <w:tc>
          <w:tcPr>
            <w:tcW w:w="1080" w:type="dxa"/>
            <w:tcBorders>
              <w:top w:val="single" w:sz="4" w:space="0" w:color="auto"/>
            </w:tcBorders>
            <w:shd w:val="clear" w:color="auto" w:fill="auto"/>
            <w:noWrap/>
            <w:tcMar>
              <w:left w:w="115" w:type="dxa"/>
              <w:right w:w="115" w:type="dxa"/>
            </w:tcMar>
            <w:vAlign w:val="bottom"/>
          </w:tcPr>
          <w:p w14:paraId="75D6F58B" w14:textId="77777777" w:rsidR="00E77236" w:rsidRPr="00893755" w:rsidRDefault="00E77236" w:rsidP="00E77236">
            <w:pPr>
              <w:tabs>
                <w:tab w:val="decimal" w:pos="855"/>
              </w:tabs>
              <w:ind w:right="-72"/>
              <w:jc w:val="both"/>
              <w:rPr>
                <w:rFonts w:cs="Cordia New"/>
                <w:sz w:val="24"/>
                <w:szCs w:val="24"/>
              </w:rPr>
            </w:pPr>
          </w:p>
        </w:tc>
        <w:tc>
          <w:tcPr>
            <w:tcW w:w="1080" w:type="dxa"/>
            <w:tcBorders>
              <w:top w:val="single" w:sz="4" w:space="0" w:color="auto"/>
            </w:tcBorders>
            <w:shd w:val="clear" w:color="auto" w:fill="auto"/>
            <w:noWrap/>
            <w:tcMar>
              <w:left w:w="115" w:type="dxa"/>
              <w:right w:w="115" w:type="dxa"/>
            </w:tcMar>
            <w:vAlign w:val="bottom"/>
          </w:tcPr>
          <w:p w14:paraId="5296D94B" w14:textId="77777777" w:rsidR="00E77236" w:rsidRPr="00893755" w:rsidRDefault="00E77236" w:rsidP="00E77236">
            <w:pPr>
              <w:tabs>
                <w:tab w:val="decimal" w:pos="855"/>
              </w:tabs>
              <w:ind w:right="-72"/>
              <w:jc w:val="both"/>
              <w:rPr>
                <w:rFonts w:cs="Cordia New"/>
                <w:sz w:val="24"/>
                <w:szCs w:val="24"/>
              </w:rPr>
            </w:pPr>
          </w:p>
        </w:tc>
        <w:tc>
          <w:tcPr>
            <w:tcW w:w="1080" w:type="dxa"/>
            <w:tcBorders>
              <w:top w:val="single" w:sz="4" w:space="0" w:color="auto"/>
            </w:tcBorders>
            <w:shd w:val="clear" w:color="auto" w:fill="auto"/>
            <w:noWrap/>
            <w:tcMar>
              <w:left w:w="115" w:type="dxa"/>
              <w:right w:w="115" w:type="dxa"/>
            </w:tcMar>
            <w:vAlign w:val="bottom"/>
          </w:tcPr>
          <w:p w14:paraId="001AFF92" w14:textId="77777777" w:rsidR="00E77236" w:rsidRPr="00893755" w:rsidRDefault="00E77236" w:rsidP="00E77236">
            <w:pPr>
              <w:tabs>
                <w:tab w:val="decimal" w:pos="855"/>
              </w:tabs>
              <w:ind w:right="-72"/>
              <w:jc w:val="both"/>
              <w:rPr>
                <w:rFonts w:cs="Cordia New"/>
                <w:sz w:val="24"/>
                <w:szCs w:val="24"/>
              </w:rPr>
            </w:pPr>
          </w:p>
        </w:tc>
      </w:tr>
      <w:tr w:rsidR="00E77236" w:rsidRPr="00893755" w14:paraId="446C6DF7" w14:textId="77777777" w:rsidTr="00E77236">
        <w:tc>
          <w:tcPr>
            <w:tcW w:w="5850" w:type="dxa"/>
            <w:shd w:val="clear" w:color="auto" w:fill="auto"/>
            <w:noWrap/>
            <w:tcMar>
              <w:left w:w="115" w:type="dxa"/>
              <w:right w:w="115" w:type="dxa"/>
            </w:tcMar>
            <w:vAlign w:val="bottom"/>
          </w:tcPr>
          <w:p w14:paraId="5D31B3B8" w14:textId="77777777" w:rsidR="00E77236" w:rsidRPr="00893755" w:rsidRDefault="00E77236" w:rsidP="00E77236">
            <w:pPr>
              <w:ind w:left="-72"/>
              <w:jc w:val="thaiDistribute"/>
              <w:rPr>
                <w:rFonts w:cs="Cordia New"/>
                <w:b/>
                <w:bCs/>
                <w:sz w:val="24"/>
                <w:szCs w:val="24"/>
              </w:rPr>
            </w:pPr>
            <w:r w:rsidRPr="00893755">
              <w:rPr>
                <w:rFonts w:cs="Cordia New"/>
                <w:b/>
                <w:bCs/>
                <w:sz w:val="24"/>
                <w:szCs w:val="24"/>
              </w:rPr>
              <w:t xml:space="preserve">Financial liabilities </w:t>
            </w:r>
          </w:p>
        </w:tc>
        <w:tc>
          <w:tcPr>
            <w:tcW w:w="1080" w:type="dxa"/>
            <w:shd w:val="clear" w:color="auto" w:fill="auto"/>
            <w:noWrap/>
            <w:tcMar>
              <w:left w:w="115" w:type="dxa"/>
              <w:right w:w="115" w:type="dxa"/>
            </w:tcMar>
            <w:vAlign w:val="bottom"/>
          </w:tcPr>
          <w:p w14:paraId="56C88B22"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668E89C4"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05480C0F"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3803457C"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708D7C10"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7EDD5FBB"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0DAE74C2"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78C1F8A3" w14:textId="77777777" w:rsidR="00E77236" w:rsidRPr="00893755" w:rsidRDefault="00E77236" w:rsidP="00E77236">
            <w:pPr>
              <w:tabs>
                <w:tab w:val="decimal" w:pos="855"/>
              </w:tabs>
              <w:ind w:right="-72"/>
              <w:jc w:val="both"/>
              <w:rPr>
                <w:rFonts w:cs="Cordia New"/>
                <w:sz w:val="24"/>
                <w:szCs w:val="24"/>
              </w:rPr>
            </w:pPr>
          </w:p>
        </w:tc>
      </w:tr>
      <w:tr w:rsidR="00E77236" w:rsidRPr="00893755" w14:paraId="7959FAC6" w14:textId="77777777" w:rsidTr="00E77236">
        <w:tc>
          <w:tcPr>
            <w:tcW w:w="5850" w:type="dxa"/>
            <w:shd w:val="clear" w:color="auto" w:fill="auto"/>
            <w:noWrap/>
            <w:tcMar>
              <w:left w:w="115" w:type="dxa"/>
              <w:right w:w="115" w:type="dxa"/>
            </w:tcMar>
            <w:vAlign w:val="bottom"/>
          </w:tcPr>
          <w:p w14:paraId="0EC3742D" w14:textId="77777777" w:rsidR="00E77236" w:rsidRPr="00893755" w:rsidRDefault="00E77236" w:rsidP="00E77236">
            <w:pPr>
              <w:tabs>
                <w:tab w:val="left" w:pos="403"/>
              </w:tabs>
              <w:ind w:left="-72"/>
              <w:jc w:val="thaiDistribute"/>
              <w:rPr>
                <w:rFonts w:cs="Cordia New"/>
                <w:sz w:val="24"/>
                <w:szCs w:val="24"/>
              </w:rPr>
            </w:pPr>
            <w:r w:rsidRPr="00893755">
              <w:rPr>
                <w:rFonts w:cs="Cordia New"/>
                <w:sz w:val="24"/>
                <w:szCs w:val="24"/>
              </w:rPr>
              <w:t>Financial derivative liabilities</w:t>
            </w:r>
            <w:r w:rsidRPr="00893755">
              <w:rPr>
                <w:rFonts w:cs="Cordia New"/>
                <w:sz w:val="24"/>
                <w:szCs w:val="24"/>
                <w:cs/>
              </w:rPr>
              <w:t xml:space="preserve"> </w:t>
            </w:r>
            <w:r w:rsidRPr="00893755">
              <w:rPr>
                <w:rFonts w:cs="Cordia New"/>
                <w:sz w:val="24"/>
                <w:szCs w:val="24"/>
              </w:rPr>
              <w:t>recognised at fair value through profit or loss</w:t>
            </w:r>
          </w:p>
        </w:tc>
        <w:tc>
          <w:tcPr>
            <w:tcW w:w="1080" w:type="dxa"/>
            <w:shd w:val="clear" w:color="auto" w:fill="auto"/>
            <w:noWrap/>
            <w:tcMar>
              <w:left w:w="115" w:type="dxa"/>
              <w:right w:w="115" w:type="dxa"/>
            </w:tcMar>
            <w:vAlign w:val="bottom"/>
          </w:tcPr>
          <w:p w14:paraId="7B4C94D9"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43F73301"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7D6C9609"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49C4CDF5"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1E1DFF0E"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7FCE87C3"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313B2F37"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468F0FB2" w14:textId="77777777" w:rsidR="00E77236" w:rsidRPr="00893755" w:rsidRDefault="00E77236" w:rsidP="00E77236">
            <w:pPr>
              <w:tabs>
                <w:tab w:val="decimal" w:pos="855"/>
              </w:tabs>
              <w:ind w:right="-72"/>
              <w:jc w:val="both"/>
              <w:rPr>
                <w:rFonts w:cs="Cordia New"/>
                <w:sz w:val="24"/>
                <w:szCs w:val="24"/>
              </w:rPr>
            </w:pPr>
          </w:p>
        </w:tc>
      </w:tr>
      <w:tr w:rsidR="00E77236" w:rsidRPr="00893755" w14:paraId="1C0A32DB" w14:textId="77777777" w:rsidTr="00E77236">
        <w:tc>
          <w:tcPr>
            <w:tcW w:w="5850" w:type="dxa"/>
            <w:shd w:val="clear" w:color="auto" w:fill="auto"/>
            <w:noWrap/>
            <w:tcMar>
              <w:left w:w="115" w:type="dxa"/>
              <w:right w:w="115" w:type="dxa"/>
            </w:tcMar>
            <w:vAlign w:val="bottom"/>
          </w:tcPr>
          <w:p w14:paraId="0BF67957" w14:textId="77777777" w:rsidR="00E77236" w:rsidRPr="00893755" w:rsidRDefault="00E77236" w:rsidP="00E77236">
            <w:pPr>
              <w:tabs>
                <w:tab w:val="left" w:pos="403"/>
              </w:tabs>
              <w:ind w:left="-72"/>
              <w:jc w:val="thaiDistribute"/>
              <w:rPr>
                <w:rFonts w:cs="Cordia New"/>
                <w:sz w:val="24"/>
                <w:szCs w:val="24"/>
              </w:rPr>
            </w:pPr>
            <w:r w:rsidRPr="00893755">
              <w:rPr>
                <w:rFonts w:cs="Cordia New"/>
                <w:sz w:val="24"/>
                <w:szCs w:val="24"/>
              </w:rPr>
              <w:t xml:space="preserve">   - Foreign exchange rate forward</w:t>
            </w:r>
          </w:p>
        </w:tc>
        <w:tc>
          <w:tcPr>
            <w:tcW w:w="1080" w:type="dxa"/>
            <w:shd w:val="clear" w:color="auto" w:fill="auto"/>
            <w:noWrap/>
            <w:tcMar>
              <w:left w:w="115" w:type="dxa"/>
              <w:right w:w="115" w:type="dxa"/>
            </w:tcMar>
            <w:vAlign w:val="bottom"/>
          </w:tcPr>
          <w:p w14:paraId="0999B861" w14:textId="77777777" w:rsidR="00E77236" w:rsidRPr="00893755" w:rsidRDefault="00E77236" w:rsidP="00E77236">
            <w:pPr>
              <w:tabs>
                <w:tab w:val="decimal" w:pos="855"/>
              </w:tabs>
              <w:ind w:right="-72"/>
              <w:jc w:val="both"/>
              <w:outlineLvl w:val="0"/>
              <w:rPr>
                <w:rFonts w:cs="Cordia New"/>
                <w:sz w:val="24"/>
                <w:szCs w:val="24"/>
              </w:rPr>
            </w:pPr>
            <w:r w:rsidRPr="00893755">
              <w:rPr>
                <w:rFonts w:cs="Cordia New"/>
                <w:sz w:val="24"/>
                <w:szCs w:val="24"/>
              </w:rPr>
              <w:t>-</w:t>
            </w:r>
          </w:p>
        </w:tc>
        <w:tc>
          <w:tcPr>
            <w:tcW w:w="1080" w:type="dxa"/>
            <w:shd w:val="clear" w:color="auto" w:fill="auto"/>
            <w:noWrap/>
            <w:tcMar>
              <w:left w:w="115" w:type="dxa"/>
              <w:right w:w="115" w:type="dxa"/>
            </w:tcMar>
            <w:vAlign w:val="bottom"/>
          </w:tcPr>
          <w:p w14:paraId="6943166F" w14:textId="515B9AD4" w:rsidR="00E77236" w:rsidRPr="00893755" w:rsidRDefault="00C64A6F" w:rsidP="00E77236">
            <w:pPr>
              <w:tabs>
                <w:tab w:val="decimal" w:pos="855"/>
              </w:tabs>
              <w:ind w:right="-72"/>
              <w:jc w:val="both"/>
              <w:rPr>
                <w:rFonts w:cs="Cordia New"/>
                <w:sz w:val="24"/>
                <w:szCs w:val="24"/>
              </w:rPr>
            </w:pPr>
            <w:r w:rsidRPr="00C64A6F">
              <w:rPr>
                <w:rFonts w:cs="Cordia New"/>
                <w:sz w:val="24"/>
                <w:szCs w:val="24"/>
              </w:rPr>
              <w:t>603</w:t>
            </w:r>
          </w:p>
        </w:tc>
        <w:tc>
          <w:tcPr>
            <w:tcW w:w="1080" w:type="dxa"/>
            <w:shd w:val="clear" w:color="auto" w:fill="auto"/>
            <w:noWrap/>
            <w:tcMar>
              <w:left w:w="115" w:type="dxa"/>
              <w:right w:w="115" w:type="dxa"/>
            </w:tcMar>
            <w:vAlign w:val="bottom"/>
          </w:tcPr>
          <w:p w14:paraId="4DC09F2D" w14:textId="77777777" w:rsidR="00E77236" w:rsidRPr="00893755" w:rsidRDefault="00E77236" w:rsidP="00E77236">
            <w:pPr>
              <w:tabs>
                <w:tab w:val="decimal" w:pos="855"/>
              </w:tabs>
              <w:ind w:right="-72"/>
              <w:jc w:val="both"/>
              <w:rPr>
                <w:rFonts w:cs="Cordia New"/>
                <w:sz w:val="24"/>
                <w:szCs w:val="24"/>
              </w:rPr>
            </w:pPr>
            <w:r w:rsidRPr="00893755">
              <w:rPr>
                <w:rFonts w:cs="Cordia New"/>
                <w:sz w:val="24"/>
                <w:szCs w:val="24"/>
              </w:rPr>
              <w:t>-</w:t>
            </w:r>
          </w:p>
        </w:tc>
        <w:tc>
          <w:tcPr>
            <w:tcW w:w="1080" w:type="dxa"/>
            <w:shd w:val="clear" w:color="auto" w:fill="auto"/>
            <w:noWrap/>
            <w:tcMar>
              <w:left w:w="115" w:type="dxa"/>
              <w:right w:w="115" w:type="dxa"/>
            </w:tcMar>
            <w:vAlign w:val="bottom"/>
          </w:tcPr>
          <w:p w14:paraId="71A76F0A" w14:textId="0435338D" w:rsidR="00E77236" w:rsidRPr="00893755" w:rsidRDefault="00C64A6F" w:rsidP="00E77236">
            <w:pPr>
              <w:tabs>
                <w:tab w:val="decimal" w:pos="855"/>
              </w:tabs>
              <w:ind w:right="-72"/>
              <w:jc w:val="both"/>
              <w:rPr>
                <w:rFonts w:cs="Cordia New"/>
                <w:sz w:val="24"/>
                <w:szCs w:val="24"/>
              </w:rPr>
            </w:pPr>
            <w:r w:rsidRPr="00C64A6F">
              <w:rPr>
                <w:rFonts w:cs="Cordia New"/>
                <w:sz w:val="24"/>
                <w:szCs w:val="24"/>
              </w:rPr>
              <w:t>603</w:t>
            </w:r>
          </w:p>
        </w:tc>
        <w:tc>
          <w:tcPr>
            <w:tcW w:w="1080" w:type="dxa"/>
            <w:shd w:val="clear" w:color="auto" w:fill="auto"/>
            <w:noWrap/>
            <w:tcMar>
              <w:left w:w="115" w:type="dxa"/>
              <w:right w:w="115" w:type="dxa"/>
            </w:tcMar>
            <w:vAlign w:val="bottom"/>
          </w:tcPr>
          <w:p w14:paraId="3F5BCFD7" w14:textId="77777777" w:rsidR="00E77236" w:rsidRPr="00893755" w:rsidRDefault="00E77236" w:rsidP="00E77236">
            <w:pPr>
              <w:tabs>
                <w:tab w:val="decimal" w:pos="855"/>
              </w:tabs>
              <w:ind w:right="-72"/>
              <w:jc w:val="both"/>
              <w:rPr>
                <w:rFonts w:cs="Cordia New"/>
                <w:sz w:val="24"/>
                <w:szCs w:val="24"/>
              </w:rPr>
            </w:pPr>
            <w:r w:rsidRPr="00893755">
              <w:rPr>
                <w:rFonts w:cs="Cordia New"/>
                <w:sz w:val="24"/>
                <w:szCs w:val="24"/>
              </w:rPr>
              <w:t>-</w:t>
            </w:r>
          </w:p>
        </w:tc>
        <w:tc>
          <w:tcPr>
            <w:tcW w:w="1080" w:type="dxa"/>
            <w:shd w:val="clear" w:color="auto" w:fill="auto"/>
            <w:noWrap/>
            <w:tcMar>
              <w:left w:w="115" w:type="dxa"/>
              <w:right w:w="115" w:type="dxa"/>
            </w:tcMar>
            <w:vAlign w:val="bottom"/>
          </w:tcPr>
          <w:p w14:paraId="404132AA" w14:textId="1A674D0B" w:rsidR="00E77236" w:rsidRPr="00893755" w:rsidRDefault="00C64A6F" w:rsidP="00E77236">
            <w:pPr>
              <w:tabs>
                <w:tab w:val="decimal" w:pos="855"/>
              </w:tabs>
              <w:ind w:right="-72"/>
              <w:jc w:val="both"/>
              <w:rPr>
                <w:rFonts w:cs="Cordia New"/>
                <w:sz w:val="24"/>
                <w:szCs w:val="24"/>
              </w:rPr>
            </w:pPr>
            <w:r w:rsidRPr="00C64A6F">
              <w:rPr>
                <w:rFonts w:cs="Cordia New"/>
                <w:sz w:val="24"/>
                <w:szCs w:val="24"/>
              </w:rPr>
              <w:t>18</w:t>
            </w:r>
            <w:r w:rsidR="00E77236" w:rsidRPr="00893755">
              <w:rPr>
                <w:rFonts w:cs="Cordia New"/>
                <w:sz w:val="24"/>
                <w:szCs w:val="24"/>
              </w:rPr>
              <w:t>,</w:t>
            </w:r>
            <w:r w:rsidRPr="00C64A6F">
              <w:rPr>
                <w:rFonts w:cs="Cordia New"/>
                <w:sz w:val="24"/>
                <w:szCs w:val="24"/>
              </w:rPr>
              <w:t>129</w:t>
            </w:r>
          </w:p>
        </w:tc>
        <w:tc>
          <w:tcPr>
            <w:tcW w:w="1080" w:type="dxa"/>
            <w:shd w:val="clear" w:color="auto" w:fill="auto"/>
            <w:noWrap/>
            <w:tcMar>
              <w:left w:w="115" w:type="dxa"/>
              <w:right w:w="115" w:type="dxa"/>
            </w:tcMar>
            <w:vAlign w:val="bottom"/>
          </w:tcPr>
          <w:p w14:paraId="20416925" w14:textId="77777777" w:rsidR="00E77236" w:rsidRPr="00893755" w:rsidRDefault="00E77236" w:rsidP="00E77236">
            <w:pPr>
              <w:tabs>
                <w:tab w:val="decimal" w:pos="855"/>
              </w:tabs>
              <w:ind w:right="-72"/>
              <w:jc w:val="both"/>
              <w:rPr>
                <w:rFonts w:cs="Cordia New"/>
                <w:sz w:val="24"/>
                <w:szCs w:val="24"/>
              </w:rPr>
            </w:pPr>
            <w:r w:rsidRPr="00893755">
              <w:rPr>
                <w:rFonts w:cs="Cordia New"/>
                <w:sz w:val="24"/>
                <w:szCs w:val="24"/>
              </w:rPr>
              <w:t>-</w:t>
            </w:r>
          </w:p>
        </w:tc>
        <w:tc>
          <w:tcPr>
            <w:tcW w:w="1080" w:type="dxa"/>
            <w:shd w:val="clear" w:color="auto" w:fill="auto"/>
            <w:noWrap/>
            <w:tcMar>
              <w:left w:w="115" w:type="dxa"/>
              <w:right w:w="115" w:type="dxa"/>
            </w:tcMar>
            <w:vAlign w:val="bottom"/>
          </w:tcPr>
          <w:p w14:paraId="086B6B90" w14:textId="046867A6" w:rsidR="00E77236" w:rsidRPr="00893755" w:rsidRDefault="00C64A6F" w:rsidP="00E77236">
            <w:pPr>
              <w:tabs>
                <w:tab w:val="decimal" w:pos="855"/>
              </w:tabs>
              <w:ind w:right="-72"/>
              <w:jc w:val="both"/>
              <w:rPr>
                <w:rFonts w:cs="Cordia New"/>
                <w:sz w:val="24"/>
                <w:szCs w:val="24"/>
              </w:rPr>
            </w:pPr>
            <w:r w:rsidRPr="00C64A6F">
              <w:rPr>
                <w:rFonts w:cs="Cordia New"/>
                <w:sz w:val="24"/>
                <w:szCs w:val="24"/>
              </w:rPr>
              <w:t>18</w:t>
            </w:r>
            <w:r w:rsidR="00E77236" w:rsidRPr="00893755">
              <w:rPr>
                <w:rFonts w:cs="Cordia New"/>
                <w:sz w:val="24"/>
                <w:szCs w:val="24"/>
              </w:rPr>
              <w:t>,</w:t>
            </w:r>
            <w:r w:rsidRPr="00C64A6F">
              <w:rPr>
                <w:rFonts w:cs="Cordia New"/>
                <w:sz w:val="24"/>
                <w:szCs w:val="24"/>
              </w:rPr>
              <w:t>129</w:t>
            </w:r>
          </w:p>
        </w:tc>
      </w:tr>
      <w:tr w:rsidR="00E77236" w:rsidRPr="00893755" w14:paraId="1EC71340" w14:textId="77777777" w:rsidTr="00E77236">
        <w:tc>
          <w:tcPr>
            <w:tcW w:w="5850" w:type="dxa"/>
            <w:shd w:val="clear" w:color="auto" w:fill="auto"/>
            <w:noWrap/>
            <w:tcMar>
              <w:left w:w="115" w:type="dxa"/>
              <w:right w:w="115" w:type="dxa"/>
            </w:tcMar>
            <w:vAlign w:val="bottom"/>
          </w:tcPr>
          <w:p w14:paraId="4E4DB03C" w14:textId="77777777" w:rsidR="00E77236" w:rsidRPr="00893755" w:rsidRDefault="00E77236" w:rsidP="00E77236">
            <w:pPr>
              <w:tabs>
                <w:tab w:val="left" w:pos="403"/>
              </w:tabs>
              <w:ind w:left="-72"/>
              <w:jc w:val="thaiDistribute"/>
              <w:rPr>
                <w:rFonts w:cs="Cordia New"/>
                <w:sz w:val="24"/>
                <w:szCs w:val="24"/>
              </w:rPr>
            </w:pPr>
            <w:r w:rsidRPr="00893755">
              <w:rPr>
                <w:rFonts w:cs="Cordia New"/>
                <w:sz w:val="24"/>
                <w:szCs w:val="24"/>
              </w:rPr>
              <w:t>Derivative financial instruments used for hedging - cash flow hedge</w:t>
            </w:r>
          </w:p>
        </w:tc>
        <w:tc>
          <w:tcPr>
            <w:tcW w:w="1080" w:type="dxa"/>
            <w:shd w:val="clear" w:color="auto" w:fill="auto"/>
            <w:noWrap/>
            <w:tcMar>
              <w:left w:w="115" w:type="dxa"/>
              <w:right w:w="115" w:type="dxa"/>
            </w:tcMar>
            <w:vAlign w:val="bottom"/>
          </w:tcPr>
          <w:p w14:paraId="156EBBE0"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542A3E31"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73A0B204"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76DA49F2"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2F53CAEA"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3C9C528B"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541768AD" w14:textId="77777777" w:rsidR="00E77236" w:rsidRPr="00893755" w:rsidRDefault="00E77236" w:rsidP="00E77236">
            <w:pPr>
              <w:tabs>
                <w:tab w:val="decimal" w:pos="855"/>
              </w:tabs>
              <w:ind w:right="-72"/>
              <w:jc w:val="both"/>
              <w:rPr>
                <w:rFonts w:cs="Cordia New"/>
                <w:sz w:val="24"/>
                <w:szCs w:val="24"/>
              </w:rPr>
            </w:pPr>
          </w:p>
        </w:tc>
        <w:tc>
          <w:tcPr>
            <w:tcW w:w="1080" w:type="dxa"/>
            <w:shd w:val="clear" w:color="auto" w:fill="auto"/>
            <w:noWrap/>
            <w:tcMar>
              <w:left w:w="115" w:type="dxa"/>
              <w:right w:w="115" w:type="dxa"/>
            </w:tcMar>
            <w:vAlign w:val="bottom"/>
          </w:tcPr>
          <w:p w14:paraId="211787F2" w14:textId="77777777" w:rsidR="00E77236" w:rsidRPr="00893755" w:rsidRDefault="00E77236" w:rsidP="00E77236">
            <w:pPr>
              <w:tabs>
                <w:tab w:val="decimal" w:pos="855"/>
              </w:tabs>
              <w:ind w:right="-72"/>
              <w:jc w:val="both"/>
              <w:rPr>
                <w:rFonts w:cs="Cordia New"/>
                <w:sz w:val="24"/>
                <w:szCs w:val="24"/>
              </w:rPr>
            </w:pPr>
          </w:p>
        </w:tc>
      </w:tr>
      <w:tr w:rsidR="00E77236" w:rsidRPr="00893755" w14:paraId="2D52B5FF" w14:textId="77777777" w:rsidTr="00E77236">
        <w:tc>
          <w:tcPr>
            <w:tcW w:w="5850" w:type="dxa"/>
            <w:shd w:val="clear" w:color="auto" w:fill="auto"/>
            <w:noWrap/>
            <w:tcMar>
              <w:left w:w="115" w:type="dxa"/>
              <w:right w:w="115" w:type="dxa"/>
            </w:tcMar>
            <w:vAlign w:val="bottom"/>
          </w:tcPr>
          <w:p w14:paraId="563A4AE7" w14:textId="77777777" w:rsidR="00E77236" w:rsidRPr="00893755" w:rsidRDefault="00E77236" w:rsidP="00E77236">
            <w:pPr>
              <w:tabs>
                <w:tab w:val="left" w:pos="403"/>
              </w:tabs>
              <w:ind w:left="-72"/>
              <w:jc w:val="thaiDistribute"/>
              <w:rPr>
                <w:rFonts w:cs="Cordia New"/>
                <w:sz w:val="24"/>
                <w:szCs w:val="24"/>
              </w:rPr>
            </w:pPr>
            <w:r w:rsidRPr="00893755">
              <w:rPr>
                <w:rFonts w:cs="Cordia New"/>
                <w:sz w:val="24"/>
                <w:szCs w:val="24"/>
              </w:rPr>
              <w:t xml:space="preserve">   - Interest rate swap</w:t>
            </w:r>
          </w:p>
        </w:tc>
        <w:tc>
          <w:tcPr>
            <w:tcW w:w="1080" w:type="dxa"/>
            <w:shd w:val="clear" w:color="auto" w:fill="auto"/>
            <w:noWrap/>
            <w:tcMar>
              <w:left w:w="115" w:type="dxa"/>
              <w:right w:w="115" w:type="dxa"/>
            </w:tcMar>
            <w:vAlign w:val="bottom"/>
          </w:tcPr>
          <w:p w14:paraId="155852CB" w14:textId="77777777" w:rsidR="00E77236" w:rsidRPr="00893755" w:rsidRDefault="00E77236" w:rsidP="00E77236">
            <w:pPr>
              <w:tabs>
                <w:tab w:val="decimal" w:pos="855"/>
              </w:tabs>
              <w:ind w:right="-72"/>
              <w:jc w:val="both"/>
              <w:outlineLvl w:val="0"/>
              <w:rPr>
                <w:rFonts w:cs="Cordia New"/>
                <w:sz w:val="24"/>
                <w:szCs w:val="24"/>
              </w:rPr>
            </w:pPr>
            <w:r w:rsidRPr="00893755">
              <w:rPr>
                <w:rFonts w:cs="Cordia New"/>
                <w:sz w:val="24"/>
                <w:szCs w:val="24"/>
              </w:rPr>
              <w:t>-</w:t>
            </w:r>
          </w:p>
        </w:tc>
        <w:tc>
          <w:tcPr>
            <w:tcW w:w="1080" w:type="dxa"/>
            <w:shd w:val="clear" w:color="auto" w:fill="auto"/>
            <w:noWrap/>
            <w:tcMar>
              <w:left w:w="115" w:type="dxa"/>
              <w:right w:w="115" w:type="dxa"/>
            </w:tcMar>
            <w:vAlign w:val="bottom"/>
          </w:tcPr>
          <w:p w14:paraId="786CE52C" w14:textId="6D14A26E" w:rsidR="00E77236" w:rsidRPr="00893755" w:rsidRDefault="00C64A6F" w:rsidP="00E77236">
            <w:pPr>
              <w:tabs>
                <w:tab w:val="decimal" w:pos="855"/>
              </w:tabs>
              <w:ind w:right="-72"/>
              <w:jc w:val="both"/>
              <w:rPr>
                <w:rFonts w:cs="Cordia New"/>
                <w:sz w:val="24"/>
                <w:szCs w:val="24"/>
              </w:rPr>
            </w:pPr>
            <w:r w:rsidRPr="00C64A6F">
              <w:rPr>
                <w:rFonts w:cs="Cordia New"/>
                <w:sz w:val="24"/>
                <w:szCs w:val="24"/>
              </w:rPr>
              <w:t>25</w:t>
            </w:r>
            <w:r w:rsidR="00E77236" w:rsidRPr="00893755">
              <w:rPr>
                <w:rFonts w:cs="Cordia New"/>
                <w:sz w:val="24"/>
                <w:szCs w:val="24"/>
              </w:rPr>
              <w:t>,</w:t>
            </w:r>
            <w:r w:rsidRPr="00C64A6F">
              <w:rPr>
                <w:rFonts w:cs="Cordia New"/>
                <w:sz w:val="24"/>
                <w:szCs w:val="24"/>
              </w:rPr>
              <w:t>927</w:t>
            </w:r>
          </w:p>
        </w:tc>
        <w:tc>
          <w:tcPr>
            <w:tcW w:w="1080" w:type="dxa"/>
            <w:shd w:val="clear" w:color="auto" w:fill="auto"/>
            <w:noWrap/>
            <w:tcMar>
              <w:left w:w="115" w:type="dxa"/>
              <w:right w:w="115" w:type="dxa"/>
            </w:tcMar>
            <w:vAlign w:val="bottom"/>
          </w:tcPr>
          <w:p w14:paraId="04A0C85E" w14:textId="77777777" w:rsidR="00E77236" w:rsidRPr="00893755" w:rsidRDefault="00E77236" w:rsidP="00E77236">
            <w:pPr>
              <w:tabs>
                <w:tab w:val="decimal" w:pos="855"/>
              </w:tabs>
              <w:ind w:right="-72"/>
              <w:jc w:val="both"/>
              <w:rPr>
                <w:rFonts w:cs="Cordia New"/>
                <w:sz w:val="24"/>
                <w:szCs w:val="24"/>
              </w:rPr>
            </w:pPr>
            <w:r w:rsidRPr="00893755">
              <w:rPr>
                <w:rFonts w:cs="Cordia New"/>
                <w:sz w:val="24"/>
                <w:szCs w:val="24"/>
              </w:rPr>
              <w:t>-</w:t>
            </w:r>
          </w:p>
        </w:tc>
        <w:tc>
          <w:tcPr>
            <w:tcW w:w="1080" w:type="dxa"/>
            <w:shd w:val="clear" w:color="auto" w:fill="auto"/>
            <w:noWrap/>
            <w:tcMar>
              <w:left w:w="115" w:type="dxa"/>
              <w:right w:w="115" w:type="dxa"/>
            </w:tcMar>
            <w:vAlign w:val="bottom"/>
          </w:tcPr>
          <w:p w14:paraId="27336989" w14:textId="14269932" w:rsidR="00E77236" w:rsidRPr="00893755" w:rsidRDefault="00C64A6F" w:rsidP="00E77236">
            <w:pPr>
              <w:tabs>
                <w:tab w:val="decimal" w:pos="855"/>
              </w:tabs>
              <w:ind w:right="-72"/>
              <w:jc w:val="both"/>
              <w:rPr>
                <w:rFonts w:cs="Cordia New"/>
                <w:sz w:val="24"/>
                <w:szCs w:val="24"/>
              </w:rPr>
            </w:pPr>
            <w:r w:rsidRPr="00C64A6F">
              <w:rPr>
                <w:rFonts w:cs="Cordia New"/>
                <w:sz w:val="24"/>
                <w:szCs w:val="24"/>
              </w:rPr>
              <w:t>25</w:t>
            </w:r>
            <w:r w:rsidR="00E77236" w:rsidRPr="00893755">
              <w:rPr>
                <w:rFonts w:cs="Cordia New"/>
                <w:sz w:val="24"/>
                <w:szCs w:val="24"/>
              </w:rPr>
              <w:t>,</w:t>
            </w:r>
            <w:r w:rsidRPr="00C64A6F">
              <w:rPr>
                <w:rFonts w:cs="Cordia New"/>
                <w:sz w:val="24"/>
                <w:szCs w:val="24"/>
              </w:rPr>
              <w:t>927</w:t>
            </w:r>
          </w:p>
        </w:tc>
        <w:tc>
          <w:tcPr>
            <w:tcW w:w="1080" w:type="dxa"/>
            <w:shd w:val="clear" w:color="auto" w:fill="auto"/>
            <w:noWrap/>
            <w:tcMar>
              <w:left w:w="115" w:type="dxa"/>
              <w:right w:w="115" w:type="dxa"/>
            </w:tcMar>
            <w:vAlign w:val="bottom"/>
          </w:tcPr>
          <w:p w14:paraId="7A6466C3" w14:textId="77777777" w:rsidR="00E77236" w:rsidRPr="00893755" w:rsidRDefault="00E77236" w:rsidP="00E77236">
            <w:pPr>
              <w:tabs>
                <w:tab w:val="decimal" w:pos="855"/>
              </w:tabs>
              <w:ind w:right="-72"/>
              <w:jc w:val="both"/>
              <w:rPr>
                <w:rFonts w:cs="Cordia New"/>
                <w:sz w:val="24"/>
                <w:szCs w:val="24"/>
              </w:rPr>
            </w:pPr>
            <w:r w:rsidRPr="00893755">
              <w:rPr>
                <w:rFonts w:cs="Cordia New"/>
                <w:sz w:val="24"/>
                <w:szCs w:val="24"/>
              </w:rPr>
              <w:t>-</w:t>
            </w:r>
          </w:p>
        </w:tc>
        <w:tc>
          <w:tcPr>
            <w:tcW w:w="1080" w:type="dxa"/>
            <w:shd w:val="clear" w:color="auto" w:fill="auto"/>
            <w:noWrap/>
            <w:tcMar>
              <w:left w:w="115" w:type="dxa"/>
              <w:right w:w="115" w:type="dxa"/>
            </w:tcMar>
            <w:vAlign w:val="bottom"/>
          </w:tcPr>
          <w:p w14:paraId="78C7374E" w14:textId="4E5AEFC1" w:rsidR="00E77236" w:rsidRPr="00893755" w:rsidRDefault="00C64A6F" w:rsidP="00E77236">
            <w:pPr>
              <w:tabs>
                <w:tab w:val="decimal" w:pos="855"/>
              </w:tabs>
              <w:ind w:right="-72"/>
              <w:jc w:val="both"/>
              <w:rPr>
                <w:rFonts w:cs="Cordia New"/>
                <w:sz w:val="24"/>
                <w:szCs w:val="24"/>
              </w:rPr>
            </w:pPr>
            <w:r w:rsidRPr="00C64A6F">
              <w:rPr>
                <w:rFonts w:cs="Cordia New"/>
                <w:sz w:val="24"/>
                <w:szCs w:val="24"/>
              </w:rPr>
              <w:t>778</w:t>
            </w:r>
            <w:r w:rsidR="00E77236" w:rsidRPr="00893755">
              <w:rPr>
                <w:rFonts w:cs="Cordia New"/>
                <w:sz w:val="24"/>
                <w:szCs w:val="24"/>
              </w:rPr>
              <w:t>,</w:t>
            </w:r>
            <w:r w:rsidRPr="00C64A6F">
              <w:rPr>
                <w:rFonts w:cs="Cordia New"/>
                <w:sz w:val="24"/>
                <w:szCs w:val="24"/>
              </w:rPr>
              <w:t>773</w:t>
            </w:r>
          </w:p>
        </w:tc>
        <w:tc>
          <w:tcPr>
            <w:tcW w:w="1080" w:type="dxa"/>
            <w:shd w:val="clear" w:color="auto" w:fill="auto"/>
            <w:noWrap/>
            <w:tcMar>
              <w:left w:w="115" w:type="dxa"/>
              <w:right w:w="115" w:type="dxa"/>
            </w:tcMar>
            <w:vAlign w:val="bottom"/>
          </w:tcPr>
          <w:p w14:paraId="0DA19DE8" w14:textId="77777777" w:rsidR="00E77236" w:rsidRPr="00893755" w:rsidRDefault="00E77236" w:rsidP="00E77236">
            <w:pPr>
              <w:tabs>
                <w:tab w:val="decimal" w:pos="855"/>
              </w:tabs>
              <w:ind w:right="-72"/>
              <w:jc w:val="both"/>
              <w:rPr>
                <w:rFonts w:cs="Cordia New"/>
                <w:sz w:val="24"/>
                <w:szCs w:val="24"/>
              </w:rPr>
            </w:pPr>
            <w:r w:rsidRPr="00893755">
              <w:rPr>
                <w:rFonts w:cs="Cordia New"/>
                <w:sz w:val="24"/>
                <w:szCs w:val="24"/>
              </w:rPr>
              <w:t>-</w:t>
            </w:r>
          </w:p>
        </w:tc>
        <w:tc>
          <w:tcPr>
            <w:tcW w:w="1080" w:type="dxa"/>
            <w:shd w:val="clear" w:color="auto" w:fill="auto"/>
            <w:noWrap/>
            <w:tcMar>
              <w:left w:w="115" w:type="dxa"/>
              <w:right w:w="115" w:type="dxa"/>
            </w:tcMar>
            <w:vAlign w:val="bottom"/>
          </w:tcPr>
          <w:p w14:paraId="0C33766C" w14:textId="28B914AE" w:rsidR="00E77236" w:rsidRPr="00893755" w:rsidRDefault="00C64A6F" w:rsidP="00E77236">
            <w:pPr>
              <w:tabs>
                <w:tab w:val="decimal" w:pos="855"/>
              </w:tabs>
              <w:ind w:right="-72"/>
              <w:jc w:val="both"/>
              <w:rPr>
                <w:rFonts w:cs="Cordia New"/>
                <w:sz w:val="24"/>
                <w:szCs w:val="24"/>
              </w:rPr>
            </w:pPr>
            <w:r w:rsidRPr="00C64A6F">
              <w:rPr>
                <w:rFonts w:cs="Cordia New"/>
                <w:sz w:val="24"/>
                <w:szCs w:val="24"/>
              </w:rPr>
              <w:t>778</w:t>
            </w:r>
            <w:r w:rsidR="00E77236" w:rsidRPr="00893755">
              <w:rPr>
                <w:rFonts w:cs="Cordia New"/>
                <w:sz w:val="24"/>
                <w:szCs w:val="24"/>
              </w:rPr>
              <w:t>,</w:t>
            </w:r>
            <w:r w:rsidRPr="00C64A6F">
              <w:rPr>
                <w:rFonts w:cs="Cordia New"/>
                <w:sz w:val="24"/>
                <w:szCs w:val="24"/>
              </w:rPr>
              <w:t>773</w:t>
            </w:r>
          </w:p>
        </w:tc>
      </w:tr>
      <w:tr w:rsidR="00E77236" w:rsidRPr="00893755" w14:paraId="20E25F9C" w14:textId="77777777" w:rsidTr="00E77236">
        <w:tc>
          <w:tcPr>
            <w:tcW w:w="5850" w:type="dxa"/>
            <w:shd w:val="clear" w:color="auto" w:fill="auto"/>
            <w:noWrap/>
            <w:tcMar>
              <w:left w:w="115" w:type="dxa"/>
              <w:right w:w="115" w:type="dxa"/>
            </w:tcMar>
            <w:vAlign w:val="bottom"/>
          </w:tcPr>
          <w:p w14:paraId="591CCA48" w14:textId="77777777" w:rsidR="00E77236" w:rsidRPr="00893755" w:rsidRDefault="00E77236" w:rsidP="00E77236">
            <w:pPr>
              <w:tabs>
                <w:tab w:val="left" w:pos="403"/>
              </w:tabs>
              <w:ind w:left="-72"/>
              <w:jc w:val="thaiDistribute"/>
              <w:rPr>
                <w:rFonts w:cs="Cordia New"/>
                <w:sz w:val="24"/>
                <w:szCs w:val="24"/>
              </w:rPr>
            </w:pPr>
            <w:r w:rsidRPr="00893755">
              <w:rPr>
                <w:rFonts w:cs="Cordia New"/>
                <w:sz w:val="24"/>
                <w:szCs w:val="24"/>
              </w:rPr>
              <w:t xml:space="preserve">   - Cross currency and interest rate swap</w:t>
            </w:r>
          </w:p>
        </w:tc>
        <w:tc>
          <w:tcPr>
            <w:tcW w:w="1080" w:type="dxa"/>
            <w:tcBorders>
              <w:bottom w:val="single" w:sz="4" w:space="0" w:color="auto"/>
            </w:tcBorders>
            <w:shd w:val="clear" w:color="auto" w:fill="auto"/>
            <w:noWrap/>
            <w:tcMar>
              <w:left w:w="115" w:type="dxa"/>
              <w:right w:w="115" w:type="dxa"/>
            </w:tcMar>
            <w:vAlign w:val="bottom"/>
          </w:tcPr>
          <w:p w14:paraId="40891368" w14:textId="77777777" w:rsidR="00E77236" w:rsidRPr="00893755" w:rsidRDefault="00E77236" w:rsidP="00E77236">
            <w:pPr>
              <w:tabs>
                <w:tab w:val="decimal" w:pos="855"/>
              </w:tabs>
              <w:ind w:right="-72"/>
              <w:jc w:val="both"/>
              <w:outlineLvl w:val="0"/>
              <w:rPr>
                <w:rFonts w:cs="Cordia New"/>
                <w:sz w:val="24"/>
                <w:szCs w:val="24"/>
              </w:rPr>
            </w:pPr>
            <w:r w:rsidRPr="00893755">
              <w:rPr>
                <w:rFonts w:cs="Cordia New"/>
                <w:sz w:val="24"/>
                <w:szCs w:val="24"/>
              </w:rPr>
              <w:t>-</w:t>
            </w:r>
          </w:p>
        </w:tc>
        <w:tc>
          <w:tcPr>
            <w:tcW w:w="1080" w:type="dxa"/>
            <w:tcBorders>
              <w:bottom w:val="single" w:sz="4" w:space="0" w:color="auto"/>
            </w:tcBorders>
            <w:shd w:val="clear" w:color="auto" w:fill="auto"/>
            <w:noWrap/>
            <w:tcMar>
              <w:left w:w="115" w:type="dxa"/>
              <w:right w:w="115" w:type="dxa"/>
            </w:tcMar>
            <w:vAlign w:val="bottom"/>
          </w:tcPr>
          <w:p w14:paraId="65BA6228" w14:textId="4059B2ED" w:rsidR="00E77236" w:rsidRPr="00893755" w:rsidRDefault="00C64A6F" w:rsidP="00E77236">
            <w:pPr>
              <w:tabs>
                <w:tab w:val="decimal" w:pos="855"/>
              </w:tabs>
              <w:ind w:right="-72"/>
              <w:jc w:val="both"/>
              <w:rPr>
                <w:rFonts w:cs="Cordia New"/>
                <w:sz w:val="24"/>
                <w:szCs w:val="24"/>
              </w:rPr>
            </w:pPr>
            <w:r w:rsidRPr="00C64A6F">
              <w:rPr>
                <w:rFonts w:cs="Cordia New"/>
                <w:sz w:val="24"/>
                <w:szCs w:val="24"/>
              </w:rPr>
              <w:t>2</w:t>
            </w:r>
            <w:r w:rsidR="00E77236" w:rsidRPr="00893755">
              <w:rPr>
                <w:rFonts w:cs="Cordia New"/>
                <w:sz w:val="24"/>
                <w:szCs w:val="24"/>
              </w:rPr>
              <w:t>,</w:t>
            </w:r>
            <w:r w:rsidRPr="00C64A6F">
              <w:rPr>
                <w:rFonts w:cs="Cordia New"/>
                <w:sz w:val="24"/>
                <w:szCs w:val="24"/>
              </w:rPr>
              <w:t>245</w:t>
            </w:r>
          </w:p>
        </w:tc>
        <w:tc>
          <w:tcPr>
            <w:tcW w:w="1080" w:type="dxa"/>
            <w:tcBorders>
              <w:bottom w:val="single" w:sz="4" w:space="0" w:color="auto"/>
            </w:tcBorders>
            <w:shd w:val="clear" w:color="auto" w:fill="auto"/>
            <w:noWrap/>
            <w:tcMar>
              <w:left w:w="115" w:type="dxa"/>
              <w:right w:w="115" w:type="dxa"/>
            </w:tcMar>
            <w:vAlign w:val="bottom"/>
          </w:tcPr>
          <w:p w14:paraId="3A548F85" w14:textId="77777777" w:rsidR="00E77236" w:rsidRPr="00893755" w:rsidRDefault="00E77236" w:rsidP="00E77236">
            <w:pPr>
              <w:tabs>
                <w:tab w:val="decimal" w:pos="855"/>
              </w:tabs>
              <w:ind w:right="-72"/>
              <w:jc w:val="both"/>
              <w:rPr>
                <w:rFonts w:cs="Cordia New"/>
                <w:sz w:val="24"/>
                <w:szCs w:val="24"/>
              </w:rPr>
            </w:pPr>
            <w:r w:rsidRPr="00893755">
              <w:rPr>
                <w:rFonts w:cs="Cordia New"/>
                <w:sz w:val="24"/>
                <w:szCs w:val="24"/>
              </w:rPr>
              <w:t>-</w:t>
            </w:r>
          </w:p>
        </w:tc>
        <w:tc>
          <w:tcPr>
            <w:tcW w:w="1080" w:type="dxa"/>
            <w:tcBorders>
              <w:bottom w:val="single" w:sz="4" w:space="0" w:color="auto"/>
            </w:tcBorders>
            <w:shd w:val="clear" w:color="auto" w:fill="auto"/>
            <w:noWrap/>
            <w:tcMar>
              <w:left w:w="115" w:type="dxa"/>
              <w:right w:w="115" w:type="dxa"/>
            </w:tcMar>
            <w:vAlign w:val="bottom"/>
          </w:tcPr>
          <w:p w14:paraId="5912A5E0" w14:textId="33707601" w:rsidR="00E77236" w:rsidRPr="00893755" w:rsidRDefault="00C64A6F" w:rsidP="00E77236">
            <w:pPr>
              <w:tabs>
                <w:tab w:val="decimal" w:pos="855"/>
              </w:tabs>
              <w:ind w:right="-72"/>
              <w:jc w:val="both"/>
              <w:rPr>
                <w:rFonts w:cs="Cordia New"/>
                <w:sz w:val="24"/>
                <w:szCs w:val="24"/>
              </w:rPr>
            </w:pPr>
            <w:r w:rsidRPr="00C64A6F">
              <w:rPr>
                <w:rFonts w:cs="Cordia New"/>
                <w:sz w:val="24"/>
                <w:szCs w:val="24"/>
              </w:rPr>
              <w:t>2</w:t>
            </w:r>
            <w:r w:rsidR="00E77236" w:rsidRPr="00893755">
              <w:rPr>
                <w:rFonts w:cs="Cordia New"/>
                <w:sz w:val="24"/>
                <w:szCs w:val="24"/>
              </w:rPr>
              <w:t>,</w:t>
            </w:r>
            <w:r w:rsidRPr="00C64A6F">
              <w:rPr>
                <w:rFonts w:cs="Cordia New"/>
                <w:sz w:val="24"/>
                <w:szCs w:val="24"/>
              </w:rPr>
              <w:t>245</w:t>
            </w:r>
          </w:p>
        </w:tc>
        <w:tc>
          <w:tcPr>
            <w:tcW w:w="1080" w:type="dxa"/>
            <w:tcBorders>
              <w:bottom w:val="single" w:sz="4" w:space="0" w:color="auto"/>
            </w:tcBorders>
            <w:shd w:val="clear" w:color="auto" w:fill="auto"/>
            <w:noWrap/>
            <w:tcMar>
              <w:left w:w="115" w:type="dxa"/>
              <w:right w:w="115" w:type="dxa"/>
            </w:tcMar>
            <w:vAlign w:val="bottom"/>
          </w:tcPr>
          <w:p w14:paraId="3B7263EF" w14:textId="77777777" w:rsidR="00E77236" w:rsidRPr="00893755" w:rsidRDefault="00E77236" w:rsidP="00E77236">
            <w:pPr>
              <w:tabs>
                <w:tab w:val="decimal" w:pos="855"/>
              </w:tabs>
              <w:ind w:right="-72"/>
              <w:jc w:val="both"/>
              <w:rPr>
                <w:rFonts w:cs="Cordia New"/>
                <w:sz w:val="24"/>
                <w:szCs w:val="24"/>
              </w:rPr>
            </w:pPr>
            <w:r w:rsidRPr="00893755">
              <w:rPr>
                <w:rFonts w:cs="Cordia New"/>
                <w:sz w:val="24"/>
                <w:szCs w:val="24"/>
              </w:rPr>
              <w:t>-</w:t>
            </w:r>
          </w:p>
        </w:tc>
        <w:tc>
          <w:tcPr>
            <w:tcW w:w="1080" w:type="dxa"/>
            <w:tcBorders>
              <w:bottom w:val="single" w:sz="4" w:space="0" w:color="auto"/>
            </w:tcBorders>
            <w:shd w:val="clear" w:color="auto" w:fill="auto"/>
            <w:noWrap/>
            <w:tcMar>
              <w:left w:w="115" w:type="dxa"/>
              <w:right w:w="115" w:type="dxa"/>
            </w:tcMar>
            <w:vAlign w:val="bottom"/>
          </w:tcPr>
          <w:p w14:paraId="2E708E55" w14:textId="39341281" w:rsidR="00E77236" w:rsidRPr="00893755" w:rsidRDefault="00C64A6F" w:rsidP="00E77236">
            <w:pPr>
              <w:tabs>
                <w:tab w:val="decimal" w:pos="855"/>
              </w:tabs>
              <w:ind w:right="-72"/>
              <w:jc w:val="both"/>
              <w:rPr>
                <w:rFonts w:cs="Cordia New"/>
                <w:sz w:val="24"/>
                <w:szCs w:val="24"/>
              </w:rPr>
            </w:pPr>
            <w:r w:rsidRPr="00C64A6F">
              <w:rPr>
                <w:rFonts w:cs="Cordia New"/>
                <w:sz w:val="24"/>
                <w:szCs w:val="24"/>
              </w:rPr>
              <w:t>67</w:t>
            </w:r>
            <w:r w:rsidR="00E77236" w:rsidRPr="00893755">
              <w:rPr>
                <w:rFonts w:cs="Cordia New"/>
                <w:sz w:val="24"/>
                <w:szCs w:val="24"/>
              </w:rPr>
              <w:t>,</w:t>
            </w:r>
            <w:r w:rsidRPr="00C64A6F">
              <w:rPr>
                <w:rFonts w:cs="Cordia New"/>
                <w:sz w:val="24"/>
                <w:szCs w:val="24"/>
              </w:rPr>
              <w:t>420</w:t>
            </w:r>
          </w:p>
        </w:tc>
        <w:tc>
          <w:tcPr>
            <w:tcW w:w="1080" w:type="dxa"/>
            <w:tcBorders>
              <w:bottom w:val="single" w:sz="4" w:space="0" w:color="auto"/>
            </w:tcBorders>
            <w:shd w:val="clear" w:color="auto" w:fill="auto"/>
            <w:noWrap/>
            <w:tcMar>
              <w:left w:w="115" w:type="dxa"/>
              <w:right w:w="115" w:type="dxa"/>
            </w:tcMar>
            <w:vAlign w:val="bottom"/>
          </w:tcPr>
          <w:p w14:paraId="2F1129CC" w14:textId="77777777" w:rsidR="00E77236" w:rsidRPr="00893755" w:rsidRDefault="00E77236" w:rsidP="00E77236">
            <w:pPr>
              <w:tabs>
                <w:tab w:val="decimal" w:pos="855"/>
              </w:tabs>
              <w:ind w:right="-72"/>
              <w:jc w:val="both"/>
              <w:rPr>
                <w:rFonts w:cs="Cordia New"/>
                <w:sz w:val="24"/>
                <w:szCs w:val="24"/>
              </w:rPr>
            </w:pPr>
            <w:r w:rsidRPr="00893755">
              <w:rPr>
                <w:rFonts w:cs="Cordia New"/>
                <w:sz w:val="24"/>
                <w:szCs w:val="24"/>
              </w:rPr>
              <w:t>-</w:t>
            </w:r>
          </w:p>
        </w:tc>
        <w:tc>
          <w:tcPr>
            <w:tcW w:w="1080" w:type="dxa"/>
            <w:tcBorders>
              <w:bottom w:val="single" w:sz="4" w:space="0" w:color="auto"/>
            </w:tcBorders>
            <w:shd w:val="clear" w:color="auto" w:fill="auto"/>
            <w:noWrap/>
            <w:tcMar>
              <w:left w:w="115" w:type="dxa"/>
              <w:right w:w="115" w:type="dxa"/>
            </w:tcMar>
            <w:vAlign w:val="bottom"/>
          </w:tcPr>
          <w:p w14:paraId="407D458F" w14:textId="07489283" w:rsidR="00E77236" w:rsidRPr="00893755" w:rsidRDefault="00C64A6F" w:rsidP="00E77236">
            <w:pPr>
              <w:tabs>
                <w:tab w:val="decimal" w:pos="855"/>
              </w:tabs>
              <w:ind w:right="-72"/>
              <w:jc w:val="both"/>
              <w:rPr>
                <w:rFonts w:cs="Cordia New"/>
                <w:sz w:val="24"/>
                <w:szCs w:val="24"/>
              </w:rPr>
            </w:pPr>
            <w:r w:rsidRPr="00C64A6F">
              <w:rPr>
                <w:rFonts w:cs="Cordia New"/>
                <w:sz w:val="24"/>
                <w:szCs w:val="24"/>
              </w:rPr>
              <w:t>67</w:t>
            </w:r>
            <w:r w:rsidR="00E77236" w:rsidRPr="00893755">
              <w:rPr>
                <w:rFonts w:cs="Cordia New"/>
                <w:sz w:val="24"/>
                <w:szCs w:val="24"/>
              </w:rPr>
              <w:t>,</w:t>
            </w:r>
            <w:r w:rsidRPr="00C64A6F">
              <w:rPr>
                <w:rFonts w:cs="Cordia New"/>
                <w:sz w:val="24"/>
                <w:szCs w:val="24"/>
              </w:rPr>
              <w:t>420</w:t>
            </w:r>
          </w:p>
        </w:tc>
      </w:tr>
      <w:tr w:rsidR="00E77236" w:rsidRPr="00893755" w14:paraId="40F2173F" w14:textId="77777777" w:rsidTr="00E77236">
        <w:tc>
          <w:tcPr>
            <w:tcW w:w="5850" w:type="dxa"/>
            <w:shd w:val="clear" w:color="auto" w:fill="auto"/>
            <w:noWrap/>
            <w:tcMar>
              <w:left w:w="115" w:type="dxa"/>
              <w:right w:w="115" w:type="dxa"/>
            </w:tcMar>
            <w:vAlign w:val="bottom"/>
          </w:tcPr>
          <w:p w14:paraId="277AA34A" w14:textId="77777777" w:rsidR="00E77236" w:rsidRPr="00893755" w:rsidRDefault="00E77236" w:rsidP="00E77236">
            <w:pPr>
              <w:ind w:left="-72"/>
              <w:jc w:val="thaiDistribute"/>
              <w:rPr>
                <w:rFonts w:cs="Cordia New"/>
                <w:sz w:val="24"/>
                <w:szCs w:val="24"/>
              </w:rPr>
            </w:pPr>
            <w:r w:rsidRPr="00893755">
              <w:rPr>
                <w:rFonts w:cs="Cordia New"/>
                <w:sz w:val="24"/>
                <w:szCs w:val="24"/>
              </w:rPr>
              <w:t>Total liabilities</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26D70987" w14:textId="77777777" w:rsidR="00E77236" w:rsidRPr="00893755" w:rsidRDefault="00E77236" w:rsidP="00E77236">
            <w:pPr>
              <w:tabs>
                <w:tab w:val="decimal" w:pos="855"/>
              </w:tabs>
              <w:ind w:right="-72"/>
              <w:jc w:val="both"/>
              <w:outlineLvl w:val="0"/>
              <w:rPr>
                <w:rFonts w:cs="Cordia New"/>
                <w:sz w:val="24"/>
                <w:szCs w:val="24"/>
              </w:rPr>
            </w:pPr>
            <w:r w:rsidRPr="00893755">
              <w:rPr>
                <w:rFonts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22954A00" w14:textId="46E6035F" w:rsidR="00E77236" w:rsidRPr="00893755" w:rsidRDefault="00C64A6F" w:rsidP="00E77236">
            <w:pPr>
              <w:tabs>
                <w:tab w:val="decimal" w:pos="855"/>
              </w:tabs>
              <w:ind w:right="-72"/>
              <w:jc w:val="both"/>
              <w:rPr>
                <w:rFonts w:cs="Cordia New"/>
                <w:sz w:val="24"/>
                <w:szCs w:val="24"/>
              </w:rPr>
            </w:pPr>
            <w:r w:rsidRPr="00C64A6F">
              <w:rPr>
                <w:rFonts w:cs="Cordia New"/>
                <w:sz w:val="24"/>
                <w:szCs w:val="24"/>
              </w:rPr>
              <w:t>28</w:t>
            </w:r>
            <w:r w:rsidR="00E77236" w:rsidRPr="00893755">
              <w:rPr>
                <w:rFonts w:cs="Cordia New"/>
                <w:sz w:val="24"/>
                <w:szCs w:val="24"/>
              </w:rPr>
              <w:t>,</w:t>
            </w:r>
            <w:r w:rsidRPr="00C64A6F">
              <w:rPr>
                <w:rFonts w:cs="Cordia New"/>
                <w:sz w:val="24"/>
                <w:szCs w:val="24"/>
              </w:rPr>
              <w:t>775</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5444A031" w14:textId="77777777" w:rsidR="00E77236" w:rsidRPr="00893755" w:rsidRDefault="00E77236" w:rsidP="00E77236">
            <w:pPr>
              <w:tabs>
                <w:tab w:val="decimal" w:pos="855"/>
              </w:tabs>
              <w:ind w:right="-72"/>
              <w:jc w:val="both"/>
              <w:rPr>
                <w:rFonts w:cs="Cordia New"/>
                <w:sz w:val="24"/>
                <w:szCs w:val="24"/>
              </w:rPr>
            </w:pPr>
            <w:r w:rsidRPr="00893755">
              <w:rPr>
                <w:rFonts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67C2487F" w14:textId="308ECCAC" w:rsidR="00E77236" w:rsidRPr="00893755" w:rsidRDefault="00C64A6F" w:rsidP="00E77236">
            <w:pPr>
              <w:tabs>
                <w:tab w:val="decimal" w:pos="855"/>
              </w:tabs>
              <w:ind w:right="-72"/>
              <w:jc w:val="both"/>
              <w:rPr>
                <w:rFonts w:cs="Cordia New"/>
                <w:sz w:val="24"/>
                <w:szCs w:val="24"/>
              </w:rPr>
            </w:pPr>
            <w:r w:rsidRPr="00C64A6F">
              <w:rPr>
                <w:rFonts w:cs="Cordia New"/>
                <w:sz w:val="24"/>
                <w:szCs w:val="24"/>
              </w:rPr>
              <w:t>28</w:t>
            </w:r>
            <w:r w:rsidR="00E77236" w:rsidRPr="00893755">
              <w:rPr>
                <w:rFonts w:cs="Cordia New"/>
                <w:sz w:val="24"/>
                <w:szCs w:val="24"/>
              </w:rPr>
              <w:t>,</w:t>
            </w:r>
            <w:r w:rsidRPr="00C64A6F">
              <w:rPr>
                <w:rFonts w:cs="Cordia New"/>
                <w:sz w:val="24"/>
                <w:szCs w:val="24"/>
              </w:rPr>
              <w:t>775</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23642208" w14:textId="77777777" w:rsidR="00E77236" w:rsidRPr="00893755" w:rsidRDefault="00E77236" w:rsidP="00E77236">
            <w:pPr>
              <w:tabs>
                <w:tab w:val="decimal" w:pos="855"/>
              </w:tabs>
              <w:ind w:right="-72"/>
              <w:jc w:val="both"/>
              <w:rPr>
                <w:rFonts w:cs="Cordia New"/>
                <w:sz w:val="24"/>
                <w:szCs w:val="24"/>
              </w:rPr>
            </w:pPr>
            <w:r w:rsidRPr="00893755">
              <w:rPr>
                <w:rFonts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537A43FA" w14:textId="711DA18B" w:rsidR="00E77236" w:rsidRPr="00893755" w:rsidRDefault="00C64A6F" w:rsidP="00E77236">
            <w:pPr>
              <w:tabs>
                <w:tab w:val="decimal" w:pos="855"/>
              </w:tabs>
              <w:ind w:right="-72"/>
              <w:jc w:val="both"/>
              <w:rPr>
                <w:rFonts w:cs="Cordia New"/>
                <w:sz w:val="24"/>
                <w:szCs w:val="24"/>
              </w:rPr>
            </w:pPr>
            <w:r w:rsidRPr="00C64A6F">
              <w:rPr>
                <w:rFonts w:cs="Cordia New"/>
                <w:sz w:val="24"/>
                <w:szCs w:val="24"/>
              </w:rPr>
              <w:t>864</w:t>
            </w:r>
            <w:r w:rsidR="00E77236" w:rsidRPr="00893755">
              <w:rPr>
                <w:rFonts w:cs="Cordia New"/>
                <w:sz w:val="24"/>
                <w:szCs w:val="24"/>
              </w:rPr>
              <w:t>,</w:t>
            </w:r>
            <w:r w:rsidRPr="00C64A6F">
              <w:rPr>
                <w:rFonts w:cs="Cordia New"/>
                <w:sz w:val="24"/>
                <w:szCs w:val="24"/>
              </w:rPr>
              <w:t>322</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148EBB12" w14:textId="77777777" w:rsidR="00E77236" w:rsidRPr="00893755" w:rsidRDefault="00E77236" w:rsidP="00E77236">
            <w:pPr>
              <w:tabs>
                <w:tab w:val="decimal" w:pos="855"/>
              </w:tabs>
              <w:ind w:right="-72"/>
              <w:jc w:val="both"/>
              <w:rPr>
                <w:rFonts w:cs="Cordia New"/>
                <w:sz w:val="24"/>
                <w:szCs w:val="24"/>
              </w:rPr>
            </w:pPr>
            <w:r w:rsidRPr="00893755">
              <w:rPr>
                <w:rFonts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42AB4E92" w14:textId="49C82042" w:rsidR="00E77236" w:rsidRPr="00893755" w:rsidRDefault="00C64A6F" w:rsidP="00E77236">
            <w:pPr>
              <w:tabs>
                <w:tab w:val="decimal" w:pos="855"/>
              </w:tabs>
              <w:ind w:right="-72"/>
              <w:jc w:val="both"/>
              <w:rPr>
                <w:rFonts w:cs="Cordia New"/>
                <w:sz w:val="24"/>
                <w:szCs w:val="24"/>
              </w:rPr>
            </w:pPr>
            <w:r w:rsidRPr="00C64A6F">
              <w:rPr>
                <w:rFonts w:cs="Cordia New"/>
                <w:sz w:val="24"/>
                <w:szCs w:val="24"/>
              </w:rPr>
              <w:t>864</w:t>
            </w:r>
            <w:r w:rsidR="00E77236" w:rsidRPr="00893755">
              <w:rPr>
                <w:rFonts w:cs="Cordia New"/>
                <w:sz w:val="24"/>
                <w:szCs w:val="24"/>
              </w:rPr>
              <w:t>,</w:t>
            </w:r>
            <w:r w:rsidRPr="00C64A6F">
              <w:rPr>
                <w:rFonts w:cs="Cordia New"/>
                <w:sz w:val="24"/>
                <w:szCs w:val="24"/>
              </w:rPr>
              <w:t>322</w:t>
            </w:r>
          </w:p>
        </w:tc>
      </w:tr>
    </w:tbl>
    <w:p w14:paraId="2272AE6B" w14:textId="77777777" w:rsidR="00411D07" w:rsidRPr="00893755" w:rsidRDefault="00411D07" w:rsidP="00411D07">
      <w:pPr>
        <w:jc w:val="thaiDistribute"/>
        <w:rPr>
          <w:rFonts w:cs="Cordia New"/>
          <w:sz w:val="26"/>
          <w:szCs w:val="26"/>
        </w:rPr>
      </w:pPr>
    </w:p>
    <w:p w14:paraId="249A133E" w14:textId="6E10A2D5" w:rsidR="00411D07" w:rsidRPr="00893755" w:rsidRDefault="00411D07" w:rsidP="00411D07">
      <w:pPr>
        <w:jc w:val="thaiDistribute"/>
        <w:rPr>
          <w:rFonts w:cs="Cordia New"/>
          <w:spacing w:val="-2"/>
          <w:sz w:val="26"/>
          <w:szCs w:val="26"/>
        </w:rPr>
        <w:sectPr w:rsidR="00411D07" w:rsidRPr="00893755" w:rsidSect="00031770">
          <w:pgSz w:w="16834" w:h="11909" w:orient="landscape" w:code="9"/>
          <w:pgMar w:top="1440" w:right="1152" w:bottom="720" w:left="1152" w:header="706" w:footer="706" w:gutter="0"/>
          <w:cols w:space="720"/>
        </w:sectPr>
      </w:pPr>
      <w:r w:rsidRPr="00893755">
        <w:rPr>
          <w:rFonts w:cs="Cordia New"/>
          <w:spacing w:val="-2"/>
          <w:sz w:val="26"/>
          <w:szCs w:val="26"/>
        </w:rPr>
        <w:t xml:space="preserve">There were no transfers between Level </w:t>
      </w:r>
      <w:r w:rsidR="00C64A6F" w:rsidRPr="00C64A6F">
        <w:rPr>
          <w:rFonts w:cs="Cordia New"/>
          <w:spacing w:val="-2"/>
          <w:sz w:val="26"/>
          <w:szCs w:val="26"/>
        </w:rPr>
        <w:t>1</w:t>
      </w:r>
      <w:r w:rsidRPr="00893755">
        <w:rPr>
          <w:rFonts w:cs="Cordia New"/>
          <w:spacing w:val="-2"/>
          <w:sz w:val="26"/>
          <w:szCs w:val="26"/>
        </w:rPr>
        <w:t>,</w:t>
      </w:r>
      <w:r w:rsidR="00C64A6F" w:rsidRPr="00C64A6F">
        <w:rPr>
          <w:rFonts w:cs="Cordia New"/>
          <w:spacing w:val="-2"/>
          <w:sz w:val="26"/>
          <w:szCs w:val="26"/>
        </w:rPr>
        <w:t>2</w:t>
      </w:r>
      <w:r w:rsidRPr="00893755">
        <w:rPr>
          <w:rFonts w:cs="Cordia New"/>
          <w:spacing w:val="-2"/>
          <w:sz w:val="26"/>
          <w:szCs w:val="26"/>
        </w:rPr>
        <w:t xml:space="preserve"> and </w:t>
      </w:r>
      <w:r w:rsidR="00C64A6F" w:rsidRPr="00C64A6F">
        <w:rPr>
          <w:rFonts w:cs="Cordia New"/>
          <w:spacing w:val="-2"/>
          <w:sz w:val="26"/>
          <w:szCs w:val="26"/>
        </w:rPr>
        <w:t>3</w:t>
      </w:r>
      <w:r w:rsidRPr="00893755">
        <w:rPr>
          <w:rFonts w:cs="Cordia New"/>
          <w:spacing w:val="-2"/>
          <w:sz w:val="26"/>
          <w:szCs w:val="26"/>
        </w:rPr>
        <w:t xml:space="preserve"> during the yea</w:t>
      </w:r>
      <w:r w:rsidR="00020A60">
        <w:rPr>
          <w:rFonts w:cs="Cordia New"/>
          <w:spacing w:val="-2"/>
          <w:sz w:val="26"/>
          <w:szCs w:val="26"/>
        </w:rPr>
        <w:t>r.</w:t>
      </w:r>
    </w:p>
    <w:p w14:paraId="5EAD6548" w14:textId="00CFC64A" w:rsidR="00C33E74" w:rsidRPr="00893755" w:rsidRDefault="00C33E74" w:rsidP="00C33E74">
      <w:pPr>
        <w:jc w:val="thaiDistribute"/>
        <w:rPr>
          <w:rFonts w:cs="Cordia New"/>
          <w:sz w:val="26"/>
          <w:szCs w:val="26"/>
        </w:rPr>
      </w:pPr>
      <w:r w:rsidRPr="00893755">
        <w:rPr>
          <w:rFonts w:cs="Cordia New"/>
          <w:sz w:val="26"/>
          <w:szCs w:val="26"/>
        </w:rPr>
        <w:lastRenderedPageBreak/>
        <w:t xml:space="preserve">Fair value </w:t>
      </w:r>
      <w:r w:rsidR="00157007" w:rsidRPr="00893755">
        <w:rPr>
          <w:rFonts w:cs="Cordia New"/>
          <w:sz w:val="26"/>
          <w:szCs w:val="26"/>
        </w:rPr>
        <w:t>is</w:t>
      </w:r>
      <w:r w:rsidRPr="00893755">
        <w:rPr>
          <w:rFonts w:cs="Cordia New"/>
          <w:sz w:val="26"/>
          <w:szCs w:val="26"/>
        </w:rPr>
        <w:t xml:space="preserve"> categorised into </w:t>
      </w:r>
      <w:r w:rsidR="00157007" w:rsidRPr="00893755">
        <w:rPr>
          <w:rFonts w:cs="Cordia New"/>
          <w:sz w:val="26"/>
          <w:szCs w:val="26"/>
        </w:rPr>
        <w:t>hierarchy</w:t>
      </w:r>
      <w:r w:rsidRPr="00893755">
        <w:rPr>
          <w:rFonts w:cs="Cordia New"/>
          <w:sz w:val="26"/>
          <w:szCs w:val="26"/>
        </w:rPr>
        <w:t xml:space="preserve"> based on inputs used as follows:</w:t>
      </w:r>
    </w:p>
    <w:p w14:paraId="4E11AF9F" w14:textId="77777777" w:rsidR="00C33E74" w:rsidRPr="00893755" w:rsidRDefault="00C33E74" w:rsidP="00411D07">
      <w:pPr>
        <w:ind w:left="540" w:hanging="540"/>
        <w:jc w:val="thaiDistribute"/>
        <w:rPr>
          <w:rFonts w:cs="Cordia New"/>
          <w:sz w:val="26"/>
          <w:szCs w:val="26"/>
        </w:rPr>
      </w:pPr>
    </w:p>
    <w:p w14:paraId="45E0F93B" w14:textId="2F7174F5" w:rsidR="00411D07" w:rsidRPr="00893755" w:rsidRDefault="00411D07" w:rsidP="00411D07">
      <w:pPr>
        <w:ind w:left="540" w:hanging="540"/>
        <w:jc w:val="thaiDistribute"/>
        <w:rPr>
          <w:rFonts w:cs="Cordia New"/>
          <w:spacing w:val="-2"/>
          <w:sz w:val="26"/>
          <w:szCs w:val="26"/>
        </w:rPr>
      </w:pPr>
      <w:r w:rsidRPr="00893755">
        <w:rPr>
          <w:rFonts w:cs="Cordia New"/>
          <w:color w:val="CF4A02"/>
          <w:sz w:val="26"/>
          <w:szCs w:val="26"/>
        </w:rPr>
        <w:t xml:space="preserve">(a) </w:t>
      </w:r>
      <w:r w:rsidRPr="00893755">
        <w:rPr>
          <w:rFonts w:cs="Cordia New"/>
          <w:color w:val="CF4A02"/>
          <w:sz w:val="26"/>
          <w:szCs w:val="26"/>
        </w:rPr>
        <w:tab/>
        <w:t xml:space="preserve">Financial instruments in level </w:t>
      </w:r>
      <w:r w:rsidR="00C64A6F" w:rsidRPr="00C64A6F">
        <w:rPr>
          <w:rFonts w:cs="Cordia New"/>
          <w:color w:val="CF4A02"/>
          <w:sz w:val="26"/>
          <w:szCs w:val="26"/>
        </w:rPr>
        <w:t>1</w:t>
      </w:r>
    </w:p>
    <w:p w14:paraId="62C61FC1" w14:textId="77777777" w:rsidR="00411D07" w:rsidRPr="00893755" w:rsidRDefault="00411D07" w:rsidP="00411D07">
      <w:pPr>
        <w:ind w:left="540"/>
        <w:jc w:val="thaiDistribute"/>
        <w:rPr>
          <w:rFonts w:cs="Cordia New"/>
          <w:spacing w:val="-2"/>
          <w:sz w:val="26"/>
          <w:szCs w:val="26"/>
        </w:rPr>
      </w:pPr>
    </w:p>
    <w:p w14:paraId="65BD085A" w14:textId="64246CB6" w:rsidR="00411D07" w:rsidRPr="00893755" w:rsidRDefault="00411D07" w:rsidP="00411D07">
      <w:pPr>
        <w:ind w:left="540"/>
        <w:jc w:val="thaiDistribute"/>
        <w:rPr>
          <w:rFonts w:cs="Cordia New"/>
          <w:spacing w:val="-2"/>
          <w:sz w:val="26"/>
          <w:szCs w:val="26"/>
        </w:rPr>
      </w:pPr>
      <w:r w:rsidRPr="00893755">
        <w:rPr>
          <w:rFonts w:cs="Cordia New"/>
          <w:spacing w:val="-2"/>
          <w:sz w:val="26"/>
          <w:szCs w:val="26"/>
        </w:rPr>
        <w:t xml:space="preserve">The fair value of financial instruments traded in active markets is based on quoted market prices on the statement of financial position date referring to the Stock Exchange of Thailand and Australian Securities Exchange. The quoted market price used for financial assets held by the Group is the closing price. These instruments are included in Level </w:t>
      </w:r>
      <w:r w:rsidR="00C64A6F" w:rsidRPr="00C64A6F">
        <w:rPr>
          <w:rFonts w:cs="Cordia New"/>
          <w:spacing w:val="-2"/>
          <w:sz w:val="26"/>
          <w:szCs w:val="26"/>
        </w:rPr>
        <w:t>1</w:t>
      </w:r>
      <w:r w:rsidRPr="00893755">
        <w:rPr>
          <w:rFonts w:cs="Cordia New"/>
          <w:spacing w:val="-2"/>
          <w:sz w:val="26"/>
          <w:szCs w:val="26"/>
        </w:rPr>
        <w:t>.</w:t>
      </w:r>
    </w:p>
    <w:p w14:paraId="1FF64B59" w14:textId="77777777" w:rsidR="00411D07" w:rsidRPr="00893755" w:rsidRDefault="00411D07" w:rsidP="00411D07">
      <w:pPr>
        <w:ind w:left="540"/>
        <w:jc w:val="thaiDistribute"/>
        <w:rPr>
          <w:rFonts w:cs="Cordia New"/>
          <w:spacing w:val="-2"/>
          <w:sz w:val="26"/>
          <w:szCs w:val="26"/>
        </w:rPr>
      </w:pPr>
    </w:p>
    <w:p w14:paraId="46B56954" w14:textId="5C70556F" w:rsidR="00411D07" w:rsidRPr="00893755" w:rsidRDefault="00411D07" w:rsidP="00411D07">
      <w:pPr>
        <w:ind w:left="540" w:hanging="540"/>
        <w:jc w:val="thaiDistribute"/>
        <w:rPr>
          <w:rFonts w:cs="Cordia New"/>
          <w:spacing w:val="-2"/>
          <w:sz w:val="26"/>
          <w:szCs w:val="26"/>
        </w:rPr>
      </w:pPr>
      <w:r w:rsidRPr="00893755">
        <w:rPr>
          <w:rFonts w:cs="Cordia New"/>
          <w:color w:val="CF4A02"/>
          <w:sz w:val="26"/>
          <w:szCs w:val="26"/>
        </w:rPr>
        <w:t xml:space="preserve">(b) </w:t>
      </w:r>
      <w:r w:rsidRPr="00893755">
        <w:rPr>
          <w:rFonts w:cs="Cordia New"/>
          <w:color w:val="CF4A02"/>
          <w:sz w:val="26"/>
          <w:szCs w:val="26"/>
        </w:rPr>
        <w:tab/>
        <w:t xml:space="preserve">Financial instruments in level </w:t>
      </w:r>
      <w:r w:rsidR="00C64A6F" w:rsidRPr="00C64A6F">
        <w:rPr>
          <w:rFonts w:cs="Cordia New"/>
          <w:color w:val="CF4A02"/>
          <w:sz w:val="26"/>
          <w:szCs w:val="26"/>
        </w:rPr>
        <w:t>2</w:t>
      </w:r>
    </w:p>
    <w:p w14:paraId="389686BF" w14:textId="77777777" w:rsidR="00411D07" w:rsidRPr="00893755" w:rsidRDefault="00411D07" w:rsidP="00411D07">
      <w:pPr>
        <w:ind w:left="540"/>
        <w:jc w:val="thaiDistribute"/>
        <w:rPr>
          <w:rFonts w:cs="Cordia New"/>
          <w:spacing w:val="-2"/>
          <w:sz w:val="26"/>
          <w:szCs w:val="26"/>
        </w:rPr>
      </w:pPr>
    </w:p>
    <w:p w14:paraId="01BC0EF4" w14:textId="42CBC9F0" w:rsidR="00411D07" w:rsidRPr="00893755" w:rsidRDefault="00411D07" w:rsidP="00411D07">
      <w:pPr>
        <w:ind w:left="540"/>
        <w:jc w:val="thaiDistribute"/>
        <w:rPr>
          <w:rFonts w:cs="Cordia New"/>
          <w:spacing w:val="-2"/>
          <w:sz w:val="26"/>
          <w:szCs w:val="26"/>
        </w:rPr>
      </w:pPr>
      <w:r w:rsidRPr="00893755">
        <w:rPr>
          <w:rFonts w:cs="Cordia New"/>
          <w:spacing w:val="-2"/>
          <w:sz w:val="26"/>
          <w:szCs w:val="26"/>
        </w:rPr>
        <w:t xml:space="preserve">The fair value of financial instruments that are not traded in an active market (for example, over-the-counter derivatives) is determined by using valuation techniques. These valuation techniques maximise the use of observable market data where it is available and rely as little as possible on entity specific estimates. If all significant inputs required to fair value an instrument are observable, the instrument is included in level </w:t>
      </w:r>
      <w:r w:rsidR="00C64A6F" w:rsidRPr="00C64A6F">
        <w:rPr>
          <w:rFonts w:cs="Cordia New"/>
          <w:spacing w:val="-2"/>
          <w:sz w:val="26"/>
          <w:szCs w:val="26"/>
        </w:rPr>
        <w:t>2</w:t>
      </w:r>
      <w:r w:rsidRPr="00893755">
        <w:rPr>
          <w:rFonts w:cs="Cordia New"/>
          <w:spacing w:val="-2"/>
          <w:sz w:val="26"/>
          <w:szCs w:val="26"/>
        </w:rPr>
        <w:t>.</w:t>
      </w:r>
    </w:p>
    <w:p w14:paraId="269657A5" w14:textId="77777777" w:rsidR="00411D07" w:rsidRPr="00893755" w:rsidRDefault="00411D07" w:rsidP="00411D07">
      <w:pPr>
        <w:ind w:left="540"/>
        <w:jc w:val="thaiDistribute"/>
        <w:rPr>
          <w:rFonts w:cs="Cordia New"/>
          <w:spacing w:val="-2"/>
          <w:sz w:val="26"/>
          <w:szCs w:val="26"/>
        </w:rPr>
      </w:pPr>
    </w:p>
    <w:p w14:paraId="70AD26D6" w14:textId="77777777" w:rsidR="00411D07" w:rsidRPr="00893755" w:rsidRDefault="00411D07" w:rsidP="00411D07">
      <w:pPr>
        <w:ind w:left="540"/>
        <w:jc w:val="thaiDistribute"/>
        <w:rPr>
          <w:rFonts w:cs="Cordia New"/>
          <w:spacing w:val="-2"/>
          <w:sz w:val="26"/>
          <w:szCs w:val="26"/>
        </w:rPr>
      </w:pPr>
      <w:r w:rsidRPr="00893755">
        <w:rPr>
          <w:rFonts w:cs="Cordia New"/>
          <w:spacing w:val="-2"/>
          <w:sz w:val="26"/>
          <w:szCs w:val="26"/>
        </w:rPr>
        <w:t>Specific valuation techniques used to value financial instruments include:</w:t>
      </w:r>
    </w:p>
    <w:p w14:paraId="3DB7E50A" w14:textId="77777777" w:rsidR="00411D07" w:rsidRPr="00893755" w:rsidRDefault="00411D07" w:rsidP="00411D07">
      <w:pPr>
        <w:ind w:left="900" w:hanging="360"/>
        <w:jc w:val="thaiDistribute"/>
        <w:rPr>
          <w:rFonts w:cs="Cordia New"/>
          <w:sz w:val="26"/>
          <w:szCs w:val="26"/>
        </w:rPr>
      </w:pPr>
      <w:r w:rsidRPr="00893755">
        <w:rPr>
          <w:rFonts w:cs="Cordia New"/>
          <w:sz w:val="26"/>
          <w:szCs w:val="26"/>
        </w:rPr>
        <w:t>-</w:t>
      </w:r>
      <w:r w:rsidRPr="00893755">
        <w:rPr>
          <w:rFonts w:cs="Cordia New"/>
          <w:sz w:val="26"/>
          <w:szCs w:val="26"/>
        </w:rPr>
        <w:tab/>
        <w:t>Quoted market prices or dealer quotes for similar instruments.</w:t>
      </w:r>
    </w:p>
    <w:p w14:paraId="52DA8FDE" w14:textId="77777777" w:rsidR="00411D07" w:rsidRPr="00893755" w:rsidRDefault="00411D07" w:rsidP="00411D07">
      <w:pPr>
        <w:ind w:left="900" w:hanging="360"/>
        <w:jc w:val="thaiDistribute"/>
        <w:rPr>
          <w:rFonts w:cs="Cordia New"/>
          <w:sz w:val="26"/>
          <w:szCs w:val="26"/>
        </w:rPr>
      </w:pPr>
      <w:r w:rsidRPr="00893755">
        <w:rPr>
          <w:rFonts w:cs="Cordia New"/>
          <w:sz w:val="26"/>
          <w:szCs w:val="26"/>
        </w:rPr>
        <w:t>-</w:t>
      </w:r>
      <w:r w:rsidRPr="00893755">
        <w:rPr>
          <w:rFonts w:cs="Cordia New"/>
          <w:sz w:val="26"/>
          <w:szCs w:val="26"/>
        </w:rPr>
        <w:tab/>
        <w:t>The fair value of interest rate swaps is calculated as the present value of the estimated future cash flows based on observable yield curves.</w:t>
      </w:r>
    </w:p>
    <w:p w14:paraId="25CE0C52" w14:textId="77777777" w:rsidR="00411D07" w:rsidRPr="00893755" w:rsidRDefault="00411D07" w:rsidP="00411D07">
      <w:pPr>
        <w:ind w:left="900" w:hanging="360"/>
        <w:jc w:val="thaiDistribute"/>
        <w:rPr>
          <w:rFonts w:cs="Cordia New"/>
          <w:sz w:val="26"/>
          <w:szCs w:val="26"/>
        </w:rPr>
      </w:pPr>
      <w:r w:rsidRPr="00893755">
        <w:rPr>
          <w:rFonts w:cs="Cordia New"/>
          <w:sz w:val="26"/>
          <w:szCs w:val="26"/>
        </w:rPr>
        <w:t>-</w:t>
      </w:r>
      <w:r w:rsidRPr="00893755">
        <w:rPr>
          <w:rFonts w:cs="Cordia New"/>
          <w:sz w:val="26"/>
          <w:szCs w:val="26"/>
        </w:rPr>
        <w:tab/>
        <w:t>The fair value of forward foreign exchange contracts is determined by using forward exchange rates on the statement of financial position date, with the resulting value discounted back to present value.</w:t>
      </w:r>
    </w:p>
    <w:p w14:paraId="6CBB6301" w14:textId="02FBF51A" w:rsidR="00411D07" w:rsidRPr="00893755" w:rsidRDefault="00411D07" w:rsidP="00411D07">
      <w:pPr>
        <w:ind w:left="900" w:hanging="360"/>
        <w:jc w:val="thaiDistribute"/>
        <w:rPr>
          <w:rFonts w:cs="Cordia New"/>
          <w:sz w:val="26"/>
          <w:szCs w:val="26"/>
        </w:rPr>
      </w:pPr>
      <w:r w:rsidRPr="00893755">
        <w:rPr>
          <w:rFonts w:cs="Cordia New"/>
          <w:sz w:val="26"/>
          <w:szCs w:val="26"/>
        </w:rPr>
        <w:t>-</w:t>
      </w:r>
      <w:r w:rsidRPr="00893755">
        <w:rPr>
          <w:rFonts w:cs="Cordia New"/>
          <w:sz w:val="26"/>
          <w:szCs w:val="26"/>
        </w:rPr>
        <w:tab/>
        <w:t>The fair value of coal</w:t>
      </w:r>
      <w:r w:rsidR="00CB11D1" w:rsidRPr="00893755">
        <w:rPr>
          <w:rFonts w:cs="Cordia New"/>
          <w:sz w:val="26"/>
          <w:szCs w:val="26"/>
        </w:rPr>
        <w:t xml:space="preserve"> swap contract, fuel swap contract, natural gas swap contract and electricity </w:t>
      </w:r>
      <w:r w:rsidR="00A129A7">
        <w:rPr>
          <w:rFonts w:cs="Cordia New"/>
          <w:sz w:val="26"/>
          <w:szCs w:val="26"/>
        </w:rPr>
        <w:t>forward</w:t>
      </w:r>
      <w:r w:rsidR="00CB11D1" w:rsidRPr="00893755">
        <w:rPr>
          <w:rFonts w:cs="Cordia New"/>
          <w:sz w:val="26"/>
          <w:szCs w:val="26"/>
        </w:rPr>
        <w:t xml:space="preserve"> contract</w:t>
      </w:r>
      <w:r w:rsidR="00A129A7">
        <w:rPr>
          <w:rFonts w:cs="Cordia New"/>
          <w:sz w:val="26"/>
          <w:szCs w:val="26"/>
        </w:rPr>
        <w:t>s</w:t>
      </w:r>
      <w:r w:rsidRPr="00893755">
        <w:rPr>
          <w:rFonts w:cs="Cordia New"/>
          <w:sz w:val="26"/>
          <w:szCs w:val="26"/>
        </w:rPr>
        <w:t xml:space="preserve"> is determined by using forward price on the statement of financial position date, with the resulting value discounted back to present value.</w:t>
      </w:r>
    </w:p>
    <w:p w14:paraId="6BD2068F" w14:textId="77777777" w:rsidR="00411D07" w:rsidRPr="00893755" w:rsidRDefault="00411D07" w:rsidP="00411D07">
      <w:pPr>
        <w:ind w:left="900" w:hanging="360"/>
        <w:jc w:val="thaiDistribute"/>
        <w:rPr>
          <w:rFonts w:cs="Cordia New"/>
          <w:sz w:val="26"/>
          <w:szCs w:val="26"/>
        </w:rPr>
      </w:pPr>
      <w:r w:rsidRPr="00893755">
        <w:rPr>
          <w:rFonts w:cs="Cordia New"/>
          <w:sz w:val="26"/>
          <w:szCs w:val="26"/>
        </w:rPr>
        <w:t>-</w:t>
      </w:r>
      <w:r w:rsidRPr="00893755">
        <w:rPr>
          <w:rFonts w:cs="Cordia New"/>
          <w:sz w:val="26"/>
          <w:szCs w:val="26"/>
        </w:rPr>
        <w:tab/>
      </w:r>
      <w:r w:rsidRPr="00893755">
        <w:rPr>
          <w:rFonts w:cs="Cordia New"/>
          <w:spacing w:val="-2"/>
          <w:sz w:val="26"/>
          <w:szCs w:val="26"/>
        </w:rPr>
        <w:t>Fair value of debt instruments and note receivables is determined from discounted contractual cash flows where discount rate quoted in an active market.</w:t>
      </w:r>
    </w:p>
    <w:p w14:paraId="73529D0C" w14:textId="79103B08" w:rsidR="00411D07" w:rsidRPr="00893755" w:rsidRDefault="00411D07" w:rsidP="00411D07">
      <w:pPr>
        <w:ind w:left="900" w:hanging="360"/>
        <w:jc w:val="thaiDistribute"/>
        <w:rPr>
          <w:rFonts w:cs="Cordia New"/>
          <w:sz w:val="26"/>
          <w:szCs w:val="26"/>
        </w:rPr>
      </w:pPr>
      <w:r w:rsidRPr="00893755">
        <w:rPr>
          <w:rFonts w:cs="Cordia New"/>
          <w:sz w:val="26"/>
          <w:szCs w:val="26"/>
        </w:rPr>
        <w:t>-</w:t>
      </w:r>
      <w:r w:rsidRPr="00893755">
        <w:rPr>
          <w:rFonts w:cs="Cordia New"/>
          <w:sz w:val="26"/>
          <w:szCs w:val="26"/>
        </w:rPr>
        <w:tab/>
        <w:t>Other techniques, such as discounted cash flow analysis, are used to determine fair value for the remaining financial instruments.</w:t>
      </w:r>
    </w:p>
    <w:p w14:paraId="435FD45D" w14:textId="3AB972DC" w:rsidR="00411D07" w:rsidRPr="00893755" w:rsidRDefault="00411D07" w:rsidP="00411D07">
      <w:pPr>
        <w:ind w:left="540"/>
        <w:jc w:val="thaiDistribute"/>
        <w:rPr>
          <w:rFonts w:cs="Cordia New"/>
          <w:sz w:val="26"/>
          <w:szCs w:val="26"/>
        </w:rPr>
      </w:pPr>
    </w:p>
    <w:p w14:paraId="1BA72B2F" w14:textId="77777777" w:rsidR="00D80554" w:rsidRPr="00893755" w:rsidRDefault="00D80554" w:rsidP="00411D07">
      <w:pPr>
        <w:ind w:left="540"/>
        <w:jc w:val="thaiDistribute"/>
        <w:rPr>
          <w:rFonts w:cs="Cordia New"/>
          <w:sz w:val="26"/>
          <w:szCs w:val="26"/>
        </w:rPr>
        <w:sectPr w:rsidR="00D80554" w:rsidRPr="00893755" w:rsidSect="00031770">
          <w:pgSz w:w="11907" w:h="16834" w:code="9"/>
          <w:pgMar w:top="1440" w:right="720" w:bottom="720" w:left="1728" w:header="706" w:footer="576" w:gutter="0"/>
          <w:cols w:space="720"/>
        </w:sectPr>
      </w:pPr>
    </w:p>
    <w:p w14:paraId="53AC5D30" w14:textId="05375FC0" w:rsidR="001B4A56" w:rsidRPr="00893755" w:rsidRDefault="001B4A56" w:rsidP="001B4A56">
      <w:pPr>
        <w:ind w:left="540" w:hanging="540"/>
        <w:jc w:val="thaiDistribute"/>
        <w:rPr>
          <w:rFonts w:cs="Cordia New"/>
          <w:color w:val="CF4A02"/>
          <w:sz w:val="26"/>
          <w:szCs w:val="26"/>
        </w:rPr>
      </w:pPr>
      <w:r w:rsidRPr="00893755">
        <w:rPr>
          <w:rFonts w:cs="Cordia New"/>
          <w:color w:val="CF4A02"/>
          <w:sz w:val="26"/>
          <w:szCs w:val="26"/>
        </w:rPr>
        <w:lastRenderedPageBreak/>
        <w:t xml:space="preserve">(c) </w:t>
      </w:r>
      <w:r w:rsidRPr="00893755">
        <w:rPr>
          <w:rFonts w:cs="Cordia New"/>
          <w:color w:val="CF4A02"/>
          <w:sz w:val="26"/>
          <w:szCs w:val="26"/>
        </w:rPr>
        <w:tab/>
        <w:t xml:space="preserve">Financial instruments in level </w:t>
      </w:r>
      <w:r w:rsidR="00C64A6F" w:rsidRPr="00C64A6F">
        <w:rPr>
          <w:rFonts w:cs="Cordia New"/>
          <w:color w:val="CF4A02"/>
          <w:sz w:val="26"/>
          <w:szCs w:val="26"/>
        </w:rPr>
        <w:t>3</w:t>
      </w:r>
    </w:p>
    <w:p w14:paraId="167FE404" w14:textId="77777777" w:rsidR="001B4A56" w:rsidRPr="00796DBE" w:rsidRDefault="001B4A56" w:rsidP="001B4A56">
      <w:pPr>
        <w:ind w:left="540"/>
        <w:jc w:val="thaiDistribute"/>
        <w:rPr>
          <w:rFonts w:cs="Cordia New"/>
          <w:sz w:val="12"/>
          <w:szCs w:val="12"/>
        </w:rPr>
      </w:pPr>
    </w:p>
    <w:p w14:paraId="435B354F" w14:textId="77777777" w:rsidR="001B4A56" w:rsidRPr="00893755" w:rsidRDefault="001B4A56" w:rsidP="001B4A56">
      <w:pPr>
        <w:ind w:left="540"/>
        <w:jc w:val="thaiDistribute"/>
        <w:rPr>
          <w:rFonts w:cs="Cordia New"/>
          <w:sz w:val="26"/>
          <w:szCs w:val="26"/>
        </w:rPr>
      </w:pPr>
      <w:r w:rsidRPr="00893755">
        <w:rPr>
          <w:rFonts w:cs="Cordia New"/>
          <w:sz w:val="26"/>
          <w:szCs w:val="26"/>
        </w:rPr>
        <w:t xml:space="preserve">The fair value of financial instruments is not based on observable market data.  </w:t>
      </w:r>
    </w:p>
    <w:p w14:paraId="0D1BE765" w14:textId="77777777" w:rsidR="001B4A56" w:rsidRPr="00796DBE" w:rsidRDefault="001B4A56" w:rsidP="00411D07">
      <w:pPr>
        <w:ind w:left="540"/>
        <w:jc w:val="thaiDistribute"/>
        <w:rPr>
          <w:rFonts w:cs="Cordia New"/>
          <w:sz w:val="12"/>
          <w:szCs w:val="12"/>
        </w:rPr>
      </w:pPr>
    </w:p>
    <w:p w14:paraId="3E873A2E" w14:textId="7C73E655" w:rsidR="00411D07" w:rsidRPr="00893755" w:rsidRDefault="00411D07" w:rsidP="00411D07">
      <w:pPr>
        <w:ind w:left="540"/>
        <w:jc w:val="thaiDistribute"/>
        <w:rPr>
          <w:rFonts w:cs="Cordia New"/>
          <w:sz w:val="26"/>
          <w:szCs w:val="26"/>
        </w:rPr>
      </w:pPr>
      <w:r w:rsidRPr="00893755">
        <w:rPr>
          <w:rFonts w:cs="Cordia New"/>
          <w:sz w:val="26"/>
          <w:szCs w:val="26"/>
        </w:rPr>
        <w:t xml:space="preserve">The following table presents the </w:t>
      </w:r>
      <w:r w:rsidR="00D80554" w:rsidRPr="00893755">
        <w:rPr>
          <w:rFonts w:cs="Cordia New"/>
          <w:sz w:val="26"/>
          <w:szCs w:val="26"/>
        </w:rPr>
        <w:t xml:space="preserve">significant </w:t>
      </w:r>
      <w:r w:rsidRPr="00893755">
        <w:rPr>
          <w:rFonts w:cs="Cordia New"/>
          <w:sz w:val="26"/>
          <w:szCs w:val="26"/>
        </w:rPr>
        <w:t xml:space="preserve">changes in level </w:t>
      </w:r>
      <w:r w:rsidR="00C64A6F" w:rsidRPr="00C64A6F">
        <w:rPr>
          <w:rFonts w:cs="Cordia New"/>
          <w:sz w:val="26"/>
          <w:szCs w:val="26"/>
        </w:rPr>
        <w:t>3</w:t>
      </w:r>
      <w:r w:rsidR="00C33E74" w:rsidRPr="00893755">
        <w:rPr>
          <w:rFonts w:cs="Cordia New"/>
          <w:sz w:val="26"/>
          <w:szCs w:val="26"/>
        </w:rPr>
        <w:t xml:space="preserve"> </w:t>
      </w:r>
      <w:r w:rsidR="00D80554" w:rsidRPr="00893755">
        <w:rPr>
          <w:rFonts w:cs="Cordia New"/>
          <w:sz w:val="26"/>
          <w:szCs w:val="26"/>
        </w:rPr>
        <w:t>items</w:t>
      </w:r>
      <w:r w:rsidR="00C33E74" w:rsidRPr="00893755">
        <w:rPr>
          <w:rFonts w:cs="Cordia New"/>
          <w:sz w:val="26"/>
          <w:szCs w:val="26"/>
        </w:rPr>
        <w:t>:</w:t>
      </w:r>
    </w:p>
    <w:p w14:paraId="3C47C337" w14:textId="77777777" w:rsidR="00685621" w:rsidRPr="00796DBE" w:rsidRDefault="00685621" w:rsidP="00411D07">
      <w:pPr>
        <w:ind w:left="540"/>
        <w:jc w:val="thaiDistribute"/>
        <w:rPr>
          <w:rFonts w:cs="Cordia New"/>
          <w:sz w:val="12"/>
          <w:szCs w:val="12"/>
        </w:rPr>
      </w:pPr>
    </w:p>
    <w:tbl>
      <w:tblPr>
        <w:tblW w:w="15408" w:type="dxa"/>
        <w:tblLayout w:type="fixed"/>
        <w:tblLook w:val="04A0" w:firstRow="1" w:lastRow="0" w:firstColumn="1" w:lastColumn="0" w:noHBand="0" w:noVBand="1"/>
      </w:tblPr>
      <w:tblGrid>
        <w:gridCol w:w="5040"/>
        <w:gridCol w:w="1296"/>
        <w:gridCol w:w="1296"/>
        <w:gridCol w:w="1296"/>
        <w:gridCol w:w="1296"/>
        <w:gridCol w:w="1296"/>
        <w:gridCol w:w="1296"/>
        <w:gridCol w:w="1296"/>
        <w:gridCol w:w="1296"/>
      </w:tblGrid>
      <w:tr w:rsidR="0093108E" w:rsidRPr="00893755" w14:paraId="49CDD3DF" w14:textId="77777777" w:rsidTr="00796DBE">
        <w:tc>
          <w:tcPr>
            <w:tcW w:w="5040" w:type="dxa"/>
            <w:shd w:val="clear" w:color="auto" w:fill="auto"/>
          </w:tcPr>
          <w:p w14:paraId="003A23A7" w14:textId="77777777" w:rsidR="0093108E" w:rsidRPr="00893755" w:rsidRDefault="0093108E" w:rsidP="00796DBE">
            <w:pPr>
              <w:suppressAutoHyphens/>
              <w:ind w:left="521"/>
              <w:rPr>
                <w:rFonts w:cs="Cordia New"/>
              </w:rPr>
            </w:pPr>
          </w:p>
        </w:tc>
        <w:tc>
          <w:tcPr>
            <w:tcW w:w="10368" w:type="dxa"/>
            <w:gridSpan w:val="8"/>
            <w:tcBorders>
              <w:top w:val="single" w:sz="4" w:space="0" w:color="auto"/>
              <w:bottom w:val="single" w:sz="4" w:space="0" w:color="auto"/>
            </w:tcBorders>
            <w:vAlign w:val="bottom"/>
          </w:tcPr>
          <w:p w14:paraId="51767E08" w14:textId="77777777" w:rsidR="0093108E" w:rsidRPr="00893755" w:rsidRDefault="0093108E" w:rsidP="00796DBE">
            <w:pPr>
              <w:tabs>
                <w:tab w:val="decimal" w:pos="10148"/>
              </w:tabs>
              <w:suppressAutoHyphens/>
              <w:ind w:right="-72"/>
              <w:jc w:val="both"/>
              <w:rPr>
                <w:rFonts w:cs="Cordia New"/>
                <w:b/>
                <w:bCs/>
              </w:rPr>
            </w:pPr>
            <w:r w:rsidRPr="00893755">
              <w:rPr>
                <w:rFonts w:cs="Cordia New"/>
                <w:b/>
                <w:bCs/>
              </w:rPr>
              <w:t>Consolidated financial statements</w:t>
            </w:r>
          </w:p>
        </w:tc>
      </w:tr>
      <w:tr w:rsidR="0093108E" w:rsidRPr="00893755" w14:paraId="504C3D40" w14:textId="77777777" w:rsidTr="00796DBE">
        <w:tc>
          <w:tcPr>
            <w:tcW w:w="5040" w:type="dxa"/>
            <w:shd w:val="clear" w:color="auto" w:fill="auto"/>
          </w:tcPr>
          <w:p w14:paraId="7845E780" w14:textId="77777777" w:rsidR="0093108E" w:rsidRPr="00893755" w:rsidRDefault="0093108E" w:rsidP="00796DBE">
            <w:pPr>
              <w:suppressAutoHyphens/>
              <w:ind w:left="521"/>
              <w:rPr>
                <w:rFonts w:cs="Cordia New"/>
              </w:rPr>
            </w:pPr>
          </w:p>
        </w:tc>
        <w:tc>
          <w:tcPr>
            <w:tcW w:w="2592" w:type="dxa"/>
            <w:gridSpan w:val="2"/>
            <w:tcBorders>
              <w:top w:val="single" w:sz="4" w:space="0" w:color="auto"/>
              <w:bottom w:val="single" w:sz="4" w:space="0" w:color="auto"/>
            </w:tcBorders>
            <w:vAlign w:val="bottom"/>
          </w:tcPr>
          <w:p w14:paraId="2CCF235F" w14:textId="77777777" w:rsidR="0093108E" w:rsidRPr="00893755" w:rsidRDefault="0093108E" w:rsidP="00796DBE">
            <w:pPr>
              <w:tabs>
                <w:tab w:val="decimal" w:pos="2377"/>
              </w:tabs>
              <w:suppressAutoHyphens/>
              <w:ind w:right="-72"/>
              <w:jc w:val="both"/>
              <w:rPr>
                <w:rFonts w:cs="Cordia New"/>
                <w:b/>
                <w:bCs/>
              </w:rPr>
            </w:pPr>
            <w:r w:rsidRPr="00893755">
              <w:rPr>
                <w:rFonts w:cs="Cordia New"/>
                <w:b/>
                <w:bCs/>
              </w:rPr>
              <w:t>Investment in equity instruments</w:t>
            </w:r>
          </w:p>
        </w:tc>
        <w:tc>
          <w:tcPr>
            <w:tcW w:w="2592" w:type="dxa"/>
            <w:gridSpan w:val="2"/>
            <w:tcBorders>
              <w:top w:val="single" w:sz="4" w:space="0" w:color="auto"/>
              <w:bottom w:val="single" w:sz="4" w:space="0" w:color="auto"/>
            </w:tcBorders>
            <w:vAlign w:val="bottom"/>
          </w:tcPr>
          <w:p w14:paraId="218CAF62" w14:textId="77777777" w:rsidR="0093108E" w:rsidRPr="00893755" w:rsidRDefault="0093108E" w:rsidP="00796DBE">
            <w:pPr>
              <w:tabs>
                <w:tab w:val="decimal" w:pos="2377"/>
              </w:tabs>
              <w:suppressAutoHyphens/>
              <w:ind w:right="-72"/>
              <w:jc w:val="both"/>
              <w:rPr>
                <w:rFonts w:cs="Cordia New"/>
                <w:b/>
                <w:bCs/>
              </w:rPr>
            </w:pPr>
            <w:r w:rsidRPr="00893755">
              <w:rPr>
                <w:rFonts w:cs="Cordia New"/>
                <w:b/>
                <w:bCs/>
              </w:rPr>
              <w:t xml:space="preserve">Contingent liabilities from </w:t>
            </w:r>
            <w:r w:rsidRPr="00893755">
              <w:rPr>
                <w:rFonts w:cs="Cordia New"/>
                <w:b/>
                <w:bCs/>
              </w:rPr>
              <w:br/>
              <w:t>asset acquisition</w:t>
            </w:r>
          </w:p>
        </w:tc>
        <w:tc>
          <w:tcPr>
            <w:tcW w:w="2592" w:type="dxa"/>
            <w:gridSpan w:val="2"/>
            <w:tcBorders>
              <w:top w:val="single" w:sz="4" w:space="0" w:color="auto"/>
              <w:bottom w:val="single" w:sz="4" w:space="0" w:color="auto"/>
            </w:tcBorders>
            <w:vAlign w:val="bottom"/>
          </w:tcPr>
          <w:p w14:paraId="2D30FB19" w14:textId="77777777" w:rsidR="0093108E" w:rsidRPr="00893755" w:rsidRDefault="0093108E" w:rsidP="00796DBE">
            <w:pPr>
              <w:tabs>
                <w:tab w:val="decimal" w:pos="2377"/>
              </w:tabs>
              <w:suppressAutoHyphens/>
              <w:ind w:right="-72"/>
              <w:jc w:val="both"/>
              <w:rPr>
                <w:rFonts w:cs="Cordia New"/>
                <w:b/>
                <w:bCs/>
              </w:rPr>
            </w:pPr>
            <w:r w:rsidRPr="00893755">
              <w:rPr>
                <w:rFonts w:cs="Cordia New"/>
                <w:b/>
                <w:bCs/>
              </w:rPr>
              <w:t>Put option over non-controlling interest</w:t>
            </w:r>
          </w:p>
        </w:tc>
        <w:tc>
          <w:tcPr>
            <w:tcW w:w="2592" w:type="dxa"/>
            <w:gridSpan w:val="2"/>
            <w:tcBorders>
              <w:top w:val="single" w:sz="4" w:space="0" w:color="auto"/>
              <w:bottom w:val="single" w:sz="4" w:space="0" w:color="auto"/>
            </w:tcBorders>
            <w:vAlign w:val="bottom"/>
          </w:tcPr>
          <w:p w14:paraId="4B1DC646" w14:textId="6C6DDE4E" w:rsidR="0093108E" w:rsidRPr="00893755" w:rsidRDefault="0093108E" w:rsidP="00796DBE">
            <w:pPr>
              <w:tabs>
                <w:tab w:val="decimal" w:pos="2377"/>
              </w:tabs>
              <w:suppressAutoHyphens/>
              <w:ind w:right="-72"/>
              <w:jc w:val="both"/>
              <w:rPr>
                <w:rFonts w:cs="Cordia New"/>
                <w:b/>
                <w:bCs/>
              </w:rPr>
            </w:pPr>
            <w:r w:rsidRPr="00893755">
              <w:rPr>
                <w:rFonts w:cs="Cordia New"/>
                <w:b/>
                <w:bCs/>
              </w:rPr>
              <w:t>Electricity swaption</w:t>
            </w:r>
          </w:p>
        </w:tc>
      </w:tr>
      <w:tr w:rsidR="0093108E" w:rsidRPr="00893755" w14:paraId="46A077C7" w14:textId="77777777" w:rsidTr="00796DBE">
        <w:tc>
          <w:tcPr>
            <w:tcW w:w="5040" w:type="dxa"/>
            <w:shd w:val="clear" w:color="auto" w:fill="auto"/>
          </w:tcPr>
          <w:p w14:paraId="17D6A794" w14:textId="77777777" w:rsidR="0093108E" w:rsidRPr="00893755" w:rsidRDefault="0093108E" w:rsidP="00796DBE">
            <w:pPr>
              <w:suppressAutoHyphens/>
              <w:ind w:left="521"/>
              <w:rPr>
                <w:rFonts w:cs="Cordia New"/>
              </w:rPr>
            </w:pPr>
          </w:p>
        </w:tc>
        <w:tc>
          <w:tcPr>
            <w:tcW w:w="1296" w:type="dxa"/>
            <w:tcBorders>
              <w:top w:val="single" w:sz="4" w:space="0" w:color="auto"/>
              <w:bottom w:val="single" w:sz="4" w:space="0" w:color="auto"/>
            </w:tcBorders>
            <w:vAlign w:val="bottom"/>
          </w:tcPr>
          <w:p w14:paraId="20E79EC0" w14:textId="7A7822A5" w:rsidR="0093108E" w:rsidRPr="00893755" w:rsidRDefault="0093108E" w:rsidP="00796DBE">
            <w:pPr>
              <w:tabs>
                <w:tab w:val="decimal" w:pos="1086"/>
              </w:tabs>
              <w:suppressAutoHyphens/>
              <w:ind w:right="-72"/>
              <w:jc w:val="both"/>
              <w:rPr>
                <w:rFonts w:cs="Cordia New"/>
                <w:b/>
                <w:bCs/>
              </w:rPr>
            </w:pPr>
            <w:r w:rsidRPr="00893755">
              <w:rPr>
                <w:rFonts w:cs="Cordia New"/>
                <w:b/>
                <w:bCs/>
              </w:rPr>
              <w:t>US Dollar’</w:t>
            </w:r>
            <w:r w:rsidR="00C64A6F" w:rsidRPr="00C64A6F">
              <w:rPr>
                <w:rFonts w:cs="Cordia New"/>
                <w:b/>
                <w:bCs/>
              </w:rPr>
              <w:t>000</w:t>
            </w:r>
          </w:p>
        </w:tc>
        <w:tc>
          <w:tcPr>
            <w:tcW w:w="1296" w:type="dxa"/>
            <w:tcBorders>
              <w:top w:val="single" w:sz="4" w:space="0" w:color="auto"/>
              <w:bottom w:val="single" w:sz="4" w:space="0" w:color="auto"/>
            </w:tcBorders>
            <w:shd w:val="clear" w:color="auto" w:fill="auto"/>
            <w:vAlign w:val="bottom"/>
          </w:tcPr>
          <w:p w14:paraId="70C1F840" w14:textId="3C29974A" w:rsidR="0093108E" w:rsidRPr="00893755" w:rsidRDefault="0093108E" w:rsidP="00796DBE">
            <w:pPr>
              <w:tabs>
                <w:tab w:val="decimal" w:pos="1086"/>
              </w:tabs>
              <w:suppressAutoHyphens/>
              <w:ind w:right="-72"/>
              <w:jc w:val="both"/>
              <w:rPr>
                <w:rFonts w:cs="Cordia New"/>
                <w:b/>
                <w:bCs/>
              </w:rPr>
            </w:pPr>
            <w:r w:rsidRPr="00893755">
              <w:rPr>
                <w:rFonts w:cs="Cordia New"/>
                <w:b/>
                <w:bCs/>
              </w:rPr>
              <w:t>Baht’</w:t>
            </w:r>
            <w:r w:rsidR="00C64A6F" w:rsidRPr="00C64A6F">
              <w:rPr>
                <w:rFonts w:cs="Cordia New"/>
                <w:b/>
                <w:bCs/>
              </w:rPr>
              <w:t>000</w:t>
            </w:r>
          </w:p>
        </w:tc>
        <w:tc>
          <w:tcPr>
            <w:tcW w:w="1296" w:type="dxa"/>
            <w:tcBorders>
              <w:top w:val="single" w:sz="4" w:space="0" w:color="auto"/>
              <w:bottom w:val="single" w:sz="4" w:space="0" w:color="auto"/>
            </w:tcBorders>
            <w:vAlign w:val="bottom"/>
          </w:tcPr>
          <w:p w14:paraId="5C5D9A8C" w14:textId="6CB9378A" w:rsidR="0093108E" w:rsidRPr="00893755" w:rsidRDefault="0093108E" w:rsidP="00796DBE">
            <w:pPr>
              <w:tabs>
                <w:tab w:val="decimal" w:pos="1086"/>
              </w:tabs>
              <w:suppressAutoHyphens/>
              <w:ind w:right="-72"/>
              <w:jc w:val="both"/>
              <w:rPr>
                <w:rFonts w:cs="Cordia New"/>
                <w:b/>
                <w:bCs/>
              </w:rPr>
            </w:pPr>
            <w:r w:rsidRPr="00893755">
              <w:rPr>
                <w:rFonts w:cs="Cordia New"/>
                <w:b/>
                <w:bCs/>
              </w:rPr>
              <w:t>US Dollar’</w:t>
            </w:r>
            <w:r w:rsidR="00C64A6F" w:rsidRPr="00C64A6F">
              <w:rPr>
                <w:rFonts w:cs="Cordia New"/>
                <w:b/>
                <w:bCs/>
              </w:rPr>
              <w:t>000</w:t>
            </w:r>
          </w:p>
        </w:tc>
        <w:tc>
          <w:tcPr>
            <w:tcW w:w="1296" w:type="dxa"/>
            <w:tcBorders>
              <w:top w:val="single" w:sz="4" w:space="0" w:color="auto"/>
              <w:bottom w:val="single" w:sz="4" w:space="0" w:color="auto"/>
            </w:tcBorders>
            <w:vAlign w:val="bottom"/>
          </w:tcPr>
          <w:p w14:paraId="0DFECAE6" w14:textId="66F50DD1" w:rsidR="0093108E" w:rsidRPr="00893755" w:rsidRDefault="0093108E" w:rsidP="00796DBE">
            <w:pPr>
              <w:tabs>
                <w:tab w:val="decimal" w:pos="1086"/>
              </w:tabs>
              <w:suppressAutoHyphens/>
              <w:ind w:right="-72"/>
              <w:jc w:val="both"/>
              <w:rPr>
                <w:rFonts w:cs="Cordia New"/>
                <w:b/>
                <w:bCs/>
              </w:rPr>
            </w:pPr>
            <w:r w:rsidRPr="00893755">
              <w:rPr>
                <w:rFonts w:cs="Cordia New"/>
                <w:b/>
                <w:bCs/>
              </w:rPr>
              <w:t>Baht’</w:t>
            </w:r>
            <w:r w:rsidR="00C64A6F" w:rsidRPr="00C64A6F">
              <w:rPr>
                <w:rFonts w:cs="Cordia New"/>
                <w:b/>
                <w:bCs/>
              </w:rPr>
              <w:t>000</w:t>
            </w:r>
          </w:p>
        </w:tc>
        <w:tc>
          <w:tcPr>
            <w:tcW w:w="1296" w:type="dxa"/>
            <w:tcBorders>
              <w:top w:val="single" w:sz="4" w:space="0" w:color="auto"/>
              <w:bottom w:val="single" w:sz="4" w:space="0" w:color="auto"/>
            </w:tcBorders>
            <w:vAlign w:val="bottom"/>
          </w:tcPr>
          <w:p w14:paraId="02BA8B76" w14:textId="7F2E561A" w:rsidR="0093108E" w:rsidRPr="00893755" w:rsidRDefault="0093108E" w:rsidP="00796DBE">
            <w:pPr>
              <w:tabs>
                <w:tab w:val="decimal" w:pos="1086"/>
              </w:tabs>
              <w:suppressAutoHyphens/>
              <w:ind w:right="-72"/>
              <w:jc w:val="both"/>
              <w:rPr>
                <w:rFonts w:cs="Cordia New"/>
                <w:b/>
                <w:bCs/>
              </w:rPr>
            </w:pPr>
            <w:r w:rsidRPr="00893755">
              <w:rPr>
                <w:rFonts w:cs="Cordia New"/>
                <w:b/>
                <w:bCs/>
              </w:rPr>
              <w:t>US Dollar’</w:t>
            </w:r>
            <w:r w:rsidR="00C64A6F" w:rsidRPr="00C64A6F">
              <w:rPr>
                <w:rFonts w:cs="Cordia New"/>
                <w:b/>
                <w:bCs/>
              </w:rPr>
              <w:t>000</w:t>
            </w:r>
          </w:p>
        </w:tc>
        <w:tc>
          <w:tcPr>
            <w:tcW w:w="1296" w:type="dxa"/>
            <w:tcBorders>
              <w:top w:val="single" w:sz="4" w:space="0" w:color="auto"/>
              <w:bottom w:val="single" w:sz="4" w:space="0" w:color="auto"/>
            </w:tcBorders>
            <w:vAlign w:val="bottom"/>
          </w:tcPr>
          <w:p w14:paraId="4984E04B" w14:textId="5465CCC5" w:rsidR="0093108E" w:rsidRPr="00893755" w:rsidRDefault="0093108E" w:rsidP="00796DBE">
            <w:pPr>
              <w:tabs>
                <w:tab w:val="decimal" w:pos="1086"/>
              </w:tabs>
              <w:suppressAutoHyphens/>
              <w:ind w:right="-72"/>
              <w:jc w:val="both"/>
              <w:rPr>
                <w:rFonts w:cs="Cordia New"/>
                <w:b/>
                <w:bCs/>
              </w:rPr>
            </w:pPr>
            <w:r w:rsidRPr="00893755">
              <w:rPr>
                <w:rFonts w:cs="Cordia New"/>
                <w:b/>
                <w:bCs/>
              </w:rPr>
              <w:t>Baht’</w:t>
            </w:r>
            <w:r w:rsidR="00C64A6F" w:rsidRPr="00C64A6F">
              <w:rPr>
                <w:rFonts w:cs="Cordia New"/>
                <w:b/>
                <w:bCs/>
              </w:rPr>
              <w:t>000</w:t>
            </w:r>
          </w:p>
        </w:tc>
        <w:tc>
          <w:tcPr>
            <w:tcW w:w="1296" w:type="dxa"/>
            <w:tcBorders>
              <w:top w:val="single" w:sz="4" w:space="0" w:color="auto"/>
              <w:bottom w:val="single" w:sz="4" w:space="0" w:color="auto"/>
            </w:tcBorders>
            <w:vAlign w:val="bottom"/>
          </w:tcPr>
          <w:p w14:paraId="099D8075" w14:textId="3B0E0535" w:rsidR="0093108E" w:rsidRPr="00893755" w:rsidRDefault="0093108E" w:rsidP="00796DBE">
            <w:pPr>
              <w:tabs>
                <w:tab w:val="decimal" w:pos="1086"/>
              </w:tabs>
              <w:suppressAutoHyphens/>
              <w:ind w:right="-72"/>
              <w:jc w:val="both"/>
              <w:rPr>
                <w:rFonts w:cs="Cordia New"/>
                <w:b/>
                <w:bCs/>
              </w:rPr>
            </w:pPr>
            <w:r w:rsidRPr="00893755">
              <w:rPr>
                <w:rFonts w:cs="Cordia New"/>
                <w:b/>
                <w:bCs/>
              </w:rPr>
              <w:t>US Dollar’</w:t>
            </w:r>
            <w:r w:rsidR="00C64A6F" w:rsidRPr="00C64A6F">
              <w:rPr>
                <w:rFonts w:cs="Cordia New"/>
                <w:b/>
                <w:bCs/>
              </w:rPr>
              <w:t>000</w:t>
            </w:r>
          </w:p>
        </w:tc>
        <w:tc>
          <w:tcPr>
            <w:tcW w:w="1296" w:type="dxa"/>
            <w:tcBorders>
              <w:top w:val="single" w:sz="4" w:space="0" w:color="auto"/>
              <w:bottom w:val="single" w:sz="4" w:space="0" w:color="auto"/>
            </w:tcBorders>
            <w:vAlign w:val="bottom"/>
          </w:tcPr>
          <w:p w14:paraId="7A55BF7F" w14:textId="25AD6A3D" w:rsidR="0093108E" w:rsidRPr="00893755" w:rsidRDefault="0093108E" w:rsidP="00796DBE">
            <w:pPr>
              <w:tabs>
                <w:tab w:val="decimal" w:pos="1086"/>
              </w:tabs>
              <w:suppressAutoHyphens/>
              <w:ind w:right="-72"/>
              <w:jc w:val="both"/>
              <w:rPr>
                <w:rFonts w:cs="Cordia New"/>
                <w:b/>
                <w:bCs/>
              </w:rPr>
            </w:pPr>
            <w:r w:rsidRPr="00893755">
              <w:rPr>
                <w:rFonts w:cs="Cordia New"/>
                <w:b/>
                <w:bCs/>
              </w:rPr>
              <w:t>Baht’</w:t>
            </w:r>
            <w:r w:rsidR="00C64A6F" w:rsidRPr="00C64A6F">
              <w:rPr>
                <w:rFonts w:cs="Cordia New"/>
                <w:b/>
                <w:bCs/>
              </w:rPr>
              <w:t>000</w:t>
            </w:r>
          </w:p>
        </w:tc>
      </w:tr>
      <w:tr w:rsidR="0093108E" w:rsidRPr="00796DBE" w14:paraId="16226A05" w14:textId="77777777" w:rsidTr="00796DBE">
        <w:trPr>
          <w:trHeight w:val="60"/>
        </w:trPr>
        <w:tc>
          <w:tcPr>
            <w:tcW w:w="5040" w:type="dxa"/>
            <w:shd w:val="clear" w:color="auto" w:fill="auto"/>
          </w:tcPr>
          <w:p w14:paraId="151FE4E3" w14:textId="77777777" w:rsidR="0093108E" w:rsidRPr="00796DBE" w:rsidRDefault="0093108E" w:rsidP="00796DBE">
            <w:pPr>
              <w:pStyle w:val="Header"/>
              <w:tabs>
                <w:tab w:val="clear" w:pos="4153"/>
                <w:tab w:val="clear" w:pos="8306"/>
                <w:tab w:val="left" w:pos="1418"/>
                <w:tab w:val="center" w:pos="3402"/>
                <w:tab w:val="center" w:pos="4536"/>
                <w:tab w:val="center" w:pos="5670"/>
                <w:tab w:val="center" w:pos="6804"/>
                <w:tab w:val="right" w:pos="7655"/>
              </w:tabs>
              <w:ind w:left="521"/>
              <w:rPr>
                <w:rFonts w:cs="Cordia New"/>
                <w:sz w:val="12"/>
                <w:szCs w:val="12"/>
                <w:shd w:val="clear" w:color="auto" w:fill="FFFFFF"/>
                <w:lang w:val="en-US"/>
              </w:rPr>
            </w:pPr>
          </w:p>
        </w:tc>
        <w:tc>
          <w:tcPr>
            <w:tcW w:w="1296" w:type="dxa"/>
            <w:shd w:val="clear" w:color="auto" w:fill="auto"/>
            <w:vAlign w:val="bottom"/>
          </w:tcPr>
          <w:p w14:paraId="039C98E8" w14:textId="77777777" w:rsidR="0093108E" w:rsidRPr="00796DBE" w:rsidRDefault="0093108E" w:rsidP="00796DBE">
            <w:pPr>
              <w:tabs>
                <w:tab w:val="decimal" w:pos="1222"/>
              </w:tabs>
              <w:suppressAutoHyphens/>
              <w:jc w:val="both"/>
              <w:rPr>
                <w:rFonts w:cs="Cordia New"/>
                <w:sz w:val="12"/>
                <w:szCs w:val="12"/>
                <w:lang w:bidi="ar-SA"/>
              </w:rPr>
            </w:pPr>
          </w:p>
        </w:tc>
        <w:tc>
          <w:tcPr>
            <w:tcW w:w="1296" w:type="dxa"/>
            <w:shd w:val="clear" w:color="auto" w:fill="auto"/>
            <w:vAlign w:val="bottom"/>
          </w:tcPr>
          <w:p w14:paraId="29A2B7DA" w14:textId="77777777" w:rsidR="0093108E" w:rsidRPr="00796DBE" w:rsidRDefault="0093108E" w:rsidP="00796DBE">
            <w:pPr>
              <w:tabs>
                <w:tab w:val="decimal" w:pos="1222"/>
              </w:tabs>
              <w:suppressAutoHyphens/>
              <w:jc w:val="both"/>
              <w:rPr>
                <w:rFonts w:cs="Cordia New"/>
                <w:sz w:val="12"/>
                <w:szCs w:val="12"/>
              </w:rPr>
            </w:pPr>
          </w:p>
        </w:tc>
        <w:tc>
          <w:tcPr>
            <w:tcW w:w="1296" w:type="dxa"/>
          </w:tcPr>
          <w:p w14:paraId="6273E92E" w14:textId="77777777" w:rsidR="0093108E" w:rsidRPr="00796DBE" w:rsidRDefault="0093108E" w:rsidP="00796DBE">
            <w:pPr>
              <w:tabs>
                <w:tab w:val="decimal" w:pos="1222"/>
              </w:tabs>
              <w:suppressAutoHyphens/>
              <w:jc w:val="both"/>
              <w:rPr>
                <w:rFonts w:cs="Cordia New"/>
                <w:sz w:val="12"/>
                <w:szCs w:val="12"/>
              </w:rPr>
            </w:pPr>
          </w:p>
        </w:tc>
        <w:tc>
          <w:tcPr>
            <w:tcW w:w="1296" w:type="dxa"/>
          </w:tcPr>
          <w:p w14:paraId="13C57264" w14:textId="77777777" w:rsidR="0093108E" w:rsidRPr="00796DBE" w:rsidRDefault="0093108E" w:rsidP="00796DBE">
            <w:pPr>
              <w:tabs>
                <w:tab w:val="decimal" w:pos="1222"/>
              </w:tabs>
              <w:suppressAutoHyphens/>
              <w:jc w:val="both"/>
              <w:rPr>
                <w:rFonts w:cs="Cordia New"/>
                <w:sz w:val="12"/>
                <w:szCs w:val="12"/>
              </w:rPr>
            </w:pPr>
          </w:p>
        </w:tc>
        <w:tc>
          <w:tcPr>
            <w:tcW w:w="1296" w:type="dxa"/>
          </w:tcPr>
          <w:p w14:paraId="18C2104A" w14:textId="77777777" w:rsidR="0093108E" w:rsidRPr="00796DBE" w:rsidRDefault="0093108E" w:rsidP="00796DBE">
            <w:pPr>
              <w:tabs>
                <w:tab w:val="decimal" w:pos="1222"/>
              </w:tabs>
              <w:suppressAutoHyphens/>
              <w:jc w:val="both"/>
              <w:rPr>
                <w:rFonts w:cs="Cordia New"/>
                <w:sz w:val="12"/>
                <w:szCs w:val="12"/>
              </w:rPr>
            </w:pPr>
          </w:p>
        </w:tc>
        <w:tc>
          <w:tcPr>
            <w:tcW w:w="1296" w:type="dxa"/>
          </w:tcPr>
          <w:p w14:paraId="67F7B5EE" w14:textId="77777777" w:rsidR="0093108E" w:rsidRPr="00796DBE" w:rsidRDefault="0093108E" w:rsidP="00796DBE">
            <w:pPr>
              <w:tabs>
                <w:tab w:val="decimal" w:pos="1222"/>
              </w:tabs>
              <w:suppressAutoHyphens/>
              <w:jc w:val="both"/>
              <w:rPr>
                <w:rFonts w:cs="Cordia New"/>
                <w:sz w:val="12"/>
                <w:szCs w:val="12"/>
              </w:rPr>
            </w:pPr>
          </w:p>
        </w:tc>
        <w:tc>
          <w:tcPr>
            <w:tcW w:w="1296" w:type="dxa"/>
          </w:tcPr>
          <w:p w14:paraId="250B5D81" w14:textId="77777777" w:rsidR="0093108E" w:rsidRPr="00796DBE" w:rsidRDefault="0093108E" w:rsidP="00796DBE">
            <w:pPr>
              <w:tabs>
                <w:tab w:val="decimal" w:pos="1222"/>
              </w:tabs>
              <w:suppressAutoHyphens/>
              <w:jc w:val="both"/>
              <w:rPr>
                <w:rFonts w:cs="Cordia New"/>
                <w:sz w:val="12"/>
                <w:szCs w:val="12"/>
              </w:rPr>
            </w:pPr>
          </w:p>
        </w:tc>
        <w:tc>
          <w:tcPr>
            <w:tcW w:w="1296" w:type="dxa"/>
          </w:tcPr>
          <w:p w14:paraId="400EE2DF" w14:textId="77777777" w:rsidR="0093108E" w:rsidRPr="00796DBE" w:rsidRDefault="0093108E" w:rsidP="00796DBE">
            <w:pPr>
              <w:tabs>
                <w:tab w:val="decimal" w:pos="1222"/>
              </w:tabs>
              <w:suppressAutoHyphens/>
              <w:jc w:val="both"/>
              <w:rPr>
                <w:rFonts w:cs="Cordia New"/>
                <w:sz w:val="12"/>
                <w:szCs w:val="12"/>
              </w:rPr>
            </w:pPr>
          </w:p>
        </w:tc>
      </w:tr>
      <w:tr w:rsidR="0093108E" w:rsidRPr="00893755" w14:paraId="0917EE2B" w14:textId="77777777" w:rsidTr="00796DBE">
        <w:tc>
          <w:tcPr>
            <w:tcW w:w="5040" w:type="dxa"/>
            <w:shd w:val="clear" w:color="auto" w:fill="auto"/>
          </w:tcPr>
          <w:p w14:paraId="4149EF99" w14:textId="5E08F2C9" w:rsidR="0093108E" w:rsidRPr="00893755" w:rsidRDefault="0093108E" w:rsidP="00796DBE">
            <w:pPr>
              <w:ind w:left="521"/>
              <w:jc w:val="both"/>
              <w:rPr>
                <w:rFonts w:cs="Cordia New"/>
              </w:rPr>
            </w:pPr>
            <w:r w:rsidRPr="00893755">
              <w:rPr>
                <w:rFonts w:cs="Cordia New"/>
              </w:rPr>
              <w:t xml:space="preserve">Opening balance as at </w:t>
            </w:r>
            <w:r w:rsidR="00C64A6F" w:rsidRPr="00C64A6F">
              <w:rPr>
                <w:rFonts w:cs="Cordia New"/>
              </w:rPr>
              <w:t>1</w:t>
            </w:r>
            <w:r w:rsidRPr="00893755">
              <w:rPr>
                <w:rFonts w:cs="Cordia New"/>
              </w:rPr>
              <w:t xml:space="preserve"> January </w:t>
            </w:r>
            <w:r w:rsidR="00C64A6F" w:rsidRPr="00C64A6F">
              <w:rPr>
                <w:rFonts w:cs="Cordia New"/>
              </w:rPr>
              <w:t>2020</w:t>
            </w:r>
          </w:p>
        </w:tc>
        <w:tc>
          <w:tcPr>
            <w:tcW w:w="1296" w:type="dxa"/>
            <w:shd w:val="clear" w:color="auto" w:fill="auto"/>
            <w:vAlign w:val="bottom"/>
          </w:tcPr>
          <w:p w14:paraId="4C7999BF" w14:textId="6CD88726" w:rsidR="0093108E" w:rsidRPr="00893755" w:rsidRDefault="00C64A6F" w:rsidP="00796DBE">
            <w:pPr>
              <w:tabs>
                <w:tab w:val="decimal" w:pos="1222"/>
              </w:tabs>
              <w:suppressAutoHyphens/>
              <w:jc w:val="both"/>
              <w:rPr>
                <w:rFonts w:cs="Cordia New"/>
                <w:lang w:bidi="ar-SA"/>
              </w:rPr>
            </w:pPr>
            <w:r w:rsidRPr="00C64A6F">
              <w:rPr>
                <w:rFonts w:cs="Cordia New"/>
              </w:rPr>
              <w:t>174</w:t>
            </w:r>
            <w:r w:rsidR="0093108E" w:rsidRPr="00893755">
              <w:rPr>
                <w:rFonts w:cs="Cordia New"/>
              </w:rPr>
              <w:t>,</w:t>
            </w:r>
            <w:r w:rsidRPr="00C64A6F">
              <w:rPr>
                <w:rFonts w:cs="Cordia New"/>
              </w:rPr>
              <w:t>169</w:t>
            </w:r>
          </w:p>
        </w:tc>
        <w:tc>
          <w:tcPr>
            <w:tcW w:w="1296" w:type="dxa"/>
            <w:shd w:val="clear" w:color="auto" w:fill="auto"/>
            <w:vAlign w:val="bottom"/>
          </w:tcPr>
          <w:p w14:paraId="700C1411" w14:textId="6165FF46" w:rsidR="0093108E" w:rsidRPr="00893755" w:rsidRDefault="00C64A6F" w:rsidP="00796DBE">
            <w:pPr>
              <w:tabs>
                <w:tab w:val="decimal" w:pos="1222"/>
              </w:tabs>
              <w:suppressAutoHyphens/>
              <w:jc w:val="both"/>
              <w:rPr>
                <w:rFonts w:cs="Cordia New"/>
              </w:rPr>
            </w:pPr>
            <w:r w:rsidRPr="00C64A6F">
              <w:rPr>
                <w:rFonts w:cs="Cordia New"/>
              </w:rPr>
              <w:t>5</w:t>
            </w:r>
            <w:r w:rsidR="0093108E" w:rsidRPr="00893755">
              <w:rPr>
                <w:rFonts w:cs="Cordia New"/>
              </w:rPr>
              <w:t>,</w:t>
            </w:r>
            <w:r w:rsidRPr="00C64A6F">
              <w:rPr>
                <w:rFonts w:cs="Cordia New"/>
              </w:rPr>
              <w:t>251</w:t>
            </w:r>
            <w:r w:rsidR="0093108E" w:rsidRPr="00893755">
              <w:rPr>
                <w:rFonts w:cs="Cordia New"/>
              </w:rPr>
              <w:t>,</w:t>
            </w:r>
            <w:r w:rsidRPr="00C64A6F">
              <w:rPr>
                <w:rFonts w:cs="Cordia New"/>
              </w:rPr>
              <w:t>877</w:t>
            </w:r>
          </w:p>
        </w:tc>
        <w:tc>
          <w:tcPr>
            <w:tcW w:w="1296" w:type="dxa"/>
            <w:vAlign w:val="bottom"/>
          </w:tcPr>
          <w:p w14:paraId="1A6ACEA8" w14:textId="77777777" w:rsidR="0093108E" w:rsidRPr="00893755" w:rsidRDefault="0093108E" w:rsidP="00796DBE">
            <w:pPr>
              <w:tabs>
                <w:tab w:val="decimal" w:pos="1222"/>
              </w:tabs>
              <w:suppressAutoHyphens/>
              <w:jc w:val="both"/>
              <w:rPr>
                <w:rFonts w:cs="Cordia New"/>
              </w:rPr>
            </w:pPr>
            <w:r w:rsidRPr="00893755">
              <w:rPr>
                <w:rFonts w:cs="Cordia New"/>
              </w:rPr>
              <w:t>-</w:t>
            </w:r>
          </w:p>
        </w:tc>
        <w:tc>
          <w:tcPr>
            <w:tcW w:w="1296" w:type="dxa"/>
            <w:vAlign w:val="bottom"/>
          </w:tcPr>
          <w:p w14:paraId="0E86CDE3" w14:textId="77777777" w:rsidR="0093108E" w:rsidRPr="00893755" w:rsidRDefault="0093108E" w:rsidP="00796DBE">
            <w:pPr>
              <w:tabs>
                <w:tab w:val="decimal" w:pos="1222"/>
              </w:tabs>
              <w:suppressAutoHyphens/>
              <w:jc w:val="both"/>
              <w:rPr>
                <w:rFonts w:cs="Cordia New"/>
              </w:rPr>
            </w:pPr>
            <w:r w:rsidRPr="00893755">
              <w:rPr>
                <w:rFonts w:cs="Cordia New"/>
              </w:rPr>
              <w:t>-</w:t>
            </w:r>
          </w:p>
        </w:tc>
        <w:tc>
          <w:tcPr>
            <w:tcW w:w="1296" w:type="dxa"/>
            <w:vAlign w:val="bottom"/>
          </w:tcPr>
          <w:p w14:paraId="6495428C" w14:textId="77777777" w:rsidR="0093108E" w:rsidRPr="00893755" w:rsidRDefault="0093108E" w:rsidP="00796DBE">
            <w:pPr>
              <w:tabs>
                <w:tab w:val="decimal" w:pos="1222"/>
              </w:tabs>
              <w:suppressAutoHyphens/>
              <w:jc w:val="both"/>
              <w:rPr>
                <w:rFonts w:cs="Cordia New"/>
              </w:rPr>
            </w:pPr>
            <w:r w:rsidRPr="00893755">
              <w:rPr>
                <w:rFonts w:cs="Cordia New"/>
              </w:rPr>
              <w:t>-</w:t>
            </w:r>
          </w:p>
        </w:tc>
        <w:tc>
          <w:tcPr>
            <w:tcW w:w="1296" w:type="dxa"/>
            <w:vAlign w:val="bottom"/>
          </w:tcPr>
          <w:p w14:paraId="4D26E0D5" w14:textId="77777777" w:rsidR="0093108E" w:rsidRPr="00893755" w:rsidRDefault="0093108E" w:rsidP="00796DBE">
            <w:pPr>
              <w:tabs>
                <w:tab w:val="decimal" w:pos="1222"/>
              </w:tabs>
              <w:suppressAutoHyphens/>
              <w:jc w:val="both"/>
              <w:rPr>
                <w:rFonts w:cs="Cordia New"/>
              </w:rPr>
            </w:pPr>
            <w:r w:rsidRPr="00893755">
              <w:rPr>
                <w:rFonts w:cs="Cordia New"/>
              </w:rPr>
              <w:t>-</w:t>
            </w:r>
          </w:p>
        </w:tc>
        <w:tc>
          <w:tcPr>
            <w:tcW w:w="1296" w:type="dxa"/>
            <w:vAlign w:val="bottom"/>
          </w:tcPr>
          <w:p w14:paraId="678C1B66" w14:textId="77777777" w:rsidR="0093108E" w:rsidRPr="00893755" w:rsidRDefault="0093108E" w:rsidP="00796DBE">
            <w:pPr>
              <w:tabs>
                <w:tab w:val="decimal" w:pos="1222"/>
              </w:tabs>
              <w:suppressAutoHyphens/>
              <w:jc w:val="both"/>
              <w:rPr>
                <w:rFonts w:cs="Cordia New"/>
              </w:rPr>
            </w:pPr>
            <w:r w:rsidRPr="00893755">
              <w:rPr>
                <w:rFonts w:cs="Cordia New"/>
              </w:rPr>
              <w:t>-</w:t>
            </w:r>
          </w:p>
        </w:tc>
        <w:tc>
          <w:tcPr>
            <w:tcW w:w="1296" w:type="dxa"/>
            <w:vAlign w:val="bottom"/>
          </w:tcPr>
          <w:p w14:paraId="050417F6" w14:textId="77777777" w:rsidR="0093108E" w:rsidRPr="00893755" w:rsidRDefault="0093108E" w:rsidP="00796DBE">
            <w:pPr>
              <w:tabs>
                <w:tab w:val="decimal" w:pos="1222"/>
              </w:tabs>
              <w:suppressAutoHyphens/>
              <w:jc w:val="both"/>
              <w:rPr>
                <w:rFonts w:cs="Cordia New"/>
              </w:rPr>
            </w:pPr>
            <w:r w:rsidRPr="00893755">
              <w:rPr>
                <w:rFonts w:cs="Cordia New"/>
              </w:rPr>
              <w:t>-</w:t>
            </w:r>
          </w:p>
        </w:tc>
      </w:tr>
      <w:tr w:rsidR="0093108E" w:rsidRPr="00893755" w14:paraId="7BC8D5B1" w14:textId="77777777" w:rsidTr="00796DBE">
        <w:tc>
          <w:tcPr>
            <w:tcW w:w="5040" w:type="dxa"/>
            <w:shd w:val="clear" w:color="auto" w:fill="auto"/>
          </w:tcPr>
          <w:p w14:paraId="7618AB21" w14:textId="77777777" w:rsidR="0093108E" w:rsidRPr="00893755" w:rsidRDefault="0093108E" w:rsidP="00796DBE">
            <w:pPr>
              <w:ind w:left="521"/>
              <w:jc w:val="both"/>
              <w:rPr>
                <w:rFonts w:cs="Cordia New"/>
              </w:rPr>
            </w:pPr>
            <w:r w:rsidRPr="00893755">
              <w:rPr>
                <w:rFonts w:cs="Cordia New"/>
              </w:rPr>
              <w:t>Additions</w:t>
            </w:r>
          </w:p>
        </w:tc>
        <w:tc>
          <w:tcPr>
            <w:tcW w:w="1296" w:type="dxa"/>
            <w:shd w:val="clear" w:color="auto" w:fill="auto"/>
            <w:vAlign w:val="bottom"/>
          </w:tcPr>
          <w:p w14:paraId="2B6A0414" w14:textId="76239D90" w:rsidR="0093108E" w:rsidRPr="00893755" w:rsidRDefault="00C64A6F" w:rsidP="00796DBE">
            <w:pPr>
              <w:tabs>
                <w:tab w:val="decimal" w:pos="1222"/>
              </w:tabs>
              <w:suppressAutoHyphens/>
              <w:jc w:val="both"/>
              <w:rPr>
                <w:rFonts w:cs="Cordia New"/>
                <w:lang w:bidi="ar-SA"/>
              </w:rPr>
            </w:pPr>
            <w:r w:rsidRPr="00C64A6F">
              <w:rPr>
                <w:rFonts w:cs="Cordia New"/>
              </w:rPr>
              <w:t>11</w:t>
            </w:r>
            <w:r w:rsidR="0093108E" w:rsidRPr="00893755">
              <w:rPr>
                <w:rFonts w:cs="Cordia New"/>
              </w:rPr>
              <w:t>,</w:t>
            </w:r>
            <w:r w:rsidRPr="00C64A6F">
              <w:rPr>
                <w:rFonts w:cs="Cordia New"/>
              </w:rPr>
              <w:t>487</w:t>
            </w:r>
          </w:p>
        </w:tc>
        <w:tc>
          <w:tcPr>
            <w:tcW w:w="1296" w:type="dxa"/>
            <w:shd w:val="clear" w:color="auto" w:fill="auto"/>
            <w:vAlign w:val="bottom"/>
          </w:tcPr>
          <w:p w14:paraId="1D2B4D1B" w14:textId="3E3F1219" w:rsidR="0093108E" w:rsidRPr="00893755" w:rsidRDefault="00C64A6F" w:rsidP="00796DBE">
            <w:pPr>
              <w:tabs>
                <w:tab w:val="decimal" w:pos="1222"/>
              </w:tabs>
              <w:suppressAutoHyphens/>
              <w:jc w:val="both"/>
              <w:rPr>
                <w:rFonts w:cs="Cordia New"/>
              </w:rPr>
            </w:pPr>
            <w:r w:rsidRPr="00C64A6F">
              <w:rPr>
                <w:rFonts w:cs="Cordia New"/>
              </w:rPr>
              <w:t>359</w:t>
            </w:r>
            <w:r w:rsidR="0093108E" w:rsidRPr="00893755">
              <w:rPr>
                <w:rFonts w:cs="Cordia New"/>
              </w:rPr>
              <w:t>,</w:t>
            </w:r>
            <w:r w:rsidRPr="00C64A6F">
              <w:rPr>
                <w:rFonts w:cs="Cordia New"/>
              </w:rPr>
              <w:t>476</w:t>
            </w:r>
          </w:p>
        </w:tc>
        <w:tc>
          <w:tcPr>
            <w:tcW w:w="1296" w:type="dxa"/>
            <w:vAlign w:val="bottom"/>
          </w:tcPr>
          <w:p w14:paraId="2139D67C" w14:textId="77777777" w:rsidR="0093108E" w:rsidRPr="00893755" w:rsidRDefault="0093108E" w:rsidP="00796DBE">
            <w:pPr>
              <w:tabs>
                <w:tab w:val="decimal" w:pos="1222"/>
              </w:tabs>
              <w:suppressAutoHyphens/>
              <w:jc w:val="both"/>
              <w:rPr>
                <w:rFonts w:cs="Cordia New"/>
              </w:rPr>
            </w:pPr>
            <w:r w:rsidRPr="00893755">
              <w:rPr>
                <w:rFonts w:cs="Cordia New"/>
              </w:rPr>
              <w:t>-</w:t>
            </w:r>
          </w:p>
        </w:tc>
        <w:tc>
          <w:tcPr>
            <w:tcW w:w="1296" w:type="dxa"/>
            <w:vAlign w:val="bottom"/>
          </w:tcPr>
          <w:p w14:paraId="42E60613" w14:textId="77777777" w:rsidR="0093108E" w:rsidRPr="00893755" w:rsidRDefault="0093108E" w:rsidP="00796DBE">
            <w:pPr>
              <w:tabs>
                <w:tab w:val="decimal" w:pos="1222"/>
              </w:tabs>
              <w:suppressAutoHyphens/>
              <w:jc w:val="both"/>
              <w:rPr>
                <w:rFonts w:cs="Cordia New"/>
              </w:rPr>
            </w:pPr>
            <w:r w:rsidRPr="00893755">
              <w:rPr>
                <w:rFonts w:cs="Cordia New"/>
              </w:rPr>
              <w:t>-</w:t>
            </w:r>
          </w:p>
        </w:tc>
        <w:tc>
          <w:tcPr>
            <w:tcW w:w="1296" w:type="dxa"/>
            <w:vAlign w:val="bottom"/>
          </w:tcPr>
          <w:p w14:paraId="0D83D522" w14:textId="77777777" w:rsidR="0093108E" w:rsidRPr="00893755" w:rsidRDefault="0093108E" w:rsidP="00796DBE">
            <w:pPr>
              <w:tabs>
                <w:tab w:val="decimal" w:pos="1222"/>
              </w:tabs>
              <w:suppressAutoHyphens/>
              <w:jc w:val="both"/>
              <w:rPr>
                <w:rFonts w:cs="Cordia New"/>
              </w:rPr>
            </w:pPr>
            <w:r w:rsidRPr="00893755">
              <w:rPr>
                <w:rFonts w:cs="Cordia New"/>
              </w:rPr>
              <w:t>-</w:t>
            </w:r>
          </w:p>
        </w:tc>
        <w:tc>
          <w:tcPr>
            <w:tcW w:w="1296" w:type="dxa"/>
            <w:vAlign w:val="bottom"/>
          </w:tcPr>
          <w:p w14:paraId="15941EBE" w14:textId="77777777" w:rsidR="0093108E" w:rsidRPr="00893755" w:rsidRDefault="0093108E" w:rsidP="00796DBE">
            <w:pPr>
              <w:tabs>
                <w:tab w:val="decimal" w:pos="1222"/>
              </w:tabs>
              <w:suppressAutoHyphens/>
              <w:jc w:val="both"/>
              <w:rPr>
                <w:rFonts w:cs="Cordia New"/>
              </w:rPr>
            </w:pPr>
            <w:r w:rsidRPr="00893755">
              <w:rPr>
                <w:rFonts w:cs="Cordia New"/>
              </w:rPr>
              <w:t>-</w:t>
            </w:r>
          </w:p>
        </w:tc>
        <w:tc>
          <w:tcPr>
            <w:tcW w:w="1296" w:type="dxa"/>
            <w:vAlign w:val="bottom"/>
          </w:tcPr>
          <w:p w14:paraId="6E6C2B00" w14:textId="77777777" w:rsidR="0093108E" w:rsidRPr="00893755" w:rsidRDefault="0093108E" w:rsidP="00796DBE">
            <w:pPr>
              <w:tabs>
                <w:tab w:val="decimal" w:pos="1222"/>
              </w:tabs>
              <w:suppressAutoHyphens/>
              <w:jc w:val="both"/>
              <w:rPr>
                <w:rFonts w:cs="Cordia New"/>
              </w:rPr>
            </w:pPr>
            <w:r w:rsidRPr="00893755">
              <w:rPr>
                <w:rFonts w:cs="Cordia New"/>
              </w:rPr>
              <w:t>-</w:t>
            </w:r>
          </w:p>
        </w:tc>
        <w:tc>
          <w:tcPr>
            <w:tcW w:w="1296" w:type="dxa"/>
            <w:vAlign w:val="bottom"/>
          </w:tcPr>
          <w:p w14:paraId="46BA7FE2" w14:textId="77777777" w:rsidR="0093108E" w:rsidRPr="00893755" w:rsidRDefault="0093108E" w:rsidP="00796DBE">
            <w:pPr>
              <w:tabs>
                <w:tab w:val="decimal" w:pos="1222"/>
              </w:tabs>
              <w:suppressAutoHyphens/>
              <w:jc w:val="both"/>
              <w:rPr>
                <w:rFonts w:cs="Cordia New"/>
              </w:rPr>
            </w:pPr>
            <w:r w:rsidRPr="00893755">
              <w:rPr>
                <w:rFonts w:cs="Cordia New"/>
              </w:rPr>
              <w:t>-</w:t>
            </w:r>
          </w:p>
        </w:tc>
      </w:tr>
      <w:tr w:rsidR="0093108E" w:rsidRPr="00893755" w14:paraId="57E58441" w14:textId="77777777" w:rsidTr="00796DBE">
        <w:tc>
          <w:tcPr>
            <w:tcW w:w="5040" w:type="dxa"/>
            <w:shd w:val="clear" w:color="auto" w:fill="auto"/>
          </w:tcPr>
          <w:p w14:paraId="62BAEA46" w14:textId="77777777" w:rsidR="0093108E" w:rsidRPr="00893755" w:rsidRDefault="0093108E" w:rsidP="00796DBE">
            <w:pPr>
              <w:ind w:left="521"/>
              <w:jc w:val="both"/>
              <w:rPr>
                <w:rFonts w:cs="Cordia New"/>
              </w:rPr>
            </w:pPr>
            <w:r w:rsidRPr="00893755">
              <w:rPr>
                <w:rFonts w:cs="Cordia New"/>
              </w:rPr>
              <w:t>Reclassification</w:t>
            </w:r>
          </w:p>
        </w:tc>
        <w:tc>
          <w:tcPr>
            <w:tcW w:w="1296" w:type="dxa"/>
            <w:shd w:val="clear" w:color="auto" w:fill="auto"/>
            <w:vAlign w:val="bottom"/>
          </w:tcPr>
          <w:p w14:paraId="37BA6CC0" w14:textId="5B6B1A60" w:rsidR="0093108E" w:rsidRPr="00893755" w:rsidRDefault="0093108E" w:rsidP="00796DBE">
            <w:pPr>
              <w:tabs>
                <w:tab w:val="decimal" w:pos="1222"/>
              </w:tabs>
              <w:suppressAutoHyphens/>
              <w:jc w:val="both"/>
              <w:rPr>
                <w:rFonts w:cs="Cordia New"/>
                <w:lang w:bidi="ar-SA"/>
              </w:rPr>
            </w:pPr>
            <w:r w:rsidRPr="00893755">
              <w:rPr>
                <w:rFonts w:cs="Cordia New"/>
              </w:rPr>
              <w:t>(</w:t>
            </w:r>
            <w:r w:rsidR="00C64A6F" w:rsidRPr="00C64A6F">
              <w:rPr>
                <w:rFonts w:cs="Cordia New"/>
              </w:rPr>
              <w:t>19</w:t>
            </w:r>
            <w:r w:rsidRPr="00893755">
              <w:rPr>
                <w:rFonts w:cs="Cordia New"/>
              </w:rPr>
              <w:t>,</w:t>
            </w:r>
            <w:r w:rsidR="00C64A6F" w:rsidRPr="00C64A6F">
              <w:rPr>
                <w:rFonts w:cs="Cordia New"/>
              </w:rPr>
              <w:t>891</w:t>
            </w:r>
            <w:r w:rsidRPr="00893755">
              <w:rPr>
                <w:rFonts w:cs="Cordia New"/>
              </w:rPr>
              <w:t>)</w:t>
            </w:r>
          </w:p>
        </w:tc>
        <w:tc>
          <w:tcPr>
            <w:tcW w:w="1296" w:type="dxa"/>
            <w:shd w:val="clear" w:color="auto" w:fill="auto"/>
            <w:vAlign w:val="bottom"/>
          </w:tcPr>
          <w:p w14:paraId="05EADC1E" w14:textId="53F454B8" w:rsidR="0093108E" w:rsidRPr="00893755" w:rsidRDefault="0093108E" w:rsidP="00796DBE">
            <w:pPr>
              <w:tabs>
                <w:tab w:val="decimal" w:pos="1222"/>
              </w:tabs>
              <w:suppressAutoHyphens/>
              <w:jc w:val="both"/>
              <w:rPr>
                <w:rFonts w:cs="Cordia New"/>
              </w:rPr>
            </w:pPr>
            <w:r w:rsidRPr="00893755">
              <w:rPr>
                <w:rFonts w:cs="Cordia New"/>
              </w:rPr>
              <w:t>(</w:t>
            </w:r>
            <w:r w:rsidR="00C64A6F" w:rsidRPr="00C64A6F">
              <w:rPr>
                <w:rFonts w:cs="Cordia New"/>
              </w:rPr>
              <w:t>622</w:t>
            </w:r>
            <w:r w:rsidRPr="00893755">
              <w:rPr>
                <w:rFonts w:cs="Cordia New"/>
              </w:rPr>
              <w:t>,</w:t>
            </w:r>
            <w:r w:rsidR="00C64A6F" w:rsidRPr="00C64A6F">
              <w:rPr>
                <w:rFonts w:cs="Cordia New"/>
              </w:rPr>
              <w:t>464</w:t>
            </w:r>
            <w:r w:rsidRPr="00893755">
              <w:rPr>
                <w:rFonts w:cs="Cordia New"/>
              </w:rPr>
              <w:t>)</w:t>
            </w:r>
          </w:p>
        </w:tc>
        <w:tc>
          <w:tcPr>
            <w:tcW w:w="1296" w:type="dxa"/>
            <w:vAlign w:val="bottom"/>
          </w:tcPr>
          <w:p w14:paraId="1E0B20A0" w14:textId="77777777" w:rsidR="0093108E" w:rsidRPr="00893755" w:rsidRDefault="0093108E" w:rsidP="00796DBE">
            <w:pPr>
              <w:tabs>
                <w:tab w:val="decimal" w:pos="1222"/>
              </w:tabs>
              <w:suppressAutoHyphens/>
              <w:jc w:val="both"/>
              <w:rPr>
                <w:rFonts w:cs="Cordia New"/>
              </w:rPr>
            </w:pPr>
            <w:r w:rsidRPr="00893755">
              <w:rPr>
                <w:rFonts w:cs="Cordia New"/>
              </w:rPr>
              <w:t>-</w:t>
            </w:r>
          </w:p>
        </w:tc>
        <w:tc>
          <w:tcPr>
            <w:tcW w:w="1296" w:type="dxa"/>
            <w:vAlign w:val="bottom"/>
          </w:tcPr>
          <w:p w14:paraId="2BEF56AB" w14:textId="77777777" w:rsidR="0093108E" w:rsidRPr="00893755" w:rsidRDefault="0093108E" w:rsidP="00796DBE">
            <w:pPr>
              <w:tabs>
                <w:tab w:val="decimal" w:pos="1222"/>
              </w:tabs>
              <w:suppressAutoHyphens/>
              <w:jc w:val="both"/>
              <w:rPr>
                <w:rFonts w:cs="Cordia New"/>
              </w:rPr>
            </w:pPr>
            <w:r w:rsidRPr="00893755">
              <w:rPr>
                <w:rFonts w:cs="Cordia New"/>
              </w:rPr>
              <w:t>-</w:t>
            </w:r>
          </w:p>
        </w:tc>
        <w:tc>
          <w:tcPr>
            <w:tcW w:w="1296" w:type="dxa"/>
            <w:vAlign w:val="bottom"/>
          </w:tcPr>
          <w:p w14:paraId="17DCAEF9" w14:textId="77777777" w:rsidR="0093108E" w:rsidRPr="00893755" w:rsidRDefault="0093108E" w:rsidP="00796DBE">
            <w:pPr>
              <w:tabs>
                <w:tab w:val="decimal" w:pos="1222"/>
              </w:tabs>
              <w:suppressAutoHyphens/>
              <w:jc w:val="both"/>
              <w:rPr>
                <w:rFonts w:cs="Cordia New"/>
              </w:rPr>
            </w:pPr>
            <w:r w:rsidRPr="00893755">
              <w:rPr>
                <w:rFonts w:cs="Cordia New"/>
              </w:rPr>
              <w:t>-</w:t>
            </w:r>
          </w:p>
        </w:tc>
        <w:tc>
          <w:tcPr>
            <w:tcW w:w="1296" w:type="dxa"/>
            <w:vAlign w:val="bottom"/>
          </w:tcPr>
          <w:p w14:paraId="08313990" w14:textId="77777777" w:rsidR="0093108E" w:rsidRPr="00893755" w:rsidRDefault="0093108E" w:rsidP="00796DBE">
            <w:pPr>
              <w:tabs>
                <w:tab w:val="decimal" w:pos="1222"/>
              </w:tabs>
              <w:suppressAutoHyphens/>
              <w:jc w:val="both"/>
              <w:rPr>
                <w:rFonts w:cs="Cordia New"/>
              </w:rPr>
            </w:pPr>
            <w:r w:rsidRPr="00893755">
              <w:rPr>
                <w:rFonts w:cs="Cordia New"/>
              </w:rPr>
              <w:t>-</w:t>
            </w:r>
          </w:p>
        </w:tc>
        <w:tc>
          <w:tcPr>
            <w:tcW w:w="1296" w:type="dxa"/>
            <w:vAlign w:val="bottom"/>
          </w:tcPr>
          <w:p w14:paraId="6379F824" w14:textId="77777777" w:rsidR="0093108E" w:rsidRPr="00893755" w:rsidRDefault="0093108E" w:rsidP="00796DBE">
            <w:pPr>
              <w:tabs>
                <w:tab w:val="decimal" w:pos="1222"/>
              </w:tabs>
              <w:suppressAutoHyphens/>
              <w:jc w:val="both"/>
              <w:rPr>
                <w:rFonts w:cs="Cordia New"/>
              </w:rPr>
            </w:pPr>
            <w:r w:rsidRPr="00893755">
              <w:rPr>
                <w:rFonts w:cs="Cordia New"/>
              </w:rPr>
              <w:t>-</w:t>
            </w:r>
          </w:p>
        </w:tc>
        <w:tc>
          <w:tcPr>
            <w:tcW w:w="1296" w:type="dxa"/>
            <w:vAlign w:val="bottom"/>
          </w:tcPr>
          <w:p w14:paraId="59316B12" w14:textId="77777777" w:rsidR="0093108E" w:rsidRPr="00893755" w:rsidRDefault="0093108E" w:rsidP="00796DBE">
            <w:pPr>
              <w:tabs>
                <w:tab w:val="decimal" w:pos="1222"/>
              </w:tabs>
              <w:suppressAutoHyphens/>
              <w:jc w:val="both"/>
              <w:rPr>
                <w:rFonts w:cs="Cordia New"/>
              </w:rPr>
            </w:pPr>
            <w:r w:rsidRPr="00893755">
              <w:rPr>
                <w:rFonts w:cs="Cordia New"/>
              </w:rPr>
              <w:t>-</w:t>
            </w:r>
          </w:p>
        </w:tc>
      </w:tr>
      <w:tr w:rsidR="0093108E" w:rsidRPr="00893755" w14:paraId="2B1D6545" w14:textId="77777777" w:rsidTr="00796DBE">
        <w:tc>
          <w:tcPr>
            <w:tcW w:w="5040" w:type="dxa"/>
            <w:shd w:val="clear" w:color="auto" w:fill="auto"/>
          </w:tcPr>
          <w:p w14:paraId="1B0F8EFA" w14:textId="77777777" w:rsidR="0093108E" w:rsidRPr="00893755" w:rsidRDefault="0093108E" w:rsidP="00796DBE">
            <w:pPr>
              <w:ind w:left="521"/>
              <w:jc w:val="both"/>
              <w:rPr>
                <w:rFonts w:cs="Cordia New"/>
              </w:rPr>
            </w:pPr>
            <w:r w:rsidRPr="00893755">
              <w:rPr>
                <w:rFonts w:cs="Cordia New"/>
              </w:rPr>
              <w:t>Decrease in investment</w:t>
            </w:r>
          </w:p>
        </w:tc>
        <w:tc>
          <w:tcPr>
            <w:tcW w:w="1296" w:type="dxa"/>
            <w:shd w:val="clear" w:color="auto" w:fill="auto"/>
            <w:vAlign w:val="bottom"/>
          </w:tcPr>
          <w:p w14:paraId="3EECCCBC" w14:textId="3E80912E" w:rsidR="0093108E" w:rsidRPr="00893755" w:rsidRDefault="0093108E" w:rsidP="00796DBE">
            <w:pPr>
              <w:tabs>
                <w:tab w:val="decimal" w:pos="1222"/>
              </w:tabs>
              <w:suppressAutoHyphens/>
              <w:jc w:val="both"/>
              <w:rPr>
                <w:rFonts w:cs="Cordia New"/>
                <w:lang w:bidi="ar-SA"/>
              </w:rPr>
            </w:pPr>
            <w:r w:rsidRPr="00893755">
              <w:rPr>
                <w:rFonts w:cs="Cordia New"/>
              </w:rPr>
              <w:t>(</w:t>
            </w:r>
            <w:r w:rsidR="00C64A6F" w:rsidRPr="00C64A6F">
              <w:rPr>
                <w:rFonts w:cs="Cordia New"/>
              </w:rPr>
              <w:t>18</w:t>
            </w:r>
            <w:r w:rsidRPr="00893755">
              <w:rPr>
                <w:rFonts w:cs="Cordia New"/>
              </w:rPr>
              <w:t>,</w:t>
            </w:r>
            <w:r w:rsidR="00C64A6F" w:rsidRPr="00C64A6F">
              <w:rPr>
                <w:rFonts w:cs="Cordia New"/>
              </w:rPr>
              <w:t>924</w:t>
            </w:r>
            <w:r w:rsidRPr="00893755">
              <w:rPr>
                <w:rFonts w:cs="Cordia New"/>
              </w:rPr>
              <w:t>)</w:t>
            </w:r>
          </w:p>
        </w:tc>
        <w:tc>
          <w:tcPr>
            <w:tcW w:w="1296" w:type="dxa"/>
            <w:shd w:val="clear" w:color="auto" w:fill="auto"/>
            <w:vAlign w:val="bottom"/>
          </w:tcPr>
          <w:p w14:paraId="1D771FD1" w14:textId="27511B46" w:rsidR="0093108E" w:rsidRPr="00893755" w:rsidRDefault="0093108E" w:rsidP="00796DBE">
            <w:pPr>
              <w:tabs>
                <w:tab w:val="decimal" w:pos="1222"/>
              </w:tabs>
              <w:suppressAutoHyphens/>
              <w:jc w:val="both"/>
              <w:rPr>
                <w:rFonts w:cs="Cordia New"/>
              </w:rPr>
            </w:pPr>
            <w:r w:rsidRPr="00893755">
              <w:rPr>
                <w:rFonts w:cs="Cordia New"/>
              </w:rPr>
              <w:t>(</w:t>
            </w:r>
            <w:r w:rsidR="00C64A6F" w:rsidRPr="00C64A6F">
              <w:rPr>
                <w:rFonts w:cs="Cordia New"/>
              </w:rPr>
              <w:t>592</w:t>
            </w:r>
            <w:r w:rsidRPr="00893755">
              <w:rPr>
                <w:rFonts w:cs="Cordia New"/>
              </w:rPr>
              <w:t>,</w:t>
            </w:r>
            <w:r w:rsidR="00C64A6F" w:rsidRPr="00C64A6F">
              <w:rPr>
                <w:rFonts w:cs="Cordia New"/>
              </w:rPr>
              <w:t>197</w:t>
            </w:r>
            <w:r w:rsidRPr="00893755">
              <w:rPr>
                <w:rFonts w:cs="Cordia New"/>
              </w:rPr>
              <w:t>)</w:t>
            </w:r>
          </w:p>
        </w:tc>
        <w:tc>
          <w:tcPr>
            <w:tcW w:w="1296" w:type="dxa"/>
            <w:vAlign w:val="bottom"/>
          </w:tcPr>
          <w:p w14:paraId="7E0C4E64" w14:textId="77777777" w:rsidR="0093108E" w:rsidRPr="00893755" w:rsidRDefault="0093108E" w:rsidP="00796DBE">
            <w:pPr>
              <w:tabs>
                <w:tab w:val="decimal" w:pos="1222"/>
              </w:tabs>
              <w:suppressAutoHyphens/>
              <w:jc w:val="both"/>
              <w:rPr>
                <w:rFonts w:cs="Cordia New"/>
              </w:rPr>
            </w:pPr>
            <w:r w:rsidRPr="00893755">
              <w:rPr>
                <w:rFonts w:cs="Cordia New"/>
              </w:rPr>
              <w:t>-</w:t>
            </w:r>
          </w:p>
        </w:tc>
        <w:tc>
          <w:tcPr>
            <w:tcW w:w="1296" w:type="dxa"/>
            <w:vAlign w:val="bottom"/>
          </w:tcPr>
          <w:p w14:paraId="39285EBF" w14:textId="77777777" w:rsidR="0093108E" w:rsidRPr="00893755" w:rsidRDefault="0093108E" w:rsidP="00796DBE">
            <w:pPr>
              <w:tabs>
                <w:tab w:val="decimal" w:pos="1222"/>
              </w:tabs>
              <w:suppressAutoHyphens/>
              <w:jc w:val="both"/>
              <w:rPr>
                <w:rFonts w:cs="Cordia New"/>
              </w:rPr>
            </w:pPr>
            <w:r w:rsidRPr="00893755">
              <w:rPr>
                <w:rFonts w:cs="Cordia New"/>
              </w:rPr>
              <w:t>-</w:t>
            </w:r>
          </w:p>
        </w:tc>
        <w:tc>
          <w:tcPr>
            <w:tcW w:w="1296" w:type="dxa"/>
            <w:vAlign w:val="bottom"/>
          </w:tcPr>
          <w:p w14:paraId="5CC78825" w14:textId="77777777" w:rsidR="0093108E" w:rsidRPr="00893755" w:rsidRDefault="0093108E" w:rsidP="00796DBE">
            <w:pPr>
              <w:tabs>
                <w:tab w:val="decimal" w:pos="1222"/>
              </w:tabs>
              <w:suppressAutoHyphens/>
              <w:jc w:val="both"/>
              <w:rPr>
                <w:rFonts w:cs="Cordia New"/>
              </w:rPr>
            </w:pPr>
            <w:r w:rsidRPr="00893755">
              <w:rPr>
                <w:rFonts w:cs="Cordia New"/>
              </w:rPr>
              <w:t>-</w:t>
            </w:r>
          </w:p>
        </w:tc>
        <w:tc>
          <w:tcPr>
            <w:tcW w:w="1296" w:type="dxa"/>
            <w:vAlign w:val="bottom"/>
          </w:tcPr>
          <w:p w14:paraId="6DBEED92" w14:textId="77777777" w:rsidR="0093108E" w:rsidRPr="00893755" w:rsidRDefault="0093108E" w:rsidP="00796DBE">
            <w:pPr>
              <w:tabs>
                <w:tab w:val="decimal" w:pos="1222"/>
              </w:tabs>
              <w:suppressAutoHyphens/>
              <w:jc w:val="both"/>
              <w:rPr>
                <w:rFonts w:cs="Cordia New"/>
              </w:rPr>
            </w:pPr>
            <w:r w:rsidRPr="00893755">
              <w:rPr>
                <w:rFonts w:cs="Cordia New"/>
              </w:rPr>
              <w:t>-</w:t>
            </w:r>
          </w:p>
        </w:tc>
        <w:tc>
          <w:tcPr>
            <w:tcW w:w="1296" w:type="dxa"/>
            <w:vAlign w:val="bottom"/>
          </w:tcPr>
          <w:p w14:paraId="50ACFD17" w14:textId="77777777" w:rsidR="0093108E" w:rsidRPr="00893755" w:rsidRDefault="0093108E" w:rsidP="00796DBE">
            <w:pPr>
              <w:tabs>
                <w:tab w:val="decimal" w:pos="1222"/>
              </w:tabs>
              <w:suppressAutoHyphens/>
              <w:jc w:val="both"/>
              <w:rPr>
                <w:rFonts w:cs="Cordia New"/>
              </w:rPr>
            </w:pPr>
            <w:r w:rsidRPr="00893755">
              <w:rPr>
                <w:rFonts w:cs="Cordia New"/>
              </w:rPr>
              <w:t>-</w:t>
            </w:r>
          </w:p>
        </w:tc>
        <w:tc>
          <w:tcPr>
            <w:tcW w:w="1296" w:type="dxa"/>
            <w:vAlign w:val="bottom"/>
          </w:tcPr>
          <w:p w14:paraId="1776295C" w14:textId="77777777" w:rsidR="0093108E" w:rsidRPr="00893755" w:rsidRDefault="0093108E" w:rsidP="00796DBE">
            <w:pPr>
              <w:tabs>
                <w:tab w:val="decimal" w:pos="1222"/>
              </w:tabs>
              <w:suppressAutoHyphens/>
              <w:jc w:val="both"/>
              <w:rPr>
                <w:rFonts w:cs="Cordia New"/>
              </w:rPr>
            </w:pPr>
            <w:r w:rsidRPr="00893755">
              <w:rPr>
                <w:rFonts w:cs="Cordia New"/>
              </w:rPr>
              <w:t>-</w:t>
            </w:r>
          </w:p>
        </w:tc>
      </w:tr>
      <w:tr w:rsidR="0093108E" w:rsidRPr="00893755" w14:paraId="5E346973" w14:textId="77777777" w:rsidTr="00796DBE">
        <w:tc>
          <w:tcPr>
            <w:tcW w:w="5040" w:type="dxa"/>
            <w:shd w:val="clear" w:color="auto" w:fill="auto"/>
          </w:tcPr>
          <w:p w14:paraId="21C2E069" w14:textId="387A86AE" w:rsidR="0093108E" w:rsidRPr="00893755" w:rsidRDefault="0093108E" w:rsidP="00796DBE">
            <w:pPr>
              <w:ind w:left="521"/>
              <w:jc w:val="both"/>
              <w:rPr>
                <w:rFonts w:cs="Cordia New"/>
              </w:rPr>
            </w:pPr>
            <w:r w:rsidRPr="00893755">
              <w:rPr>
                <w:rFonts w:cs="Cordia New"/>
              </w:rPr>
              <w:t xml:space="preserve">Acquisition </w:t>
            </w:r>
            <w:r w:rsidR="00CB11D1" w:rsidRPr="00893755">
              <w:rPr>
                <w:rFonts w:cs="Cordia New"/>
              </w:rPr>
              <w:t>investment</w:t>
            </w:r>
            <w:r w:rsidRPr="00893755">
              <w:rPr>
                <w:rFonts w:cs="Cordia New"/>
              </w:rPr>
              <w:t xml:space="preserve"> of a subsidiary</w:t>
            </w:r>
          </w:p>
        </w:tc>
        <w:tc>
          <w:tcPr>
            <w:tcW w:w="1296" w:type="dxa"/>
            <w:shd w:val="clear" w:color="auto" w:fill="auto"/>
            <w:vAlign w:val="bottom"/>
          </w:tcPr>
          <w:p w14:paraId="4C27D58A" w14:textId="77777777" w:rsidR="0093108E" w:rsidRPr="00893755" w:rsidRDefault="0093108E" w:rsidP="00796DBE">
            <w:pPr>
              <w:tabs>
                <w:tab w:val="decimal" w:pos="1222"/>
              </w:tabs>
              <w:suppressAutoHyphens/>
              <w:jc w:val="both"/>
              <w:rPr>
                <w:rFonts w:cs="Cordia New"/>
                <w:lang w:bidi="ar-SA"/>
              </w:rPr>
            </w:pPr>
            <w:r w:rsidRPr="00893755">
              <w:rPr>
                <w:rFonts w:cs="Cordia New"/>
              </w:rPr>
              <w:t>-</w:t>
            </w:r>
          </w:p>
        </w:tc>
        <w:tc>
          <w:tcPr>
            <w:tcW w:w="1296" w:type="dxa"/>
            <w:shd w:val="clear" w:color="auto" w:fill="auto"/>
            <w:vAlign w:val="bottom"/>
          </w:tcPr>
          <w:p w14:paraId="2F37EE38" w14:textId="77777777" w:rsidR="0093108E" w:rsidRPr="00893755" w:rsidRDefault="0093108E" w:rsidP="00796DBE">
            <w:pPr>
              <w:tabs>
                <w:tab w:val="decimal" w:pos="1222"/>
              </w:tabs>
              <w:suppressAutoHyphens/>
              <w:jc w:val="both"/>
              <w:rPr>
                <w:rFonts w:cs="Cordia New"/>
              </w:rPr>
            </w:pPr>
            <w:r w:rsidRPr="00893755">
              <w:rPr>
                <w:rFonts w:cs="Cordia New"/>
              </w:rPr>
              <w:t>-</w:t>
            </w:r>
          </w:p>
        </w:tc>
        <w:tc>
          <w:tcPr>
            <w:tcW w:w="1296" w:type="dxa"/>
            <w:vAlign w:val="bottom"/>
          </w:tcPr>
          <w:p w14:paraId="0FBAA114" w14:textId="4A1C84A6" w:rsidR="0093108E" w:rsidRPr="00893755" w:rsidRDefault="00C64A6F" w:rsidP="00796DBE">
            <w:pPr>
              <w:tabs>
                <w:tab w:val="decimal" w:pos="1222"/>
              </w:tabs>
              <w:suppressAutoHyphens/>
              <w:jc w:val="both"/>
              <w:rPr>
                <w:rFonts w:cs="Cordia New"/>
              </w:rPr>
            </w:pPr>
            <w:r w:rsidRPr="00C64A6F">
              <w:rPr>
                <w:rFonts w:cs="Cordia New"/>
              </w:rPr>
              <w:t>19</w:t>
            </w:r>
            <w:r w:rsidR="0093108E" w:rsidRPr="00893755">
              <w:rPr>
                <w:rFonts w:cs="Cordia New"/>
              </w:rPr>
              <w:t>,</w:t>
            </w:r>
            <w:r w:rsidRPr="00C64A6F">
              <w:rPr>
                <w:rFonts w:cs="Cordia New"/>
              </w:rPr>
              <w:t>700</w:t>
            </w:r>
          </w:p>
        </w:tc>
        <w:tc>
          <w:tcPr>
            <w:tcW w:w="1296" w:type="dxa"/>
            <w:vAlign w:val="bottom"/>
          </w:tcPr>
          <w:p w14:paraId="05C241BA" w14:textId="4BF28AD6" w:rsidR="0093108E" w:rsidRPr="00893755" w:rsidRDefault="00C64A6F" w:rsidP="00796DBE">
            <w:pPr>
              <w:tabs>
                <w:tab w:val="decimal" w:pos="1222"/>
              </w:tabs>
              <w:suppressAutoHyphens/>
              <w:jc w:val="both"/>
              <w:rPr>
                <w:rFonts w:cs="Cordia New"/>
              </w:rPr>
            </w:pPr>
            <w:r w:rsidRPr="00C64A6F">
              <w:rPr>
                <w:rFonts w:cs="Cordia New"/>
              </w:rPr>
              <w:t>591</w:t>
            </w:r>
            <w:r w:rsidR="0093108E" w:rsidRPr="00893755">
              <w:rPr>
                <w:rFonts w:cs="Cordia New"/>
              </w:rPr>
              <w:t>,</w:t>
            </w:r>
            <w:r w:rsidRPr="00C64A6F">
              <w:rPr>
                <w:rFonts w:cs="Cordia New"/>
              </w:rPr>
              <w:t>731</w:t>
            </w:r>
          </w:p>
        </w:tc>
        <w:tc>
          <w:tcPr>
            <w:tcW w:w="1296" w:type="dxa"/>
            <w:vAlign w:val="bottom"/>
          </w:tcPr>
          <w:p w14:paraId="08603EA9" w14:textId="77777777" w:rsidR="0093108E" w:rsidRPr="00893755" w:rsidRDefault="0093108E" w:rsidP="00796DBE">
            <w:pPr>
              <w:tabs>
                <w:tab w:val="decimal" w:pos="1222"/>
              </w:tabs>
              <w:suppressAutoHyphens/>
              <w:jc w:val="both"/>
              <w:rPr>
                <w:rFonts w:cs="Cordia New"/>
              </w:rPr>
            </w:pPr>
            <w:r w:rsidRPr="00893755">
              <w:rPr>
                <w:rFonts w:cs="Cordia New"/>
              </w:rPr>
              <w:t>-</w:t>
            </w:r>
          </w:p>
        </w:tc>
        <w:tc>
          <w:tcPr>
            <w:tcW w:w="1296" w:type="dxa"/>
            <w:vAlign w:val="bottom"/>
          </w:tcPr>
          <w:p w14:paraId="6F5094CF" w14:textId="77777777" w:rsidR="0093108E" w:rsidRPr="00893755" w:rsidRDefault="0093108E" w:rsidP="00796DBE">
            <w:pPr>
              <w:tabs>
                <w:tab w:val="decimal" w:pos="1222"/>
              </w:tabs>
              <w:suppressAutoHyphens/>
              <w:jc w:val="both"/>
              <w:rPr>
                <w:rFonts w:cs="Cordia New"/>
              </w:rPr>
            </w:pPr>
            <w:r w:rsidRPr="00893755">
              <w:rPr>
                <w:rFonts w:cs="Cordia New"/>
              </w:rPr>
              <w:t>-</w:t>
            </w:r>
          </w:p>
        </w:tc>
        <w:tc>
          <w:tcPr>
            <w:tcW w:w="1296" w:type="dxa"/>
            <w:vAlign w:val="bottom"/>
          </w:tcPr>
          <w:p w14:paraId="0169CAFB" w14:textId="77777777" w:rsidR="0093108E" w:rsidRPr="00893755" w:rsidRDefault="0093108E" w:rsidP="00796DBE">
            <w:pPr>
              <w:tabs>
                <w:tab w:val="decimal" w:pos="1222"/>
              </w:tabs>
              <w:suppressAutoHyphens/>
              <w:jc w:val="both"/>
              <w:rPr>
                <w:rFonts w:cs="Cordia New"/>
              </w:rPr>
            </w:pPr>
          </w:p>
        </w:tc>
        <w:tc>
          <w:tcPr>
            <w:tcW w:w="1296" w:type="dxa"/>
            <w:vAlign w:val="bottom"/>
          </w:tcPr>
          <w:p w14:paraId="529CA360" w14:textId="77777777" w:rsidR="0093108E" w:rsidRPr="00893755" w:rsidRDefault="0093108E" w:rsidP="00796DBE">
            <w:pPr>
              <w:tabs>
                <w:tab w:val="decimal" w:pos="1222"/>
              </w:tabs>
              <w:suppressAutoHyphens/>
              <w:jc w:val="both"/>
              <w:rPr>
                <w:rFonts w:cs="Cordia New"/>
              </w:rPr>
            </w:pPr>
          </w:p>
        </w:tc>
      </w:tr>
      <w:tr w:rsidR="0093108E" w:rsidRPr="00893755" w14:paraId="46D458FF" w14:textId="77777777" w:rsidTr="00796DBE">
        <w:tc>
          <w:tcPr>
            <w:tcW w:w="5040" w:type="dxa"/>
            <w:shd w:val="clear" w:color="auto" w:fill="auto"/>
          </w:tcPr>
          <w:p w14:paraId="1BBE4256" w14:textId="7633AD14" w:rsidR="0093108E" w:rsidRPr="00893755" w:rsidRDefault="0093108E" w:rsidP="00020A60">
            <w:pPr>
              <w:ind w:left="521"/>
              <w:rPr>
                <w:rFonts w:cs="Cordia New"/>
              </w:rPr>
            </w:pPr>
            <w:r w:rsidRPr="00893755">
              <w:rPr>
                <w:rFonts w:cs="Cordia New"/>
              </w:rPr>
              <w:t xml:space="preserve">Change in shareholding interests of a subsidiary and put options </w:t>
            </w:r>
            <w:r w:rsidR="00685621" w:rsidRPr="00893755">
              <w:rPr>
                <w:rFonts w:cs="Cordia New"/>
              </w:rPr>
              <w:br/>
            </w:r>
            <w:r w:rsidR="00796DBE">
              <w:rPr>
                <w:rFonts w:cs="Cordia New" w:hint="cs"/>
                <w:cs/>
              </w:rPr>
              <w:t xml:space="preserve">   </w:t>
            </w:r>
            <w:r w:rsidRPr="00893755">
              <w:rPr>
                <w:rFonts w:cs="Cordia New"/>
              </w:rPr>
              <w:t>over</w:t>
            </w:r>
            <w:r w:rsidR="00685621" w:rsidRPr="00893755">
              <w:rPr>
                <w:rFonts w:cs="Cordia New"/>
              </w:rPr>
              <w:t xml:space="preserve"> </w:t>
            </w:r>
            <w:r w:rsidRPr="00893755">
              <w:rPr>
                <w:rFonts w:cs="Cordia New"/>
              </w:rPr>
              <w:t>non-controlling interests from corporatisation</w:t>
            </w:r>
          </w:p>
        </w:tc>
        <w:tc>
          <w:tcPr>
            <w:tcW w:w="1296" w:type="dxa"/>
            <w:shd w:val="clear" w:color="auto" w:fill="auto"/>
            <w:vAlign w:val="bottom"/>
          </w:tcPr>
          <w:p w14:paraId="6D03A3BF" w14:textId="77777777" w:rsidR="0093108E" w:rsidRPr="00893755" w:rsidRDefault="0093108E" w:rsidP="00796DBE">
            <w:pPr>
              <w:tabs>
                <w:tab w:val="decimal" w:pos="1222"/>
              </w:tabs>
              <w:suppressAutoHyphens/>
              <w:jc w:val="both"/>
              <w:rPr>
                <w:rFonts w:cs="Cordia New"/>
                <w:lang w:bidi="ar-SA"/>
              </w:rPr>
            </w:pPr>
            <w:r w:rsidRPr="00893755">
              <w:rPr>
                <w:rFonts w:cs="Cordia New"/>
              </w:rPr>
              <w:br/>
              <w:t>-</w:t>
            </w:r>
          </w:p>
        </w:tc>
        <w:tc>
          <w:tcPr>
            <w:tcW w:w="1296" w:type="dxa"/>
            <w:shd w:val="clear" w:color="auto" w:fill="auto"/>
            <w:vAlign w:val="bottom"/>
          </w:tcPr>
          <w:p w14:paraId="3FADD3AB" w14:textId="77777777" w:rsidR="0093108E" w:rsidRPr="00893755" w:rsidRDefault="0093108E" w:rsidP="00796DBE">
            <w:pPr>
              <w:tabs>
                <w:tab w:val="decimal" w:pos="1222"/>
              </w:tabs>
              <w:suppressAutoHyphens/>
              <w:jc w:val="both"/>
              <w:rPr>
                <w:rFonts w:cs="Cordia New"/>
              </w:rPr>
            </w:pPr>
            <w:r w:rsidRPr="00893755">
              <w:rPr>
                <w:rFonts w:cs="Cordia New"/>
              </w:rPr>
              <w:br/>
              <w:t>-</w:t>
            </w:r>
          </w:p>
        </w:tc>
        <w:tc>
          <w:tcPr>
            <w:tcW w:w="1296" w:type="dxa"/>
            <w:vAlign w:val="bottom"/>
          </w:tcPr>
          <w:p w14:paraId="0A9E1593" w14:textId="77777777" w:rsidR="0093108E" w:rsidRPr="00893755" w:rsidRDefault="0093108E" w:rsidP="00796DBE">
            <w:pPr>
              <w:tabs>
                <w:tab w:val="decimal" w:pos="1222"/>
              </w:tabs>
              <w:suppressAutoHyphens/>
              <w:jc w:val="both"/>
              <w:rPr>
                <w:rFonts w:cs="Cordia New"/>
              </w:rPr>
            </w:pPr>
            <w:r w:rsidRPr="00893755">
              <w:rPr>
                <w:rFonts w:cs="Cordia New"/>
              </w:rPr>
              <w:br/>
              <w:t>-</w:t>
            </w:r>
          </w:p>
        </w:tc>
        <w:tc>
          <w:tcPr>
            <w:tcW w:w="1296" w:type="dxa"/>
            <w:vAlign w:val="bottom"/>
          </w:tcPr>
          <w:p w14:paraId="6DAE62B2" w14:textId="77777777" w:rsidR="0093108E" w:rsidRPr="00893755" w:rsidRDefault="0093108E" w:rsidP="00796DBE">
            <w:pPr>
              <w:tabs>
                <w:tab w:val="decimal" w:pos="1222"/>
              </w:tabs>
              <w:suppressAutoHyphens/>
              <w:jc w:val="both"/>
              <w:rPr>
                <w:rFonts w:cs="Cordia New"/>
              </w:rPr>
            </w:pPr>
            <w:r w:rsidRPr="00893755">
              <w:rPr>
                <w:rFonts w:cs="Cordia New"/>
              </w:rPr>
              <w:br/>
              <w:t>-</w:t>
            </w:r>
          </w:p>
        </w:tc>
        <w:tc>
          <w:tcPr>
            <w:tcW w:w="1296" w:type="dxa"/>
            <w:vAlign w:val="bottom"/>
          </w:tcPr>
          <w:p w14:paraId="560D2CA4" w14:textId="3834E48D" w:rsidR="0093108E" w:rsidRPr="00893755" w:rsidRDefault="0093108E" w:rsidP="00796DBE">
            <w:pPr>
              <w:tabs>
                <w:tab w:val="decimal" w:pos="1222"/>
              </w:tabs>
              <w:suppressAutoHyphens/>
              <w:jc w:val="both"/>
              <w:rPr>
                <w:rFonts w:cs="Cordia New"/>
              </w:rPr>
            </w:pPr>
            <w:r w:rsidRPr="00893755">
              <w:rPr>
                <w:rFonts w:cs="Cordia New"/>
              </w:rPr>
              <w:br/>
            </w:r>
            <w:r w:rsidR="00C64A6F" w:rsidRPr="00C64A6F">
              <w:rPr>
                <w:rFonts w:cs="Cordia New"/>
              </w:rPr>
              <w:t>42</w:t>
            </w:r>
            <w:r w:rsidRPr="00893755">
              <w:rPr>
                <w:rFonts w:cs="Cordia New"/>
              </w:rPr>
              <w:t>,</w:t>
            </w:r>
            <w:r w:rsidR="00C64A6F" w:rsidRPr="00C64A6F">
              <w:rPr>
                <w:rFonts w:cs="Cordia New"/>
              </w:rPr>
              <w:t>288</w:t>
            </w:r>
          </w:p>
        </w:tc>
        <w:tc>
          <w:tcPr>
            <w:tcW w:w="1296" w:type="dxa"/>
            <w:vAlign w:val="bottom"/>
          </w:tcPr>
          <w:p w14:paraId="527671A9" w14:textId="7E7F860F" w:rsidR="0093108E" w:rsidRPr="00893755" w:rsidRDefault="0093108E" w:rsidP="00796DBE">
            <w:pPr>
              <w:tabs>
                <w:tab w:val="decimal" w:pos="1222"/>
              </w:tabs>
              <w:suppressAutoHyphens/>
              <w:jc w:val="both"/>
              <w:rPr>
                <w:rFonts w:cs="Cordia New"/>
              </w:rPr>
            </w:pPr>
            <w:r w:rsidRPr="00893755">
              <w:rPr>
                <w:rFonts w:cs="Cordia New"/>
              </w:rPr>
              <w:br/>
            </w:r>
            <w:r w:rsidR="00C64A6F" w:rsidRPr="00C64A6F">
              <w:rPr>
                <w:rFonts w:cs="Cordia New"/>
              </w:rPr>
              <w:t>1</w:t>
            </w:r>
            <w:r w:rsidRPr="00893755">
              <w:rPr>
                <w:rFonts w:cs="Cordia New"/>
              </w:rPr>
              <w:t>,</w:t>
            </w:r>
            <w:r w:rsidR="00C64A6F" w:rsidRPr="00C64A6F">
              <w:rPr>
                <w:rFonts w:cs="Cordia New"/>
              </w:rPr>
              <w:t>3</w:t>
            </w:r>
            <w:r w:rsidR="00BE5403">
              <w:rPr>
                <w:rFonts w:cs="Cordia New"/>
              </w:rPr>
              <w:t>50</w:t>
            </w:r>
            <w:r w:rsidRPr="00893755">
              <w:rPr>
                <w:rFonts w:cs="Cordia New"/>
              </w:rPr>
              <w:t>,</w:t>
            </w:r>
            <w:r w:rsidR="00BE5403">
              <w:rPr>
                <w:rFonts w:cs="Cordia New"/>
              </w:rPr>
              <w:t>978</w:t>
            </w:r>
          </w:p>
        </w:tc>
        <w:tc>
          <w:tcPr>
            <w:tcW w:w="1296" w:type="dxa"/>
            <w:vAlign w:val="bottom"/>
          </w:tcPr>
          <w:p w14:paraId="24F33152" w14:textId="77777777" w:rsidR="0093108E" w:rsidRPr="00893755" w:rsidRDefault="0093108E" w:rsidP="00796DBE">
            <w:pPr>
              <w:tabs>
                <w:tab w:val="decimal" w:pos="1222"/>
              </w:tabs>
              <w:suppressAutoHyphens/>
              <w:jc w:val="both"/>
              <w:rPr>
                <w:rFonts w:cs="Cordia New"/>
              </w:rPr>
            </w:pPr>
            <w:r w:rsidRPr="00893755">
              <w:rPr>
                <w:rFonts w:cs="Cordia New"/>
              </w:rPr>
              <w:t>-</w:t>
            </w:r>
          </w:p>
        </w:tc>
        <w:tc>
          <w:tcPr>
            <w:tcW w:w="1296" w:type="dxa"/>
            <w:vAlign w:val="bottom"/>
          </w:tcPr>
          <w:p w14:paraId="20B7D0DC" w14:textId="77777777" w:rsidR="0093108E" w:rsidRPr="00893755" w:rsidRDefault="0093108E" w:rsidP="00796DBE">
            <w:pPr>
              <w:tabs>
                <w:tab w:val="decimal" w:pos="1222"/>
              </w:tabs>
              <w:suppressAutoHyphens/>
              <w:jc w:val="both"/>
              <w:rPr>
                <w:rFonts w:cs="Cordia New"/>
              </w:rPr>
            </w:pPr>
            <w:r w:rsidRPr="00893755">
              <w:rPr>
                <w:rFonts w:cs="Cordia New"/>
              </w:rPr>
              <w:t>-</w:t>
            </w:r>
          </w:p>
        </w:tc>
      </w:tr>
      <w:tr w:rsidR="00CB11D1" w:rsidRPr="00893755" w14:paraId="7D3E8965" w14:textId="77777777" w:rsidTr="00796DBE">
        <w:tc>
          <w:tcPr>
            <w:tcW w:w="5040" w:type="dxa"/>
            <w:shd w:val="clear" w:color="auto" w:fill="auto"/>
          </w:tcPr>
          <w:p w14:paraId="77174BC8" w14:textId="77777777" w:rsidR="00CB11D1" w:rsidRPr="00893755" w:rsidRDefault="00CB11D1" w:rsidP="00796DBE">
            <w:pPr>
              <w:ind w:left="521"/>
              <w:jc w:val="both"/>
              <w:rPr>
                <w:rFonts w:cs="Cordia New"/>
              </w:rPr>
            </w:pPr>
            <w:r w:rsidRPr="00893755">
              <w:rPr>
                <w:rFonts w:cs="Cordia New"/>
              </w:rPr>
              <w:t>Changes in fair value recognised in other comprehensive income</w:t>
            </w:r>
          </w:p>
        </w:tc>
        <w:tc>
          <w:tcPr>
            <w:tcW w:w="1296" w:type="dxa"/>
            <w:shd w:val="clear" w:color="auto" w:fill="auto"/>
            <w:vAlign w:val="bottom"/>
          </w:tcPr>
          <w:p w14:paraId="53C33DC7" w14:textId="33BC1346" w:rsidR="00CB11D1" w:rsidRPr="00893755" w:rsidRDefault="00CB11D1" w:rsidP="00796DBE">
            <w:pPr>
              <w:tabs>
                <w:tab w:val="decimal" w:pos="1222"/>
              </w:tabs>
              <w:suppressAutoHyphens/>
              <w:jc w:val="both"/>
              <w:rPr>
                <w:rFonts w:cs="Cordia New"/>
                <w:lang w:bidi="ar-SA"/>
              </w:rPr>
            </w:pPr>
            <w:r w:rsidRPr="00893755">
              <w:rPr>
                <w:rFonts w:cs="Cordia New"/>
              </w:rPr>
              <w:t>(</w:t>
            </w:r>
            <w:r w:rsidR="00C64A6F" w:rsidRPr="00C64A6F">
              <w:rPr>
                <w:rFonts w:cs="Cordia New"/>
              </w:rPr>
              <w:t>4</w:t>
            </w:r>
            <w:r w:rsidRPr="00893755">
              <w:rPr>
                <w:rFonts w:cs="Cordia New"/>
              </w:rPr>
              <w:t>,</w:t>
            </w:r>
            <w:r w:rsidR="00C64A6F" w:rsidRPr="00C64A6F">
              <w:rPr>
                <w:rFonts w:cs="Cordia New"/>
              </w:rPr>
              <w:t>419</w:t>
            </w:r>
            <w:r w:rsidRPr="00893755">
              <w:rPr>
                <w:rFonts w:cs="Cordia New"/>
              </w:rPr>
              <w:t>)</w:t>
            </w:r>
          </w:p>
        </w:tc>
        <w:tc>
          <w:tcPr>
            <w:tcW w:w="1296" w:type="dxa"/>
            <w:shd w:val="clear" w:color="auto" w:fill="auto"/>
            <w:vAlign w:val="bottom"/>
          </w:tcPr>
          <w:p w14:paraId="0425DA88" w14:textId="7C1DC397" w:rsidR="00CB11D1" w:rsidRPr="00893755" w:rsidRDefault="00CB11D1" w:rsidP="00796DBE">
            <w:pPr>
              <w:tabs>
                <w:tab w:val="decimal" w:pos="1222"/>
              </w:tabs>
              <w:suppressAutoHyphens/>
              <w:jc w:val="both"/>
              <w:rPr>
                <w:rFonts w:cs="Cordia New"/>
              </w:rPr>
            </w:pPr>
            <w:r w:rsidRPr="00893755">
              <w:rPr>
                <w:rFonts w:cs="Cordia New"/>
              </w:rPr>
              <w:t>(</w:t>
            </w:r>
            <w:r w:rsidR="00C64A6F" w:rsidRPr="00C64A6F">
              <w:rPr>
                <w:rFonts w:cs="Cordia New"/>
              </w:rPr>
              <w:t>138</w:t>
            </w:r>
            <w:r w:rsidRPr="00893755">
              <w:rPr>
                <w:rFonts w:cs="Cordia New"/>
              </w:rPr>
              <w:t>,</w:t>
            </w:r>
            <w:r w:rsidR="00C64A6F" w:rsidRPr="00C64A6F">
              <w:rPr>
                <w:rFonts w:cs="Cordia New"/>
              </w:rPr>
              <w:t>283</w:t>
            </w:r>
            <w:r w:rsidRPr="00893755">
              <w:rPr>
                <w:rFonts w:cs="Cordia New"/>
              </w:rPr>
              <w:t>)</w:t>
            </w:r>
          </w:p>
        </w:tc>
        <w:tc>
          <w:tcPr>
            <w:tcW w:w="1296" w:type="dxa"/>
            <w:vAlign w:val="bottom"/>
          </w:tcPr>
          <w:p w14:paraId="3B3D41B6" w14:textId="033C9E8F"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vAlign w:val="bottom"/>
          </w:tcPr>
          <w:p w14:paraId="380EC6B3" w14:textId="338D7EF2"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vAlign w:val="bottom"/>
          </w:tcPr>
          <w:p w14:paraId="29E983DD" w14:textId="3916CD28"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vAlign w:val="bottom"/>
          </w:tcPr>
          <w:p w14:paraId="7E749005" w14:textId="5640F255"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vAlign w:val="bottom"/>
          </w:tcPr>
          <w:p w14:paraId="58C60EBE" w14:textId="149D890A"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vAlign w:val="bottom"/>
          </w:tcPr>
          <w:p w14:paraId="413083D6" w14:textId="7A9EF628" w:rsidR="00CB11D1" w:rsidRPr="00893755" w:rsidRDefault="00CB11D1" w:rsidP="00796DBE">
            <w:pPr>
              <w:tabs>
                <w:tab w:val="decimal" w:pos="1222"/>
              </w:tabs>
              <w:suppressAutoHyphens/>
              <w:jc w:val="both"/>
              <w:rPr>
                <w:rFonts w:cs="Cordia New"/>
              </w:rPr>
            </w:pPr>
            <w:r w:rsidRPr="00893755">
              <w:rPr>
                <w:rFonts w:cs="Cordia New"/>
              </w:rPr>
              <w:t>-</w:t>
            </w:r>
          </w:p>
        </w:tc>
      </w:tr>
      <w:tr w:rsidR="00CB11D1" w:rsidRPr="00893755" w14:paraId="244FD24F" w14:textId="77777777" w:rsidTr="00796DBE">
        <w:tc>
          <w:tcPr>
            <w:tcW w:w="5040" w:type="dxa"/>
            <w:shd w:val="clear" w:color="auto" w:fill="auto"/>
          </w:tcPr>
          <w:p w14:paraId="6329F408" w14:textId="378B4FA0" w:rsidR="00CB11D1" w:rsidRPr="00893755" w:rsidRDefault="00CB11D1" w:rsidP="00796DBE">
            <w:pPr>
              <w:ind w:left="521"/>
              <w:jc w:val="both"/>
              <w:rPr>
                <w:rFonts w:cs="Cordia New"/>
              </w:rPr>
            </w:pPr>
            <w:r w:rsidRPr="00893755">
              <w:rPr>
                <w:rFonts w:cs="Cordia New"/>
              </w:rPr>
              <w:t>Changes in fair value recognised as part of its cos</w:t>
            </w:r>
            <w:r w:rsidR="002A3823">
              <w:rPr>
                <w:rFonts w:cs="Cordia New"/>
              </w:rPr>
              <w:t>t</w:t>
            </w:r>
            <w:r w:rsidRPr="00893755">
              <w:rPr>
                <w:rFonts w:cs="Cordia New"/>
              </w:rPr>
              <w:t xml:space="preserve"> of assets</w:t>
            </w:r>
          </w:p>
        </w:tc>
        <w:tc>
          <w:tcPr>
            <w:tcW w:w="1296" w:type="dxa"/>
            <w:shd w:val="clear" w:color="auto" w:fill="auto"/>
            <w:vAlign w:val="bottom"/>
          </w:tcPr>
          <w:p w14:paraId="5B83B8FC" w14:textId="6F8F45B3" w:rsidR="00CB11D1" w:rsidRPr="00893755" w:rsidRDefault="00CB11D1" w:rsidP="00796DBE">
            <w:pPr>
              <w:tabs>
                <w:tab w:val="decimal" w:pos="1222"/>
              </w:tabs>
              <w:suppressAutoHyphens/>
              <w:jc w:val="both"/>
              <w:rPr>
                <w:rFonts w:cs="Cordia New"/>
                <w:lang w:bidi="ar-SA"/>
              </w:rPr>
            </w:pPr>
            <w:r w:rsidRPr="00893755">
              <w:rPr>
                <w:rFonts w:cs="Cordia New"/>
              </w:rPr>
              <w:t>-</w:t>
            </w:r>
          </w:p>
        </w:tc>
        <w:tc>
          <w:tcPr>
            <w:tcW w:w="1296" w:type="dxa"/>
            <w:shd w:val="clear" w:color="auto" w:fill="auto"/>
            <w:vAlign w:val="bottom"/>
          </w:tcPr>
          <w:p w14:paraId="675C92D5" w14:textId="371A421D"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vAlign w:val="bottom"/>
          </w:tcPr>
          <w:p w14:paraId="6579D5CF" w14:textId="32E98901" w:rsidR="00CB11D1" w:rsidRPr="00893755" w:rsidRDefault="00CB11D1" w:rsidP="00796DBE">
            <w:pPr>
              <w:tabs>
                <w:tab w:val="decimal" w:pos="1222"/>
              </w:tabs>
              <w:suppressAutoHyphens/>
              <w:jc w:val="both"/>
              <w:rPr>
                <w:rFonts w:cs="Cordia New"/>
              </w:rPr>
            </w:pPr>
            <w:r w:rsidRPr="00893755">
              <w:rPr>
                <w:rFonts w:cs="Cordia New"/>
              </w:rPr>
              <w:t>(</w:t>
            </w:r>
            <w:r w:rsidR="00C64A6F" w:rsidRPr="00C64A6F">
              <w:rPr>
                <w:rFonts w:cs="Cordia New"/>
              </w:rPr>
              <w:t>7</w:t>
            </w:r>
            <w:r w:rsidRPr="00893755">
              <w:rPr>
                <w:rFonts w:cs="Cordia New"/>
              </w:rPr>
              <w:t>,</w:t>
            </w:r>
            <w:r w:rsidR="00C64A6F" w:rsidRPr="00C64A6F">
              <w:rPr>
                <w:rFonts w:cs="Cordia New"/>
              </w:rPr>
              <w:t>140</w:t>
            </w:r>
            <w:r w:rsidRPr="00893755">
              <w:rPr>
                <w:rFonts w:cs="Cordia New"/>
              </w:rPr>
              <w:t>)</w:t>
            </w:r>
          </w:p>
        </w:tc>
        <w:tc>
          <w:tcPr>
            <w:tcW w:w="1296" w:type="dxa"/>
            <w:vAlign w:val="bottom"/>
          </w:tcPr>
          <w:p w14:paraId="0E0C5DA3" w14:textId="2ADCA1F5" w:rsidR="00CB11D1" w:rsidRPr="00893755" w:rsidRDefault="00CB11D1" w:rsidP="00796DBE">
            <w:pPr>
              <w:tabs>
                <w:tab w:val="decimal" w:pos="1222"/>
              </w:tabs>
              <w:suppressAutoHyphens/>
              <w:jc w:val="both"/>
              <w:rPr>
                <w:rFonts w:cs="Cordia New"/>
              </w:rPr>
            </w:pPr>
            <w:r w:rsidRPr="00893755">
              <w:rPr>
                <w:rFonts w:cs="Cordia New"/>
              </w:rPr>
              <w:t>(</w:t>
            </w:r>
            <w:r w:rsidR="00C64A6F" w:rsidRPr="00C64A6F">
              <w:rPr>
                <w:rFonts w:cs="Cordia New"/>
              </w:rPr>
              <w:t>223</w:t>
            </w:r>
            <w:r w:rsidRPr="00893755">
              <w:rPr>
                <w:rFonts w:cs="Cordia New"/>
              </w:rPr>
              <w:t>,</w:t>
            </w:r>
            <w:r w:rsidR="00C64A6F" w:rsidRPr="00C64A6F">
              <w:rPr>
                <w:rFonts w:cs="Cordia New"/>
              </w:rPr>
              <w:t>281</w:t>
            </w:r>
            <w:r w:rsidRPr="00893755">
              <w:rPr>
                <w:rFonts w:cs="Cordia New"/>
              </w:rPr>
              <w:t>)</w:t>
            </w:r>
          </w:p>
        </w:tc>
        <w:tc>
          <w:tcPr>
            <w:tcW w:w="1296" w:type="dxa"/>
            <w:vAlign w:val="bottom"/>
          </w:tcPr>
          <w:p w14:paraId="0B70FE39" w14:textId="5CEC1878"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vAlign w:val="bottom"/>
          </w:tcPr>
          <w:p w14:paraId="08D5998B" w14:textId="360DF597"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vAlign w:val="bottom"/>
          </w:tcPr>
          <w:p w14:paraId="05700BE4" w14:textId="50936A3C"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vAlign w:val="bottom"/>
          </w:tcPr>
          <w:p w14:paraId="3684EB9E" w14:textId="425F6B78" w:rsidR="00CB11D1" w:rsidRPr="00893755" w:rsidRDefault="00CB11D1" w:rsidP="00796DBE">
            <w:pPr>
              <w:tabs>
                <w:tab w:val="decimal" w:pos="1222"/>
              </w:tabs>
              <w:suppressAutoHyphens/>
              <w:jc w:val="both"/>
              <w:rPr>
                <w:rFonts w:cs="Cordia New"/>
              </w:rPr>
            </w:pPr>
            <w:r w:rsidRPr="00893755">
              <w:rPr>
                <w:rFonts w:cs="Cordia New"/>
              </w:rPr>
              <w:t>-</w:t>
            </w:r>
          </w:p>
        </w:tc>
      </w:tr>
      <w:tr w:rsidR="00CB11D1" w:rsidRPr="00893755" w14:paraId="66F2DE3A" w14:textId="77777777" w:rsidTr="00796DBE">
        <w:tc>
          <w:tcPr>
            <w:tcW w:w="5040" w:type="dxa"/>
            <w:shd w:val="clear" w:color="auto" w:fill="auto"/>
          </w:tcPr>
          <w:p w14:paraId="1B83732F" w14:textId="77777777" w:rsidR="00CB11D1" w:rsidRPr="00893755" w:rsidRDefault="00CB11D1" w:rsidP="00796DBE">
            <w:pPr>
              <w:ind w:left="521"/>
              <w:jc w:val="both"/>
              <w:rPr>
                <w:rFonts w:cs="Cordia New"/>
              </w:rPr>
            </w:pPr>
            <w:r w:rsidRPr="00893755">
              <w:rPr>
                <w:rFonts w:cs="Cordia New"/>
              </w:rPr>
              <w:t>Translation differences</w:t>
            </w:r>
          </w:p>
        </w:tc>
        <w:tc>
          <w:tcPr>
            <w:tcW w:w="1296" w:type="dxa"/>
            <w:tcBorders>
              <w:bottom w:val="single" w:sz="4" w:space="0" w:color="auto"/>
            </w:tcBorders>
            <w:shd w:val="clear" w:color="auto" w:fill="auto"/>
            <w:vAlign w:val="bottom"/>
          </w:tcPr>
          <w:p w14:paraId="1CE6810F" w14:textId="4D28699A" w:rsidR="00CB11D1" w:rsidRPr="00893755" w:rsidRDefault="00C64A6F" w:rsidP="00796DBE">
            <w:pPr>
              <w:tabs>
                <w:tab w:val="decimal" w:pos="1222"/>
              </w:tabs>
              <w:suppressAutoHyphens/>
              <w:jc w:val="both"/>
              <w:rPr>
                <w:rFonts w:cs="Cordia New"/>
                <w:lang w:bidi="ar-SA"/>
              </w:rPr>
            </w:pPr>
            <w:r w:rsidRPr="00C64A6F">
              <w:rPr>
                <w:rFonts w:cs="Cordia New"/>
              </w:rPr>
              <w:t>6</w:t>
            </w:r>
            <w:r w:rsidR="00CB11D1" w:rsidRPr="00893755">
              <w:rPr>
                <w:rFonts w:cs="Cordia New"/>
              </w:rPr>
              <w:t>,</w:t>
            </w:r>
            <w:r w:rsidRPr="00C64A6F">
              <w:rPr>
                <w:rFonts w:cs="Cordia New"/>
              </w:rPr>
              <w:t>505</w:t>
            </w:r>
          </w:p>
        </w:tc>
        <w:tc>
          <w:tcPr>
            <w:tcW w:w="1296" w:type="dxa"/>
            <w:tcBorders>
              <w:bottom w:val="single" w:sz="4" w:space="0" w:color="auto"/>
            </w:tcBorders>
            <w:shd w:val="clear" w:color="auto" w:fill="auto"/>
            <w:vAlign w:val="bottom"/>
          </w:tcPr>
          <w:p w14:paraId="51F1CBA7" w14:textId="0B341C86" w:rsidR="00CB11D1" w:rsidRPr="00893755" w:rsidRDefault="00C64A6F" w:rsidP="00796DBE">
            <w:pPr>
              <w:tabs>
                <w:tab w:val="decimal" w:pos="1222"/>
              </w:tabs>
              <w:suppressAutoHyphens/>
              <w:jc w:val="both"/>
              <w:rPr>
                <w:rFonts w:cs="Cordia New"/>
              </w:rPr>
            </w:pPr>
            <w:r w:rsidRPr="00C64A6F">
              <w:rPr>
                <w:rFonts w:cs="Cordia New"/>
              </w:rPr>
              <w:t>214</w:t>
            </w:r>
            <w:r w:rsidR="00CB11D1" w:rsidRPr="00893755">
              <w:rPr>
                <w:rFonts w:cs="Cordia New"/>
              </w:rPr>
              <w:t>,</w:t>
            </w:r>
            <w:r w:rsidRPr="00C64A6F">
              <w:rPr>
                <w:rFonts w:cs="Cordia New"/>
              </w:rPr>
              <w:t>923</w:t>
            </w:r>
          </w:p>
        </w:tc>
        <w:tc>
          <w:tcPr>
            <w:tcW w:w="1296" w:type="dxa"/>
            <w:tcBorders>
              <w:bottom w:val="single" w:sz="4" w:space="0" w:color="auto"/>
            </w:tcBorders>
            <w:vAlign w:val="bottom"/>
          </w:tcPr>
          <w:p w14:paraId="441EB024" w14:textId="7B5755F0"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tcBorders>
              <w:bottom w:val="single" w:sz="4" w:space="0" w:color="auto"/>
            </w:tcBorders>
            <w:vAlign w:val="bottom"/>
          </w:tcPr>
          <w:p w14:paraId="68583330" w14:textId="682B78F7" w:rsidR="00CB11D1" w:rsidRPr="00893755" w:rsidRDefault="00C64A6F" w:rsidP="00796DBE">
            <w:pPr>
              <w:tabs>
                <w:tab w:val="decimal" w:pos="1222"/>
              </w:tabs>
              <w:suppressAutoHyphens/>
              <w:jc w:val="both"/>
              <w:rPr>
                <w:rFonts w:cs="Cordia New"/>
              </w:rPr>
            </w:pPr>
            <w:r w:rsidRPr="00C64A6F">
              <w:rPr>
                <w:rFonts w:cs="Cordia New"/>
              </w:rPr>
              <w:t>8</w:t>
            </w:r>
            <w:r w:rsidR="00CB11D1" w:rsidRPr="00893755">
              <w:rPr>
                <w:rFonts w:cs="Cordia New"/>
              </w:rPr>
              <w:t>,</w:t>
            </w:r>
            <w:r w:rsidRPr="00C64A6F">
              <w:rPr>
                <w:rFonts w:cs="Cordia New"/>
              </w:rPr>
              <w:t>816</w:t>
            </w:r>
          </w:p>
        </w:tc>
        <w:tc>
          <w:tcPr>
            <w:tcW w:w="1296" w:type="dxa"/>
            <w:tcBorders>
              <w:bottom w:val="single" w:sz="4" w:space="0" w:color="auto"/>
            </w:tcBorders>
            <w:vAlign w:val="bottom"/>
          </w:tcPr>
          <w:p w14:paraId="1AB097AD" w14:textId="7CB727F0"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tcBorders>
              <w:bottom w:val="single" w:sz="4" w:space="0" w:color="auto"/>
            </w:tcBorders>
            <w:vAlign w:val="bottom"/>
          </w:tcPr>
          <w:p w14:paraId="03B77628" w14:textId="2D171B54" w:rsidR="00CB11D1" w:rsidRPr="00893755" w:rsidRDefault="00CB11D1" w:rsidP="00796DBE">
            <w:pPr>
              <w:tabs>
                <w:tab w:val="decimal" w:pos="1222"/>
              </w:tabs>
              <w:suppressAutoHyphens/>
              <w:jc w:val="both"/>
              <w:rPr>
                <w:rFonts w:cs="Cordia New"/>
              </w:rPr>
            </w:pPr>
            <w:r w:rsidRPr="00893755">
              <w:rPr>
                <w:rFonts w:cs="Cordia New"/>
              </w:rPr>
              <w:t>(</w:t>
            </w:r>
            <w:r w:rsidR="00BE5403">
              <w:rPr>
                <w:rFonts w:cs="Cordia New"/>
              </w:rPr>
              <w:t>80</w:t>
            </w:r>
            <w:r w:rsidRPr="00893755">
              <w:rPr>
                <w:rFonts w:cs="Cordia New"/>
              </w:rPr>
              <w:t>,</w:t>
            </w:r>
            <w:r w:rsidR="00BE5403">
              <w:rPr>
                <w:rFonts w:cs="Cordia New"/>
              </w:rPr>
              <w:t>778</w:t>
            </w:r>
            <w:r w:rsidRPr="00893755">
              <w:rPr>
                <w:rFonts w:cs="Cordia New"/>
              </w:rPr>
              <w:t>)</w:t>
            </w:r>
          </w:p>
        </w:tc>
        <w:tc>
          <w:tcPr>
            <w:tcW w:w="1296" w:type="dxa"/>
            <w:tcBorders>
              <w:bottom w:val="single" w:sz="4" w:space="0" w:color="auto"/>
            </w:tcBorders>
            <w:vAlign w:val="bottom"/>
          </w:tcPr>
          <w:p w14:paraId="303C99C0" w14:textId="7ADAE2A9"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tcBorders>
              <w:bottom w:val="single" w:sz="4" w:space="0" w:color="auto"/>
            </w:tcBorders>
            <w:vAlign w:val="bottom"/>
          </w:tcPr>
          <w:p w14:paraId="1FE31D97" w14:textId="3A36558C" w:rsidR="00CB11D1" w:rsidRPr="00893755" w:rsidRDefault="00CB11D1" w:rsidP="00796DBE">
            <w:pPr>
              <w:tabs>
                <w:tab w:val="decimal" w:pos="1222"/>
              </w:tabs>
              <w:suppressAutoHyphens/>
              <w:jc w:val="both"/>
              <w:rPr>
                <w:rFonts w:cs="Cordia New"/>
              </w:rPr>
            </w:pPr>
            <w:r w:rsidRPr="00893755">
              <w:rPr>
                <w:rFonts w:cs="Cordia New"/>
              </w:rPr>
              <w:t>-</w:t>
            </w:r>
          </w:p>
        </w:tc>
      </w:tr>
      <w:tr w:rsidR="00CB11D1" w:rsidRPr="00893755" w14:paraId="1EC064FC" w14:textId="77777777" w:rsidTr="00DD47CC">
        <w:tc>
          <w:tcPr>
            <w:tcW w:w="5040" w:type="dxa"/>
            <w:shd w:val="clear" w:color="auto" w:fill="auto"/>
          </w:tcPr>
          <w:p w14:paraId="0E445601" w14:textId="46ADF2D2" w:rsidR="00CB11D1" w:rsidRPr="00893755" w:rsidRDefault="00CB11D1" w:rsidP="00796DBE">
            <w:pPr>
              <w:ind w:left="521"/>
              <w:jc w:val="both"/>
              <w:rPr>
                <w:rFonts w:cs="Cordia New"/>
              </w:rPr>
            </w:pPr>
            <w:r w:rsidRPr="00893755">
              <w:rPr>
                <w:rFonts w:cs="Cordia New"/>
              </w:rPr>
              <w:t xml:space="preserve">Closing balance as at </w:t>
            </w:r>
            <w:r w:rsidR="00C64A6F" w:rsidRPr="00C64A6F">
              <w:rPr>
                <w:rFonts w:cs="Cordia New"/>
              </w:rPr>
              <w:t>31</w:t>
            </w:r>
            <w:r w:rsidRPr="00893755">
              <w:rPr>
                <w:rFonts w:cs="Cordia New"/>
              </w:rPr>
              <w:t xml:space="preserve"> December </w:t>
            </w:r>
            <w:r w:rsidR="00C64A6F" w:rsidRPr="00C64A6F">
              <w:rPr>
                <w:rFonts w:cs="Cordia New"/>
              </w:rPr>
              <w:t>2020</w:t>
            </w:r>
          </w:p>
        </w:tc>
        <w:tc>
          <w:tcPr>
            <w:tcW w:w="1296" w:type="dxa"/>
            <w:tcBorders>
              <w:top w:val="single" w:sz="4" w:space="0" w:color="auto"/>
            </w:tcBorders>
            <w:shd w:val="clear" w:color="auto" w:fill="FAFAFA"/>
            <w:vAlign w:val="bottom"/>
          </w:tcPr>
          <w:p w14:paraId="6EA40C4C" w14:textId="0A59C215" w:rsidR="00CB11D1" w:rsidRPr="00893755" w:rsidRDefault="00C64A6F" w:rsidP="00796DBE">
            <w:pPr>
              <w:tabs>
                <w:tab w:val="decimal" w:pos="1222"/>
              </w:tabs>
              <w:suppressAutoHyphens/>
              <w:jc w:val="both"/>
              <w:rPr>
                <w:rFonts w:cs="Cordia New"/>
              </w:rPr>
            </w:pPr>
            <w:r w:rsidRPr="00C64A6F">
              <w:rPr>
                <w:rFonts w:cs="Cordia New"/>
              </w:rPr>
              <w:t>148</w:t>
            </w:r>
            <w:r w:rsidR="00CB11D1" w:rsidRPr="00893755">
              <w:rPr>
                <w:rFonts w:cs="Cordia New"/>
              </w:rPr>
              <w:t>,</w:t>
            </w:r>
            <w:r w:rsidRPr="00C64A6F">
              <w:rPr>
                <w:rFonts w:cs="Cordia New"/>
              </w:rPr>
              <w:t>927</w:t>
            </w:r>
          </w:p>
        </w:tc>
        <w:tc>
          <w:tcPr>
            <w:tcW w:w="1296" w:type="dxa"/>
            <w:tcBorders>
              <w:top w:val="single" w:sz="4" w:space="0" w:color="auto"/>
            </w:tcBorders>
            <w:shd w:val="clear" w:color="auto" w:fill="FAFAFA"/>
            <w:vAlign w:val="bottom"/>
          </w:tcPr>
          <w:p w14:paraId="2678B8B2" w14:textId="7346D41A" w:rsidR="00CB11D1" w:rsidRPr="00893755" w:rsidRDefault="00C64A6F" w:rsidP="00796DBE">
            <w:pPr>
              <w:tabs>
                <w:tab w:val="decimal" w:pos="1222"/>
              </w:tabs>
              <w:suppressAutoHyphens/>
              <w:jc w:val="both"/>
              <w:rPr>
                <w:rFonts w:cs="Cordia New"/>
              </w:rPr>
            </w:pPr>
            <w:r w:rsidRPr="00C64A6F">
              <w:rPr>
                <w:rFonts w:cs="Cordia New"/>
              </w:rPr>
              <w:t>4</w:t>
            </w:r>
            <w:r w:rsidR="00CB11D1" w:rsidRPr="00893755">
              <w:rPr>
                <w:rFonts w:cs="Cordia New"/>
              </w:rPr>
              <w:t>,</w:t>
            </w:r>
            <w:r w:rsidRPr="00C64A6F">
              <w:rPr>
                <w:rFonts w:cs="Cordia New"/>
              </w:rPr>
              <w:t>473</w:t>
            </w:r>
            <w:r w:rsidR="00CB11D1" w:rsidRPr="00893755">
              <w:rPr>
                <w:rFonts w:cs="Cordia New"/>
              </w:rPr>
              <w:t>,</w:t>
            </w:r>
            <w:r w:rsidRPr="00C64A6F">
              <w:rPr>
                <w:rFonts w:cs="Cordia New"/>
              </w:rPr>
              <w:t>332</w:t>
            </w:r>
          </w:p>
        </w:tc>
        <w:tc>
          <w:tcPr>
            <w:tcW w:w="1296" w:type="dxa"/>
            <w:tcBorders>
              <w:top w:val="single" w:sz="4" w:space="0" w:color="auto"/>
            </w:tcBorders>
            <w:shd w:val="clear" w:color="auto" w:fill="FAFAFA"/>
            <w:vAlign w:val="bottom"/>
          </w:tcPr>
          <w:p w14:paraId="00524C86" w14:textId="3ECD7E37" w:rsidR="00CB11D1" w:rsidRPr="00893755" w:rsidRDefault="00C64A6F" w:rsidP="00796DBE">
            <w:pPr>
              <w:tabs>
                <w:tab w:val="decimal" w:pos="1222"/>
              </w:tabs>
              <w:suppressAutoHyphens/>
              <w:jc w:val="both"/>
              <w:rPr>
                <w:rFonts w:cs="Cordia New"/>
              </w:rPr>
            </w:pPr>
            <w:r w:rsidRPr="00C64A6F">
              <w:rPr>
                <w:rFonts w:cs="Cordia New"/>
              </w:rPr>
              <w:t>12</w:t>
            </w:r>
            <w:r w:rsidR="00CB11D1" w:rsidRPr="00893755">
              <w:rPr>
                <w:rFonts w:cs="Cordia New"/>
              </w:rPr>
              <w:t>,</w:t>
            </w:r>
            <w:r w:rsidRPr="00C64A6F">
              <w:rPr>
                <w:rFonts w:cs="Cordia New"/>
              </w:rPr>
              <w:t>560</w:t>
            </w:r>
          </w:p>
        </w:tc>
        <w:tc>
          <w:tcPr>
            <w:tcW w:w="1296" w:type="dxa"/>
            <w:tcBorders>
              <w:top w:val="single" w:sz="4" w:space="0" w:color="auto"/>
            </w:tcBorders>
            <w:shd w:val="clear" w:color="auto" w:fill="FAFAFA"/>
            <w:vAlign w:val="bottom"/>
          </w:tcPr>
          <w:p w14:paraId="704E6B92" w14:textId="027CCC06" w:rsidR="00CB11D1" w:rsidRPr="00893755" w:rsidRDefault="00C64A6F" w:rsidP="00796DBE">
            <w:pPr>
              <w:tabs>
                <w:tab w:val="decimal" w:pos="1222"/>
              </w:tabs>
              <w:suppressAutoHyphens/>
              <w:jc w:val="both"/>
              <w:rPr>
                <w:rFonts w:cs="Cordia New"/>
              </w:rPr>
            </w:pPr>
            <w:r w:rsidRPr="00C64A6F">
              <w:rPr>
                <w:rFonts w:cs="Cordia New"/>
              </w:rPr>
              <w:t>377</w:t>
            </w:r>
            <w:r w:rsidR="00CB11D1" w:rsidRPr="00893755">
              <w:rPr>
                <w:rFonts w:cs="Cordia New"/>
              </w:rPr>
              <w:t>,</w:t>
            </w:r>
            <w:r w:rsidRPr="00C64A6F">
              <w:rPr>
                <w:rFonts w:cs="Cordia New"/>
              </w:rPr>
              <w:t>266</w:t>
            </w:r>
          </w:p>
        </w:tc>
        <w:tc>
          <w:tcPr>
            <w:tcW w:w="1296" w:type="dxa"/>
            <w:tcBorders>
              <w:top w:val="single" w:sz="4" w:space="0" w:color="auto"/>
            </w:tcBorders>
            <w:shd w:val="clear" w:color="auto" w:fill="FAFAFA"/>
            <w:vAlign w:val="bottom"/>
          </w:tcPr>
          <w:p w14:paraId="0B81B768" w14:textId="57B12D46" w:rsidR="00CB11D1" w:rsidRPr="00893755" w:rsidRDefault="00C64A6F" w:rsidP="00796DBE">
            <w:pPr>
              <w:tabs>
                <w:tab w:val="decimal" w:pos="1222"/>
              </w:tabs>
              <w:suppressAutoHyphens/>
              <w:jc w:val="both"/>
              <w:rPr>
                <w:rFonts w:cs="Cordia New"/>
              </w:rPr>
            </w:pPr>
            <w:r w:rsidRPr="00C64A6F">
              <w:rPr>
                <w:rFonts w:cs="Cordia New"/>
              </w:rPr>
              <w:t>42</w:t>
            </w:r>
            <w:r w:rsidR="00CB11D1" w:rsidRPr="00893755">
              <w:rPr>
                <w:rFonts w:cs="Cordia New"/>
              </w:rPr>
              <w:t>,</w:t>
            </w:r>
            <w:r w:rsidRPr="00C64A6F">
              <w:rPr>
                <w:rFonts w:cs="Cordia New"/>
              </w:rPr>
              <w:t>288</w:t>
            </w:r>
          </w:p>
        </w:tc>
        <w:tc>
          <w:tcPr>
            <w:tcW w:w="1296" w:type="dxa"/>
            <w:tcBorders>
              <w:top w:val="single" w:sz="4" w:space="0" w:color="auto"/>
            </w:tcBorders>
            <w:shd w:val="clear" w:color="auto" w:fill="FAFAFA"/>
            <w:vAlign w:val="bottom"/>
          </w:tcPr>
          <w:p w14:paraId="0A65B9EC" w14:textId="3C2019D4" w:rsidR="00CB11D1" w:rsidRPr="00893755" w:rsidRDefault="00C64A6F" w:rsidP="00796DBE">
            <w:pPr>
              <w:tabs>
                <w:tab w:val="decimal" w:pos="1222"/>
              </w:tabs>
              <w:suppressAutoHyphens/>
              <w:jc w:val="both"/>
              <w:rPr>
                <w:rFonts w:cs="Cordia New"/>
              </w:rPr>
            </w:pPr>
            <w:r w:rsidRPr="00C64A6F">
              <w:rPr>
                <w:rFonts w:cs="Cordia New"/>
              </w:rPr>
              <w:t>1</w:t>
            </w:r>
            <w:r w:rsidR="00CB11D1" w:rsidRPr="00893755">
              <w:rPr>
                <w:rFonts w:cs="Cordia New"/>
              </w:rPr>
              <w:t>,</w:t>
            </w:r>
            <w:r w:rsidRPr="00C64A6F">
              <w:rPr>
                <w:rFonts w:cs="Cordia New"/>
              </w:rPr>
              <w:t>270</w:t>
            </w:r>
            <w:r w:rsidR="00CB11D1" w:rsidRPr="00893755">
              <w:rPr>
                <w:rFonts w:cs="Cordia New"/>
              </w:rPr>
              <w:t>,</w:t>
            </w:r>
            <w:r w:rsidRPr="00C64A6F">
              <w:rPr>
                <w:rFonts w:cs="Cordia New"/>
              </w:rPr>
              <w:t>200</w:t>
            </w:r>
          </w:p>
        </w:tc>
        <w:tc>
          <w:tcPr>
            <w:tcW w:w="1296" w:type="dxa"/>
            <w:tcBorders>
              <w:top w:val="single" w:sz="4" w:space="0" w:color="auto"/>
            </w:tcBorders>
            <w:shd w:val="clear" w:color="auto" w:fill="FAFAFA"/>
            <w:vAlign w:val="bottom"/>
          </w:tcPr>
          <w:p w14:paraId="7B9A3B7E" w14:textId="70F547C9"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tcBorders>
              <w:top w:val="single" w:sz="4" w:space="0" w:color="auto"/>
            </w:tcBorders>
            <w:shd w:val="clear" w:color="auto" w:fill="FAFAFA"/>
            <w:vAlign w:val="bottom"/>
          </w:tcPr>
          <w:p w14:paraId="66E949C8" w14:textId="0CCFE967" w:rsidR="00CB11D1" w:rsidRPr="00893755" w:rsidRDefault="00CB11D1" w:rsidP="00796DBE">
            <w:pPr>
              <w:tabs>
                <w:tab w:val="decimal" w:pos="1222"/>
              </w:tabs>
              <w:suppressAutoHyphens/>
              <w:jc w:val="both"/>
              <w:rPr>
                <w:rFonts w:cs="Cordia New"/>
              </w:rPr>
            </w:pPr>
            <w:r w:rsidRPr="00893755">
              <w:rPr>
                <w:rFonts w:cs="Cordia New"/>
              </w:rPr>
              <w:t>-</w:t>
            </w:r>
          </w:p>
        </w:tc>
      </w:tr>
      <w:tr w:rsidR="00CB11D1" w:rsidRPr="00893755" w14:paraId="5917502E" w14:textId="77777777" w:rsidTr="00796DBE">
        <w:tc>
          <w:tcPr>
            <w:tcW w:w="5040" w:type="dxa"/>
            <w:shd w:val="clear" w:color="auto" w:fill="auto"/>
          </w:tcPr>
          <w:p w14:paraId="55EEDD87" w14:textId="77777777" w:rsidR="00CB11D1" w:rsidRPr="00893755" w:rsidRDefault="00CB11D1" w:rsidP="00796DBE">
            <w:pPr>
              <w:ind w:left="521"/>
              <w:jc w:val="both"/>
              <w:rPr>
                <w:rFonts w:cs="Cordia New"/>
                <w:lang w:bidi="ar-SA"/>
              </w:rPr>
            </w:pPr>
            <w:r w:rsidRPr="00893755">
              <w:rPr>
                <w:rFonts w:cs="Cordia New"/>
                <w:lang w:bidi="ar-SA"/>
              </w:rPr>
              <w:t>Addition</w:t>
            </w:r>
          </w:p>
        </w:tc>
        <w:tc>
          <w:tcPr>
            <w:tcW w:w="1296" w:type="dxa"/>
            <w:shd w:val="clear" w:color="auto" w:fill="FAFAFA"/>
            <w:vAlign w:val="bottom"/>
          </w:tcPr>
          <w:p w14:paraId="47B576E8" w14:textId="217DDB57" w:rsidR="00CB11D1" w:rsidRPr="00893755" w:rsidRDefault="00C64A6F" w:rsidP="00796DBE">
            <w:pPr>
              <w:tabs>
                <w:tab w:val="decimal" w:pos="1222"/>
              </w:tabs>
              <w:suppressAutoHyphens/>
              <w:jc w:val="both"/>
              <w:rPr>
                <w:rFonts w:cs="Cordia New"/>
              </w:rPr>
            </w:pPr>
            <w:r w:rsidRPr="00C64A6F">
              <w:rPr>
                <w:rFonts w:cs="Cordia New"/>
              </w:rPr>
              <w:t>52</w:t>
            </w:r>
            <w:r w:rsidR="00CB11D1" w:rsidRPr="00893755">
              <w:rPr>
                <w:rFonts w:cs="Cordia New"/>
              </w:rPr>
              <w:t>,</w:t>
            </w:r>
            <w:r w:rsidRPr="00C64A6F">
              <w:rPr>
                <w:rFonts w:cs="Cordia New"/>
              </w:rPr>
              <w:t>014</w:t>
            </w:r>
          </w:p>
        </w:tc>
        <w:tc>
          <w:tcPr>
            <w:tcW w:w="1296" w:type="dxa"/>
            <w:shd w:val="clear" w:color="auto" w:fill="FAFAFA"/>
            <w:vAlign w:val="bottom"/>
          </w:tcPr>
          <w:p w14:paraId="179F8D95" w14:textId="2706EB00" w:rsidR="00CB11D1" w:rsidRPr="00893755" w:rsidRDefault="00C64A6F" w:rsidP="00796DBE">
            <w:pPr>
              <w:tabs>
                <w:tab w:val="decimal" w:pos="1222"/>
              </w:tabs>
              <w:suppressAutoHyphens/>
              <w:jc w:val="both"/>
              <w:rPr>
                <w:rFonts w:cs="Cordia New"/>
              </w:rPr>
            </w:pPr>
            <w:r w:rsidRPr="00C64A6F">
              <w:rPr>
                <w:rFonts w:cs="Cordia New"/>
              </w:rPr>
              <w:t>1</w:t>
            </w:r>
            <w:r w:rsidR="00CB11D1" w:rsidRPr="00893755">
              <w:rPr>
                <w:rFonts w:cs="Cordia New"/>
              </w:rPr>
              <w:t>,</w:t>
            </w:r>
            <w:r w:rsidRPr="00C64A6F">
              <w:rPr>
                <w:rFonts w:cs="Cordia New"/>
              </w:rPr>
              <w:t>663</w:t>
            </w:r>
            <w:r w:rsidR="00CB11D1" w:rsidRPr="00893755">
              <w:rPr>
                <w:rFonts w:cs="Cordia New"/>
              </w:rPr>
              <w:t>,</w:t>
            </w:r>
            <w:r w:rsidRPr="00C64A6F">
              <w:rPr>
                <w:rFonts w:cs="Cordia New"/>
              </w:rPr>
              <w:t>242</w:t>
            </w:r>
          </w:p>
        </w:tc>
        <w:tc>
          <w:tcPr>
            <w:tcW w:w="1296" w:type="dxa"/>
            <w:shd w:val="clear" w:color="auto" w:fill="FAFAFA"/>
            <w:vAlign w:val="bottom"/>
          </w:tcPr>
          <w:p w14:paraId="5F0744CD" w14:textId="556A586C"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34E744BD" w14:textId="00D61727"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2744DF74" w14:textId="1396C299"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183D21FC" w14:textId="2E74A511"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7C4D86E7" w14:textId="672F443A"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453D3B43" w14:textId="4E4FEE75" w:rsidR="00CB11D1" w:rsidRPr="00893755" w:rsidRDefault="00CB11D1" w:rsidP="00796DBE">
            <w:pPr>
              <w:tabs>
                <w:tab w:val="decimal" w:pos="1222"/>
              </w:tabs>
              <w:suppressAutoHyphens/>
              <w:jc w:val="both"/>
              <w:rPr>
                <w:rFonts w:cs="Cordia New"/>
              </w:rPr>
            </w:pPr>
            <w:r w:rsidRPr="00893755">
              <w:rPr>
                <w:rFonts w:cs="Cordia New"/>
              </w:rPr>
              <w:t>-</w:t>
            </w:r>
          </w:p>
        </w:tc>
      </w:tr>
      <w:tr w:rsidR="00CB11D1" w:rsidRPr="00893755" w14:paraId="700705A1" w14:textId="77777777" w:rsidTr="00796DBE">
        <w:tc>
          <w:tcPr>
            <w:tcW w:w="5040" w:type="dxa"/>
            <w:shd w:val="clear" w:color="auto" w:fill="auto"/>
          </w:tcPr>
          <w:p w14:paraId="6E6BE28E" w14:textId="26A00820" w:rsidR="00CB11D1" w:rsidRPr="00893755" w:rsidRDefault="00CB11D1" w:rsidP="00796DBE">
            <w:pPr>
              <w:ind w:left="521"/>
              <w:jc w:val="both"/>
              <w:rPr>
                <w:rFonts w:cs="Cordia New"/>
              </w:rPr>
            </w:pPr>
            <w:r w:rsidRPr="00893755">
              <w:rPr>
                <w:rFonts w:cs="Cordia New"/>
                <w:lang w:bidi="ar-SA"/>
              </w:rPr>
              <w:t>Decrease in investment</w:t>
            </w:r>
          </w:p>
        </w:tc>
        <w:tc>
          <w:tcPr>
            <w:tcW w:w="1296" w:type="dxa"/>
            <w:shd w:val="clear" w:color="auto" w:fill="FAFAFA"/>
            <w:vAlign w:val="bottom"/>
          </w:tcPr>
          <w:p w14:paraId="3BDF465D" w14:textId="68BF8705" w:rsidR="00CB11D1" w:rsidRPr="00893755" w:rsidRDefault="00CB11D1" w:rsidP="00796DBE">
            <w:pPr>
              <w:tabs>
                <w:tab w:val="decimal" w:pos="1222"/>
              </w:tabs>
              <w:suppressAutoHyphens/>
              <w:jc w:val="both"/>
              <w:rPr>
                <w:rFonts w:cs="Cordia New"/>
              </w:rPr>
            </w:pPr>
            <w:r w:rsidRPr="00893755">
              <w:rPr>
                <w:rFonts w:cs="Cordia New"/>
              </w:rPr>
              <w:t>(</w:t>
            </w:r>
            <w:r w:rsidR="00C64A6F" w:rsidRPr="00C64A6F">
              <w:rPr>
                <w:rFonts w:cs="Cordia New"/>
              </w:rPr>
              <w:t>2</w:t>
            </w:r>
            <w:r w:rsidRPr="00893755">
              <w:rPr>
                <w:rFonts w:cs="Cordia New"/>
              </w:rPr>
              <w:t>,</w:t>
            </w:r>
            <w:r w:rsidR="00C64A6F" w:rsidRPr="00C64A6F">
              <w:rPr>
                <w:rFonts w:cs="Cordia New"/>
              </w:rPr>
              <w:t>365</w:t>
            </w:r>
            <w:r w:rsidRPr="00893755">
              <w:rPr>
                <w:rFonts w:cs="Cordia New"/>
              </w:rPr>
              <w:t>)</w:t>
            </w:r>
          </w:p>
        </w:tc>
        <w:tc>
          <w:tcPr>
            <w:tcW w:w="1296" w:type="dxa"/>
            <w:shd w:val="clear" w:color="auto" w:fill="FAFAFA"/>
            <w:vAlign w:val="bottom"/>
          </w:tcPr>
          <w:p w14:paraId="7F9B4376" w14:textId="2A25DB36" w:rsidR="00CB11D1" w:rsidRPr="00893755" w:rsidRDefault="00CB11D1" w:rsidP="00796DBE">
            <w:pPr>
              <w:tabs>
                <w:tab w:val="decimal" w:pos="1222"/>
              </w:tabs>
              <w:suppressAutoHyphens/>
              <w:jc w:val="both"/>
              <w:rPr>
                <w:rFonts w:cs="Cordia New"/>
              </w:rPr>
            </w:pPr>
            <w:r w:rsidRPr="00893755">
              <w:rPr>
                <w:rFonts w:cs="Cordia New"/>
              </w:rPr>
              <w:t>(</w:t>
            </w:r>
            <w:r w:rsidR="00C64A6F" w:rsidRPr="00C64A6F">
              <w:rPr>
                <w:rFonts w:cs="Cordia New"/>
              </w:rPr>
              <w:t>75</w:t>
            </w:r>
            <w:r w:rsidRPr="00893755">
              <w:rPr>
                <w:rFonts w:cs="Cordia New"/>
              </w:rPr>
              <w:t>,</w:t>
            </w:r>
            <w:r w:rsidR="00C64A6F" w:rsidRPr="00C64A6F">
              <w:rPr>
                <w:rFonts w:cs="Cordia New"/>
              </w:rPr>
              <w:t>636</w:t>
            </w:r>
            <w:r w:rsidRPr="00893755">
              <w:rPr>
                <w:rFonts w:cs="Cordia New"/>
              </w:rPr>
              <w:t>)</w:t>
            </w:r>
          </w:p>
        </w:tc>
        <w:tc>
          <w:tcPr>
            <w:tcW w:w="1296" w:type="dxa"/>
            <w:shd w:val="clear" w:color="auto" w:fill="FAFAFA"/>
            <w:vAlign w:val="bottom"/>
          </w:tcPr>
          <w:p w14:paraId="0277F25E" w14:textId="7F066BE2"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4E99B439" w14:textId="3D86B1CF"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79A3D1C3" w14:textId="4A1EFD78"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1CB31BA1" w14:textId="61739E52"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1E37B7A6" w14:textId="6FE5B728"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5A8D0BB5" w14:textId="3F29B3D2" w:rsidR="00CB11D1" w:rsidRPr="00893755" w:rsidRDefault="00CB11D1" w:rsidP="00796DBE">
            <w:pPr>
              <w:tabs>
                <w:tab w:val="decimal" w:pos="1222"/>
              </w:tabs>
              <w:suppressAutoHyphens/>
              <w:jc w:val="both"/>
              <w:rPr>
                <w:rFonts w:cs="Cordia New"/>
              </w:rPr>
            </w:pPr>
            <w:r w:rsidRPr="00893755">
              <w:rPr>
                <w:rFonts w:cs="Cordia New"/>
              </w:rPr>
              <w:t>-</w:t>
            </w:r>
          </w:p>
        </w:tc>
      </w:tr>
      <w:tr w:rsidR="00CB11D1" w:rsidRPr="00893755" w14:paraId="57EA5873" w14:textId="77777777" w:rsidTr="00796DBE">
        <w:tc>
          <w:tcPr>
            <w:tcW w:w="5040" w:type="dxa"/>
            <w:shd w:val="clear" w:color="auto" w:fill="auto"/>
          </w:tcPr>
          <w:p w14:paraId="586FDA63" w14:textId="77777777" w:rsidR="00CB11D1" w:rsidRPr="00893755" w:rsidRDefault="00CB11D1" w:rsidP="00796DBE">
            <w:pPr>
              <w:ind w:left="521"/>
              <w:jc w:val="both"/>
              <w:rPr>
                <w:rFonts w:cs="Cordia New"/>
                <w:lang w:bidi="ar-SA"/>
              </w:rPr>
            </w:pPr>
            <w:r w:rsidRPr="00893755">
              <w:rPr>
                <w:rFonts w:cs="Cordia New"/>
                <w:lang w:bidi="ar-SA"/>
              </w:rPr>
              <w:t>Business combination</w:t>
            </w:r>
          </w:p>
        </w:tc>
        <w:tc>
          <w:tcPr>
            <w:tcW w:w="1296" w:type="dxa"/>
            <w:shd w:val="clear" w:color="auto" w:fill="FAFAFA"/>
            <w:vAlign w:val="bottom"/>
          </w:tcPr>
          <w:p w14:paraId="5619ED31" w14:textId="7B2B04F1"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3BAD59DA" w14:textId="3A25FE22"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045CCD00" w14:textId="4F3EB439"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77313371" w14:textId="711D2F27"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358F69F7" w14:textId="294D1116"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59E10291" w14:textId="5486CA5B"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282C6CB6" w14:textId="49715436" w:rsidR="00CB11D1" w:rsidRPr="00893755" w:rsidRDefault="00C64A6F" w:rsidP="00796DBE">
            <w:pPr>
              <w:tabs>
                <w:tab w:val="decimal" w:pos="1222"/>
              </w:tabs>
              <w:suppressAutoHyphens/>
              <w:jc w:val="both"/>
              <w:rPr>
                <w:rFonts w:cs="Cordia New"/>
              </w:rPr>
            </w:pPr>
            <w:r w:rsidRPr="00C64A6F">
              <w:rPr>
                <w:rFonts w:cs="Cordia New"/>
              </w:rPr>
              <w:t>58</w:t>
            </w:r>
            <w:r w:rsidR="00CB11D1" w:rsidRPr="00893755">
              <w:rPr>
                <w:rFonts w:cs="Cordia New"/>
              </w:rPr>
              <w:t>,</w:t>
            </w:r>
            <w:r w:rsidRPr="00C64A6F">
              <w:rPr>
                <w:rFonts w:cs="Cordia New"/>
              </w:rPr>
              <w:t>843</w:t>
            </w:r>
          </w:p>
        </w:tc>
        <w:tc>
          <w:tcPr>
            <w:tcW w:w="1296" w:type="dxa"/>
            <w:shd w:val="clear" w:color="auto" w:fill="FAFAFA"/>
            <w:vAlign w:val="bottom"/>
          </w:tcPr>
          <w:p w14:paraId="4B535B82" w14:textId="6D31DF2D" w:rsidR="00CB11D1" w:rsidRPr="00893755" w:rsidRDefault="00C64A6F" w:rsidP="00796DBE">
            <w:pPr>
              <w:tabs>
                <w:tab w:val="decimal" w:pos="1222"/>
              </w:tabs>
              <w:suppressAutoHyphens/>
              <w:jc w:val="both"/>
              <w:rPr>
                <w:rFonts w:cs="Cordia New"/>
              </w:rPr>
            </w:pPr>
            <w:r w:rsidRPr="00C64A6F">
              <w:rPr>
                <w:rFonts w:cs="Cordia New"/>
              </w:rPr>
              <w:t>1</w:t>
            </w:r>
            <w:r w:rsidR="00CB11D1" w:rsidRPr="00893755">
              <w:rPr>
                <w:rFonts w:cs="Cordia New"/>
              </w:rPr>
              <w:t>,</w:t>
            </w:r>
            <w:r w:rsidRPr="00C64A6F">
              <w:rPr>
                <w:rFonts w:cs="Cordia New"/>
              </w:rPr>
              <w:t>936</w:t>
            </w:r>
            <w:r w:rsidR="00CB11D1" w:rsidRPr="00893755">
              <w:rPr>
                <w:rFonts w:cs="Cordia New"/>
              </w:rPr>
              <w:t>,</w:t>
            </w:r>
            <w:r w:rsidRPr="00C64A6F">
              <w:rPr>
                <w:rFonts w:cs="Cordia New"/>
              </w:rPr>
              <w:t>041</w:t>
            </w:r>
          </w:p>
        </w:tc>
      </w:tr>
      <w:tr w:rsidR="00CB11D1" w:rsidRPr="00893755" w14:paraId="3DC394DC" w14:textId="77777777" w:rsidTr="00796DBE">
        <w:tc>
          <w:tcPr>
            <w:tcW w:w="5040" w:type="dxa"/>
            <w:shd w:val="clear" w:color="auto" w:fill="auto"/>
          </w:tcPr>
          <w:p w14:paraId="545025E4" w14:textId="2795E953" w:rsidR="00CB11D1" w:rsidRPr="00893755" w:rsidRDefault="00483D0A" w:rsidP="00796DBE">
            <w:pPr>
              <w:ind w:left="521"/>
              <w:jc w:val="both"/>
              <w:rPr>
                <w:rFonts w:cs="Cordia New"/>
                <w:lang w:bidi="ar-SA"/>
              </w:rPr>
            </w:pPr>
            <w:r>
              <w:rPr>
                <w:rFonts w:cs="Cordia New"/>
                <w:lang w:bidi="ar-SA"/>
              </w:rPr>
              <w:t>Treasury share</w:t>
            </w:r>
            <w:r w:rsidR="00773158">
              <w:rPr>
                <w:rFonts w:cs="Cordia New"/>
                <w:lang w:bidi="ar-SA"/>
              </w:rPr>
              <w:t>s</w:t>
            </w:r>
            <w:r>
              <w:rPr>
                <w:rFonts w:cs="Cordia New"/>
                <w:lang w:bidi="ar-SA"/>
              </w:rPr>
              <w:t xml:space="preserve"> of a subsidiary</w:t>
            </w:r>
          </w:p>
        </w:tc>
        <w:tc>
          <w:tcPr>
            <w:tcW w:w="1296" w:type="dxa"/>
            <w:shd w:val="clear" w:color="auto" w:fill="FAFAFA"/>
            <w:vAlign w:val="bottom"/>
          </w:tcPr>
          <w:p w14:paraId="21CA8E2C" w14:textId="4F151FA7" w:rsidR="00CB11D1" w:rsidRPr="00893755" w:rsidRDefault="00CB11D1" w:rsidP="00796DBE">
            <w:pPr>
              <w:tabs>
                <w:tab w:val="decimal" w:pos="1222"/>
              </w:tabs>
              <w:suppressAutoHyphens/>
              <w:jc w:val="both"/>
              <w:rPr>
                <w:rFonts w:cs="Cordia New"/>
              </w:rPr>
            </w:pPr>
            <w:r w:rsidRPr="00893755">
              <w:rPr>
                <w:rFonts w:cs="Cordia New"/>
                <w:cs/>
              </w:rPr>
              <w:t>-</w:t>
            </w:r>
          </w:p>
        </w:tc>
        <w:tc>
          <w:tcPr>
            <w:tcW w:w="1296" w:type="dxa"/>
            <w:shd w:val="clear" w:color="auto" w:fill="FAFAFA"/>
            <w:vAlign w:val="bottom"/>
          </w:tcPr>
          <w:p w14:paraId="72BCE880" w14:textId="67F9DFA1" w:rsidR="00CB11D1" w:rsidRPr="00893755" w:rsidRDefault="00CB11D1" w:rsidP="00796DBE">
            <w:pPr>
              <w:tabs>
                <w:tab w:val="decimal" w:pos="1222"/>
              </w:tabs>
              <w:suppressAutoHyphens/>
              <w:jc w:val="both"/>
              <w:rPr>
                <w:rFonts w:cs="Cordia New"/>
              </w:rPr>
            </w:pPr>
            <w:r w:rsidRPr="00893755">
              <w:rPr>
                <w:rFonts w:cs="Cordia New"/>
                <w:cs/>
              </w:rPr>
              <w:t>-</w:t>
            </w:r>
          </w:p>
        </w:tc>
        <w:tc>
          <w:tcPr>
            <w:tcW w:w="1296" w:type="dxa"/>
            <w:shd w:val="clear" w:color="auto" w:fill="FAFAFA"/>
            <w:vAlign w:val="bottom"/>
          </w:tcPr>
          <w:p w14:paraId="54307162" w14:textId="7506B3B3" w:rsidR="00CB11D1" w:rsidRPr="00893755" w:rsidRDefault="00CB11D1" w:rsidP="00796DBE">
            <w:pPr>
              <w:tabs>
                <w:tab w:val="decimal" w:pos="1222"/>
              </w:tabs>
              <w:suppressAutoHyphens/>
              <w:jc w:val="both"/>
              <w:rPr>
                <w:rFonts w:cs="Cordia New"/>
              </w:rPr>
            </w:pPr>
            <w:r w:rsidRPr="00893755">
              <w:rPr>
                <w:rFonts w:cs="Cordia New"/>
                <w:cs/>
              </w:rPr>
              <w:t>-</w:t>
            </w:r>
          </w:p>
        </w:tc>
        <w:tc>
          <w:tcPr>
            <w:tcW w:w="1296" w:type="dxa"/>
            <w:shd w:val="clear" w:color="auto" w:fill="FAFAFA"/>
            <w:vAlign w:val="bottom"/>
          </w:tcPr>
          <w:p w14:paraId="617A923E" w14:textId="4068FC4A" w:rsidR="00CB11D1" w:rsidRPr="00893755" w:rsidRDefault="00CB11D1" w:rsidP="00796DBE">
            <w:pPr>
              <w:tabs>
                <w:tab w:val="decimal" w:pos="1222"/>
              </w:tabs>
              <w:suppressAutoHyphens/>
              <w:jc w:val="both"/>
              <w:rPr>
                <w:rFonts w:cs="Cordia New"/>
              </w:rPr>
            </w:pPr>
            <w:r w:rsidRPr="00893755">
              <w:rPr>
                <w:rFonts w:cs="Cordia New"/>
                <w:cs/>
              </w:rPr>
              <w:t>-</w:t>
            </w:r>
          </w:p>
        </w:tc>
        <w:tc>
          <w:tcPr>
            <w:tcW w:w="1296" w:type="dxa"/>
            <w:shd w:val="clear" w:color="auto" w:fill="FAFAFA"/>
            <w:vAlign w:val="bottom"/>
          </w:tcPr>
          <w:p w14:paraId="364945F7" w14:textId="77F9F2F2" w:rsidR="00CB11D1" w:rsidRPr="00893755" w:rsidRDefault="00CB11D1" w:rsidP="00796DBE">
            <w:pPr>
              <w:tabs>
                <w:tab w:val="decimal" w:pos="1222"/>
              </w:tabs>
              <w:suppressAutoHyphens/>
              <w:jc w:val="both"/>
              <w:rPr>
                <w:rFonts w:cs="Cordia New"/>
              </w:rPr>
            </w:pPr>
            <w:r w:rsidRPr="00893755">
              <w:rPr>
                <w:rFonts w:cs="Cordia New"/>
              </w:rPr>
              <w:t>(</w:t>
            </w:r>
            <w:r w:rsidR="00C64A6F" w:rsidRPr="00C64A6F">
              <w:rPr>
                <w:rFonts w:cs="Cordia New"/>
              </w:rPr>
              <w:t>2</w:t>
            </w:r>
            <w:r w:rsidRPr="00893755">
              <w:rPr>
                <w:rFonts w:cs="Cordia New"/>
              </w:rPr>
              <w:t>,</w:t>
            </w:r>
            <w:r w:rsidR="00C64A6F" w:rsidRPr="00C64A6F">
              <w:rPr>
                <w:rFonts w:cs="Cordia New"/>
              </w:rPr>
              <w:t>754</w:t>
            </w:r>
            <w:r w:rsidRPr="00893755">
              <w:rPr>
                <w:rFonts w:cs="Cordia New"/>
              </w:rPr>
              <w:t>)</w:t>
            </w:r>
          </w:p>
        </w:tc>
        <w:tc>
          <w:tcPr>
            <w:tcW w:w="1296" w:type="dxa"/>
            <w:shd w:val="clear" w:color="auto" w:fill="FAFAFA"/>
            <w:vAlign w:val="bottom"/>
          </w:tcPr>
          <w:p w14:paraId="340DEEB8" w14:textId="35E6B63D" w:rsidR="00CB11D1" w:rsidRPr="00893755" w:rsidRDefault="00CB11D1" w:rsidP="00796DBE">
            <w:pPr>
              <w:tabs>
                <w:tab w:val="decimal" w:pos="1222"/>
              </w:tabs>
              <w:suppressAutoHyphens/>
              <w:jc w:val="both"/>
              <w:rPr>
                <w:rFonts w:cs="Cordia New"/>
              </w:rPr>
            </w:pPr>
            <w:r w:rsidRPr="00893755">
              <w:rPr>
                <w:rFonts w:cs="Cordia New"/>
              </w:rPr>
              <w:t>(</w:t>
            </w:r>
            <w:r w:rsidR="00C64A6F" w:rsidRPr="00C64A6F">
              <w:rPr>
                <w:rFonts w:cs="Cordia New"/>
              </w:rPr>
              <w:t>88</w:t>
            </w:r>
            <w:r w:rsidRPr="00893755">
              <w:rPr>
                <w:rFonts w:cs="Cordia New"/>
              </w:rPr>
              <w:t>,</w:t>
            </w:r>
            <w:r w:rsidR="00BE5403">
              <w:rPr>
                <w:rFonts w:cs="Cordia New"/>
              </w:rPr>
              <w:t>994</w:t>
            </w:r>
            <w:r w:rsidRPr="00893755">
              <w:rPr>
                <w:rFonts w:cs="Cordia New"/>
              </w:rPr>
              <w:t>)</w:t>
            </w:r>
          </w:p>
        </w:tc>
        <w:tc>
          <w:tcPr>
            <w:tcW w:w="1296" w:type="dxa"/>
            <w:shd w:val="clear" w:color="auto" w:fill="FAFAFA"/>
            <w:vAlign w:val="bottom"/>
          </w:tcPr>
          <w:p w14:paraId="158BE875" w14:textId="558A1D16"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33617B4A" w14:textId="18FD5794" w:rsidR="00CB11D1" w:rsidRPr="00893755" w:rsidRDefault="00CB11D1" w:rsidP="00796DBE">
            <w:pPr>
              <w:tabs>
                <w:tab w:val="decimal" w:pos="1222"/>
              </w:tabs>
              <w:suppressAutoHyphens/>
              <w:jc w:val="both"/>
              <w:rPr>
                <w:rFonts w:cs="Cordia New"/>
              </w:rPr>
            </w:pPr>
            <w:r w:rsidRPr="00893755">
              <w:rPr>
                <w:rFonts w:cs="Cordia New"/>
              </w:rPr>
              <w:t>-</w:t>
            </w:r>
          </w:p>
        </w:tc>
      </w:tr>
      <w:tr w:rsidR="00CB11D1" w:rsidRPr="00893755" w14:paraId="433EFEE6" w14:textId="77777777" w:rsidTr="00796DBE">
        <w:tc>
          <w:tcPr>
            <w:tcW w:w="5040" w:type="dxa"/>
            <w:shd w:val="clear" w:color="auto" w:fill="auto"/>
          </w:tcPr>
          <w:p w14:paraId="133280A2" w14:textId="10B8E932" w:rsidR="00CB11D1" w:rsidRPr="00893755" w:rsidRDefault="00CB11D1" w:rsidP="00796DBE">
            <w:pPr>
              <w:ind w:left="521"/>
              <w:jc w:val="both"/>
              <w:rPr>
                <w:rFonts w:cs="Cordia New"/>
              </w:rPr>
            </w:pPr>
            <w:r w:rsidRPr="00893755">
              <w:rPr>
                <w:rFonts w:cs="Cordia New"/>
                <w:lang w:bidi="ar-SA"/>
              </w:rPr>
              <w:t>Changes in fair value recognised to profit or loss</w:t>
            </w:r>
          </w:p>
        </w:tc>
        <w:tc>
          <w:tcPr>
            <w:tcW w:w="1296" w:type="dxa"/>
            <w:shd w:val="clear" w:color="auto" w:fill="FAFAFA"/>
            <w:vAlign w:val="bottom"/>
          </w:tcPr>
          <w:p w14:paraId="137D8FFC" w14:textId="664F92B1" w:rsidR="00CB11D1" w:rsidRPr="00893755" w:rsidRDefault="00C64A6F" w:rsidP="00796DBE">
            <w:pPr>
              <w:tabs>
                <w:tab w:val="decimal" w:pos="1222"/>
              </w:tabs>
              <w:suppressAutoHyphens/>
              <w:jc w:val="both"/>
              <w:rPr>
                <w:rFonts w:cs="Cordia New"/>
              </w:rPr>
            </w:pPr>
            <w:r w:rsidRPr="00C64A6F">
              <w:rPr>
                <w:rFonts w:cs="Cordia New"/>
                <w:lang w:bidi="ar-SA"/>
              </w:rPr>
              <w:t>582</w:t>
            </w:r>
          </w:p>
        </w:tc>
        <w:tc>
          <w:tcPr>
            <w:tcW w:w="1296" w:type="dxa"/>
            <w:shd w:val="clear" w:color="auto" w:fill="FAFAFA"/>
            <w:vAlign w:val="bottom"/>
          </w:tcPr>
          <w:p w14:paraId="530974D0" w14:textId="5792374F" w:rsidR="00CB11D1" w:rsidRPr="00893755" w:rsidRDefault="00C64A6F" w:rsidP="00796DBE">
            <w:pPr>
              <w:tabs>
                <w:tab w:val="decimal" w:pos="1222"/>
              </w:tabs>
              <w:suppressAutoHyphens/>
              <w:jc w:val="both"/>
              <w:rPr>
                <w:rFonts w:cs="Cordia New"/>
              </w:rPr>
            </w:pPr>
            <w:r w:rsidRPr="00C64A6F">
              <w:rPr>
                <w:rFonts w:cs="Cordia New"/>
              </w:rPr>
              <w:t>18</w:t>
            </w:r>
            <w:r w:rsidR="00CB11D1" w:rsidRPr="00893755">
              <w:rPr>
                <w:rFonts w:cs="Cordia New"/>
              </w:rPr>
              <w:t>,</w:t>
            </w:r>
            <w:r w:rsidRPr="00C64A6F">
              <w:rPr>
                <w:rFonts w:cs="Cordia New"/>
              </w:rPr>
              <w:t>605</w:t>
            </w:r>
          </w:p>
        </w:tc>
        <w:tc>
          <w:tcPr>
            <w:tcW w:w="1296" w:type="dxa"/>
            <w:shd w:val="clear" w:color="auto" w:fill="FAFAFA"/>
            <w:vAlign w:val="bottom"/>
          </w:tcPr>
          <w:p w14:paraId="2CD3273B" w14:textId="3B9F9B92"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3B94C9D7" w14:textId="687E360A"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56101AEA" w14:textId="156498E8"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42E56CBB" w14:textId="7EEF3B06"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76892715" w14:textId="292343F3" w:rsidR="00CB11D1" w:rsidRPr="00893755" w:rsidRDefault="00C64A6F" w:rsidP="00796DBE">
            <w:pPr>
              <w:tabs>
                <w:tab w:val="decimal" w:pos="1222"/>
              </w:tabs>
              <w:suppressAutoHyphens/>
              <w:jc w:val="both"/>
              <w:rPr>
                <w:rFonts w:cs="Cordia New"/>
              </w:rPr>
            </w:pPr>
            <w:r w:rsidRPr="00C64A6F">
              <w:rPr>
                <w:rFonts w:cs="Cordia New"/>
              </w:rPr>
              <w:t>8</w:t>
            </w:r>
            <w:r w:rsidR="00CB11D1" w:rsidRPr="00893755">
              <w:rPr>
                <w:rFonts w:cs="Cordia New"/>
              </w:rPr>
              <w:t>,</w:t>
            </w:r>
            <w:r w:rsidRPr="00C64A6F">
              <w:rPr>
                <w:rFonts w:cs="Cordia New"/>
              </w:rPr>
              <w:t>299</w:t>
            </w:r>
          </w:p>
        </w:tc>
        <w:tc>
          <w:tcPr>
            <w:tcW w:w="1296" w:type="dxa"/>
            <w:shd w:val="clear" w:color="auto" w:fill="FAFAFA"/>
            <w:vAlign w:val="bottom"/>
          </w:tcPr>
          <w:p w14:paraId="06AD5914" w14:textId="0067E6FF" w:rsidR="00CB11D1" w:rsidRPr="00893755" w:rsidRDefault="00C64A6F" w:rsidP="00796DBE">
            <w:pPr>
              <w:tabs>
                <w:tab w:val="decimal" w:pos="1222"/>
              </w:tabs>
              <w:suppressAutoHyphens/>
              <w:jc w:val="both"/>
              <w:rPr>
                <w:rFonts w:cs="Cordia New"/>
              </w:rPr>
            </w:pPr>
            <w:r w:rsidRPr="00C64A6F">
              <w:rPr>
                <w:rFonts w:cs="Cordia New"/>
              </w:rPr>
              <w:t>277</w:t>
            </w:r>
            <w:r w:rsidR="00CB11D1" w:rsidRPr="00893755">
              <w:rPr>
                <w:rFonts w:cs="Cordia New"/>
              </w:rPr>
              <w:t>,</w:t>
            </w:r>
            <w:r w:rsidRPr="00C64A6F">
              <w:rPr>
                <w:rFonts w:cs="Cordia New"/>
              </w:rPr>
              <w:t>368</w:t>
            </w:r>
          </w:p>
        </w:tc>
      </w:tr>
      <w:tr w:rsidR="00CB11D1" w:rsidRPr="00893755" w14:paraId="1EFBCB0B" w14:textId="77777777" w:rsidTr="00796DBE">
        <w:tc>
          <w:tcPr>
            <w:tcW w:w="5040" w:type="dxa"/>
            <w:shd w:val="clear" w:color="auto" w:fill="auto"/>
          </w:tcPr>
          <w:p w14:paraId="62C5A4F4" w14:textId="343F7082" w:rsidR="00CB11D1" w:rsidRPr="00893755" w:rsidRDefault="00CB11D1" w:rsidP="00796DBE">
            <w:pPr>
              <w:ind w:left="521"/>
              <w:jc w:val="both"/>
              <w:rPr>
                <w:rFonts w:cs="Cordia New"/>
                <w:lang w:bidi="ar-SA"/>
              </w:rPr>
            </w:pPr>
            <w:r w:rsidRPr="00893755">
              <w:rPr>
                <w:rFonts w:cs="Cordia New"/>
              </w:rPr>
              <w:t>Change in fair value recognised in other comprehensive income</w:t>
            </w:r>
          </w:p>
        </w:tc>
        <w:tc>
          <w:tcPr>
            <w:tcW w:w="1296" w:type="dxa"/>
            <w:shd w:val="clear" w:color="auto" w:fill="FAFAFA"/>
            <w:vAlign w:val="bottom"/>
          </w:tcPr>
          <w:p w14:paraId="535617F4" w14:textId="19A3B435" w:rsidR="00CB11D1" w:rsidRPr="00893755" w:rsidRDefault="00CB11D1" w:rsidP="00796DBE">
            <w:pPr>
              <w:tabs>
                <w:tab w:val="decimal" w:pos="1222"/>
              </w:tabs>
              <w:suppressAutoHyphens/>
              <w:jc w:val="both"/>
              <w:rPr>
                <w:rFonts w:cs="Cordia New"/>
              </w:rPr>
            </w:pPr>
            <w:r w:rsidRPr="00893755">
              <w:rPr>
                <w:rFonts w:cs="Cordia New"/>
                <w:lang w:bidi="ar-SA"/>
              </w:rPr>
              <w:t>(</w:t>
            </w:r>
            <w:r w:rsidR="00C64A6F" w:rsidRPr="00C64A6F">
              <w:rPr>
                <w:rFonts w:cs="Cordia New"/>
                <w:lang w:bidi="ar-SA"/>
              </w:rPr>
              <w:t>17</w:t>
            </w:r>
            <w:r w:rsidRPr="00893755">
              <w:rPr>
                <w:rFonts w:cs="Cordia New"/>
                <w:lang w:bidi="ar-SA"/>
              </w:rPr>
              <w:t>,</w:t>
            </w:r>
            <w:r w:rsidR="00C64A6F" w:rsidRPr="00C64A6F">
              <w:rPr>
                <w:rFonts w:cs="Cordia New"/>
                <w:lang w:bidi="ar-SA"/>
              </w:rPr>
              <w:t>947</w:t>
            </w:r>
            <w:r w:rsidRPr="00893755">
              <w:rPr>
                <w:rFonts w:cs="Cordia New"/>
                <w:lang w:bidi="ar-SA"/>
              </w:rPr>
              <w:t>)</w:t>
            </w:r>
          </w:p>
        </w:tc>
        <w:tc>
          <w:tcPr>
            <w:tcW w:w="1296" w:type="dxa"/>
            <w:shd w:val="clear" w:color="auto" w:fill="FAFAFA"/>
            <w:vAlign w:val="bottom"/>
          </w:tcPr>
          <w:p w14:paraId="28E1DA63" w14:textId="01AF38DC" w:rsidR="00CB11D1" w:rsidRPr="00893755" w:rsidRDefault="00CB11D1" w:rsidP="00796DBE">
            <w:pPr>
              <w:tabs>
                <w:tab w:val="decimal" w:pos="1222"/>
              </w:tabs>
              <w:suppressAutoHyphens/>
              <w:jc w:val="both"/>
              <w:rPr>
                <w:rFonts w:cs="Cordia New"/>
              </w:rPr>
            </w:pPr>
            <w:r w:rsidRPr="00893755">
              <w:rPr>
                <w:rFonts w:cs="Cordia New"/>
              </w:rPr>
              <w:t>(</w:t>
            </w:r>
            <w:r w:rsidR="00C64A6F" w:rsidRPr="00C64A6F">
              <w:rPr>
                <w:rFonts w:cs="Cordia New"/>
              </w:rPr>
              <w:t>573</w:t>
            </w:r>
            <w:r w:rsidRPr="00893755">
              <w:rPr>
                <w:rFonts w:cs="Cordia New"/>
              </w:rPr>
              <w:t>,</w:t>
            </w:r>
            <w:r w:rsidR="00C64A6F" w:rsidRPr="00C64A6F">
              <w:rPr>
                <w:rFonts w:cs="Cordia New"/>
              </w:rPr>
              <w:t>899</w:t>
            </w:r>
            <w:r w:rsidRPr="00893755">
              <w:rPr>
                <w:rFonts w:cs="Cordia New"/>
              </w:rPr>
              <w:t>)</w:t>
            </w:r>
          </w:p>
        </w:tc>
        <w:tc>
          <w:tcPr>
            <w:tcW w:w="1296" w:type="dxa"/>
            <w:shd w:val="clear" w:color="auto" w:fill="FAFAFA"/>
            <w:vAlign w:val="bottom"/>
          </w:tcPr>
          <w:p w14:paraId="7B83CD45" w14:textId="0C9F5EAC"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0A66D0F2" w14:textId="63EFF7C9"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256A9794" w14:textId="45692491"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0545BD12" w14:textId="13C6C1C2"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5F7306C5" w14:textId="274BCB3C" w:rsidR="00CB11D1" w:rsidRPr="00893755" w:rsidRDefault="00C64A6F" w:rsidP="00796DBE">
            <w:pPr>
              <w:tabs>
                <w:tab w:val="decimal" w:pos="1222"/>
              </w:tabs>
              <w:suppressAutoHyphens/>
              <w:jc w:val="both"/>
              <w:rPr>
                <w:rFonts w:cs="Cordia New"/>
              </w:rPr>
            </w:pPr>
            <w:r w:rsidRPr="00C64A6F">
              <w:rPr>
                <w:rFonts w:cs="Cordia New"/>
              </w:rPr>
              <w:t>3</w:t>
            </w:r>
            <w:r w:rsidR="00CB11D1" w:rsidRPr="00893755">
              <w:rPr>
                <w:rFonts w:cs="Cordia New"/>
              </w:rPr>
              <w:t>,</w:t>
            </w:r>
            <w:r w:rsidRPr="00C64A6F">
              <w:rPr>
                <w:rFonts w:cs="Cordia New"/>
              </w:rPr>
              <w:t>700</w:t>
            </w:r>
          </w:p>
        </w:tc>
        <w:tc>
          <w:tcPr>
            <w:tcW w:w="1296" w:type="dxa"/>
            <w:shd w:val="clear" w:color="auto" w:fill="FAFAFA"/>
            <w:vAlign w:val="bottom"/>
          </w:tcPr>
          <w:p w14:paraId="5AD7AC59" w14:textId="3AC93D2B" w:rsidR="00CB11D1" w:rsidRPr="00893755" w:rsidRDefault="00C64A6F" w:rsidP="00796DBE">
            <w:pPr>
              <w:tabs>
                <w:tab w:val="decimal" w:pos="1222"/>
              </w:tabs>
              <w:suppressAutoHyphens/>
              <w:jc w:val="both"/>
              <w:rPr>
                <w:rFonts w:cs="Cordia New"/>
              </w:rPr>
            </w:pPr>
            <w:r w:rsidRPr="00C64A6F">
              <w:rPr>
                <w:rFonts w:cs="Cordia New"/>
              </w:rPr>
              <w:t>123</w:t>
            </w:r>
            <w:r w:rsidR="00CB11D1" w:rsidRPr="00893755">
              <w:rPr>
                <w:rFonts w:cs="Cordia New"/>
              </w:rPr>
              <w:t>,</w:t>
            </w:r>
            <w:r w:rsidRPr="00C64A6F">
              <w:rPr>
                <w:rFonts w:cs="Cordia New"/>
              </w:rPr>
              <w:t>639</w:t>
            </w:r>
          </w:p>
        </w:tc>
      </w:tr>
      <w:tr w:rsidR="00CB11D1" w:rsidRPr="00893755" w14:paraId="3B10CB49" w14:textId="77777777" w:rsidTr="00796DBE">
        <w:tc>
          <w:tcPr>
            <w:tcW w:w="5040" w:type="dxa"/>
            <w:shd w:val="clear" w:color="auto" w:fill="auto"/>
          </w:tcPr>
          <w:p w14:paraId="3CA93060" w14:textId="5B21B78C" w:rsidR="00CB11D1" w:rsidRPr="00893755" w:rsidRDefault="00CE5F6E" w:rsidP="00796DBE">
            <w:pPr>
              <w:ind w:left="521"/>
              <w:jc w:val="both"/>
              <w:rPr>
                <w:rFonts w:cs="Cordia New"/>
              </w:rPr>
            </w:pPr>
            <w:r w:rsidRPr="00893755">
              <w:rPr>
                <w:rFonts w:cs="Cordia New"/>
              </w:rPr>
              <w:t>Changes in fair value recognised as part of its cos</w:t>
            </w:r>
            <w:r w:rsidR="002A3823">
              <w:rPr>
                <w:rFonts w:cs="Cordia New"/>
              </w:rPr>
              <w:t>t</w:t>
            </w:r>
            <w:r w:rsidRPr="00893755">
              <w:rPr>
                <w:rFonts w:cs="Cordia New"/>
              </w:rPr>
              <w:t xml:space="preserve"> of assets</w:t>
            </w:r>
          </w:p>
        </w:tc>
        <w:tc>
          <w:tcPr>
            <w:tcW w:w="1296" w:type="dxa"/>
            <w:shd w:val="clear" w:color="auto" w:fill="FAFAFA"/>
            <w:vAlign w:val="bottom"/>
          </w:tcPr>
          <w:p w14:paraId="41B1A260" w14:textId="72B7BC41" w:rsidR="00CB11D1" w:rsidRPr="00893755" w:rsidRDefault="00CB11D1" w:rsidP="00796DBE">
            <w:pPr>
              <w:tabs>
                <w:tab w:val="decimal" w:pos="1222"/>
              </w:tabs>
              <w:suppressAutoHyphens/>
              <w:jc w:val="both"/>
              <w:rPr>
                <w:rFonts w:cs="Cordia New"/>
              </w:rPr>
            </w:pPr>
            <w:r w:rsidRPr="00893755">
              <w:rPr>
                <w:rFonts w:cs="Cordia New"/>
                <w:lang w:bidi="ar-SA"/>
              </w:rPr>
              <w:t>-</w:t>
            </w:r>
          </w:p>
        </w:tc>
        <w:tc>
          <w:tcPr>
            <w:tcW w:w="1296" w:type="dxa"/>
            <w:shd w:val="clear" w:color="auto" w:fill="FAFAFA"/>
            <w:vAlign w:val="bottom"/>
          </w:tcPr>
          <w:p w14:paraId="56AF0C00" w14:textId="4E8B68AC"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146C2EA6" w14:textId="017ABED0" w:rsidR="00CB11D1" w:rsidRPr="00893755" w:rsidRDefault="00C64A6F" w:rsidP="00796DBE">
            <w:pPr>
              <w:tabs>
                <w:tab w:val="decimal" w:pos="1222"/>
              </w:tabs>
              <w:suppressAutoHyphens/>
              <w:jc w:val="both"/>
              <w:rPr>
                <w:rFonts w:cs="Cordia New"/>
              </w:rPr>
            </w:pPr>
            <w:r w:rsidRPr="00C64A6F">
              <w:rPr>
                <w:rFonts w:cs="Cordia New"/>
              </w:rPr>
              <w:t>194</w:t>
            </w:r>
            <w:r w:rsidR="00CB11D1" w:rsidRPr="00893755">
              <w:rPr>
                <w:rFonts w:cs="Cordia New"/>
              </w:rPr>
              <w:t>,</w:t>
            </w:r>
            <w:r w:rsidRPr="00C64A6F">
              <w:rPr>
                <w:rFonts w:cs="Cordia New"/>
              </w:rPr>
              <w:t>973</w:t>
            </w:r>
          </w:p>
        </w:tc>
        <w:tc>
          <w:tcPr>
            <w:tcW w:w="1296" w:type="dxa"/>
            <w:shd w:val="clear" w:color="auto" w:fill="FAFAFA"/>
            <w:vAlign w:val="bottom"/>
          </w:tcPr>
          <w:p w14:paraId="15465732" w14:textId="22CC97FC" w:rsidR="00CB11D1" w:rsidRPr="00893755" w:rsidRDefault="00C64A6F" w:rsidP="00796DBE">
            <w:pPr>
              <w:tabs>
                <w:tab w:val="decimal" w:pos="1222"/>
              </w:tabs>
              <w:suppressAutoHyphens/>
              <w:jc w:val="both"/>
              <w:rPr>
                <w:rFonts w:cs="Cordia New"/>
              </w:rPr>
            </w:pPr>
            <w:r w:rsidRPr="00C64A6F">
              <w:rPr>
                <w:rFonts w:cs="Cordia New"/>
              </w:rPr>
              <w:t>6</w:t>
            </w:r>
            <w:r w:rsidR="00CB11D1" w:rsidRPr="00893755">
              <w:rPr>
                <w:rFonts w:cs="Cordia New"/>
              </w:rPr>
              <w:t>,</w:t>
            </w:r>
            <w:r w:rsidRPr="00C64A6F">
              <w:rPr>
                <w:rFonts w:cs="Cordia New"/>
              </w:rPr>
              <w:t>234</w:t>
            </w:r>
            <w:r w:rsidR="00CB11D1" w:rsidRPr="00893755">
              <w:rPr>
                <w:rFonts w:cs="Cordia New"/>
              </w:rPr>
              <w:t>,</w:t>
            </w:r>
            <w:r w:rsidRPr="00C64A6F">
              <w:rPr>
                <w:rFonts w:cs="Cordia New"/>
              </w:rPr>
              <w:t>681</w:t>
            </w:r>
          </w:p>
        </w:tc>
        <w:tc>
          <w:tcPr>
            <w:tcW w:w="1296" w:type="dxa"/>
            <w:shd w:val="clear" w:color="auto" w:fill="FAFAFA"/>
            <w:vAlign w:val="bottom"/>
          </w:tcPr>
          <w:p w14:paraId="468BD82E" w14:textId="7C233AB4"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7DF12D55" w14:textId="23D51D87"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286500CE" w14:textId="7697EA6E"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45DC9A1B" w14:textId="3198933A" w:rsidR="00CB11D1" w:rsidRPr="00893755" w:rsidRDefault="00CB11D1" w:rsidP="00796DBE">
            <w:pPr>
              <w:tabs>
                <w:tab w:val="decimal" w:pos="1222"/>
              </w:tabs>
              <w:suppressAutoHyphens/>
              <w:jc w:val="both"/>
              <w:rPr>
                <w:rFonts w:cs="Cordia New"/>
              </w:rPr>
            </w:pPr>
            <w:r w:rsidRPr="00893755">
              <w:rPr>
                <w:rFonts w:cs="Cordia New"/>
              </w:rPr>
              <w:t>-</w:t>
            </w:r>
          </w:p>
        </w:tc>
      </w:tr>
      <w:tr w:rsidR="00CB11D1" w:rsidRPr="00893755" w14:paraId="3ADC9E8E" w14:textId="77777777" w:rsidTr="00796DBE">
        <w:tc>
          <w:tcPr>
            <w:tcW w:w="5040" w:type="dxa"/>
            <w:shd w:val="clear" w:color="auto" w:fill="auto"/>
          </w:tcPr>
          <w:p w14:paraId="5B3B01D3" w14:textId="1294AA1D" w:rsidR="00CB11D1" w:rsidRPr="00893755" w:rsidRDefault="00CB11D1" w:rsidP="00796DBE">
            <w:pPr>
              <w:ind w:left="521"/>
              <w:jc w:val="both"/>
              <w:rPr>
                <w:rFonts w:cs="Cordia New"/>
              </w:rPr>
            </w:pPr>
            <w:r w:rsidRPr="00893755">
              <w:rPr>
                <w:rFonts w:cs="Cordia New"/>
              </w:rPr>
              <w:t>Change in fair value recognised in equity</w:t>
            </w:r>
          </w:p>
        </w:tc>
        <w:tc>
          <w:tcPr>
            <w:tcW w:w="1296" w:type="dxa"/>
            <w:shd w:val="clear" w:color="auto" w:fill="FAFAFA"/>
            <w:vAlign w:val="bottom"/>
          </w:tcPr>
          <w:p w14:paraId="01C1E621" w14:textId="4554F462" w:rsidR="00CB11D1" w:rsidRPr="00893755" w:rsidRDefault="00CB11D1" w:rsidP="00796DBE">
            <w:pPr>
              <w:tabs>
                <w:tab w:val="decimal" w:pos="1222"/>
              </w:tabs>
              <w:suppressAutoHyphens/>
              <w:jc w:val="both"/>
              <w:rPr>
                <w:rFonts w:cs="Cordia New"/>
              </w:rPr>
            </w:pPr>
            <w:r w:rsidRPr="00893755">
              <w:rPr>
                <w:rFonts w:cs="Cordia New"/>
                <w:lang w:bidi="ar-SA"/>
              </w:rPr>
              <w:t>-</w:t>
            </w:r>
          </w:p>
        </w:tc>
        <w:tc>
          <w:tcPr>
            <w:tcW w:w="1296" w:type="dxa"/>
            <w:shd w:val="clear" w:color="auto" w:fill="FAFAFA"/>
            <w:vAlign w:val="bottom"/>
          </w:tcPr>
          <w:p w14:paraId="06A637BD" w14:textId="6730250C"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31B50689" w14:textId="3D0A2835"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08C87B13" w14:textId="49B553D8"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0E262CCF" w14:textId="0204F807" w:rsidR="00CB11D1" w:rsidRPr="00893755" w:rsidRDefault="00C64A6F" w:rsidP="00796DBE">
            <w:pPr>
              <w:tabs>
                <w:tab w:val="decimal" w:pos="1222"/>
              </w:tabs>
              <w:suppressAutoHyphens/>
              <w:jc w:val="both"/>
              <w:rPr>
                <w:rFonts w:cs="Cordia New"/>
              </w:rPr>
            </w:pPr>
            <w:r w:rsidRPr="00C64A6F">
              <w:rPr>
                <w:rFonts w:cs="Cordia New"/>
              </w:rPr>
              <w:t>7</w:t>
            </w:r>
            <w:r w:rsidR="00CB11D1" w:rsidRPr="00893755">
              <w:rPr>
                <w:rFonts w:cs="Cordia New"/>
              </w:rPr>
              <w:t>,</w:t>
            </w:r>
            <w:r w:rsidRPr="00C64A6F">
              <w:rPr>
                <w:rFonts w:cs="Cordia New"/>
              </w:rPr>
              <w:t>028</w:t>
            </w:r>
          </w:p>
        </w:tc>
        <w:tc>
          <w:tcPr>
            <w:tcW w:w="1296" w:type="dxa"/>
            <w:shd w:val="clear" w:color="auto" w:fill="FAFAFA"/>
            <w:vAlign w:val="bottom"/>
          </w:tcPr>
          <w:p w14:paraId="6991B310" w14:textId="2D1660FB" w:rsidR="00CB11D1" w:rsidRPr="00893755" w:rsidRDefault="00C64A6F" w:rsidP="00796DBE">
            <w:pPr>
              <w:tabs>
                <w:tab w:val="decimal" w:pos="1222"/>
              </w:tabs>
              <w:suppressAutoHyphens/>
              <w:jc w:val="both"/>
              <w:rPr>
                <w:rFonts w:cs="Cordia New"/>
              </w:rPr>
            </w:pPr>
            <w:r w:rsidRPr="00C64A6F">
              <w:rPr>
                <w:rFonts w:cs="Cordia New"/>
              </w:rPr>
              <w:t>2</w:t>
            </w:r>
            <w:r w:rsidR="00BE5403">
              <w:rPr>
                <w:rFonts w:cs="Cordia New"/>
              </w:rPr>
              <w:t>37</w:t>
            </w:r>
            <w:r w:rsidR="00CB11D1" w:rsidRPr="00893755">
              <w:rPr>
                <w:rFonts w:cs="Cordia New"/>
              </w:rPr>
              <w:t>,</w:t>
            </w:r>
            <w:r w:rsidR="00BE5403">
              <w:rPr>
                <w:rFonts w:cs="Cordia New"/>
              </w:rPr>
              <w:t>013</w:t>
            </w:r>
          </w:p>
        </w:tc>
        <w:tc>
          <w:tcPr>
            <w:tcW w:w="1296" w:type="dxa"/>
            <w:shd w:val="clear" w:color="auto" w:fill="FAFAFA"/>
            <w:vAlign w:val="bottom"/>
          </w:tcPr>
          <w:p w14:paraId="158F554E" w14:textId="2D65BD19"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shd w:val="clear" w:color="auto" w:fill="FAFAFA"/>
            <w:vAlign w:val="bottom"/>
          </w:tcPr>
          <w:p w14:paraId="36C83D18" w14:textId="331436FC" w:rsidR="00CB11D1" w:rsidRPr="00893755" w:rsidRDefault="00CB11D1" w:rsidP="00796DBE">
            <w:pPr>
              <w:tabs>
                <w:tab w:val="decimal" w:pos="1222"/>
              </w:tabs>
              <w:suppressAutoHyphens/>
              <w:jc w:val="both"/>
              <w:rPr>
                <w:rFonts w:cs="Cordia New"/>
              </w:rPr>
            </w:pPr>
            <w:r w:rsidRPr="00893755">
              <w:rPr>
                <w:rFonts w:cs="Cordia New"/>
              </w:rPr>
              <w:t>-</w:t>
            </w:r>
          </w:p>
        </w:tc>
      </w:tr>
      <w:tr w:rsidR="00CB11D1" w:rsidRPr="00893755" w14:paraId="03BBB1A8" w14:textId="77777777" w:rsidTr="00796DBE">
        <w:tc>
          <w:tcPr>
            <w:tcW w:w="5040" w:type="dxa"/>
            <w:shd w:val="clear" w:color="auto" w:fill="auto"/>
          </w:tcPr>
          <w:p w14:paraId="0E538252" w14:textId="77777777" w:rsidR="00CB11D1" w:rsidRPr="00893755" w:rsidRDefault="00CB11D1" w:rsidP="00796DBE">
            <w:pPr>
              <w:ind w:left="521"/>
              <w:jc w:val="both"/>
              <w:rPr>
                <w:rFonts w:cs="Cordia New"/>
              </w:rPr>
            </w:pPr>
            <w:r w:rsidRPr="00893755">
              <w:rPr>
                <w:rFonts w:cs="Cordia New"/>
              </w:rPr>
              <w:t>Translation differences</w:t>
            </w:r>
          </w:p>
        </w:tc>
        <w:tc>
          <w:tcPr>
            <w:tcW w:w="1296" w:type="dxa"/>
            <w:tcBorders>
              <w:bottom w:val="single" w:sz="4" w:space="0" w:color="auto"/>
            </w:tcBorders>
            <w:shd w:val="clear" w:color="auto" w:fill="FAFAFA"/>
            <w:vAlign w:val="bottom"/>
          </w:tcPr>
          <w:p w14:paraId="34BB2C40" w14:textId="496E2E55" w:rsidR="00CB11D1" w:rsidRPr="00893755" w:rsidRDefault="00CB11D1" w:rsidP="00796DBE">
            <w:pPr>
              <w:tabs>
                <w:tab w:val="decimal" w:pos="1222"/>
              </w:tabs>
              <w:suppressAutoHyphens/>
              <w:jc w:val="both"/>
              <w:rPr>
                <w:rFonts w:cs="Cordia New"/>
              </w:rPr>
            </w:pPr>
            <w:r w:rsidRPr="00893755">
              <w:rPr>
                <w:rFonts w:cs="Cordia New"/>
                <w:lang w:bidi="ar-SA"/>
              </w:rPr>
              <w:t>(</w:t>
            </w:r>
            <w:r w:rsidR="00C64A6F" w:rsidRPr="00C64A6F">
              <w:rPr>
                <w:rFonts w:cs="Cordia New"/>
                <w:lang w:bidi="ar-SA"/>
              </w:rPr>
              <w:t>15</w:t>
            </w:r>
            <w:r w:rsidRPr="00893755">
              <w:rPr>
                <w:rFonts w:cs="Cordia New"/>
                <w:lang w:bidi="ar-SA"/>
              </w:rPr>
              <w:t>,</w:t>
            </w:r>
            <w:r w:rsidR="00C64A6F" w:rsidRPr="00C64A6F">
              <w:rPr>
                <w:rFonts w:cs="Cordia New"/>
                <w:lang w:bidi="ar-SA"/>
              </w:rPr>
              <w:t>460</w:t>
            </w:r>
            <w:r w:rsidRPr="00893755">
              <w:rPr>
                <w:rFonts w:cs="Cordia New"/>
                <w:lang w:bidi="ar-SA"/>
              </w:rPr>
              <w:t>)</w:t>
            </w:r>
          </w:p>
        </w:tc>
        <w:tc>
          <w:tcPr>
            <w:tcW w:w="1296" w:type="dxa"/>
            <w:tcBorders>
              <w:bottom w:val="single" w:sz="4" w:space="0" w:color="auto"/>
            </w:tcBorders>
            <w:shd w:val="clear" w:color="auto" w:fill="FAFAFA"/>
            <w:vAlign w:val="bottom"/>
          </w:tcPr>
          <w:p w14:paraId="0B9D7064" w14:textId="2451E87D" w:rsidR="00CB11D1" w:rsidRPr="00893755" w:rsidRDefault="00C64A6F" w:rsidP="00796DBE">
            <w:pPr>
              <w:tabs>
                <w:tab w:val="decimal" w:pos="1222"/>
              </w:tabs>
              <w:suppressAutoHyphens/>
              <w:jc w:val="both"/>
              <w:rPr>
                <w:rFonts w:cs="Cordia New"/>
              </w:rPr>
            </w:pPr>
            <w:r w:rsidRPr="00C64A6F">
              <w:rPr>
                <w:rFonts w:cs="Cordia New"/>
              </w:rPr>
              <w:t>33</w:t>
            </w:r>
            <w:r w:rsidR="00CB11D1" w:rsidRPr="00893755">
              <w:rPr>
                <w:rFonts w:cs="Cordia New"/>
              </w:rPr>
              <w:t>,</w:t>
            </w:r>
            <w:r w:rsidRPr="00C64A6F">
              <w:rPr>
                <w:rFonts w:cs="Cordia New"/>
              </w:rPr>
              <w:t>752</w:t>
            </w:r>
          </w:p>
        </w:tc>
        <w:tc>
          <w:tcPr>
            <w:tcW w:w="1296" w:type="dxa"/>
            <w:tcBorders>
              <w:bottom w:val="single" w:sz="4" w:space="0" w:color="auto"/>
            </w:tcBorders>
            <w:shd w:val="clear" w:color="auto" w:fill="FAFAFA"/>
            <w:vAlign w:val="bottom"/>
          </w:tcPr>
          <w:p w14:paraId="31ED5757" w14:textId="3C23A1BE"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tcBorders>
              <w:bottom w:val="single" w:sz="4" w:space="0" w:color="auto"/>
            </w:tcBorders>
            <w:shd w:val="clear" w:color="auto" w:fill="FAFAFA"/>
            <w:vAlign w:val="bottom"/>
          </w:tcPr>
          <w:p w14:paraId="793C621E" w14:textId="056491D4" w:rsidR="00CB11D1" w:rsidRPr="00893755" w:rsidRDefault="00C64A6F" w:rsidP="00796DBE">
            <w:pPr>
              <w:tabs>
                <w:tab w:val="decimal" w:pos="1222"/>
              </w:tabs>
              <w:suppressAutoHyphens/>
              <w:jc w:val="both"/>
              <w:rPr>
                <w:rFonts w:cs="Cordia New"/>
              </w:rPr>
            </w:pPr>
            <w:r w:rsidRPr="00C64A6F">
              <w:rPr>
                <w:rFonts w:cs="Cordia New"/>
              </w:rPr>
              <w:t>323</w:t>
            </w:r>
            <w:r w:rsidR="00CB11D1" w:rsidRPr="00893755">
              <w:rPr>
                <w:rFonts w:cs="Cordia New"/>
              </w:rPr>
              <w:t>,</w:t>
            </w:r>
            <w:r w:rsidRPr="00C64A6F">
              <w:rPr>
                <w:rFonts w:cs="Cordia New"/>
              </w:rPr>
              <w:t>796</w:t>
            </w:r>
          </w:p>
        </w:tc>
        <w:tc>
          <w:tcPr>
            <w:tcW w:w="1296" w:type="dxa"/>
            <w:tcBorders>
              <w:bottom w:val="single" w:sz="4" w:space="0" w:color="auto"/>
            </w:tcBorders>
            <w:shd w:val="clear" w:color="auto" w:fill="FAFAFA"/>
            <w:vAlign w:val="bottom"/>
          </w:tcPr>
          <w:p w14:paraId="1C8D1DF9" w14:textId="0AA8E5F1" w:rsidR="00CB11D1" w:rsidRPr="00893755" w:rsidRDefault="00CB11D1" w:rsidP="00796DBE">
            <w:pPr>
              <w:tabs>
                <w:tab w:val="decimal" w:pos="1222"/>
              </w:tabs>
              <w:suppressAutoHyphens/>
              <w:jc w:val="both"/>
              <w:rPr>
                <w:rFonts w:cs="Cordia New"/>
              </w:rPr>
            </w:pPr>
            <w:r w:rsidRPr="00893755">
              <w:rPr>
                <w:rFonts w:cs="Cordia New"/>
              </w:rPr>
              <w:t>-</w:t>
            </w:r>
          </w:p>
        </w:tc>
        <w:tc>
          <w:tcPr>
            <w:tcW w:w="1296" w:type="dxa"/>
            <w:tcBorders>
              <w:bottom w:val="single" w:sz="4" w:space="0" w:color="auto"/>
            </w:tcBorders>
            <w:shd w:val="clear" w:color="auto" w:fill="FAFAFA"/>
            <w:vAlign w:val="bottom"/>
          </w:tcPr>
          <w:p w14:paraId="6CC3A3B5" w14:textId="24AB072F" w:rsidR="00CB11D1" w:rsidRPr="00893755" w:rsidRDefault="00C64A6F" w:rsidP="00796DBE">
            <w:pPr>
              <w:tabs>
                <w:tab w:val="decimal" w:pos="1222"/>
              </w:tabs>
              <w:suppressAutoHyphens/>
              <w:jc w:val="both"/>
              <w:rPr>
                <w:rFonts w:cs="Cordia New"/>
              </w:rPr>
            </w:pPr>
            <w:r w:rsidRPr="00C64A6F">
              <w:rPr>
                <w:rFonts w:cs="Cordia New"/>
              </w:rPr>
              <w:t>1</w:t>
            </w:r>
            <w:r w:rsidR="00BE5403">
              <w:rPr>
                <w:rFonts w:cs="Cordia New"/>
              </w:rPr>
              <w:t>37</w:t>
            </w:r>
            <w:r w:rsidR="00CB11D1" w:rsidRPr="00893755">
              <w:rPr>
                <w:rFonts w:cs="Cordia New"/>
              </w:rPr>
              <w:t>,</w:t>
            </w:r>
            <w:r w:rsidR="00BE5403">
              <w:rPr>
                <w:rFonts w:cs="Cordia New"/>
              </w:rPr>
              <w:t>875</w:t>
            </w:r>
          </w:p>
        </w:tc>
        <w:tc>
          <w:tcPr>
            <w:tcW w:w="1296" w:type="dxa"/>
            <w:tcBorders>
              <w:bottom w:val="single" w:sz="4" w:space="0" w:color="auto"/>
            </w:tcBorders>
            <w:shd w:val="clear" w:color="auto" w:fill="FAFAFA"/>
            <w:vAlign w:val="bottom"/>
          </w:tcPr>
          <w:p w14:paraId="286C572F" w14:textId="76787AE5" w:rsidR="00CB11D1" w:rsidRPr="00893755" w:rsidRDefault="00CB11D1" w:rsidP="00796DBE">
            <w:pPr>
              <w:tabs>
                <w:tab w:val="decimal" w:pos="1222"/>
              </w:tabs>
              <w:suppressAutoHyphens/>
              <w:jc w:val="both"/>
              <w:rPr>
                <w:rFonts w:cs="Cordia New"/>
              </w:rPr>
            </w:pPr>
            <w:r w:rsidRPr="00893755">
              <w:rPr>
                <w:rFonts w:cs="Cordia New"/>
              </w:rPr>
              <w:t>(</w:t>
            </w:r>
            <w:r w:rsidR="00C64A6F" w:rsidRPr="00C64A6F">
              <w:rPr>
                <w:rFonts w:cs="Cordia New"/>
              </w:rPr>
              <w:t>1</w:t>
            </w:r>
            <w:r w:rsidRPr="00893755">
              <w:rPr>
                <w:rFonts w:cs="Cordia New"/>
              </w:rPr>
              <w:t>,</w:t>
            </w:r>
            <w:r w:rsidR="00C64A6F" w:rsidRPr="00C64A6F">
              <w:rPr>
                <w:rFonts w:cs="Cordia New"/>
              </w:rPr>
              <w:t>054</w:t>
            </w:r>
            <w:r w:rsidRPr="00893755">
              <w:rPr>
                <w:rFonts w:cs="Cordia New"/>
              </w:rPr>
              <w:t>)</w:t>
            </w:r>
          </w:p>
        </w:tc>
        <w:tc>
          <w:tcPr>
            <w:tcW w:w="1296" w:type="dxa"/>
            <w:tcBorders>
              <w:bottom w:val="single" w:sz="4" w:space="0" w:color="auto"/>
            </w:tcBorders>
            <w:shd w:val="clear" w:color="auto" w:fill="FAFAFA"/>
            <w:vAlign w:val="bottom"/>
          </w:tcPr>
          <w:p w14:paraId="5F596670" w14:textId="00DCDF52" w:rsidR="00CB11D1" w:rsidRPr="00893755" w:rsidRDefault="00CB11D1" w:rsidP="00796DBE">
            <w:pPr>
              <w:tabs>
                <w:tab w:val="decimal" w:pos="1222"/>
              </w:tabs>
              <w:suppressAutoHyphens/>
              <w:jc w:val="both"/>
              <w:rPr>
                <w:rFonts w:cs="Cordia New"/>
              </w:rPr>
            </w:pPr>
            <w:r w:rsidRPr="00893755">
              <w:rPr>
                <w:rFonts w:cs="Cordia New"/>
              </w:rPr>
              <w:t>(</w:t>
            </w:r>
            <w:r w:rsidR="00C64A6F" w:rsidRPr="00C64A6F">
              <w:rPr>
                <w:rFonts w:cs="Cordia New"/>
              </w:rPr>
              <w:t>4</w:t>
            </w:r>
            <w:r w:rsidRPr="00893755">
              <w:rPr>
                <w:rFonts w:cs="Cordia New"/>
              </w:rPr>
              <w:t>,</w:t>
            </w:r>
            <w:r w:rsidR="00C64A6F" w:rsidRPr="00C64A6F">
              <w:rPr>
                <w:rFonts w:cs="Cordia New"/>
              </w:rPr>
              <w:t>725</w:t>
            </w:r>
            <w:r w:rsidRPr="00893755">
              <w:rPr>
                <w:rFonts w:cs="Cordia New"/>
              </w:rPr>
              <w:t>)</w:t>
            </w:r>
          </w:p>
        </w:tc>
      </w:tr>
      <w:tr w:rsidR="00CB11D1" w:rsidRPr="00893755" w14:paraId="2A590E4D" w14:textId="77777777" w:rsidTr="00796DBE">
        <w:tc>
          <w:tcPr>
            <w:tcW w:w="5040" w:type="dxa"/>
            <w:shd w:val="clear" w:color="auto" w:fill="auto"/>
          </w:tcPr>
          <w:p w14:paraId="529B1AC6" w14:textId="798C33EB" w:rsidR="00CB11D1" w:rsidRPr="00893755" w:rsidRDefault="00CB11D1" w:rsidP="00796DBE">
            <w:pPr>
              <w:ind w:left="521"/>
              <w:jc w:val="both"/>
              <w:rPr>
                <w:rFonts w:cs="Cordia New"/>
              </w:rPr>
            </w:pPr>
            <w:r w:rsidRPr="00893755">
              <w:rPr>
                <w:rFonts w:cs="Cordia New"/>
              </w:rPr>
              <w:t xml:space="preserve">Closing balance at </w:t>
            </w:r>
            <w:r w:rsidR="00C64A6F" w:rsidRPr="00C64A6F">
              <w:rPr>
                <w:rFonts w:cs="Cordia New"/>
              </w:rPr>
              <w:t>31</w:t>
            </w:r>
            <w:r w:rsidRPr="00893755">
              <w:rPr>
                <w:rFonts w:cs="Cordia New"/>
              </w:rPr>
              <w:t xml:space="preserve"> December </w:t>
            </w:r>
            <w:r w:rsidR="00C64A6F" w:rsidRPr="00C64A6F">
              <w:rPr>
                <w:rFonts w:cs="Cordia New"/>
              </w:rPr>
              <w:t>2021</w:t>
            </w:r>
          </w:p>
        </w:tc>
        <w:tc>
          <w:tcPr>
            <w:tcW w:w="1296" w:type="dxa"/>
            <w:tcBorders>
              <w:top w:val="single" w:sz="4" w:space="0" w:color="auto"/>
              <w:bottom w:val="single" w:sz="4" w:space="0" w:color="auto"/>
            </w:tcBorders>
            <w:shd w:val="clear" w:color="auto" w:fill="FAFAFA"/>
            <w:vAlign w:val="bottom"/>
          </w:tcPr>
          <w:p w14:paraId="235F063B" w14:textId="48C3F6FF" w:rsidR="00CB11D1" w:rsidRPr="00893755" w:rsidRDefault="00C64A6F" w:rsidP="00796DBE">
            <w:pPr>
              <w:tabs>
                <w:tab w:val="decimal" w:pos="1222"/>
              </w:tabs>
              <w:suppressAutoHyphens/>
              <w:jc w:val="both"/>
              <w:rPr>
                <w:rFonts w:cs="Cordia New"/>
              </w:rPr>
            </w:pPr>
            <w:r w:rsidRPr="00C64A6F">
              <w:rPr>
                <w:rFonts w:cs="Cordia New"/>
              </w:rPr>
              <w:t>165</w:t>
            </w:r>
            <w:r w:rsidR="00CB11D1" w:rsidRPr="00893755">
              <w:rPr>
                <w:rFonts w:cs="Cordia New"/>
              </w:rPr>
              <w:t>,</w:t>
            </w:r>
            <w:r w:rsidRPr="00C64A6F">
              <w:rPr>
                <w:rFonts w:cs="Cordia New"/>
              </w:rPr>
              <w:t>751</w:t>
            </w:r>
          </w:p>
        </w:tc>
        <w:tc>
          <w:tcPr>
            <w:tcW w:w="1296" w:type="dxa"/>
            <w:tcBorders>
              <w:top w:val="single" w:sz="4" w:space="0" w:color="auto"/>
              <w:bottom w:val="single" w:sz="4" w:space="0" w:color="auto"/>
            </w:tcBorders>
            <w:shd w:val="clear" w:color="auto" w:fill="FAFAFA"/>
            <w:vAlign w:val="bottom"/>
          </w:tcPr>
          <w:p w14:paraId="0F7ED948" w14:textId="7D9CC961" w:rsidR="00CB11D1" w:rsidRPr="00893755" w:rsidRDefault="00C64A6F" w:rsidP="00796DBE">
            <w:pPr>
              <w:tabs>
                <w:tab w:val="decimal" w:pos="1222"/>
              </w:tabs>
              <w:suppressAutoHyphens/>
              <w:jc w:val="both"/>
              <w:rPr>
                <w:rFonts w:cs="Cordia New"/>
              </w:rPr>
            </w:pPr>
            <w:r w:rsidRPr="00C64A6F">
              <w:rPr>
                <w:rFonts w:cs="Cordia New"/>
              </w:rPr>
              <w:t>5</w:t>
            </w:r>
            <w:r w:rsidR="00CB11D1" w:rsidRPr="00893755">
              <w:rPr>
                <w:rFonts w:cs="Cordia New"/>
              </w:rPr>
              <w:t>,</w:t>
            </w:r>
            <w:r w:rsidRPr="00C64A6F">
              <w:rPr>
                <w:rFonts w:cs="Cordia New"/>
              </w:rPr>
              <w:t>539</w:t>
            </w:r>
            <w:r w:rsidR="00CB11D1" w:rsidRPr="00893755">
              <w:rPr>
                <w:rFonts w:cs="Cordia New"/>
              </w:rPr>
              <w:t>,</w:t>
            </w:r>
            <w:r w:rsidRPr="00C64A6F">
              <w:rPr>
                <w:rFonts w:cs="Cordia New"/>
              </w:rPr>
              <w:t>396</w:t>
            </w:r>
          </w:p>
        </w:tc>
        <w:tc>
          <w:tcPr>
            <w:tcW w:w="1296" w:type="dxa"/>
            <w:tcBorders>
              <w:top w:val="single" w:sz="4" w:space="0" w:color="auto"/>
              <w:bottom w:val="single" w:sz="4" w:space="0" w:color="auto"/>
            </w:tcBorders>
            <w:shd w:val="clear" w:color="auto" w:fill="FAFAFA"/>
            <w:vAlign w:val="bottom"/>
          </w:tcPr>
          <w:p w14:paraId="10625C73" w14:textId="68932AF5" w:rsidR="00CB11D1" w:rsidRPr="00893755" w:rsidRDefault="00C64A6F" w:rsidP="00796DBE">
            <w:pPr>
              <w:tabs>
                <w:tab w:val="decimal" w:pos="1222"/>
              </w:tabs>
              <w:suppressAutoHyphens/>
              <w:jc w:val="both"/>
              <w:rPr>
                <w:rFonts w:cs="Cordia New"/>
              </w:rPr>
            </w:pPr>
            <w:r w:rsidRPr="00C64A6F">
              <w:rPr>
                <w:rFonts w:cs="Cordia New"/>
              </w:rPr>
              <w:t>207</w:t>
            </w:r>
            <w:r w:rsidR="00CB11D1" w:rsidRPr="00893755">
              <w:rPr>
                <w:rFonts w:cs="Cordia New"/>
              </w:rPr>
              <w:t>,</w:t>
            </w:r>
            <w:r w:rsidRPr="00C64A6F">
              <w:rPr>
                <w:rFonts w:cs="Cordia New"/>
              </w:rPr>
              <w:t>533</w:t>
            </w:r>
          </w:p>
        </w:tc>
        <w:tc>
          <w:tcPr>
            <w:tcW w:w="1296" w:type="dxa"/>
            <w:tcBorders>
              <w:top w:val="single" w:sz="4" w:space="0" w:color="auto"/>
              <w:bottom w:val="single" w:sz="4" w:space="0" w:color="auto"/>
            </w:tcBorders>
            <w:shd w:val="clear" w:color="auto" w:fill="FAFAFA"/>
            <w:vAlign w:val="bottom"/>
          </w:tcPr>
          <w:p w14:paraId="28817195" w14:textId="62F04B6A" w:rsidR="00CB11D1" w:rsidRPr="00893755" w:rsidRDefault="00C64A6F" w:rsidP="00796DBE">
            <w:pPr>
              <w:tabs>
                <w:tab w:val="decimal" w:pos="1222"/>
              </w:tabs>
              <w:suppressAutoHyphens/>
              <w:jc w:val="both"/>
              <w:rPr>
                <w:rFonts w:cs="Cordia New"/>
              </w:rPr>
            </w:pPr>
            <w:r w:rsidRPr="00C64A6F">
              <w:rPr>
                <w:rFonts w:cs="Cordia New"/>
              </w:rPr>
              <w:t>6</w:t>
            </w:r>
            <w:r w:rsidR="00CB11D1" w:rsidRPr="00893755">
              <w:rPr>
                <w:rFonts w:cs="Cordia New"/>
              </w:rPr>
              <w:t>,</w:t>
            </w:r>
            <w:r w:rsidRPr="00C64A6F">
              <w:rPr>
                <w:rFonts w:cs="Cordia New"/>
              </w:rPr>
              <w:t>935</w:t>
            </w:r>
            <w:r w:rsidR="00CB11D1" w:rsidRPr="00893755">
              <w:rPr>
                <w:rFonts w:cs="Cordia New"/>
              </w:rPr>
              <w:t>,</w:t>
            </w:r>
            <w:r w:rsidRPr="00C64A6F">
              <w:rPr>
                <w:rFonts w:cs="Cordia New"/>
              </w:rPr>
              <w:t>743</w:t>
            </w:r>
          </w:p>
        </w:tc>
        <w:tc>
          <w:tcPr>
            <w:tcW w:w="1296" w:type="dxa"/>
            <w:tcBorders>
              <w:top w:val="single" w:sz="4" w:space="0" w:color="auto"/>
              <w:bottom w:val="single" w:sz="4" w:space="0" w:color="auto"/>
            </w:tcBorders>
            <w:shd w:val="clear" w:color="auto" w:fill="FAFAFA"/>
            <w:vAlign w:val="bottom"/>
          </w:tcPr>
          <w:p w14:paraId="08EF37C0" w14:textId="737DEF86" w:rsidR="00CB11D1" w:rsidRPr="00893755" w:rsidRDefault="00C64A6F" w:rsidP="00796DBE">
            <w:pPr>
              <w:tabs>
                <w:tab w:val="decimal" w:pos="1222"/>
              </w:tabs>
              <w:suppressAutoHyphens/>
              <w:jc w:val="both"/>
              <w:rPr>
                <w:rFonts w:cs="Cordia New"/>
              </w:rPr>
            </w:pPr>
            <w:r w:rsidRPr="00C64A6F">
              <w:rPr>
                <w:rFonts w:cs="Cordia New"/>
              </w:rPr>
              <w:t>46</w:t>
            </w:r>
            <w:r w:rsidR="00CB11D1" w:rsidRPr="00893755">
              <w:rPr>
                <w:rFonts w:cs="Cordia New"/>
              </w:rPr>
              <w:t>,</w:t>
            </w:r>
            <w:r w:rsidRPr="00C64A6F">
              <w:rPr>
                <w:rFonts w:cs="Cordia New"/>
              </w:rPr>
              <w:t>562</w:t>
            </w:r>
          </w:p>
        </w:tc>
        <w:tc>
          <w:tcPr>
            <w:tcW w:w="1296" w:type="dxa"/>
            <w:tcBorders>
              <w:top w:val="single" w:sz="4" w:space="0" w:color="auto"/>
              <w:bottom w:val="single" w:sz="4" w:space="0" w:color="auto"/>
            </w:tcBorders>
            <w:shd w:val="clear" w:color="auto" w:fill="FAFAFA"/>
            <w:vAlign w:val="bottom"/>
          </w:tcPr>
          <w:p w14:paraId="5C3A7353" w14:textId="479B5E8B" w:rsidR="00CB11D1" w:rsidRPr="00893755" w:rsidRDefault="00C64A6F" w:rsidP="00796DBE">
            <w:pPr>
              <w:tabs>
                <w:tab w:val="decimal" w:pos="1222"/>
              </w:tabs>
              <w:suppressAutoHyphens/>
              <w:jc w:val="both"/>
              <w:rPr>
                <w:rFonts w:cs="Cordia New"/>
              </w:rPr>
            </w:pPr>
            <w:r w:rsidRPr="00C64A6F">
              <w:rPr>
                <w:rFonts w:cs="Cordia New"/>
              </w:rPr>
              <w:t>1</w:t>
            </w:r>
            <w:r w:rsidR="00CB11D1" w:rsidRPr="00893755">
              <w:rPr>
                <w:rFonts w:cs="Cordia New"/>
              </w:rPr>
              <w:t>,</w:t>
            </w:r>
            <w:r w:rsidRPr="00C64A6F">
              <w:rPr>
                <w:rFonts w:cs="Cordia New"/>
              </w:rPr>
              <w:t>556</w:t>
            </w:r>
            <w:r w:rsidR="00CB11D1" w:rsidRPr="00893755">
              <w:rPr>
                <w:rFonts w:cs="Cordia New"/>
              </w:rPr>
              <w:t>,</w:t>
            </w:r>
            <w:r w:rsidRPr="00C64A6F">
              <w:rPr>
                <w:rFonts w:cs="Cordia New"/>
              </w:rPr>
              <w:t>094</w:t>
            </w:r>
          </w:p>
        </w:tc>
        <w:tc>
          <w:tcPr>
            <w:tcW w:w="1296" w:type="dxa"/>
            <w:tcBorders>
              <w:top w:val="single" w:sz="4" w:space="0" w:color="auto"/>
              <w:bottom w:val="single" w:sz="4" w:space="0" w:color="auto"/>
            </w:tcBorders>
            <w:shd w:val="clear" w:color="auto" w:fill="FAFAFA"/>
            <w:vAlign w:val="bottom"/>
          </w:tcPr>
          <w:p w14:paraId="4967284B" w14:textId="076FA331" w:rsidR="00CB11D1" w:rsidRPr="00893755" w:rsidRDefault="00C64A6F" w:rsidP="00796DBE">
            <w:pPr>
              <w:tabs>
                <w:tab w:val="decimal" w:pos="1222"/>
              </w:tabs>
              <w:suppressAutoHyphens/>
              <w:jc w:val="both"/>
              <w:rPr>
                <w:rFonts w:cs="Cordia New"/>
              </w:rPr>
            </w:pPr>
            <w:r w:rsidRPr="00C64A6F">
              <w:rPr>
                <w:rFonts w:cs="Cordia New"/>
              </w:rPr>
              <w:t>69</w:t>
            </w:r>
            <w:r w:rsidR="00CB11D1" w:rsidRPr="00893755">
              <w:rPr>
                <w:rFonts w:cs="Cordia New"/>
              </w:rPr>
              <w:t>,</w:t>
            </w:r>
            <w:r w:rsidRPr="00C64A6F">
              <w:rPr>
                <w:rFonts w:cs="Cordia New"/>
              </w:rPr>
              <w:t>788</w:t>
            </w:r>
          </w:p>
        </w:tc>
        <w:tc>
          <w:tcPr>
            <w:tcW w:w="1296" w:type="dxa"/>
            <w:tcBorders>
              <w:top w:val="single" w:sz="4" w:space="0" w:color="auto"/>
              <w:bottom w:val="single" w:sz="4" w:space="0" w:color="auto"/>
            </w:tcBorders>
            <w:shd w:val="clear" w:color="auto" w:fill="FAFAFA"/>
            <w:vAlign w:val="bottom"/>
          </w:tcPr>
          <w:p w14:paraId="1581A9BA" w14:textId="2E0E1379" w:rsidR="00CB11D1" w:rsidRPr="00893755" w:rsidRDefault="00C64A6F" w:rsidP="00796DBE">
            <w:pPr>
              <w:tabs>
                <w:tab w:val="decimal" w:pos="1222"/>
              </w:tabs>
              <w:suppressAutoHyphens/>
              <w:jc w:val="both"/>
              <w:rPr>
                <w:rFonts w:cs="Cordia New"/>
              </w:rPr>
            </w:pPr>
            <w:r w:rsidRPr="00C64A6F">
              <w:rPr>
                <w:rFonts w:cs="Cordia New"/>
              </w:rPr>
              <w:t>2</w:t>
            </w:r>
            <w:r w:rsidR="00CB11D1" w:rsidRPr="00893755">
              <w:rPr>
                <w:rFonts w:cs="Cordia New"/>
              </w:rPr>
              <w:t>,</w:t>
            </w:r>
            <w:r w:rsidRPr="00C64A6F">
              <w:rPr>
                <w:rFonts w:cs="Cordia New"/>
              </w:rPr>
              <w:t>332</w:t>
            </w:r>
            <w:r w:rsidR="00CB11D1" w:rsidRPr="00893755">
              <w:rPr>
                <w:rFonts w:cs="Cordia New"/>
              </w:rPr>
              <w:t>,</w:t>
            </w:r>
            <w:r w:rsidRPr="00C64A6F">
              <w:rPr>
                <w:rFonts w:cs="Cordia New"/>
              </w:rPr>
              <w:t>323</w:t>
            </w:r>
          </w:p>
        </w:tc>
      </w:tr>
    </w:tbl>
    <w:p w14:paraId="6BE06D7C" w14:textId="77777777" w:rsidR="00D80554" w:rsidRPr="00893755" w:rsidRDefault="00D80554">
      <w:pPr>
        <w:spacing w:after="160" w:line="259" w:lineRule="auto"/>
        <w:rPr>
          <w:rFonts w:cs="Cordia New"/>
          <w:sz w:val="26"/>
          <w:szCs w:val="26"/>
        </w:rPr>
        <w:sectPr w:rsidR="00D80554" w:rsidRPr="00893755" w:rsidSect="00796DBE">
          <w:pgSz w:w="16834" w:h="11907" w:orient="landscape" w:code="9"/>
          <w:pgMar w:top="1440" w:right="720" w:bottom="720" w:left="720" w:header="706" w:footer="576" w:gutter="0"/>
          <w:cols w:space="720"/>
          <w:docGrid w:linePitch="272"/>
        </w:sectPr>
      </w:pPr>
    </w:p>
    <w:p w14:paraId="3238955D" w14:textId="6F94C244" w:rsidR="0052250B" w:rsidRPr="00893755" w:rsidRDefault="0052250B" w:rsidP="00411D07">
      <w:pPr>
        <w:ind w:left="540"/>
        <w:jc w:val="thaiDistribute"/>
        <w:rPr>
          <w:rFonts w:cs="Cordia New"/>
          <w:color w:val="CF4A02"/>
          <w:sz w:val="26"/>
          <w:szCs w:val="26"/>
        </w:rPr>
      </w:pPr>
      <w:r w:rsidRPr="00893755">
        <w:rPr>
          <w:rFonts w:cs="Cordia New"/>
          <w:color w:val="CF4A02"/>
          <w:sz w:val="26"/>
          <w:szCs w:val="26"/>
        </w:rPr>
        <w:lastRenderedPageBreak/>
        <w:t>Significant changes in investment in an equity instrument</w:t>
      </w:r>
    </w:p>
    <w:p w14:paraId="4B1005B9" w14:textId="4F955C4C" w:rsidR="0052250B" w:rsidRPr="000C4404" w:rsidRDefault="0052250B" w:rsidP="00411D07">
      <w:pPr>
        <w:ind w:left="540"/>
        <w:jc w:val="thaiDistribute"/>
        <w:rPr>
          <w:rFonts w:cs="Cordia New"/>
          <w:sz w:val="18"/>
          <w:szCs w:val="18"/>
        </w:rPr>
      </w:pPr>
    </w:p>
    <w:p w14:paraId="3002A734" w14:textId="70A0A97B" w:rsidR="0052250B" w:rsidRPr="00893755" w:rsidRDefault="0052250B" w:rsidP="00411D07">
      <w:pPr>
        <w:ind w:left="540"/>
        <w:jc w:val="thaiDistribute"/>
        <w:rPr>
          <w:rFonts w:cs="Cordia New"/>
          <w:sz w:val="26"/>
          <w:szCs w:val="26"/>
        </w:rPr>
      </w:pPr>
      <w:r w:rsidRPr="00893755">
        <w:rPr>
          <w:rFonts w:cs="Cordia New"/>
          <w:sz w:val="26"/>
          <w:szCs w:val="26"/>
        </w:rPr>
        <w:t xml:space="preserve">On </w:t>
      </w:r>
      <w:r w:rsidR="00C64A6F" w:rsidRPr="00C64A6F">
        <w:rPr>
          <w:rFonts w:cs="Cordia New"/>
          <w:sz w:val="26"/>
          <w:szCs w:val="26"/>
        </w:rPr>
        <w:t>26</w:t>
      </w:r>
      <w:r w:rsidRPr="00893755">
        <w:rPr>
          <w:rFonts w:cs="Cordia New"/>
          <w:sz w:val="26"/>
          <w:szCs w:val="26"/>
        </w:rPr>
        <w:t xml:space="preserve"> August </w:t>
      </w:r>
      <w:r w:rsidR="00C64A6F" w:rsidRPr="00C64A6F">
        <w:rPr>
          <w:rFonts w:cs="Cordia New"/>
          <w:sz w:val="26"/>
          <w:szCs w:val="26"/>
        </w:rPr>
        <w:t>2021</w:t>
      </w:r>
      <w:r w:rsidRPr="00893755">
        <w:rPr>
          <w:rFonts w:cs="Cordia New"/>
          <w:sz w:val="26"/>
          <w:szCs w:val="26"/>
        </w:rPr>
        <w:t xml:space="preserve">, Banpu Renewable Singapore Pte. Ltd. (BRS), which is a subsidiary of the Group, acquired </w:t>
      </w:r>
      <w:r w:rsidR="00C64A6F" w:rsidRPr="00C64A6F">
        <w:rPr>
          <w:rFonts w:cs="Cordia New"/>
          <w:sz w:val="26"/>
          <w:szCs w:val="26"/>
        </w:rPr>
        <w:t>100</w:t>
      </w:r>
      <w:r w:rsidRPr="00893755">
        <w:rPr>
          <w:rFonts w:cs="Cordia New"/>
          <w:sz w:val="26"/>
          <w:szCs w:val="26"/>
        </w:rPr>
        <w:t xml:space="preserve">% of Tokumei Kumiai’s (TK) interest in Goudou Kaisha Aizu Solar Energy (Nari Aizu), a solar power plant in Japan, from Aizu Energy Pte. Ltd., which is a joint venture of the Group. The purchase price is JPY </w:t>
      </w:r>
      <w:r w:rsidR="00C64A6F" w:rsidRPr="00C64A6F">
        <w:rPr>
          <w:rFonts w:cs="Cordia New"/>
          <w:sz w:val="26"/>
          <w:szCs w:val="26"/>
        </w:rPr>
        <w:t>4</w:t>
      </w:r>
      <w:r w:rsidRPr="00893755">
        <w:rPr>
          <w:rFonts w:cs="Cordia New"/>
          <w:sz w:val="26"/>
          <w:szCs w:val="26"/>
        </w:rPr>
        <w:t>,</w:t>
      </w:r>
      <w:r w:rsidR="00C64A6F" w:rsidRPr="00C64A6F">
        <w:rPr>
          <w:rFonts w:cs="Cordia New"/>
          <w:sz w:val="26"/>
          <w:szCs w:val="26"/>
        </w:rPr>
        <w:t>200</w:t>
      </w:r>
      <w:r w:rsidRPr="00893755">
        <w:rPr>
          <w:rFonts w:cs="Cordia New"/>
          <w:sz w:val="26"/>
          <w:szCs w:val="26"/>
        </w:rPr>
        <w:t xml:space="preserve"> million or equivalent to US Dollar </w:t>
      </w:r>
      <w:r w:rsidR="00C64A6F" w:rsidRPr="00C64A6F">
        <w:rPr>
          <w:rFonts w:cs="Cordia New"/>
          <w:sz w:val="26"/>
          <w:szCs w:val="26"/>
        </w:rPr>
        <w:t>38</w:t>
      </w:r>
      <w:r w:rsidRPr="00893755">
        <w:rPr>
          <w:rFonts w:cs="Cordia New"/>
          <w:sz w:val="26"/>
          <w:szCs w:val="26"/>
        </w:rPr>
        <w:t>.</w:t>
      </w:r>
      <w:r w:rsidR="00C64A6F" w:rsidRPr="00C64A6F">
        <w:rPr>
          <w:rFonts w:cs="Cordia New"/>
          <w:sz w:val="26"/>
          <w:szCs w:val="26"/>
        </w:rPr>
        <w:t>75</w:t>
      </w:r>
      <w:r w:rsidRPr="00893755">
        <w:rPr>
          <w:rFonts w:cs="Cordia New"/>
          <w:sz w:val="26"/>
          <w:szCs w:val="26"/>
        </w:rPr>
        <w:t xml:space="preserve"> million. The investment </w:t>
      </w:r>
      <w:r w:rsidR="00167C92">
        <w:rPr>
          <w:rFonts w:cs="Cordia New"/>
          <w:sz w:val="26"/>
          <w:szCs w:val="26"/>
        </w:rPr>
        <w:t>is</w:t>
      </w:r>
      <w:r w:rsidRPr="00893755">
        <w:rPr>
          <w:rFonts w:cs="Cordia New"/>
          <w:sz w:val="26"/>
          <w:szCs w:val="26"/>
        </w:rPr>
        <w:t xml:space="preserve"> classified as financial assets because the Group has no control over the investment accordance with the TK agreement.</w:t>
      </w:r>
    </w:p>
    <w:p w14:paraId="110A34B9" w14:textId="77777777" w:rsidR="0052250B" w:rsidRPr="000C4404" w:rsidRDefault="0052250B" w:rsidP="00411D07">
      <w:pPr>
        <w:ind w:left="540"/>
        <w:jc w:val="thaiDistribute"/>
        <w:rPr>
          <w:rFonts w:cs="Cordia New"/>
          <w:sz w:val="18"/>
          <w:szCs w:val="18"/>
        </w:rPr>
      </w:pPr>
    </w:p>
    <w:p w14:paraId="112F5D06" w14:textId="4C4AE9B2" w:rsidR="00411D07" w:rsidRPr="00893755" w:rsidRDefault="00411D07" w:rsidP="0052250B">
      <w:pPr>
        <w:ind w:left="540"/>
        <w:jc w:val="thaiDistribute"/>
        <w:rPr>
          <w:rFonts w:cs="Cordia New"/>
          <w:sz w:val="26"/>
          <w:szCs w:val="26"/>
        </w:rPr>
      </w:pPr>
      <w:r w:rsidRPr="00893755">
        <w:rPr>
          <w:rFonts w:cs="Cordia New"/>
          <w:sz w:val="26"/>
          <w:szCs w:val="26"/>
        </w:rPr>
        <w:t xml:space="preserve">The following table summarises the quantitative information about the significant unobservable inputs used in level </w:t>
      </w:r>
      <w:r w:rsidR="00C64A6F" w:rsidRPr="00C64A6F">
        <w:rPr>
          <w:rFonts w:cs="Cordia New"/>
          <w:sz w:val="26"/>
          <w:szCs w:val="26"/>
        </w:rPr>
        <w:t>3</w:t>
      </w:r>
      <w:r w:rsidRPr="00893755">
        <w:rPr>
          <w:rFonts w:cs="Cordia New"/>
          <w:sz w:val="26"/>
          <w:szCs w:val="26"/>
        </w:rPr>
        <w:t xml:space="preserve"> fair value measurement</w:t>
      </w:r>
      <w:r w:rsidR="0052250B" w:rsidRPr="00893755">
        <w:rPr>
          <w:rFonts w:cs="Cordia New"/>
          <w:sz w:val="26"/>
          <w:szCs w:val="26"/>
        </w:rPr>
        <w:t>.</w:t>
      </w:r>
    </w:p>
    <w:p w14:paraId="2560E05D" w14:textId="108C21C3" w:rsidR="0093108E" w:rsidRPr="000C4404" w:rsidRDefault="0093108E" w:rsidP="0052250B">
      <w:pPr>
        <w:ind w:left="540"/>
        <w:jc w:val="thaiDistribute"/>
        <w:rPr>
          <w:rFonts w:cs="Cordia New"/>
          <w:sz w:val="18"/>
          <w:szCs w:val="18"/>
        </w:rPr>
      </w:pPr>
    </w:p>
    <w:tbl>
      <w:tblPr>
        <w:tblW w:w="891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1008"/>
        <w:gridCol w:w="1008"/>
        <w:gridCol w:w="1647"/>
        <w:gridCol w:w="1368"/>
        <w:gridCol w:w="1368"/>
      </w:tblGrid>
      <w:tr w:rsidR="00020A60" w:rsidRPr="00796DBE" w14:paraId="4FF248A7" w14:textId="77777777" w:rsidTr="00796DBE">
        <w:tc>
          <w:tcPr>
            <w:tcW w:w="2520" w:type="dxa"/>
            <w:tcBorders>
              <w:top w:val="nil"/>
              <w:left w:val="nil"/>
              <w:bottom w:val="nil"/>
              <w:right w:val="nil"/>
            </w:tcBorders>
          </w:tcPr>
          <w:p w14:paraId="421AECFB" w14:textId="77777777" w:rsidR="00020A60" w:rsidRPr="00796DBE" w:rsidRDefault="00020A60" w:rsidP="007D5A34">
            <w:pPr>
              <w:ind w:left="-106"/>
              <w:rPr>
                <w:rFonts w:eastAsia="Arial Unicode MS" w:cs="Cordia New"/>
                <w:b/>
                <w:bCs/>
                <w:color w:val="000000"/>
                <w:sz w:val="24"/>
                <w:szCs w:val="24"/>
              </w:rPr>
            </w:pPr>
          </w:p>
        </w:tc>
        <w:tc>
          <w:tcPr>
            <w:tcW w:w="2016" w:type="dxa"/>
            <w:gridSpan w:val="2"/>
            <w:tcBorders>
              <w:top w:val="single" w:sz="4" w:space="0" w:color="auto"/>
              <w:left w:val="nil"/>
              <w:bottom w:val="single" w:sz="4" w:space="0" w:color="auto"/>
              <w:right w:val="nil"/>
            </w:tcBorders>
            <w:hideMark/>
          </w:tcPr>
          <w:p w14:paraId="1E022670" w14:textId="43415BF6" w:rsidR="00020A60" w:rsidRPr="00796DBE" w:rsidRDefault="00020A60" w:rsidP="00796DBE">
            <w:pPr>
              <w:tabs>
                <w:tab w:val="decimal" w:pos="1784"/>
              </w:tabs>
              <w:suppressAutoHyphens/>
              <w:ind w:right="-72"/>
              <w:jc w:val="both"/>
              <w:rPr>
                <w:rFonts w:cs="Cordia New"/>
                <w:b/>
                <w:bCs/>
                <w:sz w:val="24"/>
                <w:szCs w:val="24"/>
              </w:rPr>
            </w:pPr>
            <w:r w:rsidRPr="00796DBE">
              <w:rPr>
                <w:rFonts w:cs="Cordia New"/>
                <w:b/>
                <w:bCs/>
                <w:sz w:val="24"/>
                <w:szCs w:val="24"/>
              </w:rPr>
              <w:t>Fair value US Dollar’</w:t>
            </w:r>
            <w:r w:rsidRPr="00C64A6F">
              <w:rPr>
                <w:rFonts w:cs="Cordia New"/>
                <w:b/>
                <w:bCs/>
                <w:sz w:val="24"/>
                <w:szCs w:val="24"/>
              </w:rPr>
              <w:t>000</w:t>
            </w:r>
          </w:p>
        </w:tc>
        <w:tc>
          <w:tcPr>
            <w:tcW w:w="1647" w:type="dxa"/>
            <w:vMerge w:val="restart"/>
            <w:tcBorders>
              <w:top w:val="single" w:sz="4" w:space="0" w:color="auto"/>
              <w:left w:val="nil"/>
              <w:right w:val="nil"/>
            </w:tcBorders>
          </w:tcPr>
          <w:p w14:paraId="344BB37A" w14:textId="77777777" w:rsidR="00020A60" w:rsidRDefault="00020A60" w:rsidP="007D5A34">
            <w:pPr>
              <w:jc w:val="right"/>
              <w:rPr>
                <w:rFonts w:eastAsia="Arial Unicode MS" w:cs="Cordia New"/>
                <w:b/>
                <w:bCs/>
                <w:color w:val="000000"/>
                <w:sz w:val="24"/>
                <w:szCs w:val="24"/>
              </w:rPr>
            </w:pPr>
          </w:p>
          <w:p w14:paraId="53895494" w14:textId="4FBA2C8B" w:rsidR="00020A60" w:rsidRPr="00796DBE" w:rsidRDefault="00020A60" w:rsidP="007D5A34">
            <w:pPr>
              <w:jc w:val="right"/>
              <w:rPr>
                <w:rFonts w:eastAsia="Arial Unicode MS" w:cs="Cordia New"/>
                <w:b/>
                <w:bCs/>
                <w:color w:val="000000"/>
                <w:sz w:val="24"/>
                <w:szCs w:val="24"/>
              </w:rPr>
            </w:pPr>
            <w:r w:rsidRPr="00796DBE">
              <w:rPr>
                <w:rFonts w:eastAsia="Arial Unicode MS" w:cs="Cordia New"/>
                <w:b/>
                <w:bCs/>
                <w:color w:val="000000"/>
                <w:sz w:val="24"/>
                <w:szCs w:val="24"/>
              </w:rPr>
              <w:t>Unobservable input</w:t>
            </w:r>
          </w:p>
        </w:tc>
        <w:tc>
          <w:tcPr>
            <w:tcW w:w="2736" w:type="dxa"/>
            <w:gridSpan w:val="2"/>
            <w:tcBorders>
              <w:top w:val="single" w:sz="4" w:space="0" w:color="auto"/>
              <w:left w:val="nil"/>
              <w:bottom w:val="single" w:sz="4" w:space="0" w:color="auto"/>
              <w:right w:val="nil"/>
            </w:tcBorders>
          </w:tcPr>
          <w:p w14:paraId="567E8CF4" w14:textId="77777777" w:rsidR="00020A60" w:rsidRPr="00796DBE" w:rsidRDefault="00020A60" w:rsidP="00796DBE">
            <w:pPr>
              <w:tabs>
                <w:tab w:val="decimal" w:pos="2512"/>
              </w:tabs>
              <w:ind w:right="-72"/>
              <w:jc w:val="both"/>
              <w:rPr>
                <w:rFonts w:eastAsia="Arial Unicode MS" w:cs="Cordia New"/>
                <w:b/>
                <w:bCs/>
                <w:color w:val="000000"/>
                <w:sz w:val="24"/>
                <w:szCs w:val="24"/>
              </w:rPr>
            </w:pPr>
            <w:r w:rsidRPr="00796DBE">
              <w:rPr>
                <w:rFonts w:eastAsia="Arial Unicode MS" w:cs="Cordia New"/>
                <w:b/>
                <w:bCs/>
                <w:color w:val="000000"/>
                <w:sz w:val="24"/>
                <w:szCs w:val="24"/>
              </w:rPr>
              <w:t>Range of inputs</w:t>
            </w:r>
          </w:p>
        </w:tc>
      </w:tr>
      <w:tr w:rsidR="00020A60" w:rsidRPr="00796DBE" w14:paraId="2122D178" w14:textId="77777777" w:rsidTr="00796DBE">
        <w:tc>
          <w:tcPr>
            <w:tcW w:w="2520" w:type="dxa"/>
            <w:tcBorders>
              <w:top w:val="nil"/>
              <w:left w:val="nil"/>
              <w:bottom w:val="nil"/>
              <w:right w:val="nil"/>
            </w:tcBorders>
          </w:tcPr>
          <w:p w14:paraId="1CDA0A9C" w14:textId="60B496DD" w:rsidR="00020A60" w:rsidRPr="00796DBE" w:rsidRDefault="00020A60" w:rsidP="007D5A34">
            <w:pPr>
              <w:ind w:left="-106"/>
              <w:rPr>
                <w:rFonts w:eastAsia="Arial Unicode MS" w:cs="Cordia New"/>
                <w:b/>
                <w:bCs/>
                <w:color w:val="000000"/>
                <w:sz w:val="24"/>
                <w:szCs w:val="24"/>
              </w:rPr>
            </w:pPr>
            <w:r w:rsidRPr="00796DBE">
              <w:rPr>
                <w:rFonts w:eastAsia="Arial Unicode MS" w:cs="Cordia New"/>
                <w:b/>
                <w:bCs/>
                <w:color w:val="000000"/>
                <w:sz w:val="24"/>
                <w:szCs w:val="24"/>
              </w:rPr>
              <w:t xml:space="preserve">As at </w:t>
            </w:r>
            <w:r w:rsidRPr="00C64A6F">
              <w:rPr>
                <w:rFonts w:eastAsia="Arial Unicode MS" w:cs="Cordia New"/>
                <w:b/>
                <w:bCs/>
                <w:color w:val="000000"/>
                <w:sz w:val="24"/>
                <w:szCs w:val="24"/>
              </w:rPr>
              <w:t>31</w:t>
            </w:r>
            <w:r w:rsidRPr="00796DBE">
              <w:rPr>
                <w:rFonts w:eastAsia="Arial Unicode MS" w:cs="Cordia New"/>
                <w:b/>
                <w:bCs/>
                <w:color w:val="000000"/>
                <w:sz w:val="24"/>
                <w:szCs w:val="24"/>
              </w:rPr>
              <w:t xml:space="preserve"> December</w:t>
            </w:r>
          </w:p>
        </w:tc>
        <w:tc>
          <w:tcPr>
            <w:tcW w:w="1008" w:type="dxa"/>
            <w:tcBorders>
              <w:top w:val="single" w:sz="4" w:space="0" w:color="auto"/>
              <w:left w:val="nil"/>
              <w:bottom w:val="single" w:sz="4" w:space="0" w:color="auto"/>
              <w:right w:val="nil"/>
            </w:tcBorders>
          </w:tcPr>
          <w:p w14:paraId="73D5B146" w14:textId="3A7C1A55" w:rsidR="00020A60" w:rsidRPr="00796DBE" w:rsidRDefault="00020A60" w:rsidP="00796DBE">
            <w:pPr>
              <w:tabs>
                <w:tab w:val="decimal" w:pos="788"/>
              </w:tabs>
              <w:suppressAutoHyphens/>
              <w:ind w:right="-72"/>
              <w:jc w:val="both"/>
              <w:rPr>
                <w:rFonts w:cs="Cordia New"/>
                <w:b/>
                <w:bCs/>
                <w:sz w:val="24"/>
                <w:szCs w:val="24"/>
              </w:rPr>
            </w:pPr>
            <w:r w:rsidRPr="00C64A6F">
              <w:rPr>
                <w:rFonts w:cs="Cordia New"/>
                <w:b/>
                <w:bCs/>
                <w:sz w:val="24"/>
                <w:szCs w:val="24"/>
              </w:rPr>
              <w:t>2021</w:t>
            </w:r>
          </w:p>
        </w:tc>
        <w:tc>
          <w:tcPr>
            <w:tcW w:w="1008" w:type="dxa"/>
            <w:tcBorders>
              <w:top w:val="single" w:sz="4" w:space="0" w:color="auto"/>
              <w:left w:val="nil"/>
              <w:bottom w:val="single" w:sz="4" w:space="0" w:color="auto"/>
              <w:right w:val="nil"/>
            </w:tcBorders>
            <w:vAlign w:val="bottom"/>
          </w:tcPr>
          <w:p w14:paraId="67FEC9E1" w14:textId="533FA315" w:rsidR="00020A60" w:rsidRPr="00796DBE" w:rsidRDefault="00020A60" w:rsidP="00796DBE">
            <w:pPr>
              <w:tabs>
                <w:tab w:val="decimal" w:pos="788"/>
              </w:tabs>
              <w:suppressAutoHyphens/>
              <w:ind w:right="-72"/>
              <w:jc w:val="both"/>
              <w:rPr>
                <w:rFonts w:cs="Cordia New"/>
                <w:b/>
                <w:bCs/>
                <w:sz w:val="24"/>
                <w:szCs w:val="24"/>
              </w:rPr>
            </w:pPr>
            <w:r w:rsidRPr="00C64A6F">
              <w:rPr>
                <w:rFonts w:cs="Cordia New"/>
                <w:b/>
                <w:bCs/>
                <w:sz w:val="24"/>
                <w:szCs w:val="24"/>
              </w:rPr>
              <w:t>2020</w:t>
            </w:r>
          </w:p>
        </w:tc>
        <w:tc>
          <w:tcPr>
            <w:tcW w:w="1647" w:type="dxa"/>
            <w:vMerge/>
            <w:tcBorders>
              <w:left w:val="nil"/>
              <w:bottom w:val="single" w:sz="4" w:space="0" w:color="auto"/>
              <w:right w:val="nil"/>
            </w:tcBorders>
          </w:tcPr>
          <w:p w14:paraId="3493BBE5" w14:textId="77777777" w:rsidR="00020A60" w:rsidRPr="00796DBE" w:rsidRDefault="00020A60" w:rsidP="007D5A34">
            <w:pPr>
              <w:jc w:val="right"/>
              <w:rPr>
                <w:rFonts w:eastAsia="Arial Unicode MS" w:cs="Cordia New"/>
                <w:b/>
                <w:bCs/>
                <w:color w:val="000000"/>
                <w:sz w:val="24"/>
                <w:szCs w:val="24"/>
              </w:rPr>
            </w:pPr>
          </w:p>
        </w:tc>
        <w:tc>
          <w:tcPr>
            <w:tcW w:w="1368" w:type="dxa"/>
            <w:tcBorders>
              <w:top w:val="single" w:sz="4" w:space="0" w:color="auto"/>
              <w:left w:val="nil"/>
              <w:bottom w:val="single" w:sz="4" w:space="0" w:color="auto"/>
              <w:right w:val="nil"/>
            </w:tcBorders>
          </w:tcPr>
          <w:p w14:paraId="229BFD09" w14:textId="79CC1342" w:rsidR="00020A60" w:rsidRPr="00796DBE" w:rsidRDefault="00020A60" w:rsidP="00796DBE">
            <w:pPr>
              <w:tabs>
                <w:tab w:val="decimal" w:pos="1154"/>
              </w:tabs>
              <w:ind w:right="-72"/>
              <w:jc w:val="both"/>
              <w:rPr>
                <w:rFonts w:eastAsia="Arial Unicode MS" w:cs="Cordia New"/>
                <w:b/>
                <w:bCs/>
                <w:color w:val="000000"/>
                <w:sz w:val="24"/>
                <w:szCs w:val="24"/>
              </w:rPr>
            </w:pPr>
            <w:r w:rsidRPr="00C64A6F">
              <w:rPr>
                <w:rFonts w:eastAsia="Arial Unicode MS" w:cs="Cordia New"/>
                <w:b/>
                <w:bCs/>
                <w:color w:val="000000"/>
                <w:sz w:val="24"/>
                <w:szCs w:val="24"/>
              </w:rPr>
              <w:t>2021</w:t>
            </w:r>
          </w:p>
        </w:tc>
        <w:tc>
          <w:tcPr>
            <w:tcW w:w="1368" w:type="dxa"/>
            <w:tcBorders>
              <w:top w:val="single" w:sz="4" w:space="0" w:color="auto"/>
              <w:left w:val="nil"/>
              <w:bottom w:val="single" w:sz="4" w:space="0" w:color="auto"/>
              <w:right w:val="nil"/>
            </w:tcBorders>
          </w:tcPr>
          <w:p w14:paraId="554708A0" w14:textId="423B2F30" w:rsidR="00020A60" w:rsidRPr="00796DBE" w:rsidRDefault="00020A60" w:rsidP="00796DBE">
            <w:pPr>
              <w:tabs>
                <w:tab w:val="decimal" w:pos="1154"/>
              </w:tabs>
              <w:ind w:right="-72"/>
              <w:jc w:val="both"/>
              <w:rPr>
                <w:rFonts w:eastAsia="Arial Unicode MS" w:cs="Cordia New"/>
                <w:b/>
                <w:bCs/>
                <w:color w:val="000000"/>
                <w:sz w:val="24"/>
                <w:szCs w:val="24"/>
              </w:rPr>
            </w:pPr>
            <w:r w:rsidRPr="00C64A6F">
              <w:rPr>
                <w:rFonts w:eastAsia="Arial Unicode MS" w:cs="Cordia New"/>
                <w:b/>
                <w:bCs/>
                <w:color w:val="000000"/>
                <w:sz w:val="24"/>
                <w:szCs w:val="24"/>
              </w:rPr>
              <w:t>2020</w:t>
            </w:r>
          </w:p>
        </w:tc>
      </w:tr>
      <w:tr w:rsidR="0093108E" w:rsidRPr="000C4404" w14:paraId="7ADDAE98" w14:textId="77777777" w:rsidTr="00796DBE">
        <w:tc>
          <w:tcPr>
            <w:tcW w:w="2520" w:type="dxa"/>
            <w:tcBorders>
              <w:top w:val="nil"/>
              <w:left w:val="nil"/>
              <w:bottom w:val="nil"/>
              <w:right w:val="nil"/>
            </w:tcBorders>
            <w:shd w:val="clear" w:color="auto" w:fill="auto"/>
          </w:tcPr>
          <w:p w14:paraId="4FCABF49" w14:textId="77777777" w:rsidR="0093108E" w:rsidRPr="000C4404" w:rsidRDefault="0093108E" w:rsidP="007D5A34">
            <w:pPr>
              <w:ind w:left="-106"/>
              <w:rPr>
                <w:rFonts w:eastAsia="Arial Unicode MS" w:cs="Cordia New"/>
                <w:b/>
                <w:bCs/>
                <w:color w:val="000000"/>
                <w:sz w:val="24"/>
                <w:szCs w:val="24"/>
              </w:rPr>
            </w:pPr>
          </w:p>
        </w:tc>
        <w:tc>
          <w:tcPr>
            <w:tcW w:w="1008" w:type="dxa"/>
            <w:tcBorders>
              <w:top w:val="single" w:sz="4" w:space="0" w:color="auto"/>
              <w:left w:val="nil"/>
              <w:bottom w:val="nil"/>
              <w:right w:val="nil"/>
            </w:tcBorders>
            <w:shd w:val="clear" w:color="auto" w:fill="FAFAFA"/>
          </w:tcPr>
          <w:p w14:paraId="3019336E" w14:textId="77777777" w:rsidR="0093108E" w:rsidRPr="000C4404" w:rsidRDefault="0093108E" w:rsidP="00796DBE">
            <w:pPr>
              <w:tabs>
                <w:tab w:val="decimal" w:pos="788"/>
              </w:tabs>
              <w:ind w:right="-72"/>
              <w:jc w:val="both"/>
              <w:rPr>
                <w:rFonts w:eastAsia="Arial Unicode MS" w:cs="Cordia New"/>
                <w:b/>
                <w:bCs/>
                <w:color w:val="000000"/>
                <w:sz w:val="24"/>
                <w:szCs w:val="24"/>
              </w:rPr>
            </w:pPr>
          </w:p>
        </w:tc>
        <w:tc>
          <w:tcPr>
            <w:tcW w:w="1008" w:type="dxa"/>
            <w:tcBorders>
              <w:top w:val="single" w:sz="4" w:space="0" w:color="auto"/>
              <w:left w:val="nil"/>
              <w:bottom w:val="nil"/>
              <w:right w:val="nil"/>
            </w:tcBorders>
          </w:tcPr>
          <w:p w14:paraId="51D6C99E" w14:textId="77777777" w:rsidR="0093108E" w:rsidRPr="000C4404" w:rsidRDefault="0093108E" w:rsidP="00796DBE">
            <w:pPr>
              <w:tabs>
                <w:tab w:val="decimal" w:pos="788"/>
              </w:tabs>
              <w:ind w:right="-72"/>
              <w:jc w:val="both"/>
              <w:rPr>
                <w:rFonts w:eastAsia="Arial Unicode MS" w:cs="Cordia New"/>
                <w:b/>
                <w:bCs/>
                <w:color w:val="000000"/>
                <w:sz w:val="24"/>
                <w:szCs w:val="24"/>
              </w:rPr>
            </w:pPr>
          </w:p>
        </w:tc>
        <w:tc>
          <w:tcPr>
            <w:tcW w:w="1647" w:type="dxa"/>
            <w:tcBorders>
              <w:top w:val="single" w:sz="4" w:space="0" w:color="auto"/>
              <w:left w:val="nil"/>
              <w:bottom w:val="nil"/>
              <w:right w:val="nil"/>
            </w:tcBorders>
            <w:shd w:val="clear" w:color="auto" w:fill="FAFAFA"/>
          </w:tcPr>
          <w:p w14:paraId="38019741" w14:textId="77777777" w:rsidR="0093108E" w:rsidRPr="000C4404" w:rsidRDefault="0093108E" w:rsidP="007D5A34">
            <w:pPr>
              <w:jc w:val="right"/>
              <w:rPr>
                <w:rFonts w:eastAsia="Arial Unicode MS" w:cs="Cordia New"/>
                <w:b/>
                <w:bCs/>
                <w:color w:val="FFFFFF"/>
                <w:sz w:val="24"/>
                <w:szCs w:val="24"/>
                <w:cs/>
              </w:rPr>
            </w:pPr>
          </w:p>
        </w:tc>
        <w:tc>
          <w:tcPr>
            <w:tcW w:w="1368" w:type="dxa"/>
            <w:tcBorders>
              <w:top w:val="single" w:sz="4" w:space="0" w:color="auto"/>
              <w:left w:val="nil"/>
              <w:bottom w:val="nil"/>
              <w:right w:val="nil"/>
            </w:tcBorders>
            <w:shd w:val="clear" w:color="auto" w:fill="FAFAFA"/>
          </w:tcPr>
          <w:p w14:paraId="30145ED3" w14:textId="77777777" w:rsidR="0093108E" w:rsidRPr="000C4404" w:rsidRDefault="0093108E" w:rsidP="00796DBE">
            <w:pPr>
              <w:tabs>
                <w:tab w:val="decimal" w:pos="1154"/>
              </w:tabs>
              <w:ind w:right="-72"/>
              <w:jc w:val="both"/>
              <w:rPr>
                <w:rFonts w:eastAsia="Arial Unicode MS" w:cs="Cordia New"/>
                <w:b/>
                <w:bCs/>
                <w:color w:val="FFFFFF"/>
                <w:sz w:val="24"/>
                <w:szCs w:val="24"/>
                <w:cs/>
              </w:rPr>
            </w:pPr>
          </w:p>
        </w:tc>
        <w:tc>
          <w:tcPr>
            <w:tcW w:w="1368" w:type="dxa"/>
            <w:tcBorders>
              <w:top w:val="single" w:sz="4" w:space="0" w:color="auto"/>
              <w:left w:val="nil"/>
              <w:bottom w:val="nil"/>
              <w:right w:val="nil"/>
            </w:tcBorders>
            <w:shd w:val="clear" w:color="auto" w:fill="FAFAFA"/>
          </w:tcPr>
          <w:p w14:paraId="18867FB3" w14:textId="77777777" w:rsidR="0093108E" w:rsidRPr="000C4404" w:rsidRDefault="0093108E" w:rsidP="00796DBE">
            <w:pPr>
              <w:tabs>
                <w:tab w:val="decimal" w:pos="1154"/>
              </w:tabs>
              <w:ind w:right="-72"/>
              <w:jc w:val="both"/>
              <w:rPr>
                <w:rFonts w:eastAsia="Arial Unicode MS" w:cs="Cordia New"/>
                <w:b/>
                <w:bCs/>
                <w:color w:val="FFFFFF"/>
                <w:sz w:val="24"/>
                <w:szCs w:val="24"/>
                <w:cs/>
              </w:rPr>
            </w:pPr>
          </w:p>
        </w:tc>
      </w:tr>
      <w:tr w:rsidR="0093108E" w:rsidRPr="00796DBE" w14:paraId="07CB5AD8" w14:textId="77777777" w:rsidTr="00796DBE">
        <w:tc>
          <w:tcPr>
            <w:tcW w:w="2520" w:type="dxa"/>
            <w:tcBorders>
              <w:top w:val="nil"/>
              <w:left w:val="nil"/>
              <w:bottom w:val="nil"/>
              <w:right w:val="nil"/>
            </w:tcBorders>
            <w:vAlign w:val="center"/>
            <w:hideMark/>
          </w:tcPr>
          <w:p w14:paraId="258002BE" w14:textId="77777777" w:rsidR="0093108E" w:rsidRPr="00796DBE" w:rsidRDefault="0093108E" w:rsidP="007D5A34">
            <w:pPr>
              <w:ind w:left="-106"/>
              <w:rPr>
                <w:rFonts w:eastAsia="Arial Unicode MS" w:cs="Cordia New"/>
                <w:color w:val="000000"/>
                <w:sz w:val="24"/>
                <w:szCs w:val="24"/>
              </w:rPr>
            </w:pPr>
            <w:r w:rsidRPr="00796DBE">
              <w:rPr>
                <w:rFonts w:eastAsia="Arial Unicode MS" w:cs="Cordia New"/>
                <w:color w:val="000000"/>
                <w:sz w:val="24"/>
                <w:szCs w:val="24"/>
              </w:rPr>
              <w:t xml:space="preserve">Investment in equity instruments </w:t>
            </w:r>
          </w:p>
          <w:p w14:paraId="3AF600E0" w14:textId="77777777" w:rsidR="0093108E" w:rsidRPr="00796DBE" w:rsidRDefault="0093108E" w:rsidP="007D5A34">
            <w:pPr>
              <w:ind w:left="-106"/>
              <w:rPr>
                <w:rFonts w:eastAsia="Arial Unicode MS" w:cs="Cordia New"/>
                <w:sz w:val="24"/>
                <w:szCs w:val="24"/>
              </w:rPr>
            </w:pPr>
            <w:r w:rsidRPr="00796DBE">
              <w:rPr>
                <w:rFonts w:eastAsia="Arial Unicode MS" w:cs="Cordia New"/>
                <w:color w:val="000000"/>
                <w:sz w:val="24"/>
                <w:szCs w:val="24"/>
              </w:rPr>
              <w:t xml:space="preserve">   measured at FVOCI</w:t>
            </w:r>
          </w:p>
        </w:tc>
        <w:tc>
          <w:tcPr>
            <w:tcW w:w="1008" w:type="dxa"/>
            <w:tcBorders>
              <w:top w:val="nil"/>
              <w:left w:val="nil"/>
              <w:bottom w:val="nil"/>
              <w:right w:val="nil"/>
            </w:tcBorders>
            <w:shd w:val="clear" w:color="auto" w:fill="FAFAFA"/>
            <w:hideMark/>
          </w:tcPr>
          <w:p w14:paraId="378D0DCB" w14:textId="77777777" w:rsidR="00F67F23" w:rsidRDefault="00F67F23" w:rsidP="00796DBE">
            <w:pPr>
              <w:tabs>
                <w:tab w:val="decimal" w:pos="788"/>
              </w:tabs>
              <w:ind w:right="-72"/>
              <w:jc w:val="both"/>
              <w:rPr>
                <w:rFonts w:eastAsia="Arial Unicode MS" w:cs="Cordia New"/>
                <w:sz w:val="24"/>
                <w:szCs w:val="24"/>
              </w:rPr>
            </w:pPr>
          </w:p>
          <w:p w14:paraId="4664A0E3" w14:textId="3D566C7F" w:rsidR="0093108E" w:rsidRPr="00796DBE" w:rsidRDefault="00C64A6F" w:rsidP="00796DBE">
            <w:pPr>
              <w:tabs>
                <w:tab w:val="decimal" w:pos="788"/>
              </w:tabs>
              <w:ind w:right="-72"/>
              <w:jc w:val="both"/>
              <w:rPr>
                <w:rFonts w:eastAsia="Arial Unicode MS" w:cs="Cordia New"/>
                <w:sz w:val="24"/>
                <w:szCs w:val="24"/>
              </w:rPr>
            </w:pPr>
            <w:r w:rsidRPr="00C64A6F">
              <w:rPr>
                <w:rFonts w:eastAsia="Arial Unicode MS" w:cs="Cordia New"/>
                <w:sz w:val="24"/>
                <w:szCs w:val="24"/>
              </w:rPr>
              <w:t>165</w:t>
            </w:r>
            <w:r w:rsidR="0093108E" w:rsidRPr="00796DBE">
              <w:rPr>
                <w:rFonts w:eastAsia="Arial Unicode MS" w:cs="Cordia New"/>
                <w:sz w:val="24"/>
                <w:szCs w:val="24"/>
              </w:rPr>
              <w:t>,</w:t>
            </w:r>
            <w:r w:rsidRPr="00C64A6F">
              <w:rPr>
                <w:rFonts w:eastAsia="Arial Unicode MS" w:cs="Cordia New"/>
                <w:sz w:val="24"/>
                <w:szCs w:val="24"/>
              </w:rPr>
              <w:t>751</w:t>
            </w:r>
          </w:p>
        </w:tc>
        <w:tc>
          <w:tcPr>
            <w:tcW w:w="1008" w:type="dxa"/>
            <w:tcBorders>
              <w:top w:val="nil"/>
              <w:left w:val="nil"/>
              <w:bottom w:val="nil"/>
              <w:right w:val="nil"/>
            </w:tcBorders>
            <w:hideMark/>
          </w:tcPr>
          <w:p w14:paraId="43D7297A" w14:textId="77777777" w:rsidR="00F67F23" w:rsidRDefault="00F67F23" w:rsidP="00796DBE">
            <w:pPr>
              <w:tabs>
                <w:tab w:val="decimal" w:pos="788"/>
              </w:tabs>
              <w:ind w:right="-72" w:hanging="140"/>
              <w:jc w:val="both"/>
              <w:rPr>
                <w:rFonts w:eastAsia="Arial Unicode MS" w:cs="Cordia New"/>
                <w:sz w:val="24"/>
                <w:szCs w:val="24"/>
              </w:rPr>
            </w:pPr>
          </w:p>
          <w:p w14:paraId="1D7D037A" w14:textId="7DC68487" w:rsidR="0093108E" w:rsidRPr="00796DBE" w:rsidRDefault="00C64A6F" w:rsidP="00796DBE">
            <w:pPr>
              <w:tabs>
                <w:tab w:val="decimal" w:pos="788"/>
              </w:tabs>
              <w:ind w:right="-72" w:hanging="140"/>
              <w:jc w:val="both"/>
              <w:rPr>
                <w:rFonts w:eastAsia="Arial Unicode MS" w:cs="Cordia New"/>
                <w:sz w:val="24"/>
                <w:szCs w:val="24"/>
              </w:rPr>
            </w:pPr>
            <w:r w:rsidRPr="00C64A6F">
              <w:rPr>
                <w:rFonts w:eastAsia="Arial Unicode MS" w:cs="Cordia New"/>
                <w:sz w:val="24"/>
                <w:szCs w:val="24"/>
              </w:rPr>
              <w:t>148</w:t>
            </w:r>
            <w:r w:rsidR="0093108E" w:rsidRPr="00796DBE">
              <w:rPr>
                <w:rFonts w:eastAsia="Arial Unicode MS" w:cs="Cordia New"/>
                <w:sz w:val="24"/>
                <w:szCs w:val="24"/>
              </w:rPr>
              <w:t>,</w:t>
            </w:r>
            <w:r w:rsidRPr="00C64A6F">
              <w:rPr>
                <w:rFonts w:eastAsia="Arial Unicode MS" w:cs="Cordia New"/>
                <w:sz w:val="24"/>
                <w:szCs w:val="24"/>
              </w:rPr>
              <w:t>927</w:t>
            </w:r>
          </w:p>
        </w:tc>
        <w:tc>
          <w:tcPr>
            <w:tcW w:w="1647" w:type="dxa"/>
            <w:tcBorders>
              <w:top w:val="nil"/>
              <w:left w:val="nil"/>
              <w:bottom w:val="nil"/>
              <w:right w:val="nil"/>
            </w:tcBorders>
            <w:shd w:val="clear" w:color="auto" w:fill="FAFAFA"/>
            <w:hideMark/>
          </w:tcPr>
          <w:p w14:paraId="11DA4645" w14:textId="77777777" w:rsidR="00F67F23" w:rsidRDefault="00F67F23" w:rsidP="007D5A34">
            <w:pPr>
              <w:jc w:val="right"/>
              <w:rPr>
                <w:rFonts w:eastAsia="Arial Unicode MS" w:cs="Cordia New"/>
                <w:sz w:val="24"/>
                <w:szCs w:val="24"/>
              </w:rPr>
            </w:pPr>
          </w:p>
          <w:p w14:paraId="5FFB1F15" w14:textId="7BE8177E" w:rsidR="0093108E" w:rsidRPr="00796DBE" w:rsidRDefault="0093108E" w:rsidP="007D5A34">
            <w:pPr>
              <w:jc w:val="right"/>
              <w:rPr>
                <w:rFonts w:eastAsia="Arial Unicode MS" w:cs="Cordia New"/>
                <w:sz w:val="24"/>
                <w:szCs w:val="24"/>
              </w:rPr>
            </w:pPr>
            <w:r w:rsidRPr="00796DBE">
              <w:rPr>
                <w:rFonts w:eastAsia="Arial Unicode MS" w:cs="Cordia New"/>
                <w:sz w:val="24"/>
                <w:szCs w:val="24"/>
              </w:rPr>
              <w:t>Discount rate</w:t>
            </w:r>
          </w:p>
        </w:tc>
        <w:tc>
          <w:tcPr>
            <w:tcW w:w="1368" w:type="dxa"/>
            <w:tcBorders>
              <w:top w:val="nil"/>
              <w:left w:val="nil"/>
              <w:bottom w:val="nil"/>
              <w:right w:val="nil"/>
            </w:tcBorders>
            <w:shd w:val="clear" w:color="auto" w:fill="FAFAFA"/>
          </w:tcPr>
          <w:p w14:paraId="6D838F51" w14:textId="77777777" w:rsidR="00F67F23" w:rsidRDefault="00796DBE" w:rsidP="006D13ED">
            <w:pPr>
              <w:tabs>
                <w:tab w:val="right" w:pos="1154"/>
              </w:tabs>
              <w:ind w:right="-72"/>
              <w:jc w:val="both"/>
              <w:rPr>
                <w:rFonts w:eastAsia="Arial Unicode MS" w:cs="Cordia New"/>
                <w:sz w:val="24"/>
                <w:szCs w:val="24"/>
              </w:rPr>
            </w:pPr>
            <w:r>
              <w:rPr>
                <w:rFonts w:eastAsia="Arial Unicode MS" w:cs="Cordia New"/>
                <w:sz w:val="24"/>
                <w:szCs w:val="24"/>
                <w:cs/>
              </w:rPr>
              <w:tab/>
            </w:r>
          </w:p>
          <w:p w14:paraId="3FE45892" w14:textId="14968546" w:rsidR="0093108E" w:rsidRPr="00796DBE" w:rsidRDefault="00C64A6F" w:rsidP="006D13ED">
            <w:pPr>
              <w:tabs>
                <w:tab w:val="right" w:pos="1154"/>
              </w:tabs>
              <w:ind w:right="-72"/>
              <w:jc w:val="both"/>
              <w:rPr>
                <w:rFonts w:eastAsia="Arial Unicode MS" w:cs="Cordia New"/>
                <w:sz w:val="24"/>
                <w:szCs w:val="24"/>
              </w:rPr>
            </w:pPr>
            <w:r w:rsidRPr="00C64A6F">
              <w:rPr>
                <w:rFonts w:eastAsia="Arial Unicode MS" w:cs="Cordia New"/>
                <w:sz w:val="24"/>
                <w:szCs w:val="24"/>
              </w:rPr>
              <w:t>6</w:t>
            </w:r>
            <w:r w:rsidR="0093108E" w:rsidRPr="00796DBE">
              <w:rPr>
                <w:rFonts w:eastAsia="Arial Unicode MS" w:cs="Cordia New"/>
                <w:sz w:val="24"/>
                <w:szCs w:val="24"/>
              </w:rPr>
              <w:t>.</w:t>
            </w:r>
            <w:r w:rsidRPr="00C64A6F">
              <w:rPr>
                <w:rFonts w:eastAsia="Arial Unicode MS" w:cs="Cordia New"/>
                <w:sz w:val="24"/>
                <w:szCs w:val="24"/>
              </w:rPr>
              <w:t>86</w:t>
            </w:r>
            <w:r w:rsidR="0093108E" w:rsidRPr="00796DBE">
              <w:rPr>
                <w:rFonts w:eastAsia="Arial Unicode MS" w:cs="Cordia New"/>
                <w:sz w:val="24"/>
                <w:szCs w:val="24"/>
              </w:rPr>
              <w:t xml:space="preserve">% - </w:t>
            </w:r>
            <w:r w:rsidRPr="00C64A6F">
              <w:rPr>
                <w:rFonts w:eastAsia="Arial Unicode MS" w:cs="Cordia New"/>
                <w:sz w:val="24"/>
                <w:szCs w:val="24"/>
              </w:rPr>
              <w:t>15</w:t>
            </w:r>
            <w:r w:rsidR="0093108E" w:rsidRPr="00796DBE">
              <w:rPr>
                <w:rFonts w:eastAsia="Arial Unicode MS" w:cs="Cordia New"/>
                <w:sz w:val="24"/>
                <w:szCs w:val="24"/>
              </w:rPr>
              <w:t>.</w:t>
            </w:r>
            <w:r w:rsidRPr="00C64A6F">
              <w:rPr>
                <w:rFonts w:eastAsia="Arial Unicode MS" w:cs="Cordia New"/>
                <w:sz w:val="24"/>
                <w:szCs w:val="24"/>
              </w:rPr>
              <w:t>51</w:t>
            </w:r>
            <w:r w:rsidR="0093108E" w:rsidRPr="00796DBE">
              <w:rPr>
                <w:rFonts w:eastAsia="Arial Unicode MS" w:cs="Cordia New"/>
                <w:sz w:val="24"/>
                <w:szCs w:val="24"/>
              </w:rPr>
              <w:t>%</w:t>
            </w:r>
          </w:p>
        </w:tc>
        <w:tc>
          <w:tcPr>
            <w:tcW w:w="1368" w:type="dxa"/>
            <w:tcBorders>
              <w:top w:val="nil"/>
              <w:left w:val="nil"/>
              <w:bottom w:val="nil"/>
              <w:right w:val="nil"/>
            </w:tcBorders>
            <w:shd w:val="clear" w:color="auto" w:fill="FAFAFA"/>
          </w:tcPr>
          <w:p w14:paraId="1C7804F6" w14:textId="77777777" w:rsidR="00F67F23" w:rsidRDefault="00796DBE" w:rsidP="006D13ED">
            <w:pPr>
              <w:tabs>
                <w:tab w:val="right" w:pos="1154"/>
              </w:tabs>
              <w:ind w:right="-72"/>
              <w:jc w:val="both"/>
              <w:rPr>
                <w:rFonts w:eastAsia="Arial Unicode MS" w:cs="Cordia New"/>
                <w:sz w:val="24"/>
                <w:szCs w:val="24"/>
              </w:rPr>
            </w:pPr>
            <w:r>
              <w:rPr>
                <w:rFonts w:eastAsia="Arial Unicode MS" w:cs="Cordia New"/>
                <w:sz w:val="24"/>
                <w:szCs w:val="24"/>
                <w:cs/>
              </w:rPr>
              <w:tab/>
            </w:r>
          </w:p>
          <w:p w14:paraId="3626C11E" w14:textId="1847FB15" w:rsidR="0093108E" w:rsidRPr="00796DBE" w:rsidRDefault="00C64A6F" w:rsidP="006D13ED">
            <w:pPr>
              <w:tabs>
                <w:tab w:val="right" w:pos="1154"/>
              </w:tabs>
              <w:ind w:right="-72"/>
              <w:jc w:val="both"/>
              <w:rPr>
                <w:rFonts w:eastAsia="Arial Unicode MS" w:cs="Cordia New"/>
                <w:sz w:val="24"/>
                <w:szCs w:val="24"/>
              </w:rPr>
            </w:pPr>
            <w:r w:rsidRPr="00C64A6F">
              <w:rPr>
                <w:rFonts w:eastAsia="Arial Unicode MS" w:cs="Cordia New"/>
                <w:sz w:val="24"/>
                <w:szCs w:val="24"/>
              </w:rPr>
              <w:t>6</w:t>
            </w:r>
            <w:r w:rsidR="0093108E" w:rsidRPr="00796DBE">
              <w:rPr>
                <w:rFonts w:eastAsia="Arial Unicode MS" w:cs="Cordia New"/>
                <w:sz w:val="24"/>
                <w:szCs w:val="24"/>
              </w:rPr>
              <w:t>.</w:t>
            </w:r>
            <w:r w:rsidRPr="00C64A6F">
              <w:rPr>
                <w:rFonts w:eastAsia="Arial Unicode MS" w:cs="Cordia New"/>
                <w:sz w:val="24"/>
                <w:szCs w:val="24"/>
              </w:rPr>
              <w:t>57</w:t>
            </w:r>
            <w:r w:rsidR="0093108E" w:rsidRPr="00796DBE">
              <w:rPr>
                <w:rFonts w:eastAsia="Arial Unicode MS" w:cs="Cordia New"/>
                <w:sz w:val="24"/>
                <w:szCs w:val="24"/>
              </w:rPr>
              <w:t xml:space="preserve">% - </w:t>
            </w:r>
            <w:r w:rsidRPr="00C64A6F">
              <w:rPr>
                <w:rFonts w:eastAsia="Arial Unicode MS" w:cs="Cordia New"/>
                <w:sz w:val="24"/>
                <w:szCs w:val="24"/>
              </w:rPr>
              <w:t>15</w:t>
            </w:r>
            <w:r w:rsidR="0093108E" w:rsidRPr="00796DBE">
              <w:rPr>
                <w:rFonts w:eastAsia="Arial Unicode MS" w:cs="Cordia New"/>
                <w:sz w:val="24"/>
                <w:szCs w:val="24"/>
              </w:rPr>
              <w:t>.</w:t>
            </w:r>
            <w:r w:rsidRPr="00C64A6F">
              <w:rPr>
                <w:rFonts w:eastAsia="Arial Unicode MS" w:cs="Cordia New"/>
                <w:sz w:val="24"/>
                <w:szCs w:val="24"/>
              </w:rPr>
              <w:t>66</w:t>
            </w:r>
            <w:r w:rsidR="0093108E" w:rsidRPr="00796DBE">
              <w:rPr>
                <w:rFonts w:eastAsia="Arial Unicode MS" w:cs="Cordia New"/>
                <w:sz w:val="24"/>
                <w:szCs w:val="24"/>
              </w:rPr>
              <w:t>%</w:t>
            </w:r>
          </w:p>
        </w:tc>
      </w:tr>
      <w:tr w:rsidR="0093108E" w:rsidRPr="00796DBE" w14:paraId="277AA9AB" w14:textId="77777777" w:rsidTr="00796DBE">
        <w:tc>
          <w:tcPr>
            <w:tcW w:w="2520" w:type="dxa"/>
            <w:tcBorders>
              <w:top w:val="nil"/>
              <w:left w:val="nil"/>
              <w:bottom w:val="nil"/>
              <w:right w:val="nil"/>
            </w:tcBorders>
            <w:vAlign w:val="center"/>
          </w:tcPr>
          <w:p w14:paraId="7750C953" w14:textId="77777777" w:rsidR="00796DBE" w:rsidRDefault="0093108E" w:rsidP="007D5A34">
            <w:pPr>
              <w:ind w:left="64" w:hanging="142"/>
              <w:rPr>
                <w:rFonts w:eastAsia="Arial Unicode MS" w:cs="Cordia New"/>
                <w:color w:val="000000"/>
                <w:sz w:val="24"/>
                <w:szCs w:val="24"/>
              </w:rPr>
            </w:pPr>
            <w:r w:rsidRPr="00796DBE">
              <w:rPr>
                <w:rFonts w:eastAsia="Arial Unicode MS" w:cs="Cordia New"/>
                <w:color w:val="000000"/>
                <w:sz w:val="24"/>
                <w:szCs w:val="24"/>
              </w:rPr>
              <w:t xml:space="preserve">Contingent </w:t>
            </w:r>
            <w:r w:rsidR="0086777C" w:rsidRPr="00796DBE">
              <w:rPr>
                <w:rFonts w:eastAsia="Arial Unicode MS" w:cs="Cordia New"/>
                <w:color w:val="000000"/>
                <w:sz w:val="24"/>
                <w:szCs w:val="24"/>
              </w:rPr>
              <w:t>liabilities</w:t>
            </w:r>
            <w:r w:rsidRPr="00796DBE">
              <w:rPr>
                <w:rFonts w:eastAsia="Arial Unicode MS" w:cs="Cordia New"/>
                <w:color w:val="000000"/>
                <w:sz w:val="24"/>
                <w:szCs w:val="24"/>
              </w:rPr>
              <w:t xml:space="preserve"> from assets </w:t>
            </w:r>
          </w:p>
          <w:p w14:paraId="1F68B3C3" w14:textId="02924296" w:rsidR="0093108E" w:rsidRPr="00796DBE" w:rsidRDefault="00796DBE" w:rsidP="007D5A34">
            <w:pPr>
              <w:ind w:left="64" w:hanging="142"/>
              <w:rPr>
                <w:rFonts w:eastAsia="Arial Unicode MS" w:cs="Cordia New"/>
                <w:color w:val="000000"/>
                <w:sz w:val="24"/>
                <w:szCs w:val="24"/>
              </w:rPr>
            </w:pPr>
            <w:r>
              <w:rPr>
                <w:rFonts w:eastAsia="Arial Unicode MS" w:cs="Cordia New" w:hint="cs"/>
                <w:color w:val="000000"/>
                <w:sz w:val="24"/>
                <w:szCs w:val="24"/>
                <w:cs/>
              </w:rPr>
              <w:t xml:space="preserve">   </w:t>
            </w:r>
            <w:r w:rsidR="0093108E" w:rsidRPr="00796DBE">
              <w:rPr>
                <w:rFonts w:eastAsia="Arial Unicode MS" w:cs="Cordia New"/>
                <w:color w:val="000000"/>
                <w:sz w:val="24"/>
                <w:szCs w:val="24"/>
              </w:rPr>
              <w:t>acquisition</w:t>
            </w:r>
          </w:p>
        </w:tc>
        <w:tc>
          <w:tcPr>
            <w:tcW w:w="1008" w:type="dxa"/>
            <w:tcBorders>
              <w:top w:val="nil"/>
              <w:left w:val="nil"/>
              <w:bottom w:val="nil"/>
              <w:right w:val="nil"/>
            </w:tcBorders>
            <w:shd w:val="clear" w:color="auto" w:fill="FAFAFA"/>
          </w:tcPr>
          <w:p w14:paraId="56DF4FC7" w14:textId="77777777" w:rsidR="00F67F23" w:rsidRDefault="00F67F23" w:rsidP="00796DBE">
            <w:pPr>
              <w:tabs>
                <w:tab w:val="decimal" w:pos="788"/>
              </w:tabs>
              <w:ind w:right="-72"/>
              <w:jc w:val="both"/>
              <w:rPr>
                <w:rFonts w:eastAsia="Arial Unicode MS" w:cs="Cordia New"/>
                <w:sz w:val="24"/>
                <w:szCs w:val="24"/>
              </w:rPr>
            </w:pPr>
          </w:p>
          <w:p w14:paraId="0EC50886" w14:textId="3956ED6D" w:rsidR="0093108E" w:rsidRPr="00796DBE" w:rsidRDefault="00C64A6F" w:rsidP="00796DBE">
            <w:pPr>
              <w:tabs>
                <w:tab w:val="decimal" w:pos="788"/>
              </w:tabs>
              <w:ind w:right="-72"/>
              <w:jc w:val="both"/>
              <w:rPr>
                <w:rFonts w:eastAsia="Arial Unicode MS" w:cs="Cordia New"/>
                <w:sz w:val="24"/>
                <w:szCs w:val="24"/>
              </w:rPr>
            </w:pPr>
            <w:r w:rsidRPr="00C64A6F">
              <w:rPr>
                <w:rFonts w:eastAsia="Arial Unicode MS" w:cs="Cordia New"/>
                <w:sz w:val="24"/>
                <w:szCs w:val="24"/>
              </w:rPr>
              <w:t>207</w:t>
            </w:r>
            <w:r w:rsidR="0093108E" w:rsidRPr="00796DBE">
              <w:rPr>
                <w:rFonts w:eastAsia="Arial Unicode MS" w:cs="Cordia New"/>
                <w:sz w:val="24"/>
                <w:szCs w:val="24"/>
              </w:rPr>
              <w:t>,</w:t>
            </w:r>
            <w:r w:rsidRPr="00C64A6F">
              <w:rPr>
                <w:rFonts w:eastAsia="Arial Unicode MS" w:cs="Cordia New"/>
                <w:sz w:val="24"/>
                <w:szCs w:val="24"/>
              </w:rPr>
              <w:t>533</w:t>
            </w:r>
          </w:p>
        </w:tc>
        <w:tc>
          <w:tcPr>
            <w:tcW w:w="1008" w:type="dxa"/>
            <w:tcBorders>
              <w:top w:val="nil"/>
              <w:left w:val="nil"/>
              <w:bottom w:val="nil"/>
              <w:right w:val="nil"/>
            </w:tcBorders>
          </w:tcPr>
          <w:p w14:paraId="47830E80" w14:textId="77777777" w:rsidR="00F67F23" w:rsidRDefault="00F67F23" w:rsidP="00796DBE">
            <w:pPr>
              <w:tabs>
                <w:tab w:val="decimal" w:pos="788"/>
              </w:tabs>
              <w:ind w:right="-72" w:hanging="140"/>
              <w:jc w:val="both"/>
              <w:rPr>
                <w:rFonts w:eastAsia="Arial Unicode MS" w:cs="Cordia New"/>
                <w:sz w:val="24"/>
                <w:szCs w:val="24"/>
              </w:rPr>
            </w:pPr>
          </w:p>
          <w:p w14:paraId="37E4B780" w14:textId="305EFFAB" w:rsidR="0093108E" w:rsidRPr="00796DBE" w:rsidRDefault="00C64A6F" w:rsidP="00796DBE">
            <w:pPr>
              <w:tabs>
                <w:tab w:val="decimal" w:pos="788"/>
              </w:tabs>
              <w:ind w:right="-72" w:hanging="140"/>
              <w:jc w:val="both"/>
              <w:rPr>
                <w:rFonts w:eastAsia="Arial Unicode MS" w:cs="Cordia New"/>
                <w:sz w:val="24"/>
                <w:szCs w:val="24"/>
              </w:rPr>
            </w:pPr>
            <w:r w:rsidRPr="00C64A6F">
              <w:rPr>
                <w:rFonts w:eastAsia="Arial Unicode MS" w:cs="Cordia New"/>
                <w:sz w:val="24"/>
                <w:szCs w:val="24"/>
              </w:rPr>
              <w:t>12</w:t>
            </w:r>
            <w:r w:rsidR="0093108E" w:rsidRPr="00796DBE">
              <w:rPr>
                <w:rFonts w:eastAsia="Arial Unicode MS" w:cs="Cordia New"/>
                <w:sz w:val="24"/>
                <w:szCs w:val="24"/>
              </w:rPr>
              <w:t>,</w:t>
            </w:r>
            <w:r w:rsidRPr="00C64A6F">
              <w:rPr>
                <w:rFonts w:eastAsia="Arial Unicode MS" w:cs="Cordia New"/>
                <w:sz w:val="24"/>
                <w:szCs w:val="24"/>
              </w:rPr>
              <w:t>560</w:t>
            </w:r>
          </w:p>
        </w:tc>
        <w:tc>
          <w:tcPr>
            <w:tcW w:w="1647" w:type="dxa"/>
            <w:tcBorders>
              <w:top w:val="nil"/>
              <w:left w:val="nil"/>
              <w:bottom w:val="nil"/>
              <w:right w:val="nil"/>
            </w:tcBorders>
            <w:shd w:val="clear" w:color="auto" w:fill="FAFAFA"/>
          </w:tcPr>
          <w:p w14:paraId="1FE0534B" w14:textId="77777777" w:rsidR="00F67F23" w:rsidRDefault="00F67F23" w:rsidP="007D5A34">
            <w:pPr>
              <w:jc w:val="right"/>
              <w:rPr>
                <w:rFonts w:eastAsia="Arial Unicode MS" w:cs="Cordia New"/>
                <w:sz w:val="24"/>
                <w:szCs w:val="24"/>
              </w:rPr>
            </w:pPr>
          </w:p>
          <w:p w14:paraId="5C607387" w14:textId="44AC4503" w:rsidR="0093108E" w:rsidRPr="00796DBE" w:rsidRDefault="0093108E" w:rsidP="007D5A34">
            <w:pPr>
              <w:jc w:val="right"/>
              <w:rPr>
                <w:rFonts w:eastAsia="Arial Unicode MS" w:cs="Cordia New"/>
                <w:sz w:val="24"/>
                <w:szCs w:val="24"/>
              </w:rPr>
            </w:pPr>
            <w:r w:rsidRPr="00796DBE">
              <w:rPr>
                <w:rFonts w:eastAsia="Arial Unicode MS" w:cs="Cordia New"/>
                <w:sz w:val="24"/>
                <w:szCs w:val="24"/>
              </w:rPr>
              <w:t>Discount rate</w:t>
            </w:r>
          </w:p>
        </w:tc>
        <w:tc>
          <w:tcPr>
            <w:tcW w:w="1368" w:type="dxa"/>
            <w:tcBorders>
              <w:top w:val="nil"/>
              <w:left w:val="nil"/>
              <w:bottom w:val="nil"/>
              <w:right w:val="nil"/>
            </w:tcBorders>
            <w:shd w:val="clear" w:color="auto" w:fill="FAFAFA"/>
          </w:tcPr>
          <w:p w14:paraId="7851DE88" w14:textId="77777777" w:rsidR="00F67F23" w:rsidRDefault="00F67F23" w:rsidP="006D13ED">
            <w:pPr>
              <w:tabs>
                <w:tab w:val="right" w:pos="963"/>
              </w:tabs>
              <w:jc w:val="right"/>
              <w:rPr>
                <w:rFonts w:eastAsia="Arial Unicode MS" w:cs="Cordia New"/>
                <w:sz w:val="24"/>
                <w:szCs w:val="24"/>
              </w:rPr>
            </w:pPr>
          </w:p>
          <w:p w14:paraId="7B3CED90" w14:textId="6B1DFBCD" w:rsidR="0093108E" w:rsidRPr="00796DBE" w:rsidRDefault="00C64A6F" w:rsidP="006D13ED">
            <w:pPr>
              <w:tabs>
                <w:tab w:val="right" w:pos="963"/>
              </w:tabs>
              <w:jc w:val="right"/>
              <w:rPr>
                <w:rFonts w:eastAsia="Arial Unicode MS" w:cs="Cordia New"/>
                <w:sz w:val="24"/>
                <w:szCs w:val="24"/>
              </w:rPr>
            </w:pPr>
            <w:r w:rsidRPr="00C64A6F">
              <w:rPr>
                <w:rFonts w:eastAsia="Arial Unicode MS" w:cs="Cordia New"/>
                <w:sz w:val="24"/>
                <w:szCs w:val="24"/>
              </w:rPr>
              <w:t>5</w:t>
            </w:r>
            <w:r w:rsidR="007204A1" w:rsidRPr="00796DBE">
              <w:rPr>
                <w:rFonts w:eastAsia="Arial Unicode MS" w:cs="Cordia New"/>
                <w:sz w:val="24"/>
                <w:szCs w:val="24"/>
              </w:rPr>
              <w:t>.</w:t>
            </w:r>
            <w:r w:rsidRPr="00C64A6F">
              <w:rPr>
                <w:rFonts w:eastAsia="Arial Unicode MS" w:cs="Cordia New"/>
                <w:sz w:val="24"/>
                <w:szCs w:val="24"/>
              </w:rPr>
              <w:t>00</w:t>
            </w:r>
            <w:r w:rsidR="0093108E" w:rsidRPr="00796DBE">
              <w:rPr>
                <w:rFonts w:eastAsia="Arial Unicode MS" w:cs="Cordia New"/>
                <w:sz w:val="24"/>
                <w:szCs w:val="24"/>
              </w:rPr>
              <w:t>%</w:t>
            </w:r>
          </w:p>
        </w:tc>
        <w:tc>
          <w:tcPr>
            <w:tcW w:w="1368" w:type="dxa"/>
            <w:tcBorders>
              <w:top w:val="nil"/>
              <w:left w:val="nil"/>
              <w:bottom w:val="nil"/>
              <w:right w:val="nil"/>
            </w:tcBorders>
            <w:shd w:val="clear" w:color="auto" w:fill="FAFAFA"/>
          </w:tcPr>
          <w:p w14:paraId="49A679AA" w14:textId="77777777" w:rsidR="00F67F23" w:rsidRDefault="00F67F23" w:rsidP="006D13ED">
            <w:pPr>
              <w:tabs>
                <w:tab w:val="right" w:pos="1015"/>
              </w:tabs>
              <w:jc w:val="right"/>
              <w:rPr>
                <w:rFonts w:eastAsia="Arial Unicode MS" w:cs="Cordia New"/>
                <w:sz w:val="24"/>
                <w:szCs w:val="24"/>
              </w:rPr>
            </w:pPr>
          </w:p>
          <w:p w14:paraId="6B72A040" w14:textId="43630AEA" w:rsidR="0093108E" w:rsidRPr="00796DBE" w:rsidRDefault="00C64A6F" w:rsidP="006D13ED">
            <w:pPr>
              <w:tabs>
                <w:tab w:val="right" w:pos="1015"/>
              </w:tabs>
              <w:jc w:val="right"/>
              <w:rPr>
                <w:rFonts w:eastAsia="Arial Unicode MS" w:cs="Cordia New"/>
                <w:sz w:val="24"/>
                <w:szCs w:val="24"/>
              </w:rPr>
            </w:pPr>
            <w:r w:rsidRPr="00C64A6F">
              <w:rPr>
                <w:rFonts w:eastAsia="Arial Unicode MS" w:cs="Cordia New"/>
                <w:sz w:val="24"/>
                <w:szCs w:val="24"/>
              </w:rPr>
              <w:t>7</w:t>
            </w:r>
            <w:r w:rsidR="007204A1" w:rsidRPr="00796DBE">
              <w:rPr>
                <w:rFonts w:eastAsia="Arial Unicode MS" w:cs="Cordia New"/>
                <w:sz w:val="24"/>
                <w:szCs w:val="24"/>
              </w:rPr>
              <w:t>.</w:t>
            </w:r>
            <w:r w:rsidRPr="00C64A6F">
              <w:rPr>
                <w:rFonts w:eastAsia="Arial Unicode MS" w:cs="Cordia New"/>
                <w:sz w:val="24"/>
                <w:szCs w:val="24"/>
              </w:rPr>
              <w:t>00</w:t>
            </w:r>
            <w:r w:rsidR="0093108E" w:rsidRPr="00796DBE">
              <w:rPr>
                <w:rFonts w:eastAsia="Arial Unicode MS" w:cs="Cordia New"/>
                <w:sz w:val="24"/>
                <w:szCs w:val="24"/>
              </w:rPr>
              <w:t>%</w:t>
            </w:r>
          </w:p>
        </w:tc>
      </w:tr>
      <w:tr w:rsidR="006275C0" w:rsidRPr="00796DBE" w14:paraId="4B6E7C39" w14:textId="77777777" w:rsidTr="00796DBE">
        <w:tc>
          <w:tcPr>
            <w:tcW w:w="2520" w:type="dxa"/>
            <w:tcBorders>
              <w:top w:val="nil"/>
              <w:left w:val="nil"/>
              <w:bottom w:val="nil"/>
              <w:right w:val="nil"/>
            </w:tcBorders>
            <w:vAlign w:val="center"/>
          </w:tcPr>
          <w:p w14:paraId="6ED23446" w14:textId="77777777" w:rsidR="006275C0" w:rsidRDefault="006275C0" w:rsidP="006275C0">
            <w:pPr>
              <w:ind w:left="64" w:hanging="142"/>
              <w:rPr>
                <w:rFonts w:eastAsia="Arial Unicode MS" w:cs="Cordia New"/>
                <w:color w:val="000000"/>
                <w:sz w:val="24"/>
                <w:szCs w:val="24"/>
              </w:rPr>
            </w:pPr>
            <w:r w:rsidRPr="00796DBE">
              <w:rPr>
                <w:rFonts w:eastAsia="Arial Unicode MS" w:cs="Cordia New"/>
                <w:color w:val="000000"/>
                <w:sz w:val="24"/>
                <w:szCs w:val="24"/>
              </w:rPr>
              <w:t xml:space="preserve">Put option over non-controlling </w:t>
            </w:r>
          </w:p>
          <w:p w14:paraId="27CBC6AF" w14:textId="02B6E23E" w:rsidR="006275C0" w:rsidRPr="00796DBE" w:rsidRDefault="006275C0" w:rsidP="006275C0">
            <w:pPr>
              <w:ind w:left="64" w:hanging="142"/>
              <w:rPr>
                <w:rFonts w:eastAsia="Arial Unicode MS" w:cs="Cordia New"/>
                <w:color w:val="000000"/>
                <w:sz w:val="24"/>
                <w:szCs w:val="24"/>
              </w:rPr>
            </w:pPr>
            <w:r>
              <w:rPr>
                <w:rFonts w:eastAsia="Arial Unicode MS" w:cs="Cordia New" w:hint="cs"/>
                <w:color w:val="000000"/>
                <w:sz w:val="24"/>
                <w:szCs w:val="24"/>
                <w:cs/>
              </w:rPr>
              <w:t xml:space="preserve">   </w:t>
            </w:r>
            <w:r w:rsidRPr="00796DBE">
              <w:rPr>
                <w:rFonts w:eastAsia="Arial Unicode MS" w:cs="Cordia New"/>
                <w:color w:val="000000"/>
                <w:sz w:val="24"/>
                <w:szCs w:val="24"/>
              </w:rPr>
              <w:t>interest</w:t>
            </w:r>
          </w:p>
        </w:tc>
        <w:tc>
          <w:tcPr>
            <w:tcW w:w="1008" w:type="dxa"/>
            <w:tcBorders>
              <w:top w:val="nil"/>
              <w:left w:val="nil"/>
              <w:bottom w:val="nil"/>
              <w:right w:val="nil"/>
            </w:tcBorders>
            <w:shd w:val="clear" w:color="auto" w:fill="FAFAFA"/>
          </w:tcPr>
          <w:p w14:paraId="5623A618" w14:textId="77777777" w:rsidR="006275C0" w:rsidRDefault="006275C0" w:rsidP="006275C0">
            <w:pPr>
              <w:tabs>
                <w:tab w:val="decimal" w:pos="788"/>
              </w:tabs>
              <w:ind w:right="-72"/>
              <w:jc w:val="both"/>
              <w:rPr>
                <w:rFonts w:eastAsia="Arial Unicode MS" w:cs="Cordia New"/>
                <w:sz w:val="24"/>
                <w:szCs w:val="24"/>
              </w:rPr>
            </w:pPr>
          </w:p>
          <w:p w14:paraId="4F91FEF1" w14:textId="500475AF" w:rsidR="006275C0" w:rsidRPr="00796DBE" w:rsidRDefault="006275C0" w:rsidP="006275C0">
            <w:pPr>
              <w:tabs>
                <w:tab w:val="decimal" w:pos="788"/>
              </w:tabs>
              <w:ind w:right="-72"/>
              <w:jc w:val="both"/>
              <w:rPr>
                <w:rFonts w:eastAsia="Arial Unicode MS" w:cs="Cordia New"/>
                <w:sz w:val="24"/>
                <w:szCs w:val="24"/>
              </w:rPr>
            </w:pPr>
            <w:r w:rsidRPr="00C64A6F">
              <w:rPr>
                <w:rFonts w:eastAsia="Arial Unicode MS" w:cs="Cordia New"/>
                <w:sz w:val="24"/>
                <w:szCs w:val="24"/>
              </w:rPr>
              <w:t>46</w:t>
            </w:r>
            <w:r w:rsidRPr="00796DBE">
              <w:rPr>
                <w:rFonts w:eastAsia="Arial Unicode MS" w:cs="Cordia New"/>
                <w:sz w:val="24"/>
                <w:szCs w:val="24"/>
              </w:rPr>
              <w:t>,</w:t>
            </w:r>
            <w:r w:rsidRPr="00C64A6F">
              <w:rPr>
                <w:rFonts w:eastAsia="Arial Unicode MS" w:cs="Cordia New"/>
                <w:sz w:val="24"/>
                <w:szCs w:val="24"/>
              </w:rPr>
              <w:t>452</w:t>
            </w:r>
          </w:p>
        </w:tc>
        <w:tc>
          <w:tcPr>
            <w:tcW w:w="1008" w:type="dxa"/>
            <w:tcBorders>
              <w:top w:val="nil"/>
              <w:left w:val="nil"/>
              <w:bottom w:val="nil"/>
              <w:right w:val="nil"/>
            </w:tcBorders>
          </w:tcPr>
          <w:p w14:paraId="0E9C1321" w14:textId="77777777" w:rsidR="006275C0" w:rsidRDefault="006275C0" w:rsidP="006275C0">
            <w:pPr>
              <w:tabs>
                <w:tab w:val="decimal" w:pos="788"/>
              </w:tabs>
              <w:ind w:right="-72" w:hanging="140"/>
              <w:jc w:val="both"/>
              <w:rPr>
                <w:rFonts w:eastAsia="Arial Unicode MS" w:cs="Cordia New"/>
                <w:sz w:val="24"/>
                <w:szCs w:val="24"/>
              </w:rPr>
            </w:pPr>
          </w:p>
          <w:p w14:paraId="2EEE3573" w14:textId="09D01401" w:rsidR="006275C0" w:rsidRPr="00796DBE" w:rsidRDefault="006275C0" w:rsidP="006275C0">
            <w:pPr>
              <w:tabs>
                <w:tab w:val="decimal" w:pos="788"/>
              </w:tabs>
              <w:ind w:right="-72" w:hanging="140"/>
              <w:jc w:val="both"/>
              <w:rPr>
                <w:rFonts w:eastAsia="Arial Unicode MS" w:cs="Cordia New"/>
                <w:sz w:val="24"/>
                <w:szCs w:val="24"/>
              </w:rPr>
            </w:pPr>
            <w:r w:rsidRPr="00C64A6F">
              <w:rPr>
                <w:rFonts w:eastAsia="Arial Unicode MS" w:cs="Cordia New"/>
                <w:sz w:val="24"/>
                <w:szCs w:val="24"/>
              </w:rPr>
              <w:t>42</w:t>
            </w:r>
            <w:r w:rsidRPr="00796DBE">
              <w:rPr>
                <w:rFonts w:eastAsia="Arial Unicode MS" w:cs="Cordia New"/>
                <w:sz w:val="24"/>
                <w:szCs w:val="24"/>
              </w:rPr>
              <w:t>,</w:t>
            </w:r>
            <w:r w:rsidRPr="00C64A6F">
              <w:rPr>
                <w:rFonts w:eastAsia="Arial Unicode MS" w:cs="Cordia New"/>
                <w:sz w:val="24"/>
                <w:szCs w:val="24"/>
              </w:rPr>
              <w:t>288</w:t>
            </w:r>
          </w:p>
        </w:tc>
        <w:tc>
          <w:tcPr>
            <w:tcW w:w="1647" w:type="dxa"/>
            <w:tcBorders>
              <w:top w:val="nil"/>
              <w:left w:val="nil"/>
              <w:bottom w:val="nil"/>
              <w:right w:val="nil"/>
            </w:tcBorders>
            <w:shd w:val="clear" w:color="auto" w:fill="FAFAFA"/>
          </w:tcPr>
          <w:p w14:paraId="625A7E4D" w14:textId="77777777" w:rsidR="006275C0" w:rsidRDefault="006275C0" w:rsidP="006275C0">
            <w:pPr>
              <w:jc w:val="right"/>
              <w:rPr>
                <w:rFonts w:eastAsia="Arial Unicode MS" w:cs="Cordia New"/>
                <w:sz w:val="24"/>
                <w:szCs w:val="24"/>
              </w:rPr>
            </w:pPr>
          </w:p>
          <w:p w14:paraId="038544B6" w14:textId="67527B8B" w:rsidR="006275C0" w:rsidRPr="00796DBE" w:rsidRDefault="006275C0" w:rsidP="006275C0">
            <w:pPr>
              <w:jc w:val="right"/>
              <w:rPr>
                <w:rFonts w:eastAsia="Arial Unicode MS" w:cs="Cordia New"/>
                <w:sz w:val="24"/>
                <w:szCs w:val="24"/>
              </w:rPr>
            </w:pPr>
            <w:r w:rsidRPr="00796DBE">
              <w:rPr>
                <w:rFonts w:eastAsia="Arial Unicode MS" w:cs="Cordia New"/>
                <w:sz w:val="24"/>
                <w:szCs w:val="24"/>
              </w:rPr>
              <w:t>Discount rate</w:t>
            </w:r>
          </w:p>
        </w:tc>
        <w:tc>
          <w:tcPr>
            <w:tcW w:w="1368" w:type="dxa"/>
            <w:tcBorders>
              <w:top w:val="nil"/>
              <w:left w:val="nil"/>
              <w:bottom w:val="nil"/>
              <w:right w:val="nil"/>
            </w:tcBorders>
            <w:shd w:val="clear" w:color="auto" w:fill="FAFAFA"/>
          </w:tcPr>
          <w:p w14:paraId="381E7E89" w14:textId="77777777" w:rsidR="006275C0" w:rsidRDefault="006275C0" w:rsidP="006275C0">
            <w:pPr>
              <w:tabs>
                <w:tab w:val="right" w:pos="963"/>
              </w:tabs>
              <w:jc w:val="right"/>
              <w:rPr>
                <w:rFonts w:eastAsia="Arial Unicode MS" w:cs="Cordia New"/>
                <w:sz w:val="24"/>
                <w:szCs w:val="24"/>
              </w:rPr>
            </w:pPr>
          </w:p>
          <w:p w14:paraId="2AA9BBFB" w14:textId="45B593A1" w:rsidR="006275C0" w:rsidRPr="00796DBE" w:rsidRDefault="006275C0" w:rsidP="006275C0">
            <w:pPr>
              <w:ind w:left="-31" w:firstLine="426"/>
              <w:jc w:val="right"/>
              <w:rPr>
                <w:rFonts w:eastAsia="Arial Unicode MS" w:cs="Cordia New"/>
                <w:sz w:val="24"/>
                <w:szCs w:val="24"/>
              </w:rPr>
            </w:pPr>
            <w:r>
              <w:rPr>
                <w:rFonts w:eastAsia="Arial Unicode MS" w:cs="Cordia New"/>
                <w:sz w:val="24"/>
                <w:szCs w:val="24"/>
              </w:rPr>
              <w:t>8.63</w:t>
            </w:r>
            <w:r w:rsidRPr="00796DBE">
              <w:rPr>
                <w:rFonts w:eastAsia="Arial Unicode MS" w:cs="Cordia New"/>
                <w:sz w:val="24"/>
                <w:szCs w:val="24"/>
              </w:rPr>
              <w:t>%</w:t>
            </w:r>
          </w:p>
        </w:tc>
        <w:tc>
          <w:tcPr>
            <w:tcW w:w="1368" w:type="dxa"/>
            <w:tcBorders>
              <w:top w:val="nil"/>
              <w:left w:val="nil"/>
              <w:bottom w:val="nil"/>
              <w:right w:val="nil"/>
            </w:tcBorders>
            <w:shd w:val="clear" w:color="auto" w:fill="FAFAFA"/>
          </w:tcPr>
          <w:p w14:paraId="4AF29F6A" w14:textId="77777777" w:rsidR="006275C0" w:rsidRDefault="006275C0" w:rsidP="006275C0">
            <w:pPr>
              <w:tabs>
                <w:tab w:val="right" w:pos="875"/>
              </w:tabs>
              <w:jc w:val="right"/>
              <w:rPr>
                <w:rFonts w:eastAsia="Arial Unicode MS" w:cs="Cordia New"/>
                <w:sz w:val="24"/>
                <w:szCs w:val="24"/>
              </w:rPr>
            </w:pPr>
          </w:p>
          <w:p w14:paraId="4C9D590F" w14:textId="5CF5560A" w:rsidR="006275C0" w:rsidRPr="00796DBE" w:rsidRDefault="006275C0" w:rsidP="006275C0">
            <w:pPr>
              <w:tabs>
                <w:tab w:val="right" w:pos="875"/>
              </w:tabs>
              <w:jc w:val="right"/>
              <w:rPr>
                <w:rFonts w:eastAsia="Arial Unicode MS" w:cs="Cordia New"/>
                <w:sz w:val="24"/>
                <w:szCs w:val="24"/>
              </w:rPr>
            </w:pPr>
            <w:r w:rsidRPr="00796DBE">
              <w:rPr>
                <w:rFonts w:eastAsia="Arial Unicode MS" w:cs="Cordia New"/>
                <w:sz w:val="24"/>
                <w:szCs w:val="24"/>
              </w:rPr>
              <w:t>-</w:t>
            </w:r>
          </w:p>
        </w:tc>
      </w:tr>
      <w:tr w:rsidR="006275C0" w:rsidRPr="00796DBE" w14:paraId="2D045395" w14:textId="77777777" w:rsidTr="00796DBE">
        <w:tc>
          <w:tcPr>
            <w:tcW w:w="2520" w:type="dxa"/>
            <w:tcBorders>
              <w:top w:val="nil"/>
              <w:left w:val="nil"/>
              <w:bottom w:val="nil"/>
              <w:right w:val="nil"/>
            </w:tcBorders>
          </w:tcPr>
          <w:p w14:paraId="68A0867F" w14:textId="6B80E006" w:rsidR="006275C0" w:rsidRPr="00796DBE" w:rsidRDefault="006275C0" w:rsidP="006275C0">
            <w:pPr>
              <w:ind w:left="-78"/>
              <w:rPr>
                <w:rFonts w:eastAsia="Arial Unicode MS" w:cs="Cordia New"/>
                <w:color w:val="000000"/>
                <w:sz w:val="24"/>
                <w:szCs w:val="24"/>
              </w:rPr>
            </w:pPr>
            <w:r w:rsidRPr="00796DBE">
              <w:rPr>
                <w:rFonts w:eastAsia="Arial Unicode MS" w:cs="Cordia New"/>
                <w:sz w:val="24"/>
                <w:szCs w:val="24"/>
              </w:rPr>
              <w:t>Electricity swaption</w:t>
            </w:r>
          </w:p>
        </w:tc>
        <w:tc>
          <w:tcPr>
            <w:tcW w:w="1008" w:type="dxa"/>
            <w:tcBorders>
              <w:top w:val="nil"/>
              <w:left w:val="nil"/>
              <w:bottom w:val="single" w:sz="4" w:space="0" w:color="auto"/>
              <w:right w:val="nil"/>
            </w:tcBorders>
            <w:shd w:val="clear" w:color="auto" w:fill="FAFAFA"/>
          </w:tcPr>
          <w:p w14:paraId="3255F44C" w14:textId="7EA722BF" w:rsidR="006275C0" w:rsidRDefault="006275C0" w:rsidP="006275C0">
            <w:pPr>
              <w:tabs>
                <w:tab w:val="decimal" w:pos="788"/>
              </w:tabs>
              <w:ind w:right="-72"/>
              <w:jc w:val="both"/>
              <w:rPr>
                <w:rFonts w:eastAsia="Arial Unicode MS" w:cs="Cordia New"/>
                <w:sz w:val="24"/>
                <w:szCs w:val="24"/>
              </w:rPr>
            </w:pPr>
          </w:p>
          <w:p w14:paraId="129DAA53" w14:textId="1B21E6FC" w:rsidR="006275C0" w:rsidRDefault="006275C0" w:rsidP="006275C0">
            <w:pPr>
              <w:tabs>
                <w:tab w:val="decimal" w:pos="788"/>
              </w:tabs>
              <w:ind w:right="-72"/>
              <w:jc w:val="both"/>
              <w:rPr>
                <w:rFonts w:eastAsia="Arial Unicode MS" w:cs="Cordia New"/>
                <w:sz w:val="24"/>
                <w:szCs w:val="24"/>
              </w:rPr>
            </w:pPr>
          </w:p>
          <w:p w14:paraId="7154B6A3" w14:textId="6B2674A0" w:rsidR="006275C0" w:rsidRPr="00796DBE" w:rsidRDefault="006275C0" w:rsidP="006275C0">
            <w:pPr>
              <w:tabs>
                <w:tab w:val="decimal" w:pos="788"/>
              </w:tabs>
              <w:ind w:right="-72"/>
              <w:jc w:val="both"/>
              <w:rPr>
                <w:rFonts w:eastAsia="Arial Unicode MS" w:cs="Cordia New"/>
                <w:sz w:val="24"/>
                <w:szCs w:val="24"/>
              </w:rPr>
            </w:pPr>
            <w:r w:rsidRPr="00C64A6F">
              <w:rPr>
                <w:rFonts w:eastAsia="Arial Unicode MS" w:cs="Cordia New"/>
                <w:sz w:val="24"/>
                <w:szCs w:val="24"/>
              </w:rPr>
              <w:t>69</w:t>
            </w:r>
            <w:r w:rsidRPr="00796DBE">
              <w:rPr>
                <w:rFonts w:eastAsia="Arial Unicode MS" w:cs="Cordia New"/>
                <w:sz w:val="24"/>
                <w:szCs w:val="24"/>
              </w:rPr>
              <w:t>,</w:t>
            </w:r>
            <w:r w:rsidRPr="00C64A6F">
              <w:rPr>
                <w:rFonts w:eastAsia="Arial Unicode MS" w:cs="Cordia New"/>
                <w:sz w:val="24"/>
                <w:szCs w:val="24"/>
              </w:rPr>
              <w:t>788</w:t>
            </w:r>
          </w:p>
        </w:tc>
        <w:tc>
          <w:tcPr>
            <w:tcW w:w="1008" w:type="dxa"/>
            <w:tcBorders>
              <w:top w:val="nil"/>
              <w:left w:val="nil"/>
              <w:bottom w:val="single" w:sz="4" w:space="0" w:color="auto"/>
              <w:right w:val="nil"/>
            </w:tcBorders>
          </w:tcPr>
          <w:p w14:paraId="0815CB0E" w14:textId="42A6BA7A" w:rsidR="006275C0" w:rsidRDefault="006275C0" w:rsidP="006275C0">
            <w:pPr>
              <w:tabs>
                <w:tab w:val="decimal" w:pos="788"/>
              </w:tabs>
              <w:ind w:right="-72" w:hanging="140"/>
              <w:jc w:val="both"/>
              <w:rPr>
                <w:rFonts w:eastAsia="Arial Unicode MS" w:cs="Cordia New"/>
                <w:sz w:val="24"/>
                <w:szCs w:val="24"/>
              </w:rPr>
            </w:pPr>
          </w:p>
          <w:p w14:paraId="04226361" w14:textId="407AD0BD" w:rsidR="006275C0" w:rsidRDefault="006275C0" w:rsidP="006275C0">
            <w:pPr>
              <w:tabs>
                <w:tab w:val="decimal" w:pos="788"/>
              </w:tabs>
              <w:ind w:right="-72" w:hanging="140"/>
              <w:jc w:val="both"/>
              <w:rPr>
                <w:rFonts w:eastAsia="Arial Unicode MS" w:cs="Cordia New"/>
                <w:sz w:val="24"/>
                <w:szCs w:val="24"/>
              </w:rPr>
            </w:pPr>
          </w:p>
          <w:p w14:paraId="59EF78C2" w14:textId="47A0659F" w:rsidR="006275C0" w:rsidRPr="00796DBE" w:rsidRDefault="006275C0" w:rsidP="006275C0">
            <w:pPr>
              <w:tabs>
                <w:tab w:val="decimal" w:pos="788"/>
              </w:tabs>
              <w:ind w:right="-72" w:hanging="140"/>
              <w:jc w:val="both"/>
              <w:rPr>
                <w:rFonts w:eastAsia="Arial Unicode MS" w:cs="Cordia New"/>
                <w:sz w:val="24"/>
                <w:szCs w:val="24"/>
              </w:rPr>
            </w:pPr>
            <w:r w:rsidRPr="00796DBE">
              <w:rPr>
                <w:rFonts w:eastAsia="Arial Unicode MS" w:cs="Cordia New"/>
                <w:sz w:val="24"/>
                <w:szCs w:val="24"/>
              </w:rPr>
              <w:t>-</w:t>
            </w:r>
          </w:p>
        </w:tc>
        <w:tc>
          <w:tcPr>
            <w:tcW w:w="1647" w:type="dxa"/>
            <w:tcBorders>
              <w:top w:val="nil"/>
              <w:left w:val="nil"/>
              <w:bottom w:val="single" w:sz="4" w:space="0" w:color="auto"/>
              <w:right w:val="nil"/>
            </w:tcBorders>
            <w:shd w:val="clear" w:color="auto" w:fill="FAFAFA"/>
          </w:tcPr>
          <w:p w14:paraId="7F61D5C2" w14:textId="77777777" w:rsidR="006275C0" w:rsidRDefault="006275C0" w:rsidP="006275C0">
            <w:pPr>
              <w:jc w:val="right"/>
              <w:rPr>
                <w:rFonts w:eastAsia="Arial Unicode MS" w:cs="Cordia New"/>
                <w:sz w:val="24"/>
                <w:szCs w:val="24"/>
              </w:rPr>
            </w:pPr>
          </w:p>
          <w:p w14:paraId="261C823C" w14:textId="364B3CA2" w:rsidR="006275C0" w:rsidRDefault="006275C0" w:rsidP="006275C0">
            <w:pPr>
              <w:jc w:val="right"/>
              <w:rPr>
                <w:rFonts w:eastAsia="Arial Unicode MS" w:cs="Cordia New"/>
                <w:sz w:val="24"/>
                <w:szCs w:val="24"/>
              </w:rPr>
            </w:pPr>
            <w:r w:rsidRPr="00796DBE">
              <w:rPr>
                <w:rFonts w:eastAsia="Arial Unicode MS" w:cs="Cordia New"/>
                <w:sz w:val="24"/>
                <w:szCs w:val="24"/>
              </w:rPr>
              <w:t>Forward electricity</w:t>
            </w:r>
          </w:p>
          <w:p w14:paraId="52F899E5" w14:textId="4C63A778" w:rsidR="006275C0" w:rsidRPr="00796DBE" w:rsidRDefault="006275C0" w:rsidP="006275C0">
            <w:pPr>
              <w:jc w:val="right"/>
              <w:rPr>
                <w:rFonts w:eastAsia="Arial Unicode MS" w:cs="Cordia New"/>
                <w:sz w:val="24"/>
                <w:szCs w:val="24"/>
              </w:rPr>
            </w:pPr>
            <w:r w:rsidRPr="00796DBE">
              <w:rPr>
                <w:rFonts w:eastAsia="Arial Unicode MS" w:cs="Cordia New"/>
                <w:sz w:val="24"/>
                <w:szCs w:val="24"/>
              </w:rPr>
              <w:t xml:space="preserve"> price curve</w:t>
            </w:r>
          </w:p>
        </w:tc>
        <w:tc>
          <w:tcPr>
            <w:tcW w:w="1368" w:type="dxa"/>
            <w:tcBorders>
              <w:top w:val="nil"/>
              <w:left w:val="nil"/>
              <w:bottom w:val="single" w:sz="4" w:space="0" w:color="auto"/>
              <w:right w:val="nil"/>
            </w:tcBorders>
            <w:shd w:val="clear" w:color="auto" w:fill="FAFAFA"/>
          </w:tcPr>
          <w:p w14:paraId="5601FA3B" w14:textId="4773515B" w:rsidR="006275C0" w:rsidRDefault="006275C0" w:rsidP="006275C0">
            <w:pPr>
              <w:tabs>
                <w:tab w:val="right" w:pos="1154"/>
              </w:tabs>
              <w:ind w:right="-72"/>
              <w:jc w:val="both"/>
              <w:rPr>
                <w:rFonts w:eastAsia="Arial Unicode MS" w:cs="Cordia New"/>
                <w:sz w:val="24"/>
                <w:szCs w:val="24"/>
              </w:rPr>
            </w:pPr>
            <w:r>
              <w:rPr>
                <w:rFonts w:eastAsia="Arial Unicode MS" w:cs="Cordia New"/>
                <w:sz w:val="24"/>
                <w:szCs w:val="24"/>
                <w:cs/>
              </w:rPr>
              <w:tab/>
            </w:r>
            <w:r w:rsidRPr="00796DBE">
              <w:rPr>
                <w:rFonts w:eastAsia="Arial Unicode MS" w:cs="Cordia New"/>
                <w:sz w:val="24"/>
                <w:szCs w:val="24"/>
              </w:rPr>
              <w:t xml:space="preserve">AUD </w:t>
            </w:r>
            <w:r w:rsidRPr="00C64A6F">
              <w:rPr>
                <w:rFonts w:eastAsia="Arial Unicode MS" w:cs="Cordia New"/>
                <w:sz w:val="24"/>
                <w:szCs w:val="24"/>
              </w:rPr>
              <w:t>51</w:t>
            </w:r>
            <w:r w:rsidRPr="00796DBE">
              <w:rPr>
                <w:rFonts w:eastAsia="Arial Unicode MS" w:cs="Cordia New"/>
                <w:sz w:val="24"/>
                <w:szCs w:val="24"/>
              </w:rPr>
              <w:t>.</w:t>
            </w:r>
            <w:r w:rsidRPr="00C64A6F">
              <w:rPr>
                <w:rFonts w:eastAsia="Arial Unicode MS" w:cs="Cordia New"/>
                <w:sz w:val="24"/>
                <w:szCs w:val="24"/>
              </w:rPr>
              <w:t>14</w:t>
            </w:r>
            <w:r w:rsidRPr="00796DBE">
              <w:rPr>
                <w:rFonts w:eastAsia="Arial Unicode MS" w:cs="Cordia New"/>
                <w:sz w:val="24"/>
                <w:szCs w:val="24"/>
              </w:rPr>
              <w:t xml:space="preserve"> per </w:t>
            </w:r>
          </w:p>
          <w:p w14:paraId="202A5DC3" w14:textId="1F4519A5" w:rsidR="006275C0" w:rsidRDefault="006275C0" w:rsidP="006275C0">
            <w:pPr>
              <w:tabs>
                <w:tab w:val="right" w:pos="1154"/>
              </w:tabs>
              <w:ind w:right="-72"/>
              <w:jc w:val="both"/>
              <w:rPr>
                <w:rFonts w:eastAsia="Arial Unicode MS" w:cs="Cordia New"/>
                <w:sz w:val="24"/>
                <w:szCs w:val="24"/>
              </w:rPr>
            </w:pPr>
            <w:r>
              <w:rPr>
                <w:rFonts w:eastAsia="Arial Unicode MS" w:cs="Cordia New"/>
                <w:sz w:val="24"/>
                <w:szCs w:val="24"/>
                <w:cs/>
              </w:rPr>
              <w:tab/>
            </w:r>
            <w:r w:rsidRPr="00796DBE">
              <w:rPr>
                <w:rFonts w:eastAsia="Arial Unicode MS" w:cs="Cordia New"/>
                <w:sz w:val="24"/>
                <w:szCs w:val="24"/>
              </w:rPr>
              <w:t xml:space="preserve">MWh </w:t>
            </w:r>
            <w:r>
              <w:rPr>
                <w:rFonts w:eastAsia="Arial Unicode MS" w:cs="Cordia New"/>
                <w:sz w:val="24"/>
                <w:szCs w:val="24"/>
              </w:rPr>
              <w:t>-</w:t>
            </w:r>
            <w:r w:rsidRPr="00796DBE">
              <w:rPr>
                <w:rFonts w:eastAsia="Arial Unicode MS" w:cs="Cordia New"/>
                <w:sz w:val="24"/>
                <w:szCs w:val="24"/>
              </w:rPr>
              <w:t xml:space="preserve"> AUD </w:t>
            </w:r>
          </w:p>
          <w:p w14:paraId="2634C3DB" w14:textId="79D55D48" w:rsidR="006275C0" w:rsidRPr="00796DBE" w:rsidRDefault="006275C0" w:rsidP="006275C0">
            <w:pPr>
              <w:tabs>
                <w:tab w:val="right" w:pos="1154"/>
              </w:tabs>
              <w:ind w:right="-72"/>
              <w:jc w:val="both"/>
              <w:rPr>
                <w:rFonts w:eastAsia="Arial Unicode MS" w:cs="Cordia New"/>
                <w:sz w:val="24"/>
                <w:szCs w:val="24"/>
              </w:rPr>
            </w:pPr>
            <w:r>
              <w:rPr>
                <w:rFonts w:eastAsia="Arial Unicode MS" w:cs="Cordia New"/>
                <w:sz w:val="24"/>
                <w:szCs w:val="24"/>
                <w:cs/>
              </w:rPr>
              <w:tab/>
            </w:r>
            <w:r w:rsidRPr="00C64A6F">
              <w:rPr>
                <w:rFonts w:eastAsia="Arial Unicode MS" w:cs="Cordia New"/>
                <w:sz w:val="24"/>
                <w:szCs w:val="24"/>
              </w:rPr>
              <w:t>63</w:t>
            </w:r>
            <w:r w:rsidRPr="00796DBE">
              <w:rPr>
                <w:rFonts w:eastAsia="Arial Unicode MS" w:cs="Cordia New"/>
                <w:sz w:val="24"/>
                <w:szCs w:val="24"/>
              </w:rPr>
              <w:t>.</w:t>
            </w:r>
            <w:r w:rsidRPr="00C64A6F">
              <w:rPr>
                <w:rFonts w:eastAsia="Arial Unicode MS" w:cs="Cordia New"/>
                <w:sz w:val="24"/>
                <w:szCs w:val="24"/>
              </w:rPr>
              <w:t>92</w:t>
            </w:r>
            <w:r w:rsidRPr="00796DBE">
              <w:rPr>
                <w:rFonts w:eastAsia="Arial Unicode MS" w:cs="Cordia New"/>
                <w:sz w:val="24"/>
                <w:szCs w:val="24"/>
              </w:rPr>
              <w:t xml:space="preserve"> per MWh</w:t>
            </w:r>
          </w:p>
        </w:tc>
        <w:tc>
          <w:tcPr>
            <w:tcW w:w="1368" w:type="dxa"/>
            <w:tcBorders>
              <w:top w:val="nil"/>
              <w:left w:val="nil"/>
              <w:bottom w:val="single" w:sz="4" w:space="0" w:color="auto"/>
              <w:right w:val="nil"/>
            </w:tcBorders>
            <w:shd w:val="clear" w:color="auto" w:fill="FAFAFA"/>
          </w:tcPr>
          <w:p w14:paraId="02C13C66" w14:textId="77777777" w:rsidR="006275C0" w:rsidRDefault="006275C0" w:rsidP="006275C0">
            <w:pPr>
              <w:tabs>
                <w:tab w:val="decimal" w:pos="1154"/>
              </w:tabs>
              <w:ind w:right="-72"/>
              <w:jc w:val="both"/>
              <w:rPr>
                <w:rFonts w:eastAsia="Arial Unicode MS" w:cs="Cordia New"/>
                <w:sz w:val="24"/>
                <w:szCs w:val="24"/>
              </w:rPr>
            </w:pPr>
          </w:p>
          <w:p w14:paraId="3383F1E6" w14:textId="77777777" w:rsidR="006275C0" w:rsidRDefault="006275C0" w:rsidP="006275C0">
            <w:pPr>
              <w:tabs>
                <w:tab w:val="decimal" w:pos="1154"/>
              </w:tabs>
              <w:ind w:right="-72"/>
              <w:jc w:val="both"/>
              <w:rPr>
                <w:rFonts w:eastAsia="Arial Unicode MS" w:cs="Cordia New"/>
                <w:sz w:val="24"/>
                <w:szCs w:val="24"/>
              </w:rPr>
            </w:pPr>
          </w:p>
          <w:p w14:paraId="514A5DFB" w14:textId="4A36CDDA" w:rsidR="006275C0" w:rsidRPr="00796DBE" w:rsidRDefault="006275C0" w:rsidP="006275C0">
            <w:pPr>
              <w:tabs>
                <w:tab w:val="decimal" w:pos="1154"/>
              </w:tabs>
              <w:ind w:right="-72"/>
              <w:jc w:val="both"/>
              <w:rPr>
                <w:rFonts w:eastAsia="Arial Unicode MS" w:cs="Cordia New"/>
                <w:sz w:val="24"/>
                <w:szCs w:val="24"/>
              </w:rPr>
            </w:pPr>
            <w:r w:rsidRPr="00796DBE">
              <w:rPr>
                <w:rFonts w:eastAsia="Arial Unicode MS" w:cs="Cordia New"/>
                <w:sz w:val="24"/>
                <w:szCs w:val="24"/>
              </w:rPr>
              <w:t>-</w:t>
            </w:r>
          </w:p>
        </w:tc>
      </w:tr>
    </w:tbl>
    <w:p w14:paraId="7CCA9619" w14:textId="77777777" w:rsidR="006D13ED" w:rsidRPr="000C4404" w:rsidRDefault="006D13ED" w:rsidP="00411D07">
      <w:pPr>
        <w:ind w:left="540"/>
        <w:jc w:val="thaiDistribute"/>
        <w:rPr>
          <w:rFonts w:cs="Cordia New"/>
          <w:sz w:val="18"/>
          <w:szCs w:val="18"/>
        </w:rPr>
      </w:pPr>
    </w:p>
    <w:p w14:paraId="6D28B443" w14:textId="169F6AA2" w:rsidR="00411D07" w:rsidRPr="00893755" w:rsidRDefault="00411D07" w:rsidP="00411D07">
      <w:pPr>
        <w:ind w:left="540"/>
        <w:jc w:val="thaiDistribute"/>
        <w:rPr>
          <w:rFonts w:cs="Cordia New"/>
          <w:sz w:val="26"/>
          <w:szCs w:val="26"/>
        </w:rPr>
      </w:pPr>
      <w:r w:rsidRPr="00893755">
        <w:rPr>
          <w:rFonts w:cs="Cordia New"/>
          <w:sz w:val="26"/>
          <w:szCs w:val="26"/>
        </w:rPr>
        <w:t xml:space="preserve">The unobservable inputs and fair values as at </w:t>
      </w:r>
      <w:r w:rsidR="00C64A6F" w:rsidRPr="00C64A6F">
        <w:rPr>
          <w:rFonts w:cs="Cordia New"/>
          <w:sz w:val="26"/>
          <w:szCs w:val="26"/>
        </w:rPr>
        <w:t>31</w:t>
      </w:r>
      <w:r w:rsidRPr="00893755">
        <w:rPr>
          <w:rFonts w:cs="Cordia New"/>
          <w:sz w:val="26"/>
          <w:szCs w:val="26"/>
        </w:rPr>
        <w:t xml:space="preserve"> December </w:t>
      </w:r>
      <w:r w:rsidR="00C64A6F" w:rsidRPr="00C64A6F">
        <w:rPr>
          <w:rFonts w:cs="Cordia New"/>
          <w:sz w:val="26"/>
          <w:szCs w:val="26"/>
        </w:rPr>
        <w:t>2021</w:t>
      </w:r>
      <w:r w:rsidRPr="00893755">
        <w:rPr>
          <w:rFonts w:cs="Cordia New"/>
          <w:sz w:val="26"/>
          <w:szCs w:val="26"/>
        </w:rPr>
        <w:t xml:space="preserve"> are shown as follows:</w:t>
      </w:r>
    </w:p>
    <w:p w14:paraId="45A3832F" w14:textId="6C1862BD" w:rsidR="0093108E" w:rsidRPr="000C4404" w:rsidRDefault="0093108E" w:rsidP="00411D07">
      <w:pPr>
        <w:ind w:left="540"/>
        <w:jc w:val="thaiDistribute"/>
        <w:rPr>
          <w:rFonts w:cs="Cordia New"/>
          <w:sz w:val="18"/>
          <w:szCs w:val="18"/>
        </w:rPr>
      </w:pPr>
    </w:p>
    <w:tbl>
      <w:tblPr>
        <w:tblW w:w="890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0"/>
        <w:gridCol w:w="1620"/>
        <w:gridCol w:w="1296"/>
        <w:gridCol w:w="1440"/>
        <w:gridCol w:w="1440"/>
      </w:tblGrid>
      <w:tr w:rsidR="000C4404" w:rsidRPr="00796DBE" w14:paraId="5566711D" w14:textId="77777777" w:rsidTr="000C4404">
        <w:trPr>
          <w:cantSplit/>
        </w:trPr>
        <w:tc>
          <w:tcPr>
            <w:tcW w:w="3110" w:type="dxa"/>
            <w:tcBorders>
              <w:top w:val="nil"/>
              <w:left w:val="nil"/>
              <w:bottom w:val="nil"/>
              <w:right w:val="nil"/>
            </w:tcBorders>
          </w:tcPr>
          <w:p w14:paraId="191AE931" w14:textId="77777777" w:rsidR="000C4404" w:rsidRPr="00796DBE" w:rsidRDefault="000C4404" w:rsidP="00C357E6">
            <w:pPr>
              <w:ind w:left="-92" w:right="-72"/>
              <w:jc w:val="right"/>
              <w:rPr>
                <w:rFonts w:eastAsia="Arial Unicode MS" w:cs="Cordia New"/>
                <w:b/>
                <w:bCs/>
                <w:color w:val="000000"/>
                <w:sz w:val="24"/>
                <w:szCs w:val="24"/>
              </w:rPr>
            </w:pPr>
          </w:p>
        </w:tc>
        <w:tc>
          <w:tcPr>
            <w:tcW w:w="1620" w:type="dxa"/>
            <w:tcBorders>
              <w:top w:val="single" w:sz="4" w:space="0" w:color="auto"/>
              <w:left w:val="nil"/>
              <w:bottom w:val="nil"/>
              <w:right w:val="nil"/>
            </w:tcBorders>
            <w:vAlign w:val="bottom"/>
          </w:tcPr>
          <w:p w14:paraId="3870A8EF" w14:textId="77777777" w:rsidR="000C4404" w:rsidRPr="00796DBE" w:rsidRDefault="000C4404" w:rsidP="00C357E6">
            <w:pPr>
              <w:jc w:val="right"/>
              <w:rPr>
                <w:rFonts w:eastAsia="Arial Unicode MS" w:cs="Cordia New"/>
                <w:b/>
                <w:bCs/>
                <w:color w:val="000000"/>
                <w:sz w:val="24"/>
                <w:szCs w:val="24"/>
              </w:rPr>
            </w:pPr>
          </w:p>
        </w:tc>
        <w:tc>
          <w:tcPr>
            <w:tcW w:w="1296" w:type="dxa"/>
            <w:tcBorders>
              <w:top w:val="single" w:sz="4" w:space="0" w:color="auto"/>
              <w:left w:val="nil"/>
              <w:bottom w:val="nil"/>
              <w:right w:val="nil"/>
            </w:tcBorders>
          </w:tcPr>
          <w:p w14:paraId="550DB223" w14:textId="77777777" w:rsidR="000C4404" w:rsidRPr="00796DBE" w:rsidRDefault="000C4404" w:rsidP="00C357E6">
            <w:pPr>
              <w:jc w:val="right"/>
              <w:rPr>
                <w:rFonts w:eastAsia="Arial Unicode MS" w:cs="Cordia New"/>
                <w:b/>
                <w:bCs/>
                <w:color w:val="000000"/>
                <w:sz w:val="24"/>
                <w:szCs w:val="24"/>
              </w:rPr>
            </w:pPr>
          </w:p>
        </w:tc>
        <w:tc>
          <w:tcPr>
            <w:tcW w:w="2880" w:type="dxa"/>
            <w:gridSpan w:val="2"/>
            <w:tcBorders>
              <w:top w:val="single" w:sz="4" w:space="0" w:color="auto"/>
              <w:left w:val="nil"/>
              <w:bottom w:val="single" w:sz="4" w:space="0" w:color="auto"/>
              <w:right w:val="nil"/>
            </w:tcBorders>
            <w:hideMark/>
          </w:tcPr>
          <w:p w14:paraId="0977D657" w14:textId="77777777" w:rsidR="000C4404" w:rsidRPr="00796DBE" w:rsidRDefault="000C4404" w:rsidP="00C357E6">
            <w:pPr>
              <w:tabs>
                <w:tab w:val="decimal" w:pos="2662"/>
              </w:tabs>
              <w:ind w:right="-72"/>
              <w:jc w:val="both"/>
              <w:rPr>
                <w:rFonts w:eastAsia="Arial Unicode MS" w:cs="Cordia New"/>
                <w:b/>
                <w:bCs/>
                <w:color w:val="000000"/>
                <w:sz w:val="24"/>
                <w:szCs w:val="24"/>
              </w:rPr>
            </w:pPr>
            <w:r w:rsidRPr="00796DBE">
              <w:rPr>
                <w:rFonts w:eastAsia="Arial Unicode MS" w:cs="Cordia New"/>
                <w:b/>
                <w:bCs/>
                <w:color w:val="000000"/>
                <w:sz w:val="24"/>
                <w:szCs w:val="24"/>
              </w:rPr>
              <w:t>Changes in fair value</w:t>
            </w:r>
          </w:p>
        </w:tc>
      </w:tr>
      <w:tr w:rsidR="000C4404" w:rsidRPr="00796DBE" w14:paraId="0FC770C3" w14:textId="77777777" w:rsidTr="000C4404">
        <w:trPr>
          <w:cantSplit/>
        </w:trPr>
        <w:tc>
          <w:tcPr>
            <w:tcW w:w="3110" w:type="dxa"/>
            <w:tcBorders>
              <w:top w:val="nil"/>
              <w:left w:val="nil"/>
              <w:bottom w:val="nil"/>
              <w:right w:val="nil"/>
            </w:tcBorders>
          </w:tcPr>
          <w:p w14:paraId="560E5780" w14:textId="77777777" w:rsidR="000C4404" w:rsidRPr="00796DBE" w:rsidRDefault="000C4404" w:rsidP="00C357E6">
            <w:pPr>
              <w:ind w:left="-92" w:right="-72"/>
              <w:jc w:val="right"/>
              <w:rPr>
                <w:rFonts w:eastAsia="Arial Unicode MS" w:cs="Cordia New"/>
                <w:b/>
                <w:bCs/>
                <w:color w:val="000000"/>
                <w:sz w:val="24"/>
                <w:szCs w:val="24"/>
              </w:rPr>
            </w:pPr>
          </w:p>
        </w:tc>
        <w:tc>
          <w:tcPr>
            <w:tcW w:w="1620" w:type="dxa"/>
            <w:tcBorders>
              <w:top w:val="nil"/>
              <w:left w:val="nil"/>
              <w:bottom w:val="nil"/>
              <w:right w:val="nil"/>
            </w:tcBorders>
          </w:tcPr>
          <w:p w14:paraId="7F3FADE6" w14:textId="77777777" w:rsidR="000C4404" w:rsidRPr="00796DBE" w:rsidRDefault="000C4404" w:rsidP="00C357E6">
            <w:pPr>
              <w:jc w:val="right"/>
              <w:rPr>
                <w:rFonts w:eastAsia="Arial Unicode MS" w:cs="Cordia New"/>
                <w:b/>
                <w:bCs/>
                <w:color w:val="000000"/>
                <w:sz w:val="24"/>
                <w:szCs w:val="24"/>
              </w:rPr>
            </w:pPr>
          </w:p>
        </w:tc>
        <w:tc>
          <w:tcPr>
            <w:tcW w:w="1296" w:type="dxa"/>
            <w:tcBorders>
              <w:top w:val="nil"/>
              <w:left w:val="nil"/>
              <w:bottom w:val="nil"/>
              <w:right w:val="nil"/>
            </w:tcBorders>
          </w:tcPr>
          <w:p w14:paraId="48FF600B" w14:textId="77777777" w:rsidR="000C4404" w:rsidRPr="00796DBE" w:rsidRDefault="000C4404" w:rsidP="00C357E6">
            <w:pPr>
              <w:jc w:val="right"/>
              <w:rPr>
                <w:rFonts w:eastAsia="Arial Unicode MS" w:cs="Cordia New"/>
                <w:b/>
                <w:bCs/>
                <w:color w:val="000000"/>
                <w:sz w:val="24"/>
                <w:szCs w:val="24"/>
              </w:rPr>
            </w:pPr>
          </w:p>
        </w:tc>
        <w:tc>
          <w:tcPr>
            <w:tcW w:w="2880" w:type="dxa"/>
            <w:gridSpan w:val="2"/>
            <w:tcBorders>
              <w:top w:val="single" w:sz="4" w:space="0" w:color="auto"/>
              <w:left w:val="nil"/>
              <w:bottom w:val="single" w:sz="4" w:space="0" w:color="auto"/>
              <w:right w:val="nil"/>
            </w:tcBorders>
            <w:hideMark/>
          </w:tcPr>
          <w:p w14:paraId="081459D8" w14:textId="77777777" w:rsidR="000C4404" w:rsidRPr="00796DBE" w:rsidRDefault="000C4404" w:rsidP="00C357E6">
            <w:pPr>
              <w:tabs>
                <w:tab w:val="decimal" w:pos="2662"/>
              </w:tabs>
              <w:ind w:right="-72"/>
              <w:jc w:val="both"/>
              <w:rPr>
                <w:rFonts w:eastAsia="Arial Unicode MS" w:cs="Cordia New"/>
                <w:b/>
                <w:bCs/>
                <w:color w:val="000000"/>
                <w:sz w:val="24"/>
                <w:szCs w:val="24"/>
                <w:cs/>
              </w:rPr>
            </w:pPr>
            <w:r w:rsidRPr="00796DBE">
              <w:rPr>
                <w:rFonts w:eastAsia="Arial Unicode MS" w:cs="Cordia New"/>
                <w:b/>
                <w:bCs/>
                <w:color w:val="000000"/>
                <w:sz w:val="24"/>
                <w:szCs w:val="24"/>
              </w:rPr>
              <w:t>US Dollar’</w:t>
            </w:r>
            <w:r w:rsidRPr="00C64A6F">
              <w:rPr>
                <w:rFonts w:eastAsia="Arial Unicode MS" w:cs="Cordia New"/>
                <w:b/>
                <w:bCs/>
                <w:color w:val="000000"/>
                <w:sz w:val="24"/>
                <w:szCs w:val="24"/>
              </w:rPr>
              <w:t>000</w:t>
            </w:r>
          </w:p>
        </w:tc>
      </w:tr>
      <w:tr w:rsidR="000C4404" w:rsidRPr="00796DBE" w14:paraId="491AC5E6" w14:textId="77777777" w:rsidTr="000C4404">
        <w:trPr>
          <w:cantSplit/>
        </w:trPr>
        <w:tc>
          <w:tcPr>
            <w:tcW w:w="3110" w:type="dxa"/>
            <w:tcBorders>
              <w:top w:val="nil"/>
              <w:left w:val="nil"/>
              <w:bottom w:val="nil"/>
              <w:right w:val="nil"/>
            </w:tcBorders>
          </w:tcPr>
          <w:p w14:paraId="713DB2A4" w14:textId="77777777" w:rsidR="000C4404" w:rsidRPr="00796DBE" w:rsidRDefault="000C4404" w:rsidP="00C357E6">
            <w:pPr>
              <w:ind w:left="-92" w:right="-72"/>
              <w:jc w:val="right"/>
              <w:rPr>
                <w:rFonts w:eastAsia="Arial Unicode MS" w:cs="Cordia New"/>
                <w:b/>
                <w:bCs/>
                <w:color w:val="000000"/>
                <w:sz w:val="24"/>
                <w:szCs w:val="24"/>
              </w:rPr>
            </w:pPr>
          </w:p>
        </w:tc>
        <w:tc>
          <w:tcPr>
            <w:tcW w:w="1620" w:type="dxa"/>
            <w:tcBorders>
              <w:top w:val="nil"/>
              <w:left w:val="nil"/>
              <w:bottom w:val="nil"/>
              <w:right w:val="nil"/>
            </w:tcBorders>
            <w:hideMark/>
          </w:tcPr>
          <w:p w14:paraId="77FAF804" w14:textId="77777777" w:rsidR="00020A60" w:rsidRDefault="000C4404" w:rsidP="00020A60">
            <w:pPr>
              <w:jc w:val="right"/>
              <w:rPr>
                <w:rFonts w:eastAsia="Arial Unicode MS" w:cs="Cordia New"/>
                <w:b/>
                <w:bCs/>
                <w:color w:val="000000"/>
                <w:sz w:val="24"/>
                <w:szCs w:val="24"/>
              </w:rPr>
            </w:pPr>
            <w:r w:rsidRPr="00796DBE">
              <w:rPr>
                <w:rFonts w:eastAsia="Arial Unicode MS" w:cs="Cordia New"/>
                <w:b/>
                <w:bCs/>
                <w:color w:val="000000"/>
                <w:sz w:val="24"/>
                <w:szCs w:val="24"/>
              </w:rPr>
              <w:t>Unobservable</w:t>
            </w:r>
          </w:p>
          <w:p w14:paraId="4F0258E3" w14:textId="13B73F10" w:rsidR="000C4404" w:rsidRPr="00796DBE" w:rsidRDefault="000C4404" w:rsidP="00020A60">
            <w:pPr>
              <w:jc w:val="right"/>
              <w:rPr>
                <w:rFonts w:eastAsia="Arial Unicode MS" w:cs="Cordia New"/>
                <w:b/>
                <w:bCs/>
                <w:color w:val="000000"/>
                <w:sz w:val="24"/>
                <w:szCs w:val="24"/>
              </w:rPr>
            </w:pPr>
            <w:r w:rsidRPr="00796DBE">
              <w:rPr>
                <w:rFonts w:eastAsia="Arial Unicode MS" w:cs="Cordia New"/>
                <w:b/>
                <w:bCs/>
                <w:color w:val="000000"/>
                <w:sz w:val="24"/>
                <w:szCs w:val="24"/>
              </w:rPr>
              <w:t>inputs</w:t>
            </w:r>
          </w:p>
        </w:tc>
        <w:tc>
          <w:tcPr>
            <w:tcW w:w="1296" w:type="dxa"/>
            <w:tcBorders>
              <w:top w:val="nil"/>
              <w:left w:val="nil"/>
              <w:bottom w:val="nil"/>
              <w:right w:val="nil"/>
            </w:tcBorders>
          </w:tcPr>
          <w:p w14:paraId="2818ED9C" w14:textId="77777777" w:rsidR="000C4404" w:rsidRPr="00796DBE" w:rsidRDefault="000C4404" w:rsidP="00C357E6">
            <w:pPr>
              <w:jc w:val="right"/>
              <w:rPr>
                <w:rFonts w:eastAsia="Arial Unicode MS" w:cs="Cordia New"/>
                <w:b/>
                <w:bCs/>
                <w:color w:val="000000"/>
                <w:sz w:val="24"/>
                <w:szCs w:val="24"/>
              </w:rPr>
            </w:pPr>
          </w:p>
          <w:p w14:paraId="5F6037C9" w14:textId="77777777" w:rsidR="000C4404" w:rsidRPr="00796DBE" w:rsidRDefault="000C4404" w:rsidP="00C357E6">
            <w:pPr>
              <w:jc w:val="right"/>
              <w:rPr>
                <w:rFonts w:eastAsia="Arial Unicode MS" w:cs="Cordia New"/>
                <w:b/>
                <w:bCs/>
                <w:color w:val="000000"/>
                <w:sz w:val="24"/>
                <w:szCs w:val="24"/>
              </w:rPr>
            </w:pPr>
            <w:r w:rsidRPr="00796DBE">
              <w:rPr>
                <w:rFonts w:eastAsia="Arial Unicode MS" w:cs="Cordia New"/>
                <w:b/>
                <w:bCs/>
                <w:color w:val="000000"/>
                <w:sz w:val="24"/>
                <w:szCs w:val="24"/>
              </w:rPr>
              <w:t>Movements</w:t>
            </w:r>
          </w:p>
        </w:tc>
        <w:tc>
          <w:tcPr>
            <w:tcW w:w="1440" w:type="dxa"/>
            <w:tcBorders>
              <w:top w:val="single" w:sz="4" w:space="0" w:color="auto"/>
              <w:left w:val="nil"/>
              <w:bottom w:val="single" w:sz="4" w:space="0" w:color="auto"/>
              <w:right w:val="nil"/>
            </w:tcBorders>
            <w:hideMark/>
          </w:tcPr>
          <w:p w14:paraId="09490A1E" w14:textId="77777777" w:rsidR="000C4404" w:rsidRPr="00796DBE" w:rsidRDefault="000C4404" w:rsidP="00C357E6">
            <w:pPr>
              <w:tabs>
                <w:tab w:val="decimal" w:pos="1224"/>
              </w:tabs>
              <w:ind w:right="-72"/>
              <w:jc w:val="both"/>
              <w:rPr>
                <w:rFonts w:eastAsia="Arial Unicode MS" w:cs="Cordia New"/>
                <w:b/>
                <w:bCs/>
                <w:color w:val="000000"/>
                <w:sz w:val="24"/>
                <w:szCs w:val="24"/>
              </w:rPr>
            </w:pPr>
            <w:r w:rsidRPr="00796DBE">
              <w:rPr>
                <w:rFonts w:eastAsia="Arial Unicode MS" w:cs="Cordia New"/>
                <w:b/>
                <w:bCs/>
                <w:color w:val="000000"/>
                <w:sz w:val="24"/>
                <w:szCs w:val="24"/>
              </w:rPr>
              <w:t>Increase in</w:t>
            </w:r>
          </w:p>
          <w:p w14:paraId="5215CA2F" w14:textId="77777777" w:rsidR="000C4404" w:rsidRPr="00796DBE" w:rsidRDefault="000C4404" w:rsidP="00C357E6">
            <w:pPr>
              <w:tabs>
                <w:tab w:val="decimal" w:pos="1224"/>
              </w:tabs>
              <w:ind w:right="-72"/>
              <w:jc w:val="both"/>
              <w:rPr>
                <w:rFonts w:eastAsia="Arial Unicode MS" w:cs="Cordia New"/>
                <w:b/>
                <w:bCs/>
                <w:color w:val="000000"/>
                <w:sz w:val="24"/>
                <w:szCs w:val="24"/>
              </w:rPr>
            </w:pPr>
            <w:r w:rsidRPr="00796DBE">
              <w:rPr>
                <w:rFonts w:eastAsia="Arial Unicode MS" w:cs="Cordia New"/>
                <w:b/>
                <w:bCs/>
                <w:color w:val="000000"/>
                <w:sz w:val="24"/>
                <w:szCs w:val="24"/>
              </w:rPr>
              <w:t>assumption</w:t>
            </w:r>
          </w:p>
        </w:tc>
        <w:tc>
          <w:tcPr>
            <w:tcW w:w="1440" w:type="dxa"/>
            <w:tcBorders>
              <w:top w:val="single" w:sz="4" w:space="0" w:color="auto"/>
              <w:left w:val="nil"/>
              <w:bottom w:val="single" w:sz="4" w:space="0" w:color="auto"/>
              <w:right w:val="nil"/>
            </w:tcBorders>
            <w:hideMark/>
          </w:tcPr>
          <w:p w14:paraId="28FA4A23" w14:textId="77777777" w:rsidR="000C4404" w:rsidRPr="00796DBE" w:rsidRDefault="000C4404" w:rsidP="00C357E6">
            <w:pPr>
              <w:tabs>
                <w:tab w:val="decimal" w:pos="1224"/>
              </w:tabs>
              <w:ind w:right="-72"/>
              <w:jc w:val="both"/>
              <w:rPr>
                <w:rFonts w:eastAsia="Arial Unicode MS" w:cs="Cordia New"/>
                <w:b/>
                <w:bCs/>
                <w:color w:val="000000"/>
                <w:sz w:val="24"/>
                <w:szCs w:val="24"/>
              </w:rPr>
            </w:pPr>
            <w:r w:rsidRPr="00796DBE">
              <w:rPr>
                <w:rFonts w:eastAsia="Arial Unicode MS" w:cs="Cordia New"/>
                <w:b/>
                <w:bCs/>
                <w:color w:val="000000"/>
                <w:sz w:val="24"/>
                <w:szCs w:val="24"/>
              </w:rPr>
              <w:t>Decrease in</w:t>
            </w:r>
          </w:p>
          <w:p w14:paraId="24FAEB1F" w14:textId="77777777" w:rsidR="000C4404" w:rsidRPr="00796DBE" w:rsidRDefault="000C4404" w:rsidP="00C357E6">
            <w:pPr>
              <w:tabs>
                <w:tab w:val="decimal" w:pos="1224"/>
              </w:tabs>
              <w:ind w:right="-72"/>
              <w:jc w:val="both"/>
              <w:rPr>
                <w:rFonts w:eastAsia="Arial Unicode MS" w:cs="Cordia New"/>
                <w:b/>
                <w:bCs/>
                <w:color w:val="000000"/>
                <w:sz w:val="24"/>
                <w:szCs w:val="24"/>
              </w:rPr>
            </w:pPr>
            <w:r w:rsidRPr="00796DBE">
              <w:rPr>
                <w:rFonts w:eastAsia="Arial Unicode MS" w:cs="Cordia New"/>
                <w:b/>
                <w:bCs/>
                <w:color w:val="000000"/>
                <w:sz w:val="24"/>
                <w:szCs w:val="24"/>
              </w:rPr>
              <w:t>assumption</w:t>
            </w:r>
          </w:p>
        </w:tc>
      </w:tr>
      <w:tr w:rsidR="000C4404" w:rsidRPr="00796DBE" w14:paraId="743B66E5" w14:textId="77777777" w:rsidTr="000C4404">
        <w:trPr>
          <w:cantSplit/>
        </w:trPr>
        <w:tc>
          <w:tcPr>
            <w:tcW w:w="3110" w:type="dxa"/>
            <w:tcBorders>
              <w:top w:val="nil"/>
              <w:left w:val="nil"/>
              <w:bottom w:val="nil"/>
              <w:right w:val="nil"/>
            </w:tcBorders>
            <w:shd w:val="clear" w:color="auto" w:fill="auto"/>
          </w:tcPr>
          <w:p w14:paraId="2326E6E4" w14:textId="77777777" w:rsidR="000C4404" w:rsidRPr="00796DBE" w:rsidRDefault="000C4404" w:rsidP="00C357E6">
            <w:pPr>
              <w:ind w:left="-92" w:right="-72"/>
              <w:jc w:val="right"/>
              <w:rPr>
                <w:rFonts w:eastAsia="Arial Unicode MS" w:cs="Cordia New"/>
                <w:b/>
                <w:bCs/>
                <w:color w:val="000000"/>
                <w:sz w:val="24"/>
                <w:szCs w:val="24"/>
              </w:rPr>
            </w:pPr>
          </w:p>
        </w:tc>
        <w:tc>
          <w:tcPr>
            <w:tcW w:w="1620" w:type="dxa"/>
            <w:tcBorders>
              <w:top w:val="single" w:sz="4" w:space="0" w:color="auto"/>
              <w:left w:val="nil"/>
              <w:bottom w:val="nil"/>
              <w:right w:val="nil"/>
            </w:tcBorders>
          </w:tcPr>
          <w:p w14:paraId="2674869B" w14:textId="77777777" w:rsidR="000C4404" w:rsidRPr="00796DBE" w:rsidRDefault="000C4404" w:rsidP="00C357E6">
            <w:pPr>
              <w:jc w:val="right"/>
              <w:rPr>
                <w:rFonts w:eastAsia="Arial Unicode MS" w:cs="Cordia New"/>
                <w:b/>
                <w:bCs/>
                <w:color w:val="000000"/>
                <w:sz w:val="24"/>
                <w:szCs w:val="24"/>
              </w:rPr>
            </w:pPr>
          </w:p>
        </w:tc>
        <w:tc>
          <w:tcPr>
            <w:tcW w:w="1296" w:type="dxa"/>
            <w:tcBorders>
              <w:top w:val="single" w:sz="4" w:space="0" w:color="auto"/>
              <w:left w:val="nil"/>
              <w:bottom w:val="nil"/>
              <w:right w:val="nil"/>
            </w:tcBorders>
          </w:tcPr>
          <w:p w14:paraId="5F5CB09D" w14:textId="77777777" w:rsidR="000C4404" w:rsidRPr="00796DBE" w:rsidRDefault="000C4404" w:rsidP="00C357E6">
            <w:pPr>
              <w:jc w:val="right"/>
              <w:rPr>
                <w:rFonts w:eastAsia="Arial Unicode MS" w:cs="Cordia New"/>
                <w:b/>
                <w:bCs/>
                <w:color w:val="000000"/>
                <w:sz w:val="24"/>
                <w:szCs w:val="24"/>
              </w:rPr>
            </w:pPr>
          </w:p>
        </w:tc>
        <w:tc>
          <w:tcPr>
            <w:tcW w:w="1440" w:type="dxa"/>
            <w:tcBorders>
              <w:top w:val="single" w:sz="4" w:space="0" w:color="auto"/>
              <w:left w:val="nil"/>
              <w:bottom w:val="nil"/>
              <w:right w:val="nil"/>
            </w:tcBorders>
            <w:shd w:val="clear" w:color="auto" w:fill="FAFAFA"/>
          </w:tcPr>
          <w:p w14:paraId="01F05BBE" w14:textId="77777777" w:rsidR="000C4404" w:rsidRPr="00796DBE" w:rsidRDefault="000C4404" w:rsidP="00C357E6">
            <w:pPr>
              <w:tabs>
                <w:tab w:val="decimal" w:pos="1224"/>
              </w:tabs>
              <w:ind w:right="-72"/>
              <w:jc w:val="both"/>
              <w:rPr>
                <w:rFonts w:eastAsia="Arial Unicode MS" w:cs="Cordia New"/>
                <w:b/>
                <w:bCs/>
                <w:color w:val="000000"/>
                <w:sz w:val="24"/>
                <w:szCs w:val="24"/>
                <w:cs/>
              </w:rPr>
            </w:pPr>
          </w:p>
        </w:tc>
        <w:tc>
          <w:tcPr>
            <w:tcW w:w="1440" w:type="dxa"/>
            <w:tcBorders>
              <w:top w:val="single" w:sz="4" w:space="0" w:color="auto"/>
              <w:left w:val="nil"/>
              <w:bottom w:val="nil"/>
              <w:right w:val="nil"/>
            </w:tcBorders>
            <w:shd w:val="clear" w:color="auto" w:fill="FAFAFA"/>
          </w:tcPr>
          <w:p w14:paraId="7CFC404B" w14:textId="77777777" w:rsidR="000C4404" w:rsidRPr="00796DBE" w:rsidRDefault="000C4404" w:rsidP="00C357E6">
            <w:pPr>
              <w:tabs>
                <w:tab w:val="decimal" w:pos="1224"/>
              </w:tabs>
              <w:ind w:right="-72"/>
              <w:jc w:val="both"/>
              <w:rPr>
                <w:rFonts w:eastAsia="Arial Unicode MS" w:cs="Cordia New"/>
                <w:b/>
                <w:bCs/>
                <w:color w:val="000000"/>
                <w:sz w:val="24"/>
                <w:szCs w:val="24"/>
                <w:cs/>
              </w:rPr>
            </w:pPr>
          </w:p>
        </w:tc>
      </w:tr>
      <w:tr w:rsidR="000C4404" w:rsidRPr="00796DBE" w14:paraId="7EF71589" w14:textId="77777777" w:rsidTr="000C4404">
        <w:trPr>
          <w:cantSplit/>
        </w:trPr>
        <w:tc>
          <w:tcPr>
            <w:tcW w:w="3110" w:type="dxa"/>
            <w:tcBorders>
              <w:top w:val="nil"/>
              <w:left w:val="nil"/>
              <w:bottom w:val="nil"/>
              <w:right w:val="nil"/>
            </w:tcBorders>
            <w:hideMark/>
          </w:tcPr>
          <w:p w14:paraId="25E75475" w14:textId="77777777" w:rsidR="000C4404" w:rsidRPr="00796DBE" w:rsidRDefault="000C4404" w:rsidP="00C357E6">
            <w:pPr>
              <w:ind w:left="-92"/>
              <w:rPr>
                <w:rFonts w:eastAsia="Arial Unicode MS" w:cs="Cordia New"/>
                <w:color w:val="000000"/>
                <w:sz w:val="24"/>
                <w:szCs w:val="24"/>
              </w:rPr>
            </w:pPr>
            <w:r w:rsidRPr="00796DBE">
              <w:rPr>
                <w:rFonts w:eastAsia="Arial Unicode MS" w:cs="Cordia New"/>
                <w:color w:val="000000"/>
                <w:sz w:val="24"/>
                <w:szCs w:val="24"/>
              </w:rPr>
              <w:t xml:space="preserve">Investments in equity instruments </w:t>
            </w:r>
          </w:p>
          <w:p w14:paraId="369FCA52" w14:textId="77777777" w:rsidR="000C4404" w:rsidRPr="00796DBE" w:rsidRDefault="000C4404" w:rsidP="00C357E6">
            <w:pPr>
              <w:ind w:left="-92"/>
              <w:rPr>
                <w:rFonts w:eastAsia="Arial Unicode MS" w:cs="Cordia New"/>
                <w:color w:val="000000"/>
                <w:sz w:val="24"/>
                <w:szCs w:val="24"/>
              </w:rPr>
            </w:pPr>
            <w:r w:rsidRPr="00796DBE">
              <w:rPr>
                <w:rFonts w:eastAsia="Arial Unicode MS" w:cs="Cordia New"/>
                <w:color w:val="000000"/>
                <w:sz w:val="24"/>
                <w:szCs w:val="24"/>
              </w:rPr>
              <w:t xml:space="preserve">   measured at FVOCI</w:t>
            </w:r>
          </w:p>
        </w:tc>
        <w:tc>
          <w:tcPr>
            <w:tcW w:w="1620" w:type="dxa"/>
            <w:tcBorders>
              <w:top w:val="nil"/>
              <w:left w:val="nil"/>
              <w:bottom w:val="nil"/>
              <w:right w:val="nil"/>
            </w:tcBorders>
          </w:tcPr>
          <w:p w14:paraId="2B218003" w14:textId="77777777" w:rsidR="000C4404" w:rsidRPr="00796DBE" w:rsidRDefault="000C4404" w:rsidP="00C357E6">
            <w:pPr>
              <w:jc w:val="right"/>
              <w:rPr>
                <w:rFonts w:eastAsia="Arial Unicode MS" w:cs="Cordia New"/>
                <w:sz w:val="24"/>
                <w:szCs w:val="24"/>
              </w:rPr>
            </w:pPr>
            <w:r w:rsidRPr="00796DBE">
              <w:rPr>
                <w:rFonts w:eastAsia="Arial Unicode MS" w:cs="Cordia New"/>
                <w:sz w:val="24"/>
                <w:szCs w:val="24"/>
              </w:rPr>
              <w:t>Discount rate</w:t>
            </w:r>
          </w:p>
        </w:tc>
        <w:tc>
          <w:tcPr>
            <w:tcW w:w="1296" w:type="dxa"/>
            <w:tcBorders>
              <w:top w:val="nil"/>
              <w:left w:val="nil"/>
              <w:bottom w:val="nil"/>
              <w:right w:val="nil"/>
            </w:tcBorders>
          </w:tcPr>
          <w:p w14:paraId="3F38ACDC" w14:textId="77777777" w:rsidR="000C4404" w:rsidRPr="00796DBE" w:rsidRDefault="000C4404" w:rsidP="00C357E6">
            <w:pPr>
              <w:jc w:val="right"/>
              <w:rPr>
                <w:rFonts w:eastAsia="Arial Unicode MS" w:cs="Cordia New"/>
                <w:sz w:val="24"/>
                <w:szCs w:val="24"/>
              </w:rPr>
            </w:pPr>
            <w:r w:rsidRPr="00C64A6F">
              <w:rPr>
                <w:rFonts w:eastAsia="Arial Unicode MS" w:cs="Cordia New"/>
                <w:sz w:val="24"/>
                <w:szCs w:val="24"/>
              </w:rPr>
              <w:t>1</w:t>
            </w:r>
            <w:r w:rsidRPr="00796DBE">
              <w:rPr>
                <w:rFonts w:eastAsia="Arial Unicode MS" w:cs="Cordia New"/>
                <w:sz w:val="24"/>
                <w:szCs w:val="24"/>
              </w:rPr>
              <w:t>.</w:t>
            </w:r>
            <w:r w:rsidRPr="00C64A6F">
              <w:rPr>
                <w:rFonts w:eastAsia="Arial Unicode MS" w:cs="Cordia New"/>
                <w:sz w:val="24"/>
                <w:szCs w:val="24"/>
              </w:rPr>
              <w:t>00</w:t>
            </w:r>
            <w:r w:rsidRPr="00796DBE">
              <w:rPr>
                <w:rFonts w:eastAsia="Arial Unicode MS" w:cs="Cordia New"/>
                <w:sz w:val="24"/>
                <w:szCs w:val="24"/>
              </w:rPr>
              <w:t>%</w:t>
            </w:r>
          </w:p>
        </w:tc>
        <w:tc>
          <w:tcPr>
            <w:tcW w:w="1440" w:type="dxa"/>
            <w:tcBorders>
              <w:top w:val="nil"/>
              <w:left w:val="nil"/>
              <w:bottom w:val="nil"/>
              <w:right w:val="nil"/>
            </w:tcBorders>
            <w:shd w:val="clear" w:color="auto" w:fill="FAFAFA"/>
          </w:tcPr>
          <w:p w14:paraId="7C4C4F7B" w14:textId="77777777" w:rsidR="000C4404" w:rsidRPr="00796DBE" w:rsidRDefault="000C4404" w:rsidP="00C357E6">
            <w:pPr>
              <w:tabs>
                <w:tab w:val="decimal" w:pos="1224"/>
              </w:tabs>
              <w:ind w:right="-72"/>
              <w:jc w:val="both"/>
              <w:rPr>
                <w:rFonts w:eastAsia="Arial Unicode MS" w:cs="Cordia New"/>
                <w:sz w:val="24"/>
                <w:szCs w:val="24"/>
              </w:rPr>
            </w:pPr>
            <w:r w:rsidRPr="00796DBE">
              <w:rPr>
                <w:rFonts w:eastAsia="Arial Unicode MS" w:cs="Cordia New"/>
                <w:sz w:val="24"/>
                <w:szCs w:val="24"/>
              </w:rPr>
              <w:t>(</w:t>
            </w:r>
            <w:r w:rsidRPr="00C64A6F">
              <w:rPr>
                <w:rFonts w:eastAsia="Arial Unicode MS" w:cs="Cordia New"/>
                <w:sz w:val="24"/>
                <w:szCs w:val="24"/>
              </w:rPr>
              <w:t>11</w:t>
            </w:r>
            <w:r w:rsidRPr="00796DBE">
              <w:rPr>
                <w:rFonts w:eastAsia="Arial Unicode MS" w:cs="Cordia New"/>
                <w:sz w:val="24"/>
                <w:szCs w:val="24"/>
              </w:rPr>
              <w:t>,</w:t>
            </w:r>
            <w:r w:rsidRPr="00C64A6F">
              <w:rPr>
                <w:rFonts w:eastAsia="Arial Unicode MS" w:cs="Cordia New"/>
                <w:sz w:val="24"/>
                <w:szCs w:val="24"/>
              </w:rPr>
              <w:t>344</w:t>
            </w:r>
            <w:r w:rsidRPr="00796DBE">
              <w:rPr>
                <w:rFonts w:eastAsia="Arial Unicode MS" w:cs="Cordia New"/>
                <w:sz w:val="24"/>
                <w:szCs w:val="24"/>
              </w:rPr>
              <w:t>)</w:t>
            </w:r>
          </w:p>
        </w:tc>
        <w:tc>
          <w:tcPr>
            <w:tcW w:w="1440" w:type="dxa"/>
            <w:tcBorders>
              <w:top w:val="nil"/>
              <w:left w:val="nil"/>
              <w:bottom w:val="nil"/>
              <w:right w:val="nil"/>
            </w:tcBorders>
            <w:shd w:val="clear" w:color="auto" w:fill="FAFAFA"/>
          </w:tcPr>
          <w:p w14:paraId="1692208A" w14:textId="77777777" w:rsidR="000C4404" w:rsidRPr="00796DBE" w:rsidRDefault="000C4404" w:rsidP="00C357E6">
            <w:pPr>
              <w:tabs>
                <w:tab w:val="decimal" w:pos="1224"/>
              </w:tabs>
              <w:ind w:right="-72"/>
              <w:jc w:val="both"/>
              <w:rPr>
                <w:rFonts w:eastAsia="Arial Unicode MS" w:cs="Cordia New"/>
                <w:sz w:val="24"/>
                <w:szCs w:val="24"/>
              </w:rPr>
            </w:pPr>
            <w:r w:rsidRPr="00C64A6F">
              <w:rPr>
                <w:rFonts w:eastAsia="Arial Unicode MS" w:cs="Cordia New"/>
                <w:sz w:val="24"/>
                <w:szCs w:val="24"/>
              </w:rPr>
              <w:t>12</w:t>
            </w:r>
            <w:r w:rsidRPr="00796DBE">
              <w:rPr>
                <w:rFonts w:eastAsia="Arial Unicode MS" w:cs="Cordia New"/>
                <w:sz w:val="24"/>
                <w:szCs w:val="24"/>
              </w:rPr>
              <w:t>,</w:t>
            </w:r>
            <w:r w:rsidRPr="00C64A6F">
              <w:rPr>
                <w:rFonts w:eastAsia="Arial Unicode MS" w:cs="Cordia New"/>
                <w:sz w:val="24"/>
                <w:szCs w:val="24"/>
              </w:rPr>
              <w:t>880</w:t>
            </w:r>
          </w:p>
        </w:tc>
      </w:tr>
      <w:tr w:rsidR="000C4404" w:rsidRPr="00796DBE" w14:paraId="4CDC9991" w14:textId="77777777" w:rsidTr="000C4404">
        <w:trPr>
          <w:cantSplit/>
        </w:trPr>
        <w:tc>
          <w:tcPr>
            <w:tcW w:w="3110" w:type="dxa"/>
            <w:tcBorders>
              <w:top w:val="nil"/>
              <w:left w:val="nil"/>
              <w:bottom w:val="nil"/>
              <w:right w:val="nil"/>
            </w:tcBorders>
          </w:tcPr>
          <w:p w14:paraId="68022CF1" w14:textId="77777777" w:rsidR="000C4404" w:rsidRPr="00796DBE" w:rsidRDefault="000C4404" w:rsidP="00C357E6">
            <w:pPr>
              <w:ind w:left="64" w:hanging="142"/>
              <w:rPr>
                <w:rFonts w:eastAsia="Arial Unicode MS" w:cs="Cordia New"/>
                <w:color w:val="000000"/>
                <w:spacing w:val="-4"/>
                <w:sz w:val="24"/>
                <w:szCs w:val="24"/>
              </w:rPr>
            </w:pPr>
            <w:r w:rsidRPr="00796DBE">
              <w:rPr>
                <w:rFonts w:eastAsia="Arial Unicode MS" w:cs="Cordia New"/>
                <w:color w:val="000000"/>
                <w:spacing w:val="-4"/>
                <w:sz w:val="24"/>
                <w:szCs w:val="24"/>
              </w:rPr>
              <w:t>Contingent liabilities from assets acquisition</w:t>
            </w:r>
          </w:p>
        </w:tc>
        <w:tc>
          <w:tcPr>
            <w:tcW w:w="1620" w:type="dxa"/>
            <w:tcBorders>
              <w:top w:val="nil"/>
              <w:left w:val="nil"/>
              <w:bottom w:val="nil"/>
              <w:right w:val="nil"/>
            </w:tcBorders>
          </w:tcPr>
          <w:p w14:paraId="36830347" w14:textId="77777777" w:rsidR="000C4404" w:rsidRPr="00796DBE" w:rsidRDefault="000C4404" w:rsidP="00C357E6">
            <w:pPr>
              <w:jc w:val="right"/>
              <w:rPr>
                <w:rFonts w:eastAsia="Arial Unicode MS" w:cs="Cordia New"/>
                <w:sz w:val="24"/>
                <w:szCs w:val="24"/>
              </w:rPr>
            </w:pPr>
            <w:r w:rsidRPr="00796DBE">
              <w:rPr>
                <w:rFonts w:eastAsia="Arial Unicode MS" w:cs="Cordia New"/>
                <w:sz w:val="24"/>
                <w:szCs w:val="24"/>
              </w:rPr>
              <w:t>Discount rate</w:t>
            </w:r>
          </w:p>
        </w:tc>
        <w:tc>
          <w:tcPr>
            <w:tcW w:w="1296" w:type="dxa"/>
            <w:tcBorders>
              <w:top w:val="nil"/>
              <w:left w:val="nil"/>
              <w:bottom w:val="nil"/>
              <w:right w:val="nil"/>
            </w:tcBorders>
          </w:tcPr>
          <w:p w14:paraId="5B217995" w14:textId="77777777" w:rsidR="000C4404" w:rsidRPr="00796DBE" w:rsidRDefault="000C4404" w:rsidP="00C357E6">
            <w:pPr>
              <w:jc w:val="right"/>
              <w:rPr>
                <w:rFonts w:eastAsia="Arial Unicode MS" w:cs="Cordia New"/>
                <w:sz w:val="24"/>
                <w:szCs w:val="24"/>
              </w:rPr>
            </w:pPr>
            <w:r w:rsidRPr="00C64A6F">
              <w:rPr>
                <w:rFonts w:eastAsia="Arial Unicode MS" w:cs="Cordia New"/>
                <w:sz w:val="24"/>
                <w:szCs w:val="24"/>
              </w:rPr>
              <w:t>1</w:t>
            </w:r>
            <w:r w:rsidRPr="00796DBE">
              <w:rPr>
                <w:rFonts w:eastAsia="Arial Unicode MS" w:cs="Cordia New"/>
                <w:sz w:val="24"/>
                <w:szCs w:val="24"/>
              </w:rPr>
              <w:t>.</w:t>
            </w:r>
            <w:r w:rsidRPr="00C64A6F">
              <w:rPr>
                <w:rFonts w:eastAsia="Arial Unicode MS" w:cs="Cordia New"/>
                <w:sz w:val="24"/>
                <w:szCs w:val="24"/>
              </w:rPr>
              <w:t>00</w:t>
            </w:r>
            <w:r w:rsidRPr="00796DBE">
              <w:rPr>
                <w:rFonts w:eastAsia="Arial Unicode MS" w:cs="Cordia New"/>
                <w:sz w:val="24"/>
                <w:szCs w:val="24"/>
              </w:rPr>
              <w:t>%</w:t>
            </w:r>
          </w:p>
        </w:tc>
        <w:tc>
          <w:tcPr>
            <w:tcW w:w="1440" w:type="dxa"/>
            <w:tcBorders>
              <w:top w:val="nil"/>
              <w:left w:val="nil"/>
              <w:bottom w:val="nil"/>
              <w:right w:val="nil"/>
            </w:tcBorders>
            <w:shd w:val="clear" w:color="auto" w:fill="FAFAFA"/>
          </w:tcPr>
          <w:p w14:paraId="2E422B36" w14:textId="77777777" w:rsidR="000C4404" w:rsidRPr="00796DBE" w:rsidRDefault="000C4404" w:rsidP="00C357E6">
            <w:pPr>
              <w:tabs>
                <w:tab w:val="decimal" w:pos="1224"/>
              </w:tabs>
              <w:ind w:right="-72"/>
              <w:jc w:val="both"/>
              <w:rPr>
                <w:rFonts w:eastAsia="Arial Unicode MS" w:cs="Cordia New"/>
                <w:sz w:val="24"/>
                <w:szCs w:val="24"/>
              </w:rPr>
            </w:pPr>
            <w:r w:rsidRPr="00796DBE">
              <w:rPr>
                <w:rFonts w:eastAsia="Arial Unicode MS" w:cs="Cordia New"/>
                <w:sz w:val="24"/>
                <w:szCs w:val="24"/>
              </w:rPr>
              <w:t>(</w:t>
            </w:r>
            <w:r w:rsidRPr="00C64A6F">
              <w:rPr>
                <w:rFonts w:eastAsia="Arial Unicode MS" w:cs="Cordia New"/>
                <w:sz w:val="24"/>
                <w:szCs w:val="24"/>
              </w:rPr>
              <w:t>2</w:t>
            </w:r>
            <w:r w:rsidRPr="00796DBE">
              <w:rPr>
                <w:rFonts w:eastAsia="Arial Unicode MS" w:cs="Cordia New"/>
                <w:sz w:val="24"/>
                <w:szCs w:val="24"/>
              </w:rPr>
              <w:t>,</w:t>
            </w:r>
            <w:r w:rsidRPr="00C64A6F">
              <w:rPr>
                <w:rFonts w:eastAsia="Arial Unicode MS" w:cs="Cordia New"/>
                <w:sz w:val="24"/>
                <w:szCs w:val="24"/>
              </w:rPr>
              <w:t>642</w:t>
            </w:r>
            <w:r w:rsidRPr="00796DBE">
              <w:rPr>
                <w:rFonts w:eastAsia="Arial Unicode MS" w:cs="Cordia New"/>
                <w:sz w:val="24"/>
                <w:szCs w:val="24"/>
              </w:rPr>
              <w:t>)</w:t>
            </w:r>
          </w:p>
        </w:tc>
        <w:tc>
          <w:tcPr>
            <w:tcW w:w="1440" w:type="dxa"/>
            <w:tcBorders>
              <w:top w:val="nil"/>
              <w:left w:val="nil"/>
              <w:bottom w:val="nil"/>
              <w:right w:val="nil"/>
            </w:tcBorders>
            <w:shd w:val="clear" w:color="auto" w:fill="FAFAFA"/>
          </w:tcPr>
          <w:p w14:paraId="3B80878A" w14:textId="77777777" w:rsidR="000C4404" w:rsidRPr="00796DBE" w:rsidRDefault="000C4404" w:rsidP="00C357E6">
            <w:pPr>
              <w:tabs>
                <w:tab w:val="decimal" w:pos="1224"/>
              </w:tabs>
              <w:ind w:right="-72"/>
              <w:jc w:val="both"/>
              <w:rPr>
                <w:rFonts w:eastAsia="Arial Unicode MS" w:cs="Cordia New"/>
                <w:sz w:val="24"/>
                <w:szCs w:val="24"/>
              </w:rPr>
            </w:pPr>
            <w:r w:rsidRPr="00C64A6F">
              <w:rPr>
                <w:rFonts w:eastAsia="Arial Unicode MS" w:cs="Cordia New"/>
                <w:sz w:val="24"/>
                <w:szCs w:val="24"/>
              </w:rPr>
              <w:t>2</w:t>
            </w:r>
            <w:r w:rsidRPr="00796DBE">
              <w:rPr>
                <w:rFonts w:eastAsia="Arial Unicode MS" w:cs="Cordia New"/>
                <w:sz w:val="24"/>
                <w:szCs w:val="24"/>
              </w:rPr>
              <w:t>,</w:t>
            </w:r>
            <w:r w:rsidRPr="00C64A6F">
              <w:rPr>
                <w:rFonts w:eastAsia="Arial Unicode MS" w:cs="Cordia New"/>
                <w:sz w:val="24"/>
                <w:szCs w:val="24"/>
              </w:rPr>
              <w:t>702</w:t>
            </w:r>
          </w:p>
        </w:tc>
      </w:tr>
      <w:tr w:rsidR="000C4404" w:rsidRPr="00796DBE" w14:paraId="7B46C027" w14:textId="77777777" w:rsidTr="000C4404">
        <w:trPr>
          <w:cantSplit/>
        </w:trPr>
        <w:tc>
          <w:tcPr>
            <w:tcW w:w="3110" w:type="dxa"/>
            <w:tcBorders>
              <w:top w:val="nil"/>
              <w:left w:val="nil"/>
              <w:bottom w:val="nil"/>
              <w:right w:val="nil"/>
            </w:tcBorders>
          </w:tcPr>
          <w:p w14:paraId="45FC20C0" w14:textId="77777777" w:rsidR="000C4404" w:rsidRPr="00796DBE" w:rsidRDefault="000C4404" w:rsidP="00C357E6">
            <w:pPr>
              <w:ind w:left="-92"/>
              <w:rPr>
                <w:rFonts w:eastAsia="Arial Unicode MS" w:cs="Cordia New"/>
                <w:color w:val="000000"/>
                <w:sz w:val="24"/>
                <w:szCs w:val="24"/>
              </w:rPr>
            </w:pPr>
            <w:r w:rsidRPr="00796DBE">
              <w:rPr>
                <w:rFonts w:eastAsia="Arial Unicode MS" w:cs="Cordia New"/>
                <w:color w:val="000000"/>
                <w:sz w:val="24"/>
                <w:szCs w:val="24"/>
              </w:rPr>
              <w:t>Put option over non-controlling interest</w:t>
            </w:r>
          </w:p>
        </w:tc>
        <w:tc>
          <w:tcPr>
            <w:tcW w:w="1620" w:type="dxa"/>
            <w:tcBorders>
              <w:top w:val="nil"/>
              <w:left w:val="nil"/>
              <w:bottom w:val="nil"/>
              <w:right w:val="nil"/>
            </w:tcBorders>
          </w:tcPr>
          <w:p w14:paraId="74812DC1" w14:textId="77777777" w:rsidR="000C4404" w:rsidRPr="00796DBE" w:rsidRDefault="000C4404" w:rsidP="00C357E6">
            <w:pPr>
              <w:jc w:val="right"/>
              <w:rPr>
                <w:rFonts w:eastAsia="Arial Unicode MS" w:cs="Cordia New"/>
                <w:sz w:val="24"/>
                <w:szCs w:val="24"/>
              </w:rPr>
            </w:pPr>
            <w:r w:rsidRPr="00796DBE">
              <w:rPr>
                <w:rFonts w:eastAsia="Arial Unicode MS" w:cs="Cordia New"/>
                <w:sz w:val="24"/>
                <w:szCs w:val="24"/>
              </w:rPr>
              <w:t>Discount rate</w:t>
            </w:r>
          </w:p>
        </w:tc>
        <w:tc>
          <w:tcPr>
            <w:tcW w:w="1296" w:type="dxa"/>
            <w:tcBorders>
              <w:top w:val="nil"/>
              <w:left w:val="nil"/>
              <w:bottom w:val="nil"/>
              <w:right w:val="nil"/>
            </w:tcBorders>
          </w:tcPr>
          <w:p w14:paraId="1AC5344F" w14:textId="77777777" w:rsidR="000C4404" w:rsidRPr="00796DBE" w:rsidRDefault="000C4404" w:rsidP="00C357E6">
            <w:pPr>
              <w:jc w:val="right"/>
              <w:rPr>
                <w:rFonts w:eastAsia="Arial Unicode MS" w:cs="Cordia New"/>
                <w:sz w:val="24"/>
                <w:szCs w:val="24"/>
              </w:rPr>
            </w:pPr>
            <w:r w:rsidRPr="00C64A6F">
              <w:rPr>
                <w:rFonts w:eastAsia="Arial Unicode MS" w:cs="Cordia New"/>
                <w:sz w:val="24"/>
                <w:szCs w:val="24"/>
              </w:rPr>
              <w:t>1</w:t>
            </w:r>
            <w:r w:rsidRPr="00796DBE">
              <w:rPr>
                <w:rFonts w:eastAsia="Arial Unicode MS" w:cs="Cordia New"/>
                <w:sz w:val="24"/>
                <w:szCs w:val="24"/>
              </w:rPr>
              <w:t>.</w:t>
            </w:r>
            <w:r w:rsidRPr="00C64A6F">
              <w:rPr>
                <w:rFonts w:eastAsia="Arial Unicode MS" w:cs="Cordia New"/>
                <w:sz w:val="24"/>
                <w:szCs w:val="24"/>
              </w:rPr>
              <w:t>00</w:t>
            </w:r>
            <w:r w:rsidRPr="00796DBE">
              <w:rPr>
                <w:rFonts w:eastAsia="Arial Unicode MS" w:cs="Cordia New"/>
                <w:sz w:val="24"/>
                <w:szCs w:val="24"/>
              </w:rPr>
              <w:t>%</w:t>
            </w:r>
          </w:p>
        </w:tc>
        <w:tc>
          <w:tcPr>
            <w:tcW w:w="1440" w:type="dxa"/>
            <w:tcBorders>
              <w:top w:val="nil"/>
              <w:left w:val="nil"/>
              <w:bottom w:val="nil"/>
              <w:right w:val="nil"/>
            </w:tcBorders>
            <w:shd w:val="clear" w:color="auto" w:fill="FAFAFA"/>
          </w:tcPr>
          <w:p w14:paraId="1A748375" w14:textId="77777777" w:rsidR="000C4404" w:rsidRPr="00796DBE" w:rsidRDefault="000C4404" w:rsidP="00C357E6">
            <w:pPr>
              <w:tabs>
                <w:tab w:val="decimal" w:pos="1224"/>
              </w:tabs>
              <w:ind w:right="-72"/>
              <w:jc w:val="both"/>
              <w:rPr>
                <w:rFonts w:eastAsia="Arial Unicode MS" w:cs="Cordia New"/>
                <w:sz w:val="24"/>
                <w:szCs w:val="24"/>
              </w:rPr>
            </w:pPr>
            <w:r w:rsidRPr="00796DBE">
              <w:rPr>
                <w:rFonts w:eastAsia="Arial Unicode MS" w:cs="Cordia New"/>
                <w:sz w:val="24"/>
                <w:szCs w:val="24"/>
              </w:rPr>
              <w:t>(</w:t>
            </w:r>
            <w:r w:rsidRPr="00C64A6F">
              <w:rPr>
                <w:rFonts w:eastAsia="Arial Unicode MS" w:cs="Cordia New"/>
                <w:sz w:val="24"/>
                <w:szCs w:val="24"/>
              </w:rPr>
              <w:t>5</w:t>
            </w:r>
            <w:r w:rsidRPr="00796DBE">
              <w:rPr>
                <w:rFonts w:eastAsia="Arial Unicode MS" w:cs="Cordia New"/>
                <w:sz w:val="24"/>
                <w:szCs w:val="24"/>
              </w:rPr>
              <w:t>,</w:t>
            </w:r>
            <w:r w:rsidRPr="00C64A6F">
              <w:rPr>
                <w:rFonts w:eastAsia="Arial Unicode MS" w:cs="Cordia New"/>
                <w:sz w:val="24"/>
                <w:szCs w:val="24"/>
              </w:rPr>
              <w:t>219</w:t>
            </w:r>
            <w:r w:rsidRPr="00796DBE">
              <w:rPr>
                <w:rFonts w:eastAsia="Arial Unicode MS" w:cs="Cordia New"/>
                <w:sz w:val="24"/>
                <w:szCs w:val="24"/>
              </w:rPr>
              <w:t>)</w:t>
            </w:r>
          </w:p>
        </w:tc>
        <w:tc>
          <w:tcPr>
            <w:tcW w:w="1440" w:type="dxa"/>
            <w:tcBorders>
              <w:top w:val="nil"/>
              <w:left w:val="nil"/>
              <w:bottom w:val="nil"/>
              <w:right w:val="nil"/>
            </w:tcBorders>
            <w:shd w:val="clear" w:color="auto" w:fill="FAFAFA"/>
          </w:tcPr>
          <w:p w14:paraId="02E3E14C" w14:textId="5AC840AC" w:rsidR="000C4404" w:rsidRPr="00796DBE" w:rsidRDefault="000C4404" w:rsidP="00C357E6">
            <w:pPr>
              <w:tabs>
                <w:tab w:val="decimal" w:pos="1224"/>
              </w:tabs>
              <w:ind w:right="-72"/>
              <w:jc w:val="both"/>
              <w:rPr>
                <w:rFonts w:eastAsia="Arial Unicode MS" w:cs="Cordia New"/>
                <w:sz w:val="24"/>
                <w:szCs w:val="24"/>
              </w:rPr>
            </w:pPr>
            <w:r w:rsidRPr="00C64A6F">
              <w:rPr>
                <w:rFonts w:eastAsia="Arial Unicode MS" w:cs="Cordia New"/>
                <w:sz w:val="24"/>
                <w:szCs w:val="24"/>
              </w:rPr>
              <w:t>5</w:t>
            </w:r>
            <w:r w:rsidRPr="00796DBE">
              <w:rPr>
                <w:rFonts w:eastAsia="Arial Unicode MS" w:cs="Cordia New"/>
                <w:sz w:val="24"/>
                <w:szCs w:val="24"/>
              </w:rPr>
              <w:t>,</w:t>
            </w:r>
            <w:r w:rsidRPr="00C64A6F">
              <w:rPr>
                <w:rFonts w:eastAsia="Arial Unicode MS" w:cs="Cordia New"/>
                <w:sz w:val="24"/>
                <w:szCs w:val="24"/>
              </w:rPr>
              <w:t>65</w:t>
            </w:r>
            <w:r w:rsidR="0007256E">
              <w:rPr>
                <w:rFonts w:eastAsia="Arial Unicode MS" w:cs="Cordia New"/>
                <w:sz w:val="24"/>
                <w:szCs w:val="24"/>
              </w:rPr>
              <w:t>3</w:t>
            </w:r>
          </w:p>
        </w:tc>
      </w:tr>
      <w:tr w:rsidR="000C4404" w:rsidRPr="00796DBE" w14:paraId="11987BA7" w14:textId="77777777" w:rsidTr="000C4404">
        <w:trPr>
          <w:cantSplit/>
        </w:trPr>
        <w:tc>
          <w:tcPr>
            <w:tcW w:w="3110" w:type="dxa"/>
            <w:tcBorders>
              <w:top w:val="nil"/>
              <w:left w:val="nil"/>
              <w:bottom w:val="nil"/>
              <w:right w:val="nil"/>
            </w:tcBorders>
            <w:hideMark/>
          </w:tcPr>
          <w:p w14:paraId="64468411" w14:textId="77777777" w:rsidR="000C4404" w:rsidRPr="00796DBE" w:rsidRDefault="000C4404" w:rsidP="00C357E6">
            <w:pPr>
              <w:ind w:left="-78"/>
              <w:rPr>
                <w:rFonts w:eastAsia="Arial Unicode MS" w:cs="Cordia New"/>
                <w:color w:val="000000"/>
                <w:sz w:val="24"/>
                <w:szCs w:val="24"/>
              </w:rPr>
            </w:pPr>
            <w:r w:rsidRPr="00796DBE">
              <w:rPr>
                <w:rFonts w:eastAsia="Arial Unicode MS" w:cs="Cordia New"/>
                <w:color w:val="000000"/>
                <w:sz w:val="24"/>
                <w:szCs w:val="24"/>
              </w:rPr>
              <w:t>Electricity swaption</w:t>
            </w:r>
          </w:p>
        </w:tc>
        <w:tc>
          <w:tcPr>
            <w:tcW w:w="1620" w:type="dxa"/>
            <w:tcBorders>
              <w:top w:val="nil"/>
              <w:left w:val="nil"/>
              <w:bottom w:val="single" w:sz="4" w:space="0" w:color="auto"/>
              <w:right w:val="nil"/>
            </w:tcBorders>
          </w:tcPr>
          <w:p w14:paraId="00456050" w14:textId="77777777" w:rsidR="000C4404" w:rsidRPr="00796DBE" w:rsidRDefault="000C4404" w:rsidP="00C357E6">
            <w:pPr>
              <w:jc w:val="right"/>
              <w:rPr>
                <w:rFonts w:eastAsia="Arial Unicode MS" w:cs="Cordia New"/>
                <w:sz w:val="24"/>
                <w:szCs w:val="24"/>
              </w:rPr>
            </w:pPr>
            <w:r w:rsidRPr="00796DBE">
              <w:rPr>
                <w:rFonts w:eastAsia="Arial Unicode MS" w:cs="Cordia New"/>
                <w:sz w:val="24"/>
                <w:szCs w:val="24"/>
              </w:rPr>
              <w:t xml:space="preserve">Forward electricity </w:t>
            </w:r>
            <w:r w:rsidRPr="00796DBE">
              <w:rPr>
                <w:rFonts w:eastAsia="Arial Unicode MS" w:cs="Cordia New"/>
                <w:sz w:val="24"/>
                <w:szCs w:val="24"/>
              </w:rPr>
              <w:br/>
              <w:t>price curve</w:t>
            </w:r>
          </w:p>
        </w:tc>
        <w:tc>
          <w:tcPr>
            <w:tcW w:w="1296" w:type="dxa"/>
            <w:tcBorders>
              <w:top w:val="nil"/>
              <w:left w:val="nil"/>
              <w:bottom w:val="single" w:sz="4" w:space="0" w:color="auto"/>
              <w:right w:val="nil"/>
            </w:tcBorders>
          </w:tcPr>
          <w:p w14:paraId="008C9244" w14:textId="77777777" w:rsidR="000C4404" w:rsidRPr="00796DBE" w:rsidRDefault="000C4404" w:rsidP="00C357E6">
            <w:pPr>
              <w:jc w:val="right"/>
              <w:rPr>
                <w:rFonts w:eastAsia="Arial Unicode MS" w:cs="Cordia New"/>
                <w:sz w:val="24"/>
                <w:szCs w:val="24"/>
              </w:rPr>
            </w:pPr>
            <w:r w:rsidRPr="00C64A6F">
              <w:rPr>
                <w:rFonts w:eastAsia="Arial Unicode MS" w:cs="Cordia New"/>
                <w:sz w:val="24"/>
                <w:szCs w:val="24"/>
              </w:rPr>
              <w:t>5</w:t>
            </w:r>
            <w:r w:rsidRPr="00796DBE">
              <w:rPr>
                <w:rFonts w:eastAsia="Arial Unicode MS" w:cs="Cordia New"/>
                <w:sz w:val="24"/>
                <w:szCs w:val="24"/>
              </w:rPr>
              <w:t>.</w:t>
            </w:r>
            <w:r w:rsidRPr="00C64A6F">
              <w:rPr>
                <w:rFonts w:eastAsia="Arial Unicode MS" w:cs="Cordia New"/>
                <w:sz w:val="24"/>
                <w:szCs w:val="24"/>
              </w:rPr>
              <w:t>00</w:t>
            </w:r>
            <w:r w:rsidRPr="00796DBE">
              <w:rPr>
                <w:rFonts w:eastAsia="Arial Unicode MS" w:cs="Cordia New"/>
                <w:sz w:val="24"/>
                <w:szCs w:val="24"/>
              </w:rPr>
              <w:t>%</w:t>
            </w:r>
          </w:p>
        </w:tc>
        <w:tc>
          <w:tcPr>
            <w:tcW w:w="1440" w:type="dxa"/>
            <w:tcBorders>
              <w:top w:val="nil"/>
              <w:left w:val="nil"/>
              <w:bottom w:val="single" w:sz="4" w:space="0" w:color="auto"/>
              <w:right w:val="nil"/>
            </w:tcBorders>
            <w:shd w:val="clear" w:color="auto" w:fill="FAFAFA"/>
          </w:tcPr>
          <w:p w14:paraId="2BD3ECD5" w14:textId="77777777" w:rsidR="000C4404" w:rsidRPr="00796DBE" w:rsidRDefault="000C4404" w:rsidP="00C357E6">
            <w:pPr>
              <w:tabs>
                <w:tab w:val="decimal" w:pos="1224"/>
              </w:tabs>
              <w:ind w:right="-72"/>
              <w:jc w:val="both"/>
              <w:rPr>
                <w:rFonts w:eastAsia="Arial Unicode MS" w:cs="Cordia New"/>
                <w:sz w:val="24"/>
                <w:szCs w:val="24"/>
              </w:rPr>
            </w:pPr>
            <w:r w:rsidRPr="00796DBE">
              <w:rPr>
                <w:rFonts w:eastAsia="Arial Unicode MS" w:cs="Cordia New"/>
                <w:sz w:val="24"/>
                <w:szCs w:val="24"/>
              </w:rPr>
              <w:t>(</w:t>
            </w:r>
            <w:r w:rsidRPr="00C64A6F">
              <w:rPr>
                <w:rFonts w:eastAsia="Arial Unicode MS" w:cs="Cordia New"/>
                <w:sz w:val="24"/>
                <w:szCs w:val="24"/>
              </w:rPr>
              <w:t>4</w:t>
            </w:r>
            <w:r w:rsidRPr="00796DBE">
              <w:rPr>
                <w:rFonts w:eastAsia="Arial Unicode MS" w:cs="Cordia New"/>
                <w:sz w:val="24"/>
                <w:szCs w:val="24"/>
              </w:rPr>
              <w:t>,</w:t>
            </w:r>
            <w:r w:rsidRPr="00C64A6F">
              <w:rPr>
                <w:rFonts w:eastAsia="Arial Unicode MS" w:cs="Cordia New"/>
                <w:sz w:val="24"/>
                <w:szCs w:val="24"/>
              </w:rPr>
              <w:t>666</w:t>
            </w:r>
            <w:r w:rsidRPr="00796DBE">
              <w:rPr>
                <w:rFonts w:eastAsia="Arial Unicode MS" w:cs="Cordia New"/>
                <w:sz w:val="24"/>
                <w:szCs w:val="24"/>
              </w:rPr>
              <w:t>)</w:t>
            </w:r>
          </w:p>
        </w:tc>
        <w:tc>
          <w:tcPr>
            <w:tcW w:w="1440" w:type="dxa"/>
            <w:tcBorders>
              <w:top w:val="nil"/>
              <w:left w:val="nil"/>
              <w:bottom w:val="single" w:sz="4" w:space="0" w:color="auto"/>
              <w:right w:val="nil"/>
            </w:tcBorders>
            <w:shd w:val="clear" w:color="auto" w:fill="FAFAFA"/>
          </w:tcPr>
          <w:p w14:paraId="7C317D15" w14:textId="77777777" w:rsidR="000C4404" w:rsidRPr="00796DBE" w:rsidRDefault="000C4404" w:rsidP="00C357E6">
            <w:pPr>
              <w:tabs>
                <w:tab w:val="decimal" w:pos="1224"/>
              </w:tabs>
              <w:ind w:right="-72"/>
              <w:jc w:val="both"/>
              <w:rPr>
                <w:rFonts w:eastAsia="Arial Unicode MS" w:cs="Cordia New"/>
                <w:sz w:val="24"/>
                <w:szCs w:val="24"/>
              </w:rPr>
            </w:pPr>
            <w:r w:rsidRPr="00C64A6F">
              <w:rPr>
                <w:rFonts w:eastAsia="Arial Unicode MS" w:cs="Cordia New"/>
                <w:sz w:val="24"/>
                <w:szCs w:val="24"/>
              </w:rPr>
              <w:t>4</w:t>
            </w:r>
            <w:r w:rsidRPr="00796DBE">
              <w:rPr>
                <w:rFonts w:eastAsia="Arial Unicode MS" w:cs="Cordia New"/>
                <w:sz w:val="24"/>
                <w:szCs w:val="24"/>
              </w:rPr>
              <w:t>,</w:t>
            </w:r>
            <w:r w:rsidRPr="00C64A6F">
              <w:rPr>
                <w:rFonts w:eastAsia="Arial Unicode MS" w:cs="Cordia New"/>
                <w:sz w:val="24"/>
                <w:szCs w:val="24"/>
              </w:rPr>
              <w:t>654</w:t>
            </w:r>
          </w:p>
        </w:tc>
      </w:tr>
    </w:tbl>
    <w:p w14:paraId="21287FEF" w14:textId="70644C6D" w:rsidR="00EA1EC4" w:rsidRDefault="00EA1EC4" w:rsidP="00796DBE">
      <w:pPr>
        <w:ind w:left="540"/>
        <w:jc w:val="thaiDistribute"/>
        <w:rPr>
          <w:rFonts w:cs="Cordia New"/>
          <w:sz w:val="18"/>
          <w:szCs w:val="18"/>
        </w:rPr>
      </w:pPr>
    </w:p>
    <w:p w14:paraId="4CD1A84A" w14:textId="77777777" w:rsidR="000C4404" w:rsidRPr="00893755" w:rsidRDefault="000C4404" w:rsidP="000C4404">
      <w:pPr>
        <w:ind w:left="540"/>
        <w:jc w:val="thaiDistribute"/>
        <w:rPr>
          <w:rFonts w:cs="Cordia New"/>
          <w:sz w:val="26"/>
          <w:szCs w:val="26"/>
        </w:rPr>
      </w:pPr>
      <w:r w:rsidRPr="00893755">
        <w:rPr>
          <w:rFonts w:cs="Cordia New"/>
          <w:sz w:val="26"/>
          <w:szCs w:val="26"/>
        </w:rPr>
        <w:t xml:space="preserve">The main level </w:t>
      </w:r>
      <w:r w:rsidRPr="00C64A6F">
        <w:rPr>
          <w:rFonts w:cs="Cordia New"/>
          <w:sz w:val="26"/>
          <w:szCs w:val="26"/>
        </w:rPr>
        <w:t>3</w:t>
      </w:r>
      <w:r w:rsidRPr="00893755">
        <w:rPr>
          <w:rFonts w:cs="Cordia New"/>
          <w:sz w:val="26"/>
          <w:szCs w:val="26"/>
        </w:rPr>
        <w:t xml:space="preserve"> inputs used by the Group pertains to the discount rate. It is estimated based on weighted average cost of capital incorporating the average rate of return in the industry that is expected for the given period and forward electricity prices which are refer to an energy consulting firm.</w:t>
      </w:r>
    </w:p>
    <w:p w14:paraId="7E6CFFAD" w14:textId="1AD6B435" w:rsidR="000C4404" w:rsidRDefault="000C4404">
      <w:pPr>
        <w:spacing w:after="160" w:line="259" w:lineRule="auto"/>
        <w:rPr>
          <w:rFonts w:cs="Cordia New"/>
          <w:sz w:val="24"/>
          <w:szCs w:val="24"/>
        </w:rPr>
      </w:pPr>
      <w:r>
        <w:rPr>
          <w:rFonts w:cs="Cordia New"/>
          <w:sz w:val="24"/>
          <w:szCs w:val="24"/>
        </w:rPr>
        <w:br w:type="page"/>
      </w:r>
    </w:p>
    <w:p w14:paraId="7191C146" w14:textId="569ED2D3" w:rsidR="00411D07" w:rsidRDefault="00411D07" w:rsidP="00796DBE">
      <w:pPr>
        <w:ind w:left="540"/>
        <w:rPr>
          <w:rFonts w:cs="Cordia New"/>
          <w:b/>
          <w:bCs/>
          <w:color w:val="CF4A02"/>
          <w:sz w:val="26"/>
          <w:szCs w:val="26"/>
        </w:rPr>
      </w:pPr>
      <w:r w:rsidRPr="00893755">
        <w:rPr>
          <w:rFonts w:cs="Cordia New"/>
          <w:b/>
          <w:bCs/>
          <w:color w:val="CF4A02"/>
          <w:sz w:val="26"/>
          <w:szCs w:val="26"/>
        </w:rPr>
        <w:lastRenderedPageBreak/>
        <w:t>Group’s valuation processes</w:t>
      </w:r>
    </w:p>
    <w:p w14:paraId="260AD454" w14:textId="77777777" w:rsidR="00796DBE" w:rsidRPr="00893755" w:rsidRDefault="00796DBE" w:rsidP="00796DBE">
      <w:pPr>
        <w:ind w:left="540"/>
        <w:rPr>
          <w:rFonts w:cs="Cordia New"/>
          <w:sz w:val="26"/>
          <w:szCs w:val="26"/>
        </w:rPr>
      </w:pPr>
    </w:p>
    <w:p w14:paraId="3445F4BE" w14:textId="0E4446BE" w:rsidR="00411D07" w:rsidRPr="00893755" w:rsidRDefault="00411D07" w:rsidP="00796DBE">
      <w:pPr>
        <w:ind w:left="540"/>
        <w:jc w:val="thaiDistribute"/>
        <w:rPr>
          <w:rFonts w:cs="Cordia New"/>
          <w:sz w:val="26"/>
          <w:szCs w:val="26"/>
        </w:rPr>
      </w:pPr>
      <w:r w:rsidRPr="00893755">
        <w:rPr>
          <w:rFonts w:cs="Cordia New"/>
          <w:sz w:val="26"/>
          <w:szCs w:val="26"/>
        </w:rPr>
        <w:t xml:space="preserve">The Groups’ finance department has a working team that performs the valuations of financial assets required for financial reporting, including level </w:t>
      </w:r>
      <w:r w:rsidR="00C64A6F" w:rsidRPr="00C64A6F">
        <w:rPr>
          <w:rFonts w:cs="Cordia New"/>
          <w:sz w:val="26"/>
          <w:szCs w:val="26"/>
        </w:rPr>
        <w:t>3</w:t>
      </w:r>
      <w:r w:rsidRPr="00893755">
        <w:rPr>
          <w:rFonts w:cs="Cordia New"/>
          <w:sz w:val="26"/>
          <w:szCs w:val="26"/>
        </w:rPr>
        <w:t xml:space="preserve"> fair values. The team reports directly to the chief financial officer (CFO) and the audit committee.</w:t>
      </w:r>
    </w:p>
    <w:p w14:paraId="392D08A4" w14:textId="0FB1520D" w:rsidR="00606F99" w:rsidRPr="00893755" w:rsidRDefault="00606F99" w:rsidP="00796DBE">
      <w:pPr>
        <w:ind w:left="540"/>
        <w:jc w:val="thaiDistribute"/>
        <w:rPr>
          <w:rFonts w:cs="Cordia New"/>
          <w:sz w:val="26"/>
          <w:szCs w:val="26"/>
        </w:rPr>
      </w:pPr>
    </w:p>
    <w:p w14:paraId="50562D7A" w14:textId="77777777" w:rsidR="00444C26" w:rsidRPr="00893755" w:rsidRDefault="00444C26" w:rsidP="00444C26">
      <w:pPr>
        <w:shd w:val="clear" w:color="auto" w:fill="FFA543"/>
        <w:tabs>
          <w:tab w:val="left" w:pos="539"/>
          <w:tab w:val="left" w:pos="567"/>
        </w:tabs>
        <w:jc w:val="both"/>
        <w:rPr>
          <w:rFonts w:cs="Cordia New"/>
          <w:b/>
          <w:bCs/>
          <w:color w:val="FFFFFF"/>
          <w:sz w:val="3"/>
          <w:szCs w:val="3"/>
          <w:lang w:val="en-US"/>
        </w:rPr>
      </w:pPr>
    </w:p>
    <w:p w14:paraId="151B7DA3" w14:textId="0AAB312A" w:rsidR="00444C26" w:rsidRPr="00893755" w:rsidRDefault="00444C26" w:rsidP="00444C26">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7</w:t>
      </w:r>
      <w:r w:rsidRPr="00893755">
        <w:rPr>
          <w:rFonts w:cs="Cordia New"/>
          <w:b/>
          <w:bCs/>
          <w:color w:val="FFFFFF"/>
          <w:sz w:val="26"/>
          <w:szCs w:val="26"/>
          <w:u w:val="none"/>
        </w:rPr>
        <w:tab/>
      </w:r>
      <w:r w:rsidRPr="00893755">
        <w:rPr>
          <w:rFonts w:cs="Cordia New"/>
          <w:b/>
          <w:bCs/>
          <w:color w:val="FFFFFF"/>
          <w:sz w:val="26"/>
          <w:szCs w:val="26"/>
          <w:u w:val="none"/>
          <w:lang w:val="en-US"/>
        </w:rPr>
        <w:t xml:space="preserve">Critical accounting estimates, </w:t>
      </w:r>
      <w:r w:rsidR="00157007" w:rsidRPr="00893755">
        <w:rPr>
          <w:rFonts w:cs="Cordia New"/>
          <w:b/>
          <w:bCs/>
          <w:color w:val="FFFFFF"/>
          <w:sz w:val="26"/>
          <w:szCs w:val="26"/>
          <w:u w:val="none"/>
          <w:lang w:val="en-US"/>
        </w:rPr>
        <w:t>assumptions,</w:t>
      </w:r>
      <w:r w:rsidRPr="00893755">
        <w:rPr>
          <w:rFonts w:cs="Cordia New"/>
          <w:b/>
          <w:bCs/>
          <w:color w:val="FFFFFF"/>
          <w:sz w:val="26"/>
          <w:szCs w:val="26"/>
          <w:u w:val="none"/>
          <w:lang w:val="en-US"/>
        </w:rPr>
        <w:t xml:space="preserve"> and judgements</w:t>
      </w:r>
    </w:p>
    <w:p w14:paraId="5AAF814C" w14:textId="77777777" w:rsidR="00444C26" w:rsidRPr="00893755" w:rsidRDefault="00444C26" w:rsidP="00444C26">
      <w:pPr>
        <w:shd w:val="clear" w:color="auto" w:fill="FFA543"/>
        <w:tabs>
          <w:tab w:val="left" w:pos="539"/>
          <w:tab w:val="left" w:pos="567"/>
        </w:tabs>
        <w:jc w:val="both"/>
        <w:rPr>
          <w:rFonts w:cs="Cordia New"/>
          <w:b/>
          <w:bCs/>
          <w:color w:val="FFFFFF"/>
          <w:sz w:val="3"/>
          <w:szCs w:val="3"/>
          <w:lang w:val="x-none"/>
        </w:rPr>
      </w:pPr>
    </w:p>
    <w:p w14:paraId="1A002B76" w14:textId="77777777" w:rsidR="00444C26" w:rsidRPr="00893755" w:rsidRDefault="00444C26" w:rsidP="00444C26">
      <w:pPr>
        <w:ind w:left="27"/>
        <w:jc w:val="thaiDistribute"/>
        <w:rPr>
          <w:rFonts w:cs="Cordia New"/>
          <w:sz w:val="26"/>
          <w:szCs w:val="26"/>
        </w:rPr>
      </w:pPr>
    </w:p>
    <w:p w14:paraId="77A62103" w14:textId="22888640" w:rsidR="00411D07" w:rsidRPr="00893755" w:rsidRDefault="00411D07" w:rsidP="00A36D95">
      <w:pPr>
        <w:jc w:val="thaiDistribute"/>
        <w:rPr>
          <w:rFonts w:cs="Cordia New"/>
          <w:sz w:val="26"/>
          <w:szCs w:val="26"/>
        </w:rPr>
      </w:pPr>
      <w:bookmarkStart w:id="20" w:name="_Toc51945512"/>
      <w:bookmarkStart w:id="21" w:name="_Toc51946335"/>
      <w:r w:rsidRPr="00893755">
        <w:rPr>
          <w:rFonts w:cs="Cordia New"/>
          <w:sz w:val="26"/>
          <w:szCs w:val="26"/>
        </w:rPr>
        <w:t xml:space="preserve">Estimates, </w:t>
      </w:r>
      <w:r w:rsidR="00157007" w:rsidRPr="00893755">
        <w:rPr>
          <w:rFonts w:cs="Cordia New"/>
          <w:sz w:val="26"/>
          <w:szCs w:val="26"/>
        </w:rPr>
        <w:t>assumption,</w:t>
      </w:r>
      <w:r w:rsidRPr="00893755">
        <w:rPr>
          <w:rFonts w:cs="Cordia New"/>
          <w:sz w:val="26"/>
          <w:szCs w:val="26"/>
        </w:rPr>
        <w:t xml:space="preserve"> and judgements are continually evaluated and are based on historical experience and other factors, including expectations of future events that are believed to be reasonable under the circumstances.</w:t>
      </w:r>
      <w:bookmarkEnd w:id="20"/>
      <w:bookmarkEnd w:id="21"/>
    </w:p>
    <w:p w14:paraId="3B4D6115" w14:textId="77777777" w:rsidR="00411D07" w:rsidRPr="00893755" w:rsidRDefault="00411D07" w:rsidP="00411D07">
      <w:pPr>
        <w:jc w:val="thaiDistribute"/>
        <w:rPr>
          <w:rFonts w:cs="Cordia New"/>
          <w:sz w:val="26"/>
          <w:szCs w:val="26"/>
        </w:rPr>
      </w:pPr>
    </w:p>
    <w:p w14:paraId="2292392C" w14:textId="585AB6F2" w:rsidR="00411D07" w:rsidRDefault="00411D07" w:rsidP="00411D07">
      <w:pPr>
        <w:jc w:val="thaiDistribute"/>
        <w:rPr>
          <w:rFonts w:cs="Cordia New"/>
          <w:sz w:val="26"/>
          <w:szCs w:val="26"/>
        </w:rPr>
      </w:pPr>
      <w:r w:rsidRPr="00893755">
        <w:rPr>
          <w:rFonts w:cs="Cordia New"/>
          <w:sz w:val="26"/>
          <w:szCs w:val="26"/>
        </w:rPr>
        <w:t xml:space="preserve">During </w:t>
      </w:r>
      <w:r w:rsidR="00C64A6F" w:rsidRPr="00C64A6F">
        <w:rPr>
          <w:rFonts w:cs="Cordia New"/>
          <w:sz w:val="26"/>
          <w:szCs w:val="26"/>
        </w:rPr>
        <w:t>2021</w:t>
      </w:r>
      <w:r w:rsidRPr="00893755">
        <w:rPr>
          <w:rFonts w:cs="Cordia New"/>
          <w:sz w:val="26"/>
          <w:szCs w:val="26"/>
        </w:rPr>
        <w:t>, the Group makes accounting estimates and assumptions concerning the future. The results of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2B2950BC" w14:textId="77777777" w:rsidR="006D13ED" w:rsidRPr="00893755" w:rsidRDefault="006D13ED" w:rsidP="00411D07">
      <w:pPr>
        <w:jc w:val="thaiDistribute"/>
        <w:rPr>
          <w:rFonts w:cs="Cordia New"/>
          <w:sz w:val="26"/>
          <w:szCs w:val="26"/>
        </w:rPr>
      </w:pPr>
    </w:p>
    <w:p w14:paraId="72B86BE7" w14:textId="1417CB75" w:rsidR="00411D07" w:rsidRPr="00893755" w:rsidRDefault="00C64A6F" w:rsidP="00411D07">
      <w:pPr>
        <w:ind w:left="540" w:hanging="540"/>
        <w:jc w:val="thaiDistribute"/>
        <w:rPr>
          <w:rFonts w:cs="Cordia New"/>
          <w:b/>
          <w:bCs/>
          <w:color w:val="CF4A02"/>
          <w:sz w:val="26"/>
          <w:szCs w:val="26"/>
        </w:rPr>
      </w:pPr>
      <w:r w:rsidRPr="00C64A6F">
        <w:rPr>
          <w:rFonts w:cs="Cordia New"/>
          <w:b/>
          <w:bCs/>
          <w:color w:val="CF4A02"/>
          <w:sz w:val="26"/>
          <w:szCs w:val="26"/>
        </w:rPr>
        <w:t>7</w:t>
      </w:r>
      <w:r w:rsidR="00411D07" w:rsidRPr="00893755">
        <w:rPr>
          <w:rFonts w:cs="Cordia New"/>
          <w:b/>
          <w:bCs/>
          <w:color w:val="CF4A02"/>
          <w:sz w:val="26"/>
          <w:szCs w:val="26"/>
        </w:rPr>
        <w:t>.</w:t>
      </w:r>
      <w:r w:rsidRPr="00C64A6F">
        <w:rPr>
          <w:rFonts w:cs="Cordia New"/>
          <w:b/>
          <w:bCs/>
          <w:color w:val="CF4A02"/>
          <w:sz w:val="26"/>
          <w:szCs w:val="26"/>
        </w:rPr>
        <w:t>1</w:t>
      </w:r>
      <w:r w:rsidR="00411D07" w:rsidRPr="00893755">
        <w:rPr>
          <w:rFonts w:cs="Cordia New"/>
          <w:b/>
          <w:bCs/>
          <w:color w:val="CF4A02"/>
          <w:sz w:val="26"/>
          <w:szCs w:val="26"/>
        </w:rPr>
        <w:tab/>
        <w:t>Coal reserves</w:t>
      </w:r>
    </w:p>
    <w:p w14:paraId="28106106" w14:textId="77777777" w:rsidR="00411D07" w:rsidRPr="00893755" w:rsidRDefault="00411D07" w:rsidP="007D5A34">
      <w:pPr>
        <w:ind w:left="540"/>
        <w:jc w:val="thaiDistribute"/>
        <w:rPr>
          <w:rFonts w:cs="Cordia New"/>
        </w:rPr>
      </w:pPr>
    </w:p>
    <w:p w14:paraId="1766F06F" w14:textId="77777777" w:rsidR="00411D07" w:rsidRPr="00893755" w:rsidRDefault="00411D07" w:rsidP="007D5A34">
      <w:pPr>
        <w:ind w:left="540"/>
        <w:jc w:val="thaiDistribute"/>
        <w:rPr>
          <w:rFonts w:cs="Cordia New"/>
          <w:sz w:val="26"/>
          <w:szCs w:val="26"/>
        </w:rPr>
      </w:pPr>
      <w:r w:rsidRPr="00893755">
        <w:rPr>
          <w:rFonts w:cs="Cordia New"/>
          <w:sz w:val="26"/>
          <w:szCs w:val="26"/>
        </w:rPr>
        <w:t>The Group estimates coal reserves based on its best estimate of products that can be economically extracted from the relevant mining area.  Estimates are supported by geological studies and drilling samples to determine the reserves.</w:t>
      </w:r>
    </w:p>
    <w:p w14:paraId="63229037" w14:textId="77777777" w:rsidR="00411D07" w:rsidRPr="00893755" w:rsidRDefault="00411D07" w:rsidP="007D5A34">
      <w:pPr>
        <w:ind w:left="540"/>
        <w:jc w:val="thaiDistribute"/>
        <w:rPr>
          <w:rFonts w:cs="Cordia New"/>
        </w:rPr>
      </w:pPr>
    </w:p>
    <w:p w14:paraId="4003692B" w14:textId="3E99FF90" w:rsidR="00411D07" w:rsidRPr="00893755" w:rsidRDefault="00C64A6F" w:rsidP="00411D07">
      <w:pPr>
        <w:ind w:left="540" w:hanging="540"/>
        <w:jc w:val="thaiDistribute"/>
        <w:rPr>
          <w:rFonts w:cs="Cordia New"/>
          <w:b/>
          <w:bCs/>
          <w:color w:val="CF4A02"/>
          <w:sz w:val="26"/>
          <w:szCs w:val="26"/>
        </w:rPr>
      </w:pPr>
      <w:r w:rsidRPr="00C64A6F">
        <w:rPr>
          <w:rFonts w:cs="Cordia New"/>
          <w:b/>
          <w:bCs/>
          <w:color w:val="CF4A02"/>
          <w:sz w:val="26"/>
          <w:szCs w:val="26"/>
        </w:rPr>
        <w:t>7</w:t>
      </w:r>
      <w:r w:rsidR="00411D07" w:rsidRPr="00893755">
        <w:rPr>
          <w:rFonts w:cs="Cordia New"/>
          <w:b/>
          <w:bCs/>
          <w:color w:val="CF4A02"/>
          <w:sz w:val="26"/>
          <w:szCs w:val="26"/>
        </w:rPr>
        <w:t>.</w:t>
      </w:r>
      <w:r w:rsidRPr="00C64A6F">
        <w:rPr>
          <w:rFonts w:cs="Cordia New"/>
          <w:b/>
          <w:bCs/>
          <w:color w:val="CF4A02"/>
          <w:sz w:val="26"/>
          <w:szCs w:val="26"/>
        </w:rPr>
        <w:t>2</w:t>
      </w:r>
      <w:r w:rsidR="00411D07" w:rsidRPr="00893755">
        <w:rPr>
          <w:rFonts w:cs="Cordia New"/>
          <w:b/>
          <w:bCs/>
          <w:color w:val="CF4A02"/>
          <w:sz w:val="26"/>
          <w:szCs w:val="26"/>
        </w:rPr>
        <w:tab/>
        <w:t>Estimated impairment of goodwill</w:t>
      </w:r>
    </w:p>
    <w:p w14:paraId="5DE672A2" w14:textId="77777777" w:rsidR="00411D07" w:rsidRPr="00893755" w:rsidRDefault="00411D07" w:rsidP="007D5A34">
      <w:pPr>
        <w:ind w:left="540"/>
        <w:jc w:val="thaiDistribute"/>
        <w:rPr>
          <w:rFonts w:cs="Cordia New"/>
        </w:rPr>
      </w:pPr>
    </w:p>
    <w:p w14:paraId="6CC88CC9" w14:textId="25BAD2C9" w:rsidR="00411D07" w:rsidRPr="00893755" w:rsidRDefault="00411D07" w:rsidP="007D5A34">
      <w:pPr>
        <w:ind w:left="540"/>
        <w:jc w:val="thaiDistribute"/>
        <w:rPr>
          <w:rFonts w:cs="Cordia New"/>
          <w:sz w:val="26"/>
          <w:szCs w:val="26"/>
        </w:rPr>
      </w:pPr>
      <w:r w:rsidRPr="00893755">
        <w:rPr>
          <w:rFonts w:cs="Cordia New"/>
          <w:sz w:val="26"/>
          <w:szCs w:val="26"/>
        </w:rPr>
        <w:t xml:space="preserve">The Group annually tests for impairment of goodwill in accordance with the accounting policy stated in Note </w:t>
      </w:r>
      <w:r w:rsidR="00C64A6F" w:rsidRPr="00C64A6F">
        <w:rPr>
          <w:rFonts w:cs="Cordia New"/>
          <w:sz w:val="26"/>
          <w:szCs w:val="26"/>
        </w:rPr>
        <w:t>4</w:t>
      </w:r>
      <w:r w:rsidRPr="00893755">
        <w:rPr>
          <w:rFonts w:cs="Cordia New"/>
          <w:sz w:val="26"/>
          <w:szCs w:val="26"/>
        </w:rPr>
        <w:t>.</w:t>
      </w:r>
      <w:r w:rsidR="00C64A6F" w:rsidRPr="00C64A6F">
        <w:rPr>
          <w:rFonts w:cs="Cordia New"/>
          <w:sz w:val="26"/>
          <w:szCs w:val="26"/>
        </w:rPr>
        <w:t>12</w:t>
      </w:r>
      <w:r w:rsidRPr="00893755">
        <w:rPr>
          <w:rFonts w:cs="Cordia New"/>
          <w:sz w:val="26"/>
          <w:szCs w:val="26"/>
        </w:rPr>
        <w:t>. The recoverable amounts of cash-generating units have been determined based on value-in-use calculations. These calculations use cash flow projections based on financial budgets covering the lives of mine in each country and estimation of discount rate used in the calculation</w:t>
      </w:r>
      <w:r w:rsidRPr="00893755">
        <w:rPr>
          <w:rFonts w:cs="Cordia New"/>
          <w:sz w:val="26"/>
          <w:szCs w:val="26"/>
          <w:cs/>
        </w:rPr>
        <w:t xml:space="preserve"> </w:t>
      </w:r>
      <w:r w:rsidRPr="00893755">
        <w:rPr>
          <w:rFonts w:cs="Cordia New"/>
          <w:sz w:val="26"/>
          <w:szCs w:val="26"/>
        </w:rPr>
        <w:t xml:space="preserve">of impairment testing over goodwill as discussed in Note </w:t>
      </w:r>
      <w:r w:rsidR="00C64A6F" w:rsidRPr="00C64A6F">
        <w:rPr>
          <w:rFonts w:cs="Cordia New"/>
          <w:sz w:val="26"/>
          <w:szCs w:val="26"/>
        </w:rPr>
        <w:t>19</w:t>
      </w:r>
      <w:r w:rsidRPr="00893755">
        <w:rPr>
          <w:rFonts w:cs="Cordia New"/>
          <w:sz w:val="26"/>
          <w:szCs w:val="26"/>
        </w:rPr>
        <w:t>.</w:t>
      </w:r>
    </w:p>
    <w:p w14:paraId="64CDF659" w14:textId="77777777" w:rsidR="00411D07" w:rsidRPr="00893755" w:rsidRDefault="00411D07" w:rsidP="007D5A34">
      <w:pPr>
        <w:ind w:left="540"/>
        <w:jc w:val="thaiDistribute"/>
        <w:rPr>
          <w:rFonts w:cs="Cordia New"/>
        </w:rPr>
      </w:pPr>
    </w:p>
    <w:p w14:paraId="4C70B3EF" w14:textId="2B965C88" w:rsidR="00411D07" w:rsidRPr="00893755" w:rsidRDefault="00C64A6F" w:rsidP="00411D07">
      <w:pPr>
        <w:ind w:left="540" w:hanging="540"/>
        <w:jc w:val="thaiDistribute"/>
        <w:rPr>
          <w:rFonts w:cs="Cordia New"/>
          <w:b/>
          <w:bCs/>
          <w:color w:val="CF4A02"/>
          <w:sz w:val="26"/>
          <w:szCs w:val="26"/>
        </w:rPr>
      </w:pPr>
      <w:r w:rsidRPr="00C64A6F">
        <w:rPr>
          <w:rFonts w:cs="Cordia New"/>
          <w:b/>
          <w:bCs/>
          <w:color w:val="CF4A02"/>
          <w:sz w:val="26"/>
          <w:szCs w:val="26"/>
        </w:rPr>
        <w:t>7</w:t>
      </w:r>
      <w:r w:rsidR="00411D07" w:rsidRPr="00893755">
        <w:rPr>
          <w:rFonts w:cs="Cordia New"/>
          <w:b/>
          <w:bCs/>
          <w:color w:val="CF4A02"/>
          <w:sz w:val="26"/>
          <w:szCs w:val="26"/>
        </w:rPr>
        <w:t>.</w:t>
      </w:r>
      <w:r w:rsidRPr="00C64A6F">
        <w:rPr>
          <w:rFonts w:cs="Cordia New"/>
          <w:b/>
          <w:bCs/>
          <w:color w:val="CF4A02"/>
          <w:sz w:val="26"/>
          <w:szCs w:val="26"/>
        </w:rPr>
        <w:t>3</w:t>
      </w:r>
      <w:r w:rsidR="00411D07" w:rsidRPr="00893755">
        <w:rPr>
          <w:rFonts w:cs="Cordia New"/>
          <w:b/>
          <w:bCs/>
          <w:color w:val="CF4A02"/>
          <w:sz w:val="26"/>
          <w:szCs w:val="26"/>
        </w:rPr>
        <w:tab/>
        <w:t>Estimated recoverable amounts of prepaid taxes</w:t>
      </w:r>
    </w:p>
    <w:p w14:paraId="1AB3BE7B" w14:textId="77777777" w:rsidR="00411D07" w:rsidRPr="00893755" w:rsidRDefault="00411D07" w:rsidP="007D5A34">
      <w:pPr>
        <w:ind w:left="540"/>
        <w:jc w:val="thaiDistribute"/>
        <w:rPr>
          <w:rFonts w:cs="Cordia New"/>
        </w:rPr>
      </w:pPr>
    </w:p>
    <w:p w14:paraId="7FF448A6" w14:textId="1EAB4F37" w:rsidR="00D80554" w:rsidRDefault="00411D07" w:rsidP="001B4A56">
      <w:pPr>
        <w:ind w:left="540"/>
        <w:jc w:val="thaiDistribute"/>
        <w:rPr>
          <w:rFonts w:cs="Cordia New"/>
          <w:sz w:val="26"/>
          <w:szCs w:val="26"/>
        </w:rPr>
      </w:pPr>
      <w:r w:rsidRPr="00893755">
        <w:rPr>
          <w:rFonts w:cs="Cordia New"/>
          <w:sz w:val="26"/>
          <w:szCs w:val="26"/>
        </w:rPr>
        <w:t>Prepaid taxes are recognised as assets in the financial statements. The Group considers the recoverable amounts of these prepaid taxes by assessing the evidence, including related taxation law and the conformity of the Group’s tax management, tax objection, and tax appeals. However, recoverable amounts of prepaid taxes depend on the tax investigation and decision by the related tax bureau and/or tax court.</w:t>
      </w:r>
      <w:r w:rsidR="00556C67">
        <w:rPr>
          <w:rFonts w:cs="Cordia New"/>
          <w:sz w:val="26"/>
          <w:szCs w:val="26"/>
        </w:rPr>
        <w:t xml:space="preserve"> Detail of significant prepaid tax is disclosed in Note 31.5.</w:t>
      </w:r>
    </w:p>
    <w:p w14:paraId="3BF9308D" w14:textId="6B0B0892" w:rsidR="006D13ED" w:rsidRDefault="006D13ED">
      <w:pPr>
        <w:spacing w:after="160" w:line="259" w:lineRule="auto"/>
        <w:rPr>
          <w:rFonts w:cs="Cordia New"/>
        </w:rPr>
      </w:pPr>
      <w:r>
        <w:rPr>
          <w:rFonts w:cs="Cordia New"/>
        </w:rPr>
        <w:br w:type="page"/>
      </w:r>
    </w:p>
    <w:p w14:paraId="59941698" w14:textId="42414071" w:rsidR="00411D07" w:rsidRPr="000C4404" w:rsidRDefault="00C64A6F" w:rsidP="00411D07">
      <w:pPr>
        <w:ind w:left="540" w:hanging="540"/>
        <w:jc w:val="thaiDistribute"/>
        <w:rPr>
          <w:rFonts w:cs="Cordia New"/>
          <w:b/>
          <w:bCs/>
          <w:color w:val="CF4A02"/>
          <w:sz w:val="26"/>
          <w:szCs w:val="26"/>
        </w:rPr>
      </w:pPr>
      <w:bookmarkStart w:id="22" w:name="_Toc48736065"/>
      <w:r w:rsidRPr="000C4404">
        <w:rPr>
          <w:rFonts w:cs="Cordia New"/>
          <w:b/>
          <w:bCs/>
          <w:color w:val="CF4A02"/>
          <w:sz w:val="26"/>
          <w:szCs w:val="26"/>
        </w:rPr>
        <w:lastRenderedPageBreak/>
        <w:t>7</w:t>
      </w:r>
      <w:r w:rsidR="00411D07" w:rsidRPr="000C4404">
        <w:rPr>
          <w:rFonts w:cs="Cordia New"/>
          <w:b/>
          <w:bCs/>
          <w:color w:val="CF4A02"/>
          <w:sz w:val="26"/>
          <w:szCs w:val="26"/>
        </w:rPr>
        <w:t>.</w:t>
      </w:r>
      <w:r w:rsidRPr="000C4404">
        <w:rPr>
          <w:rFonts w:cs="Cordia New"/>
          <w:b/>
          <w:bCs/>
          <w:color w:val="CF4A02"/>
          <w:sz w:val="26"/>
          <w:szCs w:val="26"/>
        </w:rPr>
        <w:t>4</w:t>
      </w:r>
      <w:r w:rsidR="00411D07" w:rsidRPr="000C4404">
        <w:rPr>
          <w:rFonts w:cs="Cordia New"/>
          <w:b/>
          <w:bCs/>
          <w:color w:val="CF4A02"/>
          <w:sz w:val="26"/>
          <w:szCs w:val="26"/>
        </w:rPr>
        <w:tab/>
        <w:t>Impairment of financial assets</w:t>
      </w:r>
      <w:bookmarkEnd w:id="22"/>
    </w:p>
    <w:p w14:paraId="21339CAA" w14:textId="77777777" w:rsidR="00411D07" w:rsidRPr="000C4404" w:rsidRDefault="00411D07" w:rsidP="007D5A34">
      <w:pPr>
        <w:ind w:left="540"/>
        <w:jc w:val="thaiDistribute"/>
        <w:rPr>
          <w:rFonts w:cs="Cordia New"/>
          <w:sz w:val="26"/>
          <w:szCs w:val="26"/>
        </w:rPr>
      </w:pPr>
    </w:p>
    <w:p w14:paraId="540DD842" w14:textId="48F8A5AB" w:rsidR="00411D07" w:rsidRPr="000C4404" w:rsidRDefault="00411D07" w:rsidP="007D5A34">
      <w:pPr>
        <w:ind w:left="540"/>
        <w:jc w:val="thaiDistribute"/>
        <w:rPr>
          <w:rFonts w:cs="Cordia New"/>
          <w:sz w:val="26"/>
          <w:szCs w:val="26"/>
        </w:rPr>
      </w:pPr>
      <w:r w:rsidRPr="000C4404">
        <w:rPr>
          <w:rFonts w:cs="Cordia New"/>
          <w:sz w:val="26"/>
          <w:szCs w:val="26"/>
        </w:rPr>
        <w:t>The loss allowances for financial assets are based on assumptions about default risk and expected loss rates</w:t>
      </w:r>
      <w:r w:rsidRPr="000C4404">
        <w:rPr>
          <w:rFonts w:cs="Cordia New"/>
          <w:sz w:val="26"/>
          <w:szCs w:val="26"/>
          <w:cs/>
        </w:rPr>
        <w:t xml:space="preserve">. </w:t>
      </w:r>
      <w:r w:rsidRPr="000C4404">
        <w:rPr>
          <w:rFonts w:cs="Cordia New"/>
          <w:sz w:val="26"/>
          <w:szCs w:val="26"/>
        </w:rPr>
        <w:t>The Group uses judgement in making these assumptions and selecting the inputs used in the impairment calculation, based on the Group’s past history and existing market conditions, as well as forward</w:t>
      </w:r>
      <w:r w:rsidRPr="000C4404">
        <w:rPr>
          <w:rFonts w:cs="Cordia New"/>
          <w:sz w:val="26"/>
          <w:szCs w:val="26"/>
          <w:cs/>
        </w:rPr>
        <w:t>-</w:t>
      </w:r>
      <w:r w:rsidRPr="000C4404">
        <w:rPr>
          <w:rFonts w:cs="Cordia New"/>
          <w:sz w:val="26"/>
          <w:szCs w:val="26"/>
        </w:rPr>
        <w:t>looking estimates at the end of each reporting period</w:t>
      </w:r>
      <w:r w:rsidRPr="000C4404">
        <w:rPr>
          <w:rFonts w:cs="Cordia New"/>
          <w:sz w:val="26"/>
          <w:szCs w:val="26"/>
          <w:cs/>
        </w:rPr>
        <w:t>.</w:t>
      </w:r>
    </w:p>
    <w:p w14:paraId="322E4627" w14:textId="503D452F" w:rsidR="00411D07" w:rsidRPr="000C4404" w:rsidRDefault="00411D07" w:rsidP="007D5A34">
      <w:pPr>
        <w:ind w:left="540"/>
        <w:rPr>
          <w:rFonts w:cs="Cordia New"/>
          <w:color w:val="000000"/>
          <w:sz w:val="26"/>
          <w:szCs w:val="26"/>
        </w:rPr>
      </w:pPr>
    </w:p>
    <w:p w14:paraId="7DBD4722" w14:textId="5FE50C90" w:rsidR="00411D07" w:rsidRPr="000C4404" w:rsidRDefault="00C64A6F" w:rsidP="00411D07">
      <w:pPr>
        <w:ind w:left="540" w:hanging="540"/>
        <w:jc w:val="thaiDistribute"/>
        <w:rPr>
          <w:rFonts w:cs="Cordia New"/>
          <w:b/>
          <w:bCs/>
          <w:color w:val="CF4A02"/>
          <w:sz w:val="26"/>
          <w:szCs w:val="26"/>
        </w:rPr>
      </w:pPr>
      <w:r w:rsidRPr="000C4404">
        <w:rPr>
          <w:rFonts w:cs="Cordia New"/>
          <w:b/>
          <w:bCs/>
          <w:color w:val="CF4A02"/>
          <w:sz w:val="26"/>
          <w:szCs w:val="26"/>
        </w:rPr>
        <w:t>7</w:t>
      </w:r>
      <w:r w:rsidR="00411D07" w:rsidRPr="000C4404">
        <w:rPr>
          <w:rFonts w:cs="Cordia New"/>
          <w:b/>
          <w:bCs/>
          <w:color w:val="CF4A02"/>
          <w:sz w:val="26"/>
          <w:szCs w:val="26"/>
        </w:rPr>
        <w:t>.</w:t>
      </w:r>
      <w:r w:rsidRPr="000C4404">
        <w:rPr>
          <w:rFonts w:cs="Cordia New"/>
          <w:b/>
          <w:bCs/>
          <w:color w:val="CF4A02"/>
          <w:sz w:val="26"/>
          <w:szCs w:val="26"/>
        </w:rPr>
        <w:t>5</w:t>
      </w:r>
      <w:r w:rsidR="00411D07" w:rsidRPr="000C4404">
        <w:rPr>
          <w:rFonts w:cs="Cordia New"/>
          <w:b/>
          <w:bCs/>
          <w:color w:val="CF4A02"/>
          <w:sz w:val="26"/>
          <w:szCs w:val="26"/>
        </w:rPr>
        <w:tab/>
        <w:t>Estimate of the fair value of the net identifiable assets acquired from the business combination</w:t>
      </w:r>
    </w:p>
    <w:p w14:paraId="615EDCE2" w14:textId="77777777" w:rsidR="00411D07" w:rsidRPr="000C4404" w:rsidRDefault="00411D07" w:rsidP="007D5A34">
      <w:pPr>
        <w:ind w:left="540"/>
        <w:jc w:val="thaiDistribute"/>
        <w:rPr>
          <w:rFonts w:cs="Cordia New"/>
          <w:sz w:val="26"/>
          <w:szCs w:val="26"/>
        </w:rPr>
      </w:pPr>
    </w:p>
    <w:p w14:paraId="0F4CBBEC" w14:textId="64BF2D2F" w:rsidR="00411D07" w:rsidRPr="000C4404" w:rsidRDefault="00411D07" w:rsidP="007D5A34">
      <w:pPr>
        <w:ind w:left="540"/>
        <w:jc w:val="thaiDistribute"/>
        <w:rPr>
          <w:rFonts w:cs="Cordia New"/>
          <w:sz w:val="26"/>
          <w:szCs w:val="26"/>
        </w:rPr>
      </w:pPr>
      <w:r w:rsidRPr="000C4404">
        <w:rPr>
          <w:rFonts w:cs="Cordia New"/>
          <w:sz w:val="26"/>
          <w:szCs w:val="26"/>
        </w:rPr>
        <w:t xml:space="preserve">The identification of fair values of intangible assets which are right in long-term power purchase agreement is based on valuation techniques and significant judgement and assumptions made by the management. The significant assumptions applied by the management are for example selling price per unit, capacity of power plants, growth rate, operating costs, capital expenditures and discount rate as disclosed in Note </w:t>
      </w:r>
      <w:r w:rsidR="00C64A6F" w:rsidRPr="000C4404">
        <w:rPr>
          <w:rFonts w:cs="Cordia New"/>
          <w:sz w:val="26"/>
          <w:szCs w:val="26"/>
        </w:rPr>
        <w:t>32</w:t>
      </w:r>
      <w:r w:rsidRPr="000C4404">
        <w:rPr>
          <w:rFonts w:cs="Cordia New"/>
          <w:sz w:val="26"/>
          <w:szCs w:val="26"/>
        </w:rPr>
        <w:t xml:space="preserve">. </w:t>
      </w:r>
    </w:p>
    <w:p w14:paraId="62B71FDA" w14:textId="77777777" w:rsidR="00411D07" w:rsidRPr="000C4404" w:rsidRDefault="00411D07" w:rsidP="007D5A34">
      <w:pPr>
        <w:ind w:left="540"/>
        <w:jc w:val="thaiDistribute"/>
        <w:rPr>
          <w:rFonts w:cs="Cordia New"/>
          <w:sz w:val="26"/>
          <w:szCs w:val="26"/>
        </w:rPr>
      </w:pPr>
    </w:p>
    <w:p w14:paraId="4BDD8F1C" w14:textId="02E400B5" w:rsidR="00411D07" w:rsidRPr="000C4404" w:rsidRDefault="00C64A6F" w:rsidP="00411D07">
      <w:pPr>
        <w:ind w:left="540" w:hanging="540"/>
        <w:jc w:val="thaiDistribute"/>
        <w:rPr>
          <w:rFonts w:cs="Cordia New"/>
          <w:b/>
          <w:bCs/>
          <w:color w:val="CF4A02"/>
          <w:sz w:val="26"/>
          <w:szCs w:val="26"/>
        </w:rPr>
      </w:pPr>
      <w:r w:rsidRPr="000C4404">
        <w:rPr>
          <w:rFonts w:cs="Cordia New"/>
          <w:b/>
          <w:bCs/>
          <w:color w:val="CF4A02"/>
          <w:sz w:val="26"/>
          <w:szCs w:val="26"/>
        </w:rPr>
        <w:t>7</w:t>
      </w:r>
      <w:r w:rsidR="00411D07" w:rsidRPr="000C4404">
        <w:rPr>
          <w:rFonts w:cs="Cordia New"/>
          <w:b/>
          <w:bCs/>
          <w:color w:val="CF4A02"/>
          <w:sz w:val="26"/>
          <w:szCs w:val="26"/>
        </w:rPr>
        <w:t>.</w:t>
      </w:r>
      <w:r w:rsidRPr="000C4404">
        <w:rPr>
          <w:rFonts w:cs="Cordia New"/>
          <w:b/>
          <w:bCs/>
          <w:color w:val="CF4A02"/>
          <w:sz w:val="26"/>
          <w:szCs w:val="26"/>
        </w:rPr>
        <w:t>6</w:t>
      </w:r>
      <w:r w:rsidR="00411D07" w:rsidRPr="000C4404">
        <w:rPr>
          <w:rFonts w:cs="Cordia New"/>
          <w:b/>
          <w:bCs/>
          <w:color w:val="CF4A02"/>
          <w:sz w:val="26"/>
          <w:szCs w:val="26"/>
        </w:rPr>
        <w:tab/>
        <w:t xml:space="preserve">Estimate of </w:t>
      </w:r>
      <w:r w:rsidR="00556C67" w:rsidRPr="000C4404">
        <w:rPr>
          <w:rFonts w:cs="Cordia New"/>
          <w:b/>
          <w:bCs/>
          <w:color w:val="CF4A02"/>
          <w:sz w:val="26"/>
          <w:szCs w:val="26"/>
        </w:rPr>
        <w:t>the fair value of net identifiable assets acquired from the acquisition of investment in a joint venture and subsidiaries</w:t>
      </w:r>
    </w:p>
    <w:p w14:paraId="0DC7F832" w14:textId="77777777" w:rsidR="00411D07" w:rsidRPr="000C4404" w:rsidRDefault="00411D07" w:rsidP="007D5A34">
      <w:pPr>
        <w:ind w:left="540"/>
        <w:jc w:val="thaiDistribute"/>
        <w:rPr>
          <w:rFonts w:cs="Cordia New"/>
          <w:sz w:val="26"/>
          <w:szCs w:val="26"/>
        </w:rPr>
      </w:pPr>
    </w:p>
    <w:p w14:paraId="6E56592D" w14:textId="4C34E738" w:rsidR="00411D07" w:rsidRPr="000C4404" w:rsidRDefault="00556C67" w:rsidP="00556C67">
      <w:pPr>
        <w:ind w:left="540"/>
        <w:jc w:val="thaiDistribute"/>
        <w:rPr>
          <w:rFonts w:cs="Cordia New"/>
          <w:sz w:val="26"/>
          <w:szCs w:val="26"/>
        </w:rPr>
      </w:pPr>
      <w:r w:rsidRPr="000C4404">
        <w:rPr>
          <w:rFonts w:cs="Cordia New"/>
          <w:sz w:val="26"/>
          <w:szCs w:val="26"/>
        </w:rPr>
        <w:t>The identification of fair values of net assets from the acquisition of investment in a joint venture and subsidiaries is based on significant judgement and assumptions made by the management. The significant assumptions applied by the management in the estimation of projected cash flows are the electricity tariffs, capacity of power plants, growth rate, operating costs, capital expenditures and discount rate.</w:t>
      </w:r>
    </w:p>
    <w:p w14:paraId="24972D75" w14:textId="77777777" w:rsidR="006D13ED" w:rsidRPr="000C4404" w:rsidRDefault="006D13ED" w:rsidP="00556C67">
      <w:pPr>
        <w:ind w:left="540"/>
        <w:jc w:val="thaiDistribute"/>
        <w:rPr>
          <w:rFonts w:cs="Cordia New"/>
          <w:sz w:val="26"/>
          <w:szCs w:val="26"/>
        </w:rPr>
      </w:pPr>
    </w:p>
    <w:p w14:paraId="4FECCA95" w14:textId="18F0144E" w:rsidR="000A31E5" w:rsidRPr="00893755" w:rsidRDefault="000A31E5" w:rsidP="000A31E5">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Pr>
          <w:rFonts w:cs="Cordia New"/>
          <w:b/>
          <w:bCs/>
          <w:color w:val="FFFFFF"/>
          <w:sz w:val="26"/>
          <w:szCs w:val="26"/>
          <w:u w:val="none"/>
          <w:lang w:val="en-GB"/>
        </w:rPr>
        <w:t>8</w:t>
      </w:r>
      <w:r w:rsidRPr="00893755">
        <w:rPr>
          <w:rFonts w:cs="Cordia New"/>
          <w:b/>
          <w:bCs/>
          <w:color w:val="FFFFFF"/>
          <w:sz w:val="26"/>
          <w:szCs w:val="26"/>
          <w:u w:val="none"/>
        </w:rPr>
        <w:tab/>
      </w:r>
      <w:r w:rsidRPr="00893755">
        <w:rPr>
          <w:rFonts w:cs="Cordia New"/>
          <w:b/>
          <w:bCs/>
          <w:color w:val="FFFFFF"/>
          <w:sz w:val="26"/>
          <w:szCs w:val="26"/>
          <w:u w:val="none"/>
          <w:lang w:val="en-US"/>
        </w:rPr>
        <w:t>Segment information</w:t>
      </w:r>
    </w:p>
    <w:p w14:paraId="4A248601" w14:textId="77777777" w:rsidR="000A31E5" w:rsidRPr="00893755" w:rsidRDefault="000A31E5" w:rsidP="000A31E5">
      <w:pPr>
        <w:shd w:val="clear" w:color="auto" w:fill="FFA543"/>
        <w:tabs>
          <w:tab w:val="left" w:pos="539"/>
          <w:tab w:val="left" w:pos="567"/>
        </w:tabs>
        <w:jc w:val="both"/>
        <w:rPr>
          <w:rFonts w:cs="Cordia New"/>
          <w:b/>
          <w:bCs/>
          <w:color w:val="FFFFFF"/>
          <w:sz w:val="3"/>
          <w:szCs w:val="3"/>
          <w:lang w:val="x-none"/>
        </w:rPr>
      </w:pPr>
    </w:p>
    <w:p w14:paraId="146CFBF7" w14:textId="77777777" w:rsidR="000A31E5" w:rsidRDefault="000A31E5" w:rsidP="00411D07">
      <w:pPr>
        <w:spacing w:line="300" w:lineRule="exact"/>
        <w:jc w:val="thaiDistribute"/>
        <w:rPr>
          <w:rFonts w:cs="Cordia New"/>
          <w:sz w:val="26"/>
          <w:szCs w:val="26"/>
        </w:rPr>
      </w:pPr>
    </w:p>
    <w:p w14:paraId="66DAB0E7" w14:textId="77777777" w:rsidR="000A31E5" w:rsidRPr="00893755" w:rsidRDefault="000A31E5" w:rsidP="000A31E5">
      <w:pPr>
        <w:tabs>
          <w:tab w:val="left" w:pos="518"/>
        </w:tabs>
        <w:jc w:val="both"/>
        <w:rPr>
          <w:rFonts w:cs="Cordia New"/>
          <w:sz w:val="26"/>
          <w:szCs w:val="26"/>
        </w:rPr>
      </w:pPr>
      <w:r w:rsidRPr="00893755">
        <w:rPr>
          <w:rFonts w:cs="Cordia New"/>
          <w:sz w:val="26"/>
          <w:szCs w:val="26"/>
        </w:rPr>
        <w:t xml:space="preserve">For the year ended </w:t>
      </w:r>
      <w:r w:rsidRPr="00C64A6F">
        <w:rPr>
          <w:rFonts w:cs="Cordia New"/>
          <w:sz w:val="26"/>
          <w:szCs w:val="26"/>
        </w:rPr>
        <w:t>31</w:t>
      </w:r>
      <w:r w:rsidRPr="00893755">
        <w:rPr>
          <w:rFonts w:cs="Cordia New"/>
          <w:sz w:val="26"/>
          <w:szCs w:val="26"/>
        </w:rPr>
        <w:t xml:space="preserve"> December </w:t>
      </w:r>
      <w:r w:rsidRPr="00C64A6F">
        <w:rPr>
          <w:rFonts w:cs="Cordia New"/>
          <w:sz w:val="26"/>
          <w:szCs w:val="26"/>
        </w:rPr>
        <w:t>2021</w:t>
      </w:r>
      <w:r w:rsidRPr="00893755">
        <w:rPr>
          <w:rFonts w:cs="Cordia New"/>
          <w:sz w:val="26"/>
          <w:szCs w:val="26"/>
        </w:rPr>
        <w:t>, the Group has modified the presentation of segment information in order to align with the current business activities. The Group is organised into the following business segments:</w:t>
      </w:r>
    </w:p>
    <w:p w14:paraId="6EC17F0F" w14:textId="77777777" w:rsidR="000A31E5" w:rsidRPr="00893755" w:rsidRDefault="000A31E5" w:rsidP="000A31E5">
      <w:pPr>
        <w:tabs>
          <w:tab w:val="left" w:pos="518"/>
        </w:tabs>
        <w:jc w:val="thaiDistribute"/>
        <w:rPr>
          <w:rFonts w:cs="Cordia New"/>
          <w:sz w:val="26"/>
          <w:szCs w:val="26"/>
        </w:rPr>
      </w:pPr>
    </w:p>
    <w:p w14:paraId="103446EE" w14:textId="5C7EDC5C" w:rsidR="000A31E5" w:rsidRPr="000C4404" w:rsidRDefault="000A31E5" w:rsidP="000C4404">
      <w:pPr>
        <w:pStyle w:val="ListParagraph"/>
        <w:numPr>
          <w:ilvl w:val="1"/>
          <w:numId w:val="35"/>
        </w:numPr>
        <w:ind w:left="360"/>
        <w:jc w:val="thaiDistribute"/>
        <w:rPr>
          <w:rFonts w:ascii="Cordia New" w:hAnsi="Cordia New" w:cs="Cordia New"/>
          <w:b w:val="0"/>
          <w:bCs w:val="0"/>
          <w:sz w:val="26"/>
          <w:szCs w:val="26"/>
        </w:rPr>
      </w:pPr>
      <w:r w:rsidRPr="000C4404">
        <w:rPr>
          <w:rFonts w:ascii="Cordia New" w:hAnsi="Cordia New" w:cs="Cordia New"/>
          <w:b w:val="0"/>
          <w:bCs w:val="0"/>
          <w:sz w:val="26"/>
          <w:szCs w:val="26"/>
        </w:rPr>
        <w:t xml:space="preserve">Energy Resources: The Group operates in coal sales and production both domestic and overseas. The Group also operates in gas production in the United States. </w:t>
      </w:r>
    </w:p>
    <w:p w14:paraId="4091E244" w14:textId="13127A82" w:rsidR="000A31E5" w:rsidRPr="000C4404" w:rsidRDefault="000A31E5" w:rsidP="000C4404">
      <w:pPr>
        <w:pStyle w:val="ListParagraph"/>
        <w:numPr>
          <w:ilvl w:val="1"/>
          <w:numId w:val="35"/>
        </w:numPr>
        <w:ind w:left="360"/>
        <w:jc w:val="thaiDistribute"/>
        <w:rPr>
          <w:rFonts w:ascii="Cordia New" w:hAnsi="Cordia New" w:cs="Cordia New"/>
          <w:b w:val="0"/>
          <w:bCs w:val="0"/>
          <w:sz w:val="26"/>
          <w:szCs w:val="26"/>
        </w:rPr>
      </w:pPr>
      <w:r w:rsidRPr="000C4404">
        <w:rPr>
          <w:rFonts w:ascii="Cordia New" w:hAnsi="Cordia New" w:cs="Cordia New"/>
          <w:b w:val="0"/>
          <w:bCs w:val="0"/>
          <w:sz w:val="26"/>
          <w:szCs w:val="26"/>
        </w:rPr>
        <w:t>Energy Generation: The Group operates in electricity generation which consists of thermal and renewable energy both domestic and overseas.</w:t>
      </w:r>
    </w:p>
    <w:p w14:paraId="37A22152" w14:textId="413523DB" w:rsidR="000A31E5" w:rsidRPr="000C4404" w:rsidRDefault="000A31E5" w:rsidP="000C4404">
      <w:pPr>
        <w:pStyle w:val="ListParagraph"/>
        <w:numPr>
          <w:ilvl w:val="1"/>
          <w:numId w:val="35"/>
        </w:numPr>
        <w:ind w:left="360"/>
        <w:jc w:val="thaiDistribute"/>
        <w:rPr>
          <w:rFonts w:ascii="Cordia New" w:hAnsi="Cordia New" w:cs="Cordia New"/>
          <w:b w:val="0"/>
          <w:bCs w:val="0"/>
          <w:sz w:val="26"/>
          <w:szCs w:val="26"/>
        </w:rPr>
      </w:pPr>
      <w:r w:rsidRPr="000C4404">
        <w:rPr>
          <w:rFonts w:ascii="Cordia New" w:hAnsi="Cordia New" w:cs="Cordia New"/>
          <w:b w:val="0"/>
          <w:bCs w:val="0"/>
          <w:sz w:val="26"/>
          <w:szCs w:val="26"/>
        </w:rPr>
        <w:t>Energy Technology: The Group’s operations comprise of solar rooftop, electric vehicle, energy storage and energy management system.</w:t>
      </w:r>
    </w:p>
    <w:p w14:paraId="61E51FBA" w14:textId="77777777" w:rsidR="000A31E5" w:rsidRPr="00893755" w:rsidRDefault="000A31E5" w:rsidP="000A31E5">
      <w:pPr>
        <w:tabs>
          <w:tab w:val="left" w:pos="518"/>
        </w:tabs>
        <w:jc w:val="thaiDistribute"/>
        <w:rPr>
          <w:rFonts w:cs="Cordia New"/>
          <w:sz w:val="26"/>
          <w:szCs w:val="26"/>
        </w:rPr>
      </w:pPr>
    </w:p>
    <w:p w14:paraId="2DFF13B7" w14:textId="699AA0B6" w:rsidR="000A31E5" w:rsidRPr="00893755" w:rsidRDefault="000A31E5" w:rsidP="000A31E5">
      <w:pPr>
        <w:tabs>
          <w:tab w:val="left" w:pos="518"/>
        </w:tabs>
        <w:jc w:val="thaiDistribute"/>
        <w:rPr>
          <w:rFonts w:cs="Cordia New"/>
          <w:sz w:val="26"/>
          <w:szCs w:val="26"/>
        </w:rPr>
        <w:sectPr w:rsidR="000A31E5" w:rsidRPr="00893755" w:rsidSect="000C4404">
          <w:pgSz w:w="11907" w:h="16834" w:code="9"/>
          <w:pgMar w:top="1440" w:right="720" w:bottom="720" w:left="1728" w:header="706" w:footer="576" w:gutter="0"/>
          <w:cols w:space="720"/>
          <w:docGrid w:linePitch="272"/>
        </w:sectPr>
      </w:pPr>
      <w:r w:rsidRPr="00893755">
        <w:rPr>
          <w:rFonts w:cs="Cordia New"/>
          <w:sz w:val="26"/>
          <w:szCs w:val="26"/>
        </w:rPr>
        <w:t xml:space="preserve">The segment information for the year </w:t>
      </w:r>
      <w:r w:rsidRPr="00C64A6F">
        <w:rPr>
          <w:rFonts w:cs="Cordia New"/>
          <w:sz w:val="26"/>
          <w:szCs w:val="26"/>
        </w:rPr>
        <w:t>2020</w:t>
      </w:r>
      <w:r w:rsidRPr="00893755">
        <w:rPr>
          <w:rFonts w:cs="Cordia New"/>
          <w:sz w:val="26"/>
          <w:szCs w:val="26"/>
          <w:cs/>
        </w:rPr>
        <w:t xml:space="preserve"> </w:t>
      </w:r>
      <w:r w:rsidRPr="00893755">
        <w:rPr>
          <w:rFonts w:cs="Cordia New"/>
          <w:sz w:val="26"/>
          <w:szCs w:val="26"/>
        </w:rPr>
        <w:t>included in the financial statements has been adjusted retrospectively for comparative purpose</w:t>
      </w:r>
    </w:p>
    <w:tbl>
      <w:tblPr>
        <w:tblW w:w="15696" w:type="dxa"/>
        <w:tblLayout w:type="fixed"/>
        <w:tblLook w:val="0000" w:firstRow="0" w:lastRow="0" w:firstColumn="0" w:lastColumn="0" w:noHBand="0" w:noVBand="0"/>
      </w:tblPr>
      <w:tblGrid>
        <w:gridCol w:w="2016"/>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F47E24" w:rsidRPr="00893755" w14:paraId="613A9686" w14:textId="77777777" w:rsidTr="00F47E24">
        <w:tc>
          <w:tcPr>
            <w:tcW w:w="2016" w:type="dxa"/>
            <w:vAlign w:val="bottom"/>
          </w:tcPr>
          <w:p w14:paraId="36FAAEBB" w14:textId="77777777" w:rsidR="00F47E24" w:rsidRPr="00893755" w:rsidRDefault="00F47E24" w:rsidP="00796DBE">
            <w:pPr>
              <w:ind w:left="72" w:right="-72" w:hanging="158"/>
              <w:rPr>
                <w:rFonts w:cs="Cordia New"/>
                <w:b/>
                <w:bCs/>
                <w:sz w:val="19"/>
                <w:szCs w:val="19"/>
              </w:rPr>
            </w:pPr>
          </w:p>
        </w:tc>
        <w:tc>
          <w:tcPr>
            <w:tcW w:w="720" w:type="dxa"/>
            <w:tcBorders>
              <w:top w:val="single" w:sz="4" w:space="0" w:color="auto"/>
            </w:tcBorders>
            <w:shd w:val="clear" w:color="auto" w:fill="auto"/>
            <w:vAlign w:val="bottom"/>
          </w:tcPr>
          <w:p w14:paraId="4A0E1EEA" w14:textId="07F4C1EC"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AC4CED4" w14:textId="24AC7AEE"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B3F4A00" w14:textId="2A589DDA"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6069135" w14:textId="3D70C594" w:rsidR="00F47E24" w:rsidRPr="00893755" w:rsidRDefault="00F47E24" w:rsidP="00F47E24">
            <w:pPr>
              <w:tabs>
                <w:tab w:val="decimal" w:pos="521"/>
              </w:tabs>
              <w:ind w:right="-72"/>
              <w:jc w:val="both"/>
              <w:rPr>
                <w:rFonts w:cs="Cordia New"/>
                <w:b/>
                <w:bCs/>
                <w:sz w:val="19"/>
                <w:szCs w:val="19"/>
                <w:cs/>
              </w:rPr>
            </w:pPr>
          </w:p>
        </w:tc>
        <w:tc>
          <w:tcPr>
            <w:tcW w:w="720" w:type="dxa"/>
            <w:tcBorders>
              <w:top w:val="single" w:sz="4" w:space="0" w:color="auto"/>
            </w:tcBorders>
            <w:shd w:val="clear" w:color="auto" w:fill="auto"/>
            <w:vAlign w:val="bottom"/>
          </w:tcPr>
          <w:p w14:paraId="14FD625E" w14:textId="3A933BFA"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7B367E5" w14:textId="1AE41200"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8A59B6E" w14:textId="6ADC277F"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4487945" w14:textId="3CECFE14" w:rsidR="00F47E24" w:rsidRPr="00893755"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B610949" w14:textId="669D55AF" w:rsidR="00F47E24" w:rsidRPr="00893755"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24ADF85C" w14:textId="1E05FBE6"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07E37A7" w14:textId="647CAD01" w:rsidR="00F47E24" w:rsidRPr="00893755"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6529FD4C" w14:textId="18F0AF2A" w:rsidR="00F47E24" w:rsidRPr="00893755"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16E74193" w14:textId="35C31B07" w:rsidR="00F47E24" w:rsidRPr="00893755"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40CB6CA2" w14:textId="54254B35" w:rsidR="00F47E24" w:rsidRPr="00893755"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7136096" w14:textId="5FC2EDAF" w:rsidR="00F47E24" w:rsidRPr="00893755"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1D6D3D40" w14:textId="576BDB25" w:rsidR="00F47E24" w:rsidRPr="00893755" w:rsidRDefault="00F47E24" w:rsidP="00F47E24">
            <w:pPr>
              <w:tabs>
                <w:tab w:val="decimal" w:pos="521"/>
              </w:tabs>
              <w:ind w:right="-72"/>
              <w:jc w:val="both"/>
              <w:rPr>
                <w:rFonts w:cs="Cordia New"/>
                <w:b/>
                <w:bCs/>
                <w:sz w:val="19"/>
                <w:szCs w:val="19"/>
              </w:rPr>
            </w:pPr>
          </w:p>
        </w:tc>
        <w:tc>
          <w:tcPr>
            <w:tcW w:w="2160" w:type="dxa"/>
            <w:gridSpan w:val="3"/>
            <w:tcBorders>
              <w:top w:val="single" w:sz="4" w:space="0" w:color="auto"/>
            </w:tcBorders>
            <w:shd w:val="clear" w:color="auto" w:fill="auto"/>
            <w:vAlign w:val="bottom"/>
          </w:tcPr>
          <w:p w14:paraId="0DE33A27" w14:textId="3AD4859B" w:rsidR="00F47E24" w:rsidRPr="00893755" w:rsidRDefault="00F47E24" w:rsidP="00F47E24">
            <w:pPr>
              <w:tabs>
                <w:tab w:val="decimal" w:pos="1930"/>
              </w:tabs>
              <w:ind w:right="-72"/>
              <w:jc w:val="both"/>
              <w:rPr>
                <w:rFonts w:cs="Cordia New"/>
                <w:sz w:val="19"/>
                <w:szCs w:val="19"/>
              </w:rPr>
            </w:pPr>
            <w:r w:rsidRPr="00893755">
              <w:rPr>
                <w:rFonts w:cs="Cordia New"/>
                <w:b/>
                <w:bCs/>
                <w:sz w:val="19"/>
                <w:szCs w:val="19"/>
              </w:rPr>
              <w:t>Consolidated financial statements</w:t>
            </w:r>
          </w:p>
        </w:tc>
      </w:tr>
      <w:tr w:rsidR="00F47E24" w:rsidRPr="00893755" w14:paraId="0E9DD24E" w14:textId="77777777" w:rsidTr="00F47E24">
        <w:tc>
          <w:tcPr>
            <w:tcW w:w="2016" w:type="dxa"/>
            <w:vAlign w:val="bottom"/>
          </w:tcPr>
          <w:p w14:paraId="2C1A65F7" w14:textId="77777777" w:rsidR="00F47E24" w:rsidRPr="00893755" w:rsidRDefault="00F47E24" w:rsidP="00796DBE">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0BC67E50"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8E884C6"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B3A853B"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F161874" w14:textId="77777777" w:rsidR="00F47E24" w:rsidRPr="00893755" w:rsidRDefault="00F47E24" w:rsidP="00F47E24">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4DB4E2E5"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F715358"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9971CE1"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53BA946"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CD9AB7B"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59491B5"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FA6A8B0"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7A26344"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BC7274E"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23BC1FE"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98DDAE8"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213C183"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AF39728" w14:textId="77777777" w:rsidR="00F47E24" w:rsidRPr="00893755" w:rsidRDefault="00F47E24" w:rsidP="00F47E24">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74056919" w14:textId="42D3F627" w:rsidR="00F47E24" w:rsidRPr="00893755" w:rsidRDefault="00F47E24" w:rsidP="00F47E24">
            <w:pPr>
              <w:tabs>
                <w:tab w:val="decimal" w:pos="1210"/>
              </w:tabs>
              <w:ind w:right="-72"/>
              <w:jc w:val="both"/>
              <w:rPr>
                <w:rFonts w:cs="Cordia New"/>
                <w:sz w:val="19"/>
                <w:szCs w:val="19"/>
              </w:rPr>
            </w:pPr>
            <w:r w:rsidRPr="00893755">
              <w:rPr>
                <w:rFonts w:cs="Cordia New"/>
                <w:b/>
                <w:bCs/>
                <w:sz w:val="19"/>
                <w:szCs w:val="19"/>
                <w:lang w:val="en-US"/>
              </w:rPr>
              <w:t xml:space="preserve">Million </w:t>
            </w:r>
            <w:r w:rsidRPr="00893755">
              <w:rPr>
                <w:rFonts w:cs="Cordia New"/>
                <w:b/>
                <w:bCs/>
                <w:sz w:val="19"/>
                <w:szCs w:val="19"/>
              </w:rPr>
              <w:t>US Dollar</w:t>
            </w:r>
          </w:p>
        </w:tc>
      </w:tr>
      <w:tr w:rsidR="00F47E24" w:rsidRPr="00893755" w14:paraId="63284850" w14:textId="77777777" w:rsidTr="00F47E24">
        <w:tc>
          <w:tcPr>
            <w:tcW w:w="2016" w:type="dxa"/>
            <w:vAlign w:val="bottom"/>
          </w:tcPr>
          <w:p w14:paraId="577DE786" w14:textId="77777777" w:rsidR="00F47E24" w:rsidRPr="00893755" w:rsidRDefault="00F47E24" w:rsidP="00796DBE">
            <w:pPr>
              <w:ind w:left="72" w:right="-72" w:hanging="158"/>
              <w:rPr>
                <w:rFonts w:cs="Cordia New"/>
                <w:b/>
                <w:bCs/>
                <w:sz w:val="19"/>
                <w:szCs w:val="19"/>
                <w:cs/>
              </w:rPr>
            </w:pPr>
          </w:p>
        </w:tc>
        <w:tc>
          <w:tcPr>
            <w:tcW w:w="720" w:type="dxa"/>
            <w:tcBorders>
              <w:bottom w:val="single" w:sz="4" w:space="0" w:color="auto"/>
            </w:tcBorders>
            <w:vAlign w:val="bottom"/>
          </w:tcPr>
          <w:p w14:paraId="1427E00A"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vAlign w:val="bottom"/>
          </w:tcPr>
          <w:p w14:paraId="58CAA9BC"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vAlign w:val="bottom"/>
          </w:tcPr>
          <w:p w14:paraId="71DE83C9" w14:textId="77777777" w:rsidR="00F47E24" w:rsidRPr="00893755" w:rsidRDefault="00F47E24" w:rsidP="00F47E24">
            <w:pPr>
              <w:tabs>
                <w:tab w:val="decimal" w:pos="521"/>
              </w:tabs>
              <w:ind w:right="-72"/>
              <w:jc w:val="both"/>
              <w:rPr>
                <w:rFonts w:cs="Cordia New"/>
                <w:sz w:val="19"/>
                <w:szCs w:val="19"/>
              </w:rPr>
            </w:pPr>
          </w:p>
        </w:tc>
        <w:tc>
          <w:tcPr>
            <w:tcW w:w="1440" w:type="dxa"/>
            <w:gridSpan w:val="2"/>
            <w:tcBorders>
              <w:bottom w:val="single" w:sz="4" w:space="0" w:color="auto"/>
            </w:tcBorders>
            <w:vAlign w:val="bottom"/>
          </w:tcPr>
          <w:p w14:paraId="492A9875" w14:textId="4BB06B55" w:rsidR="00F47E24" w:rsidRPr="00893755" w:rsidRDefault="00F47E24" w:rsidP="00F47E24">
            <w:pPr>
              <w:tabs>
                <w:tab w:val="decimal" w:pos="1222"/>
              </w:tabs>
              <w:ind w:right="-72"/>
              <w:jc w:val="both"/>
              <w:rPr>
                <w:rFonts w:cs="Cordia New"/>
                <w:sz w:val="19"/>
                <w:szCs w:val="19"/>
              </w:rPr>
            </w:pPr>
            <w:r w:rsidRPr="00893755">
              <w:rPr>
                <w:rFonts w:cs="Cordia New"/>
                <w:b/>
                <w:bCs/>
                <w:sz w:val="19"/>
                <w:szCs w:val="19"/>
              </w:rPr>
              <w:t>Energy resources</w:t>
            </w:r>
          </w:p>
        </w:tc>
        <w:tc>
          <w:tcPr>
            <w:tcW w:w="720" w:type="dxa"/>
            <w:tcBorders>
              <w:bottom w:val="single" w:sz="4" w:space="0" w:color="auto"/>
            </w:tcBorders>
            <w:vAlign w:val="bottom"/>
          </w:tcPr>
          <w:p w14:paraId="02279DDF"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vAlign w:val="bottom"/>
          </w:tcPr>
          <w:p w14:paraId="44E01907"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vAlign w:val="bottom"/>
          </w:tcPr>
          <w:p w14:paraId="642CF10B"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vAlign w:val="bottom"/>
          </w:tcPr>
          <w:p w14:paraId="2B281920"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vAlign w:val="bottom"/>
          </w:tcPr>
          <w:p w14:paraId="3C58AA35"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vAlign w:val="bottom"/>
          </w:tcPr>
          <w:p w14:paraId="308674F8"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vAlign w:val="bottom"/>
          </w:tcPr>
          <w:p w14:paraId="31420D09" w14:textId="77777777" w:rsidR="00F47E24" w:rsidRPr="00893755" w:rsidRDefault="00F47E24" w:rsidP="00F47E24">
            <w:pPr>
              <w:tabs>
                <w:tab w:val="decimal" w:pos="521"/>
              </w:tabs>
              <w:ind w:right="-72"/>
              <w:jc w:val="both"/>
              <w:rPr>
                <w:rFonts w:cs="Cordia New"/>
                <w:b/>
                <w:bCs/>
                <w:sz w:val="19"/>
                <w:szCs w:val="19"/>
              </w:rPr>
            </w:pPr>
          </w:p>
        </w:tc>
        <w:tc>
          <w:tcPr>
            <w:tcW w:w="1440" w:type="dxa"/>
            <w:gridSpan w:val="2"/>
            <w:tcBorders>
              <w:bottom w:val="single" w:sz="4" w:space="0" w:color="auto"/>
            </w:tcBorders>
            <w:vAlign w:val="bottom"/>
          </w:tcPr>
          <w:p w14:paraId="2BD3DBC8" w14:textId="7586B268" w:rsidR="00F47E24" w:rsidRPr="00893755" w:rsidRDefault="00F47E24" w:rsidP="00F47E24">
            <w:pPr>
              <w:tabs>
                <w:tab w:val="decimal" w:pos="1222"/>
              </w:tabs>
              <w:ind w:right="-72"/>
              <w:jc w:val="both"/>
              <w:rPr>
                <w:rFonts w:cs="Cordia New"/>
                <w:b/>
                <w:bCs/>
                <w:sz w:val="19"/>
                <w:szCs w:val="19"/>
              </w:rPr>
            </w:pPr>
            <w:r w:rsidRPr="00893755">
              <w:rPr>
                <w:rFonts w:cs="Cordia New"/>
                <w:b/>
                <w:bCs/>
                <w:sz w:val="19"/>
                <w:szCs w:val="19"/>
              </w:rPr>
              <w:t>Energy generation</w:t>
            </w:r>
          </w:p>
        </w:tc>
        <w:tc>
          <w:tcPr>
            <w:tcW w:w="720" w:type="dxa"/>
            <w:vAlign w:val="bottom"/>
          </w:tcPr>
          <w:p w14:paraId="79A34279" w14:textId="77777777" w:rsidR="00F47E24" w:rsidRPr="00893755" w:rsidRDefault="00F47E24" w:rsidP="00F47E24">
            <w:pPr>
              <w:tabs>
                <w:tab w:val="decimal" w:pos="521"/>
              </w:tabs>
              <w:ind w:right="-72"/>
              <w:jc w:val="both"/>
              <w:rPr>
                <w:rFonts w:cs="Cordia New"/>
                <w:b/>
                <w:bCs/>
                <w:sz w:val="19"/>
                <w:szCs w:val="19"/>
              </w:rPr>
            </w:pPr>
          </w:p>
        </w:tc>
        <w:tc>
          <w:tcPr>
            <w:tcW w:w="720" w:type="dxa"/>
            <w:vAlign w:val="bottom"/>
          </w:tcPr>
          <w:p w14:paraId="073A0C5A" w14:textId="77777777" w:rsidR="00F47E24" w:rsidRPr="00893755" w:rsidRDefault="00F47E24" w:rsidP="00F47E24">
            <w:pPr>
              <w:tabs>
                <w:tab w:val="decimal" w:pos="521"/>
              </w:tabs>
              <w:ind w:right="-72"/>
              <w:jc w:val="both"/>
              <w:rPr>
                <w:rFonts w:cs="Cordia New"/>
                <w:b/>
                <w:bCs/>
                <w:sz w:val="19"/>
                <w:szCs w:val="19"/>
              </w:rPr>
            </w:pPr>
          </w:p>
        </w:tc>
        <w:tc>
          <w:tcPr>
            <w:tcW w:w="720" w:type="dxa"/>
            <w:vAlign w:val="bottom"/>
          </w:tcPr>
          <w:p w14:paraId="58F89DDA" w14:textId="77777777" w:rsidR="00F47E24" w:rsidRPr="00893755" w:rsidRDefault="00F47E24" w:rsidP="00F47E24">
            <w:pPr>
              <w:tabs>
                <w:tab w:val="decimal" w:pos="521"/>
              </w:tabs>
              <w:ind w:right="-72"/>
              <w:jc w:val="both"/>
              <w:rPr>
                <w:rFonts w:cs="Cordia New"/>
                <w:sz w:val="19"/>
                <w:szCs w:val="19"/>
              </w:rPr>
            </w:pPr>
          </w:p>
        </w:tc>
        <w:tc>
          <w:tcPr>
            <w:tcW w:w="720" w:type="dxa"/>
            <w:vAlign w:val="bottom"/>
          </w:tcPr>
          <w:p w14:paraId="54CCA722" w14:textId="77777777" w:rsidR="00F47E24" w:rsidRPr="00893755" w:rsidRDefault="00F47E24" w:rsidP="00F47E24">
            <w:pPr>
              <w:tabs>
                <w:tab w:val="decimal" w:pos="521"/>
              </w:tabs>
              <w:ind w:right="-72"/>
              <w:jc w:val="both"/>
              <w:rPr>
                <w:rFonts w:cs="Cordia New"/>
                <w:sz w:val="19"/>
                <w:szCs w:val="19"/>
              </w:rPr>
            </w:pPr>
          </w:p>
        </w:tc>
        <w:tc>
          <w:tcPr>
            <w:tcW w:w="720" w:type="dxa"/>
            <w:vAlign w:val="bottom"/>
          </w:tcPr>
          <w:p w14:paraId="4A34B59E" w14:textId="77777777" w:rsidR="00F47E24" w:rsidRPr="00893755" w:rsidRDefault="00F47E24" w:rsidP="00F47E24">
            <w:pPr>
              <w:tabs>
                <w:tab w:val="decimal" w:pos="521"/>
              </w:tabs>
              <w:ind w:right="-72"/>
              <w:jc w:val="both"/>
              <w:rPr>
                <w:rFonts w:cs="Cordia New"/>
                <w:sz w:val="19"/>
                <w:szCs w:val="19"/>
              </w:rPr>
            </w:pPr>
          </w:p>
        </w:tc>
      </w:tr>
      <w:tr w:rsidR="00F47E24" w:rsidRPr="00893755" w14:paraId="2DA6BC71" w14:textId="77777777" w:rsidTr="00F47E24">
        <w:tc>
          <w:tcPr>
            <w:tcW w:w="2016" w:type="dxa"/>
            <w:vAlign w:val="bottom"/>
          </w:tcPr>
          <w:p w14:paraId="6803EFD2" w14:textId="77777777" w:rsidR="00F47E24" w:rsidRPr="00893755" w:rsidRDefault="00F47E24" w:rsidP="00F47E24">
            <w:pPr>
              <w:ind w:left="72" w:right="-72" w:hanging="158"/>
              <w:rPr>
                <w:rFonts w:cs="Cordia New"/>
                <w:b/>
                <w:bCs/>
                <w:sz w:val="19"/>
                <w:szCs w:val="19"/>
              </w:rPr>
            </w:pPr>
          </w:p>
        </w:tc>
        <w:tc>
          <w:tcPr>
            <w:tcW w:w="720" w:type="dxa"/>
            <w:tcBorders>
              <w:bottom w:val="single" w:sz="4" w:space="0" w:color="auto"/>
            </w:tcBorders>
            <w:vAlign w:val="bottom"/>
          </w:tcPr>
          <w:p w14:paraId="7A143AC7" w14:textId="6A90F162"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vAlign w:val="bottom"/>
          </w:tcPr>
          <w:p w14:paraId="751FEF48" w14:textId="4A3B935B"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vAlign w:val="bottom"/>
          </w:tcPr>
          <w:p w14:paraId="652B9B42" w14:textId="093B7D1E"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vAlign w:val="bottom"/>
          </w:tcPr>
          <w:p w14:paraId="54F027CA" w14:textId="51F25805"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Mining</w:t>
            </w:r>
          </w:p>
        </w:tc>
        <w:tc>
          <w:tcPr>
            <w:tcW w:w="720" w:type="dxa"/>
            <w:tcBorders>
              <w:bottom w:val="single" w:sz="4" w:space="0" w:color="auto"/>
            </w:tcBorders>
            <w:vAlign w:val="bottom"/>
          </w:tcPr>
          <w:p w14:paraId="1C33510B" w14:textId="592792C8" w:rsidR="00F47E24" w:rsidRPr="00F47E24" w:rsidRDefault="00F47E24" w:rsidP="00F47E24">
            <w:pPr>
              <w:tabs>
                <w:tab w:val="decimal" w:pos="521"/>
              </w:tabs>
              <w:ind w:left="-50" w:right="-72"/>
              <w:jc w:val="both"/>
              <w:rPr>
                <w:rFonts w:cs="Cordia New"/>
                <w:b/>
                <w:bCs/>
                <w:spacing w:val="-6"/>
                <w:sz w:val="19"/>
                <w:szCs w:val="19"/>
              </w:rPr>
            </w:pPr>
            <w:r w:rsidRPr="00F47E24">
              <w:rPr>
                <w:rFonts w:cs="Cordia New"/>
                <w:b/>
                <w:bCs/>
                <w:spacing w:val="-6"/>
                <w:sz w:val="19"/>
                <w:szCs w:val="19"/>
              </w:rPr>
              <w:t>Natural gas</w:t>
            </w:r>
          </w:p>
        </w:tc>
        <w:tc>
          <w:tcPr>
            <w:tcW w:w="720" w:type="dxa"/>
            <w:tcBorders>
              <w:bottom w:val="single" w:sz="4" w:space="0" w:color="auto"/>
            </w:tcBorders>
            <w:vAlign w:val="bottom"/>
          </w:tcPr>
          <w:p w14:paraId="77B8D29B" w14:textId="5B2E2989"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vAlign w:val="bottom"/>
          </w:tcPr>
          <w:p w14:paraId="08748CAF" w14:textId="78010BCA"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vAlign w:val="bottom"/>
          </w:tcPr>
          <w:p w14:paraId="7A45B929" w14:textId="2AFE4746"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vAlign w:val="bottom"/>
          </w:tcPr>
          <w:p w14:paraId="5FDD64CF" w14:textId="79A0DAFE"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vAlign w:val="bottom"/>
          </w:tcPr>
          <w:p w14:paraId="4B715069" w14:textId="0542FF80"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Thermal</w:t>
            </w:r>
          </w:p>
        </w:tc>
        <w:tc>
          <w:tcPr>
            <w:tcW w:w="720" w:type="dxa"/>
            <w:tcBorders>
              <w:bottom w:val="single" w:sz="4" w:space="0" w:color="auto"/>
            </w:tcBorders>
            <w:vAlign w:val="bottom"/>
          </w:tcPr>
          <w:p w14:paraId="5526A59C" w14:textId="28E584CD"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vAlign w:val="bottom"/>
          </w:tcPr>
          <w:p w14:paraId="46AC26DE" w14:textId="24AD56BE" w:rsidR="00F47E24" w:rsidRPr="00893755" w:rsidRDefault="00F47E24" w:rsidP="00F47E24">
            <w:pPr>
              <w:tabs>
                <w:tab w:val="decimal" w:pos="521"/>
              </w:tabs>
              <w:ind w:right="-72"/>
              <w:jc w:val="both"/>
              <w:rPr>
                <w:rFonts w:cs="Cordia New"/>
                <w:b/>
                <w:bCs/>
                <w:sz w:val="19"/>
                <w:szCs w:val="19"/>
              </w:rPr>
            </w:pPr>
          </w:p>
        </w:tc>
        <w:tc>
          <w:tcPr>
            <w:tcW w:w="1440" w:type="dxa"/>
            <w:gridSpan w:val="2"/>
            <w:tcBorders>
              <w:bottom w:val="single" w:sz="4" w:space="0" w:color="auto"/>
            </w:tcBorders>
            <w:vAlign w:val="bottom"/>
          </w:tcPr>
          <w:p w14:paraId="3FD1C882" w14:textId="51E3173E" w:rsidR="00F47E24" w:rsidRPr="00893755" w:rsidRDefault="00F47E24" w:rsidP="00F47E24">
            <w:pPr>
              <w:tabs>
                <w:tab w:val="decimal" w:pos="1222"/>
              </w:tabs>
              <w:ind w:right="-72"/>
              <w:jc w:val="both"/>
              <w:rPr>
                <w:rFonts w:cs="Cordia New"/>
                <w:b/>
                <w:bCs/>
                <w:sz w:val="19"/>
                <w:szCs w:val="19"/>
              </w:rPr>
            </w:pPr>
            <w:r w:rsidRPr="00893755">
              <w:rPr>
                <w:rFonts w:cs="Cordia New"/>
                <w:b/>
                <w:bCs/>
                <w:sz w:val="19"/>
                <w:szCs w:val="19"/>
              </w:rPr>
              <w:t>Renewable</w:t>
            </w:r>
          </w:p>
        </w:tc>
        <w:tc>
          <w:tcPr>
            <w:tcW w:w="720" w:type="dxa"/>
            <w:shd w:val="clear" w:color="auto" w:fill="auto"/>
            <w:vAlign w:val="bottom"/>
          </w:tcPr>
          <w:p w14:paraId="6E060096" w14:textId="0D9EC3B5" w:rsidR="00F47E24" w:rsidRPr="00893755" w:rsidRDefault="00F47E24" w:rsidP="00F47E24">
            <w:pPr>
              <w:tabs>
                <w:tab w:val="decimal" w:pos="521"/>
              </w:tabs>
              <w:ind w:right="-72"/>
              <w:jc w:val="both"/>
              <w:rPr>
                <w:rFonts w:cs="Cordia New"/>
                <w:b/>
                <w:bCs/>
                <w:sz w:val="19"/>
                <w:szCs w:val="19"/>
              </w:rPr>
            </w:pPr>
          </w:p>
        </w:tc>
        <w:tc>
          <w:tcPr>
            <w:tcW w:w="720" w:type="dxa"/>
            <w:shd w:val="clear" w:color="auto" w:fill="auto"/>
            <w:vAlign w:val="bottom"/>
          </w:tcPr>
          <w:p w14:paraId="775160C4" w14:textId="4FC32CE9" w:rsidR="00F47E24" w:rsidRPr="00893755" w:rsidRDefault="00F47E24" w:rsidP="00F47E24">
            <w:pPr>
              <w:tabs>
                <w:tab w:val="decimal" w:pos="521"/>
              </w:tabs>
              <w:ind w:right="-72"/>
              <w:jc w:val="both"/>
              <w:rPr>
                <w:rFonts w:cs="Cordia New"/>
                <w:b/>
                <w:bCs/>
                <w:sz w:val="19"/>
                <w:szCs w:val="19"/>
              </w:rPr>
            </w:pPr>
          </w:p>
        </w:tc>
        <w:tc>
          <w:tcPr>
            <w:tcW w:w="720" w:type="dxa"/>
            <w:shd w:val="clear" w:color="auto" w:fill="auto"/>
            <w:vAlign w:val="bottom"/>
          </w:tcPr>
          <w:p w14:paraId="07FA3D29" w14:textId="11ED1820" w:rsidR="00F47E24" w:rsidRPr="00893755" w:rsidRDefault="00F47E24" w:rsidP="00F47E24">
            <w:pPr>
              <w:tabs>
                <w:tab w:val="decimal" w:pos="521"/>
              </w:tabs>
              <w:ind w:right="-72"/>
              <w:jc w:val="both"/>
              <w:rPr>
                <w:rFonts w:cs="Cordia New"/>
                <w:b/>
                <w:bCs/>
                <w:sz w:val="19"/>
                <w:szCs w:val="19"/>
              </w:rPr>
            </w:pPr>
          </w:p>
        </w:tc>
        <w:tc>
          <w:tcPr>
            <w:tcW w:w="720" w:type="dxa"/>
            <w:shd w:val="clear" w:color="auto" w:fill="auto"/>
            <w:vAlign w:val="bottom"/>
          </w:tcPr>
          <w:p w14:paraId="26090E69" w14:textId="73E777D5" w:rsidR="00F47E24" w:rsidRPr="00893755" w:rsidRDefault="00F47E24" w:rsidP="00F47E24">
            <w:pPr>
              <w:tabs>
                <w:tab w:val="decimal" w:pos="521"/>
              </w:tabs>
              <w:ind w:right="-72"/>
              <w:jc w:val="both"/>
              <w:rPr>
                <w:rFonts w:cs="Cordia New"/>
                <w:b/>
                <w:bCs/>
                <w:sz w:val="19"/>
                <w:szCs w:val="19"/>
              </w:rPr>
            </w:pPr>
          </w:p>
        </w:tc>
        <w:tc>
          <w:tcPr>
            <w:tcW w:w="720" w:type="dxa"/>
            <w:shd w:val="clear" w:color="auto" w:fill="auto"/>
            <w:vAlign w:val="bottom"/>
          </w:tcPr>
          <w:p w14:paraId="447A94AE" w14:textId="43FA49A1" w:rsidR="00F47E24" w:rsidRPr="00893755" w:rsidRDefault="00F47E24" w:rsidP="00F47E24">
            <w:pPr>
              <w:tabs>
                <w:tab w:val="decimal" w:pos="521"/>
              </w:tabs>
              <w:ind w:right="-72"/>
              <w:jc w:val="both"/>
              <w:rPr>
                <w:rFonts w:cs="Cordia New"/>
                <w:b/>
                <w:bCs/>
                <w:sz w:val="19"/>
                <w:szCs w:val="19"/>
              </w:rPr>
            </w:pPr>
          </w:p>
        </w:tc>
      </w:tr>
      <w:tr w:rsidR="00F47E24" w:rsidRPr="00893755" w14:paraId="6672F322" w14:textId="77777777" w:rsidTr="00F47E24">
        <w:tc>
          <w:tcPr>
            <w:tcW w:w="2016" w:type="dxa"/>
            <w:vAlign w:val="bottom"/>
          </w:tcPr>
          <w:p w14:paraId="1921E525" w14:textId="77777777" w:rsidR="00F47E24" w:rsidRPr="00893755" w:rsidRDefault="00F47E24" w:rsidP="00F47E24">
            <w:pPr>
              <w:ind w:left="72" w:right="-72" w:hanging="158"/>
              <w:rPr>
                <w:rFonts w:cs="Cordia New"/>
                <w:b/>
                <w:bCs/>
                <w:sz w:val="19"/>
                <w:szCs w:val="19"/>
              </w:rPr>
            </w:pPr>
          </w:p>
        </w:tc>
        <w:tc>
          <w:tcPr>
            <w:tcW w:w="720" w:type="dxa"/>
            <w:tcBorders>
              <w:bottom w:val="single" w:sz="4" w:space="0" w:color="auto"/>
            </w:tcBorders>
            <w:vAlign w:val="bottom"/>
          </w:tcPr>
          <w:p w14:paraId="44607024" w14:textId="2116E419"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Thailand</w:t>
            </w:r>
          </w:p>
        </w:tc>
        <w:tc>
          <w:tcPr>
            <w:tcW w:w="720" w:type="dxa"/>
            <w:tcBorders>
              <w:bottom w:val="single" w:sz="4" w:space="0" w:color="auto"/>
            </w:tcBorders>
            <w:vAlign w:val="bottom"/>
          </w:tcPr>
          <w:p w14:paraId="42BAFBA8" w14:textId="06394583"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Indonesia</w:t>
            </w:r>
          </w:p>
        </w:tc>
        <w:tc>
          <w:tcPr>
            <w:tcW w:w="720" w:type="dxa"/>
            <w:tcBorders>
              <w:bottom w:val="single" w:sz="4" w:space="0" w:color="auto"/>
            </w:tcBorders>
            <w:vAlign w:val="bottom"/>
          </w:tcPr>
          <w:p w14:paraId="1A55290F" w14:textId="5E2C6F6E"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Australia</w:t>
            </w:r>
          </w:p>
        </w:tc>
        <w:tc>
          <w:tcPr>
            <w:tcW w:w="720" w:type="dxa"/>
            <w:tcBorders>
              <w:bottom w:val="single" w:sz="4" w:space="0" w:color="auto"/>
            </w:tcBorders>
            <w:vAlign w:val="bottom"/>
          </w:tcPr>
          <w:p w14:paraId="69BBBBAE"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 xml:space="preserve">People’s </w:t>
            </w:r>
          </w:p>
          <w:p w14:paraId="621BF18D"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 xml:space="preserve">Republic </w:t>
            </w:r>
          </w:p>
          <w:p w14:paraId="650EAB47"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 xml:space="preserve">of China </w:t>
            </w:r>
          </w:p>
          <w:p w14:paraId="7ECDA2B3"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 xml:space="preserve">and </w:t>
            </w:r>
          </w:p>
          <w:p w14:paraId="5014F3CC" w14:textId="31E79A0D"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Mongolia</w:t>
            </w:r>
          </w:p>
        </w:tc>
        <w:tc>
          <w:tcPr>
            <w:tcW w:w="720" w:type="dxa"/>
            <w:tcBorders>
              <w:bottom w:val="single" w:sz="4" w:space="0" w:color="auto"/>
            </w:tcBorders>
            <w:vAlign w:val="bottom"/>
          </w:tcPr>
          <w:p w14:paraId="1D0DA34A"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United</w:t>
            </w:r>
          </w:p>
          <w:p w14:paraId="4ED9C0A9" w14:textId="2F3E1B0F"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 xml:space="preserve"> States</w:t>
            </w:r>
          </w:p>
        </w:tc>
        <w:tc>
          <w:tcPr>
            <w:tcW w:w="720" w:type="dxa"/>
            <w:tcBorders>
              <w:bottom w:val="single" w:sz="4" w:space="0" w:color="auto"/>
            </w:tcBorders>
            <w:vAlign w:val="bottom"/>
          </w:tcPr>
          <w:p w14:paraId="12C0EE49" w14:textId="7CA0EBBB"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Thailand</w:t>
            </w:r>
          </w:p>
        </w:tc>
        <w:tc>
          <w:tcPr>
            <w:tcW w:w="720" w:type="dxa"/>
            <w:tcBorders>
              <w:bottom w:val="single" w:sz="4" w:space="0" w:color="auto"/>
            </w:tcBorders>
            <w:vAlign w:val="bottom"/>
          </w:tcPr>
          <w:p w14:paraId="44806A9B"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People’s</w:t>
            </w:r>
          </w:p>
          <w:p w14:paraId="0D8697F3"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 xml:space="preserve"> Republic</w:t>
            </w:r>
          </w:p>
          <w:p w14:paraId="0E8226A9" w14:textId="7F7FFE5F"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 xml:space="preserve"> of China</w:t>
            </w:r>
          </w:p>
        </w:tc>
        <w:tc>
          <w:tcPr>
            <w:tcW w:w="720" w:type="dxa"/>
            <w:tcBorders>
              <w:bottom w:val="single" w:sz="4" w:space="0" w:color="auto"/>
            </w:tcBorders>
            <w:vAlign w:val="bottom"/>
          </w:tcPr>
          <w:p w14:paraId="3211E774" w14:textId="6C4E6C15"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Japan</w:t>
            </w:r>
          </w:p>
        </w:tc>
        <w:tc>
          <w:tcPr>
            <w:tcW w:w="720" w:type="dxa"/>
            <w:tcBorders>
              <w:bottom w:val="single" w:sz="4" w:space="0" w:color="auto"/>
            </w:tcBorders>
            <w:vAlign w:val="bottom"/>
          </w:tcPr>
          <w:p w14:paraId="73E9209C" w14:textId="17955F49"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Laos</w:t>
            </w:r>
          </w:p>
        </w:tc>
        <w:tc>
          <w:tcPr>
            <w:tcW w:w="720" w:type="dxa"/>
            <w:tcBorders>
              <w:bottom w:val="single" w:sz="4" w:space="0" w:color="auto"/>
            </w:tcBorders>
            <w:vAlign w:val="bottom"/>
          </w:tcPr>
          <w:p w14:paraId="58753E86"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United</w:t>
            </w:r>
          </w:p>
          <w:p w14:paraId="5194E7D9" w14:textId="24EC6DB4"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 xml:space="preserve"> States</w:t>
            </w:r>
          </w:p>
        </w:tc>
        <w:tc>
          <w:tcPr>
            <w:tcW w:w="720" w:type="dxa"/>
            <w:tcBorders>
              <w:bottom w:val="single" w:sz="4" w:space="0" w:color="auto"/>
            </w:tcBorders>
            <w:vAlign w:val="bottom"/>
          </w:tcPr>
          <w:p w14:paraId="1D394FC2"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People’s</w:t>
            </w:r>
          </w:p>
          <w:p w14:paraId="3AB59640"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Republic</w:t>
            </w:r>
          </w:p>
          <w:p w14:paraId="588F4E51" w14:textId="6351E7BF"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of China</w:t>
            </w:r>
          </w:p>
        </w:tc>
        <w:tc>
          <w:tcPr>
            <w:tcW w:w="720" w:type="dxa"/>
            <w:tcBorders>
              <w:bottom w:val="single" w:sz="4" w:space="0" w:color="auto"/>
            </w:tcBorders>
            <w:vAlign w:val="bottom"/>
          </w:tcPr>
          <w:p w14:paraId="0CBC5524" w14:textId="583463B3"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Japan</w:t>
            </w:r>
          </w:p>
        </w:tc>
        <w:tc>
          <w:tcPr>
            <w:tcW w:w="720" w:type="dxa"/>
            <w:tcBorders>
              <w:bottom w:val="single" w:sz="4" w:space="0" w:color="auto"/>
            </w:tcBorders>
            <w:vAlign w:val="bottom"/>
          </w:tcPr>
          <w:p w14:paraId="301B0625" w14:textId="6CE1B7A5"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Vietnam</w:t>
            </w:r>
          </w:p>
        </w:tc>
        <w:tc>
          <w:tcPr>
            <w:tcW w:w="720" w:type="dxa"/>
            <w:tcBorders>
              <w:bottom w:val="single" w:sz="4" w:space="0" w:color="auto"/>
            </w:tcBorders>
            <w:vAlign w:val="bottom"/>
          </w:tcPr>
          <w:p w14:paraId="17C77889" w14:textId="2A4F2B2E"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Australia</w:t>
            </w:r>
          </w:p>
        </w:tc>
        <w:tc>
          <w:tcPr>
            <w:tcW w:w="720" w:type="dxa"/>
            <w:tcBorders>
              <w:bottom w:val="single" w:sz="4" w:space="0" w:color="auto"/>
            </w:tcBorders>
            <w:vAlign w:val="bottom"/>
          </w:tcPr>
          <w:p w14:paraId="3A384F77"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Energy</w:t>
            </w:r>
          </w:p>
          <w:p w14:paraId="5A67D0FF" w14:textId="1D4D5436" w:rsidR="00F47E24" w:rsidRPr="00893755" w:rsidRDefault="00F47E24" w:rsidP="00F47E24">
            <w:pPr>
              <w:tabs>
                <w:tab w:val="decimal" w:pos="521"/>
              </w:tabs>
              <w:ind w:right="-72"/>
              <w:jc w:val="both"/>
              <w:rPr>
                <w:rFonts w:cs="Cordia New"/>
                <w:b/>
                <w:bCs/>
                <w:sz w:val="19"/>
                <w:szCs w:val="19"/>
              </w:rPr>
            </w:pPr>
            <w:r w:rsidRPr="00F47E24">
              <w:rPr>
                <w:rFonts w:cs="Cordia New"/>
                <w:b/>
                <w:bCs/>
                <w:spacing w:val="-6"/>
                <w:sz w:val="19"/>
                <w:szCs w:val="19"/>
              </w:rPr>
              <w:t>technology</w:t>
            </w:r>
          </w:p>
        </w:tc>
        <w:tc>
          <w:tcPr>
            <w:tcW w:w="720" w:type="dxa"/>
            <w:tcBorders>
              <w:bottom w:val="single" w:sz="4" w:space="0" w:color="auto"/>
            </w:tcBorders>
            <w:vAlign w:val="bottom"/>
          </w:tcPr>
          <w:p w14:paraId="3AA45623"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Head</w:t>
            </w:r>
          </w:p>
          <w:p w14:paraId="5BC9AD70" w14:textId="4D89513C"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 xml:space="preserve"> office</w:t>
            </w:r>
          </w:p>
        </w:tc>
        <w:tc>
          <w:tcPr>
            <w:tcW w:w="720" w:type="dxa"/>
            <w:tcBorders>
              <w:bottom w:val="single" w:sz="4" w:space="0" w:color="auto"/>
            </w:tcBorders>
            <w:vAlign w:val="bottom"/>
          </w:tcPr>
          <w:p w14:paraId="630F839E" w14:textId="27FE4071"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Total</w:t>
            </w:r>
          </w:p>
        </w:tc>
        <w:tc>
          <w:tcPr>
            <w:tcW w:w="720" w:type="dxa"/>
            <w:tcBorders>
              <w:bottom w:val="single" w:sz="4" w:space="0" w:color="auto"/>
            </w:tcBorders>
            <w:vAlign w:val="bottom"/>
          </w:tcPr>
          <w:p w14:paraId="65392DBF" w14:textId="5FFAFA21" w:rsidR="00F47E24" w:rsidRPr="008B43BB" w:rsidRDefault="00F47E24" w:rsidP="00F47E24">
            <w:pPr>
              <w:tabs>
                <w:tab w:val="decimal" w:pos="521"/>
              </w:tabs>
              <w:ind w:right="-72"/>
              <w:jc w:val="both"/>
              <w:rPr>
                <w:rFonts w:cs="Cordia New"/>
                <w:b/>
                <w:bCs/>
                <w:spacing w:val="-4"/>
                <w:sz w:val="19"/>
                <w:szCs w:val="19"/>
              </w:rPr>
            </w:pPr>
            <w:r w:rsidRPr="008B43BB">
              <w:rPr>
                <w:rFonts w:cs="Cordia New"/>
                <w:b/>
                <w:bCs/>
                <w:spacing w:val="-4"/>
                <w:sz w:val="19"/>
                <w:szCs w:val="19"/>
              </w:rPr>
              <w:t>Eliminated entries</w:t>
            </w:r>
          </w:p>
        </w:tc>
        <w:tc>
          <w:tcPr>
            <w:tcW w:w="720" w:type="dxa"/>
            <w:tcBorders>
              <w:bottom w:val="single" w:sz="4" w:space="0" w:color="auto"/>
            </w:tcBorders>
            <w:vAlign w:val="bottom"/>
          </w:tcPr>
          <w:p w14:paraId="5D9CE10F" w14:textId="3A5A9DFA"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Total</w:t>
            </w:r>
          </w:p>
        </w:tc>
      </w:tr>
      <w:tr w:rsidR="00F47E24" w:rsidRPr="00893755" w14:paraId="6D0C5BAD" w14:textId="77777777" w:rsidTr="00F47E24">
        <w:tc>
          <w:tcPr>
            <w:tcW w:w="2016" w:type="dxa"/>
            <w:vAlign w:val="bottom"/>
          </w:tcPr>
          <w:p w14:paraId="1FAD80E7" w14:textId="77777777" w:rsidR="00F47E24" w:rsidRPr="00893755" w:rsidRDefault="00F47E24" w:rsidP="00F47E24">
            <w:pPr>
              <w:ind w:left="72" w:right="-72" w:hanging="158"/>
              <w:rPr>
                <w:rFonts w:cs="Cordia New"/>
                <w:b/>
                <w:bCs/>
                <w:sz w:val="19"/>
                <w:szCs w:val="19"/>
              </w:rPr>
            </w:pPr>
          </w:p>
        </w:tc>
        <w:tc>
          <w:tcPr>
            <w:tcW w:w="720" w:type="dxa"/>
            <w:tcBorders>
              <w:top w:val="single" w:sz="4" w:space="0" w:color="auto"/>
            </w:tcBorders>
            <w:shd w:val="clear" w:color="auto" w:fill="FAFAFA"/>
            <w:vAlign w:val="bottom"/>
          </w:tcPr>
          <w:p w14:paraId="5E36D8CF"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7928748F" w14:textId="77777777" w:rsidR="00F47E24" w:rsidRPr="00893755" w:rsidRDefault="00F47E24" w:rsidP="00F47E24">
            <w:pPr>
              <w:tabs>
                <w:tab w:val="decimal" w:pos="521"/>
              </w:tabs>
              <w:ind w:right="-72"/>
              <w:jc w:val="both"/>
              <w:rPr>
                <w:rFonts w:eastAsia="PMingLiU" w:cs="Cordia New"/>
                <w:sz w:val="19"/>
                <w:szCs w:val="19"/>
                <w:lang w:eastAsia="zh-TW"/>
              </w:rPr>
            </w:pPr>
          </w:p>
        </w:tc>
        <w:tc>
          <w:tcPr>
            <w:tcW w:w="720" w:type="dxa"/>
            <w:tcBorders>
              <w:top w:val="single" w:sz="4" w:space="0" w:color="auto"/>
            </w:tcBorders>
            <w:shd w:val="clear" w:color="auto" w:fill="FAFAFA"/>
            <w:vAlign w:val="bottom"/>
          </w:tcPr>
          <w:p w14:paraId="200C795A"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19983EA6"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00A82EB1"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4F13DB3F"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47CEDA67"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59D708A"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3F35724"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0962E755"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0B9F164"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586E6EFF"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1FA509DA"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1977A22D"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1D9551BF"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046DC51D"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325166E5" w14:textId="02D3832A"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77E52FD0"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E68297D" w14:textId="77777777" w:rsidR="00F47E24" w:rsidRPr="00893755" w:rsidRDefault="00F47E24" w:rsidP="00F47E24">
            <w:pPr>
              <w:tabs>
                <w:tab w:val="decimal" w:pos="521"/>
              </w:tabs>
              <w:ind w:right="-72"/>
              <w:jc w:val="both"/>
              <w:rPr>
                <w:rFonts w:cs="Cordia New"/>
                <w:sz w:val="19"/>
                <w:szCs w:val="19"/>
              </w:rPr>
            </w:pPr>
          </w:p>
        </w:tc>
      </w:tr>
      <w:tr w:rsidR="00F47E24" w:rsidRPr="00893755" w14:paraId="3E443D75" w14:textId="77777777" w:rsidTr="00F47E24">
        <w:tc>
          <w:tcPr>
            <w:tcW w:w="2016" w:type="dxa"/>
            <w:vAlign w:val="bottom"/>
          </w:tcPr>
          <w:p w14:paraId="0E25EFB1" w14:textId="3B915242" w:rsidR="00F47E24" w:rsidRPr="008F51E6" w:rsidRDefault="00F47E24" w:rsidP="00F47E24">
            <w:pPr>
              <w:ind w:left="72" w:right="-72" w:hanging="158"/>
              <w:rPr>
                <w:rFonts w:cs="Cordia New"/>
                <w:b/>
                <w:bCs/>
                <w:sz w:val="19"/>
                <w:szCs w:val="19"/>
              </w:rPr>
            </w:pPr>
            <w:r w:rsidRPr="008F51E6">
              <w:rPr>
                <w:rFonts w:cs="Cordia New"/>
                <w:b/>
                <w:bCs/>
                <w:sz w:val="19"/>
                <w:szCs w:val="19"/>
              </w:rPr>
              <w:t>For the year ended</w:t>
            </w:r>
            <w:r w:rsidRPr="008F51E6">
              <w:rPr>
                <w:rFonts w:cs="Cordia New"/>
                <w:b/>
                <w:bCs/>
                <w:sz w:val="19"/>
                <w:szCs w:val="19"/>
              </w:rPr>
              <w:br/>
            </w:r>
            <w:r w:rsidR="00C64A6F" w:rsidRPr="008F51E6">
              <w:rPr>
                <w:rFonts w:cs="Cordia New"/>
                <w:b/>
                <w:bCs/>
                <w:sz w:val="19"/>
                <w:szCs w:val="19"/>
              </w:rPr>
              <w:t>31</w:t>
            </w:r>
            <w:r w:rsidRPr="008F51E6">
              <w:rPr>
                <w:rFonts w:cs="Cordia New"/>
                <w:b/>
                <w:bCs/>
                <w:sz w:val="19"/>
                <w:szCs w:val="19"/>
              </w:rPr>
              <w:t xml:space="preserve"> December </w:t>
            </w:r>
            <w:r w:rsidR="00C64A6F" w:rsidRPr="008F51E6">
              <w:rPr>
                <w:rFonts w:cs="Cordia New"/>
                <w:b/>
                <w:bCs/>
                <w:sz w:val="19"/>
                <w:szCs w:val="19"/>
              </w:rPr>
              <w:t>2021</w:t>
            </w:r>
          </w:p>
        </w:tc>
        <w:tc>
          <w:tcPr>
            <w:tcW w:w="720" w:type="dxa"/>
            <w:shd w:val="clear" w:color="auto" w:fill="FAFAFA"/>
            <w:vAlign w:val="bottom"/>
          </w:tcPr>
          <w:p w14:paraId="606905E2"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38138BDD"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60E9722D"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6CE20D4"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CCE6837"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580E1EA"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6C67C956"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64A3E7D8"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F023031"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1FFC921"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03B911E"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83AD808"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647E8438"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64A345F6"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66BFE49A"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6AB1D9E9"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CD3BE3F" w14:textId="022F89E9"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23646C4"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7457270" w14:textId="77777777" w:rsidR="00F47E24" w:rsidRPr="008F51E6" w:rsidRDefault="00F47E24" w:rsidP="00F47E24">
            <w:pPr>
              <w:tabs>
                <w:tab w:val="decimal" w:pos="521"/>
              </w:tabs>
              <w:ind w:right="-72"/>
              <w:jc w:val="both"/>
              <w:rPr>
                <w:rFonts w:cs="Cordia New"/>
                <w:sz w:val="19"/>
                <w:szCs w:val="19"/>
              </w:rPr>
            </w:pPr>
          </w:p>
        </w:tc>
      </w:tr>
      <w:tr w:rsidR="00F47E24" w:rsidRPr="00893755" w14:paraId="39C12D50" w14:textId="77777777" w:rsidTr="00F47E24">
        <w:tc>
          <w:tcPr>
            <w:tcW w:w="2016" w:type="dxa"/>
            <w:vAlign w:val="bottom"/>
          </w:tcPr>
          <w:p w14:paraId="5AF68B57" w14:textId="02CD3E4A" w:rsidR="00F47E24" w:rsidRPr="008F51E6" w:rsidRDefault="00F47E24" w:rsidP="00F47E24">
            <w:pPr>
              <w:ind w:left="72" w:right="-72" w:hanging="158"/>
              <w:rPr>
                <w:rFonts w:cs="Cordia New"/>
                <w:b/>
                <w:bCs/>
                <w:sz w:val="19"/>
                <w:szCs w:val="19"/>
              </w:rPr>
            </w:pPr>
            <w:r w:rsidRPr="008F51E6">
              <w:rPr>
                <w:rFonts w:cs="Cordia New"/>
                <w:b/>
                <w:bCs/>
                <w:sz w:val="19"/>
                <w:szCs w:val="19"/>
              </w:rPr>
              <w:t>Quantity of coal sales</w:t>
            </w:r>
            <w:r w:rsidRPr="008F51E6">
              <w:rPr>
                <w:rFonts w:cs="Cordia New"/>
                <w:b/>
                <w:bCs/>
                <w:sz w:val="19"/>
                <w:szCs w:val="19"/>
              </w:rPr>
              <w:br/>
              <w:t>(unit: thousand tons)</w:t>
            </w:r>
          </w:p>
        </w:tc>
        <w:tc>
          <w:tcPr>
            <w:tcW w:w="720" w:type="dxa"/>
            <w:tcBorders>
              <w:bottom w:val="single" w:sz="4" w:space="0" w:color="auto"/>
            </w:tcBorders>
            <w:shd w:val="clear" w:color="auto" w:fill="FAFAFA"/>
            <w:vAlign w:val="bottom"/>
          </w:tcPr>
          <w:p w14:paraId="3F4C80A4" w14:textId="15166650"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1</w:t>
            </w:r>
            <w:r w:rsidR="00F47E24" w:rsidRPr="008F51E6">
              <w:rPr>
                <w:rFonts w:cs="Cordia New"/>
                <w:sz w:val="19"/>
                <w:szCs w:val="19"/>
              </w:rPr>
              <w:t>,</w:t>
            </w:r>
            <w:r w:rsidRPr="008F51E6">
              <w:rPr>
                <w:rFonts w:cs="Cordia New"/>
                <w:sz w:val="19"/>
                <w:szCs w:val="19"/>
              </w:rPr>
              <w:t>059</w:t>
            </w:r>
          </w:p>
        </w:tc>
        <w:tc>
          <w:tcPr>
            <w:tcW w:w="720" w:type="dxa"/>
            <w:tcBorders>
              <w:bottom w:val="single" w:sz="4" w:space="0" w:color="auto"/>
            </w:tcBorders>
            <w:shd w:val="clear" w:color="auto" w:fill="FAFAFA"/>
            <w:vAlign w:val="bottom"/>
          </w:tcPr>
          <w:p w14:paraId="74EFECF7" w14:textId="086A70BB"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20</w:t>
            </w:r>
            <w:r w:rsidR="00F47E24" w:rsidRPr="008F51E6">
              <w:rPr>
                <w:rFonts w:cs="Cordia New"/>
                <w:sz w:val="19"/>
                <w:szCs w:val="19"/>
              </w:rPr>
              <w:t>,</w:t>
            </w:r>
            <w:r w:rsidRPr="008F51E6">
              <w:rPr>
                <w:rFonts w:cs="Cordia New"/>
                <w:sz w:val="19"/>
                <w:szCs w:val="19"/>
              </w:rPr>
              <w:t>065</w:t>
            </w:r>
          </w:p>
        </w:tc>
        <w:tc>
          <w:tcPr>
            <w:tcW w:w="720" w:type="dxa"/>
            <w:tcBorders>
              <w:bottom w:val="single" w:sz="4" w:space="0" w:color="auto"/>
            </w:tcBorders>
            <w:shd w:val="clear" w:color="auto" w:fill="FAFAFA"/>
            <w:vAlign w:val="bottom"/>
          </w:tcPr>
          <w:p w14:paraId="3362B452" w14:textId="5084D5A3"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9</w:t>
            </w:r>
            <w:r w:rsidR="00F47E24" w:rsidRPr="008F51E6">
              <w:rPr>
                <w:rFonts w:cs="Cordia New"/>
                <w:sz w:val="19"/>
                <w:szCs w:val="19"/>
              </w:rPr>
              <w:t>,</w:t>
            </w:r>
            <w:r w:rsidRPr="008F51E6">
              <w:rPr>
                <w:rFonts w:cs="Cordia New"/>
                <w:sz w:val="19"/>
                <w:szCs w:val="19"/>
              </w:rPr>
              <w:t>816</w:t>
            </w:r>
          </w:p>
        </w:tc>
        <w:tc>
          <w:tcPr>
            <w:tcW w:w="720" w:type="dxa"/>
            <w:tcBorders>
              <w:bottom w:val="single" w:sz="4" w:space="0" w:color="auto"/>
            </w:tcBorders>
            <w:shd w:val="clear" w:color="auto" w:fill="FAFAFA"/>
            <w:vAlign w:val="bottom"/>
          </w:tcPr>
          <w:p w14:paraId="6CAC798A" w14:textId="22BC6C93"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1</w:t>
            </w:r>
            <w:r w:rsidR="00F47E24" w:rsidRPr="008F51E6">
              <w:rPr>
                <w:rFonts w:cs="Cordia New"/>
                <w:sz w:val="19"/>
                <w:szCs w:val="19"/>
              </w:rPr>
              <w:t>,</w:t>
            </w:r>
            <w:r w:rsidRPr="008F51E6">
              <w:rPr>
                <w:rFonts w:cs="Cordia New"/>
                <w:sz w:val="19"/>
                <w:szCs w:val="19"/>
              </w:rPr>
              <w:t>836</w:t>
            </w:r>
          </w:p>
        </w:tc>
        <w:tc>
          <w:tcPr>
            <w:tcW w:w="720" w:type="dxa"/>
            <w:tcBorders>
              <w:bottom w:val="single" w:sz="4" w:space="0" w:color="auto"/>
            </w:tcBorders>
            <w:shd w:val="clear" w:color="auto" w:fill="FAFAFA"/>
            <w:vAlign w:val="bottom"/>
          </w:tcPr>
          <w:p w14:paraId="2FBF957A" w14:textId="195BA25E"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63D623FD" w14:textId="5EF0D860"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292F835E" w14:textId="05E1EFFA"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1ECF7A8D" w14:textId="2D2B49D9"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189D3F0E" w14:textId="198E0E20"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6388A8AB" w14:textId="6CE84F52"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15B2EDD2" w14:textId="23D9E603"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0C5A479E" w14:textId="0356BA7F"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7E7A1FF5" w14:textId="16E5DC93"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2E28F69C" w14:textId="705F16A2"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74899B35" w14:textId="54442749"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5E14269B" w14:textId="0F8CAAA3"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0CBB84E3" w14:textId="366F8050"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32</w:t>
            </w:r>
            <w:r w:rsidR="00F47E24" w:rsidRPr="008F51E6">
              <w:rPr>
                <w:rFonts w:cs="Cordia New"/>
                <w:sz w:val="19"/>
                <w:szCs w:val="19"/>
              </w:rPr>
              <w:t>,</w:t>
            </w:r>
            <w:r w:rsidRPr="008F51E6">
              <w:rPr>
                <w:rFonts w:cs="Cordia New"/>
                <w:sz w:val="19"/>
                <w:szCs w:val="19"/>
              </w:rPr>
              <w:t>776</w:t>
            </w:r>
          </w:p>
        </w:tc>
        <w:tc>
          <w:tcPr>
            <w:tcW w:w="720" w:type="dxa"/>
            <w:tcBorders>
              <w:bottom w:val="single" w:sz="4" w:space="0" w:color="auto"/>
            </w:tcBorders>
            <w:shd w:val="clear" w:color="auto" w:fill="FAFAFA"/>
            <w:vAlign w:val="bottom"/>
          </w:tcPr>
          <w:p w14:paraId="10E5A700" w14:textId="18AF7264"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866</w:t>
            </w:r>
            <w:r w:rsidRPr="008F51E6">
              <w:rPr>
                <w:rFonts w:cs="Cordia New"/>
                <w:sz w:val="19"/>
                <w:szCs w:val="19"/>
              </w:rPr>
              <w:t>)</w:t>
            </w:r>
          </w:p>
        </w:tc>
        <w:tc>
          <w:tcPr>
            <w:tcW w:w="720" w:type="dxa"/>
            <w:tcBorders>
              <w:bottom w:val="single" w:sz="4" w:space="0" w:color="auto"/>
            </w:tcBorders>
            <w:shd w:val="clear" w:color="auto" w:fill="FAFAFA"/>
            <w:vAlign w:val="bottom"/>
          </w:tcPr>
          <w:p w14:paraId="554456C2" w14:textId="37E8EDA4"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31</w:t>
            </w:r>
            <w:r w:rsidR="00F47E24" w:rsidRPr="008F51E6">
              <w:rPr>
                <w:rFonts w:cs="Cordia New"/>
                <w:sz w:val="19"/>
                <w:szCs w:val="19"/>
              </w:rPr>
              <w:t>,</w:t>
            </w:r>
            <w:r w:rsidRPr="008F51E6">
              <w:rPr>
                <w:rFonts w:cs="Cordia New"/>
                <w:sz w:val="19"/>
                <w:szCs w:val="19"/>
              </w:rPr>
              <w:t>910</w:t>
            </w:r>
          </w:p>
        </w:tc>
      </w:tr>
      <w:tr w:rsidR="00F47E24" w:rsidRPr="00893755" w14:paraId="4DD9802F" w14:textId="77777777" w:rsidTr="00F47E24">
        <w:tc>
          <w:tcPr>
            <w:tcW w:w="2016" w:type="dxa"/>
            <w:vAlign w:val="bottom"/>
          </w:tcPr>
          <w:p w14:paraId="42F431ED" w14:textId="77777777" w:rsidR="00F47E24" w:rsidRPr="008F51E6" w:rsidRDefault="00F47E24" w:rsidP="00F47E24">
            <w:pPr>
              <w:ind w:left="72" w:right="-72" w:hanging="158"/>
              <w:rPr>
                <w:rFonts w:cs="Cordia New"/>
                <w:sz w:val="19"/>
                <w:szCs w:val="19"/>
              </w:rPr>
            </w:pPr>
          </w:p>
        </w:tc>
        <w:tc>
          <w:tcPr>
            <w:tcW w:w="720" w:type="dxa"/>
            <w:tcBorders>
              <w:top w:val="single" w:sz="4" w:space="0" w:color="auto"/>
            </w:tcBorders>
            <w:shd w:val="clear" w:color="auto" w:fill="FAFAFA"/>
            <w:vAlign w:val="bottom"/>
          </w:tcPr>
          <w:p w14:paraId="2D2C1F19" w14:textId="77777777" w:rsidR="00F47E24" w:rsidRPr="008F51E6"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10B1DF4C" w14:textId="77777777" w:rsidR="00F47E24" w:rsidRPr="008F51E6"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12D01897" w14:textId="77777777" w:rsidR="00F47E24" w:rsidRPr="008F51E6"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544C1240" w14:textId="77777777" w:rsidR="00F47E24" w:rsidRPr="008F51E6"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05650057" w14:textId="77777777" w:rsidR="00F47E24" w:rsidRPr="008F51E6"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0ECAA9FA" w14:textId="77777777" w:rsidR="00F47E24" w:rsidRPr="008F51E6"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0FE7A148" w14:textId="77777777" w:rsidR="00F47E24" w:rsidRPr="008F51E6"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4423093E" w14:textId="77777777" w:rsidR="00F47E24" w:rsidRPr="008F51E6"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0F26714F" w14:textId="77777777" w:rsidR="00F47E24" w:rsidRPr="008F51E6"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50D598BF" w14:textId="77777777" w:rsidR="00F47E24" w:rsidRPr="008F51E6"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0611A3B7" w14:textId="77777777" w:rsidR="00F47E24" w:rsidRPr="008F51E6"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6DC26351" w14:textId="77777777" w:rsidR="00F47E24" w:rsidRPr="008F51E6"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55691156" w14:textId="77777777" w:rsidR="00F47E24" w:rsidRPr="008F51E6"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3ACAF446" w14:textId="77777777" w:rsidR="00F47E24" w:rsidRPr="008F51E6"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1709E7B7" w14:textId="77777777" w:rsidR="00F47E24" w:rsidRPr="008F51E6"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720B197D" w14:textId="77777777" w:rsidR="00F47E24" w:rsidRPr="008F51E6"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2D51C84E" w14:textId="4619E6F1" w:rsidR="00F47E24" w:rsidRPr="008F51E6"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357E27E9" w14:textId="77777777" w:rsidR="00F47E24" w:rsidRPr="008F51E6"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43CDEBBD" w14:textId="77777777" w:rsidR="00F47E24" w:rsidRPr="008F51E6" w:rsidRDefault="00F47E24" w:rsidP="00F47E24">
            <w:pPr>
              <w:tabs>
                <w:tab w:val="decimal" w:pos="521"/>
              </w:tabs>
              <w:ind w:right="-72"/>
              <w:jc w:val="both"/>
              <w:rPr>
                <w:rFonts w:cs="Cordia New"/>
                <w:b/>
                <w:bCs/>
                <w:sz w:val="19"/>
                <w:szCs w:val="19"/>
              </w:rPr>
            </w:pPr>
          </w:p>
        </w:tc>
      </w:tr>
      <w:tr w:rsidR="00F47E24" w:rsidRPr="00893755" w14:paraId="176547EC" w14:textId="77777777" w:rsidTr="00F47E24">
        <w:tc>
          <w:tcPr>
            <w:tcW w:w="2016" w:type="dxa"/>
            <w:vAlign w:val="bottom"/>
          </w:tcPr>
          <w:p w14:paraId="2C1772B4" w14:textId="1A7F64A4" w:rsidR="00F47E24" w:rsidRPr="008F51E6" w:rsidRDefault="00F47E24" w:rsidP="00F47E24">
            <w:pPr>
              <w:ind w:left="72" w:right="-72" w:hanging="158"/>
              <w:rPr>
                <w:rFonts w:cs="Cordia New"/>
                <w:spacing w:val="-6"/>
                <w:sz w:val="19"/>
                <w:szCs w:val="19"/>
                <w:cs/>
              </w:rPr>
            </w:pPr>
            <w:r w:rsidRPr="008F51E6">
              <w:rPr>
                <w:rFonts w:cs="Cordia New"/>
                <w:spacing w:val="-6"/>
                <w:sz w:val="19"/>
                <w:szCs w:val="19"/>
              </w:rPr>
              <w:t>Sales and service income</w:t>
            </w:r>
          </w:p>
        </w:tc>
        <w:tc>
          <w:tcPr>
            <w:tcW w:w="720" w:type="dxa"/>
            <w:shd w:val="clear" w:color="auto" w:fill="FAFAFA"/>
          </w:tcPr>
          <w:p w14:paraId="1A981EE3" w14:textId="36A75E12" w:rsidR="00F47E24" w:rsidRPr="008F51E6" w:rsidRDefault="00C64A6F" w:rsidP="00F47E24">
            <w:pPr>
              <w:tabs>
                <w:tab w:val="decimal" w:pos="521"/>
              </w:tabs>
              <w:ind w:right="-72"/>
              <w:jc w:val="both"/>
              <w:rPr>
                <w:rFonts w:cs="Cordia New"/>
                <w:sz w:val="19"/>
                <w:szCs w:val="19"/>
              </w:rPr>
            </w:pPr>
            <w:r w:rsidRPr="008F51E6">
              <w:rPr>
                <w:rFonts w:cs="Cordia New"/>
                <w:sz w:val="19"/>
                <w:szCs w:val="19"/>
              </w:rPr>
              <w:t>95</w:t>
            </w:r>
          </w:p>
        </w:tc>
        <w:tc>
          <w:tcPr>
            <w:tcW w:w="720" w:type="dxa"/>
            <w:shd w:val="clear" w:color="auto" w:fill="FAFAFA"/>
          </w:tcPr>
          <w:p w14:paraId="58E5A67B" w14:textId="5641B3FC" w:rsidR="00F47E24" w:rsidRPr="008F51E6" w:rsidRDefault="00C64A6F" w:rsidP="00F47E24">
            <w:pPr>
              <w:tabs>
                <w:tab w:val="decimal" w:pos="521"/>
              </w:tabs>
              <w:ind w:right="-72"/>
              <w:jc w:val="both"/>
              <w:rPr>
                <w:rFonts w:cs="Cordia New"/>
                <w:sz w:val="19"/>
                <w:szCs w:val="19"/>
              </w:rPr>
            </w:pPr>
            <w:r w:rsidRPr="008F51E6">
              <w:rPr>
                <w:rFonts w:cs="Cordia New"/>
                <w:sz w:val="19"/>
                <w:szCs w:val="19"/>
              </w:rPr>
              <w:t>2</w:t>
            </w:r>
            <w:r w:rsidR="00F47E24" w:rsidRPr="008F51E6">
              <w:rPr>
                <w:rFonts w:cs="Cordia New"/>
                <w:sz w:val="19"/>
                <w:szCs w:val="19"/>
              </w:rPr>
              <w:t>,</w:t>
            </w:r>
            <w:r w:rsidRPr="008F51E6">
              <w:rPr>
                <w:rFonts w:cs="Cordia New"/>
                <w:sz w:val="19"/>
                <w:szCs w:val="19"/>
              </w:rPr>
              <w:t>097</w:t>
            </w:r>
          </w:p>
        </w:tc>
        <w:tc>
          <w:tcPr>
            <w:tcW w:w="720" w:type="dxa"/>
            <w:shd w:val="clear" w:color="auto" w:fill="FAFAFA"/>
          </w:tcPr>
          <w:p w14:paraId="7D30A97A" w14:textId="06CE4922" w:rsidR="00F47E24" w:rsidRPr="008F51E6" w:rsidRDefault="00C64A6F" w:rsidP="00F47E24">
            <w:pPr>
              <w:tabs>
                <w:tab w:val="decimal" w:pos="521"/>
              </w:tabs>
              <w:ind w:right="-72"/>
              <w:jc w:val="both"/>
              <w:rPr>
                <w:rFonts w:cs="Cordia New"/>
                <w:sz w:val="19"/>
                <w:szCs w:val="19"/>
              </w:rPr>
            </w:pPr>
            <w:r w:rsidRPr="008F51E6">
              <w:rPr>
                <w:rFonts w:cs="Cordia New"/>
                <w:sz w:val="19"/>
                <w:szCs w:val="19"/>
              </w:rPr>
              <w:t>728</w:t>
            </w:r>
          </w:p>
        </w:tc>
        <w:tc>
          <w:tcPr>
            <w:tcW w:w="720" w:type="dxa"/>
            <w:shd w:val="clear" w:color="auto" w:fill="FAFAFA"/>
          </w:tcPr>
          <w:p w14:paraId="4EE2A3A2" w14:textId="3DAEF08B" w:rsidR="00F47E24" w:rsidRPr="008F51E6" w:rsidRDefault="00C64A6F" w:rsidP="00F47E24">
            <w:pPr>
              <w:tabs>
                <w:tab w:val="decimal" w:pos="521"/>
              </w:tabs>
              <w:ind w:right="-72"/>
              <w:jc w:val="both"/>
              <w:rPr>
                <w:rFonts w:cs="Cordia New"/>
                <w:sz w:val="19"/>
                <w:szCs w:val="19"/>
              </w:rPr>
            </w:pPr>
            <w:r w:rsidRPr="008F51E6">
              <w:rPr>
                <w:rFonts w:cs="Cordia New"/>
                <w:sz w:val="19"/>
                <w:szCs w:val="19"/>
              </w:rPr>
              <w:t>164</w:t>
            </w:r>
          </w:p>
        </w:tc>
        <w:tc>
          <w:tcPr>
            <w:tcW w:w="720" w:type="dxa"/>
            <w:shd w:val="clear" w:color="auto" w:fill="FAFAFA"/>
          </w:tcPr>
          <w:p w14:paraId="67AC507F" w14:textId="480D75B0" w:rsidR="00F47E24" w:rsidRPr="008F51E6" w:rsidRDefault="00C64A6F" w:rsidP="00F47E24">
            <w:pPr>
              <w:tabs>
                <w:tab w:val="decimal" w:pos="521"/>
              </w:tabs>
              <w:ind w:right="-72"/>
              <w:jc w:val="both"/>
              <w:rPr>
                <w:rFonts w:cs="Cordia New"/>
                <w:sz w:val="19"/>
                <w:szCs w:val="19"/>
              </w:rPr>
            </w:pPr>
            <w:r w:rsidRPr="008F51E6">
              <w:rPr>
                <w:rFonts w:cs="Cordia New"/>
                <w:sz w:val="19"/>
                <w:szCs w:val="19"/>
              </w:rPr>
              <w:t>891</w:t>
            </w:r>
          </w:p>
        </w:tc>
        <w:tc>
          <w:tcPr>
            <w:tcW w:w="720" w:type="dxa"/>
            <w:shd w:val="clear" w:color="auto" w:fill="FAFAFA"/>
          </w:tcPr>
          <w:p w14:paraId="5898FF63" w14:textId="7B252891"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008A5E59" w14:textId="181732DD" w:rsidR="00F47E24" w:rsidRPr="008F51E6" w:rsidRDefault="00C64A6F" w:rsidP="00F47E24">
            <w:pPr>
              <w:tabs>
                <w:tab w:val="decimal" w:pos="521"/>
              </w:tabs>
              <w:ind w:right="-72"/>
              <w:jc w:val="both"/>
              <w:rPr>
                <w:rFonts w:cs="Cordia New"/>
                <w:sz w:val="19"/>
                <w:szCs w:val="19"/>
              </w:rPr>
            </w:pPr>
            <w:r w:rsidRPr="008F51E6">
              <w:rPr>
                <w:rFonts w:cs="Cordia New"/>
                <w:sz w:val="19"/>
                <w:szCs w:val="19"/>
              </w:rPr>
              <w:t>191</w:t>
            </w:r>
          </w:p>
        </w:tc>
        <w:tc>
          <w:tcPr>
            <w:tcW w:w="720" w:type="dxa"/>
            <w:shd w:val="clear" w:color="auto" w:fill="FAFAFA"/>
          </w:tcPr>
          <w:p w14:paraId="57522697" w14:textId="29867127"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059F59C8" w14:textId="5DFE1269"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4D441450" w14:textId="043156B8" w:rsidR="00F47E24" w:rsidRPr="008F51E6" w:rsidRDefault="00C64A6F" w:rsidP="00F47E24">
            <w:pPr>
              <w:tabs>
                <w:tab w:val="decimal" w:pos="521"/>
              </w:tabs>
              <w:ind w:right="-72"/>
              <w:jc w:val="both"/>
              <w:rPr>
                <w:rFonts w:cs="Cordia New"/>
                <w:sz w:val="19"/>
                <w:szCs w:val="19"/>
              </w:rPr>
            </w:pPr>
            <w:r w:rsidRPr="008F51E6">
              <w:rPr>
                <w:rFonts w:cs="Cordia New"/>
                <w:sz w:val="19"/>
                <w:szCs w:val="19"/>
              </w:rPr>
              <w:t>20</w:t>
            </w:r>
          </w:p>
        </w:tc>
        <w:tc>
          <w:tcPr>
            <w:tcW w:w="720" w:type="dxa"/>
            <w:shd w:val="clear" w:color="auto" w:fill="FAFAFA"/>
          </w:tcPr>
          <w:p w14:paraId="34B7A1B9" w14:textId="2250DE5B" w:rsidR="00F47E24" w:rsidRPr="008F51E6" w:rsidRDefault="00C64A6F" w:rsidP="00F47E24">
            <w:pPr>
              <w:tabs>
                <w:tab w:val="decimal" w:pos="521"/>
              </w:tabs>
              <w:ind w:right="-72"/>
              <w:jc w:val="both"/>
              <w:rPr>
                <w:rFonts w:cs="Cordia New"/>
                <w:sz w:val="19"/>
                <w:szCs w:val="19"/>
              </w:rPr>
            </w:pPr>
            <w:r w:rsidRPr="008F51E6">
              <w:rPr>
                <w:rFonts w:cs="Cordia New"/>
                <w:sz w:val="19"/>
                <w:szCs w:val="19"/>
              </w:rPr>
              <w:t>29</w:t>
            </w:r>
          </w:p>
        </w:tc>
        <w:tc>
          <w:tcPr>
            <w:tcW w:w="720" w:type="dxa"/>
            <w:shd w:val="clear" w:color="auto" w:fill="FAFAFA"/>
          </w:tcPr>
          <w:p w14:paraId="03C4094E" w14:textId="6363C4FD"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12A5B9AC" w14:textId="7B10471C" w:rsidR="00F47E24" w:rsidRPr="008F51E6" w:rsidRDefault="00C64A6F" w:rsidP="00F47E24">
            <w:pPr>
              <w:tabs>
                <w:tab w:val="decimal" w:pos="521"/>
              </w:tabs>
              <w:ind w:right="-72"/>
              <w:jc w:val="both"/>
              <w:rPr>
                <w:rFonts w:cs="Cordia New"/>
                <w:sz w:val="19"/>
                <w:szCs w:val="19"/>
              </w:rPr>
            </w:pPr>
            <w:r w:rsidRPr="008F51E6">
              <w:rPr>
                <w:rFonts w:cs="Cordia New"/>
                <w:sz w:val="19"/>
                <w:szCs w:val="19"/>
              </w:rPr>
              <w:t>4</w:t>
            </w:r>
          </w:p>
        </w:tc>
        <w:tc>
          <w:tcPr>
            <w:tcW w:w="720" w:type="dxa"/>
            <w:shd w:val="clear" w:color="auto" w:fill="FAFAFA"/>
          </w:tcPr>
          <w:p w14:paraId="7AD0C822" w14:textId="1D1E8A9F" w:rsidR="00F47E24" w:rsidRPr="008F51E6" w:rsidRDefault="00C64A6F" w:rsidP="00F47E24">
            <w:pPr>
              <w:tabs>
                <w:tab w:val="decimal" w:pos="521"/>
              </w:tabs>
              <w:ind w:right="-72"/>
              <w:jc w:val="both"/>
              <w:rPr>
                <w:rFonts w:cs="Cordia New"/>
                <w:sz w:val="19"/>
                <w:szCs w:val="19"/>
              </w:rPr>
            </w:pPr>
            <w:r w:rsidRPr="008F51E6">
              <w:rPr>
                <w:rFonts w:cs="Cordia New"/>
                <w:sz w:val="19"/>
                <w:szCs w:val="19"/>
              </w:rPr>
              <w:t>6</w:t>
            </w:r>
          </w:p>
        </w:tc>
        <w:tc>
          <w:tcPr>
            <w:tcW w:w="720" w:type="dxa"/>
            <w:shd w:val="clear" w:color="auto" w:fill="FAFAFA"/>
          </w:tcPr>
          <w:p w14:paraId="369AB996" w14:textId="591AC38C" w:rsidR="00F47E24" w:rsidRPr="008F51E6" w:rsidRDefault="00C64A6F" w:rsidP="00F47E24">
            <w:pPr>
              <w:tabs>
                <w:tab w:val="decimal" w:pos="521"/>
              </w:tabs>
              <w:ind w:right="-72"/>
              <w:jc w:val="both"/>
              <w:rPr>
                <w:rFonts w:cs="Cordia New"/>
                <w:sz w:val="19"/>
                <w:szCs w:val="19"/>
              </w:rPr>
            </w:pPr>
            <w:r w:rsidRPr="008F51E6">
              <w:rPr>
                <w:rFonts w:cs="Cordia New"/>
                <w:sz w:val="19"/>
                <w:szCs w:val="19"/>
              </w:rPr>
              <w:t>67</w:t>
            </w:r>
          </w:p>
        </w:tc>
        <w:tc>
          <w:tcPr>
            <w:tcW w:w="720" w:type="dxa"/>
            <w:shd w:val="clear" w:color="auto" w:fill="FAFAFA"/>
          </w:tcPr>
          <w:p w14:paraId="68CE856F" w14:textId="265E19CC"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47CC25EA" w14:textId="265348FE" w:rsidR="00F47E24" w:rsidRPr="008F51E6" w:rsidRDefault="00C64A6F" w:rsidP="00F47E24">
            <w:pPr>
              <w:tabs>
                <w:tab w:val="decimal" w:pos="521"/>
              </w:tabs>
              <w:ind w:right="-72"/>
              <w:jc w:val="both"/>
              <w:rPr>
                <w:rFonts w:cs="Cordia New"/>
                <w:sz w:val="19"/>
                <w:szCs w:val="19"/>
              </w:rPr>
            </w:pPr>
            <w:r w:rsidRPr="008F51E6">
              <w:rPr>
                <w:rFonts w:cs="Cordia New"/>
                <w:sz w:val="19"/>
                <w:szCs w:val="19"/>
              </w:rPr>
              <w:t>4</w:t>
            </w:r>
            <w:r w:rsidR="00F47E24" w:rsidRPr="008F51E6">
              <w:rPr>
                <w:rFonts w:cs="Cordia New"/>
                <w:sz w:val="19"/>
                <w:szCs w:val="19"/>
              </w:rPr>
              <w:t>,</w:t>
            </w:r>
            <w:r w:rsidRPr="008F51E6">
              <w:rPr>
                <w:rFonts w:cs="Cordia New"/>
                <w:sz w:val="19"/>
                <w:szCs w:val="19"/>
              </w:rPr>
              <w:t>292</w:t>
            </w:r>
          </w:p>
        </w:tc>
        <w:tc>
          <w:tcPr>
            <w:tcW w:w="720" w:type="dxa"/>
            <w:shd w:val="clear" w:color="auto" w:fill="FAFAFA"/>
          </w:tcPr>
          <w:p w14:paraId="7DD76E93" w14:textId="5BAFCF55"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168</w:t>
            </w:r>
            <w:r w:rsidRPr="008F51E6">
              <w:rPr>
                <w:rFonts w:cs="Cordia New"/>
                <w:sz w:val="19"/>
                <w:szCs w:val="19"/>
              </w:rPr>
              <w:t>)</w:t>
            </w:r>
          </w:p>
        </w:tc>
        <w:tc>
          <w:tcPr>
            <w:tcW w:w="720" w:type="dxa"/>
            <w:shd w:val="clear" w:color="auto" w:fill="FAFAFA"/>
          </w:tcPr>
          <w:p w14:paraId="4CBA052C" w14:textId="6111D5C3" w:rsidR="00F47E24" w:rsidRPr="008F51E6" w:rsidRDefault="00C64A6F" w:rsidP="00F47E24">
            <w:pPr>
              <w:tabs>
                <w:tab w:val="decimal" w:pos="521"/>
              </w:tabs>
              <w:ind w:right="-72"/>
              <w:jc w:val="both"/>
              <w:rPr>
                <w:rFonts w:cs="Cordia New"/>
                <w:sz w:val="19"/>
                <w:szCs w:val="19"/>
              </w:rPr>
            </w:pPr>
            <w:r w:rsidRPr="008F51E6">
              <w:rPr>
                <w:rFonts w:cs="Cordia New"/>
                <w:sz w:val="19"/>
                <w:szCs w:val="19"/>
              </w:rPr>
              <w:t>4</w:t>
            </w:r>
            <w:r w:rsidR="00F47E24" w:rsidRPr="008F51E6">
              <w:rPr>
                <w:rFonts w:cs="Cordia New"/>
                <w:sz w:val="19"/>
                <w:szCs w:val="19"/>
              </w:rPr>
              <w:t>,</w:t>
            </w:r>
            <w:r w:rsidRPr="008F51E6">
              <w:rPr>
                <w:rFonts w:cs="Cordia New"/>
                <w:sz w:val="19"/>
                <w:szCs w:val="19"/>
              </w:rPr>
              <w:t>124</w:t>
            </w:r>
          </w:p>
        </w:tc>
      </w:tr>
      <w:tr w:rsidR="00F47E24" w:rsidRPr="00893755" w14:paraId="52071856" w14:textId="77777777" w:rsidTr="00F47E24">
        <w:tc>
          <w:tcPr>
            <w:tcW w:w="2016" w:type="dxa"/>
            <w:vAlign w:val="bottom"/>
          </w:tcPr>
          <w:p w14:paraId="2384E188" w14:textId="148F3E06" w:rsidR="00F47E24" w:rsidRPr="008F51E6" w:rsidRDefault="00F47E24" w:rsidP="00F47E24">
            <w:pPr>
              <w:ind w:left="72" w:right="-72" w:hanging="158"/>
              <w:rPr>
                <w:rFonts w:cs="Cordia New"/>
                <w:spacing w:val="-4"/>
                <w:sz w:val="19"/>
                <w:szCs w:val="19"/>
                <w:cs/>
              </w:rPr>
            </w:pPr>
            <w:r w:rsidRPr="008F51E6">
              <w:rPr>
                <w:rFonts w:cs="Cordia New"/>
                <w:spacing w:val="-4"/>
                <w:sz w:val="19"/>
                <w:szCs w:val="19"/>
              </w:rPr>
              <w:t>Cost of sales and services</w:t>
            </w:r>
          </w:p>
        </w:tc>
        <w:tc>
          <w:tcPr>
            <w:tcW w:w="720" w:type="dxa"/>
            <w:shd w:val="clear" w:color="auto" w:fill="FAFAFA"/>
          </w:tcPr>
          <w:p w14:paraId="3BCCEC1C" w14:textId="7E45F374"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86</w:t>
            </w:r>
            <w:r w:rsidRPr="008F51E6">
              <w:rPr>
                <w:rFonts w:cs="Cordia New"/>
                <w:sz w:val="19"/>
                <w:szCs w:val="19"/>
              </w:rPr>
              <w:t>)</w:t>
            </w:r>
          </w:p>
        </w:tc>
        <w:tc>
          <w:tcPr>
            <w:tcW w:w="720" w:type="dxa"/>
            <w:shd w:val="clear" w:color="auto" w:fill="FAFAFA"/>
          </w:tcPr>
          <w:p w14:paraId="3F8AAF82" w14:textId="53231EE2"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912</w:t>
            </w:r>
            <w:r w:rsidRPr="008F51E6">
              <w:rPr>
                <w:rFonts w:cs="Cordia New"/>
                <w:sz w:val="19"/>
                <w:szCs w:val="19"/>
              </w:rPr>
              <w:t>)</w:t>
            </w:r>
          </w:p>
        </w:tc>
        <w:tc>
          <w:tcPr>
            <w:tcW w:w="720" w:type="dxa"/>
            <w:shd w:val="clear" w:color="auto" w:fill="FAFAFA"/>
          </w:tcPr>
          <w:p w14:paraId="467BF70D" w14:textId="4DD4DCCE"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677</w:t>
            </w:r>
            <w:r w:rsidRPr="008F51E6">
              <w:rPr>
                <w:rFonts w:cs="Cordia New"/>
                <w:sz w:val="19"/>
                <w:szCs w:val="19"/>
              </w:rPr>
              <w:t>)</w:t>
            </w:r>
          </w:p>
        </w:tc>
        <w:tc>
          <w:tcPr>
            <w:tcW w:w="720" w:type="dxa"/>
            <w:shd w:val="clear" w:color="auto" w:fill="FAFAFA"/>
          </w:tcPr>
          <w:p w14:paraId="1CC18BFC" w14:textId="4F557DC1"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163</w:t>
            </w:r>
            <w:r w:rsidRPr="008F51E6">
              <w:rPr>
                <w:rFonts w:cs="Cordia New"/>
                <w:sz w:val="19"/>
                <w:szCs w:val="19"/>
              </w:rPr>
              <w:t>)</w:t>
            </w:r>
          </w:p>
        </w:tc>
        <w:tc>
          <w:tcPr>
            <w:tcW w:w="720" w:type="dxa"/>
            <w:shd w:val="clear" w:color="auto" w:fill="FAFAFA"/>
          </w:tcPr>
          <w:p w14:paraId="4824095B" w14:textId="0445ACEC"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410</w:t>
            </w:r>
            <w:r w:rsidRPr="008F51E6">
              <w:rPr>
                <w:rFonts w:cs="Cordia New"/>
                <w:sz w:val="19"/>
                <w:szCs w:val="19"/>
              </w:rPr>
              <w:t>)</w:t>
            </w:r>
          </w:p>
        </w:tc>
        <w:tc>
          <w:tcPr>
            <w:tcW w:w="720" w:type="dxa"/>
            <w:shd w:val="clear" w:color="auto" w:fill="FAFAFA"/>
          </w:tcPr>
          <w:p w14:paraId="2987B47D" w14:textId="21E46B8F"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tcPr>
          <w:p w14:paraId="5623DD60" w14:textId="028FDB42"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190</w:t>
            </w:r>
            <w:r w:rsidRPr="008F51E6">
              <w:rPr>
                <w:rFonts w:cs="Cordia New"/>
                <w:sz w:val="19"/>
                <w:szCs w:val="19"/>
              </w:rPr>
              <w:t>)</w:t>
            </w:r>
          </w:p>
        </w:tc>
        <w:tc>
          <w:tcPr>
            <w:tcW w:w="720" w:type="dxa"/>
            <w:shd w:val="clear" w:color="auto" w:fill="FAFAFA"/>
          </w:tcPr>
          <w:p w14:paraId="38F08E08" w14:textId="5476A771"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tcPr>
          <w:p w14:paraId="7F85A0CB" w14:textId="67D0B935"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tcPr>
          <w:p w14:paraId="44768E6C" w14:textId="04D2C678"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21</w:t>
            </w:r>
            <w:r w:rsidRPr="008F51E6">
              <w:rPr>
                <w:rFonts w:cs="Cordia New"/>
                <w:sz w:val="19"/>
                <w:szCs w:val="19"/>
              </w:rPr>
              <w:t>)</w:t>
            </w:r>
          </w:p>
        </w:tc>
        <w:tc>
          <w:tcPr>
            <w:tcW w:w="720" w:type="dxa"/>
            <w:shd w:val="clear" w:color="auto" w:fill="FAFAFA"/>
          </w:tcPr>
          <w:p w14:paraId="3F0F07B8" w14:textId="69E66319"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11</w:t>
            </w:r>
            <w:r w:rsidRPr="008F51E6">
              <w:rPr>
                <w:rFonts w:cs="Cordia New"/>
                <w:sz w:val="19"/>
                <w:szCs w:val="19"/>
              </w:rPr>
              <w:t>)</w:t>
            </w:r>
          </w:p>
        </w:tc>
        <w:tc>
          <w:tcPr>
            <w:tcW w:w="720" w:type="dxa"/>
            <w:shd w:val="clear" w:color="auto" w:fill="FAFAFA"/>
          </w:tcPr>
          <w:p w14:paraId="3EA7E0E8" w14:textId="65EFCCD5"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tcPr>
          <w:p w14:paraId="496BED90" w14:textId="213C9FD6"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2</w:t>
            </w:r>
            <w:r w:rsidRPr="008F51E6">
              <w:rPr>
                <w:rFonts w:cs="Cordia New"/>
                <w:sz w:val="19"/>
                <w:szCs w:val="19"/>
              </w:rPr>
              <w:t>)</w:t>
            </w:r>
          </w:p>
        </w:tc>
        <w:tc>
          <w:tcPr>
            <w:tcW w:w="720" w:type="dxa"/>
            <w:shd w:val="clear" w:color="auto" w:fill="FAFAFA"/>
          </w:tcPr>
          <w:p w14:paraId="4C857984" w14:textId="5A5CB1C6"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6</w:t>
            </w:r>
            <w:r w:rsidRPr="008F51E6">
              <w:rPr>
                <w:rFonts w:cs="Cordia New"/>
                <w:sz w:val="19"/>
                <w:szCs w:val="19"/>
              </w:rPr>
              <w:t>)</w:t>
            </w:r>
          </w:p>
        </w:tc>
        <w:tc>
          <w:tcPr>
            <w:tcW w:w="720" w:type="dxa"/>
            <w:shd w:val="clear" w:color="auto" w:fill="FAFAFA"/>
          </w:tcPr>
          <w:p w14:paraId="37938C61" w14:textId="0E80F7F5"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84</w:t>
            </w:r>
            <w:r w:rsidRPr="008F51E6">
              <w:rPr>
                <w:rFonts w:cs="Cordia New"/>
                <w:sz w:val="19"/>
                <w:szCs w:val="19"/>
              </w:rPr>
              <w:t>)</w:t>
            </w:r>
          </w:p>
        </w:tc>
        <w:tc>
          <w:tcPr>
            <w:tcW w:w="720" w:type="dxa"/>
            <w:shd w:val="clear" w:color="auto" w:fill="FAFAFA"/>
          </w:tcPr>
          <w:p w14:paraId="327D2D65" w14:textId="5082AF02"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tcPr>
          <w:p w14:paraId="134296AF" w14:textId="39AC22CA"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2</w:t>
            </w:r>
            <w:r w:rsidRPr="008F51E6">
              <w:rPr>
                <w:rFonts w:cs="Cordia New"/>
                <w:sz w:val="19"/>
                <w:szCs w:val="19"/>
              </w:rPr>
              <w:t>,</w:t>
            </w:r>
            <w:r w:rsidR="00C64A6F" w:rsidRPr="008F51E6">
              <w:rPr>
                <w:rFonts w:cs="Cordia New"/>
                <w:sz w:val="19"/>
                <w:szCs w:val="19"/>
              </w:rPr>
              <w:t>562</w:t>
            </w:r>
            <w:r w:rsidRPr="008F51E6">
              <w:rPr>
                <w:rFonts w:cs="Cordia New"/>
                <w:sz w:val="19"/>
                <w:szCs w:val="19"/>
              </w:rPr>
              <w:t>)</w:t>
            </w:r>
          </w:p>
        </w:tc>
        <w:tc>
          <w:tcPr>
            <w:tcW w:w="720" w:type="dxa"/>
            <w:shd w:val="clear" w:color="auto" w:fill="FAFAFA"/>
          </w:tcPr>
          <w:p w14:paraId="7C9B7C0E" w14:textId="68F1C6BA"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169</w:t>
            </w:r>
          </w:p>
        </w:tc>
        <w:tc>
          <w:tcPr>
            <w:tcW w:w="720" w:type="dxa"/>
            <w:shd w:val="clear" w:color="auto" w:fill="FAFAFA"/>
          </w:tcPr>
          <w:p w14:paraId="73F32609" w14:textId="273A2C76"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2</w:t>
            </w:r>
            <w:r w:rsidRPr="008F51E6">
              <w:rPr>
                <w:rFonts w:cs="Cordia New"/>
                <w:sz w:val="19"/>
                <w:szCs w:val="19"/>
              </w:rPr>
              <w:t>,</w:t>
            </w:r>
            <w:r w:rsidR="00C64A6F" w:rsidRPr="008F51E6">
              <w:rPr>
                <w:rFonts w:cs="Cordia New"/>
                <w:sz w:val="19"/>
                <w:szCs w:val="19"/>
              </w:rPr>
              <w:t>393</w:t>
            </w:r>
            <w:r w:rsidRPr="008F51E6">
              <w:rPr>
                <w:rFonts w:cs="Cordia New"/>
                <w:sz w:val="19"/>
                <w:szCs w:val="19"/>
              </w:rPr>
              <w:t>)</w:t>
            </w:r>
          </w:p>
        </w:tc>
      </w:tr>
      <w:tr w:rsidR="00F47E24" w:rsidRPr="00893755" w14:paraId="674672EE" w14:textId="77777777" w:rsidTr="00F47E24">
        <w:tc>
          <w:tcPr>
            <w:tcW w:w="2016" w:type="dxa"/>
            <w:vAlign w:val="bottom"/>
          </w:tcPr>
          <w:p w14:paraId="753D78D3" w14:textId="0DF0E5CC" w:rsidR="00F47E24" w:rsidRPr="008F51E6" w:rsidRDefault="00F47E24" w:rsidP="00F47E24">
            <w:pPr>
              <w:ind w:left="72" w:right="-72" w:hanging="158"/>
              <w:rPr>
                <w:rFonts w:cs="Cordia New"/>
                <w:b/>
                <w:bCs/>
                <w:sz w:val="19"/>
                <w:szCs w:val="19"/>
              </w:rPr>
            </w:pPr>
            <w:r w:rsidRPr="008F51E6">
              <w:rPr>
                <w:rFonts w:cs="Cordia New"/>
                <w:b/>
                <w:bCs/>
                <w:sz w:val="19"/>
                <w:szCs w:val="19"/>
              </w:rPr>
              <w:t>Gross profit</w:t>
            </w:r>
            <w:r w:rsidR="008B43BB">
              <w:rPr>
                <w:rFonts w:cs="Cordia New"/>
                <w:b/>
                <w:bCs/>
                <w:sz w:val="19"/>
                <w:szCs w:val="19"/>
              </w:rPr>
              <w:t xml:space="preserve"> (loss)</w:t>
            </w:r>
          </w:p>
        </w:tc>
        <w:tc>
          <w:tcPr>
            <w:tcW w:w="720" w:type="dxa"/>
            <w:tcBorders>
              <w:top w:val="single" w:sz="4" w:space="0" w:color="auto"/>
              <w:bottom w:val="single" w:sz="4" w:space="0" w:color="auto"/>
            </w:tcBorders>
            <w:shd w:val="clear" w:color="auto" w:fill="FAFAFA"/>
          </w:tcPr>
          <w:p w14:paraId="525131D5" w14:textId="0BA9FE34"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9</w:t>
            </w:r>
          </w:p>
        </w:tc>
        <w:tc>
          <w:tcPr>
            <w:tcW w:w="720" w:type="dxa"/>
            <w:tcBorders>
              <w:top w:val="single" w:sz="4" w:space="0" w:color="auto"/>
              <w:bottom w:val="single" w:sz="4" w:space="0" w:color="auto"/>
            </w:tcBorders>
            <w:shd w:val="clear" w:color="auto" w:fill="FAFAFA"/>
          </w:tcPr>
          <w:p w14:paraId="0FF1A9E6" w14:textId="34910FAD"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1</w:t>
            </w:r>
            <w:r w:rsidR="00F47E24" w:rsidRPr="008F51E6">
              <w:rPr>
                <w:rFonts w:cs="Cordia New"/>
                <w:sz w:val="19"/>
                <w:szCs w:val="19"/>
              </w:rPr>
              <w:t>,</w:t>
            </w:r>
            <w:r w:rsidRPr="008F51E6">
              <w:rPr>
                <w:rFonts w:cs="Cordia New"/>
                <w:sz w:val="19"/>
                <w:szCs w:val="19"/>
              </w:rPr>
              <w:t>185</w:t>
            </w:r>
          </w:p>
        </w:tc>
        <w:tc>
          <w:tcPr>
            <w:tcW w:w="720" w:type="dxa"/>
            <w:tcBorders>
              <w:top w:val="single" w:sz="4" w:space="0" w:color="auto"/>
              <w:bottom w:val="single" w:sz="4" w:space="0" w:color="auto"/>
            </w:tcBorders>
            <w:shd w:val="clear" w:color="auto" w:fill="FAFAFA"/>
          </w:tcPr>
          <w:p w14:paraId="450F9726" w14:textId="6F858FDE"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51</w:t>
            </w:r>
          </w:p>
        </w:tc>
        <w:tc>
          <w:tcPr>
            <w:tcW w:w="720" w:type="dxa"/>
            <w:tcBorders>
              <w:top w:val="single" w:sz="4" w:space="0" w:color="auto"/>
              <w:bottom w:val="single" w:sz="4" w:space="0" w:color="auto"/>
            </w:tcBorders>
            <w:shd w:val="clear" w:color="auto" w:fill="FAFAFA"/>
          </w:tcPr>
          <w:p w14:paraId="0226684C" w14:textId="70D4AEEB"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1</w:t>
            </w:r>
          </w:p>
        </w:tc>
        <w:tc>
          <w:tcPr>
            <w:tcW w:w="720" w:type="dxa"/>
            <w:tcBorders>
              <w:top w:val="single" w:sz="4" w:space="0" w:color="auto"/>
              <w:bottom w:val="single" w:sz="4" w:space="0" w:color="auto"/>
            </w:tcBorders>
            <w:shd w:val="clear" w:color="auto" w:fill="FAFAFA"/>
          </w:tcPr>
          <w:p w14:paraId="167BD6C5" w14:textId="464021A3"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481</w:t>
            </w:r>
          </w:p>
        </w:tc>
        <w:tc>
          <w:tcPr>
            <w:tcW w:w="720" w:type="dxa"/>
            <w:tcBorders>
              <w:top w:val="single" w:sz="4" w:space="0" w:color="auto"/>
              <w:bottom w:val="single" w:sz="4" w:space="0" w:color="auto"/>
            </w:tcBorders>
            <w:shd w:val="clear" w:color="auto" w:fill="FAFAFA"/>
          </w:tcPr>
          <w:p w14:paraId="27EB0F06" w14:textId="48CF039D"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7FAC2048" w14:textId="1B338282"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1</w:t>
            </w:r>
          </w:p>
        </w:tc>
        <w:tc>
          <w:tcPr>
            <w:tcW w:w="720" w:type="dxa"/>
            <w:tcBorders>
              <w:top w:val="single" w:sz="4" w:space="0" w:color="auto"/>
              <w:bottom w:val="single" w:sz="4" w:space="0" w:color="auto"/>
            </w:tcBorders>
            <w:shd w:val="clear" w:color="auto" w:fill="FAFAFA"/>
          </w:tcPr>
          <w:p w14:paraId="095F78D3" w14:textId="2AB3E8EA"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2EAAE423" w14:textId="0556F47F"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6CFED001" w14:textId="1DAA2C78"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1</w:t>
            </w: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0F092724" w14:textId="226161A9"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18</w:t>
            </w:r>
          </w:p>
        </w:tc>
        <w:tc>
          <w:tcPr>
            <w:tcW w:w="720" w:type="dxa"/>
            <w:tcBorders>
              <w:top w:val="single" w:sz="4" w:space="0" w:color="auto"/>
              <w:bottom w:val="single" w:sz="4" w:space="0" w:color="auto"/>
            </w:tcBorders>
            <w:shd w:val="clear" w:color="auto" w:fill="FAFAFA"/>
          </w:tcPr>
          <w:p w14:paraId="6D2F4EF1" w14:textId="02B76587"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4AF45C9A" w14:textId="585B1BE5"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2</w:t>
            </w:r>
          </w:p>
        </w:tc>
        <w:tc>
          <w:tcPr>
            <w:tcW w:w="720" w:type="dxa"/>
            <w:tcBorders>
              <w:top w:val="single" w:sz="4" w:space="0" w:color="auto"/>
              <w:bottom w:val="single" w:sz="4" w:space="0" w:color="auto"/>
            </w:tcBorders>
            <w:shd w:val="clear" w:color="auto" w:fill="FAFAFA"/>
          </w:tcPr>
          <w:p w14:paraId="1B914CE6" w14:textId="05E75852"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303FDBF0" w14:textId="5EA8C9B9"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17</w:t>
            </w: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1CE54B80" w14:textId="403E36E8"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067EA689" w14:textId="687CA882"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1</w:t>
            </w:r>
            <w:r w:rsidR="00F47E24" w:rsidRPr="008F51E6">
              <w:rPr>
                <w:rFonts w:cs="Cordia New"/>
                <w:sz w:val="19"/>
                <w:szCs w:val="19"/>
              </w:rPr>
              <w:t>,</w:t>
            </w:r>
            <w:r w:rsidRPr="008F51E6">
              <w:rPr>
                <w:rFonts w:cs="Cordia New"/>
                <w:sz w:val="19"/>
                <w:szCs w:val="19"/>
              </w:rPr>
              <w:t>730</w:t>
            </w:r>
          </w:p>
        </w:tc>
        <w:tc>
          <w:tcPr>
            <w:tcW w:w="720" w:type="dxa"/>
            <w:tcBorders>
              <w:top w:val="single" w:sz="4" w:space="0" w:color="auto"/>
              <w:bottom w:val="single" w:sz="4" w:space="0" w:color="auto"/>
            </w:tcBorders>
            <w:shd w:val="clear" w:color="auto" w:fill="FAFAFA"/>
          </w:tcPr>
          <w:p w14:paraId="43C78619" w14:textId="09E86105"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1</w:t>
            </w:r>
          </w:p>
        </w:tc>
        <w:tc>
          <w:tcPr>
            <w:tcW w:w="720" w:type="dxa"/>
            <w:tcBorders>
              <w:top w:val="single" w:sz="4" w:space="0" w:color="auto"/>
              <w:bottom w:val="single" w:sz="4" w:space="0" w:color="auto"/>
            </w:tcBorders>
            <w:shd w:val="clear" w:color="auto" w:fill="FAFAFA"/>
          </w:tcPr>
          <w:p w14:paraId="58704CFD" w14:textId="2D56DB36"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1</w:t>
            </w:r>
            <w:r w:rsidR="00F47E24" w:rsidRPr="008F51E6">
              <w:rPr>
                <w:rFonts w:cs="Cordia New"/>
                <w:sz w:val="19"/>
                <w:szCs w:val="19"/>
              </w:rPr>
              <w:t>,</w:t>
            </w:r>
            <w:r w:rsidRPr="008F51E6">
              <w:rPr>
                <w:rFonts w:cs="Cordia New"/>
                <w:sz w:val="19"/>
                <w:szCs w:val="19"/>
              </w:rPr>
              <w:t>731</w:t>
            </w:r>
          </w:p>
        </w:tc>
      </w:tr>
      <w:tr w:rsidR="00F47E24" w:rsidRPr="00893755" w14:paraId="18049481" w14:textId="77777777" w:rsidTr="00F47E24">
        <w:tc>
          <w:tcPr>
            <w:tcW w:w="2016" w:type="dxa"/>
            <w:vAlign w:val="bottom"/>
          </w:tcPr>
          <w:p w14:paraId="14B3F951" w14:textId="77777777" w:rsidR="00F47E24" w:rsidRPr="008F51E6" w:rsidRDefault="00F47E24" w:rsidP="00F47E24">
            <w:pPr>
              <w:ind w:left="72" w:right="-72" w:hanging="158"/>
              <w:rPr>
                <w:rFonts w:cs="Cordia New"/>
                <w:b/>
                <w:bCs/>
                <w:spacing w:val="-2"/>
                <w:sz w:val="19"/>
                <w:szCs w:val="19"/>
              </w:rPr>
            </w:pPr>
            <w:r w:rsidRPr="008F51E6">
              <w:rPr>
                <w:rFonts w:cs="Cordia New"/>
                <w:b/>
                <w:bCs/>
                <w:spacing w:val="-2"/>
                <w:sz w:val="19"/>
                <w:szCs w:val="19"/>
              </w:rPr>
              <w:t>Gross profit margin</w:t>
            </w:r>
            <w:r w:rsidRPr="008F51E6">
              <w:rPr>
                <w:rFonts w:cs="Cordia New"/>
                <w:b/>
                <w:bCs/>
                <w:spacing w:val="-2"/>
                <w:sz w:val="19"/>
                <w:szCs w:val="19"/>
                <w:cs/>
              </w:rPr>
              <w:t xml:space="preserve"> (%)</w:t>
            </w:r>
          </w:p>
        </w:tc>
        <w:tc>
          <w:tcPr>
            <w:tcW w:w="720" w:type="dxa"/>
            <w:tcBorders>
              <w:top w:val="single" w:sz="4" w:space="0" w:color="auto"/>
            </w:tcBorders>
            <w:shd w:val="clear" w:color="auto" w:fill="FAFAFA"/>
          </w:tcPr>
          <w:p w14:paraId="57705EA2" w14:textId="281991FE"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9</w:t>
            </w:r>
            <w:r w:rsidR="00F47E24" w:rsidRPr="008F51E6">
              <w:rPr>
                <w:rFonts w:cs="Cordia New"/>
                <w:sz w:val="19"/>
                <w:szCs w:val="19"/>
              </w:rPr>
              <w:t>%</w:t>
            </w:r>
          </w:p>
        </w:tc>
        <w:tc>
          <w:tcPr>
            <w:tcW w:w="720" w:type="dxa"/>
            <w:tcBorders>
              <w:top w:val="single" w:sz="4" w:space="0" w:color="auto"/>
            </w:tcBorders>
            <w:shd w:val="clear" w:color="auto" w:fill="FAFAFA"/>
          </w:tcPr>
          <w:p w14:paraId="0CEB4E43" w14:textId="2778872F"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57</w:t>
            </w:r>
            <w:r w:rsidR="00F47E24" w:rsidRPr="008F51E6">
              <w:rPr>
                <w:rFonts w:cs="Cordia New"/>
                <w:sz w:val="19"/>
                <w:szCs w:val="19"/>
              </w:rPr>
              <w:t>%</w:t>
            </w:r>
          </w:p>
        </w:tc>
        <w:tc>
          <w:tcPr>
            <w:tcW w:w="720" w:type="dxa"/>
            <w:tcBorders>
              <w:top w:val="single" w:sz="4" w:space="0" w:color="auto"/>
            </w:tcBorders>
            <w:shd w:val="clear" w:color="auto" w:fill="FAFAFA"/>
          </w:tcPr>
          <w:p w14:paraId="3A2618E9" w14:textId="13F6DF11"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7</w:t>
            </w:r>
            <w:r w:rsidR="00F47E24" w:rsidRPr="008F51E6">
              <w:rPr>
                <w:rFonts w:cs="Cordia New"/>
                <w:sz w:val="19"/>
                <w:szCs w:val="19"/>
              </w:rPr>
              <w:t>%</w:t>
            </w:r>
          </w:p>
        </w:tc>
        <w:tc>
          <w:tcPr>
            <w:tcW w:w="720" w:type="dxa"/>
            <w:tcBorders>
              <w:top w:val="single" w:sz="4" w:space="0" w:color="auto"/>
            </w:tcBorders>
            <w:shd w:val="clear" w:color="auto" w:fill="FAFAFA"/>
          </w:tcPr>
          <w:p w14:paraId="629681CD" w14:textId="3298FE9D"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1</w:t>
            </w:r>
            <w:r w:rsidR="00F47E24" w:rsidRPr="008F51E6">
              <w:rPr>
                <w:rFonts w:cs="Cordia New"/>
                <w:sz w:val="19"/>
                <w:szCs w:val="19"/>
              </w:rPr>
              <w:t>%</w:t>
            </w:r>
          </w:p>
        </w:tc>
        <w:tc>
          <w:tcPr>
            <w:tcW w:w="720" w:type="dxa"/>
            <w:tcBorders>
              <w:top w:val="single" w:sz="4" w:space="0" w:color="auto"/>
            </w:tcBorders>
            <w:shd w:val="clear" w:color="auto" w:fill="FAFAFA"/>
          </w:tcPr>
          <w:p w14:paraId="42FE8989" w14:textId="33FB31D1"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54</w:t>
            </w:r>
            <w:r w:rsidR="00F47E24" w:rsidRPr="008F51E6">
              <w:rPr>
                <w:rFonts w:cs="Cordia New"/>
                <w:sz w:val="19"/>
                <w:szCs w:val="19"/>
              </w:rPr>
              <w:t>%</w:t>
            </w:r>
          </w:p>
        </w:tc>
        <w:tc>
          <w:tcPr>
            <w:tcW w:w="720" w:type="dxa"/>
            <w:tcBorders>
              <w:top w:val="single" w:sz="4" w:space="0" w:color="auto"/>
            </w:tcBorders>
            <w:shd w:val="clear" w:color="auto" w:fill="FAFAFA"/>
          </w:tcPr>
          <w:p w14:paraId="39EF3479" w14:textId="3D548276"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top w:val="single" w:sz="4" w:space="0" w:color="auto"/>
            </w:tcBorders>
            <w:shd w:val="clear" w:color="auto" w:fill="FAFAFA"/>
          </w:tcPr>
          <w:p w14:paraId="28BCC86C" w14:textId="0D1133A3"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1</w:t>
            </w:r>
            <w:r w:rsidR="00F47E24" w:rsidRPr="008F51E6">
              <w:rPr>
                <w:rFonts w:cs="Cordia New"/>
                <w:sz w:val="19"/>
                <w:szCs w:val="19"/>
              </w:rPr>
              <w:t>%</w:t>
            </w:r>
          </w:p>
        </w:tc>
        <w:tc>
          <w:tcPr>
            <w:tcW w:w="720" w:type="dxa"/>
            <w:tcBorders>
              <w:top w:val="single" w:sz="4" w:space="0" w:color="auto"/>
            </w:tcBorders>
            <w:shd w:val="clear" w:color="auto" w:fill="FAFAFA"/>
          </w:tcPr>
          <w:p w14:paraId="6D618F21" w14:textId="7CCE4DFF"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top w:val="single" w:sz="4" w:space="0" w:color="auto"/>
            </w:tcBorders>
            <w:shd w:val="clear" w:color="auto" w:fill="FAFAFA"/>
          </w:tcPr>
          <w:p w14:paraId="52BCD228" w14:textId="57D58EE2"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top w:val="single" w:sz="4" w:space="0" w:color="auto"/>
            </w:tcBorders>
            <w:shd w:val="clear" w:color="auto" w:fill="FAFAFA"/>
          </w:tcPr>
          <w:p w14:paraId="30D73B66" w14:textId="5BAAC11D"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5</w:t>
            </w:r>
            <w:r w:rsidRPr="008F51E6">
              <w:rPr>
                <w:rFonts w:cs="Cordia New"/>
                <w:sz w:val="19"/>
                <w:szCs w:val="19"/>
              </w:rPr>
              <w:t>%)</w:t>
            </w:r>
          </w:p>
        </w:tc>
        <w:tc>
          <w:tcPr>
            <w:tcW w:w="720" w:type="dxa"/>
            <w:tcBorders>
              <w:top w:val="single" w:sz="4" w:space="0" w:color="auto"/>
            </w:tcBorders>
            <w:shd w:val="clear" w:color="auto" w:fill="FAFAFA"/>
          </w:tcPr>
          <w:p w14:paraId="0BC4BC2F" w14:textId="61EE9E81"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62</w:t>
            </w:r>
            <w:r w:rsidR="00F47E24" w:rsidRPr="008F51E6">
              <w:rPr>
                <w:rFonts w:cs="Cordia New"/>
                <w:sz w:val="19"/>
                <w:szCs w:val="19"/>
              </w:rPr>
              <w:t>%</w:t>
            </w:r>
          </w:p>
        </w:tc>
        <w:tc>
          <w:tcPr>
            <w:tcW w:w="720" w:type="dxa"/>
            <w:tcBorders>
              <w:top w:val="single" w:sz="4" w:space="0" w:color="auto"/>
            </w:tcBorders>
            <w:shd w:val="clear" w:color="auto" w:fill="FAFAFA"/>
          </w:tcPr>
          <w:p w14:paraId="15740250" w14:textId="391F561D"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top w:val="single" w:sz="4" w:space="0" w:color="auto"/>
            </w:tcBorders>
            <w:shd w:val="clear" w:color="auto" w:fill="FAFAFA"/>
          </w:tcPr>
          <w:p w14:paraId="1E89631F" w14:textId="09740399"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50</w:t>
            </w:r>
            <w:r w:rsidR="00F47E24" w:rsidRPr="008F51E6">
              <w:rPr>
                <w:rFonts w:cs="Cordia New"/>
                <w:sz w:val="19"/>
                <w:szCs w:val="19"/>
              </w:rPr>
              <w:t>%</w:t>
            </w:r>
          </w:p>
        </w:tc>
        <w:tc>
          <w:tcPr>
            <w:tcW w:w="720" w:type="dxa"/>
            <w:tcBorders>
              <w:top w:val="single" w:sz="4" w:space="0" w:color="auto"/>
            </w:tcBorders>
            <w:shd w:val="clear" w:color="auto" w:fill="FAFAFA"/>
          </w:tcPr>
          <w:p w14:paraId="17AC6E9C" w14:textId="12D02EFA"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0</w:t>
            </w:r>
            <w:r w:rsidR="00F47E24" w:rsidRPr="008F51E6">
              <w:rPr>
                <w:rFonts w:cs="Cordia New"/>
                <w:sz w:val="19"/>
                <w:szCs w:val="19"/>
              </w:rPr>
              <w:t>%</w:t>
            </w:r>
          </w:p>
        </w:tc>
        <w:tc>
          <w:tcPr>
            <w:tcW w:w="720" w:type="dxa"/>
            <w:tcBorders>
              <w:top w:val="single" w:sz="4" w:space="0" w:color="auto"/>
            </w:tcBorders>
            <w:shd w:val="clear" w:color="auto" w:fill="FAFAFA"/>
          </w:tcPr>
          <w:p w14:paraId="4D1C220D" w14:textId="10EBE0D9"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25</w:t>
            </w:r>
            <w:r w:rsidRPr="008F51E6">
              <w:rPr>
                <w:rFonts w:cs="Cordia New"/>
                <w:sz w:val="19"/>
                <w:szCs w:val="19"/>
              </w:rPr>
              <w:t>%)</w:t>
            </w:r>
          </w:p>
        </w:tc>
        <w:tc>
          <w:tcPr>
            <w:tcW w:w="720" w:type="dxa"/>
            <w:tcBorders>
              <w:top w:val="single" w:sz="4" w:space="0" w:color="auto"/>
            </w:tcBorders>
            <w:shd w:val="clear" w:color="auto" w:fill="FAFAFA"/>
          </w:tcPr>
          <w:p w14:paraId="4B531C39" w14:textId="1C06E805"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top w:val="single" w:sz="4" w:space="0" w:color="auto"/>
            </w:tcBorders>
            <w:shd w:val="clear" w:color="auto" w:fill="FAFAFA"/>
          </w:tcPr>
          <w:p w14:paraId="4C0E7CFD" w14:textId="47BA99CF"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40</w:t>
            </w:r>
            <w:r w:rsidR="00F47E24" w:rsidRPr="008F51E6">
              <w:rPr>
                <w:rFonts w:cs="Cordia New"/>
                <w:sz w:val="19"/>
                <w:szCs w:val="19"/>
              </w:rPr>
              <w:t>%</w:t>
            </w:r>
          </w:p>
        </w:tc>
        <w:tc>
          <w:tcPr>
            <w:tcW w:w="720" w:type="dxa"/>
            <w:tcBorders>
              <w:top w:val="single" w:sz="4" w:space="0" w:color="auto"/>
            </w:tcBorders>
            <w:shd w:val="clear" w:color="auto" w:fill="FAFAFA"/>
          </w:tcPr>
          <w:p w14:paraId="62DDD3F2" w14:textId="0F5E3F4B" w:rsidR="00F47E24" w:rsidRPr="008F51E6" w:rsidRDefault="00F47E24" w:rsidP="00F47E24">
            <w:pPr>
              <w:tabs>
                <w:tab w:val="decimal" w:pos="521"/>
              </w:tabs>
              <w:ind w:right="-72"/>
              <w:jc w:val="both"/>
              <w:outlineLvl w:val="0"/>
              <w:rPr>
                <w:rFonts w:cs="Cordia New"/>
                <w:sz w:val="19"/>
                <w:szCs w:val="19"/>
              </w:rPr>
            </w:pPr>
          </w:p>
        </w:tc>
        <w:tc>
          <w:tcPr>
            <w:tcW w:w="720" w:type="dxa"/>
            <w:tcBorders>
              <w:top w:val="single" w:sz="4" w:space="0" w:color="auto"/>
            </w:tcBorders>
            <w:shd w:val="clear" w:color="auto" w:fill="FAFAFA"/>
          </w:tcPr>
          <w:p w14:paraId="7318C32D" w14:textId="361FB15F"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42</w:t>
            </w:r>
            <w:r w:rsidR="00F47E24" w:rsidRPr="008F51E6">
              <w:rPr>
                <w:rFonts w:cs="Cordia New"/>
                <w:sz w:val="19"/>
                <w:szCs w:val="19"/>
              </w:rPr>
              <w:t>%</w:t>
            </w:r>
          </w:p>
        </w:tc>
      </w:tr>
      <w:tr w:rsidR="00F47E24" w:rsidRPr="00893755" w14:paraId="00C92E3B" w14:textId="77777777" w:rsidTr="00F47E24">
        <w:tc>
          <w:tcPr>
            <w:tcW w:w="2016" w:type="dxa"/>
            <w:vAlign w:val="bottom"/>
          </w:tcPr>
          <w:p w14:paraId="3597B914" w14:textId="0F64BA56" w:rsidR="00F47E24" w:rsidRPr="008F51E6" w:rsidRDefault="00F47E24" w:rsidP="00F47E24">
            <w:pPr>
              <w:ind w:left="72" w:right="-72" w:hanging="158"/>
              <w:rPr>
                <w:rFonts w:cs="Cordia New"/>
                <w:sz w:val="19"/>
                <w:szCs w:val="19"/>
                <w:cs/>
              </w:rPr>
            </w:pPr>
            <w:r w:rsidRPr="008F51E6">
              <w:rPr>
                <w:rFonts w:cs="Cordia New"/>
                <w:sz w:val="19"/>
                <w:szCs w:val="19"/>
              </w:rPr>
              <w:t xml:space="preserve">Share of profit (loss) from associates and joint ventures </w:t>
            </w:r>
          </w:p>
        </w:tc>
        <w:tc>
          <w:tcPr>
            <w:tcW w:w="720" w:type="dxa"/>
            <w:shd w:val="clear" w:color="auto" w:fill="FAFAFA"/>
            <w:vAlign w:val="bottom"/>
          </w:tcPr>
          <w:p w14:paraId="18A3F1C9" w14:textId="3315FDC9"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647F645D" w14:textId="6DB5D45E"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063A3468" w14:textId="73A11DDF"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01F92D7C" w14:textId="156950D9"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129</w:t>
            </w:r>
          </w:p>
        </w:tc>
        <w:tc>
          <w:tcPr>
            <w:tcW w:w="720" w:type="dxa"/>
            <w:shd w:val="clear" w:color="auto" w:fill="FAFAFA"/>
            <w:vAlign w:val="bottom"/>
          </w:tcPr>
          <w:p w14:paraId="4F52AE43" w14:textId="39DFE037"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31F40D5F" w14:textId="05987A4A"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7</w:t>
            </w:r>
          </w:p>
        </w:tc>
        <w:tc>
          <w:tcPr>
            <w:tcW w:w="720" w:type="dxa"/>
            <w:shd w:val="clear" w:color="auto" w:fill="FAFAFA"/>
            <w:vAlign w:val="bottom"/>
          </w:tcPr>
          <w:p w14:paraId="7AB1B57F" w14:textId="311C277D"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16</w:t>
            </w:r>
            <w:r w:rsidRPr="008F51E6">
              <w:rPr>
                <w:rFonts w:cs="Cordia New"/>
                <w:sz w:val="19"/>
                <w:szCs w:val="19"/>
              </w:rPr>
              <w:t>)</w:t>
            </w:r>
          </w:p>
        </w:tc>
        <w:tc>
          <w:tcPr>
            <w:tcW w:w="720" w:type="dxa"/>
            <w:shd w:val="clear" w:color="auto" w:fill="FAFAFA"/>
            <w:vAlign w:val="bottom"/>
          </w:tcPr>
          <w:p w14:paraId="0E8CCDFD" w14:textId="173FA12A"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6</w:t>
            </w:r>
          </w:p>
        </w:tc>
        <w:tc>
          <w:tcPr>
            <w:tcW w:w="720" w:type="dxa"/>
            <w:shd w:val="clear" w:color="auto" w:fill="FAFAFA"/>
            <w:vAlign w:val="bottom"/>
          </w:tcPr>
          <w:p w14:paraId="4AC71855" w14:textId="303AE79A"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113</w:t>
            </w:r>
          </w:p>
        </w:tc>
        <w:tc>
          <w:tcPr>
            <w:tcW w:w="720" w:type="dxa"/>
            <w:shd w:val="clear" w:color="auto" w:fill="FAFAFA"/>
            <w:vAlign w:val="bottom"/>
          </w:tcPr>
          <w:p w14:paraId="52FD6246" w14:textId="2AB99F64"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279FEB4C" w14:textId="2E2491AD"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3D128166" w14:textId="3F0F98DF"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5</w:t>
            </w:r>
          </w:p>
        </w:tc>
        <w:tc>
          <w:tcPr>
            <w:tcW w:w="720" w:type="dxa"/>
            <w:shd w:val="clear" w:color="auto" w:fill="FAFAFA"/>
            <w:vAlign w:val="bottom"/>
          </w:tcPr>
          <w:p w14:paraId="09FB0824" w14:textId="20393192"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7E73F7A2" w14:textId="4D2F7D2A"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41F008A6" w14:textId="77905212"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17</w:t>
            </w:r>
            <w:r w:rsidRPr="008F51E6">
              <w:rPr>
                <w:rFonts w:cs="Cordia New"/>
                <w:sz w:val="19"/>
                <w:szCs w:val="19"/>
              </w:rPr>
              <w:t>)</w:t>
            </w:r>
          </w:p>
        </w:tc>
        <w:tc>
          <w:tcPr>
            <w:tcW w:w="720" w:type="dxa"/>
            <w:shd w:val="clear" w:color="auto" w:fill="FAFAFA"/>
            <w:vAlign w:val="bottom"/>
          </w:tcPr>
          <w:p w14:paraId="30889974" w14:textId="3401332C"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5DAFF8C3" w14:textId="5DA7E7D7"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227</w:t>
            </w:r>
          </w:p>
        </w:tc>
        <w:tc>
          <w:tcPr>
            <w:tcW w:w="720" w:type="dxa"/>
            <w:shd w:val="clear" w:color="auto" w:fill="FAFAFA"/>
            <w:vAlign w:val="bottom"/>
          </w:tcPr>
          <w:p w14:paraId="42E728CE" w14:textId="149576A0"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39154A1E" w14:textId="047B0A50"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227</w:t>
            </w:r>
          </w:p>
        </w:tc>
      </w:tr>
      <w:tr w:rsidR="00F47E24" w:rsidRPr="00893755" w14:paraId="13C53547" w14:textId="77777777" w:rsidTr="00F47E24">
        <w:tc>
          <w:tcPr>
            <w:tcW w:w="2016" w:type="dxa"/>
            <w:vAlign w:val="bottom"/>
          </w:tcPr>
          <w:p w14:paraId="40FF2BEE" w14:textId="77777777" w:rsidR="00F47E24" w:rsidRPr="008F51E6" w:rsidRDefault="00F47E24" w:rsidP="00F47E24">
            <w:pPr>
              <w:ind w:left="72" w:right="-72" w:hanging="158"/>
              <w:rPr>
                <w:rFonts w:cs="Cordia New"/>
                <w:sz w:val="19"/>
                <w:szCs w:val="19"/>
                <w:cs/>
              </w:rPr>
            </w:pPr>
            <w:r w:rsidRPr="008F51E6">
              <w:rPr>
                <w:rFonts w:cs="Cordia New"/>
                <w:sz w:val="19"/>
                <w:szCs w:val="19"/>
              </w:rPr>
              <w:t>Selling expenses</w:t>
            </w:r>
          </w:p>
        </w:tc>
        <w:tc>
          <w:tcPr>
            <w:tcW w:w="720" w:type="dxa"/>
            <w:shd w:val="clear" w:color="auto" w:fill="FAFAFA"/>
            <w:vAlign w:val="bottom"/>
          </w:tcPr>
          <w:p w14:paraId="18452088" w14:textId="1FB4C905"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6</w:t>
            </w:r>
            <w:r w:rsidRPr="008F51E6">
              <w:rPr>
                <w:rFonts w:cs="Cordia New"/>
                <w:sz w:val="19"/>
                <w:szCs w:val="19"/>
              </w:rPr>
              <w:t>)</w:t>
            </w:r>
          </w:p>
        </w:tc>
        <w:tc>
          <w:tcPr>
            <w:tcW w:w="720" w:type="dxa"/>
            <w:shd w:val="clear" w:color="auto" w:fill="FAFAFA"/>
            <w:vAlign w:val="bottom"/>
          </w:tcPr>
          <w:p w14:paraId="2EFDC2E5" w14:textId="745BA4EA"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98</w:t>
            </w:r>
            <w:r w:rsidRPr="008F51E6">
              <w:rPr>
                <w:rFonts w:cs="Cordia New"/>
                <w:sz w:val="19"/>
                <w:szCs w:val="19"/>
              </w:rPr>
              <w:t>)</w:t>
            </w:r>
          </w:p>
        </w:tc>
        <w:tc>
          <w:tcPr>
            <w:tcW w:w="720" w:type="dxa"/>
            <w:shd w:val="clear" w:color="auto" w:fill="FAFAFA"/>
            <w:vAlign w:val="bottom"/>
          </w:tcPr>
          <w:p w14:paraId="582A9B97" w14:textId="431B9EA4"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65</w:t>
            </w:r>
            <w:r w:rsidRPr="008F51E6">
              <w:rPr>
                <w:rFonts w:cs="Cordia New"/>
                <w:sz w:val="19"/>
                <w:szCs w:val="19"/>
              </w:rPr>
              <w:t>)</w:t>
            </w:r>
          </w:p>
        </w:tc>
        <w:tc>
          <w:tcPr>
            <w:tcW w:w="720" w:type="dxa"/>
            <w:shd w:val="clear" w:color="auto" w:fill="FAFAFA"/>
            <w:vAlign w:val="bottom"/>
          </w:tcPr>
          <w:p w14:paraId="759FC5DF" w14:textId="4B4D6D29"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0D76E9EF" w14:textId="61F51737"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25F93B49" w14:textId="1764B711"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6564219B" w14:textId="787A04D5"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4D6A1917" w14:textId="4D2633BD"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7A5162C4" w14:textId="6A617A3D"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1F46EA1F" w14:textId="3AC31161"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696FF6CD" w14:textId="57454526"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075BFB1B" w14:textId="5639F337"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6EBCEC1C" w14:textId="5E14D9B7"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60BADBF1" w14:textId="1FA30894"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7B948A6F" w14:textId="6AA264EA"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2</w:t>
            </w:r>
            <w:r w:rsidRPr="008F51E6">
              <w:rPr>
                <w:rFonts w:cs="Cordia New"/>
                <w:sz w:val="19"/>
                <w:szCs w:val="19"/>
              </w:rPr>
              <w:t>)</w:t>
            </w:r>
          </w:p>
        </w:tc>
        <w:tc>
          <w:tcPr>
            <w:tcW w:w="720" w:type="dxa"/>
            <w:shd w:val="clear" w:color="auto" w:fill="FAFAFA"/>
            <w:vAlign w:val="bottom"/>
          </w:tcPr>
          <w:p w14:paraId="0C8FB505" w14:textId="2906F168"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7E9076E8" w14:textId="6C36A0D3"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171</w:t>
            </w:r>
            <w:r w:rsidRPr="008F51E6">
              <w:rPr>
                <w:rFonts w:cs="Cordia New"/>
                <w:sz w:val="19"/>
                <w:szCs w:val="19"/>
              </w:rPr>
              <w:t>)</w:t>
            </w:r>
          </w:p>
        </w:tc>
        <w:tc>
          <w:tcPr>
            <w:tcW w:w="720" w:type="dxa"/>
            <w:shd w:val="clear" w:color="auto" w:fill="FAFAFA"/>
            <w:vAlign w:val="bottom"/>
          </w:tcPr>
          <w:p w14:paraId="072EA5B6" w14:textId="4B0AA046"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2397DB4F" w14:textId="3FBBE447"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171</w:t>
            </w:r>
            <w:r w:rsidRPr="008F51E6">
              <w:rPr>
                <w:rFonts w:cs="Cordia New"/>
                <w:sz w:val="19"/>
                <w:szCs w:val="19"/>
              </w:rPr>
              <w:t>)</w:t>
            </w:r>
          </w:p>
        </w:tc>
      </w:tr>
      <w:tr w:rsidR="00F47E24" w:rsidRPr="00893755" w14:paraId="3FCC13CB" w14:textId="77777777" w:rsidTr="00F47E24">
        <w:tc>
          <w:tcPr>
            <w:tcW w:w="2016" w:type="dxa"/>
            <w:vAlign w:val="bottom"/>
          </w:tcPr>
          <w:p w14:paraId="0F999487" w14:textId="77777777" w:rsidR="00F47E24" w:rsidRPr="008F51E6" w:rsidRDefault="00F47E24" w:rsidP="00F47E24">
            <w:pPr>
              <w:ind w:left="72" w:right="-72" w:hanging="158"/>
              <w:rPr>
                <w:rFonts w:cs="Cordia New"/>
                <w:spacing w:val="-4"/>
                <w:sz w:val="19"/>
                <w:szCs w:val="19"/>
                <w:cs/>
              </w:rPr>
            </w:pPr>
            <w:r w:rsidRPr="008F51E6">
              <w:rPr>
                <w:rFonts w:cs="Cordia New"/>
                <w:spacing w:val="-4"/>
                <w:sz w:val="19"/>
                <w:szCs w:val="19"/>
              </w:rPr>
              <w:t>Administrative expenses</w:t>
            </w:r>
          </w:p>
        </w:tc>
        <w:tc>
          <w:tcPr>
            <w:tcW w:w="720" w:type="dxa"/>
            <w:shd w:val="clear" w:color="auto" w:fill="FAFAFA"/>
            <w:vAlign w:val="bottom"/>
          </w:tcPr>
          <w:p w14:paraId="11E3A735" w14:textId="0D369C1E"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65925D84" w14:textId="247922B8"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25</w:t>
            </w:r>
            <w:r w:rsidRPr="008F51E6">
              <w:rPr>
                <w:rFonts w:cs="Cordia New"/>
                <w:sz w:val="19"/>
                <w:szCs w:val="19"/>
              </w:rPr>
              <w:t>)</w:t>
            </w:r>
          </w:p>
        </w:tc>
        <w:tc>
          <w:tcPr>
            <w:tcW w:w="720" w:type="dxa"/>
            <w:shd w:val="clear" w:color="auto" w:fill="FAFAFA"/>
            <w:vAlign w:val="bottom"/>
          </w:tcPr>
          <w:p w14:paraId="3B1A72CF" w14:textId="008984B0"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23</w:t>
            </w:r>
            <w:r w:rsidRPr="008F51E6">
              <w:rPr>
                <w:rFonts w:cs="Cordia New"/>
                <w:sz w:val="19"/>
                <w:szCs w:val="19"/>
              </w:rPr>
              <w:t>)</w:t>
            </w:r>
          </w:p>
        </w:tc>
        <w:tc>
          <w:tcPr>
            <w:tcW w:w="720" w:type="dxa"/>
            <w:shd w:val="clear" w:color="auto" w:fill="FAFAFA"/>
            <w:vAlign w:val="bottom"/>
          </w:tcPr>
          <w:p w14:paraId="00B35196" w14:textId="6856A3D2"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2</w:t>
            </w:r>
            <w:r w:rsidRPr="008F51E6">
              <w:rPr>
                <w:rFonts w:cs="Cordia New"/>
                <w:sz w:val="19"/>
                <w:szCs w:val="19"/>
              </w:rPr>
              <w:t>)</w:t>
            </w:r>
          </w:p>
        </w:tc>
        <w:tc>
          <w:tcPr>
            <w:tcW w:w="720" w:type="dxa"/>
            <w:shd w:val="clear" w:color="auto" w:fill="FAFAFA"/>
            <w:vAlign w:val="bottom"/>
          </w:tcPr>
          <w:p w14:paraId="7A4D878F" w14:textId="76850BE9"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84</w:t>
            </w:r>
            <w:r w:rsidRPr="008F51E6">
              <w:rPr>
                <w:rFonts w:cs="Cordia New"/>
                <w:sz w:val="19"/>
                <w:szCs w:val="19"/>
              </w:rPr>
              <w:t>)</w:t>
            </w:r>
          </w:p>
        </w:tc>
        <w:tc>
          <w:tcPr>
            <w:tcW w:w="720" w:type="dxa"/>
            <w:shd w:val="clear" w:color="auto" w:fill="FAFAFA"/>
            <w:vAlign w:val="bottom"/>
          </w:tcPr>
          <w:p w14:paraId="0B566F44" w14:textId="44883CFB"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0DF73B87" w14:textId="109D072B"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21</w:t>
            </w:r>
            <w:r w:rsidRPr="008F51E6">
              <w:rPr>
                <w:rFonts w:cs="Cordia New"/>
                <w:sz w:val="19"/>
                <w:szCs w:val="19"/>
              </w:rPr>
              <w:t>)</w:t>
            </w:r>
          </w:p>
        </w:tc>
        <w:tc>
          <w:tcPr>
            <w:tcW w:w="720" w:type="dxa"/>
            <w:shd w:val="clear" w:color="auto" w:fill="FAFAFA"/>
            <w:vAlign w:val="bottom"/>
          </w:tcPr>
          <w:p w14:paraId="60B369E1" w14:textId="064AFC53"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5DF1D3A6" w14:textId="0041F233"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21516B43" w14:textId="7BECD5C2"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2</w:t>
            </w:r>
            <w:r w:rsidRPr="008F51E6">
              <w:rPr>
                <w:rFonts w:cs="Cordia New"/>
                <w:sz w:val="19"/>
                <w:szCs w:val="19"/>
              </w:rPr>
              <w:t>)</w:t>
            </w:r>
          </w:p>
        </w:tc>
        <w:tc>
          <w:tcPr>
            <w:tcW w:w="720" w:type="dxa"/>
            <w:shd w:val="clear" w:color="auto" w:fill="FAFAFA"/>
            <w:vAlign w:val="bottom"/>
          </w:tcPr>
          <w:p w14:paraId="0B15B045" w14:textId="4880B545"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2</w:t>
            </w:r>
            <w:r w:rsidRPr="008F51E6">
              <w:rPr>
                <w:rFonts w:cs="Cordia New"/>
                <w:sz w:val="19"/>
                <w:szCs w:val="19"/>
              </w:rPr>
              <w:t>)</w:t>
            </w:r>
          </w:p>
        </w:tc>
        <w:tc>
          <w:tcPr>
            <w:tcW w:w="720" w:type="dxa"/>
            <w:shd w:val="clear" w:color="auto" w:fill="FAFAFA"/>
            <w:vAlign w:val="bottom"/>
          </w:tcPr>
          <w:p w14:paraId="5A17FAFE" w14:textId="2DC9F826"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6504B764" w14:textId="49973DF5"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00FC5E5C" w14:textId="60DE494A"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12</w:t>
            </w:r>
            <w:r w:rsidRPr="008F51E6">
              <w:rPr>
                <w:rFonts w:cs="Cordia New"/>
                <w:sz w:val="19"/>
                <w:szCs w:val="19"/>
              </w:rPr>
              <w:t>)</w:t>
            </w:r>
          </w:p>
        </w:tc>
        <w:tc>
          <w:tcPr>
            <w:tcW w:w="720" w:type="dxa"/>
            <w:shd w:val="clear" w:color="auto" w:fill="FAFAFA"/>
            <w:vAlign w:val="bottom"/>
          </w:tcPr>
          <w:p w14:paraId="6CBC9987" w14:textId="1B6DE370"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14</w:t>
            </w:r>
            <w:r w:rsidRPr="008F51E6">
              <w:rPr>
                <w:rFonts w:cs="Cordia New"/>
                <w:sz w:val="19"/>
                <w:szCs w:val="19"/>
              </w:rPr>
              <w:t>)</w:t>
            </w:r>
          </w:p>
        </w:tc>
        <w:tc>
          <w:tcPr>
            <w:tcW w:w="720" w:type="dxa"/>
            <w:shd w:val="clear" w:color="auto" w:fill="FAFAFA"/>
            <w:vAlign w:val="bottom"/>
          </w:tcPr>
          <w:p w14:paraId="1A5AD365" w14:textId="7CE4F9C8"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63</w:t>
            </w:r>
            <w:r w:rsidRPr="008F51E6">
              <w:rPr>
                <w:rFonts w:cs="Cordia New"/>
                <w:sz w:val="19"/>
                <w:szCs w:val="19"/>
              </w:rPr>
              <w:t>)</w:t>
            </w:r>
          </w:p>
        </w:tc>
        <w:tc>
          <w:tcPr>
            <w:tcW w:w="720" w:type="dxa"/>
            <w:shd w:val="clear" w:color="auto" w:fill="FAFAFA"/>
            <w:vAlign w:val="bottom"/>
          </w:tcPr>
          <w:p w14:paraId="4B8CA8A7" w14:textId="15E01068"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248</w:t>
            </w:r>
            <w:r w:rsidRPr="008F51E6">
              <w:rPr>
                <w:rFonts w:cs="Cordia New"/>
                <w:sz w:val="19"/>
                <w:szCs w:val="19"/>
              </w:rPr>
              <w:t>)</w:t>
            </w:r>
          </w:p>
        </w:tc>
        <w:tc>
          <w:tcPr>
            <w:tcW w:w="720" w:type="dxa"/>
            <w:shd w:val="clear" w:color="auto" w:fill="FAFAFA"/>
            <w:vAlign w:val="bottom"/>
          </w:tcPr>
          <w:p w14:paraId="6E2EFB29" w14:textId="02688FDD"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1B6654B3" w14:textId="2FF86A43"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248</w:t>
            </w:r>
            <w:r w:rsidRPr="008F51E6">
              <w:rPr>
                <w:rFonts w:cs="Cordia New"/>
                <w:sz w:val="19"/>
                <w:szCs w:val="19"/>
              </w:rPr>
              <w:t>)</w:t>
            </w:r>
          </w:p>
        </w:tc>
      </w:tr>
      <w:tr w:rsidR="00F47E24" w:rsidRPr="00893755" w14:paraId="2A2C819C" w14:textId="77777777" w:rsidTr="00F47E24">
        <w:tc>
          <w:tcPr>
            <w:tcW w:w="2016" w:type="dxa"/>
            <w:vAlign w:val="bottom"/>
          </w:tcPr>
          <w:p w14:paraId="13203880" w14:textId="77777777" w:rsidR="00F47E24" w:rsidRPr="008F51E6" w:rsidRDefault="00F47E24" w:rsidP="00F47E24">
            <w:pPr>
              <w:ind w:left="72" w:right="-72" w:hanging="158"/>
              <w:rPr>
                <w:rFonts w:cs="Cordia New"/>
                <w:sz w:val="19"/>
                <w:szCs w:val="19"/>
                <w:cs/>
              </w:rPr>
            </w:pPr>
            <w:r w:rsidRPr="008F51E6">
              <w:rPr>
                <w:rFonts w:cs="Cordia New"/>
                <w:sz w:val="19"/>
                <w:szCs w:val="19"/>
              </w:rPr>
              <w:t>Royalty fee</w:t>
            </w:r>
          </w:p>
        </w:tc>
        <w:tc>
          <w:tcPr>
            <w:tcW w:w="720" w:type="dxa"/>
            <w:shd w:val="clear" w:color="auto" w:fill="FAFAFA"/>
            <w:vAlign w:val="bottom"/>
          </w:tcPr>
          <w:p w14:paraId="5624539A" w14:textId="1B5794CA"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4AA81143" w14:textId="4DF89B4E"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247</w:t>
            </w:r>
            <w:r w:rsidRPr="008F51E6">
              <w:rPr>
                <w:rFonts w:cs="Cordia New"/>
                <w:sz w:val="19"/>
                <w:szCs w:val="19"/>
              </w:rPr>
              <w:t>)</w:t>
            </w:r>
          </w:p>
        </w:tc>
        <w:tc>
          <w:tcPr>
            <w:tcW w:w="720" w:type="dxa"/>
            <w:shd w:val="clear" w:color="auto" w:fill="FAFAFA"/>
            <w:vAlign w:val="bottom"/>
          </w:tcPr>
          <w:p w14:paraId="2CAB1AC5" w14:textId="01FD23C9"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47</w:t>
            </w:r>
            <w:r w:rsidRPr="008F51E6">
              <w:rPr>
                <w:rFonts w:cs="Cordia New"/>
                <w:sz w:val="19"/>
                <w:szCs w:val="19"/>
              </w:rPr>
              <w:t>)</w:t>
            </w:r>
          </w:p>
        </w:tc>
        <w:tc>
          <w:tcPr>
            <w:tcW w:w="720" w:type="dxa"/>
            <w:shd w:val="clear" w:color="auto" w:fill="FAFAFA"/>
            <w:vAlign w:val="bottom"/>
          </w:tcPr>
          <w:p w14:paraId="3B2ED2D4" w14:textId="53E622A4"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0E5AF200" w14:textId="2A5DA92A"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52029B74" w14:textId="48CBF303"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4912867C" w14:textId="7100D5AE"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66BE189D" w14:textId="05FAA46A"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25C32983" w14:textId="4D1B4880"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4B1C3E56" w14:textId="1F12B92D"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33B8CA67" w14:textId="130001B1"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5339900F" w14:textId="745C3072"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62586398" w14:textId="281EA5C8"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73F19761" w14:textId="0DE06627"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16496A4A" w14:textId="5A5B939F"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197F4AB6" w14:textId="280FF5E3"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1590487B" w14:textId="7D7DA158"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294</w:t>
            </w:r>
            <w:r w:rsidRPr="008F51E6">
              <w:rPr>
                <w:rFonts w:cs="Cordia New"/>
                <w:sz w:val="19"/>
                <w:szCs w:val="19"/>
              </w:rPr>
              <w:t>)</w:t>
            </w:r>
          </w:p>
        </w:tc>
        <w:tc>
          <w:tcPr>
            <w:tcW w:w="720" w:type="dxa"/>
            <w:shd w:val="clear" w:color="auto" w:fill="FAFAFA"/>
            <w:vAlign w:val="bottom"/>
          </w:tcPr>
          <w:p w14:paraId="5B3944FD" w14:textId="3FA3AA3A"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FAFAFA"/>
            <w:vAlign w:val="bottom"/>
          </w:tcPr>
          <w:p w14:paraId="3F18817E" w14:textId="3D0F048B"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294</w:t>
            </w:r>
            <w:r w:rsidRPr="008F51E6">
              <w:rPr>
                <w:rFonts w:cs="Cordia New"/>
                <w:sz w:val="19"/>
                <w:szCs w:val="19"/>
              </w:rPr>
              <w:t>)</w:t>
            </w:r>
          </w:p>
        </w:tc>
      </w:tr>
      <w:tr w:rsidR="00F47E24" w:rsidRPr="00893755" w14:paraId="580BEE47" w14:textId="77777777" w:rsidTr="00F47E24">
        <w:tc>
          <w:tcPr>
            <w:tcW w:w="2016" w:type="dxa"/>
            <w:vAlign w:val="bottom"/>
          </w:tcPr>
          <w:p w14:paraId="0875186A" w14:textId="77777777" w:rsidR="00F47E24" w:rsidRPr="008F51E6" w:rsidRDefault="00F47E24" w:rsidP="00F47E24">
            <w:pPr>
              <w:ind w:left="72" w:right="-72" w:hanging="158"/>
              <w:rPr>
                <w:rFonts w:cs="Cordia New"/>
                <w:sz w:val="19"/>
                <w:szCs w:val="19"/>
              </w:rPr>
            </w:pPr>
            <w:r w:rsidRPr="008F51E6">
              <w:rPr>
                <w:rFonts w:cs="Cordia New"/>
                <w:sz w:val="19"/>
                <w:szCs w:val="19"/>
              </w:rPr>
              <w:t>Interest income</w:t>
            </w:r>
          </w:p>
        </w:tc>
        <w:tc>
          <w:tcPr>
            <w:tcW w:w="720" w:type="dxa"/>
            <w:tcBorders>
              <w:bottom w:val="single" w:sz="4" w:space="0" w:color="auto"/>
            </w:tcBorders>
            <w:shd w:val="clear" w:color="auto" w:fill="FAFAFA"/>
            <w:vAlign w:val="bottom"/>
          </w:tcPr>
          <w:p w14:paraId="0F364CB7" w14:textId="325B3C05"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120</w:t>
            </w:r>
          </w:p>
        </w:tc>
        <w:tc>
          <w:tcPr>
            <w:tcW w:w="720" w:type="dxa"/>
            <w:tcBorders>
              <w:bottom w:val="single" w:sz="4" w:space="0" w:color="auto"/>
            </w:tcBorders>
            <w:shd w:val="clear" w:color="auto" w:fill="FAFAFA"/>
            <w:vAlign w:val="bottom"/>
          </w:tcPr>
          <w:p w14:paraId="3129B06B" w14:textId="62672966"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3</w:t>
            </w:r>
          </w:p>
        </w:tc>
        <w:tc>
          <w:tcPr>
            <w:tcW w:w="720" w:type="dxa"/>
            <w:tcBorders>
              <w:bottom w:val="single" w:sz="4" w:space="0" w:color="auto"/>
            </w:tcBorders>
            <w:shd w:val="clear" w:color="auto" w:fill="FAFAFA"/>
            <w:vAlign w:val="bottom"/>
          </w:tcPr>
          <w:p w14:paraId="2761CB98" w14:textId="07BE6A61"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6DCC4E13" w14:textId="3F1F93FD"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51DC1029" w14:textId="7DA9B1D6"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4</w:t>
            </w:r>
          </w:p>
        </w:tc>
        <w:tc>
          <w:tcPr>
            <w:tcW w:w="720" w:type="dxa"/>
            <w:tcBorders>
              <w:bottom w:val="single" w:sz="4" w:space="0" w:color="auto"/>
            </w:tcBorders>
            <w:shd w:val="clear" w:color="auto" w:fill="FAFAFA"/>
            <w:vAlign w:val="bottom"/>
          </w:tcPr>
          <w:p w14:paraId="0264C60C" w14:textId="153293BB"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6F0E62F8" w14:textId="626B3A6D"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5</w:t>
            </w:r>
          </w:p>
        </w:tc>
        <w:tc>
          <w:tcPr>
            <w:tcW w:w="720" w:type="dxa"/>
            <w:tcBorders>
              <w:bottom w:val="single" w:sz="4" w:space="0" w:color="auto"/>
            </w:tcBorders>
            <w:shd w:val="clear" w:color="auto" w:fill="FAFAFA"/>
            <w:vAlign w:val="bottom"/>
          </w:tcPr>
          <w:p w14:paraId="15F7AF2C" w14:textId="589EF375"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5A07E4C1" w14:textId="33AF7D76"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7BDF9BAC" w14:textId="05365DC8"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1</w:t>
            </w:r>
          </w:p>
        </w:tc>
        <w:tc>
          <w:tcPr>
            <w:tcW w:w="720" w:type="dxa"/>
            <w:tcBorders>
              <w:bottom w:val="single" w:sz="4" w:space="0" w:color="auto"/>
            </w:tcBorders>
            <w:shd w:val="clear" w:color="auto" w:fill="FAFAFA"/>
            <w:vAlign w:val="bottom"/>
          </w:tcPr>
          <w:p w14:paraId="4096B4F0" w14:textId="186521A0"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2</w:t>
            </w:r>
          </w:p>
        </w:tc>
        <w:tc>
          <w:tcPr>
            <w:tcW w:w="720" w:type="dxa"/>
            <w:tcBorders>
              <w:bottom w:val="single" w:sz="4" w:space="0" w:color="auto"/>
            </w:tcBorders>
            <w:shd w:val="clear" w:color="auto" w:fill="FAFAFA"/>
            <w:vAlign w:val="bottom"/>
          </w:tcPr>
          <w:p w14:paraId="70A827B0" w14:textId="60713F1B"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7E07763B" w14:textId="4CEFDDB6"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7F4FB9D4" w14:textId="4E74D555"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3098F8B8" w14:textId="2A391019"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4</w:t>
            </w:r>
          </w:p>
        </w:tc>
        <w:tc>
          <w:tcPr>
            <w:tcW w:w="720" w:type="dxa"/>
            <w:tcBorders>
              <w:bottom w:val="single" w:sz="4" w:space="0" w:color="auto"/>
            </w:tcBorders>
            <w:shd w:val="clear" w:color="auto" w:fill="FAFAFA"/>
            <w:vAlign w:val="bottom"/>
          </w:tcPr>
          <w:p w14:paraId="778A8AAD" w14:textId="0071EED4"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115</w:t>
            </w:r>
          </w:p>
        </w:tc>
        <w:tc>
          <w:tcPr>
            <w:tcW w:w="720" w:type="dxa"/>
            <w:tcBorders>
              <w:bottom w:val="single" w:sz="4" w:space="0" w:color="auto"/>
            </w:tcBorders>
            <w:shd w:val="clear" w:color="auto" w:fill="FAFAFA"/>
            <w:vAlign w:val="bottom"/>
          </w:tcPr>
          <w:p w14:paraId="4C641456" w14:textId="1BABB02D"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254</w:t>
            </w:r>
          </w:p>
        </w:tc>
        <w:tc>
          <w:tcPr>
            <w:tcW w:w="720" w:type="dxa"/>
            <w:tcBorders>
              <w:bottom w:val="single" w:sz="4" w:space="0" w:color="auto"/>
            </w:tcBorders>
            <w:shd w:val="clear" w:color="auto" w:fill="FAFAFA"/>
            <w:vAlign w:val="bottom"/>
          </w:tcPr>
          <w:p w14:paraId="366D1503" w14:textId="1E0645AB"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245</w:t>
            </w:r>
            <w:r w:rsidRPr="008F51E6">
              <w:rPr>
                <w:rFonts w:cs="Cordia New"/>
                <w:sz w:val="19"/>
                <w:szCs w:val="19"/>
              </w:rPr>
              <w:t>)</w:t>
            </w:r>
          </w:p>
        </w:tc>
        <w:tc>
          <w:tcPr>
            <w:tcW w:w="720" w:type="dxa"/>
            <w:tcBorders>
              <w:bottom w:val="single" w:sz="4" w:space="0" w:color="auto"/>
            </w:tcBorders>
            <w:shd w:val="clear" w:color="auto" w:fill="FAFAFA"/>
            <w:vAlign w:val="bottom"/>
          </w:tcPr>
          <w:p w14:paraId="11CBF1E7" w14:textId="77080482"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9</w:t>
            </w:r>
          </w:p>
        </w:tc>
      </w:tr>
      <w:tr w:rsidR="00F47E24" w:rsidRPr="00893755" w14:paraId="371B442E" w14:textId="77777777" w:rsidTr="00F47E24">
        <w:tc>
          <w:tcPr>
            <w:tcW w:w="2016" w:type="dxa"/>
            <w:vAlign w:val="bottom"/>
          </w:tcPr>
          <w:p w14:paraId="403AB590" w14:textId="1E1EBE5C" w:rsidR="00F47E24" w:rsidRPr="008F51E6" w:rsidRDefault="00F47E24" w:rsidP="00F47E24">
            <w:pPr>
              <w:ind w:left="72" w:right="-72" w:hanging="158"/>
              <w:rPr>
                <w:rFonts w:cs="Cordia New"/>
                <w:b/>
                <w:bCs/>
                <w:sz w:val="19"/>
                <w:szCs w:val="19"/>
              </w:rPr>
            </w:pPr>
            <w:r w:rsidRPr="008F51E6">
              <w:rPr>
                <w:rFonts w:cs="Cordia New"/>
                <w:b/>
                <w:bCs/>
                <w:sz w:val="19"/>
                <w:szCs w:val="19"/>
              </w:rPr>
              <w:t xml:space="preserve">Profit (loss) from operation before interest expenses </w:t>
            </w:r>
            <w:r w:rsidRPr="008F51E6">
              <w:rPr>
                <w:rFonts w:cs="Cordia New"/>
                <w:b/>
                <w:bCs/>
                <w:sz w:val="19"/>
                <w:szCs w:val="19"/>
              </w:rPr>
              <w:br/>
              <w:t>and income taxes</w:t>
            </w:r>
          </w:p>
        </w:tc>
        <w:tc>
          <w:tcPr>
            <w:tcW w:w="720" w:type="dxa"/>
            <w:tcBorders>
              <w:bottom w:val="single" w:sz="4" w:space="0" w:color="auto"/>
            </w:tcBorders>
            <w:shd w:val="clear" w:color="auto" w:fill="FAFAFA"/>
            <w:vAlign w:val="bottom"/>
          </w:tcPr>
          <w:p w14:paraId="27542D48" w14:textId="2638DC89"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123</w:t>
            </w:r>
          </w:p>
        </w:tc>
        <w:tc>
          <w:tcPr>
            <w:tcW w:w="720" w:type="dxa"/>
            <w:tcBorders>
              <w:bottom w:val="single" w:sz="4" w:space="0" w:color="auto"/>
            </w:tcBorders>
            <w:shd w:val="clear" w:color="auto" w:fill="FAFAFA"/>
            <w:vAlign w:val="bottom"/>
          </w:tcPr>
          <w:p w14:paraId="6359E012" w14:textId="224897FA"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818</w:t>
            </w:r>
          </w:p>
        </w:tc>
        <w:tc>
          <w:tcPr>
            <w:tcW w:w="720" w:type="dxa"/>
            <w:tcBorders>
              <w:bottom w:val="single" w:sz="4" w:space="0" w:color="auto"/>
            </w:tcBorders>
            <w:shd w:val="clear" w:color="auto" w:fill="FAFAFA"/>
            <w:vAlign w:val="bottom"/>
          </w:tcPr>
          <w:p w14:paraId="09F6063B" w14:textId="1E03785F"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84</w:t>
            </w:r>
            <w:r w:rsidRPr="008F51E6">
              <w:rPr>
                <w:rFonts w:cs="Cordia New"/>
                <w:sz w:val="19"/>
                <w:szCs w:val="19"/>
              </w:rPr>
              <w:t>)</w:t>
            </w:r>
          </w:p>
        </w:tc>
        <w:tc>
          <w:tcPr>
            <w:tcW w:w="720" w:type="dxa"/>
            <w:tcBorders>
              <w:bottom w:val="single" w:sz="4" w:space="0" w:color="auto"/>
            </w:tcBorders>
            <w:shd w:val="clear" w:color="auto" w:fill="FAFAFA"/>
            <w:vAlign w:val="bottom"/>
          </w:tcPr>
          <w:p w14:paraId="3E59CA4B" w14:textId="20AEEE12"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128</w:t>
            </w:r>
          </w:p>
        </w:tc>
        <w:tc>
          <w:tcPr>
            <w:tcW w:w="720" w:type="dxa"/>
            <w:tcBorders>
              <w:bottom w:val="single" w:sz="4" w:space="0" w:color="auto"/>
            </w:tcBorders>
            <w:shd w:val="clear" w:color="auto" w:fill="FAFAFA"/>
            <w:vAlign w:val="bottom"/>
          </w:tcPr>
          <w:p w14:paraId="15B27651" w14:textId="50A760DA"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401</w:t>
            </w:r>
          </w:p>
        </w:tc>
        <w:tc>
          <w:tcPr>
            <w:tcW w:w="720" w:type="dxa"/>
            <w:tcBorders>
              <w:bottom w:val="single" w:sz="4" w:space="0" w:color="auto"/>
            </w:tcBorders>
            <w:shd w:val="clear" w:color="auto" w:fill="FAFAFA"/>
            <w:vAlign w:val="bottom"/>
          </w:tcPr>
          <w:p w14:paraId="7A71B772" w14:textId="66A22597"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7</w:t>
            </w:r>
          </w:p>
        </w:tc>
        <w:tc>
          <w:tcPr>
            <w:tcW w:w="720" w:type="dxa"/>
            <w:tcBorders>
              <w:bottom w:val="single" w:sz="4" w:space="0" w:color="auto"/>
            </w:tcBorders>
            <w:shd w:val="clear" w:color="auto" w:fill="FAFAFA"/>
            <w:vAlign w:val="bottom"/>
          </w:tcPr>
          <w:p w14:paraId="77978F31" w14:textId="0965463F"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31</w:t>
            </w:r>
            <w:r w:rsidRPr="008F51E6">
              <w:rPr>
                <w:rFonts w:cs="Cordia New"/>
                <w:sz w:val="19"/>
                <w:szCs w:val="19"/>
              </w:rPr>
              <w:t>)</w:t>
            </w:r>
          </w:p>
        </w:tc>
        <w:tc>
          <w:tcPr>
            <w:tcW w:w="720" w:type="dxa"/>
            <w:tcBorders>
              <w:bottom w:val="single" w:sz="4" w:space="0" w:color="auto"/>
            </w:tcBorders>
            <w:shd w:val="clear" w:color="auto" w:fill="FAFAFA"/>
            <w:vAlign w:val="bottom"/>
          </w:tcPr>
          <w:p w14:paraId="0C5D3188" w14:textId="3A95C0EE"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6</w:t>
            </w:r>
          </w:p>
        </w:tc>
        <w:tc>
          <w:tcPr>
            <w:tcW w:w="720" w:type="dxa"/>
            <w:tcBorders>
              <w:bottom w:val="single" w:sz="4" w:space="0" w:color="auto"/>
            </w:tcBorders>
            <w:shd w:val="clear" w:color="auto" w:fill="FAFAFA"/>
            <w:vAlign w:val="bottom"/>
          </w:tcPr>
          <w:p w14:paraId="6E41E314" w14:textId="1C9E3537"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113</w:t>
            </w:r>
          </w:p>
        </w:tc>
        <w:tc>
          <w:tcPr>
            <w:tcW w:w="720" w:type="dxa"/>
            <w:tcBorders>
              <w:bottom w:val="single" w:sz="4" w:space="0" w:color="auto"/>
            </w:tcBorders>
            <w:shd w:val="clear" w:color="auto" w:fill="FAFAFA"/>
            <w:vAlign w:val="bottom"/>
          </w:tcPr>
          <w:p w14:paraId="70B16AB4" w14:textId="5656BA03"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2</w:t>
            </w:r>
            <w:r w:rsidRPr="008F51E6">
              <w:rPr>
                <w:rFonts w:cs="Cordia New"/>
                <w:sz w:val="19"/>
                <w:szCs w:val="19"/>
              </w:rPr>
              <w:t>)</w:t>
            </w:r>
          </w:p>
        </w:tc>
        <w:tc>
          <w:tcPr>
            <w:tcW w:w="720" w:type="dxa"/>
            <w:tcBorders>
              <w:bottom w:val="single" w:sz="4" w:space="0" w:color="auto"/>
            </w:tcBorders>
            <w:shd w:val="clear" w:color="auto" w:fill="FAFAFA"/>
            <w:vAlign w:val="bottom"/>
          </w:tcPr>
          <w:p w14:paraId="29C5D022" w14:textId="1A1A7427"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18</w:t>
            </w:r>
          </w:p>
        </w:tc>
        <w:tc>
          <w:tcPr>
            <w:tcW w:w="720" w:type="dxa"/>
            <w:tcBorders>
              <w:bottom w:val="single" w:sz="4" w:space="0" w:color="auto"/>
            </w:tcBorders>
            <w:shd w:val="clear" w:color="auto" w:fill="FAFAFA"/>
            <w:vAlign w:val="bottom"/>
          </w:tcPr>
          <w:p w14:paraId="24CE6A84" w14:textId="59A4C7A4"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5</w:t>
            </w:r>
          </w:p>
        </w:tc>
        <w:tc>
          <w:tcPr>
            <w:tcW w:w="720" w:type="dxa"/>
            <w:tcBorders>
              <w:bottom w:val="single" w:sz="4" w:space="0" w:color="auto"/>
            </w:tcBorders>
            <w:shd w:val="clear" w:color="auto" w:fill="FAFAFA"/>
            <w:vAlign w:val="bottom"/>
          </w:tcPr>
          <w:p w14:paraId="1DD90C58" w14:textId="00ED942B"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2</w:t>
            </w:r>
          </w:p>
        </w:tc>
        <w:tc>
          <w:tcPr>
            <w:tcW w:w="720" w:type="dxa"/>
            <w:tcBorders>
              <w:bottom w:val="single" w:sz="4" w:space="0" w:color="auto"/>
            </w:tcBorders>
            <w:shd w:val="clear" w:color="auto" w:fill="FAFAFA"/>
            <w:vAlign w:val="bottom"/>
          </w:tcPr>
          <w:p w14:paraId="2ABB3CE6" w14:textId="57895C26"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12</w:t>
            </w:r>
            <w:r w:rsidRPr="008F51E6">
              <w:rPr>
                <w:rFonts w:cs="Cordia New"/>
                <w:sz w:val="19"/>
                <w:szCs w:val="19"/>
              </w:rPr>
              <w:t>)</w:t>
            </w:r>
          </w:p>
        </w:tc>
        <w:tc>
          <w:tcPr>
            <w:tcW w:w="720" w:type="dxa"/>
            <w:tcBorders>
              <w:bottom w:val="single" w:sz="4" w:space="0" w:color="auto"/>
            </w:tcBorders>
            <w:shd w:val="clear" w:color="auto" w:fill="FAFAFA"/>
            <w:vAlign w:val="bottom"/>
          </w:tcPr>
          <w:p w14:paraId="6C1C0E7B" w14:textId="7F6A3B35"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46</w:t>
            </w:r>
            <w:r w:rsidRPr="008F51E6">
              <w:rPr>
                <w:rFonts w:cs="Cordia New"/>
                <w:sz w:val="19"/>
                <w:szCs w:val="19"/>
              </w:rPr>
              <w:t>)</w:t>
            </w:r>
          </w:p>
        </w:tc>
        <w:tc>
          <w:tcPr>
            <w:tcW w:w="720" w:type="dxa"/>
            <w:tcBorders>
              <w:bottom w:val="single" w:sz="4" w:space="0" w:color="auto"/>
            </w:tcBorders>
            <w:shd w:val="clear" w:color="auto" w:fill="FAFAFA"/>
            <w:vAlign w:val="bottom"/>
          </w:tcPr>
          <w:p w14:paraId="0B64771A" w14:textId="0B5F0DD1"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52</w:t>
            </w:r>
          </w:p>
        </w:tc>
        <w:tc>
          <w:tcPr>
            <w:tcW w:w="720" w:type="dxa"/>
            <w:tcBorders>
              <w:bottom w:val="single" w:sz="4" w:space="0" w:color="auto"/>
            </w:tcBorders>
            <w:shd w:val="clear" w:color="auto" w:fill="FAFAFA"/>
            <w:vAlign w:val="bottom"/>
          </w:tcPr>
          <w:p w14:paraId="61575FB8" w14:textId="2400C592"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1</w:t>
            </w:r>
            <w:r w:rsidR="00F47E24" w:rsidRPr="008F51E6">
              <w:rPr>
                <w:rFonts w:cs="Cordia New"/>
                <w:sz w:val="19"/>
                <w:szCs w:val="19"/>
              </w:rPr>
              <w:t>,</w:t>
            </w:r>
            <w:r w:rsidRPr="008F51E6">
              <w:rPr>
                <w:rFonts w:cs="Cordia New"/>
                <w:sz w:val="19"/>
                <w:szCs w:val="19"/>
              </w:rPr>
              <w:t>498</w:t>
            </w:r>
          </w:p>
        </w:tc>
        <w:tc>
          <w:tcPr>
            <w:tcW w:w="720" w:type="dxa"/>
            <w:tcBorders>
              <w:bottom w:val="single" w:sz="4" w:space="0" w:color="auto"/>
            </w:tcBorders>
            <w:shd w:val="clear" w:color="auto" w:fill="FAFAFA"/>
            <w:vAlign w:val="bottom"/>
          </w:tcPr>
          <w:p w14:paraId="6FFFF812" w14:textId="02F9A14A" w:rsidR="00F47E24" w:rsidRPr="008F51E6" w:rsidRDefault="00F47E24" w:rsidP="00F47E24">
            <w:pPr>
              <w:tabs>
                <w:tab w:val="decimal" w:pos="521"/>
              </w:tabs>
              <w:ind w:right="-72"/>
              <w:jc w:val="both"/>
              <w:outlineLvl w:val="0"/>
              <w:rPr>
                <w:rFonts w:cs="Cordia New"/>
                <w:sz w:val="19"/>
                <w:szCs w:val="19"/>
              </w:rPr>
            </w:pPr>
            <w:r w:rsidRPr="008F51E6">
              <w:rPr>
                <w:rFonts w:cs="Cordia New"/>
                <w:sz w:val="19"/>
                <w:szCs w:val="19"/>
              </w:rPr>
              <w:t>(</w:t>
            </w:r>
            <w:r w:rsidR="00C64A6F" w:rsidRPr="008F51E6">
              <w:rPr>
                <w:rFonts w:cs="Cordia New"/>
                <w:sz w:val="19"/>
                <w:szCs w:val="19"/>
              </w:rPr>
              <w:t>244</w:t>
            </w:r>
            <w:r w:rsidRPr="008F51E6">
              <w:rPr>
                <w:rFonts w:cs="Cordia New"/>
                <w:sz w:val="19"/>
                <w:szCs w:val="19"/>
              </w:rPr>
              <w:t>)</w:t>
            </w:r>
          </w:p>
        </w:tc>
        <w:tc>
          <w:tcPr>
            <w:tcW w:w="720" w:type="dxa"/>
            <w:tcBorders>
              <w:bottom w:val="single" w:sz="4" w:space="0" w:color="auto"/>
            </w:tcBorders>
            <w:shd w:val="clear" w:color="auto" w:fill="FAFAFA"/>
            <w:vAlign w:val="bottom"/>
          </w:tcPr>
          <w:p w14:paraId="49DCCFC3" w14:textId="52D56746" w:rsidR="00F47E24" w:rsidRPr="008F51E6" w:rsidRDefault="00C64A6F" w:rsidP="00F47E24">
            <w:pPr>
              <w:tabs>
                <w:tab w:val="decimal" w:pos="521"/>
              </w:tabs>
              <w:ind w:right="-72"/>
              <w:jc w:val="both"/>
              <w:outlineLvl w:val="0"/>
              <w:rPr>
                <w:rFonts w:cs="Cordia New"/>
                <w:sz w:val="19"/>
                <w:szCs w:val="19"/>
              </w:rPr>
            </w:pPr>
            <w:r w:rsidRPr="008F51E6">
              <w:rPr>
                <w:rFonts w:cs="Cordia New"/>
                <w:sz w:val="19"/>
                <w:szCs w:val="19"/>
              </w:rPr>
              <w:t>1</w:t>
            </w:r>
            <w:r w:rsidR="00F47E24" w:rsidRPr="008F51E6">
              <w:rPr>
                <w:rFonts w:cs="Cordia New"/>
                <w:sz w:val="19"/>
                <w:szCs w:val="19"/>
              </w:rPr>
              <w:t>,</w:t>
            </w:r>
            <w:r w:rsidRPr="008F51E6">
              <w:rPr>
                <w:rFonts w:cs="Cordia New"/>
                <w:sz w:val="19"/>
                <w:szCs w:val="19"/>
              </w:rPr>
              <w:t>254</w:t>
            </w:r>
          </w:p>
        </w:tc>
      </w:tr>
    </w:tbl>
    <w:p w14:paraId="2496908C" w14:textId="66B6DA6E" w:rsidR="000F62AC" w:rsidRPr="00893755" w:rsidRDefault="003E1D38" w:rsidP="000F62AC">
      <w:pPr>
        <w:spacing w:after="160" w:line="259" w:lineRule="auto"/>
        <w:rPr>
          <w:rFonts w:cs="Cordia New"/>
          <w:sz w:val="26"/>
          <w:szCs w:val="26"/>
        </w:rPr>
      </w:pPr>
      <w:r w:rsidRPr="00893755">
        <w:rPr>
          <w:rFonts w:cs="Cordia New"/>
          <w:sz w:val="26"/>
          <w:szCs w:val="26"/>
        </w:rPr>
        <w:br w:type="page"/>
      </w:r>
    </w:p>
    <w:tbl>
      <w:tblPr>
        <w:tblW w:w="15696" w:type="dxa"/>
        <w:tblLayout w:type="fixed"/>
        <w:tblLook w:val="0000" w:firstRow="0" w:lastRow="0" w:firstColumn="0" w:lastColumn="0" w:noHBand="0" w:noVBand="0"/>
      </w:tblPr>
      <w:tblGrid>
        <w:gridCol w:w="2016"/>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F47E24" w:rsidRPr="00893755" w14:paraId="1C4BD0AE" w14:textId="77777777" w:rsidTr="00F47E24">
        <w:tc>
          <w:tcPr>
            <w:tcW w:w="2016" w:type="dxa"/>
            <w:vAlign w:val="bottom"/>
          </w:tcPr>
          <w:p w14:paraId="1734AC8A" w14:textId="77777777" w:rsidR="00F47E24" w:rsidRPr="00893755" w:rsidRDefault="00F47E24" w:rsidP="00F47E24">
            <w:pPr>
              <w:ind w:right="-72" w:hanging="86"/>
              <w:rPr>
                <w:rFonts w:cs="Cordia New"/>
                <w:b/>
                <w:bCs/>
                <w:sz w:val="19"/>
                <w:szCs w:val="19"/>
              </w:rPr>
            </w:pPr>
          </w:p>
        </w:tc>
        <w:tc>
          <w:tcPr>
            <w:tcW w:w="720" w:type="dxa"/>
            <w:tcBorders>
              <w:top w:val="single" w:sz="4" w:space="0" w:color="auto"/>
            </w:tcBorders>
            <w:shd w:val="clear" w:color="auto" w:fill="auto"/>
            <w:vAlign w:val="bottom"/>
          </w:tcPr>
          <w:p w14:paraId="5ACBECBE"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C462138"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9754647"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315B89A" w14:textId="77777777" w:rsidR="00F47E24" w:rsidRPr="00893755" w:rsidRDefault="00F47E24" w:rsidP="00F47E24">
            <w:pPr>
              <w:tabs>
                <w:tab w:val="decimal" w:pos="521"/>
              </w:tabs>
              <w:ind w:right="-72"/>
              <w:jc w:val="both"/>
              <w:rPr>
                <w:rFonts w:cs="Cordia New"/>
                <w:b/>
                <w:bCs/>
                <w:sz w:val="19"/>
                <w:szCs w:val="19"/>
                <w:cs/>
              </w:rPr>
            </w:pPr>
          </w:p>
        </w:tc>
        <w:tc>
          <w:tcPr>
            <w:tcW w:w="720" w:type="dxa"/>
            <w:tcBorders>
              <w:top w:val="single" w:sz="4" w:space="0" w:color="auto"/>
            </w:tcBorders>
            <w:shd w:val="clear" w:color="auto" w:fill="auto"/>
            <w:vAlign w:val="bottom"/>
          </w:tcPr>
          <w:p w14:paraId="2357EF99"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F8F7999"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E38EB8D"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8B15B90" w14:textId="77777777" w:rsidR="00F47E24" w:rsidRPr="00893755"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371266E6" w14:textId="77777777" w:rsidR="00F47E24" w:rsidRPr="00893755"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8025940"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D26C1F7" w14:textId="77777777" w:rsidR="00F47E24" w:rsidRPr="00893755"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2EC1925" w14:textId="77777777" w:rsidR="00F47E24" w:rsidRPr="00893755"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368D5006" w14:textId="77777777" w:rsidR="00F47E24" w:rsidRPr="00893755"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6643B6C5" w14:textId="77777777" w:rsidR="00F47E24" w:rsidRPr="00893755"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4EC78413" w14:textId="77777777" w:rsidR="00F47E24" w:rsidRPr="00893755"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722A4F1" w14:textId="77777777" w:rsidR="00F47E24" w:rsidRPr="00893755" w:rsidRDefault="00F47E24" w:rsidP="00F47E24">
            <w:pPr>
              <w:tabs>
                <w:tab w:val="decimal" w:pos="521"/>
              </w:tabs>
              <w:ind w:right="-72"/>
              <w:jc w:val="both"/>
              <w:rPr>
                <w:rFonts w:cs="Cordia New"/>
                <w:b/>
                <w:bCs/>
                <w:sz w:val="19"/>
                <w:szCs w:val="19"/>
              </w:rPr>
            </w:pPr>
          </w:p>
        </w:tc>
        <w:tc>
          <w:tcPr>
            <w:tcW w:w="2160" w:type="dxa"/>
            <w:gridSpan w:val="3"/>
            <w:tcBorders>
              <w:top w:val="single" w:sz="4" w:space="0" w:color="auto"/>
            </w:tcBorders>
            <w:shd w:val="clear" w:color="auto" w:fill="auto"/>
            <w:vAlign w:val="bottom"/>
          </w:tcPr>
          <w:p w14:paraId="671E9BCC" w14:textId="77777777" w:rsidR="00F47E24" w:rsidRPr="00893755" w:rsidRDefault="00F47E24" w:rsidP="00F47E24">
            <w:pPr>
              <w:tabs>
                <w:tab w:val="decimal" w:pos="1930"/>
              </w:tabs>
              <w:ind w:right="-72"/>
              <w:jc w:val="both"/>
              <w:rPr>
                <w:rFonts w:cs="Cordia New"/>
                <w:sz w:val="19"/>
                <w:szCs w:val="19"/>
              </w:rPr>
            </w:pPr>
            <w:r w:rsidRPr="00893755">
              <w:rPr>
                <w:rFonts w:cs="Cordia New"/>
                <w:b/>
                <w:bCs/>
                <w:sz w:val="19"/>
                <w:szCs w:val="19"/>
              </w:rPr>
              <w:t>Consolidated financial statements</w:t>
            </w:r>
          </w:p>
        </w:tc>
      </w:tr>
      <w:tr w:rsidR="00F47E24" w:rsidRPr="00893755" w14:paraId="32C61CE7" w14:textId="77777777" w:rsidTr="00F47E24">
        <w:tc>
          <w:tcPr>
            <w:tcW w:w="2016" w:type="dxa"/>
            <w:vAlign w:val="bottom"/>
          </w:tcPr>
          <w:p w14:paraId="23916872" w14:textId="77777777" w:rsidR="00F47E24" w:rsidRPr="00893755" w:rsidRDefault="00F47E24" w:rsidP="00F47E24">
            <w:pPr>
              <w:ind w:right="-72" w:hanging="86"/>
              <w:rPr>
                <w:rFonts w:cs="Cordia New"/>
                <w:b/>
                <w:bCs/>
                <w:sz w:val="19"/>
                <w:szCs w:val="19"/>
              </w:rPr>
            </w:pPr>
          </w:p>
        </w:tc>
        <w:tc>
          <w:tcPr>
            <w:tcW w:w="720" w:type="dxa"/>
            <w:tcBorders>
              <w:bottom w:val="single" w:sz="4" w:space="0" w:color="auto"/>
            </w:tcBorders>
            <w:shd w:val="clear" w:color="auto" w:fill="auto"/>
            <w:vAlign w:val="bottom"/>
          </w:tcPr>
          <w:p w14:paraId="1C60B0F6"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4719526"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473AD18"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4C446D6" w14:textId="77777777" w:rsidR="00F47E24" w:rsidRPr="00893755" w:rsidRDefault="00F47E24" w:rsidP="00F47E24">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28DE66C5"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719641C"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422907E"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D0DF13C"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AEC853A"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EBFFAA1"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5FED65F"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C72B2DC"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7446C2C"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6F6D46A"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63FA6E0"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2F193FA"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8C6A4EE" w14:textId="77777777" w:rsidR="00F47E24" w:rsidRPr="00893755" w:rsidRDefault="00F47E24" w:rsidP="00F47E24">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67B20065" w14:textId="77777777" w:rsidR="00F47E24" w:rsidRPr="00893755" w:rsidRDefault="00F47E24" w:rsidP="00F47E24">
            <w:pPr>
              <w:tabs>
                <w:tab w:val="decimal" w:pos="1210"/>
              </w:tabs>
              <w:ind w:right="-72"/>
              <w:jc w:val="both"/>
              <w:rPr>
                <w:rFonts w:cs="Cordia New"/>
                <w:sz w:val="19"/>
                <w:szCs w:val="19"/>
              </w:rPr>
            </w:pPr>
            <w:r w:rsidRPr="00893755">
              <w:rPr>
                <w:rFonts w:cs="Cordia New"/>
                <w:b/>
                <w:bCs/>
                <w:sz w:val="19"/>
                <w:szCs w:val="19"/>
                <w:lang w:val="en-US"/>
              </w:rPr>
              <w:t xml:space="preserve">Million </w:t>
            </w:r>
            <w:r w:rsidRPr="00893755">
              <w:rPr>
                <w:rFonts w:cs="Cordia New"/>
                <w:b/>
                <w:bCs/>
                <w:sz w:val="19"/>
                <w:szCs w:val="19"/>
              </w:rPr>
              <w:t>US Dollar</w:t>
            </w:r>
          </w:p>
        </w:tc>
      </w:tr>
      <w:tr w:rsidR="00F47E24" w:rsidRPr="00893755" w14:paraId="4C0B3D5C" w14:textId="77777777" w:rsidTr="00F47E24">
        <w:tc>
          <w:tcPr>
            <w:tcW w:w="2016" w:type="dxa"/>
            <w:vAlign w:val="bottom"/>
          </w:tcPr>
          <w:p w14:paraId="754F8735" w14:textId="77777777" w:rsidR="00F47E24" w:rsidRPr="00893755" w:rsidRDefault="00F47E24" w:rsidP="00F47E24">
            <w:pPr>
              <w:ind w:right="-72" w:hanging="86"/>
              <w:rPr>
                <w:rFonts w:cs="Cordia New"/>
                <w:b/>
                <w:bCs/>
                <w:sz w:val="19"/>
                <w:szCs w:val="19"/>
              </w:rPr>
            </w:pPr>
          </w:p>
        </w:tc>
        <w:tc>
          <w:tcPr>
            <w:tcW w:w="720" w:type="dxa"/>
            <w:tcBorders>
              <w:bottom w:val="single" w:sz="4" w:space="0" w:color="auto"/>
            </w:tcBorders>
            <w:vAlign w:val="bottom"/>
          </w:tcPr>
          <w:p w14:paraId="0702EC6D"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vAlign w:val="bottom"/>
          </w:tcPr>
          <w:p w14:paraId="1634C1EE"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vAlign w:val="bottom"/>
          </w:tcPr>
          <w:p w14:paraId="01008103" w14:textId="77777777" w:rsidR="00F47E24" w:rsidRPr="00893755" w:rsidRDefault="00F47E24" w:rsidP="00F47E24">
            <w:pPr>
              <w:tabs>
                <w:tab w:val="decimal" w:pos="521"/>
              </w:tabs>
              <w:ind w:right="-72"/>
              <w:jc w:val="both"/>
              <w:rPr>
                <w:rFonts w:cs="Cordia New"/>
                <w:sz w:val="19"/>
                <w:szCs w:val="19"/>
              </w:rPr>
            </w:pPr>
          </w:p>
        </w:tc>
        <w:tc>
          <w:tcPr>
            <w:tcW w:w="1440" w:type="dxa"/>
            <w:gridSpan w:val="2"/>
            <w:tcBorders>
              <w:bottom w:val="single" w:sz="4" w:space="0" w:color="auto"/>
            </w:tcBorders>
            <w:vAlign w:val="bottom"/>
          </w:tcPr>
          <w:p w14:paraId="0B61F063" w14:textId="77777777" w:rsidR="00F47E24" w:rsidRPr="00893755" w:rsidRDefault="00F47E24" w:rsidP="00F47E24">
            <w:pPr>
              <w:tabs>
                <w:tab w:val="decimal" w:pos="1222"/>
              </w:tabs>
              <w:ind w:right="-72"/>
              <w:jc w:val="both"/>
              <w:rPr>
                <w:rFonts w:cs="Cordia New"/>
                <w:sz w:val="19"/>
                <w:szCs w:val="19"/>
              </w:rPr>
            </w:pPr>
            <w:r w:rsidRPr="00893755">
              <w:rPr>
                <w:rFonts w:cs="Cordia New"/>
                <w:b/>
                <w:bCs/>
                <w:sz w:val="19"/>
                <w:szCs w:val="19"/>
              </w:rPr>
              <w:t>Energy resources</w:t>
            </w:r>
          </w:p>
        </w:tc>
        <w:tc>
          <w:tcPr>
            <w:tcW w:w="720" w:type="dxa"/>
            <w:tcBorders>
              <w:bottom w:val="single" w:sz="4" w:space="0" w:color="auto"/>
            </w:tcBorders>
            <w:vAlign w:val="bottom"/>
          </w:tcPr>
          <w:p w14:paraId="474FC475"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vAlign w:val="bottom"/>
          </w:tcPr>
          <w:p w14:paraId="5A308E36"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vAlign w:val="bottom"/>
          </w:tcPr>
          <w:p w14:paraId="13CC9DB7"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vAlign w:val="bottom"/>
          </w:tcPr>
          <w:p w14:paraId="2BCB1EC4"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vAlign w:val="bottom"/>
          </w:tcPr>
          <w:p w14:paraId="2A682244"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vAlign w:val="bottom"/>
          </w:tcPr>
          <w:p w14:paraId="77F7551B"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vAlign w:val="bottom"/>
          </w:tcPr>
          <w:p w14:paraId="6688D4CF" w14:textId="77777777" w:rsidR="00F47E24" w:rsidRPr="00893755" w:rsidRDefault="00F47E24" w:rsidP="00F47E24">
            <w:pPr>
              <w:tabs>
                <w:tab w:val="decimal" w:pos="521"/>
              </w:tabs>
              <w:ind w:right="-72"/>
              <w:jc w:val="both"/>
              <w:rPr>
                <w:rFonts w:cs="Cordia New"/>
                <w:b/>
                <w:bCs/>
                <w:sz w:val="19"/>
                <w:szCs w:val="19"/>
              </w:rPr>
            </w:pPr>
          </w:p>
        </w:tc>
        <w:tc>
          <w:tcPr>
            <w:tcW w:w="1440" w:type="dxa"/>
            <w:gridSpan w:val="2"/>
            <w:tcBorders>
              <w:bottom w:val="single" w:sz="4" w:space="0" w:color="auto"/>
            </w:tcBorders>
            <w:vAlign w:val="bottom"/>
          </w:tcPr>
          <w:p w14:paraId="2A58E789" w14:textId="77777777" w:rsidR="00F47E24" w:rsidRPr="00893755" w:rsidRDefault="00F47E24" w:rsidP="00F47E24">
            <w:pPr>
              <w:tabs>
                <w:tab w:val="decimal" w:pos="1222"/>
              </w:tabs>
              <w:ind w:right="-72"/>
              <w:jc w:val="both"/>
              <w:rPr>
                <w:rFonts w:cs="Cordia New"/>
                <w:b/>
                <w:bCs/>
                <w:sz w:val="19"/>
                <w:szCs w:val="19"/>
              </w:rPr>
            </w:pPr>
            <w:r w:rsidRPr="00893755">
              <w:rPr>
                <w:rFonts w:cs="Cordia New"/>
                <w:b/>
                <w:bCs/>
                <w:sz w:val="19"/>
                <w:szCs w:val="19"/>
              </w:rPr>
              <w:t>Energy generation</w:t>
            </w:r>
          </w:p>
        </w:tc>
        <w:tc>
          <w:tcPr>
            <w:tcW w:w="720" w:type="dxa"/>
            <w:vAlign w:val="bottom"/>
          </w:tcPr>
          <w:p w14:paraId="2FB7408C" w14:textId="77777777" w:rsidR="00F47E24" w:rsidRPr="00893755" w:rsidRDefault="00F47E24" w:rsidP="00F47E24">
            <w:pPr>
              <w:tabs>
                <w:tab w:val="decimal" w:pos="521"/>
              </w:tabs>
              <w:ind w:right="-72"/>
              <w:jc w:val="both"/>
              <w:rPr>
                <w:rFonts w:cs="Cordia New"/>
                <w:b/>
                <w:bCs/>
                <w:sz w:val="19"/>
                <w:szCs w:val="19"/>
              </w:rPr>
            </w:pPr>
          </w:p>
        </w:tc>
        <w:tc>
          <w:tcPr>
            <w:tcW w:w="720" w:type="dxa"/>
            <w:vAlign w:val="bottom"/>
          </w:tcPr>
          <w:p w14:paraId="2434032B" w14:textId="77777777" w:rsidR="00F47E24" w:rsidRPr="00893755" w:rsidRDefault="00F47E24" w:rsidP="00F47E24">
            <w:pPr>
              <w:tabs>
                <w:tab w:val="decimal" w:pos="521"/>
              </w:tabs>
              <w:ind w:right="-72"/>
              <w:jc w:val="both"/>
              <w:rPr>
                <w:rFonts w:cs="Cordia New"/>
                <w:b/>
                <w:bCs/>
                <w:sz w:val="19"/>
                <w:szCs w:val="19"/>
              </w:rPr>
            </w:pPr>
          </w:p>
        </w:tc>
        <w:tc>
          <w:tcPr>
            <w:tcW w:w="720" w:type="dxa"/>
            <w:vAlign w:val="bottom"/>
          </w:tcPr>
          <w:p w14:paraId="7A6A46F5" w14:textId="77777777" w:rsidR="00F47E24" w:rsidRPr="00893755" w:rsidRDefault="00F47E24" w:rsidP="00F47E24">
            <w:pPr>
              <w:tabs>
                <w:tab w:val="decimal" w:pos="521"/>
              </w:tabs>
              <w:ind w:right="-72"/>
              <w:jc w:val="both"/>
              <w:rPr>
                <w:rFonts w:cs="Cordia New"/>
                <w:sz w:val="19"/>
                <w:szCs w:val="19"/>
              </w:rPr>
            </w:pPr>
          </w:p>
        </w:tc>
        <w:tc>
          <w:tcPr>
            <w:tcW w:w="720" w:type="dxa"/>
            <w:vAlign w:val="bottom"/>
          </w:tcPr>
          <w:p w14:paraId="5A312A00" w14:textId="77777777" w:rsidR="00F47E24" w:rsidRPr="00893755" w:rsidRDefault="00F47E24" w:rsidP="00F47E24">
            <w:pPr>
              <w:tabs>
                <w:tab w:val="decimal" w:pos="521"/>
              </w:tabs>
              <w:ind w:right="-72"/>
              <w:jc w:val="both"/>
              <w:rPr>
                <w:rFonts w:cs="Cordia New"/>
                <w:sz w:val="19"/>
                <w:szCs w:val="19"/>
              </w:rPr>
            </w:pPr>
          </w:p>
        </w:tc>
        <w:tc>
          <w:tcPr>
            <w:tcW w:w="720" w:type="dxa"/>
            <w:vAlign w:val="bottom"/>
          </w:tcPr>
          <w:p w14:paraId="2B252BBA" w14:textId="77777777" w:rsidR="00F47E24" w:rsidRPr="00893755" w:rsidRDefault="00F47E24" w:rsidP="00F47E24">
            <w:pPr>
              <w:tabs>
                <w:tab w:val="decimal" w:pos="521"/>
              </w:tabs>
              <w:ind w:right="-72"/>
              <w:jc w:val="both"/>
              <w:rPr>
                <w:rFonts w:cs="Cordia New"/>
                <w:sz w:val="19"/>
                <w:szCs w:val="19"/>
              </w:rPr>
            </w:pPr>
          </w:p>
        </w:tc>
      </w:tr>
      <w:tr w:rsidR="00F47E24" w:rsidRPr="00893755" w14:paraId="659ECC0C" w14:textId="77777777" w:rsidTr="00F47E24">
        <w:tc>
          <w:tcPr>
            <w:tcW w:w="2016" w:type="dxa"/>
            <w:vAlign w:val="bottom"/>
          </w:tcPr>
          <w:p w14:paraId="663DD480" w14:textId="77777777" w:rsidR="00F47E24" w:rsidRPr="00893755" w:rsidRDefault="00F47E24" w:rsidP="00F47E24">
            <w:pPr>
              <w:ind w:right="-72" w:hanging="86"/>
              <w:rPr>
                <w:rFonts w:cs="Cordia New"/>
                <w:b/>
                <w:bCs/>
                <w:sz w:val="19"/>
                <w:szCs w:val="19"/>
              </w:rPr>
            </w:pPr>
          </w:p>
        </w:tc>
        <w:tc>
          <w:tcPr>
            <w:tcW w:w="720" w:type="dxa"/>
            <w:tcBorders>
              <w:bottom w:val="single" w:sz="4" w:space="0" w:color="auto"/>
            </w:tcBorders>
            <w:vAlign w:val="bottom"/>
          </w:tcPr>
          <w:p w14:paraId="6D0E29C9"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vAlign w:val="bottom"/>
          </w:tcPr>
          <w:p w14:paraId="5365E474"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vAlign w:val="bottom"/>
          </w:tcPr>
          <w:p w14:paraId="06FA074B"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vAlign w:val="bottom"/>
          </w:tcPr>
          <w:p w14:paraId="40F670DC"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Mining</w:t>
            </w:r>
          </w:p>
        </w:tc>
        <w:tc>
          <w:tcPr>
            <w:tcW w:w="720" w:type="dxa"/>
            <w:tcBorders>
              <w:bottom w:val="single" w:sz="4" w:space="0" w:color="auto"/>
            </w:tcBorders>
            <w:vAlign w:val="bottom"/>
          </w:tcPr>
          <w:p w14:paraId="49546CA2" w14:textId="77777777" w:rsidR="00F47E24" w:rsidRPr="00F47E24" w:rsidRDefault="00F47E24" w:rsidP="00F47E24">
            <w:pPr>
              <w:tabs>
                <w:tab w:val="decimal" w:pos="521"/>
              </w:tabs>
              <w:ind w:left="-50" w:right="-72"/>
              <w:jc w:val="both"/>
              <w:rPr>
                <w:rFonts w:cs="Cordia New"/>
                <w:b/>
                <w:bCs/>
                <w:spacing w:val="-6"/>
                <w:sz w:val="19"/>
                <w:szCs w:val="19"/>
              </w:rPr>
            </w:pPr>
            <w:r w:rsidRPr="00F47E24">
              <w:rPr>
                <w:rFonts w:cs="Cordia New"/>
                <w:b/>
                <w:bCs/>
                <w:spacing w:val="-6"/>
                <w:sz w:val="19"/>
                <w:szCs w:val="19"/>
              </w:rPr>
              <w:t>Natural gas</w:t>
            </w:r>
          </w:p>
        </w:tc>
        <w:tc>
          <w:tcPr>
            <w:tcW w:w="720" w:type="dxa"/>
            <w:tcBorders>
              <w:bottom w:val="single" w:sz="4" w:space="0" w:color="auto"/>
            </w:tcBorders>
            <w:vAlign w:val="bottom"/>
          </w:tcPr>
          <w:p w14:paraId="46D84BFB"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vAlign w:val="bottom"/>
          </w:tcPr>
          <w:p w14:paraId="72E7C0CF"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vAlign w:val="bottom"/>
          </w:tcPr>
          <w:p w14:paraId="3FDCC33B"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vAlign w:val="bottom"/>
          </w:tcPr>
          <w:p w14:paraId="133A75FE"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vAlign w:val="bottom"/>
          </w:tcPr>
          <w:p w14:paraId="44CD56A8"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Thermal</w:t>
            </w:r>
          </w:p>
        </w:tc>
        <w:tc>
          <w:tcPr>
            <w:tcW w:w="720" w:type="dxa"/>
            <w:tcBorders>
              <w:bottom w:val="single" w:sz="4" w:space="0" w:color="auto"/>
            </w:tcBorders>
            <w:vAlign w:val="bottom"/>
          </w:tcPr>
          <w:p w14:paraId="14824C84"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vAlign w:val="bottom"/>
          </w:tcPr>
          <w:p w14:paraId="65BE237E" w14:textId="77777777" w:rsidR="00F47E24" w:rsidRPr="00893755" w:rsidRDefault="00F47E24" w:rsidP="00F47E24">
            <w:pPr>
              <w:tabs>
                <w:tab w:val="decimal" w:pos="521"/>
              </w:tabs>
              <w:ind w:right="-72"/>
              <w:jc w:val="both"/>
              <w:rPr>
                <w:rFonts w:cs="Cordia New"/>
                <w:b/>
                <w:bCs/>
                <w:sz w:val="19"/>
                <w:szCs w:val="19"/>
              </w:rPr>
            </w:pPr>
          </w:p>
        </w:tc>
        <w:tc>
          <w:tcPr>
            <w:tcW w:w="1440" w:type="dxa"/>
            <w:gridSpan w:val="2"/>
            <w:tcBorders>
              <w:bottom w:val="single" w:sz="4" w:space="0" w:color="auto"/>
            </w:tcBorders>
            <w:vAlign w:val="bottom"/>
          </w:tcPr>
          <w:p w14:paraId="4A6473D0" w14:textId="77777777" w:rsidR="00F47E24" w:rsidRPr="00893755" w:rsidRDefault="00F47E24" w:rsidP="00F47E24">
            <w:pPr>
              <w:tabs>
                <w:tab w:val="decimal" w:pos="1222"/>
              </w:tabs>
              <w:ind w:right="-72"/>
              <w:jc w:val="both"/>
              <w:rPr>
                <w:rFonts w:cs="Cordia New"/>
                <w:b/>
                <w:bCs/>
                <w:sz w:val="19"/>
                <w:szCs w:val="19"/>
              </w:rPr>
            </w:pPr>
            <w:r w:rsidRPr="00893755">
              <w:rPr>
                <w:rFonts w:cs="Cordia New"/>
                <w:b/>
                <w:bCs/>
                <w:sz w:val="19"/>
                <w:szCs w:val="19"/>
              </w:rPr>
              <w:t>Renewable</w:t>
            </w:r>
          </w:p>
        </w:tc>
        <w:tc>
          <w:tcPr>
            <w:tcW w:w="720" w:type="dxa"/>
            <w:shd w:val="clear" w:color="auto" w:fill="auto"/>
            <w:vAlign w:val="bottom"/>
          </w:tcPr>
          <w:p w14:paraId="0ABBC0A4" w14:textId="77777777" w:rsidR="00F47E24" w:rsidRPr="00893755" w:rsidRDefault="00F47E24" w:rsidP="00F47E24">
            <w:pPr>
              <w:tabs>
                <w:tab w:val="decimal" w:pos="521"/>
              </w:tabs>
              <w:ind w:right="-72"/>
              <w:jc w:val="both"/>
              <w:rPr>
                <w:rFonts w:cs="Cordia New"/>
                <w:b/>
                <w:bCs/>
                <w:sz w:val="19"/>
                <w:szCs w:val="19"/>
              </w:rPr>
            </w:pPr>
          </w:p>
        </w:tc>
        <w:tc>
          <w:tcPr>
            <w:tcW w:w="720" w:type="dxa"/>
            <w:shd w:val="clear" w:color="auto" w:fill="auto"/>
            <w:vAlign w:val="bottom"/>
          </w:tcPr>
          <w:p w14:paraId="5FDA1164" w14:textId="77777777" w:rsidR="00F47E24" w:rsidRPr="00893755" w:rsidRDefault="00F47E24" w:rsidP="00F47E24">
            <w:pPr>
              <w:tabs>
                <w:tab w:val="decimal" w:pos="521"/>
              </w:tabs>
              <w:ind w:right="-72"/>
              <w:jc w:val="both"/>
              <w:rPr>
                <w:rFonts w:cs="Cordia New"/>
                <w:b/>
                <w:bCs/>
                <w:sz w:val="19"/>
                <w:szCs w:val="19"/>
              </w:rPr>
            </w:pPr>
          </w:p>
        </w:tc>
        <w:tc>
          <w:tcPr>
            <w:tcW w:w="720" w:type="dxa"/>
            <w:shd w:val="clear" w:color="auto" w:fill="auto"/>
            <w:vAlign w:val="bottom"/>
          </w:tcPr>
          <w:p w14:paraId="4BDA23E9" w14:textId="77777777" w:rsidR="00F47E24" w:rsidRPr="00893755" w:rsidRDefault="00F47E24" w:rsidP="00F47E24">
            <w:pPr>
              <w:tabs>
                <w:tab w:val="decimal" w:pos="521"/>
              </w:tabs>
              <w:ind w:right="-72"/>
              <w:jc w:val="both"/>
              <w:rPr>
                <w:rFonts w:cs="Cordia New"/>
                <w:b/>
                <w:bCs/>
                <w:sz w:val="19"/>
                <w:szCs w:val="19"/>
              </w:rPr>
            </w:pPr>
          </w:p>
        </w:tc>
        <w:tc>
          <w:tcPr>
            <w:tcW w:w="720" w:type="dxa"/>
            <w:shd w:val="clear" w:color="auto" w:fill="auto"/>
            <w:vAlign w:val="bottom"/>
          </w:tcPr>
          <w:p w14:paraId="0AA081C8" w14:textId="77777777" w:rsidR="00F47E24" w:rsidRPr="00893755" w:rsidRDefault="00F47E24" w:rsidP="00F47E24">
            <w:pPr>
              <w:tabs>
                <w:tab w:val="decimal" w:pos="521"/>
              </w:tabs>
              <w:ind w:right="-72"/>
              <w:jc w:val="both"/>
              <w:rPr>
                <w:rFonts w:cs="Cordia New"/>
                <w:b/>
                <w:bCs/>
                <w:sz w:val="19"/>
                <w:szCs w:val="19"/>
              </w:rPr>
            </w:pPr>
          </w:p>
        </w:tc>
        <w:tc>
          <w:tcPr>
            <w:tcW w:w="720" w:type="dxa"/>
            <w:shd w:val="clear" w:color="auto" w:fill="auto"/>
            <w:vAlign w:val="bottom"/>
          </w:tcPr>
          <w:p w14:paraId="4A9F8ADB" w14:textId="77777777" w:rsidR="00F47E24" w:rsidRPr="00893755" w:rsidRDefault="00F47E24" w:rsidP="00F47E24">
            <w:pPr>
              <w:tabs>
                <w:tab w:val="decimal" w:pos="521"/>
              </w:tabs>
              <w:ind w:right="-72"/>
              <w:jc w:val="both"/>
              <w:rPr>
                <w:rFonts w:cs="Cordia New"/>
                <w:b/>
                <w:bCs/>
                <w:sz w:val="19"/>
                <w:szCs w:val="19"/>
              </w:rPr>
            </w:pPr>
          </w:p>
        </w:tc>
      </w:tr>
      <w:tr w:rsidR="00F47E24" w:rsidRPr="00893755" w14:paraId="2EB173C9" w14:textId="77777777" w:rsidTr="00F47E24">
        <w:tc>
          <w:tcPr>
            <w:tcW w:w="2016" w:type="dxa"/>
            <w:vAlign w:val="bottom"/>
          </w:tcPr>
          <w:p w14:paraId="1806D60F" w14:textId="77777777" w:rsidR="00F47E24" w:rsidRPr="00893755" w:rsidRDefault="00F47E24" w:rsidP="00F47E24">
            <w:pPr>
              <w:ind w:right="-72" w:hanging="86"/>
              <w:rPr>
                <w:rFonts w:cs="Cordia New"/>
                <w:b/>
                <w:bCs/>
                <w:sz w:val="19"/>
                <w:szCs w:val="19"/>
              </w:rPr>
            </w:pPr>
          </w:p>
        </w:tc>
        <w:tc>
          <w:tcPr>
            <w:tcW w:w="720" w:type="dxa"/>
            <w:tcBorders>
              <w:bottom w:val="single" w:sz="4" w:space="0" w:color="auto"/>
            </w:tcBorders>
            <w:vAlign w:val="bottom"/>
          </w:tcPr>
          <w:p w14:paraId="594EADED"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Thailand</w:t>
            </w:r>
          </w:p>
        </w:tc>
        <w:tc>
          <w:tcPr>
            <w:tcW w:w="720" w:type="dxa"/>
            <w:tcBorders>
              <w:bottom w:val="single" w:sz="4" w:space="0" w:color="auto"/>
            </w:tcBorders>
            <w:vAlign w:val="bottom"/>
          </w:tcPr>
          <w:p w14:paraId="3A734AF1"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Indonesia</w:t>
            </w:r>
          </w:p>
        </w:tc>
        <w:tc>
          <w:tcPr>
            <w:tcW w:w="720" w:type="dxa"/>
            <w:tcBorders>
              <w:bottom w:val="single" w:sz="4" w:space="0" w:color="auto"/>
            </w:tcBorders>
            <w:vAlign w:val="bottom"/>
          </w:tcPr>
          <w:p w14:paraId="740EE454"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Australia</w:t>
            </w:r>
          </w:p>
        </w:tc>
        <w:tc>
          <w:tcPr>
            <w:tcW w:w="720" w:type="dxa"/>
            <w:tcBorders>
              <w:bottom w:val="single" w:sz="4" w:space="0" w:color="auto"/>
            </w:tcBorders>
            <w:vAlign w:val="bottom"/>
          </w:tcPr>
          <w:p w14:paraId="7A5A501D"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 xml:space="preserve">People’s </w:t>
            </w:r>
          </w:p>
          <w:p w14:paraId="75C0746C"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 xml:space="preserve">Republic </w:t>
            </w:r>
          </w:p>
          <w:p w14:paraId="733F583B"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 xml:space="preserve">of China </w:t>
            </w:r>
          </w:p>
          <w:p w14:paraId="6028B928"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 xml:space="preserve">and </w:t>
            </w:r>
          </w:p>
          <w:p w14:paraId="155418C3"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Mongolia</w:t>
            </w:r>
          </w:p>
        </w:tc>
        <w:tc>
          <w:tcPr>
            <w:tcW w:w="720" w:type="dxa"/>
            <w:tcBorders>
              <w:bottom w:val="single" w:sz="4" w:space="0" w:color="auto"/>
            </w:tcBorders>
            <w:vAlign w:val="bottom"/>
          </w:tcPr>
          <w:p w14:paraId="5646B386"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United</w:t>
            </w:r>
          </w:p>
          <w:p w14:paraId="71620ED7"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 xml:space="preserve"> States</w:t>
            </w:r>
          </w:p>
        </w:tc>
        <w:tc>
          <w:tcPr>
            <w:tcW w:w="720" w:type="dxa"/>
            <w:tcBorders>
              <w:bottom w:val="single" w:sz="4" w:space="0" w:color="auto"/>
            </w:tcBorders>
            <w:vAlign w:val="bottom"/>
          </w:tcPr>
          <w:p w14:paraId="59E05546"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Thailand</w:t>
            </w:r>
          </w:p>
        </w:tc>
        <w:tc>
          <w:tcPr>
            <w:tcW w:w="720" w:type="dxa"/>
            <w:tcBorders>
              <w:bottom w:val="single" w:sz="4" w:space="0" w:color="auto"/>
            </w:tcBorders>
            <w:vAlign w:val="bottom"/>
          </w:tcPr>
          <w:p w14:paraId="0E345259"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People’s</w:t>
            </w:r>
          </w:p>
          <w:p w14:paraId="0847D3BD"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 xml:space="preserve"> Republic</w:t>
            </w:r>
          </w:p>
          <w:p w14:paraId="46929E00"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 xml:space="preserve"> of China</w:t>
            </w:r>
          </w:p>
        </w:tc>
        <w:tc>
          <w:tcPr>
            <w:tcW w:w="720" w:type="dxa"/>
            <w:tcBorders>
              <w:bottom w:val="single" w:sz="4" w:space="0" w:color="auto"/>
            </w:tcBorders>
            <w:vAlign w:val="bottom"/>
          </w:tcPr>
          <w:p w14:paraId="01C44384"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Japan</w:t>
            </w:r>
          </w:p>
        </w:tc>
        <w:tc>
          <w:tcPr>
            <w:tcW w:w="720" w:type="dxa"/>
            <w:tcBorders>
              <w:bottom w:val="single" w:sz="4" w:space="0" w:color="auto"/>
            </w:tcBorders>
            <w:vAlign w:val="bottom"/>
          </w:tcPr>
          <w:p w14:paraId="615EC670"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Laos</w:t>
            </w:r>
          </w:p>
        </w:tc>
        <w:tc>
          <w:tcPr>
            <w:tcW w:w="720" w:type="dxa"/>
            <w:tcBorders>
              <w:bottom w:val="single" w:sz="4" w:space="0" w:color="auto"/>
            </w:tcBorders>
            <w:vAlign w:val="bottom"/>
          </w:tcPr>
          <w:p w14:paraId="0BEFAC55"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United</w:t>
            </w:r>
          </w:p>
          <w:p w14:paraId="04B2E3BE"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 xml:space="preserve"> States</w:t>
            </w:r>
          </w:p>
        </w:tc>
        <w:tc>
          <w:tcPr>
            <w:tcW w:w="720" w:type="dxa"/>
            <w:tcBorders>
              <w:bottom w:val="single" w:sz="4" w:space="0" w:color="auto"/>
            </w:tcBorders>
            <w:vAlign w:val="bottom"/>
          </w:tcPr>
          <w:p w14:paraId="5DD79F9A"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People’s</w:t>
            </w:r>
          </w:p>
          <w:p w14:paraId="3412BDE6"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Republic</w:t>
            </w:r>
          </w:p>
          <w:p w14:paraId="4E0BEA0F"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of China</w:t>
            </w:r>
          </w:p>
        </w:tc>
        <w:tc>
          <w:tcPr>
            <w:tcW w:w="720" w:type="dxa"/>
            <w:tcBorders>
              <w:bottom w:val="single" w:sz="4" w:space="0" w:color="auto"/>
            </w:tcBorders>
            <w:vAlign w:val="bottom"/>
          </w:tcPr>
          <w:p w14:paraId="3A1F228F"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Japan</w:t>
            </w:r>
          </w:p>
        </w:tc>
        <w:tc>
          <w:tcPr>
            <w:tcW w:w="720" w:type="dxa"/>
            <w:tcBorders>
              <w:bottom w:val="single" w:sz="4" w:space="0" w:color="auto"/>
            </w:tcBorders>
            <w:vAlign w:val="bottom"/>
          </w:tcPr>
          <w:p w14:paraId="577D8B02"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Vietnam</w:t>
            </w:r>
          </w:p>
        </w:tc>
        <w:tc>
          <w:tcPr>
            <w:tcW w:w="720" w:type="dxa"/>
            <w:tcBorders>
              <w:bottom w:val="single" w:sz="4" w:space="0" w:color="auto"/>
            </w:tcBorders>
            <w:vAlign w:val="bottom"/>
          </w:tcPr>
          <w:p w14:paraId="064ABB60"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Australia</w:t>
            </w:r>
          </w:p>
        </w:tc>
        <w:tc>
          <w:tcPr>
            <w:tcW w:w="720" w:type="dxa"/>
            <w:tcBorders>
              <w:bottom w:val="single" w:sz="4" w:space="0" w:color="auto"/>
            </w:tcBorders>
            <w:vAlign w:val="bottom"/>
          </w:tcPr>
          <w:p w14:paraId="7C02F7B6"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Energy</w:t>
            </w:r>
          </w:p>
          <w:p w14:paraId="18E5F6E8" w14:textId="77777777" w:rsidR="00F47E24" w:rsidRPr="00893755" w:rsidRDefault="00F47E24" w:rsidP="00F47E24">
            <w:pPr>
              <w:tabs>
                <w:tab w:val="decimal" w:pos="521"/>
              </w:tabs>
              <w:ind w:right="-72"/>
              <w:jc w:val="both"/>
              <w:rPr>
                <w:rFonts w:cs="Cordia New"/>
                <w:b/>
                <w:bCs/>
                <w:sz w:val="19"/>
                <w:szCs w:val="19"/>
              </w:rPr>
            </w:pPr>
            <w:r w:rsidRPr="00F47E24">
              <w:rPr>
                <w:rFonts w:cs="Cordia New"/>
                <w:b/>
                <w:bCs/>
                <w:spacing w:val="-6"/>
                <w:sz w:val="19"/>
                <w:szCs w:val="19"/>
              </w:rPr>
              <w:t>technology</w:t>
            </w:r>
          </w:p>
        </w:tc>
        <w:tc>
          <w:tcPr>
            <w:tcW w:w="720" w:type="dxa"/>
            <w:tcBorders>
              <w:bottom w:val="single" w:sz="4" w:space="0" w:color="auto"/>
            </w:tcBorders>
            <w:vAlign w:val="bottom"/>
          </w:tcPr>
          <w:p w14:paraId="493DEA70"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Head</w:t>
            </w:r>
          </w:p>
          <w:p w14:paraId="6757A174"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 xml:space="preserve"> office</w:t>
            </w:r>
          </w:p>
        </w:tc>
        <w:tc>
          <w:tcPr>
            <w:tcW w:w="720" w:type="dxa"/>
            <w:tcBorders>
              <w:bottom w:val="single" w:sz="4" w:space="0" w:color="auto"/>
            </w:tcBorders>
            <w:vAlign w:val="bottom"/>
          </w:tcPr>
          <w:p w14:paraId="27D9C605"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Total</w:t>
            </w:r>
          </w:p>
        </w:tc>
        <w:tc>
          <w:tcPr>
            <w:tcW w:w="720" w:type="dxa"/>
            <w:tcBorders>
              <w:bottom w:val="single" w:sz="4" w:space="0" w:color="auto"/>
            </w:tcBorders>
            <w:vAlign w:val="bottom"/>
          </w:tcPr>
          <w:p w14:paraId="688E705A" w14:textId="77777777" w:rsidR="00F47E24" w:rsidRPr="00B707FE" w:rsidRDefault="00F47E24" w:rsidP="00F47E24">
            <w:pPr>
              <w:tabs>
                <w:tab w:val="decimal" w:pos="521"/>
              </w:tabs>
              <w:ind w:right="-72"/>
              <w:jc w:val="both"/>
              <w:rPr>
                <w:rFonts w:cs="Cordia New"/>
                <w:b/>
                <w:bCs/>
                <w:spacing w:val="-2"/>
                <w:sz w:val="19"/>
                <w:szCs w:val="19"/>
              </w:rPr>
            </w:pPr>
            <w:r w:rsidRPr="00B707FE">
              <w:rPr>
                <w:rFonts w:cs="Cordia New"/>
                <w:b/>
                <w:bCs/>
                <w:spacing w:val="-2"/>
                <w:sz w:val="19"/>
                <w:szCs w:val="19"/>
              </w:rPr>
              <w:t>Eliminated entries</w:t>
            </w:r>
          </w:p>
        </w:tc>
        <w:tc>
          <w:tcPr>
            <w:tcW w:w="720" w:type="dxa"/>
            <w:tcBorders>
              <w:bottom w:val="single" w:sz="4" w:space="0" w:color="auto"/>
            </w:tcBorders>
            <w:vAlign w:val="bottom"/>
          </w:tcPr>
          <w:p w14:paraId="3B7911ED"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Total</w:t>
            </w:r>
          </w:p>
        </w:tc>
      </w:tr>
      <w:tr w:rsidR="00F47E24" w:rsidRPr="00893755" w14:paraId="0EB7BBEE" w14:textId="77777777" w:rsidTr="00F47E24">
        <w:tc>
          <w:tcPr>
            <w:tcW w:w="2016" w:type="dxa"/>
            <w:vAlign w:val="bottom"/>
          </w:tcPr>
          <w:p w14:paraId="68B3B2D2" w14:textId="77777777" w:rsidR="00F47E24" w:rsidRPr="00893755" w:rsidRDefault="00F47E24" w:rsidP="00F47E24">
            <w:pPr>
              <w:ind w:right="-72" w:hanging="86"/>
              <w:rPr>
                <w:rFonts w:cs="Cordia New"/>
                <w:b/>
                <w:bCs/>
                <w:sz w:val="19"/>
                <w:szCs w:val="19"/>
              </w:rPr>
            </w:pPr>
          </w:p>
        </w:tc>
        <w:tc>
          <w:tcPr>
            <w:tcW w:w="720" w:type="dxa"/>
            <w:tcBorders>
              <w:top w:val="single" w:sz="4" w:space="0" w:color="auto"/>
            </w:tcBorders>
            <w:shd w:val="clear" w:color="auto" w:fill="FAFAFA"/>
            <w:vAlign w:val="bottom"/>
          </w:tcPr>
          <w:p w14:paraId="50E00319"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3CE3A3A2" w14:textId="77777777" w:rsidR="00F47E24" w:rsidRPr="00893755" w:rsidRDefault="00F47E24" w:rsidP="00F47E24">
            <w:pPr>
              <w:tabs>
                <w:tab w:val="decimal" w:pos="521"/>
              </w:tabs>
              <w:ind w:right="-72"/>
              <w:jc w:val="both"/>
              <w:rPr>
                <w:rFonts w:eastAsia="PMingLiU" w:cs="Cordia New"/>
                <w:sz w:val="19"/>
                <w:szCs w:val="19"/>
                <w:lang w:eastAsia="zh-TW"/>
              </w:rPr>
            </w:pPr>
          </w:p>
        </w:tc>
        <w:tc>
          <w:tcPr>
            <w:tcW w:w="720" w:type="dxa"/>
            <w:tcBorders>
              <w:top w:val="single" w:sz="4" w:space="0" w:color="auto"/>
            </w:tcBorders>
            <w:shd w:val="clear" w:color="auto" w:fill="FAFAFA"/>
            <w:vAlign w:val="bottom"/>
          </w:tcPr>
          <w:p w14:paraId="0409579F"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75731319"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5AB0A9F4"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4674E9DB"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0E3C45D6"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394FDCF6"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47DCA860"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77345100"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D145CF2"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013E71C8"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539FAC2B"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F9CD566"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EB37EF3"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371A0266"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7BDADFE3"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16CC09B1"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C9C9974" w14:textId="77777777" w:rsidR="00F47E24" w:rsidRPr="00893755" w:rsidRDefault="00F47E24" w:rsidP="00F47E24">
            <w:pPr>
              <w:tabs>
                <w:tab w:val="decimal" w:pos="521"/>
              </w:tabs>
              <w:ind w:right="-72"/>
              <w:jc w:val="both"/>
              <w:rPr>
                <w:rFonts w:cs="Cordia New"/>
                <w:sz w:val="19"/>
                <w:szCs w:val="19"/>
              </w:rPr>
            </w:pPr>
          </w:p>
        </w:tc>
      </w:tr>
      <w:tr w:rsidR="00F47E24" w:rsidRPr="00893755" w14:paraId="3CA0C050" w14:textId="77777777" w:rsidTr="00F47E24">
        <w:tc>
          <w:tcPr>
            <w:tcW w:w="2016" w:type="dxa"/>
            <w:vAlign w:val="bottom"/>
          </w:tcPr>
          <w:p w14:paraId="39B14332" w14:textId="60C9A24A" w:rsidR="00F47E24" w:rsidRPr="008F51E6" w:rsidRDefault="00F47E24" w:rsidP="00F47E24">
            <w:pPr>
              <w:ind w:right="-72" w:hanging="86"/>
              <w:rPr>
                <w:rFonts w:cs="Cordia New"/>
                <w:b/>
                <w:bCs/>
                <w:sz w:val="19"/>
                <w:szCs w:val="19"/>
              </w:rPr>
            </w:pPr>
            <w:r w:rsidRPr="008F51E6">
              <w:rPr>
                <w:rFonts w:cs="Cordia New"/>
                <w:b/>
                <w:bCs/>
                <w:sz w:val="19"/>
                <w:szCs w:val="19"/>
              </w:rPr>
              <w:t xml:space="preserve">For the year ended </w:t>
            </w:r>
            <w:r w:rsidRPr="008F51E6">
              <w:rPr>
                <w:rFonts w:cs="Cordia New"/>
                <w:b/>
                <w:bCs/>
                <w:sz w:val="19"/>
                <w:szCs w:val="19"/>
              </w:rPr>
              <w:br/>
            </w:r>
            <w:r w:rsidR="00C64A6F" w:rsidRPr="008F51E6">
              <w:rPr>
                <w:rFonts w:cs="Cordia New"/>
                <w:b/>
                <w:bCs/>
                <w:sz w:val="19"/>
                <w:szCs w:val="19"/>
              </w:rPr>
              <w:t>31</w:t>
            </w:r>
            <w:r w:rsidRPr="008F51E6">
              <w:rPr>
                <w:rFonts w:cs="Cordia New"/>
                <w:b/>
                <w:bCs/>
                <w:sz w:val="19"/>
                <w:szCs w:val="19"/>
              </w:rPr>
              <w:t xml:space="preserve"> December </w:t>
            </w:r>
            <w:r w:rsidR="00C64A6F" w:rsidRPr="008F51E6">
              <w:rPr>
                <w:rFonts w:cs="Cordia New"/>
                <w:b/>
                <w:bCs/>
                <w:sz w:val="19"/>
                <w:szCs w:val="19"/>
              </w:rPr>
              <w:t>2021</w:t>
            </w:r>
            <w:r w:rsidR="00D243EE" w:rsidRPr="008F51E6">
              <w:rPr>
                <w:rFonts w:cs="Cordia New"/>
                <w:b/>
                <w:bCs/>
                <w:sz w:val="19"/>
                <w:szCs w:val="19"/>
              </w:rPr>
              <w:t xml:space="preserve"> </w:t>
            </w:r>
            <w:r w:rsidR="00D243EE" w:rsidRPr="008F51E6">
              <w:rPr>
                <w:rFonts w:cs="Cordia New"/>
                <w:sz w:val="19"/>
                <w:szCs w:val="19"/>
              </w:rPr>
              <w:t>(continued)</w:t>
            </w:r>
          </w:p>
        </w:tc>
        <w:tc>
          <w:tcPr>
            <w:tcW w:w="720" w:type="dxa"/>
            <w:shd w:val="clear" w:color="auto" w:fill="FAFAFA"/>
            <w:vAlign w:val="bottom"/>
          </w:tcPr>
          <w:p w14:paraId="606BB5AC"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F255F87"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7CE81ED"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485B50AA"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232756D"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4CFD77A"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48A26FC"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430645D9"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62B2676D"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136B961"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B72B6F2"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AE153BB"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1560367"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2BCD516C"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EB96F40"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2AEDF458"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5C3A4D2"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3D96BF64"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B393485" w14:textId="77777777" w:rsidR="00F47E24" w:rsidRPr="008F51E6" w:rsidRDefault="00F47E24" w:rsidP="00F47E24">
            <w:pPr>
              <w:tabs>
                <w:tab w:val="decimal" w:pos="521"/>
              </w:tabs>
              <w:ind w:right="-72"/>
              <w:jc w:val="both"/>
              <w:rPr>
                <w:rFonts w:cs="Cordia New"/>
                <w:sz w:val="19"/>
                <w:szCs w:val="19"/>
              </w:rPr>
            </w:pPr>
          </w:p>
        </w:tc>
      </w:tr>
      <w:tr w:rsidR="00F47E24" w:rsidRPr="00893755" w14:paraId="57D7EE2D" w14:textId="77777777" w:rsidTr="00F47E24">
        <w:tc>
          <w:tcPr>
            <w:tcW w:w="2016" w:type="dxa"/>
            <w:vAlign w:val="bottom"/>
          </w:tcPr>
          <w:p w14:paraId="348B559E" w14:textId="11D928F0" w:rsidR="00F47E24" w:rsidRPr="008F51E6" w:rsidRDefault="00F47E24" w:rsidP="00F47E24">
            <w:pPr>
              <w:ind w:right="-72" w:hanging="86"/>
              <w:rPr>
                <w:rFonts w:cs="Cordia New"/>
                <w:sz w:val="19"/>
                <w:szCs w:val="19"/>
              </w:rPr>
            </w:pPr>
            <w:r w:rsidRPr="008F51E6">
              <w:rPr>
                <w:rFonts w:cs="Cordia New"/>
                <w:spacing w:val="-4"/>
                <w:sz w:val="19"/>
                <w:szCs w:val="19"/>
              </w:rPr>
              <w:t>Profit from operation before interest expenses and income taxes</w:t>
            </w:r>
          </w:p>
        </w:tc>
        <w:tc>
          <w:tcPr>
            <w:tcW w:w="720" w:type="dxa"/>
            <w:shd w:val="clear" w:color="auto" w:fill="FAFAFA"/>
            <w:vAlign w:val="bottom"/>
          </w:tcPr>
          <w:p w14:paraId="60606B88"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6E0A3824"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918A0F6"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60E3B5C9"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AC1D79C"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9792B41"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87D1D33"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2D61D65"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B328CCC"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D505788"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6E3AEC1F"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65815ACB"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2E850F90"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41B2DDC8"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5F30CAA"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839826A"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314D003D"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20EF4EE"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42D74752" w14:textId="5C507D7E" w:rsidR="00F47E24" w:rsidRPr="008F51E6" w:rsidRDefault="00C64A6F" w:rsidP="00F47E24">
            <w:pPr>
              <w:tabs>
                <w:tab w:val="decimal" w:pos="521"/>
              </w:tabs>
              <w:ind w:right="-72"/>
              <w:jc w:val="both"/>
              <w:rPr>
                <w:rFonts w:cs="Cordia New"/>
                <w:sz w:val="19"/>
                <w:szCs w:val="19"/>
              </w:rPr>
            </w:pPr>
            <w:r w:rsidRPr="008F51E6">
              <w:rPr>
                <w:rFonts w:cs="Cordia New"/>
                <w:sz w:val="19"/>
                <w:szCs w:val="19"/>
              </w:rPr>
              <w:t>1</w:t>
            </w:r>
            <w:r w:rsidR="00F47E24" w:rsidRPr="008F51E6">
              <w:rPr>
                <w:rFonts w:cs="Cordia New"/>
                <w:sz w:val="19"/>
                <w:szCs w:val="19"/>
              </w:rPr>
              <w:t>,</w:t>
            </w:r>
            <w:r w:rsidRPr="008F51E6">
              <w:rPr>
                <w:rFonts w:cs="Cordia New"/>
                <w:sz w:val="19"/>
                <w:szCs w:val="19"/>
              </w:rPr>
              <w:t>254</w:t>
            </w:r>
          </w:p>
        </w:tc>
      </w:tr>
      <w:tr w:rsidR="00F47E24" w:rsidRPr="00893755" w14:paraId="7CB4777F" w14:textId="77777777" w:rsidTr="00F47E24">
        <w:tc>
          <w:tcPr>
            <w:tcW w:w="2016" w:type="dxa"/>
            <w:vAlign w:val="bottom"/>
          </w:tcPr>
          <w:p w14:paraId="429F7705" w14:textId="325946F0" w:rsidR="00F47E24" w:rsidRPr="008F51E6" w:rsidRDefault="00F47E24" w:rsidP="00F47E24">
            <w:pPr>
              <w:ind w:right="-72" w:hanging="86"/>
              <w:rPr>
                <w:rFonts w:cs="Cordia New"/>
                <w:spacing w:val="-4"/>
                <w:sz w:val="19"/>
                <w:szCs w:val="19"/>
              </w:rPr>
            </w:pPr>
            <w:r w:rsidRPr="008F51E6">
              <w:rPr>
                <w:rFonts w:cs="Cordia New"/>
                <w:spacing w:val="-8"/>
                <w:sz w:val="19"/>
                <w:szCs w:val="19"/>
              </w:rPr>
              <w:t>Net gains on exchange rate</w:t>
            </w:r>
          </w:p>
        </w:tc>
        <w:tc>
          <w:tcPr>
            <w:tcW w:w="720" w:type="dxa"/>
            <w:shd w:val="clear" w:color="auto" w:fill="FAFAFA"/>
            <w:vAlign w:val="bottom"/>
          </w:tcPr>
          <w:p w14:paraId="7AA5DAF3"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47CD8ED8"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33EDC3F8"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4383D038"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32D7C6FE"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AF9BF2A"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A276D45"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597E70D"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3F87C8A5"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729437F"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650F4C01"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6E3BFA5"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3A3BEB64"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27C23BFD"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61841886"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23ADAEB0"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9135FE4"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7529261"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5C68A4D" w14:textId="2475B2EB" w:rsidR="00F47E24" w:rsidRPr="008F51E6" w:rsidRDefault="00C64A6F" w:rsidP="00F47E24">
            <w:pPr>
              <w:tabs>
                <w:tab w:val="decimal" w:pos="521"/>
              </w:tabs>
              <w:ind w:right="-72"/>
              <w:jc w:val="both"/>
              <w:rPr>
                <w:rFonts w:cs="Cordia New"/>
                <w:sz w:val="19"/>
                <w:szCs w:val="19"/>
              </w:rPr>
            </w:pPr>
            <w:r w:rsidRPr="008F51E6">
              <w:rPr>
                <w:rFonts w:cs="Cordia New"/>
                <w:sz w:val="19"/>
                <w:szCs w:val="19"/>
              </w:rPr>
              <w:t>74</w:t>
            </w:r>
          </w:p>
        </w:tc>
      </w:tr>
      <w:tr w:rsidR="00F47E24" w:rsidRPr="00893755" w14:paraId="7B853CFC" w14:textId="77777777" w:rsidTr="00F47E24">
        <w:tc>
          <w:tcPr>
            <w:tcW w:w="2016" w:type="dxa"/>
            <w:vAlign w:val="bottom"/>
          </w:tcPr>
          <w:p w14:paraId="677B7C9A" w14:textId="23B89A4D" w:rsidR="00F47E24" w:rsidRPr="008F51E6" w:rsidRDefault="00F47E24" w:rsidP="00F47E24">
            <w:pPr>
              <w:ind w:right="-72" w:hanging="86"/>
              <w:rPr>
                <w:rFonts w:cs="Cordia New"/>
                <w:spacing w:val="-8"/>
                <w:sz w:val="19"/>
                <w:szCs w:val="19"/>
              </w:rPr>
            </w:pPr>
            <w:r w:rsidRPr="008F51E6">
              <w:rPr>
                <w:rFonts w:cs="Cordia New"/>
                <w:spacing w:val="-4"/>
                <w:sz w:val="19"/>
                <w:szCs w:val="19"/>
              </w:rPr>
              <w:t>Net losses from changes</w:t>
            </w:r>
            <w:r w:rsidRPr="008F51E6">
              <w:rPr>
                <w:rFonts w:cs="Cordia New"/>
                <w:spacing w:val="-4"/>
                <w:sz w:val="19"/>
                <w:szCs w:val="19"/>
              </w:rPr>
              <w:br/>
              <w:t>in fair value of financial instruments</w:t>
            </w:r>
          </w:p>
        </w:tc>
        <w:tc>
          <w:tcPr>
            <w:tcW w:w="720" w:type="dxa"/>
            <w:shd w:val="clear" w:color="auto" w:fill="FAFAFA"/>
            <w:vAlign w:val="bottom"/>
          </w:tcPr>
          <w:p w14:paraId="0767FBA9"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3B2E4275"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8B867F4"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578F998"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D0C2319"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5AB389E"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44A7EAA0"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8E0E53F"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66C79C05"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2B948A8"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69250A87"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4D11D168"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3F9B5FFE"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46BE6B9D"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23345CC"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4095BD4"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614C11D"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65413AFE"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2810ABA" w14:textId="56332958"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445</w:t>
            </w:r>
            <w:r w:rsidRPr="008F51E6">
              <w:rPr>
                <w:rFonts w:cs="Cordia New"/>
                <w:sz w:val="19"/>
                <w:szCs w:val="19"/>
              </w:rPr>
              <w:t>)</w:t>
            </w:r>
          </w:p>
        </w:tc>
      </w:tr>
      <w:tr w:rsidR="00F47E24" w:rsidRPr="00893755" w14:paraId="56B4A037" w14:textId="77777777" w:rsidTr="00F47E24">
        <w:tc>
          <w:tcPr>
            <w:tcW w:w="2016" w:type="dxa"/>
            <w:vAlign w:val="bottom"/>
          </w:tcPr>
          <w:p w14:paraId="57BC6781" w14:textId="6A7348FA" w:rsidR="00F47E24" w:rsidRPr="008F51E6" w:rsidRDefault="00F47E24" w:rsidP="00F47E24">
            <w:pPr>
              <w:ind w:right="-72" w:hanging="86"/>
              <w:rPr>
                <w:rFonts w:cs="Cordia New"/>
                <w:spacing w:val="-4"/>
                <w:sz w:val="19"/>
                <w:szCs w:val="19"/>
              </w:rPr>
            </w:pPr>
            <w:r w:rsidRPr="008F51E6">
              <w:rPr>
                <w:rFonts w:cs="Cordia New"/>
                <w:sz w:val="19"/>
                <w:szCs w:val="19"/>
              </w:rPr>
              <w:t>Others</w:t>
            </w:r>
          </w:p>
        </w:tc>
        <w:tc>
          <w:tcPr>
            <w:tcW w:w="720" w:type="dxa"/>
            <w:shd w:val="clear" w:color="auto" w:fill="FAFAFA"/>
            <w:vAlign w:val="bottom"/>
          </w:tcPr>
          <w:p w14:paraId="71DB9F52"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17BF65E"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BA72513"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36463B32"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3F59B937"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0235AD4"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7606DC8"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69604162"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2CB9417E"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A124009"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92F7B21"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D935D01"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963DC29"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2701E0D8"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E1B910B"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2980CEA"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2E345682"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28E7897A"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591D566" w14:textId="1131E7C3"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18</w:t>
            </w:r>
            <w:r w:rsidRPr="008F51E6">
              <w:rPr>
                <w:rFonts w:cs="Cordia New"/>
                <w:sz w:val="19"/>
                <w:szCs w:val="19"/>
              </w:rPr>
              <w:t>)</w:t>
            </w:r>
          </w:p>
        </w:tc>
      </w:tr>
      <w:tr w:rsidR="00F47E24" w:rsidRPr="00893755" w14:paraId="4D962FAE" w14:textId="77777777" w:rsidTr="00F47E24">
        <w:tc>
          <w:tcPr>
            <w:tcW w:w="2016" w:type="dxa"/>
            <w:vAlign w:val="bottom"/>
          </w:tcPr>
          <w:p w14:paraId="3A5F9985" w14:textId="15AFFF61" w:rsidR="00F47E24" w:rsidRPr="008F51E6" w:rsidRDefault="00F47E24" w:rsidP="00F47E24">
            <w:pPr>
              <w:ind w:right="-72" w:hanging="86"/>
              <w:rPr>
                <w:rFonts w:cs="Cordia New"/>
                <w:sz w:val="19"/>
                <w:szCs w:val="19"/>
              </w:rPr>
            </w:pPr>
            <w:r w:rsidRPr="008F51E6">
              <w:rPr>
                <w:rFonts w:cs="Cordia New"/>
                <w:sz w:val="19"/>
                <w:szCs w:val="19"/>
              </w:rPr>
              <w:t>Interest expenses</w:t>
            </w:r>
          </w:p>
        </w:tc>
        <w:tc>
          <w:tcPr>
            <w:tcW w:w="720" w:type="dxa"/>
            <w:shd w:val="clear" w:color="auto" w:fill="FAFAFA"/>
            <w:vAlign w:val="bottom"/>
          </w:tcPr>
          <w:p w14:paraId="009152F8"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6228AACA"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4D2CF827"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138BD45"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8C1D663"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F4A5109"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31137B2C"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369039A"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EBC02C2"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DC2C830"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48688B9"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3837C5EC"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4EB0C8B9"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6F1140D0"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3F06314"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38159EF4"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307FC252"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304E88CD"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4FE2DF1D" w14:textId="6F7F6853"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174</w:t>
            </w:r>
            <w:r w:rsidRPr="008F51E6">
              <w:rPr>
                <w:rFonts w:cs="Cordia New"/>
                <w:sz w:val="19"/>
                <w:szCs w:val="19"/>
              </w:rPr>
              <w:t>)</w:t>
            </w:r>
          </w:p>
        </w:tc>
      </w:tr>
      <w:tr w:rsidR="00F47E24" w:rsidRPr="00893755" w14:paraId="32E77990" w14:textId="77777777" w:rsidTr="00F47E24">
        <w:tc>
          <w:tcPr>
            <w:tcW w:w="2016" w:type="dxa"/>
            <w:vAlign w:val="center"/>
          </w:tcPr>
          <w:p w14:paraId="48F5F702" w14:textId="752F6672" w:rsidR="00F47E24" w:rsidRPr="008F51E6" w:rsidRDefault="00F47E24" w:rsidP="00F47E24">
            <w:pPr>
              <w:ind w:right="-72" w:hanging="86"/>
              <w:rPr>
                <w:rFonts w:cs="Cordia New"/>
                <w:sz w:val="19"/>
                <w:szCs w:val="19"/>
              </w:rPr>
            </w:pPr>
            <w:r w:rsidRPr="008F51E6">
              <w:rPr>
                <w:rFonts w:cs="Cordia New"/>
                <w:sz w:val="19"/>
                <w:szCs w:val="19"/>
              </w:rPr>
              <w:t>Income taxes</w:t>
            </w:r>
          </w:p>
        </w:tc>
        <w:tc>
          <w:tcPr>
            <w:tcW w:w="720" w:type="dxa"/>
            <w:shd w:val="clear" w:color="auto" w:fill="FAFAFA"/>
            <w:vAlign w:val="bottom"/>
          </w:tcPr>
          <w:p w14:paraId="1F11DE92"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B944E86"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3952918"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C566353"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392D2651"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423CFFD"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3CEED93A"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32106861"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3A8110B4"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46A9D77"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9278A11"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4CE86B9E"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B756425"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318F8774"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6A4C46D4"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B461D1E"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BD7C32B"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3F671619"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0C78FE0" w14:textId="6B941506"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198</w:t>
            </w:r>
            <w:r w:rsidRPr="008F51E6">
              <w:rPr>
                <w:rFonts w:cs="Cordia New"/>
                <w:sz w:val="19"/>
                <w:szCs w:val="19"/>
              </w:rPr>
              <w:t>)</w:t>
            </w:r>
          </w:p>
        </w:tc>
      </w:tr>
      <w:tr w:rsidR="00F47E24" w:rsidRPr="00893755" w14:paraId="58F813E4" w14:textId="77777777" w:rsidTr="00F47E24">
        <w:tc>
          <w:tcPr>
            <w:tcW w:w="2016" w:type="dxa"/>
            <w:vAlign w:val="bottom"/>
          </w:tcPr>
          <w:p w14:paraId="730D90EE" w14:textId="401FED9E" w:rsidR="00F47E24" w:rsidRPr="008F51E6" w:rsidRDefault="00F47E24" w:rsidP="00F47E24">
            <w:pPr>
              <w:ind w:right="-72" w:hanging="86"/>
              <w:rPr>
                <w:rFonts w:cs="Cordia New"/>
                <w:sz w:val="19"/>
                <w:szCs w:val="19"/>
              </w:rPr>
            </w:pPr>
            <w:r w:rsidRPr="008F51E6">
              <w:rPr>
                <w:rFonts w:cs="Cordia New"/>
                <w:sz w:val="19"/>
                <w:szCs w:val="19"/>
              </w:rPr>
              <w:t>Non-controlling interests</w:t>
            </w:r>
          </w:p>
        </w:tc>
        <w:tc>
          <w:tcPr>
            <w:tcW w:w="720" w:type="dxa"/>
            <w:shd w:val="clear" w:color="auto" w:fill="FAFAFA"/>
            <w:vAlign w:val="bottom"/>
          </w:tcPr>
          <w:p w14:paraId="6A7DDDD0"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9B36F5E"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3C45E2F"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4F5E26C9"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6A02D4A5"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9A49FCD"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B93377E"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29C4A335"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7B5F833"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AFFB577"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EE1504C"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4D26B0D"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761735E"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093A5FB"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B5356F1"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73B1D57"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1E15883"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4D0D857C" w14:textId="77777777" w:rsidR="00F47E24" w:rsidRPr="008F51E6"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1AC6D578" w14:textId="7559690A"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189</w:t>
            </w:r>
            <w:r w:rsidRPr="008F51E6">
              <w:rPr>
                <w:rFonts w:cs="Cordia New"/>
                <w:sz w:val="19"/>
                <w:szCs w:val="19"/>
              </w:rPr>
              <w:t>)</w:t>
            </w:r>
          </w:p>
        </w:tc>
      </w:tr>
      <w:tr w:rsidR="00F47E24" w:rsidRPr="00893755" w14:paraId="3016629D" w14:textId="77777777" w:rsidTr="00F47E24">
        <w:tc>
          <w:tcPr>
            <w:tcW w:w="2016" w:type="dxa"/>
            <w:vAlign w:val="bottom"/>
          </w:tcPr>
          <w:p w14:paraId="0A78F872" w14:textId="00D7C725" w:rsidR="00F47E24" w:rsidRPr="008F51E6" w:rsidRDefault="00F47E24" w:rsidP="00F47E24">
            <w:pPr>
              <w:ind w:right="-72" w:hanging="86"/>
              <w:rPr>
                <w:rFonts w:cs="Cordia New"/>
                <w:sz w:val="19"/>
                <w:szCs w:val="19"/>
              </w:rPr>
            </w:pPr>
            <w:r w:rsidRPr="008F51E6">
              <w:rPr>
                <w:rFonts w:cs="Cordia New"/>
                <w:b/>
                <w:bCs/>
                <w:sz w:val="19"/>
                <w:szCs w:val="19"/>
              </w:rPr>
              <w:t xml:space="preserve">Profit for the year - owners </w:t>
            </w:r>
            <w:r w:rsidRPr="008F51E6">
              <w:rPr>
                <w:rFonts w:cs="Cordia New"/>
                <w:b/>
                <w:bCs/>
                <w:sz w:val="19"/>
                <w:szCs w:val="19"/>
              </w:rPr>
              <w:br/>
              <w:t>of the parent</w:t>
            </w:r>
          </w:p>
        </w:tc>
        <w:tc>
          <w:tcPr>
            <w:tcW w:w="720" w:type="dxa"/>
            <w:tcBorders>
              <w:bottom w:val="single" w:sz="4" w:space="0" w:color="auto"/>
            </w:tcBorders>
            <w:shd w:val="clear" w:color="auto" w:fill="FAFAFA"/>
            <w:vAlign w:val="bottom"/>
          </w:tcPr>
          <w:p w14:paraId="5DDFDD24" w14:textId="77777777" w:rsidR="00F47E24" w:rsidRPr="008F51E6"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7033A2F7" w14:textId="77777777" w:rsidR="00F47E24" w:rsidRPr="008F51E6"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07FFC55C" w14:textId="77777777" w:rsidR="00F47E24" w:rsidRPr="008F51E6"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7A4315FD" w14:textId="77777777" w:rsidR="00F47E24" w:rsidRPr="008F51E6"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7AAF7442" w14:textId="77777777" w:rsidR="00F47E24" w:rsidRPr="008F51E6"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380BF0CD" w14:textId="77777777" w:rsidR="00F47E24" w:rsidRPr="008F51E6"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3D21C6CF" w14:textId="77777777" w:rsidR="00F47E24" w:rsidRPr="008F51E6"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53D4C0F9" w14:textId="77777777" w:rsidR="00F47E24" w:rsidRPr="008F51E6"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23FBFF21" w14:textId="77777777" w:rsidR="00F47E24" w:rsidRPr="008F51E6"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15775355" w14:textId="77777777" w:rsidR="00F47E24" w:rsidRPr="008F51E6"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1DC49C27" w14:textId="77777777" w:rsidR="00F47E24" w:rsidRPr="008F51E6"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1AA74775" w14:textId="77777777" w:rsidR="00F47E24" w:rsidRPr="008F51E6"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1E6D0B54" w14:textId="77777777" w:rsidR="00F47E24" w:rsidRPr="008F51E6"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5858555A" w14:textId="77777777" w:rsidR="00F47E24" w:rsidRPr="008F51E6"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4FCF549B" w14:textId="77777777" w:rsidR="00F47E24" w:rsidRPr="008F51E6"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5FEDA243" w14:textId="77777777" w:rsidR="00F47E24" w:rsidRPr="008F51E6"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3A76CA05" w14:textId="77777777" w:rsidR="00F47E24" w:rsidRPr="008F51E6"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7A30E7F2"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bottom w:val="single" w:sz="4" w:space="0" w:color="auto"/>
            </w:tcBorders>
            <w:shd w:val="clear" w:color="auto" w:fill="FAFAFA"/>
            <w:vAlign w:val="bottom"/>
          </w:tcPr>
          <w:p w14:paraId="413F2FB7" w14:textId="692EE77A" w:rsidR="00F47E24" w:rsidRPr="008F51E6" w:rsidRDefault="00C64A6F" w:rsidP="00F47E24">
            <w:pPr>
              <w:tabs>
                <w:tab w:val="decimal" w:pos="521"/>
              </w:tabs>
              <w:ind w:right="-72"/>
              <w:jc w:val="both"/>
              <w:rPr>
                <w:rFonts w:cs="Cordia New"/>
                <w:sz w:val="19"/>
                <w:szCs w:val="19"/>
              </w:rPr>
            </w:pPr>
            <w:r w:rsidRPr="008F51E6">
              <w:rPr>
                <w:rFonts w:cs="Cordia New"/>
                <w:sz w:val="19"/>
                <w:szCs w:val="19"/>
              </w:rPr>
              <w:t>304</w:t>
            </w:r>
          </w:p>
        </w:tc>
      </w:tr>
      <w:tr w:rsidR="00F47E24" w:rsidRPr="00893755" w14:paraId="74789F58" w14:textId="77777777" w:rsidTr="00F47E24">
        <w:tc>
          <w:tcPr>
            <w:tcW w:w="2016" w:type="dxa"/>
            <w:vAlign w:val="bottom"/>
          </w:tcPr>
          <w:p w14:paraId="1EEBD4D6" w14:textId="77777777" w:rsidR="00F47E24" w:rsidRPr="008F51E6" w:rsidRDefault="00F47E24" w:rsidP="00F47E24">
            <w:pPr>
              <w:ind w:right="-72" w:hanging="86"/>
              <w:rPr>
                <w:rFonts w:cs="Cordia New"/>
                <w:b/>
                <w:bCs/>
                <w:sz w:val="19"/>
                <w:szCs w:val="19"/>
              </w:rPr>
            </w:pPr>
          </w:p>
        </w:tc>
        <w:tc>
          <w:tcPr>
            <w:tcW w:w="720" w:type="dxa"/>
            <w:tcBorders>
              <w:top w:val="single" w:sz="4" w:space="0" w:color="auto"/>
            </w:tcBorders>
            <w:shd w:val="clear" w:color="auto" w:fill="FAFAFA"/>
            <w:vAlign w:val="bottom"/>
          </w:tcPr>
          <w:p w14:paraId="5850CEC3"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F18F172"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AF37DC0"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1A2C18B4"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8BC5EE0"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5D9074AA"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09D88DEE"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53C993B7"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7734AC6B"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3AC77603"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110735B9"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5CA4AB82"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345487FF"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9F21F73"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48AD4223"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39CF1DDE"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59B9AFBA"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439769DB"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2C4D6FE" w14:textId="77777777" w:rsidR="00F47E24" w:rsidRPr="008F51E6" w:rsidRDefault="00F47E24" w:rsidP="00F47E24">
            <w:pPr>
              <w:tabs>
                <w:tab w:val="decimal" w:pos="521"/>
              </w:tabs>
              <w:ind w:right="-72"/>
              <w:jc w:val="both"/>
              <w:rPr>
                <w:rFonts w:cs="Cordia New"/>
                <w:sz w:val="19"/>
                <w:szCs w:val="19"/>
              </w:rPr>
            </w:pPr>
          </w:p>
        </w:tc>
      </w:tr>
      <w:tr w:rsidR="00F47E24" w:rsidRPr="00893755" w14:paraId="5C272BDB" w14:textId="77777777" w:rsidTr="00F47E24">
        <w:tc>
          <w:tcPr>
            <w:tcW w:w="2016" w:type="dxa"/>
            <w:vAlign w:val="bottom"/>
          </w:tcPr>
          <w:p w14:paraId="7A285075" w14:textId="65CA6991" w:rsidR="00F47E24" w:rsidRPr="008F51E6" w:rsidRDefault="00F47E24" w:rsidP="00F47E24">
            <w:pPr>
              <w:ind w:right="-72" w:hanging="86"/>
              <w:rPr>
                <w:rFonts w:cs="Cordia New"/>
                <w:b/>
                <w:bCs/>
                <w:sz w:val="19"/>
                <w:szCs w:val="19"/>
              </w:rPr>
            </w:pPr>
            <w:r w:rsidRPr="008F51E6">
              <w:rPr>
                <w:rFonts w:cs="Cordia New"/>
                <w:sz w:val="19"/>
                <w:szCs w:val="19"/>
              </w:rPr>
              <w:t>Total segmented assets</w:t>
            </w:r>
          </w:p>
        </w:tc>
        <w:tc>
          <w:tcPr>
            <w:tcW w:w="720" w:type="dxa"/>
            <w:shd w:val="clear" w:color="auto" w:fill="FAFAFA"/>
          </w:tcPr>
          <w:p w14:paraId="77A394E2" w14:textId="0A8E3938" w:rsidR="00F47E24" w:rsidRPr="008F51E6" w:rsidRDefault="00C64A6F" w:rsidP="00F47E24">
            <w:pPr>
              <w:tabs>
                <w:tab w:val="decimal" w:pos="521"/>
              </w:tabs>
              <w:ind w:right="-72"/>
              <w:jc w:val="both"/>
              <w:rPr>
                <w:rFonts w:cs="Cordia New"/>
                <w:sz w:val="19"/>
                <w:szCs w:val="19"/>
              </w:rPr>
            </w:pPr>
            <w:r w:rsidRPr="008F51E6">
              <w:rPr>
                <w:rFonts w:cs="Cordia New"/>
                <w:sz w:val="19"/>
                <w:szCs w:val="19"/>
              </w:rPr>
              <w:t>65</w:t>
            </w:r>
          </w:p>
        </w:tc>
        <w:tc>
          <w:tcPr>
            <w:tcW w:w="720" w:type="dxa"/>
            <w:shd w:val="clear" w:color="auto" w:fill="FAFAFA"/>
          </w:tcPr>
          <w:p w14:paraId="59939B8F" w14:textId="5E08F1EB" w:rsidR="00F47E24" w:rsidRPr="008F51E6" w:rsidRDefault="00C64A6F" w:rsidP="00F47E24">
            <w:pPr>
              <w:tabs>
                <w:tab w:val="decimal" w:pos="521"/>
              </w:tabs>
              <w:ind w:right="-72"/>
              <w:jc w:val="both"/>
              <w:rPr>
                <w:rFonts w:cs="Cordia New"/>
                <w:sz w:val="19"/>
                <w:szCs w:val="19"/>
              </w:rPr>
            </w:pPr>
            <w:r w:rsidRPr="008F51E6">
              <w:rPr>
                <w:rFonts w:cs="Cordia New"/>
                <w:sz w:val="19"/>
                <w:szCs w:val="19"/>
              </w:rPr>
              <w:t>1</w:t>
            </w:r>
            <w:r w:rsidR="00F47E24" w:rsidRPr="008F51E6">
              <w:rPr>
                <w:rFonts w:cs="Cordia New"/>
                <w:sz w:val="19"/>
                <w:szCs w:val="19"/>
              </w:rPr>
              <w:t>,</w:t>
            </w:r>
            <w:r w:rsidRPr="008F51E6">
              <w:rPr>
                <w:rFonts w:cs="Cordia New"/>
                <w:sz w:val="19"/>
                <w:szCs w:val="19"/>
              </w:rPr>
              <w:t>345</w:t>
            </w:r>
          </w:p>
        </w:tc>
        <w:tc>
          <w:tcPr>
            <w:tcW w:w="720" w:type="dxa"/>
            <w:shd w:val="clear" w:color="auto" w:fill="FAFAFA"/>
          </w:tcPr>
          <w:p w14:paraId="0EC3A7BA" w14:textId="55BA1BF1" w:rsidR="00F47E24" w:rsidRPr="008F51E6" w:rsidRDefault="00C64A6F" w:rsidP="00F47E24">
            <w:pPr>
              <w:tabs>
                <w:tab w:val="decimal" w:pos="521"/>
              </w:tabs>
              <w:ind w:right="-72"/>
              <w:jc w:val="both"/>
              <w:rPr>
                <w:rFonts w:cs="Cordia New"/>
                <w:sz w:val="19"/>
                <w:szCs w:val="19"/>
              </w:rPr>
            </w:pPr>
            <w:r w:rsidRPr="008F51E6">
              <w:rPr>
                <w:rFonts w:cs="Cordia New"/>
                <w:sz w:val="19"/>
                <w:szCs w:val="19"/>
              </w:rPr>
              <w:t>2</w:t>
            </w:r>
            <w:r w:rsidR="00F47E24" w:rsidRPr="008F51E6">
              <w:rPr>
                <w:rFonts w:cs="Cordia New"/>
                <w:sz w:val="19"/>
                <w:szCs w:val="19"/>
              </w:rPr>
              <w:t>,</w:t>
            </w:r>
            <w:r w:rsidRPr="008F51E6">
              <w:rPr>
                <w:rFonts w:cs="Cordia New"/>
                <w:sz w:val="19"/>
                <w:szCs w:val="19"/>
              </w:rPr>
              <w:t>636</w:t>
            </w:r>
          </w:p>
        </w:tc>
        <w:tc>
          <w:tcPr>
            <w:tcW w:w="720" w:type="dxa"/>
            <w:shd w:val="clear" w:color="auto" w:fill="FAFAFA"/>
          </w:tcPr>
          <w:p w14:paraId="030637D5" w14:textId="0F0145BD" w:rsidR="00F47E24" w:rsidRPr="008F51E6" w:rsidRDefault="00C64A6F" w:rsidP="00F47E24">
            <w:pPr>
              <w:tabs>
                <w:tab w:val="decimal" w:pos="521"/>
              </w:tabs>
              <w:ind w:right="-72"/>
              <w:jc w:val="both"/>
              <w:rPr>
                <w:rFonts w:cs="Cordia New"/>
                <w:sz w:val="19"/>
                <w:szCs w:val="19"/>
              </w:rPr>
            </w:pPr>
            <w:r w:rsidRPr="008F51E6">
              <w:rPr>
                <w:rFonts w:cs="Cordia New"/>
                <w:sz w:val="19"/>
                <w:szCs w:val="19"/>
              </w:rPr>
              <w:t>592</w:t>
            </w:r>
          </w:p>
        </w:tc>
        <w:tc>
          <w:tcPr>
            <w:tcW w:w="720" w:type="dxa"/>
            <w:shd w:val="clear" w:color="auto" w:fill="FAFAFA"/>
          </w:tcPr>
          <w:p w14:paraId="20988EC4" w14:textId="4115B62D" w:rsidR="00F47E24" w:rsidRPr="008F51E6" w:rsidRDefault="00C64A6F" w:rsidP="00F47E24">
            <w:pPr>
              <w:tabs>
                <w:tab w:val="decimal" w:pos="521"/>
              </w:tabs>
              <w:ind w:right="-72"/>
              <w:jc w:val="both"/>
              <w:rPr>
                <w:rFonts w:cs="Cordia New"/>
                <w:sz w:val="19"/>
                <w:szCs w:val="19"/>
              </w:rPr>
            </w:pPr>
            <w:r w:rsidRPr="008F51E6">
              <w:rPr>
                <w:rFonts w:cs="Cordia New"/>
                <w:sz w:val="19"/>
                <w:szCs w:val="19"/>
              </w:rPr>
              <w:t>1</w:t>
            </w:r>
            <w:r w:rsidR="00F47E24" w:rsidRPr="008F51E6">
              <w:rPr>
                <w:rFonts w:cs="Cordia New"/>
                <w:sz w:val="19"/>
                <w:szCs w:val="19"/>
              </w:rPr>
              <w:t>,</w:t>
            </w:r>
            <w:r w:rsidRPr="008F51E6">
              <w:rPr>
                <w:rFonts w:cs="Cordia New"/>
                <w:sz w:val="19"/>
                <w:szCs w:val="19"/>
              </w:rPr>
              <w:t>669</w:t>
            </w:r>
          </w:p>
        </w:tc>
        <w:tc>
          <w:tcPr>
            <w:tcW w:w="720" w:type="dxa"/>
            <w:shd w:val="clear" w:color="auto" w:fill="FAFAFA"/>
          </w:tcPr>
          <w:p w14:paraId="17A9CB60" w14:textId="69BD6C9C"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67EBE801" w14:textId="050A06CF" w:rsidR="00F47E24" w:rsidRPr="008F51E6" w:rsidRDefault="00C64A6F" w:rsidP="00F47E24">
            <w:pPr>
              <w:tabs>
                <w:tab w:val="decimal" w:pos="521"/>
              </w:tabs>
              <w:ind w:right="-72"/>
              <w:jc w:val="both"/>
              <w:rPr>
                <w:rFonts w:cs="Cordia New"/>
                <w:sz w:val="19"/>
                <w:szCs w:val="19"/>
              </w:rPr>
            </w:pPr>
            <w:r w:rsidRPr="008F51E6">
              <w:rPr>
                <w:rFonts w:cs="Cordia New"/>
                <w:sz w:val="19"/>
                <w:szCs w:val="19"/>
              </w:rPr>
              <w:t>365</w:t>
            </w:r>
          </w:p>
        </w:tc>
        <w:tc>
          <w:tcPr>
            <w:tcW w:w="720" w:type="dxa"/>
            <w:shd w:val="clear" w:color="auto" w:fill="FAFAFA"/>
          </w:tcPr>
          <w:p w14:paraId="60306F2A" w14:textId="4C01DE40"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3D258150" w14:textId="7EB81EA7"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62DEB8D8" w14:textId="68CF3A96" w:rsidR="00F47E24" w:rsidRPr="008F51E6" w:rsidRDefault="00C64A6F" w:rsidP="00F47E24">
            <w:pPr>
              <w:tabs>
                <w:tab w:val="decimal" w:pos="521"/>
              </w:tabs>
              <w:ind w:right="-72"/>
              <w:jc w:val="both"/>
              <w:rPr>
                <w:rFonts w:cs="Cordia New"/>
                <w:sz w:val="19"/>
                <w:szCs w:val="19"/>
              </w:rPr>
            </w:pPr>
            <w:r w:rsidRPr="008F51E6">
              <w:rPr>
                <w:rFonts w:cs="Cordia New"/>
                <w:sz w:val="19"/>
                <w:szCs w:val="19"/>
              </w:rPr>
              <w:t>476</w:t>
            </w:r>
          </w:p>
        </w:tc>
        <w:tc>
          <w:tcPr>
            <w:tcW w:w="720" w:type="dxa"/>
            <w:shd w:val="clear" w:color="auto" w:fill="FAFAFA"/>
          </w:tcPr>
          <w:p w14:paraId="15662E0F" w14:textId="028FB74C" w:rsidR="00F47E24" w:rsidRPr="008F51E6" w:rsidRDefault="00C64A6F" w:rsidP="00F47E24">
            <w:pPr>
              <w:tabs>
                <w:tab w:val="decimal" w:pos="521"/>
              </w:tabs>
              <w:ind w:right="-72"/>
              <w:jc w:val="both"/>
              <w:rPr>
                <w:rFonts w:cs="Cordia New"/>
                <w:sz w:val="19"/>
                <w:szCs w:val="19"/>
              </w:rPr>
            </w:pPr>
            <w:r w:rsidRPr="008F51E6">
              <w:rPr>
                <w:rFonts w:cs="Cordia New"/>
                <w:sz w:val="19"/>
                <w:szCs w:val="19"/>
              </w:rPr>
              <w:t>251</w:t>
            </w:r>
          </w:p>
        </w:tc>
        <w:tc>
          <w:tcPr>
            <w:tcW w:w="720" w:type="dxa"/>
            <w:shd w:val="clear" w:color="auto" w:fill="FAFAFA"/>
          </w:tcPr>
          <w:p w14:paraId="0C01A508" w14:textId="0AE32B7A"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3624E47F" w14:textId="464014B2" w:rsidR="00F47E24" w:rsidRPr="008F51E6" w:rsidRDefault="00C64A6F" w:rsidP="00F47E24">
            <w:pPr>
              <w:tabs>
                <w:tab w:val="decimal" w:pos="521"/>
              </w:tabs>
              <w:ind w:right="-72"/>
              <w:jc w:val="both"/>
              <w:rPr>
                <w:rFonts w:cs="Cordia New"/>
                <w:sz w:val="19"/>
                <w:szCs w:val="19"/>
              </w:rPr>
            </w:pPr>
            <w:r w:rsidRPr="008F51E6">
              <w:rPr>
                <w:rFonts w:cs="Cordia New"/>
                <w:sz w:val="19"/>
                <w:szCs w:val="19"/>
              </w:rPr>
              <w:t>91</w:t>
            </w:r>
          </w:p>
        </w:tc>
        <w:tc>
          <w:tcPr>
            <w:tcW w:w="720" w:type="dxa"/>
            <w:shd w:val="clear" w:color="auto" w:fill="FAFAFA"/>
          </w:tcPr>
          <w:p w14:paraId="405EA5A4" w14:textId="554586B3" w:rsidR="00F47E24" w:rsidRPr="008F51E6" w:rsidRDefault="00C64A6F" w:rsidP="00F47E24">
            <w:pPr>
              <w:tabs>
                <w:tab w:val="decimal" w:pos="521"/>
              </w:tabs>
              <w:ind w:right="-72"/>
              <w:jc w:val="both"/>
              <w:rPr>
                <w:rFonts w:cs="Cordia New"/>
                <w:sz w:val="19"/>
                <w:szCs w:val="19"/>
              </w:rPr>
            </w:pPr>
            <w:r w:rsidRPr="008F51E6">
              <w:rPr>
                <w:rFonts w:cs="Cordia New"/>
                <w:sz w:val="19"/>
                <w:szCs w:val="19"/>
              </w:rPr>
              <w:t>158</w:t>
            </w:r>
          </w:p>
        </w:tc>
        <w:tc>
          <w:tcPr>
            <w:tcW w:w="720" w:type="dxa"/>
            <w:shd w:val="clear" w:color="auto" w:fill="FAFAFA"/>
          </w:tcPr>
          <w:p w14:paraId="0A0565B0" w14:textId="379C1DBF" w:rsidR="00F47E24" w:rsidRPr="008F51E6" w:rsidRDefault="00C64A6F" w:rsidP="00F47E24">
            <w:pPr>
              <w:tabs>
                <w:tab w:val="decimal" w:pos="521"/>
              </w:tabs>
              <w:ind w:right="-72"/>
              <w:jc w:val="both"/>
              <w:rPr>
                <w:rFonts w:cs="Cordia New"/>
                <w:sz w:val="19"/>
                <w:szCs w:val="19"/>
              </w:rPr>
            </w:pPr>
            <w:r w:rsidRPr="008F51E6">
              <w:rPr>
                <w:rFonts w:cs="Cordia New"/>
                <w:sz w:val="19"/>
                <w:szCs w:val="19"/>
              </w:rPr>
              <w:t>49</w:t>
            </w:r>
          </w:p>
        </w:tc>
        <w:tc>
          <w:tcPr>
            <w:tcW w:w="720" w:type="dxa"/>
            <w:shd w:val="clear" w:color="auto" w:fill="FAFAFA"/>
          </w:tcPr>
          <w:p w14:paraId="0C1AD400" w14:textId="382CCF01"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7C43CD47" w14:textId="2CD396DE" w:rsidR="00F47E24" w:rsidRPr="008F51E6" w:rsidRDefault="00C64A6F" w:rsidP="00F47E24">
            <w:pPr>
              <w:tabs>
                <w:tab w:val="decimal" w:pos="521"/>
              </w:tabs>
              <w:ind w:right="-72"/>
              <w:jc w:val="both"/>
              <w:rPr>
                <w:rFonts w:cs="Cordia New"/>
                <w:sz w:val="19"/>
                <w:szCs w:val="19"/>
              </w:rPr>
            </w:pPr>
            <w:r w:rsidRPr="008F51E6">
              <w:rPr>
                <w:rFonts w:cs="Cordia New"/>
                <w:sz w:val="19"/>
                <w:szCs w:val="19"/>
              </w:rPr>
              <w:t>7</w:t>
            </w:r>
            <w:r w:rsidR="00F47E24" w:rsidRPr="008F51E6">
              <w:rPr>
                <w:rFonts w:cs="Cordia New"/>
                <w:sz w:val="19"/>
                <w:szCs w:val="19"/>
              </w:rPr>
              <w:t>,</w:t>
            </w:r>
            <w:r w:rsidRPr="008F51E6">
              <w:rPr>
                <w:rFonts w:cs="Cordia New"/>
                <w:sz w:val="19"/>
                <w:szCs w:val="19"/>
              </w:rPr>
              <w:t>697</w:t>
            </w:r>
          </w:p>
        </w:tc>
        <w:tc>
          <w:tcPr>
            <w:tcW w:w="720" w:type="dxa"/>
            <w:shd w:val="clear" w:color="auto" w:fill="FAFAFA"/>
          </w:tcPr>
          <w:p w14:paraId="50270F5C" w14:textId="23674DC7"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29</w:t>
            </w:r>
            <w:r w:rsidRPr="008F51E6">
              <w:rPr>
                <w:rFonts w:cs="Cordia New"/>
                <w:sz w:val="19"/>
                <w:szCs w:val="19"/>
              </w:rPr>
              <w:t>)</w:t>
            </w:r>
          </w:p>
        </w:tc>
        <w:tc>
          <w:tcPr>
            <w:tcW w:w="720" w:type="dxa"/>
            <w:shd w:val="clear" w:color="auto" w:fill="FAFAFA"/>
          </w:tcPr>
          <w:p w14:paraId="05850BED" w14:textId="20D42398" w:rsidR="00F47E24" w:rsidRPr="008F51E6" w:rsidRDefault="00C64A6F" w:rsidP="00F47E24">
            <w:pPr>
              <w:tabs>
                <w:tab w:val="decimal" w:pos="521"/>
              </w:tabs>
              <w:ind w:right="-72"/>
              <w:jc w:val="both"/>
              <w:rPr>
                <w:rFonts w:cs="Cordia New"/>
                <w:sz w:val="19"/>
                <w:szCs w:val="19"/>
              </w:rPr>
            </w:pPr>
            <w:r w:rsidRPr="008F51E6">
              <w:rPr>
                <w:rFonts w:cs="Cordia New"/>
                <w:sz w:val="19"/>
                <w:szCs w:val="19"/>
              </w:rPr>
              <w:t>7</w:t>
            </w:r>
            <w:r w:rsidR="00F47E24" w:rsidRPr="008F51E6">
              <w:rPr>
                <w:rFonts w:cs="Cordia New"/>
                <w:sz w:val="19"/>
                <w:szCs w:val="19"/>
              </w:rPr>
              <w:t>,</w:t>
            </w:r>
            <w:r w:rsidRPr="008F51E6">
              <w:rPr>
                <w:rFonts w:cs="Cordia New"/>
                <w:sz w:val="19"/>
                <w:szCs w:val="19"/>
              </w:rPr>
              <w:t>668</w:t>
            </w:r>
          </w:p>
        </w:tc>
      </w:tr>
      <w:tr w:rsidR="00F47E24" w:rsidRPr="00893755" w14:paraId="73A32F8B" w14:textId="77777777" w:rsidTr="00F47E24">
        <w:tc>
          <w:tcPr>
            <w:tcW w:w="2016" w:type="dxa"/>
            <w:vAlign w:val="bottom"/>
          </w:tcPr>
          <w:p w14:paraId="21710029" w14:textId="5663DE68" w:rsidR="00F47E24" w:rsidRPr="008F51E6" w:rsidRDefault="00F47E24" w:rsidP="00F47E24">
            <w:pPr>
              <w:ind w:right="-72" w:hanging="86"/>
              <w:rPr>
                <w:rFonts w:cs="Cordia New"/>
                <w:sz w:val="19"/>
                <w:szCs w:val="19"/>
              </w:rPr>
            </w:pPr>
            <w:r w:rsidRPr="008F51E6">
              <w:rPr>
                <w:rFonts w:cs="Cordia New"/>
                <w:sz w:val="19"/>
                <w:szCs w:val="19"/>
              </w:rPr>
              <w:t>Total unallocated assets</w:t>
            </w:r>
          </w:p>
        </w:tc>
        <w:tc>
          <w:tcPr>
            <w:tcW w:w="720" w:type="dxa"/>
            <w:shd w:val="clear" w:color="auto" w:fill="FAFAFA"/>
          </w:tcPr>
          <w:p w14:paraId="071FFBBD"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tcPr>
          <w:p w14:paraId="71094924"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tcPr>
          <w:p w14:paraId="0C47CEDC"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tcPr>
          <w:p w14:paraId="39D78D3D"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tcPr>
          <w:p w14:paraId="1D52234C"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tcPr>
          <w:p w14:paraId="7320CEAF"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tcPr>
          <w:p w14:paraId="4CA5F2A1"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tcPr>
          <w:p w14:paraId="1559E96D"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tcPr>
          <w:p w14:paraId="355CB365"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tcPr>
          <w:p w14:paraId="405AF764"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tcPr>
          <w:p w14:paraId="7CD19F07"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tcPr>
          <w:p w14:paraId="10CEB85F"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tcPr>
          <w:p w14:paraId="6583CC7B"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tcPr>
          <w:p w14:paraId="0C487ED3"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tcPr>
          <w:p w14:paraId="54362CF5"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tcPr>
          <w:p w14:paraId="3D6797B5"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tcPr>
          <w:p w14:paraId="4A33D963"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tcPr>
          <w:p w14:paraId="4227949D" w14:textId="77777777" w:rsidR="00F47E24" w:rsidRPr="008F51E6"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FAFAFA"/>
          </w:tcPr>
          <w:p w14:paraId="037D2939" w14:textId="3F506B86" w:rsidR="00F47E24" w:rsidRPr="008F51E6" w:rsidRDefault="00C64A6F" w:rsidP="00F47E24">
            <w:pPr>
              <w:tabs>
                <w:tab w:val="decimal" w:pos="521"/>
              </w:tabs>
              <w:ind w:right="-72"/>
              <w:jc w:val="both"/>
              <w:rPr>
                <w:rFonts w:cs="Cordia New"/>
                <w:sz w:val="19"/>
                <w:szCs w:val="19"/>
              </w:rPr>
            </w:pPr>
            <w:r w:rsidRPr="008F51E6">
              <w:rPr>
                <w:rFonts w:cs="Cordia New"/>
                <w:sz w:val="19"/>
                <w:szCs w:val="19"/>
              </w:rPr>
              <w:t>3</w:t>
            </w:r>
            <w:r w:rsidR="00F47E24" w:rsidRPr="008F51E6">
              <w:rPr>
                <w:rFonts w:cs="Cordia New"/>
                <w:sz w:val="19"/>
                <w:szCs w:val="19"/>
              </w:rPr>
              <w:t>,</w:t>
            </w:r>
            <w:r w:rsidRPr="008F51E6">
              <w:rPr>
                <w:rFonts w:cs="Cordia New"/>
                <w:sz w:val="19"/>
                <w:szCs w:val="19"/>
              </w:rPr>
              <w:t>278</w:t>
            </w:r>
          </w:p>
        </w:tc>
      </w:tr>
      <w:tr w:rsidR="00F47E24" w:rsidRPr="00893755" w14:paraId="6BEE9FF0" w14:textId="77777777" w:rsidTr="00F47E24">
        <w:tc>
          <w:tcPr>
            <w:tcW w:w="2016" w:type="dxa"/>
            <w:vAlign w:val="bottom"/>
          </w:tcPr>
          <w:p w14:paraId="18C57376" w14:textId="3C7A9A65" w:rsidR="00F47E24" w:rsidRPr="008F51E6" w:rsidRDefault="00F47E24" w:rsidP="00F47E24">
            <w:pPr>
              <w:ind w:right="-72" w:hanging="86"/>
              <w:rPr>
                <w:rFonts w:cs="Cordia New"/>
                <w:sz w:val="19"/>
                <w:szCs w:val="19"/>
              </w:rPr>
            </w:pPr>
            <w:r w:rsidRPr="008F51E6">
              <w:rPr>
                <w:rFonts w:cs="Cordia New"/>
                <w:sz w:val="19"/>
                <w:szCs w:val="19"/>
              </w:rPr>
              <w:t>Total assets</w:t>
            </w:r>
          </w:p>
        </w:tc>
        <w:tc>
          <w:tcPr>
            <w:tcW w:w="720" w:type="dxa"/>
            <w:shd w:val="clear" w:color="auto" w:fill="FAFAFA"/>
            <w:vAlign w:val="bottom"/>
          </w:tcPr>
          <w:p w14:paraId="69EB44FD"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1C296EC"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21249CA0"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4996525"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BC9FDB4"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6F16C43F"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7738744"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6192894"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E366653"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800263D"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8C7D2D2"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44EF81E7"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33575CED"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3994BA0D"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9B26947"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6C7D997D"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2976424E"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38DA6169"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bottom w:val="single" w:sz="4" w:space="0" w:color="auto"/>
            </w:tcBorders>
            <w:shd w:val="clear" w:color="auto" w:fill="FAFAFA"/>
          </w:tcPr>
          <w:p w14:paraId="2CD7C007" w14:textId="4D51D199" w:rsidR="00F47E24" w:rsidRPr="008F51E6" w:rsidRDefault="00C64A6F" w:rsidP="00F47E24">
            <w:pPr>
              <w:tabs>
                <w:tab w:val="decimal" w:pos="521"/>
              </w:tabs>
              <w:ind w:right="-72"/>
              <w:jc w:val="both"/>
              <w:rPr>
                <w:rFonts w:cs="Cordia New"/>
                <w:sz w:val="19"/>
                <w:szCs w:val="19"/>
              </w:rPr>
            </w:pPr>
            <w:r w:rsidRPr="008F51E6">
              <w:rPr>
                <w:rFonts w:cs="Cordia New"/>
                <w:sz w:val="19"/>
                <w:szCs w:val="19"/>
              </w:rPr>
              <w:t>10</w:t>
            </w:r>
            <w:r w:rsidR="00F47E24" w:rsidRPr="008F51E6">
              <w:rPr>
                <w:rFonts w:cs="Cordia New"/>
                <w:sz w:val="19"/>
                <w:szCs w:val="19"/>
              </w:rPr>
              <w:t>,</w:t>
            </w:r>
            <w:r w:rsidRPr="008F51E6">
              <w:rPr>
                <w:rFonts w:cs="Cordia New"/>
                <w:sz w:val="19"/>
                <w:szCs w:val="19"/>
              </w:rPr>
              <w:t>946</w:t>
            </w:r>
          </w:p>
        </w:tc>
      </w:tr>
      <w:tr w:rsidR="00F47E24" w:rsidRPr="00893755" w14:paraId="0646E10B" w14:textId="77777777" w:rsidTr="00F47E24">
        <w:tc>
          <w:tcPr>
            <w:tcW w:w="2016" w:type="dxa"/>
            <w:vAlign w:val="bottom"/>
          </w:tcPr>
          <w:p w14:paraId="4F7E76A6" w14:textId="77777777" w:rsidR="00F47E24" w:rsidRPr="008F51E6" w:rsidRDefault="00F47E24" w:rsidP="00F47E24">
            <w:pPr>
              <w:ind w:right="-72" w:hanging="86"/>
              <w:rPr>
                <w:rFonts w:cs="Cordia New"/>
                <w:sz w:val="19"/>
                <w:szCs w:val="19"/>
              </w:rPr>
            </w:pPr>
          </w:p>
        </w:tc>
        <w:tc>
          <w:tcPr>
            <w:tcW w:w="720" w:type="dxa"/>
            <w:shd w:val="clear" w:color="auto" w:fill="FAFAFA"/>
            <w:vAlign w:val="bottom"/>
          </w:tcPr>
          <w:p w14:paraId="419AA45B"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64A02008"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6DF9BF1A"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21252D60"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2A4A8921"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87B74E2"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33FB6EE"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3E597E1C"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A47D41D"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0A12226"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40A7B577"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CE96FC4"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2271C032"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0E6F9BC"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38076449"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E9F06D6"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5D5F52C"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C2B39A6"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14F9D01" w14:textId="77777777" w:rsidR="00F47E24" w:rsidRPr="008F51E6" w:rsidRDefault="00F47E24" w:rsidP="00F47E24">
            <w:pPr>
              <w:tabs>
                <w:tab w:val="decimal" w:pos="521"/>
              </w:tabs>
              <w:ind w:right="-72"/>
              <w:jc w:val="both"/>
              <w:rPr>
                <w:rFonts w:cs="Cordia New"/>
                <w:sz w:val="19"/>
                <w:szCs w:val="19"/>
              </w:rPr>
            </w:pPr>
          </w:p>
        </w:tc>
      </w:tr>
      <w:tr w:rsidR="00F47E24" w:rsidRPr="00893755" w14:paraId="041C50F8" w14:textId="77777777" w:rsidTr="00F47E24">
        <w:tc>
          <w:tcPr>
            <w:tcW w:w="2016" w:type="dxa"/>
            <w:vAlign w:val="bottom"/>
          </w:tcPr>
          <w:p w14:paraId="4369F62C" w14:textId="4D5AE879" w:rsidR="00F47E24" w:rsidRPr="008F51E6" w:rsidRDefault="00F47E24" w:rsidP="00F47E24">
            <w:pPr>
              <w:ind w:right="-72" w:hanging="86"/>
              <w:rPr>
                <w:rFonts w:cs="Cordia New"/>
                <w:sz w:val="19"/>
                <w:szCs w:val="19"/>
              </w:rPr>
            </w:pPr>
            <w:r w:rsidRPr="008F51E6">
              <w:rPr>
                <w:rFonts w:cs="Cordia New"/>
                <w:sz w:val="19"/>
                <w:szCs w:val="19"/>
              </w:rPr>
              <w:t>Timing of revenue recognition</w:t>
            </w:r>
          </w:p>
        </w:tc>
        <w:tc>
          <w:tcPr>
            <w:tcW w:w="720" w:type="dxa"/>
            <w:shd w:val="clear" w:color="auto" w:fill="FAFAFA"/>
            <w:vAlign w:val="bottom"/>
          </w:tcPr>
          <w:p w14:paraId="5315C0E9"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4969D10"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2114304D"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E8DCA60"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40997488"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A184CF6"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14D651D"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412CEB04"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340DE6D"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1AA203F8"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547F0B0C"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28D7AFEA"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58474B4"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57E0F47"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01D1A99"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792002C"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371D98B7"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05786898" w14:textId="77777777" w:rsidR="00F47E24" w:rsidRPr="008F51E6" w:rsidRDefault="00F47E24" w:rsidP="00F47E24">
            <w:pPr>
              <w:tabs>
                <w:tab w:val="decimal" w:pos="521"/>
              </w:tabs>
              <w:ind w:right="-72"/>
              <w:jc w:val="both"/>
              <w:rPr>
                <w:rFonts w:cs="Cordia New"/>
                <w:sz w:val="19"/>
                <w:szCs w:val="19"/>
              </w:rPr>
            </w:pPr>
          </w:p>
        </w:tc>
        <w:tc>
          <w:tcPr>
            <w:tcW w:w="720" w:type="dxa"/>
            <w:shd w:val="clear" w:color="auto" w:fill="FAFAFA"/>
            <w:vAlign w:val="bottom"/>
          </w:tcPr>
          <w:p w14:paraId="775146F6" w14:textId="77777777" w:rsidR="00F47E24" w:rsidRPr="008F51E6" w:rsidRDefault="00F47E24" w:rsidP="00F47E24">
            <w:pPr>
              <w:tabs>
                <w:tab w:val="decimal" w:pos="521"/>
              </w:tabs>
              <w:ind w:right="-72"/>
              <w:jc w:val="both"/>
              <w:rPr>
                <w:rFonts w:cs="Cordia New"/>
                <w:sz w:val="19"/>
                <w:szCs w:val="19"/>
              </w:rPr>
            </w:pPr>
          </w:p>
        </w:tc>
      </w:tr>
      <w:tr w:rsidR="00F47E24" w:rsidRPr="00893755" w14:paraId="24CA562E" w14:textId="77777777" w:rsidTr="00F47E24">
        <w:tc>
          <w:tcPr>
            <w:tcW w:w="2016" w:type="dxa"/>
            <w:vAlign w:val="bottom"/>
          </w:tcPr>
          <w:p w14:paraId="61BB6C11" w14:textId="0158F7C2" w:rsidR="00F47E24" w:rsidRPr="008F51E6" w:rsidRDefault="00F47E24" w:rsidP="00F47E24">
            <w:pPr>
              <w:ind w:right="-72" w:hanging="86"/>
              <w:rPr>
                <w:rFonts w:cs="Cordia New"/>
                <w:sz w:val="19"/>
                <w:szCs w:val="19"/>
              </w:rPr>
            </w:pPr>
            <w:r w:rsidRPr="008F51E6">
              <w:rPr>
                <w:rFonts w:cs="Cordia New"/>
                <w:sz w:val="19"/>
                <w:szCs w:val="19"/>
              </w:rPr>
              <w:t>- At a point in time</w:t>
            </w:r>
          </w:p>
        </w:tc>
        <w:tc>
          <w:tcPr>
            <w:tcW w:w="720" w:type="dxa"/>
            <w:shd w:val="clear" w:color="auto" w:fill="FAFAFA"/>
          </w:tcPr>
          <w:p w14:paraId="6E2DB951" w14:textId="5407CFB2" w:rsidR="00F47E24" w:rsidRPr="008F51E6" w:rsidRDefault="00C64A6F" w:rsidP="00F47E24">
            <w:pPr>
              <w:tabs>
                <w:tab w:val="decimal" w:pos="521"/>
              </w:tabs>
              <w:ind w:right="-72"/>
              <w:jc w:val="both"/>
              <w:rPr>
                <w:rFonts w:cs="Cordia New"/>
                <w:sz w:val="19"/>
                <w:szCs w:val="19"/>
              </w:rPr>
            </w:pPr>
            <w:r w:rsidRPr="008F51E6">
              <w:rPr>
                <w:rFonts w:cs="Cordia New"/>
                <w:sz w:val="19"/>
                <w:szCs w:val="19"/>
              </w:rPr>
              <w:t>95</w:t>
            </w:r>
          </w:p>
        </w:tc>
        <w:tc>
          <w:tcPr>
            <w:tcW w:w="720" w:type="dxa"/>
            <w:shd w:val="clear" w:color="auto" w:fill="FAFAFA"/>
          </w:tcPr>
          <w:p w14:paraId="6B2B3CE7" w14:textId="077682F8" w:rsidR="00F47E24" w:rsidRPr="008F51E6" w:rsidRDefault="00C64A6F" w:rsidP="00F47E24">
            <w:pPr>
              <w:tabs>
                <w:tab w:val="decimal" w:pos="521"/>
              </w:tabs>
              <w:ind w:right="-72"/>
              <w:jc w:val="both"/>
              <w:rPr>
                <w:rFonts w:cs="Cordia New"/>
                <w:sz w:val="19"/>
                <w:szCs w:val="19"/>
              </w:rPr>
            </w:pPr>
            <w:r w:rsidRPr="008F51E6">
              <w:rPr>
                <w:rFonts w:cs="Cordia New"/>
                <w:sz w:val="19"/>
                <w:szCs w:val="19"/>
              </w:rPr>
              <w:t>2</w:t>
            </w:r>
            <w:r w:rsidR="00F47E24" w:rsidRPr="008F51E6">
              <w:rPr>
                <w:rFonts w:cs="Cordia New"/>
                <w:sz w:val="19"/>
                <w:szCs w:val="19"/>
              </w:rPr>
              <w:t>,</w:t>
            </w:r>
            <w:r w:rsidRPr="008F51E6">
              <w:rPr>
                <w:rFonts w:cs="Cordia New"/>
                <w:sz w:val="19"/>
                <w:szCs w:val="19"/>
              </w:rPr>
              <w:t>097</w:t>
            </w:r>
          </w:p>
        </w:tc>
        <w:tc>
          <w:tcPr>
            <w:tcW w:w="720" w:type="dxa"/>
            <w:shd w:val="clear" w:color="auto" w:fill="FAFAFA"/>
          </w:tcPr>
          <w:p w14:paraId="74CC5A15" w14:textId="410A55F5" w:rsidR="00F47E24" w:rsidRPr="008F51E6" w:rsidRDefault="00C64A6F" w:rsidP="00F47E24">
            <w:pPr>
              <w:tabs>
                <w:tab w:val="decimal" w:pos="521"/>
              </w:tabs>
              <w:ind w:right="-72"/>
              <w:jc w:val="both"/>
              <w:rPr>
                <w:rFonts w:cs="Cordia New"/>
                <w:sz w:val="19"/>
                <w:szCs w:val="19"/>
              </w:rPr>
            </w:pPr>
            <w:r w:rsidRPr="008F51E6">
              <w:rPr>
                <w:rFonts w:cs="Cordia New"/>
                <w:sz w:val="19"/>
                <w:szCs w:val="19"/>
              </w:rPr>
              <w:t>728</w:t>
            </w:r>
          </w:p>
        </w:tc>
        <w:tc>
          <w:tcPr>
            <w:tcW w:w="720" w:type="dxa"/>
            <w:shd w:val="clear" w:color="auto" w:fill="FAFAFA"/>
          </w:tcPr>
          <w:p w14:paraId="5EA8D4AF" w14:textId="6FBF1911" w:rsidR="00F47E24" w:rsidRPr="008F51E6" w:rsidRDefault="00C64A6F" w:rsidP="00F47E24">
            <w:pPr>
              <w:tabs>
                <w:tab w:val="decimal" w:pos="521"/>
              </w:tabs>
              <w:ind w:right="-72"/>
              <w:jc w:val="both"/>
              <w:rPr>
                <w:rFonts w:cs="Cordia New"/>
                <w:sz w:val="19"/>
                <w:szCs w:val="19"/>
              </w:rPr>
            </w:pPr>
            <w:r w:rsidRPr="008F51E6">
              <w:rPr>
                <w:rFonts w:cs="Cordia New"/>
                <w:sz w:val="19"/>
                <w:szCs w:val="19"/>
              </w:rPr>
              <w:t>164</w:t>
            </w:r>
          </w:p>
        </w:tc>
        <w:tc>
          <w:tcPr>
            <w:tcW w:w="720" w:type="dxa"/>
            <w:shd w:val="clear" w:color="auto" w:fill="FAFAFA"/>
          </w:tcPr>
          <w:p w14:paraId="0DF41D90" w14:textId="38A729A5" w:rsidR="00F47E24" w:rsidRPr="008F51E6" w:rsidRDefault="00C64A6F" w:rsidP="00F47E24">
            <w:pPr>
              <w:tabs>
                <w:tab w:val="decimal" w:pos="521"/>
              </w:tabs>
              <w:ind w:right="-72"/>
              <w:jc w:val="both"/>
              <w:rPr>
                <w:rFonts w:cs="Cordia New"/>
                <w:sz w:val="19"/>
                <w:szCs w:val="19"/>
              </w:rPr>
            </w:pPr>
            <w:r w:rsidRPr="008F51E6">
              <w:rPr>
                <w:rFonts w:cs="Cordia New"/>
                <w:sz w:val="19"/>
                <w:szCs w:val="19"/>
              </w:rPr>
              <w:t>891</w:t>
            </w:r>
          </w:p>
        </w:tc>
        <w:tc>
          <w:tcPr>
            <w:tcW w:w="720" w:type="dxa"/>
            <w:shd w:val="clear" w:color="auto" w:fill="FAFAFA"/>
          </w:tcPr>
          <w:p w14:paraId="691EC493" w14:textId="5F63273A"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5C681C22" w14:textId="084115A8" w:rsidR="00F47E24" w:rsidRPr="008F51E6" w:rsidRDefault="00C64A6F" w:rsidP="00F47E24">
            <w:pPr>
              <w:tabs>
                <w:tab w:val="decimal" w:pos="521"/>
              </w:tabs>
              <w:ind w:right="-72"/>
              <w:jc w:val="both"/>
              <w:rPr>
                <w:rFonts w:cs="Cordia New"/>
                <w:sz w:val="19"/>
                <w:szCs w:val="19"/>
              </w:rPr>
            </w:pPr>
            <w:r w:rsidRPr="008F51E6">
              <w:rPr>
                <w:rFonts w:cs="Cordia New"/>
                <w:sz w:val="19"/>
                <w:szCs w:val="19"/>
              </w:rPr>
              <w:t>191</w:t>
            </w:r>
          </w:p>
        </w:tc>
        <w:tc>
          <w:tcPr>
            <w:tcW w:w="720" w:type="dxa"/>
            <w:shd w:val="clear" w:color="auto" w:fill="FAFAFA"/>
          </w:tcPr>
          <w:p w14:paraId="210C314D" w14:textId="5848849D"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6BCC0E7E" w14:textId="71146701"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0E54E878" w14:textId="3769053C" w:rsidR="00F47E24" w:rsidRPr="008F51E6" w:rsidRDefault="00C64A6F" w:rsidP="00F47E24">
            <w:pPr>
              <w:tabs>
                <w:tab w:val="decimal" w:pos="521"/>
              </w:tabs>
              <w:ind w:right="-72"/>
              <w:jc w:val="both"/>
              <w:rPr>
                <w:rFonts w:cs="Cordia New"/>
                <w:sz w:val="19"/>
                <w:szCs w:val="19"/>
              </w:rPr>
            </w:pPr>
            <w:r w:rsidRPr="008F51E6">
              <w:rPr>
                <w:rFonts w:cs="Cordia New"/>
                <w:sz w:val="19"/>
                <w:szCs w:val="19"/>
              </w:rPr>
              <w:t>20</w:t>
            </w:r>
          </w:p>
        </w:tc>
        <w:tc>
          <w:tcPr>
            <w:tcW w:w="720" w:type="dxa"/>
            <w:shd w:val="clear" w:color="auto" w:fill="FAFAFA"/>
          </w:tcPr>
          <w:p w14:paraId="6A66FE43" w14:textId="4C638B61" w:rsidR="00F47E24" w:rsidRPr="008F51E6" w:rsidRDefault="00C64A6F" w:rsidP="00F47E24">
            <w:pPr>
              <w:tabs>
                <w:tab w:val="decimal" w:pos="521"/>
              </w:tabs>
              <w:ind w:right="-72"/>
              <w:jc w:val="both"/>
              <w:rPr>
                <w:rFonts w:cs="Cordia New"/>
                <w:sz w:val="19"/>
                <w:szCs w:val="19"/>
              </w:rPr>
            </w:pPr>
            <w:r w:rsidRPr="008F51E6">
              <w:rPr>
                <w:rFonts w:cs="Cordia New"/>
                <w:sz w:val="19"/>
                <w:szCs w:val="19"/>
              </w:rPr>
              <w:t>29</w:t>
            </w:r>
          </w:p>
        </w:tc>
        <w:tc>
          <w:tcPr>
            <w:tcW w:w="720" w:type="dxa"/>
            <w:shd w:val="clear" w:color="auto" w:fill="FAFAFA"/>
          </w:tcPr>
          <w:p w14:paraId="0C3532CD" w14:textId="00A5B50C"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6FEA8982" w14:textId="17D8F79F" w:rsidR="00F47E24" w:rsidRPr="008F51E6" w:rsidRDefault="00C64A6F" w:rsidP="00F47E24">
            <w:pPr>
              <w:tabs>
                <w:tab w:val="decimal" w:pos="521"/>
              </w:tabs>
              <w:ind w:right="-72"/>
              <w:jc w:val="both"/>
              <w:rPr>
                <w:rFonts w:cs="Cordia New"/>
                <w:sz w:val="19"/>
                <w:szCs w:val="19"/>
              </w:rPr>
            </w:pPr>
            <w:r w:rsidRPr="008F51E6">
              <w:rPr>
                <w:rFonts w:cs="Cordia New"/>
                <w:sz w:val="19"/>
                <w:szCs w:val="19"/>
              </w:rPr>
              <w:t>4</w:t>
            </w:r>
          </w:p>
        </w:tc>
        <w:tc>
          <w:tcPr>
            <w:tcW w:w="720" w:type="dxa"/>
            <w:shd w:val="clear" w:color="auto" w:fill="FAFAFA"/>
          </w:tcPr>
          <w:p w14:paraId="13AA326C" w14:textId="35BE725E" w:rsidR="00F47E24" w:rsidRPr="008F51E6" w:rsidRDefault="00C64A6F" w:rsidP="00F47E24">
            <w:pPr>
              <w:tabs>
                <w:tab w:val="decimal" w:pos="521"/>
              </w:tabs>
              <w:ind w:right="-72"/>
              <w:jc w:val="both"/>
              <w:rPr>
                <w:rFonts w:cs="Cordia New"/>
                <w:sz w:val="19"/>
                <w:szCs w:val="19"/>
              </w:rPr>
            </w:pPr>
            <w:r w:rsidRPr="008F51E6">
              <w:rPr>
                <w:rFonts w:cs="Cordia New"/>
                <w:sz w:val="19"/>
                <w:szCs w:val="19"/>
              </w:rPr>
              <w:t>6</w:t>
            </w:r>
          </w:p>
        </w:tc>
        <w:tc>
          <w:tcPr>
            <w:tcW w:w="720" w:type="dxa"/>
            <w:shd w:val="clear" w:color="auto" w:fill="FAFAFA"/>
          </w:tcPr>
          <w:p w14:paraId="035D05D2" w14:textId="163F693F" w:rsidR="00F47E24" w:rsidRPr="008F51E6" w:rsidRDefault="00C64A6F" w:rsidP="00F47E24">
            <w:pPr>
              <w:tabs>
                <w:tab w:val="decimal" w:pos="521"/>
              </w:tabs>
              <w:ind w:right="-72"/>
              <w:jc w:val="both"/>
              <w:rPr>
                <w:rFonts w:cs="Cordia New"/>
                <w:sz w:val="19"/>
                <w:szCs w:val="19"/>
              </w:rPr>
            </w:pPr>
            <w:r w:rsidRPr="008F51E6">
              <w:rPr>
                <w:rFonts w:cs="Cordia New"/>
                <w:sz w:val="19"/>
                <w:szCs w:val="19"/>
              </w:rPr>
              <w:t>67</w:t>
            </w:r>
          </w:p>
        </w:tc>
        <w:tc>
          <w:tcPr>
            <w:tcW w:w="720" w:type="dxa"/>
            <w:shd w:val="clear" w:color="auto" w:fill="FAFAFA"/>
          </w:tcPr>
          <w:p w14:paraId="22B4FFB0" w14:textId="2D586755"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14C1D7D6" w14:textId="2F6542FE" w:rsidR="00F47E24" w:rsidRPr="008F51E6" w:rsidRDefault="00C64A6F" w:rsidP="00F47E24">
            <w:pPr>
              <w:tabs>
                <w:tab w:val="decimal" w:pos="521"/>
              </w:tabs>
              <w:ind w:right="-72"/>
              <w:jc w:val="both"/>
              <w:rPr>
                <w:rFonts w:cs="Cordia New"/>
                <w:sz w:val="19"/>
                <w:szCs w:val="19"/>
              </w:rPr>
            </w:pPr>
            <w:r w:rsidRPr="008F51E6">
              <w:rPr>
                <w:rFonts w:cs="Cordia New"/>
                <w:sz w:val="19"/>
                <w:szCs w:val="19"/>
              </w:rPr>
              <w:t>4</w:t>
            </w:r>
            <w:r w:rsidR="00F47E24" w:rsidRPr="008F51E6">
              <w:rPr>
                <w:rFonts w:cs="Cordia New"/>
                <w:sz w:val="19"/>
                <w:szCs w:val="19"/>
              </w:rPr>
              <w:t>,</w:t>
            </w:r>
            <w:r w:rsidRPr="008F51E6">
              <w:rPr>
                <w:rFonts w:cs="Cordia New"/>
                <w:sz w:val="19"/>
                <w:szCs w:val="19"/>
              </w:rPr>
              <w:t>292</w:t>
            </w:r>
          </w:p>
        </w:tc>
        <w:tc>
          <w:tcPr>
            <w:tcW w:w="720" w:type="dxa"/>
            <w:shd w:val="clear" w:color="auto" w:fill="FAFAFA"/>
          </w:tcPr>
          <w:p w14:paraId="6B81D87F" w14:textId="50B85A2A"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168</w:t>
            </w:r>
            <w:r w:rsidRPr="008F51E6">
              <w:rPr>
                <w:rFonts w:cs="Cordia New"/>
                <w:sz w:val="19"/>
                <w:szCs w:val="19"/>
              </w:rPr>
              <w:t>)</w:t>
            </w:r>
          </w:p>
        </w:tc>
        <w:tc>
          <w:tcPr>
            <w:tcW w:w="720" w:type="dxa"/>
            <w:shd w:val="clear" w:color="auto" w:fill="FAFAFA"/>
          </w:tcPr>
          <w:p w14:paraId="6F5B8355" w14:textId="2A259F87" w:rsidR="00F47E24" w:rsidRPr="008F51E6" w:rsidRDefault="00C64A6F" w:rsidP="00F47E24">
            <w:pPr>
              <w:tabs>
                <w:tab w:val="decimal" w:pos="521"/>
              </w:tabs>
              <w:ind w:right="-72"/>
              <w:jc w:val="both"/>
              <w:rPr>
                <w:rFonts w:cs="Cordia New"/>
                <w:sz w:val="19"/>
                <w:szCs w:val="19"/>
              </w:rPr>
            </w:pPr>
            <w:r w:rsidRPr="008F51E6">
              <w:rPr>
                <w:rFonts w:cs="Cordia New"/>
                <w:sz w:val="19"/>
                <w:szCs w:val="19"/>
              </w:rPr>
              <w:t>4</w:t>
            </w:r>
            <w:r w:rsidR="00F47E24" w:rsidRPr="008F51E6">
              <w:rPr>
                <w:rFonts w:cs="Cordia New"/>
                <w:sz w:val="19"/>
                <w:szCs w:val="19"/>
              </w:rPr>
              <w:t>,</w:t>
            </w:r>
            <w:r w:rsidRPr="008F51E6">
              <w:rPr>
                <w:rFonts w:cs="Cordia New"/>
                <w:sz w:val="19"/>
                <w:szCs w:val="19"/>
              </w:rPr>
              <w:t>124</w:t>
            </w:r>
          </w:p>
        </w:tc>
      </w:tr>
      <w:tr w:rsidR="00F47E24" w:rsidRPr="00893755" w14:paraId="7AA18454" w14:textId="77777777" w:rsidTr="00F47E24">
        <w:tc>
          <w:tcPr>
            <w:tcW w:w="2016" w:type="dxa"/>
            <w:vAlign w:val="bottom"/>
          </w:tcPr>
          <w:p w14:paraId="7D7CADEC" w14:textId="215E90F0" w:rsidR="00F47E24" w:rsidRPr="008F51E6" w:rsidRDefault="00F47E24" w:rsidP="00F47E24">
            <w:pPr>
              <w:ind w:right="-72" w:hanging="86"/>
              <w:rPr>
                <w:rFonts w:cs="Cordia New"/>
                <w:sz w:val="19"/>
                <w:szCs w:val="19"/>
              </w:rPr>
            </w:pPr>
            <w:r w:rsidRPr="008F51E6">
              <w:rPr>
                <w:rFonts w:cs="Cordia New"/>
                <w:sz w:val="19"/>
                <w:szCs w:val="19"/>
              </w:rPr>
              <w:t>- Overtime</w:t>
            </w:r>
          </w:p>
        </w:tc>
        <w:tc>
          <w:tcPr>
            <w:tcW w:w="720" w:type="dxa"/>
            <w:tcBorders>
              <w:bottom w:val="single" w:sz="4" w:space="0" w:color="auto"/>
            </w:tcBorders>
            <w:shd w:val="clear" w:color="auto" w:fill="FAFAFA"/>
            <w:vAlign w:val="bottom"/>
          </w:tcPr>
          <w:p w14:paraId="33293344" w14:textId="6432C6EF" w:rsidR="00F47E24" w:rsidRPr="008F51E6" w:rsidRDefault="0014148C"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4EA08D58" w14:textId="0B06A55E" w:rsidR="00F47E24" w:rsidRPr="008F51E6" w:rsidRDefault="0014148C"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005B5A6A" w14:textId="1902BD8D" w:rsidR="00F47E24" w:rsidRPr="008F51E6" w:rsidRDefault="0014148C"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4BA84822" w14:textId="192E78C1" w:rsidR="00F47E24" w:rsidRPr="008F51E6" w:rsidRDefault="0014148C"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11E41FF7" w14:textId="26DB563D" w:rsidR="00F47E24" w:rsidRPr="008F51E6" w:rsidRDefault="0014148C"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77AAFFE6" w14:textId="478818A2" w:rsidR="00F47E24" w:rsidRPr="008F51E6" w:rsidRDefault="0014148C"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76280B18" w14:textId="4B25DAB7" w:rsidR="00F47E24" w:rsidRPr="008F51E6" w:rsidRDefault="0014148C"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793E9153" w14:textId="06446C7C" w:rsidR="00F47E24" w:rsidRPr="008F51E6" w:rsidRDefault="0014148C"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705A15DC" w14:textId="0A0287E6" w:rsidR="00F47E24" w:rsidRPr="008F51E6" w:rsidRDefault="0014148C"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4B058ABD" w14:textId="1E243489" w:rsidR="00F47E24" w:rsidRPr="008F51E6" w:rsidRDefault="0014148C"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2EA84B34" w14:textId="6E00252A" w:rsidR="00F47E24" w:rsidRPr="008F51E6" w:rsidRDefault="0014148C"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0959DBDE" w14:textId="169E9B58" w:rsidR="00F47E24" w:rsidRPr="008F51E6" w:rsidRDefault="0014148C"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57547C2F" w14:textId="5DBA45C6" w:rsidR="00F47E24" w:rsidRPr="008F51E6" w:rsidRDefault="0014148C"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5F2CFB2D" w14:textId="4E13AFB8" w:rsidR="00F47E24" w:rsidRPr="008F51E6" w:rsidRDefault="0014148C"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5BACE0F6" w14:textId="64490A2C" w:rsidR="00F47E24" w:rsidRPr="008F51E6" w:rsidRDefault="0014148C"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123F21A0" w14:textId="61181C24" w:rsidR="00F47E24" w:rsidRPr="008F51E6" w:rsidRDefault="0014148C"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1AF9ABF4" w14:textId="74FC68F7" w:rsidR="00F47E24" w:rsidRPr="008F51E6" w:rsidRDefault="0014148C"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77466549" w14:textId="1253CE69" w:rsidR="00F47E24" w:rsidRPr="008F51E6" w:rsidRDefault="0014148C"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62A8A3D1" w14:textId="34223D3B" w:rsidR="00F47E24" w:rsidRPr="008F51E6" w:rsidRDefault="0014148C" w:rsidP="00F47E24">
            <w:pPr>
              <w:tabs>
                <w:tab w:val="decimal" w:pos="521"/>
              </w:tabs>
              <w:ind w:right="-72"/>
              <w:jc w:val="both"/>
              <w:rPr>
                <w:rFonts w:cs="Cordia New"/>
                <w:sz w:val="19"/>
                <w:szCs w:val="19"/>
              </w:rPr>
            </w:pPr>
            <w:r w:rsidRPr="008F51E6">
              <w:rPr>
                <w:rFonts w:cs="Cordia New"/>
                <w:sz w:val="19"/>
                <w:szCs w:val="19"/>
              </w:rPr>
              <w:t>-</w:t>
            </w:r>
          </w:p>
        </w:tc>
      </w:tr>
      <w:tr w:rsidR="00F47E24" w:rsidRPr="00893755" w14:paraId="511C6201" w14:textId="77777777" w:rsidTr="00F47E24">
        <w:tc>
          <w:tcPr>
            <w:tcW w:w="2016" w:type="dxa"/>
            <w:vAlign w:val="bottom"/>
          </w:tcPr>
          <w:p w14:paraId="53998B88" w14:textId="77777777" w:rsidR="00F47E24" w:rsidRPr="008F51E6" w:rsidRDefault="00F47E24" w:rsidP="00F47E24">
            <w:pPr>
              <w:ind w:right="-72" w:hanging="86"/>
              <w:rPr>
                <w:rFonts w:cs="Cordia New"/>
                <w:sz w:val="19"/>
                <w:szCs w:val="19"/>
              </w:rPr>
            </w:pPr>
          </w:p>
        </w:tc>
        <w:tc>
          <w:tcPr>
            <w:tcW w:w="720" w:type="dxa"/>
            <w:tcBorders>
              <w:top w:val="single" w:sz="4" w:space="0" w:color="auto"/>
              <w:bottom w:val="single" w:sz="4" w:space="0" w:color="auto"/>
            </w:tcBorders>
            <w:shd w:val="clear" w:color="auto" w:fill="FAFAFA"/>
          </w:tcPr>
          <w:p w14:paraId="448AC676" w14:textId="41590047" w:rsidR="00F47E24" w:rsidRPr="008F51E6" w:rsidRDefault="00C64A6F" w:rsidP="00F47E24">
            <w:pPr>
              <w:tabs>
                <w:tab w:val="decimal" w:pos="521"/>
              </w:tabs>
              <w:ind w:right="-72"/>
              <w:jc w:val="both"/>
              <w:rPr>
                <w:rFonts w:cs="Cordia New"/>
                <w:sz w:val="19"/>
                <w:szCs w:val="19"/>
              </w:rPr>
            </w:pPr>
            <w:r w:rsidRPr="008F51E6">
              <w:rPr>
                <w:rFonts w:cs="Cordia New"/>
                <w:sz w:val="19"/>
                <w:szCs w:val="19"/>
              </w:rPr>
              <w:t>95</w:t>
            </w:r>
          </w:p>
        </w:tc>
        <w:tc>
          <w:tcPr>
            <w:tcW w:w="720" w:type="dxa"/>
            <w:tcBorders>
              <w:top w:val="single" w:sz="4" w:space="0" w:color="auto"/>
              <w:bottom w:val="single" w:sz="4" w:space="0" w:color="auto"/>
            </w:tcBorders>
            <w:shd w:val="clear" w:color="auto" w:fill="FAFAFA"/>
          </w:tcPr>
          <w:p w14:paraId="1AEC6DDE" w14:textId="716D54EB" w:rsidR="00F47E24" w:rsidRPr="008F51E6" w:rsidRDefault="00C64A6F" w:rsidP="00F47E24">
            <w:pPr>
              <w:tabs>
                <w:tab w:val="decimal" w:pos="521"/>
              </w:tabs>
              <w:ind w:right="-72"/>
              <w:jc w:val="both"/>
              <w:rPr>
                <w:rFonts w:cs="Cordia New"/>
                <w:sz w:val="19"/>
                <w:szCs w:val="19"/>
              </w:rPr>
            </w:pPr>
            <w:r w:rsidRPr="008F51E6">
              <w:rPr>
                <w:rFonts w:cs="Cordia New"/>
                <w:sz w:val="19"/>
                <w:szCs w:val="19"/>
              </w:rPr>
              <w:t>2</w:t>
            </w:r>
            <w:r w:rsidR="00F47E24" w:rsidRPr="008F51E6">
              <w:rPr>
                <w:rFonts w:cs="Cordia New"/>
                <w:sz w:val="19"/>
                <w:szCs w:val="19"/>
              </w:rPr>
              <w:t>,</w:t>
            </w:r>
            <w:r w:rsidRPr="008F51E6">
              <w:rPr>
                <w:rFonts w:cs="Cordia New"/>
                <w:sz w:val="19"/>
                <w:szCs w:val="19"/>
              </w:rPr>
              <w:t>097</w:t>
            </w:r>
          </w:p>
        </w:tc>
        <w:tc>
          <w:tcPr>
            <w:tcW w:w="720" w:type="dxa"/>
            <w:tcBorders>
              <w:top w:val="single" w:sz="4" w:space="0" w:color="auto"/>
              <w:bottom w:val="single" w:sz="4" w:space="0" w:color="auto"/>
            </w:tcBorders>
            <w:shd w:val="clear" w:color="auto" w:fill="FAFAFA"/>
          </w:tcPr>
          <w:p w14:paraId="7B3F9EAF" w14:textId="6C292F6E" w:rsidR="00F47E24" w:rsidRPr="008F51E6" w:rsidRDefault="00C64A6F" w:rsidP="00F47E24">
            <w:pPr>
              <w:tabs>
                <w:tab w:val="decimal" w:pos="521"/>
              </w:tabs>
              <w:ind w:right="-72"/>
              <w:jc w:val="both"/>
              <w:rPr>
                <w:rFonts w:cs="Cordia New"/>
                <w:sz w:val="19"/>
                <w:szCs w:val="19"/>
              </w:rPr>
            </w:pPr>
            <w:r w:rsidRPr="008F51E6">
              <w:rPr>
                <w:rFonts w:cs="Cordia New"/>
                <w:sz w:val="19"/>
                <w:szCs w:val="19"/>
              </w:rPr>
              <w:t>728</w:t>
            </w:r>
          </w:p>
        </w:tc>
        <w:tc>
          <w:tcPr>
            <w:tcW w:w="720" w:type="dxa"/>
            <w:tcBorders>
              <w:top w:val="single" w:sz="4" w:space="0" w:color="auto"/>
              <w:bottom w:val="single" w:sz="4" w:space="0" w:color="auto"/>
            </w:tcBorders>
            <w:shd w:val="clear" w:color="auto" w:fill="FAFAFA"/>
          </w:tcPr>
          <w:p w14:paraId="52B792E3" w14:textId="77E64D33" w:rsidR="00F47E24" w:rsidRPr="008F51E6" w:rsidRDefault="00C64A6F" w:rsidP="00F47E24">
            <w:pPr>
              <w:tabs>
                <w:tab w:val="decimal" w:pos="521"/>
              </w:tabs>
              <w:ind w:right="-72"/>
              <w:jc w:val="both"/>
              <w:rPr>
                <w:rFonts w:cs="Cordia New"/>
                <w:sz w:val="19"/>
                <w:szCs w:val="19"/>
              </w:rPr>
            </w:pPr>
            <w:r w:rsidRPr="008F51E6">
              <w:rPr>
                <w:rFonts w:cs="Cordia New"/>
                <w:sz w:val="19"/>
                <w:szCs w:val="19"/>
              </w:rPr>
              <w:t>164</w:t>
            </w:r>
          </w:p>
        </w:tc>
        <w:tc>
          <w:tcPr>
            <w:tcW w:w="720" w:type="dxa"/>
            <w:tcBorders>
              <w:top w:val="single" w:sz="4" w:space="0" w:color="auto"/>
              <w:bottom w:val="single" w:sz="4" w:space="0" w:color="auto"/>
            </w:tcBorders>
            <w:shd w:val="clear" w:color="auto" w:fill="FAFAFA"/>
          </w:tcPr>
          <w:p w14:paraId="678AFD48" w14:textId="1641416D" w:rsidR="00F47E24" w:rsidRPr="008F51E6" w:rsidRDefault="00C64A6F" w:rsidP="00F47E24">
            <w:pPr>
              <w:tabs>
                <w:tab w:val="decimal" w:pos="521"/>
              </w:tabs>
              <w:ind w:right="-72"/>
              <w:jc w:val="both"/>
              <w:rPr>
                <w:rFonts w:cs="Cordia New"/>
                <w:sz w:val="19"/>
                <w:szCs w:val="19"/>
              </w:rPr>
            </w:pPr>
            <w:r w:rsidRPr="008F51E6">
              <w:rPr>
                <w:rFonts w:cs="Cordia New"/>
                <w:sz w:val="19"/>
                <w:szCs w:val="19"/>
              </w:rPr>
              <w:t>891</w:t>
            </w:r>
          </w:p>
        </w:tc>
        <w:tc>
          <w:tcPr>
            <w:tcW w:w="720" w:type="dxa"/>
            <w:tcBorders>
              <w:top w:val="single" w:sz="4" w:space="0" w:color="auto"/>
              <w:bottom w:val="single" w:sz="4" w:space="0" w:color="auto"/>
            </w:tcBorders>
            <w:shd w:val="clear" w:color="auto" w:fill="FAFAFA"/>
          </w:tcPr>
          <w:p w14:paraId="5A23A5CC" w14:textId="24C84C77"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249C5981" w14:textId="6C8671E7" w:rsidR="00F47E24" w:rsidRPr="008F51E6" w:rsidRDefault="00C64A6F" w:rsidP="00F47E24">
            <w:pPr>
              <w:tabs>
                <w:tab w:val="decimal" w:pos="521"/>
              </w:tabs>
              <w:ind w:right="-72"/>
              <w:jc w:val="both"/>
              <w:rPr>
                <w:rFonts w:cs="Cordia New"/>
                <w:sz w:val="19"/>
                <w:szCs w:val="19"/>
              </w:rPr>
            </w:pPr>
            <w:r w:rsidRPr="008F51E6">
              <w:rPr>
                <w:rFonts w:cs="Cordia New"/>
                <w:sz w:val="19"/>
                <w:szCs w:val="19"/>
              </w:rPr>
              <w:t>191</w:t>
            </w:r>
          </w:p>
        </w:tc>
        <w:tc>
          <w:tcPr>
            <w:tcW w:w="720" w:type="dxa"/>
            <w:tcBorders>
              <w:top w:val="single" w:sz="4" w:space="0" w:color="auto"/>
              <w:bottom w:val="single" w:sz="4" w:space="0" w:color="auto"/>
            </w:tcBorders>
            <w:shd w:val="clear" w:color="auto" w:fill="FAFAFA"/>
          </w:tcPr>
          <w:p w14:paraId="1D226DE7" w14:textId="752D8A23"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4CDEE7B2" w14:textId="6F1946EA"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1E6B7B05" w14:textId="532CB9A1" w:rsidR="00F47E24" w:rsidRPr="008F51E6" w:rsidRDefault="00C64A6F" w:rsidP="00F47E24">
            <w:pPr>
              <w:tabs>
                <w:tab w:val="decimal" w:pos="521"/>
              </w:tabs>
              <w:ind w:right="-72"/>
              <w:jc w:val="both"/>
              <w:rPr>
                <w:rFonts w:cs="Cordia New"/>
                <w:sz w:val="19"/>
                <w:szCs w:val="19"/>
              </w:rPr>
            </w:pPr>
            <w:r w:rsidRPr="008F51E6">
              <w:rPr>
                <w:rFonts w:cs="Cordia New"/>
                <w:sz w:val="19"/>
                <w:szCs w:val="19"/>
              </w:rPr>
              <w:t>20</w:t>
            </w:r>
          </w:p>
        </w:tc>
        <w:tc>
          <w:tcPr>
            <w:tcW w:w="720" w:type="dxa"/>
            <w:tcBorders>
              <w:top w:val="single" w:sz="4" w:space="0" w:color="auto"/>
              <w:bottom w:val="single" w:sz="4" w:space="0" w:color="auto"/>
            </w:tcBorders>
            <w:shd w:val="clear" w:color="auto" w:fill="FAFAFA"/>
          </w:tcPr>
          <w:p w14:paraId="1C5B431D" w14:textId="520CFE99" w:rsidR="00F47E24" w:rsidRPr="008F51E6" w:rsidRDefault="00C64A6F" w:rsidP="00F47E24">
            <w:pPr>
              <w:tabs>
                <w:tab w:val="decimal" w:pos="521"/>
              </w:tabs>
              <w:ind w:right="-72"/>
              <w:jc w:val="both"/>
              <w:rPr>
                <w:rFonts w:cs="Cordia New"/>
                <w:sz w:val="19"/>
                <w:szCs w:val="19"/>
              </w:rPr>
            </w:pPr>
            <w:r w:rsidRPr="008F51E6">
              <w:rPr>
                <w:rFonts w:cs="Cordia New"/>
                <w:sz w:val="19"/>
                <w:szCs w:val="19"/>
              </w:rPr>
              <w:t>29</w:t>
            </w:r>
          </w:p>
        </w:tc>
        <w:tc>
          <w:tcPr>
            <w:tcW w:w="720" w:type="dxa"/>
            <w:tcBorders>
              <w:top w:val="single" w:sz="4" w:space="0" w:color="auto"/>
              <w:bottom w:val="single" w:sz="4" w:space="0" w:color="auto"/>
            </w:tcBorders>
            <w:shd w:val="clear" w:color="auto" w:fill="FAFAFA"/>
          </w:tcPr>
          <w:p w14:paraId="742A7045" w14:textId="42A6E1B3"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1B2204E0" w14:textId="6F2F12E9" w:rsidR="00F47E24" w:rsidRPr="008F51E6" w:rsidRDefault="00C64A6F" w:rsidP="00F47E24">
            <w:pPr>
              <w:tabs>
                <w:tab w:val="decimal" w:pos="521"/>
              </w:tabs>
              <w:ind w:right="-72"/>
              <w:jc w:val="both"/>
              <w:rPr>
                <w:rFonts w:cs="Cordia New"/>
                <w:sz w:val="19"/>
                <w:szCs w:val="19"/>
              </w:rPr>
            </w:pPr>
            <w:r w:rsidRPr="008F51E6">
              <w:rPr>
                <w:rFonts w:cs="Cordia New"/>
                <w:sz w:val="19"/>
                <w:szCs w:val="19"/>
              </w:rPr>
              <w:t>4</w:t>
            </w:r>
          </w:p>
        </w:tc>
        <w:tc>
          <w:tcPr>
            <w:tcW w:w="720" w:type="dxa"/>
            <w:tcBorders>
              <w:top w:val="single" w:sz="4" w:space="0" w:color="auto"/>
              <w:bottom w:val="single" w:sz="4" w:space="0" w:color="auto"/>
            </w:tcBorders>
            <w:shd w:val="clear" w:color="auto" w:fill="FAFAFA"/>
          </w:tcPr>
          <w:p w14:paraId="0321B7F5" w14:textId="214CADDB" w:rsidR="00F47E24" w:rsidRPr="008F51E6" w:rsidRDefault="00C64A6F" w:rsidP="00F47E24">
            <w:pPr>
              <w:tabs>
                <w:tab w:val="decimal" w:pos="521"/>
              </w:tabs>
              <w:ind w:right="-72"/>
              <w:jc w:val="both"/>
              <w:rPr>
                <w:rFonts w:cs="Cordia New"/>
                <w:sz w:val="19"/>
                <w:szCs w:val="19"/>
              </w:rPr>
            </w:pPr>
            <w:r w:rsidRPr="008F51E6">
              <w:rPr>
                <w:rFonts w:cs="Cordia New"/>
                <w:sz w:val="19"/>
                <w:szCs w:val="19"/>
              </w:rPr>
              <w:t>6</w:t>
            </w:r>
          </w:p>
        </w:tc>
        <w:tc>
          <w:tcPr>
            <w:tcW w:w="720" w:type="dxa"/>
            <w:tcBorders>
              <w:top w:val="single" w:sz="4" w:space="0" w:color="auto"/>
              <w:bottom w:val="single" w:sz="4" w:space="0" w:color="auto"/>
            </w:tcBorders>
            <w:shd w:val="clear" w:color="auto" w:fill="FAFAFA"/>
          </w:tcPr>
          <w:p w14:paraId="3F9AD66B" w14:textId="43E72668" w:rsidR="00F47E24" w:rsidRPr="008F51E6" w:rsidRDefault="00C64A6F" w:rsidP="00F47E24">
            <w:pPr>
              <w:tabs>
                <w:tab w:val="decimal" w:pos="521"/>
              </w:tabs>
              <w:ind w:right="-72"/>
              <w:jc w:val="both"/>
              <w:rPr>
                <w:rFonts w:cs="Cordia New"/>
                <w:sz w:val="19"/>
                <w:szCs w:val="19"/>
              </w:rPr>
            </w:pPr>
            <w:r w:rsidRPr="008F51E6">
              <w:rPr>
                <w:rFonts w:cs="Cordia New"/>
                <w:sz w:val="19"/>
                <w:szCs w:val="19"/>
              </w:rPr>
              <w:t>67</w:t>
            </w:r>
          </w:p>
        </w:tc>
        <w:tc>
          <w:tcPr>
            <w:tcW w:w="720" w:type="dxa"/>
            <w:tcBorders>
              <w:top w:val="single" w:sz="4" w:space="0" w:color="auto"/>
              <w:bottom w:val="single" w:sz="4" w:space="0" w:color="auto"/>
            </w:tcBorders>
            <w:shd w:val="clear" w:color="auto" w:fill="FAFAFA"/>
          </w:tcPr>
          <w:p w14:paraId="3220AB5A" w14:textId="6E948445"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2A5A7C6E" w14:textId="4D73AD7E" w:rsidR="00F47E24" w:rsidRPr="008F51E6" w:rsidRDefault="00C64A6F" w:rsidP="00F47E24">
            <w:pPr>
              <w:tabs>
                <w:tab w:val="decimal" w:pos="521"/>
              </w:tabs>
              <w:ind w:right="-72"/>
              <w:jc w:val="both"/>
              <w:rPr>
                <w:rFonts w:cs="Cordia New"/>
                <w:sz w:val="19"/>
                <w:szCs w:val="19"/>
              </w:rPr>
            </w:pPr>
            <w:r w:rsidRPr="008F51E6">
              <w:rPr>
                <w:rFonts w:cs="Cordia New"/>
                <w:sz w:val="19"/>
                <w:szCs w:val="19"/>
              </w:rPr>
              <w:t>4</w:t>
            </w:r>
            <w:r w:rsidR="00F47E24" w:rsidRPr="008F51E6">
              <w:rPr>
                <w:rFonts w:cs="Cordia New"/>
                <w:sz w:val="19"/>
                <w:szCs w:val="19"/>
              </w:rPr>
              <w:t>,</w:t>
            </w:r>
            <w:r w:rsidRPr="008F51E6">
              <w:rPr>
                <w:rFonts w:cs="Cordia New"/>
                <w:sz w:val="19"/>
                <w:szCs w:val="19"/>
              </w:rPr>
              <w:t>292</w:t>
            </w:r>
          </w:p>
        </w:tc>
        <w:tc>
          <w:tcPr>
            <w:tcW w:w="720" w:type="dxa"/>
            <w:tcBorders>
              <w:top w:val="single" w:sz="4" w:space="0" w:color="auto"/>
              <w:bottom w:val="single" w:sz="4" w:space="0" w:color="auto"/>
            </w:tcBorders>
            <w:shd w:val="clear" w:color="auto" w:fill="FAFAFA"/>
          </w:tcPr>
          <w:p w14:paraId="6C644E8A" w14:textId="69EDC6A9"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168</w:t>
            </w: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5F260861" w14:textId="6D9FFDB6" w:rsidR="00F47E24" w:rsidRPr="008F51E6" w:rsidRDefault="00C64A6F" w:rsidP="00F47E24">
            <w:pPr>
              <w:tabs>
                <w:tab w:val="decimal" w:pos="521"/>
              </w:tabs>
              <w:ind w:right="-72"/>
              <w:jc w:val="both"/>
              <w:rPr>
                <w:rFonts w:cs="Cordia New"/>
                <w:sz w:val="19"/>
                <w:szCs w:val="19"/>
              </w:rPr>
            </w:pPr>
            <w:r w:rsidRPr="008F51E6">
              <w:rPr>
                <w:rFonts w:cs="Cordia New"/>
                <w:sz w:val="19"/>
                <w:szCs w:val="19"/>
              </w:rPr>
              <w:t>4</w:t>
            </w:r>
            <w:r w:rsidR="00F47E24" w:rsidRPr="008F51E6">
              <w:rPr>
                <w:rFonts w:cs="Cordia New"/>
                <w:sz w:val="19"/>
                <w:szCs w:val="19"/>
              </w:rPr>
              <w:t>,</w:t>
            </w:r>
            <w:r w:rsidRPr="008F51E6">
              <w:rPr>
                <w:rFonts w:cs="Cordia New"/>
                <w:sz w:val="19"/>
                <w:szCs w:val="19"/>
              </w:rPr>
              <w:t>124</w:t>
            </w:r>
          </w:p>
        </w:tc>
      </w:tr>
    </w:tbl>
    <w:p w14:paraId="20D1A7AC" w14:textId="1C9D08C4" w:rsidR="00685621" w:rsidRPr="00893755" w:rsidRDefault="00685621">
      <w:pPr>
        <w:spacing w:after="160" w:line="259" w:lineRule="auto"/>
        <w:rPr>
          <w:rFonts w:cs="Cordia New"/>
        </w:rPr>
      </w:pPr>
      <w:r w:rsidRPr="00893755">
        <w:rPr>
          <w:rFonts w:cs="Cordia New"/>
        </w:rPr>
        <w:br w:type="page"/>
      </w:r>
    </w:p>
    <w:tbl>
      <w:tblPr>
        <w:tblW w:w="15696" w:type="dxa"/>
        <w:tblLayout w:type="fixed"/>
        <w:tblLook w:val="0000" w:firstRow="0" w:lastRow="0" w:firstColumn="0" w:lastColumn="0" w:noHBand="0" w:noVBand="0"/>
      </w:tblPr>
      <w:tblGrid>
        <w:gridCol w:w="2016"/>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F47E24" w:rsidRPr="00893755" w14:paraId="5F924E98" w14:textId="77777777" w:rsidTr="00F47E24">
        <w:tc>
          <w:tcPr>
            <w:tcW w:w="2016" w:type="dxa"/>
            <w:shd w:val="clear" w:color="auto" w:fill="auto"/>
            <w:vAlign w:val="bottom"/>
          </w:tcPr>
          <w:p w14:paraId="7FAA5C15" w14:textId="77777777" w:rsidR="00F47E24" w:rsidRPr="00893755" w:rsidRDefault="00F47E24" w:rsidP="00F47E24">
            <w:pPr>
              <w:ind w:right="-72" w:hanging="86"/>
              <w:rPr>
                <w:rFonts w:cs="Cordia New"/>
                <w:b/>
                <w:bCs/>
                <w:sz w:val="19"/>
                <w:szCs w:val="19"/>
              </w:rPr>
            </w:pPr>
          </w:p>
        </w:tc>
        <w:tc>
          <w:tcPr>
            <w:tcW w:w="720" w:type="dxa"/>
            <w:tcBorders>
              <w:top w:val="single" w:sz="4" w:space="0" w:color="auto"/>
            </w:tcBorders>
            <w:shd w:val="clear" w:color="auto" w:fill="auto"/>
            <w:vAlign w:val="bottom"/>
          </w:tcPr>
          <w:p w14:paraId="459B9A99"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D86BAEB"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4BDB352"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C9524A2" w14:textId="77777777" w:rsidR="00F47E24" w:rsidRPr="00893755" w:rsidRDefault="00F47E24" w:rsidP="00F47E24">
            <w:pPr>
              <w:tabs>
                <w:tab w:val="decimal" w:pos="521"/>
              </w:tabs>
              <w:ind w:right="-72"/>
              <w:jc w:val="both"/>
              <w:rPr>
                <w:rFonts w:cs="Cordia New"/>
                <w:b/>
                <w:bCs/>
                <w:sz w:val="19"/>
                <w:szCs w:val="19"/>
                <w:cs/>
              </w:rPr>
            </w:pPr>
          </w:p>
        </w:tc>
        <w:tc>
          <w:tcPr>
            <w:tcW w:w="720" w:type="dxa"/>
            <w:tcBorders>
              <w:top w:val="single" w:sz="4" w:space="0" w:color="auto"/>
            </w:tcBorders>
            <w:shd w:val="clear" w:color="auto" w:fill="auto"/>
            <w:vAlign w:val="bottom"/>
          </w:tcPr>
          <w:p w14:paraId="30AB3E82"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489CB2F"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5448844"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12C6966" w14:textId="77777777" w:rsidR="00F47E24" w:rsidRPr="00893755"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2FD45FF2" w14:textId="77777777" w:rsidR="00F47E24" w:rsidRPr="00893755"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171A45B"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FBAD793" w14:textId="77777777" w:rsidR="00F47E24" w:rsidRPr="00893755"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3DED1C2A" w14:textId="77777777" w:rsidR="00F47E24" w:rsidRPr="00893755"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4C5E3CB7" w14:textId="77777777" w:rsidR="00F47E24" w:rsidRPr="00893755"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64C20EE" w14:textId="77777777" w:rsidR="00F47E24" w:rsidRPr="00893755"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41982C3E" w14:textId="77777777" w:rsidR="00F47E24" w:rsidRPr="00893755"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5E621F1" w14:textId="77777777" w:rsidR="00F47E24" w:rsidRPr="00893755" w:rsidRDefault="00F47E24" w:rsidP="00F47E24">
            <w:pPr>
              <w:tabs>
                <w:tab w:val="decimal" w:pos="521"/>
              </w:tabs>
              <w:ind w:right="-72"/>
              <w:jc w:val="both"/>
              <w:rPr>
                <w:rFonts w:cs="Cordia New"/>
                <w:b/>
                <w:bCs/>
                <w:sz w:val="19"/>
                <w:szCs w:val="19"/>
              </w:rPr>
            </w:pPr>
          </w:p>
        </w:tc>
        <w:tc>
          <w:tcPr>
            <w:tcW w:w="2160" w:type="dxa"/>
            <w:gridSpan w:val="3"/>
            <w:tcBorders>
              <w:top w:val="single" w:sz="4" w:space="0" w:color="auto"/>
            </w:tcBorders>
            <w:shd w:val="clear" w:color="auto" w:fill="auto"/>
            <w:vAlign w:val="bottom"/>
          </w:tcPr>
          <w:p w14:paraId="68B0BEBD" w14:textId="77777777" w:rsidR="00F47E24" w:rsidRPr="00893755" w:rsidRDefault="00F47E24" w:rsidP="00F47E24">
            <w:pPr>
              <w:tabs>
                <w:tab w:val="decimal" w:pos="1930"/>
              </w:tabs>
              <w:ind w:right="-72"/>
              <w:jc w:val="both"/>
              <w:rPr>
                <w:rFonts w:cs="Cordia New"/>
                <w:sz w:val="19"/>
                <w:szCs w:val="19"/>
              </w:rPr>
            </w:pPr>
            <w:r w:rsidRPr="00893755">
              <w:rPr>
                <w:rFonts w:cs="Cordia New"/>
                <w:b/>
                <w:bCs/>
                <w:sz w:val="19"/>
                <w:szCs w:val="19"/>
              </w:rPr>
              <w:t>Consolidated financial statements</w:t>
            </w:r>
          </w:p>
        </w:tc>
      </w:tr>
      <w:tr w:rsidR="00F47E24" w:rsidRPr="00893755" w14:paraId="36EBBEDD" w14:textId="77777777" w:rsidTr="00F47E24">
        <w:tc>
          <w:tcPr>
            <w:tcW w:w="2016" w:type="dxa"/>
            <w:shd w:val="clear" w:color="auto" w:fill="auto"/>
            <w:vAlign w:val="bottom"/>
          </w:tcPr>
          <w:p w14:paraId="0ADE19AE" w14:textId="77777777" w:rsidR="00F47E24" w:rsidRPr="00893755" w:rsidRDefault="00F47E24" w:rsidP="00F47E24">
            <w:pPr>
              <w:ind w:right="-72" w:hanging="86"/>
              <w:rPr>
                <w:rFonts w:cs="Cordia New"/>
                <w:b/>
                <w:bCs/>
                <w:sz w:val="19"/>
                <w:szCs w:val="19"/>
              </w:rPr>
            </w:pPr>
          </w:p>
        </w:tc>
        <w:tc>
          <w:tcPr>
            <w:tcW w:w="720" w:type="dxa"/>
            <w:tcBorders>
              <w:bottom w:val="single" w:sz="4" w:space="0" w:color="auto"/>
            </w:tcBorders>
            <w:shd w:val="clear" w:color="auto" w:fill="auto"/>
            <w:vAlign w:val="bottom"/>
          </w:tcPr>
          <w:p w14:paraId="058BD060"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FC5B423"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E9C8492"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596B76C" w14:textId="77777777" w:rsidR="00F47E24" w:rsidRPr="00893755" w:rsidRDefault="00F47E24" w:rsidP="00F47E24">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520770AB"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27A2013"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22D251D"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8F58375"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DC0F9A5"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F35F620"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42FF288"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E781B20"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0B5A504"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388772D"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550C255"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63BE735"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321BC29" w14:textId="77777777" w:rsidR="00F47E24" w:rsidRPr="00893755" w:rsidRDefault="00F47E24" w:rsidP="00F47E24">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503C5DEA" w14:textId="77777777" w:rsidR="00F47E24" w:rsidRPr="00893755" w:rsidRDefault="00F47E24" w:rsidP="00F47E24">
            <w:pPr>
              <w:tabs>
                <w:tab w:val="decimal" w:pos="1210"/>
              </w:tabs>
              <w:ind w:right="-72"/>
              <w:jc w:val="both"/>
              <w:rPr>
                <w:rFonts w:cs="Cordia New"/>
                <w:sz w:val="19"/>
                <w:szCs w:val="19"/>
              </w:rPr>
            </w:pPr>
            <w:r w:rsidRPr="00893755">
              <w:rPr>
                <w:rFonts w:cs="Cordia New"/>
                <w:b/>
                <w:bCs/>
                <w:sz w:val="19"/>
                <w:szCs w:val="19"/>
                <w:lang w:val="en-US"/>
              </w:rPr>
              <w:t xml:space="preserve">Million </w:t>
            </w:r>
            <w:r w:rsidRPr="00893755">
              <w:rPr>
                <w:rFonts w:cs="Cordia New"/>
                <w:b/>
                <w:bCs/>
                <w:sz w:val="19"/>
                <w:szCs w:val="19"/>
              </w:rPr>
              <w:t>US Dollar</w:t>
            </w:r>
          </w:p>
        </w:tc>
      </w:tr>
      <w:tr w:rsidR="00F47E24" w:rsidRPr="00893755" w14:paraId="4F2CF84A" w14:textId="77777777" w:rsidTr="00F47E24">
        <w:tc>
          <w:tcPr>
            <w:tcW w:w="2016" w:type="dxa"/>
            <w:shd w:val="clear" w:color="auto" w:fill="auto"/>
            <w:vAlign w:val="bottom"/>
          </w:tcPr>
          <w:p w14:paraId="0D05EA7F" w14:textId="77777777" w:rsidR="00F47E24" w:rsidRPr="00893755" w:rsidRDefault="00F47E24" w:rsidP="00F47E24">
            <w:pPr>
              <w:ind w:right="-72" w:hanging="86"/>
              <w:rPr>
                <w:rFonts w:cs="Cordia New"/>
                <w:b/>
                <w:bCs/>
                <w:sz w:val="19"/>
                <w:szCs w:val="19"/>
              </w:rPr>
            </w:pPr>
          </w:p>
        </w:tc>
        <w:tc>
          <w:tcPr>
            <w:tcW w:w="720" w:type="dxa"/>
            <w:tcBorders>
              <w:bottom w:val="single" w:sz="4" w:space="0" w:color="auto"/>
            </w:tcBorders>
            <w:shd w:val="clear" w:color="auto" w:fill="auto"/>
            <w:vAlign w:val="bottom"/>
          </w:tcPr>
          <w:p w14:paraId="3701C52E"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9F654A5"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A1A1D19" w14:textId="77777777" w:rsidR="00F47E24" w:rsidRPr="00893755" w:rsidRDefault="00F47E24" w:rsidP="00F47E24">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36DB3C26" w14:textId="77777777" w:rsidR="00F47E24" w:rsidRPr="00893755" w:rsidRDefault="00F47E24" w:rsidP="00F47E24">
            <w:pPr>
              <w:tabs>
                <w:tab w:val="decimal" w:pos="1222"/>
              </w:tabs>
              <w:ind w:right="-72"/>
              <w:jc w:val="both"/>
              <w:rPr>
                <w:rFonts w:cs="Cordia New"/>
                <w:sz w:val="19"/>
                <w:szCs w:val="19"/>
              </w:rPr>
            </w:pPr>
            <w:r w:rsidRPr="00893755">
              <w:rPr>
                <w:rFonts w:cs="Cordia New"/>
                <w:b/>
                <w:bCs/>
                <w:sz w:val="19"/>
                <w:szCs w:val="19"/>
              </w:rPr>
              <w:t>Energy resources</w:t>
            </w:r>
          </w:p>
        </w:tc>
        <w:tc>
          <w:tcPr>
            <w:tcW w:w="720" w:type="dxa"/>
            <w:tcBorders>
              <w:bottom w:val="single" w:sz="4" w:space="0" w:color="auto"/>
            </w:tcBorders>
            <w:shd w:val="clear" w:color="auto" w:fill="auto"/>
            <w:vAlign w:val="bottom"/>
          </w:tcPr>
          <w:p w14:paraId="139F3F25"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F4630E7"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2CEEC2E"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7476784"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95B25BF" w14:textId="77777777" w:rsidR="00F47E24" w:rsidRPr="00893755"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8C3CE5B"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AD034DA" w14:textId="77777777" w:rsidR="00F47E24" w:rsidRPr="00893755" w:rsidRDefault="00F47E24" w:rsidP="00F47E24">
            <w:pPr>
              <w:tabs>
                <w:tab w:val="decimal" w:pos="521"/>
              </w:tabs>
              <w:ind w:right="-72"/>
              <w:jc w:val="both"/>
              <w:rPr>
                <w:rFonts w:cs="Cordia New"/>
                <w:b/>
                <w:bCs/>
                <w:sz w:val="19"/>
                <w:szCs w:val="19"/>
              </w:rPr>
            </w:pPr>
          </w:p>
        </w:tc>
        <w:tc>
          <w:tcPr>
            <w:tcW w:w="1440" w:type="dxa"/>
            <w:gridSpan w:val="2"/>
            <w:tcBorders>
              <w:bottom w:val="single" w:sz="4" w:space="0" w:color="auto"/>
            </w:tcBorders>
            <w:shd w:val="clear" w:color="auto" w:fill="auto"/>
            <w:vAlign w:val="bottom"/>
          </w:tcPr>
          <w:p w14:paraId="00886717" w14:textId="77777777" w:rsidR="00F47E24" w:rsidRPr="00893755" w:rsidRDefault="00F47E24" w:rsidP="00F47E24">
            <w:pPr>
              <w:tabs>
                <w:tab w:val="decimal" w:pos="1222"/>
              </w:tabs>
              <w:ind w:right="-72"/>
              <w:jc w:val="both"/>
              <w:rPr>
                <w:rFonts w:cs="Cordia New"/>
                <w:b/>
                <w:bCs/>
                <w:sz w:val="19"/>
                <w:szCs w:val="19"/>
              </w:rPr>
            </w:pPr>
            <w:r w:rsidRPr="00893755">
              <w:rPr>
                <w:rFonts w:cs="Cordia New"/>
                <w:b/>
                <w:bCs/>
                <w:sz w:val="19"/>
                <w:szCs w:val="19"/>
              </w:rPr>
              <w:t>Energy generation</w:t>
            </w:r>
          </w:p>
        </w:tc>
        <w:tc>
          <w:tcPr>
            <w:tcW w:w="720" w:type="dxa"/>
            <w:shd w:val="clear" w:color="auto" w:fill="auto"/>
            <w:vAlign w:val="bottom"/>
          </w:tcPr>
          <w:p w14:paraId="0BE7934F" w14:textId="77777777" w:rsidR="00F47E24" w:rsidRPr="00893755" w:rsidRDefault="00F47E24" w:rsidP="00F47E24">
            <w:pPr>
              <w:tabs>
                <w:tab w:val="decimal" w:pos="521"/>
              </w:tabs>
              <w:ind w:right="-72"/>
              <w:jc w:val="both"/>
              <w:rPr>
                <w:rFonts w:cs="Cordia New"/>
                <w:b/>
                <w:bCs/>
                <w:sz w:val="19"/>
                <w:szCs w:val="19"/>
              </w:rPr>
            </w:pPr>
          </w:p>
        </w:tc>
        <w:tc>
          <w:tcPr>
            <w:tcW w:w="720" w:type="dxa"/>
            <w:shd w:val="clear" w:color="auto" w:fill="auto"/>
            <w:vAlign w:val="bottom"/>
          </w:tcPr>
          <w:p w14:paraId="4E0AE8C9" w14:textId="77777777" w:rsidR="00F47E24" w:rsidRPr="00893755" w:rsidRDefault="00F47E24" w:rsidP="00F47E24">
            <w:pPr>
              <w:tabs>
                <w:tab w:val="decimal" w:pos="521"/>
              </w:tabs>
              <w:ind w:right="-72"/>
              <w:jc w:val="both"/>
              <w:rPr>
                <w:rFonts w:cs="Cordia New"/>
                <w:b/>
                <w:bCs/>
                <w:sz w:val="19"/>
                <w:szCs w:val="19"/>
              </w:rPr>
            </w:pPr>
          </w:p>
        </w:tc>
        <w:tc>
          <w:tcPr>
            <w:tcW w:w="720" w:type="dxa"/>
            <w:shd w:val="clear" w:color="auto" w:fill="auto"/>
            <w:vAlign w:val="bottom"/>
          </w:tcPr>
          <w:p w14:paraId="13913702" w14:textId="77777777" w:rsidR="00F47E24" w:rsidRPr="00893755" w:rsidRDefault="00F47E24" w:rsidP="00F47E24">
            <w:pPr>
              <w:tabs>
                <w:tab w:val="decimal" w:pos="521"/>
              </w:tabs>
              <w:ind w:right="-72"/>
              <w:jc w:val="both"/>
              <w:rPr>
                <w:rFonts w:cs="Cordia New"/>
                <w:sz w:val="19"/>
                <w:szCs w:val="19"/>
              </w:rPr>
            </w:pPr>
          </w:p>
        </w:tc>
        <w:tc>
          <w:tcPr>
            <w:tcW w:w="720" w:type="dxa"/>
            <w:shd w:val="clear" w:color="auto" w:fill="auto"/>
            <w:vAlign w:val="bottom"/>
          </w:tcPr>
          <w:p w14:paraId="44F80A90" w14:textId="77777777" w:rsidR="00F47E24" w:rsidRPr="00893755" w:rsidRDefault="00F47E24" w:rsidP="00F47E24">
            <w:pPr>
              <w:tabs>
                <w:tab w:val="decimal" w:pos="521"/>
              </w:tabs>
              <w:ind w:right="-72"/>
              <w:jc w:val="both"/>
              <w:rPr>
                <w:rFonts w:cs="Cordia New"/>
                <w:sz w:val="19"/>
                <w:szCs w:val="19"/>
              </w:rPr>
            </w:pPr>
          </w:p>
        </w:tc>
        <w:tc>
          <w:tcPr>
            <w:tcW w:w="720" w:type="dxa"/>
            <w:shd w:val="clear" w:color="auto" w:fill="auto"/>
            <w:vAlign w:val="bottom"/>
          </w:tcPr>
          <w:p w14:paraId="7ABA110C" w14:textId="77777777" w:rsidR="00F47E24" w:rsidRPr="00893755" w:rsidRDefault="00F47E24" w:rsidP="00F47E24">
            <w:pPr>
              <w:tabs>
                <w:tab w:val="decimal" w:pos="521"/>
              </w:tabs>
              <w:ind w:right="-72"/>
              <w:jc w:val="both"/>
              <w:rPr>
                <w:rFonts w:cs="Cordia New"/>
                <w:sz w:val="19"/>
                <w:szCs w:val="19"/>
              </w:rPr>
            </w:pPr>
          </w:p>
        </w:tc>
      </w:tr>
      <w:tr w:rsidR="00F47E24" w:rsidRPr="00893755" w14:paraId="7A55DA51" w14:textId="77777777" w:rsidTr="00F47E24">
        <w:tc>
          <w:tcPr>
            <w:tcW w:w="2016" w:type="dxa"/>
            <w:shd w:val="clear" w:color="auto" w:fill="auto"/>
            <w:vAlign w:val="bottom"/>
          </w:tcPr>
          <w:p w14:paraId="0B3DFD56" w14:textId="77777777" w:rsidR="00F47E24" w:rsidRPr="00893755" w:rsidRDefault="00F47E24" w:rsidP="00F47E24">
            <w:pPr>
              <w:ind w:right="-72" w:hanging="86"/>
              <w:rPr>
                <w:rFonts w:cs="Cordia New"/>
                <w:b/>
                <w:bCs/>
                <w:sz w:val="19"/>
                <w:szCs w:val="19"/>
              </w:rPr>
            </w:pPr>
          </w:p>
        </w:tc>
        <w:tc>
          <w:tcPr>
            <w:tcW w:w="720" w:type="dxa"/>
            <w:tcBorders>
              <w:bottom w:val="single" w:sz="4" w:space="0" w:color="auto"/>
            </w:tcBorders>
            <w:shd w:val="clear" w:color="auto" w:fill="auto"/>
            <w:vAlign w:val="bottom"/>
          </w:tcPr>
          <w:p w14:paraId="642C8689"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B321BC0"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C5F5064"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F9BFCA6"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Mining</w:t>
            </w:r>
          </w:p>
        </w:tc>
        <w:tc>
          <w:tcPr>
            <w:tcW w:w="720" w:type="dxa"/>
            <w:tcBorders>
              <w:bottom w:val="single" w:sz="4" w:space="0" w:color="auto"/>
            </w:tcBorders>
            <w:shd w:val="clear" w:color="auto" w:fill="auto"/>
            <w:vAlign w:val="bottom"/>
          </w:tcPr>
          <w:p w14:paraId="3E382A92" w14:textId="77777777" w:rsidR="00F47E24" w:rsidRPr="00F47E24" w:rsidRDefault="00F47E24" w:rsidP="00F47E24">
            <w:pPr>
              <w:tabs>
                <w:tab w:val="decimal" w:pos="521"/>
              </w:tabs>
              <w:ind w:left="-50" w:right="-72"/>
              <w:jc w:val="both"/>
              <w:rPr>
                <w:rFonts w:cs="Cordia New"/>
                <w:b/>
                <w:bCs/>
                <w:spacing w:val="-6"/>
                <w:sz w:val="19"/>
                <w:szCs w:val="19"/>
              </w:rPr>
            </w:pPr>
            <w:r w:rsidRPr="00F47E24">
              <w:rPr>
                <w:rFonts w:cs="Cordia New"/>
                <w:b/>
                <w:bCs/>
                <w:spacing w:val="-6"/>
                <w:sz w:val="19"/>
                <w:szCs w:val="19"/>
              </w:rPr>
              <w:t>Natural gas</w:t>
            </w:r>
          </w:p>
        </w:tc>
        <w:tc>
          <w:tcPr>
            <w:tcW w:w="720" w:type="dxa"/>
            <w:tcBorders>
              <w:bottom w:val="single" w:sz="4" w:space="0" w:color="auto"/>
            </w:tcBorders>
            <w:shd w:val="clear" w:color="auto" w:fill="auto"/>
            <w:vAlign w:val="bottom"/>
          </w:tcPr>
          <w:p w14:paraId="0BC5FAB5"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52FB929"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2DF37B4"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868DE1D"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A1DE3B0"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Thermal</w:t>
            </w:r>
          </w:p>
        </w:tc>
        <w:tc>
          <w:tcPr>
            <w:tcW w:w="720" w:type="dxa"/>
            <w:tcBorders>
              <w:bottom w:val="single" w:sz="4" w:space="0" w:color="auto"/>
            </w:tcBorders>
            <w:shd w:val="clear" w:color="auto" w:fill="auto"/>
            <w:vAlign w:val="bottom"/>
          </w:tcPr>
          <w:p w14:paraId="77B4B904" w14:textId="77777777" w:rsidR="00F47E24" w:rsidRPr="00893755"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B2AC5BD" w14:textId="77777777" w:rsidR="00F47E24" w:rsidRPr="00893755" w:rsidRDefault="00F47E24" w:rsidP="00F47E24">
            <w:pPr>
              <w:tabs>
                <w:tab w:val="decimal" w:pos="521"/>
              </w:tabs>
              <w:ind w:right="-72"/>
              <w:jc w:val="both"/>
              <w:rPr>
                <w:rFonts w:cs="Cordia New"/>
                <w:b/>
                <w:bCs/>
                <w:sz w:val="19"/>
                <w:szCs w:val="19"/>
              </w:rPr>
            </w:pPr>
          </w:p>
        </w:tc>
        <w:tc>
          <w:tcPr>
            <w:tcW w:w="1440" w:type="dxa"/>
            <w:gridSpan w:val="2"/>
            <w:tcBorders>
              <w:bottom w:val="single" w:sz="4" w:space="0" w:color="auto"/>
            </w:tcBorders>
            <w:shd w:val="clear" w:color="auto" w:fill="auto"/>
            <w:vAlign w:val="bottom"/>
          </w:tcPr>
          <w:p w14:paraId="62F0C417" w14:textId="77777777" w:rsidR="00F47E24" w:rsidRPr="00893755" w:rsidRDefault="00F47E24" w:rsidP="00F47E24">
            <w:pPr>
              <w:tabs>
                <w:tab w:val="decimal" w:pos="1222"/>
              </w:tabs>
              <w:ind w:right="-72"/>
              <w:jc w:val="both"/>
              <w:rPr>
                <w:rFonts w:cs="Cordia New"/>
                <w:b/>
                <w:bCs/>
                <w:sz w:val="19"/>
                <w:szCs w:val="19"/>
              </w:rPr>
            </w:pPr>
            <w:r w:rsidRPr="00893755">
              <w:rPr>
                <w:rFonts w:cs="Cordia New"/>
                <w:b/>
                <w:bCs/>
                <w:sz w:val="19"/>
                <w:szCs w:val="19"/>
              </w:rPr>
              <w:t>Renewable</w:t>
            </w:r>
          </w:p>
        </w:tc>
        <w:tc>
          <w:tcPr>
            <w:tcW w:w="720" w:type="dxa"/>
            <w:shd w:val="clear" w:color="auto" w:fill="auto"/>
            <w:vAlign w:val="bottom"/>
          </w:tcPr>
          <w:p w14:paraId="499F9DDE" w14:textId="77777777" w:rsidR="00F47E24" w:rsidRPr="00893755" w:rsidRDefault="00F47E24" w:rsidP="00F47E24">
            <w:pPr>
              <w:tabs>
                <w:tab w:val="decimal" w:pos="521"/>
              </w:tabs>
              <w:ind w:right="-72"/>
              <w:jc w:val="both"/>
              <w:rPr>
                <w:rFonts w:cs="Cordia New"/>
                <w:b/>
                <w:bCs/>
                <w:sz w:val="19"/>
                <w:szCs w:val="19"/>
              </w:rPr>
            </w:pPr>
          </w:p>
        </w:tc>
        <w:tc>
          <w:tcPr>
            <w:tcW w:w="720" w:type="dxa"/>
            <w:shd w:val="clear" w:color="auto" w:fill="auto"/>
            <w:vAlign w:val="bottom"/>
          </w:tcPr>
          <w:p w14:paraId="0B781CA0" w14:textId="77777777" w:rsidR="00F47E24" w:rsidRPr="00893755" w:rsidRDefault="00F47E24" w:rsidP="00F47E24">
            <w:pPr>
              <w:tabs>
                <w:tab w:val="decimal" w:pos="521"/>
              </w:tabs>
              <w:ind w:right="-72"/>
              <w:jc w:val="both"/>
              <w:rPr>
                <w:rFonts w:cs="Cordia New"/>
                <w:b/>
                <w:bCs/>
                <w:sz w:val="19"/>
                <w:szCs w:val="19"/>
              </w:rPr>
            </w:pPr>
          </w:p>
        </w:tc>
        <w:tc>
          <w:tcPr>
            <w:tcW w:w="720" w:type="dxa"/>
            <w:shd w:val="clear" w:color="auto" w:fill="auto"/>
            <w:vAlign w:val="bottom"/>
          </w:tcPr>
          <w:p w14:paraId="19EEEAD6" w14:textId="77777777" w:rsidR="00F47E24" w:rsidRPr="00893755" w:rsidRDefault="00F47E24" w:rsidP="00F47E24">
            <w:pPr>
              <w:tabs>
                <w:tab w:val="decimal" w:pos="521"/>
              </w:tabs>
              <w:ind w:right="-72"/>
              <w:jc w:val="both"/>
              <w:rPr>
                <w:rFonts w:cs="Cordia New"/>
                <w:b/>
                <w:bCs/>
                <w:sz w:val="19"/>
                <w:szCs w:val="19"/>
              </w:rPr>
            </w:pPr>
          </w:p>
        </w:tc>
        <w:tc>
          <w:tcPr>
            <w:tcW w:w="720" w:type="dxa"/>
            <w:shd w:val="clear" w:color="auto" w:fill="auto"/>
            <w:vAlign w:val="bottom"/>
          </w:tcPr>
          <w:p w14:paraId="7DB3DCDE" w14:textId="77777777" w:rsidR="00F47E24" w:rsidRPr="00893755" w:rsidRDefault="00F47E24" w:rsidP="00F47E24">
            <w:pPr>
              <w:tabs>
                <w:tab w:val="decimal" w:pos="521"/>
              </w:tabs>
              <w:ind w:right="-72"/>
              <w:jc w:val="both"/>
              <w:rPr>
                <w:rFonts w:cs="Cordia New"/>
                <w:b/>
                <w:bCs/>
                <w:sz w:val="19"/>
                <w:szCs w:val="19"/>
              </w:rPr>
            </w:pPr>
          </w:p>
        </w:tc>
        <w:tc>
          <w:tcPr>
            <w:tcW w:w="720" w:type="dxa"/>
            <w:shd w:val="clear" w:color="auto" w:fill="auto"/>
            <w:vAlign w:val="bottom"/>
          </w:tcPr>
          <w:p w14:paraId="782D3BA3" w14:textId="77777777" w:rsidR="00F47E24" w:rsidRPr="00893755" w:rsidRDefault="00F47E24" w:rsidP="00F47E24">
            <w:pPr>
              <w:tabs>
                <w:tab w:val="decimal" w:pos="521"/>
              </w:tabs>
              <w:ind w:right="-72"/>
              <w:jc w:val="both"/>
              <w:rPr>
                <w:rFonts w:cs="Cordia New"/>
                <w:b/>
                <w:bCs/>
                <w:sz w:val="19"/>
                <w:szCs w:val="19"/>
              </w:rPr>
            </w:pPr>
          </w:p>
        </w:tc>
      </w:tr>
      <w:tr w:rsidR="00F47E24" w:rsidRPr="00893755" w14:paraId="1577BF8B" w14:textId="77777777" w:rsidTr="00F47E24">
        <w:tc>
          <w:tcPr>
            <w:tcW w:w="2016" w:type="dxa"/>
            <w:shd w:val="clear" w:color="auto" w:fill="auto"/>
            <w:vAlign w:val="bottom"/>
          </w:tcPr>
          <w:p w14:paraId="4AA54A3D" w14:textId="77777777" w:rsidR="00F47E24" w:rsidRPr="00893755" w:rsidRDefault="00F47E24" w:rsidP="00F47E24">
            <w:pPr>
              <w:ind w:right="-72" w:hanging="86"/>
              <w:rPr>
                <w:rFonts w:cs="Cordia New"/>
                <w:b/>
                <w:bCs/>
                <w:sz w:val="19"/>
                <w:szCs w:val="19"/>
              </w:rPr>
            </w:pPr>
          </w:p>
        </w:tc>
        <w:tc>
          <w:tcPr>
            <w:tcW w:w="720" w:type="dxa"/>
            <w:tcBorders>
              <w:bottom w:val="single" w:sz="4" w:space="0" w:color="auto"/>
            </w:tcBorders>
            <w:shd w:val="clear" w:color="auto" w:fill="auto"/>
            <w:vAlign w:val="bottom"/>
          </w:tcPr>
          <w:p w14:paraId="421DE6E5"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Thailand</w:t>
            </w:r>
          </w:p>
        </w:tc>
        <w:tc>
          <w:tcPr>
            <w:tcW w:w="720" w:type="dxa"/>
            <w:tcBorders>
              <w:bottom w:val="single" w:sz="4" w:space="0" w:color="auto"/>
            </w:tcBorders>
            <w:shd w:val="clear" w:color="auto" w:fill="auto"/>
            <w:vAlign w:val="bottom"/>
          </w:tcPr>
          <w:p w14:paraId="102FA5C7"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Indonesia</w:t>
            </w:r>
          </w:p>
        </w:tc>
        <w:tc>
          <w:tcPr>
            <w:tcW w:w="720" w:type="dxa"/>
            <w:tcBorders>
              <w:bottom w:val="single" w:sz="4" w:space="0" w:color="auto"/>
            </w:tcBorders>
            <w:shd w:val="clear" w:color="auto" w:fill="auto"/>
            <w:vAlign w:val="bottom"/>
          </w:tcPr>
          <w:p w14:paraId="0EF77AD1"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Australia</w:t>
            </w:r>
          </w:p>
        </w:tc>
        <w:tc>
          <w:tcPr>
            <w:tcW w:w="720" w:type="dxa"/>
            <w:tcBorders>
              <w:bottom w:val="single" w:sz="4" w:space="0" w:color="auto"/>
            </w:tcBorders>
            <w:shd w:val="clear" w:color="auto" w:fill="auto"/>
            <w:vAlign w:val="bottom"/>
          </w:tcPr>
          <w:p w14:paraId="472F6E41"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 xml:space="preserve">People’s </w:t>
            </w:r>
          </w:p>
          <w:p w14:paraId="01A594A6"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 xml:space="preserve">Republic </w:t>
            </w:r>
          </w:p>
          <w:p w14:paraId="48446066"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 xml:space="preserve">of China </w:t>
            </w:r>
          </w:p>
          <w:p w14:paraId="0232F676"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 xml:space="preserve">and </w:t>
            </w:r>
          </w:p>
          <w:p w14:paraId="7825BDCB"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Mongolia</w:t>
            </w:r>
          </w:p>
        </w:tc>
        <w:tc>
          <w:tcPr>
            <w:tcW w:w="720" w:type="dxa"/>
            <w:tcBorders>
              <w:bottom w:val="single" w:sz="4" w:space="0" w:color="auto"/>
            </w:tcBorders>
            <w:shd w:val="clear" w:color="auto" w:fill="auto"/>
            <w:vAlign w:val="bottom"/>
          </w:tcPr>
          <w:p w14:paraId="5AEF060A"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United</w:t>
            </w:r>
          </w:p>
          <w:p w14:paraId="1EC790C4"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 xml:space="preserve"> States</w:t>
            </w:r>
          </w:p>
        </w:tc>
        <w:tc>
          <w:tcPr>
            <w:tcW w:w="720" w:type="dxa"/>
            <w:tcBorders>
              <w:bottom w:val="single" w:sz="4" w:space="0" w:color="auto"/>
            </w:tcBorders>
            <w:shd w:val="clear" w:color="auto" w:fill="auto"/>
            <w:vAlign w:val="bottom"/>
          </w:tcPr>
          <w:p w14:paraId="69096E97"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Thailand</w:t>
            </w:r>
          </w:p>
        </w:tc>
        <w:tc>
          <w:tcPr>
            <w:tcW w:w="720" w:type="dxa"/>
            <w:tcBorders>
              <w:bottom w:val="single" w:sz="4" w:space="0" w:color="auto"/>
            </w:tcBorders>
            <w:shd w:val="clear" w:color="auto" w:fill="auto"/>
            <w:vAlign w:val="bottom"/>
          </w:tcPr>
          <w:p w14:paraId="29E48A52"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People’s</w:t>
            </w:r>
          </w:p>
          <w:p w14:paraId="3F9B421B"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 xml:space="preserve"> Republic</w:t>
            </w:r>
          </w:p>
          <w:p w14:paraId="4243E93D"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 xml:space="preserve"> of China</w:t>
            </w:r>
          </w:p>
        </w:tc>
        <w:tc>
          <w:tcPr>
            <w:tcW w:w="720" w:type="dxa"/>
            <w:tcBorders>
              <w:bottom w:val="single" w:sz="4" w:space="0" w:color="auto"/>
            </w:tcBorders>
            <w:shd w:val="clear" w:color="auto" w:fill="auto"/>
            <w:vAlign w:val="bottom"/>
          </w:tcPr>
          <w:p w14:paraId="4257A46C"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Japan</w:t>
            </w:r>
          </w:p>
        </w:tc>
        <w:tc>
          <w:tcPr>
            <w:tcW w:w="720" w:type="dxa"/>
            <w:tcBorders>
              <w:bottom w:val="single" w:sz="4" w:space="0" w:color="auto"/>
            </w:tcBorders>
            <w:shd w:val="clear" w:color="auto" w:fill="auto"/>
            <w:vAlign w:val="bottom"/>
          </w:tcPr>
          <w:p w14:paraId="374BA637"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Laos</w:t>
            </w:r>
          </w:p>
        </w:tc>
        <w:tc>
          <w:tcPr>
            <w:tcW w:w="720" w:type="dxa"/>
            <w:tcBorders>
              <w:bottom w:val="single" w:sz="4" w:space="0" w:color="auto"/>
            </w:tcBorders>
            <w:shd w:val="clear" w:color="auto" w:fill="auto"/>
            <w:vAlign w:val="bottom"/>
          </w:tcPr>
          <w:p w14:paraId="6C3463CB"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United</w:t>
            </w:r>
          </w:p>
          <w:p w14:paraId="30E55E74"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 xml:space="preserve"> States</w:t>
            </w:r>
          </w:p>
        </w:tc>
        <w:tc>
          <w:tcPr>
            <w:tcW w:w="720" w:type="dxa"/>
            <w:tcBorders>
              <w:bottom w:val="single" w:sz="4" w:space="0" w:color="auto"/>
            </w:tcBorders>
            <w:shd w:val="clear" w:color="auto" w:fill="auto"/>
            <w:vAlign w:val="bottom"/>
          </w:tcPr>
          <w:p w14:paraId="6A655DC8"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People’s</w:t>
            </w:r>
          </w:p>
          <w:p w14:paraId="4DCBB319"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Republic</w:t>
            </w:r>
          </w:p>
          <w:p w14:paraId="1AA2A013"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of China</w:t>
            </w:r>
          </w:p>
        </w:tc>
        <w:tc>
          <w:tcPr>
            <w:tcW w:w="720" w:type="dxa"/>
            <w:tcBorders>
              <w:bottom w:val="single" w:sz="4" w:space="0" w:color="auto"/>
            </w:tcBorders>
            <w:shd w:val="clear" w:color="auto" w:fill="auto"/>
            <w:vAlign w:val="bottom"/>
          </w:tcPr>
          <w:p w14:paraId="6BE3B225"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Japan</w:t>
            </w:r>
          </w:p>
        </w:tc>
        <w:tc>
          <w:tcPr>
            <w:tcW w:w="720" w:type="dxa"/>
            <w:tcBorders>
              <w:bottom w:val="single" w:sz="4" w:space="0" w:color="auto"/>
            </w:tcBorders>
            <w:shd w:val="clear" w:color="auto" w:fill="auto"/>
            <w:vAlign w:val="bottom"/>
          </w:tcPr>
          <w:p w14:paraId="19362CF4"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Vietnam</w:t>
            </w:r>
          </w:p>
        </w:tc>
        <w:tc>
          <w:tcPr>
            <w:tcW w:w="720" w:type="dxa"/>
            <w:tcBorders>
              <w:bottom w:val="single" w:sz="4" w:space="0" w:color="auto"/>
            </w:tcBorders>
            <w:shd w:val="clear" w:color="auto" w:fill="auto"/>
            <w:vAlign w:val="bottom"/>
          </w:tcPr>
          <w:p w14:paraId="4E675BB0"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Australia</w:t>
            </w:r>
          </w:p>
        </w:tc>
        <w:tc>
          <w:tcPr>
            <w:tcW w:w="720" w:type="dxa"/>
            <w:tcBorders>
              <w:bottom w:val="single" w:sz="4" w:space="0" w:color="auto"/>
            </w:tcBorders>
            <w:shd w:val="clear" w:color="auto" w:fill="auto"/>
            <w:vAlign w:val="bottom"/>
          </w:tcPr>
          <w:p w14:paraId="6E3560FA"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Energy</w:t>
            </w:r>
          </w:p>
          <w:p w14:paraId="10D64232" w14:textId="77777777" w:rsidR="00F47E24" w:rsidRPr="00893755" w:rsidRDefault="00F47E24" w:rsidP="00F47E24">
            <w:pPr>
              <w:tabs>
                <w:tab w:val="decimal" w:pos="521"/>
              </w:tabs>
              <w:ind w:right="-72"/>
              <w:jc w:val="both"/>
              <w:rPr>
                <w:rFonts w:cs="Cordia New"/>
                <w:b/>
                <w:bCs/>
                <w:sz w:val="19"/>
                <w:szCs w:val="19"/>
              </w:rPr>
            </w:pPr>
            <w:r w:rsidRPr="00F47E24">
              <w:rPr>
                <w:rFonts w:cs="Cordia New"/>
                <w:b/>
                <w:bCs/>
                <w:spacing w:val="-6"/>
                <w:sz w:val="19"/>
                <w:szCs w:val="19"/>
              </w:rPr>
              <w:t>technology</w:t>
            </w:r>
          </w:p>
        </w:tc>
        <w:tc>
          <w:tcPr>
            <w:tcW w:w="720" w:type="dxa"/>
            <w:tcBorders>
              <w:bottom w:val="single" w:sz="4" w:space="0" w:color="auto"/>
            </w:tcBorders>
            <w:shd w:val="clear" w:color="auto" w:fill="auto"/>
            <w:vAlign w:val="bottom"/>
          </w:tcPr>
          <w:p w14:paraId="06B636E2" w14:textId="77777777" w:rsidR="00F47E24" w:rsidRDefault="00F47E24" w:rsidP="00F47E24">
            <w:pPr>
              <w:tabs>
                <w:tab w:val="decimal" w:pos="521"/>
              </w:tabs>
              <w:ind w:right="-72"/>
              <w:jc w:val="both"/>
              <w:rPr>
                <w:rFonts w:cs="Cordia New"/>
                <w:b/>
                <w:bCs/>
                <w:sz w:val="19"/>
                <w:szCs w:val="19"/>
              </w:rPr>
            </w:pPr>
            <w:r w:rsidRPr="00893755">
              <w:rPr>
                <w:rFonts w:cs="Cordia New"/>
                <w:b/>
                <w:bCs/>
                <w:sz w:val="19"/>
                <w:szCs w:val="19"/>
              </w:rPr>
              <w:t>Head</w:t>
            </w:r>
          </w:p>
          <w:p w14:paraId="176430DB"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 xml:space="preserve"> office</w:t>
            </w:r>
          </w:p>
        </w:tc>
        <w:tc>
          <w:tcPr>
            <w:tcW w:w="720" w:type="dxa"/>
            <w:tcBorders>
              <w:bottom w:val="single" w:sz="4" w:space="0" w:color="auto"/>
            </w:tcBorders>
            <w:shd w:val="clear" w:color="auto" w:fill="auto"/>
            <w:vAlign w:val="bottom"/>
          </w:tcPr>
          <w:p w14:paraId="79B2F03C"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Total</w:t>
            </w:r>
          </w:p>
        </w:tc>
        <w:tc>
          <w:tcPr>
            <w:tcW w:w="720" w:type="dxa"/>
            <w:tcBorders>
              <w:bottom w:val="single" w:sz="4" w:space="0" w:color="auto"/>
            </w:tcBorders>
            <w:shd w:val="clear" w:color="auto" w:fill="auto"/>
            <w:vAlign w:val="bottom"/>
          </w:tcPr>
          <w:p w14:paraId="60B73437" w14:textId="47D68243" w:rsidR="00F47E24" w:rsidRPr="00893755" w:rsidRDefault="00B707FE" w:rsidP="00F47E24">
            <w:pPr>
              <w:tabs>
                <w:tab w:val="decimal" w:pos="521"/>
              </w:tabs>
              <w:ind w:right="-72"/>
              <w:jc w:val="both"/>
              <w:rPr>
                <w:rFonts w:cs="Cordia New"/>
                <w:b/>
                <w:bCs/>
                <w:sz w:val="19"/>
                <w:szCs w:val="19"/>
              </w:rPr>
            </w:pPr>
            <w:r w:rsidRPr="00B707FE">
              <w:rPr>
                <w:rFonts w:cs="Cordia New"/>
                <w:b/>
                <w:bCs/>
                <w:spacing w:val="-2"/>
                <w:sz w:val="19"/>
                <w:szCs w:val="19"/>
              </w:rPr>
              <w:t>Eliminated entries</w:t>
            </w:r>
          </w:p>
        </w:tc>
        <w:tc>
          <w:tcPr>
            <w:tcW w:w="720" w:type="dxa"/>
            <w:tcBorders>
              <w:bottom w:val="single" w:sz="4" w:space="0" w:color="auto"/>
            </w:tcBorders>
            <w:shd w:val="clear" w:color="auto" w:fill="auto"/>
            <w:vAlign w:val="bottom"/>
          </w:tcPr>
          <w:p w14:paraId="6F5B1D16" w14:textId="77777777" w:rsidR="00F47E24" w:rsidRPr="00893755" w:rsidRDefault="00F47E24" w:rsidP="00F47E24">
            <w:pPr>
              <w:tabs>
                <w:tab w:val="decimal" w:pos="521"/>
              </w:tabs>
              <w:ind w:right="-72"/>
              <w:jc w:val="both"/>
              <w:rPr>
                <w:rFonts w:cs="Cordia New"/>
                <w:b/>
                <w:bCs/>
                <w:sz w:val="19"/>
                <w:szCs w:val="19"/>
              </w:rPr>
            </w:pPr>
            <w:r w:rsidRPr="00893755">
              <w:rPr>
                <w:rFonts w:cs="Cordia New"/>
                <w:b/>
                <w:bCs/>
                <w:sz w:val="19"/>
                <w:szCs w:val="19"/>
              </w:rPr>
              <w:t>Total</w:t>
            </w:r>
          </w:p>
        </w:tc>
      </w:tr>
      <w:tr w:rsidR="00F47E24" w:rsidRPr="00893755" w14:paraId="1BFDB61B" w14:textId="77777777" w:rsidTr="00F47E24">
        <w:tc>
          <w:tcPr>
            <w:tcW w:w="2016" w:type="dxa"/>
            <w:shd w:val="clear" w:color="auto" w:fill="auto"/>
            <w:vAlign w:val="bottom"/>
          </w:tcPr>
          <w:p w14:paraId="2DFBF65D" w14:textId="77777777" w:rsidR="00F47E24" w:rsidRPr="00893755" w:rsidRDefault="00F47E24" w:rsidP="00F47E24">
            <w:pPr>
              <w:ind w:right="-72" w:hanging="86"/>
              <w:rPr>
                <w:rFonts w:cs="Cordia New"/>
                <w:b/>
                <w:bCs/>
                <w:sz w:val="19"/>
                <w:szCs w:val="19"/>
              </w:rPr>
            </w:pPr>
          </w:p>
        </w:tc>
        <w:tc>
          <w:tcPr>
            <w:tcW w:w="720" w:type="dxa"/>
            <w:tcBorders>
              <w:top w:val="single" w:sz="4" w:space="0" w:color="auto"/>
            </w:tcBorders>
            <w:shd w:val="clear" w:color="auto" w:fill="auto"/>
            <w:vAlign w:val="bottom"/>
          </w:tcPr>
          <w:p w14:paraId="36271079"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3AFBEC3" w14:textId="77777777" w:rsidR="00F47E24" w:rsidRPr="00893755" w:rsidRDefault="00F47E24" w:rsidP="00F47E24">
            <w:pPr>
              <w:tabs>
                <w:tab w:val="decimal" w:pos="521"/>
              </w:tabs>
              <w:ind w:right="-72"/>
              <w:jc w:val="both"/>
              <w:rPr>
                <w:rFonts w:eastAsia="PMingLiU" w:cs="Cordia New"/>
                <w:sz w:val="19"/>
                <w:szCs w:val="19"/>
                <w:lang w:eastAsia="zh-TW"/>
              </w:rPr>
            </w:pPr>
          </w:p>
        </w:tc>
        <w:tc>
          <w:tcPr>
            <w:tcW w:w="720" w:type="dxa"/>
            <w:tcBorders>
              <w:top w:val="single" w:sz="4" w:space="0" w:color="auto"/>
            </w:tcBorders>
            <w:shd w:val="clear" w:color="auto" w:fill="auto"/>
            <w:vAlign w:val="bottom"/>
          </w:tcPr>
          <w:p w14:paraId="5835F948"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9A93312"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B19134D"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C066209"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BEBF725"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675144B"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4985085"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255DEE7"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354FC90"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E6A0670"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485E6A1"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FED96B6"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8BBB75C"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47605D6"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ECAAC2D"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03BEE20"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62B08CE" w14:textId="77777777" w:rsidR="00F47E24" w:rsidRPr="00893755" w:rsidRDefault="00F47E24" w:rsidP="00F47E24">
            <w:pPr>
              <w:tabs>
                <w:tab w:val="decimal" w:pos="521"/>
              </w:tabs>
              <w:ind w:right="-72"/>
              <w:jc w:val="both"/>
              <w:rPr>
                <w:rFonts w:cs="Cordia New"/>
                <w:sz w:val="19"/>
                <w:szCs w:val="19"/>
              </w:rPr>
            </w:pPr>
          </w:p>
        </w:tc>
      </w:tr>
      <w:tr w:rsidR="00F47E24" w:rsidRPr="00893755" w14:paraId="42A241E5" w14:textId="77777777" w:rsidTr="00F47E24">
        <w:tc>
          <w:tcPr>
            <w:tcW w:w="2016" w:type="dxa"/>
            <w:shd w:val="clear" w:color="auto" w:fill="auto"/>
            <w:vAlign w:val="bottom"/>
          </w:tcPr>
          <w:p w14:paraId="6F3FF988" w14:textId="4214EE31" w:rsidR="00F47E24" w:rsidRPr="008F51E6" w:rsidRDefault="00F47E24" w:rsidP="00F47E24">
            <w:pPr>
              <w:ind w:right="-72" w:hanging="86"/>
              <w:rPr>
                <w:rFonts w:cs="Cordia New"/>
                <w:b/>
                <w:bCs/>
                <w:sz w:val="19"/>
                <w:szCs w:val="19"/>
              </w:rPr>
            </w:pPr>
            <w:r w:rsidRPr="008F51E6">
              <w:rPr>
                <w:rFonts w:cs="Cordia New"/>
                <w:b/>
                <w:bCs/>
                <w:sz w:val="19"/>
                <w:szCs w:val="19"/>
              </w:rPr>
              <w:t xml:space="preserve">For the year ended </w:t>
            </w:r>
            <w:r w:rsidRPr="008F51E6">
              <w:rPr>
                <w:rFonts w:cs="Cordia New"/>
                <w:b/>
                <w:bCs/>
                <w:sz w:val="19"/>
                <w:szCs w:val="19"/>
              </w:rPr>
              <w:br/>
            </w:r>
            <w:r w:rsidR="00C64A6F" w:rsidRPr="008F51E6">
              <w:rPr>
                <w:rFonts w:cs="Cordia New"/>
                <w:b/>
                <w:bCs/>
                <w:sz w:val="19"/>
                <w:szCs w:val="19"/>
              </w:rPr>
              <w:t>31</w:t>
            </w:r>
            <w:r w:rsidRPr="008F51E6">
              <w:rPr>
                <w:rFonts w:cs="Cordia New"/>
                <w:b/>
                <w:bCs/>
                <w:sz w:val="19"/>
                <w:szCs w:val="19"/>
              </w:rPr>
              <w:t xml:space="preserve"> December </w:t>
            </w:r>
            <w:r w:rsidR="00C64A6F" w:rsidRPr="008F51E6">
              <w:rPr>
                <w:rFonts w:cs="Cordia New"/>
                <w:b/>
                <w:bCs/>
                <w:sz w:val="19"/>
                <w:szCs w:val="19"/>
              </w:rPr>
              <w:t>2020</w:t>
            </w:r>
          </w:p>
        </w:tc>
        <w:tc>
          <w:tcPr>
            <w:tcW w:w="720" w:type="dxa"/>
            <w:shd w:val="clear" w:color="auto" w:fill="auto"/>
            <w:vAlign w:val="bottom"/>
          </w:tcPr>
          <w:p w14:paraId="0454BA71" w14:textId="77777777" w:rsidR="00F47E24" w:rsidRPr="00893755" w:rsidRDefault="00F47E24" w:rsidP="00F47E24">
            <w:pPr>
              <w:tabs>
                <w:tab w:val="decimal" w:pos="521"/>
              </w:tabs>
              <w:ind w:right="-72"/>
              <w:jc w:val="both"/>
              <w:rPr>
                <w:rFonts w:cs="Cordia New"/>
                <w:sz w:val="19"/>
                <w:szCs w:val="19"/>
              </w:rPr>
            </w:pPr>
          </w:p>
        </w:tc>
        <w:tc>
          <w:tcPr>
            <w:tcW w:w="720" w:type="dxa"/>
            <w:shd w:val="clear" w:color="auto" w:fill="auto"/>
            <w:vAlign w:val="bottom"/>
          </w:tcPr>
          <w:p w14:paraId="4181210C" w14:textId="77777777" w:rsidR="00F47E24" w:rsidRPr="00893755" w:rsidRDefault="00F47E24" w:rsidP="00F47E24">
            <w:pPr>
              <w:tabs>
                <w:tab w:val="decimal" w:pos="521"/>
              </w:tabs>
              <w:ind w:right="-72"/>
              <w:jc w:val="both"/>
              <w:rPr>
                <w:rFonts w:cs="Cordia New"/>
                <w:sz w:val="19"/>
                <w:szCs w:val="19"/>
              </w:rPr>
            </w:pPr>
          </w:p>
        </w:tc>
        <w:tc>
          <w:tcPr>
            <w:tcW w:w="720" w:type="dxa"/>
            <w:shd w:val="clear" w:color="auto" w:fill="auto"/>
            <w:vAlign w:val="bottom"/>
          </w:tcPr>
          <w:p w14:paraId="11DD9258" w14:textId="77777777" w:rsidR="00F47E24" w:rsidRPr="00893755" w:rsidRDefault="00F47E24" w:rsidP="00F47E24">
            <w:pPr>
              <w:tabs>
                <w:tab w:val="decimal" w:pos="521"/>
              </w:tabs>
              <w:ind w:right="-72"/>
              <w:jc w:val="both"/>
              <w:rPr>
                <w:rFonts w:cs="Cordia New"/>
                <w:sz w:val="19"/>
                <w:szCs w:val="19"/>
              </w:rPr>
            </w:pPr>
          </w:p>
        </w:tc>
        <w:tc>
          <w:tcPr>
            <w:tcW w:w="720" w:type="dxa"/>
            <w:shd w:val="clear" w:color="auto" w:fill="auto"/>
            <w:vAlign w:val="bottom"/>
          </w:tcPr>
          <w:p w14:paraId="7C43EA4B" w14:textId="77777777" w:rsidR="00F47E24" w:rsidRPr="00893755" w:rsidRDefault="00F47E24" w:rsidP="00F47E24">
            <w:pPr>
              <w:tabs>
                <w:tab w:val="decimal" w:pos="521"/>
              </w:tabs>
              <w:ind w:right="-72"/>
              <w:jc w:val="both"/>
              <w:rPr>
                <w:rFonts w:cs="Cordia New"/>
                <w:sz w:val="19"/>
                <w:szCs w:val="19"/>
              </w:rPr>
            </w:pPr>
          </w:p>
        </w:tc>
        <w:tc>
          <w:tcPr>
            <w:tcW w:w="720" w:type="dxa"/>
            <w:shd w:val="clear" w:color="auto" w:fill="auto"/>
            <w:vAlign w:val="bottom"/>
          </w:tcPr>
          <w:p w14:paraId="54804584" w14:textId="77777777" w:rsidR="00F47E24" w:rsidRPr="00893755" w:rsidRDefault="00F47E24" w:rsidP="00F47E24">
            <w:pPr>
              <w:tabs>
                <w:tab w:val="decimal" w:pos="521"/>
              </w:tabs>
              <w:ind w:right="-72"/>
              <w:jc w:val="both"/>
              <w:rPr>
                <w:rFonts w:cs="Cordia New"/>
                <w:sz w:val="19"/>
                <w:szCs w:val="19"/>
              </w:rPr>
            </w:pPr>
          </w:p>
        </w:tc>
        <w:tc>
          <w:tcPr>
            <w:tcW w:w="720" w:type="dxa"/>
            <w:shd w:val="clear" w:color="auto" w:fill="auto"/>
            <w:vAlign w:val="bottom"/>
          </w:tcPr>
          <w:p w14:paraId="57F7C5F9" w14:textId="77777777" w:rsidR="00F47E24" w:rsidRPr="00893755" w:rsidRDefault="00F47E24" w:rsidP="00F47E24">
            <w:pPr>
              <w:tabs>
                <w:tab w:val="decimal" w:pos="521"/>
              </w:tabs>
              <w:ind w:right="-72"/>
              <w:jc w:val="both"/>
              <w:rPr>
                <w:rFonts w:cs="Cordia New"/>
                <w:sz w:val="19"/>
                <w:szCs w:val="19"/>
              </w:rPr>
            </w:pPr>
          </w:p>
        </w:tc>
        <w:tc>
          <w:tcPr>
            <w:tcW w:w="720" w:type="dxa"/>
            <w:shd w:val="clear" w:color="auto" w:fill="auto"/>
            <w:vAlign w:val="bottom"/>
          </w:tcPr>
          <w:p w14:paraId="5772C64F" w14:textId="77777777" w:rsidR="00F47E24" w:rsidRPr="00893755" w:rsidRDefault="00F47E24" w:rsidP="00F47E24">
            <w:pPr>
              <w:tabs>
                <w:tab w:val="decimal" w:pos="521"/>
              </w:tabs>
              <w:ind w:right="-72"/>
              <w:jc w:val="both"/>
              <w:rPr>
                <w:rFonts w:cs="Cordia New"/>
                <w:sz w:val="19"/>
                <w:szCs w:val="19"/>
              </w:rPr>
            </w:pPr>
          </w:p>
        </w:tc>
        <w:tc>
          <w:tcPr>
            <w:tcW w:w="720" w:type="dxa"/>
            <w:shd w:val="clear" w:color="auto" w:fill="auto"/>
            <w:vAlign w:val="bottom"/>
          </w:tcPr>
          <w:p w14:paraId="692EB145" w14:textId="77777777" w:rsidR="00F47E24" w:rsidRPr="00893755" w:rsidRDefault="00F47E24" w:rsidP="00F47E24">
            <w:pPr>
              <w:tabs>
                <w:tab w:val="decimal" w:pos="521"/>
              </w:tabs>
              <w:ind w:right="-72"/>
              <w:jc w:val="both"/>
              <w:rPr>
                <w:rFonts w:cs="Cordia New"/>
                <w:sz w:val="19"/>
                <w:szCs w:val="19"/>
              </w:rPr>
            </w:pPr>
          </w:p>
        </w:tc>
        <w:tc>
          <w:tcPr>
            <w:tcW w:w="720" w:type="dxa"/>
            <w:shd w:val="clear" w:color="auto" w:fill="auto"/>
            <w:vAlign w:val="bottom"/>
          </w:tcPr>
          <w:p w14:paraId="3F538579" w14:textId="77777777" w:rsidR="00F47E24" w:rsidRPr="00893755" w:rsidRDefault="00F47E24" w:rsidP="00F47E24">
            <w:pPr>
              <w:tabs>
                <w:tab w:val="decimal" w:pos="521"/>
              </w:tabs>
              <w:ind w:right="-72"/>
              <w:jc w:val="both"/>
              <w:rPr>
                <w:rFonts w:cs="Cordia New"/>
                <w:sz w:val="19"/>
                <w:szCs w:val="19"/>
              </w:rPr>
            </w:pPr>
          </w:p>
        </w:tc>
        <w:tc>
          <w:tcPr>
            <w:tcW w:w="720" w:type="dxa"/>
            <w:shd w:val="clear" w:color="auto" w:fill="auto"/>
            <w:vAlign w:val="bottom"/>
          </w:tcPr>
          <w:p w14:paraId="023451E5" w14:textId="77777777" w:rsidR="00F47E24" w:rsidRPr="00893755" w:rsidRDefault="00F47E24" w:rsidP="00F47E24">
            <w:pPr>
              <w:tabs>
                <w:tab w:val="decimal" w:pos="521"/>
              </w:tabs>
              <w:ind w:right="-72"/>
              <w:jc w:val="both"/>
              <w:rPr>
                <w:rFonts w:cs="Cordia New"/>
                <w:sz w:val="19"/>
                <w:szCs w:val="19"/>
              </w:rPr>
            </w:pPr>
          </w:p>
        </w:tc>
        <w:tc>
          <w:tcPr>
            <w:tcW w:w="720" w:type="dxa"/>
            <w:shd w:val="clear" w:color="auto" w:fill="auto"/>
            <w:vAlign w:val="bottom"/>
          </w:tcPr>
          <w:p w14:paraId="2C3676FD" w14:textId="77777777" w:rsidR="00F47E24" w:rsidRPr="00893755" w:rsidRDefault="00F47E24" w:rsidP="00F47E24">
            <w:pPr>
              <w:tabs>
                <w:tab w:val="decimal" w:pos="521"/>
              </w:tabs>
              <w:ind w:right="-72"/>
              <w:jc w:val="both"/>
              <w:rPr>
                <w:rFonts w:cs="Cordia New"/>
                <w:sz w:val="19"/>
                <w:szCs w:val="19"/>
              </w:rPr>
            </w:pPr>
          </w:p>
        </w:tc>
        <w:tc>
          <w:tcPr>
            <w:tcW w:w="720" w:type="dxa"/>
            <w:shd w:val="clear" w:color="auto" w:fill="auto"/>
            <w:vAlign w:val="bottom"/>
          </w:tcPr>
          <w:p w14:paraId="407F959D" w14:textId="77777777" w:rsidR="00F47E24" w:rsidRPr="00893755" w:rsidRDefault="00F47E24" w:rsidP="00F47E24">
            <w:pPr>
              <w:tabs>
                <w:tab w:val="decimal" w:pos="521"/>
              </w:tabs>
              <w:ind w:right="-72"/>
              <w:jc w:val="both"/>
              <w:rPr>
                <w:rFonts w:cs="Cordia New"/>
                <w:sz w:val="19"/>
                <w:szCs w:val="19"/>
              </w:rPr>
            </w:pPr>
          </w:p>
        </w:tc>
        <w:tc>
          <w:tcPr>
            <w:tcW w:w="720" w:type="dxa"/>
            <w:shd w:val="clear" w:color="auto" w:fill="auto"/>
            <w:vAlign w:val="bottom"/>
          </w:tcPr>
          <w:p w14:paraId="799B805F" w14:textId="77777777" w:rsidR="00F47E24" w:rsidRPr="00893755" w:rsidRDefault="00F47E24" w:rsidP="00F47E24">
            <w:pPr>
              <w:tabs>
                <w:tab w:val="decimal" w:pos="521"/>
              </w:tabs>
              <w:ind w:right="-72"/>
              <w:jc w:val="both"/>
              <w:rPr>
                <w:rFonts w:cs="Cordia New"/>
                <w:sz w:val="19"/>
                <w:szCs w:val="19"/>
              </w:rPr>
            </w:pPr>
          </w:p>
        </w:tc>
        <w:tc>
          <w:tcPr>
            <w:tcW w:w="720" w:type="dxa"/>
            <w:shd w:val="clear" w:color="auto" w:fill="auto"/>
            <w:vAlign w:val="bottom"/>
          </w:tcPr>
          <w:p w14:paraId="5D98C2A2" w14:textId="77777777" w:rsidR="00F47E24" w:rsidRPr="00893755" w:rsidRDefault="00F47E24" w:rsidP="00F47E24">
            <w:pPr>
              <w:tabs>
                <w:tab w:val="decimal" w:pos="521"/>
              </w:tabs>
              <w:ind w:right="-72"/>
              <w:jc w:val="both"/>
              <w:rPr>
                <w:rFonts w:cs="Cordia New"/>
                <w:sz w:val="19"/>
                <w:szCs w:val="19"/>
              </w:rPr>
            </w:pPr>
          </w:p>
        </w:tc>
        <w:tc>
          <w:tcPr>
            <w:tcW w:w="720" w:type="dxa"/>
            <w:shd w:val="clear" w:color="auto" w:fill="auto"/>
            <w:vAlign w:val="bottom"/>
          </w:tcPr>
          <w:p w14:paraId="486FA016" w14:textId="77777777" w:rsidR="00F47E24" w:rsidRPr="00893755" w:rsidRDefault="00F47E24" w:rsidP="00F47E24">
            <w:pPr>
              <w:tabs>
                <w:tab w:val="decimal" w:pos="521"/>
              </w:tabs>
              <w:ind w:right="-72"/>
              <w:jc w:val="both"/>
              <w:rPr>
                <w:rFonts w:cs="Cordia New"/>
                <w:sz w:val="19"/>
                <w:szCs w:val="19"/>
              </w:rPr>
            </w:pPr>
          </w:p>
        </w:tc>
        <w:tc>
          <w:tcPr>
            <w:tcW w:w="720" w:type="dxa"/>
            <w:shd w:val="clear" w:color="auto" w:fill="auto"/>
            <w:vAlign w:val="bottom"/>
          </w:tcPr>
          <w:p w14:paraId="7D5D40A8" w14:textId="77777777" w:rsidR="00F47E24" w:rsidRPr="00893755" w:rsidRDefault="00F47E24" w:rsidP="00F47E24">
            <w:pPr>
              <w:tabs>
                <w:tab w:val="decimal" w:pos="521"/>
              </w:tabs>
              <w:ind w:right="-72"/>
              <w:jc w:val="both"/>
              <w:rPr>
                <w:rFonts w:cs="Cordia New"/>
                <w:sz w:val="19"/>
                <w:szCs w:val="19"/>
              </w:rPr>
            </w:pPr>
          </w:p>
        </w:tc>
        <w:tc>
          <w:tcPr>
            <w:tcW w:w="720" w:type="dxa"/>
            <w:shd w:val="clear" w:color="auto" w:fill="auto"/>
            <w:vAlign w:val="bottom"/>
          </w:tcPr>
          <w:p w14:paraId="7D8676F9" w14:textId="77777777" w:rsidR="00F47E24" w:rsidRPr="00893755" w:rsidRDefault="00F47E24" w:rsidP="00F47E24">
            <w:pPr>
              <w:tabs>
                <w:tab w:val="decimal" w:pos="521"/>
              </w:tabs>
              <w:ind w:right="-72"/>
              <w:jc w:val="both"/>
              <w:rPr>
                <w:rFonts w:cs="Cordia New"/>
                <w:sz w:val="19"/>
                <w:szCs w:val="19"/>
              </w:rPr>
            </w:pPr>
          </w:p>
        </w:tc>
        <w:tc>
          <w:tcPr>
            <w:tcW w:w="720" w:type="dxa"/>
            <w:shd w:val="clear" w:color="auto" w:fill="auto"/>
            <w:vAlign w:val="bottom"/>
          </w:tcPr>
          <w:p w14:paraId="2A8F17BC" w14:textId="77777777" w:rsidR="00F47E24" w:rsidRPr="00893755" w:rsidRDefault="00F47E24" w:rsidP="00F47E24">
            <w:pPr>
              <w:tabs>
                <w:tab w:val="decimal" w:pos="521"/>
              </w:tabs>
              <w:ind w:right="-72"/>
              <w:jc w:val="both"/>
              <w:rPr>
                <w:rFonts w:cs="Cordia New"/>
                <w:sz w:val="19"/>
                <w:szCs w:val="19"/>
              </w:rPr>
            </w:pPr>
          </w:p>
        </w:tc>
        <w:tc>
          <w:tcPr>
            <w:tcW w:w="720" w:type="dxa"/>
            <w:shd w:val="clear" w:color="auto" w:fill="auto"/>
            <w:vAlign w:val="bottom"/>
          </w:tcPr>
          <w:p w14:paraId="4E8E42B7" w14:textId="77777777" w:rsidR="00F47E24" w:rsidRPr="00893755" w:rsidRDefault="00F47E24" w:rsidP="00F47E24">
            <w:pPr>
              <w:tabs>
                <w:tab w:val="decimal" w:pos="521"/>
              </w:tabs>
              <w:ind w:right="-72"/>
              <w:jc w:val="both"/>
              <w:rPr>
                <w:rFonts w:cs="Cordia New"/>
                <w:sz w:val="19"/>
                <w:szCs w:val="19"/>
              </w:rPr>
            </w:pPr>
          </w:p>
        </w:tc>
      </w:tr>
      <w:tr w:rsidR="00F47E24" w:rsidRPr="00893755" w14:paraId="7C956BA9" w14:textId="77777777" w:rsidTr="00F47E24">
        <w:tc>
          <w:tcPr>
            <w:tcW w:w="2016" w:type="dxa"/>
            <w:shd w:val="clear" w:color="auto" w:fill="auto"/>
            <w:vAlign w:val="bottom"/>
          </w:tcPr>
          <w:p w14:paraId="65C6B8BE" w14:textId="3B317B35" w:rsidR="00F47E24" w:rsidRPr="008F51E6" w:rsidRDefault="00F47E24" w:rsidP="00F47E24">
            <w:pPr>
              <w:ind w:right="-72" w:hanging="86"/>
              <w:rPr>
                <w:rFonts w:cs="Cordia New"/>
                <w:b/>
                <w:bCs/>
                <w:sz w:val="19"/>
                <w:szCs w:val="19"/>
              </w:rPr>
            </w:pPr>
            <w:r w:rsidRPr="008F51E6">
              <w:rPr>
                <w:rFonts w:cs="Cordia New"/>
                <w:b/>
                <w:bCs/>
                <w:sz w:val="19"/>
                <w:szCs w:val="19"/>
              </w:rPr>
              <w:t>Quantity of coal sales (unit: thousand tons)</w:t>
            </w:r>
          </w:p>
        </w:tc>
        <w:tc>
          <w:tcPr>
            <w:tcW w:w="720" w:type="dxa"/>
            <w:tcBorders>
              <w:bottom w:val="single" w:sz="4" w:space="0" w:color="auto"/>
            </w:tcBorders>
            <w:shd w:val="clear" w:color="auto" w:fill="auto"/>
            <w:vAlign w:val="bottom"/>
          </w:tcPr>
          <w:p w14:paraId="13AA46F7" w14:textId="731BF22C" w:rsidR="00F47E24" w:rsidRPr="008F51E6" w:rsidRDefault="00C64A6F" w:rsidP="00F47E24">
            <w:pPr>
              <w:tabs>
                <w:tab w:val="decimal" w:pos="521"/>
              </w:tabs>
              <w:ind w:right="-72"/>
              <w:jc w:val="both"/>
              <w:rPr>
                <w:rFonts w:cs="Cordia New"/>
                <w:sz w:val="19"/>
                <w:szCs w:val="19"/>
              </w:rPr>
            </w:pPr>
            <w:r w:rsidRPr="008F51E6">
              <w:rPr>
                <w:rFonts w:cs="Cordia New"/>
                <w:sz w:val="19"/>
                <w:szCs w:val="19"/>
              </w:rPr>
              <w:t>1</w:t>
            </w:r>
            <w:r w:rsidR="00F47E24" w:rsidRPr="008F51E6">
              <w:rPr>
                <w:rFonts w:cs="Cordia New"/>
                <w:sz w:val="19"/>
                <w:szCs w:val="19"/>
              </w:rPr>
              <w:t>,</w:t>
            </w:r>
            <w:r w:rsidRPr="008F51E6">
              <w:rPr>
                <w:rFonts w:cs="Cordia New"/>
                <w:sz w:val="19"/>
                <w:szCs w:val="19"/>
              </w:rPr>
              <w:t>193</w:t>
            </w:r>
          </w:p>
        </w:tc>
        <w:tc>
          <w:tcPr>
            <w:tcW w:w="720" w:type="dxa"/>
            <w:tcBorders>
              <w:bottom w:val="single" w:sz="4" w:space="0" w:color="auto"/>
            </w:tcBorders>
            <w:shd w:val="clear" w:color="auto" w:fill="auto"/>
            <w:vAlign w:val="bottom"/>
          </w:tcPr>
          <w:p w14:paraId="06712177" w14:textId="6954C914" w:rsidR="00F47E24" w:rsidRPr="008F51E6" w:rsidRDefault="00C64A6F" w:rsidP="00F47E24">
            <w:pPr>
              <w:tabs>
                <w:tab w:val="decimal" w:pos="521"/>
              </w:tabs>
              <w:ind w:right="-72"/>
              <w:jc w:val="both"/>
              <w:rPr>
                <w:rFonts w:cs="Cordia New"/>
                <w:sz w:val="19"/>
                <w:szCs w:val="19"/>
              </w:rPr>
            </w:pPr>
            <w:r w:rsidRPr="008F51E6">
              <w:rPr>
                <w:rFonts w:cs="Cordia New"/>
                <w:sz w:val="19"/>
                <w:szCs w:val="19"/>
              </w:rPr>
              <w:t>21</w:t>
            </w:r>
            <w:r w:rsidR="00F47E24" w:rsidRPr="008F51E6">
              <w:rPr>
                <w:rFonts w:cs="Cordia New"/>
                <w:sz w:val="19"/>
                <w:szCs w:val="19"/>
              </w:rPr>
              <w:t>,</w:t>
            </w:r>
            <w:r w:rsidRPr="008F51E6">
              <w:rPr>
                <w:rFonts w:cs="Cordia New"/>
                <w:sz w:val="19"/>
                <w:szCs w:val="19"/>
              </w:rPr>
              <w:t>193</w:t>
            </w:r>
          </w:p>
        </w:tc>
        <w:tc>
          <w:tcPr>
            <w:tcW w:w="720" w:type="dxa"/>
            <w:tcBorders>
              <w:bottom w:val="single" w:sz="4" w:space="0" w:color="auto"/>
            </w:tcBorders>
            <w:shd w:val="clear" w:color="auto" w:fill="auto"/>
            <w:vAlign w:val="bottom"/>
          </w:tcPr>
          <w:p w14:paraId="3D1D7A64" w14:textId="130CDDC7" w:rsidR="00F47E24" w:rsidRPr="008F51E6" w:rsidRDefault="00C64A6F" w:rsidP="00F47E24">
            <w:pPr>
              <w:tabs>
                <w:tab w:val="decimal" w:pos="521"/>
              </w:tabs>
              <w:ind w:right="-72"/>
              <w:jc w:val="both"/>
              <w:rPr>
                <w:rFonts w:cs="Cordia New"/>
                <w:sz w:val="19"/>
                <w:szCs w:val="19"/>
              </w:rPr>
            </w:pPr>
            <w:r w:rsidRPr="008F51E6">
              <w:rPr>
                <w:rFonts w:cs="Cordia New"/>
                <w:sz w:val="19"/>
                <w:szCs w:val="19"/>
              </w:rPr>
              <w:t>12</w:t>
            </w:r>
            <w:r w:rsidR="00F47E24" w:rsidRPr="008F51E6">
              <w:rPr>
                <w:rFonts w:cs="Cordia New"/>
                <w:sz w:val="19"/>
                <w:szCs w:val="19"/>
              </w:rPr>
              <w:t>,</w:t>
            </w:r>
            <w:r w:rsidRPr="008F51E6">
              <w:rPr>
                <w:rFonts w:cs="Cordia New"/>
                <w:sz w:val="19"/>
                <w:szCs w:val="19"/>
              </w:rPr>
              <w:t>498</w:t>
            </w:r>
          </w:p>
        </w:tc>
        <w:tc>
          <w:tcPr>
            <w:tcW w:w="720" w:type="dxa"/>
            <w:tcBorders>
              <w:bottom w:val="single" w:sz="4" w:space="0" w:color="auto"/>
            </w:tcBorders>
            <w:shd w:val="clear" w:color="auto" w:fill="auto"/>
            <w:vAlign w:val="bottom"/>
          </w:tcPr>
          <w:p w14:paraId="2EED35F5" w14:textId="2121674B" w:rsidR="00F47E24" w:rsidRPr="008F51E6" w:rsidRDefault="00C64A6F" w:rsidP="00F47E24">
            <w:pPr>
              <w:tabs>
                <w:tab w:val="decimal" w:pos="521"/>
              </w:tabs>
              <w:ind w:right="-72"/>
              <w:jc w:val="both"/>
              <w:rPr>
                <w:rFonts w:cs="Cordia New"/>
                <w:sz w:val="19"/>
                <w:szCs w:val="19"/>
              </w:rPr>
            </w:pPr>
            <w:r w:rsidRPr="008F51E6">
              <w:rPr>
                <w:rFonts w:cs="Cordia New"/>
                <w:sz w:val="19"/>
                <w:szCs w:val="19"/>
              </w:rPr>
              <w:t>1</w:t>
            </w:r>
            <w:r w:rsidR="00F47E24" w:rsidRPr="008F51E6">
              <w:rPr>
                <w:rFonts w:cs="Cordia New"/>
                <w:sz w:val="19"/>
                <w:szCs w:val="19"/>
              </w:rPr>
              <w:t>,</w:t>
            </w:r>
            <w:r w:rsidRPr="008F51E6">
              <w:rPr>
                <w:rFonts w:cs="Cordia New"/>
                <w:sz w:val="19"/>
                <w:szCs w:val="19"/>
              </w:rPr>
              <w:t>397</w:t>
            </w:r>
          </w:p>
        </w:tc>
        <w:tc>
          <w:tcPr>
            <w:tcW w:w="720" w:type="dxa"/>
            <w:tcBorders>
              <w:bottom w:val="single" w:sz="4" w:space="0" w:color="auto"/>
            </w:tcBorders>
            <w:shd w:val="clear" w:color="auto" w:fill="auto"/>
            <w:vAlign w:val="bottom"/>
          </w:tcPr>
          <w:p w14:paraId="5D3BB37F" w14:textId="3E6CD06B"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5661F184" w14:textId="6F8474E1"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067B41C1" w14:textId="4784DE0A"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419632B3" w14:textId="4F46FAAD"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3A23CF99" w14:textId="710B9EE7"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0AE000DE" w14:textId="65DBFEE0"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4E8E07C9" w14:textId="43CDB410"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39CD7A45" w14:textId="458197BD"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1AD87126" w14:textId="17A703E8"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7C798E9A" w14:textId="7D4D9160"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5E6094F1" w14:textId="23CF15A0"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3A3ECA14" w14:textId="5A7D5771"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15DB23A8" w14:textId="69466647" w:rsidR="00F47E24" w:rsidRPr="008F51E6" w:rsidRDefault="00C64A6F" w:rsidP="00F47E24">
            <w:pPr>
              <w:tabs>
                <w:tab w:val="decimal" w:pos="521"/>
              </w:tabs>
              <w:ind w:right="-72"/>
              <w:jc w:val="both"/>
              <w:rPr>
                <w:rFonts w:cs="Cordia New"/>
                <w:sz w:val="19"/>
                <w:szCs w:val="19"/>
              </w:rPr>
            </w:pPr>
            <w:r w:rsidRPr="008F51E6">
              <w:rPr>
                <w:rFonts w:cs="Cordia New"/>
                <w:sz w:val="19"/>
                <w:szCs w:val="19"/>
              </w:rPr>
              <w:t>36</w:t>
            </w:r>
            <w:r w:rsidR="00F47E24" w:rsidRPr="008F51E6">
              <w:rPr>
                <w:rFonts w:cs="Cordia New"/>
                <w:sz w:val="19"/>
                <w:szCs w:val="19"/>
              </w:rPr>
              <w:t>,</w:t>
            </w:r>
            <w:r w:rsidRPr="008F51E6">
              <w:rPr>
                <w:rFonts w:cs="Cordia New"/>
                <w:sz w:val="19"/>
                <w:szCs w:val="19"/>
              </w:rPr>
              <w:t>281</w:t>
            </w:r>
          </w:p>
        </w:tc>
        <w:tc>
          <w:tcPr>
            <w:tcW w:w="720" w:type="dxa"/>
            <w:tcBorders>
              <w:bottom w:val="single" w:sz="4" w:space="0" w:color="auto"/>
            </w:tcBorders>
            <w:shd w:val="clear" w:color="auto" w:fill="auto"/>
            <w:vAlign w:val="bottom"/>
          </w:tcPr>
          <w:p w14:paraId="12F394F6" w14:textId="3C5631EB"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1</w:t>
            </w:r>
            <w:r w:rsidRPr="008F51E6">
              <w:rPr>
                <w:rFonts w:cs="Cordia New"/>
                <w:sz w:val="19"/>
                <w:szCs w:val="19"/>
              </w:rPr>
              <w:t>,</w:t>
            </w:r>
            <w:r w:rsidR="00C64A6F" w:rsidRPr="008F51E6">
              <w:rPr>
                <w:rFonts w:cs="Cordia New"/>
                <w:sz w:val="19"/>
                <w:szCs w:val="19"/>
              </w:rPr>
              <w:t>614</w:t>
            </w:r>
            <w:r w:rsidRPr="008F51E6">
              <w:rPr>
                <w:rFonts w:cs="Cordia New"/>
                <w:sz w:val="19"/>
                <w:szCs w:val="19"/>
              </w:rPr>
              <w:t>)</w:t>
            </w:r>
          </w:p>
        </w:tc>
        <w:tc>
          <w:tcPr>
            <w:tcW w:w="720" w:type="dxa"/>
            <w:tcBorders>
              <w:bottom w:val="single" w:sz="4" w:space="0" w:color="auto"/>
            </w:tcBorders>
            <w:shd w:val="clear" w:color="auto" w:fill="auto"/>
            <w:vAlign w:val="bottom"/>
          </w:tcPr>
          <w:p w14:paraId="25A66C4C" w14:textId="4F72A14B" w:rsidR="00F47E24" w:rsidRPr="008F51E6" w:rsidRDefault="00C64A6F" w:rsidP="00F47E24">
            <w:pPr>
              <w:tabs>
                <w:tab w:val="decimal" w:pos="521"/>
              </w:tabs>
              <w:ind w:right="-72"/>
              <w:jc w:val="both"/>
              <w:rPr>
                <w:rFonts w:cs="Cordia New"/>
                <w:sz w:val="19"/>
                <w:szCs w:val="19"/>
              </w:rPr>
            </w:pPr>
            <w:r w:rsidRPr="008F51E6">
              <w:rPr>
                <w:rFonts w:cs="Cordia New"/>
                <w:sz w:val="19"/>
                <w:szCs w:val="19"/>
              </w:rPr>
              <w:t>34</w:t>
            </w:r>
            <w:r w:rsidR="00F47E24" w:rsidRPr="008F51E6">
              <w:rPr>
                <w:rFonts w:cs="Cordia New"/>
                <w:sz w:val="19"/>
                <w:szCs w:val="19"/>
              </w:rPr>
              <w:t>,</w:t>
            </w:r>
            <w:r w:rsidRPr="008F51E6">
              <w:rPr>
                <w:rFonts w:cs="Cordia New"/>
                <w:sz w:val="19"/>
                <w:szCs w:val="19"/>
              </w:rPr>
              <w:t>667</w:t>
            </w:r>
          </w:p>
        </w:tc>
      </w:tr>
      <w:tr w:rsidR="00F47E24" w:rsidRPr="00893755" w14:paraId="4C2CA2F9" w14:textId="77777777" w:rsidTr="00F47E24">
        <w:tc>
          <w:tcPr>
            <w:tcW w:w="2016" w:type="dxa"/>
            <w:shd w:val="clear" w:color="auto" w:fill="auto"/>
            <w:vAlign w:val="bottom"/>
          </w:tcPr>
          <w:p w14:paraId="5849EB7A" w14:textId="77777777" w:rsidR="00F47E24" w:rsidRPr="008F51E6" w:rsidRDefault="00F47E24" w:rsidP="00F47E24">
            <w:pPr>
              <w:ind w:right="-72" w:hanging="86"/>
              <w:rPr>
                <w:rFonts w:cs="Cordia New"/>
                <w:b/>
                <w:bCs/>
                <w:sz w:val="19"/>
                <w:szCs w:val="19"/>
              </w:rPr>
            </w:pPr>
          </w:p>
        </w:tc>
        <w:tc>
          <w:tcPr>
            <w:tcW w:w="720" w:type="dxa"/>
            <w:tcBorders>
              <w:top w:val="single" w:sz="4" w:space="0" w:color="auto"/>
            </w:tcBorders>
            <w:shd w:val="clear" w:color="auto" w:fill="auto"/>
            <w:vAlign w:val="bottom"/>
          </w:tcPr>
          <w:p w14:paraId="26DB8E0D"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FE53D52"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86E6043"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D6FAC47"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030F3A4"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0FF97DE"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tcPr>
          <w:p w14:paraId="48720FD1"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tcPr>
          <w:p w14:paraId="5AD59B8B"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tcPr>
          <w:p w14:paraId="4FBCFC6F"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tcPr>
          <w:p w14:paraId="202D1F78"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tcPr>
          <w:p w14:paraId="7E1CFCB5"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tcPr>
          <w:p w14:paraId="39179BD9"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9C2A37B"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B0682BF"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3D2A3CA"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2E26463"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231E1EF"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EB581F7"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447A90A" w14:textId="77777777" w:rsidR="00F47E24" w:rsidRPr="008F51E6" w:rsidRDefault="00F47E24" w:rsidP="00F47E24">
            <w:pPr>
              <w:tabs>
                <w:tab w:val="decimal" w:pos="521"/>
              </w:tabs>
              <w:ind w:right="-72"/>
              <w:jc w:val="both"/>
              <w:rPr>
                <w:rFonts w:cs="Cordia New"/>
                <w:sz w:val="19"/>
                <w:szCs w:val="19"/>
              </w:rPr>
            </w:pPr>
          </w:p>
        </w:tc>
      </w:tr>
      <w:tr w:rsidR="00F47E24" w:rsidRPr="00893755" w14:paraId="57304ED0" w14:textId="77777777" w:rsidTr="00F47E24">
        <w:tc>
          <w:tcPr>
            <w:tcW w:w="2016" w:type="dxa"/>
            <w:shd w:val="clear" w:color="auto" w:fill="auto"/>
            <w:vAlign w:val="bottom"/>
          </w:tcPr>
          <w:p w14:paraId="23296C9A" w14:textId="734C5CF9" w:rsidR="00F47E24" w:rsidRPr="008F51E6" w:rsidRDefault="00F47E24" w:rsidP="00F47E24">
            <w:pPr>
              <w:ind w:right="-72" w:hanging="86"/>
              <w:rPr>
                <w:rFonts w:cs="Cordia New"/>
                <w:b/>
                <w:bCs/>
                <w:sz w:val="19"/>
                <w:szCs w:val="19"/>
              </w:rPr>
            </w:pPr>
            <w:r w:rsidRPr="008F51E6">
              <w:rPr>
                <w:rFonts w:cs="Cordia New"/>
                <w:spacing w:val="-6"/>
                <w:sz w:val="19"/>
                <w:szCs w:val="19"/>
              </w:rPr>
              <w:t>Sales and service income</w:t>
            </w:r>
          </w:p>
        </w:tc>
        <w:tc>
          <w:tcPr>
            <w:tcW w:w="720" w:type="dxa"/>
            <w:shd w:val="clear" w:color="auto" w:fill="auto"/>
            <w:vAlign w:val="bottom"/>
          </w:tcPr>
          <w:p w14:paraId="073806F2" w14:textId="2DD1F4DE" w:rsidR="00F47E24" w:rsidRPr="008F51E6" w:rsidRDefault="00C64A6F" w:rsidP="00F47E24">
            <w:pPr>
              <w:tabs>
                <w:tab w:val="decimal" w:pos="521"/>
              </w:tabs>
              <w:ind w:right="-72"/>
              <w:jc w:val="both"/>
              <w:rPr>
                <w:rFonts w:cs="Cordia New"/>
                <w:sz w:val="19"/>
                <w:szCs w:val="19"/>
              </w:rPr>
            </w:pPr>
            <w:r w:rsidRPr="008F51E6">
              <w:rPr>
                <w:rFonts w:cs="Cordia New"/>
                <w:sz w:val="19"/>
                <w:szCs w:val="19"/>
              </w:rPr>
              <w:t>84</w:t>
            </w:r>
          </w:p>
        </w:tc>
        <w:tc>
          <w:tcPr>
            <w:tcW w:w="720" w:type="dxa"/>
            <w:shd w:val="clear" w:color="auto" w:fill="auto"/>
            <w:vAlign w:val="bottom"/>
          </w:tcPr>
          <w:p w14:paraId="0B6F31D5" w14:textId="060496C7" w:rsidR="00F47E24" w:rsidRPr="008F51E6" w:rsidRDefault="00C64A6F" w:rsidP="00F47E24">
            <w:pPr>
              <w:tabs>
                <w:tab w:val="decimal" w:pos="521"/>
              </w:tabs>
              <w:ind w:right="-72"/>
              <w:jc w:val="both"/>
              <w:rPr>
                <w:rFonts w:cs="Cordia New"/>
                <w:sz w:val="19"/>
                <w:szCs w:val="19"/>
              </w:rPr>
            </w:pPr>
            <w:r w:rsidRPr="008F51E6">
              <w:rPr>
                <w:rFonts w:cs="Cordia New"/>
                <w:sz w:val="19"/>
                <w:szCs w:val="19"/>
              </w:rPr>
              <w:t>1</w:t>
            </w:r>
            <w:r w:rsidR="00F47E24" w:rsidRPr="008F51E6">
              <w:rPr>
                <w:rFonts w:cs="Cordia New"/>
                <w:sz w:val="19"/>
                <w:szCs w:val="19"/>
              </w:rPr>
              <w:t>,</w:t>
            </w:r>
            <w:r w:rsidRPr="008F51E6">
              <w:rPr>
                <w:rFonts w:cs="Cordia New"/>
                <w:sz w:val="19"/>
                <w:szCs w:val="19"/>
              </w:rPr>
              <w:t>193</w:t>
            </w:r>
          </w:p>
        </w:tc>
        <w:tc>
          <w:tcPr>
            <w:tcW w:w="720" w:type="dxa"/>
            <w:shd w:val="clear" w:color="auto" w:fill="auto"/>
            <w:vAlign w:val="bottom"/>
          </w:tcPr>
          <w:p w14:paraId="43D76988" w14:textId="520E1314" w:rsidR="00F47E24" w:rsidRPr="008F51E6" w:rsidRDefault="00C64A6F" w:rsidP="00F47E24">
            <w:pPr>
              <w:tabs>
                <w:tab w:val="decimal" w:pos="521"/>
              </w:tabs>
              <w:ind w:right="-72"/>
              <w:jc w:val="both"/>
              <w:rPr>
                <w:rFonts w:cs="Cordia New"/>
                <w:sz w:val="19"/>
                <w:szCs w:val="19"/>
              </w:rPr>
            </w:pPr>
            <w:r w:rsidRPr="008F51E6">
              <w:rPr>
                <w:rFonts w:cs="Cordia New"/>
                <w:sz w:val="19"/>
                <w:szCs w:val="19"/>
              </w:rPr>
              <w:t>698</w:t>
            </w:r>
          </w:p>
        </w:tc>
        <w:tc>
          <w:tcPr>
            <w:tcW w:w="720" w:type="dxa"/>
            <w:shd w:val="clear" w:color="auto" w:fill="auto"/>
            <w:vAlign w:val="bottom"/>
          </w:tcPr>
          <w:p w14:paraId="39F8663D" w14:textId="25ADB1F6" w:rsidR="00F47E24" w:rsidRPr="008F51E6" w:rsidRDefault="00C64A6F" w:rsidP="00F47E24">
            <w:pPr>
              <w:tabs>
                <w:tab w:val="decimal" w:pos="521"/>
              </w:tabs>
              <w:ind w:right="-72"/>
              <w:jc w:val="both"/>
              <w:rPr>
                <w:rFonts w:cs="Cordia New"/>
                <w:sz w:val="19"/>
                <w:szCs w:val="19"/>
              </w:rPr>
            </w:pPr>
            <w:r w:rsidRPr="008F51E6">
              <w:rPr>
                <w:rFonts w:cs="Cordia New"/>
                <w:sz w:val="19"/>
                <w:szCs w:val="19"/>
              </w:rPr>
              <w:t>71</w:t>
            </w:r>
          </w:p>
        </w:tc>
        <w:tc>
          <w:tcPr>
            <w:tcW w:w="720" w:type="dxa"/>
            <w:shd w:val="clear" w:color="auto" w:fill="auto"/>
            <w:vAlign w:val="bottom"/>
          </w:tcPr>
          <w:p w14:paraId="09771837" w14:textId="281A8543" w:rsidR="00F47E24" w:rsidRPr="008F51E6" w:rsidRDefault="00C64A6F" w:rsidP="00F47E24">
            <w:pPr>
              <w:tabs>
                <w:tab w:val="decimal" w:pos="521"/>
              </w:tabs>
              <w:ind w:right="-72"/>
              <w:jc w:val="both"/>
              <w:rPr>
                <w:rFonts w:cs="Cordia New"/>
                <w:sz w:val="19"/>
                <w:szCs w:val="19"/>
              </w:rPr>
            </w:pPr>
            <w:r w:rsidRPr="008F51E6">
              <w:rPr>
                <w:rFonts w:cs="Cordia New"/>
                <w:sz w:val="19"/>
                <w:szCs w:val="19"/>
              </w:rPr>
              <w:t>120</w:t>
            </w:r>
          </w:p>
        </w:tc>
        <w:tc>
          <w:tcPr>
            <w:tcW w:w="720" w:type="dxa"/>
            <w:shd w:val="clear" w:color="auto" w:fill="auto"/>
            <w:vAlign w:val="bottom"/>
          </w:tcPr>
          <w:p w14:paraId="38E8B898" w14:textId="04F013B4"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52FE650D" w14:textId="3A9DD67B" w:rsidR="00F47E24" w:rsidRPr="008F51E6" w:rsidRDefault="00C64A6F" w:rsidP="00F47E24">
            <w:pPr>
              <w:tabs>
                <w:tab w:val="decimal" w:pos="521"/>
              </w:tabs>
              <w:ind w:right="-72"/>
              <w:jc w:val="both"/>
              <w:rPr>
                <w:rFonts w:cs="Cordia New"/>
                <w:sz w:val="19"/>
                <w:szCs w:val="19"/>
              </w:rPr>
            </w:pPr>
            <w:r w:rsidRPr="008F51E6">
              <w:rPr>
                <w:rFonts w:cs="Cordia New"/>
                <w:sz w:val="19"/>
                <w:szCs w:val="19"/>
              </w:rPr>
              <w:t>170</w:t>
            </w:r>
          </w:p>
        </w:tc>
        <w:tc>
          <w:tcPr>
            <w:tcW w:w="720" w:type="dxa"/>
            <w:shd w:val="clear" w:color="auto" w:fill="auto"/>
            <w:vAlign w:val="bottom"/>
          </w:tcPr>
          <w:p w14:paraId="047788A8" w14:textId="25F370DA"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78C23BD7" w14:textId="073D16B1"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4E7EAAC1" w14:textId="4D9C4051"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6C698D7F" w14:textId="523E4729" w:rsidR="00F47E24" w:rsidRPr="008F51E6" w:rsidRDefault="00C64A6F" w:rsidP="00F47E24">
            <w:pPr>
              <w:tabs>
                <w:tab w:val="decimal" w:pos="521"/>
              </w:tabs>
              <w:ind w:right="-72"/>
              <w:jc w:val="both"/>
              <w:rPr>
                <w:rFonts w:cs="Cordia New"/>
                <w:sz w:val="19"/>
                <w:szCs w:val="19"/>
              </w:rPr>
            </w:pPr>
            <w:r w:rsidRPr="008F51E6">
              <w:rPr>
                <w:rFonts w:cs="Cordia New"/>
                <w:sz w:val="19"/>
                <w:szCs w:val="19"/>
              </w:rPr>
              <w:t>27</w:t>
            </w:r>
          </w:p>
        </w:tc>
        <w:tc>
          <w:tcPr>
            <w:tcW w:w="720" w:type="dxa"/>
            <w:shd w:val="clear" w:color="auto" w:fill="auto"/>
            <w:vAlign w:val="bottom"/>
          </w:tcPr>
          <w:p w14:paraId="286623BE" w14:textId="367E6AA8"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71760B5C" w14:textId="2ACE81AE"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589EB25F" w14:textId="4F51B119"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5B2DBA5B" w14:textId="237FA362" w:rsidR="00F47E24" w:rsidRPr="008F51E6" w:rsidRDefault="00C64A6F" w:rsidP="00F47E24">
            <w:pPr>
              <w:tabs>
                <w:tab w:val="decimal" w:pos="521"/>
              </w:tabs>
              <w:ind w:right="-72"/>
              <w:jc w:val="both"/>
              <w:rPr>
                <w:rFonts w:cs="Cordia New"/>
                <w:sz w:val="19"/>
                <w:szCs w:val="19"/>
              </w:rPr>
            </w:pPr>
            <w:r w:rsidRPr="008F51E6">
              <w:rPr>
                <w:rFonts w:cs="Cordia New"/>
                <w:sz w:val="19"/>
                <w:szCs w:val="19"/>
              </w:rPr>
              <w:t>30</w:t>
            </w:r>
          </w:p>
        </w:tc>
        <w:tc>
          <w:tcPr>
            <w:tcW w:w="720" w:type="dxa"/>
            <w:shd w:val="clear" w:color="auto" w:fill="auto"/>
            <w:vAlign w:val="bottom"/>
          </w:tcPr>
          <w:p w14:paraId="045318B8" w14:textId="0E530C7E"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02E7EE4A" w14:textId="4A950107" w:rsidR="00F47E24" w:rsidRPr="008F51E6" w:rsidRDefault="00C64A6F" w:rsidP="00F47E24">
            <w:pPr>
              <w:tabs>
                <w:tab w:val="decimal" w:pos="521"/>
              </w:tabs>
              <w:ind w:right="-72"/>
              <w:jc w:val="both"/>
              <w:rPr>
                <w:rFonts w:cs="Cordia New"/>
                <w:sz w:val="19"/>
                <w:szCs w:val="19"/>
              </w:rPr>
            </w:pPr>
            <w:r w:rsidRPr="008F51E6">
              <w:rPr>
                <w:rFonts w:cs="Cordia New"/>
                <w:sz w:val="19"/>
                <w:szCs w:val="19"/>
              </w:rPr>
              <w:t>2</w:t>
            </w:r>
            <w:r w:rsidR="00F47E24" w:rsidRPr="008F51E6">
              <w:rPr>
                <w:rFonts w:cs="Cordia New"/>
                <w:sz w:val="19"/>
                <w:szCs w:val="19"/>
              </w:rPr>
              <w:t>,</w:t>
            </w:r>
            <w:r w:rsidRPr="008F51E6">
              <w:rPr>
                <w:rFonts w:cs="Cordia New"/>
                <w:sz w:val="19"/>
                <w:szCs w:val="19"/>
              </w:rPr>
              <w:t>393</w:t>
            </w:r>
          </w:p>
        </w:tc>
        <w:tc>
          <w:tcPr>
            <w:tcW w:w="720" w:type="dxa"/>
            <w:shd w:val="clear" w:color="auto" w:fill="auto"/>
            <w:vAlign w:val="bottom"/>
          </w:tcPr>
          <w:p w14:paraId="16AD3D24" w14:textId="56B5FEA0"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110</w:t>
            </w:r>
            <w:r w:rsidRPr="008F51E6">
              <w:rPr>
                <w:rFonts w:cs="Cordia New"/>
                <w:sz w:val="19"/>
                <w:szCs w:val="19"/>
              </w:rPr>
              <w:t>)</w:t>
            </w:r>
          </w:p>
        </w:tc>
        <w:tc>
          <w:tcPr>
            <w:tcW w:w="720" w:type="dxa"/>
            <w:shd w:val="clear" w:color="auto" w:fill="auto"/>
            <w:vAlign w:val="bottom"/>
          </w:tcPr>
          <w:p w14:paraId="0F0F40A9" w14:textId="7C483CE7" w:rsidR="00F47E24" w:rsidRPr="008F51E6" w:rsidRDefault="00C64A6F" w:rsidP="00F47E24">
            <w:pPr>
              <w:tabs>
                <w:tab w:val="decimal" w:pos="521"/>
              </w:tabs>
              <w:ind w:right="-72"/>
              <w:jc w:val="both"/>
              <w:rPr>
                <w:rFonts w:cs="Cordia New"/>
                <w:sz w:val="19"/>
                <w:szCs w:val="19"/>
              </w:rPr>
            </w:pPr>
            <w:r w:rsidRPr="008F51E6">
              <w:rPr>
                <w:rFonts w:cs="Cordia New"/>
                <w:sz w:val="19"/>
                <w:szCs w:val="19"/>
              </w:rPr>
              <w:t>2</w:t>
            </w:r>
            <w:r w:rsidR="00F47E24" w:rsidRPr="008F51E6">
              <w:rPr>
                <w:rFonts w:cs="Cordia New"/>
                <w:sz w:val="19"/>
                <w:szCs w:val="19"/>
              </w:rPr>
              <w:t>,</w:t>
            </w:r>
            <w:r w:rsidRPr="008F51E6">
              <w:rPr>
                <w:rFonts w:cs="Cordia New"/>
                <w:sz w:val="19"/>
                <w:szCs w:val="19"/>
              </w:rPr>
              <w:t>283</w:t>
            </w:r>
          </w:p>
        </w:tc>
      </w:tr>
      <w:tr w:rsidR="00F47E24" w:rsidRPr="00893755" w14:paraId="1C2A1929" w14:textId="77777777" w:rsidTr="00F47E24">
        <w:tc>
          <w:tcPr>
            <w:tcW w:w="2016" w:type="dxa"/>
            <w:shd w:val="clear" w:color="auto" w:fill="auto"/>
            <w:vAlign w:val="bottom"/>
          </w:tcPr>
          <w:p w14:paraId="691F7935" w14:textId="1613FD2F" w:rsidR="00F47E24" w:rsidRPr="008F51E6" w:rsidRDefault="00F47E24" w:rsidP="00F47E24">
            <w:pPr>
              <w:ind w:right="-72" w:hanging="86"/>
              <w:rPr>
                <w:rFonts w:cs="Cordia New"/>
                <w:spacing w:val="-6"/>
                <w:sz w:val="19"/>
                <w:szCs w:val="19"/>
              </w:rPr>
            </w:pPr>
            <w:r w:rsidRPr="008F51E6">
              <w:rPr>
                <w:rFonts w:cs="Cordia New"/>
                <w:spacing w:val="-4"/>
                <w:sz w:val="19"/>
                <w:szCs w:val="19"/>
              </w:rPr>
              <w:t>Cost of sales and services</w:t>
            </w:r>
          </w:p>
        </w:tc>
        <w:tc>
          <w:tcPr>
            <w:tcW w:w="720" w:type="dxa"/>
            <w:tcBorders>
              <w:bottom w:val="single" w:sz="4" w:space="0" w:color="auto"/>
            </w:tcBorders>
            <w:shd w:val="clear" w:color="auto" w:fill="auto"/>
            <w:vAlign w:val="bottom"/>
          </w:tcPr>
          <w:p w14:paraId="7779DFC9" w14:textId="494200E6"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75</w:t>
            </w:r>
            <w:r w:rsidRPr="008F51E6">
              <w:rPr>
                <w:rFonts w:cs="Cordia New"/>
                <w:sz w:val="19"/>
                <w:szCs w:val="19"/>
              </w:rPr>
              <w:t>)</w:t>
            </w:r>
          </w:p>
        </w:tc>
        <w:tc>
          <w:tcPr>
            <w:tcW w:w="720" w:type="dxa"/>
            <w:tcBorders>
              <w:bottom w:val="single" w:sz="4" w:space="0" w:color="auto"/>
            </w:tcBorders>
            <w:shd w:val="clear" w:color="auto" w:fill="auto"/>
            <w:vAlign w:val="bottom"/>
          </w:tcPr>
          <w:p w14:paraId="198B13B0" w14:textId="3B61A72A"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850</w:t>
            </w:r>
            <w:r w:rsidRPr="008F51E6">
              <w:rPr>
                <w:rFonts w:cs="Cordia New"/>
                <w:sz w:val="19"/>
                <w:szCs w:val="19"/>
              </w:rPr>
              <w:t>)</w:t>
            </w:r>
          </w:p>
        </w:tc>
        <w:tc>
          <w:tcPr>
            <w:tcW w:w="720" w:type="dxa"/>
            <w:tcBorders>
              <w:bottom w:val="single" w:sz="4" w:space="0" w:color="auto"/>
            </w:tcBorders>
            <w:shd w:val="clear" w:color="auto" w:fill="auto"/>
            <w:vAlign w:val="bottom"/>
          </w:tcPr>
          <w:p w14:paraId="077F0F8C" w14:textId="15BA0BF4"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658</w:t>
            </w:r>
            <w:r w:rsidRPr="008F51E6">
              <w:rPr>
                <w:rFonts w:cs="Cordia New"/>
                <w:sz w:val="19"/>
                <w:szCs w:val="19"/>
              </w:rPr>
              <w:t>)</w:t>
            </w:r>
          </w:p>
        </w:tc>
        <w:tc>
          <w:tcPr>
            <w:tcW w:w="720" w:type="dxa"/>
            <w:tcBorders>
              <w:bottom w:val="single" w:sz="4" w:space="0" w:color="auto"/>
            </w:tcBorders>
            <w:shd w:val="clear" w:color="auto" w:fill="auto"/>
            <w:vAlign w:val="bottom"/>
          </w:tcPr>
          <w:p w14:paraId="308421B6" w14:textId="41B10F84"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70</w:t>
            </w:r>
            <w:r w:rsidRPr="008F51E6">
              <w:rPr>
                <w:rFonts w:cs="Cordia New"/>
                <w:sz w:val="19"/>
                <w:szCs w:val="19"/>
              </w:rPr>
              <w:t>)</w:t>
            </w:r>
          </w:p>
        </w:tc>
        <w:tc>
          <w:tcPr>
            <w:tcW w:w="720" w:type="dxa"/>
            <w:tcBorders>
              <w:bottom w:val="single" w:sz="4" w:space="0" w:color="auto"/>
            </w:tcBorders>
            <w:shd w:val="clear" w:color="auto" w:fill="auto"/>
            <w:vAlign w:val="bottom"/>
          </w:tcPr>
          <w:p w14:paraId="580E1144" w14:textId="4BF4F68E"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107</w:t>
            </w:r>
            <w:r w:rsidRPr="008F51E6">
              <w:rPr>
                <w:rFonts w:cs="Cordia New"/>
                <w:sz w:val="19"/>
                <w:szCs w:val="19"/>
              </w:rPr>
              <w:t>)</w:t>
            </w:r>
          </w:p>
        </w:tc>
        <w:tc>
          <w:tcPr>
            <w:tcW w:w="720" w:type="dxa"/>
            <w:tcBorders>
              <w:bottom w:val="single" w:sz="4" w:space="0" w:color="auto"/>
            </w:tcBorders>
            <w:shd w:val="clear" w:color="auto" w:fill="auto"/>
            <w:vAlign w:val="bottom"/>
          </w:tcPr>
          <w:p w14:paraId="2EB948DA" w14:textId="7D17C71C"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152CA34C" w14:textId="1B1FC201"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135</w:t>
            </w:r>
            <w:r w:rsidRPr="008F51E6">
              <w:rPr>
                <w:rFonts w:cs="Cordia New"/>
                <w:sz w:val="19"/>
                <w:szCs w:val="19"/>
              </w:rPr>
              <w:t>)</w:t>
            </w:r>
          </w:p>
        </w:tc>
        <w:tc>
          <w:tcPr>
            <w:tcW w:w="720" w:type="dxa"/>
            <w:tcBorders>
              <w:bottom w:val="single" w:sz="4" w:space="0" w:color="auto"/>
            </w:tcBorders>
            <w:shd w:val="clear" w:color="auto" w:fill="auto"/>
            <w:vAlign w:val="bottom"/>
          </w:tcPr>
          <w:p w14:paraId="6C8154C0" w14:textId="3C739C96"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389D4828" w14:textId="3A4B0C3F"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04E5EA7F" w14:textId="6C2199FC"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0361B3F3" w14:textId="53EAF9CE"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10</w:t>
            </w:r>
            <w:r w:rsidRPr="008F51E6">
              <w:rPr>
                <w:rFonts w:cs="Cordia New"/>
                <w:sz w:val="19"/>
                <w:szCs w:val="19"/>
              </w:rPr>
              <w:t>)</w:t>
            </w:r>
          </w:p>
        </w:tc>
        <w:tc>
          <w:tcPr>
            <w:tcW w:w="720" w:type="dxa"/>
            <w:tcBorders>
              <w:bottom w:val="single" w:sz="4" w:space="0" w:color="auto"/>
            </w:tcBorders>
            <w:shd w:val="clear" w:color="auto" w:fill="auto"/>
            <w:vAlign w:val="bottom"/>
          </w:tcPr>
          <w:p w14:paraId="56413264" w14:textId="605B7580"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1E36FA40" w14:textId="2FB78AC4"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3E2B2D83" w14:textId="2F533DD2"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197DC047" w14:textId="697D305D"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28</w:t>
            </w:r>
            <w:r w:rsidRPr="008F51E6">
              <w:rPr>
                <w:rFonts w:cs="Cordia New"/>
                <w:sz w:val="19"/>
                <w:szCs w:val="19"/>
              </w:rPr>
              <w:t>)</w:t>
            </w:r>
          </w:p>
        </w:tc>
        <w:tc>
          <w:tcPr>
            <w:tcW w:w="720" w:type="dxa"/>
            <w:tcBorders>
              <w:bottom w:val="single" w:sz="4" w:space="0" w:color="auto"/>
            </w:tcBorders>
            <w:shd w:val="clear" w:color="auto" w:fill="auto"/>
            <w:vAlign w:val="bottom"/>
          </w:tcPr>
          <w:p w14:paraId="0846146D" w14:textId="2D6DD627"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038A48A8" w14:textId="51120C33"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1</w:t>
            </w:r>
            <w:r w:rsidRPr="008F51E6">
              <w:rPr>
                <w:rFonts w:cs="Cordia New"/>
                <w:sz w:val="19"/>
                <w:szCs w:val="19"/>
              </w:rPr>
              <w:t>,</w:t>
            </w:r>
            <w:r w:rsidR="00C64A6F" w:rsidRPr="008F51E6">
              <w:rPr>
                <w:rFonts w:cs="Cordia New"/>
                <w:sz w:val="19"/>
                <w:szCs w:val="19"/>
              </w:rPr>
              <w:t>933</w:t>
            </w:r>
            <w:r w:rsidRPr="008F51E6">
              <w:rPr>
                <w:rFonts w:cs="Cordia New"/>
                <w:sz w:val="19"/>
                <w:szCs w:val="19"/>
              </w:rPr>
              <w:t>)</w:t>
            </w:r>
          </w:p>
        </w:tc>
        <w:tc>
          <w:tcPr>
            <w:tcW w:w="720" w:type="dxa"/>
            <w:tcBorders>
              <w:bottom w:val="single" w:sz="4" w:space="0" w:color="auto"/>
            </w:tcBorders>
            <w:shd w:val="clear" w:color="auto" w:fill="auto"/>
            <w:vAlign w:val="bottom"/>
          </w:tcPr>
          <w:p w14:paraId="6B120B34" w14:textId="3B22DD8D" w:rsidR="00F47E24" w:rsidRPr="008F51E6" w:rsidRDefault="00C64A6F" w:rsidP="00F47E24">
            <w:pPr>
              <w:tabs>
                <w:tab w:val="decimal" w:pos="521"/>
              </w:tabs>
              <w:ind w:right="-72"/>
              <w:jc w:val="both"/>
              <w:rPr>
                <w:rFonts w:cs="Cordia New"/>
                <w:sz w:val="19"/>
                <w:szCs w:val="19"/>
              </w:rPr>
            </w:pPr>
            <w:r w:rsidRPr="008F51E6">
              <w:rPr>
                <w:rFonts w:cs="Cordia New"/>
                <w:sz w:val="19"/>
                <w:szCs w:val="19"/>
              </w:rPr>
              <w:t>111</w:t>
            </w:r>
          </w:p>
        </w:tc>
        <w:tc>
          <w:tcPr>
            <w:tcW w:w="720" w:type="dxa"/>
            <w:tcBorders>
              <w:bottom w:val="single" w:sz="4" w:space="0" w:color="auto"/>
            </w:tcBorders>
            <w:shd w:val="clear" w:color="auto" w:fill="auto"/>
            <w:vAlign w:val="bottom"/>
          </w:tcPr>
          <w:p w14:paraId="2E44B03E" w14:textId="7F1FAD65"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1</w:t>
            </w:r>
            <w:r w:rsidRPr="008F51E6">
              <w:rPr>
                <w:rFonts w:cs="Cordia New"/>
                <w:sz w:val="19"/>
                <w:szCs w:val="19"/>
              </w:rPr>
              <w:t>,</w:t>
            </w:r>
            <w:r w:rsidR="00C64A6F" w:rsidRPr="008F51E6">
              <w:rPr>
                <w:rFonts w:cs="Cordia New"/>
                <w:sz w:val="19"/>
                <w:szCs w:val="19"/>
              </w:rPr>
              <w:t>822</w:t>
            </w:r>
            <w:r w:rsidRPr="008F51E6">
              <w:rPr>
                <w:rFonts w:cs="Cordia New"/>
                <w:sz w:val="19"/>
                <w:szCs w:val="19"/>
              </w:rPr>
              <w:t>)</w:t>
            </w:r>
          </w:p>
        </w:tc>
      </w:tr>
      <w:tr w:rsidR="00F47E24" w:rsidRPr="00893755" w14:paraId="731C9A31" w14:textId="77777777" w:rsidTr="00F47E24">
        <w:tc>
          <w:tcPr>
            <w:tcW w:w="2016" w:type="dxa"/>
            <w:shd w:val="clear" w:color="auto" w:fill="auto"/>
            <w:vAlign w:val="bottom"/>
          </w:tcPr>
          <w:p w14:paraId="6C898DB2" w14:textId="2B544642" w:rsidR="00F47E24" w:rsidRPr="008F51E6" w:rsidRDefault="00F47E24" w:rsidP="00F47E24">
            <w:pPr>
              <w:ind w:right="-72" w:hanging="86"/>
              <w:rPr>
                <w:rFonts w:cs="Cordia New"/>
                <w:spacing w:val="-4"/>
                <w:sz w:val="19"/>
                <w:szCs w:val="19"/>
              </w:rPr>
            </w:pPr>
            <w:r w:rsidRPr="008F51E6">
              <w:rPr>
                <w:rFonts w:cs="Cordia New"/>
                <w:b/>
                <w:bCs/>
                <w:sz w:val="19"/>
                <w:szCs w:val="19"/>
              </w:rPr>
              <w:t>Gross profit</w:t>
            </w:r>
          </w:p>
        </w:tc>
        <w:tc>
          <w:tcPr>
            <w:tcW w:w="720" w:type="dxa"/>
            <w:tcBorders>
              <w:top w:val="single" w:sz="4" w:space="0" w:color="auto"/>
              <w:bottom w:val="single" w:sz="4" w:space="0" w:color="auto"/>
            </w:tcBorders>
            <w:shd w:val="clear" w:color="auto" w:fill="auto"/>
          </w:tcPr>
          <w:p w14:paraId="740DE7A9" w14:textId="6B986AB0" w:rsidR="00F47E24" w:rsidRPr="008F51E6" w:rsidRDefault="00C64A6F" w:rsidP="00F47E24">
            <w:pPr>
              <w:tabs>
                <w:tab w:val="decimal" w:pos="521"/>
              </w:tabs>
              <w:ind w:right="-72"/>
              <w:jc w:val="both"/>
              <w:rPr>
                <w:rFonts w:cs="Cordia New"/>
                <w:sz w:val="19"/>
                <w:szCs w:val="19"/>
              </w:rPr>
            </w:pPr>
            <w:r w:rsidRPr="008F51E6">
              <w:rPr>
                <w:rFonts w:cs="Cordia New"/>
                <w:sz w:val="19"/>
                <w:szCs w:val="19"/>
              </w:rPr>
              <w:t>9</w:t>
            </w:r>
          </w:p>
        </w:tc>
        <w:tc>
          <w:tcPr>
            <w:tcW w:w="720" w:type="dxa"/>
            <w:tcBorders>
              <w:top w:val="single" w:sz="4" w:space="0" w:color="auto"/>
              <w:bottom w:val="single" w:sz="4" w:space="0" w:color="auto"/>
            </w:tcBorders>
            <w:shd w:val="clear" w:color="auto" w:fill="auto"/>
          </w:tcPr>
          <w:p w14:paraId="547D444A" w14:textId="1D9E89A7" w:rsidR="00F47E24" w:rsidRPr="008F51E6" w:rsidRDefault="00C64A6F" w:rsidP="00F47E24">
            <w:pPr>
              <w:tabs>
                <w:tab w:val="decimal" w:pos="521"/>
              </w:tabs>
              <w:ind w:right="-72"/>
              <w:jc w:val="both"/>
              <w:rPr>
                <w:rFonts w:cs="Cordia New"/>
                <w:sz w:val="19"/>
                <w:szCs w:val="19"/>
              </w:rPr>
            </w:pPr>
            <w:r w:rsidRPr="008F51E6">
              <w:rPr>
                <w:rFonts w:cs="Cordia New"/>
                <w:sz w:val="19"/>
                <w:szCs w:val="19"/>
              </w:rPr>
              <w:t>343</w:t>
            </w:r>
          </w:p>
        </w:tc>
        <w:tc>
          <w:tcPr>
            <w:tcW w:w="720" w:type="dxa"/>
            <w:tcBorders>
              <w:top w:val="single" w:sz="4" w:space="0" w:color="auto"/>
              <w:bottom w:val="single" w:sz="4" w:space="0" w:color="auto"/>
            </w:tcBorders>
            <w:shd w:val="clear" w:color="auto" w:fill="auto"/>
          </w:tcPr>
          <w:p w14:paraId="64B1BB80" w14:textId="16FB805C" w:rsidR="00F47E24" w:rsidRPr="008F51E6" w:rsidRDefault="00C64A6F" w:rsidP="00F47E24">
            <w:pPr>
              <w:tabs>
                <w:tab w:val="decimal" w:pos="521"/>
              </w:tabs>
              <w:ind w:right="-72"/>
              <w:jc w:val="both"/>
              <w:rPr>
                <w:rFonts w:cs="Cordia New"/>
                <w:sz w:val="19"/>
                <w:szCs w:val="19"/>
              </w:rPr>
            </w:pPr>
            <w:r w:rsidRPr="008F51E6">
              <w:rPr>
                <w:rFonts w:cs="Cordia New"/>
                <w:sz w:val="19"/>
                <w:szCs w:val="19"/>
              </w:rPr>
              <w:t>40</w:t>
            </w:r>
          </w:p>
        </w:tc>
        <w:tc>
          <w:tcPr>
            <w:tcW w:w="720" w:type="dxa"/>
            <w:tcBorders>
              <w:top w:val="single" w:sz="4" w:space="0" w:color="auto"/>
              <w:bottom w:val="single" w:sz="4" w:space="0" w:color="auto"/>
            </w:tcBorders>
            <w:shd w:val="clear" w:color="auto" w:fill="auto"/>
          </w:tcPr>
          <w:p w14:paraId="1172F791" w14:textId="62E5D597" w:rsidR="00F47E24" w:rsidRPr="008F51E6" w:rsidRDefault="00C64A6F" w:rsidP="00F47E24">
            <w:pPr>
              <w:tabs>
                <w:tab w:val="decimal" w:pos="521"/>
              </w:tabs>
              <w:ind w:right="-72"/>
              <w:jc w:val="both"/>
              <w:rPr>
                <w:rFonts w:cs="Cordia New"/>
                <w:sz w:val="19"/>
                <w:szCs w:val="19"/>
              </w:rPr>
            </w:pPr>
            <w:r w:rsidRPr="008F51E6">
              <w:rPr>
                <w:rFonts w:cs="Cordia New"/>
                <w:sz w:val="19"/>
                <w:szCs w:val="19"/>
              </w:rPr>
              <w:t>1</w:t>
            </w:r>
          </w:p>
        </w:tc>
        <w:tc>
          <w:tcPr>
            <w:tcW w:w="720" w:type="dxa"/>
            <w:tcBorders>
              <w:top w:val="single" w:sz="4" w:space="0" w:color="auto"/>
              <w:bottom w:val="single" w:sz="4" w:space="0" w:color="auto"/>
            </w:tcBorders>
            <w:shd w:val="clear" w:color="auto" w:fill="auto"/>
          </w:tcPr>
          <w:p w14:paraId="029035E5" w14:textId="0F18D06D" w:rsidR="00F47E24" w:rsidRPr="008F51E6" w:rsidRDefault="00C64A6F" w:rsidP="00F47E24">
            <w:pPr>
              <w:tabs>
                <w:tab w:val="decimal" w:pos="521"/>
              </w:tabs>
              <w:ind w:right="-72"/>
              <w:jc w:val="both"/>
              <w:rPr>
                <w:rFonts w:cs="Cordia New"/>
                <w:sz w:val="19"/>
                <w:szCs w:val="19"/>
              </w:rPr>
            </w:pPr>
            <w:r w:rsidRPr="008F51E6">
              <w:rPr>
                <w:rFonts w:cs="Cordia New"/>
                <w:sz w:val="19"/>
                <w:szCs w:val="19"/>
              </w:rPr>
              <w:t>13</w:t>
            </w:r>
          </w:p>
        </w:tc>
        <w:tc>
          <w:tcPr>
            <w:tcW w:w="720" w:type="dxa"/>
            <w:tcBorders>
              <w:top w:val="single" w:sz="4" w:space="0" w:color="auto"/>
              <w:bottom w:val="single" w:sz="4" w:space="0" w:color="auto"/>
            </w:tcBorders>
            <w:shd w:val="clear" w:color="auto" w:fill="auto"/>
          </w:tcPr>
          <w:p w14:paraId="717038DA" w14:textId="600CCD9A"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auto"/>
          </w:tcPr>
          <w:p w14:paraId="7941F8E8" w14:textId="55567855" w:rsidR="00F47E24" w:rsidRPr="008F51E6" w:rsidRDefault="00C64A6F" w:rsidP="00F47E24">
            <w:pPr>
              <w:tabs>
                <w:tab w:val="decimal" w:pos="521"/>
              </w:tabs>
              <w:ind w:right="-72"/>
              <w:jc w:val="both"/>
              <w:rPr>
                <w:rFonts w:cs="Cordia New"/>
                <w:sz w:val="19"/>
                <w:szCs w:val="19"/>
              </w:rPr>
            </w:pPr>
            <w:r w:rsidRPr="008F51E6">
              <w:rPr>
                <w:rFonts w:cs="Cordia New"/>
                <w:sz w:val="19"/>
                <w:szCs w:val="19"/>
              </w:rPr>
              <w:t>35</w:t>
            </w:r>
          </w:p>
        </w:tc>
        <w:tc>
          <w:tcPr>
            <w:tcW w:w="720" w:type="dxa"/>
            <w:tcBorders>
              <w:top w:val="single" w:sz="4" w:space="0" w:color="auto"/>
              <w:bottom w:val="single" w:sz="4" w:space="0" w:color="auto"/>
            </w:tcBorders>
            <w:shd w:val="clear" w:color="auto" w:fill="auto"/>
          </w:tcPr>
          <w:p w14:paraId="72F6DAD5" w14:textId="1D085BFA"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auto"/>
          </w:tcPr>
          <w:p w14:paraId="033615A5" w14:textId="64BD5564"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auto"/>
          </w:tcPr>
          <w:p w14:paraId="4CE8FC95" w14:textId="4E81D9C9"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auto"/>
          </w:tcPr>
          <w:p w14:paraId="212ECF54" w14:textId="0E288C9A" w:rsidR="00F47E24" w:rsidRPr="008F51E6" w:rsidRDefault="00C64A6F" w:rsidP="00F47E24">
            <w:pPr>
              <w:tabs>
                <w:tab w:val="decimal" w:pos="521"/>
              </w:tabs>
              <w:ind w:right="-72"/>
              <w:jc w:val="both"/>
              <w:rPr>
                <w:rFonts w:cs="Cordia New"/>
                <w:sz w:val="19"/>
                <w:szCs w:val="19"/>
              </w:rPr>
            </w:pPr>
            <w:r w:rsidRPr="008F51E6">
              <w:rPr>
                <w:rFonts w:cs="Cordia New"/>
                <w:sz w:val="19"/>
                <w:szCs w:val="19"/>
              </w:rPr>
              <w:t>17</w:t>
            </w:r>
          </w:p>
        </w:tc>
        <w:tc>
          <w:tcPr>
            <w:tcW w:w="720" w:type="dxa"/>
            <w:tcBorders>
              <w:top w:val="single" w:sz="4" w:space="0" w:color="auto"/>
              <w:bottom w:val="single" w:sz="4" w:space="0" w:color="auto"/>
            </w:tcBorders>
            <w:shd w:val="clear" w:color="auto" w:fill="auto"/>
          </w:tcPr>
          <w:p w14:paraId="1BD482EA" w14:textId="4110361F"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auto"/>
          </w:tcPr>
          <w:p w14:paraId="42AF03BB" w14:textId="25F9251F"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auto"/>
          </w:tcPr>
          <w:p w14:paraId="4F2EE3AA" w14:textId="6211D247"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auto"/>
          </w:tcPr>
          <w:p w14:paraId="54E0DC94" w14:textId="02D88659" w:rsidR="00F47E24" w:rsidRPr="008F51E6" w:rsidRDefault="00C64A6F" w:rsidP="00F47E24">
            <w:pPr>
              <w:tabs>
                <w:tab w:val="decimal" w:pos="521"/>
              </w:tabs>
              <w:ind w:right="-72"/>
              <w:jc w:val="both"/>
              <w:rPr>
                <w:rFonts w:cs="Cordia New"/>
                <w:sz w:val="19"/>
                <w:szCs w:val="19"/>
              </w:rPr>
            </w:pPr>
            <w:r w:rsidRPr="008F51E6">
              <w:rPr>
                <w:rFonts w:cs="Cordia New"/>
                <w:sz w:val="19"/>
                <w:szCs w:val="19"/>
              </w:rPr>
              <w:t>2</w:t>
            </w:r>
          </w:p>
        </w:tc>
        <w:tc>
          <w:tcPr>
            <w:tcW w:w="720" w:type="dxa"/>
            <w:tcBorders>
              <w:top w:val="single" w:sz="4" w:space="0" w:color="auto"/>
              <w:bottom w:val="single" w:sz="4" w:space="0" w:color="auto"/>
            </w:tcBorders>
            <w:shd w:val="clear" w:color="auto" w:fill="auto"/>
          </w:tcPr>
          <w:p w14:paraId="517B0237" w14:textId="481AA2CE"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auto"/>
          </w:tcPr>
          <w:p w14:paraId="7710D9C2" w14:textId="30F4EFFF" w:rsidR="00F47E24" w:rsidRPr="008F51E6" w:rsidRDefault="00C64A6F" w:rsidP="00F47E24">
            <w:pPr>
              <w:tabs>
                <w:tab w:val="decimal" w:pos="521"/>
              </w:tabs>
              <w:ind w:right="-72"/>
              <w:jc w:val="both"/>
              <w:rPr>
                <w:rFonts w:cs="Cordia New"/>
                <w:sz w:val="19"/>
                <w:szCs w:val="19"/>
              </w:rPr>
            </w:pPr>
            <w:r w:rsidRPr="008F51E6">
              <w:rPr>
                <w:rFonts w:cs="Cordia New"/>
                <w:sz w:val="19"/>
                <w:szCs w:val="19"/>
              </w:rPr>
              <w:t>460</w:t>
            </w:r>
          </w:p>
        </w:tc>
        <w:tc>
          <w:tcPr>
            <w:tcW w:w="720" w:type="dxa"/>
            <w:tcBorders>
              <w:top w:val="single" w:sz="4" w:space="0" w:color="auto"/>
              <w:bottom w:val="single" w:sz="4" w:space="0" w:color="auto"/>
            </w:tcBorders>
            <w:shd w:val="clear" w:color="auto" w:fill="auto"/>
          </w:tcPr>
          <w:p w14:paraId="5C7EE940" w14:textId="2BDBD7B1" w:rsidR="00F47E24" w:rsidRPr="008F51E6" w:rsidRDefault="00C64A6F" w:rsidP="00F47E24">
            <w:pPr>
              <w:tabs>
                <w:tab w:val="decimal" w:pos="521"/>
              </w:tabs>
              <w:ind w:right="-72"/>
              <w:jc w:val="both"/>
              <w:rPr>
                <w:rFonts w:cs="Cordia New"/>
                <w:sz w:val="19"/>
                <w:szCs w:val="19"/>
              </w:rPr>
            </w:pPr>
            <w:r w:rsidRPr="008F51E6">
              <w:rPr>
                <w:rFonts w:cs="Cordia New"/>
                <w:sz w:val="19"/>
                <w:szCs w:val="19"/>
              </w:rPr>
              <w:t>1</w:t>
            </w:r>
          </w:p>
        </w:tc>
        <w:tc>
          <w:tcPr>
            <w:tcW w:w="720" w:type="dxa"/>
            <w:tcBorders>
              <w:top w:val="single" w:sz="4" w:space="0" w:color="auto"/>
              <w:bottom w:val="single" w:sz="4" w:space="0" w:color="auto"/>
            </w:tcBorders>
            <w:shd w:val="clear" w:color="auto" w:fill="auto"/>
          </w:tcPr>
          <w:p w14:paraId="0BC72D2C" w14:textId="238CF680" w:rsidR="00F47E24" w:rsidRPr="008F51E6" w:rsidRDefault="00C64A6F" w:rsidP="00F47E24">
            <w:pPr>
              <w:tabs>
                <w:tab w:val="decimal" w:pos="521"/>
              </w:tabs>
              <w:ind w:right="-72"/>
              <w:jc w:val="both"/>
              <w:rPr>
                <w:rFonts w:cs="Cordia New"/>
                <w:sz w:val="19"/>
                <w:szCs w:val="19"/>
              </w:rPr>
            </w:pPr>
            <w:r w:rsidRPr="008F51E6">
              <w:rPr>
                <w:rFonts w:cs="Cordia New"/>
                <w:sz w:val="19"/>
                <w:szCs w:val="19"/>
              </w:rPr>
              <w:t>461</w:t>
            </w:r>
          </w:p>
        </w:tc>
      </w:tr>
      <w:tr w:rsidR="00F47E24" w:rsidRPr="00893755" w14:paraId="1C2A0D2C" w14:textId="77777777" w:rsidTr="00F47E24">
        <w:tc>
          <w:tcPr>
            <w:tcW w:w="2016" w:type="dxa"/>
            <w:shd w:val="clear" w:color="auto" w:fill="auto"/>
            <w:vAlign w:val="bottom"/>
          </w:tcPr>
          <w:p w14:paraId="3FD43B76" w14:textId="144807C3" w:rsidR="00F47E24" w:rsidRPr="008F51E6" w:rsidRDefault="00F47E24" w:rsidP="00F47E24">
            <w:pPr>
              <w:ind w:right="-72" w:hanging="86"/>
              <w:rPr>
                <w:rFonts w:cs="Cordia New"/>
                <w:b/>
                <w:bCs/>
                <w:sz w:val="19"/>
                <w:szCs w:val="19"/>
              </w:rPr>
            </w:pPr>
            <w:r w:rsidRPr="008F51E6">
              <w:rPr>
                <w:rFonts w:cs="Cordia New"/>
                <w:b/>
                <w:bCs/>
                <w:spacing w:val="-2"/>
                <w:sz w:val="19"/>
                <w:szCs w:val="19"/>
              </w:rPr>
              <w:t>Gross profit margin</w:t>
            </w:r>
            <w:r w:rsidRPr="008F51E6">
              <w:rPr>
                <w:rFonts w:cs="Cordia New"/>
                <w:b/>
                <w:bCs/>
                <w:spacing w:val="-2"/>
                <w:sz w:val="19"/>
                <w:szCs w:val="19"/>
                <w:cs/>
              </w:rPr>
              <w:t xml:space="preserve"> (%)</w:t>
            </w:r>
          </w:p>
        </w:tc>
        <w:tc>
          <w:tcPr>
            <w:tcW w:w="720" w:type="dxa"/>
            <w:tcBorders>
              <w:top w:val="single" w:sz="4" w:space="0" w:color="auto"/>
            </w:tcBorders>
            <w:shd w:val="clear" w:color="auto" w:fill="auto"/>
          </w:tcPr>
          <w:p w14:paraId="4BF9EF3D" w14:textId="281BBA08" w:rsidR="00F47E24" w:rsidRPr="008F51E6" w:rsidRDefault="00C64A6F" w:rsidP="00F47E24">
            <w:pPr>
              <w:tabs>
                <w:tab w:val="decimal" w:pos="521"/>
              </w:tabs>
              <w:ind w:right="-72"/>
              <w:jc w:val="both"/>
              <w:rPr>
                <w:rFonts w:cs="Cordia New"/>
                <w:sz w:val="19"/>
                <w:szCs w:val="19"/>
              </w:rPr>
            </w:pPr>
            <w:r w:rsidRPr="008F51E6">
              <w:rPr>
                <w:rFonts w:cs="Cordia New"/>
                <w:sz w:val="19"/>
                <w:szCs w:val="19"/>
              </w:rPr>
              <w:t>11</w:t>
            </w:r>
            <w:r w:rsidR="00F47E24" w:rsidRPr="008F51E6">
              <w:rPr>
                <w:rFonts w:cs="Cordia New"/>
                <w:sz w:val="19"/>
                <w:szCs w:val="19"/>
              </w:rPr>
              <w:t>%</w:t>
            </w:r>
          </w:p>
        </w:tc>
        <w:tc>
          <w:tcPr>
            <w:tcW w:w="720" w:type="dxa"/>
            <w:tcBorders>
              <w:top w:val="single" w:sz="4" w:space="0" w:color="auto"/>
            </w:tcBorders>
            <w:shd w:val="clear" w:color="auto" w:fill="auto"/>
          </w:tcPr>
          <w:p w14:paraId="4E5BDB0A" w14:textId="6437974F" w:rsidR="00F47E24" w:rsidRPr="008F51E6" w:rsidRDefault="00C64A6F" w:rsidP="00F47E24">
            <w:pPr>
              <w:tabs>
                <w:tab w:val="decimal" w:pos="521"/>
              </w:tabs>
              <w:ind w:right="-72"/>
              <w:jc w:val="both"/>
              <w:rPr>
                <w:rFonts w:cs="Cordia New"/>
                <w:sz w:val="19"/>
                <w:szCs w:val="19"/>
              </w:rPr>
            </w:pPr>
            <w:r w:rsidRPr="008F51E6">
              <w:rPr>
                <w:rFonts w:cs="Cordia New"/>
                <w:sz w:val="19"/>
                <w:szCs w:val="19"/>
              </w:rPr>
              <w:t>29</w:t>
            </w:r>
            <w:r w:rsidR="00F47E24" w:rsidRPr="008F51E6">
              <w:rPr>
                <w:rFonts w:cs="Cordia New"/>
                <w:sz w:val="19"/>
                <w:szCs w:val="19"/>
              </w:rPr>
              <w:t>%</w:t>
            </w:r>
          </w:p>
        </w:tc>
        <w:tc>
          <w:tcPr>
            <w:tcW w:w="720" w:type="dxa"/>
            <w:tcBorders>
              <w:top w:val="single" w:sz="4" w:space="0" w:color="auto"/>
            </w:tcBorders>
            <w:shd w:val="clear" w:color="auto" w:fill="auto"/>
          </w:tcPr>
          <w:p w14:paraId="34EEED58" w14:textId="3747222E" w:rsidR="00F47E24" w:rsidRPr="008F51E6" w:rsidRDefault="00C64A6F" w:rsidP="00F47E24">
            <w:pPr>
              <w:tabs>
                <w:tab w:val="decimal" w:pos="521"/>
              </w:tabs>
              <w:ind w:right="-72"/>
              <w:jc w:val="both"/>
              <w:rPr>
                <w:rFonts w:cs="Cordia New"/>
                <w:sz w:val="19"/>
                <w:szCs w:val="19"/>
              </w:rPr>
            </w:pPr>
            <w:r w:rsidRPr="008F51E6">
              <w:rPr>
                <w:rFonts w:cs="Cordia New"/>
                <w:sz w:val="19"/>
                <w:szCs w:val="19"/>
              </w:rPr>
              <w:t>6</w:t>
            </w:r>
            <w:r w:rsidR="00F47E24" w:rsidRPr="008F51E6">
              <w:rPr>
                <w:rFonts w:cs="Cordia New"/>
                <w:sz w:val="19"/>
                <w:szCs w:val="19"/>
              </w:rPr>
              <w:t>%</w:t>
            </w:r>
          </w:p>
        </w:tc>
        <w:tc>
          <w:tcPr>
            <w:tcW w:w="720" w:type="dxa"/>
            <w:tcBorders>
              <w:top w:val="single" w:sz="4" w:space="0" w:color="auto"/>
            </w:tcBorders>
            <w:shd w:val="clear" w:color="auto" w:fill="auto"/>
          </w:tcPr>
          <w:p w14:paraId="4D141339" w14:textId="3BD8F3F9" w:rsidR="00F47E24" w:rsidRPr="008F51E6" w:rsidRDefault="00C64A6F" w:rsidP="00F47E24">
            <w:pPr>
              <w:tabs>
                <w:tab w:val="decimal" w:pos="521"/>
              </w:tabs>
              <w:ind w:right="-72"/>
              <w:jc w:val="both"/>
              <w:rPr>
                <w:rFonts w:cs="Cordia New"/>
                <w:sz w:val="19"/>
                <w:szCs w:val="19"/>
              </w:rPr>
            </w:pPr>
            <w:r w:rsidRPr="008F51E6">
              <w:rPr>
                <w:rFonts w:cs="Cordia New"/>
                <w:sz w:val="19"/>
                <w:szCs w:val="19"/>
              </w:rPr>
              <w:t>1</w:t>
            </w:r>
            <w:r w:rsidR="00F47E24" w:rsidRPr="008F51E6">
              <w:rPr>
                <w:rFonts w:cs="Cordia New"/>
                <w:sz w:val="19"/>
                <w:szCs w:val="19"/>
              </w:rPr>
              <w:t>%</w:t>
            </w:r>
          </w:p>
        </w:tc>
        <w:tc>
          <w:tcPr>
            <w:tcW w:w="720" w:type="dxa"/>
            <w:tcBorders>
              <w:top w:val="single" w:sz="4" w:space="0" w:color="auto"/>
            </w:tcBorders>
            <w:shd w:val="clear" w:color="auto" w:fill="auto"/>
          </w:tcPr>
          <w:p w14:paraId="16324BC6" w14:textId="433C16E5" w:rsidR="00F47E24" w:rsidRPr="008F51E6" w:rsidRDefault="00C64A6F" w:rsidP="00F47E24">
            <w:pPr>
              <w:tabs>
                <w:tab w:val="decimal" w:pos="521"/>
              </w:tabs>
              <w:ind w:right="-72"/>
              <w:jc w:val="both"/>
              <w:rPr>
                <w:rFonts w:cs="Cordia New"/>
                <w:sz w:val="19"/>
                <w:szCs w:val="19"/>
              </w:rPr>
            </w:pPr>
            <w:r w:rsidRPr="008F51E6">
              <w:rPr>
                <w:rFonts w:cs="Cordia New"/>
                <w:sz w:val="19"/>
                <w:szCs w:val="19"/>
              </w:rPr>
              <w:t>11</w:t>
            </w:r>
            <w:r w:rsidR="00F47E24" w:rsidRPr="008F51E6">
              <w:rPr>
                <w:rFonts w:cs="Cordia New"/>
                <w:sz w:val="19"/>
                <w:szCs w:val="19"/>
              </w:rPr>
              <w:t>%</w:t>
            </w:r>
          </w:p>
        </w:tc>
        <w:tc>
          <w:tcPr>
            <w:tcW w:w="720" w:type="dxa"/>
            <w:tcBorders>
              <w:top w:val="single" w:sz="4" w:space="0" w:color="auto"/>
            </w:tcBorders>
            <w:shd w:val="clear" w:color="auto" w:fill="auto"/>
          </w:tcPr>
          <w:p w14:paraId="2291AB25" w14:textId="2B5A5E91"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tcBorders>
            <w:shd w:val="clear" w:color="auto" w:fill="auto"/>
          </w:tcPr>
          <w:p w14:paraId="495F7778" w14:textId="1DE2793F" w:rsidR="00F47E24" w:rsidRPr="008F51E6" w:rsidRDefault="00C64A6F" w:rsidP="00F47E24">
            <w:pPr>
              <w:tabs>
                <w:tab w:val="decimal" w:pos="521"/>
              </w:tabs>
              <w:ind w:right="-72"/>
              <w:jc w:val="both"/>
              <w:rPr>
                <w:rFonts w:cs="Cordia New"/>
                <w:sz w:val="19"/>
                <w:szCs w:val="19"/>
              </w:rPr>
            </w:pPr>
            <w:r w:rsidRPr="008F51E6">
              <w:rPr>
                <w:rFonts w:cs="Cordia New"/>
                <w:sz w:val="19"/>
                <w:szCs w:val="19"/>
              </w:rPr>
              <w:t>21</w:t>
            </w:r>
            <w:r w:rsidR="00F47E24" w:rsidRPr="008F51E6">
              <w:rPr>
                <w:rFonts w:cs="Cordia New"/>
                <w:sz w:val="19"/>
                <w:szCs w:val="19"/>
              </w:rPr>
              <w:t>%</w:t>
            </w:r>
          </w:p>
        </w:tc>
        <w:tc>
          <w:tcPr>
            <w:tcW w:w="720" w:type="dxa"/>
            <w:tcBorders>
              <w:top w:val="single" w:sz="4" w:space="0" w:color="auto"/>
            </w:tcBorders>
            <w:shd w:val="clear" w:color="auto" w:fill="auto"/>
          </w:tcPr>
          <w:p w14:paraId="6E7705F1" w14:textId="7A19819B"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tcBorders>
            <w:shd w:val="clear" w:color="auto" w:fill="auto"/>
          </w:tcPr>
          <w:p w14:paraId="672BD61A" w14:textId="3F8E211A"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tcBorders>
            <w:shd w:val="clear" w:color="auto" w:fill="auto"/>
          </w:tcPr>
          <w:p w14:paraId="17C17E7C" w14:textId="4A98BDC8"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tcBorders>
            <w:shd w:val="clear" w:color="auto" w:fill="auto"/>
          </w:tcPr>
          <w:p w14:paraId="751E291F" w14:textId="29F119D3" w:rsidR="00F47E24" w:rsidRPr="008F51E6" w:rsidRDefault="00C64A6F" w:rsidP="00F47E24">
            <w:pPr>
              <w:tabs>
                <w:tab w:val="decimal" w:pos="521"/>
              </w:tabs>
              <w:ind w:right="-72"/>
              <w:jc w:val="both"/>
              <w:rPr>
                <w:rFonts w:cs="Cordia New"/>
                <w:sz w:val="19"/>
                <w:szCs w:val="19"/>
              </w:rPr>
            </w:pPr>
            <w:r w:rsidRPr="008F51E6">
              <w:rPr>
                <w:rFonts w:cs="Cordia New"/>
                <w:sz w:val="19"/>
                <w:szCs w:val="19"/>
              </w:rPr>
              <w:t>63</w:t>
            </w:r>
            <w:r w:rsidR="00F47E24" w:rsidRPr="008F51E6">
              <w:rPr>
                <w:rFonts w:cs="Cordia New"/>
                <w:sz w:val="19"/>
                <w:szCs w:val="19"/>
              </w:rPr>
              <w:t>%</w:t>
            </w:r>
          </w:p>
        </w:tc>
        <w:tc>
          <w:tcPr>
            <w:tcW w:w="720" w:type="dxa"/>
            <w:tcBorders>
              <w:top w:val="single" w:sz="4" w:space="0" w:color="auto"/>
            </w:tcBorders>
            <w:shd w:val="clear" w:color="auto" w:fill="auto"/>
          </w:tcPr>
          <w:p w14:paraId="211C6E71" w14:textId="2FB98D01"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tcBorders>
            <w:shd w:val="clear" w:color="auto" w:fill="auto"/>
          </w:tcPr>
          <w:p w14:paraId="5AC5B958" w14:textId="7C633514"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tcBorders>
            <w:shd w:val="clear" w:color="auto" w:fill="auto"/>
          </w:tcPr>
          <w:p w14:paraId="6E644C11" w14:textId="04F838AE"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tcBorders>
            <w:shd w:val="clear" w:color="auto" w:fill="auto"/>
          </w:tcPr>
          <w:p w14:paraId="18C725FC" w14:textId="47653D14" w:rsidR="00F47E24" w:rsidRPr="008F51E6" w:rsidRDefault="00C64A6F" w:rsidP="00F47E24">
            <w:pPr>
              <w:tabs>
                <w:tab w:val="decimal" w:pos="521"/>
              </w:tabs>
              <w:ind w:right="-72"/>
              <w:jc w:val="both"/>
              <w:rPr>
                <w:rFonts w:cs="Cordia New"/>
                <w:sz w:val="19"/>
                <w:szCs w:val="19"/>
              </w:rPr>
            </w:pPr>
            <w:r w:rsidRPr="008F51E6">
              <w:rPr>
                <w:rFonts w:cs="Cordia New"/>
                <w:sz w:val="19"/>
                <w:szCs w:val="19"/>
              </w:rPr>
              <w:t>7</w:t>
            </w:r>
            <w:r w:rsidR="00F47E24" w:rsidRPr="008F51E6">
              <w:rPr>
                <w:rFonts w:cs="Cordia New"/>
                <w:sz w:val="19"/>
                <w:szCs w:val="19"/>
              </w:rPr>
              <w:t>%</w:t>
            </w:r>
          </w:p>
        </w:tc>
        <w:tc>
          <w:tcPr>
            <w:tcW w:w="720" w:type="dxa"/>
            <w:tcBorders>
              <w:top w:val="single" w:sz="4" w:space="0" w:color="auto"/>
            </w:tcBorders>
            <w:shd w:val="clear" w:color="auto" w:fill="auto"/>
          </w:tcPr>
          <w:p w14:paraId="2B08E720" w14:textId="29479E56"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tcBorders>
            <w:shd w:val="clear" w:color="auto" w:fill="auto"/>
          </w:tcPr>
          <w:p w14:paraId="0F978168" w14:textId="01D28DDE" w:rsidR="00F47E24" w:rsidRPr="008F51E6" w:rsidRDefault="00C64A6F" w:rsidP="00F47E24">
            <w:pPr>
              <w:tabs>
                <w:tab w:val="decimal" w:pos="521"/>
              </w:tabs>
              <w:ind w:right="-72"/>
              <w:jc w:val="both"/>
              <w:rPr>
                <w:rFonts w:cs="Cordia New"/>
                <w:sz w:val="19"/>
                <w:szCs w:val="19"/>
              </w:rPr>
            </w:pPr>
            <w:r w:rsidRPr="008F51E6">
              <w:rPr>
                <w:rFonts w:cs="Cordia New"/>
                <w:sz w:val="19"/>
                <w:szCs w:val="19"/>
              </w:rPr>
              <w:t>19</w:t>
            </w:r>
            <w:r w:rsidR="00F47E24" w:rsidRPr="008F51E6">
              <w:rPr>
                <w:rFonts w:cs="Cordia New"/>
                <w:sz w:val="19"/>
                <w:szCs w:val="19"/>
              </w:rPr>
              <w:t>%</w:t>
            </w:r>
          </w:p>
        </w:tc>
        <w:tc>
          <w:tcPr>
            <w:tcW w:w="720" w:type="dxa"/>
            <w:tcBorders>
              <w:top w:val="single" w:sz="4" w:space="0" w:color="auto"/>
            </w:tcBorders>
            <w:shd w:val="clear" w:color="auto" w:fill="auto"/>
          </w:tcPr>
          <w:p w14:paraId="424C30E6" w14:textId="77777777" w:rsidR="00F47E24" w:rsidRPr="008F51E6"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tcPr>
          <w:p w14:paraId="7FFCB148" w14:textId="2FD7119A" w:rsidR="00F47E24" w:rsidRPr="008F51E6" w:rsidRDefault="00C64A6F" w:rsidP="00F47E24">
            <w:pPr>
              <w:tabs>
                <w:tab w:val="decimal" w:pos="521"/>
              </w:tabs>
              <w:ind w:right="-72"/>
              <w:jc w:val="both"/>
              <w:rPr>
                <w:rFonts w:cs="Cordia New"/>
                <w:sz w:val="19"/>
                <w:szCs w:val="19"/>
              </w:rPr>
            </w:pPr>
            <w:r w:rsidRPr="008F51E6">
              <w:rPr>
                <w:rFonts w:cs="Cordia New"/>
                <w:sz w:val="19"/>
                <w:szCs w:val="19"/>
              </w:rPr>
              <w:t>20</w:t>
            </w:r>
            <w:r w:rsidR="00F47E24" w:rsidRPr="008F51E6">
              <w:rPr>
                <w:rFonts w:cs="Cordia New"/>
                <w:sz w:val="19"/>
                <w:szCs w:val="19"/>
              </w:rPr>
              <w:t>%</w:t>
            </w:r>
          </w:p>
        </w:tc>
      </w:tr>
      <w:tr w:rsidR="00F47E24" w:rsidRPr="00893755" w14:paraId="2E2F681A" w14:textId="77777777" w:rsidTr="00F47E24">
        <w:tc>
          <w:tcPr>
            <w:tcW w:w="2016" w:type="dxa"/>
            <w:shd w:val="clear" w:color="auto" w:fill="auto"/>
            <w:vAlign w:val="bottom"/>
          </w:tcPr>
          <w:p w14:paraId="1F00ABCE" w14:textId="6BB97EBD" w:rsidR="00F47E24" w:rsidRPr="008F51E6" w:rsidRDefault="00F47E24" w:rsidP="00F47E24">
            <w:pPr>
              <w:ind w:right="-72" w:hanging="86"/>
              <w:rPr>
                <w:rFonts w:cs="Cordia New"/>
                <w:b/>
                <w:bCs/>
                <w:spacing w:val="-2"/>
                <w:sz w:val="19"/>
                <w:szCs w:val="19"/>
              </w:rPr>
            </w:pPr>
            <w:r w:rsidRPr="008F51E6">
              <w:rPr>
                <w:rFonts w:cs="Cordia New"/>
                <w:sz w:val="19"/>
                <w:szCs w:val="19"/>
              </w:rPr>
              <w:t>Share of profit (loss) from associates and joint ventures</w:t>
            </w:r>
          </w:p>
        </w:tc>
        <w:tc>
          <w:tcPr>
            <w:tcW w:w="720" w:type="dxa"/>
            <w:shd w:val="clear" w:color="auto" w:fill="auto"/>
          </w:tcPr>
          <w:p w14:paraId="46401BEF" w14:textId="77777777" w:rsidR="00F47E24" w:rsidRPr="008F51E6" w:rsidRDefault="00F47E24" w:rsidP="00F47E24">
            <w:pPr>
              <w:tabs>
                <w:tab w:val="right" w:pos="810"/>
              </w:tabs>
              <w:jc w:val="right"/>
              <w:outlineLvl w:val="0"/>
              <w:rPr>
                <w:rFonts w:cs="Cordia New"/>
                <w:sz w:val="19"/>
                <w:szCs w:val="19"/>
              </w:rPr>
            </w:pPr>
          </w:p>
          <w:p w14:paraId="77CBBE45" w14:textId="247C82A8"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tcPr>
          <w:p w14:paraId="57AD30E9" w14:textId="77777777" w:rsidR="00F47E24" w:rsidRPr="008F51E6" w:rsidRDefault="00F47E24" w:rsidP="00F47E24">
            <w:pPr>
              <w:tabs>
                <w:tab w:val="right" w:pos="810"/>
              </w:tabs>
              <w:jc w:val="right"/>
              <w:outlineLvl w:val="0"/>
              <w:rPr>
                <w:rFonts w:cs="Cordia New"/>
                <w:sz w:val="19"/>
                <w:szCs w:val="19"/>
              </w:rPr>
            </w:pPr>
          </w:p>
          <w:p w14:paraId="5E4F655C" w14:textId="2A3A383B"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tcPr>
          <w:p w14:paraId="168C0441" w14:textId="77777777" w:rsidR="00F47E24" w:rsidRPr="008F51E6" w:rsidRDefault="00F47E24" w:rsidP="00F47E24">
            <w:pPr>
              <w:tabs>
                <w:tab w:val="right" w:pos="810"/>
              </w:tabs>
              <w:jc w:val="right"/>
              <w:outlineLvl w:val="0"/>
              <w:rPr>
                <w:rFonts w:cs="Cordia New"/>
                <w:sz w:val="19"/>
                <w:szCs w:val="19"/>
              </w:rPr>
            </w:pPr>
          </w:p>
          <w:p w14:paraId="26F063D9" w14:textId="148BFCC5"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tcPr>
          <w:p w14:paraId="596CCC29" w14:textId="77777777" w:rsidR="00F47E24" w:rsidRPr="008F51E6" w:rsidRDefault="00F47E24" w:rsidP="00CB57EF">
            <w:pPr>
              <w:tabs>
                <w:tab w:val="decimal" w:pos="789"/>
              </w:tabs>
              <w:ind w:right="-27"/>
              <w:jc w:val="right"/>
              <w:outlineLvl w:val="0"/>
              <w:rPr>
                <w:rFonts w:cs="Cordia New"/>
                <w:sz w:val="19"/>
                <w:szCs w:val="19"/>
              </w:rPr>
            </w:pPr>
          </w:p>
          <w:p w14:paraId="6F33451C" w14:textId="4981F102" w:rsidR="00F47E24" w:rsidRPr="008F51E6" w:rsidRDefault="00C64A6F" w:rsidP="00CB57EF">
            <w:pPr>
              <w:tabs>
                <w:tab w:val="decimal" w:pos="521"/>
              </w:tabs>
              <w:ind w:right="-27"/>
              <w:jc w:val="both"/>
              <w:rPr>
                <w:rFonts w:cs="Cordia New"/>
                <w:sz w:val="19"/>
                <w:szCs w:val="19"/>
              </w:rPr>
            </w:pPr>
            <w:r w:rsidRPr="008F51E6">
              <w:rPr>
                <w:rFonts w:cs="Cordia New"/>
                <w:sz w:val="19"/>
                <w:szCs w:val="19"/>
              </w:rPr>
              <w:t>23</w:t>
            </w:r>
          </w:p>
        </w:tc>
        <w:tc>
          <w:tcPr>
            <w:tcW w:w="720" w:type="dxa"/>
            <w:shd w:val="clear" w:color="auto" w:fill="auto"/>
          </w:tcPr>
          <w:p w14:paraId="000AAD21" w14:textId="77777777" w:rsidR="00F47E24" w:rsidRPr="008F51E6" w:rsidRDefault="00F47E24" w:rsidP="00F47E24">
            <w:pPr>
              <w:tabs>
                <w:tab w:val="right" w:pos="810"/>
              </w:tabs>
              <w:jc w:val="right"/>
              <w:outlineLvl w:val="0"/>
              <w:rPr>
                <w:rFonts w:cs="Cordia New"/>
                <w:sz w:val="19"/>
                <w:szCs w:val="19"/>
              </w:rPr>
            </w:pPr>
          </w:p>
          <w:p w14:paraId="1CEF35BD" w14:textId="34A07014"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tcPr>
          <w:p w14:paraId="09F885BD" w14:textId="77777777" w:rsidR="00F47E24" w:rsidRPr="008F51E6" w:rsidRDefault="00F47E24" w:rsidP="00F47E24">
            <w:pPr>
              <w:tabs>
                <w:tab w:val="decimal" w:pos="789"/>
              </w:tabs>
              <w:jc w:val="right"/>
              <w:outlineLvl w:val="0"/>
              <w:rPr>
                <w:rFonts w:cs="Cordia New"/>
                <w:sz w:val="19"/>
                <w:szCs w:val="19"/>
              </w:rPr>
            </w:pPr>
          </w:p>
          <w:p w14:paraId="1FED6329" w14:textId="1B32449A" w:rsidR="00F47E24" w:rsidRPr="008F51E6" w:rsidRDefault="00C64A6F" w:rsidP="00F47E24">
            <w:pPr>
              <w:tabs>
                <w:tab w:val="decimal" w:pos="521"/>
              </w:tabs>
              <w:ind w:right="-72"/>
              <w:jc w:val="both"/>
              <w:rPr>
                <w:rFonts w:cs="Cordia New"/>
                <w:sz w:val="19"/>
                <w:szCs w:val="19"/>
              </w:rPr>
            </w:pPr>
            <w:r w:rsidRPr="008F51E6">
              <w:rPr>
                <w:rFonts w:cs="Cordia New"/>
                <w:sz w:val="19"/>
                <w:szCs w:val="19"/>
              </w:rPr>
              <w:t>17</w:t>
            </w:r>
          </w:p>
        </w:tc>
        <w:tc>
          <w:tcPr>
            <w:tcW w:w="720" w:type="dxa"/>
            <w:shd w:val="clear" w:color="auto" w:fill="auto"/>
          </w:tcPr>
          <w:p w14:paraId="1900AD75" w14:textId="77777777" w:rsidR="00F47E24" w:rsidRPr="008F51E6" w:rsidRDefault="00F47E24" w:rsidP="00F47E24">
            <w:pPr>
              <w:tabs>
                <w:tab w:val="decimal" w:pos="789"/>
              </w:tabs>
              <w:jc w:val="right"/>
              <w:outlineLvl w:val="0"/>
              <w:rPr>
                <w:rFonts w:cs="Cordia New"/>
                <w:sz w:val="19"/>
                <w:szCs w:val="19"/>
              </w:rPr>
            </w:pPr>
          </w:p>
          <w:p w14:paraId="7101EB04" w14:textId="6C0C386F" w:rsidR="00F47E24" w:rsidRPr="008F51E6" w:rsidRDefault="00C64A6F" w:rsidP="00F47E24">
            <w:pPr>
              <w:tabs>
                <w:tab w:val="decimal" w:pos="521"/>
              </w:tabs>
              <w:ind w:right="-72"/>
              <w:jc w:val="both"/>
              <w:rPr>
                <w:rFonts w:cs="Cordia New"/>
                <w:sz w:val="19"/>
                <w:szCs w:val="19"/>
              </w:rPr>
            </w:pPr>
            <w:r w:rsidRPr="008F51E6">
              <w:rPr>
                <w:rFonts w:cs="Cordia New"/>
                <w:sz w:val="19"/>
                <w:szCs w:val="19"/>
              </w:rPr>
              <w:t>2</w:t>
            </w:r>
          </w:p>
        </w:tc>
        <w:tc>
          <w:tcPr>
            <w:tcW w:w="720" w:type="dxa"/>
            <w:shd w:val="clear" w:color="auto" w:fill="auto"/>
          </w:tcPr>
          <w:p w14:paraId="2A41440B" w14:textId="77777777" w:rsidR="00F47E24" w:rsidRPr="008F51E6" w:rsidRDefault="00F47E24" w:rsidP="00F47E24">
            <w:pPr>
              <w:tabs>
                <w:tab w:val="right" w:pos="810"/>
              </w:tabs>
              <w:jc w:val="right"/>
              <w:outlineLvl w:val="0"/>
              <w:rPr>
                <w:rFonts w:cs="Cordia New"/>
                <w:sz w:val="19"/>
                <w:szCs w:val="19"/>
              </w:rPr>
            </w:pPr>
          </w:p>
          <w:p w14:paraId="71A1F176" w14:textId="24DC115F"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tcPr>
          <w:p w14:paraId="299325E8" w14:textId="77777777" w:rsidR="00F47E24" w:rsidRPr="008F51E6" w:rsidRDefault="00F47E24" w:rsidP="00F47E24">
            <w:pPr>
              <w:tabs>
                <w:tab w:val="decimal" w:pos="789"/>
              </w:tabs>
              <w:jc w:val="right"/>
              <w:outlineLvl w:val="0"/>
              <w:rPr>
                <w:rFonts w:cs="Cordia New"/>
                <w:sz w:val="19"/>
                <w:szCs w:val="19"/>
              </w:rPr>
            </w:pPr>
          </w:p>
          <w:p w14:paraId="6CB92331" w14:textId="574CD5AD" w:rsidR="00F47E24" w:rsidRPr="008F51E6" w:rsidRDefault="00C64A6F" w:rsidP="00F47E24">
            <w:pPr>
              <w:tabs>
                <w:tab w:val="decimal" w:pos="521"/>
              </w:tabs>
              <w:ind w:right="-72"/>
              <w:jc w:val="both"/>
              <w:rPr>
                <w:rFonts w:cs="Cordia New"/>
                <w:sz w:val="19"/>
                <w:szCs w:val="19"/>
              </w:rPr>
            </w:pPr>
            <w:r w:rsidRPr="008F51E6">
              <w:rPr>
                <w:rFonts w:cs="Cordia New"/>
                <w:sz w:val="19"/>
                <w:szCs w:val="19"/>
              </w:rPr>
              <w:t>103</w:t>
            </w:r>
          </w:p>
        </w:tc>
        <w:tc>
          <w:tcPr>
            <w:tcW w:w="720" w:type="dxa"/>
            <w:shd w:val="clear" w:color="auto" w:fill="auto"/>
          </w:tcPr>
          <w:p w14:paraId="6B3B5181" w14:textId="77777777" w:rsidR="00F47E24" w:rsidRPr="008F51E6" w:rsidRDefault="00F47E24" w:rsidP="00F47E24">
            <w:pPr>
              <w:tabs>
                <w:tab w:val="right" w:pos="810"/>
              </w:tabs>
              <w:jc w:val="right"/>
              <w:outlineLvl w:val="0"/>
              <w:rPr>
                <w:rFonts w:cs="Cordia New"/>
                <w:sz w:val="19"/>
                <w:szCs w:val="19"/>
              </w:rPr>
            </w:pPr>
          </w:p>
          <w:p w14:paraId="1587FB3A" w14:textId="5DB2BCAB"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tcPr>
          <w:p w14:paraId="2CFCE13C" w14:textId="77777777" w:rsidR="00F47E24" w:rsidRPr="008F51E6" w:rsidRDefault="00F47E24" w:rsidP="00F47E24">
            <w:pPr>
              <w:tabs>
                <w:tab w:val="right" w:pos="810"/>
              </w:tabs>
              <w:jc w:val="right"/>
              <w:outlineLvl w:val="0"/>
              <w:rPr>
                <w:rFonts w:cs="Cordia New"/>
                <w:sz w:val="19"/>
                <w:szCs w:val="19"/>
              </w:rPr>
            </w:pPr>
          </w:p>
          <w:p w14:paraId="1CBD8D41" w14:textId="7C5990F6"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tcPr>
          <w:p w14:paraId="131B293A" w14:textId="77777777" w:rsidR="00F47E24" w:rsidRPr="008F51E6" w:rsidRDefault="00F47E24" w:rsidP="00F47E24">
            <w:pPr>
              <w:tabs>
                <w:tab w:val="decimal" w:pos="789"/>
              </w:tabs>
              <w:jc w:val="right"/>
              <w:outlineLvl w:val="0"/>
              <w:rPr>
                <w:rFonts w:cs="Cordia New"/>
                <w:sz w:val="19"/>
                <w:szCs w:val="19"/>
              </w:rPr>
            </w:pPr>
          </w:p>
          <w:p w14:paraId="2EE0BE65" w14:textId="30F8E70C" w:rsidR="00F47E24" w:rsidRPr="008F51E6" w:rsidRDefault="00C64A6F" w:rsidP="00F47E24">
            <w:pPr>
              <w:tabs>
                <w:tab w:val="decimal" w:pos="521"/>
              </w:tabs>
              <w:ind w:right="-72"/>
              <w:jc w:val="both"/>
              <w:rPr>
                <w:rFonts w:cs="Cordia New"/>
                <w:sz w:val="19"/>
                <w:szCs w:val="19"/>
              </w:rPr>
            </w:pPr>
            <w:r w:rsidRPr="008F51E6">
              <w:rPr>
                <w:rFonts w:cs="Cordia New"/>
                <w:sz w:val="19"/>
                <w:szCs w:val="19"/>
              </w:rPr>
              <w:t>1</w:t>
            </w:r>
          </w:p>
        </w:tc>
        <w:tc>
          <w:tcPr>
            <w:tcW w:w="720" w:type="dxa"/>
            <w:shd w:val="clear" w:color="auto" w:fill="auto"/>
          </w:tcPr>
          <w:p w14:paraId="44CD00B8" w14:textId="77777777" w:rsidR="00F47E24" w:rsidRPr="008F51E6" w:rsidRDefault="00F47E24" w:rsidP="00F47E24">
            <w:pPr>
              <w:tabs>
                <w:tab w:val="right" w:pos="810"/>
              </w:tabs>
              <w:jc w:val="right"/>
              <w:outlineLvl w:val="0"/>
              <w:rPr>
                <w:rFonts w:cs="Cordia New"/>
                <w:sz w:val="19"/>
                <w:szCs w:val="19"/>
              </w:rPr>
            </w:pPr>
          </w:p>
          <w:p w14:paraId="7EF502FA" w14:textId="07A16D96"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tcPr>
          <w:p w14:paraId="56F5C5B1" w14:textId="77777777" w:rsidR="00F47E24" w:rsidRPr="008F51E6" w:rsidRDefault="00F47E24" w:rsidP="00F47E24">
            <w:pPr>
              <w:tabs>
                <w:tab w:val="right" w:pos="810"/>
              </w:tabs>
              <w:jc w:val="right"/>
              <w:outlineLvl w:val="0"/>
              <w:rPr>
                <w:rFonts w:cs="Cordia New"/>
                <w:sz w:val="19"/>
                <w:szCs w:val="19"/>
              </w:rPr>
            </w:pPr>
          </w:p>
          <w:p w14:paraId="18802C4E" w14:textId="2DAE0BF7"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tcPr>
          <w:p w14:paraId="090DD574" w14:textId="77777777" w:rsidR="00F47E24" w:rsidRPr="008F51E6" w:rsidRDefault="00F47E24" w:rsidP="00F47E24">
            <w:pPr>
              <w:tabs>
                <w:tab w:val="decimal" w:pos="789"/>
              </w:tabs>
              <w:jc w:val="right"/>
              <w:outlineLvl w:val="0"/>
              <w:rPr>
                <w:rFonts w:cs="Cordia New"/>
                <w:sz w:val="19"/>
                <w:szCs w:val="19"/>
              </w:rPr>
            </w:pPr>
          </w:p>
          <w:p w14:paraId="08306D01" w14:textId="272EDA22"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11</w:t>
            </w:r>
            <w:r w:rsidRPr="008F51E6">
              <w:rPr>
                <w:rFonts w:cs="Cordia New"/>
                <w:sz w:val="19"/>
                <w:szCs w:val="19"/>
              </w:rPr>
              <w:t>)</w:t>
            </w:r>
          </w:p>
        </w:tc>
        <w:tc>
          <w:tcPr>
            <w:tcW w:w="720" w:type="dxa"/>
            <w:shd w:val="clear" w:color="auto" w:fill="auto"/>
          </w:tcPr>
          <w:p w14:paraId="2C5B39E5" w14:textId="77777777" w:rsidR="00F47E24" w:rsidRPr="008F51E6" w:rsidRDefault="00F47E24" w:rsidP="00F47E24">
            <w:pPr>
              <w:tabs>
                <w:tab w:val="decimal" w:pos="789"/>
              </w:tabs>
              <w:jc w:val="right"/>
              <w:outlineLvl w:val="0"/>
              <w:rPr>
                <w:rFonts w:cs="Cordia New"/>
                <w:sz w:val="19"/>
                <w:szCs w:val="19"/>
              </w:rPr>
            </w:pPr>
          </w:p>
          <w:p w14:paraId="44D26979" w14:textId="42C8D757"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tcPr>
          <w:p w14:paraId="2DF9F395" w14:textId="77777777" w:rsidR="00F47E24" w:rsidRPr="008F51E6" w:rsidRDefault="00F47E24" w:rsidP="00F47E24">
            <w:pPr>
              <w:tabs>
                <w:tab w:val="decimal" w:pos="789"/>
              </w:tabs>
              <w:jc w:val="right"/>
              <w:outlineLvl w:val="0"/>
              <w:rPr>
                <w:rFonts w:cs="Cordia New"/>
                <w:sz w:val="19"/>
                <w:szCs w:val="19"/>
              </w:rPr>
            </w:pPr>
          </w:p>
          <w:p w14:paraId="572523F1" w14:textId="23250D20" w:rsidR="00F47E24" w:rsidRPr="008F51E6" w:rsidRDefault="00C64A6F" w:rsidP="00F47E24">
            <w:pPr>
              <w:tabs>
                <w:tab w:val="decimal" w:pos="521"/>
              </w:tabs>
              <w:ind w:right="-72"/>
              <w:jc w:val="both"/>
              <w:rPr>
                <w:rFonts w:cs="Cordia New"/>
                <w:sz w:val="19"/>
                <w:szCs w:val="19"/>
              </w:rPr>
            </w:pPr>
            <w:r w:rsidRPr="008F51E6">
              <w:rPr>
                <w:rFonts w:cs="Cordia New"/>
                <w:sz w:val="19"/>
                <w:szCs w:val="19"/>
              </w:rPr>
              <w:t>135</w:t>
            </w:r>
          </w:p>
        </w:tc>
        <w:tc>
          <w:tcPr>
            <w:tcW w:w="720" w:type="dxa"/>
            <w:shd w:val="clear" w:color="auto" w:fill="auto"/>
          </w:tcPr>
          <w:p w14:paraId="1B23843D" w14:textId="77777777" w:rsidR="00F47E24" w:rsidRPr="008F51E6" w:rsidRDefault="00F47E24" w:rsidP="00F47E24">
            <w:pPr>
              <w:tabs>
                <w:tab w:val="decimal" w:pos="789"/>
              </w:tabs>
              <w:jc w:val="right"/>
              <w:outlineLvl w:val="0"/>
              <w:rPr>
                <w:rFonts w:cs="Cordia New"/>
                <w:sz w:val="19"/>
                <w:szCs w:val="19"/>
              </w:rPr>
            </w:pPr>
          </w:p>
          <w:p w14:paraId="46E0BE59" w14:textId="3C94D66D" w:rsidR="00F47E24" w:rsidRPr="008F51E6" w:rsidRDefault="00F47E24" w:rsidP="00F47E24">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tcPr>
          <w:p w14:paraId="34F2EB44" w14:textId="77777777" w:rsidR="00F47E24" w:rsidRPr="008F51E6" w:rsidRDefault="00F47E24" w:rsidP="00F47E24">
            <w:pPr>
              <w:tabs>
                <w:tab w:val="decimal" w:pos="789"/>
              </w:tabs>
              <w:jc w:val="right"/>
              <w:outlineLvl w:val="0"/>
              <w:rPr>
                <w:rFonts w:cs="Cordia New"/>
                <w:sz w:val="19"/>
                <w:szCs w:val="19"/>
              </w:rPr>
            </w:pPr>
          </w:p>
          <w:p w14:paraId="36F34874" w14:textId="3099BC3D" w:rsidR="00F47E24" w:rsidRPr="008F51E6" w:rsidRDefault="00C64A6F" w:rsidP="00F47E24">
            <w:pPr>
              <w:tabs>
                <w:tab w:val="decimal" w:pos="521"/>
              </w:tabs>
              <w:ind w:right="-72"/>
              <w:jc w:val="both"/>
              <w:rPr>
                <w:rFonts w:cs="Cordia New"/>
                <w:sz w:val="19"/>
                <w:szCs w:val="19"/>
              </w:rPr>
            </w:pPr>
            <w:r w:rsidRPr="008F51E6">
              <w:rPr>
                <w:rFonts w:cs="Cordia New"/>
                <w:sz w:val="19"/>
                <w:szCs w:val="19"/>
              </w:rPr>
              <w:t>135</w:t>
            </w:r>
          </w:p>
        </w:tc>
      </w:tr>
      <w:tr w:rsidR="00F47E24" w:rsidRPr="00893755" w14:paraId="637AE006" w14:textId="77777777" w:rsidTr="00F47E24">
        <w:tc>
          <w:tcPr>
            <w:tcW w:w="2016" w:type="dxa"/>
            <w:shd w:val="clear" w:color="auto" w:fill="auto"/>
            <w:vAlign w:val="bottom"/>
          </w:tcPr>
          <w:p w14:paraId="58951B9F" w14:textId="7BF13718" w:rsidR="00F47E24" w:rsidRPr="008F51E6" w:rsidRDefault="00F47E24" w:rsidP="00F47E24">
            <w:pPr>
              <w:ind w:right="-72" w:hanging="86"/>
              <w:rPr>
                <w:rFonts w:cs="Cordia New"/>
                <w:sz w:val="19"/>
                <w:szCs w:val="19"/>
              </w:rPr>
            </w:pPr>
            <w:r w:rsidRPr="008F51E6">
              <w:rPr>
                <w:rFonts w:cs="Cordia New"/>
                <w:sz w:val="19"/>
                <w:szCs w:val="19"/>
              </w:rPr>
              <w:t>Selling expenses</w:t>
            </w:r>
          </w:p>
        </w:tc>
        <w:tc>
          <w:tcPr>
            <w:tcW w:w="720" w:type="dxa"/>
            <w:shd w:val="clear" w:color="auto" w:fill="auto"/>
          </w:tcPr>
          <w:p w14:paraId="6B5193D4" w14:textId="27BF391F"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r w:rsidR="00C64A6F" w:rsidRPr="008F51E6">
              <w:rPr>
                <w:rFonts w:cs="Cordia New"/>
                <w:sz w:val="19"/>
                <w:szCs w:val="19"/>
              </w:rPr>
              <w:t>6</w:t>
            </w:r>
            <w:r w:rsidRPr="008F51E6">
              <w:rPr>
                <w:rFonts w:cs="Cordia New"/>
                <w:sz w:val="19"/>
                <w:szCs w:val="19"/>
              </w:rPr>
              <w:t>)</w:t>
            </w:r>
          </w:p>
        </w:tc>
        <w:tc>
          <w:tcPr>
            <w:tcW w:w="720" w:type="dxa"/>
            <w:shd w:val="clear" w:color="auto" w:fill="auto"/>
          </w:tcPr>
          <w:p w14:paraId="33A10987" w14:textId="66537124"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r w:rsidR="00C64A6F" w:rsidRPr="008F51E6">
              <w:rPr>
                <w:rFonts w:cs="Cordia New"/>
                <w:sz w:val="19"/>
                <w:szCs w:val="19"/>
              </w:rPr>
              <w:t>68</w:t>
            </w:r>
            <w:r w:rsidRPr="008F51E6">
              <w:rPr>
                <w:rFonts w:cs="Cordia New"/>
                <w:sz w:val="19"/>
                <w:szCs w:val="19"/>
              </w:rPr>
              <w:t>)</w:t>
            </w:r>
          </w:p>
        </w:tc>
        <w:tc>
          <w:tcPr>
            <w:tcW w:w="720" w:type="dxa"/>
            <w:shd w:val="clear" w:color="auto" w:fill="auto"/>
          </w:tcPr>
          <w:p w14:paraId="43F74DE5" w14:textId="725C8292"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r w:rsidR="00C64A6F" w:rsidRPr="008F51E6">
              <w:rPr>
                <w:rFonts w:cs="Cordia New"/>
                <w:sz w:val="19"/>
                <w:szCs w:val="19"/>
              </w:rPr>
              <w:t>66</w:t>
            </w:r>
            <w:r w:rsidRPr="008F51E6">
              <w:rPr>
                <w:rFonts w:cs="Cordia New"/>
                <w:sz w:val="19"/>
                <w:szCs w:val="19"/>
              </w:rPr>
              <w:t>)</w:t>
            </w:r>
          </w:p>
        </w:tc>
        <w:tc>
          <w:tcPr>
            <w:tcW w:w="720" w:type="dxa"/>
            <w:shd w:val="clear" w:color="auto" w:fill="auto"/>
          </w:tcPr>
          <w:p w14:paraId="01741978" w14:textId="25444716" w:rsidR="00F47E24" w:rsidRPr="008F51E6" w:rsidRDefault="00F47E24" w:rsidP="00CB57EF">
            <w:pPr>
              <w:tabs>
                <w:tab w:val="decimal" w:pos="789"/>
              </w:tabs>
              <w:ind w:right="-27"/>
              <w:jc w:val="right"/>
              <w:outlineLvl w:val="0"/>
              <w:rPr>
                <w:rFonts w:cs="Cordia New"/>
                <w:sz w:val="19"/>
                <w:szCs w:val="19"/>
              </w:rPr>
            </w:pPr>
            <w:r w:rsidRPr="008F51E6">
              <w:rPr>
                <w:rFonts w:cs="Cordia New"/>
                <w:sz w:val="19"/>
                <w:szCs w:val="19"/>
              </w:rPr>
              <w:t>-</w:t>
            </w:r>
          </w:p>
        </w:tc>
        <w:tc>
          <w:tcPr>
            <w:tcW w:w="720" w:type="dxa"/>
            <w:shd w:val="clear" w:color="auto" w:fill="auto"/>
          </w:tcPr>
          <w:p w14:paraId="5E01CAD0" w14:textId="4767CF1D"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p>
        </w:tc>
        <w:tc>
          <w:tcPr>
            <w:tcW w:w="720" w:type="dxa"/>
            <w:shd w:val="clear" w:color="auto" w:fill="auto"/>
          </w:tcPr>
          <w:p w14:paraId="05CE6C94" w14:textId="7481673F" w:rsidR="00F47E24" w:rsidRPr="008F51E6" w:rsidRDefault="00F47E24" w:rsidP="00F47E24">
            <w:pPr>
              <w:tabs>
                <w:tab w:val="decimal" w:pos="789"/>
              </w:tabs>
              <w:jc w:val="right"/>
              <w:outlineLvl w:val="0"/>
              <w:rPr>
                <w:rFonts w:cs="Cordia New"/>
                <w:sz w:val="19"/>
                <w:szCs w:val="19"/>
              </w:rPr>
            </w:pPr>
            <w:r w:rsidRPr="008F51E6">
              <w:rPr>
                <w:rFonts w:cs="Cordia New"/>
                <w:sz w:val="19"/>
                <w:szCs w:val="19"/>
              </w:rPr>
              <w:t>-</w:t>
            </w:r>
          </w:p>
        </w:tc>
        <w:tc>
          <w:tcPr>
            <w:tcW w:w="720" w:type="dxa"/>
            <w:shd w:val="clear" w:color="auto" w:fill="auto"/>
          </w:tcPr>
          <w:p w14:paraId="5B280EA1" w14:textId="2362C251" w:rsidR="00F47E24" w:rsidRPr="008F51E6" w:rsidRDefault="00F47E24" w:rsidP="00F47E24">
            <w:pPr>
              <w:tabs>
                <w:tab w:val="decimal" w:pos="789"/>
              </w:tabs>
              <w:jc w:val="right"/>
              <w:outlineLvl w:val="0"/>
              <w:rPr>
                <w:rFonts w:cs="Cordia New"/>
                <w:sz w:val="19"/>
                <w:szCs w:val="19"/>
              </w:rPr>
            </w:pPr>
            <w:r w:rsidRPr="008F51E6">
              <w:rPr>
                <w:rFonts w:cs="Cordia New"/>
                <w:sz w:val="19"/>
                <w:szCs w:val="19"/>
              </w:rPr>
              <w:t>-</w:t>
            </w:r>
          </w:p>
        </w:tc>
        <w:tc>
          <w:tcPr>
            <w:tcW w:w="720" w:type="dxa"/>
            <w:shd w:val="clear" w:color="auto" w:fill="auto"/>
          </w:tcPr>
          <w:p w14:paraId="2AC61E6A" w14:textId="1EC55C98"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p>
        </w:tc>
        <w:tc>
          <w:tcPr>
            <w:tcW w:w="720" w:type="dxa"/>
            <w:shd w:val="clear" w:color="auto" w:fill="auto"/>
          </w:tcPr>
          <w:p w14:paraId="0D899FE1" w14:textId="147DEB6B" w:rsidR="00F47E24" w:rsidRPr="008F51E6" w:rsidRDefault="00F47E24" w:rsidP="00F47E24">
            <w:pPr>
              <w:tabs>
                <w:tab w:val="decimal" w:pos="789"/>
              </w:tabs>
              <w:jc w:val="right"/>
              <w:outlineLvl w:val="0"/>
              <w:rPr>
                <w:rFonts w:cs="Cordia New"/>
                <w:sz w:val="19"/>
                <w:szCs w:val="19"/>
              </w:rPr>
            </w:pPr>
            <w:r w:rsidRPr="008F51E6">
              <w:rPr>
                <w:rFonts w:cs="Cordia New"/>
                <w:sz w:val="19"/>
                <w:szCs w:val="19"/>
              </w:rPr>
              <w:t>-</w:t>
            </w:r>
          </w:p>
        </w:tc>
        <w:tc>
          <w:tcPr>
            <w:tcW w:w="720" w:type="dxa"/>
            <w:shd w:val="clear" w:color="auto" w:fill="auto"/>
          </w:tcPr>
          <w:p w14:paraId="73C72645" w14:textId="3DBD2430"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p>
        </w:tc>
        <w:tc>
          <w:tcPr>
            <w:tcW w:w="720" w:type="dxa"/>
            <w:shd w:val="clear" w:color="auto" w:fill="auto"/>
          </w:tcPr>
          <w:p w14:paraId="3A14135D" w14:textId="1C2227BF"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p>
        </w:tc>
        <w:tc>
          <w:tcPr>
            <w:tcW w:w="720" w:type="dxa"/>
            <w:shd w:val="clear" w:color="auto" w:fill="auto"/>
          </w:tcPr>
          <w:p w14:paraId="2F3798A6" w14:textId="655B89D9" w:rsidR="00F47E24" w:rsidRPr="008F51E6" w:rsidRDefault="00F47E24" w:rsidP="00F47E24">
            <w:pPr>
              <w:tabs>
                <w:tab w:val="decimal" w:pos="789"/>
              </w:tabs>
              <w:jc w:val="right"/>
              <w:outlineLvl w:val="0"/>
              <w:rPr>
                <w:rFonts w:cs="Cordia New"/>
                <w:sz w:val="19"/>
                <w:szCs w:val="19"/>
              </w:rPr>
            </w:pPr>
            <w:r w:rsidRPr="008F51E6">
              <w:rPr>
                <w:rFonts w:cs="Cordia New"/>
                <w:sz w:val="19"/>
                <w:szCs w:val="19"/>
              </w:rPr>
              <w:t>-</w:t>
            </w:r>
          </w:p>
        </w:tc>
        <w:tc>
          <w:tcPr>
            <w:tcW w:w="720" w:type="dxa"/>
            <w:shd w:val="clear" w:color="auto" w:fill="auto"/>
          </w:tcPr>
          <w:p w14:paraId="02E7E52F" w14:textId="03C44445"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p>
        </w:tc>
        <w:tc>
          <w:tcPr>
            <w:tcW w:w="720" w:type="dxa"/>
            <w:shd w:val="clear" w:color="auto" w:fill="auto"/>
          </w:tcPr>
          <w:p w14:paraId="154FFD7D" w14:textId="1B7BB6E7"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p>
        </w:tc>
        <w:tc>
          <w:tcPr>
            <w:tcW w:w="720" w:type="dxa"/>
            <w:shd w:val="clear" w:color="auto" w:fill="auto"/>
          </w:tcPr>
          <w:p w14:paraId="38BC6DD8" w14:textId="660381C6" w:rsidR="00F47E24" w:rsidRPr="008F51E6" w:rsidRDefault="00F47E24" w:rsidP="00CB57EF">
            <w:pPr>
              <w:tabs>
                <w:tab w:val="decimal" w:pos="789"/>
              </w:tabs>
              <w:ind w:right="-39"/>
              <w:jc w:val="right"/>
              <w:outlineLvl w:val="0"/>
              <w:rPr>
                <w:rFonts w:cs="Cordia New"/>
                <w:sz w:val="19"/>
                <w:szCs w:val="19"/>
              </w:rPr>
            </w:pPr>
            <w:r w:rsidRPr="008F51E6">
              <w:rPr>
                <w:rFonts w:cs="Cordia New"/>
                <w:sz w:val="19"/>
                <w:szCs w:val="19"/>
              </w:rPr>
              <w:t>(</w:t>
            </w:r>
            <w:r w:rsidR="00C64A6F" w:rsidRPr="008F51E6">
              <w:rPr>
                <w:rFonts w:cs="Cordia New"/>
                <w:sz w:val="19"/>
                <w:szCs w:val="19"/>
              </w:rPr>
              <w:t>1</w:t>
            </w:r>
            <w:r w:rsidRPr="008F51E6">
              <w:rPr>
                <w:rFonts w:cs="Cordia New"/>
                <w:sz w:val="19"/>
                <w:szCs w:val="19"/>
              </w:rPr>
              <w:t>)</w:t>
            </w:r>
          </w:p>
        </w:tc>
        <w:tc>
          <w:tcPr>
            <w:tcW w:w="720" w:type="dxa"/>
            <w:shd w:val="clear" w:color="auto" w:fill="auto"/>
          </w:tcPr>
          <w:p w14:paraId="2FCEC240" w14:textId="3650962A" w:rsidR="00F47E24" w:rsidRPr="008F51E6" w:rsidRDefault="00F47E24" w:rsidP="00F47E24">
            <w:pPr>
              <w:tabs>
                <w:tab w:val="decimal" w:pos="789"/>
              </w:tabs>
              <w:jc w:val="right"/>
              <w:outlineLvl w:val="0"/>
              <w:rPr>
                <w:rFonts w:cs="Cordia New"/>
                <w:sz w:val="19"/>
                <w:szCs w:val="19"/>
              </w:rPr>
            </w:pPr>
            <w:r w:rsidRPr="008F51E6">
              <w:rPr>
                <w:rFonts w:cs="Cordia New"/>
                <w:sz w:val="19"/>
                <w:szCs w:val="19"/>
              </w:rPr>
              <w:t>-</w:t>
            </w:r>
          </w:p>
        </w:tc>
        <w:tc>
          <w:tcPr>
            <w:tcW w:w="720" w:type="dxa"/>
            <w:shd w:val="clear" w:color="auto" w:fill="auto"/>
          </w:tcPr>
          <w:p w14:paraId="29FECF5E" w14:textId="71EF5853" w:rsidR="00F47E24" w:rsidRPr="008F51E6" w:rsidRDefault="00F47E24" w:rsidP="00CB57EF">
            <w:pPr>
              <w:tabs>
                <w:tab w:val="decimal" w:pos="789"/>
              </w:tabs>
              <w:ind w:right="-41"/>
              <w:jc w:val="right"/>
              <w:outlineLvl w:val="0"/>
              <w:rPr>
                <w:rFonts w:cs="Cordia New"/>
                <w:sz w:val="19"/>
                <w:szCs w:val="19"/>
              </w:rPr>
            </w:pPr>
            <w:r w:rsidRPr="008F51E6">
              <w:rPr>
                <w:rFonts w:cs="Cordia New"/>
                <w:sz w:val="19"/>
                <w:szCs w:val="19"/>
              </w:rPr>
              <w:t>(</w:t>
            </w:r>
            <w:r w:rsidR="00C64A6F" w:rsidRPr="008F51E6">
              <w:rPr>
                <w:rFonts w:cs="Cordia New"/>
                <w:sz w:val="19"/>
                <w:szCs w:val="19"/>
              </w:rPr>
              <w:t>141</w:t>
            </w:r>
            <w:r w:rsidRPr="008F51E6">
              <w:rPr>
                <w:rFonts w:cs="Cordia New"/>
                <w:sz w:val="19"/>
                <w:szCs w:val="19"/>
              </w:rPr>
              <w:t>)</w:t>
            </w:r>
          </w:p>
        </w:tc>
        <w:tc>
          <w:tcPr>
            <w:tcW w:w="720" w:type="dxa"/>
            <w:shd w:val="clear" w:color="auto" w:fill="auto"/>
          </w:tcPr>
          <w:p w14:paraId="2F6612E1" w14:textId="54D1DB69" w:rsidR="00F47E24" w:rsidRPr="008F51E6" w:rsidRDefault="00F47E24" w:rsidP="00F47E24">
            <w:pPr>
              <w:tabs>
                <w:tab w:val="decimal" w:pos="789"/>
              </w:tabs>
              <w:jc w:val="right"/>
              <w:outlineLvl w:val="0"/>
              <w:rPr>
                <w:rFonts w:cs="Cordia New"/>
                <w:sz w:val="19"/>
                <w:szCs w:val="19"/>
              </w:rPr>
            </w:pPr>
            <w:r w:rsidRPr="008F51E6">
              <w:rPr>
                <w:rFonts w:cs="Cordia New"/>
                <w:sz w:val="19"/>
                <w:szCs w:val="19"/>
              </w:rPr>
              <w:t>-</w:t>
            </w:r>
          </w:p>
        </w:tc>
        <w:tc>
          <w:tcPr>
            <w:tcW w:w="720" w:type="dxa"/>
            <w:shd w:val="clear" w:color="auto" w:fill="auto"/>
          </w:tcPr>
          <w:p w14:paraId="79EF1162" w14:textId="06FF694C" w:rsidR="00F47E24" w:rsidRPr="008F51E6" w:rsidRDefault="00F47E24" w:rsidP="00CB57EF">
            <w:pPr>
              <w:tabs>
                <w:tab w:val="decimal" w:pos="789"/>
              </w:tabs>
              <w:ind w:right="-29"/>
              <w:jc w:val="right"/>
              <w:outlineLvl w:val="0"/>
              <w:rPr>
                <w:rFonts w:cs="Cordia New"/>
                <w:sz w:val="19"/>
                <w:szCs w:val="19"/>
              </w:rPr>
            </w:pPr>
            <w:r w:rsidRPr="008F51E6">
              <w:rPr>
                <w:rFonts w:cs="Cordia New"/>
                <w:sz w:val="19"/>
                <w:szCs w:val="19"/>
              </w:rPr>
              <w:t>(</w:t>
            </w:r>
            <w:r w:rsidR="00C64A6F" w:rsidRPr="008F51E6">
              <w:rPr>
                <w:rFonts w:cs="Cordia New"/>
                <w:sz w:val="19"/>
                <w:szCs w:val="19"/>
              </w:rPr>
              <w:t>141</w:t>
            </w:r>
            <w:r w:rsidRPr="008F51E6">
              <w:rPr>
                <w:rFonts w:cs="Cordia New"/>
                <w:sz w:val="19"/>
                <w:szCs w:val="19"/>
              </w:rPr>
              <w:t>)</w:t>
            </w:r>
          </w:p>
        </w:tc>
      </w:tr>
      <w:tr w:rsidR="00F47E24" w:rsidRPr="00893755" w14:paraId="0514906F" w14:textId="77777777" w:rsidTr="00F47E24">
        <w:tc>
          <w:tcPr>
            <w:tcW w:w="2016" w:type="dxa"/>
            <w:shd w:val="clear" w:color="auto" w:fill="auto"/>
            <w:vAlign w:val="bottom"/>
          </w:tcPr>
          <w:p w14:paraId="0AD36CB4" w14:textId="00F592EC" w:rsidR="00F47E24" w:rsidRPr="008F51E6" w:rsidRDefault="00F47E24" w:rsidP="00F47E24">
            <w:pPr>
              <w:ind w:right="-72" w:hanging="86"/>
              <w:rPr>
                <w:rFonts w:cs="Cordia New"/>
                <w:sz w:val="19"/>
                <w:szCs w:val="19"/>
              </w:rPr>
            </w:pPr>
            <w:r w:rsidRPr="008F51E6">
              <w:rPr>
                <w:rFonts w:cs="Cordia New"/>
                <w:spacing w:val="-4"/>
                <w:sz w:val="19"/>
                <w:szCs w:val="19"/>
              </w:rPr>
              <w:t>Administrative expenses</w:t>
            </w:r>
          </w:p>
        </w:tc>
        <w:tc>
          <w:tcPr>
            <w:tcW w:w="720" w:type="dxa"/>
            <w:shd w:val="clear" w:color="auto" w:fill="auto"/>
          </w:tcPr>
          <w:p w14:paraId="6BFDE3FE" w14:textId="68121BBC"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p>
        </w:tc>
        <w:tc>
          <w:tcPr>
            <w:tcW w:w="720" w:type="dxa"/>
            <w:shd w:val="clear" w:color="auto" w:fill="auto"/>
          </w:tcPr>
          <w:p w14:paraId="062086BB" w14:textId="6A92DE66"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r w:rsidR="00C64A6F" w:rsidRPr="008F51E6">
              <w:rPr>
                <w:rFonts w:cs="Cordia New"/>
                <w:sz w:val="19"/>
                <w:szCs w:val="19"/>
              </w:rPr>
              <w:t>18</w:t>
            </w:r>
            <w:r w:rsidRPr="008F51E6">
              <w:rPr>
                <w:rFonts w:cs="Cordia New"/>
                <w:sz w:val="19"/>
                <w:szCs w:val="19"/>
              </w:rPr>
              <w:t>)</w:t>
            </w:r>
          </w:p>
        </w:tc>
        <w:tc>
          <w:tcPr>
            <w:tcW w:w="720" w:type="dxa"/>
            <w:shd w:val="clear" w:color="auto" w:fill="auto"/>
          </w:tcPr>
          <w:p w14:paraId="28DD665D" w14:textId="60F4307B"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r w:rsidR="00C64A6F" w:rsidRPr="008F51E6">
              <w:rPr>
                <w:rFonts w:cs="Cordia New"/>
                <w:sz w:val="19"/>
                <w:szCs w:val="19"/>
              </w:rPr>
              <w:t>18</w:t>
            </w:r>
            <w:r w:rsidRPr="008F51E6">
              <w:rPr>
                <w:rFonts w:cs="Cordia New"/>
                <w:sz w:val="19"/>
                <w:szCs w:val="19"/>
              </w:rPr>
              <w:t>)</w:t>
            </w:r>
          </w:p>
        </w:tc>
        <w:tc>
          <w:tcPr>
            <w:tcW w:w="720" w:type="dxa"/>
            <w:shd w:val="clear" w:color="auto" w:fill="auto"/>
          </w:tcPr>
          <w:p w14:paraId="50ACBAA0" w14:textId="7E737844" w:rsidR="00F47E24" w:rsidRPr="008F51E6" w:rsidRDefault="00F47E24" w:rsidP="00CB57EF">
            <w:pPr>
              <w:tabs>
                <w:tab w:val="decimal" w:pos="789"/>
              </w:tabs>
              <w:ind w:right="-27"/>
              <w:jc w:val="right"/>
              <w:outlineLvl w:val="0"/>
              <w:rPr>
                <w:rFonts w:cs="Cordia New"/>
                <w:sz w:val="19"/>
                <w:szCs w:val="19"/>
              </w:rPr>
            </w:pPr>
            <w:r w:rsidRPr="008F51E6">
              <w:rPr>
                <w:rFonts w:cs="Cordia New"/>
                <w:sz w:val="19"/>
                <w:szCs w:val="19"/>
              </w:rPr>
              <w:t>(</w:t>
            </w:r>
            <w:r w:rsidR="00C64A6F" w:rsidRPr="008F51E6">
              <w:rPr>
                <w:rFonts w:cs="Cordia New"/>
                <w:sz w:val="19"/>
                <w:szCs w:val="19"/>
              </w:rPr>
              <w:t>2</w:t>
            </w:r>
            <w:r w:rsidRPr="008F51E6">
              <w:rPr>
                <w:rFonts w:cs="Cordia New"/>
                <w:sz w:val="19"/>
                <w:szCs w:val="19"/>
              </w:rPr>
              <w:t>)</w:t>
            </w:r>
          </w:p>
        </w:tc>
        <w:tc>
          <w:tcPr>
            <w:tcW w:w="720" w:type="dxa"/>
            <w:shd w:val="clear" w:color="auto" w:fill="auto"/>
          </w:tcPr>
          <w:p w14:paraId="0D8078D9" w14:textId="0F4C23D1"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r w:rsidR="00C64A6F" w:rsidRPr="008F51E6">
              <w:rPr>
                <w:rFonts w:cs="Cordia New"/>
                <w:sz w:val="19"/>
                <w:szCs w:val="19"/>
              </w:rPr>
              <w:t>33</w:t>
            </w:r>
            <w:r w:rsidRPr="008F51E6">
              <w:rPr>
                <w:rFonts w:cs="Cordia New"/>
                <w:sz w:val="19"/>
                <w:szCs w:val="19"/>
              </w:rPr>
              <w:t>)</w:t>
            </w:r>
          </w:p>
        </w:tc>
        <w:tc>
          <w:tcPr>
            <w:tcW w:w="720" w:type="dxa"/>
            <w:shd w:val="clear" w:color="auto" w:fill="auto"/>
          </w:tcPr>
          <w:p w14:paraId="14A8E5D1" w14:textId="2A36915E" w:rsidR="00F47E24" w:rsidRPr="008F51E6" w:rsidRDefault="00F47E24" w:rsidP="00F47E24">
            <w:pPr>
              <w:tabs>
                <w:tab w:val="decimal" w:pos="789"/>
              </w:tabs>
              <w:jc w:val="right"/>
              <w:outlineLvl w:val="0"/>
              <w:rPr>
                <w:rFonts w:cs="Cordia New"/>
                <w:sz w:val="19"/>
                <w:szCs w:val="19"/>
              </w:rPr>
            </w:pPr>
            <w:r w:rsidRPr="008F51E6">
              <w:rPr>
                <w:rFonts w:cs="Cordia New"/>
                <w:sz w:val="19"/>
                <w:szCs w:val="19"/>
              </w:rPr>
              <w:t>-</w:t>
            </w:r>
          </w:p>
        </w:tc>
        <w:tc>
          <w:tcPr>
            <w:tcW w:w="720" w:type="dxa"/>
            <w:shd w:val="clear" w:color="auto" w:fill="auto"/>
          </w:tcPr>
          <w:p w14:paraId="2E853342" w14:textId="383151CB" w:rsidR="00F47E24" w:rsidRPr="008F51E6" w:rsidRDefault="00F47E24" w:rsidP="00CB57EF">
            <w:pPr>
              <w:tabs>
                <w:tab w:val="decimal" w:pos="789"/>
              </w:tabs>
              <w:ind w:right="-18"/>
              <w:jc w:val="right"/>
              <w:outlineLvl w:val="0"/>
              <w:rPr>
                <w:rFonts w:cs="Cordia New"/>
                <w:sz w:val="19"/>
                <w:szCs w:val="19"/>
              </w:rPr>
            </w:pPr>
            <w:r w:rsidRPr="008F51E6">
              <w:rPr>
                <w:rFonts w:cs="Cordia New"/>
                <w:sz w:val="19"/>
                <w:szCs w:val="19"/>
              </w:rPr>
              <w:t>(</w:t>
            </w:r>
            <w:r w:rsidR="00C64A6F" w:rsidRPr="008F51E6">
              <w:rPr>
                <w:rFonts w:cs="Cordia New"/>
                <w:sz w:val="19"/>
                <w:szCs w:val="19"/>
              </w:rPr>
              <w:t>16</w:t>
            </w:r>
            <w:r w:rsidRPr="008F51E6">
              <w:rPr>
                <w:rFonts w:cs="Cordia New"/>
                <w:sz w:val="19"/>
                <w:szCs w:val="19"/>
              </w:rPr>
              <w:t>)</w:t>
            </w:r>
          </w:p>
        </w:tc>
        <w:tc>
          <w:tcPr>
            <w:tcW w:w="720" w:type="dxa"/>
            <w:shd w:val="clear" w:color="auto" w:fill="auto"/>
          </w:tcPr>
          <w:p w14:paraId="470C2485" w14:textId="0D5DC9FC"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p>
        </w:tc>
        <w:tc>
          <w:tcPr>
            <w:tcW w:w="720" w:type="dxa"/>
            <w:shd w:val="clear" w:color="auto" w:fill="auto"/>
          </w:tcPr>
          <w:p w14:paraId="37E1EF56" w14:textId="621A919A" w:rsidR="00F47E24" w:rsidRPr="008F51E6" w:rsidRDefault="00F47E24" w:rsidP="00F47E24">
            <w:pPr>
              <w:tabs>
                <w:tab w:val="decimal" w:pos="789"/>
              </w:tabs>
              <w:jc w:val="right"/>
              <w:outlineLvl w:val="0"/>
              <w:rPr>
                <w:rFonts w:cs="Cordia New"/>
                <w:sz w:val="19"/>
                <w:szCs w:val="19"/>
              </w:rPr>
            </w:pPr>
            <w:r w:rsidRPr="008F51E6">
              <w:rPr>
                <w:rFonts w:cs="Cordia New"/>
                <w:sz w:val="19"/>
                <w:szCs w:val="19"/>
              </w:rPr>
              <w:t>-</w:t>
            </w:r>
          </w:p>
        </w:tc>
        <w:tc>
          <w:tcPr>
            <w:tcW w:w="720" w:type="dxa"/>
            <w:shd w:val="clear" w:color="auto" w:fill="auto"/>
          </w:tcPr>
          <w:p w14:paraId="71A79B18" w14:textId="30509E9B"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p>
        </w:tc>
        <w:tc>
          <w:tcPr>
            <w:tcW w:w="720" w:type="dxa"/>
            <w:shd w:val="clear" w:color="auto" w:fill="auto"/>
          </w:tcPr>
          <w:p w14:paraId="45F5D44A" w14:textId="32DA9876"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r w:rsidR="00C64A6F" w:rsidRPr="008F51E6">
              <w:rPr>
                <w:rFonts w:cs="Cordia New"/>
                <w:sz w:val="19"/>
                <w:szCs w:val="19"/>
              </w:rPr>
              <w:t>1</w:t>
            </w:r>
            <w:r w:rsidRPr="008F51E6">
              <w:rPr>
                <w:rFonts w:cs="Cordia New"/>
                <w:sz w:val="19"/>
                <w:szCs w:val="19"/>
              </w:rPr>
              <w:t>)</w:t>
            </w:r>
          </w:p>
        </w:tc>
        <w:tc>
          <w:tcPr>
            <w:tcW w:w="720" w:type="dxa"/>
            <w:shd w:val="clear" w:color="auto" w:fill="auto"/>
          </w:tcPr>
          <w:p w14:paraId="02DDFC5E" w14:textId="2862921E" w:rsidR="00F47E24" w:rsidRPr="008F51E6" w:rsidRDefault="00F47E24" w:rsidP="00F47E24">
            <w:pPr>
              <w:tabs>
                <w:tab w:val="decimal" w:pos="789"/>
              </w:tabs>
              <w:jc w:val="right"/>
              <w:outlineLvl w:val="0"/>
              <w:rPr>
                <w:rFonts w:cs="Cordia New"/>
                <w:sz w:val="19"/>
                <w:szCs w:val="19"/>
              </w:rPr>
            </w:pPr>
            <w:r w:rsidRPr="008F51E6">
              <w:rPr>
                <w:rFonts w:cs="Cordia New"/>
                <w:sz w:val="19"/>
                <w:szCs w:val="19"/>
              </w:rPr>
              <w:t>-</w:t>
            </w:r>
          </w:p>
        </w:tc>
        <w:tc>
          <w:tcPr>
            <w:tcW w:w="720" w:type="dxa"/>
            <w:shd w:val="clear" w:color="auto" w:fill="auto"/>
          </w:tcPr>
          <w:p w14:paraId="192761B1" w14:textId="688C43DD"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p>
        </w:tc>
        <w:tc>
          <w:tcPr>
            <w:tcW w:w="720" w:type="dxa"/>
            <w:shd w:val="clear" w:color="auto" w:fill="auto"/>
          </w:tcPr>
          <w:p w14:paraId="16DB77FB" w14:textId="6814739D"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p>
        </w:tc>
        <w:tc>
          <w:tcPr>
            <w:tcW w:w="720" w:type="dxa"/>
            <w:shd w:val="clear" w:color="auto" w:fill="auto"/>
          </w:tcPr>
          <w:p w14:paraId="7C9696E5" w14:textId="73426682" w:rsidR="00F47E24" w:rsidRPr="008F51E6" w:rsidRDefault="00F47E24" w:rsidP="00CB57EF">
            <w:pPr>
              <w:tabs>
                <w:tab w:val="decimal" w:pos="789"/>
              </w:tabs>
              <w:ind w:right="-39"/>
              <w:jc w:val="right"/>
              <w:outlineLvl w:val="0"/>
              <w:rPr>
                <w:rFonts w:cs="Cordia New"/>
                <w:sz w:val="19"/>
                <w:szCs w:val="19"/>
              </w:rPr>
            </w:pPr>
            <w:r w:rsidRPr="008F51E6">
              <w:rPr>
                <w:rFonts w:cs="Cordia New"/>
                <w:sz w:val="19"/>
                <w:szCs w:val="19"/>
              </w:rPr>
              <w:t>(</w:t>
            </w:r>
            <w:r w:rsidR="00C64A6F" w:rsidRPr="008F51E6">
              <w:rPr>
                <w:rFonts w:cs="Cordia New"/>
                <w:sz w:val="19"/>
                <w:szCs w:val="19"/>
              </w:rPr>
              <w:t>12</w:t>
            </w:r>
            <w:r w:rsidRPr="008F51E6">
              <w:rPr>
                <w:rFonts w:cs="Cordia New"/>
                <w:sz w:val="19"/>
                <w:szCs w:val="19"/>
              </w:rPr>
              <w:t>)</w:t>
            </w:r>
          </w:p>
        </w:tc>
        <w:tc>
          <w:tcPr>
            <w:tcW w:w="720" w:type="dxa"/>
            <w:shd w:val="clear" w:color="auto" w:fill="auto"/>
          </w:tcPr>
          <w:p w14:paraId="3827D0AB" w14:textId="5812256A" w:rsidR="00F47E24" w:rsidRPr="008F51E6" w:rsidRDefault="00F47E24" w:rsidP="00F47E24">
            <w:pPr>
              <w:tabs>
                <w:tab w:val="decimal" w:pos="789"/>
              </w:tabs>
              <w:jc w:val="right"/>
              <w:outlineLvl w:val="0"/>
              <w:rPr>
                <w:rFonts w:cs="Cordia New"/>
                <w:sz w:val="19"/>
                <w:szCs w:val="19"/>
              </w:rPr>
            </w:pPr>
            <w:r w:rsidRPr="008F51E6">
              <w:rPr>
                <w:rFonts w:cs="Cordia New"/>
                <w:sz w:val="19"/>
                <w:szCs w:val="19"/>
              </w:rPr>
              <w:t>(</w:t>
            </w:r>
            <w:r w:rsidR="00C64A6F" w:rsidRPr="008F51E6">
              <w:rPr>
                <w:rFonts w:cs="Cordia New"/>
                <w:sz w:val="19"/>
                <w:szCs w:val="19"/>
              </w:rPr>
              <w:t>55</w:t>
            </w:r>
            <w:r w:rsidRPr="008F51E6">
              <w:rPr>
                <w:rFonts w:cs="Cordia New"/>
                <w:sz w:val="19"/>
                <w:szCs w:val="19"/>
              </w:rPr>
              <w:t>)</w:t>
            </w:r>
          </w:p>
        </w:tc>
        <w:tc>
          <w:tcPr>
            <w:tcW w:w="720" w:type="dxa"/>
            <w:shd w:val="clear" w:color="auto" w:fill="auto"/>
          </w:tcPr>
          <w:p w14:paraId="6A7D052A" w14:textId="05B8100E" w:rsidR="00F47E24" w:rsidRPr="008F51E6" w:rsidRDefault="00F47E24" w:rsidP="00CB57EF">
            <w:pPr>
              <w:tabs>
                <w:tab w:val="decimal" w:pos="789"/>
              </w:tabs>
              <w:ind w:right="-41"/>
              <w:jc w:val="right"/>
              <w:outlineLvl w:val="0"/>
              <w:rPr>
                <w:rFonts w:cs="Cordia New"/>
                <w:sz w:val="19"/>
                <w:szCs w:val="19"/>
              </w:rPr>
            </w:pPr>
            <w:r w:rsidRPr="008F51E6">
              <w:rPr>
                <w:rFonts w:cs="Cordia New"/>
                <w:sz w:val="19"/>
                <w:szCs w:val="19"/>
              </w:rPr>
              <w:t>(</w:t>
            </w:r>
            <w:r w:rsidR="00C64A6F" w:rsidRPr="008F51E6">
              <w:rPr>
                <w:rFonts w:cs="Cordia New"/>
                <w:sz w:val="19"/>
                <w:szCs w:val="19"/>
              </w:rPr>
              <w:t>155</w:t>
            </w:r>
            <w:r w:rsidRPr="008F51E6">
              <w:rPr>
                <w:rFonts w:cs="Cordia New"/>
                <w:sz w:val="19"/>
                <w:szCs w:val="19"/>
              </w:rPr>
              <w:t>)</w:t>
            </w:r>
          </w:p>
        </w:tc>
        <w:tc>
          <w:tcPr>
            <w:tcW w:w="720" w:type="dxa"/>
            <w:shd w:val="clear" w:color="auto" w:fill="auto"/>
          </w:tcPr>
          <w:p w14:paraId="593BFC51" w14:textId="54B87C99" w:rsidR="00F47E24" w:rsidRPr="008F51E6" w:rsidRDefault="00F47E24" w:rsidP="00F47E24">
            <w:pPr>
              <w:tabs>
                <w:tab w:val="decimal" w:pos="789"/>
              </w:tabs>
              <w:jc w:val="right"/>
              <w:outlineLvl w:val="0"/>
              <w:rPr>
                <w:rFonts w:cs="Cordia New"/>
                <w:sz w:val="19"/>
                <w:szCs w:val="19"/>
              </w:rPr>
            </w:pPr>
            <w:r w:rsidRPr="008F51E6">
              <w:rPr>
                <w:rFonts w:cs="Cordia New"/>
                <w:sz w:val="19"/>
                <w:szCs w:val="19"/>
              </w:rPr>
              <w:t>-</w:t>
            </w:r>
          </w:p>
        </w:tc>
        <w:tc>
          <w:tcPr>
            <w:tcW w:w="720" w:type="dxa"/>
            <w:shd w:val="clear" w:color="auto" w:fill="auto"/>
          </w:tcPr>
          <w:p w14:paraId="6D4B8404" w14:textId="6B0BA3D9" w:rsidR="00F47E24" w:rsidRPr="008F51E6" w:rsidRDefault="00F47E24" w:rsidP="00CB57EF">
            <w:pPr>
              <w:tabs>
                <w:tab w:val="decimal" w:pos="789"/>
              </w:tabs>
              <w:ind w:right="-29"/>
              <w:jc w:val="right"/>
              <w:outlineLvl w:val="0"/>
              <w:rPr>
                <w:rFonts w:cs="Cordia New"/>
                <w:sz w:val="19"/>
                <w:szCs w:val="19"/>
              </w:rPr>
            </w:pPr>
            <w:r w:rsidRPr="008F51E6">
              <w:rPr>
                <w:rFonts w:cs="Cordia New"/>
                <w:sz w:val="19"/>
                <w:szCs w:val="19"/>
              </w:rPr>
              <w:t>(</w:t>
            </w:r>
            <w:r w:rsidR="00C64A6F" w:rsidRPr="008F51E6">
              <w:rPr>
                <w:rFonts w:cs="Cordia New"/>
                <w:sz w:val="19"/>
                <w:szCs w:val="19"/>
              </w:rPr>
              <w:t>155</w:t>
            </w:r>
            <w:r w:rsidRPr="008F51E6">
              <w:rPr>
                <w:rFonts w:cs="Cordia New"/>
                <w:sz w:val="19"/>
                <w:szCs w:val="19"/>
              </w:rPr>
              <w:t>)</w:t>
            </w:r>
          </w:p>
        </w:tc>
      </w:tr>
      <w:tr w:rsidR="00F47E24" w:rsidRPr="00893755" w14:paraId="5F64EF8B" w14:textId="77777777" w:rsidTr="00F47E24">
        <w:tc>
          <w:tcPr>
            <w:tcW w:w="2016" w:type="dxa"/>
            <w:shd w:val="clear" w:color="auto" w:fill="auto"/>
            <w:vAlign w:val="bottom"/>
          </w:tcPr>
          <w:p w14:paraId="12604A52" w14:textId="3E467F3D" w:rsidR="00F47E24" w:rsidRPr="008F51E6" w:rsidRDefault="00F47E24" w:rsidP="00F47E24">
            <w:pPr>
              <w:ind w:right="-72" w:hanging="86"/>
              <w:rPr>
                <w:rFonts w:cs="Cordia New"/>
                <w:spacing w:val="-4"/>
                <w:sz w:val="19"/>
                <w:szCs w:val="19"/>
              </w:rPr>
            </w:pPr>
            <w:r w:rsidRPr="008F51E6">
              <w:rPr>
                <w:rFonts w:cs="Cordia New"/>
                <w:sz w:val="19"/>
                <w:szCs w:val="19"/>
              </w:rPr>
              <w:t>Royalty fee</w:t>
            </w:r>
          </w:p>
        </w:tc>
        <w:tc>
          <w:tcPr>
            <w:tcW w:w="720" w:type="dxa"/>
            <w:shd w:val="clear" w:color="auto" w:fill="auto"/>
          </w:tcPr>
          <w:p w14:paraId="130FF85E" w14:textId="318C2C8A"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p>
        </w:tc>
        <w:tc>
          <w:tcPr>
            <w:tcW w:w="720" w:type="dxa"/>
            <w:shd w:val="clear" w:color="auto" w:fill="auto"/>
          </w:tcPr>
          <w:p w14:paraId="66B7FA0C" w14:textId="598E3978"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r w:rsidR="00C64A6F" w:rsidRPr="008F51E6">
              <w:rPr>
                <w:rFonts w:cs="Cordia New"/>
                <w:sz w:val="19"/>
                <w:szCs w:val="19"/>
              </w:rPr>
              <w:t>136</w:t>
            </w:r>
            <w:r w:rsidRPr="008F51E6">
              <w:rPr>
                <w:rFonts w:cs="Cordia New"/>
                <w:sz w:val="19"/>
                <w:szCs w:val="19"/>
              </w:rPr>
              <w:t>)</w:t>
            </w:r>
          </w:p>
        </w:tc>
        <w:tc>
          <w:tcPr>
            <w:tcW w:w="720" w:type="dxa"/>
            <w:shd w:val="clear" w:color="auto" w:fill="auto"/>
          </w:tcPr>
          <w:p w14:paraId="3B009EA3" w14:textId="7B121BBA"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r w:rsidR="00C64A6F" w:rsidRPr="008F51E6">
              <w:rPr>
                <w:rFonts w:cs="Cordia New"/>
                <w:sz w:val="19"/>
                <w:szCs w:val="19"/>
              </w:rPr>
              <w:t>47</w:t>
            </w:r>
            <w:r w:rsidRPr="008F51E6">
              <w:rPr>
                <w:rFonts w:cs="Cordia New"/>
                <w:sz w:val="19"/>
                <w:szCs w:val="19"/>
              </w:rPr>
              <w:t>)</w:t>
            </w:r>
          </w:p>
        </w:tc>
        <w:tc>
          <w:tcPr>
            <w:tcW w:w="720" w:type="dxa"/>
            <w:shd w:val="clear" w:color="auto" w:fill="auto"/>
          </w:tcPr>
          <w:p w14:paraId="21D2ABDB" w14:textId="769A1FD3" w:rsidR="00F47E24" w:rsidRPr="008F51E6" w:rsidRDefault="00F47E24" w:rsidP="00F47E24">
            <w:pPr>
              <w:tabs>
                <w:tab w:val="decimal" w:pos="789"/>
              </w:tabs>
              <w:jc w:val="right"/>
              <w:outlineLvl w:val="0"/>
              <w:rPr>
                <w:rFonts w:cs="Cordia New"/>
                <w:sz w:val="19"/>
                <w:szCs w:val="19"/>
              </w:rPr>
            </w:pPr>
            <w:r w:rsidRPr="008F51E6">
              <w:rPr>
                <w:rFonts w:cs="Cordia New"/>
                <w:sz w:val="19"/>
                <w:szCs w:val="19"/>
              </w:rPr>
              <w:t>-</w:t>
            </w:r>
          </w:p>
        </w:tc>
        <w:tc>
          <w:tcPr>
            <w:tcW w:w="720" w:type="dxa"/>
            <w:shd w:val="clear" w:color="auto" w:fill="auto"/>
          </w:tcPr>
          <w:p w14:paraId="2A17C5D4" w14:textId="11C3CE87"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p>
        </w:tc>
        <w:tc>
          <w:tcPr>
            <w:tcW w:w="720" w:type="dxa"/>
            <w:shd w:val="clear" w:color="auto" w:fill="auto"/>
          </w:tcPr>
          <w:p w14:paraId="6D0D249D" w14:textId="1FD6C1AC" w:rsidR="00F47E24" w:rsidRPr="008F51E6" w:rsidRDefault="00F47E24" w:rsidP="00F47E24">
            <w:pPr>
              <w:tabs>
                <w:tab w:val="decimal" w:pos="789"/>
              </w:tabs>
              <w:jc w:val="right"/>
              <w:outlineLvl w:val="0"/>
              <w:rPr>
                <w:rFonts w:cs="Cordia New"/>
                <w:sz w:val="19"/>
                <w:szCs w:val="19"/>
              </w:rPr>
            </w:pPr>
            <w:r w:rsidRPr="008F51E6">
              <w:rPr>
                <w:rFonts w:cs="Cordia New"/>
                <w:sz w:val="19"/>
                <w:szCs w:val="19"/>
              </w:rPr>
              <w:t>-</w:t>
            </w:r>
          </w:p>
        </w:tc>
        <w:tc>
          <w:tcPr>
            <w:tcW w:w="720" w:type="dxa"/>
            <w:shd w:val="clear" w:color="auto" w:fill="auto"/>
          </w:tcPr>
          <w:p w14:paraId="2C4289A1" w14:textId="0CD0B8E8" w:rsidR="00F47E24" w:rsidRPr="008F51E6" w:rsidRDefault="00F47E24" w:rsidP="00F47E24">
            <w:pPr>
              <w:tabs>
                <w:tab w:val="decimal" w:pos="789"/>
              </w:tabs>
              <w:jc w:val="right"/>
              <w:outlineLvl w:val="0"/>
              <w:rPr>
                <w:rFonts w:cs="Cordia New"/>
                <w:sz w:val="19"/>
                <w:szCs w:val="19"/>
              </w:rPr>
            </w:pPr>
            <w:r w:rsidRPr="008F51E6">
              <w:rPr>
                <w:rFonts w:cs="Cordia New"/>
                <w:sz w:val="19"/>
                <w:szCs w:val="19"/>
              </w:rPr>
              <w:t>-</w:t>
            </w:r>
          </w:p>
        </w:tc>
        <w:tc>
          <w:tcPr>
            <w:tcW w:w="720" w:type="dxa"/>
            <w:shd w:val="clear" w:color="auto" w:fill="auto"/>
          </w:tcPr>
          <w:p w14:paraId="0FA6C33A" w14:textId="3E525274"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p>
        </w:tc>
        <w:tc>
          <w:tcPr>
            <w:tcW w:w="720" w:type="dxa"/>
            <w:shd w:val="clear" w:color="auto" w:fill="auto"/>
          </w:tcPr>
          <w:p w14:paraId="0B9C4477" w14:textId="7732127D" w:rsidR="00F47E24" w:rsidRPr="008F51E6" w:rsidRDefault="00F47E24" w:rsidP="00F47E24">
            <w:pPr>
              <w:tabs>
                <w:tab w:val="decimal" w:pos="789"/>
              </w:tabs>
              <w:jc w:val="right"/>
              <w:outlineLvl w:val="0"/>
              <w:rPr>
                <w:rFonts w:cs="Cordia New"/>
                <w:sz w:val="19"/>
                <w:szCs w:val="19"/>
              </w:rPr>
            </w:pPr>
            <w:r w:rsidRPr="008F51E6">
              <w:rPr>
                <w:rFonts w:cs="Cordia New"/>
                <w:sz w:val="19"/>
                <w:szCs w:val="19"/>
              </w:rPr>
              <w:t>-</w:t>
            </w:r>
          </w:p>
        </w:tc>
        <w:tc>
          <w:tcPr>
            <w:tcW w:w="720" w:type="dxa"/>
            <w:shd w:val="clear" w:color="auto" w:fill="auto"/>
          </w:tcPr>
          <w:p w14:paraId="04FB4C25" w14:textId="56FC4A42"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p>
        </w:tc>
        <w:tc>
          <w:tcPr>
            <w:tcW w:w="720" w:type="dxa"/>
            <w:shd w:val="clear" w:color="auto" w:fill="auto"/>
          </w:tcPr>
          <w:p w14:paraId="37A4E2C9" w14:textId="27B9A1C4"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p>
        </w:tc>
        <w:tc>
          <w:tcPr>
            <w:tcW w:w="720" w:type="dxa"/>
            <w:shd w:val="clear" w:color="auto" w:fill="auto"/>
          </w:tcPr>
          <w:p w14:paraId="4B9D0D77" w14:textId="177FA33D" w:rsidR="00F47E24" w:rsidRPr="008F51E6" w:rsidRDefault="00F47E24" w:rsidP="00F47E24">
            <w:pPr>
              <w:tabs>
                <w:tab w:val="decimal" w:pos="789"/>
              </w:tabs>
              <w:jc w:val="right"/>
              <w:outlineLvl w:val="0"/>
              <w:rPr>
                <w:rFonts w:cs="Cordia New"/>
                <w:sz w:val="19"/>
                <w:szCs w:val="19"/>
              </w:rPr>
            </w:pPr>
            <w:r w:rsidRPr="008F51E6">
              <w:rPr>
                <w:rFonts w:cs="Cordia New"/>
                <w:sz w:val="19"/>
                <w:szCs w:val="19"/>
              </w:rPr>
              <w:t>-</w:t>
            </w:r>
          </w:p>
        </w:tc>
        <w:tc>
          <w:tcPr>
            <w:tcW w:w="720" w:type="dxa"/>
            <w:shd w:val="clear" w:color="auto" w:fill="auto"/>
          </w:tcPr>
          <w:p w14:paraId="631A5CE7" w14:textId="16A61622"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p>
        </w:tc>
        <w:tc>
          <w:tcPr>
            <w:tcW w:w="720" w:type="dxa"/>
            <w:shd w:val="clear" w:color="auto" w:fill="auto"/>
          </w:tcPr>
          <w:p w14:paraId="056AFF7C" w14:textId="7CABC7F3"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p>
        </w:tc>
        <w:tc>
          <w:tcPr>
            <w:tcW w:w="720" w:type="dxa"/>
            <w:shd w:val="clear" w:color="auto" w:fill="auto"/>
          </w:tcPr>
          <w:p w14:paraId="74D7EB4C" w14:textId="6522BEEB" w:rsidR="00F47E24" w:rsidRPr="008F51E6" w:rsidRDefault="00F47E24" w:rsidP="00F47E24">
            <w:pPr>
              <w:tabs>
                <w:tab w:val="decimal" w:pos="789"/>
              </w:tabs>
              <w:jc w:val="right"/>
              <w:outlineLvl w:val="0"/>
              <w:rPr>
                <w:rFonts w:cs="Cordia New"/>
                <w:sz w:val="19"/>
                <w:szCs w:val="19"/>
              </w:rPr>
            </w:pPr>
            <w:r w:rsidRPr="008F51E6">
              <w:rPr>
                <w:rFonts w:cs="Cordia New"/>
                <w:sz w:val="19"/>
                <w:szCs w:val="19"/>
              </w:rPr>
              <w:t>-</w:t>
            </w:r>
          </w:p>
        </w:tc>
        <w:tc>
          <w:tcPr>
            <w:tcW w:w="720" w:type="dxa"/>
            <w:shd w:val="clear" w:color="auto" w:fill="auto"/>
          </w:tcPr>
          <w:p w14:paraId="1A6AA5BE" w14:textId="01033124" w:rsidR="00F47E24" w:rsidRPr="008F51E6" w:rsidRDefault="00F47E24" w:rsidP="00F47E24">
            <w:pPr>
              <w:tabs>
                <w:tab w:val="decimal" w:pos="789"/>
              </w:tabs>
              <w:jc w:val="right"/>
              <w:outlineLvl w:val="0"/>
              <w:rPr>
                <w:rFonts w:cs="Cordia New"/>
                <w:sz w:val="19"/>
                <w:szCs w:val="19"/>
              </w:rPr>
            </w:pPr>
            <w:r w:rsidRPr="008F51E6">
              <w:rPr>
                <w:rFonts w:cs="Cordia New"/>
                <w:sz w:val="19"/>
                <w:szCs w:val="19"/>
              </w:rPr>
              <w:t>-</w:t>
            </w:r>
          </w:p>
        </w:tc>
        <w:tc>
          <w:tcPr>
            <w:tcW w:w="720" w:type="dxa"/>
            <w:shd w:val="clear" w:color="auto" w:fill="auto"/>
          </w:tcPr>
          <w:p w14:paraId="0865297E" w14:textId="51C4F970" w:rsidR="00F47E24" w:rsidRPr="008F51E6" w:rsidRDefault="00F47E24" w:rsidP="00CB57EF">
            <w:pPr>
              <w:tabs>
                <w:tab w:val="decimal" w:pos="789"/>
              </w:tabs>
              <w:ind w:right="-41"/>
              <w:jc w:val="right"/>
              <w:outlineLvl w:val="0"/>
              <w:rPr>
                <w:rFonts w:cs="Cordia New"/>
                <w:sz w:val="19"/>
                <w:szCs w:val="19"/>
              </w:rPr>
            </w:pPr>
            <w:r w:rsidRPr="008F51E6">
              <w:rPr>
                <w:rFonts w:cs="Cordia New"/>
                <w:sz w:val="19"/>
                <w:szCs w:val="19"/>
              </w:rPr>
              <w:t>(</w:t>
            </w:r>
            <w:r w:rsidR="00C64A6F" w:rsidRPr="008F51E6">
              <w:rPr>
                <w:rFonts w:cs="Cordia New"/>
                <w:sz w:val="19"/>
                <w:szCs w:val="19"/>
              </w:rPr>
              <w:t>183</w:t>
            </w:r>
            <w:r w:rsidRPr="008F51E6">
              <w:rPr>
                <w:rFonts w:cs="Cordia New"/>
                <w:sz w:val="19"/>
                <w:szCs w:val="19"/>
              </w:rPr>
              <w:t>)</w:t>
            </w:r>
          </w:p>
        </w:tc>
        <w:tc>
          <w:tcPr>
            <w:tcW w:w="720" w:type="dxa"/>
            <w:shd w:val="clear" w:color="auto" w:fill="auto"/>
          </w:tcPr>
          <w:p w14:paraId="2BF5747B" w14:textId="53D9C271" w:rsidR="00F47E24" w:rsidRPr="008F51E6" w:rsidRDefault="00F47E24" w:rsidP="00F47E24">
            <w:pPr>
              <w:tabs>
                <w:tab w:val="decimal" w:pos="789"/>
              </w:tabs>
              <w:jc w:val="right"/>
              <w:outlineLvl w:val="0"/>
              <w:rPr>
                <w:rFonts w:cs="Cordia New"/>
                <w:sz w:val="19"/>
                <w:szCs w:val="19"/>
              </w:rPr>
            </w:pPr>
            <w:r w:rsidRPr="008F51E6">
              <w:rPr>
                <w:rFonts w:cs="Cordia New"/>
                <w:sz w:val="19"/>
                <w:szCs w:val="19"/>
              </w:rPr>
              <w:t>-</w:t>
            </w:r>
          </w:p>
        </w:tc>
        <w:tc>
          <w:tcPr>
            <w:tcW w:w="720" w:type="dxa"/>
            <w:shd w:val="clear" w:color="auto" w:fill="auto"/>
          </w:tcPr>
          <w:p w14:paraId="028264E2" w14:textId="40E36DEC" w:rsidR="00F47E24" w:rsidRPr="008F51E6" w:rsidRDefault="00F47E24" w:rsidP="00CB57EF">
            <w:pPr>
              <w:tabs>
                <w:tab w:val="decimal" w:pos="789"/>
              </w:tabs>
              <w:ind w:right="-29"/>
              <w:jc w:val="right"/>
              <w:outlineLvl w:val="0"/>
              <w:rPr>
                <w:rFonts w:cs="Cordia New"/>
                <w:sz w:val="19"/>
                <w:szCs w:val="19"/>
              </w:rPr>
            </w:pPr>
            <w:r w:rsidRPr="008F51E6">
              <w:rPr>
                <w:rFonts w:cs="Cordia New"/>
                <w:sz w:val="19"/>
                <w:szCs w:val="19"/>
              </w:rPr>
              <w:t>(</w:t>
            </w:r>
            <w:r w:rsidR="00C64A6F" w:rsidRPr="008F51E6">
              <w:rPr>
                <w:rFonts w:cs="Cordia New"/>
                <w:sz w:val="19"/>
                <w:szCs w:val="19"/>
              </w:rPr>
              <w:t>183</w:t>
            </w:r>
            <w:r w:rsidRPr="008F51E6">
              <w:rPr>
                <w:rFonts w:cs="Cordia New"/>
                <w:sz w:val="19"/>
                <w:szCs w:val="19"/>
              </w:rPr>
              <w:t>)</w:t>
            </w:r>
          </w:p>
        </w:tc>
      </w:tr>
      <w:tr w:rsidR="00F47E24" w:rsidRPr="00893755" w14:paraId="246CED01" w14:textId="77777777" w:rsidTr="00F47E24">
        <w:tc>
          <w:tcPr>
            <w:tcW w:w="2016" w:type="dxa"/>
            <w:shd w:val="clear" w:color="auto" w:fill="auto"/>
            <w:vAlign w:val="bottom"/>
          </w:tcPr>
          <w:p w14:paraId="795942E8" w14:textId="01CD0CD8" w:rsidR="00F47E24" w:rsidRPr="008F51E6" w:rsidRDefault="00F47E24" w:rsidP="00F47E24">
            <w:pPr>
              <w:ind w:right="-72" w:hanging="86"/>
              <w:rPr>
                <w:rFonts w:cs="Cordia New"/>
                <w:sz w:val="19"/>
                <w:szCs w:val="19"/>
              </w:rPr>
            </w:pPr>
            <w:r w:rsidRPr="008F51E6">
              <w:rPr>
                <w:rFonts w:cs="Cordia New"/>
                <w:sz w:val="19"/>
                <w:szCs w:val="19"/>
              </w:rPr>
              <w:t>Interest income</w:t>
            </w:r>
          </w:p>
        </w:tc>
        <w:tc>
          <w:tcPr>
            <w:tcW w:w="720" w:type="dxa"/>
            <w:tcBorders>
              <w:bottom w:val="single" w:sz="4" w:space="0" w:color="auto"/>
            </w:tcBorders>
            <w:shd w:val="clear" w:color="auto" w:fill="auto"/>
          </w:tcPr>
          <w:p w14:paraId="7068AAC6" w14:textId="7D0BD439" w:rsidR="00F47E24" w:rsidRPr="008F51E6" w:rsidRDefault="00C64A6F" w:rsidP="00F47E24">
            <w:pPr>
              <w:tabs>
                <w:tab w:val="right" w:pos="810"/>
              </w:tabs>
              <w:jc w:val="right"/>
              <w:outlineLvl w:val="0"/>
              <w:rPr>
                <w:rFonts w:cs="Cordia New"/>
                <w:sz w:val="19"/>
                <w:szCs w:val="19"/>
              </w:rPr>
            </w:pPr>
            <w:r w:rsidRPr="008F51E6">
              <w:rPr>
                <w:rFonts w:cs="Cordia New"/>
                <w:sz w:val="19"/>
                <w:szCs w:val="19"/>
              </w:rPr>
              <w:t>105</w:t>
            </w:r>
          </w:p>
        </w:tc>
        <w:tc>
          <w:tcPr>
            <w:tcW w:w="720" w:type="dxa"/>
            <w:tcBorders>
              <w:bottom w:val="single" w:sz="4" w:space="0" w:color="auto"/>
            </w:tcBorders>
            <w:shd w:val="clear" w:color="auto" w:fill="auto"/>
          </w:tcPr>
          <w:p w14:paraId="7A6C6EBA" w14:textId="3A7AEBD2" w:rsidR="00F47E24" w:rsidRPr="008F51E6" w:rsidRDefault="00C64A6F" w:rsidP="00F47E24">
            <w:pPr>
              <w:tabs>
                <w:tab w:val="right" w:pos="810"/>
              </w:tabs>
              <w:jc w:val="right"/>
              <w:outlineLvl w:val="0"/>
              <w:rPr>
                <w:rFonts w:cs="Cordia New"/>
                <w:sz w:val="19"/>
                <w:szCs w:val="19"/>
              </w:rPr>
            </w:pPr>
            <w:r w:rsidRPr="008F51E6">
              <w:rPr>
                <w:rFonts w:cs="Cordia New"/>
                <w:sz w:val="19"/>
                <w:szCs w:val="19"/>
              </w:rPr>
              <w:t>3</w:t>
            </w:r>
          </w:p>
        </w:tc>
        <w:tc>
          <w:tcPr>
            <w:tcW w:w="720" w:type="dxa"/>
            <w:tcBorders>
              <w:bottom w:val="single" w:sz="4" w:space="0" w:color="auto"/>
            </w:tcBorders>
            <w:shd w:val="clear" w:color="auto" w:fill="auto"/>
          </w:tcPr>
          <w:p w14:paraId="2CE0DF11" w14:textId="308BBF2A"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tcPr>
          <w:p w14:paraId="49DA4EA4" w14:textId="7C31768F" w:rsidR="00F47E24" w:rsidRPr="008F51E6" w:rsidRDefault="00F47E24" w:rsidP="00F47E24">
            <w:pPr>
              <w:tabs>
                <w:tab w:val="decimal" w:pos="789"/>
              </w:tabs>
              <w:jc w:val="right"/>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tcPr>
          <w:p w14:paraId="5707BDA6" w14:textId="62C7DEE2" w:rsidR="00F47E24" w:rsidRPr="008F51E6" w:rsidRDefault="00C64A6F" w:rsidP="00F47E24">
            <w:pPr>
              <w:tabs>
                <w:tab w:val="right" w:pos="810"/>
              </w:tabs>
              <w:jc w:val="right"/>
              <w:outlineLvl w:val="0"/>
              <w:rPr>
                <w:rFonts w:cs="Cordia New"/>
                <w:sz w:val="19"/>
                <w:szCs w:val="19"/>
              </w:rPr>
            </w:pPr>
            <w:r w:rsidRPr="008F51E6">
              <w:rPr>
                <w:rFonts w:cs="Cordia New"/>
                <w:sz w:val="19"/>
                <w:szCs w:val="19"/>
              </w:rPr>
              <w:t>2</w:t>
            </w:r>
          </w:p>
        </w:tc>
        <w:tc>
          <w:tcPr>
            <w:tcW w:w="720" w:type="dxa"/>
            <w:tcBorders>
              <w:bottom w:val="single" w:sz="4" w:space="0" w:color="auto"/>
            </w:tcBorders>
            <w:shd w:val="clear" w:color="auto" w:fill="auto"/>
          </w:tcPr>
          <w:p w14:paraId="5F035B80" w14:textId="257D1317" w:rsidR="00F47E24" w:rsidRPr="008F51E6" w:rsidRDefault="00F47E24" w:rsidP="00F47E24">
            <w:pPr>
              <w:tabs>
                <w:tab w:val="decimal" w:pos="789"/>
              </w:tabs>
              <w:jc w:val="right"/>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tcPr>
          <w:p w14:paraId="1EDA214F" w14:textId="285C54CE" w:rsidR="00F47E24" w:rsidRPr="008F51E6" w:rsidRDefault="00C64A6F" w:rsidP="00F47E24">
            <w:pPr>
              <w:tabs>
                <w:tab w:val="decimal" w:pos="789"/>
              </w:tabs>
              <w:jc w:val="right"/>
              <w:outlineLvl w:val="0"/>
              <w:rPr>
                <w:rFonts w:cs="Cordia New"/>
                <w:sz w:val="19"/>
                <w:szCs w:val="19"/>
              </w:rPr>
            </w:pPr>
            <w:r w:rsidRPr="008F51E6">
              <w:rPr>
                <w:rFonts w:cs="Cordia New"/>
                <w:sz w:val="19"/>
                <w:szCs w:val="19"/>
              </w:rPr>
              <w:t>4</w:t>
            </w:r>
          </w:p>
        </w:tc>
        <w:tc>
          <w:tcPr>
            <w:tcW w:w="720" w:type="dxa"/>
            <w:tcBorders>
              <w:bottom w:val="single" w:sz="4" w:space="0" w:color="auto"/>
            </w:tcBorders>
            <w:shd w:val="clear" w:color="auto" w:fill="auto"/>
          </w:tcPr>
          <w:p w14:paraId="313C8514" w14:textId="4B219DC3"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tcPr>
          <w:p w14:paraId="79CA1EA3" w14:textId="63AE280A" w:rsidR="00F47E24" w:rsidRPr="008F51E6" w:rsidRDefault="00F47E24" w:rsidP="00F47E24">
            <w:pPr>
              <w:tabs>
                <w:tab w:val="decimal" w:pos="789"/>
              </w:tabs>
              <w:jc w:val="right"/>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tcPr>
          <w:p w14:paraId="5A065344" w14:textId="2B42FE8C"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tcPr>
          <w:p w14:paraId="3FB541E0" w14:textId="2A0CD963" w:rsidR="00F47E24" w:rsidRPr="008F51E6" w:rsidRDefault="00C64A6F" w:rsidP="00F47E24">
            <w:pPr>
              <w:tabs>
                <w:tab w:val="right" w:pos="810"/>
              </w:tabs>
              <w:jc w:val="right"/>
              <w:outlineLvl w:val="0"/>
              <w:rPr>
                <w:rFonts w:cs="Cordia New"/>
                <w:sz w:val="19"/>
                <w:szCs w:val="19"/>
              </w:rPr>
            </w:pPr>
            <w:r w:rsidRPr="008F51E6">
              <w:rPr>
                <w:rFonts w:cs="Cordia New"/>
                <w:sz w:val="19"/>
                <w:szCs w:val="19"/>
              </w:rPr>
              <w:t>2</w:t>
            </w:r>
          </w:p>
        </w:tc>
        <w:tc>
          <w:tcPr>
            <w:tcW w:w="720" w:type="dxa"/>
            <w:tcBorders>
              <w:bottom w:val="single" w:sz="4" w:space="0" w:color="auto"/>
            </w:tcBorders>
            <w:shd w:val="clear" w:color="auto" w:fill="auto"/>
          </w:tcPr>
          <w:p w14:paraId="27AD16FA" w14:textId="66CD6774" w:rsidR="00F47E24" w:rsidRPr="008F51E6" w:rsidRDefault="00F47E24" w:rsidP="00F47E24">
            <w:pPr>
              <w:tabs>
                <w:tab w:val="decimal" w:pos="789"/>
              </w:tabs>
              <w:jc w:val="right"/>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tcPr>
          <w:p w14:paraId="36573E2D" w14:textId="7106B9A2"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tcPr>
          <w:p w14:paraId="4BF91785" w14:textId="2A0C7CA8"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tcPr>
          <w:p w14:paraId="2E08149F" w14:textId="38C2842F" w:rsidR="00F47E24" w:rsidRPr="008F51E6" w:rsidRDefault="00C64A6F" w:rsidP="00F47E24">
            <w:pPr>
              <w:tabs>
                <w:tab w:val="decimal" w:pos="789"/>
              </w:tabs>
              <w:jc w:val="right"/>
              <w:outlineLvl w:val="0"/>
              <w:rPr>
                <w:rFonts w:cs="Cordia New"/>
                <w:sz w:val="19"/>
                <w:szCs w:val="19"/>
              </w:rPr>
            </w:pPr>
            <w:r w:rsidRPr="008F51E6">
              <w:rPr>
                <w:rFonts w:cs="Cordia New"/>
                <w:sz w:val="19"/>
                <w:szCs w:val="19"/>
              </w:rPr>
              <w:t>5</w:t>
            </w:r>
          </w:p>
        </w:tc>
        <w:tc>
          <w:tcPr>
            <w:tcW w:w="720" w:type="dxa"/>
            <w:tcBorders>
              <w:bottom w:val="single" w:sz="4" w:space="0" w:color="auto"/>
            </w:tcBorders>
            <w:shd w:val="clear" w:color="auto" w:fill="auto"/>
          </w:tcPr>
          <w:p w14:paraId="070BE04C" w14:textId="7CFD3479" w:rsidR="00F47E24" w:rsidRPr="008F51E6" w:rsidRDefault="00C64A6F" w:rsidP="00F47E24">
            <w:pPr>
              <w:tabs>
                <w:tab w:val="decimal" w:pos="789"/>
              </w:tabs>
              <w:jc w:val="right"/>
              <w:outlineLvl w:val="0"/>
              <w:rPr>
                <w:rFonts w:cs="Cordia New"/>
                <w:sz w:val="19"/>
                <w:szCs w:val="19"/>
              </w:rPr>
            </w:pPr>
            <w:r w:rsidRPr="008F51E6">
              <w:rPr>
                <w:rFonts w:cs="Cordia New"/>
                <w:sz w:val="19"/>
                <w:szCs w:val="19"/>
              </w:rPr>
              <w:t>104</w:t>
            </w:r>
          </w:p>
        </w:tc>
        <w:tc>
          <w:tcPr>
            <w:tcW w:w="720" w:type="dxa"/>
            <w:tcBorders>
              <w:bottom w:val="single" w:sz="4" w:space="0" w:color="auto"/>
            </w:tcBorders>
            <w:shd w:val="clear" w:color="auto" w:fill="auto"/>
          </w:tcPr>
          <w:p w14:paraId="6DA8707D" w14:textId="0DD3F628" w:rsidR="00F47E24" w:rsidRPr="008F51E6" w:rsidRDefault="00C64A6F" w:rsidP="00F47E24">
            <w:pPr>
              <w:tabs>
                <w:tab w:val="decimal" w:pos="789"/>
              </w:tabs>
              <w:jc w:val="right"/>
              <w:outlineLvl w:val="0"/>
              <w:rPr>
                <w:rFonts w:cs="Cordia New"/>
                <w:sz w:val="19"/>
                <w:szCs w:val="19"/>
              </w:rPr>
            </w:pPr>
            <w:r w:rsidRPr="008F51E6">
              <w:rPr>
                <w:rFonts w:cs="Cordia New"/>
                <w:sz w:val="19"/>
                <w:szCs w:val="19"/>
              </w:rPr>
              <w:t>225</w:t>
            </w:r>
          </w:p>
        </w:tc>
        <w:tc>
          <w:tcPr>
            <w:tcW w:w="720" w:type="dxa"/>
            <w:tcBorders>
              <w:bottom w:val="single" w:sz="4" w:space="0" w:color="auto"/>
            </w:tcBorders>
            <w:shd w:val="clear" w:color="auto" w:fill="auto"/>
          </w:tcPr>
          <w:p w14:paraId="71F0640B" w14:textId="1A9E3F45" w:rsidR="00F47E24" w:rsidRPr="008F51E6" w:rsidRDefault="00F47E24" w:rsidP="00F47E24">
            <w:pPr>
              <w:tabs>
                <w:tab w:val="decimal" w:pos="789"/>
              </w:tabs>
              <w:jc w:val="right"/>
              <w:outlineLvl w:val="0"/>
              <w:rPr>
                <w:rFonts w:cs="Cordia New"/>
                <w:sz w:val="19"/>
                <w:szCs w:val="19"/>
              </w:rPr>
            </w:pPr>
            <w:r w:rsidRPr="008F51E6">
              <w:rPr>
                <w:rFonts w:cs="Cordia New"/>
                <w:sz w:val="19"/>
                <w:szCs w:val="19"/>
              </w:rPr>
              <w:t>(</w:t>
            </w:r>
            <w:r w:rsidR="00C64A6F" w:rsidRPr="008F51E6">
              <w:rPr>
                <w:rFonts w:cs="Cordia New"/>
                <w:sz w:val="19"/>
                <w:szCs w:val="19"/>
              </w:rPr>
              <w:t>215</w:t>
            </w:r>
            <w:r w:rsidRPr="008F51E6">
              <w:rPr>
                <w:rFonts w:cs="Cordia New"/>
                <w:sz w:val="19"/>
                <w:szCs w:val="19"/>
              </w:rPr>
              <w:t>)</w:t>
            </w:r>
          </w:p>
        </w:tc>
        <w:tc>
          <w:tcPr>
            <w:tcW w:w="720" w:type="dxa"/>
            <w:tcBorders>
              <w:bottom w:val="single" w:sz="4" w:space="0" w:color="auto"/>
            </w:tcBorders>
            <w:shd w:val="clear" w:color="auto" w:fill="auto"/>
          </w:tcPr>
          <w:p w14:paraId="2E3AE4EC" w14:textId="4EFBE943" w:rsidR="00F47E24" w:rsidRPr="008F51E6" w:rsidRDefault="00C64A6F" w:rsidP="00F47E24">
            <w:pPr>
              <w:tabs>
                <w:tab w:val="decimal" w:pos="789"/>
              </w:tabs>
              <w:jc w:val="right"/>
              <w:outlineLvl w:val="0"/>
              <w:rPr>
                <w:rFonts w:cs="Cordia New"/>
                <w:sz w:val="19"/>
                <w:szCs w:val="19"/>
              </w:rPr>
            </w:pPr>
            <w:r w:rsidRPr="008F51E6">
              <w:rPr>
                <w:rFonts w:cs="Cordia New"/>
                <w:sz w:val="19"/>
                <w:szCs w:val="19"/>
              </w:rPr>
              <w:t>10</w:t>
            </w:r>
          </w:p>
        </w:tc>
      </w:tr>
      <w:tr w:rsidR="00F47E24" w:rsidRPr="00893755" w14:paraId="4FE5F303" w14:textId="77777777" w:rsidTr="00F47E24">
        <w:tc>
          <w:tcPr>
            <w:tcW w:w="2016" w:type="dxa"/>
            <w:shd w:val="clear" w:color="auto" w:fill="auto"/>
            <w:vAlign w:val="bottom"/>
          </w:tcPr>
          <w:p w14:paraId="59A4A8C9" w14:textId="43A887CA" w:rsidR="00F47E24" w:rsidRPr="008F51E6" w:rsidRDefault="00F47E24" w:rsidP="00F47E24">
            <w:pPr>
              <w:ind w:right="-72" w:hanging="86"/>
              <w:rPr>
                <w:rFonts w:cs="Cordia New"/>
                <w:sz w:val="19"/>
                <w:szCs w:val="19"/>
              </w:rPr>
            </w:pPr>
            <w:r w:rsidRPr="008F51E6">
              <w:rPr>
                <w:rFonts w:cs="Cordia New"/>
                <w:b/>
                <w:bCs/>
                <w:sz w:val="19"/>
                <w:szCs w:val="19"/>
              </w:rPr>
              <w:t xml:space="preserve">Profit (loss) from operation before interest expenses </w:t>
            </w:r>
            <w:r w:rsidRPr="008F51E6">
              <w:rPr>
                <w:rFonts w:cs="Cordia New"/>
                <w:b/>
                <w:bCs/>
                <w:sz w:val="19"/>
                <w:szCs w:val="19"/>
              </w:rPr>
              <w:br/>
              <w:t>and income taxes</w:t>
            </w:r>
          </w:p>
        </w:tc>
        <w:tc>
          <w:tcPr>
            <w:tcW w:w="720" w:type="dxa"/>
            <w:tcBorders>
              <w:top w:val="single" w:sz="4" w:space="0" w:color="auto"/>
              <w:bottom w:val="single" w:sz="4" w:space="0" w:color="auto"/>
            </w:tcBorders>
            <w:shd w:val="clear" w:color="auto" w:fill="auto"/>
            <w:vAlign w:val="bottom"/>
          </w:tcPr>
          <w:p w14:paraId="1CEC0B5A" w14:textId="51AF1F81" w:rsidR="00F47E24" w:rsidRPr="008F51E6" w:rsidRDefault="00C64A6F" w:rsidP="00F47E24">
            <w:pPr>
              <w:tabs>
                <w:tab w:val="right" w:pos="810"/>
              </w:tabs>
              <w:jc w:val="right"/>
              <w:outlineLvl w:val="0"/>
              <w:rPr>
                <w:rFonts w:cs="Cordia New"/>
                <w:sz w:val="19"/>
                <w:szCs w:val="19"/>
              </w:rPr>
            </w:pPr>
            <w:r w:rsidRPr="008F51E6">
              <w:rPr>
                <w:rFonts w:cs="Cordia New"/>
                <w:sz w:val="19"/>
                <w:szCs w:val="19"/>
              </w:rPr>
              <w:t>108</w:t>
            </w:r>
          </w:p>
        </w:tc>
        <w:tc>
          <w:tcPr>
            <w:tcW w:w="720" w:type="dxa"/>
            <w:tcBorders>
              <w:top w:val="single" w:sz="4" w:space="0" w:color="auto"/>
              <w:bottom w:val="single" w:sz="4" w:space="0" w:color="auto"/>
            </w:tcBorders>
            <w:shd w:val="clear" w:color="auto" w:fill="auto"/>
            <w:vAlign w:val="bottom"/>
          </w:tcPr>
          <w:p w14:paraId="267C42F4" w14:textId="7421534F" w:rsidR="00F47E24" w:rsidRPr="008F51E6" w:rsidRDefault="00C64A6F" w:rsidP="00F47E24">
            <w:pPr>
              <w:tabs>
                <w:tab w:val="right" w:pos="810"/>
              </w:tabs>
              <w:jc w:val="right"/>
              <w:outlineLvl w:val="0"/>
              <w:rPr>
                <w:rFonts w:cs="Cordia New"/>
                <w:sz w:val="19"/>
                <w:szCs w:val="19"/>
              </w:rPr>
            </w:pPr>
            <w:r w:rsidRPr="008F51E6">
              <w:rPr>
                <w:rFonts w:cs="Cordia New"/>
                <w:sz w:val="19"/>
                <w:szCs w:val="19"/>
              </w:rPr>
              <w:t>124</w:t>
            </w:r>
          </w:p>
        </w:tc>
        <w:tc>
          <w:tcPr>
            <w:tcW w:w="720" w:type="dxa"/>
            <w:tcBorders>
              <w:top w:val="single" w:sz="4" w:space="0" w:color="auto"/>
              <w:bottom w:val="single" w:sz="4" w:space="0" w:color="auto"/>
            </w:tcBorders>
            <w:shd w:val="clear" w:color="auto" w:fill="auto"/>
            <w:vAlign w:val="bottom"/>
          </w:tcPr>
          <w:p w14:paraId="08215A85" w14:textId="6082CFDC"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r w:rsidR="00C64A6F" w:rsidRPr="008F51E6">
              <w:rPr>
                <w:rFonts w:cs="Cordia New"/>
                <w:sz w:val="19"/>
                <w:szCs w:val="19"/>
              </w:rPr>
              <w:t>91</w:t>
            </w:r>
            <w:r w:rsidRPr="008F51E6">
              <w:rPr>
                <w:rFonts w:cs="Cordia New"/>
                <w:sz w:val="19"/>
                <w:szCs w:val="19"/>
              </w:rPr>
              <w:t>)</w:t>
            </w:r>
          </w:p>
        </w:tc>
        <w:tc>
          <w:tcPr>
            <w:tcW w:w="720" w:type="dxa"/>
            <w:tcBorders>
              <w:top w:val="single" w:sz="4" w:space="0" w:color="auto"/>
              <w:bottom w:val="single" w:sz="4" w:space="0" w:color="auto"/>
            </w:tcBorders>
            <w:shd w:val="clear" w:color="auto" w:fill="auto"/>
            <w:vAlign w:val="bottom"/>
          </w:tcPr>
          <w:p w14:paraId="029A458F" w14:textId="6A962C6C" w:rsidR="00F47E24" w:rsidRPr="008F51E6" w:rsidRDefault="00C64A6F" w:rsidP="00F47E24">
            <w:pPr>
              <w:tabs>
                <w:tab w:val="decimal" w:pos="789"/>
              </w:tabs>
              <w:jc w:val="right"/>
              <w:outlineLvl w:val="0"/>
              <w:rPr>
                <w:rFonts w:cs="Cordia New"/>
                <w:sz w:val="19"/>
                <w:szCs w:val="19"/>
              </w:rPr>
            </w:pPr>
            <w:r w:rsidRPr="008F51E6">
              <w:rPr>
                <w:rFonts w:cs="Cordia New"/>
                <w:sz w:val="19"/>
                <w:szCs w:val="19"/>
              </w:rPr>
              <w:t>22</w:t>
            </w:r>
          </w:p>
        </w:tc>
        <w:tc>
          <w:tcPr>
            <w:tcW w:w="720" w:type="dxa"/>
            <w:tcBorders>
              <w:top w:val="single" w:sz="4" w:space="0" w:color="auto"/>
              <w:bottom w:val="single" w:sz="4" w:space="0" w:color="auto"/>
            </w:tcBorders>
            <w:shd w:val="clear" w:color="auto" w:fill="auto"/>
            <w:vAlign w:val="bottom"/>
          </w:tcPr>
          <w:p w14:paraId="736B3CFD" w14:textId="4A48557A"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r w:rsidR="00C64A6F" w:rsidRPr="008F51E6">
              <w:rPr>
                <w:rFonts w:cs="Cordia New"/>
                <w:sz w:val="19"/>
                <w:szCs w:val="19"/>
              </w:rPr>
              <w:t>18</w:t>
            </w:r>
            <w:r w:rsidRPr="008F51E6">
              <w:rPr>
                <w:rFonts w:cs="Cordia New"/>
                <w:sz w:val="19"/>
                <w:szCs w:val="19"/>
              </w:rPr>
              <w:t>)</w:t>
            </w:r>
          </w:p>
        </w:tc>
        <w:tc>
          <w:tcPr>
            <w:tcW w:w="720" w:type="dxa"/>
            <w:tcBorders>
              <w:top w:val="single" w:sz="4" w:space="0" w:color="auto"/>
              <w:bottom w:val="single" w:sz="4" w:space="0" w:color="auto"/>
            </w:tcBorders>
            <w:shd w:val="clear" w:color="auto" w:fill="auto"/>
            <w:vAlign w:val="bottom"/>
          </w:tcPr>
          <w:p w14:paraId="740F9F09" w14:textId="2F9CA429" w:rsidR="00F47E24" w:rsidRPr="008F51E6" w:rsidRDefault="00C64A6F" w:rsidP="00F47E24">
            <w:pPr>
              <w:tabs>
                <w:tab w:val="decimal" w:pos="789"/>
              </w:tabs>
              <w:jc w:val="right"/>
              <w:outlineLvl w:val="0"/>
              <w:rPr>
                <w:rFonts w:cs="Cordia New"/>
                <w:sz w:val="19"/>
                <w:szCs w:val="19"/>
              </w:rPr>
            </w:pPr>
            <w:r w:rsidRPr="008F51E6">
              <w:rPr>
                <w:rFonts w:cs="Cordia New"/>
                <w:sz w:val="19"/>
                <w:szCs w:val="19"/>
              </w:rPr>
              <w:t>17</w:t>
            </w:r>
          </w:p>
        </w:tc>
        <w:tc>
          <w:tcPr>
            <w:tcW w:w="720" w:type="dxa"/>
            <w:tcBorders>
              <w:top w:val="single" w:sz="4" w:space="0" w:color="auto"/>
              <w:bottom w:val="single" w:sz="4" w:space="0" w:color="auto"/>
            </w:tcBorders>
            <w:shd w:val="clear" w:color="auto" w:fill="auto"/>
            <w:vAlign w:val="bottom"/>
          </w:tcPr>
          <w:p w14:paraId="1655070C" w14:textId="1C28C35E" w:rsidR="00F47E24" w:rsidRPr="008F51E6" w:rsidRDefault="00C64A6F" w:rsidP="00F47E24">
            <w:pPr>
              <w:tabs>
                <w:tab w:val="decimal" w:pos="789"/>
              </w:tabs>
              <w:jc w:val="right"/>
              <w:outlineLvl w:val="0"/>
              <w:rPr>
                <w:rFonts w:cs="Cordia New"/>
                <w:sz w:val="19"/>
                <w:szCs w:val="19"/>
              </w:rPr>
            </w:pPr>
            <w:r w:rsidRPr="008F51E6">
              <w:rPr>
                <w:rFonts w:cs="Cordia New"/>
                <w:sz w:val="19"/>
                <w:szCs w:val="19"/>
              </w:rPr>
              <w:t>25</w:t>
            </w:r>
          </w:p>
        </w:tc>
        <w:tc>
          <w:tcPr>
            <w:tcW w:w="720" w:type="dxa"/>
            <w:tcBorders>
              <w:top w:val="single" w:sz="4" w:space="0" w:color="auto"/>
              <w:bottom w:val="single" w:sz="4" w:space="0" w:color="auto"/>
            </w:tcBorders>
            <w:shd w:val="clear" w:color="auto" w:fill="auto"/>
            <w:vAlign w:val="bottom"/>
          </w:tcPr>
          <w:p w14:paraId="56FC04B1" w14:textId="0CD811BB"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auto"/>
            <w:vAlign w:val="bottom"/>
          </w:tcPr>
          <w:p w14:paraId="1D4CD005" w14:textId="0B004BB1" w:rsidR="00F47E24" w:rsidRPr="008F51E6" w:rsidRDefault="00C64A6F" w:rsidP="00F47E24">
            <w:pPr>
              <w:tabs>
                <w:tab w:val="decimal" w:pos="789"/>
              </w:tabs>
              <w:jc w:val="right"/>
              <w:outlineLvl w:val="0"/>
              <w:rPr>
                <w:rFonts w:cs="Cordia New"/>
                <w:sz w:val="19"/>
                <w:szCs w:val="19"/>
              </w:rPr>
            </w:pPr>
            <w:r w:rsidRPr="008F51E6">
              <w:rPr>
                <w:rFonts w:cs="Cordia New"/>
                <w:sz w:val="19"/>
                <w:szCs w:val="19"/>
              </w:rPr>
              <w:t>103</w:t>
            </w:r>
          </w:p>
        </w:tc>
        <w:tc>
          <w:tcPr>
            <w:tcW w:w="720" w:type="dxa"/>
            <w:tcBorders>
              <w:top w:val="single" w:sz="4" w:space="0" w:color="auto"/>
              <w:bottom w:val="single" w:sz="4" w:space="0" w:color="auto"/>
            </w:tcBorders>
            <w:shd w:val="clear" w:color="auto" w:fill="auto"/>
            <w:vAlign w:val="bottom"/>
          </w:tcPr>
          <w:p w14:paraId="26D521DD" w14:textId="4D50EA2A"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auto"/>
            <w:vAlign w:val="bottom"/>
          </w:tcPr>
          <w:p w14:paraId="5980F127" w14:textId="380E582C" w:rsidR="00F47E24" w:rsidRPr="008F51E6" w:rsidRDefault="00C64A6F" w:rsidP="00F47E24">
            <w:pPr>
              <w:tabs>
                <w:tab w:val="right" w:pos="810"/>
              </w:tabs>
              <w:jc w:val="right"/>
              <w:outlineLvl w:val="0"/>
              <w:rPr>
                <w:rFonts w:cs="Cordia New"/>
                <w:sz w:val="19"/>
                <w:szCs w:val="19"/>
              </w:rPr>
            </w:pPr>
            <w:r w:rsidRPr="008F51E6">
              <w:rPr>
                <w:rFonts w:cs="Cordia New"/>
                <w:sz w:val="19"/>
                <w:szCs w:val="19"/>
              </w:rPr>
              <w:t>18</w:t>
            </w:r>
          </w:p>
        </w:tc>
        <w:tc>
          <w:tcPr>
            <w:tcW w:w="720" w:type="dxa"/>
            <w:tcBorders>
              <w:top w:val="single" w:sz="4" w:space="0" w:color="auto"/>
              <w:bottom w:val="single" w:sz="4" w:space="0" w:color="auto"/>
            </w:tcBorders>
            <w:shd w:val="clear" w:color="auto" w:fill="auto"/>
            <w:vAlign w:val="bottom"/>
          </w:tcPr>
          <w:p w14:paraId="42B04527" w14:textId="3AE9CFCA" w:rsidR="00F47E24" w:rsidRPr="008F51E6" w:rsidRDefault="00C64A6F" w:rsidP="00F47E24">
            <w:pPr>
              <w:tabs>
                <w:tab w:val="decimal" w:pos="789"/>
              </w:tabs>
              <w:jc w:val="right"/>
              <w:outlineLvl w:val="0"/>
              <w:rPr>
                <w:rFonts w:cs="Cordia New"/>
                <w:sz w:val="19"/>
                <w:szCs w:val="19"/>
              </w:rPr>
            </w:pPr>
            <w:r w:rsidRPr="008F51E6">
              <w:rPr>
                <w:rFonts w:cs="Cordia New"/>
                <w:sz w:val="19"/>
                <w:szCs w:val="19"/>
              </w:rPr>
              <w:t>1</w:t>
            </w:r>
          </w:p>
        </w:tc>
        <w:tc>
          <w:tcPr>
            <w:tcW w:w="720" w:type="dxa"/>
            <w:tcBorders>
              <w:top w:val="single" w:sz="4" w:space="0" w:color="auto"/>
              <w:bottom w:val="single" w:sz="4" w:space="0" w:color="auto"/>
            </w:tcBorders>
            <w:shd w:val="clear" w:color="auto" w:fill="auto"/>
            <w:vAlign w:val="bottom"/>
          </w:tcPr>
          <w:p w14:paraId="7F59B6CA" w14:textId="789D097B"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auto"/>
            <w:vAlign w:val="bottom"/>
          </w:tcPr>
          <w:p w14:paraId="2FC66A7B" w14:textId="3B819B4F" w:rsidR="00F47E24" w:rsidRPr="008F51E6" w:rsidRDefault="00F47E24" w:rsidP="00F47E24">
            <w:pPr>
              <w:tabs>
                <w:tab w:val="right" w:pos="810"/>
              </w:tabs>
              <w:jc w:val="right"/>
              <w:outlineLvl w:val="0"/>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auto"/>
            <w:vAlign w:val="bottom"/>
          </w:tcPr>
          <w:p w14:paraId="69EFB757" w14:textId="21AF6332" w:rsidR="00F47E24" w:rsidRPr="008F51E6" w:rsidRDefault="00F47E24" w:rsidP="00F47E24">
            <w:pPr>
              <w:tabs>
                <w:tab w:val="decimal" w:pos="789"/>
              </w:tabs>
              <w:jc w:val="right"/>
              <w:outlineLvl w:val="0"/>
              <w:rPr>
                <w:rFonts w:cs="Cordia New"/>
                <w:sz w:val="19"/>
                <w:szCs w:val="19"/>
              </w:rPr>
            </w:pPr>
            <w:r w:rsidRPr="008F51E6">
              <w:rPr>
                <w:rFonts w:cs="Cordia New"/>
                <w:sz w:val="19"/>
                <w:szCs w:val="19"/>
              </w:rPr>
              <w:t>(</w:t>
            </w:r>
            <w:r w:rsidR="00C64A6F" w:rsidRPr="008F51E6">
              <w:rPr>
                <w:rFonts w:cs="Cordia New"/>
                <w:sz w:val="19"/>
                <w:szCs w:val="19"/>
              </w:rPr>
              <w:t>17</w:t>
            </w:r>
            <w:r w:rsidRPr="008F51E6">
              <w:rPr>
                <w:rFonts w:cs="Cordia New"/>
                <w:sz w:val="19"/>
                <w:szCs w:val="19"/>
              </w:rPr>
              <w:t>)</w:t>
            </w:r>
          </w:p>
        </w:tc>
        <w:tc>
          <w:tcPr>
            <w:tcW w:w="720" w:type="dxa"/>
            <w:tcBorders>
              <w:top w:val="single" w:sz="4" w:space="0" w:color="auto"/>
              <w:bottom w:val="single" w:sz="4" w:space="0" w:color="auto"/>
            </w:tcBorders>
            <w:shd w:val="clear" w:color="auto" w:fill="auto"/>
            <w:vAlign w:val="bottom"/>
          </w:tcPr>
          <w:p w14:paraId="2C596976" w14:textId="138CD4CB" w:rsidR="00F47E24" w:rsidRPr="008F51E6" w:rsidRDefault="00C64A6F" w:rsidP="00F47E24">
            <w:pPr>
              <w:tabs>
                <w:tab w:val="decimal" w:pos="789"/>
              </w:tabs>
              <w:jc w:val="right"/>
              <w:outlineLvl w:val="0"/>
              <w:rPr>
                <w:rFonts w:cs="Cordia New"/>
                <w:sz w:val="19"/>
                <w:szCs w:val="19"/>
              </w:rPr>
            </w:pPr>
            <w:r w:rsidRPr="008F51E6">
              <w:rPr>
                <w:rFonts w:cs="Cordia New"/>
                <w:sz w:val="19"/>
                <w:szCs w:val="19"/>
              </w:rPr>
              <w:t>49</w:t>
            </w:r>
          </w:p>
        </w:tc>
        <w:tc>
          <w:tcPr>
            <w:tcW w:w="720" w:type="dxa"/>
            <w:tcBorders>
              <w:top w:val="single" w:sz="4" w:space="0" w:color="auto"/>
              <w:bottom w:val="single" w:sz="4" w:space="0" w:color="auto"/>
            </w:tcBorders>
            <w:shd w:val="clear" w:color="auto" w:fill="auto"/>
            <w:vAlign w:val="bottom"/>
          </w:tcPr>
          <w:p w14:paraId="7D2F9A12" w14:textId="5644A1CB" w:rsidR="00F47E24" w:rsidRPr="008F51E6" w:rsidRDefault="00C64A6F" w:rsidP="00F47E24">
            <w:pPr>
              <w:tabs>
                <w:tab w:val="decimal" w:pos="789"/>
              </w:tabs>
              <w:jc w:val="right"/>
              <w:outlineLvl w:val="0"/>
              <w:rPr>
                <w:rFonts w:cs="Cordia New"/>
                <w:sz w:val="19"/>
                <w:szCs w:val="19"/>
              </w:rPr>
            </w:pPr>
            <w:r w:rsidRPr="008F51E6">
              <w:rPr>
                <w:rFonts w:cs="Cordia New"/>
                <w:sz w:val="19"/>
                <w:szCs w:val="19"/>
              </w:rPr>
              <w:t>341</w:t>
            </w:r>
          </w:p>
        </w:tc>
        <w:tc>
          <w:tcPr>
            <w:tcW w:w="720" w:type="dxa"/>
            <w:tcBorders>
              <w:top w:val="single" w:sz="4" w:space="0" w:color="auto"/>
              <w:bottom w:val="single" w:sz="4" w:space="0" w:color="auto"/>
            </w:tcBorders>
            <w:shd w:val="clear" w:color="auto" w:fill="auto"/>
            <w:vAlign w:val="bottom"/>
          </w:tcPr>
          <w:p w14:paraId="2636AC50" w14:textId="6CF2797D" w:rsidR="00F47E24" w:rsidRPr="008F51E6" w:rsidRDefault="00F47E24" w:rsidP="00F47E24">
            <w:pPr>
              <w:tabs>
                <w:tab w:val="decimal" w:pos="789"/>
              </w:tabs>
              <w:jc w:val="right"/>
              <w:outlineLvl w:val="0"/>
              <w:rPr>
                <w:rFonts w:cs="Cordia New"/>
                <w:sz w:val="19"/>
                <w:szCs w:val="19"/>
              </w:rPr>
            </w:pPr>
            <w:r w:rsidRPr="008F51E6">
              <w:rPr>
                <w:rFonts w:cs="Cordia New"/>
                <w:sz w:val="19"/>
                <w:szCs w:val="19"/>
              </w:rPr>
              <w:t>(</w:t>
            </w:r>
            <w:r w:rsidR="00C64A6F" w:rsidRPr="008F51E6">
              <w:rPr>
                <w:rFonts w:cs="Cordia New"/>
                <w:sz w:val="19"/>
                <w:szCs w:val="19"/>
              </w:rPr>
              <w:t>214</w:t>
            </w:r>
            <w:r w:rsidRPr="008F51E6">
              <w:rPr>
                <w:rFonts w:cs="Cordia New"/>
                <w:sz w:val="19"/>
                <w:szCs w:val="19"/>
              </w:rPr>
              <w:t>)</w:t>
            </w:r>
          </w:p>
        </w:tc>
        <w:tc>
          <w:tcPr>
            <w:tcW w:w="720" w:type="dxa"/>
            <w:tcBorders>
              <w:top w:val="single" w:sz="4" w:space="0" w:color="auto"/>
              <w:bottom w:val="single" w:sz="4" w:space="0" w:color="auto"/>
            </w:tcBorders>
            <w:shd w:val="clear" w:color="auto" w:fill="auto"/>
            <w:vAlign w:val="bottom"/>
          </w:tcPr>
          <w:p w14:paraId="1A7D31A3" w14:textId="3C99DCAB" w:rsidR="00F47E24" w:rsidRPr="008F51E6" w:rsidRDefault="00C64A6F" w:rsidP="00F47E24">
            <w:pPr>
              <w:tabs>
                <w:tab w:val="decimal" w:pos="789"/>
              </w:tabs>
              <w:jc w:val="right"/>
              <w:outlineLvl w:val="0"/>
              <w:rPr>
                <w:rFonts w:cs="Cordia New"/>
                <w:sz w:val="19"/>
                <w:szCs w:val="19"/>
              </w:rPr>
            </w:pPr>
            <w:r w:rsidRPr="008F51E6">
              <w:rPr>
                <w:rFonts w:cs="Cordia New"/>
                <w:sz w:val="19"/>
                <w:szCs w:val="19"/>
              </w:rPr>
              <w:t>127</w:t>
            </w:r>
          </w:p>
        </w:tc>
      </w:tr>
    </w:tbl>
    <w:p w14:paraId="3593BC44" w14:textId="77777777" w:rsidR="00F47E24" w:rsidRDefault="00F47E24" w:rsidP="00411D07">
      <w:pPr>
        <w:rPr>
          <w:rFonts w:cs="Cordia New"/>
        </w:rPr>
      </w:pPr>
    </w:p>
    <w:p w14:paraId="4EC6A268" w14:textId="50570626" w:rsidR="00411D07" w:rsidRPr="00893755" w:rsidRDefault="00411D07" w:rsidP="00411D07">
      <w:pPr>
        <w:rPr>
          <w:rFonts w:cs="Cordia New"/>
        </w:rPr>
      </w:pPr>
      <w:r w:rsidRPr="00893755">
        <w:rPr>
          <w:rFonts w:cs="Cordia New"/>
        </w:rPr>
        <w:br w:type="page"/>
      </w:r>
    </w:p>
    <w:tbl>
      <w:tblPr>
        <w:tblW w:w="15696" w:type="dxa"/>
        <w:tblLayout w:type="fixed"/>
        <w:tblLook w:val="0000" w:firstRow="0" w:lastRow="0" w:firstColumn="0" w:lastColumn="0" w:noHBand="0" w:noVBand="0"/>
      </w:tblPr>
      <w:tblGrid>
        <w:gridCol w:w="2016"/>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F47E24" w:rsidRPr="00893755" w14:paraId="726EF141" w14:textId="77777777" w:rsidTr="00F47E24">
        <w:tc>
          <w:tcPr>
            <w:tcW w:w="2016" w:type="dxa"/>
            <w:shd w:val="clear" w:color="auto" w:fill="auto"/>
            <w:vAlign w:val="bottom"/>
          </w:tcPr>
          <w:p w14:paraId="274472A4" w14:textId="77777777" w:rsidR="00F47E24" w:rsidRPr="00893755" w:rsidRDefault="00F47E24" w:rsidP="00F47E24">
            <w:pPr>
              <w:ind w:right="-72" w:hanging="86"/>
              <w:rPr>
                <w:rFonts w:cs="Cordia New"/>
                <w:b/>
                <w:bCs/>
                <w:sz w:val="19"/>
                <w:szCs w:val="19"/>
              </w:rPr>
            </w:pPr>
          </w:p>
        </w:tc>
        <w:tc>
          <w:tcPr>
            <w:tcW w:w="720" w:type="dxa"/>
            <w:tcBorders>
              <w:top w:val="single" w:sz="4" w:space="0" w:color="auto"/>
            </w:tcBorders>
            <w:shd w:val="clear" w:color="auto" w:fill="auto"/>
            <w:vAlign w:val="bottom"/>
          </w:tcPr>
          <w:p w14:paraId="07EEC4FD"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E07D55B"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D90EDC8"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BFEF6E2" w14:textId="77777777" w:rsidR="00F47E24" w:rsidRPr="00893755" w:rsidRDefault="00F47E24" w:rsidP="00F47E24">
            <w:pPr>
              <w:tabs>
                <w:tab w:val="decimal" w:pos="521"/>
              </w:tabs>
              <w:ind w:right="-72"/>
              <w:jc w:val="both"/>
              <w:rPr>
                <w:rFonts w:cs="Cordia New"/>
                <w:b/>
                <w:bCs/>
                <w:sz w:val="19"/>
                <w:szCs w:val="19"/>
                <w:cs/>
              </w:rPr>
            </w:pPr>
          </w:p>
        </w:tc>
        <w:tc>
          <w:tcPr>
            <w:tcW w:w="720" w:type="dxa"/>
            <w:tcBorders>
              <w:top w:val="single" w:sz="4" w:space="0" w:color="auto"/>
            </w:tcBorders>
            <w:shd w:val="clear" w:color="auto" w:fill="auto"/>
            <w:vAlign w:val="bottom"/>
          </w:tcPr>
          <w:p w14:paraId="7F522526"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D68161F"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D256BB7"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FA23E1F" w14:textId="77777777" w:rsidR="00F47E24" w:rsidRPr="00893755"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1E3601CE" w14:textId="77777777" w:rsidR="00F47E24" w:rsidRPr="00893755"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18F00DCF" w14:textId="77777777" w:rsidR="00F47E24" w:rsidRPr="00893755"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C4E8D19" w14:textId="77777777" w:rsidR="00F47E24" w:rsidRPr="00893755"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7C87DC2F" w14:textId="77777777" w:rsidR="00F47E24" w:rsidRPr="00893755"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316EAB1" w14:textId="77777777" w:rsidR="00F47E24" w:rsidRPr="00893755"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21364645" w14:textId="77777777" w:rsidR="00F47E24" w:rsidRPr="00893755"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3A3280DD" w14:textId="77777777" w:rsidR="00F47E24" w:rsidRPr="00893755" w:rsidRDefault="00F47E24" w:rsidP="00F47E24">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3E8666D1" w14:textId="77777777" w:rsidR="00F47E24" w:rsidRPr="00893755" w:rsidRDefault="00F47E24" w:rsidP="00F47E24">
            <w:pPr>
              <w:tabs>
                <w:tab w:val="decimal" w:pos="521"/>
              </w:tabs>
              <w:ind w:right="-72"/>
              <w:jc w:val="both"/>
              <w:rPr>
                <w:rFonts w:cs="Cordia New"/>
                <w:b/>
                <w:bCs/>
                <w:sz w:val="19"/>
                <w:szCs w:val="19"/>
              </w:rPr>
            </w:pPr>
          </w:p>
        </w:tc>
        <w:tc>
          <w:tcPr>
            <w:tcW w:w="2160" w:type="dxa"/>
            <w:gridSpan w:val="3"/>
            <w:tcBorders>
              <w:top w:val="single" w:sz="4" w:space="0" w:color="auto"/>
            </w:tcBorders>
            <w:shd w:val="clear" w:color="auto" w:fill="auto"/>
            <w:vAlign w:val="bottom"/>
          </w:tcPr>
          <w:p w14:paraId="4523332C" w14:textId="77777777" w:rsidR="00F47E24" w:rsidRPr="00893755" w:rsidRDefault="00F47E24" w:rsidP="00F47E24">
            <w:pPr>
              <w:tabs>
                <w:tab w:val="decimal" w:pos="1930"/>
              </w:tabs>
              <w:ind w:right="-72"/>
              <w:jc w:val="both"/>
              <w:rPr>
                <w:rFonts w:cs="Cordia New"/>
                <w:sz w:val="19"/>
                <w:szCs w:val="19"/>
              </w:rPr>
            </w:pPr>
            <w:r w:rsidRPr="00893755">
              <w:rPr>
                <w:rFonts w:cs="Cordia New"/>
                <w:b/>
                <w:bCs/>
                <w:sz w:val="19"/>
                <w:szCs w:val="19"/>
              </w:rPr>
              <w:t>Consolidated financial statements</w:t>
            </w:r>
          </w:p>
        </w:tc>
      </w:tr>
      <w:tr w:rsidR="00F47E24" w:rsidRPr="00F47E24" w14:paraId="04D78AD7" w14:textId="77777777" w:rsidTr="00F47E24">
        <w:tc>
          <w:tcPr>
            <w:tcW w:w="2016" w:type="dxa"/>
            <w:shd w:val="clear" w:color="auto" w:fill="auto"/>
            <w:vAlign w:val="bottom"/>
          </w:tcPr>
          <w:p w14:paraId="252A3563" w14:textId="77777777" w:rsidR="00F47E24" w:rsidRPr="00F47E24" w:rsidRDefault="00F47E24" w:rsidP="00F47E24">
            <w:pPr>
              <w:ind w:right="-72" w:hanging="86"/>
              <w:rPr>
                <w:rFonts w:cs="Cordia New"/>
                <w:b/>
                <w:bCs/>
                <w:sz w:val="19"/>
                <w:szCs w:val="19"/>
              </w:rPr>
            </w:pPr>
          </w:p>
        </w:tc>
        <w:tc>
          <w:tcPr>
            <w:tcW w:w="720" w:type="dxa"/>
            <w:tcBorders>
              <w:bottom w:val="single" w:sz="4" w:space="0" w:color="auto"/>
            </w:tcBorders>
            <w:shd w:val="clear" w:color="auto" w:fill="auto"/>
            <w:vAlign w:val="bottom"/>
          </w:tcPr>
          <w:p w14:paraId="5F4EEAA8"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18D2B1C"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FBBC995"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2312F12" w14:textId="77777777" w:rsidR="00F47E24" w:rsidRPr="00F47E24" w:rsidRDefault="00F47E24" w:rsidP="00F47E24">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63E7AC7D"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9D1276D"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7E26FA3"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4E1C7C3" w14:textId="77777777" w:rsidR="00F47E24" w:rsidRPr="00F47E24"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4B94DF2" w14:textId="77777777" w:rsidR="00F47E24" w:rsidRPr="00F47E24"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3F0090A"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A97B373" w14:textId="77777777" w:rsidR="00F47E24" w:rsidRPr="00F47E24"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8CC357F" w14:textId="77777777" w:rsidR="00F47E24" w:rsidRPr="00F47E24"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D2D0023" w14:textId="77777777" w:rsidR="00F47E24" w:rsidRPr="00F47E24"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26AFEA0" w14:textId="77777777" w:rsidR="00F47E24" w:rsidRPr="00F47E24"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DB73E01" w14:textId="77777777" w:rsidR="00F47E24" w:rsidRPr="00F47E24"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9D28C33" w14:textId="77777777" w:rsidR="00F47E24" w:rsidRPr="00F47E24"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D594037" w14:textId="77777777" w:rsidR="00F47E24" w:rsidRPr="00F47E24" w:rsidRDefault="00F47E24" w:rsidP="00F47E24">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440166F5" w14:textId="77777777" w:rsidR="00F47E24" w:rsidRPr="00F47E24" w:rsidRDefault="00F47E24" w:rsidP="00F47E24">
            <w:pPr>
              <w:tabs>
                <w:tab w:val="decimal" w:pos="1210"/>
              </w:tabs>
              <w:ind w:right="-72"/>
              <w:jc w:val="both"/>
              <w:rPr>
                <w:rFonts w:cs="Cordia New"/>
                <w:sz w:val="19"/>
                <w:szCs w:val="19"/>
              </w:rPr>
            </w:pPr>
            <w:r w:rsidRPr="00F47E24">
              <w:rPr>
                <w:rFonts w:cs="Cordia New"/>
                <w:b/>
                <w:bCs/>
                <w:sz w:val="19"/>
                <w:szCs w:val="19"/>
                <w:lang w:val="en-US"/>
              </w:rPr>
              <w:t xml:space="preserve">Million </w:t>
            </w:r>
            <w:r w:rsidRPr="00F47E24">
              <w:rPr>
                <w:rFonts w:cs="Cordia New"/>
                <w:b/>
                <w:bCs/>
                <w:sz w:val="19"/>
                <w:szCs w:val="19"/>
              </w:rPr>
              <w:t>US Dollar</w:t>
            </w:r>
          </w:p>
        </w:tc>
      </w:tr>
      <w:tr w:rsidR="00F47E24" w:rsidRPr="00F47E24" w14:paraId="26D3C543" w14:textId="77777777" w:rsidTr="00F47E24">
        <w:tc>
          <w:tcPr>
            <w:tcW w:w="2016" w:type="dxa"/>
            <w:shd w:val="clear" w:color="auto" w:fill="auto"/>
            <w:vAlign w:val="bottom"/>
          </w:tcPr>
          <w:p w14:paraId="5BF618AB" w14:textId="77777777" w:rsidR="00F47E24" w:rsidRPr="00F47E24" w:rsidRDefault="00F47E24" w:rsidP="00F47E24">
            <w:pPr>
              <w:ind w:right="-72" w:hanging="86"/>
              <w:rPr>
                <w:rFonts w:cs="Cordia New"/>
                <w:b/>
                <w:bCs/>
                <w:sz w:val="19"/>
                <w:szCs w:val="19"/>
              </w:rPr>
            </w:pPr>
          </w:p>
        </w:tc>
        <w:tc>
          <w:tcPr>
            <w:tcW w:w="720" w:type="dxa"/>
            <w:tcBorders>
              <w:bottom w:val="single" w:sz="4" w:space="0" w:color="auto"/>
            </w:tcBorders>
            <w:shd w:val="clear" w:color="auto" w:fill="auto"/>
            <w:vAlign w:val="bottom"/>
          </w:tcPr>
          <w:p w14:paraId="0B1D4BAA"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DEC6FAD"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2854584" w14:textId="77777777" w:rsidR="00F47E24" w:rsidRPr="00F47E24" w:rsidRDefault="00F47E24" w:rsidP="00F47E24">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7DC8DAF3" w14:textId="77777777" w:rsidR="00F47E24" w:rsidRPr="00F47E24" w:rsidRDefault="00F47E24" w:rsidP="00F47E24">
            <w:pPr>
              <w:tabs>
                <w:tab w:val="decimal" w:pos="1222"/>
              </w:tabs>
              <w:ind w:right="-72"/>
              <w:jc w:val="both"/>
              <w:rPr>
                <w:rFonts w:cs="Cordia New"/>
                <w:sz w:val="19"/>
                <w:szCs w:val="19"/>
              </w:rPr>
            </w:pPr>
            <w:r w:rsidRPr="00F47E24">
              <w:rPr>
                <w:rFonts w:cs="Cordia New"/>
                <w:b/>
                <w:bCs/>
                <w:sz w:val="19"/>
                <w:szCs w:val="19"/>
              </w:rPr>
              <w:t>Energy resources</w:t>
            </w:r>
          </w:p>
        </w:tc>
        <w:tc>
          <w:tcPr>
            <w:tcW w:w="720" w:type="dxa"/>
            <w:tcBorders>
              <w:bottom w:val="single" w:sz="4" w:space="0" w:color="auto"/>
            </w:tcBorders>
            <w:shd w:val="clear" w:color="auto" w:fill="auto"/>
            <w:vAlign w:val="bottom"/>
          </w:tcPr>
          <w:p w14:paraId="1D84A22D"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44E629B"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E298802" w14:textId="77777777" w:rsidR="00F47E24" w:rsidRPr="00F47E24"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A539B4E" w14:textId="77777777" w:rsidR="00F47E24" w:rsidRPr="00F47E24"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479CC5C"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FA1DB23" w14:textId="77777777" w:rsidR="00F47E24" w:rsidRPr="00F47E24"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F608EE6" w14:textId="77777777" w:rsidR="00F47E24" w:rsidRPr="00F47E24" w:rsidRDefault="00F47E24" w:rsidP="00F47E24">
            <w:pPr>
              <w:tabs>
                <w:tab w:val="decimal" w:pos="521"/>
              </w:tabs>
              <w:ind w:right="-72"/>
              <w:jc w:val="both"/>
              <w:rPr>
                <w:rFonts w:cs="Cordia New"/>
                <w:b/>
                <w:bCs/>
                <w:sz w:val="19"/>
                <w:szCs w:val="19"/>
              </w:rPr>
            </w:pPr>
          </w:p>
        </w:tc>
        <w:tc>
          <w:tcPr>
            <w:tcW w:w="1440" w:type="dxa"/>
            <w:gridSpan w:val="2"/>
            <w:tcBorders>
              <w:bottom w:val="single" w:sz="4" w:space="0" w:color="auto"/>
            </w:tcBorders>
            <w:shd w:val="clear" w:color="auto" w:fill="auto"/>
            <w:vAlign w:val="bottom"/>
          </w:tcPr>
          <w:p w14:paraId="66570ECE" w14:textId="77777777" w:rsidR="00F47E24" w:rsidRPr="00F47E24" w:rsidRDefault="00F47E24" w:rsidP="00F47E24">
            <w:pPr>
              <w:tabs>
                <w:tab w:val="decimal" w:pos="1222"/>
              </w:tabs>
              <w:ind w:right="-72"/>
              <w:jc w:val="both"/>
              <w:rPr>
                <w:rFonts w:cs="Cordia New"/>
                <w:b/>
                <w:bCs/>
                <w:sz w:val="19"/>
                <w:szCs w:val="19"/>
              </w:rPr>
            </w:pPr>
            <w:r w:rsidRPr="00F47E24">
              <w:rPr>
                <w:rFonts w:cs="Cordia New"/>
                <w:b/>
                <w:bCs/>
                <w:sz w:val="19"/>
                <w:szCs w:val="19"/>
              </w:rPr>
              <w:t>Energy generation</w:t>
            </w:r>
          </w:p>
        </w:tc>
        <w:tc>
          <w:tcPr>
            <w:tcW w:w="720" w:type="dxa"/>
            <w:shd w:val="clear" w:color="auto" w:fill="auto"/>
            <w:vAlign w:val="bottom"/>
          </w:tcPr>
          <w:p w14:paraId="34DFDB6A" w14:textId="77777777" w:rsidR="00F47E24" w:rsidRPr="00F47E24" w:rsidRDefault="00F47E24" w:rsidP="00F47E24">
            <w:pPr>
              <w:tabs>
                <w:tab w:val="decimal" w:pos="521"/>
              </w:tabs>
              <w:ind w:right="-72"/>
              <w:jc w:val="both"/>
              <w:rPr>
                <w:rFonts w:cs="Cordia New"/>
                <w:b/>
                <w:bCs/>
                <w:sz w:val="19"/>
                <w:szCs w:val="19"/>
              </w:rPr>
            </w:pPr>
          </w:p>
        </w:tc>
        <w:tc>
          <w:tcPr>
            <w:tcW w:w="720" w:type="dxa"/>
            <w:shd w:val="clear" w:color="auto" w:fill="auto"/>
            <w:vAlign w:val="bottom"/>
          </w:tcPr>
          <w:p w14:paraId="0AF13E8A" w14:textId="77777777" w:rsidR="00F47E24" w:rsidRPr="00F47E24" w:rsidRDefault="00F47E24" w:rsidP="00F47E24">
            <w:pPr>
              <w:tabs>
                <w:tab w:val="decimal" w:pos="521"/>
              </w:tabs>
              <w:ind w:right="-72"/>
              <w:jc w:val="both"/>
              <w:rPr>
                <w:rFonts w:cs="Cordia New"/>
                <w:b/>
                <w:bCs/>
                <w:sz w:val="19"/>
                <w:szCs w:val="19"/>
              </w:rPr>
            </w:pPr>
          </w:p>
        </w:tc>
        <w:tc>
          <w:tcPr>
            <w:tcW w:w="720" w:type="dxa"/>
            <w:shd w:val="clear" w:color="auto" w:fill="auto"/>
            <w:vAlign w:val="bottom"/>
          </w:tcPr>
          <w:p w14:paraId="63F8DD1E"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D47AF73"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2222A9AB" w14:textId="77777777" w:rsidR="00F47E24" w:rsidRPr="00F47E24" w:rsidRDefault="00F47E24" w:rsidP="00F47E24">
            <w:pPr>
              <w:tabs>
                <w:tab w:val="decimal" w:pos="521"/>
              </w:tabs>
              <w:ind w:right="-72"/>
              <w:jc w:val="both"/>
              <w:rPr>
                <w:rFonts w:cs="Cordia New"/>
                <w:sz w:val="19"/>
                <w:szCs w:val="19"/>
              </w:rPr>
            </w:pPr>
          </w:p>
        </w:tc>
      </w:tr>
      <w:tr w:rsidR="00F47E24" w:rsidRPr="00F47E24" w14:paraId="1BA679B6" w14:textId="77777777" w:rsidTr="00F47E24">
        <w:tc>
          <w:tcPr>
            <w:tcW w:w="2016" w:type="dxa"/>
            <w:shd w:val="clear" w:color="auto" w:fill="auto"/>
            <w:vAlign w:val="bottom"/>
          </w:tcPr>
          <w:p w14:paraId="25436166" w14:textId="77777777" w:rsidR="00F47E24" w:rsidRPr="00F47E24" w:rsidRDefault="00F47E24" w:rsidP="00F47E24">
            <w:pPr>
              <w:ind w:right="-72" w:hanging="86"/>
              <w:rPr>
                <w:rFonts w:cs="Cordia New"/>
                <w:b/>
                <w:bCs/>
                <w:sz w:val="19"/>
                <w:szCs w:val="19"/>
              </w:rPr>
            </w:pPr>
          </w:p>
        </w:tc>
        <w:tc>
          <w:tcPr>
            <w:tcW w:w="720" w:type="dxa"/>
            <w:tcBorders>
              <w:bottom w:val="single" w:sz="4" w:space="0" w:color="auto"/>
            </w:tcBorders>
            <w:shd w:val="clear" w:color="auto" w:fill="auto"/>
            <w:vAlign w:val="bottom"/>
          </w:tcPr>
          <w:p w14:paraId="24FC5987" w14:textId="77777777" w:rsidR="00F47E24" w:rsidRPr="00F47E24"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00350DC" w14:textId="77777777" w:rsidR="00F47E24" w:rsidRPr="00F47E24"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A41BFF9" w14:textId="77777777" w:rsidR="00F47E24" w:rsidRPr="00F47E24"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76E61D6"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Mining</w:t>
            </w:r>
          </w:p>
        </w:tc>
        <w:tc>
          <w:tcPr>
            <w:tcW w:w="720" w:type="dxa"/>
            <w:tcBorders>
              <w:bottom w:val="single" w:sz="4" w:space="0" w:color="auto"/>
            </w:tcBorders>
            <w:shd w:val="clear" w:color="auto" w:fill="auto"/>
            <w:vAlign w:val="bottom"/>
          </w:tcPr>
          <w:p w14:paraId="10AC471E" w14:textId="77777777" w:rsidR="00F47E24" w:rsidRPr="00F47E24" w:rsidRDefault="00F47E24" w:rsidP="00F47E24">
            <w:pPr>
              <w:tabs>
                <w:tab w:val="decimal" w:pos="521"/>
              </w:tabs>
              <w:ind w:left="-50" w:right="-72"/>
              <w:jc w:val="both"/>
              <w:rPr>
                <w:rFonts w:cs="Cordia New"/>
                <w:b/>
                <w:bCs/>
                <w:spacing w:val="-6"/>
                <w:sz w:val="19"/>
                <w:szCs w:val="19"/>
              </w:rPr>
            </w:pPr>
            <w:r w:rsidRPr="00F47E24">
              <w:rPr>
                <w:rFonts w:cs="Cordia New"/>
                <w:b/>
                <w:bCs/>
                <w:spacing w:val="-6"/>
                <w:sz w:val="19"/>
                <w:szCs w:val="19"/>
              </w:rPr>
              <w:t>Natural gas</w:t>
            </w:r>
          </w:p>
        </w:tc>
        <w:tc>
          <w:tcPr>
            <w:tcW w:w="720" w:type="dxa"/>
            <w:tcBorders>
              <w:bottom w:val="single" w:sz="4" w:space="0" w:color="auto"/>
            </w:tcBorders>
            <w:shd w:val="clear" w:color="auto" w:fill="auto"/>
            <w:vAlign w:val="bottom"/>
          </w:tcPr>
          <w:p w14:paraId="3C310923" w14:textId="77777777" w:rsidR="00F47E24" w:rsidRPr="00F47E24"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038693E" w14:textId="77777777" w:rsidR="00F47E24" w:rsidRPr="00F47E24"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F2A4E15" w14:textId="77777777" w:rsidR="00F47E24" w:rsidRPr="00F47E24"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5025E50" w14:textId="77777777" w:rsidR="00F47E24" w:rsidRPr="00F47E24"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6E8DF01"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Thermal</w:t>
            </w:r>
          </w:p>
        </w:tc>
        <w:tc>
          <w:tcPr>
            <w:tcW w:w="720" w:type="dxa"/>
            <w:tcBorders>
              <w:bottom w:val="single" w:sz="4" w:space="0" w:color="auto"/>
            </w:tcBorders>
            <w:shd w:val="clear" w:color="auto" w:fill="auto"/>
            <w:vAlign w:val="bottom"/>
          </w:tcPr>
          <w:p w14:paraId="0EC00F32" w14:textId="77777777" w:rsidR="00F47E24" w:rsidRPr="00F47E24" w:rsidRDefault="00F47E24" w:rsidP="00F47E24">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9139EDE" w14:textId="77777777" w:rsidR="00F47E24" w:rsidRPr="00F47E24" w:rsidRDefault="00F47E24" w:rsidP="00F47E24">
            <w:pPr>
              <w:tabs>
                <w:tab w:val="decimal" w:pos="521"/>
              </w:tabs>
              <w:ind w:right="-72"/>
              <w:jc w:val="both"/>
              <w:rPr>
                <w:rFonts w:cs="Cordia New"/>
                <w:b/>
                <w:bCs/>
                <w:sz w:val="19"/>
                <w:szCs w:val="19"/>
              </w:rPr>
            </w:pPr>
          </w:p>
        </w:tc>
        <w:tc>
          <w:tcPr>
            <w:tcW w:w="1440" w:type="dxa"/>
            <w:gridSpan w:val="2"/>
            <w:tcBorders>
              <w:bottom w:val="single" w:sz="4" w:space="0" w:color="auto"/>
            </w:tcBorders>
            <w:shd w:val="clear" w:color="auto" w:fill="auto"/>
            <w:vAlign w:val="bottom"/>
          </w:tcPr>
          <w:p w14:paraId="00C2A336" w14:textId="77777777" w:rsidR="00F47E24" w:rsidRPr="00F47E24" w:rsidRDefault="00F47E24" w:rsidP="00F47E24">
            <w:pPr>
              <w:tabs>
                <w:tab w:val="decimal" w:pos="1222"/>
              </w:tabs>
              <w:ind w:right="-72"/>
              <w:jc w:val="both"/>
              <w:rPr>
                <w:rFonts w:cs="Cordia New"/>
                <w:b/>
                <w:bCs/>
                <w:sz w:val="19"/>
                <w:szCs w:val="19"/>
              </w:rPr>
            </w:pPr>
            <w:r w:rsidRPr="00F47E24">
              <w:rPr>
                <w:rFonts w:cs="Cordia New"/>
                <w:b/>
                <w:bCs/>
                <w:sz w:val="19"/>
                <w:szCs w:val="19"/>
              </w:rPr>
              <w:t>Renewable</w:t>
            </w:r>
          </w:p>
        </w:tc>
        <w:tc>
          <w:tcPr>
            <w:tcW w:w="720" w:type="dxa"/>
            <w:shd w:val="clear" w:color="auto" w:fill="auto"/>
            <w:vAlign w:val="bottom"/>
          </w:tcPr>
          <w:p w14:paraId="45FC0C22" w14:textId="77777777" w:rsidR="00F47E24" w:rsidRPr="00F47E24" w:rsidRDefault="00F47E24" w:rsidP="00F47E24">
            <w:pPr>
              <w:tabs>
                <w:tab w:val="decimal" w:pos="521"/>
              </w:tabs>
              <w:ind w:right="-72"/>
              <w:jc w:val="both"/>
              <w:rPr>
                <w:rFonts w:cs="Cordia New"/>
                <w:b/>
                <w:bCs/>
                <w:sz w:val="19"/>
                <w:szCs w:val="19"/>
              </w:rPr>
            </w:pPr>
          </w:p>
        </w:tc>
        <w:tc>
          <w:tcPr>
            <w:tcW w:w="720" w:type="dxa"/>
            <w:shd w:val="clear" w:color="auto" w:fill="auto"/>
            <w:vAlign w:val="bottom"/>
          </w:tcPr>
          <w:p w14:paraId="716A530F" w14:textId="77777777" w:rsidR="00F47E24" w:rsidRPr="00F47E24" w:rsidRDefault="00F47E24" w:rsidP="00F47E24">
            <w:pPr>
              <w:tabs>
                <w:tab w:val="decimal" w:pos="521"/>
              </w:tabs>
              <w:ind w:right="-72"/>
              <w:jc w:val="both"/>
              <w:rPr>
                <w:rFonts w:cs="Cordia New"/>
                <w:b/>
                <w:bCs/>
                <w:sz w:val="19"/>
                <w:szCs w:val="19"/>
              </w:rPr>
            </w:pPr>
          </w:p>
        </w:tc>
        <w:tc>
          <w:tcPr>
            <w:tcW w:w="720" w:type="dxa"/>
            <w:shd w:val="clear" w:color="auto" w:fill="auto"/>
            <w:vAlign w:val="bottom"/>
          </w:tcPr>
          <w:p w14:paraId="17016289" w14:textId="77777777" w:rsidR="00F47E24" w:rsidRPr="00F47E24" w:rsidRDefault="00F47E24" w:rsidP="00F47E24">
            <w:pPr>
              <w:tabs>
                <w:tab w:val="decimal" w:pos="521"/>
              </w:tabs>
              <w:ind w:right="-72"/>
              <w:jc w:val="both"/>
              <w:rPr>
                <w:rFonts w:cs="Cordia New"/>
                <w:b/>
                <w:bCs/>
                <w:sz w:val="19"/>
                <w:szCs w:val="19"/>
              </w:rPr>
            </w:pPr>
          </w:p>
        </w:tc>
        <w:tc>
          <w:tcPr>
            <w:tcW w:w="720" w:type="dxa"/>
            <w:shd w:val="clear" w:color="auto" w:fill="auto"/>
            <w:vAlign w:val="bottom"/>
          </w:tcPr>
          <w:p w14:paraId="2B2DCD74" w14:textId="77777777" w:rsidR="00F47E24" w:rsidRPr="00F47E24" w:rsidRDefault="00F47E24" w:rsidP="00F47E24">
            <w:pPr>
              <w:tabs>
                <w:tab w:val="decimal" w:pos="521"/>
              </w:tabs>
              <w:ind w:right="-72"/>
              <w:jc w:val="both"/>
              <w:rPr>
                <w:rFonts w:cs="Cordia New"/>
                <w:b/>
                <w:bCs/>
                <w:sz w:val="19"/>
                <w:szCs w:val="19"/>
              </w:rPr>
            </w:pPr>
          </w:p>
        </w:tc>
        <w:tc>
          <w:tcPr>
            <w:tcW w:w="720" w:type="dxa"/>
            <w:shd w:val="clear" w:color="auto" w:fill="auto"/>
            <w:vAlign w:val="bottom"/>
          </w:tcPr>
          <w:p w14:paraId="172FB103" w14:textId="77777777" w:rsidR="00F47E24" w:rsidRPr="00F47E24" w:rsidRDefault="00F47E24" w:rsidP="00F47E24">
            <w:pPr>
              <w:tabs>
                <w:tab w:val="decimal" w:pos="521"/>
              </w:tabs>
              <w:ind w:right="-72"/>
              <w:jc w:val="both"/>
              <w:rPr>
                <w:rFonts w:cs="Cordia New"/>
                <w:b/>
                <w:bCs/>
                <w:sz w:val="19"/>
                <w:szCs w:val="19"/>
              </w:rPr>
            </w:pPr>
          </w:p>
        </w:tc>
      </w:tr>
      <w:tr w:rsidR="00F47E24" w:rsidRPr="00F47E24" w14:paraId="6FBABED9" w14:textId="77777777" w:rsidTr="00F47E24">
        <w:tc>
          <w:tcPr>
            <w:tcW w:w="2016" w:type="dxa"/>
            <w:shd w:val="clear" w:color="auto" w:fill="auto"/>
            <w:vAlign w:val="bottom"/>
          </w:tcPr>
          <w:p w14:paraId="5C9808BE" w14:textId="77777777" w:rsidR="00F47E24" w:rsidRPr="00F47E24" w:rsidRDefault="00F47E24" w:rsidP="00F47E24">
            <w:pPr>
              <w:ind w:right="-72" w:hanging="86"/>
              <w:rPr>
                <w:rFonts w:cs="Cordia New"/>
                <w:b/>
                <w:bCs/>
                <w:sz w:val="19"/>
                <w:szCs w:val="19"/>
              </w:rPr>
            </w:pPr>
          </w:p>
        </w:tc>
        <w:tc>
          <w:tcPr>
            <w:tcW w:w="720" w:type="dxa"/>
            <w:tcBorders>
              <w:bottom w:val="single" w:sz="4" w:space="0" w:color="auto"/>
            </w:tcBorders>
            <w:shd w:val="clear" w:color="auto" w:fill="auto"/>
            <w:vAlign w:val="bottom"/>
          </w:tcPr>
          <w:p w14:paraId="4F9441C1"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Thailand</w:t>
            </w:r>
          </w:p>
        </w:tc>
        <w:tc>
          <w:tcPr>
            <w:tcW w:w="720" w:type="dxa"/>
            <w:tcBorders>
              <w:bottom w:val="single" w:sz="4" w:space="0" w:color="auto"/>
            </w:tcBorders>
            <w:shd w:val="clear" w:color="auto" w:fill="auto"/>
            <w:vAlign w:val="bottom"/>
          </w:tcPr>
          <w:p w14:paraId="05AB7610"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Indonesia</w:t>
            </w:r>
          </w:p>
        </w:tc>
        <w:tc>
          <w:tcPr>
            <w:tcW w:w="720" w:type="dxa"/>
            <w:tcBorders>
              <w:bottom w:val="single" w:sz="4" w:space="0" w:color="auto"/>
            </w:tcBorders>
            <w:shd w:val="clear" w:color="auto" w:fill="auto"/>
            <w:vAlign w:val="bottom"/>
          </w:tcPr>
          <w:p w14:paraId="1DDCFB56"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Australia</w:t>
            </w:r>
          </w:p>
        </w:tc>
        <w:tc>
          <w:tcPr>
            <w:tcW w:w="720" w:type="dxa"/>
            <w:tcBorders>
              <w:bottom w:val="single" w:sz="4" w:space="0" w:color="auto"/>
            </w:tcBorders>
            <w:shd w:val="clear" w:color="auto" w:fill="auto"/>
            <w:vAlign w:val="bottom"/>
          </w:tcPr>
          <w:p w14:paraId="41A2DC92"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 xml:space="preserve">People’s </w:t>
            </w:r>
          </w:p>
          <w:p w14:paraId="1FF4AE13"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 xml:space="preserve">Republic </w:t>
            </w:r>
          </w:p>
          <w:p w14:paraId="08C6CB00"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 xml:space="preserve">of China </w:t>
            </w:r>
          </w:p>
          <w:p w14:paraId="4D66660A"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 xml:space="preserve">and </w:t>
            </w:r>
          </w:p>
          <w:p w14:paraId="6C655975"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Mongolia</w:t>
            </w:r>
          </w:p>
        </w:tc>
        <w:tc>
          <w:tcPr>
            <w:tcW w:w="720" w:type="dxa"/>
            <w:tcBorders>
              <w:bottom w:val="single" w:sz="4" w:space="0" w:color="auto"/>
            </w:tcBorders>
            <w:shd w:val="clear" w:color="auto" w:fill="auto"/>
            <w:vAlign w:val="bottom"/>
          </w:tcPr>
          <w:p w14:paraId="0725D6D1"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United</w:t>
            </w:r>
          </w:p>
          <w:p w14:paraId="51AEC666"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 xml:space="preserve"> States</w:t>
            </w:r>
          </w:p>
        </w:tc>
        <w:tc>
          <w:tcPr>
            <w:tcW w:w="720" w:type="dxa"/>
            <w:tcBorders>
              <w:bottom w:val="single" w:sz="4" w:space="0" w:color="auto"/>
            </w:tcBorders>
            <w:shd w:val="clear" w:color="auto" w:fill="auto"/>
            <w:vAlign w:val="bottom"/>
          </w:tcPr>
          <w:p w14:paraId="38FE12EB"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Thailand</w:t>
            </w:r>
          </w:p>
        </w:tc>
        <w:tc>
          <w:tcPr>
            <w:tcW w:w="720" w:type="dxa"/>
            <w:tcBorders>
              <w:bottom w:val="single" w:sz="4" w:space="0" w:color="auto"/>
            </w:tcBorders>
            <w:shd w:val="clear" w:color="auto" w:fill="auto"/>
            <w:vAlign w:val="bottom"/>
          </w:tcPr>
          <w:p w14:paraId="06288F60"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People’s</w:t>
            </w:r>
          </w:p>
          <w:p w14:paraId="5D110CB9"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 xml:space="preserve"> Republic</w:t>
            </w:r>
          </w:p>
          <w:p w14:paraId="7221ED8B"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 xml:space="preserve"> of China</w:t>
            </w:r>
          </w:p>
        </w:tc>
        <w:tc>
          <w:tcPr>
            <w:tcW w:w="720" w:type="dxa"/>
            <w:tcBorders>
              <w:bottom w:val="single" w:sz="4" w:space="0" w:color="auto"/>
            </w:tcBorders>
            <w:shd w:val="clear" w:color="auto" w:fill="auto"/>
            <w:vAlign w:val="bottom"/>
          </w:tcPr>
          <w:p w14:paraId="1AA2F39F"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Japan</w:t>
            </w:r>
          </w:p>
        </w:tc>
        <w:tc>
          <w:tcPr>
            <w:tcW w:w="720" w:type="dxa"/>
            <w:tcBorders>
              <w:bottom w:val="single" w:sz="4" w:space="0" w:color="auto"/>
            </w:tcBorders>
            <w:shd w:val="clear" w:color="auto" w:fill="auto"/>
            <w:vAlign w:val="bottom"/>
          </w:tcPr>
          <w:p w14:paraId="7868D3A1"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Laos</w:t>
            </w:r>
          </w:p>
        </w:tc>
        <w:tc>
          <w:tcPr>
            <w:tcW w:w="720" w:type="dxa"/>
            <w:tcBorders>
              <w:bottom w:val="single" w:sz="4" w:space="0" w:color="auto"/>
            </w:tcBorders>
            <w:shd w:val="clear" w:color="auto" w:fill="auto"/>
            <w:vAlign w:val="bottom"/>
          </w:tcPr>
          <w:p w14:paraId="688BC285"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United</w:t>
            </w:r>
          </w:p>
          <w:p w14:paraId="54B24C0C"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 xml:space="preserve"> States</w:t>
            </w:r>
          </w:p>
        </w:tc>
        <w:tc>
          <w:tcPr>
            <w:tcW w:w="720" w:type="dxa"/>
            <w:tcBorders>
              <w:bottom w:val="single" w:sz="4" w:space="0" w:color="auto"/>
            </w:tcBorders>
            <w:shd w:val="clear" w:color="auto" w:fill="auto"/>
            <w:vAlign w:val="bottom"/>
          </w:tcPr>
          <w:p w14:paraId="571C3922"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People’s</w:t>
            </w:r>
          </w:p>
          <w:p w14:paraId="70C89FD8"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Republic</w:t>
            </w:r>
          </w:p>
          <w:p w14:paraId="5BA92125"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of China</w:t>
            </w:r>
          </w:p>
        </w:tc>
        <w:tc>
          <w:tcPr>
            <w:tcW w:w="720" w:type="dxa"/>
            <w:tcBorders>
              <w:bottom w:val="single" w:sz="4" w:space="0" w:color="auto"/>
            </w:tcBorders>
            <w:shd w:val="clear" w:color="auto" w:fill="auto"/>
            <w:vAlign w:val="bottom"/>
          </w:tcPr>
          <w:p w14:paraId="02697611"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Japan</w:t>
            </w:r>
          </w:p>
        </w:tc>
        <w:tc>
          <w:tcPr>
            <w:tcW w:w="720" w:type="dxa"/>
            <w:tcBorders>
              <w:bottom w:val="single" w:sz="4" w:space="0" w:color="auto"/>
            </w:tcBorders>
            <w:shd w:val="clear" w:color="auto" w:fill="auto"/>
            <w:vAlign w:val="bottom"/>
          </w:tcPr>
          <w:p w14:paraId="22E313B0"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Vietnam</w:t>
            </w:r>
          </w:p>
        </w:tc>
        <w:tc>
          <w:tcPr>
            <w:tcW w:w="720" w:type="dxa"/>
            <w:tcBorders>
              <w:bottom w:val="single" w:sz="4" w:space="0" w:color="auto"/>
            </w:tcBorders>
            <w:shd w:val="clear" w:color="auto" w:fill="auto"/>
            <w:vAlign w:val="bottom"/>
          </w:tcPr>
          <w:p w14:paraId="7C77128A"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Australia</w:t>
            </w:r>
          </w:p>
        </w:tc>
        <w:tc>
          <w:tcPr>
            <w:tcW w:w="720" w:type="dxa"/>
            <w:tcBorders>
              <w:bottom w:val="single" w:sz="4" w:space="0" w:color="auto"/>
            </w:tcBorders>
            <w:shd w:val="clear" w:color="auto" w:fill="auto"/>
            <w:vAlign w:val="bottom"/>
          </w:tcPr>
          <w:p w14:paraId="7F0F3389"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Energy</w:t>
            </w:r>
          </w:p>
          <w:p w14:paraId="05391545"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pacing w:val="-6"/>
                <w:sz w:val="19"/>
                <w:szCs w:val="19"/>
              </w:rPr>
              <w:t>technology</w:t>
            </w:r>
          </w:p>
        </w:tc>
        <w:tc>
          <w:tcPr>
            <w:tcW w:w="720" w:type="dxa"/>
            <w:tcBorders>
              <w:bottom w:val="single" w:sz="4" w:space="0" w:color="auto"/>
            </w:tcBorders>
            <w:shd w:val="clear" w:color="auto" w:fill="auto"/>
            <w:vAlign w:val="bottom"/>
          </w:tcPr>
          <w:p w14:paraId="79F1AD56"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Head</w:t>
            </w:r>
          </w:p>
          <w:p w14:paraId="4793C210"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 xml:space="preserve"> office</w:t>
            </w:r>
          </w:p>
        </w:tc>
        <w:tc>
          <w:tcPr>
            <w:tcW w:w="720" w:type="dxa"/>
            <w:tcBorders>
              <w:bottom w:val="single" w:sz="4" w:space="0" w:color="auto"/>
            </w:tcBorders>
            <w:shd w:val="clear" w:color="auto" w:fill="auto"/>
            <w:vAlign w:val="bottom"/>
          </w:tcPr>
          <w:p w14:paraId="0A88C98A"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Total</w:t>
            </w:r>
          </w:p>
        </w:tc>
        <w:tc>
          <w:tcPr>
            <w:tcW w:w="720" w:type="dxa"/>
            <w:tcBorders>
              <w:bottom w:val="single" w:sz="4" w:space="0" w:color="auto"/>
            </w:tcBorders>
            <w:shd w:val="clear" w:color="auto" w:fill="auto"/>
            <w:vAlign w:val="bottom"/>
          </w:tcPr>
          <w:p w14:paraId="3CA871EC" w14:textId="198074F5" w:rsidR="00F47E24" w:rsidRPr="00F47E24" w:rsidRDefault="00B707FE" w:rsidP="00F47E24">
            <w:pPr>
              <w:tabs>
                <w:tab w:val="decimal" w:pos="521"/>
              </w:tabs>
              <w:ind w:right="-72"/>
              <w:jc w:val="both"/>
              <w:rPr>
                <w:rFonts w:cs="Cordia New"/>
                <w:b/>
                <w:bCs/>
                <w:sz w:val="19"/>
                <w:szCs w:val="19"/>
              </w:rPr>
            </w:pPr>
            <w:r w:rsidRPr="00B707FE">
              <w:rPr>
                <w:rFonts w:cs="Cordia New"/>
                <w:b/>
                <w:bCs/>
                <w:spacing w:val="-2"/>
                <w:sz w:val="19"/>
                <w:szCs w:val="19"/>
              </w:rPr>
              <w:t>Eliminated entries</w:t>
            </w:r>
          </w:p>
        </w:tc>
        <w:tc>
          <w:tcPr>
            <w:tcW w:w="720" w:type="dxa"/>
            <w:tcBorders>
              <w:bottom w:val="single" w:sz="4" w:space="0" w:color="auto"/>
            </w:tcBorders>
            <w:shd w:val="clear" w:color="auto" w:fill="auto"/>
            <w:vAlign w:val="bottom"/>
          </w:tcPr>
          <w:p w14:paraId="25274CD1" w14:textId="77777777" w:rsidR="00F47E24" w:rsidRPr="00F47E24" w:rsidRDefault="00F47E24" w:rsidP="00F47E24">
            <w:pPr>
              <w:tabs>
                <w:tab w:val="decimal" w:pos="521"/>
              </w:tabs>
              <w:ind w:right="-72"/>
              <w:jc w:val="both"/>
              <w:rPr>
                <w:rFonts w:cs="Cordia New"/>
                <w:b/>
                <w:bCs/>
                <w:sz w:val="19"/>
                <w:szCs w:val="19"/>
              </w:rPr>
            </w:pPr>
            <w:r w:rsidRPr="00F47E24">
              <w:rPr>
                <w:rFonts w:cs="Cordia New"/>
                <w:b/>
                <w:bCs/>
                <w:sz w:val="19"/>
                <w:szCs w:val="19"/>
              </w:rPr>
              <w:t>Total</w:t>
            </w:r>
          </w:p>
        </w:tc>
      </w:tr>
      <w:tr w:rsidR="00F47E24" w:rsidRPr="00D243EE" w14:paraId="4E7B6087" w14:textId="77777777" w:rsidTr="00F47E24">
        <w:tc>
          <w:tcPr>
            <w:tcW w:w="2016" w:type="dxa"/>
            <w:shd w:val="clear" w:color="auto" w:fill="auto"/>
            <w:vAlign w:val="bottom"/>
          </w:tcPr>
          <w:p w14:paraId="6A386B43" w14:textId="77777777" w:rsidR="00F47E24" w:rsidRPr="00D243EE" w:rsidRDefault="00F47E24" w:rsidP="00F47E24">
            <w:pPr>
              <w:ind w:right="-72" w:hanging="86"/>
              <w:rPr>
                <w:rFonts w:cs="Cordia New"/>
                <w:b/>
                <w:bCs/>
                <w:sz w:val="12"/>
                <w:szCs w:val="12"/>
              </w:rPr>
            </w:pPr>
          </w:p>
        </w:tc>
        <w:tc>
          <w:tcPr>
            <w:tcW w:w="720" w:type="dxa"/>
            <w:tcBorders>
              <w:top w:val="single" w:sz="4" w:space="0" w:color="auto"/>
            </w:tcBorders>
            <w:shd w:val="clear" w:color="auto" w:fill="auto"/>
            <w:vAlign w:val="bottom"/>
          </w:tcPr>
          <w:p w14:paraId="1177E0DB"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3EF9DA2C" w14:textId="77777777" w:rsidR="00F47E24" w:rsidRPr="00D243EE" w:rsidRDefault="00F47E24" w:rsidP="00F47E24">
            <w:pPr>
              <w:tabs>
                <w:tab w:val="decimal" w:pos="521"/>
              </w:tabs>
              <w:ind w:right="-72"/>
              <w:jc w:val="both"/>
              <w:rPr>
                <w:rFonts w:eastAsia="PMingLiU" w:cs="Cordia New"/>
                <w:sz w:val="12"/>
                <w:szCs w:val="12"/>
                <w:lang w:eastAsia="zh-TW"/>
              </w:rPr>
            </w:pPr>
          </w:p>
        </w:tc>
        <w:tc>
          <w:tcPr>
            <w:tcW w:w="720" w:type="dxa"/>
            <w:tcBorders>
              <w:top w:val="single" w:sz="4" w:space="0" w:color="auto"/>
            </w:tcBorders>
            <w:shd w:val="clear" w:color="auto" w:fill="auto"/>
            <w:vAlign w:val="bottom"/>
          </w:tcPr>
          <w:p w14:paraId="12338EB2"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5EF60BCB"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202F4F61"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5204ED8A"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2219B4E8"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4F3DDFBA"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13BCCC4C"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4CF63E66"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1DC4B123"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1DCC5CA4"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440AB9A6"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6A80E660"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6E12DF3E"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650B3CB7"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7B252799"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5B6D00BB"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7FC1F25A" w14:textId="77777777" w:rsidR="00F47E24" w:rsidRPr="00D243EE" w:rsidRDefault="00F47E24" w:rsidP="00F47E24">
            <w:pPr>
              <w:tabs>
                <w:tab w:val="decimal" w:pos="521"/>
              </w:tabs>
              <w:ind w:right="-72"/>
              <w:jc w:val="both"/>
              <w:rPr>
                <w:rFonts w:cs="Cordia New"/>
                <w:sz w:val="12"/>
                <w:szCs w:val="12"/>
              </w:rPr>
            </w:pPr>
          </w:p>
        </w:tc>
      </w:tr>
      <w:tr w:rsidR="00F47E24" w:rsidRPr="00F47E24" w14:paraId="73B34737" w14:textId="77777777" w:rsidTr="00F47E24">
        <w:tc>
          <w:tcPr>
            <w:tcW w:w="2016" w:type="dxa"/>
            <w:shd w:val="clear" w:color="auto" w:fill="auto"/>
            <w:vAlign w:val="bottom"/>
          </w:tcPr>
          <w:p w14:paraId="6E33025E" w14:textId="55968D1C" w:rsidR="00F47E24" w:rsidRPr="00F47E24" w:rsidRDefault="00F47E24" w:rsidP="00F47E24">
            <w:pPr>
              <w:ind w:right="-72" w:hanging="86"/>
              <w:rPr>
                <w:rFonts w:cs="Cordia New"/>
                <w:b/>
                <w:bCs/>
                <w:sz w:val="19"/>
                <w:szCs w:val="19"/>
              </w:rPr>
            </w:pPr>
            <w:r w:rsidRPr="00F47E24">
              <w:rPr>
                <w:rFonts w:cs="Cordia New"/>
                <w:b/>
                <w:bCs/>
                <w:sz w:val="19"/>
                <w:szCs w:val="19"/>
              </w:rPr>
              <w:t xml:space="preserve">For the year ended </w:t>
            </w:r>
            <w:r w:rsidRPr="00F47E24">
              <w:rPr>
                <w:rFonts w:cs="Cordia New"/>
                <w:b/>
                <w:bCs/>
                <w:sz w:val="19"/>
                <w:szCs w:val="19"/>
              </w:rPr>
              <w:br/>
            </w:r>
            <w:r w:rsidR="00C64A6F" w:rsidRPr="00C64A6F">
              <w:rPr>
                <w:rFonts w:cs="Cordia New"/>
                <w:b/>
                <w:bCs/>
                <w:sz w:val="19"/>
                <w:szCs w:val="19"/>
              </w:rPr>
              <w:t>31</w:t>
            </w:r>
            <w:r w:rsidRPr="00F47E24">
              <w:rPr>
                <w:rFonts w:cs="Cordia New"/>
                <w:b/>
                <w:bCs/>
                <w:sz w:val="19"/>
                <w:szCs w:val="19"/>
              </w:rPr>
              <w:t xml:space="preserve"> December </w:t>
            </w:r>
            <w:r w:rsidR="00C64A6F" w:rsidRPr="00C64A6F">
              <w:rPr>
                <w:rFonts w:cs="Cordia New"/>
                <w:b/>
                <w:bCs/>
                <w:sz w:val="19"/>
                <w:szCs w:val="19"/>
              </w:rPr>
              <w:t>2020</w:t>
            </w:r>
            <w:r w:rsidR="00D243EE">
              <w:rPr>
                <w:rFonts w:cs="Cordia New"/>
                <w:b/>
                <w:bCs/>
                <w:sz w:val="19"/>
                <w:szCs w:val="19"/>
              </w:rPr>
              <w:t xml:space="preserve"> </w:t>
            </w:r>
            <w:r w:rsidR="00D243EE" w:rsidRPr="00F47E24">
              <w:rPr>
                <w:rFonts w:cs="Cordia New"/>
                <w:sz w:val="19"/>
                <w:szCs w:val="19"/>
              </w:rPr>
              <w:t>(continued)</w:t>
            </w:r>
          </w:p>
        </w:tc>
        <w:tc>
          <w:tcPr>
            <w:tcW w:w="720" w:type="dxa"/>
            <w:shd w:val="clear" w:color="auto" w:fill="auto"/>
            <w:vAlign w:val="bottom"/>
          </w:tcPr>
          <w:p w14:paraId="35EEBC7F"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22C220CA"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0C70B842"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B596B68"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07A4DCD"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F075CDB"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8821DEB"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2C28A79"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0C473673"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2300A23C"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6A5CA412"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7F0F434B"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07957EA6"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0D285716"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FA1A3FB"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71CCED7"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0737F536"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08C6C9B3"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4D348A87" w14:textId="77777777" w:rsidR="00F47E24" w:rsidRPr="00F47E24" w:rsidRDefault="00F47E24" w:rsidP="00F47E24">
            <w:pPr>
              <w:tabs>
                <w:tab w:val="decimal" w:pos="521"/>
              </w:tabs>
              <w:ind w:right="-72"/>
              <w:jc w:val="both"/>
              <w:rPr>
                <w:rFonts w:cs="Cordia New"/>
                <w:sz w:val="19"/>
                <w:szCs w:val="19"/>
              </w:rPr>
            </w:pPr>
          </w:p>
        </w:tc>
      </w:tr>
      <w:tr w:rsidR="00F47E24" w:rsidRPr="00F47E24" w14:paraId="63037200" w14:textId="77777777" w:rsidTr="00F47E24">
        <w:tc>
          <w:tcPr>
            <w:tcW w:w="2016" w:type="dxa"/>
            <w:shd w:val="clear" w:color="auto" w:fill="auto"/>
            <w:vAlign w:val="bottom"/>
          </w:tcPr>
          <w:p w14:paraId="5143A0F1" w14:textId="163944BE" w:rsidR="00F47E24" w:rsidRPr="00F47E24" w:rsidRDefault="00F47E24" w:rsidP="00F47E24">
            <w:pPr>
              <w:ind w:right="-72" w:hanging="86"/>
              <w:rPr>
                <w:rFonts w:cs="Cordia New"/>
                <w:sz w:val="19"/>
                <w:szCs w:val="19"/>
              </w:rPr>
            </w:pPr>
            <w:r w:rsidRPr="00F47E24">
              <w:rPr>
                <w:rFonts w:cs="Cordia New"/>
                <w:spacing w:val="-4"/>
                <w:sz w:val="19"/>
                <w:szCs w:val="19"/>
              </w:rPr>
              <w:t>Profit from operation before interest expenses and income taxes</w:t>
            </w:r>
          </w:p>
        </w:tc>
        <w:tc>
          <w:tcPr>
            <w:tcW w:w="720" w:type="dxa"/>
            <w:shd w:val="clear" w:color="auto" w:fill="auto"/>
            <w:vAlign w:val="bottom"/>
          </w:tcPr>
          <w:p w14:paraId="2A822CF9"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F0403C1"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810DEE7"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7A440AF2"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F64ED9D"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7DFC51B6"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3D79D5D"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1BCE882"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7307009"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846D493"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055D3F0"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47B04B12"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13CC3CF"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2330C6F9"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214E1214"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4B185804"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7FF5679E"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04951442"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6636E531" w14:textId="7E63FFA6" w:rsidR="00F47E24" w:rsidRPr="00F47E24" w:rsidRDefault="00C64A6F" w:rsidP="00F47E24">
            <w:pPr>
              <w:tabs>
                <w:tab w:val="decimal" w:pos="521"/>
              </w:tabs>
              <w:ind w:right="-72"/>
              <w:jc w:val="both"/>
              <w:rPr>
                <w:rFonts w:cs="Cordia New"/>
                <w:sz w:val="19"/>
                <w:szCs w:val="19"/>
              </w:rPr>
            </w:pPr>
            <w:r w:rsidRPr="00C64A6F">
              <w:rPr>
                <w:rFonts w:cs="Cordia New"/>
                <w:sz w:val="19"/>
                <w:szCs w:val="19"/>
              </w:rPr>
              <w:t>127</w:t>
            </w:r>
          </w:p>
        </w:tc>
      </w:tr>
      <w:tr w:rsidR="00F47E24" w:rsidRPr="00F47E24" w14:paraId="67E1B307" w14:textId="77777777" w:rsidTr="00F47E24">
        <w:tc>
          <w:tcPr>
            <w:tcW w:w="2016" w:type="dxa"/>
            <w:shd w:val="clear" w:color="auto" w:fill="auto"/>
            <w:vAlign w:val="bottom"/>
          </w:tcPr>
          <w:p w14:paraId="099AAB89" w14:textId="589E135F" w:rsidR="00F47E24" w:rsidRPr="00F47E24" w:rsidRDefault="00F47E24" w:rsidP="00F47E24">
            <w:pPr>
              <w:ind w:right="-72" w:hanging="86"/>
              <w:rPr>
                <w:rFonts w:cs="Cordia New"/>
                <w:spacing w:val="-4"/>
                <w:sz w:val="19"/>
                <w:szCs w:val="19"/>
              </w:rPr>
            </w:pPr>
            <w:r w:rsidRPr="00F47E24">
              <w:rPr>
                <w:rFonts w:cs="Cordia New"/>
                <w:spacing w:val="-8"/>
                <w:sz w:val="19"/>
                <w:szCs w:val="19"/>
              </w:rPr>
              <w:t>Net gains on   exchange rate</w:t>
            </w:r>
          </w:p>
        </w:tc>
        <w:tc>
          <w:tcPr>
            <w:tcW w:w="720" w:type="dxa"/>
            <w:shd w:val="clear" w:color="auto" w:fill="auto"/>
            <w:vAlign w:val="bottom"/>
          </w:tcPr>
          <w:p w14:paraId="0DB34EDD"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2E51F36"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AEB2848"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4A752331"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0AD3E682"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7E3EC0F8"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487DEFB1"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22612E0C"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0530468C"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280F2793"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686E0D83"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610955FF"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E34F7B2"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10F3C43"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0878C97"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B2943D0"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91B5CED"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69C8CC2F"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74E09FA" w14:textId="1512A2C7" w:rsidR="00F47E24" w:rsidRPr="00F47E24" w:rsidRDefault="00C64A6F" w:rsidP="00F47E24">
            <w:pPr>
              <w:tabs>
                <w:tab w:val="decimal" w:pos="521"/>
              </w:tabs>
              <w:ind w:right="-72"/>
              <w:jc w:val="both"/>
              <w:rPr>
                <w:rFonts w:cs="Cordia New"/>
                <w:sz w:val="19"/>
                <w:szCs w:val="19"/>
              </w:rPr>
            </w:pPr>
            <w:r w:rsidRPr="00C64A6F">
              <w:rPr>
                <w:rFonts w:cs="Cordia New"/>
                <w:sz w:val="19"/>
                <w:szCs w:val="19"/>
              </w:rPr>
              <w:t>81</w:t>
            </w:r>
          </w:p>
        </w:tc>
      </w:tr>
      <w:tr w:rsidR="00F47E24" w:rsidRPr="00F47E24" w14:paraId="1B54889C" w14:textId="77777777" w:rsidTr="00F47E24">
        <w:tc>
          <w:tcPr>
            <w:tcW w:w="2016" w:type="dxa"/>
            <w:shd w:val="clear" w:color="auto" w:fill="auto"/>
            <w:vAlign w:val="bottom"/>
          </w:tcPr>
          <w:p w14:paraId="60D4EC36" w14:textId="60CFDCE3" w:rsidR="00F47E24" w:rsidRPr="00F47E24" w:rsidRDefault="00F47E24" w:rsidP="00F47E24">
            <w:pPr>
              <w:ind w:right="-72" w:hanging="86"/>
              <w:rPr>
                <w:rFonts w:cs="Cordia New"/>
                <w:spacing w:val="-8"/>
                <w:sz w:val="19"/>
                <w:szCs w:val="19"/>
              </w:rPr>
            </w:pPr>
            <w:r w:rsidRPr="00F47E24">
              <w:rPr>
                <w:rFonts w:cs="Cordia New"/>
                <w:spacing w:val="-4"/>
                <w:sz w:val="19"/>
                <w:szCs w:val="19"/>
              </w:rPr>
              <w:t>Net gains from changes in fair value</w:t>
            </w:r>
            <w:r w:rsidRPr="00F47E24">
              <w:rPr>
                <w:rFonts w:cs="Cordia New"/>
                <w:spacing w:val="-4"/>
                <w:sz w:val="19"/>
                <w:szCs w:val="19"/>
              </w:rPr>
              <w:br/>
              <w:t>of financial instruments</w:t>
            </w:r>
          </w:p>
        </w:tc>
        <w:tc>
          <w:tcPr>
            <w:tcW w:w="720" w:type="dxa"/>
            <w:shd w:val="clear" w:color="auto" w:fill="auto"/>
            <w:vAlign w:val="bottom"/>
          </w:tcPr>
          <w:p w14:paraId="6376C415"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E4D4C1E"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66E09B7"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677A41F"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46E00FA7"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CC56412"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B9CB751"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263181C8"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44CA9F3"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C20B662"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2E017EAE"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0A65B214"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7A6D6D13"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2FE5A80"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02E2D039"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25AC783"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7FA4DE41"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72EF6982"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65AF90D8" w14:textId="0434B730" w:rsidR="00F47E24" w:rsidRPr="00F47E24" w:rsidRDefault="00C64A6F" w:rsidP="00F47E24">
            <w:pPr>
              <w:tabs>
                <w:tab w:val="decimal" w:pos="521"/>
              </w:tabs>
              <w:ind w:right="-72"/>
              <w:jc w:val="both"/>
              <w:rPr>
                <w:rFonts w:cs="Cordia New"/>
                <w:sz w:val="19"/>
                <w:szCs w:val="19"/>
              </w:rPr>
            </w:pPr>
            <w:r w:rsidRPr="00C64A6F">
              <w:rPr>
                <w:rFonts w:cs="Cordia New"/>
                <w:sz w:val="19"/>
                <w:szCs w:val="19"/>
              </w:rPr>
              <w:t>23</w:t>
            </w:r>
          </w:p>
        </w:tc>
      </w:tr>
      <w:tr w:rsidR="00F47E24" w:rsidRPr="00F47E24" w14:paraId="32254B6F" w14:textId="77777777" w:rsidTr="00F47E24">
        <w:tc>
          <w:tcPr>
            <w:tcW w:w="2016" w:type="dxa"/>
            <w:shd w:val="clear" w:color="auto" w:fill="auto"/>
            <w:vAlign w:val="bottom"/>
          </w:tcPr>
          <w:p w14:paraId="092A73D2" w14:textId="5BCBBE9C" w:rsidR="00F47E24" w:rsidRPr="00F47E24" w:rsidRDefault="00F47E24" w:rsidP="00F47E24">
            <w:pPr>
              <w:ind w:right="-72" w:hanging="86"/>
              <w:rPr>
                <w:rFonts w:cs="Cordia New"/>
                <w:spacing w:val="-4"/>
                <w:sz w:val="19"/>
                <w:szCs w:val="19"/>
              </w:rPr>
            </w:pPr>
            <w:r w:rsidRPr="00F47E24">
              <w:rPr>
                <w:rFonts w:cs="Cordia New"/>
                <w:sz w:val="19"/>
                <w:szCs w:val="19"/>
              </w:rPr>
              <w:t>Investment restructuring expense</w:t>
            </w:r>
          </w:p>
        </w:tc>
        <w:tc>
          <w:tcPr>
            <w:tcW w:w="720" w:type="dxa"/>
            <w:shd w:val="clear" w:color="auto" w:fill="auto"/>
            <w:vAlign w:val="bottom"/>
          </w:tcPr>
          <w:p w14:paraId="3CA9E9EC"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D7FEA22"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0F460DAB"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0D872181"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41D172D"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B0ECD80"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41EE6B29"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7291DE8E"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6113E58B"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359FE5B"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E7FC260"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4650A422"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EB57C3A"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36B88AD"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F6712E3"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704C7796"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4094AFA0"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232269F7"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7A47DE3A" w14:textId="27BA7A6E"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r w:rsidR="00C64A6F" w:rsidRPr="00C64A6F">
              <w:rPr>
                <w:rFonts w:cs="Cordia New"/>
                <w:sz w:val="19"/>
                <w:szCs w:val="19"/>
              </w:rPr>
              <w:t>31</w:t>
            </w:r>
            <w:r w:rsidRPr="00F47E24">
              <w:rPr>
                <w:rFonts w:cs="Cordia New"/>
                <w:sz w:val="19"/>
                <w:szCs w:val="19"/>
              </w:rPr>
              <w:t>)</w:t>
            </w:r>
          </w:p>
        </w:tc>
      </w:tr>
      <w:tr w:rsidR="00F47E24" w:rsidRPr="00F47E24" w14:paraId="2768B19C" w14:textId="77777777" w:rsidTr="00F47E24">
        <w:tc>
          <w:tcPr>
            <w:tcW w:w="2016" w:type="dxa"/>
            <w:shd w:val="clear" w:color="auto" w:fill="auto"/>
            <w:vAlign w:val="bottom"/>
          </w:tcPr>
          <w:p w14:paraId="6F7BA7EC" w14:textId="7672882F" w:rsidR="00F47E24" w:rsidRPr="00F47E24" w:rsidRDefault="00F47E24" w:rsidP="00F47E24">
            <w:pPr>
              <w:ind w:right="-72" w:hanging="86"/>
              <w:rPr>
                <w:rFonts w:cs="Cordia New"/>
                <w:sz w:val="19"/>
                <w:szCs w:val="19"/>
              </w:rPr>
            </w:pPr>
            <w:r w:rsidRPr="00F47E24">
              <w:rPr>
                <w:rFonts w:cs="Cordia New"/>
                <w:sz w:val="19"/>
                <w:szCs w:val="19"/>
              </w:rPr>
              <w:t>Others</w:t>
            </w:r>
          </w:p>
        </w:tc>
        <w:tc>
          <w:tcPr>
            <w:tcW w:w="720" w:type="dxa"/>
            <w:shd w:val="clear" w:color="auto" w:fill="auto"/>
            <w:vAlign w:val="bottom"/>
          </w:tcPr>
          <w:p w14:paraId="75E60B1B"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5450D1D"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514C038"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81EDE0A"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338FA3A"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2BE45FAF"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73378387"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3BDD2C5"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44BABCE"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60AC851"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6B39408"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4242D11F"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85D606A"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148874B"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667B1858"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B61C87B"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154C85D"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7C975BAB"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55A49EB0" w14:textId="1E0FD2EA"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r w:rsidR="00C64A6F" w:rsidRPr="00C64A6F">
              <w:rPr>
                <w:rFonts w:cs="Cordia New"/>
                <w:sz w:val="19"/>
                <w:szCs w:val="19"/>
              </w:rPr>
              <w:t>35</w:t>
            </w:r>
            <w:r w:rsidRPr="00F47E24">
              <w:rPr>
                <w:rFonts w:cs="Cordia New"/>
                <w:sz w:val="19"/>
                <w:szCs w:val="19"/>
              </w:rPr>
              <w:t>)</w:t>
            </w:r>
          </w:p>
        </w:tc>
      </w:tr>
      <w:tr w:rsidR="00F47E24" w:rsidRPr="00F47E24" w14:paraId="739423BF" w14:textId="77777777" w:rsidTr="00F47E24">
        <w:tc>
          <w:tcPr>
            <w:tcW w:w="2016" w:type="dxa"/>
            <w:shd w:val="clear" w:color="auto" w:fill="auto"/>
            <w:vAlign w:val="bottom"/>
          </w:tcPr>
          <w:p w14:paraId="61B7626E" w14:textId="152C4C1A" w:rsidR="00F47E24" w:rsidRPr="00F47E24" w:rsidRDefault="00F47E24" w:rsidP="00F47E24">
            <w:pPr>
              <w:ind w:right="-72" w:hanging="86"/>
              <w:rPr>
                <w:rFonts w:cs="Cordia New"/>
                <w:sz w:val="19"/>
                <w:szCs w:val="19"/>
              </w:rPr>
            </w:pPr>
            <w:r w:rsidRPr="00F47E24">
              <w:rPr>
                <w:rFonts w:cs="Cordia New"/>
                <w:sz w:val="19"/>
                <w:szCs w:val="19"/>
              </w:rPr>
              <w:t>Interest expenses</w:t>
            </w:r>
          </w:p>
        </w:tc>
        <w:tc>
          <w:tcPr>
            <w:tcW w:w="720" w:type="dxa"/>
            <w:shd w:val="clear" w:color="auto" w:fill="auto"/>
            <w:vAlign w:val="bottom"/>
          </w:tcPr>
          <w:p w14:paraId="53480CF2"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0E258AD7"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14C154C"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6ED9F17A"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A11D29A"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8C92C65"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8B8FF5A"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2C28DF50"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70BBBB5"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82CD8B5"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4B827C4F"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67E7B365"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EDA1B95"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0610090"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45F818F"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4EFA1E58"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6C6AF62D"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E72FEE0"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7CA8D22E" w14:textId="660039F5"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r w:rsidR="00C64A6F" w:rsidRPr="00C64A6F">
              <w:rPr>
                <w:rFonts w:cs="Cordia New"/>
                <w:sz w:val="19"/>
                <w:szCs w:val="19"/>
              </w:rPr>
              <w:t>173</w:t>
            </w:r>
            <w:r w:rsidRPr="00F47E24">
              <w:rPr>
                <w:rFonts w:cs="Cordia New"/>
                <w:sz w:val="19"/>
                <w:szCs w:val="19"/>
              </w:rPr>
              <w:t>)</w:t>
            </w:r>
          </w:p>
        </w:tc>
      </w:tr>
      <w:tr w:rsidR="00F47E24" w:rsidRPr="00F47E24" w14:paraId="3C35307D" w14:textId="77777777" w:rsidTr="00F47E24">
        <w:tc>
          <w:tcPr>
            <w:tcW w:w="2016" w:type="dxa"/>
            <w:shd w:val="clear" w:color="auto" w:fill="auto"/>
            <w:vAlign w:val="center"/>
          </w:tcPr>
          <w:p w14:paraId="00B9DEA8" w14:textId="5F920D44" w:rsidR="00F47E24" w:rsidRPr="00F47E24" w:rsidRDefault="00F47E24" w:rsidP="00F47E24">
            <w:pPr>
              <w:ind w:right="-72" w:hanging="86"/>
              <w:rPr>
                <w:rFonts w:cs="Cordia New"/>
                <w:sz w:val="19"/>
                <w:szCs w:val="19"/>
              </w:rPr>
            </w:pPr>
            <w:r w:rsidRPr="00F47E24">
              <w:rPr>
                <w:rFonts w:cs="Cordia New"/>
                <w:sz w:val="19"/>
                <w:szCs w:val="19"/>
              </w:rPr>
              <w:t>Income taxes</w:t>
            </w:r>
          </w:p>
        </w:tc>
        <w:tc>
          <w:tcPr>
            <w:tcW w:w="720" w:type="dxa"/>
            <w:shd w:val="clear" w:color="auto" w:fill="auto"/>
            <w:vAlign w:val="bottom"/>
          </w:tcPr>
          <w:p w14:paraId="759F9484"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061182B8"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68D0881C"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23028E03"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40EDBE3"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916624A"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2AC58E05"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77E6272F"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37A4051"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4024237"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5B2E2D7"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2AB5280D"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02CE3B51"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CC63591"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B01DCCA"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17FE516"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2843D35"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762CE747"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33B18482" w14:textId="6194EF2A"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r w:rsidR="00C64A6F" w:rsidRPr="00C64A6F">
              <w:rPr>
                <w:rFonts w:cs="Cordia New"/>
                <w:sz w:val="19"/>
                <w:szCs w:val="19"/>
              </w:rPr>
              <w:t>9</w:t>
            </w:r>
            <w:r w:rsidRPr="00F47E24">
              <w:rPr>
                <w:rFonts w:cs="Cordia New"/>
                <w:sz w:val="19"/>
                <w:szCs w:val="19"/>
              </w:rPr>
              <w:t>)</w:t>
            </w:r>
          </w:p>
        </w:tc>
      </w:tr>
      <w:tr w:rsidR="00F47E24" w:rsidRPr="00F47E24" w14:paraId="04A1C830" w14:textId="77777777" w:rsidTr="00F47E24">
        <w:tc>
          <w:tcPr>
            <w:tcW w:w="2016" w:type="dxa"/>
            <w:shd w:val="clear" w:color="auto" w:fill="auto"/>
            <w:vAlign w:val="bottom"/>
          </w:tcPr>
          <w:p w14:paraId="334C2087" w14:textId="4D899A66" w:rsidR="00F47E24" w:rsidRPr="00F47E24" w:rsidRDefault="00F47E24" w:rsidP="00F47E24">
            <w:pPr>
              <w:ind w:right="-72" w:hanging="86"/>
              <w:rPr>
                <w:rFonts w:cs="Cordia New"/>
                <w:sz w:val="19"/>
                <w:szCs w:val="19"/>
              </w:rPr>
            </w:pPr>
            <w:r w:rsidRPr="00F47E24">
              <w:rPr>
                <w:rFonts w:cs="Cordia New"/>
                <w:sz w:val="19"/>
                <w:szCs w:val="19"/>
              </w:rPr>
              <w:t>Non-controlling interests</w:t>
            </w:r>
          </w:p>
        </w:tc>
        <w:tc>
          <w:tcPr>
            <w:tcW w:w="720" w:type="dxa"/>
            <w:shd w:val="clear" w:color="auto" w:fill="auto"/>
            <w:vAlign w:val="bottom"/>
          </w:tcPr>
          <w:p w14:paraId="0A88A23A"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6C453FA"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24D66D8C"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1355186"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05856E54"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6AE64E86"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205F6BDC"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07B99019"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74D9B2E5"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EB0F4A6"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45A66F14"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D0025E3"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29BA4437"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69D7C825"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6262F4D"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1F15A1D"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31AECC4"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2AF9FA10"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2FB1001" w14:textId="31212C7D"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r w:rsidR="00C64A6F" w:rsidRPr="00C64A6F">
              <w:rPr>
                <w:rFonts w:cs="Cordia New"/>
                <w:sz w:val="19"/>
                <w:szCs w:val="19"/>
              </w:rPr>
              <w:t>39</w:t>
            </w:r>
            <w:r w:rsidRPr="00F47E24">
              <w:rPr>
                <w:rFonts w:cs="Cordia New"/>
                <w:sz w:val="19"/>
                <w:szCs w:val="19"/>
              </w:rPr>
              <w:t>)</w:t>
            </w:r>
          </w:p>
        </w:tc>
      </w:tr>
      <w:tr w:rsidR="00F47E24" w:rsidRPr="00F47E24" w14:paraId="13C46042" w14:textId="77777777" w:rsidTr="00F47E24">
        <w:tc>
          <w:tcPr>
            <w:tcW w:w="2016" w:type="dxa"/>
            <w:shd w:val="clear" w:color="auto" w:fill="auto"/>
            <w:vAlign w:val="bottom"/>
          </w:tcPr>
          <w:p w14:paraId="5932B046" w14:textId="2159DC4A" w:rsidR="00F47E24" w:rsidRPr="00F47E24" w:rsidRDefault="00F47E24" w:rsidP="00F47E24">
            <w:pPr>
              <w:ind w:right="-72" w:hanging="86"/>
              <w:rPr>
                <w:rFonts w:cs="Cordia New"/>
                <w:sz w:val="19"/>
                <w:szCs w:val="19"/>
              </w:rPr>
            </w:pPr>
            <w:r w:rsidRPr="00F47E24">
              <w:rPr>
                <w:rFonts w:cs="Cordia New"/>
                <w:b/>
                <w:bCs/>
                <w:sz w:val="19"/>
                <w:szCs w:val="19"/>
              </w:rPr>
              <w:t xml:space="preserve">Losses for the year - owners </w:t>
            </w:r>
            <w:r w:rsidRPr="00F47E24">
              <w:rPr>
                <w:rFonts w:cs="Cordia New"/>
                <w:b/>
                <w:bCs/>
                <w:sz w:val="19"/>
                <w:szCs w:val="19"/>
              </w:rPr>
              <w:br/>
              <w:t>of the parent</w:t>
            </w:r>
          </w:p>
        </w:tc>
        <w:tc>
          <w:tcPr>
            <w:tcW w:w="720" w:type="dxa"/>
            <w:tcBorders>
              <w:bottom w:val="single" w:sz="4" w:space="0" w:color="auto"/>
            </w:tcBorders>
            <w:shd w:val="clear" w:color="auto" w:fill="auto"/>
            <w:vAlign w:val="bottom"/>
          </w:tcPr>
          <w:p w14:paraId="08A14A92"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EB66E0D"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7A8A63E"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BFE50DF"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6714544"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27B1BC5"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7E514C8"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A5B09AE"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18F4DEC"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1AD3E49"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E3B5168"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4AEE949"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5385B93"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E1E103C"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261B4FA"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96892DF"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BD72364"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7759DE0" w14:textId="77777777" w:rsidR="00F47E24" w:rsidRPr="00F47E24" w:rsidRDefault="00F47E24" w:rsidP="00F47E24">
            <w:pPr>
              <w:tabs>
                <w:tab w:val="decimal" w:pos="521"/>
              </w:tabs>
              <w:ind w:right="-72"/>
              <w:jc w:val="both"/>
              <w:rPr>
                <w:rFonts w:cs="Cordia New"/>
                <w:sz w:val="19"/>
                <w:szCs w:val="19"/>
              </w:rPr>
            </w:pPr>
          </w:p>
        </w:tc>
        <w:tc>
          <w:tcPr>
            <w:tcW w:w="720" w:type="dxa"/>
            <w:tcBorders>
              <w:top w:val="single" w:sz="4" w:space="0" w:color="auto"/>
              <w:bottom w:val="single" w:sz="4" w:space="0" w:color="auto"/>
            </w:tcBorders>
            <w:shd w:val="clear" w:color="auto" w:fill="auto"/>
            <w:vAlign w:val="bottom"/>
          </w:tcPr>
          <w:p w14:paraId="26367F75" w14:textId="627D612C"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r w:rsidR="00C64A6F" w:rsidRPr="00C64A6F">
              <w:rPr>
                <w:rFonts w:cs="Cordia New"/>
                <w:sz w:val="19"/>
                <w:szCs w:val="19"/>
              </w:rPr>
              <w:t>56</w:t>
            </w:r>
            <w:r w:rsidRPr="00F47E24">
              <w:rPr>
                <w:rFonts w:cs="Cordia New"/>
                <w:sz w:val="19"/>
                <w:szCs w:val="19"/>
              </w:rPr>
              <w:t>)</w:t>
            </w:r>
          </w:p>
        </w:tc>
      </w:tr>
      <w:tr w:rsidR="00F47E24" w:rsidRPr="00D243EE" w14:paraId="1DB0E337" w14:textId="77777777" w:rsidTr="00F47E24">
        <w:tc>
          <w:tcPr>
            <w:tcW w:w="2016" w:type="dxa"/>
            <w:shd w:val="clear" w:color="auto" w:fill="auto"/>
            <w:vAlign w:val="bottom"/>
          </w:tcPr>
          <w:p w14:paraId="48A30FA4" w14:textId="77777777" w:rsidR="00F47E24" w:rsidRPr="00D243EE" w:rsidRDefault="00F47E24" w:rsidP="00F47E24">
            <w:pPr>
              <w:ind w:right="-72" w:hanging="86"/>
              <w:rPr>
                <w:rFonts w:cs="Cordia New"/>
                <w:b/>
                <w:bCs/>
                <w:sz w:val="12"/>
                <w:szCs w:val="12"/>
              </w:rPr>
            </w:pPr>
          </w:p>
        </w:tc>
        <w:tc>
          <w:tcPr>
            <w:tcW w:w="720" w:type="dxa"/>
            <w:tcBorders>
              <w:top w:val="single" w:sz="4" w:space="0" w:color="auto"/>
            </w:tcBorders>
            <w:shd w:val="clear" w:color="auto" w:fill="auto"/>
            <w:vAlign w:val="bottom"/>
          </w:tcPr>
          <w:p w14:paraId="329BDAB9"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2022C460"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70D45031"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1C156648"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7C01A302"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65D76F2C"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14D0D71C"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2AD904C5"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6298CADD"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1AAB5D33"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3B2329FF"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4F0EE584"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0987D68B"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3B3E40F4"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5E4E9BCB"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08BB9BB5"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205123E1"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63DA4042" w14:textId="77777777" w:rsidR="00F47E24" w:rsidRPr="00D243EE" w:rsidRDefault="00F47E24" w:rsidP="00F47E24">
            <w:pPr>
              <w:tabs>
                <w:tab w:val="decimal" w:pos="521"/>
              </w:tabs>
              <w:ind w:right="-72"/>
              <w:jc w:val="both"/>
              <w:rPr>
                <w:rFonts w:cs="Cordia New"/>
                <w:sz w:val="12"/>
                <w:szCs w:val="12"/>
              </w:rPr>
            </w:pPr>
          </w:p>
        </w:tc>
        <w:tc>
          <w:tcPr>
            <w:tcW w:w="720" w:type="dxa"/>
            <w:tcBorders>
              <w:top w:val="single" w:sz="4" w:space="0" w:color="auto"/>
            </w:tcBorders>
            <w:shd w:val="clear" w:color="auto" w:fill="auto"/>
            <w:vAlign w:val="bottom"/>
          </w:tcPr>
          <w:p w14:paraId="46E015CB" w14:textId="77777777" w:rsidR="00F47E24" w:rsidRPr="00D243EE" w:rsidRDefault="00F47E24" w:rsidP="00F47E24">
            <w:pPr>
              <w:tabs>
                <w:tab w:val="decimal" w:pos="521"/>
              </w:tabs>
              <w:ind w:right="-72"/>
              <w:jc w:val="both"/>
              <w:rPr>
                <w:rFonts w:cs="Cordia New"/>
                <w:sz w:val="12"/>
                <w:szCs w:val="12"/>
              </w:rPr>
            </w:pPr>
          </w:p>
        </w:tc>
      </w:tr>
      <w:tr w:rsidR="00F47E24" w:rsidRPr="00F47E24" w14:paraId="2ED1D1BA" w14:textId="77777777" w:rsidTr="00D9031D">
        <w:tc>
          <w:tcPr>
            <w:tcW w:w="2016" w:type="dxa"/>
            <w:shd w:val="clear" w:color="auto" w:fill="auto"/>
            <w:vAlign w:val="bottom"/>
          </w:tcPr>
          <w:p w14:paraId="69B8D954" w14:textId="4267AAC1" w:rsidR="00F47E24" w:rsidRPr="00F47E24" w:rsidRDefault="00F47E24" w:rsidP="00F47E24">
            <w:pPr>
              <w:ind w:right="-72" w:hanging="86"/>
              <w:rPr>
                <w:rFonts w:cs="Cordia New"/>
                <w:b/>
                <w:bCs/>
                <w:sz w:val="19"/>
                <w:szCs w:val="19"/>
              </w:rPr>
            </w:pPr>
            <w:r w:rsidRPr="00F47E24">
              <w:rPr>
                <w:rFonts w:cs="Cordia New"/>
                <w:sz w:val="19"/>
                <w:szCs w:val="19"/>
              </w:rPr>
              <w:t>Total segmented assets</w:t>
            </w:r>
          </w:p>
        </w:tc>
        <w:tc>
          <w:tcPr>
            <w:tcW w:w="720" w:type="dxa"/>
            <w:shd w:val="clear" w:color="auto" w:fill="auto"/>
          </w:tcPr>
          <w:p w14:paraId="73765F94" w14:textId="1C0D186B" w:rsidR="00F47E24" w:rsidRPr="00F47E24" w:rsidRDefault="00C64A6F" w:rsidP="00F47E24">
            <w:pPr>
              <w:tabs>
                <w:tab w:val="decimal" w:pos="521"/>
              </w:tabs>
              <w:ind w:right="-72"/>
              <w:jc w:val="both"/>
              <w:rPr>
                <w:rFonts w:cs="Cordia New"/>
                <w:sz w:val="19"/>
                <w:szCs w:val="19"/>
              </w:rPr>
            </w:pPr>
            <w:r w:rsidRPr="00C64A6F">
              <w:rPr>
                <w:rFonts w:cs="Cordia New"/>
                <w:sz w:val="19"/>
                <w:szCs w:val="19"/>
              </w:rPr>
              <w:t>36</w:t>
            </w:r>
          </w:p>
        </w:tc>
        <w:tc>
          <w:tcPr>
            <w:tcW w:w="720" w:type="dxa"/>
            <w:shd w:val="clear" w:color="auto" w:fill="auto"/>
          </w:tcPr>
          <w:p w14:paraId="1F3D9878" w14:textId="15B8B327" w:rsidR="00F47E24" w:rsidRPr="00F47E24" w:rsidRDefault="00C64A6F" w:rsidP="00F47E24">
            <w:pPr>
              <w:tabs>
                <w:tab w:val="decimal" w:pos="521"/>
              </w:tabs>
              <w:ind w:right="-72"/>
              <w:jc w:val="both"/>
              <w:rPr>
                <w:rFonts w:cs="Cordia New"/>
                <w:sz w:val="19"/>
                <w:szCs w:val="19"/>
              </w:rPr>
            </w:pPr>
            <w:r w:rsidRPr="00C64A6F">
              <w:rPr>
                <w:rFonts w:cs="Cordia New"/>
                <w:sz w:val="19"/>
                <w:szCs w:val="19"/>
              </w:rPr>
              <w:t>881</w:t>
            </w:r>
          </w:p>
        </w:tc>
        <w:tc>
          <w:tcPr>
            <w:tcW w:w="720" w:type="dxa"/>
            <w:shd w:val="clear" w:color="auto" w:fill="auto"/>
          </w:tcPr>
          <w:p w14:paraId="190EF60F" w14:textId="2A56229B" w:rsidR="00F47E24" w:rsidRPr="00F47E24" w:rsidRDefault="00C64A6F" w:rsidP="00F47E24">
            <w:pPr>
              <w:tabs>
                <w:tab w:val="decimal" w:pos="521"/>
              </w:tabs>
              <w:ind w:right="-72"/>
              <w:jc w:val="both"/>
              <w:rPr>
                <w:rFonts w:cs="Cordia New"/>
                <w:sz w:val="19"/>
                <w:szCs w:val="19"/>
              </w:rPr>
            </w:pPr>
            <w:r w:rsidRPr="00C64A6F">
              <w:rPr>
                <w:rFonts w:cs="Cordia New"/>
                <w:sz w:val="19"/>
                <w:szCs w:val="19"/>
              </w:rPr>
              <w:t>2</w:t>
            </w:r>
            <w:r w:rsidR="00F47E24" w:rsidRPr="00F47E24">
              <w:rPr>
                <w:rFonts w:cs="Cordia New"/>
                <w:sz w:val="19"/>
                <w:szCs w:val="19"/>
              </w:rPr>
              <w:t>,</w:t>
            </w:r>
            <w:r w:rsidRPr="00C64A6F">
              <w:rPr>
                <w:rFonts w:cs="Cordia New"/>
                <w:sz w:val="19"/>
                <w:szCs w:val="19"/>
              </w:rPr>
              <w:t>866</w:t>
            </w:r>
          </w:p>
        </w:tc>
        <w:tc>
          <w:tcPr>
            <w:tcW w:w="720" w:type="dxa"/>
            <w:shd w:val="clear" w:color="auto" w:fill="auto"/>
          </w:tcPr>
          <w:p w14:paraId="6E025558" w14:textId="00430EA2" w:rsidR="00F47E24" w:rsidRPr="00F47E24" w:rsidRDefault="00C64A6F" w:rsidP="00F47E24">
            <w:pPr>
              <w:tabs>
                <w:tab w:val="decimal" w:pos="521"/>
              </w:tabs>
              <w:ind w:right="-72"/>
              <w:jc w:val="both"/>
              <w:rPr>
                <w:rFonts w:cs="Cordia New"/>
                <w:sz w:val="19"/>
                <w:szCs w:val="19"/>
              </w:rPr>
            </w:pPr>
            <w:r w:rsidRPr="00C64A6F">
              <w:rPr>
                <w:rFonts w:cs="Cordia New"/>
                <w:sz w:val="19"/>
                <w:szCs w:val="19"/>
              </w:rPr>
              <w:t>580</w:t>
            </w:r>
          </w:p>
        </w:tc>
        <w:tc>
          <w:tcPr>
            <w:tcW w:w="720" w:type="dxa"/>
            <w:shd w:val="clear" w:color="auto" w:fill="auto"/>
          </w:tcPr>
          <w:p w14:paraId="6A90FE23" w14:textId="5B65FA6E" w:rsidR="00F47E24" w:rsidRPr="00F47E24" w:rsidRDefault="00C64A6F" w:rsidP="00F47E24">
            <w:pPr>
              <w:tabs>
                <w:tab w:val="decimal" w:pos="521"/>
              </w:tabs>
              <w:ind w:right="-72"/>
              <w:jc w:val="both"/>
              <w:rPr>
                <w:rFonts w:cs="Cordia New"/>
                <w:sz w:val="19"/>
                <w:szCs w:val="19"/>
              </w:rPr>
            </w:pPr>
            <w:r w:rsidRPr="00C64A6F">
              <w:rPr>
                <w:rFonts w:cs="Cordia New"/>
                <w:sz w:val="19"/>
                <w:szCs w:val="19"/>
              </w:rPr>
              <w:t>1</w:t>
            </w:r>
            <w:r w:rsidR="00F47E24" w:rsidRPr="00F47E24">
              <w:rPr>
                <w:rFonts w:cs="Cordia New"/>
                <w:sz w:val="19"/>
                <w:szCs w:val="19"/>
              </w:rPr>
              <w:t>,</w:t>
            </w:r>
            <w:r w:rsidRPr="00C64A6F">
              <w:rPr>
                <w:rFonts w:cs="Cordia New"/>
                <w:sz w:val="19"/>
                <w:szCs w:val="19"/>
              </w:rPr>
              <w:t>312</w:t>
            </w:r>
          </w:p>
        </w:tc>
        <w:tc>
          <w:tcPr>
            <w:tcW w:w="720" w:type="dxa"/>
            <w:shd w:val="clear" w:color="auto" w:fill="auto"/>
          </w:tcPr>
          <w:p w14:paraId="57727794" w14:textId="626B0154"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p>
        </w:tc>
        <w:tc>
          <w:tcPr>
            <w:tcW w:w="720" w:type="dxa"/>
            <w:shd w:val="clear" w:color="auto" w:fill="auto"/>
          </w:tcPr>
          <w:p w14:paraId="5D625410" w14:textId="214B8490" w:rsidR="00F47E24" w:rsidRPr="00F47E24" w:rsidRDefault="00C64A6F" w:rsidP="00F47E24">
            <w:pPr>
              <w:tabs>
                <w:tab w:val="decimal" w:pos="521"/>
              </w:tabs>
              <w:ind w:right="-72"/>
              <w:jc w:val="both"/>
              <w:rPr>
                <w:rFonts w:cs="Cordia New"/>
                <w:sz w:val="19"/>
                <w:szCs w:val="19"/>
              </w:rPr>
            </w:pPr>
            <w:r w:rsidRPr="00C64A6F">
              <w:rPr>
                <w:rFonts w:cs="Cordia New"/>
                <w:sz w:val="19"/>
                <w:szCs w:val="19"/>
              </w:rPr>
              <w:t>347</w:t>
            </w:r>
          </w:p>
        </w:tc>
        <w:tc>
          <w:tcPr>
            <w:tcW w:w="720" w:type="dxa"/>
            <w:shd w:val="clear" w:color="auto" w:fill="auto"/>
          </w:tcPr>
          <w:p w14:paraId="203FC7DA" w14:textId="3F7C64F0"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p>
        </w:tc>
        <w:tc>
          <w:tcPr>
            <w:tcW w:w="720" w:type="dxa"/>
            <w:shd w:val="clear" w:color="auto" w:fill="auto"/>
          </w:tcPr>
          <w:p w14:paraId="49E2A819" w14:textId="223918E4"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p>
        </w:tc>
        <w:tc>
          <w:tcPr>
            <w:tcW w:w="720" w:type="dxa"/>
            <w:shd w:val="clear" w:color="auto" w:fill="auto"/>
          </w:tcPr>
          <w:p w14:paraId="17579FE0" w14:textId="037CA42B"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p>
        </w:tc>
        <w:tc>
          <w:tcPr>
            <w:tcW w:w="720" w:type="dxa"/>
            <w:shd w:val="clear" w:color="auto" w:fill="auto"/>
          </w:tcPr>
          <w:p w14:paraId="179D1138" w14:textId="6F5495A1" w:rsidR="00F47E24" w:rsidRPr="00F47E24" w:rsidRDefault="00C64A6F" w:rsidP="00F47E24">
            <w:pPr>
              <w:tabs>
                <w:tab w:val="decimal" w:pos="521"/>
              </w:tabs>
              <w:ind w:right="-72"/>
              <w:jc w:val="both"/>
              <w:rPr>
                <w:rFonts w:cs="Cordia New"/>
                <w:sz w:val="19"/>
                <w:szCs w:val="19"/>
              </w:rPr>
            </w:pPr>
            <w:r w:rsidRPr="00C64A6F">
              <w:rPr>
                <w:rFonts w:cs="Cordia New"/>
                <w:sz w:val="19"/>
                <w:szCs w:val="19"/>
              </w:rPr>
              <w:t>171</w:t>
            </w:r>
          </w:p>
        </w:tc>
        <w:tc>
          <w:tcPr>
            <w:tcW w:w="720" w:type="dxa"/>
            <w:shd w:val="clear" w:color="auto" w:fill="auto"/>
          </w:tcPr>
          <w:p w14:paraId="7FAA57B3" w14:textId="68B2ABE3"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p>
        </w:tc>
        <w:tc>
          <w:tcPr>
            <w:tcW w:w="720" w:type="dxa"/>
            <w:shd w:val="clear" w:color="auto" w:fill="auto"/>
          </w:tcPr>
          <w:p w14:paraId="44F35D5F" w14:textId="1D6C4F02" w:rsidR="00F47E24" w:rsidRPr="00F47E24" w:rsidRDefault="00C64A6F" w:rsidP="00F47E24">
            <w:pPr>
              <w:tabs>
                <w:tab w:val="decimal" w:pos="521"/>
              </w:tabs>
              <w:ind w:right="-72"/>
              <w:jc w:val="both"/>
              <w:rPr>
                <w:rFonts w:cs="Cordia New"/>
                <w:sz w:val="19"/>
                <w:szCs w:val="19"/>
              </w:rPr>
            </w:pPr>
            <w:r w:rsidRPr="00C64A6F">
              <w:rPr>
                <w:rFonts w:cs="Cordia New"/>
                <w:sz w:val="19"/>
                <w:szCs w:val="19"/>
              </w:rPr>
              <w:t>8</w:t>
            </w:r>
          </w:p>
        </w:tc>
        <w:tc>
          <w:tcPr>
            <w:tcW w:w="720" w:type="dxa"/>
            <w:shd w:val="clear" w:color="auto" w:fill="auto"/>
          </w:tcPr>
          <w:p w14:paraId="4751DC5A" w14:textId="248009A5"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p>
        </w:tc>
        <w:tc>
          <w:tcPr>
            <w:tcW w:w="720" w:type="dxa"/>
            <w:shd w:val="clear" w:color="auto" w:fill="auto"/>
          </w:tcPr>
          <w:p w14:paraId="2A7F568B" w14:textId="0C2793EA" w:rsidR="00F47E24" w:rsidRPr="00F47E24" w:rsidRDefault="00C64A6F" w:rsidP="00F47E24">
            <w:pPr>
              <w:tabs>
                <w:tab w:val="decimal" w:pos="521"/>
              </w:tabs>
              <w:ind w:right="-72"/>
              <w:jc w:val="both"/>
              <w:rPr>
                <w:rFonts w:cs="Cordia New"/>
                <w:sz w:val="19"/>
                <w:szCs w:val="19"/>
              </w:rPr>
            </w:pPr>
            <w:r w:rsidRPr="00C64A6F">
              <w:rPr>
                <w:rFonts w:cs="Cordia New"/>
                <w:sz w:val="19"/>
                <w:szCs w:val="19"/>
              </w:rPr>
              <w:t>35</w:t>
            </w:r>
          </w:p>
        </w:tc>
        <w:tc>
          <w:tcPr>
            <w:tcW w:w="720" w:type="dxa"/>
            <w:shd w:val="clear" w:color="auto" w:fill="auto"/>
          </w:tcPr>
          <w:p w14:paraId="7227D0E9" w14:textId="6DA1F26F"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p>
        </w:tc>
        <w:tc>
          <w:tcPr>
            <w:tcW w:w="720" w:type="dxa"/>
            <w:shd w:val="clear" w:color="auto" w:fill="auto"/>
          </w:tcPr>
          <w:p w14:paraId="7C86603E" w14:textId="23259D4A" w:rsidR="00F47E24" w:rsidRPr="00F47E24" w:rsidRDefault="00C64A6F" w:rsidP="00F47E24">
            <w:pPr>
              <w:tabs>
                <w:tab w:val="decimal" w:pos="521"/>
              </w:tabs>
              <w:ind w:right="-72"/>
              <w:jc w:val="both"/>
              <w:rPr>
                <w:rFonts w:cs="Cordia New"/>
                <w:sz w:val="19"/>
                <w:szCs w:val="19"/>
              </w:rPr>
            </w:pPr>
            <w:r w:rsidRPr="00C64A6F">
              <w:rPr>
                <w:rFonts w:cs="Cordia New"/>
                <w:sz w:val="19"/>
                <w:szCs w:val="19"/>
              </w:rPr>
              <w:t>6</w:t>
            </w:r>
            <w:r w:rsidR="00F47E24" w:rsidRPr="00F47E24">
              <w:rPr>
                <w:rFonts w:cs="Cordia New"/>
                <w:sz w:val="19"/>
                <w:szCs w:val="19"/>
              </w:rPr>
              <w:t>,</w:t>
            </w:r>
            <w:r w:rsidRPr="00C64A6F">
              <w:rPr>
                <w:rFonts w:cs="Cordia New"/>
                <w:sz w:val="19"/>
                <w:szCs w:val="19"/>
              </w:rPr>
              <w:t>236</w:t>
            </w:r>
          </w:p>
        </w:tc>
        <w:tc>
          <w:tcPr>
            <w:tcW w:w="720" w:type="dxa"/>
            <w:shd w:val="clear" w:color="auto" w:fill="auto"/>
          </w:tcPr>
          <w:p w14:paraId="4A27366A" w14:textId="7A60A0D9"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r w:rsidR="00C64A6F" w:rsidRPr="00C64A6F">
              <w:rPr>
                <w:rFonts w:cs="Cordia New"/>
                <w:sz w:val="19"/>
                <w:szCs w:val="19"/>
              </w:rPr>
              <w:t>21</w:t>
            </w:r>
            <w:r w:rsidRPr="00F47E24">
              <w:rPr>
                <w:rFonts w:cs="Cordia New"/>
                <w:sz w:val="19"/>
                <w:szCs w:val="19"/>
              </w:rPr>
              <w:t>)</w:t>
            </w:r>
          </w:p>
        </w:tc>
        <w:tc>
          <w:tcPr>
            <w:tcW w:w="720" w:type="dxa"/>
            <w:shd w:val="clear" w:color="auto" w:fill="auto"/>
          </w:tcPr>
          <w:p w14:paraId="5D5F5F24" w14:textId="7ECCB851" w:rsidR="00F47E24" w:rsidRPr="00F47E24" w:rsidRDefault="00C64A6F" w:rsidP="00F47E24">
            <w:pPr>
              <w:tabs>
                <w:tab w:val="decimal" w:pos="521"/>
              </w:tabs>
              <w:ind w:right="-72"/>
              <w:jc w:val="both"/>
              <w:rPr>
                <w:rFonts w:cs="Cordia New"/>
                <w:sz w:val="19"/>
                <w:szCs w:val="19"/>
              </w:rPr>
            </w:pPr>
            <w:r w:rsidRPr="00C64A6F">
              <w:rPr>
                <w:rFonts w:cs="Cordia New"/>
                <w:sz w:val="19"/>
                <w:szCs w:val="19"/>
              </w:rPr>
              <w:t>6</w:t>
            </w:r>
            <w:r w:rsidR="00F47E24" w:rsidRPr="00F47E24">
              <w:rPr>
                <w:rFonts w:cs="Cordia New"/>
                <w:sz w:val="19"/>
                <w:szCs w:val="19"/>
              </w:rPr>
              <w:t>,</w:t>
            </w:r>
            <w:r w:rsidRPr="00C64A6F">
              <w:rPr>
                <w:rFonts w:cs="Cordia New"/>
                <w:sz w:val="19"/>
                <w:szCs w:val="19"/>
              </w:rPr>
              <w:t>215</w:t>
            </w:r>
          </w:p>
        </w:tc>
      </w:tr>
      <w:tr w:rsidR="00F47E24" w:rsidRPr="00F47E24" w14:paraId="6545EA47" w14:textId="77777777" w:rsidTr="00D9031D">
        <w:tc>
          <w:tcPr>
            <w:tcW w:w="2016" w:type="dxa"/>
            <w:shd w:val="clear" w:color="auto" w:fill="auto"/>
            <w:vAlign w:val="bottom"/>
          </w:tcPr>
          <w:p w14:paraId="6471749A" w14:textId="46399390" w:rsidR="00F47E24" w:rsidRPr="00F47E24" w:rsidRDefault="00F47E24" w:rsidP="00F47E24">
            <w:pPr>
              <w:ind w:right="-72" w:hanging="86"/>
              <w:rPr>
                <w:rFonts w:cs="Cordia New"/>
                <w:sz w:val="19"/>
                <w:szCs w:val="19"/>
              </w:rPr>
            </w:pPr>
            <w:r w:rsidRPr="00F47E24">
              <w:rPr>
                <w:rFonts w:cs="Cordia New"/>
                <w:sz w:val="19"/>
                <w:szCs w:val="19"/>
              </w:rPr>
              <w:t>Total unallocated assets</w:t>
            </w:r>
          </w:p>
        </w:tc>
        <w:tc>
          <w:tcPr>
            <w:tcW w:w="720" w:type="dxa"/>
            <w:shd w:val="clear" w:color="auto" w:fill="auto"/>
          </w:tcPr>
          <w:p w14:paraId="6F932BDB"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7C0670AF"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1E1DDACB"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7A5F62E7"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38622ADC"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291305FA"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59D9094E"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7646EC18"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19DC511A"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34201A01"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4E925DBF"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602349DE"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44D5AF8D"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54BC8F42"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60D0CB6A"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451885B0"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58CD8528"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5F7A2FAA" w14:textId="77777777" w:rsidR="00F47E24" w:rsidRPr="00F47E24" w:rsidRDefault="00F47E24" w:rsidP="00F47E24">
            <w:pPr>
              <w:tabs>
                <w:tab w:val="decimal" w:pos="521"/>
              </w:tabs>
              <w:ind w:right="-72"/>
              <w:jc w:val="both"/>
              <w:rPr>
                <w:rFonts w:cs="Cordia New"/>
                <w:sz w:val="19"/>
                <w:szCs w:val="19"/>
              </w:rPr>
            </w:pPr>
          </w:p>
        </w:tc>
        <w:tc>
          <w:tcPr>
            <w:tcW w:w="720" w:type="dxa"/>
            <w:tcBorders>
              <w:bottom w:val="single" w:sz="4" w:space="0" w:color="auto"/>
            </w:tcBorders>
            <w:shd w:val="clear" w:color="auto" w:fill="auto"/>
          </w:tcPr>
          <w:p w14:paraId="6D836851" w14:textId="2ABC4DD6" w:rsidR="00F47E24" w:rsidRPr="00F47E24" w:rsidRDefault="00C64A6F" w:rsidP="00F47E24">
            <w:pPr>
              <w:tabs>
                <w:tab w:val="decimal" w:pos="521"/>
              </w:tabs>
              <w:ind w:right="-72"/>
              <w:jc w:val="both"/>
              <w:rPr>
                <w:rFonts w:cs="Cordia New"/>
                <w:sz w:val="19"/>
                <w:szCs w:val="19"/>
              </w:rPr>
            </w:pPr>
            <w:r w:rsidRPr="00C64A6F">
              <w:rPr>
                <w:rFonts w:cs="Cordia New"/>
                <w:sz w:val="19"/>
                <w:szCs w:val="19"/>
              </w:rPr>
              <w:t>3</w:t>
            </w:r>
            <w:r w:rsidR="00F47E24" w:rsidRPr="00F47E24">
              <w:rPr>
                <w:rFonts w:cs="Cordia New"/>
                <w:sz w:val="19"/>
                <w:szCs w:val="19"/>
              </w:rPr>
              <w:t>,</w:t>
            </w:r>
            <w:r w:rsidRPr="00C64A6F">
              <w:rPr>
                <w:rFonts w:cs="Cordia New"/>
                <w:sz w:val="19"/>
                <w:szCs w:val="19"/>
              </w:rPr>
              <w:t>162</w:t>
            </w:r>
          </w:p>
        </w:tc>
      </w:tr>
      <w:tr w:rsidR="00F47E24" w:rsidRPr="00F47E24" w14:paraId="37BDA4F5" w14:textId="77777777" w:rsidTr="00D9031D">
        <w:tc>
          <w:tcPr>
            <w:tcW w:w="2016" w:type="dxa"/>
            <w:shd w:val="clear" w:color="auto" w:fill="auto"/>
            <w:vAlign w:val="bottom"/>
          </w:tcPr>
          <w:p w14:paraId="12D6CDE0" w14:textId="016E2885" w:rsidR="00F47E24" w:rsidRPr="00F47E24" w:rsidRDefault="00F47E24" w:rsidP="00F47E24">
            <w:pPr>
              <w:ind w:right="-72" w:hanging="86"/>
              <w:rPr>
                <w:rFonts w:cs="Cordia New"/>
                <w:sz w:val="19"/>
                <w:szCs w:val="19"/>
              </w:rPr>
            </w:pPr>
            <w:r w:rsidRPr="00F47E24">
              <w:rPr>
                <w:rFonts w:cs="Cordia New"/>
                <w:sz w:val="19"/>
                <w:szCs w:val="19"/>
              </w:rPr>
              <w:t>Total assets</w:t>
            </w:r>
          </w:p>
        </w:tc>
        <w:tc>
          <w:tcPr>
            <w:tcW w:w="720" w:type="dxa"/>
            <w:shd w:val="clear" w:color="auto" w:fill="auto"/>
          </w:tcPr>
          <w:p w14:paraId="55A4B755"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2B1A111F"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220F928D"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4A75FF38"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2BCCD293"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6BB712F6"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695F6518"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0BB64222"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6A13C1DB"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1300CE8B"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21007820"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2A0D1DFF"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54448638"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63DDF03A"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5455D1C3"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7B5D06DE"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3ADD7B78"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tcPr>
          <w:p w14:paraId="5DD67825" w14:textId="77777777" w:rsidR="00F47E24" w:rsidRPr="00F47E24" w:rsidRDefault="00F47E24" w:rsidP="00F47E24">
            <w:pPr>
              <w:tabs>
                <w:tab w:val="decimal" w:pos="521"/>
              </w:tabs>
              <w:ind w:right="-72"/>
              <w:jc w:val="both"/>
              <w:rPr>
                <w:rFonts w:cs="Cordia New"/>
                <w:sz w:val="19"/>
                <w:szCs w:val="19"/>
              </w:rPr>
            </w:pPr>
          </w:p>
        </w:tc>
        <w:tc>
          <w:tcPr>
            <w:tcW w:w="720" w:type="dxa"/>
            <w:tcBorders>
              <w:top w:val="single" w:sz="4" w:space="0" w:color="auto"/>
              <w:bottom w:val="single" w:sz="4" w:space="0" w:color="auto"/>
            </w:tcBorders>
            <w:shd w:val="clear" w:color="auto" w:fill="auto"/>
          </w:tcPr>
          <w:p w14:paraId="07CBFD36" w14:textId="09CD9A95" w:rsidR="00F47E24" w:rsidRPr="00F47E24" w:rsidRDefault="00C64A6F" w:rsidP="00F47E24">
            <w:pPr>
              <w:tabs>
                <w:tab w:val="decimal" w:pos="521"/>
              </w:tabs>
              <w:ind w:right="-72"/>
              <w:jc w:val="both"/>
              <w:rPr>
                <w:rFonts w:cs="Cordia New"/>
                <w:sz w:val="19"/>
                <w:szCs w:val="19"/>
              </w:rPr>
            </w:pPr>
            <w:r w:rsidRPr="00C64A6F">
              <w:rPr>
                <w:rFonts w:cs="Cordia New"/>
                <w:sz w:val="19"/>
                <w:szCs w:val="19"/>
              </w:rPr>
              <w:t>9</w:t>
            </w:r>
            <w:r w:rsidR="00F47E24" w:rsidRPr="00F47E24">
              <w:rPr>
                <w:rFonts w:cs="Cordia New"/>
                <w:sz w:val="19"/>
                <w:szCs w:val="19"/>
              </w:rPr>
              <w:t>,</w:t>
            </w:r>
            <w:r w:rsidRPr="00C64A6F">
              <w:rPr>
                <w:rFonts w:cs="Cordia New"/>
                <w:sz w:val="19"/>
                <w:szCs w:val="19"/>
              </w:rPr>
              <w:t>377</w:t>
            </w:r>
          </w:p>
        </w:tc>
      </w:tr>
      <w:tr w:rsidR="00F47E24" w:rsidRPr="00F47E24" w14:paraId="0FD2E0A6" w14:textId="77777777" w:rsidTr="00D9031D">
        <w:tc>
          <w:tcPr>
            <w:tcW w:w="2016" w:type="dxa"/>
            <w:shd w:val="clear" w:color="auto" w:fill="auto"/>
            <w:vAlign w:val="bottom"/>
          </w:tcPr>
          <w:p w14:paraId="412CE301" w14:textId="77777777" w:rsidR="00F47E24" w:rsidRPr="00F47E24" w:rsidRDefault="00F47E24" w:rsidP="00F47E24">
            <w:pPr>
              <w:ind w:right="-72" w:hanging="86"/>
              <w:rPr>
                <w:rFonts w:cs="Cordia New"/>
                <w:sz w:val="19"/>
                <w:szCs w:val="19"/>
              </w:rPr>
            </w:pPr>
          </w:p>
        </w:tc>
        <w:tc>
          <w:tcPr>
            <w:tcW w:w="720" w:type="dxa"/>
            <w:shd w:val="clear" w:color="auto" w:fill="auto"/>
            <w:vAlign w:val="bottom"/>
          </w:tcPr>
          <w:p w14:paraId="720D72B4"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08F65F53"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6EB3B769"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7F902330"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7A2E5F1"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F5C31FC"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2EF64573"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8D30965"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31C3F83"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DBD3392"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E703D9C"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2F84DC8"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ACCCFC5"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E4B7170"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6F4BAA5B"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44D348A3"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78967E7C"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407F631E" w14:textId="77777777" w:rsidR="00F47E24" w:rsidRPr="00F47E24" w:rsidRDefault="00F47E24" w:rsidP="00F47E24">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20A4A57" w14:textId="77777777" w:rsidR="00F47E24" w:rsidRPr="00F47E24" w:rsidRDefault="00F47E24" w:rsidP="00F47E24">
            <w:pPr>
              <w:tabs>
                <w:tab w:val="decimal" w:pos="521"/>
              </w:tabs>
              <w:ind w:right="-72"/>
              <w:jc w:val="both"/>
              <w:rPr>
                <w:rFonts w:cs="Cordia New"/>
                <w:sz w:val="19"/>
                <w:szCs w:val="19"/>
              </w:rPr>
            </w:pPr>
          </w:p>
        </w:tc>
      </w:tr>
      <w:tr w:rsidR="00F47E24" w:rsidRPr="00F47E24" w14:paraId="02856902" w14:textId="77777777" w:rsidTr="00F47E24">
        <w:tc>
          <w:tcPr>
            <w:tcW w:w="2016" w:type="dxa"/>
            <w:shd w:val="clear" w:color="auto" w:fill="auto"/>
            <w:vAlign w:val="bottom"/>
          </w:tcPr>
          <w:p w14:paraId="400B7933" w14:textId="531A3337" w:rsidR="00F47E24" w:rsidRPr="00F47E24" w:rsidRDefault="00F47E24" w:rsidP="00F47E24">
            <w:pPr>
              <w:ind w:right="-72" w:hanging="86"/>
              <w:rPr>
                <w:rFonts w:cs="Cordia New"/>
                <w:sz w:val="19"/>
                <w:szCs w:val="19"/>
              </w:rPr>
            </w:pPr>
            <w:r w:rsidRPr="00F47E24">
              <w:rPr>
                <w:rFonts w:cs="Cordia New"/>
                <w:spacing w:val="-10"/>
                <w:sz w:val="19"/>
                <w:szCs w:val="19"/>
              </w:rPr>
              <w:t>Timing of revenue recognition</w:t>
            </w:r>
          </w:p>
        </w:tc>
        <w:tc>
          <w:tcPr>
            <w:tcW w:w="720" w:type="dxa"/>
            <w:shd w:val="clear" w:color="auto" w:fill="auto"/>
            <w:vAlign w:val="bottom"/>
          </w:tcPr>
          <w:p w14:paraId="13356249"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02084C50"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364389C"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06DC7E36"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3E29750"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6D3ACA8"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719385A4"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437AD1E6"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9D33EFE"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18247955"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4A4F6A4D"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63ADDD31"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200B9D1C"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7896FBC2"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3453158"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2082DE27"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57914832"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7B8B91AF" w14:textId="77777777" w:rsidR="00F47E24" w:rsidRPr="00F47E24" w:rsidRDefault="00F47E24" w:rsidP="00F47E24">
            <w:pPr>
              <w:tabs>
                <w:tab w:val="decimal" w:pos="521"/>
              </w:tabs>
              <w:ind w:right="-72"/>
              <w:jc w:val="both"/>
              <w:rPr>
                <w:rFonts w:cs="Cordia New"/>
                <w:sz w:val="19"/>
                <w:szCs w:val="19"/>
              </w:rPr>
            </w:pPr>
          </w:p>
        </w:tc>
        <w:tc>
          <w:tcPr>
            <w:tcW w:w="720" w:type="dxa"/>
            <w:shd w:val="clear" w:color="auto" w:fill="auto"/>
            <w:vAlign w:val="bottom"/>
          </w:tcPr>
          <w:p w14:paraId="3460D984" w14:textId="77777777" w:rsidR="00F47E24" w:rsidRPr="00F47E24" w:rsidRDefault="00F47E24" w:rsidP="00F47E24">
            <w:pPr>
              <w:tabs>
                <w:tab w:val="decimal" w:pos="521"/>
              </w:tabs>
              <w:ind w:right="-72"/>
              <w:jc w:val="both"/>
              <w:rPr>
                <w:rFonts w:cs="Cordia New"/>
                <w:sz w:val="19"/>
                <w:szCs w:val="19"/>
              </w:rPr>
            </w:pPr>
          </w:p>
        </w:tc>
      </w:tr>
      <w:tr w:rsidR="00F47E24" w:rsidRPr="00F47E24" w14:paraId="5165C4C4" w14:textId="77777777" w:rsidTr="00F47E24">
        <w:tc>
          <w:tcPr>
            <w:tcW w:w="2016" w:type="dxa"/>
            <w:shd w:val="clear" w:color="auto" w:fill="auto"/>
            <w:vAlign w:val="bottom"/>
          </w:tcPr>
          <w:p w14:paraId="059FA77E" w14:textId="483A670C" w:rsidR="00F47E24" w:rsidRPr="00F47E24" w:rsidRDefault="00F47E24" w:rsidP="00F47E24">
            <w:pPr>
              <w:ind w:right="-72" w:hanging="86"/>
              <w:rPr>
                <w:rFonts w:cs="Cordia New"/>
                <w:spacing w:val="-10"/>
                <w:sz w:val="19"/>
                <w:szCs w:val="19"/>
              </w:rPr>
            </w:pPr>
            <w:r w:rsidRPr="00F47E24">
              <w:rPr>
                <w:rFonts w:cs="Cordia New"/>
                <w:sz w:val="19"/>
                <w:szCs w:val="19"/>
              </w:rPr>
              <w:t>- At a point in time</w:t>
            </w:r>
          </w:p>
        </w:tc>
        <w:tc>
          <w:tcPr>
            <w:tcW w:w="720" w:type="dxa"/>
            <w:shd w:val="clear" w:color="auto" w:fill="auto"/>
          </w:tcPr>
          <w:p w14:paraId="58E93CF3" w14:textId="626652CE" w:rsidR="00F47E24" w:rsidRPr="00F47E24" w:rsidRDefault="00C64A6F" w:rsidP="00F47E24">
            <w:pPr>
              <w:tabs>
                <w:tab w:val="decimal" w:pos="521"/>
              </w:tabs>
              <w:ind w:right="-72"/>
              <w:jc w:val="both"/>
              <w:rPr>
                <w:rFonts w:cs="Cordia New"/>
                <w:sz w:val="19"/>
                <w:szCs w:val="19"/>
              </w:rPr>
            </w:pPr>
            <w:r w:rsidRPr="00C64A6F">
              <w:rPr>
                <w:rFonts w:cs="Cordia New"/>
                <w:sz w:val="19"/>
                <w:szCs w:val="19"/>
              </w:rPr>
              <w:t>84</w:t>
            </w:r>
          </w:p>
        </w:tc>
        <w:tc>
          <w:tcPr>
            <w:tcW w:w="720" w:type="dxa"/>
            <w:shd w:val="clear" w:color="auto" w:fill="auto"/>
          </w:tcPr>
          <w:p w14:paraId="06D42E9E" w14:textId="0C32CA8E" w:rsidR="00F47E24" w:rsidRPr="00F47E24" w:rsidRDefault="00C64A6F" w:rsidP="00F47E24">
            <w:pPr>
              <w:tabs>
                <w:tab w:val="decimal" w:pos="521"/>
              </w:tabs>
              <w:ind w:right="-72"/>
              <w:jc w:val="both"/>
              <w:rPr>
                <w:rFonts w:cs="Cordia New"/>
                <w:sz w:val="19"/>
                <w:szCs w:val="19"/>
              </w:rPr>
            </w:pPr>
            <w:r w:rsidRPr="00C64A6F">
              <w:rPr>
                <w:rFonts w:cs="Cordia New"/>
                <w:sz w:val="19"/>
                <w:szCs w:val="19"/>
              </w:rPr>
              <w:t>1</w:t>
            </w:r>
            <w:r w:rsidR="00F47E24" w:rsidRPr="00F47E24">
              <w:rPr>
                <w:rFonts w:cs="Cordia New"/>
                <w:sz w:val="19"/>
                <w:szCs w:val="19"/>
              </w:rPr>
              <w:t>,</w:t>
            </w:r>
            <w:r w:rsidRPr="00C64A6F">
              <w:rPr>
                <w:rFonts w:cs="Cordia New"/>
                <w:sz w:val="19"/>
                <w:szCs w:val="19"/>
              </w:rPr>
              <w:t>193</w:t>
            </w:r>
          </w:p>
        </w:tc>
        <w:tc>
          <w:tcPr>
            <w:tcW w:w="720" w:type="dxa"/>
            <w:shd w:val="clear" w:color="auto" w:fill="auto"/>
          </w:tcPr>
          <w:p w14:paraId="150D0BF0" w14:textId="4A50049F" w:rsidR="00F47E24" w:rsidRPr="00F47E24" w:rsidRDefault="00C64A6F" w:rsidP="00F47E24">
            <w:pPr>
              <w:tabs>
                <w:tab w:val="decimal" w:pos="521"/>
              </w:tabs>
              <w:ind w:right="-72"/>
              <w:jc w:val="both"/>
              <w:rPr>
                <w:rFonts w:cs="Cordia New"/>
                <w:sz w:val="19"/>
                <w:szCs w:val="19"/>
              </w:rPr>
            </w:pPr>
            <w:r w:rsidRPr="00C64A6F">
              <w:rPr>
                <w:rFonts w:cs="Cordia New"/>
                <w:sz w:val="19"/>
                <w:szCs w:val="19"/>
              </w:rPr>
              <w:t>698</w:t>
            </w:r>
          </w:p>
        </w:tc>
        <w:tc>
          <w:tcPr>
            <w:tcW w:w="720" w:type="dxa"/>
            <w:shd w:val="clear" w:color="auto" w:fill="auto"/>
          </w:tcPr>
          <w:p w14:paraId="308FB3EE" w14:textId="0C1907FF" w:rsidR="00F47E24" w:rsidRPr="00F47E24" w:rsidRDefault="00C64A6F" w:rsidP="00F47E24">
            <w:pPr>
              <w:tabs>
                <w:tab w:val="decimal" w:pos="521"/>
              </w:tabs>
              <w:ind w:right="-72"/>
              <w:jc w:val="both"/>
              <w:rPr>
                <w:rFonts w:cs="Cordia New"/>
                <w:sz w:val="19"/>
                <w:szCs w:val="19"/>
              </w:rPr>
            </w:pPr>
            <w:r w:rsidRPr="00C64A6F">
              <w:rPr>
                <w:rFonts w:cs="Cordia New"/>
                <w:sz w:val="19"/>
                <w:szCs w:val="19"/>
              </w:rPr>
              <w:t>71</w:t>
            </w:r>
          </w:p>
        </w:tc>
        <w:tc>
          <w:tcPr>
            <w:tcW w:w="720" w:type="dxa"/>
            <w:shd w:val="clear" w:color="auto" w:fill="auto"/>
          </w:tcPr>
          <w:p w14:paraId="13F67EB7" w14:textId="3F296124" w:rsidR="00F47E24" w:rsidRPr="00F47E24" w:rsidRDefault="00C64A6F" w:rsidP="00F47E24">
            <w:pPr>
              <w:tabs>
                <w:tab w:val="decimal" w:pos="521"/>
              </w:tabs>
              <w:ind w:right="-72"/>
              <w:jc w:val="both"/>
              <w:rPr>
                <w:rFonts w:cs="Cordia New"/>
                <w:sz w:val="19"/>
                <w:szCs w:val="19"/>
              </w:rPr>
            </w:pPr>
            <w:r w:rsidRPr="00C64A6F">
              <w:rPr>
                <w:rFonts w:cs="Cordia New"/>
                <w:sz w:val="19"/>
                <w:szCs w:val="19"/>
              </w:rPr>
              <w:t>120</w:t>
            </w:r>
          </w:p>
        </w:tc>
        <w:tc>
          <w:tcPr>
            <w:tcW w:w="720" w:type="dxa"/>
            <w:shd w:val="clear" w:color="auto" w:fill="auto"/>
          </w:tcPr>
          <w:p w14:paraId="7267F05E" w14:textId="265B91F7"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p>
        </w:tc>
        <w:tc>
          <w:tcPr>
            <w:tcW w:w="720" w:type="dxa"/>
            <w:shd w:val="clear" w:color="auto" w:fill="auto"/>
          </w:tcPr>
          <w:p w14:paraId="187D47B4" w14:textId="3D3A956D" w:rsidR="00F47E24" w:rsidRPr="00F47E24" w:rsidRDefault="00C64A6F" w:rsidP="00F47E24">
            <w:pPr>
              <w:tabs>
                <w:tab w:val="decimal" w:pos="521"/>
              </w:tabs>
              <w:ind w:right="-72"/>
              <w:jc w:val="both"/>
              <w:rPr>
                <w:rFonts w:cs="Cordia New"/>
                <w:sz w:val="19"/>
                <w:szCs w:val="19"/>
              </w:rPr>
            </w:pPr>
            <w:r w:rsidRPr="00C64A6F">
              <w:rPr>
                <w:rFonts w:cs="Cordia New"/>
                <w:sz w:val="19"/>
                <w:szCs w:val="19"/>
              </w:rPr>
              <w:t>170</w:t>
            </w:r>
          </w:p>
        </w:tc>
        <w:tc>
          <w:tcPr>
            <w:tcW w:w="720" w:type="dxa"/>
            <w:shd w:val="clear" w:color="auto" w:fill="auto"/>
          </w:tcPr>
          <w:p w14:paraId="19347A1E" w14:textId="4798B063"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p>
        </w:tc>
        <w:tc>
          <w:tcPr>
            <w:tcW w:w="720" w:type="dxa"/>
            <w:shd w:val="clear" w:color="auto" w:fill="auto"/>
          </w:tcPr>
          <w:p w14:paraId="0D3D8D72" w14:textId="47B39EE8"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p>
        </w:tc>
        <w:tc>
          <w:tcPr>
            <w:tcW w:w="720" w:type="dxa"/>
            <w:shd w:val="clear" w:color="auto" w:fill="auto"/>
          </w:tcPr>
          <w:p w14:paraId="0D67F8E7" w14:textId="50E3F50F"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p>
        </w:tc>
        <w:tc>
          <w:tcPr>
            <w:tcW w:w="720" w:type="dxa"/>
            <w:shd w:val="clear" w:color="auto" w:fill="auto"/>
          </w:tcPr>
          <w:p w14:paraId="68C46904" w14:textId="44AC6D26" w:rsidR="00F47E24" w:rsidRPr="00F47E24" w:rsidRDefault="00C64A6F" w:rsidP="00F47E24">
            <w:pPr>
              <w:tabs>
                <w:tab w:val="decimal" w:pos="521"/>
              </w:tabs>
              <w:ind w:right="-72"/>
              <w:jc w:val="both"/>
              <w:rPr>
                <w:rFonts w:cs="Cordia New"/>
                <w:sz w:val="19"/>
                <w:szCs w:val="19"/>
              </w:rPr>
            </w:pPr>
            <w:r w:rsidRPr="00C64A6F">
              <w:rPr>
                <w:rFonts w:cs="Cordia New"/>
                <w:sz w:val="19"/>
                <w:szCs w:val="19"/>
              </w:rPr>
              <w:t>27</w:t>
            </w:r>
          </w:p>
        </w:tc>
        <w:tc>
          <w:tcPr>
            <w:tcW w:w="720" w:type="dxa"/>
            <w:shd w:val="clear" w:color="auto" w:fill="auto"/>
          </w:tcPr>
          <w:p w14:paraId="51FDBA02" w14:textId="48BE8831"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p>
        </w:tc>
        <w:tc>
          <w:tcPr>
            <w:tcW w:w="720" w:type="dxa"/>
            <w:shd w:val="clear" w:color="auto" w:fill="auto"/>
          </w:tcPr>
          <w:p w14:paraId="0DD5CCBA" w14:textId="507B8F73"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p>
        </w:tc>
        <w:tc>
          <w:tcPr>
            <w:tcW w:w="720" w:type="dxa"/>
            <w:shd w:val="clear" w:color="auto" w:fill="auto"/>
          </w:tcPr>
          <w:p w14:paraId="5E1BA18F" w14:textId="2F3B0BD7"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p>
        </w:tc>
        <w:tc>
          <w:tcPr>
            <w:tcW w:w="720" w:type="dxa"/>
            <w:shd w:val="clear" w:color="auto" w:fill="auto"/>
          </w:tcPr>
          <w:p w14:paraId="6511C84F" w14:textId="32A7908F" w:rsidR="00F47E24" w:rsidRPr="00F47E24" w:rsidRDefault="00C64A6F" w:rsidP="00F47E24">
            <w:pPr>
              <w:tabs>
                <w:tab w:val="decimal" w:pos="521"/>
              </w:tabs>
              <w:ind w:right="-72"/>
              <w:jc w:val="both"/>
              <w:rPr>
                <w:rFonts w:cs="Cordia New"/>
                <w:sz w:val="19"/>
                <w:szCs w:val="19"/>
              </w:rPr>
            </w:pPr>
            <w:r w:rsidRPr="00C64A6F">
              <w:rPr>
                <w:rFonts w:cs="Cordia New"/>
                <w:sz w:val="19"/>
                <w:szCs w:val="19"/>
              </w:rPr>
              <w:t>30</w:t>
            </w:r>
          </w:p>
        </w:tc>
        <w:tc>
          <w:tcPr>
            <w:tcW w:w="720" w:type="dxa"/>
            <w:shd w:val="clear" w:color="auto" w:fill="auto"/>
          </w:tcPr>
          <w:p w14:paraId="763E64F9" w14:textId="0A40C03B"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p>
        </w:tc>
        <w:tc>
          <w:tcPr>
            <w:tcW w:w="720" w:type="dxa"/>
            <w:shd w:val="clear" w:color="auto" w:fill="auto"/>
          </w:tcPr>
          <w:p w14:paraId="52B4A256" w14:textId="535E866C" w:rsidR="00F47E24" w:rsidRPr="00F47E24" w:rsidRDefault="00C64A6F" w:rsidP="00F47E24">
            <w:pPr>
              <w:tabs>
                <w:tab w:val="decimal" w:pos="521"/>
              </w:tabs>
              <w:ind w:right="-72"/>
              <w:jc w:val="both"/>
              <w:rPr>
                <w:rFonts w:cs="Cordia New"/>
                <w:sz w:val="19"/>
                <w:szCs w:val="19"/>
              </w:rPr>
            </w:pPr>
            <w:r w:rsidRPr="00C64A6F">
              <w:rPr>
                <w:rFonts w:cs="Cordia New"/>
                <w:sz w:val="19"/>
                <w:szCs w:val="19"/>
              </w:rPr>
              <w:t>2</w:t>
            </w:r>
            <w:r w:rsidR="00F47E24" w:rsidRPr="00F47E24">
              <w:rPr>
                <w:rFonts w:cs="Cordia New"/>
                <w:sz w:val="19"/>
                <w:szCs w:val="19"/>
              </w:rPr>
              <w:t>,</w:t>
            </w:r>
            <w:r w:rsidRPr="00C64A6F">
              <w:rPr>
                <w:rFonts w:cs="Cordia New"/>
                <w:sz w:val="19"/>
                <w:szCs w:val="19"/>
              </w:rPr>
              <w:t>393</w:t>
            </w:r>
          </w:p>
        </w:tc>
        <w:tc>
          <w:tcPr>
            <w:tcW w:w="720" w:type="dxa"/>
            <w:shd w:val="clear" w:color="auto" w:fill="auto"/>
          </w:tcPr>
          <w:p w14:paraId="76C49D13" w14:textId="79BBDCAF"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r w:rsidR="00C64A6F" w:rsidRPr="00C64A6F">
              <w:rPr>
                <w:rFonts w:cs="Cordia New"/>
                <w:sz w:val="19"/>
                <w:szCs w:val="19"/>
              </w:rPr>
              <w:t>110</w:t>
            </w:r>
            <w:r w:rsidRPr="00F47E24">
              <w:rPr>
                <w:rFonts w:cs="Cordia New"/>
                <w:sz w:val="19"/>
                <w:szCs w:val="19"/>
              </w:rPr>
              <w:t>)</w:t>
            </w:r>
          </w:p>
        </w:tc>
        <w:tc>
          <w:tcPr>
            <w:tcW w:w="720" w:type="dxa"/>
            <w:shd w:val="clear" w:color="auto" w:fill="auto"/>
          </w:tcPr>
          <w:p w14:paraId="6FCAC7F4" w14:textId="553F93DF" w:rsidR="00F47E24" w:rsidRPr="00F47E24" w:rsidRDefault="00C64A6F" w:rsidP="00F47E24">
            <w:pPr>
              <w:tabs>
                <w:tab w:val="decimal" w:pos="521"/>
              </w:tabs>
              <w:ind w:right="-72"/>
              <w:jc w:val="both"/>
              <w:rPr>
                <w:rFonts w:cs="Cordia New"/>
                <w:sz w:val="19"/>
                <w:szCs w:val="19"/>
              </w:rPr>
            </w:pPr>
            <w:r w:rsidRPr="00C64A6F">
              <w:rPr>
                <w:rFonts w:cs="Cordia New"/>
                <w:sz w:val="19"/>
                <w:szCs w:val="19"/>
              </w:rPr>
              <w:t>2</w:t>
            </w:r>
            <w:r w:rsidR="00F47E24" w:rsidRPr="00F47E24">
              <w:rPr>
                <w:rFonts w:cs="Cordia New"/>
                <w:sz w:val="19"/>
                <w:szCs w:val="19"/>
              </w:rPr>
              <w:t>,</w:t>
            </w:r>
            <w:r w:rsidRPr="00C64A6F">
              <w:rPr>
                <w:rFonts w:cs="Cordia New"/>
                <w:sz w:val="19"/>
                <w:szCs w:val="19"/>
              </w:rPr>
              <w:t>283</w:t>
            </w:r>
          </w:p>
        </w:tc>
      </w:tr>
      <w:tr w:rsidR="0014148C" w:rsidRPr="00F47E24" w14:paraId="1BE6D129" w14:textId="77777777" w:rsidTr="007408A6">
        <w:tc>
          <w:tcPr>
            <w:tcW w:w="2016" w:type="dxa"/>
            <w:shd w:val="clear" w:color="auto" w:fill="auto"/>
            <w:vAlign w:val="bottom"/>
          </w:tcPr>
          <w:p w14:paraId="39FDD7F4" w14:textId="00F2C29A" w:rsidR="0014148C" w:rsidRPr="00F47E24" w:rsidRDefault="0014148C" w:rsidP="0014148C">
            <w:pPr>
              <w:ind w:right="-72" w:hanging="86"/>
              <w:rPr>
                <w:rFonts w:cs="Cordia New"/>
                <w:sz w:val="19"/>
                <w:szCs w:val="19"/>
              </w:rPr>
            </w:pPr>
            <w:r w:rsidRPr="00F47E24">
              <w:rPr>
                <w:rFonts w:cs="Cordia New"/>
                <w:sz w:val="19"/>
                <w:szCs w:val="19"/>
              </w:rPr>
              <w:t>- Overtime</w:t>
            </w:r>
          </w:p>
        </w:tc>
        <w:tc>
          <w:tcPr>
            <w:tcW w:w="720" w:type="dxa"/>
            <w:tcBorders>
              <w:bottom w:val="single" w:sz="4" w:space="0" w:color="auto"/>
            </w:tcBorders>
            <w:shd w:val="clear" w:color="auto" w:fill="auto"/>
            <w:vAlign w:val="bottom"/>
          </w:tcPr>
          <w:p w14:paraId="5A52919E" w14:textId="1D761943" w:rsidR="0014148C" w:rsidRPr="00F47E24"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2CA93C68" w14:textId="56B3E3D3" w:rsidR="0014148C" w:rsidRPr="00F47E24"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737F2BBC" w14:textId="4E37F03D" w:rsidR="0014148C" w:rsidRPr="00F47E24"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70BDAFD9" w14:textId="53084527" w:rsidR="0014148C" w:rsidRPr="00F47E24"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38100F0B" w14:textId="7F51BFB5" w:rsidR="0014148C" w:rsidRPr="00F47E24"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5B1DF289" w14:textId="7E347B16" w:rsidR="0014148C" w:rsidRPr="00F47E24"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26EE4DEF" w14:textId="3E62F068" w:rsidR="0014148C" w:rsidRPr="00F47E24"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1F308D56" w14:textId="74AD9188" w:rsidR="0014148C" w:rsidRPr="00F47E24"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24AAE8F9" w14:textId="41B500BF" w:rsidR="0014148C" w:rsidRPr="00F47E24"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4BB84BEF" w14:textId="57EA806B" w:rsidR="0014148C" w:rsidRPr="00F47E24"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7845E17E" w14:textId="5A4D6B53" w:rsidR="0014148C" w:rsidRPr="00F47E24"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2BE89E87" w14:textId="671B42EA" w:rsidR="0014148C" w:rsidRPr="00F47E24"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16166F59" w14:textId="1BE2FD33" w:rsidR="0014148C" w:rsidRPr="00F47E24"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75BA55B0" w14:textId="6E186078" w:rsidR="0014148C" w:rsidRPr="00F47E24"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08762F29" w14:textId="3839DEB8" w:rsidR="0014148C" w:rsidRPr="00F47E24"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38FBF2DD" w14:textId="1F220DE4" w:rsidR="0014148C" w:rsidRPr="00F47E24"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34A0E041" w14:textId="787B9D85" w:rsidR="0014148C" w:rsidRPr="00F47E24"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1AC7DA88" w14:textId="3956F246" w:rsidR="0014148C" w:rsidRPr="00F47E24"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001760BD" w14:textId="5799441D" w:rsidR="0014148C" w:rsidRPr="00F47E24" w:rsidRDefault="0014148C" w:rsidP="0014148C">
            <w:pPr>
              <w:tabs>
                <w:tab w:val="decimal" w:pos="521"/>
              </w:tabs>
              <w:ind w:right="-72"/>
              <w:jc w:val="both"/>
              <w:rPr>
                <w:rFonts w:cs="Cordia New"/>
                <w:sz w:val="19"/>
                <w:szCs w:val="19"/>
              </w:rPr>
            </w:pPr>
            <w:r>
              <w:rPr>
                <w:rFonts w:cs="Cordia New"/>
                <w:sz w:val="18"/>
                <w:szCs w:val="18"/>
              </w:rPr>
              <w:t>-</w:t>
            </w:r>
          </w:p>
        </w:tc>
      </w:tr>
      <w:tr w:rsidR="00F47E24" w:rsidRPr="00F47E24" w14:paraId="22724D13" w14:textId="77777777" w:rsidTr="00F47E24">
        <w:tc>
          <w:tcPr>
            <w:tcW w:w="2016" w:type="dxa"/>
            <w:shd w:val="clear" w:color="auto" w:fill="auto"/>
            <w:vAlign w:val="bottom"/>
          </w:tcPr>
          <w:p w14:paraId="0680ACBF" w14:textId="77777777" w:rsidR="00F47E24" w:rsidRPr="00F47E24" w:rsidRDefault="00F47E24" w:rsidP="00F47E24">
            <w:pPr>
              <w:ind w:right="-72" w:hanging="86"/>
              <w:rPr>
                <w:rFonts w:cs="Cordia New"/>
                <w:sz w:val="19"/>
                <w:szCs w:val="19"/>
              </w:rPr>
            </w:pPr>
          </w:p>
        </w:tc>
        <w:tc>
          <w:tcPr>
            <w:tcW w:w="720" w:type="dxa"/>
            <w:tcBorders>
              <w:top w:val="single" w:sz="4" w:space="0" w:color="auto"/>
              <w:bottom w:val="single" w:sz="4" w:space="0" w:color="auto"/>
            </w:tcBorders>
            <w:shd w:val="clear" w:color="auto" w:fill="auto"/>
          </w:tcPr>
          <w:p w14:paraId="116FC8DF" w14:textId="67EC94AE" w:rsidR="00F47E24" w:rsidRPr="00F47E24" w:rsidRDefault="00C64A6F" w:rsidP="00F47E24">
            <w:pPr>
              <w:tabs>
                <w:tab w:val="decimal" w:pos="521"/>
              </w:tabs>
              <w:ind w:right="-72"/>
              <w:jc w:val="both"/>
              <w:rPr>
                <w:rFonts w:cs="Cordia New"/>
                <w:sz w:val="19"/>
                <w:szCs w:val="19"/>
              </w:rPr>
            </w:pPr>
            <w:r w:rsidRPr="00C64A6F">
              <w:rPr>
                <w:rFonts w:cs="Cordia New"/>
                <w:sz w:val="19"/>
                <w:szCs w:val="19"/>
              </w:rPr>
              <w:t>84</w:t>
            </w:r>
          </w:p>
        </w:tc>
        <w:tc>
          <w:tcPr>
            <w:tcW w:w="720" w:type="dxa"/>
            <w:tcBorders>
              <w:top w:val="single" w:sz="4" w:space="0" w:color="auto"/>
              <w:bottom w:val="single" w:sz="4" w:space="0" w:color="auto"/>
            </w:tcBorders>
            <w:shd w:val="clear" w:color="auto" w:fill="auto"/>
          </w:tcPr>
          <w:p w14:paraId="0879D04F" w14:textId="7F5E7FCF" w:rsidR="00F47E24" w:rsidRPr="00F47E24" w:rsidRDefault="00C64A6F" w:rsidP="00F47E24">
            <w:pPr>
              <w:tabs>
                <w:tab w:val="decimal" w:pos="521"/>
              </w:tabs>
              <w:ind w:right="-72"/>
              <w:jc w:val="both"/>
              <w:rPr>
                <w:rFonts w:cs="Cordia New"/>
                <w:sz w:val="19"/>
                <w:szCs w:val="19"/>
              </w:rPr>
            </w:pPr>
            <w:r w:rsidRPr="00C64A6F">
              <w:rPr>
                <w:rFonts w:cs="Cordia New"/>
                <w:sz w:val="19"/>
                <w:szCs w:val="19"/>
              </w:rPr>
              <w:t>1</w:t>
            </w:r>
            <w:r w:rsidR="00F47E24" w:rsidRPr="00F47E24">
              <w:rPr>
                <w:rFonts w:cs="Cordia New"/>
                <w:sz w:val="19"/>
                <w:szCs w:val="19"/>
              </w:rPr>
              <w:t>,</w:t>
            </w:r>
            <w:r w:rsidRPr="00C64A6F">
              <w:rPr>
                <w:rFonts w:cs="Cordia New"/>
                <w:sz w:val="19"/>
                <w:szCs w:val="19"/>
              </w:rPr>
              <w:t>193</w:t>
            </w:r>
          </w:p>
        </w:tc>
        <w:tc>
          <w:tcPr>
            <w:tcW w:w="720" w:type="dxa"/>
            <w:tcBorders>
              <w:top w:val="single" w:sz="4" w:space="0" w:color="auto"/>
              <w:bottom w:val="single" w:sz="4" w:space="0" w:color="auto"/>
            </w:tcBorders>
            <w:shd w:val="clear" w:color="auto" w:fill="auto"/>
          </w:tcPr>
          <w:p w14:paraId="44390A24" w14:textId="06A4E200" w:rsidR="00F47E24" w:rsidRPr="00F47E24" w:rsidRDefault="00C64A6F" w:rsidP="00F47E24">
            <w:pPr>
              <w:tabs>
                <w:tab w:val="decimal" w:pos="521"/>
              </w:tabs>
              <w:ind w:right="-72"/>
              <w:jc w:val="both"/>
              <w:rPr>
                <w:rFonts w:cs="Cordia New"/>
                <w:sz w:val="19"/>
                <w:szCs w:val="19"/>
              </w:rPr>
            </w:pPr>
            <w:r w:rsidRPr="00C64A6F">
              <w:rPr>
                <w:rFonts w:cs="Cordia New"/>
                <w:sz w:val="19"/>
                <w:szCs w:val="19"/>
              </w:rPr>
              <w:t>698</w:t>
            </w:r>
          </w:p>
        </w:tc>
        <w:tc>
          <w:tcPr>
            <w:tcW w:w="720" w:type="dxa"/>
            <w:tcBorders>
              <w:top w:val="single" w:sz="4" w:space="0" w:color="auto"/>
              <w:bottom w:val="single" w:sz="4" w:space="0" w:color="auto"/>
            </w:tcBorders>
            <w:shd w:val="clear" w:color="auto" w:fill="auto"/>
          </w:tcPr>
          <w:p w14:paraId="5B46DDB2" w14:textId="3BB5073E" w:rsidR="00F47E24" w:rsidRPr="00F47E24" w:rsidRDefault="00C64A6F" w:rsidP="00F47E24">
            <w:pPr>
              <w:tabs>
                <w:tab w:val="decimal" w:pos="521"/>
              </w:tabs>
              <w:ind w:right="-72"/>
              <w:jc w:val="both"/>
              <w:rPr>
                <w:rFonts w:cs="Cordia New"/>
                <w:sz w:val="19"/>
                <w:szCs w:val="19"/>
              </w:rPr>
            </w:pPr>
            <w:r w:rsidRPr="00C64A6F">
              <w:rPr>
                <w:rFonts w:cs="Cordia New"/>
                <w:sz w:val="19"/>
                <w:szCs w:val="19"/>
              </w:rPr>
              <w:t>71</w:t>
            </w:r>
          </w:p>
        </w:tc>
        <w:tc>
          <w:tcPr>
            <w:tcW w:w="720" w:type="dxa"/>
            <w:tcBorders>
              <w:top w:val="single" w:sz="4" w:space="0" w:color="auto"/>
              <w:bottom w:val="single" w:sz="4" w:space="0" w:color="auto"/>
            </w:tcBorders>
            <w:shd w:val="clear" w:color="auto" w:fill="auto"/>
          </w:tcPr>
          <w:p w14:paraId="48B3CE9B" w14:textId="259E093E" w:rsidR="00F47E24" w:rsidRPr="00F47E24" w:rsidRDefault="00C64A6F" w:rsidP="00F47E24">
            <w:pPr>
              <w:tabs>
                <w:tab w:val="decimal" w:pos="521"/>
              </w:tabs>
              <w:ind w:right="-72"/>
              <w:jc w:val="both"/>
              <w:rPr>
                <w:rFonts w:cs="Cordia New"/>
                <w:sz w:val="19"/>
                <w:szCs w:val="19"/>
              </w:rPr>
            </w:pPr>
            <w:r w:rsidRPr="00C64A6F">
              <w:rPr>
                <w:rFonts w:cs="Cordia New"/>
                <w:sz w:val="19"/>
                <w:szCs w:val="19"/>
              </w:rPr>
              <w:t>120</w:t>
            </w:r>
          </w:p>
        </w:tc>
        <w:tc>
          <w:tcPr>
            <w:tcW w:w="720" w:type="dxa"/>
            <w:tcBorders>
              <w:top w:val="single" w:sz="4" w:space="0" w:color="auto"/>
              <w:bottom w:val="single" w:sz="4" w:space="0" w:color="auto"/>
            </w:tcBorders>
            <w:shd w:val="clear" w:color="auto" w:fill="auto"/>
          </w:tcPr>
          <w:p w14:paraId="3509DB17" w14:textId="194F2511"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p>
        </w:tc>
        <w:tc>
          <w:tcPr>
            <w:tcW w:w="720" w:type="dxa"/>
            <w:tcBorders>
              <w:top w:val="single" w:sz="4" w:space="0" w:color="auto"/>
              <w:bottom w:val="single" w:sz="4" w:space="0" w:color="auto"/>
            </w:tcBorders>
            <w:shd w:val="clear" w:color="auto" w:fill="auto"/>
          </w:tcPr>
          <w:p w14:paraId="5626BF78" w14:textId="7DAB5EDB" w:rsidR="00F47E24" w:rsidRPr="00F47E24" w:rsidRDefault="00C64A6F" w:rsidP="00F47E24">
            <w:pPr>
              <w:tabs>
                <w:tab w:val="decimal" w:pos="521"/>
              </w:tabs>
              <w:ind w:right="-72"/>
              <w:jc w:val="both"/>
              <w:rPr>
                <w:rFonts w:cs="Cordia New"/>
                <w:sz w:val="19"/>
                <w:szCs w:val="19"/>
              </w:rPr>
            </w:pPr>
            <w:r w:rsidRPr="00C64A6F">
              <w:rPr>
                <w:rFonts w:cs="Cordia New"/>
                <w:sz w:val="19"/>
                <w:szCs w:val="19"/>
              </w:rPr>
              <w:t>170</w:t>
            </w:r>
          </w:p>
        </w:tc>
        <w:tc>
          <w:tcPr>
            <w:tcW w:w="720" w:type="dxa"/>
            <w:tcBorders>
              <w:top w:val="single" w:sz="4" w:space="0" w:color="auto"/>
              <w:bottom w:val="single" w:sz="4" w:space="0" w:color="auto"/>
            </w:tcBorders>
            <w:shd w:val="clear" w:color="auto" w:fill="auto"/>
          </w:tcPr>
          <w:p w14:paraId="278C4EB0" w14:textId="1AC394C6"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p>
        </w:tc>
        <w:tc>
          <w:tcPr>
            <w:tcW w:w="720" w:type="dxa"/>
            <w:tcBorders>
              <w:top w:val="single" w:sz="4" w:space="0" w:color="auto"/>
              <w:bottom w:val="single" w:sz="4" w:space="0" w:color="auto"/>
            </w:tcBorders>
            <w:shd w:val="clear" w:color="auto" w:fill="auto"/>
          </w:tcPr>
          <w:p w14:paraId="4CB38596" w14:textId="5C2F36D9"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p>
        </w:tc>
        <w:tc>
          <w:tcPr>
            <w:tcW w:w="720" w:type="dxa"/>
            <w:tcBorders>
              <w:top w:val="single" w:sz="4" w:space="0" w:color="auto"/>
              <w:bottom w:val="single" w:sz="4" w:space="0" w:color="auto"/>
            </w:tcBorders>
            <w:shd w:val="clear" w:color="auto" w:fill="auto"/>
          </w:tcPr>
          <w:p w14:paraId="1E18A88E" w14:textId="1A580CE5"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p>
        </w:tc>
        <w:tc>
          <w:tcPr>
            <w:tcW w:w="720" w:type="dxa"/>
            <w:tcBorders>
              <w:top w:val="single" w:sz="4" w:space="0" w:color="auto"/>
              <w:bottom w:val="single" w:sz="4" w:space="0" w:color="auto"/>
            </w:tcBorders>
            <w:shd w:val="clear" w:color="auto" w:fill="auto"/>
          </w:tcPr>
          <w:p w14:paraId="330719FE" w14:textId="1A0FA248" w:rsidR="00F47E24" w:rsidRPr="00F47E24" w:rsidRDefault="00C64A6F" w:rsidP="00F47E24">
            <w:pPr>
              <w:tabs>
                <w:tab w:val="decimal" w:pos="521"/>
              </w:tabs>
              <w:ind w:right="-72"/>
              <w:jc w:val="both"/>
              <w:rPr>
                <w:rFonts w:cs="Cordia New"/>
                <w:sz w:val="19"/>
                <w:szCs w:val="19"/>
              </w:rPr>
            </w:pPr>
            <w:r w:rsidRPr="00C64A6F">
              <w:rPr>
                <w:rFonts w:cs="Cordia New"/>
                <w:sz w:val="19"/>
                <w:szCs w:val="19"/>
              </w:rPr>
              <w:t>27</w:t>
            </w:r>
          </w:p>
        </w:tc>
        <w:tc>
          <w:tcPr>
            <w:tcW w:w="720" w:type="dxa"/>
            <w:tcBorders>
              <w:top w:val="single" w:sz="4" w:space="0" w:color="auto"/>
              <w:bottom w:val="single" w:sz="4" w:space="0" w:color="auto"/>
            </w:tcBorders>
            <w:shd w:val="clear" w:color="auto" w:fill="auto"/>
          </w:tcPr>
          <w:p w14:paraId="327CE6E9" w14:textId="1D540951"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p>
        </w:tc>
        <w:tc>
          <w:tcPr>
            <w:tcW w:w="720" w:type="dxa"/>
            <w:tcBorders>
              <w:top w:val="single" w:sz="4" w:space="0" w:color="auto"/>
              <w:bottom w:val="single" w:sz="4" w:space="0" w:color="auto"/>
            </w:tcBorders>
            <w:shd w:val="clear" w:color="auto" w:fill="auto"/>
          </w:tcPr>
          <w:p w14:paraId="7CB356FA" w14:textId="3BF629EA"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p>
        </w:tc>
        <w:tc>
          <w:tcPr>
            <w:tcW w:w="720" w:type="dxa"/>
            <w:tcBorders>
              <w:top w:val="single" w:sz="4" w:space="0" w:color="auto"/>
              <w:bottom w:val="single" w:sz="4" w:space="0" w:color="auto"/>
            </w:tcBorders>
            <w:shd w:val="clear" w:color="auto" w:fill="auto"/>
          </w:tcPr>
          <w:p w14:paraId="071CA8F7" w14:textId="6DB2C667"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p>
        </w:tc>
        <w:tc>
          <w:tcPr>
            <w:tcW w:w="720" w:type="dxa"/>
            <w:tcBorders>
              <w:top w:val="single" w:sz="4" w:space="0" w:color="auto"/>
              <w:bottom w:val="single" w:sz="4" w:space="0" w:color="auto"/>
            </w:tcBorders>
            <w:shd w:val="clear" w:color="auto" w:fill="auto"/>
          </w:tcPr>
          <w:p w14:paraId="718AADD2" w14:textId="272590AB" w:rsidR="00F47E24" w:rsidRPr="00F47E24" w:rsidRDefault="00C64A6F" w:rsidP="00F47E24">
            <w:pPr>
              <w:tabs>
                <w:tab w:val="decimal" w:pos="521"/>
              </w:tabs>
              <w:ind w:right="-72"/>
              <w:jc w:val="both"/>
              <w:rPr>
                <w:rFonts w:cs="Cordia New"/>
                <w:sz w:val="19"/>
                <w:szCs w:val="19"/>
              </w:rPr>
            </w:pPr>
            <w:r w:rsidRPr="00C64A6F">
              <w:rPr>
                <w:rFonts w:cs="Cordia New"/>
                <w:sz w:val="19"/>
                <w:szCs w:val="19"/>
              </w:rPr>
              <w:t>30</w:t>
            </w:r>
          </w:p>
        </w:tc>
        <w:tc>
          <w:tcPr>
            <w:tcW w:w="720" w:type="dxa"/>
            <w:tcBorders>
              <w:top w:val="single" w:sz="4" w:space="0" w:color="auto"/>
              <w:bottom w:val="single" w:sz="4" w:space="0" w:color="auto"/>
            </w:tcBorders>
            <w:shd w:val="clear" w:color="auto" w:fill="auto"/>
          </w:tcPr>
          <w:p w14:paraId="703B43ED" w14:textId="03EBD508"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p>
        </w:tc>
        <w:tc>
          <w:tcPr>
            <w:tcW w:w="720" w:type="dxa"/>
            <w:tcBorders>
              <w:top w:val="single" w:sz="4" w:space="0" w:color="auto"/>
              <w:bottom w:val="single" w:sz="4" w:space="0" w:color="auto"/>
            </w:tcBorders>
            <w:shd w:val="clear" w:color="auto" w:fill="auto"/>
          </w:tcPr>
          <w:p w14:paraId="2CA9D801" w14:textId="606FC092" w:rsidR="00F47E24" w:rsidRPr="00F47E24" w:rsidRDefault="00C64A6F" w:rsidP="00F47E24">
            <w:pPr>
              <w:tabs>
                <w:tab w:val="decimal" w:pos="521"/>
              </w:tabs>
              <w:ind w:right="-72"/>
              <w:jc w:val="both"/>
              <w:rPr>
                <w:rFonts w:cs="Cordia New"/>
                <w:sz w:val="19"/>
                <w:szCs w:val="19"/>
              </w:rPr>
            </w:pPr>
            <w:r w:rsidRPr="00C64A6F">
              <w:rPr>
                <w:rFonts w:cs="Cordia New"/>
                <w:sz w:val="19"/>
                <w:szCs w:val="19"/>
              </w:rPr>
              <w:t>2</w:t>
            </w:r>
            <w:r w:rsidR="00F47E24" w:rsidRPr="00F47E24">
              <w:rPr>
                <w:rFonts w:cs="Cordia New"/>
                <w:sz w:val="19"/>
                <w:szCs w:val="19"/>
              </w:rPr>
              <w:t>,</w:t>
            </w:r>
            <w:r w:rsidRPr="00C64A6F">
              <w:rPr>
                <w:rFonts w:cs="Cordia New"/>
                <w:sz w:val="19"/>
                <w:szCs w:val="19"/>
              </w:rPr>
              <w:t>393</w:t>
            </w:r>
          </w:p>
        </w:tc>
        <w:tc>
          <w:tcPr>
            <w:tcW w:w="720" w:type="dxa"/>
            <w:tcBorders>
              <w:top w:val="single" w:sz="4" w:space="0" w:color="auto"/>
              <w:bottom w:val="single" w:sz="4" w:space="0" w:color="auto"/>
            </w:tcBorders>
            <w:shd w:val="clear" w:color="auto" w:fill="auto"/>
          </w:tcPr>
          <w:p w14:paraId="0AD0706A" w14:textId="6FDA9CF6" w:rsidR="00F47E24" w:rsidRPr="00F47E24" w:rsidRDefault="00F47E24" w:rsidP="00F47E24">
            <w:pPr>
              <w:tabs>
                <w:tab w:val="decimal" w:pos="521"/>
              </w:tabs>
              <w:ind w:right="-72"/>
              <w:jc w:val="both"/>
              <w:rPr>
                <w:rFonts w:cs="Cordia New"/>
                <w:sz w:val="19"/>
                <w:szCs w:val="19"/>
              </w:rPr>
            </w:pPr>
            <w:r w:rsidRPr="00F47E24">
              <w:rPr>
                <w:rFonts w:cs="Cordia New"/>
                <w:sz w:val="19"/>
                <w:szCs w:val="19"/>
              </w:rPr>
              <w:t>(</w:t>
            </w:r>
            <w:r w:rsidR="00C64A6F" w:rsidRPr="00C64A6F">
              <w:rPr>
                <w:rFonts w:cs="Cordia New"/>
                <w:sz w:val="19"/>
                <w:szCs w:val="19"/>
              </w:rPr>
              <w:t>110</w:t>
            </w:r>
            <w:r w:rsidRPr="00F47E24">
              <w:rPr>
                <w:rFonts w:cs="Cordia New"/>
                <w:sz w:val="19"/>
                <w:szCs w:val="19"/>
              </w:rPr>
              <w:t>)</w:t>
            </w:r>
          </w:p>
        </w:tc>
        <w:tc>
          <w:tcPr>
            <w:tcW w:w="720" w:type="dxa"/>
            <w:tcBorders>
              <w:top w:val="single" w:sz="4" w:space="0" w:color="auto"/>
              <w:bottom w:val="single" w:sz="4" w:space="0" w:color="auto"/>
            </w:tcBorders>
            <w:shd w:val="clear" w:color="auto" w:fill="auto"/>
          </w:tcPr>
          <w:p w14:paraId="79754202" w14:textId="711312B9" w:rsidR="00F47E24" w:rsidRPr="00F47E24" w:rsidRDefault="00C64A6F" w:rsidP="00F47E24">
            <w:pPr>
              <w:tabs>
                <w:tab w:val="decimal" w:pos="521"/>
              </w:tabs>
              <w:ind w:right="-72"/>
              <w:jc w:val="both"/>
              <w:rPr>
                <w:rFonts w:cs="Cordia New"/>
                <w:sz w:val="19"/>
                <w:szCs w:val="19"/>
              </w:rPr>
            </w:pPr>
            <w:r w:rsidRPr="00C64A6F">
              <w:rPr>
                <w:rFonts w:cs="Cordia New"/>
                <w:sz w:val="19"/>
                <w:szCs w:val="19"/>
              </w:rPr>
              <w:t>2</w:t>
            </w:r>
            <w:r w:rsidR="00F47E24" w:rsidRPr="00F47E24">
              <w:rPr>
                <w:rFonts w:cs="Cordia New"/>
                <w:sz w:val="19"/>
                <w:szCs w:val="19"/>
              </w:rPr>
              <w:t>,</w:t>
            </w:r>
            <w:r w:rsidRPr="00C64A6F">
              <w:rPr>
                <w:rFonts w:cs="Cordia New"/>
                <w:sz w:val="19"/>
                <w:szCs w:val="19"/>
              </w:rPr>
              <w:t>283</w:t>
            </w:r>
          </w:p>
        </w:tc>
      </w:tr>
    </w:tbl>
    <w:p w14:paraId="4D63B8EB" w14:textId="1B27FB66" w:rsidR="004753B3" w:rsidRDefault="004753B3">
      <w:pPr>
        <w:rPr>
          <w:sz w:val="16"/>
          <w:szCs w:val="16"/>
        </w:rPr>
      </w:pPr>
      <w:r w:rsidRPr="00D243EE">
        <w:rPr>
          <w:sz w:val="16"/>
          <w:szCs w:val="16"/>
        </w:rPr>
        <w:br w:type="page"/>
      </w:r>
    </w:p>
    <w:tbl>
      <w:tblPr>
        <w:tblW w:w="15696" w:type="dxa"/>
        <w:tblLayout w:type="fixed"/>
        <w:tblLook w:val="0000" w:firstRow="0" w:lastRow="0" w:firstColumn="0" w:lastColumn="0" w:noHBand="0" w:noVBand="0"/>
      </w:tblPr>
      <w:tblGrid>
        <w:gridCol w:w="2016"/>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D243EE" w:rsidRPr="00D243EE" w14:paraId="566F0853" w14:textId="77777777" w:rsidTr="00D243EE">
        <w:tc>
          <w:tcPr>
            <w:tcW w:w="2016" w:type="dxa"/>
            <w:shd w:val="clear" w:color="auto" w:fill="auto"/>
            <w:vAlign w:val="bottom"/>
          </w:tcPr>
          <w:p w14:paraId="771C5F4E" w14:textId="77777777" w:rsidR="00D243EE" w:rsidRPr="00D243EE" w:rsidRDefault="00D243EE" w:rsidP="00D243EE">
            <w:pPr>
              <w:ind w:right="-72" w:hanging="86"/>
              <w:rPr>
                <w:rFonts w:cs="Cordia New"/>
                <w:b/>
                <w:bCs/>
                <w:sz w:val="19"/>
                <w:szCs w:val="19"/>
              </w:rPr>
            </w:pPr>
          </w:p>
        </w:tc>
        <w:tc>
          <w:tcPr>
            <w:tcW w:w="720" w:type="dxa"/>
            <w:tcBorders>
              <w:top w:val="single" w:sz="4" w:space="0" w:color="auto"/>
            </w:tcBorders>
            <w:shd w:val="clear" w:color="auto" w:fill="auto"/>
            <w:vAlign w:val="bottom"/>
          </w:tcPr>
          <w:p w14:paraId="168129A7"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742797F3"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2DFD2C88"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64A21C92" w14:textId="77777777" w:rsidR="00D243EE" w:rsidRPr="00D243EE" w:rsidRDefault="00D243EE" w:rsidP="00D243EE">
            <w:pPr>
              <w:tabs>
                <w:tab w:val="decimal" w:pos="521"/>
              </w:tabs>
              <w:ind w:right="-72"/>
              <w:jc w:val="both"/>
              <w:rPr>
                <w:rFonts w:cs="Cordia New"/>
                <w:b/>
                <w:bCs/>
                <w:sz w:val="19"/>
                <w:szCs w:val="19"/>
                <w:cs/>
              </w:rPr>
            </w:pPr>
          </w:p>
        </w:tc>
        <w:tc>
          <w:tcPr>
            <w:tcW w:w="720" w:type="dxa"/>
            <w:tcBorders>
              <w:top w:val="single" w:sz="4" w:space="0" w:color="auto"/>
            </w:tcBorders>
            <w:shd w:val="clear" w:color="auto" w:fill="auto"/>
            <w:vAlign w:val="bottom"/>
          </w:tcPr>
          <w:p w14:paraId="3A2EEB99"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35112F43"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6F4EFFA5"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44B242C5"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5B853B7"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B704649"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6D4517D6"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EB06B39"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210E3490"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39033D66"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4C5737AA"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48FF44C8" w14:textId="77777777" w:rsidR="00D243EE" w:rsidRPr="00D243EE" w:rsidRDefault="00D243EE" w:rsidP="00D243EE">
            <w:pPr>
              <w:tabs>
                <w:tab w:val="decimal" w:pos="521"/>
              </w:tabs>
              <w:ind w:right="-72"/>
              <w:jc w:val="both"/>
              <w:rPr>
                <w:rFonts w:cs="Cordia New"/>
                <w:b/>
                <w:bCs/>
                <w:sz w:val="19"/>
                <w:szCs w:val="19"/>
              </w:rPr>
            </w:pPr>
          </w:p>
        </w:tc>
        <w:tc>
          <w:tcPr>
            <w:tcW w:w="2160" w:type="dxa"/>
            <w:gridSpan w:val="3"/>
            <w:tcBorders>
              <w:top w:val="single" w:sz="4" w:space="0" w:color="auto"/>
            </w:tcBorders>
            <w:shd w:val="clear" w:color="auto" w:fill="auto"/>
            <w:vAlign w:val="bottom"/>
          </w:tcPr>
          <w:p w14:paraId="03FE8633" w14:textId="77777777" w:rsidR="00D243EE" w:rsidRPr="00D243EE" w:rsidRDefault="00D243EE" w:rsidP="00D243EE">
            <w:pPr>
              <w:tabs>
                <w:tab w:val="decimal" w:pos="1930"/>
              </w:tabs>
              <w:ind w:right="-72"/>
              <w:jc w:val="both"/>
              <w:rPr>
                <w:rFonts w:cs="Cordia New"/>
                <w:b/>
                <w:bCs/>
                <w:sz w:val="19"/>
                <w:szCs w:val="19"/>
              </w:rPr>
            </w:pPr>
            <w:r w:rsidRPr="00D243EE">
              <w:rPr>
                <w:rFonts w:cs="Cordia New"/>
                <w:b/>
                <w:bCs/>
                <w:sz w:val="19"/>
                <w:szCs w:val="19"/>
              </w:rPr>
              <w:t>Consolidated financial statements</w:t>
            </w:r>
          </w:p>
        </w:tc>
      </w:tr>
      <w:tr w:rsidR="00D243EE" w:rsidRPr="00D243EE" w14:paraId="1ADD33DB" w14:textId="77777777" w:rsidTr="00D243EE">
        <w:tc>
          <w:tcPr>
            <w:tcW w:w="2016" w:type="dxa"/>
            <w:shd w:val="clear" w:color="auto" w:fill="auto"/>
            <w:vAlign w:val="bottom"/>
          </w:tcPr>
          <w:p w14:paraId="7C9F4206" w14:textId="77777777" w:rsidR="00D243EE" w:rsidRPr="00D243EE" w:rsidRDefault="00D243EE" w:rsidP="00D243EE">
            <w:pPr>
              <w:ind w:right="-72" w:hanging="86"/>
              <w:rPr>
                <w:rFonts w:cs="Cordia New"/>
                <w:b/>
                <w:bCs/>
                <w:sz w:val="19"/>
                <w:szCs w:val="19"/>
              </w:rPr>
            </w:pPr>
          </w:p>
        </w:tc>
        <w:tc>
          <w:tcPr>
            <w:tcW w:w="720" w:type="dxa"/>
            <w:tcBorders>
              <w:bottom w:val="single" w:sz="4" w:space="0" w:color="auto"/>
            </w:tcBorders>
            <w:shd w:val="clear" w:color="auto" w:fill="auto"/>
            <w:vAlign w:val="bottom"/>
          </w:tcPr>
          <w:p w14:paraId="04B4D346"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819D7E8"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27CB0F5"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49D5A09" w14:textId="77777777" w:rsidR="00D243EE" w:rsidRPr="00D243EE" w:rsidRDefault="00D243EE" w:rsidP="00D243EE">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2393B323"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44C0218"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2F9531C"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1F6291F"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B945CD5"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5BA37AA"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3F637F8"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7CDFC4F"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4554D07"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778AF5B"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BEBF72B"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67626E8"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DBF568A" w14:textId="77777777" w:rsidR="00D243EE" w:rsidRPr="00D243EE" w:rsidRDefault="00D243EE" w:rsidP="00D243EE">
            <w:pPr>
              <w:tabs>
                <w:tab w:val="decimal" w:pos="521"/>
              </w:tabs>
              <w:ind w:right="-72"/>
              <w:jc w:val="both"/>
              <w:rPr>
                <w:rFonts w:cs="Cordia New"/>
                <w:b/>
                <w:bCs/>
                <w:sz w:val="19"/>
                <w:szCs w:val="19"/>
              </w:rPr>
            </w:pPr>
          </w:p>
        </w:tc>
        <w:tc>
          <w:tcPr>
            <w:tcW w:w="1440" w:type="dxa"/>
            <w:gridSpan w:val="2"/>
            <w:tcBorders>
              <w:bottom w:val="single" w:sz="4" w:space="0" w:color="auto"/>
            </w:tcBorders>
            <w:shd w:val="clear" w:color="auto" w:fill="auto"/>
            <w:vAlign w:val="bottom"/>
          </w:tcPr>
          <w:p w14:paraId="3067D82E" w14:textId="3600906D" w:rsidR="00D243EE" w:rsidRPr="00D243EE" w:rsidRDefault="00D243EE" w:rsidP="00D243EE">
            <w:pPr>
              <w:tabs>
                <w:tab w:val="decimal" w:pos="1210"/>
              </w:tabs>
              <w:ind w:right="-72"/>
              <w:jc w:val="both"/>
              <w:rPr>
                <w:rFonts w:cs="Cordia New"/>
                <w:b/>
                <w:bCs/>
                <w:sz w:val="19"/>
                <w:szCs w:val="19"/>
              </w:rPr>
            </w:pPr>
            <w:r w:rsidRPr="00D243EE">
              <w:rPr>
                <w:rFonts w:cs="Cordia New"/>
                <w:b/>
                <w:bCs/>
                <w:sz w:val="19"/>
                <w:szCs w:val="19"/>
                <w:lang w:val="en-US"/>
              </w:rPr>
              <w:t xml:space="preserve">Million </w:t>
            </w:r>
            <w:r w:rsidRPr="00D243EE">
              <w:rPr>
                <w:rFonts w:cs="Cordia New"/>
                <w:b/>
                <w:bCs/>
                <w:sz w:val="19"/>
                <w:szCs w:val="19"/>
              </w:rPr>
              <w:t>Baht</w:t>
            </w:r>
          </w:p>
        </w:tc>
      </w:tr>
      <w:tr w:rsidR="00D243EE" w:rsidRPr="00D243EE" w14:paraId="090C5DE5" w14:textId="77777777" w:rsidTr="00D243EE">
        <w:tc>
          <w:tcPr>
            <w:tcW w:w="2016" w:type="dxa"/>
            <w:shd w:val="clear" w:color="auto" w:fill="auto"/>
            <w:vAlign w:val="bottom"/>
          </w:tcPr>
          <w:p w14:paraId="331B158D" w14:textId="77777777" w:rsidR="00D243EE" w:rsidRPr="00D243EE" w:rsidRDefault="00D243EE" w:rsidP="00D243EE">
            <w:pPr>
              <w:ind w:right="-72" w:hanging="86"/>
              <w:rPr>
                <w:rFonts w:cs="Cordia New"/>
                <w:b/>
                <w:bCs/>
                <w:sz w:val="19"/>
                <w:szCs w:val="19"/>
              </w:rPr>
            </w:pPr>
          </w:p>
        </w:tc>
        <w:tc>
          <w:tcPr>
            <w:tcW w:w="720" w:type="dxa"/>
            <w:tcBorders>
              <w:bottom w:val="single" w:sz="4" w:space="0" w:color="auto"/>
            </w:tcBorders>
            <w:shd w:val="clear" w:color="auto" w:fill="auto"/>
            <w:vAlign w:val="bottom"/>
          </w:tcPr>
          <w:p w14:paraId="31169685"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A992D0E"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1624986" w14:textId="77777777" w:rsidR="00D243EE" w:rsidRPr="00D243EE" w:rsidRDefault="00D243EE" w:rsidP="00D243EE">
            <w:pPr>
              <w:tabs>
                <w:tab w:val="decimal" w:pos="521"/>
              </w:tabs>
              <w:ind w:right="-72"/>
              <w:jc w:val="both"/>
              <w:rPr>
                <w:rFonts w:cs="Cordia New"/>
                <w:b/>
                <w:bCs/>
                <w:sz w:val="19"/>
                <w:szCs w:val="19"/>
              </w:rPr>
            </w:pPr>
          </w:p>
        </w:tc>
        <w:tc>
          <w:tcPr>
            <w:tcW w:w="1440" w:type="dxa"/>
            <w:gridSpan w:val="2"/>
            <w:tcBorders>
              <w:bottom w:val="single" w:sz="4" w:space="0" w:color="auto"/>
            </w:tcBorders>
            <w:shd w:val="clear" w:color="auto" w:fill="auto"/>
            <w:vAlign w:val="bottom"/>
          </w:tcPr>
          <w:p w14:paraId="62AB98E8" w14:textId="77777777" w:rsidR="00D243EE" w:rsidRPr="00D243EE" w:rsidRDefault="00D243EE" w:rsidP="00D243EE">
            <w:pPr>
              <w:tabs>
                <w:tab w:val="decimal" w:pos="1222"/>
              </w:tabs>
              <w:ind w:right="-72"/>
              <w:jc w:val="both"/>
              <w:rPr>
                <w:rFonts w:cs="Cordia New"/>
                <w:b/>
                <w:bCs/>
                <w:sz w:val="19"/>
                <w:szCs w:val="19"/>
              </w:rPr>
            </w:pPr>
            <w:r w:rsidRPr="00D243EE">
              <w:rPr>
                <w:rFonts w:cs="Cordia New"/>
                <w:b/>
                <w:bCs/>
                <w:sz w:val="19"/>
                <w:szCs w:val="19"/>
              </w:rPr>
              <w:t>Energy resources</w:t>
            </w:r>
          </w:p>
        </w:tc>
        <w:tc>
          <w:tcPr>
            <w:tcW w:w="720" w:type="dxa"/>
            <w:tcBorders>
              <w:bottom w:val="single" w:sz="4" w:space="0" w:color="auto"/>
            </w:tcBorders>
            <w:shd w:val="clear" w:color="auto" w:fill="auto"/>
            <w:vAlign w:val="bottom"/>
          </w:tcPr>
          <w:p w14:paraId="6C15E69A"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F3C987C"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2B28E4F"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70A4E8E"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174801D"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D63D345"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9ACC5ED" w14:textId="77777777" w:rsidR="00D243EE" w:rsidRPr="00D243EE" w:rsidRDefault="00D243EE" w:rsidP="00D243EE">
            <w:pPr>
              <w:tabs>
                <w:tab w:val="decimal" w:pos="521"/>
              </w:tabs>
              <w:ind w:right="-72"/>
              <w:jc w:val="both"/>
              <w:rPr>
                <w:rFonts w:cs="Cordia New"/>
                <w:b/>
                <w:bCs/>
                <w:sz w:val="19"/>
                <w:szCs w:val="19"/>
              </w:rPr>
            </w:pPr>
          </w:p>
        </w:tc>
        <w:tc>
          <w:tcPr>
            <w:tcW w:w="1440" w:type="dxa"/>
            <w:gridSpan w:val="2"/>
            <w:tcBorders>
              <w:bottom w:val="single" w:sz="4" w:space="0" w:color="auto"/>
            </w:tcBorders>
            <w:shd w:val="clear" w:color="auto" w:fill="auto"/>
            <w:vAlign w:val="bottom"/>
          </w:tcPr>
          <w:p w14:paraId="1431CFFF" w14:textId="77777777" w:rsidR="00D243EE" w:rsidRPr="00D243EE" w:rsidRDefault="00D243EE" w:rsidP="00D243EE">
            <w:pPr>
              <w:tabs>
                <w:tab w:val="decimal" w:pos="1222"/>
              </w:tabs>
              <w:ind w:right="-72"/>
              <w:jc w:val="both"/>
              <w:rPr>
                <w:rFonts w:cs="Cordia New"/>
                <w:b/>
                <w:bCs/>
                <w:sz w:val="19"/>
                <w:szCs w:val="19"/>
              </w:rPr>
            </w:pPr>
            <w:r w:rsidRPr="00D243EE">
              <w:rPr>
                <w:rFonts w:cs="Cordia New"/>
                <w:b/>
                <w:bCs/>
                <w:sz w:val="19"/>
                <w:szCs w:val="19"/>
              </w:rPr>
              <w:t>Energy generation</w:t>
            </w:r>
          </w:p>
        </w:tc>
        <w:tc>
          <w:tcPr>
            <w:tcW w:w="720" w:type="dxa"/>
            <w:shd w:val="clear" w:color="auto" w:fill="auto"/>
            <w:vAlign w:val="bottom"/>
          </w:tcPr>
          <w:p w14:paraId="56051445"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1BE78278"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1B85028C"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58BF7D3D"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453478D5" w14:textId="77777777" w:rsidR="00D243EE" w:rsidRPr="00D243EE" w:rsidRDefault="00D243EE" w:rsidP="00D243EE">
            <w:pPr>
              <w:tabs>
                <w:tab w:val="decimal" w:pos="521"/>
              </w:tabs>
              <w:ind w:right="-72"/>
              <w:jc w:val="both"/>
              <w:rPr>
                <w:rFonts w:cs="Cordia New"/>
                <w:b/>
                <w:bCs/>
                <w:sz w:val="19"/>
                <w:szCs w:val="19"/>
              </w:rPr>
            </w:pPr>
          </w:p>
        </w:tc>
      </w:tr>
      <w:tr w:rsidR="00D243EE" w:rsidRPr="00D243EE" w14:paraId="46745B99" w14:textId="77777777" w:rsidTr="00D243EE">
        <w:tc>
          <w:tcPr>
            <w:tcW w:w="2016" w:type="dxa"/>
            <w:shd w:val="clear" w:color="auto" w:fill="auto"/>
            <w:vAlign w:val="bottom"/>
          </w:tcPr>
          <w:p w14:paraId="3A7ADDDA" w14:textId="77777777" w:rsidR="00D243EE" w:rsidRPr="00D243EE" w:rsidRDefault="00D243EE" w:rsidP="00D243EE">
            <w:pPr>
              <w:ind w:right="-72" w:hanging="86"/>
              <w:rPr>
                <w:rFonts w:cs="Cordia New"/>
                <w:b/>
                <w:bCs/>
                <w:sz w:val="19"/>
                <w:szCs w:val="19"/>
              </w:rPr>
            </w:pPr>
          </w:p>
        </w:tc>
        <w:tc>
          <w:tcPr>
            <w:tcW w:w="720" w:type="dxa"/>
            <w:tcBorders>
              <w:bottom w:val="single" w:sz="4" w:space="0" w:color="auto"/>
            </w:tcBorders>
            <w:shd w:val="clear" w:color="auto" w:fill="auto"/>
            <w:vAlign w:val="bottom"/>
          </w:tcPr>
          <w:p w14:paraId="169DCEDD"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F159F85"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B9583BD"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1EBBC01"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Mining</w:t>
            </w:r>
          </w:p>
        </w:tc>
        <w:tc>
          <w:tcPr>
            <w:tcW w:w="720" w:type="dxa"/>
            <w:tcBorders>
              <w:bottom w:val="single" w:sz="4" w:space="0" w:color="auto"/>
            </w:tcBorders>
            <w:shd w:val="clear" w:color="auto" w:fill="auto"/>
            <w:vAlign w:val="bottom"/>
          </w:tcPr>
          <w:p w14:paraId="7B98641A" w14:textId="77777777" w:rsidR="00D243EE" w:rsidRPr="00D243EE" w:rsidRDefault="00D243EE" w:rsidP="00D243EE">
            <w:pPr>
              <w:tabs>
                <w:tab w:val="decimal" w:pos="521"/>
              </w:tabs>
              <w:ind w:left="-50" w:right="-72"/>
              <w:jc w:val="both"/>
              <w:rPr>
                <w:rFonts w:cs="Cordia New"/>
                <w:b/>
                <w:bCs/>
                <w:spacing w:val="-6"/>
                <w:sz w:val="19"/>
                <w:szCs w:val="19"/>
              </w:rPr>
            </w:pPr>
            <w:r w:rsidRPr="00D243EE">
              <w:rPr>
                <w:rFonts w:cs="Cordia New"/>
                <w:b/>
                <w:bCs/>
                <w:spacing w:val="-6"/>
                <w:sz w:val="19"/>
                <w:szCs w:val="19"/>
              </w:rPr>
              <w:t>Natural gas</w:t>
            </w:r>
          </w:p>
        </w:tc>
        <w:tc>
          <w:tcPr>
            <w:tcW w:w="720" w:type="dxa"/>
            <w:tcBorders>
              <w:bottom w:val="single" w:sz="4" w:space="0" w:color="auto"/>
            </w:tcBorders>
            <w:shd w:val="clear" w:color="auto" w:fill="auto"/>
            <w:vAlign w:val="bottom"/>
          </w:tcPr>
          <w:p w14:paraId="20452F76"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93A78A4"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332FCF3"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61EDA29"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8A40F50"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Thermal</w:t>
            </w:r>
          </w:p>
        </w:tc>
        <w:tc>
          <w:tcPr>
            <w:tcW w:w="720" w:type="dxa"/>
            <w:tcBorders>
              <w:bottom w:val="single" w:sz="4" w:space="0" w:color="auto"/>
            </w:tcBorders>
            <w:shd w:val="clear" w:color="auto" w:fill="auto"/>
            <w:vAlign w:val="bottom"/>
          </w:tcPr>
          <w:p w14:paraId="78EC67A5"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0512140" w14:textId="77777777" w:rsidR="00D243EE" w:rsidRPr="00D243EE" w:rsidRDefault="00D243EE" w:rsidP="00D243EE">
            <w:pPr>
              <w:tabs>
                <w:tab w:val="decimal" w:pos="521"/>
              </w:tabs>
              <w:ind w:right="-72"/>
              <w:jc w:val="both"/>
              <w:rPr>
                <w:rFonts w:cs="Cordia New"/>
                <w:b/>
                <w:bCs/>
                <w:sz w:val="19"/>
                <w:szCs w:val="19"/>
              </w:rPr>
            </w:pPr>
          </w:p>
        </w:tc>
        <w:tc>
          <w:tcPr>
            <w:tcW w:w="1440" w:type="dxa"/>
            <w:gridSpan w:val="2"/>
            <w:tcBorders>
              <w:bottom w:val="single" w:sz="4" w:space="0" w:color="auto"/>
            </w:tcBorders>
            <w:shd w:val="clear" w:color="auto" w:fill="auto"/>
            <w:vAlign w:val="bottom"/>
          </w:tcPr>
          <w:p w14:paraId="637554E9" w14:textId="77777777" w:rsidR="00D243EE" w:rsidRPr="00D243EE" w:rsidRDefault="00D243EE" w:rsidP="00D243EE">
            <w:pPr>
              <w:tabs>
                <w:tab w:val="decimal" w:pos="1222"/>
              </w:tabs>
              <w:ind w:right="-72"/>
              <w:jc w:val="both"/>
              <w:rPr>
                <w:rFonts w:cs="Cordia New"/>
                <w:b/>
                <w:bCs/>
                <w:sz w:val="19"/>
                <w:szCs w:val="19"/>
              </w:rPr>
            </w:pPr>
            <w:r w:rsidRPr="00D243EE">
              <w:rPr>
                <w:rFonts w:cs="Cordia New"/>
                <w:b/>
                <w:bCs/>
                <w:sz w:val="19"/>
                <w:szCs w:val="19"/>
              </w:rPr>
              <w:t>Renewable</w:t>
            </w:r>
          </w:p>
        </w:tc>
        <w:tc>
          <w:tcPr>
            <w:tcW w:w="720" w:type="dxa"/>
            <w:shd w:val="clear" w:color="auto" w:fill="auto"/>
            <w:vAlign w:val="bottom"/>
          </w:tcPr>
          <w:p w14:paraId="2747657C"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790CFCAB"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024615ED"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55C3C47E"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5255F3BC" w14:textId="77777777" w:rsidR="00D243EE" w:rsidRPr="00D243EE" w:rsidRDefault="00D243EE" w:rsidP="00D243EE">
            <w:pPr>
              <w:tabs>
                <w:tab w:val="decimal" w:pos="521"/>
              </w:tabs>
              <w:ind w:right="-72"/>
              <w:jc w:val="both"/>
              <w:rPr>
                <w:rFonts w:cs="Cordia New"/>
                <w:b/>
                <w:bCs/>
                <w:sz w:val="19"/>
                <w:szCs w:val="19"/>
              </w:rPr>
            </w:pPr>
          </w:p>
        </w:tc>
      </w:tr>
      <w:tr w:rsidR="00D243EE" w:rsidRPr="00D243EE" w14:paraId="34607B2A" w14:textId="77777777" w:rsidTr="00D243EE">
        <w:tc>
          <w:tcPr>
            <w:tcW w:w="2016" w:type="dxa"/>
            <w:shd w:val="clear" w:color="auto" w:fill="auto"/>
            <w:vAlign w:val="bottom"/>
          </w:tcPr>
          <w:p w14:paraId="78EAD06C" w14:textId="77777777" w:rsidR="00D243EE" w:rsidRPr="00D243EE" w:rsidRDefault="00D243EE" w:rsidP="00D243EE">
            <w:pPr>
              <w:ind w:right="-72" w:hanging="86"/>
              <w:rPr>
                <w:rFonts w:cs="Cordia New"/>
                <w:b/>
                <w:bCs/>
                <w:sz w:val="19"/>
                <w:szCs w:val="19"/>
              </w:rPr>
            </w:pPr>
          </w:p>
        </w:tc>
        <w:tc>
          <w:tcPr>
            <w:tcW w:w="720" w:type="dxa"/>
            <w:tcBorders>
              <w:bottom w:val="single" w:sz="4" w:space="0" w:color="auto"/>
            </w:tcBorders>
            <w:shd w:val="clear" w:color="auto" w:fill="auto"/>
            <w:vAlign w:val="bottom"/>
          </w:tcPr>
          <w:p w14:paraId="634AC940"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Thailand</w:t>
            </w:r>
          </w:p>
        </w:tc>
        <w:tc>
          <w:tcPr>
            <w:tcW w:w="720" w:type="dxa"/>
            <w:tcBorders>
              <w:bottom w:val="single" w:sz="4" w:space="0" w:color="auto"/>
            </w:tcBorders>
            <w:shd w:val="clear" w:color="auto" w:fill="auto"/>
            <w:vAlign w:val="bottom"/>
          </w:tcPr>
          <w:p w14:paraId="47178C91"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Indonesia</w:t>
            </w:r>
          </w:p>
        </w:tc>
        <w:tc>
          <w:tcPr>
            <w:tcW w:w="720" w:type="dxa"/>
            <w:tcBorders>
              <w:bottom w:val="single" w:sz="4" w:space="0" w:color="auto"/>
            </w:tcBorders>
            <w:shd w:val="clear" w:color="auto" w:fill="auto"/>
            <w:vAlign w:val="bottom"/>
          </w:tcPr>
          <w:p w14:paraId="6D787B3A"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Australia</w:t>
            </w:r>
          </w:p>
        </w:tc>
        <w:tc>
          <w:tcPr>
            <w:tcW w:w="720" w:type="dxa"/>
            <w:tcBorders>
              <w:bottom w:val="single" w:sz="4" w:space="0" w:color="auto"/>
            </w:tcBorders>
            <w:shd w:val="clear" w:color="auto" w:fill="auto"/>
            <w:vAlign w:val="bottom"/>
          </w:tcPr>
          <w:p w14:paraId="421C5722"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People’s </w:t>
            </w:r>
          </w:p>
          <w:p w14:paraId="54477EF4"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Republic </w:t>
            </w:r>
          </w:p>
          <w:p w14:paraId="55DE3B0B"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of China </w:t>
            </w:r>
          </w:p>
          <w:p w14:paraId="498BFE1F"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and </w:t>
            </w:r>
          </w:p>
          <w:p w14:paraId="1AA0BF09"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Mongolia</w:t>
            </w:r>
          </w:p>
        </w:tc>
        <w:tc>
          <w:tcPr>
            <w:tcW w:w="720" w:type="dxa"/>
            <w:tcBorders>
              <w:bottom w:val="single" w:sz="4" w:space="0" w:color="auto"/>
            </w:tcBorders>
            <w:shd w:val="clear" w:color="auto" w:fill="auto"/>
            <w:vAlign w:val="bottom"/>
          </w:tcPr>
          <w:p w14:paraId="23CD7298"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United</w:t>
            </w:r>
          </w:p>
          <w:p w14:paraId="1BB1FF26"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 States</w:t>
            </w:r>
          </w:p>
        </w:tc>
        <w:tc>
          <w:tcPr>
            <w:tcW w:w="720" w:type="dxa"/>
            <w:tcBorders>
              <w:bottom w:val="single" w:sz="4" w:space="0" w:color="auto"/>
            </w:tcBorders>
            <w:shd w:val="clear" w:color="auto" w:fill="auto"/>
            <w:vAlign w:val="bottom"/>
          </w:tcPr>
          <w:p w14:paraId="169604B0"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Thailand</w:t>
            </w:r>
          </w:p>
        </w:tc>
        <w:tc>
          <w:tcPr>
            <w:tcW w:w="720" w:type="dxa"/>
            <w:tcBorders>
              <w:bottom w:val="single" w:sz="4" w:space="0" w:color="auto"/>
            </w:tcBorders>
            <w:shd w:val="clear" w:color="auto" w:fill="auto"/>
            <w:vAlign w:val="bottom"/>
          </w:tcPr>
          <w:p w14:paraId="143E8A0A"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People’s</w:t>
            </w:r>
          </w:p>
          <w:p w14:paraId="3E425AA7"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 Republic</w:t>
            </w:r>
          </w:p>
          <w:p w14:paraId="129C9B47"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 of China</w:t>
            </w:r>
          </w:p>
        </w:tc>
        <w:tc>
          <w:tcPr>
            <w:tcW w:w="720" w:type="dxa"/>
            <w:tcBorders>
              <w:bottom w:val="single" w:sz="4" w:space="0" w:color="auto"/>
            </w:tcBorders>
            <w:shd w:val="clear" w:color="auto" w:fill="auto"/>
            <w:vAlign w:val="bottom"/>
          </w:tcPr>
          <w:p w14:paraId="1CFDA7C5"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Japan</w:t>
            </w:r>
          </w:p>
        </w:tc>
        <w:tc>
          <w:tcPr>
            <w:tcW w:w="720" w:type="dxa"/>
            <w:tcBorders>
              <w:bottom w:val="single" w:sz="4" w:space="0" w:color="auto"/>
            </w:tcBorders>
            <w:shd w:val="clear" w:color="auto" w:fill="auto"/>
            <w:vAlign w:val="bottom"/>
          </w:tcPr>
          <w:p w14:paraId="4A19F427"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Laos</w:t>
            </w:r>
          </w:p>
        </w:tc>
        <w:tc>
          <w:tcPr>
            <w:tcW w:w="720" w:type="dxa"/>
            <w:tcBorders>
              <w:bottom w:val="single" w:sz="4" w:space="0" w:color="auto"/>
            </w:tcBorders>
            <w:shd w:val="clear" w:color="auto" w:fill="auto"/>
            <w:vAlign w:val="bottom"/>
          </w:tcPr>
          <w:p w14:paraId="60B84FDC"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United</w:t>
            </w:r>
          </w:p>
          <w:p w14:paraId="19DCA701"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 States</w:t>
            </w:r>
          </w:p>
        </w:tc>
        <w:tc>
          <w:tcPr>
            <w:tcW w:w="720" w:type="dxa"/>
            <w:tcBorders>
              <w:bottom w:val="single" w:sz="4" w:space="0" w:color="auto"/>
            </w:tcBorders>
            <w:shd w:val="clear" w:color="auto" w:fill="auto"/>
            <w:vAlign w:val="bottom"/>
          </w:tcPr>
          <w:p w14:paraId="40FFA369"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People’s</w:t>
            </w:r>
          </w:p>
          <w:p w14:paraId="2A2CC904"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Republic</w:t>
            </w:r>
          </w:p>
          <w:p w14:paraId="13285813"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of China</w:t>
            </w:r>
          </w:p>
        </w:tc>
        <w:tc>
          <w:tcPr>
            <w:tcW w:w="720" w:type="dxa"/>
            <w:tcBorders>
              <w:bottom w:val="single" w:sz="4" w:space="0" w:color="auto"/>
            </w:tcBorders>
            <w:shd w:val="clear" w:color="auto" w:fill="auto"/>
            <w:vAlign w:val="bottom"/>
          </w:tcPr>
          <w:p w14:paraId="0DC79E88"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Japan</w:t>
            </w:r>
          </w:p>
        </w:tc>
        <w:tc>
          <w:tcPr>
            <w:tcW w:w="720" w:type="dxa"/>
            <w:tcBorders>
              <w:bottom w:val="single" w:sz="4" w:space="0" w:color="auto"/>
            </w:tcBorders>
            <w:shd w:val="clear" w:color="auto" w:fill="auto"/>
            <w:vAlign w:val="bottom"/>
          </w:tcPr>
          <w:p w14:paraId="3E1981C7"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Vietnam</w:t>
            </w:r>
          </w:p>
        </w:tc>
        <w:tc>
          <w:tcPr>
            <w:tcW w:w="720" w:type="dxa"/>
            <w:tcBorders>
              <w:bottom w:val="single" w:sz="4" w:space="0" w:color="auto"/>
            </w:tcBorders>
            <w:shd w:val="clear" w:color="auto" w:fill="auto"/>
            <w:vAlign w:val="bottom"/>
          </w:tcPr>
          <w:p w14:paraId="739475DF"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Australia</w:t>
            </w:r>
          </w:p>
        </w:tc>
        <w:tc>
          <w:tcPr>
            <w:tcW w:w="720" w:type="dxa"/>
            <w:tcBorders>
              <w:bottom w:val="single" w:sz="4" w:space="0" w:color="auto"/>
            </w:tcBorders>
            <w:shd w:val="clear" w:color="auto" w:fill="auto"/>
            <w:vAlign w:val="bottom"/>
          </w:tcPr>
          <w:p w14:paraId="217AF043"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Energy</w:t>
            </w:r>
          </w:p>
          <w:p w14:paraId="046004BF"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pacing w:val="-6"/>
                <w:sz w:val="19"/>
                <w:szCs w:val="19"/>
              </w:rPr>
              <w:t>technology</w:t>
            </w:r>
          </w:p>
        </w:tc>
        <w:tc>
          <w:tcPr>
            <w:tcW w:w="720" w:type="dxa"/>
            <w:tcBorders>
              <w:bottom w:val="single" w:sz="4" w:space="0" w:color="auto"/>
            </w:tcBorders>
            <w:shd w:val="clear" w:color="auto" w:fill="auto"/>
            <w:vAlign w:val="bottom"/>
          </w:tcPr>
          <w:p w14:paraId="72A2D505"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Head</w:t>
            </w:r>
          </w:p>
          <w:p w14:paraId="6BD32583"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 office</w:t>
            </w:r>
          </w:p>
        </w:tc>
        <w:tc>
          <w:tcPr>
            <w:tcW w:w="720" w:type="dxa"/>
            <w:tcBorders>
              <w:bottom w:val="single" w:sz="4" w:space="0" w:color="auto"/>
            </w:tcBorders>
            <w:shd w:val="clear" w:color="auto" w:fill="auto"/>
            <w:vAlign w:val="bottom"/>
          </w:tcPr>
          <w:p w14:paraId="1E5306CE"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Total</w:t>
            </w:r>
          </w:p>
        </w:tc>
        <w:tc>
          <w:tcPr>
            <w:tcW w:w="720" w:type="dxa"/>
            <w:tcBorders>
              <w:bottom w:val="single" w:sz="4" w:space="0" w:color="auto"/>
            </w:tcBorders>
            <w:shd w:val="clear" w:color="auto" w:fill="auto"/>
            <w:vAlign w:val="bottom"/>
          </w:tcPr>
          <w:p w14:paraId="7238DC2F" w14:textId="3B983BF9" w:rsidR="00D243EE" w:rsidRPr="00D243EE" w:rsidRDefault="00B707FE" w:rsidP="00D243EE">
            <w:pPr>
              <w:tabs>
                <w:tab w:val="decimal" w:pos="521"/>
              </w:tabs>
              <w:ind w:right="-72"/>
              <w:jc w:val="both"/>
              <w:rPr>
                <w:rFonts w:cs="Cordia New"/>
                <w:b/>
                <w:bCs/>
                <w:sz w:val="19"/>
                <w:szCs w:val="19"/>
              </w:rPr>
            </w:pPr>
            <w:r w:rsidRPr="00B707FE">
              <w:rPr>
                <w:rFonts w:cs="Cordia New"/>
                <w:b/>
                <w:bCs/>
                <w:spacing w:val="-2"/>
                <w:sz w:val="19"/>
                <w:szCs w:val="19"/>
              </w:rPr>
              <w:t>Eliminated entries</w:t>
            </w:r>
          </w:p>
        </w:tc>
        <w:tc>
          <w:tcPr>
            <w:tcW w:w="720" w:type="dxa"/>
            <w:tcBorders>
              <w:bottom w:val="single" w:sz="4" w:space="0" w:color="auto"/>
            </w:tcBorders>
            <w:shd w:val="clear" w:color="auto" w:fill="auto"/>
            <w:vAlign w:val="bottom"/>
          </w:tcPr>
          <w:p w14:paraId="0A63DEA1"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Total</w:t>
            </w:r>
          </w:p>
        </w:tc>
      </w:tr>
      <w:tr w:rsidR="00D243EE" w:rsidRPr="00D243EE" w14:paraId="56D19A82" w14:textId="77777777" w:rsidTr="00D243EE">
        <w:tc>
          <w:tcPr>
            <w:tcW w:w="2016" w:type="dxa"/>
            <w:shd w:val="clear" w:color="auto" w:fill="auto"/>
            <w:vAlign w:val="bottom"/>
          </w:tcPr>
          <w:p w14:paraId="7461C855" w14:textId="77777777" w:rsidR="00D243EE" w:rsidRPr="00D243EE" w:rsidRDefault="00D243EE" w:rsidP="00D243EE">
            <w:pPr>
              <w:ind w:right="-72" w:hanging="86"/>
              <w:rPr>
                <w:rFonts w:cs="Cordia New"/>
                <w:b/>
                <w:bCs/>
                <w:sz w:val="19"/>
                <w:szCs w:val="19"/>
              </w:rPr>
            </w:pPr>
          </w:p>
        </w:tc>
        <w:tc>
          <w:tcPr>
            <w:tcW w:w="720" w:type="dxa"/>
            <w:tcBorders>
              <w:top w:val="single" w:sz="4" w:space="0" w:color="auto"/>
            </w:tcBorders>
            <w:shd w:val="clear" w:color="auto" w:fill="FAFAFA"/>
            <w:vAlign w:val="bottom"/>
          </w:tcPr>
          <w:p w14:paraId="664F490E"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0AB298BF" w14:textId="77777777" w:rsidR="00D243EE" w:rsidRPr="00D243EE" w:rsidRDefault="00D243EE" w:rsidP="00D243EE">
            <w:pPr>
              <w:tabs>
                <w:tab w:val="decimal" w:pos="521"/>
              </w:tabs>
              <w:ind w:right="-72"/>
              <w:jc w:val="both"/>
              <w:rPr>
                <w:rFonts w:eastAsia="PMingLiU" w:cs="Cordia New"/>
                <w:sz w:val="19"/>
                <w:szCs w:val="19"/>
                <w:lang w:eastAsia="zh-TW"/>
              </w:rPr>
            </w:pPr>
          </w:p>
        </w:tc>
        <w:tc>
          <w:tcPr>
            <w:tcW w:w="720" w:type="dxa"/>
            <w:tcBorders>
              <w:top w:val="single" w:sz="4" w:space="0" w:color="auto"/>
            </w:tcBorders>
            <w:shd w:val="clear" w:color="auto" w:fill="FAFAFA"/>
            <w:vAlign w:val="bottom"/>
          </w:tcPr>
          <w:p w14:paraId="009A9821"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45CADB11"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1242F40C"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D991946"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56B4CA6"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0685B50"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1E83F231"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46EF0B61"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5B947050"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8A5925D"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32ECE9CE"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45D24C84"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FCE4523"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173F19BF"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ACB798B"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1B02BC70"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5303E0BD" w14:textId="77777777" w:rsidR="00D243EE" w:rsidRPr="00D243EE" w:rsidRDefault="00D243EE" w:rsidP="00D243EE">
            <w:pPr>
              <w:tabs>
                <w:tab w:val="decimal" w:pos="521"/>
              </w:tabs>
              <w:ind w:right="-72"/>
              <w:jc w:val="both"/>
              <w:rPr>
                <w:rFonts w:cs="Cordia New"/>
                <w:sz w:val="19"/>
                <w:szCs w:val="19"/>
              </w:rPr>
            </w:pPr>
          </w:p>
        </w:tc>
      </w:tr>
      <w:tr w:rsidR="00D243EE" w:rsidRPr="00D243EE" w14:paraId="7F454A38" w14:textId="77777777" w:rsidTr="00D243EE">
        <w:tc>
          <w:tcPr>
            <w:tcW w:w="2016" w:type="dxa"/>
            <w:shd w:val="clear" w:color="auto" w:fill="auto"/>
            <w:vAlign w:val="bottom"/>
          </w:tcPr>
          <w:p w14:paraId="422163FD" w14:textId="14AE76F1" w:rsidR="00D243EE" w:rsidRPr="008F51E6" w:rsidRDefault="00D243EE" w:rsidP="00D243EE">
            <w:pPr>
              <w:ind w:right="-72" w:hanging="86"/>
              <w:rPr>
                <w:rFonts w:cs="Cordia New"/>
                <w:b/>
                <w:bCs/>
                <w:sz w:val="19"/>
                <w:szCs w:val="19"/>
              </w:rPr>
            </w:pPr>
            <w:r w:rsidRPr="008F51E6">
              <w:rPr>
                <w:rFonts w:cs="Cordia New"/>
                <w:b/>
                <w:bCs/>
                <w:sz w:val="19"/>
                <w:szCs w:val="19"/>
              </w:rPr>
              <w:t xml:space="preserve">For the year ended </w:t>
            </w:r>
            <w:r w:rsidRPr="008F51E6">
              <w:rPr>
                <w:rFonts w:cs="Cordia New"/>
                <w:b/>
                <w:bCs/>
                <w:sz w:val="19"/>
                <w:szCs w:val="19"/>
              </w:rPr>
              <w:br/>
            </w:r>
            <w:r w:rsidR="00C64A6F" w:rsidRPr="008F51E6">
              <w:rPr>
                <w:rFonts w:cs="Cordia New"/>
                <w:b/>
                <w:bCs/>
                <w:sz w:val="19"/>
                <w:szCs w:val="19"/>
              </w:rPr>
              <w:t>31</w:t>
            </w:r>
            <w:r w:rsidRPr="008F51E6">
              <w:rPr>
                <w:rFonts w:cs="Cordia New"/>
                <w:b/>
                <w:bCs/>
                <w:sz w:val="19"/>
                <w:szCs w:val="19"/>
              </w:rPr>
              <w:t xml:space="preserve"> December </w:t>
            </w:r>
            <w:r w:rsidR="00C64A6F" w:rsidRPr="008F51E6">
              <w:rPr>
                <w:rFonts w:cs="Cordia New"/>
                <w:b/>
                <w:bCs/>
                <w:sz w:val="19"/>
                <w:szCs w:val="19"/>
              </w:rPr>
              <w:t>2021</w:t>
            </w:r>
          </w:p>
        </w:tc>
        <w:tc>
          <w:tcPr>
            <w:tcW w:w="720" w:type="dxa"/>
            <w:shd w:val="clear" w:color="auto" w:fill="FAFAFA"/>
            <w:vAlign w:val="bottom"/>
          </w:tcPr>
          <w:p w14:paraId="1605B6EE"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4479004"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86CD532"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23BE72A"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F1FDD72"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147F382F"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6F9B1E6A"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2CEAC351"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553C92D"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A599984"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1A633273"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6A9322EB"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29AF739B"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AF2B9CE"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CCEEC06"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9419A5E"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4CBC91D"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8EF2386"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93271D1" w14:textId="77777777" w:rsidR="00D243EE" w:rsidRPr="008F51E6" w:rsidRDefault="00D243EE" w:rsidP="00D243EE">
            <w:pPr>
              <w:tabs>
                <w:tab w:val="decimal" w:pos="521"/>
              </w:tabs>
              <w:ind w:right="-72"/>
              <w:jc w:val="both"/>
              <w:rPr>
                <w:rFonts w:cs="Cordia New"/>
                <w:sz w:val="19"/>
                <w:szCs w:val="19"/>
              </w:rPr>
            </w:pPr>
          </w:p>
        </w:tc>
      </w:tr>
      <w:tr w:rsidR="00D243EE" w:rsidRPr="00D243EE" w14:paraId="7B1A317A" w14:textId="77777777" w:rsidTr="00D243EE">
        <w:tc>
          <w:tcPr>
            <w:tcW w:w="2016" w:type="dxa"/>
            <w:shd w:val="clear" w:color="auto" w:fill="auto"/>
            <w:vAlign w:val="bottom"/>
          </w:tcPr>
          <w:p w14:paraId="203D4ABF" w14:textId="4CCCA9AD" w:rsidR="00D243EE" w:rsidRPr="008F51E6" w:rsidRDefault="00D243EE" w:rsidP="00D243EE">
            <w:pPr>
              <w:ind w:right="-72" w:hanging="86"/>
              <w:rPr>
                <w:rFonts w:cs="Cordia New"/>
                <w:b/>
                <w:bCs/>
                <w:sz w:val="19"/>
                <w:szCs w:val="19"/>
              </w:rPr>
            </w:pPr>
            <w:r w:rsidRPr="008F51E6">
              <w:rPr>
                <w:rFonts w:cs="Cordia New"/>
                <w:b/>
                <w:bCs/>
                <w:sz w:val="19"/>
                <w:szCs w:val="19"/>
              </w:rPr>
              <w:t>Quantity of coal sales (unit: thousand tons)</w:t>
            </w:r>
          </w:p>
        </w:tc>
        <w:tc>
          <w:tcPr>
            <w:tcW w:w="720" w:type="dxa"/>
            <w:tcBorders>
              <w:bottom w:val="single" w:sz="4" w:space="0" w:color="auto"/>
            </w:tcBorders>
            <w:shd w:val="clear" w:color="auto" w:fill="FAFAFA"/>
            <w:vAlign w:val="bottom"/>
          </w:tcPr>
          <w:p w14:paraId="6A69335D" w14:textId="18728991" w:rsidR="00D243EE" w:rsidRPr="008F51E6" w:rsidRDefault="00C64A6F" w:rsidP="00D243EE">
            <w:pPr>
              <w:tabs>
                <w:tab w:val="decimal" w:pos="521"/>
              </w:tabs>
              <w:ind w:right="-72"/>
              <w:jc w:val="both"/>
              <w:rPr>
                <w:rFonts w:cs="Cordia New"/>
                <w:sz w:val="19"/>
                <w:szCs w:val="19"/>
              </w:rPr>
            </w:pPr>
            <w:r w:rsidRPr="008F51E6">
              <w:rPr>
                <w:rFonts w:cs="Cordia New"/>
                <w:sz w:val="19"/>
                <w:szCs w:val="19"/>
              </w:rPr>
              <w:t>1</w:t>
            </w:r>
            <w:r w:rsidR="00D243EE" w:rsidRPr="008F51E6">
              <w:rPr>
                <w:rFonts w:cs="Cordia New"/>
                <w:sz w:val="19"/>
                <w:szCs w:val="19"/>
              </w:rPr>
              <w:t>,</w:t>
            </w:r>
            <w:r w:rsidRPr="008F51E6">
              <w:rPr>
                <w:rFonts w:cs="Cordia New"/>
                <w:sz w:val="19"/>
                <w:szCs w:val="19"/>
              </w:rPr>
              <w:t>059</w:t>
            </w:r>
          </w:p>
        </w:tc>
        <w:tc>
          <w:tcPr>
            <w:tcW w:w="720" w:type="dxa"/>
            <w:tcBorders>
              <w:bottom w:val="single" w:sz="4" w:space="0" w:color="auto"/>
            </w:tcBorders>
            <w:shd w:val="clear" w:color="auto" w:fill="FAFAFA"/>
            <w:vAlign w:val="bottom"/>
          </w:tcPr>
          <w:p w14:paraId="60E4568B" w14:textId="56C2933B" w:rsidR="00D243EE" w:rsidRPr="008F51E6" w:rsidRDefault="00C64A6F" w:rsidP="00D243EE">
            <w:pPr>
              <w:tabs>
                <w:tab w:val="decimal" w:pos="521"/>
              </w:tabs>
              <w:ind w:right="-72"/>
              <w:jc w:val="both"/>
              <w:rPr>
                <w:rFonts w:cs="Cordia New"/>
                <w:sz w:val="19"/>
                <w:szCs w:val="19"/>
              </w:rPr>
            </w:pPr>
            <w:r w:rsidRPr="008F51E6">
              <w:rPr>
                <w:rFonts w:cs="Cordia New"/>
                <w:sz w:val="19"/>
                <w:szCs w:val="19"/>
              </w:rPr>
              <w:t>20</w:t>
            </w:r>
            <w:r w:rsidR="00D243EE" w:rsidRPr="008F51E6">
              <w:rPr>
                <w:rFonts w:cs="Cordia New"/>
                <w:sz w:val="19"/>
                <w:szCs w:val="19"/>
              </w:rPr>
              <w:t>,</w:t>
            </w:r>
            <w:r w:rsidRPr="008F51E6">
              <w:rPr>
                <w:rFonts w:cs="Cordia New"/>
                <w:sz w:val="19"/>
                <w:szCs w:val="19"/>
              </w:rPr>
              <w:t>065</w:t>
            </w:r>
          </w:p>
        </w:tc>
        <w:tc>
          <w:tcPr>
            <w:tcW w:w="720" w:type="dxa"/>
            <w:tcBorders>
              <w:bottom w:val="single" w:sz="4" w:space="0" w:color="auto"/>
            </w:tcBorders>
            <w:shd w:val="clear" w:color="auto" w:fill="FAFAFA"/>
            <w:vAlign w:val="bottom"/>
          </w:tcPr>
          <w:p w14:paraId="32D8F195" w14:textId="0BECA5FB" w:rsidR="00D243EE" w:rsidRPr="008F51E6" w:rsidRDefault="00C64A6F" w:rsidP="00D243EE">
            <w:pPr>
              <w:tabs>
                <w:tab w:val="decimal" w:pos="521"/>
              </w:tabs>
              <w:ind w:right="-72"/>
              <w:jc w:val="both"/>
              <w:rPr>
                <w:rFonts w:cs="Cordia New"/>
                <w:sz w:val="19"/>
                <w:szCs w:val="19"/>
              </w:rPr>
            </w:pPr>
            <w:r w:rsidRPr="008F51E6">
              <w:rPr>
                <w:rFonts w:cs="Cordia New"/>
                <w:sz w:val="19"/>
                <w:szCs w:val="19"/>
              </w:rPr>
              <w:t>9</w:t>
            </w:r>
            <w:r w:rsidR="00D243EE" w:rsidRPr="008F51E6">
              <w:rPr>
                <w:rFonts w:cs="Cordia New"/>
                <w:sz w:val="19"/>
                <w:szCs w:val="19"/>
              </w:rPr>
              <w:t>,</w:t>
            </w:r>
            <w:r w:rsidRPr="008F51E6">
              <w:rPr>
                <w:rFonts w:cs="Cordia New"/>
                <w:sz w:val="19"/>
                <w:szCs w:val="19"/>
              </w:rPr>
              <w:t>816</w:t>
            </w:r>
          </w:p>
        </w:tc>
        <w:tc>
          <w:tcPr>
            <w:tcW w:w="720" w:type="dxa"/>
            <w:tcBorders>
              <w:bottom w:val="single" w:sz="4" w:space="0" w:color="auto"/>
            </w:tcBorders>
            <w:shd w:val="clear" w:color="auto" w:fill="FAFAFA"/>
            <w:vAlign w:val="bottom"/>
          </w:tcPr>
          <w:p w14:paraId="47B8A7DC" w14:textId="2615528E" w:rsidR="00D243EE" w:rsidRPr="008F51E6" w:rsidRDefault="00C64A6F" w:rsidP="00D243EE">
            <w:pPr>
              <w:tabs>
                <w:tab w:val="decimal" w:pos="521"/>
              </w:tabs>
              <w:ind w:right="-72"/>
              <w:jc w:val="both"/>
              <w:rPr>
                <w:rFonts w:cs="Cordia New"/>
                <w:sz w:val="19"/>
                <w:szCs w:val="19"/>
              </w:rPr>
            </w:pPr>
            <w:r w:rsidRPr="008F51E6">
              <w:rPr>
                <w:rFonts w:cs="Cordia New"/>
                <w:sz w:val="19"/>
                <w:szCs w:val="19"/>
              </w:rPr>
              <w:t>1</w:t>
            </w:r>
            <w:r w:rsidR="00D243EE" w:rsidRPr="008F51E6">
              <w:rPr>
                <w:rFonts w:cs="Cordia New"/>
                <w:sz w:val="19"/>
                <w:szCs w:val="19"/>
              </w:rPr>
              <w:t>,</w:t>
            </w:r>
            <w:r w:rsidRPr="008F51E6">
              <w:rPr>
                <w:rFonts w:cs="Cordia New"/>
                <w:sz w:val="19"/>
                <w:szCs w:val="19"/>
              </w:rPr>
              <w:t>836</w:t>
            </w:r>
          </w:p>
        </w:tc>
        <w:tc>
          <w:tcPr>
            <w:tcW w:w="720" w:type="dxa"/>
            <w:tcBorders>
              <w:bottom w:val="single" w:sz="4" w:space="0" w:color="auto"/>
            </w:tcBorders>
            <w:shd w:val="clear" w:color="auto" w:fill="FAFAFA"/>
            <w:vAlign w:val="bottom"/>
          </w:tcPr>
          <w:p w14:paraId="120C8EBF" w14:textId="2130E76F"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06CCF77A" w14:textId="6C2B5301"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003EBEBE" w14:textId="551C4AB8"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02283414" w14:textId="396B4A56"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5B628775" w14:textId="640FA8BF"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6DF37173" w14:textId="47C9899E"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2F544084" w14:textId="19B15143"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4E3BC59E" w14:textId="4287292B"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66192B0B" w14:textId="56432871"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6E952D5E" w14:textId="69735E60"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6BFA7053" w14:textId="09F8753A"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01B3FFB1" w14:textId="1BB5D836"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7164CD30" w14:textId="2C751132" w:rsidR="00D243EE" w:rsidRPr="008F51E6" w:rsidRDefault="00C64A6F" w:rsidP="00D243EE">
            <w:pPr>
              <w:tabs>
                <w:tab w:val="decimal" w:pos="521"/>
              </w:tabs>
              <w:ind w:right="-72"/>
              <w:jc w:val="both"/>
              <w:rPr>
                <w:rFonts w:cs="Cordia New"/>
                <w:sz w:val="19"/>
                <w:szCs w:val="19"/>
              </w:rPr>
            </w:pPr>
            <w:r w:rsidRPr="008F51E6">
              <w:rPr>
                <w:rFonts w:cs="Cordia New"/>
                <w:sz w:val="19"/>
                <w:szCs w:val="19"/>
              </w:rPr>
              <w:t>32</w:t>
            </w:r>
            <w:r w:rsidR="00D243EE" w:rsidRPr="008F51E6">
              <w:rPr>
                <w:rFonts w:cs="Cordia New"/>
                <w:sz w:val="19"/>
                <w:szCs w:val="19"/>
              </w:rPr>
              <w:t>,</w:t>
            </w:r>
            <w:r w:rsidRPr="008F51E6">
              <w:rPr>
                <w:rFonts w:cs="Cordia New"/>
                <w:sz w:val="19"/>
                <w:szCs w:val="19"/>
              </w:rPr>
              <w:t>776</w:t>
            </w:r>
          </w:p>
        </w:tc>
        <w:tc>
          <w:tcPr>
            <w:tcW w:w="720" w:type="dxa"/>
            <w:tcBorders>
              <w:bottom w:val="single" w:sz="4" w:space="0" w:color="auto"/>
            </w:tcBorders>
            <w:shd w:val="clear" w:color="auto" w:fill="FAFAFA"/>
            <w:vAlign w:val="bottom"/>
          </w:tcPr>
          <w:p w14:paraId="4320AADE" w14:textId="55BF93A9"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866</w:t>
            </w:r>
            <w:r w:rsidRPr="008F51E6">
              <w:rPr>
                <w:rFonts w:cs="Cordia New"/>
                <w:sz w:val="19"/>
                <w:szCs w:val="19"/>
              </w:rPr>
              <w:t>)</w:t>
            </w:r>
          </w:p>
        </w:tc>
        <w:tc>
          <w:tcPr>
            <w:tcW w:w="720" w:type="dxa"/>
            <w:tcBorders>
              <w:bottom w:val="single" w:sz="4" w:space="0" w:color="auto"/>
            </w:tcBorders>
            <w:shd w:val="clear" w:color="auto" w:fill="FAFAFA"/>
            <w:vAlign w:val="bottom"/>
          </w:tcPr>
          <w:p w14:paraId="5747DDF0" w14:textId="21BDC423" w:rsidR="00D243EE" w:rsidRPr="008F51E6" w:rsidRDefault="00C64A6F" w:rsidP="00D243EE">
            <w:pPr>
              <w:tabs>
                <w:tab w:val="decimal" w:pos="521"/>
              </w:tabs>
              <w:ind w:right="-72"/>
              <w:jc w:val="both"/>
              <w:rPr>
                <w:rFonts w:cs="Cordia New"/>
                <w:sz w:val="19"/>
                <w:szCs w:val="19"/>
              </w:rPr>
            </w:pPr>
            <w:r w:rsidRPr="008F51E6">
              <w:rPr>
                <w:rFonts w:cs="Cordia New"/>
                <w:sz w:val="19"/>
                <w:szCs w:val="19"/>
              </w:rPr>
              <w:t>31</w:t>
            </w:r>
            <w:r w:rsidR="00D243EE" w:rsidRPr="008F51E6">
              <w:rPr>
                <w:rFonts w:cs="Cordia New"/>
                <w:sz w:val="19"/>
                <w:szCs w:val="19"/>
              </w:rPr>
              <w:t>,</w:t>
            </w:r>
            <w:r w:rsidRPr="008F51E6">
              <w:rPr>
                <w:rFonts w:cs="Cordia New"/>
                <w:sz w:val="19"/>
                <w:szCs w:val="19"/>
              </w:rPr>
              <w:t>910</w:t>
            </w:r>
          </w:p>
        </w:tc>
      </w:tr>
      <w:tr w:rsidR="00D243EE" w:rsidRPr="00D243EE" w14:paraId="4FC5B848" w14:textId="77777777" w:rsidTr="00D243EE">
        <w:tc>
          <w:tcPr>
            <w:tcW w:w="2016" w:type="dxa"/>
            <w:shd w:val="clear" w:color="auto" w:fill="auto"/>
            <w:vAlign w:val="bottom"/>
          </w:tcPr>
          <w:p w14:paraId="36E907BD" w14:textId="6ADA4A50" w:rsidR="00D243EE" w:rsidRPr="008F51E6" w:rsidRDefault="00D243EE" w:rsidP="00D243EE">
            <w:pPr>
              <w:ind w:right="-72" w:hanging="86"/>
              <w:rPr>
                <w:rFonts w:cs="Cordia New"/>
                <w:sz w:val="19"/>
                <w:szCs w:val="19"/>
              </w:rPr>
            </w:pPr>
          </w:p>
        </w:tc>
        <w:tc>
          <w:tcPr>
            <w:tcW w:w="720" w:type="dxa"/>
            <w:tcBorders>
              <w:top w:val="single" w:sz="4" w:space="0" w:color="auto"/>
            </w:tcBorders>
            <w:shd w:val="clear" w:color="auto" w:fill="FAFAFA"/>
            <w:vAlign w:val="bottom"/>
          </w:tcPr>
          <w:p w14:paraId="24DA9F39"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721B2512"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166A1BCD"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7FB94F7A"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032AEA85"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07392B6"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0CD011E9"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54BCE32"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83210A1"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3B4E0BB"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D1E4385"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7D111A22"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14247BDF"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56B0D4AE"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58DBF9AA"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0A05E287"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1ECFFA82"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BCA202C"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044114C0" w14:textId="5361C257" w:rsidR="00D243EE" w:rsidRPr="008F51E6" w:rsidRDefault="00D243EE" w:rsidP="00D243EE">
            <w:pPr>
              <w:tabs>
                <w:tab w:val="decimal" w:pos="521"/>
              </w:tabs>
              <w:ind w:right="-72"/>
              <w:jc w:val="both"/>
              <w:rPr>
                <w:rFonts w:cs="Cordia New"/>
                <w:sz w:val="19"/>
                <w:szCs w:val="19"/>
              </w:rPr>
            </w:pPr>
          </w:p>
        </w:tc>
      </w:tr>
      <w:tr w:rsidR="00D243EE" w:rsidRPr="00D243EE" w14:paraId="75E088D7" w14:textId="77777777" w:rsidTr="00D243EE">
        <w:tc>
          <w:tcPr>
            <w:tcW w:w="2016" w:type="dxa"/>
            <w:shd w:val="clear" w:color="auto" w:fill="auto"/>
            <w:vAlign w:val="bottom"/>
          </w:tcPr>
          <w:p w14:paraId="6CB781D3" w14:textId="41EE8855" w:rsidR="00D243EE" w:rsidRPr="008F51E6" w:rsidRDefault="00D243EE" w:rsidP="00D243EE">
            <w:pPr>
              <w:ind w:right="-72" w:hanging="86"/>
              <w:rPr>
                <w:rFonts w:cs="Cordia New"/>
                <w:sz w:val="19"/>
                <w:szCs w:val="19"/>
              </w:rPr>
            </w:pPr>
            <w:r w:rsidRPr="008F51E6">
              <w:rPr>
                <w:rFonts w:cs="Cordia New"/>
                <w:spacing w:val="-6"/>
                <w:sz w:val="19"/>
                <w:szCs w:val="19"/>
              </w:rPr>
              <w:t>Sales and service income</w:t>
            </w:r>
          </w:p>
        </w:tc>
        <w:tc>
          <w:tcPr>
            <w:tcW w:w="720" w:type="dxa"/>
            <w:shd w:val="clear" w:color="auto" w:fill="FAFAFA"/>
          </w:tcPr>
          <w:p w14:paraId="56FC800D" w14:textId="16900590" w:rsidR="00D243EE" w:rsidRPr="008F51E6" w:rsidRDefault="00C64A6F" w:rsidP="00D243EE">
            <w:pPr>
              <w:tabs>
                <w:tab w:val="decimal" w:pos="521"/>
              </w:tabs>
              <w:ind w:right="-72"/>
              <w:jc w:val="both"/>
              <w:rPr>
                <w:rFonts w:cs="Cordia New"/>
                <w:sz w:val="19"/>
                <w:szCs w:val="19"/>
              </w:rPr>
            </w:pPr>
            <w:r w:rsidRPr="008F51E6">
              <w:rPr>
                <w:rFonts w:cs="Cordia New"/>
                <w:sz w:val="19"/>
                <w:szCs w:val="19"/>
              </w:rPr>
              <w:t>3</w:t>
            </w:r>
            <w:r w:rsidR="00D243EE" w:rsidRPr="008F51E6">
              <w:rPr>
                <w:rFonts w:cs="Cordia New"/>
                <w:sz w:val="19"/>
                <w:szCs w:val="19"/>
              </w:rPr>
              <w:t>,</w:t>
            </w:r>
            <w:r w:rsidRPr="008F51E6">
              <w:rPr>
                <w:rFonts w:cs="Cordia New"/>
                <w:sz w:val="19"/>
                <w:szCs w:val="19"/>
              </w:rPr>
              <w:t>078</w:t>
            </w:r>
          </w:p>
        </w:tc>
        <w:tc>
          <w:tcPr>
            <w:tcW w:w="720" w:type="dxa"/>
            <w:shd w:val="clear" w:color="auto" w:fill="FAFAFA"/>
          </w:tcPr>
          <w:p w14:paraId="2FC94B10" w14:textId="5CD2AC08" w:rsidR="00D243EE" w:rsidRPr="008F51E6" w:rsidRDefault="00C64A6F" w:rsidP="00D243EE">
            <w:pPr>
              <w:tabs>
                <w:tab w:val="decimal" w:pos="521"/>
              </w:tabs>
              <w:ind w:right="-72"/>
              <w:jc w:val="both"/>
              <w:rPr>
                <w:rFonts w:cs="Cordia New"/>
                <w:sz w:val="19"/>
                <w:szCs w:val="19"/>
              </w:rPr>
            </w:pPr>
            <w:r w:rsidRPr="008F51E6">
              <w:rPr>
                <w:rFonts w:cs="Cordia New"/>
                <w:sz w:val="19"/>
                <w:szCs w:val="19"/>
              </w:rPr>
              <w:t>67</w:t>
            </w:r>
            <w:r w:rsidR="00D243EE" w:rsidRPr="008F51E6">
              <w:rPr>
                <w:rFonts w:cs="Cordia New"/>
                <w:sz w:val="19"/>
                <w:szCs w:val="19"/>
              </w:rPr>
              <w:t>,</w:t>
            </w:r>
            <w:r w:rsidRPr="008F51E6">
              <w:rPr>
                <w:rFonts w:cs="Cordia New"/>
                <w:sz w:val="19"/>
                <w:szCs w:val="19"/>
              </w:rPr>
              <w:t>990</w:t>
            </w:r>
          </w:p>
        </w:tc>
        <w:tc>
          <w:tcPr>
            <w:tcW w:w="720" w:type="dxa"/>
            <w:shd w:val="clear" w:color="auto" w:fill="FAFAFA"/>
          </w:tcPr>
          <w:p w14:paraId="58518492" w14:textId="3C8FF1CF" w:rsidR="00D243EE" w:rsidRPr="008F51E6" w:rsidRDefault="00C64A6F" w:rsidP="00D243EE">
            <w:pPr>
              <w:tabs>
                <w:tab w:val="decimal" w:pos="521"/>
              </w:tabs>
              <w:ind w:right="-72"/>
              <w:jc w:val="both"/>
              <w:rPr>
                <w:rFonts w:cs="Cordia New"/>
                <w:sz w:val="19"/>
                <w:szCs w:val="19"/>
              </w:rPr>
            </w:pPr>
            <w:r w:rsidRPr="008F51E6">
              <w:rPr>
                <w:rFonts w:cs="Cordia New"/>
                <w:sz w:val="19"/>
                <w:szCs w:val="19"/>
              </w:rPr>
              <w:t>23</w:t>
            </w:r>
            <w:r w:rsidR="00D243EE" w:rsidRPr="008F51E6">
              <w:rPr>
                <w:rFonts w:cs="Cordia New"/>
                <w:sz w:val="19"/>
                <w:szCs w:val="19"/>
              </w:rPr>
              <w:t>,</w:t>
            </w:r>
            <w:r w:rsidRPr="008F51E6">
              <w:rPr>
                <w:rFonts w:cs="Cordia New"/>
                <w:sz w:val="19"/>
                <w:szCs w:val="19"/>
              </w:rPr>
              <w:t>346</w:t>
            </w:r>
          </w:p>
        </w:tc>
        <w:tc>
          <w:tcPr>
            <w:tcW w:w="720" w:type="dxa"/>
            <w:shd w:val="clear" w:color="auto" w:fill="FAFAFA"/>
          </w:tcPr>
          <w:p w14:paraId="4A57B41F" w14:textId="46CC5264" w:rsidR="00D243EE" w:rsidRPr="008F51E6" w:rsidRDefault="00C64A6F" w:rsidP="00D243EE">
            <w:pPr>
              <w:tabs>
                <w:tab w:val="decimal" w:pos="521"/>
              </w:tabs>
              <w:ind w:right="-72"/>
              <w:jc w:val="both"/>
              <w:rPr>
                <w:rFonts w:cs="Cordia New"/>
                <w:sz w:val="19"/>
                <w:szCs w:val="19"/>
              </w:rPr>
            </w:pPr>
            <w:r w:rsidRPr="008F51E6">
              <w:rPr>
                <w:rFonts w:cs="Cordia New"/>
                <w:sz w:val="19"/>
                <w:szCs w:val="19"/>
              </w:rPr>
              <w:t>5</w:t>
            </w:r>
            <w:r w:rsidR="00D243EE" w:rsidRPr="008F51E6">
              <w:rPr>
                <w:rFonts w:cs="Cordia New"/>
                <w:sz w:val="19"/>
                <w:szCs w:val="19"/>
              </w:rPr>
              <w:t>,</w:t>
            </w:r>
            <w:r w:rsidRPr="008F51E6">
              <w:rPr>
                <w:rFonts w:cs="Cordia New"/>
                <w:sz w:val="19"/>
                <w:szCs w:val="19"/>
              </w:rPr>
              <w:t>290</w:t>
            </w:r>
          </w:p>
        </w:tc>
        <w:tc>
          <w:tcPr>
            <w:tcW w:w="720" w:type="dxa"/>
            <w:shd w:val="clear" w:color="auto" w:fill="FAFAFA"/>
          </w:tcPr>
          <w:p w14:paraId="21A5F65C" w14:textId="521638C1" w:rsidR="00D243EE" w:rsidRPr="008F51E6" w:rsidRDefault="00C64A6F" w:rsidP="00D243EE">
            <w:pPr>
              <w:tabs>
                <w:tab w:val="decimal" w:pos="521"/>
              </w:tabs>
              <w:ind w:right="-72"/>
              <w:jc w:val="both"/>
              <w:rPr>
                <w:rFonts w:cs="Cordia New"/>
                <w:sz w:val="19"/>
                <w:szCs w:val="19"/>
              </w:rPr>
            </w:pPr>
            <w:r w:rsidRPr="008F51E6">
              <w:rPr>
                <w:rFonts w:cs="Cordia New"/>
                <w:sz w:val="19"/>
                <w:szCs w:val="19"/>
              </w:rPr>
              <w:t>28</w:t>
            </w:r>
            <w:r w:rsidR="00D243EE" w:rsidRPr="008F51E6">
              <w:rPr>
                <w:rFonts w:cs="Cordia New"/>
                <w:sz w:val="19"/>
                <w:szCs w:val="19"/>
              </w:rPr>
              <w:t>,</w:t>
            </w:r>
            <w:r w:rsidRPr="008F51E6">
              <w:rPr>
                <w:rFonts w:cs="Cordia New"/>
                <w:sz w:val="19"/>
                <w:szCs w:val="19"/>
              </w:rPr>
              <w:t>722</w:t>
            </w:r>
          </w:p>
        </w:tc>
        <w:tc>
          <w:tcPr>
            <w:tcW w:w="720" w:type="dxa"/>
            <w:shd w:val="clear" w:color="auto" w:fill="FAFAFA"/>
          </w:tcPr>
          <w:p w14:paraId="76E8ECE1" w14:textId="307A91D9"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60D45C30" w14:textId="1DFB3C57" w:rsidR="00D243EE" w:rsidRPr="008F51E6" w:rsidRDefault="00C64A6F" w:rsidP="00D243EE">
            <w:pPr>
              <w:tabs>
                <w:tab w:val="decimal" w:pos="521"/>
              </w:tabs>
              <w:ind w:right="-72"/>
              <w:jc w:val="both"/>
              <w:rPr>
                <w:rFonts w:cs="Cordia New"/>
                <w:sz w:val="19"/>
                <w:szCs w:val="19"/>
              </w:rPr>
            </w:pPr>
            <w:r w:rsidRPr="008F51E6">
              <w:rPr>
                <w:rFonts w:cs="Cordia New"/>
                <w:sz w:val="19"/>
                <w:szCs w:val="19"/>
              </w:rPr>
              <w:t>6</w:t>
            </w:r>
            <w:r w:rsidR="00D243EE" w:rsidRPr="008F51E6">
              <w:rPr>
                <w:rFonts w:cs="Cordia New"/>
                <w:sz w:val="19"/>
                <w:szCs w:val="19"/>
              </w:rPr>
              <w:t>,</w:t>
            </w:r>
            <w:r w:rsidRPr="008F51E6">
              <w:rPr>
                <w:rFonts w:cs="Cordia New"/>
                <w:sz w:val="19"/>
                <w:szCs w:val="19"/>
              </w:rPr>
              <w:t>114</w:t>
            </w:r>
          </w:p>
        </w:tc>
        <w:tc>
          <w:tcPr>
            <w:tcW w:w="720" w:type="dxa"/>
            <w:shd w:val="clear" w:color="auto" w:fill="FAFAFA"/>
          </w:tcPr>
          <w:p w14:paraId="4DE17F5E" w14:textId="70943189"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5EE0227F" w14:textId="003D513B"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57984ACF" w14:textId="171B33E0" w:rsidR="00D243EE" w:rsidRPr="008F51E6" w:rsidRDefault="00C64A6F" w:rsidP="00D243EE">
            <w:pPr>
              <w:tabs>
                <w:tab w:val="decimal" w:pos="521"/>
              </w:tabs>
              <w:ind w:right="-72"/>
              <w:jc w:val="both"/>
              <w:rPr>
                <w:rFonts w:cs="Cordia New"/>
                <w:sz w:val="19"/>
                <w:szCs w:val="19"/>
              </w:rPr>
            </w:pPr>
            <w:r w:rsidRPr="008F51E6">
              <w:rPr>
                <w:rFonts w:cs="Cordia New"/>
                <w:sz w:val="19"/>
                <w:szCs w:val="19"/>
              </w:rPr>
              <w:t>674</w:t>
            </w:r>
          </w:p>
        </w:tc>
        <w:tc>
          <w:tcPr>
            <w:tcW w:w="720" w:type="dxa"/>
            <w:shd w:val="clear" w:color="auto" w:fill="FAFAFA"/>
          </w:tcPr>
          <w:p w14:paraId="087ADDE4" w14:textId="3229CBF5" w:rsidR="00D243EE" w:rsidRPr="008F51E6" w:rsidRDefault="00C64A6F" w:rsidP="00D243EE">
            <w:pPr>
              <w:tabs>
                <w:tab w:val="decimal" w:pos="521"/>
              </w:tabs>
              <w:ind w:right="-72"/>
              <w:jc w:val="both"/>
              <w:rPr>
                <w:rFonts w:cs="Cordia New"/>
                <w:sz w:val="19"/>
                <w:szCs w:val="19"/>
              </w:rPr>
            </w:pPr>
            <w:r w:rsidRPr="008F51E6">
              <w:rPr>
                <w:rFonts w:cs="Cordia New"/>
                <w:sz w:val="19"/>
                <w:szCs w:val="19"/>
              </w:rPr>
              <w:t>917</w:t>
            </w:r>
          </w:p>
        </w:tc>
        <w:tc>
          <w:tcPr>
            <w:tcW w:w="720" w:type="dxa"/>
            <w:shd w:val="clear" w:color="auto" w:fill="FAFAFA"/>
          </w:tcPr>
          <w:p w14:paraId="6C9F1C83" w14:textId="405C3A9A"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2F15BFA2" w14:textId="0A944049" w:rsidR="00D243EE" w:rsidRPr="008F51E6" w:rsidRDefault="00C64A6F" w:rsidP="00D243EE">
            <w:pPr>
              <w:tabs>
                <w:tab w:val="decimal" w:pos="521"/>
              </w:tabs>
              <w:ind w:right="-72"/>
              <w:jc w:val="both"/>
              <w:rPr>
                <w:rFonts w:cs="Cordia New"/>
                <w:sz w:val="19"/>
                <w:szCs w:val="19"/>
              </w:rPr>
            </w:pPr>
            <w:r w:rsidRPr="008F51E6">
              <w:rPr>
                <w:rFonts w:cs="Cordia New"/>
                <w:sz w:val="19"/>
                <w:szCs w:val="19"/>
              </w:rPr>
              <w:t>121</w:t>
            </w:r>
          </w:p>
        </w:tc>
        <w:tc>
          <w:tcPr>
            <w:tcW w:w="720" w:type="dxa"/>
            <w:shd w:val="clear" w:color="auto" w:fill="FAFAFA"/>
          </w:tcPr>
          <w:p w14:paraId="70656F02" w14:textId="0B4EF6DC" w:rsidR="00D243EE" w:rsidRPr="008F51E6" w:rsidRDefault="00C64A6F" w:rsidP="00D243EE">
            <w:pPr>
              <w:tabs>
                <w:tab w:val="decimal" w:pos="521"/>
              </w:tabs>
              <w:ind w:right="-72"/>
              <w:jc w:val="both"/>
              <w:rPr>
                <w:rFonts w:cs="Cordia New"/>
                <w:sz w:val="19"/>
                <w:szCs w:val="19"/>
              </w:rPr>
            </w:pPr>
            <w:r w:rsidRPr="008F51E6">
              <w:rPr>
                <w:rFonts w:cs="Cordia New"/>
                <w:sz w:val="19"/>
                <w:szCs w:val="19"/>
              </w:rPr>
              <w:t>192</w:t>
            </w:r>
          </w:p>
        </w:tc>
        <w:tc>
          <w:tcPr>
            <w:tcW w:w="720" w:type="dxa"/>
            <w:shd w:val="clear" w:color="auto" w:fill="FAFAFA"/>
          </w:tcPr>
          <w:p w14:paraId="7E6092AA" w14:textId="4D289A09" w:rsidR="00D243EE" w:rsidRPr="008F51E6" w:rsidRDefault="00C64A6F" w:rsidP="00D243EE">
            <w:pPr>
              <w:tabs>
                <w:tab w:val="decimal" w:pos="521"/>
              </w:tabs>
              <w:ind w:right="-72"/>
              <w:jc w:val="both"/>
              <w:rPr>
                <w:rFonts w:cs="Cordia New"/>
                <w:sz w:val="19"/>
                <w:szCs w:val="19"/>
              </w:rPr>
            </w:pPr>
            <w:r w:rsidRPr="008F51E6">
              <w:rPr>
                <w:rFonts w:cs="Cordia New"/>
                <w:sz w:val="19"/>
                <w:szCs w:val="19"/>
              </w:rPr>
              <w:t>2</w:t>
            </w:r>
            <w:r w:rsidR="00D243EE" w:rsidRPr="008F51E6">
              <w:rPr>
                <w:rFonts w:cs="Cordia New"/>
                <w:sz w:val="19"/>
                <w:szCs w:val="19"/>
              </w:rPr>
              <w:t>,</w:t>
            </w:r>
            <w:r w:rsidRPr="008F51E6">
              <w:rPr>
                <w:rFonts w:cs="Cordia New"/>
                <w:sz w:val="19"/>
                <w:szCs w:val="19"/>
              </w:rPr>
              <w:t>142</w:t>
            </w:r>
          </w:p>
        </w:tc>
        <w:tc>
          <w:tcPr>
            <w:tcW w:w="720" w:type="dxa"/>
            <w:shd w:val="clear" w:color="auto" w:fill="FAFAFA"/>
          </w:tcPr>
          <w:p w14:paraId="59E7762C" w14:textId="74577DAD"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1FAD5DEA" w14:textId="5947A607" w:rsidR="00D243EE" w:rsidRPr="008F51E6" w:rsidRDefault="00C64A6F" w:rsidP="00D243EE">
            <w:pPr>
              <w:tabs>
                <w:tab w:val="decimal" w:pos="521"/>
              </w:tabs>
              <w:ind w:right="-72"/>
              <w:jc w:val="both"/>
              <w:rPr>
                <w:rFonts w:cs="Cordia New"/>
                <w:sz w:val="19"/>
                <w:szCs w:val="19"/>
              </w:rPr>
            </w:pPr>
            <w:r w:rsidRPr="008F51E6">
              <w:rPr>
                <w:rFonts w:cs="Cordia New"/>
                <w:sz w:val="19"/>
                <w:szCs w:val="19"/>
              </w:rPr>
              <w:t>138</w:t>
            </w:r>
            <w:r w:rsidR="00D243EE" w:rsidRPr="008F51E6">
              <w:rPr>
                <w:rFonts w:cs="Cordia New"/>
                <w:sz w:val="19"/>
                <w:szCs w:val="19"/>
              </w:rPr>
              <w:t>,</w:t>
            </w:r>
            <w:r w:rsidRPr="008F51E6">
              <w:rPr>
                <w:rFonts w:cs="Cordia New"/>
                <w:sz w:val="19"/>
                <w:szCs w:val="19"/>
              </w:rPr>
              <w:t>586</w:t>
            </w:r>
          </w:p>
        </w:tc>
        <w:tc>
          <w:tcPr>
            <w:tcW w:w="720" w:type="dxa"/>
            <w:shd w:val="clear" w:color="auto" w:fill="FAFAFA"/>
          </w:tcPr>
          <w:p w14:paraId="58F88B02" w14:textId="77734E14"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5</w:t>
            </w:r>
            <w:r w:rsidRPr="008F51E6">
              <w:rPr>
                <w:rFonts w:cs="Cordia New"/>
                <w:sz w:val="19"/>
                <w:szCs w:val="19"/>
              </w:rPr>
              <w:t>,</w:t>
            </w:r>
            <w:r w:rsidR="00C64A6F" w:rsidRPr="008F51E6">
              <w:rPr>
                <w:rFonts w:cs="Cordia New"/>
                <w:sz w:val="19"/>
                <w:szCs w:val="19"/>
              </w:rPr>
              <w:t>396</w:t>
            </w:r>
            <w:r w:rsidRPr="008F51E6">
              <w:rPr>
                <w:rFonts w:cs="Cordia New"/>
                <w:sz w:val="19"/>
                <w:szCs w:val="19"/>
              </w:rPr>
              <w:t>)</w:t>
            </w:r>
          </w:p>
        </w:tc>
        <w:tc>
          <w:tcPr>
            <w:tcW w:w="720" w:type="dxa"/>
            <w:shd w:val="clear" w:color="auto" w:fill="FAFAFA"/>
          </w:tcPr>
          <w:p w14:paraId="51F9C3FC" w14:textId="6B683407" w:rsidR="00D243EE" w:rsidRPr="008F51E6" w:rsidRDefault="00C64A6F" w:rsidP="00D243EE">
            <w:pPr>
              <w:tabs>
                <w:tab w:val="decimal" w:pos="521"/>
              </w:tabs>
              <w:ind w:right="-72"/>
              <w:jc w:val="both"/>
              <w:rPr>
                <w:rFonts w:cs="Cordia New"/>
                <w:sz w:val="19"/>
                <w:szCs w:val="19"/>
              </w:rPr>
            </w:pPr>
            <w:r w:rsidRPr="008F51E6">
              <w:rPr>
                <w:rFonts w:cs="Cordia New"/>
                <w:sz w:val="19"/>
                <w:szCs w:val="19"/>
              </w:rPr>
              <w:t>133</w:t>
            </w:r>
            <w:r w:rsidR="00D243EE" w:rsidRPr="008F51E6">
              <w:rPr>
                <w:rFonts w:cs="Cordia New"/>
                <w:sz w:val="19"/>
                <w:szCs w:val="19"/>
              </w:rPr>
              <w:t>,</w:t>
            </w:r>
            <w:r w:rsidRPr="008F51E6">
              <w:rPr>
                <w:rFonts w:cs="Cordia New"/>
                <w:sz w:val="19"/>
                <w:szCs w:val="19"/>
              </w:rPr>
              <w:t>190</w:t>
            </w:r>
          </w:p>
        </w:tc>
      </w:tr>
      <w:tr w:rsidR="00D243EE" w:rsidRPr="00D243EE" w14:paraId="470E88FE" w14:textId="77777777" w:rsidTr="00D243EE">
        <w:tc>
          <w:tcPr>
            <w:tcW w:w="2016" w:type="dxa"/>
            <w:shd w:val="clear" w:color="auto" w:fill="auto"/>
            <w:vAlign w:val="bottom"/>
          </w:tcPr>
          <w:p w14:paraId="33BB2CBA" w14:textId="13AA58A2" w:rsidR="00D243EE" w:rsidRPr="008F51E6" w:rsidRDefault="00D243EE" w:rsidP="00D243EE">
            <w:pPr>
              <w:ind w:right="-72" w:hanging="86"/>
              <w:rPr>
                <w:rFonts w:cs="Cordia New"/>
                <w:spacing w:val="-6"/>
                <w:sz w:val="19"/>
                <w:szCs w:val="19"/>
              </w:rPr>
            </w:pPr>
            <w:r w:rsidRPr="008F51E6">
              <w:rPr>
                <w:rFonts w:cs="Cordia New"/>
                <w:spacing w:val="-8"/>
                <w:sz w:val="19"/>
                <w:szCs w:val="19"/>
              </w:rPr>
              <w:t>Cost of sales and services</w:t>
            </w:r>
          </w:p>
        </w:tc>
        <w:tc>
          <w:tcPr>
            <w:tcW w:w="720" w:type="dxa"/>
            <w:tcBorders>
              <w:bottom w:val="single" w:sz="4" w:space="0" w:color="auto"/>
            </w:tcBorders>
            <w:shd w:val="clear" w:color="auto" w:fill="FAFAFA"/>
            <w:vAlign w:val="bottom"/>
          </w:tcPr>
          <w:p w14:paraId="2EAFA21E" w14:textId="1F61C7DC"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2</w:t>
            </w:r>
            <w:r w:rsidRPr="008F51E6">
              <w:rPr>
                <w:rFonts w:cs="Cordia New"/>
                <w:sz w:val="19"/>
                <w:szCs w:val="19"/>
              </w:rPr>
              <w:t>,</w:t>
            </w:r>
            <w:r w:rsidR="00C64A6F" w:rsidRPr="008F51E6">
              <w:rPr>
                <w:rFonts w:cs="Cordia New"/>
                <w:sz w:val="19"/>
                <w:szCs w:val="19"/>
              </w:rPr>
              <w:t>808</w:t>
            </w:r>
            <w:r w:rsidRPr="008F51E6">
              <w:rPr>
                <w:rFonts w:cs="Cordia New"/>
                <w:sz w:val="19"/>
                <w:szCs w:val="19"/>
              </w:rPr>
              <w:t>)</w:t>
            </w:r>
          </w:p>
        </w:tc>
        <w:tc>
          <w:tcPr>
            <w:tcW w:w="720" w:type="dxa"/>
            <w:tcBorders>
              <w:bottom w:val="single" w:sz="4" w:space="0" w:color="auto"/>
            </w:tcBorders>
            <w:shd w:val="clear" w:color="auto" w:fill="FAFAFA"/>
            <w:vAlign w:val="bottom"/>
          </w:tcPr>
          <w:p w14:paraId="22EB201F" w14:textId="13A84811"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29</w:t>
            </w:r>
            <w:r w:rsidRPr="008F51E6">
              <w:rPr>
                <w:rFonts w:cs="Cordia New"/>
                <w:sz w:val="19"/>
                <w:szCs w:val="19"/>
              </w:rPr>
              <w:t>,</w:t>
            </w:r>
            <w:r w:rsidR="00C64A6F" w:rsidRPr="008F51E6">
              <w:rPr>
                <w:rFonts w:cs="Cordia New"/>
                <w:sz w:val="19"/>
                <w:szCs w:val="19"/>
              </w:rPr>
              <w:t>380</w:t>
            </w:r>
            <w:r w:rsidRPr="008F51E6">
              <w:rPr>
                <w:rFonts w:cs="Cordia New"/>
                <w:sz w:val="19"/>
                <w:szCs w:val="19"/>
              </w:rPr>
              <w:t>)</w:t>
            </w:r>
          </w:p>
        </w:tc>
        <w:tc>
          <w:tcPr>
            <w:tcW w:w="720" w:type="dxa"/>
            <w:tcBorders>
              <w:bottom w:val="single" w:sz="4" w:space="0" w:color="auto"/>
            </w:tcBorders>
            <w:shd w:val="clear" w:color="auto" w:fill="FAFAFA"/>
            <w:vAlign w:val="bottom"/>
          </w:tcPr>
          <w:p w14:paraId="313BFE78" w14:textId="1794605E"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21</w:t>
            </w:r>
            <w:r w:rsidRPr="008F51E6">
              <w:rPr>
                <w:rFonts w:cs="Cordia New"/>
                <w:sz w:val="19"/>
                <w:szCs w:val="19"/>
              </w:rPr>
              <w:t>,</w:t>
            </w:r>
            <w:r w:rsidR="00C64A6F" w:rsidRPr="008F51E6">
              <w:rPr>
                <w:rFonts w:cs="Cordia New"/>
                <w:sz w:val="19"/>
                <w:szCs w:val="19"/>
              </w:rPr>
              <w:t>690</w:t>
            </w:r>
            <w:r w:rsidRPr="008F51E6">
              <w:rPr>
                <w:rFonts w:cs="Cordia New"/>
                <w:sz w:val="19"/>
                <w:szCs w:val="19"/>
              </w:rPr>
              <w:t>)</w:t>
            </w:r>
          </w:p>
        </w:tc>
        <w:tc>
          <w:tcPr>
            <w:tcW w:w="720" w:type="dxa"/>
            <w:tcBorders>
              <w:bottom w:val="single" w:sz="4" w:space="0" w:color="auto"/>
            </w:tcBorders>
            <w:shd w:val="clear" w:color="auto" w:fill="FAFAFA"/>
            <w:vAlign w:val="bottom"/>
          </w:tcPr>
          <w:p w14:paraId="659E2270" w14:textId="16516CFB"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5</w:t>
            </w:r>
            <w:r w:rsidRPr="008F51E6">
              <w:rPr>
                <w:rFonts w:cs="Cordia New"/>
                <w:sz w:val="19"/>
                <w:szCs w:val="19"/>
              </w:rPr>
              <w:t>,</w:t>
            </w:r>
            <w:r w:rsidR="00C64A6F" w:rsidRPr="008F51E6">
              <w:rPr>
                <w:rFonts w:cs="Cordia New"/>
                <w:sz w:val="19"/>
                <w:szCs w:val="19"/>
              </w:rPr>
              <w:t>247</w:t>
            </w:r>
            <w:r w:rsidRPr="008F51E6">
              <w:rPr>
                <w:rFonts w:cs="Cordia New"/>
                <w:sz w:val="19"/>
                <w:szCs w:val="19"/>
              </w:rPr>
              <w:t>)</w:t>
            </w:r>
          </w:p>
        </w:tc>
        <w:tc>
          <w:tcPr>
            <w:tcW w:w="720" w:type="dxa"/>
            <w:tcBorders>
              <w:bottom w:val="single" w:sz="4" w:space="0" w:color="auto"/>
            </w:tcBorders>
            <w:shd w:val="clear" w:color="auto" w:fill="FAFAFA"/>
            <w:vAlign w:val="bottom"/>
          </w:tcPr>
          <w:p w14:paraId="7E9C06E7" w14:textId="2D1EE83D"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13</w:t>
            </w:r>
            <w:r w:rsidRPr="008F51E6">
              <w:rPr>
                <w:rFonts w:cs="Cordia New"/>
                <w:sz w:val="19"/>
                <w:szCs w:val="19"/>
              </w:rPr>
              <w:t>,</w:t>
            </w:r>
            <w:r w:rsidR="00C64A6F" w:rsidRPr="008F51E6">
              <w:rPr>
                <w:rFonts w:cs="Cordia New"/>
                <w:sz w:val="19"/>
                <w:szCs w:val="19"/>
              </w:rPr>
              <w:t>157</w:t>
            </w:r>
            <w:r w:rsidRPr="008F51E6">
              <w:rPr>
                <w:rFonts w:cs="Cordia New"/>
                <w:sz w:val="19"/>
                <w:szCs w:val="19"/>
              </w:rPr>
              <w:t>)</w:t>
            </w:r>
          </w:p>
        </w:tc>
        <w:tc>
          <w:tcPr>
            <w:tcW w:w="720" w:type="dxa"/>
            <w:tcBorders>
              <w:bottom w:val="single" w:sz="4" w:space="0" w:color="auto"/>
            </w:tcBorders>
            <w:shd w:val="clear" w:color="auto" w:fill="FAFAFA"/>
            <w:vAlign w:val="bottom"/>
          </w:tcPr>
          <w:p w14:paraId="42C1B6C4" w14:textId="1350AA43"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1C8D57F2" w14:textId="0F7945DE"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6</w:t>
            </w:r>
            <w:r w:rsidRPr="008F51E6">
              <w:rPr>
                <w:rFonts w:cs="Cordia New"/>
                <w:sz w:val="19"/>
                <w:szCs w:val="19"/>
              </w:rPr>
              <w:t>,</w:t>
            </w:r>
            <w:r w:rsidR="00C64A6F" w:rsidRPr="008F51E6">
              <w:rPr>
                <w:rFonts w:cs="Cordia New"/>
                <w:sz w:val="19"/>
                <w:szCs w:val="19"/>
              </w:rPr>
              <w:t>114</w:t>
            </w:r>
            <w:r w:rsidRPr="008F51E6">
              <w:rPr>
                <w:rFonts w:cs="Cordia New"/>
                <w:sz w:val="19"/>
                <w:szCs w:val="19"/>
              </w:rPr>
              <w:t>)</w:t>
            </w:r>
          </w:p>
        </w:tc>
        <w:tc>
          <w:tcPr>
            <w:tcW w:w="720" w:type="dxa"/>
            <w:tcBorders>
              <w:bottom w:val="single" w:sz="4" w:space="0" w:color="auto"/>
            </w:tcBorders>
            <w:shd w:val="clear" w:color="auto" w:fill="FAFAFA"/>
            <w:vAlign w:val="bottom"/>
          </w:tcPr>
          <w:p w14:paraId="7573911D" w14:textId="60D880A6"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6D92FA32" w14:textId="6CCC3BF1"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3A954953" w14:textId="08A129D6"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712</w:t>
            </w:r>
            <w:r w:rsidRPr="008F51E6">
              <w:rPr>
                <w:rFonts w:cs="Cordia New"/>
                <w:sz w:val="19"/>
                <w:szCs w:val="19"/>
              </w:rPr>
              <w:t>)</w:t>
            </w:r>
          </w:p>
        </w:tc>
        <w:tc>
          <w:tcPr>
            <w:tcW w:w="720" w:type="dxa"/>
            <w:tcBorders>
              <w:bottom w:val="single" w:sz="4" w:space="0" w:color="auto"/>
            </w:tcBorders>
            <w:shd w:val="clear" w:color="auto" w:fill="FAFAFA"/>
            <w:vAlign w:val="bottom"/>
          </w:tcPr>
          <w:p w14:paraId="0C2AC40E" w14:textId="7870777F"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347</w:t>
            </w:r>
            <w:r w:rsidRPr="008F51E6">
              <w:rPr>
                <w:rFonts w:cs="Cordia New"/>
                <w:sz w:val="19"/>
                <w:szCs w:val="19"/>
              </w:rPr>
              <w:t>)</w:t>
            </w:r>
          </w:p>
        </w:tc>
        <w:tc>
          <w:tcPr>
            <w:tcW w:w="720" w:type="dxa"/>
            <w:tcBorders>
              <w:bottom w:val="single" w:sz="4" w:space="0" w:color="auto"/>
            </w:tcBorders>
            <w:shd w:val="clear" w:color="auto" w:fill="FAFAFA"/>
            <w:vAlign w:val="bottom"/>
          </w:tcPr>
          <w:p w14:paraId="5FB00AD3" w14:textId="7B438B01"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7F9C3443" w14:textId="158B8F95"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67</w:t>
            </w:r>
            <w:r w:rsidRPr="008F51E6">
              <w:rPr>
                <w:rFonts w:cs="Cordia New"/>
                <w:sz w:val="19"/>
                <w:szCs w:val="19"/>
              </w:rPr>
              <w:t>)</w:t>
            </w:r>
          </w:p>
        </w:tc>
        <w:tc>
          <w:tcPr>
            <w:tcW w:w="720" w:type="dxa"/>
            <w:tcBorders>
              <w:bottom w:val="single" w:sz="4" w:space="0" w:color="auto"/>
            </w:tcBorders>
            <w:shd w:val="clear" w:color="auto" w:fill="FAFAFA"/>
            <w:vAlign w:val="bottom"/>
          </w:tcPr>
          <w:p w14:paraId="268DF8F6" w14:textId="1F0EEE87"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195</w:t>
            </w:r>
            <w:r w:rsidRPr="008F51E6">
              <w:rPr>
                <w:rFonts w:cs="Cordia New"/>
                <w:sz w:val="19"/>
                <w:szCs w:val="19"/>
              </w:rPr>
              <w:t>)</w:t>
            </w:r>
          </w:p>
        </w:tc>
        <w:tc>
          <w:tcPr>
            <w:tcW w:w="720" w:type="dxa"/>
            <w:tcBorders>
              <w:bottom w:val="single" w:sz="4" w:space="0" w:color="auto"/>
            </w:tcBorders>
            <w:shd w:val="clear" w:color="auto" w:fill="FAFAFA"/>
            <w:vAlign w:val="bottom"/>
          </w:tcPr>
          <w:p w14:paraId="2F94AA58" w14:textId="50A0205D"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2</w:t>
            </w:r>
            <w:r w:rsidRPr="008F51E6">
              <w:rPr>
                <w:rFonts w:cs="Cordia New"/>
                <w:sz w:val="19"/>
                <w:szCs w:val="19"/>
              </w:rPr>
              <w:t>,</w:t>
            </w:r>
            <w:r w:rsidR="00C64A6F" w:rsidRPr="008F51E6">
              <w:rPr>
                <w:rFonts w:cs="Cordia New"/>
                <w:sz w:val="19"/>
                <w:szCs w:val="19"/>
              </w:rPr>
              <w:t>647</w:t>
            </w:r>
            <w:r w:rsidRPr="008F51E6">
              <w:rPr>
                <w:rFonts w:cs="Cordia New"/>
                <w:sz w:val="19"/>
                <w:szCs w:val="19"/>
              </w:rPr>
              <w:t>)</w:t>
            </w:r>
          </w:p>
        </w:tc>
        <w:tc>
          <w:tcPr>
            <w:tcW w:w="720" w:type="dxa"/>
            <w:tcBorders>
              <w:bottom w:val="single" w:sz="4" w:space="0" w:color="auto"/>
            </w:tcBorders>
            <w:shd w:val="clear" w:color="auto" w:fill="FAFAFA"/>
            <w:vAlign w:val="bottom"/>
          </w:tcPr>
          <w:p w14:paraId="7557B58D" w14:textId="5E9AAADF"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40DCDC48" w14:textId="23B4BED7"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82</w:t>
            </w:r>
            <w:r w:rsidRPr="008F51E6">
              <w:rPr>
                <w:rFonts w:cs="Cordia New"/>
                <w:sz w:val="19"/>
                <w:szCs w:val="19"/>
              </w:rPr>
              <w:t>,</w:t>
            </w:r>
            <w:r w:rsidR="00C64A6F" w:rsidRPr="008F51E6">
              <w:rPr>
                <w:rFonts w:cs="Cordia New"/>
                <w:sz w:val="19"/>
                <w:szCs w:val="19"/>
              </w:rPr>
              <w:t>364</w:t>
            </w:r>
            <w:r w:rsidRPr="008F51E6">
              <w:rPr>
                <w:rFonts w:cs="Cordia New"/>
                <w:sz w:val="19"/>
                <w:szCs w:val="19"/>
              </w:rPr>
              <w:t>)</w:t>
            </w:r>
          </w:p>
        </w:tc>
        <w:tc>
          <w:tcPr>
            <w:tcW w:w="720" w:type="dxa"/>
            <w:tcBorders>
              <w:bottom w:val="single" w:sz="4" w:space="0" w:color="auto"/>
            </w:tcBorders>
            <w:shd w:val="clear" w:color="auto" w:fill="FAFAFA"/>
            <w:vAlign w:val="bottom"/>
          </w:tcPr>
          <w:p w14:paraId="73FB8BF2" w14:textId="617727F0" w:rsidR="00D243EE" w:rsidRPr="008F51E6" w:rsidRDefault="00C64A6F" w:rsidP="00D243EE">
            <w:pPr>
              <w:tabs>
                <w:tab w:val="decimal" w:pos="521"/>
              </w:tabs>
              <w:ind w:right="-72"/>
              <w:jc w:val="both"/>
              <w:rPr>
                <w:rFonts w:cs="Cordia New"/>
                <w:sz w:val="19"/>
                <w:szCs w:val="19"/>
              </w:rPr>
            </w:pPr>
            <w:r w:rsidRPr="008F51E6">
              <w:rPr>
                <w:rFonts w:cs="Cordia New"/>
                <w:sz w:val="19"/>
                <w:szCs w:val="19"/>
              </w:rPr>
              <w:t>5</w:t>
            </w:r>
            <w:r w:rsidR="00D243EE" w:rsidRPr="008F51E6">
              <w:rPr>
                <w:rFonts w:cs="Cordia New"/>
                <w:sz w:val="19"/>
                <w:szCs w:val="19"/>
              </w:rPr>
              <w:t>,</w:t>
            </w:r>
            <w:r w:rsidRPr="008F51E6">
              <w:rPr>
                <w:rFonts w:cs="Cordia New"/>
                <w:sz w:val="19"/>
                <w:szCs w:val="19"/>
              </w:rPr>
              <w:t>448</w:t>
            </w:r>
          </w:p>
        </w:tc>
        <w:tc>
          <w:tcPr>
            <w:tcW w:w="720" w:type="dxa"/>
            <w:tcBorders>
              <w:bottom w:val="single" w:sz="4" w:space="0" w:color="auto"/>
            </w:tcBorders>
            <w:shd w:val="clear" w:color="auto" w:fill="FAFAFA"/>
            <w:vAlign w:val="bottom"/>
          </w:tcPr>
          <w:p w14:paraId="1434C24C" w14:textId="56D99175"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76</w:t>
            </w:r>
            <w:r w:rsidRPr="008F51E6">
              <w:rPr>
                <w:rFonts w:cs="Cordia New"/>
                <w:sz w:val="19"/>
                <w:szCs w:val="19"/>
              </w:rPr>
              <w:t>,</w:t>
            </w:r>
            <w:r w:rsidR="00C64A6F" w:rsidRPr="008F51E6">
              <w:rPr>
                <w:rFonts w:cs="Cordia New"/>
                <w:sz w:val="19"/>
                <w:szCs w:val="19"/>
              </w:rPr>
              <w:t>916</w:t>
            </w:r>
            <w:r w:rsidRPr="008F51E6">
              <w:rPr>
                <w:rFonts w:cs="Cordia New"/>
                <w:sz w:val="19"/>
                <w:szCs w:val="19"/>
              </w:rPr>
              <w:t>)</w:t>
            </w:r>
          </w:p>
        </w:tc>
      </w:tr>
      <w:tr w:rsidR="00D243EE" w:rsidRPr="00D243EE" w14:paraId="7AE7E7DA" w14:textId="77777777" w:rsidTr="00D243EE">
        <w:tc>
          <w:tcPr>
            <w:tcW w:w="2016" w:type="dxa"/>
            <w:shd w:val="clear" w:color="auto" w:fill="auto"/>
            <w:vAlign w:val="bottom"/>
          </w:tcPr>
          <w:p w14:paraId="211C127E" w14:textId="6E8BBA9A" w:rsidR="00D243EE" w:rsidRPr="008F51E6" w:rsidRDefault="00D243EE" w:rsidP="00D243EE">
            <w:pPr>
              <w:ind w:right="-72" w:hanging="86"/>
              <w:rPr>
                <w:rFonts w:cs="Cordia New"/>
                <w:spacing w:val="-8"/>
                <w:sz w:val="19"/>
                <w:szCs w:val="19"/>
              </w:rPr>
            </w:pPr>
            <w:r w:rsidRPr="008F51E6">
              <w:rPr>
                <w:rFonts w:cs="Cordia New"/>
                <w:b/>
                <w:bCs/>
                <w:sz w:val="19"/>
                <w:szCs w:val="19"/>
              </w:rPr>
              <w:t>Gross profit</w:t>
            </w:r>
            <w:r w:rsidR="002A3823">
              <w:rPr>
                <w:rFonts w:cs="Cordia New"/>
                <w:b/>
                <w:bCs/>
                <w:sz w:val="19"/>
                <w:szCs w:val="19"/>
              </w:rPr>
              <w:t xml:space="preserve"> (loss)</w:t>
            </w:r>
          </w:p>
        </w:tc>
        <w:tc>
          <w:tcPr>
            <w:tcW w:w="720" w:type="dxa"/>
            <w:tcBorders>
              <w:top w:val="single" w:sz="4" w:space="0" w:color="auto"/>
              <w:bottom w:val="single" w:sz="4" w:space="0" w:color="auto"/>
            </w:tcBorders>
            <w:shd w:val="clear" w:color="auto" w:fill="FAFAFA"/>
          </w:tcPr>
          <w:p w14:paraId="4CFE2F82" w14:textId="4A04A413" w:rsidR="00D243EE" w:rsidRPr="008F51E6" w:rsidRDefault="00C64A6F" w:rsidP="00D243EE">
            <w:pPr>
              <w:tabs>
                <w:tab w:val="decimal" w:pos="521"/>
              </w:tabs>
              <w:ind w:right="-72"/>
              <w:jc w:val="both"/>
              <w:rPr>
                <w:rFonts w:cs="Cordia New"/>
                <w:sz w:val="19"/>
                <w:szCs w:val="19"/>
              </w:rPr>
            </w:pPr>
            <w:r w:rsidRPr="008F51E6">
              <w:rPr>
                <w:rFonts w:cs="Cordia New"/>
                <w:sz w:val="19"/>
                <w:szCs w:val="19"/>
              </w:rPr>
              <w:t>270</w:t>
            </w:r>
          </w:p>
        </w:tc>
        <w:tc>
          <w:tcPr>
            <w:tcW w:w="720" w:type="dxa"/>
            <w:tcBorders>
              <w:top w:val="single" w:sz="4" w:space="0" w:color="auto"/>
              <w:bottom w:val="single" w:sz="4" w:space="0" w:color="auto"/>
            </w:tcBorders>
            <w:shd w:val="clear" w:color="auto" w:fill="FAFAFA"/>
          </w:tcPr>
          <w:p w14:paraId="4E716FDC" w14:textId="51F4AC8B" w:rsidR="00D243EE" w:rsidRPr="008F51E6" w:rsidRDefault="00C64A6F" w:rsidP="00D243EE">
            <w:pPr>
              <w:tabs>
                <w:tab w:val="decimal" w:pos="521"/>
              </w:tabs>
              <w:ind w:right="-72"/>
              <w:jc w:val="both"/>
              <w:rPr>
                <w:rFonts w:cs="Cordia New"/>
                <w:sz w:val="19"/>
                <w:szCs w:val="19"/>
              </w:rPr>
            </w:pPr>
            <w:r w:rsidRPr="008F51E6">
              <w:rPr>
                <w:rFonts w:cs="Cordia New"/>
                <w:sz w:val="19"/>
                <w:szCs w:val="19"/>
              </w:rPr>
              <w:t>38</w:t>
            </w:r>
            <w:r w:rsidR="00D243EE" w:rsidRPr="008F51E6">
              <w:rPr>
                <w:rFonts w:cs="Cordia New"/>
                <w:sz w:val="19"/>
                <w:szCs w:val="19"/>
              </w:rPr>
              <w:t>,</w:t>
            </w:r>
            <w:r w:rsidRPr="008F51E6">
              <w:rPr>
                <w:rFonts w:cs="Cordia New"/>
                <w:sz w:val="19"/>
                <w:szCs w:val="19"/>
              </w:rPr>
              <w:t>610</w:t>
            </w:r>
          </w:p>
        </w:tc>
        <w:tc>
          <w:tcPr>
            <w:tcW w:w="720" w:type="dxa"/>
            <w:tcBorders>
              <w:top w:val="single" w:sz="4" w:space="0" w:color="auto"/>
              <w:bottom w:val="single" w:sz="4" w:space="0" w:color="auto"/>
            </w:tcBorders>
            <w:shd w:val="clear" w:color="auto" w:fill="FAFAFA"/>
          </w:tcPr>
          <w:p w14:paraId="70DD1865" w14:textId="4614254D" w:rsidR="00D243EE" w:rsidRPr="008F51E6" w:rsidRDefault="00C64A6F" w:rsidP="00D243EE">
            <w:pPr>
              <w:tabs>
                <w:tab w:val="decimal" w:pos="521"/>
              </w:tabs>
              <w:ind w:right="-72"/>
              <w:jc w:val="both"/>
              <w:rPr>
                <w:rFonts w:cs="Cordia New"/>
                <w:sz w:val="19"/>
                <w:szCs w:val="19"/>
              </w:rPr>
            </w:pPr>
            <w:r w:rsidRPr="008F51E6">
              <w:rPr>
                <w:rFonts w:cs="Cordia New"/>
                <w:sz w:val="19"/>
                <w:szCs w:val="19"/>
              </w:rPr>
              <w:t>1</w:t>
            </w:r>
            <w:r w:rsidR="00D243EE" w:rsidRPr="008F51E6">
              <w:rPr>
                <w:rFonts w:cs="Cordia New"/>
                <w:sz w:val="19"/>
                <w:szCs w:val="19"/>
              </w:rPr>
              <w:t>,</w:t>
            </w:r>
            <w:r w:rsidRPr="008F51E6">
              <w:rPr>
                <w:rFonts w:cs="Cordia New"/>
                <w:sz w:val="19"/>
                <w:szCs w:val="19"/>
              </w:rPr>
              <w:t>656</w:t>
            </w:r>
          </w:p>
        </w:tc>
        <w:tc>
          <w:tcPr>
            <w:tcW w:w="720" w:type="dxa"/>
            <w:tcBorders>
              <w:top w:val="single" w:sz="4" w:space="0" w:color="auto"/>
              <w:bottom w:val="single" w:sz="4" w:space="0" w:color="auto"/>
            </w:tcBorders>
            <w:shd w:val="clear" w:color="auto" w:fill="FAFAFA"/>
          </w:tcPr>
          <w:p w14:paraId="6CFDD3D9" w14:textId="4FB116FC" w:rsidR="00D243EE" w:rsidRPr="008F51E6" w:rsidRDefault="00C64A6F" w:rsidP="00D243EE">
            <w:pPr>
              <w:tabs>
                <w:tab w:val="decimal" w:pos="521"/>
              </w:tabs>
              <w:ind w:right="-72"/>
              <w:jc w:val="both"/>
              <w:rPr>
                <w:rFonts w:cs="Cordia New"/>
                <w:sz w:val="19"/>
                <w:szCs w:val="19"/>
              </w:rPr>
            </w:pPr>
            <w:r w:rsidRPr="008F51E6">
              <w:rPr>
                <w:rFonts w:cs="Cordia New"/>
                <w:sz w:val="19"/>
                <w:szCs w:val="19"/>
              </w:rPr>
              <w:t>43</w:t>
            </w:r>
          </w:p>
        </w:tc>
        <w:tc>
          <w:tcPr>
            <w:tcW w:w="720" w:type="dxa"/>
            <w:tcBorders>
              <w:top w:val="single" w:sz="4" w:space="0" w:color="auto"/>
              <w:bottom w:val="single" w:sz="4" w:space="0" w:color="auto"/>
            </w:tcBorders>
            <w:shd w:val="clear" w:color="auto" w:fill="FAFAFA"/>
          </w:tcPr>
          <w:p w14:paraId="60B52118" w14:textId="1288797A" w:rsidR="00D243EE" w:rsidRPr="008F51E6" w:rsidRDefault="00C64A6F" w:rsidP="00D243EE">
            <w:pPr>
              <w:tabs>
                <w:tab w:val="decimal" w:pos="521"/>
              </w:tabs>
              <w:ind w:right="-72"/>
              <w:jc w:val="both"/>
              <w:rPr>
                <w:rFonts w:cs="Cordia New"/>
                <w:sz w:val="19"/>
                <w:szCs w:val="19"/>
              </w:rPr>
            </w:pPr>
            <w:r w:rsidRPr="008F51E6">
              <w:rPr>
                <w:rFonts w:cs="Cordia New"/>
                <w:sz w:val="19"/>
                <w:szCs w:val="19"/>
              </w:rPr>
              <w:t>15</w:t>
            </w:r>
            <w:r w:rsidR="00D243EE" w:rsidRPr="008F51E6">
              <w:rPr>
                <w:rFonts w:cs="Cordia New"/>
                <w:sz w:val="19"/>
                <w:szCs w:val="19"/>
              </w:rPr>
              <w:t>,</w:t>
            </w:r>
            <w:r w:rsidRPr="008F51E6">
              <w:rPr>
                <w:rFonts w:cs="Cordia New"/>
                <w:sz w:val="19"/>
                <w:szCs w:val="19"/>
              </w:rPr>
              <w:t>565</w:t>
            </w:r>
          </w:p>
        </w:tc>
        <w:tc>
          <w:tcPr>
            <w:tcW w:w="720" w:type="dxa"/>
            <w:tcBorders>
              <w:top w:val="single" w:sz="4" w:space="0" w:color="auto"/>
              <w:bottom w:val="single" w:sz="4" w:space="0" w:color="auto"/>
            </w:tcBorders>
            <w:shd w:val="clear" w:color="auto" w:fill="FAFAFA"/>
          </w:tcPr>
          <w:p w14:paraId="1FC379E6" w14:textId="171B6B2B"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292840C7" w14:textId="11EB1569"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0849CC11" w14:textId="02A106E2"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12265D61" w14:textId="7691C63E"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64D9045D" w14:textId="45CDFC16"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38</w:t>
            </w: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7489517A" w14:textId="2D1B4083" w:rsidR="00D243EE" w:rsidRPr="008F51E6" w:rsidRDefault="00C64A6F" w:rsidP="00D243EE">
            <w:pPr>
              <w:tabs>
                <w:tab w:val="decimal" w:pos="521"/>
              </w:tabs>
              <w:ind w:right="-72"/>
              <w:jc w:val="both"/>
              <w:rPr>
                <w:rFonts w:cs="Cordia New"/>
                <w:sz w:val="19"/>
                <w:szCs w:val="19"/>
              </w:rPr>
            </w:pPr>
            <w:r w:rsidRPr="008F51E6">
              <w:rPr>
                <w:rFonts w:cs="Cordia New"/>
                <w:sz w:val="19"/>
                <w:szCs w:val="19"/>
              </w:rPr>
              <w:t>570</w:t>
            </w:r>
          </w:p>
        </w:tc>
        <w:tc>
          <w:tcPr>
            <w:tcW w:w="720" w:type="dxa"/>
            <w:tcBorders>
              <w:top w:val="single" w:sz="4" w:space="0" w:color="auto"/>
              <w:bottom w:val="single" w:sz="4" w:space="0" w:color="auto"/>
            </w:tcBorders>
            <w:shd w:val="clear" w:color="auto" w:fill="FAFAFA"/>
          </w:tcPr>
          <w:p w14:paraId="5307B286" w14:textId="04A7F3D6"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6958AC99" w14:textId="7B912499" w:rsidR="00D243EE" w:rsidRPr="008F51E6" w:rsidRDefault="00C64A6F" w:rsidP="00D243EE">
            <w:pPr>
              <w:tabs>
                <w:tab w:val="decimal" w:pos="521"/>
              </w:tabs>
              <w:ind w:right="-72"/>
              <w:jc w:val="both"/>
              <w:rPr>
                <w:rFonts w:cs="Cordia New"/>
                <w:sz w:val="19"/>
                <w:szCs w:val="19"/>
              </w:rPr>
            </w:pPr>
            <w:r w:rsidRPr="008F51E6">
              <w:rPr>
                <w:rFonts w:cs="Cordia New"/>
                <w:sz w:val="19"/>
                <w:szCs w:val="19"/>
              </w:rPr>
              <w:t>54</w:t>
            </w:r>
          </w:p>
        </w:tc>
        <w:tc>
          <w:tcPr>
            <w:tcW w:w="720" w:type="dxa"/>
            <w:tcBorders>
              <w:top w:val="single" w:sz="4" w:space="0" w:color="auto"/>
              <w:bottom w:val="single" w:sz="4" w:space="0" w:color="auto"/>
            </w:tcBorders>
            <w:shd w:val="clear" w:color="auto" w:fill="FAFAFA"/>
          </w:tcPr>
          <w:p w14:paraId="09E25555" w14:textId="45618BE6"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3</w:t>
            </w: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4AF058FF" w14:textId="40EB112F"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505</w:t>
            </w: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0193148B" w14:textId="7718EAFA"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0287CD2D" w14:textId="2749AFD5" w:rsidR="00D243EE" w:rsidRPr="008F51E6" w:rsidRDefault="00C64A6F" w:rsidP="00D243EE">
            <w:pPr>
              <w:tabs>
                <w:tab w:val="decimal" w:pos="521"/>
              </w:tabs>
              <w:ind w:right="-72"/>
              <w:jc w:val="both"/>
              <w:rPr>
                <w:rFonts w:cs="Cordia New"/>
                <w:sz w:val="19"/>
                <w:szCs w:val="19"/>
              </w:rPr>
            </w:pPr>
            <w:r w:rsidRPr="008F51E6">
              <w:rPr>
                <w:rFonts w:cs="Cordia New"/>
                <w:sz w:val="19"/>
                <w:szCs w:val="19"/>
              </w:rPr>
              <w:t>56</w:t>
            </w:r>
            <w:r w:rsidR="00D243EE" w:rsidRPr="008F51E6">
              <w:rPr>
                <w:rFonts w:cs="Cordia New"/>
                <w:sz w:val="19"/>
                <w:szCs w:val="19"/>
              </w:rPr>
              <w:t>,</w:t>
            </w:r>
            <w:r w:rsidRPr="008F51E6">
              <w:rPr>
                <w:rFonts w:cs="Cordia New"/>
                <w:sz w:val="19"/>
                <w:szCs w:val="19"/>
              </w:rPr>
              <w:t>222</w:t>
            </w:r>
          </w:p>
        </w:tc>
        <w:tc>
          <w:tcPr>
            <w:tcW w:w="720" w:type="dxa"/>
            <w:tcBorders>
              <w:top w:val="single" w:sz="4" w:space="0" w:color="auto"/>
              <w:bottom w:val="single" w:sz="4" w:space="0" w:color="auto"/>
            </w:tcBorders>
            <w:shd w:val="clear" w:color="auto" w:fill="FAFAFA"/>
          </w:tcPr>
          <w:p w14:paraId="2ED6DF10" w14:textId="1F9543E7" w:rsidR="00D243EE" w:rsidRPr="008F51E6" w:rsidRDefault="00C64A6F" w:rsidP="00D243EE">
            <w:pPr>
              <w:tabs>
                <w:tab w:val="decimal" w:pos="521"/>
              </w:tabs>
              <w:ind w:right="-72"/>
              <w:jc w:val="both"/>
              <w:rPr>
                <w:rFonts w:cs="Cordia New"/>
                <w:sz w:val="19"/>
                <w:szCs w:val="19"/>
              </w:rPr>
            </w:pPr>
            <w:r w:rsidRPr="008F51E6">
              <w:rPr>
                <w:rFonts w:cs="Cordia New"/>
                <w:sz w:val="19"/>
                <w:szCs w:val="19"/>
              </w:rPr>
              <w:t>52</w:t>
            </w:r>
          </w:p>
        </w:tc>
        <w:tc>
          <w:tcPr>
            <w:tcW w:w="720" w:type="dxa"/>
            <w:tcBorders>
              <w:top w:val="single" w:sz="4" w:space="0" w:color="auto"/>
              <w:bottom w:val="single" w:sz="4" w:space="0" w:color="auto"/>
            </w:tcBorders>
            <w:shd w:val="clear" w:color="auto" w:fill="FAFAFA"/>
          </w:tcPr>
          <w:p w14:paraId="04383222" w14:textId="103EA33B" w:rsidR="00D243EE" w:rsidRPr="008F51E6" w:rsidRDefault="00C64A6F" w:rsidP="00D243EE">
            <w:pPr>
              <w:tabs>
                <w:tab w:val="decimal" w:pos="521"/>
              </w:tabs>
              <w:ind w:right="-72"/>
              <w:jc w:val="both"/>
              <w:rPr>
                <w:rFonts w:cs="Cordia New"/>
                <w:sz w:val="19"/>
                <w:szCs w:val="19"/>
              </w:rPr>
            </w:pPr>
            <w:r w:rsidRPr="008F51E6">
              <w:rPr>
                <w:rFonts w:cs="Cordia New"/>
                <w:sz w:val="19"/>
                <w:szCs w:val="19"/>
              </w:rPr>
              <w:t>56</w:t>
            </w:r>
            <w:r w:rsidR="00D243EE" w:rsidRPr="008F51E6">
              <w:rPr>
                <w:rFonts w:cs="Cordia New"/>
                <w:sz w:val="19"/>
                <w:szCs w:val="19"/>
              </w:rPr>
              <w:t>,</w:t>
            </w:r>
            <w:r w:rsidRPr="008F51E6">
              <w:rPr>
                <w:rFonts w:cs="Cordia New"/>
                <w:sz w:val="19"/>
                <w:szCs w:val="19"/>
              </w:rPr>
              <w:t>274</w:t>
            </w:r>
          </w:p>
        </w:tc>
      </w:tr>
      <w:tr w:rsidR="00D243EE" w:rsidRPr="00D243EE" w14:paraId="755BB404" w14:textId="77777777" w:rsidTr="00D243EE">
        <w:tc>
          <w:tcPr>
            <w:tcW w:w="2016" w:type="dxa"/>
            <w:shd w:val="clear" w:color="auto" w:fill="auto"/>
            <w:vAlign w:val="bottom"/>
          </w:tcPr>
          <w:p w14:paraId="086253E3" w14:textId="5A15EB39" w:rsidR="00D243EE" w:rsidRPr="008F51E6" w:rsidRDefault="00D243EE" w:rsidP="00D243EE">
            <w:pPr>
              <w:ind w:right="-72" w:hanging="86"/>
              <w:rPr>
                <w:rFonts w:cs="Cordia New"/>
                <w:b/>
                <w:bCs/>
                <w:sz w:val="19"/>
                <w:szCs w:val="19"/>
              </w:rPr>
            </w:pPr>
            <w:r w:rsidRPr="008F51E6">
              <w:rPr>
                <w:rFonts w:cs="Cordia New"/>
                <w:b/>
                <w:bCs/>
                <w:spacing w:val="-2"/>
                <w:sz w:val="19"/>
                <w:szCs w:val="19"/>
              </w:rPr>
              <w:t>Gross profit margin</w:t>
            </w:r>
            <w:r w:rsidRPr="008F51E6">
              <w:rPr>
                <w:rFonts w:cs="Cordia New"/>
                <w:b/>
                <w:bCs/>
                <w:spacing w:val="-2"/>
                <w:sz w:val="19"/>
                <w:szCs w:val="19"/>
                <w:cs/>
              </w:rPr>
              <w:t xml:space="preserve"> (%)</w:t>
            </w:r>
          </w:p>
        </w:tc>
        <w:tc>
          <w:tcPr>
            <w:tcW w:w="720" w:type="dxa"/>
            <w:tcBorders>
              <w:top w:val="single" w:sz="4" w:space="0" w:color="auto"/>
            </w:tcBorders>
            <w:shd w:val="clear" w:color="auto" w:fill="FAFAFA"/>
          </w:tcPr>
          <w:p w14:paraId="3F38E084" w14:textId="7952C055" w:rsidR="00D243EE" w:rsidRPr="008F51E6" w:rsidRDefault="00C64A6F" w:rsidP="00D243EE">
            <w:pPr>
              <w:tabs>
                <w:tab w:val="decimal" w:pos="521"/>
              </w:tabs>
              <w:ind w:right="-72"/>
              <w:jc w:val="both"/>
              <w:rPr>
                <w:rFonts w:cs="Cordia New"/>
                <w:sz w:val="19"/>
                <w:szCs w:val="19"/>
              </w:rPr>
            </w:pPr>
            <w:r w:rsidRPr="008F51E6">
              <w:rPr>
                <w:rFonts w:cs="Cordia New"/>
                <w:sz w:val="19"/>
                <w:szCs w:val="19"/>
              </w:rPr>
              <w:t>9</w:t>
            </w:r>
            <w:r w:rsidR="00D243EE" w:rsidRPr="008F51E6">
              <w:rPr>
                <w:rFonts w:cs="Cordia New"/>
                <w:sz w:val="19"/>
                <w:szCs w:val="19"/>
              </w:rPr>
              <w:t>%</w:t>
            </w:r>
          </w:p>
        </w:tc>
        <w:tc>
          <w:tcPr>
            <w:tcW w:w="720" w:type="dxa"/>
            <w:tcBorders>
              <w:top w:val="single" w:sz="4" w:space="0" w:color="auto"/>
            </w:tcBorders>
            <w:shd w:val="clear" w:color="auto" w:fill="FAFAFA"/>
          </w:tcPr>
          <w:p w14:paraId="0409F283" w14:textId="43B2DA68" w:rsidR="00D243EE" w:rsidRPr="008F51E6" w:rsidRDefault="00C64A6F" w:rsidP="00D243EE">
            <w:pPr>
              <w:tabs>
                <w:tab w:val="decimal" w:pos="521"/>
              </w:tabs>
              <w:ind w:right="-72"/>
              <w:jc w:val="both"/>
              <w:rPr>
                <w:rFonts w:cs="Cordia New"/>
                <w:sz w:val="19"/>
                <w:szCs w:val="19"/>
              </w:rPr>
            </w:pPr>
            <w:r w:rsidRPr="008F51E6">
              <w:rPr>
                <w:rFonts w:cs="Cordia New"/>
                <w:sz w:val="19"/>
                <w:szCs w:val="19"/>
              </w:rPr>
              <w:t>57</w:t>
            </w:r>
            <w:r w:rsidR="00D243EE" w:rsidRPr="008F51E6">
              <w:rPr>
                <w:rFonts w:cs="Cordia New"/>
                <w:sz w:val="19"/>
                <w:szCs w:val="19"/>
              </w:rPr>
              <w:t>%</w:t>
            </w:r>
          </w:p>
        </w:tc>
        <w:tc>
          <w:tcPr>
            <w:tcW w:w="720" w:type="dxa"/>
            <w:tcBorders>
              <w:top w:val="single" w:sz="4" w:space="0" w:color="auto"/>
            </w:tcBorders>
            <w:shd w:val="clear" w:color="auto" w:fill="FAFAFA"/>
          </w:tcPr>
          <w:p w14:paraId="0CA934CE" w14:textId="0720ED9E" w:rsidR="00D243EE" w:rsidRPr="008F51E6" w:rsidRDefault="00C64A6F" w:rsidP="00D243EE">
            <w:pPr>
              <w:tabs>
                <w:tab w:val="decimal" w:pos="521"/>
              </w:tabs>
              <w:ind w:right="-72"/>
              <w:jc w:val="both"/>
              <w:rPr>
                <w:rFonts w:cs="Cordia New"/>
                <w:sz w:val="19"/>
                <w:szCs w:val="19"/>
              </w:rPr>
            </w:pPr>
            <w:r w:rsidRPr="008F51E6">
              <w:rPr>
                <w:rFonts w:cs="Cordia New"/>
                <w:sz w:val="19"/>
                <w:szCs w:val="19"/>
              </w:rPr>
              <w:t>7</w:t>
            </w:r>
            <w:r w:rsidR="00D243EE" w:rsidRPr="008F51E6">
              <w:rPr>
                <w:rFonts w:cs="Cordia New"/>
                <w:sz w:val="19"/>
                <w:szCs w:val="19"/>
              </w:rPr>
              <w:t>%</w:t>
            </w:r>
          </w:p>
        </w:tc>
        <w:tc>
          <w:tcPr>
            <w:tcW w:w="720" w:type="dxa"/>
            <w:tcBorders>
              <w:top w:val="single" w:sz="4" w:space="0" w:color="auto"/>
            </w:tcBorders>
            <w:shd w:val="clear" w:color="auto" w:fill="FAFAFA"/>
          </w:tcPr>
          <w:p w14:paraId="525B7291" w14:textId="3AB32177" w:rsidR="00D243EE" w:rsidRPr="008F51E6" w:rsidRDefault="00C64A6F" w:rsidP="00D243EE">
            <w:pPr>
              <w:tabs>
                <w:tab w:val="decimal" w:pos="521"/>
              </w:tabs>
              <w:ind w:right="-72"/>
              <w:jc w:val="both"/>
              <w:rPr>
                <w:rFonts w:cs="Cordia New"/>
                <w:sz w:val="19"/>
                <w:szCs w:val="19"/>
              </w:rPr>
            </w:pPr>
            <w:r w:rsidRPr="008F51E6">
              <w:rPr>
                <w:rFonts w:cs="Cordia New"/>
                <w:sz w:val="19"/>
                <w:szCs w:val="19"/>
              </w:rPr>
              <w:t>1</w:t>
            </w:r>
            <w:r w:rsidR="00D243EE" w:rsidRPr="008F51E6">
              <w:rPr>
                <w:rFonts w:cs="Cordia New"/>
                <w:sz w:val="19"/>
                <w:szCs w:val="19"/>
              </w:rPr>
              <w:t>%</w:t>
            </w:r>
          </w:p>
        </w:tc>
        <w:tc>
          <w:tcPr>
            <w:tcW w:w="720" w:type="dxa"/>
            <w:tcBorders>
              <w:top w:val="single" w:sz="4" w:space="0" w:color="auto"/>
            </w:tcBorders>
            <w:shd w:val="clear" w:color="auto" w:fill="FAFAFA"/>
          </w:tcPr>
          <w:p w14:paraId="1946F334" w14:textId="02C4C058" w:rsidR="00D243EE" w:rsidRPr="008F51E6" w:rsidRDefault="00C64A6F" w:rsidP="00D243EE">
            <w:pPr>
              <w:tabs>
                <w:tab w:val="decimal" w:pos="521"/>
              </w:tabs>
              <w:ind w:right="-72"/>
              <w:jc w:val="both"/>
              <w:rPr>
                <w:rFonts w:cs="Cordia New"/>
                <w:sz w:val="19"/>
                <w:szCs w:val="19"/>
              </w:rPr>
            </w:pPr>
            <w:r w:rsidRPr="008F51E6">
              <w:rPr>
                <w:rFonts w:cs="Cordia New"/>
                <w:sz w:val="19"/>
                <w:szCs w:val="19"/>
              </w:rPr>
              <w:t>54</w:t>
            </w:r>
            <w:r w:rsidR="00D243EE" w:rsidRPr="008F51E6">
              <w:rPr>
                <w:rFonts w:cs="Cordia New"/>
                <w:sz w:val="19"/>
                <w:szCs w:val="19"/>
              </w:rPr>
              <w:t>%</w:t>
            </w:r>
          </w:p>
        </w:tc>
        <w:tc>
          <w:tcPr>
            <w:tcW w:w="720" w:type="dxa"/>
            <w:tcBorders>
              <w:top w:val="single" w:sz="4" w:space="0" w:color="auto"/>
            </w:tcBorders>
            <w:shd w:val="clear" w:color="auto" w:fill="FAFAFA"/>
          </w:tcPr>
          <w:p w14:paraId="51ECD327" w14:textId="00D4AA62"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tcBorders>
            <w:shd w:val="clear" w:color="auto" w:fill="FAFAFA"/>
          </w:tcPr>
          <w:p w14:paraId="056D6107" w14:textId="6A3E38E0" w:rsidR="00D243EE" w:rsidRPr="008F51E6" w:rsidRDefault="00C64A6F" w:rsidP="00D243EE">
            <w:pPr>
              <w:tabs>
                <w:tab w:val="decimal" w:pos="521"/>
              </w:tabs>
              <w:ind w:right="-72"/>
              <w:jc w:val="both"/>
              <w:rPr>
                <w:rFonts w:cs="Cordia New"/>
                <w:sz w:val="19"/>
                <w:szCs w:val="19"/>
              </w:rPr>
            </w:pPr>
            <w:r w:rsidRPr="008F51E6">
              <w:rPr>
                <w:rFonts w:cs="Cordia New"/>
                <w:sz w:val="19"/>
                <w:szCs w:val="19"/>
              </w:rPr>
              <w:t>0</w:t>
            </w:r>
            <w:r w:rsidR="00D243EE" w:rsidRPr="008F51E6">
              <w:rPr>
                <w:rFonts w:cs="Cordia New"/>
                <w:sz w:val="19"/>
                <w:szCs w:val="19"/>
              </w:rPr>
              <w:t>%</w:t>
            </w:r>
          </w:p>
        </w:tc>
        <w:tc>
          <w:tcPr>
            <w:tcW w:w="720" w:type="dxa"/>
            <w:tcBorders>
              <w:top w:val="single" w:sz="4" w:space="0" w:color="auto"/>
            </w:tcBorders>
            <w:shd w:val="clear" w:color="auto" w:fill="FAFAFA"/>
          </w:tcPr>
          <w:p w14:paraId="5030058F" w14:textId="01F9CFE9"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tcBorders>
            <w:shd w:val="clear" w:color="auto" w:fill="FAFAFA"/>
          </w:tcPr>
          <w:p w14:paraId="5D522BBE" w14:textId="67A9CCEC"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tcBorders>
            <w:shd w:val="clear" w:color="auto" w:fill="FAFAFA"/>
          </w:tcPr>
          <w:p w14:paraId="34650E56" w14:textId="584D59DA"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6</w:t>
            </w:r>
            <w:r w:rsidRPr="008F51E6">
              <w:rPr>
                <w:rFonts w:cs="Cordia New"/>
                <w:sz w:val="19"/>
                <w:szCs w:val="19"/>
              </w:rPr>
              <w:t>%)</w:t>
            </w:r>
          </w:p>
        </w:tc>
        <w:tc>
          <w:tcPr>
            <w:tcW w:w="720" w:type="dxa"/>
            <w:tcBorders>
              <w:top w:val="single" w:sz="4" w:space="0" w:color="auto"/>
            </w:tcBorders>
            <w:shd w:val="clear" w:color="auto" w:fill="FAFAFA"/>
          </w:tcPr>
          <w:p w14:paraId="23E3CBD1" w14:textId="1720AAC4" w:rsidR="00D243EE" w:rsidRPr="008F51E6" w:rsidRDefault="00C64A6F" w:rsidP="00D243EE">
            <w:pPr>
              <w:tabs>
                <w:tab w:val="decimal" w:pos="521"/>
              </w:tabs>
              <w:ind w:right="-72"/>
              <w:jc w:val="both"/>
              <w:rPr>
                <w:rFonts w:cs="Cordia New"/>
                <w:sz w:val="19"/>
                <w:szCs w:val="19"/>
              </w:rPr>
            </w:pPr>
            <w:r w:rsidRPr="008F51E6">
              <w:rPr>
                <w:rFonts w:cs="Cordia New"/>
                <w:sz w:val="19"/>
                <w:szCs w:val="19"/>
              </w:rPr>
              <w:t>62</w:t>
            </w:r>
            <w:r w:rsidR="00D243EE" w:rsidRPr="008F51E6">
              <w:rPr>
                <w:rFonts w:cs="Cordia New"/>
                <w:sz w:val="19"/>
                <w:szCs w:val="19"/>
              </w:rPr>
              <w:t>%</w:t>
            </w:r>
          </w:p>
        </w:tc>
        <w:tc>
          <w:tcPr>
            <w:tcW w:w="720" w:type="dxa"/>
            <w:tcBorders>
              <w:top w:val="single" w:sz="4" w:space="0" w:color="auto"/>
            </w:tcBorders>
            <w:shd w:val="clear" w:color="auto" w:fill="FAFAFA"/>
          </w:tcPr>
          <w:p w14:paraId="750ECAD8" w14:textId="232C7626"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tcBorders>
            <w:shd w:val="clear" w:color="auto" w:fill="FAFAFA"/>
          </w:tcPr>
          <w:p w14:paraId="5388A9F8" w14:textId="79BFBA98" w:rsidR="00D243EE" w:rsidRPr="008F51E6" w:rsidRDefault="00C64A6F" w:rsidP="00D243EE">
            <w:pPr>
              <w:tabs>
                <w:tab w:val="decimal" w:pos="521"/>
              </w:tabs>
              <w:ind w:right="-72"/>
              <w:jc w:val="both"/>
              <w:rPr>
                <w:rFonts w:cs="Cordia New"/>
                <w:sz w:val="19"/>
                <w:szCs w:val="19"/>
              </w:rPr>
            </w:pPr>
            <w:r w:rsidRPr="008F51E6">
              <w:rPr>
                <w:rFonts w:cs="Cordia New"/>
                <w:sz w:val="19"/>
                <w:szCs w:val="19"/>
              </w:rPr>
              <w:t>45</w:t>
            </w:r>
            <w:r w:rsidR="00D243EE" w:rsidRPr="008F51E6">
              <w:rPr>
                <w:rFonts w:cs="Cordia New"/>
                <w:sz w:val="19"/>
                <w:szCs w:val="19"/>
              </w:rPr>
              <w:t>%</w:t>
            </w:r>
          </w:p>
        </w:tc>
        <w:tc>
          <w:tcPr>
            <w:tcW w:w="720" w:type="dxa"/>
            <w:tcBorders>
              <w:top w:val="single" w:sz="4" w:space="0" w:color="auto"/>
            </w:tcBorders>
            <w:shd w:val="clear" w:color="auto" w:fill="FAFAFA"/>
          </w:tcPr>
          <w:p w14:paraId="3CED5F58" w14:textId="1A13DAFA"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2</w:t>
            </w:r>
            <w:r w:rsidRPr="008F51E6">
              <w:rPr>
                <w:rFonts w:cs="Cordia New"/>
                <w:sz w:val="19"/>
                <w:szCs w:val="19"/>
              </w:rPr>
              <w:t>%)</w:t>
            </w:r>
          </w:p>
        </w:tc>
        <w:tc>
          <w:tcPr>
            <w:tcW w:w="720" w:type="dxa"/>
            <w:tcBorders>
              <w:top w:val="single" w:sz="4" w:space="0" w:color="auto"/>
            </w:tcBorders>
            <w:shd w:val="clear" w:color="auto" w:fill="FAFAFA"/>
          </w:tcPr>
          <w:p w14:paraId="796F7B0C" w14:textId="0E930010"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24</w:t>
            </w:r>
            <w:r w:rsidRPr="008F51E6">
              <w:rPr>
                <w:rFonts w:cs="Cordia New"/>
                <w:sz w:val="19"/>
                <w:szCs w:val="19"/>
              </w:rPr>
              <w:t>%)</w:t>
            </w:r>
          </w:p>
        </w:tc>
        <w:tc>
          <w:tcPr>
            <w:tcW w:w="720" w:type="dxa"/>
            <w:tcBorders>
              <w:top w:val="single" w:sz="4" w:space="0" w:color="auto"/>
            </w:tcBorders>
            <w:shd w:val="clear" w:color="auto" w:fill="FAFAFA"/>
          </w:tcPr>
          <w:p w14:paraId="44D07185" w14:textId="301E2E67"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tcBorders>
            <w:shd w:val="clear" w:color="auto" w:fill="FAFAFA"/>
          </w:tcPr>
          <w:p w14:paraId="0B9FE664" w14:textId="276FA9A4" w:rsidR="00D243EE" w:rsidRPr="008F51E6" w:rsidRDefault="00C64A6F" w:rsidP="00D243EE">
            <w:pPr>
              <w:tabs>
                <w:tab w:val="decimal" w:pos="521"/>
              </w:tabs>
              <w:ind w:right="-72"/>
              <w:jc w:val="both"/>
              <w:rPr>
                <w:rFonts w:cs="Cordia New"/>
                <w:sz w:val="19"/>
                <w:szCs w:val="19"/>
              </w:rPr>
            </w:pPr>
            <w:r w:rsidRPr="008F51E6">
              <w:rPr>
                <w:rFonts w:cs="Cordia New"/>
                <w:sz w:val="19"/>
                <w:szCs w:val="19"/>
              </w:rPr>
              <w:t>41</w:t>
            </w:r>
            <w:r w:rsidR="00D243EE" w:rsidRPr="008F51E6">
              <w:rPr>
                <w:rFonts w:cs="Cordia New"/>
                <w:sz w:val="19"/>
                <w:szCs w:val="19"/>
              </w:rPr>
              <w:t>%</w:t>
            </w:r>
          </w:p>
        </w:tc>
        <w:tc>
          <w:tcPr>
            <w:tcW w:w="720" w:type="dxa"/>
            <w:tcBorders>
              <w:top w:val="single" w:sz="4" w:space="0" w:color="auto"/>
            </w:tcBorders>
            <w:shd w:val="clear" w:color="auto" w:fill="FAFAFA"/>
          </w:tcPr>
          <w:p w14:paraId="10565376"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tcPr>
          <w:p w14:paraId="5ACC9422" w14:textId="0023C947" w:rsidR="00D243EE" w:rsidRPr="008F51E6" w:rsidRDefault="00C64A6F" w:rsidP="00D243EE">
            <w:pPr>
              <w:tabs>
                <w:tab w:val="decimal" w:pos="521"/>
              </w:tabs>
              <w:ind w:right="-72"/>
              <w:jc w:val="both"/>
              <w:rPr>
                <w:rFonts w:cs="Cordia New"/>
                <w:sz w:val="19"/>
                <w:szCs w:val="19"/>
              </w:rPr>
            </w:pPr>
            <w:r w:rsidRPr="008F51E6">
              <w:rPr>
                <w:rFonts w:cs="Cordia New"/>
                <w:sz w:val="19"/>
                <w:szCs w:val="19"/>
              </w:rPr>
              <w:t>42</w:t>
            </w:r>
            <w:r w:rsidR="00D243EE" w:rsidRPr="008F51E6">
              <w:rPr>
                <w:rFonts w:cs="Cordia New"/>
                <w:sz w:val="19"/>
                <w:szCs w:val="19"/>
              </w:rPr>
              <w:t>%</w:t>
            </w:r>
          </w:p>
        </w:tc>
      </w:tr>
      <w:tr w:rsidR="00D243EE" w:rsidRPr="00D243EE" w14:paraId="78737FD4" w14:textId="77777777" w:rsidTr="00D243EE">
        <w:tc>
          <w:tcPr>
            <w:tcW w:w="2016" w:type="dxa"/>
            <w:shd w:val="clear" w:color="auto" w:fill="auto"/>
            <w:vAlign w:val="bottom"/>
          </w:tcPr>
          <w:p w14:paraId="451AEF02" w14:textId="01FBDABC" w:rsidR="00D243EE" w:rsidRPr="008F51E6" w:rsidRDefault="00D243EE" w:rsidP="00D243EE">
            <w:pPr>
              <w:ind w:right="-72" w:hanging="86"/>
              <w:rPr>
                <w:rFonts w:cs="Cordia New"/>
                <w:b/>
                <w:bCs/>
                <w:spacing w:val="-2"/>
                <w:sz w:val="19"/>
                <w:szCs w:val="19"/>
              </w:rPr>
            </w:pPr>
            <w:r w:rsidRPr="008F51E6">
              <w:rPr>
                <w:rFonts w:cs="Cordia New"/>
                <w:sz w:val="19"/>
                <w:szCs w:val="19"/>
              </w:rPr>
              <w:t>Share of profit (loss) from associates and joint ventures</w:t>
            </w:r>
          </w:p>
        </w:tc>
        <w:tc>
          <w:tcPr>
            <w:tcW w:w="720" w:type="dxa"/>
            <w:shd w:val="clear" w:color="auto" w:fill="FAFAFA"/>
            <w:vAlign w:val="bottom"/>
          </w:tcPr>
          <w:p w14:paraId="354FF49F" w14:textId="3603155F"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576849E2" w14:textId="2F57A466"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56E73FF0" w14:textId="4673D2E2"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10</w:t>
            </w:r>
            <w:r w:rsidRPr="008F51E6">
              <w:rPr>
                <w:rFonts w:cs="Cordia New"/>
                <w:sz w:val="19"/>
                <w:szCs w:val="19"/>
              </w:rPr>
              <w:t>)</w:t>
            </w:r>
          </w:p>
        </w:tc>
        <w:tc>
          <w:tcPr>
            <w:tcW w:w="720" w:type="dxa"/>
            <w:shd w:val="clear" w:color="auto" w:fill="FAFAFA"/>
            <w:vAlign w:val="bottom"/>
          </w:tcPr>
          <w:p w14:paraId="008CB60E" w14:textId="5FE85819" w:rsidR="00D243EE" w:rsidRPr="008F51E6" w:rsidRDefault="00C64A6F" w:rsidP="00D243EE">
            <w:pPr>
              <w:tabs>
                <w:tab w:val="decimal" w:pos="521"/>
              </w:tabs>
              <w:ind w:right="-72"/>
              <w:jc w:val="both"/>
              <w:rPr>
                <w:rFonts w:cs="Cordia New"/>
                <w:sz w:val="19"/>
                <w:szCs w:val="19"/>
              </w:rPr>
            </w:pPr>
            <w:r w:rsidRPr="008F51E6">
              <w:rPr>
                <w:rFonts w:cs="Cordia New"/>
                <w:sz w:val="19"/>
                <w:szCs w:val="19"/>
              </w:rPr>
              <w:t>4</w:t>
            </w:r>
            <w:r w:rsidR="00D243EE" w:rsidRPr="008F51E6">
              <w:rPr>
                <w:rFonts w:cs="Cordia New"/>
                <w:sz w:val="19"/>
                <w:szCs w:val="19"/>
              </w:rPr>
              <w:t>,</w:t>
            </w:r>
            <w:r w:rsidRPr="008F51E6">
              <w:rPr>
                <w:rFonts w:cs="Cordia New"/>
                <w:sz w:val="19"/>
                <w:szCs w:val="19"/>
              </w:rPr>
              <w:t>190</w:t>
            </w:r>
          </w:p>
        </w:tc>
        <w:tc>
          <w:tcPr>
            <w:tcW w:w="720" w:type="dxa"/>
            <w:shd w:val="clear" w:color="auto" w:fill="FAFAFA"/>
            <w:vAlign w:val="bottom"/>
          </w:tcPr>
          <w:p w14:paraId="3130DEB9" w14:textId="1D55D97E"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3ADD3C6B" w14:textId="56091473" w:rsidR="00D243EE" w:rsidRPr="008F51E6" w:rsidRDefault="00C64A6F" w:rsidP="00D243EE">
            <w:pPr>
              <w:tabs>
                <w:tab w:val="decimal" w:pos="521"/>
              </w:tabs>
              <w:ind w:right="-72"/>
              <w:jc w:val="both"/>
              <w:rPr>
                <w:rFonts w:cs="Cordia New"/>
                <w:sz w:val="19"/>
                <w:szCs w:val="19"/>
              </w:rPr>
            </w:pPr>
            <w:r w:rsidRPr="008F51E6">
              <w:rPr>
                <w:rFonts w:cs="Cordia New"/>
                <w:sz w:val="19"/>
                <w:szCs w:val="19"/>
              </w:rPr>
              <w:t>216</w:t>
            </w:r>
          </w:p>
        </w:tc>
        <w:tc>
          <w:tcPr>
            <w:tcW w:w="720" w:type="dxa"/>
            <w:shd w:val="clear" w:color="auto" w:fill="FAFAFA"/>
            <w:vAlign w:val="bottom"/>
          </w:tcPr>
          <w:p w14:paraId="5463B8B6" w14:textId="2EB56AAD"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542</w:t>
            </w:r>
            <w:r w:rsidRPr="008F51E6">
              <w:rPr>
                <w:rFonts w:cs="Cordia New"/>
                <w:sz w:val="19"/>
                <w:szCs w:val="19"/>
              </w:rPr>
              <w:t>)</w:t>
            </w:r>
          </w:p>
        </w:tc>
        <w:tc>
          <w:tcPr>
            <w:tcW w:w="720" w:type="dxa"/>
            <w:shd w:val="clear" w:color="auto" w:fill="FAFAFA"/>
            <w:vAlign w:val="bottom"/>
          </w:tcPr>
          <w:p w14:paraId="10B20C91" w14:textId="66E16BBF" w:rsidR="00D243EE" w:rsidRPr="008F51E6" w:rsidRDefault="00C64A6F" w:rsidP="00D243EE">
            <w:pPr>
              <w:tabs>
                <w:tab w:val="decimal" w:pos="521"/>
              </w:tabs>
              <w:ind w:right="-72"/>
              <w:jc w:val="both"/>
              <w:rPr>
                <w:rFonts w:cs="Cordia New"/>
                <w:sz w:val="19"/>
                <w:szCs w:val="19"/>
              </w:rPr>
            </w:pPr>
            <w:r w:rsidRPr="008F51E6">
              <w:rPr>
                <w:rFonts w:cs="Cordia New"/>
                <w:sz w:val="19"/>
                <w:szCs w:val="19"/>
              </w:rPr>
              <w:t>209</w:t>
            </w:r>
          </w:p>
        </w:tc>
        <w:tc>
          <w:tcPr>
            <w:tcW w:w="720" w:type="dxa"/>
            <w:shd w:val="clear" w:color="auto" w:fill="FAFAFA"/>
            <w:vAlign w:val="bottom"/>
          </w:tcPr>
          <w:p w14:paraId="1998C01D" w14:textId="16B50C5B" w:rsidR="00D243EE" w:rsidRPr="008F51E6" w:rsidRDefault="00C64A6F" w:rsidP="00D243EE">
            <w:pPr>
              <w:tabs>
                <w:tab w:val="decimal" w:pos="521"/>
              </w:tabs>
              <w:ind w:right="-72"/>
              <w:jc w:val="both"/>
              <w:rPr>
                <w:rFonts w:cs="Cordia New"/>
                <w:sz w:val="19"/>
                <w:szCs w:val="19"/>
              </w:rPr>
            </w:pPr>
            <w:r w:rsidRPr="008F51E6">
              <w:rPr>
                <w:rFonts w:cs="Cordia New"/>
                <w:sz w:val="19"/>
                <w:szCs w:val="19"/>
              </w:rPr>
              <w:t>3</w:t>
            </w:r>
            <w:r w:rsidR="00D243EE" w:rsidRPr="008F51E6">
              <w:rPr>
                <w:rFonts w:cs="Cordia New"/>
                <w:sz w:val="19"/>
                <w:szCs w:val="19"/>
              </w:rPr>
              <w:t>,</w:t>
            </w:r>
            <w:r w:rsidRPr="008F51E6">
              <w:rPr>
                <w:rFonts w:cs="Cordia New"/>
                <w:sz w:val="19"/>
                <w:szCs w:val="19"/>
              </w:rPr>
              <w:t>607</w:t>
            </w:r>
          </w:p>
        </w:tc>
        <w:tc>
          <w:tcPr>
            <w:tcW w:w="720" w:type="dxa"/>
            <w:shd w:val="clear" w:color="auto" w:fill="FAFAFA"/>
            <w:vAlign w:val="bottom"/>
          </w:tcPr>
          <w:p w14:paraId="140EDD2C" w14:textId="4CEDD486"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1947A326" w14:textId="5AFEE854"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6C4AAB30" w14:textId="16B8ED50" w:rsidR="00D243EE" w:rsidRPr="008F51E6" w:rsidRDefault="00C64A6F" w:rsidP="00D243EE">
            <w:pPr>
              <w:tabs>
                <w:tab w:val="decimal" w:pos="521"/>
              </w:tabs>
              <w:ind w:right="-72"/>
              <w:jc w:val="both"/>
              <w:rPr>
                <w:rFonts w:cs="Cordia New"/>
                <w:sz w:val="19"/>
                <w:szCs w:val="19"/>
              </w:rPr>
            </w:pPr>
            <w:r w:rsidRPr="008F51E6">
              <w:rPr>
                <w:rFonts w:cs="Cordia New"/>
                <w:sz w:val="19"/>
                <w:szCs w:val="19"/>
              </w:rPr>
              <w:t>160</w:t>
            </w:r>
          </w:p>
        </w:tc>
        <w:tc>
          <w:tcPr>
            <w:tcW w:w="720" w:type="dxa"/>
            <w:shd w:val="clear" w:color="auto" w:fill="FAFAFA"/>
            <w:vAlign w:val="bottom"/>
          </w:tcPr>
          <w:p w14:paraId="07964E19" w14:textId="75DFE72B"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2C3EB9B9" w14:textId="29B444A0"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7D67C139" w14:textId="67A1A428"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540</w:t>
            </w:r>
            <w:r w:rsidRPr="008F51E6">
              <w:rPr>
                <w:rFonts w:cs="Cordia New"/>
                <w:sz w:val="19"/>
                <w:szCs w:val="19"/>
              </w:rPr>
              <w:t>)</w:t>
            </w:r>
          </w:p>
        </w:tc>
        <w:tc>
          <w:tcPr>
            <w:tcW w:w="720" w:type="dxa"/>
            <w:shd w:val="clear" w:color="auto" w:fill="FAFAFA"/>
            <w:vAlign w:val="bottom"/>
          </w:tcPr>
          <w:p w14:paraId="106CB1CE" w14:textId="7CB68206"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34EDD652" w14:textId="2CE9CEC6" w:rsidR="00D243EE" w:rsidRPr="008F51E6" w:rsidRDefault="00C64A6F" w:rsidP="00D243EE">
            <w:pPr>
              <w:tabs>
                <w:tab w:val="decimal" w:pos="521"/>
              </w:tabs>
              <w:ind w:right="-72"/>
              <w:jc w:val="both"/>
              <w:rPr>
                <w:rFonts w:cs="Cordia New"/>
                <w:sz w:val="19"/>
                <w:szCs w:val="19"/>
              </w:rPr>
            </w:pPr>
            <w:r w:rsidRPr="008F51E6">
              <w:rPr>
                <w:rFonts w:cs="Cordia New"/>
                <w:sz w:val="19"/>
                <w:szCs w:val="19"/>
              </w:rPr>
              <w:t>7</w:t>
            </w:r>
            <w:r w:rsidR="00D243EE" w:rsidRPr="008F51E6">
              <w:rPr>
                <w:rFonts w:cs="Cordia New"/>
                <w:sz w:val="19"/>
                <w:szCs w:val="19"/>
              </w:rPr>
              <w:t>,</w:t>
            </w:r>
            <w:r w:rsidRPr="008F51E6">
              <w:rPr>
                <w:rFonts w:cs="Cordia New"/>
                <w:sz w:val="19"/>
                <w:szCs w:val="19"/>
              </w:rPr>
              <w:t>290</w:t>
            </w:r>
          </w:p>
        </w:tc>
        <w:tc>
          <w:tcPr>
            <w:tcW w:w="720" w:type="dxa"/>
            <w:shd w:val="clear" w:color="auto" w:fill="FAFAFA"/>
            <w:vAlign w:val="bottom"/>
          </w:tcPr>
          <w:p w14:paraId="2343E141" w14:textId="261966C8"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7E254FCE" w14:textId="58F5896A" w:rsidR="00D243EE" w:rsidRPr="008F51E6" w:rsidRDefault="00C64A6F" w:rsidP="00D243EE">
            <w:pPr>
              <w:tabs>
                <w:tab w:val="decimal" w:pos="521"/>
              </w:tabs>
              <w:ind w:right="-72"/>
              <w:jc w:val="both"/>
              <w:rPr>
                <w:rFonts w:cs="Cordia New"/>
                <w:sz w:val="19"/>
                <w:szCs w:val="19"/>
              </w:rPr>
            </w:pPr>
            <w:r w:rsidRPr="008F51E6">
              <w:rPr>
                <w:rFonts w:cs="Cordia New"/>
                <w:sz w:val="19"/>
                <w:szCs w:val="19"/>
              </w:rPr>
              <w:t>7</w:t>
            </w:r>
            <w:r w:rsidR="00D243EE" w:rsidRPr="008F51E6">
              <w:rPr>
                <w:rFonts w:cs="Cordia New"/>
                <w:sz w:val="19"/>
                <w:szCs w:val="19"/>
              </w:rPr>
              <w:t>,</w:t>
            </w:r>
            <w:r w:rsidRPr="008F51E6">
              <w:rPr>
                <w:rFonts w:cs="Cordia New"/>
                <w:sz w:val="19"/>
                <w:szCs w:val="19"/>
              </w:rPr>
              <w:t>290</w:t>
            </w:r>
          </w:p>
        </w:tc>
      </w:tr>
      <w:tr w:rsidR="00D243EE" w:rsidRPr="00D243EE" w14:paraId="3DF63FFA" w14:textId="77777777" w:rsidTr="00D243EE">
        <w:tc>
          <w:tcPr>
            <w:tcW w:w="2016" w:type="dxa"/>
            <w:shd w:val="clear" w:color="auto" w:fill="auto"/>
            <w:vAlign w:val="bottom"/>
          </w:tcPr>
          <w:p w14:paraId="295201B4" w14:textId="2B0127F9" w:rsidR="00D243EE" w:rsidRPr="008F51E6" w:rsidRDefault="00D243EE" w:rsidP="00D243EE">
            <w:pPr>
              <w:ind w:right="-72" w:hanging="86"/>
              <w:rPr>
                <w:rFonts w:cs="Cordia New"/>
                <w:sz w:val="19"/>
                <w:szCs w:val="19"/>
              </w:rPr>
            </w:pPr>
            <w:r w:rsidRPr="008F51E6">
              <w:rPr>
                <w:rFonts w:cs="Cordia New"/>
                <w:sz w:val="19"/>
                <w:szCs w:val="19"/>
              </w:rPr>
              <w:t>Selling expenses</w:t>
            </w:r>
          </w:p>
        </w:tc>
        <w:tc>
          <w:tcPr>
            <w:tcW w:w="720" w:type="dxa"/>
            <w:shd w:val="clear" w:color="auto" w:fill="FAFAFA"/>
            <w:vAlign w:val="bottom"/>
          </w:tcPr>
          <w:p w14:paraId="4A18121C" w14:textId="3CF2B72B"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184</w:t>
            </w:r>
            <w:r w:rsidRPr="008F51E6">
              <w:rPr>
                <w:rFonts w:cs="Cordia New"/>
                <w:sz w:val="19"/>
                <w:szCs w:val="19"/>
              </w:rPr>
              <w:t>)</w:t>
            </w:r>
          </w:p>
        </w:tc>
        <w:tc>
          <w:tcPr>
            <w:tcW w:w="720" w:type="dxa"/>
            <w:shd w:val="clear" w:color="auto" w:fill="FAFAFA"/>
            <w:vAlign w:val="bottom"/>
          </w:tcPr>
          <w:p w14:paraId="187B8D19" w14:textId="4EE71FCA"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3</w:t>
            </w:r>
            <w:r w:rsidRPr="008F51E6">
              <w:rPr>
                <w:rFonts w:cs="Cordia New"/>
                <w:sz w:val="19"/>
                <w:szCs w:val="19"/>
              </w:rPr>
              <w:t>,</w:t>
            </w:r>
            <w:r w:rsidR="00C64A6F" w:rsidRPr="008F51E6">
              <w:rPr>
                <w:rFonts w:cs="Cordia New"/>
                <w:sz w:val="19"/>
                <w:szCs w:val="19"/>
              </w:rPr>
              <w:t>154</w:t>
            </w:r>
            <w:r w:rsidRPr="008F51E6">
              <w:rPr>
                <w:rFonts w:cs="Cordia New"/>
                <w:sz w:val="19"/>
                <w:szCs w:val="19"/>
              </w:rPr>
              <w:t>)</w:t>
            </w:r>
          </w:p>
        </w:tc>
        <w:tc>
          <w:tcPr>
            <w:tcW w:w="720" w:type="dxa"/>
            <w:shd w:val="clear" w:color="auto" w:fill="FAFAFA"/>
            <w:vAlign w:val="bottom"/>
          </w:tcPr>
          <w:p w14:paraId="56E0B226" w14:textId="0F90B74C"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2</w:t>
            </w:r>
            <w:r w:rsidRPr="008F51E6">
              <w:rPr>
                <w:rFonts w:cs="Cordia New"/>
                <w:sz w:val="19"/>
                <w:szCs w:val="19"/>
              </w:rPr>
              <w:t>,</w:t>
            </w:r>
            <w:r w:rsidR="00C64A6F" w:rsidRPr="008F51E6">
              <w:rPr>
                <w:rFonts w:cs="Cordia New"/>
                <w:sz w:val="19"/>
                <w:szCs w:val="19"/>
              </w:rPr>
              <w:t>092</w:t>
            </w:r>
            <w:r w:rsidRPr="008F51E6">
              <w:rPr>
                <w:rFonts w:cs="Cordia New"/>
                <w:sz w:val="19"/>
                <w:szCs w:val="19"/>
              </w:rPr>
              <w:t>)</w:t>
            </w:r>
          </w:p>
        </w:tc>
        <w:tc>
          <w:tcPr>
            <w:tcW w:w="720" w:type="dxa"/>
            <w:shd w:val="clear" w:color="auto" w:fill="FAFAFA"/>
            <w:vAlign w:val="bottom"/>
          </w:tcPr>
          <w:p w14:paraId="051F533F" w14:textId="31586763"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12</w:t>
            </w:r>
            <w:r w:rsidRPr="008F51E6">
              <w:rPr>
                <w:rFonts w:cs="Cordia New"/>
                <w:sz w:val="19"/>
                <w:szCs w:val="19"/>
              </w:rPr>
              <w:t>)</w:t>
            </w:r>
          </w:p>
        </w:tc>
        <w:tc>
          <w:tcPr>
            <w:tcW w:w="720" w:type="dxa"/>
            <w:shd w:val="clear" w:color="auto" w:fill="FAFAFA"/>
            <w:vAlign w:val="bottom"/>
          </w:tcPr>
          <w:p w14:paraId="1DC93988" w14:textId="76F61F0E"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4BB0DF3C" w14:textId="5B124BA7"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5B70EFEA" w14:textId="67ED3156"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16B0CC29" w14:textId="118AB11F"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179506CE" w14:textId="10B9B5ED"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4B32D25E" w14:textId="0EE3B148"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1</w:t>
            </w:r>
            <w:r w:rsidRPr="008F51E6">
              <w:rPr>
                <w:rFonts w:cs="Cordia New"/>
                <w:sz w:val="19"/>
                <w:szCs w:val="19"/>
              </w:rPr>
              <w:t>)</w:t>
            </w:r>
          </w:p>
        </w:tc>
        <w:tc>
          <w:tcPr>
            <w:tcW w:w="720" w:type="dxa"/>
            <w:shd w:val="clear" w:color="auto" w:fill="FAFAFA"/>
            <w:vAlign w:val="bottom"/>
          </w:tcPr>
          <w:p w14:paraId="77BD4F90" w14:textId="6B608FA6"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34A24B56" w14:textId="7273CC16"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5130FE2E" w14:textId="5F6960B3"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5F93FFAE" w14:textId="68AFA4D7"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4BC48F4D" w14:textId="4DCF0B87"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63</w:t>
            </w:r>
            <w:r w:rsidRPr="008F51E6">
              <w:rPr>
                <w:rFonts w:cs="Cordia New"/>
                <w:sz w:val="19"/>
                <w:szCs w:val="19"/>
              </w:rPr>
              <w:t>)</w:t>
            </w:r>
          </w:p>
        </w:tc>
        <w:tc>
          <w:tcPr>
            <w:tcW w:w="720" w:type="dxa"/>
            <w:shd w:val="clear" w:color="auto" w:fill="FAFAFA"/>
            <w:vAlign w:val="bottom"/>
          </w:tcPr>
          <w:p w14:paraId="4EBA55B0" w14:textId="6A506A30"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5D761D2C" w14:textId="0A26B0C1"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5</w:t>
            </w:r>
            <w:r w:rsidRPr="008F51E6">
              <w:rPr>
                <w:rFonts w:cs="Cordia New"/>
                <w:sz w:val="19"/>
                <w:szCs w:val="19"/>
              </w:rPr>
              <w:t>,</w:t>
            </w:r>
            <w:r w:rsidR="00C64A6F" w:rsidRPr="008F51E6">
              <w:rPr>
                <w:rFonts w:cs="Cordia New"/>
                <w:sz w:val="19"/>
                <w:szCs w:val="19"/>
              </w:rPr>
              <w:t>506</w:t>
            </w:r>
            <w:r w:rsidRPr="008F51E6">
              <w:rPr>
                <w:rFonts w:cs="Cordia New"/>
                <w:sz w:val="19"/>
                <w:szCs w:val="19"/>
              </w:rPr>
              <w:t>)</w:t>
            </w:r>
          </w:p>
        </w:tc>
        <w:tc>
          <w:tcPr>
            <w:tcW w:w="720" w:type="dxa"/>
            <w:shd w:val="clear" w:color="auto" w:fill="FAFAFA"/>
            <w:vAlign w:val="bottom"/>
          </w:tcPr>
          <w:p w14:paraId="174A11D4" w14:textId="5D20D804"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0F9ABAA0" w14:textId="01824AA2"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5</w:t>
            </w:r>
            <w:r w:rsidRPr="008F51E6">
              <w:rPr>
                <w:rFonts w:cs="Cordia New"/>
                <w:sz w:val="19"/>
                <w:szCs w:val="19"/>
              </w:rPr>
              <w:t>,</w:t>
            </w:r>
            <w:r w:rsidR="00C64A6F" w:rsidRPr="008F51E6">
              <w:rPr>
                <w:rFonts w:cs="Cordia New"/>
                <w:sz w:val="19"/>
                <w:szCs w:val="19"/>
              </w:rPr>
              <w:t>506</w:t>
            </w:r>
            <w:r w:rsidRPr="008F51E6">
              <w:rPr>
                <w:rFonts w:cs="Cordia New"/>
                <w:sz w:val="19"/>
                <w:szCs w:val="19"/>
              </w:rPr>
              <w:t>)</w:t>
            </w:r>
          </w:p>
        </w:tc>
      </w:tr>
      <w:tr w:rsidR="00D243EE" w:rsidRPr="00D243EE" w14:paraId="3F014B73" w14:textId="77777777" w:rsidTr="00D243EE">
        <w:tc>
          <w:tcPr>
            <w:tcW w:w="2016" w:type="dxa"/>
            <w:shd w:val="clear" w:color="auto" w:fill="auto"/>
            <w:vAlign w:val="bottom"/>
          </w:tcPr>
          <w:p w14:paraId="0AAEC931" w14:textId="2FB84E8C" w:rsidR="00D243EE" w:rsidRPr="008F51E6" w:rsidRDefault="00D243EE" w:rsidP="00D243EE">
            <w:pPr>
              <w:ind w:right="-72" w:hanging="86"/>
              <w:rPr>
                <w:rFonts w:cs="Cordia New"/>
                <w:sz w:val="19"/>
                <w:szCs w:val="19"/>
              </w:rPr>
            </w:pPr>
            <w:r w:rsidRPr="008F51E6">
              <w:rPr>
                <w:rFonts w:cs="Cordia New"/>
                <w:spacing w:val="-4"/>
                <w:sz w:val="19"/>
                <w:szCs w:val="19"/>
              </w:rPr>
              <w:t>Administrative expenses</w:t>
            </w:r>
          </w:p>
        </w:tc>
        <w:tc>
          <w:tcPr>
            <w:tcW w:w="720" w:type="dxa"/>
            <w:shd w:val="clear" w:color="auto" w:fill="FAFAFA"/>
            <w:vAlign w:val="bottom"/>
          </w:tcPr>
          <w:p w14:paraId="6E69099B" w14:textId="4CAA2D8C"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4EA270F9" w14:textId="64AFDA5D"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805</w:t>
            </w:r>
            <w:r w:rsidRPr="008F51E6">
              <w:rPr>
                <w:rFonts w:cs="Cordia New"/>
                <w:sz w:val="19"/>
                <w:szCs w:val="19"/>
              </w:rPr>
              <w:t>)</w:t>
            </w:r>
          </w:p>
        </w:tc>
        <w:tc>
          <w:tcPr>
            <w:tcW w:w="720" w:type="dxa"/>
            <w:shd w:val="clear" w:color="auto" w:fill="FAFAFA"/>
            <w:vAlign w:val="bottom"/>
          </w:tcPr>
          <w:p w14:paraId="48D4EF6D" w14:textId="3DE13FDB"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740</w:t>
            </w:r>
            <w:r w:rsidRPr="008F51E6">
              <w:rPr>
                <w:rFonts w:cs="Cordia New"/>
                <w:sz w:val="19"/>
                <w:szCs w:val="19"/>
              </w:rPr>
              <w:t>)</w:t>
            </w:r>
          </w:p>
        </w:tc>
        <w:tc>
          <w:tcPr>
            <w:tcW w:w="720" w:type="dxa"/>
            <w:shd w:val="clear" w:color="auto" w:fill="FAFAFA"/>
            <w:vAlign w:val="bottom"/>
          </w:tcPr>
          <w:p w14:paraId="2BF202D0" w14:textId="08872BBB"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64</w:t>
            </w:r>
            <w:r w:rsidRPr="008F51E6">
              <w:rPr>
                <w:rFonts w:cs="Cordia New"/>
                <w:sz w:val="19"/>
                <w:szCs w:val="19"/>
              </w:rPr>
              <w:t>)</w:t>
            </w:r>
          </w:p>
        </w:tc>
        <w:tc>
          <w:tcPr>
            <w:tcW w:w="720" w:type="dxa"/>
            <w:shd w:val="clear" w:color="auto" w:fill="FAFAFA"/>
            <w:vAlign w:val="bottom"/>
          </w:tcPr>
          <w:p w14:paraId="7E62B3B6" w14:textId="770D2B89"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2</w:t>
            </w:r>
            <w:r w:rsidRPr="008F51E6">
              <w:rPr>
                <w:rFonts w:cs="Cordia New"/>
                <w:sz w:val="19"/>
                <w:szCs w:val="19"/>
              </w:rPr>
              <w:t>,</w:t>
            </w:r>
            <w:r w:rsidR="00C64A6F" w:rsidRPr="008F51E6">
              <w:rPr>
                <w:rFonts w:cs="Cordia New"/>
                <w:sz w:val="19"/>
                <w:szCs w:val="19"/>
              </w:rPr>
              <w:t>684</w:t>
            </w:r>
            <w:r w:rsidRPr="008F51E6">
              <w:rPr>
                <w:rFonts w:cs="Cordia New"/>
                <w:sz w:val="19"/>
                <w:szCs w:val="19"/>
              </w:rPr>
              <w:t>)</w:t>
            </w:r>
          </w:p>
        </w:tc>
        <w:tc>
          <w:tcPr>
            <w:tcW w:w="720" w:type="dxa"/>
            <w:shd w:val="clear" w:color="auto" w:fill="FAFAFA"/>
            <w:vAlign w:val="bottom"/>
          </w:tcPr>
          <w:p w14:paraId="2B953844" w14:textId="0618DF2B"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169C58F4" w14:textId="66FE3B9F"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662</w:t>
            </w:r>
            <w:r w:rsidRPr="008F51E6">
              <w:rPr>
                <w:rFonts w:cs="Cordia New"/>
                <w:sz w:val="19"/>
                <w:szCs w:val="19"/>
              </w:rPr>
              <w:t>)</w:t>
            </w:r>
          </w:p>
        </w:tc>
        <w:tc>
          <w:tcPr>
            <w:tcW w:w="720" w:type="dxa"/>
            <w:shd w:val="clear" w:color="auto" w:fill="FAFAFA"/>
            <w:vAlign w:val="bottom"/>
          </w:tcPr>
          <w:p w14:paraId="070D50BA" w14:textId="4FE6962B"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24DE9902" w14:textId="5C1BC351"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0AA0A65D" w14:textId="338C1DBA"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58</w:t>
            </w:r>
            <w:r w:rsidRPr="008F51E6">
              <w:rPr>
                <w:rFonts w:cs="Cordia New"/>
                <w:sz w:val="19"/>
                <w:szCs w:val="19"/>
              </w:rPr>
              <w:t>)</w:t>
            </w:r>
          </w:p>
        </w:tc>
        <w:tc>
          <w:tcPr>
            <w:tcW w:w="720" w:type="dxa"/>
            <w:shd w:val="clear" w:color="auto" w:fill="FAFAFA"/>
            <w:vAlign w:val="bottom"/>
          </w:tcPr>
          <w:p w14:paraId="501AFFF2" w14:textId="11AFA8FC"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48</w:t>
            </w:r>
            <w:r w:rsidRPr="008F51E6">
              <w:rPr>
                <w:rFonts w:cs="Cordia New"/>
                <w:sz w:val="19"/>
                <w:szCs w:val="19"/>
              </w:rPr>
              <w:t>)</w:t>
            </w:r>
          </w:p>
        </w:tc>
        <w:tc>
          <w:tcPr>
            <w:tcW w:w="720" w:type="dxa"/>
            <w:shd w:val="clear" w:color="auto" w:fill="FAFAFA"/>
            <w:vAlign w:val="bottom"/>
          </w:tcPr>
          <w:p w14:paraId="36D9CFAA" w14:textId="1C5DA6B7"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5D00840C" w14:textId="226A7FD5"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9</w:t>
            </w:r>
            <w:r w:rsidRPr="008F51E6">
              <w:rPr>
                <w:rFonts w:cs="Cordia New"/>
                <w:sz w:val="19"/>
                <w:szCs w:val="19"/>
              </w:rPr>
              <w:t>)</w:t>
            </w:r>
          </w:p>
        </w:tc>
        <w:tc>
          <w:tcPr>
            <w:tcW w:w="720" w:type="dxa"/>
            <w:shd w:val="clear" w:color="auto" w:fill="FAFAFA"/>
            <w:vAlign w:val="bottom"/>
          </w:tcPr>
          <w:p w14:paraId="77D6B1A6" w14:textId="0567C47C"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396</w:t>
            </w:r>
            <w:r w:rsidRPr="008F51E6">
              <w:rPr>
                <w:rFonts w:cs="Cordia New"/>
                <w:sz w:val="19"/>
                <w:szCs w:val="19"/>
              </w:rPr>
              <w:t>)</w:t>
            </w:r>
          </w:p>
        </w:tc>
        <w:tc>
          <w:tcPr>
            <w:tcW w:w="720" w:type="dxa"/>
            <w:shd w:val="clear" w:color="auto" w:fill="FAFAFA"/>
            <w:vAlign w:val="bottom"/>
          </w:tcPr>
          <w:p w14:paraId="026A1FB9" w14:textId="7000DEC6"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436</w:t>
            </w:r>
            <w:r w:rsidRPr="008F51E6">
              <w:rPr>
                <w:rFonts w:cs="Cordia New"/>
                <w:sz w:val="19"/>
                <w:szCs w:val="19"/>
              </w:rPr>
              <w:t>)</w:t>
            </w:r>
          </w:p>
        </w:tc>
        <w:tc>
          <w:tcPr>
            <w:tcW w:w="720" w:type="dxa"/>
            <w:shd w:val="clear" w:color="auto" w:fill="FAFAFA"/>
            <w:vAlign w:val="bottom"/>
          </w:tcPr>
          <w:p w14:paraId="3C4FBDC5" w14:textId="21B55049"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2</w:t>
            </w:r>
            <w:r w:rsidRPr="008F51E6">
              <w:rPr>
                <w:rFonts w:cs="Cordia New"/>
                <w:sz w:val="19"/>
                <w:szCs w:val="19"/>
              </w:rPr>
              <w:t>,</w:t>
            </w:r>
            <w:r w:rsidR="00C64A6F" w:rsidRPr="008F51E6">
              <w:rPr>
                <w:rFonts w:cs="Cordia New"/>
                <w:sz w:val="19"/>
                <w:szCs w:val="19"/>
              </w:rPr>
              <w:t>047</w:t>
            </w:r>
            <w:r w:rsidRPr="008F51E6">
              <w:rPr>
                <w:rFonts w:cs="Cordia New"/>
                <w:sz w:val="19"/>
                <w:szCs w:val="19"/>
              </w:rPr>
              <w:t>)</w:t>
            </w:r>
          </w:p>
        </w:tc>
        <w:tc>
          <w:tcPr>
            <w:tcW w:w="720" w:type="dxa"/>
            <w:shd w:val="clear" w:color="auto" w:fill="FAFAFA"/>
            <w:vAlign w:val="bottom"/>
          </w:tcPr>
          <w:p w14:paraId="5A3005EF" w14:textId="6556BF44"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7</w:t>
            </w:r>
            <w:r w:rsidRPr="008F51E6">
              <w:rPr>
                <w:rFonts w:cs="Cordia New"/>
                <w:sz w:val="19"/>
                <w:szCs w:val="19"/>
              </w:rPr>
              <w:t>,</w:t>
            </w:r>
            <w:r w:rsidR="00C64A6F" w:rsidRPr="008F51E6">
              <w:rPr>
                <w:rFonts w:cs="Cordia New"/>
                <w:sz w:val="19"/>
                <w:szCs w:val="19"/>
              </w:rPr>
              <w:t>949</w:t>
            </w:r>
            <w:r w:rsidRPr="008F51E6">
              <w:rPr>
                <w:rFonts w:cs="Cordia New"/>
                <w:sz w:val="19"/>
                <w:szCs w:val="19"/>
              </w:rPr>
              <w:t>)</w:t>
            </w:r>
          </w:p>
        </w:tc>
        <w:tc>
          <w:tcPr>
            <w:tcW w:w="720" w:type="dxa"/>
            <w:shd w:val="clear" w:color="auto" w:fill="FAFAFA"/>
            <w:vAlign w:val="bottom"/>
          </w:tcPr>
          <w:p w14:paraId="7F608AB8" w14:textId="31461B27"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35B6C070" w14:textId="162E2E8C"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7</w:t>
            </w:r>
            <w:r w:rsidRPr="008F51E6">
              <w:rPr>
                <w:rFonts w:cs="Cordia New"/>
                <w:sz w:val="19"/>
                <w:szCs w:val="19"/>
              </w:rPr>
              <w:t>,</w:t>
            </w:r>
            <w:r w:rsidR="00C64A6F" w:rsidRPr="008F51E6">
              <w:rPr>
                <w:rFonts w:cs="Cordia New"/>
                <w:sz w:val="19"/>
                <w:szCs w:val="19"/>
              </w:rPr>
              <w:t>949</w:t>
            </w:r>
            <w:r w:rsidRPr="008F51E6">
              <w:rPr>
                <w:rFonts w:cs="Cordia New"/>
                <w:sz w:val="19"/>
                <w:szCs w:val="19"/>
              </w:rPr>
              <w:t>)</w:t>
            </w:r>
          </w:p>
        </w:tc>
      </w:tr>
      <w:tr w:rsidR="00D243EE" w:rsidRPr="00D243EE" w14:paraId="31202E87" w14:textId="77777777" w:rsidTr="00D243EE">
        <w:tc>
          <w:tcPr>
            <w:tcW w:w="2016" w:type="dxa"/>
            <w:shd w:val="clear" w:color="auto" w:fill="auto"/>
            <w:vAlign w:val="bottom"/>
          </w:tcPr>
          <w:p w14:paraId="65ED3E0E" w14:textId="3AA5C257" w:rsidR="00D243EE" w:rsidRPr="008F51E6" w:rsidRDefault="00D243EE" w:rsidP="00D243EE">
            <w:pPr>
              <w:ind w:right="-72" w:hanging="86"/>
              <w:rPr>
                <w:rFonts w:cs="Cordia New"/>
                <w:spacing w:val="-4"/>
                <w:sz w:val="19"/>
                <w:szCs w:val="19"/>
              </w:rPr>
            </w:pPr>
            <w:r w:rsidRPr="008F51E6">
              <w:rPr>
                <w:rFonts w:cs="Cordia New"/>
                <w:sz w:val="19"/>
                <w:szCs w:val="19"/>
              </w:rPr>
              <w:t>Royalty fee</w:t>
            </w:r>
          </w:p>
        </w:tc>
        <w:tc>
          <w:tcPr>
            <w:tcW w:w="720" w:type="dxa"/>
            <w:shd w:val="clear" w:color="auto" w:fill="FAFAFA"/>
            <w:vAlign w:val="bottom"/>
          </w:tcPr>
          <w:p w14:paraId="59727B06" w14:textId="041D6085"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17E66A27" w14:textId="63BDBDD3"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8</w:t>
            </w:r>
            <w:r w:rsidRPr="008F51E6">
              <w:rPr>
                <w:rFonts w:cs="Cordia New"/>
                <w:sz w:val="19"/>
                <w:szCs w:val="19"/>
              </w:rPr>
              <w:t>,</w:t>
            </w:r>
            <w:r w:rsidR="00C64A6F" w:rsidRPr="008F51E6">
              <w:rPr>
                <w:rFonts w:cs="Cordia New"/>
                <w:sz w:val="19"/>
                <w:szCs w:val="19"/>
              </w:rPr>
              <w:t>036</w:t>
            </w:r>
            <w:r w:rsidRPr="008F51E6">
              <w:rPr>
                <w:rFonts w:cs="Cordia New"/>
                <w:sz w:val="19"/>
                <w:szCs w:val="19"/>
              </w:rPr>
              <w:t>)</w:t>
            </w:r>
          </w:p>
        </w:tc>
        <w:tc>
          <w:tcPr>
            <w:tcW w:w="720" w:type="dxa"/>
            <w:shd w:val="clear" w:color="auto" w:fill="FAFAFA"/>
            <w:vAlign w:val="bottom"/>
          </w:tcPr>
          <w:p w14:paraId="7D830CE4" w14:textId="497EF321"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1</w:t>
            </w:r>
            <w:r w:rsidRPr="008F51E6">
              <w:rPr>
                <w:rFonts w:cs="Cordia New"/>
                <w:sz w:val="19"/>
                <w:szCs w:val="19"/>
              </w:rPr>
              <w:t>,</w:t>
            </w:r>
            <w:r w:rsidR="00C64A6F" w:rsidRPr="008F51E6">
              <w:rPr>
                <w:rFonts w:cs="Cordia New"/>
                <w:sz w:val="19"/>
                <w:szCs w:val="19"/>
              </w:rPr>
              <w:t>495</w:t>
            </w:r>
            <w:r w:rsidRPr="008F51E6">
              <w:rPr>
                <w:rFonts w:cs="Cordia New"/>
                <w:sz w:val="19"/>
                <w:szCs w:val="19"/>
              </w:rPr>
              <w:t>)</w:t>
            </w:r>
          </w:p>
        </w:tc>
        <w:tc>
          <w:tcPr>
            <w:tcW w:w="720" w:type="dxa"/>
            <w:shd w:val="clear" w:color="auto" w:fill="FAFAFA"/>
            <w:vAlign w:val="bottom"/>
          </w:tcPr>
          <w:p w14:paraId="279285E9" w14:textId="3FEFF74A"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3B27F185" w14:textId="73EEB4A3"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066945CD" w14:textId="2794BA7E"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0FA76BB8" w14:textId="0FC32F32"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24DC25B2" w14:textId="4DF64636"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2C9EEBD1" w14:textId="7BF07688"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67C975B5" w14:textId="53003558"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36B59737" w14:textId="4A0B4736"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6F76F97C" w14:textId="2DB7BF15"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424E0873" w14:textId="7D2A41A5"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46A70E1A" w14:textId="59255FE9"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11D4CB9F" w14:textId="09DD48FC"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2B9453E0" w14:textId="0945AF23"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74628C4B" w14:textId="5293A143"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9</w:t>
            </w:r>
            <w:r w:rsidRPr="008F51E6">
              <w:rPr>
                <w:rFonts w:cs="Cordia New"/>
                <w:sz w:val="19"/>
                <w:szCs w:val="19"/>
              </w:rPr>
              <w:t>,</w:t>
            </w:r>
            <w:r w:rsidR="00C64A6F" w:rsidRPr="008F51E6">
              <w:rPr>
                <w:rFonts w:cs="Cordia New"/>
                <w:sz w:val="19"/>
                <w:szCs w:val="19"/>
              </w:rPr>
              <w:t>531</w:t>
            </w:r>
            <w:r w:rsidRPr="008F51E6">
              <w:rPr>
                <w:rFonts w:cs="Cordia New"/>
                <w:sz w:val="19"/>
                <w:szCs w:val="19"/>
              </w:rPr>
              <w:t>)</w:t>
            </w:r>
          </w:p>
        </w:tc>
        <w:tc>
          <w:tcPr>
            <w:tcW w:w="720" w:type="dxa"/>
            <w:shd w:val="clear" w:color="auto" w:fill="FAFAFA"/>
            <w:vAlign w:val="bottom"/>
          </w:tcPr>
          <w:p w14:paraId="03AD03E0" w14:textId="6482C513"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vAlign w:val="bottom"/>
          </w:tcPr>
          <w:p w14:paraId="1F7A47C6" w14:textId="4A595B03"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9</w:t>
            </w:r>
            <w:r w:rsidRPr="008F51E6">
              <w:rPr>
                <w:rFonts w:cs="Cordia New"/>
                <w:sz w:val="19"/>
                <w:szCs w:val="19"/>
              </w:rPr>
              <w:t>,</w:t>
            </w:r>
            <w:r w:rsidR="00C64A6F" w:rsidRPr="008F51E6">
              <w:rPr>
                <w:rFonts w:cs="Cordia New"/>
                <w:sz w:val="19"/>
                <w:szCs w:val="19"/>
              </w:rPr>
              <w:t>531</w:t>
            </w:r>
            <w:r w:rsidRPr="008F51E6">
              <w:rPr>
                <w:rFonts w:cs="Cordia New"/>
                <w:sz w:val="19"/>
                <w:szCs w:val="19"/>
              </w:rPr>
              <w:t>)</w:t>
            </w:r>
          </w:p>
        </w:tc>
      </w:tr>
      <w:tr w:rsidR="00D243EE" w:rsidRPr="00D243EE" w14:paraId="1F84FC13" w14:textId="77777777" w:rsidTr="00D243EE">
        <w:tc>
          <w:tcPr>
            <w:tcW w:w="2016" w:type="dxa"/>
            <w:shd w:val="clear" w:color="auto" w:fill="auto"/>
            <w:vAlign w:val="bottom"/>
          </w:tcPr>
          <w:p w14:paraId="5D594271" w14:textId="4BC72B7C" w:rsidR="00D243EE" w:rsidRPr="008F51E6" w:rsidRDefault="00D243EE" w:rsidP="00D243EE">
            <w:pPr>
              <w:ind w:right="-72" w:hanging="86"/>
              <w:rPr>
                <w:rFonts w:cs="Cordia New"/>
                <w:sz w:val="19"/>
                <w:szCs w:val="19"/>
              </w:rPr>
            </w:pPr>
            <w:r w:rsidRPr="008F51E6">
              <w:rPr>
                <w:rFonts w:cs="Cordia New"/>
                <w:sz w:val="19"/>
                <w:szCs w:val="19"/>
              </w:rPr>
              <w:t>Interest income</w:t>
            </w:r>
          </w:p>
        </w:tc>
        <w:tc>
          <w:tcPr>
            <w:tcW w:w="720" w:type="dxa"/>
            <w:tcBorders>
              <w:bottom w:val="single" w:sz="4" w:space="0" w:color="auto"/>
            </w:tcBorders>
            <w:shd w:val="clear" w:color="auto" w:fill="FAFAFA"/>
            <w:vAlign w:val="bottom"/>
          </w:tcPr>
          <w:p w14:paraId="4456D47F" w14:textId="7E3D320D" w:rsidR="00D243EE" w:rsidRPr="008F51E6" w:rsidRDefault="00C64A6F" w:rsidP="00D243EE">
            <w:pPr>
              <w:tabs>
                <w:tab w:val="decimal" w:pos="521"/>
              </w:tabs>
              <w:ind w:right="-72"/>
              <w:jc w:val="both"/>
              <w:rPr>
                <w:rFonts w:cs="Cordia New"/>
                <w:sz w:val="19"/>
                <w:szCs w:val="19"/>
              </w:rPr>
            </w:pPr>
            <w:r w:rsidRPr="008F51E6">
              <w:rPr>
                <w:rFonts w:cs="Cordia New"/>
                <w:sz w:val="19"/>
                <w:szCs w:val="19"/>
              </w:rPr>
              <w:t>3</w:t>
            </w:r>
            <w:r w:rsidR="00D243EE" w:rsidRPr="008F51E6">
              <w:rPr>
                <w:rFonts w:cs="Cordia New"/>
                <w:sz w:val="19"/>
                <w:szCs w:val="19"/>
              </w:rPr>
              <w:t>,</w:t>
            </w:r>
            <w:r w:rsidRPr="008F51E6">
              <w:rPr>
                <w:rFonts w:cs="Cordia New"/>
                <w:sz w:val="19"/>
                <w:szCs w:val="19"/>
              </w:rPr>
              <w:t>846</w:t>
            </w:r>
          </w:p>
        </w:tc>
        <w:tc>
          <w:tcPr>
            <w:tcW w:w="720" w:type="dxa"/>
            <w:tcBorders>
              <w:bottom w:val="single" w:sz="4" w:space="0" w:color="auto"/>
            </w:tcBorders>
            <w:shd w:val="clear" w:color="auto" w:fill="FAFAFA"/>
            <w:vAlign w:val="bottom"/>
          </w:tcPr>
          <w:p w14:paraId="5222F81C" w14:textId="2784958A" w:rsidR="00D243EE" w:rsidRPr="008F51E6" w:rsidRDefault="00C64A6F" w:rsidP="00D243EE">
            <w:pPr>
              <w:tabs>
                <w:tab w:val="decimal" w:pos="521"/>
              </w:tabs>
              <w:ind w:right="-72"/>
              <w:jc w:val="both"/>
              <w:rPr>
                <w:rFonts w:cs="Cordia New"/>
                <w:sz w:val="19"/>
                <w:szCs w:val="19"/>
              </w:rPr>
            </w:pPr>
            <w:r w:rsidRPr="008F51E6">
              <w:rPr>
                <w:rFonts w:cs="Cordia New"/>
                <w:sz w:val="19"/>
                <w:szCs w:val="19"/>
              </w:rPr>
              <w:t>95</w:t>
            </w:r>
          </w:p>
        </w:tc>
        <w:tc>
          <w:tcPr>
            <w:tcW w:w="720" w:type="dxa"/>
            <w:tcBorders>
              <w:bottom w:val="single" w:sz="4" w:space="0" w:color="auto"/>
            </w:tcBorders>
            <w:shd w:val="clear" w:color="auto" w:fill="FAFAFA"/>
            <w:vAlign w:val="bottom"/>
          </w:tcPr>
          <w:p w14:paraId="22951A33" w14:textId="2E5C68DC" w:rsidR="00D243EE" w:rsidRPr="008F51E6" w:rsidRDefault="00C64A6F" w:rsidP="00D243EE">
            <w:pPr>
              <w:tabs>
                <w:tab w:val="decimal" w:pos="521"/>
              </w:tabs>
              <w:ind w:right="-72"/>
              <w:jc w:val="both"/>
              <w:rPr>
                <w:rFonts w:cs="Cordia New"/>
                <w:sz w:val="19"/>
                <w:szCs w:val="19"/>
              </w:rPr>
            </w:pPr>
            <w:r w:rsidRPr="008F51E6">
              <w:rPr>
                <w:rFonts w:cs="Cordia New"/>
                <w:sz w:val="19"/>
                <w:szCs w:val="19"/>
              </w:rPr>
              <w:t>10</w:t>
            </w:r>
          </w:p>
        </w:tc>
        <w:tc>
          <w:tcPr>
            <w:tcW w:w="720" w:type="dxa"/>
            <w:tcBorders>
              <w:bottom w:val="single" w:sz="4" w:space="0" w:color="auto"/>
            </w:tcBorders>
            <w:shd w:val="clear" w:color="auto" w:fill="FAFAFA"/>
            <w:vAlign w:val="bottom"/>
          </w:tcPr>
          <w:p w14:paraId="4D1AC9B4" w14:textId="036EC389" w:rsidR="00D243EE" w:rsidRPr="008F51E6" w:rsidRDefault="00C64A6F" w:rsidP="00D243EE">
            <w:pPr>
              <w:tabs>
                <w:tab w:val="decimal" w:pos="521"/>
              </w:tabs>
              <w:ind w:right="-72"/>
              <w:jc w:val="both"/>
              <w:rPr>
                <w:rFonts w:cs="Cordia New"/>
                <w:sz w:val="19"/>
                <w:szCs w:val="19"/>
              </w:rPr>
            </w:pPr>
            <w:r w:rsidRPr="008F51E6">
              <w:rPr>
                <w:rFonts w:cs="Cordia New"/>
                <w:sz w:val="19"/>
                <w:szCs w:val="19"/>
              </w:rPr>
              <w:t>2</w:t>
            </w:r>
          </w:p>
        </w:tc>
        <w:tc>
          <w:tcPr>
            <w:tcW w:w="720" w:type="dxa"/>
            <w:tcBorders>
              <w:bottom w:val="single" w:sz="4" w:space="0" w:color="auto"/>
            </w:tcBorders>
            <w:shd w:val="clear" w:color="auto" w:fill="FAFAFA"/>
            <w:vAlign w:val="bottom"/>
          </w:tcPr>
          <w:p w14:paraId="17B8DA8E" w14:textId="7F0C491B" w:rsidR="00D243EE" w:rsidRPr="008F51E6" w:rsidRDefault="00C64A6F" w:rsidP="00D243EE">
            <w:pPr>
              <w:tabs>
                <w:tab w:val="decimal" w:pos="521"/>
              </w:tabs>
              <w:ind w:right="-72"/>
              <w:jc w:val="both"/>
              <w:rPr>
                <w:rFonts w:cs="Cordia New"/>
                <w:sz w:val="19"/>
                <w:szCs w:val="19"/>
              </w:rPr>
            </w:pPr>
            <w:r w:rsidRPr="008F51E6">
              <w:rPr>
                <w:rFonts w:cs="Cordia New"/>
                <w:sz w:val="19"/>
                <w:szCs w:val="19"/>
              </w:rPr>
              <w:t>119</w:t>
            </w:r>
          </w:p>
        </w:tc>
        <w:tc>
          <w:tcPr>
            <w:tcW w:w="720" w:type="dxa"/>
            <w:tcBorders>
              <w:bottom w:val="single" w:sz="4" w:space="0" w:color="auto"/>
            </w:tcBorders>
            <w:shd w:val="clear" w:color="auto" w:fill="FAFAFA"/>
            <w:vAlign w:val="bottom"/>
          </w:tcPr>
          <w:p w14:paraId="29A53D19" w14:textId="6623A11A"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4325B4CF" w14:textId="4992DB47" w:rsidR="00D243EE" w:rsidRPr="008F51E6" w:rsidRDefault="00C64A6F" w:rsidP="00D243EE">
            <w:pPr>
              <w:tabs>
                <w:tab w:val="decimal" w:pos="521"/>
              </w:tabs>
              <w:ind w:right="-72"/>
              <w:jc w:val="both"/>
              <w:rPr>
                <w:rFonts w:cs="Cordia New"/>
                <w:sz w:val="19"/>
                <w:szCs w:val="19"/>
              </w:rPr>
            </w:pPr>
            <w:r w:rsidRPr="008F51E6">
              <w:rPr>
                <w:rFonts w:cs="Cordia New"/>
                <w:sz w:val="19"/>
                <w:szCs w:val="19"/>
              </w:rPr>
              <w:t>146</w:t>
            </w:r>
          </w:p>
        </w:tc>
        <w:tc>
          <w:tcPr>
            <w:tcW w:w="720" w:type="dxa"/>
            <w:tcBorders>
              <w:bottom w:val="single" w:sz="4" w:space="0" w:color="auto"/>
            </w:tcBorders>
            <w:shd w:val="clear" w:color="auto" w:fill="FAFAFA"/>
            <w:vAlign w:val="bottom"/>
          </w:tcPr>
          <w:p w14:paraId="1896430A" w14:textId="1014D7E1"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5796A84E" w14:textId="0AAA816C"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49C391BA" w14:textId="59B74D4C" w:rsidR="00D243EE" w:rsidRPr="008F51E6" w:rsidRDefault="00C64A6F" w:rsidP="00D243EE">
            <w:pPr>
              <w:tabs>
                <w:tab w:val="decimal" w:pos="521"/>
              </w:tabs>
              <w:ind w:right="-72"/>
              <w:jc w:val="both"/>
              <w:rPr>
                <w:rFonts w:cs="Cordia New"/>
                <w:sz w:val="19"/>
                <w:szCs w:val="19"/>
              </w:rPr>
            </w:pPr>
            <w:r w:rsidRPr="008F51E6">
              <w:rPr>
                <w:rFonts w:cs="Cordia New"/>
                <w:sz w:val="19"/>
                <w:szCs w:val="19"/>
              </w:rPr>
              <w:t>43</w:t>
            </w:r>
          </w:p>
        </w:tc>
        <w:tc>
          <w:tcPr>
            <w:tcW w:w="720" w:type="dxa"/>
            <w:tcBorders>
              <w:bottom w:val="single" w:sz="4" w:space="0" w:color="auto"/>
            </w:tcBorders>
            <w:shd w:val="clear" w:color="auto" w:fill="FAFAFA"/>
            <w:vAlign w:val="bottom"/>
          </w:tcPr>
          <w:p w14:paraId="6EBA5ACB" w14:textId="155EFFB2" w:rsidR="00D243EE" w:rsidRPr="008F51E6" w:rsidRDefault="00C64A6F" w:rsidP="00D243EE">
            <w:pPr>
              <w:tabs>
                <w:tab w:val="decimal" w:pos="521"/>
              </w:tabs>
              <w:ind w:right="-72"/>
              <w:jc w:val="both"/>
              <w:rPr>
                <w:rFonts w:cs="Cordia New"/>
                <w:sz w:val="19"/>
                <w:szCs w:val="19"/>
              </w:rPr>
            </w:pPr>
            <w:r w:rsidRPr="008F51E6">
              <w:rPr>
                <w:rFonts w:cs="Cordia New"/>
                <w:sz w:val="19"/>
                <w:szCs w:val="19"/>
              </w:rPr>
              <w:t>55</w:t>
            </w:r>
          </w:p>
        </w:tc>
        <w:tc>
          <w:tcPr>
            <w:tcW w:w="720" w:type="dxa"/>
            <w:tcBorders>
              <w:bottom w:val="single" w:sz="4" w:space="0" w:color="auto"/>
            </w:tcBorders>
            <w:shd w:val="clear" w:color="auto" w:fill="FAFAFA"/>
            <w:vAlign w:val="bottom"/>
          </w:tcPr>
          <w:p w14:paraId="7E3A0FDC" w14:textId="249DC5B3"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147F5D57" w14:textId="53B62AFC"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752C942A" w14:textId="6B20934A" w:rsidR="00D243EE" w:rsidRPr="008F51E6" w:rsidRDefault="00C64A6F" w:rsidP="00D243EE">
            <w:pPr>
              <w:tabs>
                <w:tab w:val="decimal" w:pos="521"/>
              </w:tabs>
              <w:ind w:right="-72"/>
              <w:jc w:val="both"/>
              <w:rPr>
                <w:rFonts w:cs="Cordia New"/>
                <w:sz w:val="19"/>
                <w:szCs w:val="19"/>
              </w:rPr>
            </w:pPr>
            <w:r w:rsidRPr="008F51E6">
              <w:rPr>
                <w:rFonts w:cs="Cordia New"/>
                <w:sz w:val="19"/>
                <w:szCs w:val="19"/>
              </w:rPr>
              <w:t>1</w:t>
            </w:r>
          </w:p>
        </w:tc>
        <w:tc>
          <w:tcPr>
            <w:tcW w:w="720" w:type="dxa"/>
            <w:tcBorders>
              <w:bottom w:val="single" w:sz="4" w:space="0" w:color="auto"/>
            </w:tcBorders>
            <w:shd w:val="clear" w:color="auto" w:fill="FAFAFA"/>
            <w:vAlign w:val="bottom"/>
          </w:tcPr>
          <w:p w14:paraId="4A3D0CFD" w14:textId="067A3A88" w:rsidR="00D243EE" w:rsidRPr="008F51E6" w:rsidRDefault="00C64A6F" w:rsidP="00D243EE">
            <w:pPr>
              <w:tabs>
                <w:tab w:val="decimal" w:pos="521"/>
              </w:tabs>
              <w:ind w:right="-72"/>
              <w:jc w:val="both"/>
              <w:rPr>
                <w:rFonts w:cs="Cordia New"/>
                <w:sz w:val="19"/>
                <w:szCs w:val="19"/>
              </w:rPr>
            </w:pPr>
            <w:r w:rsidRPr="008F51E6">
              <w:rPr>
                <w:rFonts w:cs="Cordia New"/>
                <w:sz w:val="19"/>
                <w:szCs w:val="19"/>
              </w:rPr>
              <w:t>136</w:t>
            </w:r>
          </w:p>
        </w:tc>
        <w:tc>
          <w:tcPr>
            <w:tcW w:w="720" w:type="dxa"/>
            <w:tcBorders>
              <w:bottom w:val="single" w:sz="4" w:space="0" w:color="auto"/>
            </w:tcBorders>
            <w:shd w:val="clear" w:color="auto" w:fill="FAFAFA"/>
            <w:vAlign w:val="bottom"/>
          </w:tcPr>
          <w:p w14:paraId="232817F5" w14:textId="434E7DDE" w:rsidR="00D243EE" w:rsidRPr="008F51E6" w:rsidRDefault="00C64A6F" w:rsidP="00D243EE">
            <w:pPr>
              <w:tabs>
                <w:tab w:val="decimal" w:pos="521"/>
              </w:tabs>
              <w:ind w:right="-72"/>
              <w:jc w:val="both"/>
              <w:rPr>
                <w:rFonts w:cs="Cordia New"/>
                <w:sz w:val="19"/>
                <w:szCs w:val="19"/>
              </w:rPr>
            </w:pPr>
            <w:r w:rsidRPr="008F51E6">
              <w:rPr>
                <w:rFonts w:cs="Cordia New"/>
                <w:sz w:val="19"/>
                <w:szCs w:val="19"/>
              </w:rPr>
              <w:t>3</w:t>
            </w:r>
            <w:r w:rsidR="00D243EE" w:rsidRPr="008F51E6">
              <w:rPr>
                <w:rFonts w:cs="Cordia New"/>
                <w:sz w:val="19"/>
                <w:szCs w:val="19"/>
              </w:rPr>
              <w:t>,</w:t>
            </w:r>
            <w:r w:rsidRPr="008F51E6">
              <w:rPr>
                <w:rFonts w:cs="Cordia New"/>
                <w:sz w:val="19"/>
                <w:szCs w:val="19"/>
              </w:rPr>
              <w:t>696</w:t>
            </w:r>
          </w:p>
        </w:tc>
        <w:tc>
          <w:tcPr>
            <w:tcW w:w="720" w:type="dxa"/>
            <w:tcBorders>
              <w:bottom w:val="single" w:sz="4" w:space="0" w:color="auto"/>
            </w:tcBorders>
            <w:shd w:val="clear" w:color="auto" w:fill="FAFAFA"/>
            <w:vAlign w:val="bottom"/>
          </w:tcPr>
          <w:p w14:paraId="542BE7DF" w14:textId="5F85CBDE" w:rsidR="00D243EE" w:rsidRPr="008F51E6" w:rsidRDefault="00C64A6F" w:rsidP="00D243EE">
            <w:pPr>
              <w:tabs>
                <w:tab w:val="decimal" w:pos="521"/>
              </w:tabs>
              <w:ind w:right="-72"/>
              <w:jc w:val="both"/>
              <w:rPr>
                <w:rFonts w:cs="Cordia New"/>
                <w:sz w:val="19"/>
                <w:szCs w:val="19"/>
              </w:rPr>
            </w:pPr>
            <w:r w:rsidRPr="008F51E6">
              <w:rPr>
                <w:rFonts w:cs="Cordia New"/>
                <w:sz w:val="19"/>
                <w:szCs w:val="19"/>
              </w:rPr>
              <w:t>8</w:t>
            </w:r>
            <w:r w:rsidR="00D243EE" w:rsidRPr="008F51E6">
              <w:rPr>
                <w:rFonts w:cs="Cordia New"/>
                <w:sz w:val="19"/>
                <w:szCs w:val="19"/>
              </w:rPr>
              <w:t>,</w:t>
            </w:r>
            <w:r w:rsidRPr="008F51E6">
              <w:rPr>
                <w:rFonts w:cs="Cordia New"/>
                <w:sz w:val="19"/>
                <w:szCs w:val="19"/>
              </w:rPr>
              <w:t>149</w:t>
            </w:r>
          </w:p>
        </w:tc>
        <w:tc>
          <w:tcPr>
            <w:tcW w:w="720" w:type="dxa"/>
            <w:tcBorders>
              <w:bottom w:val="single" w:sz="4" w:space="0" w:color="auto"/>
            </w:tcBorders>
            <w:shd w:val="clear" w:color="auto" w:fill="FAFAFA"/>
            <w:vAlign w:val="bottom"/>
          </w:tcPr>
          <w:p w14:paraId="336B35FF" w14:textId="75FA9CD3"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7</w:t>
            </w:r>
            <w:r w:rsidRPr="008F51E6">
              <w:rPr>
                <w:rFonts w:cs="Cordia New"/>
                <w:sz w:val="19"/>
                <w:szCs w:val="19"/>
              </w:rPr>
              <w:t>,</w:t>
            </w:r>
            <w:r w:rsidR="00C64A6F" w:rsidRPr="008F51E6">
              <w:rPr>
                <w:rFonts w:cs="Cordia New"/>
                <w:sz w:val="19"/>
                <w:szCs w:val="19"/>
              </w:rPr>
              <w:t>871</w:t>
            </w:r>
            <w:r w:rsidRPr="008F51E6">
              <w:rPr>
                <w:rFonts w:cs="Cordia New"/>
                <w:sz w:val="19"/>
                <w:szCs w:val="19"/>
              </w:rPr>
              <w:t>)</w:t>
            </w:r>
          </w:p>
        </w:tc>
        <w:tc>
          <w:tcPr>
            <w:tcW w:w="720" w:type="dxa"/>
            <w:tcBorders>
              <w:bottom w:val="single" w:sz="4" w:space="0" w:color="auto"/>
            </w:tcBorders>
            <w:shd w:val="clear" w:color="auto" w:fill="FAFAFA"/>
            <w:vAlign w:val="bottom"/>
          </w:tcPr>
          <w:p w14:paraId="33034543" w14:textId="25B61AA6" w:rsidR="00D243EE" w:rsidRPr="008F51E6" w:rsidRDefault="00C64A6F" w:rsidP="00D243EE">
            <w:pPr>
              <w:tabs>
                <w:tab w:val="decimal" w:pos="521"/>
              </w:tabs>
              <w:ind w:right="-72"/>
              <w:jc w:val="both"/>
              <w:rPr>
                <w:rFonts w:cs="Cordia New"/>
                <w:sz w:val="19"/>
                <w:szCs w:val="19"/>
              </w:rPr>
            </w:pPr>
            <w:r w:rsidRPr="008F51E6">
              <w:rPr>
                <w:rFonts w:cs="Cordia New"/>
                <w:sz w:val="19"/>
                <w:szCs w:val="19"/>
              </w:rPr>
              <w:t>278</w:t>
            </w:r>
          </w:p>
        </w:tc>
      </w:tr>
      <w:tr w:rsidR="00D243EE" w:rsidRPr="00D243EE" w14:paraId="5700AD2B" w14:textId="77777777" w:rsidTr="00D243EE">
        <w:tc>
          <w:tcPr>
            <w:tcW w:w="2016" w:type="dxa"/>
            <w:shd w:val="clear" w:color="auto" w:fill="auto"/>
            <w:vAlign w:val="bottom"/>
          </w:tcPr>
          <w:p w14:paraId="1F223CD8" w14:textId="500029A1" w:rsidR="00D243EE" w:rsidRPr="008F51E6" w:rsidRDefault="00D243EE" w:rsidP="00D243EE">
            <w:pPr>
              <w:ind w:right="-72" w:hanging="86"/>
              <w:rPr>
                <w:rFonts w:cs="Cordia New"/>
                <w:sz w:val="19"/>
                <w:szCs w:val="19"/>
              </w:rPr>
            </w:pPr>
            <w:r w:rsidRPr="008F51E6">
              <w:rPr>
                <w:rFonts w:cs="Cordia New"/>
                <w:b/>
                <w:bCs/>
                <w:sz w:val="19"/>
                <w:szCs w:val="19"/>
              </w:rPr>
              <w:t xml:space="preserve">Profit (loss) from operation before interest expenses </w:t>
            </w:r>
            <w:r w:rsidRPr="008F51E6">
              <w:rPr>
                <w:rFonts w:cs="Cordia New"/>
                <w:b/>
                <w:bCs/>
                <w:sz w:val="19"/>
                <w:szCs w:val="19"/>
              </w:rPr>
              <w:br/>
              <w:t>and income taxes</w:t>
            </w:r>
          </w:p>
        </w:tc>
        <w:tc>
          <w:tcPr>
            <w:tcW w:w="720" w:type="dxa"/>
            <w:tcBorders>
              <w:top w:val="single" w:sz="4" w:space="0" w:color="auto"/>
              <w:bottom w:val="single" w:sz="4" w:space="0" w:color="auto"/>
            </w:tcBorders>
            <w:shd w:val="clear" w:color="auto" w:fill="FAFAFA"/>
            <w:vAlign w:val="bottom"/>
          </w:tcPr>
          <w:p w14:paraId="7F84F971" w14:textId="11AF9A05" w:rsidR="00D243EE" w:rsidRPr="008F51E6" w:rsidRDefault="00C64A6F" w:rsidP="00D243EE">
            <w:pPr>
              <w:tabs>
                <w:tab w:val="decimal" w:pos="521"/>
              </w:tabs>
              <w:ind w:right="-72"/>
              <w:jc w:val="both"/>
              <w:rPr>
                <w:rFonts w:cs="Cordia New"/>
                <w:sz w:val="19"/>
                <w:szCs w:val="19"/>
              </w:rPr>
            </w:pPr>
            <w:r w:rsidRPr="008F51E6">
              <w:rPr>
                <w:rFonts w:cs="Cordia New"/>
                <w:sz w:val="19"/>
                <w:szCs w:val="19"/>
              </w:rPr>
              <w:t>3</w:t>
            </w:r>
            <w:r w:rsidR="00D243EE" w:rsidRPr="008F51E6">
              <w:rPr>
                <w:rFonts w:cs="Cordia New"/>
                <w:sz w:val="19"/>
                <w:szCs w:val="19"/>
              </w:rPr>
              <w:t>,</w:t>
            </w:r>
            <w:r w:rsidRPr="008F51E6">
              <w:rPr>
                <w:rFonts w:cs="Cordia New"/>
                <w:sz w:val="19"/>
                <w:szCs w:val="19"/>
              </w:rPr>
              <w:t>932</w:t>
            </w:r>
          </w:p>
        </w:tc>
        <w:tc>
          <w:tcPr>
            <w:tcW w:w="720" w:type="dxa"/>
            <w:tcBorders>
              <w:top w:val="single" w:sz="4" w:space="0" w:color="auto"/>
              <w:bottom w:val="single" w:sz="4" w:space="0" w:color="auto"/>
            </w:tcBorders>
            <w:shd w:val="clear" w:color="auto" w:fill="FAFAFA"/>
            <w:vAlign w:val="bottom"/>
          </w:tcPr>
          <w:p w14:paraId="2B624F20" w14:textId="286CA05E" w:rsidR="00D243EE" w:rsidRPr="008F51E6" w:rsidRDefault="00C64A6F" w:rsidP="00D243EE">
            <w:pPr>
              <w:tabs>
                <w:tab w:val="decimal" w:pos="521"/>
              </w:tabs>
              <w:ind w:right="-72"/>
              <w:jc w:val="both"/>
              <w:rPr>
                <w:rFonts w:cs="Cordia New"/>
                <w:sz w:val="19"/>
                <w:szCs w:val="19"/>
              </w:rPr>
            </w:pPr>
            <w:r w:rsidRPr="008F51E6">
              <w:rPr>
                <w:rFonts w:cs="Cordia New"/>
                <w:sz w:val="19"/>
                <w:szCs w:val="19"/>
              </w:rPr>
              <w:t>26</w:t>
            </w:r>
            <w:r w:rsidR="00D243EE" w:rsidRPr="008F51E6">
              <w:rPr>
                <w:rFonts w:cs="Cordia New"/>
                <w:sz w:val="19"/>
                <w:szCs w:val="19"/>
              </w:rPr>
              <w:t>,</w:t>
            </w:r>
            <w:r w:rsidRPr="008F51E6">
              <w:rPr>
                <w:rFonts w:cs="Cordia New"/>
                <w:sz w:val="19"/>
                <w:szCs w:val="19"/>
              </w:rPr>
              <w:t>710</w:t>
            </w:r>
          </w:p>
        </w:tc>
        <w:tc>
          <w:tcPr>
            <w:tcW w:w="720" w:type="dxa"/>
            <w:tcBorders>
              <w:top w:val="single" w:sz="4" w:space="0" w:color="auto"/>
              <w:bottom w:val="single" w:sz="4" w:space="0" w:color="auto"/>
            </w:tcBorders>
            <w:shd w:val="clear" w:color="auto" w:fill="FAFAFA"/>
            <w:vAlign w:val="bottom"/>
          </w:tcPr>
          <w:p w14:paraId="758247D4" w14:textId="402A6DC0"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2</w:t>
            </w:r>
            <w:r w:rsidRPr="008F51E6">
              <w:rPr>
                <w:rFonts w:cs="Cordia New"/>
                <w:sz w:val="19"/>
                <w:szCs w:val="19"/>
              </w:rPr>
              <w:t>,</w:t>
            </w:r>
            <w:r w:rsidR="00C64A6F" w:rsidRPr="008F51E6">
              <w:rPr>
                <w:rFonts w:cs="Cordia New"/>
                <w:sz w:val="19"/>
                <w:szCs w:val="19"/>
              </w:rPr>
              <w:t>671</w:t>
            </w:r>
            <w:r w:rsidRPr="008F51E6">
              <w:rPr>
                <w:rFonts w:cs="Cordia New"/>
                <w:sz w:val="19"/>
                <w:szCs w:val="19"/>
              </w:rPr>
              <w:t>)</w:t>
            </w:r>
          </w:p>
        </w:tc>
        <w:tc>
          <w:tcPr>
            <w:tcW w:w="720" w:type="dxa"/>
            <w:tcBorders>
              <w:top w:val="single" w:sz="4" w:space="0" w:color="auto"/>
              <w:bottom w:val="single" w:sz="4" w:space="0" w:color="auto"/>
            </w:tcBorders>
            <w:shd w:val="clear" w:color="auto" w:fill="FAFAFA"/>
            <w:vAlign w:val="bottom"/>
          </w:tcPr>
          <w:p w14:paraId="220A7B9D" w14:textId="5F84330A" w:rsidR="00D243EE" w:rsidRPr="008F51E6" w:rsidRDefault="00C64A6F" w:rsidP="00D243EE">
            <w:pPr>
              <w:tabs>
                <w:tab w:val="decimal" w:pos="521"/>
              </w:tabs>
              <w:ind w:right="-72"/>
              <w:jc w:val="both"/>
              <w:rPr>
                <w:rFonts w:cs="Cordia New"/>
                <w:sz w:val="19"/>
                <w:szCs w:val="19"/>
              </w:rPr>
            </w:pPr>
            <w:r w:rsidRPr="008F51E6">
              <w:rPr>
                <w:rFonts w:cs="Cordia New"/>
                <w:sz w:val="19"/>
                <w:szCs w:val="19"/>
              </w:rPr>
              <w:t>4</w:t>
            </w:r>
            <w:r w:rsidR="00D243EE" w:rsidRPr="008F51E6">
              <w:rPr>
                <w:rFonts w:cs="Cordia New"/>
                <w:sz w:val="19"/>
                <w:szCs w:val="19"/>
              </w:rPr>
              <w:t>,</w:t>
            </w:r>
            <w:r w:rsidRPr="008F51E6">
              <w:rPr>
                <w:rFonts w:cs="Cordia New"/>
                <w:sz w:val="19"/>
                <w:szCs w:val="19"/>
              </w:rPr>
              <w:t>159</w:t>
            </w:r>
          </w:p>
        </w:tc>
        <w:tc>
          <w:tcPr>
            <w:tcW w:w="720" w:type="dxa"/>
            <w:tcBorders>
              <w:top w:val="single" w:sz="4" w:space="0" w:color="auto"/>
              <w:bottom w:val="single" w:sz="4" w:space="0" w:color="auto"/>
            </w:tcBorders>
            <w:shd w:val="clear" w:color="auto" w:fill="FAFAFA"/>
            <w:vAlign w:val="bottom"/>
          </w:tcPr>
          <w:p w14:paraId="07350996" w14:textId="468401FA" w:rsidR="00D243EE" w:rsidRPr="008F51E6" w:rsidRDefault="00C64A6F" w:rsidP="00D243EE">
            <w:pPr>
              <w:tabs>
                <w:tab w:val="decimal" w:pos="521"/>
              </w:tabs>
              <w:ind w:right="-72"/>
              <w:jc w:val="both"/>
              <w:rPr>
                <w:rFonts w:cs="Cordia New"/>
                <w:sz w:val="19"/>
                <w:szCs w:val="19"/>
              </w:rPr>
            </w:pPr>
            <w:r w:rsidRPr="008F51E6">
              <w:rPr>
                <w:rFonts w:cs="Cordia New"/>
                <w:sz w:val="19"/>
                <w:szCs w:val="19"/>
              </w:rPr>
              <w:t>13</w:t>
            </w:r>
            <w:r w:rsidR="00D243EE" w:rsidRPr="008F51E6">
              <w:rPr>
                <w:rFonts w:cs="Cordia New"/>
                <w:sz w:val="19"/>
                <w:szCs w:val="19"/>
              </w:rPr>
              <w:t>,</w:t>
            </w:r>
            <w:r w:rsidRPr="008F51E6">
              <w:rPr>
                <w:rFonts w:cs="Cordia New"/>
                <w:sz w:val="19"/>
                <w:szCs w:val="19"/>
              </w:rPr>
              <w:t>000</w:t>
            </w:r>
          </w:p>
        </w:tc>
        <w:tc>
          <w:tcPr>
            <w:tcW w:w="720" w:type="dxa"/>
            <w:tcBorders>
              <w:top w:val="single" w:sz="4" w:space="0" w:color="auto"/>
              <w:bottom w:val="single" w:sz="4" w:space="0" w:color="auto"/>
            </w:tcBorders>
            <w:shd w:val="clear" w:color="auto" w:fill="FAFAFA"/>
            <w:vAlign w:val="bottom"/>
          </w:tcPr>
          <w:p w14:paraId="18BD60EA" w14:textId="47C2E871" w:rsidR="00D243EE" w:rsidRPr="008F51E6" w:rsidRDefault="00C64A6F" w:rsidP="00D243EE">
            <w:pPr>
              <w:tabs>
                <w:tab w:val="decimal" w:pos="521"/>
              </w:tabs>
              <w:ind w:right="-72"/>
              <w:jc w:val="both"/>
              <w:rPr>
                <w:rFonts w:cs="Cordia New"/>
                <w:sz w:val="19"/>
                <w:szCs w:val="19"/>
              </w:rPr>
            </w:pPr>
            <w:r w:rsidRPr="008F51E6">
              <w:rPr>
                <w:rFonts w:cs="Cordia New"/>
                <w:sz w:val="19"/>
                <w:szCs w:val="19"/>
              </w:rPr>
              <w:t>216</w:t>
            </w:r>
          </w:p>
        </w:tc>
        <w:tc>
          <w:tcPr>
            <w:tcW w:w="720" w:type="dxa"/>
            <w:tcBorders>
              <w:top w:val="single" w:sz="4" w:space="0" w:color="auto"/>
              <w:bottom w:val="single" w:sz="4" w:space="0" w:color="auto"/>
            </w:tcBorders>
            <w:shd w:val="clear" w:color="auto" w:fill="FAFAFA"/>
            <w:vAlign w:val="bottom"/>
          </w:tcPr>
          <w:p w14:paraId="343BA4EF" w14:textId="01509E7E"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1</w:t>
            </w:r>
            <w:r w:rsidRPr="008F51E6">
              <w:rPr>
                <w:rFonts w:cs="Cordia New"/>
                <w:sz w:val="19"/>
                <w:szCs w:val="19"/>
              </w:rPr>
              <w:t>,</w:t>
            </w:r>
            <w:r w:rsidR="00C64A6F" w:rsidRPr="008F51E6">
              <w:rPr>
                <w:rFonts w:cs="Cordia New"/>
                <w:sz w:val="19"/>
                <w:szCs w:val="19"/>
              </w:rPr>
              <w:t>058</w:t>
            </w:r>
            <w:r w:rsidRPr="008F51E6">
              <w:rPr>
                <w:rFonts w:cs="Cordia New"/>
                <w:sz w:val="19"/>
                <w:szCs w:val="19"/>
              </w:rPr>
              <w:t>)</w:t>
            </w:r>
          </w:p>
        </w:tc>
        <w:tc>
          <w:tcPr>
            <w:tcW w:w="720" w:type="dxa"/>
            <w:tcBorders>
              <w:top w:val="single" w:sz="4" w:space="0" w:color="auto"/>
              <w:bottom w:val="single" w:sz="4" w:space="0" w:color="auto"/>
            </w:tcBorders>
            <w:shd w:val="clear" w:color="auto" w:fill="FAFAFA"/>
            <w:vAlign w:val="bottom"/>
          </w:tcPr>
          <w:p w14:paraId="6F3339F1" w14:textId="3A17846D" w:rsidR="00D243EE" w:rsidRPr="008F51E6" w:rsidRDefault="00C64A6F" w:rsidP="00D243EE">
            <w:pPr>
              <w:tabs>
                <w:tab w:val="decimal" w:pos="521"/>
              </w:tabs>
              <w:ind w:right="-72"/>
              <w:jc w:val="both"/>
              <w:rPr>
                <w:rFonts w:cs="Cordia New"/>
                <w:sz w:val="19"/>
                <w:szCs w:val="19"/>
              </w:rPr>
            </w:pPr>
            <w:r w:rsidRPr="008F51E6">
              <w:rPr>
                <w:rFonts w:cs="Cordia New"/>
                <w:sz w:val="19"/>
                <w:szCs w:val="19"/>
              </w:rPr>
              <w:t>209</w:t>
            </w:r>
          </w:p>
        </w:tc>
        <w:tc>
          <w:tcPr>
            <w:tcW w:w="720" w:type="dxa"/>
            <w:tcBorders>
              <w:top w:val="single" w:sz="4" w:space="0" w:color="auto"/>
              <w:bottom w:val="single" w:sz="4" w:space="0" w:color="auto"/>
            </w:tcBorders>
            <w:shd w:val="clear" w:color="auto" w:fill="FAFAFA"/>
            <w:vAlign w:val="bottom"/>
          </w:tcPr>
          <w:p w14:paraId="1B42B994" w14:textId="2CEFB2AD" w:rsidR="00D243EE" w:rsidRPr="008F51E6" w:rsidRDefault="00C64A6F" w:rsidP="00D243EE">
            <w:pPr>
              <w:tabs>
                <w:tab w:val="decimal" w:pos="521"/>
              </w:tabs>
              <w:ind w:right="-72"/>
              <w:jc w:val="both"/>
              <w:rPr>
                <w:rFonts w:cs="Cordia New"/>
                <w:sz w:val="19"/>
                <w:szCs w:val="19"/>
              </w:rPr>
            </w:pPr>
            <w:r w:rsidRPr="008F51E6">
              <w:rPr>
                <w:rFonts w:cs="Cordia New"/>
                <w:sz w:val="19"/>
                <w:szCs w:val="19"/>
              </w:rPr>
              <w:t>3</w:t>
            </w:r>
            <w:r w:rsidR="00D243EE" w:rsidRPr="008F51E6">
              <w:rPr>
                <w:rFonts w:cs="Cordia New"/>
                <w:sz w:val="19"/>
                <w:szCs w:val="19"/>
              </w:rPr>
              <w:t>,</w:t>
            </w:r>
            <w:r w:rsidRPr="008F51E6">
              <w:rPr>
                <w:rFonts w:cs="Cordia New"/>
                <w:sz w:val="19"/>
                <w:szCs w:val="19"/>
              </w:rPr>
              <w:t>607</w:t>
            </w:r>
          </w:p>
        </w:tc>
        <w:tc>
          <w:tcPr>
            <w:tcW w:w="720" w:type="dxa"/>
            <w:tcBorders>
              <w:top w:val="single" w:sz="4" w:space="0" w:color="auto"/>
              <w:bottom w:val="single" w:sz="4" w:space="0" w:color="auto"/>
            </w:tcBorders>
            <w:shd w:val="clear" w:color="auto" w:fill="FAFAFA"/>
            <w:vAlign w:val="bottom"/>
          </w:tcPr>
          <w:p w14:paraId="69D63350" w14:textId="2423F6D1"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54</w:t>
            </w:r>
            <w:r w:rsidRPr="008F51E6">
              <w:rPr>
                <w:rFonts w:cs="Cordia New"/>
                <w:sz w:val="19"/>
                <w:szCs w:val="19"/>
              </w:rPr>
              <w:t>)</w:t>
            </w:r>
          </w:p>
        </w:tc>
        <w:tc>
          <w:tcPr>
            <w:tcW w:w="720" w:type="dxa"/>
            <w:tcBorders>
              <w:top w:val="single" w:sz="4" w:space="0" w:color="auto"/>
              <w:bottom w:val="single" w:sz="4" w:space="0" w:color="auto"/>
            </w:tcBorders>
            <w:shd w:val="clear" w:color="auto" w:fill="FAFAFA"/>
            <w:vAlign w:val="bottom"/>
          </w:tcPr>
          <w:p w14:paraId="597B6804" w14:textId="7043DCB1" w:rsidR="00D243EE" w:rsidRPr="008F51E6" w:rsidRDefault="00C64A6F" w:rsidP="00D243EE">
            <w:pPr>
              <w:tabs>
                <w:tab w:val="decimal" w:pos="521"/>
              </w:tabs>
              <w:ind w:right="-72"/>
              <w:jc w:val="both"/>
              <w:rPr>
                <w:rFonts w:cs="Cordia New"/>
                <w:sz w:val="19"/>
                <w:szCs w:val="19"/>
              </w:rPr>
            </w:pPr>
            <w:r w:rsidRPr="008F51E6">
              <w:rPr>
                <w:rFonts w:cs="Cordia New"/>
                <w:sz w:val="19"/>
                <w:szCs w:val="19"/>
              </w:rPr>
              <w:t>577</w:t>
            </w:r>
          </w:p>
        </w:tc>
        <w:tc>
          <w:tcPr>
            <w:tcW w:w="720" w:type="dxa"/>
            <w:tcBorders>
              <w:top w:val="single" w:sz="4" w:space="0" w:color="auto"/>
              <w:bottom w:val="single" w:sz="4" w:space="0" w:color="auto"/>
            </w:tcBorders>
            <w:shd w:val="clear" w:color="auto" w:fill="FAFAFA"/>
            <w:vAlign w:val="bottom"/>
          </w:tcPr>
          <w:p w14:paraId="6E524721" w14:textId="1E1D231E" w:rsidR="00D243EE" w:rsidRPr="008F51E6" w:rsidRDefault="00C64A6F" w:rsidP="00D243EE">
            <w:pPr>
              <w:tabs>
                <w:tab w:val="decimal" w:pos="521"/>
              </w:tabs>
              <w:ind w:right="-72"/>
              <w:jc w:val="both"/>
              <w:rPr>
                <w:rFonts w:cs="Cordia New"/>
                <w:sz w:val="19"/>
                <w:szCs w:val="19"/>
              </w:rPr>
            </w:pPr>
            <w:r w:rsidRPr="008F51E6">
              <w:rPr>
                <w:rFonts w:cs="Cordia New"/>
                <w:sz w:val="19"/>
                <w:szCs w:val="19"/>
              </w:rPr>
              <w:t>160</w:t>
            </w:r>
          </w:p>
        </w:tc>
        <w:tc>
          <w:tcPr>
            <w:tcW w:w="720" w:type="dxa"/>
            <w:tcBorders>
              <w:top w:val="single" w:sz="4" w:space="0" w:color="auto"/>
              <w:bottom w:val="single" w:sz="4" w:space="0" w:color="auto"/>
            </w:tcBorders>
            <w:shd w:val="clear" w:color="auto" w:fill="FAFAFA"/>
            <w:vAlign w:val="bottom"/>
          </w:tcPr>
          <w:p w14:paraId="657FA97C" w14:textId="7A974EE5" w:rsidR="00D243EE" w:rsidRPr="008F51E6" w:rsidRDefault="00C64A6F" w:rsidP="00D243EE">
            <w:pPr>
              <w:tabs>
                <w:tab w:val="decimal" w:pos="521"/>
              </w:tabs>
              <w:ind w:right="-72"/>
              <w:jc w:val="both"/>
              <w:rPr>
                <w:rFonts w:cs="Cordia New"/>
                <w:sz w:val="19"/>
                <w:szCs w:val="19"/>
              </w:rPr>
            </w:pPr>
            <w:r w:rsidRPr="008F51E6">
              <w:rPr>
                <w:rFonts w:cs="Cordia New"/>
                <w:sz w:val="19"/>
                <w:szCs w:val="19"/>
              </w:rPr>
              <w:t>45</w:t>
            </w:r>
          </w:p>
        </w:tc>
        <w:tc>
          <w:tcPr>
            <w:tcW w:w="720" w:type="dxa"/>
            <w:tcBorders>
              <w:top w:val="single" w:sz="4" w:space="0" w:color="auto"/>
              <w:bottom w:val="single" w:sz="4" w:space="0" w:color="auto"/>
            </w:tcBorders>
            <w:shd w:val="clear" w:color="auto" w:fill="FAFAFA"/>
            <w:vAlign w:val="bottom"/>
          </w:tcPr>
          <w:p w14:paraId="6D95D47C" w14:textId="3D5A5FD8"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398</w:t>
            </w:r>
            <w:r w:rsidRPr="008F51E6">
              <w:rPr>
                <w:rFonts w:cs="Cordia New"/>
                <w:sz w:val="19"/>
                <w:szCs w:val="19"/>
              </w:rPr>
              <w:t>)</w:t>
            </w:r>
          </w:p>
        </w:tc>
        <w:tc>
          <w:tcPr>
            <w:tcW w:w="720" w:type="dxa"/>
            <w:tcBorders>
              <w:top w:val="single" w:sz="4" w:space="0" w:color="auto"/>
              <w:bottom w:val="single" w:sz="4" w:space="0" w:color="auto"/>
            </w:tcBorders>
            <w:shd w:val="clear" w:color="auto" w:fill="FAFAFA"/>
            <w:vAlign w:val="bottom"/>
          </w:tcPr>
          <w:p w14:paraId="28057C1B" w14:textId="0A52B373"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1</w:t>
            </w:r>
            <w:r w:rsidRPr="008F51E6">
              <w:rPr>
                <w:rFonts w:cs="Cordia New"/>
                <w:sz w:val="19"/>
                <w:szCs w:val="19"/>
              </w:rPr>
              <w:t>,</w:t>
            </w:r>
            <w:r w:rsidR="00C64A6F" w:rsidRPr="008F51E6">
              <w:rPr>
                <w:rFonts w:cs="Cordia New"/>
                <w:sz w:val="19"/>
                <w:szCs w:val="19"/>
              </w:rPr>
              <w:t>408</w:t>
            </w:r>
            <w:r w:rsidRPr="008F51E6">
              <w:rPr>
                <w:rFonts w:cs="Cordia New"/>
                <w:sz w:val="19"/>
                <w:szCs w:val="19"/>
              </w:rPr>
              <w:t>)</w:t>
            </w:r>
          </w:p>
        </w:tc>
        <w:tc>
          <w:tcPr>
            <w:tcW w:w="720" w:type="dxa"/>
            <w:tcBorders>
              <w:top w:val="single" w:sz="4" w:space="0" w:color="auto"/>
              <w:bottom w:val="single" w:sz="4" w:space="0" w:color="auto"/>
            </w:tcBorders>
            <w:shd w:val="clear" w:color="auto" w:fill="FAFAFA"/>
            <w:vAlign w:val="bottom"/>
          </w:tcPr>
          <w:p w14:paraId="7576D060" w14:textId="760A5613" w:rsidR="00D243EE" w:rsidRPr="008F51E6" w:rsidRDefault="00C64A6F" w:rsidP="00D243EE">
            <w:pPr>
              <w:tabs>
                <w:tab w:val="decimal" w:pos="521"/>
              </w:tabs>
              <w:ind w:right="-72"/>
              <w:jc w:val="both"/>
              <w:rPr>
                <w:rFonts w:cs="Cordia New"/>
                <w:sz w:val="19"/>
                <w:szCs w:val="19"/>
              </w:rPr>
            </w:pPr>
            <w:r w:rsidRPr="008F51E6">
              <w:rPr>
                <w:rFonts w:cs="Cordia New"/>
                <w:sz w:val="19"/>
                <w:szCs w:val="19"/>
              </w:rPr>
              <w:t>1</w:t>
            </w:r>
            <w:r w:rsidR="00D243EE" w:rsidRPr="008F51E6">
              <w:rPr>
                <w:rFonts w:cs="Cordia New"/>
                <w:sz w:val="19"/>
                <w:szCs w:val="19"/>
              </w:rPr>
              <w:t>,</w:t>
            </w:r>
            <w:r w:rsidRPr="008F51E6">
              <w:rPr>
                <w:rFonts w:cs="Cordia New"/>
                <w:sz w:val="19"/>
                <w:szCs w:val="19"/>
              </w:rPr>
              <w:t>649</w:t>
            </w:r>
          </w:p>
        </w:tc>
        <w:tc>
          <w:tcPr>
            <w:tcW w:w="720" w:type="dxa"/>
            <w:tcBorders>
              <w:top w:val="single" w:sz="4" w:space="0" w:color="auto"/>
              <w:bottom w:val="single" w:sz="4" w:space="0" w:color="auto"/>
            </w:tcBorders>
            <w:shd w:val="clear" w:color="auto" w:fill="FAFAFA"/>
            <w:vAlign w:val="bottom"/>
          </w:tcPr>
          <w:p w14:paraId="6A24F865" w14:textId="1D0017CB" w:rsidR="00D243EE" w:rsidRPr="008F51E6" w:rsidRDefault="00C64A6F" w:rsidP="00D243EE">
            <w:pPr>
              <w:tabs>
                <w:tab w:val="decimal" w:pos="521"/>
              </w:tabs>
              <w:ind w:right="-72"/>
              <w:jc w:val="both"/>
              <w:rPr>
                <w:rFonts w:cs="Cordia New"/>
                <w:sz w:val="19"/>
                <w:szCs w:val="19"/>
              </w:rPr>
            </w:pPr>
            <w:r w:rsidRPr="008F51E6">
              <w:rPr>
                <w:rFonts w:cs="Cordia New"/>
                <w:sz w:val="19"/>
                <w:szCs w:val="19"/>
              </w:rPr>
              <w:t>48</w:t>
            </w:r>
            <w:r w:rsidR="00D243EE" w:rsidRPr="008F51E6">
              <w:rPr>
                <w:rFonts w:cs="Cordia New"/>
                <w:sz w:val="19"/>
                <w:szCs w:val="19"/>
              </w:rPr>
              <w:t>,</w:t>
            </w:r>
            <w:r w:rsidRPr="008F51E6">
              <w:rPr>
                <w:rFonts w:cs="Cordia New"/>
                <w:sz w:val="19"/>
                <w:szCs w:val="19"/>
              </w:rPr>
              <w:t>675</w:t>
            </w:r>
          </w:p>
        </w:tc>
        <w:tc>
          <w:tcPr>
            <w:tcW w:w="720" w:type="dxa"/>
            <w:tcBorders>
              <w:top w:val="single" w:sz="4" w:space="0" w:color="auto"/>
              <w:bottom w:val="single" w:sz="4" w:space="0" w:color="auto"/>
            </w:tcBorders>
            <w:shd w:val="clear" w:color="auto" w:fill="FAFAFA"/>
            <w:vAlign w:val="bottom"/>
          </w:tcPr>
          <w:p w14:paraId="275A2EE8" w14:textId="4325BE3F"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7</w:t>
            </w:r>
            <w:r w:rsidRPr="008F51E6">
              <w:rPr>
                <w:rFonts w:cs="Cordia New"/>
                <w:sz w:val="19"/>
                <w:szCs w:val="19"/>
              </w:rPr>
              <w:t>,</w:t>
            </w:r>
            <w:r w:rsidR="00C64A6F" w:rsidRPr="008F51E6">
              <w:rPr>
                <w:rFonts w:cs="Cordia New"/>
                <w:sz w:val="19"/>
                <w:szCs w:val="19"/>
              </w:rPr>
              <w:t>819</w:t>
            </w:r>
            <w:r w:rsidRPr="008F51E6">
              <w:rPr>
                <w:rFonts w:cs="Cordia New"/>
                <w:sz w:val="19"/>
                <w:szCs w:val="19"/>
              </w:rPr>
              <w:t>)</w:t>
            </w:r>
          </w:p>
        </w:tc>
        <w:tc>
          <w:tcPr>
            <w:tcW w:w="720" w:type="dxa"/>
            <w:tcBorders>
              <w:top w:val="single" w:sz="4" w:space="0" w:color="auto"/>
              <w:bottom w:val="single" w:sz="4" w:space="0" w:color="auto"/>
            </w:tcBorders>
            <w:shd w:val="clear" w:color="auto" w:fill="FAFAFA"/>
            <w:vAlign w:val="bottom"/>
          </w:tcPr>
          <w:p w14:paraId="49C6498E" w14:textId="4A71C6AB" w:rsidR="00D243EE" w:rsidRPr="008F51E6" w:rsidRDefault="00C64A6F" w:rsidP="00D243EE">
            <w:pPr>
              <w:tabs>
                <w:tab w:val="decimal" w:pos="521"/>
              </w:tabs>
              <w:ind w:right="-72"/>
              <w:jc w:val="both"/>
              <w:rPr>
                <w:rFonts w:cs="Cordia New"/>
                <w:sz w:val="19"/>
                <w:szCs w:val="19"/>
              </w:rPr>
            </w:pPr>
            <w:r w:rsidRPr="008F51E6">
              <w:rPr>
                <w:rFonts w:cs="Cordia New"/>
                <w:sz w:val="19"/>
                <w:szCs w:val="19"/>
              </w:rPr>
              <w:t>40</w:t>
            </w:r>
            <w:r w:rsidR="00D243EE" w:rsidRPr="008F51E6">
              <w:rPr>
                <w:rFonts w:cs="Cordia New"/>
                <w:sz w:val="19"/>
                <w:szCs w:val="19"/>
              </w:rPr>
              <w:t>,</w:t>
            </w:r>
            <w:r w:rsidRPr="008F51E6">
              <w:rPr>
                <w:rFonts w:cs="Cordia New"/>
                <w:sz w:val="19"/>
                <w:szCs w:val="19"/>
              </w:rPr>
              <w:t>856</w:t>
            </w:r>
          </w:p>
        </w:tc>
      </w:tr>
    </w:tbl>
    <w:p w14:paraId="67E439D7" w14:textId="398BD961" w:rsidR="00D243EE" w:rsidRDefault="00D243EE">
      <w:pPr>
        <w:rPr>
          <w:sz w:val="16"/>
          <w:szCs w:val="16"/>
        </w:rPr>
      </w:pPr>
    </w:p>
    <w:p w14:paraId="451F23C6" w14:textId="56AC2BFC" w:rsidR="00D243EE" w:rsidRDefault="00D243EE">
      <w:pPr>
        <w:rPr>
          <w:sz w:val="16"/>
          <w:szCs w:val="16"/>
        </w:rPr>
      </w:pPr>
    </w:p>
    <w:p w14:paraId="26204036" w14:textId="77777777" w:rsidR="00D243EE" w:rsidRPr="00D243EE" w:rsidRDefault="00D243EE">
      <w:pPr>
        <w:rPr>
          <w:sz w:val="16"/>
          <w:szCs w:val="16"/>
        </w:rPr>
      </w:pPr>
    </w:p>
    <w:p w14:paraId="57957950" w14:textId="1EBE3436" w:rsidR="000F62AC" w:rsidRDefault="00E77236" w:rsidP="000F62AC">
      <w:pPr>
        <w:spacing w:after="160" w:line="259" w:lineRule="auto"/>
        <w:rPr>
          <w:rFonts w:cs="Cordia New"/>
        </w:rPr>
      </w:pPr>
      <w:r w:rsidRPr="00893755">
        <w:rPr>
          <w:rFonts w:cs="Cordia New"/>
        </w:rPr>
        <w:br w:type="page"/>
      </w:r>
    </w:p>
    <w:tbl>
      <w:tblPr>
        <w:tblW w:w="15696" w:type="dxa"/>
        <w:tblLayout w:type="fixed"/>
        <w:tblLook w:val="0000" w:firstRow="0" w:lastRow="0" w:firstColumn="0" w:lastColumn="0" w:noHBand="0" w:noVBand="0"/>
      </w:tblPr>
      <w:tblGrid>
        <w:gridCol w:w="2016"/>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D243EE" w:rsidRPr="00D243EE" w14:paraId="7C0E0979" w14:textId="77777777" w:rsidTr="00CC7BB3">
        <w:trPr>
          <w:trHeight w:val="64"/>
        </w:trPr>
        <w:tc>
          <w:tcPr>
            <w:tcW w:w="2016" w:type="dxa"/>
            <w:shd w:val="clear" w:color="auto" w:fill="auto"/>
            <w:vAlign w:val="bottom"/>
          </w:tcPr>
          <w:p w14:paraId="5242F31A" w14:textId="77777777" w:rsidR="00D243EE" w:rsidRPr="00D243EE" w:rsidRDefault="00D243EE" w:rsidP="00D243EE">
            <w:pPr>
              <w:ind w:right="-72" w:hanging="86"/>
              <w:rPr>
                <w:rFonts w:cs="Cordia New"/>
                <w:b/>
                <w:bCs/>
                <w:sz w:val="19"/>
                <w:szCs w:val="19"/>
              </w:rPr>
            </w:pPr>
          </w:p>
        </w:tc>
        <w:tc>
          <w:tcPr>
            <w:tcW w:w="720" w:type="dxa"/>
            <w:tcBorders>
              <w:top w:val="single" w:sz="4" w:space="0" w:color="auto"/>
            </w:tcBorders>
            <w:shd w:val="clear" w:color="auto" w:fill="auto"/>
            <w:vAlign w:val="bottom"/>
          </w:tcPr>
          <w:p w14:paraId="6D75048F"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3D3CD32B"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617DDDC7"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34B20E3C" w14:textId="77777777" w:rsidR="00D243EE" w:rsidRPr="00D243EE" w:rsidRDefault="00D243EE" w:rsidP="00D243EE">
            <w:pPr>
              <w:tabs>
                <w:tab w:val="decimal" w:pos="521"/>
              </w:tabs>
              <w:ind w:right="-72"/>
              <w:jc w:val="both"/>
              <w:rPr>
                <w:rFonts w:cs="Cordia New"/>
                <w:b/>
                <w:bCs/>
                <w:sz w:val="19"/>
                <w:szCs w:val="19"/>
                <w:cs/>
              </w:rPr>
            </w:pPr>
          </w:p>
        </w:tc>
        <w:tc>
          <w:tcPr>
            <w:tcW w:w="720" w:type="dxa"/>
            <w:tcBorders>
              <w:top w:val="single" w:sz="4" w:space="0" w:color="auto"/>
            </w:tcBorders>
            <w:shd w:val="clear" w:color="auto" w:fill="auto"/>
            <w:vAlign w:val="bottom"/>
          </w:tcPr>
          <w:p w14:paraId="2DD8DFB3"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740AAFF0"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90C8931"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0F7F225"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3114B02"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9777633"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6FE60A3"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77CE2C72"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3B8C0C72"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6C65526"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1BD3D38"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3E2397A" w14:textId="77777777" w:rsidR="00D243EE" w:rsidRPr="00D243EE" w:rsidRDefault="00D243EE" w:rsidP="00D243EE">
            <w:pPr>
              <w:tabs>
                <w:tab w:val="decimal" w:pos="521"/>
              </w:tabs>
              <w:ind w:right="-72"/>
              <w:jc w:val="both"/>
              <w:rPr>
                <w:rFonts w:cs="Cordia New"/>
                <w:b/>
                <w:bCs/>
                <w:sz w:val="19"/>
                <w:szCs w:val="19"/>
              </w:rPr>
            </w:pPr>
          </w:p>
        </w:tc>
        <w:tc>
          <w:tcPr>
            <w:tcW w:w="2160" w:type="dxa"/>
            <w:gridSpan w:val="3"/>
            <w:tcBorders>
              <w:top w:val="single" w:sz="4" w:space="0" w:color="auto"/>
            </w:tcBorders>
            <w:shd w:val="clear" w:color="auto" w:fill="auto"/>
            <w:vAlign w:val="bottom"/>
          </w:tcPr>
          <w:p w14:paraId="28C3D6A4" w14:textId="77777777" w:rsidR="00D243EE" w:rsidRPr="00D243EE" w:rsidRDefault="00D243EE" w:rsidP="00D243EE">
            <w:pPr>
              <w:tabs>
                <w:tab w:val="decimal" w:pos="1930"/>
              </w:tabs>
              <w:ind w:right="-72"/>
              <w:jc w:val="both"/>
              <w:rPr>
                <w:rFonts w:cs="Cordia New"/>
                <w:b/>
                <w:bCs/>
                <w:sz w:val="19"/>
                <w:szCs w:val="19"/>
              </w:rPr>
            </w:pPr>
            <w:r w:rsidRPr="00D243EE">
              <w:rPr>
                <w:rFonts w:cs="Cordia New"/>
                <w:b/>
                <w:bCs/>
                <w:sz w:val="19"/>
                <w:szCs w:val="19"/>
              </w:rPr>
              <w:t>Consolidated financial statements</w:t>
            </w:r>
          </w:p>
        </w:tc>
      </w:tr>
      <w:tr w:rsidR="00D243EE" w:rsidRPr="00D243EE" w14:paraId="0BFE96E2" w14:textId="77777777" w:rsidTr="00D243EE">
        <w:tc>
          <w:tcPr>
            <w:tcW w:w="2016" w:type="dxa"/>
            <w:shd w:val="clear" w:color="auto" w:fill="auto"/>
            <w:vAlign w:val="bottom"/>
          </w:tcPr>
          <w:p w14:paraId="418E5421" w14:textId="77777777" w:rsidR="00D243EE" w:rsidRPr="00D243EE" w:rsidRDefault="00D243EE" w:rsidP="00D243EE">
            <w:pPr>
              <w:ind w:right="-72" w:hanging="86"/>
              <w:rPr>
                <w:rFonts w:cs="Cordia New"/>
                <w:b/>
                <w:bCs/>
                <w:sz w:val="19"/>
                <w:szCs w:val="19"/>
              </w:rPr>
            </w:pPr>
          </w:p>
        </w:tc>
        <w:tc>
          <w:tcPr>
            <w:tcW w:w="720" w:type="dxa"/>
            <w:tcBorders>
              <w:bottom w:val="single" w:sz="4" w:space="0" w:color="auto"/>
            </w:tcBorders>
            <w:shd w:val="clear" w:color="auto" w:fill="auto"/>
            <w:vAlign w:val="bottom"/>
          </w:tcPr>
          <w:p w14:paraId="0C3E427E"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B89A0B5"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9E71DC9"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26EA6A6" w14:textId="77777777" w:rsidR="00D243EE" w:rsidRPr="00D243EE" w:rsidRDefault="00D243EE" w:rsidP="00D243EE">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59FC073E"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4AEC6AB"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0084C3D"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96189E4"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DF3BF7A"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B058862"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E4DE202"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CE4285C"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7ED561E"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70DB11D"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35074CE"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09E09C7"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9EA1CBD" w14:textId="77777777" w:rsidR="00D243EE" w:rsidRPr="00D243EE" w:rsidRDefault="00D243EE" w:rsidP="00D243EE">
            <w:pPr>
              <w:tabs>
                <w:tab w:val="decimal" w:pos="521"/>
              </w:tabs>
              <w:ind w:right="-72"/>
              <w:jc w:val="both"/>
              <w:rPr>
                <w:rFonts w:cs="Cordia New"/>
                <w:b/>
                <w:bCs/>
                <w:sz w:val="19"/>
                <w:szCs w:val="19"/>
              </w:rPr>
            </w:pPr>
          </w:p>
        </w:tc>
        <w:tc>
          <w:tcPr>
            <w:tcW w:w="1440" w:type="dxa"/>
            <w:gridSpan w:val="2"/>
            <w:tcBorders>
              <w:bottom w:val="single" w:sz="4" w:space="0" w:color="auto"/>
            </w:tcBorders>
            <w:shd w:val="clear" w:color="auto" w:fill="auto"/>
            <w:vAlign w:val="bottom"/>
          </w:tcPr>
          <w:p w14:paraId="255D6BD5" w14:textId="77777777" w:rsidR="00D243EE" w:rsidRPr="00D243EE" w:rsidRDefault="00D243EE" w:rsidP="00D243EE">
            <w:pPr>
              <w:tabs>
                <w:tab w:val="decimal" w:pos="1210"/>
              </w:tabs>
              <w:ind w:right="-72"/>
              <w:jc w:val="both"/>
              <w:rPr>
                <w:rFonts w:cs="Cordia New"/>
                <w:b/>
                <w:bCs/>
                <w:sz w:val="19"/>
                <w:szCs w:val="19"/>
              </w:rPr>
            </w:pPr>
            <w:r w:rsidRPr="00D243EE">
              <w:rPr>
                <w:rFonts w:cs="Cordia New"/>
                <w:b/>
                <w:bCs/>
                <w:sz w:val="19"/>
                <w:szCs w:val="19"/>
                <w:lang w:val="en-US"/>
              </w:rPr>
              <w:t xml:space="preserve">Million </w:t>
            </w:r>
            <w:r w:rsidRPr="00D243EE">
              <w:rPr>
                <w:rFonts w:cs="Cordia New"/>
                <w:b/>
                <w:bCs/>
                <w:sz w:val="19"/>
                <w:szCs w:val="19"/>
              </w:rPr>
              <w:t>Baht</w:t>
            </w:r>
          </w:p>
        </w:tc>
      </w:tr>
      <w:tr w:rsidR="00D243EE" w:rsidRPr="00D243EE" w14:paraId="667DF4E1" w14:textId="77777777" w:rsidTr="00D243EE">
        <w:tc>
          <w:tcPr>
            <w:tcW w:w="2016" w:type="dxa"/>
            <w:shd w:val="clear" w:color="auto" w:fill="auto"/>
            <w:vAlign w:val="bottom"/>
          </w:tcPr>
          <w:p w14:paraId="40EF2109" w14:textId="77777777" w:rsidR="00D243EE" w:rsidRPr="00D243EE" w:rsidRDefault="00D243EE" w:rsidP="00D243EE">
            <w:pPr>
              <w:ind w:right="-72" w:hanging="86"/>
              <w:rPr>
                <w:rFonts w:cs="Cordia New"/>
                <w:b/>
                <w:bCs/>
                <w:sz w:val="19"/>
                <w:szCs w:val="19"/>
              </w:rPr>
            </w:pPr>
          </w:p>
        </w:tc>
        <w:tc>
          <w:tcPr>
            <w:tcW w:w="720" w:type="dxa"/>
            <w:tcBorders>
              <w:bottom w:val="single" w:sz="4" w:space="0" w:color="auto"/>
            </w:tcBorders>
            <w:shd w:val="clear" w:color="auto" w:fill="auto"/>
            <w:vAlign w:val="bottom"/>
          </w:tcPr>
          <w:p w14:paraId="30D3344E"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18A6C9A"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67528BD" w14:textId="77777777" w:rsidR="00D243EE" w:rsidRPr="00D243EE" w:rsidRDefault="00D243EE" w:rsidP="00D243EE">
            <w:pPr>
              <w:tabs>
                <w:tab w:val="decimal" w:pos="521"/>
              </w:tabs>
              <w:ind w:right="-72"/>
              <w:jc w:val="both"/>
              <w:rPr>
                <w:rFonts w:cs="Cordia New"/>
                <w:b/>
                <w:bCs/>
                <w:sz w:val="19"/>
                <w:szCs w:val="19"/>
              </w:rPr>
            </w:pPr>
          </w:p>
        </w:tc>
        <w:tc>
          <w:tcPr>
            <w:tcW w:w="1440" w:type="dxa"/>
            <w:gridSpan w:val="2"/>
            <w:tcBorders>
              <w:bottom w:val="single" w:sz="4" w:space="0" w:color="auto"/>
            </w:tcBorders>
            <w:shd w:val="clear" w:color="auto" w:fill="auto"/>
            <w:vAlign w:val="bottom"/>
          </w:tcPr>
          <w:p w14:paraId="77A89780" w14:textId="77777777" w:rsidR="00D243EE" w:rsidRPr="00D243EE" w:rsidRDefault="00D243EE" w:rsidP="00D243EE">
            <w:pPr>
              <w:tabs>
                <w:tab w:val="decimal" w:pos="1222"/>
              </w:tabs>
              <w:ind w:right="-72"/>
              <w:jc w:val="both"/>
              <w:rPr>
                <w:rFonts w:cs="Cordia New"/>
                <w:b/>
                <w:bCs/>
                <w:sz w:val="19"/>
                <w:szCs w:val="19"/>
              </w:rPr>
            </w:pPr>
            <w:r w:rsidRPr="00D243EE">
              <w:rPr>
                <w:rFonts w:cs="Cordia New"/>
                <w:b/>
                <w:bCs/>
                <w:sz w:val="19"/>
                <w:szCs w:val="19"/>
              </w:rPr>
              <w:t>Energy resources</w:t>
            </w:r>
          </w:p>
        </w:tc>
        <w:tc>
          <w:tcPr>
            <w:tcW w:w="720" w:type="dxa"/>
            <w:tcBorders>
              <w:bottom w:val="single" w:sz="4" w:space="0" w:color="auto"/>
            </w:tcBorders>
            <w:shd w:val="clear" w:color="auto" w:fill="auto"/>
            <w:vAlign w:val="bottom"/>
          </w:tcPr>
          <w:p w14:paraId="19C8F639"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D9AB1C3"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2A26380"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AD00149"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8CE3AEA"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AB70457"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A2E5592" w14:textId="77777777" w:rsidR="00D243EE" w:rsidRPr="00D243EE" w:rsidRDefault="00D243EE" w:rsidP="00D243EE">
            <w:pPr>
              <w:tabs>
                <w:tab w:val="decimal" w:pos="521"/>
              </w:tabs>
              <w:ind w:right="-72"/>
              <w:jc w:val="both"/>
              <w:rPr>
                <w:rFonts w:cs="Cordia New"/>
                <w:b/>
                <w:bCs/>
                <w:sz w:val="19"/>
                <w:szCs w:val="19"/>
              </w:rPr>
            </w:pPr>
          </w:p>
        </w:tc>
        <w:tc>
          <w:tcPr>
            <w:tcW w:w="1440" w:type="dxa"/>
            <w:gridSpan w:val="2"/>
            <w:tcBorders>
              <w:bottom w:val="single" w:sz="4" w:space="0" w:color="auto"/>
            </w:tcBorders>
            <w:shd w:val="clear" w:color="auto" w:fill="auto"/>
            <w:vAlign w:val="bottom"/>
          </w:tcPr>
          <w:p w14:paraId="6E95A551" w14:textId="77777777" w:rsidR="00D243EE" w:rsidRPr="00D243EE" w:rsidRDefault="00D243EE" w:rsidP="00D243EE">
            <w:pPr>
              <w:tabs>
                <w:tab w:val="decimal" w:pos="1222"/>
              </w:tabs>
              <w:ind w:right="-72"/>
              <w:jc w:val="both"/>
              <w:rPr>
                <w:rFonts w:cs="Cordia New"/>
                <w:b/>
                <w:bCs/>
                <w:sz w:val="19"/>
                <w:szCs w:val="19"/>
              </w:rPr>
            </w:pPr>
            <w:r w:rsidRPr="00D243EE">
              <w:rPr>
                <w:rFonts w:cs="Cordia New"/>
                <w:b/>
                <w:bCs/>
                <w:sz w:val="19"/>
                <w:szCs w:val="19"/>
              </w:rPr>
              <w:t>Energy generation</w:t>
            </w:r>
          </w:p>
        </w:tc>
        <w:tc>
          <w:tcPr>
            <w:tcW w:w="720" w:type="dxa"/>
            <w:shd w:val="clear" w:color="auto" w:fill="auto"/>
            <w:vAlign w:val="bottom"/>
          </w:tcPr>
          <w:p w14:paraId="7DF4081D"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15E82BC3"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06E3889F"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61FCF8C0"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40DFD868" w14:textId="77777777" w:rsidR="00D243EE" w:rsidRPr="00D243EE" w:rsidRDefault="00D243EE" w:rsidP="00D243EE">
            <w:pPr>
              <w:tabs>
                <w:tab w:val="decimal" w:pos="521"/>
              </w:tabs>
              <w:ind w:right="-72"/>
              <w:jc w:val="both"/>
              <w:rPr>
                <w:rFonts w:cs="Cordia New"/>
                <w:b/>
                <w:bCs/>
                <w:sz w:val="19"/>
                <w:szCs w:val="19"/>
              </w:rPr>
            </w:pPr>
          </w:p>
        </w:tc>
      </w:tr>
      <w:tr w:rsidR="00D243EE" w:rsidRPr="00D243EE" w14:paraId="1F09CC24" w14:textId="77777777" w:rsidTr="00D243EE">
        <w:tc>
          <w:tcPr>
            <w:tcW w:w="2016" w:type="dxa"/>
            <w:shd w:val="clear" w:color="auto" w:fill="auto"/>
            <w:vAlign w:val="bottom"/>
          </w:tcPr>
          <w:p w14:paraId="0928598C" w14:textId="77777777" w:rsidR="00D243EE" w:rsidRPr="00D243EE" w:rsidRDefault="00D243EE" w:rsidP="00D243EE">
            <w:pPr>
              <w:ind w:right="-72" w:hanging="86"/>
              <w:rPr>
                <w:rFonts w:cs="Cordia New"/>
                <w:b/>
                <w:bCs/>
                <w:sz w:val="19"/>
                <w:szCs w:val="19"/>
              </w:rPr>
            </w:pPr>
          </w:p>
        </w:tc>
        <w:tc>
          <w:tcPr>
            <w:tcW w:w="720" w:type="dxa"/>
            <w:tcBorders>
              <w:bottom w:val="single" w:sz="4" w:space="0" w:color="auto"/>
            </w:tcBorders>
            <w:shd w:val="clear" w:color="auto" w:fill="auto"/>
            <w:vAlign w:val="bottom"/>
          </w:tcPr>
          <w:p w14:paraId="6C00025C"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7676D98"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5E448E5"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1CD4985"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Mining</w:t>
            </w:r>
          </w:p>
        </w:tc>
        <w:tc>
          <w:tcPr>
            <w:tcW w:w="720" w:type="dxa"/>
            <w:tcBorders>
              <w:bottom w:val="single" w:sz="4" w:space="0" w:color="auto"/>
            </w:tcBorders>
            <w:shd w:val="clear" w:color="auto" w:fill="auto"/>
            <w:vAlign w:val="bottom"/>
          </w:tcPr>
          <w:p w14:paraId="0B8A1C02" w14:textId="77777777" w:rsidR="00D243EE" w:rsidRPr="00D243EE" w:rsidRDefault="00D243EE" w:rsidP="00D243EE">
            <w:pPr>
              <w:tabs>
                <w:tab w:val="decimal" w:pos="521"/>
              </w:tabs>
              <w:ind w:left="-50" w:right="-72"/>
              <w:jc w:val="both"/>
              <w:rPr>
                <w:rFonts w:cs="Cordia New"/>
                <w:b/>
                <w:bCs/>
                <w:spacing w:val="-6"/>
                <w:sz w:val="19"/>
                <w:szCs w:val="19"/>
              </w:rPr>
            </w:pPr>
            <w:r w:rsidRPr="00D243EE">
              <w:rPr>
                <w:rFonts w:cs="Cordia New"/>
                <w:b/>
                <w:bCs/>
                <w:spacing w:val="-6"/>
                <w:sz w:val="19"/>
                <w:szCs w:val="19"/>
              </w:rPr>
              <w:t>Natural gas</w:t>
            </w:r>
          </w:p>
        </w:tc>
        <w:tc>
          <w:tcPr>
            <w:tcW w:w="720" w:type="dxa"/>
            <w:tcBorders>
              <w:bottom w:val="single" w:sz="4" w:space="0" w:color="auto"/>
            </w:tcBorders>
            <w:shd w:val="clear" w:color="auto" w:fill="auto"/>
            <w:vAlign w:val="bottom"/>
          </w:tcPr>
          <w:p w14:paraId="4C611E0A"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4CA5101"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092785E"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E20824B"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0335069"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Thermal</w:t>
            </w:r>
          </w:p>
        </w:tc>
        <w:tc>
          <w:tcPr>
            <w:tcW w:w="720" w:type="dxa"/>
            <w:tcBorders>
              <w:bottom w:val="single" w:sz="4" w:space="0" w:color="auto"/>
            </w:tcBorders>
            <w:shd w:val="clear" w:color="auto" w:fill="auto"/>
            <w:vAlign w:val="bottom"/>
          </w:tcPr>
          <w:p w14:paraId="3BA0ABD4"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DECBC22" w14:textId="77777777" w:rsidR="00D243EE" w:rsidRPr="00D243EE" w:rsidRDefault="00D243EE" w:rsidP="00D243EE">
            <w:pPr>
              <w:tabs>
                <w:tab w:val="decimal" w:pos="521"/>
              </w:tabs>
              <w:ind w:right="-72"/>
              <w:jc w:val="both"/>
              <w:rPr>
                <w:rFonts w:cs="Cordia New"/>
                <w:b/>
                <w:bCs/>
                <w:sz w:val="19"/>
                <w:szCs w:val="19"/>
              </w:rPr>
            </w:pPr>
          </w:p>
        </w:tc>
        <w:tc>
          <w:tcPr>
            <w:tcW w:w="1440" w:type="dxa"/>
            <w:gridSpan w:val="2"/>
            <w:tcBorders>
              <w:bottom w:val="single" w:sz="4" w:space="0" w:color="auto"/>
            </w:tcBorders>
            <w:shd w:val="clear" w:color="auto" w:fill="auto"/>
            <w:vAlign w:val="bottom"/>
          </w:tcPr>
          <w:p w14:paraId="1DFA2F35" w14:textId="77777777" w:rsidR="00D243EE" w:rsidRPr="00D243EE" w:rsidRDefault="00D243EE" w:rsidP="00D243EE">
            <w:pPr>
              <w:tabs>
                <w:tab w:val="decimal" w:pos="1222"/>
              </w:tabs>
              <w:ind w:right="-72"/>
              <w:jc w:val="both"/>
              <w:rPr>
                <w:rFonts w:cs="Cordia New"/>
                <w:b/>
                <w:bCs/>
                <w:sz w:val="19"/>
                <w:szCs w:val="19"/>
              </w:rPr>
            </w:pPr>
            <w:r w:rsidRPr="00D243EE">
              <w:rPr>
                <w:rFonts w:cs="Cordia New"/>
                <w:b/>
                <w:bCs/>
                <w:sz w:val="19"/>
                <w:szCs w:val="19"/>
              </w:rPr>
              <w:t>Renewable</w:t>
            </w:r>
          </w:p>
        </w:tc>
        <w:tc>
          <w:tcPr>
            <w:tcW w:w="720" w:type="dxa"/>
            <w:shd w:val="clear" w:color="auto" w:fill="auto"/>
            <w:vAlign w:val="bottom"/>
          </w:tcPr>
          <w:p w14:paraId="21F1C957"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53C5D437"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676B1200"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119E89E8"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0A1D3F15" w14:textId="77777777" w:rsidR="00D243EE" w:rsidRPr="00D243EE" w:rsidRDefault="00D243EE" w:rsidP="00D243EE">
            <w:pPr>
              <w:tabs>
                <w:tab w:val="decimal" w:pos="521"/>
              </w:tabs>
              <w:ind w:right="-72"/>
              <w:jc w:val="both"/>
              <w:rPr>
                <w:rFonts w:cs="Cordia New"/>
                <w:b/>
                <w:bCs/>
                <w:sz w:val="19"/>
                <w:szCs w:val="19"/>
              </w:rPr>
            </w:pPr>
          </w:p>
        </w:tc>
      </w:tr>
      <w:tr w:rsidR="00D243EE" w:rsidRPr="00D243EE" w14:paraId="653F0248" w14:textId="77777777" w:rsidTr="00D243EE">
        <w:tc>
          <w:tcPr>
            <w:tcW w:w="2016" w:type="dxa"/>
            <w:shd w:val="clear" w:color="auto" w:fill="auto"/>
            <w:vAlign w:val="bottom"/>
          </w:tcPr>
          <w:p w14:paraId="55E94DCE" w14:textId="77777777" w:rsidR="00D243EE" w:rsidRPr="00D243EE" w:rsidRDefault="00D243EE" w:rsidP="00D243EE">
            <w:pPr>
              <w:ind w:right="-72" w:hanging="86"/>
              <w:rPr>
                <w:rFonts w:cs="Cordia New"/>
                <w:b/>
                <w:bCs/>
                <w:sz w:val="19"/>
                <w:szCs w:val="19"/>
              </w:rPr>
            </w:pPr>
          </w:p>
        </w:tc>
        <w:tc>
          <w:tcPr>
            <w:tcW w:w="720" w:type="dxa"/>
            <w:tcBorders>
              <w:bottom w:val="single" w:sz="4" w:space="0" w:color="auto"/>
            </w:tcBorders>
            <w:shd w:val="clear" w:color="auto" w:fill="auto"/>
            <w:vAlign w:val="bottom"/>
          </w:tcPr>
          <w:p w14:paraId="725AB1AC"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Thailand</w:t>
            </w:r>
          </w:p>
        </w:tc>
        <w:tc>
          <w:tcPr>
            <w:tcW w:w="720" w:type="dxa"/>
            <w:tcBorders>
              <w:bottom w:val="single" w:sz="4" w:space="0" w:color="auto"/>
            </w:tcBorders>
            <w:shd w:val="clear" w:color="auto" w:fill="auto"/>
            <w:vAlign w:val="bottom"/>
          </w:tcPr>
          <w:p w14:paraId="1C5F0B86"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Indonesia</w:t>
            </w:r>
          </w:p>
        </w:tc>
        <w:tc>
          <w:tcPr>
            <w:tcW w:w="720" w:type="dxa"/>
            <w:tcBorders>
              <w:bottom w:val="single" w:sz="4" w:space="0" w:color="auto"/>
            </w:tcBorders>
            <w:shd w:val="clear" w:color="auto" w:fill="auto"/>
            <w:vAlign w:val="bottom"/>
          </w:tcPr>
          <w:p w14:paraId="0549C6DC"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Australia</w:t>
            </w:r>
          </w:p>
        </w:tc>
        <w:tc>
          <w:tcPr>
            <w:tcW w:w="720" w:type="dxa"/>
            <w:tcBorders>
              <w:bottom w:val="single" w:sz="4" w:space="0" w:color="auto"/>
            </w:tcBorders>
            <w:shd w:val="clear" w:color="auto" w:fill="auto"/>
            <w:vAlign w:val="bottom"/>
          </w:tcPr>
          <w:p w14:paraId="7A5E9BB8"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People’s </w:t>
            </w:r>
          </w:p>
          <w:p w14:paraId="1A88CBB8"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Republic </w:t>
            </w:r>
          </w:p>
          <w:p w14:paraId="0CFC1EA6"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of China </w:t>
            </w:r>
          </w:p>
          <w:p w14:paraId="3F3080C0"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and </w:t>
            </w:r>
          </w:p>
          <w:p w14:paraId="42C8134D"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Mongolia</w:t>
            </w:r>
          </w:p>
        </w:tc>
        <w:tc>
          <w:tcPr>
            <w:tcW w:w="720" w:type="dxa"/>
            <w:tcBorders>
              <w:bottom w:val="single" w:sz="4" w:space="0" w:color="auto"/>
            </w:tcBorders>
            <w:shd w:val="clear" w:color="auto" w:fill="auto"/>
            <w:vAlign w:val="bottom"/>
          </w:tcPr>
          <w:p w14:paraId="10994ABD"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United</w:t>
            </w:r>
          </w:p>
          <w:p w14:paraId="63D4FF5D"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 States</w:t>
            </w:r>
          </w:p>
        </w:tc>
        <w:tc>
          <w:tcPr>
            <w:tcW w:w="720" w:type="dxa"/>
            <w:tcBorders>
              <w:bottom w:val="single" w:sz="4" w:space="0" w:color="auto"/>
            </w:tcBorders>
            <w:shd w:val="clear" w:color="auto" w:fill="auto"/>
            <w:vAlign w:val="bottom"/>
          </w:tcPr>
          <w:p w14:paraId="7D55704B"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Thailand</w:t>
            </w:r>
          </w:p>
        </w:tc>
        <w:tc>
          <w:tcPr>
            <w:tcW w:w="720" w:type="dxa"/>
            <w:tcBorders>
              <w:bottom w:val="single" w:sz="4" w:space="0" w:color="auto"/>
            </w:tcBorders>
            <w:shd w:val="clear" w:color="auto" w:fill="auto"/>
            <w:vAlign w:val="bottom"/>
          </w:tcPr>
          <w:p w14:paraId="51C1E176"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People’s</w:t>
            </w:r>
          </w:p>
          <w:p w14:paraId="15F33B38"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 Republic</w:t>
            </w:r>
          </w:p>
          <w:p w14:paraId="2F339488"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 of China</w:t>
            </w:r>
          </w:p>
        </w:tc>
        <w:tc>
          <w:tcPr>
            <w:tcW w:w="720" w:type="dxa"/>
            <w:tcBorders>
              <w:bottom w:val="single" w:sz="4" w:space="0" w:color="auto"/>
            </w:tcBorders>
            <w:shd w:val="clear" w:color="auto" w:fill="auto"/>
            <w:vAlign w:val="bottom"/>
          </w:tcPr>
          <w:p w14:paraId="68D6004B"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Japan</w:t>
            </w:r>
          </w:p>
        </w:tc>
        <w:tc>
          <w:tcPr>
            <w:tcW w:w="720" w:type="dxa"/>
            <w:tcBorders>
              <w:bottom w:val="single" w:sz="4" w:space="0" w:color="auto"/>
            </w:tcBorders>
            <w:shd w:val="clear" w:color="auto" w:fill="auto"/>
            <w:vAlign w:val="bottom"/>
          </w:tcPr>
          <w:p w14:paraId="74D623BF"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Laos</w:t>
            </w:r>
          </w:p>
        </w:tc>
        <w:tc>
          <w:tcPr>
            <w:tcW w:w="720" w:type="dxa"/>
            <w:tcBorders>
              <w:bottom w:val="single" w:sz="4" w:space="0" w:color="auto"/>
            </w:tcBorders>
            <w:shd w:val="clear" w:color="auto" w:fill="auto"/>
            <w:vAlign w:val="bottom"/>
          </w:tcPr>
          <w:p w14:paraId="562642CF"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United</w:t>
            </w:r>
          </w:p>
          <w:p w14:paraId="14DDD2BF"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 States</w:t>
            </w:r>
          </w:p>
        </w:tc>
        <w:tc>
          <w:tcPr>
            <w:tcW w:w="720" w:type="dxa"/>
            <w:tcBorders>
              <w:bottom w:val="single" w:sz="4" w:space="0" w:color="auto"/>
            </w:tcBorders>
            <w:shd w:val="clear" w:color="auto" w:fill="auto"/>
            <w:vAlign w:val="bottom"/>
          </w:tcPr>
          <w:p w14:paraId="1CEAB12C"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People’s</w:t>
            </w:r>
          </w:p>
          <w:p w14:paraId="729B98E8"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Republic</w:t>
            </w:r>
          </w:p>
          <w:p w14:paraId="5645F7C3"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of China</w:t>
            </w:r>
          </w:p>
        </w:tc>
        <w:tc>
          <w:tcPr>
            <w:tcW w:w="720" w:type="dxa"/>
            <w:tcBorders>
              <w:bottom w:val="single" w:sz="4" w:space="0" w:color="auto"/>
            </w:tcBorders>
            <w:shd w:val="clear" w:color="auto" w:fill="auto"/>
            <w:vAlign w:val="bottom"/>
          </w:tcPr>
          <w:p w14:paraId="553EDADE"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Japan</w:t>
            </w:r>
          </w:p>
        </w:tc>
        <w:tc>
          <w:tcPr>
            <w:tcW w:w="720" w:type="dxa"/>
            <w:tcBorders>
              <w:bottom w:val="single" w:sz="4" w:space="0" w:color="auto"/>
            </w:tcBorders>
            <w:shd w:val="clear" w:color="auto" w:fill="auto"/>
            <w:vAlign w:val="bottom"/>
          </w:tcPr>
          <w:p w14:paraId="675F471F"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Vietnam</w:t>
            </w:r>
          </w:p>
        </w:tc>
        <w:tc>
          <w:tcPr>
            <w:tcW w:w="720" w:type="dxa"/>
            <w:tcBorders>
              <w:bottom w:val="single" w:sz="4" w:space="0" w:color="auto"/>
            </w:tcBorders>
            <w:shd w:val="clear" w:color="auto" w:fill="auto"/>
            <w:vAlign w:val="bottom"/>
          </w:tcPr>
          <w:p w14:paraId="4D384D3F"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Australia</w:t>
            </w:r>
          </w:p>
        </w:tc>
        <w:tc>
          <w:tcPr>
            <w:tcW w:w="720" w:type="dxa"/>
            <w:tcBorders>
              <w:bottom w:val="single" w:sz="4" w:space="0" w:color="auto"/>
            </w:tcBorders>
            <w:shd w:val="clear" w:color="auto" w:fill="auto"/>
            <w:vAlign w:val="bottom"/>
          </w:tcPr>
          <w:p w14:paraId="03F853B1"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Energy</w:t>
            </w:r>
          </w:p>
          <w:p w14:paraId="68AF4CB2"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pacing w:val="-6"/>
                <w:sz w:val="19"/>
                <w:szCs w:val="19"/>
              </w:rPr>
              <w:t>technology</w:t>
            </w:r>
          </w:p>
        </w:tc>
        <w:tc>
          <w:tcPr>
            <w:tcW w:w="720" w:type="dxa"/>
            <w:tcBorders>
              <w:bottom w:val="single" w:sz="4" w:space="0" w:color="auto"/>
            </w:tcBorders>
            <w:shd w:val="clear" w:color="auto" w:fill="auto"/>
            <w:vAlign w:val="bottom"/>
          </w:tcPr>
          <w:p w14:paraId="281E26A0"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Head</w:t>
            </w:r>
          </w:p>
          <w:p w14:paraId="27BC996D"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 office</w:t>
            </w:r>
          </w:p>
        </w:tc>
        <w:tc>
          <w:tcPr>
            <w:tcW w:w="720" w:type="dxa"/>
            <w:tcBorders>
              <w:bottom w:val="single" w:sz="4" w:space="0" w:color="auto"/>
            </w:tcBorders>
            <w:shd w:val="clear" w:color="auto" w:fill="auto"/>
            <w:vAlign w:val="bottom"/>
          </w:tcPr>
          <w:p w14:paraId="0956A126"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Total</w:t>
            </w:r>
          </w:p>
        </w:tc>
        <w:tc>
          <w:tcPr>
            <w:tcW w:w="720" w:type="dxa"/>
            <w:tcBorders>
              <w:bottom w:val="single" w:sz="4" w:space="0" w:color="auto"/>
            </w:tcBorders>
            <w:shd w:val="clear" w:color="auto" w:fill="auto"/>
            <w:vAlign w:val="bottom"/>
          </w:tcPr>
          <w:p w14:paraId="5B70EB45" w14:textId="0E535E3B" w:rsidR="00D243EE" w:rsidRPr="00D243EE" w:rsidRDefault="008F51E6" w:rsidP="00D243EE">
            <w:pPr>
              <w:tabs>
                <w:tab w:val="decimal" w:pos="521"/>
              </w:tabs>
              <w:ind w:right="-72"/>
              <w:jc w:val="both"/>
              <w:rPr>
                <w:rFonts w:cs="Cordia New"/>
                <w:b/>
                <w:bCs/>
                <w:sz w:val="19"/>
                <w:szCs w:val="19"/>
              </w:rPr>
            </w:pPr>
            <w:r w:rsidRPr="00B707FE">
              <w:rPr>
                <w:rFonts w:cs="Cordia New"/>
                <w:b/>
                <w:bCs/>
                <w:spacing w:val="-2"/>
                <w:sz w:val="19"/>
                <w:szCs w:val="19"/>
              </w:rPr>
              <w:t>Eliminated entries</w:t>
            </w:r>
          </w:p>
        </w:tc>
        <w:tc>
          <w:tcPr>
            <w:tcW w:w="720" w:type="dxa"/>
            <w:tcBorders>
              <w:bottom w:val="single" w:sz="4" w:space="0" w:color="auto"/>
            </w:tcBorders>
            <w:shd w:val="clear" w:color="auto" w:fill="auto"/>
            <w:vAlign w:val="bottom"/>
          </w:tcPr>
          <w:p w14:paraId="15FEA650"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Total</w:t>
            </w:r>
          </w:p>
        </w:tc>
      </w:tr>
      <w:tr w:rsidR="00D243EE" w:rsidRPr="00D243EE" w14:paraId="27CEA754" w14:textId="77777777" w:rsidTr="00D243EE">
        <w:tc>
          <w:tcPr>
            <w:tcW w:w="2016" w:type="dxa"/>
            <w:shd w:val="clear" w:color="auto" w:fill="auto"/>
            <w:vAlign w:val="bottom"/>
          </w:tcPr>
          <w:p w14:paraId="3D477F57" w14:textId="77777777" w:rsidR="00D243EE" w:rsidRPr="00D243EE" w:rsidRDefault="00D243EE" w:rsidP="00D243EE">
            <w:pPr>
              <w:ind w:right="-72" w:hanging="86"/>
              <w:rPr>
                <w:rFonts w:cs="Cordia New"/>
                <w:b/>
                <w:bCs/>
                <w:sz w:val="19"/>
                <w:szCs w:val="19"/>
              </w:rPr>
            </w:pPr>
          </w:p>
        </w:tc>
        <w:tc>
          <w:tcPr>
            <w:tcW w:w="720" w:type="dxa"/>
            <w:tcBorders>
              <w:top w:val="single" w:sz="4" w:space="0" w:color="auto"/>
            </w:tcBorders>
            <w:shd w:val="clear" w:color="auto" w:fill="FAFAFA"/>
            <w:vAlign w:val="bottom"/>
          </w:tcPr>
          <w:p w14:paraId="7AECF7C1"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FE9AE6E" w14:textId="77777777" w:rsidR="00D243EE" w:rsidRPr="00D243EE" w:rsidRDefault="00D243EE" w:rsidP="00D243EE">
            <w:pPr>
              <w:tabs>
                <w:tab w:val="decimal" w:pos="521"/>
              </w:tabs>
              <w:ind w:right="-72"/>
              <w:jc w:val="both"/>
              <w:rPr>
                <w:rFonts w:eastAsia="PMingLiU" w:cs="Cordia New"/>
                <w:sz w:val="19"/>
                <w:szCs w:val="19"/>
                <w:lang w:eastAsia="zh-TW"/>
              </w:rPr>
            </w:pPr>
          </w:p>
        </w:tc>
        <w:tc>
          <w:tcPr>
            <w:tcW w:w="720" w:type="dxa"/>
            <w:tcBorders>
              <w:top w:val="single" w:sz="4" w:space="0" w:color="auto"/>
            </w:tcBorders>
            <w:shd w:val="clear" w:color="auto" w:fill="FAFAFA"/>
            <w:vAlign w:val="bottom"/>
          </w:tcPr>
          <w:p w14:paraId="72D5B3F5"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0B65C3E8"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5A193F2C"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1599550D"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366093F0"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32182B37"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43EAC54"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5365FA11"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0A373911"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03950152"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0660467D"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367CD685"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E3E6D20"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BED6965"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0DF142CD"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7B9C76BB"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3C83CFFB" w14:textId="77777777" w:rsidR="00D243EE" w:rsidRPr="00D243EE" w:rsidRDefault="00D243EE" w:rsidP="00D243EE">
            <w:pPr>
              <w:tabs>
                <w:tab w:val="decimal" w:pos="521"/>
              </w:tabs>
              <w:ind w:right="-72"/>
              <w:jc w:val="both"/>
              <w:rPr>
                <w:rFonts w:cs="Cordia New"/>
                <w:sz w:val="19"/>
                <w:szCs w:val="19"/>
              </w:rPr>
            </w:pPr>
          </w:p>
        </w:tc>
      </w:tr>
      <w:tr w:rsidR="00D243EE" w:rsidRPr="00D243EE" w14:paraId="542E9379" w14:textId="77777777" w:rsidTr="00D243EE">
        <w:tc>
          <w:tcPr>
            <w:tcW w:w="2016" w:type="dxa"/>
            <w:shd w:val="clear" w:color="auto" w:fill="auto"/>
            <w:vAlign w:val="bottom"/>
          </w:tcPr>
          <w:p w14:paraId="3DF5FE82" w14:textId="64D719D5" w:rsidR="00D243EE" w:rsidRPr="008F51E6" w:rsidRDefault="00D243EE" w:rsidP="00D243EE">
            <w:pPr>
              <w:ind w:right="-72" w:hanging="86"/>
              <w:rPr>
                <w:rFonts w:cs="Cordia New"/>
                <w:b/>
                <w:bCs/>
                <w:sz w:val="19"/>
                <w:szCs w:val="19"/>
              </w:rPr>
            </w:pPr>
            <w:r w:rsidRPr="008F51E6">
              <w:rPr>
                <w:rFonts w:cs="Cordia New"/>
                <w:b/>
                <w:bCs/>
                <w:sz w:val="19"/>
                <w:szCs w:val="19"/>
              </w:rPr>
              <w:t xml:space="preserve">For the year ended </w:t>
            </w:r>
            <w:r w:rsidRPr="008F51E6">
              <w:rPr>
                <w:rFonts w:cs="Cordia New"/>
                <w:b/>
                <w:bCs/>
                <w:sz w:val="19"/>
                <w:szCs w:val="19"/>
              </w:rPr>
              <w:br/>
            </w:r>
            <w:r w:rsidR="00C64A6F" w:rsidRPr="008F51E6">
              <w:rPr>
                <w:rFonts w:cs="Cordia New"/>
                <w:b/>
                <w:bCs/>
                <w:sz w:val="19"/>
                <w:szCs w:val="19"/>
              </w:rPr>
              <w:t>31</w:t>
            </w:r>
            <w:r w:rsidRPr="008F51E6">
              <w:rPr>
                <w:rFonts w:cs="Cordia New"/>
                <w:b/>
                <w:bCs/>
                <w:sz w:val="19"/>
                <w:szCs w:val="19"/>
              </w:rPr>
              <w:t xml:space="preserve"> December </w:t>
            </w:r>
            <w:r w:rsidR="00C64A6F" w:rsidRPr="008F51E6">
              <w:rPr>
                <w:rFonts w:cs="Cordia New"/>
                <w:b/>
                <w:bCs/>
                <w:sz w:val="19"/>
                <w:szCs w:val="19"/>
              </w:rPr>
              <w:t>2021</w:t>
            </w:r>
            <w:r w:rsidRPr="008F51E6">
              <w:rPr>
                <w:rFonts w:cs="Cordia New"/>
                <w:b/>
                <w:bCs/>
                <w:sz w:val="19"/>
                <w:szCs w:val="19"/>
              </w:rPr>
              <w:t xml:space="preserve"> </w:t>
            </w:r>
            <w:r w:rsidRPr="008F51E6">
              <w:rPr>
                <w:rFonts w:cs="Cordia New"/>
                <w:sz w:val="19"/>
                <w:szCs w:val="19"/>
              </w:rPr>
              <w:t>(continued)</w:t>
            </w:r>
          </w:p>
        </w:tc>
        <w:tc>
          <w:tcPr>
            <w:tcW w:w="720" w:type="dxa"/>
            <w:shd w:val="clear" w:color="auto" w:fill="FAFAFA"/>
            <w:vAlign w:val="bottom"/>
          </w:tcPr>
          <w:p w14:paraId="21319586"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641F66C"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2B973E50"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643E5BED"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7597D45"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F27A8AA"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F7E717A"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0D4287D"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16223514"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95B08DF"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4702D39"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E83D839"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30AC790"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F96DCBD"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99F418F"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DA2F160"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F12D553"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108ECF1C"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1AC25AF" w14:textId="77777777" w:rsidR="00D243EE" w:rsidRPr="008F51E6" w:rsidRDefault="00D243EE" w:rsidP="00D243EE">
            <w:pPr>
              <w:tabs>
                <w:tab w:val="decimal" w:pos="521"/>
              </w:tabs>
              <w:ind w:right="-72"/>
              <w:jc w:val="both"/>
              <w:rPr>
                <w:rFonts w:cs="Cordia New"/>
                <w:sz w:val="19"/>
                <w:szCs w:val="19"/>
              </w:rPr>
            </w:pPr>
          </w:p>
        </w:tc>
      </w:tr>
      <w:tr w:rsidR="00D243EE" w:rsidRPr="00D243EE" w14:paraId="5C3D66D0" w14:textId="77777777" w:rsidTr="00D243EE">
        <w:tc>
          <w:tcPr>
            <w:tcW w:w="2016" w:type="dxa"/>
            <w:shd w:val="clear" w:color="auto" w:fill="auto"/>
            <w:vAlign w:val="bottom"/>
          </w:tcPr>
          <w:p w14:paraId="06E6B975" w14:textId="1715D099" w:rsidR="00D243EE" w:rsidRPr="008F51E6" w:rsidRDefault="00D243EE" w:rsidP="00D243EE">
            <w:pPr>
              <w:ind w:right="-72" w:hanging="86"/>
              <w:rPr>
                <w:rFonts w:cs="Cordia New"/>
                <w:b/>
                <w:bCs/>
                <w:sz w:val="19"/>
                <w:szCs w:val="19"/>
              </w:rPr>
            </w:pPr>
          </w:p>
        </w:tc>
        <w:tc>
          <w:tcPr>
            <w:tcW w:w="720" w:type="dxa"/>
            <w:shd w:val="clear" w:color="auto" w:fill="FAFAFA"/>
            <w:vAlign w:val="bottom"/>
          </w:tcPr>
          <w:p w14:paraId="5C6568D0"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972CCF4"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42D7ADF"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FCF6266"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1FED565"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184D6494"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6C182FEB"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6F34660"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6DDFC264"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C31575C"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BF146F4"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23BD304"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C1AE1CC"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E55226F"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6316C634"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BBE9679"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99F9B23"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B0F7F3B"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C90DB63" w14:textId="77777777" w:rsidR="00D243EE" w:rsidRPr="008F51E6" w:rsidRDefault="00D243EE" w:rsidP="00D243EE">
            <w:pPr>
              <w:tabs>
                <w:tab w:val="decimal" w:pos="521"/>
              </w:tabs>
              <w:ind w:right="-72"/>
              <w:jc w:val="both"/>
              <w:rPr>
                <w:rFonts w:cs="Cordia New"/>
                <w:sz w:val="19"/>
                <w:szCs w:val="19"/>
              </w:rPr>
            </w:pPr>
          </w:p>
        </w:tc>
      </w:tr>
      <w:tr w:rsidR="00D243EE" w:rsidRPr="00D243EE" w14:paraId="49FC37F7" w14:textId="77777777" w:rsidTr="00D243EE">
        <w:tc>
          <w:tcPr>
            <w:tcW w:w="2016" w:type="dxa"/>
            <w:shd w:val="clear" w:color="auto" w:fill="auto"/>
            <w:vAlign w:val="bottom"/>
          </w:tcPr>
          <w:p w14:paraId="0964E3FB" w14:textId="6BFBCC47" w:rsidR="00D243EE" w:rsidRPr="008F51E6" w:rsidRDefault="00D243EE" w:rsidP="00D243EE">
            <w:pPr>
              <w:ind w:right="-72" w:hanging="86"/>
              <w:rPr>
                <w:rFonts w:cs="Cordia New"/>
                <w:sz w:val="19"/>
                <w:szCs w:val="19"/>
              </w:rPr>
            </w:pPr>
            <w:r w:rsidRPr="008F51E6">
              <w:rPr>
                <w:rFonts w:cs="Cordia New"/>
                <w:spacing w:val="-6"/>
                <w:sz w:val="19"/>
                <w:szCs w:val="19"/>
              </w:rPr>
              <w:t>Profit from operation before interest expenses and income taxes</w:t>
            </w:r>
          </w:p>
        </w:tc>
        <w:tc>
          <w:tcPr>
            <w:tcW w:w="720" w:type="dxa"/>
            <w:shd w:val="clear" w:color="auto" w:fill="FAFAFA"/>
            <w:vAlign w:val="bottom"/>
          </w:tcPr>
          <w:p w14:paraId="7E8ACDA6"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2E0065B9"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604B2CF7"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F08F9DD"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6666FF8"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2E27162"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42492D8"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A2244ED"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FBB3DD9"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1D406A27"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B35161C"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E9E1600"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21BED212"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08DCEBD"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B40E61A"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13C84B30"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5F93ED1"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5EB8B40"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84A0058" w14:textId="58C12FC4" w:rsidR="00D243EE" w:rsidRPr="008F51E6" w:rsidRDefault="00C64A6F" w:rsidP="00D243EE">
            <w:pPr>
              <w:tabs>
                <w:tab w:val="decimal" w:pos="521"/>
              </w:tabs>
              <w:ind w:right="-72"/>
              <w:jc w:val="both"/>
              <w:rPr>
                <w:rFonts w:cs="Cordia New"/>
                <w:sz w:val="19"/>
                <w:szCs w:val="19"/>
              </w:rPr>
            </w:pPr>
            <w:r w:rsidRPr="008F51E6">
              <w:rPr>
                <w:rFonts w:cs="Cordia New"/>
                <w:sz w:val="19"/>
                <w:szCs w:val="19"/>
              </w:rPr>
              <w:t>40</w:t>
            </w:r>
            <w:r w:rsidR="00D243EE" w:rsidRPr="008F51E6">
              <w:rPr>
                <w:rFonts w:cs="Cordia New"/>
                <w:sz w:val="19"/>
                <w:szCs w:val="19"/>
              </w:rPr>
              <w:t>,</w:t>
            </w:r>
            <w:r w:rsidRPr="008F51E6">
              <w:rPr>
                <w:rFonts w:cs="Cordia New"/>
                <w:sz w:val="19"/>
                <w:szCs w:val="19"/>
              </w:rPr>
              <w:t>856</w:t>
            </w:r>
          </w:p>
        </w:tc>
      </w:tr>
      <w:tr w:rsidR="00D243EE" w:rsidRPr="00D243EE" w14:paraId="4EE770F1" w14:textId="77777777" w:rsidTr="00D243EE">
        <w:tc>
          <w:tcPr>
            <w:tcW w:w="2016" w:type="dxa"/>
            <w:shd w:val="clear" w:color="auto" w:fill="auto"/>
            <w:vAlign w:val="bottom"/>
          </w:tcPr>
          <w:p w14:paraId="61D8B111" w14:textId="1FE4A153" w:rsidR="00D243EE" w:rsidRPr="008F51E6" w:rsidRDefault="00D243EE" w:rsidP="00D243EE">
            <w:pPr>
              <w:ind w:right="-72" w:hanging="86"/>
              <w:rPr>
                <w:rFonts w:cs="Cordia New"/>
                <w:spacing w:val="-6"/>
                <w:sz w:val="19"/>
                <w:szCs w:val="19"/>
              </w:rPr>
            </w:pPr>
            <w:r w:rsidRPr="008F51E6">
              <w:rPr>
                <w:rFonts w:cs="Cordia New"/>
                <w:spacing w:val="-8"/>
                <w:sz w:val="19"/>
                <w:szCs w:val="19"/>
              </w:rPr>
              <w:t>Net gains on   exchange rate</w:t>
            </w:r>
          </w:p>
        </w:tc>
        <w:tc>
          <w:tcPr>
            <w:tcW w:w="720" w:type="dxa"/>
            <w:shd w:val="clear" w:color="auto" w:fill="FAFAFA"/>
            <w:vAlign w:val="bottom"/>
          </w:tcPr>
          <w:p w14:paraId="510DB70F"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1634AB25"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D96651B"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DB1C5A2"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7F77F09"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6CD17C65"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B9E1FE9"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C3AF2CE"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C81956A"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24DCF69"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E1AC910"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4A01D17"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D88D09F"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4B858BB"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2F309FE1"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7723913"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40492E6"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6E846B47"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69146805" w14:textId="3A6DB100" w:rsidR="00D243EE" w:rsidRPr="008F51E6" w:rsidRDefault="00C64A6F" w:rsidP="00D243EE">
            <w:pPr>
              <w:tabs>
                <w:tab w:val="decimal" w:pos="521"/>
              </w:tabs>
              <w:ind w:right="-72"/>
              <w:jc w:val="both"/>
              <w:rPr>
                <w:rFonts w:cs="Cordia New"/>
                <w:sz w:val="19"/>
                <w:szCs w:val="19"/>
              </w:rPr>
            </w:pPr>
            <w:r w:rsidRPr="008F51E6">
              <w:rPr>
                <w:rFonts w:cs="Cordia New"/>
                <w:sz w:val="19"/>
                <w:szCs w:val="19"/>
              </w:rPr>
              <w:t>2</w:t>
            </w:r>
            <w:r w:rsidR="00D243EE" w:rsidRPr="008F51E6">
              <w:rPr>
                <w:rFonts w:cs="Cordia New"/>
                <w:sz w:val="19"/>
                <w:szCs w:val="19"/>
              </w:rPr>
              <w:t>,</w:t>
            </w:r>
            <w:r w:rsidRPr="008F51E6">
              <w:rPr>
                <w:rFonts w:cs="Cordia New"/>
                <w:sz w:val="19"/>
                <w:szCs w:val="19"/>
              </w:rPr>
              <w:t>332</w:t>
            </w:r>
          </w:p>
        </w:tc>
      </w:tr>
      <w:tr w:rsidR="00D243EE" w:rsidRPr="00D243EE" w14:paraId="1D617E58" w14:textId="77777777" w:rsidTr="00D243EE">
        <w:tc>
          <w:tcPr>
            <w:tcW w:w="2016" w:type="dxa"/>
            <w:shd w:val="clear" w:color="auto" w:fill="auto"/>
            <w:vAlign w:val="bottom"/>
          </w:tcPr>
          <w:p w14:paraId="4038BF19" w14:textId="77777777" w:rsidR="00D243EE" w:rsidRPr="008F51E6" w:rsidRDefault="00D243EE" w:rsidP="00D243EE">
            <w:pPr>
              <w:ind w:right="-72" w:hanging="86"/>
              <w:rPr>
                <w:rFonts w:cs="Cordia New"/>
                <w:spacing w:val="-4"/>
                <w:sz w:val="19"/>
                <w:szCs w:val="19"/>
              </w:rPr>
            </w:pPr>
            <w:r w:rsidRPr="008F51E6">
              <w:rPr>
                <w:rFonts w:cs="Cordia New"/>
                <w:spacing w:val="-4"/>
                <w:sz w:val="19"/>
                <w:szCs w:val="19"/>
              </w:rPr>
              <w:t>Net losses from changes</w:t>
            </w:r>
          </w:p>
          <w:p w14:paraId="11574723" w14:textId="3E9351C3" w:rsidR="00D243EE" w:rsidRPr="008F51E6" w:rsidRDefault="00D243EE" w:rsidP="00D243EE">
            <w:pPr>
              <w:ind w:right="-72" w:hanging="86"/>
              <w:rPr>
                <w:rFonts w:cs="Cordia New"/>
                <w:spacing w:val="-8"/>
                <w:sz w:val="19"/>
                <w:szCs w:val="19"/>
              </w:rPr>
            </w:pPr>
            <w:r w:rsidRPr="008F51E6">
              <w:rPr>
                <w:rFonts w:cs="Cordia New"/>
                <w:spacing w:val="-4"/>
                <w:sz w:val="19"/>
                <w:szCs w:val="19"/>
              </w:rPr>
              <w:t xml:space="preserve">   in fair value of financial instruments</w:t>
            </w:r>
          </w:p>
        </w:tc>
        <w:tc>
          <w:tcPr>
            <w:tcW w:w="720" w:type="dxa"/>
            <w:shd w:val="clear" w:color="auto" w:fill="FAFAFA"/>
            <w:vAlign w:val="bottom"/>
          </w:tcPr>
          <w:p w14:paraId="5C50BE9D"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20AD7005"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8AF2145"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19C2969"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EED76B6"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6F00E98"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26C94F7"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A9BA6F7"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20612667"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A0AFAA2"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223E020E"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FE18776"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A16926F"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EFC7A9F"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16F91ED9"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6E2132B0"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AA26B33"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13F72E50"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CB8820A" w14:textId="7E0BD0EF"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14</w:t>
            </w:r>
            <w:r w:rsidRPr="008F51E6">
              <w:rPr>
                <w:rFonts w:cs="Cordia New"/>
                <w:sz w:val="19"/>
                <w:szCs w:val="19"/>
              </w:rPr>
              <w:t>,</w:t>
            </w:r>
            <w:r w:rsidR="00C64A6F" w:rsidRPr="008F51E6">
              <w:rPr>
                <w:rFonts w:cs="Cordia New"/>
                <w:sz w:val="19"/>
                <w:szCs w:val="19"/>
              </w:rPr>
              <w:t>646</w:t>
            </w:r>
            <w:r w:rsidRPr="008F51E6">
              <w:rPr>
                <w:rFonts w:cs="Cordia New"/>
                <w:sz w:val="19"/>
                <w:szCs w:val="19"/>
              </w:rPr>
              <w:t>)</w:t>
            </w:r>
          </w:p>
        </w:tc>
      </w:tr>
      <w:tr w:rsidR="00D243EE" w:rsidRPr="00D243EE" w14:paraId="2D2B5E85" w14:textId="77777777" w:rsidTr="00D243EE">
        <w:tc>
          <w:tcPr>
            <w:tcW w:w="2016" w:type="dxa"/>
            <w:shd w:val="clear" w:color="auto" w:fill="auto"/>
            <w:vAlign w:val="bottom"/>
          </w:tcPr>
          <w:p w14:paraId="34E1AD50" w14:textId="73D5E7EF" w:rsidR="00D243EE" w:rsidRPr="008F51E6" w:rsidRDefault="00D243EE" w:rsidP="00D243EE">
            <w:pPr>
              <w:ind w:right="-72" w:hanging="86"/>
              <w:rPr>
                <w:rFonts w:cs="Cordia New"/>
                <w:spacing w:val="-4"/>
                <w:sz w:val="19"/>
                <w:szCs w:val="19"/>
              </w:rPr>
            </w:pPr>
            <w:r w:rsidRPr="008F51E6">
              <w:rPr>
                <w:rFonts w:cs="Cordia New"/>
                <w:sz w:val="19"/>
                <w:szCs w:val="19"/>
              </w:rPr>
              <w:t>Others</w:t>
            </w:r>
          </w:p>
        </w:tc>
        <w:tc>
          <w:tcPr>
            <w:tcW w:w="720" w:type="dxa"/>
            <w:shd w:val="clear" w:color="auto" w:fill="FAFAFA"/>
            <w:vAlign w:val="bottom"/>
          </w:tcPr>
          <w:p w14:paraId="50C2AC87"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761A869"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886972A"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E6209FD"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225FFAF"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16CEAF13"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121F1EDB"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EEF7ED1"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4E0E7CC"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3296F13"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797104E"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9596975"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62FA7B5"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1D41D4D9"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18F59AF"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37041AC"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4945F0B"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B0EFC3E"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tcPr>
          <w:p w14:paraId="48EFA8CB" w14:textId="172DE354"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621</w:t>
            </w:r>
            <w:r w:rsidRPr="008F51E6">
              <w:rPr>
                <w:rFonts w:cs="Cordia New"/>
                <w:sz w:val="19"/>
                <w:szCs w:val="19"/>
              </w:rPr>
              <w:t>)</w:t>
            </w:r>
          </w:p>
        </w:tc>
      </w:tr>
      <w:tr w:rsidR="00D243EE" w:rsidRPr="00D243EE" w14:paraId="5E45F83B" w14:textId="77777777" w:rsidTr="00D243EE">
        <w:tc>
          <w:tcPr>
            <w:tcW w:w="2016" w:type="dxa"/>
            <w:shd w:val="clear" w:color="auto" w:fill="auto"/>
            <w:vAlign w:val="bottom"/>
          </w:tcPr>
          <w:p w14:paraId="11698887" w14:textId="3D50DD81" w:rsidR="00D243EE" w:rsidRPr="008F51E6" w:rsidRDefault="00D243EE" w:rsidP="00D243EE">
            <w:pPr>
              <w:ind w:right="-72" w:hanging="86"/>
              <w:rPr>
                <w:rFonts w:cs="Cordia New"/>
                <w:sz w:val="19"/>
                <w:szCs w:val="19"/>
              </w:rPr>
            </w:pPr>
            <w:r w:rsidRPr="008F51E6">
              <w:rPr>
                <w:rFonts w:cs="Cordia New"/>
                <w:sz w:val="19"/>
                <w:szCs w:val="19"/>
              </w:rPr>
              <w:t>Interest expenses</w:t>
            </w:r>
          </w:p>
        </w:tc>
        <w:tc>
          <w:tcPr>
            <w:tcW w:w="720" w:type="dxa"/>
            <w:shd w:val="clear" w:color="auto" w:fill="FAFAFA"/>
            <w:vAlign w:val="bottom"/>
          </w:tcPr>
          <w:p w14:paraId="18A7620F"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6869AA12"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8AE5F76"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1491136D"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1CA3031C"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4BAF9BA"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40B2306"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A4B5779"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767A2EE"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DE28CD4"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7419155"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9714E70"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ADAC905"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165EB6B6"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A941B30"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2EE3EDAF"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92225F7"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2E177B4E"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tcPr>
          <w:p w14:paraId="55E21B81" w14:textId="0A251FFE"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5</w:t>
            </w:r>
            <w:r w:rsidRPr="008F51E6">
              <w:rPr>
                <w:rFonts w:cs="Cordia New"/>
                <w:sz w:val="19"/>
                <w:szCs w:val="19"/>
              </w:rPr>
              <w:t>,</w:t>
            </w:r>
            <w:r w:rsidR="00C64A6F" w:rsidRPr="008F51E6">
              <w:rPr>
                <w:rFonts w:cs="Cordia New"/>
                <w:sz w:val="19"/>
                <w:szCs w:val="19"/>
              </w:rPr>
              <w:t>576</w:t>
            </w:r>
            <w:r w:rsidRPr="008F51E6">
              <w:rPr>
                <w:rFonts w:cs="Cordia New"/>
                <w:sz w:val="19"/>
                <w:szCs w:val="19"/>
              </w:rPr>
              <w:t>)</w:t>
            </w:r>
          </w:p>
        </w:tc>
      </w:tr>
      <w:tr w:rsidR="00D243EE" w:rsidRPr="00D243EE" w14:paraId="332E9891" w14:textId="77777777" w:rsidTr="00D243EE">
        <w:tc>
          <w:tcPr>
            <w:tcW w:w="2016" w:type="dxa"/>
            <w:shd w:val="clear" w:color="auto" w:fill="auto"/>
            <w:vAlign w:val="center"/>
          </w:tcPr>
          <w:p w14:paraId="063EF121" w14:textId="1D9FCA92" w:rsidR="00D243EE" w:rsidRPr="008F51E6" w:rsidRDefault="00D243EE" w:rsidP="00D243EE">
            <w:pPr>
              <w:ind w:right="-72" w:hanging="86"/>
              <w:rPr>
                <w:rFonts w:cs="Cordia New"/>
                <w:sz w:val="19"/>
                <w:szCs w:val="19"/>
              </w:rPr>
            </w:pPr>
            <w:r w:rsidRPr="008F51E6">
              <w:rPr>
                <w:rFonts w:cs="Cordia New"/>
                <w:sz w:val="19"/>
                <w:szCs w:val="19"/>
              </w:rPr>
              <w:t>Income taxes</w:t>
            </w:r>
          </w:p>
        </w:tc>
        <w:tc>
          <w:tcPr>
            <w:tcW w:w="720" w:type="dxa"/>
            <w:shd w:val="clear" w:color="auto" w:fill="FAFAFA"/>
            <w:vAlign w:val="bottom"/>
          </w:tcPr>
          <w:p w14:paraId="37B5402D"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F6BD93C"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2779B94D"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3C68509"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1EA5760"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626E50D"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D2E0235"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91786F7"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26A19829"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20571BFD"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8D96A23"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7C9A784"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6E2C54E2"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5C14B74"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378639A"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C91E934"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14AC5D10"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37AFB3E"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tcPr>
          <w:p w14:paraId="1005377E" w14:textId="080D28F9"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6</w:t>
            </w:r>
            <w:r w:rsidRPr="008F51E6">
              <w:rPr>
                <w:rFonts w:cs="Cordia New"/>
                <w:sz w:val="19"/>
                <w:szCs w:val="19"/>
              </w:rPr>
              <w:t>,</w:t>
            </w:r>
            <w:r w:rsidR="00C64A6F" w:rsidRPr="008F51E6">
              <w:rPr>
                <w:rFonts w:cs="Cordia New"/>
                <w:sz w:val="19"/>
                <w:szCs w:val="19"/>
              </w:rPr>
              <w:t>372</w:t>
            </w:r>
            <w:r w:rsidRPr="008F51E6">
              <w:rPr>
                <w:rFonts w:cs="Cordia New"/>
                <w:sz w:val="19"/>
                <w:szCs w:val="19"/>
              </w:rPr>
              <w:t>)</w:t>
            </w:r>
          </w:p>
        </w:tc>
      </w:tr>
      <w:tr w:rsidR="00D243EE" w:rsidRPr="00D243EE" w14:paraId="649027BF" w14:textId="77777777" w:rsidTr="00D243EE">
        <w:tc>
          <w:tcPr>
            <w:tcW w:w="2016" w:type="dxa"/>
            <w:shd w:val="clear" w:color="auto" w:fill="auto"/>
            <w:vAlign w:val="bottom"/>
          </w:tcPr>
          <w:p w14:paraId="2B890EA9" w14:textId="0951B5D6" w:rsidR="00D243EE" w:rsidRPr="008F51E6" w:rsidRDefault="00D243EE" w:rsidP="00D243EE">
            <w:pPr>
              <w:ind w:right="-72" w:hanging="86"/>
              <w:rPr>
                <w:rFonts w:cs="Cordia New"/>
                <w:sz w:val="19"/>
                <w:szCs w:val="19"/>
              </w:rPr>
            </w:pPr>
            <w:r w:rsidRPr="008F51E6">
              <w:rPr>
                <w:rFonts w:cs="Cordia New"/>
                <w:sz w:val="19"/>
                <w:szCs w:val="19"/>
              </w:rPr>
              <w:t>Non-controlling interests</w:t>
            </w:r>
          </w:p>
        </w:tc>
        <w:tc>
          <w:tcPr>
            <w:tcW w:w="720" w:type="dxa"/>
            <w:shd w:val="clear" w:color="auto" w:fill="FAFAFA"/>
            <w:vAlign w:val="bottom"/>
          </w:tcPr>
          <w:p w14:paraId="44044675"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30FC0E8"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E686C48"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70EE47E"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2160838D"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EA38088"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1869FBF"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14AB4106"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8EA4678"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1E9E216B"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374C5B6"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21D1A7AB"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31A08B7"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18CD13CC"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E7D3F3F"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5F01EF6"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17E0C3B9"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24C14987" w14:textId="77777777" w:rsidR="00D243EE" w:rsidRPr="008F51E6"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262E9829" w14:textId="311E130D"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6</w:t>
            </w:r>
            <w:r w:rsidRPr="008F51E6">
              <w:rPr>
                <w:rFonts w:cs="Cordia New"/>
                <w:sz w:val="19"/>
                <w:szCs w:val="19"/>
              </w:rPr>
              <w:t>,</w:t>
            </w:r>
            <w:r w:rsidR="00C64A6F" w:rsidRPr="008F51E6">
              <w:rPr>
                <w:rFonts w:cs="Cordia New"/>
                <w:sz w:val="19"/>
                <w:szCs w:val="19"/>
              </w:rPr>
              <w:t>121</w:t>
            </w:r>
            <w:r w:rsidRPr="008F51E6">
              <w:rPr>
                <w:rFonts w:cs="Cordia New"/>
                <w:sz w:val="19"/>
                <w:szCs w:val="19"/>
              </w:rPr>
              <w:t>)</w:t>
            </w:r>
          </w:p>
        </w:tc>
      </w:tr>
      <w:tr w:rsidR="00D243EE" w:rsidRPr="00D243EE" w14:paraId="1EB7B3C2" w14:textId="77777777" w:rsidTr="00D243EE">
        <w:tc>
          <w:tcPr>
            <w:tcW w:w="2016" w:type="dxa"/>
            <w:shd w:val="clear" w:color="auto" w:fill="auto"/>
            <w:vAlign w:val="bottom"/>
          </w:tcPr>
          <w:p w14:paraId="4A8BB4B6" w14:textId="34B48812" w:rsidR="00D243EE" w:rsidRPr="008F51E6" w:rsidRDefault="00D243EE" w:rsidP="00D243EE">
            <w:pPr>
              <w:ind w:right="-72" w:hanging="86"/>
              <w:rPr>
                <w:rFonts w:cs="Cordia New"/>
                <w:sz w:val="19"/>
                <w:szCs w:val="19"/>
              </w:rPr>
            </w:pPr>
            <w:r w:rsidRPr="008F51E6">
              <w:rPr>
                <w:rFonts w:cs="Cordia New"/>
                <w:b/>
                <w:bCs/>
                <w:sz w:val="19"/>
                <w:szCs w:val="19"/>
              </w:rPr>
              <w:t xml:space="preserve">Profit for the year - owners </w:t>
            </w:r>
            <w:r w:rsidRPr="008F51E6">
              <w:rPr>
                <w:rFonts w:cs="Cordia New"/>
                <w:b/>
                <w:bCs/>
                <w:sz w:val="19"/>
                <w:szCs w:val="19"/>
              </w:rPr>
              <w:br/>
              <w:t>of the parent</w:t>
            </w:r>
          </w:p>
        </w:tc>
        <w:tc>
          <w:tcPr>
            <w:tcW w:w="720" w:type="dxa"/>
            <w:tcBorders>
              <w:bottom w:val="single" w:sz="4" w:space="0" w:color="auto"/>
            </w:tcBorders>
            <w:shd w:val="clear" w:color="auto" w:fill="FAFAFA"/>
            <w:vAlign w:val="bottom"/>
          </w:tcPr>
          <w:p w14:paraId="6CA07BA3" w14:textId="77777777" w:rsidR="00D243EE" w:rsidRPr="008F51E6"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63B40E07" w14:textId="77777777" w:rsidR="00D243EE" w:rsidRPr="008F51E6"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0D8B1F74" w14:textId="77777777" w:rsidR="00D243EE" w:rsidRPr="008F51E6"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2D4250C0" w14:textId="77777777" w:rsidR="00D243EE" w:rsidRPr="008F51E6"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6420A4A6" w14:textId="77777777" w:rsidR="00D243EE" w:rsidRPr="008F51E6"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53595868" w14:textId="77777777" w:rsidR="00D243EE" w:rsidRPr="008F51E6"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25A18166" w14:textId="77777777" w:rsidR="00D243EE" w:rsidRPr="008F51E6"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3FEDE3F2" w14:textId="77777777" w:rsidR="00D243EE" w:rsidRPr="008F51E6"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244E961B" w14:textId="77777777" w:rsidR="00D243EE" w:rsidRPr="008F51E6"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75E13F74" w14:textId="77777777" w:rsidR="00D243EE" w:rsidRPr="008F51E6"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5D4C4771" w14:textId="77777777" w:rsidR="00D243EE" w:rsidRPr="008F51E6"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525D8F18" w14:textId="77777777" w:rsidR="00D243EE" w:rsidRPr="008F51E6"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6A476BC6" w14:textId="77777777" w:rsidR="00D243EE" w:rsidRPr="008F51E6"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50FE85E3" w14:textId="77777777" w:rsidR="00D243EE" w:rsidRPr="008F51E6"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4F633213" w14:textId="77777777" w:rsidR="00D243EE" w:rsidRPr="008F51E6"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2B84F039" w14:textId="77777777" w:rsidR="00D243EE" w:rsidRPr="008F51E6"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26009513" w14:textId="77777777" w:rsidR="00D243EE" w:rsidRPr="008F51E6"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7F63AF9F"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bottom w:val="single" w:sz="4" w:space="0" w:color="auto"/>
            </w:tcBorders>
            <w:shd w:val="clear" w:color="auto" w:fill="FAFAFA"/>
            <w:vAlign w:val="bottom"/>
          </w:tcPr>
          <w:p w14:paraId="2E557008" w14:textId="188D6819" w:rsidR="00D243EE" w:rsidRPr="008F51E6" w:rsidRDefault="00C64A6F" w:rsidP="00D243EE">
            <w:pPr>
              <w:tabs>
                <w:tab w:val="decimal" w:pos="521"/>
              </w:tabs>
              <w:ind w:right="-72"/>
              <w:jc w:val="both"/>
              <w:rPr>
                <w:rFonts w:cs="Cordia New"/>
                <w:sz w:val="19"/>
                <w:szCs w:val="19"/>
              </w:rPr>
            </w:pPr>
            <w:r w:rsidRPr="008F51E6">
              <w:rPr>
                <w:rFonts w:cs="Cordia New"/>
                <w:sz w:val="19"/>
                <w:szCs w:val="19"/>
              </w:rPr>
              <w:t>9</w:t>
            </w:r>
            <w:r w:rsidR="00D243EE" w:rsidRPr="008F51E6">
              <w:rPr>
                <w:rFonts w:cs="Cordia New"/>
                <w:sz w:val="19"/>
                <w:szCs w:val="19"/>
              </w:rPr>
              <w:t>,</w:t>
            </w:r>
            <w:r w:rsidRPr="008F51E6">
              <w:rPr>
                <w:rFonts w:cs="Cordia New"/>
                <w:sz w:val="19"/>
                <w:szCs w:val="19"/>
              </w:rPr>
              <w:t>852</w:t>
            </w:r>
          </w:p>
        </w:tc>
      </w:tr>
      <w:tr w:rsidR="00D243EE" w:rsidRPr="00D243EE" w14:paraId="5A06E281" w14:textId="77777777" w:rsidTr="00D243EE">
        <w:tc>
          <w:tcPr>
            <w:tcW w:w="2016" w:type="dxa"/>
            <w:shd w:val="clear" w:color="auto" w:fill="auto"/>
            <w:vAlign w:val="bottom"/>
          </w:tcPr>
          <w:p w14:paraId="2796D129" w14:textId="77777777" w:rsidR="00D243EE" w:rsidRPr="008F51E6" w:rsidRDefault="00D243EE" w:rsidP="00D243EE">
            <w:pPr>
              <w:ind w:right="-72" w:hanging="86"/>
              <w:rPr>
                <w:rFonts w:cs="Cordia New"/>
                <w:b/>
                <w:bCs/>
                <w:sz w:val="19"/>
                <w:szCs w:val="19"/>
              </w:rPr>
            </w:pPr>
          </w:p>
        </w:tc>
        <w:tc>
          <w:tcPr>
            <w:tcW w:w="720" w:type="dxa"/>
            <w:tcBorders>
              <w:top w:val="single" w:sz="4" w:space="0" w:color="auto"/>
            </w:tcBorders>
            <w:shd w:val="clear" w:color="auto" w:fill="FAFAFA"/>
            <w:vAlign w:val="bottom"/>
          </w:tcPr>
          <w:p w14:paraId="5FE2E763"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1ED3A479"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385971D3"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5A708A83"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A7E9BC8"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562B197A"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4E7D44A5"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36BF5A4A"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5F79562"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62ABBE6"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10774498"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4A8F2D1F"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71C2D70D"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5AC0F0ED"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36E7A0D2"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F116144"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08CD6AC3"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4B857476"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59D1A07E" w14:textId="77777777" w:rsidR="00D243EE" w:rsidRPr="008F51E6" w:rsidRDefault="00D243EE" w:rsidP="00D243EE">
            <w:pPr>
              <w:tabs>
                <w:tab w:val="decimal" w:pos="521"/>
              </w:tabs>
              <w:ind w:right="-72"/>
              <w:jc w:val="both"/>
              <w:rPr>
                <w:rFonts w:cs="Cordia New"/>
                <w:sz w:val="19"/>
                <w:szCs w:val="19"/>
              </w:rPr>
            </w:pPr>
          </w:p>
        </w:tc>
      </w:tr>
      <w:tr w:rsidR="00D243EE" w:rsidRPr="00D243EE" w14:paraId="405EFEE6" w14:textId="77777777" w:rsidTr="00D243EE">
        <w:tc>
          <w:tcPr>
            <w:tcW w:w="2016" w:type="dxa"/>
            <w:shd w:val="clear" w:color="auto" w:fill="auto"/>
            <w:vAlign w:val="bottom"/>
          </w:tcPr>
          <w:p w14:paraId="146EE715" w14:textId="17659D51" w:rsidR="00D243EE" w:rsidRPr="008F51E6" w:rsidRDefault="00D243EE" w:rsidP="00D243EE">
            <w:pPr>
              <w:ind w:right="-72" w:hanging="86"/>
              <w:rPr>
                <w:rFonts w:cs="Cordia New"/>
                <w:b/>
                <w:bCs/>
                <w:sz w:val="19"/>
                <w:szCs w:val="19"/>
              </w:rPr>
            </w:pPr>
            <w:r w:rsidRPr="008F51E6">
              <w:rPr>
                <w:rFonts w:cs="Cordia New"/>
                <w:sz w:val="19"/>
                <w:szCs w:val="19"/>
              </w:rPr>
              <w:t>Total segmented assets</w:t>
            </w:r>
          </w:p>
        </w:tc>
        <w:tc>
          <w:tcPr>
            <w:tcW w:w="720" w:type="dxa"/>
            <w:shd w:val="clear" w:color="auto" w:fill="FAFAFA"/>
          </w:tcPr>
          <w:p w14:paraId="7DA3D8DB" w14:textId="2D9FF377" w:rsidR="00D243EE" w:rsidRPr="008F51E6" w:rsidRDefault="00C64A6F" w:rsidP="00D243EE">
            <w:pPr>
              <w:tabs>
                <w:tab w:val="decimal" w:pos="521"/>
              </w:tabs>
              <w:ind w:right="-72"/>
              <w:jc w:val="both"/>
              <w:rPr>
                <w:rFonts w:cs="Cordia New"/>
                <w:sz w:val="19"/>
                <w:szCs w:val="19"/>
              </w:rPr>
            </w:pPr>
            <w:r w:rsidRPr="008F51E6">
              <w:rPr>
                <w:rFonts w:cs="Cordia New"/>
                <w:sz w:val="19"/>
                <w:szCs w:val="19"/>
              </w:rPr>
              <w:t>2</w:t>
            </w:r>
            <w:r w:rsidR="00D243EE" w:rsidRPr="008F51E6">
              <w:rPr>
                <w:rFonts w:cs="Cordia New"/>
                <w:sz w:val="19"/>
                <w:szCs w:val="19"/>
              </w:rPr>
              <w:t>,</w:t>
            </w:r>
            <w:r w:rsidRPr="008F51E6">
              <w:rPr>
                <w:rFonts w:cs="Cordia New"/>
                <w:sz w:val="19"/>
                <w:szCs w:val="19"/>
              </w:rPr>
              <w:t>158</w:t>
            </w:r>
          </w:p>
        </w:tc>
        <w:tc>
          <w:tcPr>
            <w:tcW w:w="720" w:type="dxa"/>
            <w:shd w:val="clear" w:color="auto" w:fill="FAFAFA"/>
          </w:tcPr>
          <w:p w14:paraId="11C34DA9" w14:textId="29C1847D" w:rsidR="00D243EE" w:rsidRPr="008F51E6" w:rsidRDefault="00C64A6F" w:rsidP="00D243EE">
            <w:pPr>
              <w:tabs>
                <w:tab w:val="decimal" w:pos="521"/>
              </w:tabs>
              <w:ind w:right="-72"/>
              <w:jc w:val="both"/>
              <w:rPr>
                <w:rFonts w:cs="Cordia New"/>
                <w:sz w:val="19"/>
                <w:szCs w:val="19"/>
              </w:rPr>
            </w:pPr>
            <w:r w:rsidRPr="008F51E6">
              <w:rPr>
                <w:rFonts w:cs="Cordia New"/>
                <w:sz w:val="19"/>
                <w:szCs w:val="19"/>
              </w:rPr>
              <w:t>44</w:t>
            </w:r>
            <w:r w:rsidR="00D243EE" w:rsidRPr="008F51E6">
              <w:rPr>
                <w:rFonts w:cs="Cordia New"/>
                <w:sz w:val="19"/>
                <w:szCs w:val="19"/>
              </w:rPr>
              <w:t>,</w:t>
            </w:r>
            <w:r w:rsidRPr="008F51E6">
              <w:rPr>
                <w:rFonts w:cs="Cordia New"/>
                <w:sz w:val="19"/>
                <w:szCs w:val="19"/>
              </w:rPr>
              <w:t>936</w:t>
            </w:r>
          </w:p>
        </w:tc>
        <w:tc>
          <w:tcPr>
            <w:tcW w:w="720" w:type="dxa"/>
            <w:shd w:val="clear" w:color="auto" w:fill="FAFAFA"/>
          </w:tcPr>
          <w:p w14:paraId="0C8708DD" w14:textId="462F6F29" w:rsidR="00D243EE" w:rsidRPr="008F51E6" w:rsidRDefault="00C64A6F" w:rsidP="00D243EE">
            <w:pPr>
              <w:tabs>
                <w:tab w:val="decimal" w:pos="521"/>
              </w:tabs>
              <w:ind w:right="-72"/>
              <w:jc w:val="both"/>
              <w:rPr>
                <w:rFonts w:cs="Cordia New"/>
                <w:sz w:val="19"/>
                <w:szCs w:val="19"/>
              </w:rPr>
            </w:pPr>
            <w:r w:rsidRPr="008F51E6">
              <w:rPr>
                <w:rFonts w:cs="Cordia New"/>
                <w:sz w:val="19"/>
                <w:szCs w:val="19"/>
              </w:rPr>
              <w:t>88</w:t>
            </w:r>
            <w:r w:rsidR="00D243EE" w:rsidRPr="008F51E6">
              <w:rPr>
                <w:rFonts w:cs="Cordia New"/>
                <w:sz w:val="19"/>
                <w:szCs w:val="19"/>
              </w:rPr>
              <w:t>,</w:t>
            </w:r>
            <w:r w:rsidRPr="008F51E6">
              <w:rPr>
                <w:rFonts w:cs="Cordia New"/>
                <w:sz w:val="19"/>
                <w:szCs w:val="19"/>
              </w:rPr>
              <w:t>091</w:t>
            </w:r>
          </w:p>
        </w:tc>
        <w:tc>
          <w:tcPr>
            <w:tcW w:w="720" w:type="dxa"/>
            <w:shd w:val="clear" w:color="auto" w:fill="FAFAFA"/>
          </w:tcPr>
          <w:p w14:paraId="336BD02A" w14:textId="31A1739A" w:rsidR="00D243EE" w:rsidRPr="008F51E6" w:rsidRDefault="00C64A6F" w:rsidP="00D243EE">
            <w:pPr>
              <w:tabs>
                <w:tab w:val="decimal" w:pos="521"/>
              </w:tabs>
              <w:ind w:right="-72"/>
              <w:jc w:val="both"/>
              <w:rPr>
                <w:rFonts w:cs="Cordia New"/>
                <w:sz w:val="19"/>
                <w:szCs w:val="19"/>
              </w:rPr>
            </w:pPr>
            <w:r w:rsidRPr="008F51E6">
              <w:rPr>
                <w:rFonts w:cs="Cordia New"/>
                <w:sz w:val="19"/>
                <w:szCs w:val="19"/>
              </w:rPr>
              <w:t>19</w:t>
            </w:r>
            <w:r w:rsidR="00D243EE" w:rsidRPr="008F51E6">
              <w:rPr>
                <w:rFonts w:cs="Cordia New"/>
                <w:sz w:val="19"/>
                <w:szCs w:val="19"/>
              </w:rPr>
              <w:t>,</w:t>
            </w:r>
            <w:r w:rsidRPr="008F51E6">
              <w:rPr>
                <w:rFonts w:cs="Cordia New"/>
                <w:sz w:val="19"/>
                <w:szCs w:val="19"/>
              </w:rPr>
              <w:t>770</w:t>
            </w:r>
          </w:p>
        </w:tc>
        <w:tc>
          <w:tcPr>
            <w:tcW w:w="720" w:type="dxa"/>
            <w:shd w:val="clear" w:color="auto" w:fill="FAFAFA"/>
          </w:tcPr>
          <w:p w14:paraId="4A1DB8D8" w14:textId="42136012" w:rsidR="00D243EE" w:rsidRPr="008F51E6" w:rsidRDefault="00C64A6F" w:rsidP="00D243EE">
            <w:pPr>
              <w:tabs>
                <w:tab w:val="decimal" w:pos="521"/>
              </w:tabs>
              <w:ind w:right="-72"/>
              <w:jc w:val="both"/>
              <w:rPr>
                <w:rFonts w:cs="Cordia New"/>
                <w:sz w:val="19"/>
                <w:szCs w:val="19"/>
              </w:rPr>
            </w:pPr>
            <w:r w:rsidRPr="008F51E6">
              <w:rPr>
                <w:rFonts w:cs="Cordia New"/>
                <w:sz w:val="19"/>
                <w:szCs w:val="19"/>
              </w:rPr>
              <w:t>55</w:t>
            </w:r>
            <w:r w:rsidR="00D243EE" w:rsidRPr="008F51E6">
              <w:rPr>
                <w:rFonts w:cs="Cordia New"/>
                <w:sz w:val="19"/>
                <w:szCs w:val="19"/>
              </w:rPr>
              <w:t>,</w:t>
            </w:r>
            <w:r w:rsidRPr="008F51E6">
              <w:rPr>
                <w:rFonts w:cs="Cordia New"/>
                <w:sz w:val="19"/>
                <w:szCs w:val="19"/>
              </w:rPr>
              <w:t>791</w:t>
            </w:r>
          </w:p>
        </w:tc>
        <w:tc>
          <w:tcPr>
            <w:tcW w:w="720" w:type="dxa"/>
            <w:shd w:val="clear" w:color="auto" w:fill="FAFAFA"/>
          </w:tcPr>
          <w:p w14:paraId="71490B49" w14:textId="1EA12D50"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1A42E10A" w14:textId="66A15E9A" w:rsidR="00D243EE" w:rsidRPr="008F51E6" w:rsidRDefault="00C64A6F" w:rsidP="00D243EE">
            <w:pPr>
              <w:tabs>
                <w:tab w:val="decimal" w:pos="521"/>
              </w:tabs>
              <w:ind w:right="-72"/>
              <w:jc w:val="both"/>
              <w:rPr>
                <w:rFonts w:cs="Cordia New"/>
                <w:sz w:val="19"/>
                <w:szCs w:val="19"/>
              </w:rPr>
            </w:pPr>
            <w:r w:rsidRPr="008F51E6">
              <w:rPr>
                <w:rFonts w:cs="Cordia New"/>
                <w:sz w:val="19"/>
                <w:szCs w:val="19"/>
              </w:rPr>
              <w:t>12</w:t>
            </w:r>
            <w:r w:rsidR="00D243EE" w:rsidRPr="008F51E6">
              <w:rPr>
                <w:rFonts w:cs="Cordia New"/>
                <w:sz w:val="19"/>
                <w:szCs w:val="19"/>
              </w:rPr>
              <w:t>,</w:t>
            </w:r>
            <w:r w:rsidRPr="008F51E6">
              <w:rPr>
                <w:rFonts w:cs="Cordia New"/>
                <w:sz w:val="19"/>
                <w:szCs w:val="19"/>
              </w:rPr>
              <w:t>186</w:t>
            </w:r>
          </w:p>
        </w:tc>
        <w:tc>
          <w:tcPr>
            <w:tcW w:w="720" w:type="dxa"/>
            <w:shd w:val="clear" w:color="auto" w:fill="FAFAFA"/>
          </w:tcPr>
          <w:p w14:paraId="12BFF74E" w14:textId="3E741CF9"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697F276D" w14:textId="0788528E"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4E18745D" w14:textId="102939B0" w:rsidR="00D243EE" w:rsidRPr="008F51E6" w:rsidRDefault="00C64A6F" w:rsidP="00D243EE">
            <w:pPr>
              <w:tabs>
                <w:tab w:val="decimal" w:pos="521"/>
              </w:tabs>
              <w:ind w:right="-72"/>
              <w:jc w:val="both"/>
              <w:rPr>
                <w:rFonts w:cs="Cordia New"/>
                <w:sz w:val="19"/>
                <w:szCs w:val="19"/>
              </w:rPr>
            </w:pPr>
            <w:r w:rsidRPr="008F51E6">
              <w:rPr>
                <w:rFonts w:cs="Cordia New"/>
                <w:sz w:val="19"/>
                <w:szCs w:val="19"/>
              </w:rPr>
              <w:t>15</w:t>
            </w:r>
            <w:r w:rsidR="00D243EE" w:rsidRPr="008F51E6">
              <w:rPr>
                <w:rFonts w:cs="Cordia New"/>
                <w:sz w:val="19"/>
                <w:szCs w:val="19"/>
              </w:rPr>
              <w:t>,</w:t>
            </w:r>
            <w:r w:rsidRPr="008F51E6">
              <w:rPr>
                <w:rFonts w:cs="Cordia New"/>
                <w:sz w:val="19"/>
                <w:szCs w:val="19"/>
              </w:rPr>
              <w:t>893</w:t>
            </w:r>
          </w:p>
        </w:tc>
        <w:tc>
          <w:tcPr>
            <w:tcW w:w="720" w:type="dxa"/>
            <w:shd w:val="clear" w:color="auto" w:fill="FAFAFA"/>
          </w:tcPr>
          <w:p w14:paraId="1B34DF9D" w14:textId="65002EB5" w:rsidR="00D243EE" w:rsidRPr="008F51E6" w:rsidRDefault="00C64A6F" w:rsidP="00D243EE">
            <w:pPr>
              <w:tabs>
                <w:tab w:val="decimal" w:pos="521"/>
              </w:tabs>
              <w:ind w:right="-72"/>
              <w:jc w:val="both"/>
              <w:rPr>
                <w:rFonts w:cs="Cordia New"/>
                <w:sz w:val="19"/>
                <w:szCs w:val="19"/>
              </w:rPr>
            </w:pPr>
            <w:r w:rsidRPr="008F51E6">
              <w:rPr>
                <w:rFonts w:cs="Cordia New"/>
                <w:sz w:val="19"/>
                <w:szCs w:val="19"/>
              </w:rPr>
              <w:t>8</w:t>
            </w:r>
            <w:r w:rsidR="00D243EE" w:rsidRPr="008F51E6">
              <w:rPr>
                <w:rFonts w:cs="Cordia New"/>
                <w:sz w:val="19"/>
                <w:szCs w:val="19"/>
              </w:rPr>
              <w:t>,</w:t>
            </w:r>
            <w:r w:rsidRPr="008F51E6">
              <w:rPr>
                <w:rFonts w:cs="Cordia New"/>
                <w:sz w:val="19"/>
                <w:szCs w:val="19"/>
              </w:rPr>
              <w:t>401</w:t>
            </w:r>
          </w:p>
        </w:tc>
        <w:tc>
          <w:tcPr>
            <w:tcW w:w="720" w:type="dxa"/>
            <w:shd w:val="clear" w:color="auto" w:fill="FAFAFA"/>
          </w:tcPr>
          <w:p w14:paraId="56735CFB" w14:textId="0AFEA0F3"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22C2E5F2" w14:textId="31EC5904" w:rsidR="00D243EE" w:rsidRPr="008F51E6" w:rsidRDefault="00C64A6F" w:rsidP="00D243EE">
            <w:pPr>
              <w:tabs>
                <w:tab w:val="decimal" w:pos="521"/>
              </w:tabs>
              <w:ind w:right="-72"/>
              <w:jc w:val="both"/>
              <w:rPr>
                <w:rFonts w:cs="Cordia New"/>
                <w:sz w:val="19"/>
                <w:szCs w:val="19"/>
              </w:rPr>
            </w:pPr>
            <w:r w:rsidRPr="008F51E6">
              <w:rPr>
                <w:rFonts w:cs="Cordia New"/>
                <w:sz w:val="19"/>
                <w:szCs w:val="19"/>
              </w:rPr>
              <w:t>3</w:t>
            </w:r>
            <w:r w:rsidR="00D243EE" w:rsidRPr="008F51E6">
              <w:rPr>
                <w:rFonts w:cs="Cordia New"/>
                <w:sz w:val="19"/>
                <w:szCs w:val="19"/>
              </w:rPr>
              <w:t>,</w:t>
            </w:r>
            <w:r w:rsidRPr="008F51E6">
              <w:rPr>
                <w:rFonts w:cs="Cordia New"/>
                <w:sz w:val="19"/>
                <w:szCs w:val="19"/>
              </w:rPr>
              <w:t>037</w:t>
            </w:r>
          </w:p>
        </w:tc>
        <w:tc>
          <w:tcPr>
            <w:tcW w:w="720" w:type="dxa"/>
            <w:shd w:val="clear" w:color="auto" w:fill="FAFAFA"/>
          </w:tcPr>
          <w:p w14:paraId="29FC49CF" w14:textId="2E33ECC8" w:rsidR="00D243EE" w:rsidRPr="008F51E6" w:rsidRDefault="00C64A6F" w:rsidP="00D243EE">
            <w:pPr>
              <w:tabs>
                <w:tab w:val="decimal" w:pos="521"/>
              </w:tabs>
              <w:ind w:right="-72"/>
              <w:jc w:val="both"/>
              <w:rPr>
                <w:rFonts w:cs="Cordia New"/>
                <w:sz w:val="19"/>
                <w:szCs w:val="19"/>
              </w:rPr>
            </w:pPr>
            <w:r w:rsidRPr="008F51E6">
              <w:rPr>
                <w:rFonts w:cs="Cordia New"/>
                <w:sz w:val="19"/>
                <w:szCs w:val="19"/>
              </w:rPr>
              <w:t>5</w:t>
            </w:r>
            <w:r w:rsidR="00D243EE" w:rsidRPr="008F51E6">
              <w:rPr>
                <w:rFonts w:cs="Cordia New"/>
                <w:sz w:val="19"/>
                <w:szCs w:val="19"/>
              </w:rPr>
              <w:t>,</w:t>
            </w:r>
            <w:r w:rsidRPr="008F51E6">
              <w:rPr>
                <w:rFonts w:cs="Cordia New"/>
                <w:sz w:val="19"/>
                <w:szCs w:val="19"/>
              </w:rPr>
              <w:t>282</w:t>
            </w:r>
          </w:p>
        </w:tc>
        <w:tc>
          <w:tcPr>
            <w:tcW w:w="720" w:type="dxa"/>
            <w:shd w:val="clear" w:color="auto" w:fill="FAFAFA"/>
          </w:tcPr>
          <w:p w14:paraId="4EA85C52" w14:textId="0605EEE7" w:rsidR="00D243EE" w:rsidRPr="008F51E6" w:rsidRDefault="00C64A6F" w:rsidP="00D243EE">
            <w:pPr>
              <w:tabs>
                <w:tab w:val="decimal" w:pos="521"/>
              </w:tabs>
              <w:ind w:right="-72"/>
              <w:jc w:val="both"/>
              <w:rPr>
                <w:rFonts w:cs="Cordia New"/>
                <w:sz w:val="19"/>
                <w:szCs w:val="19"/>
              </w:rPr>
            </w:pPr>
            <w:r w:rsidRPr="008F51E6">
              <w:rPr>
                <w:rFonts w:cs="Cordia New"/>
                <w:sz w:val="19"/>
                <w:szCs w:val="19"/>
              </w:rPr>
              <w:t>1</w:t>
            </w:r>
            <w:r w:rsidR="00D243EE" w:rsidRPr="008F51E6">
              <w:rPr>
                <w:rFonts w:cs="Cordia New"/>
                <w:sz w:val="19"/>
                <w:szCs w:val="19"/>
              </w:rPr>
              <w:t>,</w:t>
            </w:r>
            <w:r w:rsidRPr="008F51E6">
              <w:rPr>
                <w:rFonts w:cs="Cordia New"/>
                <w:sz w:val="19"/>
                <w:szCs w:val="19"/>
              </w:rPr>
              <w:t>667</w:t>
            </w:r>
          </w:p>
        </w:tc>
        <w:tc>
          <w:tcPr>
            <w:tcW w:w="720" w:type="dxa"/>
            <w:shd w:val="clear" w:color="auto" w:fill="FAFAFA"/>
          </w:tcPr>
          <w:p w14:paraId="2BEA92A0" w14:textId="33B0EF7C"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6107DFFC" w14:textId="309329A3" w:rsidR="00D243EE" w:rsidRPr="008F51E6" w:rsidRDefault="00C64A6F" w:rsidP="00D243EE">
            <w:pPr>
              <w:tabs>
                <w:tab w:val="decimal" w:pos="521"/>
              </w:tabs>
              <w:ind w:right="-72"/>
              <w:jc w:val="both"/>
              <w:rPr>
                <w:rFonts w:cs="Cordia New"/>
                <w:sz w:val="19"/>
                <w:szCs w:val="19"/>
              </w:rPr>
            </w:pPr>
            <w:r w:rsidRPr="008F51E6">
              <w:rPr>
                <w:rFonts w:cs="Cordia New"/>
                <w:sz w:val="19"/>
                <w:szCs w:val="19"/>
              </w:rPr>
              <w:t>257</w:t>
            </w:r>
            <w:r w:rsidR="00D243EE" w:rsidRPr="008F51E6">
              <w:rPr>
                <w:rFonts w:cs="Cordia New"/>
                <w:sz w:val="19"/>
                <w:szCs w:val="19"/>
              </w:rPr>
              <w:t>,</w:t>
            </w:r>
            <w:r w:rsidRPr="008F51E6">
              <w:rPr>
                <w:rFonts w:cs="Cordia New"/>
                <w:sz w:val="19"/>
                <w:szCs w:val="19"/>
              </w:rPr>
              <w:t>212</w:t>
            </w:r>
          </w:p>
        </w:tc>
        <w:tc>
          <w:tcPr>
            <w:tcW w:w="720" w:type="dxa"/>
            <w:shd w:val="clear" w:color="auto" w:fill="FAFAFA"/>
          </w:tcPr>
          <w:p w14:paraId="0628BAEA" w14:textId="69E9EF51"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965</w:t>
            </w:r>
            <w:r w:rsidRPr="008F51E6">
              <w:rPr>
                <w:rFonts w:cs="Cordia New"/>
                <w:sz w:val="19"/>
                <w:szCs w:val="19"/>
              </w:rPr>
              <w:t>)</w:t>
            </w:r>
          </w:p>
        </w:tc>
        <w:tc>
          <w:tcPr>
            <w:tcW w:w="720" w:type="dxa"/>
            <w:shd w:val="clear" w:color="auto" w:fill="FAFAFA"/>
          </w:tcPr>
          <w:p w14:paraId="639759DA" w14:textId="5F9DAAA3" w:rsidR="00D243EE" w:rsidRPr="008F51E6" w:rsidRDefault="00C64A6F" w:rsidP="00D243EE">
            <w:pPr>
              <w:tabs>
                <w:tab w:val="decimal" w:pos="521"/>
              </w:tabs>
              <w:ind w:right="-72"/>
              <w:jc w:val="both"/>
              <w:rPr>
                <w:rFonts w:cs="Cordia New"/>
                <w:sz w:val="19"/>
                <w:szCs w:val="19"/>
              </w:rPr>
            </w:pPr>
            <w:r w:rsidRPr="008F51E6">
              <w:rPr>
                <w:rFonts w:cs="Cordia New"/>
                <w:sz w:val="19"/>
                <w:szCs w:val="19"/>
              </w:rPr>
              <w:t>256</w:t>
            </w:r>
            <w:r w:rsidR="00D243EE" w:rsidRPr="008F51E6">
              <w:rPr>
                <w:rFonts w:cs="Cordia New"/>
                <w:sz w:val="19"/>
                <w:szCs w:val="19"/>
              </w:rPr>
              <w:t>,</w:t>
            </w:r>
            <w:r w:rsidRPr="008F51E6">
              <w:rPr>
                <w:rFonts w:cs="Cordia New"/>
                <w:sz w:val="19"/>
                <w:szCs w:val="19"/>
              </w:rPr>
              <w:t>247</w:t>
            </w:r>
          </w:p>
        </w:tc>
      </w:tr>
      <w:tr w:rsidR="00D243EE" w:rsidRPr="00D243EE" w14:paraId="064394A9" w14:textId="77777777" w:rsidTr="00D243EE">
        <w:tc>
          <w:tcPr>
            <w:tcW w:w="2016" w:type="dxa"/>
            <w:shd w:val="clear" w:color="auto" w:fill="auto"/>
            <w:vAlign w:val="bottom"/>
          </w:tcPr>
          <w:p w14:paraId="3B71F923" w14:textId="69AACBB1" w:rsidR="00D243EE" w:rsidRPr="008F51E6" w:rsidRDefault="00D243EE" w:rsidP="00D243EE">
            <w:pPr>
              <w:ind w:right="-72" w:hanging="86"/>
              <w:rPr>
                <w:rFonts w:cs="Cordia New"/>
                <w:sz w:val="19"/>
                <w:szCs w:val="19"/>
              </w:rPr>
            </w:pPr>
            <w:r w:rsidRPr="008F51E6">
              <w:rPr>
                <w:rFonts w:cs="Cordia New"/>
                <w:sz w:val="19"/>
                <w:szCs w:val="19"/>
              </w:rPr>
              <w:t>Total unallocated assets</w:t>
            </w:r>
          </w:p>
        </w:tc>
        <w:tc>
          <w:tcPr>
            <w:tcW w:w="720" w:type="dxa"/>
            <w:shd w:val="clear" w:color="auto" w:fill="FAFAFA"/>
          </w:tcPr>
          <w:p w14:paraId="1E6F774D"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tcPr>
          <w:p w14:paraId="354098AB"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tcPr>
          <w:p w14:paraId="0A2DADD8"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tcPr>
          <w:p w14:paraId="1572E328"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tcPr>
          <w:p w14:paraId="73812508"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tcPr>
          <w:p w14:paraId="3C76AA41"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tcPr>
          <w:p w14:paraId="2F6E4D51"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tcPr>
          <w:p w14:paraId="3598DDC4"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tcPr>
          <w:p w14:paraId="44806AAA"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tcPr>
          <w:p w14:paraId="0D88DA05"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tcPr>
          <w:p w14:paraId="5620B89F"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tcPr>
          <w:p w14:paraId="40579E8D"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tcPr>
          <w:p w14:paraId="7C6A6B8C"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tcPr>
          <w:p w14:paraId="19ACE262"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tcPr>
          <w:p w14:paraId="18757B48"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tcPr>
          <w:p w14:paraId="6E073D0A"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tcPr>
          <w:p w14:paraId="26BD9834"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tcPr>
          <w:p w14:paraId="5284C833" w14:textId="77777777" w:rsidR="00D243EE" w:rsidRPr="008F51E6"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FAFAFA"/>
          </w:tcPr>
          <w:p w14:paraId="4B01270A" w14:textId="5CF197A9" w:rsidR="00D243EE" w:rsidRPr="008F51E6" w:rsidRDefault="00C64A6F" w:rsidP="00D243EE">
            <w:pPr>
              <w:tabs>
                <w:tab w:val="decimal" w:pos="521"/>
              </w:tabs>
              <w:ind w:right="-72"/>
              <w:jc w:val="both"/>
              <w:rPr>
                <w:rFonts w:cs="Cordia New"/>
                <w:sz w:val="19"/>
                <w:szCs w:val="19"/>
              </w:rPr>
            </w:pPr>
            <w:r w:rsidRPr="008F51E6">
              <w:rPr>
                <w:rFonts w:cs="Cordia New"/>
                <w:sz w:val="19"/>
                <w:szCs w:val="19"/>
              </w:rPr>
              <w:t>109</w:t>
            </w:r>
            <w:r w:rsidR="00D243EE" w:rsidRPr="008F51E6">
              <w:rPr>
                <w:rFonts w:cs="Cordia New"/>
                <w:sz w:val="19"/>
                <w:szCs w:val="19"/>
              </w:rPr>
              <w:t>,</w:t>
            </w:r>
            <w:r w:rsidRPr="008F51E6">
              <w:rPr>
                <w:rFonts w:cs="Cordia New"/>
                <w:sz w:val="19"/>
                <w:szCs w:val="19"/>
              </w:rPr>
              <w:t>552</w:t>
            </w:r>
          </w:p>
        </w:tc>
      </w:tr>
      <w:tr w:rsidR="00D243EE" w:rsidRPr="00D243EE" w14:paraId="43A02B47" w14:textId="77777777" w:rsidTr="00D243EE">
        <w:tc>
          <w:tcPr>
            <w:tcW w:w="2016" w:type="dxa"/>
            <w:shd w:val="clear" w:color="auto" w:fill="auto"/>
            <w:vAlign w:val="bottom"/>
          </w:tcPr>
          <w:p w14:paraId="1ADDE642" w14:textId="72A9204D" w:rsidR="00D243EE" w:rsidRPr="008F51E6" w:rsidRDefault="00D243EE" w:rsidP="00D243EE">
            <w:pPr>
              <w:ind w:right="-72" w:hanging="86"/>
              <w:rPr>
                <w:rFonts w:cs="Cordia New"/>
                <w:sz w:val="19"/>
                <w:szCs w:val="19"/>
              </w:rPr>
            </w:pPr>
            <w:r w:rsidRPr="008F51E6">
              <w:rPr>
                <w:rFonts w:cs="Cordia New"/>
                <w:sz w:val="19"/>
                <w:szCs w:val="19"/>
              </w:rPr>
              <w:t>Total assets</w:t>
            </w:r>
          </w:p>
        </w:tc>
        <w:tc>
          <w:tcPr>
            <w:tcW w:w="720" w:type="dxa"/>
            <w:shd w:val="clear" w:color="auto" w:fill="FAFAFA"/>
            <w:vAlign w:val="bottom"/>
          </w:tcPr>
          <w:p w14:paraId="4DD7290C"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24E9E9B"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2D2773B5"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D8EA099"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3B3F01D"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690F5CE7"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D6BF7FE"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215783C"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CB248AD"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2E9AD524"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4EF8AB5"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4A8F4AA"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10BF1B14"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E7E8D22"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27F9140A"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19829070"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0EBD322"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20F8CE7"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bottom w:val="single" w:sz="4" w:space="0" w:color="auto"/>
            </w:tcBorders>
            <w:shd w:val="clear" w:color="auto" w:fill="FAFAFA"/>
            <w:vAlign w:val="bottom"/>
          </w:tcPr>
          <w:p w14:paraId="199D53AF" w14:textId="30175B7C" w:rsidR="00D243EE" w:rsidRPr="008F51E6" w:rsidRDefault="00C64A6F" w:rsidP="00D243EE">
            <w:pPr>
              <w:tabs>
                <w:tab w:val="decimal" w:pos="521"/>
              </w:tabs>
              <w:ind w:right="-72"/>
              <w:jc w:val="both"/>
              <w:rPr>
                <w:rFonts w:cs="Cordia New"/>
                <w:sz w:val="19"/>
                <w:szCs w:val="19"/>
              </w:rPr>
            </w:pPr>
            <w:r w:rsidRPr="008F51E6">
              <w:rPr>
                <w:rFonts w:cs="Cordia New"/>
                <w:sz w:val="19"/>
                <w:szCs w:val="19"/>
              </w:rPr>
              <w:t>365</w:t>
            </w:r>
            <w:r w:rsidR="00D243EE" w:rsidRPr="008F51E6">
              <w:rPr>
                <w:rFonts w:cs="Cordia New"/>
                <w:sz w:val="19"/>
                <w:szCs w:val="19"/>
              </w:rPr>
              <w:t>,</w:t>
            </w:r>
            <w:r w:rsidRPr="008F51E6">
              <w:rPr>
                <w:rFonts w:cs="Cordia New"/>
                <w:sz w:val="19"/>
                <w:szCs w:val="19"/>
              </w:rPr>
              <w:t>799</w:t>
            </w:r>
          </w:p>
        </w:tc>
      </w:tr>
      <w:tr w:rsidR="00D243EE" w:rsidRPr="00D243EE" w14:paraId="51C9F9F7" w14:textId="77777777" w:rsidTr="00D243EE">
        <w:tc>
          <w:tcPr>
            <w:tcW w:w="2016" w:type="dxa"/>
            <w:shd w:val="clear" w:color="auto" w:fill="auto"/>
            <w:vAlign w:val="bottom"/>
          </w:tcPr>
          <w:p w14:paraId="2679AB8B" w14:textId="77777777" w:rsidR="00D243EE" w:rsidRPr="008F51E6" w:rsidRDefault="00D243EE" w:rsidP="00D243EE">
            <w:pPr>
              <w:ind w:right="-72" w:hanging="86"/>
              <w:rPr>
                <w:rFonts w:cs="Cordia New"/>
                <w:sz w:val="19"/>
                <w:szCs w:val="19"/>
              </w:rPr>
            </w:pPr>
          </w:p>
        </w:tc>
        <w:tc>
          <w:tcPr>
            <w:tcW w:w="720" w:type="dxa"/>
            <w:shd w:val="clear" w:color="auto" w:fill="FAFAFA"/>
            <w:vAlign w:val="bottom"/>
          </w:tcPr>
          <w:p w14:paraId="24B6B164"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FBFFE28"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385FA2E"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5DB92A6"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6395BF46"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2D7B986"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28F4FC09"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9759B25"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FCDBBED"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62AF32A3"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6367240"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21C9F5B1"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BE34544"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8E523DC"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99D86D0"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B49B5E0"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15D323D3"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60121A23" w14:textId="77777777" w:rsidR="00D243EE" w:rsidRPr="008F51E6"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31818B4E" w14:textId="77777777" w:rsidR="00D243EE" w:rsidRPr="008F51E6" w:rsidRDefault="00D243EE" w:rsidP="00D243EE">
            <w:pPr>
              <w:tabs>
                <w:tab w:val="decimal" w:pos="521"/>
              </w:tabs>
              <w:ind w:right="-72"/>
              <w:jc w:val="both"/>
              <w:rPr>
                <w:rFonts w:cs="Cordia New"/>
                <w:sz w:val="19"/>
                <w:szCs w:val="19"/>
              </w:rPr>
            </w:pPr>
          </w:p>
        </w:tc>
      </w:tr>
      <w:tr w:rsidR="00D243EE" w:rsidRPr="00D243EE" w14:paraId="7D3C5B30" w14:textId="77777777" w:rsidTr="00D243EE">
        <w:tc>
          <w:tcPr>
            <w:tcW w:w="2016" w:type="dxa"/>
            <w:shd w:val="clear" w:color="auto" w:fill="auto"/>
            <w:vAlign w:val="bottom"/>
          </w:tcPr>
          <w:p w14:paraId="316F6CEC" w14:textId="0F834D15" w:rsidR="00D243EE" w:rsidRPr="008F51E6" w:rsidRDefault="00D243EE" w:rsidP="00D243EE">
            <w:pPr>
              <w:ind w:right="-72" w:hanging="86"/>
              <w:rPr>
                <w:rFonts w:cs="Cordia New"/>
                <w:sz w:val="19"/>
                <w:szCs w:val="19"/>
              </w:rPr>
            </w:pPr>
            <w:r w:rsidRPr="008F51E6">
              <w:rPr>
                <w:rFonts w:cs="Cordia New"/>
                <w:sz w:val="19"/>
                <w:szCs w:val="19"/>
              </w:rPr>
              <w:t>Timing of revenue recognition</w:t>
            </w:r>
          </w:p>
        </w:tc>
        <w:tc>
          <w:tcPr>
            <w:tcW w:w="720" w:type="dxa"/>
            <w:shd w:val="clear" w:color="auto" w:fill="FAFAFA"/>
            <w:vAlign w:val="bottom"/>
          </w:tcPr>
          <w:p w14:paraId="1AB271DA"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AC6830C"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C9E4ECF"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204220CF"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23F1753A"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12AE540"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65A97E0C"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2557C3C"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148BE1FE"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556978BB"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A498542"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18A2154"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2B2D39A8"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0109A6F8"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6A573B44"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2F89869F"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49FE401A"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39EE0415" w14:textId="77777777" w:rsidR="00D243EE" w:rsidRPr="008F51E6" w:rsidRDefault="00D243EE" w:rsidP="00D243EE">
            <w:pPr>
              <w:tabs>
                <w:tab w:val="decimal" w:pos="521"/>
              </w:tabs>
              <w:ind w:right="-72"/>
              <w:jc w:val="both"/>
              <w:rPr>
                <w:rFonts w:cs="Cordia New"/>
                <w:sz w:val="19"/>
                <w:szCs w:val="19"/>
              </w:rPr>
            </w:pPr>
          </w:p>
        </w:tc>
        <w:tc>
          <w:tcPr>
            <w:tcW w:w="720" w:type="dxa"/>
            <w:shd w:val="clear" w:color="auto" w:fill="FAFAFA"/>
            <w:vAlign w:val="bottom"/>
          </w:tcPr>
          <w:p w14:paraId="7B1F5CE9" w14:textId="77777777" w:rsidR="00D243EE" w:rsidRPr="008F51E6" w:rsidRDefault="00D243EE" w:rsidP="00D243EE">
            <w:pPr>
              <w:tabs>
                <w:tab w:val="decimal" w:pos="521"/>
              </w:tabs>
              <w:ind w:right="-72"/>
              <w:jc w:val="both"/>
              <w:rPr>
                <w:rFonts w:cs="Cordia New"/>
                <w:sz w:val="19"/>
                <w:szCs w:val="19"/>
              </w:rPr>
            </w:pPr>
          </w:p>
        </w:tc>
      </w:tr>
      <w:tr w:rsidR="00D243EE" w:rsidRPr="00D243EE" w14:paraId="0D513792" w14:textId="77777777" w:rsidTr="00D243EE">
        <w:tc>
          <w:tcPr>
            <w:tcW w:w="2016" w:type="dxa"/>
            <w:shd w:val="clear" w:color="auto" w:fill="auto"/>
            <w:vAlign w:val="bottom"/>
          </w:tcPr>
          <w:p w14:paraId="7D8544B8" w14:textId="7FCDA371" w:rsidR="00D243EE" w:rsidRPr="008F51E6" w:rsidRDefault="00D243EE" w:rsidP="00D243EE">
            <w:pPr>
              <w:ind w:right="-72" w:hanging="86"/>
              <w:rPr>
                <w:rFonts w:cs="Cordia New"/>
                <w:sz w:val="19"/>
                <w:szCs w:val="19"/>
              </w:rPr>
            </w:pPr>
            <w:r w:rsidRPr="008F51E6">
              <w:rPr>
                <w:rFonts w:cs="Cordia New"/>
                <w:sz w:val="19"/>
                <w:szCs w:val="19"/>
              </w:rPr>
              <w:t>- At a point in time</w:t>
            </w:r>
          </w:p>
        </w:tc>
        <w:tc>
          <w:tcPr>
            <w:tcW w:w="720" w:type="dxa"/>
            <w:shd w:val="clear" w:color="auto" w:fill="FAFAFA"/>
          </w:tcPr>
          <w:p w14:paraId="7CAA38BB" w14:textId="025C4C86" w:rsidR="00D243EE" w:rsidRPr="008F51E6" w:rsidRDefault="00C64A6F" w:rsidP="00D243EE">
            <w:pPr>
              <w:tabs>
                <w:tab w:val="decimal" w:pos="521"/>
              </w:tabs>
              <w:ind w:right="-72"/>
              <w:jc w:val="both"/>
              <w:rPr>
                <w:rFonts w:cs="Cordia New"/>
                <w:sz w:val="19"/>
                <w:szCs w:val="19"/>
              </w:rPr>
            </w:pPr>
            <w:r w:rsidRPr="008F51E6">
              <w:rPr>
                <w:rFonts w:cs="Cordia New"/>
                <w:sz w:val="19"/>
                <w:szCs w:val="19"/>
              </w:rPr>
              <w:t>3</w:t>
            </w:r>
            <w:r w:rsidR="00D243EE" w:rsidRPr="008F51E6">
              <w:rPr>
                <w:rFonts w:cs="Cordia New"/>
                <w:sz w:val="19"/>
                <w:szCs w:val="19"/>
              </w:rPr>
              <w:t>,</w:t>
            </w:r>
            <w:r w:rsidRPr="008F51E6">
              <w:rPr>
                <w:rFonts w:cs="Cordia New"/>
                <w:sz w:val="19"/>
                <w:szCs w:val="19"/>
              </w:rPr>
              <w:t>078</w:t>
            </w:r>
          </w:p>
        </w:tc>
        <w:tc>
          <w:tcPr>
            <w:tcW w:w="720" w:type="dxa"/>
            <w:shd w:val="clear" w:color="auto" w:fill="FAFAFA"/>
          </w:tcPr>
          <w:p w14:paraId="294F61BC" w14:textId="373B05B8" w:rsidR="00D243EE" w:rsidRPr="008F51E6" w:rsidRDefault="00C64A6F" w:rsidP="00D243EE">
            <w:pPr>
              <w:tabs>
                <w:tab w:val="decimal" w:pos="521"/>
              </w:tabs>
              <w:ind w:right="-72"/>
              <w:jc w:val="both"/>
              <w:rPr>
                <w:rFonts w:cs="Cordia New"/>
                <w:sz w:val="19"/>
                <w:szCs w:val="19"/>
              </w:rPr>
            </w:pPr>
            <w:r w:rsidRPr="008F51E6">
              <w:rPr>
                <w:rFonts w:cs="Cordia New"/>
                <w:sz w:val="19"/>
                <w:szCs w:val="19"/>
              </w:rPr>
              <w:t>67</w:t>
            </w:r>
            <w:r w:rsidR="00D243EE" w:rsidRPr="008F51E6">
              <w:rPr>
                <w:rFonts w:cs="Cordia New"/>
                <w:sz w:val="19"/>
                <w:szCs w:val="19"/>
              </w:rPr>
              <w:t>,</w:t>
            </w:r>
            <w:r w:rsidRPr="008F51E6">
              <w:rPr>
                <w:rFonts w:cs="Cordia New"/>
                <w:sz w:val="19"/>
                <w:szCs w:val="19"/>
              </w:rPr>
              <w:t>990</w:t>
            </w:r>
          </w:p>
        </w:tc>
        <w:tc>
          <w:tcPr>
            <w:tcW w:w="720" w:type="dxa"/>
            <w:shd w:val="clear" w:color="auto" w:fill="FAFAFA"/>
          </w:tcPr>
          <w:p w14:paraId="65653041" w14:textId="3BCC071C" w:rsidR="00D243EE" w:rsidRPr="008F51E6" w:rsidRDefault="00C64A6F" w:rsidP="00D243EE">
            <w:pPr>
              <w:tabs>
                <w:tab w:val="decimal" w:pos="521"/>
              </w:tabs>
              <w:ind w:right="-72"/>
              <w:jc w:val="both"/>
              <w:rPr>
                <w:rFonts w:cs="Cordia New"/>
                <w:sz w:val="19"/>
                <w:szCs w:val="19"/>
              </w:rPr>
            </w:pPr>
            <w:r w:rsidRPr="008F51E6">
              <w:rPr>
                <w:rFonts w:cs="Cordia New"/>
                <w:sz w:val="19"/>
                <w:szCs w:val="19"/>
              </w:rPr>
              <w:t>23</w:t>
            </w:r>
            <w:r w:rsidR="00D243EE" w:rsidRPr="008F51E6">
              <w:rPr>
                <w:rFonts w:cs="Cordia New"/>
                <w:sz w:val="19"/>
                <w:szCs w:val="19"/>
              </w:rPr>
              <w:t>,</w:t>
            </w:r>
            <w:r w:rsidRPr="008F51E6">
              <w:rPr>
                <w:rFonts w:cs="Cordia New"/>
                <w:sz w:val="19"/>
                <w:szCs w:val="19"/>
              </w:rPr>
              <w:t>346</w:t>
            </w:r>
          </w:p>
        </w:tc>
        <w:tc>
          <w:tcPr>
            <w:tcW w:w="720" w:type="dxa"/>
            <w:shd w:val="clear" w:color="auto" w:fill="FAFAFA"/>
          </w:tcPr>
          <w:p w14:paraId="75F907F9" w14:textId="2239E785" w:rsidR="00D243EE" w:rsidRPr="008F51E6" w:rsidRDefault="00C64A6F" w:rsidP="00D243EE">
            <w:pPr>
              <w:tabs>
                <w:tab w:val="decimal" w:pos="521"/>
              </w:tabs>
              <w:ind w:right="-72"/>
              <w:jc w:val="both"/>
              <w:rPr>
                <w:rFonts w:cs="Cordia New"/>
                <w:sz w:val="19"/>
                <w:szCs w:val="19"/>
              </w:rPr>
            </w:pPr>
            <w:r w:rsidRPr="008F51E6">
              <w:rPr>
                <w:rFonts w:cs="Cordia New"/>
                <w:sz w:val="19"/>
                <w:szCs w:val="19"/>
              </w:rPr>
              <w:t>5</w:t>
            </w:r>
            <w:r w:rsidR="00D243EE" w:rsidRPr="008F51E6">
              <w:rPr>
                <w:rFonts w:cs="Cordia New"/>
                <w:sz w:val="19"/>
                <w:szCs w:val="19"/>
              </w:rPr>
              <w:t>,</w:t>
            </w:r>
            <w:r w:rsidRPr="008F51E6">
              <w:rPr>
                <w:rFonts w:cs="Cordia New"/>
                <w:sz w:val="19"/>
                <w:szCs w:val="19"/>
              </w:rPr>
              <w:t>290</w:t>
            </w:r>
          </w:p>
        </w:tc>
        <w:tc>
          <w:tcPr>
            <w:tcW w:w="720" w:type="dxa"/>
            <w:shd w:val="clear" w:color="auto" w:fill="FAFAFA"/>
          </w:tcPr>
          <w:p w14:paraId="6DB3DDE8" w14:textId="054DAF13" w:rsidR="00D243EE" w:rsidRPr="008F51E6" w:rsidRDefault="00C64A6F" w:rsidP="00D243EE">
            <w:pPr>
              <w:tabs>
                <w:tab w:val="decimal" w:pos="521"/>
              </w:tabs>
              <w:ind w:right="-72"/>
              <w:jc w:val="both"/>
              <w:rPr>
                <w:rFonts w:cs="Cordia New"/>
                <w:sz w:val="19"/>
                <w:szCs w:val="19"/>
              </w:rPr>
            </w:pPr>
            <w:r w:rsidRPr="008F51E6">
              <w:rPr>
                <w:rFonts w:cs="Cordia New"/>
                <w:sz w:val="19"/>
                <w:szCs w:val="19"/>
              </w:rPr>
              <w:t>28</w:t>
            </w:r>
            <w:r w:rsidR="00D243EE" w:rsidRPr="008F51E6">
              <w:rPr>
                <w:rFonts w:cs="Cordia New"/>
                <w:sz w:val="19"/>
                <w:szCs w:val="19"/>
              </w:rPr>
              <w:t>,</w:t>
            </w:r>
            <w:r w:rsidRPr="008F51E6">
              <w:rPr>
                <w:rFonts w:cs="Cordia New"/>
                <w:sz w:val="19"/>
                <w:szCs w:val="19"/>
              </w:rPr>
              <w:t>722</w:t>
            </w:r>
          </w:p>
        </w:tc>
        <w:tc>
          <w:tcPr>
            <w:tcW w:w="720" w:type="dxa"/>
            <w:shd w:val="clear" w:color="auto" w:fill="FAFAFA"/>
          </w:tcPr>
          <w:p w14:paraId="2854F043" w14:textId="4EA4F539"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5D92123B" w14:textId="421605C9" w:rsidR="00D243EE" w:rsidRPr="008F51E6" w:rsidRDefault="00C64A6F" w:rsidP="00D243EE">
            <w:pPr>
              <w:tabs>
                <w:tab w:val="decimal" w:pos="521"/>
              </w:tabs>
              <w:ind w:right="-72"/>
              <w:jc w:val="both"/>
              <w:rPr>
                <w:rFonts w:cs="Cordia New"/>
                <w:sz w:val="19"/>
                <w:szCs w:val="19"/>
              </w:rPr>
            </w:pPr>
            <w:r w:rsidRPr="008F51E6">
              <w:rPr>
                <w:rFonts w:cs="Cordia New"/>
                <w:sz w:val="19"/>
                <w:szCs w:val="19"/>
              </w:rPr>
              <w:t>6</w:t>
            </w:r>
            <w:r w:rsidR="00D243EE" w:rsidRPr="008F51E6">
              <w:rPr>
                <w:rFonts w:cs="Cordia New"/>
                <w:sz w:val="19"/>
                <w:szCs w:val="19"/>
              </w:rPr>
              <w:t>,</w:t>
            </w:r>
            <w:r w:rsidRPr="008F51E6">
              <w:rPr>
                <w:rFonts w:cs="Cordia New"/>
                <w:sz w:val="19"/>
                <w:szCs w:val="19"/>
              </w:rPr>
              <w:t>114</w:t>
            </w:r>
          </w:p>
        </w:tc>
        <w:tc>
          <w:tcPr>
            <w:tcW w:w="720" w:type="dxa"/>
            <w:shd w:val="clear" w:color="auto" w:fill="FAFAFA"/>
          </w:tcPr>
          <w:p w14:paraId="47D23DBF" w14:textId="70D70C88"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679799D5" w14:textId="0508A87C"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3DF56B3A" w14:textId="785F53DA" w:rsidR="00D243EE" w:rsidRPr="008F51E6" w:rsidRDefault="00C64A6F" w:rsidP="00D243EE">
            <w:pPr>
              <w:tabs>
                <w:tab w:val="decimal" w:pos="521"/>
              </w:tabs>
              <w:ind w:right="-72"/>
              <w:jc w:val="both"/>
              <w:rPr>
                <w:rFonts w:cs="Cordia New"/>
                <w:sz w:val="19"/>
                <w:szCs w:val="19"/>
              </w:rPr>
            </w:pPr>
            <w:r w:rsidRPr="008F51E6">
              <w:rPr>
                <w:rFonts w:cs="Cordia New"/>
                <w:sz w:val="19"/>
                <w:szCs w:val="19"/>
              </w:rPr>
              <w:t>674</w:t>
            </w:r>
          </w:p>
        </w:tc>
        <w:tc>
          <w:tcPr>
            <w:tcW w:w="720" w:type="dxa"/>
            <w:shd w:val="clear" w:color="auto" w:fill="FAFAFA"/>
          </w:tcPr>
          <w:p w14:paraId="0B1F6AAA" w14:textId="45E759AD" w:rsidR="00D243EE" w:rsidRPr="008F51E6" w:rsidRDefault="00C64A6F" w:rsidP="00D243EE">
            <w:pPr>
              <w:tabs>
                <w:tab w:val="decimal" w:pos="521"/>
              </w:tabs>
              <w:ind w:right="-72"/>
              <w:jc w:val="both"/>
              <w:rPr>
                <w:rFonts w:cs="Cordia New"/>
                <w:sz w:val="19"/>
                <w:szCs w:val="19"/>
              </w:rPr>
            </w:pPr>
            <w:r w:rsidRPr="008F51E6">
              <w:rPr>
                <w:rFonts w:cs="Cordia New"/>
                <w:sz w:val="19"/>
                <w:szCs w:val="19"/>
              </w:rPr>
              <w:t>917</w:t>
            </w:r>
          </w:p>
        </w:tc>
        <w:tc>
          <w:tcPr>
            <w:tcW w:w="720" w:type="dxa"/>
            <w:shd w:val="clear" w:color="auto" w:fill="FAFAFA"/>
          </w:tcPr>
          <w:p w14:paraId="4F4BA006" w14:textId="2744E05C"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2346DCB9" w14:textId="3C6E6920" w:rsidR="00D243EE" w:rsidRPr="008F51E6" w:rsidRDefault="00C64A6F" w:rsidP="00D243EE">
            <w:pPr>
              <w:tabs>
                <w:tab w:val="decimal" w:pos="521"/>
              </w:tabs>
              <w:ind w:right="-72"/>
              <w:jc w:val="both"/>
              <w:rPr>
                <w:rFonts w:cs="Cordia New"/>
                <w:sz w:val="19"/>
                <w:szCs w:val="19"/>
              </w:rPr>
            </w:pPr>
            <w:r w:rsidRPr="008F51E6">
              <w:rPr>
                <w:rFonts w:cs="Cordia New"/>
                <w:sz w:val="19"/>
                <w:szCs w:val="19"/>
              </w:rPr>
              <w:t>121</w:t>
            </w:r>
          </w:p>
        </w:tc>
        <w:tc>
          <w:tcPr>
            <w:tcW w:w="720" w:type="dxa"/>
            <w:shd w:val="clear" w:color="auto" w:fill="FAFAFA"/>
          </w:tcPr>
          <w:p w14:paraId="708E772D" w14:textId="5125F329" w:rsidR="00D243EE" w:rsidRPr="008F51E6" w:rsidRDefault="00C64A6F" w:rsidP="00D243EE">
            <w:pPr>
              <w:tabs>
                <w:tab w:val="decimal" w:pos="521"/>
              </w:tabs>
              <w:ind w:right="-72"/>
              <w:jc w:val="both"/>
              <w:rPr>
                <w:rFonts w:cs="Cordia New"/>
                <w:sz w:val="19"/>
                <w:szCs w:val="19"/>
              </w:rPr>
            </w:pPr>
            <w:r w:rsidRPr="008F51E6">
              <w:rPr>
                <w:rFonts w:cs="Cordia New"/>
                <w:sz w:val="19"/>
                <w:szCs w:val="19"/>
              </w:rPr>
              <w:t>192</w:t>
            </w:r>
          </w:p>
        </w:tc>
        <w:tc>
          <w:tcPr>
            <w:tcW w:w="720" w:type="dxa"/>
            <w:shd w:val="clear" w:color="auto" w:fill="FAFAFA"/>
          </w:tcPr>
          <w:p w14:paraId="247EEE9D" w14:textId="70B44323" w:rsidR="00D243EE" w:rsidRPr="008F51E6" w:rsidRDefault="00C64A6F" w:rsidP="00D243EE">
            <w:pPr>
              <w:tabs>
                <w:tab w:val="decimal" w:pos="521"/>
              </w:tabs>
              <w:ind w:right="-72"/>
              <w:jc w:val="both"/>
              <w:rPr>
                <w:rFonts w:cs="Cordia New"/>
                <w:sz w:val="19"/>
                <w:szCs w:val="19"/>
              </w:rPr>
            </w:pPr>
            <w:r w:rsidRPr="008F51E6">
              <w:rPr>
                <w:rFonts w:cs="Cordia New"/>
                <w:sz w:val="19"/>
                <w:szCs w:val="19"/>
              </w:rPr>
              <w:t>2</w:t>
            </w:r>
            <w:r w:rsidR="00D243EE" w:rsidRPr="008F51E6">
              <w:rPr>
                <w:rFonts w:cs="Cordia New"/>
                <w:sz w:val="19"/>
                <w:szCs w:val="19"/>
              </w:rPr>
              <w:t>,</w:t>
            </w:r>
            <w:r w:rsidRPr="008F51E6">
              <w:rPr>
                <w:rFonts w:cs="Cordia New"/>
                <w:sz w:val="19"/>
                <w:szCs w:val="19"/>
              </w:rPr>
              <w:t>142</w:t>
            </w:r>
          </w:p>
        </w:tc>
        <w:tc>
          <w:tcPr>
            <w:tcW w:w="720" w:type="dxa"/>
            <w:shd w:val="clear" w:color="auto" w:fill="FAFAFA"/>
          </w:tcPr>
          <w:p w14:paraId="3494BADA" w14:textId="0BFB230C"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FAFAFA"/>
          </w:tcPr>
          <w:p w14:paraId="48D1116A" w14:textId="289C4825" w:rsidR="00D243EE" w:rsidRPr="008F51E6" w:rsidRDefault="00C64A6F" w:rsidP="00D243EE">
            <w:pPr>
              <w:tabs>
                <w:tab w:val="decimal" w:pos="521"/>
              </w:tabs>
              <w:ind w:right="-72"/>
              <w:jc w:val="both"/>
              <w:rPr>
                <w:rFonts w:cs="Cordia New"/>
                <w:sz w:val="19"/>
                <w:szCs w:val="19"/>
              </w:rPr>
            </w:pPr>
            <w:r w:rsidRPr="008F51E6">
              <w:rPr>
                <w:rFonts w:cs="Cordia New"/>
                <w:sz w:val="19"/>
                <w:szCs w:val="19"/>
              </w:rPr>
              <w:t>138</w:t>
            </w:r>
            <w:r w:rsidR="00D243EE" w:rsidRPr="008F51E6">
              <w:rPr>
                <w:rFonts w:cs="Cordia New"/>
                <w:sz w:val="19"/>
                <w:szCs w:val="19"/>
              </w:rPr>
              <w:t>,</w:t>
            </w:r>
            <w:r w:rsidRPr="008F51E6">
              <w:rPr>
                <w:rFonts w:cs="Cordia New"/>
                <w:sz w:val="19"/>
                <w:szCs w:val="19"/>
              </w:rPr>
              <w:t>586</w:t>
            </w:r>
          </w:p>
        </w:tc>
        <w:tc>
          <w:tcPr>
            <w:tcW w:w="720" w:type="dxa"/>
            <w:shd w:val="clear" w:color="auto" w:fill="FAFAFA"/>
          </w:tcPr>
          <w:p w14:paraId="1795EFA5" w14:textId="49E7DB20"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5</w:t>
            </w:r>
            <w:r w:rsidRPr="008F51E6">
              <w:rPr>
                <w:rFonts w:cs="Cordia New"/>
                <w:sz w:val="19"/>
                <w:szCs w:val="19"/>
              </w:rPr>
              <w:t>,</w:t>
            </w:r>
            <w:r w:rsidR="00C64A6F" w:rsidRPr="008F51E6">
              <w:rPr>
                <w:rFonts w:cs="Cordia New"/>
                <w:sz w:val="19"/>
                <w:szCs w:val="19"/>
              </w:rPr>
              <w:t>396</w:t>
            </w:r>
            <w:r w:rsidRPr="008F51E6">
              <w:rPr>
                <w:rFonts w:cs="Cordia New"/>
                <w:sz w:val="19"/>
                <w:szCs w:val="19"/>
              </w:rPr>
              <w:t>)</w:t>
            </w:r>
          </w:p>
        </w:tc>
        <w:tc>
          <w:tcPr>
            <w:tcW w:w="720" w:type="dxa"/>
            <w:shd w:val="clear" w:color="auto" w:fill="FAFAFA"/>
          </w:tcPr>
          <w:p w14:paraId="6E174223" w14:textId="283E0537" w:rsidR="00D243EE" w:rsidRPr="008F51E6" w:rsidRDefault="00C64A6F" w:rsidP="00D243EE">
            <w:pPr>
              <w:tabs>
                <w:tab w:val="decimal" w:pos="521"/>
              </w:tabs>
              <w:ind w:right="-72"/>
              <w:jc w:val="both"/>
              <w:rPr>
                <w:rFonts w:cs="Cordia New"/>
                <w:sz w:val="19"/>
                <w:szCs w:val="19"/>
              </w:rPr>
            </w:pPr>
            <w:r w:rsidRPr="008F51E6">
              <w:rPr>
                <w:rFonts w:cs="Cordia New"/>
                <w:sz w:val="19"/>
                <w:szCs w:val="19"/>
              </w:rPr>
              <w:t>133</w:t>
            </w:r>
            <w:r w:rsidR="00D243EE" w:rsidRPr="008F51E6">
              <w:rPr>
                <w:rFonts w:cs="Cordia New"/>
                <w:sz w:val="19"/>
                <w:szCs w:val="19"/>
              </w:rPr>
              <w:t>,</w:t>
            </w:r>
            <w:r w:rsidRPr="008F51E6">
              <w:rPr>
                <w:rFonts w:cs="Cordia New"/>
                <w:sz w:val="19"/>
                <w:szCs w:val="19"/>
              </w:rPr>
              <w:t>190</w:t>
            </w:r>
          </w:p>
        </w:tc>
      </w:tr>
      <w:tr w:rsidR="0014148C" w:rsidRPr="00D243EE" w14:paraId="039E628F" w14:textId="77777777" w:rsidTr="00D243EE">
        <w:tc>
          <w:tcPr>
            <w:tcW w:w="2016" w:type="dxa"/>
            <w:shd w:val="clear" w:color="auto" w:fill="auto"/>
            <w:vAlign w:val="bottom"/>
          </w:tcPr>
          <w:p w14:paraId="54DBBC47" w14:textId="6E37A731" w:rsidR="0014148C" w:rsidRPr="008F51E6" w:rsidRDefault="0014148C" w:rsidP="0014148C">
            <w:pPr>
              <w:ind w:right="-72" w:hanging="86"/>
              <w:rPr>
                <w:rFonts w:cs="Cordia New"/>
                <w:sz w:val="19"/>
                <w:szCs w:val="19"/>
              </w:rPr>
            </w:pPr>
            <w:r w:rsidRPr="008F51E6">
              <w:rPr>
                <w:rFonts w:cs="Cordia New"/>
                <w:sz w:val="19"/>
                <w:szCs w:val="19"/>
              </w:rPr>
              <w:t>- Overtime</w:t>
            </w:r>
          </w:p>
        </w:tc>
        <w:tc>
          <w:tcPr>
            <w:tcW w:w="720" w:type="dxa"/>
            <w:tcBorders>
              <w:bottom w:val="single" w:sz="4" w:space="0" w:color="auto"/>
            </w:tcBorders>
            <w:shd w:val="clear" w:color="auto" w:fill="FAFAFA"/>
            <w:vAlign w:val="bottom"/>
          </w:tcPr>
          <w:p w14:paraId="0CD2E06A" w14:textId="233FFC55" w:rsidR="0014148C" w:rsidRPr="008F51E6" w:rsidRDefault="0014148C" w:rsidP="0014148C">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10F7F636" w14:textId="68BFFDDA" w:rsidR="0014148C" w:rsidRPr="008F51E6" w:rsidRDefault="0014148C" w:rsidP="0014148C">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13AD35D5" w14:textId="287A7E25" w:rsidR="0014148C" w:rsidRPr="008F51E6" w:rsidRDefault="0014148C" w:rsidP="0014148C">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76F6F967" w14:textId="7E462522" w:rsidR="0014148C" w:rsidRPr="008F51E6" w:rsidRDefault="0014148C" w:rsidP="0014148C">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7BCADA21" w14:textId="640B856E" w:rsidR="0014148C" w:rsidRPr="008F51E6" w:rsidRDefault="0014148C" w:rsidP="0014148C">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301F0B9E" w14:textId="290AC55F" w:rsidR="0014148C" w:rsidRPr="008F51E6" w:rsidRDefault="0014148C" w:rsidP="0014148C">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320D67F8" w14:textId="1D42A362" w:rsidR="0014148C" w:rsidRPr="008F51E6" w:rsidRDefault="0014148C" w:rsidP="0014148C">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475A5814" w14:textId="2082A039" w:rsidR="0014148C" w:rsidRPr="008F51E6" w:rsidRDefault="0014148C" w:rsidP="0014148C">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6FF1DFF0" w14:textId="4E497855" w:rsidR="0014148C" w:rsidRPr="008F51E6" w:rsidRDefault="0014148C" w:rsidP="0014148C">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2D28F0E0" w14:textId="739A359C" w:rsidR="0014148C" w:rsidRPr="008F51E6" w:rsidRDefault="0014148C" w:rsidP="0014148C">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16AD906D" w14:textId="7E078E9D" w:rsidR="0014148C" w:rsidRPr="008F51E6" w:rsidRDefault="0014148C" w:rsidP="0014148C">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1B8A7147" w14:textId="02F72170" w:rsidR="0014148C" w:rsidRPr="008F51E6" w:rsidRDefault="0014148C" w:rsidP="0014148C">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292875CE" w14:textId="5DCA77AA" w:rsidR="0014148C" w:rsidRPr="008F51E6" w:rsidRDefault="0014148C" w:rsidP="0014148C">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103C1E7B" w14:textId="3B5D9485" w:rsidR="0014148C" w:rsidRPr="008F51E6" w:rsidRDefault="0014148C" w:rsidP="0014148C">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6D6A0276" w14:textId="1017820B" w:rsidR="0014148C" w:rsidRPr="008F51E6" w:rsidRDefault="0014148C" w:rsidP="0014148C">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16ED6866" w14:textId="70E49DA9" w:rsidR="0014148C" w:rsidRPr="008F51E6" w:rsidRDefault="0014148C" w:rsidP="0014148C">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2CCACA87" w14:textId="0D81490B" w:rsidR="0014148C" w:rsidRPr="008F51E6" w:rsidRDefault="0014148C" w:rsidP="0014148C">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7AC85CBB" w14:textId="33DBED29" w:rsidR="0014148C" w:rsidRPr="008F51E6" w:rsidRDefault="0014148C" w:rsidP="0014148C">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FAFAFA"/>
            <w:vAlign w:val="bottom"/>
          </w:tcPr>
          <w:p w14:paraId="739A5AE8" w14:textId="17260049" w:rsidR="0014148C" w:rsidRPr="008F51E6" w:rsidRDefault="0014148C" w:rsidP="0014148C">
            <w:pPr>
              <w:tabs>
                <w:tab w:val="decimal" w:pos="521"/>
              </w:tabs>
              <w:ind w:right="-72"/>
              <w:jc w:val="both"/>
              <w:rPr>
                <w:rFonts w:cs="Cordia New"/>
                <w:sz w:val="19"/>
                <w:szCs w:val="19"/>
              </w:rPr>
            </w:pPr>
            <w:r w:rsidRPr="008F51E6">
              <w:rPr>
                <w:rFonts w:cs="Cordia New"/>
                <w:sz w:val="19"/>
                <w:szCs w:val="19"/>
              </w:rPr>
              <w:t>-</w:t>
            </w:r>
          </w:p>
        </w:tc>
      </w:tr>
      <w:tr w:rsidR="00D243EE" w:rsidRPr="00D243EE" w14:paraId="1D437012" w14:textId="77777777" w:rsidTr="00D243EE">
        <w:tc>
          <w:tcPr>
            <w:tcW w:w="2016" w:type="dxa"/>
            <w:shd w:val="clear" w:color="auto" w:fill="auto"/>
            <w:vAlign w:val="bottom"/>
          </w:tcPr>
          <w:p w14:paraId="2EC7ED10" w14:textId="77777777" w:rsidR="00D243EE" w:rsidRPr="008F51E6" w:rsidRDefault="00D243EE" w:rsidP="00D243EE">
            <w:pPr>
              <w:ind w:right="-72" w:hanging="86"/>
              <w:rPr>
                <w:rFonts w:cs="Cordia New"/>
                <w:sz w:val="19"/>
                <w:szCs w:val="19"/>
              </w:rPr>
            </w:pPr>
          </w:p>
        </w:tc>
        <w:tc>
          <w:tcPr>
            <w:tcW w:w="720" w:type="dxa"/>
            <w:tcBorders>
              <w:top w:val="single" w:sz="4" w:space="0" w:color="auto"/>
              <w:bottom w:val="single" w:sz="4" w:space="0" w:color="auto"/>
            </w:tcBorders>
            <w:shd w:val="clear" w:color="auto" w:fill="FAFAFA"/>
          </w:tcPr>
          <w:p w14:paraId="46DE4ED6" w14:textId="270E46ED" w:rsidR="00D243EE" w:rsidRPr="008F51E6" w:rsidRDefault="00C64A6F" w:rsidP="00D243EE">
            <w:pPr>
              <w:tabs>
                <w:tab w:val="decimal" w:pos="521"/>
              </w:tabs>
              <w:ind w:right="-72"/>
              <w:jc w:val="both"/>
              <w:rPr>
                <w:rFonts w:cs="Cordia New"/>
                <w:sz w:val="19"/>
                <w:szCs w:val="19"/>
              </w:rPr>
            </w:pPr>
            <w:r w:rsidRPr="008F51E6">
              <w:rPr>
                <w:rFonts w:cs="Cordia New"/>
                <w:sz w:val="19"/>
                <w:szCs w:val="19"/>
              </w:rPr>
              <w:t>3</w:t>
            </w:r>
            <w:r w:rsidR="00D243EE" w:rsidRPr="008F51E6">
              <w:rPr>
                <w:rFonts w:cs="Cordia New"/>
                <w:sz w:val="19"/>
                <w:szCs w:val="19"/>
              </w:rPr>
              <w:t>,</w:t>
            </w:r>
            <w:r w:rsidRPr="008F51E6">
              <w:rPr>
                <w:rFonts w:cs="Cordia New"/>
                <w:sz w:val="19"/>
                <w:szCs w:val="19"/>
              </w:rPr>
              <w:t>078</w:t>
            </w:r>
          </w:p>
        </w:tc>
        <w:tc>
          <w:tcPr>
            <w:tcW w:w="720" w:type="dxa"/>
            <w:tcBorders>
              <w:top w:val="single" w:sz="4" w:space="0" w:color="auto"/>
              <w:bottom w:val="single" w:sz="4" w:space="0" w:color="auto"/>
            </w:tcBorders>
            <w:shd w:val="clear" w:color="auto" w:fill="FAFAFA"/>
          </w:tcPr>
          <w:p w14:paraId="59834148" w14:textId="623F6B0E" w:rsidR="00D243EE" w:rsidRPr="008F51E6" w:rsidRDefault="00C64A6F" w:rsidP="00D243EE">
            <w:pPr>
              <w:tabs>
                <w:tab w:val="decimal" w:pos="521"/>
              </w:tabs>
              <w:ind w:right="-72"/>
              <w:jc w:val="both"/>
              <w:rPr>
                <w:rFonts w:cs="Cordia New"/>
                <w:sz w:val="19"/>
                <w:szCs w:val="19"/>
              </w:rPr>
            </w:pPr>
            <w:r w:rsidRPr="008F51E6">
              <w:rPr>
                <w:rFonts w:cs="Cordia New"/>
                <w:sz w:val="19"/>
                <w:szCs w:val="19"/>
              </w:rPr>
              <w:t>67</w:t>
            </w:r>
            <w:r w:rsidR="00D243EE" w:rsidRPr="008F51E6">
              <w:rPr>
                <w:rFonts w:cs="Cordia New"/>
                <w:sz w:val="19"/>
                <w:szCs w:val="19"/>
              </w:rPr>
              <w:t>,</w:t>
            </w:r>
            <w:r w:rsidRPr="008F51E6">
              <w:rPr>
                <w:rFonts w:cs="Cordia New"/>
                <w:sz w:val="19"/>
                <w:szCs w:val="19"/>
              </w:rPr>
              <w:t>990</w:t>
            </w:r>
          </w:p>
        </w:tc>
        <w:tc>
          <w:tcPr>
            <w:tcW w:w="720" w:type="dxa"/>
            <w:tcBorders>
              <w:top w:val="single" w:sz="4" w:space="0" w:color="auto"/>
              <w:bottom w:val="single" w:sz="4" w:space="0" w:color="auto"/>
            </w:tcBorders>
            <w:shd w:val="clear" w:color="auto" w:fill="FAFAFA"/>
          </w:tcPr>
          <w:p w14:paraId="1B6C4352" w14:textId="77D4A3E0" w:rsidR="00D243EE" w:rsidRPr="008F51E6" w:rsidRDefault="00C64A6F" w:rsidP="00D243EE">
            <w:pPr>
              <w:tabs>
                <w:tab w:val="decimal" w:pos="521"/>
              </w:tabs>
              <w:ind w:right="-72"/>
              <w:jc w:val="both"/>
              <w:rPr>
                <w:rFonts w:cs="Cordia New"/>
                <w:sz w:val="19"/>
                <w:szCs w:val="19"/>
              </w:rPr>
            </w:pPr>
            <w:r w:rsidRPr="008F51E6">
              <w:rPr>
                <w:rFonts w:cs="Cordia New"/>
                <w:sz w:val="19"/>
                <w:szCs w:val="19"/>
              </w:rPr>
              <w:t>23</w:t>
            </w:r>
            <w:r w:rsidR="00D243EE" w:rsidRPr="008F51E6">
              <w:rPr>
                <w:rFonts w:cs="Cordia New"/>
                <w:sz w:val="19"/>
                <w:szCs w:val="19"/>
              </w:rPr>
              <w:t>,</w:t>
            </w:r>
            <w:r w:rsidRPr="008F51E6">
              <w:rPr>
                <w:rFonts w:cs="Cordia New"/>
                <w:sz w:val="19"/>
                <w:szCs w:val="19"/>
              </w:rPr>
              <w:t>346</w:t>
            </w:r>
          </w:p>
        </w:tc>
        <w:tc>
          <w:tcPr>
            <w:tcW w:w="720" w:type="dxa"/>
            <w:tcBorders>
              <w:top w:val="single" w:sz="4" w:space="0" w:color="auto"/>
              <w:bottom w:val="single" w:sz="4" w:space="0" w:color="auto"/>
            </w:tcBorders>
            <w:shd w:val="clear" w:color="auto" w:fill="FAFAFA"/>
          </w:tcPr>
          <w:p w14:paraId="235F644D" w14:textId="743CECC8" w:rsidR="00D243EE" w:rsidRPr="008F51E6" w:rsidRDefault="00C64A6F" w:rsidP="00D243EE">
            <w:pPr>
              <w:tabs>
                <w:tab w:val="decimal" w:pos="521"/>
              </w:tabs>
              <w:ind w:right="-72"/>
              <w:jc w:val="both"/>
              <w:rPr>
                <w:rFonts w:cs="Cordia New"/>
                <w:sz w:val="19"/>
                <w:szCs w:val="19"/>
              </w:rPr>
            </w:pPr>
            <w:r w:rsidRPr="008F51E6">
              <w:rPr>
                <w:rFonts w:cs="Cordia New"/>
                <w:sz w:val="19"/>
                <w:szCs w:val="19"/>
              </w:rPr>
              <w:t>5</w:t>
            </w:r>
            <w:r w:rsidR="00D243EE" w:rsidRPr="008F51E6">
              <w:rPr>
                <w:rFonts w:cs="Cordia New"/>
                <w:sz w:val="19"/>
                <w:szCs w:val="19"/>
              </w:rPr>
              <w:t>,</w:t>
            </w:r>
            <w:r w:rsidRPr="008F51E6">
              <w:rPr>
                <w:rFonts w:cs="Cordia New"/>
                <w:sz w:val="19"/>
                <w:szCs w:val="19"/>
              </w:rPr>
              <w:t>290</w:t>
            </w:r>
          </w:p>
        </w:tc>
        <w:tc>
          <w:tcPr>
            <w:tcW w:w="720" w:type="dxa"/>
            <w:tcBorders>
              <w:top w:val="single" w:sz="4" w:space="0" w:color="auto"/>
              <w:bottom w:val="single" w:sz="4" w:space="0" w:color="auto"/>
            </w:tcBorders>
            <w:shd w:val="clear" w:color="auto" w:fill="FAFAFA"/>
          </w:tcPr>
          <w:p w14:paraId="1D97AAB4" w14:textId="1694C1E3" w:rsidR="00D243EE" w:rsidRPr="008F51E6" w:rsidRDefault="00C64A6F" w:rsidP="00D243EE">
            <w:pPr>
              <w:tabs>
                <w:tab w:val="decimal" w:pos="521"/>
              </w:tabs>
              <w:ind w:right="-72"/>
              <w:jc w:val="both"/>
              <w:rPr>
                <w:rFonts w:cs="Cordia New"/>
                <w:sz w:val="19"/>
                <w:szCs w:val="19"/>
              </w:rPr>
            </w:pPr>
            <w:r w:rsidRPr="008F51E6">
              <w:rPr>
                <w:rFonts w:cs="Cordia New"/>
                <w:sz w:val="19"/>
                <w:szCs w:val="19"/>
              </w:rPr>
              <w:t>28</w:t>
            </w:r>
            <w:r w:rsidR="00D243EE" w:rsidRPr="008F51E6">
              <w:rPr>
                <w:rFonts w:cs="Cordia New"/>
                <w:sz w:val="19"/>
                <w:szCs w:val="19"/>
              </w:rPr>
              <w:t>,</w:t>
            </w:r>
            <w:r w:rsidRPr="008F51E6">
              <w:rPr>
                <w:rFonts w:cs="Cordia New"/>
                <w:sz w:val="19"/>
                <w:szCs w:val="19"/>
              </w:rPr>
              <w:t>722</w:t>
            </w:r>
          </w:p>
        </w:tc>
        <w:tc>
          <w:tcPr>
            <w:tcW w:w="720" w:type="dxa"/>
            <w:tcBorders>
              <w:top w:val="single" w:sz="4" w:space="0" w:color="auto"/>
              <w:bottom w:val="single" w:sz="4" w:space="0" w:color="auto"/>
            </w:tcBorders>
            <w:shd w:val="clear" w:color="auto" w:fill="FAFAFA"/>
          </w:tcPr>
          <w:p w14:paraId="5E7C6EDD" w14:textId="726F5837"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66B60C51" w14:textId="102172A8" w:rsidR="00D243EE" w:rsidRPr="008F51E6" w:rsidRDefault="00C64A6F" w:rsidP="00D243EE">
            <w:pPr>
              <w:tabs>
                <w:tab w:val="decimal" w:pos="521"/>
              </w:tabs>
              <w:ind w:right="-72"/>
              <w:jc w:val="both"/>
              <w:rPr>
                <w:rFonts w:cs="Cordia New"/>
                <w:sz w:val="19"/>
                <w:szCs w:val="19"/>
              </w:rPr>
            </w:pPr>
            <w:r w:rsidRPr="008F51E6">
              <w:rPr>
                <w:rFonts w:cs="Cordia New"/>
                <w:sz w:val="19"/>
                <w:szCs w:val="19"/>
              </w:rPr>
              <w:t>6</w:t>
            </w:r>
            <w:r w:rsidR="00D243EE" w:rsidRPr="008F51E6">
              <w:rPr>
                <w:rFonts w:cs="Cordia New"/>
                <w:sz w:val="19"/>
                <w:szCs w:val="19"/>
              </w:rPr>
              <w:t>,</w:t>
            </w:r>
            <w:r w:rsidRPr="008F51E6">
              <w:rPr>
                <w:rFonts w:cs="Cordia New"/>
                <w:sz w:val="19"/>
                <w:szCs w:val="19"/>
              </w:rPr>
              <w:t>114</w:t>
            </w:r>
          </w:p>
        </w:tc>
        <w:tc>
          <w:tcPr>
            <w:tcW w:w="720" w:type="dxa"/>
            <w:tcBorders>
              <w:top w:val="single" w:sz="4" w:space="0" w:color="auto"/>
              <w:bottom w:val="single" w:sz="4" w:space="0" w:color="auto"/>
            </w:tcBorders>
            <w:shd w:val="clear" w:color="auto" w:fill="FAFAFA"/>
          </w:tcPr>
          <w:p w14:paraId="71037F2D" w14:textId="49EE4E3D"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2E32D5F0" w14:textId="563C53EC"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6F4623F0" w14:textId="24588049" w:rsidR="00D243EE" w:rsidRPr="008F51E6" w:rsidRDefault="00C64A6F" w:rsidP="00D243EE">
            <w:pPr>
              <w:tabs>
                <w:tab w:val="decimal" w:pos="521"/>
              </w:tabs>
              <w:ind w:right="-72"/>
              <w:jc w:val="both"/>
              <w:rPr>
                <w:rFonts w:cs="Cordia New"/>
                <w:sz w:val="19"/>
                <w:szCs w:val="19"/>
              </w:rPr>
            </w:pPr>
            <w:r w:rsidRPr="008F51E6">
              <w:rPr>
                <w:rFonts w:cs="Cordia New"/>
                <w:sz w:val="19"/>
                <w:szCs w:val="19"/>
              </w:rPr>
              <w:t>674</w:t>
            </w:r>
          </w:p>
        </w:tc>
        <w:tc>
          <w:tcPr>
            <w:tcW w:w="720" w:type="dxa"/>
            <w:tcBorders>
              <w:top w:val="single" w:sz="4" w:space="0" w:color="auto"/>
              <w:bottom w:val="single" w:sz="4" w:space="0" w:color="auto"/>
            </w:tcBorders>
            <w:shd w:val="clear" w:color="auto" w:fill="FAFAFA"/>
          </w:tcPr>
          <w:p w14:paraId="70DDA087" w14:textId="2B18BFC7" w:rsidR="00D243EE" w:rsidRPr="008F51E6" w:rsidRDefault="00C64A6F" w:rsidP="00D243EE">
            <w:pPr>
              <w:tabs>
                <w:tab w:val="decimal" w:pos="521"/>
              </w:tabs>
              <w:ind w:right="-72"/>
              <w:jc w:val="both"/>
              <w:rPr>
                <w:rFonts w:cs="Cordia New"/>
                <w:sz w:val="19"/>
                <w:szCs w:val="19"/>
              </w:rPr>
            </w:pPr>
            <w:r w:rsidRPr="008F51E6">
              <w:rPr>
                <w:rFonts w:cs="Cordia New"/>
                <w:sz w:val="19"/>
                <w:szCs w:val="19"/>
              </w:rPr>
              <w:t>917</w:t>
            </w:r>
          </w:p>
        </w:tc>
        <w:tc>
          <w:tcPr>
            <w:tcW w:w="720" w:type="dxa"/>
            <w:tcBorders>
              <w:top w:val="single" w:sz="4" w:space="0" w:color="auto"/>
              <w:bottom w:val="single" w:sz="4" w:space="0" w:color="auto"/>
            </w:tcBorders>
            <w:shd w:val="clear" w:color="auto" w:fill="FAFAFA"/>
          </w:tcPr>
          <w:p w14:paraId="01643C14" w14:textId="5FAE8F65"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7D61876E" w14:textId="1A86A1AE" w:rsidR="00D243EE" w:rsidRPr="008F51E6" w:rsidRDefault="00C64A6F" w:rsidP="00D243EE">
            <w:pPr>
              <w:tabs>
                <w:tab w:val="decimal" w:pos="521"/>
              </w:tabs>
              <w:ind w:right="-72"/>
              <w:jc w:val="both"/>
              <w:rPr>
                <w:rFonts w:cs="Cordia New"/>
                <w:sz w:val="19"/>
                <w:szCs w:val="19"/>
              </w:rPr>
            </w:pPr>
            <w:r w:rsidRPr="008F51E6">
              <w:rPr>
                <w:rFonts w:cs="Cordia New"/>
                <w:sz w:val="19"/>
                <w:szCs w:val="19"/>
              </w:rPr>
              <w:t>121</w:t>
            </w:r>
          </w:p>
        </w:tc>
        <w:tc>
          <w:tcPr>
            <w:tcW w:w="720" w:type="dxa"/>
            <w:tcBorders>
              <w:top w:val="single" w:sz="4" w:space="0" w:color="auto"/>
              <w:bottom w:val="single" w:sz="4" w:space="0" w:color="auto"/>
            </w:tcBorders>
            <w:shd w:val="clear" w:color="auto" w:fill="FAFAFA"/>
          </w:tcPr>
          <w:p w14:paraId="219581B2" w14:textId="66FF3166" w:rsidR="00D243EE" w:rsidRPr="008F51E6" w:rsidRDefault="00C64A6F" w:rsidP="00D243EE">
            <w:pPr>
              <w:tabs>
                <w:tab w:val="decimal" w:pos="521"/>
              </w:tabs>
              <w:ind w:right="-72"/>
              <w:jc w:val="both"/>
              <w:rPr>
                <w:rFonts w:cs="Cordia New"/>
                <w:sz w:val="19"/>
                <w:szCs w:val="19"/>
              </w:rPr>
            </w:pPr>
            <w:r w:rsidRPr="008F51E6">
              <w:rPr>
                <w:rFonts w:cs="Cordia New"/>
                <w:sz w:val="19"/>
                <w:szCs w:val="19"/>
              </w:rPr>
              <w:t>192</w:t>
            </w:r>
          </w:p>
        </w:tc>
        <w:tc>
          <w:tcPr>
            <w:tcW w:w="720" w:type="dxa"/>
            <w:tcBorders>
              <w:top w:val="single" w:sz="4" w:space="0" w:color="auto"/>
              <w:bottom w:val="single" w:sz="4" w:space="0" w:color="auto"/>
            </w:tcBorders>
            <w:shd w:val="clear" w:color="auto" w:fill="FAFAFA"/>
          </w:tcPr>
          <w:p w14:paraId="7F9D5CE8" w14:textId="06E6356E" w:rsidR="00D243EE" w:rsidRPr="008F51E6" w:rsidRDefault="00C64A6F" w:rsidP="00D243EE">
            <w:pPr>
              <w:tabs>
                <w:tab w:val="decimal" w:pos="521"/>
              </w:tabs>
              <w:ind w:right="-72"/>
              <w:jc w:val="both"/>
              <w:rPr>
                <w:rFonts w:cs="Cordia New"/>
                <w:sz w:val="19"/>
                <w:szCs w:val="19"/>
              </w:rPr>
            </w:pPr>
            <w:r w:rsidRPr="008F51E6">
              <w:rPr>
                <w:rFonts w:cs="Cordia New"/>
                <w:sz w:val="19"/>
                <w:szCs w:val="19"/>
              </w:rPr>
              <w:t>2</w:t>
            </w:r>
            <w:r w:rsidR="00D243EE" w:rsidRPr="008F51E6">
              <w:rPr>
                <w:rFonts w:cs="Cordia New"/>
                <w:sz w:val="19"/>
                <w:szCs w:val="19"/>
              </w:rPr>
              <w:t>,</w:t>
            </w:r>
            <w:r w:rsidRPr="008F51E6">
              <w:rPr>
                <w:rFonts w:cs="Cordia New"/>
                <w:sz w:val="19"/>
                <w:szCs w:val="19"/>
              </w:rPr>
              <w:t>142</w:t>
            </w:r>
          </w:p>
        </w:tc>
        <w:tc>
          <w:tcPr>
            <w:tcW w:w="720" w:type="dxa"/>
            <w:tcBorders>
              <w:top w:val="single" w:sz="4" w:space="0" w:color="auto"/>
              <w:bottom w:val="single" w:sz="4" w:space="0" w:color="auto"/>
            </w:tcBorders>
            <w:shd w:val="clear" w:color="auto" w:fill="FAFAFA"/>
          </w:tcPr>
          <w:p w14:paraId="530228EA" w14:textId="3FBF647C"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14E883EF" w14:textId="7534E931" w:rsidR="00D243EE" w:rsidRPr="008F51E6" w:rsidRDefault="00C64A6F" w:rsidP="00D243EE">
            <w:pPr>
              <w:tabs>
                <w:tab w:val="decimal" w:pos="521"/>
              </w:tabs>
              <w:ind w:right="-72"/>
              <w:jc w:val="both"/>
              <w:rPr>
                <w:rFonts w:cs="Cordia New"/>
                <w:sz w:val="19"/>
                <w:szCs w:val="19"/>
              </w:rPr>
            </w:pPr>
            <w:r w:rsidRPr="008F51E6">
              <w:rPr>
                <w:rFonts w:cs="Cordia New"/>
                <w:sz w:val="19"/>
                <w:szCs w:val="19"/>
              </w:rPr>
              <w:t>138</w:t>
            </w:r>
            <w:r w:rsidR="00D243EE" w:rsidRPr="008F51E6">
              <w:rPr>
                <w:rFonts w:cs="Cordia New"/>
                <w:sz w:val="19"/>
                <w:szCs w:val="19"/>
              </w:rPr>
              <w:t>,</w:t>
            </w:r>
            <w:r w:rsidRPr="008F51E6">
              <w:rPr>
                <w:rFonts w:cs="Cordia New"/>
                <w:sz w:val="19"/>
                <w:szCs w:val="19"/>
              </w:rPr>
              <w:t>586</w:t>
            </w:r>
          </w:p>
        </w:tc>
        <w:tc>
          <w:tcPr>
            <w:tcW w:w="720" w:type="dxa"/>
            <w:tcBorders>
              <w:top w:val="single" w:sz="4" w:space="0" w:color="auto"/>
              <w:bottom w:val="single" w:sz="4" w:space="0" w:color="auto"/>
            </w:tcBorders>
            <w:shd w:val="clear" w:color="auto" w:fill="FAFAFA"/>
          </w:tcPr>
          <w:p w14:paraId="371A2305" w14:textId="78D81503" w:rsidR="00D243EE" w:rsidRPr="008F51E6" w:rsidRDefault="00D243EE" w:rsidP="00D243EE">
            <w:pPr>
              <w:tabs>
                <w:tab w:val="decimal" w:pos="521"/>
              </w:tabs>
              <w:ind w:right="-72"/>
              <w:jc w:val="both"/>
              <w:rPr>
                <w:rFonts w:cs="Cordia New"/>
                <w:sz w:val="19"/>
                <w:szCs w:val="19"/>
              </w:rPr>
            </w:pPr>
            <w:r w:rsidRPr="008F51E6">
              <w:rPr>
                <w:rFonts w:cs="Cordia New"/>
                <w:sz w:val="19"/>
                <w:szCs w:val="19"/>
              </w:rPr>
              <w:t>(</w:t>
            </w:r>
            <w:r w:rsidR="00C64A6F" w:rsidRPr="008F51E6">
              <w:rPr>
                <w:rFonts w:cs="Cordia New"/>
                <w:sz w:val="19"/>
                <w:szCs w:val="19"/>
              </w:rPr>
              <w:t>5</w:t>
            </w:r>
            <w:r w:rsidRPr="008F51E6">
              <w:rPr>
                <w:rFonts w:cs="Cordia New"/>
                <w:sz w:val="19"/>
                <w:szCs w:val="19"/>
              </w:rPr>
              <w:t>,</w:t>
            </w:r>
            <w:r w:rsidR="00C64A6F" w:rsidRPr="008F51E6">
              <w:rPr>
                <w:rFonts w:cs="Cordia New"/>
                <w:sz w:val="19"/>
                <w:szCs w:val="19"/>
              </w:rPr>
              <w:t>396</w:t>
            </w:r>
            <w:r w:rsidRPr="008F51E6">
              <w:rPr>
                <w:rFonts w:cs="Cordia New"/>
                <w:sz w:val="19"/>
                <w:szCs w:val="19"/>
              </w:rPr>
              <w:t>)</w:t>
            </w:r>
          </w:p>
        </w:tc>
        <w:tc>
          <w:tcPr>
            <w:tcW w:w="720" w:type="dxa"/>
            <w:tcBorders>
              <w:top w:val="single" w:sz="4" w:space="0" w:color="auto"/>
              <w:bottom w:val="single" w:sz="4" w:space="0" w:color="auto"/>
            </w:tcBorders>
            <w:shd w:val="clear" w:color="auto" w:fill="FAFAFA"/>
          </w:tcPr>
          <w:p w14:paraId="00BE3D54" w14:textId="008166A8" w:rsidR="00D243EE" w:rsidRPr="008F51E6" w:rsidRDefault="00C64A6F" w:rsidP="00D243EE">
            <w:pPr>
              <w:tabs>
                <w:tab w:val="decimal" w:pos="521"/>
              </w:tabs>
              <w:ind w:right="-72"/>
              <w:jc w:val="both"/>
              <w:rPr>
                <w:rFonts w:cs="Cordia New"/>
                <w:sz w:val="19"/>
                <w:szCs w:val="19"/>
              </w:rPr>
            </w:pPr>
            <w:r w:rsidRPr="008F51E6">
              <w:rPr>
                <w:rFonts w:cs="Cordia New"/>
                <w:sz w:val="19"/>
                <w:szCs w:val="19"/>
              </w:rPr>
              <w:t>133</w:t>
            </w:r>
            <w:r w:rsidR="00D243EE" w:rsidRPr="008F51E6">
              <w:rPr>
                <w:rFonts w:cs="Cordia New"/>
                <w:sz w:val="19"/>
                <w:szCs w:val="19"/>
              </w:rPr>
              <w:t>,</w:t>
            </w:r>
            <w:r w:rsidRPr="008F51E6">
              <w:rPr>
                <w:rFonts w:cs="Cordia New"/>
                <w:sz w:val="19"/>
                <w:szCs w:val="19"/>
              </w:rPr>
              <w:t>190</w:t>
            </w:r>
          </w:p>
        </w:tc>
      </w:tr>
    </w:tbl>
    <w:p w14:paraId="6E302D27" w14:textId="787A040E" w:rsidR="00603884" w:rsidRDefault="00603884">
      <w:pPr>
        <w:spacing w:after="160" w:line="259" w:lineRule="auto"/>
        <w:rPr>
          <w:rFonts w:cs="Cordia New"/>
        </w:rPr>
      </w:pPr>
      <w:r w:rsidRPr="00893755">
        <w:rPr>
          <w:rFonts w:cs="Cordia New"/>
        </w:rPr>
        <w:br w:type="page"/>
      </w:r>
    </w:p>
    <w:tbl>
      <w:tblPr>
        <w:tblW w:w="15696" w:type="dxa"/>
        <w:tblLayout w:type="fixed"/>
        <w:tblLook w:val="0000" w:firstRow="0" w:lastRow="0" w:firstColumn="0" w:lastColumn="0" w:noHBand="0" w:noVBand="0"/>
      </w:tblPr>
      <w:tblGrid>
        <w:gridCol w:w="2016"/>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D243EE" w:rsidRPr="00D243EE" w14:paraId="32F0799E" w14:textId="77777777" w:rsidTr="00D243EE">
        <w:tc>
          <w:tcPr>
            <w:tcW w:w="2016" w:type="dxa"/>
            <w:shd w:val="clear" w:color="auto" w:fill="auto"/>
            <w:vAlign w:val="bottom"/>
          </w:tcPr>
          <w:p w14:paraId="75E3EAC5" w14:textId="77777777" w:rsidR="00D243EE" w:rsidRPr="00D243EE" w:rsidRDefault="00D243EE" w:rsidP="00D243EE">
            <w:pPr>
              <w:ind w:right="-72" w:hanging="86"/>
              <w:rPr>
                <w:rFonts w:cs="Cordia New"/>
                <w:b/>
                <w:bCs/>
                <w:sz w:val="19"/>
                <w:szCs w:val="19"/>
              </w:rPr>
            </w:pPr>
          </w:p>
        </w:tc>
        <w:tc>
          <w:tcPr>
            <w:tcW w:w="720" w:type="dxa"/>
            <w:tcBorders>
              <w:top w:val="single" w:sz="4" w:space="0" w:color="auto"/>
            </w:tcBorders>
            <w:shd w:val="clear" w:color="auto" w:fill="auto"/>
            <w:vAlign w:val="bottom"/>
          </w:tcPr>
          <w:p w14:paraId="43B290E9"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346E1289"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7DC9EE14"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46BF6D13" w14:textId="77777777" w:rsidR="00D243EE" w:rsidRPr="00D243EE" w:rsidRDefault="00D243EE" w:rsidP="00D243EE">
            <w:pPr>
              <w:tabs>
                <w:tab w:val="decimal" w:pos="521"/>
              </w:tabs>
              <w:ind w:right="-72"/>
              <w:jc w:val="both"/>
              <w:rPr>
                <w:rFonts w:cs="Cordia New"/>
                <w:b/>
                <w:bCs/>
                <w:sz w:val="19"/>
                <w:szCs w:val="19"/>
                <w:cs/>
              </w:rPr>
            </w:pPr>
          </w:p>
        </w:tc>
        <w:tc>
          <w:tcPr>
            <w:tcW w:w="720" w:type="dxa"/>
            <w:tcBorders>
              <w:top w:val="single" w:sz="4" w:space="0" w:color="auto"/>
            </w:tcBorders>
            <w:shd w:val="clear" w:color="auto" w:fill="auto"/>
            <w:vAlign w:val="bottom"/>
          </w:tcPr>
          <w:p w14:paraId="38C85CD3"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799DEC35"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3A7B9A20"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32D4949E"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205646D2"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28E79C77"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86A4138"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7F54DFD3"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761BA3BA"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1D64FD00"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464AA82A"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392231D1" w14:textId="77777777" w:rsidR="00D243EE" w:rsidRPr="00D243EE" w:rsidRDefault="00D243EE" w:rsidP="00D243EE">
            <w:pPr>
              <w:tabs>
                <w:tab w:val="decimal" w:pos="521"/>
              </w:tabs>
              <w:ind w:right="-72"/>
              <w:jc w:val="both"/>
              <w:rPr>
                <w:rFonts w:cs="Cordia New"/>
                <w:b/>
                <w:bCs/>
                <w:sz w:val="19"/>
                <w:szCs w:val="19"/>
              </w:rPr>
            </w:pPr>
          </w:p>
        </w:tc>
        <w:tc>
          <w:tcPr>
            <w:tcW w:w="2160" w:type="dxa"/>
            <w:gridSpan w:val="3"/>
            <w:tcBorders>
              <w:top w:val="single" w:sz="4" w:space="0" w:color="auto"/>
            </w:tcBorders>
            <w:shd w:val="clear" w:color="auto" w:fill="auto"/>
            <w:vAlign w:val="bottom"/>
          </w:tcPr>
          <w:p w14:paraId="6FDE019B" w14:textId="77777777" w:rsidR="00D243EE" w:rsidRPr="00D243EE" w:rsidRDefault="00D243EE" w:rsidP="00D243EE">
            <w:pPr>
              <w:tabs>
                <w:tab w:val="decimal" w:pos="1930"/>
              </w:tabs>
              <w:ind w:right="-72"/>
              <w:jc w:val="both"/>
              <w:rPr>
                <w:rFonts w:cs="Cordia New"/>
                <w:b/>
                <w:bCs/>
                <w:sz w:val="19"/>
                <w:szCs w:val="19"/>
              </w:rPr>
            </w:pPr>
            <w:r w:rsidRPr="00D243EE">
              <w:rPr>
                <w:rFonts w:cs="Cordia New"/>
                <w:b/>
                <w:bCs/>
                <w:sz w:val="19"/>
                <w:szCs w:val="19"/>
              </w:rPr>
              <w:t>Consolidated financial statements</w:t>
            </w:r>
          </w:p>
        </w:tc>
      </w:tr>
      <w:tr w:rsidR="00D243EE" w:rsidRPr="00D243EE" w14:paraId="3F6FCAA4" w14:textId="77777777" w:rsidTr="00D243EE">
        <w:tc>
          <w:tcPr>
            <w:tcW w:w="2016" w:type="dxa"/>
            <w:shd w:val="clear" w:color="auto" w:fill="auto"/>
            <w:vAlign w:val="bottom"/>
          </w:tcPr>
          <w:p w14:paraId="4E7661DD" w14:textId="77777777" w:rsidR="00D243EE" w:rsidRPr="00D243EE" w:rsidRDefault="00D243EE" w:rsidP="00D243EE">
            <w:pPr>
              <w:ind w:right="-72" w:hanging="86"/>
              <w:rPr>
                <w:rFonts w:cs="Cordia New"/>
                <w:b/>
                <w:bCs/>
                <w:sz w:val="19"/>
                <w:szCs w:val="19"/>
              </w:rPr>
            </w:pPr>
          </w:p>
        </w:tc>
        <w:tc>
          <w:tcPr>
            <w:tcW w:w="720" w:type="dxa"/>
            <w:tcBorders>
              <w:bottom w:val="single" w:sz="4" w:space="0" w:color="auto"/>
            </w:tcBorders>
            <w:shd w:val="clear" w:color="auto" w:fill="auto"/>
            <w:vAlign w:val="bottom"/>
          </w:tcPr>
          <w:p w14:paraId="2E952F5B"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C468842"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8E6096B"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C04259D" w14:textId="77777777" w:rsidR="00D243EE" w:rsidRPr="00D243EE" w:rsidRDefault="00D243EE" w:rsidP="00D243EE">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6623C668"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57F83D6"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7F16C7B"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3DB65F3"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2E30F1E"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BC7C4B1"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9D1AF7D"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C462B8C"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B016B3B"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07B9A50"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0DBCDDA"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B74CF0E"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B382208" w14:textId="77777777" w:rsidR="00D243EE" w:rsidRPr="00D243EE" w:rsidRDefault="00D243EE" w:rsidP="00D243EE">
            <w:pPr>
              <w:tabs>
                <w:tab w:val="decimal" w:pos="521"/>
              </w:tabs>
              <w:ind w:right="-72"/>
              <w:jc w:val="both"/>
              <w:rPr>
                <w:rFonts w:cs="Cordia New"/>
                <w:b/>
                <w:bCs/>
                <w:sz w:val="19"/>
                <w:szCs w:val="19"/>
              </w:rPr>
            </w:pPr>
          </w:p>
        </w:tc>
        <w:tc>
          <w:tcPr>
            <w:tcW w:w="1440" w:type="dxa"/>
            <w:gridSpan w:val="2"/>
            <w:tcBorders>
              <w:bottom w:val="single" w:sz="4" w:space="0" w:color="auto"/>
            </w:tcBorders>
            <w:shd w:val="clear" w:color="auto" w:fill="auto"/>
            <w:vAlign w:val="bottom"/>
          </w:tcPr>
          <w:p w14:paraId="237E4D7F" w14:textId="77777777" w:rsidR="00D243EE" w:rsidRPr="00D243EE" w:rsidRDefault="00D243EE" w:rsidP="00D243EE">
            <w:pPr>
              <w:tabs>
                <w:tab w:val="decimal" w:pos="1210"/>
              </w:tabs>
              <w:ind w:right="-72"/>
              <w:jc w:val="both"/>
              <w:rPr>
                <w:rFonts w:cs="Cordia New"/>
                <w:b/>
                <w:bCs/>
                <w:sz w:val="19"/>
                <w:szCs w:val="19"/>
              </w:rPr>
            </w:pPr>
            <w:r w:rsidRPr="00D243EE">
              <w:rPr>
                <w:rFonts w:cs="Cordia New"/>
                <w:b/>
                <w:bCs/>
                <w:sz w:val="19"/>
                <w:szCs w:val="19"/>
                <w:lang w:val="en-US"/>
              </w:rPr>
              <w:t xml:space="preserve">Million </w:t>
            </w:r>
            <w:r w:rsidRPr="00D243EE">
              <w:rPr>
                <w:rFonts w:cs="Cordia New"/>
                <w:b/>
                <w:bCs/>
                <w:sz w:val="19"/>
                <w:szCs w:val="19"/>
              </w:rPr>
              <w:t>Baht</w:t>
            </w:r>
          </w:p>
        </w:tc>
      </w:tr>
      <w:tr w:rsidR="00D243EE" w:rsidRPr="00D243EE" w14:paraId="16981618" w14:textId="77777777" w:rsidTr="00D243EE">
        <w:tc>
          <w:tcPr>
            <w:tcW w:w="2016" w:type="dxa"/>
            <w:shd w:val="clear" w:color="auto" w:fill="auto"/>
            <w:vAlign w:val="bottom"/>
          </w:tcPr>
          <w:p w14:paraId="3EBDD6B0" w14:textId="77777777" w:rsidR="00D243EE" w:rsidRPr="00D243EE" w:rsidRDefault="00D243EE" w:rsidP="00D243EE">
            <w:pPr>
              <w:ind w:right="-72" w:hanging="86"/>
              <w:rPr>
                <w:rFonts w:cs="Cordia New"/>
                <w:b/>
                <w:bCs/>
                <w:sz w:val="19"/>
                <w:szCs w:val="19"/>
              </w:rPr>
            </w:pPr>
          </w:p>
        </w:tc>
        <w:tc>
          <w:tcPr>
            <w:tcW w:w="720" w:type="dxa"/>
            <w:tcBorders>
              <w:bottom w:val="single" w:sz="4" w:space="0" w:color="auto"/>
            </w:tcBorders>
            <w:shd w:val="clear" w:color="auto" w:fill="auto"/>
            <w:vAlign w:val="bottom"/>
          </w:tcPr>
          <w:p w14:paraId="13E1E100"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B818647"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309445D" w14:textId="77777777" w:rsidR="00D243EE" w:rsidRPr="00D243EE" w:rsidRDefault="00D243EE" w:rsidP="00D243EE">
            <w:pPr>
              <w:tabs>
                <w:tab w:val="decimal" w:pos="521"/>
              </w:tabs>
              <w:ind w:right="-72"/>
              <w:jc w:val="both"/>
              <w:rPr>
                <w:rFonts w:cs="Cordia New"/>
                <w:b/>
                <w:bCs/>
                <w:sz w:val="19"/>
                <w:szCs w:val="19"/>
              </w:rPr>
            </w:pPr>
          </w:p>
        </w:tc>
        <w:tc>
          <w:tcPr>
            <w:tcW w:w="1440" w:type="dxa"/>
            <w:gridSpan w:val="2"/>
            <w:tcBorders>
              <w:bottom w:val="single" w:sz="4" w:space="0" w:color="auto"/>
            </w:tcBorders>
            <w:shd w:val="clear" w:color="auto" w:fill="auto"/>
            <w:vAlign w:val="bottom"/>
          </w:tcPr>
          <w:p w14:paraId="65904CD8" w14:textId="77777777" w:rsidR="00D243EE" w:rsidRPr="00D243EE" w:rsidRDefault="00D243EE" w:rsidP="00D243EE">
            <w:pPr>
              <w:tabs>
                <w:tab w:val="decimal" w:pos="1222"/>
              </w:tabs>
              <w:ind w:right="-72"/>
              <w:jc w:val="both"/>
              <w:rPr>
                <w:rFonts w:cs="Cordia New"/>
                <w:b/>
                <w:bCs/>
                <w:sz w:val="19"/>
                <w:szCs w:val="19"/>
              </w:rPr>
            </w:pPr>
            <w:r w:rsidRPr="00D243EE">
              <w:rPr>
                <w:rFonts w:cs="Cordia New"/>
                <w:b/>
                <w:bCs/>
                <w:sz w:val="19"/>
                <w:szCs w:val="19"/>
              </w:rPr>
              <w:t>Energy resources</w:t>
            </w:r>
          </w:p>
        </w:tc>
        <w:tc>
          <w:tcPr>
            <w:tcW w:w="720" w:type="dxa"/>
            <w:tcBorders>
              <w:bottom w:val="single" w:sz="4" w:space="0" w:color="auto"/>
            </w:tcBorders>
            <w:shd w:val="clear" w:color="auto" w:fill="auto"/>
            <w:vAlign w:val="bottom"/>
          </w:tcPr>
          <w:p w14:paraId="6BE0E8FC"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E5708AE"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BF4BBDF"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6D850D9"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3A271D1"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9F548B9"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1F3CD54" w14:textId="77777777" w:rsidR="00D243EE" w:rsidRPr="00D243EE" w:rsidRDefault="00D243EE" w:rsidP="00D243EE">
            <w:pPr>
              <w:tabs>
                <w:tab w:val="decimal" w:pos="521"/>
              </w:tabs>
              <w:ind w:right="-72"/>
              <w:jc w:val="both"/>
              <w:rPr>
                <w:rFonts w:cs="Cordia New"/>
                <w:b/>
                <w:bCs/>
                <w:sz w:val="19"/>
                <w:szCs w:val="19"/>
              </w:rPr>
            </w:pPr>
          </w:p>
        </w:tc>
        <w:tc>
          <w:tcPr>
            <w:tcW w:w="1440" w:type="dxa"/>
            <w:gridSpan w:val="2"/>
            <w:tcBorders>
              <w:bottom w:val="single" w:sz="4" w:space="0" w:color="auto"/>
            </w:tcBorders>
            <w:shd w:val="clear" w:color="auto" w:fill="auto"/>
            <w:vAlign w:val="bottom"/>
          </w:tcPr>
          <w:p w14:paraId="6118ED79" w14:textId="77777777" w:rsidR="00D243EE" w:rsidRPr="00D243EE" w:rsidRDefault="00D243EE" w:rsidP="00D243EE">
            <w:pPr>
              <w:tabs>
                <w:tab w:val="decimal" w:pos="1222"/>
              </w:tabs>
              <w:ind w:right="-72"/>
              <w:jc w:val="both"/>
              <w:rPr>
                <w:rFonts w:cs="Cordia New"/>
                <w:b/>
                <w:bCs/>
                <w:sz w:val="19"/>
                <w:szCs w:val="19"/>
              </w:rPr>
            </w:pPr>
            <w:r w:rsidRPr="00D243EE">
              <w:rPr>
                <w:rFonts w:cs="Cordia New"/>
                <w:b/>
                <w:bCs/>
                <w:sz w:val="19"/>
                <w:szCs w:val="19"/>
              </w:rPr>
              <w:t>Energy generation</w:t>
            </w:r>
          </w:p>
        </w:tc>
        <w:tc>
          <w:tcPr>
            <w:tcW w:w="720" w:type="dxa"/>
            <w:shd w:val="clear" w:color="auto" w:fill="auto"/>
            <w:vAlign w:val="bottom"/>
          </w:tcPr>
          <w:p w14:paraId="145B329F"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09B1B450"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015F1D89"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38FCB449"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519D321B" w14:textId="77777777" w:rsidR="00D243EE" w:rsidRPr="00D243EE" w:rsidRDefault="00D243EE" w:rsidP="00D243EE">
            <w:pPr>
              <w:tabs>
                <w:tab w:val="decimal" w:pos="521"/>
              </w:tabs>
              <w:ind w:right="-72"/>
              <w:jc w:val="both"/>
              <w:rPr>
                <w:rFonts w:cs="Cordia New"/>
                <w:b/>
                <w:bCs/>
                <w:sz w:val="19"/>
                <w:szCs w:val="19"/>
              </w:rPr>
            </w:pPr>
          </w:p>
        </w:tc>
      </w:tr>
      <w:tr w:rsidR="00D243EE" w:rsidRPr="00D243EE" w14:paraId="0A2C30B6" w14:textId="77777777" w:rsidTr="00D243EE">
        <w:tc>
          <w:tcPr>
            <w:tcW w:w="2016" w:type="dxa"/>
            <w:shd w:val="clear" w:color="auto" w:fill="auto"/>
            <w:vAlign w:val="bottom"/>
          </w:tcPr>
          <w:p w14:paraId="639459DA" w14:textId="77777777" w:rsidR="00D243EE" w:rsidRPr="00D243EE" w:rsidRDefault="00D243EE" w:rsidP="00D243EE">
            <w:pPr>
              <w:ind w:right="-72" w:hanging="86"/>
              <w:rPr>
                <w:rFonts w:cs="Cordia New"/>
                <w:b/>
                <w:bCs/>
                <w:sz w:val="19"/>
                <w:szCs w:val="19"/>
              </w:rPr>
            </w:pPr>
          </w:p>
        </w:tc>
        <w:tc>
          <w:tcPr>
            <w:tcW w:w="720" w:type="dxa"/>
            <w:tcBorders>
              <w:bottom w:val="single" w:sz="4" w:space="0" w:color="auto"/>
            </w:tcBorders>
            <w:shd w:val="clear" w:color="auto" w:fill="auto"/>
            <w:vAlign w:val="bottom"/>
          </w:tcPr>
          <w:p w14:paraId="4D47F6CE"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CD42B47"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28D38F4"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ECED3A4"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Mining</w:t>
            </w:r>
          </w:p>
        </w:tc>
        <w:tc>
          <w:tcPr>
            <w:tcW w:w="720" w:type="dxa"/>
            <w:tcBorders>
              <w:bottom w:val="single" w:sz="4" w:space="0" w:color="auto"/>
            </w:tcBorders>
            <w:shd w:val="clear" w:color="auto" w:fill="auto"/>
            <w:vAlign w:val="bottom"/>
          </w:tcPr>
          <w:p w14:paraId="2F99FCBE" w14:textId="77777777" w:rsidR="00D243EE" w:rsidRPr="00D243EE" w:rsidRDefault="00D243EE" w:rsidP="00D243EE">
            <w:pPr>
              <w:tabs>
                <w:tab w:val="decimal" w:pos="521"/>
              </w:tabs>
              <w:ind w:left="-50" w:right="-72"/>
              <w:jc w:val="both"/>
              <w:rPr>
                <w:rFonts w:cs="Cordia New"/>
                <w:b/>
                <w:bCs/>
                <w:spacing w:val="-6"/>
                <w:sz w:val="19"/>
                <w:szCs w:val="19"/>
              </w:rPr>
            </w:pPr>
            <w:r w:rsidRPr="00D243EE">
              <w:rPr>
                <w:rFonts w:cs="Cordia New"/>
                <w:b/>
                <w:bCs/>
                <w:spacing w:val="-6"/>
                <w:sz w:val="19"/>
                <w:szCs w:val="19"/>
              </w:rPr>
              <w:t>Natural gas</w:t>
            </w:r>
          </w:p>
        </w:tc>
        <w:tc>
          <w:tcPr>
            <w:tcW w:w="720" w:type="dxa"/>
            <w:tcBorders>
              <w:bottom w:val="single" w:sz="4" w:space="0" w:color="auto"/>
            </w:tcBorders>
            <w:shd w:val="clear" w:color="auto" w:fill="auto"/>
            <w:vAlign w:val="bottom"/>
          </w:tcPr>
          <w:p w14:paraId="4181C769"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ACBDE70"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A21399D"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7AC2E74"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37ED9A1"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Thermal</w:t>
            </w:r>
          </w:p>
        </w:tc>
        <w:tc>
          <w:tcPr>
            <w:tcW w:w="720" w:type="dxa"/>
            <w:tcBorders>
              <w:bottom w:val="single" w:sz="4" w:space="0" w:color="auto"/>
            </w:tcBorders>
            <w:shd w:val="clear" w:color="auto" w:fill="auto"/>
            <w:vAlign w:val="bottom"/>
          </w:tcPr>
          <w:p w14:paraId="746FC5E2"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F076B7B" w14:textId="77777777" w:rsidR="00D243EE" w:rsidRPr="00D243EE" w:rsidRDefault="00D243EE" w:rsidP="00D243EE">
            <w:pPr>
              <w:tabs>
                <w:tab w:val="decimal" w:pos="521"/>
              </w:tabs>
              <w:ind w:right="-72"/>
              <w:jc w:val="both"/>
              <w:rPr>
                <w:rFonts w:cs="Cordia New"/>
                <w:b/>
                <w:bCs/>
                <w:sz w:val="19"/>
                <w:szCs w:val="19"/>
              </w:rPr>
            </w:pPr>
          </w:p>
        </w:tc>
        <w:tc>
          <w:tcPr>
            <w:tcW w:w="1440" w:type="dxa"/>
            <w:gridSpan w:val="2"/>
            <w:tcBorders>
              <w:bottom w:val="single" w:sz="4" w:space="0" w:color="auto"/>
            </w:tcBorders>
            <w:shd w:val="clear" w:color="auto" w:fill="auto"/>
            <w:vAlign w:val="bottom"/>
          </w:tcPr>
          <w:p w14:paraId="5AB33B9A" w14:textId="77777777" w:rsidR="00D243EE" w:rsidRPr="00D243EE" w:rsidRDefault="00D243EE" w:rsidP="00D243EE">
            <w:pPr>
              <w:tabs>
                <w:tab w:val="decimal" w:pos="1222"/>
              </w:tabs>
              <w:ind w:right="-72"/>
              <w:jc w:val="both"/>
              <w:rPr>
                <w:rFonts w:cs="Cordia New"/>
                <w:b/>
                <w:bCs/>
                <w:sz w:val="19"/>
                <w:szCs w:val="19"/>
              </w:rPr>
            </w:pPr>
            <w:r w:rsidRPr="00D243EE">
              <w:rPr>
                <w:rFonts w:cs="Cordia New"/>
                <w:b/>
                <w:bCs/>
                <w:sz w:val="19"/>
                <w:szCs w:val="19"/>
              </w:rPr>
              <w:t>Renewable</w:t>
            </w:r>
          </w:p>
        </w:tc>
        <w:tc>
          <w:tcPr>
            <w:tcW w:w="720" w:type="dxa"/>
            <w:shd w:val="clear" w:color="auto" w:fill="auto"/>
            <w:vAlign w:val="bottom"/>
          </w:tcPr>
          <w:p w14:paraId="29026EC5"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5D603DA7"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502A1173"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78EC4430"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1B00D65B" w14:textId="77777777" w:rsidR="00D243EE" w:rsidRPr="00D243EE" w:rsidRDefault="00D243EE" w:rsidP="00D243EE">
            <w:pPr>
              <w:tabs>
                <w:tab w:val="decimal" w:pos="521"/>
              </w:tabs>
              <w:ind w:right="-72"/>
              <w:jc w:val="both"/>
              <w:rPr>
                <w:rFonts w:cs="Cordia New"/>
                <w:b/>
                <w:bCs/>
                <w:sz w:val="19"/>
                <w:szCs w:val="19"/>
              </w:rPr>
            </w:pPr>
          </w:p>
        </w:tc>
      </w:tr>
      <w:tr w:rsidR="00D243EE" w:rsidRPr="00D243EE" w14:paraId="5814504B" w14:textId="77777777" w:rsidTr="00D243EE">
        <w:tc>
          <w:tcPr>
            <w:tcW w:w="2016" w:type="dxa"/>
            <w:shd w:val="clear" w:color="auto" w:fill="auto"/>
            <w:vAlign w:val="bottom"/>
          </w:tcPr>
          <w:p w14:paraId="5C556CD0" w14:textId="77777777" w:rsidR="00D243EE" w:rsidRPr="00D243EE" w:rsidRDefault="00D243EE" w:rsidP="00D243EE">
            <w:pPr>
              <w:ind w:right="-72" w:hanging="86"/>
              <w:rPr>
                <w:rFonts w:cs="Cordia New"/>
                <w:b/>
                <w:bCs/>
                <w:sz w:val="19"/>
                <w:szCs w:val="19"/>
              </w:rPr>
            </w:pPr>
          </w:p>
        </w:tc>
        <w:tc>
          <w:tcPr>
            <w:tcW w:w="720" w:type="dxa"/>
            <w:tcBorders>
              <w:bottom w:val="single" w:sz="4" w:space="0" w:color="auto"/>
            </w:tcBorders>
            <w:shd w:val="clear" w:color="auto" w:fill="auto"/>
            <w:vAlign w:val="bottom"/>
          </w:tcPr>
          <w:p w14:paraId="543C5854"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Thailand</w:t>
            </w:r>
          </w:p>
        </w:tc>
        <w:tc>
          <w:tcPr>
            <w:tcW w:w="720" w:type="dxa"/>
            <w:tcBorders>
              <w:bottom w:val="single" w:sz="4" w:space="0" w:color="auto"/>
            </w:tcBorders>
            <w:shd w:val="clear" w:color="auto" w:fill="auto"/>
            <w:vAlign w:val="bottom"/>
          </w:tcPr>
          <w:p w14:paraId="2A157685"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Indonesia</w:t>
            </w:r>
          </w:p>
        </w:tc>
        <w:tc>
          <w:tcPr>
            <w:tcW w:w="720" w:type="dxa"/>
            <w:tcBorders>
              <w:bottom w:val="single" w:sz="4" w:space="0" w:color="auto"/>
            </w:tcBorders>
            <w:shd w:val="clear" w:color="auto" w:fill="auto"/>
            <w:vAlign w:val="bottom"/>
          </w:tcPr>
          <w:p w14:paraId="1470844A"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Australia</w:t>
            </w:r>
          </w:p>
        </w:tc>
        <w:tc>
          <w:tcPr>
            <w:tcW w:w="720" w:type="dxa"/>
            <w:tcBorders>
              <w:bottom w:val="single" w:sz="4" w:space="0" w:color="auto"/>
            </w:tcBorders>
            <w:shd w:val="clear" w:color="auto" w:fill="auto"/>
            <w:vAlign w:val="bottom"/>
          </w:tcPr>
          <w:p w14:paraId="3B8FD8A9"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People’s </w:t>
            </w:r>
          </w:p>
          <w:p w14:paraId="187793B4"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Republic </w:t>
            </w:r>
          </w:p>
          <w:p w14:paraId="3E6A1EBB"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of China </w:t>
            </w:r>
          </w:p>
          <w:p w14:paraId="0829CA92"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and </w:t>
            </w:r>
          </w:p>
          <w:p w14:paraId="464D0653"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Mongolia</w:t>
            </w:r>
          </w:p>
        </w:tc>
        <w:tc>
          <w:tcPr>
            <w:tcW w:w="720" w:type="dxa"/>
            <w:tcBorders>
              <w:bottom w:val="single" w:sz="4" w:space="0" w:color="auto"/>
            </w:tcBorders>
            <w:shd w:val="clear" w:color="auto" w:fill="auto"/>
            <w:vAlign w:val="bottom"/>
          </w:tcPr>
          <w:p w14:paraId="13F87C57"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United</w:t>
            </w:r>
          </w:p>
          <w:p w14:paraId="3EC6D572"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 States</w:t>
            </w:r>
          </w:p>
        </w:tc>
        <w:tc>
          <w:tcPr>
            <w:tcW w:w="720" w:type="dxa"/>
            <w:tcBorders>
              <w:bottom w:val="single" w:sz="4" w:space="0" w:color="auto"/>
            </w:tcBorders>
            <w:shd w:val="clear" w:color="auto" w:fill="auto"/>
            <w:vAlign w:val="bottom"/>
          </w:tcPr>
          <w:p w14:paraId="6CF746F6"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Thailand</w:t>
            </w:r>
          </w:p>
        </w:tc>
        <w:tc>
          <w:tcPr>
            <w:tcW w:w="720" w:type="dxa"/>
            <w:tcBorders>
              <w:bottom w:val="single" w:sz="4" w:space="0" w:color="auto"/>
            </w:tcBorders>
            <w:shd w:val="clear" w:color="auto" w:fill="auto"/>
            <w:vAlign w:val="bottom"/>
          </w:tcPr>
          <w:p w14:paraId="656A2F52"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People’s</w:t>
            </w:r>
          </w:p>
          <w:p w14:paraId="35A6429E"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 Republic</w:t>
            </w:r>
          </w:p>
          <w:p w14:paraId="46567B78"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 of China</w:t>
            </w:r>
          </w:p>
        </w:tc>
        <w:tc>
          <w:tcPr>
            <w:tcW w:w="720" w:type="dxa"/>
            <w:tcBorders>
              <w:bottom w:val="single" w:sz="4" w:space="0" w:color="auto"/>
            </w:tcBorders>
            <w:shd w:val="clear" w:color="auto" w:fill="auto"/>
            <w:vAlign w:val="bottom"/>
          </w:tcPr>
          <w:p w14:paraId="7ECB7CC9"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Japan</w:t>
            </w:r>
          </w:p>
        </w:tc>
        <w:tc>
          <w:tcPr>
            <w:tcW w:w="720" w:type="dxa"/>
            <w:tcBorders>
              <w:bottom w:val="single" w:sz="4" w:space="0" w:color="auto"/>
            </w:tcBorders>
            <w:shd w:val="clear" w:color="auto" w:fill="auto"/>
            <w:vAlign w:val="bottom"/>
          </w:tcPr>
          <w:p w14:paraId="5F7F3530"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Laos</w:t>
            </w:r>
          </w:p>
        </w:tc>
        <w:tc>
          <w:tcPr>
            <w:tcW w:w="720" w:type="dxa"/>
            <w:tcBorders>
              <w:bottom w:val="single" w:sz="4" w:space="0" w:color="auto"/>
            </w:tcBorders>
            <w:shd w:val="clear" w:color="auto" w:fill="auto"/>
            <w:vAlign w:val="bottom"/>
          </w:tcPr>
          <w:p w14:paraId="2E284A2E"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United</w:t>
            </w:r>
          </w:p>
          <w:p w14:paraId="5AB29516"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 States</w:t>
            </w:r>
          </w:p>
        </w:tc>
        <w:tc>
          <w:tcPr>
            <w:tcW w:w="720" w:type="dxa"/>
            <w:tcBorders>
              <w:bottom w:val="single" w:sz="4" w:space="0" w:color="auto"/>
            </w:tcBorders>
            <w:shd w:val="clear" w:color="auto" w:fill="auto"/>
            <w:vAlign w:val="bottom"/>
          </w:tcPr>
          <w:p w14:paraId="100E46AF"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People’s</w:t>
            </w:r>
          </w:p>
          <w:p w14:paraId="0EBA6B50"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Republic</w:t>
            </w:r>
          </w:p>
          <w:p w14:paraId="20B39755"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of China</w:t>
            </w:r>
          </w:p>
        </w:tc>
        <w:tc>
          <w:tcPr>
            <w:tcW w:w="720" w:type="dxa"/>
            <w:tcBorders>
              <w:bottom w:val="single" w:sz="4" w:space="0" w:color="auto"/>
            </w:tcBorders>
            <w:shd w:val="clear" w:color="auto" w:fill="auto"/>
            <w:vAlign w:val="bottom"/>
          </w:tcPr>
          <w:p w14:paraId="24C1655B"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Japan</w:t>
            </w:r>
          </w:p>
        </w:tc>
        <w:tc>
          <w:tcPr>
            <w:tcW w:w="720" w:type="dxa"/>
            <w:tcBorders>
              <w:bottom w:val="single" w:sz="4" w:space="0" w:color="auto"/>
            </w:tcBorders>
            <w:shd w:val="clear" w:color="auto" w:fill="auto"/>
            <w:vAlign w:val="bottom"/>
          </w:tcPr>
          <w:p w14:paraId="2A5A26DB"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Vietnam</w:t>
            </w:r>
          </w:p>
        </w:tc>
        <w:tc>
          <w:tcPr>
            <w:tcW w:w="720" w:type="dxa"/>
            <w:tcBorders>
              <w:bottom w:val="single" w:sz="4" w:space="0" w:color="auto"/>
            </w:tcBorders>
            <w:shd w:val="clear" w:color="auto" w:fill="auto"/>
            <w:vAlign w:val="bottom"/>
          </w:tcPr>
          <w:p w14:paraId="5F916E62"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Australia</w:t>
            </w:r>
          </w:p>
        </w:tc>
        <w:tc>
          <w:tcPr>
            <w:tcW w:w="720" w:type="dxa"/>
            <w:tcBorders>
              <w:bottom w:val="single" w:sz="4" w:space="0" w:color="auto"/>
            </w:tcBorders>
            <w:shd w:val="clear" w:color="auto" w:fill="auto"/>
            <w:vAlign w:val="bottom"/>
          </w:tcPr>
          <w:p w14:paraId="694482BC"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Energy</w:t>
            </w:r>
          </w:p>
          <w:p w14:paraId="04585E09"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pacing w:val="-6"/>
                <w:sz w:val="19"/>
                <w:szCs w:val="19"/>
              </w:rPr>
              <w:t>technology</w:t>
            </w:r>
          </w:p>
        </w:tc>
        <w:tc>
          <w:tcPr>
            <w:tcW w:w="720" w:type="dxa"/>
            <w:tcBorders>
              <w:bottom w:val="single" w:sz="4" w:space="0" w:color="auto"/>
            </w:tcBorders>
            <w:shd w:val="clear" w:color="auto" w:fill="auto"/>
            <w:vAlign w:val="bottom"/>
          </w:tcPr>
          <w:p w14:paraId="4D1C3CC9"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Head</w:t>
            </w:r>
          </w:p>
          <w:p w14:paraId="4F54C9BA"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 office</w:t>
            </w:r>
          </w:p>
        </w:tc>
        <w:tc>
          <w:tcPr>
            <w:tcW w:w="720" w:type="dxa"/>
            <w:tcBorders>
              <w:bottom w:val="single" w:sz="4" w:space="0" w:color="auto"/>
            </w:tcBorders>
            <w:shd w:val="clear" w:color="auto" w:fill="auto"/>
            <w:vAlign w:val="bottom"/>
          </w:tcPr>
          <w:p w14:paraId="02CBD531"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Total</w:t>
            </w:r>
          </w:p>
        </w:tc>
        <w:tc>
          <w:tcPr>
            <w:tcW w:w="720" w:type="dxa"/>
            <w:tcBorders>
              <w:bottom w:val="single" w:sz="4" w:space="0" w:color="auto"/>
            </w:tcBorders>
            <w:shd w:val="clear" w:color="auto" w:fill="auto"/>
            <w:vAlign w:val="bottom"/>
          </w:tcPr>
          <w:p w14:paraId="60BE6C80" w14:textId="13791F63" w:rsidR="00D243EE" w:rsidRPr="00D243EE" w:rsidRDefault="008F51E6" w:rsidP="00D243EE">
            <w:pPr>
              <w:tabs>
                <w:tab w:val="decimal" w:pos="521"/>
              </w:tabs>
              <w:ind w:right="-72"/>
              <w:jc w:val="both"/>
              <w:rPr>
                <w:rFonts w:cs="Cordia New"/>
                <w:b/>
                <w:bCs/>
                <w:sz w:val="19"/>
                <w:szCs w:val="19"/>
              </w:rPr>
            </w:pPr>
            <w:r w:rsidRPr="00B707FE">
              <w:rPr>
                <w:rFonts w:cs="Cordia New"/>
                <w:b/>
                <w:bCs/>
                <w:spacing w:val="-2"/>
                <w:sz w:val="19"/>
                <w:szCs w:val="19"/>
              </w:rPr>
              <w:t>Eliminated entries</w:t>
            </w:r>
          </w:p>
        </w:tc>
        <w:tc>
          <w:tcPr>
            <w:tcW w:w="720" w:type="dxa"/>
            <w:tcBorders>
              <w:bottom w:val="single" w:sz="4" w:space="0" w:color="auto"/>
            </w:tcBorders>
            <w:shd w:val="clear" w:color="auto" w:fill="auto"/>
            <w:vAlign w:val="bottom"/>
          </w:tcPr>
          <w:p w14:paraId="04555115"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Total</w:t>
            </w:r>
          </w:p>
        </w:tc>
      </w:tr>
      <w:tr w:rsidR="00D243EE" w:rsidRPr="00D243EE" w14:paraId="50216B4B" w14:textId="77777777" w:rsidTr="00D243EE">
        <w:tc>
          <w:tcPr>
            <w:tcW w:w="2016" w:type="dxa"/>
            <w:shd w:val="clear" w:color="auto" w:fill="auto"/>
            <w:vAlign w:val="bottom"/>
          </w:tcPr>
          <w:p w14:paraId="1E5939E5" w14:textId="77777777" w:rsidR="00D243EE" w:rsidRPr="00D243EE" w:rsidRDefault="00D243EE" w:rsidP="00D243EE">
            <w:pPr>
              <w:ind w:right="-72" w:hanging="86"/>
              <w:rPr>
                <w:rFonts w:cs="Cordia New"/>
                <w:b/>
                <w:bCs/>
                <w:sz w:val="19"/>
                <w:szCs w:val="19"/>
              </w:rPr>
            </w:pPr>
          </w:p>
        </w:tc>
        <w:tc>
          <w:tcPr>
            <w:tcW w:w="720" w:type="dxa"/>
            <w:tcBorders>
              <w:top w:val="single" w:sz="4" w:space="0" w:color="auto"/>
            </w:tcBorders>
            <w:shd w:val="clear" w:color="auto" w:fill="auto"/>
            <w:vAlign w:val="bottom"/>
          </w:tcPr>
          <w:p w14:paraId="600EC834"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2234DB4" w14:textId="77777777" w:rsidR="00D243EE" w:rsidRPr="00D243EE" w:rsidRDefault="00D243EE" w:rsidP="00D243EE">
            <w:pPr>
              <w:tabs>
                <w:tab w:val="decimal" w:pos="521"/>
              </w:tabs>
              <w:ind w:right="-72"/>
              <w:jc w:val="both"/>
              <w:rPr>
                <w:rFonts w:eastAsia="PMingLiU" w:cs="Cordia New"/>
                <w:sz w:val="19"/>
                <w:szCs w:val="19"/>
                <w:lang w:eastAsia="zh-TW"/>
              </w:rPr>
            </w:pPr>
          </w:p>
        </w:tc>
        <w:tc>
          <w:tcPr>
            <w:tcW w:w="720" w:type="dxa"/>
            <w:tcBorders>
              <w:top w:val="single" w:sz="4" w:space="0" w:color="auto"/>
            </w:tcBorders>
            <w:shd w:val="clear" w:color="auto" w:fill="auto"/>
            <w:vAlign w:val="bottom"/>
          </w:tcPr>
          <w:p w14:paraId="0F68D1ED"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34A3B47"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1D0E5E4"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610202A"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3AEB7EA"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0D23883"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BCEF5BE"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DB67967"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C5C362A"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896C99E"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BC17CA7"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8D7ECBC"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EA1A882"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ACA769D"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4355ABF"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DE73903"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A8309F2" w14:textId="77777777" w:rsidR="00D243EE" w:rsidRPr="00D243EE" w:rsidRDefault="00D243EE" w:rsidP="00D243EE">
            <w:pPr>
              <w:tabs>
                <w:tab w:val="decimal" w:pos="521"/>
              </w:tabs>
              <w:ind w:right="-72"/>
              <w:jc w:val="both"/>
              <w:rPr>
                <w:rFonts w:cs="Cordia New"/>
                <w:sz w:val="19"/>
                <w:szCs w:val="19"/>
              </w:rPr>
            </w:pPr>
          </w:p>
        </w:tc>
      </w:tr>
      <w:tr w:rsidR="00D243EE" w:rsidRPr="00D243EE" w14:paraId="0879CD18" w14:textId="77777777" w:rsidTr="00D243EE">
        <w:tc>
          <w:tcPr>
            <w:tcW w:w="2016" w:type="dxa"/>
            <w:shd w:val="clear" w:color="auto" w:fill="auto"/>
            <w:vAlign w:val="bottom"/>
          </w:tcPr>
          <w:p w14:paraId="2D1E090B" w14:textId="4285FEA4" w:rsidR="00D243EE" w:rsidRPr="00D243EE" w:rsidRDefault="00D243EE" w:rsidP="00D243EE">
            <w:pPr>
              <w:ind w:right="-72" w:hanging="86"/>
              <w:rPr>
                <w:rFonts w:cs="Cordia New"/>
                <w:b/>
                <w:bCs/>
                <w:sz w:val="19"/>
                <w:szCs w:val="19"/>
              </w:rPr>
            </w:pPr>
            <w:r w:rsidRPr="00D243EE">
              <w:rPr>
                <w:rFonts w:cs="Cordia New"/>
                <w:b/>
                <w:bCs/>
                <w:sz w:val="19"/>
                <w:szCs w:val="19"/>
              </w:rPr>
              <w:t xml:space="preserve">For the year ended </w:t>
            </w:r>
            <w:r w:rsidRPr="00D243EE">
              <w:rPr>
                <w:rFonts w:cs="Cordia New"/>
                <w:b/>
                <w:bCs/>
                <w:sz w:val="19"/>
                <w:szCs w:val="19"/>
              </w:rPr>
              <w:br/>
            </w:r>
            <w:r w:rsidR="00C64A6F" w:rsidRPr="00C64A6F">
              <w:rPr>
                <w:rFonts w:cs="Cordia New"/>
                <w:b/>
                <w:bCs/>
                <w:sz w:val="19"/>
                <w:szCs w:val="19"/>
              </w:rPr>
              <w:t>31</w:t>
            </w:r>
            <w:r w:rsidRPr="00D243EE">
              <w:rPr>
                <w:rFonts w:cs="Cordia New"/>
                <w:b/>
                <w:bCs/>
                <w:sz w:val="19"/>
                <w:szCs w:val="19"/>
              </w:rPr>
              <w:t xml:space="preserve"> December </w:t>
            </w:r>
            <w:r w:rsidR="00C64A6F" w:rsidRPr="00C64A6F">
              <w:rPr>
                <w:rFonts w:cs="Cordia New"/>
                <w:b/>
                <w:bCs/>
                <w:sz w:val="19"/>
                <w:szCs w:val="19"/>
              </w:rPr>
              <w:t>2020</w:t>
            </w:r>
          </w:p>
        </w:tc>
        <w:tc>
          <w:tcPr>
            <w:tcW w:w="720" w:type="dxa"/>
            <w:shd w:val="clear" w:color="auto" w:fill="auto"/>
            <w:vAlign w:val="bottom"/>
          </w:tcPr>
          <w:p w14:paraId="744DBAF1"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509A87C"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3E917D7B"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E87A8C1"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561E27B"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773A77F3"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19189B5E"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00D22D0"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72FD7235"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01343A2"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7E16525F"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39631361"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28EB4416"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49FBD48"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5F2D6353"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B483DC4"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D768781"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57395114"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CE857B6" w14:textId="77777777" w:rsidR="00D243EE" w:rsidRPr="00D243EE" w:rsidRDefault="00D243EE" w:rsidP="00D243EE">
            <w:pPr>
              <w:tabs>
                <w:tab w:val="decimal" w:pos="521"/>
              </w:tabs>
              <w:ind w:right="-72"/>
              <w:jc w:val="both"/>
              <w:rPr>
                <w:rFonts w:cs="Cordia New"/>
                <w:sz w:val="19"/>
                <w:szCs w:val="19"/>
              </w:rPr>
            </w:pPr>
          </w:p>
        </w:tc>
      </w:tr>
      <w:tr w:rsidR="00D243EE" w:rsidRPr="00D243EE" w14:paraId="079C1AD8" w14:textId="77777777" w:rsidTr="00D243EE">
        <w:tc>
          <w:tcPr>
            <w:tcW w:w="2016" w:type="dxa"/>
            <w:shd w:val="clear" w:color="auto" w:fill="auto"/>
            <w:vAlign w:val="bottom"/>
          </w:tcPr>
          <w:p w14:paraId="43BDBB61" w14:textId="533D46B4" w:rsidR="00D243EE" w:rsidRPr="00D243EE" w:rsidRDefault="00D243EE" w:rsidP="00D243EE">
            <w:pPr>
              <w:ind w:right="-72" w:hanging="86"/>
              <w:rPr>
                <w:rFonts w:cs="Cordia New"/>
                <w:b/>
                <w:bCs/>
                <w:sz w:val="19"/>
                <w:szCs w:val="19"/>
              </w:rPr>
            </w:pPr>
            <w:r w:rsidRPr="00D243EE">
              <w:rPr>
                <w:rFonts w:cs="Cordia New"/>
                <w:b/>
                <w:bCs/>
                <w:sz w:val="19"/>
                <w:szCs w:val="19"/>
              </w:rPr>
              <w:t>Quantity of coal sales (unit: thousand tons)</w:t>
            </w:r>
          </w:p>
        </w:tc>
        <w:tc>
          <w:tcPr>
            <w:tcW w:w="720" w:type="dxa"/>
            <w:tcBorders>
              <w:bottom w:val="single" w:sz="4" w:space="0" w:color="auto"/>
            </w:tcBorders>
            <w:shd w:val="clear" w:color="auto" w:fill="auto"/>
            <w:vAlign w:val="bottom"/>
          </w:tcPr>
          <w:p w14:paraId="60CA51C7" w14:textId="1C270424" w:rsidR="00D243EE" w:rsidRPr="00D243EE" w:rsidRDefault="00C64A6F" w:rsidP="00D243EE">
            <w:pPr>
              <w:tabs>
                <w:tab w:val="decimal" w:pos="521"/>
              </w:tabs>
              <w:ind w:right="-72"/>
              <w:jc w:val="both"/>
              <w:rPr>
                <w:rFonts w:cs="Cordia New"/>
                <w:sz w:val="19"/>
                <w:szCs w:val="19"/>
              </w:rPr>
            </w:pPr>
            <w:r w:rsidRPr="00C64A6F">
              <w:rPr>
                <w:rFonts w:cs="Cordia New"/>
                <w:sz w:val="19"/>
                <w:szCs w:val="19"/>
              </w:rPr>
              <w:t>1</w:t>
            </w:r>
            <w:r w:rsidR="00D243EE" w:rsidRPr="00D243EE">
              <w:rPr>
                <w:rFonts w:cs="Cordia New"/>
                <w:sz w:val="19"/>
                <w:szCs w:val="19"/>
              </w:rPr>
              <w:t>,</w:t>
            </w:r>
            <w:r w:rsidRPr="00C64A6F">
              <w:rPr>
                <w:rFonts w:cs="Cordia New"/>
                <w:sz w:val="19"/>
                <w:szCs w:val="19"/>
              </w:rPr>
              <w:t>193</w:t>
            </w:r>
          </w:p>
        </w:tc>
        <w:tc>
          <w:tcPr>
            <w:tcW w:w="720" w:type="dxa"/>
            <w:tcBorders>
              <w:bottom w:val="single" w:sz="4" w:space="0" w:color="auto"/>
            </w:tcBorders>
            <w:shd w:val="clear" w:color="auto" w:fill="auto"/>
            <w:vAlign w:val="bottom"/>
          </w:tcPr>
          <w:p w14:paraId="4CB01B74" w14:textId="04457BFD" w:rsidR="00D243EE" w:rsidRPr="00D243EE" w:rsidRDefault="00C64A6F" w:rsidP="00D243EE">
            <w:pPr>
              <w:tabs>
                <w:tab w:val="decimal" w:pos="521"/>
              </w:tabs>
              <w:ind w:right="-72"/>
              <w:jc w:val="both"/>
              <w:rPr>
                <w:rFonts w:cs="Cordia New"/>
                <w:sz w:val="19"/>
                <w:szCs w:val="19"/>
              </w:rPr>
            </w:pPr>
            <w:r w:rsidRPr="00C64A6F">
              <w:rPr>
                <w:rFonts w:cs="Cordia New"/>
                <w:sz w:val="19"/>
                <w:szCs w:val="19"/>
              </w:rPr>
              <w:t>21</w:t>
            </w:r>
            <w:r w:rsidR="00D243EE" w:rsidRPr="00D243EE">
              <w:rPr>
                <w:rFonts w:cs="Cordia New"/>
                <w:sz w:val="19"/>
                <w:szCs w:val="19"/>
              </w:rPr>
              <w:t>,</w:t>
            </w:r>
            <w:r w:rsidRPr="00C64A6F">
              <w:rPr>
                <w:rFonts w:cs="Cordia New"/>
                <w:sz w:val="19"/>
                <w:szCs w:val="19"/>
              </w:rPr>
              <w:t>193</w:t>
            </w:r>
          </w:p>
        </w:tc>
        <w:tc>
          <w:tcPr>
            <w:tcW w:w="720" w:type="dxa"/>
            <w:tcBorders>
              <w:bottom w:val="single" w:sz="4" w:space="0" w:color="auto"/>
            </w:tcBorders>
            <w:shd w:val="clear" w:color="auto" w:fill="auto"/>
            <w:vAlign w:val="bottom"/>
          </w:tcPr>
          <w:p w14:paraId="1B1A1B04" w14:textId="68B69FD4" w:rsidR="00D243EE" w:rsidRPr="00D243EE" w:rsidRDefault="00C64A6F" w:rsidP="00D243EE">
            <w:pPr>
              <w:tabs>
                <w:tab w:val="decimal" w:pos="521"/>
              </w:tabs>
              <w:ind w:right="-72"/>
              <w:jc w:val="both"/>
              <w:rPr>
                <w:rFonts w:cs="Cordia New"/>
                <w:sz w:val="19"/>
                <w:szCs w:val="19"/>
              </w:rPr>
            </w:pPr>
            <w:r w:rsidRPr="00C64A6F">
              <w:rPr>
                <w:rFonts w:cs="Cordia New"/>
                <w:sz w:val="19"/>
                <w:szCs w:val="19"/>
              </w:rPr>
              <w:t>12</w:t>
            </w:r>
            <w:r w:rsidR="00D243EE" w:rsidRPr="00D243EE">
              <w:rPr>
                <w:rFonts w:cs="Cordia New"/>
                <w:sz w:val="19"/>
                <w:szCs w:val="19"/>
              </w:rPr>
              <w:t>,</w:t>
            </w:r>
            <w:r w:rsidRPr="00C64A6F">
              <w:rPr>
                <w:rFonts w:cs="Cordia New"/>
                <w:sz w:val="19"/>
                <w:szCs w:val="19"/>
              </w:rPr>
              <w:t>498</w:t>
            </w:r>
          </w:p>
        </w:tc>
        <w:tc>
          <w:tcPr>
            <w:tcW w:w="720" w:type="dxa"/>
            <w:tcBorders>
              <w:bottom w:val="single" w:sz="4" w:space="0" w:color="auto"/>
            </w:tcBorders>
            <w:shd w:val="clear" w:color="auto" w:fill="auto"/>
            <w:vAlign w:val="bottom"/>
          </w:tcPr>
          <w:p w14:paraId="538B352E" w14:textId="47F2C555" w:rsidR="00D243EE" w:rsidRPr="00D243EE" w:rsidRDefault="00C64A6F" w:rsidP="00D243EE">
            <w:pPr>
              <w:tabs>
                <w:tab w:val="decimal" w:pos="521"/>
              </w:tabs>
              <w:ind w:right="-72"/>
              <w:jc w:val="both"/>
              <w:rPr>
                <w:rFonts w:cs="Cordia New"/>
                <w:sz w:val="19"/>
                <w:szCs w:val="19"/>
              </w:rPr>
            </w:pPr>
            <w:r w:rsidRPr="00C64A6F">
              <w:rPr>
                <w:rFonts w:cs="Cordia New"/>
                <w:sz w:val="19"/>
                <w:szCs w:val="19"/>
              </w:rPr>
              <w:t>1</w:t>
            </w:r>
            <w:r w:rsidR="00D243EE" w:rsidRPr="00D243EE">
              <w:rPr>
                <w:rFonts w:cs="Cordia New"/>
                <w:sz w:val="19"/>
                <w:szCs w:val="19"/>
              </w:rPr>
              <w:t>,</w:t>
            </w:r>
            <w:r w:rsidRPr="00C64A6F">
              <w:rPr>
                <w:rFonts w:cs="Cordia New"/>
                <w:sz w:val="19"/>
                <w:szCs w:val="19"/>
              </w:rPr>
              <w:t>397</w:t>
            </w:r>
          </w:p>
        </w:tc>
        <w:tc>
          <w:tcPr>
            <w:tcW w:w="720" w:type="dxa"/>
            <w:tcBorders>
              <w:bottom w:val="single" w:sz="4" w:space="0" w:color="auto"/>
            </w:tcBorders>
            <w:shd w:val="clear" w:color="auto" w:fill="auto"/>
            <w:vAlign w:val="bottom"/>
          </w:tcPr>
          <w:p w14:paraId="1E83FF8D" w14:textId="7DB644E2"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bottom w:val="single" w:sz="4" w:space="0" w:color="auto"/>
            </w:tcBorders>
            <w:shd w:val="clear" w:color="auto" w:fill="auto"/>
            <w:vAlign w:val="bottom"/>
          </w:tcPr>
          <w:p w14:paraId="48EF95E5" w14:textId="547D9B12"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bottom w:val="single" w:sz="4" w:space="0" w:color="auto"/>
            </w:tcBorders>
            <w:shd w:val="clear" w:color="auto" w:fill="auto"/>
            <w:vAlign w:val="bottom"/>
          </w:tcPr>
          <w:p w14:paraId="2A564B95" w14:textId="71B2DCE0"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bottom w:val="single" w:sz="4" w:space="0" w:color="auto"/>
            </w:tcBorders>
            <w:shd w:val="clear" w:color="auto" w:fill="auto"/>
            <w:vAlign w:val="bottom"/>
          </w:tcPr>
          <w:p w14:paraId="4B9E615B" w14:textId="75D06752"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bottom w:val="single" w:sz="4" w:space="0" w:color="auto"/>
            </w:tcBorders>
            <w:shd w:val="clear" w:color="auto" w:fill="auto"/>
            <w:vAlign w:val="bottom"/>
          </w:tcPr>
          <w:p w14:paraId="1609ABD0" w14:textId="5718AEFF"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bottom w:val="single" w:sz="4" w:space="0" w:color="auto"/>
            </w:tcBorders>
            <w:shd w:val="clear" w:color="auto" w:fill="auto"/>
            <w:vAlign w:val="bottom"/>
          </w:tcPr>
          <w:p w14:paraId="0C11168B" w14:textId="68FE505D"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bottom w:val="single" w:sz="4" w:space="0" w:color="auto"/>
            </w:tcBorders>
            <w:shd w:val="clear" w:color="auto" w:fill="auto"/>
            <w:vAlign w:val="bottom"/>
          </w:tcPr>
          <w:p w14:paraId="069A8D05" w14:textId="7F5DF6EB"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bottom w:val="single" w:sz="4" w:space="0" w:color="auto"/>
            </w:tcBorders>
            <w:shd w:val="clear" w:color="auto" w:fill="auto"/>
            <w:vAlign w:val="bottom"/>
          </w:tcPr>
          <w:p w14:paraId="7220A6F8" w14:textId="52D68E3B"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bottom w:val="single" w:sz="4" w:space="0" w:color="auto"/>
            </w:tcBorders>
            <w:shd w:val="clear" w:color="auto" w:fill="auto"/>
            <w:vAlign w:val="bottom"/>
          </w:tcPr>
          <w:p w14:paraId="69B27419" w14:textId="0C1B46D4"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bottom w:val="single" w:sz="4" w:space="0" w:color="auto"/>
            </w:tcBorders>
            <w:shd w:val="clear" w:color="auto" w:fill="auto"/>
            <w:vAlign w:val="bottom"/>
          </w:tcPr>
          <w:p w14:paraId="7E1CD498" w14:textId="0D78DAE2"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bottom w:val="single" w:sz="4" w:space="0" w:color="auto"/>
            </w:tcBorders>
            <w:shd w:val="clear" w:color="auto" w:fill="auto"/>
            <w:vAlign w:val="bottom"/>
          </w:tcPr>
          <w:p w14:paraId="3314D28A" w14:textId="7071B57D"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bottom w:val="single" w:sz="4" w:space="0" w:color="auto"/>
            </w:tcBorders>
            <w:shd w:val="clear" w:color="auto" w:fill="auto"/>
            <w:vAlign w:val="bottom"/>
          </w:tcPr>
          <w:p w14:paraId="40DDD3C5" w14:textId="554C6EC0"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bottom w:val="single" w:sz="4" w:space="0" w:color="auto"/>
            </w:tcBorders>
            <w:shd w:val="clear" w:color="auto" w:fill="auto"/>
            <w:vAlign w:val="bottom"/>
          </w:tcPr>
          <w:p w14:paraId="19120C07" w14:textId="04714151" w:rsidR="00D243EE" w:rsidRPr="00D243EE" w:rsidRDefault="00C64A6F" w:rsidP="00D243EE">
            <w:pPr>
              <w:tabs>
                <w:tab w:val="decimal" w:pos="521"/>
              </w:tabs>
              <w:ind w:right="-72"/>
              <w:jc w:val="both"/>
              <w:rPr>
                <w:rFonts w:cs="Cordia New"/>
                <w:sz w:val="19"/>
                <w:szCs w:val="19"/>
              </w:rPr>
            </w:pPr>
            <w:r w:rsidRPr="00C64A6F">
              <w:rPr>
                <w:rFonts w:cs="Cordia New"/>
                <w:sz w:val="19"/>
                <w:szCs w:val="19"/>
              </w:rPr>
              <w:t>36</w:t>
            </w:r>
            <w:r w:rsidR="00D243EE" w:rsidRPr="00D243EE">
              <w:rPr>
                <w:rFonts w:cs="Cordia New"/>
                <w:sz w:val="19"/>
                <w:szCs w:val="19"/>
              </w:rPr>
              <w:t>,</w:t>
            </w:r>
            <w:r w:rsidRPr="00C64A6F">
              <w:rPr>
                <w:rFonts w:cs="Cordia New"/>
                <w:sz w:val="19"/>
                <w:szCs w:val="19"/>
              </w:rPr>
              <w:t>281</w:t>
            </w:r>
          </w:p>
        </w:tc>
        <w:tc>
          <w:tcPr>
            <w:tcW w:w="720" w:type="dxa"/>
            <w:tcBorders>
              <w:bottom w:val="single" w:sz="4" w:space="0" w:color="auto"/>
            </w:tcBorders>
            <w:shd w:val="clear" w:color="auto" w:fill="auto"/>
            <w:vAlign w:val="bottom"/>
          </w:tcPr>
          <w:p w14:paraId="64642BC0" w14:textId="7DB66ED9"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1</w:t>
            </w:r>
            <w:r w:rsidRPr="00D243EE">
              <w:rPr>
                <w:rFonts w:cs="Cordia New"/>
                <w:sz w:val="19"/>
                <w:szCs w:val="19"/>
              </w:rPr>
              <w:t>,</w:t>
            </w:r>
            <w:r w:rsidR="00C64A6F" w:rsidRPr="00C64A6F">
              <w:rPr>
                <w:rFonts w:cs="Cordia New"/>
                <w:sz w:val="19"/>
                <w:szCs w:val="19"/>
              </w:rPr>
              <w:t>614</w:t>
            </w:r>
            <w:r w:rsidRPr="00D243EE">
              <w:rPr>
                <w:rFonts w:cs="Cordia New"/>
                <w:sz w:val="19"/>
                <w:szCs w:val="19"/>
              </w:rPr>
              <w:t>)</w:t>
            </w:r>
          </w:p>
        </w:tc>
        <w:tc>
          <w:tcPr>
            <w:tcW w:w="720" w:type="dxa"/>
            <w:tcBorders>
              <w:bottom w:val="single" w:sz="4" w:space="0" w:color="auto"/>
            </w:tcBorders>
            <w:shd w:val="clear" w:color="auto" w:fill="auto"/>
            <w:vAlign w:val="bottom"/>
          </w:tcPr>
          <w:p w14:paraId="71EF6254" w14:textId="5BE90B23" w:rsidR="00D243EE" w:rsidRPr="00D243EE" w:rsidRDefault="00C64A6F" w:rsidP="00D243EE">
            <w:pPr>
              <w:tabs>
                <w:tab w:val="decimal" w:pos="521"/>
              </w:tabs>
              <w:ind w:right="-72"/>
              <w:jc w:val="both"/>
              <w:rPr>
                <w:rFonts w:cs="Cordia New"/>
                <w:sz w:val="19"/>
                <w:szCs w:val="19"/>
              </w:rPr>
            </w:pPr>
            <w:r w:rsidRPr="00C64A6F">
              <w:rPr>
                <w:rFonts w:cs="Cordia New"/>
                <w:sz w:val="19"/>
                <w:szCs w:val="19"/>
              </w:rPr>
              <w:t>34</w:t>
            </w:r>
            <w:r w:rsidR="00D243EE" w:rsidRPr="00D243EE">
              <w:rPr>
                <w:rFonts w:cs="Cordia New"/>
                <w:sz w:val="19"/>
                <w:szCs w:val="19"/>
              </w:rPr>
              <w:t>,</w:t>
            </w:r>
            <w:r w:rsidRPr="00C64A6F">
              <w:rPr>
                <w:rFonts w:cs="Cordia New"/>
                <w:sz w:val="19"/>
                <w:szCs w:val="19"/>
              </w:rPr>
              <w:t>667</w:t>
            </w:r>
          </w:p>
        </w:tc>
      </w:tr>
      <w:tr w:rsidR="00D243EE" w:rsidRPr="00D243EE" w14:paraId="657CF962" w14:textId="77777777" w:rsidTr="00D243EE">
        <w:tc>
          <w:tcPr>
            <w:tcW w:w="2016" w:type="dxa"/>
            <w:shd w:val="clear" w:color="auto" w:fill="auto"/>
            <w:vAlign w:val="bottom"/>
          </w:tcPr>
          <w:p w14:paraId="308F84B4" w14:textId="77777777" w:rsidR="00D243EE" w:rsidRPr="00D243EE" w:rsidRDefault="00D243EE" w:rsidP="00D243EE">
            <w:pPr>
              <w:ind w:right="-72" w:hanging="86"/>
              <w:rPr>
                <w:rFonts w:cs="Cordia New"/>
                <w:b/>
                <w:bCs/>
                <w:sz w:val="19"/>
                <w:szCs w:val="19"/>
              </w:rPr>
            </w:pPr>
          </w:p>
        </w:tc>
        <w:tc>
          <w:tcPr>
            <w:tcW w:w="720" w:type="dxa"/>
            <w:tcBorders>
              <w:top w:val="single" w:sz="4" w:space="0" w:color="auto"/>
            </w:tcBorders>
            <w:shd w:val="clear" w:color="auto" w:fill="auto"/>
            <w:vAlign w:val="bottom"/>
          </w:tcPr>
          <w:p w14:paraId="0CE2BFF7"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1EB20A6"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45069CD"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BF7D415"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D901812"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BF860DA"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tcPr>
          <w:p w14:paraId="12A85DD8"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tcPr>
          <w:p w14:paraId="6024E85B"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tcPr>
          <w:p w14:paraId="02F2D071"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tcPr>
          <w:p w14:paraId="38332950"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tcPr>
          <w:p w14:paraId="1DC4A6A0"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tcPr>
          <w:p w14:paraId="1C391A53"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5B39F98"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6FE61F5"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800E8BE"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5ED9AB6"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7552237"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80E799D"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E5C4982" w14:textId="77777777" w:rsidR="00D243EE" w:rsidRPr="00D243EE" w:rsidRDefault="00D243EE" w:rsidP="00D243EE">
            <w:pPr>
              <w:tabs>
                <w:tab w:val="decimal" w:pos="521"/>
              </w:tabs>
              <w:ind w:right="-72"/>
              <w:jc w:val="both"/>
              <w:rPr>
                <w:rFonts w:cs="Cordia New"/>
                <w:sz w:val="19"/>
                <w:szCs w:val="19"/>
              </w:rPr>
            </w:pPr>
          </w:p>
        </w:tc>
      </w:tr>
      <w:tr w:rsidR="00D243EE" w:rsidRPr="00D243EE" w14:paraId="4F6024F4" w14:textId="77777777" w:rsidTr="00D243EE">
        <w:tc>
          <w:tcPr>
            <w:tcW w:w="2016" w:type="dxa"/>
            <w:shd w:val="clear" w:color="auto" w:fill="auto"/>
            <w:vAlign w:val="bottom"/>
          </w:tcPr>
          <w:p w14:paraId="26B484A1" w14:textId="36769482" w:rsidR="00D243EE" w:rsidRPr="00D243EE" w:rsidRDefault="00D243EE" w:rsidP="00D243EE">
            <w:pPr>
              <w:ind w:right="-72" w:hanging="86"/>
              <w:rPr>
                <w:rFonts w:cs="Cordia New"/>
                <w:b/>
                <w:bCs/>
                <w:sz w:val="19"/>
                <w:szCs w:val="19"/>
              </w:rPr>
            </w:pPr>
            <w:r w:rsidRPr="00D243EE">
              <w:rPr>
                <w:rFonts w:cs="Cordia New"/>
                <w:spacing w:val="-6"/>
                <w:sz w:val="19"/>
                <w:szCs w:val="19"/>
              </w:rPr>
              <w:t>Sales and service income</w:t>
            </w:r>
          </w:p>
        </w:tc>
        <w:tc>
          <w:tcPr>
            <w:tcW w:w="720" w:type="dxa"/>
            <w:shd w:val="clear" w:color="auto" w:fill="auto"/>
            <w:vAlign w:val="bottom"/>
          </w:tcPr>
          <w:p w14:paraId="7650E841" w14:textId="3AD1CBC2" w:rsidR="00D243EE" w:rsidRPr="00D243EE" w:rsidRDefault="00C64A6F" w:rsidP="00D243EE">
            <w:pPr>
              <w:tabs>
                <w:tab w:val="decimal" w:pos="521"/>
              </w:tabs>
              <w:ind w:right="-72"/>
              <w:jc w:val="both"/>
              <w:rPr>
                <w:rFonts w:cs="Cordia New"/>
                <w:sz w:val="19"/>
                <w:szCs w:val="19"/>
              </w:rPr>
            </w:pPr>
            <w:r w:rsidRPr="00C64A6F">
              <w:rPr>
                <w:rFonts w:cs="Cordia New"/>
                <w:sz w:val="19"/>
                <w:szCs w:val="19"/>
              </w:rPr>
              <w:t>2</w:t>
            </w:r>
            <w:r w:rsidR="00D243EE" w:rsidRPr="00D243EE">
              <w:rPr>
                <w:rFonts w:cs="Cordia New"/>
                <w:sz w:val="19"/>
                <w:szCs w:val="19"/>
              </w:rPr>
              <w:t>,</w:t>
            </w:r>
            <w:r w:rsidRPr="00C64A6F">
              <w:rPr>
                <w:rFonts w:cs="Cordia New"/>
                <w:sz w:val="19"/>
                <w:szCs w:val="19"/>
              </w:rPr>
              <w:t>666</w:t>
            </w:r>
          </w:p>
        </w:tc>
        <w:tc>
          <w:tcPr>
            <w:tcW w:w="720" w:type="dxa"/>
            <w:shd w:val="clear" w:color="auto" w:fill="auto"/>
            <w:vAlign w:val="bottom"/>
          </w:tcPr>
          <w:p w14:paraId="18EB08AA" w14:textId="0D070CA2" w:rsidR="00D243EE" w:rsidRPr="00D243EE" w:rsidRDefault="00C64A6F" w:rsidP="00D243EE">
            <w:pPr>
              <w:tabs>
                <w:tab w:val="decimal" w:pos="521"/>
              </w:tabs>
              <w:ind w:right="-72"/>
              <w:jc w:val="both"/>
              <w:rPr>
                <w:rFonts w:cs="Cordia New"/>
                <w:sz w:val="19"/>
                <w:szCs w:val="19"/>
              </w:rPr>
            </w:pPr>
            <w:r w:rsidRPr="00C64A6F">
              <w:rPr>
                <w:rFonts w:cs="Cordia New"/>
                <w:sz w:val="19"/>
                <w:szCs w:val="19"/>
              </w:rPr>
              <w:t>37</w:t>
            </w:r>
            <w:r w:rsidR="00D243EE" w:rsidRPr="00D243EE">
              <w:rPr>
                <w:rFonts w:cs="Cordia New"/>
                <w:sz w:val="19"/>
                <w:szCs w:val="19"/>
              </w:rPr>
              <w:t>,</w:t>
            </w:r>
            <w:r w:rsidRPr="00C64A6F">
              <w:rPr>
                <w:rFonts w:cs="Cordia New"/>
                <w:sz w:val="19"/>
                <w:szCs w:val="19"/>
              </w:rPr>
              <w:t>300</w:t>
            </w:r>
          </w:p>
        </w:tc>
        <w:tc>
          <w:tcPr>
            <w:tcW w:w="720" w:type="dxa"/>
            <w:shd w:val="clear" w:color="auto" w:fill="auto"/>
            <w:vAlign w:val="bottom"/>
          </w:tcPr>
          <w:p w14:paraId="0BB82FC3" w14:textId="24B208EC" w:rsidR="00D243EE" w:rsidRPr="00D243EE" w:rsidRDefault="00C64A6F" w:rsidP="00D243EE">
            <w:pPr>
              <w:tabs>
                <w:tab w:val="decimal" w:pos="521"/>
              </w:tabs>
              <w:ind w:right="-72"/>
              <w:jc w:val="both"/>
              <w:rPr>
                <w:rFonts w:cs="Cordia New"/>
                <w:sz w:val="19"/>
                <w:szCs w:val="19"/>
              </w:rPr>
            </w:pPr>
            <w:r w:rsidRPr="00C64A6F">
              <w:rPr>
                <w:rFonts w:cs="Cordia New"/>
                <w:sz w:val="19"/>
                <w:szCs w:val="19"/>
              </w:rPr>
              <w:t>21</w:t>
            </w:r>
            <w:r w:rsidR="00D243EE" w:rsidRPr="00D243EE">
              <w:rPr>
                <w:rFonts w:cs="Cordia New"/>
                <w:sz w:val="19"/>
                <w:szCs w:val="19"/>
              </w:rPr>
              <w:t>,</w:t>
            </w:r>
            <w:r w:rsidRPr="00C64A6F">
              <w:rPr>
                <w:rFonts w:cs="Cordia New"/>
                <w:sz w:val="19"/>
                <w:szCs w:val="19"/>
              </w:rPr>
              <w:t>828</w:t>
            </w:r>
          </w:p>
        </w:tc>
        <w:tc>
          <w:tcPr>
            <w:tcW w:w="720" w:type="dxa"/>
            <w:shd w:val="clear" w:color="auto" w:fill="auto"/>
            <w:vAlign w:val="bottom"/>
          </w:tcPr>
          <w:p w14:paraId="340D02B0" w14:textId="71BA670D" w:rsidR="00D243EE" w:rsidRPr="00D243EE" w:rsidRDefault="00C64A6F" w:rsidP="00D243EE">
            <w:pPr>
              <w:tabs>
                <w:tab w:val="decimal" w:pos="521"/>
              </w:tabs>
              <w:ind w:right="-72"/>
              <w:jc w:val="both"/>
              <w:rPr>
                <w:rFonts w:cs="Cordia New"/>
                <w:sz w:val="19"/>
                <w:szCs w:val="19"/>
              </w:rPr>
            </w:pPr>
            <w:r w:rsidRPr="00C64A6F">
              <w:rPr>
                <w:rFonts w:cs="Cordia New"/>
                <w:sz w:val="19"/>
                <w:szCs w:val="19"/>
              </w:rPr>
              <w:t>2</w:t>
            </w:r>
            <w:r w:rsidR="00D243EE" w:rsidRPr="00D243EE">
              <w:rPr>
                <w:rFonts w:cs="Cordia New"/>
                <w:sz w:val="19"/>
                <w:szCs w:val="19"/>
              </w:rPr>
              <w:t>,</w:t>
            </w:r>
            <w:r w:rsidRPr="00C64A6F">
              <w:rPr>
                <w:rFonts w:cs="Cordia New"/>
                <w:sz w:val="19"/>
                <w:szCs w:val="19"/>
              </w:rPr>
              <w:t>209</w:t>
            </w:r>
          </w:p>
        </w:tc>
        <w:tc>
          <w:tcPr>
            <w:tcW w:w="720" w:type="dxa"/>
            <w:shd w:val="clear" w:color="auto" w:fill="auto"/>
            <w:vAlign w:val="bottom"/>
          </w:tcPr>
          <w:p w14:paraId="722CF246" w14:textId="55061D56" w:rsidR="00D243EE" w:rsidRPr="00D243EE" w:rsidRDefault="00C64A6F" w:rsidP="00D243EE">
            <w:pPr>
              <w:tabs>
                <w:tab w:val="decimal" w:pos="521"/>
              </w:tabs>
              <w:ind w:right="-72"/>
              <w:jc w:val="both"/>
              <w:rPr>
                <w:rFonts w:cs="Cordia New"/>
                <w:sz w:val="19"/>
                <w:szCs w:val="19"/>
              </w:rPr>
            </w:pPr>
            <w:r w:rsidRPr="00C64A6F">
              <w:rPr>
                <w:rFonts w:cs="Cordia New"/>
                <w:sz w:val="19"/>
                <w:szCs w:val="19"/>
              </w:rPr>
              <w:t>3</w:t>
            </w:r>
            <w:r w:rsidR="00D243EE" w:rsidRPr="00D243EE">
              <w:rPr>
                <w:rFonts w:cs="Cordia New"/>
                <w:sz w:val="19"/>
                <w:szCs w:val="19"/>
              </w:rPr>
              <w:t>,</w:t>
            </w:r>
            <w:r w:rsidRPr="00C64A6F">
              <w:rPr>
                <w:rFonts w:cs="Cordia New"/>
                <w:sz w:val="19"/>
                <w:szCs w:val="19"/>
              </w:rPr>
              <w:t>721</w:t>
            </w:r>
          </w:p>
        </w:tc>
        <w:tc>
          <w:tcPr>
            <w:tcW w:w="720" w:type="dxa"/>
            <w:shd w:val="clear" w:color="auto" w:fill="auto"/>
            <w:vAlign w:val="bottom"/>
          </w:tcPr>
          <w:p w14:paraId="41576D8D" w14:textId="4977B9E9"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52129975" w14:textId="6749BD5D" w:rsidR="00D243EE" w:rsidRPr="00D243EE" w:rsidRDefault="00C64A6F" w:rsidP="00D243EE">
            <w:pPr>
              <w:tabs>
                <w:tab w:val="decimal" w:pos="521"/>
              </w:tabs>
              <w:ind w:right="-72"/>
              <w:jc w:val="both"/>
              <w:rPr>
                <w:rFonts w:cs="Cordia New"/>
                <w:sz w:val="19"/>
                <w:szCs w:val="19"/>
              </w:rPr>
            </w:pPr>
            <w:r w:rsidRPr="00C64A6F">
              <w:rPr>
                <w:rFonts w:cs="Cordia New"/>
                <w:sz w:val="19"/>
                <w:szCs w:val="19"/>
              </w:rPr>
              <w:t>5</w:t>
            </w:r>
            <w:r w:rsidR="00D243EE" w:rsidRPr="00D243EE">
              <w:rPr>
                <w:rFonts w:cs="Cordia New"/>
                <w:sz w:val="19"/>
                <w:szCs w:val="19"/>
              </w:rPr>
              <w:t>,</w:t>
            </w:r>
            <w:r w:rsidRPr="00C64A6F">
              <w:rPr>
                <w:rFonts w:cs="Cordia New"/>
                <w:sz w:val="19"/>
                <w:szCs w:val="19"/>
              </w:rPr>
              <w:t>297</w:t>
            </w:r>
          </w:p>
        </w:tc>
        <w:tc>
          <w:tcPr>
            <w:tcW w:w="720" w:type="dxa"/>
            <w:shd w:val="clear" w:color="auto" w:fill="auto"/>
            <w:vAlign w:val="bottom"/>
          </w:tcPr>
          <w:p w14:paraId="2E95F22D" w14:textId="2D4EEE66"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49786590" w14:textId="481C95F9"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2ADD2E83" w14:textId="0BB23FE9"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024E3255" w14:textId="56179A69" w:rsidR="00D243EE" w:rsidRPr="00D243EE" w:rsidRDefault="00C64A6F" w:rsidP="00D243EE">
            <w:pPr>
              <w:tabs>
                <w:tab w:val="decimal" w:pos="521"/>
              </w:tabs>
              <w:ind w:right="-72"/>
              <w:jc w:val="both"/>
              <w:rPr>
                <w:rFonts w:cs="Cordia New"/>
                <w:sz w:val="19"/>
                <w:szCs w:val="19"/>
              </w:rPr>
            </w:pPr>
            <w:r w:rsidRPr="00C64A6F">
              <w:rPr>
                <w:rFonts w:cs="Cordia New"/>
                <w:sz w:val="19"/>
                <w:szCs w:val="19"/>
              </w:rPr>
              <w:t>835</w:t>
            </w:r>
          </w:p>
        </w:tc>
        <w:tc>
          <w:tcPr>
            <w:tcW w:w="720" w:type="dxa"/>
            <w:shd w:val="clear" w:color="auto" w:fill="auto"/>
            <w:vAlign w:val="bottom"/>
          </w:tcPr>
          <w:p w14:paraId="0CED9916" w14:textId="564DE82A"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121688EF" w14:textId="05D07545"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058FFC2E" w14:textId="292F7BA9"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7FCA2040" w14:textId="7D23B343" w:rsidR="00D243EE" w:rsidRPr="00D243EE" w:rsidRDefault="00C64A6F" w:rsidP="00D243EE">
            <w:pPr>
              <w:tabs>
                <w:tab w:val="decimal" w:pos="521"/>
              </w:tabs>
              <w:ind w:right="-72"/>
              <w:jc w:val="both"/>
              <w:rPr>
                <w:rFonts w:cs="Cordia New"/>
                <w:sz w:val="19"/>
                <w:szCs w:val="19"/>
              </w:rPr>
            </w:pPr>
            <w:r w:rsidRPr="00C64A6F">
              <w:rPr>
                <w:rFonts w:cs="Cordia New"/>
                <w:sz w:val="19"/>
                <w:szCs w:val="19"/>
              </w:rPr>
              <w:t>918</w:t>
            </w:r>
          </w:p>
        </w:tc>
        <w:tc>
          <w:tcPr>
            <w:tcW w:w="720" w:type="dxa"/>
            <w:shd w:val="clear" w:color="auto" w:fill="auto"/>
            <w:vAlign w:val="bottom"/>
          </w:tcPr>
          <w:p w14:paraId="08442DE7" w14:textId="47940B31"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3AA1AF57" w14:textId="2E026298" w:rsidR="00D243EE" w:rsidRPr="00D243EE" w:rsidRDefault="00C64A6F" w:rsidP="00D243EE">
            <w:pPr>
              <w:tabs>
                <w:tab w:val="decimal" w:pos="521"/>
              </w:tabs>
              <w:ind w:right="-72"/>
              <w:jc w:val="both"/>
              <w:rPr>
                <w:rFonts w:cs="Cordia New"/>
                <w:sz w:val="19"/>
                <w:szCs w:val="19"/>
              </w:rPr>
            </w:pPr>
            <w:r w:rsidRPr="00C64A6F">
              <w:rPr>
                <w:rFonts w:cs="Cordia New"/>
                <w:sz w:val="19"/>
                <w:szCs w:val="19"/>
              </w:rPr>
              <w:t>74</w:t>
            </w:r>
            <w:r w:rsidR="00D243EE" w:rsidRPr="00D243EE">
              <w:rPr>
                <w:rFonts w:cs="Cordia New"/>
                <w:sz w:val="19"/>
                <w:szCs w:val="19"/>
              </w:rPr>
              <w:t>,</w:t>
            </w:r>
            <w:r w:rsidRPr="00C64A6F">
              <w:rPr>
                <w:rFonts w:cs="Cordia New"/>
                <w:sz w:val="19"/>
                <w:szCs w:val="19"/>
              </w:rPr>
              <w:t>774</w:t>
            </w:r>
          </w:p>
        </w:tc>
        <w:tc>
          <w:tcPr>
            <w:tcW w:w="720" w:type="dxa"/>
            <w:shd w:val="clear" w:color="auto" w:fill="auto"/>
            <w:vAlign w:val="bottom"/>
          </w:tcPr>
          <w:p w14:paraId="67D06DD3" w14:textId="5AF818B3"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3</w:t>
            </w:r>
            <w:r w:rsidRPr="00D243EE">
              <w:rPr>
                <w:rFonts w:cs="Cordia New"/>
                <w:sz w:val="19"/>
                <w:szCs w:val="19"/>
              </w:rPr>
              <w:t>,</w:t>
            </w:r>
            <w:r w:rsidR="00C64A6F" w:rsidRPr="00C64A6F">
              <w:rPr>
                <w:rFonts w:cs="Cordia New"/>
                <w:sz w:val="19"/>
                <w:szCs w:val="19"/>
              </w:rPr>
              <w:t>442</w:t>
            </w:r>
            <w:r w:rsidRPr="00D243EE">
              <w:rPr>
                <w:rFonts w:cs="Cordia New"/>
                <w:sz w:val="19"/>
                <w:szCs w:val="19"/>
              </w:rPr>
              <w:t>)</w:t>
            </w:r>
          </w:p>
        </w:tc>
        <w:tc>
          <w:tcPr>
            <w:tcW w:w="720" w:type="dxa"/>
            <w:shd w:val="clear" w:color="auto" w:fill="auto"/>
            <w:vAlign w:val="bottom"/>
          </w:tcPr>
          <w:p w14:paraId="421233F5" w14:textId="3FF48D92" w:rsidR="00D243EE" w:rsidRPr="00D243EE" w:rsidRDefault="00C64A6F" w:rsidP="00D243EE">
            <w:pPr>
              <w:tabs>
                <w:tab w:val="decimal" w:pos="521"/>
              </w:tabs>
              <w:ind w:right="-72"/>
              <w:jc w:val="both"/>
              <w:rPr>
                <w:rFonts w:cs="Cordia New"/>
                <w:sz w:val="19"/>
                <w:szCs w:val="19"/>
              </w:rPr>
            </w:pPr>
            <w:r w:rsidRPr="00C64A6F">
              <w:rPr>
                <w:rFonts w:cs="Cordia New"/>
                <w:sz w:val="19"/>
                <w:szCs w:val="19"/>
              </w:rPr>
              <w:t>71</w:t>
            </w:r>
            <w:r w:rsidR="00D243EE" w:rsidRPr="00D243EE">
              <w:rPr>
                <w:rFonts w:cs="Cordia New"/>
                <w:sz w:val="19"/>
                <w:szCs w:val="19"/>
              </w:rPr>
              <w:t>,</w:t>
            </w:r>
            <w:r w:rsidRPr="00C64A6F">
              <w:rPr>
                <w:rFonts w:cs="Cordia New"/>
                <w:sz w:val="19"/>
                <w:szCs w:val="19"/>
              </w:rPr>
              <w:t>332</w:t>
            </w:r>
          </w:p>
        </w:tc>
      </w:tr>
      <w:tr w:rsidR="00D243EE" w:rsidRPr="00D243EE" w14:paraId="4DB2D0AB" w14:textId="77777777" w:rsidTr="00D243EE">
        <w:tc>
          <w:tcPr>
            <w:tcW w:w="2016" w:type="dxa"/>
            <w:shd w:val="clear" w:color="auto" w:fill="auto"/>
            <w:vAlign w:val="bottom"/>
          </w:tcPr>
          <w:p w14:paraId="6DBC474B" w14:textId="5FFC0384" w:rsidR="00D243EE" w:rsidRPr="00D243EE" w:rsidRDefault="00D243EE" w:rsidP="00D243EE">
            <w:pPr>
              <w:ind w:right="-72" w:hanging="86"/>
              <w:rPr>
                <w:rFonts w:cs="Cordia New"/>
                <w:spacing w:val="-6"/>
                <w:sz w:val="19"/>
                <w:szCs w:val="19"/>
              </w:rPr>
            </w:pPr>
            <w:r w:rsidRPr="00D243EE">
              <w:rPr>
                <w:rFonts w:cs="Cordia New"/>
                <w:spacing w:val="-8"/>
                <w:sz w:val="19"/>
                <w:szCs w:val="19"/>
              </w:rPr>
              <w:t>Cost of sales and services</w:t>
            </w:r>
          </w:p>
        </w:tc>
        <w:tc>
          <w:tcPr>
            <w:tcW w:w="720" w:type="dxa"/>
            <w:tcBorders>
              <w:bottom w:val="single" w:sz="4" w:space="0" w:color="auto"/>
            </w:tcBorders>
            <w:shd w:val="clear" w:color="auto" w:fill="auto"/>
            <w:vAlign w:val="bottom"/>
          </w:tcPr>
          <w:p w14:paraId="6B07FB55" w14:textId="359D5A82"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2</w:t>
            </w:r>
            <w:r w:rsidRPr="00D243EE">
              <w:rPr>
                <w:rFonts w:cs="Cordia New"/>
                <w:sz w:val="19"/>
                <w:szCs w:val="19"/>
              </w:rPr>
              <w:t>,</w:t>
            </w:r>
            <w:r w:rsidR="00C64A6F" w:rsidRPr="00C64A6F">
              <w:rPr>
                <w:rFonts w:cs="Cordia New"/>
                <w:sz w:val="19"/>
                <w:szCs w:val="19"/>
              </w:rPr>
              <w:t>365</w:t>
            </w:r>
            <w:r w:rsidRPr="00D243EE">
              <w:rPr>
                <w:rFonts w:cs="Cordia New"/>
                <w:sz w:val="19"/>
                <w:szCs w:val="19"/>
              </w:rPr>
              <w:t>)</w:t>
            </w:r>
          </w:p>
        </w:tc>
        <w:tc>
          <w:tcPr>
            <w:tcW w:w="720" w:type="dxa"/>
            <w:tcBorders>
              <w:bottom w:val="single" w:sz="4" w:space="0" w:color="auto"/>
            </w:tcBorders>
            <w:shd w:val="clear" w:color="auto" w:fill="auto"/>
            <w:vAlign w:val="bottom"/>
          </w:tcPr>
          <w:p w14:paraId="2C41EC15" w14:textId="28914BA7"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26</w:t>
            </w:r>
            <w:r w:rsidRPr="00D243EE">
              <w:rPr>
                <w:rFonts w:cs="Cordia New"/>
                <w:sz w:val="19"/>
                <w:szCs w:val="19"/>
              </w:rPr>
              <w:t>,</w:t>
            </w:r>
            <w:r w:rsidR="00C64A6F" w:rsidRPr="00C64A6F">
              <w:rPr>
                <w:rFonts w:cs="Cordia New"/>
                <w:sz w:val="19"/>
                <w:szCs w:val="19"/>
              </w:rPr>
              <w:t>601</w:t>
            </w:r>
            <w:r w:rsidRPr="00D243EE">
              <w:rPr>
                <w:rFonts w:cs="Cordia New"/>
                <w:sz w:val="19"/>
                <w:szCs w:val="19"/>
              </w:rPr>
              <w:t>)</w:t>
            </w:r>
          </w:p>
        </w:tc>
        <w:tc>
          <w:tcPr>
            <w:tcW w:w="720" w:type="dxa"/>
            <w:tcBorders>
              <w:bottom w:val="single" w:sz="4" w:space="0" w:color="auto"/>
            </w:tcBorders>
            <w:shd w:val="clear" w:color="auto" w:fill="auto"/>
            <w:vAlign w:val="bottom"/>
          </w:tcPr>
          <w:p w14:paraId="780AB35F" w14:textId="08EE1EDE"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20</w:t>
            </w:r>
            <w:r w:rsidRPr="00D243EE">
              <w:rPr>
                <w:rFonts w:cs="Cordia New"/>
                <w:sz w:val="19"/>
                <w:szCs w:val="19"/>
              </w:rPr>
              <w:t>,</w:t>
            </w:r>
            <w:r w:rsidR="00C64A6F" w:rsidRPr="00C64A6F">
              <w:rPr>
                <w:rFonts w:cs="Cordia New"/>
                <w:sz w:val="19"/>
                <w:szCs w:val="19"/>
              </w:rPr>
              <w:t>596</w:t>
            </w:r>
            <w:r w:rsidRPr="00D243EE">
              <w:rPr>
                <w:rFonts w:cs="Cordia New"/>
                <w:sz w:val="19"/>
                <w:szCs w:val="19"/>
              </w:rPr>
              <w:t>)</w:t>
            </w:r>
          </w:p>
        </w:tc>
        <w:tc>
          <w:tcPr>
            <w:tcW w:w="720" w:type="dxa"/>
            <w:tcBorders>
              <w:bottom w:val="single" w:sz="4" w:space="0" w:color="auto"/>
            </w:tcBorders>
            <w:shd w:val="clear" w:color="auto" w:fill="auto"/>
            <w:vAlign w:val="bottom"/>
          </w:tcPr>
          <w:p w14:paraId="4D904A3B" w14:textId="156F85CF"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2</w:t>
            </w:r>
            <w:r w:rsidRPr="00D243EE">
              <w:rPr>
                <w:rFonts w:cs="Cordia New"/>
                <w:sz w:val="19"/>
                <w:szCs w:val="19"/>
              </w:rPr>
              <w:t>,</w:t>
            </w:r>
            <w:r w:rsidR="00C64A6F" w:rsidRPr="00C64A6F">
              <w:rPr>
                <w:rFonts w:cs="Cordia New"/>
                <w:sz w:val="19"/>
                <w:szCs w:val="19"/>
              </w:rPr>
              <w:t>174</w:t>
            </w:r>
            <w:r w:rsidRPr="00D243EE">
              <w:rPr>
                <w:rFonts w:cs="Cordia New"/>
                <w:sz w:val="19"/>
                <w:szCs w:val="19"/>
              </w:rPr>
              <w:t>)</w:t>
            </w:r>
          </w:p>
        </w:tc>
        <w:tc>
          <w:tcPr>
            <w:tcW w:w="720" w:type="dxa"/>
            <w:tcBorders>
              <w:bottom w:val="single" w:sz="4" w:space="0" w:color="auto"/>
            </w:tcBorders>
            <w:shd w:val="clear" w:color="auto" w:fill="auto"/>
            <w:vAlign w:val="bottom"/>
          </w:tcPr>
          <w:p w14:paraId="337CAA0D" w14:textId="1BB3CF5E"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3</w:t>
            </w:r>
            <w:r w:rsidRPr="00D243EE">
              <w:rPr>
                <w:rFonts w:cs="Cordia New"/>
                <w:sz w:val="19"/>
                <w:szCs w:val="19"/>
              </w:rPr>
              <w:t>,</w:t>
            </w:r>
            <w:r w:rsidR="00C64A6F" w:rsidRPr="00C64A6F">
              <w:rPr>
                <w:rFonts w:cs="Cordia New"/>
                <w:sz w:val="19"/>
                <w:szCs w:val="19"/>
              </w:rPr>
              <w:t>312</w:t>
            </w:r>
            <w:r w:rsidRPr="00D243EE">
              <w:rPr>
                <w:rFonts w:cs="Cordia New"/>
                <w:sz w:val="19"/>
                <w:szCs w:val="19"/>
              </w:rPr>
              <w:t>)</w:t>
            </w:r>
          </w:p>
        </w:tc>
        <w:tc>
          <w:tcPr>
            <w:tcW w:w="720" w:type="dxa"/>
            <w:tcBorders>
              <w:bottom w:val="single" w:sz="4" w:space="0" w:color="auto"/>
            </w:tcBorders>
            <w:shd w:val="clear" w:color="auto" w:fill="auto"/>
            <w:vAlign w:val="bottom"/>
          </w:tcPr>
          <w:p w14:paraId="50948EC9" w14:textId="0BEA27EC"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bottom w:val="single" w:sz="4" w:space="0" w:color="auto"/>
            </w:tcBorders>
            <w:shd w:val="clear" w:color="auto" w:fill="auto"/>
            <w:vAlign w:val="bottom"/>
          </w:tcPr>
          <w:p w14:paraId="6E369B98" w14:textId="3193A040"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4</w:t>
            </w:r>
            <w:r w:rsidRPr="00D243EE">
              <w:rPr>
                <w:rFonts w:cs="Cordia New"/>
                <w:sz w:val="19"/>
                <w:szCs w:val="19"/>
              </w:rPr>
              <w:t>,</w:t>
            </w:r>
            <w:r w:rsidR="00C64A6F" w:rsidRPr="00C64A6F">
              <w:rPr>
                <w:rFonts w:cs="Cordia New"/>
                <w:sz w:val="19"/>
                <w:szCs w:val="19"/>
              </w:rPr>
              <w:t>232</w:t>
            </w:r>
            <w:r w:rsidRPr="00D243EE">
              <w:rPr>
                <w:rFonts w:cs="Cordia New"/>
                <w:sz w:val="19"/>
                <w:szCs w:val="19"/>
              </w:rPr>
              <w:t>)</w:t>
            </w:r>
          </w:p>
        </w:tc>
        <w:tc>
          <w:tcPr>
            <w:tcW w:w="720" w:type="dxa"/>
            <w:tcBorders>
              <w:bottom w:val="single" w:sz="4" w:space="0" w:color="auto"/>
            </w:tcBorders>
            <w:shd w:val="clear" w:color="auto" w:fill="auto"/>
            <w:vAlign w:val="bottom"/>
          </w:tcPr>
          <w:p w14:paraId="3FFC099C" w14:textId="6F13E80A"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bottom w:val="single" w:sz="4" w:space="0" w:color="auto"/>
            </w:tcBorders>
            <w:shd w:val="clear" w:color="auto" w:fill="auto"/>
            <w:vAlign w:val="bottom"/>
          </w:tcPr>
          <w:p w14:paraId="43097505" w14:textId="69B9B720"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bottom w:val="single" w:sz="4" w:space="0" w:color="auto"/>
            </w:tcBorders>
            <w:shd w:val="clear" w:color="auto" w:fill="auto"/>
            <w:vAlign w:val="bottom"/>
          </w:tcPr>
          <w:p w14:paraId="5CDB285E" w14:textId="14B32B42"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bottom w:val="single" w:sz="4" w:space="0" w:color="auto"/>
            </w:tcBorders>
            <w:shd w:val="clear" w:color="auto" w:fill="auto"/>
            <w:vAlign w:val="bottom"/>
          </w:tcPr>
          <w:p w14:paraId="5EA87909" w14:textId="3D451CF0"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316</w:t>
            </w:r>
            <w:r w:rsidRPr="00D243EE">
              <w:rPr>
                <w:rFonts w:cs="Cordia New"/>
                <w:sz w:val="19"/>
                <w:szCs w:val="19"/>
              </w:rPr>
              <w:t>)</w:t>
            </w:r>
          </w:p>
        </w:tc>
        <w:tc>
          <w:tcPr>
            <w:tcW w:w="720" w:type="dxa"/>
            <w:tcBorders>
              <w:bottom w:val="single" w:sz="4" w:space="0" w:color="auto"/>
            </w:tcBorders>
            <w:shd w:val="clear" w:color="auto" w:fill="auto"/>
            <w:vAlign w:val="bottom"/>
          </w:tcPr>
          <w:p w14:paraId="003834C7" w14:textId="68D57590"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bottom w:val="single" w:sz="4" w:space="0" w:color="auto"/>
            </w:tcBorders>
            <w:shd w:val="clear" w:color="auto" w:fill="auto"/>
            <w:vAlign w:val="bottom"/>
          </w:tcPr>
          <w:p w14:paraId="074D55FE" w14:textId="600BF31F"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bottom w:val="single" w:sz="4" w:space="0" w:color="auto"/>
            </w:tcBorders>
            <w:shd w:val="clear" w:color="auto" w:fill="auto"/>
            <w:vAlign w:val="bottom"/>
          </w:tcPr>
          <w:p w14:paraId="3CE89E62" w14:textId="457AD5FC"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bottom w:val="single" w:sz="4" w:space="0" w:color="auto"/>
            </w:tcBorders>
            <w:shd w:val="clear" w:color="auto" w:fill="auto"/>
            <w:vAlign w:val="bottom"/>
          </w:tcPr>
          <w:p w14:paraId="4310E4CB" w14:textId="1E122B31"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847</w:t>
            </w:r>
            <w:r w:rsidRPr="00D243EE">
              <w:rPr>
                <w:rFonts w:cs="Cordia New"/>
                <w:sz w:val="19"/>
                <w:szCs w:val="19"/>
              </w:rPr>
              <w:t>)</w:t>
            </w:r>
          </w:p>
        </w:tc>
        <w:tc>
          <w:tcPr>
            <w:tcW w:w="720" w:type="dxa"/>
            <w:tcBorders>
              <w:bottom w:val="single" w:sz="4" w:space="0" w:color="auto"/>
            </w:tcBorders>
            <w:shd w:val="clear" w:color="auto" w:fill="auto"/>
            <w:vAlign w:val="bottom"/>
          </w:tcPr>
          <w:p w14:paraId="7A260A12" w14:textId="2930FA1C"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bottom w:val="single" w:sz="4" w:space="0" w:color="auto"/>
            </w:tcBorders>
            <w:shd w:val="clear" w:color="auto" w:fill="auto"/>
            <w:vAlign w:val="bottom"/>
          </w:tcPr>
          <w:p w14:paraId="205D5BF0" w14:textId="3DB39EC1"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60</w:t>
            </w:r>
            <w:r w:rsidRPr="00D243EE">
              <w:rPr>
                <w:rFonts w:cs="Cordia New"/>
                <w:sz w:val="19"/>
                <w:szCs w:val="19"/>
              </w:rPr>
              <w:t>,</w:t>
            </w:r>
            <w:r w:rsidR="00C64A6F" w:rsidRPr="00C64A6F">
              <w:rPr>
                <w:rFonts w:cs="Cordia New"/>
                <w:sz w:val="19"/>
                <w:szCs w:val="19"/>
              </w:rPr>
              <w:t>443</w:t>
            </w:r>
            <w:r w:rsidRPr="00D243EE">
              <w:rPr>
                <w:rFonts w:cs="Cordia New"/>
                <w:sz w:val="19"/>
                <w:szCs w:val="19"/>
              </w:rPr>
              <w:t>)</w:t>
            </w:r>
          </w:p>
        </w:tc>
        <w:tc>
          <w:tcPr>
            <w:tcW w:w="720" w:type="dxa"/>
            <w:tcBorders>
              <w:bottom w:val="single" w:sz="4" w:space="0" w:color="auto"/>
            </w:tcBorders>
            <w:shd w:val="clear" w:color="auto" w:fill="auto"/>
            <w:vAlign w:val="bottom"/>
          </w:tcPr>
          <w:p w14:paraId="389CC25B" w14:textId="20791C0F" w:rsidR="00D243EE" w:rsidRPr="00D243EE" w:rsidRDefault="00C64A6F" w:rsidP="00D243EE">
            <w:pPr>
              <w:tabs>
                <w:tab w:val="decimal" w:pos="521"/>
              </w:tabs>
              <w:ind w:right="-72"/>
              <w:jc w:val="both"/>
              <w:rPr>
                <w:rFonts w:cs="Cordia New"/>
                <w:sz w:val="19"/>
                <w:szCs w:val="19"/>
              </w:rPr>
            </w:pPr>
            <w:r w:rsidRPr="00C64A6F">
              <w:rPr>
                <w:rFonts w:cs="Cordia New"/>
                <w:sz w:val="19"/>
                <w:szCs w:val="19"/>
              </w:rPr>
              <w:t>3</w:t>
            </w:r>
            <w:r w:rsidR="00D243EE" w:rsidRPr="00D243EE">
              <w:rPr>
                <w:rFonts w:cs="Cordia New"/>
                <w:sz w:val="19"/>
                <w:szCs w:val="19"/>
              </w:rPr>
              <w:t>,</w:t>
            </w:r>
            <w:r w:rsidRPr="00C64A6F">
              <w:rPr>
                <w:rFonts w:cs="Cordia New"/>
                <w:sz w:val="19"/>
                <w:szCs w:val="19"/>
              </w:rPr>
              <w:t>453</w:t>
            </w:r>
          </w:p>
        </w:tc>
        <w:tc>
          <w:tcPr>
            <w:tcW w:w="720" w:type="dxa"/>
            <w:tcBorders>
              <w:bottom w:val="single" w:sz="4" w:space="0" w:color="auto"/>
            </w:tcBorders>
            <w:shd w:val="clear" w:color="auto" w:fill="auto"/>
            <w:vAlign w:val="bottom"/>
          </w:tcPr>
          <w:p w14:paraId="70D8F16D" w14:textId="728C4EFF"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56</w:t>
            </w:r>
            <w:r w:rsidRPr="00D243EE">
              <w:rPr>
                <w:rFonts w:cs="Cordia New"/>
                <w:sz w:val="19"/>
                <w:szCs w:val="19"/>
              </w:rPr>
              <w:t>,</w:t>
            </w:r>
            <w:r w:rsidR="00C64A6F" w:rsidRPr="00C64A6F">
              <w:rPr>
                <w:rFonts w:cs="Cordia New"/>
                <w:sz w:val="19"/>
                <w:szCs w:val="19"/>
              </w:rPr>
              <w:t>990</w:t>
            </w:r>
            <w:r w:rsidRPr="00D243EE">
              <w:rPr>
                <w:rFonts w:cs="Cordia New"/>
                <w:sz w:val="19"/>
                <w:szCs w:val="19"/>
              </w:rPr>
              <w:t>)</w:t>
            </w:r>
          </w:p>
        </w:tc>
      </w:tr>
      <w:tr w:rsidR="00D243EE" w:rsidRPr="00D243EE" w14:paraId="32090D81" w14:textId="77777777" w:rsidTr="00D243EE">
        <w:tc>
          <w:tcPr>
            <w:tcW w:w="2016" w:type="dxa"/>
            <w:shd w:val="clear" w:color="auto" w:fill="auto"/>
            <w:vAlign w:val="bottom"/>
          </w:tcPr>
          <w:p w14:paraId="26670E94" w14:textId="2057D08D" w:rsidR="00D243EE" w:rsidRPr="00D243EE" w:rsidRDefault="00D243EE" w:rsidP="00D243EE">
            <w:pPr>
              <w:ind w:right="-72" w:hanging="86"/>
              <w:rPr>
                <w:rFonts w:cs="Cordia New"/>
                <w:spacing w:val="-8"/>
                <w:sz w:val="19"/>
                <w:szCs w:val="19"/>
              </w:rPr>
            </w:pPr>
            <w:r w:rsidRPr="00D243EE">
              <w:rPr>
                <w:rFonts w:cs="Cordia New"/>
                <w:b/>
                <w:bCs/>
                <w:sz w:val="19"/>
                <w:szCs w:val="19"/>
              </w:rPr>
              <w:t>Gross profit</w:t>
            </w:r>
          </w:p>
        </w:tc>
        <w:tc>
          <w:tcPr>
            <w:tcW w:w="720" w:type="dxa"/>
            <w:tcBorders>
              <w:top w:val="single" w:sz="4" w:space="0" w:color="auto"/>
              <w:bottom w:val="single" w:sz="4" w:space="0" w:color="auto"/>
            </w:tcBorders>
            <w:shd w:val="clear" w:color="auto" w:fill="auto"/>
          </w:tcPr>
          <w:p w14:paraId="5AA712E3" w14:textId="3A6CBDEE" w:rsidR="00D243EE" w:rsidRPr="00D243EE" w:rsidRDefault="00C64A6F" w:rsidP="00D243EE">
            <w:pPr>
              <w:tabs>
                <w:tab w:val="decimal" w:pos="521"/>
              </w:tabs>
              <w:ind w:right="-72"/>
              <w:jc w:val="both"/>
              <w:rPr>
                <w:rFonts w:cs="Cordia New"/>
                <w:sz w:val="19"/>
                <w:szCs w:val="19"/>
              </w:rPr>
            </w:pPr>
            <w:r w:rsidRPr="00C64A6F">
              <w:rPr>
                <w:rFonts w:cs="Cordia New"/>
                <w:sz w:val="19"/>
                <w:szCs w:val="19"/>
              </w:rPr>
              <w:t>301</w:t>
            </w:r>
          </w:p>
        </w:tc>
        <w:tc>
          <w:tcPr>
            <w:tcW w:w="720" w:type="dxa"/>
            <w:tcBorders>
              <w:top w:val="single" w:sz="4" w:space="0" w:color="auto"/>
              <w:bottom w:val="single" w:sz="4" w:space="0" w:color="auto"/>
            </w:tcBorders>
            <w:shd w:val="clear" w:color="auto" w:fill="auto"/>
          </w:tcPr>
          <w:p w14:paraId="568C8779" w14:textId="53C68E47" w:rsidR="00D243EE" w:rsidRPr="00D243EE" w:rsidRDefault="00C64A6F" w:rsidP="00D243EE">
            <w:pPr>
              <w:tabs>
                <w:tab w:val="decimal" w:pos="521"/>
              </w:tabs>
              <w:ind w:right="-72"/>
              <w:jc w:val="both"/>
              <w:rPr>
                <w:rFonts w:cs="Cordia New"/>
                <w:sz w:val="19"/>
                <w:szCs w:val="19"/>
              </w:rPr>
            </w:pPr>
            <w:r w:rsidRPr="00C64A6F">
              <w:rPr>
                <w:rFonts w:cs="Cordia New"/>
                <w:sz w:val="19"/>
                <w:szCs w:val="19"/>
              </w:rPr>
              <w:t>10</w:t>
            </w:r>
            <w:r w:rsidR="00D243EE" w:rsidRPr="00D243EE">
              <w:rPr>
                <w:rFonts w:cs="Cordia New"/>
                <w:sz w:val="19"/>
                <w:szCs w:val="19"/>
              </w:rPr>
              <w:t>,</w:t>
            </w:r>
            <w:r w:rsidRPr="00C64A6F">
              <w:rPr>
                <w:rFonts w:cs="Cordia New"/>
                <w:sz w:val="19"/>
                <w:szCs w:val="19"/>
              </w:rPr>
              <w:t>699</w:t>
            </w:r>
          </w:p>
        </w:tc>
        <w:tc>
          <w:tcPr>
            <w:tcW w:w="720" w:type="dxa"/>
            <w:tcBorders>
              <w:top w:val="single" w:sz="4" w:space="0" w:color="auto"/>
              <w:bottom w:val="single" w:sz="4" w:space="0" w:color="auto"/>
            </w:tcBorders>
            <w:shd w:val="clear" w:color="auto" w:fill="auto"/>
          </w:tcPr>
          <w:p w14:paraId="68361435" w14:textId="58BB3A55" w:rsidR="00D243EE" w:rsidRPr="00D243EE" w:rsidRDefault="00C64A6F" w:rsidP="00D243EE">
            <w:pPr>
              <w:tabs>
                <w:tab w:val="decimal" w:pos="521"/>
              </w:tabs>
              <w:ind w:right="-72"/>
              <w:jc w:val="both"/>
              <w:rPr>
                <w:rFonts w:cs="Cordia New"/>
                <w:sz w:val="19"/>
                <w:szCs w:val="19"/>
              </w:rPr>
            </w:pPr>
            <w:r w:rsidRPr="00C64A6F">
              <w:rPr>
                <w:rFonts w:cs="Cordia New"/>
                <w:sz w:val="19"/>
                <w:szCs w:val="19"/>
              </w:rPr>
              <w:t>1</w:t>
            </w:r>
            <w:r w:rsidR="00D243EE" w:rsidRPr="00D243EE">
              <w:rPr>
                <w:rFonts w:cs="Cordia New"/>
                <w:sz w:val="19"/>
                <w:szCs w:val="19"/>
              </w:rPr>
              <w:t>,</w:t>
            </w:r>
            <w:r w:rsidRPr="00C64A6F">
              <w:rPr>
                <w:rFonts w:cs="Cordia New"/>
                <w:sz w:val="19"/>
                <w:szCs w:val="19"/>
              </w:rPr>
              <w:t>232</w:t>
            </w:r>
          </w:p>
        </w:tc>
        <w:tc>
          <w:tcPr>
            <w:tcW w:w="720" w:type="dxa"/>
            <w:tcBorders>
              <w:top w:val="single" w:sz="4" w:space="0" w:color="auto"/>
              <w:bottom w:val="single" w:sz="4" w:space="0" w:color="auto"/>
            </w:tcBorders>
            <w:shd w:val="clear" w:color="auto" w:fill="auto"/>
          </w:tcPr>
          <w:p w14:paraId="7DB21AA1" w14:textId="3DEBAFD6" w:rsidR="00D243EE" w:rsidRPr="00D243EE" w:rsidRDefault="00C64A6F" w:rsidP="00D243EE">
            <w:pPr>
              <w:tabs>
                <w:tab w:val="decimal" w:pos="521"/>
              </w:tabs>
              <w:ind w:right="-72"/>
              <w:jc w:val="both"/>
              <w:rPr>
                <w:rFonts w:cs="Cordia New"/>
                <w:sz w:val="19"/>
                <w:szCs w:val="19"/>
              </w:rPr>
            </w:pPr>
            <w:r w:rsidRPr="00C64A6F">
              <w:rPr>
                <w:rFonts w:cs="Cordia New"/>
                <w:sz w:val="19"/>
                <w:szCs w:val="19"/>
              </w:rPr>
              <w:t>35</w:t>
            </w:r>
          </w:p>
        </w:tc>
        <w:tc>
          <w:tcPr>
            <w:tcW w:w="720" w:type="dxa"/>
            <w:tcBorders>
              <w:top w:val="single" w:sz="4" w:space="0" w:color="auto"/>
              <w:bottom w:val="single" w:sz="4" w:space="0" w:color="auto"/>
            </w:tcBorders>
            <w:shd w:val="clear" w:color="auto" w:fill="auto"/>
          </w:tcPr>
          <w:p w14:paraId="34B4897A" w14:textId="42863687" w:rsidR="00D243EE" w:rsidRPr="00D243EE" w:rsidRDefault="00C64A6F" w:rsidP="00D243EE">
            <w:pPr>
              <w:tabs>
                <w:tab w:val="decimal" w:pos="521"/>
              </w:tabs>
              <w:ind w:right="-72"/>
              <w:jc w:val="both"/>
              <w:rPr>
                <w:rFonts w:cs="Cordia New"/>
                <w:sz w:val="19"/>
                <w:szCs w:val="19"/>
              </w:rPr>
            </w:pPr>
            <w:r w:rsidRPr="00C64A6F">
              <w:rPr>
                <w:rFonts w:cs="Cordia New"/>
                <w:sz w:val="19"/>
                <w:szCs w:val="19"/>
              </w:rPr>
              <w:t>409</w:t>
            </w:r>
          </w:p>
        </w:tc>
        <w:tc>
          <w:tcPr>
            <w:tcW w:w="720" w:type="dxa"/>
            <w:tcBorders>
              <w:top w:val="single" w:sz="4" w:space="0" w:color="auto"/>
              <w:bottom w:val="single" w:sz="4" w:space="0" w:color="auto"/>
            </w:tcBorders>
            <w:shd w:val="clear" w:color="auto" w:fill="auto"/>
          </w:tcPr>
          <w:p w14:paraId="0D0AD1E2" w14:textId="0122F91A"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top w:val="single" w:sz="4" w:space="0" w:color="auto"/>
              <w:bottom w:val="single" w:sz="4" w:space="0" w:color="auto"/>
            </w:tcBorders>
            <w:shd w:val="clear" w:color="auto" w:fill="auto"/>
          </w:tcPr>
          <w:p w14:paraId="7322864B" w14:textId="7EE4280C" w:rsidR="00D243EE" w:rsidRPr="00D243EE" w:rsidRDefault="00C64A6F" w:rsidP="00D243EE">
            <w:pPr>
              <w:tabs>
                <w:tab w:val="decimal" w:pos="521"/>
              </w:tabs>
              <w:ind w:right="-72"/>
              <w:jc w:val="both"/>
              <w:rPr>
                <w:rFonts w:cs="Cordia New"/>
                <w:sz w:val="19"/>
                <w:szCs w:val="19"/>
              </w:rPr>
            </w:pPr>
            <w:r w:rsidRPr="00C64A6F">
              <w:rPr>
                <w:rFonts w:cs="Cordia New"/>
                <w:sz w:val="19"/>
                <w:szCs w:val="19"/>
              </w:rPr>
              <w:t>1</w:t>
            </w:r>
            <w:r w:rsidR="00D243EE" w:rsidRPr="00D243EE">
              <w:rPr>
                <w:rFonts w:cs="Cordia New"/>
                <w:sz w:val="19"/>
                <w:szCs w:val="19"/>
              </w:rPr>
              <w:t>,</w:t>
            </w:r>
            <w:r w:rsidRPr="00C64A6F">
              <w:rPr>
                <w:rFonts w:cs="Cordia New"/>
                <w:sz w:val="19"/>
                <w:szCs w:val="19"/>
              </w:rPr>
              <w:t>065</w:t>
            </w:r>
          </w:p>
        </w:tc>
        <w:tc>
          <w:tcPr>
            <w:tcW w:w="720" w:type="dxa"/>
            <w:tcBorders>
              <w:top w:val="single" w:sz="4" w:space="0" w:color="auto"/>
              <w:bottom w:val="single" w:sz="4" w:space="0" w:color="auto"/>
            </w:tcBorders>
            <w:shd w:val="clear" w:color="auto" w:fill="auto"/>
          </w:tcPr>
          <w:p w14:paraId="0E86D81F" w14:textId="6245FD19"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top w:val="single" w:sz="4" w:space="0" w:color="auto"/>
              <w:bottom w:val="single" w:sz="4" w:space="0" w:color="auto"/>
            </w:tcBorders>
            <w:shd w:val="clear" w:color="auto" w:fill="auto"/>
          </w:tcPr>
          <w:p w14:paraId="661DCDE3" w14:textId="320B9421"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top w:val="single" w:sz="4" w:space="0" w:color="auto"/>
              <w:bottom w:val="single" w:sz="4" w:space="0" w:color="auto"/>
            </w:tcBorders>
            <w:shd w:val="clear" w:color="auto" w:fill="auto"/>
          </w:tcPr>
          <w:p w14:paraId="20707940" w14:textId="013E8CFC"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top w:val="single" w:sz="4" w:space="0" w:color="auto"/>
              <w:bottom w:val="single" w:sz="4" w:space="0" w:color="auto"/>
            </w:tcBorders>
            <w:shd w:val="clear" w:color="auto" w:fill="auto"/>
          </w:tcPr>
          <w:p w14:paraId="15E8426D" w14:textId="7A0A950A" w:rsidR="00D243EE" w:rsidRPr="00D243EE" w:rsidRDefault="00C64A6F" w:rsidP="00D243EE">
            <w:pPr>
              <w:tabs>
                <w:tab w:val="decimal" w:pos="521"/>
              </w:tabs>
              <w:ind w:right="-72"/>
              <w:jc w:val="both"/>
              <w:rPr>
                <w:rFonts w:cs="Cordia New"/>
                <w:sz w:val="19"/>
                <w:szCs w:val="19"/>
              </w:rPr>
            </w:pPr>
            <w:r w:rsidRPr="00C64A6F">
              <w:rPr>
                <w:rFonts w:cs="Cordia New"/>
                <w:sz w:val="19"/>
                <w:szCs w:val="19"/>
              </w:rPr>
              <w:t>519</w:t>
            </w:r>
          </w:p>
        </w:tc>
        <w:tc>
          <w:tcPr>
            <w:tcW w:w="720" w:type="dxa"/>
            <w:tcBorders>
              <w:top w:val="single" w:sz="4" w:space="0" w:color="auto"/>
              <w:bottom w:val="single" w:sz="4" w:space="0" w:color="auto"/>
            </w:tcBorders>
            <w:shd w:val="clear" w:color="auto" w:fill="auto"/>
          </w:tcPr>
          <w:p w14:paraId="0A490F97" w14:textId="14DB467C"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top w:val="single" w:sz="4" w:space="0" w:color="auto"/>
              <w:bottom w:val="single" w:sz="4" w:space="0" w:color="auto"/>
            </w:tcBorders>
            <w:shd w:val="clear" w:color="auto" w:fill="auto"/>
          </w:tcPr>
          <w:p w14:paraId="2FE7CBFA" w14:textId="3B2BCE80"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top w:val="single" w:sz="4" w:space="0" w:color="auto"/>
              <w:bottom w:val="single" w:sz="4" w:space="0" w:color="auto"/>
            </w:tcBorders>
            <w:shd w:val="clear" w:color="auto" w:fill="auto"/>
          </w:tcPr>
          <w:p w14:paraId="6A891188" w14:textId="1A9DDAF8"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top w:val="single" w:sz="4" w:space="0" w:color="auto"/>
              <w:bottom w:val="single" w:sz="4" w:space="0" w:color="auto"/>
            </w:tcBorders>
            <w:shd w:val="clear" w:color="auto" w:fill="auto"/>
          </w:tcPr>
          <w:p w14:paraId="277274D6" w14:textId="06E72661" w:rsidR="00D243EE" w:rsidRPr="00D243EE" w:rsidRDefault="00C64A6F" w:rsidP="00D243EE">
            <w:pPr>
              <w:tabs>
                <w:tab w:val="decimal" w:pos="521"/>
              </w:tabs>
              <w:ind w:right="-72"/>
              <w:jc w:val="both"/>
              <w:rPr>
                <w:rFonts w:cs="Cordia New"/>
                <w:sz w:val="19"/>
                <w:szCs w:val="19"/>
              </w:rPr>
            </w:pPr>
            <w:r w:rsidRPr="00C64A6F">
              <w:rPr>
                <w:rFonts w:cs="Cordia New"/>
                <w:sz w:val="19"/>
                <w:szCs w:val="19"/>
              </w:rPr>
              <w:t>71</w:t>
            </w:r>
          </w:p>
        </w:tc>
        <w:tc>
          <w:tcPr>
            <w:tcW w:w="720" w:type="dxa"/>
            <w:tcBorders>
              <w:top w:val="single" w:sz="4" w:space="0" w:color="auto"/>
              <w:bottom w:val="single" w:sz="4" w:space="0" w:color="auto"/>
            </w:tcBorders>
            <w:shd w:val="clear" w:color="auto" w:fill="auto"/>
          </w:tcPr>
          <w:p w14:paraId="6CF8F4D4" w14:textId="7C76BD19"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top w:val="single" w:sz="4" w:space="0" w:color="auto"/>
              <w:bottom w:val="single" w:sz="4" w:space="0" w:color="auto"/>
            </w:tcBorders>
            <w:shd w:val="clear" w:color="auto" w:fill="auto"/>
          </w:tcPr>
          <w:p w14:paraId="25D566F9" w14:textId="4A1A3959" w:rsidR="00D243EE" w:rsidRPr="00D243EE" w:rsidRDefault="00C64A6F" w:rsidP="00D243EE">
            <w:pPr>
              <w:tabs>
                <w:tab w:val="decimal" w:pos="521"/>
              </w:tabs>
              <w:ind w:right="-72"/>
              <w:jc w:val="both"/>
              <w:rPr>
                <w:rFonts w:cs="Cordia New"/>
                <w:sz w:val="19"/>
                <w:szCs w:val="19"/>
              </w:rPr>
            </w:pPr>
            <w:r w:rsidRPr="00C64A6F">
              <w:rPr>
                <w:rFonts w:cs="Cordia New"/>
                <w:sz w:val="19"/>
                <w:szCs w:val="19"/>
              </w:rPr>
              <w:t>14</w:t>
            </w:r>
            <w:r w:rsidR="00D243EE" w:rsidRPr="00D243EE">
              <w:rPr>
                <w:rFonts w:cs="Cordia New"/>
                <w:sz w:val="19"/>
                <w:szCs w:val="19"/>
              </w:rPr>
              <w:t>,</w:t>
            </w:r>
            <w:r w:rsidRPr="00C64A6F">
              <w:rPr>
                <w:rFonts w:cs="Cordia New"/>
                <w:sz w:val="19"/>
                <w:szCs w:val="19"/>
              </w:rPr>
              <w:t>331</w:t>
            </w:r>
          </w:p>
        </w:tc>
        <w:tc>
          <w:tcPr>
            <w:tcW w:w="720" w:type="dxa"/>
            <w:tcBorders>
              <w:top w:val="single" w:sz="4" w:space="0" w:color="auto"/>
              <w:bottom w:val="single" w:sz="4" w:space="0" w:color="auto"/>
            </w:tcBorders>
            <w:shd w:val="clear" w:color="auto" w:fill="auto"/>
          </w:tcPr>
          <w:p w14:paraId="06DC1EF9" w14:textId="04B98C7F" w:rsidR="00D243EE" w:rsidRPr="00D243EE" w:rsidRDefault="00C64A6F" w:rsidP="00D243EE">
            <w:pPr>
              <w:tabs>
                <w:tab w:val="decimal" w:pos="521"/>
              </w:tabs>
              <w:ind w:right="-72"/>
              <w:jc w:val="both"/>
              <w:rPr>
                <w:rFonts w:cs="Cordia New"/>
                <w:sz w:val="19"/>
                <w:szCs w:val="19"/>
              </w:rPr>
            </w:pPr>
            <w:r w:rsidRPr="00C64A6F">
              <w:rPr>
                <w:rFonts w:cs="Cordia New"/>
                <w:sz w:val="19"/>
                <w:szCs w:val="19"/>
              </w:rPr>
              <w:t>11</w:t>
            </w:r>
          </w:p>
        </w:tc>
        <w:tc>
          <w:tcPr>
            <w:tcW w:w="720" w:type="dxa"/>
            <w:tcBorders>
              <w:top w:val="single" w:sz="4" w:space="0" w:color="auto"/>
              <w:bottom w:val="single" w:sz="4" w:space="0" w:color="auto"/>
            </w:tcBorders>
            <w:shd w:val="clear" w:color="auto" w:fill="auto"/>
          </w:tcPr>
          <w:p w14:paraId="459CF8FE" w14:textId="16D6E9DA" w:rsidR="00D243EE" w:rsidRPr="00D243EE" w:rsidRDefault="00C64A6F" w:rsidP="00D243EE">
            <w:pPr>
              <w:tabs>
                <w:tab w:val="decimal" w:pos="521"/>
              </w:tabs>
              <w:ind w:right="-72"/>
              <w:jc w:val="both"/>
              <w:rPr>
                <w:rFonts w:cs="Cordia New"/>
                <w:sz w:val="19"/>
                <w:szCs w:val="19"/>
              </w:rPr>
            </w:pPr>
            <w:r w:rsidRPr="00C64A6F">
              <w:rPr>
                <w:rFonts w:cs="Cordia New"/>
                <w:sz w:val="19"/>
                <w:szCs w:val="19"/>
              </w:rPr>
              <w:t>14</w:t>
            </w:r>
            <w:r w:rsidR="00D243EE" w:rsidRPr="00D243EE">
              <w:rPr>
                <w:rFonts w:cs="Cordia New"/>
                <w:sz w:val="19"/>
                <w:szCs w:val="19"/>
              </w:rPr>
              <w:t>,</w:t>
            </w:r>
            <w:r w:rsidRPr="00C64A6F">
              <w:rPr>
                <w:rFonts w:cs="Cordia New"/>
                <w:sz w:val="19"/>
                <w:szCs w:val="19"/>
              </w:rPr>
              <w:t>342</w:t>
            </w:r>
          </w:p>
        </w:tc>
      </w:tr>
      <w:tr w:rsidR="00D243EE" w:rsidRPr="00D243EE" w14:paraId="387C10C1" w14:textId="77777777" w:rsidTr="00D243EE">
        <w:tc>
          <w:tcPr>
            <w:tcW w:w="2016" w:type="dxa"/>
            <w:shd w:val="clear" w:color="auto" w:fill="auto"/>
            <w:vAlign w:val="bottom"/>
          </w:tcPr>
          <w:p w14:paraId="731A287F" w14:textId="0A9B8313" w:rsidR="00D243EE" w:rsidRPr="00D243EE" w:rsidRDefault="00D243EE" w:rsidP="00D243EE">
            <w:pPr>
              <w:ind w:right="-72" w:hanging="86"/>
              <w:rPr>
                <w:rFonts w:cs="Cordia New"/>
                <w:b/>
                <w:bCs/>
                <w:sz w:val="19"/>
                <w:szCs w:val="19"/>
              </w:rPr>
            </w:pPr>
            <w:r w:rsidRPr="00D243EE">
              <w:rPr>
                <w:rFonts w:cs="Cordia New"/>
                <w:b/>
                <w:bCs/>
                <w:spacing w:val="-2"/>
                <w:sz w:val="19"/>
                <w:szCs w:val="19"/>
              </w:rPr>
              <w:t>Gross profit margin</w:t>
            </w:r>
            <w:r w:rsidRPr="00D243EE">
              <w:rPr>
                <w:rFonts w:cs="Cordia New"/>
                <w:b/>
                <w:bCs/>
                <w:spacing w:val="-2"/>
                <w:sz w:val="19"/>
                <w:szCs w:val="19"/>
                <w:cs/>
              </w:rPr>
              <w:t xml:space="preserve"> (%)</w:t>
            </w:r>
          </w:p>
        </w:tc>
        <w:tc>
          <w:tcPr>
            <w:tcW w:w="720" w:type="dxa"/>
            <w:tcBorders>
              <w:top w:val="single" w:sz="4" w:space="0" w:color="auto"/>
            </w:tcBorders>
            <w:shd w:val="clear" w:color="auto" w:fill="auto"/>
          </w:tcPr>
          <w:p w14:paraId="4D90852D" w14:textId="650AC012" w:rsidR="00D243EE" w:rsidRPr="00D243EE" w:rsidRDefault="00C64A6F" w:rsidP="00D243EE">
            <w:pPr>
              <w:tabs>
                <w:tab w:val="decimal" w:pos="521"/>
              </w:tabs>
              <w:ind w:right="-72"/>
              <w:jc w:val="both"/>
              <w:rPr>
                <w:rFonts w:cs="Cordia New"/>
                <w:sz w:val="19"/>
                <w:szCs w:val="19"/>
              </w:rPr>
            </w:pPr>
            <w:r w:rsidRPr="00C64A6F">
              <w:rPr>
                <w:rFonts w:cs="Cordia New"/>
                <w:sz w:val="19"/>
                <w:szCs w:val="19"/>
              </w:rPr>
              <w:t>11</w:t>
            </w:r>
            <w:r w:rsidR="00D243EE" w:rsidRPr="00D243EE">
              <w:rPr>
                <w:rFonts w:cs="Cordia New"/>
                <w:sz w:val="19"/>
                <w:szCs w:val="19"/>
              </w:rPr>
              <w:t>%</w:t>
            </w:r>
          </w:p>
        </w:tc>
        <w:tc>
          <w:tcPr>
            <w:tcW w:w="720" w:type="dxa"/>
            <w:tcBorders>
              <w:top w:val="single" w:sz="4" w:space="0" w:color="auto"/>
            </w:tcBorders>
            <w:shd w:val="clear" w:color="auto" w:fill="auto"/>
          </w:tcPr>
          <w:p w14:paraId="3C51DEB3" w14:textId="654FEFD4" w:rsidR="00D243EE" w:rsidRPr="00D243EE" w:rsidRDefault="00C64A6F" w:rsidP="00D243EE">
            <w:pPr>
              <w:tabs>
                <w:tab w:val="decimal" w:pos="521"/>
              </w:tabs>
              <w:ind w:right="-72"/>
              <w:jc w:val="both"/>
              <w:rPr>
                <w:rFonts w:cs="Cordia New"/>
                <w:sz w:val="19"/>
                <w:szCs w:val="19"/>
              </w:rPr>
            </w:pPr>
            <w:r w:rsidRPr="00C64A6F">
              <w:rPr>
                <w:rFonts w:cs="Cordia New"/>
                <w:sz w:val="19"/>
                <w:szCs w:val="19"/>
              </w:rPr>
              <w:t>29</w:t>
            </w:r>
            <w:r w:rsidR="00D243EE" w:rsidRPr="00D243EE">
              <w:rPr>
                <w:rFonts w:cs="Cordia New"/>
                <w:sz w:val="19"/>
                <w:szCs w:val="19"/>
              </w:rPr>
              <w:t>%</w:t>
            </w:r>
          </w:p>
        </w:tc>
        <w:tc>
          <w:tcPr>
            <w:tcW w:w="720" w:type="dxa"/>
            <w:tcBorders>
              <w:top w:val="single" w:sz="4" w:space="0" w:color="auto"/>
            </w:tcBorders>
            <w:shd w:val="clear" w:color="auto" w:fill="auto"/>
          </w:tcPr>
          <w:p w14:paraId="2BD93A37" w14:textId="0B8D149D" w:rsidR="00D243EE" w:rsidRPr="00D243EE" w:rsidRDefault="00C64A6F" w:rsidP="00D243EE">
            <w:pPr>
              <w:tabs>
                <w:tab w:val="decimal" w:pos="521"/>
              </w:tabs>
              <w:ind w:right="-72"/>
              <w:jc w:val="both"/>
              <w:rPr>
                <w:rFonts w:cs="Cordia New"/>
                <w:sz w:val="19"/>
                <w:szCs w:val="19"/>
              </w:rPr>
            </w:pPr>
            <w:r w:rsidRPr="00C64A6F">
              <w:rPr>
                <w:rFonts w:cs="Cordia New"/>
                <w:sz w:val="19"/>
                <w:szCs w:val="19"/>
              </w:rPr>
              <w:t>6</w:t>
            </w:r>
            <w:r w:rsidR="00D243EE" w:rsidRPr="00D243EE">
              <w:rPr>
                <w:rFonts w:cs="Cordia New"/>
                <w:sz w:val="19"/>
                <w:szCs w:val="19"/>
              </w:rPr>
              <w:t>%</w:t>
            </w:r>
          </w:p>
        </w:tc>
        <w:tc>
          <w:tcPr>
            <w:tcW w:w="720" w:type="dxa"/>
            <w:tcBorders>
              <w:top w:val="single" w:sz="4" w:space="0" w:color="auto"/>
            </w:tcBorders>
            <w:shd w:val="clear" w:color="auto" w:fill="auto"/>
          </w:tcPr>
          <w:p w14:paraId="479B2ADE" w14:textId="6DE46D42" w:rsidR="00D243EE" w:rsidRPr="00D243EE" w:rsidRDefault="00C64A6F" w:rsidP="00D243EE">
            <w:pPr>
              <w:tabs>
                <w:tab w:val="decimal" w:pos="521"/>
              </w:tabs>
              <w:ind w:right="-72"/>
              <w:jc w:val="both"/>
              <w:rPr>
                <w:rFonts w:cs="Cordia New"/>
                <w:sz w:val="19"/>
                <w:szCs w:val="19"/>
              </w:rPr>
            </w:pPr>
            <w:r w:rsidRPr="00C64A6F">
              <w:rPr>
                <w:rFonts w:cs="Cordia New"/>
                <w:sz w:val="19"/>
                <w:szCs w:val="19"/>
              </w:rPr>
              <w:t>2</w:t>
            </w:r>
            <w:r w:rsidR="00D243EE" w:rsidRPr="00D243EE">
              <w:rPr>
                <w:rFonts w:cs="Cordia New"/>
                <w:sz w:val="19"/>
                <w:szCs w:val="19"/>
              </w:rPr>
              <w:t>%</w:t>
            </w:r>
          </w:p>
        </w:tc>
        <w:tc>
          <w:tcPr>
            <w:tcW w:w="720" w:type="dxa"/>
            <w:tcBorders>
              <w:top w:val="single" w:sz="4" w:space="0" w:color="auto"/>
            </w:tcBorders>
            <w:shd w:val="clear" w:color="auto" w:fill="auto"/>
          </w:tcPr>
          <w:p w14:paraId="26C86D27" w14:textId="36FC4B3F" w:rsidR="00D243EE" w:rsidRPr="00D243EE" w:rsidRDefault="00C64A6F" w:rsidP="00D243EE">
            <w:pPr>
              <w:tabs>
                <w:tab w:val="decimal" w:pos="521"/>
              </w:tabs>
              <w:ind w:right="-72"/>
              <w:jc w:val="both"/>
              <w:rPr>
                <w:rFonts w:cs="Cordia New"/>
                <w:sz w:val="19"/>
                <w:szCs w:val="19"/>
              </w:rPr>
            </w:pPr>
            <w:r w:rsidRPr="00C64A6F">
              <w:rPr>
                <w:rFonts w:cs="Cordia New"/>
                <w:sz w:val="19"/>
                <w:szCs w:val="19"/>
              </w:rPr>
              <w:t>11</w:t>
            </w:r>
            <w:r w:rsidR="00D243EE" w:rsidRPr="00D243EE">
              <w:rPr>
                <w:rFonts w:cs="Cordia New"/>
                <w:sz w:val="19"/>
                <w:szCs w:val="19"/>
              </w:rPr>
              <w:t>%</w:t>
            </w:r>
          </w:p>
        </w:tc>
        <w:tc>
          <w:tcPr>
            <w:tcW w:w="720" w:type="dxa"/>
            <w:tcBorders>
              <w:top w:val="single" w:sz="4" w:space="0" w:color="auto"/>
            </w:tcBorders>
            <w:shd w:val="clear" w:color="auto" w:fill="auto"/>
          </w:tcPr>
          <w:p w14:paraId="72103739" w14:textId="4E31C64D"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top w:val="single" w:sz="4" w:space="0" w:color="auto"/>
            </w:tcBorders>
            <w:shd w:val="clear" w:color="auto" w:fill="auto"/>
          </w:tcPr>
          <w:p w14:paraId="73237F8A" w14:textId="171ACA87" w:rsidR="00D243EE" w:rsidRPr="00D243EE" w:rsidRDefault="00C64A6F" w:rsidP="00D243EE">
            <w:pPr>
              <w:tabs>
                <w:tab w:val="decimal" w:pos="521"/>
              </w:tabs>
              <w:ind w:right="-72"/>
              <w:jc w:val="both"/>
              <w:rPr>
                <w:rFonts w:cs="Cordia New"/>
                <w:sz w:val="19"/>
                <w:szCs w:val="19"/>
              </w:rPr>
            </w:pPr>
            <w:r w:rsidRPr="00C64A6F">
              <w:rPr>
                <w:rFonts w:cs="Cordia New"/>
                <w:sz w:val="19"/>
                <w:szCs w:val="19"/>
              </w:rPr>
              <w:t>20</w:t>
            </w:r>
            <w:r w:rsidR="00D243EE" w:rsidRPr="00D243EE">
              <w:rPr>
                <w:rFonts w:cs="Cordia New"/>
                <w:sz w:val="19"/>
                <w:szCs w:val="19"/>
              </w:rPr>
              <w:t>%</w:t>
            </w:r>
          </w:p>
        </w:tc>
        <w:tc>
          <w:tcPr>
            <w:tcW w:w="720" w:type="dxa"/>
            <w:tcBorders>
              <w:top w:val="single" w:sz="4" w:space="0" w:color="auto"/>
            </w:tcBorders>
            <w:shd w:val="clear" w:color="auto" w:fill="auto"/>
          </w:tcPr>
          <w:p w14:paraId="33E0B876" w14:textId="6F58919A"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top w:val="single" w:sz="4" w:space="0" w:color="auto"/>
            </w:tcBorders>
            <w:shd w:val="clear" w:color="auto" w:fill="auto"/>
          </w:tcPr>
          <w:p w14:paraId="4F114CED" w14:textId="33D6C56B"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top w:val="single" w:sz="4" w:space="0" w:color="auto"/>
            </w:tcBorders>
            <w:shd w:val="clear" w:color="auto" w:fill="auto"/>
          </w:tcPr>
          <w:p w14:paraId="65C0F391" w14:textId="5160791B"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top w:val="single" w:sz="4" w:space="0" w:color="auto"/>
            </w:tcBorders>
            <w:shd w:val="clear" w:color="auto" w:fill="auto"/>
          </w:tcPr>
          <w:p w14:paraId="364CE8DA" w14:textId="7DBBD5C4" w:rsidR="00D243EE" w:rsidRPr="00D243EE" w:rsidRDefault="00C64A6F" w:rsidP="00D243EE">
            <w:pPr>
              <w:tabs>
                <w:tab w:val="decimal" w:pos="521"/>
              </w:tabs>
              <w:ind w:right="-72"/>
              <w:jc w:val="both"/>
              <w:rPr>
                <w:rFonts w:cs="Cordia New"/>
                <w:sz w:val="19"/>
                <w:szCs w:val="19"/>
              </w:rPr>
            </w:pPr>
            <w:r w:rsidRPr="00C64A6F">
              <w:rPr>
                <w:rFonts w:cs="Cordia New"/>
                <w:sz w:val="19"/>
                <w:szCs w:val="19"/>
              </w:rPr>
              <w:t>62</w:t>
            </w:r>
            <w:r w:rsidR="00D243EE" w:rsidRPr="00D243EE">
              <w:rPr>
                <w:rFonts w:cs="Cordia New"/>
                <w:sz w:val="19"/>
                <w:szCs w:val="19"/>
              </w:rPr>
              <w:t>%</w:t>
            </w:r>
          </w:p>
        </w:tc>
        <w:tc>
          <w:tcPr>
            <w:tcW w:w="720" w:type="dxa"/>
            <w:tcBorders>
              <w:top w:val="single" w:sz="4" w:space="0" w:color="auto"/>
            </w:tcBorders>
            <w:shd w:val="clear" w:color="auto" w:fill="auto"/>
          </w:tcPr>
          <w:p w14:paraId="3F8DD19B" w14:textId="56948CE6"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top w:val="single" w:sz="4" w:space="0" w:color="auto"/>
            </w:tcBorders>
            <w:shd w:val="clear" w:color="auto" w:fill="auto"/>
          </w:tcPr>
          <w:p w14:paraId="3EAEFC0E" w14:textId="1BEE3CD5"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top w:val="single" w:sz="4" w:space="0" w:color="auto"/>
            </w:tcBorders>
            <w:shd w:val="clear" w:color="auto" w:fill="auto"/>
          </w:tcPr>
          <w:p w14:paraId="5A086945" w14:textId="1DA072B9"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top w:val="single" w:sz="4" w:space="0" w:color="auto"/>
            </w:tcBorders>
            <w:shd w:val="clear" w:color="auto" w:fill="auto"/>
          </w:tcPr>
          <w:p w14:paraId="0FBB6126" w14:textId="09BE8C88" w:rsidR="00D243EE" w:rsidRPr="00D243EE" w:rsidRDefault="00C64A6F" w:rsidP="00D243EE">
            <w:pPr>
              <w:tabs>
                <w:tab w:val="decimal" w:pos="521"/>
              </w:tabs>
              <w:ind w:right="-72"/>
              <w:jc w:val="both"/>
              <w:rPr>
                <w:rFonts w:cs="Cordia New"/>
                <w:sz w:val="19"/>
                <w:szCs w:val="19"/>
              </w:rPr>
            </w:pPr>
            <w:r w:rsidRPr="00C64A6F">
              <w:rPr>
                <w:rFonts w:cs="Cordia New"/>
                <w:sz w:val="19"/>
                <w:szCs w:val="19"/>
              </w:rPr>
              <w:t>8</w:t>
            </w:r>
            <w:r w:rsidR="00D243EE" w:rsidRPr="00D243EE">
              <w:rPr>
                <w:rFonts w:cs="Cordia New"/>
                <w:sz w:val="19"/>
                <w:szCs w:val="19"/>
              </w:rPr>
              <w:t>%</w:t>
            </w:r>
          </w:p>
        </w:tc>
        <w:tc>
          <w:tcPr>
            <w:tcW w:w="720" w:type="dxa"/>
            <w:tcBorders>
              <w:top w:val="single" w:sz="4" w:space="0" w:color="auto"/>
            </w:tcBorders>
            <w:shd w:val="clear" w:color="auto" w:fill="auto"/>
          </w:tcPr>
          <w:p w14:paraId="228AA38E" w14:textId="42F29058"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top w:val="single" w:sz="4" w:space="0" w:color="auto"/>
            </w:tcBorders>
            <w:shd w:val="clear" w:color="auto" w:fill="auto"/>
          </w:tcPr>
          <w:p w14:paraId="3BB153A1" w14:textId="7EE3AF7E" w:rsidR="00D243EE" w:rsidRPr="00D243EE" w:rsidRDefault="00C64A6F" w:rsidP="00D243EE">
            <w:pPr>
              <w:tabs>
                <w:tab w:val="decimal" w:pos="521"/>
              </w:tabs>
              <w:ind w:right="-72"/>
              <w:jc w:val="both"/>
              <w:rPr>
                <w:rFonts w:cs="Cordia New"/>
                <w:sz w:val="19"/>
                <w:szCs w:val="19"/>
              </w:rPr>
            </w:pPr>
            <w:r w:rsidRPr="00C64A6F">
              <w:rPr>
                <w:rFonts w:cs="Cordia New"/>
                <w:sz w:val="19"/>
                <w:szCs w:val="19"/>
              </w:rPr>
              <w:t>19</w:t>
            </w:r>
            <w:r w:rsidR="00D243EE" w:rsidRPr="00D243EE">
              <w:rPr>
                <w:rFonts w:cs="Cordia New"/>
                <w:sz w:val="19"/>
                <w:szCs w:val="19"/>
              </w:rPr>
              <w:t>%</w:t>
            </w:r>
          </w:p>
        </w:tc>
        <w:tc>
          <w:tcPr>
            <w:tcW w:w="720" w:type="dxa"/>
            <w:tcBorders>
              <w:top w:val="single" w:sz="4" w:space="0" w:color="auto"/>
            </w:tcBorders>
            <w:shd w:val="clear" w:color="auto" w:fill="auto"/>
          </w:tcPr>
          <w:p w14:paraId="1CE2278C"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tcPr>
          <w:p w14:paraId="2B13FA74" w14:textId="01E1284E" w:rsidR="00D243EE" w:rsidRPr="00D243EE" w:rsidRDefault="00C64A6F" w:rsidP="00D243EE">
            <w:pPr>
              <w:tabs>
                <w:tab w:val="decimal" w:pos="521"/>
              </w:tabs>
              <w:ind w:right="-72"/>
              <w:jc w:val="both"/>
              <w:rPr>
                <w:rFonts w:cs="Cordia New"/>
                <w:sz w:val="19"/>
                <w:szCs w:val="19"/>
              </w:rPr>
            </w:pPr>
            <w:r w:rsidRPr="00C64A6F">
              <w:rPr>
                <w:rFonts w:cs="Cordia New"/>
                <w:sz w:val="19"/>
                <w:szCs w:val="19"/>
              </w:rPr>
              <w:t>20</w:t>
            </w:r>
            <w:r w:rsidR="00D243EE" w:rsidRPr="00D243EE">
              <w:rPr>
                <w:rFonts w:cs="Cordia New"/>
                <w:sz w:val="19"/>
                <w:szCs w:val="19"/>
              </w:rPr>
              <w:t>%</w:t>
            </w:r>
          </w:p>
        </w:tc>
      </w:tr>
      <w:tr w:rsidR="00D243EE" w:rsidRPr="00D243EE" w14:paraId="46B8D948" w14:textId="77777777" w:rsidTr="00D243EE">
        <w:tc>
          <w:tcPr>
            <w:tcW w:w="2016" w:type="dxa"/>
            <w:shd w:val="clear" w:color="auto" w:fill="auto"/>
            <w:vAlign w:val="bottom"/>
          </w:tcPr>
          <w:p w14:paraId="1E8E2200" w14:textId="3C748403" w:rsidR="00D243EE" w:rsidRPr="00D243EE" w:rsidRDefault="00D243EE" w:rsidP="00D243EE">
            <w:pPr>
              <w:ind w:right="-72" w:hanging="86"/>
              <w:rPr>
                <w:rFonts w:cs="Cordia New"/>
                <w:b/>
                <w:bCs/>
                <w:spacing w:val="-2"/>
                <w:sz w:val="19"/>
                <w:szCs w:val="19"/>
              </w:rPr>
            </w:pPr>
            <w:r w:rsidRPr="00D243EE">
              <w:rPr>
                <w:rFonts w:cs="Cordia New"/>
                <w:sz w:val="19"/>
                <w:szCs w:val="19"/>
              </w:rPr>
              <w:t>Share of profit (loss) from associates and joint ventures</w:t>
            </w:r>
          </w:p>
        </w:tc>
        <w:tc>
          <w:tcPr>
            <w:tcW w:w="720" w:type="dxa"/>
            <w:shd w:val="clear" w:color="auto" w:fill="auto"/>
            <w:vAlign w:val="bottom"/>
          </w:tcPr>
          <w:p w14:paraId="4DBB18DD" w14:textId="5CF92D4C"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1DB5BF56" w14:textId="5E4B9E04"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607A130B" w14:textId="29000A4F" w:rsidR="00D243EE" w:rsidRPr="00D243EE" w:rsidRDefault="00C64A6F" w:rsidP="00D243EE">
            <w:pPr>
              <w:tabs>
                <w:tab w:val="decimal" w:pos="521"/>
              </w:tabs>
              <w:ind w:right="-72"/>
              <w:jc w:val="both"/>
              <w:rPr>
                <w:rFonts w:cs="Cordia New"/>
                <w:sz w:val="19"/>
                <w:szCs w:val="19"/>
              </w:rPr>
            </w:pPr>
            <w:r w:rsidRPr="00C64A6F">
              <w:rPr>
                <w:rFonts w:cs="Cordia New"/>
                <w:sz w:val="19"/>
                <w:szCs w:val="19"/>
              </w:rPr>
              <w:t>8</w:t>
            </w:r>
          </w:p>
        </w:tc>
        <w:tc>
          <w:tcPr>
            <w:tcW w:w="720" w:type="dxa"/>
            <w:shd w:val="clear" w:color="auto" w:fill="auto"/>
            <w:vAlign w:val="bottom"/>
          </w:tcPr>
          <w:p w14:paraId="46396DCE" w14:textId="6B57A1F6" w:rsidR="00D243EE" w:rsidRPr="00D243EE" w:rsidRDefault="00C64A6F" w:rsidP="00D243EE">
            <w:pPr>
              <w:tabs>
                <w:tab w:val="decimal" w:pos="521"/>
              </w:tabs>
              <w:ind w:right="-72"/>
              <w:jc w:val="both"/>
              <w:rPr>
                <w:rFonts w:cs="Cordia New"/>
                <w:sz w:val="19"/>
                <w:szCs w:val="19"/>
              </w:rPr>
            </w:pPr>
            <w:r w:rsidRPr="00C64A6F">
              <w:rPr>
                <w:rFonts w:cs="Cordia New"/>
                <w:sz w:val="19"/>
                <w:szCs w:val="19"/>
              </w:rPr>
              <w:t>732</w:t>
            </w:r>
          </w:p>
        </w:tc>
        <w:tc>
          <w:tcPr>
            <w:tcW w:w="720" w:type="dxa"/>
            <w:shd w:val="clear" w:color="auto" w:fill="auto"/>
            <w:vAlign w:val="bottom"/>
          </w:tcPr>
          <w:p w14:paraId="24364564" w14:textId="6D15A853"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5110C0BA" w14:textId="25AE5106" w:rsidR="00D243EE" w:rsidRPr="00D243EE" w:rsidRDefault="00C64A6F" w:rsidP="00D243EE">
            <w:pPr>
              <w:tabs>
                <w:tab w:val="decimal" w:pos="521"/>
              </w:tabs>
              <w:ind w:right="-72"/>
              <w:jc w:val="both"/>
              <w:rPr>
                <w:rFonts w:cs="Cordia New"/>
                <w:sz w:val="19"/>
                <w:szCs w:val="19"/>
              </w:rPr>
            </w:pPr>
            <w:r w:rsidRPr="00C64A6F">
              <w:rPr>
                <w:rFonts w:cs="Cordia New"/>
                <w:sz w:val="19"/>
                <w:szCs w:val="19"/>
              </w:rPr>
              <w:t>542</w:t>
            </w:r>
          </w:p>
        </w:tc>
        <w:tc>
          <w:tcPr>
            <w:tcW w:w="720" w:type="dxa"/>
            <w:shd w:val="clear" w:color="auto" w:fill="auto"/>
            <w:vAlign w:val="bottom"/>
          </w:tcPr>
          <w:p w14:paraId="0ABE90A4" w14:textId="78CD0668" w:rsidR="00D243EE" w:rsidRPr="00D243EE" w:rsidRDefault="00C64A6F" w:rsidP="00D243EE">
            <w:pPr>
              <w:tabs>
                <w:tab w:val="decimal" w:pos="521"/>
              </w:tabs>
              <w:ind w:right="-72"/>
              <w:jc w:val="both"/>
              <w:rPr>
                <w:rFonts w:cs="Cordia New"/>
                <w:sz w:val="19"/>
                <w:szCs w:val="19"/>
              </w:rPr>
            </w:pPr>
            <w:r w:rsidRPr="00C64A6F">
              <w:rPr>
                <w:rFonts w:cs="Cordia New"/>
                <w:sz w:val="19"/>
                <w:szCs w:val="19"/>
              </w:rPr>
              <w:t>76</w:t>
            </w:r>
          </w:p>
        </w:tc>
        <w:tc>
          <w:tcPr>
            <w:tcW w:w="720" w:type="dxa"/>
            <w:shd w:val="clear" w:color="auto" w:fill="auto"/>
            <w:vAlign w:val="bottom"/>
          </w:tcPr>
          <w:p w14:paraId="4BBF9ABA" w14:textId="2860F927"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109F9F6D" w14:textId="63AD05C5" w:rsidR="00D243EE" w:rsidRPr="00D243EE" w:rsidRDefault="00C64A6F" w:rsidP="00D243EE">
            <w:pPr>
              <w:tabs>
                <w:tab w:val="decimal" w:pos="521"/>
              </w:tabs>
              <w:ind w:right="-72"/>
              <w:jc w:val="both"/>
              <w:rPr>
                <w:rFonts w:cs="Cordia New"/>
                <w:sz w:val="19"/>
                <w:szCs w:val="19"/>
              </w:rPr>
            </w:pPr>
            <w:r w:rsidRPr="00C64A6F">
              <w:rPr>
                <w:rFonts w:cs="Cordia New"/>
                <w:sz w:val="19"/>
                <w:szCs w:val="19"/>
              </w:rPr>
              <w:t>3</w:t>
            </w:r>
            <w:r w:rsidR="00D243EE" w:rsidRPr="00D243EE">
              <w:rPr>
                <w:rFonts w:cs="Cordia New"/>
                <w:sz w:val="19"/>
                <w:szCs w:val="19"/>
              </w:rPr>
              <w:t>,</w:t>
            </w:r>
            <w:r w:rsidRPr="00C64A6F">
              <w:rPr>
                <w:rFonts w:cs="Cordia New"/>
                <w:sz w:val="19"/>
                <w:szCs w:val="19"/>
              </w:rPr>
              <w:t>217</w:t>
            </w:r>
          </w:p>
        </w:tc>
        <w:tc>
          <w:tcPr>
            <w:tcW w:w="720" w:type="dxa"/>
            <w:shd w:val="clear" w:color="auto" w:fill="auto"/>
            <w:vAlign w:val="bottom"/>
          </w:tcPr>
          <w:p w14:paraId="56B3C182" w14:textId="486D7E38"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491378CF" w14:textId="2B900F0D"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0B0E7C36" w14:textId="01F6AB8D" w:rsidR="00D243EE" w:rsidRPr="00D243EE" w:rsidRDefault="00C64A6F" w:rsidP="00D243EE">
            <w:pPr>
              <w:tabs>
                <w:tab w:val="decimal" w:pos="521"/>
              </w:tabs>
              <w:ind w:right="-72"/>
              <w:jc w:val="both"/>
              <w:rPr>
                <w:rFonts w:cs="Cordia New"/>
                <w:sz w:val="19"/>
                <w:szCs w:val="19"/>
              </w:rPr>
            </w:pPr>
            <w:r w:rsidRPr="00C64A6F">
              <w:rPr>
                <w:rFonts w:cs="Cordia New"/>
                <w:sz w:val="19"/>
                <w:szCs w:val="19"/>
              </w:rPr>
              <w:t>34</w:t>
            </w:r>
          </w:p>
        </w:tc>
        <w:tc>
          <w:tcPr>
            <w:tcW w:w="720" w:type="dxa"/>
            <w:shd w:val="clear" w:color="auto" w:fill="auto"/>
            <w:vAlign w:val="bottom"/>
          </w:tcPr>
          <w:p w14:paraId="45BFE362" w14:textId="5CF182EC"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6D82F02E" w14:textId="383875EC"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5344FCC9" w14:textId="032C9D85"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370</w:t>
            </w:r>
            <w:r w:rsidRPr="00D243EE">
              <w:rPr>
                <w:rFonts w:cs="Cordia New"/>
                <w:sz w:val="19"/>
                <w:szCs w:val="19"/>
              </w:rPr>
              <w:t>)</w:t>
            </w:r>
          </w:p>
        </w:tc>
        <w:tc>
          <w:tcPr>
            <w:tcW w:w="720" w:type="dxa"/>
            <w:shd w:val="clear" w:color="auto" w:fill="auto"/>
            <w:vAlign w:val="bottom"/>
          </w:tcPr>
          <w:p w14:paraId="18A29066" w14:textId="3DA03DF3"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2F8A69AE" w14:textId="77FF90C6" w:rsidR="00D243EE" w:rsidRPr="00D243EE" w:rsidRDefault="00C64A6F" w:rsidP="00D243EE">
            <w:pPr>
              <w:tabs>
                <w:tab w:val="decimal" w:pos="521"/>
              </w:tabs>
              <w:ind w:right="-72"/>
              <w:jc w:val="both"/>
              <w:rPr>
                <w:rFonts w:cs="Cordia New"/>
                <w:sz w:val="19"/>
                <w:szCs w:val="19"/>
              </w:rPr>
            </w:pPr>
            <w:r w:rsidRPr="00C64A6F">
              <w:rPr>
                <w:rFonts w:cs="Cordia New"/>
                <w:sz w:val="19"/>
                <w:szCs w:val="19"/>
              </w:rPr>
              <w:t>4</w:t>
            </w:r>
            <w:r w:rsidR="00D243EE" w:rsidRPr="00D243EE">
              <w:rPr>
                <w:rFonts w:cs="Cordia New"/>
                <w:sz w:val="19"/>
                <w:szCs w:val="19"/>
              </w:rPr>
              <w:t>,</w:t>
            </w:r>
            <w:r w:rsidRPr="00C64A6F">
              <w:rPr>
                <w:rFonts w:cs="Cordia New"/>
                <w:sz w:val="19"/>
                <w:szCs w:val="19"/>
              </w:rPr>
              <w:t>239</w:t>
            </w:r>
          </w:p>
        </w:tc>
        <w:tc>
          <w:tcPr>
            <w:tcW w:w="720" w:type="dxa"/>
            <w:shd w:val="clear" w:color="auto" w:fill="auto"/>
            <w:vAlign w:val="bottom"/>
          </w:tcPr>
          <w:p w14:paraId="6C04FCC5" w14:textId="006BF81E"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1661F320" w14:textId="2582658C" w:rsidR="00D243EE" w:rsidRPr="00D243EE" w:rsidRDefault="00C64A6F" w:rsidP="00D243EE">
            <w:pPr>
              <w:tabs>
                <w:tab w:val="decimal" w:pos="521"/>
              </w:tabs>
              <w:ind w:right="-72"/>
              <w:jc w:val="both"/>
              <w:rPr>
                <w:rFonts w:cs="Cordia New"/>
                <w:sz w:val="19"/>
                <w:szCs w:val="19"/>
              </w:rPr>
            </w:pPr>
            <w:r w:rsidRPr="00C64A6F">
              <w:rPr>
                <w:rFonts w:cs="Cordia New"/>
                <w:sz w:val="19"/>
                <w:szCs w:val="19"/>
              </w:rPr>
              <w:t>4</w:t>
            </w:r>
            <w:r w:rsidR="00D243EE" w:rsidRPr="00D243EE">
              <w:rPr>
                <w:rFonts w:cs="Cordia New"/>
                <w:sz w:val="19"/>
                <w:szCs w:val="19"/>
              </w:rPr>
              <w:t>,</w:t>
            </w:r>
            <w:r w:rsidRPr="00C64A6F">
              <w:rPr>
                <w:rFonts w:cs="Cordia New"/>
                <w:sz w:val="19"/>
                <w:szCs w:val="19"/>
              </w:rPr>
              <w:t>239</w:t>
            </w:r>
          </w:p>
        </w:tc>
      </w:tr>
      <w:tr w:rsidR="00D243EE" w:rsidRPr="00D243EE" w14:paraId="2BD2EE2F" w14:textId="77777777" w:rsidTr="00D243EE">
        <w:tc>
          <w:tcPr>
            <w:tcW w:w="2016" w:type="dxa"/>
            <w:shd w:val="clear" w:color="auto" w:fill="auto"/>
            <w:vAlign w:val="bottom"/>
          </w:tcPr>
          <w:p w14:paraId="70B7D84A" w14:textId="560844E2" w:rsidR="00D243EE" w:rsidRPr="00D243EE" w:rsidRDefault="00D243EE" w:rsidP="00D243EE">
            <w:pPr>
              <w:ind w:right="-72" w:hanging="86"/>
              <w:rPr>
                <w:rFonts w:cs="Cordia New"/>
                <w:sz w:val="19"/>
                <w:szCs w:val="19"/>
              </w:rPr>
            </w:pPr>
            <w:r w:rsidRPr="00D243EE">
              <w:rPr>
                <w:rFonts w:cs="Cordia New"/>
                <w:sz w:val="19"/>
                <w:szCs w:val="19"/>
              </w:rPr>
              <w:t>Selling expenses</w:t>
            </w:r>
          </w:p>
        </w:tc>
        <w:tc>
          <w:tcPr>
            <w:tcW w:w="720" w:type="dxa"/>
            <w:shd w:val="clear" w:color="auto" w:fill="auto"/>
            <w:vAlign w:val="bottom"/>
          </w:tcPr>
          <w:p w14:paraId="57F1736F" w14:textId="29B83814"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166</w:t>
            </w:r>
            <w:r w:rsidRPr="00D243EE">
              <w:rPr>
                <w:rFonts w:cs="Cordia New"/>
                <w:sz w:val="19"/>
                <w:szCs w:val="19"/>
              </w:rPr>
              <w:t>)</w:t>
            </w:r>
          </w:p>
        </w:tc>
        <w:tc>
          <w:tcPr>
            <w:tcW w:w="720" w:type="dxa"/>
            <w:shd w:val="clear" w:color="auto" w:fill="auto"/>
            <w:vAlign w:val="bottom"/>
          </w:tcPr>
          <w:p w14:paraId="64E66088" w14:textId="4E3AF1C3"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2</w:t>
            </w:r>
            <w:r w:rsidRPr="00D243EE">
              <w:rPr>
                <w:rFonts w:cs="Cordia New"/>
                <w:sz w:val="19"/>
                <w:szCs w:val="19"/>
              </w:rPr>
              <w:t>,</w:t>
            </w:r>
            <w:r w:rsidR="00C64A6F" w:rsidRPr="00C64A6F">
              <w:rPr>
                <w:rFonts w:cs="Cordia New"/>
                <w:sz w:val="19"/>
                <w:szCs w:val="19"/>
              </w:rPr>
              <w:t>143</w:t>
            </w:r>
            <w:r w:rsidRPr="00D243EE">
              <w:rPr>
                <w:rFonts w:cs="Cordia New"/>
                <w:sz w:val="19"/>
                <w:szCs w:val="19"/>
              </w:rPr>
              <w:t>)</w:t>
            </w:r>
          </w:p>
        </w:tc>
        <w:tc>
          <w:tcPr>
            <w:tcW w:w="720" w:type="dxa"/>
            <w:shd w:val="clear" w:color="auto" w:fill="auto"/>
            <w:vAlign w:val="bottom"/>
          </w:tcPr>
          <w:p w14:paraId="7512413B" w14:textId="5E188837"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2</w:t>
            </w:r>
            <w:r w:rsidRPr="00D243EE">
              <w:rPr>
                <w:rFonts w:cs="Cordia New"/>
                <w:sz w:val="19"/>
                <w:szCs w:val="19"/>
              </w:rPr>
              <w:t>,</w:t>
            </w:r>
            <w:r w:rsidR="00C64A6F" w:rsidRPr="00C64A6F">
              <w:rPr>
                <w:rFonts w:cs="Cordia New"/>
                <w:sz w:val="19"/>
                <w:szCs w:val="19"/>
              </w:rPr>
              <w:t>071</w:t>
            </w:r>
            <w:r w:rsidRPr="00D243EE">
              <w:rPr>
                <w:rFonts w:cs="Cordia New"/>
                <w:sz w:val="19"/>
                <w:szCs w:val="19"/>
              </w:rPr>
              <w:t>)</w:t>
            </w:r>
          </w:p>
        </w:tc>
        <w:tc>
          <w:tcPr>
            <w:tcW w:w="720" w:type="dxa"/>
            <w:shd w:val="clear" w:color="auto" w:fill="auto"/>
            <w:vAlign w:val="bottom"/>
          </w:tcPr>
          <w:p w14:paraId="585D6FFD" w14:textId="37168F19"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11</w:t>
            </w:r>
            <w:r w:rsidRPr="00D243EE">
              <w:rPr>
                <w:rFonts w:cs="Cordia New"/>
                <w:sz w:val="19"/>
                <w:szCs w:val="19"/>
              </w:rPr>
              <w:t>)</w:t>
            </w:r>
          </w:p>
        </w:tc>
        <w:tc>
          <w:tcPr>
            <w:tcW w:w="720" w:type="dxa"/>
            <w:shd w:val="clear" w:color="auto" w:fill="auto"/>
            <w:vAlign w:val="bottom"/>
          </w:tcPr>
          <w:p w14:paraId="139E2AFC" w14:textId="35772125"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35E3B281" w14:textId="363F5BB0"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7B43D819" w14:textId="37AD4136"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74C64418" w14:textId="0CAB7908"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752F4739" w14:textId="294ED52A"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31CC5550" w14:textId="50547B02"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06F19E6E" w14:textId="53FFD1E5"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7E57968F" w14:textId="182413B0"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0137D96C" w14:textId="3B140414"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569CC63F" w14:textId="09ED5580"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576E39B3" w14:textId="51758A7B"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46</w:t>
            </w:r>
            <w:r w:rsidRPr="00D243EE">
              <w:rPr>
                <w:rFonts w:cs="Cordia New"/>
                <w:sz w:val="19"/>
                <w:szCs w:val="19"/>
              </w:rPr>
              <w:t>)</w:t>
            </w:r>
          </w:p>
        </w:tc>
        <w:tc>
          <w:tcPr>
            <w:tcW w:w="720" w:type="dxa"/>
            <w:shd w:val="clear" w:color="auto" w:fill="auto"/>
            <w:vAlign w:val="bottom"/>
          </w:tcPr>
          <w:p w14:paraId="3AA87307" w14:textId="200659D4"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6B5195B4" w14:textId="084C5414"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4</w:t>
            </w:r>
            <w:r w:rsidRPr="00D243EE">
              <w:rPr>
                <w:rFonts w:cs="Cordia New"/>
                <w:sz w:val="19"/>
                <w:szCs w:val="19"/>
              </w:rPr>
              <w:t>,</w:t>
            </w:r>
            <w:r w:rsidR="00C64A6F" w:rsidRPr="00C64A6F">
              <w:rPr>
                <w:rFonts w:cs="Cordia New"/>
                <w:sz w:val="19"/>
                <w:szCs w:val="19"/>
              </w:rPr>
              <w:t>437</w:t>
            </w:r>
            <w:r w:rsidRPr="00D243EE">
              <w:rPr>
                <w:rFonts w:cs="Cordia New"/>
                <w:sz w:val="19"/>
                <w:szCs w:val="19"/>
              </w:rPr>
              <w:t>)</w:t>
            </w:r>
          </w:p>
        </w:tc>
        <w:tc>
          <w:tcPr>
            <w:tcW w:w="720" w:type="dxa"/>
            <w:shd w:val="clear" w:color="auto" w:fill="auto"/>
            <w:vAlign w:val="bottom"/>
          </w:tcPr>
          <w:p w14:paraId="33E90324" w14:textId="545737F0"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0D2A5386" w14:textId="4DA56F6B"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4</w:t>
            </w:r>
            <w:r w:rsidRPr="00D243EE">
              <w:rPr>
                <w:rFonts w:cs="Cordia New"/>
                <w:sz w:val="19"/>
                <w:szCs w:val="19"/>
              </w:rPr>
              <w:t>,</w:t>
            </w:r>
            <w:r w:rsidR="00C64A6F" w:rsidRPr="00C64A6F">
              <w:rPr>
                <w:rFonts w:cs="Cordia New"/>
                <w:sz w:val="19"/>
                <w:szCs w:val="19"/>
              </w:rPr>
              <w:t>437</w:t>
            </w:r>
            <w:r w:rsidRPr="00D243EE">
              <w:rPr>
                <w:rFonts w:cs="Cordia New"/>
                <w:sz w:val="19"/>
                <w:szCs w:val="19"/>
              </w:rPr>
              <w:t>)</w:t>
            </w:r>
          </w:p>
        </w:tc>
      </w:tr>
      <w:tr w:rsidR="00D243EE" w:rsidRPr="00D243EE" w14:paraId="21E67942" w14:textId="77777777" w:rsidTr="00D243EE">
        <w:tc>
          <w:tcPr>
            <w:tcW w:w="2016" w:type="dxa"/>
            <w:shd w:val="clear" w:color="auto" w:fill="auto"/>
            <w:vAlign w:val="bottom"/>
          </w:tcPr>
          <w:p w14:paraId="6FE2148C" w14:textId="21C6A0E9" w:rsidR="00D243EE" w:rsidRPr="00D243EE" w:rsidRDefault="00D243EE" w:rsidP="00D243EE">
            <w:pPr>
              <w:ind w:right="-72" w:hanging="86"/>
              <w:rPr>
                <w:rFonts w:cs="Cordia New"/>
                <w:sz w:val="19"/>
                <w:szCs w:val="19"/>
              </w:rPr>
            </w:pPr>
            <w:r w:rsidRPr="00D243EE">
              <w:rPr>
                <w:rFonts w:cs="Cordia New"/>
                <w:spacing w:val="-4"/>
                <w:sz w:val="19"/>
                <w:szCs w:val="19"/>
              </w:rPr>
              <w:t>Administrative expenses</w:t>
            </w:r>
          </w:p>
        </w:tc>
        <w:tc>
          <w:tcPr>
            <w:tcW w:w="720" w:type="dxa"/>
            <w:shd w:val="clear" w:color="auto" w:fill="auto"/>
            <w:vAlign w:val="bottom"/>
          </w:tcPr>
          <w:p w14:paraId="4F3B36AB" w14:textId="5C17CC81"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2DAD290C" w14:textId="46C981AC"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608</w:t>
            </w:r>
            <w:r w:rsidRPr="00D243EE">
              <w:rPr>
                <w:rFonts w:cs="Cordia New"/>
                <w:sz w:val="19"/>
                <w:szCs w:val="19"/>
              </w:rPr>
              <w:t>)</w:t>
            </w:r>
          </w:p>
        </w:tc>
        <w:tc>
          <w:tcPr>
            <w:tcW w:w="720" w:type="dxa"/>
            <w:shd w:val="clear" w:color="auto" w:fill="auto"/>
            <w:vAlign w:val="bottom"/>
          </w:tcPr>
          <w:p w14:paraId="670C6C8D" w14:textId="1E90ABF1"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565</w:t>
            </w:r>
            <w:r w:rsidRPr="00D243EE">
              <w:rPr>
                <w:rFonts w:cs="Cordia New"/>
                <w:sz w:val="19"/>
                <w:szCs w:val="19"/>
              </w:rPr>
              <w:t>)</w:t>
            </w:r>
          </w:p>
        </w:tc>
        <w:tc>
          <w:tcPr>
            <w:tcW w:w="720" w:type="dxa"/>
            <w:shd w:val="clear" w:color="auto" w:fill="auto"/>
            <w:vAlign w:val="bottom"/>
          </w:tcPr>
          <w:p w14:paraId="62AD4A17" w14:textId="4D995C2A"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68</w:t>
            </w:r>
            <w:r w:rsidRPr="00D243EE">
              <w:rPr>
                <w:rFonts w:cs="Cordia New"/>
                <w:sz w:val="19"/>
                <w:szCs w:val="19"/>
              </w:rPr>
              <w:t>)</w:t>
            </w:r>
          </w:p>
        </w:tc>
        <w:tc>
          <w:tcPr>
            <w:tcW w:w="720" w:type="dxa"/>
            <w:shd w:val="clear" w:color="auto" w:fill="auto"/>
            <w:vAlign w:val="bottom"/>
          </w:tcPr>
          <w:p w14:paraId="2D0051A3" w14:textId="134E1874"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1</w:t>
            </w:r>
            <w:r w:rsidRPr="00D243EE">
              <w:rPr>
                <w:rFonts w:cs="Cordia New"/>
                <w:sz w:val="19"/>
                <w:szCs w:val="19"/>
              </w:rPr>
              <w:t>,</w:t>
            </w:r>
            <w:r w:rsidR="00C64A6F" w:rsidRPr="00C64A6F">
              <w:rPr>
                <w:rFonts w:cs="Cordia New"/>
                <w:sz w:val="19"/>
                <w:szCs w:val="19"/>
              </w:rPr>
              <w:t>028</w:t>
            </w:r>
            <w:r w:rsidRPr="00D243EE">
              <w:rPr>
                <w:rFonts w:cs="Cordia New"/>
                <w:sz w:val="19"/>
                <w:szCs w:val="19"/>
              </w:rPr>
              <w:t>)</w:t>
            </w:r>
          </w:p>
        </w:tc>
        <w:tc>
          <w:tcPr>
            <w:tcW w:w="720" w:type="dxa"/>
            <w:shd w:val="clear" w:color="auto" w:fill="auto"/>
            <w:vAlign w:val="bottom"/>
          </w:tcPr>
          <w:p w14:paraId="0048A8AB" w14:textId="73B9E9BD"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7E7B6269" w14:textId="44535B31"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503</w:t>
            </w:r>
            <w:r w:rsidRPr="00D243EE">
              <w:rPr>
                <w:rFonts w:cs="Cordia New"/>
                <w:sz w:val="19"/>
                <w:szCs w:val="19"/>
              </w:rPr>
              <w:t>)</w:t>
            </w:r>
          </w:p>
        </w:tc>
        <w:tc>
          <w:tcPr>
            <w:tcW w:w="720" w:type="dxa"/>
            <w:shd w:val="clear" w:color="auto" w:fill="auto"/>
            <w:vAlign w:val="bottom"/>
          </w:tcPr>
          <w:p w14:paraId="5E7B627C" w14:textId="0DD00843"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3E7E1F84" w14:textId="00D9B6FA"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078BD716" w14:textId="3B4D56FC"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1AC70916" w14:textId="067C5894"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35</w:t>
            </w:r>
            <w:r w:rsidRPr="00D243EE">
              <w:rPr>
                <w:rFonts w:cs="Cordia New"/>
                <w:sz w:val="19"/>
                <w:szCs w:val="19"/>
              </w:rPr>
              <w:t>)</w:t>
            </w:r>
          </w:p>
        </w:tc>
        <w:tc>
          <w:tcPr>
            <w:tcW w:w="720" w:type="dxa"/>
            <w:shd w:val="clear" w:color="auto" w:fill="auto"/>
            <w:vAlign w:val="bottom"/>
          </w:tcPr>
          <w:p w14:paraId="60B45D44" w14:textId="4E7F8A94"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026AF676" w14:textId="3EF4F079"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4</w:t>
            </w:r>
            <w:r w:rsidRPr="00D243EE">
              <w:rPr>
                <w:rFonts w:cs="Cordia New"/>
                <w:sz w:val="19"/>
                <w:szCs w:val="19"/>
              </w:rPr>
              <w:t>)</w:t>
            </w:r>
          </w:p>
        </w:tc>
        <w:tc>
          <w:tcPr>
            <w:tcW w:w="720" w:type="dxa"/>
            <w:shd w:val="clear" w:color="auto" w:fill="auto"/>
            <w:vAlign w:val="bottom"/>
          </w:tcPr>
          <w:p w14:paraId="5C7DD0E7" w14:textId="6D3D1656"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61C4050F" w14:textId="336752AD"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351</w:t>
            </w:r>
            <w:r w:rsidRPr="00D243EE">
              <w:rPr>
                <w:rFonts w:cs="Cordia New"/>
                <w:sz w:val="19"/>
                <w:szCs w:val="19"/>
              </w:rPr>
              <w:t>)</w:t>
            </w:r>
          </w:p>
        </w:tc>
        <w:tc>
          <w:tcPr>
            <w:tcW w:w="720" w:type="dxa"/>
            <w:shd w:val="clear" w:color="auto" w:fill="auto"/>
            <w:vAlign w:val="bottom"/>
          </w:tcPr>
          <w:p w14:paraId="38030ACF" w14:textId="27947167"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1</w:t>
            </w:r>
            <w:r w:rsidRPr="00D243EE">
              <w:rPr>
                <w:rFonts w:cs="Cordia New"/>
                <w:sz w:val="19"/>
                <w:szCs w:val="19"/>
              </w:rPr>
              <w:t>,</w:t>
            </w:r>
            <w:r w:rsidR="00C64A6F" w:rsidRPr="00C64A6F">
              <w:rPr>
                <w:rFonts w:cs="Cordia New"/>
                <w:sz w:val="19"/>
                <w:szCs w:val="19"/>
              </w:rPr>
              <w:t>718</w:t>
            </w:r>
            <w:r w:rsidRPr="00D243EE">
              <w:rPr>
                <w:rFonts w:cs="Cordia New"/>
                <w:sz w:val="19"/>
                <w:szCs w:val="19"/>
              </w:rPr>
              <w:t>)</w:t>
            </w:r>
          </w:p>
        </w:tc>
        <w:tc>
          <w:tcPr>
            <w:tcW w:w="720" w:type="dxa"/>
            <w:shd w:val="clear" w:color="auto" w:fill="auto"/>
            <w:vAlign w:val="bottom"/>
          </w:tcPr>
          <w:p w14:paraId="67C2726D" w14:textId="3D0A7D4E"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4</w:t>
            </w:r>
            <w:r w:rsidRPr="00D243EE">
              <w:rPr>
                <w:rFonts w:cs="Cordia New"/>
                <w:sz w:val="19"/>
                <w:szCs w:val="19"/>
              </w:rPr>
              <w:t>,</w:t>
            </w:r>
            <w:r w:rsidR="00C64A6F" w:rsidRPr="00C64A6F">
              <w:rPr>
                <w:rFonts w:cs="Cordia New"/>
                <w:sz w:val="19"/>
                <w:szCs w:val="19"/>
              </w:rPr>
              <w:t>880</w:t>
            </w:r>
            <w:r w:rsidRPr="00D243EE">
              <w:rPr>
                <w:rFonts w:cs="Cordia New"/>
                <w:sz w:val="19"/>
                <w:szCs w:val="19"/>
              </w:rPr>
              <w:t>)</w:t>
            </w:r>
          </w:p>
        </w:tc>
        <w:tc>
          <w:tcPr>
            <w:tcW w:w="720" w:type="dxa"/>
            <w:shd w:val="clear" w:color="auto" w:fill="auto"/>
            <w:vAlign w:val="bottom"/>
          </w:tcPr>
          <w:p w14:paraId="29ACA786" w14:textId="64B61A01" w:rsidR="00D243EE" w:rsidRPr="00D243EE" w:rsidRDefault="00C64A6F" w:rsidP="00D243EE">
            <w:pPr>
              <w:tabs>
                <w:tab w:val="decimal" w:pos="521"/>
              </w:tabs>
              <w:ind w:right="-72"/>
              <w:jc w:val="both"/>
              <w:rPr>
                <w:rFonts w:cs="Cordia New"/>
                <w:sz w:val="19"/>
                <w:szCs w:val="19"/>
              </w:rPr>
            </w:pPr>
            <w:r w:rsidRPr="00C64A6F">
              <w:rPr>
                <w:rFonts w:cs="Cordia New"/>
                <w:sz w:val="19"/>
                <w:szCs w:val="19"/>
              </w:rPr>
              <w:t>1</w:t>
            </w:r>
          </w:p>
        </w:tc>
        <w:tc>
          <w:tcPr>
            <w:tcW w:w="720" w:type="dxa"/>
            <w:shd w:val="clear" w:color="auto" w:fill="auto"/>
            <w:vAlign w:val="bottom"/>
          </w:tcPr>
          <w:p w14:paraId="5FA3970B" w14:textId="0B863C1D"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4</w:t>
            </w:r>
            <w:r w:rsidRPr="00D243EE">
              <w:rPr>
                <w:rFonts w:cs="Cordia New"/>
                <w:sz w:val="19"/>
                <w:szCs w:val="19"/>
              </w:rPr>
              <w:t>,</w:t>
            </w:r>
            <w:r w:rsidR="00C64A6F" w:rsidRPr="00C64A6F">
              <w:rPr>
                <w:rFonts w:cs="Cordia New"/>
                <w:sz w:val="19"/>
                <w:szCs w:val="19"/>
              </w:rPr>
              <w:t>879</w:t>
            </w:r>
            <w:r w:rsidRPr="00D243EE">
              <w:rPr>
                <w:rFonts w:cs="Cordia New"/>
                <w:sz w:val="19"/>
                <w:szCs w:val="19"/>
              </w:rPr>
              <w:t>)</w:t>
            </w:r>
          </w:p>
        </w:tc>
      </w:tr>
      <w:tr w:rsidR="00D243EE" w:rsidRPr="00D243EE" w14:paraId="1E7AFE41" w14:textId="77777777" w:rsidTr="00D243EE">
        <w:tc>
          <w:tcPr>
            <w:tcW w:w="2016" w:type="dxa"/>
            <w:shd w:val="clear" w:color="auto" w:fill="auto"/>
            <w:vAlign w:val="bottom"/>
          </w:tcPr>
          <w:p w14:paraId="7EA28559" w14:textId="6F78B523" w:rsidR="00D243EE" w:rsidRPr="00D243EE" w:rsidRDefault="00D243EE" w:rsidP="00D243EE">
            <w:pPr>
              <w:ind w:right="-72" w:hanging="86"/>
              <w:rPr>
                <w:rFonts w:cs="Cordia New"/>
                <w:spacing w:val="-4"/>
                <w:sz w:val="19"/>
                <w:szCs w:val="19"/>
              </w:rPr>
            </w:pPr>
            <w:r w:rsidRPr="00D243EE">
              <w:rPr>
                <w:rFonts w:cs="Cordia New"/>
                <w:sz w:val="19"/>
                <w:szCs w:val="19"/>
              </w:rPr>
              <w:t>Royalty fee</w:t>
            </w:r>
          </w:p>
        </w:tc>
        <w:tc>
          <w:tcPr>
            <w:tcW w:w="720" w:type="dxa"/>
            <w:shd w:val="clear" w:color="auto" w:fill="auto"/>
            <w:vAlign w:val="bottom"/>
          </w:tcPr>
          <w:p w14:paraId="3BE2A403" w14:textId="04CA0265"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00BAEA86" w14:textId="16EC0AE7"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4</w:t>
            </w:r>
            <w:r w:rsidRPr="00D243EE">
              <w:rPr>
                <w:rFonts w:cs="Cordia New"/>
                <w:sz w:val="19"/>
                <w:szCs w:val="19"/>
              </w:rPr>
              <w:t>,</w:t>
            </w:r>
            <w:r w:rsidR="00C64A6F" w:rsidRPr="00C64A6F">
              <w:rPr>
                <w:rFonts w:cs="Cordia New"/>
                <w:sz w:val="19"/>
                <w:szCs w:val="19"/>
              </w:rPr>
              <w:t>243</w:t>
            </w:r>
            <w:r w:rsidRPr="00D243EE">
              <w:rPr>
                <w:rFonts w:cs="Cordia New"/>
                <w:sz w:val="19"/>
                <w:szCs w:val="19"/>
              </w:rPr>
              <w:t>)</w:t>
            </w:r>
          </w:p>
        </w:tc>
        <w:tc>
          <w:tcPr>
            <w:tcW w:w="720" w:type="dxa"/>
            <w:shd w:val="clear" w:color="auto" w:fill="auto"/>
            <w:vAlign w:val="bottom"/>
          </w:tcPr>
          <w:p w14:paraId="1DC3CB95" w14:textId="410E0891"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1</w:t>
            </w:r>
            <w:r w:rsidRPr="00D243EE">
              <w:rPr>
                <w:rFonts w:cs="Cordia New"/>
                <w:sz w:val="19"/>
                <w:szCs w:val="19"/>
              </w:rPr>
              <w:t>,</w:t>
            </w:r>
            <w:r w:rsidR="00C64A6F" w:rsidRPr="00C64A6F">
              <w:rPr>
                <w:rFonts w:cs="Cordia New"/>
                <w:sz w:val="19"/>
                <w:szCs w:val="19"/>
              </w:rPr>
              <w:t>466</w:t>
            </w:r>
            <w:r w:rsidRPr="00D243EE">
              <w:rPr>
                <w:rFonts w:cs="Cordia New"/>
                <w:sz w:val="19"/>
                <w:szCs w:val="19"/>
              </w:rPr>
              <w:t>)</w:t>
            </w:r>
          </w:p>
        </w:tc>
        <w:tc>
          <w:tcPr>
            <w:tcW w:w="720" w:type="dxa"/>
            <w:shd w:val="clear" w:color="auto" w:fill="auto"/>
            <w:vAlign w:val="bottom"/>
          </w:tcPr>
          <w:p w14:paraId="7B65CFBE" w14:textId="1D9629E2"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0BDFB5B5" w14:textId="24D18DCF"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204A9E6C" w14:textId="1639F559"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69AC5B84" w14:textId="4886252F"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143FBF55" w14:textId="5D4D4B59"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6C9BD454" w14:textId="795075E9"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312D7A0D" w14:textId="1EC87105"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38B00EFA" w14:textId="0AA48C95"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553B66E2" w14:textId="65B1F9B5"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62E6D2AD" w14:textId="77C57CD4"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4C2D2A3D" w14:textId="6E52B651"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7BBA3582" w14:textId="76293171"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31A3A3C7" w14:textId="255AAB2C"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6DCEE454" w14:textId="6219A3DF"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5</w:t>
            </w:r>
            <w:r w:rsidRPr="00D243EE">
              <w:rPr>
                <w:rFonts w:cs="Cordia New"/>
                <w:sz w:val="19"/>
                <w:szCs w:val="19"/>
              </w:rPr>
              <w:t>,</w:t>
            </w:r>
            <w:r w:rsidR="00C64A6F" w:rsidRPr="00C64A6F">
              <w:rPr>
                <w:rFonts w:cs="Cordia New"/>
                <w:sz w:val="19"/>
                <w:szCs w:val="19"/>
              </w:rPr>
              <w:t>709</w:t>
            </w:r>
            <w:r w:rsidRPr="00D243EE">
              <w:rPr>
                <w:rFonts w:cs="Cordia New"/>
                <w:sz w:val="19"/>
                <w:szCs w:val="19"/>
              </w:rPr>
              <w:t>)</w:t>
            </w:r>
          </w:p>
        </w:tc>
        <w:tc>
          <w:tcPr>
            <w:tcW w:w="720" w:type="dxa"/>
            <w:shd w:val="clear" w:color="auto" w:fill="auto"/>
            <w:vAlign w:val="bottom"/>
          </w:tcPr>
          <w:p w14:paraId="351A5EF5" w14:textId="29D9E9B6"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vAlign w:val="bottom"/>
          </w:tcPr>
          <w:p w14:paraId="4FB99AF8" w14:textId="6EB39081"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5</w:t>
            </w:r>
            <w:r w:rsidRPr="00D243EE">
              <w:rPr>
                <w:rFonts w:cs="Cordia New"/>
                <w:sz w:val="19"/>
                <w:szCs w:val="19"/>
              </w:rPr>
              <w:t>,</w:t>
            </w:r>
            <w:r w:rsidR="00C64A6F" w:rsidRPr="00C64A6F">
              <w:rPr>
                <w:rFonts w:cs="Cordia New"/>
                <w:sz w:val="19"/>
                <w:szCs w:val="19"/>
              </w:rPr>
              <w:t>709</w:t>
            </w:r>
            <w:r w:rsidRPr="00D243EE">
              <w:rPr>
                <w:rFonts w:cs="Cordia New"/>
                <w:sz w:val="19"/>
                <w:szCs w:val="19"/>
              </w:rPr>
              <w:t>)</w:t>
            </w:r>
          </w:p>
        </w:tc>
      </w:tr>
      <w:tr w:rsidR="00D243EE" w:rsidRPr="00D243EE" w14:paraId="412943C3" w14:textId="77777777" w:rsidTr="00D243EE">
        <w:tc>
          <w:tcPr>
            <w:tcW w:w="2016" w:type="dxa"/>
            <w:shd w:val="clear" w:color="auto" w:fill="auto"/>
            <w:vAlign w:val="bottom"/>
          </w:tcPr>
          <w:p w14:paraId="4D097D0A" w14:textId="67197345" w:rsidR="00D243EE" w:rsidRPr="00D243EE" w:rsidRDefault="00D243EE" w:rsidP="00D243EE">
            <w:pPr>
              <w:ind w:right="-72" w:hanging="86"/>
              <w:rPr>
                <w:rFonts w:cs="Cordia New"/>
                <w:sz w:val="19"/>
                <w:szCs w:val="19"/>
              </w:rPr>
            </w:pPr>
            <w:r w:rsidRPr="00D243EE">
              <w:rPr>
                <w:rFonts w:cs="Cordia New"/>
                <w:sz w:val="19"/>
                <w:szCs w:val="19"/>
              </w:rPr>
              <w:t>Interest income</w:t>
            </w:r>
          </w:p>
        </w:tc>
        <w:tc>
          <w:tcPr>
            <w:tcW w:w="720" w:type="dxa"/>
            <w:tcBorders>
              <w:bottom w:val="single" w:sz="4" w:space="0" w:color="auto"/>
            </w:tcBorders>
            <w:shd w:val="clear" w:color="auto" w:fill="auto"/>
            <w:vAlign w:val="bottom"/>
          </w:tcPr>
          <w:p w14:paraId="000EBF1B" w14:textId="4BC2AD2D" w:rsidR="00D243EE" w:rsidRPr="00D243EE" w:rsidRDefault="00C64A6F" w:rsidP="00D243EE">
            <w:pPr>
              <w:tabs>
                <w:tab w:val="decimal" w:pos="521"/>
              </w:tabs>
              <w:ind w:right="-72"/>
              <w:jc w:val="both"/>
              <w:rPr>
                <w:rFonts w:cs="Cordia New"/>
                <w:sz w:val="19"/>
                <w:szCs w:val="19"/>
              </w:rPr>
            </w:pPr>
            <w:r w:rsidRPr="00C64A6F">
              <w:rPr>
                <w:rFonts w:cs="Cordia New"/>
                <w:sz w:val="19"/>
                <w:szCs w:val="19"/>
              </w:rPr>
              <w:t>3</w:t>
            </w:r>
            <w:r w:rsidR="00D243EE" w:rsidRPr="00D243EE">
              <w:rPr>
                <w:rFonts w:cs="Cordia New"/>
                <w:sz w:val="19"/>
                <w:szCs w:val="19"/>
              </w:rPr>
              <w:t>,</w:t>
            </w:r>
            <w:r w:rsidRPr="00C64A6F">
              <w:rPr>
                <w:rFonts w:cs="Cordia New"/>
                <w:sz w:val="19"/>
                <w:szCs w:val="19"/>
              </w:rPr>
              <w:t>281</w:t>
            </w:r>
          </w:p>
        </w:tc>
        <w:tc>
          <w:tcPr>
            <w:tcW w:w="720" w:type="dxa"/>
            <w:tcBorders>
              <w:bottom w:val="single" w:sz="4" w:space="0" w:color="auto"/>
            </w:tcBorders>
            <w:shd w:val="clear" w:color="auto" w:fill="auto"/>
            <w:vAlign w:val="bottom"/>
          </w:tcPr>
          <w:p w14:paraId="50C61373" w14:textId="2CE3C3EE" w:rsidR="00D243EE" w:rsidRPr="00D243EE" w:rsidRDefault="00C64A6F" w:rsidP="00D243EE">
            <w:pPr>
              <w:tabs>
                <w:tab w:val="decimal" w:pos="521"/>
              </w:tabs>
              <w:ind w:right="-72"/>
              <w:jc w:val="both"/>
              <w:rPr>
                <w:rFonts w:cs="Cordia New"/>
                <w:sz w:val="19"/>
                <w:szCs w:val="19"/>
              </w:rPr>
            </w:pPr>
            <w:r w:rsidRPr="00C64A6F">
              <w:rPr>
                <w:rFonts w:cs="Cordia New"/>
                <w:sz w:val="19"/>
                <w:szCs w:val="19"/>
              </w:rPr>
              <w:t>93</w:t>
            </w:r>
          </w:p>
        </w:tc>
        <w:tc>
          <w:tcPr>
            <w:tcW w:w="720" w:type="dxa"/>
            <w:tcBorders>
              <w:bottom w:val="single" w:sz="4" w:space="0" w:color="auto"/>
            </w:tcBorders>
            <w:shd w:val="clear" w:color="auto" w:fill="auto"/>
            <w:vAlign w:val="bottom"/>
          </w:tcPr>
          <w:p w14:paraId="59E4F5CC" w14:textId="6A10762A" w:rsidR="00D243EE" w:rsidRPr="00D243EE" w:rsidRDefault="00C64A6F" w:rsidP="00D243EE">
            <w:pPr>
              <w:tabs>
                <w:tab w:val="decimal" w:pos="521"/>
              </w:tabs>
              <w:ind w:right="-72"/>
              <w:jc w:val="both"/>
              <w:rPr>
                <w:rFonts w:cs="Cordia New"/>
                <w:sz w:val="19"/>
                <w:szCs w:val="19"/>
              </w:rPr>
            </w:pPr>
            <w:r w:rsidRPr="00C64A6F">
              <w:rPr>
                <w:rFonts w:cs="Cordia New"/>
                <w:sz w:val="19"/>
                <w:szCs w:val="19"/>
              </w:rPr>
              <w:t>3</w:t>
            </w:r>
          </w:p>
        </w:tc>
        <w:tc>
          <w:tcPr>
            <w:tcW w:w="720" w:type="dxa"/>
            <w:tcBorders>
              <w:bottom w:val="single" w:sz="4" w:space="0" w:color="auto"/>
            </w:tcBorders>
            <w:shd w:val="clear" w:color="auto" w:fill="auto"/>
            <w:vAlign w:val="bottom"/>
          </w:tcPr>
          <w:p w14:paraId="3FB6847A" w14:textId="73024CC5" w:rsidR="00D243EE" w:rsidRPr="00D243EE" w:rsidRDefault="00C64A6F" w:rsidP="00D243EE">
            <w:pPr>
              <w:tabs>
                <w:tab w:val="decimal" w:pos="521"/>
              </w:tabs>
              <w:ind w:right="-72"/>
              <w:jc w:val="both"/>
              <w:rPr>
                <w:rFonts w:cs="Cordia New"/>
                <w:sz w:val="19"/>
                <w:szCs w:val="19"/>
              </w:rPr>
            </w:pPr>
            <w:r w:rsidRPr="00C64A6F">
              <w:rPr>
                <w:rFonts w:cs="Cordia New"/>
                <w:sz w:val="19"/>
                <w:szCs w:val="19"/>
              </w:rPr>
              <w:t>1</w:t>
            </w:r>
          </w:p>
        </w:tc>
        <w:tc>
          <w:tcPr>
            <w:tcW w:w="720" w:type="dxa"/>
            <w:tcBorders>
              <w:bottom w:val="single" w:sz="4" w:space="0" w:color="auto"/>
            </w:tcBorders>
            <w:shd w:val="clear" w:color="auto" w:fill="auto"/>
            <w:vAlign w:val="bottom"/>
          </w:tcPr>
          <w:p w14:paraId="58050F57" w14:textId="3E022829" w:rsidR="00D243EE" w:rsidRPr="00D243EE" w:rsidRDefault="00C64A6F" w:rsidP="00D243EE">
            <w:pPr>
              <w:tabs>
                <w:tab w:val="decimal" w:pos="521"/>
              </w:tabs>
              <w:ind w:right="-72"/>
              <w:jc w:val="both"/>
              <w:rPr>
                <w:rFonts w:cs="Cordia New"/>
                <w:sz w:val="19"/>
                <w:szCs w:val="19"/>
              </w:rPr>
            </w:pPr>
            <w:r w:rsidRPr="00C64A6F">
              <w:rPr>
                <w:rFonts w:cs="Cordia New"/>
                <w:sz w:val="19"/>
                <w:szCs w:val="19"/>
              </w:rPr>
              <w:t>50</w:t>
            </w:r>
          </w:p>
        </w:tc>
        <w:tc>
          <w:tcPr>
            <w:tcW w:w="720" w:type="dxa"/>
            <w:tcBorders>
              <w:bottom w:val="single" w:sz="4" w:space="0" w:color="auto"/>
            </w:tcBorders>
            <w:shd w:val="clear" w:color="auto" w:fill="auto"/>
            <w:vAlign w:val="bottom"/>
          </w:tcPr>
          <w:p w14:paraId="552A6056" w14:textId="7CF1CE01"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bottom w:val="single" w:sz="4" w:space="0" w:color="auto"/>
            </w:tcBorders>
            <w:shd w:val="clear" w:color="auto" w:fill="auto"/>
            <w:vAlign w:val="bottom"/>
          </w:tcPr>
          <w:p w14:paraId="55BE9404" w14:textId="61C6256D" w:rsidR="00D243EE" w:rsidRPr="00D243EE" w:rsidRDefault="00C64A6F" w:rsidP="00D243EE">
            <w:pPr>
              <w:tabs>
                <w:tab w:val="decimal" w:pos="521"/>
              </w:tabs>
              <w:ind w:right="-72"/>
              <w:jc w:val="both"/>
              <w:rPr>
                <w:rFonts w:cs="Cordia New"/>
                <w:sz w:val="19"/>
                <w:szCs w:val="19"/>
              </w:rPr>
            </w:pPr>
            <w:r w:rsidRPr="00C64A6F">
              <w:rPr>
                <w:rFonts w:cs="Cordia New"/>
                <w:sz w:val="19"/>
                <w:szCs w:val="19"/>
              </w:rPr>
              <w:t>115</w:t>
            </w:r>
          </w:p>
        </w:tc>
        <w:tc>
          <w:tcPr>
            <w:tcW w:w="720" w:type="dxa"/>
            <w:tcBorders>
              <w:bottom w:val="single" w:sz="4" w:space="0" w:color="auto"/>
            </w:tcBorders>
            <w:shd w:val="clear" w:color="auto" w:fill="auto"/>
            <w:vAlign w:val="bottom"/>
          </w:tcPr>
          <w:p w14:paraId="0B412FF4" w14:textId="3421F0FA"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bottom w:val="single" w:sz="4" w:space="0" w:color="auto"/>
            </w:tcBorders>
            <w:shd w:val="clear" w:color="auto" w:fill="auto"/>
            <w:vAlign w:val="bottom"/>
          </w:tcPr>
          <w:p w14:paraId="5ED95697" w14:textId="15267B7E"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bottom w:val="single" w:sz="4" w:space="0" w:color="auto"/>
            </w:tcBorders>
            <w:shd w:val="clear" w:color="auto" w:fill="auto"/>
            <w:vAlign w:val="bottom"/>
          </w:tcPr>
          <w:p w14:paraId="52DBCC7A" w14:textId="005C4DFE"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bottom w:val="single" w:sz="4" w:space="0" w:color="auto"/>
            </w:tcBorders>
            <w:shd w:val="clear" w:color="auto" w:fill="auto"/>
            <w:vAlign w:val="bottom"/>
          </w:tcPr>
          <w:p w14:paraId="55403431" w14:textId="2423E2A3" w:rsidR="00D243EE" w:rsidRPr="00D243EE" w:rsidRDefault="00C64A6F" w:rsidP="00D243EE">
            <w:pPr>
              <w:tabs>
                <w:tab w:val="decimal" w:pos="521"/>
              </w:tabs>
              <w:ind w:right="-72"/>
              <w:jc w:val="both"/>
              <w:rPr>
                <w:rFonts w:cs="Cordia New"/>
                <w:sz w:val="19"/>
                <w:szCs w:val="19"/>
              </w:rPr>
            </w:pPr>
            <w:r w:rsidRPr="00C64A6F">
              <w:rPr>
                <w:rFonts w:cs="Cordia New"/>
                <w:sz w:val="19"/>
                <w:szCs w:val="19"/>
              </w:rPr>
              <w:t>76</w:t>
            </w:r>
          </w:p>
        </w:tc>
        <w:tc>
          <w:tcPr>
            <w:tcW w:w="720" w:type="dxa"/>
            <w:tcBorders>
              <w:bottom w:val="single" w:sz="4" w:space="0" w:color="auto"/>
            </w:tcBorders>
            <w:shd w:val="clear" w:color="auto" w:fill="auto"/>
            <w:vAlign w:val="bottom"/>
          </w:tcPr>
          <w:p w14:paraId="1B1F2DC5" w14:textId="682B28E9"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bottom w:val="single" w:sz="4" w:space="0" w:color="auto"/>
            </w:tcBorders>
            <w:shd w:val="clear" w:color="auto" w:fill="auto"/>
            <w:vAlign w:val="bottom"/>
          </w:tcPr>
          <w:p w14:paraId="162B9C9C" w14:textId="5ACD59AB"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bottom w:val="single" w:sz="4" w:space="0" w:color="auto"/>
            </w:tcBorders>
            <w:shd w:val="clear" w:color="auto" w:fill="auto"/>
            <w:vAlign w:val="bottom"/>
          </w:tcPr>
          <w:p w14:paraId="2223CF6F" w14:textId="12F5EBF6"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bottom w:val="single" w:sz="4" w:space="0" w:color="auto"/>
            </w:tcBorders>
            <w:shd w:val="clear" w:color="auto" w:fill="auto"/>
            <w:vAlign w:val="bottom"/>
          </w:tcPr>
          <w:p w14:paraId="52D9A918" w14:textId="5DF5241D" w:rsidR="00D243EE" w:rsidRPr="00D243EE" w:rsidRDefault="00C64A6F" w:rsidP="00D243EE">
            <w:pPr>
              <w:tabs>
                <w:tab w:val="decimal" w:pos="521"/>
              </w:tabs>
              <w:ind w:right="-72"/>
              <w:jc w:val="both"/>
              <w:rPr>
                <w:rFonts w:cs="Cordia New"/>
                <w:sz w:val="19"/>
                <w:szCs w:val="19"/>
              </w:rPr>
            </w:pPr>
            <w:r w:rsidRPr="00C64A6F">
              <w:rPr>
                <w:rFonts w:cs="Cordia New"/>
                <w:sz w:val="19"/>
                <w:szCs w:val="19"/>
              </w:rPr>
              <w:t>156</w:t>
            </w:r>
          </w:p>
        </w:tc>
        <w:tc>
          <w:tcPr>
            <w:tcW w:w="720" w:type="dxa"/>
            <w:tcBorders>
              <w:bottom w:val="single" w:sz="4" w:space="0" w:color="auto"/>
            </w:tcBorders>
            <w:shd w:val="clear" w:color="auto" w:fill="auto"/>
            <w:vAlign w:val="bottom"/>
          </w:tcPr>
          <w:p w14:paraId="0338DA69" w14:textId="7165B097" w:rsidR="00D243EE" w:rsidRPr="00D243EE" w:rsidRDefault="00C64A6F" w:rsidP="00D243EE">
            <w:pPr>
              <w:tabs>
                <w:tab w:val="decimal" w:pos="521"/>
              </w:tabs>
              <w:ind w:right="-72"/>
              <w:jc w:val="both"/>
              <w:rPr>
                <w:rFonts w:cs="Cordia New"/>
                <w:sz w:val="19"/>
                <w:szCs w:val="19"/>
              </w:rPr>
            </w:pPr>
            <w:r w:rsidRPr="00C64A6F">
              <w:rPr>
                <w:rFonts w:cs="Cordia New"/>
                <w:sz w:val="19"/>
                <w:szCs w:val="19"/>
              </w:rPr>
              <w:t>3</w:t>
            </w:r>
            <w:r w:rsidR="00D243EE" w:rsidRPr="00D243EE">
              <w:rPr>
                <w:rFonts w:cs="Cordia New"/>
                <w:sz w:val="19"/>
                <w:szCs w:val="19"/>
              </w:rPr>
              <w:t>,</w:t>
            </w:r>
            <w:r w:rsidRPr="00C64A6F">
              <w:rPr>
                <w:rFonts w:cs="Cordia New"/>
                <w:sz w:val="19"/>
                <w:szCs w:val="19"/>
              </w:rPr>
              <w:t>254</w:t>
            </w:r>
          </w:p>
        </w:tc>
        <w:tc>
          <w:tcPr>
            <w:tcW w:w="720" w:type="dxa"/>
            <w:tcBorders>
              <w:bottom w:val="single" w:sz="4" w:space="0" w:color="auto"/>
            </w:tcBorders>
            <w:shd w:val="clear" w:color="auto" w:fill="auto"/>
            <w:vAlign w:val="bottom"/>
          </w:tcPr>
          <w:p w14:paraId="371F95B5" w14:textId="0F3B8BC1" w:rsidR="00D243EE" w:rsidRPr="00D243EE" w:rsidRDefault="00C64A6F" w:rsidP="00D243EE">
            <w:pPr>
              <w:tabs>
                <w:tab w:val="decimal" w:pos="521"/>
              </w:tabs>
              <w:ind w:right="-72"/>
              <w:jc w:val="both"/>
              <w:rPr>
                <w:rFonts w:cs="Cordia New"/>
                <w:sz w:val="19"/>
                <w:szCs w:val="19"/>
              </w:rPr>
            </w:pPr>
            <w:r w:rsidRPr="00C64A6F">
              <w:rPr>
                <w:rFonts w:cs="Cordia New"/>
                <w:sz w:val="19"/>
                <w:szCs w:val="19"/>
              </w:rPr>
              <w:t>7</w:t>
            </w:r>
            <w:r w:rsidR="00D243EE" w:rsidRPr="00D243EE">
              <w:rPr>
                <w:rFonts w:cs="Cordia New"/>
                <w:sz w:val="19"/>
                <w:szCs w:val="19"/>
              </w:rPr>
              <w:t>,</w:t>
            </w:r>
            <w:r w:rsidRPr="00C64A6F">
              <w:rPr>
                <w:rFonts w:cs="Cordia New"/>
                <w:sz w:val="19"/>
                <w:szCs w:val="19"/>
              </w:rPr>
              <w:t>029</w:t>
            </w:r>
          </w:p>
        </w:tc>
        <w:tc>
          <w:tcPr>
            <w:tcW w:w="720" w:type="dxa"/>
            <w:tcBorders>
              <w:bottom w:val="single" w:sz="4" w:space="0" w:color="auto"/>
            </w:tcBorders>
            <w:shd w:val="clear" w:color="auto" w:fill="auto"/>
            <w:vAlign w:val="bottom"/>
          </w:tcPr>
          <w:p w14:paraId="51BF16FF" w14:textId="6D7CEAB2"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6</w:t>
            </w:r>
            <w:r w:rsidRPr="00D243EE">
              <w:rPr>
                <w:rFonts w:cs="Cordia New"/>
                <w:sz w:val="19"/>
                <w:szCs w:val="19"/>
              </w:rPr>
              <w:t>,</w:t>
            </w:r>
            <w:r w:rsidR="00C64A6F" w:rsidRPr="00C64A6F">
              <w:rPr>
                <w:rFonts w:cs="Cordia New"/>
                <w:sz w:val="19"/>
                <w:szCs w:val="19"/>
              </w:rPr>
              <w:t>730</w:t>
            </w:r>
            <w:r w:rsidRPr="00D243EE">
              <w:rPr>
                <w:rFonts w:cs="Cordia New"/>
                <w:sz w:val="19"/>
                <w:szCs w:val="19"/>
              </w:rPr>
              <w:t>)</w:t>
            </w:r>
          </w:p>
        </w:tc>
        <w:tc>
          <w:tcPr>
            <w:tcW w:w="720" w:type="dxa"/>
            <w:tcBorders>
              <w:bottom w:val="single" w:sz="4" w:space="0" w:color="auto"/>
            </w:tcBorders>
            <w:shd w:val="clear" w:color="auto" w:fill="auto"/>
            <w:vAlign w:val="bottom"/>
          </w:tcPr>
          <w:p w14:paraId="2AE2281A" w14:textId="7D301F3D" w:rsidR="00D243EE" w:rsidRPr="00D243EE" w:rsidRDefault="00C64A6F" w:rsidP="00D243EE">
            <w:pPr>
              <w:tabs>
                <w:tab w:val="decimal" w:pos="521"/>
              </w:tabs>
              <w:ind w:right="-72"/>
              <w:jc w:val="both"/>
              <w:rPr>
                <w:rFonts w:cs="Cordia New"/>
                <w:sz w:val="19"/>
                <w:szCs w:val="19"/>
              </w:rPr>
            </w:pPr>
            <w:r w:rsidRPr="00C64A6F">
              <w:rPr>
                <w:rFonts w:cs="Cordia New"/>
                <w:sz w:val="19"/>
                <w:szCs w:val="19"/>
              </w:rPr>
              <w:t>299</w:t>
            </w:r>
          </w:p>
        </w:tc>
      </w:tr>
      <w:tr w:rsidR="00D243EE" w:rsidRPr="00D243EE" w14:paraId="333BA138" w14:textId="77777777" w:rsidTr="00D243EE">
        <w:tc>
          <w:tcPr>
            <w:tcW w:w="2016" w:type="dxa"/>
            <w:shd w:val="clear" w:color="auto" w:fill="auto"/>
            <w:vAlign w:val="bottom"/>
          </w:tcPr>
          <w:p w14:paraId="40AC216D" w14:textId="11A4A6F5" w:rsidR="00D243EE" w:rsidRPr="00D243EE" w:rsidRDefault="00D243EE" w:rsidP="00D243EE">
            <w:pPr>
              <w:ind w:right="-72" w:hanging="86"/>
              <w:rPr>
                <w:rFonts w:cs="Cordia New"/>
                <w:sz w:val="19"/>
                <w:szCs w:val="19"/>
              </w:rPr>
            </w:pPr>
            <w:r w:rsidRPr="00D243EE">
              <w:rPr>
                <w:rFonts w:cs="Cordia New"/>
                <w:b/>
                <w:bCs/>
                <w:sz w:val="19"/>
                <w:szCs w:val="19"/>
              </w:rPr>
              <w:t xml:space="preserve">Profit (loss) from operation before interest expenses </w:t>
            </w:r>
            <w:r w:rsidRPr="00D243EE">
              <w:rPr>
                <w:rFonts w:cs="Cordia New"/>
                <w:b/>
                <w:bCs/>
                <w:sz w:val="19"/>
                <w:szCs w:val="19"/>
              </w:rPr>
              <w:br/>
              <w:t>and income taxes</w:t>
            </w:r>
          </w:p>
        </w:tc>
        <w:tc>
          <w:tcPr>
            <w:tcW w:w="720" w:type="dxa"/>
            <w:tcBorders>
              <w:top w:val="single" w:sz="4" w:space="0" w:color="auto"/>
              <w:bottom w:val="single" w:sz="4" w:space="0" w:color="auto"/>
            </w:tcBorders>
            <w:shd w:val="clear" w:color="auto" w:fill="auto"/>
            <w:vAlign w:val="bottom"/>
          </w:tcPr>
          <w:p w14:paraId="268B3B0D" w14:textId="0B62C8E6" w:rsidR="00D243EE" w:rsidRPr="00D243EE" w:rsidRDefault="00C64A6F" w:rsidP="00D243EE">
            <w:pPr>
              <w:tabs>
                <w:tab w:val="decimal" w:pos="521"/>
              </w:tabs>
              <w:ind w:right="-72"/>
              <w:jc w:val="both"/>
              <w:rPr>
                <w:rFonts w:cs="Cordia New"/>
                <w:sz w:val="19"/>
                <w:szCs w:val="19"/>
              </w:rPr>
            </w:pPr>
            <w:r w:rsidRPr="00C64A6F">
              <w:rPr>
                <w:rFonts w:cs="Cordia New"/>
                <w:sz w:val="19"/>
                <w:szCs w:val="19"/>
              </w:rPr>
              <w:t>3</w:t>
            </w:r>
            <w:r w:rsidR="00D243EE" w:rsidRPr="00D243EE">
              <w:rPr>
                <w:rFonts w:cs="Cordia New"/>
                <w:sz w:val="19"/>
                <w:szCs w:val="19"/>
              </w:rPr>
              <w:t>,</w:t>
            </w:r>
            <w:r w:rsidRPr="00C64A6F">
              <w:rPr>
                <w:rFonts w:cs="Cordia New"/>
                <w:sz w:val="19"/>
                <w:szCs w:val="19"/>
              </w:rPr>
              <w:t>416</w:t>
            </w:r>
          </w:p>
        </w:tc>
        <w:tc>
          <w:tcPr>
            <w:tcW w:w="720" w:type="dxa"/>
            <w:tcBorders>
              <w:top w:val="single" w:sz="4" w:space="0" w:color="auto"/>
              <w:bottom w:val="single" w:sz="4" w:space="0" w:color="auto"/>
            </w:tcBorders>
            <w:shd w:val="clear" w:color="auto" w:fill="auto"/>
            <w:vAlign w:val="bottom"/>
          </w:tcPr>
          <w:p w14:paraId="46651D24" w14:textId="2C5D413A" w:rsidR="00D243EE" w:rsidRPr="00D243EE" w:rsidRDefault="00C64A6F" w:rsidP="00D243EE">
            <w:pPr>
              <w:tabs>
                <w:tab w:val="decimal" w:pos="521"/>
              </w:tabs>
              <w:ind w:right="-72"/>
              <w:jc w:val="both"/>
              <w:rPr>
                <w:rFonts w:cs="Cordia New"/>
                <w:sz w:val="19"/>
                <w:szCs w:val="19"/>
              </w:rPr>
            </w:pPr>
            <w:r w:rsidRPr="00C64A6F">
              <w:rPr>
                <w:rFonts w:cs="Cordia New"/>
                <w:sz w:val="19"/>
                <w:szCs w:val="19"/>
              </w:rPr>
              <w:t>3</w:t>
            </w:r>
            <w:r w:rsidR="00D243EE" w:rsidRPr="00D243EE">
              <w:rPr>
                <w:rFonts w:cs="Cordia New"/>
                <w:sz w:val="19"/>
                <w:szCs w:val="19"/>
              </w:rPr>
              <w:t>,</w:t>
            </w:r>
            <w:r w:rsidRPr="00C64A6F">
              <w:rPr>
                <w:rFonts w:cs="Cordia New"/>
                <w:sz w:val="19"/>
                <w:szCs w:val="19"/>
              </w:rPr>
              <w:t>798</w:t>
            </w:r>
          </w:p>
        </w:tc>
        <w:tc>
          <w:tcPr>
            <w:tcW w:w="720" w:type="dxa"/>
            <w:tcBorders>
              <w:top w:val="single" w:sz="4" w:space="0" w:color="auto"/>
              <w:bottom w:val="single" w:sz="4" w:space="0" w:color="auto"/>
            </w:tcBorders>
            <w:shd w:val="clear" w:color="auto" w:fill="auto"/>
            <w:vAlign w:val="bottom"/>
          </w:tcPr>
          <w:p w14:paraId="301BC97E" w14:textId="4E0231DD"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2</w:t>
            </w:r>
            <w:r w:rsidRPr="00D243EE">
              <w:rPr>
                <w:rFonts w:cs="Cordia New"/>
                <w:sz w:val="19"/>
                <w:szCs w:val="19"/>
              </w:rPr>
              <w:t>,</w:t>
            </w:r>
            <w:r w:rsidR="00C64A6F" w:rsidRPr="00C64A6F">
              <w:rPr>
                <w:rFonts w:cs="Cordia New"/>
                <w:sz w:val="19"/>
                <w:szCs w:val="19"/>
              </w:rPr>
              <w:t>859</w:t>
            </w:r>
            <w:r w:rsidRPr="00D243EE">
              <w:rPr>
                <w:rFonts w:cs="Cordia New"/>
                <w:sz w:val="19"/>
                <w:szCs w:val="19"/>
              </w:rPr>
              <w:t>)</w:t>
            </w:r>
          </w:p>
        </w:tc>
        <w:tc>
          <w:tcPr>
            <w:tcW w:w="720" w:type="dxa"/>
            <w:tcBorders>
              <w:top w:val="single" w:sz="4" w:space="0" w:color="auto"/>
              <w:bottom w:val="single" w:sz="4" w:space="0" w:color="auto"/>
            </w:tcBorders>
            <w:shd w:val="clear" w:color="auto" w:fill="auto"/>
            <w:vAlign w:val="bottom"/>
          </w:tcPr>
          <w:p w14:paraId="350DB154" w14:textId="3C5FF871" w:rsidR="00D243EE" w:rsidRPr="00D243EE" w:rsidRDefault="00C64A6F" w:rsidP="00D243EE">
            <w:pPr>
              <w:tabs>
                <w:tab w:val="decimal" w:pos="521"/>
              </w:tabs>
              <w:ind w:right="-72"/>
              <w:jc w:val="both"/>
              <w:rPr>
                <w:rFonts w:cs="Cordia New"/>
                <w:sz w:val="19"/>
                <w:szCs w:val="19"/>
              </w:rPr>
            </w:pPr>
            <w:r w:rsidRPr="00C64A6F">
              <w:rPr>
                <w:rFonts w:cs="Cordia New"/>
                <w:sz w:val="19"/>
                <w:szCs w:val="19"/>
              </w:rPr>
              <w:t>689</w:t>
            </w:r>
          </w:p>
        </w:tc>
        <w:tc>
          <w:tcPr>
            <w:tcW w:w="720" w:type="dxa"/>
            <w:tcBorders>
              <w:top w:val="single" w:sz="4" w:space="0" w:color="auto"/>
              <w:bottom w:val="single" w:sz="4" w:space="0" w:color="auto"/>
            </w:tcBorders>
            <w:shd w:val="clear" w:color="auto" w:fill="auto"/>
            <w:vAlign w:val="bottom"/>
          </w:tcPr>
          <w:p w14:paraId="6958B316" w14:textId="292E077F"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569</w:t>
            </w:r>
            <w:r w:rsidRPr="00D243EE">
              <w:rPr>
                <w:rFonts w:cs="Cordia New"/>
                <w:sz w:val="19"/>
                <w:szCs w:val="19"/>
              </w:rPr>
              <w:t>)</w:t>
            </w:r>
          </w:p>
        </w:tc>
        <w:tc>
          <w:tcPr>
            <w:tcW w:w="720" w:type="dxa"/>
            <w:tcBorders>
              <w:top w:val="single" w:sz="4" w:space="0" w:color="auto"/>
              <w:bottom w:val="single" w:sz="4" w:space="0" w:color="auto"/>
            </w:tcBorders>
            <w:shd w:val="clear" w:color="auto" w:fill="auto"/>
            <w:vAlign w:val="bottom"/>
          </w:tcPr>
          <w:p w14:paraId="0ADB4F74" w14:textId="161FCD7D" w:rsidR="00D243EE" w:rsidRPr="00D243EE" w:rsidRDefault="00C64A6F" w:rsidP="00D243EE">
            <w:pPr>
              <w:tabs>
                <w:tab w:val="decimal" w:pos="521"/>
              </w:tabs>
              <w:ind w:right="-72"/>
              <w:jc w:val="both"/>
              <w:rPr>
                <w:rFonts w:cs="Cordia New"/>
                <w:sz w:val="19"/>
                <w:szCs w:val="19"/>
              </w:rPr>
            </w:pPr>
            <w:r w:rsidRPr="00C64A6F">
              <w:rPr>
                <w:rFonts w:cs="Cordia New"/>
                <w:sz w:val="19"/>
                <w:szCs w:val="19"/>
              </w:rPr>
              <w:t>542</w:t>
            </w:r>
          </w:p>
        </w:tc>
        <w:tc>
          <w:tcPr>
            <w:tcW w:w="720" w:type="dxa"/>
            <w:tcBorders>
              <w:top w:val="single" w:sz="4" w:space="0" w:color="auto"/>
              <w:bottom w:val="single" w:sz="4" w:space="0" w:color="auto"/>
            </w:tcBorders>
            <w:shd w:val="clear" w:color="auto" w:fill="auto"/>
            <w:vAlign w:val="bottom"/>
          </w:tcPr>
          <w:p w14:paraId="1A83BD4E" w14:textId="2CB714E4" w:rsidR="00D243EE" w:rsidRPr="00D243EE" w:rsidRDefault="00C64A6F" w:rsidP="00D243EE">
            <w:pPr>
              <w:tabs>
                <w:tab w:val="decimal" w:pos="521"/>
              </w:tabs>
              <w:ind w:right="-72"/>
              <w:jc w:val="both"/>
              <w:rPr>
                <w:rFonts w:cs="Cordia New"/>
                <w:sz w:val="19"/>
                <w:szCs w:val="19"/>
              </w:rPr>
            </w:pPr>
            <w:r w:rsidRPr="00C64A6F">
              <w:rPr>
                <w:rFonts w:cs="Cordia New"/>
                <w:sz w:val="19"/>
                <w:szCs w:val="19"/>
              </w:rPr>
              <w:t>753</w:t>
            </w:r>
          </w:p>
        </w:tc>
        <w:tc>
          <w:tcPr>
            <w:tcW w:w="720" w:type="dxa"/>
            <w:tcBorders>
              <w:top w:val="single" w:sz="4" w:space="0" w:color="auto"/>
              <w:bottom w:val="single" w:sz="4" w:space="0" w:color="auto"/>
            </w:tcBorders>
            <w:shd w:val="clear" w:color="auto" w:fill="auto"/>
            <w:vAlign w:val="bottom"/>
          </w:tcPr>
          <w:p w14:paraId="4B021A99" w14:textId="5F570A79"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top w:val="single" w:sz="4" w:space="0" w:color="auto"/>
              <w:bottom w:val="single" w:sz="4" w:space="0" w:color="auto"/>
            </w:tcBorders>
            <w:shd w:val="clear" w:color="auto" w:fill="auto"/>
            <w:vAlign w:val="bottom"/>
          </w:tcPr>
          <w:p w14:paraId="2AC34171" w14:textId="22819168" w:rsidR="00D243EE" w:rsidRPr="00D243EE" w:rsidRDefault="00C64A6F" w:rsidP="00D243EE">
            <w:pPr>
              <w:tabs>
                <w:tab w:val="decimal" w:pos="521"/>
              </w:tabs>
              <w:ind w:right="-72"/>
              <w:jc w:val="both"/>
              <w:rPr>
                <w:rFonts w:cs="Cordia New"/>
                <w:sz w:val="19"/>
                <w:szCs w:val="19"/>
              </w:rPr>
            </w:pPr>
            <w:r w:rsidRPr="00C64A6F">
              <w:rPr>
                <w:rFonts w:cs="Cordia New"/>
                <w:sz w:val="19"/>
                <w:szCs w:val="19"/>
              </w:rPr>
              <w:t>3</w:t>
            </w:r>
            <w:r w:rsidR="00D243EE" w:rsidRPr="00D243EE">
              <w:rPr>
                <w:rFonts w:cs="Cordia New"/>
                <w:sz w:val="19"/>
                <w:szCs w:val="19"/>
              </w:rPr>
              <w:t>,</w:t>
            </w:r>
            <w:r w:rsidRPr="00C64A6F">
              <w:rPr>
                <w:rFonts w:cs="Cordia New"/>
                <w:sz w:val="19"/>
                <w:szCs w:val="19"/>
              </w:rPr>
              <w:t>217</w:t>
            </w:r>
          </w:p>
        </w:tc>
        <w:tc>
          <w:tcPr>
            <w:tcW w:w="720" w:type="dxa"/>
            <w:tcBorders>
              <w:top w:val="single" w:sz="4" w:space="0" w:color="auto"/>
              <w:bottom w:val="single" w:sz="4" w:space="0" w:color="auto"/>
            </w:tcBorders>
            <w:shd w:val="clear" w:color="auto" w:fill="auto"/>
            <w:vAlign w:val="bottom"/>
          </w:tcPr>
          <w:p w14:paraId="1FB24812" w14:textId="26B17B61"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top w:val="single" w:sz="4" w:space="0" w:color="auto"/>
              <w:bottom w:val="single" w:sz="4" w:space="0" w:color="auto"/>
            </w:tcBorders>
            <w:shd w:val="clear" w:color="auto" w:fill="auto"/>
            <w:vAlign w:val="bottom"/>
          </w:tcPr>
          <w:p w14:paraId="1583A0F9" w14:textId="6897B30B" w:rsidR="00D243EE" w:rsidRPr="00D243EE" w:rsidRDefault="00C64A6F" w:rsidP="00D243EE">
            <w:pPr>
              <w:tabs>
                <w:tab w:val="decimal" w:pos="521"/>
              </w:tabs>
              <w:ind w:right="-72"/>
              <w:jc w:val="both"/>
              <w:rPr>
                <w:rFonts w:cs="Cordia New"/>
                <w:sz w:val="19"/>
                <w:szCs w:val="19"/>
              </w:rPr>
            </w:pPr>
            <w:r w:rsidRPr="00C64A6F">
              <w:rPr>
                <w:rFonts w:cs="Cordia New"/>
                <w:sz w:val="19"/>
                <w:szCs w:val="19"/>
              </w:rPr>
              <w:t>560</w:t>
            </w:r>
          </w:p>
        </w:tc>
        <w:tc>
          <w:tcPr>
            <w:tcW w:w="720" w:type="dxa"/>
            <w:tcBorders>
              <w:top w:val="single" w:sz="4" w:space="0" w:color="auto"/>
              <w:bottom w:val="single" w:sz="4" w:space="0" w:color="auto"/>
            </w:tcBorders>
            <w:shd w:val="clear" w:color="auto" w:fill="auto"/>
            <w:vAlign w:val="bottom"/>
          </w:tcPr>
          <w:p w14:paraId="75C34067" w14:textId="01E13964" w:rsidR="00D243EE" w:rsidRPr="00D243EE" w:rsidRDefault="00C64A6F" w:rsidP="00D243EE">
            <w:pPr>
              <w:tabs>
                <w:tab w:val="decimal" w:pos="521"/>
              </w:tabs>
              <w:ind w:right="-72"/>
              <w:jc w:val="both"/>
              <w:rPr>
                <w:rFonts w:cs="Cordia New"/>
                <w:sz w:val="19"/>
                <w:szCs w:val="19"/>
              </w:rPr>
            </w:pPr>
            <w:r w:rsidRPr="00C64A6F">
              <w:rPr>
                <w:rFonts w:cs="Cordia New"/>
                <w:sz w:val="19"/>
                <w:szCs w:val="19"/>
              </w:rPr>
              <w:t>34</w:t>
            </w:r>
          </w:p>
        </w:tc>
        <w:tc>
          <w:tcPr>
            <w:tcW w:w="720" w:type="dxa"/>
            <w:tcBorders>
              <w:top w:val="single" w:sz="4" w:space="0" w:color="auto"/>
              <w:bottom w:val="single" w:sz="4" w:space="0" w:color="auto"/>
            </w:tcBorders>
            <w:shd w:val="clear" w:color="auto" w:fill="auto"/>
            <w:vAlign w:val="bottom"/>
          </w:tcPr>
          <w:p w14:paraId="5E8AA85A" w14:textId="57F6C652"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4</w:t>
            </w:r>
            <w:r w:rsidRPr="00D243EE">
              <w:rPr>
                <w:rFonts w:cs="Cordia New"/>
                <w:sz w:val="19"/>
                <w:szCs w:val="19"/>
              </w:rPr>
              <w:t>)</w:t>
            </w:r>
          </w:p>
        </w:tc>
        <w:tc>
          <w:tcPr>
            <w:tcW w:w="720" w:type="dxa"/>
            <w:tcBorders>
              <w:top w:val="single" w:sz="4" w:space="0" w:color="auto"/>
              <w:bottom w:val="single" w:sz="4" w:space="0" w:color="auto"/>
            </w:tcBorders>
            <w:shd w:val="clear" w:color="auto" w:fill="auto"/>
            <w:vAlign w:val="bottom"/>
          </w:tcPr>
          <w:p w14:paraId="08696522" w14:textId="6CD4C820"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top w:val="single" w:sz="4" w:space="0" w:color="auto"/>
              <w:bottom w:val="single" w:sz="4" w:space="0" w:color="auto"/>
            </w:tcBorders>
            <w:shd w:val="clear" w:color="auto" w:fill="auto"/>
            <w:vAlign w:val="bottom"/>
          </w:tcPr>
          <w:p w14:paraId="4E59740F" w14:textId="3047A42A"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540</w:t>
            </w:r>
            <w:r w:rsidRPr="00D243EE">
              <w:rPr>
                <w:rFonts w:cs="Cordia New"/>
                <w:sz w:val="19"/>
                <w:szCs w:val="19"/>
              </w:rPr>
              <w:t>)</w:t>
            </w:r>
          </w:p>
        </w:tc>
        <w:tc>
          <w:tcPr>
            <w:tcW w:w="720" w:type="dxa"/>
            <w:tcBorders>
              <w:top w:val="single" w:sz="4" w:space="0" w:color="auto"/>
              <w:bottom w:val="single" w:sz="4" w:space="0" w:color="auto"/>
            </w:tcBorders>
            <w:shd w:val="clear" w:color="auto" w:fill="auto"/>
            <w:vAlign w:val="bottom"/>
          </w:tcPr>
          <w:p w14:paraId="58C651D1" w14:textId="459B42BA" w:rsidR="00D243EE" w:rsidRPr="00D243EE" w:rsidRDefault="00C64A6F" w:rsidP="00D243EE">
            <w:pPr>
              <w:tabs>
                <w:tab w:val="decimal" w:pos="521"/>
              </w:tabs>
              <w:ind w:right="-72"/>
              <w:jc w:val="both"/>
              <w:rPr>
                <w:rFonts w:cs="Cordia New"/>
                <w:sz w:val="19"/>
                <w:szCs w:val="19"/>
              </w:rPr>
            </w:pPr>
            <w:r w:rsidRPr="00C64A6F">
              <w:rPr>
                <w:rFonts w:cs="Cordia New"/>
                <w:sz w:val="19"/>
                <w:szCs w:val="19"/>
              </w:rPr>
              <w:t>1</w:t>
            </w:r>
            <w:r w:rsidR="00D243EE" w:rsidRPr="00D243EE">
              <w:rPr>
                <w:rFonts w:cs="Cordia New"/>
                <w:sz w:val="19"/>
                <w:szCs w:val="19"/>
              </w:rPr>
              <w:t>,</w:t>
            </w:r>
            <w:r w:rsidRPr="00C64A6F">
              <w:rPr>
                <w:rFonts w:cs="Cordia New"/>
                <w:sz w:val="19"/>
                <w:szCs w:val="19"/>
              </w:rPr>
              <w:t>536</w:t>
            </w:r>
          </w:p>
        </w:tc>
        <w:tc>
          <w:tcPr>
            <w:tcW w:w="720" w:type="dxa"/>
            <w:tcBorders>
              <w:top w:val="single" w:sz="4" w:space="0" w:color="auto"/>
              <w:bottom w:val="single" w:sz="4" w:space="0" w:color="auto"/>
            </w:tcBorders>
            <w:shd w:val="clear" w:color="auto" w:fill="auto"/>
            <w:vAlign w:val="bottom"/>
          </w:tcPr>
          <w:p w14:paraId="4B3DAE1E" w14:textId="170387C1" w:rsidR="00D243EE" w:rsidRPr="00D243EE" w:rsidRDefault="00C64A6F" w:rsidP="00D243EE">
            <w:pPr>
              <w:tabs>
                <w:tab w:val="decimal" w:pos="521"/>
              </w:tabs>
              <w:ind w:right="-72"/>
              <w:jc w:val="both"/>
              <w:rPr>
                <w:rFonts w:cs="Cordia New"/>
                <w:sz w:val="19"/>
                <w:szCs w:val="19"/>
              </w:rPr>
            </w:pPr>
            <w:r w:rsidRPr="00C64A6F">
              <w:rPr>
                <w:rFonts w:cs="Cordia New"/>
                <w:sz w:val="19"/>
                <w:szCs w:val="19"/>
              </w:rPr>
              <w:t>10</w:t>
            </w:r>
            <w:r w:rsidR="00D243EE" w:rsidRPr="00D243EE">
              <w:rPr>
                <w:rFonts w:cs="Cordia New"/>
                <w:sz w:val="19"/>
                <w:szCs w:val="19"/>
              </w:rPr>
              <w:t>,</w:t>
            </w:r>
            <w:r w:rsidRPr="00C64A6F">
              <w:rPr>
                <w:rFonts w:cs="Cordia New"/>
                <w:sz w:val="19"/>
                <w:szCs w:val="19"/>
              </w:rPr>
              <w:t>573</w:t>
            </w:r>
          </w:p>
        </w:tc>
        <w:tc>
          <w:tcPr>
            <w:tcW w:w="720" w:type="dxa"/>
            <w:tcBorders>
              <w:top w:val="single" w:sz="4" w:space="0" w:color="auto"/>
              <w:bottom w:val="single" w:sz="4" w:space="0" w:color="auto"/>
            </w:tcBorders>
            <w:shd w:val="clear" w:color="auto" w:fill="auto"/>
            <w:vAlign w:val="bottom"/>
          </w:tcPr>
          <w:p w14:paraId="184DA405" w14:textId="7C760EF4"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6</w:t>
            </w:r>
            <w:r w:rsidRPr="00D243EE">
              <w:rPr>
                <w:rFonts w:cs="Cordia New"/>
                <w:sz w:val="19"/>
                <w:szCs w:val="19"/>
              </w:rPr>
              <w:t>,</w:t>
            </w:r>
            <w:r w:rsidR="00C64A6F" w:rsidRPr="00C64A6F">
              <w:rPr>
                <w:rFonts w:cs="Cordia New"/>
                <w:sz w:val="19"/>
                <w:szCs w:val="19"/>
              </w:rPr>
              <w:t>718</w:t>
            </w:r>
            <w:r w:rsidRPr="00D243EE">
              <w:rPr>
                <w:rFonts w:cs="Cordia New"/>
                <w:sz w:val="19"/>
                <w:szCs w:val="19"/>
              </w:rPr>
              <w:t>)</w:t>
            </w:r>
          </w:p>
        </w:tc>
        <w:tc>
          <w:tcPr>
            <w:tcW w:w="720" w:type="dxa"/>
            <w:tcBorders>
              <w:top w:val="single" w:sz="4" w:space="0" w:color="auto"/>
              <w:bottom w:val="single" w:sz="4" w:space="0" w:color="auto"/>
            </w:tcBorders>
            <w:shd w:val="clear" w:color="auto" w:fill="auto"/>
            <w:vAlign w:val="bottom"/>
          </w:tcPr>
          <w:p w14:paraId="759A159A" w14:textId="27B59F53" w:rsidR="00D243EE" w:rsidRPr="00D243EE" w:rsidRDefault="00C64A6F" w:rsidP="00D243EE">
            <w:pPr>
              <w:tabs>
                <w:tab w:val="decimal" w:pos="521"/>
              </w:tabs>
              <w:ind w:right="-72"/>
              <w:jc w:val="both"/>
              <w:rPr>
                <w:rFonts w:cs="Cordia New"/>
                <w:sz w:val="19"/>
                <w:szCs w:val="19"/>
              </w:rPr>
            </w:pPr>
            <w:r w:rsidRPr="00C64A6F">
              <w:rPr>
                <w:rFonts w:cs="Cordia New"/>
                <w:sz w:val="19"/>
                <w:szCs w:val="19"/>
              </w:rPr>
              <w:t>3</w:t>
            </w:r>
            <w:r w:rsidR="00D243EE" w:rsidRPr="00D243EE">
              <w:rPr>
                <w:rFonts w:cs="Cordia New"/>
                <w:sz w:val="19"/>
                <w:szCs w:val="19"/>
              </w:rPr>
              <w:t>,</w:t>
            </w:r>
            <w:r w:rsidRPr="00C64A6F">
              <w:rPr>
                <w:rFonts w:cs="Cordia New"/>
                <w:sz w:val="19"/>
                <w:szCs w:val="19"/>
              </w:rPr>
              <w:t>855</w:t>
            </w:r>
          </w:p>
        </w:tc>
      </w:tr>
    </w:tbl>
    <w:p w14:paraId="0BEFC865" w14:textId="08E77AA6" w:rsidR="00D243EE" w:rsidRDefault="00D243EE">
      <w:pPr>
        <w:spacing w:after="160" w:line="259" w:lineRule="auto"/>
        <w:rPr>
          <w:rFonts w:cs="Cordia New"/>
        </w:rPr>
      </w:pPr>
    </w:p>
    <w:p w14:paraId="3358EF5F" w14:textId="77777777" w:rsidR="00D243EE" w:rsidRPr="00893755" w:rsidRDefault="00D243EE">
      <w:pPr>
        <w:spacing w:after="160" w:line="259" w:lineRule="auto"/>
        <w:rPr>
          <w:rFonts w:cs="Cordia New"/>
        </w:rPr>
      </w:pPr>
    </w:p>
    <w:p w14:paraId="05803243" w14:textId="77777777" w:rsidR="00E77236" w:rsidRPr="00893755" w:rsidRDefault="00E77236" w:rsidP="00E77236">
      <w:pPr>
        <w:rPr>
          <w:rFonts w:cs="Cordia New"/>
        </w:rPr>
      </w:pPr>
    </w:p>
    <w:p w14:paraId="2FF95C8A" w14:textId="643257E5" w:rsidR="000F62AC" w:rsidRDefault="00E77236" w:rsidP="000F62AC">
      <w:pPr>
        <w:spacing w:after="160" w:line="259" w:lineRule="auto"/>
        <w:rPr>
          <w:rFonts w:cs="Cordia New"/>
        </w:rPr>
      </w:pPr>
      <w:r w:rsidRPr="00893755">
        <w:rPr>
          <w:rFonts w:cs="Cordia New"/>
        </w:rPr>
        <w:br w:type="page"/>
      </w:r>
    </w:p>
    <w:tbl>
      <w:tblPr>
        <w:tblW w:w="15696" w:type="dxa"/>
        <w:tblLayout w:type="fixed"/>
        <w:tblLook w:val="0000" w:firstRow="0" w:lastRow="0" w:firstColumn="0" w:lastColumn="0" w:noHBand="0" w:noVBand="0"/>
      </w:tblPr>
      <w:tblGrid>
        <w:gridCol w:w="2016"/>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D243EE" w:rsidRPr="00D243EE" w14:paraId="64A159C1" w14:textId="77777777" w:rsidTr="00D243EE">
        <w:tc>
          <w:tcPr>
            <w:tcW w:w="2016" w:type="dxa"/>
            <w:shd w:val="clear" w:color="auto" w:fill="auto"/>
            <w:vAlign w:val="bottom"/>
          </w:tcPr>
          <w:p w14:paraId="59716DD9" w14:textId="77777777" w:rsidR="00D243EE" w:rsidRPr="00D243EE" w:rsidRDefault="00D243EE" w:rsidP="00D243EE">
            <w:pPr>
              <w:ind w:left="71" w:right="-72" w:hanging="157"/>
              <w:rPr>
                <w:rFonts w:cs="Cordia New"/>
                <w:b/>
                <w:bCs/>
                <w:sz w:val="19"/>
                <w:szCs w:val="19"/>
              </w:rPr>
            </w:pPr>
          </w:p>
        </w:tc>
        <w:tc>
          <w:tcPr>
            <w:tcW w:w="720" w:type="dxa"/>
            <w:tcBorders>
              <w:top w:val="single" w:sz="4" w:space="0" w:color="auto"/>
            </w:tcBorders>
            <w:shd w:val="clear" w:color="auto" w:fill="auto"/>
            <w:vAlign w:val="bottom"/>
          </w:tcPr>
          <w:p w14:paraId="6F9000A9"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27643A4"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E0DA1F4"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3C0ACA09" w14:textId="77777777" w:rsidR="00D243EE" w:rsidRPr="00D243EE" w:rsidRDefault="00D243EE" w:rsidP="00D243EE">
            <w:pPr>
              <w:tabs>
                <w:tab w:val="decimal" w:pos="521"/>
              </w:tabs>
              <w:ind w:right="-72"/>
              <w:jc w:val="both"/>
              <w:rPr>
                <w:rFonts w:cs="Cordia New"/>
                <w:b/>
                <w:bCs/>
                <w:sz w:val="19"/>
                <w:szCs w:val="19"/>
                <w:cs/>
              </w:rPr>
            </w:pPr>
          </w:p>
        </w:tc>
        <w:tc>
          <w:tcPr>
            <w:tcW w:w="720" w:type="dxa"/>
            <w:tcBorders>
              <w:top w:val="single" w:sz="4" w:space="0" w:color="auto"/>
            </w:tcBorders>
            <w:shd w:val="clear" w:color="auto" w:fill="auto"/>
            <w:vAlign w:val="bottom"/>
          </w:tcPr>
          <w:p w14:paraId="04F59530"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C6904B7"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43E6B5C0"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4D7555B"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3F225ED"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BA5D2D6"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73961822"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6028B9A0"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156610E9"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7A36FB3"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2400CA38" w14:textId="77777777" w:rsidR="00D243EE" w:rsidRPr="00D243EE" w:rsidRDefault="00D243EE" w:rsidP="00D243EE">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4D5A95EB" w14:textId="77777777" w:rsidR="00D243EE" w:rsidRPr="00D243EE" w:rsidRDefault="00D243EE" w:rsidP="00D243EE">
            <w:pPr>
              <w:tabs>
                <w:tab w:val="decimal" w:pos="521"/>
              </w:tabs>
              <w:ind w:right="-72"/>
              <w:jc w:val="both"/>
              <w:rPr>
                <w:rFonts w:cs="Cordia New"/>
                <w:b/>
                <w:bCs/>
                <w:sz w:val="19"/>
                <w:szCs w:val="19"/>
              </w:rPr>
            </w:pPr>
          </w:p>
        </w:tc>
        <w:tc>
          <w:tcPr>
            <w:tcW w:w="2160" w:type="dxa"/>
            <w:gridSpan w:val="3"/>
            <w:tcBorders>
              <w:top w:val="single" w:sz="4" w:space="0" w:color="auto"/>
            </w:tcBorders>
            <w:shd w:val="clear" w:color="auto" w:fill="auto"/>
            <w:vAlign w:val="bottom"/>
          </w:tcPr>
          <w:p w14:paraId="27362E77" w14:textId="77777777" w:rsidR="00D243EE" w:rsidRPr="00D243EE" w:rsidRDefault="00D243EE" w:rsidP="00D243EE">
            <w:pPr>
              <w:tabs>
                <w:tab w:val="decimal" w:pos="1930"/>
              </w:tabs>
              <w:ind w:right="-72"/>
              <w:jc w:val="both"/>
              <w:rPr>
                <w:rFonts w:cs="Cordia New"/>
                <w:b/>
                <w:bCs/>
                <w:sz w:val="19"/>
                <w:szCs w:val="19"/>
              </w:rPr>
            </w:pPr>
            <w:r w:rsidRPr="00D243EE">
              <w:rPr>
                <w:rFonts w:cs="Cordia New"/>
                <w:b/>
                <w:bCs/>
                <w:sz w:val="19"/>
                <w:szCs w:val="19"/>
              </w:rPr>
              <w:t>Consolidated financial statements</w:t>
            </w:r>
          </w:p>
        </w:tc>
      </w:tr>
      <w:tr w:rsidR="00D243EE" w:rsidRPr="00D243EE" w14:paraId="32EF4F4A" w14:textId="77777777" w:rsidTr="00D243EE">
        <w:tc>
          <w:tcPr>
            <w:tcW w:w="2016" w:type="dxa"/>
            <w:shd w:val="clear" w:color="auto" w:fill="auto"/>
            <w:vAlign w:val="bottom"/>
          </w:tcPr>
          <w:p w14:paraId="1CFD28BE" w14:textId="77777777" w:rsidR="00D243EE" w:rsidRPr="00D243EE" w:rsidRDefault="00D243EE" w:rsidP="00D243EE">
            <w:pPr>
              <w:ind w:left="71" w:right="-72" w:hanging="157"/>
              <w:rPr>
                <w:rFonts w:cs="Cordia New"/>
                <w:b/>
                <w:bCs/>
                <w:sz w:val="19"/>
                <w:szCs w:val="19"/>
              </w:rPr>
            </w:pPr>
          </w:p>
        </w:tc>
        <w:tc>
          <w:tcPr>
            <w:tcW w:w="720" w:type="dxa"/>
            <w:tcBorders>
              <w:bottom w:val="single" w:sz="4" w:space="0" w:color="auto"/>
            </w:tcBorders>
            <w:shd w:val="clear" w:color="auto" w:fill="auto"/>
            <w:vAlign w:val="bottom"/>
          </w:tcPr>
          <w:p w14:paraId="3710BC84"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81CF656"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A2307AD"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CEA47CC" w14:textId="77777777" w:rsidR="00D243EE" w:rsidRPr="00D243EE" w:rsidRDefault="00D243EE" w:rsidP="00D243EE">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62D12FAE"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E1F067F"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748F945"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58FC2AE"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72C554B"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AD0EE0C"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C4906FE"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89E26CC"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64348DB"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E4EF75D"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67483A6"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EEB617A"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7076DFE" w14:textId="77777777" w:rsidR="00D243EE" w:rsidRPr="00D243EE" w:rsidRDefault="00D243EE" w:rsidP="00D243EE">
            <w:pPr>
              <w:tabs>
                <w:tab w:val="decimal" w:pos="521"/>
              </w:tabs>
              <w:ind w:right="-72"/>
              <w:jc w:val="both"/>
              <w:rPr>
                <w:rFonts w:cs="Cordia New"/>
                <w:b/>
                <w:bCs/>
                <w:sz w:val="19"/>
                <w:szCs w:val="19"/>
              </w:rPr>
            </w:pPr>
          </w:p>
        </w:tc>
        <w:tc>
          <w:tcPr>
            <w:tcW w:w="1440" w:type="dxa"/>
            <w:gridSpan w:val="2"/>
            <w:tcBorders>
              <w:bottom w:val="single" w:sz="4" w:space="0" w:color="auto"/>
            </w:tcBorders>
            <w:shd w:val="clear" w:color="auto" w:fill="auto"/>
            <w:vAlign w:val="bottom"/>
          </w:tcPr>
          <w:p w14:paraId="5313A009" w14:textId="77777777" w:rsidR="00D243EE" w:rsidRPr="00D243EE" w:rsidRDefault="00D243EE" w:rsidP="00D243EE">
            <w:pPr>
              <w:tabs>
                <w:tab w:val="decimal" w:pos="1210"/>
              </w:tabs>
              <w:ind w:right="-72"/>
              <w:jc w:val="both"/>
              <w:rPr>
                <w:rFonts w:cs="Cordia New"/>
                <w:b/>
                <w:bCs/>
                <w:sz w:val="19"/>
                <w:szCs w:val="19"/>
              </w:rPr>
            </w:pPr>
            <w:r w:rsidRPr="00D243EE">
              <w:rPr>
                <w:rFonts w:cs="Cordia New"/>
                <w:b/>
                <w:bCs/>
                <w:sz w:val="19"/>
                <w:szCs w:val="19"/>
                <w:lang w:val="en-US"/>
              </w:rPr>
              <w:t xml:space="preserve">Million </w:t>
            </w:r>
            <w:r w:rsidRPr="00D243EE">
              <w:rPr>
                <w:rFonts w:cs="Cordia New"/>
                <w:b/>
                <w:bCs/>
                <w:sz w:val="19"/>
                <w:szCs w:val="19"/>
              </w:rPr>
              <w:t>Baht</w:t>
            </w:r>
          </w:p>
        </w:tc>
      </w:tr>
      <w:tr w:rsidR="00D243EE" w:rsidRPr="00D243EE" w14:paraId="38F82EA4" w14:textId="77777777" w:rsidTr="00D243EE">
        <w:tc>
          <w:tcPr>
            <w:tcW w:w="2016" w:type="dxa"/>
            <w:shd w:val="clear" w:color="auto" w:fill="auto"/>
            <w:vAlign w:val="bottom"/>
          </w:tcPr>
          <w:p w14:paraId="21C19171" w14:textId="77777777" w:rsidR="00D243EE" w:rsidRPr="00D243EE" w:rsidRDefault="00D243EE" w:rsidP="00D243EE">
            <w:pPr>
              <w:ind w:left="71" w:right="-72" w:hanging="157"/>
              <w:rPr>
                <w:rFonts w:cs="Cordia New"/>
                <w:b/>
                <w:bCs/>
                <w:sz w:val="19"/>
                <w:szCs w:val="19"/>
              </w:rPr>
            </w:pPr>
          </w:p>
        </w:tc>
        <w:tc>
          <w:tcPr>
            <w:tcW w:w="720" w:type="dxa"/>
            <w:tcBorders>
              <w:bottom w:val="single" w:sz="4" w:space="0" w:color="auto"/>
            </w:tcBorders>
            <w:shd w:val="clear" w:color="auto" w:fill="auto"/>
            <w:vAlign w:val="bottom"/>
          </w:tcPr>
          <w:p w14:paraId="19F56170"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5A7C0CE"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F9C84BD" w14:textId="77777777" w:rsidR="00D243EE" w:rsidRPr="00D243EE" w:rsidRDefault="00D243EE" w:rsidP="00D243EE">
            <w:pPr>
              <w:tabs>
                <w:tab w:val="decimal" w:pos="521"/>
              </w:tabs>
              <w:ind w:right="-72"/>
              <w:jc w:val="both"/>
              <w:rPr>
                <w:rFonts w:cs="Cordia New"/>
                <w:b/>
                <w:bCs/>
                <w:sz w:val="19"/>
                <w:szCs w:val="19"/>
              </w:rPr>
            </w:pPr>
          </w:p>
        </w:tc>
        <w:tc>
          <w:tcPr>
            <w:tcW w:w="1440" w:type="dxa"/>
            <w:gridSpan w:val="2"/>
            <w:tcBorders>
              <w:bottom w:val="single" w:sz="4" w:space="0" w:color="auto"/>
            </w:tcBorders>
            <w:shd w:val="clear" w:color="auto" w:fill="auto"/>
            <w:vAlign w:val="bottom"/>
          </w:tcPr>
          <w:p w14:paraId="729D21B2" w14:textId="77777777" w:rsidR="00D243EE" w:rsidRPr="00D243EE" w:rsidRDefault="00D243EE" w:rsidP="00D243EE">
            <w:pPr>
              <w:tabs>
                <w:tab w:val="decimal" w:pos="1222"/>
              </w:tabs>
              <w:ind w:right="-72"/>
              <w:jc w:val="both"/>
              <w:rPr>
                <w:rFonts w:cs="Cordia New"/>
                <w:b/>
                <w:bCs/>
                <w:sz w:val="19"/>
                <w:szCs w:val="19"/>
              </w:rPr>
            </w:pPr>
            <w:r w:rsidRPr="00D243EE">
              <w:rPr>
                <w:rFonts w:cs="Cordia New"/>
                <w:b/>
                <w:bCs/>
                <w:sz w:val="19"/>
                <w:szCs w:val="19"/>
              </w:rPr>
              <w:t>Energy resources</w:t>
            </w:r>
          </w:p>
        </w:tc>
        <w:tc>
          <w:tcPr>
            <w:tcW w:w="720" w:type="dxa"/>
            <w:tcBorders>
              <w:bottom w:val="single" w:sz="4" w:space="0" w:color="auto"/>
            </w:tcBorders>
            <w:shd w:val="clear" w:color="auto" w:fill="auto"/>
            <w:vAlign w:val="bottom"/>
          </w:tcPr>
          <w:p w14:paraId="11229E1B"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8182FC5"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2EDA116"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149A109"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0B39A29"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52DB9BE"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63B5865" w14:textId="77777777" w:rsidR="00D243EE" w:rsidRPr="00D243EE" w:rsidRDefault="00D243EE" w:rsidP="00D243EE">
            <w:pPr>
              <w:tabs>
                <w:tab w:val="decimal" w:pos="521"/>
              </w:tabs>
              <w:ind w:right="-72"/>
              <w:jc w:val="both"/>
              <w:rPr>
                <w:rFonts w:cs="Cordia New"/>
                <w:b/>
                <w:bCs/>
                <w:sz w:val="19"/>
                <w:szCs w:val="19"/>
              </w:rPr>
            </w:pPr>
          </w:p>
        </w:tc>
        <w:tc>
          <w:tcPr>
            <w:tcW w:w="1440" w:type="dxa"/>
            <w:gridSpan w:val="2"/>
            <w:tcBorders>
              <w:bottom w:val="single" w:sz="4" w:space="0" w:color="auto"/>
            </w:tcBorders>
            <w:shd w:val="clear" w:color="auto" w:fill="auto"/>
            <w:vAlign w:val="bottom"/>
          </w:tcPr>
          <w:p w14:paraId="6DBAE5E4" w14:textId="77777777" w:rsidR="00D243EE" w:rsidRPr="00D243EE" w:rsidRDefault="00D243EE" w:rsidP="00D243EE">
            <w:pPr>
              <w:tabs>
                <w:tab w:val="decimal" w:pos="1222"/>
              </w:tabs>
              <w:ind w:right="-72"/>
              <w:jc w:val="both"/>
              <w:rPr>
                <w:rFonts w:cs="Cordia New"/>
                <w:b/>
                <w:bCs/>
                <w:sz w:val="19"/>
                <w:szCs w:val="19"/>
              </w:rPr>
            </w:pPr>
            <w:r w:rsidRPr="00D243EE">
              <w:rPr>
                <w:rFonts w:cs="Cordia New"/>
                <w:b/>
                <w:bCs/>
                <w:sz w:val="19"/>
                <w:szCs w:val="19"/>
              </w:rPr>
              <w:t>Energy generation</w:t>
            </w:r>
          </w:p>
        </w:tc>
        <w:tc>
          <w:tcPr>
            <w:tcW w:w="720" w:type="dxa"/>
            <w:shd w:val="clear" w:color="auto" w:fill="auto"/>
            <w:vAlign w:val="bottom"/>
          </w:tcPr>
          <w:p w14:paraId="36123C56"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74A18748"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73CFBF67"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03EEC224"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799A8BF5" w14:textId="77777777" w:rsidR="00D243EE" w:rsidRPr="00D243EE" w:rsidRDefault="00D243EE" w:rsidP="00D243EE">
            <w:pPr>
              <w:tabs>
                <w:tab w:val="decimal" w:pos="521"/>
              </w:tabs>
              <w:ind w:right="-72"/>
              <w:jc w:val="both"/>
              <w:rPr>
                <w:rFonts w:cs="Cordia New"/>
                <w:b/>
                <w:bCs/>
                <w:sz w:val="19"/>
                <w:szCs w:val="19"/>
              </w:rPr>
            </w:pPr>
          </w:p>
        </w:tc>
      </w:tr>
      <w:tr w:rsidR="00D243EE" w:rsidRPr="00D243EE" w14:paraId="1F975A1C" w14:textId="77777777" w:rsidTr="00D243EE">
        <w:tc>
          <w:tcPr>
            <w:tcW w:w="2016" w:type="dxa"/>
            <w:shd w:val="clear" w:color="auto" w:fill="auto"/>
            <w:vAlign w:val="bottom"/>
          </w:tcPr>
          <w:p w14:paraId="24220E24" w14:textId="77777777" w:rsidR="00D243EE" w:rsidRPr="00D243EE" w:rsidRDefault="00D243EE" w:rsidP="00D243EE">
            <w:pPr>
              <w:ind w:left="71" w:right="-72" w:hanging="157"/>
              <w:rPr>
                <w:rFonts w:cs="Cordia New"/>
                <w:b/>
                <w:bCs/>
                <w:sz w:val="19"/>
                <w:szCs w:val="19"/>
              </w:rPr>
            </w:pPr>
          </w:p>
        </w:tc>
        <w:tc>
          <w:tcPr>
            <w:tcW w:w="720" w:type="dxa"/>
            <w:tcBorders>
              <w:bottom w:val="single" w:sz="4" w:space="0" w:color="auto"/>
            </w:tcBorders>
            <w:shd w:val="clear" w:color="auto" w:fill="auto"/>
            <w:vAlign w:val="bottom"/>
          </w:tcPr>
          <w:p w14:paraId="49853645"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67FE1F1"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30B8B1B"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CE45943"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Mining</w:t>
            </w:r>
          </w:p>
        </w:tc>
        <w:tc>
          <w:tcPr>
            <w:tcW w:w="720" w:type="dxa"/>
            <w:tcBorders>
              <w:bottom w:val="single" w:sz="4" w:space="0" w:color="auto"/>
            </w:tcBorders>
            <w:shd w:val="clear" w:color="auto" w:fill="auto"/>
            <w:vAlign w:val="bottom"/>
          </w:tcPr>
          <w:p w14:paraId="4F4119A2" w14:textId="77777777" w:rsidR="00D243EE" w:rsidRPr="00D243EE" w:rsidRDefault="00D243EE" w:rsidP="00D243EE">
            <w:pPr>
              <w:tabs>
                <w:tab w:val="decimal" w:pos="521"/>
              </w:tabs>
              <w:ind w:left="-50" w:right="-72"/>
              <w:jc w:val="both"/>
              <w:rPr>
                <w:rFonts w:cs="Cordia New"/>
                <w:b/>
                <w:bCs/>
                <w:spacing w:val="-6"/>
                <w:sz w:val="19"/>
                <w:szCs w:val="19"/>
              </w:rPr>
            </w:pPr>
            <w:r w:rsidRPr="00D243EE">
              <w:rPr>
                <w:rFonts w:cs="Cordia New"/>
                <w:b/>
                <w:bCs/>
                <w:spacing w:val="-6"/>
                <w:sz w:val="19"/>
                <w:szCs w:val="19"/>
              </w:rPr>
              <w:t>Natural gas</w:t>
            </w:r>
          </w:p>
        </w:tc>
        <w:tc>
          <w:tcPr>
            <w:tcW w:w="720" w:type="dxa"/>
            <w:tcBorders>
              <w:bottom w:val="single" w:sz="4" w:space="0" w:color="auto"/>
            </w:tcBorders>
            <w:shd w:val="clear" w:color="auto" w:fill="auto"/>
            <w:vAlign w:val="bottom"/>
          </w:tcPr>
          <w:p w14:paraId="0F8141D5"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CC74405"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3896423"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8D350FB"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DD684DA"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Thermal</w:t>
            </w:r>
          </w:p>
        </w:tc>
        <w:tc>
          <w:tcPr>
            <w:tcW w:w="720" w:type="dxa"/>
            <w:tcBorders>
              <w:bottom w:val="single" w:sz="4" w:space="0" w:color="auto"/>
            </w:tcBorders>
            <w:shd w:val="clear" w:color="auto" w:fill="auto"/>
            <w:vAlign w:val="bottom"/>
          </w:tcPr>
          <w:p w14:paraId="49B3669A" w14:textId="77777777" w:rsidR="00D243EE" w:rsidRPr="00D243EE" w:rsidRDefault="00D243EE" w:rsidP="00D243EE">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273FFC2" w14:textId="77777777" w:rsidR="00D243EE" w:rsidRPr="00D243EE" w:rsidRDefault="00D243EE" w:rsidP="00D243EE">
            <w:pPr>
              <w:tabs>
                <w:tab w:val="decimal" w:pos="521"/>
              </w:tabs>
              <w:ind w:right="-72"/>
              <w:jc w:val="both"/>
              <w:rPr>
                <w:rFonts w:cs="Cordia New"/>
                <w:b/>
                <w:bCs/>
                <w:sz w:val="19"/>
                <w:szCs w:val="19"/>
              </w:rPr>
            </w:pPr>
          </w:p>
        </w:tc>
        <w:tc>
          <w:tcPr>
            <w:tcW w:w="1440" w:type="dxa"/>
            <w:gridSpan w:val="2"/>
            <w:tcBorders>
              <w:bottom w:val="single" w:sz="4" w:space="0" w:color="auto"/>
            </w:tcBorders>
            <w:shd w:val="clear" w:color="auto" w:fill="auto"/>
            <w:vAlign w:val="bottom"/>
          </w:tcPr>
          <w:p w14:paraId="372778D7" w14:textId="77777777" w:rsidR="00D243EE" w:rsidRPr="00D243EE" w:rsidRDefault="00D243EE" w:rsidP="00D243EE">
            <w:pPr>
              <w:tabs>
                <w:tab w:val="decimal" w:pos="1222"/>
              </w:tabs>
              <w:ind w:right="-72"/>
              <w:jc w:val="both"/>
              <w:rPr>
                <w:rFonts w:cs="Cordia New"/>
                <w:b/>
                <w:bCs/>
                <w:sz w:val="19"/>
                <w:szCs w:val="19"/>
              </w:rPr>
            </w:pPr>
            <w:r w:rsidRPr="00D243EE">
              <w:rPr>
                <w:rFonts w:cs="Cordia New"/>
                <w:b/>
                <w:bCs/>
                <w:sz w:val="19"/>
                <w:szCs w:val="19"/>
              </w:rPr>
              <w:t>Renewable</w:t>
            </w:r>
          </w:p>
        </w:tc>
        <w:tc>
          <w:tcPr>
            <w:tcW w:w="720" w:type="dxa"/>
            <w:shd w:val="clear" w:color="auto" w:fill="auto"/>
            <w:vAlign w:val="bottom"/>
          </w:tcPr>
          <w:p w14:paraId="00538EE7"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209DE047"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63B1CBA6"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36DE8EF3" w14:textId="77777777" w:rsidR="00D243EE" w:rsidRPr="00D243EE" w:rsidRDefault="00D243EE" w:rsidP="00D243EE">
            <w:pPr>
              <w:tabs>
                <w:tab w:val="decimal" w:pos="521"/>
              </w:tabs>
              <w:ind w:right="-72"/>
              <w:jc w:val="both"/>
              <w:rPr>
                <w:rFonts w:cs="Cordia New"/>
                <w:b/>
                <w:bCs/>
                <w:sz w:val="19"/>
                <w:szCs w:val="19"/>
              </w:rPr>
            </w:pPr>
          </w:p>
        </w:tc>
        <w:tc>
          <w:tcPr>
            <w:tcW w:w="720" w:type="dxa"/>
            <w:shd w:val="clear" w:color="auto" w:fill="auto"/>
            <w:vAlign w:val="bottom"/>
          </w:tcPr>
          <w:p w14:paraId="131ECC7C" w14:textId="77777777" w:rsidR="00D243EE" w:rsidRPr="00D243EE" w:rsidRDefault="00D243EE" w:rsidP="00D243EE">
            <w:pPr>
              <w:tabs>
                <w:tab w:val="decimal" w:pos="521"/>
              </w:tabs>
              <w:ind w:right="-72"/>
              <w:jc w:val="both"/>
              <w:rPr>
                <w:rFonts w:cs="Cordia New"/>
                <w:b/>
                <w:bCs/>
                <w:sz w:val="19"/>
                <w:szCs w:val="19"/>
              </w:rPr>
            </w:pPr>
          </w:p>
        </w:tc>
      </w:tr>
      <w:tr w:rsidR="00D243EE" w:rsidRPr="00D243EE" w14:paraId="0AA9BAEA" w14:textId="77777777" w:rsidTr="00D243EE">
        <w:tc>
          <w:tcPr>
            <w:tcW w:w="2016" w:type="dxa"/>
            <w:shd w:val="clear" w:color="auto" w:fill="auto"/>
            <w:vAlign w:val="bottom"/>
          </w:tcPr>
          <w:p w14:paraId="0C68AC55" w14:textId="77777777" w:rsidR="00D243EE" w:rsidRPr="00D243EE" w:rsidRDefault="00D243EE" w:rsidP="00D243EE">
            <w:pPr>
              <w:ind w:left="71" w:right="-72" w:hanging="157"/>
              <w:rPr>
                <w:rFonts w:cs="Cordia New"/>
                <w:b/>
                <w:bCs/>
                <w:sz w:val="19"/>
                <w:szCs w:val="19"/>
              </w:rPr>
            </w:pPr>
          </w:p>
        </w:tc>
        <w:tc>
          <w:tcPr>
            <w:tcW w:w="720" w:type="dxa"/>
            <w:tcBorders>
              <w:bottom w:val="single" w:sz="4" w:space="0" w:color="auto"/>
            </w:tcBorders>
            <w:shd w:val="clear" w:color="auto" w:fill="auto"/>
            <w:vAlign w:val="bottom"/>
          </w:tcPr>
          <w:p w14:paraId="26A7E949"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Thailand</w:t>
            </w:r>
          </w:p>
        </w:tc>
        <w:tc>
          <w:tcPr>
            <w:tcW w:w="720" w:type="dxa"/>
            <w:tcBorders>
              <w:bottom w:val="single" w:sz="4" w:space="0" w:color="auto"/>
            </w:tcBorders>
            <w:shd w:val="clear" w:color="auto" w:fill="auto"/>
            <w:vAlign w:val="bottom"/>
          </w:tcPr>
          <w:p w14:paraId="12AD5609"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Indonesia</w:t>
            </w:r>
          </w:p>
        </w:tc>
        <w:tc>
          <w:tcPr>
            <w:tcW w:w="720" w:type="dxa"/>
            <w:tcBorders>
              <w:bottom w:val="single" w:sz="4" w:space="0" w:color="auto"/>
            </w:tcBorders>
            <w:shd w:val="clear" w:color="auto" w:fill="auto"/>
            <w:vAlign w:val="bottom"/>
          </w:tcPr>
          <w:p w14:paraId="1ECA59CF"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Australia</w:t>
            </w:r>
          </w:p>
        </w:tc>
        <w:tc>
          <w:tcPr>
            <w:tcW w:w="720" w:type="dxa"/>
            <w:tcBorders>
              <w:bottom w:val="single" w:sz="4" w:space="0" w:color="auto"/>
            </w:tcBorders>
            <w:shd w:val="clear" w:color="auto" w:fill="auto"/>
            <w:vAlign w:val="bottom"/>
          </w:tcPr>
          <w:p w14:paraId="53E41910"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People’s </w:t>
            </w:r>
          </w:p>
          <w:p w14:paraId="70A263DC"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Republic </w:t>
            </w:r>
          </w:p>
          <w:p w14:paraId="20DDE217"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of China </w:t>
            </w:r>
          </w:p>
          <w:p w14:paraId="7B3746DF"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and </w:t>
            </w:r>
          </w:p>
          <w:p w14:paraId="12A6D3E6"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Mongolia</w:t>
            </w:r>
          </w:p>
        </w:tc>
        <w:tc>
          <w:tcPr>
            <w:tcW w:w="720" w:type="dxa"/>
            <w:tcBorders>
              <w:bottom w:val="single" w:sz="4" w:space="0" w:color="auto"/>
            </w:tcBorders>
            <w:shd w:val="clear" w:color="auto" w:fill="auto"/>
            <w:vAlign w:val="bottom"/>
          </w:tcPr>
          <w:p w14:paraId="251BCDD6"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United</w:t>
            </w:r>
          </w:p>
          <w:p w14:paraId="36B455D2"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 States</w:t>
            </w:r>
          </w:p>
        </w:tc>
        <w:tc>
          <w:tcPr>
            <w:tcW w:w="720" w:type="dxa"/>
            <w:tcBorders>
              <w:bottom w:val="single" w:sz="4" w:space="0" w:color="auto"/>
            </w:tcBorders>
            <w:shd w:val="clear" w:color="auto" w:fill="auto"/>
            <w:vAlign w:val="bottom"/>
          </w:tcPr>
          <w:p w14:paraId="3F4D3347"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Thailand</w:t>
            </w:r>
          </w:p>
        </w:tc>
        <w:tc>
          <w:tcPr>
            <w:tcW w:w="720" w:type="dxa"/>
            <w:tcBorders>
              <w:bottom w:val="single" w:sz="4" w:space="0" w:color="auto"/>
            </w:tcBorders>
            <w:shd w:val="clear" w:color="auto" w:fill="auto"/>
            <w:vAlign w:val="bottom"/>
          </w:tcPr>
          <w:p w14:paraId="0FB50A68"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People’s</w:t>
            </w:r>
          </w:p>
          <w:p w14:paraId="2F5CE291"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 Republic</w:t>
            </w:r>
          </w:p>
          <w:p w14:paraId="196CA3A7"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 of China</w:t>
            </w:r>
          </w:p>
        </w:tc>
        <w:tc>
          <w:tcPr>
            <w:tcW w:w="720" w:type="dxa"/>
            <w:tcBorders>
              <w:bottom w:val="single" w:sz="4" w:space="0" w:color="auto"/>
            </w:tcBorders>
            <w:shd w:val="clear" w:color="auto" w:fill="auto"/>
            <w:vAlign w:val="bottom"/>
          </w:tcPr>
          <w:p w14:paraId="77CF0260"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Japan</w:t>
            </w:r>
          </w:p>
        </w:tc>
        <w:tc>
          <w:tcPr>
            <w:tcW w:w="720" w:type="dxa"/>
            <w:tcBorders>
              <w:bottom w:val="single" w:sz="4" w:space="0" w:color="auto"/>
            </w:tcBorders>
            <w:shd w:val="clear" w:color="auto" w:fill="auto"/>
            <w:vAlign w:val="bottom"/>
          </w:tcPr>
          <w:p w14:paraId="5B9B0C5E"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Laos</w:t>
            </w:r>
          </w:p>
        </w:tc>
        <w:tc>
          <w:tcPr>
            <w:tcW w:w="720" w:type="dxa"/>
            <w:tcBorders>
              <w:bottom w:val="single" w:sz="4" w:space="0" w:color="auto"/>
            </w:tcBorders>
            <w:shd w:val="clear" w:color="auto" w:fill="auto"/>
            <w:vAlign w:val="bottom"/>
          </w:tcPr>
          <w:p w14:paraId="663656C6"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United</w:t>
            </w:r>
          </w:p>
          <w:p w14:paraId="4DABE7F5"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 States</w:t>
            </w:r>
          </w:p>
        </w:tc>
        <w:tc>
          <w:tcPr>
            <w:tcW w:w="720" w:type="dxa"/>
            <w:tcBorders>
              <w:bottom w:val="single" w:sz="4" w:space="0" w:color="auto"/>
            </w:tcBorders>
            <w:shd w:val="clear" w:color="auto" w:fill="auto"/>
            <w:vAlign w:val="bottom"/>
          </w:tcPr>
          <w:p w14:paraId="56EE8FC6"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People’s</w:t>
            </w:r>
          </w:p>
          <w:p w14:paraId="190E7CBE"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Republic</w:t>
            </w:r>
          </w:p>
          <w:p w14:paraId="5BD44862"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of China</w:t>
            </w:r>
          </w:p>
        </w:tc>
        <w:tc>
          <w:tcPr>
            <w:tcW w:w="720" w:type="dxa"/>
            <w:tcBorders>
              <w:bottom w:val="single" w:sz="4" w:space="0" w:color="auto"/>
            </w:tcBorders>
            <w:shd w:val="clear" w:color="auto" w:fill="auto"/>
            <w:vAlign w:val="bottom"/>
          </w:tcPr>
          <w:p w14:paraId="79E9BCC0"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Japan</w:t>
            </w:r>
          </w:p>
        </w:tc>
        <w:tc>
          <w:tcPr>
            <w:tcW w:w="720" w:type="dxa"/>
            <w:tcBorders>
              <w:bottom w:val="single" w:sz="4" w:space="0" w:color="auto"/>
            </w:tcBorders>
            <w:shd w:val="clear" w:color="auto" w:fill="auto"/>
            <w:vAlign w:val="bottom"/>
          </w:tcPr>
          <w:p w14:paraId="16FB1A32"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Vietnam</w:t>
            </w:r>
          </w:p>
        </w:tc>
        <w:tc>
          <w:tcPr>
            <w:tcW w:w="720" w:type="dxa"/>
            <w:tcBorders>
              <w:bottom w:val="single" w:sz="4" w:space="0" w:color="auto"/>
            </w:tcBorders>
            <w:shd w:val="clear" w:color="auto" w:fill="auto"/>
            <w:vAlign w:val="bottom"/>
          </w:tcPr>
          <w:p w14:paraId="3A28C12A"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Australia</w:t>
            </w:r>
          </w:p>
        </w:tc>
        <w:tc>
          <w:tcPr>
            <w:tcW w:w="720" w:type="dxa"/>
            <w:tcBorders>
              <w:bottom w:val="single" w:sz="4" w:space="0" w:color="auto"/>
            </w:tcBorders>
            <w:shd w:val="clear" w:color="auto" w:fill="auto"/>
            <w:vAlign w:val="bottom"/>
          </w:tcPr>
          <w:p w14:paraId="4887294C"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Energy</w:t>
            </w:r>
          </w:p>
          <w:p w14:paraId="04481591"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pacing w:val="-6"/>
                <w:sz w:val="19"/>
                <w:szCs w:val="19"/>
              </w:rPr>
              <w:t>technology</w:t>
            </w:r>
          </w:p>
        </w:tc>
        <w:tc>
          <w:tcPr>
            <w:tcW w:w="720" w:type="dxa"/>
            <w:tcBorders>
              <w:bottom w:val="single" w:sz="4" w:space="0" w:color="auto"/>
            </w:tcBorders>
            <w:shd w:val="clear" w:color="auto" w:fill="auto"/>
            <w:vAlign w:val="bottom"/>
          </w:tcPr>
          <w:p w14:paraId="5C6FFDB1"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Head</w:t>
            </w:r>
          </w:p>
          <w:p w14:paraId="4F645AF9"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 xml:space="preserve"> office</w:t>
            </w:r>
          </w:p>
        </w:tc>
        <w:tc>
          <w:tcPr>
            <w:tcW w:w="720" w:type="dxa"/>
            <w:tcBorders>
              <w:bottom w:val="single" w:sz="4" w:space="0" w:color="auto"/>
            </w:tcBorders>
            <w:shd w:val="clear" w:color="auto" w:fill="auto"/>
            <w:vAlign w:val="bottom"/>
          </w:tcPr>
          <w:p w14:paraId="5802DCF8"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Total</w:t>
            </w:r>
          </w:p>
        </w:tc>
        <w:tc>
          <w:tcPr>
            <w:tcW w:w="720" w:type="dxa"/>
            <w:tcBorders>
              <w:bottom w:val="single" w:sz="4" w:space="0" w:color="auto"/>
            </w:tcBorders>
            <w:shd w:val="clear" w:color="auto" w:fill="auto"/>
            <w:vAlign w:val="bottom"/>
          </w:tcPr>
          <w:p w14:paraId="00E4001F" w14:textId="62DB0C6D" w:rsidR="00D243EE" w:rsidRPr="00D243EE" w:rsidRDefault="008F51E6" w:rsidP="00D243EE">
            <w:pPr>
              <w:tabs>
                <w:tab w:val="decimal" w:pos="521"/>
              </w:tabs>
              <w:ind w:right="-72"/>
              <w:jc w:val="both"/>
              <w:rPr>
                <w:rFonts w:cs="Cordia New"/>
                <w:b/>
                <w:bCs/>
                <w:sz w:val="19"/>
                <w:szCs w:val="19"/>
              </w:rPr>
            </w:pPr>
            <w:r w:rsidRPr="00B707FE">
              <w:rPr>
                <w:rFonts w:cs="Cordia New"/>
                <w:b/>
                <w:bCs/>
                <w:spacing w:val="-2"/>
                <w:sz w:val="19"/>
                <w:szCs w:val="19"/>
              </w:rPr>
              <w:t>Eliminated entries</w:t>
            </w:r>
          </w:p>
        </w:tc>
        <w:tc>
          <w:tcPr>
            <w:tcW w:w="720" w:type="dxa"/>
            <w:tcBorders>
              <w:bottom w:val="single" w:sz="4" w:space="0" w:color="auto"/>
            </w:tcBorders>
            <w:shd w:val="clear" w:color="auto" w:fill="auto"/>
            <w:vAlign w:val="bottom"/>
          </w:tcPr>
          <w:p w14:paraId="45E55990" w14:textId="77777777" w:rsidR="00D243EE" w:rsidRPr="00D243EE" w:rsidRDefault="00D243EE" w:rsidP="00D243EE">
            <w:pPr>
              <w:tabs>
                <w:tab w:val="decimal" w:pos="521"/>
              </w:tabs>
              <w:ind w:right="-72"/>
              <w:jc w:val="both"/>
              <w:rPr>
                <w:rFonts w:cs="Cordia New"/>
                <w:b/>
                <w:bCs/>
                <w:sz w:val="19"/>
                <w:szCs w:val="19"/>
              </w:rPr>
            </w:pPr>
            <w:r w:rsidRPr="00D243EE">
              <w:rPr>
                <w:rFonts w:cs="Cordia New"/>
                <w:b/>
                <w:bCs/>
                <w:sz w:val="19"/>
                <w:szCs w:val="19"/>
              </w:rPr>
              <w:t>Total</w:t>
            </w:r>
          </w:p>
        </w:tc>
      </w:tr>
      <w:tr w:rsidR="00D243EE" w:rsidRPr="00D243EE" w14:paraId="080E403C" w14:textId="77777777" w:rsidTr="00D243EE">
        <w:tc>
          <w:tcPr>
            <w:tcW w:w="2016" w:type="dxa"/>
            <w:shd w:val="clear" w:color="auto" w:fill="auto"/>
            <w:vAlign w:val="bottom"/>
          </w:tcPr>
          <w:p w14:paraId="2C745A88" w14:textId="77777777" w:rsidR="00D243EE" w:rsidRPr="00CB57EF" w:rsidRDefault="00D243EE" w:rsidP="00D243EE">
            <w:pPr>
              <w:ind w:left="71" w:right="-72" w:hanging="157"/>
              <w:rPr>
                <w:rFonts w:cs="Cordia New"/>
                <w:b/>
                <w:bCs/>
                <w:sz w:val="8"/>
                <w:szCs w:val="8"/>
              </w:rPr>
            </w:pPr>
          </w:p>
        </w:tc>
        <w:tc>
          <w:tcPr>
            <w:tcW w:w="720" w:type="dxa"/>
            <w:tcBorders>
              <w:top w:val="single" w:sz="4" w:space="0" w:color="auto"/>
            </w:tcBorders>
            <w:shd w:val="clear" w:color="auto" w:fill="auto"/>
            <w:vAlign w:val="bottom"/>
          </w:tcPr>
          <w:p w14:paraId="06C1DDBD" w14:textId="77777777" w:rsidR="00D243EE" w:rsidRPr="00CB57EF" w:rsidRDefault="00D243EE" w:rsidP="00D243EE">
            <w:pPr>
              <w:tabs>
                <w:tab w:val="decimal" w:pos="521"/>
              </w:tabs>
              <w:ind w:right="-72"/>
              <w:jc w:val="both"/>
              <w:rPr>
                <w:rFonts w:cs="Cordia New"/>
                <w:sz w:val="8"/>
                <w:szCs w:val="8"/>
              </w:rPr>
            </w:pPr>
          </w:p>
        </w:tc>
        <w:tc>
          <w:tcPr>
            <w:tcW w:w="720" w:type="dxa"/>
            <w:tcBorders>
              <w:top w:val="single" w:sz="4" w:space="0" w:color="auto"/>
            </w:tcBorders>
            <w:shd w:val="clear" w:color="auto" w:fill="auto"/>
            <w:vAlign w:val="bottom"/>
          </w:tcPr>
          <w:p w14:paraId="56645654" w14:textId="77777777" w:rsidR="00D243EE" w:rsidRPr="00CB57EF" w:rsidRDefault="00D243EE" w:rsidP="00D243EE">
            <w:pPr>
              <w:tabs>
                <w:tab w:val="decimal" w:pos="521"/>
              </w:tabs>
              <w:ind w:right="-72"/>
              <w:jc w:val="both"/>
              <w:rPr>
                <w:rFonts w:eastAsia="PMingLiU" w:cs="Cordia New"/>
                <w:sz w:val="8"/>
                <w:szCs w:val="8"/>
                <w:lang w:eastAsia="zh-TW"/>
              </w:rPr>
            </w:pPr>
          </w:p>
        </w:tc>
        <w:tc>
          <w:tcPr>
            <w:tcW w:w="720" w:type="dxa"/>
            <w:tcBorders>
              <w:top w:val="single" w:sz="4" w:space="0" w:color="auto"/>
            </w:tcBorders>
            <w:shd w:val="clear" w:color="auto" w:fill="auto"/>
            <w:vAlign w:val="bottom"/>
          </w:tcPr>
          <w:p w14:paraId="6250B6F8" w14:textId="77777777" w:rsidR="00D243EE" w:rsidRPr="00CB57EF" w:rsidRDefault="00D243EE" w:rsidP="00D243EE">
            <w:pPr>
              <w:tabs>
                <w:tab w:val="decimal" w:pos="521"/>
              </w:tabs>
              <w:ind w:right="-72"/>
              <w:jc w:val="both"/>
              <w:rPr>
                <w:rFonts w:cs="Cordia New"/>
                <w:sz w:val="8"/>
                <w:szCs w:val="8"/>
              </w:rPr>
            </w:pPr>
          </w:p>
        </w:tc>
        <w:tc>
          <w:tcPr>
            <w:tcW w:w="720" w:type="dxa"/>
            <w:tcBorders>
              <w:top w:val="single" w:sz="4" w:space="0" w:color="auto"/>
            </w:tcBorders>
            <w:shd w:val="clear" w:color="auto" w:fill="auto"/>
            <w:vAlign w:val="bottom"/>
          </w:tcPr>
          <w:p w14:paraId="4D883BDC" w14:textId="77777777" w:rsidR="00D243EE" w:rsidRPr="00CB57EF" w:rsidRDefault="00D243EE" w:rsidP="00D243EE">
            <w:pPr>
              <w:tabs>
                <w:tab w:val="decimal" w:pos="521"/>
              </w:tabs>
              <w:ind w:right="-72"/>
              <w:jc w:val="both"/>
              <w:rPr>
                <w:rFonts w:cs="Cordia New"/>
                <w:sz w:val="8"/>
                <w:szCs w:val="8"/>
              </w:rPr>
            </w:pPr>
          </w:p>
        </w:tc>
        <w:tc>
          <w:tcPr>
            <w:tcW w:w="720" w:type="dxa"/>
            <w:tcBorders>
              <w:top w:val="single" w:sz="4" w:space="0" w:color="auto"/>
            </w:tcBorders>
            <w:shd w:val="clear" w:color="auto" w:fill="auto"/>
            <w:vAlign w:val="bottom"/>
          </w:tcPr>
          <w:p w14:paraId="7E6D32BF" w14:textId="77777777" w:rsidR="00D243EE" w:rsidRPr="00CB57EF" w:rsidRDefault="00D243EE" w:rsidP="00D243EE">
            <w:pPr>
              <w:tabs>
                <w:tab w:val="decimal" w:pos="521"/>
              </w:tabs>
              <w:ind w:right="-72"/>
              <w:jc w:val="both"/>
              <w:rPr>
                <w:rFonts w:cs="Cordia New"/>
                <w:sz w:val="8"/>
                <w:szCs w:val="8"/>
              </w:rPr>
            </w:pPr>
          </w:p>
        </w:tc>
        <w:tc>
          <w:tcPr>
            <w:tcW w:w="720" w:type="dxa"/>
            <w:tcBorders>
              <w:top w:val="single" w:sz="4" w:space="0" w:color="auto"/>
            </w:tcBorders>
            <w:shd w:val="clear" w:color="auto" w:fill="auto"/>
            <w:vAlign w:val="bottom"/>
          </w:tcPr>
          <w:p w14:paraId="3E40C2B2" w14:textId="77777777" w:rsidR="00D243EE" w:rsidRPr="00CB57EF" w:rsidRDefault="00D243EE" w:rsidP="00D243EE">
            <w:pPr>
              <w:tabs>
                <w:tab w:val="decimal" w:pos="521"/>
              </w:tabs>
              <w:ind w:right="-72"/>
              <w:jc w:val="both"/>
              <w:rPr>
                <w:rFonts w:cs="Cordia New"/>
                <w:sz w:val="8"/>
                <w:szCs w:val="8"/>
              </w:rPr>
            </w:pPr>
          </w:p>
        </w:tc>
        <w:tc>
          <w:tcPr>
            <w:tcW w:w="720" w:type="dxa"/>
            <w:tcBorders>
              <w:top w:val="single" w:sz="4" w:space="0" w:color="auto"/>
            </w:tcBorders>
            <w:shd w:val="clear" w:color="auto" w:fill="auto"/>
            <w:vAlign w:val="bottom"/>
          </w:tcPr>
          <w:p w14:paraId="557A0380" w14:textId="77777777" w:rsidR="00D243EE" w:rsidRPr="00CB57EF" w:rsidRDefault="00D243EE" w:rsidP="00D243EE">
            <w:pPr>
              <w:tabs>
                <w:tab w:val="decimal" w:pos="521"/>
              </w:tabs>
              <w:ind w:right="-72"/>
              <w:jc w:val="both"/>
              <w:rPr>
                <w:rFonts w:cs="Cordia New"/>
                <w:sz w:val="8"/>
                <w:szCs w:val="8"/>
              </w:rPr>
            </w:pPr>
          </w:p>
        </w:tc>
        <w:tc>
          <w:tcPr>
            <w:tcW w:w="720" w:type="dxa"/>
            <w:tcBorders>
              <w:top w:val="single" w:sz="4" w:space="0" w:color="auto"/>
            </w:tcBorders>
            <w:shd w:val="clear" w:color="auto" w:fill="auto"/>
            <w:vAlign w:val="bottom"/>
          </w:tcPr>
          <w:p w14:paraId="44E5215D" w14:textId="77777777" w:rsidR="00D243EE" w:rsidRPr="00CB57EF" w:rsidRDefault="00D243EE" w:rsidP="00D243EE">
            <w:pPr>
              <w:tabs>
                <w:tab w:val="decimal" w:pos="521"/>
              </w:tabs>
              <w:ind w:right="-72"/>
              <w:jc w:val="both"/>
              <w:rPr>
                <w:rFonts w:cs="Cordia New"/>
                <w:sz w:val="8"/>
                <w:szCs w:val="8"/>
              </w:rPr>
            </w:pPr>
          </w:p>
        </w:tc>
        <w:tc>
          <w:tcPr>
            <w:tcW w:w="720" w:type="dxa"/>
            <w:tcBorders>
              <w:top w:val="single" w:sz="4" w:space="0" w:color="auto"/>
            </w:tcBorders>
            <w:shd w:val="clear" w:color="auto" w:fill="auto"/>
            <w:vAlign w:val="bottom"/>
          </w:tcPr>
          <w:p w14:paraId="253DBACA" w14:textId="77777777" w:rsidR="00D243EE" w:rsidRPr="00CB57EF" w:rsidRDefault="00D243EE" w:rsidP="00D243EE">
            <w:pPr>
              <w:tabs>
                <w:tab w:val="decimal" w:pos="521"/>
              </w:tabs>
              <w:ind w:right="-72"/>
              <w:jc w:val="both"/>
              <w:rPr>
                <w:rFonts w:cs="Cordia New"/>
                <w:sz w:val="8"/>
                <w:szCs w:val="8"/>
              </w:rPr>
            </w:pPr>
          </w:p>
        </w:tc>
        <w:tc>
          <w:tcPr>
            <w:tcW w:w="720" w:type="dxa"/>
            <w:tcBorders>
              <w:top w:val="single" w:sz="4" w:space="0" w:color="auto"/>
            </w:tcBorders>
            <w:shd w:val="clear" w:color="auto" w:fill="auto"/>
            <w:vAlign w:val="bottom"/>
          </w:tcPr>
          <w:p w14:paraId="4C338E3B" w14:textId="77777777" w:rsidR="00D243EE" w:rsidRPr="00CB57EF" w:rsidRDefault="00D243EE" w:rsidP="00D243EE">
            <w:pPr>
              <w:tabs>
                <w:tab w:val="decimal" w:pos="521"/>
              </w:tabs>
              <w:ind w:right="-72"/>
              <w:jc w:val="both"/>
              <w:rPr>
                <w:rFonts w:cs="Cordia New"/>
                <w:sz w:val="8"/>
                <w:szCs w:val="8"/>
              </w:rPr>
            </w:pPr>
          </w:p>
        </w:tc>
        <w:tc>
          <w:tcPr>
            <w:tcW w:w="720" w:type="dxa"/>
            <w:tcBorders>
              <w:top w:val="single" w:sz="4" w:space="0" w:color="auto"/>
            </w:tcBorders>
            <w:shd w:val="clear" w:color="auto" w:fill="auto"/>
            <w:vAlign w:val="bottom"/>
          </w:tcPr>
          <w:p w14:paraId="70E445C5" w14:textId="77777777" w:rsidR="00D243EE" w:rsidRPr="00CB57EF" w:rsidRDefault="00D243EE" w:rsidP="00D243EE">
            <w:pPr>
              <w:tabs>
                <w:tab w:val="decimal" w:pos="521"/>
              </w:tabs>
              <w:ind w:right="-72"/>
              <w:jc w:val="both"/>
              <w:rPr>
                <w:rFonts w:cs="Cordia New"/>
                <w:sz w:val="8"/>
                <w:szCs w:val="8"/>
              </w:rPr>
            </w:pPr>
          </w:p>
        </w:tc>
        <w:tc>
          <w:tcPr>
            <w:tcW w:w="720" w:type="dxa"/>
            <w:tcBorders>
              <w:top w:val="single" w:sz="4" w:space="0" w:color="auto"/>
            </w:tcBorders>
            <w:shd w:val="clear" w:color="auto" w:fill="auto"/>
            <w:vAlign w:val="bottom"/>
          </w:tcPr>
          <w:p w14:paraId="00559CB1" w14:textId="77777777" w:rsidR="00D243EE" w:rsidRPr="00CB57EF" w:rsidRDefault="00D243EE" w:rsidP="00D243EE">
            <w:pPr>
              <w:tabs>
                <w:tab w:val="decimal" w:pos="521"/>
              </w:tabs>
              <w:ind w:right="-72"/>
              <w:jc w:val="both"/>
              <w:rPr>
                <w:rFonts w:cs="Cordia New"/>
                <w:sz w:val="8"/>
                <w:szCs w:val="8"/>
              </w:rPr>
            </w:pPr>
          </w:p>
        </w:tc>
        <w:tc>
          <w:tcPr>
            <w:tcW w:w="720" w:type="dxa"/>
            <w:tcBorders>
              <w:top w:val="single" w:sz="4" w:space="0" w:color="auto"/>
            </w:tcBorders>
            <w:shd w:val="clear" w:color="auto" w:fill="auto"/>
            <w:vAlign w:val="bottom"/>
          </w:tcPr>
          <w:p w14:paraId="6F68EB2B" w14:textId="77777777" w:rsidR="00D243EE" w:rsidRPr="00CB57EF" w:rsidRDefault="00D243EE" w:rsidP="00D243EE">
            <w:pPr>
              <w:tabs>
                <w:tab w:val="decimal" w:pos="521"/>
              </w:tabs>
              <w:ind w:right="-72"/>
              <w:jc w:val="both"/>
              <w:rPr>
                <w:rFonts w:cs="Cordia New"/>
                <w:sz w:val="8"/>
                <w:szCs w:val="8"/>
              </w:rPr>
            </w:pPr>
          </w:p>
        </w:tc>
        <w:tc>
          <w:tcPr>
            <w:tcW w:w="720" w:type="dxa"/>
            <w:tcBorders>
              <w:top w:val="single" w:sz="4" w:space="0" w:color="auto"/>
            </w:tcBorders>
            <w:shd w:val="clear" w:color="auto" w:fill="auto"/>
            <w:vAlign w:val="bottom"/>
          </w:tcPr>
          <w:p w14:paraId="2712CBA8" w14:textId="77777777" w:rsidR="00D243EE" w:rsidRPr="00CB57EF" w:rsidRDefault="00D243EE" w:rsidP="00D243EE">
            <w:pPr>
              <w:tabs>
                <w:tab w:val="decimal" w:pos="521"/>
              </w:tabs>
              <w:ind w:right="-72"/>
              <w:jc w:val="both"/>
              <w:rPr>
                <w:rFonts w:cs="Cordia New"/>
                <w:sz w:val="8"/>
                <w:szCs w:val="8"/>
              </w:rPr>
            </w:pPr>
          </w:p>
        </w:tc>
        <w:tc>
          <w:tcPr>
            <w:tcW w:w="720" w:type="dxa"/>
            <w:tcBorders>
              <w:top w:val="single" w:sz="4" w:space="0" w:color="auto"/>
            </w:tcBorders>
            <w:shd w:val="clear" w:color="auto" w:fill="auto"/>
            <w:vAlign w:val="bottom"/>
          </w:tcPr>
          <w:p w14:paraId="171BB7A3" w14:textId="77777777" w:rsidR="00D243EE" w:rsidRPr="00CB57EF" w:rsidRDefault="00D243EE" w:rsidP="00D243EE">
            <w:pPr>
              <w:tabs>
                <w:tab w:val="decimal" w:pos="521"/>
              </w:tabs>
              <w:ind w:right="-72"/>
              <w:jc w:val="both"/>
              <w:rPr>
                <w:rFonts w:cs="Cordia New"/>
                <w:sz w:val="8"/>
                <w:szCs w:val="8"/>
              </w:rPr>
            </w:pPr>
          </w:p>
        </w:tc>
        <w:tc>
          <w:tcPr>
            <w:tcW w:w="720" w:type="dxa"/>
            <w:tcBorders>
              <w:top w:val="single" w:sz="4" w:space="0" w:color="auto"/>
            </w:tcBorders>
            <w:shd w:val="clear" w:color="auto" w:fill="auto"/>
            <w:vAlign w:val="bottom"/>
          </w:tcPr>
          <w:p w14:paraId="1D60A642" w14:textId="77777777" w:rsidR="00D243EE" w:rsidRPr="00CB57EF" w:rsidRDefault="00D243EE" w:rsidP="00D243EE">
            <w:pPr>
              <w:tabs>
                <w:tab w:val="decimal" w:pos="521"/>
              </w:tabs>
              <w:ind w:right="-72"/>
              <w:jc w:val="both"/>
              <w:rPr>
                <w:rFonts w:cs="Cordia New"/>
                <w:sz w:val="8"/>
                <w:szCs w:val="8"/>
              </w:rPr>
            </w:pPr>
          </w:p>
        </w:tc>
        <w:tc>
          <w:tcPr>
            <w:tcW w:w="720" w:type="dxa"/>
            <w:tcBorders>
              <w:top w:val="single" w:sz="4" w:space="0" w:color="auto"/>
            </w:tcBorders>
            <w:shd w:val="clear" w:color="auto" w:fill="auto"/>
            <w:vAlign w:val="bottom"/>
          </w:tcPr>
          <w:p w14:paraId="1FD6F4BD" w14:textId="77777777" w:rsidR="00D243EE" w:rsidRPr="00CB57EF" w:rsidRDefault="00D243EE" w:rsidP="00D243EE">
            <w:pPr>
              <w:tabs>
                <w:tab w:val="decimal" w:pos="521"/>
              </w:tabs>
              <w:ind w:right="-72"/>
              <w:jc w:val="both"/>
              <w:rPr>
                <w:rFonts w:cs="Cordia New"/>
                <w:sz w:val="8"/>
                <w:szCs w:val="8"/>
              </w:rPr>
            </w:pPr>
          </w:p>
        </w:tc>
        <w:tc>
          <w:tcPr>
            <w:tcW w:w="720" w:type="dxa"/>
            <w:tcBorders>
              <w:top w:val="single" w:sz="4" w:space="0" w:color="auto"/>
            </w:tcBorders>
            <w:shd w:val="clear" w:color="auto" w:fill="auto"/>
            <w:vAlign w:val="bottom"/>
          </w:tcPr>
          <w:p w14:paraId="1477CA6F" w14:textId="77777777" w:rsidR="00D243EE" w:rsidRPr="00CB57EF" w:rsidRDefault="00D243EE" w:rsidP="00D243EE">
            <w:pPr>
              <w:tabs>
                <w:tab w:val="decimal" w:pos="521"/>
              </w:tabs>
              <w:ind w:right="-72"/>
              <w:jc w:val="both"/>
              <w:rPr>
                <w:rFonts w:cs="Cordia New"/>
                <w:sz w:val="8"/>
                <w:szCs w:val="8"/>
              </w:rPr>
            </w:pPr>
          </w:p>
        </w:tc>
        <w:tc>
          <w:tcPr>
            <w:tcW w:w="720" w:type="dxa"/>
            <w:tcBorders>
              <w:top w:val="single" w:sz="4" w:space="0" w:color="auto"/>
            </w:tcBorders>
            <w:shd w:val="clear" w:color="auto" w:fill="auto"/>
            <w:vAlign w:val="bottom"/>
          </w:tcPr>
          <w:p w14:paraId="529DBAA5" w14:textId="77777777" w:rsidR="00D243EE" w:rsidRPr="00CB57EF" w:rsidRDefault="00D243EE" w:rsidP="00D243EE">
            <w:pPr>
              <w:tabs>
                <w:tab w:val="decimal" w:pos="521"/>
              </w:tabs>
              <w:ind w:right="-72"/>
              <w:jc w:val="both"/>
              <w:rPr>
                <w:rFonts w:cs="Cordia New"/>
                <w:sz w:val="8"/>
                <w:szCs w:val="8"/>
              </w:rPr>
            </w:pPr>
          </w:p>
        </w:tc>
      </w:tr>
      <w:tr w:rsidR="00D243EE" w:rsidRPr="00D243EE" w14:paraId="78C624DB" w14:textId="77777777" w:rsidTr="00D243EE">
        <w:tc>
          <w:tcPr>
            <w:tcW w:w="2016" w:type="dxa"/>
            <w:shd w:val="clear" w:color="auto" w:fill="auto"/>
            <w:vAlign w:val="bottom"/>
          </w:tcPr>
          <w:p w14:paraId="25C2EDAE" w14:textId="7CCB1BEE" w:rsidR="00D243EE" w:rsidRPr="00D243EE" w:rsidRDefault="00D243EE" w:rsidP="00D243EE">
            <w:pPr>
              <w:ind w:left="71" w:right="-72" w:hanging="157"/>
              <w:rPr>
                <w:rFonts w:cs="Cordia New"/>
                <w:b/>
                <w:bCs/>
                <w:sz w:val="19"/>
                <w:szCs w:val="19"/>
              </w:rPr>
            </w:pPr>
            <w:r w:rsidRPr="00D243EE">
              <w:rPr>
                <w:rFonts w:cs="Cordia New"/>
                <w:b/>
                <w:bCs/>
                <w:sz w:val="19"/>
                <w:szCs w:val="19"/>
              </w:rPr>
              <w:t xml:space="preserve">For the year ended </w:t>
            </w:r>
            <w:r w:rsidRPr="00D243EE">
              <w:rPr>
                <w:rFonts w:cs="Cordia New"/>
                <w:b/>
                <w:bCs/>
                <w:sz w:val="19"/>
                <w:szCs w:val="19"/>
              </w:rPr>
              <w:br/>
            </w:r>
            <w:r w:rsidR="00C64A6F" w:rsidRPr="00C64A6F">
              <w:rPr>
                <w:rFonts w:cs="Cordia New"/>
                <w:b/>
                <w:bCs/>
                <w:sz w:val="19"/>
                <w:szCs w:val="19"/>
              </w:rPr>
              <w:t>31</w:t>
            </w:r>
            <w:r w:rsidRPr="00D243EE">
              <w:rPr>
                <w:rFonts w:cs="Cordia New"/>
                <w:b/>
                <w:bCs/>
                <w:sz w:val="19"/>
                <w:szCs w:val="19"/>
              </w:rPr>
              <w:t xml:space="preserve"> December </w:t>
            </w:r>
            <w:r w:rsidR="00C64A6F" w:rsidRPr="00C64A6F">
              <w:rPr>
                <w:rFonts w:cs="Cordia New"/>
                <w:b/>
                <w:bCs/>
                <w:sz w:val="19"/>
                <w:szCs w:val="19"/>
              </w:rPr>
              <w:t>2020</w:t>
            </w:r>
            <w:r w:rsidRPr="00D243EE">
              <w:rPr>
                <w:rFonts w:cs="Cordia New"/>
                <w:b/>
                <w:bCs/>
                <w:sz w:val="19"/>
                <w:szCs w:val="19"/>
              </w:rPr>
              <w:t xml:space="preserve"> </w:t>
            </w:r>
            <w:r w:rsidRPr="00D243EE">
              <w:rPr>
                <w:rFonts w:cs="Cordia New"/>
                <w:sz w:val="19"/>
                <w:szCs w:val="19"/>
              </w:rPr>
              <w:t>(continued)</w:t>
            </w:r>
          </w:p>
        </w:tc>
        <w:tc>
          <w:tcPr>
            <w:tcW w:w="720" w:type="dxa"/>
            <w:shd w:val="clear" w:color="auto" w:fill="auto"/>
            <w:vAlign w:val="bottom"/>
          </w:tcPr>
          <w:p w14:paraId="4224E24F"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1C0AD016"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5DD983C"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1261123"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2C6C2F4D"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D5F70AB"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1723157"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74DBB743"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2C126B52"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59ABE481"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326A2026"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2C60323D"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1741F3D"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5EDF08CD"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2D618FAB"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12D16758"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67654BE"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49DB23A"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30CB0D33" w14:textId="77777777" w:rsidR="00D243EE" w:rsidRPr="00D243EE" w:rsidRDefault="00D243EE" w:rsidP="00D243EE">
            <w:pPr>
              <w:tabs>
                <w:tab w:val="decimal" w:pos="521"/>
              </w:tabs>
              <w:ind w:right="-72"/>
              <w:jc w:val="both"/>
              <w:rPr>
                <w:rFonts w:cs="Cordia New"/>
                <w:sz w:val="19"/>
                <w:szCs w:val="19"/>
              </w:rPr>
            </w:pPr>
          </w:p>
        </w:tc>
      </w:tr>
      <w:tr w:rsidR="00D243EE" w:rsidRPr="00D243EE" w14:paraId="2B83B96D" w14:textId="77777777" w:rsidTr="00D243EE">
        <w:tc>
          <w:tcPr>
            <w:tcW w:w="2016" w:type="dxa"/>
            <w:shd w:val="clear" w:color="auto" w:fill="auto"/>
            <w:vAlign w:val="bottom"/>
          </w:tcPr>
          <w:p w14:paraId="1B0EFE2C" w14:textId="776D58BF" w:rsidR="00D243EE" w:rsidRPr="00D243EE" w:rsidRDefault="00D243EE" w:rsidP="00D243EE">
            <w:pPr>
              <w:ind w:left="71" w:right="-72" w:hanging="157"/>
              <w:rPr>
                <w:rFonts w:cs="Cordia New"/>
                <w:sz w:val="19"/>
                <w:szCs w:val="19"/>
              </w:rPr>
            </w:pPr>
            <w:r w:rsidRPr="00D243EE">
              <w:rPr>
                <w:rFonts w:cs="Cordia New"/>
                <w:spacing w:val="-4"/>
                <w:sz w:val="19"/>
                <w:szCs w:val="19"/>
              </w:rPr>
              <w:t>Profit from operation before interest expenses and income taxes</w:t>
            </w:r>
          </w:p>
        </w:tc>
        <w:tc>
          <w:tcPr>
            <w:tcW w:w="720" w:type="dxa"/>
            <w:shd w:val="clear" w:color="auto" w:fill="auto"/>
            <w:vAlign w:val="bottom"/>
          </w:tcPr>
          <w:p w14:paraId="2939A11F"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22E6F283"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10F253AD"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3B80BD49"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54EA5E27"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3E2AE6B2"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EE0FD0E"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858B303"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2DD86B62"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29C5AA7"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234EA085"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1A70DEB8"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771CE87F"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2B103E0F"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29298AE9"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39C2CEBB"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181BDB8"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957F0E4"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DC14BBE" w14:textId="174F73CE" w:rsidR="00D243EE" w:rsidRPr="00D243EE" w:rsidRDefault="00C64A6F" w:rsidP="00D243EE">
            <w:pPr>
              <w:tabs>
                <w:tab w:val="decimal" w:pos="521"/>
              </w:tabs>
              <w:ind w:right="-72"/>
              <w:jc w:val="both"/>
              <w:rPr>
                <w:rFonts w:cs="Cordia New"/>
                <w:sz w:val="19"/>
                <w:szCs w:val="19"/>
              </w:rPr>
            </w:pPr>
            <w:r w:rsidRPr="00C64A6F">
              <w:rPr>
                <w:rFonts w:cs="Cordia New"/>
                <w:sz w:val="19"/>
                <w:szCs w:val="19"/>
              </w:rPr>
              <w:t>3</w:t>
            </w:r>
            <w:r w:rsidR="00D243EE" w:rsidRPr="00D243EE">
              <w:rPr>
                <w:rFonts w:cs="Cordia New"/>
                <w:sz w:val="19"/>
                <w:szCs w:val="19"/>
              </w:rPr>
              <w:t>,</w:t>
            </w:r>
            <w:r w:rsidRPr="00C64A6F">
              <w:rPr>
                <w:rFonts w:cs="Cordia New"/>
                <w:sz w:val="19"/>
                <w:szCs w:val="19"/>
              </w:rPr>
              <w:t>855</w:t>
            </w:r>
          </w:p>
        </w:tc>
      </w:tr>
      <w:tr w:rsidR="00D243EE" w:rsidRPr="00D243EE" w14:paraId="115D19BD" w14:textId="77777777" w:rsidTr="00D243EE">
        <w:tc>
          <w:tcPr>
            <w:tcW w:w="2016" w:type="dxa"/>
            <w:shd w:val="clear" w:color="auto" w:fill="auto"/>
            <w:vAlign w:val="bottom"/>
          </w:tcPr>
          <w:p w14:paraId="2ED1257F" w14:textId="3BB1270D" w:rsidR="00D243EE" w:rsidRPr="00D243EE" w:rsidRDefault="00D243EE" w:rsidP="00D243EE">
            <w:pPr>
              <w:ind w:left="71" w:right="-72" w:hanging="157"/>
              <w:rPr>
                <w:rFonts w:cs="Cordia New"/>
                <w:spacing w:val="-4"/>
                <w:sz w:val="19"/>
                <w:szCs w:val="19"/>
              </w:rPr>
            </w:pPr>
            <w:r w:rsidRPr="00D243EE">
              <w:rPr>
                <w:rFonts w:cs="Cordia New"/>
                <w:spacing w:val="-8"/>
                <w:sz w:val="19"/>
                <w:szCs w:val="19"/>
              </w:rPr>
              <w:t>Net gains on   exchange rate</w:t>
            </w:r>
          </w:p>
        </w:tc>
        <w:tc>
          <w:tcPr>
            <w:tcW w:w="720" w:type="dxa"/>
            <w:shd w:val="clear" w:color="auto" w:fill="auto"/>
            <w:vAlign w:val="bottom"/>
          </w:tcPr>
          <w:p w14:paraId="289842F1"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744CEE2A"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659C090"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7C3D1F2A"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FE179B4"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1806DA84"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59F9B18C"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5B1D3F85"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C1AAE3B"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769AC9E6"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2B406CCD"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19AABD8"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5BF603A"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19DB53FC"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E31A5E5"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21B5F046"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5BCF7C1A"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1D8E702"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39231157" w14:textId="6C9A4AD5" w:rsidR="00D243EE" w:rsidRPr="00D243EE" w:rsidRDefault="00C64A6F" w:rsidP="00D243EE">
            <w:pPr>
              <w:tabs>
                <w:tab w:val="decimal" w:pos="521"/>
              </w:tabs>
              <w:ind w:right="-72"/>
              <w:jc w:val="both"/>
              <w:rPr>
                <w:rFonts w:cs="Cordia New"/>
                <w:sz w:val="19"/>
                <w:szCs w:val="19"/>
              </w:rPr>
            </w:pPr>
            <w:r w:rsidRPr="00C64A6F">
              <w:rPr>
                <w:rFonts w:cs="Cordia New"/>
                <w:sz w:val="19"/>
                <w:szCs w:val="19"/>
              </w:rPr>
              <w:t>2</w:t>
            </w:r>
            <w:r w:rsidR="00D243EE" w:rsidRPr="00D243EE">
              <w:rPr>
                <w:rFonts w:cs="Cordia New"/>
                <w:sz w:val="19"/>
                <w:szCs w:val="19"/>
              </w:rPr>
              <w:t>,</w:t>
            </w:r>
            <w:r w:rsidRPr="00C64A6F">
              <w:rPr>
                <w:rFonts w:cs="Cordia New"/>
                <w:sz w:val="19"/>
                <w:szCs w:val="19"/>
              </w:rPr>
              <w:t>543</w:t>
            </w:r>
          </w:p>
        </w:tc>
      </w:tr>
      <w:tr w:rsidR="00D243EE" w:rsidRPr="00D243EE" w14:paraId="202ED278" w14:textId="77777777" w:rsidTr="00D243EE">
        <w:tc>
          <w:tcPr>
            <w:tcW w:w="2016" w:type="dxa"/>
            <w:shd w:val="clear" w:color="auto" w:fill="auto"/>
            <w:vAlign w:val="bottom"/>
          </w:tcPr>
          <w:p w14:paraId="665D8A60" w14:textId="3C30225D" w:rsidR="00D243EE" w:rsidRPr="00D243EE" w:rsidRDefault="00D243EE" w:rsidP="00D243EE">
            <w:pPr>
              <w:ind w:left="71" w:right="-72" w:hanging="157"/>
              <w:rPr>
                <w:rFonts w:cs="Cordia New"/>
                <w:spacing w:val="-8"/>
                <w:sz w:val="19"/>
                <w:szCs w:val="19"/>
              </w:rPr>
            </w:pPr>
            <w:r w:rsidRPr="00D243EE">
              <w:rPr>
                <w:rFonts w:cs="Cordia New"/>
                <w:spacing w:val="-4"/>
                <w:sz w:val="19"/>
                <w:szCs w:val="19"/>
              </w:rPr>
              <w:t>Net gains from changes in</w:t>
            </w:r>
            <w:r w:rsidRPr="00D243EE">
              <w:rPr>
                <w:rFonts w:cs="Cordia New"/>
                <w:spacing w:val="-4"/>
                <w:sz w:val="19"/>
                <w:szCs w:val="19"/>
              </w:rPr>
              <w:br/>
              <w:t>fair value of financial instruments</w:t>
            </w:r>
          </w:p>
        </w:tc>
        <w:tc>
          <w:tcPr>
            <w:tcW w:w="720" w:type="dxa"/>
            <w:shd w:val="clear" w:color="auto" w:fill="auto"/>
            <w:vAlign w:val="bottom"/>
          </w:tcPr>
          <w:p w14:paraId="2D9261DD"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3C11EB8"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2C464F8"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36235B1"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29B2989A"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395197F"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9FFF6E7"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7BAFC69E"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21639F46"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5E20E49"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C4AAF6E"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838EF8B"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B4A8681"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2516E8FE"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7AF521ED"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29237025"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F91F669"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2DA6F21D"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78A2FF73" w14:textId="476B7380" w:rsidR="00D243EE" w:rsidRPr="00D243EE" w:rsidRDefault="00C64A6F" w:rsidP="00D243EE">
            <w:pPr>
              <w:tabs>
                <w:tab w:val="decimal" w:pos="521"/>
              </w:tabs>
              <w:ind w:right="-72"/>
              <w:jc w:val="both"/>
              <w:rPr>
                <w:rFonts w:cs="Cordia New"/>
                <w:sz w:val="19"/>
                <w:szCs w:val="19"/>
              </w:rPr>
            </w:pPr>
            <w:r w:rsidRPr="00C64A6F">
              <w:rPr>
                <w:rFonts w:cs="Cordia New"/>
                <w:sz w:val="19"/>
                <w:szCs w:val="19"/>
              </w:rPr>
              <w:t>711</w:t>
            </w:r>
          </w:p>
        </w:tc>
      </w:tr>
      <w:tr w:rsidR="00D243EE" w:rsidRPr="00D243EE" w14:paraId="44DAF6CA" w14:textId="77777777" w:rsidTr="00D243EE">
        <w:tc>
          <w:tcPr>
            <w:tcW w:w="2016" w:type="dxa"/>
            <w:shd w:val="clear" w:color="auto" w:fill="auto"/>
            <w:vAlign w:val="bottom"/>
          </w:tcPr>
          <w:p w14:paraId="2C1BD1A8" w14:textId="1F3A7A14" w:rsidR="00D243EE" w:rsidRPr="00D243EE" w:rsidRDefault="00D243EE" w:rsidP="00D243EE">
            <w:pPr>
              <w:ind w:left="71" w:right="-72" w:hanging="157"/>
              <w:rPr>
                <w:rFonts w:cs="Cordia New"/>
                <w:spacing w:val="-4"/>
                <w:sz w:val="19"/>
                <w:szCs w:val="19"/>
              </w:rPr>
            </w:pPr>
            <w:r w:rsidRPr="00D243EE">
              <w:rPr>
                <w:rFonts w:cs="Cordia New"/>
                <w:sz w:val="19"/>
                <w:szCs w:val="19"/>
              </w:rPr>
              <w:t>Investment restructuring expense</w:t>
            </w:r>
          </w:p>
        </w:tc>
        <w:tc>
          <w:tcPr>
            <w:tcW w:w="720" w:type="dxa"/>
            <w:shd w:val="clear" w:color="auto" w:fill="auto"/>
            <w:vAlign w:val="bottom"/>
          </w:tcPr>
          <w:p w14:paraId="4246F093"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36880960"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1BDC76C7"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73C56E08"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781B1C84"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321FEA5"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A32E22D"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5D1B90D8"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59086AA"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148AD338"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2CD5CC4F"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210BB8AF"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59B8DE13"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242C6A34"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56F30490"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402E094"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3D6E668E"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F6138CA"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5FCC8A1A" w14:textId="356B1ED2"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985</w:t>
            </w:r>
            <w:r w:rsidRPr="00D243EE">
              <w:rPr>
                <w:rFonts w:cs="Cordia New"/>
                <w:sz w:val="19"/>
                <w:szCs w:val="19"/>
              </w:rPr>
              <w:t>)</w:t>
            </w:r>
          </w:p>
        </w:tc>
      </w:tr>
      <w:tr w:rsidR="00D243EE" w:rsidRPr="00D243EE" w14:paraId="3A207C83" w14:textId="77777777" w:rsidTr="00D243EE">
        <w:tc>
          <w:tcPr>
            <w:tcW w:w="2016" w:type="dxa"/>
            <w:shd w:val="clear" w:color="auto" w:fill="auto"/>
            <w:vAlign w:val="bottom"/>
          </w:tcPr>
          <w:p w14:paraId="07E4379A" w14:textId="0B557107" w:rsidR="00D243EE" w:rsidRPr="00D243EE" w:rsidRDefault="00D243EE" w:rsidP="00D243EE">
            <w:pPr>
              <w:ind w:left="71" w:right="-72" w:hanging="157"/>
              <w:rPr>
                <w:rFonts w:cs="Cordia New"/>
                <w:sz w:val="19"/>
                <w:szCs w:val="19"/>
              </w:rPr>
            </w:pPr>
            <w:r w:rsidRPr="00D243EE">
              <w:rPr>
                <w:rFonts w:cs="Cordia New"/>
                <w:sz w:val="19"/>
                <w:szCs w:val="19"/>
              </w:rPr>
              <w:t>Others</w:t>
            </w:r>
          </w:p>
        </w:tc>
        <w:tc>
          <w:tcPr>
            <w:tcW w:w="720" w:type="dxa"/>
            <w:shd w:val="clear" w:color="auto" w:fill="auto"/>
            <w:vAlign w:val="bottom"/>
          </w:tcPr>
          <w:p w14:paraId="5935B921"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7D0C0AF0"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520CA53A"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A2B8EA4"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40C0AFD"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5D0E447B"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76601D9"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F61892B"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BD81E53"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7D10189C"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D8D1D4B"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59A9B391"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5E5A9C1D"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5523E797"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5D786AA3"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F9FE6CC"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4661C6A"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3C5CF589"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5544593E" w14:textId="42F9CBA9"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1</w:t>
            </w:r>
            <w:r w:rsidRPr="00D243EE">
              <w:rPr>
                <w:rFonts w:cs="Cordia New"/>
                <w:sz w:val="19"/>
                <w:szCs w:val="19"/>
              </w:rPr>
              <w:t>,</w:t>
            </w:r>
            <w:r w:rsidR="00C64A6F" w:rsidRPr="00C64A6F">
              <w:rPr>
                <w:rFonts w:cs="Cordia New"/>
                <w:sz w:val="19"/>
                <w:szCs w:val="19"/>
              </w:rPr>
              <w:t>004</w:t>
            </w:r>
            <w:r w:rsidRPr="00D243EE">
              <w:rPr>
                <w:rFonts w:cs="Cordia New"/>
                <w:sz w:val="19"/>
                <w:szCs w:val="19"/>
              </w:rPr>
              <w:t>)</w:t>
            </w:r>
          </w:p>
        </w:tc>
      </w:tr>
      <w:tr w:rsidR="00D243EE" w:rsidRPr="00D243EE" w14:paraId="64BE6438" w14:textId="77777777" w:rsidTr="00D243EE">
        <w:tc>
          <w:tcPr>
            <w:tcW w:w="2016" w:type="dxa"/>
            <w:shd w:val="clear" w:color="auto" w:fill="auto"/>
            <w:vAlign w:val="bottom"/>
          </w:tcPr>
          <w:p w14:paraId="1E2F8F14" w14:textId="7717AEA7" w:rsidR="00D243EE" w:rsidRPr="00D243EE" w:rsidRDefault="00D243EE" w:rsidP="00D243EE">
            <w:pPr>
              <w:ind w:left="71" w:right="-72" w:hanging="157"/>
              <w:rPr>
                <w:rFonts w:cs="Cordia New"/>
                <w:sz w:val="19"/>
                <w:szCs w:val="19"/>
              </w:rPr>
            </w:pPr>
            <w:r w:rsidRPr="00D243EE">
              <w:rPr>
                <w:rFonts w:cs="Cordia New"/>
                <w:sz w:val="19"/>
                <w:szCs w:val="19"/>
              </w:rPr>
              <w:t>Interest expenses</w:t>
            </w:r>
          </w:p>
        </w:tc>
        <w:tc>
          <w:tcPr>
            <w:tcW w:w="720" w:type="dxa"/>
            <w:shd w:val="clear" w:color="auto" w:fill="auto"/>
            <w:vAlign w:val="bottom"/>
          </w:tcPr>
          <w:p w14:paraId="2190A632"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544894E"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71545790"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BB03489"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1DC441C"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3A2DC5EE"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90F1A8C"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237A3398"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221A13AE"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5D71BC4C"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F519163"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274384BE"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4483793"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188F857"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3EABF7B3"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64A5C8D"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DCD74D9"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5E088AB0"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08BD6452" w14:textId="09EEF146"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5</w:t>
            </w:r>
            <w:r w:rsidRPr="00D243EE">
              <w:rPr>
                <w:rFonts w:cs="Cordia New"/>
                <w:sz w:val="19"/>
                <w:szCs w:val="19"/>
              </w:rPr>
              <w:t>,</w:t>
            </w:r>
            <w:r w:rsidR="00C64A6F" w:rsidRPr="00C64A6F">
              <w:rPr>
                <w:rFonts w:cs="Cordia New"/>
                <w:sz w:val="19"/>
                <w:szCs w:val="19"/>
              </w:rPr>
              <w:t>420</w:t>
            </w:r>
            <w:r w:rsidRPr="00D243EE">
              <w:rPr>
                <w:rFonts w:cs="Cordia New"/>
                <w:sz w:val="19"/>
                <w:szCs w:val="19"/>
              </w:rPr>
              <w:t>)</w:t>
            </w:r>
          </w:p>
        </w:tc>
      </w:tr>
      <w:tr w:rsidR="00D243EE" w:rsidRPr="00D243EE" w14:paraId="08B6C381" w14:textId="77777777" w:rsidTr="00D243EE">
        <w:tc>
          <w:tcPr>
            <w:tcW w:w="2016" w:type="dxa"/>
            <w:shd w:val="clear" w:color="auto" w:fill="auto"/>
            <w:vAlign w:val="center"/>
          </w:tcPr>
          <w:p w14:paraId="77F42D74" w14:textId="6676E0C3" w:rsidR="00D243EE" w:rsidRPr="00D243EE" w:rsidRDefault="00D243EE" w:rsidP="00D243EE">
            <w:pPr>
              <w:ind w:left="71" w:right="-72" w:hanging="157"/>
              <w:rPr>
                <w:rFonts w:cs="Cordia New"/>
                <w:sz w:val="19"/>
                <w:szCs w:val="19"/>
              </w:rPr>
            </w:pPr>
            <w:r w:rsidRPr="00D243EE">
              <w:rPr>
                <w:rFonts w:cs="Cordia New"/>
                <w:sz w:val="19"/>
                <w:szCs w:val="19"/>
              </w:rPr>
              <w:t>Income taxes</w:t>
            </w:r>
          </w:p>
        </w:tc>
        <w:tc>
          <w:tcPr>
            <w:tcW w:w="720" w:type="dxa"/>
            <w:shd w:val="clear" w:color="auto" w:fill="auto"/>
            <w:vAlign w:val="bottom"/>
          </w:tcPr>
          <w:p w14:paraId="6D80AFA7"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7CDF84E3"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25F9F5F9"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15E0E87"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106005F2"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ED0D188"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3C0331B9"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1976A29"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8D08C93"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3ADA989"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784DC734"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5AE01F4F"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31DF8A2"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FD83E04"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75CFC6CA"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3F0A1B15"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1BDDD75"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BE58966"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5FD4FB3A" w14:textId="73596108"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269</w:t>
            </w:r>
            <w:r w:rsidRPr="00D243EE">
              <w:rPr>
                <w:rFonts w:cs="Cordia New"/>
                <w:sz w:val="19"/>
                <w:szCs w:val="19"/>
              </w:rPr>
              <w:t>)</w:t>
            </w:r>
          </w:p>
        </w:tc>
      </w:tr>
      <w:tr w:rsidR="00D243EE" w:rsidRPr="00D243EE" w14:paraId="7ED02FD5" w14:textId="77777777" w:rsidTr="00D243EE">
        <w:tc>
          <w:tcPr>
            <w:tcW w:w="2016" w:type="dxa"/>
            <w:shd w:val="clear" w:color="auto" w:fill="auto"/>
            <w:vAlign w:val="bottom"/>
          </w:tcPr>
          <w:p w14:paraId="5774B030" w14:textId="13C804BA" w:rsidR="00D243EE" w:rsidRPr="00D243EE" w:rsidRDefault="00D243EE" w:rsidP="00D243EE">
            <w:pPr>
              <w:ind w:left="71" w:right="-72" w:hanging="157"/>
              <w:rPr>
                <w:rFonts w:cs="Cordia New"/>
                <w:sz w:val="19"/>
                <w:szCs w:val="19"/>
              </w:rPr>
            </w:pPr>
            <w:r w:rsidRPr="00D243EE">
              <w:rPr>
                <w:rFonts w:cs="Cordia New"/>
                <w:sz w:val="19"/>
                <w:szCs w:val="19"/>
              </w:rPr>
              <w:t>Non-controlling interests</w:t>
            </w:r>
          </w:p>
        </w:tc>
        <w:tc>
          <w:tcPr>
            <w:tcW w:w="720" w:type="dxa"/>
            <w:shd w:val="clear" w:color="auto" w:fill="auto"/>
            <w:vAlign w:val="bottom"/>
          </w:tcPr>
          <w:p w14:paraId="3297FB0E"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B8704DB"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55D204F2"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7514AB60"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34FF7E8F"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8A6F104"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77901B7"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843AC77"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273C02AF"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43FC8EB"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5E0BB4F0"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22945AA"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4624282"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89E2E19"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775B60BE"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79B4A9E"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B8A50F5"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3450C4BC" w14:textId="77777777" w:rsidR="00D243EE" w:rsidRPr="00D243EE"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9983259" w14:textId="6953E3BE"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1</w:t>
            </w:r>
            <w:r w:rsidRPr="00D243EE">
              <w:rPr>
                <w:rFonts w:cs="Cordia New"/>
                <w:sz w:val="19"/>
                <w:szCs w:val="19"/>
              </w:rPr>
              <w:t>,</w:t>
            </w:r>
            <w:r w:rsidR="00C64A6F" w:rsidRPr="00C64A6F">
              <w:rPr>
                <w:rFonts w:cs="Cordia New"/>
                <w:sz w:val="19"/>
                <w:szCs w:val="19"/>
              </w:rPr>
              <w:t>217</w:t>
            </w:r>
            <w:r w:rsidRPr="00D243EE">
              <w:rPr>
                <w:rFonts w:cs="Cordia New"/>
                <w:sz w:val="19"/>
                <w:szCs w:val="19"/>
              </w:rPr>
              <w:t>)</w:t>
            </w:r>
          </w:p>
        </w:tc>
      </w:tr>
      <w:tr w:rsidR="00D243EE" w:rsidRPr="00D243EE" w14:paraId="42903F15" w14:textId="77777777" w:rsidTr="00D243EE">
        <w:tc>
          <w:tcPr>
            <w:tcW w:w="2016" w:type="dxa"/>
            <w:shd w:val="clear" w:color="auto" w:fill="auto"/>
            <w:vAlign w:val="bottom"/>
          </w:tcPr>
          <w:p w14:paraId="141A1DA2" w14:textId="51645D54" w:rsidR="00D243EE" w:rsidRPr="00D243EE" w:rsidRDefault="00D243EE" w:rsidP="00D243EE">
            <w:pPr>
              <w:ind w:left="71" w:right="-72" w:hanging="157"/>
              <w:rPr>
                <w:rFonts w:cs="Cordia New"/>
                <w:sz w:val="19"/>
                <w:szCs w:val="19"/>
              </w:rPr>
            </w:pPr>
            <w:r w:rsidRPr="00D243EE">
              <w:rPr>
                <w:rFonts w:cs="Cordia New"/>
                <w:b/>
                <w:bCs/>
                <w:sz w:val="19"/>
                <w:szCs w:val="19"/>
              </w:rPr>
              <w:t xml:space="preserve">Losses for the year - owners </w:t>
            </w:r>
            <w:r w:rsidRPr="00D243EE">
              <w:rPr>
                <w:rFonts w:cs="Cordia New"/>
                <w:b/>
                <w:bCs/>
                <w:sz w:val="19"/>
                <w:szCs w:val="19"/>
              </w:rPr>
              <w:br/>
              <w:t>of the parent</w:t>
            </w:r>
          </w:p>
        </w:tc>
        <w:tc>
          <w:tcPr>
            <w:tcW w:w="720" w:type="dxa"/>
            <w:tcBorders>
              <w:bottom w:val="single" w:sz="4" w:space="0" w:color="auto"/>
            </w:tcBorders>
            <w:shd w:val="clear" w:color="auto" w:fill="auto"/>
            <w:vAlign w:val="bottom"/>
          </w:tcPr>
          <w:p w14:paraId="48EF9130" w14:textId="77777777" w:rsidR="00D243EE" w:rsidRPr="00D243EE"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9A1C744" w14:textId="77777777" w:rsidR="00D243EE" w:rsidRPr="00D243EE"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E66339A" w14:textId="77777777" w:rsidR="00D243EE" w:rsidRPr="00D243EE"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1D661C0" w14:textId="77777777" w:rsidR="00D243EE" w:rsidRPr="00D243EE"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870F58A" w14:textId="77777777" w:rsidR="00D243EE" w:rsidRPr="00D243EE"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0889377" w14:textId="77777777" w:rsidR="00D243EE" w:rsidRPr="00D243EE"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28DF807" w14:textId="77777777" w:rsidR="00D243EE" w:rsidRPr="00D243EE"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B70D613" w14:textId="77777777" w:rsidR="00D243EE" w:rsidRPr="00D243EE"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2D14CDA" w14:textId="77777777" w:rsidR="00D243EE" w:rsidRPr="00D243EE"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27E2FA5" w14:textId="77777777" w:rsidR="00D243EE" w:rsidRPr="00D243EE"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DF6AEB8" w14:textId="77777777" w:rsidR="00D243EE" w:rsidRPr="00D243EE"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B99CA9E" w14:textId="77777777" w:rsidR="00D243EE" w:rsidRPr="00D243EE"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5FF0050" w14:textId="77777777" w:rsidR="00D243EE" w:rsidRPr="00D243EE"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2BBF313" w14:textId="77777777" w:rsidR="00D243EE" w:rsidRPr="00D243EE"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F68FCF6" w14:textId="77777777" w:rsidR="00D243EE" w:rsidRPr="00D243EE"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9BD5A23" w14:textId="77777777" w:rsidR="00D243EE" w:rsidRPr="00D243EE"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037B26D" w14:textId="77777777" w:rsidR="00D243EE" w:rsidRPr="00D243EE"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3C4E4E6"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bottom w:val="single" w:sz="4" w:space="0" w:color="auto"/>
            </w:tcBorders>
            <w:shd w:val="clear" w:color="auto" w:fill="auto"/>
            <w:vAlign w:val="bottom"/>
          </w:tcPr>
          <w:p w14:paraId="438E3B93" w14:textId="1376A92C"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1</w:t>
            </w:r>
            <w:r w:rsidRPr="00D243EE">
              <w:rPr>
                <w:rFonts w:cs="Cordia New"/>
                <w:sz w:val="19"/>
                <w:szCs w:val="19"/>
              </w:rPr>
              <w:t>,</w:t>
            </w:r>
            <w:r w:rsidR="00C64A6F" w:rsidRPr="00C64A6F">
              <w:rPr>
                <w:rFonts w:cs="Cordia New"/>
                <w:sz w:val="19"/>
                <w:szCs w:val="19"/>
              </w:rPr>
              <w:t>786</w:t>
            </w:r>
            <w:r w:rsidRPr="00D243EE">
              <w:rPr>
                <w:rFonts w:cs="Cordia New"/>
                <w:sz w:val="19"/>
                <w:szCs w:val="19"/>
              </w:rPr>
              <w:t>)</w:t>
            </w:r>
          </w:p>
        </w:tc>
      </w:tr>
      <w:tr w:rsidR="00D243EE" w:rsidRPr="00D243EE" w14:paraId="5B22DBD0" w14:textId="77777777" w:rsidTr="00D243EE">
        <w:tc>
          <w:tcPr>
            <w:tcW w:w="2016" w:type="dxa"/>
            <w:shd w:val="clear" w:color="auto" w:fill="auto"/>
            <w:vAlign w:val="bottom"/>
          </w:tcPr>
          <w:p w14:paraId="277AE5F2" w14:textId="77777777" w:rsidR="00D243EE" w:rsidRPr="00D243EE" w:rsidRDefault="00D243EE" w:rsidP="00D243EE">
            <w:pPr>
              <w:ind w:left="71" w:right="-72" w:hanging="157"/>
              <w:rPr>
                <w:rFonts w:cs="Cordia New"/>
                <w:b/>
                <w:bCs/>
                <w:sz w:val="19"/>
                <w:szCs w:val="19"/>
              </w:rPr>
            </w:pPr>
          </w:p>
        </w:tc>
        <w:tc>
          <w:tcPr>
            <w:tcW w:w="720" w:type="dxa"/>
            <w:tcBorders>
              <w:top w:val="single" w:sz="4" w:space="0" w:color="auto"/>
            </w:tcBorders>
            <w:shd w:val="clear" w:color="auto" w:fill="auto"/>
            <w:vAlign w:val="bottom"/>
          </w:tcPr>
          <w:p w14:paraId="30D43D5F"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94331CA"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1D9E8C7"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FC3DE55"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83513A9"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7400E63"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F74DD8F"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1647882"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67010F4"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44758E6"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02A5DD9"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45F360F"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3A9AA66"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EFAF9CC"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D4DF2EF"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26D7CEA"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D5DD86D"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444A903"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914B9A5" w14:textId="77777777" w:rsidR="00D243EE" w:rsidRPr="00D243EE" w:rsidRDefault="00D243EE" w:rsidP="00D243EE">
            <w:pPr>
              <w:tabs>
                <w:tab w:val="decimal" w:pos="521"/>
              </w:tabs>
              <w:ind w:right="-72"/>
              <w:jc w:val="both"/>
              <w:rPr>
                <w:rFonts w:cs="Cordia New"/>
                <w:sz w:val="19"/>
                <w:szCs w:val="19"/>
              </w:rPr>
            </w:pPr>
          </w:p>
        </w:tc>
      </w:tr>
      <w:tr w:rsidR="00D243EE" w:rsidRPr="00D243EE" w14:paraId="428C703E" w14:textId="77777777" w:rsidTr="00D243EE">
        <w:tc>
          <w:tcPr>
            <w:tcW w:w="2016" w:type="dxa"/>
            <w:shd w:val="clear" w:color="auto" w:fill="auto"/>
            <w:vAlign w:val="bottom"/>
          </w:tcPr>
          <w:p w14:paraId="049332BE" w14:textId="20BACA8D" w:rsidR="00D243EE" w:rsidRPr="00D243EE" w:rsidRDefault="00D243EE" w:rsidP="00D243EE">
            <w:pPr>
              <w:ind w:left="71" w:right="-72" w:hanging="157"/>
              <w:rPr>
                <w:rFonts w:cs="Cordia New"/>
                <w:b/>
                <w:bCs/>
                <w:sz w:val="19"/>
                <w:szCs w:val="19"/>
              </w:rPr>
            </w:pPr>
            <w:r w:rsidRPr="00D243EE">
              <w:rPr>
                <w:rFonts w:cs="Cordia New"/>
                <w:sz w:val="19"/>
                <w:szCs w:val="19"/>
              </w:rPr>
              <w:t>Total segmented assets</w:t>
            </w:r>
          </w:p>
        </w:tc>
        <w:tc>
          <w:tcPr>
            <w:tcW w:w="720" w:type="dxa"/>
            <w:shd w:val="clear" w:color="auto" w:fill="auto"/>
          </w:tcPr>
          <w:p w14:paraId="1E0E5993" w14:textId="77C691A4" w:rsidR="00D243EE" w:rsidRPr="00D243EE" w:rsidRDefault="00C64A6F" w:rsidP="00D243EE">
            <w:pPr>
              <w:tabs>
                <w:tab w:val="decimal" w:pos="521"/>
              </w:tabs>
              <w:ind w:right="-72"/>
              <w:jc w:val="both"/>
              <w:rPr>
                <w:rFonts w:cs="Cordia New"/>
                <w:sz w:val="19"/>
                <w:szCs w:val="19"/>
              </w:rPr>
            </w:pPr>
            <w:r w:rsidRPr="00C64A6F">
              <w:rPr>
                <w:rFonts w:cs="Cordia New"/>
                <w:sz w:val="19"/>
                <w:szCs w:val="19"/>
              </w:rPr>
              <w:t>1</w:t>
            </w:r>
            <w:r w:rsidR="00D243EE" w:rsidRPr="00D243EE">
              <w:rPr>
                <w:rFonts w:cs="Cordia New"/>
                <w:sz w:val="19"/>
                <w:szCs w:val="19"/>
              </w:rPr>
              <w:t>,</w:t>
            </w:r>
            <w:r w:rsidRPr="00C64A6F">
              <w:rPr>
                <w:rFonts w:cs="Cordia New"/>
                <w:sz w:val="19"/>
                <w:szCs w:val="19"/>
              </w:rPr>
              <w:t>092</w:t>
            </w:r>
          </w:p>
        </w:tc>
        <w:tc>
          <w:tcPr>
            <w:tcW w:w="720" w:type="dxa"/>
            <w:shd w:val="clear" w:color="auto" w:fill="auto"/>
          </w:tcPr>
          <w:p w14:paraId="278F18DF" w14:textId="71351984" w:rsidR="00D243EE" w:rsidRPr="00D243EE" w:rsidRDefault="00C64A6F" w:rsidP="00D243EE">
            <w:pPr>
              <w:tabs>
                <w:tab w:val="decimal" w:pos="521"/>
              </w:tabs>
              <w:ind w:right="-72"/>
              <w:jc w:val="both"/>
              <w:rPr>
                <w:rFonts w:cs="Cordia New"/>
                <w:sz w:val="19"/>
                <w:szCs w:val="19"/>
              </w:rPr>
            </w:pPr>
            <w:r w:rsidRPr="00C64A6F">
              <w:rPr>
                <w:rFonts w:cs="Cordia New"/>
                <w:sz w:val="19"/>
                <w:szCs w:val="19"/>
              </w:rPr>
              <w:t>26</w:t>
            </w:r>
            <w:r w:rsidR="00D243EE" w:rsidRPr="00D243EE">
              <w:rPr>
                <w:rFonts w:cs="Cordia New"/>
                <w:sz w:val="19"/>
                <w:szCs w:val="19"/>
              </w:rPr>
              <w:t>,</w:t>
            </w:r>
            <w:r w:rsidRPr="00C64A6F">
              <w:rPr>
                <w:rFonts w:cs="Cordia New"/>
                <w:sz w:val="19"/>
                <w:szCs w:val="19"/>
              </w:rPr>
              <w:t>461</w:t>
            </w:r>
          </w:p>
        </w:tc>
        <w:tc>
          <w:tcPr>
            <w:tcW w:w="720" w:type="dxa"/>
            <w:shd w:val="clear" w:color="auto" w:fill="auto"/>
          </w:tcPr>
          <w:p w14:paraId="37B9ECE4" w14:textId="4746BB25" w:rsidR="00D243EE" w:rsidRPr="00D243EE" w:rsidRDefault="00C64A6F" w:rsidP="00D243EE">
            <w:pPr>
              <w:tabs>
                <w:tab w:val="decimal" w:pos="521"/>
              </w:tabs>
              <w:ind w:right="-72"/>
              <w:jc w:val="both"/>
              <w:rPr>
                <w:rFonts w:cs="Cordia New"/>
                <w:sz w:val="19"/>
                <w:szCs w:val="19"/>
              </w:rPr>
            </w:pPr>
            <w:r w:rsidRPr="00C64A6F">
              <w:rPr>
                <w:rFonts w:cs="Cordia New"/>
                <w:sz w:val="19"/>
                <w:szCs w:val="19"/>
              </w:rPr>
              <w:t>86</w:t>
            </w:r>
            <w:r w:rsidR="00D243EE" w:rsidRPr="00D243EE">
              <w:rPr>
                <w:rFonts w:cs="Cordia New"/>
                <w:sz w:val="19"/>
                <w:szCs w:val="19"/>
              </w:rPr>
              <w:t>,</w:t>
            </w:r>
            <w:r w:rsidRPr="00C64A6F">
              <w:rPr>
                <w:rFonts w:cs="Cordia New"/>
                <w:sz w:val="19"/>
                <w:szCs w:val="19"/>
              </w:rPr>
              <w:t>074</w:t>
            </w:r>
          </w:p>
        </w:tc>
        <w:tc>
          <w:tcPr>
            <w:tcW w:w="720" w:type="dxa"/>
            <w:shd w:val="clear" w:color="auto" w:fill="auto"/>
          </w:tcPr>
          <w:p w14:paraId="72C1C469" w14:textId="6BB66E27" w:rsidR="00D243EE" w:rsidRPr="00D243EE" w:rsidRDefault="00C64A6F" w:rsidP="00D243EE">
            <w:pPr>
              <w:tabs>
                <w:tab w:val="decimal" w:pos="521"/>
              </w:tabs>
              <w:ind w:right="-72"/>
              <w:jc w:val="both"/>
              <w:rPr>
                <w:rFonts w:cs="Cordia New"/>
                <w:sz w:val="19"/>
                <w:szCs w:val="19"/>
              </w:rPr>
            </w:pPr>
            <w:r w:rsidRPr="00C64A6F">
              <w:rPr>
                <w:rFonts w:cs="Cordia New"/>
                <w:sz w:val="19"/>
                <w:szCs w:val="19"/>
              </w:rPr>
              <w:t>17</w:t>
            </w:r>
            <w:r w:rsidR="00D243EE" w:rsidRPr="00D243EE">
              <w:rPr>
                <w:rFonts w:cs="Cordia New"/>
                <w:sz w:val="19"/>
                <w:szCs w:val="19"/>
              </w:rPr>
              <w:t>,</w:t>
            </w:r>
            <w:r w:rsidRPr="00C64A6F">
              <w:rPr>
                <w:rFonts w:cs="Cordia New"/>
                <w:sz w:val="19"/>
                <w:szCs w:val="19"/>
              </w:rPr>
              <w:t>410</w:t>
            </w:r>
          </w:p>
        </w:tc>
        <w:tc>
          <w:tcPr>
            <w:tcW w:w="720" w:type="dxa"/>
            <w:shd w:val="clear" w:color="auto" w:fill="auto"/>
          </w:tcPr>
          <w:p w14:paraId="0E98EB54" w14:textId="5F869FBE" w:rsidR="00D243EE" w:rsidRPr="00D243EE" w:rsidRDefault="00C64A6F" w:rsidP="00D243EE">
            <w:pPr>
              <w:tabs>
                <w:tab w:val="decimal" w:pos="521"/>
              </w:tabs>
              <w:ind w:right="-72"/>
              <w:jc w:val="both"/>
              <w:rPr>
                <w:rFonts w:cs="Cordia New"/>
                <w:sz w:val="19"/>
                <w:szCs w:val="19"/>
              </w:rPr>
            </w:pPr>
            <w:r w:rsidRPr="00C64A6F">
              <w:rPr>
                <w:rFonts w:cs="Cordia New"/>
                <w:sz w:val="19"/>
                <w:szCs w:val="19"/>
              </w:rPr>
              <w:t>39</w:t>
            </w:r>
            <w:r w:rsidR="00D243EE" w:rsidRPr="00D243EE">
              <w:rPr>
                <w:rFonts w:cs="Cordia New"/>
                <w:sz w:val="19"/>
                <w:szCs w:val="19"/>
              </w:rPr>
              <w:t>,</w:t>
            </w:r>
            <w:r w:rsidRPr="00C64A6F">
              <w:rPr>
                <w:rFonts w:cs="Cordia New"/>
                <w:sz w:val="19"/>
                <w:szCs w:val="19"/>
              </w:rPr>
              <w:t>408</w:t>
            </w:r>
          </w:p>
        </w:tc>
        <w:tc>
          <w:tcPr>
            <w:tcW w:w="720" w:type="dxa"/>
            <w:shd w:val="clear" w:color="auto" w:fill="auto"/>
          </w:tcPr>
          <w:p w14:paraId="1B88C0AC" w14:textId="71F23D5E"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tcPr>
          <w:p w14:paraId="68544113" w14:textId="0522CB0E" w:rsidR="00D243EE" w:rsidRPr="00D243EE" w:rsidRDefault="00C64A6F" w:rsidP="00D243EE">
            <w:pPr>
              <w:tabs>
                <w:tab w:val="decimal" w:pos="521"/>
              </w:tabs>
              <w:ind w:right="-72"/>
              <w:jc w:val="both"/>
              <w:rPr>
                <w:rFonts w:cs="Cordia New"/>
                <w:sz w:val="19"/>
                <w:szCs w:val="19"/>
              </w:rPr>
            </w:pPr>
            <w:r w:rsidRPr="00C64A6F">
              <w:rPr>
                <w:rFonts w:cs="Cordia New"/>
                <w:sz w:val="19"/>
                <w:szCs w:val="19"/>
              </w:rPr>
              <w:t>10</w:t>
            </w:r>
            <w:r w:rsidR="00D243EE" w:rsidRPr="00D243EE">
              <w:rPr>
                <w:rFonts w:cs="Cordia New"/>
                <w:sz w:val="19"/>
                <w:szCs w:val="19"/>
              </w:rPr>
              <w:t>,</w:t>
            </w:r>
            <w:r w:rsidRPr="00C64A6F">
              <w:rPr>
                <w:rFonts w:cs="Cordia New"/>
                <w:sz w:val="19"/>
                <w:szCs w:val="19"/>
              </w:rPr>
              <w:t>431</w:t>
            </w:r>
          </w:p>
        </w:tc>
        <w:tc>
          <w:tcPr>
            <w:tcW w:w="720" w:type="dxa"/>
            <w:shd w:val="clear" w:color="auto" w:fill="auto"/>
          </w:tcPr>
          <w:p w14:paraId="035177C2" w14:textId="4A5092CA"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tcPr>
          <w:p w14:paraId="676BF8A2" w14:textId="101C2FD2"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tcPr>
          <w:p w14:paraId="342E50AC" w14:textId="24633600"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tcPr>
          <w:p w14:paraId="6FD99D97" w14:textId="11C608B1" w:rsidR="00D243EE" w:rsidRPr="00D243EE" w:rsidRDefault="00C64A6F" w:rsidP="00D243EE">
            <w:pPr>
              <w:tabs>
                <w:tab w:val="decimal" w:pos="521"/>
              </w:tabs>
              <w:ind w:right="-72"/>
              <w:jc w:val="both"/>
              <w:rPr>
                <w:rFonts w:cs="Cordia New"/>
                <w:sz w:val="19"/>
                <w:szCs w:val="19"/>
              </w:rPr>
            </w:pPr>
            <w:r w:rsidRPr="00C64A6F">
              <w:rPr>
                <w:rFonts w:cs="Cordia New"/>
                <w:sz w:val="19"/>
                <w:szCs w:val="19"/>
              </w:rPr>
              <w:t>5</w:t>
            </w:r>
            <w:r w:rsidR="00D243EE" w:rsidRPr="00D243EE">
              <w:rPr>
                <w:rFonts w:cs="Cordia New"/>
                <w:sz w:val="19"/>
                <w:szCs w:val="19"/>
              </w:rPr>
              <w:t>,</w:t>
            </w:r>
            <w:r w:rsidRPr="00C64A6F">
              <w:rPr>
                <w:rFonts w:cs="Cordia New"/>
                <w:sz w:val="19"/>
                <w:szCs w:val="19"/>
              </w:rPr>
              <w:t>151</w:t>
            </w:r>
          </w:p>
        </w:tc>
        <w:tc>
          <w:tcPr>
            <w:tcW w:w="720" w:type="dxa"/>
            <w:shd w:val="clear" w:color="auto" w:fill="auto"/>
          </w:tcPr>
          <w:p w14:paraId="0A7F9229" w14:textId="6F25238E"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tcPr>
          <w:p w14:paraId="5B16DC60" w14:textId="0DF7C0F9" w:rsidR="00D243EE" w:rsidRPr="00D243EE" w:rsidRDefault="00C64A6F" w:rsidP="00D243EE">
            <w:pPr>
              <w:tabs>
                <w:tab w:val="decimal" w:pos="521"/>
              </w:tabs>
              <w:ind w:right="-72"/>
              <w:jc w:val="both"/>
              <w:rPr>
                <w:rFonts w:cs="Cordia New"/>
                <w:sz w:val="19"/>
                <w:szCs w:val="19"/>
              </w:rPr>
            </w:pPr>
            <w:r w:rsidRPr="00C64A6F">
              <w:rPr>
                <w:rFonts w:cs="Cordia New"/>
                <w:sz w:val="19"/>
                <w:szCs w:val="19"/>
              </w:rPr>
              <w:t>237</w:t>
            </w:r>
          </w:p>
        </w:tc>
        <w:tc>
          <w:tcPr>
            <w:tcW w:w="720" w:type="dxa"/>
            <w:shd w:val="clear" w:color="auto" w:fill="auto"/>
          </w:tcPr>
          <w:p w14:paraId="17113288" w14:textId="5698FA9D"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tcPr>
          <w:p w14:paraId="09CC5537" w14:textId="092D5856" w:rsidR="00D243EE" w:rsidRPr="00D243EE" w:rsidRDefault="00C64A6F" w:rsidP="00D243EE">
            <w:pPr>
              <w:tabs>
                <w:tab w:val="decimal" w:pos="521"/>
              </w:tabs>
              <w:ind w:right="-72"/>
              <w:jc w:val="both"/>
              <w:rPr>
                <w:rFonts w:cs="Cordia New"/>
                <w:sz w:val="19"/>
                <w:szCs w:val="19"/>
              </w:rPr>
            </w:pPr>
            <w:r w:rsidRPr="00C64A6F">
              <w:rPr>
                <w:rFonts w:cs="Cordia New"/>
                <w:sz w:val="19"/>
                <w:szCs w:val="19"/>
              </w:rPr>
              <w:t>1</w:t>
            </w:r>
            <w:r w:rsidR="00D243EE" w:rsidRPr="00D243EE">
              <w:rPr>
                <w:rFonts w:cs="Cordia New"/>
                <w:sz w:val="19"/>
                <w:szCs w:val="19"/>
              </w:rPr>
              <w:t>,</w:t>
            </w:r>
            <w:r w:rsidRPr="00C64A6F">
              <w:rPr>
                <w:rFonts w:cs="Cordia New"/>
                <w:sz w:val="19"/>
                <w:szCs w:val="19"/>
              </w:rPr>
              <w:t>072</w:t>
            </w:r>
          </w:p>
        </w:tc>
        <w:tc>
          <w:tcPr>
            <w:tcW w:w="720" w:type="dxa"/>
            <w:shd w:val="clear" w:color="auto" w:fill="auto"/>
          </w:tcPr>
          <w:p w14:paraId="7EEDCF3B" w14:textId="5624E113"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tcPr>
          <w:p w14:paraId="043409BE" w14:textId="46024BA9" w:rsidR="00D243EE" w:rsidRPr="00D243EE" w:rsidRDefault="00C64A6F" w:rsidP="00D243EE">
            <w:pPr>
              <w:tabs>
                <w:tab w:val="decimal" w:pos="521"/>
              </w:tabs>
              <w:ind w:right="-72"/>
              <w:jc w:val="both"/>
              <w:rPr>
                <w:rFonts w:cs="Cordia New"/>
                <w:sz w:val="19"/>
                <w:szCs w:val="19"/>
              </w:rPr>
            </w:pPr>
            <w:r w:rsidRPr="00C64A6F">
              <w:rPr>
                <w:rFonts w:cs="Cordia New"/>
                <w:sz w:val="19"/>
                <w:szCs w:val="19"/>
              </w:rPr>
              <w:t>187</w:t>
            </w:r>
            <w:r w:rsidR="00D243EE" w:rsidRPr="00D243EE">
              <w:rPr>
                <w:rFonts w:cs="Cordia New"/>
                <w:sz w:val="19"/>
                <w:szCs w:val="19"/>
              </w:rPr>
              <w:t>,</w:t>
            </w:r>
            <w:r w:rsidRPr="00C64A6F">
              <w:rPr>
                <w:rFonts w:cs="Cordia New"/>
                <w:sz w:val="19"/>
                <w:szCs w:val="19"/>
              </w:rPr>
              <w:t>336</w:t>
            </w:r>
          </w:p>
        </w:tc>
        <w:tc>
          <w:tcPr>
            <w:tcW w:w="720" w:type="dxa"/>
            <w:shd w:val="clear" w:color="auto" w:fill="auto"/>
          </w:tcPr>
          <w:p w14:paraId="5B666283" w14:textId="0314F18F"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623</w:t>
            </w:r>
            <w:r w:rsidRPr="00D243EE">
              <w:rPr>
                <w:rFonts w:cs="Cordia New"/>
                <w:sz w:val="19"/>
                <w:szCs w:val="19"/>
              </w:rPr>
              <w:t>)</w:t>
            </w:r>
          </w:p>
        </w:tc>
        <w:tc>
          <w:tcPr>
            <w:tcW w:w="720" w:type="dxa"/>
            <w:shd w:val="clear" w:color="auto" w:fill="auto"/>
          </w:tcPr>
          <w:p w14:paraId="01DE270B" w14:textId="409A4DCC" w:rsidR="00D243EE" w:rsidRPr="00D243EE" w:rsidRDefault="00C64A6F" w:rsidP="00D243EE">
            <w:pPr>
              <w:tabs>
                <w:tab w:val="decimal" w:pos="521"/>
              </w:tabs>
              <w:ind w:right="-72"/>
              <w:jc w:val="both"/>
              <w:rPr>
                <w:rFonts w:cs="Cordia New"/>
                <w:sz w:val="19"/>
                <w:szCs w:val="19"/>
              </w:rPr>
            </w:pPr>
            <w:r w:rsidRPr="00C64A6F">
              <w:rPr>
                <w:rFonts w:cs="Cordia New"/>
                <w:sz w:val="19"/>
                <w:szCs w:val="19"/>
              </w:rPr>
              <w:t>186</w:t>
            </w:r>
            <w:r w:rsidR="00D243EE" w:rsidRPr="00D243EE">
              <w:rPr>
                <w:rFonts w:cs="Cordia New"/>
                <w:sz w:val="19"/>
                <w:szCs w:val="19"/>
              </w:rPr>
              <w:t>,</w:t>
            </w:r>
            <w:r w:rsidRPr="00C64A6F">
              <w:rPr>
                <w:rFonts w:cs="Cordia New"/>
                <w:sz w:val="19"/>
                <w:szCs w:val="19"/>
              </w:rPr>
              <w:t>713</w:t>
            </w:r>
          </w:p>
        </w:tc>
      </w:tr>
      <w:tr w:rsidR="00D243EE" w:rsidRPr="00D243EE" w14:paraId="23DE93A1" w14:textId="77777777" w:rsidTr="00D243EE">
        <w:tc>
          <w:tcPr>
            <w:tcW w:w="2016" w:type="dxa"/>
            <w:shd w:val="clear" w:color="auto" w:fill="auto"/>
            <w:vAlign w:val="bottom"/>
          </w:tcPr>
          <w:p w14:paraId="306D6985" w14:textId="2CD24ED2" w:rsidR="00D243EE" w:rsidRPr="00D243EE" w:rsidRDefault="00D243EE" w:rsidP="00D243EE">
            <w:pPr>
              <w:ind w:left="71" w:right="-72" w:hanging="157"/>
              <w:rPr>
                <w:rFonts w:cs="Cordia New"/>
                <w:sz w:val="19"/>
                <w:szCs w:val="19"/>
              </w:rPr>
            </w:pPr>
            <w:r w:rsidRPr="00D243EE">
              <w:rPr>
                <w:rFonts w:cs="Cordia New"/>
                <w:sz w:val="19"/>
                <w:szCs w:val="19"/>
              </w:rPr>
              <w:t>Total unallocated assets</w:t>
            </w:r>
          </w:p>
        </w:tc>
        <w:tc>
          <w:tcPr>
            <w:tcW w:w="720" w:type="dxa"/>
            <w:shd w:val="clear" w:color="auto" w:fill="auto"/>
          </w:tcPr>
          <w:p w14:paraId="7075E1D7"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7565DCBA"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5FD1D3DD"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0FB9AEB6"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61704565"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2B232642"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7E7F8166"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7C941492"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57E6223E"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32BC9272"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074AE4CD"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5F384797"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0D1F51C3"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05905A85"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0DED4808"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62F118B8"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564E456D"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13CA46BC" w14:textId="77777777" w:rsidR="00D243EE" w:rsidRPr="00D243EE" w:rsidRDefault="00D243EE" w:rsidP="00D243EE">
            <w:pPr>
              <w:tabs>
                <w:tab w:val="decimal" w:pos="521"/>
              </w:tabs>
              <w:ind w:right="-72"/>
              <w:jc w:val="both"/>
              <w:rPr>
                <w:rFonts w:cs="Cordia New"/>
                <w:sz w:val="19"/>
                <w:szCs w:val="19"/>
              </w:rPr>
            </w:pPr>
          </w:p>
        </w:tc>
        <w:tc>
          <w:tcPr>
            <w:tcW w:w="720" w:type="dxa"/>
            <w:tcBorders>
              <w:bottom w:val="single" w:sz="4" w:space="0" w:color="auto"/>
            </w:tcBorders>
            <w:shd w:val="clear" w:color="auto" w:fill="auto"/>
          </w:tcPr>
          <w:p w14:paraId="52084F7F" w14:textId="353A2E22" w:rsidR="00D243EE" w:rsidRPr="00D243EE" w:rsidRDefault="00C64A6F" w:rsidP="00D243EE">
            <w:pPr>
              <w:tabs>
                <w:tab w:val="decimal" w:pos="521"/>
              </w:tabs>
              <w:ind w:right="-72"/>
              <w:jc w:val="both"/>
              <w:rPr>
                <w:rFonts w:cs="Cordia New"/>
                <w:sz w:val="19"/>
                <w:szCs w:val="19"/>
              </w:rPr>
            </w:pPr>
            <w:r w:rsidRPr="00C64A6F">
              <w:rPr>
                <w:rFonts w:cs="Cordia New"/>
                <w:sz w:val="19"/>
                <w:szCs w:val="19"/>
              </w:rPr>
              <w:t>94</w:t>
            </w:r>
            <w:r w:rsidR="00D243EE" w:rsidRPr="00D243EE">
              <w:rPr>
                <w:rFonts w:cs="Cordia New"/>
                <w:sz w:val="19"/>
                <w:szCs w:val="19"/>
              </w:rPr>
              <w:t>,</w:t>
            </w:r>
            <w:r w:rsidRPr="00C64A6F">
              <w:rPr>
                <w:rFonts w:cs="Cordia New"/>
                <w:sz w:val="19"/>
                <w:szCs w:val="19"/>
              </w:rPr>
              <w:t>935</w:t>
            </w:r>
          </w:p>
        </w:tc>
      </w:tr>
      <w:tr w:rsidR="00D243EE" w:rsidRPr="00D243EE" w14:paraId="2AAB2D09" w14:textId="77777777" w:rsidTr="00D243EE">
        <w:tc>
          <w:tcPr>
            <w:tcW w:w="2016" w:type="dxa"/>
            <w:shd w:val="clear" w:color="auto" w:fill="auto"/>
            <w:vAlign w:val="bottom"/>
          </w:tcPr>
          <w:p w14:paraId="6ED42611" w14:textId="03EB8AEA" w:rsidR="00D243EE" w:rsidRPr="00D243EE" w:rsidRDefault="00D243EE" w:rsidP="00D243EE">
            <w:pPr>
              <w:ind w:left="71" w:right="-72" w:hanging="157"/>
              <w:rPr>
                <w:rFonts w:cs="Cordia New"/>
                <w:sz w:val="19"/>
                <w:szCs w:val="19"/>
              </w:rPr>
            </w:pPr>
            <w:r w:rsidRPr="00D243EE">
              <w:rPr>
                <w:rFonts w:cs="Cordia New"/>
                <w:sz w:val="19"/>
                <w:szCs w:val="19"/>
              </w:rPr>
              <w:t>Total assets</w:t>
            </w:r>
          </w:p>
        </w:tc>
        <w:tc>
          <w:tcPr>
            <w:tcW w:w="720" w:type="dxa"/>
            <w:shd w:val="clear" w:color="auto" w:fill="auto"/>
          </w:tcPr>
          <w:p w14:paraId="5BC5562E"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3C88143A"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4B7CD607"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0F2BA609"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188D526E"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00A0116B"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17C8E5FA"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112B72D4"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4AE0E72D"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3111755D"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05D04203"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21811CAC"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7135B312"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3423A968"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5726DBF6"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08D15CC3"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62E069FF"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tcPr>
          <w:p w14:paraId="564F4E93"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bottom w:val="single" w:sz="4" w:space="0" w:color="auto"/>
            </w:tcBorders>
            <w:shd w:val="clear" w:color="auto" w:fill="auto"/>
          </w:tcPr>
          <w:p w14:paraId="3B864FAB" w14:textId="16B243FB" w:rsidR="00D243EE" w:rsidRPr="00D243EE" w:rsidRDefault="00C64A6F" w:rsidP="00D243EE">
            <w:pPr>
              <w:tabs>
                <w:tab w:val="decimal" w:pos="521"/>
              </w:tabs>
              <w:ind w:right="-72"/>
              <w:jc w:val="both"/>
              <w:rPr>
                <w:rFonts w:cs="Cordia New"/>
                <w:sz w:val="19"/>
                <w:szCs w:val="19"/>
              </w:rPr>
            </w:pPr>
            <w:r w:rsidRPr="00C64A6F">
              <w:rPr>
                <w:rFonts w:cs="Cordia New"/>
                <w:sz w:val="19"/>
                <w:szCs w:val="19"/>
              </w:rPr>
              <w:t>281</w:t>
            </w:r>
            <w:r w:rsidR="00D243EE" w:rsidRPr="00D243EE">
              <w:rPr>
                <w:rFonts w:cs="Cordia New"/>
                <w:sz w:val="19"/>
                <w:szCs w:val="19"/>
              </w:rPr>
              <w:t>,</w:t>
            </w:r>
            <w:r w:rsidRPr="00C64A6F">
              <w:rPr>
                <w:rFonts w:cs="Cordia New"/>
                <w:sz w:val="19"/>
                <w:szCs w:val="19"/>
              </w:rPr>
              <w:t>648</w:t>
            </w:r>
          </w:p>
        </w:tc>
      </w:tr>
      <w:tr w:rsidR="00D243EE" w:rsidRPr="00D243EE" w14:paraId="79906878" w14:textId="77777777" w:rsidTr="00D243EE">
        <w:tc>
          <w:tcPr>
            <w:tcW w:w="2016" w:type="dxa"/>
            <w:shd w:val="clear" w:color="auto" w:fill="auto"/>
            <w:vAlign w:val="bottom"/>
          </w:tcPr>
          <w:p w14:paraId="59AA6EAA" w14:textId="77777777" w:rsidR="00D243EE" w:rsidRPr="00D243EE" w:rsidRDefault="00D243EE" w:rsidP="00D243EE">
            <w:pPr>
              <w:ind w:left="71" w:right="-72" w:hanging="157"/>
              <w:rPr>
                <w:rFonts w:cs="Cordia New"/>
                <w:sz w:val="19"/>
                <w:szCs w:val="19"/>
              </w:rPr>
            </w:pPr>
          </w:p>
        </w:tc>
        <w:tc>
          <w:tcPr>
            <w:tcW w:w="720" w:type="dxa"/>
            <w:shd w:val="clear" w:color="auto" w:fill="auto"/>
            <w:vAlign w:val="bottom"/>
          </w:tcPr>
          <w:p w14:paraId="7A6452CF"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75C9D458"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5AE42BA1"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7E6A9C79"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5B01B7C1"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BF3533C"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70CD02C1"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3EF9DED"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1A8A51A9"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76B7B96"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0171165E"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A73C4B3"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764DFBD7"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28C3533B"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85CB61A"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7C30213"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1F336BB2"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12B74882" w14:textId="77777777" w:rsidR="00D243EE" w:rsidRPr="00D243EE" w:rsidRDefault="00D243EE" w:rsidP="00D243E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C656996" w14:textId="77777777" w:rsidR="00D243EE" w:rsidRPr="00D243EE" w:rsidRDefault="00D243EE" w:rsidP="00D243EE">
            <w:pPr>
              <w:tabs>
                <w:tab w:val="decimal" w:pos="521"/>
              </w:tabs>
              <w:ind w:right="-72"/>
              <w:jc w:val="both"/>
              <w:rPr>
                <w:rFonts w:cs="Cordia New"/>
                <w:sz w:val="19"/>
                <w:szCs w:val="19"/>
              </w:rPr>
            </w:pPr>
          </w:p>
        </w:tc>
      </w:tr>
      <w:tr w:rsidR="00D243EE" w:rsidRPr="00D243EE" w14:paraId="779BB8B1" w14:textId="77777777" w:rsidTr="00D243EE">
        <w:tc>
          <w:tcPr>
            <w:tcW w:w="2016" w:type="dxa"/>
            <w:shd w:val="clear" w:color="auto" w:fill="auto"/>
            <w:vAlign w:val="bottom"/>
          </w:tcPr>
          <w:p w14:paraId="14695F58" w14:textId="2C0953F1" w:rsidR="00D243EE" w:rsidRPr="00D243EE" w:rsidRDefault="00D243EE" w:rsidP="00D243EE">
            <w:pPr>
              <w:ind w:left="71" w:right="-72" w:hanging="157"/>
              <w:rPr>
                <w:rFonts w:cs="Cordia New"/>
                <w:sz w:val="19"/>
                <w:szCs w:val="19"/>
              </w:rPr>
            </w:pPr>
            <w:r w:rsidRPr="00D243EE">
              <w:rPr>
                <w:rFonts w:cs="Cordia New"/>
                <w:spacing w:val="-10"/>
                <w:sz w:val="19"/>
                <w:szCs w:val="19"/>
              </w:rPr>
              <w:t>Timing of revenue recognition</w:t>
            </w:r>
          </w:p>
        </w:tc>
        <w:tc>
          <w:tcPr>
            <w:tcW w:w="720" w:type="dxa"/>
            <w:shd w:val="clear" w:color="auto" w:fill="auto"/>
            <w:vAlign w:val="bottom"/>
          </w:tcPr>
          <w:p w14:paraId="297B7189"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7FBF61F1"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C1D5E33"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3DB3A9E9"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308A3254"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0B97C75"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26E87A55"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3FA9E2F3"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73745679"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512643C3"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4026795"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2B4C8D81"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32DD678E"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72DA7651"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41FA096C"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304841C9"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5F1095C8"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1A4F0ABA" w14:textId="77777777" w:rsidR="00D243EE" w:rsidRPr="00D243EE" w:rsidRDefault="00D243EE" w:rsidP="00D243EE">
            <w:pPr>
              <w:tabs>
                <w:tab w:val="decimal" w:pos="521"/>
              </w:tabs>
              <w:ind w:right="-72"/>
              <w:jc w:val="both"/>
              <w:rPr>
                <w:rFonts w:cs="Cordia New"/>
                <w:sz w:val="19"/>
                <w:szCs w:val="19"/>
              </w:rPr>
            </w:pPr>
          </w:p>
        </w:tc>
        <w:tc>
          <w:tcPr>
            <w:tcW w:w="720" w:type="dxa"/>
            <w:shd w:val="clear" w:color="auto" w:fill="auto"/>
            <w:vAlign w:val="bottom"/>
          </w:tcPr>
          <w:p w14:paraId="655B38B7" w14:textId="77777777" w:rsidR="00D243EE" w:rsidRPr="00D243EE" w:rsidRDefault="00D243EE" w:rsidP="00D243EE">
            <w:pPr>
              <w:tabs>
                <w:tab w:val="decimal" w:pos="521"/>
              </w:tabs>
              <w:ind w:right="-72"/>
              <w:jc w:val="both"/>
              <w:rPr>
                <w:rFonts w:cs="Cordia New"/>
                <w:sz w:val="19"/>
                <w:szCs w:val="19"/>
              </w:rPr>
            </w:pPr>
          </w:p>
        </w:tc>
      </w:tr>
      <w:tr w:rsidR="00D243EE" w:rsidRPr="00D243EE" w14:paraId="4EF8438E" w14:textId="77777777" w:rsidTr="00D243EE">
        <w:tc>
          <w:tcPr>
            <w:tcW w:w="2016" w:type="dxa"/>
            <w:shd w:val="clear" w:color="auto" w:fill="auto"/>
            <w:vAlign w:val="bottom"/>
          </w:tcPr>
          <w:p w14:paraId="02101928" w14:textId="25449067" w:rsidR="00D243EE" w:rsidRPr="00D243EE" w:rsidRDefault="00D243EE" w:rsidP="00D243EE">
            <w:pPr>
              <w:ind w:left="71" w:right="-72" w:hanging="157"/>
              <w:rPr>
                <w:rFonts w:cs="Cordia New"/>
                <w:spacing w:val="-10"/>
                <w:sz w:val="19"/>
                <w:szCs w:val="19"/>
              </w:rPr>
            </w:pPr>
            <w:r w:rsidRPr="00D243EE">
              <w:rPr>
                <w:rFonts w:cs="Cordia New"/>
                <w:sz w:val="19"/>
                <w:szCs w:val="19"/>
              </w:rPr>
              <w:t>- At a point in time</w:t>
            </w:r>
          </w:p>
        </w:tc>
        <w:tc>
          <w:tcPr>
            <w:tcW w:w="720" w:type="dxa"/>
            <w:shd w:val="clear" w:color="auto" w:fill="auto"/>
          </w:tcPr>
          <w:p w14:paraId="3EA1BDA4" w14:textId="3D642F60" w:rsidR="00D243EE" w:rsidRPr="00D243EE" w:rsidRDefault="00C64A6F" w:rsidP="00D243EE">
            <w:pPr>
              <w:tabs>
                <w:tab w:val="decimal" w:pos="521"/>
              </w:tabs>
              <w:ind w:right="-72"/>
              <w:jc w:val="both"/>
              <w:rPr>
                <w:rFonts w:cs="Cordia New"/>
                <w:sz w:val="19"/>
                <w:szCs w:val="19"/>
              </w:rPr>
            </w:pPr>
            <w:r w:rsidRPr="00C64A6F">
              <w:rPr>
                <w:rFonts w:cs="Cordia New"/>
                <w:sz w:val="19"/>
                <w:szCs w:val="19"/>
              </w:rPr>
              <w:t>2</w:t>
            </w:r>
            <w:r w:rsidR="00D243EE" w:rsidRPr="00D243EE">
              <w:rPr>
                <w:rFonts w:cs="Cordia New"/>
                <w:sz w:val="19"/>
                <w:szCs w:val="19"/>
              </w:rPr>
              <w:t>,</w:t>
            </w:r>
            <w:r w:rsidRPr="00C64A6F">
              <w:rPr>
                <w:rFonts w:cs="Cordia New"/>
                <w:sz w:val="19"/>
                <w:szCs w:val="19"/>
              </w:rPr>
              <w:t>666</w:t>
            </w:r>
          </w:p>
        </w:tc>
        <w:tc>
          <w:tcPr>
            <w:tcW w:w="720" w:type="dxa"/>
            <w:shd w:val="clear" w:color="auto" w:fill="auto"/>
          </w:tcPr>
          <w:p w14:paraId="5DF51991" w14:textId="4184583A" w:rsidR="00D243EE" w:rsidRPr="00D243EE" w:rsidRDefault="00C64A6F" w:rsidP="00D243EE">
            <w:pPr>
              <w:tabs>
                <w:tab w:val="decimal" w:pos="521"/>
              </w:tabs>
              <w:ind w:right="-72"/>
              <w:jc w:val="both"/>
              <w:rPr>
                <w:rFonts w:cs="Cordia New"/>
                <w:sz w:val="19"/>
                <w:szCs w:val="19"/>
              </w:rPr>
            </w:pPr>
            <w:r w:rsidRPr="00C64A6F">
              <w:rPr>
                <w:rFonts w:cs="Cordia New"/>
                <w:sz w:val="19"/>
                <w:szCs w:val="19"/>
              </w:rPr>
              <w:t>37</w:t>
            </w:r>
            <w:r w:rsidR="00D243EE" w:rsidRPr="00D243EE">
              <w:rPr>
                <w:rFonts w:cs="Cordia New"/>
                <w:sz w:val="19"/>
                <w:szCs w:val="19"/>
              </w:rPr>
              <w:t>,</w:t>
            </w:r>
            <w:r w:rsidRPr="00C64A6F">
              <w:rPr>
                <w:rFonts w:cs="Cordia New"/>
                <w:sz w:val="19"/>
                <w:szCs w:val="19"/>
              </w:rPr>
              <w:t>300</w:t>
            </w:r>
          </w:p>
        </w:tc>
        <w:tc>
          <w:tcPr>
            <w:tcW w:w="720" w:type="dxa"/>
            <w:shd w:val="clear" w:color="auto" w:fill="auto"/>
          </w:tcPr>
          <w:p w14:paraId="1EE2AA1E" w14:textId="4130217A" w:rsidR="00D243EE" w:rsidRPr="00D243EE" w:rsidRDefault="00C64A6F" w:rsidP="00D243EE">
            <w:pPr>
              <w:tabs>
                <w:tab w:val="decimal" w:pos="521"/>
              </w:tabs>
              <w:ind w:right="-72"/>
              <w:jc w:val="both"/>
              <w:rPr>
                <w:rFonts w:cs="Cordia New"/>
                <w:sz w:val="19"/>
                <w:szCs w:val="19"/>
              </w:rPr>
            </w:pPr>
            <w:r w:rsidRPr="00C64A6F">
              <w:rPr>
                <w:rFonts w:cs="Cordia New"/>
                <w:sz w:val="19"/>
                <w:szCs w:val="19"/>
              </w:rPr>
              <w:t>21</w:t>
            </w:r>
            <w:r w:rsidR="00D243EE" w:rsidRPr="00D243EE">
              <w:rPr>
                <w:rFonts w:cs="Cordia New"/>
                <w:sz w:val="19"/>
                <w:szCs w:val="19"/>
              </w:rPr>
              <w:t>,</w:t>
            </w:r>
            <w:r w:rsidRPr="00C64A6F">
              <w:rPr>
                <w:rFonts w:cs="Cordia New"/>
                <w:sz w:val="19"/>
                <w:szCs w:val="19"/>
              </w:rPr>
              <w:t>828</w:t>
            </w:r>
          </w:p>
        </w:tc>
        <w:tc>
          <w:tcPr>
            <w:tcW w:w="720" w:type="dxa"/>
            <w:shd w:val="clear" w:color="auto" w:fill="auto"/>
          </w:tcPr>
          <w:p w14:paraId="78A4FD96" w14:textId="2C1AA69C" w:rsidR="00D243EE" w:rsidRPr="00D243EE" w:rsidRDefault="00C64A6F" w:rsidP="00D243EE">
            <w:pPr>
              <w:tabs>
                <w:tab w:val="decimal" w:pos="521"/>
              </w:tabs>
              <w:ind w:right="-72"/>
              <w:jc w:val="both"/>
              <w:rPr>
                <w:rFonts w:cs="Cordia New"/>
                <w:sz w:val="19"/>
                <w:szCs w:val="19"/>
              </w:rPr>
            </w:pPr>
            <w:r w:rsidRPr="00C64A6F">
              <w:rPr>
                <w:rFonts w:cs="Cordia New"/>
                <w:sz w:val="19"/>
                <w:szCs w:val="19"/>
              </w:rPr>
              <w:t>2</w:t>
            </w:r>
            <w:r w:rsidR="00D243EE" w:rsidRPr="00D243EE">
              <w:rPr>
                <w:rFonts w:cs="Cordia New"/>
                <w:sz w:val="19"/>
                <w:szCs w:val="19"/>
              </w:rPr>
              <w:t>,</w:t>
            </w:r>
            <w:r w:rsidRPr="00C64A6F">
              <w:rPr>
                <w:rFonts w:cs="Cordia New"/>
                <w:sz w:val="19"/>
                <w:szCs w:val="19"/>
              </w:rPr>
              <w:t>209</w:t>
            </w:r>
          </w:p>
        </w:tc>
        <w:tc>
          <w:tcPr>
            <w:tcW w:w="720" w:type="dxa"/>
            <w:shd w:val="clear" w:color="auto" w:fill="auto"/>
          </w:tcPr>
          <w:p w14:paraId="6CA168A3" w14:textId="710CC593" w:rsidR="00D243EE" w:rsidRPr="00D243EE" w:rsidRDefault="00C64A6F" w:rsidP="00D243EE">
            <w:pPr>
              <w:tabs>
                <w:tab w:val="decimal" w:pos="521"/>
              </w:tabs>
              <w:ind w:right="-72"/>
              <w:jc w:val="both"/>
              <w:rPr>
                <w:rFonts w:cs="Cordia New"/>
                <w:sz w:val="19"/>
                <w:szCs w:val="19"/>
              </w:rPr>
            </w:pPr>
            <w:r w:rsidRPr="00C64A6F">
              <w:rPr>
                <w:rFonts w:cs="Cordia New"/>
                <w:sz w:val="19"/>
                <w:szCs w:val="19"/>
              </w:rPr>
              <w:t>3</w:t>
            </w:r>
            <w:r w:rsidR="00D243EE" w:rsidRPr="00D243EE">
              <w:rPr>
                <w:rFonts w:cs="Cordia New"/>
                <w:sz w:val="19"/>
                <w:szCs w:val="19"/>
              </w:rPr>
              <w:t>,</w:t>
            </w:r>
            <w:r w:rsidRPr="00C64A6F">
              <w:rPr>
                <w:rFonts w:cs="Cordia New"/>
                <w:sz w:val="19"/>
                <w:szCs w:val="19"/>
              </w:rPr>
              <w:t>721</w:t>
            </w:r>
          </w:p>
        </w:tc>
        <w:tc>
          <w:tcPr>
            <w:tcW w:w="720" w:type="dxa"/>
            <w:shd w:val="clear" w:color="auto" w:fill="auto"/>
          </w:tcPr>
          <w:p w14:paraId="07382CE1" w14:textId="37EC8C51"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tcPr>
          <w:p w14:paraId="111E6A5D" w14:textId="7F2C1D96" w:rsidR="00D243EE" w:rsidRPr="00D243EE" w:rsidRDefault="00C64A6F" w:rsidP="00D243EE">
            <w:pPr>
              <w:tabs>
                <w:tab w:val="decimal" w:pos="521"/>
              </w:tabs>
              <w:ind w:right="-72"/>
              <w:jc w:val="both"/>
              <w:rPr>
                <w:rFonts w:cs="Cordia New"/>
                <w:sz w:val="19"/>
                <w:szCs w:val="19"/>
              </w:rPr>
            </w:pPr>
            <w:r w:rsidRPr="00C64A6F">
              <w:rPr>
                <w:rFonts w:cs="Cordia New"/>
                <w:sz w:val="19"/>
                <w:szCs w:val="19"/>
              </w:rPr>
              <w:t>5</w:t>
            </w:r>
            <w:r w:rsidR="00D243EE" w:rsidRPr="00D243EE">
              <w:rPr>
                <w:rFonts w:cs="Cordia New"/>
                <w:sz w:val="19"/>
                <w:szCs w:val="19"/>
              </w:rPr>
              <w:t>,</w:t>
            </w:r>
            <w:r w:rsidRPr="00C64A6F">
              <w:rPr>
                <w:rFonts w:cs="Cordia New"/>
                <w:sz w:val="19"/>
                <w:szCs w:val="19"/>
              </w:rPr>
              <w:t>297</w:t>
            </w:r>
          </w:p>
        </w:tc>
        <w:tc>
          <w:tcPr>
            <w:tcW w:w="720" w:type="dxa"/>
            <w:shd w:val="clear" w:color="auto" w:fill="auto"/>
          </w:tcPr>
          <w:p w14:paraId="56E33538" w14:textId="28BAB848"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tcPr>
          <w:p w14:paraId="657D9177" w14:textId="1E3C7208"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tcPr>
          <w:p w14:paraId="1D426031" w14:textId="0FEF6883"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tcPr>
          <w:p w14:paraId="1671091A" w14:textId="6BE58A6F" w:rsidR="00D243EE" w:rsidRPr="00D243EE" w:rsidRDefault="00C64A6F" w:rsidP="00D243EE">
            <w:pPr>
              <w:tabs>
                <w:tab w:val="decimal" w:pos="521"/>
              </w:tabs>
              <w:ind w:right="-72"/>
              <w:jc w:val="both"/>
              <w:rPr>
                <w:rFonts w:cs="Cordia New"/>
                <w:sz w:val="19"/>
                <w:szCs w:val="19"/>
              </w:rPr>
            </w:pPr>
            <w:r w:rsidRPr="00C64A6F">
              <w:rPr>
                <w:rFonts w:cs="Cordia New"/>
                <w:sz w:val="19"/>
                <w:szCs w:val="19"/>
              </w:rPr>
              <w:t>835</w:t>
            </w:r>
          </w:p>
        </w:tc>
        <w:tc>
          <w:tcPr>
            <w:tcW w:w="720" w:type="dxa"/>
            <w:shd w:val="clear" w:color="auto" w:fill="auto"/>
          </w:tcPr>
          <w:p w14:paraId="0976E0FF" w14:textId="1EC2349D"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tcPr>
          <w:p w14:paraId="30A2531B" w14:textId="1B693EE2"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tcPr>
          <w:p w14:paraId="5E5AFCB0" w14:textId="2F9E2165"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tcPr>
          <w:p w14:paraId="639CC985" w14:textId="48BF9A95" w:rsidR="00D243EE" w:rsidRPr="00D243EE" w:rsidRDefault="00C64A6F" w:rsidP="00D243EE">
            <w:pPr>
              <w:tabs>
                <w:tab w:val="decimal" w:pos="521"/>
              </w:tabs>
              <w:ind w:right="-72"/>
              <w:jc w:val="both"/>
              <w:rPr>
                <w:rFonts w:cs="Cordia New"/>
                <w:sz w:val="19"/>
                <w:szCs w:val="19"/>
              </w:rPr>
            </w:pPr>
            <w:r w:rsidRPr="00C64A6F">
              <w:rPr>
                <w:rFonts w:cs="Cordia New"/>
                <w:sz w:val="19"/>
                <w:szCs w:val="19"/>
              </w:rPr>
              <w:t>918</w:t>
            </w:r>
          </w:p>
        </w:tc>
        <w:tc>
          <w:tcPr>
            <w:tcW w:w="720" w:type="dxa"/>
            <w:shd w:val="clear" w:color="auto" w:fill="auto"/>
          </w:tcPr>
          <w:p w14:paraId="10EBEE80" w14:textId="59D183C1"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shd w:val="clear" w:color="auto" w:fill="auto"/>
          </w:tcPr>
          <w:p w14:paraId="46296FA7" w14:textId="6C751880" w:rsidR="00D243EE" w:rsidRPr="00D243EE" w:rsidRDefault="00C64A6F" w:rsidP="00D243EE">
            <w:pPr>
              <w:tabs>
                <w:tab w:val="decimal" w:pos="521"/>
              </w:tabs>
              <w:ind w:right="-72"/>
              <w:jc w:val="both"/>
              <w:rPr>
                <w:rFonts w:cs="Cordia New"/>
                <w:sz w:val="19"/>
                <w:szCs w:val="19"/>
              </w:rPr>
            </w:pPr>
            <w:r w:rsidRPr="00C64A6F">
              <w:rPr>
                <w:rFonts w:cs="Cordia New"/>
                <w:sz w:val="19"/>
                <w:szCs w:val="19"/>
              </w:rPr>
              <w:t>74</w:t>
            </w:r>
            <w:r w:rsidR="00D243EE" w:rsidRPr="00D243EE">
              <w:rPr>
                <w:rFonts w:cs="Cordia New"/>
                <w:sz w:val="19"/>
                <w:szCs w:val="19"/>
              </w:rPr>
              <w:t>,</w:t>
            </w:r>
            <w:r w:rsidRPr="00C64A6F">
              <w:rPr>
                <w:rFonts w:cs="Cordia New"/>
                <w:sz w:val="19"/>
                <w:szCs w:val="19"/>
              </w:rPr>
              <w:t>774</w:t>
            </w:r>
          </w:p>
        </w:tc>
        <w:tc>
          <w:tcPr>
            <w:tcW w:w="720" w:type="dxa"/>
            <w:shd w:val="clear" w:color="auto" w:fill="auto"/>
          </w:tcPr>
          <w:p w14:paraId="3EAD3AA0" w14:textId="7EB524E9"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3</w:t>
            </w:r>
            <w:r w:rsidRPr="00D243EE">
              <w:rPr>
                <w:rFonts w:cs="Cordia New"/>
                <w:sz w:val="19"/>
                <w:szCs w:val="19"/>
              </w:rPr>
              <w:t>,</w:t>
            </w:r>
            <w:r w:rsidR="00C64A6F" w:rsidRPr="00C64A6F">
              <w:rPr>
                <w:rFonts w:cs="Cordia New"/>
                <w:sz w:val="19"/>
                <w:szCs w:val="19"/>
              </w:rPr>
              <w:t>442</w:t>
            </w:r>
            <w:r w:rsidRPr="00D243EE">
              <w:rPr>
                <w:rFonts w:cs="Cordia New"/>
                <w:sz w:val="19"/>
                <w:szCs w:val="19"/>
              </w:rPr>
              <w:t>)</w:t>
            </w:r>
          </w:p>
        </w:tc>
        <w:tc>
          <w:tcPr>
            <w:tcW w:w="720" w:type="dxa"/>
            <w:shd w:val="clear" w:color="auto" w:fill="auto"/>
          </w:tcPr>
          <w:p w14:paraId="16AEE79E" w14:textId="3B916463" w:rsidR="00D243EE" w:rsidRPr="00D243EE" w:rsidRDefault="00C64A6F" w:rsidP="00D243EE">
            <w:pPr>
              <w:tabs>
                <w:tab w:val="decimal" w:pos="521"/>
              </w:tabs>
              <w:ind w:right="-72"/>
              <w:jc w:val="both"/>
              <w:rPr>
                <w:rFonts w:cs="Cordia New"/>
                <w:sz w:val="19"/>
                <w:szCs w:val="19"/>
              </w:rPr>
            </w:pPr>
            <w:r w:rsidRPr="00C64A6F">
              <w:rPr>
                <w:rFonts w:cs="Cordia New"/>
                <w:sz w:val="19"/>
                <w:szCs w:val="19"/>
              </w:rPr>
              <w:t>71</w:t>
            </w:r>
            <w:r w:rsidR="00D243EE" w:rsidRPr="00D243EE">
              <w:rPr>
                <w:rFonts w:cs="Cordia New"/>
                <w:sz w:val="19"/>
                <w:szCs w:val="19"/>
              </w:rPr>
              <w:t>,</w:t>
            </w:r>
            <w:r w:rsidRPr="00C64A6F">
              <w:rPr>
                <w:rFonts w:cs="Cordia New"/>
                <w:sz w:val="19"/>
                <w:szCs w:val="19"/>
              </w:rPr>
              <w:t>332</w:t>
            </w:r>
          </w:p>
        </w:tc>
      </w:tr>
      <w:tr w:rsidR="0014148C" w:rsidRPr="00D243EE" w14:paraId="0C8CD5F8" w14:textId="77777777" w:rsidTr="007408A6">
        <w:tc>
          <w:tcPr>
            <w:tcW w:w="2016" w:type="dxa"/>
            <w:shd w:val="clear" w:color="auto" w:fill="auto"/>
            <w:vAlign w:val="bottom"/>
          </w:tcPr>
          <w:p w14:paraId="5FA6BAED" w14:textId="11F94996" w:rsidR="0014148C" w:rsidRPr="00D243EE" w:rsidRDefault="0014148C" w:rsidP="0014148C">
            <w:pPr>
              <w:ind w:left="71" w:right="-72" w:hanging="157"/>
              <w:rPr>
                <w:rFonts w:cs="Cordia New"/>
                <w:sz w:val="19"/>
                <w:szCs w:val="19"/>
              </w:rPr>
            </w:pPr>
            <w:r w:rsidRPr="00D243EE">
              <w:rPr>
                <w:rFonts w:cs="Cordia New"/>
                <w:sz w:val="19"/>
                <w:szCs w:val="19"/>
              </w:rPr>
              <w:t>- Overtime</w:t>
            </w:r>
          </w:p>
        </w:tc>
        <w:tc>
          <w:tcPr>
            <w:tcW w:w="720" w:type="dxa"/>
            <w:tcBorders>
              <w:bottom w:val="single" w:sz="4" w:space="0" w:color="auto"/>
            </w:tcBorders>
            <w:shd w:val="clear" w:color="auto" w:fill="auto"/>
            <w:vAlign w:val="bottom"/>
          </w:tcPr>
          <w:p w14:paraId="1A5E12A2" w14:textId="1DCE3057" w:rsidR="0014148C" w:rsidRPr="00D243EE"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25FD7FFC" w14:textId="0A212943" w:rsidR="0014148C" w:rsidRPr="00D243EE"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0923A3B1" w14:textId="3538B6E6" w:rsidR="0014148C" w:rsidRPr="00D243EE"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374B792B" w14:textId="5BCD5AF0" w:rsidR="0014148C" w:rsidRPr="00D243EE"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6574457A" w14:textId="70268AAB" w:rsidR="0014148C" w:rsidRPr="00D243EE"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389A57E0" w14:textId="11A2A807" w:rsidR="0014148C" w:rsidRPr="00D243EE"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1429FE33" w14:textId="2814C938" w:rsidR="0014148C" w:rsidRPr="00D243EE"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2A09AB7E" w14:textId="4078376B" w:rsidR="0014148C" w:rsidRPr="00D243EE"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5004C6C1" w14:textId="5EF2E80C" w:rsidR="0014148C" w:rsidRPr="00D243EE"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6249CCFA" w14:textId="27BD0EF2" w:rsidR="0014148C" w:rsidRPr="00D243EE"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44497E1E" w14:textId="1AF313B0" w:rsidR="0014148C" w:rsidRPr="00D243EE"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527822EF" w14:textId="7A46FC22" w:rsidR="0014148C" w:rsidRPr="00D243EE"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65E10316" w14:textId="1043A335" w:rsidR="0014148C" w:rsidRPr="00D243EE"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04406226" w14:textId="0DD8EFAA" w:rsidR="0014148C" w:rsidRPr="00D243EE"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350208A6" w14:textId="566F0434" w:rsidR="0014148C" w:rsidRPr="00D243EE"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2A128EAA" w14:textId="7C01289C" w:rsidR="0014148C" w:rsidRPr="00D243EE"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24F7D8BD" w14:textId="537FF430" w:rsidR="0014148C" w:rsidRPr="00D243EE"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5342A15A" w14:textId="6EC7B7AA" w:rsidR="0014148C" w:rsidRPr="00D243EE" w:rsidRDefault="0014148C" w:rsidP="0014148C">
            <w:pPr>
              <w:tabs>
                <w:tab w:val="decimal" w:pos="521"/>
              </w:tabs>
              <w:ind w:right="-72"/>
              <w:jc w:val="both"/>
              <w:rPr>
                <w:rFonts w:cs="Cordia New"/>
                <w:sz w:val="19"/>
                <w:szCs w:val="19"/>
              </w:rPr>
            </w:pPr>
            <w:r>
              <w:rPr>
                <w:rFonts w:cs="Cordia New"/>
                <w:sz w:val="18"/>
                <w:szCs w:val="18"/>
              </w:rPr>
              <w:t>-</w:t>
            </w:r>
          </w:p>
        </w:tc>
        <w:tc>
          <w:tcPr>
            <w:tcW w:w="720" w:type="dxa"/>
            <w:tcBorders>
              <w:bottom w:val="single" w:sz="4" w:space="0" w:color="auto"/>
            </w:tcBorders>
            <w:shd w:val="clear" w:color="auto" w:fill="auto"/>
            <w:vAlign w:val="bottom"/>
          </w:tcPr>
          <w:p w14:paraId="3E34D99B" w14:textId="7EDDF9FA" w:rsidR="0014148C" w:rsidRPr="00D243EE" w:rsidRDefault="0014148C" w:rsidP="0014148C">
            <w:pPr>
              <w:tabs>
                <w:tab w:val="decimal" w:pos="521"/>
              </w:tabs>
              <w:ind w:right="-72"/>
              <w:jc w:val="both"/>
              <w:rPr>
                <w:rFonts w:cs="Cordia New"/>
                <w:sz w:val="19"/>
                <w:szCs w:val="19"/>
              </w:rPr>
            </w:pPr>
            <w:r>
              <w:rPr>
                <w:rFonts w:cs="Cordia New"/>
                <w:sz w:val="18"/>
                <w:szCs w:val="18"/>
              </w:rPr>
              <w:t>-</w:t>
            </w:r>
          </w:p>
        </w:tc>
      </w:tr>
      <w:tr w:rsidR="00D243EE" w:rsidRPr="00D243EE" w14:paraId="4C268726" w14:textId="77777777" w:rsidTr="00D243EE">
        <w:tc>
          <w:tcPr>
            <w:tcW w:w="2016" w:type="dxa"/>
            <w:shd w:val="clear" w:color="auto" w:fill="auto"/>
            <w:vAlign w:val="bottom"/>
          </w:tcPr>
          <w:p w14:paraId="4872E490" w14:textId="77777777" w:rsidR="00D243EE" w:rsidRPr="00D243EE" w:rsidRDefault="00D243EE" w:rsidP="00D243EE">
            <w:pPr>
              <w:ind w:left="71" w:right="-72" w:hanging="157"/>
              <w:rPr>
                <w:rFonts w:cs="Cordia New"/>
                <w:sz w:val="19"/>
                <w:szCs w:val="19"/>
              </w:rPr>
            </w:pPr>
          </w:p>
        </w:tc>
        <w:tc>
          <w:tcPr>
            <w:tcW w:w="720" w:type="dxa"/>
            <w:tcBorders>
              <w:top w:val="single" w:sz="4" w:space="0" w:color="auto"/>
              <w:bottom w:val="single" w:sz="4" w:space="0" w:color="auto"/>
            </w:tcBorders>
            <w:shd w:val="clear" w:color="auto" w:fill="auto"/>
          </w:tcPr>
          <w:p w14:paraId="7AB74632" w14:textId="76AA8DB8" w:rsidR="00D243EE" w:rsidRPr="00D243EE" w:rsidRDefault="00C64A6F" w:rsidP="00D243EE">
            <w:pPr>
              <w:tabs>
                <w:tab w:val="decimal" w:pos="521"/>
              </w:tabs>
              <w:ind w:right="-72"/>
              <w:jc w:val="both"/>
              <w:rPr>
                <w:rFonts w:cs="Cordia New"/>
                <w:sz w:val="19"/>
                <w:szCs w:val="19"/>
              </w:rPr>
            </w:pPr>
            <w:r w:rsidRPr="00C64A6F">
              <w:rPr>
                <w:rFonts w:cs="Cordia New"/>
                <w:sz w:val="19"/>
                <w:szCs w:val="19"/>
              </w:rPr>
              <w:t>2</w:t>
            </w:r>
            <w:r w:rsidR="00D243EE" w:rsidRPr="00D243EE">
              <w:rPr>
                <w:rFonts w:cs="Cordia New"/>
                <w:sz w:val="19"/>
                <w:szCs w:val="19"/>
              </w:rPr>
              <w:t>,</w:t>
            </w:r>
            <w:r w:rsidRPr="00C64A6F">
              <w:rPr>
                <w:rFonts w:cs="Cordia New"/>
                <w:sz w:val="19"/>
                <w:szCs w:val="19"/>
              </w:rPr>
              <w:t>666</w:t>
            </w:r>
          </w:p>
        </w:tc>
        <w:tc>
          <w:tcPr>
            <w:tcW w:w="720" w:type="dxa"/>
            <w:tcBorders>
              <w:top w:val="single" w:sz="4" w:space="0" w:color="auto"/>
              <w:bottom w:val="single" w:sz="4" w:space="0" w:color="auto"/>
            </w:tcBorders>
            <w:shd w:val="clear" w:color="auto" w:fill="auto"/>
          </w:tcPr>
          <w:p w14:paraId="640CDCDB" w14:textId="480A6930" w:rsidR="00D243EE" w:rsidRPr="00D243EE" w:rsidRDefault="00C64A6F" w:rsidP="00D243EE">
            <w:pPr>
              <w:tabs>
                <w:tab w:val="decimal" w:pos="521"/>
              </w:tabs>
              <w:ind w:right="-72"/>
              <w:jc w:val="both"/>
              <w:rPr>
                <w:rFonts w:cs="Cordia New"/>
                <w:sz w:val="19"/>
                <w:szCs w:val="19"/>
              </w:rPr>
            </w:pPr>
            <w:r w:rsidRPr="00C64A6F">
              <w:rPr>
                <w:rFonts w:cs="Cordia New"/>
                <w:sz w:val="19"/>
                <w:szCs w:val="19"/>
              </w:rPr>
              <w:t>37</w:t>
            </w:r>
            <w:r w:rsidR="00D243EE" w:rsidRPr="00D243EE">
              <w:rPr>
                <w:rFonts w:cs="Cordia New"/>
                <w:sz w:val="19"/>
                <w:szCs w:val="19"/>
              </w:rPr>
              <w:t>,</w:t>
            </w:r>
            <w:r w:rsidRPr="00C64A6F">
              <w:rPr>
                <w:rFonts w:cs="Cordia New"/>
                <w:sz w:val="19"/>
                <w:szCs w:val="19"/>
              </w:rPr>
              <w:t>300</w:t>
            </w:r>
          </w:p>
        </w:tc>
        <w:tc>
          <w:tcPr>
            <w:tcW w:w="720" w:type="dxa"/>
            <w:tcBorders>
              <w:top w:val="single" w:sz="4" w:space="0" w:color="auto"/>
              <w:bottom w:val="single" w:sz="4" w:space="0" w:color="auto"/>
            </w:tcBorders>
            <w:shd w:val="clear" w:color="auto" w:fill="auto"/>
          </w:tcPr>
          <w:p w14:paraId="5C819E97" w14:textId="626358D4" w:rsidR="00D243EE" w:rsidRPr="00D243EE" w:rsidRDefault="00C64A6F" w:rsidP="00D243EE">
            <w:pPr>
              <w:tabs>
                <w:tab w:val="decimal" w:pos="521"/>
              </w:tabs>
              <w:ind w:right="-72"/>
              <w:jc w:val="both"/>
              <w:rPr>
                <w:rFonts w:cs="Cordia New"/>
                <w:sz w:val="19"/>
                <w:szCs w:val="19"/>
              </w:rPr>
            </w:pPr>
            <w:r w:rsidRPr="00C64A6F">
              <w:rPr>
                <w:rFonts w:cs="Cordia New"/>
                <w:sz w:val="19"/>
                <w:szCs w:val="19"/>
              </w:rPr>
              <w:t>21</w:t>
            </w:r>
            <w:r w:rsidR="00D243EE" w:rsidRPr="00D243EE">
              <w:rPr>
                <w:rFonts w:cs="Cordia New"/>
                <w:sz w:val="19"/>
                <w:szCs w:val="19"/>
              </w:rPr>
              <w:t>,</w:t>
            </w:r>
            <w:r w:rsidRPr="00C64A6F">
              <w:rPr>
                <w:rFonts w:cs="Cordia New"/>
                <w:sz w:val="19"/>
                <w:szCs w:val="19"/>
              </w:rPr>
              <w:t>828</w:t>
            </w:r>
          </w:p>
        </w:tc>
        <w:tc>
          <w:tcPr>
            <w:tcW w:w="720" w:type="dxa"/>
            <w:tcBorders>
              <w:top w:val="single" w:sz="4" w:space="0" w:color="auto"/>
              <w:bottom w:val="single" w:sz="4" w:space="0" w:color="auto"/>
            </w:tcBorders>
            <w:shd w:val="clear" w:color="auto" w:fill="auto"/>
          </w:tcPr>
          <w:p w14:paraId="73ADE94F" w14:textId="2B783FDC" w:rsidR="00D243EE" w:rsidRPr="00D243EE" w:rsidRDefault="00C64A6F" w:rsidP="00D243EE">
            <w:pPr>
              <w:tabs>
                <w:tab w:val="decimal" w:pos="521"/>
              </w:tabs>
              <w:ind w:right="-72"/>
              <w:jc w:val="both"/>
              <w:rPr>
                <w:rFonts w:cs="Cordia New"/>
                <w:sz w:val="19"/>
                <w:szCs w:val="19"/>
              </w:rPr>
            </w:pPr>
            <w:r w:rsidRPr="00C64A6F">
              <w:rPr>
                <w:rFonts w:cs="Cordia New"/>
                <w:sz w:val="19"/>
                <w:szCs w:val="19"/>
              </w:rPr>
              <w:t>2</w:t>
            </w:r>
            <w:r w:rsidR="00D243EE" w:rsidRPr="00D243EE">
              <w:rPr>
                <w:rFonts w:cs="Cordia New"/>
                <w:sz w:val="19"/>
                <w:szCs w:val="19"/>
              </w:rPr>
              <w:t>,</w:t>
            </w:r>
            <w:r w:rsidRPr="00C64A6F">
              <w:rPr>
                <w:rFonts w:cs="Cordia New"/>
                <w:sz w:val="19"/>
                <w:szCs w:val="19"/>
              </w:rPr>
              <w:t>209</w:t>
            </w:r>
          </w:p>
        </w:tc>
        <w:tc>
          <w:tcPr>
            <w:tcW w:w="720" w:type="dxa"/>
            <w:tcBorders>
              <w:top w:val="single" w:sz="4" w:space="0" w:color="auto"/>
              <w:bottom w:val="single" w:sz="4" w:space="0" w:color="auto"/>
            </w:tcBorders>
            <w:shd w:val="clear" w:color="auto" w:fill="auto"/>
          </w:tcPr>
          <w:p w14:paraId="71DC6F76" w14:textId="03E92BFE" w:rsidR="00D243EE" w:rsidRPr="00D243EE" w:rsidRDefault="00C64A6F" w:rsidP="00D243EE">
            <w:pPr>
              <w:tabs>
                <w:tab w:val="decimal" w:pos="521"/>
              </w:tabs>
              <w:ind w:right="-72"/>
              <w:jc w:val="both"/>
              <w:rPr>
                <w:rFonts w:cs="Cordia New"/>
                <w:sz w:val="19"/>
                <w:szCs w:val="19"/>
              </w:rPr>
            </w:pPr>
            <w:r w:rsidRPr="00C64A6F">
              <w:rPr>
                <w:rFonts w:cs="Cordia New"/>
                <w:sz w:val="19"/>
                <w:szCs w:val="19"/>
              </w:rPr>
              <w:t>3</w:t>
            </w:r>
            <w:r w:rsidR="00D243EE" w:rsidRPr="00D243EE">
              <w:rPr>
                <w:rFonts w:cs="Cordia New"/>
                <w:sz w:val="19"/>
                <w:szCs w:val="19"/>
              </w:rPr>
              <w:t>,</w:t>
            </w:r>
            <w:r w:rsidRPr="00C64A6F">
              <w:rPr>
                <w:rFonts w:cs="Cordia New"/>
                <w:sz w:val="19"/>
                <w:szCs w:val="19"/>
              </w:rPr>
              <w:t>721</w:t>
            </w:r>
          </w:p>
        </w:tc>
        <w:tc>
          <w:tcPr>
            <w:tcW w:w="720" w:type="dxa"/>
            <w:tcBorders>
              <w:top w:val="single" w:sz="4" w:space="0" w:color="auto"/>
              <w:bottom w:val="single" w:sz="4" w:space="0" w:color="auto"/>
            </w:tcBorders>
            <w:shd w:val="clear" w:color="auto" w:fill="auto"/>
          </w:tcPr>
          <w:p w14:paraId="30ACF422" w14:textId="54FA996E"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top w:val="single" w:sz="4" w:space="0" w:color="auto"/>
              <w:bottom w:val="single" w:sz="4" w:space="0" w:color="auto"/>
            </w:tcBorders>
            <w:shd w:val="clear" w:color="auto" w:fill="auto"/>
          </w:tcPr>
          <w:p w14:paraId="761E9656" w14:textId="2CD35BC7" w:rsidR="00D243EE" w:rsidRPr="00D243EE" w:rsidRDefault="00C64A6F" w:rsidP="00D243EE">
            <w:pPr>
              <w:tabs>
                <w:tab w:val="decimal" w:pos="521"/>
              </w:tabs>
              <w:ind w:right="-72"/>
              <w:jc w:val="both"/>
              <w:rPr>
                <w:rFonts w:cs="Cordia New"/>
                <w:sz w:val="19"/>
                <w:szCs w:val="19"/>
              </w:rPr>
            </w:pPr>
            <w:r w:rsidRPr="00C64A6F">
              <w:rPr>
                <w:rFonts w:cs="Cordia New"/>
                <w:sz w:val="19"/>
                <w:szCs w:val="19"/>
              </w:rPr>
              <w:t>5</w:t>
            </w:r>
            <w:r w:rsidR="00D243EE" w:rsidRPr="00D243EE">
              <w:rPr>
                <w:rFonts w:cs="Cordia New"/>
                <w:sz w:val="19"/>
                <w:szCs w:val="19"/>
              </w:rPr>
              <w:t>,</w:t>
            </w:r>
            <w:r w:rsidRPr="00C64A6F">
              <w:rPr>
                <w:rFonts w:cs="Cordia New"/>
                <w:sz w:val="19"/>
                <w:szCs w:val="19"/>
              </w:rPr>
              <w:t>297</w:t>
            </w:r>
          </w:p>
        </w:tc>
        <w:tc>
          <w:tcPr>
            <w:tcW w:w="720" w:type="dxa"/>
            <w:tcBorders>
              <w:top w:val="single" w:sz="4" w:space="0" w:color="auto"/>
              <w:bottom w:val="single" w:sz="4" w:space="0" w:color="auto"/>
            </w:tcBorders>
            <w:shd w:val="clear" w:color="auto" w:fill="auto"/>
          </w:tcPr>
          <w:p w14:paraId="0E7A6738" w14:textId="3148563C"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top w:val="single" w:sz="4" w:space="0" w:color="auto"/>
              <w:bottom w:val="single" w:sz="4" w:space="0" w:color="auto"/>
            </w:tcBorders>
            <w:shd w:val="clear" w:color="auto" w:fill="auto"/>
          </w:tcPr>
          <w:p w14:paraId="08D67A22" w14:textId="3F20FD5C"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top w:val="single" w:sz="4" w:space="0" w:color="auto"/>
              <w:bottom w:val="single" w:sz="4" w:space="0" w:color="auto"/>
            </w:tcBorders>
            <w:shd w:val="clear" w:color="auto" w:fill="auto"/>
          </w:tcPr>
          <w:p w14:paraId="271812F7" w14:textId="6FA489C9"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top w:val="single" w:sz="4" w:space="0" w:color="auto"/>
              <w:bottom w:val="single" w:sz="4" w:space="0" w:color="auto"/>
            </w:tcBorders>
            <w:shd w:val="clear" w:color="auto" w:fill="auto"/>
          </w:tcPr>
          <w:p w14:paraId="619C5270" w14:textId="5B087322" w:rsidR="00D243EE" w:rsidRPr="00D243EE" w:rsidRDefault="00C64A6F" w:rsidP="00D243EE">
            <w:pPr>
              <w:tabs>
                <w:tab w:val="decimal" w:pos="521"/>
              </w:tabs>
              <w:ind w:right="-72"/>
              <w:jc w:val="both"/>
              <w:rPr>
                <w:rFonts w:cs="Cordia New"/>
                <w:sz w:val="19"/>
                <w:szCs w:val="19"/>
              </w:rPr>
            </w:pPr>
            <w:r w:rsidRPr="00C64A6F">
              <w:rPr>
                <w:rFonts w:cs="Cordia New"/>
                <w:sz w:val="19"/>
                <w:szCs w:val="19"/>
              </w:rPr>
              <w:t>835</w:t>
            </w:r>
          </w:p>
        </w:tc>
        <w:tc>
          <w:tcPr>
            <w:tcW w:w="720" w:type="dxa"/>
            <w:tcBorders>
              <w:top w:val="single" w:sz="4" w:space="0" w:color="auto"/>
              <w:bottom w:val="single" w:sz="4" w:space="0" w:color="auto"/>
            </w:tcBorders>
            <w:shd w:val="clear" w:color="auto" w:fill="auto"/>
          </w:tcPr>
          <w:p w14:paraId="4513822E" w14:textId="377D7E2A"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top w:val="single" w:sz="4" w:space="0" w:color="auto"/>
              <w:bottom w:val="single" w:sz="4" w:space="0" w:color="auto"/>
            </w:tcBorders>
            <w:shd w:val="clear" w:color="auto" w:fill="auto"/>
          </w:tcPr>
          <w:p w14:paraId="18760358" w14:textId="645DDA16"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top w:val="single" w:sz="4" w:space="0" w:color="auto"/>
              <w:bottom w:val="single" w:sz="4" w:space="0" w:color="auto"/>
            </w:tcBorders>
            <w:shd w:val="clear" w:color="auto" w:fill="auto"/>
          </w:tcPr>
          <w:p w14:paraId="026AF847" w14:textId="7F846D1B"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top w:val="single" w:sz="4" w:space="0" w:color="auto"/>
              <w:bottom w:val="single" w:sz="4" w:space="0" w:color="auto"/>
            </w:tcBorders>
            <w:shd w:val="clear" w:color="auto" w:fill="auto"/>
          </w:tcPr>
          <w:p w14:paraId="5CC35CD6" w14:textId="6DDA7470" w:rsidR="00D243EE" w:rsidRPr="00D243EE" w:rsidRDefault="00C64A6F" w:rsidP="00D243EE">
            <w:pPr>
              <w:tabs>
                <w:tab w:val="decimal" w:pos="521"/>
              </w:tabs>
              <w:ind w:right="-72"/>
              <w:jc w:val="both"/>
              <w:rPr>
                <w:rFonts w:cs="Cordia New"/>
                <w:sz w:val="19"/>
                <w:szCs w:val="19"/>
              </w:rPr>
            </w:pPr>
            <w:r w:rsidRPr="00C64A6F">
              <w:rPr>
                <w:rFonts w:cs="Cordia New"/>
                <w:sz w:val="19"/>
                <w:szCs w:val="19"/>
              </w:rPr>
              <w:t>918</w:t>
            </w:r>
          </w:p>
        </w:tc>
        <w:tc>
          <w:tcPr>
            <w:tcW w:w="720" w:type="dxa"/>
            <w:tcBorders>
              <w:top w:val="single" w:sz="4" w:space="0" w:color="auto"/>
              <w:bottom w:val="single" w:sz="4" w:space="0" w:color="auto"/>
            </w:tcBorders>
            <w:shd w:val="clear" w:color="auto" w:fill="auto"/>
          </w:tcPr>
          <w:p w14:paraId="4DCD5B8E" w14:textId="309E3D36"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p>
        </w:tc>
        <w:tc>
          <w:tcPr>
            <w:tcW w:w="720" w:type="dxa"/>
            <w:tcBorders>
              <w:top w:val="single" w:sz="4" w:space="0" w:color="auto"/>
              <w:bottom w:val="single" w:sz="4" w:space="0" w:color="auto"/>
            </w:tcBorders>
            <w:shd w:val="clear" w:color="auto" w:fill="auto"/>
          </w:tcPr>
          <w:p w14:paraId="5A3E30F3" w14:textId="6BFB68FF" w:rsidR="00D243EE" w:rsidRPr="00D243EE" w:rsidRDefault="00C64A6F" w:rsidP="00D243EE">
            <w:pPr>
              <w:tabs>
                <w:tab w:val="decimal" w:pos="521"/>
              </w:tabs>
              <w:ind w:right="-72"/>
              <w:jc w:val="both"/>
              <w:rPr>
                <w:rFonts w:cs="Cordia New"/>
                <w:sz w:val="19"/>
                <w:szCs w:val="19"/>
              </w:rPr>
            </w:pPr>
            <w:r w:rsidRPr="00C64A6F">
              <w:rPr>
                <w:rFonts w:cs="Cordia New"/>
                <w:sz w:val="19"/>
                <w:szCs w:val="19"/>
              </w:rPr>
              <w:t>74</w:t>
            </w:r>
            <w:r w:rsidR="00D243EE" w:rsidRPr="00D243EE">
              <w:rPr>
                <w:rFonts w:cs="Cordia New"/>
                <w:sz w:val="19"/>
                <w:szCs w:val="19"/>
              </w:rPr>
              <w:t>,</w:t>
            </w:r>
            <w:r w:rsidRPr="00C64A6F">
              <w:rPr>
                <w:rFonts w:cs="Cordia New"/>
                <w:sz w:val="19"/>
                <w:szCs w:val="19"/>
              </w:rPr>
              <w:t>774</w:t>
            </w:r>
          </w:p>
        </w:tc>
        <w:tc>
          <w:tcPr>
            <w:tcW w:w="720" w:type="dxa"/>
            <w:tcBorders>
              <w:top w:val="single" w:sz="4" w:space="0" w:color="auto"/>
              <w:bottom w:val="single" w:sz="4" w:space="0" w:color="auto"/>
            </w:tcBorders>
            <w:shd w:val="clear" w:color="auto" w:fill="auto"/>
          </w:tcPr>
          <w:p w14:paraId="1EE8B65E" w14:textId="1C54A263" w:rsidR="00D243EE" w:rsidRPr="00D243EE" w:rsidRDefault="00D243EE" w:rsidP="00D243EE">
            <w:pPr>
              <w:tabs>
                <w:tab w:val="decimal" w:pos="521"/>
              </w:tabs>
              <w:ind w:right="-72"/>
              <w:jc w:val="both"/>
              <w:rPr>
                <w:rFonts w:cs="Cordia New"/>
                <w:sz w:val="19"/>
                <w:szCs w:val="19"/>
              </w:rPr>
            </w:pPr>
            <w:r w:rsidRPr="00D243EE">
              <w:rPr>
                <w:rFonts w:cs="Cordia New"/>
                <w:sz w:val="19"/>
                <w:szCs w:val="19"/>
              </w:rPr>
              <w:t>(</w:t>
            </w:r>
            <w:r w:rsidR="00C64A6F" w:rsidRPr="00C64A6F">
              <w:rPr>
                <w:rFonts w:cs="Cordia New"/>
                <w:sz w:val="19"/>
                <w:szCs w:val="19"/>
              </w:rPr>
              <w:t>3</w:t>
            </w:r>
            <w:r w:rsidRPr="00D243EE">
              <w:rPr>
                <w:rFonts w:cs="Cordia New"/>
                <w:sz w:val="19"/>
                <w:szCs w:val="19"/>
              </w:rPr>
              <w:t>,</w:t>
            </w:r>
            <w:r w:rsidR="00C64A6F" w:rsidRPr="00C64A6F">
              <w:rPr>
                <w:rFonts w:cs="Cordia New"/>
                <w:sz w:val="19"/>
                <w:szCs w:val="19"/>
              </w:rPr>
              <w:t>442</w:t>
            </w:r>
            <w:r w:rsidRPr="00D243EE">
              <w:rPr>
                <w:rFonts w:cs="Cordia New"/>
                <w:sz w:val="19"/>
                <w:szCs w:val="19"/>
              </w:rPr>
              <w:t>)</w:t>
            </w:r>
          </w:p>
        </w:tc>
        <w:tc>
          <w:tcPr>
            <w:tcW w:w="720" w:type="dxa"/>
            <w:tcBorders>
              <w:top w:val="single" w:sz="4" w:space="0" w:color="auto"/>
              <w:bottom w:val="single" w:sz="4" w:space="0" w:color="auto"/>
            </w:tcBorders>
            <w:shd w:val="clear" w:color="auto" w:fill="auto"/>
          </w:tcPr>
          <w:p w14:paraId="60A8F0B0" w14:textId="126B7644" w:rsidR="00D243EE" w:rsidRPr="00D243EE" w:rsidRDefault="00C64A6F" w:rsidP="00D243EE">
            <w:pPr>
              <w:tabs>
                <w:tab w:val="decimal" w:pos="521"/>
              </w:tabs>
              <w:ind w:right="-72"/>
              <w:jc w:val="both"/>
              <w:rPr>
                <w:rFonts w:cs="Cordia New"/>
                <w:sz w:val="19"/>
                <w:szCs w:val="19"/>
              </w:rPr>
            </w:pPr>
            <w:r w:rsidRPr="00C64A6F">
              <w:rPr>
                <w:rFonts w:cs="Cordia New"/>
                <w:sz w:val="19"/>
                <w:szCs w:val="19"/>
              </w:rPr>
              <w:t>71</w:t>
            </w:r>
            <w:r w:rsidR="00D243EE" w:rsidRPr="00D243EE">
              <w:rPr>
                <w:rFonts w:cs="Cordia New"/>
                <w:sz w:val="19"/>
                <w:szCs w:val="19"/>
              </w:rPr>
              <w:t>,</w:t>
            </w:r>
            <w:r w:rsidRPr="00C64A6F">
              <w:rPr>
                <w:rFonts w:cs="Cordia New"/>
                <w:sz w:val="19"/>
                <w:szCs w:val="19"/>
              </w:rPr>
              <w:t>332</w:t>
            </w:r>
          </w:p>
        </w:tc>
      </w:tr>
    </w:tbl>
    <w:p w14:paraId="567B56D7" w14:textId="708EABC7" w:rsidR="00CB57EF" w:rsidRPr="00893755" w:rsidRDefault="00CB57EF" w:rsidP="00B43DAB">
      <w:pPr>
        <w:spacing w:before="120" w:after="120"/>
        <w:ind w:left="210" w:hanging="210"/>
        <w:jc w:val="thaiDistribute"/>
        <w:rPr>
          <w:rFonts w:cs="Cordia New"/>
        </w:rPr>
      </w:pPr>
      <w:r w:rsidRPr="00893755">
        <w:rPr>
          <w:rFonts w:cs="Cordia New"/>
          <w:sz w:val="26"/>
          <w:szCs w:val="26"/>
        </w:rPr>
        <w:t>Revenue is allocated to the geographic areas where the sale originated and there is no customer who generates significant revenue to the Group.</w:t>
      </w:r>
    </w:p>
    <w:p w14:paraId="7A7D0989" w14:textId="1779CBCA" w:rsidR="00CB57EF" w:rsidRPr="00893755" w:rsidRDefault="00CB57EF" w:rsidP="00CB57EF">
      <w:pPr>
        <w:jc w:val="thaiDistribute"/>
        <w:rPr>
          <w:rFonts w:cs="Cordia New"/>
          <w:sz w:val="26"/>
          <w:szCs w:val="26"/>
        </w:rPr>
        <w:sectPr w:rsidR="00CB57EF" w:rsidRPr="00893755" w:rsidSect="00031770">
          <w:pgSz w:w="16834" w:h="11907" w:orient="landscape" w:code="9"/>
          <w:pgMar w:top="1440" w:right="576" w:bottom="720" w:left="576" w:header="706" w:footer="576" w:gutter="0"/>
          <w:cols w:space="720"/>
        </w:sectPr>
      </w:pPr>
    </w:p>
    <w:p w14:paraId="50625BFC" w14:textId="77777777" w:rsidR="00A36D95" w:rsidRPr="00893755" w:rsidRDefault="00A36D95" w:rsidP="00A36D95">
      <w:pPr>
        <w:shd w:val="clear" w:color="auto" w:fill="FFA543"/>
        <w:tabs>
          <w:tab w:val="left" w:pos="539"/>
          <w:tab w:val="left" w:pos="567"/>
        </w:tabs>
        <w:jc w:val="both"/>
        <w:rPr>
          <w:rFonts w:cs="Cordia New"/>
          <w:b/>
          <w:bCs/>
          <w:color w:val="FFFFFF"/>
          <w:sz w:val="3"/>
          <w:szCs w:val="3"/>
          <w:lang w:val="en-US"/>
        </w:rPr>
      </w:pPr>
    </w:p>
    <w:p w14:paraId="686FA052" w14:textId="737B085A" w:rsidR="00A36D95" w:rsidRPr="00893755" w:rsidRDefault="00A36D95" w:rsidP="00A36D95">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9</w:t>
      </w:r>
      <w:r w:rsidRPr="00893755">
        <w:rPr>
          <w:rFonts w:cs="Cordia New"/>
          <w:b/>
          <w:bCs/>
          <w:color w:val="FFFFFF"/>
          <w:sz w:val="26"/>
          <w:szCs w:val="26"/>
          <w:u w:val="none"/>
        </w:rPr>
        <w:tab/>
      </w:r>
      <w:r w:rsidRPr="00893755">
        <w:rPr>
          <w:rFonts w:cs="Cordia New"/>
          <w:b/>
          <w:bCs/>
          <w:color w:val="FFFFFF"/>
          <w:sz w:val="26"/>
          <w:szCs w:val="26"/>
          <w:u w:val="none"/>
          <w:lang w:val="en-US"/>
        </w:rPr>
        <w:t>Financial assets and financial liabilities</w:t>
      </w:r>
    </w:p>
    <w:p w14:paraId="1D665876" w14:textId="77777777" w:rsidR="00A36D95" w:rsidRPr="00893755" w:rsidRDefault="00A36D95" w:rsidP="00A36D95">
      <w:pPr>
        <w:shd w:val="clear" w:color="auto" w:fill="FFA543"/>
        <w:tabs>
          <w:tab w:val="left" w:pos="539"/>
          <w:tab w:val="left" w:pos="567"/>
        </w:tabs>
        <w:jc w:val="both"/>
        <w:rPr>
          <w:rFonts w:cs="Cordia New"/>
          <w:b/>
          <w:bCs/>
          <w:color w:val="FFFFFF"/>
          <w:sz w:val="3"/>
          <w:szCs w:val="3"/>
          <w:lang w:val="x-none"/>
        </w:rPr>
      </w:pPr>
    </w:p>
    <w:p w14:paraId="192F8DDF" w14:textId="77777777" w:rsidR="00A36D95" w:rsidRPr="00893755" w:rsidRDefault="00A36D95" w:rsidP="00411D07">
      <w:pPr>
        <w:jc w:val="thaiDistribute"/>
        <w:rPr>
          <w:rFonts w:cs="Cordia New"/>
          <w:sz w:val="18"/>
          <w:szCs w:val="18"/>
        </w:rPr>
      </w:pPr>
    </w:p>
    <w:p w14:paraId="617850C9" w14:textId="2629AC28" w:rsidR="00F4009B" w:rsidRDefault="0093557D" w:rsidP="00A36D95">
      <w:pPr>
        <w:jc w:val="thaiDistribute"/>
        <w:rPr>
          <w:rFonts w:cs="Cordia New"/>
          <w:sz w:val="26"/>
          <w:szCs w:val="26"/>
        </w:rPr>
      </w:pPr>
      <w:bookmarkStart w:id="23" w:name="_Toc51945870"/>
      <w:bookmarkStart w:id="24" w:name="_Toc51946693"/>
      <w:r w:rsidRPr="00893755">
        <w:rPr>
          <w:rFonts w:cs="Cordia New"/>
          <w:sz w:val="26"/>
          <w:szCs w:val="26"/>
        </w:rPr>
        <w:t>T</w:t>
      </w:r>
      <w:r w:rsidR="00A36D95" w:rsidRPr="00893755">
        <w:rPr>
          <w:rFonts w:cs="Cordia New"/>
          <w:sz w:val="26"/>
          <w:szCs w:val="26"/>
        </w:rPr>
        <w:t>he Group has classified financial assets and liabilities as follows:</w:t>
      </w:r>
      <w:bookmarkEnd w:id="23"/>
      <w:bookmarkEnd w:id="24"/>
    </w:p>
    <w:p w14:paraId="27BE3234" w14:textId="77777777" w:rsidR="00D243EE" w:rsidRPr="00D243EE" w:rsidRDefault="00D243EE" w:rsidP="00A36D95">
      <w:pPr>
        <w:jc w:val="thaiDistribute"/>
        <w:rPr>
          <w:rFonts w:cs="Cordia New"/>
          <w:sz w:val="16"/>
          <w:szCs w:val="16"/>
        </w:rPr>
      </w:pPr>
    </w:p>
    <w:tbl>
      <w:tblPr>
        <w:tblW w:w="9455" w:type="dxa"/>
        <w:tblLayout w:type="fixed"/>
        <w:tblLook w:val="0000" w:firstRow="0" w:lastRow="0" w:firstColumn="0" w:lastColumn="0" w:noHBand="0" w:noVBand="0"/>
      </w:tblPr>
      <w:tblGrid>
        <w:gridCol w:w="3870"/>
        <w:gridCol w:w="686"/>
        <w:gridCol w:w="1224"/>
        <w:gridCol w:w="1225"/>
        <w:gridCol w:w="1224"/>
        <w:gridCol w:w="1226"/>
      </w:tblGrid>
      <w:tr w:rsidR="00F4009B" w:rsidRPr="00D243EE" w14:paraId="39D46D1F" w14:textId="77777777" w:rsidTr="00D243EE">
        <w:trPr>
          <w:trHeight w:val="20"/>
        </w:trPr>
        <w:tc>
          <w:tcPr>
            <w:tcW w:w="3870" w:type="dxa"/>
            <w:shd w:val="clear" w:color="auto" w:fill="auto"/>
          </w:tcPr>
          <w:p w14:paraId="78D2EEB9" w14:textId="77777777" w:rsidR="00F4009B" w:rsidRPr="00D243EE" w:rsidRDefault="00F4009B" w:rsidP="00F4009B">
            <w:pPr>
              <w:ind w:left="101" w:right="-72" w:hanging="187"/>
              <w:rPr>
                <w:rFonts w:cs="Cordia New"/>
                <w:b/>
                <w:bCs/>
                <w:sz w:val="21"/>
                <w:szCs w:val="21"/>
              </w:rPr>
            </w:pPr>
            <w:bookmarkStart w:id="25" w:name="_Hlk96015573"/>
          </w:p>
        </w:tc>
        <w:tc>
          <w:tcPr>
            <w:tcW w:w="686" w:type="dxa"/>
          </w:tcPr>
          <w:p w14:paraId="4F1D1EA0" w14:textId="77777777" w:rsidR="00F4009B" w:rsidRPr="00D243EE" w:rsidRDefault="00F4009B" w:rsidP="00F4009B">
            <w:pPr>
              <w:tabs>
                <w:tab w:val="decimal" w:pos="2235"/>
              </w:tabs>
              <w:jc w:val="center"/>
              <w:rPr>
                <w:rFonts w:cs="Cordia New"/>
                <w:b/>
                <w:bCs/>
                <w:sz w:val="21"/>
                <w:szCs w:val="21"/>
              </w:rPr>
            </w:pPr>
          </w:p>
        </w:tc>
        <w:tc>
          <w:tcPr>
            <w:tcW w:w="2449" w:type="dxa"/>
            <w:gridSpan w:val="2"/>
            <w:tcBorders>
              <w:top w:val="single" w:sz="4" w:space="0" w:color="auto"/>
              <w:bottom w:val="single" w:sz="4" w:space="0" w:color="auto"/>
            </w:tcBorders>
          </w:tcPr>
          <w:p w14:paraId="2B2CBDDD" w14:textId="77777777" w:rsidR="00F4009B" w:rsidRPr="00D243EE" w:rsidRDefault="00F4009B" w:rsidP="00D243EE">
            <w:pPr>
              <w:tabs>
                <w:tab w:val="decimal" w:pos="2241"/>
              </w:tabs>
              <w:ind w:right="-72"/>
              <w:jc w:val="both"/>
              <w:rPr>
                <w:rFonts w:cs="Cordia New"/>
                <w:b/>
                <w:bCs/>
                <w:sz w:val="21"/>
                <w:szCs w:val="21"/>
                <w:cs/>
              </w:rPr>
            </w:pPr>
            <w:r w:rsidRPr="00D243EE">
              <w:rPr>
                <w:rFonts w:cs="Cordia New"/>
                <w:b/>
                <w:bCs/>
                <w:sz w:val="21"/>
                <w:szCs w:val="21"/>
              </w:rPr>
              <w:t>Consolidated financial statements</w:t>
            </w:r>
          </w:p>
        </w:tc>
        <w:tc>
          <w:tcPr>
            <w:tcW w:w="2450" w:type="dxa"/>
            <w:gridSpan w:val="2"/>
            <w:tcBorders>
              <w:top w:val="single" w:sz="4" w:space="0" w:color="auto"/>
              <w:bottom w:val="single" w:sz="4" w:space="0" w:color="auto"/>
            </w:tcBorders>
          </w:tcPr>
          <w:p w14:paraId="6E7C83AD" w14:textId="77777777" w:rsidR="00F4009B" w:rsidRPr="00D243EE" w:rsidRDefault="00F4009B" w:rsidP="00D243EE">
            <w:pPr>
              <w:tabs>
                <w:tab w:val="decimal" w:pos="2241"/>
              </w:tabs>
              <w:ind w:right="-72"/>
              <w:jc w:val="both"/>
              <w:rPr>
                <w:rFonts w:cs="Cordia New"/>
                <w:b/>
                <w:bCs/>
                <w:sz w:val="21"/>
                <w:szCs w:val="21"/>
                <w:cs/>
              </w:rPr>
            </w:pPr>
            <w:r w:rsidRPr="00D243EE">
              <w:rPr>
                <w:rFonts w:cs="Cordia New"/>
                <w:b/>
                <w:bCs/>
                <w:sz w:val="21"/>
                <w:szCs w:val="21"/>
              </w:rPr>
              <w:t>Separate financial statements</w:t>
            </w:r>
          </w:p>
        </w:tc>
      </w:tr>
      <w:tr w:rsidR="00F4009B" w:rsidRPr="00D243EE" w14:paraId="6783E6F0" w14:textId="77777777" w:rsidTr="00D243EE">
        <w:trPr>
          <w:trHeight w:val="20"/>
        </w:trPr>
        <w:tc>
          <w:tcPr>
            <w:tcW w:w="3870" w:type="dxa"/>
          </w:tcPr>
          <w:p w14:paraId="256B200C" w14:textId="2FE7BF20" w:rsidR="00F4009B" w:rsidRPr="00D243EE" w:rsidRDefault="0093557D" w:rsidP="00F4009B">
            <w:pPr>
              <w:ind w:left="101" w:right="-72" w:hanging="187"/>
              <w:rPr>
                <w:rFonts w:cs="Cordia New"/>
                <w:b/>
                <w:bCs/>
                <w:sz w:val="21"/>
                <w:szCs w:val="21"/>
                <w:cs/>
              </w:rPr>
            </w:pPr>
            <w:r w:rsidRPr="00D243EE">
              <w:rPr>
                <w:rFonts w:cs="Cordia New"/>
                <w:b/>
                <w:bCs/>
                <w:sz w:val="21"/>
                <w:szCs w:val="21"/>
              </w:rPr>
              <w:t xml:space="preserve">As at </w:t>
            </w:r>
            <w:r w:rsidR="00C64A6F" w:rsidRPr="00C64A6F">
              <w:rPr>
                <w:rFonts w:cs="Cordia New"/>
                <w:b/>
                <w:bCs/>
                <w:sz w:val="21"/>
                <w:szCs w:val="21"/>
              </w:rPr>
              <w:t>31</w:t>
            </w:r>
            <w:r w:rsidRPr="00D243EE">
              <w:rPr>
                <w:rFonts w:cs="Cordia New"/>
                <w:b/>
                <w:bCs/>
                <w:sz w:val="21"/>
                <w:szCs w:val="21"/>
              </w:rPr>
              <w:t xml:space="preserve"> December </w:t>
            </w:r>
            <w:r w:rsidR="00C64A6F" w:rsidRPr="00C64A6F">
              <w:rPr>
                <w:rFonts w:cs="Cordia New"/>
                <w:b/>
                <w:bCs/>
                <w:sz w:val="21"/>
                <w:szCs w:val="21"/>
              </w:rPr>
              <w:t>2021</w:t>
            </w:r>
          </w:p>
        </w:tc>
        <w:tc>
          <w:tcPr>
            <w:tcW w:w="686" w:type="dxa"/>
          </w:tcPr>
          <w:p w14:paraId="19B92169" w14:textId="64428076" w:rsidR="00F4009B" w:rsidRPr="00D243EE" w:rsidRDefault="00F4009B" w:rsidP="00F4009B">
            <w:pPr>
              <w:tabs>
                <w:tab w:val="right" w:pos="1012"/>
              </w:tabs>
              <w:jc w:val="center"/>
              <w:outlineLvl w:val="0"/>
              <w:rPr>
                <w:rFonts w:cs="Cordia New"/>
                <w:b/>
                <w:bCs/>
                <w:sz w:val="21"/>
                <w:szCs w:val="21"/>
              </w:rPr>
            </w:pPr>
          </w:p>
        </w:tc>
        <w:tc>
          <w:tcPr>
            <w:tcW w:w="1224" w:type="dxa"/>
            <w:tcBorders>
              <w:top w:val="single" w:sz="4" w:space="0" w:color="auto"/>
              <w:bottom w:val="single" w:sz="4" w:space="0" w:color="auto"/>
            </w:tcBorders>
            <w:vAlign w:val="center"/>
          </w:tcPr>
          <w:p w14:paraId="6E4383B2" w14:textId="4F52C358" w:rsidR="00F4009B" w:rsidRPr="00D243EE" w:rsidRDefault="00F4009B" w:rsidP="00D243EE">
            <w:pPr>
              <w:tabs>
                <w:tab w:val="decimal" w:pos="1010"/>
              </w:tabs>
              <w:ind w:right="-72"/>
              <w:jc w:val="both"/>
              <w:outlineLvl w:val="0"/>
              <w:rPr>
                <w:rFonts w:cs="Cordia New"/>
                <w:b/>
                <w:bCs/>
                <w:sz w:val="21"/>
                <w:szCs w:val="21"/>
              </w:rPr>
            </w:pPr>
            <w:bookmarkStart w:id="26" w:name="_Toc51945872"/>
            <w:bookmarkStart w:id="27" w:name="_Toc51946695"/>
            <w:r w:rsidRPr="00D243EE">
              <w:rPr>
                <w:rFonts w:cs="Cordia New"/>
                <w:b/>
                <w:bCs/>
                <w:sz w:val="21"/>
                <w:szCs w:val="21"/>
              </w:rPr>
              <w:t>US Dollar’</w:t>
            </w:r>
            <w:r w:rsidR="00C64A6F" w:rsidRPr="00C64A6F">
              <w:rPr>
                <w:rFonts w:cs="Cordia New"/>
                <w:b/>
                <w:bCs/>
                <w:sz w:val="21"/>
                <w:szCs w:val="21"/>
              </w:rPr>
              <w:t>000</w:t>
            </w:r>
            <w:bookmarkEnd w:id="26"/>
            <w:bookmarkEnd w:id="27"/>
          </w:p>
        </w:tc>
        <w:tc>
          <w:tcPr>
            <w:tcW w:w="1225" w:type="dxa"/>
            <w:tcBorders>
              <w:top w:val="single" w:sz="4" w:space="0" w:color="auto"/>
              <w:bottom w:val="single" w:sz="4" w:space="0" w:color="auto"/>
            </w:tcBorders>
            <w:shd w:val="clear" w:color="auto" w:fill="auto"/>
            <w:vAlign w:val="center"/>
          </w:tcPr>
          <w:p w14:paraId="2F20399A" w14:textId="315A8F49" w:rsidR="00F4009B" w:rsidRPr="00D243EE" w:rsidRDefault="00F4009B" w:rsidP="00D243EE">
            <w:pPr>
              <w:tabs>
                <w:tab w:val="decimal" w:pos="1010"/>
              </w:tabs>
              <w:ind w:right="-72"/>
              <w:jc w:val="both"/>
              <w:outlineLvl w:val="0"/>
              <w:rPr>
                <w:rFonts w:cs="Cordia New"/>
                <w:b/>
                <w:bCs/>
                <w:sz w:val="21"/>
                <w:szCs w:val="21"/>
              </w:rPr>
            </w:pPr>
            <w:bookmarkStart w:id="28" w:name="_Toc51945873"/>
            <w:bookmarkStart w:id="29" w:name="_Toc51946696"/>
            <w:r w:rsidRPr="00D243EE">
              <w:rPr>
                <w:rFonts w:cs="Cordia New"/>
                <w:b/>
                <w:bCs/>
                <w:sz w:val="21"/>
                <w:szCs w:val="21"/>
              </w:rPr>
              <w:t>Baht’</w:t>
            </w:r>
            <w:r w:rsidR="00C64A6F" w:rsidRPr="00C64A6F">
              <w:rPr>
                <w:rFonts w:cs="Cordia New"/>
                <w:b/>
                <w:bCs/>
                <w:sz w:val="21"/>
                <w:szCs w:val="21"/>
              </w:rPr>
              <w:t>000</w:t>
            </w:r>
            <w:bookmarkEnd w:id="28"/>
            <w:bookmarkEnd w:id="29"/>
          </w:p>
        </w:tc>
        <w:tc>
          <w:tcPr>
            <w:tcW w:w="1224" w:type="dxa"/>
            <w:tcBorders>
              <w:top w:val="single" w:sz="4" w:space="0" w:color="auto"/>
              <w:bottom w:val="single" w:sz="4" w:space="0" w:color="auto"/>
            </w:tcBorders>
            <w:vAlign w:val="center"/>
          </w:tcPr>
          <w:p w14:paraId="024E9F31" w14:textId="594D45C7" w:rsidR="00F4009B" w:rsidRPr="00D243EE" w:rsidRDefault="00F4009B" w:rsidP="00D243EE">
            <w:pPr>
              <w:tabs>
                <w:tab w:val="decimal" w:pos="1010"/>
              </w:tabs>
              <w:ind w:right="-72"/>
              <w:jc w:val="both"/>
              <w:outlineLvl w:val="0"/>
              <w:rPr>
                <w:rFonts w:cs="Cordia New"/>
                <w:b/>
                <w:bCs/>
                <w:sz w:val="21"/>
                <w:szCs w:val="21"/>
              </w:rPr>
            </w:pPr>
            <w:bookmarkStart w:id="30" w:name="_Toc51945874"/>
            <w:bookmarkStart w:id="31" w:name="_Toc51946697"/>
            <w:r w:rsidRPr="00D243EE">
              <w:rPr>
                <w:rFonts w:cs="Cordia New"/>
                <w:b/>
                <w:bCs/>
                <w:sz w:val="21"/>
                <w:szCs w:val="21"/>
              </w:rPr>
              <w:t>US Dollar’</w:t>
            </w:r>
            <w:r w:rsidR="00C64A6F" w:rsidRPr="00C64A6F">
              <w:rPr>
                <w:rFonts w:cs="Cordia New"/>
                <w:b/>
                <w:bCs/>
                <w:sz w:val="21"/>
                <w:szCs w:val="21"/>
              </w:rPr>
              <w:t>000</w:t>
            </w:r>
            <w:bookmarkEnd w:id="30"/>
            <w:bookmarkEnd w:id="31"/>
          </w:p>
        </w:tc>
        <w:tc>
          <w:tcPr>
            <w:tcW w:w="1226" w:type="dxa"/>
            <w:tcBorders>
              <w:top w:val="single" w:sz="4" w:space="0" w:color="auto"/>
              <w:bottom w:val="single" w:sz="4" w:space="0" w:color="auto"/>
            </w:tcBorders>
            <w:shd w:val="clear" w:color="auto" w:fill="auto"/>
            <w:vAlign w:val="center"/>
          </w:tcPr>
          <w:p w14:paraId="1D3DD0E7" w14:textId="466057A7" w:rsidR="00F4009B" w:rsidRPr="00D243EE" w:rsidRDefault="00F4009B" w:rsidP="00D243EE">
            <w:pPr>
              <w:tabs>
                <w:tab w:val="decimal" w:pos="1010"/>
              </w:tabs>
              <w:ind w:right="-72"/>
              <w:jc w:val="both"/>
              <w:outlineLvl w:val="0"/>
              <w:rPr>
                <w:rFonts w:cs="Cordia New"/>
                <w:b/>
                <w:bCs/>
                <w:sz w:val="21"/>
                <w:szCs w:val="21"/>
              </w:rPr>
            </w:pPr>
            <w:bookmarkStart w:id="32" w:name="_Toc51945875"/>
            <w:bookmarkStart w:id="33" w:name="_Toc51946698"/>
            <w:r w:rsidRPr="00D243EE">
              <w:rPr>
                <w:rFonts w:cs="Cordia New"/>
                <w:b/>
                <w:bCs/>
                <w:sz w:val="21"/>
                <w:szCs w:val="21"/>
              </w:rPr>
              <w:t>Baht’</w:t>
            </w:r>
            <w:r w:rsidR="00C64A6F" w:rsidRPr="00C64A6F">
              <w:rPr>
                <w:rFonts w:cs="Cordia New"/>
                <w:b/>
                <w:bCs/>
                <w:sz w:val="21"/>
                <w:szCs w:val="21"/>
              </w:rPr>
              <w:t>000</w:t>
            </w:r>
            <w:bookmarkEnd w:id="32"/>
            <w:bookmarkEnd w:id="33"/>
          </w:p>
        </w:tc>
      </w:tr>
      <w:tr w:rsidR="00F4009B" w:rsidRPr="00D243EE" w14:paraId="55742F92" w14:textId="77777777" w:rsidTr="000A31E5">
        <w:trPr>
          <w:trHeight w:val="20"/>
        </w:trPr>
        <w:tc>
          <w:tcPr>
            <w:tcW w:w="3870" w:type="dxa"/>
          </w:tcPr>
          <w:p w14:paraId="4A3F7ECC" w14:textId="77777777" w:rsidR="00F4009B" w:rsidRPr="00D243EE" w:rsidRDefault="00F4009B" w:rsidP="00F4009B">
            <w:pPr>
              <w:ind w:left="101" w:right="-72" w:hanging="187"/>
              <w:rPr>
                <w:rFonts w:cs="Cordia New"/>
                <w:b/>
                <w:bCs/>
                <w:sz w:val="21"/>
                <w:szCs w:val="21"/>
                <w:cs/>
              </w:rPr>
            </w:pPr>
          </w:p>
        </w:tc>
        <w:tc>
          <w:tcPr>
            <w:tcW w:w="686" w:type="dxa"/>
          </w:tcPr>
          <w:p w14:paraId="00F02A63" w14:textId="77777777" w:rsidR="00F4009B" w:rsidRPr="00D243EE" w:rsidRDefault="00F4009B" w:rsidP="00F4009B">
            <w:pPr>
              <w:tabs>
                <w:tab w:val="decimal" w:pos="1016"/>
              </w:tabs>
              <w:jc w:val="center"/>
              <w:outlineLvl w:val="0"/>
              <w:rPr>
                <w:rFonts w:cs="Cordia New"/>
                <w:sz w:val="21"/>
                <w:szCs w:val="21"/>
              </w:rPr>
            </w:pPr>
          </w:p>
        </w:tc>
        <w:tc>
          <w:tcPr>
            <w:tcW w:w="1224" w:type="dxa"/>
            <w:tcBorders>
              <w:top w:val="single" w:sz="4" w:space="0" w:color="auto"/>
            </w:tcBorders>
            <w:shd w:val="clear" w:color="auto" w:fill="FAFAFA"/>
          </w:tcPr>
          <w:p w14:paraId="1896B604" w14:textId="77777777" w:rsidR="00F4009B" w:rsidRPr="00D243EE" w:rsidRDefault="00F4009B" w:rsidP="00D243EE">
            <w:pPr>
              <w:tabs>
                <w:tab w:val="decimal" w:pos="1010"/>
              </w:tabs>
              <w:ind w:right="-72"/>
              <w:jc w:val="both"/>
              <w:outlineLvl w:val="0"/>
              <w:rPr>
                <w:rFonts w:cs="Cordia New"/>
                <w:sz w:val="21"/>
                <w:szCs w:val="21"/>
              </w:rPr>
            </w:pPr>
          </w:p>
        </w:tc>
        <w:tc>
          <w:tcPr>
            <w:tcW w:w="1225" w:type="dxa"/>
            <w:tcBorders>
              <w:top w:val="single" w:sz="4" w:space="0" w:color="auto"/>
            </w:tcBorders>
            <w:shd w:val="clear" w:color="auto" w:fill="FAFAFA"/>
          </w:tcPr>
          <w:p w14:paraId="68D164B5" w14:textId="77777777" w:rsidR="00F4009B" w:rsidRPr="00D243EE" w:rsidRDefault="00F4009B" w:rsidP="00D243EE">
            <w:pPr>
              <w:tabs>
                <w:tab w:val="decimal" w:pos="1010"/>
              </w:tabs>
              <w:ind w:right="-72"/>
              <w:jc w:val="both"/>
              <w:outlineLvl w:val="0"/>
              <w:rPr>
                <w:rFonts w:cs="Cordia New"/>
                <w:sz w:val="21"/>
                <w:szCs w:val="21"/>
              </w:rPr>
            </w:pPr>
          </w:p>
        </w:tc>
        <w:tc>
          <w:tcPr>
            <w:tcW w:w="1224" w:type="dxa"/>
            <w:tcBorders>
              <w:top w:val="single" w:sz="4" w:space="0" w:color="auto"/>
            </w:tcBorders>
            <w:shd w:val="clear" w:color="auto" w:fill="FAFAFA"/>
          </w:tcPr>
          <w:p w14:paraId="4411745E" w14:textId="77777777" w:rsidR="00F4009B" w:rsidRPr="00D243EE" w:rsidRDefault="00F4009B" w:rsidP="00D243EE">
            <w:pPr>
              <w:tabs>
                <w:tab w:val="decimal" w:pos="1010"/>
              </w:tabs>
              <w:ind w:right="-72"/>
              <w:jc w:val="both"/>
              <w:outlineLvl w:val="0"/>
              <w:rPr>
                <w:rFonts w:cs="Cordia New"/>
                <w:sz w:val="21"/>
                <w:szCs w:val="21"/>
              </w:rPr>
            </w:pPr>
          </w:p>
        </w:tc>
        <w:tc>
          <w:tcPr>
            <w:tcW w:w="1226" w:type="dxa"/>
            <w:tcBorders>
              <w:top w:val="single" w:sz="4" w:space="0" w:color="auto"/>
            </w:tcBorders>
            <w:shd w:val="clear" w:color="auto" w:fill="FAFAFA"/>
          </w:tcPr>
          <w:p w14:paraId="6CAA1F00" w14:textId="77777777" w:rsidR="00F4009B" w:rsidRPr="00D243EE" w:rsidRDefault="00F4009B" w:rsidP="00D243EE">
            <w:pPr>
              <w:tabs>
                <w:tab w:val="decimal" w:pos="1010"/>
              </w:tabs>
              <w:ind w:right="-72"/>
              <w:jc w:val="both"/>
              <w:outlineLvl w:val="0"/>
              <w:rPr>
                <w:rFonts w:cs="Cordia New"/>
                <w:sz w:val="21"/>
                <w:szCs w:val="21"/>
              </w:rPr>
            </w:pPr>
          </w:p>
        </w:tc>
      </w:tr>
      <w:tr w:rsidR="00F4009B" w:rsidRPr="00D243EE" w14:paraId="544082F9" w14:textId="77777777" w:rsidTr="000A31E5">
        <w:trPr>
          <w:trHeight w:val="20"/>
        </w:trPr>
        <w:tc>
          <w:tcPr>
            <w:tcW w:w="3870" w:type="dxa"/>
          </w:tcPr>
          <w:p w14:paraId="6551D585" w14:textId="77777777" w:rsidR="00F4009B" w:rsidRPr="00D243EE" w:rsidRDefault="00F4009B" w:rsidP="00F4009B">
            <w:pPr>
              <w:ind w:left="101" w:right="-72" w:hanging="187"/>
              <w:rPr>
                <w:rFonts w:eastAsia="Arial Unicode MS" w:cs="Cordia New"/>
                <w:b/>
                <w:bCs/>
                <w:color w:val="CF4A02"/>
                <w:sz w:val="21"/>
                <w:szCs w:val="21"/>
              </w:rPr>
            </w:pPr>
            <w:r w:rsidRPr="00D243EE">
              <w:rPr>
                <w:rFonts w:eastAsia="Arial Unicode MS" w:cs="Cordia New"/>
                <w:b/>
                <w:bCs/>
                <w:color w:val="CF4A02"/>
                <w:sz w:val="21"/>
                <w:szCs w:val="21"/>
              </w:rPr>
              <w:t>Financial assets</w:t>
            </w:r>
          </w:p>
        </w:tc>
        <w:tc>
          <w:tcPr>
            <w:tcW w:w="686" w:type="dxa"/>
          </w:tcPr>
          <w:p w14:paraId="0F793539" w14:textId="77777777" w:rsidR="00F4009B" w:rsidRPr="00D243EE" w:rsidRDefault="00F4009B" w:rsidP="00F4009B">
            <w:pPr>
              <w:tabs>
                <w:tab w:val="decimal" w:pos="1016"/>
              </w:tabs>
              <w:jc w:val="center"/>
              <w:rPr>
                <w:rFonts w:cs="Cordia New"/>
                <w:sz w:val="21"/>
                <w:szCs w:val="21"/>
              </w:rPr>
            </w:pPr>
          </w:p>
        </w:tc>
        <w:tc>
          <w:tcPr>
            <w:tcW w:w="1224" w:type="dxa"/>
            <w:shd w:val="clear" w:color="auto" w:fill="FAFAFA"/>
          </w:tcPr>
          <w:p w14:paraId="37FB8062" w14:textId="77777777" w:rsidR="00F4009B" w:rsidRPr="00D243EE" w:rsidRDefault="00F4009B" w:rsidP="00D243EE">
            <w:pPr>
              <w:tabs>
                <w:tab w:val="decimal" w:pos="1010"/>
              </w:tabs>
              <w:ind w:right="-72"/>
              <w:jc w:val="both"/>
              <w:rPr>
                <w:rFonts w:cs="Cordia New"/>
                <w:sz w:val="21"/>
                <w:szCs w:val="21"/>
              </w:rPr>
            </w:pPr>
          </w:p>
        </w:tc>
        <w:tc>
          <w:tcPr>
            <w:tcW w:w="1225" w:type="dxa"/>
            <w:shd w:val="clear" w:color="auto" w:fill="FAFAFA"/>
          </w:tcPr>
          <w:p w14:paraId="4678FDAD" w14:textId="77777777" w:rsidR="00F4009B" w:rsidRPr="00D243EE" w:rsidRDefault="00F4009B" w:rsidP="00D243EE">
            <w:pPr>
              <w:tabs>
                <w:tab w:val="decimal" w:pos="1010"/>
              </w:tabs>
              <w:ind w:right="-72"/>
              <w:jc w:val="both"/>
              <w:rPr>
                <w:rFonts w:cs="Cordia New"/>
                <w:sz w:val="21"/>
                <w:szCs w:val="21"/>
              </w:rPr>
            </w:pPr>
          </w:p>
        </w:tc>
        <w:tc>
          <w:tcPr>
            <w:tcW w:w="1224" w:type="dxa"/>
            <w:shd w:val="clear" w:color="auto" w:fill="FAFAFA"/>
          </w:tcPr>
          <w:p w14:paraId="2AA8BA07" w14:textId="77777777" w:rsidR="00F4009B" w:rsidRPr="00D243EE" w:rsidRDefault="00F4009B" w:rsidP="00D243EE">
            <w:pPr>
              <w:tabs>
                <w:tab w:val="decimal" w:pos="1010"/>
              </w:tabs>
              <w:ind w:right="-72"/>
              <w:jc w:val="both"/>
              <w:rPr>
                <w:rFonts w:cs="Cordia New"/>
                <w:sz w:val="21"/>
                <w:szCs w:val="21"/>
              </w:rPr>
            </w:pPr>
          </w:p>
        </w:tc>
        <w:tc>
          <w:tcPr>
            <w:tcW w:w="1226" w:type="dxa"/>
            <w:shd w:val="clear" w:color="auto" w:fill="FAFAFA"/>
          </w:tcPr>
          <w:p w14:paraId="25F572C4" w14:textId="77777777" w:rsidR="00F4009B" w:rsidRPr="00D243EE" w:rsidRDefault="00F4009B" w:rsidP="00D243EE">
            <w:pPr>
              <w:tabs>
                <w:tab w:val="decimal" w:pos="1010"/>
              </w:tabs>
              <w:ind w:right="-72"/>
              <w:jc w:val="both"/>
              <w:rPr>
                <w:rFonts w:cs="Cordia New"/>
                <w:sz w:val="21"/>
                <w:szCs w:val="21"/>
              </w:rPr>
            </w:pPr>
          </w:p>
        </w:tc>
      </w:tr>
      <w:tr w:rsidR="00F4009B" w:rsidRPr="00D243EE" w14:paraId="7FD8D737" w14:textId="77777777" w:rsidTr="000A31E5">
        <w:trPr>
          <w:trHeight w:val="20"/>
        </w:trPr>
        <w:tc>
          <w:tcPr>
            <w:tcW w:w="3870" w:type="dxa"/>
          </w:tcPr>
          <w:p w14:paraId="49ED6605" w14:textId="77777777" w:rsidR="00F4009B" w:rsidRPr="00D243EE" w:rsidRDefault="00F4009B" w:rsidP="00F4009B">
            <w:pPr>
              <w:ind w:left="101" w:right="-72" w:hanging="187"/>
              <w:rPr>
                <w:rFonts w:eastAsia="Arial Unicode MS" w:cs="Cordia New"/>
                <w:b/>
                <w:bCs/>
                <w:sz w:val="21"/>
                <w:szCs w:val="21"/>
              </w:rPr>
            </w:pPr>
            <w:r w:rsidRPr="00D243EE">
              <w:rPr>
                <w:rFonts w:eastAsia="Arial Unicode MS" w:cs="Cordia New"/>
                <w:b/>
                <w:bCs/>
                <w:sz w:val="21"/>
                <w:szCs w:val="21"/>
              </w:rPr>
              <w:t>Financial assets measured at amortised cost</w:t>
            </w:r>
          </w:p>
        </w:tc>
        <w:tc>
          <w:tcPr>
            <w:tcW w:w="686" w:type="dxa"/>
          </w:tcPr>
          <w:p w14:paraId="336FA64F" w14:textId="77777777" w:rsidR="00F4009B" w:rsidRPr="00D243EE" w:rsidRDefault="00F4009B" w:rsidP="00F4009B">
            <w:pPr>
              <w:tabs>
                <w:tab w:val="decimal" w:pos="1016"/>
              </w:tabs>
              <w:jc w:val="center"/>
              <w:rPr>
                <w:rFonts w:cs="Cordia New"/>
                <w:sz w:val="21"/>
                <w:szCs w:val="21"/>
              </w:rPr>
            </w:pPr>
          </w:p>
        </w:tc>
        <w:tc>
          <w:tcPr>
            <w:tcW w:w="1224" w:type="dxa"/>
            <w:shd w:val="clear" w:color="auto" w:fill="FAFAFA"/>
          </w:tcPr>
          <w:p w14:paraId="5D4BEC08" w14:textId="77777777" w:rsidR="00F4009B" w:rsidRPr="00D243EE" w:rsidRDefault="00F4009B" w:rsidP="00D243EE">
            <w:pPr>
              <w:tabs>
                <w:tab w:val="decimal" w:pos="1010"/>
              </w:tabs>
              <w:ind w:right="-72"/>
              <w:jc w:val="both"/>
              <w:rPr>
                <w:rFonts w:cs="Cordia New"/>
                <w:sz w:val="21"/>
                <w:szCs w:val="21"/>
              </w:rPr>
            </w:pPr>
          </w:p>
        </w:tc>
        <w:tc>
          <w:tcPr>
            <w:tcW w:w="1225" w:type="dxa"/>
            <w:shd w:val="clear" w:color="auto" w:fill="FAFAFA"/>
          </w:tcPr>
          <w:p w14:paraId="44AAC5C0" w14:textId="77777777" w:rsidR="00F4009B" w:rsidRPr="00D243EE" w:rsidRDefault="00F4009B" w:rsidP="00D243EE">
            <w:pPr>
              <w:tabs>
                <w:tab w:val="decimal" w:pos="1010"/>
              </w:tabs>
              <w:ind w:right="-72"/>
              <w:jc w:val="both"/>
              <w:rPr>
                <w:rFonts w:cs="Cordia New"/>
                <w:sz w:val="21"/>
                <w:szCs w:val="21"/>
              </w:rPr>
            </w:pPr>
          </w:p>
        </w:tc>
        <w:tc>
          <w:tcPr>
            <w:tcW w:w="1224" w:type="dxa"/>
            <w:shd w:val="clear" w:color="auto" w:fill="FAFAFA"/>
          </w:tcPr>
          <w:p w14:paraId="66711E3B" w14:textId="77777777" w:rsidR="00F4009B" w:rsidRPr="00D243EE" w:rsidRDefault="00F4009B" w:rsidP="00D243EE">
            <w:pPr>
              <w:tabs>
                <w:tab w:val="decimal" w:pos="1010"/>
              </w:tabs>
              <w:ind w:right="-72"/>
              <w:jc w:val="both"/>
              <w:rPr>
                <w:rFonts w:cs="Cordia New"/>
                <w:sz w:val="21"/>
                <w:szCs w:val="21"/>
              </w:rPr>
            </w:pPr>
          </w:p>
        </w:tc>
        <w:tc>
          <w:tcPr>
            <w:tcW w:w="1226" w:type="dxa"/>
            <w:shd w:val="clear" w:color="auto" w:fill="FAFAFA"/>
          </w:tcPr>
          <w:p w14:paraId="1CA1A237" w14:textId="77777777" w:rsidR="00F4009B" w:rsidRPr="00D243EE" w:rsidRDefault="00F4009B" w:rsidP="00D243EE">
            <w:pPr>
              <w:tabs>
                <w:tab w:val="decimal" w:pos="1010"/>
              </w:tabs>
              <w:ind w:right="-72"/>
              <w:jc w:val="both"/>
              <w:rPr>
                <w:rFonts w:cs="Cordia New"/>
                <w:sz w:val="21"/>
                <w:szCs w:val="21"/>
              </w:rPr>
            </w:pPr>
          </w:p>
        </w:tc>
      </w:tr>
      <w:tr w:rsidR="00B65D15" w:rsidRPr="00D243EE" w14:paraId="0C9DE93F" w14:textId="77777777" w:rsidTr="000A31E5">
        <w:trPr>
          <w:trHeight w:val="20"/>
        </w:trPr>
        <w:tc>
          <w:tcPr>
            <w:tcW w:w="3870" w:type="dxa"/>
          </w:tcPr>
          <w:p w14:paraId="3CC564DF" w14:textId="77777777" w:rsidR="00B65D15" w:rsidRPr="00D243EE" w:rsidRDefault="00B65D15" w:rsidP="00B65D15">
            <w:pPr>
              <w:ind w:left="101" w:right="-72" w:hanging="187"/>
              <w:rPr>
                <w:rFonts w:eastAsia="Arial Unicode MS" w:cs="Cordia New"/>
                <w:sz w:val="21"/>
                <w:szCs w:val="21"/>
              </w:rPr>
            </w:pPr>
            <w:r w:rsidRPr="00D243EE">
              <w:rPr>
                <w:rFonts w:eastAsia="Arial Unicode MS" w:cs="Cordia New"/>
                <w:sz w:val="21"/>
                <w:szCs w:val="21"/>
              </w:rPr>
              <w:t xml:space="preserve">   Cash and cash equivalents </w:t>
            </w:r>
          </w:p>
        </w:tc>
        <w:tc>
          <w:tcPr>
            <w:tcW w:w="686" w:type="dxa"/>
          </w:tcPr>
          <w:p w14:paraId="7BBB9DA5" w14:textId="31FB610E" w:rsidR="00B65D15" w:rsidRPr="00D243EE" w:rsidRDefault="00B65D15" w:rsidP="00B65D15">
            <w:pPr>
              <w:jc w:val="center"/>
              <w:rPr>
                <w:rFonts w:cs="Cordia New"/>
                <w:sz w:val="21"/>
                <w:szCs w:val="21"/>
              </w:rPr>
            </w:pPr>
          </w:p>
        </w:tc>
        <w:tc>
          <w:tcPr>
            <w:tcW w:w="1224" w:type="dxa"/>
            <w:shd w:val="clear" w:color="auto" w:fill="FAFAFA"/>
          </w:tcPr>
          <w:p w14:paraId="679BAC97" w14:textId="3CEECE6D" w:rsidR="00B65D15" w:rsidRPr="00D243EE" w:rsidRDefault="00C64A6F" w:rsidP="00D243EE">
            <w:pPr>
              <w:tabs>
                <w:tab w:val="decimal" w:pos="1010"/>
              </w:tabs>
              <w:ind w:right="-72"/>
              <w:jc w:val="both"/>
              <w:rPr>
                <w:rFonts w:cs="Cordia New"/>
                <w:sz w:val="21"/>
                <w:szCs w:val="21"/>
              </w:rPr>
            </w:pPr>
            <w:r w:rsidRPr="00C64A6F">
              <w:rPr>
                <w:rFonts w:cs="Cordia New"/>
                <w:sz w:val="21"/>
                <w:szCs w:val="21"/>
              </w:rPr>
              <w:t>1</w:t>
            </w:r>
            <w:r w:rsidR="00B65D15" w:rsidRPr="00D243EE">
              <w:rPr>
                <w:rFonts w:cs="Cordia New"/>
                <w:sz w:val="21"/>
                <w:szCs w:val="21"/>
              </w:rPr>
              <w:t>,</w:t>
            </w:r>
            <w:r w:rsidRPr="00C64A6F">
              <w:rPr>
                <w:rFonts w:cs="Cordia New"/>
                <w:sz w:val="21"/>
                <w:szCs w:val="21"/>
              </w:rPr>
              <w:t>184</w:t>
            </w:r>
            <w:r w:rsidR="00B65D15" w:rsidRPr="00D243EE">
              <w:rPr>
                <w:rFonts w:cs="Cordia New"/>
                <w:sz w:val="21"/>
                <w:szCs w:val="21"/>
              </w:rPr>
              <w:t>,</w:t>
            </w:r>
            <w:r w:rsidRPr="00C64A6F">
              <w:rPr>
                <w:rFonts w:cs="Cordia New"/>
                <w:sz w:val="21"/>
                <w:szCs w:val="21"/>
              </w:rPr>
              <w:t>361</w:t>
            </w:r>
          </w:p>
        </w:tc>
        <w:tc>
          <w:tcPr>
            <w:tcW w:w="1225" w:type="dxa"/>
            <w:shd w:val="clear" w:color="auto" w:fill="FAFAFA"/>
          </w:tcPr>
          <w:p w14:paraId="5A38FB30" w14:textId="56900D27" w:rsidR="00B65D15" w:rsidRPr="00D243EE" w:rsidRDefault="00C64A6F" w:rsidP="00D243EE">
            <w:pPr>
              <w:tabs>
                <w:tab w:val="decimal" w:pos="1010"/>
              </w:tabs>
              <w:ind w:right="-72"/>
              <w:jc w:val="both"/>
              <w:rPr>
                <w:rFonts w:cs="Cordia New"/>
                <w:sz w:val="21"/>
                <w:szCs w:val="21"/>
              </w:rPr>
            </w:pPr>
            <w:r w:rsidRPr="00C64A6F">
              <w:rPr>
                <w:rFonts w:cs="Cordia New"/>
                <w:sz w:val="21"/>
                <w:szCs w:val="21"/>
              </w:rPr>
              <w:t>39</w:t>
            </w:r>
            <w:r w:rsidR="00B65D15" w:rsidRPr="00D243EE">
              <w:rPr>
                <w:rFonts w:cs="Cordia New"/>
                <w:sz w:val="21"/>
                <w:szCs w:val="21"/>
                <w:lang w:val="en-US"/>
              </w:rPr>
              <w:t>,</w:t>
            </w:r>
            <w:r w:rsidRPr="00C64A6F">
              <w:rPr>
                <w:rFonts w:cs="Cordia New"/>
                <w:sz w:val="21"/>
                <w:szCs w:val="21"/>
              </w:rPr>
              <w:t>581</w:t>
            </w:r>
            <w:r w:rsidR="00B65D15" w:rsidRPr="00D243EE">
              <w:rPr>
                <w:rFonts w:cs="Cordia New"/>
                <w:sz w:val="21"/>
                <w:szCs w:val="21"/>
                <w:lang w:val="en-US"/>
              </w:rPr>
              <w:t>,</w:t>
            </w:r>
            <w:r w:rsidRPr="00C64A6F">
              <w:rPr>
                <w:rFonts w:cs="Cordia New"/>
                <w:sz w:val="21"/>
                <w:szCs w:val="21"/>
              </w:rPr>
              <w:t>234</w:t>
            </w:r>
          </w:p>
        </w:tc>
        <w:tc>
          <w:tcPr>
            <w:tcW w:w="1224" w:type="dxa"/>
            <w:shd w:val="clear" w:color="auto" w:fill="FAFAFA"/>
          </w:tcPr>
          <w:p w14:paraId="57095493" w14:textId="3243A7A5" w:rsidR="00B65D15" w:rsidRPr="00D243EE" w:rsidRDefault="00C64A6F" w:rsidP="00D243EE">
            <w:pPr>
              <w:tabs>
                <w:tab w:val="decimal" w:pos="1010"/>
              </w:tabs>
              <w:ind w:right="-72"/>
              <w:jc w:val="both"/>
              <w:rPr>
                <w:rFonts w:cs="Cordia New"/>
                <w:sz w:val="21"/>
                <w:szCs w:val="21"/>
              </w:rPr>
            </w:pPr>
            <w:r w:rsidRPr="00C64A6F">
              <w:rPr>
                <w:rFonts w:cs="Cordia New"/>
                <w:sz w:val="21"/>
                <w:szCs w:val="21"/>
              </w:rPr>
              <w:t>114</w:t>
            </w:r>
            <w:r w:rsidR="00B65D15" w:rsidRPr="00D243EE">
              <w:rPr>
                <w:rFonts w:cs="Cordia New"/>
                <w:sz w:val="21"/>
                <w:szCs w:val="21"/>
              </w:rPr>
              <w:t>,</w:t>
            </w:r>
            <w:r w:rsidRPr="00C64A6F">
              <w:rPr>
                <w:rFonts w:cs="Cordia New"/>
                <w:sz w:val="21"/>
                <w:szCs w:val="21"/>
              </w:rPr>
              <w:t>057</w:t>
            </w:r>
          </w:p>
        </w:tc>
        <w:tc>
          <w:tcPr>
            <w:tcW w:w="1226" w:type="dxa"/>
            <w:shd w:val="clear" w:color="auto" w:fill="FAFAFA"/>
          </w:tcPr>
          <w:p w14:paraId="1BFE7A13" w14:textId="7A00BE81" w:rsidR="00B65D15" w:rsidRPr="00D243EE" w:rsidRDefault="00C64A6F" w:rsidP="00D243EE">
            <w:pPr>
              <w:tabs>
                <w:tab w:val="decimal" w:pos="1010"/>
              </w:tabs>
              <w:ind w:right="-72"/>
              <w:jc w:val="both"/>
              <w:rPr>
                <w:rFonts w:cs="Cordia New"/>
                <w:sz w:val="21"/>
                <w:szCs w:val="21"/>
              </w:rPr>
            </w:pPr>
            <w:r w:rsidRPr="00C64A6F">
              <w:rPr>
                <w:rFonts w:cs="Cordia New"/>
                <w:sz w:val="21"/>
                <w:szCs w:val="21"/>
              </w:rPr>
              <w:t>3</w:t>
            </w:r>
            <w:r w:rsidR="00B65D15" w:rsidRPr="00D243EE">
              <w:rPr>
                <w:rFonts w:cs="Cordia New"/>
                <w:sz w:val="21"/>
                <w:szCs w:val="21"/>
              </w:rPr>
              <w:t>,</w:t>
            </w:r>
            <w:r w:rsidRPr="00C64A6F">
              <w:rPr>
                <w:rFonts w:cs="Cordia New"/>
                <w:sz w:val="21"/>
                <w:szCs w:val="21"/>
              </w:rPr>
              <w:t>811</w:t>
            </w:r>
            <w:r w:rsidR="00B65D15" w:rsidRPr="00D243EE">
              <w:rPr>
                <w:rFonts w:cs="Cordia New"/>
                <w:sz w:val="21"/>
                <w:szCs w:val="21"/>
              </w:rPr>
              <w:t>,</w:t>
            </w:r>
            <w:r w:rsidRPr="00C64A6F">
              <w:rPr>
                <w:rFonts w:cs="Cordia New"/>
                <w:sz w:val="21"/>
                <w:szCs w:val="21"/>
              </w:rPr>
              <w:t>758</w:t>
            </w:r>
          </w:p>
        </w:tc>
      </w:tr>
      <w:tr w:rsidR="00B65D15" w:rsidRPr="00D243EE" w14:paraId="57E44C36" w14:textId="77777777" w:rsidTr="000A31E5">
        <w:trPr>
          <w:trHeight w:val="20"/>
        </w:trPr>
        <w:tc>
          <w:tcPr>
            <w:tcW w:w="3870" w:type="dxa"/>
          </w:tcPr>
          <w:p w14:paraId="2109CE29" w14:textId="77777777" w:rsidR="00B65D15" w:rsidRPr="00D243EE" w:rsidRDefault="00B65D15" w:rsidP="00B65D15">
            <w:pPr>
              <w:ind w:left="101" w:right="-72" w:hanging="187"/>
              <w:rPr>
                <w:rFonts w:eastAsia="Arial Unicode MS" w:cs="Cordia New"/>
                <w:sz w:val="21"/>
                <w:szCs w:val="21"/>
                <w:cs/>
              </w:rPr>
            </w:pPr>
            <w:r w:rsidRPr="00D243EE">
              <w:rPr>
                <w:rFonts w:eastAsia="Arial Unicode MS" w:cs="Cordia New"/>
                <w:sz w:val="21"/>
                <w:szCs w:val="21"/>
              </w:rPr>
              <w:t xml:space="preserve">   Trade accounts receivable, net</w:t>
            </w:r>
          </w:p>
        </w:tc>
        <w:tc>
          <w:tcPr>
            <w:tcW w:w="686" w:type="dxa"/>
          </w:tcPr>
          <w:p w14:paraId="1036BE2F" w14:textId="13C71E8B" w:rsidR="00B65D15" w:rsidRPr="00D243EE" w:rsidRDefault="00B65D15" w:rsidP="00B65D15">
            <w:pPr>
              <w:jc w:val="center"/>
              <w:rPr>
                <w:rFonts w:cs="Cordia New"/>
                <w:sz w:val="21"/>
                <w:szCs w:val="21"/>
              </w:rPr>
            </w:pPr>
          </w:p>
        </w:tc>
        <w:tc>
          <w:tcPr>
            <w:tcW w:w="1224" w:type="dxa"/>
            <w:shd w:val="clear" w:color="auto" w:fill="FAFAFA"/>
          </w:tcPr>
          <w:p w14:paraId="1F2AC8E6" w14:textId="3A7B62F6" w:rsidR="00B65D15" w:rsidRPr="00D243EE" w:rsidRDefault="00C64A6F" w:rsidP="00D243EE">
            <w:pPr>
              <w:tabs>
                <w:tab w:val="decimal" w:pos="1010"/>
              </w:tabs>
              <w:ind w:right="-72"/>
              <w:jc w:val="both"/>
              <w:rPr>
                <w:rFonts w:cs="Cordia New"/>
                <w:sz w:val="21"/>
                <w:szCs w:val="21"/>
              </w:rPr>
            </w:pPr>
            <w:r w:rsidRPr="00C64A6F">
              <w:rPr>
                <w:rFonts w:cs="Cordia New"/>
                <w:sz w:val="21"/>
                <w:szCs w:val="21"/>
              </w:rPr>
              <w:t>472</w:t>
            </w:r>
            <w:r w:rsidR="00B65D15" w:rsidRPr="00D243EE">
              <w:rPr>
                <w:rFonts w:cs="Cordia New"/>
                <w:sz w:val="21"/>
                <w:szCs w:val="21"/>
              </w:rPr>
              <w:t>,</w:t>
            </w:r>
            <w:r w:rsidRPr="00C64A6F">
              <w:rPr>
                <w:rFonts w:cs="Cordia New"/>
                <w:sz w:val="21"/>
                <w:szCs w:val="21"/>
              </w:rPr>
              <w:t>940</w:t>
            </w:r>
          </w:p>
        </w:tc>
        <w:tc>
          <w:tcPr>
            <w:tcW w:w="1225" w:type="dxa"/>
            <w:shd w:val="clear" w:color="auto" w:fill="FAFAFA"/>
          </w:tcPr>
          <w:p w14:paraId="4769DF65" w14:textId="7B4949CA" w:rsidR="00B65D15" w:rsidRPr="00D243EE" w:rsidRDefault="00C64A6F" w:rsidP="00D243EE">
            <w:pPr>
              <w:tabs>
                <w:tab w:val="decimal" w:pos="1010"/>
              </w:tabs>
              <w:ind w:right="-72"/>
              <w:jc w:val="both"/>
              <w:rPr>
                <w:rFonts w:cs="Cordia New"/>
                <w:sz w:val="21"/>
                <w:szCs w:val="21"/>
              </w:rPr>
            </w:pPr>
            <w:r w:rsidRPr="00C64A6F">
              <w:rPr>
                <w:rFonts w:cs="Cordia New"/>
                <w:sz w:val="21"/>
                <w:szCs w:val="21"/>
              </w:rPr>
              <w:t>15</w:t>
            </w:r>
            <w:r w:rsidR="00B65D15" w:rsidRPr="00D243EE">
              <w:rPr>
                <w:rFonts w:cs="Cordia New"/>
                <w:sz w:val="21"/>
                <w:szCs w:val="21"/>
                <w:lang w:val="en-US"/>
              </w:rPr>
              <w:t>,</w:t>
            </w:r>
            <w:r w:rsidRPr="00C64A6F">
              <w:rPr>
                <w:rFonts w:cs="Cordia New"/>
                <w:sz w:val="21"/>
                <w:szCs w:val="21"/>
              </w:rPr>
              <w:t>805</w:t>
            </w:r>
            <w:r w:rsidR="00B65D15" w:rsidRPr="00D243EE">
              <w:rPr>
                <w:rFonts w:cs="Cordia New"/>
                <w:sz w:val="21"/>
                <w:szCs w:val="21"/>
                <w:lang w:val="en-US"/>
              </w:rPr>
              <w:t>,</w:t>
            </w:r>
            <w:r w:rsidRPr="00C64A6F">
              <w:rPr>
                <w:rFonts w:cs="Cordia New"/>
                <w:sz w:val="21"/>
                <w:szCs w:val="21"/>
              </w:rPr>
              <w:t>596</w:t>
            </w:r>
          </w:p>
        </w:tc>
        <w:tc>
          <w:tcPr>
            <w:tcW w:w="1224" w:type="dxa"/>
            <w:shd w:val="clear" w:color="auto" w:fill="FAFAFA"/>
          </w:tcPr>
          <w:p w14:paraId="43ABF63D" w14:textId="3BAA13F5" w:rsidR="00B65D15" w:rsidRPr="00D243EE" w:rsidRDefault="00C64A6F" w:rsidP="00D243EE">
            <w:pPr>
              <w:tabs>
                <w:tab w:val="decimal" w:pos="1010"/>
              </w:tabs>
              <w:ind w:right="-72"/>
              <w:jc w:val="both"/>
              <w:rPr>
                <w:rFonts w:cs="Cordia New"/>
                <w:sz w:val="21"/>
                <w:szCs w:val="21"/>
              </w:rPr>
            </w:pPr>
            <w:r w:rsidRPr="00C64A6F">
              <w:rPr>
                <w:rFonts w:cs="Cordia New"/>
                <w:sz w:val="21"/>
                <w:szCs w:val="21"/>
              </w:rPr>
              <w:t>7</w:t>
            </w:r>
            <w:r w:rsidR="00B65D15" w:rsidRPr="00D243EE">
              <w:rPr>
                <w:rFonts w:cs="Cordia New"/>
                <w:sz w:val="21"/>
                <w:szCs w:val="21"/>
              </w:rPr>
              <w:t>,</w:t>
            </w:r>
            <w:r w:rsidRPr="00C64A6F">
              <w:rPr>
                <w:rFonts w:cs="Cordia New"/>
                <w:sz w:val="21"/>
                <w:szCs w:val="21"/>
              </w:rPr>
              <w:t>250</w:t>
            </w:r>
          </w:p>
        </w:tc>
        <w:tc>
          <w:tcPr>
            <w:tcW w:w="1226" w:type="dxa"/>
            <w:shd w:val="clear" w:color="auto" w:fill="FAFAFA"/>
          </w:tcPr>
          <w:p w14:paraId="3712661E" w14:textId="1942843C" w:rsidR="00B65D15" w:rsidRPr="00D243EE" w:rsidRDefault="00C64A6F" w:rsidP="00D243EE">
            <w:pPr>
              <w:tabs>
                <w:tab w:val="decimal" w:pos="1010"/>
              </w:tabs>
              <w:ind w:right="-72"/>
              <w:jc w:val="both"/>
              <w:rPr>
                <w:rFonts w:cs="Cordia New"/>
                <w:sz w:val="21"/>
                <w:szCs w:val="21"/>
              </w:rPr>
            </w:pPr>
            <w:r w:rsidRPr="00C64A6F">
              <w:rPr>
                <w:rFonts w:cs="Cordia New"/>
                <w:sz w:val="21"/>
                <w:szCs w:val="21"/>
              </w:rPr>
              <w:t>242</w:t>
            </w:r>
            <w:r w:rsidR="00B65D15" w:rsidRPr="00D243EE">
              <w:rPr>
                <w:rFonts w:cs="Cordia New"/>
                <w:sz w:val="21"/>
                <w:szCs w:val="21"/>
              </w:rPr>
              <w:t>,</w:t>
            </w:r>
            <w:r w:rsidRPr="00C64A6F">
              <w:rPr>
                <w:rFonts w:cs="Cordia New"/>
                <w:sz w:val="21"/>
                <w:szCs w:val="21"/>
              </w:rPr>
              <w:t>287</w:t>
            </w:r>
          </w:p>
        </w:tc>
      </w:tr>
      <w:tr w:rsidR="00B65D15" w:rsidRPr="00D243EE" w14:paraId="46617A48" w14:textId="77777777" w:rsidTr="000A31E5">
        <w:trPr>
          <w:trHeight w:val="20"/>
        </w:trPr>
        <w:tc>
          <w:tcPr>
            <w:tcW w:w="3870" w:type="dxa"/>
          </w:tcPr>
          <w:p w14:paraId="6C4CA01C" w14:textId="77777777" w:rsidR="00B65D15" w:rsidRPr="00D243EE" w:rsidRDefault="00B65D15" w:rsidP="00B65D15">
            <w:pPr>
              <w:ind w:left="101" w:right="-72" w:hanging="187"/>
              <w:rPr>
                <w:rFonts w:eastAsia="Arial Unicode MS" w:cs="Cordia New"/>
                <w:sz w:val="21"/>
                <w:szCs w:val="21"/>
                <w:cs/>
              </w:rPr>
            </w:pPr>
            <w:r w:rsidRPr="00D243EE">
              <w:rPr>
                <w:rFonts w:eastAsia="Arial Unicode MS" w:cs="Cordia New"/>
                <w:sz w:val="21"/>
                <w:szCs w:val="21"/>
              </w:rPr>
              <w:t xml:space="preserve">   Amounts due from related parties</w:t>
            </w:r>
          </w:p>
        </w:tc>
        <w:tc>
          <w:tcPr>
            <w:tcW w:w="686" w:type="dxa"/>
          </w:tcPr>
          <w:p w14:paraId="52A752F9" w14:textId="58EB86C6" w:rsidR="00B65D15" w:rsidRPr="00D243EE" w:rsidRDefault="00B65D15" w:rsidP="00B65D15">
            <w:pPr>
              <w:jc w:val="center"/>
              <w:rPr>
                <w:rFonts w:cs="Cordia New"/>
                <w:sz w:val="21"/>
                <w:szCs w:val="21"/>
              </w:rPr>
            </w:pPr>
          </w:p>
        </w:tc>
        <w:tc>
          <w:tcPr>
            <w:tcW w:w="1224" w:type="dxa"/>
            <w:shd w:val="clear" w:color="auto" w:fill="FAFAFA"/>
          </w:tcPr>
          <w:p w14:paraId="7826FD96" w14:textId="1AC07401" w:rsidR="00B65D15" w:rsidRPr="00D243EE" w:rsidRDefault="00C64A6F" w:rsidP="00D243EE">
            <w:pPr>
              <w:tabs>
                <w:tab w:val="decimal" w:pos="1010"/>
              </w:tabs>
              <w:ind w:right="-72"/>
              <w:jc w:val="both"/>
              <w:rPr>
                <w:rFonts w:cs="Cordia New"/>
                <w:sz w:val="21"/>
                <w:szCs w:val="21"/>
              </w:rPr>
            </w:pPr>
            <w:r w:rsidRPr="00C64A6F">
              <w:rPr>
                <w:rFonts w:cs="Cordia New"/>
                <w:sz w:val="21"/>
                <w:szCs w:val="21"/>
              </w:rPr>
              <w:t>2</w:t>
            </w:r>
            <w:r w:rsidR="00B65D15" w:rsidRPr="00D243EE">
              <w:rPr>
                <w:rFonts w:cs="Cordia New"/>
                <w:sz w:val="21"/>
                <w:szCs w:val="21"/>
              </w:rPr>
              <w:t>,</w:t>
            </w:r>
            <w:r w:rsidRPr="00C64A6F">
              <w:rPr>
                <w:rFonts w:cs="Cordia New"/>
                <w:sz w:val="21"/>
                <w:szCs w:val="21"/>
              </w:rPr>
              <w:t>068</w:t>
            </w:r>
          </w:p>
        </w:tc>
        <w:tc>
          <w:tcPr>
            <w:tcW w:w="1225" w:type="dxa"/>
            <w:shd w:val="clear" w:color="auto" w:fill="FAFAFA"/>
          </w:tcPr>
          <w:p w14:paraId="0ADB4940" w14:textId="460233AC" w:rsidR="00B65D15" w:rsidRPr="00D243EE" w:rsidRDefault="00C64A6F" w:rsidP="00D243EE">
            <w:pPr>
              <w:tabs>
                <w:tab w:val="decimal" w:pos="1010"/>
              </w:tabs>
              <w:ind w:right="-72"/>
              <w:jc w:val="both"/>
              <w:rPr>
                <w:rFonts w:cs="Cordia New"/>
                <w:sz w:val="21"/>
                <w:szCs w:val="21"/>
              </w:rPr>
            </w:pPr>
            <w:r w:rsidRPr="00C64A6F">
              <w:rPr>
                <w:rFonts w:cs="Cordia New"/>
                <w:sz w:val="21"/>
                <w:szCs w:val="21"/>
              </w:rPr>
              <w:t>69</w:t>
            </w:r>
            <w:r w:rsidR="00B65D15" w:rsidRPr="00D243EE">
              <w:rPr>
                <w:rFonts w:cs="Cordia New"/>
                <w:sz w:val="21"/>
                <w:szCs w:val="21"/>
                <w:lang w:val="en-US"/>
              </w:rPr>
              <w:t>,</w:t>
            </w:r>
            <w:r w:rsidRPr="00C64A6F">
              <w:rPr>
                <w:rFonts w:cs="Cordia New"/>
                <w:sz w:val="21"/>
                <w:szCs w:val="21"/>
              </w:rPr>
              <w:t>096</w:t>
            </w:r>
          </w:p>
        </w:tc>
        <w:tc>
          <w:tcPr>
            <w:tcW w:w="1224" w:type="dxa"/>
            <w:shd w:val="clear" w:color="auto" w:fill="FAFAFA"/>
          </w:tcPr>
          <w:p w14:paraId="1995C324" w14:textId="2818BC1A" w:rsidR="00B65D15" w:rsidRPr="00D243EE" w:rsidRDefault="00C64A6F" w:rsidP="00D243EE">
            <w:pPr>
              <w:tabs>
                <w:tab w:val="decimal" w:pos="1010"/>
              </w:tabs>
              <w:ind w:right="-72"/>
              <w:jc w:val="both"/>
              <w:rPr>
                <w:rFonts w:cs="Cordia New"/>
                <w:sz w:val="21"/>
                <w:szCs w:val="21"/>
              </w:rPr>
            </w:pPr>
            <w:r w:rsidRPr="00C64A6F">
              <w:rPr>
                <w:rFonts w:cs="Cordia New"/>
                <w:sz w:val="21"/>
                <w:szCs w:val="21"/>
              </w:rPr>
              <w:t>523</w:t>
            </w:r>
            <w:r w:rsidR="00B65D15" w:rsidRPr="00D243EE">
              <w:rPr>
                <w:rFonts w:cs="Cordia New"/>
                <w:sz w:val="21"/>
                <w:szCs w:val="21"/>
              </w:rPr>
              <w:t>,</w:t>
            </w:r>
            <w:r w:rsidRPr="00C64A6F">
              <w:rPr>
                <w:rFonts w:cs="Cordia New"/>
                <w:sz w:val="21"/>
                <w:szCs w:val="21"/>
              </w:rPr>
              <w:t>165</w:t>
            </w:r>
          </w:p>
        </w:tc>
        <w:tc>
          <w:tcPr>
            <w:tcW w:w="1226" w:type="dxa"/>
            <w:shd w:val="clear" w:color="auto" w:fill="FAFAFA"/>
          </w:tcPr>
          <w:p w14:paraId="216BF9F9" w14:textId="7BDAFB1B" w:rsidR="00B65D15" w:rsidRPr="00D243EE" w:rsidRDefault="00C64A6F" w:rsidP="00D243EE">
            <w:pPr>
              <w:tabs>
                <w:tab w:val="decimal" w:pos="1010"/>
              </w:tabs>
              <w:ind w:right="-72"/>
              <w:jc w:val="both"/>
              <w:rPr>
                <w:rFonts w:cs="Cordia New"/>
                <w:sz w:val="21"/>
                <w:szCs w:val="21"/>
              </w:rPr>
            </w:pPr>
            <w:r w:rsidRPr="00C64A6F">
              <w:rPr>
                <w:rFonts w:cs="Cordia New"/>
                <w:sz w:val="21"/>
                <w:szCs w:val="21"/>
              </w:rPr>
              <w:t>17</w:t>
            </w:r>
            <w:r w:rsidR="00B65D15" w:rsidRPr="00D243EE">
              <w:rPr>
                <w:rFonts w:cs="Cordia New"/>
                <w:sz w:val="21"/>
                <w:szCs w:val="21"/>
              </w:rPr>
              <w:t>,</w:t>
            </w:r>
            <w:r w:rsidRPr="00C64A6F">
              <w:rPr>
                <w:rFonts w:cs="Cordia New"/>
                <w:sz w:val="21"/>
                <w:szCs w:val="21"/>
              </w:rPr>
              <w:t>484</w:t>
            </w:r>
            <w:r w:rsidR="00B65D15" w:rsidRPr="00D243EE">
              <w:rPr>
                <w:rFonts w:cs="Cordia New"/>
                <w:sz w:val="21"/>
                <w:szCs w:val="21"/>
              </w:rPr>
              <w:t>,</w:t>
            </w:r>
            <w:r w:rsidRPr="00C64A6F">
              <w:rPr>
                <w:rFonts w:cs="Cordia New"/>
                <w:sz w:val="21"/>
                <w:szCs w:val="21"/>
              </w:rPr>
              <w:t>116</w:t>
            </w:r>
          </w:p>
        </w:tc>
      </w:tr>
      <w:tr w:rsidR="00B65D15" w:rsidRPr="00D243EE" w14:paraId="28216C85" w14:textId="77777777" w:rsidTr="000A31E5">
        <w:trPr>
          <w:trHeight w:val="20"/>
        </w:trPr>
        <w:tc>
          <w:tcPr>
            <w:tcW w:w="3870" w:type="dxa"/>
          </w:tcPr>
          <w:p w14:paraId="249CF82C" w14:textId="77777777" w:rsidR="00B65D15" w:rsidRPr="00D243EE" w:rsidRDefault="00B65D15" w:rsidP="00B65D15">
            <w:pPr>
              <w:ind w:left="101" w:right="-72" w:hanging="187"/>
              <w:rPr>
                <w:rFonts w:eastAsia="Arial Unicode MS" w:cs="Cordia New"/>
                <w:sz w:val="21"/>
                <w:szCs w:val="21"/>
                <w:cs/>
              </w:rPr>
            </w:pPr>
            <w:r w:rsidRPr="00D243EE">
              <w:rPr>
                <w:rFonts w:eastAsia="Arial Unicode MS" w:cs="Cordia New"/>
                <w:sz w:val="21"/>
                <w:szCs w:val="21"/>
              </w:rPr>
              <w:t xml:space="preserve">   Advances to related parties</w:t>
            </w:r>
          </w:p>
        </w:tc>
        <w:tc>
          <w:tcPr>
            <w:tcW w:w="686" w:type="dxa"/>
          </w:tcPr>
          <w:p w14:paraId="34E9658F" w14:textId="5E9E3052" w:rsidR="00B65D15" w:rsidRPr="00D243EE" w:rsidRDefault="00B65D15" w:rsidP="00B65D15">
            <w:pPr>
              <w:jc w:val="center"/>
              <w:rPr>
                <w:rFonts w:cs="Cordia New"/>
                <w:sz w:val="21"/>
                <w:szCs w:val="21"/>
              </w:rPr>
            </w:pPr>
          </w:p>
        </w:tc>
        <w:tc>
          <w:tcPr>
            <w:tcW w:w="1224" w:type="dxa"/>
            <w:shd w:val="clear" w:color="auto" w:fill="FAFAFA"/>
          </w:tcPr>
          <w:p w14:paraId="78E9F3EA" w14:textId="0A43ABED" w:rsidR="00B65D15" w:rsidRPr="00D243EE" w:rsidRDefault="00B65D15" w:rsidP="00D243EE">
            <w:pPr>
              <w:tabs>
                <w:tab w:val="decimal" w:pos="1010"/>
              </w:tabs>
              <w:ind w:right="-72"/>
              <w:jc w:val="both"/>
              <w:rPr>
                <w:rFonts w:cs="Cordia New"/>
                <w:sz w:val="21"/>
                <w:szCs w:val="21"/>
              </w:rPr>
            </w:pPr>
            <w:r w:rsidRPr="00D243EE">
              <w:rPr>
                <w:rFonts w:cs="Cordia New"/>
                <w:sz w:val="21"/>
                <w:szCs w:val="21"/>
                <w:lang w:val="en-US"/>
              </w:rPr>
              <w:t>-</w:t>
            </w:r>
          </w:p>
        </w:tc>
        <w:tc>
          <w:tcPr>
            <w:tcW w:w="1225" w:type="dxa"/>
            <w:shd w:val="clear" w:color="auto" w:fill="FAFAFA"/>
          </w:tcPr>
          <w:p w14:paraId="423F5776" w14:textId="3C763F7B" w:rsidR="00B65D15" w:rsidRPr="00D243EE" w:rsidRDefault="00B65D15" w:rsidP="00D243EE">
            <w:pPr>
              <w:tabs>
                <w:tab w:val="decimal" w:pos="1010"/>
              </w:tabs>
              <w:ind w:right="-72"/>
              <w:jc w:val="both"/>
              <w:rPr>
                <w:rFonts w:cs="Cordia New"/>
                <w:sz w:val="21"/>
                <w:szCs w:val="21"/>
              </w:rPr>
            </w:pPr>
            <w:r w:rsidRPr="00D243EE">
              <w:rPr>
                <w:rFonts w:cs="Cordia New"/>
                <w:sz w:val="21"/>
                <w:szCs w:val="21"/>
                <w:lang w:val="en-US"/>
              </w:rPr>
              <w:t>-</w:t>
            </w:r>
          </w:p>
        </w:tc>
        <w:tc>
          <w:tcPr>
            <w:tcW w:w="1224" w:type="dxa"/>
            <w:shd w:val="clear" w:color="auto" w:fill="FAFAFA"/>
          </w:tcPr>
          <w:p w14:paraId="130B22A9" w14:textId="5ABAD05F" w:rsidR="00B65D15" w:rsidRPr="00D243EE" w:rsidRDefault="00C64A6F" w:rsidP="00D243EE">
            <w:pPr>
              <w:tabs>
                <w:tab w:val="decimal" w:pos="1010"/>
              </w:tabs>
              <w:ind w:right="-72"/>
              <w:jc w:val="both"/>
              <w:rPr>
                <w:rFonts w:cs="Cordia New"/>
                <w:sz w:val="21"/>
                <w:szCs w:val="21"/>
              </w:rPr>
            </w:pPr>
            <w:r w:rsidRPr="00C64A6F">
              <w:rPr>
                <w:rFonts w:cs="Cordia New"/>
                <w:sz w:val="21"/>
                <w:szCs w:val="21"/>
              </w:rPr>
              <w:t>1</w:t>
            </w:r>
            <w:r w:rsidR="00B65D15" w:rsidRPr="00D243EE">
              <w:rPr>
                <w:rFonts w:cs="Cordia New"/>
                <w:sz w:val="21"/>
                <w:szCs w:val="21"/>
                <w:lang w:val="en-US"/>
              </w:rPr>
              <w:t>,</w:t>
            </w:r>
            <w:r w:rsidRPr="00C64A6F">
              <w:rPr>
                <w:rFonts w:cs="Cordia New"/>
                <w:sz w:val="21"/>
                <w:szCs w:val="21"/>
              </w:rPr>
              <w:t>497</w:t>
            </w:r>
          </w:p>
        </w:tc>
        <w:tc>
          <w:tcPr>
            <w:tcW w:w="1226" w:type="dxa"/>
            <w:shd w:val="clear" w:color="auto" w:fill="FAFAFA"/>
          </w:tcPr>
          <w:p w14:paraId="2D3D6A3D" w14:textId="3BC99BE8" w:rsidR="00B65D15" w:rsidRPr="00D243EE" w:rsidRDefault="00C64A6F" w:rsidP="00D243EE">
            <w:pPr>
              <w:tabs>
                <w:tab w:val="decimal" w:pos="1010"/>
              </w:tabs>
              <w:ind w:right="-72"/>
              <w:jc w:val="both"/>
              <w:rPr>
                <w:rFonts w:cs="Cordia New"/>
                <w:sz w:val="21"/>
                <w:szCs w:val="21"/>
              </w:rPr>
            </w:pPr>
            <w:r w:rsidRPr="00C64A6F">
              <w:rPr>
                <w:rFonts w:cs="Cordia New"/>
                <w:sz w:val="21"/>
                <w:szCs w:val="21"/>
              </w:rPr>
              <w:t>50</w:t>
            </w:r>
            <w:r w:rsidR="00B65D15" w:rsidRPr="00D243EE">
              <w:rPr>
                <w:rFonts w:cs="Cordia New"/>
                <w:sz w:val="21"/>
                <w:szCs w:val="21"/>
                <w:lang w:val="en-US"/>
              </w:rPr>
              <w:t>,</w:t>
            </w:r>
            <w:r w:rsidRPr="00C64A6F">
              <w:rPr>
                <w:rFonts w:cs="Cordia New"/>
                <w:sz w:val="21"/>
                <w:szCs w:val="21"/>
              </w:rPr>
              <w:t>025</w:t>
            </w:r>
          </w:p>
        </w:tc>
      </w:tr>
      <w:tr w:rsidR="00B65D15" w:rsidRPr="00D243EE" w14:paraId="2D8A774B" w14:textId="77777777" w:rsidTr="000A31E5">
        <w:trPr>
          <w:trHeight w:val="20"/>
        </w:trPr>
        <w:tc>
          <w:tcPr>
            <w:tcW w:w="3870" w:type="dxa"/>
          </w:tcPr>
          <w:p w14:paraId="254CF34C" w14:textId="77777777" w:rsidR="00B65D15" w:rsidRPr="00D243EE" w:rsidRDefault="00B65D15" w:rsidP="00B65D15">
            <w:pPr>
              <w:ind w:left="101" w:right="-72" w:hanging="187"/>
              <w:rPr>
                <w:rFonts w:eastAsia="Arial Unicode MS" w:cs="Cordia New"/>
                <w:sz w:val="21"/>
                <w:szCs w:val="21"/>
                <w:cs/>
              </w:rPr>
            </w:pPr>
            <w:r w:rsidRPr="00D243EE">
              <w:rPr>
                <w:rFonts w:eastAsia="Arial Unicode MS" w:cs="Cordia New"/>
                <w:sz w:val="21"/>
                <w:szCs w:val="21"/>
              </w:rPr>
              <w:t xml:space="preserve">   Short-term loans to related parties</w:t>
            </w:r>
          </w:p>
        </w:tc>
        <w:tc>
          <w:tcPr>
            <w:tcW w:w="686" w:type="dxa"/>
          </w:tcPr>
          <w:p w14:paraId="141E814E" w14:textId="75B0A42F" w:rsidR="00B65D15" w:rsidRPr="00D243EE" w:rsidRDefault="00B65D15" w:rsidP="00B65D15">
            <w:pPr>
              <w:jc w:val="center"/>
              <w:rPr>
                <w:rFonts w:cs="Cordia New"/>
                <w:sz w:val="21"/>
                <w:szCs w:val="21"/>
              </w:rPr>
            </w:pPr>
          </w:p>
        </w:tc>
        <w:tc>
          <w:tcPr>
            <w:tcW w:w="1224" w:type="dxa"/>
            <w:shd w:val="clear" w:color="auto" w:fill="FAFAFA"/>
          </w:tcPr>
          <w:p w14:paraId="715346E1" w14:textId="537DC4D4" w:rsidR="00B65D15" w:rsidRPr="00D243EE" w:rsidRDefault="00C64A6F" w:rsidP="00D243EE">
            <w:pPr>
              <w:tabs>
                <w:tab w:val="decimal" w:pos="1010"/>
              </w:tabs>
              <w:ind w:right="-72"/>
              <w:jc w:val="both"/>
              <w:rPr>
                <w:rFonts w:cs="Cordia New"/>
                <w:sz w:val="21"/>
                <w:szCs w:val="21"/>
              </w:rPr>
            </w:pPr>
            <w:r w:rsidRPr="00C64A6F">
              <w:rPr>
                <w:rFonts w:cs="Cordia New"/>
                <w:sz w:val="21"/>
                <w:szCs w:val="21"/>
              </w:rPr>
              <w:t>69</w:t>
            </w:r>
            <w:r w:rsidR="00B65D15" w:rsidRPr="00D243EE">
              <w:rPr>
                <w:rFonts w:cs="Cordia New"/>
                <w:sz w:val="21"/>
                <w:szCs w:val="21"/>
              </w:rPr>
              <w:t>,</w:t>
            </w:r>
            <w:r w:rsidRPr="00C64A6F">
              <w:rPr>
                <w:rFonts w:cs="Cordia New"/>
                <w:sz w:val="21"/>
                <w:szCs w:val="21"/>
              </w:rPr>
              <w:t>260</w:t>
            </w:r>
          </w:p>
        </w:tc>
        <w:tc>
          <w:tcPr>
            <w:tcW w:w="1225" w:type="dxa"/>
            <w:shd w:val="clear" w:color="auto" w:fill="FAFAFA"/>
          </w:tcPr>
          <w:p w14:paraId="22D312C3" w14:textId="1966C378" w:rsidR="00B65D15" w:rsidRPr="00D243EE" w:rsidRDefault="00C64A6F" w:rsidP="00D243EE">
            <w:pPr>
              <w:tabs>
                <w:tab w:val="decimal" w:pos="1010"/>
              </w:tabs>
              <w:ind w:right="-72"/>
              <w:jc w:val="both"/>
              <w:rPr>
                <w:rFonts w:cs="Cordia New"/>
                <w:sz w:val="21"/>
                <w:szCs w:val="21"/>
              </w:rPr>
            </w:pPr>
            <w:r w:rsidRPr="00C64A6F">
              <w:rPr>
                <w:rFonts w:cs="Cordia New"/>
                <w:sz w:val="21"/>
                <w:szCs w:val="21"/>
              </w:rPr>
              <w:t>2</w:t>
            </w:r>
            <w:r w:rsidR="00B65D15" w:rsidRPr="00D243EE">
              <w:rPr>
                <w:rFonts w:cs="Cordia New"/>
                <w:sz w:val="21"/>
                <w:szCs w:val="21"/>
                <w:lang w:val="en-US"/>
              </w:rPr>
              <w:t>,</w:t>
            </w:r>
            <w:r w:rsidRPr="00C64A6F">
              <w:rPr>
                <w:rFonts w:cs="Cordia New"/>
                <w:sz w:val="21"/>
                <w:szCs w:val="21"/>
              </w:rPr>
              <w:t>314</w:t>
            </w:r>
            <w:r w:rsidR="00B65D15" w:rsidRPr="00D243EE">
              <w:rPr>
                <w:rFonts w:cs="Cordia New"/>
                <w:sz w:val="21"/>
                <w:szCs w:val="21"/>
                <w:lang w:val="en-US"/>
              </w:rPr>
              <w:t>,</w:t>
            </w:r>
            <w:r w:rsidRPr="00C64A6F">
              <w:rPr>
                <w:rFonts w:cs="Cordia New"/>
                <w:sz w:val="21"/>
                <w:szCs w:val="21"/>
              </w:rPr>
              <w:t>662</w:t>
            </w:r>
          </w:p>
        </w:tc>
        <w:tc>
          <w:tcPr>
            <w:tcW w:w="1224" w:type="dxa"/>
            <w:shd w:val="clear" w:color="auto" w:fill="FAFAFA"/>
          </w:tcPr>
          <w:p w14:paraId="16838168" w14:textId="04EB135C" w:rsidR="00B65D15" w:rsidRPr="00D243EE" w:rsidRDefault="00C64A6F" w:rsidP="00D243EE">
            <w:pPr>
              <w:tabs>
                <w:tab w:val="decimal" w:pos="1010"/>
              </w:tabs>
              <w:ind w:right="-72"/>
              <w:jc w:val="both"/>
              <w:rPr>
                <w:rFonts w:cs="Cordia New"/>
                <w:sz w:val="21"/>
                <w:szCs w:val="21"/>
              </w:rPr>
            </w:pPr>
            <w:r w:rsidRPr="00C64A6F">
              <w:rPr>
                <w:rFonts w:cs="Cordia New"/>
                <w:sz w:val="21"/>
                <w:szCs w:val="21"/>
              </w:rPr>
              <w:t>74</w:t>
            </w:r>
            <w:r w:rsidR="00B65D15" w:rsidRPr="00D243EE">
              <w:rPr>
                <w:rFonts w:cs="Cordia New"/>
                <w:sz w:val="21"/>
                <w:szCs w:val="21"/>
              </w:rPr>
              <w:t>,</w:t>
            </w:r>
            <w:r w:rsidRPr="00C64A6F">
              <w:rPr>
                <w:rFonts w:cs="Cordia New"/>
                <w:sz w:val="21"/>
                <w:szCs w:val="21"/>
              </w:rPr>
              <w:t>603</w:t>
            </w:r>
          </w:p>
        </w:tc>
        <w:tc>
          <w:tcPr>
            <w:tcW w:w="1226" w:type="dxa"/>
            <w:shd w:val="clear" w:color="auto" w:fill="FAFAFA"/>
          </w:tcPr>
          <w:p w14:paraId="4E083FF5" w14:textId="3FCDD043" w:rsidR="00B65D15" w:rsidRPr="00D243EE" w:rsidRDefault="00C64A6F" w:rsidP="00D243EE">
            <w:pPr>
              <w:tabs>
                <w:tab w:val="decimal" w:pos="1010"/>
              </w:tabs>
              <w:ind w:right="-72"/>
              <w:jc w:val="both"/>
              <w:rPr>
                <w:rFonts w:cs="Cordia New"/>
                <w:sz w:val="21"/>
                <w:szCs w:val="21"/>
              </w:rPr>
            </w:pPr>
            <w:r w:rsidRPr="00C64A6F">
              <w:rPr>
                <w:rFonts w:cs="Cordia New"/>
                <w:sz w:val="21"/>
                <w:szCs w:val="21"/>
              </w:rPr>
              <w:t>2</w:t>
            </w:r>
            <w:r w:rsidR="00B65D15" w:rsidRPr="00D243EE">
              <w:rPr>
                <w:rFonts w:cs="Cordia New"/>
                <w:sz w:val="21"/>
                <w:szCs w:val="21"/>
              </w:rPr>
              <w:t>,</w:t>
            </w:r>
            <w:r w:rsidRPr="00C64A6F">
              <w:rPr>
                <w:rFonts w:cs="Cordia New"/>
                <w:sz w:val="21"/>
                <w:szCs w:val="21"/>
              </w:rPr>
              <w:t>493</w:t>
            </w:r>
            <w:r w:rsidR="00B65D15" w:rsidRPr="00D243EE">
              <w:rPr>
                <w:rFonts w:cs="Cordia New"/>
                <w:sz w:val="21"/>
                <w:szCs w:val="21"/>
              </w:rPr>
              <w:t>,</w:t>
            </w:r>
            <w:r w:rsidRPr="00C64A6F">
              <w:rPr>
                <w:rFonts w:cs="Cordia New"/>
                <w:sz w:val="21"/>
                <w:szCs w:val="21"/>
              </w:rPr>
              <w:t>217</w:t>
            </w:r>
          </w:p>
        </w:tc>
      </w:tr>
      <w:tr w:rsidR="00847A5B" w:rsidRPr="00D243EE" w14:paraId="50DC6896" w14:textId="77777777" w:rsidTr="000A31E5">
        <w:trPr>
          <w:trHeight w:val="20"/>
        </w:trPr>
        <w:tc>
          <w:tcPr>
            <w:tcW w:w="3870" w:type="dxa"/>
          </w:tcPr>
          <w:p w14:paraId="340F3131" w14:textId="77777777" w:rsidR="00847A5B" w:rsidRPr="00D243EE" w:rsidRDefault="00847A5B" w:rsidP="00847A5B">
            <w:pPr>
              <w:ind w:left="101" w:right="-72" w:hanging="187"/>
              <w:rPr>
                <w:rFonts w:eastAsia="Arial Unicode MS" w:cs="Cordia New"/>
                <w:sz w:val="21"/>
                <w:szCs w:val="21"/>
                <w:cs/>
              </w:rPr>
            </w:pPr>
            <w:r w:rsidRPr="00D243EE">
              <w:rPr>
                <w:rFonts w:eastAsia="Arial Unicode MS" w:cs="Cordia New"/>
                <w:sz w:val="21"/>
                <w:szCs w:val="21"/>
              </w:rPr>
              <w:t xml:space="preserve">   Other current assets</w:t>
            </w:r>
          </w:p>
        </w:tc>
        <w:tc>
          <w:tcPr>
            <w:tcW w:w="686" w:type="dxa"/>
          </w:tcPr>
          <w:p w14:paraId="45DF0070" w14:textId="1432387D" w:rsidR="00847A5B" w:rsidRPr="00D243EE" w:rsidRDefault="00847A5B" w:rsidP="00847A5B">
            <w:pPr>
              <w:jc w:val="center"/>
              <w:rPr>
                <w:rFonts w:cs="Cordia New"/>
                <w:sz w:val="21"/>
                <w:szCs w:val="21"/>
              </w:rPr>
            </w:pPr>
          </w:p>
        </w:tc>
        <w:tc>
          <w:tcPr>
            <w:tcW w:w="1224" w:type="dxa"/>
            <w:shd w:val="clear" w:color="auto" w:fill="FAFAFA"/>
          </w:tcPr>
          <w:p w14:paraId="1720A826" w14:textId="7C49962A" w:rsidR="00847A5B" w:rsidRPr="00D243EE" w:rsidRDefault="00681A3C" w:rsidP="00847A5B">
            <w:pPr>
              <w:tabs>
                <w:tab w:val="decimal" w:pos="1010"/>
              </w:tabs>
              <w:ind w:right="-72"/>
              <w:jc w:val="both"/>
              <w:rPr>
                <w:rFonts w:cs="Cordia New"/>
                <w:sz w:val="21"/>
                <w:szCs w:val="21"/>
              </w:rPr>
            </w:pPr>
            <w:r>
              <w:rPr>
                <w:rFonts w:cs="Cordia New"/>
                <w:sz w:val="21"/>
                <w:szCs w:val="21"/>
              </w:rPr>
              <w:t>222,651</w:t>
            </w:r>
          </w:p>
        </w:tc>
        <w:tc>
          <w:tcPr>
            <w:tcW w:w="1225" w:type="dxa"/>
            <w:shd w:val="clear" w:color="auto" w:fill="FAFAFA"/>
          </w:tcPr>
          <w:p w14:paraId="5ADF7D04" w14:textId="79D7F370" w:rsidR="00847A5B" w:rsidRPr="00D243EE" w:rsidRDefault="00681A3C" w:rsidP="00847A5B">
            <w:pPr>
              <w:tabs>
                <w:tab w:val="decimal" w:pos="1010"/>
              </w:tabs>
              <w:ind w:right="-72"/>
              <w:jc w:val="both"/>
              <w:rPr>
                <w:rFonts w:cs="Cordia New"/>
                <w:sz w:val="21"/>
                <w:szCs w:val="21"/>
              </w:rPr>
            </w:pPr>
            <w:r>
              <w:rPr>
                <w:rFonts w:cs="Cordia New"/>
                <w:sz w:val="21"/>
                <w:szCs w:val="21"/>
              </w:rPr>
              <w:t>7,440,983</w:t>
            </w:r>
          </w:p>
        </w:tc>
        <w:tc>
          <w:tcPr>
            <w:tcW w:w="1224" w:type="dxa"/>
            <w:shd w:val="clear" w:color="auto" w:fill="FAFAFA"/>
          </w:tcPr>
          <w:p w14:paraId="4ACBD9AB" w14:textId="46D36D81" w:rsidR="00847A5B" w:rsidRPr="00D243EE" w:rsidRDefault="00681A3C" w:rsidP="00847A5B">
            <w:pPr>
              <w:tabs>
                <w:tab w:val="decimal" w:pos="1010"/>
              </w:tabs>
              <w:ind w:right="-72"/>
              <w:jc w:val="both"/>
              <w:rPr>
                <w:rFonts w:cs="Cordia New"/>
                <w:sz w:val="21"/>
                <w:szCs w:val="21"/>
              </w:rPr>
            </w:pPr>
            <w:r>
              <w:rPr>
                <w:rFonts w:cs="Cordia New"/>
                <w:sz w:val="21"/>
                <w:szCs w:val="21"/>
              </w:rPr>
              <w:t>91</w:t>
            </w:r>
          </w:p>
        </w:tc>
        <w:tc>
          <w:tcPr>
            <w:tcW w:w="1226" w:type="dxa"/>
            <w:shd w:val="clear" w:color="auto" w:fill="FAFAFA"/>
          </w:tcPr>
          <w:p w14:paraId="096A5F73" w14:textId="51BA8DAB" w:rsidR="00847A5B" w:rsidRPr="00D243EE" w:rsidRDefault="00681A3C" w:rsidP="00847A5B">
            <w:pPr>
              <w:tabs>
                <w:tab w:val="decimal" w:pos="1010"/>
              </w:tabs>
              <w:ind w:right="-72"/>
              <w:jc w:val="both"/>
              <w:rPr>
                <w:rFonts w:cs="Cordia New"/>
                <w:sz w:val="21"/>
                <w:szCs w:val="21"/>
              </w:rPr>
            </w:pPr>
            <w:r>
              <w:rPr>
                <w:rFonts w:cs="Cordia New"/>
                <w:sz w:val="21"/>
                <w:szCs w:val="21"/>
              </w:rPr>
              <w:t>3,035</w:t>
            </w:r>
          </w:p>
        </w:tc>
      </w:tr>
      <w:tr w:rsidR="00B65D15" w:rsidRPr="00D243EE" w14:paraId="39E45887" w14:textId="77777777" w:rsidTr="000A31E5">
        <w:trPr>
          <w:trHeight w:val="20"/>
        </w:trPr>
        <w:tc>
          <w:tcPr>
            <w:tcW w:w="3870" w:type="dxa"/>
          </w:tcPr>
          <w:p w14:paraId="32A529F8" w14:textId="77777777" w:rsidR="00B65D15" w:rsidRPr="00D243EE" w:rsidRDefault="00B65D15" w:rsidP="00B65D15">
            <w:pPr>
              <w:ind w:left="101" w:right="-72" w:hanging="187"/>
              <w:rPr>
                <w:rFonts w:eastAsia="Arial Unicode MS" w:cs="Cordia New"/>
                <w:sz w:val="21"/>
                <w:szCs w:val="21"/>
                <w:cs/>
              </w:rPr>
            </w:pPr>
            <w:r w:rsidRPr="00D243EE">
              <w:rPr>
                <w:rFonts w:eastAsia="Arial Unicode MS" w:cs="Cordia New"/>
                <w:sz w:val="21"/>
                <w:szCs w:val="21"/>
              </w:rPr>
              <w:t xml:space="preserve">   Dividend receivables from a related party</w:t>
            </w:r>
          </w:p>
        </w:tc>
        <w:tc>
          <w:tcPr>
            <w:tcW w:w="686" w:type="dxa"/>
          </w:tcPr>
          <w:p w14:paraId="0547E304" w14:textId="14979C95" w:rsidR="00B65D15" w:rsidRPr="00D243EE" w:rsidRDefault="00B65D15" w:rsidP="00B65D15">
            <w:pPr>
              <w:jc w:val="center"/>
              <w:rPr>
                <w:rFonts w:cs="Cordia New"/>
                <w:sz w:val="21"/>
                <w:szCs w:val="21"/>
              </w:rPr>
            </w:pPr>
          </w:p>
        </w:tc>
        <w:tc>
          <w:tcPr>
            <w:tcW w:w="1224" w:type="dxa"/>
            <w:shd w:val="clear" w:color="auto" w:fill="FAFAFA"/>
          </w:tcPr>
          <w:p w14:paraId="31DCD4B7" w14:textId="7596C4E1" w:rsidR="00B65D15" w:rsidRPr="00D243EE" w:rsidRDefault="00C64A6F" w:rsidP="00D243EE">
            <w:pPr>
              <w:tabs>
                <w:tab w:val="decimal" w:pos="1010"/>
              </w:tabs>
              <w:ind w:right="-72"/>
              <w:jc w:val="both"/>
              <w:rPr>
                <w:rFonts w:cs="Cordia New"/>
                <w:sz w:val="21"/>
                <w:szCs w:val="21"/>
              </w:rPr>
            </w:pPr>
            <w:r w:rsidRPr="00C64A6F">
              <w:rPr>
                <w:rFonts w:cs="Cordia New"/>
                <w:sz w:val="21"/>
                <w:szCs w:val="21"/>
              </w:rPr>
              <w:t>31</w:t>
            </w:r>
            <w:r w:rsidR="00B65D15" w:rsidRPr="00D243EE">
              <w:rPr>
                <w:rFonts w:cs="Cordia New"/>
                <w:sz w:val="21"/>
                <w:szCs w:val="21"/>
              </w:rPr>
              <w:t>,</w:t>
            </w:r>
            <w:r w:rsidRPr="00C64A6F">
              <w:rPr>
                <w:rFonts w:cs="Cordia New"/>
                <w:sz w:val="21"/>
                <w:szCs w:val="21"/>
              </w:rPr>
              <w:t>337</w:t>
            </w:r>
          </w:p>
        </w:tc>
        <w:tc>
          <w:tcPr>
            <w:tcW w:w="1225" w:type="dxa"/>
            <w:shd w:val="clear" w:color="auto" w:fill="FAFAFA"/>
          </w:tcPr>
          <w:p w14:paraId="7FD93629" w14:textId="455C5145" w:rsidR="00B65D15" w:rsidRPr="00D243EE" w:rsidRDefault="00C64A6F" w:rsidP="00D243EE">
            <w:pPr>
              <w:tabs>
                <w:tab w:val="decimal" w:pos="1010"/>
              </w:tabs>
              <w:ind w:right="-72"/>
              <w:jc w:val="both"/>
              <w:rPr>
                <w:rFonts w:cs="Cordia New"/>
                <w:sz w:val="21"/>
                <w:szCs w:val="21"/>
              </w:rPr>
            </w:pPr>
            <w:r w:rsidRPr="00C64A6F">
              <w:rPr>
                <w:rFonts w:cs="Cordia New"/>
                <w:sz w:val="21"/>
                <w:szCs w:val="21"/>
              </w:rPr>
              <w:t>1</w:t>
            </w:r>
            <w:r w:rsidR="00B65D15" w:rsidRPr="00D243EE">
              <w:rPr>
                <w:rFonts w:cs="Cordia New"/>
                <w:sz w:val="21"/>
                <w:szCs w:val="21"/>
                <w:lang w:val="en-US"/>
              </w:rPr>
              <w:t>,</w:t>
            </w:r>
            <w:r w:rsidRPr="00C64A6F">
              <w:rPr>
                <w:rFonts w:cs="Cordia New"/>
                <w:sz w:val="21"/>
                <w:szCs w:val="21"/>
              </w:rPr>
              <w:t>047</w:t>
            </w:r>
            <w:r w:rsidR="00B65D15" w:rsidRPr="00D243EE">
              <w:rPr>
                <w:rFonts w:cs="Cordia New"/>
                <w:sz w:val="21"/>
                <w:szCs w:val="21"/>
                <w:lang w:val="en-US"/>
              </w:rPr>
              <w:t>,</w:t>
            </w:r>
            <w:r w:rsidRPr="00C64A6F">
              <w:rPr>
                <w:rFonts w:cs="Cordia New"/>
                <w:sz w:val="21"/>
                <w:szCs w:val="21"/>
              </w:rPr>
              <w:t>306</w:t>
            </w:r>
          </w:p>
        </w:tc>
        <w:tc>
          <w:tcPr>
            <w:tcW w:w="1224" w:type="dxa"/>
            <w:shd w:val="clear" w:color="auto" w:fill="FAFAFA"/>
          </w:tcPr>
          <w:p w14:paraId="4AFFC040" w14:textId="4875E674" w:rsidR="00B65D15" w:rsidRPr="00D243EE" w:rsidRDefault="00B65D15" w:rsidP="00D243EE">
            <w:pPr>
              <w:tabs>
                <w:tab w:val="decimal" w:pos="1010"/>
              </w:tabs>
              <w:ind w:right="-72"/>
              <w:jc w:val="both"/>
              <w:rPr>
                <w:rFonts w:cs="Cordia New"/>
                <w:sz w:val="21"/>
                <w:szCs w:val="21"/>
              </w:rPr>
            </w:pPr>
            <w:r w:rsidRPr="00D243EE">
              <w:rPr>
                <w:rFonts w:cs="Cordia New"/>
                <w:sz w:val="21"/>
                <w:szCs w:val="21"/>
              </w:rPr>
              <w:t>-</w:t>
            </w:r>
          </w:p>
        </w:tc>
        <w:tc>
          <w:tcPr>
            <w:tcW w:w="1226" w:type="dxa"/>
            <w:shd w:val="clear" w:color="auto" w:fill="FAFAFA"/>
          </w:tcPr>
          <w:p w14:paraId="507F2CBE" w14:textId="7C0A4B72" w:rsidR="00B65D15" w:rsidRPr="00D243EE" w:rsidRDefault="00B65D15" w:rsidP="00D243EE">
            <w:pPr>
              <w:tabs>
                <w:tab w:val="decimal" w:pos="1010"/>
              </w:tabs>
              <w:ind w:right="-72"/>
              <w:jc w:val="both"/>
              <w:rPr>
                <w:rFonts w:cs="Cordia New"/>
                <w:sz w:val="21"/>
                <w:szCs w:val="21"/>
              </w:rPr>
            </w:pPr>
            <w:r w:rsidRPr="00D243EE">
              <w:rPr>
                <w:rFonts w:cs="Cordia New"/>
                <w:sz w:val="21"/>
                <w:szCs w:val="21"/>
              </w:rPr>
              <w:t>-</w:t>
            </w:r>
          </w:p>
        </w:tc>
      </w:tr>
      <w:tr w:rsidR="00B65D15" w:rsidRPr="00D243EE" w14:paraId="3466FB9E" w14:textId="77777777" w:rsidTr="000A31E5">
        <w:trPr>
          <w:trHeight w:val="20"/>
        </w:trPr>
        <w:tc>
          <w:tcPr>
            <w:tcW w:w="3870" w:type="dxa"/>
          </w:tcPr>
          <w:p w14:paraId="08251547" w14:textId="4E94D438" w:rsidR="00B65D15" w:rsidRPr="00D243EE" w:rsidRDefault="00B65D15" w:rsidP="00B65D15">
            <w:pPr>
              <w:ind w:left="101" w:right="-72" w:hanging="187"/>
              <w:rPr>
                <w:rFonts w:eastAsia="Arial Unicode MS" w:cs="Cordia New"/>
                <w:sz w:val="21"/>
                <w:szCs w:val="21"/>
                <w:cs/>
              </w:rPr>
            </w:pPr>
            <w:r w:rsidRPr="00D243EE">
              <w:rPr>
                <w:rFonts w:eastAsia="Arial Unicode MS" w:cs="Cordia New"/>
                <w:sz w:val="21"/>
                <w:szCs w:val="21"/>
              </w:rPr>
              <w:t xml:space="preserve">   Long-term loans to related parties</w:t>
            </w:r>
          </w:p>
        </w:tc>
        <w:tc>
          <w:tcPr>
            <w:tcW w:w="686" w:type="dxa"/>
          </w:tcPr>
          <w:p w14:paraId="11ADFD4B" w14:textId="175EBD33" w:rsidR="00B65D15" w:rsidRPr="00D243EE" w:rsidRDefault="00B65D15" w:rsidP="00B65D15">
            <w:pPr>
              <w:jc w:val="center"/>
              <w:rPr>
                <w:rFonts w:cs="Cordia New"/>
                <w:sz w:val="21"/>
                <w:szCs w:val="21"/>
              </w:rPr>
            </w:pPr>
          </w:p>
        </w:tc>
        <w:tc>
          <w:tcPr>
            <w:tcW w:w="1224" w:type="dxa"/>
            <w:shd w:val="clear" w:color="auto" w:fill="FAFAFA"/>
          </w:tcPr>
          <w:p w14:paraId="5ADAD812" w14:textId="5C45A9D1" w:rsidR="00B65D15" w:rsidRPr="00D243EE" w:rsidRDefault="00C64A6F" w:rsidP="00D243EE">
            <w:pPr>
              <w:tabs>
                <w:tab w:val="decimal" w:pos="1010"/>
              </w:tabs>
              <w:ind w:right="-72"/>
              <w:jc w:val="both"/>
              <w:rPr>
                <w:rFonts w:cs="Cordia New"/>
                <w:sz w:val="21"/>
                <w:szCs w:val="21"/>
              </w:rPr>
            </w:pPr>
            <w:r w:rsidRPr="00C64A6F">
              <w:rPr>
                <w:rFonts w:cs="Cordia New"/>
                <w:sz w:val="21"/>
                <w:szCs w:val="21"/>
              </w:rPr>
              <w:t>16</w:t>
            </w:r>
            <w:r w:rsidR="00B65D15" w:rsidRPr="00D243EE">
              <w:rPr>
                <w:rFonts w:cs="Cordia New"/>
                <w:sz w:val="21"/>
                <w:szCs w:val="21"/>
              </w:rPr>
              <w:t>,</w:t>
            </w:r>
            <w:r w:rsidRPr="00C64A6F">
              <w:rPr>
                <w:rFonts w:cs="Cordia New"/>
                <w:sz w:val="21"/>
                <w:szCs w:val="21"/>
              </w:rPr>
              <w:t>664</w:t>
            </w:r>
          </w:p>
        </w:tc>
        <w:tc>
          <w:tcPr>
            <w:tcW w:w="1225" w:type="dxa"/>
            <w:shd w:val="clear" w:color="auto" w:fill="FAFAFA"/>
          </w:tcPr>
          <w:p w14:paraId="18A022BA" w14:textId="4B4E5D25" w:rsidR="00B65D15" w:rsidRPr="00D243EE" w:rsidRDefault="00C64A6F" w:rsidP="00D243EE">
            <w:pPr>
              <w:tabs>
                <w:tab w:val="decimal" w:pos="1010"/>
              </w:tabs>
              <w:ind w:right="-72"/>
              <w:jc w:val="both"/>
              <w:rPr>
                <w:rFonts w:cs="Cordia New"/>
                <w:sz w:val="21"/>
                <w:szCs w:val="21"/>
              </w:rPr>
            </w:pPr>
            <w:r w:rsidRPr="00C64A6F">
              <w:rPr>
                <w:rFonts w:cs="Cordia New"/>
                <w:sz w:val="21"/>
                <w:szCs w:val="21"/>
              </w:rPr>
              <w:t>556</w:t>
            </w:r>
            <w:r w:rsidR="00B65D15" w:rsidRPr="00D243EE">
              <w:rPr>
                <w:rFonts w:cs="Cordia New"/>
                <w:sz w:val="21"/>
                <w:szCs w:val="21"/>
                <w:lang w:val="en-US"/>
              </w:rPr>
              <w:t>,</w:t>
            </w:r>
            <w:r w:rsidRPr="00C64A6F">
              <w:rPr>
                <w:rFonts w:cs="Cordia New"/>
                <w:sz w:val="21"/>
                <w:szCs w:val="21"/>
              </w:rPr>
              <w:t>903</w:t>
            </w:r>
          </w:p>
        </w:tc>
        <w:tc>
          <w:tcPr>
            <w:tcW w:w="1224" w:type="dxa"/>
            <w:shd w:val="clear" w:color="auto" w:fill="FAFAFA"/>
          </w:tcPr>
          <w:p w14:paraId="5260FA88" w14:textId="0BD73C1B" w:rsidR="00B65D15" w:rsidRPr="00D243EE" w:rsidRDefault="00C64A6F" w:rsidP="00D243EE">
            <w:pPr>
              <w:tabs>
                <w:tab w:val="decimal" w:pos="1010"/>
              </w:tabs>
              <w:ind w:right="-72"/>
              <w:jc w:val="both"/>
              <w:rPr>
                <w:rFonts w:cs="Cordia New"/>
                <w:sz w:val="21"/>
                <w:szCs w:val="21"/>
              </w:rPr>
            </w:pPr>
            <w:r w:rsidRPr="00C64A6F">
              <w:rPr>
                <w:rFonts w:cs="Cordia New"/>
                <w:sz w:val="21"/>
                <w:szCs w:val="21"/>
              </w:rPr>
              <w:t>3</w:t>
            </w:r>
            <w:r w:rsidR="00B65D15" w:rsidRPr="00D243EE">
              <w:rPr>
                <w:rFonts w:cs="Cordia New"/>
                <w:sz w:val="21"/>
                <w:szCs w:val="21"/>
                <w:lang w:val="en-US"/>
              </w:rPr>
              <w:t>,</w:t>
            </w:r>
            <w:r w:rsidRPr="00C64A6F">
              <w:rPr>
                <w:rFonts w:cs="Cordia New"/>
                <w:sz w:val="21"/>
                <w:szCs w:val="21"/>
              </w:rPr>
              <w:t>035</w:t>
            </w:r>
            <w:r w:rsidR="00B65D15" w:rsidRPr="00D243EE">
              <w:rPr>
                <w:rFonts w:cs="Cordia New"/>
                <w:sz w:val="21"/>
                <w:szCs w:val="21"/>
                <w:lang w:val="en-US"/>
              </w:rPr>
              <w:t>,</w:t>
            </w:r>
            <w:r w:rsidRPr="00C64A6F">
              <w:rPr>
                <w:rFonts w:cs="Cordia New"/>
                <w:sz w:val="21"/>
                <w:szCs w:val="21"/>
              </w:rPr>
              <w:t>195</w:t>
            </w:r>
          </w:p>
        </w:tc>
        <w:tc>
          <w:tcPr>
            <w:tcW w:w="1226" w:type="dxa"/>
            <w:shd w:val="clear" w:color="auto" w:fill="FAFAFA"/>
          </w:tcPr>
          <w:p w14:paraId="6D781FC0" w14:textId="637B0512" w:rsidR="00B65D15" w:rsidRPr="00D243EE" w:rsidRDefault="00C64A6F" w:rsidP="00D243EE">
            <w:pPr>
              <w:tabs>
                <w:tab w:val="decimal" w:pos="1010"/>
              </w:tabs>
              <w:ind w:right="-72"/>
              <w:jc w:val="both"/>
              <w:rPr>
                <w:rFonts w:cs="Cordia New"/>
                <w:sz w:val="21"/>
                <w:szCs w:val="21"/>
              </w:rPr>
            </w:pPr>
            <w:r w:rsidRPr="00C64A6F">
              <w:rPr>
                <w:rFonts w:cs="Cordia New"/>
                <w:sz w:val="21"/>
                <w:szCs w:val="21"/>
              </w:rPr>
              <w:t>101</w:t>
            </w:r>
            <w:r w:rsidR="00B65D15" w:rsidRPr="00D243EE">
              <w:rPr>
                <w:rFonts w:cs="Cordia New"/>
                <w:sz w:val="21"/>
                <w:szCs w:val="21"/>
              </w:rPr>
              <w:t>,</w:t>
            </w:r>
            <w:r w:rsidRPr="00C64A6F">
              <w:rPr>
                <w:rFonts w:cs="Cordia New"/>
                <w:sz w:val="21"/>
                <w:szCs w:val="21"/>
              </w:rPr>
              <w:t>435</w:t>
            </w:r>
            <w:r w:rsidR="00B65D15" w:rsidRPr="00D243EE">
              <w:rPr>
                <w:rFonts w:cs="Cordia New"/>
                <w:sz w:val="21"/>
                <w:szCs w:val="21"/>
              </w:rPr>
              <w:t>,</w:t>
            </w:r>
            <w:r w:rsidRPr="00C64A6F">
              <w:rPr>
                <w:rFonts w:cs="Cordia New"/>
                <w:sz w:val="21"/>
                <w:szCs w:val="21"/>
              </w:rPr>
              <w:t>898</w:t>
            </w:r>
          </w:p>
        </w:tc>
      </w:tr>
      <w:tr w:rsidR="00B65D15" w:rsidRPr="00D243EE" w14:paraId="4A55B943" w14:textId="77777777" w:rsidTr="000A31E5">
        <w:trPr>
          <w:trHeight w:val="20"/>
        </w:trPr>
        <w:tc>
          <w:tcPr>
            <w:tcW w:w="3870" w:type="dxa"/>
          </w:tcPr>
          <w:p w14:paraId="6DCFA168" w14:textId="77777777" w:rsidR="00B65D15" w:rsidRPr="00D243EE" w:rsidRDefault="00B65D15" w:rsidP="00B65D15">
            <w:pPr>
              <w:ind w:left="101" w:right="-72" w:hanging="187"/>
              <w:rPr>
                <w:rFonts w:eastAsia="Arial Unicode MS" w:cs="Cordia New"/>
                <w:sz w:val="21"/>
                <w:szCs w:val="21"/>
                <w:cs/>
              </w:rPr>
            </w:pPr>
            <w:r w:rsidRPr="00D243EE">
              <w:rPr>
                <w:rFonts w:eastAsia="Arial Unicode MS" w:cs="Cordia New"/>
                <w:sz w:val="21"/>
                <w:szCs w:val="21"/>
              </w:rPr>
              <w:t xml:space="preserve">   Other non-current assets</w:t>
            </w:r>
          </w:p>
        </w:tc>
        <w:tc>
          <w:tcPr>
            <w:tcW w:w="686" w:type="dxa"/>
          </w:tcPr>
          <w:p w14:paraId="516FF7C9" w14:textId="77777777" w:rsidR="00B65D15" w:rsidRPr="00D243EE" w:rsidRDefault="00B65D15" w:rsidP="00B65D15">
            <w:pPr>
              <w:jc w:val="center"/>
              <w:rPr>
                <w:rFonts w:cs="Cordia New"/>
                <w:sz w:val="21"/>
                <w:szCs w:val="21"/>
              </w:rPr>
            </w:pPr>
          </w:p>
        </w:tc>
        <w:tc>
          <w:tcPr>
            <w:tcW w:w="1224" w:type="dxa"/>
            <w:shd w:val="clear" w:color="auto" w:fill="FAFAFA"/>
          </w:tcPr>
          <w:p w14:paraId="4F81AE2A" w14:textId="0C5298A2" w:rsidR="00B65D15" w:rsidRPr="00D243EE" w:rsidRDefault="00C64A6F" w:rsidP="00D243EE">
            <w:pPr>
              <w:tabs>
                <w:tab w:val="decimal" w:pos="1010"/>
              </w:tabs>
              <w:ind w:right="-72"/>
              <w:jc w:val="both"/>
              <w:rPr>
                <w:rFonts w:cs="Cordia New"/>
                <w:sz w:val="21"/>
                <w:szCs w:val="21"/>
              </w:rPr>
            </w:pPr>
            <w:r w:rsidRPr="00C64A6F">
              <w:rPr>
                <w:rFonts w:cs="Cordia New"/>
                <w:sz w:val="21"/>
                <w:szCs w:val="21"/>
              </w:rPr>
              <w:t>71</w:t>
            </w:r>
            <w:r w:rsidR="00B65D15" w:rsidRPr="00D243EE">
              <w:rPr>
                <w:rFonts w:cs="Cordia New"/>
                <w:sz w:val="21"/>
                <w:szCs w:val="21"/>
              </w:rPr>
              <w:t>,</w:t>
            </w:r>
            <w:r w:rsidR="00847A5B">
              <w:rPr>
                <w:rFonts w:cs="Cordia New"/>
                <w:sz w:val="21"/>
                <w:szCs w:val="21"/>
              </w:rPr>
              <w:t>26</w:t>
            </w:r>
            <w:r w:rsidRPr="00C64A6F">
              <w:rPr>
                <w:rFonts w:cs="Cordia New"/>
                <w:sz w:val="21"/>
                <w:szCs w:val="21"/>
              </w:rPr>
              <w:t>3</w:t>
            </w:r>
          </w:p>
        </w:tc>
        <w:tc>
          <w:tcPr>
            <w:tcW w:w="1225" w:type="dxa"/>
            <w:shd w:val="clear" w:color="auto" w:fill="FAFAFA"/>
          </w:tcPr>
          <w:p w14:paraId="3D035A6C" w14:textId="0A6ECD5E" w:rsidR="00B65D15" w:rsidRPr="00D243EE" w:rsidRDefault="00847A5B" w:rsidP="00D243EE">
            <w:pPr>
              <w:tabs>
                <w:tab w:val="decimal" w:pos="1010"/>
              </w:tabs>
              <w:ind w:right="-72"/>
              <w:jc w:val="both"/>
              <w:rPr>
                <w:rFonts w:cs="Cordia New"/>
                <w:sz w:val="21"/>
                <w:szCs w:val="21"/>
              </w:rPr>
            </w:pPr>
            <w:r>
              <w:rPr>
                <w:rFonts w:cs="Cordia New"/>
                <w:sz w:val="21"/>
                <w:szCs w:val="21"/>
              </w:rPr>
              <w:t>2,381,613</w:t>
            </w:r>
          </w:p>
        </w:tc>
        <w:tc>
          <w:tcPr>
            <w:tcW w:w="1224" w:type="dxa"/>
            <w:shd w:val="clear" w:color="auto" w:fill="FAFAFA"/>
          </w:tcPr>
          <w:p w14:paraId="44B0C0EB" w14:textId="78EB54E3" w:rsidR="00B65D15" w:rsidRPr="00D243EE" w:rsidRDefault="00847A5B" w:rsidP="00D243EE">
            <w:pPr>
              <w:tabs>
                <w:tab w:val="decimal" w:pos="1010"/>
              </w:tabs>
              <w:ind w:right="-72"/>
              <w:jc w:val="both"/>
              <w:rPr>
                <w:rFonts w:cs="Cordia New"/>
                <w:sz w:val="21"/>
                <w:szCs w:val="21"/>
              </w:rPr>
            </w:pPr>
            <w:r>
              <w:rPr>
                <w:rFonts w:cs="Cordia New"/>
                <w:sz w:val="21"/>
                <w:szCs w:val="21"/>
              </w:rPr>
              <w:t>245</w:t>
            </w:r>
          </w:p>
        </w:tc>
        <w:tc>
          <w:tcPr>
            <w:tcW w:w="1226" w:type="dxa"/>
            <w:shd w:val="clear" w:color="auto" w:fill="FAFAFA"/>
          </w:tcPr>
          <w:p w14:paraId="4BE5CF7D" w14:textId="260266A6" w:rsidR="00B65D15" w:rsidRPr="00D243EE" w:rsidRDefault="00847A5B" w:rsidP="00D243EE">
            <w:pPr>
              <w:tabs>
                <w:tab w:val="decimal" w:pos="1010"/>
              </w:tabs>
              <w:ind w:right="-72"/>
              <w:jc w:val="both"/>
              <w:rPr>
                <w:rFonts w:cs="Cordia New"/>
                <w:sz w:val="21"/>
                <w:szCs w:val="21"/>
              </w:rPr>
            </w:pPr>
            <w:r>
              <w:rPr>
                <w:rFonts w:cs="Cordia New"/>
                <w:sz w:val="21"/>
                <w:szCs w:val="21"/>
              </w:rPr>
              <w:t>8,195</w:t>
            </w:r>
          </w:p>
        </w:tc>
      </w:tr>
      <w:tr w:rsidR="00B65D15" w:rsidRPr="00D243EE" w14:paraId="2786421D" w14:textId="77777777" w:rsidTr="000A31E5">
        <w:trPr>
          <w:trHeight w:val="20"/>
        </w:trPr>
        <w:tc>
          <w:tcPr>
            <w:tcW w:w="3870" w:type="dxa"/>
          </w:tcPr>
          <w:p w14:paraId="55B12AC9" w14:textId="77777777" w:rsidR="00B65D15" w:rsidRPr="00D243EE" w:rsidRDefault="00B65D15" w:rsidP="00B65D15">
            <w:pPr>
              <w:ind w:left="101" w:right="-72" w:hanging="187"/>
              <w:rPr>
                <w:rFonts w:eastAsia="Arial Unicode MS" w:cs="Cordia New"/>
                <w:b/>
                <w:bCs/>
                <w:spacing w:val="-4"/>
                <w:sz w:val="21"/>
                <w:szCs w:val="21"/>
                <w:cs/>
              </w:rPr>
            </w:pPr>
            <w:r w:rsidRPr="00D243EE">
              <w:rPr>
                <w:rFonts w:eastAsia="Arial Unicode MS" w:cs="Cordia New"/>
                <w:b/>
                <w:bCs/>
                <w:spacing w:val="-4"/>
                <w:sz w:val="21"/>
                <w:szCs w:val="21"/>
              </w:rPr>
              <w:t>Financial assets measured at fair value through profit or loss</w:t>
            </w:r>
          </w:p>
        </w:tc>
        <w:tc>
          <w:tcPr>
            <w:tcW w:w="686" w:type="dxa"/>
          </w:tcPr>
          <w:p w14:paraId="08C34CFF" w14:textId="77777777" w:rsidR="00B65D15" w:rsidRPr="00D243EE" w:rsidRDefault="00B65D15" w:rsidP="00B65D15">
            <w:pPr>
              <w:jc w:val="center"/>
              <w:rPr>
                <w:rFonts w:cs="Cordia New"/>
                <w:sz w:val="21"/>
                <w:szCs w:val="21"/>
              </w:rPr>
            </w:pPr>
          </w:p>
        </w:tc>
        <w:tc>
          <w:tcPr>
            <w:tcW w:w="1224" w:type="dxa"/>
            <w:shd w:val="clear" w:color="auto" w:fill="FAFAFA"/>
          </w:tcPr>
          <w:p w14:paraId="476D7C4C" w14:textId="77777777" w:rsidR="00B65D15" w:rsidRPr="00D243EE" w:rsidRDefault="00B65D15" w:rsidP="00D243EE">
            <w:pPr>
              <w:tabs>
                <w:tab w:val="decimal" w:pos="1010"/>
              </w:tabs>
              <w:ind w:right="-72"/>
              <w:jc w:val="both"/>
              <w:rPr>
                <w:rFonts w:cs="Cordia New"/>
                <w:sz w:val="21"/>
                <w:szCs w:val="21"/>
              </w:rPr>
            </w:pPr>
          </w:p>
        </w:tc>
        <w:tc>
          <w:tcPr>
            <w:tcW w:w="1225" w:type="dxa"/>
            <w:shd w:val="clear" w:color="auto" w:fill="FAFAFA"/>
          </w:tcPr>
          <w:p w14:paraId="4E464926" w14:textId="77777777" w:rsidR="00B65D15" w:rsidRPr="00D243EE" w:rsidRDefault="00B65D15" w:rsidP="00D243EE">
            <w:pPr>
              <w:tabs>
                <w:tab w:val="decimal" w:pos="1010"/>
              </w:tabs>
              <w:ind w:right="-72"/>
              <w:jc w:val="both"/>
              <w:rPr>
                <w:rFonts w:cs="Cordia New"/>
                <w:sz w:val="21"/>
                <w:szCs w:val="21"/>
              </w:rPr>
            </w:pPr>
          </w:p>
        </w:tc>
        <w:tc>
          <w:tcPr>
            <w:tcW w:w="1224" w:type="dxa"/>
            <w:shd w:val="clear" w:color="auto" w:fill="FAFAFA"/>
          </w:tcPr>
          <w:p w14:paraId="797112F7" w14:textId="77777777" w:rsidR="00B65D15" w:rsidRPr="00D243EE" w:rsidRDefault="00B65D15" w:rsidP="00D243EE">
            <w:pPr>
              <w:tabs>
                <w:tab w:val="decimal" w:pos="1010"/>
              </w:tabs>
              <w:ind w:right="-72"/>
              <w:jc w:val="both"/>
              <w:rPr>
                <w:rFonts w:cs="Cordia New"/>
                <w:sz w:val="21"/>
                <w:szCs w:val="21"/>
              </w:rPr>
            </w:pPr>
          </w:p>
        </w:tc>
        <w:tc>
          <w:tcPr>
            <w:tcW w:w="1226" w:type="dxa"/>
            <w:shd w:val="clear" w:color="auto" w:fill="FAFAFA"/>
          </w:tcPr>
          <w:p w14:paraId="01F1779C" w14:textId="77777777" w:rsidR="00B65D15" w:rsidRPr="00D243EE" w:rsidRDefault="00B65D15" w:rsidP="00D243EE">
            <w:pPr>
              <w:tabs>
                <w:tab w:val="decimal" w:pos="1010"/>
              </w:tabs>
              <w:ind w:right="-72"/>
              <w:jc w:val="both"/>
              <w:rPr>
                <w:rFonts w:cs="Cordia New"/>
                <w:sz w:val="21"/>
                <w:szCs w:val="21"/>
              </w:rPr>
            </w:pPr>
          </w:p>
        </w:tc>
      </w:tr>
      <w:tr w:rsidR="00B65D15" w:rsidRPr="00D243EE" w14:paraId="015C192F" w14:textId="77777777" w:rsidTr="000A31E5">
        <w:trPr>
          <w:trHeight w:val="20"/>
        </w:trPr>
        <w:tc>
          <w:tcPr>
            <w:tcW w:w="3870" w:type="dxa"/>
          </w:tcPr>
          <w:p w14:paraId="64A30CFB" w14:textId="4A8644EC" w:rsidR="00B65D15" w:rsidRPr="00D243EE" w:rsidRDefault="00B65D15" w:rsidP="00B65D15">
            <w:pPr>
              <w:ind w:left="101" w:right="-72" w:hanging="187"/>
              <w:rPr>
                <w:rFonts w:eastAsia="Arial Unicode MS" w:cs="Cordia New"/>
                <w:sz w:val="21"/>
                <w:szCs w:val="21"/>
                <w:cs/>
              </w:rPr>
            </w:pPr>
            <w:r w:rsidRPr="00D243EE">
              <w:rPr>
                <w:rFonts w:eastAsia="Arial Unicode MS" w:cs="Cordia New"/>
                <w:sz w:val="21"/>
                <w:szCs w:val="21"/>
              </w:rPr>
              <w:t xml:space="preserve">   </w:t>
            </w:r>
            <w:r w:rsidR="002303AD" w:rsidRPr="00D243EE">
              <w:rPr>
                <w:rFonts w:eastAsia="Arial Unicode MS" w:cs="Cordia New"/>
                <w:sz w:val="21"/>
                <w:szCs w:val="21"/>
              </w:rPr>
              <w:t>I</w:t>
            </w:r>
            <w:r w:rsidRPr="00D243EE">
              <w:rPr>
                <w:rFonts w:eastAsia="Arial Unicode MS" w:cs="Cordia New"/>
                <w:sz w:val="21"/>
                <w:szCs w:val="21"/>
              </w:rPr>
              <w:t>nvestments in debt instruments</w:t>
            </w:r>
          </w:p>
        </w:tc>
        <w:tc>
          <w:tcPr>
            <w:tcW w:w="686" w:type="dxa"/>
          </w:tcPr>
          <w:p w14:paraId="5E35DDBC" w14:textId="288D026E" w:rsidR="00B65D15" w:rsidRPr="00D243EE" w:rsidRDefault="00B65D15" w:rsidP="00B65D15">
            <w:pPr>
              <w:jc w:val="center"/>
              <w:rPr>
                <w:rFonts w:cs="Cordia New"/>
                <w:sz w:val="21"/>
                <w:szCs w:val="21"/>
              </w:rPr>
            </w:pPr>
          </w:p>
        </w:tc>
        <w:tc>
          <w:tcPr>
            <w:tcW w:w="1224" w:type="dxa"/>
            <w:shd w:val="clear" w:color="auto" w:fill="FAFAFA"/>
          </w:tcPr>
          <w:p w14:paraId="53886C5B" w14:textId="4A6419A8" w:rsidR="00B65D15" w:rsidRPr="00D243EE" w:rsidRDefault="00C64A6F" w:rsidP="00D243EE">
            <w:pPr>
              <w:tabs>
                <w:tab w:val="decimal" w:pos="1010"/>
              </w:tabs>
              <w:ind w:right="-72"/>
              <w:jc w:val="both"/>
              <w:rPr>
                <w:rFonts w:cs="Cordia New"/>
                <w:sz w:val="21"/>
                <w:szCs w:val="21"/>
              </w:rPr>
            </w:pPr>
            <w:r w:rsidRPr="00C64A6F">
              <w:rPr>
                <w:rFonts w:cs="Cordia New"/>
                <w:sz w:val="21"/>
                <w:szCs w:val="21"/>
              </w:rPr>
              <w:t>15</w:t>
            </w:r>
            <w:r w:rsidR="00B65D15" w:rsidRPr="00D243EE">
              <w:rPr>
                <w:rFonts w:cs="Cordia New"/>
                <w:sz w:val="21"/>
                <w:szCs w:val="21"/>
              </w:rPr>
              <w:t>,</w:t>
            </w:r>
            <w:r w:rsidRPr="00C64A6F">
              <w:rPr>
                <w:rFonts w:cs="Cordia New"/>
                <w:sz w:val="21"/>
                <w:szCs w:val="21"/>
              </w:rPr>
              <w:t>687</w:t>
            </w:r>
          </w:p>
        </w:tc>
        <w:tc>
          <w:tcPr>
            <w:tcW w:w="1225" w:type="dxa"/>
            <w:shd w:val="clear" w:color="auto" w:fill="FAFAFA"/>
          </w:tcPr>
          <w:p w14:paraId="33B1D0F3" w14:textId="3F006C0C" w:rsidR="00B65D15" w:rsidRPr="00D243EE" w:rsidRDefault="00C64A6F" w:rsidP="00D243EE">
            <w:pPr>
              <w:tabs>
                <w:tab w:val="decimal" w:pos="1010"/>
              </w:tabs>
              <w:ind w:right="-72"/>
              <w:jc w:val="both"/>
              <w:rPr>
                <w:rFonts w:cs="Cordia New"/>
                <w:sz w:val="21"/>
                <w:szCs w:val="21"/>
              </w:rPr>
            </w:pPr>
            <w:r w:rsidRPr="00C64A6F">
              <w:rPr>
                <w:rFonts w:cs="Cordia New"/>
                <w:sz w:val="21"/>
                <w:szCs w:val="21"/>
              </w:rPr>
              <w:t>524</w:t>
            </w:r>
            <w:r w:rsidR="00B65D15" w:rsidRPr="00D243EE">
              <w:rPr>
                <w:rFonts w:cs="Cordia New"/>
                <w:sz w:val="21"/>
                <w:szCs w:val="21"/>
                <w:lang w:val="en-US"/>
              </w:rPr>
              <w:t>,</w:t>
            </w:r>
            <w:r w:rsidRPr="00C64A6F">
              <w:rPr>
                <w:rFonts w:cs="Cordia New"/>
                <w:sz w:val="21"/>
                <w:szCs w:val="21"/>
              </w:rPr>
              <w:t>272</w:t>
            </w:r>
          </w:p>
        </w:tc>
        <w:tc>
          <w:tcPr>
            <w:tcW w:w="1224" w:type="dxa"/>
            <w:shd w:val="clear" w:color="auto" w:fill="FAFAFA"/>
          </w:tcPr>
          <w:p w14:paraId="47A9D7B6" w14:textId="04AC7B08" w:rsidR="00B65D15" w:rsidRPr="00D243EE" w:rsidRDefault="00B65D15" w:rsidP="00D243EE">
            <w:pPr>
              <w:tabs>
                <w:tab w:val="decimal" w:pos="1010"/>
              </w:tabs>
              <w:ind w:right="-72"/>
              <w:jc w:val="both"/>
              <w:rPr>
                <w:rFonts w:cs="Cordia New"/>
                <w:sz w:val="21"/>
                <w:szCs w:val="21"/>
              </w:rPr>
            </w:pPr>
            <w:r w:rsidRPr="00D243EE">
              <w:rPr>
                <w:rFonts w:cs="Cordia New"/>
                <w:sz w:val="21"/>
                <w:szCs w:val="21"/>
              </w:rPr>
              <w:t>-</w:t>
            </w:r>
          </w:p>
        </w:tc>
        <w:tc>
          <w:tcPr>
            <w:tcW w:w="1226" w:type="dxa"/>
            <w:shd w:val="clear" w:color="auto" w:fill="FAFAFA"/>
          </w:tcPr>
          <w:p w14:paraId="59C54E5D" w14:textId="43B9029B" w:rsidR="00B65D15" w:rsidRPr="00D243EE" w:rsidRDefault="00B65D15" w:rsidP="00D243EE">
            <w:pPr>
              <w:tabs>
                <w:tab w:val="decimal" w:pos="1010"/>
              </w:tabs>
              <w:ind w:right="-72"/>
              <w:jc w:val="both"/>
              <w:rPr>
                <w:rFonts w:cs="Cordia New"/>
                <w:sz w:val="21"/>
                <w:szCs w:val="21"/>
              </w:rPr>
            </w:pPr>
            <w:r w:rsidRPr="00D243EE">
              <w:rPr>
                <w:rFonts w:cs="Cordia New"/>
                <w:sz w:val="21"/>
                <w:szCs w:val="21"/>
              </w:rPr>
              <w:t>-</w:t>
            </w:r>
          </w:p>
        </w:tc>
      </w:tr>
      <w:tr w:rsidR="00B65D15" w:rsidRPr="00D243EE" w14:paraId="131DC59A" w14:textId="77777777" w:rsidTr="000A31E5">
        <w:trPr>
          <w:trHeight w:val="20"/>
        </w:trPr>
        <w:tc>
          <w:tcPr>
            <w:tcW w:w="3870" w:type="dxa"/>
          </w:tcPr>
          <w:p w14:paraId="453ED9EB" w14:textId="3CC8F22D" w:rsidR="00B65D15" w:rsidRPr="00D243EE" w:rsidRDefault="00B65D15" w:rsidP="00B65D15">
            <w:pPr>
              <w:ind w:left="101" w:right="-72" w:hanging="187"/>
              <w:rPr>
                <w:rFonts w:eastAsia="Arial Unicode MS" w:cs="Cordia New"/>
                <w:sz w:val="21"/>
                <w:szCs w:val="21"/>
              </w:rPr>
            </w:pPr>
            <w:r w:rsidRPr="00D243EE">
              <w:rPr>
                <w:rFonts w:eastAsia="Arial Unicode MS" w:cs="Cordia New"/>
                <w:sz w:val="21"/>
                <w:szCs w:val="21"/>
              </w:rPr>
              <w:t xml:space="preserve">   </w:t>
            </w:r>
            <w:r w:rsidR="002303AD" w:rsidRPr="00D243EE">
              <w:rPr>
                <w:rFonts w:eastAsia="Arial Unicode MS" w:cs="Cordia New"/>
                <w:sz w:val="21"/>
                <w:szCs w:val="21"/>
              </w:rPr>
              <w:t>I</w:t>
            </w:r>
            <w:r w:rsidRPr="00D243EE">
              <w:rPr>
                <w:rFonts w:eastAsia="Arial Unicode MS" w:cs="Cordia New"/>
                <w:sz w:val="21"/>
                <w:szCs w:val="21"/>
              </w:rPr>
              <w:t>nvestments in equity instruments</w:t>
            </w:r>
          </w:p>
        </w:tc>
        <w:tc>
          <w:tcPr>
            <w:tcW w:w="686" w:type="dxa"/>
          </w:tcPr>
          <w:p w14:paraId="173AEEE8" w14:textId="44A2F294" w:rsidR="00B65D15" w:rsidRPr="00D243EE" w:rsidRDefault="00B65D15" w:rsidP="00B65D15">
            <w:pPr>
              <w:jc w:val="center"/>
              <w:rPr>
                <w:rFonts w:cs="Cordia New"/>
                <w:sz w:val="21"/>
                <w:szCs w:val="21"/>
              </w:rPr>
            </w:pPr>
          </w:p>
        </w:tc>
        <w:tc>
          <w:tcPr>
            <w:tcW w:w="1224" w:type="dxa"/>
            <w:shd w:val="clear" w:color="auto" w:fill="FAFAFA"/>
          </w:tcPr>
          <w:p w14:paraId="4AEBF3C0" w14:textId="4D18849D" w:rsidR="00B65D15" w:rsidRPr="00D243EE" w:rsidRDefault="00C64A6F" w:rsidP="00D243EE">
            <w:pPr>
              <w:tabs>
                <w:tab w:val="decimal" w:pos="1010"/>
              </w:tabs>
              <w:ind w:right="-72"/>
              <w:jc w:val="both"/>
              <w:rPr>
                <w:rFonts w:cs="Cordia New"/>
                <w:sz w:val="21"/>
                <w:szCs w:val="21"/>
              </w:rPr>
            </w:pPr>
            <w:r w:rsidRPr="00C64A6F">
              <w:rPr>
                <w:rFonts w:cs="Cordia New"/>
                <w:sz w:val="21"/>
                <w:szCs w:val="21"/>
              </w:rPr>
              <w:t>7</w:t>
            </w:r>
            <w:r w:rsidR="00B65D15" w:rsidRPr="00D243EE">
              <w:rPr>
                <w:rFonts w:cs="Cordia New"/>
                <w:sz w:val="21"/>
                <w:szCs w:val="21"/>
                <w:lang w:val="en-US"/>
              </w:rPr>
              <w:t>,</w:t>
            </w:r>
            <w:r w:rsidRPr="00C64A6F">
              <w:rPr>
                <w:rFonts w:cs="Cordia New"/>
                <w:sz w:val="21"/>
                <w:szCs w:val="21"/>
              </w:rPr>
              <w:t>727</w:t>
            </w:r>
          </w:p>
        </w:tc>
        <w:tc>
          <w:tcPr>
            <w:tcW w:w="1225" w:type="dxa"/>
            <w:shd w:val="clear" w:color="auto" w:fill="FAFAFA"/>
          </w:tcPr>
          <w:p w14:paraId="58F2F2CD" w14:textId="7DBDB7DB" w:rsidR="00B65D15" w:rsidRPr="00D243EE" w:rsidRDefault="00C64A6F" w:rsidP="00D243EE">
            <w:pPr>
              <w:tabs>
                <w:tab w:val="decimal" w:pos="1010"/>
              </w:tabs>
              <w:ind w:right="-72"/>
              <w:jc w:val="both"/>
              <w:rPr>
                <w:rFonts w:cs="Cordia New"/>
                <w:sz w:val="21"/>
                <w:szCs w:val="21"/>
              </w:rPr>
            </w:pPr>
            <w:r w:rsidRPr="00C64A6F">
              <w:rPr>
                <w:rFonts w:cs="Cordia New"/>
                <w:sz w:val="21"/>
                <w:szCs w:val="21"/>
              </w:rPr>
              <w:t>258</w:t>
            </w:r>
            <w:r w:rsidR="00B65D15" w:rsidRPr="00D243EE">
              <w:rPr>
                <w:rFonts w:cs="Cordia New"/>
                <w:sz w:val="21"/>
                <w:szCs w:val="21"/>
                <w:lang w:val="en-US"/>
              </w:rPr>
              <w:t>,</w:t>
            </w:r>
            <w:r w:rsidRPr="00C64A6F">
              <w:rPr>
                <w:rFonts w:cs="Cordia New"/>
                <w:sz w:val="21"/>
                <w:szCs w:val="21"/>
              </w:rPr>
              <w:t>239</w:t>
            </w:r>
          </w:p>
        </w:tc>
        <w:tc>
          <w:tcPr>
            <w:tcW w:w="1224" w:type="dxa"/>
            <w:shd w:val="clear" w:color="auto" w:fill="FAFAFA"/>
          </w:tcPr>
          <w:p w14:paraId="7B598B72" w14:textId="2D1ECDAC" w:rsidR="00B65D15" w:rsidRPr="00D243EE" w:rsidRDefault="00B65D15" w:rsidP="00D243EE">
            <w:pPr>
              <w:tabs>
                <w:tab w:val="decimal" w:pos="1010"/>
              </w:tabs>
              <w:ind w:right="-72"/>
              <w:jc w:val="both"/>
              <w:rPr>
                <w:rFonts w:cs="Cordia New"/>
                <w:sz w:val="21"/>
                <w:szCs w:val="21"/>
              </w:rPr>
            </w:pPr>
            <w:r w:rsidRPr="00D243EE">
              <w:rPr>
                <w:rFonts w:cs="Cordia New"/>
                <w:sz w:val="21"/>
                <w:szCs w:val="21"/>
              </w:rPr>
              <w:t>-</w:t>
            </w:r>
          </w:p>
        </w:tc>
        <w:tc>
          <w:tcPr>
            <w:tcW w:w="1226" w:type="dxa"/>
            <w:shd w:val="clear" w:color="auto" w:fill="FAFAFA"/>
          </w:tcPr>
          <w:p w14:paraId="3547809D" w14:textId="4D41C6AD" w:rsidR="00B65D15" w:rsidRPr="00D243EE" w:rsidRDefault="00B65D15" w:rsidP="00D243EE">
            <w:pPr>
              <w:tabs>
                <w:tab w:val="decimal" w:pos="1010"/>
              </w:tabs>
              <w:ind w:right="-72"/>
              <w:jc w:val="both"/>
              <w:rPr>
                <w:rFonts w:cs="Cordia New"/>
                <w:sz w:val="21"/>
                <w:szCs w:val="21"/>
              </w:rPr>
            </w:pPr>
            <w:r w:rsidRPr="00D243EE">
              <w:rPr>
                <w:rFonts w:cs="Cordia New"/>
                <w:sz w:val="21"/>
                <w:szCs w:val="21"/>
              </w:rPr>
              <w:t>-</w:t>
            </w:r>
          </w:p>
        </w:tc>
      </w:tr>
      <w:tr w:rsidR="002356F9" w:rsidRPr="00D243EE" w14:paraId="08AB0C07" w14:textId="77777777" w:rsidTr="000A31E5">
        <w:trPr>
          <w:trHeight w:val="20"/>
        </w:trPr>
        <w:tc>
          <w:tcPr>
            <w:tcW w:w="3870" w:type="dxa"/>
          </w:tcPr>
          <w:p w14:paraId="58356F54" w14:textId="0BBBED99" w:rsidR="002356F9" w:rsidRPr="00D243EE" w:rsidRDefault="002356F9" w:rsidP="002356F9">
            <w:pPr>
              <w:ind w:left="101" w:right="-72" w:hanging="187"/>
              <w:rPr>
                <w:rFonts w:eastAsia="Arial Unicode MS" w:cs="Cordia New"/>
                <w:sz w:val="21"/>
                <w:szCs w:val="21"/>
              </w:rPr>
            </w:pPr>
            <w:r w:rsidRPr="00D243EE">
              <w:rPr>
                <w:rFonts w:eastAsia="Arial Unicode MS" w:cs="Cordia New"/>
                <w:b/>
                <w:bCs/>
                <w:sz w:val="21"/>
                <w:szCs w:val="21"/>
              </w:rPr>
              <w:t>Financial assets measured at fair value through</w:t>
            </w:r>
          </w:p>
        </w:tc>
        <w:tc>
          <w:tcPr>
            <w:tcW w:w="686" w:type="dxa"/>
          </w:tcPr>
          <w:p w14:paraId="14FCE06E" w14:textId="77777777" w:rsidR="002356F9" w:rsidRPr="00D243EE" w:rsidRDefault="002356F9" w:rsidP="002356F9">
            <w:pPr>
              <w:jc w:val="center"/>
              <w:rPr>
                <w:rFonts w:cs="Cordia New"/>
                <w:sz w:val="21"/>
                <w:szCs w:val="21"/>
              </w:rPr>
            </w:pPr>
          </w:p>
        </w:tc>
        <w:tc>
          <w:tcPr>
            <w:tcW w:w="1224" w:type="dxa"/>
            <w:shd w:val="clear" w:color="auto" w:fill="FAFAFA"/>
          </w:tcPr>
          <w:p w14:paraId="443A998D" w14:textId="77777777" w:rsidR="002356F9" w:rsidRPr="00D243EE" w:rsidRDefault="002356F9" w:rsidP="00D243EE">
            <w:pPr>
              <w:tabs>
                <w:tab w:val="decimal" w:pos="1010"/>
              </w:tabs>
              <w:ind w:right="-72"/>
              <w:jc w:val="both"/>
              <w:rPr>
                <w:rFonts w:cs="Cordia New"/>
                <w:sz w:val="21"/>
                <w:szCs w:val="21"/>
                <w:lang w:val="en-US"/>
              </w:rPr>
            </w:pPr>
          </w:p>
        </w:tc>
        <w:tc>
          <w:tcPr>
            <w:tcW w:w="1225" w:type="dxa"/>
            <w:shd w:val="clear" w:color="auto" w:fill="FAFAFA"/>
          </w:tcPr>
          <w:p w14:paraId="17219BE7" w14:textId="77777777" w:rsidR="002356F9" w:rsidRPr="00D243EE" w:rsidRDefault="002356F9" w:rsidP="00D243EE">
            <w:pPr>
              <w:tabs>
                <w:tab w:val="decimal" w:pos="1010"/>
              </w:tabs>
              <w:ind w:right="-72"/>
              <w:jc w:val="both"/>
              <w:rPr>
                <w:rFonts w:cs="Cordia New"/>
                <w:sz w:val="21"/>
                <w:szCs w:val="21"/>
                <w:lang w:val="en-US"/>
              </w:rPr>
            </w:pPr>
          </w:p>
        </w:tc>
        <w:tc>
          <w:tcPr>
            <w:tcW w:w="1224" w:type="dxa"/>
            <w:shd w:val="clear" w:color="auto" w:fill="FAFAFA"/>
          </w:tcPr>
          <w:p w14:paraId="7F66B30C" w14:textId="77777777" w:rsidR="002356F9" w:rsidRPr="00D243EE" w:rsidRDefault="002356F9" w:rsidP="00D243EE">
            <w:pPr>
              <w:tabs>
                <w:tab w:val="decimal" w:pos="1010"/>
              </w:tabs>
              <w:ind w:right="-72"/>
              <w:jc w:val="both"/>
              <w:rPr>
                <w:rFonts w:cs="Cordia New"/>
                <w:sz w:val="21"/>
                <w:szCs w:val="21"/>
              </w:rPr>
            </w:pPr>
          </w:p>
        </w:tc>
        <w:tc>
          <w:tcPr>
            <w:tcW w:w="1226" w:type="dxa"/>
            <w:shd w:val="clear" w:color="auto" w:fill="FAFAFA"/>
          </w:tcPr>
          <w:p w14:paraId="21EFD42A" w14:textId="77777777" w:rsidR="002356F9" w:rsidRPr="00D243EE" w:rsidRDefault="002356F9" w:rsidP="00D243EE">
            <w:pPr>
              <w:tabs>
                <w:tab w:val="decimal" w:pos="1010"/>
              </w:tabs>
              <w:ind w:right="-72"/>
              <w:jc w:val="both"/>
              <w:rPr>
                <w:rFonts w:cs="Cordia New"/>
                <w:sz w:val="21"/>
                <w:szCs w:val="21"/>
              </w:rPr>
            </w:pPr>
          </w:p>
        </w:tc>
      </w:tr>
      <w:tr w:rsidR="002356F9" w:rsidRPr="00D243EE" w14:paraId="04EA2FD9" w14:textId="77777777" w:rsidTr="000A31E5">
        <w:trPr>
          <w:trHeight w:val="20"/>
        </w:trPr>
        <w:tc>
          <w:tcPr>
            <w:tcW w:w="3870" w:type="dxa"/>
          </w:tcPr>
          <w:p w14:paraId="1B30FC41" w14:textId="4396C539" w:rsidR="002356F9" w:rsidRPr="00D243EE" w:rsidRDefault="002356F9" w:rsidP="002356F9">
            <w:pPr>
              <w:ind w:left="101" w:right="-72" w:hanging="187"/>
              <w:rPr>
                <w:rFonts w:eastAsia="Arial Unicode MS" w:cs="Cordia New"/>
                <w:sz w:val="21"/>
                <w:szCs w:val="21"/>
              </w:rPr>
            </w:pPr>
            <w:r w:rsidRPr="00D243EE">
              <w:rPr>
                <w:rFonts w:eastAsia="Arial Unicode MS" w:cs="Cordia New"/>
                <w:sz w:val="21"/>
                <w:szCs w:val="21"/>
              </w:rPr>
              <w:t xml:space="preserve">   Note receivables</w:t>
            </w:r>
          </w:p>
        </w:tc>
        <w:tc>
          <w:tcPr>
            <w:tcW w:w="686" w:type="dxa"/>
          </w:tcPr>
          <w:p w14:paraId="414A0242" w14:textId="77777777" w:rsidR="002356F9" w:rsidRPr="00D243EE" w:rsidRDefault="002356F9" w:rsidP="002356F9">
            <w:pPr>
              <w:jc w:val="center"/>
              <w:rPr>
                <w:rFonts w:cs="Cordia New"/>
                <w:sz w:val="21"/>
                <w:szCs w:val="21"/>
              </w:rPr>
            </w:pPr>
          </w:p>
        </w:tc>
        <w:tc>
          <w:tcPr>
            <w:tcW w:w="1224" w:type="dxa"/>
            <w:shd w:val="clear" w:color="auto" w:fill="FAFAFA"/>
          </w:tcPr>
          <w:p w14:paraId="4F45841A" w14:textId="0AF23247" w:rsidR="002356F9" w:rsidRPr="00D243EE" w:rsidRDefault="00C64A6F" w:rsidP="00D243EE">
            <w:pPr>
              <w:tabs>
                <w:tab w:val="decimal" w:pos="1010"/>
              </w:tabs>
              <w:ind w:right="-72"/>
              <w:jc w:val="both"/>
              <w:rPr>
                <w:rFonts w:cs="Cordia New"/>
                <w:sz w:val="21"/>
                <w:szCs w:val="21"/>
                <w:lang w:val="en-US"/>
              </w:rPr>
            </w:pPr>
            <w:r w:rsidRPr="00C64A6F">
              <w:rPr>
                <w:rFonts w:cs="Cordia New"/>
                <w:sz w:val="21"/>
                <w:szCs w:val="21"/>
              </w:rPr>
              <w:t>168</w:t>
            </w:r>
          </w:p>
        </w:tc>
        <w:tc>
          <w:tcPr>
            <w:tcW w:w="1225" w:type="dxa"/>
            <w:shd w:val="clear" w:color="auto" w:fill="FAFAFA"/>
          </w:tcPr>
          <w:p w14:paraId="38E9C964" w14:textId="213C24E4" w:rsidR="002356F9" w:rsidRPr="00D243EE" w:rsidRDefault="00C64A6F" w:rsidP="00D243EE">
            <w:pPr>
              <w:tabs>
                <w:tab w:val="decimal" w:pos="1010"/>
              </w:tabs>
              <w:ind w:right="-72"/>
              <w:jc w:val="both"/>
              <w:rPr>
                <w:rFonts w:cs="Cordia New"/>
                <w:sz w:val="21"/>
                <w:szCs w:val="21"/>
                <w:lang w:val="en-US"/>
              </w:rPr>
            </w:pPr>
            <w:r w:rsidRPr="00C64A6F">
              <w:rPr>
                <w:rFonts w:cs="Cordia New"/>
                <w:sz w:val="21"/>
                <w:szCs w:val="21"/>
              </w:rPr>
              <w:t>5</w:t>
            </w:r>
            <w:r w:rsidR="002356F9" w:rsidRPr="00D243EE">
              <w:rPr>
                <w:rFonts w:cs="Cordia New"/>
                <w:sz w:val="21"/>
                <w:szCs w:val="21"/>
                <w:lang w:val="en-US"/>
              </w:rPr>
              <w:t>,</w:t>
            </w:r>
            <w:r w:rsidRPr="00C64A6F">
              <w:rPr>
                <w:rFonts w:cs="Cordia New"/>
                <w:sz w:val="21"/>
                <w:szCs w:val="21"/>
              </w:rPr>
              <w:t>600</w:t>
            </w:r>
          </w:p>
        </w:tc>
        <w:tc>
          <w:tcPr>
            <w:tcW w:w="1224" w:type="dxa"/>
            <w:shd w:val="clear" w:color="auto" w:fill="FAFAFA"/>
          </w:tcPr>
          <w:p w14:paraId="7BDFC309" w14:textId="6342441A" w:rsidR="002356F9" w:rsidRPr="00D243EE" w:rsidRDefault="002356F9" w:rsidP="00D243EE">
            <w:pPr>
              <w:tabs>
                <w:tab w:val="decimal" w:pos="1010"/>
              </w:tabs>
              <w:ind w:right="-72"/>
              <w:jc w:val="both"/>
              <w:rPr>
                <w:rFonts w:cs="Cordia New"/>
                <w:sz w:val="21"/>
                <w:szCs w:val="21"/>
              </w:rPr>
            </w:pPr>
            <w:r w:rsidRPr="00D243EE">
              <w:rPr>
                <w:rFonts w:cs="Cordia New"/>
                <w:sz w:val="21"/>
                <w:szCs w:val="21"/>
              </w:rPr>
              <w:t>-</w:t>
            </w:r>
          </w:p>
        </w:tc>
        <w:tc>
          <w:tcPr>
            <w:tcW w:w="1226" w:type="dxa"/>
            <w:shd w:val="clear" w:color="auto" w:fill="FAFAFA"/>
          </w:tcPr>
          <w:p w14:paraId="524A3BEF" w14:textId="003B9801" w:rsidR="002356F9" w:rsidRPr="00D243EE" w:rsidRDefault="002356F9" w:rsidP="00D243EE">
            <w:pPr>
              <w:tabs>
                <w:tab w:val="decimal" w:pos="1010"/>
              </w:tabs>
              <w:ind w:right="-72"/>
              <w:jc w:val="both"/>
              <w:rPr>
                <w:rFonts w:cs="Cordia New"/>
                <w:sz w:val="21"/>
                <w:szCs w:val="21"/>
              </w:rPr>
            </w:pPr>
            <w:r w:rsidRPr="00D243EE">
              <w:rPr>
                <w:rFonts w:cs="Cordia New"/>
                <w:sz w:val="21"/>
                <w:szCs w:val="21"/>
              </w:rPr>
              <w:t>-</w:t>
            </w:r>
          </w:p>
        </w:tc>
      </w:tr>
      <w:tr w:rsidR="002356F9" w:rsidRPr="00D243EE" w14:paraId="4B37C7BB" w14:textId="77777777" w:rsidTr="000A31E5">
        <w:trPr>
          <w:trHeight w:val="20"/>
        </w:trPr>
        <w:tc>
          <w:tcPr>
            <w:tcW w:w="3870" w:type="dxa"/>
          </w:tcPr>
          <w:p w14:paraId="310CF5A8" w14:textId="094309D3" w:rsidR="002356F9" w:rsidRPr="00D243EE" w:rsidRDefault="002356F9" w:rsidP="002356F9">
            <w:pPr>
              <w:ind w:left="101" w:right="-72" w:hanging="187"/>
              <w:rPr>
                <w:rFonts w:eastAsia="Arial Unicode MS" w:cs="Cordia New"/>
                <w:sz w:val="21"/>
                <w:szCs w:val="21"/>
              </w:rPr>
            </w:pPr>
            <w:r w:rsidRPr="00D243EE">
              <w:rPr>
                <w:rFonts w:eastAsia="Arial Unicode MS" w:cs="Cordia New"/>
                <w:sz w:val="21"/>
                <w:szCs w:val="21"/>
              </w:rPr>
              <w:t xml:space="preserve">   Investments in equity instruments</w:t>
            </w:r>
          </w:p>
        </w:tc>
        <w:tc>
          <w:tcPr>
            <w:tcW w:w="686" w:type="dxa"/>
          </w:tcPr>
          <w:p w14:paraId="5938F2F7" w14:textId="77777777" w:rsidR="002356F9" w:rsidRPr="00D243EE" w:rsidRDefault="002356F9" w:rsidP="002356F9">
            <w:pPr>
              <w:jc w:val="center"/>
              <w:rPr>
                <w:rFonts w:cs="Cordia New"/>
                <w:sz w:val="21"/>
                <w:szCs w:val="21"/>
              </w:rPr>
            </w:pPr>
          </w:p>
        </w:tc>
        <w:tc>
          <w:tcPr>
            <w:tcW w:w="1224" w:type="dxa"/>
            <w:shd w:val="clear" w:color="auto" w:fill="FAFAFA"/>
          </w:tcPr>
          <w:p w14:paraId="78CDE2C4" w14:textId="4EC4DF22" w:rsidR="002356F9" w:rsidRPr="00D243EE" w:rsidRDefault="00C64A6F" w:rsidP="00D243EE">
            <w:pPr>
              <w:tabs>
                <w:tab w:val="decimal" w:pos="1010"/>
              </w:tabs>
              <w:ind w:right="-72"/>
              <w:jc w:val="both"/>
              <w:rPr>
                <w:rFonts w:cs="Cordia New"/>
                <w:sz w:val="21"/>
                <w:szCs w:val="21"/>
                <w:lang w:val="en-US"/>
              </w:rPr>
            </w:pPr>
            <w:r w:rsidRPr="00C64A6F">
              <w:rPr>
                <w:rFonts w:cs="Cordia New"/>
                <w:sz w:val="21"/>
                <w:szCs w:val="21"/>
              </w:rPr>
              <w:t>164</w:t>
            </w:r>
            <w:r w:rsidR="002356F9" w:rsidRPr="00D243EE">
              <w:rPr>
                <w:rFonts w:cs="Cordia New"/>
                <w:sz w:val="21"/>
                <w:szCs w:val="21"/>
                <w:lang w:val="en-US"/>
              </w:rPr>
              <w:t>,</w:t>
            </w:r>
            <w:r w:rsidRPr="00C64A6F">
              <w:rPr>
                <w:rFonts w:cs="Cordia New"/>
                <w:sz w:val="21"/>
                <w:szCs w:val="21"/>
              </w:rPr>
              <w:t>424</w:t>
            </w:r>
          </w:p>
        </w:tc>
        <w:tc>
          <w:tcPr>
            <w:tcW w:w="1225" w:type="dxa"/>
            <w:shd w:val="clear" w:color="auto" w:fill="FAFAFA"/>
          </w:tcPr>
          <w:p w14:paraId="0D816EC5" w14:textId="181326FA" w:rsidR="002356F9" w:rsidRPr="00D243EE" w:rsidRDefault="00C64A6F" w:rsidP="00D243EE">
            <w:pPr>
              <w:tabs>
                <w:tab w:val="decimal" w:pos="1010"/>
              </w:tabs>
              <w:ind w:right="-72"/>
              <w:jc w:val="both"/>
              <w:rPr>
                <w:rFonts w:cs="Cordia New"/>
                <w:sz w:val="21"/>
                <w:szCs w:val="21"/>
                <w:lang w:val="en-US"/>
              </w:rPr>
            </w:pPr>
            <w:r w:rsidRPr="00C64A6F">
              <w:rPr>
                <w:rFonts w:cs="Cordia New"/>
                <w:sz w:val="21"/>
                <w:szCs w:val="21"/>
              </w:rPr>
              <w:t>5</w:t>
            </w:r>
            <w:r w:rsidR="002356F9" w:rsidRPr="00D243EE">
              <w:rPr>
                <w:rFonts w:cs="Cordia New"/>
                <w:sz w:val="21"/>
                <w:szCs w:val="21"/>
                <w:lang w:val="en-US"/>
              </w:rPr>
              <w:t>,</w:t>
            </w:r>
            <w:r w:rsidRPr="00C64A6F">
              <w:rPr>
                <w:rFonts w:cs="Cordia New"/>
                <w:sz w:val="21"/>
                <w:szCs w:val="21"/>
              </w:rPr>
              <w:t>495</w:t>
            </w:r>
            <w:r w:rsidR="002356F9" w:rsidRPr="00D243EE">
              <w:rPr>
                <w:rFonts w:cs="Cordia New"/>
                <w:sz w:val="21"/>
                <w:szCs w:val="21"/>
                <w:lang w:val="en-US"/>
              </w:rPr>
              <w:t>,</w:t>
            </w:r>
            <w:r w:rsidRPr="00C64A6F">
              <w:rPr>
                <w:rFonts w:cs="Cordia New"/>
                <w:sz w:val="21"/>
                <w:szCs w:val="21"/>
              </w:rPr>
              <w:t>041</w:t>
            </w:r>
          </w:p>
        </w:tc>
        <w:tc>
          <w:tcPr>
            <w:tcW w:w="1224" w:type="dxa"/>
            <w:shd w:val="clear" w:color="auto" w:fill="FAFAFA"/>
          </w:tcPr>
          <w:p w14:paraId="39832EE5" w14:textId="525F5062" w:rsidR="002356F9" w:rsidRPr="00D243EE" w:rsidRDefault="00C64A6F" w:rsidP="00D243EE">
            <w:pPr>
              <w:tabs>
                <w:tab w:val="decimal" w:pos="1010"/>
              </w:tabs>
              <w:ind w:right="-72"/>
              <w:jc w:val="both"/>
              <w:rPr>
                <w:rFonts w:cs="Cordia New"/>
                <w:sz w:val="21"/>
                <w:szCs w:val="21"/>
              </w:rPr>
            </w:pPr>
            <w:r w:rsidRPr="00C64A6F">
              <w:rPr>
                <w:rFonts w:cs="Cordia New"/>
                <w:sz w:val="21"/>
                <w:szCs w:val="21"/>
              </w:rPr>
              <w:t>7</w:t>
            </w:r>
            <w:r w:rsidR="002356F9" w:rsidRPr="00D243EE">
              <w:rPr>
                <w:rFonts w:cs="Cordia New"/>
                <w:sz w:val="21"/>
                <w:szCs w:val="21"/>
              </w:rPr>
              <w:t>,</w:t>
            </w:r>
            <w:r w:rsidRPr="00C64A6F">
              <w:rPr>
                <w:rFonts w:cs="Cordia New"/>
                <w:sz w:val="21"/>
                <w:szCs w:val="21"/>
              </w:rPr>
              <w:t>749</w:t>
            </w:r>
          </w:p>
        </w:tc>
        <w:tc>
          <w:tcPr>
            <w:tcW w:w="1226" w:type="dxa"/>
            <w:shd w:val="clear" w:color="auto" w:fill="FAFAFA"/>
          </w:tcPr>
          <w:p w14:paraId="78AACAEC" w14:textId="489BF038" w:rsidR="002356F9" w:rsidRPr="00D243EE" w:rsidRDefault="00C64A6F" w:rsidP="00D243EE">
            <w:pPr>
              <w:tabs>
                <w:tab w:val="decimal" w:pos="1010"/>
              </w:tabs>
              <w:ind w:right="-72"/>
              <w:jc w:val="both"/>
              <w:rPr>
                <w:rFonts w:cs="Cordia New"/>
                <w:sz w:val="21"/>
                <w:szCs w:val="21"/>
              </w:rPr>
            </w:pPr>
            <w:r w:rsidRPr="00C64A6F">
              <w:rPr>
                <w:rFonts w:cs="Cordia New"/>
                <w:sz w:val="21"/>
                <w:szCs w:val="21"/>
              </w:rPr>
              <w:t>258</w:t>
            </w:r>
            <w:r w:rsidR="002356F9" w:rsidRPr="00D243EE">
              <w:rPr>
                <w:rFonts w:cs="Cordia New"/>
                <w:sz w:val="21"/>
                <w:szCs w:val="21"/>
              </w:rPr>
              <w:t>,</w:t>
            </w:r>
            <w:r w:rsidRPr="00C64A6F">
              <w:rPr>
                <w:rFonts w:cs="Cordia New"/>
                <w:sz w:val="21"/>
                <w:szCs w:val="21"/>
              </w:rPr>
              <w:t>967</w:t>
            </w:r>
          </w:p>
        </w:tc>
      </w:tr>
      <w:tr w:rsidR="002356F9" w:rsidRPr="00D243EE" w14:paraId="401FB724" w14:textId="77777777" w:rsidTr="000A31E5">
        <w:trPr>
          <w:trHeight w:val="20"/>
        </w:trPr>
        <w:tc>
          <w:tcPr>
            <w:tcW w:w="3870" w:type="dxa"/>
          </w:tcPr>
          <w:p w14:paraId="7832721E" w14:textId="77777777" w:rsidR="002356F9" w:rsidRPr="00D243EE" w:rsidRDefault="002356F9" w:rsidP="002356F9">
            <w:pPr>
              <w:ind w:left="101" w:right="-72" w:hanging="187"/>
              <w:rPr>
                <w:rFonts w:eastAsia="Arial Unicode MS" w:cs="Cordia New"/>
                <w:b/>
                <w:bCs/>
                <w:sz w:val="21"/>
                <w:szCs w:val="21"/>
                <w:cs/>
              </w:rPr>
            </w:pPr>
            <w:r w:rsidRPr="00D243EE">
              <w:rPr>
                <w:rFonts w:eastAsia="Arial Unicode MS" w:cs="Cordia New"/>
                <w:b/>
                <w:bCs/>
                <w:sz w:val="21"/>
                <w:szCs w:val="21"/>
              </w:rPr>
              <w:t xml:space="preserve">Derivative assets </w:t>
            </w:r>
          </w:p>
        </w:tc>
        <w:tc>
          <w:tcPr>
            <w:tcW w:w="686" w:type="dxa"/>
          </w:tcPr>
          <w:p w14:paraId="4250EC8C" w14:textId="77777777" w:rsidR="002356F9" w:rsidRPr="00D243EE" w:rsidRDefault="002356F9" w:rsidP="002356F9">
            <w:pPr>
              <w:jc w:val="center"/>
              <w:rPr>
                <w:rFonts w:cs="Cordia New"/>
                <w:sz w:val="21"/>
                <w:szCs w:val="21"/>
              </w:rPr>
            </w:pPr>
          </w:p>
        </w:tc>
        <w:tc>
          <w:tcPr>
            <w:tcW w:w="1224" w:type="dxa"/>
            <w:shd w:val="clear" w:color="auto" w:fill="FAFAFA"/>
          </w:tcPr>
          <w:p w14:paraId="358F963E" w14:textId="77777777" w:rsidR="002356F9" w:rsidRPr="00D243EE" w:rsidRDefault="002356F9" w:rsidP="00D243EE">
            <w:pPr>
              <w:tabs>
                <w:tab w:val="decimal" w:pos="1010"/>
              </w:tabs>
              <w:ind w:right="-72"/>
              <w:jc w:val="both"/>
              <w:rPr>
                <w:rFonts w:cs="Cordia New"/>
                <w:sz w:val="21"/>
                <w:szCs w:val="21"/>
              </w:rPr>
            </w:pPr>
          </w:p>
        </w:tc>
        <w:tc>
          <w:tcPr>
            <w:tcW w:w="1225" w:type="dxa"/>
            <w:shd w:val="clear" w:color="auto" w:fill="FAFAFA"/>
          </w:tcPr>
          <w:p w14:paraId="6083AB21" w14:textId="77777777" w:rsidR="002356F9" w:rsidRPr="00D243EE" w:rsidRDefault="002356F9" w:rsidP="00D243EE">
            <w:pPr>
              <w:tabs>
                <w:tab w:val="decimal" w:pos="1010"/>
              </w:tabs>
              <w:ind w:right="-72"/>
              <w:jc w:val="both"/>
              <w:rPr>
                <w:rFonts w:cs="Cordia New"/>
                <w:sz w:val="21"/>
                <w:szCs w:val="21"/>
              </w:rPr>
            </w:pPr>
          </w:p>
        </w:tc>
        <w:tc>
          <w:tcPr>
            <w:tcW w:w="1224" w:type="dxa"/>
            <w:shd w:val="clear" w:color="auto" w:fill="FAFAFA"/>
          </w:tcPr>
          <w:p w14:paraId="3648EC54" w14:textId="77777777" w:rsidR="002356F9" w:rsidRPr="00D243EE" w:rsidRDefault="002356F9" w:rsidP="00D243EE">
            <w:pPr>
              <w:tabs>
                <w:tab w:val="decimal" w:pos="1010"/>
              </w:tabs>
              <w:ind w:right="-72"/>
              <w:jc w:val="both"/>
              <w:rPr>
                <w:rFonts w:cs="Cordia New"/>
                <w:sz w:val="21"/>
                <w:szCs w:val="21"/>
              </w:rPr>
            </w:pPr>
          </w:p>
        </w:tc>
        <w:tc>
          <w:tcPr>
            <w:tcW w:w="1226" w:type="dxa"/>
            <w:shd w:val="clear" w:color="auto" w:fill="FAFAFA"/>
          </w:tcPr>
          <w:p w14:paraId="269F161A" w14:textId="77777777" w:rsidR="002356F9" w:rsidRPr="00D243EE" w:rsidRDefault="002356F9" w:rsidP="00D243EE">
            <w:pPr>
              <w:tabs>
                <w:tab w:val="decimal" w:pos="1010"/>
              </w:tabs>
              <w:ind w:right="-72"/>
              <w:jc w:val="both"/>
              <w:rPr>
                <w:rFonts w:cs="Cordia New"/>
                <w:sz w:val="21"/>
                <w:szCs w:val="21"/>
              </w:rPr>
            </w:pPr>
          </w:p>
        </w:tc>
      </w:tr>
      <w:tr w:rsidR="002356F9" w:rsidRPr="00D243EE" w14:paraId="1C329988" w14:textId="77777777" w:rsidTr="000A31E5">
        <w:trPr>
          <w:trHeight w:val="20"/>
        </w:trPr>
        <w:tc>
          <w:tcPr>
            <w:tcW w:w="3870" w:type="dxa"/>
          </w:tcPr>
          <w:p w14:paraId="7B2F0447" w14:textId="06C6424E" w:rsidR="002356F9" w:rsidRPr="00D243EE" w:rsidRDefault="002356F9" w:rsidP="002356F9">
            <w:pPr>
              <w:ind w:left="101" w:right="-72" w:hanging="187"/>
              <w:rPr>
                <w:rFonts w:eastAsia="Arial Unicode MS" w:cs="Cordia New"/>
                <w:b/>
                <w:bCs/>
                <w:sz w:val="21"/>
                <w:szCs w:val="21"/>
              </w:rPr>
            </w:pPr>
            <w:r w:rsidRPr="00D243EE">
              <w:rPr>
                <w:rFonts w:eastAsia="Arial Unicode MS" w:cs="Cordia New"/>
                <w:sz w:val="21"/>
                <w:szCs w:val="21"/>
              </w:rPr>
              <w:t xml:space="preserve">   Held for trading at fair value through profit or loss</w:t>
            </w:r>
          </w:p>
        </w:tc>
        <w:tc>
          <w:tcPr>
            <w:tcW w:w="686" w:type="dxa"/>
          </w:tcPr>
          <w:p w14:paraId="55C40650" w14:textId="77777777" w:rsidR="002356F9" w:rsidRPr="00D243EE" w:rsidRDefault="002356F9" w:rsidP="002356F9">
            <w:pPr>
              <w:jc w:val="center"/>
              <w:rPr>
                <w:rFonts w:cs="Cordia New"/>
                <w:sz w:val="21"/>
                <w:szCs w:val="21"/>
              </w:rPr>
            </w:pPr>
          </w:p>
        </w:tc>
        <w:tc>
          <w:tcPr>
            <w:tcW w:w="1224" w:type="dxa"/>
            <w:shd w:val="clear" w:color="auto" w:fill="FAFAFA"/>
          </w:tcPr>
          <w:p w14:paraId="5C3301E7" w14:textId="3F59F12C" w:rsidR="002356F9" w:rsidRPr="00D243EE" w:rsidRDefault="00C64A6F" w:rsidP="00D243EE">
            <w:pPr>
              <w:tabs>
                <w:tab w:val="decimal" w:pos="1010"/>
              </w:tabs>
              <w:ind w:right="-72"/>
              <w:jc w:val="both"/>
              <w:rPr>
                <w:rFonts w:cs="Cordia New"/>
                <w:sz w:val="21"/>
                <w:szCs w:val="21"/>
              </w:rPr>
            </w:pPr>
            <w:r w:rsidRPr="00C64A6F">
              <w:rPr>
                <w:rFonts w:cs="Cordia New"/>
                <w:sz w:val="21"/>
                <w:szCs w:val="21"/>
              </w:rPr>
              <w:t>43</w:t>
            </w:r>
            <w:r w:rsidR="002356F9" w:rsidRPr="00D243EE">
              <w:rPr>
                <w:rFonts w:cs="Cordia New"/>
                <w:sz w:val="21"/>
                <w:szCs w:val="21"/>
                <w:lang w:val="en-US"/>
              </w:rPr>
              <w:t>,</w:t>
            </w:r>
            <w:r w:rsidRPr="00C64A6F">
              <w:rPr>
                <w:rFonts w:cs="Cordia New"/>
                <w:sz w:val="21"/>
                <w:szCs w:val="21"/>
              </w:rPr>
              <w:t>557</w:t>
            </w:r>
          </w:p>
        </w:tc>
        <w:tc>
          <w:tcPr>
            <w:tcW w:w="1225" w:type="dxa"/>
            <w:shd w:val="clear" w:color="auto" w:fill="FAFAFA"/>
          </w:tcPr>
          <w:p w14:paraId="2BDCE8C4" w14:textId="4811F060" w:rsidR="002356F9" w:rsidRPr="00D243EE" w:rsidRDefault="00C64A6F" w:rsidP="00D243EE">
            <w:pPr>
              <w:tabs>
                <w:tab w:val="decimal" w:pos="1010"/>
              </w:tabs>
              <w:ind w:right="-72"/>
              <w:jc w:val="both"/>
              <w:rPr>
                <w:rFonts w:cs="Cordia New"/>
                <w:sz w:val="21"/>
                <w:szCs w:val="21"/>
              </w:rPr>
            </w:pPr>
            <w:r w:rsidRPr="00C64A6F">
              <w:rPr>
                <w:rFonts w:cs="Cordia New"/>
                <w:sz w:val="21"/>
                <w:szCs w:val="21"/>
              </w:rPr>
              <w:t>1</w:t>
            </w:r>
            <w:r w:rsidR="002356F9" w:rsidRPr="00D243EE">
              <w:rPr>
                <w:rFonts w:cs="Cordia New"/>
                <w:sz w:val="21"/>
                <w:szCs w:val="21"/>
                <w:lang w:val="en-US"/>
              </w:rPr>
              <w:t>,</w:t>
            </w:r>
            <w:r w:rsidRPr="00C64A6F">
              <w:rPr>
                <w:rFonts w:cs="Cordia New"/>
                <w:sz w:val="21"/>
                <w:szCs w:val="21"/>
              </w:rPr>
              <w:t>455</w:t>
            </w:r>
            <w:r w:rsidR="002356F9" w:rsidRPr="00D243EE">
              <w:rPr>
                <w:rFonts w:cs="Cordia New"/>
                <w:sz w:val="21"/>
                <w:szCs w:val="21"/>
                <w:lang w:val="en-US"/>
              </w:rPr>
              <w:t>,</w:t>
            </w:r>
            <w:r w:rsidRPr="00C64A6F">
              <w:rPr>
                <w:rFonts w:cs="Cordia New"/>
                <w:sz w:val="21"/>
                <w:szCs w:val="21"/>
              </w:rPr>
              <w:t>700</w:t>
            </w:r>
          </w:p>
        </w:tc>
        <w:tc>
          <w:tcPr>
            <w:tcW w:w="1224" w:type="dxa"/>
            <w:shd w:val="clear" w:color="auto" w:fill="FAFAFA"/>
          </w:tcPr>
          <w:p w14:paraId="54DA659E" w14:textId="06BA85A3" w:rsidR="002356F9" w:rsidRPr="00D243EE" w:rsidRDefault="00C64A6F" w:rsidP="00D243EE">
            <w:pPr>
              <w:tabs>
                <w:tab w:val="decimal" w:pos="1010"/>
              </w:tabs>
              <w:ind w:right="-72"/>
              <w:jc w:val="both"/>
              <w:rPr>
                <w:rFonts w:cs="Cordia New"/>
                <w:sz w:val="21"/>
                <w:szCs w:val="21"/>
              </w:rPr>
            </w:pPr>
            <w:r w:rsidRPr="00C64A6F">
              <w:rPr>
                <w:rFonts w:cs="Cordia New"/>
                <w:sz w:val="21"/>
                <w:szCs w:val="21"/>
              </w:rPr>
              <w:t>120</w:t>
            </w:r>
          </w:p>
        </w:tc>
        <w:tc>
          <w:tcPr>
            <w:tcW w:w="1226" w:type="dxa"/>
            <w:shd w:val="clear" w:color="auto" w:fill="FAFAFA"/>
          </w:tcPr>
          <w:p w14:paraId="59794400" w14:textId="3BB75A6D" w:rsidR="002356F9" w:rsidRPr="00D243EE" w:rsidRDefault="00C64A6F" w:rsidP="00D243EE">
            <w:pPr>
              <w:tabs>
                <w:tab w:val="decimal" w:pos="1010"/>
              </w:tabs>
              <w:ind w:right="-72"/>
              <w:jc w:val="both"/>
              <w:rPr>
                <w:rFonts w:cs="Cordia New"/>
                <w:sz w:val="21"/>
                <w:szCs w:val="21"/>
              </w:rPr>
            </w:pPr>
            <w:r w:rsidRPr="00C64A6F">
              <w:rPr>
                <w:rFonts w:cs="Cordia New"/>
                <w:sz w:val="21"/>
                <w:szCs w:val="21"/>
              </w:rPr>
              <w:t>4</w:t>
            </w:r>
            <w:r w:rsidR="002356F9" w:rsidRPr="00D243EE">
              <w:rPr>
                <w:rFonts w:cs="Cordia New"/>
                <w:sz w:val="21"/>
                <w:szCs w:val="21"/>
              </w:rPr>
              <w:t>,</w:t>
            </w:r>
            <w:r w:rsidRPr="00C64A6F">
              <w:rPr>
                <w:rFonts w:cs="Cordia New"/>
                <w:sz w:val="21"/>
                <w:szCs w:val="21"/>
              </w:rPr>
              <w:t>012</w:t>
            </w:r>
          </w:p>
        </w:tc>
      </w:tr>
      <w:tr w:rsidR="002356F9" w:rsidRPr="00D243EE" w14:paraId="32948131" w14:textId="77777777" w:rsidTr="000A31E5">
        <w:trPr>
          <w:trHeight w:val="20"/>
        </w:trPr>
        <w:tc>
          <w:tcPr>
            <w:tcW w:w="3870" w:type="dxa"/>
          </w:tcPr>
          <w:p w14:paraId="72CFF579" w14:textId="44BAC8B0" w:rsidR="002356F9" w:rsidRPr="00D243EE" w:rsidRDefault="002356F9" w:rsidP="002356F9">
            <w:pPr>
              <w:ind w:left="101" w:right="-72" w:hanging="187"/>
              <w:rPr>
                <w:rFonts w:eastAsia="Arial Unicode MS" w:cs="Cordia New"/>
                <w:sz w:val="21"/>
                <w:szCs w:val="21"/>
              </w:rPr>
            </w:pPr>
            <w:r w:rsidRPr="00D243EE">
              <w:rPr>
                <w:rFonts w:eastAsia="Arial Unicode MS" w:cs="Cordia New"/>
                <w:sz w:val="21"/>
                <w:szCs w:val="21"/>
              </w:rPr>
              <w:t xml:space="preserve">   Apply hedge accounting</w:t>
            </w:r>
          </w:p>
        </w:tc>
        <w:tc>
          <w:tcPr>
            <w:tcW w:w="686" w:type="dxa"/>
          </w:tcPr>
          <w:p w14:paraId="2F091CDE" w14:textId="77777777" w:rsidR="002356F9" w:rsidRPr="00D243EE" w:rsidRDefault="002356F9" w:rsidP="002356F9">
            <w:pPr>
              <w:jc w:val="center"/>
              <w:rPr>
                <w:rFonts w:cs="Cordia New"/>
                <w:sz w:val="21"/>
                <w:szCs w:val="21"/>
              </w:rPr>
            </w:pPr>
          </w:p>
        </w:tc>
        <w:tc>
          <w:tcPr>
            <w:tcW w:w="1224" w:type="dxa"/>
            <w:shd w:val="clear" w:color="auto" w:fill="FAFAFA"/>
          </w:tcPr>
          <w:p w14:paraId="0BA53882" w14:textId="278087AC" w:rsidR="002356F9" w:rsidRPr="00D243EE" w:rsidRDefault="00C64A6F" w:rsidP="00D243EE">
            <w:pPr>
              <w:tabs>
                <w:tab w:val="decimal" w:pos="1010"/>
              </w:tabs>
              <w:ind w:right="-72"/>
              <w:jc w:val="both"/>
              <w:rPr>
                <w:rFonts w:cs="Cordia New"/>
                <w:sz w:val="21"/>
                <w:szCs w:val="21"/>
              </w:rPr>
            </w:pPr>
            <w:r w:rsidRPr="00C64A6F">
              <w:rPr>
                <w:rFonts w:cs="Cordia New"/>
                <w:sz w:val="21"/>
                <w:szCs w:val="21"/>
              </w:rPr>
              <w:t>41</w:t>
            </w:r>
            <w:r w:rsidR="002356F9" w:rsidRPr="00D243EE">
              <w:rPr>
                <w:rFonts w:cs="Cordia New"/>
                <w:sz w:val="21"/>
                <w:szCs w:val="21"/>
                <w:lang w:val="en-US"/>
              </w:rPr>
              <w:t>,</w:t>
            </w:r>
            <w:r w:rsidRPr="00C64A6F">
              <w:rPr>
                <w:rFonts w:cs="Cordia New"/>
                <w:sz w:val="21"/>
                <w:szCs w:val="21"/>
              </w:rPr>
              <w:t>152</w:t>
            </w:r>
          </w:p>
        </w:tc>
        <w:tc>
          <w:tcPr>
            <w:tcW w:w="1225" w:type="dxa"/>
            <w:shd w:val="clear" w:color="auto" w:fill="FAFAFA"/>
          </w:tcPr>
          <w:p w14:paraId="5C758E1E" w14:textId="637F770C" w:rsidR="002356F9" w:rsidRPr="00D243EE" w:rsidRDefault="00C64A6F" w:rsidP="00D243EE">
            <w:pPr>
              <w:tabs>
                <w:tab w:val="decimal" w:pos="1010"/>
              </w:tabs>
              <w:ind w:right="-72"/>
              <w:jc w:val="both"/>
              <w:rPr>
                <w:rFonts w:cs="Cordia New"/>
                <w:sz w:val="21"/>
                <w:szCs w:val="21"/>
              </w:rPr>
            </w:pPr>
            <w:r w:rsidRPr="00C64A6F">
              <w:rPr>
                <w:rFonts w:cs="Cordia New"/>
                <w:sz w:val="21"/>
                <w:szCs w:val="21"/>
              </w:rPr>
              <w:t>1</w:t>
            </w:r>
            <w:r w:rsidR="002356F9" w:rsidRPr="00D243EE">
              <w:rPr>
                <w:rFonts w:cs="Cordia New"/>
                <w:sz w:val="21"/>
                <w:szCs w:val="21"/>
                <w:lang w:val="en-US"/>
              </w:rPr>
              <w:t>,</w:t>
            </w:r>
            <w:r w:rsidRPr="00C64A6F">
              <w:rPr>
                <w:rFonts w:cs="Cordia New"/>
                <w:sz w:val="21"/>
                <w:szCs w:val="21"/>
              </w:rPr>
              <w:t>375</w:t>
            </w:r>
            <w:r w:rsidR="002356F9" w:rsidRPr="00D243EE">
              <w:rPr>
                <w:rFonts w:cs="Cordia New"/>
                <w:sz w:val="21"/>
                <w:szCs w:val="21"/>
                <w:lang w:val="en-US"/>
              </w:rPr>
              <w:t>,</w:t>
            </w:r>
            <w:r w:rsidRPr="00C64A6F">
              <w:rPr>
                <w:rFonts w:cs="Cordia New"/>
                <w:sz w:val="21"/>
                <w:szCs w:val="21"/>
              </w:rPr>
              <w:t>261</w:t>
            </w:r>
          </w:p>
        </w:tc>
        <w:tc>
          <w:tcPr>
            <w:tcW w:w="1224" w:type="dxa"/>
            <w:shd w:val="clear" w:color="auto" w:fill="FAFAFA"/>
          </w:tcPr>
          <w:p w14:paraId="24DA0C43" w14:textId="4AAD5D9C" w:rsidR="002356F9" w:rsidRPr="00D243EE" w:rsidRDefault="00C64A6F" w:rsidP="00D243EE">
            <w:pPr>
              <w:tabs>
                <w:tab w:val="decimal" w:pos="1010"/>
              </w:tabs>
              <w:ind w:right="-72"/>
              <w:jc w:val="both"/>
              <w:rPr>
                <w:rFonts w:cs="Cordia New"/>
                <w:sz w:val="21"/>
                <w:szCs w:val="21"/>
              </w:rPr>
            </w:pPr>
            <w:r w:rsidRPr="00C64A6F">
              <w:rPr>
                <w:rFonts w:cs="Cordia New"/>
                <w:sz w:val="21"/>
                <w:szCs w:val="21"/>
              </w:rPr>
              <w:t>693</w:t>
            </w:r>
          </w:p>
        </w:tc>
        <w:tc>
          <w:tcPr>
            <w:tcW w:w="1226" w:type="dxa"/>
            <w:shd w:val="clear" w:color="auto" w:fill="FAFAFA"/>
          </w:tcPr>
          <w:p w14:paraId="5C152760" w14:textId="5ABDC97C" w:rsidR="002356F9" w:rsidRPr="00D243EE" w:rsidRDefault="00C64A6F" w:rsidP="00D243EE">
            <w:pPr>
              <w:tabs>
                <w:tab w:val="decimal" w:pos="1010"/>
              </w:tabs>
              <w:ind w:right="-72"/>
              <w:jc w:val="both"/>
              <w:rPr>
                <w:rFonts w:cs="Cordia New"/>
                <w:sz w:val="21"/>
                <w:szCs w:val="21"/>
              </w:rPr>
            </w:pPr>
            <w:r w:rsidRPr="00C64A6F">
              <w:rPr>
                <w:rFonts w:cs="Cordia New"/>
                <w:sz w:val="21"/>
                <w:szCs w:val="21"/>
              </w:rPr>
              <w:t>23</w:t>
            </w:r>
            <w:r w:rsidR="002356F9" w:rsidRPr="00D243EE">
              <w:rPr>
                <w:rFonts w:cs="Cordia New"/>
                <w:sz w:val="21"/>
                <w:szCs w:val="21"/>
              </w:rPr>
              <w:t>,</w:t>
            </w:r>
            <w:r w:rsidRPr="00C64A6F">
              <w:rPr>
                <w:rFonts w:cs="Cordia New"/>
                <w:sz w:val="21"/>
                <w:szCs w:val="21"/>
              </w:rPr>
              <w:t>169</w:t>
            </w:r>
          </w:p>
        </w:tc>
      </w:tr>
      <w:tr w:rsidR="002356F9" w:rsidRPr="00D243EE" w14:paraId="124BA25C" w14:textId="77777777" w:rsidTr="000A31E5">
        <w:trPr>
          <w:trHeight w:val="20"/>
        </w:trPr>
        <w:tc>
          <w:tcPr>
            <w:tcW w:w="3870" w:type="dxa"/>
          </w:tcPr>
          <w:p w14:paraId="2714CD7E" w14:textId="77777777" w:rsidR="002356F9" w:rsidRPr="00D243EE" w:rsidRDefault="002356F9" w:rsidP="002356F9">
            <w:pPr>
              <w:pStyle w:val="MacroText"/>
              <w:tabs>
                <w:tab w:val="left" w:pos="702"/>
              </w:tabs>
              <w:ind w:left="101" w:right="-72" w:hanging="187"/>
              <w:rPr>
                <w:rFonts w:ascii="Cordia New" w:hAnsi="Cordia New" w:cs="Cordia New"/>
                <w:b/>
                <w:bCs/>
                <w:sz w:val="21"/>
                <w:szCs w:val="21"/>
                <w:cs/>
              </w:rPr>
            </w:pPr>
          </w:p>
        </w:tc>
        <w:tc>
          <w:tcPr>
            <w:tcW w:w="686" w:type="dxa"/>
          </w:tcPr>
          <w:p w14:paraId="641C2A32" w14:textId="77777777" w:rsidR="002356F9" w:rsidRPr="00D243EE" w:rsidRDefault="002356F9" w:rsidP="002356F9">
            <w:pPr>
              <w:tabs>
                <w:tab w:val="decimal" w:pos="1016"/>
              </w:tabs>
              <w:jc w:val="center"/>
              <w:outlineLvl w:val="0"/>
              <w:rPr>
                <w:rFonts w:cs="Cordia New"/>
                <w:sz w:val="21"/>
                <w:szCs w:val="21"/>
              </w:rPr>
            </w:pPr>
          </w:p>
        </w:tc>
        <w:tc>
          <w:tcPr>
            <w:tcW w:w="1224" w:type="dxa"/>
            <w:shd w:val="clear" w:color="auto" w:fill="FAFAFA"/>
          </w:tcPr>
          <w:p w14:paraId="278BAEAF" w14:textId="77777777" w:rsidR="002356F9" w:rsidRPr="00D243EE" w:rsidRDefault="002356F9" w:rsidP="00D243EE">
            <w:pPr>
              <w:tabs>
                <w:tab w:val="decimal" w:pos="1010"/>
              </w:tabs>
              <w:ind w:right="-72"/>
              <w:jc w:val="both"/>
              <w:outlineLvl w:val="0"/>
              <w:rPr>
                <w:rFonts w:cs="Cordia New"/>
                <w:sz w:val="21"/>
                <w:szCs w:val="21"/>
              </w:rPr>
            </w:pPr>
          </w:p>
        </w:tc>
        <w:tc>
          <w:tcPr>
            <w:tcW w:w="1225" w:type="dxa"/>
            <w:shd w:val="clear" w:color="auto" w:fill="FAFAFA"/>
          </w:tcPr>
          <w:p w14:paraId="34B94658" w14:textId="77777777" w:rsidR="002356F9" w:rsidRPr="00D243EE" w:rsidRDefault="002356F9" w:rsidP="00D243EE">
            <w:pPr>
              <w:tabs>
                <w:tab w:val="decimal" w:pos="1010"/>
              </w:tabs>
              <w:ind w:right="-72"/>
              <w:jc w:val="both"/>
              <w:outlineLvl w:val="0"/>
              <w:rPr>
                <w:rFonts w:cs="Cordia New"/>
                <w:sz w:val="21"/>
                <w:szCs w:val="21"/>
              </w:rPr>
            </w:pPr>
          </w:p>
        </w:tc>
        <w:tc>
          <w:tcPr>
            <w:tcW w:w="1224" w:type="dxa"/>
            <w:shd w:val="clear" w:color="auto" w:fill="FAFAFA"/>
          </w:tcPr>
          <w:p w14:paraId="42CC5E7B" w14:textId="77777777" w:rsidR="002356F9" w:rsidRPr="00D243EE" w:rsidRDefault="002356F9" w:rsidP="00D243EE">
            <w:pPr>
              <w:tabs>
                <w:tab w:val="decimal" w:pos="1010"/>
              </w:tabs>
              <w:ind w:right="-72"/>
              <w:jc w:val="both"/>
              <w:rPr>
                <w:rFonts w:cs="Cordia New"/>
                <w:sz w:val="21"/>
                <w:szCs w:val="21"/>
              </w:rPr>
            </w:pPr>
          </w:p>
        </w:tc>
        <w:tc>
          <w:tcPr>
            <w:tcW w:w="1226" w:type="dxa"/>
            <w:shd w:val="clear" w:color="auto" w:fill="FAFAFA"/>
          </w:tcPr>
          <w:p w14:paraId="35517D96" w14:textId="77777777" w:rsidR="002356F9" w:rsidRPr="00D243EE" w:rsidRDefault="002356F9" w:rsidP="00D243EE">
            <w:pPr>
              <w:tabs>
                <w:tab w:val="decimal" w:pos="1010"/>
              </w:tabs>
              <w:ind w:right="-72"/>
              <w:jc w:val="both"/>
              <w:rPr>
                <w:rFonts w:cs="Cordia New"/>
                <w:sz w:val="21"/>
                <w:szCs w:val="21"/>
              </w:rPr>
            </w:pPr>
          </w:p>
        </w:tc>
      </w:tr>
      <w:tr w:rsidR="002356F9" w:rsidRPr="00D243EE" w14:paraId="7CF5EBA1" w14:textId="77777777" w:rsidTr="000A31E5">
        <w:trPr>
          <w:trHeight w:val="20"/>
        </w:trPr>
        <w:tc>
          <w:tcPr>
            <w:tcW w:w="3870" w:type="dxa"/>
          </w:tcPr>
          <w:p w14:paraId="7AA0661B" w14:textId="77777777" w:rsidR="002356F9" w:rsidRPr="00D243EE" w:rsidRDefault="002356F9" w:rsidP="002356F9">
            <w:pPr>
              <w:ind w:left="101" w:right="-72" w:hanging="187"/>
              <w:rPr>
                <w:rFonts w:eastAsia="Arial Unicode MS" w:cs="Cordia New"/>
                <w:b/>
                <w:bCs/>
                <w:sz w:val="21"/>
                <w:szCs w:val="21"/>
                <w:cs/>
              </w:rPr>
            </w:pPr>
            <w:r w:rsidRPr="00D243EE">
              <w:rPr>
                <w:rFonts w:eastAsia="Arial Unicode MS" w:cs="Cordia New"/>
                <w:b/>
                <w:bCs/>
                <w:color w:val="CF4A02"/>
                <w:sz w:val="21"/>
                <w:szCs w:val="21"/>
              </w:rPr>
              <w:t>Financial liabilities</w:t>
            </w:r>
            <w:r w:rsidRPr="00D243EE">
              <w:rPr>
                <w:rFonts w:eastAsia="Arial Unicode MS" w:cs="Cordia New"/>
                <w:b/>
                <w:bCs/>
                <w:sz w:val="21"/>
                <w:szCs w:val="21"/>
              </w:rPr>
              <w:t xml:space="preserve"> </w:t>
            </w:r>
          </w:p>
        </w:tc>
        <w:tc>
          <w:tcPr>
            <w:tcW w:w="686" w:type="dxa"/>
          </w:tcPr>
          <w:p w14:paraId="767A0CF8" w14:textId="77777777" w:rsidR="002356F9" w:rsidRPr="00D243EE" w:rsidRDefault="002356F9" w:rsidP="002356F9">
            <w:pPr>
              <w:jc w:val="center"/>
              <w:rPr>
                <w:rFonts w:cs="Cordia New"/>
                <w:sz w:val="21"/>
                <w:szCs w:val="21"/>
              </w:rPr>
            </w:pPr>
          </w:p>
        </w:tc>
        <w:tc>
          <w:tcPr>
            <w:tcW w:w="1224" w:type="dxa"/>
            <w:shd w:val="clear" w:color="auto" w:fill="FAFAFA"/>
          </w:tcPr>
          <w:p w14:paraId="43508D57" w14:textId="77777777" w:rsidR="002356F9" w:rsidRPr="00D243EE" w:rsidRDefault="002356F9" w:rsidP="00D243EE">
            <w:pPr>
              <w:tabs>
                <w:tab w:val="decimal" w:pos="1010"/>
              </w:tabs>
              <w:ind w:right="-72"/>
              <w:jc w:val="both"/>
              <w:outlineLvl w:val="0"/>
              <w:rPr>
                <w:rFonts w:cs="Cordia New"/>
                <w:sz w:val="21"/>
                <w:szCs w:val="21"/>
              </w:rPr>
            </w:pPr>
          </w:p>
        </w:tc>
        <w:tc>
          <w:tcPr>
            <w:tcW w:w="1225" w:type="dxa"/>
            <w:shd w:val="clear" w:color="auto" w:fill="FAFAFA"/>
          </w:tcPr>
          <w:p w14:paraId="044B1734" w14:textId="77777777" w:rsidR="002356F9" w:rsidRPr="00D243EE" w:rsidRDefault="002356F9" w:rsidP="00D243EE">
            <w:pPr>
              <w:tabs>
                <w:tab w:val="decimal" w:pos="1010"/>
              </w:tabs>
              <w:ind w:right="-72"/>
              <w:jc w:val="both"/>
              <w:outlineLvl w:val="0"/>
              <w:rPr>
                <w:rFonts w:cs="Cordia New"/>
                <w:sz w:val="21"/>
                <w:szCs w:val="21"/>
              </w:rPr>
            </w:pPr>
          </w:p>
        </w:tc>
        <w:tc>
          <w:tcPr>
            <w:tcW w:w="1224" w:type="dxa"/>
            <w:shd w:val="clear" w:color="auto" w:fill="FAFAFA"/>
          </w:tcPr>
          <w:p w14:paraId="4FC5DC23" w14:textId="77777777" w:rsidR="002356F9" w:rsidRPr="00D243EE" w:rsidRDefault="002356F9" w:rsidP="00D243EE">
            <w:pPr>
              <w:tabs>
                <w:tab w:val="decimal" w:pos="1010"/>
              </w:tabs>
              <w:ind w:right="-72"/>
              <w:jc w:val="both"/>
              <w:rPr>
                <w:rFonts w:cs="Cordia New"/>
                <w:sz w:val="21"/>
                <w:szCs w:val="21"/>
              </w:rPr>
            </w:pPr>
          </w:p>
        </w:tc>
        <w:tc>
          <w:tcPr>
            <w:tcW w:w="1226" w:type="dxa"/>
            <w:shd w:val="clear" w:color="auto" w:fill="FAFAFA"/>
          </w:tcPr>
          <w:p w14:paraId="749B1808" w14:textId="77777777" w:rsidR="002356F9" w:rsidRPr="00D243EE" w:rsidRDefault="002356F9" w:rsidP="00D243EE">
            <w:pPr>
              <w:tabs>
                <w:tab w:val="decimal" w:pos="1010"/>
              </w:tabs>
              <w:ind w:right="-72"/>
              <w:jc w:val="both"/>
              <w:rPr>
                <w:rFonts w:cs="Cordia New"/>
                <w:sz w:val="21"/>
                <w:szCs w:val="21"/>
              </w:rPr>
            </w:pPr>
          </w:p>
        </w:tc>
      </w:tr>
      <w:tr w:rsidR="002356F9" w:rsidRPr="00D243EE" w14:paraId="3DD6417F" w14:textId="77777777" w:rsidTr="000A31E5">
        <w:trPr>
          <w:trHeight w:val="20"/>
        </w:trPr>
        <w:tc>
          <w:tcPr>
            <w:tcW w:w="3870" w:type="dxa"/>
          </w:tcPr>
          <w:p w14:paraId="015D8218" w14:textId="77777777" w:rsidR="002356F9" w:rsidRPr="00D243EE" w:rsidRDefault="002356F9" w:rsidP="002356F9">
            <w:pPr>
              <w:ind w:left="101" w:right="-72" w:hanging="187"/>
              <w:rPr>
                <w:rFonts w:eastAsia="Arial Unicode MS" w:cs="Cordia New"/>
                <w:sz w:val="21"/>
                <w:szCs w:val="21"/>
                <w:cs/>
              </w:rPr>
            </w:pPr>
            <w:r w:rsidRPr="00D243EE">
              <w:rPr>
                <w:rFonts w:eastAsia="Arial Unicode MS" w:cs="Cordia New"/>
                <w:b/>
                <w:bCs/>
                <w:sz w:val="21"/>
                <w:szCs w:val="21"/>
              </w:rPr>
              <w:t>Financial liabilities measured at amortised cost</w:t>
            </w:r>
          </w:p>
        </w:tc>
        <w:tc>
          <w:tcPr>
            <w:tcW w:w="686" w:type="dxa"/>
          </w:tcPr>
          <w:p w14:paraId="7B5476E8" w14:textId="77777777" w:rsidR="002356F9" w:rsidRPr="00D243EE" w:rsidRDefault="002356F9" w:rsidP="002356F9">
            <w:pPr>
              <w:jc w:val="center"/>
              <w:rPr>
                <w:rFonts w:cs="Cordia New"/>
                <w:sz w:val="21"/>
                <w:szCs w:val="21"/>
              </w:rPr>
            </w:pPr>
          </w:p>
        </w:tc>
        <w:tc>
          <w:tcPr>
            <w:tcW w:w="1224" w:type="dxa"/>
            <w:shd w:val="clear" w:color="auto" w:fill="FAFAFA"/>
          </w:tcPr>
          <w:p w14:paraId="72629838" w14:textId="77777777" w:rsidR="002356F9" w:rsidRPr="00D243EE" w:rsidRDefault="002356F9" w:rsidP="00D243EE">
            <w:pPr>
              <w:tabs>
                <w:tab w:val="decimal" w:pos="1010"/>
              </w:tabs>
              <w:ind w:right="-72"/>
              <w:jc w:val="both"/>
              <w:rPr>
                <w:rFonts w:cs="Cordia New"/>
                <w:sz w:val="21"/>
                <w:szCs w:val="21"/>
              </w:rPr>
            </w:pPr>
          </w:p>
        </w:tc>
        <w:tc>
          <w:tcPr>
            <w:tcW w:w="1225" w:type="dxa"/>
            <w:shd w:val="clear" w:color="auto" w:fill="FAFAFA"/>
          </w:tcPr>
          <w:p w14:paraId="4B767DFA" w14:textId="77777777" w:rsidR="002356F9" w:rsidRPr="00D243EE" w:rsidRDefault="002356F9" w:rsidP="00D243EE">
            <w:pPr>
              <w:tabs>
                <w:tab w:val="decimal" w:pos="1010"/>
              </w:tabs>
              <w:ind w:right="-72"/>
              <w:jc w:val="both"/>
              <w:rPr>
                <w:rFonts w:cs="Cordia New"/>
                <w:sz w:val="21"/>
                <w:szCs w:val="21"/>
              </w:rPr>
            </w:pPr>
          </w:p>
        </w:tc>
        <w:tc>
          <w:tcPr>
            <w:tcW w:w="1224" w:type="dxa"/>
            <w:shd w:val="clear" w:color="auto" w:fill="FAFAFA"/>
          </w:tcPr>
          <w:p w14:paraId="1BCBAD60" w14:textId="77777777" w:rsidR="002356F9" w:rsidRPr="00D243EE" w:rsidRDefault="002356F9" w:rsidP="00D243EE">
            <w:pPr>
              <w:tabs>
                <w:tab w:val="decimal" w:pos="1010"/>
              </w:tabs>
              <w:ind w:right="-72"/>
              <w:jc w:val="both"/>
              <w:rPr>
                <w:rFonts w:cs="Cordia New"/>
                <w:sz w:val="21"/>
                <w:szCs w:val="21"/>
              </w:rPr>
            </w:pPr>
          </w:p>
        </w:tc>
        <w:tc>
          <w:tcPr>
            <w:tcW w:w="1226" w:type="dxa"/>
            <w:shd w:val="clear" w:color="auto" w:fill="FAFAFA"/>
          </w:tcPr>
          <w:p w14:paraId="6FC6EF46" w14:textId="77777777" w:rsidR="002356F9" w:rsidRPr="00D243EE" w:rsidRDefault="002356F9" w:rsidP="00D243EE">
            <w:pPr>
              <w:tabs>
                <w:tab w:val="decimal" w:pos="1010"/>
              </w:tabs>
              <w:ind w:right="-72"/>
              <w:jc w:val="both"/>
              <w:rPr>
                <w:rFonts w:cs="Cordia New"/>
                <w:sz w:val="21"/>
                <w:szCs w:val="21"/>
              </w:rPr>
            </w:pPr>
          </w:p>
        </w:tc>
      </w:tr>
      <w:tr w:rsidR="002356F9" w:rsidRPr="00D243EE" w14:paraId="16696697" w14:textId="77777777" w:rsidTr="000A31E5">
        <w:trPr>
          <w:trHeight w:val="20"/>
        </w:trPr>
        <w:tc>
          <w:tcPr>
            <w:tcW w:w="3870" w:type="dxa"/>
          </w:tcPr>
          <w:p w14:paraId="5F9B82B8" w14:textId="77777777" w:rsidR="002356F9" w:rsidRPr="00D243EE" w:rsidRDefault="002356F9" w:rsidP="002356F9">
            <w:pPr>
              <w:ind w:left="101" w:right="-72" w:hanging="187"/>
              <w:rPr>
                <w:rFonts w:eastAsia="Arial Unicode MS" w:cs="Cordia New"/>
                <w:sz w:val="21"/>
                <w:szCs w:val="21"/>
              </w:rPr>
            </w:pPr>
            <w:r w:rsidRPr="00D243EE">
              <w:rPr>
                <w:rFonts w:eastAsia="Arial Unicode MS" w:cs="Cordia New"/>
                <w:sz w:val="21"/>
                <w:szCs w:val="21"/>
              </w:rPr>
              <w:t xml:space="preserve">   Short-term loans from financial institutions</w:t>
            </w:r>
          </w:p>
        </w:tc>
        <w:tc>
          <w:tcPr>
            <w:tcW w:w="686" w:type="dxa"/>
          </w:tcPr>
          <w:p w14:paraId="6BF2C806" w14:textId="2D698387" w:rsidR="002356F9" w:rsidRPr="00D243EE" w:rsidRDefault="002356F9" w:rsidP="002356F9">
            <w:pPr>
              <w:jc w:val="center"/>
              <w:rPr>
                <w:rFonts w:cs="Cordia New"/>
                <w:sz w:val="21"/>
                <w:szCs w:val="21"/>
              </w:rPr>
            </w:pPr>
          </w:p>
        </w:tc>
        <w:tc>
          <w:tcPr>
            <w:tcW w:w="1224" w:type="dxa"/>
            <w:shd w:val="clear" w:color="auto" w:fill="FAFAFA"/>
          </w:tcPr>
          <w:p w14:paraId="5BF07FB2" w14:textId="754F865F" w:rsidR="002356F9" w:rsidRPr="00D243EE" w:rsidRDefault="00C64A6F" w:rsidP="00D243EE">
            <w:pPr>
              <w:tabs>
                <w:tab w:val="decimal" w:pos="1010"/>
              </w:tabs>
              <w:ind w:right="-72"/>
              <w:jc w:val="both"/>
              <w:outlineLvl w:val="0"/>
              <w:rPr>
                <w:rFonts w:cs="Cordia New"/>
                <w:sz w:val="21"/>
                <w:szCs w:val="21"/>
              </w:rPr>
            </w:pPr>
            <w:r w:rsidRPr="00C64A6F">
              <w:rPr>
                <w:rFonts w:cs="Cordia New"/>
                <w:sz w:val="21"/>
                <w:szCs w:val="21"/>
              </w:rPr>
              <w:t>1</w:t>
            </w:r>
            <w:r w:rsidR="002356F9" w:rsidRPr="00D243EE">
              <w:rPr>
                <w:rFonts w:cs="Cordia New"/>
                <w:sz w:val="21"/>
                <w:szCs w:val="21"/>
              </w:rPr>
              <w:t>,</w:t>
            </w:r>
            <w:r w:rsidRPr="00C64A6F">
              <w:rPr>
                <w:rFonts w:cs="Cordia New"/>
                <w:sz w:val="21"/>
                <w:szCs w:val="21"/>
              </w:rPr>
              <w:t>173</w:t>
            </w:r>
            <w:r w:rsidR="002356F9" w:rsidRPr="00D243EE">
              <w:rPr>
                <w:rFonts w:cs="Cordia New"/>
                <w:sz w:val="21"/>
                <w:szCs w:val="21"/>
              </w:rPr>
              <w:t>,</w:t>
            </w:r>
            <w:r w:rsidRPr="00C64A6F">
              <w:rPr>
                <w:rFonts w:cs="Cordia New"/>
                <w:sz w:val="21"/>
                <w:szCs w:val="21"/>
              </w:rPr>
              <w:t>907</w:t>
            </w:r>
          </w:p>
        </w:tc>
        <w:tc>
          <w:tcPr>
            <w:tcW w:w="1225" w:type="dxa"/>
            <w:shd w:val="clear" w:color="auto" w:fill="FAFAFA"/>
          </w:tcPr>
          <w:p w14:paraId="345FB0B2" w14:textId="4ACBFACC" w:rsidR="002356F9" w:rsidRPr="00D243EE" w:rsidRDefault="00C64A6F" w:rsidP="00D243EE">
            <w:pPr>
              <w:tabs>
                <w:tab w:val="decimal" w:pos="1010"/>
              </w:tabs>
              <w:ind w:right="-72"/>
              <w:jc w:val="both"/>
              <w:rPr>
                <w:rFonts w:cs="Cordia New"/>
                <w:sz w:val="21"/>
                <w:szCs w:val="21"/>
              </w:rPr>
            </w:pPr>
            <w:r w:rsidRPr="00C64A6F">
              <w:rPr>
                <w:rFonts w:cs="Cordia New"/>
                <w:sz w:val="21"/>
                <w:szCs w:val="21"/>
              </w:rPr>
              <w:t>39</w:t>
            </w:r>
            <w:r w:rsidR="002356F9" w:rsidRPr="00D243EE">
              <w:rPr>
                <w:rFonts w:cs="Cordia New"/>
                <w:sz w:val="21"/>
                <w:szCs w:val="21"/>
              </w:rPr>
              <w:t>,</w:t>
            </w:r>
            <w:r w:rsidRPr="00C64A6F">
              <w:rPr>
                <w:rFonts w:cs="Cordia New"/>
                <w:sz w:val="21"/>
                <w:szCs w:val="21"/>
              </w:rPr>
              <w:t>231</w:t>
            </w:r>
            <w:r w:rsidR="002356F9" w:rsidRPr="00D243EE">
              <w:rPr>
                <w:rFonts w:cs="Cordia New"/>
                <w:sz w:val="21"/>
                <w:szCs w:val="21"/>
              </w:rPr>
              <w:t>,</w:t>
            </w:r>
            <w:r w:rsidRPr="00C64A6F">
              <w:rPr>
                <w:rFonts w:cs="Cordia New"/>
                <w:sz w:val="21"/>
                <w:szCs w:val="21"/>
              </w:rPr>
              <w:t>861</w:t>
            </w:r>
          </w:p>
        </w:tc>
        <w:tc>
          <w:tcPr>
            <w:tcW w:w="1224" w:type="dxa"/>
            <w:shd w:val="clear" w:color="auto" w:fill="FAFAFA"/>
          </w:tcPr>
          <w:p w14:paraId="560A7F1E" w14:textId="290A9992" w:rsidR="002356F9" w:rsidRPr="00D243EE" w:rsidRDefault="00C64A6F" w:rsidP="00D243EE">
            <w:pPr>
              <w:tabs>
                <w:tab w:val="decimal" w:pos="1010"/>
              </w:tabs>
              <w:ind w:right="-72"/>
              <w:jc w:val="both"/>
              <w:rPr>
                <w:rFonts w:cs="Cordia New"/>
                <w:sz w:val="21"/>
                <w:szCs w:val="21"/>
              </w:rPr>
            </w:pPr>
            <w:r w:rsidRPr="00C64A6F">
              <w:rPr>
                <w:rFonts w:cs="Cordia New"/>
                <w:sz w:val="21"/>
                <w:szCs w:val="21"/>
              </w:rPr>
              <w:t>812</w:t>
            </w:r>
            <w:r w:rsidR="002356F9" w:rsidRPr="00D243EE">
              <w:rPr>
                <w:rFonts w:cs="Cordia New"/>
                <w:sz w:val="21"/>
                <w:szCs w:val="21"/>
              </w:rPr>
              <w:t>,</w:t>
            </w:r>
            <w:r w:rsidRPr="00C64A6F">
              <w:rPr>
                <w:rFonts w:cs="Cordia New"/>
                <w:sz w:val="21"/>
                <w:szCs w:val="21"/>
              </w:rPr>
              <w:t>461</w:t>
            </w:r>
          </w:p>
        </w:tc>
        <w:tc>
          <w:tcPr>
            <w:tcW w:w="1226" w:type="dxa"/>
            <w:shd w:val="clear" w:color="auto" w:fill="FAFAFA"/>
          </w:tcPr>
          <w:p w14:paraId="6BBB95A9" w14:textId="4DAFEA73" w:rsidR="002356F9" w:rsidRPr="00D243EE" w:rsidRDefault="00C64A6F" w:rsidP="00D243EE">
            <w:pPr>
              <w:tabs>
                <w:tab w:val="decimal" w:pos="1010"/>
              </w:tabs>
              <w:ind w:right="-72"/>
              <w:jc w:val="both"/>
              <w:rPr>
                <w:rFonts w:cs="Cordia New"/>
                <w:sz w:val="21"/>
                <w:szCs w:val="21"/>
              </w:rPr>
            </w:pPr>
            <w:r w:rsidRPr="00C64A6F">
              <w:rPr>
                <w:rFonts w:cs="Cordia New"/>
                <w:sz w:val="21"/>
                <w:szCs w:val="21"/>
              </w:rPr>
              <w:t>27</w:t>
            </w:r>
            <w:r w:rsidR="002356F9" w:rsidRPr="00D243EE">
              <w:rPr>
                <w:rFonts w:cs="Cordia New"/>
                <w:sz w:val="21"/>
                <w:szCs w:val="21"/>
              </w:rPr>
              <w:t>,</w:t>
            </w:r>
            <w:r w:rsidRPr="00C64A6F">
              <w:rPr>
                <w:rFonts w:cs="Cordia New"/>
                <w:sz w:val="21"/>
                <w:szCs w:val="21"/>
              </w:rPr>
              <w:t>152</w:t>
            </w:r>
            <w:r w:rsidR="002356F9" w:rsidRPr="00D243EE">
              <w:rPr>
                <w:rFonts w:cs="Cordia New"/>
                <w:sz w:val="21"/>
                <w:szCs w:val="21"/>
              </w:rPr>
              <w:t>,</w:t>
            </w:r>
            <w:r w:rsidRPr="00C64A6F">
              <w:rPr>
                <w:rFonts w:cs="Cordia New"/>
                <w:sz w:val="21"/>
                <w:szCs w:val="21"/>
              </w:rPr>
              <w:t>378</w:t>
            </w:r>
          </w:p>
        </w:tc>
      </w:tr>
      <w:tr w:rsidR="002356F9" w:rsidRPr="00D243EE" w14:paraId="349EA456" w14:textId="77777777" w:rsidTr="000A31E5">
        <w:trPr>
          <w:trHeight w:val="20"/>
        </w:trPr>
        <w:tc>
          <w:tcPr>
            <w:tcW w:w="3870" w:type="dxa"/>
          </w:tcPr>
          <w:p w14:paraId="64915B70" w14:textId="77777777" w:rsidR="002356F9" w:rsidRPr="00D243EE" w:rsidRDefault="002356F9" w:rsidP="002356F9">
            <w:pPr>
              <w:ind w:left="101" w:right="-72" w:hanging="187"/>
              <w:rPr>
                <w:rFonts w:eastAsia="Arial Unicode MS" w:cs="Cordia New"/>
                <w:sz w:val="21"/>
                <w:szCs w:val="21"/>
                <w:cs/>
              </w:rPr>
            </w:pPr>
            <w:r w:rsidRPr="00D243EE">
              <w:rPr>
                <w:rFonts w:eastAsia="Arial Unicode MS" w:cs="Cordia New"/>
                <w:sz w:val="21"/>
                <w:szCs w:val="21"/>
              </w:rPr>
              <w:t xml:space="preserve">   Trade account payable</w:t>
            </w:r>
          </w:p>
        </w:tc>
        <w:tc>
          <w:tcPr>
            <w:tcW w:w="686" w:type="dxa"/>
          </w:tcPr>
          <w:p w14:paraId="376DB473" w14:textId="77777777" w:rsidR="002356F9" w:rsidRPr="00D243EE" w:rsidRDefault="002356F9" w:rsidP="002356F9">
            <w:pPr>
              <w:jc w:val="center"/>
              <w:rPr>
                <w:rFonts w:cs="Cordia New"/>
                <w:sz w:val="21"/>
                <w:szCs w:val="21"/>
              </w:rPr>
            </w:pPr>
          </w:p>
        </w:tc>
        <w:tc>
          <w:tcPr>
            <w:tcW w:w="1224" w:type="dxa"/>
            <w:shd w:val="clear" w:color="auto" w:fill="FAFAFA"/>
          </w:tcPr>
          <w:p w14:paraId="06B074AD" w14:textId="419B5B95" w:rsidR="002356F9" w:rsidRPr="00D243EE" w:rsidRDefault="00C64A6F" w:rsidP="00D243EE">
            <w:pPr>
              <w:tabs>
                <w:tab w:val="decimal" w:pos="1010"/>
              </w:tabs>
              <w:ind w:right="-72"/>
              <w:jc w:val="both"/>
              <w:outlineLvl w:val="0"/>
              <w:rPr>
                <w:rFonts w:cs="Cordia New"/>
                <w:sz w:val="21"/>
                <w:szCs w:val="21"/>
              </w:rPr>
            </w:pPr>
            <w:r w:rsidRPr="00C64A6F">
              <w:rPr>
                <w:rFonts w:cs="Cordia New"/>
                <w:sz w:val="21"/>
                <w:szCs w:val="21"/>
              </w:rPr>
              <w:t>98</w:t>
            </w:r>
            <w:r w:rsidR="002356F9" w:rsidRPr="00D243EE">
              <w:rPr>
                <w:rFonts w:cs="Cordia New"/>
                <w:sz w:val="21"/>
                <w:szCs w:val="21"/>
              </w:rPr>
              <w:t>,</w:t>
            </w:r>
            <w:r w:rsidRPr="00C64A6F">
              <w:rPr>
                <w:rFonts w:cs="Cordia New"/>
                <w:sz w:val="21"/>
                <w:szCs w:val="21"/>
              </w:rPr>
              <w:t>547</w:t>
            </w:r>
          </w:p>
        </w:tc>
        <w:tc>
          <w:tcPr>
            <w:tcW w:w="1225" w:type="dxa"/>
            <w:shd w:val="clear" w:color="auto" w:fill="FAFAFA"/>
          </w:tcPr>
          <w:p w14:paraId="3A78BC9B" w14:textId="489775DD" w:rsidR="002356F9" w:rsidRPr="00D243EE" w:rsidRDefault="00C64A6F" w:rsidP="00D243EE">
            <w:pPr>
              <w:tabs>
                <w:tab w:val="decimal" w:pos="1010"/>
              </w:tabs>
              <w:ind w:right="-72"/>
              <w:jc w:val="both"/>
              <w:rPr>
                <w:rFonts w:cs="Cordia New"/>
                <w:sz w:val="21"/>
                <w:szCs w:val="21"/>
              </w:rPr>
            </w:pPr>
            <w:r w:rsidRPr="00C64A6F">
              <w:rPr>
                <w:rFonts w:cs="Cordia New"/>
                <w:sz w:val="21"/>
                <w:szCs w:val="21"/>
              </w:rPr>
              <w:t>3</w:t>
            </w:r>
            <w:r w:rsidR="002356F9" w:rsidRPr="00D243EE">
              <w:rPr>
                <w:rFonts w:cs="Cordia New"/>
                <w:sz w:val="21"/>
                <w:szCs w:val="21"/>
              </w:rPr>
              <w:t>,</w:t>
            </w:r>
            <w:r w:rsidRPr="00C64A6F">
              <w:rPr>
                <w:rFonts w:cs="Cordia New"/>
                <w:sz w:val="21"/>
                <w:szCs w:val="21"/>
              </w:rPr>
              <w:t>293</w:t>
            </w:r>
            <w:r w:rsidR="002356F9" w:rsidRPr="00D243EE">
              <w:rPr>
                <w:rFonts w:cs="Cordia New"/>
                <w:sz w:val="21"/>
                <w:szCs w:val="21"/>
              </w:rPr>
              <w:t>,</w:t>
            </w:r>
            <w:r w:rsidRPr="00C64A6F">
              <w:rPr>
                <w:rFonts w:cs="Cordia New"/>
                <w:sz w:val="21"/>
                <w:szCs w:val="21"/>
              </w:rPr>
              <w:t>416</w:t>
            </w:r>
          </w:p>
        </w:tc>
        <w:tc>
          <w:tcPr>
            <w:tcW w:w="1224" w:type="dxa"/>
            <w:shd w:val="clear" w:color="auto" w:fill="FAFAFA"/>
          </w:tcPr>
          <w:p w14:paraId="44E86325" w14:textId="400F4FFC" w:rsidR="002356F9" w:rsidRPr="00D243EE" w:rsidRDefault="00C64A6F" w:rsidP="00D243EE">
            <w:pPr>
              <w:tabs>
                <w:tab w:val="decimal" w:pos="1010"/>
              </w:tabs>
              <w:ind w:right="-72"/>
              <w:jc w:val="both"/>
              <w:rPr>
                <w:rFonts w:cs="Cordia New"/>
                <w:sz w:val="21"/>
                <w:szCs w:val="21"/>
              </w:rPr>
            </w:pPr>
            <w:r w:rsidRPr="00C64A6F">
              <w:rPr>
                <w:rFonts w:cs="Cordia New"/>
                <w:sz w:val="21"/>
                <w:szCs w:val="21"/>
              </w:rPr>
              <w:t>2</w:t>
            </w:r>
            <w:r w:rsidR="002356F9" w:rsidRPr="00D243EE">
              <w:rPr>
                <w:rFonts w:cs="Cordia New"/>
                <w:sz w:val="21"/>
                <w:szCs w:val="21"/>
              </w:rPr>
              <w:t>,</w:t>
            </w:r>
            <w:r w:rsidRPr="00C64A6F">
              <w:rPr>
                <w:rFonts w:cs="Cordia New"/>
                <w:sz w:val="21"/>
                <w:szCs w:val="21"/>
              </w:rPr>
              <w:t>746</w:t>
            </w:r>
          </w:p>
        </w:tc>
        <w:tc>
          <w:tcPr>
            <w:tcW w:w="1226" w:type="dxa"/>
            <w:shd w:val="clear" w:color="auto" w:fill="FAFAFA"/>
          </w:tcPr>
          <w:p w14:paraId="22305E4E" w14:textId="672313FA" w:rsidR="002356F9" w:rsidRPr="00D243EE" w:rsidRDefault="00C64A6F" w:rsidP="00D243EE">
            <w:pPr>
              <w:tabs>
                <w:tab w:val="decimal" w:pos="1010"/>
              </w:tabs>
              <w:ind w:right="-72"/>
              <w:jc w:val="both"/>
              <w:rPr>
                <w:rFonts w:cs="Cordia New"/>
                <w:sz w:val="21"/>
                <w:szCs w:val="21"/>
              </w:rPr>
            </w:pPr>
            <w:r w:rsidRPr="00C64A6F">
              <w:rPr>
                <w:rFonts w:cs="Cordia New"/>
                <w:sz w:val="21"/>
                <w:szCs w:val="21"/>
              </w:rPr>
              <w:t>91</w:t>
            </w:r>
            <w:r w:rsidR="002356F9" w:rsidRPr="00D243EE">
              <w:rPr>
                <w:rFonts w:cs="Cordia New"/>
                <w:sz w:val="21"/>
                <w:szCs w:val="21"/>
              </w:rPr>
              <w:t>,</w:t>
            </w:r>
            <w:r w:rsidRPr="00C64A6F">
              <w:rPr>
                <w:rFonts w:cs="Cordia New"/>
                <w:sz w:val="21"/>
                <w:szCs w:val="21"/>
              </w:rPr>
              <w:t>758</w:t>
            </w:r>
          </w:p>
        </w:tc>
      </w:tr>
      <w:tr w:rsidR="002356F9" w:rsidRPr="00D243EE" w14:paraId="1B25CA40" w14:textId="77777777" w:rsidTr="000A31E5">
        <w:trPr>
          <w:trHeight w:val="20"/>
        </w:trPr>
        <w:tc>
          <w:tcPr>
            <w:tcW w:w="3870" w:type="dxa"/>
          </w:tcPr>
          <w:p w14:paraId="45135474" w14:textId="77777777" w:rsidR="002356F9" w:rsidRPr="00D243EE" w:rsidRDefault="002356F9" w:rsidP="002356F9">
            <w:pPr>
              <w:ind w:left="101" w:right="-72" w:hanging="187"/>
              <w:rPr>
                <w:rFonts w:eastAsia="Arial Unicode MS" w:cs="Cordia New"/>
                <w:sz w:val="21"/>
                <w:szCs w:val="21"/>
                <w:cs/>
              </w:rPr>
            </w:pPr>
            <w:r w:rsidRPr="00D243EE">
              <w:rPr>
                <w:rFonts w:eastAsia="Arial Unicode MS" w:cs="Cordia New"/>
                <w:sz w:val="21"/>
                <w:szCs w:val="21"/>
              </w:rPr>
              <w:t xml:space="preserve">   Advance from and amounts due to related parties</w:t>
            </w:r>
          </w:p>
        </w:tc>
        <w:tc>
          <w:tcPr>
            <w:tcW w:w="686" w:type="dxa"/>
          </w:tcPr>
          <w:p w14:paraId="119BBE7C" w14:textId="43E79627" w:rsidR="002356F9" w:rsidRPr="00D243EE" w:rsidRDefault="002356F9" w:rsidP="002356F9">
            <w:pPr>
              <w:jc w:val="center"/>
              <w:rPr>
                <w:rFonts w:cs="Cordia New"/>
                <w:sz w:val="21"/>
                <w:szCs w:val="21"/>
              </w:rPr>
            </w:pPr>
          </w:p>
        </w:tc>
        <w:tc>
          <w:tcPr>
            <w:tcW w:w="1224" w:type="dxa"/>
            <w:shd w:val="clear" w:color="auto" w:fill="FAFAFA"/>
          </w:tcPr>
          <w:p w14:paraId="1EE75472" w14:textId="4E4B58EF" w:rsidR="002356F9" w:rsidRPr="00D243EE" w:rsidRDefault="002356F9" w:rsidP="00D243EE">
            <w:pPr>
              <w:tabs>
                <w:tab w:val="decimal" w:pos="1010"/>
              </w:tabs>
              <w:ind w:right="-72"/>
              <w:jc w:val="both"/>
              <w:outlineLvl w:val="0"/>
              <w:rPr>
                <w:rFonts w:cs="Cordia New"/>
                <w:sz w:val="21"/>
                <w:szCs w:val="21"/>
              </w:rPr>
            </w:pPr>
            <w:r w:rsidRPr="00D243EE">
              <w:rPr>
                <w:rFonts w:cs="Cordia New"/>
                <w:sz w:val="21"/>
                <w:szCs w:val="21"/>
              </w:rPr>
              <w:t>-</w:t>
            </w:r>
          </w:p>
        </w:tc>
        <w:tc>
          <w:tcPr>
            <w:tcW w:w="1225" w:type="dxa"/>
            <w:shd w:val="clear" w:color="auto" w:fill="FAFAFA"/>
          </w:tcPr>
          <w:p w14:paraId="2B9F5223" w14:textId="76D9BDCC" w:rsidR="002356F9" w:rsidRPr="00D243EE" w:rsidRDefault="002356F9" w:rsidP="00D243EE">
            <w:pPr>
              <w:tabs>
                <w:tab w:val="decimal" w:pos="1010"/>
              </w:tabs>
              <w:ind w:right="-72"/>
              <w:jc w:val="both"/>
              <w:rPr>
                <w:rFonts w:cs="Cordia New"/>
                <w:sz w:val="21"/>
                <w:szCs w:val="21"/>
              </w:rPr>
            </w:pPr>
            <w:r w:rsidRPr="00D243EE">
              <w:rPr>
                <w:rFonts w:cs="Cordia New"/>
                <w:sz w:val="21"/>
                <w:szCs w:val="21"/>
              </w:rPr>
              <w:t>-</w:t>
            </w:r>
          </w:p>
        </w:tc>
        <w:tc>
          <w:tcPr>
            <w:tcW w:w="1224" w:type="dxa"/>
            <w:shd w:val="clear" w:color="auto" w:fill="FAFAFA"/>
          </w:tcPr>
          <w:p w14:paraId="1A1ECF73" w14:textId="54EAB13D" w:rsidR="002356F9" w:rsidRPr="00D243EE" w:rsidRDefault="00C64A6F" w:rsidP="00D243EE">
            <w:pPr>
              <w:tabs>
                <w:tab w:val="decimal" w:pos="1010"/>
              </w:tabs>
              <w:ind w:right="-72"/>
              <w:jc w:val="both"/>
              <w:rPr>
                <w:rFonts w:cs="Cordia New"/>
                <w:sz w:val="21"/>
                <w:szCs w:val="21"/>
              </w:rPr>
            </w:pPr>
            <w:r w:rsidRPr="00C64A6F">
              <w:rPr>
                <w:rFonts w:cs="Cordia New"/>
                <w:sz w:val="21"/>
                <w:szCs w:val="21"/>
              </w:rPr>
              <w:t>784</w:t>
            </w:r>
          </w:p>
        </w:tc>
        <w:tc>
          <w:tcPr>
            <w:tcW w:w="1226" w:type="dxa"/>
            <w:shd w:val="clear" w:color="auto" w:fill="FAFAFA"/>
          </w:tcPr>
          <w:p w14:paraId="2B09343D" w14:textId="4E32D8D8" w:rsidR="002356F9" w:rsidRPr="00D243EE" w:rsidRDefault="00C64A6F" w:rsidP="00D243EE">
            <w:pPr>
              <w:tabs>
                <w:tab w:val="decimal" w:pos="1010"/>
              </w:tabs>
              <w:ind w:right="-72"/>
              <w:jc w:val="both"/>
              <w:rPr>
                <w:rFonts w:cs="Cordia New"/>
                <w:sz w:val="21"/>
                <w:szCs w:val="21"/>
              </w:rPr>
            </w:pPr>
            <w:r w:rsidRPr="00C64A6F">
              <w:rPr>
                <w:rFonts w:cs="Cordia New"/>
                <w:sz w:val="21"/>
                <w:szCs w:val="21"/>
              </w:rPr>
              <w:t>26</w:t>
            </w:r>
            <w:r w:rsidR="002356F9" w:rsidRPr="00D243EE">
              <w:rPr>
                <w:rFonts w:cs="Cordia New"/>
                <w:sz w:val="21"/>
                <w:szCs w:val="21"/>
              </w:rPr>
              <w:t>,</w:t>
            </w:r>
            <w:r w:rsidRPr="00C64A6F">
              <w:rPr>
                <w:rFonts w:cs="Cordia New"/>
                <w:sz w:val="21"/>
                <w:szCs w:val="21"/>
              </w:rPr>
              <w:t>202</w:t>
            </w:r>
          </w:p>
        </w:tc>
      </w:tr>
      <w:tr w:rsidR="002356F9" w:rsidRPr="00D243EE" w14:paraId="526096C8" w14:textId="77777777" w:rsidTr="000A31E5">
        <w:trPr>
          <w:trHeight w:val="20"/>
        </w:trPr>
        <w:tc>
          <w:tcPr>
            <w:tcW w:w="3870" w:type="dxa"/>
          </w:tcPr>
          <w:p w14:paraId="13CCB4AC" w14:textId="77777777" w:rsidR="002356F9" w:rsidRPr="00D243EE" w:rsidRDefault="002356F9" w:rsidP="002356F9">
            <w:pPr>
              <w:ind w:left="101" w:right="-72" w:hanging="187"/>
              <w:rPr>
                <w:rFonts w:eastAsia="Arial Unicode MS" w:cs="Cordia New"/>
                <w:sz w:val="21"/>
                <w:szCs w:val="21"/>
                <w:cs/>
              </w:rPr>
            </w:pPr>
            <w:r w:rsidRPr="00D243EE">
              <w:rPr>
                <w:rFonts w:eastAsia="Arial Unicode MS" w:cs="Cordia New"/>
                <w:sz w:val="21"/>
                <w:szCs w:val="21"/>
              </w:rPr>
              <w:t xml:space="preserve">   Accrued interest expenses</w:t>
            </w:r>
          </w:p>
        </w:tc>
        <w:tc>
          <w:tcPr>
            <w:tcW w:w="686" w:type="dxa"/>
          </w:tcPr>
          <w:p w14:paraId="2F3BDF89" w14:textId="77777777" w:rsidR="002356F9" w:rsidRPr="00D243EE" w:rsidRDefault="002356F9" w:rsidP="002356F9">
            <w:pPr>
              <w:jc w:val="center"/>
              <w:rPr>
                <w:rFonts w:cs="Cordia New"/>
                <w:sz w:val="21"/>
                <w:szCs w:val="21"/>
              </w:rPr>
            </w:pPr>
          </w:p>
        </w:tc>
        <w:tc>
          <w:tcPr>
            <w:tcW w:w="1224" w:type="dxa"/>
            <w:shd w:val="clear" w:color="auto" w:fill="FAFAFA"/>
          </w:tcPr>
          <w:p w14:paraId="26FB5553" w14:textId="355F944B" w:rsidR="002356F9" w:rsidRPr="00D243EE" w:rsidRDefault="00C64A6F" w:rsidP="00D243EE">
            <w:pPr>
              <w:tabs>
                <w:tab w:val="decimal" w:pos="1010"/>
              </w:tabs>
              <w:ind w:right="-72"/>
              <w:jc w:val="both"/>
              <w:outlineLvl w:val="0"/>
              <w:rPr>
                <w:rFonts w:cs="Cordia New"/>
                <w:sz w:val="21"/>
                <w:szCs w:val="21"/>
              </w:rPr>
            </w:pPr>
            <w:r w:rsidRPr="00C64A6F">
              <w:rPr>
                <w:rFonts w:cs="Cordia New"/>
                <w:sz w:val="21"/>
                <w:szCs w:val="21"/>
              </w:rPr>
              <w:t>33</w:t>
            </w:r>
            <w:r w:rsidR="002356F9" w:rsidRPr="00D243EE">
              <w:rPr>
                <w:rFonts w:cs="Cordia New"/>
                <w:sz w:val="21"/>
                <w:szCs w:val="21"/>
              </w:rPr>
              <w:t>,</w:t>
            </w:r>
            <w:r w:rsidRPr="00C64A6F">
              <w:rPr>
                <w:rFonts w:cs="Cordia New"/>
                <w:sz w:val="21"/>
                <w:szCs w:val="21"/>
              </w:rPr>
              <w:t>228</w:t>
            </w:r>
          </w:p>
        </w:tc>
        <w:tc>
          <w:tcPr>
            <w:tcW w:w="1225" w:type="dxa"/>
            <w:shd w:val="clear" w:color="auto" w:fill="FAFAFA"/>
          </w:tcPr>
          <w:p w14:paraId="130520BB" w14:textId="04E331C6" w:rsidR="002356F9" w:rsidRPr="00D243EE" w:rsidRDefault="00C64A6F" w:rsidP="00D243EE">
            <w:pPr>
              <w:tabs>
                <w:tab w:val="decimal" w:pos="1010"/>
              </w:tabs>
              <w:ind w:right="-72"/>
              <w:jc w:val="both"/>
              <w:rPr>
                <w:rFonts w:cs="Cordia New"/>
                <w:sz w:val="21"/>
                <w:szCs w:val="21"/>
              </w:rPr>
            </w:pPr>
            <w:r w:rsidRPr="00C64A6F">
              <w:rPr>
                <w:rFonts w:cs="Cordia New"/>
                <w:sz w:val="21"/>
                <w:szCs w:val="21"/>
              </w:rPr>
              <w:t>1</w:t>
            </w:r>
            <w:r w:rsidR="002356F9" w:rsidRPr="00D243EE">
              <w:rPr>
                <w:rFonts w:cs="Cordia New"/>
                <w:sz w:val="21"/>
                <w:szCs w:val="21"/>
              </w:rPr>
              <w:t>,</w:t>
            </w:r>
            <w:r w:rsidRPr="00C64A6F">
              <w:rPr>
                <w:rFonts w:cs="Cordia New"/>
                <w:sz w:val="21"/>
                <w:szCs w:val="21"/>
              </w:rPr>
              <w:t>110</w:t>
            </w:r>
            <w:r w:rsidR="002356F9" w:rsidRPr="00D243EE">
              <w:rPr>
                <w:rFonts w:cs="Cordia New"/>
                <w:sz w:val="21"/>
                <w:szCs w:val="21"/>
              </w:rPr>
              <w:t>,</w:t>
            </w:r>
            <w:r w:rsidRPr="00C64A6F">
              <w:rPr>
                <w:rFonts w:cs="Cordia New"/>
                <w:sz w:val="21"/>
                <w:szCs w:val="21"/>
              </w:rPr>
              <w:t>469</w:t>
            </w:r>
          </w:p>
        </w:tc>
        <w:tc>
          <w:tcPr>
            <w:tcW w:w="1224" w:type="dxa"/>
            <w:shd w:val="clear" w:color="auto" w:fill="FAFAFA"/>
          </w:tcPr>
          <w:p w14:paraId="46C555AA" w14:textId="6177827D" w:rsidR="002356F9" w:rsidRPr="00D243EE" w:rsidRDefault="00C64A6F" w:rsidP="00D243EE">
            <w:pPr>
              <w:tabs>
                <w:tab w:val="decimal" w:pos="1010"/>
              </w:tabs>
              <w:ind w:right="-72"/>
              <w:jc w:val="both"/>
              <w:rPr>
                <w:rFonts w:cs="Cordia New"/>
                <w:sz w:val="21"/>
                <w:szCs w:val="21"/>
              </w:rPr>
            </w:pPr>
            <w:r w:rsidRPr="00C64A6F">
              <w:rPr>
                <w:rFonts w:cs="Cordia New"/>
                <w:sz w:val="21"/>
                <w:szCs w:val="21"/>
              </w:rPr>
              <w:t>26</w:t>
            </w:r>
            <w:r w:rsidR="002356F9" w:rsidRPr="00D243EE">
              <w:rPr>
                <w:rFonts w:cs="Cordia New"/>
                <w:sz w:val="21"/>
                <w:szCs w:val="21"/>
              </w:rPr>
              <w:t>,</w:t>
            </w:r>
            <w:r w:rsidRPr="00C64A6F">
              <w:rPr>
                <w:rFonts w:cs="Cordia New"/>
                <w:sz w:val="21"/>
                <w:szCs w:val="21"/>
              </w:rPr>
              <w:t>419</w:t>
            </w:r>
          </w:p>
        </w:tc>
        <w:tc>
          <w:tcPr>
            <w:tcW w:w="1226" w:type="dxa"/>
            <w:shd w:val="clear" w:color="auto" w:fill="FAFAFA"/>
          </w:tcPr>
          <w:p w14:paraId="1B742949" w14:textId="69E928F7" w:rsidR="002356F9" w:rsidRPr="00D243EE" w:rsidRDefault="00C64A6F" w:rsidP="00D243EE">
            <w:pPr>
              <w:tabs>
                <w:tab w:val="decimal" w:pos="1010"/>
              </w:tabs>
              <w:ind w:right="-72"/>
              <w:jc w:val="both"/>
              <w:rPr>
                <w:rFonts w:cs="Cordia New"/>
                <w:sz w:val="21"/>
                <w:szCs w:val="21"/>
              </w:rPr>
            </w:pPr>
            <w:r w:rsidRPr="00C64A6F">
              <w:rPr>
                <w:rFonts w:cs="Cordia New"/>
                <w:sz w:val="21"/>
                <w:szCs w:val="21"/>
              </w:rPr>
              <w:t>882</w:t>
            </w:r>
            <w:r w:rsidR="002356F9" w:rsidRPr="00D243EE">
              <w:rPr>
                <w:rFonts w:cs="Cordia New"/>
                <w:sz w:val="21"/>
                <w:szCs w:val="21"/>
              </w:rPr>
              <w:t>,</w:t>
            </w:r>
            <w:r w:rsidRPr="00C64A6F">
              <w:rPr>
                <w:rFonts w:cs="Cordia New"/>
                <w:sz w:val="21"/>
                <w:szCs w:val="21"/>
              </w:rPr>
              <w:t>906</w:t>
            </w:r>
          </w:p>
        </w:tc>
      </w:tr>
      <w:tr w:rsidR="002356F9" w:rsidRPr="00D243EE" w14:paraId="2FE67C2E" w14:textId="77777777" w:rsidTr="000A31E5">
        <w:trPr>
          <w:trHeight w:val="20"/>
        </w:trPr>
        <w:tc>
          <w:tcPr>
            <w:tcW w:w="3870" w:type="dxa"/>
          </w:tcPr>
          <w:p w14:paraId="5E855883" w14:textId="3545C850" w:rsidR="002356F9" w:rsidRPr="00D243EE" w:rsidRDefault="002356F9" w:rsidP="002356F9">
            <w:pPr>
              <w:ind w:left="101" w:right="-72" w:hanging="187"/>
              <w:rPr>
                <w:rFonts w:eastAsia="Arial Unicode MS" w:cs="Cordia New"/>
                <w:sz w:val="21"/>
                <w:szCs w:val="21"/>
              </w:rPr>
            </w:pPr>
            <w:r w:rsidRPr="00D243EE">
              <w:rPr>
                <w:rFonts w:eastAsia="Arial Unicode MS" w:cs="Cordia New"/>
                <w:sz w:val="21"/>
                <w:szCs w:val="21"/>
              </w:rPr>
              <w:t xml:space="preserve">   Long-term </w:t>
            </w:r>
            <w:r w:rsidR="005F7687" w:rsidRPr="00D243EE">
              <w:rPr>
                <w:rFonts w:eastAsia="Arial Unicode MS" w:cs="Cordia New"/>
                <w:sz w:val="21"/>
                <w:szCs w:val="21"/>
              </w:rPr>
              <w:t>loans from financial institutions</w:t>
            </w:r>
            <w:r w:rsidRPr="00D243EE">
              <w:rPr>
                <w:rFonts w:eastAsia="Arial Unicode MS" w:cs="Cordia New"/>
                <w:sz w:val="21"/>
                <w:szCs w:val="21"/>
              </w:rPr>
              <w:t>, net</w:t>
            </w:r>
          </w:p>
        </w:tc>
        <w:tc>
          <w:tcPr>
            <w:tcW w:w="686" w:type="dxa"/>
          </w:tcPr>
          <w:p w14:paraId="3CA17BF9" w14:textId="26783448" w:rsidR="002356F9" w:rsidRPr="00D243EE" w:rsidRDefault="002356F9" w:rsidP="002356F9">
            <w:pPr>
              <w:jc w:val="center"/>
              <w:rPr>
                <w:rFonts w:cs="Cordia New"/>
                <w:sz w:val="21"/>
                <w:szCs w:val="21"/>
              </w:rPr>
            </w:pPr>
          </w:p>
        </w:tc>
        <w:tc>
          <w:tcPr>
            <w:tcW w:w="1224" w:type="dxa"/>
            <w:shd w:val="clear" w:color="auto" w:fill="FAFAFA"/>
          </w:tcPr>
          <w:p w14:paraId="1A1DC5E4" w14:textId="1C5A6A90" w:rsidR="002356F9" w:rsidRPr="00D243EE" w:rsidRDefault="00C64A6F" w:rsidP="00D243EE">
            <w:pPr>
              <w:tabs>
                <w:tab w:val="decimal" w:pos="1010"/>
              </w:tabs>
              <w:ind w:right="-72"/>
              <w:jc w:val="both"/>
              <w:outlineLvl w:val="0"/>
              <w:rPr>
                <w:rFonts w:cs="Cordia New"/>
                <w:sz w:val="21"/>
                <w:szCs w:val="21"/>
              </w:rPr>
            </w:pPr>
            <w:r w:rsidRPr="00C64A6F">
              <w:rPr>
                <w:rFonts w:cs="Cordia New"/>
                <w:sz w:val="21"/>
                <w:szCs w:val="21"/>
              </w:rPr>
              <w:t>2</w:t>
            </w:r>
            <w:r w:rsidR="002356F9" w:rsidRPr="00D243EE">
              <w:rPr>
                <w:rFonts w:cs="Cordia New"/>
                <w:sz w:val="21"/>
                <w:szCs w:val="21"/>
              </w:rPr>
              <w:t>,</w:t>
            </w:r>
            <w:r w:rsidRPr="00C64A6F">
              <w:rPr>
                <w:rFonts w:cs="Cordia New"/>
                <w:sz w:val="21"/>
                <w:szCs w:val="21"/>
              </w:rPr>
              <w:t>787</w:t>
            </w:r>
            <w:r w:rsidR="002356F9" w:rsidRPr="00D243EE">
              <w:rPr>
                <w:rFonts w:cs="Cordia New"/>
                <w:sz w:val="21"/>
                <w:szCs w:val="21"/>
              </w:rPr>
              <w:t>,</w:t>
            </w:r>
            <w:r w:rsidRPr="00C64A6F">
              <w:rPr>
                <w:rFonts w:cs="Cordia New"/>
                <w:sz w:val="21"/>
                <w:szCs w:val="21"/>
              </w:rPr>
              <w:t>252</w:t>
            </w:r>
          </w:p>
        </w:tc>
        <w:tc>
          <w:tcPr>
            <w:tcW w:w="1225" w:type="dxa"/>
            <w:shd w:val="clear" w:color="auto" w:fill="FAFAFA"/>
          </w:tcPr>
          <w:p w14:paraId="033D8BC8" w14:textId="7262CC64" w:rsidR="002356F9" w:rsidRPr="00D243EE" w:rsidRDefault="00C64A6F" w:rsidP="00D243EE">
            <w:pPr>
              <w:tabs>
                <w:tab w:val="decimal" w:pos="1010"/>
              </w:tabs>
              <w:ind w:right="-72"/>
              <w:jc w:val="both"/>
              <w:rPr>
                <w:rFonts w:cs="Cordia New"/>
                <w:sz w:val="21"/>
                <w:szCs w:val="21"/>
              </w:rPr>
            </w:pPr>
            <w:r w:rsidRPr="00C64A6F">
              <w:rPr>
                <w:rFonts w:cs="Cordia New"/>
                <w:sz w:val="21"/>
                <w:szCs w:val="21"/>
              </w:rPr>
              <w:t>93</w:t>
            </w:r>
            <w:r w:rsidR="002356F9" w:rsidRPr="00D243EE">
              <w:rPr>
                <w:rFonts w:cs="Cordia New"/>
                <w:sz w:val="21"/>
                <w:szCs w:val="21"/>
              </w:rPr>
              <w:t>,</w:t>
            </w:r>
            <w:r w:rsidRPr="00C64A6F">
              <w:rPr>
                <w:rFonts w:cs="Cordia New"/>
                <w:sz w:val="21"/>
                <w:szCs w:val="21"/>
              </w:rPr>
              <w:t>149</w:t>
            </w:r>
            <w:r w:rsidR="002356F9" w:rsidRPr="00D243EE">
              <w:rPr>
                <w:rFonts w:cs="Cordia New"/>
                <w:sz w:val="21"/>
                <w:szCs w:val="21"/>
              </w:rPr>
              <w:t>,</w:t>
            </w:r>
            <w:r w:rsidRPr="00C64A6F">
              <w:rPr>
                <w:rFonts w:cs="Cordia New"/>
                <w:sz w:val="21"/>
                <w:szCs w:val="21"/>
              </w:rPr>
              <w:t>702</w:t>
            </w:r>
          </w:p>
        </w:tc>
        <w:tc>
          <w:tcPr>
            <w:tcW w:w="1224" w:type="dxa"/>
            <w:shd w:val="clear" w:color="auto" w:fill="FAFAFA"/>
          </w:tcPr>
          <w:p w14:paraId="6B2823DD" w14:textId="26E6965E" w:rsidR="002356F9" w:rsidRPr="00D243EE" w:rsidRDefault="00C64A6F" w:rsidP="00D243EE">
            <w:pPr>
              <w:tabs>
                <w:tab w:val="decimal" w:pos="1010"/>
              </w:tabs>
              <w:ind w:right="-72"/>
              <w:jc w:val="both"/>
              <w:rPr>
                <w:rFonts w:cs="Cordia New"/>
                <w:sz w:val="21"/>
                <w:szCs w:val="21"/>
              </w:rPr>
            </w:pPr>
            <w:r w:rsidRPr="00C64A6F">
              <w:rPr>
                <w:rFonts w:cs="Cordia New"/>
                <w:sz w:val="21"/>
                <w:szCs w:val="21"/>
              </w:rPr>
              <w:t>1</w:t>
            </w:r>
            <w:r w:rsidR="002356F9" w:rsidRPr="00D243EE">
              <w:rPr>
                <w:rFonts w:cs="Cordia New"/>
                <w:sz w:val="21"/>
                <w:szCs w:val="21"/>
              </w:rPr>
              <w:t>,</w:t>
            </w:r>
            <w:r w:rsidRPr="00C64A6F">
              <w:rPr>
                <w:rFonts w:cs="Cordia New"/>
                <w:sz w:val="21"/>
                <w:szCs w:val="21"/>
              </w:rPr>
              <w:t>862</w:t>
            </w:r>
            <w:r w:rsidR="002356F9" w:rsidRPr="00D243EE">
              <w:rPr>
                <w:rFonts w:cs="Cordia New"/>
                <w:sz w:val="21"/>
                <w:szCs w:val="21"/>
              </w:rPr>
              <w:t>,</w:t>
            </w:r>
            <w:r w:rsidRPr="00C64A6F">
              <w:rPr>
                <w:rFonts w:cs="Cordia New"/>
                <w:sz w:val="21"/>
                <w:szCs w:val="21"/>
              </w:rPr>
              <w:t>202</w:t>
            </w:r>
          </w:p>
        </w:tc>
        <w:tc>
          <w:tcPr>
            <w:tcW w:w="1226" w:type="dxa"/>
            <w:shd w:val="clear" w:color="auto" w:fill="FAFAFA"/>
          </w:tcPr>
          <w:p w14:paraId="7DF4B591" w14:textId="64F517BB" w:rsidR="002356F9" w:rsidRPr="00D243EE" w:rsidRDefault="00C64A6F" w:rsidP="00D243EE">
            <w:pPr>
              <w:tabs>
                <w:tab w:val="decimal" w:pos="1010"/>
              </w:tabs>
              <w:ind w:right="-72"/>
              <w:jc w:val="both"/>
              <w:rPr>
                <w:rFonts w:cs="Cordia New"/>
                <w:sz w:val="21"/>
                <w:szCs w:val="21"/>
              </w:rPr>
            </w:pPr>
            <w:r w:rsidRPr="00C64A6F">
              <w:rPr>
                <w:rFonts w:cs="Cordia New"/>
                <w:sz w:val="21"/>
                <w:szCs w:val="21"/>
              </w:rPr>
              <w:t>62</w:t>
            </w:r>
            <w:r w:rsidR="002356F9" w:rsidRPr="00D243EE">
              <w:rPr>
                <w:rFonts w:cs="Cordia New"/>
                <w:sz w:val="21"/>
                <w:szCs w:val="21"/>
              </w:rPr>
              <w:t>,</w:t>
            </w:r>
            <w:r w:rsidRPr="00C64A6F">
              <w:rPr>
                <w:rFonts w:cs="Cordia New"/>
                <w:sz w:val="21"/>
                <w:szCs w:val="21"/>
              </w:rPr>
              <w:t>234</w:t>
            </w:r>
            <w:r w:rsidR="002356F9" w:rsidRPr="00D243EE">
              <w:rPr>
                <w:rFonts w:cs="Cordia New"/>
                <w:sz w:val="21"/>
                <w:szCs w:val="21"/>
              </w:rPr>
              <w:t>,</w:t>
            </w:r>
            <w:r w:rsidRPr="00C64A6F">
              <w:rPr>
                <w:rFonts w:cs="Cordia New"/>
                <w:sz w:val="21"/>
                <w:szCs w:val="21"/>
              </w:rPr>
              <w:t>622</w:t>
            </w:r>
          </w:p>
        </w:tc>
      </w:tr>
      <w:tr w:rsidR="002356F9" w:rsidRPr="00D243EE" w14:paraId="08E639DD" w14:textId="77777777" w:rsidTr="000A31E5">
        <w:trPr>
          <w:trHeight w:val="20"/>
        </w:trPr>
        <w:tc>
          <w:tcPr>
            <w:tcW w:w="3870" w:type="dxa"/>
          </w:tcPr>
          <w:p w14:paraId="3836B7F8" w14:textId="77777777" w:rsidR="002356F9" w:rsidRPr="00D243EE" w:rsidRDefault="002356F9" w:rsidP="002356F9">
            <w:pPr>
              <w:ind w:left="101" w:right="-72" w:hanging="187"/>
              <w:rPr>
                <w:rFonts w:eastAsia="Arial Unicode MS" w:cs="Cordia New"/>
                <w:sz w:val="21"/>
                <w:szCs w:val="21"/>
                <w:cs/>
              </w:rPr>
            </w:pPr>
            <w:r w:rsidRPr="00D243EE">
              <w:rPr>
                <w:rFonts w:eastAsia="Arial Unicode MS" w:cs="Cordia New"/>
                <w:sz w:val="21"/>
                <w:szCs w:val="21"/>
              </w:rPr>
              <w:t xml:space="preserve">   Debentures, net</w:t>
            </w:r>
          </w:p>
        </w:tc>
        <w:tc>
          <w:tcPr>
            <w:tcW w:w="686" w:type="dxa"/>
          </w:tcPr>
          <w:p w14:paraId="263C74F8" w14:textId="6C7A6706" w:rsidR="002356F9" w:rsidRPr="00D243EE" w:rsidRDefault="002356F9" w:rsidP="002356F9">
            <w:pPr>
              <w:jc w:val="center"/>
              <w:rPr>
                <w:rFonts w:cs="Cordia New"/>
                <w:sz w:val="21"/>
                <w:szCs w:val="21"/>
              </w:rPr>
            </w:pPr>
          </w:p>
        </w:tc>
        <w:tc>
          <w:tcPr>
            <w:tcW w:w="1224" w:type="dxa"/>
            <w:shd w:val="clear" w:color="auto" w:fill="FAFAFA"/>
          </w:tcPr>
          <w:p w14:paraId="786019B1" w14:textId="0C8F1170" w:rsidR="002356F9" w:rsidRPr="00D243EE" w:rsidRDefault="00C64A6F" w:rsidP="00D243EE">
            <w:pPr>
              <w:tabs>
                <w:tab w:val="decimal" w:pos="1010"/>
              </w:tabs>
              <w:ind w:right="-72"/>
              <w:jc w:val="both"/>
              <w:outlineLvl w:val="0"/>
              <w:rPr>
                <w:rFonts w:cs="Cordia New"/>
                <w:sz w:val="21"/>
                <w:szCs w:val="21"/>
              </w:rPr>
            </w:pPr>
            <w:r w:rsidRPr="00C64A6F">
              <w:rPr>
                <w:rFonts w:cs="Cordia New"/>
                <w:sz w:val="21"/>
                <w:szCs w:val="21"/>
              </w:rPr>
              <w:t>2</w:t>
            </w:r>
            <w:r w:rsidR="002356F9" w:rsidRPr="00D243EE">
              <w:rPr>
                <w:rFonts w:cs="Cordia New"/>
                <w:sz w:val="21"/>
                <w:szCs w:val="21"/>
              </w:rPr>
              <w:t>,</w:t>
            </w:r>
            <w:r w:rsidRPr="00C64A6F">
              <w:rPr>
                <w:rFonts w:cs="Cordia New"/>
                <w:sz w:val="21"/>
                <w:szCs w:val="21"/>
              </w:rPr>
              <w:t>030</w:t>
            </w:r>
            <w:r w:rsidR="002356F9" w:rsidRPr="00D243EE">
              <w:rPr>
                <w:rFonts w:cs="Cordia New"/>
                <w:sz w:val="21"/>
                <w:szCs w:val="21"/>
              </w:rPr>
              <w:t>,</w:t>
            </w:r>
            <w:r w:rsidRPr="00C64A6F">
              <w:rPr>
                <w:rFonts w:cs="Cordia New"/>
                <w:sz w:val="21"/>
                <w:szCs w:val="21"/>
              </w:rPr>
              <w:t>976</w:t>
            </w:r>
          </w:p>
        </w:tc>
        <w:tc>
          <w:tcPr>
            <w:tcW w:w="1225" w:type="dxa"/>
            <w:shd w:val="clear" w:color="auto" w:fill="FAFAFA"/>
          </w:tcPr>
          <w:p w14:paraId="19C6A612" w14:textId="2100C578" w:rsidR="002356F9" w:rsidRPr="00D243EE" w:rsidRDefault="00C64A6F" w:rsidP="00D243EE">
            <w:pPr>
              <w:tabs>
                <w:tab w:val="decimal" w:pos="1010"/>
              </w:tabs>
              <w:ind w:right="-72"/>
              <w:jc w:val="both"/>
              <w:rPr>
                <w:rFonts w:cs="Cordia New"/>
                <w:sz w:val="21"/>
                <w:szCs w:val="21"/>
              </w:rPr>
            </w:pPr>
            <w:r w:rsidRPr="00C64A6F">
              <w:rPr>
                <w:rFonts w:cs="Cordia New"/>
                <w:sz w:val="21"/>
                <w:szCs w:val="21"/>
              </w:rPr>
              <w:t>67</w:t>
            </w:r>
            <w:r w:rsidR="002356F9" w:rsidRPr="00D243EE">
              <w:rPr>
                <w:rFonts w:cs="Cordia New"/>
                <w:sz w:val="21"/>
                <w:szCs w:val="21"/>
              </w:rPr>
              <w:t>,</w:t>
            </w:r>
            <w:r w:rsidRPr="00C64A6F">
              <w:rPr>
                <w:rFonts w:cs="Cordia New"/>
                <w:sz w:val="21"/>
                <w:szCs w:val="21"/>
              </w:rPr>
              <w:t>875</w:t>
            </w:r>
            <w:r w:rsidR="002356F9" w:rsidRPr="00D243EE">
              <w:rPr>
                <w:rFonts w:cs="Cordia New"/>
                <w:sz w:val="21"/>
                <w:szCs w:val="21"/>
              </w:rPr>
              <w:t>,</w:t>
            </w:r>
            <w:r w:rsidRPr="00C64A6F">
              <w:rPr>
                <w:rFonts w:cs="Cordia New"/>
                <w:sz w:val="21"/>
                <w:szCs w:val="21"/>
              </w:rPr>
              <w:t>016</w:t>
            </w:r>
          </w:p>
        </w:tc>
        <w:tc>
          <w:tcPr>
            <w:tcW w:w="1224" w:type="dxa"/>
            <w:shd w:val="clear" w:color="auto" w:fill="FAFAFA"/>
          </w:tcPr>
          <w:p w14:paraId="74DDC34C" w14:textId="7FE1A420" w:rsidR="002356F9" w:rsidRPr="00D243EE" w:rsidRDefault="00C64A6F" w:rsidP="00D243EE">
            <w:pPr>
              <w:tabs>
                <w:tab w:val="decimal" w:pos="1010"/>
              </w:tabs>
              <w:ind w:right="-72"/>
              <w:jc w:val="both"/>
              <w:rPr>
                <w:rFonts w:cs="Cordia New"/>
                <w:sz w:val="21"/>
                <w:szCs w:val="21"/>
              </w:rPr>
            </w:pPr>
            <w:r w:rsidRPr="00C64A6F">
              <w:rPr>
                <w:rFonts w:cs="Cordia New"/>
                <w:sz w:val="21"/>
                <w:szCs w:val="21"/>
              </w:rPr>
              <w:t>2</w:t>
            </w:r>
            <w:r w:rsidR="002356F9" w:rsidRPr="00D243EE">
              <w:rPr>
                <w:rFonts w:cs="Cordia New"/>
                <w:sz w:val="21"/>
                <w:szCs w:val="21"/>
              </w:rPr>
              <w:t>,</w:t>
            </w:r>
            <w:r w:rsidRPr="00C64A6F">
              <w:rPr>
                <w:rFonts w:cs="Cordia New"/>
                <w:sz w:val="21"/>
                <w:szCs w:val="21"/>
              </w:rPr>
              <w:t>030</w:t>
            </w:r>
            <w:r w:rsidR="002356F9" w:rsidRPr="00D243EE">
              <w:rPr>
                <w:rFonts w:cs="Cordia New"/>
                <w:sz w:val="21"/>
                <w:szCs w:val="21"/>
              </w:rPr>
              <w:t>,</w:t>
            </w:r>
            <w:r w:rsidRPr="00C64A6F">
              <w:rPr>
                <w:rFonts w:cs="Cordia New"/>
                <w:sz w:val="21"/>
                <w:szCs w:val="21"/>
              </w:rPr>
              <w:t>976</w:t>
            </w:r>
          </w:p>
        </w:tc>
        <w:tc>
          <w:tcPr>
            <w:tcW w:w="1226" w:type="dxa"/>
            <w:shd w:val="clear" w:color="auto" w:fill="FAFAFA"/>
          </w:tcPr>
          <w:p w14:paraId="7A9A34BD" w14:textId="7CA49CE4" w:rsidR="002356F9" w:rsidRPr="00D243EE" w:rsidRDefault="00C64A6F" w:rsidP="00D243EE">
            <w:pPr>
              <w:tabs>
                <w:tab w:val="decimal" w:pos="1010"/>
              </w:tabs>
              <w:ind w:right="-72"/>
              <w:jc w:val="both"/>
              <w:rPr>
                <w:rFonts w:cs="Cordia New"/>
                <w:sz w:val="21"/>
                <w:szCs w:val="21"/>
              </w:rPr>
            </w:pPr>
            <w:r w:rsidRPr="00C64A6F">
              <w:rPr>
                <w:rFonts w:cs="Cordia New"/>
                <w:sz w:val="21"/>
                <w:szCs w:val="21"/>
              </w:rPr>
              <w:t>67</w:t>
            </w:r>
            <w:r w:rsidR="002356F9" w:rsidRPr="00D243EE">
              <w:rPr>
                <w:rFonts w:cs="Cordia New"/>
                <w:sz w:val="21"/>
                <w:szCs w:val="21"/>
              </w:rPr>
              <w:t>,</w:t>
            </w:r>
            <w:r w:rsidRPr="00C64A6F">
              <w:rPr>
                <w:rFonts w:cs="Cordia New"/>
                <w:sz w:val="21"/>
                <w:szCs w:val="21"/>
              </w:rPr>
              <w:t>875</w:t>
            </w:r>
            <w:r w:rsidR="002356F9" w:rsidRPr="00D243EE">
              <w:rPr>
                <w:rFonts w:cs="Cordia New"/>
                <w:sz w:val="21"/>
                <w:szCs w:val="21"/>
              </w:rPr>
              <w:t>,</w:t>
            </w:r>
            <w:r w:rsidRPr="00C64A6F">
              <w:rPr>
                <w:rFonts w:cs="Cordia New"/>
                <w:sz w:val="21"/>
                <w:szCs w:val="21"/>
              </w:rPr>
              <w:t>016</w:t>
            </w:r>
          </w:p>
        </w:tc>
      </w:tr>
      <w:tr w:rsidR="003F1362" w:rsidRPr="00D243EE" w14:paraId="565E99F8" w14:textId="77777777" w:rsidTr="000A31E5">
        <w:trPr>
          <w:trHeight w:val="20"/>
        </w:trPr>
        <w:tc>
          <w:tcPr>
            <w:tcW w:w="3870" w:type="dxa"/>
          </w:tcPr>
          <w:p w14:paraId="333C1426" w14:textId="1BAB6084" w:rsidR="003F1362" w:rsidRPr="00D243EE" w:rsidRDefault="003F1362" w:rsidP="002356F9">
            <w:pPr>
              <w:ind w:left="101" w:right="-72" w:hanging="187"/>
              <w:rPr>
                <w:rFonts w:eastAsia="Arial Unicode MS" w:cs="Cordia New"/>
                <w:sz w:val="21"/>
                <w:szCs w:val="21"/>
              </w:rPr>
            </w:pPr>
            <w:r>
              <w:rPr>
                <w:rFonts w:eastAsia="Arial Unicode MS" w:cs="Cordia New"/>
                <w:sz w:val="21"/>
                <w:szCs w:val="21"/>
              </w:rPr>
              <w:t xml:space="preserve">   Lease Liabilities</w:t>
            </w:r>
          </w:p>
        </w:tc>
        <w:tc>
          <w:tcPr>
            <w:tcW w:w="686" w:type="dxa"/>
          </w:tcPr>
          <w:p w14:paraId="22DDCC46" w14:textId="77777777" w:rsidR="003F1362" w:rsidRPr="00D243EE" w:rsidRDefault="003F1362" w:rsidP="002356F9">
            <w:pPr>
              <w:jc w:val="center"/>
              <w:rPr>
                <w:rFonts w:cs="Cordia New"/>
                <w:sz w:val="21"/>
                <w:szCs w:val="21"/>
              </w:rPr>
            </w:pPr>
          </w:p>
        </w:tc>
        <w:tc>
          <w:tcPr>
            <w:tcW w:w="1224" w:type="dxa"/>
            <w:shd w:val="clear" w:color="auto" w:fill="FAFAFA"/>
          </w:tcPr>
          <w:p w14:paraId="31F2646F" w14:textId="24914AA5" w:rsidR="003F1362" w:rsidRPr="00C64A6F" w:rsidRDefault="003F1362" w:rsidP="00D243EE">
            <w:pPr>
              <w:tabs>
                <w:tab w:val="decimal" w:pos="1010"/>
              </w:tabs>
              <w:ind w:right="-72"/>
              <w:jc w:val="both"/>
              <w:outlineLvl w:val="0"/>
              <w:rPr>
                <w:rFonts w:cs="Cordia New"/>
                <w:sz w:val="21"/>
                <w:szCs w:val="21"/>
              </w:rPr>
            </w:pPr>
            <w:r>
              <w:rPr>
                <w:rFonts w:cs="Cordia New"/>
                <w:sz w:val="21"/>
                <w:szCs w:val="21"/>
              </w:rPr>
              <w:t>51,341</w:t>
            </w:r>
          </w:p>
        </w:tc>
        <w:tc>
          <w:tcPr>
            <w:tcW w:w="1225" w:type="dxa"/>
            <w:shd w:val="clear" w:color="auto" w:fill="FAFAFA"/>
          </w:tcPr>
          <w:p w14:paraId="3B03C958" w14:textId="2B7F1E33" w:rsidR="003F1362" w:rsidRPr="00C64A6F" w:rsidRDefault="003F1362" w:rsidP="00D243EE">
            <w:pPr>
              <w:tabs>
                <w:tab w:val="decimal" w:pos="1010"/>
              </w:tabs>
              <w:ind w:right="-72"/>
              <w:jc w:val="both"/>
              <w:rPr>
                <w:rFonts w:cs="Cordia New"/>
                <w:sz w:val="21"/>
                <w:szCs w:val="21"/>
              </w:rPr>
            </w:pPr>
            <w:r>
              <w:rPr>
                <w:rFonts w:cs="Cordia New"/>
                <w:sz w:val="21"/>
                <w:szCs w:val="21"/>
              </w:rPr>
              <w:t>1,715,801</w:t>
            </w:r>
          </w:p>
        </w:tc>
        <w:tc>
          <w:tcPr>
            <w:tcW w:w="1224" w:type="dxa"/>
            <w:shd w:val="clear" w:color="auto" w:fill="FAFAFA"/>
          </w:tcPr>
          <w:p w14:paraId="1B5018B3" w14:textId="1C55083B" w:rsidR="003F1362" w:rsidRPr="00C64A6F" w:rsidRDefault="003F1362" w:rsidP="00D243EE">
            <w:pPr>
              <w:tabs>
                <w:tab w:val="decimal" w:pos="1010"/>
              </w:tabs>
              <w:ind w:right="-72"/>
              <w:jc w:val="both"/>
              <w:rPr>
                <w:rFonts w:cs="Cordia New"/>
                <w:sz w:val="21"/>
                <w:szCs w:val="21"/>
              </w:rPr>
            </w:pPr>
            <w:r>
              <w:rPr>
                <w:rFonts w:cs="Cordia New"/>
                <w:sz w:val="21"/>
                <w:szCs w:val="21"/>
              </w:rPr>
              <w:t>2,095</w:t>
            </w:r>
          </w:p>
        </w:tc>
        <w:tc>
          <w:tcPr>
            <w:tcW w:w="1226" w:type="dxa"/>
            <w:shd w:val="clear" w:color="auto" w:fill="FAFAFA"/>
          </w:tcPr>
          <w:p w14:paraId="6AD05BCC" w14:textId="59E23BFF" w:rsidR="003F1362" w:rsidRPr="00C64A6F" w:rsidRDefault="003F1362" w:rsidP="00D243EE">
            <w:pPr>
              <w:tabs>
                <w:tab w:val="decimal" w:pos="1010"/>
              </w:tabs>
              <w:ind w:right="-72"/>
              <w:jc w:val="both"/>
              <w:rPr>
                <w:rFonts w:cs="Cordia New"/>
                <w:sz w:val="21"/>
                <w:szCs w:val="21"/>
              </w:rPr>
            </w:pPr>
            <w:r>
              <w:rPr>
                <w:rFonts w:cs="Cordia New"/>
                <w:sz w:val="21"/>
                <w:szCs w:val="21"/>
              </w:rPr>
              <w:t>70,036</w:t>
            </w:r>
          </w:p>
        </w:tc>
      </w:tr>
      <w:tr w:rsidR="00847A5B" w:rsidRPr="00D243EE" w14:paraId="1D4CD3F1" w14:textId="77777777" w:rsidTr="000A31E5">
        <w:trPr>
          <w:trHeight w:val="20"/>
        </w:trPr>
        <w:tc>
          <w:tcPr>
            <w:tcW w:w="3870" w:type="dxa"/>
          </w:tcPr>
          <w:p w14:paraId="034688DD" w14:textId="100A59DA" w:rsidR="00847A5B" w:rsidRPr="00D243EE" w:rsidRDefault="00847A5B" w:rsidP="00847A5B">
            <w:pPr>
              <w:ind w:left="101" w:right="-72" w:hanging="187"/>
              <w:rPr>
                <w:rFonts w:eastAsia="Arial Unicode MS" w:cs="Cordia New"/>
                <w:sz w:val="21"/>
                <w:szCs w:val="21"/>
                <w:cs/>
              </w:rPr>
            </w:pPr>
            <w:r w:rsidRPr="00D243EE">
              <w:rPr>
                <w:rFonts w:eastAsia="Arial Unicode MS" w:cs="Cordia New"/>
                <w:sz w:val="21"/>
                <w:szCs w:val="21"/>
              </w:rPr>
              <w:t xml:space="preserve">   Other current liabilities</w:t>
            </w:r>
          </w:p>
        </w:tc>
        <w:tc>
          <w:tcPr>
            <w:tcW w:w="686" w:type="dxa"/>
          </w:tcPr>
          <w:p w14:paraId="43FD34E4" w14:textId="77777777" w:rsidR="00847A5B" w:rsidRPr="00D243EE" w:rsidRDefault="00847A5B" w:rsidP="00847A5B">
            <w:pPr>
              <w:jc w:val="center"/>
              <w:rPr>
                <w:rFonts w:cs="Cordia New"/>
                <w:sz w:val="21"/>
                <w:szCs w:val="21"/>
              </w:rPr>
            </w:pPr>
          </w:p>
        </w:tc>
        <w:tc>
          <w:tcPr>
            <w:tcW w:w="1224" w:type="dxa"/>
            <w:shd w:val="clear" w:color="auto" w:fill="FAFAFA"/>
          </w:tcPr>
          <w:p w14:paraId="63E2E7EB" w14:textId="1F37EC68" w:rsidR="00847A5B" w:rsidRPr="00D243EE" w:rsidRDefault="00847A5B" w:rsidP="00847A5B">
            <w:pPr>
              <w:tabs>
                <w:tab w:val="decimal" w:pos="1010"/>
              </w:tabs>
              <w:ind w:right="-72"/>
              <w:jc w:val="both"/>
              <w:outlineLvl w:val="0"/>
              <w:rPr>
                <w:rFonts w:cs="Cordia New"/>
                <w:sz w:val="21"/>
                <w:szCs w:val="21"/>
              </w:rPr>
            </w:pPr>
            <w:r>
              <w:rPr>
                <w:rFonts w:cs="Cordia New"/>
                <w:sz w:val="21"/>
                <w:szCs w:val="21"/>
              </w:rPr>
              <w:t>419,512</w:t>
            </w:r>
          </w:p>
        </w:tc>
        <w:tc>
          <w:tcPr>
            <w:tcW w:w="1225" w:type="dxa"/>
            <w:shd w:val="clear" w:color="auto" w:fill="FAFAFA"/>
          </w:tcPr>
          <w:p w14:paraId="12E81218" w14:textId="0C200F8F" w:rsidR="00847A5B" w:rsidRPr="00D243EE" w:rsidRDefault="00847A5B" w:rsidP="00847A5B">
            <w:pPr>
              <w:tabs>
                <w:tab w:val="decimal" w:pos="1010"/>
              </w:tabs>
              <w:ind w:right="-72"/>
              <w:jc w:val="both"/>
              <w:rPr>
                <w:rFonts w:cs="Cordia New"/>
                <w:sz w:val="21"/>
                <w:szCs w:val="21"/>
              </w:rPr>
            </w:pPr>
            <w:r>
              <w:rPr>
                <w:rFonts w:cs="Cordia New"/>
                <w:sz w:val="21"/>
                <w:szCs w:val="21"/>
              </w:rPr>
              <w:t>14,020,364</w:t>
            </w:r>
          </w:p>
        </w:tc>
        <w:tc>
          <w:tcPr>
            <w:tcW w:w="1224" w:type="dxa"/>
            <w:shd w:val="clear" w:color="auto" w:fill="FAFAFA"/>
          </w:tcPr>
          <w:p w14:paraId="6C0ACF86" w14:textId="69F55C44" w:rsidR="00847A5B" w:rsidRPr="00D243EE" w:rsidRDefault="00847A5B" w:rsidP="00847A5B">
            <w:pPr>
              <w:tabs>
                <w:tab w:val="decimal" w:pos="1010"/>
              </w:tabs>
              <w:ind w:right="-72"/>
              <w:jc w:val="both"/>
              <w:rPr>
                <w:rFonts w:cs="Cordia New"/>
                <w:sz w:val="21"/>
                <w:szCs w:val="21"/>
              </w:rPr>
            </w:pPr>
            <w:r>
              <w:rPr>
                <w:rFonts w:cs="Cordia New"/>
                <w:sz w:val="21"/>
                <w:szCs w:val="21"/>
              </w:rPr>
              <w:t>9,529</w:t>
            </w:r>
          </w:p>
        </w:tc>
        <w:tc>
          <w:tcPr>
            <w:tcW w:w="1226" w:type="dxa"/>
            <w:shd w:val="clear" w:color="auto" w:fill="FAFAFA"/>
          </w:tcPr>
          <w:p w14:paraId="75C83958" w14:textId="5B95A140" w:rsidR="00847A5B" w:rsidRPr="00D243EE" w:rsidRDefault="00847A5B" w:rsidP="00847A5B">
            <w:pPr>
              <w:tabs>
                <w:tab w:val="decimal" w:pos="1010"/>
              </w:tabs>
              <w:ind w:right="-72"/>
              <w:jc w:val="both"/>
              <w:rPr>
                <w:rFonts w:cs="Cordia New"/>
                <w:sz w:val="21"/>
                <w:szCs w:val="21"/>
              </w:rPr>
            </w:pPr>
            <w:r>
              <w:rPr>
                <w:rFonts w:cs="Cordia New"/>
                <w:sz w:val="21"/>
                <w:szCs w:val="21"/>
              </w:rPr>
              <w:t>318,442</w:t>
            </w:r>
          </w:p>
        </w:tc>
      </w:tr>
      <w:tr w:rsidR="00847A5B" w:rsidRPr="00D243EE" w14:paraId="28F6F1DC" w14:textId="77777777" w:rsidTr="000A31E5">
        <w:trPr>
          <w:trHeight w:val="20"/>
        </w:trPr>
        <w:tc>
          <w:tcPr>
            <w:tcW w:w="3870" w:type="dxa"/>
          </w:tcPr>
          <w:p w14:paraId="276B787A" w14:textId="0D42D1D6" w:rsidR="00847A5B" w:rsidRPr="00D243EE" w:rsidRDefault="00847A5B" w:rsidP="00847A5B">
            <w:pPr>
              <w:ind w:left="101" w:right="-72" w:hanging="187"/>
              <w:rPr>
                <w:rFonts w:eastAsia="Arial Unicode MS" w:cs="Cordia New"/>
                <w:sz w:val="21"/>
                <w:szCs w:val="21"/>
                <w:cs/>
              </w:rPr>
            </w:pPr>
            <w:r w:rsidRPr="00D243EE">
              <w:rPr>
                <w:rFonts w:eastAsia="Arial Unicode MS" w:cs="Cordia New"/>
                <w:sz w:val="21"/>
                <w:szCs w:val="21"/>
              </w:rPr>
              <w:t xml:space="preserve">   Other non-current liabilities</w:t>
            </w:r>
          </w:p>
        </w:tc>
        <w:tc>
          <w:tcPr>
            <w:tcW w:w="686" w:type="dxa"/>
          </w:tcPr>
          <w:p w14:paraId="60F9B570" w14:textId="77777777" w:rsidR="00847A5B" w:rsidRPr="00D243EE" w:rsidRDefault="00847A5B" w:rsidP="00847A5B">
            <w:pPr>
              <w:jc w:val="center"/>
              <w:rPr>
                <w:rFonts w:cs="Cordia New"/>
                <w:sz w:val="21"/>
                <w:szCs w:val="21"/>
              </w:rPr>
            </w:pPr>
          </w:p>
        </w:tc>
        <w:tc>
          <w:tcPr>
            <w:tcW w:w="1224" w:type="dxa"/>
            <w:shd w:val="clear" w:color="auto" w:fill="FAFAFA"/>
          </w:tcPr>
          <w:p w14:paraId="66B270B6" w14:textId="65DC1A3B" w:rsidR="00847A5B" w:rsidRPr="00D243EE" w:rsidRDefault="003F1362" w:rsidP="00847A5B">
            <w:pPr>
              <w:tabs>
                <w:tab w:val="decimal" w:pos="1010"/>
              </w:tabs>
              <w:ind w:right="-72"/>
              <w:jc w:val="both"/>
              <w:outlineLvl w:val="0"/>
              <w:rPr>
                <w:rFonts w:cs="Cordia New"/>
                <w:sz w:val="21"/>
                <w:szCs w:val="21"/>
              </w:rPr>
            </w:pPr>
            <w:r>
              <w:rPr>
                <w:rFonts w:cs="Cordia New"/>
                <w:sz w:val="21"/>
                <w:szCs w:val="21"/>
              </w:rPr>
              <w:t>17,481</w:t>
            </w:r>
          </w:p>
        </w:tc>
        <w:tc>
          <w:tcPr>
            <w:tcW w:w="1225" w:type="dxa"/>
            <w:shd w:val="clear" w:color="auto" w:fill="FAFAFA"/>
          </w:tcPr>
          <w:p w14:paraId="669AECF4" w14:textId="1443DCF2" w:rsidR="00847A5B" w:rsidRPr="00D243EE" w:rsidRDefault="003F1362" w:rsidP="00847A5B">
            <w:pPr>
              <w:tabs>
                <w:tab w:val="decimal" w:pos="1010"/>
              </w:tabs>
              <w:ind w:right="-72"/>
              <w:jc w:val="both"/>
              <w:rPr>
                <w:rFonts w:cs="Cordia New"/>
                <w:sz w:val="21"/>
                <w:szCs w:val="21"/>
              </w:rPr>
            </w:pPr>
            <w:r>
              <w:rPr>
                <w:rFonts w:cs="Cordia New"/>
                <w:sz w:val="21"/>
                <w:szCs w:val="21"/>
              </w:rPr>
              <w:t>584,229</w:t>
            </w:r>
          </w:p>
        </w:tc>
        <w:tc>
          <w:tcPr>
            <w:tcW w:w="1224" w:type="dxa"/>
            <w:shd w:val="clear" w:color="auto" w:fill="FAFAFA"/>
          </w:tcPr>
          <w:p w14:paraId="608129A0" w14:textId="070C2D0D" w:rsidR="00847A5B" w:rsidRPr="00D243EE" w:rsidRDefault="00847A5B" w:rsidP="00847A5B">
            <w:pPr>
              <w:tabs>
                <w:tab w:val="decimal" w:pos="1010"/>
              </w:tabs>
              <w:ind w:right="-72"/>
              <w:jc w:val="both"/>
              <w:rPr>
                <w:rFonts w:cs="Cordia New"/>
                <w:sz w:val="21"/>
                <w:szCs w:val="21"/>
              </w:rPr>
            </w:pPr>
            <w:r>
              <w:rPr>
                <w:rFonts w:cs="Cordia New"/>
                <w:sz w:val="21"/>
                <w:szCs w:val="21"/>
              </w:rPr>
              <w:t>1,206</w:t>
            </w:r>
          </w:p>
        </w:tc>
        <w:tc>
          <w:tcPr>
            <w:tcW w:w="1226" w:type="dxa"/>
            <w:shd w:val="clear" w:color="auto" w:fill="FAFAFA"/>
          </w:tcPr>
          <w:p w14:paraId="5626C8EC" w14:textId="33A27549" w:rsidR="00847A5B" w:rsidRPr="00D243EE" w:rsidRDefault="00847A5B" w:rsidP="00847A5B">
            <w:pPr>
              <w:tabs>
                <w:tab w:val="decimal" w:pos="1010"/>
              </w:tabs>
              <w:ind w:right="-72"/>
              <w:jc w:val="both"/>
              <w:rPr>
                <w:rFonts w:cs="Cordia New"/>
                <w:sz w:val="21"/>
                <w:szCs w:val="21"/>
              </w:rPr>
            </w:pPr>
            <w:r>
              <w:rPr>
                <w:rFonts w:cs="Cordia New"/>
                <w:sz w:val="21"/>
                <w:szCs w:val="21"/>
              </w:rPr>
              <w:t>40,205</w:t>
            </w:r>
          </w:p>
        </w:tc>
      </w:tr>
      <w:tr w:rsidR="002356F9" w:rsidRPr="00D243EE" w14:paraId="2EB18E08" w14:textId="77777777" w:rsidTr="000A31E5">
        <w:trPr>
          <w:trHeight w:val="20"/>
        </w:trPr>
        <w:tc>
          <w:tcPr>
            <w:tcW w:w="3870" w:type="dxa"/>
          </w:tcPr>
          <w:p w14:paraId="1F4C2898" w14:textId="77777777" w:rsidR="002356F9" w:rsidRPr="00D243EE" w:rsidRDefault="002356F9" w:rsidP="002356F9">
            <w:pPr>
              <w:ind w:left="101" w:right="-72" w:hanging="187"/>
              <w:rPr>
                <w:rFonts w:eastAsia="Arial Unicode MS" w:cs="Cordia New"/>
                <w:sz w:val="21"/>
                <w:szCs w:val="21"/>
              </w:rPr>
            </w:pPr>
            <w:r w:rsidRPr="00D243EE">
              <w:rPr>
                <w:rFonts w:eastAsia="Arial Unicode MS" w:cs="Cordia New"/>
                <w:b/>
                <w:bCs/>
                <w:sz w:val="21"/>
                <w:szCs w:val="21"/>
              </w:rPr>
              <w:t>Financial liabilities measured at FVPL</w:t>
            </w:r>
          </w:p>
        </w:tc>
        <w:tc>
          <w:tcPr>
            <w:tcW w:w="686" w:type="dxa"/>
          </w:tcPr>
          <w:p w14:paraId="47BE15BA" w14:textId="77777777" w:rsidR="002356F9" w:rsidRPr="00D243EE" w:rsidRDefault="002356F9" w:rsidP="002356F9">
            <w:pPr>
              <w:jc w:val="center"/>
              <w:rPr>
                <w:rFonts w:cs="Cordia New"/>
                <w:sz w:val="21"/>
                <w:szCs w:val="21"/>
              </w:rPr>
            </w:pPr>
          </w:p>
        </w:tc>
        <w:tc>
          <w:tcPr>
            <w:tcW w:w="1224" w:type="dxa"/>
            <w:shd w:val="clear" w:color="auto" w:fill="FAFAFA"/>
          </w:tcPr>
          <w:p w14:paraId="6254577C" w14:textId="77777777" w:rsidR="002356F9" w:rsidRPr="00D243EE" w:rsidRDefault="002356F9" w:rsidP="00D243EE">
            <w:pPr>
              <w:tabs>
                <w:tab w:val="decimal" w:pos="1010"/>
              </w:tabs>
              <w:ind w:right="-72"/>
              <w:jc w:val="both"/>
              <w:outlineLvl w:val="0"/>
              <w:rPr>
                <w:rFonts w:cs="Cordia New"/>
                <w:sz w:val="21"/>
                <w:szCs w:val="21"/>
              </w:rPr>
            </w:pPr>
          </w:p>
        </w:tc>
        <w:tc>
          <w:tcPr>
            <w:tcW w:w="1225" w:type="dxa"/>
            <w:shd w:val="clear" w:color="auto" w:fill="FAFAFA"/>
          </w:tcPr>
          <w:p w14:paraId="58AD24DC" w14:textId="77777777" w:rsidR="002356F9" w:rsidRPr="00D243EE" w:rsidRDefault="002356F9" w:rsidP="00D243EE">
            <w:pPr>
              <w:tabs>
                <w:tab w:val="decimal" w:pos="1010"/>
              </w:tabs>
              <w:ind w:right="-72"/>
              <w:jc w:val="both"/>
              <w:rPr>
                <w:rFonts w:cs="Cordia New"/>
                <w:sz w:val="21"/>
                <w:szCs w:val="21"/>
              </w:rPr>
            </w:pPr>
          </w:p>
        </w:tc>
        <w:tc>
          <w:tcPr>
            <w:tcW w:w="1224" w:type="dxa"/>
            <w:shd w:val="clear" w:color="auto" w:fill="FAFAFA"/>
          </w:tcPr>
          <w:p w14:paraId="056BEC95" w14:textId="77777777" w:rsidR="002356F9" w:rsidRPr="00D243EE" w:rsidRDefault="002356F9" w:rsidP="00D243EE">
            <w:pPr>
              <w:tabs>
                <w:tab w:val="decimal" w:pos="1010"/>
              </w:tabs>
              <w:ind w:right="-72"/>
              <w:jc w:val="both"/>
              <w:rPr>
                <w:rFonts w:cs="Cordia New"/>
                <w:sz w:val="21"/>
                <w:szCs w:val="21"/>
              </w:rPr>
            </w:pPr>
          </w:p>
        </w:tc>
        <w:tc>
          <w:tcPr>
            <w:tcW w:w="1226" w:type="dxa"/>
            <w:shd w:val="clear" w:color="auto" w:fill="FAFAFA"/>
          </w:tcPr>
          <w:p w14:paraId="185FCFBF" w14:textId="77777777" w:rsidR="002356F9" w:rsidRPr="00D243EE" w:rsidRDefault="002356F9" w:rsidP="00D243EE">
            <w:pPr>
              <w:tabs>
                <w:tab w:val="decimal" w:pos="1010"/>
              </w:tabs>
              <w:ind w:right="-72"/>
              <w:jc w:val="both"/>
              <w:rPr>
                <w:rFonts w:cs="Cordia New"/>
                <w:sz w:val="21"/>
                <w:szCs w:val="21"/>
              </w:rPr>
            </w:pPr>
          </w:p>
        </w:tc>
      </w:tr>
      <w:tr w:rsidR="002356F9" w:rsidRPr="00D243EE" w14:paraId="0E9F18AC" w14:textId="77777777" w:rsidTr="000A31E5">
        <w:trPr>
          <w:trHeight w:val="20"/>
        </w:trPr>
        <w:tc>
          <w:tcPr>
            <w:tcW w:w="3870" w:type="dxa"/>
          </w:tcPr>
          <w:p w14:paraId="58BAD0B5" w14:textId="237DFD6B" w:rsidR="002356F9" w:rsidRPr="000A31E5" w:rsidRDefault="002356F9" w:rsidP="002356F9">
            <w:pPr>
              <w:ind w:left="101" w:right="-72" w:hanging="187"/>
              <w:rPr>
                <w:rFonts w:eastAsia="Arial Unicode MS" w:cs="Cordia New"/>
                <w:sz w:val="21"/>
                <w:szCs w:val="21"/>
              </w:rPr>
            </w:pPr>
            <w:r w:rsidRPr="00D243EE">
              <w:rPr>
                <w:rFonts w:eastAsia="Arial Unicode MS" w:cs="Cordia New"/>
                <w:sz w:val="21"/>
                <w:szCs w:val="21"/>
              </w:rPr>
              <w:t xml:space="preserve">   </w:t>
            </w:r>
            <w:r w:rsidR="000A31E5" w:rsidRPr="000A31E5">
              <w:rPr>
                <w:rFonts w:eastAsia="Arial Unicode MS" w:cs="Cordia New"/>
                <w:sz w:val="21"/>
                <w:szCs w:val="21"/>
              </w:rPr>
              <w:t xml:space="preserve">Employee compensation </w:t>
            </w:r>
            <w:r w:rsidR="00345A0C" w:rsidRPr="000A31E5">
              <w:rPr>
                <w:rFonts w:eastAsia="Arial Unicode MS" w:cs="Cordia New"/>
                <w:sz w:val="21"/>
                <w:szCs w:val="21"/>
              </w:rPr>
              <w:t>liabilities</w:t>
            </w:r>
          </w:p>
        </w:tc>
        <w:tc>
          <w:tcPr>
            <w:tcW w:w="686" w:type="dxa"/>
          </w:tcPr>
          <w:p w14:paraId="11E5A4DF" w14:textId="77777777" w:rsidR="002356F9" w:rsidRPr="00D243EE" w:rsidRDefault="002356F9" w:rsidP="002356F9">
            <w:pPr>
              <w:jc w:val="center"/>
              <w:rPr>
                <w:rFonts w:cs="Cordia New"/>
                <w:sz w:val="21"/>
                <w:szCs w:val="21"/>
              </w:rPr>
            </w:pPr>
          </w:p>
        </w:tc>
        <w:tc>
          <w:tcPr>
            <w:tcW w:w="1224" w:type="dxa"/>
            <w:shd w:val="clear" w:color="auto" w:fill="FAFAFA"/>
          </w:tcPr>
          <w:p w14:paraId="31F2AED1" w14:textId="0AE76B91" w:rsidR="002356F9" w:rsidRPr="00D243EE" w:rsidRDefault="000A31E5" w:rsidP="00D243EE">
            <w:pPr>
              <w:tabs>
                <w:tab w:val="decimal" w:pos="1010"/>
              </w:tabs>
              <w:ind w:right="-72"/>
              <w:jc w:val="both"/>
              <w:outlineLvl w:val="0"/>
              <w:rPr>
                <w:rFonts w:cs="Cordia New"/>
                <w:sz w:val="21"/>
                <w:szCs w:val="21"/>
              </w:rPr>
            </w:pPr>
            <w:r>
              <w:rPr>
                <w:rFonts w:cs="Cordia New"/>
                <w:sz w:val="21"/>
                <w:szCs w:val="21"/>
              </w:rPr>
              <w:t>6,443</w:t>
            </w:r>
          </w:p>
        </w:tc>
        <w:tc>
          <w:tcPr>
            <w:tcW w:w="1225" w:type="dxa"/>
            <w:shd w:val="clear" w:color="auto" w:fill="FAFAFA"/>
          </w:tcPr>
          <w:p w14:paraId="46295D6B" w14:textId="31A3A30D" w:rsidR="002356F9" w:rsidRPr="00D243EE" w:rsidRDefault="000A31E5" w:rsidP="00D243EE">
            <w:pPr>
              <w:tabs>
                <w:tab w:val="decimal" w:pos="1010"/>
              </w:tabs>
              <w:ind w:right="-72"/>
              <w:jc w:val="both"/>
              <w:rPr>
                <w:rFonts w:cs="Cordia New"/>
                <w:sz w:val="21"/>
                <w:szCs w:val="21"/>
              </w:rPr>
            </w:pPr>
            <w:r>
              <w:rPr>
                <w:rFonts w:cs="Cordia New"/>
                <w:sz w:val="21"/>
                <w:szCs w:val="21"/>
              </w:rPr>
              <w:t>215,322</w:t>
            </w:r>
          </w:p>
        </w:tc>
        <w:tc>
          <w:tcPr>
            <w:tcW w:w="1224" w:type="dxa"/>
            <w:shd w:val="clear" w:color="auto" w:fill="FAFAFA"/>
          </w:tcPr>
          <w:p w14:paraId="3BF1B560" w14:textId="123EE847" w:rsidR="002356F9" w:rsidRPr="00D243EE" w:rsidRDefault="002356F9" w:rsidP="00D243EE">
            <w:pPr>
              <w:tabs>
                <w:tab w:val="decimal" w:pos="1010"/>
              </w:tabs>
              <w:ind w:right="-72"/>
              <w:jc w:val="both"/>
              <w:rPr>
                <w:rFonts w:cs="Cordia New"/>
                <w:sz w:val="21"/>
                <w:szCs w:val="21"/>
              </w:rPr>
            </w:pPr>
            <w:r w:rsidRPr="00D243EE">
              <w:rPr>
                <w:rFonts w:cs="Cordia New"/>
                <w:sz w:val="21"/>
                <w:szCs w:val="21"/>
              </w:rPr>
              <w:t>-</w:t>
            </w:r>
          </w:p>
        </w:tc>
        <w:tc>
          <w:tcPr>
            <w:tcW w:w="1226" w:type="dxa"/>
            <w:shd w:val="clear" w:color="auto" w:fill="FAFAFA"/>
          </w:tcPr>
          <w:p w14:paraId="42C8061B" w14:textId="1261A45E" w:rsidR="002356F9" w:rsidRPr="00D243EE" w:rsidRDefault="002356F9" w:rsidP="00D243EE">
            <w:pPr>
              <w:tabs>
                <w:tab w:val="decimal" w:pos="1010"/>
              </w:tabs>
              <w:ind w:right="-72"/>
              <w:jc w:val="both"/>
              <w:rPr>
                <w:rFonts w:cs="Cordia New"/>
                <w:sz w:val="21"/>
                <w:szCs w:val="21"/>
              </w:rPr>
            </w:pPr>
            <w:r w:rsidRPr="00D243EE">
              <w:rPr>
                <w:rFonts w:cs="Cordia New"/>
                <w:sz w:val="21"/>
                <w:szCs w:val="21"/>
              </w:rPr>
              <w:t>-</w:t>
            </w:r>
          </w:p>
        </w:tc>
      </w:tr>
      <w:tr w:rsidR="002356F9" w:rsidRPr="00D243EE" w14:paraId="4D3DAAE4" w14:textId="77777777" w:rsidTr="000A31E5">
        <w:trPr>
          <w:trHeight w:val="20"/>
        </w:trPr>
        <w:tc>
          <w:tcPr>
            <w:tcW w:w="3870" w:type="dxa"/>
          </w:tcPr>
          <w:p w14:paraId="6CA292DC" w14:textId="77777777" w:rsidR="002356F9" w:rsidRPr="00D243EE" w:rsidRDefault="002356F9" w:rsidP="002356F9">
            <w:pPr>
              <w:ind w:left="101" w:right="-72" w:hanging="187"/>
              <w:rPr>
                <w:rFonts w:eastAsia="Arial Unicode MS" w:cs="Cordia New"/>
                <w:sz w:val="21"/>
                <w:szCs w:val="21"/>
              </w:rPr>
            </w:pPr>
            <w:r w:rsidRPr="00D243EE">
              <w:rPr>
                <w:rFonts w:eastAsia="Arial Unicode MS" w:cs="Cordia New"/>
                <w:sz w:val="21"/>
                <w:szCs w:val="21"/>
              </w:rPr>
              <w:t xml:space="preserve">   Contingent liabilities from asset acquisition</w:t>
            </w:r>
          </w:p>
        </w:tc>
        <w:tc>
          <w:tcPr>
            <w:tcW w:w="686" w:type="dxa"/>
          </w:tcPr>
          <w:p w14:paraId="33E8E67A" w14:textId="2ECF4C37" w:rsidR="002356F9" w:rsidRPr="00D243EE" w:rsidRDefault="002356F9" w:rsidP="002356F9">
            <w:pPr>
              <w:jc w:val="center"/>
              <w:rPr>
                <w:rFonts w:cs="Cordia New"/>
                <w:sz w:val="21"/>
                <w:szCs w:val="21"/>
              </w:rPr>
            </w:pPr>
          </w:p>
        </w:tc>
        <w:tc>
          <w:tcPr>
            <w:tcW w:w="1224" w:type="dxa"/>
            <w:shd w:val="clear" w:color="auto" w:fill="FAFAFA"/>
          </w:tcPr>
          <w:p w14:paraId="08DEA72C" w14:textId="5CBC6860" w:rsidR="002356F9" w:rsidRPr="00D243EE" w:rsidRDefault="00C64A6F" w:rsidP="00D243EE">
            <w:pPr>
              <w:tabs>
                <w:tab w:val="decimal" w:pos="1010"/>
              </w:tabs>
              <w:ind w:right="-72"/>
              <w:jc w:val="both"/>
              <w:outlineLvl w:val="0"/>
              <w:rPr>
                <w:rFonts w:cs="Cordia New"/>
                <w:sz w:val="21"/>
                <w:szCs w:val="21"/>
              </w:rPr>
            </w:pPr>
            <w:r w:rsidRPr="00C64A6F">
              <w:rPr>
                <w:rFonts w:cs="Cordia New"/>
                <w:sz w:val="21"/>
                <w:szCs w:val="21"/>
              </w:rPr>
              <w:t>207</w:t>
            </w:r>
            <w:r w:rsidR="002356F9" w:rsidRPr="00D243EE">
              <w:rPr>
                <w:rFonts w:cs="Cordia New"/>
                <w:sz w:val="21"/>
                <w:szCs w:val="21"/>
              </w:rPr>
              <w:t>,</w:t>
            </w:r>
            <w:r w:rsidRPr="00C64A6F">
              <w:rPr>
                <w:rFonts w:cs="Cordia New"/>
                <w:sz w:val="21"/>
                <w:szCs w:val="21"/>
              </w:rPr>
              <w:t>533</w:t>
            </w:r>
          </w:p>
        </w:tc>
        <w:tc>
          <w:tcPr>
            <w:tcW w:w="1225" w:type="dxa"/>
            <w:shd w:val="clear" w:color="auto" w:fill="FAFAFA"/>
          </w:tcPr>
          <w:p w14:paraId="60BFF615" w14:textId="7751490A" w:rsidR="002356F9" w:rsidRPr="00D243EE" w:rsidRDefault="00C64A6F" w:rsidP="00D243EE">
            <w:pPr>
              <w:tabs>
                <w:tab w:val="decimal" w:pos="1010"/>
              </w:tabs>
              <w:ind w:right="-72"/>
              <w:jc w:val="both"/>
              <w:rPr>
                <w:rFonts w:cs="Cordia New"/>
                <w:sz w:val="21"/>
                <w:szCs w:val="21"/>
              </w:rPr>
            </w:pPr>
            <w:r w:rsidRPr="00C64A6F">
              <w:rPr>
                <w:rFonts w:cs="Cordia New"/>
                <w:sz w:val="21"/>
                <w:szCs w:val="21"/>
              </w:rPr>
              <w:t>6</w:t>
            </w:r>
            <w:r w:rsidR="002356F9" w:rsidRPr="00D243EE">
              <w:rPr>
                <w:rFonts w:cs="Cordia New"/>
                <w:sz w:val="21"/>
                <w:szCs w:val="21"/>
              </w:rPr>
              <w:t>,</w:t>
            </w:r>
            <w:r w:rsidRPr="00C64A6F">
              <w:rPr>
                <w:rFonts w:cs="Cordia New"/>
                <w:sz w:val="21"/>
                <w:szCs w:val="21"/>
              </w:rPr>
              <w:t>935</w:t>
            </w:r>
            <w:r w:rsidR="002356F9" w:rsidRPr="00D243EE">
              <w:rPr>
                <w:rFonts w:cs="Cordia New"/>
                <w:sz w:val="21"/>
                <w:szCs w:val="21"/>
              </w:rPr>
              <w:t>,</w:t>
            </w:r>
            <w:r w:rsidRPr="00C64A6F">
              <w:rPr>
                <w:rFonts w:cs="Cordia New"/>
                <w:sz w:val="21"/>
                <w:szCs w:val="21"/>
              </w:rPr>
              <w:t>743</w:t>
            </w:r>
          </w:p>
        </w:tc>
        <w:tc>
          <w:tcPr>
            <w:tcW w:w="1224" w:type="dxa"/>
            <w:shd w:val="clear" w:color="auto" w:fill="FAFAFA"/>
          </w:tcPr>
          <w:p w14:paraId="3F507F30" w14:textId="3158FAB5" w:rsidR="002356F9" w:rsidRPr="00D243EE" w:rsidRDefault="002356F9" w:rsidP="00D243EE">
            <w:pPr>
              <w:tabs>
                <w:tab w:val="decimal" w:pos="1010"/>
              </w:tabs>
              <w:ind w:right="-72"/>
              <w:jc w:val="both"/>
              <w:rPr>
                <w:rFonts w:cs="Cordia New"/>
                <w:sz w:val="21"/>
                <w:szCs w:val="21"/>
              </w:rPr>
            </w:pPr>
            <w:r w:rsidRPr="00D243EE">
              <w:rPr>
                <w:rFonts w:cs="Cordia New"/>
                <w:sz w:val="21"/>
                <w:szCs w:val="21"/>
              </w:rPr>
              <w:t>-</w:t>
            </w:r>
          </w:p>
        </w:tc>
        <w:tc>
          <w:tcPr>
            <w:tcW w:w="1226" w:type="dxa"/>
            <w:shd w:val="clear" w:color="auto" w:fill="FAFAFA"/>
          </w:tcPr>
          <w:p w14:paraId="0E2C1C13" w14:textId="5DF62D6A" w:rsidR="002356F9" w:rsidRPr="00D243EE" w:rsidRDefault="002356F9" w:rsidP="00D243EE">
            <w:pPr>
              <w:tabs>
                <w:tab w:val="decimal" w:pos="1010"/>
              </w:tabs>
              <w:ind w:right="-72"/>
              <w:jc w:val="both"/>
              <w:rPr>
                <w:rFonts w:cs="Cordia New"/>
                <w:sz w:val="21"/>
                <w:szCs w:val="21"/>
              </w:rPr>
            </w:pPr>
            <w:r w:rsidRPr="00D243EE">
              <w:rPr>
                <w:rFonts w:cs="Cordia New"/>
                <w:sz w:val="21"/>
                <w:szCs w:val="21"/>
              </w:rPr>
              <w:t>-</w:t>
            </w:r>
          </w:p>
        </w:tc>
      </w:tr>
      <w:tr w:rsidR="002356F9" w:rsidRPr="00D243EE" w14:paraId="2E60A635" w14:textId="77777777" w:rsidTr="000A31E5">
        <w:trPr>
          <w:trHeight w:val="20"/>
        </w:trPr>
        <w:tc>
          <w:tcPr>
            <w:tcW w:w="3870" w:type="dxa"/>
          </w:tcPr>
          <w:p w14:paraId="51D1CA30" w14:textId="77777777" w:rsidR="002356F9" w:rsidRPr="00D243EE" w:rsidRDefault="002356F9" w:rsidP="002356F9">
            <w:pPr>
              <w:ind w:left="101" w:right="-72" w:hanging="187"/>
              <w:rPr>
                <w:rFonts w:eastAsia="Arial Unicode MS" w:cs="Cordia New"/>
                <w:sz w:val="21"/>
                <w:szCs w:val="21"/>
              </w:rPr>
            </w:pPr>
            <w:r w:rsidRPr="00D243EE">
              <w:rPr>
                <w:rFonts w:eastAsia="Arial Unicode MS" w:cs="Cordia New"/>
                <w:sz w:val="21"/>
                <w:szCs w:val="21"/>
              </w:rPr>
              <w:t xml:space="preserve">   </w:t>
            </w:r>
            <w:r w:rsidRPr="00D243EE">
              <w:rPr>
                <w:rFonts w:cs="Cordia New"/>
                <w:sz w:val="21"/>
                <w:szCs w:val="21"/>
              </w:rPr>
              <w:t>Put option over non-controlling interest</w:t>
            </w:r>
          </w:p>
        </w:tc>
        <w:tc>
          <w:tcPr>
            <w:tcW w:w="686" w:type="dxa"/>
          </w:tcPr>
          <w:p w14:paraId="784679B6" w14:textId="61AB9758" w:rsidR="002356F9" w:rsidRPr="00D243EE" w:rsidRDefault="002356F9" w:rsidP="002356F9">
            <w:pPr>
              <w:jc w:val="center"/>
              <w:rPr>
                <w:rFonts w:cs="Cordia New"/>
                <w:sz w:val="21"/>
                <w:szCs w:val="21"/>
              </w:rPr>
            </w:pPr>
          </w:p>
        </w:tc>
        <w:tc>
          <w:tcPr>
            <w:tcW w:w="1224" w:type="dxa"/>
            <w:shd w:val="clear" w:color="auto" w:fill="FAFAFA"/>
          </w:tcPr>
          <w:p w14:paraId="42B838FF" w14:textId="717AF2D6" w:rsidR="002356F9" w:rsidRPr="00D243EE" w:rsidRDefault="00C64A6F" w:rsidP="00D243EE">
            <w:pPr>
              <w:tabs>
                <w:tab w:val="decimal" w:pos="1010"/>
              </w:tabs>
              <w:ind w:right="-72"/>
              <w:jc w:val="both"/>
              <w:outlineLvl w:val="0"/>
              <w:rPr>
                <w:rFonts w:cs="Cordia New"/>
                <w:sz w:val="21"/>
                <w:szCs w:val="21"/>
              </w:rPr>
            </w:pPr>
            <w:r w:rsidRPr="00C64A6F">
              <w:rPr>
                <w:rFonts w:cs="Cordia New"/>
                <w:sz w:val="21"/>
                <w:szCs w:val="21"/>
              </w:rPr>
              <w:t>46</w:t>
            </w:r>
            <w:r w:rsidR="002356F9" w:rsidRPr="00D243EE">
              <w:rPr>
                <w:rFonts w:cs="Cordia New"/>
                <w:sz w:val="21"/>
                <w:szCs w:val="21"/>
              </w:rPr>
              <w:t>,</w:t>
            </w:r>
            <w:r w:rsidRPr="00C64A6F">
              <w:rPr>
                <w:rFonts w:cs="Cordia New"/>
                <w:sz w:val="21"/>
                <w:szCs w:val="21"/>
              </w:rPr>
              <w:t>562</w:t>
            </w:r>
          </w:p>
        </w:tc>
        <w:tc>
          <w:tcPr>
            <w:tcW w:w="1225" w:type="dxa"/>
            <w:shd w:val="clear" w:color="auto" w:fill="FAFAFA"/>
          </w:tcPr>
          <w:p w14:paraId="306F6E79" w14:textId="3E27F83F" w:rsidR="002356F9" w:rsidRPr="00D243EE" w:rsidRDefault="00C64A6F" w:rsidP="00D243EE">
            <w:pPr>
              <w:tabs>
                <w:tab w:val="decimal" w:pos="1010"/>
              </w:tabs>
              <w:ind w:right="-72"/>
              <w:jc w:val="both"/>
              <w:rPr>
                <w:rFonts w:cs="Cordia New"/>
                <w:sz w:val="21"/>
                <w:szCs w:val="21"/>
              </w:rPr>
            </w:pPr>
            <w:r w:rsidRPr="00C64A6F">
              <w:rPr>
                <w:rFonts w:cs="Cordia New"/>
                <w:sz w:val="21"/>
                <w:szCs w:val="21"/>
              </w:rPr>
              <w:t>1</w:t>
            </w:r>
            <w:r w:rsidR="002356F9" w:rsidRPr="00D243EE">
              <w:rPr>
                <w:rFonts w:cs="Cordia New"/>
                <w:sz w:val="21"/>
                <w:szCs w:val="21"/>
              </w:rPr>
              <w:t>,</w:t>
            </w:r>
            <w:r w:rsidRPr="00C64A6F">
              <w:rPr>
                <w:rFonts w:cs="Cordia New"/>
                <w:sz w:val="21"/>
                <w:szCs w:val="21"/>
              </w:rPr>
              <w:t>556</w:t>
            </w:r>
            <w:r w:rsidR="002356F9" w:rsidRPr="00D243EE">
              <w:rPr>
                <w:rFonts w:cs="Cordia New"/>
                <w:sz w:val="21"/>
                <w:szCs w:val="21"/>
              </w:rPr>
              <w:t>,</w:t>
            </w:r>
            <w:r w:rsidRPr="00C64A6F">
              <w:rPr>
                <w:rFonts w:cs="Cordia New"/>
                <w:sz w:val="21"/>
                <w:szCs w:val="21"/>
              </w:rPr>
              <w:t>094</w:t>
            </w:r>
          </w:p>
        </w:tc>
        <w:tc>
          <w:tcPr>
            <w:tcW w:w="1224" w:type="dxa"/>
            <w:shd w:val="clear" w:color="auto" w:fill="FAFAFA"/>
          </w:tcPr>
          <w:p w14:paraId="3DEDD7A6" w14:textId="54187FA5" w:rsidR="002356F9" w:rsidRPr="00D243EE" w:rsidRDefault="002356F9" w:rsidP="00D243EE">
            <w:pPr>
              <w:tabs>
                <w:tab w:val="decimal" w:pos="1010"/>
              </w:tabs>
              <w:ind w:right="-72"/>
              <w:jc w:val="both"/>
              <w:rPr>
                <w:rFonts w:cs="Cordia New"/>
                <w:sz w:val="21"/>
                <w:szCs w:val="21"/>
              </w:rPr>
            </w:pPr>
            <w:r w:rsidRPr="00D243EE">
              <w:rPr>
                <w:rFonts w:cs="Cordia New"/>
                <w:sz w:val="21"/>
                <w:szCs w:val="21"/>
              </w:rPr>
              <w:t>-</w:t>
            </w:r>
          </w:p>
        </w:tc>
        <w:tc>
          <w:tcPr>
            <w:tcW w:w="1226" w:type="dxa"/>
            <w:shd w:val="clear" w:color="auto" w:fill="FAFAFA"/>
          </w:tcPr>
          <w:p w14:paraId="6876BDEA" w14:textId="6D6EEC83" w:rsidR="002356F9" w:rsidRPr="00D243EE" w:rsidRDefault="002356F9" w:rsidP="00D243EE">
            <w:pPr>
              <w:tabs>
                <w:tab w:val="decimal" w:pos="1010"/>
              </w:tabs>
              <w:ind w:right="-72"/>
              <w:jc w:val="both"/>
              <w:rPr>
                <w:rFonts w:cs="Cordia New"/>
                <w:sz w:val="21"/>
                <w:szCs w:val="21"/>
              </w:rPr>
            </w:pPr>
            <w:r w:rsidRPr="00D243EE">
              <w:rPr>
                <w:rFonts w:cs="Cordia New"/>
                <w:sz w:val="21"/>
                <w:szCs w:val="21"/>
              </w:rPr>
              <w:t>-</w:t>
            </w:r>
          </w:p>
        </w:tc>
      </w:tr>
      <w:tr w:rsidR="00806E3B" w:rsidRPr="00D243EE" w14:paraId="54D70498" w14:textId="77777777" w:rsidTr="000A31E5">
        <w:trPr>
          <w:trHeight w:val="20"/>
        </w:trPr>
        <w:tc>
          <w:tcPr>
            <w:tcW w:w="3870" w:type="dxa"/>
          </w:tcPr>
          <w:p w14:paraId="0ED79611" w14:textId="4DBD9E85" w:rsidR="00806E3B" w:rsidRPr="00D243EE" w:rsidRDefault="00806E3B" w:rsidP="00806E3B">
            <w:pPr>
              <w:ind w:left="101" w:right="-72" w:hanging="187"/>
              <w:rPr>
                <w:rFonts w:eastAsia="Arial Unicode MS" w:cs="Cordia New"/>
                <w:sz w:val="21"/>
                <w:szCs w:val="21"/>
              </w:rPr>
            </w:pPr>
            <w:r w:rsidRPr="00D243EE">
              <w:rPr>
                <w:rFonts w:eastAsia="Arial Unicode MS" w:cs="Cordia New"/>
                <w:b/>
                <w:bCs/>
                <w:sz w:val="21"/>
                <w:szCs w:val="21"/>
              </w:rPr>
              <w:t xml:space="preserve">Derivative liabilities </w:t>
            </w:r>
          </w:p>
        </w:tc>
        <w:tc>
          <w:tcPr>
            <w:tcW w:w="686" w:type="dxa"/>
          </w:tcPr>
          <w:p w14:paraId="7FA4CA63" w14:textId="77777777" w:rsidR="00806E3B" w:rsidRPr="00D243EE" w:rsidRDefault="00806E3B" w:rsidP="00806E3B">
            <w:pPr>
              <w:jc w:val="center"/>
              <w:rPr>
                <w:rFonts w:cs="Cordia New"/>
                <w:sz w:val="21"/>
                <w:szCs w:val="21"/>
              </w:rPr>
            </w:pPr>
          </w:p>
        </w:tc>
        <w:tc>
          <w:tcPr>
            <w:tcW w:w="1224" w:type="dxa"/>
            <w:shd w:val="clear" w:color="auto" w:fill="FAFAFA"/>
          </w:tcPr>
          <w:p w14:paraId="6FF52B5A" w14:textId="77777777" w:rsidR="00806E3B" w:rsidRPr="00D243EE" w:rsidRDefault="00806E3B" w:rsidP="00D243EE">
            <w:pPr>
              <w:tabs>
                <w:tab w:val="decimal" w:pos="1010"/>
              </w:tabs>
              <w:ind w:right="-72"/>
              <w:jc w:val="both"/>
              <w:outlineLvl w:val="0"/>
              <w:rPr>
                <w:rFonts w:cs="Cordia New"/>
                <w:sz w:val="21"/>
                <w:szCs w:val="21"/>
              </w:rPr>
            </w:pPr>
          </w:p>
        </w:tc>
        <w:tc>
          <w:tcPr>
            <w:tcW w:w="1225" w:type="dxa"/>
            <w:shd w:val="clear" w:color="auto" w:fill="FAFAFA"/>
          </w:tcPr>
          <w:p w14:paraId="2B8D1169" w14:textId="77777777" w:rsidR="00806E3B" w:rsidRPr="00D243EE" w:rsidRDefault="00806E3B" w:rsidP="00D243EE">
            <w:pPr>
              <w:tabs>
                <w:tab w:val="decimal" w:pos="1010"/>
              </w:tabs>
              <w:ind w:right="-72"/>
              <w:jc w:val="both"/>
              <w:rPr>
                <w:rFonts w:cs="Cordia New"/>
                <w:sz w:val="21"/>
                <w:szCs w:val="21"/>
              </w:rPr>
            </w:pPr>
          </w:p>
        </w:tc>
        <w:tc>
          <w:tcPr>
            <w:tcW w:w="1224" w:type="dxa"/>
            <w:shd w:val="clear" w:color="auto" w:fill="FAFAFA"/>
          </w:tcPr>
          <w:p w14:paraId="5DE1AA68" w14:textId="77777777" w:rsidR="00806E3B" w:rsidRPr="00D243EE" w:rsidRDefault="00806E3B" w:rsidP="00D243EE">
            <w:pPr>
              <w:tabs>
                <w:tab w:val="decimal" w:pos="1010"/>
              </w:tabs>
              <w:ind w:right="-72"/>
              <w:jc w:val="both"/>
              <w:rPr>
                <w:rFonts w:cs="Cordia New"/>
                <w:sz w:val="21"/>
                <w:szCs w:val="21"/>
              </w:rPr>
            </w:pPr>
          </w:p>
        </w:tc>
        <w:tc>
          <w:tcPr>
            <w:tcW w:w="1226" w:type="dxa"/>
            <w:shd w:val="clear" w:color="auto" w:fill="FAFAFA"/>
          </w:tcPr>
          <w:p w14:paraId="355339A3" w14:textId="77777777" w:rsidR="00806E3B" w:rsidRPr="00D243EE" w:rsidRDefault="00806E3B" w:rsidP="00D243EE">
            <w:pPr>
              <w:tabs>
                <w:tab w:val="decimal" w:pos="1010"/>
              </w:tabs>
              <w:ind w:right="-72"/>
              <w:jc w:val="both"/>
              <w:rPr>
                <w:rFonts w:cs="Cordia New"/>
                <w:sz w:val="21"/>
                <w:szCs w:val="21"/>
              </w:rPr>
            </w:pPr>
          </w:p>
        </w:tc>
      </w:tr>
      <w:tr w:rsidR="00806E3B" w:rsidRPr="00D243EE" w14:paraId="3658741C" w14:textId="77777777" w:rsidTr="000A31E5">
        <w:trPr>
          <w:trHeight w:val="20"/>
        </w:trPr>
        <w:tc>
          <w:tcPr>
            <w:tcW w:w="3870" w:type="dxa"/>
          </w:tcPr>
          <w:p w14:paraId="523505EF" w14:textId="7E772157" w:rsidR="00806E3B" w:rsidRPr="00D243EE" w:rsidRDefault="00806E3B" w:rsidP="00806E3B">
            <w:pPr>
              <w:ind w:left="101" w:right="-72" w:hanging="187"/>
              <w:rPr>
                <w:rFonts w:eastAsia="Arial Unicode MS" w:cs="Cordia New"/>
                <w:sz w:val="21"/>
                <w:szCs w:val="21"/>
              </w:rPr>
            </w:pPr>
            <w:r w:rsidRPr="00D243EE">
              <w:rPr>
                <w:rFonts w:eastAsia="Arial Unicode MS" w:cs="Cordia New"/>
                <w:sz w:val="21"/>
                <w:szCs w:val="21"/>
              </w:rPr>
              <w:t xml:space="preserve">   Held for trading at fair value through profit or loss</w:t>
            </w:r>
          </w:p>
        </w:tc>
        <w:tc>
          <w:tcPr>
            <w:tcW w:w="686" w:type="dxa"/>
          </w:tcPr>
          <w:p w14:paraId="57319583" w14:textId="77777777" w:rsidR="00806E3B" w:rsidRPr="00D243EE" w:rsidRDefault="00806E3B" w:rsidP="00806E3B">
            <w:pPr>
              <w:jc w:val="center"/>
              <w:rPr>
                <w:rFonts w:cs="Cordia New"/>
                <w:sz w:val="21"/>
                <w:szCs w:val="21"/>
              </w:rPr>
            </w:pPr>
          </w:p>
        </w:tc>
        <w:tc>
          <w:tcPr>
            <w:tcW w:w="1224" w:type="dxa"/>
            <w:shd w:val="clear" w:color="auto" w:fill="FAFAFA"/>
          </w:tcPr>
          <w:p w14:paraId="2441ADD0" w14:textId="6E834129" w:rsidR="00806E3B" w:rsidRPr="00D243EE" w:rsidRDefault="00C64A6F" w:rsidP="00D243EE">
            <w:pPr>
              <w:tabs>
                <w:tab w:val="decimal" w:pos="1010"/>
              </w:tabs>
              <w:ind w:right="-72"/>
              <w:jc w:val="both"/>
              <w:outlineLvl w:val="0"/>
              <w:rPr>
                <w:rFonts w:cs="Cordia New"/>
                <w:sz w:val="21"/>
                <w:szCs w:val="21"/>
              </w:rPr>
            </w:pPr>
            <w:r w:rsidRPr="00C64A6F">
              <w:rPr>
                <w:rFonts w:cs="Cordia New"/>
                <w:sz w:val="21"/>
                <w:szCs w:val="21"/>
              </w:rPr>
              <w:t>20</w:t>
            </w:r>
            <w:r w:rsidR="00806E3B" w:rsidRPr="00D243EE">
              <w:rPr>
                <w:rFonts w:cs="Cordia New"/>
                <w:sz w:val="21"/>
                <w:szCs w:val="21"/>
              </w:rPr>
              <w:t>,</w:t>
            </w:r>
            <w:r w:rsidRPr="00C64A6F">
              <w:rPr>
                <w:rFonts w:cs="Cordia New"/>
                <w:sz w:val="21"/>
                <w:szCs w:val="21"/>
              </w:rPr>
              <w:t>431</w:t>
            </w:r>
          </w:p>
        </w:tc>
        <w:tc>
          <w:tcPr>
            <w:tcW w:w="1225" w:type="dxa"/>
            <w:shd w:val="clear" w:color="auto" w:fill="FAFAFA"/>
          </w:tcPr>
          <w:p w14:paraId="06B5DBA2" w14:textId="5B7A7E9E" w:rsidR="00806E3B" w:rsidRPr="00D243EE" w:rsidRDefault="00C64A6F" w:rsidP="00D243EE">
            <w:pPr>
              <w:tabs>
                <w:tab w:val="decimal" w:pos="1010"/>
              </w:tabs>
              <w:ind w:right="-72"/>
              <w:jc w:val="both"/>
              <w:rPr>
                <w:rFonts w:cs="Cordia New"/>
                <w:sz w:val="21"/>
                <w:szCs w:val="21"/>
              </w:rPr>
            </w:pPr>
            <w:r w:rsidRPr="00C64A6F">
              <w:rPr>
                <w:rFonts w:cs="Cordia New"/>
                <w:sz w:val="21"/>
                <w:szCs w:val="21"/>
              </w:rPr>
              <w:t>682</w:t>
            </w:r>
            <w:r w:rsidR="00806E3B" w:rsidRPr="00D243EE">
              <w:rPr>
                <w:rFonts w:cs="Cordia New"/>
                <w:sz w:val="21"/>
                <w:szCs w:val="21"/>
              </w:rPr>
              <w:t>,</w:t>
            </w:r>
            <w:r w:rsidRPr="00C64A6F">
              <w:rPr>
                <w:rFonts w:cs="Cordia New"/>
                <w:sz w:val="21"/>
                <w:szCs w:val="21"/>
              </w:rPr>
              <w:t>804</w:t>
            </w:r>
          </w:p>
        </w:tc>
        <w:tc>
          <w:tcPr>
            <w:tcW w:w="1224" w:type="dxa"/>
            <w:shd w:val="clear" w:color="auto" w:fill="FAFAFA"/>
          </w:tcPr>
          <w:p w14:paraId="09B78BE1" w14:textId="2191AF95" w:rsidR="00806E3B" w:rsidRPr="00D243EE" w:rsidRDefault="00806E3B" w:rsidP="00D243EE">
            <w:pPr>
              <w:tabs>
                <w:tab w:val="decimal" w:pos="1010"/>
              </w:tabs>
              <w:ind w:right="-72"/>
              <w:jc w:val="both"/>
              <w:rPr>
                <w:rFonts w:cs="Cordia New"/>
                <w:sz w:val="21"/>
                <w:szCs w:val="21"/>
              </w:rPr>
            </w:pPr>
            <w:r w:rsidRPr="00D243EE">
              <w:rPr>
                <w:rFonts w:cs="Cordia New"/>
                <w:sz w:val="21"/>
                <w:szCs w:val="21"/>
              </w:rPr>
              <w:t>-</w:t>
            </w:r>
          </w:p>
        </w:tc>
        <w:tc>
          <w:tcPr>
            <w:tcW w:w="1226" w:type="dxa"/>
            <w:shd w:val="clear" w:color="auto" w:fill="FAFAFA"/>
          </w:tcPr>
          <w:p w14:paraId="617DE8CA" w14:textId="6D09A325" w:rsidR="00806E3B" w:rsidRPr="00D243EE" w:rsidRDefault="00806E3B" w:rsidP="00D243EE">
            <w:pPr>
              <w:tabs>
                <w:tab w:val="decimal" w:pos="1010"/>
              </w:tabs>
              <w:ind w:right="-72"/>
              <w:jc w:val="both"/>
              <w:rPr>
                <w:rFonts w:cs="Cordia New"/>
                <w:sz w:val="21"/>
                <w:szCs w:val="21"/>
              </w:rPr>
            </w:pPr>
            <w:r w:rsidRPr="00D243EE">
              <w:rPr>
                <w:rFonts w:cs="Cordia New"/>
                <w:sz w:val="21"/>
                <w:szCs w:val="21"/>
              </w:rPr>
              <w:t>-</w:t>
            </w:r>
          </w:p>
        </w:tc>
      </w:tr>
      <w:tr w:rsidR="00806E3B" w:rsidRPr="00D243EE" w14:paraId="5103ECE6" w14:textId="77777777" w:rsidTr="000A31E5">
        <w:trPr>
          <w:trHeight w:val="20"/>
        </w:trPr>
        <w:tc>
          <w:tcPr>
            <w:tcW w:w="3870" w:type="dxa"/>
          </w:tcPr>
          <w:p w14:paraId="423A1767" w14:textId="25C4AF3D" w:rsidR="00806E3B" w:rsidRPr="003C4DDC" w:rsidRDefault="00806E3B" w:rsidP="00806E3B">
            <w:pPr>
              <w:ind w:left="101" w:right="-72" w:hanging="187"/>
            </w:pPr>
            <w:r w:rsidRPr="003C4DDC">
              <w:t xml:space="preserve">   Apply hedge accounting</w:t>
            </w:r>
          </w:p>
        </w:tc>
        <w:tc>
          <w:tcPr>
            <w:tcW w:w="686" w:type="dxa"/>
          </w:tcPr>
          <w:p w14:paraId="49A09D37" w14:textId="77777777" w:rsidR="00806E3B" w:rsidRPr="00D243EE" w:rsidRDefault="00806E3B" w:rsidP="00806E3B">
            <w:pPr>
              <w:jc w:val="center"/>
              <w:rPr>
                <w:rFonts w:cs="Cordia New"/>
                <w:sz w:val="21"/>
                <w:szCs w:val="21"/>
              </w:rPr>
            </w:pPr>
          </w:p>
        </w:tc>
        <w:tc>
          <w:tcPr>
            <w:tcW w:w="1224" w:type="dxa"/>
            <w:shd w:val="clear" w:color="auto" w:fill="FAFAFA"/>
          </w:tcPr>
          <w:p w14:paraId="31BC15CE" w14:textId="14AE637F" w:rsidR="00806E3B" w:rsidRPr="00D243EE" w:rsidRDefault="00C64A6F" w:rsidP="00D243EE">
            <w:pPr>
              <w:tabs>
                <w:tab w:val="decimal" w:pos="1010"/>
              </w:tabs>
              <w:ind w:right="-72"/>
              <w:jc w:val="both"/>
              <w:outlineLvl w:val="0"/>
              <w:rPr>
                <w:rFonts w:cs="Cordia New"/>
                <w:sz w:val="21"/>
                <w:szCs w:val="21"/>
              </w:rPr>
            </w:pPr>
            <w:r w:rsidRPr="00C64A6F">
              <w:rPr>
                <w:rFonts w:cs="Cordia New"/>
                <w:sz w:val="21"/>
                <w:szCs w:val="21"/>
              </w:rPr>
              <w:t>160</w:t>
            </w:r>
            <w:r w:rsidR="00806E3B" w:rsidRPr="00D243EE">
              <w:rPr>
                <w:rFonts w:cs="Cordia New"/>
                <w:sz w:val="21"/>
                <w:szCs w:val="21"/>
              </w:rPr>
              <w:t>,</w:t>
            </w:r>
            <w:r w:rsidRPr="00C64A6F">
              <w:rPr>
                <w:rFonts w:cs="Cordia New"/>
                <w:sz w:val="21"/>
                <w:szCs w:val="21"/>
              </w:rPr>
              <w:t>465</w:t>
            </w:r>
          </w:p>
        </w:tc>
        <w:tc>
          <w:tcPr>
            <w:tcW w:w="1225" w:type="dxa"/>
            <w:shd w:val="clear" w:color="auto" w:fill="FAFAFA"/>
          </w:tcPr>
          <w:p w14:paraId="179D5CF9" w14:textId="516E8569" w:rsidR="00806E3B" w:rsidRPr="00D243EE" w:rsidRDefault="00C64A6F" w:rsidP="00D243EE">
            <w:pPr>
              <w:tabs>
                <w:tab w:val="decimal" w:pos="1010"/>
              </w:tabs>
              <w:ind w:right="-72"/>
              <w:jc w:val="both"/>
              <w:rPr>
                <w:rFonts w:cs="Cordia New"/>
                <w:sz w:val="21"/>
                <w:szCs w:val="21"/>
              </w:rPr>
            </w:pPr>
            <w:r w:rsidRPr="00C64A6F">
              <w:rPr>
                <w:rFonts w:cs="Cordia New"/>
                <w:sz w:val="21"/>
                <w:szCs w:val="21"/>
              </w:rPr>
              <w:t>5</w:t>
            </w:r>
            <w:r w:rsidR="00806E3B" w:rsidRPr="00D243EE">
              <w:rPr>
                <w:rFonts w:cs="Cordia New"/>
                <w:sz w:val="21"/>
                <w:szCs w:val="21"/>
              </w:rPr>
              <w:t>,</w:t>
            </w:r>
            <w:r w:rsidRPr="00C64A6F">
              <w:rPr>
                <w:rFonts w:cs="Cordia New"/>
                <w:sz w:val="21"/>
                <w:szCs w:val="21"/>
              </w:rPr>
              <w:t>362</w:t>
            </w:r>
            <w:r w:rsidR="00806E3B" w:rsidRPr="00D243EE">
              <w:rPr>
                <w:rFonts w:cs="Cordia New"/>
                <w:sz w:val="21"/>
                <w:szCs w:val="21"/>
              </w:rPr>
              <w:t>,</w:t>
            </w:r>
            <w:r w:rsidRPr="00C64A6F">
              <w:rPr>
                <w:rFonts w:cs="Cordia New"/>
                <w:sz w:val="21"/>
                <w:szCs w:val="21"/>
              </w:rPr>
              <w:t>705</w:t>
            </w:r>
          </w:p>
        </w:tc>
        <w:tc>
          <w:tcPr>
            <w:tcW w:w="1224" w:type="dxa"/>
            <w:shd w:val="clear" w:color="auto" w:fill="FAFAFA"/>
          </w:tcPr>
          <w:p w14:paraId="0B048DD5" w14:textId="183BB0CE" w:rsidR="00806E3B" w:rsidRPr="00D243EE" w:rsidRDefault="00C64A6F" w:rsidP="00D243EE">
            <w:pPr>
              <w:tabs>
                <w:tab w:val="decimal" w:pos="1010"/>
              </w:tabs>
              <w:ind w:right="-72"/>
              <w:jc w:val="both"/>
              <w:rPr>
                <w:rFonts w:cs="Cordia New"/>
                <w:sz w:val="21"/>
                <w:szCs w:val="21"/>
              </w:rPr>
            </w:pPr>
            <w:r w:rsidRPr="00C64A6F">
              <w:rPr>
                <w:rFonts w:cs="Cordia New"/>
                <w:sz w:val="21"/>
                <w:szCs w:val="21"/>
              </w:rPr>
              <w:t>26</w:t>
            </w:r>
            <w:r w:rsidR="00806E3B" w:rsidRPr="00D243EE">
              <w:rPr>
                <w:rFonts w:cs="Cordia New"/>
                <w:sz w:val="21"/>
                <w:szCs w:val="21"/>
              </w:rPr>
              <w:t>,</w:t>
            </w:r>
            <w:r w:rsidRPr="00C64A6F">
              <w:rPr>
                <w:rFonts w:cs="Cordia New"/>
                <w:sz w:val="21"/>
                <w:szCs w:val="21"/>
              </w:rPr>
              <w:t>489</w:t>
            </w:r>
          </w:p>
        </w:tc>
        <w:tc>
          <w:tcPr>
            <w:tcW w:w="1226" w:type="dxa"/>
            <w:shd w:val="clear" w:color="auto" w:fill="FAFAFA"/>
          </w:tcPr>
          <w:p w14:paraId="48C1E1E5" w14:textId="5ECFE501" w:rsidR="00806E3B" w:rsidRPr="00D243EE" w:rsidRDefault="00C64A6F" w:rsidP="00D243EE">
            <w:pPr>
              <w:tabs>
                <w:tab w:val="decimal" w:pos="1010"/>
              </w:tabs>
              <w:ind w:right="-72"/>
              <w:jc w:val="both"/>
              <w:rPr>
                <w:rFonts w:cs="Cordia New"/>
                <w:sz w:val="21"/>
                <w:szCs w:val="21"/>
              </w:rPr>
            </w:pPr>
            <w:r w:rsidRPr="00C64A6F">
              <w:rPr>
                <w:rFonts w:cs="Cordia New"/>
                <w:sz w:val="21"/>
                <w:szCs w:val="21"/>
              </w:rPr>
              <w:t>885</w:t>
            </w:r>
            <w:r w:rsidR="00806E3B" w:rsidRPr="00D243EE">
              <w:rPr>
                <w:rFonts w:cs="Cordia New"/>
                <w:sz w:val="21"/>
                <w:szCs w:val="21"/>
              </w:rPr>
              <w:t>,</w:t>
            </w:r>
            <w:r w:rsidRPr="00C64A6F">
              <w:rPr>
                <w:rFonts w:cs="Cordia New"/>
                <w:sz w:val="21"/>
                <w:szCs w:val="21"/>
              </w:rPr>
              <w:t>253</w:t>
            </w:r>
          </w:p>
        </w:tc>
      </w:tr>
    </w:tbl>
    <w:p w14:paraId="1A166CB3" w14:textId="77777777" w:rsidR="00D243EE" w:rsidRPr="00D243EE" w:rsidRDefault="00D243EE" w:rsidP="00D243EE">
      <w:pPr>
        <w:rPr>
          <w:sz w:val="12"/>
          <w:szCs w:val="12"/>
        </w:rPr>
      </w:pPr>
      <w:r w:rsidRPr="00D243EE">
        <w:rPr>
          <w:sz w:val="12"/>
          <w:szCs w:val="12"/>
        </w:rPr>
        <w:br w:type="page"/>
      </w:r>
    </w:p>
    <w:tbl>
      <w:tblPr>
        <w:tblW w:w="9455" w:type="dxa"/>
        <w:tblLayout w:type="fixed"/>
        <w:tblLook w:val="0000" w:firstRow="0" w:lastRow="0" w:firstColumn="0" w:lastColumn="0" w:noHBand="0" w:noVBand="0"/>
      </w:tblPr>
      <w:tblGrid>
        <w:gridCol w:w="3870"/>
        <w:gridCol w:w="686"/>
        <w:gridCol w:w="1224"/>
        <w:gridCol w:w="1225"/>
        <w:gridCol w:w="1224"/>
        <w:gridCol w:w="1226"/>
      </w:tblGrid>
      <w:tr w:rsidR="00D243EE" w:rsidRPr="00D243EE" w14:paraId="5C6E9068" w14:textId="77777777" w:rsidTr="00D243EE">
        <w:trPr>
          <w:trHeight w:val="20"/>
        </w:trPr>
        <w:tc>
          <w:tcPr>
            <w:tcW w:w="3870" w:type="dxa"/>
            <w:shd w:val="clear" w:color="auto" w:fill="auto"/>
          </w:tcPr>
          <w:p w14:paraId="52123413" w14:textId="77777777" w:rsidR="00D243EE" w:rsidRPr="00D243EE" w:rsidRDefault="00D243EE" w:rsidP="00D243EE">
            <w:pPr>
              <w:ind w:left="101" w:right="-72" w:hanging="187"/>
              <w:rPr>
                <w:rFonts w:cs="Cordia New"/>
                <w:b/>
                <w:bCs/>
                <w:sz w:val="21"/>
                <w:szCs w:val="21"/>
              </w:rPr>
            </w:pPr>
          </w:p>
        </w:tc>
        <w:tc>
          <w:tcPr>
            <w:tcW w:w="686" w:type="dxa"/>
            <w:shd w:val="clear" w:color="auto" w:fill="auto"/>
          </w:tcPr>
          <w:p w14:paraId="1F6491F3" w14:textId="77777777" w:rsidR="00D243EE" w:rsidRPr="00D243EE" w:rsidRDefault="00D243EE" w:rsidP="00D243EE">
            <w:pPr>
              <w:tabs>
                <w:tab w:val="decimal" w:pos="2235"/>
              </w:tabs>
              <w:jc w:val="center"/>
              <w:rPr>
                <w:rFonts w:cs="Cordia New"/>
                <w:b/>
                <w:bCs/>
                <w:sz w:val="21"/>
                <w:szCs w:val="21"/>
              </w:rPr>
            </w:pPr>
          </w:p>
        </w:tc>
        <w:tc>
          <w:tcPr>
            <w:tcW w:w="2449" w:type="dxa"/>
            <w:gridSpan w:val="2"/>
            <w:tcBorders>
              <w:top w:val="single" w:sz="4" w:space="0" w:color="auto"/>
              <w:bottom w:val="single" w:sz="4" w:space="0" w:color="auto"/>
            </w:tcBorders>
            <w:shd w:val="clear" w:color="auto" w:fill="auto"/>
          </w:tcPr>
          <w:p w14:paraId="703FD0F8" w14:textId="77777777" w:rsidR="00D243EE" w:rsidRPr="00D243EE" w:rsidRDefault="00D243EE" w:rsidP="00D243EE">
            <w:pPr>
              <w:tabs>
                <w:tab w:val="decimal" w:pos="2241"/>
              </w:tabs>
              <w:ind w:right="-72"/>
              <w:jc w:val="both"/>
              <w:rPr>
                <w:rFonts w:cs="Cordia New"/>
                <w:b/>
                <w:bCs/>
                <w:sz w:val="21"/>
                <w:szCs w:val="21"/>
                <w:cs/>
              </w:rPr>
            </w:pPr>
            <w:r w:rsidRPr="00D243EE">
              <w:rPr>
                <w:rFonts w:cs="Cordia New"/>
                <w:b/>
                <w:bCs/>
                <w:sz w:val="21"/>
                <w:szCs w:val="21"/>
              </w:rPr>
              <w:t>Consolidated financial statements</w:t>
            </w:r>
          </w:p>
        </w:tc>
        <w:tc>
          <w:tcPr>
            <w:tcW w:w="2450" w:type="dxa"/>
            <w:gridSpan w:val="2"/>
            <w:tcBorders>
              <w:top w:val="single" w:sz="4" w:space="0" w:color="auto"/>
              <w:bottom w:val="single" w:sz="4" w:space="0" w:color="auto"/>
            </w:tcBorders>
            <w:shd w:val="clear" w:color="auto" w:fill="auto"/>
          </w:tcPr>
          <w:p w14:paraId="5B40B50D" w14:textId="77777777" w:rsidR="00D243EE" w:rsidRPr="00D243EE" w:rsidRDefault="00D243EE" w:rsidP="00D243EE">
            <w:pPr>
              <w:tabs>
                <w:tab w:val="decimal" w:pos="2241"/>
              </w:tabs>
              <w:ind w:right="-72"/>
              <w:jc w:val="both"/>
              <w:rPr>
                <w:rFonts w:cs="Cordia New"/>
                <w:b/>
                <w:bCs/>
                <w:sz w:val="21"/>
                <w:szCs w:val="21"/>
                <w:cs/>
              </w:rPr>
            </w:pPr>
            <w:r w:rsidRPr="00D243EE">
              <w:rPr>
                <w:rFonts w:cs="Cordia New"/>
                <w:b/>
                <w:bCs/>
                <w:sz w:val="21"/>
                <w:szCs w:val="21"/>
              </w:rPr>
              <w:t>Separate financial statements</w:t>
            </w:r>
          </w:p>
        </w:tc>
      </w:tr>
      <w:tr w:rsidR="00D243EE" w:rsidRPr="00D243EE" w14:paraId="774B4F2F" w14:textId="77777777" w:rsidTr="00D243EE">
        <w:trPr>
          <w:trHeight w:val="20"/>
        </w:trPr>
        <w:tc>
          <w:tcPr>
            <w:tcW w:w="3870" w:type="dxa"/>
            <w:shd w:val="clear" w:color="auto" w:fill="auto"/>
          </w:tcPr>
          <w:p w14:paraId="18A6DA13" w14:textId="65DB8E97" w:rsidR="00D243EE" w:rsidRPr="00D243EE" w:rsidRDefault="00D243EE" w:rsidP="00D243EE">
            <w:pPr>
              <w:ind w:left="101" w:right="-72" w:hanging="187"/>
              <w:rPr>
                <w:rFonts w:cs="Cordia New"/>
                <w:b/>
                <w:bCs/>
                <w:sz w:val="21"/>
                <w:szCs w:val="21"/>
                <w:cs/>
              </w:rPr>
            </w:pPr>
            <w:r w:rsidRPr="00D243EE">
              <w:rPr>
                <w:rFonts w:cs="Cordia New"/>
                <w:b/>
                <w:bCs/>
                <w:sz w:val="21"/>
                <w:szCs w:val="21"/>
              </w:rPr>
              <w:t xml:space="preserve">As at </w:t>
            </w:r>
            <w:r w:rsidR="00C64A6F" w:rsidRPr="00C64A6F">
              <w:rPr>
                <w:rFonts w:cs="Cordia New"/>
                <w:b/>
                <w:bCs/>
                <w:sz w:val="21"/>
                <w:szCs w:val="21"/>
              </w:rPr>
              <w:t>31</w:t>
            </w:r>
            <w:r w:rsidRPr="00D243EE">
              <w:rPr>
                <w:rFonts w:cs="Cordia New"/>
                <w:b/>
                <w:bCs/>
                <w:sz w:val="21"/>
                <w:szCs w:val="21"/>
              </w:rPr>
              <w:t xml:space="preserve"> December </w:t>
            </w:r>
            <w:r w:rsidR="00C64A6F" w:rsidRPr="00C64A6F">
              <w:rPr>
                <w:rFonts w:cs="Cordia New"/>
                <w:b/>
                <w:bCs/>
                <w:sz w:val="21"/>
                <w:szCs w:val="21"/>
              </w:rPr>
              <w:t>2020</w:t>
            </w:r>
          </w:p>
        </w:tc>
        <w:tc>
          <w:tcPr>
            <w:tcW w:w="686" w:type="dxa"/>
            <w:shd w:val="clear" w:color="auto" w:fill="auto"/>
          </w:tcPr>
          <w:p w14:paraId="5408BAC8" w14:textId="77777777" w:rsidR="00D243EE" w:rsidRPr="00D243EE" w:rsidRDefault="00D243EE" w:rsidP="00D243EE">
            <w:pPr>
              <w:tabs>
                <w:tab w:val="right" w:pos="1012"/>
              </w:tabs>
              <w:jc w:val="center"/>
              <w:outlineLvl w:val="0"/>
              <w:rPr>
                <w:rFonts w:cs="Cordia New"/>
                <w:b/>
                <w:bCs/>
                <w:sz w:val="21"/>
                <w:szCs w:val="21"/>
              </w:rPr>
            </w:pPr>
          </w:p>
        </w:tc>
        <w:tc>
          <w:tcPr>
            <w:tcW w:w="1224" w:type="dxa"/>
            <w:tcBorders>
              <w:top w:val="single" w:sz="4" w:space="0" w:color="auto"/>
              <w:bottom w:val="single" w:sz="4" w:space="0" w:color="auto"/>
            </w:tcBorders>
            <w:shd w:val="clear" w:color="auto" w:fill="auto"/>
            <w:vAlign w:val="center"/>
          </w:tcPr>
          <w:p w14:paraId="6DF2671E" w14:textId="0E46B20C" w:rsidR="00D243EE" w:rsidRPr="00D243EE" w:rsidRDefault="00D243EE" w:rsidP="00D243EE">
            <w:pPr>
              <w:tabs>
                <w:tab w:val="decimal" w:pos="1010"/>
              </w:tabs>
              <w:ind w:right="-72"/>
              <w:jc w:val="both"/>
              <w:outlineLvl w:val="0"/>
              <w:rPr>
                <w:rFonts w:cs="Cordia New"/>
                <w:b/>
                <w:bCs/>
                <w:sz w:val="21"/>
                <w:szCs w:val="21"/>
              </w:rPr>
            </w:pPr>
            <w:r w:rsidRPr="00D243EE">
              <w:rPr>
                <w:rFonts w:cs="Cordia New"/>
                <w:b/>
                <w:bCs/>
                <w:sz w:val="21"/>
                <w:szCs w:val="21"/>
              </w:rPr>
              <w:t>US Dollar’</w:t>
            </w:r>
            <w:r w:rsidR="00C64A6F" w:rsidRPr="00C64A6F">
              <w:rPr>
                <w:rFonts w:cs="Cordia New"/>
                <w:b/>
                <w:bCs/>
                <w:sz w:val="21"/>
                <w:szCs w:val="21"/>
              </w:rPr>
              <w:t>000</w:t>
            </w:r>
          </w:p>
        </w:tc>
        <w:tc>
          <w:tcPr>
            <w:tcW w:w="1225" w:type="dxa"/>
            <w:tcBorders>
              <w:top w:val="single" w:sz="4" w:space="0" w:color="auto"/>
              <w:bottom w:val="single" w:sz="4" w:space="0" w:color="auto"/>
            </w:tcBorders>
            <w:shd w:val="clear" w:color="auto" w:fill="auto"/>
            <w:vAlign w:val="center"/>
          </w:tcPr>
          <w:p w14:paraId="076AC949" w14:textId="008BE349" w:rsidR="00D243EE" w:rsidRPr="00D243EE" w:rsidRDefault="00D243EE" w:rsidP="00D243EE">
            <w:pPr>
              <w:tabs>
                <w:tab w:val="decimal" w:pos="1010"/>
              </w:tabs>
              <w:ind w:right="-72"/>
              <w:jc w:val="both"/>
              <w:outlineLvl w:val="0"/>
              <w:rPr>
                <w:rFonts w:cs="Cordia New"/>
                <w:b/>
                <w:bCs/>
                <w:sz w:val="21"/>
                <w:szCs w:val="21"/>
              </w:rPr>
            </w:pPr>
            <w:r w:rsidRPr="00D243EE">
              <w:rPr>
                <w:rFonts w:cs="Cordia New"/>
                <w:b/>
                <w:bCs/>
                <w:sz w:val="21"/>
                <w:szCs w:val="21"/>
              </w:rPr>
              <w:t>Baht’</w:t>
            </w:r>
            <w:r w:rsidR="00C64A6F" w:rsidRPr="00C64A6F">
              <w:rPr>
                <w:rFonts w:cs="Cordia New"/>
                <w:b/>
                <w:bCs/>
                <w:sz w:val="21"/>
                <w:szCs w:val="21"/>
              </w:rPr>
              <w:t>000</w:t>
            </w:r>
          </w:p>
        </w:tc>
        <w:tc>
          <w:tcPr>
            <w:tcW w:w="1224" w:type="dxa"/>
            <w:tcBorders>
              <w:top w:val="single" w:sz="4" w:space="0" w:color="auto"/>
              <w:bottom w:val="single" w:sz="4" w:space="0" w:color="auto"/>
            </w:tcBorders>
            <w:shd w:val="clear" w:color="auto" w:fill="auto"/>
            <w:vAlign w:val="center"/>
          </w:tcPr>
          <w:p w14:paraId="26B8B1D7" w14:textId="6EC23593" w:rsidR="00D243EE" w:rsidRPr="00D243EE" w:rsidRDefault="00D243EE" w:rsidP="00D243EE">
            <w:pPr>
              <w:tabs>
                <w:tab w:val="decimal" w:pos="1010"/>
              </w:tabs>
              <w:ind w:right="-72"/>
              <w:jc w:val="both"/>
              <w:outlineLvl w:val="0"/>
              <w:rPr>
                <w:rFonts w:cs="Cordia New"/>
                <w:b/>
                <w:bCs/>
                <w:sz w:val="21"/>
                <w:szCs w:val="21"/>
              </w:rPr>
            </w:pPr>
            <w:r w:rsidRPr="00D243EE">
              <w:rPr>
                <w:rFonts w:cs="Cordia New"/>
                <w:b/>
                <w:bCs/>
                <w:sz w:val="21"/>
                <w:szCs w:val="21"/>
              </w:rPr>
              <w:t>US Dollar’</w:t>
            </w:r>
            <w:r w:rsidR="00C64A6F" w:rsidRPr="00C64A6F">
              <w:rPr>
                <w:rFonts w:cs="Cordia New"/>
                <w:b/>
                <w:bCs/>
                <w:sz w:val="21"/>
                <w:szCs w:val="21"/>
              </w:rPr>
              <w:t>000</w:t>
            </w:r>
          </w:p>
        </w:tc>
        <w:tc>
          <w:tcPr>
            <w:tcW w:w="1226" w:type="dxa"/>
            <w:tcBorders>
              <w:top w:val="single" w:sz="4" w:space="0" w:color="auto"/>
              <w:bottom w:val="single" w:sz="4" w:space="0" w:color="auto"/>
            </w:tcBorders>
            <w:shd w:val="clear" w:color="auto" w:fill="auto"/>
            <w:vAlign w:val="center"/>
          </w:tcPr>
          <w:p w14:paraId="168B410D" w14:textId="5131238E" w:rsidR="00D243EE" w:rsidRPr="00D243EE" w:rsidRDefault="00D243EE" w:rsidP="00D243EE">
            <w:pPr>
              <w:tabs>
                <w:tab w:val="decimal" w:pos="1010"/>
              </w:tabs>
              <w:ind w:right="-72"/>
              <w:jc w:val="both"/>
              <w:outlineLvl w:val="0"/>
              <w:rPr>
                <w:rFonts w:cs="Cordia New"/>
                <w:b/>
                <w:bCs/>
                <w:sz w:val="21"/>
                <w:szCs w:val="21"/>
              </w:rPr>
            </w:pPr>
            <w:r w:rsidRPr="00D243EE">
              <w:rPr>
                <w:rFonts w:cs="Cordia New"/>
                <w:b/>
                <w:bCs/>
                <w:sz w:val="21"/>
                <w:szCs w:val="21"/>
              </w:rPr>
              <w:t>Baht’</w:t>
            </w:r>
            <w:r w:rsidR="00C64A6F" w:rsidRPr="00C64A6F">
              <w:rPr>
                <w:rFonts w:cs="Cordia New"/>
                <w:b/>
                <w:bCs/>
                <w:sz w:val="21"/>
                <w:szCs w:val="21"/>
              </w:rPr>
              <w:t>000</w:t>
            </w:r>
          </w:p>
        </w:tc>
      </w:tr>
      <w:tr w:rsidR="00D243EE" w:rsidRPr="00D243EE" w14:paraId="1BF2072D" w14:textId="77777777" w:rsidTr="00D243EE">
        <w:trPr>
          <w:trHeight w:val="20"/>
        </w:trPr>
        <w:tc>
          <w:tcPr>
            <w:tcW w:w="3870" w:type="dxa"/>
            <w:shd w:val="clear" w:color="auto" w:fill="auto"/>
          </w:tcPr>
          <w:p w14:paraId="1F29B882" w14:textId="77777777" w:rsidR="00D243EE" w:rsidRPr="00D243EE" w:rsidRDefault="00D243EE" w:rsidP="00D243EE">
            <w:pPr>
              <w:ind w:left="101" w:right="-72" w:hanging="187"/>
              <w:rPr>
                <w:rFonts w:cs="Cordia New"/>
                <w:b/>
                <w:bCs/>
                <w:sz w:val="21"/>
                <w:szCs w:val="21"/>
                <w:cs/>
              </w:rPr>
            </w:pPr>
          </w:p>
        </w:tc>
        <w:tc>
          <w:tcPr>
            <w:tcW w:w="686" w:type="dxa"/>
            <w:shd w:val="clear" w:color="auto" w:fill="auto"/>
          </w:tcPr>
          <w:p w14:paraId="1E982593" w14:textId="77777777" w:rsidR="00D243EE" w:rsidRPr="00D243EE" w:rsidRDefault="00D243EE" w:rsidP="00D243EE">
            <w:pPr>
              <w:tabs>
                <w:tab w:val="decimal" w:pos="1016"/>
              </w:tabs>
              <w:jc w:val="center"/>
              <w:outlineLvl w:val="0"/>
              <w:rPr>
                <w:rFonts w:cs="Cordia New"/>
                <w:sz w:val="21"/>
                <w:szCs w:val="21"/>
              </w:rPr>
            </w:pPr>
          </w:p>
        </w:tc>
        <w:tc>
          <w:tcPr>
            <w:tcW w:w="1224" w:type="dxa"/>
            <w:tcBorders>
              <w:top w:val="single" w:sz="4" w:space="0" w:color="auto"/>
            </w:tcBorders>
            <w:shd w:val="clear" w:color="auto" w:fill="auto"/>
          </w:tcPr>
          <w:p w14:paraId="4DE643C8" w14:textId="77777777" w:rsidR="00D243EE" w:rsidRPr="00D243EE" w:rsidRDefault="00D243EE" w:rsidP="00D243EE">
            <w:pPr>
              <w:tabs>
                <w:tab w:val="decimal" w:pos="1010"/>
              </w:tabs>
              <w:ind w:right="-72"/>
              <w:jc w:val="both"/>
              <w:outlineLvl w:val="0"/>
              <w:rPr>
                <w:rFonts w:cs="Cordia New"/>
                <w:sz w:val="21"/>
                <w:szCs w:val="21"/>
              </w:rPr>
            </w:pPr>
          </w:p>
        </w:tc>
        <w:tc>
          <w:tcPr>
            <w:tcW w:w="1225" w:type="dxa"/>
            <w:tcBorders>
              <w:top w:val="single" w:sz="4" w:space="0" w:color="auto"/>
            </w:tcBorders>
            <w:shd w:val="clear" w:color="auto" w:fill="auto"/>
          </w:tcPr>
          <w:p w14:paraId="15C31F28" w14:textId="77777777" w:rsidR="00D243EE" w:rsidRPr="00D243EE" w:rsidRDefault="00D243EE" w:rsidP="00D243EE">
            <w:pPr>
              <w:tabs>
                <w:tab w:val="decimal" w:pos="1010"/>
              </w:tabs>
              <w:ind w:right="-72"/>
              <w:jc w:val="both"/>
              <w:outlineLvl w:val="0"/>
              <w:rPr>
                <w:rFonts w:cs="Cordia New"/>
                <w:sz w:val="21"/>
                <w:szCs w:val="21"/>
              </w:rPr>
            </w:pPr>
          </w:p>
        </w:tc>
        <w:tc>
          <w:tcPr>
            <w:tcW w:w="1224" w:type="dxa"/>
            <w:tcBorders>
              <w:top w:val="single" w:sz="4" w:space="0" w:color="auto"/>
            </w:tcBorders>
            <w:shd w:val="clear" w:color="auto" w:fill="auto"/>
          </w:tcPr>
          <w:p w14:paraId="798F10A7" w14:textId="77777777" w:rsidR="00D243EE" w:rsidRPr="00D243EE" w:rsidRDefault="00D243EE" w:rsidP="00D243EE">
            <w:pPr>
              <w:tabs>
                <w:tab w:val="decimal" w:pos="1010"/>
              </w:tabs>
              <w:ind w:right="-72"/>
              <w:jc w:val="both"/>
              <w:outlineLvl w:val="0"/>
              <w:rPr>
                <w:rFonts w:cs="Cordia New"/>
                <w:sz w:val="21"/>
                <w:szCs w:val="21"/>
              </w:rPr>
            </w:pPr>
          </w:p>
        </w:tc>
        <w:tc>
          <w:tcPr>
            <w:tcW w:w="1226" w:type="dxa"/>
            <w:tcBorders>
              <w:top w:val="single" w:sz="4" w:space="0" w:color="auto"/>
            </w:tcBorders>
            <w:shd w:val="clear" w:color="auto" w:fill="auto"/>
          </w:tcPr>
          <w:p w14:paraId="007ECFAE" w14:textId="77777777" w:rsidR="00D243EE" w:rsidRPr="00D243EE" w:rsidRDefault="00D243EE" w:rsidP="00D243EE">
            <w:pPr>
              <w:tabs>
                <w:tab w:val="decimal" w:pos="1010"/>
              </w:tabs>
              <w:ind w:right="-72"/>
              <w:jc w:val="both"/>
              <w:outlineLvl w:val="0"/>
              <w:rPr>
                <w:rFonts w:cs="Cordia New"/>
                <w:sz w:val="21"/>
                <w:szCs w:val="21"/>
              </w:rPr>
            </w:pPr>
          </w:p>
        </w:tc>
      </w:tr>
      <w:tr w:rsidR="00D243EE" w:rsidRPr="00D243EE" w14:paraId="4050E229" w14:textId="77777777" w:rsidTr="00D243EE">
        <w:trPr>
          <w:trHeight w:val="20"/>
        </w:trPr>
        <w:tc>
          <w:tcPr>
            <w:tcW w:w="3870" w:type="dxa"/>
            <w:shd w:val="clear" w:color="auto" w:fill="auto"/>
          </w:tcPr>
          <w:p w14:paraId="2F0A0F55" w14:textId="10B55E60" w:rsidR="00D243EE" w:rsidRPr="00D243EE" w:rsidRDefault="00D243EE" w:rsidP="00D243EE">
            <w:pPr>
              <w:ind w:left="101" w:right="-72" w:hanging="187"/>
              <w:rPr>
                <w:rFonts w:eastAsia="Arial Unicode MS" w:cs="Cordia New"/>
                <w:b/>
                <w:bCs/>
                <w:color w:val="CF4A02"/>
                <w:sz w:val="21"/>
                <w:szCs w:val="21"/>
              </w:rPr>
            </w:pPr>
            <w:r w:rsidRPr="00D243EE">
              <w:rPr>
                <w:rFonts w:eastAsia="Arial Unicode MS" w:cs="Cordia New"/>
                <w:b/>
                <w:bCs/>
                <w:color w:val="CF4A02"/>
                <w:sz w:val="21"/>
                <w:szCs w:val="21"/>
              </w:rPr>
              <w:t>Financial assets</w:t>
            </w:r>
          </w:p>
        </w:tc>
        <w:tc>
          <w:tcPr>
            <w:tcW w:w="686" w:type="dxa"/>
            <w:shd w:val="clear" w:color="auto" w:fill="auto"/>
          </w:tcPr>
          <w:p w14:paraId="2FFB07E2" w14:textId="77777777" w:rsidR="00D243EE" w:rsidRPr="00D243EE" w:rsidRDefault="00D243EE" w:rsidP="00D243EE">
            <w:pPr>
              <w:tabs>
                <w:tab w:val="decimal" w:pos="1016"/>
              </w:tabs>
              <w:jc w:val="center"/>
              <w:rPr>
                <w:rFonts w:cs="Cordia New"/>
                <w:sz w:val="21"/>
                <w:szCs w:val="21"/>
              </w:rPr>
            </w:pPr>
          </w:p>
        </w:tc>
        <w:tc>
          <w:tcPr>
            <w:tcW w:w="1224" w:type="dxa"/>
            <w:shd w:val="clear" w:color="auto" w:fill="auto"/>
          </w:tcPr>
          <w:p w14:paraId="4C6A3CAF" w14:textId="77777777" w:rsidR="00D243EE" w:rsidRPr="00D243EE" w:rsidRDefault="00D243EE" w:rsidP="00D243EE">
            <w:pPr>
              <w:tabs>
                <w:tab w:val="decimal" w:pos="1010"/>
              </w:tabs>
              <w:ind w:right="-72"/>
              <w:jc w:val="both"/>
              <w:rPr>
                <w:rFonts w:cs="Cordia New"/>
                <w:sz w:val="21"/>
                <w:szCs w:val="21"/>
              </w:rPr>
            </w:pPr>
          </w:p>
        </w:tc>
        <w:tc>
          <w:tcPr>
            <w:tcW w:w="1225" w:type="dxa"/>
            <w:shd w:val="clear" w:color="auto" w:fill="auto"/>
          </w:tcPr>
          <w:p w14:paraId="22A6E406" w14:textId="77777777" w:rsidR="00D243EE" w:rsidRPr="00D243EE" w:rsidRDefault="00D243EE" w:rsidP="00D243EE">
            <w:pPr>
              <w:tabs>
                <w:tab w:val="decimal" w:pos="1010"/>
              </w:tabs>
              <w:ind w:right="-72"/>
              <w:jc w:val="both"/>
              <w:rPr>
                <w:rFonts w:cs="Cordia New"/>
                <w:sz w:val="21"/>
                <w:szCs w:val="21"/>
              </w:rPr>
            </w:pPr>
          </w:p>
        </w:tc>
        <w:tc>
          <w:tcPr>
            <w:tcW w:w="1224" w:type="dxa"/>
            <w:shd w:val="clear" w:color="auto" w:fill="auto"/>
          </w:tcPr>
          <w:p w14:paraId="77867F43" w14:textId="77777777" w:rsidR="00D243EE" w:rsidRPr="00D243EE" w:rsidRDefault="00D243EE" w:rsidP="00D243EE">
            <w:pPr>
              <w:tabs>
                <w:tab w:val="decimal" w:pos="1010"/>
              </w:tabs>
              <w:ind w:right="-72"/>
              <w:jc w:val="both"/>
              <w:rPr>
                <w:rFonts w:cs="Cordia New"/>
                <w:sz w:val="21"/>
                <w:szCs w:val="21"/>
              </w:rPr>
            </w:pPr>
          </w:p>
        </w:tc>
        <w:tc>
          <w:tcPr>
            <w:tcW w:w="1226" w:type="dxa"/>
            <w:shd w:val="clear" w:color="auto" w:fill="auto"/>
          </w:tcPr>
          <w:p w14:paraId="7DCD194F" w14:textId="77777777" w:rsidR="00D243EE" w:rsidRPr="00D243EE" w:rsidRDefault="00D243EE" w:rsidP="00D243EE">
            <w:pPr>
              <w:tabs>
                <w:tab w:val="decimal" w:pos="1010"/>
              </w:tabs>
              <w:ind w:right="-72"/>
              <w:jc w:val="both"/>
              <w:rPr>
                <w:rFonts w:cs="Cordia New"/>
                <w:sz w:val="21"/>
                <w:szCs w:val="21"/>
              </w:rPr>
            </w:pPr>
          </w:p>
        </w:tc>
      </w:tr>
      <w:tr w:rsidR="00D243EE" w:rsidRPr="00D243EE" w14:paraId="6901A060" w14:textId="77777777" w:rsidTr="00D243EE">
        <w:trPr>
          <w:trHeight w:val="20"/>
        </w:trPr>
        <w:tc>
          <w:tcPr>
            <w:tcW w:w="3870" w:type="dxa"/>
            <w:shd w:val="clear" w:color="auto" w:fill="auto"/>
          </w:tcPr>
          <w:p w14:paraId="7A011F79" w14:textId="203B97C8" w:rsidR="00D243EE" w:rsidRPr="00D243EE" w:rsidRDefault="00D243EE" w:rsidP="00D243EE">
            <w:pPr>
              <w:ind w:left="101" w:right="-72" w:hanging="187"/>
              <w:rPr>
                <w:rFonts w:eastAsia="Arial Unicode MS" w:cs="Cordia New"/>
                <w:b/>
                <w:bCs/>
                <w:sz w:val="21"/>
                <w:szCs w:val="21"/>
              </w:rPr>
            </w:pPr>
            <w:r w:rsidRPr="00D243EE">
              <w:rPr>
                <w:rFonts w:eastAsia="Arial Unicode MS" w:cs="Cordia New"/>
                <w:b/>
                <w:bCs/>
                <w:sz w:val="21"/>
                <w:szCs w:val="21"/>
              </w:rPr>
              <w:t>Financial assets measured at amortised cost</w:t>
            </w:r>
          </w:p>
        </w:tc>
        <w:tc>
          <w:tcPr>
            <w:tcW w:w="686" w:type="dxa"/>
            <w:shd w:val="clear" w:color="auto" w:fill="auto"/>
          </w:tcPr>
          <w:p w14:paraId="18216A55" w14:textId="77777777" w:rsidR="00D243EE" w:rsidRPr="00D243EE" w:rsidRDefault="00D243EE" w:rsidP="00D243EE">
            <w:pPr>
              <w:tabs>
                <w:tab w:val="decimal" w:pos="1016"/>
              </w:tabs>
              <w:jc w:val="center"/>
              <w:rPr>
                <w:rFonts w:cs="Cordia New"/>
                <w:sz w:val="21"/>
                <w:szCs w:val="21"/>
              </w:rPr>
            </w:pPr>
          </w:p>
        </w:tc>
        <w:tc>
          <w:tcPr>
            <w:tcW w:w="1224" w:type="dxa"/>
            <w:shd w:val="clear" w:color="auto" w:fill="auto"/>
          </w:tcPr>
          <w:p w14:paraId="54F8FEA4" w14:textId="77777777" w:rsidR="00D243EE" w:rsidRPr="00D243EE" w:rsidRDefault="00D243EE" w:rsidP="00D243EE">
            <w:pPr>
              <w:tabs>
                <w:tab w:val="decimal" w:pos="1010"/>
              </w:tabs>
              <w:ind w:right="-72"/>
              <w:jc w:val="both"/>
              <w:rPr>
                <w:rFonts w:cs="Cordia New"/>
                <w:sz w:val="21"/>
                <w:szCs w:val="21"/>
              </w:rPr>
            </w:pPr>
          </w:p>
        </w:tc>
        <w:tc>
          <w:tcPr>
            <w:tcW w:w="1225" w:type="dxa"/>
            <w:shd w:val="clear" w:color="auto" w:fill="auto"/>
          </w:tcPr>
          <w:p w14:paraId="6F4DC985" w14:textId="77777777" w:rsidR="00D243EE" w:rsidRPr="00D243EE" w:rsidRDefault="00D243EE" w:rsidP="00D243EE">
            <w:pPr>
              <w:tabs>
                <w:tab w:val="decimal" w:pos="1010"/>
              </w:tabs>
              <w:ind w:right="-72"/>
              <w:jc w:val="both"/>
              <w:rPr>
                <w:rFonts w:cs="Cordia New"/>
                <w:sz w:val="21"/>
                <w:szCs w:val="21"/>
              </w:rPr>
            </w:pPr>
          </w:p>
        </w:tc>
        <w:tc>
          <w:tcPr>
            <w:tcW w:w="1224" w:type="dxa"/>
            <w:shd w:val="clear" w:color="auto" w:fill="auto"/>
          </w:tcPr>
          <w:p w14:paraId="1638DB65" w14:textId="77777777" w:rsidR="00D243EE" w:rsidRPr="00D243EE" w:rsidRDefault="00D243EE" w:rsidP="00D243EE">
            <w:pPr>
              <w:tabs>
                <w:tab w:val="decimal" w:pos="1010"/>
              </w:tabs>
              <w:ind w:right="-72"/>
              <w:jc w:val="both"/>
              <w:rPr>
                <w:rFonts w:cs="Cordia New"/>
                <w:sz w:val="21"/>
                <w:szCs w:val="21"/>
              </w:rPr>
            </w:pPr>
          </w:p>
        </w:tc>
        <w:tc>
          <w:tcPr>
            <w:tcW w:w="1226" w:type="dxa"/>
            <w:shd w:val="clear" w:color="auto" w:fill="auto"/>
          </w:tcPr>
          <w:p w14:paraId="1E4570B5" w14:textId="77777777" w:rsidR="00D243EE" w:rsidRPr="00D243EE" w:rsidRDefault="00D243EE" w:rsidP="00D243EE">
            <w:pPr>
              <w:tabs>
                <w:tab w:val="decimal" w:pos="1010"/>
              </w:tabs>
              <w:ind w:right="-72"/>
              <w:jc w:val="both"/>
              <w:rPr>
                <w:rFonts w:cs="Cordia New"/>
                <w:sz w:val="21"/>
                <w:szCs w:val="21"/>
              </w:rPr>
            </w:pPr>
          </w:p>
        </w:tc>
      </w:tr>
      <w:tr w:rsidR="00D243EE" w:rsidRPr="00D243EE" w14:paraId="1E95105F" w14:textId="77777777" w:rsidTr="00D243EE">
        <w:trPr>
          <w:trHeight w:val="20"/>
        </w:trPr>
        <w:tc>
          <w:tcPr>
            <w:tcW w:w="3870" w:type="dxa"/>
            <w:shd w:val="clear" w:color="auto" w:fill="auto"/>
          </w:tcPr>
          <w:p w14:paraId="7E726DCB" w14:textId="4A32FD6A" w:rsidR="00D243EE" w:rsidRPr="00D243EE" w:rsidRDefault="00D243EE" w:rsidP="003C4DDC">
            <w:pPr>
              <w:ind w:left="101" w:right="-72" w:hanging="63"/>
              <w:rPr>
                <w:rFonts w:eastAsia="Arial Unicode MS" w:cs="Cordia New"/>
                <w:sz w:val="21"/>
                <w:szCs w:val="21"/>
              </w:rPr>
            </w:pPr>
            <w:r w:rsidRPr="00D243EE">
              <w:rPr>
                <w:rFonts w:eastAsia="Arial Unicode MS" w:cs="Cordia New"/>
                <w:sz w:val="21"/>
                <w:szCs w:val="21"/>
              </w:rPr>
              <w:t xml:space="preserve">Cash and cash equivalents </w:t>
            </w:r>
          </w:p>
        </w:tc>
        <w:tc>
          <w:tcPr>
            <w:tcW w:w="686" w:type="dxa"/>
            <w:shd w:val="clear" w:color="auto" w:fill="auto"/>
          </w:tcPr>
          <w:p w14:paraId="06EB0CAB" w14:textId="77777777" w:rsidR="00D243EE" w:rsidRPr="00D243EE" w:rsidRDefault="00D243EE" w:rsidP="00D243EE">
            <w:pPr>
              <w:jc w:val="center"/>
              <w:rPr>
                <w:rFonts w:cs="Cordia New"/>
                <w:sz w:val="21"/>
                <w:szCs w:val="21"/>
              </w:rPr>
            </w:pPr>
          </w:p>
        </w:tc>
        <w:tc>
          <w:tcPr>
            <w:tcW w:w="1224" w:type="dxa"/>
            <w:shd w:val="clear" w:color="auto" w:fill="auto"/>
          </w:tcPr>
          <w:p w14:paraId="0251C2C8" w14:textId="78170748" w:rsidR="00D243EE" w:rsidRPr="00D243EE" w:rsidRDefault="00C64A6F" w:rsidP="00D243EE">
            <w:pPr>
              <w:tabs>
                <w:tab w:val="decimal" w:pos="1010"/>
              </w:tabs>
              <w:ind w:right="-72"/>
              <w:jc w:val="both"/>
              <w:rPr>
                <w:rFonts w:cs="Cordia New"/>
                <w:sz w:val="21"/>
                <w:szCs w:val="21"/>
              </w:rPr>
            </w:pPr>
            <w:r w:rsidRPr="00C64A6F">
              <w:rPr>
                <w:rFonts w:cs="Cordia New"/>
                <w:sz w:val="21"/>
                <w:szCs w:val="21"/>
              </w:rPr>
              <w:t>730</w:t>
            </w:r>
            <w:r w:rsidR="00D243EE" w:rsidRPr="00D243EE">
              <w:rPr>
                <w:rFonts w:cs="Cordia New"/>
                <w:sz w:val="21"/>
                <w:szCs w:val="21"/>
              </w:rPr>
              <w:t>,</w:t>
            </w:r>
            <w:r w:rsidRPr="00C64A6F">
              <w:rPr>
                <w:rFonts w:cs="Cordia New"/>
                <w:sz w:val="21"/>
                <w:szCs w:val="21"/>
              </w:rPr>
              <w:t>456</w:t>
            </w:r>
          </w:p>
        </w:tc>
        <w:tc>
          <w:tcPr>
            <w:tcW w:w="1225" w:type="dxa"/>
            <w:shd w:val="clear" w:color="auto" w:fill="auto"/>
          </w:tcPr>
          <w:p w14:paraId="15AA3126" w14:textId="5CE40083" w:rsidR="00D243EE" w:rsidRPr="00D243EE" w:rsidRDefault="00C64A6F" w:rsidP="00D243EE">
            <w:pPr>
              <w:tabs>
                <w:tab w:val="decimal" w:pos="1010"/>
              </w:tabs>
              <w:ind w:right="-72"/>
              <w:jc w:val="both"/>
              <w:rPr>
                <w:rFonts w:cs="Cordia New"/>
                <w:sz w:val="21"/>
                <w:szCs w:val="21"/>
              </w:rPr>
            </w:pPr>
            <w:r w:rsidRPr="00C64A6F">
              <w:rPr>
                <w:rFonts w:cs="Cordia New"/>
                <w:sz w:val="21"/>
                <w:szCs w:val="21"/>
              </w:rPr>
              <w:t>21</w:t>
            </w:r>
            <w:r w:rsidR="00D243EE" w:rsidRPr="00D243EE">
              <w:rPr>
                <w:rFonts w:cs="Cordia New"/>
                <w:sz w:val="21"/>
                <w:szCs w:val="21"/>
              </w:rPr>
              <w:t>,</w:t>
            </w:r>
            <w:r w:rsidRPr="00C64A6F">
              <w:rPr>
                <w:rFonts w:cs="Cordia New"/>
                <w:sz w:val="21"/>
                <w:szCs w:val="21"/>
              </w:rPr>
              <w:t>940</w:t>
            </w:r>
            <w:r w:rsidR="00D243EE" w:rsidRPr="00D243EE">
              <w:rPr>
                <w:rFonts w:cs="Cordia New"/>
                <w:sz w:val="21"/>
                <w:szCs w:val="21"/>
              </w:rPr>
              <w:t>,</w:t>
            </w:r>
            <w:r w:rsidRPr="00C64A6F">
              <w:rPr>
                <w:rFonts w:cs="Cordia New"/>
                <w:sz w:val="21"/>
                <w:szCs w:val="21"/>
              </w:rPr>
              <w:t>785</w:t>
            </w:r>
          </w:p>
        </w:tc>
        <w:tc>
          <w:tcPr>
            <w:tcW w:w="1224" w:type="dxa"/>
            <w:shd w:val="clear" w:color="auto" w:fill="auto"/>
          </w:tcPr>
          <w:p w14:paraId="3D2C4504" w14:textId="0E85B63A" w:rsidR="00D243EE" w:rsidRPr="00D243EE" w:rsidRDefault="00C64A6F" w:rsidP="00D243EE">
            <w:pPr>
              <w:tabs>
                <w:tab w:val="decimal" w:pos="1010"/>
              </w:tabs>
              <w:ind w:right="-72"/>
              <w:jc w:val="both"/>
              <w:rPr>
                <w:rFonts w:cs="Cordia New"/>
                <w:sz w:val="21"/>
                <w:szCs w:val="21"/>
              </w:rPr>
            </w:pPr>
            <w:r w:rsidRPr="00C64A6F">
              <w:rPr>
                <w:rFonts w:cs="Cordia New"/>
                <w:sz w:val="21"/>
                <w:szCs w:val="21"/>
              </w:rPr>
              <w:t>216</w:t>
            </w:r>
            <w:r w:rsidR="00D243EE" w:rsidRPr="00D243EE">
              <w:rPr>
                <w:rFonts w:cs="Cordia New"/>
                <w:sz w:val="21"/>
                <w:szCs w:val="21"/>
              </w:rPr>
              <w:t>,</w:t>
            </w:r>
            <w:r w:rsidRPr="00C64A6F">
              <w:rPr>
                <w:rFonts w:cs="Cordia New"/>
                <w:sz w:val="21"/>
                <w:szCs w:val="21"/>
              </w:rPr>
              <w:t>119</w:t>
            </w:r>
          </w:p>
        </w:tc>
        <w:tc>
          <w:tcPr>
            <w:tcW w:w="1226" w:type="dxa"/>
            <w:shd w:val="clear" w:color="auto" w:fill="auto"/>
          </w:tcPr>
          <w:p w14:paraId="66607C7F" w14:textId="0794A0F9" w:rsidR="00D243EE" w:rsidRPr="00D243EE" w:rsidRDefault="00C64A6F" w:rsidP="00D243EE">
            <w:pPr>
              <w:tabs>
                <w:tab w:val="decimal" w:pos="1010"/>
              </w:tabs>
              <w:ind w:right="-72"/>
              <w:jc w:val="both"/>
              <w:rPr>
                <w:rFonts w:cs="Cordia New"/>
                <w:sz w:val="21"/>
                <w:szCs w:val="21"/>
              </w:rPr>
            </w:pPr>
            <w:r w:rsidRPr="00C64A6F">
              <w:rPr>
                <w:rFonts w:cs="Cordia New"/>
                <w:sz w:val="21"/>
                <w:szCs w:val="21"/>
              </w:rPr>
              <w:t>6</w:t>
            </w:r>
            <w:r w:rsidR="00D243EE" w:rsidRPr="00D243EE">
              <w:rPr>
                <w:rFonts w:cs="Cordia New"/>
                <w:sz w:val="21"/>
                <w:szCs w:val="21"/>
              </w:rPr>
              <w:t>,</w:t>
            </w:r>
            <w:r w:rsidRPr="00C64A6F">
              <w:rPr>
                <w:rFonts w:cs="Cordia New"/>
                <w:sz w:val="21"/>
                <w:szCs w:val="21"/>
              </w:rPr>
              <w:t>491</w:t>
            </w:r>
            <w:r w:rsidR="00D243EE" w:rsidRPr="00D243EE">
              <w:rPr>
                <w:rFonts w:cs="Cordia New"/>
                <w:sz w:val="21"/>
                <w:szCs w:val="21"/>
              </w:rPr>
              <w:t>,</w:t>
            </w:r>
            <w:r w:rsidRPr="00C64A6F">
              <w:rPr>
                <w:rFonts w:cs="Cordia New"/>
                <w:sz w:val="21"/>
                <w:szCs w:val="21"/>
              </w:rPr>
              <w:t>574</w:t>
            </w:r>
          </w:p>
        </w:tc>
      </w:tr>
      <w:tr w:rsidR="00D243EE" w:rsidRPr="00D243EE" w14:paraId="35C62174" w14:textId="77777777" w:rsidTr="00D243EE">
        <w:trPr>
          <w:trHeight w:val="20"/>
        </w:trPr>
        <w:tc>
          <w:tcPr>
            <w:tcW w:w="3870" w:type="dxa"/>
            <w:shd w:val="clear" w:color="auto" w:fill="auto"/>
          </w:tcPr>
          <w:p w14:paraId="48DEABD6" w14:textId="0CFE3AC8" w:rsidR="00D243EE" w:rsidRPr="00D243EE" w:rsidRDefault="00D243EE" w:rsidP="003C4DDC">
            <w:pPr>
              <w:ind w:left="101" w:right="-72" w:hanging="63"/>
              <w:rPr>
                <w:rFonts w:eastAsia="Arial Unicode MS" w:cs="Cordia New"/>
                <w:sz w:val="21"/>
                <w:szCs w:val="21"/>
              </w:rPr>
            </w:pPr>
            <w:r w:rsidRPr="00D243EE">
              <w:rPr>
                <w:rFonts w:eastAsia="Arial Unicode MS" w:cs="Cordia New"/>
                <w:sz w:val="21"/>
                <w:szCs w:val="21"/>
              </w:rPr>
              <w:t>Trade accounts receivable, net</w:t>
            </w:r>
          </w:p>
        </w:tc>
        <w:tc>
          <w:tcPr>
            <w:tcW w:w="686" w:type="dxa"/>
            <w:shd w:val="clear" w:color="auto" w:fill="auto"/>
          </w:tcPr>
          <w:p w14:paraId="217302DE" w14:textId="77777777" w:rsidR="00D243EE" w:rsidRPr="00D243EE" w:rsidRDefault="00D243EE" w:rsidP="00D243EE">
            <w:pPr>
              <w:jc w:val="center"/>
              <w:rPr>
                <w:rFonts w:cs="Cordia New"/>
                <w:sz w:val="21"/>
                <w:szCs w:val="21"/>
              </w:rPr>
            </w:pPr>
          </w:p>
        </w:tc>
        <w:tc>
          <w:tcPr>
            <w:tcW w:w="1224" w:type="dxa"/>
            <w:shd w:val="clear" w:color="auto" w:fill="auto"/>
          </w:tcPr>
          <w:p w14:paraId="5441B51F" w14:textId="381A47EC" w:rsidR="00D243EE" w:rsidRPr="00D243EE" w:rsidRDefault="00C64A6F" w:rsidP="00D243EE">
            <w:pPr>
              <w:tabs>
                <w:tab w:val="decimal" w:pos="1010"/>
              </w:tabs>
              <w:ind w:right="-72"/>
              <w:jc w:val="both"/>
              <w:rPr>
                <w:rFonts w:cs="Cordia New"/>
                <w:sz w:val="21"/>
                <w:szCs w:val="21"/>
              </w:rPr>
            </w:pPr>
            <w:r w:rsidRPr="00C64A6F">
              <w:rPr>
                <w:rFonts w:cs="Cordia New"/>
                <w:sz w:val="21"/>
                <w:szCs w:val="21"/>
              </w:rPr>
              <w:t>248</w:t>
            </w:r>
            <w:r w:rsidR="00D243EE" w:rsidRPr="00D243EE">
              <w:rPr>
                <w:rFonts w:cs="Cordia New"/>
                <w:sz w:val="21"/>
                <w:szCs w:val="21"/>
              </w:rPr>
              <w:t>,</w:t>
            </w:r>
            <w:r w:rsidRPr="00C64A6F">
              <w:rPr>
                <w:rFonts w:cs="Cordia New"/>
                <w:sz w:val="21"/>
                <w:szCs w:val="21"/>
              </w:rPr>
              <w:t>754</w:t>
            </w:r>
          </w:p>
        </w:tc>
        <w:tc>
          <w:tcPr>
            <w:tcW w:w="1225" w:type="dxa"/>
            <w:shd w:val="clear" w:color="auto" w:fill="auto"/>
          </w:tcPr>
          <w:p w14:paraId="77CE421F" w14:textId="0D3171DB" w:rsidR="00D243EE" w:rsidRPr="00D243EE" w:rsidRDefault="00C64A6F" w:rsidP="00D243EE">
            <w:pPr>
              <w:tabs>
                <w:tab w:val="decimal" w:pos="1010"/>
              </w:tabs>
              <w:ind w:right="-72"/>
              <w:jc w:val="both"/>
              <w:rPr>
                <w:rFonts w:cs="Cordia New"/>
                <w:sz w:val="21"/>
                <w:szCs w:val="21"/>
              </w:rPr>
            </w:pPr>
            <w:r w:rsidRPr="00C64A6F">
              <w:rPr>
                <w:rFonts w:cs="Cordia New"/>
                <w:sz w:val="21"/>
                <w:szCs w:val="21"/>
              </w:rPr>
              <w:t>7</w:t>
            </w:r>
            <w:r w:rsidR="00D243EE" w:rsidRPr="00D243EE">
              <w:rPr>
                <w:rFonts w:cs="Cordia New"/>
                <w:sz w:val="21"/>
                <w:szCs w:val="21"/>
              </w:rPr>
              <w:t>,</w:t>
            </w:r>
            <w:r w:rsidRPr="00C64A6F">
              <w:rPr>
                <w:rFonts w:cs="Cordia New"/>
                <w:sz w:val="21"/>
                <w:szCs w:val="21"/>
              </w:rPr>
              <w:t>471</w:t>
            </w:r>
            <w:r w:rsidR="00D243EE" w:rsidRPr="00D243EE">
              <w:rPr>
                <w:rFonts w:cs="Cordia New"/>
                <w:sz w:val="21"/>
                <w:szCs w:val="21"/>
              </w:rPr>
              <w:t>,</w:t>
            </w:r>
            <w:r w:rsidRPr="00C64A6F">
              <w:rPr>
                <w:rFonts w:cs="Cordia New"/>
                <w:sz w:val="21"/>
                <w:szCs w:val="21"/>
              </w:rPr>
              <w:t>862</w:t>
            </w:r>
          </w:p>
        </w:tc>
        <w:tc>
          <w:tcPr>
            <w:tcW w:w="1224" w:type="dxa"/>
            <w:shd w:val="clear" w:color="auto" w:fill="auto"/>
          </w:tcPr>
          <w:p w14:paraId="3ECB93A0" w14:textId="67D86634"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16</w:t>
            </w:r>
            <w:r w:rsidR="00D243EE" w:rsidRPr="00D243EE">
              <w:rPr>
                <w:rFonts w:cs="Cordia New"/>
                <w:sz w:val="21"/>
                <w:szCs w:val="21"/>
              </w:rPr>
              <w:t>,</w:t>
            </w:r>
            <w:r w:rsidRPr="00C64A6F">
              <w:rPr>
                <w:rFonts w:cs="Cordia New"/>
                <w:sz w:val="21"/>
                <w:szCs w:val="21"/>
              </w:rPr>
              <w:t>111</w:t>
            </w:r>
          </w:p>
        </w:tc>
        <w:tc>
          <w:tcPr>
            <w:tcW w:w="1226" w:type="dxa"/>
            <w:shd w:val="clear" w:color="auto" w:fill="auto"/>
          </w:tcPr>
          <w:p w14:paraId="22EB3E6A" w14:textId="78BEA10D" w:rsidR="00D243EE" w:rsidRPr="00D243EE" w:rsidRDefault="00C64A6F" w:rsidP="00D243EE">
            <w:pPr>
              <w:tabs>
                <w:tab w:val="decimal" w:pos="1010"/>
              </w:tabs>
              <w:ind w:right="-72"/>
              <w:jc w:val="both"/>
              <w:rPr>
                <w:rFonts w:cs="Cordia New"/>
                <w:sz w:val="21"/>
                <w:szCs w:val="21"/>
              </w:rPr>
            </w:pPr>
            <w:r w:rsidRPr="00C64A6F">
              <w:rPr>
                <w:rFonts w:cs="Cordia New"/>
                <w:sz w:val="21"/>
                <w:szCs w:val="21"/>
              </w:rPr>
              <w:t>483</w:t>
            </w:r>
            <w:r w:rsidR="00D243EE" w:rsidRPr="00D243EE">
              <w:rPr>
                <w:rFonts w:cs="Cordia New"/>
                <w:sz w:val="21"/>
                <w:szCs w:val="21"/>
              </w:rPr>
              <w:t>,</w:t>
            </w:r>
            <w:r w:rsidRPr="00C64A6F">
              <w:rPr>
                <w:rFonts w:cs="Cordia New"/>
                <w:sz w:val="21"/>
                <w:szCs w:val="21"/>
              </w:rPr>
              <w:t>927</w:t>
            </w:r>
          </w:p>
        </w:tc>
      </w:tr>
      <w:tr w:rsidR="00D243EE" w:rsidRPr="00D243EE" w14:paraId="3CCDF3CF" w14:textId="77777777" w:rsidTr="00D243EE">
        <w:trPr>
          <w:trHeight w:val="20"/>
        </w:trPr>
        <w:tc>
          <w:tcPr>
            <w:tcW w:w="3870" w:type="dxa"/>
            <w:shd w:val="clear" w:color="auto" w:fill="auto"/>
          </w:tcPr>
          <w:p w14:paraId="302FA03E" w14:textId="440F2AC2" w:rsidR="00D243EE" w:rsidRPr="00D243EE" w:rsidRDefault="00D243EE" w:rsidP="003C4DDC">
            <w:pPr>
              <w:ind w:left="101" w:right="-72" w:hanging="63"/>
              <w:rPr>
                <w:rFonts w:eastAsia="Arial Unicode MS" w:cs="Cordia New"/>
                <w:sz w:val="21"/>
                <w:szCs w:val="21"/>
              </w:rPr>
            </w:pPr>
            <w:r w:rsidRPr="00D243EE">
              <w:rPr>
                <w:rFonts w:eastAsia="Arial Unicode MS" w:cs="Cordia New"/>
                <w:sz w:val="21"/>
                <w:szCs w:val="21"/>
              </w:rPr>
              <w:t>Investments in debt instruments</w:t>
            </w:r>
          </w:p>
        </w:tc>
        <w:tc>
          <w:tcPr>
            <w:tcW w:w="686" w:type="dxa"/>
            <w:shd w:val="clear" w:color="auto" w:fill="auto"/>
          </w:tcPr>
          <w:p w14:paraId="2E234710" w14:textId="77777777" w:rsidR="00D243EE" w:rsidRPr="00D243EE" w:rsidRDefault="00D243EE" w:rsidP="00D243EE">
            <w:pPr>
              <w:jc w:val="center"/>
              <w:rPr>
                <w:rFonts w:cs="Cordia New"/>
                <w:sz w:val="21"/>
                <w:szCs w:val="21"/>
              </w:rPr>
            </w:pPr>
          </w:p>
        </w:tc>
        <w:tc>
          <w:tcPr>
            <w:tcW w:w="1224" w:type="dxa"/>
            <w:shd w:val="clear" w:color="auto" w:fill="auto"/>
          </w:tcPr>
          <w:p w14:paraId="1A69F0CE" w14:textId="6BB19983"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156</w:t>
            </w:r>
          </w:p>
        </w:tc>
        <w:tc>
          <w:tcPr>
            <w:tcW w:w="1225" w:type="dxa"/>
            <w:shd w:val="clear" w:color="auto" w:fill="auto"/>
          </w:tcPr>
          <w:p w14:paraId="6D47C6F4" w14:textId="780CF3DB" w:rsidR="00D243EE" w:rsidRPr="00D243EE" w:rsidRDefault="00C64A6F" w:rsidP="00D243EE">
            <w:pPr>
              <w:tabs>
                <w:tab w:val="decimal" w:pos="1010"/>
              </w:tabs>
              <w:ind w:right="-72"/>
              <w:jc w:val="both"/>
              <w:rPr>
                <w:rFonts w:cs="Cordia New"/>
                <w:sz w:val="21"/>
                <w:szCs w:val="21"/>
              </w:rPr>
            </w:pPr>
            <w:r w:rsidRPr="00C64A6F">
              <w:rPr>
                <w:rFonts w:cs="Cordia New"/>
                <w:sz w:val="21"/>
                <w:szCs w:val="21"/>
              </w:rPr>
              <w:t>4</w:t>
            </w:r>
            <w:r w:rsidR="00D243EE" w:rsidRPr="00D243EE">
              <w:rPr>
                <w:rFonts w:cs="Cordia New"/>
                <w:sz w:val="21"/>
                <w:szCs w:val="21"/>
              </w:rPr>
              <w:t>,</w:t>
            </w:r>
            <w:r w:rsidRPr="00C64A6F">
              <w:rPr>
                <w:rFonts w:cs="Cordia New"/>
                <w:sz w:val="21"/>
                <w:szCs w:val="21"/>
              </w:rPr>
              <w:t>676</w:t>
            </w:r>
          </w:p>
        </w:tc>
        <w:tc>
          <w:tcPr>
            <w:tcW w:w="1224" w:type="dxa"/>
            <w:shd w:val="clear" w:color="auto" w:fill="auto"/>
          </w:tcPr>
          <w:p w14:paraId="75A880B7" w14:textId="22368692" w:rsidR="00D243EE" w:rsidRPr="00D243EE" w:rsidRDefault="00D243EE" w:rsidP="00D243EE">
            <w:pPr>
              <w:tabs>
                <w:tab w:val="decimal" w:pos="1010"/>
              </w:tabs>
              <w:ind w:right="-72"/>
              <w:jc w:val="both"/>
              <w:rPr>
                <w:rFonts w:cs="Cordia New"/>
                <w:sz w:val="21"/>
                <w:szCs w:val="21"/>
              </w:rPr>
            </w:pPr>
            <w:r w:rsidRPr="00D243EE">
              <w:rPr>
                <w:rFonts w:cs="Cordia New"/>
                <w:sz w:val="21"/>
                <w:szCs w:val="21"/>
              </w:rPr>
              <w:t>-</w:t>
            </w:r>
          </w:p>
        </w:tc>
        <w:tc>
          <w:tcPr>
            <w:tcW w:w="1226" w:type="dxa"/>
            <w:shd w:val="clear" w:color="auto" w:fill="auto"/>
          </w:tcPr>
          <w:p w14:paraId="5C5ED2E8" w14:textId="20D5631C" w:rsidR="00D243EE" w:rsidRPr="00D243EE" w:rsidRDefault="00D243EE" w:rsidP="00D243EE">
            <w:pPr>
              <w:tabs>
                <w:tab w:val="decimal" w:pos="1010"/>
              </w:tabs>
              <w:ind w:right="-72"/>
              <w:jc w:val="both"/>
              <w:rPr>
                <w:rFonts w:cs="Cordia New"/>
                <w:sz w:val="21"/>
                <w:szCs w:val="21"/>
              </w:rPr>
            </w:pPr>
            <w:r w:rsidRPr="00D243EE">
              <w:rPr>
                <w:rFonts w:cs="Cordia New"/>
                <w:sz w:val="21"/>
                <w:szCs w:val="21"/>
              </w:rPr>
              <w:t>-</w:t>
            </w:r>
          </w:p>
        </w:tc>
      </w:tr>
      <w:tr w:rsidR="00D243EE" w:rsidRPr="00D243EE" w14:paraId="5F7A1171" w14:textId="77777777" w:rsidTr="00D243EE">
        <w:trPr>
          <w:trHeight w:val="20"/>
        </w:trPr>
        <w:tc>
          <w:tcPr>
            <w:tcW w:w="3870" w:type="dxa"/>
            <w:shd w:val="clear" w:color="auto" w:fill="auto"/>
          </w:tcPr>
          <w:p w14:paraId="4C9B13A7" w14:textId="68FBFFC7" w:rsidR="00D243EE" w:rsidRPr="00D243EE" w:rsidRDefault="00D243EE" w:rsidP="003C4DDC">
            <w:pPr>
              <w:ind w:left="101" w:right="-72" w:hanging="63"/>
              <w:rPr>
                <w:rFonts w:eastAsia="Arial Unicode MS" w:cs="Cordia New"/>
                <w:sz w:val="21"/>
                <w:szCs w:val="21"/>
              </w:rPr>
            </w:pPr>
            <w:r w:rsidRPr="00D243EE">
              <w:rPr>
                <w:rFonts w:eastAsia="Arial Unicode MS" w:cs="Cordia New"/>
                <w:sz w:val="21"/>
                <w:szCs w:val="21"/>
              </w:rPr>
              <w:t>Amounts due from related parties</w:t>
            </w:r>
          </w:p>
        </w:tc>
        <w:tc>
          <w:tcPr>
            <w:tcW w:w="686" w:type="dxa"/>
            <w:shd w:val="clear" w:color="auto" w:fill="auto"/>
          </w:tcPr>
          <w:p w14:paraId="744DDD62" w14:textId="77777777" w:rsidR="00D243EE" w:rsidRPr="00D243EE" w:rsidRDefault="00D243EE" w:rsidP="00D243EE">
            <w:pPr>
              <w:jc w:val="center"/>
              <w:rPr>
                <w:rFonts w:cs="Cordia New"/>
                <w:sz w:val="21"/>
                <w:szCs w:val="21"/>
              </w:rPr>
            </w:pPr>
          </w:p>
        </w:tc>
        <w:tc>
          <w:tcPr>
            <w:tcW w:w="1224" w:type="dxa"/>
            <w:shd w:val="clear" w:color="auto" w:fill="auto"/>
          </w:tcPr>
          <w:p w14:paraId="6A32F222" w14:textId="3D8CE5A8"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w:t>
            </w:r>
            <w:r w:rsidR="00D243EE" w:rsidRPr="00D243EE">
              <w:rPr>
                <w:rFonts w:cs="Cordia New"/>
                <w:sz w:val="21"/>
                <w:szCs w:val="21"/>
              </w:rPr>
              <w:t>,</w:t>
            </w:r>
            <w:r w:rsidRPr="00C64A6F">
              <w:rPr>
                <w:rFonts w:cs="Cordia New"/>
                <w:sz w:val="21"/>
                <w:szCs w:val="21"/>
              </w:rPr>
              <w:t>104</w:t>
            </w:r>
          </w:p>
        </w:tc>
        <w:tc>
          <w:tcPr>
            <w:tcW w:w="1225" w:type="dxa"/>
            <w:shd w:val="clear" w:color="auto" w:fill="auto"/>
          </w:tcPr>
          <w:p w14:paraId="3F7FF42B" w14:textId="67694DB7" w:rsidR="00D243EE" w:rsidRPr="00D243EE" w:rsidRDefault="00C64A6F" w:rsidP="00D243EE">
            <w:pPr>
              <w:tabs>
                <w:tab w:val="decimal" w:pos="1010"/>
              </w:tabs>
              <w:ind w:right="-72"/>
              <w:jc w:val="both"/>
              <w:rPr>
                <w:rFonts w:cs="Cordia New"/>
                <w:sz w:val="21"/>
                <w:szCs w:val="21"/>
              </w:rPr>
            </w:pPr>
            <w:r w:rsidRPr="00C64A6F">
              <w:rPr>
                <w:rFonts w:cs="Cordia New"/>
                <w:sz w:val="21"/>
                <w:szCs w:val="21"/>
              </w:rPr>
              <w:t>33</w:t>
            </w:r>
            <w:r w:rsidR="00D243EE" w:rsidRPr="00D243EE">
              <w:rPr>
                <w:rFonts w:cs="Cordia New"/>
                <w:sz w:val="21"/>
                <w:szCs w:val="21"/>
              </w:rPr>
              <w:t>,</w:t>
            </w:r>
            <w:r w:rsidRPr="00C64A6F">
              <w:rPr>
                <w:rFonts w:cs="Cordia New"/>
                <w:sz w:val="21"/>
                <w:szCs w:val="21"/>
              </w:rPr>
              <w:t>166</w:t>
            </w:r>
          </w:p>
        </w:tc>
        <w:tc>
          <w:tcPr>
            <w:tcW w:w="1224" w:type="dxa"/>
            <w:shd w:val="clear" w:color="auto" w:fill="auto"/>
          </w:tcPr>
          <w:p w14:paraId="2AC6EC17" w14:textId="668C20D4" w:rsidR="00D243EE" w:rsidRPr="00D243EE" w:rsidRDefault="00C64A6F" w:rsidP="00D243EE">
            <w:pPr>
              <w:tabs>
                <w:tab w:val="decimal" w:pos="1010"/>
              </w:tabs>
              <w:ind w:right="-72"/>
              <w:jc w:val="both"/>
              <w:rPr>
                <w:rFonts w:cs="Cordia New"/>
                <w:sz w:val="21"/>
                <w:szCs w:val="21"/>
              </w:rPr>
            </w:pPr>
            <w:r w:rsidRPr="00C64A6F">
              <w:rPr>
                <w:rFonts w:cs="Cordia New"/>
                <w:sz w:val="21"/>
                <w:szCs w:val="21"/>
              </w:rPr>
              <w:t>440</w:t>
            </w:r>
            <w:r w:rsidR="00D243EE" w:rsidRPr="00D243EE">
              <w:rPr>
                <w:rFonts w:cs="Cordia New"/>
                <w:sz w:val="21"/>
                <w:szCs w:val="21"/>
              </w:rPr>
              <w:t>,</w:t>
            </w:r>
            <w:r w:rsidRPr="00C64A6F">
              <w:rPr>
                <w:rFonts w:cs="Cordia New"/>
                <w:sz w:val="21"/>
                <w:szCs w:val="21"/>
              </w:rPr>
              <w:t>517</w:t>
            </w:r>
          </w:p>
        </w:tc>
        <w:tc>
          <w:tcPr>
            <w:tcW w:w="1226" w:type="dxa"/>
            <w:shd w:val="clear" w:color="auto" w:fill="auto"/>
          </w:tcPr>
          <w:p w14:paraId="2C5BF95C" w14:textId="72E8176F"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13</w:t>
            </w:r>
            <w:r w:rsidR="00D243EE" w:rsidRPr="00D243EE">
              <w:rPr>
                <w:rFonts w:cs="Cordia New"/>
                <w:sz w:val="21"/>
                <w:szCs w:val="21"/>
              </w:rPr>
              <w:t>,</w:t>
            </w:r>
            <w:r w:rsidRPr="00C64A6F">
              <w:rPr>
                <w:rFonts w:cs="Cordia New"/>
                <w:sz w:val="21"/>
                <w:szCs w:val="21"/>
              </w:rPr>
              <w:t>231</w:t>
            </w:r>
            <w:r w:rsidR="00D243EE" w:rsidRPr="00D243EE">
              <w:rPr>
                <w:rFonts w:cs="Cordia New"/>
                <w:sz w:val="21"/>
                <w:szCs w:val="21"/>
              </w:rPr>
              <w:t>,</w:t>
            </w:r>
            <w:r w:rsidRPr="00C64A6F">
              <w:rPr>
                <w:rFonts w:cs="Cordia New"/>
                <w:sz w:val="21"/>
                <w:szCs w:val="21"/>
              </w:rPr>
              <w:t>852</w:t>
            </w:r>
          </w:p>
        </w:tc>
      </w:tr>
      <w:tr w:rsidR="00D243EE" w:rsidRPr="00D243EE" w14:paraId="5ECEF669" w14:textId="77777777" w:rsidTr="00D243EE">
        <w:trPr>
          <w:trHeight w:val="20"/>
        </w:trPr>
        <w:tc>
          <w:tcPr>
            <w:tcW w:w="3870" w:type="dxa"/>
            <w:shd w:val="clear" w:color="auto" w:fill="auto"/>
          </w:tcPr>
          <w:p w14:paraId="592ECE8D" w14:textId="44D0073D" w:rsidR="00D243EE" w:rsidRPr="00D243EE" w:rsidRDefault="00D243EE" w:rsidP="003C4DDC">
            <w:pPr>
              <w:ind w:left="101" w:right="-72" w:hanging="63"/>
              <w:rPr>
                <w:rFonts w:eastAsia="Arial Unicode MS" w:cs="Cordia New"/>
                <w:sz w:val="21"/>
                <w:szCs w:val="21"/>
              </w:rPr>
            </w:pPr>
            <w:r w:rsidRPr="00D243EE">
              <w:rPr>
                <w:rFonts w:eastAsia="Arial Unicode MS" w:cs="Cordia New"/>
                <w:sz w:val="21"/>
                <w:szCs w:val="21"/>
              </w:rPr>
              <w:t>Advances to related parties</w:t>
            </w:r>
          </w:p>
        </w:tc>
        <w:tc>
          <w:tcPr>
            <w:tcW w:w="686" w:type="dxa"/>
            <w:shd w:val="clear" w:color="auto" w:fill="auto"/>
          </w:tcPr>
          <w:p w14:paraId="73B6DF38" w14:textId="77777777" w:rsidR="00D243EE" w:rsidRPr="00D243EE" w:rsidRDefault="00D243EE" w:rsidP="00D243EE">
            <w:pPr>
              <w:jc w:val="center"/>
              <w:rPr>
                <w:rFonts w:cs="Cordia New"/>
                <w:sz w:val="21"/>
                <w:szCs w:val="21"/>
              </w:rPr>
            </w:pPr>
          </w:p>
        </w:tc>
        <w:tc>
          <w:tcPr>
            <w:tcW w:w="1224" w:type="dxa"/>
            <w:shd w:val="clear" w:color="auto" w:fill="auto"/>
          </w:tcPr>
          <w:p w14:paraId="499E6C0B" w14:textId="7BB29AFB" w:rsidR="00D243EE" w:rsidRPr="00D243EE" w:rsidRDefault="00D243EE" w:rsidP="00D243EE">
            <w:pPr>
              <w:tabs>
                <w:tab w:val="decimal" w:pos="1010"/>
              </w:tabs>
              <w:ind w:right="-72"/>
              <w:jc w:val="both"/>
              <w:rPr>
                <w:rFonts w:cs="Cordia New"/>
                <w:sz w:val="21"/>
                <w:szCs w:val="21"/>
              </w:rPr>
            </w:pPr>
            <w:r w:rsidRPr="00D243EE">
              <w:rPr>
                <w:rFonts w:cs="Cordia New"/>
                <w:sz w:val="21"/>
                <w:szCs w:val="21"/>
              </w:rPr>
              <w:t>-</w:t>
            </w:r>
          </w:p>
        </w:tc>
        <w:tc>
          <w:tcPr>
            <w:tcW w:w="1225" w:type="dxa"/>
            <w:shd w:val="clear" w:color="auto" w:fill="auto"/>
          </w:tcPr>
          <w:p w14:paraId="5DA3AFD8" w14:textId="0DF077A3" w:rsidR="00D243EE" w:rsidRPr="00D243EE" w:rsidRDefault="00D243EE" w:rsidP="00D243EE">
            <w:pPr>
              <w:tabs>
                <w:tab w:val="decimal" w:pos="1010"/>
              </w:tabs>
              <w:ind w:right="-72"/>
              <w:jc w:val="both"/>
              <w:rPr>
                <w:rFonts w:cs="Cordia New"/>
                <w:sz w:val="21"/>
                <w:szCs w:val="21"/>
              </w:rPr>
            </w:pPr>
            <w:r w:rsidRPr="00D243EE">
              <w:rPr>
                <w:rFonts w:cs="Cordia New"/>
                <w:sz w:val="21"/>
                <w:szCs w:val="21"/>
              </w:rPr>
              <w:t>-</w:t>
            </w:r>
          </w:p>
        </w:tc>
        <w:tc>
          <w:tcPr>
            <w:tcW w:w="1224" w:type="dxa"/>
            <w:shd w:val="clear" w:color="auto" w:fill="auto"/>
          </w:tcPr>
          <w:p w14:paraId="6B9DE71B" w14:textId="4F47BD89"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w:t>
            </w:r>
            <w:r w:rsidR="00D243EE" w:rsidRPr="00D243EE">
              <w:rPr>
                <w:rFonts w:cs="Cordia New"/>
                <w:sz w:val="21"/>
                <w:szCs w:val="21"/>
              </w:rPr>
              <w:t>,</w:t>
            </w:r>
            <w:r w:rsidRPr="00C64A6F">
              <w:rPr>
                <w:rFonts w:cs="Cordia New"/>
                <w:sz w:val="21"/>
                <w:szCs w:val="21"/>
              </w:rPr>
              <w:t>269</w:t>
            </w:r>
          </w:p>
        </w:tc>
        <w:tc>
          <w:tcPr>
            <w:tcW w:w="1226" w:type="dxa"/>
            <w:shd w:val="clear" w:color="auto" w:fill="auto"/>
          </w:tcPr>
          <w:p w14:paraId="23B7D765" w14:textId="13AD66A9" w:rsidR="00D243EE" w:rsidRPr="00D243EE" w:rsidRDefault="00C64A6F" w:rsidP="00D243EE">
            <w:pPr>
              <w:tabs>
                <w:tab w:val="decimal" w:pos="1010"/>
              </w:tabs>
              <w:ind w:right="-72"/>
              <w:jc w:val="both"/>
              <w:rPr>
                <w:rFonts w:cs="Cordia New"/>
                <w:sz w:val="21"/>
                <w:szCs w:val="21"/>
              </w:rPr>
            </w:pPr>
            <w:r w:rsidRPr="00C64A6F">
              <w:rPr>
                <w:rFonts w:cs="Cordia New"/>
                <w:sz w:val="21"/>
                <w:szCs w:val="21"/>
              </w:rPr>
              <w:t>38</w:t>
            </w:r>
            <w:r w:rsidR="00D243EE" w:rsidRPr="00D243EE">
              <w:rPr>
                <w:rFonts w:cs="Cordia New"/>
                <w:sz w:val="21"/>
                <w:szCs w:val="21"/>
              </w:rPr>
              <w:t>,</w:t>
            </w:r>
            <w:r w:rsidRPr="00C64A6F">
              <w:rPr>
                <w:rFonts w:cs="Cordia New"/>
                <w:sz w:val="21"/>
                <w:szCs w:val="21"/>
              </w:rPr>
              <w:t>123</w:t>
            </w:r>
          </w:p>
        </w:tc>
      </w:tr>
      <w:tr w:rsidR="00D243EE" w:rsidRPr="00D243EE" w14:paraId="6703762E" w14:textId="77777777" w:rsidTr="00D243EE">
        <w:trPr>
          <w:trHeight w:val="20"/>
        </w:trPr>
        <w:tc>
          <w:tcPr>
            <w:tcW w:w="3870" w:type="dxa"/>
            <w:shd w:val="clear" w:color="auto" w:fill="auto"/>
          </w:tcPr>
          <w:p w14:paraId="067D1F3C" w14:textId="0AD9C278" w:rsidR="00D243EE" w:rsidRPr="00D243EE" w:rsidRDefault="00D243EE" w:rsidP="003C4DDC">
            <w:pPr>
              <w:ind w:left="101" w:right="-72" w:hanging="63"/>
              <w:rPr>
                <w:rFonts w:eastAsia="Arial Unicode MS" w:cs="Cordia New"/>
                <w:sz w:val="21"/>
                <w:szCs w:val="21"/>
              </w:rPr>
            </w:pPr>
            <w:r w:rsidRPr="00D243EE">
              <w:rPr>
                <w:rFonts w:eastAsia="Arial Unicode MS" w:cs="Cordia New"/>
                <w:sz w:val="21"/>
                <w:szCs w:val="21"/>
              </w:rPr>
              <w:t>Short-term loans to related parties</w:t>
            </w:r>
          </w:p>
        </w:tc>
        <w:tc>
          <w:tcPr>
            <w:tcW w:w="686" w:type="dxa"/>
            <w:shd w:val="clear" w:color="auto" w:fill="auto"/>
          </w:tcPr>
          <w:p w14:paraId="0923F3FA" w14:textId="77777777" w:rsidR="00D243EE" w:rsidRPr="00D243EE" w:rsidRDefault="00D243EE" w:rsidP="00D243EE">
            <w:pPr>
              <w:jc w:val="center"/>
              <w:rPr>
                <w:rFonts w:cs="Cordia New"/>
                <w:sz w:val="21"/>
                <w:szCs w:val="21"/>
              </w:rPr>
            </w:pPr>
          </w:p>
        </w:tc>
        <w:tc>
          <w:tcPr>
            <w:tcW w:w="1224" w:type="dxa"/>
            <w:shd w:val="clear" w:color="auto" w:fill="auto"/>
          </w:tcPr>
          <w:p w14:paraId="4353739E" w14:textId="543C52DB" w:rsidR="00D243EE" w:rsidRPr="00D243EE" w:rsidRDefault="00C64A6F" w:rsidP="00D243EE">
            <w:pPr>
              <w:tabs>
                <w:tab w:val="decimal" w:pos="1010"/>
              </w:tabs>
              <w:ind w:right="-72"/>
              <w:jc w:val="both"/>
              <w:rPr>
                <w:rFonts w:cs="Cordia New"/>
                <w:sz w:val="21"/>
                <w:szCs w:val="21"/>
              </w:rPr>
            </w:pPr>
            <w:r w:rsidRPr="00C64A6F">
              <w:rPr>
                <w:rFonts w:cs="Cordia New"/>
                <w:sz w:val="21"/>
                <w:szCs w:val="21"/>
              </w:rPr>
              <w:t>61</w:t>
            </w:r>
            <w:r w:rsidR="00D243EE" w:rsidRPr="00D243EE">
              <w:rPr>
                <w:rFonts w:cs="Cordia New"/>
                <w:sz w:val="21"/>
                <w:szCs w:val="21"/>
              </w:rPr>
              <w:t>,</w:t>
            </w:r>
            <w:r w:rsidRPr="00C64A6F">
              <w:rPr>
                <w:rFonts w:cs="Cordia New"/>
                <w:sz w:val="21"/>
                <w:szCs w:val="21"/>
              </w:rPr>
              <w:t>130</w:t>
            </w:r>
          </w:p>
        </w:tc>
        <w:tc>
          <w:tcPr>
            <w:tcW w:w="1225" w:type="dxa"/>
            <w:shd w:val="clear" w:color="auto" w:fill="auto"/>
          </w:tcPr>
          <w:p w14:paraId="73875E45" w14:textId="2EAE9CAD"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w:t>
            </w:r>
            <w:r w:rsidR="00D243EE" w:rsidRPr="00D243EE">
              <w:rPr>
                <w:rFonts w:cs="Cordia New"/>
                <w:sz w:val="21"/>
                <w:szCs w:val="21"/>
              </w:rPr>
              <w:t>,</w:t>
            </w:r>
            <w:r w:rsidRPr="00C64A6F">
              <w:rPr>
                <w:rFonts w:cs="Cordia New"/>
                <w:sz w:val="21"/>
                <w:szCs w:val="21"/>
              </w:rPr>
              <w:t>836</w:t>
            </w:r>
            <w:r w:rsidR="00D243EE" w:rsidRPr="00D243EE">
              <w:rPr>
                <w:rFonts w:cs="Cordia New"/>
                <w:sz w:val="21"/>
                <w:szCs w:val="21"/>
              </w:rPr>
              <w:t>,</w:t>
            </w:r>
            <w:r w:rsidRPr="00C64A6F">
              <w:rPr>
                <w:rFonts w:cs="Cordia New"/>
                <w:sz w:val="21"/>
                <w:szCs w:val="21"/>
              </w:rPr>
              <w:t>164</w:t>
            </w:r>
          </w:p>
        </w:tc>
        <w:tc>
          <w:tcPr>
            <w:tcW w:w="1224" w:type="dxa"/>
            <w:shd w:val="clear" w:color="auto" w:fill="auto"/>
          </w:tcPr>
          <w:p w14:paraId="2B387028" w14:textId="4BAB75C2"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18</w:t>
            </w:r>
            <w:r w:rsidR="00D243EE" w:rsidRPr="00D243EE">
              <w:rPr>
                <w:rFonts w:cs="Cordia New"/>
                <w:sz w:val="21"/>
                <w:szCs w:val="21"/>
              </w:rPr>
              <w:t>,</w:t>
            </w:r>
            <w:r w:rsidRPr="00C64A6F">
              <w:rPr>
                <w:rFonts w:cs="Cordia New"/>
                <w:sz w:val="21"/>
                <w:szCs w:val="21"/>
              </w:rPr>
              <w:t>800</w:t>
            </w:r>
          </w:p>
        </w:tc>
        <w:tc>
          <w:tcPr>
            <w:tcW w:w="1226" w:type="dxa"/>
            <w:shd w:val="clear" w:color="auto" w:fill="auto"/>
          </w:tcPr>
          <w:p w14:paraId="2F33885F" w14:textId="2594DCAE" w:rsidR="00D243EE" w:rsidRPr="00D243EE" w:rsidRDefault="00C64A6F" w:rsidP="00D243EE">
            <w:pPr>
              <w:tabs>
                <w:tab w:val="decimal" w:pos="1010"/>
              </w:tabs>
              <w:ind w:right="-72"/>
              <w:jc w:val="both"/>
              <w:rPr>
                <w:rFonts w:cs="Cordia New"/>
                <w:sz w:val="21"/>
                <w:szCs w:val="21"/>
              </w:rPr>
            </w:pPr>
            <w:r w:rsidRPr="00C64A6F">
              <w:rPr>
                <w:rFonts w:cs="Cordia New"/>
                <w:sz w:val="21"/>
                <w:szCs w:val="21"/>
              </w:rPr>
              <w:t>564</w:t>
            </w:r>
            <w:r w:rsidR="00D243EE" w:rsidRPr="00D243EE">
              <w:rPr>
                <w:rFonts w:cs="Cordia New"/>
                <w:sz w:val="21"/>
                <w:szCs w:val="21"/>
              </w:rPr>
              <w:t>,</w:t>
            </w:r>
            <w:r w:rsidRPr="00C64A6F">
              <w:rPr>
                <w:rFonts w:cs="Cordia New"/>
                <w:sz w:val="21"/>
                <w:szCs w:val="21"/>
              </w:rPr>
              <w:t>697</w:t>
            </w:r>
          </w:p>
        </w:tc>
      </w:tr>
      <w:tr w:rsidR="00D243EE" w:rsidRPr="00D243EE" w14:paraId="41EFC91A" w14:textId="77777777" w:rsidTr="00D243EE">
        <w:trPr>
          <w:trHeight w:val="20"/>
        </w:trPr>
        <w:tc>
          <w:tcPr>
            <w:tcW w:w="3870" w:type="dxa"/>
            <w:shd w:val="clear" w:color="auto" w:fill="auto"/>
          </w:tcPr>
          <w:p w14:paraId="723051B3" w14:textId="2702D24C" w:rsidR="00D243EE" w:rsidRPr="00D243EE" w:rsidRDefault="00D243EE" w:rsidP="003C4DDC">
            <w:pPr>
              <w:ind w:left="101" w:right="-72" w:hanging="63"/>
              <w:rPr>
                <w:rFonts w:eastAsia="Arial Unicode MS" w:cs="Cordia New"/>
                <w:sz w:val="21"/>
                <w:szCs w:val="21"/>
              </w:rPr>
            </w:pPr>
            <w:r w:rsidRPr="00D243EE">
              <w:rPr>
                <w:rFonts w:eastAsia="Arial Unicode MS" w:cs="Cordia New"/>
                <w:sz w:val="21"/>
                <w:szCs w:val="21"/>
              </w:rPr>
              <w:t>Other current assets</w:t>
            </w:r>
          </w:p>
        </w:tc>
        <w:tc>
          <w:tcPr>
            <w:tcW w:w="686" w:type="dxa"/>
            <w:shd w:val="clear" w:color="auto" w:fill="auto"/>
          </w:tcPr>
          <w:p w14:paraId="42BB2B06" w14:textId="77777777" w:rsidR="00D243EE" w:rsidRPr="00D243EE" w:rsidRDefault="00D243EE" w:rsidP="00D243EE">
            <w:pPr>
              <w:jc w:val="center"/>
              <w:rPr>
                <w:rFonts w:cs="Cordia New"/>
                <w:sz w:val="21"/>
                <w:szCs w:val="21"/>
              </w:rPr>
            </w:pPr>
          </w:p>
        </w:tc>
        <w:tc>
          <w:tcPr>
            <w:tcW w:w="1224" w:type="dxa"/>
            <w:shd w:val="clear" w:color="auto" w:fill="auto"/>
          </w:tcPr>
          <w:p w14:paraId="216E6DB5" w14:textId="47D3A5C1"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123</w:t>
            </w:r>
            <w:r w:rsidR="00D243EE" w:rsidRPr="00D243EE">
              <w:rPr>
                <w:rFonts w:cs="Cordia New"/>
                <w:sz w:val="21"/>
                <w:szCs w:val="21"/>
              </w:rPr>
              <w:t>,</w:t>
            </w:r>
            <w:r w:rsidRPr="00C64A6F">
              <w:rPr>
                <w:rFonts w:cs="Cordia New"/>
                <w:sz w:val="21"/>
                <w:szCs w:val="21"/>
              </w:rPr>
              <w:t>398</w:t>
            </w:r>
          </w:p>
        </w:tc>
        <w:tc>
          <w:tcPr>
            <w:tcW w:w="1225" w:type="dxa"/>
            <w:shd w:val="clear" w:color="auto" w:fill="auto"/>
          </w:tcPr>
          <w:p w14:paraId="24737B24" w14:textId="6CA52B4E" w:rsidR="00D243EE" w:rsidRPr="00D243EE" w:rsidRDefault="00C64A6F" w:rsidP="00D243EE">
            <w:pPr>
              <w:tabs>
                <w:tab w:val="decimal" w:pos="1010"/>
              </w:tabs>
              <w:ind w:right="-72"/>
              <w:jc w:val="both"/>
              <w:rPr>
                <w:rFonts w:cs="Cordia New"/>
                <w:sz w:val="21"/>
                <w:szCs w:val="21"/>
              </w:rPr>
            </w:pPr>
            <w:r w:rsidRPr="00C64A6F">
              <w:rPr>
                <w:rFonts w:cs="Cordia New"/>
                <w:sz w:val="21"/>
                <w:szCs w:val="21"/>
              </w:rPr>
              <w:t>3</w:t>
            </w:r>
            <w:r w:rsidR="00D243EE" w:rsidRPr="00D243EE">
              <w:rPr>
                <w:rFonts w:cs="Cordia New"/>
                <w:sz w:val="21"/>
                <w:szCs w:val="21"/>
              </w:rPr>
              <w:t>,</w:t>
            </w:r>
            <w:r w:rsidRPr="00C64A6F">
              <w:rPr>
                <w:rFonts w:cs="Cordia New"/>
                <w:sz w:val="21"/>
                <w:szCs w:val="21"/>
              </w:rPr>
              <w:t>706</w:t>
            </w:r>
            <w:r w:rsidR="00D243EE" w:rsidRPr="00D243EE">
              <w:rPr>
                <w:rFonts w:cs="Cordia New"/>
                <w:sz w:val="21"/>
                <w:szCs w:val="21"/>
              </w:rPr>
              <w:t>,</w:t>
            </w:r>
            <w:r w:rsidRPr="00C64A6F">
              <w:rPr>
                <w:rFonts w:cs="Cordia New"/>
                <w:sz w:val="21"/>
                <w:szCs w:val="21"/>
              </w:rPr>
              <w:t>491</w:t>
            </w:r>
          </w:p>
        </w:tc>
        <w:tc>
          <w:tcPr>
            <w:tcW w:w="1224" w:type="dxa"/>
            <w:shd w:val="clear" w:color="auto" w:fill="auto"/>
          </w:tcPr>
          <w:p w14:paraId="7D47EB5E" w14:textId="4FFA2DAA" w:rsidR="00D243EE" w:rsidRPr="00D243EE" w:rsidRDefault="00C64A6F" w:rsidP="00D243EE">
            <w:pPr>
              <w:tabs>
                <w:tab w:val="decimal" w:pos="1010"/>
              </w:tabs>
              <w:ind w:right="-72"/>
              <w:jc w:val="both"/>
              <w:rPr>
                <w:rFonts w:cs="Cordia New"/>
                <w:sz w:val="21"/>
                <w:szCs w:val="21"/>
              </w:rPr>
            </w:pPr>
            <w:r w:rsidRPr="00C64A6F">
              <w:rPr>
                <w:rFonts w:cs="Cordia New"/>
                <w:sz w:val="21"/>
                <w:szCs w:val="21"/>
              </w:rPr>
              <w:t>455</w:t>
            </w:r>
          </w:p>
        </w:tc>
        <w:tc>
          <w:tcPr>
            <w:tcW w:w="1226" w:type="dxa"/>
            <w:shd w:val="clear" w:color="auto" w:fill="auto"/>
          </w:tcPr>
          <w:p w14:paraId="4B1D6671" w14:textId="69853666"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13</w:t>
            </w:r>
            <w:r w:rsidR="00D243EE" w:rsidRPr="00D243EE">
              <w:rPr>
                <w:rFonts w:cs="Cordia New"/>
                <w:sz w:val="21"/>
                <w:szCs w:val="21"/>
              </w:rPr>
              <w:t>,</w:t>
            </w:r>
            <w:r w:rsidRPr="00C64A6F">
              <w:rPr>
                <w:rFonts w:cs="Cordia New"/>
                <w:sz w:val="21"/>
                <w:szCs w:val="21"/>
              </w:rPr>
              <w:t>661</w:t>
            </w:r>
          </w:p>
        </w:tc>
      </w:tr>
      <w:tr w:rsidR="00D243EE" w:rsidRPr="00D243EE" w14:paraId="0A5CE3BE" w14:textId="77777777" w:rsidTr="00D243EE">
        <w:trPr>
          <w:trHeight w:val="20"/>
        </w:trPr>
        <w:tc>
          <w:tcPr>
            <w:tcW w:w="3870" w:type="dxa"/>
            <w:shd w:val="clear" w:color="auto" w:fill="auto"/>
          </w:tcPr>
          <w:p w14:paraId="6DA565F7" w14:textId="2899A320" w:rsidR="00D243EE" w:rsidRPr="00D243EE" w:rsidRDefault="00D243EE" w:rsidP="003C4DDC">
            <w:pPr>
              <w:ind w:left="101" w:right="-72" w:hanging="63"/>
              <w:rPr>
                <w:rFonts w:eastAsia="Arial Unicode MS" w:cs="Cordia New"/>
                <w:sz w:val="21"/>
                <w:szCs w:val="21"/>
              </w:rPr>
            </w:pPr>
            <w:r w:rsidRPr="00D243EE">
              <w:rPr>
                <w:rFonts w:eastAsia="Arial Unicode MS" w:cs="Cordia New"/>
                <w:sz w:val="21"/>
                <w:szCs w:val="21"/>
              </w:rPr>
              <w:t>Dividend receivables from a related party</w:t>
            </w:r>
          </w:p>
        </w:tc>
        <w:tc>
          <w:tcPr>
            <w:tcW w:w="686" w:type="dxa"/>
            <w:shd w:val="clear" w:color="auto" w:fill="auto"/>
          </w:tcPr>
          <w:p w14:paraId="7D45A019" w14:textId="77777777" w:rsidR="00D243EE" w:rsidRPr="00D243EE" w:rsidRDefault="00D243EE" w:rsidP="00D243EE">
            <w:pPr>
              <w:jc w:val="center"/>
              <w:rPr>
                <w:rFonts w:cs="Cordia New"/>
                <w:sz w:val="21"/>
                <w:szCs w:val="21"/>
              </w:rPr>
            </w:pPr>
          </w:p>
        </w:tc>
        <w:tc>
          <w:tcPr>
            <w:tcW w:w="1224" w:type="dxa"/>
            <w:shd w:val="clear" w:color="auto" w:fill="auto"/>
          </w:tcPr>
          <w:p w14:paraId="731BEA85" w14:textId="78FD72CA" w:rsidR="00D243EE" w:rsidRPr="00D243EE" w:rsidRDefault="00C64A6F" w:rsidP="00D243EE">
            <w:pPr>
              <w:tabs>
                <w:tab w:val="decimal" w:pos="1010"/>
              </w:tabs>
              <w:ind w:right="-72"/>
              <w:jc w:val="both"/>
              <w:rPr>
                <w:rFonts w:cs="Cordia New"/>
                <w:sz w:val="21"/>
                <w:szCs w:val="21"/>
              </w:rPr>
            </w:pPr>
            <w:r w:rsidRPr="00C64A6F">
              <w:rPr>
                <w:rFonts w:cs="Cordia New"/>
                <w:sz w:val="21"/>
                <w:szCs w:val="21"/>
              </w:rPr>
              <w:t>35</w:t>
            </w:r>
            <w:r w:rsidR="00D243EE" w:rsidRPr="00D243EE">
              <w:rPr>
                <w:rFonts w:cs="Cordia New"/>
                <w:sz w:val="21"/>
                <w:szCs w:val="21"/>
              </w:rPr>
              <w:t>,</w:t>
            </w:r>
            <w:r w:rsidRPr="00C64A6F">
              <w:rPr>
                <w:rFonts w:cs="Cordia New"/>
                <w:sz w:val="21"/>
                <w:szCs w:val="21"/>
              </w:rPr>
              <w:t>435</w:t>
            </w:r>
          </w:p>
        </w:tc>
        <w:tc>
          <w:tcPr>
            <w:tcW w:w="1225" w:type="dxa"/>
            <w:shd w:val="clear" w:color="auto" w:fill="auto"/>
          </w:tcPr>
          <w:p w14:paraId="1100F1DF" w14:textId="7A375D4C"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w:t>
            </w:r>
            <w:r w:rsidR="00D243EE" w:rsidRPr="00D243EE">
              <w:rPr>
                <w:rFonts w:cs="Cordia New"/>
                <w:sz w:val="21"/>
                <w:szCs w:val="21"/>
              </w:rPr>
              <w:t>,</w:t>
            </w:r>
            <w:r w:rsidRPr="00C64A6F">
              <w:rPr>
                <w:rFonts w:cs="Cordia New"/>
                <w:sz w:val="21"/>
                <w:szCs w:val="21"/>
              </w:rPr>
              <w:t>064</w:t>
            </w:r>
            <w:r w:rsidR="00D243EE" w:rsidRPr="00D243EE">
              <w:rPr>
                <w:rFonts w:cs="Cordia New"/>
                <w:sz w:val="21"/>
                <w:szCs w:val="21"/>
              </w:rPr>
              <w:t>,</w:t>
            </w:r>
            <w:r w:rsidRPr="00C64A6F">
              <w:rPr>
                <w:rFonts w:cs="Cordia New"/>
                <w:sz w:val="21"/>
                <w:szCs w:val="21"/>
              </w:rPr>
              <w:t>348</w:t>
            </w:r>
          </w:p>
        </w:tc>
        <w:tc>
          <w:tcPr>
            <w:tcW w:w="1224" w:type="dxa"/>
            <w:shd w:val="clear" w:color="auto" w:fill="auto"/>
          </w:tcPr>
          <w:p w14:paraId="6C4BADBC" w14:textId="5AEBDC16" w:rsidR="00D243EE" w:rsidRPr="00D243EE" w:rsidRDefault="00D243EE" w:rsidP="00D243EE">
            <w:pPr>
              <w:tabs>
                <w:tab w:val="decimal" w:pos="1010"/>
              </w:tabs>
              <w:ind w:right="-72"/>
              <w:jc w:val="both"/>
              <w:rPr>
                <w:rFonts w:cs="Cordia New"/>
                <w:sz w:val="21"/>
                <w:szCs w:val="21"/>
              </w:rPr>
            </w:pPr>
            <w:r w:rsidRPr="00D243EE">
              <w:rPr>
                <w:rFonts w:cs="Cordia New"/>
                <w:sz w:val="21"/>
                <w:szCs w:val="21"/>
              </w:rPr>
              <w:t>-</w:t>
            </w:r>
          </w:p>
        </w:tc>
        <w:tc>
          <w:tcPr>
            <w:tcW w:w="1226" w:type="dxa"/>
            <w:shd w:val="clear" w:color="auto" w:fill="auto"/>
          </w:tcPr>
          <w:p w14:paraId="2E54E834" w14:textId="2567156E" w:rsidR="00D243EE" w:rsidRPr="00D243EE" w:rsidRDefault="00D243EE" w:rsidP="00D243EE">
            <w:pPr>
              <w:tabs>
                <w:tab w:val="decimal" w:pos="1010"/>
              </w:tabs>
              <w:ind w:right="-72"/>
              <w:jc w:val="both"/>
              <w:rPr>
                <w:rFonts w:cs="Cordia New"/>
                <w:sz w:val="21"/>
                <w:szCs w:val="21"/>
              </w:rPr>
            </w:pPr>
            <w:r w:rsidRPr="00D243EE">
              <w:rPr>
                <w:rFonts w:cs="Cordia New"/>
                <w:sz w:val="21"/>
                <w:szCs w:val="21"/>
              </w:rPr>
              <w:t>-</w:t>
            </w:r>
          </w:p>
        </w:tc>
      </w:tr>
      <w:tr w:rsidR="00D243EE" w:rsidRPr="00D243EE" w14:paraId="48A281F8" w14:textId="77777777" w:rsidTr="00D243EE">
        <w:trPr>
          <w:trHeight w:val="20"/>
        </w:trPr>
        <w:tc>
          <w:tcPr>
            <w:tcW w:w="3870" w:type="dxa"/>
            <w:shd w:val="clear" w:color="auto" w:fill="auto"/>
          </w:tcPr>
          <w:p w14:paraId="5E42F2C2" w14:textId="1D60DA91" w:rsidR="00D243EE" w:rsidRPr="00D243EE" w:rsidRDefault="00D243EE" w:rsidP="003C4DDC">
            <w:pPr>
              <w:ind w:left="101" w:right="-72" w:hanging="63"/>
              <w:rPr>
                <w:rFonts w:eastAsia="Arial Unicode MS" w:cs="Cordia New"/>
                <w:sz w:val="21"/>
                <w:szCs w:val="21"/>
              </w:rPr>
            </w:pPr>
            <w:r w:rsidRPr="00D243EE">
              <w:rPr>
                <w:rFonts w:eastAsia="Arial Unicode MS" w:cs="Cordia New"/>
                <w:sz w:val="21"/>
                <w:szCs w:val="21"/>
              </w:rPr>
              <w:t>Long-term loans to related parties</w:t>
            </w:r>
          </w:p>
        </w:tc>
        <w:tc>
          <w:tcPr>
            <w:tcW w:w="686" w:type="dxa"/>
            <w:shd w:val="clear" w:color="auto" w:fill="auto"/>
          </w:tcPr>
          <w:p w14:paraId="4967E3F4" w14:textId="77777777" w:rsidR="00D243EE" w:rsidRPr="00D243EE" w:rsidRDefault="00D243EE" w:rsidP="00D243EE">
            <w:pPr>
              <w:jc w:val="center"/>
              <w:rPr>
                <w:rFonts w:cs="Cordia New"/>
                <w:sz w:val="21"/>
                <w:szCs w:val="21"/>
              </w:rPr>
            </w:pPr>
          </w:p>
        </w:tc>
        <w:tc>
          <w:tcPr>
            <w:tcW w:w="1224" w:type="dxa"/>
            <w:shd w:val="clear" w:color="auto" w:fill="auto"/>
          </w:tcPr>
          <w:p w14:paraId="31A0DB90" w14:textId="416AE416" w:rsidR="00D243EE" w:rsidRPr="00D243EE" w:rsidRDefault="00C64A6F" w:rsidP="00D243EE">
            <w:pPr>
              <w:tabs>
                <w:tab w:val="decimal" w:pos="1010"/>
              </w:tabs>
              <w:ind w:right="-72"/>
              <w:jc w:val="both"/>
              <w:rPr>
                <w:rFonts w:cs="Cordia New"/>
                <w:sz w:val="21"/>
                <w:szCs w:val="21"/>
              </w:rPr>
            </w:pPr>
            <w:r w:rsidRPr="00C64A6F">
              <w:rPr>
                <w:rFonts w:cs="Cordia New"/>
                <w:sz w:val="21"/>
                <w:szCs w:val="21"/>
              </w:rPr>
              <w:t>20</w:t>
            </w:r>
            <w:r w:rsidR="00D243EE" w:rsidRPr="00D243EE">
              <w:rPr>
                <w:rFonts w:cs="Cordia New"/>
                <w:sz w:val="21"/>
                <w:szCs w:val="21"/>
              </w:rPr>
              <w:t>,</w:t>
            </w:r>
            <w:r w:rsidRPr="00C64A6F">
              <w:rPr>
                <w:rFonts w:cs="Cordia New"/>
                <w:sz w:val="21"/>
                <w:szCs w:val="21"/>
              </w:rPr>
              <w:t>888</w:t>
            </w:r>
          </w:p>
        </w:tc>
        <w:tc>
          <w:tcPr>
            <w:tcW w:w="1225" w:type="dxa"/>
            <w:shd w:val="clear" w:color="auto" w:fill="auto"/>
          </w:tcPr>
          <w:p w14:paraId="0313E794" w14:textId="0CE62A8E" w:rsidR="00D243EE" w:rsidRPr="00D243EE" w:rsidRDefault="00C64A6F" w:rsidP="00D243EE">
            <w:pPr>
              <w:tabs>
                <w:tab w:val="decimal" w:pos="1010"/>
              </w:tabs>
              <w:ind w:right="-72"/>
              <w:jc w:val="both"/>
              <w:rPr>
                <w:rFonts w:cs="Cordia New"/>
                <w:sz w:val="21"/>
                <w:szCs w:val="21"/>
              </w:rPr>
            </w:pPr>
            <w:r w:rsidRPr="00C64A6F">
              <w:rPr>
                <w:rFonts w:cs="Cordia New"/>
                <w:sz w:val="21"/>
                <w:szCs w:val="21"/>
              </w:rPr>
              <w:t>627</w:t>
            </w:r>
            <w:r w:rsidR="00D243EE" w:rsidRPr="00D243EE">
              <w:rPr>
                <w:rFonts w:cs="Cordia New"/>
                <w:sz w:val="21"/>
                <w:szCs w:val="21"/>
              </w:rPr>
              <w:t>,</w:t>
            </w:r>
            <w:r w:rsidRPr="00C64A6F">
              <w:rPr>
                <w:rFonts w:cs="Cordia New"/>
                <w:sz w:val="21"/>
                <w:szCs w:val="21"/>
              </w:rPr>
              <w:t>400</w:t>
            </w:r>
          </w:p>
        </w:tc>
        <w:tc>
          <w:tcPr>
            <w:tcW w:w="1224" w:type="dxa"/>
            <w:shd w:val="clear" w:color="auto" w:fill="auto"/>
          </w:tcPr>
          <w:p w14:paraId="2DA7B816" w14:textId="6B96CD21" w:rsidR="00D243EE" w:rsidRPr="00D243EE" w:rsidRDefault="00C64A6F" w:rsidP="00D243EE">
            <w:pPr>
              <w:tabs>
                <w:tab w:val="decimal" w:pos="1010"/>
              </w:tabs>
              <w:ind w:right="-72"/>
              <w:jc w:val="both"/>
              <w:rPr>
                <w:rFonts w:cs="Cordia New"/>
                <w:sz w:val="21"/>
                <w:szCs w:val="21"/>
              </w:rPr>
            </w:pPr>
            <w:r w:rsidRPr="00C64A6F">
              <w:rPr>
                <w:rFonts w:cs="Cordia New"/>
                <w:sz w:val="21"/>
                <w:szCs w:val="21"/>
              </w:rPr>
              <w:t>2</w:t>
            </w:r>
            <w:r w:rsidR="00D243EE" w:rsidRPr="00D243EE">
              <w:rPr>
                <w:rFonts w:cs="Cordia New"/>
                <w:sz w:val="21"/>
                <w:szCs w:val="21"/>
              </w:rPr>
              <w:t>,</w:t>
            </w:r>
            <w:r w:rsidRPr="00C64A6F">
              <w:rPr>
                <w:rFonts w:cs="Cordia New"/>
                <w:sz w:val="21"/>
                <w:szCs w:val="21"/>
              </w:rPr>
              <w:t>283</w:t>
            </w:r>
            <w:r w:rsidR="00D243EE" w:rsidRPr="00D243EE">
              <w:rPr>
                <w:rFonts w:cs="Cordia New"/>
                <w:sz w:val="21"/>
                <w:szCs w:val="21"/>
              </w:rPr>
              <w:t>,</w:t>
            </w:r>
            <w:r w:rsidRPr="00C64A6F">
              <w:rPr>
                <w:rFonts w:cs="Cordia New"/>
                <w:sz w:val="21"/>
                <w:szCs w:val="21"/>
              </w:rPr>
              <w:t>094</w:t>
            </w:r>
          </w:p>
        </w:tc>
        <w:tc>
          <w:tcPr>
            <w:tcW w:w="1226" w:type="dxa"/>
            <w:shd w:val="clear" w:color="auto" w:fill="auto"/>
          </w:tcPr>
          <w:p w14:paraId="164DFAFD" w14:textId="5EC309A0" w:rsidR="00D243EE" w:rsidRPr="00D243EE" w:rsidRDefault="00C64A6F" w:rsidP="00D243EE">
            <w:pPr>
              <w:tabs>
                <w:tab w:val="decimal" w:pos="1010"/>
              </w:tabs>
              <w:ind w:right="-72"/>
              <w:jc w:val="both"/>
              <w:rPr>
                <w:rFonts w:cs="Cordia New"/>
                <w:sz w:val="21"/>
                <w:szCs w:val="21"/>
              </w:rPr>
            </w:pPr>
            <w:r w:rsidRPr="00C64A6F">
              <w:rPr>
                <w:rFonts w:cs="Cordia New"/>
                <w:sz w:val="21"/>
                <w:szCs w:val="21"/>
              </w:rPr>
              <w:t>68</w:t>
            </w:r>
            <w:r w:rsidR="00D243EE" w:rsidRPr="00D243EE">
              <w:rPr>
                <w:rFonts w:cs="Cordia New"/>
                <w:sz w:val="21"/>
                <w:szCs w:val="21"/>
              </w:rPr>
              <w:t>,</w:t>
            </w:r>
            <w:r w:rsidRPr="00C64A6F">
              <w:rPr>
                <w:rFonts w:cs="Cordia New"/>
                <w:sz w:val="21"/>
                <w:szCs w:val="21"/>
              </w:rPr>
              <w:t>577</w:t>
            </w:r>
            <w:r w:rsidR="00D243EE" w:rsidRPr="00D243EE">
              <w:rPr>
                <w:rFonts w:cs="Cordia New"/>
                <w:sz w:val="21"/>
                <w:szCs w:val="21"/>
              </w:rPr>
              <w:t>,</w:t>
            </w:r>
            <w:r w:rsidRPr="00C64A6F">
              <w:rPr>
                <w:rFonts w:cs="Cordia New"/>
                <w:sz w:val="21"/>
                <w:szCs w:val="21"/>
              </w:rPr>
              <w:t>510</w:t>
            </w:r>
          </w:p>
        </w:tc>
      </w:tr>
      <w:tr w:rsidR="00D243EE" w:rsidRPr="00D243EE" w14:paraId="09A4DE23" w14:textId="77777777" w:rsidTr="00D243EE">
        <w:trPr>
          <w:trHeight w:val="20"/>
        </w:trPr>
        <w:tc>
          <w:tcPr>
            <w:tcW w:w="3870" w:type="dxa"/>
            <w:shd w:val="clear" w:color="auto" w:fill="auto"/>
          </w:tcPr>
          <w:p w14:paraId="0847B6B6" w14:textId="14EA98B8" w:rsidR="00D243EE" w:rsidRPr="00D243EE" w:rsidRDefault="00D243EE" w:rsidP="003C4DDC">
            <w:pPr>
              <w:ind w:left="101" w:right="-72" w:hanging="63"/>
              <w:rPr>
                <w:rFonts w:eastAsia="Arial Unicode MS" w:cs="Cordia New"/>
                <w:sz w:val="21"/>
                <w:szCs w:val="21"/>
              </w:rPr>
            </w:pPr>
            <w:r w:rsidRPr="00D243EE">
              <w:rPr>
                <w:rFonts w:eastAsia="Arial Unicode MS" w:cs="Cordia New"/>
                <w:sz w:val="21"/>
                <w:szCs w:val="21"/>
              </w:rPr>
              <w:t>Other non-current assets</w:t>
            </w:r>
          </w:p>
        </w:tc>
        <w:tc>
          <w:tcPr>
            <w:tcW w:w="686" w:type="dxa"/>
            <w:shd w:val="clear" w:color="auto" w:fill="auto"/>
          </w:tcPr>
          <w:p w14:paraId="423918DE" w14:textId="77777777" w:rsidR="00D243EE" w:rsidRPr="00D243EE" w:rsidRDefault="00D243EE" w:rsidP="00D243EE">
            <w:pPr>
              <w:jc w:val="center"/>
              <w:rPr>
                <w:rFonts w:cs="Cordia New"/>
                <w:sz w:val="21"/>
                <w:szCs w:val="21"/>
              </w:rPr>
            </w:pPr>
          </w:p>
        </w:tc>
        <w:tc>
          <w:tcPr>
            <w:tcW w:w="1224" w:type="dxa"/>
            <w:shd w:val="clear" w:color="auto" w:fill="auto"/>
          </w:tcPr>
          <w:p w14:paraId="237BD1B2" w14:textId="2EFA3FDC" w:rsidR="00D243EE" w:rsidRPr="00D243EE" w:rsidRDefault="00C64A6F" w:rsidP="00D243EE">
            <w:pPr>
              <w:tabs>
                <w:tab w:val="decimal" w:pos="1010"/>
              </w:tabs>
              <w:ind w:right="-72"/>
              <w:jc w:val="both"/>
              <w:rPr>
                <w:rFonts w:cs="Cordia New"/>
                <w:sz w:val="21"/>
                <w:szCs w:val="21"/>
              </w:rPr>
            </w:pPr>
            <w:r w:rsidRPr="00C64A6F">
              <w:rPr>
                <w:rFonts w:cs="Cordia New"/>
                <w:sz w:val="21"/>
                <w:szCs w:val="21"/>
              </w:rPr>
              <w:t>41</w:t>
            </w:r>
            <w:r w:rsidR="00D243EE" w:rsidRPr="00D243EE">
              <w:rPr>
                <w:rFonts w:cs="Cordia New"/>
                <w:sz w:val="21"/>
                <w:szCs w:val="21"/>
              </w:rPr>
              <w:t>,</w:t>
            </w:r>
            <w:r w:rsidRPr="00C64A6F">
              <w:rPr>
                <w:rFonts w:cs="Cordia New"/>
                <w:sz w:val="21"/>
                <w:szCs w:val="21"/>
              </w:rPr>
              <w:t>450</w:t>
            </w:r>
          </w:p>
        </w:tc>
        <w:tc>
          <w:tcPr>
            <w:tcW w:w="1225" w:type="dxa"/>
            <w:shd w:val="clear" w:color="auto" w:fill="auto"/>
          </w:tcPr>
          <w:p w14:paraId="6028535B" w14:textId="3CDF49A6"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w:t>
            </w:r>
            <w:r w:rsidR="00D243EE" w:rsidRPr="00D243EE">
              <w:rPr>
                <w:rFonts w:cs="Cordia New"/>
                <w:sz w:val="21"/>
                <w:szCs w:val="21"/>
              </w:rPr>
              <w:t>,</w:t>
            </w:r>
            <w:r w:rsidRPr="00C64A6F">
              <w:rPr>
                <w:rFonts w:cs="Cordia New"/>
                <w:sz w:val="21"/>
                <w:szCs w:val="21"/>
              </w:rPr>
              <w:t>245</w:t>
            </w:r>
            <w:r w:rsidR="00D243EE" w:rsidRPr="00D243EE">
              <w:rPr>
                <w:rFonts w:cs="Cordia New"/>
                <w:sz w:val="21"/>
                <w:szCs w:val="21"/>
              </w:rPr>
              <w:t>,</w:t>
            </w:r>
            <w:r w:rsidRPr="00C64A6F">
              <w:rPr>
                <w:rFonts w:cs="Cordia New"/>
                <w:sz w:val="21"/>
                <w:szCs w:val="21"/>
              </w:rPr>
              <w:t>047</w:t>
            </w:r>
          </w:p>
        </w:tc>
        <w:tc>
          <w:tcPr>
            <w:tcW w:w="1224" w:type="dxa"/>
            <w:shd w:val="clear" w:color="auto" w:fill="auto"/>
          </w:tcPr>
          <w:p w14:paraId="0612C505" w14:textId="59064DFF" w:rsidR="00D243EE" w:rsidRPr="00D243EE" w:rsidRDefault="00C64A6F" w:rsidP="00D243EE">
            <w:pPr>
              <w:tabs>
                <w:tab w:val="decimal" w:pos="1010"/>
              </w:tabs>
              <w:ind w:right="-72"/>
              <w:jc w:val="both"/>
              <w:rPr>
                <w:rFonts w:cs="Cordia New"/>
                <w:sz w:val="21"/>
                <w:szCs w:val="21"/>
              </w:rPr>
            </w:pPr>
            <w:r w:rsidRPr="00C64A6F">
              <w:rPr>
                <w:rFonts w:cs="Cordia New"/>
                <w:sz w:val="21"/>
                <w:szCs w:val="21"/>
              </w:rPr>
              <w:t>297</w:t>
            </w:r>
          </w:p>
        </w:tc>
        <w:tc>
          <w:tcPr>
            <w:tcW w:w="1226" w:type="dxa"/>
            <w:shd w:val="clear" w:color="auto" w:fill="auto"/>
          </w:tcPr>
          <w:p w14:paraId="191D0711" w14:textId="131EE4BE" w:rsidR="00D243EE" w:rsidRPr="00D243EE" w:rsidRDefault="00C64A6F" w:rsidP="00D243EE">
            <w:pPr>
              <w:tabs>
                <w:tab w:val="decimal" w:pos="1010"/>
              </w:tabs>
              <w:ind w:right="-72"/>
              <w:jc w:val="both"/>
              <w:rPr>
                <w:rFonts w:cs="Cordia New"/>
                <w:sz w:val="21"/>
                <w:szCs w:val="21"/>
              </w:rPr>
            </w:pPr>
            <w:r w:rsidRPr="00C64A6F">
              <w:rPr>
                <w:rFonts w:cs="Cordia New"/>
                <w:sz w:val="21"/>
                <w:szCs w:val="21"/>
              </w:rPr>
              <w:t>8</w:t>
            </w:r>
            <w:r w:rsidR="00D243EE" w:rsidRPr="00D243EE">
              <w:rPr>
                <w:rFonts w:cs="Cordia New"/>
                <w:sz w:val="21"/>
                <w:szCs w:val="21"/>
              </w:rPr>
              <w:t>,</w:t>
            </w:r>
            <w:r w:rsidRPr="00C64A6F">
              <w:rPr>
                <w:rFonts w:cs="Cordia New"/>
                <w:sz w:val="21"/>
                <w:szCs w:val="21"/>
              </w:rPr>
              <w:t>917</w:t>
            </w:r>
          </w:p>
        </w:tc>
      </w:tr>
      <w:tr w:rsidR="00D243EE" w:rsidRPr="00D243EE" w14:paraId="605930AF" w14:textId="77777777" w:rsidTr="00D243EE">
        <w:trPr>
          <w:trHeight w:val="20"/>
        </w:trPr>
        <w:tc>
          <w:tcPr>
            <w:tcW w:w="3870" w:type="dxa"/>
            <w:shd w:val="clear" w:color="auto" w:fill="auto"/>
          </w:tcPr>
          <w:p w14:paraId="7171DB26" w14:textId="58AD9133" w:rsidR="00D243EE" w:rsidRPr="00D243EE" w:rsidRDefault="00D243EE" w:rsidP="00D243EE">
            <w:pPr>
              <w:ind w:left="101" w:right="-72" w:hanging="187"/>
              <w:rPr>
                <w:rFonts w:eastAsia="Arial Unicode MS" w:cs="Cordia New"/>
                <w:sz w:val="21"/>
                <w:szCs w:val="21"/>
              </w:rPr>
            </w:pPr>
            <w:r w:rsidRPr="00D243EE">
              <w:rPr>
                <w:rFonts w:eastAsia="Arial Unicode MS" w:cs="Cordia New"/>
                <w:b/>
                <w:bCs/>
                <w:spacing w:val="-4"/>
                <w:sz w:val="21"/>
                <w:szCs w:val="21"/>
              </w:rPr>
              <w:t>Financial assets measured at fair value through profit or loss</w:t>
            </w:r>
          </w:p>
        </w:tc>
        <w:tc>
          <w:tcPr>
            <w:tcW w:w="686" w:type="dxa"/>
            <w:shd w:val="clear" w:color="auto" w:fill="auto"/>
          </w:tcPr>
          <w:p w14:paraId="37F132EC" w14:textId="77777777" w:rsidR="00D243EE" w:rsidRPr="00D243EE" w:rsidRDefault="00D243EE" w:rsidP="00D243EE">
            <w:pPr>
              <w:jc w:val="center"/>
              <w:rPr>
                <w:rFonts w:cs="Cordia New"/>
                <w:sz w:val="21"/>
                <w:szCs w:val="21"/>
              </w:rPr>
            </w:pPr>
          </w:p>
        </w:tc>
        <w:tc>
          <w:tcPr>
            <w:tcW w:w="1224" w:type="dxa"/>
            <w:shd w:val="clear" w:color="auto" w:fill="auto"/>
          </w:tcPr>
          <w:p w14:paraId="3B3B53CA" w14:textId="77777777" w:rsidR="00D243EE" w:rsidRPr="00D243EE" w:rsidRDefault="00D243EE" w:rsidP="00D243EE">
            <w:pPr>
              <w:tabs>
                <w:tab w:val="decimal" w:pos="1010"/>
              </w:tabs>
              <w:ind w:right="-72"/>
              <w:jc w:val="both"/>
              <w:rPr>
                <w:rFonts w:cs="Cordia New"/>
                <w:sz w:val="21"/>
                <w:szCs w:val="21"/>
              </w:rPr>
            </w:pPr>
          </w:p>
        </w:tc>
        <w:tc>
          <w:tcPr>
            <w:tcW w:w="1225" w:type="dxa"/>
            <w:shd w:val="clear" w:color="auto" w:fill="auto"/>
          </w:tcPr>
          <w:p w14:paraId="6E0A2DDE" w14:textId="77777777" w:rsidR="00D243EE" w:rsidRPr="00D243EE" w:rsidRDefault="00D243EE" w:rsidP="00D243EE">
            <w:pPr>
              <w:tabs>
                <w:tab w:val="decimal" w:pos="1010"/>
              </w:tabs>
              <w:ind w:right="-72"/>
              <w:jc w:val="both"/>
              <w:rPr>
                <w:rFonts w:cs="Cordia New"/>
                <w:sz w:val="21"/>
                <w:szCs w:val="21"/>
              </w:rPr>
            </w:pPr>
          </w:p>
        </w:tc>
        <w:tc>
          <w:tcPr>
            <w:tcW w:w="1224" w:type="dxa"/>
            <w:shd w:val="clear" w:color="auto" w:fill="auto"/>
          </w:tcPr>
          <w:p w14:paraId="178E946A" w14:textId="77777777" w:rsidR="00D243EE" w:rsidRPr="00D243EE" w:rsidRDefault="00D243EE" w:rsidP="00D243EE">
            <w:pPr>
              <w:tabs>
                <w:tab w:val="decimal" w:pos="1010"/>
              </w:tabs>
              <w:ind w:right="-72"/>
              <w:jc w:val="both"/>
              <w:rPr>
                <w:rFonts w:cs="Cordia New"/>
                <w:sz w:val="21"/>
                <w:szCs w:val="21"/>
              </w:rPr>
            </w:pPr>
          </w:p>
        </w:tc>
        <w:tc>
          <w:tcPr>
            <w:tcW w:w="1226" w:type="dxa"/>
            <w:shd w:val="clear" w:color="auto" w:fill="auto"/>
          </w:tcPr>
          <w:p w14:paraId="53E0563C" w14:textId="77777777" w:rsidR="00D243EE" w:rsidRPr="00D243EE" w:rsidRDefault="00D243EE" w:rsidP="00D243EE">
            <w:pPr>
              <w:tabs>
                <w:tab w:val="decimal" w:pos="1010"/>
              </w:tabs>
              <w:ind w:right="-72"/>
              <w:jc w:val="both"/>
              <w:rPr>
                <w:rFonts w:cs="Cordia New"/>
                <w:sz w:val="21"/>
                <w:szCs w:val="21"/>
              </w:rPr>
            </w:pPr>
          </w:p>
        </w:tc>
      </w:tr>
      <w:tr w:rsidR="00D243EE" w:rsidRPr="00D243EE" w14:paraId="73D33CD9" w14:textId="77777777" w:rsidTr="00D243EE">
        <w:trPr>
          <w:trHeight w:val="20"/>
        </w:trPr>
        <w:tc>
          <w:tcPr>
            <w:tcW w:w="3870" w:type="dxa"/>
            <w:shd w:val="clear" w:color="auto" w:fill="auto"/>
          </w:tcPr>
          <w:p w14:paraId="4DFDF4F4" w14:textId="09D24E7E" w:rsidR="00D243EE" w:rsidRPr="003C4DDC" w:rsidRDefault="00D243EE" w:rsidP="003C4DDC">
            <w:pPr>
              <w:ind w:left="101" w:right="-72" w:hanging="63"/>
              <w:rPr>
                <w:rFonts w:eastAsia="Arial Unicode MS" w:cs="Cordia New"/>
                <w:sz w:val="21"/>
                <w:szCs w:val="21"/>
              </w:rPr>
            </w:pPr>
            <w:r w:rsidRPr="00D243EE">
              <w:rPr>
                <w:rFonts w:eastAsia="Arial Unicode MS" w:cs="Cordia New"/>
                <w:sz w:val="21"/>
                <w:szCs w:val="21"/>
              </w:rPr>
              <w:t>Investments in debt instruments</w:t>
            </w:r>
          </w:p>
        </w:tc>
        <w:tc>
          <w:tcPr>
            <w:tcW w:w="686" w:type="dxa"/>
            <w:shd w:val="clear" w:color="auto" w:fill="auto"/>
          </w:tcPr>
          <w:p w14:paraId="22AB04E4" w14:textId="77777777" w:rsidR="00D243EE" w:rsidRPr="00D243EE" w:rsidRDefault="00D243EE" w:rsidP="00D243EE">
            <w:pPr>
              <w:jc w:val="center"/>
              <w:rPr>
                <w:rFonts w:cs="Cordia New"/>
                <w:sz w:val="21"/>
                <w:szCs w:val="21"/>
              </w:rPr>
            </w:pPr>
          </w:p>
        </w:tc>
        <w:tc>
          <w:tcPr>
            <w:tcW w:w="1224" w:type="dxa"/>
            <w:shd w:val="clear" w:color="auto" w:fill="auto"/>
          </w:tcPr>
          <w:p w14:paraId="15E766E9" w14:textId="4DF3F9A9"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11</w:t>
            </w:r>
            <w:r w:rsidR="00D243EE" w:rsidRPr="00D243EE">
              <w:rPr>
                <w:rFonts w:cs="Cordia New"/>
                <w:sz w:val="21"/>
                <w:szCs w:val="21"/>
              </w:rPr>
              <w:t>,</w:t>
            </w:r>
            <w:r w:rsidRPr="00C64A6F">
              <w:rPr>
                <w:rFonts w:cs="Cordia New"/>
                <w:sz w:val="21"/>
                <w:szCs w:val="21"/>
              </w:rPr>
              <w:t>071</w:t>
            </w:r>
          </w:p>
        </w:tc>
        <w:tc>
          <w:tcPr>
            <w:tcW w:w="1225" w:type="dxa"/>
            <w:shd w:val="clear" w:color="auto" w:fill="auto"/>
          </w:tcPr>
          <w:p w14:paraId="6963C871" w14:textId="15F039F9" w:rsidR="00D243EE" w:rsidRPr="00D243EE" w:rsidRDefault="00C64A6F" w:rsidP="00D243EE">
            <w:pPr>
              <w:tabs>
                <w:tab w:val="decimal" w:pos="1010"/>
              </w:tabs>
              <w:ind w:right="-72"/>
              <w:jc w:val="both"/>
              <w:rPr>
                <w:rFonts w:cs="Cordia New"/>
                <w:sz w:val="21"/>
                <w:szCs w:val="21"/>
              </w:rPr>
            </w:pPr>
            <w:r w:rsidRPr="00C64A6F">
              <w:rPr>
                <w:rFonts w:cs="Cordia New"/>
                <w:sz w:val="21"/>
                <w:szCs w:val="21"/>
              </w:rPr>
              <w:t>332</w:t>
            </w:r>
            <w:r w:rsidR="00D243EE" w:rsidRPr="00D243EE">
              <w:rPr>
                <w:rFonts w:cs="Cordia New"/>
                <w:sz w:val="21"/>
                <w:szCs w:val="21"/>
              </w:rPr>
              <w:t>,</w:t>
            </w:r>
            <w:r w:rsidRPr="00C64A6F">
              <w:rPr>
                <w:rFonts w:cs="Cordia New"/>
                <w:sz w:val="21"/>
                <w:szCs w:val="21"/>
              </w:rPr>
              <w:t>546</w:t>
            </w:r>
          </w:p>
        </w:tc>
        <w:tc>
          <w:tcPr>
            <w:tcW w:w="1224" w:type="dxa"/>
            <w:shd w:val="clear" w:color="auto" w:fill="auto"/>
          </w:tcPr>
          <w:p w14:paraId="340D820D" w14:textId="0B269BC7" w:rsidR="00D243EE" w:rsidRPr="00D243EE" w:rsidRDefault="00D243EE" w:rsidP="00D243EE">
            <w:pPr>
              <w:tabs>
                <w:tab w:val="decimal" w:pos="1010"/>
              </w:tabs>
              <w:ind w:right="-72"/>
              <w:jc w:val="both"/>
              <w:rPr>
                <w:rFonts w:cs="Cordia New"/>
                <w:sz w:val="21"/>
                <w:szCs w:val="21"/>
              </w:rPr>
            </w:pPr>
            <w:r w:rsidRPr="00D243EE">
              <w:rPr>
                <w:rFonts w:cs="Cordia New"/>
                <w:sz w:val="21"/>
                <w:szCs w:val="21"/>
              </w:rPr>
              <w:t>-</w:t>
            </w:r>
          </w:p>
        </w:tc>
        <w:tc>
          <w:tcPr>
            <w:tcW w:w="1226" w:type="dxa"/>
            <w:shd w:val="clear" w:color="auto" w:fill="auto"/>
          </w:tcPr>
          <w:p w14:paraId="0542EEE3" w14:textId="6332CBB3" w:rsidR="00D243EE" w:rsidRPr="00D243EE" w:rsidRDefault="00D243EE" w:rsidP="00D243EE">
            <w:pPr>
              <w:tabs>
                <w:tab w:val="decimal" w:pos="1010"/>
              </w:tabs>
              <w:ind w:right="-72"/>
              <w:jc w:val="both"/>
              <w:rPr>
                <w:rFonts w:cs="Cordia New"/>
                <w:sz w:val="21"/>
                <w:szCs w:val="21"/>
              </w:rPr>
            </w:pPr>
            <w:r w:rsidRPr="00D243EE">
              <w:rPr>
                <w:rFonts w:cs="Cordia New"/>
                <w:sz w:val="21"/>
                <w:szCs w:val="21"/>
              </w:rPr>
              <w:t>-</w:t>
            </w:r>
          </w:p>
        </w:tc>
      </w:tr>
      <w:tr w:rsidR="00D243EE" w:rsidRPr="00D243EE" w14:paraId="5E325F72" w14:textId="77777777" w:rsidTr="00D243EE">
        <w:trPr>
          <w:trHeight w:val="20"/>
        </w:trPr>
        <w:tc>
          <w:tcPr>
            <w:tcW w:w="3870" w:type="dxa"/>
            <w:shd w:val="clear" w:color="auto" w:fill="auto"/>
          </w:tcPr>
          <w:p w14:paraId="21DBB0DF" w14:textId="4D847B65" w:rsidR="00D243EE" w:rsidRPr="00D243EE" w:rsidRDefault="00D243EE" w:rsidP="003C4DDC">
            <w:pPr>
              <w:ind w:left="101" w:right="-72" w:hanging="63"/>
              <w:rPr>
                <w:rFonts w:eastAsia="Arial Unicode MS" w:cs="Cordia New"/>
                <w:sz w:val="21"/>
                <w:szCs w:val="21"/>
              </w:rPr>
            </w:pPr>
            <w:r w:rsidRPr="003C4DDC">
              <w:rPr>
                <w:rFonts w:eastAsia="Arial Unicode MS" w:cs="Cordia New"/>
                <w:sz w:val="21"/>
                <w:szCs w:val="21"/>
              </w:rPr>
              <w:t>Financial assets measured at fair value through</w:t>
            </w:r>
          </w:p>
        </w:tc>
        <w:tc>
          <w:tcPr>
            <w:tcW w:w="686" w:type="dxa"/>
            <w:shd w:val="clear" w:color="auto" w:fill="auto"/>
          </w:tcPr>
          <w:p w14:paraId="041D2ECA" w14:textId="77777777" w:rsidR="00D243EE" w:rsidRPr="00D243EE" w:rsidRDefault="00D243EE" w:rsidP="00D243EE">
            <w:pPr>
              <w:jc w:val="center"/>
              <w:rPr>
                <w:rFonts w:cs="Cordia New"/>
                <w:sz w:val="21"/>
                <w:szCs w:val="21"/>
              </w:rPr>
            </w:pPr>
          </w:p>
        </w:tc>
        <w:tc>
          <w:tcPr>
            <w:tcW w:w="1224" w:type="dxa"/>
            <w:shd w:val="clear" w:color="auto" w:fill="auto"/>
          </w:tcPr>
          <w:p w14:paraId="6E98A258" w14:textId="77777777" w:rsidR="00D243EE" w:rsidRPr="00D243EE" w:rsidRDefault="00D243EE" w:rsidP="00D243EE">
            <w:pPr>
              <w:tabs>
                <w:tab w:val="decimal" w:pos="1010"/>
              </w:tabs>
              <w:ind w:right="-72"/>
              <w:jc w:val="both"/>
              <w:rPr>
                <w:rFonts w:cs="Cordia New"/>
                <w:sz w:val="21"/>
                <w:szCs w:val="21"/>
              </w:rPr>
            </w:pPr>
          </w:p>
        </w:tc>
        <w:tc>
          <w:tcPr>
            <w:tcW w:w="1225" w:type="dxa"/>
            <w:shd w:val="clear" w:color="auto" w:fill="auto"/>
          </w:tcPr>
          <w:p w14:paraId="7098F530" w14:textId="77777777" w:rsidR="00D243EE" w:rsidRPr="00D243EE" w:rsidRDefault="00D243EE" w:rsidP="00D243EE">
            <w:pPr>
              <w:tabs>
                <w:tab w:val="decimal" w:pos="1010"/>
              </w:tabs>
              <w:ind w:right="-72"/>
              <w:jc w:val="both"/>
              <w:rPr>
                <w:rFonts w:cs="Cordia New"/>
                <w:sz w:val="21"/>
                <w:szCs w:val="21"/>
              </w:rPr>
            </w:pPr>
          </w:p>
        </w:tc>
        <w:tc>
          <w:tcPr>
            <w:tcW w:w="1224" w:type="dxa"/>
            <w:shd w:val="clear" w:color="auto" w:fill="auto"/>
          </w:tcPr>
          <w:p w14:paraId="37032FF1" w14:textId="77777777" w:rsidR="00D243EE" w:rsidRPr="00D243EE" w:rsidRDefault="00D243EE" w:rsidP="00D243EE">
            <w:pPr>
              <w:tabs>
                <w:tab w:val="decimal" w:pos="1010"/>
              </w:tabs>
              <w:ind w:right="-72"/>
              <w:jc w:val="both"/>
              <w:rPr>
                <w:rFonts w:cs="Cordia New"/>
                <w:sz w:val="21"/>
                <w:szCs w:val="21"/>
              </w:rPr>
            </w:pPr>
          </w:p>
        </w:tc>
        <w:tc>
          <w:tcPr>
            <w:tcW w:w="1226" w:type="dxa"/>
            <w:shd w:val="clear" w:color="auto" w:fill="auto"/>
          </w:tcPr>
          <w:p w14:paraId="105313FC" w14:textId="77777777" w:rsidR="00D243EE" w:rsidRPr="00D243EE" w:rsidRDefault="00D243EE" w:rsidP="00D243EE">
            <w:pPr>
              <w:tabs>
                <w:tab w:val="decimal" w:pos="1010"/>
              </w:tabs>
              <w:ind w:right="-72"/>
              <w:jc w:val="both"/>
              <w:rPr>
                <w:rFonts w:cs="Cordia New"/>
                <w:sz w:val="21"/>
                <w:szCs w:val="21"/>
              </w:rPr>
            </w:pPr>
          </w:p>
        </w:tc>
      </w:tr>
      <w:tr w:rsidR="00D243EE" w:rsidRPr="00D243EE" w14:paraId="7D64850D" w14:textId="77777777" w:rsidTr="00D243EE">
        <w:trPr>
          <w:trHeight w:val="20"/>
        </w:trPr>
        <w:tc>
          <w:tcPr>
            <w:tcW w:w="3870" w:type="dxa"/>
            <w:shd w:val="clear" w:color="auto" w:fill="auto"/>
          </w:tcPr>
          <w:p w14:paraId="6AA8DBB9" w14:textId="14514B59" w:rsidR="00D243EE" w:rsidRPr="003C4DDC" w:rsidRDefault="00D243EE" w:rsidP="003C4DDC">
            <w:pPr>
              <w:ind w:left="101" w:right="-72" w:hanging="63"/>
              <w:rPr>
                <w:rFonts w:eastAsia="Arial Unicode MS" w:cs="Cordia New"/>
                <w:sz w:val="21"/>
                <w:szCs w:val="21"/>
              </w:rPr>
            </w:pPr>
            <w:r w:rsidRPr="003C4DDC">
              <w:rPr>
                <w:rFonts w:eastAsia="Arial Unicode MS" w:cs="Cordia New"/>
                <w:sz w:val="21"/>
                <w:szCs w:val="21"/>
              </w:rPr>
              <w:t xml:space="preserve">   other comprehensive income</w:t>
            </w:r>
          </w:p>
        </w:tc>
        <w:tc>
          <w:tcPr>
            <w:tcW w:w="686" w:type="dxa"/>
            <w:shd w:val="clear" w:color="auto" w:fill="auto"/>
          </w:tcPr>
          <w:p w14:paraId="6B023D8B" w14:textId="77777777" w:rsidR="00D243EE" w:rsidRPr="00D243EE" w:rsidRDefault="00D243EE" w:rsidP="00D243EE">
            <w:pPr>
              <w:jc w:val="center"/>
              <w:rPr>
                <w:rFonts w:cs="Cordia New"/>
                <w:sz w:val="21"/>
                <w:szCs w:val="21"/>
              </w:rPr>
            </w:pPr>
          </w:p>
        </w:tc>
        <w:tc>
          <w:tcPr>
            <w:tcW w:w="1224" w:type="dxa"/>
            <w:shd w:val="clear" w:color="auto" w:fill="auto"/>
          </w:tcPr>
          <w:p w14:paraId="4FFFE891" w14:textId="77777777" w:rsidR="00D243EE" w:rsidRPr="00D243EE" w:rsidRDefault="00D243EE" w:rsidP="00D243EE">
            <w:pPr>
              <w:tabs>
                <w:tab w:val="decimal" w:pos="1010"/>
              </w:tabs>
              <w:ind w:right="-72"/>
              <w:jc w:val="both"/>
              <w:rPr>
                <w:rFonts w:cs="Cordia New"/>
                <w:sz w:val="21"/>
                <w:szCs w:val="21"/>
              </w:rPr>
            </w:pPr>
          </w:p>
        </w:tc>
        <w:tc>
          <w:tcPr>
            <w:tcW w:w="1225" w:type="dxa"/>
            <w:shd w:val="clear" w:color="auto" w:fill="auto"/>
          </w:tcPr>
          <w:p w14:paraId="2789F23F" w14:textId="77777777" w:rsidR="00D243EE" w:rsidRPr="00D243EE" w:rsidRDefault="00D243EE" w:rsidP="00D243EE">
            <w:pPr>
              <w:tabs>
                <w:tab w:val="decimal" w:pos="1010"/>
              </w:tabs>
              <w:ind w:right="-72"/>
              <w:jc w:val="both"/>
              <w:rPr>
                <w:rFonts w:cs="Cordia New"/>
                <w:sz w:val="21"/>
                <w:szCs w:val="21"/>
              </w:rPr>
            </w:pPr>
          </w:p>
        </w:tc>
        <w:tc>
          <w:tcPr>
            <w:tcW w:w="1224" w:type="dxa"/>
            <w:shd w:val="clear" w:color="auto" w:fill="auto"/>
          </w:tcPr>
          <w:p w14:paraId="721F201E" w14:textId="77777777" w:rsidR="00D243EE" w:rsidRPr="00D243EE" w:rsidRDefault="00D243EE" w:rsidP="00D243EE">
            <w:pPr>
              <w:tabs>
                <w:tab w:val="decimal" w:pos="1010"/>
              </w:tabs>
              <w:ind w:right="-72"/>
              <w:jc w:val="both"/>
              <w:rPr>
                <w:rFonts w:cs="Cordia New"/>
                <w:sz w:val="21"/>
                <w:szCs w:val="21"/>
              </w:rPr>
            </w:pPr>
          </w:p>
        </w:tc>
        <w:tc>
          <w:tcPr>
            <w:tcW w:w="1226" w:type="dxa"/>
            <w:shd w:val="clear" w:color="auto" w:fill="auto"/>
          </w:tcPr>
          <w:p w14:paraId="2F2018CF" w14:textId="77777777" w:rsidR="00D243EE" w:rsidRPr="00D243EE" w:rsidRDefault="00D243EE" w:rsidP="00D243EE">
            <w:pPr>
              <w:tabs>
                <w:tab w:val="decimal" w:pos="1010"/>
              </w:tabs>
              <w:ind w:right="-72"/>
              <w:jc w:val="both"/>
              <w:rPr>
                <w:rFonts w:cs="Cordia New"/>
                <w:sz w:val="21"/>
                <w:szCs w:val="21"/>
              </w:rPr>
            </w:pPr>
          </w:p>
        </w:tc>
      </w:tr>
      <w:tr w:rsidR="00D243EE" w:rsidRPr="00D243EE" w14:paraId="4BBB98A1" w14:textId="77777777" w:rsidTr="00D243EE">
        <w:trPr>
          <w:trHeight w:val="20"/>
        </w:trPr>
        <w:tc>
          <w:tcPr>
            <w:tcW w:w="3870" w:type="dxa"/>
            <w:shd w:val="clear" w:color="auto" w:fill="auto"/>
          </w:tcPr>
          <w:p w14:paraId="014A428C" w14:textId="76DB3938" w:rsidR="00D243EE" w:rsidRPr="003C4DDC" w:rsidRDefault="00D243EE" w:rsidP="003C4DDC">
            <w:pPr>
              <w:ind w:left="101" w:right="-72" w:hanging="63"/>
              <w:rPr>
                <w:rFonts w:eastAsia="Arial Unicode MS" w:cs="Cordia New"/>
                <w:sz w:val="21"/>
                <w:szCs w:val="21"/>
              </w:rPr>
            </w:pPr>
            <w:r w:rsidRPr="00D243EE">
              <w:rPr>
                <w:rFonts w:eastAsia="Arial Unicode MS" w:cs="Cordia New"/>
                <w:sz w:val="21"/>
                <w:szCs w:val="21"/>
              </w:rPr>
              <w:t>Note receivables</w:t>
            </w:r>
          </w:p>
        </w:tc>
        <w:tc>
          <w:tcPr>
            <w:tcW w:w="686" w:type="dxa"/>
            <w:shd w:val="clear" w:color="auto" w:fill="auto"/>
          </w:tcPr>
          <w:p w14:paraId="18E7AC62" w14:textId="77777777" w:rsidR="00D243EE" w:rsidRPr="00D243EE" w:rsidRDefault="00D243EE" w:rsidP="00D243EE">
            <w:pPr>
              <w:jc w:val="center"/>
              <w:rPr>
                <w:rFonts w:cs="Cordia New"/>
                <w:sz w:val="21"/>
                <w:szCs w:val="21"/>
              </w:rPr>
            </w:pPr>
          </w:p>
        </w:tc>
        <w:tc>
          <w:tcPr>
            <w:tcW w:w="1224" w:type="dxa"/>
            <w:shd w:val="clear" w:color="auto" w:fill="auto"/>
          </w:tcPr>
          <w:p w14:paraId="0ACCF5EF" w14:textId="03AD786E" w:rsidR="00D243EE" w:rsidRPr="00D243EE" w:rsidRDefault="00C64A6F" w:rsidP="00D243EE">
            <w:pPr>
              <w:tabs>
                <w:tab w:val="decimal" w:pos="1010"/>
              </w:tabs>
              <w:ind w:right="-72"/>
              <w:jc w:val="both"/>
              <w:rPr>
                <w:rFonts w:cs="Cordia New"/>
                <w:sz w:val="21"/>
                <w:szCs w:val="21"/>
              </w:rPr>
            </w:pPr>
            <w:r w:rsidRPr="00C64A6F">
              <w:rPr>
                <w:rFonts w:cs="Cordia New"/>
                <w:sz w:val="21"/>
                <w:szCs w:val="21"/>
              </w:rPr>
              <w:t>346</w:t>
            </w:r>
          </w:p>
        </w:tc>
        <w:tc>
          <w:tcPr>
            <w:tcW w:w="1225" w:type="dxa"/>
            <w:shd w:val="clear" w:color="auto" w:fill="auto"/>
          </w:tcPr>
          <w:p w14:paraId="740397FE" w14:textId="043D5426"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10</w:t>
            </w:r>
            <w:r w:rsidR="00D243EE" w:rsidRPr="00D243EE">
              <w:rPr>
                <w:rFonts w:cs="Cordia New"/>
                <w:sz w:val="21"/>
                <w:szCs w:val="21"/>
              </w:rPr>
              <w:t>,</w:t>
            </w:r>
            <w:r w:rsidRPr="00C64A6F">
              <w:rPr>
                <w:rFonts w:cs="Cordia New"/>
                <w:sz w:val="21"/>
                <w:szCs w:val="21"/>
              </w:rPr>
              <w:t>392</w:t>
            </w:r>
          </w:p>
        </w:tc>
        <w:tc>
          <w:tcPr>
            <w:tcW w:w="1224" w:type="dxa"/>
            <w:shd w:val="clear" w:color="auto" w:fill="auto"/>
          </w:tcPr>
          <w:p w14:paraId="48EADC61" w14:textId="027569A4" w:rsidR="00D243EE" w:rsidRPr="00D243EE" w:rsidRDefault="00D243EE" w:rsidP="00D243EE">
            <w:pPr>
              <w:tabs>
                <w:tab w:val="decimal" w:pos="1010"/>
              </w:tabs>
              <w:ind w:right="-72"/>
              <w:jc w:val="both"/>
              <w:rPr>
                <w:rFonts w:cs="Cordia New"/>
                <w:sz w:val="21"/>
                <w:szCs w:val="21"/>
              </w:rPr>
            </w:pPr>
            <w:r w:rsidRPr="00D243EE">
              <w:rPr>
                <w:rFonts w:cs="Cordia New"/>
                <w:sz w:val="21"/>
                <w:szCs w:val="21"/>
              </w:rPr>
              <w:t>-</w:t>
            </w:r>
          </w:p>
        </w:tc>
        <w:tc>
          <w:tcPr>
            <w:tcW w:w="1226" w:type="dxa"/>
            <w:shd w:val="clear" w:color="auto" w:fill="auto"/>
          </w:tcPr>
          <w:p w14:paraId="75154316" w14:textId="6D626B01" w:rsidR="00D243EE" w:rsidRPr="00D243EE" w:rsidRDefault="00D243EE" w:rsidP="00D243EE">
            <w:pPr>
              <w:tabs>
                <w:tab w:val="decimal" w:pos="1010"/>
              </w:tabs>
              <w:ind w:right="-72"/>
              <w:jc w:val="both"/>
              <w:rPr>
                <w:rFonts w:cs="Cordia New"/>
                <w:sz w:val="21"/>
                <w:szCs w:val="21"/>
              </w:rPr>
            </w:pPr>
            <w:r w:rsidRPr="00D243EE">
              <w:rPr>
                <w:rFonts w:cs="Cordia New"/>
                <w:sz w:val="21"/>
                <w:szCs w:val="21"/>
              </w:rPr>
              <w:t>-</w:t>
            </w:r>
          </w:p>
        </w:tc>
      </w:tr>
      <w:tr w:rsidR="00D243EE" w:rsidRPr="00D243EE" w14:paraId="399827D8" w14:textId="77777777" w:rsidTr="00D243EE">
        <w:trPr>
          <w:trHeight w:val="20"/>
        </w:trPr>
        <w:tc>
          <w:tcPr>
            <w:tcW w:w="3870" w:type="dxa"/>
            <w:shd w:val="clear" w:color="auto" w:fill="auto"/>
          </w:tcPr>
          <w:p w14:paraId="7E293E2E" w14:textId="1D3D5E24" w:rsidR="00D243EE" w:rsidRPr="00D243EE" w:rsidRDefault="00D243EE" w:rsidP="003C4DDC">
            <w:pPr>
              <w:ind w:left="101" w:right="-72" w:hanging="63"/>
              <w:rPr>
                <w:rFonts w:eastAsia="Arial Unicode MS" w:cs="Cordia New"/>
                <w:sz w:val="21"/>
                <w:szCs w:val="21"/>
              </w:rPr>
            </w:pPr>
            <w:r w:rsidRPr="00D243EE">
              <w:rPr>
                <w:rFonts w:eastAsia="Arial Unicode MS" w:cs="Cordia New"/>
                <w:sz w:val="21"/>
                <w:szCs w:val="21"/>
              </w:rPr>
              <w:t>Investments in equity instruments</w:t>
            </w:r>
          </w:p>
        </w:tc>
        <w:tc>
          <w:tcPr>
            <w:tcW w:w="686" w:type="dxa"/>
            <w:shd w:val="clear" w:color="auto" w:fill="auto"/>
          </w:tcPr>
          <w:p w14:paraId="0F436A8B" w14:textId="77777777" w:rsidR="00D243EE" w:rsidRPr="00D243EE" w:rsidRDefault="00D243EE" w:rsidP="00D243EE">
            <w:pPr>
              <w:jc w:val="center"/>
              <w:rPr>
                <w:rFonts w:cs="Cordia New"/>
                <w:sz w:val="21"/>
                <w:szCs w:val="21"/>
              </w:rPr>
            </w:pPr>
          </w:p>
        </w:tc>
        <w:tc>
          <w:tcPr>
            <w:tcW w:w="1224" w:type="dxa"/>
            <w:shd w:val="clear" w:color="auto" w:fill="auto"/>
          </w:tcPr>
          <w:p w14:paraId="285B057A" w14:textId="3FA3D910"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153</w:t>
            </w:r>
            <w:r w:rsidR="00D243EE" w:rsidRPr="00D243EE">
              <w:rPr>
                <w:rFonts w:cs="Cordia New"/>
                <w:sz w:val="21"/>
                <w:szCs w:val="21"/>
              </w:rPr>
              <w:t>,</w:t>
            </w:r>
            <w:r w:rsidRPr="00C64A6F">
              <w:rPr>
                <w:rFonts w:cs="Cordia New"/>
                <w:sz w:val="21"/>
                <w:szCs w:val="21"/>
              </w:rPr>
              <w:t>415</w:t>
            </w:r>
          </w:p>
        </w:tc>
        <w:tc>
          <w:tcPr>
            <w:tcW w:w="1225" w:type="dxa"/>
            <w:shd w:val="clear" w:color="auto" w:fill="auto"/>
          </w:tcPr>
          <w:p w14:paraId="46EDEEE3" w14:textId="37875CC6" w:rsidR="00D243EE" w:rsidRPr="00D243EE" w:rsidRDefault="00C64A6F" w:rsidP="00D243EE">
            <w:pPr>
              <w:tabs>
                <w:tab w:val="decimal" w:pos="1010"/>
              </w:tabs>
              <w:ind w:right="-72"/>
              <w:jc w:val="both"/>
              <w:rPr>
                <w:rFonts w:cs="Cordia New"/>
                <w:sz w:val="21"/>
                <w:szCs w:val="21"/>
              </w:rPr>
            </w:pPr>
            <w:r w:rsidRPr="00C64A6F">
              <w:rPr>
                <w:rFonts w:cs="Cordia New"/>
                <w:sz w:val="21"/>
                <w:szCs w:val="21"/>
              </w:rPr>
              <w:t>4</w:t>
            </w:r>
            <w:r w:rsidR="00D243EE" w:rsidRPr="00D243EE">
              <w:rPr>
                <w:rFonts w:cs="Cordia New"/>
                <w:sz w:val="21"/>
                <w:szCs w:val="21"/>
              </w:rPr>
              <w:t>,</w:t>
            </w:r>
            <w:r w:rsidRPr="00C64A6F">
              <w:rPr>
                <w:rFonts w:cs="Cordia New"/>
                <w:sz w:val="21"/>
                <w:szCs w:val="21"/>
              </w:rPr>
              <w:t>608</w:t>
            </w:r>
            <w:r w:rsidR="00D243EE" w:rsidRPr="00D243EE">
              <w:rPr>
                <w:rFonts w:cs="Cordia New"/>
                <w:sz w:val="21"/>
                <w:szCs w:val="21"/>
              </w:rPr>
              <w:t>,</w:t>
            </w:r>
            <w:r w:rsidRPr="00C64A6F">
              <w:rPr>
                <w:rFonts w:cs="Cordia New"/>
                <w:sz w:val="21"/>
                <w:szCs w:val="21"/>
              </w:rPr>
              <w:t>143</w:t>
            </w:r>
          </w:p>
        </w:tc>
        <w:tc>
          <w:tcPr>
            <w:tcW w:w="1224" w:type="dxa"/>
            <w:shd w:val="clear" w:color="auto" w:fill="auto"/>
          </w:tcPr>
          <w:p w14:paraId="30F264F0" w14:textId="3D9B22BF" w:rsidR="00D243EE" w:rsidRPr="00D243EE" w:rsidRDefault="00C64A6F" w:rsidP="00D243EE">
            <w:pPr>
              <w:tabs>
                <w:tab w:val="decimal" w:pos="1010"/>
              </w:tabs>
              <w:ind w:right="-72"/>
              <w:jc w:val="both"/>
              <w:rPr>
                <w:rFonts w:cs="Cordia New"/>
                <w:sz w:val="21"/>
                <w:szCs w:val="21"/>
              </w:rPr>
            </w:pPr>
            <w:r w:rsidRPr="00C64A6F">
              <w:rPr>
                <w:rFonts w:cs="Cordia New"/>
                <w:sz w:val="21"/>
                <w:szCs w:val="21"/>
              </w:rPr>
              <w:t>6</w:t>
            </w:r>
            <w:r w:rsidR="00D243EE" w:rsidRPr="00D243EE">
              <w:rPr>
                <w:rFonts w:cs="Cordia New"/>
                <w:sz w:val="21"/>
                <w:szCs w:val="21"/>
              </w:rPr>
              <w:t>,</w:t>
            </w:r>
            <w:r w:rsidRPr="00C64A6F">
              <w:rPr>
                <w:rFonts w:cs="Cordia New"/>
                <w:sz w:val="21"/>
                <w:szCs w:val="21"/>
              </w:rPr>
              <w:t>475</w:t>
            </w:r>
          </w:p>
        </w:tc>
        <w:tc>
          <w:tcPr>
            <w:tcW w:w="1226" w:type="dxa"/>
            <w:shd w:val="clear" w:color="auto" w:fill="auto"/>
          </w:tcPr>
          <w:p w14:paraId="5E17294C" w14:textId="3692B9CE"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194</w:t>
            </w:r>
            <w:r w:rsidR="00D243EE" w:rsidRPr="00D243EE">
              <w:rPr>
                <w:rFonts w:cs="Cordia New"/>
                <w:sz w:val="21"/>
                <w:szCs w:val="21"/>
              </w:rPr>
              <w:t>,</w:t>
            </w:r>
            <w:r w:rsidRPr="00C64A6F">
              <w:rPr>
                <w:rFonts w:cs="Cordia New"/>
                <w:sz w:val="21"/>
                <w:szCs w:val="21"/>
              </w:rPr>
              <w:t>496</w:t>
            </w:r>
          </w:p>
        </w:tc>
      </w:tr>
      <w:tr w:rsidR="00D243EE" w:rsidRPr="00D243EE" w14:paraId="46D2CAE0" w14:textId="77777777" w:rsidTr="00D243EE">
        <w:trPr>
          <w:trHeight w:val="20"/>
        </w:trPr>
        <w:tc>
          <w:tcPr>
            <w:tcW w:w="3870" w:type="dxa"/>
            <w:shd w:val="clear" w:color="auto" w:fill="auto"/>
          </w:tcPr>
          <w:p w14:paraId="70B9EFE0" w14:textId="1FBDDA2E" w:rsidR="00D243EE" w:rsidRPr="00D243EE" w:rsidRDefault="00D243EE" w:rsidP="00D243EE">
            <w:pPr>
              <w:ind w:left="101" w:right="-72" w:hanging="187"/>
              <w:rPr>
                <w:rFonts w:eastAsia="Arial Unicode MS" w:cs="Cordia New"/>
                <w:sz w:val="21"/>
                <w:szCs w:val="21"/>
              </w:rPr>
            </w:pPr>
            <w:r w:rsidRPr="00D243EE">
              <w:rPr>
                <w:rFonts w:eastAsia="Arial Unicode MS" w:cs="Cordia New"/>
                <w:b/>
                <w:bCs/>
                <w:sz w:val="21"/>
                <w:szCs w:val="21"/>
              </w:rPr>
              <w:t xml:space="preserve">Derivative assets </w:t>
            </w:r>
          </w:p>
        </w:tc>
        <w:tc>
          <w:tcPr>
            <w:tcW w:w="686" w:type="dxa"/>
            <w:shd w:val="clear" w:color="auto" w:fill="auto"/>
          </w:tcPr>
          <w:p w14:paraId="28345332" w14:textId="77777777" w:rsidR="00D243EE" w:rsidRPr="00D243EE" w:rsidRDefault="00D243EE" w:rsidP="00D243EE">
            <w:pPr>
              <w:jc w:val="center"/>
              <w:rPr>
                <w:rFonts w:cs="Cordia New"/>
                <w:sz w:val="21"/>
                <w:szCs w:val="21"/>
              </w:rPr>
            </w:pPr>
          </w:p>
        </w:tc>
        <w:tc>
          <w:tcPr>
            <w:tcW w:w="1224" w:type="dxa"/>
            <w:shd w:val="clear" w:color="auto" w:fill="auto"/>
          </w:tcPr>
          <w:p w14:paraId="7A687183" w14:textId="77777777" w:rsidR="00D243EE" w:rsidRPr="00D243EE" w:rsidRDefault="00D243EE" w:rsidP="00D243EE">
            <w:pPr>
              <w:tabs>
                <w:tab w:val="decimal" w:pos="1010"/>
              </w:tabs>
              <w:ind w:right="-72"/>
              <w:jc w:val="both"/>
              <w:rPr>
                <w:rFonts w:cs="Cordia New"/>
                <w:sz w:val="21"/>
                <w:szCs w:val="21"/>
              </w:rPr>
            </w:pPr>
          </w:p>
        </w:tc>
        <w:tc>
          <w:tcPr>
            <w:tcW w:w="1225" w:type="dxa"/>
            <w:shd w:val="clear" w:color="auto" w:fill="auto"/>
          </w:tcPr>
          <w:p w14:paraId="13D7B251" w14:textId="77777777" w:rsidR="00D243EE" w:rsidRPr="00D243EE" w:rsidRDefault="00D243EE" w:rsidP="00D243EE">
            <w:pPr>
              <w:tabs>
                <w:tab w:val="decimal" w:pos="1010"/>
              </w:tabs>
              <w:ind w:right="-72"/>
              <w:jc w:val="both"/>
              <w:rPr>
                <w:rFonts w:cs="Cordia New"/>
                <w:sz w:val="21"/>
                <w:szCs w:val="21"/>
              </w:rPr>
            </w:pPr>
          </w:p>
        </w:tc>
        <w:tc>
          <w:tcPr>
            <w:tcW w:w="1224" w:type="dxa"/>
            <w:shd w:val="clear" w:color="auto" w:fill="auto"/>
          </w:tcPr>
          <w:p w14:paraId="54E08D7D" w14:textId="77777777" w:rsidR="00D243EE" w:rsidRPr="00D243EE" w:rsidRDefault="00D243EE" w:rsidP="00D243EE">
            <w:pPr>
              <w:tabs>
                <w:tab w:val="decimal" w:pos="1010"/>
              </w:tabs>
              <w:ind w:right="-72"/>
              <w:jc w:val="both"/>
              <w:rPr>
                <w:rFonts w:cs="Cordia New"/>
                <w:sz w:val="21"/>
                <w:szCs w:val="21"/>
              </w:rPr>
            </w:pPr>
          </w:p>
        </w:tc>
        <w:tc>
          <w:tcPr>
            <w:tcW w:w="1226" w:type="dxa"/>
            <w:shd w:val="clear" w:color="auto" w:fill="auto"/>
          </w:tcPr>
          <w:p w14:paraId="45A0D9DD" w14:textId="77777777" w:rsidR="00D243EE" w:rsidRPr="00D243EE" w:rsidRDefault="00D243EE" w:rsidP="00D243EE">
            <w:pPr>
              <w:tabs>
                <w:tab w:val="decimal" w:pos="1010"/>
              </w:tabs>
              <w:ind w:right="-72"/>
              <w:jc w:val="both"/>
              <w:rPr>
                <w:rFonts w:cs="Cordia New"/>
                <w:sz w:val="21"/>
                <w:szCs w:val="21"/>
              </w:rPr>
            </w:pPr>
          </w:p>
        </w:tc>
      </w:tr>
      <w:tr w:rsidR="00D243EE" w:rsidRPr="00D243EE" w14:paraId="25B93EDF" w14:textId="77777777" w:rsidTr="00D243EE">
        <w:trPr>
          <w:trHeight w:val="20"/>
        </w:trPr>
        <w:tc>
          <w:tcPr>
            <w:tcW w:w="3870" w:type="dxa"/>
            <w:shd w:val="clear" w:color="auto" w:fill="auto"/>
          </w:tcPr>
          <w:p w14:paraId="2AEDD79E" w14:textId="3813A589" w:rsidR="00D243EE" w:rsidRPr="003C4DDC" w:rsidRDefault="00D243EE" w:rsidP="003C4DDC">
            <w:pPr>
              <w:ind w:left="101" w:right="-72" w:hanging="63"/>
              <w:rPr>
                <w:rFonts w:eastAsia="Arial Unicode MS" w:cs="Cordia New"/>
                <w:sz w:val="21"/>
                <w:szCs w:val="21"/>
              </w:rPr>
            </w:pPr>
            <w:r w:rsidRPr="00D243EE">
              <w:rPr>
                <w:rFonts w:eastAsia="Arial Unicode MS" w:cs="Cordia New"/>
                <w:sz w:val="21"/>
                <w:szCs w:val="21"/>
              </w:rPr>
              <w:t>Held for trading at fair value through profit or loss</w:t>
            </w:r>
          </w:p>
        </w:tc>
        <w:tc>
          <w:tcPr>
            <w:tcW w:w="686" w:type="dxa"/>
            <w:shd w:val="clear" w:color="auto" w:fill="auto"/>
          </w:tcPr>
          <w:p w14:paraId="01759E0C" w14:textId="77777777" w:rsidR="00D243EE" w:rsidRPr="00D243EE" w:rsidRDefault="00D243EE" w:rsidP="00D243EE">
            <w:pPr>
              <w:jc w:val="center"/>
              <w:rPr>
                <w:rFonts w:cs="Cordia New"/>
                <w:sz w:val="21"/>
                <w:szCs w:val="21"/>
              </w:rPr>
            </w:pPr>
          </w:p>
        </w:tc>
        <w:tc>
          <w:tcPr>
            <w:tcW w:w="1224" w:type="dxa"/>
            <w:shd w:val="clear" w:color="auto" w:fill="auto"/>
          </w:tcPr>
          <w:p w14:paraId="183CD714" w14:textId="288E69A0"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19</w:t>
            </w:r>
            <w:r w:rsidR="00D243EE" w:rsidRPr="00D243EE">
              <w:rPr>
                <w:rFonts w:cs="Cordia New"/>
                <w:sz w:val="21"/>
                <w:szCs w:val="21"/>
              </w:rPr>
              <w:t>,</w:t>
            </w:r>
            <w:r w:rsidRPr="00C64A6F">
              <w:rPr>
                <w:rFonts w:cs="Cordia New"/>
                <w:sz w:val="21"/>
                <w:szCs w:val="21"/>
              </w:rPr>
              <w:t>473</w:t>
            </w:r>
          </w:p>
        </w:tc>
        <w:tc>
          <w:tcPr>
            <w:tcW w:w="1225" w:type="dxa"/>
            <w:shd w:val="clear" w:color="auto" w:fill="auto"/>
          </w:tcPr>
          <w:p w14:paraId="7113CDE4" w14:textId="41622B98" w:rsidR="00D243EE" w:rsidRPr="00D243EE" w:rsidRDefault="00C64A6F" w:rsidP="00D243EE">
            <w:pPr>
              <w:tabs>
                <w:tab w:val="decimal" w:pos="1010"/>
              </w:tabs>
              <w:ind w:right="-72"/>
              <w:jc w:val="both"/>
              <w:rPr>
                <w:rFonts w:cs="Cordia New"/>
                <w:sz w:val="21"/>
                <w:szCs w:val="21"/>
              </w:rPr>
            </w:pPr>
            <w:r w:rsidRPr="00C64A6F">
              <w:rPr>
                <w:rFonts w:cs="Cordia New"/>
                <w:sz w:val="21"/>
                <w:szCs w:val="21"/>
              </w:rPr>
              <w:t>584</w:t>
            </w:r>
            <w:r w:rsidR="00D243EE" w:rsidRPr="00D243EE">
              <w:rPr>
                <w:rFonts w:cs="Cordia New"/>
                <w:sz w:val="21"/>
                <w:szCs w:val="21"/>
              </w:rPr>
              <w:t>,</w:t>
            </w:r>
            <w:r w:rsidRPr="00C64A6F">
              <w:rPr>
                <w:rFonts w:cs="Cordia New"/>
                <w:sz w:val="21"/>
                <w:szCs w:val="21"/>
              </w:rPr>
              <w:t>895</w:t>
            </w:r>
          </w:p>
        </w:tc>
        <w:tc>
          <w:tcPr>
            <w:tcW w:w="1224" w:type="dxa"/>
            <w:shd w:val="clear" w:color="auto" w:fill="auto"/>
          </w:tcPr>
          <w:p w14:paraId="1FCE8EF1" w14:textId="11516314" w:rsidR="00D243EE" w:rsidRPr="00D243EE" w:rsidRDefault="00D243EE" w:rsidP="00D243EE">
            <w:pPr>
              <w:tabs>
                <w:tab w:val="decimal" w:pos="1010"/>
              </w:tabs>
              <w:ind w:right="-72"/>
              <w:jc w:val="both"/>
              <w:rPr>
                <w:rFonts w:cs="Cordia New"/>
                <w:sz w:val="21"/>
                <w:szCs w:val="21"/>
              </w:rPr>
            </w:pPr>
            <w:r w:rsidRPr="00D243EE">
              <w:rPr>
                <w:rFonts w:cs="Cordia New"/>
                <w:sz w:val="21"/>
                <w:szCs w:val="21"/>
              </w:rPr>
              <w:t>-</w:t>
            </w:r>
          </w:p>
        </w:tc>
        <w:tc>
          <w:tcPr>
            <w:tcW w:w="1226" w:type="dxa"/>
            <w:shd w:val="clear" w:color="auto" w:fill="auto"/>
          </w:tcPr>
          <w:p w14:paraId="524E6D05" w14:textId="7A52B43A" w:rsidR="00D243EE" w:rsidRPr="00D243EE" w:rsidRDefault="00D243EE" w:rsidP="00D243EE">
            <w:pPr>
              <w:tabs>
                <w:tab w:val="decimal" w:pos="1010"/>
              </w:tabs>
              <w:ind w:right="-72"/>
              <w:jc w:val="both"/>
              <w:rPr>
                <w:rFonts w:cs="Cordia New"/>
                <w:sz w:val="21"/>
                <w:szCs w:val="21"/>
              </w:rPr>
            </w:pPr>
            <w:r w:rsidRPr="00D243EE">
              <w:rPr>
                <w:rFonts w:cs="Cordia New"/>
                <w:sz w:val="21"/>
                <w:szCs w:val="21"/>
              </w:rPr>
              <w:t>-</w:t>
            </w:r>
          </w:p>
        </w:tc>
      </w:tr>
      <w:tr w:rsidR="00D243EE" w:rsidRPr="00D243EE" w14:paraId="57E3088A" w14:textId="77777777" w:rsidTr="00D243EE">
        <w:trPr>
          <w:trHeight w:val="20"/>
        </w:trPr>
        <w:tc>
          <w:tcPr>
            <w:tcW w:w="3870" w:type="dxa"/>
            <w:shd w:val="clear" w:color="auto" w:fill="auto"/>
          </w:tcPr>
          <w:p w14:paraId="3DBF3CEE" w14:textId="651E48A0" w:rsidR="00D243EE" w:rsidRPr="00D243EE" w:rsidRDefault="00D243EE" w:rsidP="003C4DDC">
            <w:pPr>
              <w:ind w:left="101" w:right="-72" w:hanging="63"/>
              <w:rPr>
                <w:rFonts w:eastAsia="Arial Unicode MS" w:cs="Cordia New"/>
                <w:sz w:val="21"/>
                <w:szCs w:val="21"/>
              </w:rPr>
            </w:pPr>
            <w:r w:rsidRPr="00D243EE">
              <w:rPr>
                <w:rFonts w:eastAsia="Arial Unicode MS" w:cs="Cordia New"/>
                <w:sz w:val="21"/>
                <w:szCs w:val="21"/>
              </w:rPr>
              <w:t>Apply hedge accounting</w:t>
            </w:r>
          </w:p>
        </w:tc>
        <w:tc>
          <w:tcPr>
            <w:tcW w:w="686" w:type="dxa"/>
            <w:shd w:val="clear" w:color="auto" w:fill="auto"/>
          </w:tcPr>
          <w:p w14:paraId="6C91511F" w14:textId="77777777" w:rsidR="00D243EE" w:rsidRPr="00D243EE" w:rsidRDefault="00D243EE" w:rsidP="00D243EE">
            <w:pPr>
              <w:jc w:val="center"/>
              <w:rPr>
                <w:rFonts w:cs="Cordia New"/>
                <w:sz w:val="21"/>
                <w:szCs w:val="21"/>
              </w:rPr>
            </w:pPr>
          </w:p>
        </w:tc>
        <w:tc>
          <w:tcPr>
            <w:tcW w:w="1224" w:type="dxa"/>
            <w:shd w:val="clear" w:color="auto" w:fill="auto"/>
          </w:tcPr>
          <w:p w14:paraId="1DE20A39" w14:textId="00D53E1C"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19</w:t>
            </w:r>
            <w:r w:rsidR="00D243EE" w:rsidRPr="00D243EE">
              <w:rPr>
                <w:rFonts w:cs="Cordia New"/>
                <w:sz w:val="21"/>
                <w:szCs w:val="21"/>
              </w:rPr>
              <w:t>,</w:t>
            </w:r>
            <w:r w:rsidRPr="00C64A6F">
              <w:rPr>
                <w:rFonts w:cs="Cordia New"/>
                <w:sz w:val="21"/>
                <w:szCs w:val="21"/>
              </w:rPr>
              <w:t>879</w:t>
            </w:r>
          </w:p>
        </w:tc>
        <w:tc>
          <w:tcPr>
            <w:tcW w:w="1225" w:type="dxa"/>
            <w:shd w:val="clear" w:color="auto" w:fill="auto"/>
          </w:tcPr>
          <w:p w14:paraId="03AEFF35" w14:textId="487AE7FF" w:rsidR="00D243EE" w:rsidRPr="00D243EE" w:rsidRDefault="00C64A6F" w:rsidP="00D243EE">
            <w:pPr>
              <w:tabs>
                <w:tab w:val="decimal" w:pos="1010"/>
              </w:tabs>
              <w:ind w:right="-72"/>
              <w:jc w:val="both"/>
              <w:rPr>
                <w:rFonts w:cs="Cordia New"/>
                <w:sz w:val="21"/>
                <w:szCs w:val="21"/>
              </w:rPr>
            </w:pPr>
            <w:r w:rsidRPr="00C64A6F">
              <w:rPr>
                <w:rFonts w:cs="Cordia New"/>
                <w:sz w:val="21"/>
                <w:szCs w:val="21"/>
              </w:rPr>
              <w:t>597</w:t>
            </w:r>
            <w:r w:rsidR="00D243EE" w:rsidRPr="00D243EE">
              <w:rPr>
                <w:rFonts w:cs="Cordia New"/>
                <w:sz w:val="21"/>
                <w:szCs w:val="21"/>
              </w:rPr>
              <w:t>,</w:t>
            </w:r>
            <w:r w:rsidRPr="00C64A6F">
              <w:rPr>
                <w:rFonts w:cs="Cordia New"/>
                <w:sz w:val="21"/>
                <w:szCs w:val="21"/>
              </w:rPr>
              <w:t>116</w:t>
            </w:r>
          </w:p>
        </w:tc>
        <w:tc>
          <w:tcPr>
            <w:tcW w:w="1224" w:type="dxa"/>
            <w:shd w:val="clear" w:color="auto" w:fill="auto"/>
          </w:tcPr>
          <w:p w14:paraId="6B814734" w14:textId="7922BEFD" w:rsidR="00D243EE" w:rsidRPr="00D243EE" w:rsidRDefault="00C64A6F" w:rsidP="00D243EE">
            <w:pPr>
              <w:tabs>
                <w:tab w:val="decimal" w:pos="1010"/>
              </w:tabs>
              <w:ind w:right="-72"/>
              <w:jc w:val="both"/>
              <w:rPr>
                <w:rFonts w:cs="Cordia New"/>
                <w:sz w:val="21"/>
                <w:szCs w:val="21"/>
              </w:rPr>
            </w:pPr>
            <w:r w:rsidRPr="00C64A6F">
              <w:rPr>
                <w:rFonts w:cs="Cordia New"/>
                <w:sz w:val="21"/>
                <w:szCs w:val="21"/>
              </w:rPr>
              <w:t>7</w:t>
            </w:r>
            <w:r w:rsidR="00D243EE" w:rsidRPr="00D243EE">
              <w:rPr>
                <w:rFonts w:cs="Cordia New"/>
                <w:sz w:val="21"/>
                <w:szCs w:val="21"/>
              </w:rPr>
              <w:t>,</w:t>
            </w:r>
            <w:r w:rsidRPr="00C64A6F">
              <w:rPr>
                <w:rFonts w:cs="Cordia New"/>
                <w:sz w:val="21"/>
                <w:szCs w:val="21"/>
              </w:rPr>
              <w:t>242</w:t>
            </w:r>
          </w:p>
        </w:tc>
        <w:tc>
          <w:tcPr>
            <w:tcW w:w="1226" w:type="dxa"/>
            <w:shd w:val="clear" w:color="auto" w:fill="auto"/>
          </w:tcPr>
          <w:p w14:paraId="59958382" w14:textId="0CF0DBB5" w:rsidR="00D243EE" w:rsidRPr="00D243EE" w:rsidRDefault="00C64A6F" w:rsidP="00D243EE">
            <w:pPr>
              <w:tabs>
                <w:tab w:val="decimal" w:pos="1010"/>
              </w:tabs>
              <w:ind w:right="-72"/>
              <w:jc w:val="both"/>
              <w:rPr>
                <w:rFonts w:cs="Cordia New"/>
                <w:sz w:val="21"/>
                <w:szCs w:val="21"/>
              </w:rPr>
            </w:pPr>
            <w:r w:rsidRPr="00C64A6F">
              <w:rPr>
                <w:rFonts w:cs="Cordia New"/>
                <w:sz w:val="21"/>
                <w:szCs w:val="21"/>
              </w:rPr>
              <w:t>217</w:t>
            </w:r>
            <w:r w:rsidR="00D243EE" w:rsidRPr="00D243EE">
              <w:rPr>
                <w:rFonts w:cs="Cordia New"/>
                <w:sz w:val="21"/>
                <w:szCs w:val="21"/>
              </w:rPr>
              <w:t>,</w:t>
            </w:r>
            <w:r w:rsidRPr="00C64A6F">
              <w:rPr>
                <w:rFonts w:cs="Cordia New"/>
                <w:sz w:val="21"/>
                <w:szCs w:val="21"/>
              </w:rPr>
              <w:t>520</w:t>
            </w:r>
          </w:p>
        </w:tc>
      </w:tr>
      <w:tr w:rsidR="00D243EE" w:rsidRPr="00D243EE" w14:paraId="4788A6FE" w14:textId="77777777" w:rsidTr="00D243EE">
        <w:trPr>
          <w:trHeight w:val="20"/>
        </w:trPr>
        <w:tc>
          <w:tcPr>
            <w:tcW w:w="3870" w:type="dxa"/>
            <w:shd w:val="clear" w:color="auto" w:fill="auto"/>
          </w:tcPr>
          <w:p w14:paraId="43ECB158" w14:textId="77777777" w:rsidR="00D243EE" w:rsidRPr="00D243EE" w:rsidRDefault="00D243EE" w:rsidP="00D243EE">
            <w:pPr>
              <w:ind w:left="101" w:right="-72" w:hanging="187"/>
              <w:rPr>
                <w:rFonts w:eastAsia="Arial Unicode MS" w:cs="Cordia New"/>
                <w:sz w:val="21"/>
                <w:szCs w:val="21"/>
              </w:rPr>
            </w:pPr>
          </w:p>
        </w:tc>
        <w:tc>
          <w:tcPr>
            <w:tcW w:w="686" w:type="dxa"/>
            <w:shd w:val="clear" w:color="auto" w:fill="auto"/>
          </w:tcPr>
          <w:p w14:paraId="6A5C6591" w14:textId="77777777" w:rsidR="00D243EE" w:rsidRPr="00D243EE" w:rsidRDefault="00D243EE" w:rsidP="00D243EE">
            <w:pPr>
              <w:jc w:val="center"/>
              <w:rPr>
                <w:rFonts w:cs="Cordia New"/>
                <w:sz w:val="21"/>
                <w:szCs w:val="21"/>
              </w:rPr>
            </w:pPr>
          </w:p>
        </w:tc>
        <w:tc>
          <w:tcPr>
            <w:tcW w:w="1224" w:type="dxa"/>
            <w:shd w:val="clear" w:color="auto" w:fill="auto"/>
          </w:tcPr>
          <w:p w14:paraId="75B15B64" w14:textId="77777777" w:rsidR="00D243EE" w:rsidRPr="00D243EE" w:rsidRDefault="00D243EE" w:rsidP="00D243EE">
            <w:pPr>
              <w:tabs>
                <w:tab w:val="decimal" w:pos="1010"/>
              </w:tabs>
              <w:ind w:right="-72"/>
              <w:jc w:val="both"/>
              <w:rPr>
                <w:rFonts w:cs="Cordia New"/>
                <w:sz w:val="21"/>
                <w:szCs w:val="21"/>
              </w:rPr>
            </w:pPr>
          </w:p>
        </w:tc>
        <w:tc>
          <w:tcPr>
            <w:tcW w:w="1225" w:type="dxa"/>
            <w:shd w:val="clear" w:color="auto" w:fill="auto"/>
          </w:tcPr>
          <w:p w14:paraId="300C04DD" w14:textId="77777777" w:rsidR="00D243EE" w:rsidRPr="00D243EE" w:rsidRDefault="00D243EE" w:rsidP="00D243EE">
            <w:pPr>
              <w:tabs>
                <w:tab w:val="decimal" w:pos="1010"/>
              </w:tabs>
              <w:ind w:right="-72"/>
              <w:jc w:val="both"/>
              <w:rPr>
                <w:rFonts w:cs="Cordia New"/>
                <w:sz w:val="21"/>
                <w:szCs w:val="21"/>
              </w:rPr>
            </w:pPr>
          </w:p>
        </w:tc>
        <w:tc>
          <w:tcPr>
            <w:tcW w:w="1224" w:type="dxa"/>
            <w:shd w:val="clear" w:color="auto" w:fill="auto"/>
          </w:tcPr>
          <w:p w14:paraId="58235DBD" w14:textId="77777777" w:rsidR="00D243EE" w:rsidRPr="00D243EE" w:rsidRDefault="00D243EE" w:rsidP="00D243EE">
            <w:pPr>
              <w:tabs>
                <w:tab w:val="decimal" w:pos="1010"/>
              </w:tabs>
              <w:ind w:right="-72"/>
              <w:jc w:val="both"/>
              <w:rPr>
                <w:rFonts w:cs="Cordia New"/>
                <w:sz w:val="21"/>
                <w:szCs w:val="21"/>
              </w:rPr>
            </w:pPr>
          </w:p>
        </w:tc>
        <w:tc>
          <w:tcPr>
            <w:tcW w:w="1226" w:type="dxa"/>
            <w:shd w:val="clear" w:color="auto" w:fill="auto"/>
          </w:tcPr>
          <w:p w14:paraId="5FCFF220" w14:textId="77777777" w:rsidR="00D243EE" w:rsidRPr="00D243EE" w:rsidRDefault="00D243EE" w:rsidP="00D243EE">
            <w:pPr>
              <w:tabs>
                <w:tab w:val="decimal" w:pos="1010"/>
              </w:tabs>
              <w:ind w:right="-72"/>
              <w:jc w:val="both"/>
              <w:rPr>
                <w:rFonts w:cs="Cordia New"/>
                <w:sz w:val="21"/>
                <w:szCs w:val="21"/>
              </w:rPr>
            </w:pPr>
          </w:p>
        </w:tc>
      </w:tr>
      <w:tr w:rsidR="00D243EE" w:rsidRPr="00D243EE" w14:paraId="50FFED35" w14:textId="77777777" w:rsidTr="00D243EE">
        <w:trPr>
          <w:trHeight w:val="20"/>
        </w:trPr>
        <w:tc>
          <w:tcPr>
            <w:tcW w:w="3870" w:type="dxa"/>
            <w:shd w:val="clear" w:color="auto" w:fill="auto"/>
          </w:tcPr>
          <w:p w14:paraId="3EC2252B" w14:textId="053BE200" w:rsidR="00D243EE" w:rsidRPr="00D243EE" w:rsidRDefault="00D243EE" w:rsidP="00D243EE">
            <w:pPr>
              <w:ind w:left="101" w:right="-72" w:hanging="187"/>
              <w:rPr>
                <w:rFonts w:eastAsia="Arial Unicode MS" w:cs="Cordia New"/>
                <w:sz w:val="21"/>
                <w:szCs w:val="21"/>
              </w:rPr>
            </w:pPr>
            <w:r w:rsidRPr="00D243EE">
              <w:rPr>
                <w:rFonts w:eastAsia="Arial Unicode MS" w:cs="Cordia New"/>
                <w:b/>
                <w:bCs/>
                <w:color w:val="CF4A02"/>
                <w:sz w:val="21"/>
                <w:szCs w:val="21"/>
              </w:rPr>
              <w:t>Financial liabilities</w:t>
            </w:r>
            <w:r w:rsidRPr="00D243EE">
              <w:rPr>
                <w:rFonts w:eastAsia="Arial Unicode MS" w:cs="Cordia New"/>
                <w:b/>
                <w:bCs/>
                <w:sz w:val="21"/>
                <w:szCs w:val="21"/>
              </w:rPr>
              <w:t xml:space="preserve"> </w:t>
            </w:r>
          </w:p>
        </w:tc>
        <w:tc>
          <w:tcPr>
            <w:tcW w:w="686" w:type="dxa"/>
            <w:shd w:val="clear" w:color="auto" w:fill="auto"/>
          </w:tcPr>
          <w:p w14:paraId="3918C54D" w14:textId="77777777" w:rsidR="00D243EE" w:rsidRPr="00D243EE" w:rsidRDefault="00D243EE" w:rsidP="00D243EE">
            <w:pPr>
              <w:jc w:val="center"/>
              <w:rPr>
                <w:rFonts w:cs="Cordia New"/>
                <w:sz w:val="21"/>
                <w:szCs w:val="21"/>
              </w:rPr>
            </w:pPr>
          </w:p>
        </w:tc>
        <w:tc>
          <w:tcPr>
            <w:tcW w:w="1224" w:type="dxa"/>
            <w:shd w:val="clear" w:color="auto" w:fill="auto"/>
          </w:tcPr>
          <w:p w14:paraId="0655FD48" w14:textId="77777777" w:rsidR="00D243EE" w:rsidRPr="00D243EE" w:rsidRDefault="00D243EE" w:rsidP="00D243EE">
            <w:pPr>
              <w:tabs>
                <w:tab w:val="decimal" w:pos="1010"/>
              </w:tabs>
              <w:ind w:right="-72"/>
              <w:jc w:val="both"/>
              <w:rPr>
                <w:rFonts w:cs="Cordia New"/>
                <w:sz w:val="21"/>
                <w:szCs w:val="21"/>
              </w:rPr>
            </w:pPr>
          </w:p>
        </w:tc>
        <w:tc>
          <w:tcPr>
            <w:tcW w:w="1225" w:type="dxa"/>
            <w:shd w:val="clear" w:color="auto" w:fill="auto"/>
          </w:tcPr>
          <w:p w14:paraId="2BE2729F" w14:textId="77777777" w:rsidR="00D243EE" w:rsidRPr="00D243EE" w:rsidRDefault="00D243EE" w:rsidP="00D243EE">
            <w:pPr>
              <w:tabs>
                <w:tab w:val="decimal" w:pos="1010"/>
              </w:tabs>
              <w:ind w:right="-72"/>
              <w:jc w:val="both"/>
              <w:rPr>
                <w:rFonts w:cs="Cordia New"/>
                <w:sz w:val="21"/>
                <w:szCs w:val="21"/>
              </w:rPr>
            </w:pPr>
          </w:p>
        </w:tc>
        <w:tc>
          <w:tcPr>
            <w:tcW w:w="1224" w:type="dxa"/>
            <w:shd w:val="clear" w:color="auto" w:fill="auto"/>
          </w:tcPr>
          <w:p w14:paraId="295411D5" w14:textId="77777777" w:rsidR="00D243EE" w:rsidRPr="00D243EE" w:rsidRDefault="00D243EE" w:rsidP="00D243EE">
            <w:pPr>
              <w:tabs>
                <w:tab w:val="decimal" w:pos="1010"/>
              </w:tabs>
              <w:ind w:right="-72"/>
              <w:jc w:val="both"/>
              <w:rPr>
                <w:rFonts w:cs="Cordia New"/>
                <w:sz w:val="21"/>
                <w:szCs w:val="21"/>
              </w:rPr>
            </w:pPr>
          </w:p>
        </w:tc>
        <w:tc>
          <w:tcPr>
            <w:tcW w:w="1226" w:type="dxa"/>
            <w:shd w:val="clear" w:color="auto" w:fill="auto"/>
          </w:tcPr>
          <w:p w14:paraId="193CEA94" w14:textId="77777777" w:rsidR="00D243EE" w:rsidRPr="00D243EE" w:rsidRDefault="00D243EE" w:rsidP="00D243EE">
            <w:pPr>
              <w:tabs>
                <w:tab w:val="decimal" w:pos="1010"/>
              </w:tabs>
              <w:ind w:right="-72"/>
              <w:jc w:val="both"/>
              <w:rPr>
                <w:rFonts w:cs="Cordia New"/>
                <w:sz w:val="21"/>
                <w:szCs w:val="21"/>
              </w:rPr>
            </w:pPr>
          </w:p>
        </w:tc>
      </w:tr>
      <w:tr w:rsidR="00D243EE" w:rsidRPr="00D243EE" w14:paraId="00B06733" w14:textId="77777777" w:rsidTr="00D243EE">
        <w:trPr>
          <w:trHeight w:val="20"/>
        </w:trPr>
        <w:tc>
          <w:tcPr>
            <w:tcW w:w="3870" w:type="dxa"/>
            <w:shd w:val="clear" w:color="auto" w:fill="auto"/>
          </w:tcPr>
          <w:p w14:paraId="5FCCCB6B" w14:textId="0A73B705" w:rsidR="00D243EE" w:rsidRPr="00D243EE" w:rsidRDefault="00D243EE" w:rsidP="00D243EE">
            <w:pPr>
              <w:ind w:left="101" w:right="-72" w:hanging="187"/>
              <w:rPr>
                <w:rFonts w:eastAsia="Arial Unicode MS" w:cs="Cordia New"/>
                <w:b/>
                <w:bCs/>
                <w:color w:val="CF4A02"/>
                <w:sz w:val="21"/>
                <w:szCs w:val="21"/>
              </w:rPr>
            </w:pPr>
            <w:r w:rsidRPr="00D243EE">
              <w:rPr>
                <w:rFonts w:eastAsia="Arial Unicode MS" w:cs="Cordia New"/>
                <w:b/>
                <w:bCs/>
                <w:sz w:val="21"/>
                <w:szCs w:val="21"/>
              </w:rPr>
              <w:t>Financial liabilities measured at amortised cost</w:t>
            </w:r>
          </w:p>
        </w:tc>
        <w:tc>
          <w:tcPr>
            <w:tcW w:w="686" w:type="dxa"/>
            <w:shd w:val="clear" w:color="auto" w:fill="auto"/>
          </w:tcPr>
          <w:p w14:paraId="4EA4A562" w14:textId="77777777" w:rsidR="00D243EE" w:rsidRPr="00D243EE" w:rsidRDefault="00D243EE" w:rsidP="00D243EE">
            <w:pPr>
              <w:jc w:val="center"/>
              <w:rPr>
                <w:rFonts w:cs="Cordia New"/>
                <w:sz w:val="21"/>
                <w:szCs w:val="21"/>
              </w:rPr>
            </w:pPr>
          </w:p>
        </w:tc>
        <w:tc>
          <w:tcPr>
            <w:tcW w:w="1224" w:type="dxa"/>
            <w:shd w:val="clear" w:color="auto" w:fill="auto"/>
          </w:tcPr>
          <w:p w14:paraId="1D698575" w14:textId="77777777" w:rsidR="00D243EE" w:rsidRPr="00D243EE" w:rsidRDefault="00D243EE" w:rsidP="00D243EE">
            <w:pPr>
              <w:tabs>
                <w:tab w:val="decimal" w:pos="1010"/>
              </w:tabs>
              <w:ind w:right="-72"/>
              <w:jc w:val="both"/>
              <w:rPr>
                <w:rFonts w:cs="Cordia New"/>
                <w:sz w:val="21"/>
                <w:szCs w:val="21"/>
              </w:rPr>
            </w:pPr>
          </w:p>
        </w:tc>
        <w:tc>
          <w:tcPr>
            <w:tcW w:w="1225" w:type="dxa"/>
            <w:shd w:val="clear" w:color="auto" w:fill="auto"/>
          </w:tcPr>
          <w:p w14:paraId="74319FB5" w14:textId="77777777" w:rsidR="00D243EE" w:rsidRPr="00D243EE" w:rsidRDefault="00D243EE" w:rsidP="00D243EE">
            <w:pPr>
              <w:tabs>
                <w:tab w:val="decimal" w:pos="1010"/>
              </w:tabs>
              <w:ind w:right="-72"/>
              <w:jc w:val="both"/>
              <w:rPr>
                <w:rFonts w:cs="Cordia New"/>
                <w:sz w:val="21"/>
                <w:szCs w:val="21"/>
              </w:rPr>
            </w:pPr>
          </w:p>
        </w:tc>
        <w:tc>
          <w:tcPr>
            <w:tcW w:w="1224" w:type="dxa"/>
            <w:shd w:val="clear" w:color="auto" w:fill="auto"/>
          </w:tcPr>
          <w:p w14:paraId="2EC8EA86" w14:textId="77777777" w:rsidR="00D243EE" w:rsidRPr="00D243EE" w:rsidRDefault="00D243EE" w:rsidP="00D243EE">
            <w:pPr>
              <w:tabs>
                <w:tab w:val="decimal" w:pos="1010"/>
              </w:tabs>
              <w:ind w:right="-72"/>
              <w:jc w:val="both"/>
              <w:rPr>
                <w:rFonts w:cs="Cordia New"/>
                <w:sz w:val="21"/>
                <w:szCs w:val="21"/>
              </w:rPr>
            </w:pPr>
          </w:p>
        </w:tc>
        <w:tc>
          <w:tcPr>
            <w:tcW w:w="1226" w:type="dxa"/>
            <w:shd w:val="clear" w:color="auto" w:fill="auto"/>
          </w:tcPr>
          <w:p w14:paraId="6CD9F59D" w14:textId="77777777" w:rsidR="00D243EE" w:rsidRPr="00D243EE" w:rsidRDefault="00D243EE" w:rsidP="00D243EE">
            <w:pPr>
              <w:tabs>
                <w:tab w:val="decimal" w:pos="1010"/>
              </w:tabs>
              <w:ind w:right="-72"/>
              <w:jc w:val="both"/>
              <w:rPr>
                <w:rFonts w:cs="Cordia New"/>
                <w:sz w:val="21"/>
                <w:szCs w:val="21"/>
              </w:rPr>
            </w:pPr>
          </w:p>
        </w:tc>
      </w:tr>
      <w:tr w:rsidR="00D243EE" w:rsidRPr="00D243EE" w14:paraId="0E669041" w14:textId="77777777" w:rsidTr="00D243EE">
        <w:trPr>
          <w:trHeight w:val="20"/>
        </w:trPr>
        <w:tc>
          <w:tcPr>
            <w:tcW w:w="3870" w:type="dxa"/>
            <w:shd w:val="clear" w:color="auto" w:fill="auto"/>
          </w:tcPr>
          <w:p w14:paraId="17A185F8" w14:textId="0FB8B93A" w:rsidR="00D243EE" w:rsidRPr="003C4DDC" w:rsidRDefault="00D243EE" w:rsidP="003C4DDC">
            <w:pPr>
              <w:ind w:left="101" w:right="-72" w:hanging="63"/>
              <w:rPr>
                <w:rFonts w:eastAsia="Arial Unicode MS" w:cs="Cordia New"/>
                <w:sz w:val="21"/>
                <w:szCs w:val="21"/>
              </w:rPr>
            </w:pPr>
            <w:r w:rsidRPr="00D243EE">
              <w:rPr>
                <w:rFonts w:eastAsia="Arial Unicode MS" w:cs="Cordia New"/>
                <w:sz w:val="21"/>
                <w:szCs w:val="21"/>
              </w:rPr>
              <w:t>Short-term loans from financial institutions</w:t>
            </w:r>
          </w:p>
        </w:tc>
        <w:tc>
          <w:tcPr>
            <w:tcW w:w="686" w:type="dxa"/>
            <w:shd w:val="clear" w:color="auto" w:fill="auto"/>
          </w:tcPr>
          <w:p w14:paraId="2A9D480C" w14:textId="77777777" w:rsidR="00D243EE" w:rsidRPr="00D243EE" w:rsidRDefault="00D243EE" w:rsidP="00D243EE">
            <w:pPr>
              <w:jc w:val="center"/>
              <w:rPr>
                <w:rFonts w:cs="Cordia New"/>
                <w:sz w:val="21"/>
                <w:szCs w:val="21"/>
              </w:rPr>
            </w:pPr>
          </w:p>
        </w:tc>
        <w:tc>
          <w:tcPr>
            <w:tcW w:w="1224" w:type="dxa"/>
            <w:shd w:val="clear" w:color="auto" w:fill="auto"/>
          </w:tcPr>
          <w:p w14:paraId="6EE1BCBD" w14:textId="3FBA6B20" w:rsidR="00D243EE" w:rsidRPr="00D243EE" w:rsidRDefault="00C64A6F" w:rsidP="00D243EE">
            <w:pPr>
              <w:tabs>
                <w:tab w:val="decimal" w:pos="1010"/>
              </w:tabs>
              <w:ind w:right="-72"/>
              <w:jc w:val="both"/>
              <w:rPr>
                <w:rFonts w:cs="Cordia New"/>
                <w:sz w:val="21"/>
                <w:szCs w:val="21"/>
              </w:rPr>
            </w:pPr>
            <w:r w:rsidRPr="00C64A6F">
              <w:rPr>
                <w:rFonts w:cs="Cordia New"/>
                <w:sz w:val="21"/>
                <w:szCs w:val="21"/>
              </w:rPr>
              <w:t>827</w:t>
            </w:r>
            <w:r w:rsidR="00D243EE" w:rsidRPr="00D243EE">
              <w:rPr>
                <w:rFonts w:cs="Cordia New"/>
                <w:sz w:val="21"/>
                <w:szCs w:val="21"/>
              </w:rPr>
              <w:t>,</w:t>
            </w:r>
            <w:r w:rsidRPr="00C64A6F">
              <w:rPr>
                <w:rFonts w:cs="Cordia New"/>
                <w:sz w:val="21"/>
                <w:szCs w:val="21"/>
              </w:rPr>
              <w:t>518</w:t>
            </w:r>
          </w:p>
        </w:tc>
        <w:tc>
          <w:tcPr>
            <w:tcW w:w="1225" w:type="dxa"/>
            <w:shd w:val="clear" w:color="auto" w:fill="auto"/>
          </w:tcPr>
          <w:p w14:paraId="65128A55" w14:textId="0E3A5CB7" w:rsidR="00D243EE" w:rsidRPr="00D243EE" w:rsidRDefault="00C64A6F" w:rsidP="00D243EE">
            <w:pPr>
              <w:tabs>
                <w:tab w:val="decimal" w:pos="1010"/>
              </w:tabs>
              <w:ind w:right="-72"/>
              <w:jc w:val="both"/>
              <w:rPr>
                <w:rFonts w:cs="Cordia New"/>
                <w:sz w:val="21"/>
                <w:szCs w:val="21"/>
              </w:rPr>
            </w:pPr>
            <w:r w:rsidRPr="00C64A6F">
              <w:rPr>
                <w:rFonts w:cs="Cordia New"/>
                <w:sz w:val="21"/>
                <w:szCs w:val="21"/>
              </w:rPr>
              <w:t>24</w:t>
            </w:r>
            <w:r w:rsidR="00D243EE" w:rsidRPr="00D243EE">
              <w:rPr>
                <w:rFonts w:cs="Cordia New"/>
                <w:sz w:val="21"/>
                <w:szCs w:val="21"/>
              </w:rPr>
              <w:t>,</w:t>
            </w:r>
            <w:r w:rsidRPr="00C64A6F">
              <w:rPr>
                <w:rFonts w:cs="Cordia New"/>
                <w:sz w:val="21"/>
                <w:szCs w:val="21"/>
              </w:rPr>
              <w:t>856</w:t>
            </w:r>
            <w:r w:rsidR="00D243EE" w:rsidRPr="00D243EE">
              <w:rPr>
                <w:rFonts w:cs="Cordia New"/>
                <w:sz w:val="21"/>
                <w:szCs w:val="21"/>
              </w:rPr>
              <w:t>,</w:t>
            </w:r>
            <w:r w:rsidRPr="00C64A6F">
              <w:rPr>
                <w:rFonts w:cs="Cordia New"/>
                <w:sz w:val="21"/>
                <w:szCs w:val="21"/>
              </w:rPr>
              <w:t>241</w:t>
            </w:r>
          </w:p>
        </w:tc>
        <w:tc>
          <w:tcPr>
            <w:tcW w:w="1224" w:type="dxa"/>
            <w:shd w:val="clear" w:color="auto" w:fill="auto"/>
          </w:tcPr>
          <w:p w14:paraId="1351B978" w14:textId="11707DF0" w:rsidR="00D243EE" w:rsidRPr="00D243EE" w:rsidRDefault="00C64A6F" w:rsidP="00D243EE">
            <w:pPr>
              <w:tabs>
                <w:tab w:val="decimal" w:pos="1010"/>
              </w:tabs>
              <w:ind w:right="-72"/>
              <w:jc w:val="both"/>
              <w:rPr>
                <w:rFonts w:cs="Cordia New"/>
                <w:sz w:val="21"/>
                <w:szCs w:val="21"/>
              </w:rPr>
            </w:pPr>
            <w:r w:rsidRPr="00C64A6F">
              <w:rPr>
                <w:rFonts w:cs="Cordia New"/>
                <w:sz w:val="21"/>
                <w:szCs w:val="21"/>
              </w:rPr>
              <w:t>779</w:t>
            </w:r>
            <w:r w:rsidR="00D243EE" w:rsidRPr="00D243EE">
              <w:rPr>
                <w:rFonts w:cs="Cordia New"/>
                <w:sz w:val="21"/>
                <w:szCs w:val="21"/>
              </w:rPr>
              <w:t>,</w:t>
            </w:r>
            <w:r w:rsidRPr="00C64A6F">
              <w:rPr>
                <w:rFonts w:cs="Cordia New"/>
                <w:sz w:val="21"/>
                <w:szCs w:val="21"/>
              </w:rPr>
              <w:t>045</w:t>
            </w:r>
          </w:p>
        </w:tc>
        <w:tc>
          <w:tcPr>
            <w:tcW w:w="1226" w:type="dxa"/>
            <w:shd w:val="clear" w:color="auto" w:fill="auto"/>
          </w:tcPr>
          <w:p w14:paraId="4144FB39" w14:textId="47250C63" w:rsidR="00D243EE" w:rsidRPr="00D243EE" w:rsidRDefault="00C64A6F" w:rsidP="00D243EE">
            <w:pPr>
              <w:tabs>
                <w:tab w:val="decimal" w:pos="1010"/>
              </w:tabs>
              <w:ind w:right="-72"/>
              <w:jc w:val="both"/>
              <w:rPr>
                <w:rFonts w:cs="Cordia New"/>
                <w:sz w:val="21"/>
                <w:szCs w:val="21"/>
              </w:rPr>
            </w:pPr>
            <w:r w:rsidRPr="00C64A6F">
              <w:rPr>
                <w:rFonts w:cs="Cordia New"/>
                <w:sz w:val="21"/>
                <w:szCs w:val="21"/>
              </w:rPr>
              <w:t>23</w:t>
            </w:r>
            <w:r w:rsidR="00D243EE" w:rsidRPr="00D243EE">
              <w:rPr>
                <w:rFonts w:cs="Cordia New"/>
                <w:sz w:val="21"/>
                <w:szCs w:val="21"/>
              </w:rPr>
              <w:t>,</w:t>
            </w:r>
            <w:r w:rsidRPr="00C64A6F">
              <w:rPr>
                <w:rFonts w:cs="Cordia New"/>
                <w:sz w:val="21"/>
                <w:szCs w:val="21"/>
              </w:rPr>
              <w:t>400</w:t>
            </w:r>
            <w:r w:rsidR="00D243EE" w:rsidRPr="00D243EE">
              <w:rPr>
                <w:rFonts w:cs="Cordia New"/>
                <w:sz w:val="21"/>
                <w:szCs w:val="21"/>
              </w:rPr>
              <w:t>,</w:t>
            </w:r>
            <w:r w:rsidRPr="00C64A6F">
              <w:rPr>
                <w:rFonts w:cs="Cordia New"/>
                <w:sz w:val="21"/>
                <w:szCs w:val="21"/>
              </w:rPr>
              <w:t>240</w:t>
            </w:r>
          </w:p>
        </w:tc>
      </w:tr>
      <w:tr w:rsidR="00D243EE" w:rsidRPr="00D243EE" w14:paraId="2A8C88EF" w14:textId="77777777" w:rsidTr="00D243EE">
        <w:trPr>
          <w:trHeight w:val="20"/>
        </w:trPr>
        <w:tc>
          <w:tcPr>
            <w:tcW w:w="3870" w:type="dxa"/>
            <w:shd w:val="clear" w:color="auto" w:fill="auto"/>
          </w:tcPr>
          <w:p w14:paraId="47DBB690" w14:textId="6C6E0E77" w:rsidR="00D243EE" w:rsidRPr="00D243EE" w:rsidRDefault="00D243EE" w:rsidP="003C4DDC">
            <w:pPr>
              <w:ind w:left="101" w:right="-72" w:hanging="63"/>
              <w:rPr>
                <w:rFonts w:eastAsia="Arial Unicode MS" w:cs="Cordia New"/>
                <w:sz w:val="21"/>
                <w:szCs w:val="21"/>
              </w:rPr>
            </w:pPr>
            <w:r w:rsidRPr="00D243EE">
              <w:rPr>
                <w:rFonts w:eastAsia="Arial Unicode MS" w:cs="Cordia New"/>
                <w:sz w:val="21"/>
                <w:szCs w:val="21"/>
              </w:rPr>
              <w:t>Trade account payable</w:t>
            </w:r>
          </w:p>
        </w:tc>
        <w:tc>
          <w:tcPr>
            <w:tcW w:w="686" w:type="dxa"/>
            <w:shd w:val="clear" w:color="auto" w:fill="auto"/>
          </w:tcPr>
          <w:p w14:paraId="52F79FA2" w14:textId="77777777" w:rsidR="00D243EE" w:rsidRPr="00D243EE" w:rsidRDefault="00D243EE" w:rsidP="00D243EE">
            <w:pPr>
              <w:jc w:val="center"/>
              <w:rPr>
                <w:rFonts w:cs="Cordia New"/>
                <w:sz w:val="21"/>
                <w:szCs w:val="21"/>
              </w:rPr>
            </w:pPr>
          </w:p>
        </w:tc>
        <w:tc>
          <w:tcPr>
            <w:tcW w:w="1224" w:type="dxa"/>
            <w:shd w:val="clear" w:color="auto" w:fill="auto"/>
          </w:tcPr>
          <w:p w14:paraId="00B3E438" w14:textId="6EC7A5CC" w:rsidR="00D243EE" w:rsidRPr="00D243EE" w:rsidRDefault="00C64A6F" w:rsidP="00D243EE">
            <w:pPr>
              <w:tabs>
                <w:tab w:val="decimal" w:pos="1010"/>
              </w:tabs>
              <w:ind w:right="-72"/>
              <w:jc w:val="both"/>
              <w:rPr>
                <w:rFonts w:cs="Cordia New"/>
                <w:sz w:val="21"/>
                <w:szCs w:val="21"/>
              </w:rPr>
            </w:pPr>
            <w:r w:rsidRPr="00C64A6F">
              <w:rPr>
                <w:rFonts w:cs="Cordia New"/>
                <w:sz w:val="21"/>
                <w:szCs w:val="21"/>
              </w:rPr>
              <w:t>67</w:t>
            </w:r>
            <w:r w:rsidR="00D243EE" w:rsidRPr="00D243EE">
              <w:rPr>
                <w:rFonts w:cs="Cordia New"/>
                <w:sz w:val="21"/>
                <w:szCs w:val="21"/>
              </w:rPr>
              <w:t>,</w:t>
            </w:r>
            <w:r w:rsidRPr="00C64A6F">
              <w:rPr>
                <w:rFonts w:cs="Cordia New"/>
                <w:sz w:val="21"/>
                <w:szCs w:val="21"/>
              </w:rPr>
              <w:t>425</w:t>
            </w:r>
          </w:p>
        </w:tc>
        <w:tc>
          <w:tcPr>
            <w:tcW w:w="1225" w:type="dxa"/>
            <w:shd w:val="clear" w:color="auto" w:fill="auto"/>
          </w:tcPr>
          <w:p w14:paraId="1046EE12" w14:textId="55F16716" w:rsidR="00D243EE" w:rsidRPr="00D243EE" w:rsidRDefault="00C64A6F" w:rsidP="00D243EE">
            <w:pPr>
              <w:tabs>
                <w:tab w:val="decimal" w:pos="1010"/>
              </w:tabs>
              <w:ind w:right="-72"/>
              <w:jc w:val="both"/>
              <w:rPr>
                <w:rFonts w:cs="Cordia New"/>
                <w:sz w:val="21"/>
                <w:szCs w:val="21"/>
              </w:rPr>
            </w:pPr>
            <w:r w:rsidRPr="00C64A6F">
              <w:rPr>
                <w:rFonts w:cs="Cordia New"/>
                <w:sz w:val="21"/>
                <w:szCs w:val="21"/>
              </w:rPr>
              <w:t>2</w:t>
            </w:r>
            <w:r w:rsidR="00D243EE" w:rsidRPr="00D243EE">
              <w:rPr>
                <w:rFonts w:cs="Cordia New"/>
                <w:sz w:val="21"/>
                <w:szCs w:val="21"/>
              </w:rPr>
              <w:t>,</w:t>
            </w:r>
            <w:r w:rsidRPr="00C64A6F">
              <w:rPr>
                <w:rFonts w:cs="Cordia New"/>
                <w:sz w:val="21"/>
                <w:szCs w:val="21"/>
              </w:rPr>
              <w:t>025</w:t>
            </w:r>
            <w:r w:rsidR="00D243EE" w:rsidRPr="00D243EE">
              <w:rPr>
                <w:rFonts w:cs="Cordia New"/>
                <w:sz w:val="21"/>
                <w:szCs w:val="21"/>
              </w:rPr>
              <w:t>,</w:t>
            </w:r>
            <w:r w:rsidRPr="00C64A6F">
              <w:rPr>
                <w:rFonts w:cs="Cordia New"/>
                <w:sz w:val="21"/>
                <w:szCs w:val="21"/>
              </w:rPr>
              <w:t>238</w:t>
            </w:r>
          </w:p>
        </w:tc>
        <w:tc>
          <w:tcPr>
            <w:tcW w:w="1224" w:type="dxa"/>
            <w:shd w:val="clear" w:color="auto" w:fill="auto"/>
          </w:tcPr>
          <w:p w14:paraId="0C27E516" w14:textId="61AA1239" w:rsidR="00D243EE" w:rsidRPr="00D243EE" w:rsidRDefault="00C64A6F" w:rsidP="00D243EE">
            <w:pPr>
              <w:tabs>
                <w:tab w:val="decimal" w:pos="1010"/>
              </w:tabs>
              <w:ind w:right="-72"/>
              <w:jc w:val="both"/>
              <w:rPr>
                <w:rFonts w:cs="Cordia New"/>
                <w:sz w:val="21"/>
                <w:szCs w:val="21"/>
              </w:rPr>
            </w:pPr>
            <w:r w:rsidRPr="00C64A6F">
              <w:rPr>
                <w:rFonts w:cs="Cordia New"/>
                <w:sz w:val="21"/>
                <w:szCs w:val="21"/>
              </w:rPr>
              <w:t>6</w:t>
            </w:r>
            <w:r w:rsidR="00D243EE" w:rsidRPr="00D243EE">
              <w:rPr>
                <w:rFonts w:cs="Cordia New"/>
                <w:sz w:val="21"/>
                <w:szCs w:val="21"/>
              </w:rPr>
              <w:t>,</w:t>
            </w:r>
            <w:r w:rsidRPr="00C64A6F">
              <w:rPr>
                <w:rFonts w:cs="Cordia New"/>
                <w:sz w:val="21"/>
                <w:szCs w:val="21"/>
              </w:rPr>
              <w:t>378</w:t>
            </w:r>
          </w:p>
        </w:tc>
        <w:tc>
          <w:tcPr>
            <w:tcW w:w="1226" w:type="dxa"/>
            <w:shd w:val="clear" w:color="auto" w:fill="auto"/>
          </w:tcPr>
          <w:p w14:paraId="718C32FA" w14:textId="38F84C69"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191</w:t>
            </w:r>
            <w:r w:rsidR="00D243EE" w:rsidRPr="00D243EE">
              <w:rPr>
                <w:rFonts w:cs="Cordia New"/>
                <w:sz w:val="21"/>
                <w:szCs w:val="21"/>
              </w:rPr>
              <w:t>,</w:t>
            </w:r>
            <w:r w:rsidRPr="00C64A6F">
              <w:rPr>
                <w:rFonts w:cs="Cordia New"/>
                <w:sz w:val="21"/>
                <w:szCs w:val="21"/>
              </w:rPr>
              <w:t>570</w:t>
            </w:r>
          </w:p>
        </w:tc>
      </w:tr>
      <w:tr w:rsidR="00D243EE" w:rsidRPr="00D243EE" w14:paraId="7C8A8BDA" w14:textId="77777777" w:rsidTr="00D243EE">
        <w:trPr>
          <w:trHeight w:val="20"/>
        </w:trPr>
        <w:tc>
          <w:tcPr>
            <w:tcW w:w="3870" w:type="dxa"/>
            <w:shd w:val="clear" w:color="auto" w:fill="auto"/>
          </w:tcPr>
          <w:p w14:paraId="17EE5D67" w14:textId="6A24150A" w:rsidR="00D243EE" w:rsidRPr="00D243EE" w:rsidRDefault="00D243EE" w:rsidP="003C4DDC">
            <w:pPr>
              <w:ind w:left="101" w:right="-72" w:hanging="63"/>
              <w:rPr>
                <w:rFonts w:eastAsia="Arial Unicode MS" w:cs="Cordia New"/>
                <w:sz w:val="21"/>
                <w:szCs w:val="21"/>
              </w:rPr>
            </w:pPr>
            <w:r w:rsidRPr="00D243EE">
              <w:rPr>
                <w:rFonts w:eastAsia="Arial Unicode MS" w:cs="Cordia New"/>
                <w:sz w:val="21"/>
                <w:szCs w:val="21"/>
              </w:rPr>
              <w:t>Advance from and amounts due to related parties</w:t>
            </w:r>
          </w:p>
        </w:tc>
        <w:tc>
          <w:tcPr>
            <w:tcW w:w="686" w:type="dxa"/>
            <w:shd w:val="clear" w:color="auto" w:fill="auto"/>
          </w:tcPr>
          <w:p w14:paraId="2E8204D9" w14:textId="77777777" w:rsidR="00D243EE" w:rsidRPr="00D243EE" w:rsidRDefault="00D243EE" w:rsidP="00D243EE">
            <w:pPr>
              <w:jc w:val="center"/>
              <w:rPr>
                <w:rFonts w:cs="Cordia New"/>
                <w:sz w:val="21"/>
                <w:szCs w:val="21"/>
              </w:rPr>
            </w:pPr>
          </w:p>
        </w:tc>
        <w:tc>
          <w:tcPr>
            <w:tcW w:w="1224" w:type="dxa"/>
            <w:shd w:val="clear" w:color="auto" w:fill="auto"/>
          </w:tcPr>
          <w:p w14:paraId="4D00B6CC" w14:textId="054821BD" w:rsidR="00D243EE" w:rsidRPr="00D243EE" w:rsidRDefault="00D243EE" w:rsidP="00D243EE">
            <w:pPr>
              <w:tabs>
                <w:tab w:val="decimal" w:pos="1010"/>
              </w:tabs>
              <w:ind w:right="-72"/>
              <w:jc w:val="both"/>
              <w:rPr>
                <w:rFonts w:cs="Cordia New"/>
                <w:sz w:val="21"/>
                <w:szCs w:val="21"/>
              </w:rPr>
            </w:pPr>
            <w:r w:rsidRPr="00D243EE">
              <w:rPr>
                <w:rFonts w:cs="Cordia New"/>
                <w:sz w:val="21"/>
                <w:szCs w:val="21"/>
              </w:rPr>
              <w:t>-</w:t>
            </w:r>
          </w:p>
        </w:tc>
        <w:tc>
          <w:tcPr>
            <w:tcW w:w="1225" w:type="dxa"/>
            <w:shd w:val="clear" w:color="auto" w:fill="auto"/>
          </w:tcPr>
          <w:p w14:paraId="2F719244" w14:textId="3B4301DD" w:rsidR="00D243EE" w:rsidRPr="00D243EE" w:rsidRDefault="00D243EE" w:rsidP="00D243EE">
            <w:pPr>
              <w:tabs>
                <w:tab w:val="decimal" w:pos="1010"/>
              </w:tabs>
              <w:ind w:right="-72"/>
              <w:jc w:val="both"/>
              <w:rPr>
                <w:rFonts w:cs="Cordia New"/>
                <w:sz w:val="21"/>
                <w:szCs w:val="21"/>
              </w:rPr>
            </w:pPr>
            <w:r w:rsidRPr="00D243EE">
              <w:rPr>
                <w:rFonts w:cs="Cordia New"/>
                <w:sz w:val="21"/>
                <w:szCs w:val="21"/>
              </w:rPr>
              <w:t>-</w:t>
            </w:r>
          </w:p>
        </w:tc>
        <w:tc>
          <w:tcPr>
            <w:tcW w:w="1224" w:type="dxa"/>
            <w:shd w:val="clear" w:color="auto" w:fill="auto"/>
          </w:tcPr>
          <w:p w14:paraId="33051298" w14:textId="3DC72F28"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w:t>
            </w:r>
            <w:r w:rsidR="00D243EE" w:rsidRPr="00D243EE">
              <w:rPr>
                <w:rFonts w:cs="Cordia New"/>
                <w:sz w:val="21"/>
                <w:szCs w:val="21"/>
              </w:rPr>
              <w:t>,</w:t>
            </w:r>
            <w:r w:rsidRPr="00C64A6F">
              <w:rPr>
                <w:rFonts w:cs="Cordia New"/>
                <w:sz w:val="21"/>
                <w:szCs w:val="21"/>
              </w:rPr>
              <w:t>005</w:t>
            </w:r>
          </w:p>
        </w:tc>
        <w:tc>
          <w:tcPr>
            <w:tcW w:w="1226" w:type="dxa"/>
            <w:shd w:val="clear" w:color="auto" w:fill="auto"/>
          </w:tcPr>
          <w:p w14:paraId="64A72D87" w14:textId="6B198649" w:rsidR="00D243EE" w:rsidRPr="00D243EE" w:rsidRDefault="00C64A6F" w:rsidP="00D243EE">
            <w:pPr>
              <w:tabs>
                <w:tab w:val="decimal" w:pos="1010"/>
              </w:tabs>
              <w:ind w:right="-72"/>
              <w:jc w:val="both"/>
              <w:rPr>
                <w:rFonts w:cs="Cordia New"/>
                <w:sz w:val="21"/>
                <w:szCs w:val="21"/>
              </w:rPr>
            </w:pPr>
            <w:r w:rsidRPr="00C64A6F">
              <w:rPr>
                <w:rFonts w:cs="Cordia New"/>
                <w:sz w:val="21"/>
                <w:szCs w:val="21"/>
              </w:rPr>
              <w:t>30</w:t>
            </w:r>
            <w:r w:rsidR="00D243EE" w:rsidRPr="00D243EE">
              <w:rPr>
                <w:rFonts w:cs="Cordia New"/>
                <w:sz w:val="21"/>
                <w:szCs w:val="21"/>
              </w:rPr>
              <w:t>,</w:t>
            </w:r>
            <w:r w:rsidRPr="00C64A6F">
              <w:rPr>
                <w:rFonts w:cs="Cordia New"/>
                <w:sz w:val="21"/>
                <w:szCs w:val="21"/>
              </w:rPr>
              <w:t>201</w:t>
            </w:r>
          </w:p>
        </w:tc>
      </w:tr>
      <w:tr w:rsidR="00D243EE" w:rsidRPr="00D243EE" w14:paraId="5A58B2F1" w14:textId="77777777" w:rsidTr="00D243EE">
        <w:trPr>
          <w:trHeight w:val="20"/>
        </w:trPr>
        <w:tc>
          <w:tcPr>
            <w:tcW w:w="3870" w:type="dxa"/>
            <w:shd w:val="clear" w:color="auto" w:fill="auto"/>
          </w:tcPr>
          <w:p w14:paraId="4DDC10AF" w14:textId="17D5B2ED" w:rsidR="00D243EE" w:rsidRPr="00D243EE" w:rsidRDefault="00D243EE" w:rsidP="003C4DDC">
            <w:pPr>
              <w:ind w:left="101" w:right="-72" w:hanging="63"/>
              <w:rPr>
                <w:rFonts w:eastAsia="Arial Unicode MS" w:cs="Cordia New"/>
                <w:sz w:val="21"/>
                <w:szCs w:val="21"/>
              </w:rPr>
            </w:pPr>
            <w:r w:rsidRPr="00D243EE">
              <w:rPr>
                <w:rFonts w:eastAsia="Arial Unicode MS" w:cs="Cordia New"/>
                <w:sz w:val="21"/>
                <w:szCs w:val="21"/>
              </w:rPr>
              <w:t>Accrued interest expenses</w:t>
            </w:r>
          </w:p>
        </w:tc>
        <w:tc>
          <w:tcPr>
            <w:tcW w:w="686" w:type="dxa"/>
            <w:shd w:val="clear" w:color="auto" w:fill="auto"/>
          </w:tcPr>
          <w:p w14:paraId="0E78E42A" w14:textId="77777777" w:rsidR="00D243EE" w:rsidRPr="00D243EE" w:rsidRDefault="00D243EE" w:rsidP="00D243EE">
            <w:pPr>
              <w:jc w:val="center"/>
              <w:rPr>
                <w:rFonts w:cs="Cordia New"/>
                <w:sz w:val="21"/>
                <w:szCs w:val="21"/>
              </w:rPr>
            </w:pPr>
          </w:p>
        </w:tc>
        <w:tc>
          <w:tcPr>
            <w:tcW w:w="1224" w:type="dxa"/>
            <w:shd w:val="clear" w:color="auto" w:fill="auto"/>
          </w:tcPr>
          <w:p w14:paraId="4ED5E9E3" w14:textId="76B5B9AB" w:rsidR="00D243EE" w:rsidRPr="00D243EE" w:rsidRDefault="00C64A6F" w:rsidP="00D243EE">
            <w:pPr>
              <w:tabs>
                <w:tab w:val="decimal" w:pos="1010"/>
              </w:tabs>
              <w:ind w:right="-72"/>
              <w:jc w:val="both"/>
              <w:rPr>
                <w:rFonts w:cs="Cordia New"/>
                <w:sz w:val="21"/>
                <w:szCs w:val="21"/>
              </w:rPr>
            </w:pPr>
            <w:r w:rsidRPr="00C64A6F">
              <w:rPr>
                <w:rFonts w:cs="Cordia New"/>
                <w:sz w:val="21"/>
                <w:szCs w:val="21"/>
              </w:rPr>
              <w:t>25</w:t>
            </w:r>
            <w:r w:rsidR="00D243EE" w:rsidRPr="00D243EE">
              <w:rPr>
                <w:rFonts w:cs="Cordia New"/>
                <w:sz w:val="21"/>
                <w:szCs w:val="21"/>
              </w:rPr>
              <w:t>,</w:t>
            </w:r>
            <w:r w:rsidRPr="00C64A6F">
              <w:rPr>
                <w:rFonts w:cs="Cordia New"/>
                <w:sz w:val="21"/>
                <w:szCs w:val="21"/>
              </w:rPr>
              <w:t>336</w:t>
            </w:r>
          </w:p>
        </w:tc>
        <w:tc>
          <w:tcPr>
            <w:tcW w:w="1225" w:type="dxa"/>
            <w:shd w:val="clear" w:color="auto" w:fill="auto"/>
          </w:tcPr>
          <w:p w14:paraId="7F7A8001" w14:textId="2491CE7C" w:rsidR="00D243EE" w:rsidRPr="00D243EE" w:rsidRDefault="00C64A6F" w:rsidP="00D243EE">
            <w:pPr>
              <w:tabs>
                <w:tab w:val="decimal" w:pos="1010"/>
              </w:tabs>
              <w:ind w:right="-72"/>
              <w:jc w:val="both"/>
              <w:rPr>
                <w:rFonts w:cs="Cordia New"/>
                <w:sz w:val="21"/>
                <w:szCs w:val="21"/>
              </w:rPr>
            </w:pPr>
            <w:r w:rsidRPr="00C64A6F">
              <w:rPr>
                <w:rFonts w:cs="Cordia New"/>
                <w:sz w:val="21"/>
                <w:szCs w:val="21"/>
              </w:rPr>
              <w:t>761</w:t>
            </w:r>
            <w:r w:rsidR="00D243EE" w:rsidRPr="00D243EE">
              <w:rPr>
                <w:rFonts w:cs="Cordia New"/>
                <w:sz w:val="21"/>
                <w:szCs w:val="21"/>
              </w:rPr>
              <w:t>,</w:t>
            </w:r>
            <w:r w:rsidRPr="00C64A6F">
              <w:rPr>
                <w:rFonts w:cs="Cordia New"/>
                <w:sz w:val="21"/>
                <w:szCs w:val="21"/>
              </w:rPr>
              <w:t>023</w:t>
            </w:r>
          </w:p>
        </w:tc>
        <w:tc>
          <w:tcPr>
            <w:tcW w:w="1224" w:type="dxa"/>
            <w:shd w:val="clear" w:color="auto" w:fill="auto"/>
          </w:tcPr>
          <w:p w14:paraId="198D9EB3" w14:textId="4C34EFA6" w:rsidR="00D243EE" w:rsidRPr="00D243EE" w:rsidRDefault="00C64A6F" w:rsidP="00D243EE">
            <w:pPr>
              <w:tabs>
                <w:tab w:val="decimal" w:pos="1010"/>
              </w:tabs>
              <w:ind w:right="-72"/>
              <w:jc w:val="both"/>
              <w:rPr>
                <w:rFonts w:cs="Cordia New"/>
                <w:sz w:val="21"/>
                <w:szCs w:val="21"/>
              </w:rPr>
            </w:pPr>
            <w:r w:rsidRPr="00C64A6F">
              <w:rPr>
                <w:rFonts w:cs="Cordia New"/>
                <w:sz w:val="21"/>
                <w:szCs w:val="21"/>
              </w:rPr>
              <w:t>22</w:t>
            </w:r>
            <w:r w:rsidR="00D243EE" w:rsidRPr="00D243EE">
              <w:rPr>
                <w:rFonts w:cs="Cordia New"/>
                <w:sz w:val="21"/>
                <w:szCs w:val="21"/>
              </w:rPr>
              <w:t>,</w:t>
            </w:r>
            <w:r w:rsidRPr="00C64A6F">
              <w:rPr>
                <w:rFonts w:cs="Cordia New"/>
                <w:sz w:val="21"/>
                <w:szCs w:val="21"/>
              </w:rPr>
              <w:t>248</w:t>
            </w:r>
          </w:p>
        </w:tc>
        <w:tc>
          <w:tcPr>
            <w:tcW w:w="1226" w:type="dxa"/>
            <w:shd w:val="clear" w:color="auto" w:fill="auto"/>
          </w:tcPr>
          <w:p w14:paraId="690E0813" w14:textId="4E2601F0" w:rsidR="00D243EE" w:rsidRPr="00D243EE" w:rsidRDefault="00C64A6F" w:rsidP="00D243EE">
            <w:pPr>
              <w:tabs>
                <w:tab w:val="decimal" w:pos="1010"/>
              </w:tabs>
              <w:ind w:right="-72"/>
              <w:jc w:val="both"/>
              <w:rPr>
                <w:rFonts w:cs="Cordia New"/>
                <w:sz w:val="21"/>
                <w:szCs w:val="21"/>
              </w:rPr>
            </w:pPr>
            <w:r w:rsidRPr="00C64A6F">
              <w:rPr>
                <w:rFonts w:cs="Cordia New"/>
                <w:sz w:val="21"/>
                <w:szCs w:val="21"/>
              </w:rPr>
              <w:t>668</w:t>
            </w:r>
            <w:r w:rsidR="00D243EE" w:rsidRPr="00D243EE">
              <w:rPr>
                <w:rFonts w:cs="Cordia New"/>
                <w:sz w:val="21"/>
                <w:szCs w:val="21"/>
              </w:rPr>
              <w:t>,</w:t>
            </w:r>
            <w:r w:rsidRPr="00C64A6F">
              <w:rPr>
                <w:rFonts w:cs="Cordia New"/>
                <w:sz w:val="21"/>
                <w:szCs w:val="21"/>
              </w:rPr>
              <w:t>255</w:t>
            </w:r>
          </w:p>
        </w:tc>
      </w:tr>
      <w:tr w:rsidR="00D243EE" w:rsidRPr="00D243EE" w14:paraId="3AB84AD3" w14:textId="77777777" w:rsidTr="00D243EE">
        <w:trPr>
          <w:trHeight w:val="20"/>
        </w:trPr>
        <w:tc>
          <w:tcPr>
            <w:tcW w:w="3870" w:type="dxa"/>
            <w:shd w:val="clear" w:color="auto" w:fill="auto"/>
          </w:tcPr>
          <w:p w14:paraId="375967FD" w14:textId="3F456800" w:rsidR="00D243EE" w:rsidRPr="00D243EE" w:rsidRDefault="00D243EE" w:rsidP="003C4DDC">
            <w:pPr>
              <w:ind w:left="101" w:right="-72" w:hanging="63"/>
              <w:rPr>
                <w:rFonts w:eastAsia="Arial Unicode MS" w:cs="Cordia New"/>
                <w:sz w:val="21"/>
                <w:szCs w:val="21"/>
              </w:rPr>
            </w:pPr>
            <w:r w:rsidRPr="00D243EE">
              <w:rPr>
                <w:rFonts w:eastAsia="Arial Unicode MS" w:cs="Cordia New"/>
                <w:sz w:val="21"/>
                <w:szCs w:val="21"/>
              </w:rPr>
              <w:t xml:space="preserve">Long-term </w:t>
            </w:r>
            <w:r w:rsidR="001008AD" w:rsidRPr="00D243EE">
              <w:rPr>
                <w:rFonts w:eastAsia="Arial Unicode MS" w:cs="Cordia New"/>
                <w:sz w:val="21"/>
                <w:szCs w:val="21"/>
              </w:rPr>
              <w:t>from financial institutions</w:t>
            </w:r>
            <w:r w:rsidRPr="00D243EE">
              <w:rPr>
                <w:rFonts w:eastAsia="Arial Unicode MS" w:cs="Cordia New"/>
                <w:sz w:val="21"/>
                <w:szCs w:val="21"/>
              </w:rPr>
              <w:t>, net</w:t>
            </w:r>
          </w:p>
        </w:tc>
        <w:tc>
          <w:tcPr>
            <w:tcW w:w="686" w:type="dxa"/>
            <w:shd w:val="clear" w:color="auto" w:fill="auto"/>
          </w:tcPr>
          <w:p w14:paraId="7BF713FF" w14:textId="77777777" w:rsidR="00D243EE" w:rsidRPr="00D243EE" w:rsidRDefault="00D243EE" w:rsidP="00D243EE">
            <w:pPr>
              <w:jc w:val="center"/>
              <w:rPr>
                <w:rFonts w:cs="Cordia New"/>
                <w:sz w:val="21"/>
                <w:szCs w:val="21"/>
              </w:rPr>
            </w:pPr>
          </w:p>
        </w:tc>
        <w:tc>
          <w:tcPr>
            <w:tcW w:w="1224" w:type="dxa"/>
            <w:shd w:val="clear" w:color="auto" w:fill="auto"/>
          </w:tcPr>
          <w:p w14:paraId="50C71B97" w14:textId="6E588988" w:rsidR="00D243EE" w:rsidRPr="00D243EE" w:rsidRDefault="00C64A6F" w:rsidP="00D243EE">
            <w:pPr>
              <w:tabs>
                <w:tab w:val="decimal" w:pos="1010"/>
              </w:tabs>
              <w:ind w:right="-72"/>
              <w:jc w:val="both"/>
              <w:rPr>
                <w:rFonts w:cs="Cordia New"/>
                <w:sz w:val="21"/>
                <w:szCs w:val="21"/>
              </w:rPr>
            </w:pPr>
            <w:r w:rsidRPr="00C64A6F">
              <w:rPr>
                <w:rFonts w:cs="Cordia New"/>
                <w:sz w:val="21"/>
                <w:szCs w:val="21"/>
              </w:rPr>
              <w:t>2</w:t>
            </w:r>
            <w:r w:rsidR="00D243EE" w:rsidRPr="00D243EE">
              <w:rPr>
                <w:rFonts w:cs="Cordia New"/>
                <w:sz w:val="21"/>
                <w:szCs w:val="21"/>
              </w:rPr>
              <w:t>,</w:t>
            </w:r>
            <w:r w:rsidRPr="00C64A6F">
              <w:rPr>
                <w:rFonts w:cs="Cordia New"/>
                <w:sz w:val="21"/>
                <w:szCs w:val="21"/>
              </w:rPr>
              <w:t>905</w:t>
            </w:r>
            <w:r w:rsidR="00D243EE" w:rsidRPr="00D243EE">
              <w:rPr>
                <w:rFonts w:cs="Cordia New"/>
                <w:sz w:val="21"/>
                <w:szCs w:val="21"/>
              </w:rPr>
              <w:t>,</w:t>
            </w:r>
            <w:r w:rsidRPr="00C64A6F">
              <w:rPr>
                <w:rFonts w:cs="Cordia New"/>
                <w:sz w:val="21"/>
                <w:szCs w:val="21"/>
              </w:rPr>
              <w:t>672</w:t>
            </w:r>
          </w:p>
        </w:tc>
        <w:tc>
          <w:tcPr>
            <w:tcW w:w="1225" w:type="dxa"/>
            <w:shd w:val="clear" w:color="auto" w:fill="auto"/>
          </w:tcPr>
          <w:p w14:paraId="017A56BC" w14:textId="2047D7F5" w:rsidR="00D243EE" w:rsidRPr="00D243EE" w:rsidRDefault="00C64A6F" w:rsidP="00D243EE">
            <w:pPr>
              <w:tabs>
                <w:tab w:val="decimal" w:pos="1010"/>
              </w:tabs>
              <w:ind w:right="-72"/>
              <w:jc w:val="both"/>
              <w:rPr>
                <w:rFonts w:cs="Cordia New"/>
                <w:sz w:val="21"/>
                <w:szCs w:val="21"/>
              </w:rPr>
            </w:pPr>
            <w:r w:rsidRPr="00C64A6F">
              <w:rPr>
                <w:rFonts w:cs="Cordia New"/>
                <w:sz w:val="21"/>
                <w:szCs w:val="21"/>
              </w:rPr>
              <w:t>87</w:t>
            </w:r>
            <w:r w:rsidR="00D243EE" w:rsidRPr="00D243EE">
              <w:rPr>
                <w:rFonts w:cs="Cordia New"/>
                <w:sz w:val="21"/>
                <w:szCs w:val="21"/>
              </w:rPr>
              <w:t>,</w:t>
            </w:r>
            <w:r w:rsidRPr="00C64A6F">
              <w:rPr>
                <w:rFonts w:cs="Cordia New"/>
                <w:sz w:val="21"/>
                <w:szCs w:val="21"/>
              </w:rPr>
              <w:t>277</w:t>
            </w:r>
            <w:r w:rsidR="00D243EE" w:rsidRPr="00D243EE">
              <w:rPr>
                <w:rFonts w:cs="Cordia New"/>
                <w:sz w:val="21"/>
                <w:szCs w:val="21"/>
              </w:rPr>
              <w:t>,</w:t>
            </w:r>
            <w:r w:rsidRPr="00C64A6F">
              <w:rPr>
                <w:rFonts w:cs="Cordia New"/>
                <w:sz w:val="21"/>
                <w:szCs w:val="21"/>
              </w:rPr>
              <w:t>964</w:t>
            </w:r>
          </w:p>
        </w:tc>
        <w:tc>
          <w:tcPr>
            <w:tcW w:w="1224" w:type="dxa"/>
            <w:shd w:val="clear" w:color="auto" w:fill="auto"/>
          </w:tcPr>
          <w:p w14:paraId="4D5E2CD5" w14:textId="63DF69B1"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w:t>
            </w:r>
            <w:r w:rsidR="00D243EE" w:rsidRPr="00D243EE">
              <w:rPr>
                <w:rFonts w:cs="Cordia New"/>
                <w:sz w:val="21"/>
                <w:szCs w:val="21"/>
              </w:rPr>
              <w:t>,</w:t>
            </w:r>
            <w:r w:rsidRPr="00C64A6F">
              <w:rPr>
                <w:rFonts w:cs="Cordia New"/>
                <w:sz w:val="21"/>
                <w:szCs w:val="21"/>
              </w:rPr>
              <w:t>992</w:t>
            </w:r>
            <w:r w:rsidR="00D243EE" w:rsidRPr="00D243EE">
              <w:rPr>
                <w:rFonts w:cs="Cordia New"/>
                <w:sz w:val="21"/>
                <w:szCs w:val="21"/>
              </w:rPr>
              <w:t>,</w:t>
            </w:r>
            <w:r w:rsidRPr="00C64A6F">
              <w:rPr>
                <w:rFonts w:cs="Cordia New"/>
                <w:sz w:val="21"/>
                <w:szCs w:val="21"/>
              </w:rPr>
              <w:t>266</w:t>
            </w:r>
          </w:p>
        </w:tc>
        <w:tc>
          <w:tcPr>
            <w:tcW w:w="1226" w:type="dxa"/>
            <w:shd w:val="clear" w:color="auto" w:fill="auto"/>
          </w:tcPr>
          <w:p w14:paraId="30EACC9C" w14:textId="6F87396E" w:rsidR="00D243EE" w:rsidRPr="00D243EE" w:rsidRDefault="00C64A6F" w:rsidP="00D243EE">
            <w:pPr>
              <w:tabs>
                <w:tab w:val="decimal" w:pos="1010"/>
              </w:tabs>
              <w:ind w:right="-72"/>
              <w:jc w:val="both"/>
              <w:rPr>
                <w:rFonts w:cs="Cordia New"/>
                <w:sz w:val="21"/>
                <w:szCs w:val="21"/>
              </w:rPr>
            </w:pPr>
            <w:r w:rsidRPr="00C64A6F">
              <w:rPr>
                <w:rFonts w:cs="Cordia New"/>
                <w:sz w:val="21"/>
                <w:szCs w:val="21"/>
              </w:rPr>
              <w:t>59</w:t>
            </w:r>
            <w:r w:rsidR="00D243EE" w:rsidRPr="00D243EE">
              <w:rPr>
                <w:rFonts w:cs="Cordia New"/>
                <w:sz w:val="21"/>
                <w:szCs w:val="21"/>
              </w:rPr>
              <w:t>,</w:t>
            </w:r>
            <w:r w:rsidRPr="00C64A6F">
              <w:rPr>
                <w:rFonts w:cs="Cordia New"/>
                <w:sz w:val="21"/>
                <w:szCs w:val="21"/>
              </w:rPr>
              <w:t>841</w:t>
            </w:r>
            <w:r w:rsidR="00D243EE" w:rsidRPr="00D243EE">
              <w:rPr>
                <w:rFonts w:cs="Cordia New"/>
                <w:sz w:val="21"/>
                <w:szCs w:val="21"/>
              </w:rPr>
              <w:t>,</w:t>
            </w:r>
            <w:r w:rsidRPr="00C64A6F">
              <w:rPr>
                <w:rFonts w:cs="Cordia New"/>
                <w:sz w:val="21"/>
                <w:szCs w:val="21"/>
              </w:rPr>
              <w:t>890</w:t>
            </w:r>
          </w:p>
        </w:tc>
      </w:tr>
      <w:tr w:rsidR="00D243EE" w:rsidRPr="00D243EE" w14:paraId="06A96338" w14:textId="77777777" w:rsidTr="00D243EE">
        <w:trPr>
          <w:trHeight w:val="20"/>
        </w:trPr>
        <w:tc>
          <w:tcPr>
            <w:tcW w:w="3870" w:type="dxa"/>
            <w:shd w:val="clear" w:color="auto" w:fill="auto"/>
          </w:tcPr>
          <w:p w14:paraId="2A1D7381" w14:textId="2B501AF6" w:rsidR="00D243EE" w:rsidRPr="00D243EE" w:rsidRDefault="00D243EE" w:rsidP="003C4DDC">
            <w:pPr>
              <w:ind w:left="101" w:right="-72" w:hanging="63"/>
              <w:rPr>
                <w:rFonts w:eastAsia="Arial Unicode MS" w:cs="Cordia New"/>
                <w:sz w:val="21"/>
                <w:szCs w:val="21"/>
              </w:rPr>
            </w:pPr>
            <w:r w:rsidRPr="00D243EE">
              <w:rPr>
                <w:rFonts w:eastAsia="Arial Unicode MS" w:cs="Cordia New"/>
                <w:sz w:val="21"/>
                <w:szCs w:val="21"/>
              </w:rPr>
              <w:t>Debentures, net</w:t>
            </w:r>
          </w:p>
        </w:tc>
        <w:tc>
          <w:tcPr>
            <w:tcW w:w="686" w:type="dxa"/>
            <w:shd w:val="clear" w:color="auto" w:fill="auto"/>
          </w:tcPr>
          <w:p w14:paraId="46E4E06C" w14:textId="77777777" w:rsidR="00D243EE" w:rsidRPr="00D243EE" w:rsidRDefault="00D243EE" w:rsidP="00D243EE">
            <w:pPr>
              <w:jc w:val="center"/>
              <w:rPr>
                <w:rFonts w:cs="Cordia New"/>
                <w:sz w:val="21"/>
                <w:szCs w:val="21"/>
              </w:rPr>
            </w:pPr>
          </w:p>
        </w:tc>
        <w:tc>
          <w:tcPr>
            <w:tcW w:w="1224" w:type="dxa"/>
            <w:shd w:val="clear" w:color="auto" w:fill="auto"/>
          </w:tcPr>
          <w:p w14:paraId="558270CA" w14:textId="3702A1F5"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w:t>
            </w:r>
            <w:r w:rsidR="00D243EE" w:rsidRPr="00D243EE">
              <w:rPr>
                <w:rFonts w:cs="Cordia New"/>
                <w:sz w:val="21"/>
                <w:szCs w:val="21"/>
              </w:rPr>
              <w:t>,</w:t>
            </w:r>
            <w:r w:rsidRPr="00C64A6F">
              <w:rPr>
                <w:rFonts w:cs="Cordia New"/>
                <w:sz w:val="21"/>
                <w:szCs w:val="21"/>
              </w:rPr>
              <w:t>650</w:t>
            </w:r>
            <w:r w:rsidR="00D243EE" w:rsidRPr="00D243EE">
              <w:rPr>
                <w:rFonts w:cs="Cordia New"/>
                <w:sz w:val="21"/>
                <w:szCs w:val="21"/>
              </w:rPr>
              <w:t>,</w:t>
            </w:r>
            <w:r w:rsidRPr="00C64A6F">
              <w:rPr>
                <w:rFonts w:cs="Cordia New"/>
                <w:sz w:val="21"/>
                <w:szCs w:val="21"/>
              </w:rPr>
              <w:t>116</w:t>
            </w:r>
          </w:p>
        </w:tc>
        <w:tc>
          <w:tcPr>
            <w:tcW w:w="1225" w:type="dxa"/>
            <w:shd w:val="clear" w:color="auto" w:fill="auto"/>
          </w:tcPr>
          <w:p w14:paraId="082DE242" w14:textId="413B77F9" w:rsidR="00D243EE" w:rsidRPr="00D243EE" w:rsidRDefault="00C64A6F" w:rsidP="00D243EE">
            <w:pPr>
              <w:tabs>
                <w:tab w:val="decimal" w:pos="1010"/>
              </w:tabs>
              <w:ind w:right="-72"/>
              <w:jc w:val="both"/>
              <w:rPr>
                <w:rFonts w:cs="Cordia New"/>
                <w:sz w:val="21"/>
                <w:szCs w:val="21"/>
              </w:rPr>
            </w:pPr>
            <w:r w:rsidRPr="00C64A6F">
              <w:rPr>
                <w:rFonts w:cs="Cordia New"/>
                <w:sz w:val="21"/>
                <w:szCs w:val="21"/>
              </w:rPr>
              <w:t>49</w:t>
            </w:r>
            <w:r w:rsidR="00D243EE" w:rsidRPr="00D243EE">
              <w:rPr>
                <w:rFonts w:cs="Cordia New"/>
                <w:sz w:val="21"/>
                <w:szCs w:val="21"/>
              </w:rPr>
              <w:t>,</w:t>
            </w:r>
            <w:r w:rsidRPr="00C64A6F">
              <w:rPr>
                <w:rFonts w:cs="Cordia New"/>
                <w:sz w:val="21"/>
                <w:szCs w:val="21"/>
              </w:rPr>
              <w:t>564</w:t>
            </w:r>
            <w:r w:rsidR="00D243EE" w:rsidRPr="00D243EE">
              <w:rPr>
                <w:rFonts w:cs="Cordia New"/>
                <w:sz w:val="21"/>
                <w:szCs w:val="21"/>
              </w:rPr>
              <w:t>,</w:t>
            </w:r>
            <w:r w:rsidRPr="00C64A6F">
              <w:rPr>
                <w:rFonts w:cs="Cordia New"/>
                <w:sz w:val="21"/>
                <w:szCs w:val="21"/>
              </w:rPr>
              <w:t>678</w:t>
            </w:r>
          </w:p>
        </w:tc>
        <w:tc>
          <w:tcPr>
            <w:tcW w:w="1224" w:type="dxa"/>
            <w:shd w:val="clear" w:color="auto" w:fill="auto"/>
          </w:tcPr>
          <w:p w14:paraId="634DAE87" w14:textId="5CAD81CB"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w:t>
            </w:r>
            <w:r w:rsidR="00D243EE" w:rsidRPr="00D243EE">
              <w:rPr>
                <w:rFonts w:cs="Cordia New"/>
                <w:sz w:val="21"/>
                <w:szCs w:val="21"/>
              </w:rPr>
              <w:t>,</w:t>
            </w:r>
            <w:r w:rsidRPr="00C64A6F">
              <w:rPr>
                <w:rFonts w:cs="Cordia New"/>
                <w:sz w:val="21"/>
                <w:szCs w:val="21"/>
              </w:rPr>
              <w:t>650</w:t>
            </w:r>
            <w:r w:rsidR="00D243EE" w:rsidRPr="00D243EE">
              <w:rPr>
                <w:rFonts w:cs="Cordia New"/>
                <w:sz w:val="21"/>
                <w:szCs w:val="21"/>
              </w:rPr>
              <w:t>,</w:t>
            </w:r>
            <w:r w:rsidRPr="00C64A6F">
              <w:rPr>
                <w:rFonts w:cs="Cordia New"/>
                <w:sz w:val="21"/>
                <w:szCs w:val="21"/>
              </w:rPr>
              <w:t>116</w:t>
            </w:r>
          </w:p>
        </w:tc>
        <w:tc>
          <w:tcPr>
            <w:tcW w:w="1226" w:type="dxa"/>
            <w:shd w:val="clear" w:color="auto" w:fill="auto"/>
          </w:tcPr>
          <w:p w14:paraId="362D65DB" w14:textId="54C89569" w:rsidR="00D243EE" w:rsidRPr="00D243EE" w:rsidRDefault="00C64A6F" w:rsidP="00D243EE">
            <w:pPr>
              <w:tabs>
                <w:tab w:val="decimal" w:pos="1010"/>
              </w:tabs>
              <w:ind w:right="-72"/>
              <w:jc w:val="both"/>
              <w:rPr>
                <w:rFonts w:cs="Cordia New"/>
                <w:sz w:val="21"/>
                <w:szCs w:val="21"/>
              </w:rPr>
            </w:pPr>
            <w:r w:rsidRPr="00C64A6F">
              <w:rPr>
                <w:rFonts w:cs="Cordia New"/>
                <w:sz w:val="21"/>
                <w:szCs w:val="21"/>
              </w:rPr>
              <w:t>49</w:t>
            </w:r>
            <w:r w:rsidR="00D243EE" w:rsidRPr="00D243EE">
              <w:rPr>
                <w:rFonts w:cs="Cordia New"/>
                <w:sz w:val="21"/>
                <w:szCs w:val="21"/>
              </w:rPr>
              <w:t>,</w:t>
            </w:r>
            <w:r w:rsidRPr="00C64A6F">
              <w:rPr>
                <w:rFonts w:cs="Cordia New"/>
                <w:sz w:val="21"/>
                <w:szCs w:val="21"/>
              </w:rPr>
              <w:t>564</w:t>
            </w:r>
            <w:r w:rsidR="00D243EE" w:rsidRPr="00D243EE">
              <w:rPr>
                <w:rFonts w:cs="Cordia New"/>
                <w:sz w:val="21"/>
                <w:szCs w:val="21"/>
              </w:rPr>
              <w:t>,</w:t>
            </w:r>
            <w:r w:rsidRPr="00C64A6F">
              <w:rPr>
                <w:rFonts w:cs="Cordia New"/>
                <w:sz w:val="21"/>
                <w:szCs w:val="21"/>
              </w:rPr>
              <w:t>678</w:t>
            </w:r>
          </w:p>
        </w:tc>
      </w:tr>
      <w:tr w:rsidR="00D243EE" w:rsidRPr="00D243EE" w14:paraId="33731AF9" w14:textId="77777777" w:rsidTr="00D243EE">
        <w:trPr>
          <w:trHeight w:val="20"/>
        </w:trPr>
        <w:tc>
          <w:tcPr>
            <w:tcW w:w="3870" w:type="dxa"/>
            <w:shd w:val="clear" w:color="auto" w:fill="auto"/>
          </w:tcPr>
          <w:p w14:paraId="77143A77" w14:textId="61DE9720" w:rsidR="00D243EE" w:rsidRPr="00D243EE" w:rsidRDefault="00D243EE" w:rsidP="003C4DDC">
            <w:pPr>
              <w:ind w:left="101" w:right="-72" w:hanging="63"/>
              <w:rPr>
                <w:rFonts w:eastAsia="Arial Unicode MS" w:cs="Cordia New"/>
                <w:sz w:val="21"/>
                <w:szCs w:val="21"/>
              </w:rPr>
            </w:pPr>
            <w:r w:rsidRPr="00D243EE">
              <w:rPr>
                <w:rFonts w:eastAsia="Arial Unicode MS" w:cs="Cordia New"/>
                <w:sz w:val="21"/>
                <w:szCs w:val="21"/>
              </w:rPr>
              <w:t>Other current liabilities</w:t>
            </w:r>
          </w:p>
        </w:tc>
        <w:tc>
          <w:tcPr>
            <w:tcW w:w="686" w:type="dxa"/>
            <w:shd w:val="clear" w:color="auto" w:fill="auto"/>
          </w:tcPr>
          <w:p w14:paraId="5E13E70E" w14:textId="77777777" w:rsidR="00D243EE" w:rsidRPr="00D243EE" w:rsidRDefault="00D243EE" w:rsidP="00D243EE">
            <w:pPr>
              <w:jc w:val="center"/>
              <w:rPr>
                <w:rFonts w:cs="Cordia New"/>
                <w:sz w:val="21"/>
                <w:szCs w:val="21"/>
              </w:rPr>
            </w:pPr>
          </w:p>
        </w:tc>
        <w:tc>
          <w:tcPr>
            <w:tcW w:w="1224" w:type="dxa"/>
            <w:shd w:val="clear" w:color="auto" w:fill="auto"/>
          </w:tcPr>
          <w:p w14:paraId="3C93FFCB" w14:textId="0840C480" w:rsidR="00D243EE" w:rsidRPr="00D243EE" w:rsidRDefault="00C64A6F" w:rsidP="00D243EE">
            <w:pPr>
              <w:tabs>
                <w:tab w:val="decimal" w:pos="1010"/>
              </w:tabs>
              <w:ind w:right="-72"/>
              <w:jc w:val="both"/>
              <w:rPr>
                <w:rFonts w:cs="Cordia New"/>
                <w:sz w:val="21"/>
                <w:szCs w:val="21"/>
              </w:rPr>
            </w:pPr>
            <w:r w:rsidRPr="00C64A6F">
              <w:rPr>
                <w:rFonts w:cs="Cordia New"/>
                <w:sz w:val="21"/>
                <w:szCs w:val="21"/>
              </w:rPr>
              <w:t>335</w:t>
            </w:r>
            <w:r w:rsidR="00D243EE" w:rsidRPr="00D243EE">
              <w:rPr>
                <w:rFonts w:cs="Cordia New"/>
                <w:sz w:val="21"/>
                <w:szCs w:val="21"/>
              </w:rPr>
              <w:t>,</w:t>
            </w:r>
            <w:r w:rsidRPr="00C64A6F">
              <w:rPr>
                <w:rFonts w:cs="Cordia New"/>
                <w:sz w:val="21"/>
                <w:szCs w:val="21"/>
              </w:rPr>
              <w:t>135</w:t>
            </w:r>
          </w:p>
        </w:tc>
        <w:tc>
          <w:tcPr>
            <w:tcW w:w="1225" w:type="dxa"/>
            <w:shd w:val="clear" w:color="auto" w:fill="auto"/>
          </w:tcPr>
          <w:p w14:paraId="14C8E451" w14:textId="4AEAA23A"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10</w:t>
            </w:r>
            <w:r w:rsidR="00D243EE" w:rsidRPr="00D243EE">
              <w:rPr>
                <w:rFonts w:cs="Cordia New"/>
                <w:sz w:val="21"/>
                <w:szCs w:val="21"/>
              </w:rPr>
              <w:t>,</w:t>
            </w:r>
            <w:r w:rsidRPr="00C64A6F">
              <w:rPr>
                <w:rFonts w:cs="Cordia New"/>
                <w:sz w:val="21"/>
                <w:szCs w:val="21"/>
              </w:rPr>
              <w:t>066</w:t>
            </w:r>
            <w:r w:rsidR="00D243EE" w:rsidRPr="00D243EE">
              <w:rPr>
                <w:rFonts w:cs="Cordia New"/>
                <w:sz w:val="21"/>
                <w:szCs w:val="21"/>
              </w:rPr>
              <w:t>,</w:t>
            </w:r>
            <w:r w:rsidRPr="00C64A6F">
              <w:rPr>
                <w:rFonts w:cs="Cordia New"/>
                <w:sz w:val="21"/>
                <w:szCs w:val="21"/>
              </w:rPr>
              <w:t>442</w:t>
            </w:r>
          </w:p>
        </w:tc>
        <w:tc>
          <w:tcPr>
            <w:tcW w:w="1224" w:type="dxa"/>
            <w:shd w:val="clear" w:color="auto" w:fill="auto"/>
          </w:tcPr>
          <w:p w14:paraId="79EBBB88" w14:textId="06917733" w:rsidR="00D243EE" w:rsidRPr="00D243EE" w:rsidRDefault="00C64A6F" w:rsidP="00D243EE">
            <w:pPr>
              <w:tabs>
                <w:tab w:val="decimal" w:pos="1010"/>
              </w:tabs>
              <w:ind w:right="-72"/>
              <w:jc w:val="both"/>
              <w:rPr>
                <w:rFonts w:cs="Cordia New"/>
                <w:sz w:val="21"/>
                <w:szCs w:val="21"/>
              </w:rPr>
            </w:pPr>
            <w:r w:rsidRPr="00C64A6F">
              <w:rPr>
                <w:rFonts w:cs="Cordia New"/>
                <w:sz w:val="21"/>
                <w:szCs w:val="21"/>
              </w:rPr>
              <w:t>5</w:t>
            </w:r>
            <w:r w:rsidR="00D243EE" w:rsidRPr="00D243EE">
              <w:rPr>
                <w:rFonts w:cs="Cordia New"/>
                <w:sz w:val="21"/>
                <w:szCs w:val="21"/>
              </w:rPr>
              <w:t>,</w:t>
            </w:r>
            <w:r w:rsidRPr="00C64A6F">
              <w:rPr>
                <w:rFonts w:cs="Cordia New"/>
                <w:sz w:val="21"/>
                <w:szCs w:val="21"/>
              </w:rPr>
              <w:t>255</w:t>
            </w:r>
          </w:p>
        </w:tc>
        <w:tc>
          <w:tcPr>
            <w:tcW w:w="1226" w:type="dxa"/>
            <w:shd w:val="clear" w:color="auto" w:fill="auto"/>
          </w:tcPr>
          <w:p w14:paraId="638654E1" w14:textId="0AACD491"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157</w:t>
            </w:r>
            <w:r w:rsidR="00D243EE" w:rsidRPr="00D243EE">
              <w:rPr>
                <w:rFonts w:cs="Cordia New"/>
                <w:sz w:val="21"/>
                <w:szCs w:val="21"/>
              </w:rPr>
              <w:t>,</w:t>
            </w:r>
            <w:r w:rsidRPr="00C64A6F">
              <w:rPr>
                <w:rFonts w:cs="Cordia New"/>
                <w:sz w:val="21"/>
                <w:szCs w:val="21"/>
              </w:rPr>
              <w:t>843</w:t>
            </w:r>
          </w:p>
        </w:tc>
      </w:tr>
      <w:tr w:rsidR="00D243EE" w:rsidRPr="00D243EE" w14:paraId="2D90B622" w14:textId="77777777" w:rsidTr="00D243EE">
        <w:trPr>
          <w:trHeight w:val="20"/>
        </w:trPr>
        <w:tc>
          <w:tcPr>
            <w:tcW w:w="3870" w:type="dxa"/>
            <w:shd w:val="clear" w:color="auto" w:fill="auto"/>
          </w:tcPr>
          <w:p w14:paraId="2D9C2372" w14:textId="23A7F059" w:rsidR="00D243EE" w:rsidRPr="00D243EE" w:rsidRDefault="00D243EE" w:rsidP="003C4DDC">
            <w:pPr>
              <w:ind w:left="101" w:right="-72" w:hanging="63"/>
              <w:rPr>
                <w:rFonts w:eastAsia="Arial Unicode MS" w:cs="Cordia New"/>
                <w:sz w:val="21"/>
                <w:szCs w:val="21"/>
              </w:rPr>
            </w:pPr>
            <w:r w:rsidRPr="00D243EE">
              <w:rPr>
                <w:rFonts w:eastAsia="Arial Unicode MS" w:cs="Cordia New"/>
                <w:sz w:val="21"/>
                <w:szCs w:val="21"/>
              </w:rPr>
              <w:t>Other non-current liabilities</w:t>
            </w:r>
          </w:p>
        </w:tc>
        <w:tc>
          <w:tcPr>
            <w:tcW w:w="686" w:type="dxa"/>
            <w:shd w:val="clear" w:color="auto" w:fill="auto"/>
          </w:tcPr>
          <w:p w14:paraId="5A0894CB" w14:textId="77777777" w:rsidR="00D243EE" w:rsidRPr="00D243EE" w:rsidRDefault="00D243EE" w:rsidP="00D243EE">
            <w:pPr>
              <w:jc w:val="center"/>
              <w:rPr>
                <w:rFonts w:cs="Cordia New"/>
                <w:sz w:val="21"/>
                <w:szCs w:val="21"/>
              </w:rPr>
            </w:pPr>
          </w:p>
        </w:tc>
        <w:tc>
          <w:tcPr>
            <w:tcW w:w="1224" w:type="dxa"/>
            <w:shd w:val="clear" w:color="auto" w:fill="auto"/>
          </w:tcPr>
          <w:p w14:paraId="16411B6C" w14:textId="0863EE5D" w:rsidR="00D243EE" w:rsidRPr="00D243EE" w:rsidRDefault="00C64A6F" w:rsidP="00D243EE">
            <w:pPr>
              <w:tabs>
                <w:tab w:val="decimal" w:pos="1010"/>
              </w:tabs>
              <w:ind w:right="-72"/>
              <w:jc w:val="both"/>
              <w:rPr>
                <w:rFonts w:cs="Cordia New"/>
                <w:sz w:val="21"/>
                <w:szCs w:val="21"/>
              </w:rPr>
            </w:pPr>
            <w:r w:rsidRPr="00C64A6F">
              <w:rPr>
                <w:rFonts w:cs="Cordia New"/>
                <w:sz w:val="21"/>
                <w:szCs w:val="21"/>
              </w:rPr>
              <w:t>83</w:t>
            </w:r>
            <w:r w:rsidR="00D243EE" w:rsidRPr="00D243EE">
              <w:rPr>
                <w:rFonts w:cs="Cordia New"/>
                <w:sz w:val="21"/>
                <w:szCs w:val="21"/>
              </w:rPr>
              <w:t>,</w:t>
            </w:r>
            <w:r w:rsidRPr="00C64A6F">
              <w:rPr>
                <w:rFonts w:cs="Cordia New"/>
                <w:sz w:val="21"/>
                <w:szCs w:val="21"/>
              </w:rPr>
              <w:t>926</w:t>
            </w:r>
          </w:p>
        </w:tc>
        <w:tc>
          <w:tcPr>
            <w:tcW w:w="1225" w:type="dxa"/>
            <w:shd w:val="clear" w:color="auto" w:fill="auto"/>
          </w:tcPr>
          <w:p w14:paraId="5AC5B262" w14:textId="5946F84F" w:rsidR="00D243EE" w:rsidRPr="00D243EE" w:rsidRDefault="00C64A6F" w:rsidP="00D243EE">
            <w:pPr>
              <w:tabs>
                <w:tab w:val="decimal" w:pos="1010"/>
              </w:tabs>
              <w:ind w:right="-72"/>
              <w:jc w:val="both"/>
              <w:rPr>
                <w:rFonts w:cs="Cordia New"/>
                <w:sz w:val="21"/>
                <w:szCs w:val="21"/>
              </w:rPr>
            </w:pPr>
            <w:r w:rsidRPr="00C64A6F">
              <w:rPr>
                <w:rFonts w:cs="Cordia New"/>
                <w:sz w:val="21"/>
                <w:szCs w:val="21"/>
              </w:rPr>
              <w:t>2</w:t>
            </w:r>
            <w:r w:rsidR="00D243EE" w:rsidRPr="00D243EE">
              <w:rPr>
                <w:rFonts w:cs="Cordia New"/>
                <w:sz w:val="21"/>
                <w:szCs w:val="21"/>
              </w:rPr>
              <w:t>,</w:t>
            </w:r>
            <w:r w:rsidRPr="00C64A6F">
              <w:rPr>
                <w:rFonts w:cs="Cordia New"/>
                <w:sz w:val="21"/>
                <w:szCs w:val="21"/>
              </w:rPr>
              <w:t>520</w:t>
            </w:r>
            <w:r w:rsidR="00D243EE" w:rsidRPr="00D243EE">
              <w:rPr>
                <w:rFonts w:cs="Cordia New"/>
                <w:sz w:val="21"/>
                <w:szCs w:val="21"/>
              </w:rPr>
              <w:t>,</w:t>
            </w:r>
            <w:r w:rsidRPr="00C64A6F">
              <w:rPr>
                <w:rFonts w:cs="Cordia New"/>
                <w:sz w:val="21"/>
                <w:szCs w:val="21"/>
              </w:rPr>
              <w:t>908</w:t>
            </w:r>
          </w:p>
        </w:tc>
        <w:tc>
          <w:tcPr>
            <w:tcW w:w="1224" w:type="dxa"/>
            <w:shd w:val="clear" w:color="auto" w:fill="auto"/>
          </w:tcPr>
          <w:p w14:paraId="6D59439F" w14:textId="25C1C882" w:rsidR="00D243EE" w:rsidRPr="00D243EE" w:rsidRDefault="00C64A6F" w:rsidP="00D243EE">
            <w:pPr>
              <w:tabs>
                <w:tab w:val="decimal" w:pos="1010"/>
              </w:tabs>
              <w:ind w:right="-72"/>
              <w:jc w:val="both"/>
              <w:rPr>
                <w:rFonts w:cs="Cordia New"/>
                <w:sz w:val="21"/>
                <w:szCs w:val="21"/>
              </w:rPr>
            </w:pPr>
            <w:r w:rsidRPr="00C64A6F">
              <w:rPr>
                <w:rFonts w:cs="Cordia New"/>
                <w:sz w:val="21"/>
                <w:szCs w:val="21"/>
              </w:rPr>
              <w:t>2</w:t>
            </w:r>
            <w:r w:rsidR="00D243EE" w:rsidRPr="00D243EE">
              <w:rPr>
                <w:rFonts w:cs="Cordia New"/>
                <w:sz w:val="21"/>
                <w:szCs w:val="21"/>
              </w:rPr>
              <w:t>,</w:t>
            </w:r>
            <w:r w:rsidRPr="00C64A6F">
              <w:rPr>
                <w:rFonts w:cs="Cordia New"/>
                <w:sz w:val="21"/>
                <w:szCs w:val="21"/>
              </w:rPr>
              <w:t>439</w:t>
            </w:r>
          </w:p>
        </w:tc>
        <w:tc>
          <w:tcPr>
            <w:tcW w:w="1226" w:type="dxa"/>
            <w:shd w:val="clear" w:color="auto" w:fill="auto"/>
          </w:tcPr>
          <w:p w14:paraId="14842BCB" w14:textId="2F81761E" w:rsidR="00D243EE" w:rsidRPr="00D243EE" w:rsidRDefault="00C64A6F" w:rsidP="00D243EE">
            <w:pPr>
              <w:tabs>
                <w:tab w:val="decimal" w:pos="1010"/>
              </w:tabs>
              <w:ind w:right="-72"/>
              <w:jc w:val="both"/>
              <w:rPr>
                <w:rFonts w:cs="Cordia New"/>
                <w:sz w:val="21"/>
                <w:szCs w:val="21"/>
              </w:rPr>
            </w:pPr>
            <w:r w:rsidRPr="00C64A6F">
              <w:rPr>
                <w:rFonts w:cs="Cordia New"/>
                <w:sz w:val="21"/>
                <w:szCs w:val="21"/>
              </w:rPr>
              <w:t>73</w:t>
            </w:r>
            <w:r w:rsidR="00D243EE" w:rsidRPr="00D243EE">
              <w:rPr>
                <w:rFonts w:cs="Cordia New"/>
                <w:sz w:val="21"/>
                <w:szCs w:val="21"/>
              </w:rPr>
              <w:t>,</w:t>
            </w:r>
            <w:r w:rsidRPr="00C64A6F">
              <w:rPr>
                <w:rFonts w:cs="Cordia New"/>
                <w:sz w:val="21"/>
                <w:szCs w:val="21"/>
              </w:rPr>
              <w:t>222</w:t>
            </w:r>
          </w:p>
        </w:tc>
      </w:tr>
      <w:tr w:rsidR="00D243EE" w:rsidRPr="00D243EE" w14:paraId="702774C3" w14:textId="77777777" w:rsidTr="00D243EE">
        <w:trPr>
          <w:trHeight w:val="20"/>
        </w:trPr>
        <w:tc>
          <w:tcPr>
            <w:tcW w:w="3870" w:type="dxa"/>
            <w:shd w:val="clear" w:color="auto" w:fill="auto"/>
          </w:tcPr>
          <w:p w14:paraId="315AFDE7" w14:textId="34B74990" w:rsidR="00D243EE" w:rsidRPr="00D243EE" w:rsidRDefault="00D243EE" w:rsidP="00D243EE">
            <w:pPr>
              <w:ind w:left="101" w:right="-72" w:hanging="187"/>
              <w:rPr>
                <w:rFonts w:eastAsia="Arial Unicode MS" w:cs="Cordia New"/>
                <w:sz w:val="21"/>
                <w:szCs w:val="21"/>
              </w:rPr>
            </w:pPr>
            <w:r w:rsidRPr="00D243EE">
              <w:rPr>
                <w:rFonts w:eastAsia="Arial Unicode MS" w:cs="Cordia New"/>
                <w:b/>
                <w:bCs/>
                <w:sz w:val="21"/>
                <w:szCs w:val="21"/>
              </w:rPr>
              <w:t>Financial liabilities measured at FVPL</w:t>
            </w:r>
          </w:p>
        </w:tc>
        <w:tc>
          <w:tcPr>
            <w:tcW w:w="686" w:type="dxa"/>
            <w:shd w:val="clear" w:color="auto" w:fill="auto"/>
          </w:tcPr>
          <w:p w14:paraId="0ACB62EF" w14:textId="77777777" w:rsidR="00D243EE" w:rsidRPr="00D243EE" w:rsidRDefault="00D243EE" w:rsidP="00D243EE">
            <w:pPr>
              <w:jc w:val="center"/>
              <w:rPr>
                <w:rFonts w:cs="Cordia New"/>
                <w:sz w:val="21"/>
                <w:szCs w:val="21"/>
              </w:rPr>
            </w:pPr>
          </w:p>
        </w:tc>
        <w:tc>
          <w:tcPr>
            <w:tcW w:w="1224" w:type="dxa"/>
            <w:shd w:val="clear" w:color="auto" w:fill="auto"/>
          </w:tcPr>
          <w:p w14:paraId="379F2066" w14:textId="77777777" w:rsidR="00D243EE" w:rsidRPr="00D243EE" w:rsidRDefault="00D243EE" w:rsidP="00D243EE">
            <w:pPr>
              <w:tabs>
                <w:tab w:val="decimal" w:pos="1010"/>
              </w:tabs>
              <w:ind w:right="-72"/>
              <w:jc w:val="both"/>
              <w:rPr>
                <w:rFonts w:cs="Cordia New"/>
                <w:sz w:val="21"/>
                <w:szCs w:val="21"/>
              </w:rPr>
            </w:pPr>
          </w:p>
        </w:tc>
        <w:tc>
          <w:tcPr>
            <w:tcW w:w="1225" w:type="dxa"/>
            <w:shd w:val="clear" w:color="auto" w:fill="auto"/>
          </w:tcPr>
          <w:p w14:paraId="6EAABE05" w14:textId="77777777" w:rsidR="00D243EE" w:rsidRPr="00D243EE" w:rsidRDefault="00D243EE" w:rsidP="00D243EE">
            <w:pPr>
              <w:tabs>
                <w:tab w:val="decimal" w:pos="1010"/>
              </w:tabs>
              <w:ind w:right="-72"/>
              <w:jc w:val="both"/>
              <w:rPr>
                <w:rFonts w:cs="Cordia New"/>
                <w:sz w:val="21"/>
                <w:szCs w:val="21"/>
              </w:rPr>
            </w:pPr>
          </w:p>
        </w:tc>
        <w:tc>
          <w:tcPr>
            <w:tcW w:w="1224" w:type="dxa"/>
            <w:shd w:val="clear" w:color="auto" w:fill="auto"/>
          </w:tcPr>
          <w:p w14:paraId="2748C545" w14:textId="77777777" w:rsidR="00D243EE" w:rsidRPr="00D243EE" w:rsidRDefault="00D243EE" w:rsidP="00D243EE">
            <w:pPr>
              <w:tabs>
                <w:tab w:val="decimal" w:pos="1010"/>
              </w:tabs>
              <w:ind w:right="-72"/>
              <w:jc w:val="both"/>
              <w:rPr>
                <w:rFonts w:cs="Cordia New"/>
                <w:sz w:val="21"/>
                <w:szCs w:val="21"/>
              </w:rPr>
            </w:pPr>
          </w:p>
        </w:tc>
        <w:tc>
          <w:tcPr>
            <w:tcW w:w="1226" w:type="dxa"/>
            <w:shd w:val="clear" w:color="auto" w:fill="auto"/>
          </w:tcPr>
          <w:p w14:paraId="2DC4C0DC" w14:textId="77777777" w:rsidR="00D243EE" w:rsidRPr="00D243EE" w:rsidRDefault="00D243EE" w:rsidP="00D243EE">
            <w:pPr>
              <w:tabs>
                <w:tab w:val="decimal" w:pos="1010"/>
              </w:tabs>
              <w:ind w:right="-72"/>
              <w:jc w:val="both"/>
              <w:rPr>
                <w:rFonts w:cs="Cordia New"/>
                <w:sz w:val="21"/>
                <w:szCs w:val="21"/>
              </w:rPr>
            </w:pPr>
          </w:p>
        </w:tc>
      </w:tr>
      <w:tr w:rsidR="00D243EE" w:rsidRPr="00D243EE" w14:paraId="5748E11C" w14:textId="77777777" w:rsidTr="00D243EE">
        <w:trPr>
          <w:trHeight w:val="20"/>
        </w:trPr>
        <w:tc>
          <w:tcPr>
            <w:tcW w:w="3870" w:type="dxa"/>
            <w:shd w:val="clear" w:color="auto" w:fill="auto"/>
          </w:tcPr>
          <w:p w14:paraId="579C0331" w14:textId="03DBE833" w:rsidR="00D243EE" w:rsidRPr="003C4DDC" w:rsidRDefault="00D243EE" w:rsidP="003C4DDC">
            <w:pPr>
              <w:ind w:left="101" w:right="-72" w:hanging="63"/>
              <w:rPr>
                <w:rFonts w:eastAsia="Arial Unicode MS" w:cs="Cordia New"/>
                <w:sz w:val="21"/>
                <w:szCs w:val="21"/>
              </w:rPr>
            </w:pPr>
            <w:r w:rsidRPr="00D243EE">
              <w:rPr>
                <w:rFonts w:eastAsia="Arial Unicode MS" w:cs="Cordia New"/>
                <w:sz w:val="21"/>
                <w:szCs w:val="21"/>
              </w:rPr>
              <w:t>Contingent liabilities from asset acquisition</w:t>
            </w:r>
          </w:p>
        </w:tc>
        <w:tc>
          <w:tcPr>
            <w:tcW w:w="686" w:type="dxa"/>
            <w:shd w:val="clear" w:color="auto" w:fill="auto"/>
          </w:tcPr>
          <w:p w14:paraId="17335FA5" w14:textId="77777777" w:rsidR="00D243EE" w:rsidRPr="00D243EE" w:rsidRDefault="00D243EE" w:rsidP="00D243EE">
            <w:pPr>
              <w:jc w:val="center"/>
              <w:rPr>
                <w:rFonts w:cs="Cordia New"/>
                <w:sz w:val="21"/>
                <w:szCs w:val="21"/>
              </w:rPr>
            </w:pPr>
          </w:p>
        </w:tc>
        <w:tc>
          <w:tcPr>
            <w:tcW w:w="1224" w:type="dxa"/>
            <w:shd w:val="clear" w:color="auto" w:fill="auto"/>
          </w:tcPr>
          <w:p w14:paraId="28E9058C" w14:textId="7F6FAD8C"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12</w:t>
            </w:r>
            <w:r w:rsidR="00D243EE" w:rsidRPr="00D243EE">
              <w:rPr>
                <w:rFonts w:cs="Cordia New"/>
                <w:sz w:val="21"/>
                <w:szCs w:val="21"/>
              </w:rPr>
              <w:t>,</w:t>
            </w:r>
            <w:r w:rsidRPr="00C64A6F">
              <w:rPr>
                <w:rFonts w:cs="Cordia New"/>
                <w:sz w:val="21"/>
                <w:szCs w:val="21"/>
              </w:rPr>
              <w:t>560</w:t>
            </w:r>
          </w:p>
        </w:tc>
        <w:tc>
          <w:tcPr>
            <w:tcW w:w="1225" w:type="dxa"/>
            <w:shd w:val="clear" w:color="auto" w:fill="auto"/>
          </w:tcPr>
          <w:p w14:paraId="0E86A614" w14:textId="49142120" w:rsidR="00D243EE" w:rsidRPr="00D243EE" w:rsidRDefault="00C64A6F" w:rsidP="00D243EE">
            <w:pPr>
              <w:tabs>
                <w:tab w:val="decimal" w:pos="1010"/>
              </w:tabs>
              <w:ind w:right="-72"/>
              <w:jc w:val="both"/>
              <w:rPr>
                <w:rFonts w:cs="Cordia New"/>
                <w:sz w:val="21"/>
                <w:szCs w:val="21"/>
              </w:rPr>
            </w:pPr>
            <w:r w:rsidRPr="00C64A6F">
              <w:rPr>
                <w:rFonts w:cs="Cordia New"/>
                <w:sz w:val="21"/>
                <w:szCs w:val="21"/>
              </w:rPr>
              <w:t>377</w:t>
            </w:r>
            <w:r w:rsidR="00D243EE" w:rsidRPr="00D243EE">
              <w:rPr>
                <w:rFonts w:cs="Cordia New"/>
                <w:sz w:val="21"/>
                <w:szCs w:val="21"/>
              </w:rPr>
              <w:t>,</w:t>
            </w:r>
            <w:r w:rsidRPr="00C64A6F">
              <w:rPr>
                <w:rFonts w:cs="Cordia New"/>
                <w:sz w:val="21"/>
                <w:szCs w:val="21"/>
              </w:rPr>
              <w:t>266</w:t>
            </w:r>
          </w:p>
        </w:tc>
        <w:tc>
          <w:tcPr>
            <w:tcW w:w="1224" w:type="dxa"/>
            <w:shd w:val="clear" w:color="auto" w:fill="auto"/>
          </w:tcPr>
          <w:p w14:paraId="5E9DF50D" w14:textId="1738B2E9" w:rsidR="00D243EE" w:rsidRPr="00D243EE" w:rsidRDefault="00D243EE" w:rsidP="00D243EE">
            <w:pPr>
              <w:tabs>
                <w:tab w:val="decimal" w:pos="1010"/>
              </w:tabs>
              <w:ind w:right="-72"/>
              <w:jc w:val="both"/>
              <w:rPr>
                <w:rFonts w:cs="Cordia New"/>
                <w:sz w:val="21"/>
                <w:szCs w:val="21"/>
              </w:rPr>
            </w:pPr>
            <w:r w:rsidRPr="00D243EE">
              <w:rPr>
                <w:rFonts w:cs="Cordia New"/>
                <w:sz w:val="21"/>
                <w:szCs w:val="21"/>
              </w:rPr>
              <w:t>-</w:t>
            </w:r>
          </w:p>
        </w:tc>
        <w:tc>
          <w:tcPr>
            <w:tcW w:w="1226" w:type="dxa"/>
            <w:shd w:val="clear" w:color="auto" w:fill="auto"/>
          </w:tcPr>
          <w:p w14:paraId="6CCEDEDE" w14:textId="7534565B" w:rsidR="00D243EE" w:rsidRPr="00D243EE" w:rsidRDefault="00D243EE" w:rsidP="00D243EE">
            <w:pPr>
              <w:tabs>
                <w:tab w:val="decimal" w:pos="1010"/>
              </w:tabs>
              <w:ind w:right="-72"/>
              <w:jc w:val="both"/>
              <w:rPr>
                <w:rFonts w:cs="Cordia New"/>
                <w:sz w:val="21"/>
                <w:szCs w:val="21"/>
              </w:rPr>
            </w:pPr>
            <w:r w:rsidRPr="00D243EE">
              <w:rPr>
                <w:rFonts w:cs="Cordia New"/>
                <w:sz w:val="21"/>
                <w:szCs w:val="21"/>
              </w:rPr>
              <w:t>-</w:t>
            </w:r>
          </w:p>
        </w:tc>
      </w:tr>
      <w:tr w:rsidR="00D243EE" w:rsidRPr="00D243EE" w14:paraId="4D784A27" w14:textId="77777777" w:rsidTr="00D243EE">
        <w:trPr>
          <w:trHeight w:val="20"/>
        </w:trPr>
        <w:tc>
          <w:tcPr>
            <w:tcW w:w="3870" w:type="dxa"/>
            <w:shd w:val="clear" w:color="auto" w:fill="auto"/>
          </w:tcPr>
          <w:p w14:paraId="5C3ED7B5" w14:textId="6A03D110" w:rsidR="00D243EE" w:rsidRPr="00D243EE" w:rsidRDefault="00D243EE" w:rsidP="003C4DDC">
            <w:pPr>
              <w:ind w:left="101" w:right="-72" w:hanging="63"/>
              <w:rPr>
                <w:rFonts w:eastAsia="Arial Unicode MS" w:cs="Cordia New"/>
                <w:sz w:val="21"/>
                <w:szCs w:val="21"/>
              </w:rPr>
            </w:pPr>
            <w:r w:rsidRPr="003C4DDC">
              <w:rPr>
                <w:rFonts w:eastAsia="Arial Unicode MS" w:cs="Cordia New"/>
                <w:sz w:val="21"/>
                <w:szCs w:val="21"/>
              </w:rPr>
              <w:t>Put option over non-controlling interest</w:t>
            </w:r>
          </w:p>
        </w:tc>
        <w:tc>
          <w:tcPr>
            <w:tcW w:w="686" w:type="dxa"/>
            <w:shd w:val="clear" w:color="auto" w:fill="auto"/>
          </w:tcPr>
          <w:p w14:paraId="71E61869" w14:textId="77777777" w:rsidR="00D243EE" w:rsidRPr="00D243EE" w:rsidRDefault="00D243EE" w:rsidP="00D243EE">
            <w:pPr>
              <w:jc w:val="center"/>
              <w:rPr>
                <w:rFonts w:cs="Cordia New"/>
                <w:sz w:val="21"/>
                <w:szCs w:val="21"/>
              </w:rPr>
            </w:pPr>
          </w:p>
        </w:tc>
        <w:tc>
          <w:tcPr>
            <w:tcW w:w="1224" w:type="dxa"/>
            <w:shd w:val="clear" w:color="auto" w:fill="auto"/>
          </w:tcPr>
          <w:p w14:paraId="2343764C" w14:textId="326F54EA" w:rsidR="00D243EE" w:rsidRPr="00D243EE" w:rsidRDefault="00C64A6F" w:rsidP="00D243EE">
            <w:pPr>
              <w:tabs>
                <w:tab w:val="decimal" w:pos="1010"/>
              </w:tabs>
              <w:ind w:right="-72"/>
              <w:jc w:val="both"/>
              <w:rPr>
                <w:rFonts w:cs="Cordia New"/>
                <w:sz w:val="21"/>
                <w:szCs w:val="21"/>
              </w:rPr>
            </w:pPr>
            <w:r w:rsidRPr="00C64A6F">
              <w:rPr>
                <w:rFonts w:cs="Cordia New"/>
                <w:sz w:val="21"/>
                <w:szCs w:val="21"/>
              </w:rPr>
              <w:t>42</w:t>
            </w:r>
            <w:r w:rsidR="00D243EE" w:rsidRPr="00D243EE">
              <w:rPr>
                <w:rFonts w:cs="Cordia New"/>
                <w:sz w:val="21"/>
                <w:szCs w:val="21"/>
              </w:rPr>
              <w:t>,</w:t>
            </w:r>
            <w:r w:rsidRPr="00C64A6F">
              <w:rPr>
                <w:rFonts w:cs="Cordia New"/>
                <w:sz w:val="21"/>
                <w:szCs w:val="21"/>
              </w:rPr>
              <w:t>288</w:t>
            </w:r>
          </w:p>
        </w:tc>
        <w:tc>
          <w:tcPr>
            <w:tcW w:w="1225" w:type="dxa"/>
            <w:shd w:val="clear" w:color="auto" w:fill="auto"/>
          </w:tcPr>
          <w:p w14:paraId="6E1E08B7" w14:textId="6E020070"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w:t>
            </w:r>
            <w:r w:rsidR="00D243EE" w:rsidRPr="00D243EE">
              <w:rPr>
                <w:rFonts w:cs="Cordia New"/>
                <w:sz w:val="21"/>
                <w:szCs w:val="21"/>
              </w:rPr>
              <w:t>,</w:t>
            </w:r>
            <w:r w:rsidRPr="00C64A6F">
              <w:rPr>
                <w:rFonts w:cs="Cordia New"/>
                <w:sz w:val="21"/>
                <w:szCs w:val="21"/>
              </w:rPr>
              <w:t>270</w:t>
            </w:r>
            <w:r w:rsidR="00D243EE" w:rsidRPr="00D243EE">
              <w:rPr>
                <w:rFonts w:cs="Cordia New"/>
                <w:sz w:val="21"/>
                <w:szCs w:val="21"/>
              </w:rPr>
              <w:t>,</w:t>
            </w:r>
            <w:r w:rsidRPr="00C64A6F">
              <w:rPr>
                <w:rFonts w:cs="Cordia New"/>
                <w:sz w:val="21"/>
                <w:szCs w:val="21"/>
              </w:rPr>
              <w:t>200</w:t>
            </w:r>
          </w:p>
        </w:tc>
        <w:tc>
          <w:tcPr>
            <w:tcW w:w="1224" w:type="dxa"/>
            <w:shd w:val="clear" w:color="auto" w:fill="auto"/>
          </w:tcPr>
          <w:p w14:paraId="11413CC9" w14:textId="04120C11" w:rsidR="00D243EE" w:rsidRPr="00D243EE" w:rsidRDefault="00D243EE" w:rsidP="00D243EE">
            <w:pPr>
              <w:tabs>
                <w:tab w:val="decimal" w:pos="1010"/>
              </w:tabs>
              <w:ind w:right="-72"/>
              <w:jc w:val="both"/>
              <w:rPr>
                <w:rFonts w:cs="Cordia New"/>
                <w:sz w:val="21"/>
                <w:szCs w:val="21"/>
              </w:rPr>
            </w:pPr>
            <w:r w:rsidRPr="00D243EE">
              <w:rPr>
                <w:rFonts w:cs="Cordia New"/>
                <w:sz w:val="21"/>
                <w:szCs w:val="21"/>
              </w:rPr>
              <w:t>-</w:t>
            </w:r>
          </w:p>
        </w:tc>
        <w:tc>
          <w:tcPr>
            <w:tcW w:w="1226" w:type="dxa"/>
            <w:shd w:val="clear" w:color="auto" w:fill="auto"/>
          </w:tcPr>
          <w:p w14:paraId="0EC59881" w14:textId="4365A64B" w:rsidR="00D243EE" w:rsidRPr="00D243EE" w:rsidRDefault="00D243EE" w:rsidP="00D243EE">
            <w:pPr>
              <w:tabs>
                <w:tab w:val="decimal" w:pos="1010"/>
              </w:tabs>
              <w:ind w:right="-72"/>
              <w:jc w:val="both"/>
              <w:rPr>
                <w:rFonts w:cs="Cordia New"/>
                <w:sz w:val="21"/>
                <w:szCs w:val="21"/>
              </w:rPr>
            </w:pPr>
            <w:r w:rsidRPr="00D243EE">
              <w:rPr>
                <w:rFonts w:cs="Cordia New"/>
                <w:sz w:val="21"/>
                <w:szCs w:val="21"/>
              </w:rPr>
              <w:t>-</w:t>
            </w:r>
          </w:p>
        </w:tc>
      </w:tr>
      <w:tr w:rsidR="00D243EE" w:rsidRPr="00D243EE" w14:paraId="29C23D6D" w14:textId="77777777" w:rsidTr="00D243EE">
        <w:trPr>
          <w:trHeight w:val="20"/>
        </w:trPr>
        <w:tc>
          <w:tcPr>
            <w:tcW w:w="3870" w:type="dxa"/>
            <w:shd w:val="clear" w:color="auto" w:fill="auto"/>
          </w:tcPr>
          <w:p w14:paraId="5FC6D013" w14:textId="1BBB5897" w:rsidR="00D243EE" w:rsidRPr="00D243EE" w:rsidRDefault="00D243EE" w:rsidP="00D243EE">
            <w:pPr>
              <w:ind w:left="101" w:right="-72" w:hanging="187"/>
              <w:rPr>
                <w:rFonts w:eastAsia="Arial Unicode MS" w:cs="Cordia New"/>
                <w:sz w:val="21"/>
                <w:szCs w:val="21"/>
              </w:rPr>
            </w:pPr>
            <w:r w:rsidRPr="00D243EE">
              <w:rPr>
                <w:rFonts w:eastAsia="Arial Unicode MS" w:cs="Cordia New"/>
                <w:b/>
                <w:bCs/>
                <w:sz w:val="21"/>
                <w:szCs w:val="21"/>
              </w:rPr>
              <w:t xml:space="preserve">Derivative liabilities </w:t>
            </w:r>
          </w:p>
        </w:tc>
        <w:tc>
          <w:tcPr>
            <w:tcW w:w="686" w:type="dxa"/>
            <w:shd w:val="clear" w:color="auto" w:fill="auto"/>
          </w:tcPr>
          <w:p w14:paraId="692957F2" w14:textId="77777777" w:rsidR="00D243EE" w:rsidRPr="00D243EE" w:rsidRDefault="00D243EE" w:rsidP="00D243EE">
            <w:pPr>
              <w:jc w:val="center"/>
              <w:rPr>
                <w:rFonts w:cs="Cordia New"/>
                <w:sz w:val="21"/>
                <w:szCs w:val="21"/>
              </w:rPr>
            </w:pPr>
          </w:p>
        </w:tc>
        <w:tc>
          <w:tcPr>
            <w:tcW w:w="1224" w:type="dxa"/>
            <w:shd w:val="clear" w:color="auto" w:fill="auto"/>
          </w:tcPr>
          <w:p w14:paraId="721FC018" w14:textId="77777777" w:rsidR="00D243EE" w:rsidRPr="00D243EE" w:rsidRDefault="00D243EE" w:rsidP="00D243EE">
            <w:pPr>
              <w:tabs>
                <w:tab w:val="decimal" w:pos="1010"/>
              </w:tabs>
              <w:ind w:right="-72"/>
              <w:jc w:val="both"/>
              <w:rPr>
                <w:rFonts w:cs="Cordia New"/>
                <w:sz w:val="21"/>
                <w:szCs w:val="21"/>
              </w:rPr>
            </w:pPr>
          </w:p>
        </w:tc>
        <w:tc>
          <w:tcPr>
            <w:tcW w:w="1225" w:type="dxa"/>
            <w:shd w:val="clear" w:color="auto" w:fill="auto"/>
          </w:tcPr>
          <w:p w14:paraId="4719491C" w14:textId="77777777" w:rsidR="00D243EE" w:rsidRPr="00D243EE" w:rsidRDefault="00D243EE" w:rsidP="00D243EE">
            <w:pPr>
              <w:tabs>
                <w:tab w:val="decimal" w:pos="1010"/>
              </w:tabs>
              <w:ind w:right="-72"/>
              <w:jc w:val="both"/>
              <w:rPr>
                <w:rFonts w:cs="Cordia New"/>
                <w:sz w:val="21"/>
                <w:szCs w:val="21"/>
              </w:rPr>
            </w:pPr>
          </w:p>
        </w:tc>
        <w:tc>
          <w:tcPr>
            <w:tcW w:w="1224" w:type="dxa"/>
            <w:shd w:val="clear" w:color="auto" w:fill="auto"/>
          </w:tcPr>
          <w:p w14:paraId="3016A2B2" w14:textId="77777777" w:rsidR="00D243EE" w:rsidRPr="00D243EE" w:rsidRDefault="00D243EE" w:rsidP="00D243EE">
            <w:pPr>
              <w:tabs>
                <w:tab w:val="decimal" w:pos="1010"/>
              </w:tabs>
              <w:ind w:right="-72"/>
              <w:jc w:val="both"/>
              <w:rPr>
                <w:rFonts w:cs="Cordia New"/>
                <w:sz w:val="21"/>
                <w:szCs w:val="21"/>
              </w:rPr>
            </w:pPr>
          </w:p>
        </w:tc>
        <w:tc>
          <w:tcPr>
            <w:tcW w:w="1226" w:type="dxa"/>
            <w:shd w:val="clear" w:color="auto" w:fill="auto"/>
          </w:tcPr>
          <w:p w14:paraId="6F6C533D" w14:textId="77777777" w:rsidR="00D243EE" w:rsidRPr="00D243EE" w:rsidRDefault="00D243EE" w:rsidP="00D243EE">
            <w:pPr>
              <w:tabs>
                <w:tab w:val="decimal" w:pos="1010"/>
              </w:tabs>
              <w:ind w:right="-72"/>
              <w:jc w:val="both"/>
              <w:rPr>
                <w:rFonts w:cs="Cordia New"/>
                <w:sz w:val="21"/>
                <w:szCs w:val="21"/>
              </w:rPr>
            </w:pPr>
          </w:p>
        </w:tc>
      </w:tr>
      <w:tr w:rsidR="00D243EE" w:rsidRPr="00D243EE" w14:paraId="24D92C81" w14:textId="77777777" w:rsidTr="00D243EE">
        <w:trPr>
          <w:trHeight w:val="20"/>
        </w:trPr>
        <w:tc>
          <w:tcPr>
            <w:tcW w:w="3870" w:type="dxa"/>
            <w:shd w:val="clear" w:color="auto" w:fill="auto"/>
          </w:tcPr>
          <w:p w14:paraId="38AB3FC1" w14:textId="3BF67BE1" w:rsidR="00D243EE" w:rsidRPr="003C4DDC" w:rsidRDefault="00D243EE" w:rsidP="003C4DDC">
            <w:pPr>
              <w:ind w:left="101" w:right="-72" w:hanging="63"/>
              <w:rPr>
                <w:rFonts w:eastAsia="Arial Unicode MS" w:cs="Cordia New"/>
                <w:sz w:val="21"/>
                <w:szCs w:val="21"/>
              </w:rPr>
            </w:pPr>
            <w:r w:rsidRPr="00D243EE">
              <w:rPr>
                <w:rFonts w:eastAsia="Arial Unicode MS" w:cs="Cordia New"/>
                <w:sz w:val="21"/>
                <w:szCs w:val="21"/>
              </w:rPr>
              <w:t>Held for trading at fair value through profit or loss</w:t>
            </w:r>
          </w:p>
        </w:tc>
        <w:tc>
          <w:tcPr>
            <w:tcW w:w="686" w:type="dxa"/>
            <w:shd w:val="clear" w:color="auto" w:fill="auto"/>
          </w:tcPr>
          <w:p w14:paraId="1CB99C84" w14:textId="77777777" w:rsidR="00D243EE" w:rsidRPr="00D243EE" w:rsidRDefault="00D243EE" w:rsidP="00D243EE">
            <w:pPr>
              <w:jc w:val="center"/>
              <w:rPr>
                <w:rFonts w:cs="Cordia New"/>
                <w:sz w:val="21"/>
                <w:szCs w:val="21"/>
              </w:rPr>
            </w:pPr>
          </w:p>
        </w:tc>
        <w:tc>
          <w:tcPr>
            <w:tcW w:w="1224" w:type="dxa"/>
            <w:shd w:val="clear" w:color="auto" w:fill="auto"/>
          </w:tcPr>
          <w:p w14:paraId="17B63FC9" w14:textId="2F225AB1" w:rsidR="00D243EE" w:rsidRPr="00D243EE" w:rsidRDefault="00C64A6F" w:rsidP="00D243EE">
            <w:pPr>
              <w:tabs>
                <w:tab w:val="decimal" w:pos="1010"/>
              </w:tabs>
              <w:ind w:right="-72"/>
              <w:jc w:val="both"/>
              <w:rPr>
                <w:rFonts w:cs="Cordia New"/>
                <w:sz w:val="21"/>
                <w:szCs w:val="21"/>
              </w:rPr>
            </w:pPr>
            <w:r w:rsidRPr="00C64A6F">
              <w:rPr>
                <w:rFonts w:cs="Cordia New"/>
                <w:sz w:val="21"/>
                <w:szCs w:val="21"/>
              </w:rPr>
              <w:t>5</w:t>
            </w:r>
            <w:r w:rsidR="00D243EE" w:rsidRPr="00D243EE">
              <w:rPr>
                <w:rFonts w:cs="Cordia New"/>
                <w:sz w:val="21"/>
                <w:szCs w:val="21"/>
              </w:rPr>
              <w:t>,</w:t>
            </w:r>
            <w:r w:rsidRPr="00C64A6F">
              <w:rPr>
                <w:rFonts w:cs="Cordia New"/>
                <w:sz w:val="21"/>
                <w:szCs w:val="21"/>
              </w:rPr>
              <w:t>773</w:t>
            </w:r>
          </w:p>
        </w:tc>
        <w:tc>
          <w:tcPr>
            <w:tcW w:w="1225" w:type="dxa"/>
            <w:shd w:val="clear" w:color="auto" w:fill="auto"/>
          </w:tcPr>
          <w:p w14:paraId="45B9AE9A" w14:textId="51D1C5DE"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173</w:t>
            </w:r>
            <w:r w:rsidR="00D243EE" w:rsidRPr="00D243EE">
              <w:rPr>
                <w:rFonts w:cs="Cordia New"/>
                <w:sz w:val="21"/>
                <w:szCs w:val="21"/>
              </w:rPr>
              <w:t>,</w:t>
            </w:r>
            <w:r w:rsidRPr="00C64A6F">
              <w:rPr>
                <w:rFonts w:cs="Cordia New"/>
                <w:sz w:val="21"/>
                <w:szCs w:val="21"/>
              </w:rPr>
              <w:t>426</w:t>
            </w:r>
          </w:p>
        </w:tc>
        <w:tc>
          <w:tcPr>
            <w:tcW w:w="1224" w:type="dxa"/>
            <w:shd w:val="clear" w:color="auto" w:fill="auto"/>
          </w:tcPr>
          <w:p w14:paraId="7F6C26B4" w14:textId="4B7A483E" w:rsidR="00D243EE" w:rsidRPr="00D243EE" w:rsidRDefault="00C64A6F" w:rsidP="00D243EE">
            <w:pPr>
              <w:tabs>
                <w:tab w:val="decimal" w:pos="1010"/>
              </w:tabs>
              <w:ind w:right="-72"/>
              <w:jc w:val="both"/>
              <w:rPr>
                <w:rFonts w:cs="Cordia New"/>
                <w:sz w:val="21"/>
                <w:szCs w:val="21"/>
              </w:rPr>
            </w:pPr>
            <w:r w:rsidRPr="00C64A6F">
              <w:rPr>
                <w:rFonts w:cs="Cordia New"/>
                <w:sz w:val="21"/>
                <w:szCs w:val="21"/>
              </w:rPr>
              <w:t>603</w:t>
            </w:r>
          </w:p>
        </w:tc>
        <w:tc>
          <w:tcPr>
            <w:tcW w:w="1226" w:type="dxa"/>
            <w:shd w:val="clear" w:color="auto" w:fill="auto"/>
          </w:tcPr>
          <w:p w14:paraId="7315C2A5" w14:textId="579A2C66"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18</w:t>
            </w:r>
            <w:r w:rsidR="00D243EE" w:rsidRPr="00D243EE">
              <w:rPr>
                <w:rFonts w:cs="Cordia New"/>
                <w:sz w:val="21"/>
                <w:szCs w:val="21"/>
              </w:rPr>
              <w:t>,</w:t>
            </w:r>
            <w:r w:rsidRPr="00C64A6F">
              <w:rPr>
                <w:rFonts w:cs="Cordia New"/>
                <w:sz w:val="21"/>
                <w:szCs w:val="21"/>
              </w:rPr>
              <w:t>128</w:t>
            </w:r>
          </w:p>
        </w:tc>
      </w:tr>
      <w:tr w:rsidR="00D243EE" w:rsidRPr="00D243EE" w14:paraId="39DDC0D3" w14:textId="77777777" w:rsidTr="003C4DDC">
        <w:trPr>
          <w:trHeight w:val="76"/>
        </w:trPr>
        <w:tc>
          <w:tcPr>
            <w:tcW w:w="3870" w:type="dxa"/>
            <w:shd w:val="clear" w:color="auto" w:fill="auto"/>
          </w:tcPr>
          <w:p w14:paraId="2278D4AF" w14:textId="73FAC07B" w:rsidR="00D243EE" w:rsidRPr="00D243EE" w:rsidRDefault="00D243EE" w:rsidP="003C4DDC">
            <w:pPr>
              <w:ind w:left="101" w:right="-72" w:hanging="63"/>
              <w:rPr>
                <w:rFonts w:eastAsia="Arial Unicode MS" w:cs="Cordia New"/>
                <w:sz w:val="21"/>
                <w:szCs w:val="21"/>
              </w:rPr>
            </w:pPr>
            <w:r w:rsidRPr="00D243EE">
              <w:rPr>
                <w:rFonts w:eastAsia="Arial Unicode MS" w:cs="Cordia New"/>
                <w:sz w:val="21"/>
                <w:szCs w:val="21"/>
              </w:rPr>
              <w:t>Apply hedge accounting</w:t>
            </w:r>
          </w:p>
        </w:tc>
        <w:tc>
          <w:tcPr>
            <w:tcW w:w="686" w:type="dxa"/>
            <w:shd w:val="clear" w:color="auto" w:fill="auto"/>
          </w:tcPr>
          <w:p w14:paraId="1083FED7" w14:textId="77777777" w:rsidR="00D243EE" w:rsidRPr="00D243EE" w:rsidRDefault="00D243EE" w:rsidP="00D243EE">
            <w:pPr>
              <w:jc w:val="center"/>
              <w:rPr>
                <w:rFonts w:cs="Cordia New"/>
                <w:sz w:val="21"/>
                <w:szCs w:val="21"/>
              </w:rPr>
            </w:pPr>
          </w:p>
        </w:tc>
        <w:tc>
          <w:tcPr>
            <w:tcW w:w="1224" w:type="dxa"/>
            <w:shd w:val="clear" w:color="auto" w:fill="auto"/>
          </w:tcPr>
          <w:p w14:paraId="32D4399A" w14:textId="302EC75E" w:rsidR="00D243EE" w:rsidRPr="00D243EE" w:rsidRDefault="00C64A6F" w:rsidP="00D243EE">
            <w:pPr>
              <w:tabs>
                <w:tab w:val="decimal" w:pos="1010"/>
              </w:tabs>
              <w:ind w:right="-72"/>
              <w:jc w:val="both"/>
              <w:rPr>
                <w:rFonts w:cs="Cordia New"/>
                <w:sz w:val="21"/>
                <w:szCs w:val="21"/>
              </w:rPr>
            </w:pPr>
            <w:r w:rsidRPr="00C64A6F">
              <w:rPr>
                <w:rFonts w:cs="Cordia New"/>
                <w:sz w:val="21"/>
                <w:szCs w:val="21"/>
              </w:rPr>
              <w:t>40</w:t>
            </w:r>
            <w:r w:rsidR="00D243EE" w:rsidRPr="00D243EE">
              <w:rPr>
                <w:rFonts w:cs="Cordia New"/>
                <w:sz w:val="21"/>
                <w:szCs w:val="21"/>
              </w:rPr>
              <w:t>,</w:t>
            </w:r>
            <w:r w:rsidRPr="00C64A6F">
              <w:rPr>
                <w:rFonts w:cs="Cordia New"/>
                <w:sz w:val="21"/>
                <w:szCs w:val="21"/>
              </w:rPr>
              <w:t>937</w:t>
            </w:r>
          </w:p>
        </w:tc>
        <w:tc>
          <w:tcPr>
            <w:tcW w:w="1225" w:type="dxa"/>
            <w:shd w:val="clear" w:color="auto" w:fill="auto"/>
          </w:tcPr>
          <w:p w14:paraId="12B284F7" w14:textId="4424AE1E" w:rsidR="00D243EE" w:rsidRPr="00D243EE" w:rsidRDefault="00C64A6F" w:rsidP="00D243EE">
            <w:pPr>
              <w:tabs>
                <w:tab w:val="decimal" w:pos="1010"/>
              </w:tabs>
              <w:ind w:right="-72"/>
              <w:jc w:val="both"/>
              <w:rPr>
                <w:rFonts w:cs="Cordia New"/>
                <w:sz w:val="21"/>
                <w:szCs w:val="21"/>
              </w:rPr>
            </w:pPr>
            <w:r w:rsidRPr="00C64A6F">
              <w:rPr>
                <w:rFonts w:cs="Cordia New"/>
                <w:sz w:val="21"/>
                <w:szCs w:val="21"/>
              </w:rPr>
              <w:t>1</w:t>
            </w:r>
            <w:r w:rsidR="00D243EE" w:rsidRPr="00D243EE">
              <w:rPr>
                <w:rFonts w:cs="Cordia New"/>
                <w:sz w:val="21"/>
                <w:szCs w:val="21"/>
              </w:rPr>
              <w:t>,</w:t>
            </w:r>
            <w:r w:rsidRPr="00C64A6F">
              <w:rPr>
                <w:rFonts w:cs="Cordia New"/>
                <w:sz w:val="21"/>
                <w:szCs w:val="21"/>
              </w:rPr>
              <w:t>229</w:t>
            </w:r>
            <w:r w:rsidR="00D243EE" w:rsidRPr="00D243EE">
              <w:rPr>
                <w:rFonts w:cs="Cordia New"/>
                <w:sz w:val="21"/>
                <w:szCs w:val="21"/>
              </w:rPr>
              <w:t>,</w:t>
            </w:r>
            <w:r w:rsidRPr="00C64A6F">
              <w:rPr>
                <w:rFonts w:cs="Cordia New"/>
                <w:sz w:val="21"/>
                <w:szCs w:val="21"/>
              </w:rPr>
              <w:t>619</w:t>
            </w:r>
          </w:p>
        </w:tc>
        <w:tc>
          <w:tcPr>
            <w:tcW w:w="1224" w:type="dxa"/>
            <w:shd w:val="clear" w:color="auto" w:fill="auto"/>
          </w:tcPr>
          <w:p w14:paraId="65A3BE29" w14:textId="11EA729F" w:rsidR="00D243EE" w:rsidRPr="00D243EE" w:rsidRDefault="00C64A6F" w:rsidP="00D243EE">
            <w:pPr>
              <w:tabs>
                <w:tab w:val="decimal" w:pos="1010"/>
              </w:tabs>
              <w:ind w:right="-72"/>
              <w:jc w:val="both"/>
              <w:rPr>
                <w:rFonts w:cs="Cordia New"/>
                <w:sz w:val="21"/>
                <w:szCs w:val="21"/>
              </w:rPr>
            </w:pPr>
            <w:r w:rsidRPr="00C64A6F">
              <w:rPr>
                <w:rFonts w:cs="Cordia New"/>
                <w:sz w:val="21"/>
                <w:szCs w:val="21"/>
              </w:rPr>
              <w:t>28</w:t>
            </w:r>
            <w:r w:rsidR="00D243EE" w:rsidRPr="00D243EE">
              <w:rPr>
                <w:rFonts w:cs="Cordia New"/>
                <w:sz w:val="21"/>
                <w:szCs w:val="21"/>
              </w:rPr>
              <w:t>,</w:t>
            </w:r>
            <w:r w:rsidRPr="00C64A6F">
              <w:rPr>
                <w:rFonts w:cs="Cordia New"/>
                <w:sz w:val="21"/>
                <w:szCs w:val="21"/>
              </w:rPr>
              <w:t>172</w:t>
            </w:r>
          </w:p>
        </w:tc>
        <w:tc>
          <w:tcPr>
            <w:tcW w:w="1226" w:type="dxa"/>
            <w:shd w:val="clear" w:color="auto" w:fill="auto"/>
          </w:tcPr>
          <w:p w14:paraId="55C32135" w14:textId="6AB77B1B" w:rsidR="00D243EE" w:rsidRPr="00D243EE" w:rsidRDefault="00C64A6F" w:rsidP="00D243EE">
            <w:pPr>
              <w:tabs>
                <w:tab w:val="decimal" w:pos="1010"/>
              </w:tabs>
              <w:ind w:right="-72"/>
              <w:jc w:val="both"/>
              <w:rPr>
                <w:rFonts w:cs="Cordia New"/>
                <w:sz w:val="21"/>
                <w:szCs w:val="21"/>
              </w:rPr>
            </w:pPr>
            <w:r w:rsidRPr="00C64A6F">
              <w:rPr>
                <w:rFonts w:cs="Cordia New"/>
                <w:sz w:val="21"/>
                <w:szCs w:val="21"/>
              </w:rPr>
              <w:t>846</w:t>
            </w:r>
            <w:r w:rsidR="00D243EE" w:rsidRPr="00D243EE">
              <w:rPr>
                <w:rFonts w:cs="Cordia New"/>
                <w:sz w:val="21"/>
                <w:szCs w:val="21"/>
              </w:rPr>
              <w:t>,</w:t>
            </w:r>
            <w:r w:rsidRPr="00C64A6F">
              <w:rPr>
                <w:rFonts w:cs="Cordia New"/>
                <w:sz w:val="21"/>
                <w:szCs w:val="21"/>
              </w:rPr>
              <w:t>194</w:t>
            </w:r>
          </w:p>
        </w:tc>
      </w:tr>
    </w:tbl>
    <w:p w14:paraId="135C2216" w14:textId="1AC88CBF" w:rsidR="00D243EE" w:rsidRDefault="00D243EE"/>
    <w:p w14:paraId="3D36C68B" w14:textId="77777777" w:rsidR="00552CEC" w:rsidRPr="00893755" w:rsidRDefault="00552CEC">
      <w:pPr>
        <w:spacing w:after="160" w:line="259" w:lineRule="auto"/>
        <w:rPr>
          <w:rFonts w:cs="Cordia New"/>
          <w:color w:val="CF4A02"/>
          <w:sz w:val="26"/>
          <w:szCs w:val="26"/>
          <w:cs/>
        </w:rPr>
      </w:pPr>
      <w:bookmarkStart w:id="34" w:name="_Toc48736082"/>
      <w:bookmarkEnd w:id="25"/>
      <w:r w:rsidRPr="00893755">
        <w:rPr>
          <w:rFonts w:cs="Cordia New"/>
          <w:color w:val="CF4A02"/>
          <w:sz w:val="26"/>
          <w:szCs w:val="26"/>
        </w:rPr>
        <w:br w:type="page"/>
      </w:r>
    </w:p>
    <w:p w14:paraId="55E389CC" w14:textId="311B4C0C" w:rsidR="00FE4E6E" w:rsidRPr="00893755" w:rsidRDefault="00FE4E6E" w:rsidP="00FE4E6E">
      <w:pPr>
        <w:spacing w:line="300" w:lineRule="exact"/>
        <w:jc w:val="thaiDistribute"/>
        <w:rPr>
          <w:rFonts w:cs="Cordia New"/>
          <w:sz w:val="26"/>
          <w:szCs w:val="26"/>
        </w:rPr>
      </w:pPr>
      <w:r w:rsidRPr="00893755">
        <w:rPr>
          <w:rFonts w:cs="Cordia New"/>
          <w:sz w:val="26"/>
          <w:szCs w:val="26"/>
        </w:rPr>
        <w:lastRenderedPageBreak/>
        <w:t xml:space="preserve">As at </w:t>
      </w:r>
      <w:r w:rsidR="00C64A6F" w:rsidRPr="00C64A6F">
        <w:rPr>
          <w:rFonts w:cs="Cordia New"/>
          <w:sz w:val="26"/>
          <w:szCs w:val="26"/>
        </w:rPr>
        <w:t>31</w:t>
      </w:r>
      <w:r w:rsidRPr="00893755">
        <w:rPr>
          <w:rFonts w:cs="Cordia New"/>
          <w:sz w:val="26"/>
          <w:szCs w:val="26"/>
        </w:rPr>
        <w:t xml:space="preserve"> December </w:t>
      </w:r>
      <w:r w:rsidR="00C64A6F" w:rsidRPr="00C64A6F">
        <w:rPr>
          <w:rFonts w:cs="Cordia New"/>
          <w:sz w:val="26"/>
          <w:szCs w:val="26"/>
        </w:rPr>
        <w:t>2021</w:t>
      </w:r>
      <w:r w:rsidRPr="00893755">
        <w:rPr>
          <w:rFonts w:cs="Cordia New"/>
          <w:sz w:val="26"/>
          <w:szCs w:val="26"/>
        </w:rPr>
        <w:t xml:space="preserve"> and </w:t>
      </w:r>
      <w:r w:rsidR="00C64A6F" w:rsidRPr="00C64A6F">
        <w:rPr>
          <w:rFonts w:cs="Cordia New"/>
          <w:sz w:val="26"/>
          <w:szCs w:val="26"/>
        </w:rPr>
        <w:t>2020</w:t>
      </w:r>
      <w:r w:rsidRPr="00893755">
        <w:rPr>
          <w:rFonts w:cs="Cordia New"/>
          <w:sz w:val="26"/>
          <w:szCs w:val="26"/>
        </w:rPr>
        <w:t xml:space="preserve">, the financial assets and liabilities measured at amortised cost approximated the fair value except debentures, as disclosed in Note </w:t>
      </w:r>
      <w:r w:rsidR="00C64A6F" w:rsidRPr="00C64A6F">
        <w:rPr>
          <w:rFonts w:cs="Cordia New"/>
          <w:sz w:val="26"/>
          <w:szCs w:val="26"/>
        </w:rPr>
        <w:t>25</w:t>
      </w:r>
      <w:r w:rsidRPr="00893755">
        <w:rPr>
          <w:rFonts w:cs="Cordia New"/>
          <w:sz w:val="26"/>
          <w:szCs w:val="26"/>
        </w:rPr>
        <w:t>.</w:t>
      </w:r>
    </w:p>
    <w:p w14:paraId="111FEF5F" w14:textId="2BA69A7C" w:rsidR="00FE4E6E" w:rsidRPr="00330065" w:rsidRDefault="00FE4E6E" w:rsidP="004A13AA">
      <w:pPr>
        <w:spacing w:line="300" w:lineRule="exact"/>
        <w:jc w:val="thaiDistribute"/>
        <w:rPr>
          <w:rFonts w:cs="Cordia New"/>
          <w:color w:val="CF4A02"/>
          <w:sz w:val="16"/>
          <w:szCs w:val="16"/>
        </w:rPr>
      </w:pPr>
    </w:p>
    <w:p w14:paraId="31815E57" w14:textId="14FE786A" w:rsidR="007661B9" w:rsidRPr="00893755" w:rsidRDefault="007661B9" w:rsidP="004A13AA">
      <w:pPr>
        <w:spacing w:line="300" w:lineRule="exact"/>
        <w:jc w:val="thaiDistribute"/>
        <w:rPr>
          <w:rFonts w:cs="Cordia New"/>
          <w:b/>
          <w:bCs/>
          <w:color w:val="CF4A02"/>
          <w:sz w:val="26"/>
          <w:szCs w:val="26"/>
        </w:rPr>
      </w:pPr>
      <w:r w:rsidRPr="00893755">
        <w:rPr>
          <w:rFonts w:cs="Cordia New"/>
          <w:b/>
          <w:bCs/>
          <w:color w:val="CF4A02"/>
          <w:sz w:val="26"/>
          <w:szCs w:val="26"/>
        </w:rPr>
        <w:t>Financial assets at fair value through other comprehensive income</w:t>
      </w:r>
    </w:p>
    <w:p w14:paraId="0D73227B" w14:textId="77777777" w:rsidR="007661B9" w:rsidRPr="00330065" w:rsidRDefault="007661B9" w:rsidP="004A13AA">
      <w:pPr>
        <w:spacing w:line="300" w:lineRule="exact"/>
        <w:jc w:val="thaiDistribute"/>
        <w:rPr>
          <w:rFonts w:cs="Cordia New"/>
          <w:color w:val="CF4A02"/>
          <w:sz w:val="16"/>
          <w:szCs w:val="16"/>
        </w:rPr>
      </w:pPr>
    </w:p>
    <w:p w14:paraId="79180351" w14:textId="152A4183" w:rsidR="00411D07" w:rsidRPr="00893755" w:rsidRDefault="00411D07" w:rsidP="004A13AA">
      <w:pPr>
        <w:spacing w:line="300" w:lineRule="exact"/>
        <w:jc w:val="thaiDistribute"/>
        <w:rPr>
          <w:rFonts w:cs="Cordia New"/>
          <w:i/>
          <w:iCs/>
          <w:color w:val="CF4A02"/>
          <w:sz w:val="26"/>
          <w:szCs w:val="26"/>
        </w:rPr>
      </w:pPr>
      <w:r w:rsidRPr="00893755">
        <w:rPr>
          <w:rFonts w:cs="Cordia New"/>
          <w:i/>
          <w:iCs/>
          <w:color w:val="CF4A02"/>
          <w:sz w:val="26"/>
          <w:szCs w:val="26"/>
        </w:rPr>
        <w:t>Amounts recognised in profit or loss and other comprehensive income</w:t>
      </w:r>
      <w:bookmarkEnd w:id="34"/>
    </w:p>
    <w:p w14:paraId="294435C2" w14:textId="77777777" w:rsidR="00411D07" w:rsidRPr="00330065" w:rsidRDefault="00411D07" w:rsidP="00EE2B43">
      <w:pPr>
        <w:spacing w:line="300" w:lineRule="exact"/>
        <w:ind w:left="539"/>
        <w:jc w:val="thaiDistribute"/>
        <w:rPr>
          <w:rFonts w:cs="Cordia New"/>
          <w:sz w:val="16"/>
          <w:szCs w:val="16"/>
        </w:rPr>
      </w:pPr>
    </w:p>
    <w:p w14:paraId="38CF2CB8" w14:textId="77777777" w:rsidR="00411D07" w:rsidRPr="00893755" w:rsidRDefault="00411D07" w:rsidP="00B311F8">
      <w:pPr>
        <w:spacing w:line="300" w:lineRule="exact"/>
        <w:jc w:val="thaiDistribute"/>
        <w:rPr>
          <w:rFonts w:cs="Cordia New"/>
          <w:sz w:val="26"/>
          <w:szCs w:val="26"/>
        </w:rPr>
      </w:pPr>
      <w:r w:rsidRPr="00893755">
        <w:rPr>
          <w:rFonts w:cs="Cordia New"/>
          <w:sz w:val="26"/>
          <w:szCs w:val="26"/>
        </w:rPr>
        <w:t xml:space="preserve">The following gains/(losses) were recognised in profit or loss and other comprehensive income during the year as follows: </w:t>
      </w:r>
    </w:p>
    <w:p w14:paraId="7EF34F21" w14:textId="77777777" w:rsidR="00411D07" w:rsidRPr="00330065" w:rsidRDefault="00411D07" w:rsidP="00EE2B43">
      <w:pPr>
        <w:spacing w:line="300" w:lineRule="exact"/>
        <w:ind w:left="539"/>
        <w:jc w:val="thaiDistribute"/>
        <w:rPr>
          <w:rFonts w:cs="Cordia New"/>
          <w:sz w:val="16"/>
          <w:szCs w:val="16"/>
        </w:rPr>
      </w:pPr>
    </w:p>
    <w:tbl>
      <w:tblPr>
        <w:tblW w:w="9461" w:type="dxa"/>
        <w:tblLayout w:type="fixed"/>
        <w:tblLook w:val="0000" w:firstRow="0" w:lastRow="0" w:firstColumn="0" w:lastColumn="0" w:noHBand="0" w:noVBand="0"/>
      </w:tblPr>
      <w:tblGrid>
        <w:gridCol w:w="3989"/>
        <w:gridCol w:w="1368"/>
        <w:gridCol w:w="1368"/>
        <w:gridCol w:w="1368"/>
        <w:gridCol w:w="1368"/>
      </w:tblGrid>
      <w:tr w:rsidR="00411D07" w:rsidRPr="00893755" w14:paraId="2392B7A2" w14:textId="77777777" w:rsidTr="00D243EE">
        <w:trPr>
          <w:trHeight w:val="20"/>
        </w:trPr>
        <w:tc>
          <w:tcPr>
            <w:tcW w:w="3989" w:type="dxa"/>
            <w:shd w:val="clear" w:color="auto" w:fill="auto"/>
            <w:vAlign w:val="center"/>
          </w:tcPr>
          <w:p w14:paraId="572F9F58" w14:textId="77777777" w:rsidR="00411D07" w:rsidRPr="00893755" w:rsidRDefault="00411D07" w:rsidP="00D243EE">
            <w:pPr>
              <w:ind w:left="-86" w:right="-72"/>
              <w:rPr>
                <w:rFonts w:cs="Cordia New"/>
                <w:b/>
                <w:bCs/>
                <w:sz w:val="26"/>
                <w:szCs w:val="26"/>
              </w:rPr>
            </w:pPr>
          </w:p>
        </w:tc>
        <w:tc>
          <w:tcPr>
            <w:tcW w:w="2736" w:type="dxa"/>
            <w:gridSpan w:val="2"/>
            <w:tcBorders>
              <w:top w:val="single" w:sz="4" w:space="0" w:color="auto"/>
              <w:bottom w:val="single" w:sz="4" w:space="0" w:color="auto"/>
            </w:tcBorders>
            <w:vAlign w:val="bottom"/>
          </w:tcPr>
          <w:p w14:paraId="5900E4A2" w14:textId="77777777" w:rsidR="00411D07" w:rsidRPr="00893755" w:rsidRDefault="00411D07" w:rsidP="00D243EE">
            <w:pPr>
              <w:tabs>
                <w:tab w:val="decimal" w:pos="2526"/>
              </w:tabs>
              <w:ind w:right="-72"/>
              <w:jc w:val="both"/>
              <w:rPr>
                <w:rFonts w:cs="Cordia New"/>
                <w:b/>
                <w:bCs/>
                <w:spacing w:val="-2"/>
                <w:sz w:val="26"/>
                <w:szCs w:val="26"/>
                <w:cs/>
              </w:rPr>
            </w:pPr>
            <w:r w:rsidRPr="00893755">
              <w:rPr>
                <w:rFonts w:cs="Cordia New"/>
                <w:b/>
                <w:bCs/>
                <w:spacing w:val="-2"/>
                <w:sz w:val="26"/>
                <w:szCs w:val="26"/>
              </w:rPr>
              <w:t>Consolidated financial statements</w:t>
            </w:r>
          </w:p>
        </w:tc>
        <w:tc>
          <w:tcPr>
            <w:tcW w:w="2736" w:type="dxa"/>
            <w:gridSpan w:val="2"/>
            <w:tcBorders>
              <w:top w:val="single" w:sz="4" w:space="0" w:color="auto"/>
              <w:bottom w:val="single" w:sz="4" w:space="0" w:color="auto"/>
            </w:tcBorders>
            <w:vAlign w:val="bottom"/>
          </w:tcPr>
          <w:p w14:paraId="125009C0" w14:textId="77777777" w:rsidR="00411D07" w:rsidRPr="00893755" w:rsidRDefault="00411D07" w:rsidP="00D243EE">
            <w:pPr>
              <w:tabs>
                <w:tab w:val="decimal" w:pos="2526"/>
              </w:tabs>
              <w:ind w:right="-72"/>
              <w:jc w:val="both"/>
              <w:rPr>
                <w:rFonts w:cs="Cordia New"/>
                <w:b/>
                <w:bCs/>
                <w:sz w:val="26"/>
                <w:szCs w:val="26"/>
                <w:cs/>
              </w:rPr>
            </w:pPr>
            <w:r w:rsidRPr="00893755">
              <w:rPr>
                <w:rFonts w:cs="Cordia New"/>
                <w:b/>
                <w:bCs/>
                <w:sz w:val="26"/>
                <w:szCs w:val="26"/>
              </w:rPr>
              <w:t>Separate financial statements</w:t>
            </w:r>
          </w:p>
        </w:tc>
      </w:tr>
      <w:tr w:rsidR="00411D07" w:rsidRPr="00893755" w14:paraId="1CB6AE52" w14:textId="77777777" w:rsidTr="00D243EE">
        <w:trPr>
          <w:trHeight w:val="20"/>
        </w:trPr>
        <w:tc>
          <w:tcPr>
            <w:tcW w:w="3989" w:type="dxa"/>
            <w:vAlign w:val="center"/>
          </w:tcPr>
          <w:p w14:paraId="4E9B941F" w14:textId="77777777" w:rsidR="00411D07" w:rsidRPr="00893755" w:rsidRDefault="00411D07" w:rsidP="00D243EE">
            <w:pPr>
              <w:ind w:left="-86" w:right="-72"/>
              <w:rPr>
                <w:rFonts w:cs="Cordia New"/>
                <w:b/>
                <w:bCs/>
                <w:sz w:val="26"/>
                <w:szCs w:val="26"/>
                <w:cs/>
              </w:rPr>
            </w:pPr>
          </w:p>
        </w:tc>
        <w:tc>
          <w:tcPr>
            <w:tcW w:w="1368" w:type="dxa"/>
            <w:tcBorders>
              <w:top w:val="single" w:sz="4" w:space="0" w:color="auto"/>
              <w:bottom w:val="single" w:sz="4" w:space="0" w:color="auto"/>
            </w:tcBorders>
            <w:vAlign w:val="bottom"/>
          </w:tcPr>
          <w:p w14:paraId="418E5409" w14:textId="45B83A36" w:rsidR="00411D07" w:rsidRPr="00893755" w:rsidRDefault="00411D07" w:rsidP="00D243EE">
            <w:pPr>
              <w:tabs>
                <w:tab w:val="decimal" w:pos="1154"/>
              </w:tabs>
              <w:ind w:right="-72"/>
              <w:jc w:val="both"/>
              <w:outlineLvl w:val="0"/>
              <w:rPr>
                <w:rFonts w:cs="Cordia New"/>
                <w:b/>
                <w:bCs/>
                <w:sz w:val="26"/>
                <w:szCs w:val="26"/>
              </w:rPr>
            </w:pPr>
            <w:r w:rsidRPr="00893755">
              <w:rPr>
                <w:rFonts w:cs="Cordia New"/>
                <w:b/>
                <w:bCs/>
                <w:sz w:val="26"/>
                <w:szCs w:val="26"/>
              </w:rPr>
              <w:t>US Dollar’</w:t>
            </w:r>
            <w:r w:rsidR="00C64A6F" w:rsidRPr="00C64A6F">
              <w:rPr>
                <w:rFonts w:cs="Cordia New"/>
                <w:b/>
                <w:bCs/>
                <w:sz w:val="26"/>
                <w:szCs w:val="26"/>
              </w:rPr>
              <w:t>000</w:t>
            </w:r>
          </w:p>
        </w:tc>
        <w:tc>
          <w:tcPr>
            <w:tcW w:w="1368" w:type="dxa"/>
            <w:tcBorders>
              <w:top w:val="single" w:sz="4" w:space="0" w:color="auto"/>
              <w:bottom w:val="single" w:sz="4" w:space="0" w:color="auto"/>
            </w:tcBorders>
            <w:shd w:val="clear" w:color="auto" w:fill="auto"/>
            <w:vAlign w:val="bottom"/>
          </w:tcPr>
          <w:p w14:paraId="0C3AB0E5" w14:textId="0AEB5462" w:rsidR="00411D07" w:rsidRPr="00893755" w:rsidRDefault="00411D07" w:rsidP="00D243EE">
            <w:pPr>
              <w:tabs>
                <w:tab w:val="decimal" w:pos="1154"/>
              </w:tabs>
              <w:ind w:right="-72"/>
              <w:jc w:val="both"/>
              <w:outlineLvl w:val="0"/>
              <w:rPr>
                <w:rFonts w:cs="Cordia New"/>
                <w:b/>
                <w:bCs/>
                <w:sz w:val="26"/>
                <w:szCs w:val="26"/>
              </w:rPr>
            </w:pPr>
            <w:r w:rsidRPr="00893755">
              <w:rPr>
                <w:rFonts w:cs="Cordia New"/>
                <w:b/>
                <w:bCs/>
                <w:sz w:val="26"/>
                <w:szCs w:val="26"/>
              </w:rPr>
              <w:t>Baht’</w:t>
            </w:r>
            <w:r w:rsidR="00C64A6F" w:rsidRPr="00C64A6F">
              <w:rPr>
                <w:rFonts w:cs="Cordia New"/>
                <w:b/>
                <w:bCs/>
                <w:sz w:val="26"/>
                <w:szCs w:val="26"/>
              </w:rPr>
              <w:t>000</w:t>
            </w:r>
          </w:p>
        </w:tc>
        <w:tc>
          <w:tcPr>
            <w:tcW w:w="1368" w:type="dxa"/>
            <w:tcBorders>
              <w:top w:val="single" w:sz="4" w:space="0" w:color="auto"/>
              <w:bottom w:val="single" w:sz="4" w:space="0" w:color="auto"/>
            </w:tcBorders>
            <w:vAlign w:val="bottom"/>
          </w:tcPr>
          <w:p w14:paraId="42A0E994" w14:textId="59713B33" w:rsidR="00411D07" w:rsidRPr="00893755" w:rsidRDefault="00411D07" w:rsidP="00D243EE">
            <w:pPr>
              <w:tabs>
                <w:tab w:val="decimal" w:pos="1154"/>
              </w:tabs>
              <w:ind w:right="-72"/>
              <w:jc w:val="both"/>
              <w:outlineLvl w:val="0"/>
              <w:rPr>
                <w:rFonts w:cs="Cordia New"/>
                <w:b/>
                <w:bCs/>
                <w:sz w:val="26"/>
                <w:szCs w:val="26"/>
              </w:rPr>
            </w:pPr>
            <w:r w:rsidRPr="00893755">
              <w:rPr>
                <w:rFonts w:cs="Cordia New"/>
                <w:b/>
                <w:bCs/>
                <w:sz w:val="26"/>
                <w:szCs w:val="26"/>
              </w:rPr>
              <w:t>US Dollar’</w:t>
            </w:r>
            <w:r w:rsidR="00C64A6F" w:rsidRPr="00C64A6F">
              <w:rPr>
                <w:rFonts w:cs="Cordia New"/>
                <w:b/>
                <w:bCs/>
                <w:sz w:val="26"/>
                <w:szCs w:val="26"/>
              </w:rPr>
              <w:t>000</w:t>
            </w:r>
          </w:p>
        </w:tc>
        <w:tc>
          <w:tcPr>
            <w:tcW w:w="1368" w:type="dxa"/>
            <w:tcBorders>
              <w:top w:val="single" w:sz="4" w:space="0" w:color="auto"/>
              <w:bottom w:val="single" w:sz="4" w:space="0" w:color="auto"/>
            </w:tcBorders>
            <w:shd w:val="clear" w:color="auto" w:fill="auto"/>
            <w:vAlign w:val="bottom"/>
          </w:tcPr>
          <w:p w14:paraId="322DA8EF" w14:textId="62983DE5" w:rsidR="00411D07" w:rsidRPr="00893755" w:rsidRDefault="00411D07" w:rsidP="00D243EE">
            <w:pPr>
              <w:tabs>
                <w:tab w:val="decimal" w:pos="1154"/>
              </w:tabs>
              <w:ind w:right="-72"/>
              <w:jc w:val="both"/>
              <w:outlineLvl w:val="0"/>
              <w:rPr>
                <w:rFonts w:cs="Cordia New"/>
                <w:b/>
                <w:bCs/>
                <w:sz w:val="26"/>
                <w:szCs w:val="26"/>
              </w:rPr>
            </w:pPr>
            <w:r w:rsidRPr="00893755">
              <w:rPr>
                <w:rFonts w:cs="Cordia New"/>
                <w:b/>
                <w:bCs/>
                <w:sz w:val="26"/>
                <w:szCs w:val="26"/>
              </w:rPr>
              <w:t>Baht’</w:t>
            </w:r>
            <w:r w:rsidR="00C64A6F" w:rsidRPr="00C64A6F">
              <w:rPr>
                <w:rFonts w:cs="Cordia New"/>
                <w:b/>
                <w:bCs/>
                <w:sz w:val="26"/>
                <w:szCs w:val="26"/>
              </w:rPr>
              <w:t>000</w:t>
            </w:r>
          </w:p>
        </w:tc>
      </w:tr>
      <w:tr w:rsidR="00411D07" w:rsidRPr="00330065" w14:paraId="527311E3" w14:textId="77777777" w:rsidTr="00D243EE">
        <w:trPr>
          <w:trHeight w:val="20"/>
        </w:trPr>
        <w:tc>
          <w:tcPr>
            <w:tcW w:w="3989" w:type="dxa"/>
            <w:vAlign w:val="center"/>
          </w:tcPr>
          <w:p w14:paraId="274A3CEF" w14:textId="77777777" w:rsidR="00411D07" w:rsidRPr="00330065" w:rsidRDefault="00411D07" w:rsidP="00D243EE">
            <w:pPr>
              <w:ind w:left="-86" w:right="-72"/>
              <w:rPr>
                <w:rFonts w:cs="Cordia New"/>
                <w:b/>
                <w:bCs/>
                <w:sz w:val="16"/>
                <w:szCs w:val="16"/>
                <w:cs/>
              </w:rPr>
            </w:pPr>
          </w:p>
        </w:tc>
        <w:tc>
          <w:tcPr>
            <w:tcW w:w="1368" w:type="dxa"/>
            <w:tcBorders>
              <w:top w:val="single" w:sz="4" w:space="0" w:color="auto"/>
            </w:tcBorders>
            <w:shd w:val="clear" w:color="auto" w:fill="FAFAFA"/>
            <w:vAlign w:val="bottom"/>
          </w:tcPr>
          <w:p w14:paraId="661058B1" w14:textId="77777777" w:rsidR="00411D07" w:rsidRPr="00330065" w:rsidRDefault="00411D07" w:rsidP="00D243EE">
            <w:pPr>
              <w:tabs>
                <w:tab w:val="decimal" w:pos="1154"/>
              </w:tabs>
              <w:ind w:right="-72"/>
              <w:jc w:val="both"/>
              <w:outlineLvl w:val="0"/>
              <w:rPr>
                <w:rFonts w:cs="Cordia New"/>
                <w:sz w:val="16"/>
                <w:szCs w:val="16"/>
              </w:rPr>
            </w:pPr>
          </w:p>
        </w:tc>
        <w:tc>
          <w:tcPr>
            <w:tcW w:w="1368" w:type="dxa"/>
            <w:tcBorders>
              <w:top w:val="single" w:sz="4" w:space="0" w:color="auto"/>
            </w:tcBorders>
            <w:shd w:val="clear" w:color="auto" w:fill="FAFAFA"/>
            <w:vAlign w:val="bottom"/>
          </w:tcPr>
          <w:p w14:paraId="1C275D2A" w14:textId="77777777" w:rsidR="00411D07" w:rsidRPr="00330065" w:rsidRDefault="00411D07" w:rsidP="00D243EE">
            <w:pPr>
              <w:tabs>
                <w:tab w:val="decimal" w:pos="1154"/>
              </w:tabs>
              <w:ind w:right="-72"/>
              <w:jc w:val="both"/>
              <w:outlineLvl w:val="0"/>
              <w:rPr>
                <w:rFonts w:cs="Cordia New"/>
                <w:sz w:val="16"/>
                <w:szCs w:val="16"/>
              </w:rPr>
            </w:pPr>
          </w:p>
        </w:tc>
        <w:tc>
          <w:tcPr>
            <w:tcW w:w="1368" w:type="dxa"/>
            <w:tcBorders>
              <w:top w:val="single" w:sz="4" w:space="0" w:color="auto"/>
            </w:tcBorders>
            <w:shd w:val="clear" w:color="auto" w:fill="FAFAFA"/>
            <w:vAlign w:val="bottom"/>
          </w:tcPr>
          <w:p w14:paraId="2D2DC616" w14:textId="77777777" w:rsidR="00411D07" w:rsidRPr="00330065" w:rsidRDefault="00411D07" w:rsidP="00D243EE">
            <w:pPr>
              <w:tabs>
                <w:tab w:val="decimal" w:pos="1154"/>
              </w:tabs>
              <w:ind w:right="-72"/>
              <w:jc w:val="both"/>
              <w:outlineLvl w:val="0"/>
              <w:rPr>
                <w:rFonts w:cs="Cordia New"/>
                <w:sz w:val="16"/>
                <w:szCs w:val="16"/>
              </w:rPr>
            </w:pPr>
          </w:p>
        </w:tc>
        <w:tc>
          <w:tcPr>
            <w:tcW w:w="1368" w:type="dxa"/>
            <w:tcBorders>
              <w:top w:val="single" w:sz="4" w:space="0" w:color="auto"/>
            </w:tcBorders>
            <w:shd w:val="clear" w:color="auto" w:fill="FAFAFA"/>
            <w:vAlign w:val="bottom"/>
          </w:tcPr>
          <w:p w14:paraId="50150BD0" w14:textId="77777777" w:rsidR="00411D07" w:rsidRPr="00330065" w:rsidRDefault="00411D07" w:rsidP="00D243EE">
            <w:pPr>
              <w:tabs>
                <w:tab w:val="decimal" w:pos="1154"/>
              </w:tabs>
              <w:ind w:right="-72"/>
              <w:jc w:val="both"/>
              <w:outlineLvl w:val="0"/>
              <w:rPr>
                <w:rFonts w:cs="Cordia New"/>
                <w:sz w:val="16"/>
                <w:szCs w:val="16"/>
              </w:rPr>
            </w:pPr>
          </w:p>
        </w:tc>
      </w:tr>
      <w:tr w:rsidR="00B55CC5" w:rsidRPr="00893755" w14:paraId="030B1739" w14:textId="77777777" w:rsidTr="00D243EE">
        <w:trPr>
          <w:trHeight w:val="20"/>
        </w:trPr>
        <w:tc>
          <w:tcPr>
            <w:tcW w:w="3989" w:type="dxa"/>
          </w:tcPr>
          <w:p w14:paraId="2824FC14" w14:textId="1CD6E347" w:rsidR="00B55CC5" w:rsidRPr="00893755" w:rsidRDefault="00B55CC5" w:rsidP="00D243EE">
            <w:pPr>
              <w:ind w:left="-86" w:right="-72"/>
              <w:rPr>
                <w:rFonts w:eastAsia="Arial Unicode MS" w:cs="Cordia New"/>
                <w:b/>
                <w:bCs/>
                <w:sz w:val="26"/>
                <w:szCs w:val="26"/>
                <w:lang w:val="en-US"/>
              </w:rPr>
            </w:pPr>
            <w:r w:rsidRPr="00893755">
              <w:rPr>
                <w:rFonts w:eastAsia="Arial Unicode MS" w:cs="Cordia New"/>
                <w:b/>
                <w:bCs/>
                <w:sz w:val="26"/>
                <w:szCs w:val="26"/>
                <w:lang w:val="en-US"/>
              </w:rPr>
              <w:t xml:space="preserve">For the year ended </w:t>
            </w:r>
            <w:r w:rsidR="00C64A6F" w:rsidRPr="00C64A6F">
              <w:rPr>
                <w:rFonts w:eastAsia="Arial Unicode MS" w:cs="Cordia New"/>
                <w:b/>
                <w:bCs/>
                <w:sz w:val="26"/>
                <w:szCs w:val="26"/>
              </w:rPr>
              <w:t>31</w:t>
            </w:r>
            <w:r w:rsidRPr="00893755">
              <w:rPr>
                <w:rFonts w:eastAsia="Arial Unicode MS" w:cs="Cordia New"/>
                <w:b/>
                <w:bCs/>
                <w:sz w:val="26"/>
                <w:szCs w:val="26"/>
                <w:lang w:val="en-US"/>
              </w:rPr>
              <w:t xml:space="preserve"> December </w:t>
            </w:r>
            <w:r w:rsidR="00C64A6F" w:rsidRPr="00C64A6F">
              <w:rPr>
                <w:rFonts w:eastAsia="Arial Unicode MS" w:cs="Cordia New"/>
                <w:b/>
                <w:bCs/>
                <w:sz w:val="26"/>
                <w:szCs w:val="26"/>
              </w:rPr>
              <w:t>2021</w:t>
            </w:r>
          </w:p>
        </w:tc>
        <w:tc>
          <w:tcPr>
            <w:tcW w:w="1368" w:type="dxa"/>
            <w:shd w:val="clear" w:color="auto" w:fill="FAFAFA"/>
            <w:vAlign w:val="bottom"/>
          </w:tcPr>
          <w:p w14:paraId="2DE7511A" w14:textId="77777777" w:rsidR="00B55CC5" w:rsidRPr="00893755" w:rsidRDefault="00B55CC5" w:rsidP="00D243EE">
            <w:pPr>
              <w:tabs>
                <w:tab w:val="decimal" w:pos="1154"/>
              </w:tabs>
              <w:ind w:right="-72"/>
              <w:jc w:val="both"/>
              <w:outlineLvl w:val="0"/>
              <w:rPr>
                <w:rFonts w:cs="Cordia New"/>
                <w:sz w:val="26"/>
                <w:szCs w:val="26"/>
              </w:rPr>
            </w:pPr>
          </w:p>
        </w:tc>
        <w:tc>
          <w:tcPr>
            <w:tcW w:w="1368" w:type="dxa"/>
            <w:shd w:val="clear" w:color="auto" w:fill="FAFAFA"/>
            <w:vAlign w:val="bottom"/>
          </w:tcPr>
          <w:p w14:paraId="1E1F1103" w14:textId="77777777" w:rsidR="00B55CC5" w:rsidRPr="00893755" w:rsidRDefault="00B55CC5" w:rsidP="00D243EE">
            <w:pPr>
              <w:tabs>
                <w:tab w:val="decimal" w:pos="1154"/>
              </w:tabs>
              <w:ind w:right="-72"/>
              <w:jc w:val="both"/>
              <w:outlineLvl w:val="0"/>
              <w:rPr>
                <w:rFonts w:cs="Cordia New"/>
                <w:sz w:val="26"/>
                <w:szCs w:val="26"/>
              </w:rPr>
            </w:pPr>
          </w:p>
        </w:tc>
        <w:tc>
          <w:tcPr>
            <w:tcW w:w="1368" w:type="dxa"/>
            <w:shd w:val="clear" w:color="auto" w:fill="FAFAFA"/>
            <w:vAlign w:val="bottom"/>
          </w:tcPr>
          <w:p w14:paraId="28DC6D45" w14:textId="77777777" w:rsidR="00B55CC5" w:rsidRPr="00893755" w:rsidRDefault="00B55CC5" w:rsidP="00D243EE">
            <w:pPr>
              <w:tabs>
                <w:tab w:val="decimal" w:pos="1154"/>
              </w:tabs>
              <w:ind w:right="-72"/>
              <w:jc w:val="both"/>
              <w:outlineLvl w:val="0"/>
              <w:rPr>
                <w:rFonts w:cs="Cordia New"/>
                <w:sz w:val="26"/>
                <w:szCs w:val="26"/>
              </w:rPr>
            </w:pPr>
          </w:p>
        </w:tc>
        <w:tc>
          <w:tcPr>
            <w:tcW w:w="1368" w:type="dxa"/>
            <w:shd w:val="clear" w:color="auto" w:fill="FAFAFA"/>
            <w:vAlign w:val="bottom"/>
          </w:tcPr>
          <w:p w14:paraId="2B58A6FE" w14:textId="77777777" w:rsidR="00B55CC5" w:rsidRPr="00893755" w:rsidRDefault="00B55CC5" w:rsidP="00D243EE">
            <w:pPr>
              <w:tabs>
                <w:tab w:val="decimal" w:pos="1154"/>
              </w:tabs>
              <w:ind w:right="-72"/>
              <w:jc w:val="both"/>
              <w:outlineLvl w:val="0"/>
              <w:rPr>
                <w:rFonts w:cs="Cordia New"/>
                <w:sz w:val="26"/>
                <w:szCs w:val="26"/>
              </w:rPr>
            </w:pPr>
          </w:p>
        </w:tc>
      </w:tr>
      <w:tr w:rsidR="0093108E" w:rsidRPr="00893755" w14:paraId="1540E904" w14:textId="77777777" w:rsidTr="00D243EE">
        <w:trPr>
          <w:trHeight w:val="20"/>
        </w:trPr>
        <w:tc>
          <w:tcPr>
            <w:tcW w:w="3989" w:type="dxa"/>
          </w:tcPr>
          <w:p w14:paraId="23821DD0" w14:textId="77777777" w:rsidR="0093108E" w:rsidRPr="00893755" w:rsidRDefault="0093108E" w:rsidP="00D243EE">
            <w:pPr>
              <w:ind w:left="-86" w:right="-72"/>
              <w:rPr>
                <w:rFonts w:eastAsia="Arial Unicode MS" w:cs="Cordia New"/>
                <w:sz w:val="26"/>
                <w:szCs w:val="26"/>
              </w:rPr>
            </w:pPr>
            <w:r w:rsidRPr="00893755">
              <w:rPr>
                <w:rFonts w:eastAsia="Arial Unicode MS" w:cs="Cordia New"/>
                <w:sz w:val="26"/>
                <w:szCs w:val="26"/>
              </w:rPr>
              <w:t xml:space="preserve">Gains/(losses) recognised in </w:t>
            </w:r>
          </w:p>
          <w:p w14:paraId="51BE8110" w14:textId="77777777" w:rsidR="0093108E" w:rsidRPr="00893755" w:rsidRDefault="0093108E" w:rsidP="00D243EE">
            <w:pPr>
              <w:ind w:left="-86" w:right="-72"/>
              <w:rPr>
                <w:rFonts w:eastAsia="Arial Unicode MS" w:cs="Cordia New"/>
                <w:sz w:val="26"/>
                <w:szCs w:val="26"/>
                <w:cs/>
              </w:rPr>
            </w:pPr>
            <w:r w:rsidRPr="00893755">
              <w:rPr>
                <w:rFonts w:eastAsia="Arial Unicode MS" w:cs="Cordia New"/>
                <w:sz w:val="26"/>
                <w:szCs w:val="26"/>
              </w:rPr>
              <w:t xml:space="preserve">   other comprehensive income </w:t>
            </w:r>
          </w:p>
        </w:tc>
        <w:tc>
          <w:tcPr>
            <w:tcW w:w="1368" w:type="dxa"/>
            <w:shd w:val="clear" w:color="auto" w:fill="FAFAFA"/>
            <w:vAlign w:val="bottom"/>
          </w:tcPr>
          <w:p w14:paraId="146A2E1D" w14:textId="4BDFEEB4" w:rsidR="0093108E" w:rsidRPr="00893755" w:rsidRDefault="0093108E" w:rsidP="00D243EE">
            <w:pPr>
              <w:tabs>
                <w:tab w:val="decimal" w:pos="1154"/>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26</w:t>
            </w:r>
            <w:r w:rsidRPr="00893755">
              <w:rPr>
                <w:rFonts w:cs="Cordia New"/>
                <w:sz w:val="26"/>
                <w:szCs w:val="26"/>
              </w:rPr>
              <w:t>,</w:t>
            </w:r>
            <w:r w:rsidR="00C64A6F" w:rsidRPr="00C64A6F">
              <w:rPr>
                <w:rFonts w:cs="Cordia New"/>
                <w:sz w:val="26"/>
                <w:szCs w:val="26"/>
              </w:rPr>
              <w:t>984</w:t>
            </w:r>
            <w:r w:rsidRPr="00893755">
              <w:rPr>
                <w:rFonts w:cs="Cordia New"/>
                <w:sz w:val="26"/>
                <w:szCs w:val="26"/>
              </w:rPr>
              <w:t>)</w:t>
            </w:r>
          </w:p>
        </w:tc>
        <w:tc>
          <w:tcPr>
            <w:tcW w:w="1368" w:type="dxa"/>
            <w:shd w:val="clear" w:color="auto" w:fill="FAFAFA"/>
            <w:vAlign w:val="bottom"/>
          </w:tcPr>
          <w:p w14:paraId="4877C635" w14:textId="59BD6A39" w:rsidR="0093108E" w:rsidRPr="00893755" w:rsidRDefault="0093108E" w:rsidP="00D243EE">
            <w:pPr>
              <w:tabs>
                <w:tab w:val="decimal" w:pos="1154"/>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753</w:t>
            </w:r>
            <w:r w:rsidRPr="00893755">
              <w:rPr>
                <w:rFonts w:cs="Cordia New"/>
                <w:sz w:val="26"/>
                <w:szCs w:val="26"/>
              </w:rPr>
              <w:t>,</w:t>
            </w:r>
            <w:r w:rsidR="00C64A6F" w:rsidRPr="00C64A6F">
              <w:rPr>
                <w:rFonts w:cs="Cordia New"/>
                <w:sz w:val="26"/>
                <w:szCs w:val="26"/>
              </w:rPr>
              <w:t>938</w:t>
            </w:r>
            <w:r w:rsidRPr="00893755">
              <w:rPr>
                <w:rFonts w:cs="Cordia New"/>
                <w:sz w:val="26"/>
                <w:szCs w:val="26"/>
              </w:rPr>
              <w:t>)</w:t>
            </w:r>
          </w:p>
        </w:tc>
        <w:tc>
          <w:tcPr>
            <w:tcW w:w="1368" w:type="dxa"/>
            <w:shd w:val="clear" w:color="auto" w:fill="FAFAFA"/>
            <w:vAlign w:val="bottom"/>
          </w:tcPr>
          <w:p w14:paraId="35FBB785" w14:textId="6432D0DC" w:rsidR="0093108E" w:rsidRPr="00893755" w:rsidRDefault="00C64A6F" w:rsidP="00D243EE">
            <w:pPr>
              <w:tabs>
                <w:tab w:val="decimal" w:pos="1154"/>
              </w:tabs>
              <w:ind w:right="-72"/>
              <w:jc w:val="both"/>
              <w:outlineLvl w:val="0"/>
              <w:rPr>
                <w:rFonts w:cs="Cordia New"/>
                <w:sz w:val="26"/>
                <w:szCs w:val="26"/>
              </w:rPr>
            </w:pPr>
            <w:r w:rsidRPr="00C64A6F">
              <w:rPr>
                <w:rFonts w:cs="Cordia New"/>
                <w:sz w:val="26"/>
                <w:szCs w:val="26"/>
              </w:rPr>
              <w:t>308</w:t>
            </w:r>
          </w:p>
        </w:tc>
        <w:tc>
          <w:tcPr>
            <w:tcW w:w="1368" w:type="dxa"/>
            <w:shd w:val="clear" w:color="auto" w:fill="FAFAFA"/>
            <w:vAlign w:val="bottom"/>
          </w:tcPr>
          <w:p w14:paraId="14BC421C" w14:textId="062027D7" w:rsidR="0093108E" w:rsidRPr="00893755" w:rsidRDefault="00C64A6F" w:rsidP="00D243EE">
            <w:pPr>
              <w:tabs>
                <w:tab w:val="decimal" w:pos="1154"/>
              </w:tabs>
              <w:ind w:right="-72"/>
              <w:jc w:val="both"/>
              <w:outlineLvl w:val="0"/>
              <w:rPr>
                <w:rFonts w:cs="Cordia New"/>
                <w:sz w:val="26"/>
                <w:szCs w:val="26"/>
              </w:rPr>
            </w:pPr>
            <w:r w:rsidRPr="00C64A6F">
              <w:rPr>
                <w:rFonts w:cs="Cordia New"/>
                <w:sz w:val="26"/>
                <w:szCs w:val="26"/>
              </w:rPr>
              <w:t>10</w:t>
            </w:r>
            <w:r w:rsidR="0093108E" w:rsidRPr="00893755">
              <w:rPr>
                <w:rFonts w:cs="Cordia New"/>
                <w:sz w:val="26"/>
                <w:szCs w:val="26"/>
              </w:rPr>
              <w:t>,</w:t>
            </w:r>
            <w:r w:rsidRPr="00C64A6F">
              <w:rPr>
                <w:rFonts w:cs="Cordia New"/>
                <w:sz w:val="26"/>
                <w:szCs w:val="26"/>
              </w:rPr>
              <w:t>964</w:t>
            </w:r>
          </w:p>
        </w:tc>
      </w:tr>
      <w:tr w:rsidR="0093108E" w:rsidRPr="00893755" w14:paraId="3A2FDE26" w14:textId="77777777" w:rsidTr="00D243EE">
        <w:trPr>
          <w:trHeight w:val="20"/>
        </w:trPr>
        <w:tc>
          <w:tcPr>
            <w:tcW w:w="3989" w:type="dxa"/>
          </w:tcPr>
          <w:p w14:paraId="763804CF" w14:textId="4E29FADE" w:rsidR="0093108E" w:rsidRPr="00893755" w:rsidRDefault="0093108E" w:rsidP="00D243EE">
            <w:pPr>
              <w:ind w:left="-86" w:right="-72"/>
              <w:rPr>
                <w:rFonts w:eastAsia="Arial Unicode MS" w:cs="Cordia New"/>
                <w:sz w:val="26"/>
                <w:szCs w:val="26"/>
              </w:rPr>
            </w:pPr>
            <w:r w:rsidRPr="00893755">
              <w:rPr>
                <w:rFonts w:eastAsia="Arial Unicode MS" w:cs="Cordia New"/>
                <w:sz w:val="26"/>
                <w:szCs w:val="26"/>
              </w:rPr>
              <w:t xml:space="preserve">Dividends from equity investments </w:t>
            </w:r>
            <w:r w:rsidR="00D243EE" w:rsidRPr="00893755">
              <w:rPr>
                <w:rFonts w:eastAsia="Arial Unicode MS" w:cs="Cordia New"/>
                <w:sz w:val="26"/>
                <w:szCs w:val="26"/>
              </w:rPr>
              <w:t>at FVOCI</w:t>
            </w:r>
          </w:p>
          <w:p w14:paraId="3187A4F9" w14:textId="563981E1" w:rsidR="0093108E" w:rsidRPr="00893755" w:rsidRDefault="0093108E" w:rsidP="00D243EE">
            <w:pPr>
              <w:ind w:left="-86" w:right="-72"/>
              <w:rPr>
                <w:rFonts w:eastAsia="Arial Unicode MS" w:cs="Cordia New"/>
                <w:sz w:val="26"/>
                <w:szCs w:val="26"/>
              </w:rPr>
            </w:pPr>
            <w:r w:rsidRPr="00893755">
              <w:rPr>
                <w:rFonts w:eastAsia="Arial Unicode MS" w:cs="Cordia New"/>
                <w:sz w:val="26"/>
                <w:szCs w:val="26"/>
              </w:rPr>
              <w:t xml:space="preserve">   recognised in profit or loss </w:t>
            </w:r>
            <w:r w:rsidR="00D243EE" w:rsidRPr="00893755">
              <w:rPr>
                <w:rFonts w:eastAsia="Arial Unicode MS" w:cs="Cordia New"/>
                <w:sz w:val="26"/>
                <w:szCs w:val="26"/>
              </w:rPr>
              <w:t>related to investments</w:t>
            </w:r>
          </w:p>
          <w:p w14:paraId="5E1D688B" w14:textId="61DE050B" w:rsidR="0093108E" w:rsidRPr="00893755" w:rsidRDefault="0093108E" w:rsidP="00D243EE">
            <w:pPr>
              <w:ind w:left="-86" w:right="-72"/>
              <w:rPr>
                <w:rFonts w:eastAsia="Arial Unicode MS" w:cs="Cordia New"/>
                <w:sz w:val="26"/>
                <w:szCs w:val="26"/>
              </w:rPr>
            </w:pPr>
            <w:r w:rsidRPr="00893755">
              <w:rPr>
                <w:rFonts w:eastAsia="Arial Unicode MS" w:cs="Cordia New"/>
                <w:sz w:val="26"/>
                <w:szCs w:val="26"/>
              </w:rPr>
              <w:t xml:space="preserve">   held at the end of the reporting period</w:t>
            </w:r>
          </w:p>
        </w:tc>
        <w:tc>
          <w:tcPr>
            <w:tcW w:w="1368" w:type="dxa"/>
            <w:shd w:val="clear" w:color="auto" w:fill="FAFAFA"/>
            <w:vAlign w:val="bottom"/>
          </w:tcPr>
          <w:p w14:paraId="29407357" w14:textId="2CA849B2" w:rsidR="0093108E" w:rsidRPr="00893755" w:rsidRDefault="00C64A6F" w:rsidP="00D243EE">
            <w:pPr>
              <w:tabs>
                <w:tab w:val="decimal" w:pos="1154"/>
              </w:tabs>
              <w:ind w:right="-72"/>
              <w:jc w:val="both"/>
              <w:outlineLvl w:val="0"/>
              <w:rPr>
                <w:rFonts w:cs="Cordia New"/>
                <w:sz w:val="26"/>
                <w:szCs w:val="26"/>
              </w:rPr>
            </w:pPr>
            <w:r w:rsidRPr="00C64A6F">
              <w:rPr>
                <w:rFonts w:cs="Cordia New"/>
                <w:sz w:val="26"/>
                <w:szCs w:val="26"/>
              </w:rPr>
              <w:t>8</w:t>
            </w:r>
            <w:r w:rsidR="0093108E" w:rsidRPr="00893755">
              <w:rPr>
                <w:rFonts w:cs="Cordia New"/>
                <w:sz w:val="26"/>
                <w:szCs w:val="26"/>
              </w:rPr>
              <w:t>,</w:t>
            </w:r>
            <w:r w:rsidRPr="00C64A6F">
              <w:rPr>
                <w:rFonts w:cs="Cordia New"/>
                <w:sz w:val="26"/>
                <w:szCs w:val="26"/>
              </w:rPr>
              <w:t>541</w:t>
            </w:r>
          </w:p>
        </w:tc>
        <w:tc>
          <w:tcPr>
            <w:tcW w:w="1368" w:type="dxa"/>
            <w:shd w:val="clear" w:color="auto" w:fill="FAFAFA"/>
            <w:vAlign w:val="bottom"/>
          </w:tcPr>
          <w:p w14:paraId="28959817" w14:textId="19553D55" w:rsidR="0093108E" w:rsidRPr="00893755" w:rsidRDefault="00C64A6F" w:rsidP="00D243EE">
            <w:pPr>
              <w:tabs>
                <w:tab w:val="decimal" w:pos="1154"/>
              </w:tabs>
              <w:ind w:right="-72"/>
              <w:jc w:val="both"/>
              <w:outlineLvl w:val="0"/>
              <w:rPr>
                <w:rFonts w:cs="Cordia New"/>
                <w:sz w:val="26"/>
                <w:szCs w:val="26"/>
              </w:rPr>
            </w:pPr>
            <w:r w:rsidRPr="00C64A6F">
              <w:rPr>
                <w:rFonts w:cs="Cordia New"/>
                <w:sz w:val="26"/>
                <w:szCs w:val="26"/>
              </w:rPr>
              <w:t>273</w:t>
            </w:r>
            <w:r w:rsidR="0093108E" w:rsidRPr="00893755">
              <w:rPr>
                <w:rFonts w:cs="Cordia New"/>
                <w:sz w:val="26"/>
                <w:szCs w:val="26"/>
              </w:rPr>
              <w:t>,</w:t>
            </w:r>
            <w:r w:rsidRPr="00C64A6F">
              <w:rPr>
                <w:rFonts w:cs="Cordia New"/>
                <w:sz w:val="26"/>
                <w:szCs w:val="26"/>
              </w:rPr>
              <w:t>817</w:t>
            </w:r>
          </w:p>
        </w:tc>
        <w:tc>
          <w:tcPr>
            <w:tcW w:w="1368" w:type="dxa"/>
            <w:shd w:val="clear" w:color="auto" w:fill="FAFAFA"/>
            <w:vAlign w:val="bottom"/>
          </w:tcPr>
          <w:p w14:paraId="0DF868C6" w14:textId="12B19042" w:rsidR="0093108E" w:rsidRPr="00893755" w:rsidRDefault="00C64A6F" w:rsidP="00D243EE">
            <w:pPr>
              <w:tabs>
                <w:tab w:val="decimal" w:pos="1154"/>
              </w:tabs>
              <w:ind w:right="-72"/>
              <w:jc w:val="both"/>
              <w:outlineLvl w:val="0"/>
              <w:rPr>
                <w:rFonts w:cs="Cordia New"/>
                <w:sz w:val="26"/>
                <w:szCs w:val="26"/>
              </w:rPr>
            </w:pPr>
            <w:r w:rsidRPr="00C64A6F">
              <w:rPr>
                <w:rFonts w:cs="Cordia New"/>
                <w:sz w:val="26"/>
                <w:szCs w:val="26"/>
              </w:rPr>
              <w:t>160</w:t>
            </w:r>
          </w:p>
        </w:tc>
        <w:tc>
          <w:tcPr>
            <w:tcW w:w="1368" w:type="dxa"/>
            <w:shd w:val="clear" w:color="auto" w:fill="FAFAFA"/>
            <w:vAlign w:val="bottom"/>
          </w:tcPr>
          <w:p w14:paraId="0DD8332C" w14:textId="3B08CF02" w:rsidR="0093108E" w:rsidRPr="00893755" w:rsidRDefault="00C64A6F" w:rsidP="00D243EE">
            <w:pPr>
              <w:tabs>
                <w:tab w:val="decimal" w:pos="1154"/>
              </w:tabs>
              <w:ind w:right="-72"/>
              <w:jc w:val="both"/>
              <w:outlineLvl w:val="0"/>
              <w:rPr>
                <w:rFonts w:cs="Cordia New"/>
                <w:sz w:val="26"/>
                <w:szCs w:val="26"/>
              </w:rPr>
            </w:pPr>
            <w:r w:rsidRPr="00C64A6F">
              <w:rPr>
                <w:rFonts w:cs="Cordia New"/>
                <w:sz w:val="26"/>
                <w:szCs w:val="26"/>
              </w:rPr>
              <w:t>5</w:t>
            </w:r>
            <w:r w:rsidR="0093108E" w:rsidRPr="00893755">
              <w:rPr>
                <w:rFonts w:cs="Cordia New"/>
                <w:sz w:val="26"/>
                <w:szCs w:val="26"/>
              </w:rPr>
              <w:t>,</w:t>
            </w:r>
            <w:r w:rsidRPr="00C64A6F">
              <w:rPr>
                <w:rFonts w:cs="Cordia New"/>
                <w:sz w:val="26"/>
                <w:szCs w:val="26"/>
              </w:rPr>
              <w:t>011</w:t>
            </w:r>
          </w:p>
        </w:tc>
      </w:tr>
      <w:tr w:rsidR="0093108E" w:rsidRPr="00330065" w14:paraId="096655FD" w14:textId="77777777" w:rsidTr="00D243EE">
        <w:trPr>
          <w:trHeight w:val="20"/>
        </w:trPr>
        <w:tc>
          <w:tcPr>
            <w:tcW w:w="3989" w:type="dxa"/>
          </w:tcPr>
          <w:p w14:paraId="0794F999" w14:textId="77777777" w:rsidR="0093108E" w:rsidRPr="00330065" w:rsidRDefault="0093108E" w:rsidP="00D243EE">
            <w:pPr>
              <w:ind w:left="-86" w:right="-72"/>
              <w:rPr>
                <w:rFonts w:eastAsia="Arial Unicode MS" w:cs="Cordia New"/>
                <w:sz w:val="16"/>
                <w:szCs w:val="16"/>
              </w:rPr>
            </w:pPr>
          </w:p>
        </w:tc>
        <w:tc>
          <w:tcPr>
            <w:tcW w:w="1368" w:type="dxa"/>
            <w:tcBorders>
              <w:top w:val="single" w:sz="4" w:space="0" w:color="auto"/>
            </w:tcBorders>
            <w:shd w:val="clear" w:color="auto" w:fill="auto"/>
            <w:vAlign w:val="bottom"/>
          </w:tcPr>
          <w:p w14:paraId="793810CF" w14:textId="77777777" w:rsidR="0093108E" w:rsidRPr="00330065" w:rsidRDefault="0093108E" w:rsidP="00D243EE">
            <w:pPr>
              <w:tabs>
                <w:tab w:val="decimal" w:pos="1154"/>
              </w:tabs>
              <w:ind w:right="-72"/>
              <w:jc w:val="both"/>
              <w:outlineLvl w:val="0"/>
              <w:rPr>
                <w:rFonts w:cs="Cordia New"/>
                <w:sz w:val="16"/>
                <w:szCs w:val="16"/>
              </w:rPr>
            </w:pPr>
          </w:p>
        </w:tc>
        <w:tc>
          <w:tcPr>
            <w:tcW w:w="1368" w:type="dxa"/>
            <w:tcBorders>
              <w:top w:val="single" w:sz="4" w:space="0" w:color="auto"/>
            </w:tcBorders>
            <w:shd w:val="clear" w:color="auto" w:fill="auto"/>
            <w:vAlign w:val="bottom"/>
          </w:tcPr>
          <w:p w14:paraId="76E9D82C" w14:textId="77777777" w:rsidR="0093108E" w:rsidRPr="00330065" w:rsidRDefault="0093108E" w:rsidP="00D243EE">
            <w:pPr>
              <w:tabs>
                <w:tab w:val="decimal" w:pos="1154"/>
              </w:tabs>
              <w:ind w:right="-72"/>
              <w:jc w:val="both"/>
              <w:outlineLvl w:val="0"/>
              <w:rPr>
                <w:rFonts w:cs="Cordia New"/>
                <w:sz w:val="16"/>
                <w:szCs w:val="16"/>
              </w:rPr>
            </w:pPr>
          </w:p>
        </w:tc>
        <w:tc>
          <w:tcPr>
            <w:tcW w:w="1368" w:type="dxa"/>
            <w:tcBorders>
              <w:top w:val="single" w:sz="4" w:space="0" w:color="auto"/>
            </w:tcBorders>
            <w:shd w:val="clear" w:color="auto" w:fill="auto"/>
            <w:vAlign w:val="bottom"/>
          </w:tcPr>
          <w:p w14:paraId="0416FD4F" w14:textId="77777777" w:rsidR="0093108E" w:rsidRPr="00330065" w:rsidRDefault="0093108E" w:rsidP="00D243EE">
            <w:pPr>
              <w:tabs>
                <w:tab w:val="decimal" w:pos="1154"/>
              </w:tabs>
              <w:ind w:right="-72"/>
              <w:jc w:val="both"/>
              <w:outlineLvl w:val="0"/>
              <w:rPr>
                <w:rFonts w:cs="Cordia New"/>
                <w:sz w:val="16"/>
                <w:szCs w:val="16"/>
              </w:rPr>
            </w:pPr>
          </w:p>
        </w:tc>
        <w:tc>
          <w:tcPr>
            <w:tcW w:w="1368" w:type="dxa"/>
            <w:tcBorders>
              <w:top w:val="single" w:sz="4" w:space="0" w:color="auto"/>
            </w:tcBorders>
            <w:shd w:val="clear" w:color="auto" w:fill="auto"/>
            <w:vAlign w:val="bottom"/>
          </w:tcPr>
          <w:p w14:paraId="010073C7" w14:textId="77777777" w:rsidR="0093108E" w:rsidRPr="00330065" w:rsidRDefault="0093108E" w:rsidP="00D243EE">
            <w:pPr>
              <w:tabs>
                <w:tab w:val="decimal" w:pos="1154"/>
              </w:tabs>
              <w:ind w:right="-72"/>
              <w:jc w:val="both"/>
              <w:outlineLvl w:val="0"/>
              <w:rPr>
                <w:rFonts w:cs="Cordia New"/>
                <w:sz w:val="16"/>
                <w:szCs w:val="16"/>
              </w:rPr>
            </w:pPr>
          </w:p>
        </w:tc>
      </w:tr>
      <w:tr w:rsidR="0093108E" w:rsidRPr="00893755" w14:paraId="6E4CE585" w14:textId="77777777" w:rsidTr="00D243EE">
        <w:trPr>
          <w:trHeight w:val="20"/>
        </w:trPr>
        <w:tc>
          <w:tcPr>
            <w:tcW w:w="3989" w:type="dxa"/>
          </w:tcPr>
          <w:p w14:paraId="35FD8355" w14:textId="40E1BEEC" w:rsidR="0093108E" w:rsidRPr="00893755" w:rsidRDefault="0093108E" w:rsidP="00D243EE">
            <w:pPr>
              <w:ind w:left="-86" w:right="-72"/>
              <w:rPr>
                <w:rFonts w:eastAsia="Arial Unicode MS" w:cs="Cordia New"/>
                <w:sz w:val="26"/>
                <w:szCs w:val="26"/>
              </w:rPr>
            </w:pPr>
            <w:r w:rsidRPr="00893755">
              <w:rPr>
                <w:rFonts w:eastAsia="Arial Unicode MS" w:cs="Cordia New"/>
                <w:b/>
                <w:bCs/>
                <w:sz w:val="26"/>
                <w:szCs w:val="26"/>
                <w:lang w:val="en-US"/>
              </w:rPr>
              <w:t xml:space="preserve">For the year ended </w:t>
            </w:r>
            <w:r w:rsidR="00C64A6F" w:rsidRPr="00C64A6F">
              <w:rPr>
                <w:rFonts w:eastAsia="Arial Unicode MS" w:cs="Cordia New"/>
                <w:b/>
                <w:bCs/>
                <w:sz w:val="26"/>
                <w:szCs w:val="26"/>
              </w:rPr>
              <w:t>31</w:t>
            </w:r>
            <w:r w:rsidRPr="00893755">
              <w:rPr>
                <w:rFonts w:eastAsia="Arial Unicode MS" w:cs="Cordia New"/>
                <w:b/>
                <w:bCs/>
                <w:sz w:val="26"/>
                <w:szCs w:val="26"/>
                <w:lang w:val="en-US"/>
              </w:rPr>
              <w:t xml:space="preserve"> December </w:t>
            </w:r>
            <w:r w:rsidR="00C64A6F" w:rsidRPr="00C64A6F">
              <w:rPr>
                <w:rFonts w:eastAsia="Arial Unicode MS" w:cs="Cordia New"/>
                <w:b/>
                <w:bCs/>
                <w:sz w:val="26"/>
                <w:szCs w:val="26"/>
              </w:rPr>
              <w:t>2020</w:t>
            </w:r>
          </w:p>
        </w:tc>
        <w:tc>
          <w:tcPr>
            <w:tcW w:w="1368" w:type="dxa"/>
            <w:shd w:val="clear" w:color="auto" w:fill="auto"/>
            <w:vAlign w:val="bottom"/>
          </w:tcPr>
          <w:p w14:paraId="59A4309A" w14:textId="77777777" w:rsidR="0093108E" w:rsidRPr="00893755" w:rsidRDefault="0093108E" w:rsidP="00D243EE">
            <w:pPr>
              <w:tabs>
                <w:tab w:val="decimal" w:pos="1154"/>
              </w:tabs>
              <w:ind w:right="-72"/>
              <w:jc w:val="both"/>
              <w:outlineLvl w:val="0"/>
              <w:rPr>
                <w:rFonts w:cs="Cordia New"/>
                <w:sz w:val="26"/>
                <w:szCs w:val="26"/>
              </w:rPr>
            </w:pPr>
          </w:p>
        </w:tc>
        <w:tc>
          <w:tcPr>
            <w:tcW w:w="1368" w:type="dxa"/>
            <w:shd w:val="clear" w:color="auto" w:fill="auto"/>
            <w:vAlign w:val="bottom"/>
          </w:tcPr>
          <w:p w14:paraId="0AE96881" w14:textId="77777777" w:rsidR="0093108E" w:rsidRPr="00893755" w:rsidRDefault="0093108E" w:rsidP="00D243EE">
            <w:pPr>
              <w:tabs>
                <w:tab w:val="decimal" w:pos="1154"/>
              </w:tabs>
              <w:ind w:right="-72"/>
              <w:jc w:val="both"/>
              <w:outlineLvl w:val="0"/>
              <w:rPr>
                <w:rFonts w:cs="Cordia New"/>
                <w:sz w:val="26"/>
                <w:szCs w:val="26"/>
              </w:rPr>
            </w:pPr>
          </w:p>
        </w:tc>
        <w:tc>
          <w:tcPr>
            <w:tcW w:w="1368" w:type="dxa"/>
            <w:shd w:val="clear" w:color="auto" w:fill="auto"/>
            <w:vAlign w:val="bottom"/>
          </w:tcPr>
          <w:p w14:paraId="375AC733" w14:textId="77777777" w:rsidR="0093108E" w:rsidRPr="00893755" w:rsidRDefault="0093108E" w:rsidP="00D243EE">
            <w:pPr>
              <w:tabs>
                <w:tab w:val="decimal" w:pos="1154"/>
              </w:tabs>
              <w:ind w:right="-72"/>
              <w:jc w:val="both"/>
              <w:outlineLvl w:val="0"/>
              <w:rPr>
                <w:rFonts w:cs="Cordia New"/>
                <w:sz w:val="26"/>
                <w:szCs w:val="26"/>
              </w:rPr>
            </w:pPr>
          </w:p>
        </w:tc>
        <w:tc>
          <w:tcPr>
            <w:tcW w:w="1368" w:type="dxa"/>
            <w:shd w:val="clear" w:color="auto" w:fill="auto"/>
            <w:vAlign w:val="bottom"/>
          </w:tcPr>
          <w:p w14:paraId="3098BB0E" w14:textId="77777777" w:rsidR="0093108E" w:rsidRPr="00893755" w:rsidRDefault="0093108E" w:rsidP="00D243EE">
            <w:pPr>
              <w:tabs>
                <w:tab w:val="decimal" w:pos="1154"/>
              </w:tabs>
              <w:ind w:right="-72"/>
              <w:jc w:val="both"/>
              <w:outlineLvl w:val="0"/>
              <w:rPr>
                <w:rFonts w:cs="Cordia New"/>
                <w:sz w:val="26"/>
                <w:szCs w:val="26"/>
              </w:rPr>
            </w:pPr>
          </w:p>
        </w:tc>
      </w:tr>
      <w:tr w:rsidR="0093108E" w:rsidRPr="00893755" w14:paraId="462F3E6A" w14:textId="77777777" w:rsidTr="00D243EE">
        <w:trPr>
          <w:trHeight w:val="20"/>
        </w:trPr>
        <w:tc>
          <w:tcPr>
            <w:tcW w:w="3989" w:type="dxa"/>
          </w:tcPr>
          <w:p w14:paraId="7416BCE1" w14:textId="14FA7C9A" w:rsidR="0093108E" w:rsidRPr="00893755" w:rsidRDefault="00727760" w:rsidP="00D243EE">
            <w:pPr>
              <w:ind w:left="-86" w:right="-72"/>
              <w:rPr>
                <w:rFonts w:eastAsia="Arial Unicode MS" w:cs="Cordia New"/>
                <w:sz w:val="26"/>
                <w:szCs w:val="26"/>
              </w:rPr>
            </w:pPr>
            <w:r w:rsidRPr="00893755">
              <w:rPr>
                <w:rFonts w:eastAsia="Arial Unicode MS" w:cs="Cordia New"/>
                <w:sz w:val="26"/>
                <w:szCs w:val="26"/>
              </w:rPr>
              <w:t>L</w:t>
            </w:r>
            <w:r w:rsidR="0093108E" w:rsidRPr="00893755">
              <w:rPr>
                <w:rFonts w:eastAsia="Arial Unicode MS" w:cs="Cordia New"/>
                <w:sz w:val="26"/>
                <w:szCs w:val="26"/>
              </w:rPr>
              <w:t xml:space="preserve">osses recognised in </w:t>
            </w:r>
          </w:p>
          <w:p w14:paraId="170E0C91" w14:textId="2758F1E2" w:rsidR="0093108E" w:rsidRPr="00893755" w:rsidRDefault="0093108E" w:rsidP="00D243EE">
            <w:pPr>
              <w:ind w:left="-86" w:right="-72"/>
              <w:rPr>
                <w:rFonts w:eastAsia="Arial Unicode MS" w:cs="Cordia New"/>
                <w:sz w:val="26"/>
                <w:szCs w:val="26"/>
              </w:rPr>
            </w:pPr>
            <w:r w:rsidRPr="00893755">
              <w:rPr>
                <w:rFonts w:eastAsia="Arial Unicode MS" w:cs="Cordia New"/>
                <w:sz w:val="26"/>
                <w:szCs w:val="26"/>
              </w:rPr>
              <w:t xml:space="preserve">   other comprehensive income </w:t>
            </w:r>
          </w:p>
        </w:tc>
        <w:tc>
          <w:tcPr>
            <w:tcW w:w="1368" w:type="dxa"/>
            <w:shd w:val="clear" w:color="auto" w:fill="auto"/>
            <w:vAlign w:val="bottom"/>
          </w:tcPr>
          <w:p w14:paraId="1104C3DC" w14:textId="235548AF" w:rsidR="0093108E" w:rsidRPr="00893755" w:rsidRDefault="0093108E" w:rsidP="00D243EE">
            <w:pPr>
              <w:tabs>
                <w:tab w:val="decimal" w:pos="1154"/>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1</w:t>
            </w:r>
            <w:r w:rsidRPr="00893755">
              <w:rPr>
                <w:rFonts w:cs="Cordia New"/>
                <w:sz w:val="26"/>
                <w:szCs w:val="26"/>
              </w:rPr>
              <w:t>,</w:t>
            </w:r>
            <w:r w:rsidR="00C64A6F" w:rsidRPr="00C64A6F">
              <w:rPr>
                <w:rFonts w:cs="Cordia New"/>
                <w:sz w:val="26"/>
                <w:szCs w:val="26"/>
              </w:rPr>
              <w:t>157</w:t>
            </w:r>
            <w:r w:rsidRPr="00893755">
              <w:rPr>
                <w:rFonts w:cs="Cordia New"/>
                <w:sz w:val="26"/>
                <w:szCs w:val="26"/>
              </w:rPr>
              <w:t>)</w:t>
            </w:r>
          </w:p>
        </w:tc>
        <w:tc>
          <w:tcPr>
            <w:tcW w:w="1368" w:type="dxa"/>
            <w:shd w:val="clear" w:color="auto" w:fill="auto"/>
            <w:vAlign w:val="bottom"/>
          </w:tcPr>
          <w:p w14:paraId="7EDA96B3" w14:textId="7ED0E2BD" w:rsidR="0093108E" w:rsidRPr="00893755" w:rsidRDefault="00727760" w:rsidP="00D243EE">
            <w:pPr>
              <w:tabs>
                <w:tab w:val="decimal" w:pos="1154"/>
              </w:tabs>
              <w:ind w:right="-72"/>
              <w:jc w:val="both"/>
              <w:outlineLvl w:val="0"/>
              <w:rPr>
                <w:rFonts w:cs="Cordia New"/>
                <w:sz w:val="26"/>
                <w:szCs w:val="26"/>
              </w:rPr>
            </w:pPr>
            <w:r w:rsidRPr="00893755">
              <w:rPr>
                <w:rFonts w:cs="Cordia New"/>
                <w:sz w:val="26"/>
                <w:szCs w:val="26"/>
                <w:cs/>
              </w:rPr>
              <w:t>(</w:t>
            </w:r>
            <w:r w:rsidR="00C64A6F" w:rsidRPr="00C64A6F">
              <w:rPr>
                <w:rFonts w:cs="Cordia New"/>
                <w:sz w:val="26"/>
                <w:szCs w:val="26"/>
              </w:rPr>
              <w:t>40</w:t>
            </w:r>
            <w:r w:rsidR="0093108E" w:rsidRPr="00893755">
              <w:rPr>
                <w:rFonts w:cs="Cordia New"/>
                <w:sz w:val="26"/>
                <w:szCs w:val="26"/>
              </w:rPr>
              <w:t>,</w:t>
            </w:r>
            <w:r w:rsidR="00CC7BB3">
              <w:rPr>
                <w:rFonts w:cs="Cordia New"/>
                <w:sz w:val="26"/>
                <w:szCs w:val="26"/>
              </w:rPr>
              <w:t>0</w:t>
            </w:r>
            <w:r w:rsidR="00C64A6F" w:rsidRPr="00C64A6F">
              <w:rPr>
                <w:rFonts w:cs="Cordia New"/>
                <w:sz w:val="26"/>
                <w:szCs w:val="26"/>
              </w:rPr>
              <w:t>22</w:t>
            </w:r>
            <w:r w:rsidRPr="00893755">
              <w:rPr>
                <w:rFonts w:cs="Cordia New"/>
                <w:sz w:val="26"/>
                <w:szCs w:val="26"/>
                <w:cs/>
              </w:rPr>
              <w:t>)</w:t>
            </w:r>
          </w:p>
        </w:tc>
        <w:tc>
          <w:tcPr>
            <w:tcW w:w="1368" w:type="dxa"/>
            <w:shd w:val="clear" w:color="auto" w:fill="auto"/>
            <w:vAlign w:val="bottom"/>
          </w:tcPr>
          <w:p w14:paraId="22D451AE" w14:textId="49ADEBD2" w:rsidR="0093108E" w:rsidRPr="00893755" w:rsidRDefault="0093108E" w:rsidP="00D243EE">
            <w:pPr>
              <w:tabs>
                <w:tab w:val="decimal" w:pos="1154"/>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1</w:t>
            </w:r>
            <w:r w:rsidRPr="00893755">
              <w:rPr>
                <w:rFonts w:cs="Cordia New"/>
                <w:sz w:val="26"/>
                <w:szCs w:val="26"/>
              </w:rPr>
              <w:t>,</w:t>
            </w:r>
            <w:r w:rsidR="00C64A6F" w:rsidRPr="00C64A6F">
              <w:rPr>
                <w:rFonts w:cs="Cordia New"/>
                <w:sz w:val="26"/>
                <w:szCs w:val="26"/>
              </w:rPr>
              <w:t>889</w:t>
            </w:r>
            <w:r w:rsidRPr="00893755">
              <w:rPr>
                <w:rFonts w:cs="Cordia New"/>
                <w:sz w:val="26"/>
                <w:szCs w:val="26"/>
              </w:rPr>
              <w:t>)</w:t>
            </w:r>
          </w:p>
        </w:tc>
        <w:tc>
          <w:tcPr>
            <w:tcW w:w="1368" w:type="dxa"/>
            <w:shd w:val="clear" w:color="auto" w:fill="auto"/>
            <w:vAlign w:val="bottom"/>
          </w:tcPr>
          <w:p w14:paraId="464E5568" w14:textId="215EA7F1" w:rsidR="0093108E" w:rsidRPr="00893755" w:rsidRDefault="0093108E" w:rsidP="00D243EE">
            <w:pPr>
              <w:tabs>
                <w:tab w:val="decimal" w:pos="1154"/>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56</w:t>
            </w:r>
            <w:r w:rsidRPr="00893755">
              <w:rPr>
                <w:rFonts w:cs="Cordia New"/>
                <w:sz w:val="26"/>
                <w:szCs w:val="26"/>
              </w:rPr>
              <w:t>,</w:t>
            </w:r>
            <w:r w:rsidR="00C64A6F" w:rsidRPr="00C64A6F">
              <w:rPr>
                <w:rFonts w:cs="Cordia New"/>
                <w:sz w:val="26"/>
                <w:szCs w:val="26"/>
              </w:rPr>
              <w:t>976</w:t>
            </w:r>
            <w:r w:rsidRPr="00893755">
              <w:rPr>
                <w:rFonts w:cs="Cordia New"/>
                <w:sz w:val="26"/>
                <w:szCs w:val="26"/>
              </w:rPr>
              <w:t>)</w:t>
            </w:r>
          </w:p>
        </w:tc>
      </w:tr>
      <w:tr w:rsidR="0093108E" w:rsidRPr="00893755" w14:paraId="1DB9A59C" w14:textId="77777777" w:rsidTr="00D243EE">
        <w:trPr>
          <w:trHeight w:val="20"/>
        </w:trPr>
        <w:tc>
          <w:tcPr>
            <w:tcW w:w="3989" w:type="dxa"/>
          </w:tcPr>
          <w:p w14:paraId="3D3B9772" w14:textId="77777777" w:rsidR="00D243EE" w:rsidRDefault="0093108E" w:rsidP="00D243EE">
            <w:pPr>
              <w:ind w:left="-86" w:right="-72"/>
              <w:rPr>
                <w:rFonts w:eastAsia="Arial Unicode MS" w:cs="Cordia New"/>
                <w:sz w:val="26"/>
                <w:szCs w:val="26"/>
              </w:rPr>
            </w:pPr>
            <w:r w:rsidRPr="00893755">
              <w:rPr>
                <w:rFonts w:eastAsia="Arial Unicode MS" w:cs="Cordia New"/>
                <w:sz w:val="26"/>
                <w:szCs w:val="26"/>
              </w:rPr>
              <w:t xml:space="preserve">Dividends from equity investments  at FVOCI </w:t>
            </w:r>
            <w:r w:rsidR="00D243EE">
              <w:rPr>
                <w:rFonts w:eastAsia="Arial Unicode MS" w:cs="Cordia New"/>
                <w:sz w:val="26"/>
                <w:szCs w:val="26"/>
              </w:rPr>
              <w:br/>
              <w:t xml:space="preserve">   </w:t>
            </w:r>
            <w:r w:rsidRPr="00893755">
              <w:rPr>
                <w:rFonts w:eastAsia="Arial Unicode MS" w:cs="Cordia New"/>
                <w:sz w:val="26"/>
                <w:szCs w:val="26"/>
              </w:rPr>
              <w:t xml:space="preserve">recognised in profit or loss related to investments </w:t>
            </w:r>
          </w:p>
          <w:p w14:paraId="24B19FA2" w14:textId="03628616" w:rsidR="0093108E" w:rsidRPr="00893755" w:rsidRDefault="00D243EE" w:rsidP="00D243EE">
            <w:pPr>
              <w:ind w:left="-86" w:right="-72"/>
              <w:rPr>
                <w:rFonts w:eastAsia="Arial Unicode MS" w:cs="Cordia New"/>
                <w:sz w:val="26"/>
                <w:szCs w:val="26"/>
              </w:rPr>
            </w:pPr>
            <w:r>
              <w:rPr>
                <w:rFonts w:eastAsia="Arial Unicode MS" w:cs="Cordia New"/>
                <w:sz w:val="26"/>
                <w:szCs w:val="26"/>
              </w:rPr>
              <w:t xml:space="preserve">   </w:t>
            </w:r>
            <w:r w:rsidR="0093108E" w:rsidRPr="00893755">
              <w:rPr>
                <w:rFonts w:eastAsia="Arial Unicode MS" w:cs="Cordia New"/>
                <w:sz w:val="26"/>
                <w:szCs w:val="26"/>
              </w:rPr>
              <w:t>held at the end of  the reporting period</w:t>
            </w:r>
          </w:p>
        </w:tc>
        <w:tc>
          <w:tcPr>
            <w:tcW w:w="1368" w:type="dxa"/>
            <w:tcBorders>
              <w:bottom w:val="single" w:sz="4" w:space="0" w:color="auto"/>
            </w:tcBorders>
            <w:shd w:val="clear" w:color="auto" w:fill="auto"/>
            <w:vAlign w:val="bottom"/>
          </w:tcPr>
          <w:p w14:paraId="4D45D7C7" w14:textId="6A4914BF" w:rsidR="0093108E" w:rsidRPr="00893755" w:rsidRDefault="00C64A6F" w:rsidP="00D243EE">
            <w:pPr>
              <w:tabs>
                <w:tab w:val="decimal" w:pos="1154"/>
              </w:tabs>
              <w:ind w:right="-72"/>
              <w:jc w:val="both"/>
              <w:outlineLvl w:val="0"/>
              <w:rPr>
                <w:rFonts w:cs="Cordia New"/>
                <w:sz w:val="26"/>
                <w:szCs w:val="26"/>
              </w:rPr>
            </w:pPr>
            <w:r w:rsidRPr="00C64A6F">
              <w:rPr>
                <w:rFonts w:cs="Cordia New"/>
                <w:sz w:val="26"/>
                <w:szCs w:val="26"/>
              </w:rPr>
              <w:t>1</w:t>
            </w:r>
            <w:r w:rsidR="0093108E" w:rsidRPr="00893755">
              <w:rPr>
                <w:rFonts w:cs="Cordia New"/>
                <w:sz w:val="26"/>
                <w:szCs w:val="26"/>
              </w:rPr>
              <w:t>,</w:t>
            </w:r>
            <w:r w:rsidRPr="00C64A6F">
              <w:rPr>
                <w:rFonts w:cs="Cordia New"/>
                <w:sz w:val="26"/>
                <w:szCs w:val="26"/>
              </w:rPr>
              <w:t>794</w:t>
            </w:r>
          </w:p>
        </w:tc>
        <w:tc>
          <w:tcPr>
            <w:tcW w:w="1368" w:type="dxa"/>
            <w:tcBorders>
              <w:bottom w:val="single" w:sz="4" w:space="0" w:color="auto"/>
            </w:tcBorders>
            <w:shd w:val="clear" w:color="auto" w:fill="auto"/>
            <w:vAlign w:val="bottom"/>
          </w:tcPr>
          <w:p w14:paraId="0B73C38A" w14:textId="6C12F7E0" w:rsidR="0093108E" w:rsidRPr="00893755" w:rsidRDefault="00C64A6F" w:rsidP="00D243EE">
            <w:pPr>
              <w:tabs>
                <w:tab w:val="decimal" w:pos="1154"/>
              </w:tabs>
              <w:ind w:right="-72"/>
              <w:jc w:val="both"/>
              <w:outlineLvl w:val="0"/>
              <w:rPr>
                <w:rFonts w:cs="Cordia New"/>
                <w:sz w:val="26"/>
                <w:szCs w:val="26"/>
              </w:rPr>
            </w:pPr>
            <w:r w:rsidRPr="00C64A6F">
              <w:rPr>
                <w:rFonts w:cs="Cordia New"/>
                <w:sz w:val="26"/>
                <w:szCs w:val="26"/>
              </w:rPr>
              <w:t>55</w:t>
            </w:r>
            <w:r w:rsidR="0093108E" w:rsidRPr="00893755">
              <w:rPr>
                <w:rFonts w:cs="Cordia New"/>
                <w:sz w:val="26"/>
                <w:szCs w:val="26"/>
              </w:rPr>
              <w:t>,</w:t>
            </w:r>
            <w:r w:rsidRPr="00C64A6F">
              <w:rPr>
                <w:rFonts w:cs="Cordia New"/>
                <w:sz w:val="26"/>
                <w:szCs w:val="26"/>
              </w:rPr>
              <w:t>722</w:t>
            </w:r>
          </w:p>
        </w:tc>
        <w:tc>
          <w:tcPr>
            <w:tcW w:w="1368" w:type="dxa"/>
            <w:tcBorders>
              <w:bottom w:val="single" w:sz="4" w:space="0" w:color="auto"/>
            </w:tcBorders>
            <w:shd w:val="clear" w:color="auto" w:fill="auto"/>
            <w:vAlign w:val="bottom"/>
          </w:tcPr>
          <w:p w14:paraId="73213B3A" w14:textId="0620BA8E" w:rsidR="0093108E" w:rsidRPr="00893755" w:rsidRDefault="00C64A6F" w:rsidP="00D243EE">
            <w:pPr>
              <w:tabs>
                <w:tab w:val="decimal" w:pos="1154"/>
              </w:tabs>
              <w:ind w:right="-72"/>
              <w:jc w:val="both"/>
              <w:outlineLvl w:val="0"/>
              <w:rPr>
                <w:rFonts w:cs="Cordia New"/>
                <w:sz w:val="26"/>
                <w:szCs w:val="26"/>
              </w:rPr>
            </w:pPr>
            <w:r w:rsidRPr="00C64A6F">
              <w:rPr>
                <w:rFonts w:cs="Cordia New"/>
                <w:sz w:val="26"/>
                <w:szCs w:val="26"/>
              </w:rPr>
              <w:t>271</w:t>
            </w:r>
          </w:p>
        </w:tc>
        <w:tc>
          <w:tcPr>
            <w:tcW w:w="1368" w:type="dxa"/>
            <w:tcBorders>
              <w:bottom w:val="single" w:sz="4" w:space="0" w:color="auto"/>
            </w:tcBorders>
            <w:shd w:val="clear" w:color="auto" w:fill="auto"/>
            <w:vAlign w:val="bottom"/>
          </w:tcPr>
          <w:p w14:paraId="5CEA25D1" w14:textId="3159A423" w:rsidR="0093108E" w:rsidRPr="00893755" w:rsidRDefault="00C64A6F" w:rsidP="00D243EE">
            <w:pPr>
              <w:tabs>
                <w:tab w:val="decimal" w:pos="1154"/>
              </w:tabs>
              <w:ind w:right="-72"/>
              <w:jc w:val="both"/>
              <w:outlineLvl w:val="0"/>
              <w:rPr>
                <w:rFonts w:cs="Cordia New"/>
                <w:sz w:val="26"/>
                <w:szCs w:val="26"/>
              </w:rPr>
            </w:pPr>
            <w:r w:rsidRPr="00C64A6F">
              <w:rPr>
                <w:rFonts w:cs="Cordia New"/>
                <w:sz w:val="26"/>
                <w:szCs w:val="26"/>
              </w:rPr>
              <w:t>8</w:t>
            </w:r>
            <w:r w:rsidR="0093108E" w:rsidRPr="00893755">
              <w:rPr>
                <w:rFonts w:cs="Cordia New"/>
                <w:sz w:val="26"/>
                <w:szCs w:val="26"/>
              </w:rPr>
              <w:t>,</w:t>
            </w:r>
            <w:r w:rsidRPr="00C64A6F">
              <w:rPr>
                <w:rFonts w:cs="Cordia New"/>
                <w:sz w:val="26"/>
                <w:szCs w:val="26"/>
              </w:rPr>
              <w:t>662</w:t>
            </w:r>
          </w:p>
        </w:tc>
      </w:tr>
    </w:tbl>
    <w:p w14:paraId="30C63165" w14:textId="07D579CF" w:rsidR="00411D07" w:rsidRPr="00330065" w:rsidRDefault="00411D07" w:rsidP="00411D07">
      <w:pPr>
        <w:spacing w:line="300" w:lineRule="exact"/>
        <w:ind w:left="1080"/>
        <w:jc w:val="thaiDistribute"/>
        <w:rPr>
          <w:rFonts w:cs="Cordia New"/>
          <w:sz w:val="16"/>
          <w:szCs w:val="16"/>
        </w:rPr>
      </w:pPr>
    </w:p>
    <w:p w14:paraId="4C81712D" w14:textId="77777777" w:rsidR="00B55CC5" w:rsidRPr="00893755" w:rsidRDefault="00B55CC5" w:rsidP="00B55CC5">
      <w:pPr>
        <w:shd w:val="clear" w:color="auto" w:fill="FFA543"/>
        <w:tabs>
          <w:tab w:val="left" w:pos="539"/>
          <w:tab w:val="left" w:pos="567"/>
        </w:tabs>
        <w:jc w:val="both"/>
        <w:rPr>
          <w:rFonts w:cs="Cordia New"/>
          <w:b/>
          <w:bCs/>
          <w:color w:val="FFFFFF"/>
          <w:sz w:val="3"/>
          <w:szCs w:val="3"/>
          <w:lang w:val="en-US"/>
        </w:rPr>
      </w:pPr>
    </w:p>
    <w:p w14:paraId="1CDFAC75" w14:textId="78078805" w:rsidR="00B55CC5" w:rsidRPr="00893755" w:rsidRDefault="00B55CC5" w:rsidP="00B55CC5">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10</w:t>
      </w:r>
      <w:r w:rsidRPr="00893755">
        <w:rPr>
          <w:rFonts w:cs="Cordia New"/>
          <w:b/>
          <w:bCs/>
          <w:color w:val="FFFFFF"/>
          <w:sz w:val="26"/>
          <w:szCs w:val="26"/>
          <w:u w:val="none"/>
        </w:rPr>
        <w:tab/>
      </w:r>
      <w:r w:rsidRPr="00893755">
        <w:rPr>
          <w:rFonts w:cs="Cordia New"/>
          <w:b/>
          <w:bCs/>
          <w:color w:val="FFFFFF"/>
          <w:sz w:val="26"/>
          <w:szCs w:val="26"/>
          <w:u w:val="none"/>
          <w:lang w:val="en-US"/>
        </w:rPr>
        <w:t>Cash and cash equivalents</w:t>
      </w:r>
    </w:p>
    <w:p w14:paraId="4BE7C790" w14:textId="77777777" w:rsidR="00B55CC5" w:rsidRPr="00893755" w:rsidRDefault="00B55CC5" w:rsidP="00B55CC5">
      <w:pPr>
        <w:shd w:val="clear" w:color="auto" w:fill="FFA543"/>
        <w:tabs>
          <w:tab w:val="left" w:pos="539"/>
          <w:tab w:val="left" w:pos="567"/>
        </w:tabs>
        <w:jc w:val="both"/>
        <w:rPr>
          <w:rFonts w:cs="Cordia New"/>
          <w:b/>
          <w:bCs/>
          <w:color w:val="FFFFFF"/>
          <w:sz w:val="3"/>
          <w:szCs w:val="3"/>
          <w:lang w:val="x-none"/>
        </w:rPr>
      </w:pPr>
    </w:p>
    <w:p w14:paraId="2B8FF39C" w14:textId="77777777" w:rsidR="00B55CC5" w:rsidRPr="00330065" w:rsidRDefault="00B55CC5" w:rsidP="00FF72B4">
      <w:pPr>
        <w:jc w:val="thaiDistribute"/>
        <w:rPr>
          <w:rFonts w:cs="Cordia New"/>
          <w:sz w:val="16"/>
          <w:szCs w:val="1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411D07" w:rsidRPr="00330065" w14:paraId="66731092" w14:textId="77777777" w:rsidTr="00330065">
        <w:tc>
          <w:tcPr>
            <w:tcW w:w="1980" w:type="dxa"/>
            <w:shd w:val="clear" w:color="auto" w:fill="auto"/>
          </w:tcPr>
          <w:p w14:paraId="0543A099" w14:textId="77777777" w:rsidR="00411D07" w:rsidRPr="00330065" w:rsidRDefault="00411D07" w:rsidP="00D243EE">
            <w:pPr>
              <w:ind w:right="-72" w:hanging="86"/>
              <w:rPr>
                <w:rFonts w:cs="Cordia New"/>
                <w:b/>
                <w:bCs/>
                <w:sz w:val="22"/>
                <w:szCs w:val="22"/>
              </w:rPr>
            </w:pPr>
          </w:p>
        </w:tc>
        <w:tc>
          <w:tcPr>
            <w:tcW w:w="3744" w:type="dxa"/>
            <w:gridSpan w:val="4"/>
            <w:tcBorders>
              <w:top w:val="single" w:sz="4" w:space="0" w:color="auto"/>
              <w:bottom w:val="single" w:sz="4" w:space="0" w:color="auto"/>
            </w:tcBorders>
            <w:shd w:val="clear" w:color="auto" w:fill="auto"/>
          </w:tcPr>
          <w:p w14:paraId="0E74C27C" w14:textId="77777777" w:rsidR="00411D07" w:rsidRPr="00330065" w:rsidRDefault="00411D07" w:rsidP="00330065">
            <w:pPr>
              <w:tabs>
                <w:tab w:val="decimal" w:pos="3528"/>
              </w:tabs>
              <w:ind w:right="-72"/>
              <w:jc w:val="both"/>
              <w:rPr>
                <w:rFonts w:cs="Cordia New"/>
                <w:b/>
                <w:bCs/>
                <w:sz w:val="22"/>
                <w:szCs w:val="22"/>
              </w:rPr>
            </w:pPr>
            <w:r w:rsidRPr="00330065">
              <w:rPr>
                <w:rFonts w:cs="Cordia New"/>
                <w:b/>
                <w:bCs/>
                <w:sz w:val="22"/>
                <w:szCs w:val="22"/>
              </w:rPr>
              <w:t>Consolidated financial statements</w:t>
            </w:r>
          </w:p>
        </w:tc>
        <w:tc>
          <w:tcPr>
            <w:tcW w:w="3744" w:type="dxa"/>
            <w:gridSpan w:val="4"/>
            <w:tcBorders>
              <w:top w:val="single" w:sz="4" w:space="0" w:color="auto"/>
              <w:bottom w:val="single" w:sz="4" w:space="0" w:color="auto"/>
            </w:tcBorders>
            <w:vAlign w:val="bottom"/>
          </w:tcPr>
          <w:p w14:paraId="3055CBAA" w14:textId="77777777" w:rsidR="00411D07" w:rsidRPr="00330065" w:rsidRDefault="00411D07" w:rsidP="00330065">
            <w:pPr>
              <w:tabs>
                <w:tab w:val="decimal" w:pos="3528"/>
              </w:tabs>
              <w:ind w:right="-72"/>
              <w:jc w:val="both"/>
              <w:rPr>
                <w:rFonts w:cs="Cordia New"/>
                <w:b/>
                <w:bCs/>
                <w:sz w:val="22"/>
                <w:szCs w:val="22"/>
                <w:cs/>
              </w:rPr>
            </w:pPr>
            <w:r w:rsidRPr="00330065">
              <w:rPr>
                <w:rFonts w:cs="Cordia New"/>
                <w:b/>
                <w:bCs/>
                <w:sz w:val="22"/>
                <w:szCs w:val="22"/>
              </w:rPr>
              <w:t>Separate financial statements</w:t>
            </w:r>
          </w:p>
        </w:tc>
      </w:tr>
      <w:tr w:rsidR="00411D07" w:rsidRPr="00330065" w14:paraId="34BF4EE9" w14:textId="77777777" w:rsidTr="00330065">
        <w:tc>
          <w:tcPr>
            <w:tcW w:w="1980" w:type="dxa"/>
            <w:shd w:val="clear" w:color="auto" w:fill="auto"/>
          </w:tcPr>
          <w:p w14:paraId="674FACBE" w14:textId="77777777" w:rsidR="00411D07" w:rsidRPr="00330065" w:rsidRDefault="00411D07" w:rsidP="00D243EE">
            <w:pPr>
              <w:ind w:right="-72" w:hanging="86"/>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76A2F0F4" w14:textId="42410C10" w:rsidR="00411D07" w:rsidRPr="00330065" w:rsidRDefault="00411D07" w:rsidP="00330065">
            <w:pPr>
              <w:tabs>
                <w:tab w:val="decimal" w:pos="1656"/>
              </w:tabs>
              <w:ind w:right="-72"/>
              <w:jc w:val="both"/>
              <w:rPr>
                <w:rFonts w:cs="Cordia New"/>
                <w:b/>
                <w:bCs/>
                <w:sz w:val="22"/>
                <w:szCs w:val="22"/>
                <w:cs/>
              </w:rPr>
            </w:pPr>
            <w:r w:rsidRPr="00330065">
              <w:rPr>
                <w:rFonts w:cs="Cordia New"/>
                <w:b/>
                <w:bCs/>
                <w:sz w:val="22"/>
                <w:szCs w:val="22"/>
              </w:rPr>
              <w:t>US Dollar’</w:t>
            </w:r>
            <w:r w:rsidR="00C64A6F" w:rsidRPr="00C64A6F">
              <w:rPr>
                <w:rFonts w:cs="Cordia New"/>
                <w:b/>
                <w:bCs/>
                <w:sz w:val="22"/>
                <w:szCs w:val="22"/>
              </w:rPr>
              <w:t>000</w:t>
            </w:r>
          </w:p>
        </w:tc>
        <w:tc>
          <w:tcPr>
            <w:tcW w:w="1872" w:type="dxa"/>
            <w:gridSpan w:val="2"/>
            <w:tcBorders>
              <w:top w:val="single" w:sz="4" w:space="0" w:color="auto"/>
              <w:bottom w:val="single" w:sz="4" w:space="0" w:color="auto"/>
            </w:tcBorders>
          </w:tcPr>
          <w:p w14:paraId="6402AB1D" w14:textId="70C1CD68" w:rsidR="00411D07" w:rsidRPr="00330065" w:rsidRDefault="00411D07" w:rsidP="00330065">
            <w:pPr>
              <w:tabs>
                <w:tab w:val="decimal" w:pos="1656"/>
              </w:tabs>
              <w:ind w:right="-72"/>
              <w:jc w:val="both"/>
              <w:rPr>
                <w:rFonts w:cs="Cordia New"/>
                <w:b/>
                <w:bCs/>
                <w:sz w:val="22"/>
                <w:szCs w:val="22"/>
                <w:cs/>
              </w:rPr>
            </w:pPr>
            <w:r w:rsidRPr="00330065">
              <w:rPr>
                <w:rFonts w:cs="Cordia New"/>
                <w:b/>
                <w:bCs/>
                <w:sz w:val="22"/>
                <w:szCs w:val="22"/>
              </w:rPr>
              <w:t>Baht’</w:t>
            </w:r>
            <w:r w:rsidR="00C64A6F" w:rsidRPr="00C64A6F">
              <w:rPr>
                <w:rFonts w:cs="Cordia New"/>
                <w:b/>
                <w:bCs/>
                <w:sz w:val="22"/>
                <w:szCs w:val="22"/>
              </w:rPr>
              <w:t>000</w:t>
            </w:r>
          </w:p>
        </w:tc>
        <w:tc>
          <w:tcPr>
            <w:tcW w:w="1872" w:type="dxa"/>
            <w:gridSpan w:val="2"/>
            <w:tcBorders>
              <w:top w:val="single" w:sz="4" w:space="0" w:color="auto"/>
              <w:bottom w:val="single" w:sz="4" w:space="0" w:color="auto"/>
            </w:tcBorders>
          </w:tcPr>
          <w:p w14:paraId="556B55B8" w14:textId="5D33E46F" w:rsidR="00411D07" w:rsidRPr="00330065" w:rsidRDefault="00411D07" w:rsidP="00330065">
            <w:pPr>
              <w:tabs>
                <w:tab w:val="decimal" w:pos="1688"/>
              </w:tabs>
              <w:ind w:right="-72"/>
              <w:jc w:val="both"/>
              <w:rPr>
                <w:rFonts w:cs="Cordia New"/>
                <w:b/>
                <w:bCs/>
                <w:sz w:val="22"/>
                <w:szCs w:val="22"/>
                <w:cs/>
              </w:rPr>
            </w:pPr>
            <w:r w:rsidRPr="00330065">
              <w:rPr>
                <w:rFonts w:cs="Cordia New"/>
                <w:b/>
                <w:bCs/>
                <w:sz w:val="22"/>
                <w:szCs w:val="22"/>
              </w:rPr>
              <w:t>US Dollar’</w:t>
            </w:r>
            <w:r w:rsidR="00C64A6F" w:rsidRPr="00C64A6F">
              <w:rPr>
                <w:rFonts w:cs="Cordia New"/>
                <w:b/>
                <w:bCs/>
                <w:sz w:val="22"/>
                <w:szCs w:val="22"/>
              </w:rPr>
              <w:t>000</w:t>
            </w:r>
          </w:p>
        </w:tc>
        <w:tc>
          <w:tcPr>
            <w:tcW w:w="1872" w:type="dxa"/>
            <w:gridSpan w:val="2"/>
            <w:tcBorders>
              <w:top w:val="single" w:sz="4" w:space="0" w:color="auto"/>
              <w:bottom w:val="single" w:sz="4" w:space="0" w:color="auto"/>
            </w:tcBorders>
          </w:tcPr>
          <w:p w14:paraId="11C45A0D" w14:textId="48DEA890" w:rsidR="00411D07" w:rsidRPr="00330065" w:rsidRDefault="00411D07" w:rsidP="00330065">
            <w:pPr>
              <w:tabs>
                <w:tab w:val="decimal" w:pos="1688"/>
              </w:tabs>
              <w:ind w:right="-72"/>
              <w:jc w:val="both"/>
              <w:rPr>
                <w:rFonts w:cs="Cordia New"/>
                <w:b/>
                <w:bCs/>
                <w:sz w:val="22"/>
                <w:szCs w:val="22"/>
                <w:cs/>
              </w:rPr>
            </w:pPr>
            <w:r w:rsidRPr="00330065">
              <w:rPr>
                <w:rFonts w:cs="Cordia New"/>
                <w:b/>
                <w:bCs/>
                <w:sz w:val="22"/>
                <w:szCs w:val="22"/>
              </w:rPr>
              <w:t>Baht’</w:t>
            </w:r>
            <w:r w:rsidR="00C64A6F" w:rsidRPr="00C64A6F">
              <w:rPr>
                <w:rFonts w:cs="Cordia New"/>
                <w:b/>
                <w:bCs/>
                <w:sz w:val="22"/>
                <w:szCs w:val="22"/>
              </w:rPr>
              <w:t>000</w:t>
            </w:r>
          </w:p>
        </w:tc>
      </w:tr>
      <w:tr w:rsidR="00411D07" w:rsidRPr="00330065" w14:paraId="763FC3FD" w14:textId="77777777" w:rsidTr="00330065">
        <w:tc>
          <w:tcPr>
            <w:tcW w:w="1980" w:type="dxa"/>
            <w:shd w:val="clear" w:color="auto" w:fill="auto"/>
          </w:tcPr>
          <w:p w14:paraId="2A42FE3D" w14:textId="7AC04FAF" w:rsidR="00411D07" w:rsidRPr="00330065" w:rsidRDefault="00A07096" w:rsidP="00D243EE">
            <w:pPr>
              <w:ind w:right="-72" w:hanging="86"/>
              <w:rPr>
                <w:rFonts w:cs="Cordia New"/>
                <w:b/>
                <w:bCs/>
                <w:sz w:val="22"/>
                <w:szCs w:val="22"/>
              </w:rPr>
            </w:pPr>
            <w:r>
              <w:rPr>
                <w:rFonts w:cs="Cordia New"/>
                <w:b/>
                <w:bCs/>
                <w:sz w:val="22"/>
                <w:szCs w:val="22"/>
              </w:rPr>
              <w:t>As at 31 December</w:t>
            </w:r>
          </w:p>
        </w:tc>
        <w:tc>
          <w:tcPr>
            <w:tcW w:w="936" w:type="dxa"/>
            <w:tcBorders>
              <w:bottom w:val="single" w:sz="4" w:space="0" w:color="auto"/>
            </w:tcBorders>
            <w:shd w:val="clear" w:color="auto" w:fill="auto"/>
            <w:vAlign w:val="bottom"/>
          </w:tcPr>
          <w:p w14:paraId="67202979" w14:textId="56374A54" w:rsidR="00411D07"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2021</w:t>
            </w:r>
          </w:p>
        </w:tc>
        <w:tc>
          <w:tcPr>
            <w:tcW w:w="936" w:type="dxa"/>
            <w:tcBorders>
              <w:bottom w:val="single" w:sz="4" w:space="0" w:color="auto"/>
            </w:tcBorders>
            <w:vAlign w:val="bottom"/>
          </w:tcPr>
          <w:p w14:paraId="57E3F374" w14:textId="1DC23057" w:rsidR="00411D07"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2020</w:t>
            </w:r>
          </w:p>
        </w:tc>
        <w:tc>
          <w:tcPr>
            <w:tcW w:w="936" w:type="dxa"/>
            <w:tcBorders>
              <w:bottom w:val="single" w:sz="4" w:space="0" w:color="auto"/>
            </w:tcBorders>
            <w:vAlign w:val="bottom"/>
          </w:tcPr>
          <w:p w14:paraId="5EFF8394" w14:textId="20A102A3" w:rsidR="00411D07"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2021</w:t>
            </w:r>
          </w:p>
        </w:tc>
        <w:tc>
          <w:tcPr>
            <w:tcW w:w="936" w:type="dxa"/>
            <w:tcBorders>
              <w:bottom w:val="single" w:sz="4" w:space="0" w:color="auto"/>
            </w:tcBorders>
            <w:vAlign w:val="bottom"/>
          </w:tcPr>
          <w:p w14:paraId="0B67A7D3" w14:textId="244D56FB" w:rsidR="00411D07"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2020</w:t>
            </w:r>
          </w:p>
        </w:tc>
        <w:tc>
          <w:tcPr>
            <w:tcW w:w="936" w:type="dxa"/>
            <w:tcBorders>
              <w:bottom w:val="single" w:sz="4" w:space="0" w:color="auto"/>
            </w:tcBorders>
            <w:vAlign w:val="bottom"/>
          </w:tcPr>
          <w:p w14:paraId="229E0213" w14:textId="1F19FD83" w:rsidR="00411D07"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2021</w:t>
            </w:r>
          </w:p>
        </w:tc>
        <w:tc>
          <w:tcPr>
            <w:tcW w:w="936" w:type="dxa"/>
            <w:tcBorders>
              <w:bottom w:val="single" w:sz="4" w:space="0" w:color="auto"/>
            </w:tcBorders>
            <w:vAlign w:val="bottom"/>
          </w:tcPr>
          <w:p w14:paraId="22C26420" w14:textId="5DD70F09" w:rsidR="00411D07"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2020</w:t>
            </w:r>
          </w:p>
        </w:tc>
        <w:tc>
          <w:tcPr>
            <w:tcW w:w="936" w:type="dxa"/>
            <w:tcBorders>
              <w:bottom w:val="single" w:sz="4" w:space="0" w:color="auto"/>
            </w:tcBorders>
            <w:vAlign w:val="bottom"/>
          </w:tcPr>
          <w:p w14:paraId="1687F592" w14:textId="695C20BA" w:rsidR="00411D07"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2021</w:t>
            </w:r>
          </w:p>
        </w:tc>
        <w:tc>
          <w:tcPr>
            <w:tcW w:w="936" w:type="dxa"/>
            <w:tcBorders>
              <w:bottom w:val="single" w:sz="4" w:space="0" w:color="auto"/>
            </w:tcBorders>
            <w:vAlign w:val="bottom"/>
          </w:tcPr>
          <w:p w14:paraId="78E4A2A0" w14:textId="60EDDFDE" w:rsidR="00411D07"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2020</w:t>
            </w:r>
          </w:p>
        </w:tc>
      </w:tr>
      <w:tr w:rsidR="00411D07" w:rsidRPr="00330065" w14:paraId="6BBC0439" w14:textId="77777777" w:rsidTr="00330065">
        <w:tc>
          <w:tcPr>
            <w:tcW w:w="1980" w:type="dxa"/>
          </w:tcPr>
          <w:p w14:paraId="074EC876" w14:textId="77777777" w:rsidR="00411D07" w:rsidRPr="00330065" w:rsidRDefault="00411D07" w:rsidP="00D243EE">
            <w:pPr>
              <w:ind w:right="-72" w:hanging="86"/>
              <w:rPr>
                <w:rFonts w:cs="Cordia New"/>
                <w:b/>
                <w:bCs/>
                <w:sz w:val="22"/>
                <w:szCs w:val="22"/>
              </w:rPr>
            </w:pPr>
          </w:p>
        </w:tc>
        <w:tc>
          <w:tcPr>
            <w:tcW w:w="936" w:type="dxa"/>
            <w:tcBorders>
              <w:top w:val="single" w:sz="4" w:space="0" w:color="auto"/>
            </w:tcBorders>
            <w:shd w:val="clear" w:color="auto" w:fill="FAFAFA"/>
          </w:tcPr>
          <w:p w14:paraId="746CFA9B" w14:textId="77777777" w:rsidR="00411D07" w:rsidRPr="00330065" w:rsidRDefault="00411D07"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13D6FECD" w14:textId="77777777" w:rsidR="00411D07" w:rsidRPr="00330065" w:rsidRDefault="00411D07"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FAFAFA"/>
          </w:tcPr>
          <w:p w14:paraId="39F9C6EE" w14:textId="77777777" w:rsidR="00411D07" w:rsidRPr="00330065" w:rsidRDefault="00411D07"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3E5164BD" w14:textId="77777777" w:rsidR="00411D07" w:rsidRPr="00330065" w:rsidRDefault="00411D07"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FAFAFA"/>
          </w:tcPr>
          <w:p w14:paraId="53927D0D" w14:textId="77777777" w:rsidR="00411D07" w:rsidRPr="00330065" w:rsidRDefault="00411D07"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35D4461F" w14:textId="77777777" w:rsidR="00411D07" w:rsidRPr="00330065" w:rsidRDefault="00411D07"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FAFAFA"/>
          </w:tcPr>
          <w:p w14:paraId="2B92EA68" w14:textId="77777777" w:rsidR="00411D07" w:rsidRPr="00330065" w:rsidRDefault="00411D07"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3E3754C6" w14:textId="77777777" w:rsidR="00411D07" w:rsidRPr="00330065" w:rsidRDefault="00411D07" w:rsidP="00330065">
            <w:pPr>
              <w:tabs>
                <w:tab w:val="decimal" w:pos="720"/>
              </w:tabs>
              <w:ind w:right="-72"/>
              <w:jc w:val="both"/>
              <w:rPr>
                <w:rFonts w:cs="Cordia New"/>
                <w:b/>
                <w:bCs/>
                <w:sz w:val="22"/>
                <w:szCs w:val="22"/>
              </w:rPr>
            </w:pPr>
          </w:p>
        </w:tc>
      </w:tr>
      <w:tr w:rsidR="00F9302C" w:rsidRPr="00330065" w14:paraId="1CAAD7C3" w14:textId="77777777" w:rsidTr="00330065">
        <w:tc>
          <w:tcPr>
            <w:tcW w:w="1980" w:type="dxa"/>
          </w:tcPr>
          <w:p w14:paraId="26FAE5CF" w14:textId="77777777" w:rsidR="00F9302C" w:rsidRPr="00330065" w:rsidRDefault="00F9302C" w:rsidP="00D243EE">
            <w:pPr>
              <w:ind w:right="-72" w:hanging="86"/>
              <w:rPr>
                <w:rFonts w:cs="Cordia New"/>
                <w:sz w:val="22"/>
                <w:szCs w:val="22"/>
              </w:rPr>
            </w:pPr>
            <w:r w:rsidRPr="00330065">
              <w:rPr>
                <w:rFonts w:cs="Cordia New"/>
                <w:sz w:val="22"/>
                <w:szCs w:val="22"/>
              </w:rPr>
              <w:t>Cash on hand</w:t>
            </w:r>
          </w:p>
        </w:tc>
        <w:tc>
          <w:tcPr>
            <w:tcW w:w="936" w:type="dxa"/>
            <w:shd w:val="clear" w:color="auto" w:fill="FAFAFA"/>
            <w:vAlign w:val="bottom"/>
          </w:tcPr>
          <w:p w14:paraId="024F0DA5" w14:textId="406593B8" w:rsidR="00F9302C"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w:t>
            </w:r>
            <w:r w:rsidR="00F9302C" w:rsidRPr="00330065">
              <w:rPr>
                <w:rFonts w:eastAsia="Calibri" w:cs="Cordia New"/>
                <w:sz w:val="22"/>
                <w:szCs w:val="22"/>
              </w:rPr>
              <w:t>,</w:t>
            </w:r>
            <w:r w:rsidRPr="00C64A6F">
              <w:rPr>
                <w:rFonts w:eastAsia="Calibri" w:cs="Cordia New"/>
                <w:sz w:val="22"/>
                <w:szCs w:val="22"/>
              </w:rPr>
              <w:t>074</w:t>
            </w:r>
          </w:p>
        </w:tc>
        <w:tc>
          <w:tcPr>
            <w:tcW w:w="936" w:type="dxa"/>
            <w:shd w:val="clear" w:color="auto" w:fill="auto"/>
            <w:vAlign w:val="bottom"/>
          </w:tcPr>
          <w:p w14:paraId="2DCB2572" w14:textId="75272165" w:rsidR="00F9302C"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559</w:t>
            </w:r>
          </w:p>
        </w:tc>
        <w:tc>
          <w:tcPr>
            <w:tcW w:w="936" w:type="dxa"/>
            <w:shd w:val="clear" w:color="auto" w:fill="FAFAFA"/>
            <w:vAlign w:val="bottom"/>
          </w:tcPr>
          <w:p w14:paraId="65684A39" w14:textId="75B08D9D" w:rsidR="00F9302C" w:rsidRPr="00330065" w:rsidRDefault="00C64A6F" w:rsidP="00330065">
            <w:pPr>
              <w:tabs>
                <w:tab w:val="decimal" w:pos="720"/>
              </w:tabs>
              <w:ind w:right="-72"/>
              <w:jc w:val="both"/>
              <w:rPr>
                <w:rFonts w:cs="Cordia New"/>
                <w:sz w:val="22"/>
                <w:szCs w:val="22"/>
              </w:rPr>
            </w:pPr>
            <w:r w:rsidRPr="00C64A6F">
              <w:rPr>
                <w:rFonts w:cs="Cordia New"/>
                <w:sz w:val="22"/>
                <w:szCs w:val="22"/>
              </w:rPr>
              <w:t>35</w:t>
            </w:r>
            <w:r w:rsidR="00F9302C" w:rsidRPr="00330065">
              <w:rPr>
                <w:rFonts w:cs="Cordia New"/>
                <w:sz w:val="22"/>
                <w:szCs w:val="22"/>
              </w:rPr>
              <w:t>,</w:t>
            </w:r>
            <w:r w:rsidRPr="00C64A6F">
              <w:rPr>
                <w:rFonts w:cs="Cordia New"/>
                <w:sz w:val="22"/>
                <w:szCs w:val="22"/>
              </w:rPr>
              <w:t>883</w:t>
            </w:r>
          </w:p>
        </w:tc>
        <w:tc>
          <w:tcPr>
            <w:tcW w:w="936" w:type="dxa"/>
            <w:shd w:val="clear" w:color="auto" w:fill="auto"/>
            <w:vAlign w:val="bottom"/>
          </w:tcPr>
          <w:p w14:paraId="6CF46C4F" w14:textId="1C0E4E08" w:rsidR="00F9302C" w:rsidRPr="00330065" w:rsidRDefault="00C64A6F" w:rsidP="00330065">
            <w:pPr>
              <w:tabs>
                <w:tab w:val="decimal" w:pos="720"/>
              </w:tabs>
              <w:ind w:right="-72"/>
              <w:jc w:val="both"/>
              <w:rPr>
                <w:rFonts w:cs="Cordia New"/>
                <w:sz w:val="22"/>
                <w:szCs w:val="22"/>
              </w:rPr>
            </w:pPr>
            <w:r w:rsidRPr="00C64A6F">
              <w:rPr>
                <w:rFonts w:cs="Cordia New"/>
                <w:sz w:val="22"/>
                <w:szCs w:val="22"/>
              </w:rPr>
              <w:t>16</w:t>
            </w:r>
            <w:r w:rsidR="00F9302C" w:rsidRPr="00330065">
              <w:rPr>
                <w:rFonts w:cs="Cordia New"/>
                <w:sz w:val="22"/>
                <w:szCs w:val="22"/>
              </w:rPr>
              <w:t>,</w:t>
            </w:r>
            <w:r w:rsidRPr="00C64A6F">
              <w:rPr>
                <w:rFonts w:cs="Cordia New"/>
                <w:sz w:val="22"/>
                <w:szCs w:val="22"/>
              </w:rPr>
              <w:t>796</w:t>
            </w:r>
          </w:p>
        </w:tc>
        <w:tc>
          <w:tcPr>
            <w:tcW w:w="936" w:type="dxa"/>
            <w:shd w:val="clear" w:color="auto" w:fill="FAFAFA"/>
            <w:vAlign w:val="bottom"/>
          </w:tcPr>
          <w:p w14:paraId="77EBF959" w14:textId="5A66B446" w:rsidR="00F9302C"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16</w:t>
            </w:r>
          </w:p>
        </w:tc>
        <w:tc>
          <w:tcPr>
            <w:tcW w:w="936" w:type="dxa"/>
            <w:shd w:val="clear" w:color="auto" w:fill="auto"/>
            <w:vAlign w:val="bottom"/>
          </w:tcPr>
          <w:p w14:paraId="32C9C5D7" w14:textId="4AD4EDFA" w:rsidR="00F9302C"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19</w:t>
            </w:r>
          </w:p>
        </w:tc>
        <w:tc>
          <w:tcPr>
            <w:tcW w:w="936" w:type="dxa"/>
            <w:shd w:val="clear" w:color="auto" w:fill="FAFAFA"/>
            <w:vAlign w:val="bottom"/>
          </w:tcPr>
          <w:p w14:paraId="01B7A259" w14:textId="5ADD27E4" w:rsidR="00F9302C"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525</w:t>
            </w:r>
          </w:p>
        </w:tc>
        <w:tc>
          <w:tcPr>
            <w:tcW w:w="936" w:type="dxa"/>
            <w:shd w:val="clear" w:color="auto" w:fill="auto"/>
            <w:vAlign w:val="bottom"/>
          </w:tcPr>
          <w:p w14:paraId="7CDBF09E" w14:textId="0516DFD1" w:rsidR="00F9302C"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565</w:t>
            </w:r>
          </w:p>
        </w:tc>
      </w:tr>
      <w:tr w:rsidR="00F9302C" w:rsidRPr="00330065" w14:paraId="7C517EC4" w14:textId="77777777" w:rsidTr="00330065">
        <w:tc>
          <w:tcPr>
            <w:tcW w:w="1980" w:type="dxa"/>
          </w:tcPr>
          <w:p w14:paraId="61240FB5" w14:textId="080B8D4B" w:rsidR="00F9302C" w:rsidRPr="00330065" w:rsidRDefault="00F9302C" w:rsidP="00D243EE">
            <w:pPr>
              <w:ind w:right="-72" w:hanging="86"/>
              <w:rPr>
                <w:rFonts w:cs="Cordia New"/>
                <w:sz w:val="22"/>
                <w:szCs w:val="22"/>
              </w:rPr>
            </w:pPr>
            <w:r w:rsidRPr="00330065">
              <w:rPr>
                <w:rFonts w:cs="Cordia New"/>
                <w:sz w:val="22"/>
                <w:szCs w:val="22"/>
              </w:rPr>
              <w:t>Deposits held at call</w:t>
            </w:r>
            <w:r w:rsidR="00330065">
              <w:rPr>
                <w:rFonts w:cs="Cordia New"/>
                <w:sz w:val="22"/>
                <w:szCs w:val="22"/>
              </w:rPr>
              <w:br/>
            </w:r>
            <w:r w:rsidRPr="00330065">
              <w:rPr>
                <w:rFonts w:cs="Cordia New"/>
                <w:sz w:val="22"/>
                <w:szCs w:val="22"/>
              </w:rPr>
              <w:t>with banks</w:t>
            </w:r>
          </w:p>
        </w:tc>
        <w:tc>
          <w:tcPr>
            <w:tcW w:w="936" w:type="dxa"/>
            <w:shd w:val="clear" w:color="auto" w:fill="FAFAFA"/>
            <w:vAlign w:val="bottom"/>
          </w:tcPr>
          <w:p w14:paraId="3F7B719D" w14:textId="6A771316" w:rsidR="00F9302C"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959</w:t>
            </w:r>
            <w:r w:rsidR="00F9302C" w:rsidRPr="00330065">
              <w:rPr>
                <w:rFonts w:eastAsia="Calibri" w:cs="Cordia New"/>
                <w:sz w:val="22"/>
                <w:szCs w:val="22"/>
              </w:rPr>
              <w:t>,</w:t>
            </w:r>
            <w:r w:rsidRPr="00C64A6F">
              <w:rPr>
                <w:rFonts w:eastAsia="Calibri" w:cs="Cordia New"/>
                <w:sz w:val="22"/>
                <w:szCs w:val="22"/>
              </w:rPr>
              <w:t>078</w:t>
            </w:r>
          </w:p>
        </w:tc>
        <w:tc>
          <w:tcPr>
            <w:tcW w:w="936" w:type="dxa"/>
            <w:shd w:val="clear" w:color="auto" w:fill="auto"/>
            <w:vAlign w:val="bottom"/>
          </w:tcPr>
          <w:p w14:paraId="7DC26C39" w14:textId="7C015FB6" w:rsidR="00F9302C"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583</w:t>
            </w:r>
            <w:r w:rsidR="00F9302C" w:rsidRPr="00330065">
              <w:rPr>
                <w:rFonts w:eastAsia="Calibri" w:cs="Cordia New"/>
                <w:sz w:val="22"/>
                <w:szCs w:val="22"/>
              </w:rPr>
              <w:t>,</w:t>
            </w:r>
            <w:r w:rsidRPr="00C64A6F">
              <w:rPr>
                <w:rFonts w:eastAsia="Calibri" w:cs="Cordia New"/>
                <w:sz w:val="22"/>
                <w:szCs w:val="22"/>
              </w:rPr>
              <w:t>621</w:t>
            </w:r>
          </w:p>
        </w:tc>
        <w:tc>
          <w:tcPr>
            <w:tcW w:w="936" w:type="dxa"/>
            <w:shd w:val="clear" w:color="auto" w:fill="FAFAFA"/>
            <w:vAlign w:val="bottom"/>
          </w:tcPr>
          <w:p w14:paraId="26BEBEE5" w14:textId="33F084FD" w:rsidR="00F9302C" w:rsidRPr="00330065" w:rsidRDefault="00C64A6F" w:rsidP="000C4404">
            <w:pPr>
              <w:tabs>
                <w:tab w:val="decimal" w:pos="723"/>
              </w:tabs>
              <w:ind w:right="-72"/>
              <w:jc w:val="both"/>
              <w:rPr>
                <w:rFonts w:cs="Cordia New"/>
                <w:sz w:val="22"/>
                <w:szCs w:val="22"/>
              </w:rPr>
            </w:pPr>
            <w:r w:rsidRPr="00C64A6F">
              <w:rPr>
                <w:rFonts w:cs="Cordia New"/>
                <w:sz w:val="22"/>
                <w:szCs w:val="22"/>
              </w:rPr>
              <w:t>32</w:t>
            </w:r>
            <w:r w:rsidR="00F9302C" w:rsidRPr="00330065">
              <w:rPr>
                <w:rFonts w:cs="Cordia New"/>
                <w:sz w:val="22"/>
                <w:szCs w:val="22"/>
              </w:rPr>
              <w:t>,</w:t>
            </w:r>
            <w:r w:rsidRPr="00C64A6F">
              <w:rPr>
                <w:rFonts w:cs="Cordia New"/>
                <w:sz w:val="22"/>
                <w:szCs w:val="22"/>
              </w:rPr>
              <w:t>052</w:t>
            </w:r>
            <w:r w:rsidR="00F9302C" w:rsidRPr="00330065">
              <w:rPr>
                <w:rFonts w:cs="Cordia New"/>
                <w:sz w:val="22"/>
                <w:szCs w:val="22"/>
              </w:rPr>
              <w:t>,</w:t>
            </w:r>
            <w:r w:rsidRPr="00C64A6F">
              <w:rPr>
                <w:rFonts w:cs="Cordia New"/>
                <w:sz w:val="22"/>
                <w:szCs w:val="22"/>
              </w:rPr>
              <w:t>281</w:t>
            </w:r>
          </w:p>
        </w:tc>
        <w:tc>
          <w:tcPr>
            <w:tcW w:w="936" w:type="dxa"/>
            <w:shd w:val="clear" w:color="auto" w:fill="auto"/>
            <w:vAlign w:val="bottom"/>
          </w:tcPr>
          <w:p w14:paraId="7EAE1827" w14:textId="08CCD6D7" w:rsidR="00F9302C" w:rsidRPr="00330065" w:rsidRDefault="00C64A6F" w:rsidP="00330065">
            <w:pPr>
              <w:tabs>
                <w:tab w:val="decimal" w:pos="720"/>
              </w:tabs>
              <w:ind w:right="-72"/>
              <w:jc w:val="both"/>
              <w:rPr>
                <w:rFonts w:cs="Cordia New"/>
                <w:sz w:val="22"/>
                <w:szCs w:val="22"/>
              </w:rPr>
            </w:pPr>
            <w:r w:rsidRPr="00C64A6F">
              <w:rPr>
                <w:rFonts w:cs="Cordia New"/>
                <w:sz w:val="22"/>
                <w:szCs w:val="22"/>
              </w:rPr>
              <w:t>17</w:t>
            </w:r>
            <w:r w:rsidR="00F9302C" w:rsidRPr="00330065">
              <w:rPr>
                <w:rFonts w:cs="Cordia New"/>
                <w:sz w:val="22"/>
                <w:szCs w:val="22"/>
              </w:rPr>
              <w:t>,</w:t>
            </w:r>
            <w:r w:rsidRPr="00C64A6F">
              <w:rPr>
                <w:rFonts w:cs="Cordia New"/>
                <w:sz w:val="22"/>
                <w:szCs w:val="22"/>
              </w:rPr>
              <w:t>530</w:t>
            </w:r>
            <w:r w:rsidR="00F9302C" w:rsidRPr="00330065">
              <w:rPr>
                <w:rFonts w:cs="Cordia New"/>
                <w:sz w:val="22"/>
                <w:szCs w:val="22"/>
              </w:rPr>
              <w:t>,</w:t>
            </w:r>
            <w:r w:rsidRPr="00C64A6F">
              <w:rPr>
                <w:rFonts w:cs="Cordia New"/>
                <w:sz w:val="22"/>
                <w:szCs w:val="22"/>
              </w:rPr>
              <w:t>293</w:t>
            </w:r>
          </w:p>
        </w:tc>
        <w:tc>
          <w:tcPr>
            <w:tcW w:w="936" w:type="dxa"/>
            <w:shd w:val="clear" w:color="auto" w:fill="FAFAFA"/>
            <w:vAlign w:val="bottom"/>
          </w:tcPr>
          <w:p w14:paraId="77E17C83" w14:textId="2983A3DD" w:rsidR="00F9302C"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114</w:t>
            </w:r>
            <w:r w:rsidR="00F9302C" w:rsidRPr="00330065">
              <w:rPr>
                <w:rFonts w:eastAsia="Calibri" w:cs="Cordia New"/>
                <w:sz w:val="22"/>
                <w:szCs w:val="22"/>
              </w:rPr>
              <w:t>,</w:t>
            </w:r>
            <w:r w:rsidRPr="00C64A6F">
              <w:rPr>
                <w:rFonts w:eastAsia="Calibri" w:cs="Cordia New"/>
                <w:sz w:val="22"/>
                <w:szCs w:val="22"/>
              </w:rPr>
              <w:t>041</w:t>
            </w:r>
          </w:p>
        </w:tc>
        <w:tc>
          <w:tcPr>
            <w:tcW w:w="936" w:type="dxa"/>
            <w:shd w:val="clear" w:color="auto" w:fill="auto"/>
            <w:vAlign w:val="bottom"/>
          </w:tcPr>
          <w:p w14:paraId="2072A09B" w14:textId="08225994" w:rsidR="00F9302C"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216</w:t>
            </w:r>
            <w:r w:rsidR="00F9302C" w:rsidRPr="00330065">
              <w:rPr>
                <w:rFonts w:eastAsia="Calibri" w:cs="Cordia New"/>
                <w:sz w:val="22"/>
                <w:szCs w:val="22"/>
              </w:rPr>
              <w:t>,</w:t>
            </w:r>
            <w:r w:rsidRPr="00C64A6F">
              <w:rPr>
                <w:rFonts w:eastAsia="Calibri" w:cs="Cordia New"/>
                <w:sz w:val="22"/>
                <w:szCs w:val="22"/>
              </w:rPr>
              <w:t>100</w:t>
            </w:r>
          </w:p>
        </w:tc>
        <w:tc>
          <w:tcPr>
            <w:tcW w:w="936" w:type="dxa"/>
            <w:shd w:val="clear" w:color="auto" w:fill="FAFAFA"/>
            <w:vAlign w:val="bottom"/>
          </w:tcPr>
          <w:p w14:paraId="68882D41" w14:textId="5965431B" w:rsidR="00F9302C"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3</w:t>
            </w:r>
            <w:r w:rsidR="00F9302C" w:rsidRPr="00330065">
              <w:rPr>
                <w:rFonts w:eastAsia="Calibri" w:cs="Cordia New"/>
                <w:sz w:val="22"/>
                <w:szCs w:val="22"/>
              </w:rPr>
              <w:t>,</w:t>
            </w:r>
            <w:r w:rsidRPr="00C64A6F">
              <w:rPr>
                <w:rFonts w:eastAsia="Calibri" w:cs="Cordia New"/>
                <w:sz w:val="22"/>
                <w:szCs w:val="22"/>
              </w:rPr>
              <w:t>811</w:t>
            </w:r>
            <w:r w:rsidR="00F9302C" w:rsidRPr="00330065">
              <w:rPr>
                <w:rFonts w:eastAsia="Calibri" w:cs="Cordia New"/>
                <w:sz w:val="22"/>
                <w:szCs w:val="22"/>
              </w:rPr>
              <w:t>,</w:t>
            </w:r>
            <w:r w:rsidRPr="00C64A6F">
              <w:rPr>
                <w:rFonts w:eastAsia="Calibri" w:cs="Cordia New"/>
                <w:sz w:val="22"/>
                <w:szCs w:val="22"/>
              </w:rPr>
              <w:t>233</w:t>
            </w:r>
          </w:p>
        </w:tc>
        <w:tc>
          <w:tcPr>
            <w:tcW w:w="936" w:type="dxa"/>
            <w:shd w:val="clear" w:color="auto" w:fill="auto"/>
            <w:vAlign w:val="bottom"/>
          </w:tcPr>
          <w:p w14:paraId="4B3CF360" w14:textId="6A0CB2C6" w:rsidR="00F9302C"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6</w:t>
            </w:r>
            <w:r w:rsidR="00F9302C" w:rsidRPr="00330065">
              <w:rPr>
                <w:rFonts w:eastAsia="Calibri" w:cs="Cordia New"/>
                <w:sz w:val="22"/>
                <w:szCs w:val="22"/>
              </w:rPr>
              <w:t>,</w:t>
            </w:r>
            <w:r w:rsidRPr="00C64A6F">
              <w:rPr>
                <w:rFonts w:eastAsia="Calibri" w:cs="Cordia New"/>
                <w:sz w:val="22"/>
                <w:szCs w:val="22"/>
              </w:rPr>
              <w:t>491</w:t>
            </w:r>
            <w:r w:rsidR="00F9302C" w:rsidRPr="00330065">
              <w:rPr>
                <w:rFonts w:eastAsia="Calibri" w:cs="Cordia New"/>
                <w:sz w:val="22"/>
                <w:szCs w:val="22"/>
              </w:rPr>
              <w:t>,</w:t>
            </w:r>
            <w:r w:rsidRPr="00C64A6F">
              <w:rPr>
                <w:rFonts w:eastAsia="Calibri" w:cs="Cordia New"/>
                <w:sz w:val="22"/>
                <w:szCs w:val="22"/>
              </w:rPr>
              <w:t>009</w:t>
            </w:r>
          </w:p>
        </w:tc>
      </w:tr>
      <w:tr w:rsidR="00F9302C" w:rsidRPr="00330065" w14:paraId="2484137E" w14:textId="77777777" w:rsidTr="00330065">
        <w:tc>
          <w:tcPr>
            <w:tcW w:w="1980" w:type="dxa"/>
          </w:tcPr>
          <w:p w14:paraId="5D791DB0" w14:textId="77777777" w:rsidR="00F9302C" w:rsidRPr="00330065" w:rsidRDefault="00F9302C" w:rsidP="00D243EE">
            <w:pPr>
              <w:ind w:right="-72" w:hanging="86"/>
              <w:rPr>
                <w:rFonts w:cs="Cordia New"/>
                <w:sz w:val="22"/>
                <w:szCs w:val="22"/>
              </w:rPr>
            </w:pPr>
            <w:r w:rsidRPr="00330065">
              <w:rPr>
                <w:rFonts w:cs="Cordia New"/>
                <w:sz w:val="22"/>
                <w:szCs w:val="22"/>
              </w:rPr>
              <w:t>Fixed deposits with banks</w:t>
            </w:r>
          </w:p>
        </w:tc>
        <w:tc>
          <w:tcPr>
            <w:tcW w:w="936" w:type="dxa"/>
            <w:shd w:val="clear" w:color="auto" w:fill="FAFAFA"/>
            <w:vAlign w:val="bottom"/>
          </w:tcPr>
          <w:p w14:paraId="0A74C5C7" w14:textId="3BC7BE36" w:rsidR="00F9302C"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224</w:t>
            </w:r>
            <w:r w:rsidR="00F9302C" w:rsidRPr="00330065">
              <w:rPr>
                <w:rFonts w:eastAsia="Calibri" w:cs="Cordia New"/>
                <w:sz w:val="22"/>
                <w:szCs w:val="22"/>
              </w:rPr>
              <w:t>,</w:t>
            </w:r>
            <w:r w:rsidRPr="00C64A6F">
              <w:rPr>
                <w:rFonts w:eastAsia="Calibri" w:cs="Cordia New"/>
                <w:sz w:val="22"/>
                <w:szCs w:val="22"/>
              </w:rPr>
              <w:t>209</w:t>
            </w:r>
          </w:p>
        </w:tc>
        <w:tc>
          <w:tcPr>
            <w:tcW w:w="936" w:type="dxa"/>
            <w:shd w:val="clear" w:color="auto" w:fill="auto"/>
            <w:vAlign w:val="bottom"/>
          </w:tcPr>
          <w:p w14:paraId="3CD418CB" w14:textId="43FABDC1" w:rsidR="00F9302C"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146</w:t>
            </w:r>
            <w:r w:rsidR="00F9302C" w:rsidRPr="00330065">
              <w:rPr>
                <w:rFonts w:eastAsia="Calibri" w:cs="Cordia New"/>
                <w:sz w:val="22"/>
                <w:szCs w:val="22"/>
              </w:rPr>
              <w:t>,</w:t>
            </w:r>
            <w:r w:rsidRPr="00C64A6F">
              <w:rPr>
                <w:rFonts w:eastAsia="Calibri" w:cs="Cordia New"/>
                <w:sz w:val="22"/>
                <w:szCs w:val="22"/>
              </w:rPr>
              <w:t>276</w:t>
            </w:r>
          </w:p>
        </w:tc>
        <w:tc>
          <w:tcPr>
            <w:tcW w:w="936" w:type="dxa"/>
            <w:shd w:val="clear" w:color="auto" w:fill="FAFAFA"/>
            <w:vAlign w:val="bottom"/>
          </w:tcPr>
          <w:p w14:paraId="2FC7F1BF" w14:textId="3697354E" w:rsidR="00F9302C" w:rsidRPr="00330065" w:rsidRDefault="00C64A6F" w:rsidP="00330065">
            <w:pPr>
              <w:tabs>
                <w:tab w:val="decimal" w:pos="720"/>
              </w:tabs>
              <w:ind w:right="-72"/>
              <w:jc w:val="both"/>
              <w:rPr>
                <w:rFonts w:cs="Cordia New"/>
                <w:sz w:val="22"/>
                <w:szCs w:val="22"/>
              </w:rPr>
            </w:pPr>
            <w:r w:rsidRPr="00C64A6F">
              <w:rPr>
                <w:rFonts w:cs="Cordia New"/>
                <w:sz w:val="22"/>
                <w:szCs w:val="22"/>
              </w:rPr>
              <w:t>7</w:t>
            </w:r>
            <w:r w:rsidR="00F9302C" w:rsidRPr="00330065">
              <w:rPr>
                <w:rFonts w:cs="Cordia New"/>
                <w:sz w:val="22"/>
                <w:szCs w:val="22"/>
              </w:rPr>
              <w:t>,</w:t>
            </w:r>
            <w:r w:rsidRPr="00C64A6F">
              <w:rPr>
                <w:rFonts w:cs="Cordia New"/>
                <w:sz w:val="22"/>
                <w:szCs w:val="22"/>
              </w:rPr>
              <w:t>493</w:t>
            </w:r>
            <w:r w:rsidR="00F9302C" w:rsidRPr="00330065">
              <w:rPr>
                <w:rFonts w:cs="Cordia New"/>
                <w:sz w:val="22"/>
                <w:szCs w:val="22"/>
              </w:rPr>
              <w:t>,</w:t>
            </w:r>
            <w:r w:rsidRPr="00C64A6F">
              <w:rPr>
                <w:rFonts w:cs="Cordia New"/>
                <w:sz w:val="22"/>
                <w:szCs w:val="22"/>
              </w:rPr>
              <w:t>070</w:t>
            </w:r>
          </w:p>
        </w:tc>
        <w:tc>
          <w:tcPr>
            <w:tcW w:w="936" w:type="dxa"/>
            <w:shd w:val="clear" w:color="auto" w:fill="auto"/>
            <w:vAlign w:val="bottom"/>
          </w:tcPr>
          <w:p w14:paraId="24920999" w14:textId="355F059E" w:rsidR="00F9302C" w:rsidRPr="00330065" w:rsidRDefault="00C64A6F" w:rsidP="00330065">
            <w:pPr>
              <w:tabs>
                <w:tab w:val="decimal" w:pos="720"/>
              </w:tabs>
              <w:ind w:right="-72"/>
              <w:jc w:val="both"/>
              <w:rPr>
                <w:rFonts w:cs="Cordia New"/>
                <w:sz w:val="22"/>
                <w:szCs w:val="22"/>
              </w:rPr>
            </w:pPr>
            <w:r w:rsidRPr="00C64A6F">
              <w:rPr>
                <w:rFonts w:cs="Cordia New"/>
                <w:sz w:val="22"/>
                <w:szCs w:val="22"/>
              </w:rPr>
              <w:t>4</w:t>
            </w:r>
            <w:r w:rsidR="00F9302C" w:rsidRPr="00330065">
              <w:rPr>
                <w:rFonts w:cs="Cordia New"/>
                <w:sz w:val="22"/>
                <w:szCs w:val="22"/>
              </w:rPr>
              <w:t>,</w:t>
            </w:r>
            <w:r w:rsidRPr="00C64A6F">
              <w:rPr>
                <w:rFonts w:cs="Cordia New"/>
                <w:sz w:val="22"/>
                <w:szCs w:val="22"/>
              </w:rPr>
              <w:t>393</w:t>
            </w:r>
            <w:r w:rsidR="00F9302C" w:rsidRPr="00330065">
              <w:rPr>
                <w:rFonts w:cs="Cordia New"/>
                <w:sz w:val="22"/>
                <w:szCs w:val="22"/>
              </w:rPr>
              <w:t>,</w:t>
            </w:r>
            <w:r w:rsidRPr="00C64A6F">
              <w:rPr>
                <w:rFonts w:cs="Cordia New"/>
                <w:sz w:val="22"/>
                <w:szCs w:val="22"/>
              </w:rPr>
              <w:t>696</w:t>
            </w:r>
          </w:p>
        </w:tc>
        <w:tc>
          <w:tcPr>
            <w:tcW w:w="936" w:type="dxa"/>
            <w:shd w:val="clear" w:color="auto" w:fill="FAFAFA"/>
            <w:vAlign w:val="bottom"/>
          </w:tcPr>
          <w:p w14:paraId="11870AED" w14:textId="1FB60DDB" w:rsidR="00F9302C" w:rsidRPr="00330065" w:rsidRDefault="00F9302C" w:rsidP="00330065">
            <w:pPr>
              <w:tabs>
                <w:tab w:val="decimal" w:pos="720"/>
              </w:tabs>
              <w:ind w:right="-72"/>
              <w:jc w:val="both"/>
              <w:rPr>
                <w:rFonts w:eastAsia="Calibri" w:cs="Cordia New"/>
                <w:sz w:val="22"/>
                <w:szCs w:val="22"/>
              </w:rPr>
            </w:pPr>
            <w:r w:rsidRPr="00330065">
              <w:rPr>
                <w:rFonts w:eastAsia="Calibri" w:cs="Cordia New"/>
                <w:sz w:val="22"/>
                <w:szCs w:val="22"/>
              </w:rPr>
              <w:t>-</w:t>
            </w:r>
          </w:p>
        </w:tc>
        <w:tc>
          <w:tcPr>
            <w:tcW w:w="936" w:type="dxa"/>
            <w:shd w:val="clear" w:color="auto" w:fill="auto"/>
            <w:vAlign w:val="bottom"/>
          </w:tcPr>
          <w:p w14:paraId="04BADF7F" w14:textId="77777777" w:rsidR="00F9302C" w:rsidRPr="00330065" w:rsidRDefault="00F9302C" w:rsidP="00330065">
            <w:pPr>
              <w:tabs>
                <w:tab w:val="decimal" w:pos="720"/>
              </w:tabs>
              <w:ind w:right="-72"/>
              <w:jc w:val="both"/>
              <w:rPr>
                <w:rFonts w:eastAsia="Calibri" w:cs="Cordia New"/>
                <w:sz w:val="22"/>
                <w:szCs w:val="22"/>
              </w:rPr>
            </w:pPr>
            <w:r w:rsidRPr="00330065">
              <w:rPr>
                <w:rFonts w:eastAsia="Calibri" w:cs="Cordia New"/>
                <w:sz w:val="22"/>
                <w:szCs w:val="22"/>
              </w:rPr>
              <w:t>-</w:t>
            </w:r>
          </w:p>
        </w:tc>
        <w:tc>
          <w:tcPr>
            <w:tcW w:w="936" w:type="dxa"/>
            <w:shd w:val="clear" w:color="auto" w:fill="FAFAFA"/>
            <w:vAlign w:val="bottom"/>
          </w:tcPr>
          <w:p w14:paraId="101CC3DC" w14:textId="0305E661" w:rsidR="00F9302C" w:rsidRPr="00330065" w:rsidRDefault="00F9302C" w:rsidP="00330065">
            <w:pPr>
              <w:tabs>
                <w:tab w:val="decimal" w:pos="720"/>
              </w:tabs>
              <w:ind w:right="-72"/>
              <w:jc w:val="both"/>
              <w:rPr>
                <w:rFonts w:eastAsia="Calibri" w:cs="Cordia New"/>
                <w:sz w:val="22"/>
                <w:szCs w:val="22"/>
              </w:rPr>
            </w:pPr>
            <w:r w:rsidRPr="00330065">
              <w:rPr>
                <w:rFonts w:eastAsia="Calibri" w:cs="Cordia New"/>
                <w:sz w:val="22"/>
                <w:szCs w:val="22"/>
              </w:rPr>
              <w:t>-</w:t>
            </w:r>
          </w:p>
        </w:tc>
        <w:tc>
          <w:tcPr>
            <w:tcW w:w="936" w:type="dxa"/>
            <w:shd w:val="clear" w:color="auto" w:fill="auto"/>
            <w:vAlign w:val="bottom"/>
          </w:tcPr>
          <w:p w14:paraId="3A9295A8" w14:textId="77777777" w:rsidR="00F9302C" w:rsidRPr="00330065" w:rsidRDefault="00F9302C" w:rsidP="00330065">
            <w:pPr>
              <w:tabs>
                <w:tab w:val="decimal" w:pos="720"/>
              </w:tabs>
              <w:ind w:right="-72"/>
              <w:jc w:val="both"/>
              <w:rPr>
                <w:rFonts w:eastAsia="Calibri" w:cs="Cordia New"/>
                <w:sz w:val="22"/>
                <w:szCs w:val="22"/>
              </w:rPr>
            </w:pPr>
            <w:r w:rsidRPr="00330065">
              <w:rPr>
                <w:rFonts w:eastAsia="Calibri" w:cs="Cordia New"/>
                <w:sz w:val="22"/>
                <w:szCs w:val="22"/>
              </w:rPr>
              <w:t>-</w:t>
            </w:r>
          </w:p>
        </w:tc>
      </w:tr>
      <w:tr w:rsidR="00F9302C" w:rsidRPr="00330065" w14:paraId="5887FA08" w14:textId="77777777" w:rsidTr="00330065">
        <w:tc>
          <w:tcPr>
            <w:tcW w:w="1980" w:type="dxa"/>
          </w:tcPr>
          <w:p w14:paraId="79EC8ADB" w14:textId="77777777" w:rsidR="00F9302C" w:rsidRPr="00330065" w:rsidRDefault="00F9302C" w:rsidP="00D243EE">
            <w:pPr>
              <w:ind w:right="-72" w:hanging="86"/>
              <w:rPr>
                <w:rFonts w:cs="Cordia New"/>
                <w:sz w:val="22"/>
                <w:szCs w:val="22"/>
              </w:rPr>
            </w:pPr>
            <w:r w:rsidRPr="00330065">
              <w:rPr>
                <w:rFonts w:cs="Cordia New"/>
                <w:sz w:val="22"/>
                <w:szCs w:val="22"/>
              </w:rPr>
              <w:t>Total cash and cash equivalents</w:t>
            </w:r>
          </w:p>
        </w:tc>
        <w:tc>
          <w:tcPr>
            <w:tcW w:w="936" w:type="dxa"/>
            <w:tcBorders>
              <w:top w:val="single" w:sz="4" w:space="0" w:color="auto"/>
              <w:bottom w:val="single" w:sz="4" w:space="0" w:color="auto"/>
            </w:tcBorders>
            <w:shd w:val="clear" w:color="auto" w:fill="FAFAFA"/>
            <w:vAlign w:val="bottom"/>
          </w:tcPr>
          <w:p w14:paraId="0297FBB5" w14:textId="615C6831" w:rsidR="00F9302C" w:rsidRPr="00330065" w:rsidRDefault="00C64A6F" w:rsidP="00330065">
            <w:pPr>
              <w:tabs>
                <w:tab w:val="decimal" w:pos="720"/>
              </w:tabs>
              <w:ind w:right="-72"/>
              <w:jc w:val="both"/>
              <w:rPr>
                <w:rFonts w:cs="Cordia New"/>
                <w:sz w:val="22"/>
                <w:szCs w:val="22"/>
              </w:rPr>
            </w:pPr>
            <w:r w:rsidRPr="00C64A6F">
              <w:rPr>
                <w:rFonts w:cs="Cordia New"/>
                <w:sz w:val="22"/>
                <w:szCs w:val="22"/>
              </w:rPr>
              <w:t>1</w:t>
            </w:r>
            <w:r w:rsidR="00F9302C" w:rsidRPr="00330065">
              <w:rPr>
                <w:rFonts w:cs="Cordia New"/>
                <w:sz w:val="22"/>
                <w:szCs w:val="22"/>
              </w:rPr>
              <w:t>,</w:t>
            </w:r>
            <w:r w:rsidRPr="00C64A6F">
              <w:rPr>
                <w:rFonts w:cs="Cordia New"/>
                <w:sz w:val="22"/>
                <w:szCs w:val="22"/>
              </w:rPr>
              <w:t>184</w:t>
            </w:r>
            <w:r w:rsidR="00F9302C" w:rsidRPr="00330065">
              <w:rPr>
                <w:rFonts w:cs="Cordia New"/>
                <w:sz w:val="22"/>
                <w:szCs w:val="22"/>
              </w:rPr>
              <w:t>,</w:t>
            </w:r>
            <w:r w:rsidRPr="00C64A6F">
              <w:rPr>
                <w:rFonts w:cs="Cordia New"/>
                <w:sz w:val="22"/>
                <w:szCs w:val="22"/>
              </w:rPr>
              <w:t>361</w:t>
            </w:r>
          </w:p>
        </w:tc>
        <w:tc>
          <w:tcPr>
            <w:tcW w:w="936" w:type="dxa"/>
            <w:tcBorders>
              <w:top w:val="single" w:sz="4" w:space="0" w:color="auto"/>
              <w:bottom w:val="single" w:sz="4" w:space="0" w:color="auto"/>
            </w:tcBorders>
            <w:shd w:val="clear" w:color="auto" w:fill="auto"/>
            <w:vAlign w:val="bottom"/>
          </w:tcPr>
          <w:p w14:paraId="1BA003E1" w14:textId="69915D3E" w:rsidR="00F9302C" w:rsidRPr="00330065" w:rsidRDefault="00C64A6F" w:rsidP="00330065">
            <w:pPr>
              <w:tabs>
                <w:tab w:val="decimal" w:pos="720"/>
              </w:tabs>
              <w:ind w:right="-72"/>
              <w:jc w:val="both"/>
              <w:rPr>
                <w:rFonts w:cs="Cordia New"/>
                <w:sz w:val="22"/>
                <w:szCs w:val="22"/>
              </w:rPr>
            </w:pPr>
            <w:r w:rsidRPr="00C64A6F">
              <w:rPr>
                <w:rFonts w:cs="Cordia New"/>
                <w:sz w:val="22"/>
                <w:szCs w:val="22"/>
              </w:rPr>
              <w:t>730</w:t>
            </w:r>
            <w:r w:rsidR="00F9302C" w:rsidRPr="00330065">
              <w:rPr>
                <w:rFonts w:cs="Cordia New"/>
                <w:sz w:val="22"/>
                <w:szCs w:val="22"/>
              </w:rPr>
              <w:t>,</w:t>
            </w:r>
            <w:r w:rsidRPr="00C64A6F">
              <w:rPr>
                <w:rFonts w:cs="Cordia New"/>
                <w:sz w:val="22"/>
                <w:szCs w:val="22"/>
              </w:rPr>
              <w:t>456</w:t>
            </w:r>
          </w:p>
        </w:tc>
        <w:tc>
          <w:tcPr>
            <w:tcW w:w="936" w:type="dxa"/>
            <w:tcBorders>
              <w:top w:val="single" w:sz="4" w:space="0" w:color="auto"/>
              <w:bottom w:val="single" w:sz="4" w:space="0" w:color="auto"/>
            </w:tcBorders>
            <w:shd w:val="clear" w:color="auto" w:fill="FAFAFA"/>
            <w:vAlign w:val="bottom"/>
          </w:tcPr>
          <w:p w14:paraId="64C1A043" w14:textId="2CF02AFD" w:rsidR="00F9302C" w:rsidRPr="00330065" w:rsidRDefault="00C64A6F" w:rsidP="00330065">
            <w:pPr>
              <w:tabs>
                <w:tab w:val="decimal" w:pos="720"/>
              </w:tabs>
              <w:ind w:right="-72"/>
              <w:jc w:val="both"/>
              <w:rPr>
                <w:rFonts w:cs="Cordia New"/>
                <w:sz w:val="22"/>
                <w:szCs w:val="22"/>
              </w:rPr>
            </w:pPr>
            <w:r w:rsidRPr="00C64A6F">
              <w:rPr>
                <w:rFonts w:cs="Cordia New"/>
                <w:sz w:val="22"/>
                <w:szCs w:val="22"/>
              </w:rPr>
              <w:t>39</w:t>
            </w:r>
            <w:r w:rsidR="00F9302C" w:rsidRPr="00330065">
              <w:rPr>
                <w:rFonts w:cs="Cordia New"/>
                <w:sz w:val="22"/>
                <w:szCs w:val="22"/>
              </w:rPr>
              <w:t>,</w:t>
            </w:r>
            <w:r w:rsidRPr="00C64A6F">
              <w:rPr>
                <w:rFonts w:cs="Cordia New"/>
                <w:sz w:val="22"/>
                <w:szCs w:val="22"/>
              </w:rPr>
              <w:t>581</w:t>
            </w:r>
            <w:r w:rsidR="00F9302C" w:rsidRPr="00330065">
              <w:rPr>
                <w:rFonts w:cs="Cordia New"/>
                <w:sz w:val="22"/>
                <w:szCs w:val="22"/>
              </w:rPr>
              <w:t>,</w:t>
            </w:r>
            <w:r w:rsidRPr="00C64A6F">
              <w:rPr>
                <w:rFonts w:cs="Cordia New"/>
                <w:sz w:val="22"/>
                <w:szCs w:val="22"/>
              </w:rPr>
              <w:t>234</w:t>
            </w:r>
          </w:p>
        </w:tc>
        <w:tc>
          <w:tcPr>
            <w:tcW w:w="936" w:type="dxa"/>
            <w:tcBorders>
              <w:top w:val="single" w:sz="4" w:space="0" w:color="auto"/>
              <w:bottom w:val="single" w:sz="4" w:space="0" w:color="auto"/>
            </w:tcBorders>
            <w:shd w:val="clear" w:color="auto" w:fill="auto"/>
            <w:vAlign w:val="bottom"/>
          </w:tcPr>
          <w:p w14:paraId="732E0CCB" w14:textId="70F78140" w:rsidR="00F9302C" w:rsidRPr="00330065" w:rsidRDefault="00C64A6F" w:rsidP="00330065">
            <w:pPr>
              <w:tabs>
                <w:tab w:val="decimal" w:pos="720"/>
              </w:tabs>
              <w:ind w:right="-72"/>
              <w:jc w:val="both"/>
              <w:rPr>
                <w:rFonts w:cs="Cordia New"/>
                <w:sz w:val="22"/>
                <w:szCs w:val="22"/>
              </w:rPr>
            </w:pPr>
            <w:r w:rsidRPr="00C64A6F">
              <w:rPr>
                <w:rFonts w:cs="Cordia New"/>
                <w:sz w:val="22"/>
                <w:szCs w:val="22"/>
              </w:rPr>
              <w:t>21</w:t>
            </w:r>
            <w:r w:rsidR="00F9302C" w:rsidRPr="00330065">
              <w:rPr>
                <w:rFonts w:cs="Cordia New"/>
                <w:sz w:val="22"/>
                <w:szCs w:val="22"/>
              </w:rPr>
              <w:t>,</w:t>
            </w:r>
            <w:r w:rsidRPr="00C64A6F">
              <w:rPr>
                <w:rFonts w:cs="Cordia New"/>
                <w:sz w:val="22"/>
                <w:szCs w:val="22"/>
              </w:rPr>
              <w:t>940</w:t>
            </w:r>
            <w:r w:rsidR="00F9302C" w:rsidRPr="00330065">
              <w:rPr>
                <w:rFonts w:cs="Cordia New"/>
                <w:sz w:val="22"/>
                <w:szCs w:val="22"/>
              </w:rPr>
              <w:t>,</w:t>
            </w:r>
            <w:r w:rsidRPr="00C64A6F">
              <w:rPr>
                <w:rFonts w:cs="Cordia New"/>
                <w:sz w:val="22"/>
                <w:szCs w:val="22"/>
              </w:rPr>
              <w:t>785</w:t>
            </w:r>
          </w:p>
        </w:tc>
        <w:tc>
          <w:tcPr>
            <w:tcW w:w="936" w:type="dxa"/>
            <w:tcBorders>
              <w:top w:val="single" w:sz="4" w:space="0" w:color="auto"/>
              <w:bottom w:val="single" w:sz="4" w:space="0" w:color="auto"/>
            </w:tcBorders>
            <w:shd w:val="clear" w:color="auto" w:fill="FAFAFA"/>
            <w:vAlign w:val="bottom"/>
          </w:tcPr>
          <w:p w14:paraId="48ADBB83" w14:textId="2971F310" w:rsidR="00F9302C" w:rsidRPr="00330065" w:rsidRDefault="00C64A6F" w:rsidP="00330065">
            <w:pPr>
              <w:tabs>
                <w:tab w:val="decimal" w:pos="720"/>
              </w:tabs>
              <w:ind w:right="-72"/>
              <w:jc w:val="both"/>
              <w:rPr>
                <w:rFonts w:cs="Cordia New"/>
                <w:sz w:val="22"/>
                <w:szCs w:val="22"/>
              </w:rPr>
            </w:pPr>
            <w:r w:rsidRPr="00C64A6F">
              <w:rPr>
                <w:rFonts w:cs="Cordia New"/>
                <w:sz w:val="22"/>
                <w:szCs w:val="22"/>
              </w:rPr>
              <w:t>114</w:t>
            </w:r>
            <w:r w:rsidR="00F9302C" w:rsidRPr="00330065">
              <w:rPr>
                <w:rFonts w:cs="Cordia New"/>
                <w:sz w:val="22"/>
                <w:szCs w:val="22"/>
              </w:rPr>
              <w:t>,</w:t>
            </w:r>
            <w:r w:rsidRPr="00C64A6F">
              <w:rPr>
                <w:rFonts w:cs="Cordia New"/>
                <w:sz w:val="22"/>
                <w:szCs w:val="22"/>
              </w:rPr>
              <w:t>057</w:t>
            </w:r>
          </w:p>
        </w:tc>
        <w:tc>
          <w:tcPr>
            <w:tcW w:w="936" w:type="dxa"/>
            <w:tcBorders>
              <w:top w:val="single" w:sz="4" w:space="0" w:color="auto"/>
              <w:bottom w:val="single" w:sz="4" w:space="0" w:color="auto"/>
            </w:tcBorders>
            <w:shd w:val="clear" w:color="auto" w:fill="auto"/>
            <w:vAlign w:val="bottom"/>
          </w:tcPr>
          <w:p w14:paraId="4BFF5C7E" w14:textId="7615317E" w:rsidR="00F9302C" w:rsidRPr="00330065" w:rsidRDefault="00C64A6F" w:rsidP="00330065">
            <w:pPr>
              <w:tabs>
                <w:tab w:val="decimal" w:pos="720"/>
              </w:tabs>
              <w:ind w:right="-72"/>
              <w:jc w:val="both"/>
              <w:rPr>
                <w:rFonts w:cs="Cordia New"/>
                <w:sz w:val="22"/>
                <w:szCs w:val="22"/>
              </w:rPr>
            </w:pPr>
            <w:r w:rsidRPr="00C64A6F">
              <w:rPr>
                <w:rFonts w:cs="Cordia New"/>
                <w:sz w:val="22"/>
                <w:szCs w:val="22"/>
              </w:rPr>
              <w:t>216</w:t>
            </w:r>
            <w:r w:rsidR="00F9302C" w:rsidRPr="00330065">
              <w:rPr>
                <w:rFonts w:cs="Cordia New"/>
                <w:sz w:val="22"/>
                <w:szCs w:val="22"/>
              </w:rPr>
              <w:t>,</w:t>
            </w:r>
            <w:r w:rsidRPr="00C64A6F">
              <w:rPr>
                <w:rFonts w:cs="Cordia New"/>
                <w:sz w:val="22"/>
                <w:szCs w:val="22"/>
              </w:rPr>
              <w:t>119</w:t>
            </w:r>
          </w:p>
        </w:tc>
        <w:tc>
          <w:tcPr>
            <w:tcW w:w="936" w:type="dxa"/>
            <w:tcBorders>
              <w:top w:val="single" w:sz="4" w:space="0" w:color="auto"/>
              <w:bottom w:val="single" w:sz="4" w:space="0" w:color="auto"/>
            </w:tcBorders>
            <w:shd w:val="clear" w:color="auto" w:fill="FAFAFA"/>
            <w:vAlign w:val="bottom"/>
          </w:tcPr>
          <w:p w14:paraId="1E8C27B1" w14:textId="7EA8682B" w:rsidR="00F9302C" w:rsidRPr="00330065" w:rsidRDefault="00C64A6F" w:rsidP="00330065">
            <w:pPr>
              <w:tabs>
                <w:tab w:val="decimal" w:pos="720"/>
              </w:tabs>
              <w:ind w:right="-72"/>
              <w:jc w:val="both"/>
              <w:rPr>
                <w:rFonts w:cs="Cordia New"/>
                <w:sz w:val="22"/>
                <w:szCs w:val="22"/>
              </w:rPr>
            </w:pPr>
            <w:r w:rsidRPr="00C64A6F">
              <w:rPr>
                <w:rFonts w:cs="Cordia New"/>
                <w:sz w:val="22"/>
                <w:szCs w:val="22"/>
              </w:rPr>
              <w:t>3</w:t>
            </w:r>
            <w:r w:rsidR="00F9302C" w:rsidRPr="00330065">
              <w:rPr>
                <w:rFonts w:cs="Cordia New"/>
                <w:sz w:val="22"/>
                <w:szCs w:val="22"/>
              </w:rPr>
              <w:t>,</w:t>
            </w:r>
            <w:r w:rsidRPr="00C64A6F">
              <w:rPr>
                <w:rFonts w:cs="Cordia New"/>
                <w:sz w:val="22"/>
                <w:szCs w:val="22"/>
              </w:rPr>
              <w:t>811</w:t>
            </w:r>
            <w:r w:rsidR="00F9302C" w:rsidRPr="00330065">
              <w:rPr>
                <w:rFonts w:cs="Cordia New"/>
                <w:sz w:val="22"/>
                <w:szCs w:val="22"/>
              </w:rPr>
              <w:t>,</w:t>
            </w:r>
            <w:r w:rsidRPr="00C64A6F">
              <w:rPr>
                <w:rFonts w:cs="Cordia New"/>
                <w:sz w:val="22"/>
                <w:szCs w:val="22"/>
              </w:rPr>
              <w:t>758</w:t>
            </w:r>
          </w:p>
        </w:tc>
        <w:tc>
          <w:tcPr>
            <w:tcW w:w="936" w:type="dxa"/>
            <w:tcBorders>
              <w:top w:val="single" w:sz="4" w:space="0" w:color="auto"/>
              <w:bottom w:val="single" w:sz="4" w:space="0" w:color="auto"/>
            </w:tcBorders>
            <w:shd w:val="clear" w:color="auto" w:fill="auto"/>
            <w:vAlign w:val="bottom"/>
          </w:tcPr>
          <w:p w14:paraId="01DB6395" w14:textId="18C4839D" w:rsidR="00F9302C" w:rsidRPr="00330065" w:rsidRDefault="00C64A6F" w:rsidP="00330065">
            <w:pPr>
              <w:tabs>
                <w:tab w:val="decimal" w:pos="720"/>
              </w:tabs>
              <w:ind w:right="-72"/>
              <w:jc w:val="both"/>
              <w:rPr>
                <w:rFonts w:cs="Cordia New"/>
                <w:sz w:val="22"/>
                <w:szCs w:val="22"/>
              </w:rPr>
            </w:pPr>
            <w:r w:rsidRPr="00C64A6F">
              <w:rPr>
                <w:rFonts w:cs="Cordia New"/>
                <w:sz w:val="22"/>
                <w:szCs w:val="22"/>
              </w:rPr>
              <w:t>6</w:t>
            </w:r>
            <w:r w:rsidR="00F9302C" w:rsidRPr="00330065">
              <w:rPr>
                <w:rFonts w:cs="Cordia New"/>
                <w:sz w:val="22"/>
                <w:szCs w:val="22"/>
              </w:rPr>
              <w:t>,</w:t>
            </w:r>
            <w:r w:rsidRPr="00C64A6F">
              <w:rPr>
                <w:rFonts w:cs="Cordia New"/>
                <w:sz w:val="22"/>
                <w:szCs w:val="22"/>
              </w:rPr>
              <w:t>491</w:t>
            </w:r>
            <w:r w:rsidR="00F9302C" w:rsidRPr="00330065">
              <w:rPr>
                <w:rFonts w:cs="Cordia New"/>
                <w:sz w:val="22"/>
                <w:szCs w:val="22"/>
              </w:rPr>
              <w:t>,</w:t>
            </w:r>
            <w:r w:rsidRPr="00C64A6F">
              <w:rPr>
                <w:rFonts w:cs="Cordia New"/>
                <w:sz w:val="22"/>
                <w:szCs w:val="22"/>
              </w:rPr>
              <w:t>574</w:t>
            </w:r>
          </w:p>
        </w:tc>
      </w:tr>
    </w:tbl>
    <w:p w14:paraId="0DD8D689" w14:textId="77777777" w:rsidR="00330065" w:rsidRPr="00330065" w:rsidRDefault="00330065" w:rsidP="00BB09A0">
      <w:pPr>
        <w:ind w:left="29"/>
        <w:jc w:val="thaiDistribute"/>
        <w:rPr>
          <w:rFonts w:cs="Cordia New"/>
          <w:sz w:val="16"/>
          <w:szCs w:val="16"/>
        </w:rPr>
      </w:pPr>
    </w:p>
    <w:p w14:paraId="40066EB5" w14:textId="4B954194" w:rsidR="00330065" w:rsidRDefault="00411D07" w:rsidP="00330065">
      <w:pPr>
        <w:ind w:left="29"/>
        <w:jc w:val="thaiDistribute"/>
        <w:rPr>
          <w:rFonts w:cs="Cordia New"/>
          <w:sz w:val="26"/>
          <w:szCs w:val="26"/>
        </w:rPr>
      </w:pPr>
      <w:r w:rsidRPr="00893755">
        <w:rPr>
          <w:rFonts w:cs="Cordia New"/>
          <w:sz w:val="26"/>
          <w:szCs w:val="26"/>
        </w:rPr>
        <w:t xml:space="preserve">As at </w:t>
      </w:r>
      <w:r w:rsidR="00C64A6F" w:rsidRPr="00C64A6F">
        <w:rPr>
          <w:rFonts w:cs="Cordia New"/>
          <w:sz w:val="26"/>
          <w:szCs w:val="26"/>
        </w:rPr>
        <w:t>31</w:t>
      </w:r>
      <w:r w:rsidRPr="00893755">
        <w:rPr>
          <w:rFonts w:cs="Cordia New"/>
          <w:sz w:val="26"/>
          <w:szCs w:val="26"/>
        </w:rPr>
        <w:t xml:space="preserve"> December </w:t>
      </w:r>
      <w:r w:rsidR="00C64A6F" w:rsidRPr="00C64A6F">
        <w:rPr>
          <w:rFonts w:cs="Cordia New"/>
          <w:sz w:val="26"/>
          <w:szCs w:val="26"/>
        </w:rPr>
        <w:t>2021</w:t>
      </w:r>
      <w:r w:rsidRPr="00893755">
        <w:rPr>
          <w:rFonts w:cs="Cordia New"/>
          <w:sz w:val="26"/>
          <w:szCs w:val="26"/>
        </w:rPr>
        <w:t xml:space="preserve">, the interest rates on deposits held at call with banks and fixed deposits with banks were </w:t>
      </w:r>
      <w:r w:rsidR="00C64A6F" w:rsidRPr="00C64A6F">
        <w:rPr>
          <w:rFonts w:cs="Cordia New"/>
          <w:sz w:val="26"/>
          <w:szCs w:val="26"/>
        </w:rPr>
        <w:t>0</w:t>
      </w:r>
      <w:r w:rsidR="00F9302C" w:rsidRPr="00893755">
        <w:rPr>
          <w:rFonts w:cs="Cordia New"/>
          <w:sz w:val="26"/>
          <w:szCs w:val="26"/>
        </w:rPr>
        <w:t>.</w:t>
      </w:r>
      <w:r w:rsidR="00C64A6F" w:rsidRPr="00C64A6F">
        <w:rPr>
          <w:rFonts w:cs="Cordia New"/>
          <w:sz w:val="26"/>
          <w:szCs w:val="26"/>
        </w:rPr>
        <w:t>13</w:t>
      </w:r>
      <w:r w:rsidRPr="00893755">
        <w:rPr>
          <w:rFonts w:cs="Cordia New"/>
          <w:sz w:val="26"/>
          <w:szCs w:val="26"/>
        </w:rPr>
        <w:t xml:space="preserve">% to </w:t>
      </w:r>
      <w:r w:rsidR="00C64A6F" w:rsidRPr="00C64A6F">
        <w:rPr>
          <w:rFonts w:cs="Cordia New"/>
          <w:sz w:val="26"/>
          <w:szCs w:val="26"/>
        </w:rPr>
        <w:t>2</w:t>
      </w:r>
      <w:r w:rsidR="00F9302C" w:rsidRPr="00893755">
        <w:rPr>
          <w:rFonts w:cs="Cordia New"/>
          <w:sz w:val="26"/>
          <w:szCs w:val="26"/>
        </w:rPr>
        <w:t>.</w:t>
      </w:r>
      <w:r w:rsidR="00C64A6F" w:rsidRPr="00C64A6F">
        <w:rPr>
          <w:rFonts w:cs="Cordia New"/>
          <w:sz w:val="26"/>
          <w:szCs w:val="26"/>
        </w:rPr>
        <w:t>02</w:t>
      </w:r>
      <w:r w:rsidRPr="00893755">
        <w:rPr>
          <w:rFonts w:cs="Cordia New"/>
          <w:sz w:val="26"/>
          <w:szCs w:val="26"/>
        </w:rPr>
        <w:t xml:space="preserve">% per annum and </w:t>
      </w:r>
      <w:r w:rsidR="00C64A6F" w:rsidRPr="00C64A6F">
        <w:rPr>
          <w:rFonts w:cs="Cordia New"/>
          <w:sz w:val="26"/>
          <w:szCs w:val="26"/>
        </w:rPr>
        <w:t>0</w:t>
      </w:r>
      <w:r w:rsidR="00F9302C" w:rsidRPr="00893755">
        <w:rPr>
          <w:rFonts w:cs="Cordia New"/>
          <w:sz w:val="26"/>
          <w:szCs w:val="26"/>
        </w:rPr>
        <w:t>.</w:t>
      </w:r>
      <w:r w:rsidR="00C64A6F" w:rsidRPr="00C64A6F">
        <w:rPr>
          <w:rFonts w:cs="Cordia New"/>
          <w:sz w:val="26"/>
          <w:szCs w:val="26"/>
        </w:rPr>
        <w:t>01</w:t>
      </w:r>
      <w:r w:rsidRPr="00893755">
        <w:rPr>
          <w:rFonts w:cs="Cordia New"/>
          <w:sz w:val="26"/>
          <w:szCs w:val="26"/>
        </w:rPr>
        <w:t xml:space="preserve">% to </w:t>
      </w:r>
      <w:r w:rsidR="00C64A6F" w:rsidRPr="00C64A6F">
        <w:rPr>
          <w:rFonts w:cs="Cordia New"/>
          <w:sz w:val="26"/>
          <w:szCs w:val="26"/>
        </w:rPr>
        <w:t>6</w:t>
      </w:r>
      <w:r w:rsidR="00E62055">
        <w:rPr>
          <w:rFonts w:cs="Cordia New"/>
          <w:sz w:val="26"/>
          <w:szCs w:val="26"/>
        </w:rPr>
        <w:t>.</w:t>
      </w:r>
      <w:r w:rsidR="00C64A6F" w:rsidRPr="00C64A6F">
        <w:rPr>
          <w:rFonts w:cs="Cordia New"/>
          <w:sz w:val="26"/>
          <w:szCs w:val="26"/>
        </w:rPr>
        <w:t>12</w:t>
      </w:r>
      <w:r w:rsidRPr="00893755">
        <w:rPr>
          <w:rFonts w:cs="Cordia New"/>
          <w:sz w:val="26"/>
          <w:szCs w:val="26"/>
        </w:rPr>
        <w:t>% per annum (</w:t>
      </w:r>
      <w:r w:rsidR="00C64A6F" w:rsidRPr="00C64A6F">
        <w:rPr>
          <w:rFonts w:cs="Cordia New"/>
          <w:sz w:val="26"/>
          <w:szCs w:val="26"/>
        </w:rPr>
        <w:t>2020</w:t>
      </w:r>
      <w:r w:rsidRPr="00893755">
        <w:rPr>
          <w:rFonts w:cs="Cordia New"/>
          <w:sz w:val="26"/>
          <w:szCs w:val="26"/>
        </w:rPr>
        <w:t xml:space="preserve">: </w:t>
      </w:r>
      <w:r w:rsidR="00C64A6F" w:rsidRPr="00C64A6F">
        <w:rPr>
          <w:rFonts w:cs="Cordia New"/>
          <w:sz w:val="26"/>
          <w:szCs w:val="26"/>
        </w:rPr>
        <w:t>0</w:t>
      </w:r>
      <w:r w:rsidR="00667498" w:rsidRPr="00893755">
        <w:rPr>
          <w:rFonts w:cs="Cordia New"/>
          <w:sz w:val="26"/>
          <w:szCs w:val="26"/>
        </w:rPr>
        <w:t>.</w:t>
      </w:r>
      <w:r w:rsidR="00C64A6F" w:rsidRPr="00C64A6F">
        <w:rPr>
          <w:rFonts w:cs="Cordia New"/>
          <w:sz w:val="26"/>
          <w:szCs w:val="26"/>
        </w:rPr>
        <w:t>02</w:t>
      </w:r>
      <w:r w:rsidR="00667498" w:rsidRPr="00893755">
        <w:rPr>
          <w:rFonts w:cs="Cordia New"/>
          <w:sz w:val="26"/>
          <w:szCs w:val="26"/>
        </w:rPr>
        <w:t xml:space="preserve">% to </w:t>
      </w:r>
      <w:r w:rsidR="00C64A6F" w:rsidRPr="00C64A6F">
        <w:rPr>
          <w:rFonts w:cs="Cordia New"/>
          <w:sz w:val="26"/>
          <w:szCs w:val="26"/>
        </w:rPr>
        <w:t>1</w:t>
      </w:r>
      <w:r w:rsidR="00667498" w:rsidRPr="00893755">
        <w:rPr>
          <w:rFonts w:cs="Cordia New"/>
          <w:sz w:val="26"/>
          <w:szCs w:val="26"/>
        </w:rPr>
        <w:t>.</w:t>
      </w:r>
      <w:r w:rsidR="00C64A6F" w:rsidRPr="00C64A6F">
        <w:rPr>
          <w:rFonts w:cs="Cordia New"/>
          <w:sz w:val="26"/>
          <w:szCs w:val="26"/>
        </w:rPr>
        <w:t>00</w:t>
      </w:r>
      <w:r w:rsidR="00667498" w:rsidRPr="00893755">
        <w:rPr>
          <w:rFonts w:cs="Cordia New"/>
          <w:sz w:val="26"/>
          <w:szCs w:val="26"/>
        </w:rPr>
        <w:t xml:space="preserve">% per annum and </w:t>
      </w:r>
      <w:r w:rsidR="00C64A6F" w:rsidRPr="00C64A6F">
        <w:rPr>
          <w:rFonts w:cs="Cordia New"/>
          <w:sz w:val="26"/>
          <w:szCs w:val="26"/>
        </w:rPr>
        <w:t>0</w:t>
      </w:r>
      <w:r w:rsidR="00667498" w:rsidRPr="00893755">
        <w:rPr>
          <w:rFonts w:cs="Cordia New"/>
          <w:sz w:val="26"/>
          <w:szCs w:val="26"/>
        </w:rPr>
        <w:t>.</w:t>
      </w:r>
      <w:r w:rsidR="00C64A6F" w:rsidRPr="00C64A6F">
        <w:rPr>
          <w:rFonts w:cs="Cordia New"/>
          <w:sz w:val="26"/>
          <w:szCs w:val="26"/>
        </w:rPr>
        <w:t>15</w:t>
      </w:r>
      <w:r w:rsidR="00667498" w:rsidRPr="00893755">
        <w:rPr>
          <w:rFonts w:cs="Cordia New"/>
          <w:sz w:val="26"/>
          <w:szCs w:val="26"/>
        </w:rPr>
        <w:t xml:space="preserve">% to </w:t>
      </w:r>
      <w:r w:rsidR="00C64A6F" w:rsidRPr="00C64A6F">
        <w:rPr>
          <w:rFonts w:cs="Cordia New"/>
          <w:sz w:val="26"/>
          <w:szCs w:val="26"/>
        </w:rPr>
        <w:t>6</w:t>
      </w:r>
      <w:r w:rsidR="00667498" w:rsidRPr="00893755">
        <w:rPr>
          <w:rFonts w:cs="Cordia New"/>
          <w:sz w:val="26"/>
          <w:szCs w:val="26"/>
        </w:rPr>
        <w:t>.</w:t>
      </w:r>
      <w:r w:rsidR="00C64A6F" w:rsidRPr="00C64A6F">
        <w:rPr>
          <w:rFonts w:cs="Cordia New"/>
          <w:sz w:val="26"/>
          <w:szCs w:val="26"/>
        </w:rPr>
        <w:t>00</w:t>
      </w:r>
      <w:r w:rsidR="00667498" w:rsidRPr="00893755">
        <w:rPr>
          <w:rFonts w:cs="Cordia New"/>
          <w:sz w:val="26"/>
          <w:szCs w:val="26"/>
        </w:rPr>
        <w:t>% per annum</w:t>
      </w:r>
      <w:r w:rsidRPr="00893755">
        <w:rPr>
          <w:rFonts w:cs="Cordia New"/>
          <w:sz w:val="26"/>
          <w:szCs w:val="26"/>
        </w:rPr>
        <w:t xml:space="preserve">). These fixed deposits have an </w:t>
      </w:r>
      <w:r w:rsidR="00BB09A0" w:rsidRPr="00893755">
        <w:rPr>
          <w:rFonts w:cs="Cordia New"/>
          <w:sz w:val="26"/>
          <w:szCs w:val="26"/>
        </w:rPr>
        <w:t>original maturity of three months</w:t>
      </w:r>
      <w:r w:rsidRPr="00893755">
        <w:rPr>
          <w:rFonts w:cs="Cordia New"/>
          <w:sz w:val="26"/>
          <w:szCs w:val="26"/>
        </w:rPr>
        <w:t>.</w:t>
      </w:r>
      <w:r w:rsidR="00330065">
        <w:rPr>
          <w:rFonts w:cs="Cordia New"/>
          <w:sz w:val="26"/>
          <w:szCs w:val="26"/>
        </w:rPr>
        <w:br w:type="page"/>
      </w:r>
    </w:p>
    <w:p w14:paraId="526B3E67" w14:textId="77777777" w:rsidR="00B55CC5" w:rsidRPr="00893755" w:rsidRDefault="00B55CC5" w:rsidP="00B55CC5">
      <w:pPr>
        <w:shd w:val="clear" w:color="auto" w:fill="FFA543"/>
        <w:tabs>
          <w:tab w:val="left" w:pos="539"/>
          <w:tab w:val="left" w:pos="567"/>
        </w:tabs>
        <w:jc w:val="both"/>
        <w:rPr>
          <w:rFonts w:cs="Cordia New"/>
          <w:b/>
          <w:bCs/>
          <w:color w:val="FFFFFF"/>
          <w:sz w:val="3"/>
          <w:szCs w:val="3"/>
          <w:lang w:val="en-US"/>
        </w:rPr>
      </w:pPr>
    </w:p>
    <w:p w14:paraId="7745C583" w14:textId="4B757E81" w:rsidR="00B55CC5" w:rsidRPr="00893755" w:rsidRDefault="00B55CC5" w:rsidP="00B55CC5">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11</w:t>
      </w:r>
      <w:r w:rsidRPr="00893755">
        <w:rPr>
          <w:rFonts w:cs="Cordia New"/>
          <w:b/>
          <w:bCs/>
          <w:color w:val="FFFFFF"/>
          <w:sz w:val="26"/>
          <w:szCs w:val="26"/>
          <w:u w:val="none"/>
        </w:rPr>
        <w:tab/>
      </w:r>
      <w:r w:rsidR="00FF72B4" w:rsidRPr="00893755">
        <w:rPr>
          <w:rFonts w:cs="Cordia New"/>
          <w:b/>
          <w:bCs/>
          <w:color w:val="FFFFFF"/>
          <w:sz w:val="26"/>
          <w:szCs w:val="26"/>
          <w:u w:val="none"/>
          <w:lang w:val="en-US"/>
        </w:rPr>
        <w:t>Trade accounts receivable, net</w:t>
      </w:r>
    </w:p>
    <w:p w14:paraId="4AB73976" w14:textId="77777777" w:rsidR="00B55CC5" w:rsidRPr="00893755" w:rsidRDefault="00B55CC5" w:rsidP="00B55CC5">
      <w:pPr>
        <w:shd w:val="clear" w:color="auto" w:fill="FFA543"/>
        <w:tabs>
          <w:tab w:val="left" w:pos="539"/>
          <w:tab w:val="left" w:pos="567"/>
        </w:tabs>
        <w:jc w:val="both"/>
        <w:rPr>
          <w:rFonts w:cs="Cordia New"/>
          <w:b/>
          <w:bCs/>
          <w:color w:val="FFFFFF"/>
          <w:sz w:val="3"/>
          <w:szCs w:val="3"/>
          <w:lang w:val="x-none"/>
        </w:rPr>
      </w:pPr>
    </w:p>
    <w:p w14:paraId="2A45CA36" w14:textId="7A706249" w:rsidR="00B55CC5" w:rsidRDefault="00B55CC5" w:rsidP="00FF72B4">
      <w:pPr>
        <w:jc w:val="thaiDistribute"/>
        <w:rPr>
          <w:rFonts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330065" w:rsidRPr="00330065" w14:paraId="418A7B0B" w14:textId="77777777" w:rsidTr="00330065">
        <w:tc>
          <w:tcPr>
            <w:tcW w:w="1980" w:type="dxa"/>
            <w:shd w:val="clear" w:color="auto" w:fill="auto"/>
          </w:tcPr>
          <w:p w14:paraId="5263491D" w14:textId="77777777" w:rsidR="00330065" w:rsidRPr="00330065" w:rsidRDefault="00330065" w:rsidP="00330065">
            <w:pPr>
              <w:ind w:right="-72" w:hanging="86"/>
              <w:rPr>
                <w:rFonts w:cs="Cordia New"/>
                <w:b/>
                <w:bCs/>
                <w:sz w:val="22"/>
                <w:szCs w:val="22"/>
              </w:rPr>
            </w:pPr>
          </w:p>
        </w:tc>
        <w:tc>
          <w:tcPr>
            <w:tcW w:w="3744" w:type="dxa"/>
            <w:gridSpan w:val="4"/>
            <w:tcBorders>
              <w:top w:val="single" w:sz="4" w:space="0" w:color="auto"/>
              <w:bottom w:val="single" w:sz="4" w:space="0" w:color="auto"/>
            </w:tcBorders>
            <w:shd w:val="clear" w:color="auto" w:fill="auto"/>
          </w:tcPr>
          <w:p w14:paraId="45F8B367" w14:textId="77777777" w:rsidR="00330065" w:rsidRPr="00330065" w:rsidRDefault="00330065" w:rsidP="00330065">
            <w:pPr>
              <w:tabs>
                <w:tab w:val="decimal" w:pos="3528"/>
              </w:tabs>
              <w:ind w:right="-72"/>
              <w:jc w:val="both"/>
              <w:rPr>
                <w:rFonts w:cs="Cordia New"/>
                <w:b/>
                <w:bCs/>
                <w:sz w:val="22"/>
                <w:szCs w:val="22"/>
              </w:rPr>
            </w:pPr>
            <w:r w:rsidRPr="00330065">
              <w:rPr>
                <w:rFonts w:cs="Cordia New"/>
                <w:b/>
                <w:bCs/>
                <w:sz w:val="22"/>
                <w:szCs w:val="22"/>
              </w:rPr>
              <w:t>Consolidated financial statements</w:t>
            </w:r>
          </w:p>
        </w:tc>
        <w:tc>
          <w:tcPr>
            <w:tcW w:w="3744" w:type="dxa"/>
            <w:gridSpan w:val="4"/>
            <w:tcBorders>
              <w:top w:val="single" w:sz="4" w:space="0" w:color="auto"/>
              <w:bottom w:val="single" w:sz="4" w:space="0" w:color="auto"/>
            </w:tcBorders>
            <w:vAlign w:val="bottom"/>
          </w:tcPr>
          <w:p w14:paraId="71075666" w14:textId="77777777" w:rsidR="00330065" w:rsidRPr="00330065" w:rsidRDefault="00330065" w:rsidP="00330065">
            <w:pPr>
              <w:tabs>
                <w:tab w:val="decimal" w:pos="3528"/>
              </w:tabs>
              <w:ind w:right="-72"/>
              <w:jc w:val="both"/>
              <w:rPr>
                <w:rFonts w:cs="Cordia New"/>
                <w:b/>
                <w:bCs/>
                <w:sz w:val="22"/>
                <w:szCs w:val="22"/>
                <w:cs/>
              </w:rPr>
            </w:pPr>
            <w:r w:rsidRPr="00330065">
              <w:rPr>
                <w:rFonts w:cs="Cordia New"/>
                <w:b/>
                <w:bCs/>
                <w:sz w:val="22"/>
                <w:szCs w:val="22"/>
              </w:rPr>
              <w:t>Separate financial statements</w:t>
            </w:r>
          </w:p>
        </w:tc>
      </w:tr>
      <w:tr w:rsidR="00330065" w:rsidRPr="00330065" w14:paraId="25EC24EC" w14:textId="77777777" w:rsidTr="00330065">
        <w:tc>
          <w:tcPr>
            <w:tcW w:w="1980" w:type="dxa"/>
            <w:shd w:val="clear" w:color="auto" w:fill="auto"/>
          </w:tcPr>
          <w:p w14:paraId="789F35BA" w14:textId="77777777" w:rsidR="00330065" w:rsidRPr="00330065" w:rsidRDefault="00330065" w:rsidP="00330065">
            <w:pPr>
              <w:ind w:right="-72" w:hanging="86"/>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0EDD0D85" w14:textId="19E73C07" w:rsidR="00330065" w:rsidRPr="00330065" w:rsidRDefault="00330065" w:rsidP="00330065">
            <w:pPr>
              <w:tabs>
                <w:tab w:val="decimal" w:pos="1656"/>
              </w:tabs>
              <w:ind w:right="-72"/>
              <w:jc w:val="both"/>
              <w:rPr>
                <w:rFonts w:cs="Cordia New"/>
                <w:b/>
                <w:bCs/>
                <w:sz w:val="22"/>
                <w:szCs w:val="22"/>
                <w:cs/>
              </w:rPr>
            </w:pPr>
            <w:r w:rsidRPr="00330065">
              <w:rPr>
                <w:rFonts w:cs="Cordia New"/>
                <w:b/>
                <w:bCs/>
                <w:sz w:val="22"/>
                <w:szCs w:val="22"/>
              </w:rPr>
              <w:t>US Dollar’</w:t>
            </w:r>
            <w:r w:rsidR="00C64A6F" w:rsidRPr="00C64A6F">
              <w:rPr>
                <w:rFonts w:cs="Cordia New"/>
                <w:b/>
                <w:bCs/>
                <w:sz w:val="22"/>
                <w:szCs w:val="22"/>
              </w:rPr>
              <w:t>000</w:t>
            </w:r>
          </w:p>
        </w:tc>
        <w:tc>
          <w:tcPr>
            <w:tcW w:w="1872" w:type="dxa"/>
            <w:gridSpan w:val="2"/>
            <w:tcBorders>
              <w:top w:val="single" w:sz="4" w:space="0" w:color="auto"/>
              <w:bottom w:val="single" w:sz="4" w:space="0" w:color="auto"/>
            </w:tcBorders>
          </w:tcPr>
          <w:p w14:paraId="515C5EFD" w14:textId="22C33B8C" w:rsidR="00330065" w:rsidRPr="00330065" w:rsidRDefault="00330065" w:rsidP="00330065">
            <w:pPr>
              <w:tabs>
                <w:tab w:val="decimal" w:pos="1656"/>
              </w:tabs>
              <w:ind w:right="-72"/>
              <w:jc w:val="both"/>
              <w:rPr>
                <w:rFonts w:cs="Cordia New"/>
                <w:b/>
                <w:bCs/>
                <w:sz w:val="22"/>
                <w:szCs w:val="22"/>
                <w:cs/>
              </w:rPr>
            </w:pPr>
            <w:r w:rsidRPr="00330065">
              <w:rPr>
                <w:rFonts w:cs="Cordia New"/>
                <w:b/>
                <w:bCs/>
                <w:sz w:val="22"/>
                <w:szCs w:val="22"/>
              </w:rPr>
              <w:t>Baht’</w:t>
            </w:r>
            <w:r w:rsidR="00C64A6F" w:rsidRPr="00C64A6F">
              <w:rPr>
                <w:rFonts w:cs="Cordia New"/>
                <w:b/>
                <w:bCs/>
                <w:sz w:val="22"/>
                <w:szCs w:val="22"/>
              </w:rPr>
              <w:t>000</w:t>
            </w:r>
          </w:p>
        </w:tc>
        <w:tc>
          <w:tcPr>
            <w:tcW w:w="1872" w:type="dxa"/>
            <w:gridSpan w:val="2"/>
            <w:tcBorders>
              <w:top w:val="single" w:sz="4" w:space="0" w:color="auto"/>
              <w:bottom w:val="single" w:sz="4" w:space="0" w:color="auto"/>
            </w:tcBorders>
          </w:tcPr>
          <w:p w14:paraId="5FB4E82D" w14:textId="4E607E41" w:rsidR="00330065" w:rsidRPr="00330065" w:rsidRDefault="00330065" w:rsidP="00330065">
            <w:pPr>
              <w:tabs>
                <w:tab w:val="decimal" w:pos="1688"/>
              </w:tabs>
              <w:ind w:right="-72"/>
              <w:jc w:val="both"/>
              <w:rPr>
                <w:rFonts w:cs="Cordia New"/>
                <w:b/>
                <w:bCs/>
                <w:sz w:val="22"/>
                <w:szCs w:val="22"/>
                <w:cs/>
              </w:rPr>
            </w:pPr>
            <w:r w:rsidRPr="00330065">
              <w:rPr>
                <w:rFonts w:cs="Cordia New"/>
                <w:b/>
                <w:bCs/>
                <w:sz w:val="22"/>
                <w:szCs w:val="22"/>
              </w:rPr>
              <w:t>US Dollar’</w:t>
            </w:r>
            <w:r w:rsidR="00C64A6F" w:rsidRPr="00C64A6F">
              <w:rPr>
                <w:rFonts w:cs="Cordia New"/>
                <w:b/>
                <w:bCs/>
                <w:sz w:val="22"/>
                <w:szCs w:val="22"/>
              </w:rPr>
              <w:t>000</w:t>
            </w:r>
          </w:p>
        </w:tc>
        <w:tc>
          <w:tcPr>
            <w:tcW w:w="1872" w:type="dxa"/>
            <w:gridSpan w:val="2"/>
            <w:tcBorders>
              <w:top w:val="single" w:sz="4" w:space="0" w:color="auto"/>
              <w:bottom w:val="single" w:sz="4" w:space="0" w:color="auto"/>
            </w:tcBorders>
          </w:tcPr>
          <w:p w14:paraId="3A3BDF23" w14:textId="66BB5215" w:rsidR="00330065" w:rsidRPr="00330065" w:rsidRDefault="00330065" w:rsidP="00330065">
            <w:pPr>
              <w:tabs>
                <w:tab w:val="decimal" w:pos="1688"/>
              </w:tabs>
              <w:ind w:right="-72"/>
              <w:jc w:val="both"/>
              <w:rPr>
                <w:rFonts w:cs="Cordia New"/>
                <w:b/>
                <w:bCs/>
                <w:sz w:val="22"/>
                <w:szCs w:val="22"/>
                <w:cs/>
              </w:rPr>
            </w:pPr>
            <w:r w:rsidRPr="00330065">
              <w:rPr>
                <w:rFonts w:cs="Cordia New"/>
                <w:b/>
                <w:bCs/>
                <w:sz w:val="22"/>
                <w:szCs w:val="22"/>
              </w:rPr>
              <w:t>Baht’</w:t>
            </w:r>
            <w:r w:rsidR="00C64A6F" w:rsidRPr="00C64A6F">
              <w:rPr>
                <w:rFonts w:cs="Cordia New"/>
                <w:b/>
                <w:bCs/>
                <w:sz w:val="22"/>
                <w:szCs w:val="22"/>
              </w:rPr>
              <w:t>000</w:t>
            </w:r>
          </w:p>
        </w:tc>
      </w:tr>
      <w:tr w:rsidR="00330065" w:rsidRPr="00330065" w14:paraId="212431B2" w14:textId="77777777" w:rsidTr="00330065">
        <w:tc>
          <w:tcPr>
            <w:tcW w:w="1980" w:type="dxa"/>
            <w:shd w:val="clear" w:color="auto" w:fill="auto"/>
          </w:tcPr>
          <w:p w14:paraId="6F513817" w14:textId="240AD5AE" w:rsidR="00330065" w:rsidRPr="00330065" w:rsidRDefault="00330065" w:rsidP="00330065">
            <w:pPr>
              <w:ind w:right="-72" w:hanging="86"/>
              <w:rPr>
                <w:rFonts w:cs="Cordia New"/>
                <w:b/>
                <w:bCs/>
                <w:sz w:val="22"/>
                <w:szCs w:val="22"/>
              </w:rPr>
            </w:pPr>
            <w:r w:rsidRPr="00893755">
              <w:rPr>
                <w:rFonts w:cs="Cordia New"/>
                <w:b/>
                <w:bCs/>
                <w:sz w:val="22"/>
                <w:szCs w:val="22"/>
              </w:rPr>
              <w:t xml:space="preserve">As at </w:t>
            </w:r>
            <w:r w:rsidR="00C64A6F" w:rsidRPr="00C64A6F">
              <w:rPr>
                <w:rFonts w:cs="Cordia New"/>
                <w:b/>
                <w:bCs/>
                <w:sz w:val="22"/>
                <w:szCs w:val="22"/>
              </w:rPr>
              <w:t>31</w:t>
            </w:r>
            <w:r w:rsidRPr="00893755">
              <w:rPr>
                <w:rFonts w:cs="Cordia New"/>
                <w:b/>
                <w:bCs/>
                <w:sz w:val="22"/>
                <w:szCs w:val="22"/>
              </w:rPr>
              <w:t xml:space="preserve"> December</w:t>
            </w:r>
          </w:p>
        </w:tc>
        <w:tc>
          <w:tcPr>
            <w:tcW w:w="936" w:type="dxa"/>
            <w:tcBorders>
              <w:bottom w:val="single" w:sz="4" w:space="0" w:color="auto"/>
            </w:tcBorders>
            <w:shd w:val="clear" w:color="auto" w:fill="auto"/>
            <w:vAlign w:val="bottom"/>
          </w:tcPr>
          <w:p w14:paraId="19E1B9B4" w14:textId="422F74CF"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2021</w:t>
            </w:r>
          </w:p>
        </w:tc>
        <w:tc>
          <w:tcPr>
            <w:tcW w:w="936" w:type="dxa"/>
            <w:tcBorders>
              <w:bottom w:val="single" w:sz="4" w:space="0" w:color="auto"/>
            </w:tcBorders>
            <w:vAlign w:val="bottom"/>
          </w:tcPr>
          <w:p w14:paraId="039DDEE0" w14:textId="117B1B8E"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2020</w:t>
            </w:r>
          </w:p>
        </w:tc>
        <w:tc>
          <w:tcPr>
            <w:tcW w:w="936" w:type="dxa"/>
            <w:tcBorders>
              <w:bottom w:val="single" w:sz="4" w:space="0" w:color="auto"/>
            </w:tcBorders>
            <w:vAlign w:val="bottom"/>
          </w:tcPr>
          <w:p w14:paraId="5A7BD87E" w14:textId="69D12024"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2021</w:t>
            </w:r>
          </w:p>
        </w:tc>
        <w:tc>
          <w:tcPr>
            <w:tcW w:w="936" w:type="dxa"/>
            <w:tcBorders>
              <w:bottom w:val="single" w:sz="4" w:space="0" w:color="auto"/>
            </w:tcBorders>
            <w:vAlign w:val="bottom"/>
          </w:tcPr>
          <w:p w14:paraId="5C2D3E8D" w14:textId="22141EE0"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2020</w:t>
            </w:r>
          </w:p>
        </w:tc>
        <w:tc>
          <w:tcPr>
            <w:tcW w:w="936" w:type="dxa"/>
            <w:tcBorders>
              <w:bottom w:val="single" w:sz="4" w:space="0" w:color="auto"/>
            </w:tcBorders>
            <w:vAlign w:val="bottom"/>
          </w:tcPr>
          <w:p w14:paraId="4EC58CD3" w14:textId="746A5605"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2021</w:t>
            </w:r>
          </w:p>
        </w:tc>
        <w:tc>
          <w:tcPr>
            <w:tcW w:w="936" w:type="dxa"/>
            <w:tcBorders>
              <w:bottom w:val="single" w:sz="4" w:space="0" w:color="auto"/>
            </w:tcBorders>
            <w:vAlign w:val="bottom"/>
          </w:tcPr>
          <w:p w14:paraId="0BB8602F" w14:textId="3B948D52"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2020</w:t>
            </w:r>
          </w:p>
        </w:tc>
        <w:tc>
          <w:tcPr>
            <w:tcW w:w="936" w:type="dxa"/>
            <w:tcBorders>
              <w:bottom w:val="single" w:sz="4" w:space="0" w:color="auto"/>
            </w:tcBorders>
            <w:vAlign w:val="bottom"/>
          </w:tcPr>
          <w:p w14:paraId="3B4EA345" w14:textId="06940B7C"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2021</w:t>
            </w:r>
          </w:p>
        </w:tc>
        <w:tc>
          <w:tcPr>
            <w:tcW w:w="936" w:type="dxa"/>
            <w:tcBorders>
              <w:bottom w:val="single" w:sz="4" w:space="0" w:color="auto"/>
            </w:tcBorders>
            <w:vAlign w:val="bottom"/>
          </w:tcPr>
          <w:p w14:paraId="52DA70BF" w14:textId="085BDE3C"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2020</w:t>
            </w:r>
          </w:p>
        </w:tc>
      </w:tr>
      <w:tr w:rsidR="00330065" w:rsidRPr="00330065" w14:paraId="05B48B53" w14:textId="77777777" w:rsidTr="00330065">
        <w:tc>
          <w:tcPr>
            <w:tcW w:w="1980" w:type="dxa"/>
          </w:tcPr>
          <w:p w14:paraId="04933922" w14:textId="77777777" w:rsidR="00330065" w:rsidRPr="00330065" w:rsidRDefault="00330065" w:rsidP="00330065">
            <w:pPr>
              <w:ind w:right="-72" w:hanging="86"/>
              <w:rPr>
                <w:rFonts w:cs="Cordia New"/>
                <w:b/>
                <w:bCs/>
                <w:sz w:val="22"/>
                <w:szCs w:val="22"/>
              </w:rPr>
            </w:pPr>
          </w:p>
        </w:tc>
        <w:tc>
          <w:tcPr>
            <w:tcW w:w="936" w:type="dxa"/>
            <w:tcBorders>
              <w:top w:val="single" w:sz="4" w:space="0" w:color="auto"/>
            </w:tcBorders>
            <w:shd w:val="clear" w:color="auto" w:fill="FAFAFA"/>
          </w:tcPr>
          <w:p w14:paraId="1F037B0F" w14:textId="77777777" w:rsidR="00330065" w:rsidRPr="00330065" w:rsidRDefault="00330065"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6394C0A5" w14:textId="77777777" w:rsidR="00330065" w:rsidRPr="00330065" w:rsidRDefault="00330065"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FAFAFA"/>
          </w:tcPr>
          <w:p w14:paraId="5CAF5DBF" w14:textId="77777777" w:rsidR="00330065" w:rsidRPr="00330065" w:rsidRDefault="00330065"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4EAC4021" w14:textId="77777777" w:rsidR="00330065" w:rsidRPr="00330065" w:rsidRDefault="00330065"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FAFAFA"/>
          </w:tcPr>
          <w:p w14:paraId="4125005D" w14:textId="77777777" w:rsidR="00330065" w:rsidRPr="00330065" w:rsidRDefault="00330065"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438BC979" w14:textId="77777777" w:rsidR="00330065" w:rsidRPr="00330065" w:rsidRDefault="00330065"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FAFAFA"/>
          </w:tcPr>
          <w:p w14:paraId="64BD110E" w14:textId="77777777" w:rsidR="00330065" w:rsidRPr="00330065" w:rsidRDefault="00330065"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444427B8" w14:textId="77777777" w:rsidR="00330065" w:rsidRPr="00330065" w:rsidRDefault="00330065" w:rsidP="00330065">
            <w:pPr>
              <w:tabs>
                <w:tab w:val="decimal" w:pos="720"/>
              </w:tabs>
              <w:ind w:right="-72"/>
              <w:jc w:val="both"/>
              <w:rPr>
                <w:rFonts w:cs="Cordia New"/>
                <w:b/>
                <w:bCs/>
                <w:sz w:val="22"/>
                <w:szCs w:val="22"/>
              </w:rPr>
            </w:pPr>
          </w:p>
        </w:tc>
      </w:tr>
      <w:tr w:rsidR="00330065" w:rsidRPr="00330065" w14:paraId="0480409B" w14:textId="77777777" w:rsidTr="00330065">
        <w:tc>
          <w:tcPr>
            <w:tcW w:w="1980" w:type="dxa"/>
          </w:tcPr>
          <w:p w14:paraId="7A519B95" w14:textId="056143A3" w:rsidR="00330065" w:rsidRPr="00330065" w:rsidRDefault="00330065" w:rsidP="00330065">
            <w:pPr>
              <w:ind w:right="-72" w:hanging="86"/>
              <w:rPr>
                <w:rFonts w:cs="Cordia New"/>
                <w:sz w:val="22"/>
                <w:szCs w:val="22"/>
              </w:rPr>
            </w:pPr>
            <w:r w:rsidRPr="00893755">
              <w:rPr>
                <w:rFonts w:cs="Cordia New"/>
                <w:sz w:val="22"/>
                <w:szCs w:val="22"/>
              </w:rPr>
              <w:t>Trade accounts receivable</w:t>
            </w:r>
          </w:p>
        </w:tc>
        <w:tc>
          <w:tcPr>
            <w:tcW w:w="936" w:type="dxa"/>
            <w:shd w:val="clear" w:color="auto" w:fill="FAFAFA"/>
          </w:tcPr>
          <w:p w14:paraId="27CA9852" w14:textId="7F6C66E7" w:rsidR="00330065" w:rsidRPr="00330065" w:rsidRDefault="00330065" w:rsidP="00330065">
            <w:pPr>
              <w:tabs>
                <w:tab w:val="decimal" w:pos="720"/>
              </w:tabs>
              <w:ind w:right="-72"/>
              <w:jc w:val="both"/>
              <w:rPr>
                <w:rFonts w:eastAsia="Calibri" w:cs="Cordia New"/>
                <w:sz w:val="22"/>
                <w:szCs w:val="22"/>
              </w:rPr>
            </w:pPr>
          </w:p>
        </w:tc>
        <w:tc>
          <w:tcPr>
            <w:tcW w:w="936" w:type="dxa"/>
            <w:shd w:val="clear" w:color="auto" w:fill="auto"/>
            <w:vAlign w:val="bottom"/>
          </w:tcPr>
          <w:p w14:paraId="22423890" w14:textId="7CB4AFF0" w:rsidR="00330065" w:rsidRPr="00330065" w:rsidRDefault="00330065" w:rsidP="00330065">
            <w:pPr>
              <w:tabs>
                <w:tab w:val="decimal" w:pos="720"/>
              </w:tabs>
              <w:ind w:right="-72"/>
              <w:jc w:val="both"/>
              <w:rPr>
                <w:rFonts w:eastAsia="Calibri" w:cs="Cordia New"/>
                <w:sz w:val="22"/>
                <w:szCs w:val="22"/>
              </w:rPr>
            </w:pPr>
          </w:p>
        </w:tc>
        <w:tc>
          <w:tcPr>
            <w:tcW w:w="936" w:type="dxa"/>
            <w:shd w:val="clear" w:color="auto" w:fill="FAFAFA"/>
          </w:tcPr>
          <w:p w14:paraId="6180BDAF" w14:textId="3ACE8C7D" w:rsidR="00330065" w:rsidRPr="00330065" w:rsidRDefault="00330065" w:rsidP="00330065">
            <w:pPr>
              <w:tabs>
                <w:tab w:val="decimal" w:pos="720"/>
              </w:tabs>
              <w:ind w:right="-72"/>
              <w:jc w:val="both"/>
              <w:rPr>
                <w:rFonts w:cs="Cordia New"/>
                <w:sz w:val="22"/>
                <w:szCs w:val="22"/>
              </w:rPr>
            </w:pPr>
          </w:p>
        </w:tc>
        <w:tc>
          <w:tcPr>
            <w:tcW w:w="936" w:type="dxa"/>
            <w:shd w:val="clear" w:color="auto" w:fill="auto"/>
            <w:vAlign w:val="bottom"/>
          </w:tcPr>
          <w:p w14:paraId="22F9C675" w14:textId="20F06C75" w:rsidR="00330065" w:rsidRPr="00330065" w:rsidRDefault="00330065" w:rsidP="00330065">
            <w:pPr>
              <w:tabs>
                <w:tab w:val="decimal" w:pos="720"/>
              </w:tabs>
              <w:ind w:right="-72"/>
              <w:jc w:val="both"/>
              <w:rPr>
                <w:rFonts w:cs="Cordia New"/>
                <w:sz w:val="22"/>
                <w:szCs w:val="22"/>
              </w:rPr>
            </w:pPr>
          </w:p>
        </w:tc>
        <w:tc>
          <w:tcPr>
            <w:tcW w:w="936" w:type="dxa"/>
            <w:shd w:val="clear" w:color="auto" w:fill="FAFAFA"/>
          </w:tcPr>
          <w:p w14:paraId="633F2ED9" w14:textId="427D7E33" w:rsidR="00330065" w:rsidRPr="00330065" w:rsidRDefault="00330065" w:rsidP="00330065">
            <w:pPr>
              <w:tabs>
                <w:tab w:val="decimal" w:pos="720"/>
              </w:tabs>
              <w:ind w:right="-72"/>
              <w:jc w:val="both"/>
              <w:rPr>
                <w:rFonts w:eastAsia="Calibri" w:cs="Cordia New"/>
                <w:sz w:val="22"/>
                <w:szCs w:val="22"/>
              </w:rPr>
            </w:pPr>
          </w:p>
        </w:tc>
        <w:tc>
          <w:tcPr>
            <w:tcW w:w="936" w:type="dxa"/>
            <w:shd w:val="clear" w:color="auto" w:fill="auto"/>
          </w:tcPr>
          <w:p w14:paraId="09F52B74" w14:textId="635F3F1F" w:rsidR="00330065" w:rsidRPr="00330065" w:rsidRDefault="00330065" w:rsidP="00330065">
            <w:pPr>
              <w:tabs>
                <w:tab w:val="decimal" w:pos="720"/>
              </w:tabs>
              <w:ind w:right="-72"/>
              <w:jc w:val="both"/>
              <w:rPr>
                <w:rFonts w:eastAsia="Calibri" w:cs="Cordia New"/>
                <w:sz w:val="22"/>
                <w:szCs w:val="22"/>
              </w:rPr>
            </w:pPr>
          </w:p>
        </w:tc>
        <w:tc>
          <w:tcPr>
            <w:tcW w:w="936" w:type="dxa"/>
            <w:shd w:val="clear" w:color="auto" w:fill="FAFAFA"/>
          </w:tcPr>
          <w:p w14:paraId="1D90B4D8" w14:textId="580564DF" w:rsidR="00330065" w:rsidRPr="00330065" w:rsidRDefault="00330065" w:rsidP="00330065">
            <w:pPr>
              <w:tabs>
                <w:tab w:val="decimal" w:pos="720"/>
              </w:tabs>
              <w:ind w:right="-72"/>
              <w:jc w:val="both"/>
              <w:rPr>
                <w:rFonts w:eastAsia="Calibri" w:cs="Cordia New"/>
                <w:sz w:val="22"/>
                <w:szCs w:val="22"/>
              </w:rPr>
            </w:pPr>
          </w:p>
        </w:tc>
        <w:tc>
          <w:tcPr>
            <w:tcW w:w="936" w:type="dxa"/>
            <w:shd w:val="clear" w:color="auto" w:fill="auto"/>
          </w:tcPr>
          <w:p w14:paraId="537682AE" w14:textId="61FBAC55" w:rsidR="00330065" w:rsidRPr="00330065" w:rsidRDefault="00330065" w:rsidP="00330065">
            <w:pPr>
              <w:tabs>
                <w:tab w:val="decimal" w:pos="720"/>
              </w:tabs>
              <w:ind w:right="-72"/>
              <w:jc w:val="both"/>
              <w:rPr>
                <w:rFonts w:eastAsia="Calibri" w:cs="Cordia New"/>
                <w:sz w:val="22"/>
                <w:szCs w:val="22"/>
              </w:rPr>
            </w:pPr>
          </w:p>
        </w:tc>
      </w:tr>
      <w:tr w:rsidR="00330065" w:rsidRPr="00330065" w14:paraId="09892DDE" w14:textId="77777777" w:rsidTr="00330065">
        <w:tc>
          <w:tcPr>
            <w:tcW w:w="1980" w:type="dxa"/>
          </w:tcPr>
          <w:p w14:paraId="46824FD9" w14:textId="6EB152EC" w:rsidR="00330065" w:rsidRPr="00893755" w:rsidRDefault="00330065" w:rsidP="00330065">
            <w:pPr>
              <w:ind w:right="-72" w:hanging="86"/>
              <w:rPr>
                <w:rFonts w:cs="Cordia New"/>
                <w:sz w:val="22"/>
                <w:szCs w:val="22"/>
              </w:rPr>
            </w:pPr>
            <w:r w:rsidRPr="00893755">
              <w:rPr>
                <w:rFonts w:cs="Cordia New"/>
                <w:sz w:val="22"/>
                <w:szCs w:val="22"/>
              </w:rPr>
              <w:t xml:space="preserve">   - third parties</w:t>
            </w:r>
          </w:p>
        </w:tc>
        <w:tc>
          <w:tcPr>
            <w:tcW w:w="936" w:type="dxa"/>
            <w:shd w:val="clear" w:color="auto" w:fill="FAFAFA"/>
            <w:vAlign w:val="bottom"/>
          </w:tcPr>
          <w:p w14:paraId="103E0F5A" w14:textId="1ADC0C4B" w:rsidR="00330065"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477</w:t>
            </w:r>
            <w:r w:rsidR="00330065" w:rsidRPr="00893755">
              <w:rPr>
                <w:rFonts w:eastAsia="Calibri" w:cs="Cordia New"/>
                <w:sz w:val="22"/>
                <w:szCs w:val="22"/>
              </w:rPr>
              <w:t>,</w:t>
            </w:r>
            <w:r w:rsidRPr="00C64A6F">
              <w:rPr>
                <w:rFonts w:eastAsia="Calibri" w:cs="Cordia New"/>
                <w:sz w:val="22"/>
                <w:szCs w:val="22"/>
              </w:rPr>
              <w:t>968</w:t>
            </w:r>
          </w:p>
        </w:tc>
        <w:tc>
          <w:tcPr>
            <w:tcW w:w="936" w:type="dxa"/>
            <w:shd w:val="clear" w:color="auto" w:fill="auto"/>
            <w:vAlign w:val="bottom"/>
          </w:tcPr>
          <w:p w14:paraId="37DFA92B" w14:textId="27A4C1C8" w:rsidR="00330065"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255</w:t>
            </w:r>
            <w:r w:rsidR="00330065" w:rsidRPr="00893755">
              <w:rPr>
                <w:rFonts w:eastAsia="Calibri" w:cs="Cordia New"/>
                <w:sz w:val="22"/>
                <w:szCs w:val="22"/>
              </w:rPr>
              <w:t>,</w:t>
            </w:r>
            <w:r w:rsidRPr="00C64A6F">
              <w:rPr>
                <w:rFonts w:eastAsia="Calibri" w:cs="Cordia New"/>
                <w:sz w:val="22"/>
                <w:szCs w:val="22"/>
              </w:rPr>
              <w:t>326</w:t>
            </w:r>
          </w:p>
        </w:tc>
        <w:tc>
          <w:tcPr>
            <w:tcW w:w="936" w:type="dxa"/>
            <w:shd w:val="clear" w:color="auto" w:fill="FAFAFA"/>
            <w:vAlign w:val="bottom"/>
          </w:tcPr>
          <w:p w14:paraId="1A699650" w14:textId="7FFC884C" w:rsidR="00330065" w:rsidRPr="00330065" w:rsidRDefault="00C64A6F" w:rsidP="00330065">
            <w:pPr>
              <w:tabs>
                <w:tab w:val="decimal" w:pos="720"/>
              </w:tabs>
              <w:ind w:right="-72"/>
              <w:jc w:val="both"/>
              <w:rPr>
                <w:rFonts w:cs="Cordia New"/>
                <w:sz w:val="22"/>
                <w:szCs w:val="22"/>
              </w:rPr>
            </w:pPr>
            <w:r w:rsidRPr="00C64A6F">
              <w:rPr>
                <w:rFonts w:eastAsia="Calibri" w:cs="Cordia New"/>
                <w:sz w:val="22"/>
                <w:szCs w:val="22"/>
              </w:rPr>
              <w:t>15</w:t>
            </w:r>
            <w:r w:rsidR="00330065" w:rsidRPr="00893755">
              <w:rPr>
                <w:rFonts w:eastAsia="Calibri" w:cs="Cordia New"/>
                <w:sz w:val="22"/>
                <w:szCs w:val="22"/>
              </w:rPr>
              <w:t>,</w:t>
            </w:r>
            <w:r w:rsidRPr="00C64A6F">
              <w:rPr>
                <w:rFonts w:eastAsia="Calibri" w:cs="Cordia New"/>
                <w:sz w:val="22"/>
                <w:szCs w:val="22"/>
              </w:rPr>
              <w:t>973</w:t>
            </w:r>
            <w:r w:rsidR="00330065" w:rsidRPr="00893755">
              <w:rPr>
                <w:rFonts w:eastAsia="Calibri" w:cs="Cordia New"/>
                <w:sz w:val="22"/>
                <w:szCs w:val="22"/>
              </w:rPr>
              <w:t>,</w:t>
            </w:r>
            <w:r w:rsidRPr="00C64A6F">
              <w:rPr>
                <w:rFonts w:eastAsia="Calibri" w:cs="Cordia New"/>
                <w:sz w:val="22"/>
                <w:szCs w:val="22"/>
              </w:rPr>
              <w:t>648</w:t>
            </w:r>
          </w:p>
        </w:tc>
        <w:tc>
          <w:tcPr>
            <w:tcW w:w="936" w:type="dxa"/>
            <w:shd w:val="clear" w:color="auto" w:fill="auto"/>
            <w:vAlign w:val="bottom"/>
          </w:tcPr>
          <w:p w14:paraId="5FB83DAC" w14:textId="0370CC3D" w:rsidR="00330065" w:rsidRPr="00330065" w:rsidRDefault="00C64A6F" w:rsidP="00330065">
            <w:pPr>
              <w:tabs>
                <w:tab w:val="decimal" w:pos="720"/>
              </w:tabs>
              <w:ind w:right="-72"/>
              <w:jc w:val="both"/>
              <w:rPr>
                <w:rFonts w:cs="Cordia New"/>
                <w:sz w:val="22"/>
                <w:szCs w:val="22"/>
              </w:rPr>
            </w:pPr>
            <w:r w:rsidRPr="00C64A6F">
              <w:rPr>
                <w:rFonts w:eastAsia="Calibri" w:cs="Cordia New"/>
                <w:sz w:val="22"/>
                <w:szCs w:val="22"/>
              </w:rPr>
              <w:t>7</w:t>
            </w:r>
            <w:r w:rsidR="00330065" w:rsidRPr="00893755">
              <w:rPr>
                <w:rFonts w:eastAsia="Calibri" w:cs="Cordia New"/>
                <w:sz w:val="22"/>
                <w:szCs w:val="22"/>
              </w:rPr>
              <w:t>,</w:t>
            </w:r>
            <w:r w:rsidRPr="00C64A6F">
              <w:rPr>
                <w:rFonts w:eastAsia="Calibri" w:cs="Cordia New"/>
                <w:sz w:val="22"/>
                <w:szCs w:val="22"/>
              </w:rPr>
              <w:t>669</w:t>
            </w:r>
            <w:r w:rsidR="00330065" w:rsidRPr="00893755">
              <w:rPr>
                <w:rFonts w:eastAsia="Calibri" w:cs="Cordia New"/>
                <w:sz w:val="22"/>
                <w:szCs w:val="22"/>
              </w:rPr>
              <w:t>,</w:t>
            </w:r>
            <w:r w:rsidRPr="00C64A6F">
              <w:rPr>
                <w:rFonts w:eastAsia="Calibri" w:cs="Cordia New"/>
                <w:sz w:val="22"/>
                <w:szCs w:val="22"/>
              </w:rPr>
              <w:t>279</w:t>
            </w:r>
          </w:p>
        </w:tc>
        <w:tc>
          <w:tcPr>
            <w:tcW w:w="936" w:type="dxa"/>
            <w:shd w:val="clear" w:color="auto" w:fill="FAFAFA"/>
          </w:tcPr>
          <w:p w14:paraId="3A22DBAE" w14:textId="43292C27" w:rsidR="00330065"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7</w:t>
            </w:r>
            <w:r w:rsidR="00330065" w:rsidRPr="00893755">
              <w:rPr>
                <w:rFonts w:eastAsia="Calibri" w:cs="Cordia New"/>
                <w:sz w:val="22"/>
                <w:szCs w:val="22"/>
              </w:rPr>
              <w:t>,</w:t>
            </w:r>
            <w:r w:rsidRPr="00C64A6F">
              <w:rPr>
                <w:rFonts w:eastAsia="Calibri" w:cs="Cordia New"/>
                <w:sz w:val="22"/>
                <w:szCs w:val="22"/>
              </w:rPr>
              <w:t>250</w:t>
            </w:r>
          </w:p>
        </w:tc>
        <w:tc>
          <w:tcPr>
            <w:tcW w:w="936" w:type="dxa"/>
            <w:shd w:val="clear" w:color="auto" w:fill="auto"/>
          </w:tcPr>
          <w:p w14:paraId="66528723" w14:textId="0EA25ADE" w:rsidR="00330065"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16</w:t>
            </w:r>
            <w:r w:rsidR="00330065" w:rsidRPr="00893755">
              <w:rPr>
                <w:rFonts w:eastAsia="Calibri" w:cs="Cordia New"/>
                <w:sz w:val="22"/>
                <w:szCs w:val="22"/>
              </w:rPr>
              <w:t>,</w:t>
            </w:r>
            <w:r w:rsidRPr="00C64A6F">
              <w:rPr>
                <w:rFonts w:eastAsia="Calibri" w:cs="Cordia New"/>
                <w:sz w:val="22"/>
                <w:szCs w:val="22"/>
              </w:rPr>
              <w:t>111</w:t>
            </w:r>
          </w:p>
        </w:tc>
        <w:tc>
          <w:tcPr>
            <w:tcW w:w="936" w:type="dxa"/>
            <w:shd w:val="clear" w:color="auto" w:fill="FAFAFA"/>
          </w:tcPr>
          <w:p w14:paraId="07173D42" w14:textId="447BA295" w:rsidR="00330065"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242</w:t>
            </w:r>
            <w:r w:rsidR="00330065" w:rsidRPr="00893755">
              <w:rPr>
                <w:rFonts w:eastAsia="Calibri" w:cs="Cordia New"/>
                <w:sz w:val="22"/>
                <w:szCs w:val="22"/>
              </w:rPr>
              <w:t>,</w:t>
            </w:r>
            <w:r w:rsidRPr="00C64A6F">
              <w:rPr>
                <w:rFonts w:eastAsia="Calibri" w:cs="Cordia New"/>
                <w:sz w:val="22"/>
                <w:szCs w:val="22"/>
              </w:rPr>
              <w:t>287</w:t>
            </w:r>
          </w:p>
        </w:tc>
        <w:tc>
          <w:tcPr>
            <w:tcW w:w="936" w:type="dxa"/>
            <w:shd w:val="clear" w:color="auto" w:fill="auto"/>
          </w:tcPr>
          <w:p w14:paraId="2195C3E7" w14:textId="5E55BAF0" w:rsidR="00330065"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483</w:t>
            </w:r>
            <w:r w:rsidR="00330065" w:rsidRPr="00893755">
              <w:rPr>
                <w:rFonts w:eastAsia="Calibri" w:cs="Cordia New"/>
                <w:sz w:val="22"/>
                <w:szCs w:val="22"/>
              </w:rPr>
              <w:t>,</w:t>
            </w:r>
            <w:r w:rsidRPr="00C64A6F">
              <w:rPr>
                <w:rFonts w:eastAsia="Calibri" w:cs="Cordia New"/>
                <w:sz w:val="22"/>
                <w:szCs w:val="22"/>
              </w:rPr>
              <w:t>927</w:t>
            </w:r>
          </w:p>
        </w:tc>
      </w:tr>
      <w:tr w:rsidR="00330065" w:rsidRPr="00330065" w14:paraId="707BDDE7" w14:textId="77777777" w:rsidTr="00330065">
        <w:tc>
          <w:tcPr>
            <w:tcW w:w="1980" w:type="dxa"/>
          </w:tcPr>
          <w:p w14:paraId="364400FC" w14:textId="5F659AB5" w:rsidR="00330065" w:rsidRPr="00893755" w:rsidRDefault="00330065" w:rsidP="00330065">
            <w:pPr>
              <w:ind w:right="-72" w:hanging="86"/>
              <w:rPr>
                <w:rFonts w:cs="Cordia New"/>
                <w:sz w:val="22"/>
                <w:szCs w:val="22"/>
              </w:rPr>
            </w:pPr>
            <w:r w:rsidRPr="00893755">
              <w:rPr>
                <w:rFonts w:cs="Cordia New"/>
                <w:sz w:val="22"/>
                <w:szCs w:val="22"/>
                <w:u w:val="single"/>
              </w:rPr>
              <w:t>Less</w:t>
            </w:r>
            <w:r w:rsidRPr="00893755">
              <w:rPr>
                <w:rFonts w:cs="Cordia New"/>
                <w:sz w:val="22"/>
                <w:szCs w:val="22"/>
              </w:rPr>
              <w:t xml:space="preserve">  </w:t>
            </w:r>
            <w:r w:rsidR="005C126A">
              <w:rPr>
                <w:rFonts w:cs="Cordia New"/>
                <w:sz w:val="22"/>
                <w:szCs w:val="22"/>
              </w:rPr>
              <w:t>Expected credit losses</w:t>
            </w:r>
            <w:r w:rsidRPr="00893755">
              <w:rPr>
                <w:rFonts w:cs="Cordia New"/>
                <w:sz w:val="22"/>
                <w:szCs w:val="22"/>
              </w:rPr>
              <w:t xml:space="preserve"> </w:t>
            </w:r>
          </w:p>
        </w:tc>
        <w:tc>
          <w:tcPr>
            <w:tcW w:w="936" w:type="dxa"/>
            <w:tcBorders>
              <w:bottom w:val="single" w:sz="4" w:space="0" w:color="auto"/>
            </w:tcBorders>
            <w:shd w:val="clear" w:color="auto" w:fill="FAFAFA"/>
          </w:tcPr>
          <w:p w14:paraId="69E68123" w14:textId="241C71FD"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r w:rsidR="00C64A6F" w:rsidRPr="00C64A6F">
              <w:rPr>
                <w:rFonts w:eastAsia="Calibri" w:cs="Cordia New"/>
                <w:sz w:val="22"/>
                <w:szCs w:val="22"/>
              </w:rPr>
              <w:t>5</w:t>
            </w:r>
            <w:r w:rsidRPr="00893755">
              <w:rPr>
                <w:rFonts w:eastAsia="Calibri" w:cs="Cordia New"/>
                <w:sz w:val="22"/>
                <w:szCs w:val="22"/>
              </w:rPr>
              <w:t>,</w:t>
            </w:r>
            <w:r w:rsidR="00C64A6F" w:rsidRPr="00C64A6F">
              <w:rPr>
                <w:rFonts w:eastAsia="Calibri" w:cs="Cordia New"/>
                <w:sz w:val="22"/>
                <w:szCs w:val="22"/>
              </w:rPr>
              <w:t>028</w:t>
            </w:r>
            <w:r w:rsidRPr="00893755">
              <w:rPr>
                <w:rFonts w:eastAsia="Calibri" w:cs="Cordia New"/>
                <w:sz w:val="22"/>
                <w:szCs w:val="22"/>
              </w:rPr>
              <w:t>)</w:t>
            </w:r>
          </w:p>
        </w:tc>
        <w:tc>
          <w:tcPr>
            <w:tcW w:w="936" w:type="dxa"/>
            <w:tcBorders>
              <w:bottom w:val="single" w:sz="4" w:space="0" w:color="auto"/>
            </w:tcBorders>
            <w:shd w:val="clear" w:color="auto" w:fill="auto"/>
          </w:tcPr>
          <w:p w14:paraId="4AF50164" w14:textId="5D25740F"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r w:rsidR="00C64A6F" w:rsidRPr="00C64A6F">
              <w:rPr>
                <w:rFonts w:eastAsia="Calibri" w:cs="Cordia New"/>
                <w:sz w:val="22"/>
                <w:szCs w:val="22"/>
              </w:rPr>
              <w:t>6</w:t>
            </w:r>
            <w:r w:rsidRPr="00893755">
              <w:rPr>
                <w:rFonts w:eastAsia="Calibri" w:cs="Cordia New"/>
                <w:sz w:val="22"/>
                <w:szCs w:val="22"/>
              </w:rPr>
              <w:t>,</w:t>
            </w:r>
            <w:r w:rsidR="00C64A6F" w:rsidRPr="00C64A6F">
              <w:rPr>
                <w:rFonts w:eastAsia="Calibri" w:cs="Cordia New"/>
                <w:sz w:val="22"/>
                <w:szCs w:val="22"/>
              </w:rPr>
              <w:t>572</w:t>
            </w:r>
            <w:r w:rsidRPr="00893755">
              <w:rPr>
                <w:rFonts w:eastAsia="Calibri" w:cs="Cordia New"/>
                <w:sz w:val="22"/>
                <w:szCs w:val="22"/>
              </w:rPr>
              <w:t>)</w:t>
            </w:r>
          </w:p>
        </w:tc>
        <w:tc>
          <w:tcPr>
            <w:tcW w:w="936" w:type="dxa"/>
            <w:tcBorders>
              <w:bottom w:val="single" w:sz="4" w:space="0" w:color="auto"/>
            </w:tcBorders>
            <w:shd w:val="clear" w:color="auto" w:fill="FAFAFA"/>
          </w:tcPr>
          <w:p w14:paraId="344345D3" w14:textId="2D09560A"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r w:rsidR="00C64A6F" w:rsidRPr="00C64A6F">
              <w:rPr>
                <w:rFonts w:eastAsia="Calibri" w:cs="Cordia New"/>
                <w:sz w:val="22"/>
                <w:szCs w:val="22"/>
              </w:rPr>
              <w:t>168</w:t>
            </w:r>
            <w:r w:rsidRPr="00893755">
              <w:rPr>
                <w:rFonts w:eastAsia="Calibri" w:cs="Cordia New"/>
                <w:sz w:val="22"/>
                <w:szCs w:val="22"/>
              </w:rPr>
              <w:t>,</w:t>
            </w:r>
            <w:r w:rsidR="00C64A6F" w:rsidRPr="00C64A6F">
              <w:rPr>
                <w:rFonts w:eastAsia="Calibri" w:cs="Cordia New"/>
                <w:sz w:val="22"/>
                <w:szCs w:val="22"/>
              </w:rPr>
              <w:t>052</w:t>
            </w:r>
            <w:r w:rsidRPr="00893755">
              <w:rPr>
                <w:rFonts w:eastAsia="Calibri" w:cs="Cordia New"/>
                <w:sz w:val="22"/>
                <w:szCs w:val="22"/>
              </w:rPr>
              <w:t>)</w:t>
            </w:r>
          </w:p>
        </w:tc>
        <w:tc>
          <w:tcPr>
            <w:tcW w:w="936" w:type="dxa"/>
            <w:tcBorders>
              <w:bottom w:val="single" w:sz="4" w:space="0" w:color="auto"/>
            </w:tcBorders>
            <w:shd w:val="clear" w:color="auto" w:fill="auto"/>
          </w:tcPr>
          <w:p w14:paraId="13DA8A18" w14:textId="60B693F8"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r w:rsidR="00C64A6F" w:rsidRPr="00C64A6F">
              <w:rPr>
                <w:rFonts w:eastAsia="Calibri" w:cs="Cordia New"/>
                <w:sz w:val="22"/>
                <w:szCs w:val="22"/>
              </w:rPr>
              <w:t>197</w:t>
            </w:r>
            <w:r w:rsidRPr="00893755">
              <w:rPr>
                <w:rFonts w:eastAsia="Calibri" w:cs="Cordia New"/>
                <w:sz w:val="22"/>
                <w:szCs w:val="22"/>
              </w:rPr>
              <w:t>,</w:t>
            </w:r>
            <w:r w:rsidR="00C64A6F" w:rsidRPr="00C64A6F">
              <w:rPr>
                <w:rFonts w:eastAsia="Calibri" w:cs="Cordia New"/>
                <w:sz w:val="22"/>
                <w:szCs w:val="22"/>
              </w:rPr>
              <w:t>417</w:t>
            </w:r>
            <w:r w:rsidRPr="00893755">
              <w:rPr>
                <w:rFonts w:eastAsia="Calibri" w:cs="Cordia New"/>
                <w:sz w:val="22"/>
                <w:szCs w:val="22"/>
              </w:rPr>
              <w:t>)</w:t>
            </w:r>
          </w:p>
        </w:tc>
        <w:tc>
          <w:tcPr>
            <w:tcW w:w="936" w:type="dxa"/>
            <w:tcBorders>
              <w:bottom w:val="single" w:sz="4" w:space="0" w:color="auto"/>
            </w:tcBorders>
            <w:shd w:val="clear" w:color="auto" w:fill="FAFAFA"/>
          </w:tcPr>
          <w:p w14:paraId="41F07769" w14:textId="28D68E78"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tcBorders>
              <w:bottom w:val="single" w:sz="4" w:space="0" w:color="auto"/>
            </w:tcBorders>
            <w:shd w:val="clear" w:color="auto" w:fill="auto"/>
          </w:tcPr>
          <w:p w14:paraId="4121D5EE" w14:textId="4A246B82"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tcBorders>
              <w:bottom w:val="single" w:sz="4" w:space="0" w:color="auto"/>
            </w:tcBorders>
            <w:shd w:val="clear" w:color="auto" w:fill="FAFAFA"/>
          </w:tcPr>
          <w:p w14:paraId="4A18DCAF" w14:textId="723D32DD"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tcBorders>
              <w:bottom w:val="single" w:sz="4" w:space="0" w:color="auto"/>
            </w:tcBorders>
            <w:shd w:val="clear" w:color="auto" w:fill="auto"/>
          </w:tcPr>
          <w:p w14:paraId="36D6FB85" w14:textId="30D543EB"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r>
      <w:tr w:rsidR="00330065" w:rsidRPr="00330065" w14:paraId="7D635AA2" w14:textId="77777777" w:rsidTr="00330065">
        <w:tc>
          <w:tcPr>
            <w:tcW w:w="1980" w:type="dxa"/>
          </w:tcPr>
          <w:p w14:paraId="3D09C82F" w14:textId="0B3701D5" w:rsidR="00330065" w:rsidRPr="00330065" w:rsidRDefault="00330065" w:rsidP="00330065">
            <w:pPr>
              <w:ind w:right="-72" w:hanging="86"/>
              <w:rPr>
                <w:rFonts w:cs="Cordia New"/>
                <w:spacing w:val="-6"/>
                <w:sz w:val="22"/>
                <w:szCs w:val="22"/>
                <w:u w:val="single"/>
              </w:rPr>
            </w:pPr>
            <w:r w:rsidRPr="00330065">
              <w:rPr>
                <w:rFonts w:cs="Cordia New"/>
                <w:spacing w:val="-6"/>
                <w:sz w:val="22"/>
                <w:szCs w:val="22"/>
              </w:rPr>
              <w:t>Trade accounts receivable, net</w:t>
            </w:r>
          </w:p>
        </w:tc>
        <w:tc>
          <w:tcPr>
            <w:tcW w:w="936" w:type="dxa"/>
            <w:tcBorders>
              <w:top w:val="single" w:sz="4" w:space="0" w:color="auto"/>
              <w:bottom w:val="single" w:sz="4" w:space="0" w:color="auto"/>
            </w:tcBorders>
            <w:shd w:val="clear" w:color="auto" w:fill="FAFAFA"/>
            <w:vAlign w:val="bottom"/>
          </w:tcPr>
          <w:p w14:paraId="3B519934" w14:textId="4FD0A2F2"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472</w:t>
            </w:r>
            <w:r w:rsidR="00330065" w:rsidRPr="00893755">
              <w:rPr>
                <w:rFonts w:eastAsia="Calibri" w:cs="Cordia New"/>
                <w:sz w:val="22"/>
                <w:szCs w:val="22"/>
              </w:rPr>
              <w:t>,</w:t>
            </w:r>
            <w:r w:rsidRPr="00C64A6F">
              <w:rPr>
                <w:rFonts w:eastAsia="Calibri" w:cs="Cordia New"/>
                <w:sz w:val="22"/>
                <w:szCs w:val="22"/>
              </w:rPr>
              <w:t>940</w:t>
            </w:r>
          </w:p>
        </w:tc>
        <w:tc>
          <w:tcPr>
            <w:tcW w:w="936" w:type="dxa"/>
            <w:tcBorders>
              <w:top w:val="single" w:sz="4" w:space="0" w:color="auto"/>
              <w:bottom w:val="single" w:sz="4" w:space="0" w:color="auto"/>
            </w:tcBorders>
            <w:shd w:val="clear" w:color="auto" w:fill="auto"/>
            <w:vAlign w:val="bottom"/>
          </w:tcPr>
          <w:p w14:paraId="446F2978" w14:textId="765BC84E"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248</w:t>
            </w:r>
            <w:r w:rsidR="00330065" w:rsidRPr="00893755">
              <w:rPr>
                <w:rFonts w:eastAsia="Calibri" w:cs="Cordia New"/>
                <w:sz w:val="22"/>
                <w:szCs w:val="22"/>
              </w:rPr>
              <w:t>,</w:t>
            </w:r>
            <w:r w:rsidRPr="00C64A6F">
              <w:rPr>
                <w:rFonts w:eastAsia="Calibri" w:cs="Cordia New"/>
                <w:sz w:val="22"/>
                <w:szCs w:val="22"/>
              </w:rPr>
              <w:t>754</w:t>
            </w:r>
          </w:p>
        </w:tc>
        <w:tc>
          <w:tcPr>
            <w:tcW w:w="936" w:type="dxa"/>
            <w:tcBorders>
              <w:top w:val="single" w:sz="4" w:space="0" w:color="auto"/>
              <w:bottom w:val="single" w:sz="4" w:space="0" w:color="auto"/>
            </w:tcBorders>
            <w:shd w:val="clear" w:color="auto" w:fill="FAFAFA"/>
            <w:vAlign w:val="bottom"/>
          </w:tcPr>
          <w:p w14:paraId="7796C8AB" w14:textId="54FDCCB3"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15</w:t>
            </w:r>
            <w:r w:rsidR="00330065" w:rsidRPr="00893755">
              <w:rPr>
                <w:rFonts w:eastAsia="Calibri" w:cs="Cordia New"/>
                <w:sz w:val="22"/>
                <w:szCs w:val="22"/>
              </w:rPr>
              <w:t>,</w:t>
            </w:r>
            <w:r w:rsidRPr="00C64A6F">
              <w:rPr>
                <w:rFonts w:eastAsia="Calibri" w:cs="Cordia New"/>
                <w:sz w:val="22"/>
                <w:szCs w:val="22"/>
              </w:rPr>
              <w:t>805</w:t>
            </w:r>
            <w:r w:rsidR="00330065" w:rsidRPr="00893755">
              <w:rPr>
                <w:rFonts w:eastAsia="Calibri" w:cs="Cordia New"/>
                <w:sz w:val="22"/>
                <w:szCs w:val="22"/>
              </w:rPr>
              <w:t>,</w:t>
            </w:r>
            <w:r w:rsidRPr="00C64A6F">
              <w:rPr>
                <w:rFonts w:eastAsia="Calibri" w:cs="Cordia New"/>
                <w:sz w:val="22"/>
                <w:szCs w:val="22"/>
              </w:rPr>
              <w:t>596</w:t>
            </w:r>
          </w:p>
        </w:tc>
        <w:tc>
          <w:tcPr>
            <w:tcW w:w="936" w:type="dxa"/>
            <w:tcBorders>
              <w:top w:val="single" w:sz="4" w:space="0" w:color="auto"/>
              <w:bottom w:val="single" w:sz="4" w:space="0" w:color="auto"/>
            </w:tcBorders>
            <w:shd w:val="clear" w:color="auto" w:fill="auto"/>
            <w:vAlign w:val="bottom"/>
          </w:tcPr>
          <w:p w14:paraId="6E9D2D6C" w14:textId="727EE5A4"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7</w:t>
            </w:r>
            <w:r w:rsidR="00330065" w:rsidRPr="00893755">
              <w:rPr>
                <w:rFonts w:eastAsia="Calibri" w:cs="Cordia New"/>
                <w:sz w:val="22"/>
                <w:szCs w:val="22"/>
              </w:rPr>
              <w:t>,</w:t>
            </w:r>
            <w:r w:rsidRPr="00C64A6F">
              <w:rPr>
                <w:rFonts w:eastAsia="Calibri" w:cs="Cordia New"/>
                <w:sz w:val="22"/>
                <w:szCs w:val="22"/>
              </w:rPr>
              <w:t>471</w:t>
            </w:r>
            <w:r w:rsidR="00330065" w:rsidRPr="00893755">
              <w:rPr>
                <w:rFonts w:eastAsia="Calibri" w:cs="Cordia New"/>
                <w:sz w:val="22"/>
                <w:szCs w:val="22"/>
              </w:rPr>
              <w:t>,</w:t>
            </w:r>
            <w:r w:rsidRPr="00C64A6F">
              <w:rPr>
                <w:rFonts w:eastAsia="Calibri" w:cs="Cordia New"/>
                <w:sz w:val="22"/>
                <w:szCs w:val="22"/>
              </w:rPr>
              <w:t>862</w:t>
            </w:r>
          </w:p>
        </w:tc>
        <w:tc>
          <w:tcPr>
            <w:tcW w:w="936" w:type="dxa"/>
            <w:tcBorders>
              <w:top w:val="single" w:sz="4" w:space="0" w:color="auto"/>
              <w:bottom w:val="single" w:sz="4" w:space="0" w:color="auto"/>
            </w:tcBorders>
            <w:shd w:val="clear" w:color="auto" w:fill="FAFAFA"/>
            <w:vAlign w:val="bottom"/>
          </w:tcPr>
          <w:p w14:paraId="1EE47841" w14:textId="634B6E26"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7</w:t>
            </w:r>
            <w:r w:rsidR="00330065" w:rsidRPr="00893755">
              <w:rPr>
                <w:rFonts w:eastAsia="Calibri" w:cs="Cordia New"/>
                <w:sz w:val="22"/>
                <w:szCs w:val="22"/>
              </w:rPr>
              <w:t>,</w:t>
            </w:r>
            <w:r w:rsidRPr="00C64A6F">
              <w:rPr>
                <w:rFonts w:eastAsia="Calibri" w:cs="Cordia New"/>
                <w:sz w:val="22"/>
                <w:szCs w:val="22"/>
              </w:rPr>
              <w:t>250</w:t>
            </w:r>
          </w:p>
        </w:tc>
        <w:tc>
          <w:tcPr>
            <w:tcW w:w="936" w:type="dxa"/>
            <w:tcBorders>
              <w:top w:val="single" w:sz="4" w:space="0" w:color="auto"/>
              <w:bottom w:val="single" w:sz="4" w:space="0" w:color="auto"/>
            </w:tcBorders>
            <w:shd w:val="clear" w:color="auto" w:fill="auto"/>
            <w:vAlign w:val="bottom"/>
          </w:tcPr>
          <w:p w14:paraId="3DE61E5E" w14:textId="2B5A7688"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16</w:t>
            </w:r>
            <w:r w:rsidR="00330065" w:rsidRPr="00893755">
              <w:rPr>
                <w:rFonts w:eastAsia="Calibri" w:cs="Cordia New"/>
                <w:sz w:val="22"/>
                <w:szCs w:val="22"/>
              </w:rPr>
              <w:t>,</w:t>
            </w:r>
            <w:r w:rsidRPr="00C64A6F">
              <w:rPr>
                <w:rFonts w:eastAsia="Calibri" w:cs="Cordia New"/>
                <w:sz w:val="22"/>
                <w:szCs w:val="22"/>
              </w:rPr>
              <w:t>111</w:t>
            </w:r>
          </w:p>
        </w:tc>
        <w:tc>
          <w:tcPr>
            <w:tcW w:w="936" w:type="dxa"/>
            <w:tcBorders>
              <w:top w:val="single" w:sz="4" w:space="0" w:color="auto"/>
              <w:bottom w:val="single" w:sz="4" w:space="0" w:color="auto"/>
            </w:tcBorders>
            <w:shd w:val="clear" w:color="auto" w:fill="FAFAFA"/>
            <w:vAlign w:val="bottom"/>
          </w:tcPr>
          <w:p w14:paraId="4027E44D" w14:textId="77FA84FE"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242</w:t>
            </w:r>
            <w:r w:rsidR="00330065" w:rsidRPr="00893755">
              <w:rPr>
                <w:rFonts w:eastAsia="Calibri" w:cs="Cordia New"/>
                <w:sz w:val="22"/>
                <w:szCs w:val="22"/>
              </w:rPr>
              <w:t>,</w:t>
            </w:r>
            <w:r w:rsidRPr="00C64A6F">
              <w:rPr>
                <w:rFonts w:eastAsia="Calibri" w:cs="Cordia New"/>
                <w:sz w:val="22"/>
                <w:szCs w:val="22"/>
              </w:rPr>
              <w:t>287</w:t>
            </w:r>
          </w:p>
        </w:tc>
        <w:tc>
          <w:tcPr>
            <w:tcW w:w="936" w:type="dxa"/>
            <w:tcBorders>
              <w:top w:val="single" w:sz="4" w:space="0" w:color="auto"/>
              <w:bottom w:val="single" w:sz="4" w:space="0" w:color="auto"/>
            </w:tcBorders>
            <w:shd w:val="clear" w:color="auto" w:fill="auto"/>
            <w:vAlign w:val="bottom"/>
          </w:tcPr>
          <w:p w14:paraId="556E23E1" w14:textId="2E0E9B25"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483</w:t>
            </w:r>
            <w:r w:rsidR="00330065" w:rsidRPr="00893755">
              <w:rPr>
                <w:rFonts w:eastAsia="Calibri" w:cs="Cordia New"/>
                <w:sz w:val="22"/>
                <w:szCs w:val="22"/>
              </w:rPr>
              <w:t>,</w:t>
            </w:r>
            <w:r w:rsidRPr="00C64A6F">
              <w:rPr>
                <w:rFonts w:eastAsia="Calibri" w:cs="Cordia New"/>
                <w:sz w:val="22"/>
                <w:szCs w:val="22"/>
              </w:rPr>
              <w:t>927</w:t>
            </w:r>
          </w:p>
        </w:tc>
      </w:tr>
    </w:tbl>
    <w:p w14:paraId="4477754B" w14:textId="35DB91F1" w:rsidR="00330065" w:rsidRDefault="00330065" w:rsidP="00FF72B4">
      <w:pPr>
        <w:jc w:val="thaiDistribute"/>
        <w:rPr>
          <w:rFonts w:cs="Cordia New"/>
          <w:sz w:val="26"/>
          <w:szCs w:val="26"/>
        </w:rPr>
      </w:pPr>
    </w:p>
    <w:p w14:paraId="0144B06C" w14:textId="18DDACB3" w:rsidR="00411D07" w:rsidRPr="00893755" w:rsidRDefault="00411D07" w:rsidP="00411D07">
      <w:pPr>
        <w:rPr>
          <w:rFonts w:cs="Cordia New"/>
          <w:sz w:val="26"/>
          <w:szCs w:val="26"/>
        </w:rPr>
      </w:pPr>
      <w:r w:rsidRPr="00893755">
        <w:rPr>
          <w:rFonts w:cs="Cordia New"/>
          <w:sz w:val="26"/>
          <w:szCs w:val="26"/>
        </w:rPr>
        <w:t xml:space="preserve">Trade accounts receivable </w:t>
      </w:r>
      <w:r w:rsidR="008418ED" w:rsidRPr="00893755">
        <w:rPr>
          <w:rFonts w:cs="Cordia New"/>
          <w:sz w:val="26"/>
          <w:szCs w:val="26"/>
        </w:rPr>
        <w:t>can be analysed as follows:</w:t>
      </w:r>
    </w:p>
    <w:p w14:paraId="4330D927" w14:textId="06C6C4FA" w:rsidR="00411D07" w:rsidRDefault="00411D07" w:rsidP="00411D07">
      <w:pPr>
        <w:jc w:val="thaiDistribute"/>
        <w:rPr>
          <w:rFonts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330065" w:rsidRPr="00330065" w14:paraId="12B0AD25" w14:textId="77777777" w:rsidTr="00330065">
        <w:tc>
          <w:tcPr>
            <w:tcW w:w="1980" w:type="dxa"/>
            <w:shd w:val="clear" w:color="auto" w:fill="auto"/>
          </w:tcPr>
          <w:p w14:paraId="1C13ED64" w14:textId="77777777" w:rsidR="00330065" w:rsidRPr="00330065" w:rsidRDefault="00330065" w:rsidP="00330065">
            <w:pPr>
              <w:ind w:right="-72" w:hanging="86"/>
              <w:rPr>
                <w:rFonts w:cs="Cordia New"/>
                <w:b/>
                <w:bCs/>
                <w:sz w:val="22"/>
                <w:szCs w:val="22"/>
              </w:rPr>
            </w:pPr>
          </w:p>
        </w:tc>
        <w:tc>
          <w:tcPr>
            <w:tcW w:w="3744" w:type="dxa"/>
            <w:gridSpan w:val="4"/>
            <w:tcBorders>
              <w:top w:val="single" w:sz="4" w:space="0" w:color="auto"/>
              <w:bottom w:val="single" w:sz="4" w:space="0" w:color="auto"/>
            </w:tcBorders>
            <w:shd w:val="clear" w:color="auto" w:fill="auto"/>
          </w:tcPr>
          <w:p w14:paraId="4386DA43" w14:textId="77777777" w:rsidR="00330065" w:rsidRPr="00330065" w:rsidRDefault="00330065" w:rsidP="00330065">
            <w:pPr>
              <w:tabs>
                <w:tab w:val="decimal" w:pos="3528"/>
              </w:tabs>
              <w:ind w:right="-72"/>
              <w:jc w:val="both"/>
              <w:rPr>
                <w:rFonts w:cs="Cordia New"/>
                <w:b/>
                <w:bCs/>
                <w:sz w:val="22"/>
                <w:szCs w:val="22"/>
              </w:rPr>
            </w:pPr>
            <w:r w:rsidRPr="00330065">
              <w:rPr>
                <w:rFonts w:cs="Cordia New"/>
                <w:b/>
                <w:bCs/>
                <w:sz w:val="22"/>
                <w:szCs w:val="22"/>
              </w:rPr>
              <w:t>Consolidated financial statements</w:t>
            </w:r>
          </w:p>
        </w:tc>
        <w:tc>
          <w:tcPr>
            <w:tcW w:w="3744" w:type="dxa"/>
            <w:gridSpan w:val="4"/>
            <w:tcBorders>
              <w:top w:val="single" w:sz="4" w:space="0" w:color="auto"/>
              <w:bottom w:val="single" w:sz="4" w:space="0" w:color="auto"/>
            </w:tcBorders>
            <w:vAlign w:val="bottom"/>
          </w:tcPr>
          <w:p w14:paraId="27701A60" w14:textId="77777777" w:rsidR="00330065" w:rsidRPr="00330065" w:rsidRDefault="00330065" w:rsidP="00330065">
            <w:pPr>
              <w:tabs>
                <w:tab w:val="decimal" w:pos="3528"/>
              </w:tabs>
              <w:ind w:right="-72"/>
              <w:jc w:val="both"/>
              <w:rPr>
                <w:rFonts w:cs="Cordia New"/>
                <w:b/>
                <w:bCs/>
                <w:sz w:val="22"/>
                <w:szCs w:val="22"/>
                <w:cs/>
              </w:rPr>
            </w:pPr>
            <w:r w:rsidRPr="00330065">
              <w:rPr>
                <w:rFonts w:cs="Cordia New"/>
                <w:b/>
                <w:bCs/>
                <w:sz w:val="22"/>
                <w:szCs w:val="22"/>
              </w:rPr>
              <w:t>Separate financial statements</w:t>
            </w:r>
          </w:p>
        </w:tc>
      </w:tr>
      <w:tr w:rsidR="00330065" w:rsidRPr="00330065" w14:paraId="0D6804E0" w14:textId="77777777" w:rsidTr="00330065">
        <w:tc>
          <w:tcPr>
            <w:tcW w:w="1980" w:type="dxa"/>
            <w:shd w:val="clear" w:color="auto" w:fill="auto"/>
          </w:tcPr>
          <w:p w14:paraId="1EEF16DF" w14:textId="77777777" w:rsidR="00330065" w:rsidRPr="00330065" w:rsidRDefault="00330065" w:rsidP="00330065">
            <w:pPr>
              <w:ind w:right="-72" w:hanging="86"/>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554D25DA" w14:textId="32A4BE28" w:rsidR="00330065" w:rsidRPr="00330065" w:rsidRDefault="00330065" w:rsidP="00330065">
            <w:pPr>
              <w:tabs>
                <w:tab w:val="decimal" w:pos="1656"/>
              </w:tabs>
              <w:ind w:right="-72"/>
              <w:jc w:val="both"/>
              <w:rPr>
                <w:rFonts w:cs="Cordia New"/>
                <w:b/>
                <w:bCs/>
                <w:sz w:val="22"/>
                <w:szCs w:val="22"/>
                <w:cs/>
              </w:rPr>
            </w:pPr>
            <w:r w:rsidRPr="00330065">
              <w:rPr>
                <w:rFonts w:cs="Cordia New"/>
                <w:b/>
                <w:bCs/>
                <w:sz w:val="22"/>
                <w:szCs w:val="22"/>
              </w:rPr>
              <w:t>US Dollar’</w:t>
            </w:r>
            <w:r w:rsidR="00C64A6F" w:rsidRPr="00C64A6F">
              <w:rPr>
                <w:rFonts w:cs="Cordia New"/>
                <w:b/>
                <w:bCs/>
                <w:sz w:val="22"/>
                <w:szCs w:val="22"/>
              </w:rPr>
              <w:t>000</w:t>
            </w:r>
          </w:p>
        </w:tc>
        <w:tc>
          <w:tcPr>
            <w:tcW w:w="1872" w:type="dxa"/>
            <w:gridSpan w:val="2"/>
            <w:tcBorders>
              <w:top w:val="single" w:sz="4" w:space="0" w:color="auto"/>
              <w:bottom w:val="single" w:sz="4" w:space="0" w:color="auto"/>
            </w:tcBorders>
          </w:tcPr>
          <w:p w14:paraId="0BB208EB" w14:textId="68B0E6C0" w:rsidR="00330065" w:rsidRPr="00330065" w:rsidRDefault="00330065" w:rsidP="00330065">
            <w:pPr>
              <w:tabs>
                <w:tab w:val="decimal" w:pos="1656"/>
              </w:tabs>
              <w:ind w:right="-72"/>
              <w:jc w:val="both"/>
              <w:rPr>
                <w:rFonts w:cs="Cordia New"/>
                <w:b/>
                <w:bCs/>
                <w:sz w:val="22"/>
                <w:szCs w:val="22"/>
                <w:cs/>
              </w:rPr>
            </w:pPr>
            <w:r w:rsidRPr="00330065">
              <w:rPr>
                <w:rFonts w:cs="Cordia New"/>
                <w:b/>
                <w:bCs/>
                <w:sz w:val="22"/>
                <w:szCs w:val="22"/>
              </w:rPr>
              <w:t>Baht’</w:t>
            </w:r>
            <w:r w:rsidR="00C64A6F" w:rsidRPr="00C64A6F">
              <w:rPr>
                <w:rFonts w:cs="Cordia New"/>
                <w:b/>
                <w:bCs/>
                <w:sz w:val="22"/>
                <w:szCs w:val="22"/>
              </w:rPr>
              <w:t>000</w:t>
            </w:r>
          </w:p>
        </w:tc>
        <w:tc>
          <w:tcPr>
            <w:tcW w:w="1872" w:type="dxa"/>
            <w:gridSpan w:val="2"/>
            <w:tcBorders>
              <w:top w:val="single" w:sz="4" w:space="0" w:color="auto"/>
              <w:bottom w:val="single" w:sz="4" w:space="0" w:color="auto"/>
            </w:tcBorders>
          </w:tcPr>
          <w:p w14:paraId="480CE85A" w14:textId="1AD48C7E" w:rsidR="00330065" w:rsidRPr="00330065" w:rsidRDefault="00330065" w:rsidP="00330065">
            <w:pPr>
              <w:tabs>
                <w:tab w:val="decimal" w:pos="1688"/>
              </w:tabs>
              <w:ind w:right="-72"/>
              <w:jc w:val="both"/>
              <w:rPr>
                <w:rFonts w:cs="Cordia New"/>
                <w:b/>
                <w:bCs/>
                <w:sz w:val="22"/>
                <w:szCs w:val="22"/>
                <w:cs/>
              </w:rPr>
            </w:pPr>
            <w:r w:rsidRPr="00330065">
              <w:rPr>
                <w:rFonts w:cs="Cordia New"/>
                <w:b/>
                <w:bCs/>
                <w:sz w:val="22"/>
                <w:szCs w:val="22"/>
              </w:rPr>
              <w:t>US Dollar’</w:t>
            </w:r>
            <w:r w:rsidR="00C64A6F" w:rsidRPr="00C64A6F">
              <w:rPr>
                <w:rFonts w:cs="Cordia New"/>
                <w:b/>
                <w:bCs/>
                <w:sz w:val="22"/>
                <w:szCs w:val="22"/>
              </w:rPr>
              <w:t>000</w:t>
            </w:r>
          </w:p>
        </w:tc>
        <w:tc>
          <w:tcPr>
            <w:tcW w:w="1872" w:type="dxa"/>
            <w:gridSpan w:val="2"/>
            <w:tcBorders>
              <w:top w:val="single" w:sz="4" w:space="0" w:color="auto"/>
              <w:bottom w:val="single" w:sz="4" w:space="0" w:color="auto"/>
            </w:tcBorders>
          </w:tcPr>
          <w:p w14:paraId="323A9B63" w14:textId="1985FB32" w:rsidR="00330065" w:rsidRPr="00330065" w:rsidRDefault="00330065" w:rsidP="00330065">
            <w:pPr>
              <w:tabs>
                <w:tab w:val="decimal" w:pos="1688"/>
              </w:tabs>
              <w:ind w:right="-72"/>
              <w:jc w:val="both"/>
              <w:rPr>
                <w:rFonts w:cs="Cordia New"/>
                <w:b/>
                <w:bCs/>
                <w:sz w:val="22"/>
                <w:szCs w:val="22"/>
                <w:cs/>
              </w:rPr>
            </w:pPr>
            <w:r w:rsidRPr="00330065">
              <w:rPr>
                <w:rFonts w:cs="Cordia New"/>
                <w:b/>
                <w:bCs/>
                <w:sz w:val="22"/>
                <w:szCs w:val="22"/>
              </w:rPr>
              <w:t>Baht’</w:t>
            </w:r>
            <w:r w:rsidR="00C64A6F" w:rsidRPr="00C64A6F">
              <w:rPr>
                <w:rFonts w:cs="Cordia New"/>
                <w:b/>
                <w:bCs/>
                <w:sz w:val="22"/>
                <w:szCs w:val="22"/>
              </w:rPr>
              <w:t>000</w:t>
            </w:r>
          </w:p>
        </w:tc>
      </w:tr>
      <w:tr w:rsidR="00330065" w:rsidRPr="00330065" w14:paraId="74FDEAB7" w14:textId="77777777" w:rsidTr="00330065">
        <w:tc>
          <w:tcPr>
            <w:tcW w:w="1980" w:type="dxa"/>
            <w:shd w:val="clear" w:color="auto" w:fill="auto"/>
          </w:tcPr>
          <w:p w14:paraId="6A8FCC08" w14:textId="3BF0A49F" w:rsidR="00330065" w:rsidRPr="00330065" w:rsidRDefault="00330065" w:rsidP="00330065">
            <w:pPr>
              <w:ind w:right="-72" w:hanging="86"/>
              <w:rPr>
                <w:rFonts w:cs="Cordia New"/>
                <w:b/>
                <w:bCs/>
                <w:sz w:val="22"/>
                <w:szCs w:val="22"/>
              </w:rPr>
            </w:pPr>
            <w:r w:rsidRPr="00893755">
              <w:rPr>
                <w:rFonts w:cs="Cordia New"/>
                <w:b/>
                <w:bCs/>
                <w:sz w:val="22"/>
                <w:szCs w:val="22"/>
              </w:rPr>
              <w:t xml:space="preserve">As at </w:t>
            </w:r>
            <w:r w:rsidR="00C64A6F" w:rsidRPr="00C64A6F">
              <w:rPr>
                <w:rFonts w:cs="Cordia New"/>
                <w:b/>
                <w:bCs/>
                <w:sz w:val="22"/>
                <w:szCs w:val="22"/>
              </w:rPr>
              <w:t>31</w:t>
            </w:r>
            <w:r w:rsidRPr="00893755">
              <w:rPr>
                <w:rFonts w:cs="Cordia New"/>
                <w:b/>
                <w:bCs/>
                <w:sz w:val="22"/>
                <w:szCs w:val="22"/>
              </w:rPr>
              <w:t xml:space="preserve"> December</w:t>
            </w:r>
          </w:p>
        </w:tc>
        <w:tc>
          <w:tcPr>
            <w:tcW w:w="936" w:type="dxa"/>
            <w:tcBorders>
              <w:bottom w:val="single" w:sz="4" w:space="0" w:color="auto"/>
            </w:tcBorders>
            <w:shd w:val="clear" w:color="auto" w:fill="auto"/>
            <w:vAlign w:val="bottom"/>
          </w:tcPr>
          <w:p w14:paraId="299333C3" w14:textId="3C0DD82D"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2021</w:t>
            </w:r>
          </w:p>
        </w:tc>
        <w:tc>
          <w:tcPr>
            <w:tcW w:w="936" w:type="dxa"/>
            <w:tcBorders>
              <w:bottom w:val="single" w:sz="4" w:space="0" w:color="auto"/>
            </w:tcBorders>
            <w:vAlign w:val="bottom"/>
          </w:tcPr>
          <w:p w14:paraId="0F35860D" w14:textId="77C0ABE8"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2020</w:t>
            </w:r>
          </w:p>
        </w:tc>
        <w:tc>
          <w:tcPr>
            <w:tcW w:w="936" w:type="dxa"/>
            <w:tcBorders>
              <w:bottom w:val="single" w:sz="4" w:space="0" w:color="auto"/>
            </w:tcBorders>
            <w:vAlign w:val="bottom"/>
          </w:tcPr>
          <w:p w14:paraId="13645BC5" w14:textId="2E17A10D"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2021</w:t>
            </w:r>
          </w:p>
        </w:tc>
        <w:tc>
          <w:tcPr>
            <w:tcW w:w="936" w:type="dxa"/>
            <w:tcBorders>
              <w:bottom w:val="single" w:sz="4" w:space="0" w:color="auto"/>
            </w:tcBorders>
            <w:vAlign w:val="bottom"/>
          </w:tcPr>
          <w:p w14:paraId="0C214D24" w14:textId="6415A0E3"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2020</w:t>
            </w:r>
          </w:p>
        </w:tc>
        <w:tc>
          <w:tcPr>
            <w:tcW w:w="936" w:type="dxa"/>
            <w:tcBorders>
              <w:bottom w:val="single" w:sz="4" w:space="0" w:color="auto"/>
            </w:tcBorders>
            <w:vAlign w:val="bottom"/>
          </w:tcPr>
          <w:p w14:paraId="749916DF" w14:textId="4BA2E324"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2021</w:t>
            </w:r>
          </w:p>
        </w:tc>
        <w:tc>
          <w:tcPr>
            <w:tcW w:w="936" w:type="dxa"/>
            <w:tcBorders>
              <w:bottom w:val="single" w:sz="4" w:space="0" w:color="auto"/>
            </w:tcBorders>
            <w:vAlign w:val="bottom"/>
          </w:tcPr>
          <w:p w14:paraId="300F5D14" w14:textId="2E1EC8EF"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2020</w:t>
            </w:r>
          </w:p>
        </w:tc>
        <w:tc>
          <w:tcPr>
            <w:tcW w:w="936" w:type="dxa"/>
            <w:tcBorders>
              <w:bottom w:val="single" w:sz="4" w:space="0" w:color="auto"/>
            </w:tcBorders>
            <w:vAlign w:val="bottom"/>
          </w:tcPr>
          <w:p w14:paraId="587289AD" w14:textId="3058C35B"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2021</w:t>
            </w:r>
          </w:p>
        </w:tc>
        <w:tc>
          <w:tcPr>
            <w:tcW w:w="936" w:type="dxa"/>
            <w:tcBorders>
              <w:bottom w:val="single" w:sz="4" w:space="0" w:color="auto"/>
            </w:tcBorders>
            <w:vAlign w:val="bottom"/>
          </w:tcPr>
          <w:p w14:paraId="3D18A1A4" w14:textId="483CA750"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2020</w:t>
            </w:r>
          </w:p>
        </w:tc>
      </w:tr>
      <w:tr w:rsidR="00330065" w:rsidRPr="00330065" w14:paraId="34E80520" w14:textId="77777777" w:rsidTr="00330065">
        <w:tc>
          <w:tcPr>
            <w:tcW w:w="1980" w:type="dxa"/>
          </w:tcPr>
          <w:p w14:paraId="4C225C06" w14:textId="77777777" w:rsidR="00330065" w:rsidRPr="00330065" w:rsidRDefault="00330065" w:rsidP="00330065">
            <w:pPr>
              <w:ind w:right="-72" w:hanging="86"/>
              <w:rPr>
                <w:rFonts w:cs="Cordia New"/>
                <w:b/>
                <w:bCs/>
                <w:sz w:val="22"/>
                <w:szCs w:val="22"/>
              </w:rPr>
            </w:pPr>
          </w:p>
        </w:tc>
        <w:tc>
          <w:tcPr>
            <w:tcW w:w="936" w:type="dxa"/>
            <w:tcBorders>
              <w:top w:val="single" w:sz="4" w:space="0" w:color="auto"/>
            </w:tcBorders>
            <w:shd w:val="clear" w:color="auto" w:fill="FAFAFA"/>
          </w:tcPr>
          <w:p w14:paraId="5D314199" w14:textId="77777777" w:rsidR="00330065" w:rsidRPr="00330065" w:rsidRDefault="00330065"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45AE683E" w14:textId="77777777" w:rsidR="00330065" w:rsidRPr="00330065" w:rsidRDefault="00330065"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FAFAFA"/>
          </w:tcPr>
          <w:p w14:paraId="4EE1EE4F" w14:textId="77777777" w:rsidR="00330065" w:rsidRPr="00330065" w:rsidRDefault="00330065"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4C803A18" w14:textId="77777777" w:rsidR="00330065" w:rsidRPr="00330065" w:rsidRDefault="00330065"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FAFAFA"/>
          </w:tcPr>
          <w:p w14:paraId="6E418C0C" w14:textId="77777777" w:rsidR="00330065" w:rsidRPr="00330065" w:rsidRDefault="00330065"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63A6A6B0" w14:textId="77777777" w:rsidR="00330065" w:rsidRPr="00330065" w:rsidRDefault="00330065"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FAFAFA"/>
          </w:tcPr>
          <w:p w14:paraId="0B55915F" w14:textId="77777777" w:rsidR="00330065" w:rsidRPr="00330065" w:rsidRDefault="00330065"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6CB69E69" w14:textId="77777777" w:rsidR="00330065" w:rsidRPr="00330065" w:rsidRDefault="00330065" w:rsidP="00330065">
            <w:pPr>
              <w:tabs>
                <w:tab w:val="decimal" w:pos="720"/>
              </w:tabs>
              <w:ind w:right="-72"/>
              <w:jc w:val="both"/>
              <w:rPr>
                <w:rFonts w:cs="Cordia New"/>
                <w:b/>
                <w:bCs/>
                <w:sz w:val="22"/>
                <w:szCs w:val="22"/>
              </w:rPr>
            </w:pPr>
          </w:p>
        </w:tc>
      </w:tr>
      <w:tr w:rsidR="00330065" w:rsidRPr="00330065" w14:paraId="5021A1E2" w14:textId="77777777" w:rsidTr="00330065">
        <w:tc>
          <w:tcPr>
            <w:tcW w:w="1980" w:type="dxa"/>
          </w:tcPr>
          <w:p w14:paraId="44197484" w14:textId="1EF27867" w:rsidR="00330065" w:rsidRPr="00330065" w:rsidRDefault="00330065" w:rsidP="00330065">
            <w:pPr>
              <w:ind w:right="-72" w:hanging="86"/>
              <w:rPr>
                <w:rFonts w:cs="Cordia New"/>
                <w:sz w:val="22"/>
                <w:szCs w:val="22"/>
              </w:rPr>
            </w:pPr>
            <w:r w:rsidRPr="00893755">
              <w:rPr>
                <w:rFonts w:cs="Cordia New"/>
                <w:spacing w:val="-4"/>
                <w:sz w:val="22"/>
                <w:szCs w:val="22"/>
              </w:rPr>
              <w:t>Trade accounts receivable under credit term</w:t>
            </w:r>
          </w:p>
        </w:tc>
        <w:tc>
          <w:tcPr>
            <w:tcW w:w="936" w:type="dxa"/>
            <w:shd w:val="clear" w:color="auto" w:fill="FAFAFA"/>
            <w:vAlign w:val="bottom"/>
          </w:tcPr>
          <w:p w14:paraId="1F97C844" w14:textId="409F681D" w:rsidR="00330065"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453</w:t>
            </w:r>
            <w:r w:rsidR="00330065" w:rsidRPr="00893755">
              <w:rPr>
                <w:rFonts w:eastAsia="Calibri" w:cs="Cordia New"/>
                <w:sz w:val="22"/>
                <w:szCs w:val="22"/>
              </w:rPr>
              <w:t>,</w:t>
            </w:r>
            <w:r w:rsidRPr="00C64A6F">
              <w:rPr>
                <w:rFonts w:eastAsia="Calibri" w:cs="Cordia New"/>
                <w:sz w:val="22"/>
                <w:szCs w:val="22"/>
              </w:rPr>
              <w:t>620</w:t>
            </w:r>
          </w:p>
        </w:tc>
        <w:tc>
          <w:tcPr>
            <w:tcW w:w="936" w:type="dxa"/>
            <w:shd w:val="clear" w:color="auto" w:fill="auto"/>
            <w:vAlign w:val="bottom"/>
          </w:tcPr>
          <w:p w14:paraId="1CEAAA27" w14:textId="3A5336EF" w:rsidR="00330065"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231</w:t>
            </w:r>
            <w:r w:rsidR="00330065" w:rsidRPr="00893755">
              <w:rPr>
                <w:rFonts w:eastAsia="Calibri" w:cs="Cordia New"/>
                <w:sz w:val="22"/>
                <w:szCs w:val="22"/>
              </w:rPr>
              <w:t>,</w:t>
            </w:r>
            <w:r w:rsidRPr="00C64A6F">
              <w:rPr>
                <w:rFonts w:eastAsia="Calibri" w:cs="Cordia New"/>
                <w:sz w:val="22"/>
                <w:szCs w:val="22"/>
              </w:rPr>
              <w:t>420</w:t>
            </w:r>
          </w:p>
        </w:tc>
        <w:tc>
          <w:tcPr>
            <w:tcW w:w="936" w:type="dxa"/>
            <w:shd w:val="clear" w:color="auto" w:fill="FAFAFA"/>
            <w:vAlign w:val="bottom"/>
          </w:tcPr>
          <w:p w14:paraId="718E5EA6" w14:textId="6C1E148B" w:rsidR="00330065" w:rsidRPr="00330065" w:rsidRDefault="00C64A6F" w:rsidP="00330065">
            <w:pPr>
              <w:tabs>
                <w:tab w:val="decimal" w:pos="720"/>
              </w:tabs>
              <w:ind w:right="-72"/>
              <w:jc w:val="both"/>
              <w:rPr>
                <w:rFonts w:cs="Cordia New"/>
                <w:sz w:val="22"/>
                <w:szCs w:val="22"/>
              </w:rPr>
            </w:pPr>
            <w:r w:rsidRPr="00C64A6F">
              <w:rPr>
                <w:rFonts w:eastAsia="Calibri" w:cs="Cordia New"/>
                <w:sz w:val="22"/>
                <w:szCs w:val="22"/>
              </w:rPr>
              <w:t>15</w:t>
            </w:r>
            <w:r w:rsidR="00330065" w:rsidRPr="00893755">
              <w:rPr>
                <w:rFonts w:eastAsia="Calibri" w:cs="Cordia New"/>
                <w:sz w:val="22"/>
                <w:szCs w:val="22"/>
              </w:rPr>
              <w:t>,</w:t>
            </w:r>
            <w:r w:rsidRPr="00C64A6F">
              <w:rPr>
                <w:rFonts w:eastAsia="Calibri" w:cs="Cordia New"/>
                <w:sz w:val="22"/>
                <w:szCs w:val="22"/>
              </w:rPr>
              <w:t>159</w:t>
            </w:r>
            <w:r w:rsidR="00330065" w:rsidRPr="00893755">
              <w:rPr>
                <w:rFonts w:eastAsia="Calibri" w:cs="Cordia New"/>
                <w:sz w:val="22"/>
                <w:szCs w:val="22"/>
              </w:rPr>
              <w:t>,</w:t>
            </w:r>
            <w:r w:rsidRPr="00C64A6F">
              <w:rPr>
                <w:rFonts w:eastAsia="Calibri" w:cs="Cordia New"/>
                <w:sz w:val="22"/>
                <w:szCs w:val="22"/>
              </w:rPr>
              <w:t>936</w:t>
            </w:r>
          </w:p>
        </w:tc>
        <w:tc>
          <w:tcPr>
            <w:tcW w:w="936" w:type="dxa"/>
            <w:shd w:val="clear" w:color="auto" w:fill="auto"/>
            <w:vAlign w:val="bottom"/>
          </w:tcPr>
          <w:p w14:paraId="7DD20741" w14:textId="521F05C6" w:rsidR="00330065" w:rsidRPr="00330065" w:rsidRDefault="00C64A6F" w:rsidP="00330065">
            <w:pPr>
              <w:tabs>
                <w:tab w:val="decimal" w:pos="720"/>
              </w:tabs>
              <w:ind w:right="-72"/>
              <w:jc w:val="both"/>
              <w:rPr>
                <w:rFonts w:cs="Cordia New"/>
                <w:sz w:val="22"/>
                <w:szCs w:val="22"/>
              </w:rPr>
            </w:pPr>
            <w:r w:rsidRPr="00C64A6F">
              <w:rPr>
                <w:rFonts w:eastAsia="Calibri" w:cs="Cordia New"/>
                <w:sz w:val="22"/>
                <w:szCs w:val="22"/>
              </w:rPr>
              <w:t>6</w:t>
            </w:r>
            <w:r w:rsidR="00330065" w:rsidRPr="00893755">
              <w:rPr>
                <w:rFonts w:eastAsia="Calibri" w:cs="Cordia New"/>
                <w:sz w:val="22"/>
                <w:szCs w:val="22"/>
              </w:rPr>
              <w:t>,</w:t>
            </w:r>
            <w:r w:rsidRPr="00C64A6F">
              <w:rPr>
                <w:rFonts w:eastAsia="Calibri" w:cs="Cordia New"/>
                <w:sz w:val="22"/>
                <w:szCs w:val="22"/>
              </w:rPr>
              <w:t>951</w:t>
            </w:r>
            <w:r w:rsidR="00330065" w:rsidRPr="00893755">
              <w:rPr>
                <w:rFonts w:eastAsia="Calibri" w:cs="Cordia New"/>
                <w:sz w:val="22"/>
                <w:szCs w:val="22"/>
              </w:rPr>
              <w:t>,</w:t>
            </w:r>
            <w:r w:rsidRPr="00C64A6F">
              <w:rPr>
                <w:rFonts w:eastAsia="Calibri" w:cs="Cordia New"/>
                <w:sz w:val="22"/>
                <w:szCs w:val="22"/>
              </w:rPr>
              <w:t>249</w:t>
            </w:r>
          </w:p>
        </w:tc>
        <w:tc>
          <w:tcPr>
            <w:tcW w:w="936" w:type="dxa"/>
            <w:shd w:val="clear" w:color="auto" w:fill="FAFAFA"/>
            <w:vAlign w:val="bottom"/>
          </w:tcPr>
          <w:p w14:paraId="7D6D39AD" w14:textId="250725BB" w:rsidR="00330065"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7</w:t>
            </w:r>
            <w:r w:rsidR="00330065" w:rsidRPr="00893755">
              <w:rPr>
                <w:rFonts w:eastAsia="Calibri" w:cs="Cordia New"/>
                <w:sz w:val="22"/>
                <w:szCs w:val="22"/>
              </w:rPr>
              <w:t>,</w:t>
            </w:r>
            <w:r w:rsidRPr="00C64A6F">
              <w:rPr>
                <w:rFonts w:eastAsia="Calibri" w:cs="Cordia New"/>
                <w:sz w:val="22"/>
                <w:szCs w:val="22"/>
              </w:rPr>
              <w:t>250</w:t>
            </w:r>
          </w:p>
        </w:tc>
        <w:tc>
          <w:tcPr>
            <w:tcW w:w="936" w:type="dxa"/>
            <w:shd w:val="clear" w:color="auto" w:fill="auto"/>
            <w:vAlign w:val="bottom"/>
          </w:tcPr>
          <w:p w14:paraId="624AA5CB" w14:textId="740AEA97" w:rsidR="00330065"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15</w:t>
            </w:r>
            <w:r w:rsidR="00330065" w:rsidRPr="00893755">
              <w:rPr>
                <w:rFonts w:eastAsia="Calibri" w:cs="Cordia New"/>
                <w:sz w:val="22"/>
                <w:szCs w:val="22"/>
              </w:rPr>
              <w:t>,</w:t>
            </w:r>
            <w:r w:rsidRPr="00C64A6F">
              <w:rPr>
                <w:rFonts w:eastAsia="Calibri" w:cs="Cordia New"/>
                <w:sz w:val="22"/>
                <w:szCs w:val="22"/>
              </w:rPr>
              <w:t>303</w:t>
            </w:r>
          </w:p>
        </w:tc>
        <w:tc>
          <w:tcPr>
            <w:tcW w:w="936" w:type="dxa"/>
            <w:shd w:val="clear" w:color="auto" w:fill="FAFAFA"/>
            <w:vAlign w:val="bottom"/>
          </w:tcPr>
          <w:p w14:paraId="64C75800" w14:textId="602DB0EA" w:rsidR="00330065"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242</w:t>
            </w:r>
            <w:r w:rsidR="00330065" w:rsidRPr="00893755">
              <w:rPr>
                <w:rFonts w:eastAsia="Calibri" w:cs="Cordia New"/>
                <w:sz w:val="22"/>
                <w:szCs w:val="22"/>
              </w:rPr>
              <w:t>,</w:t>
            </w:r>
            <w:r w:rsidRPr="00C64A6F">
              <w:rPr>
                <w:rFonts w:eastAsia="Calibri" w:cs="Cordia New"/>
                <w:sz w:val="22"/>
                <w:szCs w:val="22"/>
              </w:rPr>
              <w:t>287</w:t>
            </w:r>
          </w:p>
        </w:tc>
        <w:tc>
          <w:tcPr>
            <w:tcW w:w="936" w:type="dxa"/>
            <w:shd w:val="clear" w:color="auto" w:fill="auto"/>
            <w:vAlign w:val="bottom"/>
          </w:tcPr>
          <w:p w14:paraId="4E87F07C" w14:textId="655835E2" w:rsidR="00330065"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459</w:t>
            </w:r>
            <w:r w:rsidR="00330065" w:rsidRPr="00893755">
              <w:rPr>
                <w:rFonts w:eastAsia="Calibri" w:cs="Cordia New"/>
                <w:sz w:val="22"/>
                <w:szCs w:val="22"/>
              </w:rPr>
              <w:t>,</w:t>
            </w:r>
            <w:r w:rsidRPr="00C64A6F">
              <w:rPr>
                <w:rFonts w:eastAsia="Calibri" w:cs="Cordia New"/>
                <w:sz w:val="22"/>
                <w:szCs w:val="22"/>
              </w:rPr>
              <w:t>670</w:t>
            </w:r>
          </w:p>
        </w:tc>
      </w:tr>
      <w:tr w:rsidR="00330065" w:rsidRPr="00330065" w14:paraId="600CD730" w14:textId="77777777" w:rsidTr="00330065">
        <w:tc>
          <w:tcPr>
            <w:tcW w:w="1980" w:type="dxa"/>
          </w:tcPr>
          <w:p w14:paraId="354C36F7" w14:textId="108DABCE" w:rsidR="00330065" w:rsidRPr="00893755" w:rsidRDefault="00330065" w:rsidP="00330065">
            <w:pPr>
              <w:ind w:right="-72" w:hanging="86"/>
              <w:rPr>
                <w:rFonts w:cs="Cordia New"/>
                <w:sz w:val="22"/>
                <w:szCs w:val="22"/>
              </w:rPr>
            </w:pPr>
            <w:r w:rsidRPr="00893755">
              <w:rPr>
                <w:rFonts w:cs="Cordia New"/>
                <w:sz w:val="22"/>
                <w:szCs w:val="22"/>
              </w:rPr>
              <w:t>Trade accounts receivable due for payment</w:t>
            </w:r>
          </w:p>
        </w:tc>
        <w:tc>
          <w:tcPr>
            <w:tcW w:w="936" w:type="dxa"/>
            <w:shd w:val="clear" w:color="auto" w:fill="FAFAFA"/>
            <w:vAlign w:val="bottom"/>
          </w:tcPr>
          <w:p w14:paraId="47E56FBB" w14:textId="2604B67C" w:rsidR="00330065" w:rsidRPr="00330065" w:rsidRDefault="00330065" w:rsidP="00330065">
            <w:pPr>
              <w:tabs>
                <w:tab w:val="decimal" w:pos="720"/>
              </w:tabs>
              <w:ind w:right="-72"/>
              <w:jc w:val="both"/>
              <w:rPr>
                <w:rFonts w:eastAsia="Calibri" w:cs="Cordia New"/>
                <w:sz w:val="22"/>
                <w:szCs w:val="22"/>
              </w:rPr>
            </w:pPr>
          </w:p>
        </w:tc>
        <w:tc>
          <w:tcPr>
            <w:tcW w:w="936" w:type="dxa"/>
            <w:shd w:val="clear" w:color="auto" w:fill="auto"/>
            <w:vAlign w:val="bottom"/>
          </w:tcPr>
          <w:p w14:paraId="47FC3625" w14:textId="1DD972D0" w:rsidR="00330065" w:rsidRPr="00330065" w:rsidRDefault="00330065" w:rsidP="00330065">
            <w:pPr>
              <w:tabs>
                <w:tab w:val="decimal" w:pos="720"/>
              </w:tabs>
              <w:ind w:right="-72"/>
              <w:jc w:val="both"/>
              <w:rPr>
                <w:rFonts w:eastAsia="Calibri" w:cs="Cordia New"/>
                <w:sz w:val="22"/>
                <w:szCs w:val="22"/>
              </w:rPr>
            </w:pPr>
          </w:p>
        </w:tc>
        <w:tc>
          <w:tcPr>
            <w:tcW w:w="936" w:type="dxa"/>
            <w:shd w:val="clear" w:color="auto" w:fill="FAFAFA"/>
            <w:vAlign w:val="bottom"/>
          </w:tcPr>
          <w:p w14:paraId="31B601C8" w14:textId="3A165F25" w:rsidR="00330065" w:rsidRPr="00330065" w:rsidRDefault="00330065" w:rsidP="00330065">
            <w:pPr>
              <w:tabs>
                <w:tab w:val="decimal" w:pos="720"/>
              </w:tabs>
              <w:ind w:right="-72"/>
              <w:jc w:val="both"/>
              <w:rPr>
                <w:rFonts w:cs="Cordia New"/>
                <w:sz w:val="22"/>
                <w:szCs w:val="22"/>
              </w:rPr>
            </w:pPr>
          </w:p>
        </w:tc>
        <w:tc>
          <w:tcPr>
            <w:tcW w:w="936" w:type="dxa"/>
            <w:shd w:val="clear" w:color="auto" w:fill="auto"/>
            <w:vAlign w:val="bottom"/>
          </w:tcPr>
          <w:p w14:paraId="2E6F356A" w14:textId="074CD028" w:rsidR="00330065" w:rsidRPr="00330065" w:rsidRDefault="00330065" w:rsidP="00330065">
            <w:pPr>
              <w:tabs>
                <w:tab w:val="decimal" w:pos="720"/>
              </w:tabs>
              <w:ind w:right="-72"/>
              <w:jc w:val="both"/>
              <w:rPr>
                <w:rFonts w:cs="Cordia New"/>
                <w:sz w:val="22"/>
                <w:szCs w:val="22"/>
              </w:rPr>
            </w:pPr>
          </w:p>
        </w:tc>
        <w:tc>
          <w:tcPr>
            <w:tcW w:w="936" w:type="dxa"/>
            <w:shd w:val="clear" w:color="auto" w:fill="FAFAFA"/>
            <w:vAlign w:val="bottom"/>
          </w:tcPr>
          <w:p w14:paraId="7B610297" w14:textId="28DA4D79" w:rsidR="00330065" w:rsidRPr="00330065" w:rsidRDefault="00330065" w:rsidP="00330065">
            <w:pPr>
              <w:tabs>
                <w:tab w:val="decimal" w:pos="720"/>
              </w:tabs>
              <w:ind w:right="-72"/>
              <w:jc w:val="both"/>
              <w:rPr>
                <w:rFonts w:eastAsia="Calibri" w:cs="Cordia New"/>
                <w:sz w:val="22"/>
                <w:szCs w:val="22"/>
              </w:rPr>
            </w:pPr>
          </w:p>
        </w:tc>
        <w:tc>
          <w:tcPr>
            <w:tcW w:w="936" w:type="dxa"/>
            <w:shd w:val="clear" w:color="auto" w:fill="auto"/>
            <w:vAlign w:val="bottom"/>
          </w:tcPr>
          <w:p w14:paraId="53AD47F3" w14:textId="59DAE49C" w:rsidR="00330065" w:rsidRPr="00330065" w:rsidRDefault="00330065" w:rsidP="00330065">
            <w:pPr>
              <w:tabs>
                <w:tab w:val="decimal" w:pos="720"/>
              </w:tabs>
              <w:ind w:right="-72"/>
              <w:jc w:val="both"/>
              <w:rPr>
                <w:rFonts w:eastAsia="Calibri" w:cs="Cordia New"/>
                <w:sz w:val="22"/>
                <w:szCs w:val="22"/>
              </w:rPr>
            </w:pPr>
          </w:p>
        </w:tc>
        <w:tc>
          <w:tcPr>
            <w:tcW w:w="936" w:type="dxa"/>
            <w:shd w:val="clear" w:color="auto" w:fill="FAFAFA"/>
            <w:vAlign w:val="bottom"/>
          </w:tcPr>
          <w:p w14:paraId="39AE211A" w14:textId="67B5CEB8" w:rsidR="00330065" w:rsidRPr="00330065" w:rsidRDefault="00330065" w:rsidP="00330065">
            <w:pPr>
              <w:tabs>
                <w:tab w:val="decimal" w:pos="720"/>
              </w:tabs>
              <w:ind w:right="-72"/>
              <w:jc w:val="both"/>
              <w:rPr>
                <w:rFonts w:eastAsia="Calibri" w:cs="Cordia New"/>
                <w:sz w:val="22"/>
                <w:szCs w:val="22"/>
                <w:cs/>
              </w:rPr>
            </w:pPr>
          </w:p>
        </w:tc>
        <w:tc>
          <w:tcPr>
            <w:tcW w:w="936" w:type="dxa"/>
            <w:shd w:val="clear" w:color="auto" w:fill="auto"/>
            <w:vAlign w:val="bottom"/>
          </w:tcPr>
          <w:p w14:paraId="6838A488" w14:textId="3273B7CA" w:rsidR="00330065" w:rsidRPr="00330065" w:rsidRDefault="00330065" w:rsidP="00330065">
            <w:pPr>
              <w:tabs>
                <w:tab w:val="decimal" w:pos="720"/>
              </w:tabs>
              <w:ind w:right="-72"/>
              <w:jc w:val="both"/>
              <w:rPr>
                <w:rFonts w:eastAsia="Calibri" w:cs="Cordia New"/>
                <w:sz w:val="22"/>
                <w:szCs w:val="22"/>
              </w:rPr>
            </w:pPr>
          </w:p>
        </w:tc>
      </w:tr>
      <w:tr w:rsidR="00330065" w:rsidRPr="00330065" w14:paraId="36A4A88C" w14:textId="77777777" w:rsidTr="00330065">
        <w:tc>
          <w:tcPr>
            <w:tcW w:w="1980" w:type="dxa"/>
          </w:tcPr>
          <w:p w14:paraId="057D17A8" w14:textId="2A65FB11" w:rsidR="00330065" w:rsidRPr="00893755" w:rsidRDefault="00330065" w:rsidP="00330065">
            <w:pPr>
              <w:ind w:right="-72" w:hanging="86"/>
              <w:rPr>
                <w:rFonts w:cs="Cordia New"/>
                <w:sz w:val="22"/>
                <w:szCs w:val="22"/>
              </w:rPr>
            </w:pPr>
            <w:r w:rsidRPr="00893755">
              <w:rPr>
                <w:rFonts w:cs="Cordia New"/>
                <w:sz w:val="22"/>
                <w:szCs w:val="22"/>
              </w:rPr>
              <w:t xml:space="preserve">- Less than </w:t>
            </w:r>
            <w:r w:rsidR="00C64A6F" w:rsidRPr="00C64A6F">
              <w:rPr>
                <w:rFonts w:cs="Cordia New"/>
                <w:sz w:val="22"/>
                <w:szCs w:val="22"/>
              </w:rPr>
              <w:t>3</w:t>
            </w:r>
            <w:r w:rsidRPr="00893755">
              <w:rPr>
                <w:rFonts w:cs="Cordia New"/>
                <w:sz w:val="22"/>
                <w:szCs w:val="22"/>
              </w:rPr>
              <w:t xml:space="preserve"> months</w:t>
            </w:r>
          </w:p>
        </w:tc>
        <w:tc>
          <w:tcPr>
            <w:tcW w:w="936" w:type="dxa"/>
            <w:shd w:val="clear" w:color="auto" w:fill="FAFAFA"/>
            <w:vAlign w:val="bottom"/>
          </w:tcPr>
          <w:p w14:paraId="2B0135D0" w14:textId="525C898B" w:rsidR="00330065"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15</w:t>
            </w:r>
            <w:r w:rsidR="00330065" w:rsidRPr="00893755">
              <w:rPr>
                <w:rFonts w:eastAsia="Calibri" w:cs="Cordia New"/>
                <w:sz w:val="22"/>
                <w:szCs w:val="22"/>
              </w:rPr>
              <w:t>,</w:t>
            </w:r>
            <w:r w:rsidRPr="00C64A6F">
              <w:rPr>
                <w:rFonts w:eastAsia="Calibri" w:cs="Cordia New"/>
                <w:sz w:val="22"/>
                <w:szCs w:val="22"/>
              </w:rPr>
              <w:t>036</w:t>
            </w:r>
          </w:p>
        </w:tc>
        <w:tc>
          <w:tcPr>
            <w:tcW w:w="936" w:type="dxa"/>
            <w:shd w:val="clear" w:color="auto" w:fill="auto"/>
            <w:vAlign w:val="bottom"/>
          </w:tcPr>
          <w:p w14:paraId="687A45BA" w14:textId="2113852A" w:rsidR="00330065"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13</w:t>
            </w:r>
            <w:r w:rsidR="00330065" w:rsidRPr="00893755">
              <w:rPr>
                <w:rFonts w:eastAsia="Calibri" w:cs="Cordia New"/>
                <w:sz w:val="22"/>
                <w:szCs w:val="22"/>
              </w:rPr>
              <w:t>,</w:t>
            </w:r>
            <w:r w:rsidRPr="00C64A6F">
              <w:rPr>
                <w:rFonts w:eastAsia="Calibri" w:cs="Cordia New"/>
                <w:sz w:val="22"/>
                <w:szCs w:val="22"/>
              </w:rPr>
              <w:t>235</w:t>
            </w:r>
          </w:p>
        </w:tc>
        <w:tc>
          <w:tcPr>
            <w:tcW w:w="936" w:type="dxa"/>
            <w:shd w:val="clear" w:color="auto" w:fill="FAFAFA"/>
            <w:vAlign w:val="bottom"/>
          </w:tcPr>
          <w:p w14:paraId="35D1D041" w14:textId="10346BA2" w:rsidR="00330065" w:rsidRPr="00330065" w:rsidRDefault="00C64A6F" w:rsidP="00330065">
            <w:pPr>
              <w:tabs>
                <w:tab w:val="decimal" w:pos="720"/>
              </w:tabs>
              <w:ind w:right="-72"/>
              <w:jc w:val="both"/>
              <w:rPr>
                <w:rFonts w:cs="Cordia New"/>
                <w:sz w:val="22"/>
                <w:szCs w:val="22"/>
              </w:rPr>
            </w:pPr>
            <w:r w:rsidRPr="00C64A6F">
              <w:rPr>
                <w:rFonts w:eastAsia="Calibri" w:cs="Cordia New"/>
                <w:sz w:val="22"/>
                <w:szCs w:val="22"/>
              </w:rPr>
              <w:t>502</w:t>
            </w:r>
            <w:r w:rsidR="00330065" w:rsidRPr="00893755">
              <w:rPr>
                <w:rFonts w:eastAsia="Calibri" w:cs="Cordia New"/>
                <w:sz w:val="22"/>
                <w:szCs w:val="22"/>
              </w:rPr>
              <w:t>,</w:t>
            </w:r>
            <w:r w:rsidRPr="00C64A6F">
              <w:rPr>
                <w:rFonts w:eastAsia="Calibri" w:cs="Cordia New"/>
                <w:sz w:val="22"/>
                <w:szCs w:val="22"/>
              </w:rPr>
              <w:t>510</w:t>
            </w:r>
          </w:p>
        </w:tc>
        <w:tc>
          <w:tcPr>
            <w:tcW w:w="936" w:type="dxa"/>
            <w:shd w:val="clear" w:color="auto" w:fill="auto"/>
            <w:vAlign w:val="bottom"/>
          </w:tcPr>
          <w:p w14:paraId="4D2F25BA" w14:textId="29BB4470" w:rsidR="00330065" w:rsidRPr="00330065" w:rsidRDefault="00C64A6F" w:rsidP="00330065">
            <w:pPr>
              <w:tabs>
                <w:tab w:val="decimal" w:pos="720"/>
              </w:tabs>
              <w:ind w:right="-72"/>
              <w:jc w:val="both"/>
              <w:rPr>
                <w:rFonts w:cs="Cordia New"/>
                <w:sz w:val="22"/>
                <w:szCs w:val="22"/>
              </w:rPr>
            </w:pPr>
            <w:r w:rsidRPr="00C64A6F">
              <w:rPr>
                <w:rFonts w:eastAsia="Calibri" w:cs="Cordia New"/>
                <w:sz w:val="22"/>
                <w:szCs w:val="22"/>
              </w:rPr>
              <w:t>397</w:t>
            </w:r>
            <w:r w:rsidR="00330065" w:rsidRPr="00893755">
              <w:rPr>
                <w:rFonts w:eastAsia="Calibri" w:cs="Cordia New"/>
                <w:sz w:val="22"/>
                <w:szCs w:val="22"/>
              </w:rPr>
              <w:t>,</w:t>
            </w:r>
            <w:r w:rsidRPr="00C64A6F">
              <w:rPr>
                <w:rFonts w:eastAsia="Calibri" w:cs="Cordia New"/>
                <w:sz w:val="22"/>
                <w:szCs w:val="22"/>
              </w:rPr>
              <w:t>531</w:t>
            </w:r>
          </w:p>
        </w:tc>
        <w:tc>
          <w:tcPr>
            <w:tcW w:w="936" w:type="dxa"/>
            <w:shd w:val="clear" w:color="auto" w:fill="FAFAFA"/>
            <w:vAlign w:val="bottom"/>
          </w:tcPr>
          <w:p w14:paraId="24C741CA" w14:textId="0381D4D3" w:rsidR="00330065" w:rsidRPr="0033006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shd w:val="clear" w:color="auto" w:fill="auto"/>
            <w:vAlign w:val="bottom"/>
          </w:tcPr>
          <w:p w14:paraId="0B33A778" w14:textId="6CAAD87E" w:rsidR="00330065"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808</w:t>
            </w:r>
          </w:p>
        </w:tc>
        <w:tc>
          <w:tcPr>
            <w:tcW w:w="936" w:type="dxa"/>
            <w:shd w:val="clear" w:color="auto" w:fill="FAFAFA"/>
            <w:vAlign w:val="bottom"/>
          </w:tcPr>
          <w:p w14:paraId="57AC6C33" w14:textId="530D75B4"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shd w:val="clear" w:color="auto" w:fill="auto"/>
            <w:vAlign w:val="bottom"/>
          </w:tcPr>
          <w:p w14:paraId="0CBFD6EB" w14:textId="373B20D7" w:rsidR="00330065"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24</w:t>
            </w:r>
            <w:r w:rsidR="00330065" w:rsidRPr="00893755">
              <w:rPr>
                <w:rFonts w:eastAsia="Calibri" w:cs="Cordia New"/>
                <w:sz w:val="22"/>
                <w:szCs w:val="22"/>
              </w:rPr>
              <w:t>,</w:t>
            </w:r>
            <w:r w:rsidRPr="00C64A6F">
              <w:rPr>
                <w:rFonts w:eastAsia="Calibri" w:cs="Cordia New"/>
                <w:sz w:val="22"/>
                <w:szCs w:val="22"/>
              </w:rPr>
              <w:t>257</w:t>
            </w:r>
          </w:p>
        </w:tc>
      </w:tr>
      <w:tr w:rsidR="00330065" w:rsidRPr="00330065" w14:paraId="179CA5D4" w14:textId="77777777" w:rsidTr="00330065">
        <w:tc>
          <w:tcPr>
            <w:tcW w:w="1980" w:type="dxa"/>
          </w:tcPr>
          <w:p w14:paraId="7B69890A" w14:textId="2CDBEF0A" w:rsidR="00330065" w:rsidRPr="00893755" w:rsidRDefault="00330065" w:rsidP="00330065">
            <w:pPr>
              <w:ind w:right="-72" w:hanging="86"/>
              <w:rPr>
                <w:rFonts w:cs="Cordia New"/>
                <w:sz w:val="22"/>
                <w:szCs w:val="22"/>
              </w:rPr>
            </w:pPr>
            <w:r w:rsidRPr="00893755">
              <w:rPr>
                <w:rFonts w:cs="Cordia New"/>
                <w:spacing w:val="-6"/>
                <w:sz w:val="22"/>
                <w:szCs w:val="22"/>
              </w:rPr>
              <w:t xml:space="preserve">- Over </w:t>
            </w:r>
            <w:r w:rsidR="00C64A6F" w:rsidRPr="00C64A6F">
              <w:rPr>
                <w:rFonts w:cs="Cordia New"/>
                <w:spacing w:val="-6"/>
                <w:sz w:val="22"/>
                <w:szCs w:val="22"/>
              </w:rPr>
              <w:t>3</w:t>
            </w:r>
            <w:r w:rsidRPr="00893755">
              <w:rPr>
                <w:rFonts w:cs="Cordia New"/>
                <w:spacing w:val="-6"/>
                <w:sz w:val="22"/>
                <w:szCs w:val="22"/>
              </w:rPr>
              <w:t xml:space="preserve"> months but less than </w:t>
            </w:r>
            <w:r w:rsidRPr="00893755">
              <w:rPr>
                <w:rFonts w:cs="Cordia New"/>
                <w:spacing w:val="-6"/>
                <w:sz w:val="22"/>
                <w:szCs w:val="22"/>
              </w:rPr>
              <w:br/>
            </w:r>
            <w:r>
              <w:rPr>
                <w:rFonts w:cs="Cordia New"/>
                <w:spacing w:val="-6"/>
                <w:sz w:val="22"/>
                <w:szCs w:val="22"/>
              </w:rPr>
              <w:t xml:space="preserve">  </w:t>
            </w:r>
            <w:r w:rsidR="00C64A6F" w:rsidRPr="00C64A6F">
              <w:rPr>
                <w:rFonts w:cs="Cordia New"/>
                <w:spacing w:val="-6"/>
                <w:sz w:val="22"/>
                <w:szCs w:val="22"/>
              </w:rPr>
              <w:t>6</w:t>
            </w:r>
            <w:r w:rsidRPr="00893755">
              <w:rPr>
                <w:rFonts w:cs="Cordia New"/>
                <w:spacing w:val="-6"/>
                <w:sz w:val="22"/>
                <w:szCs w:val="22"/>
              </w:rPr>
              <w:t xml:space="preserve"> months</w:t>
            </w:r>
          </w:p>
        </w:tc>
        <w:tc>
          <w:tcPr>
            <w:tcW w:w="936" w:type="dxa"/>
            <w:shd w:val="clear" w:color="auto" w:fill="FAFAFA"/>
            <w:vAlign w:val="bottom"/>
          </w:tcPr>
          <w:p w14:paraId="1ABB4FA1" w14:textId="780662A3"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640</w:t>
            </w:r>
          </w:p>
        </w:tc>
        <w:tc>
          <w:tcPr>
            <w:tcW w:w="936" w:type="dxa"/>
            <w:shd w:val="clear" w:color="auto" w:fill="auto"/>
            <w:vAlign w:val="bottom"/>
          </w:tcPr>
          <w:p w14:paraId="1EEA84DE" w14:textId="0F9DFD07"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w:t>
            </w:r>
            <w:r w:rsidR="00330065" w:rsidRPr="00893755">
              <w:rPr>
                <w:rFonts w:eastAsia="Calibri" w:cs="Cordia New"/>
                <w:sz w:val="22"/>
                <w:szCs w:val="22"/>
              </w:rPr>
              <w:t>,</w:t>
            </w:r>
            <w:r w:rsidRPr="00C64A6F">
              <w:rPr>
                <w:rFonts w:eastAsia="Calibri" w:cs="Cordia New"/>
                <w:sz w:val="22"/>
                <w:szCs w:val="22"/>
              </w:rPr>
              <w:t>667</w:t>
            </w:r>
          </w:p>
        </w:tc>
        <w:tc>
          <w:tcPr>
            <w:tcW w:w="936" w:type="dxa"/>
            <w:shd w:val="clear" w:color="auto" w:fill="FAFAFA"/>
            <w:vAlign w:val="bottom"/>
          </w:tcPr>
          <w:p w14:paraId="25F80706" w14:textId="16F4A6DB"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21</w:t>
            </w:r>
            <w:r w:rsidR="00330065" w:rsidRPr="00893755">
              <w:rPr>
                <w:rFonts w:eastAsia="Calibri" w:cs="Cordia New"/>
                <w:sz w:val="22"/>
                <w:szCs w:val="22"/>
              </w:rPr>
              <w:t>,</w:t>
            </w:r>
            <w:r w:rsidRPr="00C64A6F">
              <w:rPr>
                <w:rFonts w:eastAsia="Calibri" w:cs="Cordia New"/>
                <w:sz w:val="22"/>
                <w:szCs w:val="22"/>
              </w:rPr>
              <w:t>395</w:t>
            </w:r>
          </w:p>
        </w:tc>
        <w:tc>
          <w:tcPr>
            <w:tcW w:w="936" w:type="dxa"/>
            <w:shd w:val="clear" w:color="auto" w:fill="auto"/>
            <w:vAlign w:val="bottom"/>
          </w:tcPr>
          <w:p w14:paraId="37324ADF" w14:textId="41844A76"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50</w:t>
            </w:r>
            <w:r w:rsidR="00330065" w:rsidRPr="00893755">
              <w:rPr>
                <w:rFonts w:eastAsia="Calibri" w:cs="Cordia New"/>
                <w:sz w:val="22"/>
                <w:szCs w:val="22"/>
              </w:rPr>
              <w:t>,</w:t>
            </w:r>
            <w:r w:rsidRPr="00C64A6F">
              <w:rPr>
                <w:rFonts w:eastAsia="Calibri" w:cs="Cordia New"/>
                <w:sz w:val="22"/>
                <w:szCs w:val="22"/>
              </w:rPr>
              <w:t>066</w:t>
            </w:r>
          </w:p>
        </w:tc>
        <w:tc>
          <w:tcPr>
            <w:tcW w:w="936" w:type="dxa"/>
            <w:shd w:val="clear" w:color="auto" w:fill="FAFAFA"/>
            <w:vAlign w:val="bottom"/>
          </w:tcPr>
          <w:p w14:paraId="1F6F10C0" w14:textId="1B8E5710"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shd w:val="clear" w:color="auto" w:fill="auto"/>
            <w:vAlign w:val="bottom"/>
          </w:tcPr>
          <w:p w14:paraId="02E25106" w14:textId="3EAEC107"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shd w:val="clear" w:color="auto" w:fill="FAFAFA"/>
            <w:vAlign w:val="bottom"/>
          </w:tcPr>
          <w:p w14:paraId="3F4AFA4B" w14:textId="512FF692"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shd w:val="clear" w:color="auto" w:fill="auto"/>
            <w:vAlign w:val="bottom"/>
          </w:tcPr>
          <w:p w14:paraId="3A70E20B" w14:textId="38130E64"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r>
      <w:tr w:rsidR="00330065" w:rsidRPr="00330065" w14:paraId="455FB946" w14:textId="77777777" w:rsidTr="00330065">
        <w:tc>
          <w:tcPr>
            <w:tcW w:w="1980" w:type="dxa"/>
          </w:tcPr>
          <w:p w14:paraId="29996543" w14:textId="4C3AB298" w:rsidR="00330065" w:rsidRPr="00893755" w:rsidRDefault="00330065" w:rsidP="00330065">
            <w:pPr>
              <w:ind w:right="-72" w:hanging="86"/>
              <w:rPr>
                <w:rFonts w:cs="Cordia New"/>
                <w:spacing w:val="-6"/>
                <w:sz w:val="22"/>
                <w:szCs w:val="22"/>
              </w:rPr>
            </w:pPr>
            <w:r w:rsidRPr="00893755">
              <w:rPr>
                <w:rFonts w:cs="Cordia New"/>
                <w:spacing w:val="-6"/>
                <w:sz w:val="22"/>
                <w:szCs w:val="22"/>
              </w:rPr>
              <w:t xml:space="preserve">- </w:t>
            </w:r>
            <w:r w:rsidRPr="00893755">
              <w:rPr>
                <w:rFonts w:cs="Cordia New"/>
                <w:spacing w:val="-8"/>
                <w:sz w:val="22"/>
                <w:szCs w:val="22"/>
              </w:rPr>
              <w:t xml:space="preserve">Over </w:t>
            </w:r>
            <w:r w:rsidR="00C64A6F" w:rsidRPr="00C64A6F">
              <w:rPr>
                <w:rFonts w:cs="Cordia New"/>
                <w:spacing w:val="-8"/>
                <w:sz w:val="22"/>
                <w:szCs w:val="22"/>
              </w:rPr>
              <w:t>6</w:t>
            </w:r>
            <w:r w:rsidRPr="00893755">
              <w:rPr>
                <w:rFonts w:cs="Cordia New"/>
                <w:spacing w:val="-8"/>
                <w:sz w:val="22"/>
                <w:szCs w:val="22"/>
              </w:rPr>
              <w:t xml:space="preserve"> months but less than </w:t>
            </w:r>
            <w:r w:rsidRPr="00893755">
              <w:rPr>
                <w:rFonts w:cs="Cordia New"/>
                <w:spacing w:val="-8"/>
                <w:sz w:val="22"/>
                <w:szCs w:val="22"/>
              </w:rPr>
              <w:br/>
            </w:r>
            <w:r>
              <w:rPr>
                <w:rFonts w:cs="Cordia New"/>
                <w:spacing w:val="-8"/>
                <w:sz w:val="22"/>
                <w:szCs w:val="22"/>
              </w:rPr>
              <w:t xml:space="preserve">  </w:t>
            </w:r>
            <w:r w:rsidR="00C64A6F" w:rsidRPr="00C64A6F">
              <w:rPr>
                <w:rFonts w:cs="Cordia New"/>
                <w:spacing w:val="-8"/>
                <w:sz w:val="22"/>
                <w:szCs w:val="22"/>
              </w:rPr>
              <w:t>12</w:t>
            </w:r>
            <w:r w:rsidRPr="00893755">
              <w:rPr>
                <w:rFonts w:cs="Cordia New"/>
                <w:spacing w:val="-8"/>
                <w:sz w:val="22"/>
                <w:szCs w:val="22"/>
              </w:rPr>
              <w:t xml:space="preserve"> months</w:t>
            </w:r>
          </w:p>
        </w:tc>
        <w:tc>
          <w:tcPr>
            <w:tcW w:w="936" w:type="dxa"/>
            <w:shd w:val="clear" w:color="auto" w:fill="FAFAFA"/>
            <w:vAlign w:val="bottom"/>
          </w:tcPr>
          <w:p w14:paraId="7CCE9673" w14:textId="25831DEB"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3</w:t>
            </w:r>
            <w:r w:rsidR="00330065" w:rsidRPr="00893755">
              <w:rPr>
                <w:rFonts w:eastAsia="Calibri" w:cs="Cordia New"/>
                <w:sz w:val="22"/>
                <w:szCs w:val="22"/>
              </w:rPr>
              <w:t>,</w:t>
            </w:r>
            <w:r w:rsidRPr="00C64A6F">
              <w:rPr>
                <w:rFonts w:eastAsia="Calibri" w:cs="Cordia New"/>
                <w:sz w:val="22"/>
                <w:szCs w:val="22"/>
              </w:rPr>
              <w:t>571</w:t>
            </w:r>
          </w:p>
        </w:tc>
        <w:tc>
          <w:tcPr>
            <w:tcW w:w="936" w:type="dxa"/>
            <w:shd w:val="clear" w:color="auto" w:fill="auto"/>
            <w:vAlign w:val="bottom"/>
          </w:tcPr>
          <w:p w14:paraId="1C6EB530" w14:textId="66E2453B"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2</w:t>
            </w:r>
            <w:r w:rsidR="00330065" w:rsidRPr="00893755">
              <w:rPr>
                <w:rFonts w:eastAsia="Calibri" w:cs="Cordia New"/>
                <w:sz w:val="22"/>
                <w:szCs w:val="22"/>
              </w:rPr>
              <w:t>,</w:t>
            </w:r>
            <w:r w:rsidRPr="00C64A6F">
              <w:rPr>
                <w:rFonts w:eastAsia="Calibri" w:cs="Cordia New"/>
                <w:sz w:val="22"/>
                <w:szCs w:val="22"/>
              </w:rPr>
              <w:t>154</w:t>
            </w:r>
          </w:p>
        </w:tc>
        <w:tc>
          <w:tcPr>
            <w:tcW w:w="936" w:type="dxa"/>
            <w:shd w:val="clear" w:color="auto" w:fill="FAFAFA"/>
            <w:vAlign w:val="bottom"/>
          </w:tcPr>
          <w:p w14:paraId="5E29AC35" w14:textId="3AA0B5F3"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119</w:t>
            </w:r>
            <w:r w:rsidR="00330065" w:rsidRPr="00893755">
              <w:rPr>
                <w:rFonts w:eastAsia="Calibri" w:cs="Cordia New"/>
                <w:sz w:val="22"/>
                <w:szCs w:val="22"/>
              </w:rPr>
              <w:t>,</w:t>
            </w:r>
            <w:r w:rsidRPr="00C64A6F">
              <w:rPr>
                <w:rFonts w:eastAsia="Calibri" w:cs="Cordia New"/>
                <w:sz w:val="22"/>
                <w:szCs w:val="22"/>
              </w:rPr>
              <w:t>341</w:t>
            </w:r>
          </w:p>
        </w:tc>
        <w:tc>
          <w:tcPr>
            <w:tcW w:w="936" w:type="dxa"/>
            <w:shd w:val="clear" w:color="auto" w:fill="auto"/>
            <w:vAlign w:val="bottom"/>
          </w:tcPr>
          <w:p w14:paraId="7FC048D0" w14:textId="06B2AC7E"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64</w:t>
            </w:r>
            <w:r w:rsidR="00330065" w:rsidRPr="00893755">
              <w:rPr>
                <w:rFonts w:eastAsia="Calibri" w:cs="Cordia New"/>
                <w:sz w:val="22"/>
                <w:szCs w:val="22"/>
              </w:rPr>
              <w:t>,</w:t>
            </w:r>
            <w:r w:rsidRPr="00C64A6F">
              <w:rPr>
                <w:rFonts w:eastAsia="Calibri" w:cs="Cordia New"/>
                <w:sz w:val="22"/>
                <w:szCs w:val="22"/>
              </w:rPr>
              <w:t>691</w:t>
            </w:r>
          </w:p>
        </w:tc>
        <w:tc>
          <w:tcPr>
            <w:tcW w:w="936" w:type="dxa"/>
            <w:shd w:val="clear" w:color="auto" w:fill="FAFAFA"/>
            <w:vAlign w:val="bottom"/>
          </w:tcPr>
          <w:p w14:paraId="0EB6526B" w14:textId="425AC27B"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shd w:val="clear" w:color="auto" w:fill="auto"/>
            <w:vAlign w:val="bottom"/>
          </w:tcPr>
          <w:p w14:paraId="03849A48" w14:textId="2EE3BC28"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shd w:val="clear" w:color="auto" w:fill="FAFAFA"/>
            <w:vAlign w:val="bottom"/>
          </w:tcPr>
          <w:p w14:paraId="111F739B" w14:textId="71B60B57"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shd w:val="clear" w:color="auto" w:fill="auto"/>
            <w:vAlign w:val="bottom"/>
          </w:tcPr>
          <w:p w14:paraId="7EA2C4AA" w14:textId="6FDE0D60"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r>
      <w:tr w:rsidR="00330065" w:rsidRPr="00330065" w14:paraId="0DC4C80D" w14:textId="77777777" w:rsidTr="00A07096">
        <w:tc>
          <w:tcPr>
            <w:tcW w:w="1980" w:type="dxa"/>
          </w:tcPr>
          <w:p w14:paraId="1ABC0039" w14:textId="4C515462" w:rsidR="00330065" w:rsidRPr="00893755" w:rsidRDefault="00330065" w:rsidP="00330065">
            <w:pPr>
              <w:ind w:right="-72" w:hanging="86"/>
              <w:rPr>
                <w:rFonts w:cs="Cordia New"/>
                <w:spacing w:val="-6"/>
                <w:sz w:val="22"/>
                <w:szCs w:val="22"/>
              </w:rPr>
            </w:pPr>
            <w:r w:rsidRPr="00893755">
              <w:rPr>
                <w:rFonts w:cs="Cordia New"/>
                <w:sz w:val="22"/>
                <w:szCs w:val="22"/>
              </w:rPr>
              <w:t xml:space="preserve">- Over </w:t>
            </w:r>
            <w:r w:rsidR="00C64A6F" w:rsidRPr="00C64A6F">
              <w:rPr>
                <w:rFonts w:cs="Cordia New"/>
                <w:sz w:val="22"/>
                <w:szCs w:val="22"/>
              </w:rPr>
              <w:t>12</w:t>
            </w:r>
            <w:r w:rsidRPr="00893755">
              <w:rPr>
                <w:rFonts w:cs="Cordia New"/>
                <w:sz w:val="22"/>
                <w:szCs w:val="22"/>
              </w:rPr>
              <w:t xml:space="preserve"> months</w:t>
            </w:r>
          </w:p>
        </w:tc>
        <w:tc>
          <w:tcPr>
            <w:tcW w:w="936" w:type="dxa"/>
            <w:tcBorders>
              <w:bottom w:val="single" w:sz="4" w:space="0" w:color="auto"/>
            </w:tcBorders>
            <w:shd w:val="clear" w:color="auto" w:fill="FAFAFA"/>
          </w:tcPr>
          <w:p w14:paraId="39614CF2" w14:textId="7A3C6492" w:rsidR="00330065" w:rsidRPr="00893755" w:rsidRDefault="00C64A6F" w:rsidP="00330065">
            <w:pPr>
              <w:tabs>
                <w:tab w:val="decimal" w:pos="720"/>
              </w:tabs>
              <w:ind w:right="-72"/>
              <w:jc w:val="both"/>
              <w:rPr>
                <w:rFonts w:eastAsia="Calibri" w:cs="Cordia New"/>
                <w:sz w:val="22"/>
                <w:szCs w:val="22"/>
              </w:rPr>
            </w:pPr>
            <w:r w:rsidRPr="00C64A6F">
              <w:rPr>
                <w:rFonts w:cs="Cordia New"/>
                <w:sz w:val="22"/>
                <w:szCs w:val="22"/>
              </w:rPr>
              <w:t>5</w:t>
            </w:r>
            <w:r w:rsidR="00330065" w:rsidRPr="00893755">
              <w:rPr>
                <w:rFonts w:cs="Cordia New"/>
                <w:sz w:val="22"/>
                <w:szCs w:val="22"/>
              </w:rPr>
              <w:t>,</w:t>
            </w:r>
            <w:r w:rsidRPr="00C64A6F">
              <w:rPr>
                <w:rFonts w:cs="Cordia New"/>
                <w:sz w:val="22"/>
                <w:szCs w:val="22"/>
              </w:rPr>
              <w:t>101</w:t>
            </w:r>
          </w:p>
        </w:tc>
        <w:tc>
          <w:tcPr>
            <w:tcW w:w="936" w:type="dxa"/>
            <w:tcBorders>
              <w:bottom w:val="single" w:sz="4" w:space="0" w:color="auto"/>
            </w:tcBorders>
            <w:shd w:val="clear" w:color="auto" w:fill="auto"/>
          </w:tcPr>
          <w:p w14:paraId="64D1A944" w14:textId="4892ADFD" w:rsidR="00330065" w:rsidRPr="00893755" w:rsidRDefault="00C64A6F" w:rsidP="00330065">
            <w:pPr>
              <w:tabs>
                <w:tab w:val="decimal" w:pos="720"/>
              </w:tabs>
              <w:ind w:right="-72"/>
              <w:jc w:val="both"/>
              <w:rPr>
                <w:rFonts w:eastAsia="Calibri" w:cs="Cordia New"/>
                <w:sz w:val="22"/>
                <w:szCs w:val="22"/>
              </w:rPr>
            </w:pPr>
            <w:r w:rsidRPr="00C64A6F">
              <w:rPr>
                <w:rFonts w:cs="Cordia New"/>
                <w:sz w:val="22"/>
                <w:szCs w:val="22"/>
              </w:rPr>
              <w:t>6</w:t>
            </w:r>
            <w:r w:rsidR="00330065" w:rsidRPr="00893755">
              <w:rPr>
                <w:rFonts w:cs="Cordia New"/>
                <w:sz w:val="22"/>
                <w:szCs w:val="22"/>
              </w:rPr>
              <w:t>,</w:t>
            </w:r>
            <w:r w:rsidRPr="00C64A6F">
              <w:rPr>
                <w:rFonts w:cs="Cordia New"/>
                <w:sz w:val="22"/>
                <w:szCs w:val="22"/>
              </w:rPr>
              <w:t>850</w:t>
            </w:r>
          </w:p>
        </w:tc>
        <w:tc>
          <w:tcPr>
            <w:tcW w:w="936" w:type="dxa"/>
            <w:tcBorders>
              <w:bottom w:val="single" w:sz="4" w:space="0" w:color="auto"/>
            </w:tcBorders>
            <w:shd w:val="clear" w:color="auto" w:fill="FAFAFA"/>
          </w:tcPr>
          <w:p w14:paraId="5A578F3C" w14:textId="7EFEF738" w:rsidR="00330065" w:rsidRPr="00893755" w:rsidRDefault="00C64A6F" w:rsidP="00330065">
            <w:pPr>
              <w:tabs>
                <w:tab w:val="decimal" w:pos="720"/>
              </w:tabs>
              <w:ind w:right="-72"/>
              <w:jc w:val="both"/>
              <w:rPr>
                <w:rFonts w:eastAsia="Calibri" w:cs="Cordia New"/>
                <w:sz w:val="22"/>
                <w:szCs w:val="22"/>
              </w:rPr>
            </w:pPr>
            <w:r w:rsidRPr="00C64A6F">
              <w:rPr>
                <w:rFonts w:cs="Cordia New"/>
                <w:sz w:val="22"/>
                <w:szCs w:val="22"/>
              </w:rPr>
              <w:t>170</w:t>
            </w:r>
            <w:r w:rsidR="00330065" w:rsidRPr="00893755">
              <w:rPr>
                <w:rFonts w:cs="Cordia New"/>
                <w:sz w:val="22"/>
                <w:szCs w:val="22"/>
              </w:rPr>
              <w:t>,</w:t>
            </w:r>
            <w:r w:rsidRPr="00C64A6F">
              <w:rPr>
                <w:rFonts w:cs="Cordia New"/>
                <w:sz w:val="22"/>
                <w:szCs w:val="22"/>
              </w:rPr>
              <w:t>466</w:t>
            </w:r>
          </w:p>
        </w:tc>
        <w:tc>
          <w:tcPr>
            <w:tcW w:w="936" w:type="dxa"/>
            <w:tcBorders>
              <w:bottom w:val="single" w:sz="4" w:space="0" w:color="auto"/>
            </w:tcBorders>
            <w:shd w:val="clear" w:color="auto" w:fill="auto"/>
          </w:tcPr>
          <w:p w14:paraId="6C1EE276" w14:textId="5B63C2EE" w:rsidR="00330065" w:rsidRPr="00893755" w:rsidRDefault="00C64A6F" w:rsidP="00330065">
            <w:pPr>
              <w:tabs>
                <w:tab w:val="decimal" w:pos="720"/>
              </w:tabs>
              <w:ind w:right="-72"/>
              <w:jc w:val="both"/>
              <w:rPr>
                <w:rFonts w:eastAsia="Calibri" w:cs="Cordia New"/>
                <w:sz w:val="22"/>
                <w:szCs w:val="22"/>
              </w:rPr>
            </w:pPr>
            <w:r w:rsidRPr="00C64A6F">
              <w:rPr>
                <w:rFonts w:cs="Cordia New"/>
                <w:sz w:val="22"/>
                <w:szCs w:val="22"/>
              </w:rPr>
              <w:t>205</w:t>
            </w:r>
            <w:r w:rsidR="00330065" w:rsidRPr="00893755">
              <w:rPr>
                <w:rFonts w:cs="Cordia New"/>
                <w:sz w:val="22"/>
                <w:szCs w:val="22"/>
              </w:rPr>
              <w:t>,</w:t>
            </w:r>
            <w:r w:rsidRPr="00C64A6F">
              <w:rPr>
                <w:rFonts w:cs="Cordia New"/>
                <w:sz w:val="22"/>
                <w:szCs w:val="22"/>
              </w:rPr>
              <w:t>742</w:t>
            </w:r>
          </w:p>
        </w:tc>
        <w:tc>
          <w:tcPr>
            <w:tcW w:w="936" w:type="dxa"/>
            <w:tcBorders>
              <w:bottom w:val="single" w:sz="4" w:space="0" w:color="auto"/>
            </w:tcBorders>
            <w:shd w:val="clear" w:color="auto" w:fill="FAFAFA"/>
            <w:vAlign w:val="bottom"/>
          </w:tcPr>
          <w:p w14:paraId="77E2B7C2" w14:textId="0FA1B182"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tcBorders>
              <w:bottom w:val="single" w:sz="4" w:space="0" w:color="auto"/>
            </w:tcBorders>
            <w:shd w:val="clear" w:color="auto" w:fill="auto"/>
            <w:vAlign w:val="bottom"/>
          </w:tcPr>
          <w:p w14:paraId="4FB08716" w14:textId="4923854B"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tcBorders>
              <w:bottom w:val="single" w:sz="4" w:space="0" w:color="auto"/>
            </w:tcBorders>
            <w:shd w:val="clear" w:color="auto" w:fill="FAFAFA"/>
            <w:vAlign w:val="bottom"/>
          </w:tcPr>
          <w:p w14:paraId="423B2957" w14:textId="72BD6982"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tcBorders>
              <w:bottom w:val="single" w:sz="4" w:space="0" w:color="auto"/>
            </w:tcBorders>
            <w:shd w:val="clear" w:color="auto" w:fill="auto"/>
            <w:vAlign w:val="bottom"/>
          </w:tcPr>
          <w:p w14:paraId="72ADB9FB" w14:textId="67858334"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r>
      <w:tr w:rsidR="00330065" w:rsidRPr="00330065" w14:paraId="2E5245FF" w14:textId="77777777" w:rsidTr="00A07096">
        <w:tc>
          <w:tcPr>
            <w:tcW w:w="1980" w:type="dxa"/>
          </w:tcPr>
          <w:p w14:paraId="78ACB608" w14:textId="25542526" w:rsidR="00330065" w:rsidRPr="00893755" w:rsidRDefault="00330065" w:rsidP="00330065">
            <w:pPr>
              <w:ind w:right="-72" w:hanging="86"/>
              <w:rPr>
                <w:rFonts w:cs="Cordia New"/>
                <w:sz w:val="22"/>
                <w:szCs w:val="22"/>
              </w:rPr>
            </w:pPr>
            <w:r w:rsidRPr="00893755">
              <w:rPr>
                <w:rFonts w:cs="Cordia New"/>
                <w:sz w:val="22"/>
                <w:szCs w:val="22"/>
              </w:rPr>
              <w:t xml:space="preserve">Total trade accounts receivable </w:t>
            </w:r>
          </w:p>
        </w:tc>
        <w:tc>
          <w:tcPr>
            <w:tcW w:w="936" w:type="dxa"/>
            <w:tcBorders>
              <w:top w:val="single" w:sz="4" w:space="0" w:color="auto"/>
            </w:tcBorders>
            <w:shd w:val="clear" w:color="auto" w:fill="FAFAFA"/>
            <w:vAlign w:val="bottom"/>
          </w:tcPr>
          <w:p w14:paraId="14D04486" w14:textId="27B2D63D" w:rsidR="00330065" w:rsidRPr="00893755" w:rsidRDefault="00C64A6F" w:rsidP="00330065">
            <w:pPr>
              <w:tabs>
                <w:tab w:val="decimal" w:pos="720"/>
              </w:tabs>
              <w:ind w:right="-72"/>
              <w:jc w:val="both"/>
              <w:rPr>
                <w:rFonts w:cs="Cordia New"/>
                <w:sz w:val="22"/>
                <w:szCs w:val="22"/>
              </w:rPr>
            </w:pPr>
            <w:r w:rsidRPr="00C64A6F">
              <w:rPr>
                <w:rFonts w:eastAsia="Calibri" w:cs="Cordia New"/>
                <w:sz w:val="22"/>
                <w:szCs w:val="22"/>
              </w:rPr>
              <w:t>477</w:t>
            </w:r>
            <w:r w:rsidR="00330065" w:rsidRPr="00893755">
              <w:rPr>
                <w:rFonts w:eastAsia="Calibri" w:cs="Cordia New"/>
                <w:sz w:val="22"/>
                <w:szCs w:val="22"/>
              </w:rPr>
              <w:t>,</w:t>
            </w:r>
            <w:r w:rsidRPr="00C64A6F">
              <w:rPr>
                <w:rFonts w:eastAsia="Calibri" w:cs="Cordia New"/>
                <w:sz w:val="22"/>
                <w:szCs w:val="22"/>
              </w:rPr>
              <w:t>968</w:t>
            </w:r>
          </w:p>
        </w:tc>
        <w:tc>
          <w:tcPr>
            <w:tcW w:w="936" w:type="dxa"/>
            <w:tcBorders>
              <w:top w:val="single" w:sz="4" w:space="0" w:color="auto"/>
            </w:tcBorders>
            <w:shd w:val="clear" w:color="auto" w:fill="auto"/>
            <w:vAlign w:val="bottom"/>
          </w:tcPr>
          <w:p w14:paraId="14E186A6" w14:textId="6790D06B" w:rsidR="00330065" w:rsidRPr="00893755" w:rsidRDefault="00C64A6F" w:rsidP="00330065">
            <w:pPr>
              <w:tabs>
                <w:tab w:val="decimal" w:pos="720"/>
              </w:tabs>
              <w:ind w:right="-72"/>
              <w:jc w:val="both"/>
              <w:rPr>
                <w:rFonts w:cs="Cordia New"/>
                <w:sz w:val="22"/>
                <w:szCs w:val="22"/>
              </w:rPr>
            </w:pPr>
            <w:r w:rsidRPr="00C64A6F">
              <w:rPr>
                <w:rFonts w:eastAsia="Calibri" w:cs="Cordia New"/>
                <w:sz w:val="22"/>
                <w:szCs w:val="22"/>
              </w:rPr>
              <w:t>255</w:t>
            </w:r>
            <w:r w:rsidR="00330065" w:rsidRPr="00893755">
              <w:rPr>
                <w:rFonts w:eastAsia="Calibri" w:cs="Cordia New"/>
                <w:sz w:val="22"/>
                <w:szCs w:val="22"/>
              </w:rPr>
              <w:t>,</w:t>
            </w:r>
            <w:r w:rsidRPr="00C64A6F">
              <w:rPr>
                <w:rFonts w:eastAsia="Calibri" w:cs="Cordia New"/>
                <w:sz w:val="22"/>
                <w:szCs w:val="22"/>
              </w:rPr>
              <w:t>326</w:t>
            </w:r>
          </w:p>
        </w:tc>
        <w:tc>
          <w:tcPr>
            <w:tcW w:w="936" w:type="dxa"/>
            <w:tcBorders>
              <w:top w:val="single" w:sz="4" w:space="0" w:color="auto"/>
            </w:tcBorders>
            <w:shd w:val="clear" w:color="auto" w:fill="FAFAFA"/>
            <w:vAlign w:val="bottom"/>
          </w:tcPr>
          <w:p w14:paraId="2AF74A19" w14:textId="11405388" w:rsidR="00330065" w:rsidRPr="00893755" w:rsidRDefault="00C64A6F" w:rsidP="00330065">
            <w:pPr>
              <w:tabs>
                <w:tab w:val="decimal" w:pos="720"/>
              </w:tabs>
              <w:ind w:right="-72"/>
              <w:jc w:val="both"/>
              <w:rPr>
                <w:rFonts w:cs="Cordia New"/>
                <w:sz w:val="22"/>
                <w:szCs w:val="22"/>
              </w:rPr>
            </w:pPr>
            <w:r w:rsidRPr="00C64A6F">
              <w:rPr>
                <w:rFonts w:eastAsia="Calibri" w:cs="Cordia New"/>
                <w:sz w:val="22"/>
                <w:szCs w:val="22"/>
              </w:rPr>
              <w:t>15</w:t>
            </w:r>
            <w:r w:rsidR="00330065" w:rsidRPr="00893755">
              <w:rPr>
                <w:rFonts w:eastAsia="Calibri" w:cs="Cordia New"/>
                <w:sz w:val="22"/>
                <w:szCs w:val="22"/>
              </w:rPr>
              <w:t>,</w:t>
            </w:r>
            <w:r w:rsidRPr="00C64A6F">
              <w:rPr>
                <w:rFonts w:eastAsia="Calibri" w:cs="Cordia New"/>
                <w:sz w:val="22"/>
                <w:szCs w:val="22"/>
              </w:rPr>
              <w:t>973</w:t>
            </w:r>
            <w:r w:rsidR="00330065" w:rsidRPr="00893755">
              <w:rPr>
                <w:rFonts w:eastAsia="Calibri" w:cs="Cordia New"/>
                <w:sz w:val="22"/>
                <w:szCs w:val="22"/>
              </w:rPr>
              <w:t>,</w:t>
            </w:r>
            <w:r w:rsidRPr="00C64A6F">
              <w:rPr>
                <w:rFonts w:eastAsia="Calibri" w:cs="Cordia New"/>
                <w:sz w:val="22"/>
                <w:szCs w:val="22"/>
              </w:rPr>
              <w:t>648</w:t>
            </w:r>
          </w:p>
        </w:tc>
        <w:tc>
          <w:tcPr>
            <w:tcW w:w="936" w:type="dxa"/>
            <w:tcBorders>
              <w:top w:val="single" w:sz="4" w:space="0" w:color="auto"/>
            </w:tcBorders>
            <w:shd w:val="clear" w:color="auto" w:fill="auto"/>
            <w:vAlign w:val="bottom"/>
          </w:tcPr>
          <w:p w14:paraId="6BE278F8" w14:textId="4C17B5B0" w:rsidR="00330065" w:rsidRPr="00893755" w:rsidRDefault="00C64A6F" w:rsidP="00330065">
            <w:pPr>
              <w:tabs>
                <w:tab w:val="decimal" w:pos="720"/>
              </w:tabs>
              <w:ind w:right="-72"/>
              <w:jc w:val="both"/>
              <w:rPr>
                <w:rFonts w:cs="Cordia New"/>
                <w:sz w:val="22"/>
                <w:szCs w:val="22"/>
              </w:rPr>
            </w:pPr>
            <w:r w:rsidRPr="00C64A6F">
              <w:rPr>
                <w:rFonts w:eastAsia="Calibri" w:cs="Cordia New"/>
                <w:sz w:val="22"/>
                <w:szCs w:val="22"/>
              </w:rPr>
              <w:t>7</w:t>
            </w:r>
            <w:r w:rsidR="00330065" w:rsidRPr="00893755">
              <w:rPr>
                <w:rFonts w:eastAsia="Calibri" w:cs="Cordia New"/>
                <w:sz w:val="22"/>
                <w:szCs w:val="22"/>
              </w:rPr>
              <w:t>,</w:t>
            </w:r>
            <w:r w:rsidRPr="00C64A6F">
              <w:rPr>
                <w:rFonts w:eastAsia="Calibri" w:cs="Cordia New"/>
                <w:sz w:val="22"/>
                <w:szCs w:val="22"/>
              </w:rPr>
              <w:t>669</w:t>
            </w:r>
            <w:r w:rsidR="00330065" w:rsidRPr="00893755">
              <w:rPr>
                <w:rFonts w:eastAsia="Calibri" w:cs="Cordia New"/>
                <w:sz w:val="22"/>
                <w:szCs w:val="22"/>
              </w:rPr>
              <w:t>,</w:t>
            </w:r>
            <w:r w:rsidRPr="00C64A6F">
              <w:rPr>
                <w:rFonts w:eastAsia="Calibri" w:cs="Cordia New"/>
                <w:sz w:val="22"/>
                <w:szCs w:val="22"/>
              </w:rPr>
              <w:t>279</w:t>
            </w:r>
          </w:p>
        </w:tc>
        <w:tc>
          <w:tcPr>
            <w:tcW w:w="936" w:type="dxa"/>
            <w:tcBorders>
              <w:top w:val="single" w:sz="4" w:space="0" w:color="auto"/>
            </w:tcBorders>
            <w:shd w:val="clear" w:color="auto" w:fill="FAFAFA"/>
            <w:vAlign w:val="bottom"/>
          </w:tcPr>
          <w:p w14:paraId="6A47C4C4" w14:textId="0E285724"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7</w:t>
            </w:r>
            <w:r w:rsidR="00330065" w:rsidRPr="00893755">
              <w:rPr>
                <w:rFonts w:eastAsia="Calibri" w:cs="Cordia New"/>
                <w:sz w:val="22"/>
                <w:szCs w:val="22"/>
              </w:rPr>
              <w:t>,</w:t>
            </w:r>
            <w:r w:rsidRPr="00C64A6F">
              <w:rPr>
                <w:rFonts w:eastAsia="Calibri" w:cs="Cordia New"/>
                <w:sz w:val="22"/>
                <w:szCs w:val="22"/>
              </w:rPr>
              <w:t>250</w:t>
            </w:r>
          </w:p>
        </w:tc>
        <w:tc>
          <w:tcPr>
            <w:tcW w:w="936" w:type="dxa"/>
            <w:tcBorders>
              <w:top w:val="single" w:sz="4" w:space="0" w:color="auto"/>
            </w:tcBorders>
            <w:shd w:val="clear" w:color="auto" w:fill="auto"/>
            <w:vAlign w:val="bottom"/>
          </w:tcPr>
          <w:p w14:paraId="5E548B03" w14:textId="791BBE7D" w:rsidR="00330065" w:rsidRPr="00893755" w:rsidRDefault="00C64A6F" w:rsidP="00330065">
            <w:pPr>
              <w:tabs>
                <w:tab w:val="decimal" w:pos="720"/>
              </w:tabs>
              <w:ind w:right="-72"/>
              <w:jc w:val="both"/>
              <w:rPr>
                <w:rFonts w:eastAsia="Calibri" w:cs="Cordia New"/>
                <w:sz w:val="22"/>
                <w:szCs w:val="22"/>
              </w:rPr>
            </w:pPr>
            <w:r w:rsidRPr="00C64A6F">
              <w:rPr>
                <w:rFonts w:cs="Cordia New"/>
                <w:sz w:val="22"/>
                <w:szCs w:val="22"/>
              </w:rPr>
              <w:t>16</w:t>
            </w:r>
            <w:r w:rsidR="00330065" w:rsidRPr="00893755">
              <w:rPr>
                <w:rFonts w:cs="Cordia New"/>
                <w:sz w:val="22"/>
                <w:szCs w:val="22"/>
              </w:rPr>
              <w:t>,</w:t>
            </w:r>
            <w:r w:rsidRPr="00C64A6F">
              <w:rPr>
                <w:rFonts w:cs="Cordia New"/>
                <w:sz w:val="22"/>
                <w:szCs w:val="22"/>
              </w:rPr>
              <w:t>111</w:t>
            </w:r>
          </w:p>
        </w:tc>
        <w:tc>
          <w:tcPr>
            <w:tcW w:w="936" w:type="dxa"/>
            <w:tcBorders>
              <w:top w:val="single" w:sz="4" w:space="0" w:color="auto"/>
            </w:tcBorders>
            <w:shd w:val="clear" w:color="auto" w:fill="FAFAFA"/>
            <w:vAlign w:val="bottom"/>
          </w:tcPr>
          <w:p w14:paraId="6C65DCEF" w14:textId="5B6BA9A8"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242</w:t>
            </w:r>
            <w:r w:rsidR="00330065" w:rsidRPr="00893755">
              <w:rPr>
                <w:rFonts w:eastAsia="Calibri" w:cs="Cordia New"/>
                <w:sz w:val="22"/>
                <w:szCs w:val="22"/>
              </w:rPr>
              <w:t>,</w:t>
            </w:r>
            <w:r w:rsidRPr="00C64A6F">
              <w:rPr>
                <w:rFonts w:eastAsia="Calibri" w:cs="Cordia New"/>
                <w:sz w:val="22"/>
                <w:szCs w:val="22"/>
              </w:rPr>
              <w:t>287</w:t>
            </w:r>
          </w:p>
        </w:tc>
        <w:tc>
          <w:tcPr>
            <w:tcW w:w="936" w:type="dxa"/>
            <w:tcBorders>
              <w:top w:val="single" w:sz="4" w:space="0" w:color="auto"/>
            </w:tcBorders>
            <w:shd w:val="clear" w:color="auto" w:fill="auto"/>
            <w:vAlign w:val="bottom"/>
          </w:tcPr>
          <w:p w14:paraId="1AD9BDC7" w14:textId="141BCF78" w:rsidR="00330065" w:rsidRPr="00893755" w:rsidRDefault="00C64A6F" w:rsidP="00330065">
            <w:pPr>
              <w:tabs>
                <w:tab w:val="decimal" w:pos="720"/>
              </w:tabs>
              <w:ind w:right="-72"/>
              <w:jc w:val="both"/>
              <w:rPr>
                <w:rFonts w:eastAsia="Calibri" w:cs="Cordia New"/>
                <w:sz w:val="22"/>
                <w:szCs w:val="22"/>
              </w:rPr>
            </w:pPr>
            <w:r w:rsidRPr="00C64A6F">
              <w:rPr>
                <w:rFonts w:cs="Cordia New"/>
                <w:sz w:val="22"/>
                <w:szCs w:val="22"/>
              </w:rPr>
              <w:t>483</w:t>
            </w:r>
            <w:r w:rsidR="00330065" w:rsidRPr="00893755">
              <w:rPr>
                <w:rFonts w:cs="Cordia New"/>
                <w:sz w:val="22"/>
                <w:szCs w:val="22"/>
              </w:rPr>
              <w:t>,</w:t>
            </w:r>
            <w:r w:rsidRPr="00C64A6F">
              <w:rPr>
                <w:rFonts w:cs="Cordia New"/>
                <w:sz w:val="22"/>
                <w:szCs w:val="22"/>
              </w:rPr>
              <w:t>927</w:t>
            </w:r>
          </w:p>
        </w:tc>
      </w:tr>
      <w:tr w:rsidR="00330065" w:rsidRPr="00330065" w14:paraId="1C2962FD" w14:textId="77777777" w:rsidTr="00330065">
        <w:tc>
          <w:tcPr>
            <w:tcW w:w="1980" w:type="dxa"/>
          </w:tcPr>
          <w:p w14:paraId="62D9DF1C" w14:textId="4A7140F1" w:rsidR="00330065" w:rsidRPr="00893755" w:rsidRDefault="00330065" w:rsidP="00330065">
            <w:pPr>
              <w:ind w:right="-72" w:hanging="86"/>
              <w:rPr>
                <w:rFonts w:cs="Cordia New"/>
                <w:sz w:val="22"/>
                <w:szCs w:val="22"/>
              </w:rPr>
            </w:pPr>
            <w:r w:rsidRPr="00893755">
              <w:rPr>
                <w:rFonts w:cs="Cordia New"/>
                <w:sz w:val="22"/>
                <w:szCs w:val="22"/>
                <w:u w:val="single"/>
              </w:rPr>
              <w:t>Less</w:t>
            </w:r>
            <w:r w:rsidRPr="00893755">
              <w:rPr>
                <w:rFonts w:cs="Cordia New"/>
                <w:sz w:val="22"/>
                <w:szCs w:val="22"/>
              </w:rPr>
              <w:t xml:space="preserve">  </w:t>
            </w:r>
            <w:r w:rsidR="005C126A">
              <w:rPr>
                <w:rFonts w:cs="Cordia New"/>
                <w:sz w:val="22"/>
                <w:szCs w:val="22"/>
              </w:rPr>
              <w:t>Expected credit losses</w:t>
            </w:r>
          </w:p>
        </w:tc>
        <w:tc>
          <w:tcPr>
            <w:tcW w:w="936" w:type="dxa"/>
            <w:tcBorders>
              <w:bottom w:val="single" w:sz="4" w:space="0" w:color="auto"/>
            </w:tcBorders>
            <w:shd w:val="clear" w:color="auto" w:fill="FAFAFA"/>
            <w:vAlign w:val="bottom"/>
          </w:tcPr>
          <w:p w14:paraId="5B511A40" w14:textId="65F5B10E"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r w:rsidR="00C64A6F" w:rsidRPr="00C64A6F">
              <w:rPr>
                <w:rFonts w:eastAsia="Calibri" w:cs="Cordia New"/>
                <w:sz w:val="22"/>
                <w:szCs w:val="22"/>
              </w:rPr>
              <w:t>5</w:t>
            </w:r>
            <w:r w:rsidRPr="00893755">
              <w:rPr>
                <w:rFonts w:eastAsia="Calibri" w:cs="Cordia New"/>
                <w:sz w:val="22"/>
                <w:szCs w:val="22"/>
              </w:rPr>
              <w:t>,</w:t>
            </w:r>
            <w:r w:rsidR="00C64A6F" w:rsidRPr="00C64A6F">
              <w:rPr>
                <w:rFonts w:eastAsia="Calibri" w:cs="Cordia New"/>
                <w:sz w:val="22"/>
                <w:szCs w:val="22"/>
              </w:rPr>
              <w:t>028</w:t>
            </w:r>
            <w:r w:rsidRPr="00893755">
              <w:rPr>
                <w:rFonts w:eastAsia="Calibri" w:cs="Cordia New"/>
                <w:sz w:val="22"/>
                <w:szCs w:val="22"/>
              </w:rPr>
              <w:t>)</w:t>
            </w:r>
          </w:p>
        </w:tc>
        <w:tc>
          <w:tcPr>
            <w:tcW w:w="936" w:type="dxa"/>
            <w:tcBorders>
              <w:bottom w:val="single" w:sz="4" w:space="0" w:color="auto"/>
            </w:tcBorders>
            <w:shd w:val="clear" w:color="auto" w:fill="auto"/>
            <w:vAlign w:val="bottom"/>
          </w:tcPr>
          <w:p w14:paraId="5168E45D" w14:textId="541D9D6C"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r w:rsidR="00C64A6F" w:rsidRPr="00C64A6F">
              <w:rPr>
                <w:rFonts w:eastAsia="Calibri" w:cs="Cordia New"/>
                <w:sz w:val="22"/>
                <w:szCs w:val="22"/>
              </w:rPr>
              <w:t>6</w:t>
            </w:r>
            <w:r w:rsidRPr="00893755">
              <w:rPr>
                <w:rFonts w:eastAsia="Calibri" w:cs="Cordia New"/>
                <w:sz w:val="22"/>
                <w:szCs w:val="22"/>
              </w:rPr>
              <w:t>,</w:t>
            </w:r>
            <w:r w:rsidR="00C64A6F" w:rsidRPr="00C64A6F">
              <w:rPr>
                <w:rFonts w:eastAsia="Calibri" w:cs="Cordia New"/>
                <w:sz w:val="22"/>
                <w:szCs w:val="22"/>
              </w:rPr>
              <w:t>572</w:t>
            </w:r>
            <w:r w:rsidRPr="00893755">
              <w:rPr>
                <w:rFonts w:eastAsia="Calibri" w:cs="Cordia New"/>
                <w:sz w:val="22"/>
                <w:szCs w:val="22"/>
              </w:rPr>
              <w:t>)</w:t>
            </w:r>
          </w:p>
        </w:tc>
        <w:tc>
          <w:tcPr>
            <w:tcW w:w="936" w:type="dxa"/>
            <w:tcBorders>
              <w:bottom w:val="single" w:sz="4" w:space="0" w:color="auto"/>
            </w:tcBorders>
            <w:shd w:val="clear" w:color="auto" w:fill="FAFAFA"/>
            <w:vAlign w:val="bottom"/>
          </w:tcPr>
          <w:p w14:paraId="400D98D4" w14:textId="2D469D69"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r w:rsidR="00C64A6F" w:rsidRPr="00C64A6F">
              <w:rPr>
                <w:rFonts w:eastAsia="Calibri" w:cs="Cordia New"/>
                <w:sz w:val="22"/>
                <w:szCs w:val="22"/>
              </w:rPr>
              <w:t>168</w:t>
            </w:r>
            <w:r w:rsidRPr="00893755">
              <w:rPr>
                <w:rFonts w:eastAsia="Calibri" w:cs="Cordia New"/>
                <w:sz w:val="22"/>
                <w:szCs w:val="22"/>
              </w:rPr>
              <w:t>,</w:t>
            </w:r>
            <w:r w:rsidR="00C64A6F" w:rsidRPr="00C64A6F">
              <w:rPr>
                <w:rFonts w:eastAsia="Calibri" w:cs="Cordia New"/>
                <w:sz w:val="22"/>
                <w:szCs w:val="22"/>
              </w:rPr>
              <w:t>052</w:t>
            </w:r>
            <w:r w:rsidRPr="00893755">
              <w:rPr>
                <w:rFonts w:eastAsia="Calibri" w:cs="Cordia New"/>
                <w:sz w:val="22"/>
                <w:szCs w:val="22"/>
              </w:rPr>
              <w:t>)</w:t>
            </w:r>
          </w:p>
        </w:tc>
        <w:tc>
          <w:tcPr>
            <w:tcW w:w="936" w:type="dxa"/>
            <w:tcBorders>
              <w:bottom w:val="single" w:sz="4" w:space="0" w:color="auto"/>
            </w:tcBorders>
            <w:shd w:val="clear" w:color="auto" w:fill="auto"/>
            <w:vAlign w:val="bottom"/>
          </w:tcPr>
          <w:p w14:paraId="64ACDD12" w14:textId="4755ED03"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r w:rsidR="00C64A6F" w:rsidRPr="00C64A6F">
              <w:rPr>
                <w:rFonts w:eastAsia="Calibri" w:cs="Cordia New"/>
                <w:sz w:val="22"/>
                <w:szCs w:val="22"/>
              </w:rPr>
              <w:t>197</w:t>
            </w:r>
            <w:r w:rsidRPr="00893755">
              <w:rPr>
                <w:rFonts w:eastAsia="Calibri" w:cs="Cordia New"/>
                <w:sz w:val="22"/>
                <w:szCs w:val="22"/>
              </w:rPr>
              <w:t>,</w:t>
            </w:r>
            <w:r w:rsidR="00C64A6F" w:rsidRPr="00C64A6F">
              <w:rPr>
                <w:rFonts w:eastAsia="Calibri" w:cs="Cordia New"/>
                <w:sz w:val="22"/>
                <w:szCs w:val="22"/>
              </w:rPr>
              <w:t>417</w:t>
            </w:r>
            <w:r w:rsidRPr="00893755">
              <w:rPr>
                <w:rFonts w:eastAsia="Calibri" w:cs="Cordia New"/>
                <w:sz w:val="22"/>
                <w:szCs w:val="22"/>
              </w:rPr>
              <w:t>)</w:t>
            </w:r>
          </w:p>
        </w:tc>
        <w:tc>
          <w:tcPr>
            <w:tcW w:w="936" w:type="dxa"/>
            <w:tcBorders>
              <w:bottom w:val="single" w:sz="4" w:space="0" w:color="auto"/>
            </w:tcBorders>
            <w:shd w:val="clear" w:color="auto" w:fill="FAFAFA"/>
            <w:vAlign w:val="bottom"/>
          </w:tcPr>
          <w:p w14:paraId="56A9F67F" w14:textId="5862DF8A" w:rsidR="00330065" w:rsidRPr="00893755" w:rsidRDefault="00330065" w:rsidP="00330065">
            <w:pPr>
              <w:tabs>
                <w:tab w:val="decimal" w:pos="720"/>
              </w:tabs>
              <w:ind w:right="-72"/>
              <w:jc w:val="both"/>
              <w:rPr>
                <w:rFonts w:eastAsia="Calibri" w:cs="Cordia New"/>
                <w:sz w:val="22"/>
                <w:szCs w:val="22"/>
              </w:rPr>
            </w:pPr>
            <w:r w:rsidRPr="00893755">
              <w:rPr>
                <w:rFonts w:cs="Cordia New"/>
                <w:sz w:val="22"/>
                <w:szCs w:val="22"/>
              </w:rPr>
              <w:t>-</w:t>
            </w:r>
          </w:p>
        </w:tc>
        <w:tc>
          <w:tcPr>
            <w:tcW w:w="936" w:type="dxa"/>
            <w:tcBorders>
              <w:bottom w:val="single" w:sz="4" w:space="0" w:color="auto"/>
            </w:tcBorders>
            <w:shd w:val="clear" w:color="auto" w:fill="auto"/>
            <w:vAlign w:val="bottom"/>
          </w:tcPr>
          <w:p w14:paraId="516242BF" w14:textId="64268AF8" w:rsidR="00330065" w:rsidRPr="00893755" w:rsidRDefault="00330065" w:rsidP="00330065">
            <w:pPr>
              <w:tabs>
                <w:tab w:val="decimal" w:pos="720"/>
              </w:tabs>
              <w:ind w:right="-72"/>
              <w:jc w:val="both"/>
              <w:rPr>
                <w:rFonts w:cs="Cordia New"/>
                <w:sz w:val="22"/>
                <w:szCs w:val="22"/>
              </w:rPr>
            </w:pPr>
            <w:r w:rsidRPr="00893755">
              <w:rPr>
                <w:rFonts w:cs="Cordia New"/>
                <w:sz w:val="22"/>
                <w:szCs w:val="22"/>
              </w:rPr>
              <w:t>-</w:t>
            </w:r>
          </w:p>
        </w:tc>
        <w:tc>
          <w:tcPr>
            <w:tcW w:w="936" w:type="dxa"/>
            <w:tcBorders>
              <w:bottom w:val="single" w:sz="4" w:space="0" w:color="auto"/>
            </w:tcBorders>
            <w:shd w:val="clear" w:color="auto" w:fill="FAFAFA"/>
            <w:vAlign w:val="bottom"/>
          </w:tcPr>
          <w:p w14:paraId="41A786B5" w14:textId="35AE4421" w:rsidR="00330065" w:rsidRPr="00893755" w:rsidRDefault="00330065" w:rsidP="00330065">
            <w:pPr>
              <w:tabs>
                <w:tab w:val="decimal" w:pos="720"/>
              </w:tabs>
              <w:ind w:right="-72"/>
              <w:jc w:val="both"/>
              <w:rPr>
                <w:rFonts w:eastAsia="Calibri" w:cs="Cordia New"/>
                <w:sz w:val="22"/>
                <w:szCs w:val="22"/>
              </w:rPr>
            </w:pPr>
            <w:r w:rsidRPr="00893755">
              <w:rPr>
                <w:rFonts w:cs="Cordia New"/>
                <w:sz w:val="22"/>
                <w:szCs w:val="22"/>
              </w:rPr>
              <w:t>-</w:t>
            </w:r>
          </w:p>
        </w:tc>
        <w:tc>
          <w:tcPr>
            <w:tcW w:w="936" w:type="dxa"/>
            <w:tcBorders>
              <w:bottom w:val="single" w:sz="4" w:space="0" w:color="auto"/>
            </w:tcBorders>
            <w:shd w:val="clear" w:color="auto" w:fill="auto"/>
            <w:vAlign w:val="bottom"/>
          </w:tcPr>
          <w:p w14:paraId="52E7A81E" w14:textId="79787F60" w:rsidR="00330065" w:rsidRPr="00893755" w:rsidRDefault="00330065" w:rsidP="00330065">
            <w:pPr>
              <w:tabs>
                <w:tab w:val="decimal" w:pos="720"/>
              </w:tabs>
              <w:ind w:right="-72"/>
              <w:jc w:val="both"/>
              <w:rPr>
                <w:rFonts w:cs="Cordia New"/>
                <w:sz w:val="22"/>
                <w:szCs w:val="22"/>
              </w:rPr>
            </w:pPr>
            <w:r w:rsidRPr="00893755">
              <w:rPr>
                <w:rFonts w:cs="Cordia New"/>
                <w:sz w:val="22"/>
                <w:szCs w:val="22"/>
              </w:rPr>
              <w:t>-</w:t>
            </w:r>
          </w:p>
        </w:tc>
      </w:tr>
      <w:tr w:rsidR="00330065" w:rsidRPr="00330065" w14:paraId="252AA977" w14:textId="77777777" w:rsidTr="00330065">
        <w:tc>
          <w:tcPr>
            <w:tcW w:w="1980" w:type="dxa"/>
          </w:tcPr>
          <w:p w14:paraId="1711DEC1" w14:textId="3EBDF7F1" w:rsidR="00330065" w:rsidRPr="00893755" w:rsidRDefault="00330065" w:rsidP="00330065">
            <w:pPr>
              <w:ind w:right="-72" w:hanging="86"/>
              <w:rPr>
                <w:rFonts w:cs="Cordia New"/>
                <w:sz w:val="22"/>
                <w:szCs w:val="22"/>
                <w:u w:val="single"/>
              </w:rPr>
            </w:pPr>
            <w:r w:rsidRPr="00893755">
              <w:rPr>
                <w:rFonts w:cs="Cordia New"/>
                <w:spacing w:val="-6"/>
                <w:sz w:val="22"/>
                <w:szCs w:val="22"/>
              </w:rPr>
              <w:t>Trade accounts receivable, net</w:t>
            </w:r>
          </w:p>
        </w:tc>
        <w:tc>
          <w:tcPr>
            <w:tcW w:w="936" w:type="dxa"/>
            <w:tcBorders>
              <w:top w:val="single" w:sz="4" w:space="0" w:color="auto"/>
              <w:bottom w:val="single" w:sz="4" w:space="0" w:color="auto"/>
            </w:tcBorders>
            <w:shd w:val="clear" w:color="auto" w:fill="FAFAFA"/>
            <w:vAlign w:val="bottom"/>
          </w:tcPr>
          <w:p w14:paraId="239B6117" w14:textId="2C0560EC"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472</w:t>
            </w:r>
            <w:r w:rsidR="00330065" w:rsidRPr="00893755">
              <w:rPr>
                <w:rFonts w:eastAsia="Calibri" w:cs="Cordia New"/>
                <w:sz w:val="22"/>
                <w:szCs w:val="22"/>
              </w:rPr>
              <w:t>,</w:t>
            </w:r>
            <w:r w:rsidRPr="00C64A6F">
              <w:rPr>
                <w:rFonts w:eastAsia="Calibri" w:cs="Cordia New"/>
                <w:sz w:val="22"/>
                <w:szCs w:val="22"/>
              </w:rPr>
              <w:t>940</w:t>
            </w:r>
          </w:p>
        </w:tc>
        <w:tc>
          <w:tcPr>
            <w:tcW w:w="936" w:type="dxa"/>
            <w:tcBorders>
              <w:top w:val="single" w:sz="4" w:space="0" w:color="auto"/>
              <w:bottom w:val="single" w:sz="4" w:space="0" w:color="auto"/>
            </w:tcBorders>
            <w:shd w:val="clear" w:color="auto" w:fill="auto"/>
            <w:vAlign w:val="bottom"/>
          </w:tcPr>
          <w:p w14:paraId="1AE87411" w14:textId="0238704E"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248</w:t>
            </w:r>
            <w:r w:rsidR="00330065" w:rsidRPr="00893755">
              <w:rPr>
                <w:rFonts w:eastAsia="Calibri" w:cs="Cordia New"/>
                <w:sz w:val="22"/>
                <w:szCs w:val="22"/>
              </w:rPr>
              <w:t>,</w:t>
            </w:r>
            <w:r w:rsidRPr="00C64A6F">
              <w:rPr>
                <w:rFonts w:eastAsia="Calibri" w:cs="Cordia New"/>
                <w:sz w:val="22"/>
                <w:szCs w:val="22"/>
              </w:rPr>
              <w:t>754</w:t>
            </w:r>
          </w:p>
        </w:tc>
        <w:tc>
          <w:tcPr>
            <w:tcW w:w="936" w:type="dxa"/>
            <w:tcBorders>
              <w:top w:val="single" w:sz="4" w:space="0" w:color="auto"/>
              <w:bottom w:val="single" w:sz="4" w:space="0" w:color="auto"/>
            </w:tcBorders>
            <w:shd w:val="clear" w:color="auto" w:fill="FAFAFA"/>
            <w:vAlign w:val="bottom"/>
          </w:tcPr>
          <w:p w14:paraId="62B9794E" w14:textId="48993A3A"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15</w:t>
            </w:r>
            <w:r w:rsidR="00330065" w:rsidRPr="00893755">
              <w:rPr>
                <w:rFonts w:eastAsia="Calibri" w:cs="Cordia New"/>
                <w:sz w:val="22"/>
                <w:szCs w:val="22"/>
              </w:rPr>
              <w:t>,</w:t>
            </w:r>
            <w:r w:rsidRPr="00C64A6F">
              <w:rPr>
                <w:rFonts w:eastAsia="Calibri" w:cs="Cordia New"/>
                <w:sz w:val="22"/>
                <w:szCs w:val="22"/>
              </w:rPr>
              <w:t>805</w:t>
            </w:r>
            <w:r w:rsidR="00330065" w:rsidRPr="00893755">
              <w:rPr>
                <w:rFonts w:eastAsia="Calibri" w:cs="Cordia New"/>
                <w:sz w:val="22"/>
                <w:szCs w:val="22"/>
              </w:rPr>
              <w:t>,</w:t>
            </w:r>
            <w:r w:rsidRPr="00C64A6F">
              <w:rPr>
                <w:rFonts w:eastAsia="Calibri" w:cs="Cordia New"/>
                <w:sz w:val="22"/>
                <w:szCs w:val="22"/>
              </w:rPr>
              <w:t>596</w:t>
            </w:r>
          </w:p>
        </w:tc>
        <w:tc>
          <w:tcPr>
            <w:tcW w:w="936" w:type="dxa"/>
            <w:tcBorders>
              <w:top w:val="single" w:sz="4" w:space="0" w:color="auto"/>
              <w:bottom w:val="single" w:sz="4" w:space="0" w:color="auto"/>
            </w:tcBorders>
            <w:shd w:val="clear" w:color="auto" w:fill="auto"/>
            <w:vAlign w:val="bottom"/>
          </w:tcPr>
          <w:p w14:paraId="006F89F8" w14:textId="290B12DA"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7</w:t>
            </w:r>
            <w:r w:rsidR="00330065" w:rsidRPr="00893755">
              <w:rPr>
                <w:rFonts w:eastAsia="Calibri" w:cs="Cordia New"/>
                <w:sz w:val="22"/>
                <w:szCs w:val="22"/>
              </w:rPr>
              <w:t>,</w:t>
            </w:r>
            <w:r w:rsidRPr="00C64A6F">
              <w:rPr>
                <w:rFonts w:eastAsia="Calibri" w:cs="Cordia New"/>
                <w:sz w:val="22"/>
                <w:szCs w:val="22"/>
              </w:rPr>
              <w:t>471</w:t>
            </w:r>
            <w:r w:rsidR="00330065" w:rsidRPr="00893755">
              <w:rPr>
                <w:rFonts w:eastAsia="Calibri" w:cs="Cordia New"/>
                <w:sz w:val="22"/>
                <w:szCs w:val="22"/>
              </w:rPr>
              <w:t>,</w:t>
            </w:r>
            <w:r w:rsidRPr="00C64A6F">
              <w:rPr>
                <w:rFonts w:eastAsia="Calibri" w:cs="Cordia New"/>
                <w:sz w:val="22"/>
                <w:szCs w:val="22"/>
              </w:rPr>
              <w:t>862</w:t>
            </w:r>
          </w:p>
        </w:tc>
        <w:tc>
          <w:tcPr>
            <w:tcW w:w="936" w:type="dxa"/>
            <w:tcBorders>
              <w:top w:val="single" w:sz="4" w:space="0" w:color="auto"/>
              <w:bottom w:val="single" w:sz="4" w:space="0" w:color="auto"/>
            </w:tcBorders>
            <w:shd w:val="clear" w:color="auto" w:fill="FAFAFA"/>
            <w:vAlign w:val="bottom"/>
          </w:tcPr>
          <w:p w14:paraId="520CA065" w14:textId="3BC0EC63" w:rsidR="00330065" w:rsidRPr="00893755" w:rsidRDefault="00C64A6F" w:rsidP="00330065">
            <w:pPr>
              <w:tabs>
                <w:tab w:val="decimal" w:pos="720"/>
              </w:tabs>
              <w:ind w:right="-72"/>
              <w:jc w:val="both"/>
              <w:rPr>
                <w:rFonts w:cs="Cordia New"/>
                <w:sz w:val="22"/>
                <w:szCs w:val="22"/>
              </w:rPr>
            </w:pPr>
            <w:r w:rsidRPr="00C64A6F">
              <w:rPr>
                <w:rFonts w:eastAsia="Calibri" w:cs="Cordia New"/>
                <w:sz w:val="22"/>
                <w:szCs w:val="22"/>
              </w:rPr>
              <w:t>7</w:t>
            </w:r>
            <w:r w:rsidR="00330065" w:rsidRPr="00893755">
              <w:rPr>
                <w:rFonts w:eastAsia="Calibri" w:cs="Cordia New"/>
                <w:sz w:val="22"/>
                <w:szCs w:val="22"/>
              </w:rPr>
              <w:t>,</w:t>
            </w:r>
            <w:r w:rsidRPr="00C64A6F">
              <w:rPr>
                <w:rFonts w:eastAsia="Calibri" w:cs="Cordia New"/>
                <w:sz w:val="22"/>
                <w:szCs w:val="22"/>
              </w:rPr>
              <w:t>250</w:t>
            </w:r>
          </w:p>
        </w:tc>
        <w:tc>
          <w:tcPr>
            <w:tcW w:w="936" w:type="dxa"/>
            <w:tcBorders>
              <w:top w:val="single" w:sz="4" w:space="0" w:color="auto"/>
              <w:bottom w:val="single" w:sz="4" w:space="0" w:color="auto"/>
            </w:tcBorders>
            <w:shd w:val="clear" w:color="auto" w:fill="auto"/>
            <w:vAlign w:val="bottom"/>
          </w:tcPr>
          <w:p w14:paraId="49723076" w14:textId="3CC27F1F" w:rsidR="00330065" w:rsidRPr="00893755" w:rsidRDefault="00C64A6F" w:rsidP="00330065">
            <w:pPr>
              <w:tabs>
                <w:tab w:val="decimal" w:pos="720"/>
              </w:tabs>
              <w:ind w:right="-72"/>
              <w:jc w:val="both"/>
              <w:rPr>
                <w:rFonts w:cs="Cordia New"/>
                <w:sz w:val="22"/>
                <w:szCs w:val="22"/>
              </w:rPr>
            </w:pPr>
            <w:r w:rsidRPr="00C64A6F">
              <w:rPr>
                <w:rFonts w:cs="Cordia New"/>
                <w:sz w:val="22"/>
                <w:szCs w:val="22"/>
              </w:rPr>
              <w:t>16</w:t>
            </w:r>
            <w:r w:rsidR="00330065" w:rsidRPr="00893755">
              <w:rPr>
                <w:rFonts w:cs="Cordia New"/>
                <w:sz w:val="22"/>
                <w:szCs w:val="22"/>
              </w:rPr>
              <w:t>,</w:t>
            </w:r>
            <w:r w:rsidRPr="00C64A6F">
              <w:rPr>
                <w:rFonts w:cs="Cordia New"/>
                <w:sz w:val="22"/>
                <w:szCs w:val="22"/>
              </w:rPr>
              <w:t>111</w:t>
            </w:r>
          </w:p>
        </w:tc>
        <w:tc>
          <w:tcPr>
            <w:tcW w:w="936" w:type="dxa"/>
            <w:tcBorders>
              <w:top w:val="single" w:sz="4" w:space="0" w:color="auto"/>
              <w:bottom w:val="single" w:sz="4" w:space="0" w:color="auto"/>
            </w:tcBorders>
            <w:shd w:val="clear" w:color="auto" w:fill="FAFAFA"/>
            <w:vAlign w:val="bottom"/>
          </w:tcPr>
          <w:p w14:paraId="3CBA0824" w14:textId="0BFB0FDD" w:rsidR="00330065" w:rsidRPr="00893755" w:rsidRDefault="00C64A6F" w:rsidP="00330065">
            <w:pPr>
              <w:tabs>
                <w:tab w:val="decimal" w:pos="720"/>
              </w:tabs>
              <w:ind w:right="-72"/>
              <w:jc w:val="both"/>
              <w:rPr>
                <w:rFonts w:cs="Cordia New"/>
                <w:sz w:val="22"/>
                <w:szCs w:val="22"/>
              </w:rPr>
            </w:pPr>
            <w:r w:rsidRPr="00C64A6F">
              <w:rPr>
                <w:rFonts w:eastAsia="Calibri" w:cs="Cordia New"/>
                <w:sz w:val="22"/>
                <w:szCs w:val="22"/>
              </w:rPr>
              <w:t>242</w:t>
            </w:r>
            <w:r w:rsidR="00330065" w:rsidRPr="00893755">
              <w:rPr>
                <w:rFonts w:eastAsia="Calibri" w:cs="Cordia New"/>
                <w:sz w:val="22"/>
                <w:szCs w:val="22"/>
              </w:rPr>
              <w:t>,</w:t>
            </w:r>
            <w:r w:rsidRPr="00C64A6F">
              <w:rPr>
                <w:rFonts w:eastAsia="Calibri" w:cs="Cordia New"/>
                <w:sz w:val="22"/>
                <w:szCs w:val="22"/>
              </w:rPr>
              <w:t>287</w:t>
            </w:r>
          </w:p>
        </w:tc>
        <w:tc>
          <w:tcPr>
            <w:tcW w:w="936" w:type="dxa"/>
            <w:tcBorders>
              <w:top w:val="single" w:sz="4" w:space="0" w:color="auto"/>
              <w:bottom w:val="single" w:sz="4" w:space="0" w:color="auto"/>
            </w:tcBorders>
            <w:shd w:val="clear" w:color="auto" w:fill="auto"/>
            <w:vAlign w:val="bottom"/>
          </w:tcPr>
          <w:p w14:paraId="47D72EC9" w14:textId="08C51DA9" w:rsidR="00330065" w:rsidRPr="00893755" w:rsidRDefault="00C64A6F" w:rsidP="00330065">
            <w:pPr>
              <w:tabs>
                <w:tab w:val="decimal" w:pos="720"/>
              </w:tabs>
              <w:ind w:right="-72"/>
              <w:jc w:val="both"/>
              <w:rPr>
                <w:rFonts w:cs="Cordia New"/>
                <w:sz w:val="22"/>
                <w:szCs w:val="22"/>
              </w:rPr>
            </w:pPr>
            <w:r w:rsidRPr="00C64A6F">
              <w:rPr>
                <w:rFonts w:cs="Cordia New"/>
                <w:sz w:val="22"/>
                <w:szCs w:val="22"/>
              </w:rPr>
              <w:t>483</w:t>
            </w:r>
            <w:r w:rsidR="00330065" w:rsidRPr="00893755">
              <w:rPr>
                <w:rFonts w:cs="Cordia New"/>
                <w:sz w:val="22"/>
                <w:szCs w:val="22"/>
              </w:rPr>
              <w:t>,</w:t>
            </w:r>
            <w:r w:rsidRPr="00C64A6F">
              <w:rPr>
                <w:rFonts w:cs="Cordia New"/>
                <w:sz w:val="22"/>
                <w:szCs w:val="22"/>
              </w:rPr>
              <w:t>927</w:t>
            </w:r>
          </w:p>
        </w:tc>
      </w:tr>
    </w:tbl>
    <w:p w14:paraId="127F5648" w14:textId="3A1DC91F" w:rsidR="00330065" w:rsidRDefault="00330065" w:rsidP="00411D07">
      <w:pPr>
        <w:jc w:val="thaiDistribute"/>
        <w:rPr>
          <w:rFonts w:cs="Cordia New"/>
          <w:sz w:val="26"/>
          <w:szCs w:val="26"/>
        </w:rPr>
      </w:pPr>
    </w:p>
    <w:p w14:paraId="23B9703F" w14:textId="77777777" w:rsidR="00330065" w:rsidRPr="00893755" w:rsidRDefault="00330065" w:rsidP="00411D07">
      <w:pPr>
        <w:jc w:val="thaiDistribute"/>
        <w:rPr>
          <w:rFonts w:cs="Cordia New"/>
          <w:sz w:val="26"/>
          <w:szCs w:val="26"/>
        </w:rPr>
      </w:pPr>
    </w:p>
    <w:p w14:paraId="4215395A" w14:textId="77777777" w:rsidR="00411D07" w:rsidRPr="00893755" w:rsidRDefault="00411D07" w:rsidP="00411D07">
      <w:pPr>
        <w:rPr>
          <w:rFonts w:cs="Cordia New"/>
          <w:sz w:val="26"/>
          <w:szCs w:val="26"/>
        </w:rPr>
      </w:pPr>
      <w:r w:rsidRPr="00893755">
        <w:rPr>
          <w:rFonts w:cs="Cordia New"/>
          <w:sz w:val="26"/>
          <w:szCs w:val="26"/>
        </w:rPr>
        <w:br w:type="page"/>
      </w:r>
    </w:p>
    <w:p w14:paraId="36BD857C" w14:textId="77777777" w:rsidR="00280ED0" w:rsidRPr="00893755" w:rsidRDefault="00280ED0" w:rsidP="00280ED0">
      <w:pPr>
        <w:shd w:val="clear" w:color="auto" w:fill="FFA543"/>
        <w:tabs>
          <w:tab w:val="left" w:pos="539"/>
          <w:tab w:val="left" w:pos="567"/>
        </w:tabs>
        <w:jc w:val="both"/>
        <w:rPr>
          <w:rFonts w:cs="Cordia New"/>
          <w:b/>
          <w:bCs/>
          <w:color w:val="FFFFFF"/>
          <w:sz w:val="3"/>
          <w:szCs w:val="3"/>
          <w:lang w:val="en-US"/>
        </w:rPr>
      </w:pPr>
    </w:p>
    <w:p w14:paraId="1FB6C1B0" w14:textId="223E25BC" w:rsidR="00280ED0" w:rsidRPr="00893755" w:rsidRDefault="00280ED0" w:rsidP="00280ED0">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12</w:t>
      </w:r>
      <w:r w:rsidRPr="00893755">
        <w:rPr>
          <w:rFonts w:cs="Cordia New"/>
          <w:b/>
          <w:bCs/>
          <w:color w:val="FFFFFF"/>
          <w:sz w:val="26"/>
          <w:szCs w:val="26"/>
          <w:u w:val="none"/>
        </w:rPr>
        <w:tab/>
      </w:r>
      <w:r w:rsidRPr="00893755">
        <w:rPr>
          <w:rFonts w:cs="Cordia New"/>
          <w:b/>
          <w:bCs/>
          <w:color w:val="FFFFFF"/>
          <w:sz w:val="26"/>
          <w:szCs w:val="26"/>
          <w:u w:val="none"/>
          <w:lang w:val="en-US"/>
        </w:rPr>
        <w:t>Inventories, net</w:t>
      </w:r>
    </w:p>
    <w:p w14:paraId="41313608" w14:textId="77777777" w:rsidR="00280ED0" w:rsidRPr="00893755" w:rsidRDefault="00280ED0" w:rsidP="00280ED0">
      <w:pPr>
        <w:shd w:val="clear" w:color="auto" w:fill="FFA543"/>
        <w:tabs>
          <w:tab w:val="left" w:pos="539"/>
          <w:tab w:val="left" w:pos="567"/>
        </w:tabs>
        <w:jc w:val="both"/>
        <w:rPr>
          <w:rFonts w:cs="Cordia New"/>
          <w:b/>
          <w:bCs/>
          <w:color w:val="FFFFFF"/>
          <w:sz w:val="3"/>
          <w:szCs w:val="3"/>
          <w:lang w:val="x-none"/>
        </w:rPr>
      </w:pPr>
    </w:p>
    <w:p w14:paraId="17F2BA7C" w14:textId="7F3AACF0" w:rsidR="00280ED0" w:rsidRDefault="00280ED0" w:rsidP="00280ED0">
      <w:pPr>
        <w:jc w:val="thaiDistribute"/>
        <w:rPr>
          <w:rFonts w:cs="Cordia New"/>
          <w:lang w:val="en-US"/>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330065" w:rsidRPr="00330065" w14:paraId="315667B5" w14:textId="77777777" w:rsidTr="00330065">
        <w:tc>
          <w:tcPr>
            <w:tcW w:w="1980" w:type="dxa"/>
            <w:shd w:val="clear" w:color="auto" w:fill="auto"/>
          </w:tcPr>
          <w:p w14:paraId="1B1D45AC" w14:textId="77777777" w:rsidR="00330065" w:rsidRPr="00330065" w:rsidRDefault="00330065" w:rsidP="00330065">
            <w:pPr>
              <w:ind w:right="-72" w:hanging="86"/>
              <w:rPr>
                <w:rFonts w:cs="Cordia New"/>
                <w:b/>
                <w:bCs/>
                <w:sz w:val="22"/>
                <w:szCs w:val="22"/>
              </w:rPr>
            </w:pPr>
          </w:p>
        </w:tc>
        <w:tc>
          <w:tcPr>
            <w:tcW w:w="3744" w:type="dxa"/>
            <w:gridSpan w:val="4"/>
            <w:tcBorders>
              <w:top w:val="single" w:sz="4" w:space="0" w:color="auto"/>
              <w:bottom w:val="single" w:sz="4" w:space="0" w:color="auto"/>
            </w:tcBorders>
            <w:shd w:val="clear" w:color="auto" w:fill="auto"/>
          </w:tcPr>
          <w:p w14:paraId="4D069E5E" w14:textId="77777777" w:rsidR="00330065" w:rsidRPr="00330065" w:rsidRDefault="00330065" w:rsidP="00330065">
            <w:pPr>
              <w:tabs>
                <w:tab w:val="decimal" w:pos="3528"/>
              </w:tabs>
              <w:ind w:right="-72"/>
              <w:jc w:val="both"/>
              <w:rPr>
                <w:rFonts w:cs="Cordia New"/>
                <w:b/>
                <w:bCs/>
                <w:sz w:val="22"/>
                <w:szCs w:val="22"/>
              </w:rPr>
            </w:pPr>
            <w:r w:rsidRPr="00330065">
              <w:rPr>
                <w:rFonts w:cs="Cordia New"/>
                <w:b/>
                <w:bCs/>
                <w:sz w:val="22"/>
                <w:szCs w:val="22"/>
              </w:rPr>
              <w:t>Consolidated financial statements</w:t>
            </w:r>
          </w:p>
        </w:tc>
        <w:tc>
          <w:tcPr>
            <w:tcW w:w="3744" w:type="dxa"/>
            <w:gridSpan w:val="4"/>
            <w:tcBorders>
              <w:top w:val="single" w:sz="4" w:space="0" w:color="auto"/>
              <w:bottom w:val="single" w:sz="4" w:space="0" w:color="auto"/>
            </w:tcBorders>
            <w:vAlign w:val="bottom"/>
          </w:tcPr>
          <w:p w14:paraId="11F64F8C" w14:textId="77777777" w:rsidR="00330065" w:rsidRPr="00330065" w:rsidRDefault="00330065" w:rsidP="00330065">
            <w:pPr>
              <w:tabs>
                <w:tab w:val="decimal" w:pos="3528"/>
              </w:tabs>
              <w:ind w:right="-72"/>
              <w:jc w:val="both"/>
              <w:rPr>
                <w:rFonts w:cs="Cordia New"/>
                <w:b/>
                <w:bCs/>
                <w:sz w:val="22"/>
                <w:szCs w:val="22"/>
                <w:cs/>
              </w:rPr>
            </w:pPr>
            <w:r w:rsidRPr="00330065">
              <w:rPr>
                <w:rFonts w:cs="Cordia New"/>
                <w:b/>
                <w:bCs/>
                <w:sz w:val="22"/>
                <w:szCs w:val="22"/>
              </w:rPr>
              <w:t>Separate financial statements</w:t>
            </w:r>
          </w:p>
        </w:tc>
      </w:tr>
      <w:tr w:rsidR="00330065" w:rsidRPr="00330065" w14:paraId="23EA36C6" w14:textId="77777777" w:rsidTr="00330065">
        <w:tc>
          <w:tcPr>
            <w:tcW w:w="1980" w:type="dxa"/>
            <w:shd w:val="clear" w:color="auto" w:fill="auto"/>
          </w:tcPr>
          <w:p w14:paraId="5AD546EC" w14:textId="77777777" w:rsidR="00330065" w:rsidRPr="00330065" w:rsidRDefault="00330065" w:rsidP="00330065">
            <w:pPr>
              <w:ind w:right="-72" w:hanging="86"/>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430EA01B" w14:textId="3CACFD84" w:rsidR="00330065" w:rsidRPr="00330065" w:rsidRDefault="00330065" w:rsidP="00330065">
            <w:pPr>
              <w:tabs>
                <w:tab w:val="decimal" w:pos="1656"/>
              </w:tabs>
              <w:ind w:right="-72"/>
              <w:jc w:val="both"/>
              <w:rPr>
                <w:rFonts w:cs="Cordia New"/>
                <w:b/>
                <w:bCs/>
                <w:sz w:val="22"/>
                <w:szCs w:val="22"/>
                <w:cs/>
              </w:rPr>
            </w:pPr>
            <w:r w:rsidRPr="00330065">
              <w:rPr>
                <w:rFonts w:cs="Cordia New"/>
                <w:b/>
                <w:bCs/>
                <w:sz w:val="22"/>
                <w:szCs w:val="22"/>
              </w:rPr>
              <w:t>US Dollar’</w:t>
            </w:r>
            <w:r w:rsidR="00C64A6F" w:rsidRPr="00C64A6F">
              <w:rPr>
                <w:rFonts w:cs="Cordia New"/>
                <w:b/>
                <w:bCs/>
                <w:sz w:val="22"/>
                <w:szCs w:val="22"/>
              </w:rPr>
              <w:t>000</w:t>
            </w:r>
          </w:p>
        </w:tc>
        <w:tc>
          <w:tcPr>
            <w:tcW w:w="1872" w:type="dxa"/>
            <w:gridSpan w:val="2"/>
            <w:tcBorders>
              <w:top w:val="single" w:sz="4" w:space="0" w:color="auto"/>
              <w:bottom w:val="single" w:sz="4" w:space="0" w:color="auto"/>
            </w:tcBorders>
          </w:tcPr>
          <w:p w14:paraId="2320F384" w14:textId="0C470A24" w:rsidR="00330065" w:rsidRPr="00330065" w:rsidRDefault="00330065" w:rsidP="00330065">
            <w:pPr>
              <w:tabs>
                <w:tab w:val="decimal" w:pos="1656"/>
              </w:tabs>
              <w:ind w:right="-72"/>
              <w:jc w:val="both"/>
              <w:rPr>
                <w:rFonts w:cs="Cordia New"/>
                <w:b/>
                <w:bCs/>
                <w:sz w:val="22"/>
                <w:szCs w:val="22"/>
                <w:cs/>
              </w:rPr>
            </w:pPr>
            <w:r w:rsidRPr="00330065">
              <w:rPr>
                <w:rFonts w:cs="Cordia New"/>
                <w:b/>
                <w:bCs/>
                <w:sz w:val="22"/>
                <w:szCs w:val="22"/>
              </w:rPr>
              <w:t>Baht’</w:t>
            </w:r>
            <w:r w:rsidR="00C64A6F" w:rsidRPr="00C64A6F">
              <w:rPr>
                <w:rFonts w:cs="Cordia New"/>
                <w:b/>
                <w:bCs/>
                <w:sz w:val="22"/>
                <w:szCs w:val="22"/>
              </w:rPr>
              <w:t>000</w:t>
            </w:r>
          </w:p>
        </w:tc>
        <w:tc>
          <w:tcPr>
            <w:tcW w:w="1872" w:type="dxa"/>
            <w:gridSpan w:val="2"/>
            <w:tcBorders>
              <w:top w:val="single" w:sz="4" w:space="0" w:color="auto"/>
              <w:bottom w:val="single" w:sz="4" w:space="0" w:color="auto"/>
            </w:tcBorders>
          </w:tcPr>
          <w:p w14:paraId="422AE246" w14:textId="7E5F43FA" w:rsidR="00330065" w:rsidRPr="00330065" w:rsidRDefault="00330065" w:rsidP="00330065">
            <w:pPr>
              <w:tabs>
                <w:tab w:val="decimal" w:pos="1688"/>
              </w:tabs>
              <w:ind w:right="-72"/>
              <w:jc w:val="both"/>
              <w:rPr>
                <w:rFonts w:cs="Cordia New"/>
                <w:b/>
                <w:bCs/>
                <w:sz w:val="22"/>
                <w:szCs w:val="22"/>
                <w:cs/>
              </w:rPr>
            </w:pPr>
            <w:r w:rsidRPr="00330065">
              <w:rPr>
                <w:rFonts w:cs="Cordia New"/>
                <w:b/>
                <w:bCs/>
                <w:sz w:val="22"/>
                <w:szCs w:val="22"/>
              </w:rPr>
              <w:t>US Dollar’</w:t>
            </w:r>
            <w:r w:rsidR="00C64A6F" w:rsidRPr="00C64A6F">
              <w:rPr>
                <w:rFonts w:cs="Cordia New"/>
                <w:b/>
                <w:bCs/>
                <w:sz w:val="22"/>
                <w:szCs w:val="22"/>
              </w:rPr>
              <w:t>000</w:t>
            </w:r>
          </w:p>
        </w:tc>
        <w:tc>
          <w:tcPr>
            <w:tcW w:w="1872" w:type="dxa"/>
            <w:gridSpan w:val="2"/>
            <w:tcBorders>
              <w:top w:val="single" w:sz="4" w:space="0" w:color="auto"/>
              <w:bottom w:val="single" w:sz="4" w:space="0" w:color="auto"/>
            </w:tcBorders>
          </w:tcPr>
          <w:p w14:paraId="023770AC" w14:textId="0D7D22F1" w:rsidR="00330065" w:rsidRPr="00330065" w:rsidRDefault="00330065" w:rsidP="00330065">
            <w:pPr>
              <w:tabs>
                <w:tab w:val="decimal" w:pos="1688"/>
              </w:tabs>
              <w:ind w:right="-72"/>
              <w:jc w:val="both"/>
              <w:rPr>
                <w:rFonts w:cs="Cordia New"/>
                <w:b/>
                <w:bCs/>
                <w:sz w:val="22"/>
                <w:szCs w:val="22"/>
                <w:cs/>
              </w:rPr>
            </w:pPr>
            <w:r w:rsidRPr="00330065">
              <w:rPr>
                <w:rFonts w:cs="Cordia New"/>
                <w:b/>
                <w:bCs/>
                <w:sz w:val="22"/>
                <w:szCs w:val="22"/>
              </w:rPr>
              <w:t>Baht’</w:t>
            </w:r>
            <w:r w:rsidR="00C64A6F" w:rsidRPr="00C64A6F">
              <w:rPr>
                <w:rFonts w:cs="Cordia New"/>
                <w:b/>
                <w:bCs/>
                <w:sz w:val="22"/>
                <w:szCs w:val="22"/>
              </w:rPr>
              <w:t>000</w:t>
            </w:r>
          </w:p>
        </w:tc>
      </w:tr>
      <w:tr w:rsidR="00330065" w:rsidRPr="00330065" w14:paraId="41A00167" w14:textId="77777777" w:rsidTr="00330065">
        <w:tc>
          <w:tcPr>
            <w:tcW w:w="1980" w:type="dxa"/>
            <w:shd w:val="clear" w:color="auto" w:fill="auto"/>
          </w:tcPr>
          <w:p w14:paraId="6B441DED" w14:textId="0A8D6DD0" w:rsidR="00330065" w:rsidRPr="00330065" w:rsidRDefault="00330065" w:rsidP="00330065">
            <w:pPr>
              <w:ind w:right="-72" w:hanging="86"/>
              <w:rPr>
                <w:rFonts w:cs="Cordia New"/>
                <w:b/>
                <w:bCs/>
                <w:sz w:val="22"/>
                <w:szCs w:val="22"/>
              </w:rPr>
            </w:pPr>
            <w:r w:rsidRPr="00893755">
              <w:rPr>
                <w:rFonts w:cs="Cordia New"/>
                <w:b/>
                <w:bCs/>
                <w:sz w:val="22"/>
                <w:szCs w:val="22"/>
              </w:rPr>
              <w:t xml:space="preserve">As at </w:t>
            </w:r>
            <w:r w:rsidR="00C64A6F" w:rsidRPr="00C64A6F">
              <w:rPr>
                <w:rFonts w:cs="Cordia New"/>
                <w:b/>
                <w:bCs/>
                <w:sz w:val="22"/>
                <w:szCs w:val="22"/>
              </w:rPr>
              <w:t>31</w:t>
            </w:r>
            <w:r w:rsidRPr="00893755">
              <w:rPr>
                <w:rFonts w:cs="Cordia New"/>
                <w:b/>
                <w:bCs/>
                <w:sz w:val="22"/>
                <w:szCs w:val="22"/>
              </w:rPr>
              <w:t xml:space="preserve"> December</w:t>
            </w:r>
          </w:p>
        </w:tc>
        <w:tc>
          <w:tcPr>
            <w:tcW w:w="936" w:type="dxa"/>
            <w:tcBorders>
              <w:bottom w:val="single" w:sz="4" w:space="0" w:color="auto"/>
            </w:tcBorders>
            <w:shd w:val="clear" w:color="auto" w:fill="auto"/>
            <w:vAlign w:val="bottom"/>
          </w:tcPr>
          <w:p w14:paraId="2F3CEF54" w14:textId="6D2223C5"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2021</w:t>
            </w:r>
          </w:p>
        </w:tc>
        <w:tc>
          <w:tcPr>
            <w:tcW w:w="936" w:type="dxa"/>
            <w:tcBorders>
              <w:bottom w:val="single" w:sz="4" w:space="0" w:color="auto"/>
            </w:tcBorders>
            <w:vAlign w:val="bottom"/>
          </w:tcPr>
          <w:p w14:paraId="4FB64873" w14:textId="35ACAA24"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2020</w:t>
            </w:r>
          </w:p>
        </w:tc>
        <w:tc>
          <w:tcPr>
            <w:tcW w:w="936" w:type="dxa"/>
            <w:tcBorders>
              <w:bottom w:val="single" w:sz="4" w:space="0" w:color="auto"/>
            </w:tcBorders>
            <w:vAlign w:val="bottom"/>
          </w:tcPr>
          <w:p w14:paraId="1F0642F0" w14:textId="6B3A3F07"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2021</w:t>
            </w:r>
          </w:p>
        </w:tc>
        <w:tc>
          <w:tcPr>
            <w:tcW w:w="936" w:type="dxa"/>
            <w:tcBorders>
              <w:bottom w:val="single" w:sz="4" w:space="0" w:color="auto"/>
            </w:tcBorders>
            <w:vAlign w:val="bottom"/>
          </w:tcPr>
          <w:p w14:paraId="4E42BEE3" w14:textId="51F2A64B"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2020</w:t>
            </w:r>
          </w:p>
        </w:tc>
        <w:tc>
          <w:tcPr>
            <w:tcW w:w="936" w:type="dxa"/>
            <w:tcBorders>
              <w:bottom w:val="single" w:sz="4" w:space="0" w:color="auto"/>
            </w:tcBorders>
            <w:vAlign w:val="bottom"/>
          </w:tcPr>
          <w:p w14:paraId="71A1F22A" w14:textId="66597AE8"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2021</w:t>
            </w:r>
          </w:p>
        </w:tc>
        <w:tc>
          <w:tcPr>
            <w:tcW w:w="936" w:type="dxa"/>
            <w:tcBorders>
              <w:bottom w:val="single" w:sz="4" w:space="0" w:color="auto"/>
            </w:tcBorders>
            <w:vAlign w:val="bottom"/>
          </w:tcPr>
          <w:p w14:paraId="6CD41E15" w14:textId="0F7AD8FC"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2020</w:t>
            </w:r>
          </w:p>
        </w:tc>
        <w:tc>
          <w:tcPr>
            <w:tcW w:w="936" w:type="dxa"/>
            <w:tcBorders>
              <w:bottom w:val="single" w:sz="4" w:space="0" w:color="auto"/>
            </w:tcBorders>
            <w:vAlign w:val="bottom"/>
          </w:tcPr>
          <w:p w14:paraId="2092E9F7" w14:textId="51147802"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2021</w:t>
            </w:r>
          </w:p>
        </w:tc>
        <w:tc>
          <w:tcPr>
            <w:tcW w:w="936" w:type="dxa"/>
            <w:tcBorders>
              <w:bottom w:val="single" w:sz="4" w:space="0" w:color="auto"/>
            </w:tcBorders>
            <w:vAlign w:val="bottom"/>
          </w:tcPr>
          <w:p w14:paraId="3F267695" w14:textId="644F87CE"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2020</w:t>
            </w:r>
          </w:p>
        </w:tc>
      </w:tr>
      <w:tr w:rsidR="00330065" w:rsidRPr="00330065" w14:paraId="7EA2556D" w14:textId="77777777" w:rsidTr="00330065">
        <w:tc>
          <w:tcPr>
            <w:tcW w:w="1980" w:type="dxa"/>
          </w:tcPr>
          <w:p w14:paraId="3262AD00" w14:textId="77777777" w:rsidR="00330065" w:rsidRPr="00330065" w:rsidRDefault="00330065" w:rsidP="00330065">
            <w:pPr>
              <w:ind w:right="-72" w:hanging="86"/>
              <w:rPr>
                <w:rFonts w:cs="Cordia New"/>
                <w:b/>
                <w:bCs/>
                <w:sz w:val="22"/>
                <w:szCs w:val="22"/>
              </w:rPr>
            </w:pPr>
          </w:p>
        </w:tc>
        <w:tc>
          <w:tcPr>
            <w:tcW w:w="936" w:type="dxa"/>
            <w:tcBorders>
              <w:top w:val="single" w:sz="4" w:space="0" w:color="auto"/>
            </w:tcBorders>
            <w:shd w:val="clear" w:color="auto" w:fill="FAFAFA"/>
          </w:tcPr>
          <w:p w14:paraId="0E93B803" w14:textId="77777777" w:rsidR="00330065" w:rsidRPr="00330065" w:rsidRDefault="00330065"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54070ADA" w14:textId="77777777" w:rsidR="00330065" w:rsidRPr="00330065" w:rsidRDefault="00330065"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FAFAFA"/>
          </w:tcPr>
          <w:p w14:paraId="2D383D24" w14:textId="77777777" w:rsidR="00330065" w:rsidRPr="00330065" w:rsidRDefault="00330065"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618E4FCA" w14:textId="77777777" w:rsidR="00330065" w:rsidRPr="00330065" w:rsidRDefault="00330065"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FAFAFA"/>
          </w:tcPr>
          <w:p w14:paraId="2B97DDB0" w14:textId="77777777" w:rsidR="00330065" w:rsidRPr="00330065" w:rsidRDefault="00330065"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7C207297" w14:textId="77777777" w:rsidR="00330065" w:rsidRPr="00330065" w:rsidRDefault="00330065"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FAFAFA"/>
          </w:tcPr>
          <w:p w14:paraId="03D8F9E7" w14:textId="77777777" w:rsidR="00330065" w:rsidRPr="00330065" w:rsidRDefault="00330065"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35F7CDE3" w14:textId="77777777" w:rsidR="00330065" w:rsidRPr="00330065" w:rsidRDefault="00330065" w:rsidP="00330065">
            <w:pPr>
              <w:tabs>
                <w:tab w:val="decimal" w:pos="720"/>
              </w:tabs>
              <w:ind w:right="-72"/>
              <w:jc w:val="both"/>
              <w:rPr>
                <w:rFonts w:cs="Cordia New"/>
                <w:b/>
                <w:bCs/>
                <w:sz w:val="22"/>
                <w:szCs w:val="22"/>
              </w:rPr>
            </w:pPr>
          </w:p>
        </w:tc>
      </w:tr>
      <w:tr w:rsidR="00330065" w:rsidRPr="00330065" w14:paraId="1C046C1F" w14:textId="77777777" w:rsidTr="00330065">
        <w:tc>
          <w:tcPr>
            <w:tcW w:w="1980" w:type="dxa"/>
          </w:tcPr>
          <w:p w14:paraId="34B4403E" w14:textId="2E16BBDC" w:rsidR="00330065" w:rsidRPr="00330065" w:rsidRDefault="00330065" w:rsidP="00330065">
            <w:pPr>
              <w:tabs>
                <w:tab w:val="left" w:pos="345"/>
              </w:tabs>
              <w:ind w:left="-86" w:right="-72"/>
              <w:rPr>
                <w:rFonts w:cs="Cordia New"/>
                <w:sz w:val="22"/>
                <w:szCs w:val="22"/>
              </w:rPr>
            </w:pPr>
            <w:r w:rsidRPr="00893755">
              <w:rPr>
                <w:rFonts w:cs="Cordia New"/>
                <w:sz w:val="22"/>
                <w:szCs w:val="22"/>
              </w:rPr>
              <w:t xml:space="preserve">Coal </w:t>
            </w:r>
          </w:p>
        </w:tc>
        <w:tc>
          <w:tcPr>
            <w:tcW w:w="936" w:type="dxa"/>
            <w:shd w:val="clear" w:color="auto" w:fill="FAFAFA"/>
            <w:vAlign w:val="bottom"/>
          </w:tcPr>
          <w:p w14:paraId="021157EE" w14:textId="717D03A9" w:rsidR="00330065"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100</w:t>
            </w:r>
            <w:r w:rsidR="00330065" w:rsidRPr="00893755">
              <w:rPr>
                <w:rFonts w:eastAsia="Calibri" w:cs="Cordia New"/>
                <w:sz w:val="22"/>
                <w:szCs w:val="22"/>
              </w:rPr>
              <w:t>,</w:t>
            </w:r>
            <w:r w:rsidRPr="00C64A6F">
              <w:rPr>
                <w:rFonts w:eastAsia="Calibri" w:cs="Cordia New"/>
                <w:sz w:val="22"/>
                <w:szCs w:val="22"/>
              </w:rPr>
              <w:t>035</w:t>
            </w:r>
          </w:p>
        </w:tc>
        <w:tc>
          <w:tcPr>
            <w:tcW w:w="936" w:type="dxa"/>
            <w:shd w:val="clear" w:color="auto" w:fill="auto"/>
            <w:vAlign w:val="bottom"/>
          </w:tcPr>
          <w:p w14:paraId="6E66EAEC" w14:textId="59D49A73" w:rsidR="00330065"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85</w:t>
            </w:r>
            <w:r w:rsidR="00330065" w:rsidRPr="00893755">
              <w:rPr>
                <w:rFonts w:eastAsia="Calibri" w:cs="Cordia New"/>
                <w:sz w:val="22"/>
                <w:szCs w:val="22"/>
              </w:rPr>
              <w:t>,</w:t>
            </w:r>
            <w:r w:rsidRPr="00C64A6F">
              <w:rPr>
                <w:rFonts w:eastAsia="Calibri" w:cs="Cordia New"/>
                <w:sz w:val="22"/>
                <w:szCs w:val="22"/>
              </w:rPr>
              <w:t>362</w:t>
            </w:r>
          </w:p>
        </w:tc>
        <w:tc>
          <w:tcPr>
            <w:tcW w:w="936" w:type="dxa"/>
            <w:shd w:val="clear" w:color="auto" w:fill="FAFAFA"/>
            <w:vAlign w:val="bottom"/>
          </w:tcPr>
          <w:p w14:paraId="7D4F590B" w14:textId="1C45EC5C" w:rsidR="00330065" w:rsidRPr="00330065" w:rsidRDefault="00C64A6F" w:rsidP="00330065">
            <w:pPr>
              <w:tabs>
                <w:tab w:val="decimal" w:pos="720"/>
              </w:tabs>
              <w:ind w:right="-72"/>
              <w:jc w:val="both"/>
              <w:rPr>
                <w:rFonts w:cs="Cordia New"/>
                <w:sz w:val="22"/>
                <w:szCs w:val="22"/>
              </w:rPr>
            </w:pPr>
            <w:r w:rsidRPr="00C64A6F">
              <w:rPr>
                <w:rFonts w:eastAsia="Calibri" w:cs="Cordia New"/>
                <w:sz w:val="22"/>
                <w:szCs w:val="22"/>
              </w:rPr>
              <w:t>3</w:t>
            </w:r>
            <w:r w:rsidR="00330065" w:rsidRPr="00893755">
              <w:rPr>
                <w:rFonts w:eastAsia="Calibri" w:cs="Cordia New"/>
                <w:sz w:val="22"/>
                <w:szCs w:val="22"/>
              </w:rPr>
              <w:t>,</w:t>
            </w:r>
            <w:r w:rsidRPr="00C64A6F">
              <w:rPr>
                <w:rFonts w:eastAsia="Calibri" w:cs="Cordia New"/>
                <w:sz w:val="22"/>
                <w:szCs w:val="22"/>
              </w:rPr>
              <w:t>343</w:t>
            </w:r>
            <w:r w:rsidR="00330065" w:rsidRPr="00893755">
              <w:rPr>
                <w:rFonts w:eastAsia="Calibri" w:cs="Cordia New"/>
                <w:sz w:val="22"/>
                <w:szCs w:val="22"/>
              </w:rPr>
              <w:t>,</w:t>
            </w:r>
            <w:r w:rsidRPr="00C64A6F">
              <w:rPr>
                <w:rFonts w:eastAsia="Calibri" w:cs="Cordia New"/>
                <w:sz w:val="22"/>
                <w:szCs w:val="22"/>
              </w:rPr>
              <w:t>160</w:t>
            </w:r>
          </w:p>
        </w:tc>
        <w:tc>
          <w:tcPr>
            <w:tcW w:w="936" w:type="dxa"/>
            <w:shd w:val="clear" w:color="auto" w:fill="auto"/>
            <w:vAlign w:val="bottom"/>
          </w:tcPr>
          <w:p w14:paraId="6817EEC2" w14:textId="4A07CDD4" w:rsidR="00330065" w:rsidRPr="00330065" w:rsidRDefault="00C64A6F" w:rsidP="00330065">
            <w:pPr>
              <w:tabs>
                <w:tab w:val="decimal" w:pos="720"/>
              </w:tabs>
              <w:ind w:right="-72"/>
              <w:jc w:val="both"/>
              <w:rPr>
                <w:rFonts w:cs="Cordia New"/>
                <w:sz w:val="22"/>
                <w:szCs w:val="22"/>
              </w:rPr>
            </w:pPr>
            <w:r w:rsidRPr="00C64A6F">
              <w:rPr>
                <w:rFonts w:eastAsia="Calibri" w:cs="Cordia New"/>
                <w:sz w:val="22"/>
                <w:szCs w:val="22"/>
              </w:rPr>
              <w:t>2</w:t>
            </w:r>
            <w:r w:rsidR="00330065" w:rsidRPr="00893755">
              <w:rPr>
                <w:rFonts w:eastAsia="Calibri" w:cs="Cordia New"/>
                <w:sz w:val="22"/>
                <w:szCs w:val="22"/>
              </w:rPr>
              <w:t>,</w:t>
            </w:r>
            <w:r w:rsidRPr="00C64A6F">
              <w:rPr>
                <w:rFonts w:eastAsia="Calibri" w:cs="Cordia New"/>
                <w:sz w:val="22"/>
                <w:szCs w:val="22"/>
              </w:rPr>
              <w:t>564</w:t>
            </w:r>
            <w:r w:rsidR="00330065" w:rsidRPr="00893755">
              <w:rPr>
                <w:rFonts w:eastAsia="Calibri" w:cs="Cordia New"/>
                <w:sz w:val="22"/>
                <w:szCs w:val="22"/>
              </w:rPr>
              <w:t>,</w:t>
            </w:r>
            <w:r w:rsidRPr="00C64A6F">
              <w:rPr>
                <w:rFonts w:eastAsia="Calibri" w:cs="Cordia New"/>
                <w:sz w:val="22"/>
                <w:szCs w:val="22"/>
              </w:rPr>
              <w:t>033</w:t>
            </w:r>
          </w:p>
        </w:tc>
        <w:tc>
          <w:tcPr>
            <w:tcW w:w="936" w:type="dxa"/>
            <w:shd w:val="clear" w:color="auto" w:fill="FAFAFA"/>
            <w:vAlign w:val="bottom"/>
          </w:tcPr>
          <w:p w14:paraId="792F7ABD" w14:textId="51BD73D3" w:rsidR="00330065"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8</w:t>
            </w:r>
            <w:r w:rsidR="00330065" w:rsidRPr="00893755">
              <w:rPr>
                <w:rFonts w:eastAsia="Calibri" w:cs="Cordia New"/>
                <w:sz w:val="22"/>
                <w:szCs w:val="22"/>
              </w:rPr>
              <w:t>,</w:t>
            </w:r>
            <w:r w:rsidRPr="00C64A6F">
              <w:rPr>
                <w:rFonts w:eastAsia="Calibri" w:cs="Cordia New"/>
                <w:sz w:val="22"/>
                <w:szCs w:val="22"/>
              </w:rPr>
              <w:t>553</w:t>
            </w:r>
          </w:p>
        </w:tc>
        <w:tc>
          <w:tcPr>
            <w:tcW w:w="936" w:type="dxa"/>
            <w:shd w:val="clear" w:color="auto" w:fill="auto"/>
            <w:vAlign w:val="bottom"/>
          </w:tcPr>
          <w:p w14:paraId="2D84A4F0" w14:textId="2768A2B2" w:rsidR="00330065"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8</w:t>
            </w:r>
            <w:r w:rsidR="00330065" w:rsidRPr="00893755">
              <w:rPr>
                <w:rFonts w:eastAsia="Calibri" w:cs="Cordia New"/>
                <w:sz w:val="22"/>
                <w:szCs w:val="22"/>
              </w:rPr>
              <w:t>,</w:t>
            </w:r>
            <w:r w:rsidRPr="00C64A6F">
              <w:rPr>
                <w:rFonts w:eastAsia="Calibri" w:cs="Cordia New"/>
                <w:sz w:val="22"/>
                <w:szCs w:val="22"/>
              </w:rPr>
              <w:t>928</w:t>
            </w:r>
          </w:p>
        </w:tc>
        <w:tc>
          <w:tcPr>
            <w:tcW w:w="936" w:type="dxa"/>
            <w:shd w:val="clear" w:color="auto" w:fill="FAFAFA"/>
            <w:vAlign w:val="bottom"/>
          </w:tcPr>
          <w:p w14:paraId="54B863D4" w14:textId="4F9E15F7" w:rsidR="00330065"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285</w:t>
            </w:r>
            <w:r w:rsidR="00330065" w:rsidRPr="00893755">
              <w:rPr>
                <w:rFonts w:eastAsia="Calibri" w:cs="Cordia New"/>
                <w:sz w:val="22"/>
                <w:szCs w:val="22"/>
              </w:rPr>
              <w:t>,</w:t>
            </w:r>
            <w:r w:rsidRPr="00C64A6F">
              <w:rPr>
                <w:rFonts w:eastAsia="Calibri" w:cs="Cordia New"/>
                <w:sz w:val="22"/>
                <w:szCs w:val="22"/>
              </w:rPr>
              <w:t>837</w:t>
            </w:r>
          </w:p>
        </w:tc>
        <w:tc>
          <w:tcPr>
            <w:tcW w:w="936" w:type="dxa"/>
            <w:shd w:val="clear" w:color="auto" w:fill="auto"/>
            <w:vAlign w:val="bottom"/>
          </w:tcPr>
          <w:p w14:paraId="40DA9149" w14:textId="452F29E9" w:rsidR="00330065"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268</w:t>
            </w:r>
            <w:r w:rsidR="00330065" w:rsidRPr="00893755">
              <w:rPr>
                <w:rFonts w:eastAsia="Calibri" w:cs="Cordia New"/>
                <w:sz w:val="22"/>
                <w:szCs w:val="22"/>
              </w:rPr>
              <w:t>,</w:t>
            </w:r>
            <w:r w:rsidRPr="00C64A6F">
              <w:rPr>
                <w:rFonts w:eastAsia="Calibri" w:cs="Cordia New"/>
                <w:sz w:val="22"/>
                <w:szCs w:val="22"/>
              </w:rPr>
              <w:t>172</w:t>
            </w:r>
          </w:p>
        </w:tc>
      </w:tr>
      <w:tr w:rsidR="00330065" w:rsidRPr="00330065" w14:paraId="5B4E7533" w14:textId="77777777" w:rsidTr="00330065">
        <w:tc>
          <w:tcPr>
            <w:tcW w:w="1980" w:type="dxa"/>
          </w:tcPr>
          <w:p w14:paraId="4B46A336" w14:textId="6BF31638" w:rsidR="00330065" w:rsidRPr="00893755" w:rsidRDefault="00330065" w:rsidP="00330065">
            <w:pPr>
              <w:tabs>
                <w:tab w:val="left" w:pos="345"/>
              </w:tabs>
              <w:ind w:left="-86" w:right="-72"/>
              <w:rPr>
                <w:rFonts w:cs="Cordia New"/>
                <w:sz w:val="22"/>
                <w:szCs w:val="22"/>
              </w:rPr>
            </w:pPr>
            <w:r w:rsidRPr="00893755">
              <w:rPr>
                <w:rFonts w:cs="Cordia New"/>
                <w:sz w:val="22"/>
                <w:szCs w:val="22"/>
              </w:rPr>
              <w:t>Fuel</w:t>
            </w:r>
          </w:p>
        </w:tc>
        <w:tc>
          <w:tcPr>
            <w:tcW w:w="936" w:type="dxa"/>
            <w:shd w:val="clear" w:color="auto" w:fill="FAFAFA"/>
            <w:vAlign w:val="bottom"/>
          </w:tcPr>
          <w:p w14:paraId="6FF0193E" w14:textId="6148F84B"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3</w:t>
            </w:r>
            <w:r w:rsidR="00330065" w:rsidRPr="00893755">
              <w:rPr>
                <w:rFonts w:eastAsia="Calibri" w:cs="Cordia New"/>
                <w:sz w:val="22"/>
                <w:szCs w:val="22"/>
              </w:rPr>
              <w:t>,</w:t>
            </w:r>
            <w:r w:rsidRPr="00C64A6F">
              <w:rPr>
                <w:rFonts w:eastAsia="Calibri" w:cs="Cordia New"/>
                <w:sz w:val="22"/>
                <w:szCs w:val="22"/>
              </w:rPr>
              <w:t>514</w:t>
            </w:r>
          </w:p>
        </w:tc>
        <w:tc>
          <w:tcPr>
            <w:tcW w:w="936" w:type="dxa"/>
            <w:shd w:val="clear" w:color="auto" w:fill="auto"/>
            <w:vAlign w:val="bottom"/>
          </w:tcPr>
          <w:p w14:paraId="69055C6D" w14:textId="03F10954"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7</w:t>
            </w:r>
            <w:r w:rsidR="00330065" w:rsidRPr="00893755">
              <w:rPr>
                <w:rFonts w:eastAsia="Calibri" w:cs="Cordia New"/>
                <w:sz w:val="22"/>
                <w:szCs w:val="22"/>
              </w:rPr>
              <w:t>,</w:t>
            </w:r>
            <w:r w:rsidRPr="00C64A6F">
              <w:rPr>
                <w:rFonts w:eastAsia="Calibri" w:cs="Cordia New"/>
                <w:sz w:val="22"/>
                <w:szCs w:val="22"/>
              </w:rPr>
              <w:t>646</w:t>
            </w:r>
          </w:p>
        </w:tc>
        <w:tc>
          <w:tcPr>
            <w:tcW w:w="936" w:type="dxa"/>
            <w:shd w:val="clear" w:color="auto" w:fill="FAFAFA"/>
            <w:vAlign w:val="bottom"/>
          </w:tcPr>
          <w:p w14:paraId="0DB7BA03" w14:textId="4E75F95B"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117</w:t>
            </w:r>
            <w:r w:rsidR="00330065" w:rsidRPr="00893755">
              <w:rPr>
                <w:rFonts w:eastAsia="Calibri" w:cs="Cordia New"/>
                <w:sz w:val="22"/>
                <w:szCs w:val="22"/>
              </w:rPr>
              <w:t>,</w:t>
            </w:r>
            <w:r w:rsidRPr="00C64A6F">
              <w:rPr>
                <w:rFonts w:eastAsia="Calibri" w:cs="Cordia New"/>
                <w:sz w:val="22"/>
                <w:szCs w:val="22"/>
              </w:rPr>
              <w:t>438</w:t>
            </w:r>
          </w:p>
        </w:tc>
        <w:tc>
          <w:tcPr>
            <w:tcW w:w="936" w:type="dxa"/>
            <w:shd w:val="clear" w:color="auto" w:fill="auto"/>
            <w:vAlign w:val="bottom"/>
          </w:tcPr>
          <w:p w14:paraId="5C67B498" w14:textId="63DC3526"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229</w:t>
            </w:r>
            <w:r w:rsidR="00330065" w:rsidRPr="00893755">
              <w:rPr>
                <w:rFonts w:eastAsia="Calibri" w:cs="Cordia New"/>
                <w:sz w:val="22"/>
                <w:szCs w:val="22"/>
              </w:rPr>
              <w:t>,</w:t>
            </w:r>
            <w:r w:rsidRPr="00C64A6F">
              <w:rPr>
                <w:rFonts w:eastAsia="Calibri" w:cs="Cordia New"/>
                <w:sz w:val="22"/>
                <w:szCs w:val="22"/>
              </w:rPr>
              <w:t>664</w:t>
            </w:r>
          </w:p>
        </w:tc>
        <w:tc>
          <w:tcPr>
            <w:tcW w:w="936" w:type="dxa"/>
            <w:shd w:val="clear" w:color="auto" w:fill="FAFAFA"/>
            <w:vAlign w:val="bottom"/>
          </w:tcPr>
          <w:p w14:paraId="11880B34" w14:textId="75E16DB1"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shd w:val="clear" w:color="auto" w:fill="auto"/>
            <w:vAlign w:val="bottom"/>
          </w:tcPr>
          <w:p w14:paraId="2B229785" w14:textId="643A1EE7"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shd w:val="clear" w:color="auto" w:fill="FAFAFA"/>
            <w:vAlign w:val="bottom"/>
          </w:tcPr>
          <w:p w14:paraId="691B83AF" w14:textId="24C06AA6"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shd w:val="clear" w:color="auto" w:fill="auto"/>
            <w:vAlign w:val="bottom"/>
          </w:tcPr>
          <w:p w14:paraId="5F97BD85" w14:textId="04C816E9"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r>
      <w:tr w:rsidR="00330065" w:rsidRPr="00330065" w14:paraId="6D480266" w14:textId="77777777" w:rsidTr="00330065">
        <w:tc>
          <w:tcPr>
            <w:tcW w:w="1980" w:type="dxa"/>
          </w:tcPr>
          <w:p w14:paraId="6D38091D" w14:textId="7E9100A2" w:rsidR="00330065" w:rsidRPr="00893755" w:rsidRDefault="00330065" w:rsidP="00330065">
            <w:pPr>
              <w:tabs>
                <w:tab w:val="left" w:pos="345"/>
              </w:tabs>
              <w:ind w:left="-86" w:right="-72"/>
              <w:rPr>
                <w:rFonts w:cs="Cordia New"/>
                <w:sz w:val="22"/>
                <w:szCs w:val="22"/>
              </w:rPr>
            </w:pPr>
            <w:r w:rsidRPr="00893755">
              <w:rPr>
                <w:rFonts w:cs="Cordia New"/>
                <w:sz w:val="22"/>
                <w:szCs w:val="22"/>
              </w:rPr>
              <w:t>Natural gas</w:t>
            </w:r>
          </w:p>
        </w:tc>
        <w:tc>
          <w:tcPr>
            <w:tcW w:w="936" w:type="dxa"/>
            <w:shd w:val="clear" w:color="auto" w:fill="FAFAFA"/>
            <w:vAlign w:val="bottom"/>
          </w:tcPr>
          <w:p w14:paraId="19C28D71" w14:textId="4968D035"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2</w:t>
            </w:r>
            <w:r w:rsidR="00330065" w:rsidRPr="00893755">
              <w:rPr>
                <w:rFonts w:eastAsia="Calibri" w:cs="Cordia New"/>
                <w:sz w:val="22"/>
                <w:szCs w:val="22"/>
              </w:rPr>
              <w:t>,</w:t>
            </w:r>
            <w:r w:rsidRPr="00C64A6F">
              <w:rPr>
                <w:rFonts w:eastAsia="Calibri" w:cs="Cordia New"/>
                <w:sz w:val="22"/>
                <w:szCs w:val="22"/>
              </w:rPr>
              <w:t>991</w:t>
            </w:r>
          </w:p>
        </w:tc>
        <w:tc>
          <w:tcPr>
            <w:tcW w:w="936" w:type="dxa"/>
            <w:shd w:val="clear" w:color="auto" w:fill="auto"/>
            <w:vAlign w:val="bottom"/>
          </w:tcPr>
          <w:p w14:paraId="57B8E292" w14:textId="2DCC0984"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2</w:t>
            </w:r>
            <w:r w:rsidR="00330065" w:rsidRPr="00893755">
              <w:rPr>
                <w:rFonts w:eastAsia="Calibri" w:cs="Cordia New"/>
                <w:sz w:val="22"/>
                <w:szCs w:val="22"/>
              </w:rPr>
              <w:t>,</w:t>
            </w:r>
            <w:r w:rsidRPr="00C64A6F">
              <w:rPr>
                <w:rFonts w:eastAsia="Calibri" w:cs="Cordia New"/>
                <w:sz w:val="22"/>
                <w:szCs w:val="22"/>
              </w:rPr>
              <w:t>878</w:t>
            </w:r>
          </w:p>
        </w:tc>
        <w:tc>
          <w:tcPr>
            <w:tcW w:w="936" w:type="dxa"/>
            <w:shd w:val="clear" w:color="auto" w:fill="FAFAFA"/>
            <w:vAlign w:val="bottom"/>
          </w:tcPr>
          <w:p w14:paraId="6AD8CF8E" w14:textId="1438F0B2"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99</w:t>
            </w:r>
            <w:r w:rsidR="00330065" w:rsidRPr="00893755">
              <w:rPr>
                <w:rFonts w:eastAsia="Calibri" w:cs="Cordia New"/>
                <w:sz w:val="22"/>
                <w:szCs w:val="22"/>
              </w:rPr>
              <w:t>,</w:t>
            </w:r>
            <w:r w:rsidRPr="00C64A6F">
              <w:rPr>
                <w:rFonts w:eastAsia="Calibri" w:cs="Cordia New"/>
                <w:sz w:val="22"/>
                <w:szCs w:val="22"/>
              </w:rPr>
              <w:t>947</w:t>
            </w:r>
          </w:p>
        </w:tc>
        <w:tc>
          <w:tcPr>
            <w:tcW w:w="936" w:type="dxa"/>
            <w:shd w:val="clear" w:color="auto" w:fill="auto"/>
            <w:vAlign w:val="bottom"/>
          </w:tcPr>
          <w:p w14:paraId="1A9F7698" w14:textId="1D7043A9"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86</w:t>
            </w:r>
            <w:r w:rsidR="00330065" w:rsidRPr="00893755">
              <w:rPr>
                <w:rFonts w:eastAsia="Calibri" w:cs="Cordia New"/>
                <w:sz w:val="22"/>
                <w:szCs w:val="22"/>
              </w:rPr>
              <w:t>,</w:t>
            </w:r>
            <w:r w:rsidRPr="00C64A6F">
              <w:rPr>
                <w:rFonts w:eastAsia="Calibri" w:cs="Cordia New"/>
                <w:sz w:val="22"/>
                <w:szCs w:val="22"/>
              </w:rPr>
              <w:t>447</w:t>
            </w:r>
          </w:p>
        </w:tc>
        <w:tc>
          <w:tcPr>
            <w:tcW w:w="936" w:type="dxa"/>
            <w:shd w:val="clear" w:color="auto" w:fill="FAFAFA"/>
            <w:vAlign w:val="bottom"/>
          </w:tcPr>
          <w:p w14:paraId="7295705E" w14:textId="1E2D9BA9"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shd w:val="clear" w:color="auto" w:fill="auto"/>
            <w:vAlign w:val="bottom"/>
          </w:tcPr>
          <w:p w14:paraId="6A04CD77" w14:textId="56B96B86"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shd w:val="clear" w:color="auto" w:fill="FAFAFA"/>
            <w:vAlign w:val="bottom"/>
          </w:tcPr>
          <w:p w14:paraId="554B503B" w14:textId="225ED84F"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shd w:val="clear" w:color="auto" w:fill="auto"/>
            <w:vAlign w:val="bottom"/>
          </w:tcPr>
          <w:p w14:paraId="4551C6E4" w14:textId="2B9D265E"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r>
      <w:tr w:rsidR="00330065" w:rsidRPr="00330065" w14:paraId="51C375E4" w14:textId="77777777" w:rsidTr="00330065">
        <w:tc>
          <w:tcPr>
            <w:tcW w:w="1980" w:type="dxa"/>
          </w:tcPr>
          <w:p w14:paraId="4C203171" w14:textId="528E7D59" w:rsidR="00330065" w:rsidRPr="00893755" w:rsidRDefault="00330065" w:rsidP="00330065">
            <w:pPr>
              <w:tabs>
                <w:tab w:val="left" w:pos="345"/>
              </w:tabs>
              <w:ind w:left="-86" w:right="-72"/>
              <w:rPr>
                <w:rFonts w:cs="Cordia New"/>
                <w:sz w:val="22"/>
                <w:szCs w:val="22"/>
              </w:rPr>
            </w:pPr>
            <w:r w:rsidRPr="00893755">
              <w:rPr>
                <w:rFonts w:cs="Cordia New"/>
                <w:sz w:val="22"/>
                <w:szCs w:val="22"/>
              </w:rPr>
              <w:t>Others</w:t>
            </w:r>
          </w:p>
        </w:tc>
        <w:tc>
          <w:tcPr>
            <w:tcW w:w="936" w:type="dxa"/>
            <w:shd w:val="clear" w:color="auto" w:fill="FAFAFA"/>
            <w:vAlign w:val="bottom"/>
          </w:tcPr>
          <w:p w14:paraId="0A159A50" w14:textId="13F931B9"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330</w:t>
            </w:r>
          </w:p>
        </w:tc>
        <w:tc>
          <w:tcPr>
            <w:tcW w:w="936" w:type="dxa"/>
            <w:shd w:val="clear" w:color="auto" w:fill="auto"/>
            <w:vAlign w:val="bottom"/>
          </w:tcPr>
          <w:p w14:paraId="79CDB5DE" w14:textId="23F40B25"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422</w:t>
            </w:r>
          </w:p>
        </w:tc>
        <w:tc>
          <w:tcPr>
            <w:tcW w:w="936" w:type="dxa"/>
            <w:shd w:val="clear" w:color="auto" w:fill="FAFAFA"/>
            <w:vAlign w:val="bottom"/>
          </w:tcPr>
          <w:p w14:paraId="63C6F870" w14:textId="2DC0F148"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11</w:t>
            </w:r>
            <w:r w:rsidR="00330065" w:rsidRPr="00893755">
              <w:rPr>
                <w:rFonts w:eastAsia="Calibri" w:cs="Cordia New"/>
                <w:sz w:val="22"/>
                <w:szCs w:val="22"/>
              </w:rPr>
              <w:t>,</w:t>
            </w:r>
            <w:r w:rsidRPr="00C64A6F">
              <w:rPr>
                <w:rFonts w:eastAsia="Calibri" w:cs="Cordia New"/>
                <w:sz w:val="22"/>
                <w:szCs w:val="22"/>
              </w:rPr>
              <w:t>017</w:t>
            </w:r>
          </w:p>
        </w:tc>
        <w:tc>
          <w:tcPr>
            <w:tcW w:w="936" w:type="dxa"/>
            <w:shd w:val="clear" w:color="auto" w:fill="auto"/>
            <w:vAlign w:val="bottom"/>
          </w:tcPr>
          <w:p w14:paraId="6335C504" w14:textId="204630C1"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12</w:t>
            </w:r>
            <w:r w:rsidR="00330065" w:rsidRPr="00893755">
              <w:rPr>
                <w:rFonts w:eastAsia="Calibri" w:cs="Cordia New"/>
                <w:sz w:val="22"/>
                <w:szCs w:val="22"/>
              </w:rPr>
              <w:t>,</w:t>
            </w:r>
            <w:r w:rsidRPr="00C64A6F">
              <w:rPr>
                <w:rFonts w:eastAsia="Calibri" w:cs="Cordia New"/>
                <w:sz w:val="22"/>
                <w:szCs w:val="22"/>
              </w:rPr>
              <w:t>676</w:t>
            </w:r>
          </w:p>
        </w:tc>
        <w:tc>
          <w:tcPr>
            <w:tcW w:w="936" w:type="dxa"/>
            <w:shd w:val="clear" w:color="auto" w:fill="FAFAFA"/>
            <w:vAlign w:val="bottom"/>
          </w:tcPr>
          <w:p w14:paraId="20D40C9D" w14:textId="565A45B3"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shd w:val="clear" w:color="auto" w:fill="auto"/>
            <w:vAlign w:val="bottom"/>
          </w:tcPr>
          <w:p w14:paraId="01F49491" w14:textId="6030B4CC"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shd w:val="clear" w:color="auto" w:fill="FAFAFA"/>
            <w:vAlign w:val="bottom"/>
          </w:tcPr>
          <w:p w14:paraId="1EF434A0" w14:textId="4794EEF8"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shd w:val="clear" w:color="auto" w:fill="auto"/>
            <w:vAlign w:val="bottom"/>
          </w:tcPr>
          <w:p w14:paraId="1993AF94" w14:textId="37A07969"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r>
      <w:tr w:rsidR="00330065" w:rsidRPr="00330065" w14:paraId="2F319089" w14:textId="77777777" w:rsidTr="00B00648">
        <w:tc>
          <w:tcPr>
            <w:tcW w:w="1980" w:type="dxa"/>
          </w:tcPr>
          <w:p w14:paraId="1BFA25B7" w14:textId="1B82ADDD" w:rsidR="00330065" w:rsidRPr="00893755" w:rsidRDefault="00330065" w:rsidP="00330065">
            <w:pPr>
              <w:tabs>
                <w:tab w:val="left" w:pos="345"/>
              </w:tabs>
              <w:ind w:left="-86" w:right="-72"/>
              <w:rPr>
                <w:rFonts w:cs="Cordia New"/>
                <w:sz w:val="22"/>
                <w:szCs w:val="22"/>
              </w:rPr>
            </w:pPr>
            <w:r w:rsidRPr="00893755">
              <w:rPr>
                <w:rFonts w:cs="Cordia New"/>
                <w:sz w:val="22"/>
                <w:szCs w:val="22"/>
              </w:rPr>
              <w:t>Good in transits - coal</w:t>
            </w:r>
          </w:p>
        </w:tc>
        <w:tc>
          <w:tcPr>
            <w:tcW w:w="936" w:type="dxa"/>
            <w:tcBorders>
              <w:bottom w:val="single" w:sz="4" w:space="0" w:color="auto"/>
            </w:tcBorders>
            <w:shd w:val="clear" w:color="auto" w:fill="FAFAFA"/>
            <w:vAlign w:val="bottom"/>
          </w:tcPr>
          <w:p w14:paraId="668596E0" w14:textId="4EAC16E6"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19</w:t>
            </w:r>
            <w:r w:rsidR="00330065" w:rsidRPr="00893755">
              <w:rPr>
                <w:rFonts w:eastAsia="Calibri" w:cs="Cordia New"/>
                <w:sz w:val="22"/>
                <w:szCs w:val="22"/>
              </w:rPr>
              <w:t>,</w:t>
            </w:r>
            <w:r w:rsidRPr="00C64A6F">
              <w:rPr>
                <w:rFonts w:eastAsia="Calibri" w:cs="Cordia New"/>
                <w:sz w:val="22"/>
                <w:szCs w:val="22"/>
              </w:rPr>
              <w:t>500</w:t>
            </w:r>
          </w:p>
        </w:tc>
        <w:tc>
          <w:tcPr>
            <w:tcW w:w="936" w:type="dxa"/>
            <w:tcBorders>
              <w:bottom w:val="single" w:sz="4" w:space="0" w:color="auto"/>
            </w:tcBorders>
            <w:shd w:val="clear" w:color="auto" w:fill="auto"/>
            <w:vAlign w:val="bottom"/>
          </w:tcPr>
          <w:p w14:paraId="2DF9EE76" w14:textId="3E121754"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9</w:t>
            </w:r>
            <w:r w:rsidR="00330065" w:rsidRPr="00893755">
              <w:rPr>
                <w:rFonts w:eastAsia="Calibri" w:cs="Cordia New"/>
                <w:sz w:val="22"/>
                <w:szCs w:val="22"/>
              </w:rPr>
              <w:t>,</w:t>
            </w:r>
            <w:r w:rsidRPr="00C64A6F">
              <w:rPr>
                <w:rFonts w:eastAsia="Calibri" w:cs="Cordia New"/>
                <w:sz w:val="22"/>
                <w:szCs w:val="22"/>
              </w:rPr>
              <w:t>637</w:t>
            </w:r>
          </w:p>
        </w:tc>
        <w:tc>
          <w:tcPr>
            <w:tcW w:w="936" w:type="dxa"/>
            <w:tcBorders>
              <w:bottom w:val="single" w:sz="4" w:space="0" w:color="auto"/>
            </w:tcBorders>
            <w:shd w:val="clear" w:color="auto" w:fill="FAFAFA"/>
            <w:vAlign w:val="bottom"/>
          </w:tcPr>
          <w:p w14:paraId="683DEB99" w14:textId="02282FC4"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651</w:t>
            </w:r>
            <w:r w:rsidR="00330065" w:rsidRPr="00893755">
              <w:rPr>
                <w:rFonts w:eastAsia="Calibri" w:cs="Cordia New"/>
                <w:sz w:val="22"/>
                <w:szCs w:val="22"/>
              </w:rPr>
              <w:t>,</w:t>
            </w:r>
            <w:r w:rsidRPr="00C64A6F">
              <w:rPr>
                <w:rFonts w:eastAsia="Calibri" w:cs="Cordia New"/>
                <w:sz w:val="22"/>
                <w:szCs w:val="22"/>
              </w:rPr>
              <w:t>704</w:t>
            </w:r>
          </w:p>
        </w:tc>
        <w:tc>
          <w:tcPr>
            <w:tcW w:w="936" w:type="dxa"/>
            <w:tcBorders>
              <w:bottom w:val="single" w:sz="4" w:space="0" w:color="auto"/>
            </w:tcBorders>
            <w:shd w:val="clear" w:color="auto" w:fill="auto"/>
            <w:vAlign w:val="bottom"/>
          </w:tcPr>
          <w:p w14:paraId="2A843868" w14:textId="783E89B6"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289</w:t>
            </w:r>
            <w:r w:rsidR="00330065" w:rsidRPr="00893755">
              <w:rPr>
                <w:rFonts w:eastAsia="Calibri" w:cs="Cordia New"/>
                <w:sz w:val="22"/>
                <w:szCs w:val="22"/>
              </w:rPr>
              <w:t>,</w:t>
            </w:r>
            <w:r w:rsidRPr="00C64A6F">
              <w:rPr>
                <w:rFonts w:eastAsia="Calibri" w:cs="Cordia New"/>
                <w:sz w:val="22"/>
                <w:szCs w:val="22"/>
              </w:rPr>
              <w:t>468</w:t>
            </w:r>
          </w:p>
        </w:tc>
        <w:tc>
          <w:tcPr>
            <w:tcW w:w="936" w:type="dxa"/>
            <w:tcBorders>
              <w:bottom w:val="single" w:sz="4" w:space="0" w:color="auto"/>
            </w:tcBorders>
            <w:shd w:val="clear" w:color="auto" w:fill="FAFAFA"/>
            <w:vAlign w:val="bottom"/>
          </w:tcPr>
          <w:p w14:paraId="2D74AFDF" w14:textId="6E212ADD"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tcBorders>
              <w:bottom w:val="single" w:sz="4" w:space="0" w:color="auto"/>
            </w:tcBorders>
            <w:shd w:val="clear" w:color="auto" w:fill="auto"/>
            <w:vAlign w:val="bottom"/>
          </w:tcPr>
          <w:p w14:paraId="708BB96D" w14:textId="097652DB"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tcBorders>
              <w:bottom w:val="single" w:sz="4" w:space="0" w:color="auto"/>
            </w:tcBorders>
            <w:shd w:val="clear" w:color="auto" w:fill="FAFAFA"/>
            <w:vAlign w:val="bottom"/>
          </w:tcPr>
          <w:p w14:paraId="3B558C60" w14:textId="1B55503C"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tcBorders>
              <w:bottom w:val="single" w:sz="4" w:space="0" w:color="auto"/>
            </w:tcBorders>
            <w:shd w:val="clear" w:color="auto" w:fill="auto"/>
            <w:vAlign w:val="bottom"/>
          </w:tcPr>
          <w:p w14:paraId="5BF7096D" w14:textId="32F3DBE0"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r>
      <w:tr w:rsidR="00330065" w:rsidRPr="00330065" w14:paraId="2FB6CB3F" w14:textId="77777777" w:rsidTr="00B00648">
        <w:tc>
          <w:tcPr>
            <w:tcW w:w="1980" w:type="dxa"/>
          </w:tcPr>
          <w:p w14:paraId="5BA3F58A" w14:textId="12A00216" w:rsidR="00330065" w:rsidRPr="00893755" w:rsidRDefault="00330065" w:rsidP="00330065">
            <w:pPr>
              <w:tabs>
                <w:tab w:val="left" w:pos="345"/>
              </w:tabs>
              <w:ind w:left="-86" w:right="-72"/>
              <w:rPr>
                <w:rFonts w:cs="Cordia New"/>
                <w:sz w:val="22"/>
                <w:szCs w:val="22"/>
              </w:rPr>
            </w:pPr>
            <w:r w:rsidRPr="00893755">
              <w:rPr>
                <w:rFonts w:cs="Cordia New"/>
                <w:sz w:val="22"/>
                <w:szCs w:val="22"/>
              </w:rPr>
              <w:t>Total</w:t>
            </w:r>
          </w:p>
        </w:tc>
        <w:tc>
          <w:tcPr>
            <w:tcW w:w="936" w:type="dxa"/>
            <w:tcBorders>
              <w:top w:val="single" w:sz="4" w:space="0" w:color="auto"/>
              <w:bottom w:val="single" w:sz="4" w:space="0" w:color="auto"/>
            </w:tcBorders>
            <w:shd w:val="clear" w:color="auto" w:fill="FAFAFA"/>
            <w:vAlign w:val="bottom"/>
          </w:tcPr>
          <w:p w14:paraId="3C0F9868" w14:textId="251938DD"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126</w:t>
            </w:r>
            <w:r w:rsidR="00330065" w:rsidRPr="00893755">
              <w:rPr>
                <w:rFonts w:eastAsia="Calibri" w:cs="Cordia New"/>
                <w:sz w:val="22"/>
                <w:szCs w:val="22"/>
              </w:rPr>
              <w:t>,</w:t>
            </w:r>
            <w:r w:rsidRPr="00C64A6F">
              <w:rPr>
                <w:rFonts w:eastAsia="Calibri" w:cs="Cordia New"/>
                <w:sz w:val="22"/>
                <w:szCs w:val="22"/>
              </w:rPr>
              <w:t>370</w:t>
            </w:r>
          </w:p>
        </w:tc>
        <w:tc>
          <w:tcPr>
            <w:tcW w:w="936" w:type="dxa"/>
            <w:tcBorders>
              <w:top w:val="single" w:sz="4" w:space="0" w:color="auto"/>
              <w:bottom w:val="single" w:sz="4" w:space="0" w:color="auto"/>
            </w:tcBorders>
            <w:shd w:val="clear" w:color="auto" w:fill="auto"/>
            <w:vAlign w:val="bottom"/>
          </w:tcPr>
          <w:p w14:paraId="3D56AF7D" w14:textId="3FCD09FC"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105</w:t>
            </w:r>
            <w:r w:rsidR="00330065" w:rsidRPr="00893755">
              <w:rPr>
                <w:rFonts w:eastAsia="Calibri" w:cs="Cordia New"/>
                <w:sz w:val="22"/>
                <w:szCs w:val="22"/>
              </w:rPr>
              <w:t>,</w:t>
            </w:r>
            <w:r w:rsidRPr="00C64A6F">
              <w:rPr>
                <w:rFonts w:eastAsia="Calibri" w:cs="Cordia New"/>
                <w:sz w:val="22"/>
                <w:szCs w:val="22"/>
              </w:rPr>
              <w:t>945</w:t>
            </w:r>
          </w:p>
        </w:tc>
        <w:tc>
          <w:tcPr>
            <w:tcW w:w="936" w:type="dxa"/>
            <w:tcBorders>
              <w:top w:val="single" w:sz="4" w:space="0" w:color="auto"/>
              <w:bottom w:val="single" w:sz="4" w:space="0" w:color="auto"/>
            </w:tcBorders>
            <w:shd w:val="clear" w:color="auto" w:fill="FAFAFA"/>
            <w:vAlign w:val="bottom"/>
          </w:tcPr>
          <w:p w14:paraId="419722DB" w14:textId="23AD08B9"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4</w:t>
            </w:r>
            <w:r w:rsidR="00330065" w:rsidRPr="00893755">
              <w:rPr>
                <w:rFonts w:eastAsia="Calibri" w:cs="Cordia New"/>
                <w:sz w:val="22"/>
                <w:szCs w:val="22"/>
              </w:rPr>
              <w:t>,</w:t>
            </w:r>
            <w:r w:rsidRPr="00C64A6F">
              <w:rPr>
                <w:rFonts w:eastAsia="Calibri" w:cs="Cordia New"/>
                <w:sz w:val="22"/>
                <w:szCs w:val="22"/>
              </w:rPr>
              <w:t>223</w:t>
            </w:r>
            <w:r w:rsidR="00330065" w:rsidRPr="00893755">
              <w:rPr>
                <w:rFonts w:eastAsia="Calibri" w:cs="Cordia New"/>
                <w:sz w:val="22"/>
                <w:szCs w:val="22"/>
              </w:rPr>
              <w:t>,</w:t>
            </w:r>
            <w:r w:rsidRPr="00C64A6F">
              <w:rPr>
                <w:rFonts w:eastAsia="Calibri" w:cs="Cordia New"/>
                <w:sz w:val="22"/>
                <w:szCs w:val="22"/>
              </w:rPr>
              <w:t>266</w:t>
            </w:r>
          </w:p>
        </w:tc>
        <w:tc>
          <w:tcPr>
            <w:tcW w:w="936" w:type="dxa"/>
            <w:tcBorders>
              <w:top w:val="single" w:sz="4" w:space="0" w:color="auto"/>
              <w:bottom w:val="single" w:sz="4" w:space="0" w:color="auto"/>
            </w:tcBorders>
            <w:shd w:val="clear" w:color="auto" w:fill="auto"/>
            <w:vAlign w:val="bottom"/>
          </w:tcPr>
          <w:p w14:paraId="5E20FA3B" w14:textId="09BA248B"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3</w:t>
            </w:r>
            <w:r w:rsidR="00330065" w:rsidRPr="00893755">
              <w:rPr>
                <w:rFonts w:eastAsia="Calibri" w:cs="Cordia New"/>
                <w:sz w:val="22"/>
                <w:szCs w:val="22"/>
              </w:rPr>
              <w:t>,</w:t>
            </w:r>
            <w:r w:rsidRPr="00C64A6F">
              <w:rPr>
                <w:rFonts w:eastAsia="Calibri" w:cs="Cordia New"/>
                <w:sz w:val="22"/>
                <w:szCs w:val="22"/>
              </w:rPr>
              <w:t>182</w:t>
            </w:r>
            <w:r w:rsidR="00330065" w:rsidRPr="00893755">
              <w:rPr>
                <w:rFonts w:eastAsia="Calibri" w:cs="Cordia New"/>
                <w:sz w:val="22"/>
                <w:szCs w:val="22"/>
              </w:rPr>
              <w:t>,</w:t>
            </w:r>
            <w:r w:rsidRPr="00C64A6F">
              <w:rPr>
                <w:rFonts w:eastAsia="Calibri" w:cs="Cordia New"/>
                <w:sz w:val="22"/>
                <w:szCs w:val="22"/>
              </w:rPr>
              <w:t>288</w:t>
            </w:r>
          </w:p>
        </w:tc>
        <w:tc>
          <w:tcPr>
            <w:tcW w:w="936" w:type="dxa"/>
            <w:tcBorders>
              <w:top w:val="single" w:sz="4" w:space="0" w:color="auto"/>
              <w:bottom w:val="single" w:sz="4" w:space="0" w:color="auto"/>
            </w:tcBorders>
            <w:shd w:val="clear" w:color="auto" w:fill="FAFAFA"/>
            <w:vAlign w:val="bottom"/>
          </w:tcPr>
          <w:p w14:paraId="322C9EFF" w14:textId="5CCB29A0"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8</w:t>
            </w:r>
            <w:r w:rsidR="00330065" w:rsidRPr="00893755">
              <w:rPr>
                <w:rFonts w:eastAsia="Calibri" w:cs="Cordia New"/>
                <w:sz w:val="22"/>
                <w:szCs w:val="22"/>
              </w:rPr>
              <w:t>,</w:t>
            </w:r>
            <w:r w:rsidRPr="00C64A6F">
              <w:rPr>
                <w:rFonts w:eastAsia="Calibri" w:cs="Cordia New"/>
                <w:sz w:val="22"/>
                <w:szCs w:val="22"/>
              </w:rPr>
              <w:t>553</w:t>
            </w:r>
          </w:p>
        </w:tc>
        <w:tc>
          <w:tcPr>
            <w:tcW w:w="936" w:type="dxa"/>
            <w:tcBorders>
              <w:top w:val="single" w:sz="4" w:space="0" w:color="auto"/>
              <w:bottom w:val="single" w:sz="4" w:space="0" w:color="auto"/>
            </w:tcBorders>
            <w:shd w:val="clear" w:color="auto" w:fill="auto"/>
            <w:vAlign w:val="bottom"/>
          </w:tcPr>
          <w:p w14:paraId="74DC7640" w14:textId="2B18080C"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8</w:t>
            </w:r>
            <w:r w:rsidR="00330065" w:rsidRPr="00893755">
              <w:rPr>
                <w:rFonts w:eastAsia="Calibri" w:cs="Cordia New"/>
                <w:sz w:val="22"/>
                <w:szCs w:val="22"/>
              </w:rPr>
              <w:t>,</w:t>
            </w:r>
            <w:r w:rsidRPr="00C64A6F">
              <w:rPr>
                <w:rFonts w:eastAsia="Calibri" w:cs="Cordia New"/>
                <w:sz w:val="22"/>
                <w:szCs w:val="22"/>
              </w:rPr>
              <w:t>928</w:t>
            </w:r>
          </w:p>
        </w:tc>
        <w:tc>
          <w:tcPr>
            <w:tcW w:w="936" w:type="dxa"/>
            <w:tcBorders>
              <w:top w:val="single" w:sz="4" w:space="0" w:color="auto"/>
              <w:bottom w:val="single" w:sz="4" w:space="0" w:color="auto"/>
            </w:tcBorders>
            <w:shd w:val="clear" w:color="auto" w:fill="FAFAFA"/>
            <w:vAlign w:val="bottom"/>
          </w:tcPr>
          <w:p w14:paraId="48B15861" w14:textId="57CA2EA5"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285</w:t>
            </w:r>
            <w:r w:rsidR="00330065" w:rsidRPr="00893755">
              <w:rPr>
                <w:rFonts w:eastAsia="Calibri" w:cs="Cordia New"/>
                <w:sz w:val="22"/>
                <w:szCs w:val="22"/>
              </w:rPr>
              <w:t>,</w:t>
            </w:r>
            <w:r w:rsidRPr="00C64A6F">
              <w:rPr>
                <w:rFonts w:eastAsia="Calibri" w:cs="Cordia New"/>
                <w:sz w:val="22"/>
                <w:szCs w:val="22"/>
              </w:rPr>
              <w:t>837</w:t>
            </w:r>
          </w:p>
        </w:tc>
        <w:tc>
          <w:tcPr>
            <w:tcW w:w="936" w:type="dxa"/>
            <w:tcBorders>
              <w:top w:val="single" w:sz="4" w:space="0" w:color="auto"/>
              <w:bottom w:val="single" w:sz="4" w:space="0" w:color="auto"/>
            </w:tcBorders>
            <w:shd w:val="clear" w:color="auto" w:fill="auto"/>
            <w:vAlign w:val="bottom"/>
          </w:tcPr>
          <w:p w14:paraId="56986711" w14:textId="12C407E3"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268</w:t>
            </w:r>
            <w:r w:rsidR="00330065" w:rsidRPr="00893755">
              <w:rPr>
                <w:rFonts w:eastAsia="Calibri" w:cs="Cordia New"/>
                <w:sz w:val="22"/>
                <w:szCs w:val="22"/>
              </w:rPr>
              <w:t>,</w:t>
            </w:r>
            <w:r w:rsidRPr="00C64A6F">
              <w:rPr>
                <w:rFonts w:eastAsia="Calibri" w:cs="Cordia New"/>
                <w:sz w:val="22"/>
                <w:szCs w:val="22"/>
              </w:rPr>
              <w:t>172</w:t>
            </w:r>
          </w:p>
        </w:tc>
      </w:tr>
      <w:tr w:rsidR="00330065" w:rsidRPr="00330065" w14:paraId="7C470500" w14:textId="77777777" w:rsidTr="00330065">
        <w:tc>
          <w:tcPr>
            <w:tcW w:w="1980" w:type="dxa"/>
          </w:tcPr>
          <w:p w14:paraId="4B97C151" w14:textId="77777777" w:rsidR="00330065" w:rsidRPr="00893755" w:rsidRDefault="00330065" w:rsidP="00330065">
            <w:pPr>
              <w:tabs>
                <w:tab w:val="left" w:pos="345"/>
                <w:tab w:val="left" w:pos="597"/>
              </w:tabs>
              <w:ind w:left="-86" w:right="-72"/>
              <w:rPr>
                <w:rFonts w:cs="Cordia New"/>
                <w:sz w:val="22"/>
                <w:szCs w:val="22"/>
              </w:rPr>
            </w:pPr>
            <w:r w:rsidRPr="00893755">
              <w:rPr>
                <w:rFonts w:cs="Cordia New"/>
                <w:sz w:val="22"/>
                <w:szCs w:val="22"/>
                <w:u w:val="single"/>
              </w:rPr>
              <w:t>Less</w:t>
            </w:r>
            <w:r w:rsidRPr="00893755">
              <w:rPr>
                <w:rFonts w:cs="Cordia New"/>
                <w:sz w:val="22"/>
                <w:szCs w:val="22"/>
              </w:rPr>
              <w:tab/>
              <w:t xml:space="preserve">Allowance for </w:t>
            </w:r>
          </w:p>
          <w:p w14:paraId="2B20B42B" w14:textId="17E0250F" w:rsidR="00330065" w:rsidRPr="00893755" w:rsidRDefault="00330065" w:rsidP="00330065">
            <w:pPr>
              <w:tabs>
                <w:tab w:val="left" w:pos="345"/>
              </w:tabs>
              <w:ind w:left="-86" w:right="-72"/>
              <w:rPr>
                <w:rFonts w:cs="Cordia New"/>
                <w:sz w:val="22"/>
                <w:szCs w:val="22"/>
              </w:rPr>
            </w:pPr>
            <w:r w:rsidRPr="00893755">
              <w:rPr>
                <w:rFonts w:cs="Cordia New"/>
                <w:sz w:val="22"/>
                <w:szCs w:val="22"/>
              </w:rPr>
              <w:tab/>
              <w:t xml:space="preserve">   slow-moving of coal</w:t>
            </w:r>
          </w:p>
        </w:tc>
        <w:tc>
          <w:tcPr>
            <w:tcW w:w="936" w:type="dxa"/>
            <w:tcBorders>
              <w:top w:val="single" w:sz="4" w:space="0" w:color="auto"/>
            </w:tcBorders>
            <w:shd w:val="clear" w:color="auto" w:fill="FAFAFA"/>
            <w:vAlign w:val="bottom"/>
          </w:tcPr>
          <w:p w14:paraId="20AC9516" w14:textId="19B2915B"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r w:rsidR="00C64A6F" w:rsidRPr="00C64A6F">
              <w:rPr>
                <w:rFonts w:eastAsia="Calibri" w:cs="Cordia New"/>
                <w:sz w:val="22"/>
                <w:szCs w:val="22"/>
              </w:rPr>
              <w:t>7</w:t>
            </w:r>
            <w:r w:rsidRPr="00893755">
              <w:rPr>
                <w:rFonts w:eastAsia="Calibri" w:cs="Cordia New"/>
                <w:sz w:val="22"/>
                <w:szCs w:val="22"/>
              </w:rPr>
              <w:t>,</w:t>
            </w:r>
            <w:r w:rsidR="00C64A6F" w:rsidRPr="00C64A6F">
              <w:rPr>
                <w:rFonts w:eastAsia="Calibri" w:cs="Cordia New"/>
                <w:sz w:val="22"/>
                <w:szCs w:val="22"/>
              </w:rPr>
              <w:t>583</w:t>
            </w:r>
            <w:r w:rsidRPr="00893755">
              <w:rPr>
                <w:rFonts w:eastAsia="Calibri" w:cs="Cordia New"/>
                <w:sz w:val="22"/>
                <w:szCs w:val="22"/>
              </w:rPr>
              <w:t>)</w:t>
            </w:r>
          </w:p>
        </w:tc>
        <w:tc>
          <w:tcPr>
            <w:tcW w:w="936" w:type="dxa"/>
            <w:tcBorders>
              <w:top w:val="single" w:sz="4" w:space="0" w:color="auto"/>
            </w:tcBorders>
            <w:shd w:val="clear" w:color="auto" w:fill="auto"/>
            <w:vAlign w:val="bottom"/>
          </w:tcPr>
          <w:p w14:paraId="17E04111" w14:textId="2732F350"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r w:rsidR="00C64A6F" w:rsidRPr="00C64A6F">
              <w:rPr>
                <w:rFonts w:eastAsia="Calibri" w:cs="Cordia New"/>
                <w:sz w:val="22"/>
                <w:szCs w:val="22"/>
              </w:rPr>
              <w:t>4</w:t>
            </w:r>
            <w:r w:rsidRPr="00893755">
              <w:rPr>
                <w:rFonts w:eastAsia="Calibri" w:cs="Cordia New"/>
                <w:sz w:val="22"/>
                <w:szCs w:val="22"/>
              </w:rPr>
              <w:t>,</w:t>
            </w:r>
            <w:r w:rsidR="00C64A6F" w:rsidRPr="00C64A6F">
              <w:rPr>
                <w:rFonts w:eastAsia="Calibri" w:cs="Cordia New"/>
                <w:sz w:val="22"/>
                <w:szCs w:val="22"/>
              </w:rPr>
              <w:t>069</w:t>
            </w:r>
            <w:r w:rsidRPr="00893755">
              <w:rPr>
                <w:rFonts w:eastAsia="Calibri" w:cs="Cordia New"/>
                <w:sz w:val="22"/>
                <w:szCs w:val="22"/>
              </w:rPr>
              <w:t>)</w:t>
            </w:r>
          </w:p>
        </w:tc>
        <w:tc>
          <w:tcPr>
            <w:tcW w:w="936" w:type="dxa"/>
            <w:tcBorders>
              <w:top w:val="single" w:sz="4" w:space="0" w:color="auto"/>
            </w:tcBorders>
            <w:shd w:val="clear" w:color="auto" w:fill="FAFAFA"/>
            <w:vAlign w:val="bottom"/>
          </w:tcPr>
          <w:p w14:paraId="112CD503" w14:textId="3007B022"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r w:rsidR="00C64A6F" w:rsidRPr="00C64A6F">
              <w:rPr>
                <w:rFonts w:eastAsia="Calibri" w:cs="Cordia New"/>
                <w:sz w:val="22"/>
                <w:szCs w:val="22"/>
              </w:rPr>
              <w:t>253</w:t>
            </w:r>
            <w:r w:rsidRPr="00893755">
              <w:rPr>
                <w:rFonts w:eastAsia="Calibri" w:cs="Cordia New"/>
                <w:sz w:val="22"/>
                <w:szCs w:val="22"/>
              </w:rPr>
              <w:t>,</w:t>
            </w:r>
            <w:r w:rsidR="00C64A6F" w:rsidRPr="00C64A6F">
              <w:rPr>
                <w:rFonts w:eastAsia="Calibri" w:cs="Cordia New"/>
                <w:sz w:val="22"/>
                <w:szCs w:val="22"/>
              </w:rPr>
              <w:t>415</w:t>
            </w:r>
            <w:r w:rsidRPr="00893755">
              <w:rPr>
                <w:rFonts w:eastAsia="Calibri" w:cs="Cordia New"/>
                <w:sz w:val="22"/>
                <w:szCs w:val="22"/>
              </w:rPr>
              <w:t>)</w:t>
            </w:r>
          </w:p>
        </w:tc>
        <w:tc>
          <w:tcPr>
            <w:tcW w:w="936" w:type="dxa"/>
            <w:tcBorders>
              <w:top w:val="single" w:sz="4" w:space="0" w:color="auto"/>
            </w:tcBorders>
            <w:shd w:val="clear" w:color="auto" w:fill="auto"/>
            <w:vAlign w:val="bottom"/>
          </w:tcPr>
          <w:p w14:paraId="7FF49187" w14:textId="08298450"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r w:rsidR="00C64A6F" w:rsidRPr="00C64A6F">
              <w:rPr>
                <w:rFonts w:eastAsia="Calibri" w:cs="Cordia New"/>
                <w:sz w:val="22"/>
                <w:szCs w:val="22"/>
              </w:rPr>
              <w:t>122</w:t>
            </w:r>
            <w:r w:rsidRPr="00893755">
              <w:rPr>
                <w:rFonts w:eastAsia="Calibri" w:cs="Cordia New"/>
                <w:sz w:val="22"/>
                <w:szCs w:val="22"/>
              </w:rPr>
              <w:t>,</w:t>
            </w:r>
            <w:r w:rsidR="00C64A6F" w:rsidRPr="00C64A6F">
              <w:rPr>
                <w:rFonts w:eastAsia="Calibri" w:cs="Cordia New"/>
                <w:sz w:val="22"/>
                <w:szCs w:val="22"/>
              </w:rPr>
              <w:t>212</w:t>
            </w:r>
            <w:r w:rsidRPr="00893755">
              <w:rPr>
                <w:rFonts w:eastAsia="Calibri" w:cs="Cordia New"/>
                <w:sz w:val="22"/>
                <w:szCs w:val="22"/>
              </w:rPr>
              <w:t>)</w:t>
            </w:r>
          </w:p>
        </w:tc>
        <w:tc>
          <w:tcPr>
            <w:tcW w:w="936" w:type="dxa"/>
            <w:tcBorders>
              <w:top w:val="single" w:sz="4" w:space="0" w:color="auto"/>
            </w:tcBorders>
            <w:shd w:val="clear" w:color="auto" w:fill="FAFAFA"/>
            <w:vAlign w:val="bottom"/>
          </w:tcPr>
          <w:p w14:paraId="647FE625" w14:textId="1001D610"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r w:rsidR="00C64A6F" w:rsidRPr="00C64A6F">
              <w:rPr>
                <w:rFonts w:eastAsia="Calibri" w:cs="Cordia New"/>
                <w:sz w:val="22"/>
                <w:szCs w:val="22"/>
              </w:rPr>
              <w:t>3</w:t>
            </w:r>
            <w:r w:rsidRPr="00893755">
              <w:rPr>
                <w:rFonts w:eastAsia="Calibri" w:cs="Cordia New"/>
                <w:sz w:val="22"/>
                <w:szCs w:val="22"/>
              </w:rPr>
              <w:t>,</w:t>
            </w:r>
            <w:r w:rsidR="00C64A6F" w:rsidRPr="00C64A6F">
              <w:rPr>
                <w:rFonts w:eastAsia="Calibri" w:cs="Cordia New"/>
                <w:sz w:val="22"/>
                <w:szCs w:val="22"/>
              </w:rPr>
              <w:t>854</w:t>
            </w:r>
            <w:r w:rsidRPr="00893755">
              <w:rPr>
                <w:rFonts w:eastAsia="Calibri" w:cs="Cordia New"/>
                <w:sz w:val="22"/>
                <w:szCs w:val="22"/>
              </w:rPr>
              <w:t>)</w:t>
            </w:r>
          </w:p>
        </w:tc>
        <w:tc>
          <w:tcPr>
            <w:tcW w:w="936" w:type="dxa"/>
            <w:tcBorders>
              <w:top w:val="single" w:sz="4" w:space="0" w:color="auto"/>
            </w:tcBorders>
            <w:shd w:val="clear" w:color="auto" w:fill="auto"/>
            <w:vAlign w:val="bottom"/>
          </w:tcPr>
          <w:p w14:paraId="19AD0E42" w14:textId="442BFE62"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r w:rsidR="00C64A6F" w:rsidRPr="00C64A6F">
              <w:rPr>
                <w:rFonts w:eastAsia="Calibri" w:cs="Cordia New"/>
                <w:sz w:val="22"/>
                <w:szCs w:val="22"/>
              </w:rPr>
              <w:t>3</w:t>
            </w:r>
            <w:r w:rsidRPr="00893755">
              <w:rPr>
                <w:rFonts w:eastAsia="Calibri" w:cs="Cordia New"/>
                <w:sz w:val="22"/>
                <w:szCs w:val="22"/>
              </w:rPr>
              <w:t>,</w:t>
            </w:r>
            <w:r w:rsidR="00C64A6F" w:rsidRPr="00C64A6F">
              <w:rPr>
                <w:rFonts w:eastAsia="Calibri" w:cs="Cordia New"/>
                <w:sz w:val="22"/>
                <w:szCs w:val="22"/>
              </w:rPr>
              <w:t>854</w:t>
            </w:r>
            <w:r w:rsidRPr="00893755">
              <w:rPr>
                <w:rFonts w:eastAsia="Calibri" w:cs="Cordia New"/>
                <w:sz w:val="22"/>
                <w:szCs w:val="22"/>
              </w:rPr>
              <w:t>)</w:t>
            </w:r>
          </w:p>
        </w:tc>
        <w:tc>
          <w:tcPr>
            <w:tcW w:w="936" w:type="dxa"/>
            <w:tcBorders>
              <w:top w:val="single" w:sz="4" w:space="0" w:color="auto"/>
            </w:tcBorders>
            <w:shd w:val="clear" w:color="auto" w:fill="FAFAFA"/>
            <w:vAlign w:val="bottom"/>
          </w:tcPr>
          <w:p w14:paraId="1F08B446" w14:textId="073D10C6"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r w:rsidR="00C64A6F" w:rsidRPr="00C64A6F">
              <w:rPr>
                <w:rFonts w:eastAsia="Calibri" w:cs="Cordia New"/>
                <w:sz w:val="22"/>
                <w:szCs w:val="22"/>
              </w:rPr>
              <w:t>128</w:t>
            </w:r>
            <w:r w:rsidRPr="00893755">
              <w:rPr>
                <w:rFonts w:eastAsia="Calibri" w:cs="Cordia New"/>
                <w:sz w:val="22"/>
                <w:szCs w:val="22"/>
              </w:rPr>
              <w:t>,</w:t>
            </w:r>
            <w:r w:rsidR="00C64A6F" w:rsidRPr="00C64A6F">
              <w:rPr>
                <w:rFonts w:eastAsia="Calibri" w:cs="Cordia New"/>
                <w:sz w:val="22"/>
                <w:szCs w:val="22"/>
              </w:rPr>
              <w:t>810</w:t>
            </w:r>
            <w:r w:rsidRPr="00893755">
              <w:rPr>
                <w:rFonts w:eastAsia="Calibri" w:cs="Cordia New"/>
                <w:sz w:val="22"/>
                <w:szCs w:val="22"/>
              </w:rPr>
              <w:t>)</w:t>
            </w:r>
          </w:p>
        </w:tc>
        <w:tc>
          <w:tcPr>
            <w:tcW w:w="936" w:type="dxa"/>
            <w:tcBorders>
              <w:top w:val="single" w:sz="4" w:space="0" w:color="auto"/>
            </w:tcBorders>
            <w:shd w:val="clear" w:color="auto" w:fill="auto"/>
            <w:vAlign w:val="bottom"/>
          </w:tcPr>
          <w:p w14:paraId="2BF8A10C" w14:textId="7232E10A"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r w:rsidR="00C64A6F" w:rsidRPr="00C64A6F">
              <w:rPr>
                <w:rFonts w:eastAsia="Calibri" w:cs="Cordia New"/>
                <w:sz w:val="22"/>
                <w:szCs w:val="22"/>
              </w:rPr>
              <w:t>115</w:t>
            </w:r>
            <w:r w:rsidRPr="00893755">
              <w:rPr>
                <w:rFonts w:eastAsia="Calibri" w:cs="Cordia New"/>
                <w:sz w:val="22"/>
                <w:szCs w:val="22"/>
              </w:rPr>
              <w:t>,</w:t>
            </w:r>
            <w:r w:rsidR="00C64A6F" w:rsidRPr="00C64A6F">
              <w:rPr>
                <w:rFonts w:eastAsia="Calibri" w:cs="Cordia New"/>
                <w:sz w:val="22"/>
                <w:szCs w:val="22"/>
              </w:rPr>
              <w:t>771</w:t>
            </w:r>
            <w:r w:rsidRPr="00893755">
              <w:rPr>
                <w:rFonts w:eastAsia="Calibri" w:cs="Cordia New"/>
                <w:sz w:val="22"/>
                <w:szCs w:val="22"/>
              </w:rPr>
              <w:t>)</w:t>
            </w:r>
          </w:p>
        </w:tc>
      </w:tr>
      <w:tr w:rsidR="00330065" w:rsidRPr="00330065" w14:paraId="2266CA7D" w14:textId="77777777" w:rsidTr="00330065">
        <w:tc>
          <w:tcPr>
            <w:tcW w:w="1980" w:type="dxa"/>
          </w:tcPr>
          <w:p w14:paraId="5C72EE8E" w14:textId="77777777" w:rsidR="00330065" w:rsidRPr="00893755" w:rsidRDefault="00330065" w:rsidP="00330065">
            <w:pPr>
              <w:tabs>
                <w:tab w:val="left" w:pos="345"/>
              </w:tabs>
              <w:ind w:left="-86" w:right="-72"/>
              <w:rPr>
                <w:rFonts w:cs="Cordia New"/>
                <w:sz w:val="22"/>
                <w:szCs w:val="22"/>
              </w:rPr>
            </w:pPr>
            <w:r w:rsidRPr="00893755">
              <w:rPr>
                <w:rFonts w:cs="Cordia New"/>
                <w:sz w:val="22"/>
                <w:szCs w:val="22"/>
              </w:rPr>
              <w:tab/>
              <w:t xml:space="preserve">Allowance for net </w:t>
            </w:r>
          </w:p>
          <w:p w14:paraId="4036B2ED" w14:textId="77777777" w:rsidR="00330065" w:rsidRPr="00893755" w:rsidRDefault="00330065" w:rsidP="00330065">
            <w:pPr>
              <w:tabs>
                <w:tab w:val="left" w:pos="345"/>
              </w:tabs>
              <w:ind w:left="-86" w:right="-72"/>
              <w:rPr>
                <w:rFonts w:cs="Cordia New"/>
                <w:sz w:val="22"/>
                <w:szCs w:val="22"/>
              </w:rPr>
            </w:pPr>
            <w:r w:rsidRPr="00893755">
              <w:rPr>
                <w:rFonts w:cs="Cordia New"/>
                <w:sz w:val="22"/>
                <w:szCs w:val="22"/>
              </w:rPr>
              <w:tab/>
              <w:t xml:space="preserve">   realisable value </w:t>
            </w:r>
          </w:p>
          <w:p w14:paraId="4ED0971B" w14:textId="0D7AF2CF" w:rsidR="00330065" w:rsidRPr="00893755" w:rsidRDefault="00330065" w:rsidP="00330065">
            <w:pPr>
              <w:tabs>
                <w:tab w:val="left" w:pos="345"/>
                <w:tab w:val="left" w:pos="597"/>
              </w:tabs>
              <w:ind w:left="-86" w:right="-72"/>
              <w:rPr>
                <w:rFonts w:cs="Cordia New"/>
                <w:sz w:val="22"/>
                <w:szCs w:val="22"/>
                <w:u w:val="single"/>
              </w:rPr>
            </w:pPr>
            <w:r w:rsidRPr="00893755">
              <w:rPr>
                <w:rFonts w:cs="Cordia New"/>
                <w:sz w:val="22"/>
                <w:szCs w:val="22"/>
              </w:rPr>
              <w:tab/>
              <w:t xml:space="preserve">   of fuel</w:t>
            </w:r>
          </w:p>
        </w:tc>
        <w:tc>
          <w:tcPr>
            <w:tcW w:w="936" w:type="dxa"/>
            <w:tcBorders>
              <w:bottom w:val="single" w:sz="4" w:space="0" w:color="auto"/>
            </w:tcBorders>
            <w:shd w:val="clear" w:color="auto" w:fill="FAFAFA"/>
            <w:vAlign w:val="bottom"/>
          </w:tcPr>
          <w:p w14:paraId="3341D015" w14:textId="53C89F71"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r w:rsidR="00C64A6F" w:rsidRPr="00C64A6F">
              <w:rPr>
                <w:rFonts w:eastAsia="Calibri" w:cs="Cordia New"/>
                <w:sz w:val="22"/>
                <w:szCs w:val="22"/>
              </w:rPr>
              <w:t>1</w:t>
            </w:r>
            <w:r w:rsidRPr="00893755">
              <w:rPr>
                <w:rFonts w:eastAsia="Calibri" w:cs="Cordia New"/>
                <w:sz w:val="22"/>
                <w:szCs w:val="22"/>
              </w:rPr>
              <w:t>,</w:t>
            </w:r>
            <w:r w:rsidR="00C64A6F" w:rsidRPr="00C64A6F">
              <w:rPr>
                <w:rFonts w:eastAsia="Calibri" w:cs="Cordia New"/>
                <w:sz w:val="22"/>
                <w:szCs w:val="22"/>
              </w:rPr>
              <w:t>953</w:t>
            </w:r>
            <w:r w:rsidRPr="00893755">
              <w:rPr>
                <w:rFonts w:eastAsia="Calibri" w:cs="Cordia New"/>
                <w:sz w:val="22"/>
                <w:szCs w:val="22"/>
              </w:rPr>
              <w:t>)</w:t>
            </w:r>
          </w:p>
        </w:tc>
        <w:tc>
          <w:tcPr>
            <w:tcW w:w="936" w:type="dxa"/>
            <w:tcBorders>
              <w:bottom w:val="single" w:sz="4" w:space="0" w:color="auto"/>
            </w:tcBorders>
            <w:shd w:val="clear" w:color="auto" w:fill="auto"/>
            <w:vAlign w:val="bottom"/>
          </w:tcPr>
          <w:p w14:paraId="7ED89755" w14:textId="7825B166"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r w:rsidR="00C64A6F" w:rsidRPr="00C64A6F">
              <w:rPr>
                <w:rFonts w:eastAsia="Calibri" w:cs="Cordia New"/>
                <w:sz w:val="22"/>
                <w:szCs w:val="22"/>
              </w:rPr>
              <w:t>487</w:t>
            </w:r>
            <w:r w:rsidRPr="00893755">
              <w:rPr>
                <w:rFonts w:eastAsia="Calibri" w:cs="Cordia New"/>
                <w:sz w:val="22"/>
                <w:szCs w:val="22"/>
              </w:rPr>
              <w:t>)</w:t>
            </w:r>
          </w:p>
        </w:tc>
        <w:tc>
          <w:tcPr>
            <w:tcW w:w="936" w:type="dxa"/>
            <w:tcBorders>
              <w:bottom w:val="single" w:sz="4" w:space="0" w:color="auto"/>
            </w:tcBorders>
            <w:shd w:val="clear" w:color="auto" w:fill="FAFAFA"/>
            <w:vAlign w:val="bottom"/>
          </w:tcPr>
          <w:p w14:paraId="563292AF" w14:textId="35D9A62C"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r w:rsidR="00C64A6F" w:rsidRPr="00C64A6F">
              <w:rPr>
                <w:rFonts w:eastAsia="Calibri" w:cs="Cordia New"/>
                <w:sz w:val="22"/>
                <w:szCs w:val="22"/>
              </w:rPr>
              <w:t>65</w:t>
            </w:r>
            <w:r w:rsidRPr="00893755">
              <w:rPr>
                <w:rFonts w:eastAsia="Calibri" w:cs="Cordia New"/>
                <w:sz w:val="22"/>
                <w:szCs w:val="22"/>
              </w:rPr>
              <w:t>,</w:t>
            </w:r>
            <w:r w:rsidR="00C64A6F" w:rsidRPr="00C64A6F">
              <w:rPr>
                <w:rFonts w:eastAsia="Calibri" w:cs="Cordia New"/>
                <w:sz w:val="22"/>
                <w:szCs w:val="22"/>
              </w:rPr>
              <w:t>277</w:t>
            </w:r>
            <w:r w:rsidRPr="00893755">
              <w:rPr>
                <w:rFonts w:eastAsia="Calibri" w:cs="Cordia New"/>
                <w:sz w:val="22"/>
                <w:szCs w:val="22"/>
              </w:rPr>
              <w:t>)</w:t>
            </w:r>
          </w:p>
        </w:tc>
        <w:tc>
          <w:tcPr>
            <w:tcW w:w="936" w:type="dxa"/>
            <w:tcBorders>
              <w:bottom w:val="single" w:sz="4" w:space="0" w:color="auto"/>
            </w:tcBorders>
            <w:shd w:val="clear" w:color="auto" w:fill="auto"/>
            <w:vAlign w:val="bottom"/>
          </w:tcPr>
          <w:p w14:paraId="6D3238AF" w14:textId="25CE56EE"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r w:rsidR="00C64A6F" w:rsidRPr="00C64A6F">
              <w:rPr>
                <w:rFonts w:eastAsia="Calibri" w:cs="Cordia New"/>
                <w:sz w:val="22"/>
                <w:szCs w:val="22"/>
              </w:rPr>
              <w:t>14</w:t>
            </w:r>
            <w:r w:rsidRPr="00893755">
              <w:rPr>
                <w:rFonts w:eastAsia="Calibri" w:cs="Cordia New"/>
                <w:sz w:val="22"/>
                <w:szCs w:val="22"/>
              </w:rPr>
              <w:t>,</w:t>
            </w:r>
            <w:r w:rsidR="00C64A6F" w:rsidRPr="00C64A6F">
              <w:rPr>
                <w:rFonts w:eastAsia="Calibri" w:cs="Cordia New"/>
                <w:sz w:val="22"/>
                <w:szCs w:val="22"/>
              </w:rPr>
              <w:t>632</w:t>
            </w:r>
            <w:r w:rsidRPr="00893755">
              <w:rPr>
                <w:rFonts w:eastAsia="Calibri" w:cs="Cordia New"/>
                <w:sz w:val="22"/>
                <w:szCs w:val="22"/>
              </w:rPr>
              <w:t>)</w:t>
            </w:r>
          </w:p>
        </w:tc>
        <w:tc>
          <w:tcPr>
            <w:tcW w:w="936" w:type="dxa"/>
            <w:tcBorders>
              <w:bottom w:val="single" w:sz="4" w:space="0" w:color="auto"/>
            </w:tcBorders>
            <w:shd w:val="clear" w:color="auto" w:fill="FAFAFA"/>
            <w:vAlign w:val="bottom"/>
          </w:tcPr>
          <w:p w14:paraId="3AB58E1B" w14:textId="4690DA93"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tcBorders>
              <w:bottom w:val="single" w:sz="4" w:space="0" w:color="auto"/>
            </w:tcBorders>
            <w:shd w:val="clear" w:color="auto" w:fill="auto"/>
            <w:vAlign w:val="bottom"/>
          </w:tcPr>
          <w:p w14:paraId="62197773" w14:textId="3E1E2320"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tcBorders>
              <w:bottom w:val="single" w:sz="4" w:space="0" w:color="auto"/>
            </w:tcBorders>
            <w:shd w:val="clear" w:color="auto" w:fill="FAFAFA"/>
            <w:vAlign w:val="bottom"/>
          </w:tcPr>
          <w:p w14:paraId="06086839" w14:textId="253667C8"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tcBorders>
              <w:bottom w:val="single" w:sz="4" w:space="0" w:color="auto"/>
            </w:tcBorders>
            <w:shd w:val="clear" w:color="auto" w:fill="auto"/>
            <w:vAlign w:val="bottom"/>
          </w:tcPr>
          <w:p w14:paraId="0B930656" w14:textId="33381F60"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r>
      <w:tr w:rsidR="00330065" w:rsidRPr="00330065" w14:paraId="5899C0BF" w14:textId="77777777" w:rsidTr="00330065">
        <w:tc>
          <w:tcPr>
            <w:tcW w:w="1980" w:type="dxa"/>
          </w:tcPr>
          <w:p w14:paraId="7E0EDBE2" w14:textId="1D84322F" w:rsidR="00330065" w:rsidRPr="00893755" w:rsidRDefault="00330065" w:rsidP="00330065">
            <w:pPr>
              <w:tabs>
                <w:tab w:val="left" w:pos="345"/>
              </w:tabs>
              <w:ind w:left="-86" w:right="-72"/>
              <w:rPr>
                <w:rFonts w:cs="Cordia New"/>
                <w:sz w:val="22"/>
                <w:szCs w:val="22"/>
              </w:rPr>
            </w:pPr>
            <w:r w:rsidRPr="00893755">
              <w:rPr>
                <w:rFonts w:cs="Cordia New"/>
                <w:sz w:val="22"/>
                <w:szCs w:val="22"/>
              </w:rPr>
              <w:t>Inventories, net</w:t>
            </w:r>
          </w:p>
        </w:tc>
        <w:tc>
          <w:tcPr>
            <w:tcW w:w="936" w:type="dxa"/>
            <w:tcBorders>
              <w:top w:val="single" w:sz="4" w:space="0" w:color="auto"/>
              <w:bottom w:val="single" w:sz="4" w:space="0" w:color="auto"/>
            </w:tcBorders>
            <w:shd w:val="clear" w:color="auto" w:fill="FAFAFA"/>
            <w:vAlign w:val="bottom"/>
          </w:tcPr>
          <w:p w14:paraId="1B16685C" w14:textId="5C6A56E6"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116</w:t>
            </w:r>
            <w:r w:rsidR="00330065" w:rsidRPr="00893755">
              <w:rPr>
                <w:rFonts w:eastAsia="Calibri" w:cs="Cordia New"/>
                <w:sz w:val="22"/>
                <w:szCs w:val="22"/>
              </w:rPr>
              <w:t>,</w:t>
            </w:r>
            <w:r w:rsidRPr="00C64A6F">
              <w:rPr>
                <w:rFonts w:eastAsia="Calibri" w:cs="Cordia New"/>
                <w:sz w:val="22"/>
                <w:szCs w:val="22"/>
              </w:rPr>
              <w:t>834</w:t>
            </w:r>
          </w:p>
        </w:tc>
        <w:tc>
          <w:tcPr>
            <w:tcW w:w="936" w:type="dxa"/>
            <w:tcBorders>
              <w:top w:val="single" w:sz="4" w:space="0" w:color="auto"/>
              <w:bottom w:val="single" w:sz="4" w:space="0" w:color="auto"/>
            </w:tcBorders>
            <w:shd w:val="clear" w:color="auto" w:fill="auto"/>
            <w:vAlign w:val="bottom"/>
          </w:tcPr>
          <w:p w14:paraId="45AE639E" w14:textId="6B83AE5D"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101</w:t>
            </w:r>
            <w:r w:rsidR="00330065" w:rsidRPr="00893755">
              <w:rPr>
                <w:rFonts w:eastAsia="Calibri" w:cs="Cordia New"/>
                <w:sz w:val="22"/>
                <w:szCs w:val="22"/>
              </w:rPr>
              <w:t>,</w:t>
            </w:r>
            <w:r w:rsidRPr="00C64A6F">
              <w:rPr>
                <w:rFonts w:eastAsia="Calibri" w:cs="Cordia New"/>
                <w:sz w:val="22"/>
                <w:szCs w:val="22"/>
              </w:rPr>
              <w:t>389</w:t>
            </w:r>
          </w:p>
        </w:tc>
        <w:tc>
          <w:tcPr>
            <w:tcW w:w="936" w:type="dxa"/>
            <w:tcBorders>
              <w:top w:val="single" w:sz="4" w:space="0" w:color="auto"/>
              <w:bottom w:val="single" w:sz="4" w:space="0" w:color="auto"/>
            </w:tcBorders>
            <w:shd w:val="clear" w:color="auto" w:fill="FAFAFA"/>
            <w:vAlign w:val="bottom"/>
          </w:tcPr>
          <w:p w14:paraId="4E308834" w14:textId="646C6DF7"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3</w:t>
            </w:r>
            <w:r w:rsidR="00330065" w:rsidRPr="00893755">
              <w:rPr>
                <w:rFonts w:eastAsia="Calibri" w:cs="Cordia New"/>
                <w:sz w:val="22"/>
                <w:szCs w:val="22"/>
              </w:rPr>
              <w:t>,</w:t>
            </w:r>
            <w:r w:rsidRPr="00C64A6F">
              <w:rPr>
                <w:rFonts w:eastAsia="Calibri" w:cs="Cordia New"/>
                <w:sz w:val="22"/>
                <w:szCs w:val="22"/>
              </w:rPr>
              <w:t>904</w:t>
            </w:r>
            <w:r w:rsidR="00330065" w:rsidRPr="00893755">
              <w:rPr>
                <w:rFonts w:eastAsia="Calibri" w:cs="Cordia New"/>
                <w:sz w:val="22"/>
                <w:szCs w:val="22"/>
              </w:rPr>
              <w:t>,</w:t>
            </w:r>
            <w:r w:rsidRPr="00C64A6F">
              <w:rPr>
                <w:rFonts w:eastAsia="Calibri" w:cs="Cordia New"/>
                <w:sz w:val="22"/>
                <w:szCs w:val="22"/>
              </w:rPr>
              <w:t>574</w:t>
            </w:r>
          </w:p>
        </w:tc>
        <w:tc>
          <w:tcPr>
            <w:tcW w:w="936" w:type="dxa"/>
            <w:tcBorders>
              <w:top w:val="single" w:sz="4" w:space="0" w:color="auto"/>
              <w:bottom w:val="single" w:sz="4" w:space="0" w:color="auto"/>
            </w:tcBorders>
            <w:shd w:val="clear" w:color="auto" w:fill="auto"/>
            <w:vAlign w:val="bottom"/>
          </w:tcPr>
          <w:p w14:paraId="36E60AA2" w14:textId="0D79DCA3"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3</w:t>
            </w:r>
            <w:r w:rsidR="00330065" w:rsidRPr="00893755">
              <w:rPr>
                <w:rFonts w:eastAsia="Calibri" w:cs="Cordia New"/>
                <w:sz w:val="22"/>
                <w:szCs w:val="22"/>
              </w:rPr>
              <w:t>,</w:t>
            </w:r>
            <w:r w:rsidRPr="00C64A6F">
              <w:rPr>
                <w:rFonts w:eastAsia="Calibri" w:cs="Cordia New"/>
                <w:sz w:val="22"/>
                <w:szCs w:val="22"/>
              </w:rPr>
              <w:t>045</w:t>
            </w:r>
            <w:r w:rsidR="00330065" w:rsidRPr="00893755">
              <w:rPr>
                <w:rFonts w:eastAsia="Calibri" w:cs="Cordia New"/>
                <w:sz w:val="22"/>
                <w:szCs w:val="22"/>
              </w:rPr>
              <w:t>,</w:t>
            </w:r>
            <w:r w:rsidRPr="00C64A6F">
              <w:rPr>
                <w:rFonts w:eastAsia="Calibri" w:cs="Cordia New"/>
                <w:sz w:val="22"/>
                <w:szCs w:val="22"/>
              </w:rPr>
              <w:t>444</w:t>
            </w:r>
          </w:p>
        </w:tc>
        <w:tc>
          <w:tcPr>
            <w:tcW w:w="936" w:type="dxa"/>
            <w:tcBorders>
              <w:top w:val="single" w:sz="4" w:space="0" w:color="auto"/>
              <w:bottom w:val="single" w:sz="4" w:space="0" w:color="auto"/>
            </w:tcBorders>
            <w:shd w:val="clear" w:color="auto" w:fill="FAFAFA"/>
            <w:vAlign w:val="bottom"/>
          </w:tcPr>
          <w:p w14:paraId="3232B73A" w14:textId="5A547002"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4</w:t>
            </w:r>
            <w:r w:rsidR="00330065" w:rsidRPr="00893755">
              <w:rPr>
                <w:rFonts w:eastAsia="Calibri" w:cs="Cordia New"/>
                <w:sz w:val="22"/>
                <w:szCs w:val="22"/>
              </w:rPr>
              <w:t>,</w:t>
            </w:r>
            <w:r w:rsidRPr="00C64A6F">
              <w:rPr>
                <w:rFonts w:eastAsia="Calibri" w:cs="Cordia New"/>
                <w:sz w:val="22"/>
                <w:szCs w:val="22"/>
              </w:rPr>
              <w:t>699</w:t>
            </w:r>
          </w:p>
        </w:tc>
        <w:tc>
          <w:tcPr>
            <w:tcW w:w="936" w:type="dxa"/>
            <w:tcBorders>
              <w:top w:val="single" w:sz="4" w:space="0" w:color="auto"/>
              <w:bottom w:val="single" w:sz="4" w:space="0" w:color="auto"/>
            </w:tcBorders>
            <w:shd w:val="clear" w:color="auto" w:fill="auto"/>
            <w:vAlign w:val="bottom"/>
          </w:tcPr>
          <w:p w14:paraId="5EAC05C2" w14:textId="1BBC2BD4"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5</w:t>
            </w:r>
            <w:r w:rsidR="00330065" w:rsidRPr="00893755">
              <w:rPr>
                <w:rFonts w:eastAsia="Calibri" w:cs="Cordia New"/>
                <w:sz w:val="22"/>
                <w:szCs w:val="22"/>
              </w:rPr>
              <w:t>,</w:t>
            </w:r>
            <w:r w:rsidRPr="00C64A6F">
              <w:rPr>
                <w:rFonts w:eastAsia="Calibri" w:cs="Cordia New"/>
                <w:sz w:val="22"/>
                <w:szCs w:val="22"/>
              </w:rPr>
              <w:t>074</w:t>
            </w:r>
          </w:p>
        </w:tc>
        <w:tc>
          <w:tcPr>
            <w:tcW w:w="936" w:type="dxa"/>
            <w:tcBorders>
              <w:top w:val="single" w:sz="4" w:space="0" w:color="auto"/>
              <w:bottom w:val="single" w:sz="4" w:space="0" w:color="auto"/>
            </w:tcBorders>
            <w:shd w:val="clear" w:color="auto" w:fill="FAFAFA"/>
            <w:vAlign w:val="bottom"/>
          </w:tcPr>
          <w:p w14:paraId="0865CD94" w14:textId="07050F55"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157</w:t>
            </w:r>
            <w:r w:rsidR="00330065" w:rsidRPr="00893755">
              <w:rPr>
                <w:rFonts w:eastAsia="Calibri" w:cs="Cordia New"/>
                <w:sz w:val="22"/>
                <w:szCs w:val="22"/>
              </w:rPr>
              <w:t>,</w:t>
            </w:r>
            <w:r w:rsidRPr="00C64A6F">
              <w:rPr>
                <w:rFonts w:eastAsia="Calibri" w:cs="Cordia New"/>
                <w:sz w:val="22"/>
                <w:szCs w:val="22"/>
              </w:rPr>
              <w:t>027</w:t>
            </w:r>
          </w:p>
        </w:tc>
        <w:tc>
          <w:tcPr>
            <w:tcW w:w="936" w:type="dxa"/>
            <w:tcBorders>
              <w:top w:val="single" w:sz="4" w:space="0" w:color="auto"/>
              <w:bottom w:val="single" w:sz="4" w:space="0" w:color="auto"/>
            </w:tcBorders>
            <w:shd w:val="clear" w:color="auto" w:fill="auto"/>
            <w:vAlign w:val="bottom"/>
          </w:tcPr>
          <w:p w14:paraId="448C6209" w14:textId="3D2F01C8"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152</w:t>
            </w:r>
            <w:r w:rsidR="00330065" w:rsidRPr="00893755">
              <w:rPr>
                <w:rFonts w:eastAsia="Calibri" w:cs="Cordia New"/>
                <w:sz w:val="22"/>
                <w:szCs w:val="22"/>
              </w:rPr>
              <w:t>,</w:t>
            </w:r>
            <w:r w:rsidRPr="00C64A6F">
              <w:rPr>
                <w:rFonts w:eastAsia="Calibri" w:cs="Cordia New"/>
                <w:sz w:val="22"/>
                <w:szCs w:val="22"/>
              </w:rPr>
              <w:t>401</w:t>
            </w:r>
          </w:p>
        </w:tc>
      </w:tr>
    </w:tbl>
    <w:p w14:paraId="0CCAF300" w14:textId="76D111F4" w:rsidR="00411D07" w:rsidRPr="00893755" w:rsidRDefault="00411D07" w:rsidP="00411D07">
      <w:pPr>
        <w:rPr>
          <w:rFonts w:cs="Cordia New"/>
          <w:sz w:val="26"/>
          <w:szCs w:val="26"/>
        </w:rPr>
      </w:pPr>
    </w:p>
    <w:p w14:paraId="64501199" w14:textId="77777777" w:rsidR="00280ED0" w:rsidRPr="00893755" w:rsidRDefault="00280ED0" w:rsidP="00280ED0">
      <w:pPr>
        <w:shd w:val="clear" w:color="auto" w:fill="FFA543"/>
        <w:tabs>
          <w:tab w:val="left" w:pos="539"/>
          <w:tab w:val="left" w:pos="567"/>
        </w:tabs>
        <w:jc w:val="both"/>
        <w:rPr>
          <w:rFonts w:cs="Cordia New"/>
          <w:b/>
          <w:bCs/>
          <w:color w:val="FFFFFF"/>
          <w:sz w:val="3"/>
          <w:szCs w:val="3"/>
          <w:lang w:val="en-US"/>
        </w:rPr>
      </w:pPr>
    </w:p>
    <w:p w14:paraId="6EC01324" w14:textId="6F4F8293" w:rsidR="00280ED0" w:rsidRPr="00893755" w:rsidRDefault="00280ED0" w:rsidP="00280ED0">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13</w:t>
      </w:r>
      <w:r w:rsidRPr="00893755">
        <w:rPr>
          <w:rFonts w:cs="Cordia New"/>
          <w:b/>
          <w:bCs/>
          <w:color w:val="FFFFFF"/>
          <w:sz w:val="26"/>
          <w:szCs w:val="26"/>
          <w:u w:val="none"/>
        </w:rPr>
        <w:tab/>
      </w:r>
      <w:r w:rsidRPr="00893755">
        <w:rPr>
          <w:rFonts w:cs="Cordia New"/>
          <w:b/>
          <w:bCs/>
          <w:color w:val="FFFFFF"/>
          <w:sz w:val="26"/>
          <w:szCs w:val="26"/>
          <w:u w:val="none"/>
          <w:lang w:val="en-US"/>
        </w:rPr>
        <w:t>Other current assets</w:t>
      </w:r>
    </w:p>
    <w:p w14:paraId="59AB2FE2" w14:textId="77777777" w:rsidR="00280ED0" w:rsidRPr="00893755" w:rsidRDefault="00280ED0" w:rsidP="00280ED0">
      <w:pPr>
        <w:shd w:val="clear" w:color="auto" w:fill="FFA543"/>
        <w:tabs>
          <w:tab w:val="left" w:pos="539"/>
          <w:tab w:val="left" w:pos="567"/>
        </w:tabs>
        <w:jc w:val="both"/>
        <w:rPr>
          <w:rFonts w:cs="Cordia New"/>
          <w:b/>
          <w:bCs/>
          <w:color w:val="FFFFFF"/>
          <w:sz w:val="3"/>
          <w:szCs w:val="3"/>
          <w:lang w:val="x-none"/>
        </w:rPr>
      </w:pPr>
    </w:p>
    <w:p w14:paraId="1758C8D8" w14:textId="77144A40" w:rsidR="00280ED0" w:rsidRDefault="00280ED0" w:rsidP="00280ED0">
      <w:pPr>
        <w:jc w:val="thaiDistribute"/>
        <w:rPr>
          <w:rFonts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330065" w:rsidRPr="00330065" w14:paraId="0DBDF871" w14:textId="77777777" w:rsidTr="00330065">
        <w:tc>
          <w:tcPr>
            <w:tcW w:w="1980" w:type="dxa"/>
            <w:shd w:val="clear" w:color="auto" w:fill="auto"/>
          </w:tcPr>
          <w:p w14:paraId="0E5A50A2" w14:textId="77777777" w:rsidR="00330065" w:rsidRPr="00330065" w:rsidRDefault="00330065" w:rsidP="00330065">
            <w:pPr>
              <w:ind w:right="-72" w:hanging="86"/>
              <w:rPr>
                <w:rFonts w:cs="Cordia New"/>
                <w:b/>
                <w:bCs/>
                <w:sz w:val="22"/>
                <w:szCs w:val="22"/>
              </w:rPr>
            </w:pPr>
          </w:p>
        </w:tc>
        <w:tc>
          <w:tcPr>
            <w:tcW w:w="3744" w:type="dxa"/>
            <w:gridSpan w:val="4"/>
            <w:tcBorders>
              <w:top w:val="single" w:sz="4" w:space="0" w:color="auto"/>
              <w:bottom w:val="single" w:sz="4" w:space="0" w:color="auto"/>
            </w:tcBorders>
            <w:shd w:val="clear" w:color="auto" w:fill="auto"/>
          </w:tcPr>
          <w:p w14:paraId="39D41172" w14:textId="77777777" w:rsidR="00330065" w:rsidRPr="00330065" w:rsidRDefault="00330065" w:rsidP="00330065">
            <w:pPr>
              <w:tabs>
                <w:tab w:val="decimal" w:pos="3528"/>
              </w:tabs>
              <w:ind w:right="-72"/>
              <w:jc w:val="both"/>
              <w:rPr>
                <w:rFonts w:cs="Cordia New"/>
                <w:b/>
                <w:bCs/>
                <w:sz w:val="22"/>
                <w:szCs w:val="22"/>
              </w:rPr>
            </w:pPr>
            <w:r w:rsidRPr="00330065">
              <w:rPr>
                <w:rFonts w:cs="Cordia New"/>
                <w:b/>
                <w:bCs/>
                <w:sz w:val="22"/>
                <w:szCs w:val="22"/>
              </w:rPr>
              <w:t>Consolidated financial statements</w:t>
            </w:r>
          </w:p>
        </w:tc>
        <w:tc>
          <w:tcPr>
            <w:tcW w:w="3744" w:type="dxa"/>
            <w:gridSpan w:val="4"/>
            <w:tcBorders>
              <w:top w:val="single" w:sz="4" w:space="0" w:color="auto"/>
              <w:bottom w:val="single" w:sz="4" w:space="0" w:color="auto"/>
            </w:tcBorders>
            <w:vAlign w:val="bottom"/>
          </w:tcPr>
          <w:p w14:paraId="17AE1DE7" w14:textId="77777777" w:rsidR="00330065" w:rsidRPr="00330065" w:rsidRDefault="00330065" w:rsidP="00330065">
            <w:pPr>
              <w:tabs>
                <w:tab w:val="decimal" w:pos="3528"/>
              </w:tabs>
              <w:ind w:right="-72"/>
              <w:jc w:val="both"/>
              <w:rPr>
                <w:rFonts w:cs="Cordia New"/>
                <w:b/>
                <w:bCs/>
                <w:sz w:val="22"/>
                <w:szCs w:val="22"/>
                <w:cs/>
              </w:rPr>
            </w:pPr>
            <w:r w:rsidRPr="00330065">
              <w:rPr>
                <w:rFonts w:cs="Cordia New"/>
                <w:b/>
                <w:bCs/>
                <w:sz w:val="22"/>
                <w:szCs w:val="22"/>
              </w:rPr>
              <w:t>Separate financial statements</w:t>
            </w:r>
          </w:p>
        </w:tc>
      </w:tr>
      <w:tr w:rsidR="00330065" w:rsidRPr="00330065" w14:paraId="710FD3EF" w14:textId="77777777" w:rsidTr="00330065">
        <w:tc>
          <w:tcPr>
            <w:tcW w:w="1980" w:type="dxa"/>
            <w:shd w:val="clear" w:color="auto" w:fill="auto"/>
          </w:tcPr>
          <w:p w14:paraId="4BF0D281" w14:textId="77777777" w:rsidR="00330065" w:rsidRPr="00330065" w:rsidRDefault="00330065" w:rsidP="00330065">
            <w:pPr>
              <w:ind w:right="-72" w:hanging="86"/>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70C87554" w14:textId="4E4D1E89" w:rsidR="00330065" w:rsidRPr="00330065" w:rsidRDefault="00330065" w:rsidP="00330065">
            <w:pPr>
              <w:tabs>
                <w:tab w:val="decimal" w:pos="1656"/>
              </w:tabs>
              <w:ind w:right="-72"/>
              <w:jc w:val="both"/>
              <w:rPr>
                <w:rFonts w:cs="Cordia New"/>
                <w:b/>
                <w:bCs/>
                <w:sz w:val="22"/>
                <w:szCs w:val="22"/>
                <w:cs/>
              </w:rPr>
            </w:pPr>
            <w:r w:rsidRPr="00330065">
              <w:rPr>
                <w:rFonts w:cs="Cordia New"/>
                <w:b/>
                <w:bCs/>
                <w:sz w:val="22"/>
                <w:szCs w:val="22"/>
              </w:rPr>
              <w:t>US Dollar’</w:t>
            </w:r>
            <w:r w:rsidR="00C64A6F" w:rsidRPr="00C64A6F">
              <w:rPr>
                <w:rFonts w:cs="Cordia New"/>
                <w:b/>
                <w:bCs/>
                <w:sz w:val="22"/>
                <w:szCs w:val="22"/>
              </w:rPr>
              <w:t>000</w:t>
            </w:r>
          </w:p>
        </w:tc>
        <w:tc>
          <w:tcPr>
            <w:tcW w:w="1872" w:type="dxa"/>
            <w:gridSpan w:val="2"/>
            <w:tcBorders>
              <w:top w:val="single" w:sz="4" w:space="0" w:color="auto"/>
              <w:bottom w:val="single" w:sz="4" w:space="0" w:color="auto"/>
            </w:tcBorders>
          </w:tcPr>
          <w:p w14:paraId="554A08E2" w14:textId="4BF2086F" w:rsidR="00330065" w:rsidRPr="00330065" w:rsidRDefault="00330065" w:rsidP="00330065">
            <w:pPr>
              <w:tabs>
                <w:tab w:val="decimal" w:pos="1656"/>
              </w:tabs>
              <w:ind w:right="-72"/>
              <w:jc w:val="both"/>
              <w:rPr>
                <w:rFonts w:cs="Cordia New"/>
                <w:b/>
                <w:bCs/>
                <w:sz w:val="22"/>
                <w:szCs w:val="22"/>
                <w:cs/>
              </w:rPr>
            </w:pPr>
            <w:r w:rsidRPr="00330065">
              <w:rPr>
                <w:rFonts w:cs="Cordia New"/>
                <w:b/>
                <w:bCs/>
                <w:sz w:val="22"/>
                <w:szCs w:val="22"/>
              </w:rPr>
              <w:t>Baht’</w:t>
            </w:r>
            <w:r w:rsidR="00C64A6F" w:rsidRPr="00C64A6F">
              <w:rPr>
                <w:rFonts w:cs="Cordia New"/>
                <w:b/>
                <w:bCs/>
                <w:sz w:val="22"/>
                <w:szCs w:val="22"/>
              </w:rPr>
              <w:t>000</w:t>
            </w:r>
          </w:p>
        </w:tc>
        <w:tc>
          <w:tcPr>
            <w:tcW w:w="1872" w:type="dxa"/>
            <w:gridSpan w:val="2"/>
            <w:tcBorders>
              <w:top w:val="single" w:sz="4" w:space="0" w:color="auto"/>
              <w:bottom w:val="single" w:sz="4" w:space="0" w:color="auto"/>
            </w:tcBorders>
          </w:tcPr>
          <w:p w14:paraId="14439933" w14:textId="7179CDD5" w:rsidR="00330065" w:rsidRPr="00330065" w:rsidRDefault="00330065" w:rsidP="00330065">
            <w:pPr>
              <w:tabs>
                <w:tab w:val="decimal" w:pos="1688"/>
              </w:tabs>
              <w:ind w:right="-72"/>
              <w:jc w:val="both"/>
              <w:rPr>
                <w:rFonts w:cs="Cordia New"/>
                <w:b/>
                <w:bCs/>
                <w:sz w:val="22"/>
                <w:szCs w:val="22"/>
                <w:cs/>
              </w:rPr>
            </w:pPr>
            <w:r w:rsidRPr="00330065">
              <w:rPr>
                <w:rFonts w:cs="Cordia New"/>
                <w:b/>
                <w:bCs/>
                <w:sz w:val="22"/>
                <w:szCs w:val="22"/>
              </w:rPr>
              <w:t>US Dollar’</w:t>
            </w:r>
            <w:r w:rsidR="00C64A6F" w:rsidRPr="00C64A6F">
              <w:rPr>
                <w:rFonts w:cs="Cordia New"/>
                <w:b/>
                <w:bCs/>
                <w:sz w:val="22"/>
                <w:szCs w:val="22"/>
              </w:rPr>
              <w:t>000</w:t>
            </w:r>
          </w:p>
        </w:tc>
        <w:tc>
          <w:tcPr>
            <w:tcW w:w="1872" w:type="dxa"/>
            <w:gridSpan w:val="2"/>
            <w:tcBorders>
              <w:top w:val="single" w:sz="4" w:space="0" w:color="auto"/>
              <w:bottom w:val="single" w:sz="4" w:space="0" w:color="auto"/>
            </w:tcBorders>
          </w:tcPr>
          <w:p w14:paraId="0058FDDE" w14:textId="2A737CA4" w:rsidR="00330065" w:rsidRPr="00330065" w:rsidRDefault="00330065" w:rsidP="00330065">
            <w:pPr>
              <w:tabs>
                <w:tab w:val="decimal" w:pos="1688"/>
              </w:tabs>
              <w:ind w:right="-72"/>
              <w:jc w:val="both"/>
              <w:rPr>
                <w:rFonts w:cs="Cordia New"/>
                <w:b/>
                <w:bCs/>
                <w:sz w:val="22"/>
                <w:szCs w:val="22"/>
                <w:cs/>
              </w:rPr>
            </w:pPr>
            <w:r w:rsidRPr="00330065">
              <w:rPr>
                <w:rFonts w:cs="Cordia New"/>
                <w:b/>
                <w:bCs/>
                <w:sz w:val="22"/>
                <w:szCs w:val="22"/>
              </w:rPr>
              <w:t>Baht’</w:t>
            </w:r>
            <w:r w:rsidR="00C64A6F" w:rsidRPr="00C64A6F">
              <w:rPr>
                <w:rFonts w:cs="Cordia New"/>
                <w:b/>
                <w:bCs/>
                <w:sz w:val="22"/>
                <w:szCs w:val="22"/>
              </w:rPr>
              <w:t>000</w:t>
            </w:r>
          </w:p>
        </w:tc>
      </w:tr>
      <w:tr w:rsidR="00330065" w:rsidRPr="00330065" w14:paraId="2C372911" w14:textId="77777777" w:rsidTr="00330065">
        <w:tc>
          <w:tcPr>
            <w:tcW w:w="1980" w:type="dxa"/>
            <w:shd w:val="clear" w:color="auto" w:fill="auto"/>
          </w:tcPr>
          <w:p w14:paraId="07427110" w14:textId="3EDBD9D0" w:rsidR="00330065" w:rsidRPr="00330065" w:rsidRDefault="00330065" w:rsidP="00330065">
            <w:pPr>
              <w:ind w:right="-72" w:hanging="86"/>
              <w:rPr>
                <w:rFonts w:cs="Cordia New"/>
                <w:b/>
                <w:bCs/>
                <w:sz w:val="22"/>
                <w:szCs w:val="22"/>
              </w:rPr>
            </w:pPr>
            <w:r w:rsidRPr="00893755">
              <w:rPr>
                <w:rFonts w:cs="Cordia New"/>
                <w:b/>
                <w:bCs/>
                <w:sz w:val="22"/>
                <w:szCs w:val="22"/>
              </w:rPr>
              <w:t xml:space="preserve">As at </w:t>
            </w:r>
            <w:r w:rsidR="00C64A6F" w:rsidRPr="00C64A6F">
              <w:rPr>
                <w:rFonts w:cs="Cordia New"/>
                <w:b/>
                <w:bCs/>
                <w:sz w:val="22"/>
                <w:szCs w:val="22"/>
              </w:rPr>
              <w:t>31</w:t>
            </w:r>
            <w:r w:rsidRPr="00893755">
              <w:rPr>
                <w:rFonts w:cs="Cordia New"/>
                <w:b/>
                <w:bCs/>
                <w:sz w:val="22"/>
                <w:szCs w:val="22"/>
              </w:rPr>
              <w:t xml:space="preserve"> December</w:t>
            </w:r>
          </w:p>
        </w:tc>
        <w:tc>
          <w:tcPr>
            <w:tcW w:w="936" w:type="dxa"/>
            <w:tcBorders>
              <w:bottom w:val="single" w:sz="4" w:space="0" w:color="auto"/>
            </w:tcBorders>
            <w:shd w:val="clear" w:color="auto" w:fill="auto"/>
            <w:vAlign w:val="bottom"/>
          </w:tcPr>
          <w:p w14:paraId="1AF830A2" w14:textId="4CE33AE8"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2021</w:t>
            </w:r>
          </w:p>
        </w:tc>
        <w:tc>
          <w:tcPr>
            <w:tcW w:w="936" w:type="dxa"/>
            <w:tcBorders>
              <w:bottom w:val="single" w:sz="4" w:space="0" w:color="auto"/>
            </w:tcBorders>
            <w:vAlign w:val="bottom"/>
          </w:tcPr>
          <w:p w14:paraId="3E6E64B5" w14:textId="4F20A50E"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2020</w:t>
            </w:r>
          </w:p>
        </w:tc>
        <w:tc>
          <w:tcPr>
            <w:tcW w:w="936" w:type="dxa"/>
            <w:tcBorders>
              <w:bottom w:val="single" w:sz="4" w:space="0" w:color="auto"/>
            </w:tcBorders>
            <w:vAlign w:val="bottom"/>
          </w:tcPr>
          <w:p w14:paraId="2C1A53E3" w14:textId="6A2E0228"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2021</w:t>
            </w:r>
          </w:p>
        </w:tc>
        <w:tc>
          <w:tcPr>
            <w:tcW w:w="936" w:type="dxa"/>
            <w:tcBorders>
              <w:bottom w:val="single" w:sz="4" w:space="0" w:color="auto"/>
            </w:tcBorders>
            <w:vAlign w:val="bottom"/>
          </w:tcPr>
          <w:p w14:paraId="09110708" w14:textId="71D936C5"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2020</w:t>
            </w:r>
          </w:p>
        </w:tc>
        <w:tc>
          <w:tcPr>
            <w:tcW w:w="936" w:type="dxa"/>
            <w:tcBorders>
              <w:bottom w:val="single" w:sz="4" w:space="0" w:color="auto"/>
            </w:tcBorders>
            <w:vAlign w:val="bottom"/>
          </w:tcPr>
          <w:p w14:paraId="6D477008" w14:textId="3B9F0AD9"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2021</w:t>
            </w:r>
          </w:p>
        </w:tc>
        <w:tc>
          <w:tcPr>
            <w:tcW w:w="936" w:type="dxa"/>
            <w:tcBorders>
              <w:bottom w:val="single" w:sz="4" w:space="0" w:color="auto"/>
            </w:tcBorders>
            <w:vAlign w:val="bottom"/>
          </w:tcPr>
          <w:p w14:paraId="68A1D099" w14:textId="32435E13"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2020</w:t>
            </w:r>
          </w:p>
        </w:tc>
        <w:tc>
          <w:tcPr>
            <w:tcW w:w="936" w:type="dxa"/>
            <w:tcBorders>
              <w:bottom w:val="single" w:sz="4" w:space="0" w:color="auto"/>
            </w:tcBorders>
            <w:vAlign w:val="bottom"/>
          </w:tcPr>
          <w:p w14:paraId="22CC7ACA" w14:textId="4CBD281F"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2021</w:t>
            </w:r>
          </w:p>
        </w:tc>
        <w:tc>
          <w:tcPr>
            <w:tcW w:w="936" w:type="dxa"/>
            <w:tcBorders>
              <w:bottom w:val="single" w:sz="4" w:space="0" w:color="auto"/>
            </w:tcBorders>
            <w:vAlign w:val="bottom"/>
          </w:tcPr>
          <w:p w14:paraId="198F5EDE" w14:textId="054F4AB0" w:rsidR="00330065" w:rsidRPr="00330065" w:rsidRDefault="00C64A6F" w:rsidP="00330065">
            <w:pPr>
              <w:tabs>
                <w:tab w:val="decimal" w:pos="720"/>
              </w:tabs>
              <w:ind w:right="-72"/>
              <w:jc w:val="both"/>
              <w:rPr>
                <w:rFonts w:cs="Cordia New"/>
                <w:b/>
                <w:bCs/>
                <w:sz w:val="22"/>
                <w:szCs w:val="22"/>
              </w:rPr>
            </w:pPr>
            <w:r w:rsidRPr="00C64A6F">
              <w:rPr>
                <w:rFonts w:cs="Cordia New"/>
                <w:b/>
                <w:bCs/>
                <w:sz w:val="22"/>
                <w:szCs w:val="22"/>
              </w:rPr>
              <w:t>2020</w:t>
            </w:r>
          </w:p>
        </w:tc>
      </w:tr>
      <w:tr w:rsidR="00330065" w:rsidRPr="00330065" w14:paraId="2C0A3A05" w14:textId="77777777" w:rsidTr="00330065">
        <w:tc>
          <w:tcPr>
            <w:tcW w:w="1980" w:type="dxa"/>
          </w:tcPr>
          <w:p w14:paraId="5B2F306A" w14:textId="77777777" w:rsidR="00330065" w:rsidRPr="00330065" w:rsidRDefault="00330065" w:rsidP="00330065">
            <w:pPr>
              <w:ind w:right="-72" w:hanging="86"/>
              <w:rPr>
                <w:rFonts w:cs="Cordia New"/>
                <w:b/>
                <w:bCs/>
                <w:sz w:val="22"/>
                <w:szCs w:val="22"/>
              </w:rPr>
            </w:pPr>
          </w:p>
        </w:tc>
        <w:tc>
          <w:tcPr>
            <w:tcW w:w="936" w:type="dxa"/>
            <w:tcBorders>
              <w:top w:val="single" w:sz="4" w:space="0" w:color="auto"/>
            </w:tcBorders>
            <w:shd w:val="clear" w:color="auto" w:fill="FAFAFA"/>
          </w:tcPr>
          <w:p w14:paraId="3C613809" w14:textId="77777777" w:rsidR="00330065" w:rsidRPr="00330065" w:rsidRDefault="00330065"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78AF8FD3" w14:textId="77777777" w:rsidR="00330065" w:rsidRPr="00330065" w:rsidRDefault="00330065"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FAFAFA"/>
          </w:tcPr>
          <w:p w14:paraId="022D9AB3" w14:textId="77777777" w:rsidR="00330065" w:rsidRPr="00330065" w:rsidRDefault="00330065"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2A94810C" w14:textId="77777777" w:rsidR="00330065" w:rsidRPr="00330065" w:rsidRDefault="00330065"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FAFAFA"/>
          </w:tcPr>
          <w:p w14:paraId="1E276FCC" w14:textId="77777777" w:rsidR="00330065" w:rsidRPr="00330065" w:rsidRDefault="00330065"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69F8A5B2" w14:textId="77777777" w:rsidR="00330065" w:rsidRPr="00330065" w:rsidRDefault="00330065"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FAFAFA"/>
          </w:tcPr>
          <w:p w14:paraId="02F98D89" w14:textId="77777777" w:rsidR="00330065" w:rsidRPr="00330065" w:rsidRDefault="00330065" w:rsidP="00330065">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3AB77B84" w14:textId="77777777" w:rsidR="00330065" w:rsidRPr="00330065" w:rsidRDefault="00330065" w:rsidP="00330065">
            <w:pPr>
              <w:tabs>
                <w:tab w:val="decimal" w:pos="720"/>
              </w:tabs>
              <w:ind w:right="-72"/>
              <w:jc w:val="both"/>
              <w:rPr>
                <w:rFonts w:cs="Cordia New"/>
                <w:b/>
                <w:bCs/>
                <w:sz w:val="22"/>
                <w:szCs w:val="22"/>
              </w:rPr>
            </w:pPr>
          </w:p>
        </w:tc>
      </w:tr>
      <w:tr w:rsidR="00330065" w:rsidRPr="00330065" w14:paraId="40B3A32F" w14:textId="77777777" w:rsidTr="00330065">
        <w:tc>
          <w:tcPr>
            <w:tcW w:w="1980" w:type="dxa"/>
          </w:tcPr>
          <w:p w14:paraId="1F608BBD" w14:textId="31F27890" w:rsidR="00330065" w:rsidRPr="00330065" w:rsidRDefault="00330065" w:rsidP="00330065">
            <w:pPr>
              <w:tabs>
                <w:tab w:val="left" w:pos="345"/>
              </w:tabs>
              <w:ind w:left="-86" w:right="-72"/>
              <w:rPr>
                <w:rFonts w:cs="Cordia New"/>
                <w:sz w:val="22"/>
                <w:szCs w:val="22"/>
              </w:rPr>
            </w:pPr>
            <w:r w:rsidRPr="00893755">
              <w:rPr>
                <w:rFonts w:cs="Cordia New"/>
                <w:sz w:val="22"/>
                <w:szCs w:val="22"/>
              </w:rPr>
              <w:t>Prepaid expenses</w:t>
            </w:r>
          </w:p>
        </w:tc>
        <w:tc>
          <w:tcPr>
            <w:tcW w:w="936" w:type="dxa"/>
            <w:shd w:val="clear" w:color="auto" w:fill="FAFAFA"/>
          </w:tcPr>
          <w:p w14:paraId="55DD94CB" w14:textId="38C2453B" w:rsidR="00330065"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59</w:t>
            </w:r>
            <w:r w:rsidR="00330065" w:rsidRPr="00893755">
              <w:rPr>
                <w:rFonts w:eastAsia="Calibri" w:cs="Cordia New"/>
                <w:sz w:val="22"/>
                <w:szCs w:val="22"/>
              </w:rPr>
              <w:t>,</w:t>
            </w:r>
            <w:r w:rsidRPr="00C64A6F">
              <w:rPr>
                <w:rFonts w:eastAsia="Calibri" w:cs="Cordia New"/>
                <w:sz w:val="22"/>
                <w:szCs w:val="22"/>
              </w:rPr>
              <w:t>076</w:t>
            </w:r>
          </w:p>
        </w:tc>
        <w:tc>
          <w:tcPr>
            <w:tcW w:w="936" w:type="dxa"/>
            <w:shd w:val="clear" w:color="auto" w:fill="auto"/>
          </w:tcPr>
          <w:p w14:paraId="30A2265C" w14:textId="23A37E80" w:rsidR="00330065"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33</w:t>
            </w:r>
            <w:r w:rsidR="00330065" w:rsidRPr="00893755">
              <w:rPr>
                <w:rFonts w:eastAsia="Calibri" w:cs="Cordia New"/>
                <w:sz w:val="22"/>
                <w:szCs w:val="22"/>
              </w:rPr>
              <w:t>,</w:t>
            </w:r>
            <w:r w:rsidRPr="00C64A6F">
              <w:rPr>
                <w:rFonts w:eastAsia="Calibri" w:cs="Cordia New"/>
                <w:sz w:val="22"/>
                <w:szCs w:val="22"/>
              </w:rPr>
              <w:t>695</w:t>
            </w:r>
          </w:p>
        </w:tc>
        <w:tc>
          <w:tcPr>
            <w:tcW w:w="936" w:type="dxa"/>
            <w:shd w:val="clear" w:color="auto" w:fill="FAFAFA"/>
          </w:tcPr>
          <w:p w14:paraId="57A65F80" w14:textId="63996798" w:rsidR="00330065" w:rsidRPr="00330065" w:rsidRDefault="00C64A6F" w:rsidP="00330065">
            <w:pPr>
              <w:tabs>
                <w:tab w:val="decimal" w:pos="720"/>
              </w:tabs>
              <w:ind w:right="-72"/>
              <w:jc w:val="both"/>
              <w:rPr>
                <w:rFonts w:cs="Cordia New"/>
                <w:sz w:val="22"/>
                <w:szCs w:val="22"/>
              </w:rPr>
            </w:pPr>
            <w:r w:rsidRPr="00C64A6F">
              <w:rPr>
                <w:rFonts w:eastAsia="Calibri" w:cs="Cordia New"/>
                <w:sz w:val="22"/>
                <w:szCs w:val="22"/>
              </w:rPr>
              <w:t>1</w:t>
            </w:r>
            <w:r w:rsidR="00330065" w:rsidRPr="00893755">
              <w:rPr>
                <w:rFonts w:eastAsia="Calibri" w:cs="Cordia New"/>
                <w:sz w:val="22"/>
                <w:szCs w:val="22"/>
              </w:rPr>
              <w:t>,</w:t>
            </w:r>
            <w:r w:rsidRPr="00C64A6F">
              <w:rPr>
                <w:rFonts w:eastAsia="Calibri" w:cs="Cordia New"/>
                <w:sz w:val="22"/>
                <w:szCs w:val="22"/>
              </w:rPr>
              <w:t>974</w:t>
            </w:r>
            <w:r w:rsidR="00330065" w:rsidRPr="00893755">
              <w:rPr>
                <w:rFonts w:eastAsia="Calibri" w:cs="Cordia New"/>
                <w:sz w:val="22"/>
                <w:szCs w:val="22"/>
              </w:rPr>
              <w:t>,</w:t>
            </w:r>
            <w:r w:rsidRPr="00C64A6F">
              <w:rPr>
                <w:rFonts w:eastAsia="Calibri" w:cs="Cordia New"/>
                <w:sz w:val="22"/>
                <w:szCs w:val="22"/>
              </w:rPr>
              <w:t>327</w:t>
            </w:r>
          </w:p>
        </w:tc>
        <w:tc>
          <w:tcPr>
            <w:tcW w:w="936" w:type="dxa"/>
            <w:shd w:val="clear" w:color="auto" w:fill="auto"/>
          </w:tcPr>
          <w:p w14:paraId="24AAA7AA" w14:textId="0B1B8F91" w:rsidR="00330065" w:rsidRPr="00330065" w:rsidRDefault="00C64A6F" w:rsidP="00330065">
            <w:pPr>
              <w:tabs>
                <w:tab w:val="decimal" w:pos="720"/>
              </w:tabs>
              <w:ind w:right="-72"/>
              <w:jc w:val="both"/>
              <w:rPr>
                <w:rFonts w:cs="Cordia New"/>
                <w:sz w:val="22"/>
                <w:szCs w:val="22"/>
              </w:rPr>
            </w:pPr>
            <w:r w:rsidRPr="00C64A6F">
              <w:rPr>
                <w:rFonts w:eastAsia="Calibri" w:cs="Cordia New"/>
                <w:sz w:val="22"/>
                <w:szCs w:val="22"/>
              </w:rPr>
              <w:t>1</w:t>
            </w:r>
            <w:r w:rsidR="00330065" w:rsidRPr="00893755">
              <w:rPr>
                <w:rFonts w:eastAsia="Calibri" w:cs="Cordia New"/>
                <w:sz w:val="22"/>
                <w:szCs w:val="22"/>
              </w:rPr>
              <w:t>,</w:t>
            </w:r>
            <w:r w:rsidRPr="00C64A6F">
              <w:rPr>
                <w:rFonts w:eastAsia="Calibri" w:cs="Cordia New"/>
                <w:sz w:val="22"/>
                <w:szCs w:val="22"/>
              </w:rPr>
              <w:t>012</w:t>
            </w:r>
            <w:r w:rsidR="00330065" w:rsidRPr="00893755">
              <w:rPr>
                <w:rFonts w:eastAsia="Calibri" w:cs="Cordia New"/>
                <w:sz w:val="22"/>
                <w:szCs w:val="22"/>
              </w:rPr>
              <w:t>,</w:t>
            </w:r>
            <w:r w:rsidRPr="00C64A6F">
              <w:rPr>
                <w:rFonts w:eastAsia="Calibri" w:cs="Cordia New"/>
                <w:sz w:val="22"/>
                <w:szCs w:val="22"/>
              </w:rPr>
              <w:t>106</w:t>
            </w:r>
          </w:p>
        </w:tc>
        <w:tc>
          <w:tcPr>
            <w:tcW w:w="936" w:type="dxa"/>
            <w:shd w:val="clear" w:color="auto" w:fill="FAFAFA"/>
          </w:tcPr>
          <w:p w14:paraId="41EEE964" w14:textId="1770E08B" w:rsidR="00330065"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4</w:t>
            </w:r>
            <w:r w:rsidR="00330065" w:rsidRPr="00893755">
              <w:rPr>
                <w:rFonts w:eastAsia="Calibri" w:cs="Cordia New"/>
                <w:sz w:val="22"/>
                <w:szCs w:val="22"/>
              </w:rPr>
              <w:t>,</w:t>
            </w:r>
            <w:r w:rsidRPr="00C64A6F">
              <w:rPr>
                <w:rFonts w:eastAsia="Calibri" w:cs="Cordia New"/>
                <w:sz w:val="22"/>
                <w:szCs w:val="22"/>
              </w:rPr>
              <w:t>535</w:t>
            </w:r>
          </w:p>
        </w:tc>
        <w:tc>
          <w:tcPr>
            <w:tcW w:w="936" w:type="dxa"/>
            <w:shd w:val="clear" w:color="auto" w:fill="auto"/>
          </w:tcPr>
          <w:p w14:paraId="057C89DB" w14:textId="54726E99" w:rsidR="00330065" w:rsidRPr="00330065" w:rsidRDefault="00C64A6F" w:rsidP="00330065">
            <w:pPr>
              <w:tabs>
                <w:tab w:val="decimal" w:pos="720"/>
              </w:tabs>
              <w:ind w:right="-72"/>
              <w:jc w:val="both"/>
              <w:rPr>
                <w:rFonts w:eastAsia="Calibri" w:cs="Cordia New"/>
                <w:sz w:val="22"/>
                <w:szCs w:val="22"/>
              </w:rPr>
            </w:pPr>
            <w:r w:rsidRPr="00C64A6F">
              <w:rPr>
                <w:rFonts w:cs="Cordia New"/>
                <w:sz w:val="22"/>
                <w:szCs w:val="22"/>
              </w:rPr>
              <w:t>4</w:t>
            </w:r>
            <w:r w:rsidR="00330065" w:rsidRPr="00893755">
              <w:rPr>
                <w:rFonts w:cs="Cordia New"/>
                <w:sz w:val="22"/>
                <w:szCs w:val="22"/>
              </w:rPr>
              <w:t>,</w:t>
            </w:r>
            <w:r w:rsidRPr="00C64A6F">
              <w:rPr>
                <w:rFonts w:cs="Cordia New"/>
                <w:sz w:val="22"/>
                <w:szCs w:val="22"/>
              </w:rPr>
              <w:t>651</w:t>
            </w:r>
          </w:p>
        </w:tc>
        <w:tc>
          <w:tcPr>
            <w:tcW w:w="936" w:type="dxa"/>
            <w:shd w:val="clear" w:color="auto" w:fill="FAFAFA"/>
          </w:tcPr>
          <w:p w14:paraId="15C158F3" w14:textId="2432CD33" w:rsidR="00330065" w:rsidRPr="0033006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151</w:t>
            </w:r>
            <w:r w:rsidR="00330065" w:rsidRPr="00893755">
              <w:rPr>
                <w:rFonts w:eastAsia="Calibri" w:cs="Cordia New"/>
                <w:sz w:val="22"/>
                <w:szCs w:val="22"/>
              </w:rPr>
              <w:t>,</w:t>
            </w:r>
            <w:r w:rsidRPr="00C64A6F">
              <w:rPr>
                <w:rFonts w:eastAsia="Calibri" w:cs="Cordia New"/>
                <w:sz w:val="22"/>
                <w:szCs w:val="22"/>
              </w:rPr>
              <w:t>564</w:t>
            </w:r>
          </w:p>
        </w:tc>
        <w:tc>
          <w:tcPr>
            <w:tcW w:w="936" w:type="dxa"/>
            <w:shd w:val="clear" w:color="auto" w:fill="auto"/>
          </w:tcPr>
          <w:p w14:paraId="357E1335" w14:textId="0EFEA624" w:rsidR="00330065" w:rsidRPr="00330065" w:rsidRDefault="00C64A6F" w:rsidP="00330065">
            <w:pPr>
              <w:tabs>
                <w:tab w:val="decimal" w:pos="720"/>
              </w:tabs>
              <w:ind w:right="-72"/>
              <w:jc w:val="both"/>
              <w:rPr>
                <w:rFonts w:eastAsia="Calibri" w:cs="Cordia New"/>
                <w:sz w:val="22"/>
                <w:szCs w:val="22"/>
              </w:rPr>
            </w:pPr>
            <w:r w:rsidRPr="00C64A6F">
              <w:rPr>
                <w:rFonts w:cs="Cordia New"/>
                <w:sz w:val="22"/>
                <w:szCs w:val="22"/>
              </w:rPr>
              <w:t>139</w:t>
            </w:r>
            <w:r w:rsidR="00330065" w:rsidRPr="00893755">
              <w:rPr>
                <w:rFonts w:cs="Cordia New"/>
                <w:sz w:val="22"/>
                <w:szCs w:val="22"/>
              </w:rPr>
              <w:t>,</w:t>
            </w:r>
            <w:r w:rsidRPr="00C64A6F">
              <w:rPr>
                <w:rFonts w:cs="Cordia New"/>
                <w:sz w:val="22"/>
                <w:szCs w:val="22"/>
              </w:rPr>
              <w:t>702</w:t>
            </w:r>
          </w:p>
        </w:tc>
      </w:tr>
      <w:tr w:rsidR="00330065" w:rsidRPr="00330065" w14:paraId="60CEAE9C" w14:textId="77777777" w:rsidTr="00330065">
        <w:tc>
          <w:tcPr>
            <w:tcW w:w="1980" w:type="dxa"/>
          </w:tcPr>
          <w:p w14:paraId="46880E20" w14:textId="4F12B1EF" w:rsidR="00330065" w:rsidRPr="00893755" w:rsidRDefault="00330065" w:rsidP="00330065">
            <w:pPr>
              <w:tabs>
                <w:tab w:val="left" w:pos="345"/>
              </w:tabs>
              <w:ind w:left="-86" w:right="-72"/>
              <w:rPr>
                <w:rFonts w:cs="Cordia New"/>
                <w:sz w:val="22"/>
                <w:szCs w:val="22"/>
              </w:rPr>
            </w:pPr>
            <w:r w:rsidRPr="00893755">
              <w:rPr>
                <w:rFonts w:cs="Cordia New"/>
                <w:sz w:val="22"/>
                <w:szCs w:val="22"/>
              </w:rPr>
              <w:t>Advance for prepayment</w:t>
            </w:r>
          </w:p>
        </w:tc>
        <w:tc>
          <w:tcPr>
            <w:tcW w:w="936" w:type="dxa"/>
            <w:shd w:val="clear" w:color="auto" w:fill="FAFAFA"/>
          </w:tcPr>
          <w:p w14:paraId="6C92C979" w14:textId="6291A738"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14</w:t>
            </w:r>
            <w:r w:rsidR="00330065" w:rsidRPr="00893755">
              <w:rPr>
                <w:rFonts w:eastAsia="Calibri" w:cs="Cordia New"/>
                <w:sz w:val="22"/>
                <w:szCs w:val="22"/>
              </w:rPr>
              <w:t>,</w:t>
            </w:r>
            <w:r w:rsidRPr="00C64A6F">
              <w:rPr>
                <w:rFonts w:eastAsia="Calibri" w:cs="Cordia New"/>
                <w:sz w:val="22"/>
                <w:szCs w:val="22"/>
              </w:rPr>
              <w:t>660</w:t>
            </w:r>
          </w:p>
        </w:tc>
        <w:tc>
          <w:tcPr>
            <w:tcW w:w="936" w:type="dxa"/>
            <w:shd w:val="clear" w:color="auto" w:fill="auto"/>
          </w:tcPr>
          <w:p w14:paraId="56481DB8" w14:textId="33AF28CC"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42</w:t>
            </w:r>
            <w:r w:rsidR="00330065" w:rsidRPr="00893755">
              <w:rPr>
                <w:rFonts w:eastAsia="Calibri" w:cs="Cordia New"/>
                <w:sz w:val="22"/>
                <w:szCs w:val="22"/>
              </w:rPr>
              <w:t>,</w:t>
            </w:r>
            <w:r w:rsidRPr="00C64A6F">
              <w:rPr>
                <w:rFonts w:eastAsia="Calibri" w:cs="Cordia New"/>
                <w:sz w:val="22"/>
                <w:szCs w:val="22"/>
              </w:rPr>
              <w:t>815</w:t>
            </w:r>
          </w:p>
        </w:tc>
        <w:tc>
          <w:tcPr>
            <w:tcW w:w="936" w:type="dxa"/>
            <w:shd w:val="clear" w:color="auto" w:fill="FAFAFA"/>
          </w:tcPr>
          <w:p w14:paraId="27A8F1F0" w14:textId="150E3FD8"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489</w:t>
            </w:r>
            <w:r w:rsidR="00330065" w:rsidRPr="00893755">
              <w:rPr>
                <w:rFonts w:eastAsia="Calibri" w:cs="Cordia New"/>
                <w:sz w:val="22"/>
                <w:szCs w:val="22"/>
              </w:rPr>
              <w:t>,</w:t>
            </w:r>
            <w:r w:rsidRPr="00C64A6F">
              <w:rPr>
                <w:rFonts w:eastAsia="Calibri" w:cs="Cordia New"/>
                <w:sz w:val="22"/>
                <w:szCs w:val="22"/>
              </w:rPr>
              <w:t>951</w:t>
            </w:r>
          </w:p>
        </w:tc>
        <w:tc>
          <w:tcPr>
            <w:tcW w:w="936" w:type="dxa"/>
            <w:shd w:val="clear" w:color="auto" w:fill="auto"/>
          </w:tcPr>
          <w:p w14:paraId="175652B7" w14:textId="6D75CA4B"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w:t>
            </w:r>
            <w:r w:rsidR="00330065" w:rsidRPr="00893755">
              <w:rPr>
                <w:rFonts w:eastAsia="Calibri" w:cs="Cordia New"/>
                <w:sz w:val="22"/>
                <w:szCs w:val="22"/>
              </w:rPr>
              <w:t>,</w:t>
            </w:r>
            <w:r w:rsidRPr="00C64A6F">
              <w:rPr>
                <w:rFonts w:eastAsia="Calibri" w:cs="Cordia New"/>
                <w:sz w:val="22"/>
                <w:szCs w:val="22"/>
              </w:rPr>
              <w:t>286</w:t>
            </w:r>
            <w:r w:rsidR="00330065" w:rsidRPr="00893755">
              <w:rPr>
                <w:rFonts w:eastAsia="Calibri" w:cs="Cordia New"/>
                <w:sz w:val="22"/>
                <w:szCs w:val="22"/>
              </w:rPr>
              <w:t>,</w:t>
            </w:r>
            <w:r w:rsidRPr="00C64A6F">
              <w:rPr>
                <w:rFonts w:eastAsia="Calibri" w:cs="Cordia New"/>
                <w:sz w:val="22"/>
                <w:szCs w:val="22"/>
              </w:rPr>
              <w:t>034</w:t>
            </w:r>
          </w:p>
        </w:tc>
        <w:tc>
          <w:tcPr>
            <w:tcW w:w="936" w:type="dxa"/>
            <w:shd w:val="clear" w:color="auto" w:fill="FAFAFA"/>
          </w:tcPr>
          <w:p w14:paraId="65AFF7BE" w14:textId="4C793957"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34</w:t>
            </w:r>
          </w:p>
        </w:tc>
        <w:tc>
          <w:tcPr>
            <w:tcW w:w="936" w:type="dxa"/>
            <w:shd w:val="clear" w:color="auto" w:fill="auto"/>
          </w:tcPr>
          <w:p w14:paraId="2AC015E2" w14:textId="37C0457C" w:rsidR="00330065" w:rsidRPr="00893755" w:rsidRDefault="00C64A6F" w:rsidP="00330065">
            <w:pPr>
              <w:tabs>
                <w:tab w:val="decimal" w:pos="720"/>
              </w:tabs>
              <w:ind w:right="-72"/>
              <w:jc w:val="both"/>
              <w:rPr>
                <w:rFonts w:eastAsia="Calibri" w:cs="Cordia New"/>
                <w:sz w:val="22"/>
                <w:szCs w:val="22"/>
              </w:rPr>
            </w:pPr>
            <w:r w:rsidRPr="00C64A6F">
              <w:rPr>
                <w:rFonts w:cs="Cordia New"/>
                <w:sz w:val="22"/>
                <w:szCs w:val="22"/>
              </w:rPr>
              <w:t>169</w:t>
            </w:r>
          </w:p>
        </w:tc>
        <w:tc>
          <w:tcPr>
            <w:tcW w:w="936" w:type="dxa"/>
            <w:shd w:val="clear" w:color="auto" w:fill="FAFAFA"/>
          </w:tcPr>
          <w:p w14:paraId="26143B1F" w14:textId="5C577C64"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w:t>
            </w:r>
            <w:r w:rsidR="00330065" w:rsidRPr="00893755">
              <w:rPr>
                <w:rFonts w:eastAsia="Calibri" w:cs="Cordia New"/>
                <w:sz w:val="22"/>
                <w:szCs w:val="22"/>
              </w:rPr>
              <w:t>,</w:t>
            </w:r>
            <w:r w:rsidRPr="00C64A6F">
              <w:rPr>
                <w:rFonts w:eastAsia="Calibri" w:cs="Cordia New"/>
                <w:sz w:val="22"/>
                <w:szCs w:val="22"/>
              </w:rPr>
              <w:t>146</w:t>
            </w:r>
          </w:p>
        </w:tc>
        <w:tc>
          <w:tcPr>
            <w:tcW w:w="936" w:type="dxa"/>
            <w:shd w:val="clear" w:color="auto" w:fill="auto"/>
          </w:tcPr>
          <w:p w14:paraId="712CDAB1" w14:textId="26CEF099" w:rsidR="00330065" w:rsidRPr="00893755" w:rsidRDefault="00C64A6F" w:rsidP="00330065">
            <w:pPr>
              <w:tabs>
                <w:tab w:val="decimal" w:pos="720"/>
              </w:tabs>
              <w:ind w:right="-72"/>
              <w:jc w:val="both"/>
              <w:rPr>
                <w:rFonts w:eastAsia="Calibri" w:cs="Cordia New"/>
                <w:sz w:val="22"/>
                <w:szCs w:val="22"/>
              </w:rPr>
            </w:pPr>
            <w:r w:rsidRPr="00C64A6F">
              <w:rPr>
                <w:rFonts w:cs="Cordia New"/>
                <w:sz w:val="22"/>
                <w:szCs w:val="22"/>
              </w:rPr>
              <w:t>5</w:t>
            </w:r>
            <w:r w:rsidR="00330065" w:rsidRPr="00893755">
              <w:rPr>
                <w:rFonts w:cs="Cordia New"/>
                <w:sz w:val="22"/>
                <w:szCs w:val="22"/>
              </w:rPr>
              <w:t>,</w:t>
            </w:r>
            <w:r w:rsidRPr="00C64A6F">
              <w:rPr>
                <w:rFonts w:cs="Cordia New"/>
                <w:sz w:val="22"/>
                <w:szCs w:val="22"/>
              </w:rPr>
              <w:t>080</w:t>
            </w:r>
          </w:p>
        </w:tc>
      </w:tr>
      <w:tr w:rsidR="00330065" w:rsidRPr="00330065" w14:paraId="54F33CDD" w14:textId="77777777" w:rsidTr="00330065">
        <w:tc>
          <w:tcPr>
            <w:tcW w:w="1980" w:type="dxa"/>
          </w:tcPr>
          <w:p w14:paraId="25518186" w14:textId="1272C674" w:rsidR="00330065" w:rsidRPr="00893755" w:rsidRDefault="00330065" w:rsidP="00330065">
            <w:pPr>
              <w:tabs>
                <w:tab w:val="left" w:pos="345"/>
              </w:tabs>
              <w:ind w:left="-86" w:right="-72"/>
              <w:rPr>
                <w:rFonts w:cs="Cordia New"/>
                <w:sz w:val="22"/>
                <w:szCs w:val="22"/>
              </w:rPr>
            </w:pPr>
            <w:r w:rsidRPr="00893755">
              <w:rPr>
                <w:rFonts w:cs="Cordia New"/>
                <w:sz w:val="22"/>
                <w:szCs w:val="22"/>
              </w:rPr>
              <w:t>Value added tax receivables</w:t>
            </w:r>
          </w:p>
        </w:tc>
        <w:tc>
          <w:tcPr>
            <w:tcW w:w="936" w:type="dxa"/>
            <w:shd w:val="clear" w:color="auto" w:fill="FAFAFA"/>
          </w:tcPr>
          <w:p w14:paraId="42E2C094" w14:textId="1539E874"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20</w:t>
            </w:r>
            <w:r w:rsidR="00330065" w:rsidRPr="00893755">
              <w:rPr>
                <w:rFonts w:eastAsia="Calibri" w:cs="Cordia New"/>
                <w:sz w:val="22"/>
                <w:szCs w:val="22"/>
              </w:rPr>
              <w:t>,</w:t>
            </w:r>
            <w:r w:rsidRPr="00C64A6F">
              <w:rPr>
                <w:rFonts w:eastAsia="Calibri" w:cs="Cordia New"/>
                <w:sz w:val="22"/>
                <w:szCs w:val="22"/>
              </w:rPr>
              <w:t>108</w:t>
            </w:r>
          </w:p>
        </w:tc>
        <w:tc>
          <w:tcPr>
            <w:tcW w:w="936" w:type="dxa"/>
            <w:shd w:val="clear" w:color="auto" w:fill="auto"/>
          </w:tcPr>
          <w:p w14:paraId="1002D1E0" w14:textId="359CEA57"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14</w:t>
            </w:r>
            <w:r w:rsidR="00330065" w:rsidRPr="00893755">
              <w:rPr>
                <w:rFonts w:eastAsia="Calibri" w:cs="Cordia New"/>
                <w:sz w:val="22"/>
                <w:szCs w:val="22"/>
              </w:rPr>
              <w:t>,</w:t>
            </w:r>
            <w:r w:rsidRPr="00C64A6F">
              <w:rPr>
                <w:rFonts w:eastAsia="Calibri" w:cs="Cordia New"/>
                <w:sz w:val="22"/>
                <w:szCs w:val="22"/>
              </w:rPr>
              <w:t>644</w:t>
            </w:r>
          </w:p>
        </w:tc>
        <w:tc>
          <w:tcPr>
            <w:tcW w:w="936" w:type="dxa"/>
            <w:shd w:val="clear" w:color="auto" w:fill="FAFAFA"/>
          </w:tcPr>
          <w:p w14:paraId="573A2543" w14:textId="3F4CD8AD"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672</w:t>
            </w:r>
            <w:r w:rsidR="00330065" w:rsidRPr="00893755">
              <w:rPr>
                <w:rFonts w:eastAsia="Calibri" w:cs="Cordia New"/>
                <w:sz w:val="22"/>
                <w:szCs w:val="22"/>
              </w:rPr>
              <w:t>,</w:t>
            </w:r>
            <w:r w:rsidRPr="00C64A6F">
              <w:rPr>
                <w:rFonts w:eastAsia="Calibri" w:cs="Cordia New"/>
                <w:sz w:val="22"/>
                <w:szCs w:val="22"/>
              </w:rPr>
              <w:t>003</w:t>
            </w:r>
          </w:p>
        </w:tc>
        <w:tc>
          <w:tcPr>
            <w:tcW w:w="936" w:type="dxa"/>
            <w:shd w:val="clear" w:color="auto" w:fill="auto"/>
          </w:tcPr>
          <w:p w14:paraId="6CB45F97" w14:textId="531741AC"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439</w:t>
            </w:r>
            <w:r w:rsidR="00330065" w:rsidRPr="00893755">
              <w:rPr>
                <w:rFonts w:eastAsia="Calibri" w:cs="Cordia New"/>
                <w:sz w:val="22"/>
                <w:szCs w:val="22"/>
              </w:rPr>
              <w:t>,</w:t>
            </w:r>
            <w:r w:rsidRPr="00C64A6F">
              <w:rPr>
                <w:rFonts w:eastAsia="Calibri" w:cs="Cordia New"/>
                <w:sz w:val="22"/>
                <w:szCs w:val="22"/>
              </w:rPr>
              <w:t>875</w:t>
            </w:r>
          </w:p>
        </w:tc>
        <w:tc>
          <w:tcPr>
            <w:tcW w:w="936" w:type="dxa"/>
            <w:shd w:val="clear" w:color="auto" w:fill="FAFAFA"/>
          </w:tcPr>
          <w:p w14:paraId="5EC42568" w14:textId="4962ED8C"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w:t>
            </w:r>
            <w:r w:rsidR="00330065" w:rsidRPr="00893755">
              <w:rPr>
                <w:rFonts w:eastAsia="Calibri" w:cs="Cordia New"/>
                <w:sz w:val="22"/>
                <w:szCs w:val="22"/>
              </w:rPr>
              <w:t>,</w:t>
            </w:r>
            <w:r w:rsidRPr="00C64A6F">
              <w:rPr>
                <w:rFonts w:eastAsia="Calibri" w:cs="Cordia New"/>
                <w:sz w:val="22"/>
                <w:szCs w:val="22"/>
              </w:rPr>
              <w:t>350</w:t>
            </w:r>
          </w:p>
        </w:tc>
        <w:tc>
          <w:tcPr>
            <w:tcW w:w="936" w:type="dxa"/>
            <w:shd w:val="clear" w:color="auto" w:fill="auto"/>
          </w:tcPr>
          <w:p w14:paraId="25DBE2DF" w14:textId="6D194A57" w:rsidR="00330065" w:rsidRPr="00893755" w:rsidRDefault="00C64A6F" w:rsidP="00330065">
            <w:pPr>
              <w:tabs>
                <w:tab w:val="decimal" w:pos="720"/>
              </w:tabs>
              <w:ind w:right="-72"/>
              <w:jc w:val="both"/>
              <w:rPr>
                <w:rFonts w:cs="Cordia New"/>
                <w:sz w:val="22"/>
                <w:szCs w:val="22"/>
              </w:rPr>
            </w:pPr>
            <w:r w:rsidRPr="00C64A6F">
              <w:rPr>
                <w:rFonts w:cs="Cordia New"/>
                <w:sz w:val="22"/>
                <w:szCs w:val="22"/>
              </w:rPr>
              <w:t>1</w:t>
            </w:r>
            <w:r w:rsidR="00330065" w:rsidRPr="00893755">
              <w:rPr>
                <w:rFonts w:cs="Cordia New"/>
                <w:sz w:val="22"/>
                <w:szCs w:val="22"/>
              </w:rPr>
              <w:t>,</w:t>
            </w:r>
            <w:r w:rsidRPr="00C64A6F">
              <w:rPr>
                <w:rFonts w:cs="Cordia New"/>
                <w:sz w:val="22"/>
                <w:szCs w:val="22"/>
              </w:rPr>
              <w:t>478</w:t>
            </w:r>
          </w:p>
        </w:tc>
        <w:tc>
          <w:tcPr>
            <w:tcW w:w="936" w:type="dxa"/>
            <w:shd w:val="clear" w:color="auto" w:fill="FAFAFA"/>
          </w:tcPr>
          <w:p w14:paraId="7F9B418D" w14:textId="79ADD9BE"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45</w:t>
            </w:r>
            <w:r w:rsidR="00330065" w:rsidRPr="00893755">
              <w:rPr>
                <w:rFonts w:eastAsia="Calibri" w:cs="Cordia New"/>
                <w:sz w:val="22"/>
                <w:szCs w:val="22"/>
              </w:rPr>
              <w:t>,</w:t>
            </w:r>
            <w:r w:rsidRPr="00C64A6F">
              <w:rPr>
                <w:rFonts w:eastAsia="Calibri" w:cs="Cordia New"/>
                <w:sz w:val="22"/>
                <w:szCs w:val="22"/>
              </w:rPr>
              <w:t>112</w:t>
            </w:r>
          </w:p>
        </w:tc>
        <w:tc>
          <w:tcPr>
            <w:tcW w:w="936" w:type="dxa"/>
            <w:shd w:val="clear" w:color="auto" w:fill="auto"/>
          </w:tcPr>
          <w:p w14:paraId="022EB570" w14:textId="58CAF4AC" w:rsidR="00330065" w:rsidRPr="00893755" w:rsidRDefault="00C64A6F" w:rsidP="00330065">
            <w:pPr>
              <w:tabs>
                <w:tab w:val="decimal" w:pos="720"/>
              </w:tabs>
              <w:ind w:right="-72"/>
              <w:jc w:val="both"/>
              <w:rPr>
                <w:rFonts w:cs="Cordia New"/>
                <w:sz w:val="22"/>
                <w:szCs w:val="22"/>
              </w:rPr>
            </w:pPr>
            <w:r w:rsidRPr="00C64A6F">
              <w:rPr>
                <w:rFonts w:cs="Cordia New"/>
                <w:sz w:val="22"/>
                <w:szCs w:val="22"/>
              </w:rPr>
              <w:t>44</w:t>
            </w:r>
            <w:r w:rsidR="00330065" w:rsidRPr="00893755">
              <w:rPr>
                <w:rFonts w:cs="Cordia New"/>
                <w:sz w:val="22"/>
                <w:szCs w:val="22"/>
              </w:rPr>
              <w:t>,</w:t>
            </w:r>
            <w:r w:rsidRPr="00C64A6F">
              <w:rPr>
                <w:rFonts w:cs="Cordia New"/>
                <w:sz w:val="22"/>
                <w:szCs w:val="22"/>
              </w:rPr>
              <w:t>382</w:t>
            </w:r>
          </w:p>
        </w:tc>
      </w:tr>
      <w:tr w:rsidR="00330065" w:rsidRPr="00330065" w14:paraId="3E9A2FAE" w14:textId="77777777" w:rsidTr="00330065">
        <w:tc>
          <w:tcPr>
            <w:tcW w:w="1980" w:type="dxa"/>
          </w:tcPr>
          <w:p w14:paraId="788C87EF" w14:textId="3C23FB1B" w:rsidR="00330065" w:rsidRPr="00893755" w:rsidRDefault="00330065" w:rsidP="00330065">
            <w:pPr>
              <w:tabs>
                <w:tab w:val="left" w:pos="345"/>
              </w:tabs>
              <w:ind w:left="-86" w:right="-72"/>
              <w:rPr>
                <w:rFonts w:cs="Cordia New"/>
                <w:sz w:val="22"/>
                <w:szCs w:val="22"/>
              </w:rPr>
            </w:pPr>
            <w:r w:rsidRPr="00893755">
              <w:rPr>
                <w:rFonts w:cs="Cordia New"/>
                <w:sz w:val="22"/>
                <w:szCs w:val="22"/>
              </w:rPr>
              <w:t>Prepaid income tax</w:t>
            </w:r>
          </w:p>
        </w:tc>
        <w:tc>
          <w:tcPr>
            <w:tcW w:w="936" w:type="dxa"/>
            <w:shd w:val="clear" w:color="auto" w:fill="FAFAFA"/>
          </w:tcPr>
          <w:p w14:paraId="4247E5FE" w14:textId="1B9365A7"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4</w:t>
            </w:r>
            <w:r w:rsidR="00330065" w:rsidRPr="00893755">
              <w:rPr>
                <w:rFonts w:eastAsia="Calibri" w:cs="Cordia New"/>
                <w:sz w:val="22"/>
                <w:szCs w:val="22"/>
              </w:rPr>
              <w:t>,</w:t>
            </w:r>
            <w:r w:rsidRPr="00C64A6F">
              <w:rPr>
                <w:rFonts w:eastAsia="Calibri" w:cs="Cordia New"/>
                <w:sz w:val="22"/>
                <w:szCs w:val="22"/>
              </w:rPr>
              <w:t>092</w:t>
            </w:r>
          </w:p>
        </w:tc>
        <w:tc>
          <w:tcPr>
            <w:tcW w:w="936" w:type="dxa"/>
            <w:shd w:val="clear" w:color="auto" w:fill="auto"/>
          </w:tcPr>
          <w:p w14:paraId="5B4F1903" w14:textId="4C4B023D"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648</w:t>
            </w:r>
          </w:p>
        </w:tc>
        <w:tc>
          <w:tcPr>
            <w:tcW w:w="936" w:type="dxa"/>
            <w:shd w:val="clear" w:color="auto" w:fill="FAFAFA"/>
          </w:tcPr>
          <w:p w14:paraId="047F7CD5" w14:textId="4769147E"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136</w:t>
            </w:r>
            <w:r w:rsidR="00330065" w:rsidRPr="00893755">
              <w:rPr>
                <w:rFonts w:eastAsia="Calibri" w:cs="Cordia New"/>
                <w:sz w:val="22"/>
                <w:szCs w:val="22"/>
              </w:rPr>
              <w:t>,</w:t>
            </w:r>
            <w:r w:rsidRPr="00C64A6F">
              <w:rPr>
                <w:rFonts w:eastAsia="Calibri" w:cs="Cordia New"/>
                <w:sz w:val="22"/>
                <w:szCs w:val="22"/>
              </w:rPr>
              <w:t>744</w:t>
            </w:r>
          </w:p>
        </w:tc>
        <w:tc>
          <w:tcPr>
            <w:tcW w:w="936" w:type="dxa"/>
            <w:shd w:val="clear" w:color="auto" w:fill="auto"/>
          </w:tcPr>
          <w:p w14:paraId="29E4AAB5" w14:textId="00552E92"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19</w:t>
            </w:r>
            <w:r w:rsidR="00330065" w:rsidRPr="00893755">
              <w:rPr>
                <w:rFonts w:eastAsia="Calibri" w:cs="Cordia New"/>
                <w:sz w:val="22"/>
                <w:szCs w:val="22"/>
              </w:rPr>
              <w:t>,</w:t>
            </w:r>
            <w:r w:rsidRPr="00C64A6F">
              <w:rPr>
                <w:rFonts w:eastAsia="Calibri" w:cs="Cordia New"/>
                <w:sz w:val="22"/>
                <w:szCs w:val="22"/>
              </w:rPr>
              <w:t>449</w:t>
            </w:r>
          </w:p>
        </w:tc>
        <w:tc>
          <w:tcPr>
            <w:tcW w:w="936" w:type="dxa"/>
            <w:shd w:val="clear" w:color="auto" w:fill="FAFAFA"/>
          </w:tcPr>
          <w:p w14:paraId="4475A57D" w14:textId="121789C1"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155</w:t>
            </w:r>
          </w:p>
        </w:tc>
        <w:tc>
          <w:tcPr>
            <w:tcW w:w="936" w:type="dxa"/>
            <w:shd w:val="clear" w:color="auto" w:fill="auto"/>
          </w:tcPr>
          <w:p w14:paraId="705A8E0A" w14:textId="0C7C307A" w:rsidR="00330065" w:rsidRPr="00893755" w:rsidRDefault="00C64A6F" w:rsidP="00330065">
            <w:pPr>
              <w:tabs>
                <w:tab w:val="decimal" w:pos="720"/>
              </w:tabs>
              <w:ind w:right="-72"/>
              <w:jc w:val="both"/>
              <w:rPr>
                <w:rFonts w:cs="Cordia New"/>
                <w:sz w:val="22"/>
                <w:szCs w:val="22"/>
              </w:rPr>
            </w:pPr>
            <w:r w:rsidRPr="00C64A6F">
              <w:rPr>
                <w:rFonts w:cs="Cordia New"/>
                <w:sz w:val="22"/>
                <w:szCs w:val="22"/>
              </w:rPr>
              <w:t>343</w:t>
            </w:r>
          </w:p>
        </w:tc>
        <w:tc>
          <w:tcPr>
            <w:tcW w:w="936" w:type="dxa"/>
            <w:shd w:val="clear" w:color="auto" w:fill="FAFAFA"/>
          </w:tcPr>
          <w:p w14:paraId="5D080978" w14:textId="1F9C730D"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5</w:t>
            </w:r>
            <w:r w:rsidR="00330065" w:rsidRPr="00893755">
              <w:rPr>
                <w:rFonts w:eastAsia="Calibri" w:cs="Cordia New"/>
                <w:sz w:val="22"/>
                <w:szCs w:val="22"/>
              </w:rPr>
              <w:t>,</w:t>
            </w:r>
            <w:r w:rsidRPr="00C64A6F">
              <w:rPr>
                <w:rFonts w:eastAsia="Calibri" w:cs="Cordia New"/>
                <w:sz w:val="22"/>
                <w:szCs w:val="22"/>
              </w:rPr>
              <w:t>188</w:t>
            </w:r>
          </w:p>
        </w:tc>
        <w:tc>
          <w:tcPr>
            <w:tcW w:w="936" w:type="dxa"/>
            <w:shd w:val="clear" w:color="auto" w:fill="auto"/>
          </w:tcPr>
          <w:p w14:paraId="186039E8" w14:textId="7ECF04AB" w:rsidR="00330065" w:rsidRPr="00893755" w:rsidRDefault="00C64A6F" w:rsidP="00330065">
            <w:pPr>
              <w:tabs>
                <w:tab w:val="decimal" w:pos="720"/>
              </w:tabs>
              <w:ind w:right="-72"/>
              <w:jc w:val="both"/>
              <w:rPr>
                <w:rFonts w:cs="Cordia New"/>
                <w:sz w:val="22"/>
                <w:szCs w:val="22"/>
              </w:rPr>
            </w:pPr>
            <w:r w:rsidRPr="00C64A6F">
              <w:rPr>
                <w:rFonts w:cs="Cordia New"/>
                <w:sz w:val="22"/>
                <w:szCs w:val="22"/>
              </w:rPr>
              <w:t>10</w:t>
            </w:r>
            <w:r w:rsidR="00330065" w:rsidRPr="00893755">
              <w:rPr>
                <w:rFonts w:cs="Cordia New"/>
                <w:sz w:val="22"/>
                <w:szCs w:val="22"/>
              </w:rPr>
              <w:t>,</w:t>
            </w:r>
            <w:r w:rsidRPr="00C64A6F">
              <w:rPr>
                <w:rFonts w:cs="Cordia New"/>
                <w:sz w:val="22"/>
                <w:szCs w:val="22"/>
              </w:rPr>
              <w:t>312</w:t>
            </w:r>
          </w:p>
        </w:tc>
      </w:tr>
      <w:tr w:rsidR="00330065" w:rsidRPr="00330065" w14:paraId="48815F26" w14:textId="77777777" w:rsidTr="00330065">
        <w:tc>
          <w:tcPr>
            <w:tcW w:w="1980" w:type="dxa"/>
          </w:tcPr>
          <w:p w14:paraId="658FD403" w14:textId="262C07AD" w:rsidR="00330065" w:rsidRPr="00893755" w:rsidRDefault="00330065" w:rsidP="00330065">
            <w:pPr>
              <w:tabs>
                <w:tab w:val="left" w:pos="345"/>
              </w:tabs>
              <w:ind w:left="-86" w:right="-72"/>
              <w:rPr>
                <w:rFonts w:cs="Cordia New"/>
                <w:sz w:val="22"/>
                <w:szCs w:val="22"/>
              </w:rPr>
            </w:pPr>
            <w:r w:rsidRPr="00893755">
              <w:rPr>
                <w:rFonts w:cs="Cordia New"/>
                <w:sz w:val="22"/>
                <w:szCs w:val="22"/>
              </w:rPr>
              <w:t xml:space="preserve">Restricted deposits at banks </w:t>
            </w:r>
          </w:p>
        </w:tc>
        <w:tc>
          <w:tcPr>
            <w:tcW w:w="936" w:type="dxa"/>
            <w:shd w:val="clear" w:color="auto" w:fill="FAFAFA"/>
          </w:tcPr>
          <w:p w14:paraId="59C55EB7" w14:textId="77777777" w:rsidR="00330065" w:rsidRPr="00893755" w:rsidRDefault="00330065" w:rsidP="00330065">
            <w:pPr>
              <w:tabs>
                <w:tab w:val="decimal" w:pos="720"/>
              </w:tabs>
              <w:ind w:right="-72"/>
              <w:jc w:val="both"/>
              <w:rPr>
                <w:rFonts w:eastAsia="Calibri" w:cs="Cordia New"/>
                <w:sz w:val="22"/>
                <w:szCs w:val="22"/>
              </w:rPr>
            </w:pPr>
          </w:p>
        </w:tc>
        <w:tc>
          <w:tcPr>
            <w:tcW w:w="936" w:type="dxa"/>
            <w:shd w:val="clear" w:color="auto" w:fill="auto"/>
          </w:tcPr>
          <w:p w14:paraId="03CF7457" w14:textId="77777777" w:rsidR="00330065" w:rsidRPr="00893755" w:rsidRDefault="00330065" w:rsidP="00330065">
            <w:pPr>
              <w:tabs>
                <w:tab w:val="decimal" w:pos="720"/>
              </w:tabs>
              <w:ind w:right="-72"/>
              <w:jc w:val="both"/>
              <w:rPr>
                <w:rFonts w:eastAsia="Calibri" w:cs="Cordia New"/>
                <w:sz w:val="22"/>
                <w:szCs w:val="22"/>
              </w:rPr>
            </w:pPr>
          </w:p>
        </w:tc>
        <w:tc>
          <w:tcPr>
            <w:tcW w:w="936" w:type="dxa"/>
            <w:shd w:val="clear" w:color="auto" w:fill="FAFAFA"/>
          </w:tcPr>
          <w:p w14:paraId="48AEE99F" w14:textId="77777777" w:rsidR="00330065" w:rsidRPr="00893755" w:rsidRDefault="00330065" w:rsidP="00330065">
            <w:pPr>
              <w:tabs>
                <w:tab w:val="decimal" w:pos="720"/>
              </w:tabs>
              <w:ind w:right="-72"/>
              <w:jc w:val="both"/>
              <w:rPr>
                <w:rFonts w:eastAsia="Calibri" w:cs="Cordia New"/>
                <w:sz w:val="22"/>
                <w:szCs w:val="22"/>
              </w:rPr>
            </w:pPr>
          </w:p>
        </w:tc>
        <w:tc>
          <w:tcPr>
            <w:tcW w:w="936" w:type="dxa"/>
            <w:shd w:val="clear" w:color="auto" w:fill="auto"/>
          </w:tcPr>
          <w:p w14:paraId="7945658E" w14:textId="77777777" w:rsidR="00330065" w:rsidRPr="00893755" w:rsidRDefault="00330065" w:rsidP="00330065">
            <w:pPr>
              <w:tabs>
                <w:tab w:val="decimal" w:pos="720"/>
              </w:tabs>
              <w:ind w:right="-72"/>
              <w:jc w:val="both"/>
              <w:rPr>
                <w:rFonts w:eastAsia="Calibri" w:cs="Cordia New"/>
                <w:sz w:val="22"/>
                <w:szCs w:val="22"/>
              </w:rPr>
            </w:pPr>
          </w:p>
        </w:tc>
        <w:tc>
          <w:tcPr>
            <w:tcW w:w="936" w:type="dxa"/>
            <w:shd w:val="clear" w:color="auto" w:fill="FAFAFA"/>
          </w:tcPr>
          <w:p w14:paraId="7655EEE5" w14:textId="77777777" w:rsidR="00330065" w:rsidRPr="00893755" w:rsidRDefault="00330065" w:rsidP="00330065">
            <w:pPr>
              <w:tabs>
                <w:tab w:val="decimal" w:pos="720"/>
              </w:tabs>
              <w:ind w:right="-72"/>
              <w:jc w:val="both"/>
              <w:rPr>
                <w:rFonts w:eastAsia="Calibri" w:cs="Cordia New"/>
                <w:sz w:val="22"/>
                <w:szCs w:val="22"/>
              </w:rPr>
            </w:pPr>
          </w:p>
        </w:tc>
        <w:tc>
          <w:tcPr>
            <w:tcW w:w="936" w:type="dxa"/>
            <w:shd w:val="clear" w:color="auto" w:fill="auto"/>
          </w:tcPr>
          <w:p w14:paraId="59BAC033" w14:textId="77777777" w:rsidR="00330065" w:rsidRPr="00893755" w:rsidRDefault="00330065" w:rsidP="00330065">
            <w:pPr>
              <w:tabs>
                <w:tab w:val="decimal" w:pos="720"/>
              </w:tabs>
              <w:ind w:right="-72"/>
              <w:jc w:val="both"/>
              <w:rPr>
                <w:rFonts w:cs="Cordia New"/>
                <w:sz w:val="22"/>
                <w:szCs w:val="22"/>
              </w:rPr>
            </w:pPr>
          </w:p>
        </w:tc>
        <w:tc>
          <w:tcPr>
            <w:tcW w:w="936" w:type="dxa"/>
            <w:shd w:val="clear" w:color="auto" w:fill="FAFAFA"/>
          </w:tcPr>
          <w:p w14:paraId="6C6C4BDA" w14:textId="77777777" w:rsidR="00330065" w:rsidRPr="00893755" w:rsidRDefault="00330065" w:rsidP="00330065">
            <w:pPr>
              <w:tabs>
                <w:tab w:val="decimal" w:pos="720"/>
              </w:tabs>
              <w:ind w:right="-72"/>
              <w:jc w:val="both"/>
              <w:rPr>
                <w:rFonts w:eastAsia="Calibri" w:cs="Cordia New"/>
                <w:sz w:val="22"/>
                <w:szCs w:val="22"/>
              </w:rPr>
            </w:pPr>
          </w:p>
        </w:tc>
        <w:tc>
          <w:tcPr>
            <w:tcW w:w="936" w:type="dxa"/>
            <w:shd w:val="clear" w:color="auto" w:fill="auto"/>
          </w:tcPr>
          <w:p w14:paraId="11A6D68B" w14:textId="77777777" w:rsidR="00330065" w:rsidRPr="00893755" w:rsidRDefault="00330065" w:rsidP="00330065">
            <w:pPr>
              <w:tabs>
                <w:tab w:val="decimal" w:pos="720"/>
              </w:tabs>
              <w:ind w:right="-72"/>
              <w:jc w:val="both"/>
              <w:rPr>
                <w:rFonts w:cs="Cordia New"/>
                <w:sz w:val="22"/>
                <w:szCs w:val="22"/>
              </w:rPr>
            </w:pPr>
          </w:p>
        </w:tc>
      </w:tr>
      <w:tr w:rsidR="00330065" w:rsidRPr="00330065" w14:paraId="20E24A57" w14:textId="77777777" w:rsidTr="00330065">
        <w:tc>
          <w:tcPr>
            <w:tcW w:w="1980" w:type="dxa"/>
          </w:tcPr>
          <w:p w14:paraId="57CF055C" w14:textId="5E6C0294" w:rsidR="00330065" w:rsidRPr="00893755" w:rsidRDefault="00330065" w:rsidP="00330065">
            <w:pPr>
              <w:tabs>
                <w:tab w:val="left" w:pos="345"/>
              </w:tabs>
              <w:ind w:left="-86" w:right="-72"/>
              <w:rPr>
                <w:rFonts w:cs="Cordia New"/>
                <w:sz w:val="22"/>
                <w:szCs w:val="22"/>
              </w:rPr>
            </w:pPr>
            <w:r w:rsidRPr="00893755">
              <w:rPr>
                <w:rFonts w:cs="Cordia New"/>
                <w:sz w:val="22"/>
                <w:szCs w:val="22"/>
                <w:cs/>
              </w:rPr>
              <w:t xml:space="preserve">   (</w:t>
            </w:r>
            <w:r w:rsidRPr="00893755">
              <w:rPr>
                <w:rFonts w:cs="Cordia New"/>
                <w:sz w:val="22"/>
                <w:szCs w:val="22"/>
              </w:rPr>
              <w:t xml:space="preserve">Note </w:t>
            </w:r>
            <w:r w:rsidR="00C64A6F" w:rsidRPr="00C64A6F">
              <w:rPr>
                <w:rFonts w:cs="Cordia New"/>
                <w:sz w:val="22"/>
                <w:szCs w:val="22"/>
              </w:rPr>
              <w:t>14</w:t>
            </w:r>
            <w:r w:rsidRPr="00893755">
              <w:rPr>
                <w:rFonts w:cs="Cordia New"/>
                <w:sz w:val="22"/>
                <w:szCs w:val="22"/>
              </w:rPr>
              <w:t>.</w:t>
            </w:r>
            <w:r w:rsidR="00C64A6F" w:rsidRPr="00C64A6F">
              <w:rPr>
                <w:rFonts w:cs="Cordia New"/>
                <w:sz w:val="22"/>
                <w:szCs w:val="22"/>
              </w:rPr>
              <w:t>1</w:t>
            </w:r>
            <w:r w:rsidRPr="00893755">
              <w:rPr>
                <w:rFonts w:cs="Cordia New"/>
                <w:sz w:val="22"/>
                <w:szCs w:val="22"/>
              </w:rPr>
              <w:t xml:space="preserve"> </w:t>
            </w:r>
            <w:r>
              <w:rPr>
                <w:rFonts w:cs="Cordia New"/>
                <w:sz w:val="22"/>
                <w:szCs w:val="22"/>
              </w:rPr>
              <w:t>f</w:t>
            </w:r>
            <w:r w:rsidRPr="00893755">
              <w:rPr>
                <w:rFonts w:cs="Cordia New"/>
                <w:sz w:val="22"/>
                <w:szCs w:val="22"/>
              </w:rPr>
              <w:t xml:space="preserve">) </w:t>
            </w:r>
          </w:p>
        </w:tc>
        <w:tc>
          <w:tcPr>
            <w:tcW w:w="936" w:type="dxa"/>
            <w:shd w:val="clear" w:color="auto" w:fill="FAFAFA"/>
          </w:tcPr>
          <w:p w14:paraId="3C0D7516" w14:textId="13DCBEBA" w:rsidR="00330065" w:rsidRPr="00893755" w:rsidRDefault="00C64A6F" w:rsidP="00330065">
            <w:pPr>
              <w:tabs>
                <w:tab w:val="decimal" w:pos="720"/>
              </w:tabs>
              <w:ind w:right="-72"/>
              <w:jc w:val="both"/>
              <w:rPr>
                <w:rFonts w:eastAsia="Calibri" w:cs="Cordia New"/>
                <w:sz w:val="22"/>
                <w:szCs w:val="22"/>
              </w:rPr>
            </w:pPr>
            <w:r w:rsidRPr="00C64A6F">
              <w:rPr>
                <w:rFonts w:cs="Cordia New"/>
                <w:sz w:val="22"/>
                <w:szCs w:val="22"/>
              </w:rPr>
              <w:t>161</w:t>
            </w:r>
            <w:r w:rsidR="00330065" w:rsidRPr="00893755">
              <w:rPr>
                <w:rFonts w:cs="Cordia New"/>
                <w:sz w:val="22"/>
                <w:szCs w:val="22"/>
              </w:rPr>
              <w:t>,</w:t>
            </w:r>
            <w:r w:rsidRPr="00C64A6F">
              <w:rPr>
                <w:rFonts w:cs="Cordia New"/>
                <w:sz w:val="22"/>
                <w:szCs w:val="22"/>
              </w:rPr>
              <w:t>412</w:t>
            </w:r>
          </w:p>
        </w:tc>
        <w:tc>
          <w:tcPr>
            <w:tcW w:w="936" w:type="dxa"/>
            <w:shd w:val="clear" w:color="auto" w:fill="auto"/>
          </w:tcPr>
          <w:p w14:paraId="6B519E96" w14:textId="3C6A1EF1" w:rsidR="00330065" w:rsidRPr="00893755" w:rsidRDefault="00C64A6F" w:rsidP="00330065">
            <w:pPr>
              <w:tabs>
                <w:tab w:val="decimal" w:pos="720"/>
              </w:tabs>
              <w:ind w:right="-72"/>
              <w:jc w:val="both"/>
              <w:rPr>
                <w:rFonts w:eastAsia="Calibri" w:cs="Cordia New"/>
                <w:sz w:val="22"/>
                <w:szCs w:val="22"/>
              </w:rPr>
            </w:pPr>
            <w:r w:rsidRPr="00C64A6F">
              <w:rPr>
                <w:rFonts w:cs="Cordia New"/>
                <w:sz w:val="22"/>
                <w:szCs w:val="22"/>
              </w:rPr>
              <w:t>74</w:t>
            </w:r>
            <w:r w:rsidR="00330065" w:rsidRPr="00893755">
              <w:rPr>
                <w:rFonts w:cs="Cordia New"/>
                <w:sz w:val="22"/>
                <w:szCs w:val="22"/>
              </w:rPr>
              <w:t>,</w:t>
            </w:r>
            <w:r w:rsidRPr="00C64A6F">
              <w:rPr>
                <w:rFonts w:cs="Cordia New"/>
                <w:sz w:val="22"/>
                <w:szCs w:val="22"/>
              </w:rPr>
              <w:t>014</w:t>
            </w:r>
          </w:p>
        </w:tc>
        <w:tc>
          <w:tcPr>
            <w:tcW w:w="936" w:type="dxa"/>
            <w:shd w:val="clear" w:color="auto" w:fill="FAFAFA"/>
          </w:tcPr>
          <w:p w14:paraId="353DD947" w14:textId="79FD2E54" w:rsidR="00330065" w:rsidRPr="00893755" w:rsidRDefault="00C64A6F" w:rsidP="00330065">
            <w:pPr>
              <w:tabs>
                <w:tab w:val="decimal" w:pos="720"/>
              </w:tabs>
              <w:ind w:right="-72"/>
              <w:jc w:val="both"/>
              <w:rPr>
                <w:rFonts w:eastAsia="Calibri" w:cs="Cordia New"/>
                <w:sz w:val="22"/>
                <w:szCs w:val="22"/>
              </w:rPr>
            </w:pPr>
            <w:r w:rsidRPr="00C64A6F">
              <w:rPr>
                <w:rFonts w:cs="Cordia New"/>
                <w:sz w:val="22"/>
                <w:szCs w:val="22"/>
              </w:rPr>
              <w:t>5</w:t>
            </w:r>
            <w:r w:rsidR="00330065" w:rsidRPr="00893755">
              <w:rPr>
                <w:rFonts w:cs="Cordia New"/>
                <w:sz w:val="22"/>
                <w:szCs w:val="22"/>
              </w:rPr>
              <w:t>,</w:t>
            </w:r>
            <w:r w:rsidRPr="00C64A6F">
              <w:rPr>
                <w:rFonts w:cs="Cordia New"/>
                <w:sz w:val="22"/>
                <w:szCs w:val="22"/>
              </w:rPr>
              <w:t>394</w:t>
            </w:r>
            <w:r w:rsidR="00330065" w:rsidRPr="00893755">
              <w:rPr>
                <w:rFonts w:cs="Cordia New"/>
                <w:sz w:val="22"/>
                <w:szCs w:val="22"/>
              </w:rPr>
              <w:t>,</w:t>
            </w:r>
            <w:r w:rsidRPr="00C64A6F">
              <w:rPr>
                <w:rFonts w:cs="Cordia New"/>
                <w:sz w:val="22"/>
                <w:szCs w:val="22"/>
              </w:rPr>
              <w:t>38</w:t>
            </w:r>
            <w:r w:rsidR="00F52127">
              <w:rPr>
                <w:rFonts w:cs="Cordia New"/>
                <w:sz w:val="22"/>
                <w:szCs w:val="22"/>
              </w:rPr>
              <w:t>1</w:t>
            </w:r>
          </w:p>
        </w:tc>
        <w:tc>
          <w:tcPr>
            <w:tcW w:w="936" w:type="dxa"/>
            <w:shd w:val="clear" w:color="auto" w:fill="auto"/>
          </w:tcPr>
          <w:p w14:paraId="20C54B24" w14:textId="549F0BB7" w:rsidR="00330065" w:rsidRPr="00893755" w:rsidRDefault="00C64A6F" w:rsidP="00330065">
            <w:pPr>
              <w:tabs>
                <w:tab w:val="decimal" w:pos="720"/>
              </w:tabs>
              <w:ind w:right="-72"/>
              <w:jc w:val="both"/>
              <w:rPr>
                <w:rFonts w:eastAsia="Calibri" w:cs="Cordia New"/>
                <w:sz w:val="22"/>
                <w:szCs w:val="22"/>
              </w:rPr>
            </w:pPr>
            <w:r w:rsidRPr="00C64A6F">
              <w:rPr>
                <w:rFonts w:cs="Cordia New"/>
                <w:sz w:val="22"/>
                <w:szCs w:val="22"/>
              </w:rPr>
              <w:t>2</w:t>
            </w:r>
            <w:r w:rsidR="00330065" w:rsidRPr="00893755">
              <w:rPr>
                <w:rFonts w:cs="Cordia New"/>
                <w:sz w:val="22"/>
                <w:szCs w:val="22"/>
              </w:rPr>
              <w:t>,</w:t>
            </w:r>
            <w:r w:rsidRPr="00C64A6F">
              <w:rPr>
                <w:rFonts w:cs="Cordia New"/>
                <w:sz w:val="22"/>
                <w:szCs w:val="22"/>
              </w:rPr>
              <w:t>223</w:t>
            </w:r>
            <w:r w:rsidR="00330065" w:rsidRPr="00893755">
              <w:rPr>
                <w:rFonts w:cs="Cordia New"/>
                <w:sz w:val="22"/>
                <w:szCs w:val="22"/>
              </w:rPr>
              <w:t>,</w:t>
            </w:r>
            <w:r w:rsidRPr="00C64A6F">
              <w:rPr>
                <w:rFonts w:cs="Cordia New"/>
                <w:sz w:val="22"/>
                <w:szCs w:val="22"/>
              </w:rPr>
              <w:t>164</w:t>
            </w:r>
          </w:p>
        </w:tc>
        <w:tc>
          <w:tcPr>
            <w:tcW w:w="936" w:type="dxa"/>
            <w:shd w:val="clear" w:color="auto" w:fill="FAFAFA"/>
          </w:tcPr>
          <w:p w14:paraId="4BE06F75" w14:textId="460EE71D" w:rsidR="00330065" w:rsidRPr="00893755" w:rsidRDefault="00330065" w:rsidP="00330065">
            <w:pPr>
              <w:tabs>
                <w:tab w:val="decimal" w:pos="720"/>
              </w:tabs>
              <w:ind w:right="-72"/>
              <w:jc w:val="both"/>
              <w:rPr>
                <w:rFonts w:eastAsia="Calibri" w:cs="Cordia New"/>
                <w:sz w:val="22"/>
                <w:szCs w:val="22"/>
              </w:rPr>
            </w:pPr>
            <w:r w:rsidRPr="00893755">
              <w:rPr>
                <w:rFonts w:cs="Cordia New"/>
                <w:sz w:val="22"/>
                <w:szCs w:val="22"/>
              </w:rPr>
              <w:t>-</w:t>
            </w:r>
          </w:p>
        </w:tc>
        <w:tc>
          <w:tcPr>
            <w:tcW w:w="936" w:type="dxa"/>
            <w:shd w:val="clear" w:color="auto" w:fill="auto"/>
          </w:tcPr>
          <w:p w14:paraId="7C20AB00" w14:textId="44C518F4" w:rsidR="00330065" w:rsidRPr="00893755" w:rsidRDefault="00330065" w:rsidP="00330065">
            <w:pPr>
              <w:tabs>
                <w:tab w:val="decimal" w:pos="720"/>
              </w:tabs>
              <w:ind w:right="-72"/>
              <w:jc w:val="both"/>
              <w:rPr>
                <w:rFonts w:cs="Cordia New"/>
                <w:sz w:val="22"/>
                <w:szCs w:val="22"/>
              </w:rPr>
            </w:pPr>
            <w:r w:rsidRPr="00893755">
              <w:rPr>
                <w:rFonts w:cs="Cordia New"/>
                <w:sz w:val="22"/>
                <w:szCs w:val="22"/>
              </w:rPr>
              <w:t>-</w:t>
            </w:r>
          </w:p>
        </w:tc>
        <w:tc>
          <w:tcPr>
            <w:tcW w:w="936" w:type="dxa"/>
            <w:shd w:val="clear" w:color="auto" w:fill="FAFAFA"/>
          </w:tcPr>
          <w:p w14:paraId="0C4D147E" w14:textId="585B252D" w:rsidR="00330065" w:rsidRPr="00893755" w:rsidRDefault="00330065" w:rsidP="00330065">
            <w:pPr>
              <w:tabs>
                <w:tab w:val="decimal" w:pos="720"/>
              </w:tabs>
              <w:ind w:right="-72"/>
              <w:jc w:val="both"/>
              <w:rPr>
                <w:rFonts w:eastAsia="Calibri" w:cs="Cordia New"/>
                <w:sz w:val="22"/>
                <w:szCs w:val="22"/>
              </w:rPr>
            </w:pPr>
            <w:r w:rsidRPr="00893755">
              <w:rPr>
                <w:rFonts w:cs="Cordia New"/>
                <w:sz w:val="22"/>
                <w:szCs w:val="22"/>
              </w:rPr>
              <w:t>-</w:t>
            </w:r>
          </w:p>
        </w:tc>
        <w:tc>
          <w:tcPr>
            <w:tcW w:w="936" w:type="dxa"/>
            <w:shd w:val="clear" w:color="auto" w:fill="auto"/>
          </w:tcPr>
          <w:p w14:paraId="0417D20F" w14:textId="3BAE15B3" w:rsidR="00330065" w:rsidRPr="00893755" w:rsidRDefault="00330065" w:rsidP="00330065">
            <w:pPr>
              <w:tabs>
                <w:tab w:val="decimal" w:pos="720"/>
              </w:tabs>
              <w:ind w:right="-72"/>
              <w:jc w:val="both"/>
              <w:rPr>
                <w:rFonts w:cs="Cordia New"/>
                <w:sz w:val="22"/>
                <w:szCs w:val="22"/>
              </w:rPr>
            </w:pPr>
            <w:r w:rsidRPr="00893755">
              <w:rPr>
                <w:rFonts w:cs="Cordia New"/>
                <w:sz w:val="22"/>
                <w:szCs w:val="22"/>
              </w:rPr>
              <w:t>-</w:t>
            </w:r>
          </w:p>
        </w:tc>
      </w:tr>
      <w:tr w:rsidR="00330065" w:rsidRPr="00330065" w14:paraId="6BC250EB" w14:textId="77777777" w:rsidTr="00330065">
        <w:tc>
          <w:tcPr>
            <w:tcW w:w="1980" w:type="dxa"/>
          </w:tcPr>
          <w:p w14:paraId="782A0CBA" w14:textId="18A73598" w:rsidR="00330065" w:rsidRPr="00893755" w:rsidRDefault="00330065" w:rsidP="00330065">
            <w:pPr>
              <w:tabs>
                <w:tab w:val="left" w:pos="345"/>
              </w:tabs>
              <w:ind w:left="-86" w:right="-72"/>
              <w:rPr>
                <w:rFonts w:cs="Cordia New"/>
                <w:sz w:val="22"/>
                <w:szCs w:val="22"/>
                <w:cs/>
              </w:rPr>
            </w:pPr>
            <w:r w:rsidRPr="00893755">
              <w:rPr>
                <w:rFonts w:cs="Cordia New"/>
                <w:sz w:val="22"/>
                <w:szCs w:val="22"/>
              </w:rPr>
              <w:t xml:space="preserve">Other receivables </w:t>
            </w:r>
          </w:p>
        </w:tc>
        <w:tc>
          <w:tcPr>
            <w:tcW w:w="936" w:type="dxa"/>
            <w:shd w:val="clear" w:color="auto" w:fill="FAFAFA"/>
          </w:tcPr>
          <w:p w14:paraId="0037467E" w14:textId="4DDA1FD8" w:rsidR="00330065" w:rsidRPr="00893755" w:rsidRDefault="00C64A6F" w:rsidP="00330065">
            <w:pPr>
              <w:tabs>
                <w:tab w:val="decimal" w:pos="720"/>
              </w:tabs>
              <w:ind w:right="-72"/>
              <w:jc w:val="both"/>
              <w:rPr>
                <w:rFonts w:cs="Cordia New"/>
                <w:sz w:val="22"/>
                <w:szCs w:val="22"/>
              </w:rPr>
            </w:pPr>
            <w:r w:rsidRPr="00C64A6F">
              <w:rPr>
                <w:rFonts w:eastAsia="Calibri" w:cs="Cordia New"/>
                <w:sz w:val="22"/>
                <w:szCs w:val="22"/>
              </w:rPr>
              <w:t>46</w:t>
            </w:r>
            <w:r w:rsidR="00330065" w:rsidRPr="00893755">
              <w:rPr>
                <w:rFonts w:eastAsia="Calibri" w:cs="Cordia New"/>
                <w:sz w:val="22"/>
                <w:szCs w:val="22"/>
              </w:rPr>
              <w:t>,</w:t>
            </w:r>
            <w:r w:rsidRPr="00C64A6F">
              <w:rPr>
                <w:rFonts w:eastAsia="Calibri" w:cs="Cordia New"/>
                <w:sz w:val="22"/>
                <w:szCs w:val="22"/>
              </w:rPr>
              <w:t>579</w:t>
            </w:r>
          </w:p>
        </w:tc>
        <w:tc>
          <w:tcPr>
            <w:tcW w:w="936" w:type="dxa"/>
            <w:shd w:val="clear" w:color="auto" w:fill="auto"/>
          </w:tcPr>
          <w:p w14:paraId="6397FA42" w14:textId="7979E0D6" w:rsidR="00330065" w:rsidRPr="00893755" w:rsidRDefault="00C64A6F" w:rsidP="00330065">
            <w:pPr>
              <w:tabs>
                <w:tab w:val="decimal" w:pos="720"/>
              </w:tabs>
              <w:ind w:right="-72"/>
              <w:jc w:val="both"/>
              <w:rPr>
                <w:rFonts w:cs="Cordia New"/>
                <w:sz w:val="22"/>
                <w:szCs w:val="22"/>
              </w:rPr>
            </w:pPr>
            <w:r w:rsidRPr="00C64A6F">
              <w:rPr>
                <w:rFonts w:eastAsia="Calibri" w:cs="Cordia New"/>
                <w:sz w:val="22"/>
                <w:szCs w:val="22"/>
              </w:rPr>
              <w:t>48</w:t>
            </w:r>
            <w:r w:rsidR="00330065" w:rsidRPr="00893755">
              <w:rPr>
                <w:rFonts w:eastAsia="Calibri" w:cs="Cordia New"/>
                <w:sz w:val="22"/>
                <w:szCs w:val="22"/>
              </w:rPr>
              <w:t>,</w:t>
            </w:r>
            <w:r w:rsidRPr="00C64A6F">
              <w:rPr>
                <w:rFonts w:eastAsia="Calibri" w:cs="Cordia New"/>
                <w:sz w:val="22"/>
                <w:szCs w:val="22"/>
              </w:rPr>
              <w:t>282</w:t>
            </w:r>
          </w:p>
        </w:tc>
        <w:tc>
          <w:tcPr>
            <w:tcW w:w="936" w:type="dxa"/>
            <w:shd w:val="clear" w:color="auto" w:fill="FAFAFA"/>
          </w:tcPr>
          <w:p w14:paraId="58688F71" w14:textId="7A65C803" w:rsidR="00330065" w:rsidRPr="00893755" w:rsidRDefault="00C64A6F" w:rsidP="00330065">
            <w:pPr>
              <w:tabs>
                <w:tab w:val="decimal" w:pos="720"/>
              </w:tabs>
              <w:ind w:right="-72"/>
              <w:jc w:val="both"/>
              <w:rPr>
                <w:rFonts w:cs="Cordia New"/>
                <w:sz w:val="22"/>
                <w:szCs w:val="22"/>
              </w:rPr>
            </w:pPr>
            <w:r w:rsidRPr="00C64A6F">
              <w:rPr>
                <w:rFonts w:eastAsia="Calibri" w:cs="Cordia New"/>
                <w:sz w:val="22"/>
                <w:szCs w:val="22"/>
              </w:rPr>
              <w:t>1</w:t>
            </w:r>
            <w:r w:rsidR="00330065" w:rsidRPr="00893755">
              <w:rPr>
                <w:rFonts w:eastAsia="Calibri" w:cs="Cordia New"/>
                <w:sz w:val="22"/>
                <w:szCs w:val="22"/>
              </w:rPr>
              <w:t>,</w:t>
            </w:r>
            <w:r w:rsidRPr="00C64A6F">
              <w:rPr>
                <w:rFonts w:eastAsia="Calibri" w:cs="Cordia New"/>
                <w:sz w:val="22"/>
                <w:szCs w:val="22"/>
              </w:rPr>
              <w:t>556</w:t>
            </w:r>
            <w:r w:rsidR="00330065" w:rsidRPr="00893755">
              <w:rPr>
                <w:rFonts w:eastAsia="Calibri" w:cs="Cordia New"/>
                <w:sz w:val="22"/>
                <w:szCs w:val="22"/>
              </w:rPr>
              <w:t>,</w:t>
            </w:r>
            <w:r w:rsidRPr="00C64A6F">
              <w:rPr>
                <w:rFonts w:eastAsia="Calibri" w:cs="Cordia New"/>
                <w:sz w:val="22"/>
                <w:szCs w:val="22"/>
              </w:rPr>
              <w:t>651</w:t>
            </w:r>
          </w:p>
        </w:tc>
        <w:tc>
          <w:tcPr>
            <w:tcW w:w="936" w:type="dxa"/>
            <w:shd w:val="clear" w:color="auto" w:fill="auto"/>
          </w:tcPr>
          <w:p w14:paraId="3E53C5A2" w14:textId="61A80022" w:rsidR="00330065" w:rsidRPr="00893755" w:rsidRDefault="00C64A6F" w:rsidP="00330065">
            <w:pPr>
              <w:tabs>
                <w:tab w:val="decimal" w:pos="720"/>
              </w:tabs>
              <w:ind w:right="-72"/>
              <w:jc w:val="both"/>
              <w:rPr>
                <w:rFonts w:cs="Cordia New"/>
                <w:sz w:val="22"/>
                <w:szCs w:val="22"/>
              </w:rPr>
            </w:pPr>
            <w:r w:rsidRPr="00C64A6F">
              <w:rPr>
                <w:rFonts w:eastAsia="Calibri" w:cs="Cordia New"/>
                <w:sz w:val="22"/>
                <w:szCs w:val="22"/>
              </w:rPr>
              <w:t>1</w:t>
            </w:r>
            <w:r w:rsidR="00330065" w:rsidRPr="00893755">
              <w:rPr>
                <w:rFonts w:eastAsia="Calibri" w:cs="Cordia New"/>
                <w:sz w:val="22"/>
                <w:szCs w:val="22"/>
              </w:rPr>
              <w:t>,</w:t>
            </w:r>
            <w:r w:rsidRPr="00C64A6F">
              <w:rPr>
                <w:rFonts w:eastAsia="Calibri" w:cs="Cordia New"/>
                <w:sz w:val="22"/>
                <w:szCs w:val="22"/>
              </w:rPr>
              <w:t>450</w:t>
            </w:r>
            <w:r w:rsidR="00330065" w:rsidRPr="00893755">
              <w:rPr>
                <w:rFonts w:eastAsia="Calibri" w:cs="Cordia New"/>
                <w:sz w:val="22"/>
                <w:szCs w:val="22"/>
              </w:rPr>
              <w:t>,</w:t>
            </w:r>
            <w:r w:rsidRPr="00C64A6F">
              <w:rPr>
                <w:rFonts w:eastAsia="Calibri" w:cs="Cordia New"/>
                <w:sz w:val="22"/>
                <w:szCs w:val="22"/>
              </w:rPr>
              <w:t>261</w:t>
            </w:r>
          </w:p>
        </w:tc>
        <w:tc>
          <w:tcPr>
            <w:tcW w:w="936" w:type="dxa"/>
            <w:shd w:val="clear" w:color="auto" w:fill="FAFAFA"/>
          </w:tcPr>
          <w:p w14:paraId="2ED19AB0" w14:textId="54C05CB1" w:rsidR="00330065" w:rsidRPr="00893755" w:rsidRDefault="00C64A6F" w:rsidP="00330065">
            <w:pPr>
              <w:tabs>
                <w:tab w:val="decimal" w:pos="720"/>
              </w:tabs>
              <w:ind w:right="-72"/>
              <w:jc w:val="both"/>
              <w:rPr>
                <w:rFonts w:cs="Cordia New"/>
                <w:sz w:val="22"/>
                <w:szCs w:val="22"/>
              </w:rPr>
            </w:pPr>
            <w:r w:rsidRPr="00C64A6F">
              <w:rPr>
                <w:rFonts w:eastAsia="Calibri" w:cs="Cordia New"/>
                <w:sz w:val="22"/>
                <w:szCs w:val="22"/>
              </w:rPr>
              <w:t>57</w:t>
            </w:r>
          </w:p>
        </w:tc>
        <w:tc>
          <w:tcPr>
            <w:tcW w:w="936" w:type="dxa"/>
            <w:shd w:val="clear" w:color="auto" w:fill="auto"/>
          </w:tcPr>
          <w:p w14:paraId="3A282CAD" w14:textId="1444B1B0" w:rsidR="00330065" w:rsidRPr="00893755" w:rsidRDefault="00C64A6F" w:rsidP="00330065">
            <w:pPr>
              <w:tabs>
                <w:tab w:val="decimal" w:pos="720"/>
              </w:tabs>
              <w:ind w:right="-72"/>
              <w:jc w:val="both"/>
              <w:rPr>
                <w:rFonts w:cs="Cordia New"/>
                <w:sz w:val="22"/>
                <w:szCs w:val="22"/>
              </w:rPr>
            </w:pPr>
            <w:r w:rsidRPr="00C64A6F">
              <w:rPr>
                <w:rFonts w:cs="Cordia New"/>
                <w:sz w:val="22"/>
                <w:szCs w:val="22"/>
              </w:rPr>
              <w:t>455</w:t>
            </w:r>
          </w:p>
        </w:tc>
        <w:tc>
          <w:tcPr>
            <w:tcW w:w="936" w:type="dxa"/>
            <w:shd w:val="clear" w:color="auto" w:fill="FAFAFA"/>
          </w:tcPr>
          <w:p w14:paraId="3246C16A" w14:textId="7D4E5C99" w:rsidR="00330065" w:rsidRPr="00893755" w:rsidRDefault="00C64A6F" w:rsidP="00330065">
            <w:pPr>
              <w:tabs>
                <w:tab w:val="decimal" w:pos="720"/>
              </w:tabs>
              <w:ind w:right="-72"/>
              <w:jc w:val="both"/>
              <w:rPr>
                <w:rFonts w:cs="Cordia New"/>
                <w:sz w:val="22"/>
                <w:szCs w:val="22"/>
              </w:rPr>
            </w:pPr>
            <w:r w:rsidRPr="00C64A6F">
              <w:rPr>
                <w:rFonts w:eastAsia="Calibri" w:cs="Cordia New"/>
                <w:sz w:val="22"/>
                <w:szCs w:val="22"/>
              </w:rPr>
              <w:t>1</w:t>
            </w:r>
            <w:r w:rsidR="00330065" w:rsidRPr="00893755">
              <w:rPr>
                <w:rFonts w:eastAsia="Calibri" w:cs="Cordia New"/>
                <w:sz w:val="22"/>
                <w:szCs w:val="22"/>
              </w:rPr>
              <w:t>,</w:t>
            </w:r>
            <w:r w:rsidRPr="00C64A6F">
              <w:rPr>
                <w:rFonts w:eastAsia="Calibri" w:cs="Cordia New"/>
                <w:sz w:val="22"/>
                <w:szCs w:val="22"/>
              </w:rPr>
              <w:t>889</w:t>
            </w:r>
          </w:p>
        </w:tc>
        <w:tc>
          <w:tcPr>
            <w:tcW w:w="936" w:type="dxa"/>
            <w:shd w:val="clear" w:color="auto" w:fill="auto"/>
          </w:tcPr>
          <w:p w14:paraId="5F76CDCE" w14:textId="1D112582" w:rsidR="00330065" w:rsidRPr="00893755" w:rsidRDefault="00C64A6F" w:rsidP="00330065">
            <w:pPr>
              <w:tabs>
                <w:tab w:val="decimal" w:pos="720"/>
              </w:tabs>
              <w:ind w:right="-72"/>
              <w:jc w:val="both"/>
              <w:rPr>
                <w:rFonts w:cs="Cordia New"/>
                <w:sz w:val="22"/>
                <w:szCs w:val="22"/>
              </w:rPr>
            </w:pPr>
            <w:r w:rsidRPr="00C64A6F">
              <w:rPr>
                <w:rFonts w:cs="Cordia New"/>
                <w:sz w:val="22"/>
                <w:szCs w:val="22"/>
              </w:rPr>
              <w:t>13</w:t>
            </w:r>
            <w:r w:rsidR="00330065" w:rsidRPr="00893755">
              <w:rPr>
                <w:rFonts w:cs="Cordia New"/>
                <w:sz w:val="22"/>
                <w:szCs w:val="22"/>
              </w:rPr>
              <w:t>,</w:t>
            </w:r>
            <w:r w:rsidRPr="00C64A6F">
              <w:rPr>
                <w:rFonts w:cs="Cordia New"/>
                <w:sz w:val="22"/>
                <w:szCs w:val="22"/>
              </w:rPr>
              <w:t>662</w:t>
            </w:r>
          </w:p>
        </w:tc>
      </w:tr>
      <w:tr w:rsidR="00330065" w:rsidRPr="00330065" w14:paraId="6BE978FF" w14:textId="77777777" w:rsidTr="00330065">
        <w:tc>
          <w:tcPr>
            <w:tcW w:w="1980" w:type="dxa"/>
          </w:tcPr>
          <w:p w14:paraId="1F1B3031" w14:textId="5598740B" w:rsidR="00330065" w:rsidRPr="00893755" w:rsidRDefault="00330065" w:rsidP="00330065">
            <w:pPr>
              <w:ind w:left="75" w:right="-72" w:hanging="161"/>
              <w:rPr>
                <w:rFonts w:cs="Cordia New"/>
                <w:sz w:val="22"/>
                <w:szCs w:val="22"/>
              </w:rPr>
            </w:pPr>
            <w:r w:rsidRPr="00893755">
              <w:rPr>
                <w:rFonts w:cs="Cordia New"/>
                <w:sz w:val="22"/>
                <w:szCs w:val="22"/>
              </w:rPr>
              <w:t>Long service leave coal industry fund receivable</w:t>
            </w:r>
            <w:r>
              <w:rPr>
                <w:rFonts w:cs="Cordia New"/>
                <w:sz w:val="22"/>
                <w:szCs w:val="22"/>
              </w:rPr>
              <w:br/>
            </w:r>
            <w:r w:rsidRPr="00893755">
              <w:rPr>
                <w:rFonts w:cs="Cordia New"/>
                <w:sz w:val="22"/>
                <w:szCs w:val="22"/>
              </w:rPr>
              <w:t>in Australia</w:t>
            </w:r>
          </w:p>
        </w:tc>
        <w:tc>
          <w:tcPr>
            <w:tcW w:w="936" w:type="dxa"/>
            <w:shd w:val="clear" w:color="auto" w:fill="FAFAFA"/>
            <w:vAlign w:val="bottom"/>
          </w:tcPr>
          <w:p w14:paraId="71147F2C" w14:textId="2B6B361E"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49</w:t>
            </w:r>
            <w:r w:rsidR="00330065" w:rsidRPr="00893755">
              <w:rPr>
                <w:rFonts w:eastAsia="Calibri" w:cs="Cordia New"/>
                <w:sz w:val="22"/>
                <w:szCs w:val="22"/>
              </w:rPr>
              <w:t>,</w:t>
            </w:r>
            <w:r w:rsidRPr="00C64A6F">
              <w:rPr>
                <w:rFonts w:eastAsia="Calibri" w:cs="Cordia New"/>
                <w:sz w:val="22"/>
                <w:szCs w:val="22"/>
              </w:rPr>
              <w:t>374</w:t>
            </w:r>
          </w:p>
        </w:tc>
        <w:tc>
          <w:tcPr>
            <w:tcW w:w="936" w:type="dxa"/>
            <w:shd w:val="clear" w:color="auto" w:fill="auto"/>
            <w:vAlign w:val="bottom"/>
          </w:tcPr>
          <w:p w14:paraId="3F13C388" w14:textId="77777777" w:rsidR="00330065" w:rsidRPr="00893755" w:rsidRDefault="00330065" w:rsidP="00330065">
            <w:pPr>
              <w:jc w:val="right"/>
              <w:rPr>
                <w:rFonts w:eastAsia="Calibri" w:cs="Cordia New"/>
                <w:sz w:val="22"/>
                <w:szCs w:val="22"/>
              </w:rPr>
            </w:pPr>
          </w:p>
          <w:p w14:paraId="3A5F9DBE" w14:textId="09723AC7"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55</w:t>
            </w:r>
            <w:r w:rsidR="00330065" w:rsidRPr="00893755">
              <w:rPr>
                <w:rFonts w:eastAsia="Calibri" w:cs="Cordia New"/>
                <w:sz w:val="22"/>
                <w:szCs w:val="22"/>
              </w:rPr>
              <w:t>,</w:t>
            </w:r>
            <w:r w:rsidRPr="00C64A6F">
              <w:rPr>
                <w:rFonts w:eastAsia="Calibri" w:cs="Cordia New"/>
                <w:sz w:val="22"/>
                <w:szCs w:val="22"/>
              </w:rPr>
              <w:t>293</w:t>
            </w:r>
          </w:p>
        </w:tc>
        <w:tc>
          <w:tcPr>
            <w:tcW w:w="936" w:type="dxa"/>
            <w:shd w:val="clear" w:color="auto" w:fill="FAFAFA"/>
            <w:vAlign w:val="bottom"/>
          </w:tcPr>
          <w:p w14:paraId="01334517" w14:textId="109A6118"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w:t>
            </w:r>
            <w:r w:rsidR="00330065" w:rsidRPr="00893755">
              <w:rPr>
                <w:rFonts w:eastAsia="Calibri" w:cs="Cordia New"/>
                <w:sz w:val="22"/>
                <w:szCs w:val="22"/>
              </w:rPr>
              <w:t>,</w:t>
            </w:r>
            <w:r w:rsidRPr="00C64A6F">
              <w:rPr>
                <w:rFonts w:eastAsia="Calibri" w:cs="Cordia New"/>
                <w:sz w:val="22"/>
                <w:szCs w:val="22"/>
              </w:rPr>
              <w:t>650</w:t>
            </w:r>
            <w:r w:rsidR="00330065" w:rsidRPr="00893755">
              <w:rPr>
                <w:rFonts w:eastAsia="Calibri" w:cs="Cordia New"/>
                <w:sz w:val="22"/>
                <w:szCs w:val="22"/>
              </w:rPr>
              <w:t>,</w:t>
            </w:r>
            <w:r w:rsidRPr="00C64A6F">
              <w:rPr>
                <w:rFonts w:eastAsia="Calibri" w:cs="Cordia New"/>
                <w:sz w:val="22"/>
                <w:szCs w:val="22"/>
              </w:rPr>
              <w:t>083</w:t>
            </w:r>
          </w:p>
        </w:tc>
        <w:tc>
          <w:tcPr>
            <w:tcW w:w="936" w:type="dxa"/>
            <w:shd w:val="clear" w:color="auto" w:fill="auto"/>
            <w:vAlign w:val="bottom"/>
          </w:tcPr>
          <w:p w14:paraId="26EE2646" w14:textId="3D458C40"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w:t>
            </w:r>
            <w:r w:rsidR="00330065" w:rsidRPr="00893755">
              <w:rPr>
                <w:rFonts w:eastAsia="Calibri" w:cs="Cordia New"/>
                <w:sz w:val="22"/>
                <w:szCs w:val="22"/>
              </w:rPr>
              <w:t>,</w:t>
            </w:r>
            <w:r w:rsidRPr="00C64A6F">
              <w:rPr>
                <w:rFonts w:eastAsia="Calibri" w:cs="Cordia New"/>
                <w:sz w:val="22"/>
                <w:szCs w:val="22"/>
              </w:rPr>
              <w:t>660</w:t>
            </w:r>
            <w:r w:rsidR="00330065" w:rsidRPr="00893755">
              <w:rPr>
                <w:rFonts w:eastAsia="Calibri" w:cs="Cordia New"/>
                <w:sz w:val="22"/>
                <w:szCs w:val="22"/>
              </w:rPr>
              <w:t>,</w:t>
            </w:r>
            <w:r w:rsidRPr="00C64A6F">
              <w:rPr>
                <w:rFonts w:eastAsia="Calibri" w:cs="Cordia New"/>
                <w:sz w:val="22"/>
                <w:szCs w:val="22"/>
              </w:rPr>
              <w:t>828</w:t>
            </w:r>
          </w:p>
        </w:tc>
        <w:tc>
          <w:tcPr>
            <w:tcW w:w="936" w:type="dxa"/>
            <w:shd w:val="clear" w:color="auto" w:fill="FAFAFA"/>
            <w:vAlign w:val="bottom"/>
          </w:tcPr>
          <w:p w14:paraId="193F17A3" w14:textId="1BC43128"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shd w:val="clear" w:color="auto" w:fill="auto"/>
            <w:vAlign w:val="bottom"/>
          </w:tcPr>
          <w:p w14:paraId="509E911A" w14:textId="77777777" w:rsidR="00330065" w:rsidRPr="00893755" w:rsidRDefault="00330065" w:rsidP="00330065">
            <w:pPr>
              <w:tabs>
                <w:tab w:val="decimal" w:pos="720"/>
              </w:tabs>
              <w:jc w:val="right"/>
              <w:rPr>
                <w:rFonts w:cs="Cordia New"/>
                <w:sz w:val="22"/>
                <w:szCs w:val="22"/>
              </w:rPr>
            </w:pPr>
          </w:p>
          <w:p w14:paraId="247A7CC7" w14:textId="6E31722A" w:rsidR="00330065" w:rsidRPr="00893755" w:rsidRDefault="00330065" w:rsidP="00330065">
            <w:pPr>
              <w:tabs>
                <w:tab w:val="decimal" w:pos="720"/>
              </w:tabs>
              <w:ind w:right="-72"/>
              <w:jc w:val="both"/>
              <w:rPr>
                <w:rFonts w:cs="Cordia New"/>
                <w:sz w:val="22"/>
                <w:szCs w:val="22"/>
              </w:rPr>
            </w:pPr>
            <w:r w:rsidRPr="00893755">
              <w:rPr>
                <w:rFonts w:cs="Cordia New"/>
                <w:sz w:val="22"/>
                <w:szCs w:val="22"/>
              </w:rPr>
              <w:t>-</w:t>
            </w:r>
          </w:p>
        </w:tc>
        <w:tc>
          <w:tcPr>
            <w:tcW w:w="936" w:type="dxa"/>
            <w:shd w:val="clear" w:color="auto" w:fill="FAFAFA"/>
            <w:vAlign w:val="bottom"/>
          </w:tcPr>
          <w:p w14:paraId="0A11B51A" w14:textId="79F5A400"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shd w:val="clear" w:color="auto" w:fill="auto"/>
            <w:vAlign w:val="bottom"/>
          </w:tcPr>
          <w:p w14:paraId="645D5742" w14:textId="5FA17FD2" w:rsidR="00330065" w:rsidRPr="00893755" w:rsidRDefault="00330065" w:rsidP="00330065">
            <w:pPr>
              <w:tabs>
                <w:tab w:val="decimal" w:pos="720"/>
              </w:tabs>
              <w:ind w:right="-72"/>
              <w:jc w:val="both"/>
              <w:rPr>
                <w:rFonts w:cs="Cordia New"/>
                <w:sz w:val="22"/>
                <w:szCs w:val="22"/>
              </w:rPr>
            </w:pPr>
            <w:r w:rsidRPr="00893755">
              <w:rPr>
                <w:rFonts w:cs="Cordia New"/>
                <w:sz w:val="22"/>
                <w:szCs w:val="22"/>
              </w:rPr>
              <w:t>-</w:t>
            </w:r>
          </w:p>
        </w:tc>
      </w:tr>
      <w:tr w:rsidR="00330065" w:rsidRPr="00330065" w14:paraId="46B1C750" w14:textId="77777777" w:rsidTr="00330065">
        <w:tc>
          <w:tcPr>
            <w:tcW w:w="1980" w:type="dxa"/>
          </w:tcPr>
          <w:p w14:paraId="1DC3AAF9" w14:textId="2D38323D" w:rsidR="00330065" w:rsidRPr="00893755" w:rsidRDefault="00330065" w:rsidP="00330065">
            <w:pPr>
              <w:tabs>
                <w:tab w:val="left" w:pos="345"/>
              </w:tabs>
              <w:ind w:left="-86" w:right="-72"/>
              <w:rPr>
                <w:rFonts w:cs="Cordia New"/>
                <w:sz w:val="22"/>
                <w:szCs w:val="22"/>
              </w:rPr>
            </w:pPr>
            <w:r w:rsidRPr="00893755">
              <w:rPr>
                <w:rFonts w:cs="Cordia New"/>
                <w:sz w:val="22"/>
                <w:szCs w:val="22"/>
              </w:rPr>
              <w:t>Others</w:t>
            </w:r>
          </w:p>
        </w:tc>
        <w:tc>
          <w:tcPr>
            <w:tcW w:w="936" w:type="dxa"/>
            <w:tcBorders>
              <w:bottom w:val="single" w:sz="4" w:space="0" w:color="auto"/>
            </w:tcBorders>
            <w:shd w:val="clear" w:color="auto" w:fill="FAFAFA"/>
          </w:tcPr>
          <w:p w14:paraId="7682CD93" w14:textId="66224452"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2</w:t>
            </w:r>
            <w:r w:rsidR="00330065" w:rsidRPr="00893755">
              <w:rPr>
                <w:rFonts w:eastAsia="Calibri" w:cs="Cordia New"/>
                <w:sz w:val="22"/>
                <w:szCs w:val="22"/>
              </w:rPr>
              <w:t>,</w:t>
            </w:r>
            <w:r w:rsidRPr="00C64A6F">
              <w:rPr>
                <w:rFonts w:eastAsia="Calibri" w:cs="Cordia New"/>
                <w:sz w:val="22"/>
                <w:szCs w:val="22"/>
              </w:rPr>
              <w:t>736</w:t>
            </w:r>
          </w:p>
        </w:tc>
        <w:tc>
          <w:tcPr>
            <w:tcW w:w="936" w:type="dxa"/>
            <w:tcBorders>
              <w:bottom w:val="single" w:sz="4" w:space="0" w:color="auto"/>
            </w:tcBorders>
            <w:shd w:val="clear" w:color="auto" w:fill="auto"/>
          </w:tcPr>
          <w:p w14:paraId="1315664F" w14:textId="50887EF8" w:rsidR="00330065" w:rsidRPr="00893755" w:rsidRDefault="00C64A6F" w:rsidP="00330065">
            <w:pPr>
              <w:jc w:val="right"/>
              <w:rPr>
                <w:rFonts w:eastAsia="Calibri" w:cs="Cordia New"/>
                <w:sz w:val="22"/>
                <w:szCs w:val="22"/>
              </w:rPr>
            </w:pPr>
            <w:r w:rsidRPr="00C64A6F">
              <w:rPr>
                <w:rFonts w:eastAsia="Calibri" w:cs="Cordia New"/>
                <w:sz w:val="22"/>
                <w:szCs w:val="22"/>
              </w:rPr>
              <w:t>1</w:t>
            </w:r>
            <w:r w:rsidR="00330065" w:rsidRPr="00893755">
              <w:rPr>
                <w:rFonts w:eastAsia="Calibri" w:cs="Cordia New"/>
                <w:sz w:val="22"/>
                <w:szCs w:val="22"/>
              </w:rPr>
              <w:t>,</w:t>
            </w:r>
            <w:r w:rsidRPr="00C64A6F">
              <w:rPr>
                <w:rFonts w:eastAsia="Calibri" w:cs="Cordia New"/>
                <w:sz w:val="22"/>
                <w:szCs w:val="22"/>
              </w:rPr>
              <w:t>059</w:t>
            </w:r>
          </w:p>
        </w:tc>
        <w:tc>
          <w:tcPr>
            <w:tcW w:w="936" w:type="dxa"/>
            <w:tcBorders>
              <w:bottom w:val="single" w:sz="4" w:space="0" w:color="auto"/>
            </w:tcBorders>
            <w:shd w:val="clear" w:color="auto" w:fill="FAFAFA"/>
          </w:tcPr>
          <w:p w14:paraId="37029960" w14:textId="41B3E068"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91</w:t>
            </w:r>
            <w:r w:rsidR="00330065" w:rsidRPr="00893755">
              <w:rPr>
                <w:rFonts w:eastAsia="Calibri" w:cs="Cordia New"/>
                <w:sz w:val="22"/>
                <w:szCs w:val="22"/>
              </w:rPr>
              <w:t>,</w:t>
            </w:r>
            <w:r w:rsidRPr="00C64A6F">
              <w:rPr>
                <w:rFonts w:eastAsia="Calibri" w:cs="Cordia New"/>
                <w:sz w:val="22"/>
                <w:szCs w:val="22"/>
              </w:rPr>
              <w:t>42</w:t>
            </w:r>
            <w:r w:rsidR="00F52127">
              <w:rPr>
                <w:rFonts w:eastAsia="Calibri" w:cs="Cordia New"/>
                <w:sz w:val="22"/>
                <w:szCs w:val="22"/>
              </w:rPr>
              <w:t>3</w:t>
            </w:r>
          </w:p>
        </w:tc>
        <w:tc>
          <w:tcPr>
            <w:tcW w:w="936" w:type="dxa"/>
            <w:tcBorders>
              <w:bottom w:val="single" w:sz="4" w:space="0" w:color="auto"/>
            </w:tcBorders>
            <w:shd w:val="clear" w:color="auto" w:fill="auto"/>
          </w:tcPr>
          <w:p w14:paraId="79C2C5F2" w14:textId="32F563B9"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31</w:t>
            </w:r>
            <w:r w:rsidR="00330065" w:rsidRPr="00893755">
              <w:rPr>
                <w:rFonts w:eastAsia="Calibri" w:cs="Cordia New"/>
                <w:sz w:val="22"/>
                <w:szCs w:val="22"/>
              </w:rPr>
              <w:t>,</w:t>
            </w:r>
            <w:r w:rsidRPr="00C64A6F">
              <w:rPr>
                <w:rFonts w:eastAsia="Calibri" w:cs="Cordia New"/>
                <w:sz w:val="22"/>
                <w:szCs w:val="22"/>
              </w:rPr>
              <w:t>790</w:t>
            </w:r>
          </w:p>
        </w:tc>
        <w:tc>
          <w:tcPr>
            <w:tcW w:w="936" w:type="dxa"/>
            <w:tcBorders>
              <w:bottom w:val="single" w:sz="4" w:space="0" w:color="auto"/>
            </w:tcBorders>
            <w:shd w:val="clear" w:color="auto" w:fill="FAFAFA"/>
          </w:tcPr>
          <w:p w14:paraId="4030DF75" w14:textId="3F3252C0"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tcBorders>
              <w:bottom w:val="single" w:sz="4" w:space="0" w:color="auto"/>
            </w:tcBorders>
            <w:shd w:val="clear" w:color="auto" w:fill="auto"/>
          </w:tcPr>
          <w:p w14:paraId="2DF95FCD" w14:textId="089D5E0E" w:rsidR="00330065" w:rsidRPr="00893755" w:rsidRDefault="00330065" w:rsidP="00330065">
            <w:pPr>
              <w:tabs>
                <w:tab w:val="decimal" w:pos="720"/>
              </w:tabs>
              <w:jc w:val="right"/>
              <w:rPr>
                <w:rFonts w:cs="Cordia New"/>
                <w:sz w:val="22"/>
                <w:szCs w:val="22"/>
              </w:rPr>
            </w:pPr>
            <w:r w:rsidRPr="00893755">
              <w:rPr>
                <w:rFonts w:cs="Cordia New"/>
                <w:sz w:val="22"/>
                <w:szCs w:val="22"/>
              </w:rPr>
              <w:t>-</w:t>
            </w:r>
          </w:p>
        </w:tc>
        <w:tc>
          <w:tcPr>
            <w:tcW w:w="936" w:type="dxa"/>
            <w:tcBorders>
              <w:bottom w:val="single" w:sz="4" w:space="0" w:color="auto"/>
            </w:tcBorders>
            <w:shd w:val="clear" w:color="auto" w:fill="FAFAFA"/>
          </w:tcPr>
          <w:p w14:paraId="52DCFC36" w14:textId="182DEB72" w:rsidR="00330065" w:rsidRPr="00893755" w:rsidRDefault="00330065" w:rsidP="00330065">
            <w:pPr>
              <w:tabs>
                <w:tab w:val="decimal" w:pos="720"/>
              </w:tabs>
              <w:ind w:right="-72"/>
              <w:jc w:val="both"/>
              <w:rPr>
                <w:rFonts w:eastAsia="Calibri" w:cs="Cordia New"/>
                <w:sz w:val="22"/>
                <w:szCs w:val="22"/>
              </w:rPr>
            </w:pPr>
            <w:r w:rsidRPr="00893755">
              <w:rPr>
                <w:rFonts w:eastAsia="Calibri" w:cs="Cordia New"/>
                <w:sz w:val="22"/>
                <w:szCs w:val="22"/>
              </w:rPr>
              <w:t>-</w:t>
            </w:r>
          </w:p>
        </w:tc>
        <w:tc>
          <w:tcPr>
            <w:tcW w:w="936" w:type="dxa"/>
            <w:tcBorders>
              <w:bottom w:val="single" w:sz="4" w:space="0" w:color="auto"/>
            </w:tcBorders>
            <w:shd w:val="clear" w:color="auto" w:fill="auto"/>
          </w:tcPr>
          <w:p w14:paraId="02C47B10" w14:textId="34AE3C45" w:rsidR="00330065" w:rsidRPr="00893755" w:rsidRDefault="00330065" w:rsidP="00330065">
            <w:pPr>
              <w:tabs>
                <w:tab w:val="decimal" w:pos="720"/>
              </w:tabs>
              <w:ind w:right="-72"/>
              <w:jc w:val="both"/>
              <w:rPr>
                <w:rFonts w:cs="Cordia New"/>
                <w:sz w:val="22"/>
                <w:szCs w:val="22"/>
              </w:rPr>
            </w:pPr>
            <w:r w:rsidRPr="00893755">
              <w:rPr>
                <w:rFonts w:cs="Cordia New"/>
                <w:sz w:val="22"/>
                <w:szCs w:val="22"/>
              </w:rPr>
              <w:t>-</w:t>
            </w:r>
          </w:p>
        </w:tc>
      </w:tr>
      <w:tr w:rsidR="00330065" w:rsidRPr="00330065" w14:paraId="4AC0C547" w14:textId="77777777" w:rsidTr="00330065">
        <w:tc>
          <w:tcPr>
            <w:tcW w:w="1980" w:type="dxa"/>
            <w:vAlign w:val="bottom"/>
          </w:tcPr>
          <w:p w14:paraId="6A95C485" w14:textId="605D06C3" w:rsidR="00330065" w:rsidRPr="00893755" w:rsidRDefault="00330065" w:rsidP="00330065">
            <w:pPr>
              <w:tabs>
                <w:tab w:val="left" w:pos="345"/>
              </w:tabs>
              <w:ind w:left="-86" w:right="-72"/>
              <w:rPr>
                <w:rFonts w:cs="Cordia New"/>
                <w:sz w:val="22"/>
                <w:szCs w:val="22"/>
              </w:rPr>
            </w:pPr>
            <w:r w:rsidRPr="00893755">
              <w:rPr>
                <w:rFonts w:cs="Cordia New"/>
                <w:sz w:val="22"/>
                <w:szCs w:val="22"/>
              </w:rPr>
              <w:t>Total other current assets</w:t>
            </w:r>
          </w:p>
        </w:tc>
        <w:tc>
          <w:tcPr>
            <w:tcW w:w="936" w:type="dxa"/>
            <w:tcBorders>
              <w:top w:val="single" w:sz="4" w:space="0" w:color="auto"/>
              <w:bottom w:val="single" w:sz="4" w:space="0" w:color="auto"/>
            </w:tcBorders>
            <w:shd w:val="clear" w:color="auto" w:fill="FAFAFA"/>
            <w:vAlign w:val="bottom"/>
          </w:tcPr>
          <w:p w14:paraId="0EA106A6" w14:textId="2E98412B"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358</w:t>
            </w:r>
            <w:r w:rsidR="00330065" w:rsidRPr="00893755">
              <w:rPr>
                <w:rFonts w:eastAsia="Calibri" w:cs="Cordia New"/>
                <w:sz w:val="22"/>
                <w:szCs w:val="22"/>
              </w:rPr>
              <w:t>,</w:t>
            </w:r>
            <w:r w:rsidRPr="00C64A6F">
              <w:rPr>
                <w:rFonts w:eastAsia="Calibri" w:cs="Cordia New"/>
                <w:sz w:val="22"/>
                <w:szCs w:val="22"/>
              </w:rPr>
              <w:t>037</w:t>
            </w:r>
          </w:p>
        </w:tc>
        <w:tc>
          <w:tcPr>
            <w:tcW w:w="936" w:type="dxa"/>
            <w:tcBorders>
              <w:top w:val="single" w:sz="4" w:space="0" w:color="auto"/>
              <w:bottom w:val="single" w:sz="4" w:space="0" w:color="auto"/>
            </w:tcBorders>
            <w:shd w:val="clear" w:color="auto" w:fill="auto"/>
            <w:vAlign w:val="bottom"/>
          </w:tcPr>
          <w:p w14:paraId="5288CA19" w14:textId="2DF2E225" w:rsidR="00330065" w:rsidRPr="00893755" w:rsidRDefault="00C64A6F" w:rsidP="00330065">
            <w:pPr>
              <w:jc w:val="right"/>
              <w:rPr>
                <w:rFonts w:eastAsia="Calibri" w:cs="Cordia New"/>
                <w:sz w:val="22"/>
                <w:szCs w:val="22"/>
              </w:rPr>
            </w:pPr>
            <w:r w:rsidRPr="00C64A6F">
              <w:rPr>
                <w:rFonts w:eastAsia="Calibri" w:cs="Cordia New"/>
                <w:sz w:val="22"/>
                <w:szCs w:val="22"/>
              </w:rPr>
              <w:t>270</w:t>
            </w:r>
            <w:r w:rsidR="00330065" w:rsidRPr="00893755">
              <w:rPr>
                <w:rFonts w:eastAsia="Calibri" w:cs="Cordia New"/>
                <w:sz w:val="22"/>
                <w:szCs w:val="22"/>
              </w:rPr>
              <w:t>,</w:t>
            </w:r>
            <w:r w:rsidRPr="00C64A6F">
              <w:rPr>
                <w:rFonts w:eastAsia="Calibri" w:cs="Cordia New"/>
                <w:sz w:val="22"/>
                <w:szCs w:val="22"/>
              </w:rPr>
              <w:t>450</w:t>
            </w:r>
          </w:p>
        </w:tc>
        <w:tc>
          <w:tcPr>
            <w:tcW w:w="936" w:type="dxa"/>
            <w:tcBorders>
              <w:top w:val="single" w:sz="4" w:space="0" w:color="auto"/>
              <w:bottom w:val="single" w:sz="4" w:space="0" w:color="auto"/>
            </w:tcBorders>
            <w:shd w:val="clear" w:color="auto" w:fill="FAFAFA"/>
            <w:vAlign w:val="bottom"/>
          </w:tcPr>
          <w:p w14:paraId="64BDF8F9" w14:textId="05C7BDE9"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11</w:t>
            </w:r>
            <w:r w:rsidR="00330065" w:rsidRPr="00893755">
              <w:rPr>
                <w:rFonts w:eastAsia="Calibri" w:cs="Cordia New"/>
                <w:sz w:val="22"/>
                <w:szCs w:val="22"/>
              </w:rPr>
              <w:t>,</w:t>
            </w:r>
            <w:r w:rsidRPr="00C64A6F">
              <w:rPr>
                <w:rFonts w:eastAsia="Calibri" w:cs="Cordia New"/>
                <w:sz w:val="22"/>
                <w:szCs w:val="22"/>
              </w:rPr>
              <w:t>965</w:t>
            </w:r>
            <w:r w:rsidR="00330065" w:rsidRPr="00893755">
              <w:rPr>
                <w:rFonts w:eastAsia="Calibri" w:cs="Cordia New"/>
                <w:sz w:val="22"/>
                <w:szCs w:val="22"/>
              </w:rPr>
              <w:t>,</w:t>
            </w:r>
            <w:r w:rsidRPr="00C64A6F">
              <w:rPr>
                <w:rFonts w:eastAsia="Calibri" w:cs="Cordia New"/>
                <w:sz w:val="22"/>
                <w:szCs w:val="22"/>
              </w:rPr>
              <w:t>563</w:t>
            </w:r>
          </w:p>
        </w:tc>
        <w:tc>
          <w:tcPr>
            <w:tcW w:w="936" w:type="dxa"/>
            <w:tcBorders>
              <w:top w:val="single" w:sz="4" w:space="0" w:color="auto"/>
              <w:bottom w:val="single" w:sz="4" w:space="0" w:color="auto"/>
            </w:tcBorders>
            <w:shd w:val="clear" w:color="auto" w:fill="auto"/>
            <w:vAlign w:val="bottom"/>
          </w:tcPr>
          <w:p w14:paraId="670544C4" w14:textId="477DAE90"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8</w:t>
            </w:r>
            <w:r w:rsidR="00330065" w:rsidRPr="00893755">
              <w:rPr>
                <w:rFonts w:eastAsia="Calibri" w:cs="Cordia New"/>
                <w:sz w:val="22"/>
                <w:szCs w:val="22"/>
              </w:rPr>
              <w:t>,</w:t>
            </w:r>
            <w:r w:rsidRPr="00C64A6F">
              <w:rPr>
                <w:rFonts w:eastAsia="Calibri" w:cs="Cordia New"/>
                <w:sz w:val="22"/>
                <w:szCs w:val="22"/>
              </w:rPr>
              <w:t>123</w:t>
            </w:r>
            <w:r w:rsidR="00330065" w:rsidRPr="00893755">
              <w:rPr>
                <w:rFonts w:eastAsia="Calibri" w:cs="Cordia New"/>
                <w:sz w:val="22"/>
                <w:szCs w:val="22"/>
              </w:rPr>
              <w:t>,</w:t>
            </w:r>
            <w:r w:rsidRPr="00C64A6F">
              <w:rPr>
                <w:rFonts w:eastAsia="Calibri" w:cs="Cordia New"/>
                <w:sz w:val="22"/>
                <w:szCs w:val="22"/>
              </w:rPr>
              <w:t>507</w:t>
            </w:r>
          </w:p>
        </w:tc>
        <w:tc>
          <w:tcPr>
            <w:tcW w:w="936" w:type="dxa"/>
            <w:tcBorders>
              <w:top w:val="single" w:sz="4" w:space="0" w:color="auto"/>
              <w:bottom w:val="single" w:sz="4" w:space="0" w:color="auto"/>
            </w:tcBorders>
            <w:shd w:val="clear" w:color="auto" w:fill="FAFAFA"/>
            <w:vAlign w:val="bottom"/>
          </w:tcPr>
          <w:p w14:paraId="502C0B03" w14:textId="26572130"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6</w:t>
            </w:r>
            <w:r w:rsidR="00330065" w:rsidRPr="00893755">
              <w:rPr>
                <w:rFonts w:eastAsia="Calibri" w:cs="Cordia New"/>
                <w:sz w:val="22"/>
                <w:szCs w:val="22"/>
              </w:rPr>
              <w:t>,</w:t>
            </w:r>
            <w:r w:rsidRPr="00C64A6F">
              <w:rPr>
                <w:rFonts w:eastAsia="Calibri" w:cs="Cordia New"/>
                <w:sz w:val="22"/>
                <w:szCs w:val="22"/>
              </w:rPr>
              <w:t>131</w:t>
            </w:r>
          </w:p>
        </w:tc>
        <w:tc>
          <w:tcPr>
            <w:tcW w:w="936" w:type="dxa"/>
            <w:tcBorders>
              <w:top w:val="single" w:sz="4" w:space="0" w:color="auto"/>
              <w:bottom w:val="single" w:sz="4" w:space="0" w:color="auto"/>
            </w:tcBorders>
            <w:shd w:val="clear" w:color="auto" w:fill="auto"/>
            <w:vAlign w:val="bottom"/>
          </w:tcPr>
          <w:p w14:paraId="44AF5CF0" w14:textId="0F0BEF00" w:rsidR="00330065" w:rsidRPr="00893755" w:rsidRDefault="00C64A6F" w:rsidP="00330065">
            <w:pPr>
              <w:tabs>
                <w:tab w:val="decimal" w:pos="720"/>
              </w:tabs>
              <w:jc w:val="right"/>
              <w:rPr>
                <w:rFonts w:cs="Cordia New"/>
                <w:sz w:val="22"/>
                <w:szCs w:val="22"/>
              </w:rPr>
            </w:pPr>
            <w:r w:rsidRPr="00C64A6F">
              <w:rPr>
                <w:rFonts w:cs="Cordia New"/>
                <w:sz w:val="22"/>
                <w:szCs w:val="22"/>
              </w:rPr>
              <w:t>7</w:t>
            </w:r>
            <w:r w:rsidR="00330065" w:rsidRPr="00893755">
              <w:rPr>
                <w:rFonts w:cs="Cordia New"/>
                <w:sz w:val="22"/>
                <w:szCs w:val="22"/>
              </w:rPr>
              <w:t>,</w:t>
            </w:r>
            <w:r w:rsidRPr="00C64A6F">
              <w:rPr>
                <w:rFonts w:cs="Cordia New"/>
                <w:sz w:val="22"/>
                <w:szCs w:val="22"/>
              </w:rPr>
              <w:t>096</w:t>
            </w:r>
          </w:p>
        </w:tc>
        <w:tc>
          <w:tcPr>
            <w:tcW w:w="936" w:type="dxa"/>
            <w:tcBorders>
              <w:top w:val="single" w:sz="4" w:space="0" w:color="auto"/>
              <w:bottom w:val="single" w:sz="4" w:space="0" w:color="auto"/>
            </w:tcBorders>
            <w:shd w:val="clear" w:color="auto" w:fill="FAFAFA"/>
            <w:vAlign w:val="bottom"/>
          </w:tcPr>
          <w:p w14:paraId="168D3DC7" w14:textId="535B2B27" w:rsidR="00330065" w:rsidRPr="00893755" w:rsidRDefault="00C64A6F" w:rsidP="00330065">
            <w:pPr>
              <w:tabs>
                <w:tab w:val="decimal" w:pos="720"/>
              </w:tabs>
              <w:ind w:right="-72"/>
              <w:jc w:val="both"/>
              <w:rPr>
                <w:rFonts w:eastAsia="Calibri" w:cs="Cordia New"/>
                <w:sz w:val="22"/>
                <w:szCs w:val="22"/>
              </w:rPr>
            </w:pPr>
            <w:r w:rsidRPr="00C64A6F">
              <w:rPr>
                <w:rFonts w:eastAsia="Calibri" w:cs="Cordia New"/>
                <w:sz w:val="22"/>
                <w:szCs w:val="22"/>
              </w:rPr>
              <w:t>204</w:t>
            </w:r>
            <w:r w:rsidR="00330065" w:rsidRPr="00893755">
              <w:rPr>
                <w:rFonts w:eastAsia="Calibri" w:cs="Cordia New"/>
                <w:sz w:val="22"/>
                <w:szCs w:val="22"/>
              </w:rPr>
              <w:t>,</w:t>
            </w:r>
            <w:r w:rsidRPr="00C64A6F">
              <w:rPr>
                <w:rFonts w:eastAsia="Calibri" w:cs="Cordia New"/>
                <w:sz w:val="22"/>
                <w:szCs w:val="22"/>
              </w:rPr>
              <w:t>899</w:t>
            </w:r>
          </w:p>
        </w:tc>
        <w:tc>
          <w:tcPr>
            <w:tcW w:w="936" w:type="dxa"/>
            <w:tcBorders>
              <w:top w:val="single" w:sz="4" w:space="0" w:color="auto"/>
              <w:bottom w:val="single" w:sz="4" w:space="0" w:color="auto"/>
            </w:tcBorders>
            <w:shd w:val="clear" w:color="auto" w:fill="auto"/>
            <w:vAlign w:val="bottom"/>
          </w:tcPr>
          <w:p w14:paraId="4387C5EC" w14:textId="3B14FBC1" w:rsidR="00330065" w:rsidRPr="00893755" w:rsidRDefault="00C64A6F" w:rsidP="00330065">
            <w:pPr>
              <w:tabs>
                <w:tab w:val="decimal" w:pos="720"/>
              </w:tabs>
              <w:ind w:right="-72"/>
              <w:jc w:val="both"/>
              <w:rPr>
                <w:rFonts w:cs="Cordia New"/>
                <w:sz w:val="22"/>
                <w:szCs w:val="22"/>
              </w:rPr>
            </w:pPr>
            <w:r w:rsidRPr="00C64A6F">
              <w:rPr>
                <w:rFonts w:cs="Cordia New"/>
                <w:sz w:val="22"/>
                <w:szCs w:val="22"/>
              </w:rPr>
              <w:t>213</w:t>
            </w:r>
            <w:r w:rsidR="00330065" w:rsidRPr="00893755">
              <w:rPr>
                <w:rFonts w:cs="Cordia New"/>
                <w:sz w:val="22"/>
                <w:szCs w:val="22"/>
              </w:rPr>
              <w:t>,</w:t>
            </w:r>
            <w:r w:rsidRPr="00C64A6F">
              <w:rPr>
                <w:rFonts w:cs="Cordia New"/>
                <w:sz w:val="22"/>
                <w:szCs w:val="22"/>
              </w:rPr>
              <w:t>138</w:t>
            </w:r>
          </w:p>
        </w:tc>
      </w:tr>
    </w:tbl>
    <w:p w14:paraId="607171F5" w14:textId="7B2DB5D1" w:rsidR="00330065" w:rsidRDefault="00330065" w:rsidP="00280ED0">
      <w:pPr>
        <w:jc w:val="thaiDistribute"/>
        <w:rPr>
          <w:rFonts w:cs="Cordia New"/>
          <w:sz w:val="26"/>
          <w:szCs w:val="26"/>
        </w:rPr>
      </w:pPr>
    </w:p>
    <w:p w14:paraId="23A50FC2" w14:textId="77777777" w:rsidR="00330065" w:rsidRPr="00893755" w:rsidRDefault="00330065" w:rsidP="00280ED0">
      <w:pPr>
        <w:jc w:val="thaiDistribute"/>
        <w:rPr>
          <w:rFonts w:cs="Cordia New"/>
          <w:sz w:val="26"/>
          <w:szCs w:val="26"/>
        </w:rPr>
      </w:pPr>
    </w:p>
    <w:p w14:paraId="0F74FA27" w14:textId="77777777" w:rsidR="008418ED" w:rsidRPr="00893755" w:rsidRDefault="008418ED">
      <w:pPr>
        <w:spacing w:after="160" w:line="259" w:lineRule="auto"/>
        <w:rPr>
          <w:rFonts w:cs="Cordia New"/>
          <w:sz w:val="26"/>
          <w:szCs w:val="26"/>
          <w:lang w:eastAsia="th-TH"/>
        </w:rPr>
      </w:pPr>
      <w:r w:rsidRPr="00893755">
        <w:rPr>
          <w:rFonts w:cs="Cordia New"/>
          <w:sz w:val="26"/>
          <w:szCs w:val="26"/>
          <w:lang w:eastAsia="th-TH"/>
        </w:rPr>
        <w:br w:type="page"/>
      </w:r>
    </w:p>
    <w:p w14:paraId="6DCFD848" w14:textId="77777777" w:rsidR="00D54630" w:rsidRPr="00893755" w:rsidRDefault="00D54630" w:rsidP="00D54630">
      <w:pPr>
        <w:shd w:val="clear" w:color="auto" w:fill="FFA543"/>
        <w:tabs>
          <w:tab w:val="left" w:pos="539"/>
          <w:tab w:val="left" w:pos="567"/>
        </w:tabs>
        <w:jc w:val="both"/>
        <w:rPr>
          <w:rFonts w:cs="Cordia New"/>
          <w:b/>
          <w:bCs/>
          <w:color w:val="FFFFFF"/>
          <w:sz w:val="3"/>
          <w:szCs w:val="3"/>
          <w:lang w:val="en-US"/>
        </w:rPr>
      </w:pPr>
    </w:p>
    <w:p w14:paraId="59A9262F" w14:textId="4BDF752C" w:rsidR="00D54630" w:rsidRPr="00893755" w:rsidRDefault="00D54630" w:rsidP="00D54630">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14</w:t>
      </w:r>
      <w:r w:rsidRPr="00893755">
        <w:rPr>
          <w:rFonts w:cs="Cordia New"/>
          <w:b/>
          <w:bCs/>
          <w:color w:val="FFFFFF"/>
          <w:sz w:val="26"/>
          <w:szCs w:val="26"/>
          <w:u w:val="none"/>
        </w:rPr>
        <w:tab/>
      </w:r>
      <w:r w:rsidRPr="00893755">
        <w:rPr>
          <w:rFonts w:cs="Cordia New"/>
          <w:b/>
          <w:bCs/>
          <w:color w:val="FFFFFF"/>
          <w:sz w:val="26"/>
          <w:szCs w:val="26"/>
          <w:u w:val="none"/>
          <w:lang w:val="en-US"/>
        </w:rPr>
        <w:t xml:space="preserve">Investments in subsidiaries, </w:t>
      </w:r>
      <w:r w:rsidR="005D3548" w:rsidRPr="00893755">
        <w:rPr>
          <w:rFonts w:cs="Cordia New"/>
          <w:b/>
          <w:bCs/>
          <w:color w:val="FFFFFF"/>
          <w:sz w:val="26"/>
          <w:szCs w:val="26"/>
          <w:u w:val="none"/>
          <w:lang w:val="en-US"/>
        </w:rPr>
        <w:t>associates,</w:t>
      </w:r>
      <w:r w:rsidRPr="00893755">
        <w:rPr>
          <w:rFonts w:cs="Cordia New"/>
          <w:b/>
          <w:bCs/>
          <w:color w:val="FFFFFF"/>
          <w:sz w:val="26"/>
          <w:szCs w:val="26"/>
          <w:u w:val="none"/>
          <w:lang w:val="en-US"/>
        </w:rPr>
        <w:t xml:space="preserve"> and joint ventures</w:t>
      </w:r>
    </w:p>
    <w:p w14:paraId="492AC5CC" w14:textId="77777777" w:rsidR="00D54630" w:rsidRPr="00893755" w:rsidRDefault="00D54630" w:rsidP="00D54630">
      <w:pPr>
        <w:shd w:val="clear" w:color="auto" w:fill="FFA543"/>
        <w:tabs>
          <w:tab w:val="left" w:pos="539"/>
          <w:tab w:val="left" w:pos="567"/>
        </w:tabs>
        <w:jc w:val="both"/>
        <w:rPr>
          <w:rFonts w:cs="Cordia New"/>
          <w:b/>
          <w:bCs/>
          <w:color w:val="FFFFFF"/>
          <w:sz w:val="3"/>
          <w:szCs w:val="3"/>
          <w:lang w:val="x-none"/>
        </w:rPr>
      </w:pPr>
    </w:p>
    <w:p w14:paraId="08F2EC18" w14:textId="77777777" w:rsidR="00D54630" w:rsidRPr="00330065" w:rsidRDefault="00D54630" w:rsidP="00B76922">
      <w:pPr>
        <w:jc w:val="thaiDistribute"/>
        <w:rPr>
          <w:rFonts w:cs="Cordia New"/>
        </w:rPr>
      </w:pPr>
    </w:p>
    <w:p w14:paraId="6D2921F0" w14:textId="066DB10C" w:rsidR="00411D07" w:rsidRPr="00893755" w:rsidRDefault="00D20A79" w:rsidP="00B76922">
      <w:pPr>
        <w:tabs>
          <w:tab w:val="left" w:pos="900"/>
        </w:tabs>
        <w:jc w:val="thaiDistribute"/>
        <w:rPr>
          <w:rFonts w:cs="Cordia New"/>
          <w:sz w:val="26"/>
          <w:szCs w:val="26"/>
        </w:rPr>
      </w:pPr>
      <w:r w:rsidRPr="00893755">
        <w:rPr>
          <w:rFonts w:cs="Cordia New"/>
          <w:sz w:val="26"/>
          <w:szCs w:val="26"/>
        </w:rPr>
        <w:t>Investments in associates</w:t>
      </w:r>
      <w:r w:rsidR="00151AC6">
        <w:rPr>
          <w:rFonts w:cs="Cordia New"/>
          <w:sz w:val="26"/>
          <w:szCs w:val="26"/>
        </w:rPr>
        <w:t xml:space="preserve"> and </w:t>
      </w:r>
      <w:r w:rsidR="00151AC6" w:rsidRPr="00893755">
        <w:rPr>
          <w:rFonts w:cs="Cordia New"/>
          <w:sz w:val="26"/>
          <w:szCs w:val="26"/>
        </w:rPr>
        <w:t>joint ventures</w:t>
      </w:r>
      <w:r w:rsidRPr="00893755">
        <w:rPr>
          <w:rFonts w:cs="Cordia New"/>
          <w:sz w:val="26"/>
          <w:szCs w:val="26"/>
        </w:rPr>
        <w:t xml:space="preserve"> accounted for using the equity method are as follows:</w:t>
      </w:r>
    </w:p>
    <w:p w14:paraId="5E07F091" w14:textId="77777777" w:rsidR="00411D07" w:rsidRPr="00330065" w:rsidRDefault="00411D07" w:rsidP="00B76922">
      <w:pPr>
        <w:jc w:val="thaiDistribute"/>
        <w:rPr>
          <w:rFonts w:cs="Cordia New"/>
        </w:rPr>
      </w:pPr>
    </w:p>
    <w:tbl>
      <w:tblPr>
        <w:tblW w:w="9461" w:type="dxa"/>
        <w:tblLayout w:type="fixed"/>
        <w:tblLook w:val="0000" w:firstRow="0" w:lastRow="0" w:firstColumn="0" w:lastColumn="0" w:noHBand="0" w:noVBand="0"/>
      </w:tblPr>
      <w:tblGrid>
        <w:gridCol w:w="3989"/>
        <w:gridCol w:w="1368"/>
        <w:gridCol w:w="1368"/>
        <w:gridCol w:w="1368"/>
        <w:gridCol w:w="1368"/>
      </w:tblGrid>
      <w:tr w:rsidR="00411D07" w:rsidRPr="00893755" w14:paraId="597B275C" w14:textId="77777777" w:rsidTr="00330065">
        <w:tc>
          <w:tcPr>
            <w:tcW w:w="3989" w:type="dxa"/>
          </w:tcPr>
          <w:p w14:paraId="71A4D898" w14:textId="77777777" w:rsidR="00411D07" w:rsidRPr="00893755" w:rsidRDefault="00411D07" w:rsidP="00330065">
            <w:pPr>
              <w:spacing w:line="300" w:lineRule="exact"/>
              <w:ind w:left="-86" w:right="-72"/>
              <w:rPr>
                <w:rFonts w:cs="Cordia New"/>
                <w:b/>
                <w:bCs/>
                <w:sz w:val="26"/>
                <w:szCs w:val="26"/>
                <w:cs/>
              </w:rPr>
            </w:pPr>
          </w:p>
        </w:tc>
        <w:tc>
          <w:tcPr>
            <w:tcW w:w="5472" w:type="dxa"/>
            <w:gridSpan w:val="4"/>
            <w:tcBorders>
              <w:top w:val="single" w:sz="4" w:space="0" w:color="auto"/>
              <w:bottom w:val="single" w:sz="4" w:space="0" w:color="auto"/>
            </w:tcBorders>
          </w:tcPr>
          <w:p w14:paraId="5C162AF7" w14:textId="77777777" w:rsidR="00411D07" w:rsidRPr="00893755" w:rsidRDefault="00411D07" w:rsidP="00330065">
            <w:pPr>
              <w:tabs>
                <w:tab w:val="right" w:pos="5256"/>
              </w:tabs>
              <w:spacing w:line="300" w:lineRule="exact"/>
              <w:jc w:val="right"/>
              <w:rPr>
                <w:rFonts w:cs="Cordia New"/>
                <w:b/>
                <w:bCs/>
                <w:sz w:val="26"/>
                <w:szCs w:val="26"/>
              </w:rPr>
            </w:pPr>
            <w:r w:rsidRPr="00893755">
              <w:rPr>
                <w:rFonts w:cs="Cordia New"/>
                <w:b/>
                <w:bCs/>
                <w:sz w:val="26"/>
                <w:szCs w:val="26"/>
              </w:rPr>
              <w:tab/>
              <w:t>Consolidated financial statements (Equity method)</w:t>
            </w:r>
          </w:p>
        </w:tc>
      </w:tr>
      <w:tr w:rsidR="00411D07" w:rsidRPr="00893755" w14:paraId="54245145" w14:textId="77777777" w:rsidTr="00330065">
        <w:tc>
          <w:tcPr>
            <w:tcW w:w="3989" w:type="dxa"/>
          </w:tcPr>
          <w:p w14:paraId="64A1E842" w14:textId="77777777" w:rsidR="00411D07" w:rsidRPr="00893755" w:rsidRDefault="00411D07" w:rsidP="00330065">
            <w:pPr>
              <w:spacing w:line="300" w:lineRule="exact"/>
              <w:ind w:left="-86" w:right="-72"/>
              <w:rPr>
                <w:rFonts w:cs="Cordia New"/>
                <w:b/>
                <w:bCs/>
                <w:sz w:val="26"/>
                <w:szCs w:val="26"/>
                <w:cs/>
              </w:rPr>
            </w:pPr>
          </w:p>
        </w:tc>
        <w:tc>
          <w:tcPr>
            <w:tcW w:w="2736" w:type="dxa"/>
            <w:gridSpan w:val="2"/>
            <w:tcBorders>
              <w:top w:val="single" w:sz="4" w:space="0" w:color="auto"/>
              <w:bottom w:val="single" w:sz="4" w:space="0" w:color="auto"/>
            </w:tcBorders>
          </w:tcPr>
          <w:p w14:paraId="32582523" w14:textId="52E26CA1" w:rsidR="00411D07" w:rsidRPr="00893755" w:rsidRDefault="00411D07" w:rsidP="00330065">
            <w:pPr>
              <w:tabs>
                <w:tab w:val="decimal" w:pos="2520"/>
              </w:tabs>
              <w:spacing w:line="300" w:lineRule="exact"/>
              <w:jc w:val="right"/>
              <w:rPr>
                <w:rFonts w:cs="Cordia New"/>
                <w:b/>
                <w:bCs/>
                <w:sz w:val="26"/>
                <w:szCs w:val="26"/>
                <w:cs/>
              </w:rPr>
            </w:pPr>
            <w:r w:rsidRPr="00893755">
              <w:rPr>
                <w:rFonts w:cs="Cordia New"/>
                <w:b/>
                <w:bCs/>
                <w:sz w:val="26"/>
                <w:szCs w:val="26"/>
              </w:rPr>
              <w:t>US Dollar’</w:t>
            </w:r>
            <w:r w:rsidR="00C64A6F" w:rsidRPr="00C64A6F">
              <w:rPr>
                <w:rFonts w:cs="Cordia New"/>
                <w:b/>
                <w:bCs/>
                <w:sz w:val="26"/>
                <w:szCs w:val="26"/>
              </w:rPr>
              <w:t>000</w:t>
            </w:r>
          </w:p>
        </w:tc>
        <w:tc>
          <w:tcPr>
            <w:tcW w:w="2736" w:type="dxa"/>
            <w:gridSpan w:val="2"/>
            <w:tcBorders>
              <w:top w:val="single" w:sz="4" w:space="0" w:color="auto"/>
              <w:bottom w:val="single" w:sz="4" w:space="0" w:color="auto"/>
            </w:tcBorders>
          </w:tcPr>
          <w:p w14:paraId="7A957E89" w14:textId="50DDDEBF" w:rsidR="00411D07" w:rsidRPr="00893755" w:rsidRDefault="00411D07" w:rsidP="00330065">
            <w:pPr>
              <w:tabs>
                <w:tab w:val="decimal" w:pos="2520"/>
              </w:tabs>
              <w:spacing w:line="300" w:lineRule="exact"/>
              <w:jc w:val="right"/>
              <w:rPr>
                <w:rFonts w:cs="Cordia New"/>
                <w:b/>
                <w:bCs/>
                <w:sz w:val="26"/>
                <w:szCs w:val="26"/>
              </w:rPr>
            </w:pPr>
            <w:r w:rsidRPr="00893755">
              <w:rPr>
                <w:rFonts w:cs="Cordia New"/>
                <w:b/>
                <w:bCs/>
                <w:sz w:val="26"/>
                <w:szCs w:val="26"/>
              </w:rPr>
              <w:t>Baht’</w:t>
            </w:r>
            <w:r w:rsidR="00C64A6F" w:rsidRPr="00C64A6F">
              <w:rPr>
                <w:rFonts w:cs="Cordia New"/>
                <w:b/>
                <w:bCs/>
                <w:sz w:val="26"/>
                <w:szCs w:val="26"/>
              </w:rPr>
              <w:t>000</w:t>
            </w:r>
          </w:p>
        </w:tc>
      </w:tr>
      <w:tr w:rsidR="00411D07" w:rsidRPr="00893755" w14:paraId="410D3F44" w14:textId="77777777" w:rsidTr="00330065">
        <w:tc>
          <w:tcPr>
            <w:tcW w:w="3989" w:type="dxa"/>
          </w:tcPr>
          <w:p w14:paraId="104E9584" w14:textId="05593466" w:rsidR="00411D07" w:rsidRPr="00893755" w:rsidRDefault="00313100" w:rsidP="00330065">
            <w:pPr>
              <w:spacing w:line="300" w:lineRule="exact"/>
              <w:ind w:left="-86" w:right="-72"/>
              <w:rPr>
                <w:rFonts w:cs="Cordia New"/>
                <w:b/>
                <w:bCs/>
                <w:sz w:val="26"/>
                <w:szCs w:val="26"/>
                <w:cs/>
              </w:rPr>
            </w:pPr>
            <w:r w:rsidRPr="00893755">
              <w:rPr>
                <w:rFonts w:cs="Cordia New"/>
                <w:b/>
                <w:bCs/>
                <w:sz w:val="26"/>
                <w:szCs w:val="26"/>
              </w:rPr>
              <w:t xml:space="preserve">As at </w:t>
            </w:r>
            <w:r w:rsidR="00C64A6F" w:rsidRPr="00C64A6F">
              <w:rPr>
                <w:rFonts w:cs="Cordia New"/>
                <w:b/>
                <w:bCs/>
                <w:sz w:val="26"/>
                <w:szCs w:val="26"/>
              </w:rPr>
              <w:t>31</w:t>
            </w:r>
            <w:r w:rsidRPr="00893755">
              <w:rPr>
                <w:rFonts w:cs="Cordia New"/>
                <w:b/>
                <w:bCs/>
                <w:sz w:val="26"/>
                <w:szCs w:val="26"/>
              </w:rPr>
              <w:t xml:space="preserve"> December</w:t>
            </w:r>
          </w:p>
        </w:tc>
        <w:tc>
          <w:tcPr>
            <w:tcW w:w="1368" w:type="dxa"/>
            <w:tcBorders>
              <w:top w:val="single" w:sz="4" w:space="0" w:color="auto"/>
              <w:bottom w:val="single" w:sz="4" w:space="0" w:color="auto"/>
            </w:tcBorders>
          </w:tcPr>
          <w:p w14:paraId="31CAAD70" w14:textId="747D85A5" w:rsidR="00411D07" w:rsidRPr="00893755" w:rsidRDefault="00C64A6F" w:rsidP="00330065">
            <w:pPr>
              <w:tabs>
                <w:tab w:val="decimal" w:pos="1140"/>
              </w:tabs>
              <w:spacing w:line="300" w:lineRule="exact"/>
              <w:ind w:right="-72"/>
              <w:jc w:val="both"/>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tcPr>
          <w:p w14:paraId="476C7C47" w14:textId="006FCBC8" w:rsidR="00411D07" w:rsidRPr="00893755" w:rsidRDefault="00C64A6F" w:rsidP="00330065">
            <w:pPr>
              <w:tabs>
                <w:tab w:val="decimal" w:pos="1140"/>
              </w:tabs>
              <w:spacing w:line="300" w:lineRule="exact"/>
              <w:ind w:right="-72"/>
              <w:jc w:val="both"/>
              <w:rPr>
                <w:rFonts w:cs="Cordia New"/>
                <w:b/>
                <w:bCs/>
                <w:sz w:val="26"/>
                <w:szCs w:val="26"/>
              </w:rPr>
            </w:pPr>
            <w:r w:rsidRPr="00C64A6F">
              <w:rPr>
                <w:rFonts w:cs="Cordia New"/>
                <w:b/>
                <w:bCs/>
                <w:sz w:val="26"/>
                <w:szCs w:val="26"/>
              </w:rPr>
              <w:t>2020</w:t>
            </w:r>
          </w:p>
        </w:tc>
        <w:tc>
          <w:tcPr>
            <w:tcW w:w="1368" w:type="dxa"/>
            <w:tcBorders>
              <w:top w:val="single" w:sz="4" w:space="0" w:color="auto"/>
              <w:bottom w:val="single" w:sz="4" w:space="0" w:color="auto"/>
            </w:tcBorders>
          </w:tcPr>
          <w:p w14:paraId="27E87A6C" w14:textId="64CCE762" w:rsidR="00411D07" w:rsidRPr="00893755" w:rsidRDefault="00C64A6F" w:rsidP="00330065">
            <w:pPr>
              <w:tabs>
                <w:tab w:val="decimal" w:pos="1140"/>
              </w:tabs>
              <w:spacing w:line="300" w:lineRule="exact"/>
              <w:ind w:right="-72"/>
              <w:jc w:val="both"/>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tcPr>
          <w:p w14:paraId="1CAD57C7" w14:textId="23A6C9E2" w:rsidR="00411D07" w:rsidRPr="00893755" w:rsidRDefault="00C64A6F" w:rsidP="00330065">
            <w:pPr>
              <w:tabs>
                <w:tab w:val="decimal" w:pos="1140"/>
              </w:tabs>
              <w:spacing w:line="300" w:lineRule="exact"/>
              <w:ind w:right="-72"/>
              <w:jc w:val="both"/>
              <w:rPr>
                <w:rFonts w:cs="Cordia New"/>
                <w:b/>
                <w:bCs/>
                <w:sz w:val="26"/>
                <w:szCs w:val="26"/>
              </w:rPr>
            </w:pPr>
            <w:r w:rsidRPr="00C64A6F">
              <w:rPr>
                <w:rFonts w:cs="Cordia New"/>
                <w:b/>
                <w:bCs/>
                <w:sz w:val="26"/>
                <w:szCs w:val="26"/>
              </w:rPr>
              <w:t>2020</w:t>
            </w:r>
          </w:p>
        </w:tc>
      </w:tr>
      <w:tr w:rsidR="007D780C" w:rsidRPr="00893755" w14:paraId="53BA981B" w14:textId="77777777" w:rsidTr="00330065">
        <w:tc>
          <w:tcPr>
            <w:tcW w:w="3989" w:type="dxa"/>
          </w:tcPr>
          <w:p w14:paraId="2FB165B7" w14:textId="77777777" w:rsidR="007D780C" w:rsidRPr="00893755" w:rsidRDefault="007D780C" w:rsidP="00330065">
            <w:pPr>
              <w:ind w:left="-86" w:right="-72"/>
              <w:rPr>
                <w:rFonts w:cs="Cordia New"/>
                <w:b/>
                <w:bCs/>
                <w:color w:val="CF4A02"/>
                <w:sz w:val="12"/>
                <w:szCs w:val="12"/>
              </w:rPr>
            </w:pPr>
          </w:p>
        </w:tc>
        <w:tc>
          <w:tcPr>
            <w:tcW w:w="1368" w:type="dxa"/>
            <w:shd w:val="clear" w:color="auto" w:fill="FAFAFA"/>
          </w:tcPr>
          <w:p w14:paraId="4397F632" w14:textId="77777777" w:rsidR="007D780C" w:rsidRPr="00893755" w:rsidRDefault="007D780C" w:rsidP="00330065">
            <w:pPr>
              <w:tabs>
                <w:tab w:val="decimal" w:pos="1140"/>
              </w:tabs>
              <w:ind w:right="-72"/>
              <w:jc w:val="both"/>
              <w:rPr>
                <w:rFonts w:cs="Cordia New"/>
                <w:sz w:val="12"/>
                <w:szCs w:val="12"/>
              </w:rPr>
            </w:pPr>
          </w:p>
        </w:tc>
        <w:tc>
          <w:tcPr>
            <w:tcW w:w="1368" w:type="dxa"/>
          </w:tcPr>
          <w:p w14:paraId="37CCB867" w14:textId="77777777" w:rsidR="007D780C" w:rsidRPr="00893755" w:rsidRDefault="007D780C" w:rsidP="00330065">
            <w:pPr>
              <w:tabs>
                <w:tab w:val="decimal" w:pos="1140"/>
              </w:tabs>
              <w:ind w:right="-72"/>
              <w:jc w:val="both"/>
              <w:rPr>
                <w:rFonts w:cs="Cordia New"/>
                <w:sz w:val="12"/>
                <w:szCs w:val="12"/>
              </w:rPr>
            </w:pPr>
          </w:p>
        </w:tc>
        <w:tc>
          <w:tcPr>
            <w:tcW w:w="1368" w:type="dxa"/>
            <w:shd w:val="clear" w:color="auto" w:fill="FAFAFA"/>
          </w:tcPr>
          <w:p w14:paraId="43CB11E6" w14:textId="77777777" w:rsidR="007D780C" w:rsidRPr="00893755" w:rsidRDefault="007D780C" w:rsidP="00330065">
            <w:pPr>
              <w:tabs>
                <w:tab w:val="decimal" w:pos="1140"/>
              </w:tabs>
              <w:ind w:right="-72"/>
              <w:jc w:val="both"/>
              <w:rPr>
                <w:rFonts w:cs="Cordia New"/>
                <w:sz w:val="12"/>
                <w:szCs w:val="12"/>
              </w:rPr>
            </w:pPr>
          </w:p>
        </w:tc>
        <w:tc>
          <w:tcPr>
            <w:tcW w:w="1368" w:type="dxa"/>
          </w:tcPr>
          <w:p w14:paraId="607A6D29" w14:textId="77777777" w:rsidR="007D780C" w:rsidRPr="00893755" w:rsidRDefault="007D780C" w:rsidP="00330065">
            <w:pPr>
              <w:tabs>
                <w:tab w:val="decimal" w:pos="1140"/>
              </w:tabs>
              <w:ind w:right="-72"/>
              <w:jc w:val="both"/>
              <w:rPr>
                <w:rFonts w:cs="Cordia New"/>
                <w:sz w:val="12"/>
                <w:szCs w:val="12"/>
              </w:rPr>
            </w:pPr>
          </w:p>
        </w:tc>
      </w:tr>
      <w:tr w:rsidR="008418ED" w:rsidRPr="00893755" w14:paraId="5902004A" w14:textId="77777777" w:rsidTr="00330065">
        <w:tc>
          <w:tcPr>
            <w:tcW w:w="3989" w:type="dxa"/>
          </w:tcPr>
          <w:p w14:paraId="3E9E39CD" w14:textId="7F01EDDC" w:rsidR="008418ED" w:rsidRPr="00893755" w:rsidRDefault="008418ED" w:rsidP="00330065">
            <w:pPr>
              <w:spacing w:line="300" w:lineRule="exact"/>
              <w:ind w:left="-86" w:right="-72"/>
              <w:rPr>
                <w:rFonts w:cs="Cordia New"/>
                <w:b/>
                <w:bCs/>
                <w:color w:val="CF4A02"/>
                <w:sz w:val="26"/>
                <w:szCs w:val="26"/>
              </w:rPr>
            </w:pPr>
            <w:r w:rsidRPr="00893755">
              <w:rPr>
                <w:rFonts w:cs="Cordia New"/>
                <w:b/>
                <w:bCs/>
                <w:color w:val="CF4A02"/>
                <w:sz w:val="26"/>
                <w:szCs w:val="26"/>
                <w:lang w:eastAsia="ja-JP"/>
              </w:rPr>
              <w:t>Associates</w:t>
            </w:r>
          </w:p>
        </w:tc>
        <w:tc>
          <w:tcPr>
            <w:tcW w:w="1368" w:type="dxa"/>
            <w:shd w:val="clear" w:color="auto" w:fill="FAFAFA"/>
          </w:tcPr>
          <w:p w14:paraId="571C5087" w14:textId="77777777" w:rsidR="008418ED" w:rsidRPr="00893755" w:rsidRDefault="008418ED" w:rsidP="00330065">
            <w:pPr>
              <w:tabs>
                <w:tab w:val="decimal" w:pos="1140"/>
              </w:tabs>
              <w:spacing w:line="300" w:lineRule="exact"/>
              <w:ind w:right="-72"/>
              <w:jc w:val="both"/>
              <w:rPr>
                <w:rFonts w:cs="Cordia New"/>
                <w:sz w:val="26"/>
                <w:szCs w:val="26"/>
              </w:rPr>
            </w:pPr>
          </w:p>
        </w:tc>
        <w:tc>
          <w:tcPr>
            <w:tcW w:w="1368" w:type="dxa"/>
          </w:tcPr>
          <w:p w14:paraId="744A354A" w14:textId="77777777" w:rsidR="008418ED" w:rsidRPr="00893755" w:rsidRDefault="008418ED" w:rsidP="00330065">
            <w:pPr>
              <w:tabs>
                <w:tab w:val="decimal" w:pos="1140"/>
              </w:tabs>
              <w:spacing w:line="300" w:lineRule="exact"/>
              <w:ind w:right="-72"/>
              <w:jc w:val="both"/>
              <w:rPr>
                <w:rFonts w:cs="Cordia New"/>
                <w:sz w:val="26"/>
                <w:szCs w:val="26"/>
              </w:rPr>
            </w:pPr>
          </w:p>
        </w:tc>
        <w:tc>
          <w:tcPr>
            <w:tcW w:w="1368" w:type="dxa"/>
            <w:shd w:val="clear" w:color="auto" w:fill="FAFAFA"/>
          </w:tcPr>
          <w:p w14:paraId="5DEB4773" w14:textId="77777777" w:rsidR="008418ED" w:rsidRPr="00893755" w:rsidRDefault="008418ED" w:rsidP="00330065">
            <w:pPr>
              <w:tabs>
                <w:tab w:val="decimal" w:pos="1140"/>
              </w:tabs>
              <w:spacing w:line="300" w:lineRule="exact"/>
              <w:ind w:right="-72"/>
              <w:jc w:val="both"/>
              <w:rPr>
                <w:rFonts w:cs="Cordia New"/>
                <w:sz w:val="26"/>
                <w:szCs w:val="26"/>
              </w:rPr>
            </w:pPr>
          </w:p>
        </w:tc>
        <w:tc>
          <w:tcPr>
            <w:tcW w:w="1368" w:type="dxa"/>
          </w:tcPr>
          <w:p w14:paraId="2620F274" w14:textId="77777777" w:rsidR="008418ED" w:rsidRPr="00893755" w:rsidRDefault="008418ED" w:rsidP="00330065">
            <w:pPr>
              <w:tabs>
                <w:tab w:val="decimal" w:pos="1140"/>
              </w:tabs>
              <w:spacing w:line="300" w:lineRule="exact"/>
              <w:ind w:right="-72"/>
              <w:jc w:val="both"/>
              <w:rPr>
                <w:rFonts w:cs="Cordia New"/>
                <w:sz w:val="26"/>
                <w:szCs w:val="26"/>
              </w:rPr>
            </w:pPr>
          </w:p>
        </w:tc>
      </w:tr>
      <w:tr w:rsidR="008418ED" w:rsidRPr="00893755" w14:paraId="05862012" w14:textId="77777777" w:rsidTr="00330065">
        <w:tc>
          <w:tcPr>
            <w:tcW w:w="3989" w:type="dxa"/>
          </w:tcPr>
          <w:p w14:paraId="3CD200E8" w14:textId="080F09B6" w:rsidR="008418ED" w:rsidRPr="00893755" w:rsidRDefault="008418ED" w:rsidP="00330065">
            <w:pPr>
              <w:spacing w:line="300" w:lineRule="exact"/>
              <w:ind w:left="-86" w:right="-72"/>
              <w:rPr>
                <w:rFonts w:cs="Cordia New"/>
                <w:b/>
                <w:bCs/>
                <w:color w:val="CF4A02"/>
                <w:sz w:val="26"/>
                <w:szCs w:val="26"/>
              </w:rPr>
            </w:pPr>
            <w:r w:rsidRPr="00893755">
              <w:rPr>
                <w:rFonts w:cs="Cordia New"/>
                <w:sz w:val="26"/>
                <w:szCs w:val="26"/>
                <w:lang w:eastAsia="ja-JP"/>
              </w:rPr>
              <w:t>Urban Mobility Tech Co., Ltd.</w:t>
            </w:r>
          </w:p>
        </w:tc>
        <w:tc>
          <w:tcPr>
            <w:tcW w:w="1368" w:type="dxa"/>
            <w:shd w:val="clear" w:color="auto" w:fill="FAFAFA"/>
          </w:tcPr>
          <w:p w14:paraId="5F799EF1" w14:textId="30F500BA" w:rsidR="008418ED"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10</w:t>
            </w:r>
            <w:r w:rsidR="008418ED" w:rsidRPr="00893755">
              <w:rPr>
                <w:rFonts w:cs="Cordia New"/>
                <w:sz w:val="26"/>
                <w:szCs w:val="26"/>
              </w:rPr>
              <w:t>,</w:t>
            </w:r>
            <w:r w:rsidRPr="00C64A6F">
              <w:rPr>
                <w:rFonts w:cs="Cordia New"/>
                <w:sz w:val="26"/>
                <w:szCs w:val="26"/>
              </w:rPr>
              <w:t>414</w:t>
            </w:r>
          </w:p>
        </w:tc>
        <w:tc>
          <w:tcPr>
            <w:tcW w:w="1368" w:type="dxa"/>
          </w:tcPr>
          <w:p w14:paraId="57D37B83" w14:textId="637059C7" w:rsidR="008418ED"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3</w:t>
            </w:r>
            <w:r w:rsidR="008418ED" w:rsidRPr="00893755">
              <w:rPr>
                <w:rFonts w:cs="Cordia New"/>
                <w:sz w:val="26"/>
                <w:szCs w:val="26"/>
              </w:rPr>
              <w:t>,</w:t>
            </w:r>
            <w:r w:rsidRPr="00C64A6F">
              <w:rPr>
                <w:rFonts w:cs="Cordia New"/>
                <w:sz w:val="26"/>
                <w:szCs w:val="26"/>
              </w:rPr>
              <w:t>063</w:t>
            </w:r>
          </w:p>
        </w:tc>
        <w:tc>
          <w:tcPr>
            <w:tcW w:w="1368" w:type="dxa"/>
            <w:shd w:val="clear" w:color="auto" w:fill="FAFAFA"/>
          </w:tcPr>
          <w:p w14:paraId="67362302" w14:textId="516711B1" w:rsidR="008418ED"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348</w:t>
            </w:r>
            <w:r w:rsidR="008418ED" w:rsidRPr="00893755">
              <w:rPr>
                <w:rFonts w:cs="Cordia New"/>
                <w:sz w:val="26"/>
                <w:szCs w:val="26"/>
              </w:rPr>
              <w:t>,</w:t>
            </w:r>
            <w:r w:rsidRPr="00C64A6F">
              <w:rPr>
                <w:rFonts w:cs="Cordia New"/>
                <w:sz w:val="26"/>
                <w:szCs w:val="26"/>
              </w:rPr>
              <w:t>023</w:t>
            </w:r>
          </w:p>
        </w:tc>
        <w:tc>
          <w:tcPr>
            <w:tcW w:w="1368" w:type="dxa"/>
          </w:tcPr>
          <w:p w14:paraId="22E9FC70" w14:textId="0F0A5AB8" w:rsidR="008418ED"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92</w:t>
            </w:r>
            <w:r w:rsidR="008418ED" w:rsidRPr="00893755">
              <w:rPr>
                <w:rFonts w:cs="Cordia New"/>
                <w:sz w:val="26"/>
                <w:szCs w:val="26"/>
              </w:rPr>
              <w:t>,</w:t>
            </w:r>
            <w:r w:rsidRPr="00C64A6F">
              <w:rPr>
                <w:rFonts w:cs="Cordia New"/>
                <w:sz w:val="26"/>
                <w:szCs w:val="26"/>
              </w:rPr>
              <w:t>000</w:t>
            </w:r>
          </w:p>
        </w:tc>
      </w:tr>
      <w:tr w:rsidR="008418ED" w:rsidRPr="00893755" w14:paraId="1F82AF62" w14:textId="77777777" w:rsidTr="00330065">
        <w:tc>
          <w:tcPr>
            <w:tcW w:w="3989" w:type="dxa"/>
          </w:tcPr>
          <w:p w14:paraId="0588FBAE" w14:textId="28166FE5" w:rsidR="008418ED" w:rsidRPr="00893755" w:rsidRDefault="008418ED" w:rsidP="00330065">
            <w:pPr>
              <w:spacing w:line="300" w:lineRule="exact"/>
              <w:ind w:left="-86" w:right="-72"/>
              <w:rPr>
                <w:rFonts w:cs="Cordia New"/>
                <w:b/>
                <w:bCs/>
                <w:color w:val="CF4A02"/>
                <w:sz w:val="26"/>
                <w:szCs w:val="26"/>
              </w:rPr>
            </w:pPr>
            <w:r w:rsidRPr="00893755">
              <w:rPr>
                <w:rFonts w:cs="Cordia New"/>
                <w:sz w:val="26"/>
                <w:szCs w:val="26"/>
                <w:lang w:eastAsia="ja-JP"/>
              </w:rPr>
              <w:t>Durapower Holdings Pte. Ltd.</w:t>
            </w:r>
          </w:p>
        </w:tc>
        <w:tc>
          <w:tcPr>
            <w:tcW w:w="1368" w:type="dxa"/>
            <w:shd w:val="clear" w:color="auto" w:fill="FAFAFA"/>
          </w:tcPr>
          <w:p w14:paraId="732BEAF8" w14:textId="7D123666" w:rsidR="008418ED"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34</w:t>
            </w:r>
            <w:r w:rsidR="008418ED" w:rsidRPr="00893755">
              <w:rPr>
                <w:rFonts w:cs="Cordia New"/>
                <w:sz w:val="26"/>
                <w:szCs w:val="26"/>
              </w:rPr>
              <w:t>,</w:t>
            </w:r>
            <w:r w:rsidRPr="00C64A6F">
              <w:rPr>
                <w:rFonts w:cs="Cordia New"/>
                <w:sz w:val="26"/>
                <w:szCs w:val="26"/>
              </w:rPr>
              <w:t>174</w:t>
            </w:r>
          </w:p>
        </w:tc>
        <w:tc>
          <w:tcPr>
            <w:tcW w:w="1368" w:type="dxa"/>
          </w:tcPr>
          <w:p w14:paraId="76E2251A" w14:textId="17B0D177" w:rsidR="008418ED"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34</w:t>
            </w:r>
            <w:r w:rsidR="008418ED" w:rsidRPr="00893755">
              <w:rPr>
                <w:rFonts w:cs="Cordia New"/>
                <w:sz w:val="26"/>
                <w:szCs w:val="26"/>
              </w:rPr>
              <w:t>,</w:t>
            </w:r>
            <w:r w:rsidRPr="00C64A6F">
              <w:rPr>
                <w:rFonts w:cs="Cordia New"/>
                <w:sz w:val="26"/>
                <w:szCs w:val="26"/>
              </w:rPr>
              <w:t>174</w:t>
            </w:r>
          </w:p>
        </w:tc>
        <w:tc>
          <w:tcPr>
            <w:tcW w:w="1368" w:type="dxa"/>
            <w:shd w:val="clear" w:color="auto" w:fill="FAFAFA"/>
          </w:tcPr>
          <w:p w14:paraId="5CB63DC5" w14:textId="0EB84E84" w:rsidR="008418ED"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1</w:t>
            </w:r>
            <w:r w:rsidR="008418ED" w:rsidRPr="00893755">
              <w:rPr>
                <w:rFonts w:cs="Cordia New"/>
                <w:sz w:val="26"/>
                <w:szCs w:val="26"/>
              </w:rPr>
              <w:t>,</w:t>
            </w:r>
            <w:r w:rsidRPr="00C64A6F">
              <w:rPr>
                <w:rFonts w:cs="Cordia New"/>
                <w:sz w:val="26"/>
                <w:szCs w:val="26"/>
              </w:rPr>
              <w:t>142</w:t>
            </w:r>
            <w:r w:rsidR="008418ED" w:rsidRPr="00893755">
              <w:rPr>
                <w:rFonts w:cs="Cordia New"/>
                <w:sz w:val="26"/>
                <w:szCs w:val="26"/>
              </w:rPr>
              <w:t>,</w:t>
            </w:r>
            <w:r w:rsidRPr="00C64A6F">
              <w:rPr>
                <w:rFonts w:cs="Cordia New"/>
                <w:sz w:val="26"/>
                <w:szCs w:val="26"/>
              </w:rPr>
              <w:t>103</w:t>
            </w:r>
          </w:p>
        </w:tc>
        <w:tc>
          <w:tcPr>
            <w:tcW w:w="1368" w:type="dxa"/>
          </w:tcPr>
          <w:p w14:paraId="566C9AFD" w14:textId="0D74AAAC" w:rsidR="008418ED"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1</w:t>
            </w:r>
            <w:r w:rsidR="008418ED" w:rsidRPr="00893755">
              <w:rPr>
                <w:rFonts w:cs="Cordia New"/>
                <w:sz w:val="26"/>
                <w:szCs w:val="26"/>
              </w:rPr>
              <w:t>,</w:t>
            </w:r>
            <w:r w:rsidRPr="00C64A6F">
              <w:rPr>
                <w:rFonts w:cs="Cordia New"/>
                <w:sz w:val="26"/>
                <w:szCs w:val="26"/>
              </w:rPr>
              <w:t>026</w:t>
            </w:r>
            <w:r w:rsidR="008418ED" w:rsidRPr="00893755">
              <w:rPr>
                <w:rFonts w:cs="Cordia New"/>
                <w:sz w:val="26"/>
                <w:szCs w:val="26"/>
              </w:rPr>
              <w:t>,</w:t>
            </w:r>
            <w:r w:rsidRPr="00C64A6F">
              <w:rPr>
                <w:rFonts w:cs="Cordia New"/>
                <w:sz w:val="26"/>
                <w:szCs w:val="26"/>
              </w:rPr>
              <w:t>498</w:t>
            </w:r>
          </w:p>
        </w:tc>
      </w:tr>
      <w:tr w:rsidR="008418ED" w:rsidRPr="00893755" w14:paraId="021EFADF" w14:textId="77777777" w:rsidTr="00330065">
        <w:tc>
          <w:tcPr>
            <w:tcW w:w="3989" w:type="dxa"/>
          </w:tcPr>
          <w:p w14:paraId="738F0369" w14:textId="583B0F90" w:rsidR="008418ED" w:rsidRPr="00893755" w:rsidRDefault="008418ED" w:rsidP="00330065">
            <w:pPr>
              <w:spacing w:line="300" w:lineRule="exact"/>
              <w:ind w:left="-86" w:right="-72"/>
              <w:rPr>
                <w:rFonts w:cs="Cordia New"/>
                <w:b/>
                <w:bCs/>
                <w:color w:val="CF4A02"/>
                <w:sz w:val="26"/>
                <w:szCs w:val="26"/>
              </w:rPr>
            </w:pPr>
            <w:r w:rsidRPr="00893755">
              <w:rPr>
                <w:rFonts w:cs="Cordia New"/>
                <w:sz w:val="26"/>
                <w:szCs w:val="26"/>
                <w:lang w:eastAsia="ja-JP"/>
              </w:rPr>
              <w:t xml:space="preserve">FOMM Corporation </w:t>
            </w:r>
          </w:p>
        </w:tc>
        <w:tc>
          <w:tcPr>
            <w:tcW w:w="1368" w:type="dxa"/>
            <w:shd w:val="clear" w:color="auto" w:fill="FAFAFA"/>
          </w:tcPr>
          <w:p w14:paraId="5082D7EB" w14:textId="346B72FE" w:rsidR="008418ED"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19</w:t>
            </w:r>
            <w:r w:rsidR="008418ED" w:rsidRPr="00893755">
              <w:rPr>
                <w:rFonts w:cs="Cordia New"/>
                <w:sz w:val="26"/>
                <w:szCs w:val="26"/>
              </w:rPr>
              <w:t>,</w:t>
            </w:r>
            <w:r w:rsidRPr="00C64A6F">
              <w:rPr>
                <w:rFonts w:cs="Cordia New"/>
                <w:sz w:val="26"/>
                <w:szCs w:val="26"/>
              </w:rPr>
              <w:t>020</w:t>
            </w:r>
          </w:p>
        </w:tc>
        <w:tc>
          <w:tcPr>
            <w:tcW w:w="1368" w:type="dxa"/>
          </w:tcPr>
          <w:p w14:paraId="46A2271D" w14:textId="2FA92CA6" w:rsidR="008418ED"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21</w:t>
            </w:r>
            <w:r w:rsidR="008418ED" w:rsidRPr="00893755">
              <w:rPr>
                <w:rFonts w:cs="Cordia New"/>
                <w:sz w:val="26"/>
                <w:szCs w:val="26"/>
              </w:rPr>
              <w:t>,</w:t>
            </w:r>
            <w:r w:rsidRPr="00C64A6F">
              <w:rPr>
                <w:rFonts w:cs="Cordia New"/>
                <w:sz w:val="26"/>
                <w:szCs w:val="26"/>
              </w:rPr>
              <w:t>162</w:t>
            </w:r>
          </w:p>
        </w:tc>
        <w:tc>
          <w:tcPr>
            <w:tcW w:w="1368" w:type="dxa"/>
            <w:shd w:val="clear" w:color="auto" w:fill="FAFAFA"/>
          </w:tcPr>
          <w:p w14:paraId="55C36E15" w14:textId="5A1738C6" w:rsidR="008418ED"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635</w:t>
            </w:r>
            <w:r w:rsidR="008418ED" w:rsidRPr="00893755">
              <w:rPr>
                <w:rFonts w:cs="Cordia New"/>
                <w:sz w:val="26"/>
                <w:szCs w:val="26"/>
              </w:rPr>
              <w:t>,</w:t>
            </w:r>
            <w:r w:rsidRPr="00C64A6F">
              <w:rPr>
                <w:rFonts w:cs="Cordia New"/>
                <w:sz w:val="26"/>
                <w:szCs w:val="26"/>
              </w:rPr>
              <w:t>650</w:t>
            </w:r>
          </w:p>
        </w:tc>
        <w:tc>
          <w:tcPr>
            <w:tcW w:w="1368" w:type="dxa"/>
          </w:tcPr>
          <w:p w14:paraId="456300B5" w14:textId="48C76D34" w:rsidR="008418ED"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635</w:t>
            </w:r>
            <w:r w:rsidR="008418ED" w:rsidRPr="00893755">
              <w:rPr>
                <w:rFonts w:cs="Cordia New"/>
                <w:sz w:val="26"/>
                <w:szCs w:val="26"/>
              </w:rPr>
              <w:t>,</w:t>
            </w:r>
            <w:r w:rsidRPr="00C64A6F">
              <w:rPr>
                <w:rFonts w:cs="Cordia New"/>
                <w:sz w:val="26"/>
                <w:szCs w:val="26"/>
              </w:rPr>
              <w:t>650</w:t>
            </w:r>
          </w:p>
        </w:tc>
      </w:tr>
      <w:tr w:rsidR="008418ED" w:rsidRPr="00893755" w14:paraId="7BCE292A" w14:textId="77777777" w:rsidTr="00330065">
        <w:tc>
          <w:tcPr>
            <w:tcW w:w="3989" w:type="dxa"/>
          </w:tcPr>
          <w:p w14:paraId="798AEBB0" w14:textId="27C25132" w:rsidR="008418ED" w:rsidRPr="00893755" w:rsidRDefault="008418ED" w:rsidP="00330065">
            <w:pPr>
              <w:spacing w:line="300" w:lineRule="exact"/>
              <w:ind w:left="-86" w:right="-72"/>
              <w:rPr>
                <w:rFonts w:cs="Cordia New"/>
                <w:b/>
                <w:bCs/>
                <w:color w:val="CF4A02"/>
                <w:sz w:val="26"/>
                <w:szCs w:val="26"/>
              </w:rPr>
            </w:pPr>
            <w:r w:rsidRPr="00893755">
              <w:rPr>
                <w:rFonts w:cs="Cordia New"/>
                <w:sz w:val="26"/>
                <w:szCs w:val="26"/>
                <w:lang w:eastAsia="ja-JP"/>
              </w:rPr>
              <w:t>Global Engineering Co., Ltd.</w:t>
            </w:r>
          </w:p>
        </w:tc>
        <w:tc>
          <w:tcPr>
            <w:tcW w:w="1368" w:type="dxa"/>
            <w:shd w:val="clear" w:color="auto" w:fill="FAFAFA"/>
          </w:tcPr>
          <w:p w14:paraId="6180C55C" w14:textId="549E950B" w:rsidR="008418ED"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9</w:t>
            </w:r>
            <w:r w:rsidR="008418ED" w:rsidRPr="00893755">
              <w:rPr>
                <w:rFonts w:cs="Cordia New"/>
                <w:sz w:val="26"/>
                <w:szCs w:val="26"/>
              </w:rPr>
              <w:t>,</w:t>
            </w:r>
            <w:r w:rsidRPr="00C64A6F">
              <w:rPr>
                <w:rFonts w:cs="Cordia New"/>
                <w:sz w:val="26"/>
                <w:szCs w:val="26"/>
              </w:rPr>
              <w:t>949</w:t>
            </w:r>
          </w:p>
        </w:tc>
        <w:tc>
          <w:tcPr>
            <w:tcW w:w="1368" w:type="dxa"/>
          </w:tcPr>
          <w:p w14:paraId="24204619" w14:textId="1367B1B6" w:rsidR="008418ED"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11</w:t>
            </w:r>
            <w:r w:rsidR="008418ED" w:rsidRPr="00893755">
              <w:rPr>
                <w:rFonts w:cs="Cordia New"/>
                <w:sz w:val="26"/>
                <w:szCs w:val="26"/>
              </w:rPr>
              <w:t>,</w:t>
            </w:r>
            <w:r w:rsidRPr="00C64A6F">
              <w:rPr>
                <w:rFonts w:cs="Cordia New"/>
                <w:sz w:val="26"/>
                <w:szCs w:val="26"/>
              </w:rPr>
              <w:t>071</w:t>
            </w:r>
          </w:p>
        </w:tc>
        <w:tc>
          <w:tcPr>
            <w:tcW w:w="1368" w:type="dxa"/>
            <w:shd w:val="clear" w:color="auto" w:fill="FAFAFA"/>
          </w:tcPr>
          <w:p w14:paraId="052DE13C" w14:textId="0514EB22" w:rsidR="008418ED"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332</w:t>
            </w:r>
            <w:r w:rsidR="008418ED" w:rsidRPr="00893755">
              <w:rPr>
                <w:rFonts w:cs="Cordia New"/>
                <w:sz w:val="26"/>
                <w:szCs w:val="26"/>
              </w:rPr>
              <w:t>,</w:t>
            </w:r>
            <w:r w:rsidRPr="00C64A6F">
              <w:rPr>
                <w:rFonts w:cs="Cordia New"/>
                <w:sz w:val="26"/>
                <w:szCs w:val="26"/>
              </w:rPr>
              <w:t>480</w:t>
            </w:r>
          </w:p>
        </w:tc>
        <w:tc>
          <w:tcPr>
            <w:tcW w:w="1368" w:type="dxa"/>
          </w:tcPr>
          <w:p w14:paraId="4C267E75" w14:textId="3FA2134E" w:rsidR="008418ED"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332</w:t>
            </w:r>
            <w:r w:rsidR="008418ED" w:rsidRPr="00893755">
              <w:rPr>
                <w:rFonts w:cs="Cordia New"/>
                <w:sz w:val="26"/>
                <w:szCs w:val="26"/>
              </w:rPr>
              <w:t>,</w:t>
            </w:r>
            <w:r w:rsidRPr="00C64A6F">
              <w:rPr>
                <w:rFonts w:cs="Cordia New"/>
                <w:sz w:val="26"/>
                <w:szCs w:val="26"/>
              </w:rPr>
              <w:t>527</w:t>
            </w:r>
          </w:p>
        </w:tc>
      </w:tr>
      <w:tr w:rsidR="008418ED" w:rsidRPr="00893755" w14:paraId="29F991E9" w14:textId="77777777" w:rsidTr="00330065">
        <w:tc>
          <w:tcPr>
            <w:tcW w:w="3989" w:type="dxa"/>
          </w:tcPr>
          <w:p w14:paraId="2F0E2838" w14:textId="5D8FA2F4" w:rsidR="008418ED" w:rsidRPr="00893755" w:rsidRDefault="008418ED" w:rsidP="00330065">
            <w:pPr>
              <w:spacing w:line="300" w:lineRule="exact"/>
              <w:ind w:left="-86" w:right="-72"/>
              <w:rPr>
                <w:rFonts w:cs="Cordia New"/>
                <w:b/>
                <w:bCs/>
                <w:color w:val="CF4A02"/>
                <w:sz w:val="26"/>
                <w:szCs w:val="26"/>
              </w:rPr>
            </w:pPr>
            <w:r w:rsidRPr="00893755">
              <w:rPr>
                <w:rFonts w:cs="Cordia New"/>
                <w:sz w:val="26"/>
                <w:szCs w:val="26"/>
                <w:lang w:eastAsia="ja-JP"/>
              </w:rPr>
              <w:t xml:space="preserve">Port Kembla Coal Terminal Ltd. </w:t>
            </w:r>
          </w:p>
        </w:tc>
        <w:tc>
          <w:tcPr>
            <w:tcW w:w="1368" w:type="dxa"/>
            <w:shd w:val="clear" w:color="auto" w:fill="FAFAFA"/>
          </w:tcPr>
          <w:p w14:paraId="4D29BED7" w14:textId="580A2030" w:rsidR="008418ED"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86</w:t>
            </w:r>
          </w:p>
        </w:tc>
        <w:tc>
          <w:tcPr>
            <w:tcW w:w="1368" w:type="dxa"/>
          </w:tcPr>
          <w:p w14:paraId="558B176B" w14:textId="458446C7" w:rsidR="008418ED"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90</w:t>
            </w:r>
          </w:p>
        </w:tc>
        <w:tc>
          <w:tcPr>
            <w:tcW w:w="1368" w:type="dxa"/>
            <w:shd w:val="clear" w:color="auto" w:fill="FAFAFA"/>
          </w:tcPr>
          <w:p w14:paraId="540E517E" w14:textId="65D685FA" w:rsidR="008418ED"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2</w:t>
            </w:r>
            <w:r w:rsidR="008418ED" w:rsidRPr="00893755">
              <w:rPr>
                <w:rFonts w:cs="Cordia New"/>
                <w:sz w:val="26"/>
                <w:szCs w:val="26"/>
              </w:rPr>
              <w:t>,</w:t>
            </w:r>
            <w:r w:rsidRPr="00C64A6F">
              <w:rPr>
                <w:rFonts w:cs="Cordia New"/>
                <w:sz w:val="26"/>
                <w:szCs w:val="26"/>
              </w:rPr>
              <w:t>876</w:t>
            </w:r>
          </w:p>
        </w:tc>
        <w:tc>
          <w:tcPr>
            <w:tcW w:w="1368" w:type="dxa"/>
          </w:tcPr>
          <w:p w14:paraId="44591EA6" w14:textId="0D90D8B5" w:rsidR="008418ED"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2</w:t>
            </w:r>
            <w:r w:rsidR="008418ED" w:rsidRPr="00893755">
              <w:rPr>
                <w:rFonts w:cs="Cordia New"/>
                <w:sz w:val="26"/>
                <w:szCs w:val="26"/>
              </w:rPr>
              <w:t>,</w:t>
            </w:r>
            <w:r w:rsidRPr="00C64A6F">
              <w:rPr>
                <w:rFonts w:cs="Cordia New"/>
                <w:sz w:val="26"/>
                <w:szCs w:val="26"/>
              </w:rPr>
              <w:t>716</w:t>
            </w:r>
          </w:p>
        </w:tc>
      </w:tr>
      <w:tr w:rsidR="008418ED" w:rsidRPr="00893755" w14:paraId="49B3D23D" w14:textId="77777777" w:rsidTr="00330065">
        <w:tc>
          <w:tcPr>
            <w:tcW w:w="3989" w:type="dxa"/>
          </w:tcPr>
          <w:p w14:paraId="665F55AF" w14:textId="389F6C11" w:rsidR="008418ED" w:rsidRPr="00893755" w:rsidRDefault="008418ED" w:rsidP="00330065">
            <w:pPr>
              <w:spacing w:line="300" w:lineRule="exact"/>
              <w:ind w:left="-86" w:right="-72"/>
              <w:rPr>
                <w:rFonts w:cs="Cordia New"/>
                <w:b/>
                <w:bCs/>
                <w:color w:val="CF4A02"/>
                <w:sz w:val="26"/>
                <w:szCs w:val="26"/>
              </w:rPr>
            </w:pPr>
            <w:r w:rsidRPr="00893755">
              <w:rPr>
                <w:rFonts w:cs="Cordia New"/>
                <w:sz w:val="26"/>
                <w:szCs w:val="26"/>
                <w:lang w:eastAsia="ja-JP"/>
              </w:rPr>
              <w:t>GEPP Sa-ard Co., Ltd.</w:t>
            </w:r>
          </w:p>
        </w:tc>
        <w:tc>
          <w:tcPr>
            <w:tcW w:w="1368" w:type="dxa"/>
            <w:shd w:val="clear" w:color="auto" w:fill="FAFAFA"/>
          </w:tcPr>
          <w:p w14:paraId="726703B2" w14:textId="44616A82" w:rsidR="008418ED"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359</w:t>
            </w:r>
          </w:p>
        </w:tc>
        <w:tc>
          <w:tcPr>
            <w:tcW w:w="1368" w:type="dxa"/>
          </w:tcPr>
          <w:p w14:paraId="7505BDCB" w14:textId="24402C45" w:rsidR="008418ED"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400</w:t>
            </w:r>
          </w:p>
        </w:tc>
        <w:tc>
          <w:tcPr>
            <w:tcW w:w="1368" w:type="dxa"/>
            <w:shd w:val="clear" w:color="auto" w:fill="FAFAFA"/>
          </w:tcPr>
          <w:p w14:paraId="784F17F1" w14:textId="2D66A60D" w:rsidR="008418ED"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12</w:t>
            </w:r>
            <w:r w:rsidR="008418ED" w:rsidRPr="00893755">
              <w:rPr>
                <w:rFonts w:cs="Cordia New"/>
                <w:sz w:val="26"/>
                <w:szCs w:val="26"/>
              </w:rPr>
              <w:t>,</w:t>
            </w:r>
            <w:r w:rsidRPr="00C64A6F">
              <w:rPr>
                <w:rFonts w:cs="Cordia New"/>
                <w:sz w:val="26"/>
                <w:szCs w:val="26"/>
              </w:rPr>
              <w:t>000</w:t>
            </w:r>
          </w:p>
        </w:tc>
        <w:tc>
          <w:tcPr>
            <w:tcW w:w="1368" w:type="dxa"/>
          </w:tcPr>
          <w:p w14:paraId="0D567ADB" w14:textId="65E6068A" w:rsidR="008418ED"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12</w:t>
            </w:r>
            <w:r w:rsidR="008418ED" w:rsidRPr="00893755">
              <w:rPr>
                <w:rFonts w:cs="Cordia New"/>
                <w:sz w:val="26"/>
                <w:szCs w:val="26"/>
              </w:rPr>
              <w:t>,</w:t>
            </w:r>
            <w:r w:rsidRPr="00C64A6F">
              <w:rPr>
                <w:rFonts w:cs="Cordia New"/>
                <w:sz w:val="26"/>
                <w:szCs w:val="26"/>
              </w:rPr>
              <w:t>000</w:t>
            </w:r>
          </w:p>
        </w:tc>
      </w:tr>
      <w:tr w:rsidR="008418ED" w:rsidRPr="00893755" w14:paraId="1B974E3E" w14:textId="77777777" w:rsidTr="00330065">
        <w:tc>
          <w:tcPr>
            <w:tcW w:w="3989" w:type="dxa"/>
          </w:tcPr>
          <w:p w14:paraId="12954E39" w14:textId="1A3F8552" w:rsidR="008418ED" w:rsidRPr="00893755" w:rsidRDefault="008418ED" w:rsidP="00330065">
            <w:pPr>
              <w:spacing w:line="300" w:lineRule="exact"/>
              <w:ind w:left="-86" w:right="-72"/>
              <w:rPr>
                <w:rFonts w:cs="Cordia New"/>
                <w:b/>
                <w:bCs/>
                <w:color w:val="CF4A02"/>
                <w:sz w:val="26"/>
                <w:szCs w:val="26"/>
              </w:rPr>
            </w:pPr>
            <w:r w:rsidRPr="00893755">
              <w:rPr>
                <w:rFonts w:cs="Cordia New"/>
                <w:sz w:val="26"/>
                <w:szCs w:val="26"/>
                <w:lang w:eastAsia="ja-JP"/>
              </w:rPr>
              <w:t>Beyond Green Co., Ltd.</w:t>
            </w:r>
          </w:p>
        </w:tc>
        <w:tc>
          <w:tcPr>
            <w:tcW w:w="1368" w:type="dxa"/>
            <w:shd w:val="clear" w:color="auto" w:fill="FAFAFA"/>
          </w:tcPr>
          <w:p w14:paraId="04E68EF1" w14:textId="744CF74B" w:rsidR="008418ED"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8</w:t>
            </w:r>
            <w:r w:rsidR="008418ED" w:rsidRPr="00893755">
              <w:rPr>
                <w:rFonts w:cs="Cordia New"/>
                <w:sz w:val="26"/>
                <w:szCs w:val="26"/>
              </w:rPr>
              <w:t>,</w:t>
            </w:r>
            <w:r w:rsidRPr="00C64A6F">
              <w:rPr>
                <w:rFonts w:cs="Cordia New"/>
                <w:sz w:val="26"/>
                <w:szCs w:val="26"/>
              </w:rPr>
              <w:t>977</w:t>
            </w:r>
          </w:p>
        </w:tc>
        <w:tc>
          <w:tcPr>
            <w:tcW w:w="1368" w:type="dxa"/>
          </w:tcPr>
          <w:p w14:paraId="1C0669CD" w14:textId="695B43BD" w:rsidR="008418ED" w:rsidRPr="00893755" w:rsidRDefault="008418ED" w:rsidP="00330065">
            <w:pPr>
              <w:tabs>
                <w:tab w:val="decimal" w:pos="1140"/>
              </w:tabs>
              <w:spacing w:line="300" w:lineRule="exact"/>
              <w:ind w:right="-72"/>
              <w:jc w:val="both"/>
              <w:rPr>
                <w:rFonts w:cs="Cordia New"/>
                <w:sz w:val="26"/>
                <w:szCs w:val="26"/>
              </w:rPr>
            </w:pPr>
            <w:r w:rsidRPr="00893755">
              <w:rPr>
                <w:rFonts w:cs="Cordia New"/>
                <w:sz w:val="26"/>
                <w:szCs w:val="26"/>
              </w:rPr>
              <w:t>-</w:t>
            </w:r>
          </w:p>
        </w:tc>
        <w:tc>
          <w:tcPr>
            <w:tcW w:w="1368" w:type="dxa"/>
            <w:shd w:val="clear" w:color="auto" w:fill="FAFAFA"/>
          </w:tcPr>
          <w:p w14:paraId="3D15A46E" w14:textId="22DF3188" w:rsidR="008418ED"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300</w:t>
            </w:r>
            <w:r w:rsidR="008418ED" w:rsidRPr="00893755">
              <w:rPr>
                <w:rFonts w:cs="Cordia New"/>
                <w:sz w:val="26"/>
                <w:szCs w:val="26"/>
              </w:rPr>
              <w:t>,</w:t>
            </w:r>
            <w:r w:rsidRPr="00C64A6F">
              <w:rPr>
                <w:rFonts w:cs="Cordia New"/>
                <w:sz w:val="26"/>
                <w:szCs w:val="26"/>
              </w:rPr>
              <w:t>000</w:t>
            </w:r>
          </w:p>
        </w:tc>
        <w:tc>
          <w:tcPr>
            <w:tcW w:w="1368" w:type="dxa"/>
          </w:tcPr>
          <w:p w14:paraId="0251EA54" w14:textId="2D456575" w:rsidR="008418ED" w:rsidRPr="00893755" w:rsidRDefault="008418ED" w:rsidP="00330065">
            <w:pPr>
              <w:tabs>
                <w:tab w:val="decimal" w:pos="1140"/>
              </w:tabs>
              <w:spacing w:line="300" w:lineRule="exact"/>
              <w:ind w:right="-72"/>
              <w:jc w:val="both"/>
              <w:rPr>
                <w:rFonts w:cs="Cordia New"/>
                <w:sz w:val="26"/>
                <w:szCs w:val="26"/>
              </w:rPr>
            </w:pPr>
            <w:r w:rsidRPr="00893755">
              <w:rPr>
                <w:rFonts w:cs="Cordia New"/>
                <w:sz w:val="26"/>
                <w:szCs w:val="26"/>
              </w:rPr>
              <w:t>-</w:t>
            </w:r>
          </w:p>
        </w:tc>
      </w:tr>
      <w:tr w:rsidR="008418ED" w:rsidRPr="00330065" w14:paraId="08DA95CD" w14:textId="77777777" w:rsidTr="00330065">
        <w:tc>
          <w:tcPr>
            <w:tcW w:w="3989" w:type="dxa"/>
          </w:tcPr>
          <w:p w14:paraId="0AC3445B" w14:textId="77777777" w:rsidR="008418ED" w:rsidRPr="00330065" w:rsidRDefault="008418ED" w:rsidP="00330065">
            <w:pPr>
              <w:ind w:left="-86" w:right="-72"/>
              <w:rPr>
                <w:rFonts w:cs="Cordia New"/>
                <w:b/>
                <w:bCs/>
                <w:color w:val="CF4A02"/>
                <w:sz w:val="12"/>
                <w:szCs w:val="12"/>
              </w:rPr>
            </w:pPr>
          </w:p>
        </w:tc>
        <w:tc>
          <w:tcPr>
            <w:tcW w:w="1368" w:type="dxa"/>
            <w:shd w:val="clear" w:color="auto" w:fill="FAFAFA"/>
          </w:tcPr>
          <w:p w14:paraId="00221242" w14:textId="77777777" w:rsidR="008418ED" w:rsidRPr="00330065" w:rsidRDefault="008418ED" w:rsidP="00330065">
            <w:pPr>
              <w:tabs>
                <w:tab w:val="decimal" w:pos="1140"/>
              </w:tabs>
              <w:ind w:right="-72"/>
              <w:jc w:val="both"/>
              <w:rPr>
                <w:rFonts w:cs="Cordia New"/>
                <w:sz w:val="12"/>
                <w:szCs w:val="12"/>
              </w:rPr>
            </w:pPr>
          </w:p>
        </w:tc>
        <w:tc>
          <w:tcPr>
            <w:tcW w:w="1368" w:type="dxa"/>
          </w:tcPr>
          <w:p w14:paraId="36230E1F" w14:textId="77777777" w:rsidR="008418ED" w:rsidRPr="00330065" w:rsidRDefault="008418ED" w:rsidP="00330065">
            <w:pPr>
              <w:tabs>
                <w:tab w:val="decimal" w:pos="1140"/>
              </w:tabs>
              <w:ind w:right="-72"/>
              <w:jc w:val="both"/>
              <w:rPr>
                <w:rFonts w:cs="Cordia New"/>
                <w:sz w:val="12"/>
                <w:szCs w:val="12"/>
              </w:rPr>
            </w:pPr>
          </w:p>
        </w:tc>
        <w:tc>
          <w:tcPr>
            <w:tcW w:w="1368" w:type="dxa"/>
            <w:shd w:val="clear" w:color="auto" w:fill="FAFAFA"/>
          </w:tcPr>
          <w:p w14:paraId="79E1922D" w14:textId="77777777" w:rsidR="008418ED" w:rsidRPr="00330065" w:rsidRDefault="008418ED" w:rsidP="00330065">
            <w:pPr>
              <w:tabs>
                <w:tab w:val="decimal" w:pos="1140"/>
              </w:tabs>
              <w:ind w:right="-72"/>
              <w:jc w:val="both"/>
              <w:rPr>
                <w:rFonts w:cs="Cordia New"/>
                <w:sz w:val="12"/>
                <w:szCs w:val="12"/>
              </w:rPr>
            </w:pPr>
          </w:p>
        </w:tc>
        <w:tc>
          <w:tcPr>
            <w:tcW w:w="1368" w:type="dxa"/>
          </w:tcPr>
          <w:p w14:paraId="5DB1CB8C" w14:textId="77777777" w:rsidR="008418ED" w:rsidRPr="00330065" w:rsidRDefault="008418ED" w:rsidP="00330065">
            <w:pPr>
              <w:tabs>
                <w:tab w:val="decimal" w:pos="1140"/>
              </w:tabs>
              <w:ind w:right="-72"/>
              <w:jc w:val="both"/>
              <w:rPr>
                <w:rFonts w:cs="Cordia New"/>
                <w:sz w:val="12"/>
                <w:szCs w:val="12"/>
              </w:rPr>
            </w:pPr>
          </w:p>
        </w:tc>
      </w:tr>
      <w:tr w:rsidR="008418ED" w:rsidRPr="00893755" w14:paraId="6111CA59" w14:textId="77777777" w:rsidTr="00330065">
        <w:tc>
          <w:tcPr>
            <w:tcW w:w="3989" w:type="dxa"/>
          </w:tcPr>
          <w:p w14:paraId="3440E29B" w14:textId="77777777" w:rsidR="008418ED" w:rsidRPr="00893755" w:rsidRDefault="008418ED" w:rsidP="00330065">
            <w:pPr>
              <w:spacing w:line="300" w:lineRule="exact"/>
              <w:ind w:left="-86" w:right="-72"/>
              <w:rPr>
                <w:rFonts w:cs="Cordia New"/>
                <w:b/>
                <w:bCs/>
                <w:color w:val="CF4A02"/>
                <w:sz w:val="26"/>
                <w:szCs w:val="26"/>
              </w:rPr>
            </w:pPr>
            <w:r w:rsidRPr="00893755">
              <w:rPr>
                <w:rFonts w:cs="Cordia New"/>
                <w:b/>
                <w:bCs/>
                <w:color w:val="CF4A02"/>
                <w:sz w:val="26"/>
                <w:szCs w:val="26"/>
              </w:rPr>
              <w:t>Joint ventures</w:t>
            </w:r>
          </w:p>
        </w:tc>
        <w:tc>
          <w:tcPr>
            <w:tcW w:w="1368" w:type="dxa"/>
            <w:shd w:val="clear" w:color="auto" w:fill="FAFAFA"/>
          </w:tcPr>
          <w:p w14:paraId="3842120D" w14:textId="77777777" w:rsidR="008418ED" w:rsidRPr="00893755" w:rsidRDefault="008418ED" w:rsidP="00330065">
            <w:pPr>
              <w:tabs>
                <w:tab w:val="decimal" w:pos="1140"/>
              </w:tabs>
              <w:spacing w:line="300" w:lineRule="exact"/>
              <w:ind w:right="-72"/>
              <w:jc w:val="both"/>
              <w:rPr>
                <w:rFonts w:cs="Cordia New"/>
                <w:sz w:val="26"/>
                <w:szCs w:val="26"/>
              </w:rPr>
            </w:pPr>
          </w:p>
        </w:tc>
        <w:tc>
          <w:tcPr>
            <w:tcW w:w="1368" w:type="dxa"/>
          </w:tcPr>
          <w:p w14:paraId="59BB49F9" w14:textId="77777777" w:rsidR="008418ED" w:rsidRPr="00893755" w:rsidRDefault="008418ED" w:rsidP="00330065">
            <w:pPr>
              <w:tabs>
                <w:tab w:val="decimal" w:pos="1140"/>
              </w:tabs>
              <w:spacing w:line="300" w:lineRule="exact"/>
              <w:ind w:right="-72"/>
              <w:jc w:val="both"/>
              <w:rPr>
                <w:rFonts w:cs="Cordia New"/>
                <w:sz w:val="26"/>
                <w:szCs w:val="26"/>
              </w:rPr>
            </w:pPr>
          </w:p>
        </w:tc>
        <w:tc>
          <w:tcPr>
            <w:tcW w:w="1368" w:type="dxa"/>
            <w:shd w:val="clear" w:color="auto" w:fill="FAFAFA"/>
          </w:tcPr>
          <w:p w14:paraId="0111B9B7" w14:textId="77777777" w:rsidR="008418ED" w:rsidRPr="00893755" w:rsidRDefault="008418ED" w:rsidP="00330065">
            <w:pPr>
              <w:tabs>
                <w:tab w:val="decimal" w:pos="1140"/>
              </w:tabs>
              <w:spacing w:line="300" w:lineRule="exact"/>
              <w:ind w:right="-72"/>
              <w:jc w:val="both"/>
              <w:rPr>
                <w:rFonts w:cs="Cordia New"/>
                <w:sz w:val="26"/>
                <w:szCs w:val="26"/>
              </w:rPr>
            </w:pPr>
          </w:p>
        </w:tc>
        <w:tc>
          <w:tcPr>
            <w:tcW w:w="1368" w:type="dxa"/>
          </w:tcPr>
          <w:p w14:paraId="200E564F" w14:textId="77777777" w:rsidR="008418ED" w:rsidRPr="00893755" w:rsidRDefault="008418ED" w:rsidP="00330065">
            <w:pPr>
              <w:tabs>
                <w:tab w:val="decimal" w:pos="1140"/>
              </w:tabs>
              <w:spacing w:line="300" w:lineRule="exact"/>
              <w:ind w:right="-72"/>
              <w:jc w:val="both"/>
              <w:rPr>
                <w:rFonts w:cs="Cordia New"/>
                <w:sz w:val="26"/>
                <w:szCs w:val="26"/>
              </w:rPr>
            </w:pPr>
          </w:p>
        </w:tc>
      </w:tr>
      <w:tr w:rsidR="008418ED" w:rsidRPr="00893755" w14:paraId="11016F61" w14:textId="77777777" w:rsidTr="00330065">
        <w:tc>
          <w:tcPr>
            <w:tcW w:w="3989" w:type="dxa"/>
          </w:tcPr>
          <w:p w14:paraId="028C9FC6" w14:textId="77777777" w:rsidR="008418ED" w:rsidRPr="00893755" w:rsidRDefault="008418ED" w:rsidP="00330065">
            <w:pPr>
              <w:spacing w:line="300" w:lineRule="exact"/>
              <w:ind w:left="-86" w:right="-72"/>
              <w:rPr>
                <w:rFonts w:cs="Cordia New"/>
                <w:sz w:val="26"/>
                <w:szCs w:val="26"/>
              </w:rPr>
            </w:pPr>
            <w:r w:rsidRPr="00893755">
              <w:rPr>
                <w:rFonts w:cs="Cordia New"/>
                <w:sz w:val="26"/>
                <w:szCs w:val="26"/>
              </w:rPr>
              <w:t>BLCP Power Ltd.</w:t>
            </w:r>
          </w:p>
        </w:tc>
        <w:tc>
          <w:tcPr>
            <w:tcW w:w="1368" w:type="dxa"/>
            <w:shd w:val="clear" w:color="auto" w:fill="FAFAFA"/>
          </w:tcPr>
          <w:p w14:paraId="67DA2C38" w14:textId="782EEF41"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182</w:t>
            </w:r>
            <w:r w:rsidR="008418ED" w:rsidRPr="00893755">
              <w:rPr>
                <w:rFonts w:cs="Cordia New"/>
                <w:sz w:val="26"/>
                <w:szCs w:val="26"/>
              </w:rPr>
              <w:t>,</w:t>
            </w:r>
            <w:r w:rsidRPr="00C64A6F">
              <w:rPr>
                <w:rFonts w:cs="Cordia New"/>
                <w:sz w:val="26"/>
                <w:szCs w:val="26"/>
              </w:rPr>
              <w:t>202</w:t>
            </w:r>
          </w:p>
        </w:tc>
        <w:tc>
          <w:tcPr>
            <w:tcW w:w="1368" w:type="dxa"/>
          </w:tcPr>
          <w:p w14:paraId="37DF5084" w14:textId="5D8F50EF"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202</w:t>
            </w:r>
            <w:r w:rsidR="008418ED" w:rsidRPr="00893755">
              <w:rPr>
                <w:rFonts w:cs="Cordia New"/>
                <w:sz w:val="26"/>
                <w:szCs w:val="26"/>
              </w:rPr>
              <w:t>,</w:t>
            </w:r>
            <w:r w:rsidRPr="00C64A6F">
              <w:rPr>
                <w:rFonts w:cs="Cordia New"/>
                <w:sz w:val="26"/>
                <w:szCs w:val="26"/>
              </w:rPr>
              <w:t>722</w:t>
            </w:r>
          </w:p>
        </w:tc>
        <w:tc>
          <w:tcPr>
            <w:tcW w:w="1368" w:type="dxa"/>
            <w:shd w:val="clear" w:color="auto" w:fill="FAFAFA"/>
          </w:tcPr>
          <w:p w14:paraId="0D209F37" w14:textId="76087970"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6</w:t>
            </w:r>
            <w:r w:rsidR="008418ED" w:rsidRPr="00893755">
              <w:rPr>
                <w:rFonts w:cs="Cordia New"/>
                <w:sz w:val="26"/>
                <w:szCs w:val="26"/>
              </w:rPr>
              <w:t>,</w:t>
            </w:r>
            <w:r w:rsidRPr="00C64A6F">
              <w:rPr>
                <w:rFonts w:cs="Cordia New"/>
                <w:sz w:val="26"/>
                <w:szCs w:val="26"/>
              </w:rPr>
              <w:t>089</w:t>
            </w:r>
            <w:r w:rsidR="008418ED" w:rsidRPr="00893755">
              <w:rPr>
                <w:rFonts w:cs="Cordia New"/>
                <w:sz w:val="26"/>
                <w:szCs w:val="26"/>
              </w:rPr>
              <w:t>,</w:t>
            </w:r>
            <w:r w:rsidRPr="00C64A6F">
              <w:rPr>
                <w:rFonts w:cs="Cordia New"/>
                <w:sz w:val="26"/>
                <w:szCs w:val="26"/>
              </w:rPr>
              <w:t>170</w:t>
            </w:r>
          </w:p>
        </w:tc>
        <w:tc>
          <w:tcPr>
            <w:tcW w:w="1368" w:type="dxa"/>
          </w:tcPr>
          <w:p w14:paraId="3788AA7E" w14:textId="14061884"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6</w:t>
            </w:r>
            <w:r w:rsidR="008418ED" w:rsidRPr="00893755">
              <w:rPr>
                <w:rFonts w:cs="Cordia New"/>
                <w:sz w:val="26"/>
                <w:szCs w:val="26"/>
              </w:rPr>
              <w:t>,</w:t>
            </w:r>
            <w:r w:rsidRPr="00C64A6F">
              <w:rPr>
                <w:rFonts w:cs="Cordia New"/>
                <w:sz w:val="26"/>
                <w:szCs w:val="26"/>
              </w:rPr>
              <w:t>089</w:t>
            </w:r>
            <w:r w:rsidR="008418ED" w:rsidRPr="00893755">
              <w:rPr>
                <w:rFonts w:cs="Cordia New"/>
                <w:sz w:val="26"/>
                <w:szCs w:val="26"/>
              </w:rPr>
              <w:t>,</w:t>
            </w:r>
            <w:r w:rsidRPr="00C64A6F">
              <w:rPr>
                <w:rFonts w:cs="Cordia New"/>
                <w:sz w:val="26"/>
                <w:szCs w:val="26"/>
              </w:rPr>
              <w:t>170</w:t>
            </w:r>
          </w:p>
        </w:tc>
      </w:tr>
      <w:tr w:rsidR="008418ED" w:rsidRPr="00893755" w14:paraId="137E8F83" w14:textId="77777777" w:rsidTr="00330065">
        <w:tc>
          <w:tcPr>
            <w:tcW w:w="3989" w:type="dxa"/>
          </w:tcPr>
          <w:p w14:paraId="7F1A9A46" w14:textId="77777777" w:rsidR="008418ED" w:rsidRPr="00893755" w:rsidRDefault="008418ED" w:rsidP="00330065">
            <w:pPr>
              <w:spacing w:line="300" w:lineRule="exact"/>
              <w:ind w:left="-86" w:right="-72"/>
              <w:rPr>
                <w:rFonts w:cs="Cordia New"/>
                <w:sz w:val="26"/>
                <w:szCs w:val="26"/>
                <w:lang w:eastAsia="ja-JP"/>
              </w:rPr>
            </w:pPr>
            <w:r w:rsidRPr="00893755">
              <w:rPr>
                <w:rFonts w:cs="Cordia New"/>
                <w:sz w:val="26"/>
                <w:szCs w:val="26"/>
                <w:lang w:eastAsia="ja-JP"/>
              </w:rPr>
              <w:t>Hebi Zhong Tai Mining Co., Ltd.</w:t>
            </w:r>
          </w:p>
        </w:tc>
        <w:tc>
          <w:tcPr>
            <w:tcW w:w="1368" w:type="dxa"/>
            <w:shd w:val="clear" w:color="auto" w:fill="FAFAFA"/>
          </w:tcPr>
          <w:p w14:paraId="3A9D7EEB" w14:textId="732BB462"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48</w:t>
            </w:r>
            <w:r w:rsidR="008418ED" w:rsidRPr="00893755">
              <w:rPr>
                <w:rFonts w:cs="Cordia New"/>
                <w:sz w:val="26"/>
                <w:szCs w:val="26"/>
              </w:rPr>
              <w:t>,</w:t>
            </w:r>
            <w:r w:rsidRPr="00C64A6F">
              <w:rPr>
                <w:rFonts w:cs="Cordia New"/>
                <w:sz w:val="26"/>
                <w:szCs w:val="26"/>
              </w:rPr>
              <w:t>320</w:t>
            </w:r>
          </w:p>
        </w:tc>
        <w:tc>
          <w:tcPr>
            <w:tcW w:w="1368" w:type="dxa"/>
          </w:tcPr>
          <w:p w14:paraId="471AD137" w14:textId="0C8861AC"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48</w:t>
            </w:r>
            <w:r w:rsidR="008418ED" w:rsidRPr="00893755">
              <w:rPr>
                <w:rFonts w:cs="Cordia New"/>
                <w:sz w:val="26"/>
                <w:szCs w:val="26"/>
              </w:rPr>
              <w:t>,</w:t>
            </w:r>
            <w:r w:rsidRPr="00C64A6F">
              <w:rPr>
                <w:rFonts w:cs="Cordia New"/>
                <w:sz w:val="26"/>
                <w:szCs w:val="26"/>
              </w:rPr>
              <w:t>320</w:t>
            </w:r>
          </w:p>
        </w:tc>
        <w:tc>
          <w:tcPr>
            <w:tcW w:w="1368" w:type="dxa"/>
            <w:shd w:val="clear" w:color="auto" w:fill="FAFAFA"/>
          </w:tcPr>
          <w:p w14:paraId="6AD90EA2" w14:textId="16FD6892"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1</w:t>
            </w:r>
            <w:r w:rsidR="008418ED" w:rsidRPr="00893755">
              <w:rPr>
                <w:rFonts w:cs="Cordia New"/>
                <w:sz w:val="26"/>
                <w:szCs w:val="26"/>
              </w:rPr>
              <w:t>,</w:t>
            </w:r>
            <w:r w:rsidRPr="00C64A6F">
              <w:rPr>
                <w:rFonts w:cs="Cordia New"/>
                <w:sz w:val="26"/>
                <w:szCs w:val="26"/>
              </w:rPr>
              <w:t>614</w:t>
            </w:r>
            <w:r w:rsidR="008418ED" w:rsidRPr="00893755">
              <w:rPr>
                <w:rFonts w:cs="Cordia New"/>
                <w:sz w:val="26"/>
                <w:szCs w:val="26"/>
              </w:rPr>
              <w:t>,</w:t>
            </w:r>
            <w:r w:rsidRPr="00C64A6F">
              <w:rPr>
                <w:rFonts w:cs="Cordia New"/>
                <w:sz w:val="26"/>
                <w:szCs w:val="26"/>
              </w:rPr>
              <w:t>862</w:t>
            </w:r>
          </w:p>
        </w:tc>
        <w:tc>
          <w:tcPr>
            <w:tcW w:w="1368" w:type="dxa"/>
          </w:tcPr>
          <w:p w14:paraId="24134D05" w14:textId="13E74715"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1</w:t>
            </w:r>
            <w:r w:rsidR="008418ED" w:rsidRPr="00893755">
              <w:rPr>
                <w:rFonts w:cs="Cordia New"/>
                <w:sz w:val="26"/>
                <w:szCs w:val="26"/>
              </w:rPr>
              <w:t>,</w:t>
            </w:r>
            <w:r w:rsidRPr="00C64A6F">
              <w:rPr>
                <w:rFonts w:cs="Cordia New"/>
                <w:sz w:val="26"/>
                <w:szCs w:val="26"/>
              </w:rPr>
              <w:t>451</w:t>
            </w:r>
            <w:r w:rsidR="008418ED" w:rsidRPr="00893755">
              <w:rPr>
                <w:rFonts w:cs="Cordia New"/>
                <w:sz w:val="26"/>
                <w:szCs w:val="26"/>
              </w:rPr>
              <w:t>,</w:t>
            </w:r>
            <w:r w:rsidRPr="00C64A6F">
              <w:rPr>
                <w:rFonts w:cs="Cordia New"/>
                <w:sz w:val="26"/>
                <w:szCs w:val="26"/>
              </w:rPr>
              <w:t>404</w:t>
            </w:r>
          </w:p>
        </w:tc>
      </w:tr>
      <w:tr w:rsidR="008418ED" w:rsidRPr="00893755" w14:paraId="4D84A45E" w14:textId="77777777" w:rsidTr="00330065">
        <w:tc>
          <w:tcPr>
            <w:tcW w:w="3989" w:type="dxa"/>
          </w:tcPr>
          <w:p w14:paraId="79544E22" w14:textId="77777777" w:rsidR="008418ED" w:rsidRPr="00893755" w:rsidRDefault="008418ED" w:rsidP="00330065">
            <w:pPr>
              <w:spacing w:line="300" w:lineRule="exact"/>
              <w:ind w:left="-86" w:right="-72"/>
              <w:rPr>
                <w:rFonts w:cs="Cordia New"/>
                <w:sz w:val="26"/>
                <w:szCs w:val="26"/>
                <w:lang w:eastAsia="ja-JP"/>
              </w:rPr>
            </w:pPr>
            <w:r w:rsidRPr="00893755">
              <w:rPr>
                <w:rFonts w:cs="Cordia New"/>
                <w:sz w:val="26"/>
                <w:szCs w:val="26"/>
                <w:lang w:eastAsia="ja-JP"/>
              </w:rPr>
              <w:t>Shanxi Gaohe Energy Co., Ltd.</w:t>
            </w:r>
          </w:p>
        </w:tc>
        <w:tc>
          <w:tcPr>
            <w:tcW w:w="1368" w:type="dxa"/>
            <w:shd w:val="clear" w:color="auto" w:fill="FAFAFA"/>
          </w:tcPr>
          <w:p w14:paraId="32465B60" w14:textId="6768033F" w:rsidR="008418ED" w:rsidRPr="00893755" w:rsidRDefault="00C64A6F" w:rsidP="00330065">
            <w:pPr>
              <w:tabs>
                <w:tab w:val="decimal" w:pos="1140"/>
              </w:tabs>
              <w:spacing w:line="300" w:lineRule="exact"/>
              <w:ind w:right="-72"/>
              <w:jc w:val="both"/>
              <w:outlineLvl w:val="0"/>
              <w:rPr>
                <w:rFonts w:cs="Cordia New"/>
                <w:sz w:val="26"/>
                <w:szCs w:val="26"/>
                <w:cs/>
              </w:rPr>
            </w:pPr>
            <w:r w:rsidRPr="00C64A6F">
              <w:rPr>
                <w:rFonts w:cs="Cordia New"/>
                <w:sz w:val="26"/>
                <w:szCs w:val="26"/>
              </w:rPr>
              <w:t>308</w:t>
            </w:r>
            <w:r w:rsidR="008418ED" w:rsidRPr="00893755">
              <w:rPr>
                <w:rFonts w:cs="Cordia New"/>
                <w:sz w:val="26"/>
                <w:szCs w:val="26"/>
              </w:rPr>
              <w:t>,</w:t>
            </w:r>
            <w:r w:rsidRPr="00C64A6F">
              <w:rPr>
                <w:rFonts w:cs="Cordia New"/>
                <w:sz w:val="26"/>
                <w:szCs w:val="26"/>
              </w:rPr>
              <w:t>933</w:t>
            </w:r>
          </w:p>
        </w:tc>
        <w:tc>
          <w:tcPr>
            <w:tcW w:w="1368" w:type="dxa"/>
          </w:tcPr>
          <w:p w14:paraId="502C3071" w14:textId="79D9C5D5" w:rsidR="008418ED" w:rsidRPr="00893755" w:rsidRDefault="00C64A6F" w:rsidP="00330065">
            <w:pPr>
              <w:tabs>
                <w:tab w:val="decimal" w:pos="1140"/>
              </w:tabs>
              <w:spacing w:line="300" w:lineRule="exact"/>
              <w:ind w:right="-72"/>
              <w:jc w:val="both"/>
              <w:outlineLvl w:val="0"/>
              <w:rPr>
                <w:rFonts w:cs="Cordia New"/>
                <w:sz w:val="26"/>
                <w:szCs w:val="26"/>
                <w:cs/>
              </w:rPr>
            </w:pPr>
            <w:r w:rsidRPr="00C64A6F">
              <w:rPr>
                <w:rFonts w:cs="Cordia New"/>
                <w:sz w:val="26"/>
                <w:szCs w:val="26"/>
              </w:rPr>
              <w:t>308</w:t>
            </w:r>
            <w:r w:rsidR="008418ED" w:rsidRPr="00893755">
              <w:rPr>
                <w:rFonts w:cs="Cordia New"/>
                <w:sz w:val="26"/>
                <w:szCs w:val="26"/>
              </w:rPr>
              <w:t>,</w:t>
            </w:r>
            <w:r w:rsidRPr="00C64A6F">
              <w:rPr>
                <w:rFonts w:cs="Cordia New"/>
                <w:sz w:val="26"/>
                <w:szCs w:val="26"/>
              </w:rPr>
              <w:t>933</w:t>
            </w:r>
          </w:p>
        </w:tc>
        <w:tc>
          <w:tcPr>
            <w:tcW w:w="1368" w:type="dxa"/>
            <w:shd w:val="clear" w:color="auto" w:fill="FAFAFA"/>
          </w:tcPr>
          <w:p w14:paraId="4A4B2C3A" w14:textId="243843E7"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10</w:t>
            </w:r>
            <w:r w:rsidR="008418ED" w:rsidRPr="00893755">
              <w:rPr>
                <w:rFonts w:cs="Cordia New"/>
                <w:sz w:val="26"/>
                <w:szCs w:val="26"/>
              </w:rPr>
              <w:t>,</w:t>
            </w:r>
            <w:r w:rsidRPr="00C64A6F">
              <w:rPr>
                <w:rFonts w:cs="Cordia New"/>
                <w:sz w:val="26"/>
                <w:szCs w:val="26"/>
              </w:rPr>
              <w:t>324</w:t>
            </w:r>
            <w:r w:rsidR="008418ED" w:rsidRPr="00893755">
              <w:rPr>
                <w:rFonts w:cs="Cordia New"/>
                <w:sz w:val="26"/>
                <w:szCs w:val="26"/>
              </w:rPr>
              <w:t>,</w:t>
            </w:r>
            <w:r w:rsidRPr="00C64A6F">
              <w:rPr>
                <w:rFonts w:cs="Cordia New"/>
                <w:sz w:val="26"/>
                <w:szCs w:val="26"/>
              </w:rPr>
              <w:t>501</w:t>
            </w:r>
          </w:p>
        </w:tc>
        <w:tc>
          <w:tcPr>
            <w:tcW w:w="1368" w:type="dxa"/>
          </w:tcPr>
          <w:p w14:paraId="40EC8A5B" w14:textId="3D67D6E7"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9</w:t>
            </w:r>
            <w:r w:rsidR="008418ED" w:rsidRPr="00893755">
              <w:rPr>
                <w:rFonts w:cs="Cordia New"/>
                <w:sz w:val="26"/>
                <w:szCs w:val="26"/>
              </w:rPr>
              <w:t>,</w:t>
            </w:r>
            <w:r w:rsidRPr="00C64A6F">
              <w:rPr>
                <w:rFonts w:cs="Cordia New"/>
                <w:sz w:val="26"/>
                <w:szCs w:val="26"/>
              </w:rPr>
              <w:t>279</w:t>
            </w:r>
            <w:r w:rsidR="008418ED" w:rsidRPr="00893755">
              <w:rPr>
                <w:rFonts w:cs="Cordia New"/>
                <w:sz w:val="26"/>
                <w:szCs w:val="26"/>
              </w:rPr>
              <w:t>,</w:t>
            </w:r>
            <w:r w:rsidRPr="00C64A6F">
              <w:rPr>
                <w:rFonts w:cs="Cordia New"/>
                <w:sz w:val="26"/>
                <w:szCs w:val="26"/>
              </w:rPr>
              <w:t>443</w:t>
            </w:r>
          </w:p>
        </w:tc>
      </w:tr>
      <w:tr w:rsidR="008418ED" w:rsidRPr="00893755" w14:paraId="73E2D862" w14:textId="77777777" w:rsidTr="00330065">
        <w:tc>
          <w:tcPr>
            <w:tcW w:w="3989" w:type="dxa"/>
          </w:tcPr>
          <w:p w14:paraId="74A285C8" w14:textId="77777777" w:rsidR="008418ED" w:rsidRPr="00893755" w:rsidRDefault="008418ED" w:rsidP="00330065">
            <w:pPr>
              <w:spacing w:line="300" w:lineRule="exact"/>
              <w:ind w:left="-86" w:right="-72"/>
              <w:rPr>
                <w:rFonts w:cs="Cordia New"/>
                <w:sz w:val="26"/>
                <w:szCs w:val="26"/>
                <w:lang w:eastAsia="ja-JP"/>
              </w:rPr>
            </w:pPr>
            <w:r w:rsidRPr="00893755">
              <w:rPr>
                <w:rFonts w:cs="Cordia New"/>
                <w:sz w:val="26"/>
                <w:szCs w:val="26"/>
                <w:lang w:eastAsia="ja-JP"/>
              </w:rPr>
              <w:t>Shanxi Luguang Power Co., Ltd.</w:t>
            </w:r>
          </w:p>
        </w:tc>
        <w:tc>
          <w:tcPr>
            <w:tcW w:w="1368" w:type="dxa"/>
            <w:shd w:val="clear" w:color="auto" w:fill="FAFAFA"/>
          </w:tcPr>
          <w:p w14:paraId="19F34F7B" w14:textId="764D4A00"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71</w:t>
            </w:r>
            <w:r w:rsidR="008418ED" w:rsidRPr="00893755">
              <w:rPr>
                <w:rFonts w:cs="Cordia New"/>
                <w:sz w:val="26"/>
                <w:szCs w:val="26"/>
              </w:rPr>
              <w:t>,</w:t>
            </w:r>
            <w:r w:rsidRPr="00C64A6F">
              <w:rPr>
                <w:rFonts w:cs="Cordia New"/>
                <w:sz w:val="26"/>
                <w:szCs w:val="26"/>
              </w:rPr>
              <w:t>203</w:t>
            </w:r>
          </w:p>
        </w:tc>
        <w:tc>
          <w:tcPr>
            <w:tcW w:w="1368" w:type="dxa"/>
          </w:tcPr>
          <w:p w14:paraId="263CE50C" w14:textId="0D022E68"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69</w:t>
            </w:r>
            <w:r w:rsidR="008418ED" w:rsidRPr="00893755">
              <w:rPr>
                <w:rFonts w:cs="Cordia New"/>
                <w:sz w:val="26"/>
                <w:szCs w:val="26"/>
              </w:rPr>
              <w:t>,</w:t>
            </w:r>
            <w:r w:rsidRPr="00C64A6F">
              <w:rPr>
                <w:rFonts w:cs="Cordia New"/>
                <w:sz w:val="26"/>
                <w:szCs w:val="26"/>
              </w:rPr>
              <w:t>687</w:t>
            </w:r>
          </w:p>
        </w:tc>
        <w:tc>
          <w:tcPr>
            <w:tcW w:w="1368" w:type="dxa"/>
            <w:shd w:val="clear" w:color="auto" w:fill="FAFAFA"/>
          </w:tcPr>
          <w:p w14:paraId="092BBC27" w14:textId="4D57E7B5"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2</w:t>
            </w:r>
            <w:r w:rsidR="008418ED" w:rsidRPr="00893755">
              <w:rPr>
                <w:rFonts w:cs="Cordia New"/>
                <w:sz w:val="26"/>
                <w:szCs w:val="26"/>
              </w:rPr>
              <w:t>,</w:t>
            </w:r>
            <w:r w:rsidRPr="00C64A6F">
              <w:rPr>
                <w:rFonts w:cs="Cordia New"/>
                <w:sz w:val="26"/>
                <w:szCs w:val="26"/>
              </w:rPr>
              <w:t>379</w:t>
            </w:r>
            <w:r w:rsidR="008418ED" w:rsidRPr="00893755">
              <w:rPr>
                <w:rFonts w:cs="Cordia New"/>
                <w:sz w:val="26"/>
                <w:szCs w:val="26"/>
              </w:rPr>
              <w:t>,</w:t>
            </w:r>
            <w:r w:rsidRPr="00C64A6F">
              <w:rPr>
                <w:rFonts w:cs="Cordia New"/>
                <w:sz w:val="26"/>
                <w:szCs w:val="26"/>
              </w:rPr>
              <w:t>602</w:t>
            </w:r>
          </w:p>
        </w:tc>
        <w:tc>
          <w:tcPr>
            <w:tcW w:w="1368" w:type="dxa"/>
          </w:tcPr>
          <w:p w14:paraId="6DDDDFE2" w14:textId="5FB2D273"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2</w:t>
            </w:r>
            <w:r w:rsidR="008418ED" w:rsidRPr="00893755">
              <w:rPr>
                <w:rFonts w:cs="Cordia New"/>
                <w:sz w:val="26"/>
                <w:szCs w:val="26"/>
              </w:rPr>
              <w:t>,</w:t>
            </w:r>
            <w:r w:rsidRPr="00C64A6F">
              <w:rPr>
                <w:rFonts w:cs="Cordia New"/>
                <w:sz w:val="26"/>
                <w:szCs w:val="26"/>
              </w:rPr>
              <w:t>093</w:t>
            </w:r>
            <w:r w:rsidR="008418ED" w:rsidRPr="00893755">
              <w:rPr>
                <w:rFonts w:cs="Cordia New"/>
                <w:sz w:val="26"/>
                <w:szCs w:val="26"/>
              </w:rPr>
              <w:t>,</w:t>
            </w:r>
            <w:r w:rsidRPr="00C64A6F">
              <w:rPr>
                <w:rFonts w:cs="Cordia New"/>
                <w:sz w:val="26"/>
                <w:szCs w:val="26"/>
              </w:rPr>
              <w:t>182</w:t>
            </w:r>
          </w:p>
        </w:tc>
      </w:tr>
      <w:tr w:rsidR="008418ED" w:rsidRPr="00893755" w14:paraId="598BEDDA" w14:textId="77777777" w:rsidTr="00330065">
        <w:tc>
          <w:tcPr>
            <w:tcW w:w="3989" w:type="dxa"/>
          </w:tcPr>
          <w:p w14:paraId="60942E65" w14:textId="77777777" w:rsidR="008418ED" w:rsidRPr="00893755" w:rsidRDefault="008418ED" w:rsidP="00330065">
            <w:pPr>
              <w:spacing w:line="300" w:lineRule="exact"/>
              <w:ind w:left="-86" w:right="-72"/>
              <w:rPr>
                <w:rFonts w:cs="Cordia New"/>
                <w:sz w:val="26"/>
                <w:szCs w:val="26"/>
                <w:lang w:eastAsia="ja-JP"/>
              </w:rPr>
            </w:pPr>
            <w:r w:rsidRPr="00893755">
              <w:rPr>
                <w:rFonts w:cs="Cordia New"/>
                <w:sz w:val="26"/>
                <w:szCs w:val="26"/>
                <w:lang w:eastAsia="ja-JP"/>
              </w:rPr>
              <w:t>Hongsa Power Company Limited</w:t>
            </w:r>
          </w:p>
        </w:tc>
        <w:tc>
          <w:tcPr>
            <w:tcW w:w="1368" w:type="dxa"/>
            <w:shd w:val="clear" w:color="auto" w:fill="FAFAFA"/>
          </w:tcPr>
          <w:p w14:paraId="2FC4D034" w14:textId="6D11F8BE" w:rsidR="008418ED" w:rsidRPr="00893755" w:rsidRDefault="00C64A6F" w:rsidP="00330065">
            <w:pPr>
              <w:tabs>
                <w:tab w:val="decimal" w:pos="1140"/>
              </w:tabs>
              <w:spacing w:line="300" w:lineRule="exact"/>
              <w:ind w:right="-72"/>
              <w:jc w:val="both"/>
              <w:outlineLvl w:val="0"/>
              <w:rPr>
                <w:rFonts w:cs="Cordia New"/>
                <w:sz w:val="26"/>
                <w:szCs w:val="26"/>
                <w:cs/>
              </w:rPr>
            </w:pPr>
            <w:r w:rsidRPr="00C64A6F">
              <w:rPr>
                <w:rFonts w:cs="Cordia New"/>
                <w:sz w:val="26"/>
                <w:szCs w:val="26"/>
              </w:rPr>
              <w:t>391</w:t>
            </w:r>
            <w:r w:rsidR="008418ED" w:rsidRPr="00893755">
              <w:rPr>
                <w:rFonts w:cs="Cordia New"/>
                <w:sz w:val="26"/>
                <w:szCs w:val="26"/>
              </w:rPr>
              <w:t>,</w:t>
            </w:r>
            <w:r w:rsidRPr="00C64A6F">
              <w:rPr>
                <w:rFonts w:cs="Cordia New"/>
                <w:sz w:val="26"/>
                <w:szCs w:val="26"/>
              </w:rPr>
              <w:t>759</w:t>
            </w:r>
          </w:p>
        </w:tc>
        <w:tc>
          <w:tcPr>
            <w:tcW w:w="1368" w:type="dxa"/>
          </w:tcPr>
          <w:p w14:paraId="2C7429DE" w14:textId="10CBCA56" w:rsidR="008418ED" w:rsidRPr="00893755" w:rsidRDefault="00C64A6F" w:rsidP="00330065">
            <w:pPr>
              <w:tabs>
                <w:tab w:val="decimal" w:pos="1140"/>
              </w:tabs>
              <w:spacing w:line="300" w:lineRule="exact"/>
              <w:ind w:right="-72"/>
              <w:jc w:val="both"/>
              <w:outlineLvl w:val="0"/>
              <w:rPr>
                <w:rFonts w:cs="Cordia New"/>
                <w:sz w:val="26"/>
                <w:szCs w:val="26"/>
                <w:cs/>
              </w:rPr>
            </w:pPr>
            <w:r w:rsidRPr="00C64A6F">
              <w:rPr>
                <w:rFonts w:cs="Cordia New"/>
                <w:sz w:val="26"/>
                <w:szCs w:val="26"/>
              </w:rPr>
              <w:t>435</w:t>
            </w:r>
            <w:r w:rsidR="008418ED" w:rsidRPr="00893755">
              <w:rPr>
                <w:rFonts w:cs="Cordia New"/>
                <w:sz w:val="26"/>
                <w:szCs w:val="26"/>
              </w:rPr>
              <w:t>,</w:t>
            </w:r>
            <w:r w:rsidRPr="00C64A6F">
              <w:rPr>
                <w:rFonts w:cs="Cordia New"/>
                <w:sz w:val="26"/>
                <w:szCs w:val="26"/>
              </w:rPr>
              <w:t>879</w:t>
            </w:r>
          </w:p>
        </w:tc>
        <w:tc>
          <w:tcPr>
            <w:tcW w:w="1368" w:type="dxa"/>
            <w:shd w:val="clear" w:color="auto" w:fill="FAFAFA"/>
          </w:tcPr>
          <w:p w14:paraId="7F76EE5B" w14:textId="1851AE3C"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13</w:t>
            </w:r>
            <w:r w:rsidR="008418ED" w:rsidRPr="00893755">
              <w:rPr>
                <w:rFonts w:cs="Cordia New"/>
                <w:sz w:val="26"/>
                <w:szCs w:val="26"/>
              </w:rPr>
              <w:t>,</w:t>
            </w:r>
            <w:r w:rsidRPr="00C64A6F">
              <w:rPr>
                <w:rFonts w:cs="Cordia New"/>
                <w:sz w:val="26"/>
                <w:szCs w:val="26"/>
              </w:rPr>
              <w:t>092</w:t>
            </w:r>
            <w:r w:rsidR="008418ED" w:rsidRPr="00893755">
              <w:rPr>
                <w:rFonts w:cs="Cordia New"/>
                <w:sz w:val="26"/>
                <w:szCs w:val="26"/>
              </w:rPr>
              <w:t>,</w:t>
            </w:r>
            <w:r w:rsidRPr="00C64A6F">
              <w:rPr>
                <w:rFonts w:cs="Cordia New"/>
                <w:sz w:val="26"/>
                <w:szCs w:val="26"/>
              </w:rPr>
              <w:t>534</w:t>
            </w:r>
          </w:p>
        </w:tc>
        <w:tc>
          <w:tcPr>
            <w:tcW w:w="1368" w:type="dxa"/>
          </w:tcPr>
          <w:p w14:paraId="10A3088E" w14:textId="65E6CB49"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13</w:t>
            </w:r>
            <w:r w:rsidR="008418ED" w:rsidRPr="00893755">
              <w:rPr>
                <w:rFonts w:cs="Cordia New"/>
                <w:sz w:val="26"/>
                <w:szCs w:val="26"/>
              </w:rPr>
              <w:t>,</w:t>
            </w:r>
            <w:r w:rsidRPr="00C64A6F">
              <w:rPr>
                <w:rFonts w:cs="Cordia New"/>
                <w:sz w:val="26"/>
                <w:szCs w:val="26"/>
              </w:rPr>
              <w:t>092</w:t>
            </w:r>
            <w:r w:rsidR="008418ED" w:rsidRPr="00893755">
              <w:rPr>
                <w:rFonts w:cs="Cordia New"/>
                <w:sz w:val="26"/>
                <w:szCs w:val="26"/>
              </w:rPr>
              <w:t>,</w:t>
            </w:r>
            <w:r w:rsidRPr="00C64A6F">
              <w:rPr>
                <w:rFonts w:cs="Cordia New"/>
                <w:sz w:val="26"/>
                <w:szCs w:val="26"/>
              </w:rPr>
              <w:t>534</w:t>
            </w:r>
          </w:p>
        </w:tc>
      </w:tr>
      <w:tr w:rsidR="008418ED" w:rsidRPr="00893755" w14:paraId="05F54B0E" w14:textId="77777777" w:rsidTr="00330065">
        <w:tc>
          <w:tcPr>
            <w:tcW w:w="3989" w:type="dxa"/>
          </w:tcPr>
          <w:p w14:paraId="68309BDC" w14:textId="77777777" w:rsidR="008418ED" w:rsidRPr="00893755" w:rsidRDefault="008418ED" w:rsidP="00330065">
            <w:pPr>
              <w:spacing w:line="300" w:lineRule="exact"/>
              <w:ind w:left="-86" w:right="-72"/>
              <w:rPr>
                <w:rFonts w:cs="Cordia New"/>
                <w:sz w:val="26"/>
                <w:szCs w:val="26"/>
                <w:lang w:eastAsia="ja-JP"/>
              </w:rPr>
            </w:pPr>
            <w:r w:rsidRPr="00893755">
              <w:rPr>
                <w:rFonts w:cs="Cordia New"/>
                <w:sz w:val="26"/>
                <w:szCs w:val="26"/>
                <w:lang w:eastAsia="ja-JP"/>
              </w:rPr>
              <w:t>Phu Fai Mining Company Limited</w:t>
            </w:r>
          </w:p>
        </w:tc>
        <w:tc>
          <w:tcPr>
            <w:tcW w:w="1368" w:type="dxa"/>
            <w:shd w:val="clear" w:color="auto" w:fill="FAFAFA"/>
          </w:tcPr>
          <w:p w14:paraId="2BD834B2" w14:textId="698E30A8"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25</w:t>
            </w:r>
          </w:p>
        </w:tc>
        <w:tc>
          <w:tcPr>
            <w:tcW w:w="1368" w:type="dxa"/>
          </w:tcPr>
          <w:p w14:paraId="206A481D" w14:textId="6339CFCF"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28</w:t>
            </w:r>
          </w:p>
        </w:tc>
        <w:tc>
          <w:tcPr>
            <w:tcW w:w="1368" w:type="dxa"/>
            <w:shd w:val="clear" w:color="auto" w:fill="FAFAFA"/>
          </w:tcPr>
          <w:p w14:paraId="285D43E6" w14:textId="0648C48C"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836</w:t>
            </w:r>
          </w:p>
        </w:tc>
        <w:tc>
          <w:tcPr>
            <w:tcW w:w="1368" w:type="dxa"/>
          </w:tcPr>
          <w:p w14:paraId="1D028D59" w14:textId="5A78897B"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836</w:t>
            </w:r>
          </w:p>
        </w:tc>
      </w:tr>
      <w:tr w:rsidR="008418ED" w:rsidRPr="00893755" w14:paraId="13844F74" w14:textId="77777777" w:rsidTr="00330065">
        <w:tc>
          <w:tcPr>
            <w:tcW w:w="3989" w:type="dxa"/>
          </w:tcPr>
          <w:p w14:paraId="2E4D02A6" w14:textId="77777777" w:rsidR="008418ED" w:rsidRPr="00893755" w:rsidRDefault="008418ED" w:rsidP="00330065">
            <w:pPr>
              <w:spacing w:line="300" w:lineRule="exact"/>
              <w:ind w:left="-86" w:right="-72"/>
              <w:rPr>
                <w:rFonts w:cs="Cordia New"/>
                <w:sz w:val="26"/>
                <w:szCs w:val="26"/>
                <w:lang w:eastAsia="ja-JP"/>
              </w:rPr>
            </w:pPr>
            <w:r w:rsidRPr="00893755">
              <w:rPr>
                <w:rFonts w:cs="Cordia New"/>
                <w:sz w:val="26"/>
                <w:szCs w:val="26"/>
                <w:lang w:eastAsia="ja-JP"/>
              </w:rPr>
              <w:t>Aura Land Development Pte. Ltd.</w:t>
            </w:r>
          </w:p>
        </w:tc>
        <w:tc>
          <w:tcPr>
            <w:tcW w:w="1368" w:type="dxa"/>
            <w:shd w:val="clear" w:color="auto" w:fill="FAFAFA"/>
          </w:tcPr>
          <w:p w14:paraId="5B6B545F" w14:textId="5664D95E"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2</w:t>
            </w:r>
            <w:r w:rsidR="008418ED" w:rsidRPr="00893755">
              <w:rPr>
                <w:rFonts w:cs="Cordia New"/>
                <w:sz w:val="26"/>
                <w:szCs w:val="26"/>
              </w:rPr>
              <w:t>,</w:t>
            </w:r>
            <w:r w:rsidRPr="00C64A6F">
              <w:rPr>
                <w:rFonts w:cs="Cordia New"/>
                <w:sz w:val="26"/>
                <w:szCs w:val="26"/>
              </w:rPr>
              <w:t>791</w:t>
            </w:r>
          </w:p>
        </w:tc>
        <w:tc>
          <w:tcPr>
            <w:tcW w:w="1368" w:type="dxa"/>
          </w:tcPr>
          <w:p w14:paraId="3F90B7F3" w14:textId="5E4200E3"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3</w:t>
            </w:r>
            <w:r w:rsidR="008418ED" w:rsidRPr="00893755">
              <w:rPr>
                <w:rFonts w:cs="Cordia New"/>
                <w:sz w:val="26"/>
                <w:szCs w:val="26"/>
              </w:rPr>
              <w:t>,</w:t>
            </w:r>
            <w:r w:rsidRPr="00C64A6F">
              <w:rPr>
                <w:rFonts w:cs="Cordia New"/>
                <w:sz w:val="26"/>
                <w:szCs w:val="26"/>
              </w:rPr>
              <w:t>106</w:t>
            </w:r>
          </w:p>
        </w:tc>
        <w:tc>
          <w:tcPr>
            <w:tcW w:w="1368" w:type="dxa"/>
            <w:shd w:val="clear" w:color="auto" w:fill="FAFAFA"/>
          </w:tcPr>
          <w:p w14:paraId="2DEDAD49" w14:textId="75C5464F"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93</w:t>
            </w:r>
            <w:r w:rsidR="008418ED" w:rsidRPr="00893755">
              <w:rPr>
                <w:rFonts w:cs="Cordia New"/>
                <w:sz w:val="26"/>
                <w:szCs w:val="26"/>
              </w:rPr>
              <w:t>,</w:t>
            </w:r>
            <w:r w:rsidRPr="00C64A6F">
              <w:rPr>
                <w:rFonts w:cs="Cordia New"/>
                <w:sz w:val="26"/>
                <w:szCs w:val="26"/>
              </w:rPr>
              <w:t>290</w:t>
            </w:r>
          </w:p>
        </w:tc>
        <w:tc>
          <w:tcPr>
            <w:tcW w:w="1368" w:type="dxa"/>
          </w:tcPr>
          <w:p w14:paraId="121D925A" w14:textId="191CF936"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93</w:t>
            </w:r>
            <w:r w:rsidR="008418ED" w:rsidRPr="00893755">
              <w:rPr>
                <w:rFonts w:cs="Cordia New"/>
                <w:sz w:val="26"/>
                <w:szCs w:val="26"/>
              </w:rPr>
              <w:t>,</w:t>
            </w:r>
            <w:r w:rsidRPr="00C64A6F">
              <w:rPr>
                <w:rFonts w:cs="Cordia New"/>
                <w:sz w:val="26"/>
                <w:szCs w:val="26"/>
              </w:rPr>
              <w:t>290</w:t>
            </w:r>
          </w:p>
        </w:tc>
      </w:tr>
      <w:tr w:rsidR="008418ED" w:rsidRPr="00893755" w14:paraId="56E1A268" w14:textId="77777777" w:rsidTr="00330065">
        <w:tc>
          <w:tcPr>
            <w:tcW w:w="3989" w:type="dxa"/>
          </w:tcPr>
          <w:p w14:paraId="55E8D6ED" w14:textId="77777777" w:rsidR="008418ED" w:rsidRPr="00893755" w:rsidRDefault="008418ED" w:rsidP="00330065">
            <w:pPr>
              <w:spacing w:line="300" w:lineRule="exact"/>
              <w:ind w:left="-86" w:right="-72"/>
              <w:rPr>
                <w:rFonts w:cs="Cordia New"/>
                <w:sz w:val="26"/>
                <w:szCs w:val="26"/>
                <w:lang w:eastAsia="ja-JP"/>
              </w:rPr>
            </w:pPr>
            <w:r w:rsidRPr="00893755">
              <w:rPr>
                <w:rFonts w:cs="Cordia New"/>
                <w:sz w:val="26"/>
                <w:szCs w:val="26"/>
                <w:lang w:eastAsia="ja-JP"/>
              </w:rPr>
              <w:t>Aizu Energy Pte. Ltd.</w:t>
            </w:r>
          </w:p>
        </w:tc>
        <w:tc>
          <w:tcPr>
            <w:tcW w:w="1368" w:type="dxa"/>
            <w:shd w:val="clear" w:color="auto" w:fill="FAFAFA"/>
          </w:tcPr>
          <w:p w14:paraId="608A2E5E" w14:textId="488A8FC8"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11</w:t>
            </w:r>
            <w:r w:rsidR="008418ED" w:rsidRPr="00893755">
              <w:rPr>
                <w:rFonts w:cs="Cordia New"/>
                <w:sz w:val="26"/>
                <w:szCs w:val="26"/>
              </w:rPr>
              <w:t>,</w:t>
            </w:r>
            <w:r w:rsidRPr="00C64A6F">
              <w:rPr>
                <w:rFonts w:cs="Cordia New"/>
                <w:sz w:val="26"/>
                <w:szCs w:val="26"/>
              </w:rPr>
              <w:t>505</w:t>
            </w:r>
          </w:p>
        </w:tc>
        <w:tc>
          <w:tcPr>
            <w:tcW w:w="1368" w:type="dxa"/>
          </w:tcPr>
          <w:p w14:paraId="3021B80C" w14:textId="507F136E"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32</w:t>
            </w:r>
            <w:r w:rsidR="008418ED" w:rsidRPr="00893755">
              <w:rPr>
                <w:rFonts w:cs="Cordia New"/>
                <w:sz w:val="26"/>
                <w:szCs w:val="26"/>
              </w:rPr>
              <w:t>,</w:t>
            </w:r>
            <w:r w:rsidRPr="00C64A6F">
              <w:rPr>
                <w:rFonts w:cs="Cordia New"/>
                <w:sz w:val="26"/>
                <w:szCs w:val="26"/>
              </w:rPr>
              <w:t>370</w:t>
            </w:r>
          </w:p>
        </w:tc>
        <w:tc>
          <w:tcPr>
            <w:tcW w:w="1368" w:type="dxa"/>
            <w:shd w:val="clear" w:color="auto" w:fill="FAFAFA"/>
          </w:tcPr>
          <w:p w14:paraId="189E6D6B" w14:textId="7D27A0B0"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384</w:t>
            </w:r>
            <w:r w:rsidR="008418ED" w:rsidRPr="00893755">
              <w:rPr>
                <w:rFonts w:cs="Cordia New"/>
                <w:sz w:val="26"/>
                <w:szCs w:val="26"/>
              </w:rPr>
              <w:t>,</w:t>
            </w:r>
            <w:r w:rsidRPr="00C64A6F">
              <w:rPr>
                <w:rFonts w:cs="Cordia New"/>
                <w:sz w:val="26"/>
                <w:szCs w:val="26"/>
              </w:rPr>
              <w:t>484</w:t>
            </w:r>
          </w:p>
        </w:tc>
        <w:tc>
          <w:tcPr>
            <w:tcW w:w="1368" w:type="dxa"/>
          </w:tcPr>
          <w:p w14:paraId="10D8592C" w14:textId="6E3A1D83"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972</w:t>
            </w:r>
            <w:r w:rsidR="008418ED" w:rsidRPr="00893755">
              <w:rPr>
                <w:rFonts w:cs="Cordia New"/>
                <w:sz w:val="26"/>
                <w:szCs w:val="26"/>
              </w:rPr>
              <w:t>,</w:t>
            </w:r>
            <w:r w:rsidRPr="00C64A6F">
              <w:rPr>
                <w:rFonts w:cs="Cordia New"/>
                <w:sz w:val="26"/>
                <w:szCs w:val="26"/>
              </w:rPr>
              <w:t>304</w:t>
            </w:r>
          </w:p>
        </w:tc>
      </w:tr>
      <w:tr w:rsidR="008418ED" w:rsidRPr="00893755" w14:paraId="5FA7F7A7" w14:textId="77777777" w:rsidTr="00330065">
        <w:tc>
          <w:tcPr>
            <w:tcW w:w="3989" w:type="dxa"/>
          </w:tcPr>
          <w:p w14:paraId="29205D2E" w14:textId="77777777" w:rsidR="008418ED" w:rsidRPr="00893755" w:rsidRDefault="008418ED" w:rsidP="00330065">
            <w:pPr>
              <w:spacing w:line="300" w:lineRule="exact"/>
              <w:ind w:left="-86" w:right="-72"/>
              <w:rPr>
                <w:rFonts w:cs="Cordia New"/>
                <w:sz w:val="26"/>
                <w:szCs w:val="26"/>
                <w:lang w:eastAsia="ja-JP"/>
              </w:rPr>
            </w:pPr>
            <w:r w:rsidRPr="00893755">
              <w:rPr>
                <w:rFonts w:cs="Cordia New"/>
                <w:sz w:val="26"/>
                <w:szCs w:val="26"/>
                <w:lang w:eastAsia="ja-JP"/>
              </w:rPr>
              <w:t>Sunseap Group Pte. Ltd.</w:t>
            </w:r>
          </w:p>
        </w:tc>
        <w:tc>
          <w:tcPr>
            <w:tcW w:w="1368" w:type="dxa"/>
            <w:shd w:val="clear" w:color="auto" w:fill="FAFAFA"/>
          </w:tcPr>
          <w:p w14:paraId="59A368AE" w14:textId="792121DF" w:rsidR="008418ED" w:rsidRPr="00893755" w:rsidRDefault="008418ED" w:rsidP="00330065">
            <w:pPr>
              <w:tabs>
                <w:tab w:val="decimal" w:pos="1140"/>
              </w:tabs>
              <w:spacing w:line="300" w:lineRule="exact"/>
              <w:ind w:right="-72"/>
              <w:jc w:val="both"/>
              <w:outlineLvl w:val="0"/>
              <w:rPr>
                <w:rFonts w:cs="Cordia New"/>
                <w:sz w:val="26"/>
                <w:szCs w:val="26"/>
              </w:rPr>
            </w:pPr>
            <w:r w:rsidRPr="00893755">
              <w:rPr>
                <w:rFonts w:cs="Cordia New"/>
                <w:sz w:val="26"/>
                <w:szCs w:val="26"/>
              </w:rPr>
              <w:t>-</w:t>
            </w:r>
          </w:p>
        </w:tc>
        <w:tc>
          <w:tcPr>
            <w:tcW w:w="1368" w:type="dxa"/>
          </w:tcPr>
          <w:p w14:paraId="6CF3B32D" w14:textId="68A859DF"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173</w:t>
            </w:r>
            <w:r w:rsidR="008418ED" w:rsidRPr="00893755">
              <w:rPr>
                <w:rFonts w:cs="Cordia New"/>
                <w:sz w:val="26"/>
                <w:szCs w:val="26"/>
              </w:rPr>
              <w:t>,</w:t>
            </w:r>
            <w:r w:rsidRPr="00C64A6F">
              <w:rPr>
                <w:rFonts w:cs="Cordia New"/>
                <w:sz w:val="26"/>
                <w:szCs w:val="26"/>
              </w:rPr>
              <w:t>742</w:t>
            </w:r>
          </w:p>
        </w:tc>
        <w:tc>
          <w:tcPr>
            <w:tcW w:w="1368" w:type="dxa"/>
            <w:shd w:val="clear" w:color="auto" w:fill="FAFAFA"/>
          </w:tcPr>
          <w:p w14:paraId="5C2DA8A0" w14:textId="0D0BC4FA" w:rsidR="008418ED" w:rsidRPr="00893755" w:rsidRDefault="008418ED" w:rsidP="00330065">
            <w:pPr>
              <w:tabs>
                <w:tab w:val="decimal" w:pos="1140"/>
              </w:tabs>
              <w:spacing w:line="300" w:lineRule="exact"/>
              <w:ind w:right="-72"/>
              <w:jc w:val="both"/>
              <w:outlineLvl w:val="0"/>
              <w:rPr>
                <w:rFonts w:cs="Cordia New"/>
                <w:sz w:val="26"/>
                <w:szCs w:val="26"/>
              </w:rPr>
            </w:pPr>
            <w:r w:rsidRPr="00893755">
              <w:rPr>
                <w:rFonts w:cs="Cordia New"/>
                <w:sz w:val="26"/>
                <w:szCs w:val="26"/>
              </w:rPr>
              <w:t>-</w:t>
            </w:r>
          </w:p>
        </w:tc>
        <w:tc>
          <w:tcPr>
            <w:tcW w:w="1368" w:type="dxa"/>
          </w:tcPr>
          <w:p w14:paraId="5EAAF5E3" w14:textId="3735A74F"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5</w:t>
            </w:r>
            <w:r w:rsidR="008418ED" w:rsidRPr="00893755">
              <w:rPr>
                <w:rFonts w:cs="Cordia New"/>
                <w:sz w:val="26"/>
                <w:szCs w:val="26"/>
              </w:rPr>
              <w:t>,</w:t>
            </w:r>
            <w:r w:rsidRPr="00C64A6F">
              <w:rPr>
                <w:rFonts w:cs="Cordia New"/>
                <w:sz w:val="26"/>
                <w:szCs w:val="26"/>
              </w:rPr>
              <w:t>218</w:t>
            </w:r>
            <w:r w:rsidR="008418ED" w:rsidRPr="00893755">
              <w:rPr>
                <w:rFonts w:cs="Cordia New"/>
                <w:sz w:val="26"/>
                <w:szCs w:val="26"/>
              </w:rPr>
              <w:t>,</w:t>
            </w:r>
            <w:r w:rsidRPr="00C64A6F">
              <w:rPr>
                <w:rFonts w:cs="Cordia New"/>
                <w:sz w:val="26"/>
                <w:szCs w:val="26"/>
              </w:rPr>
              <w:t>720</w:t>
            </w:r>
          </w:p>
        </w:tc>
      </w:tr>
      <w:tr w:rsidR="008418ED" w:rsidRPr="00893755" w14:paraId="573CF546" w14:textId="77777777" w:rsidTr="00330065">
        <w:tc>
          <w:tcPr>
            <w:tcW w:w="3989" w:type="dxa"/>
          </w:tcPr>
          <w:p w14:paraId="49D4BAFA" w14:textId="77777777" w:rsidR="008418ED" w:rsidRPr="00893755" w:rsidRDefault="008418ED" w:rsidP="00330065">
            <w:pPr>
              <w:spacing w:line="300" w:lineRule="exact"/>
              <w:ind w:left="-86" w:right="-72"/>
              <w:rPr>
                <w:rFonts w:cs="Cordia New"/>
                <w:sz w:val="26"/>
                <w:szCs w:val="26"/>
                <w:lang w:eastAsia="ja-JP"/>
              </w:rPr>
            </w:pPr>
            <w:r w:rsidRPr="00893755">
              <w:rPr>
                <w:rFonts w:cs="Cordia New"/>
                <w:sz w:val="26"/>
                <w:szCs w:val="26"/>
                <w:lang w:eastAsia="ja-JP"/>
              </w:rPr>
              <w:t>Hokkaido Solar Estate G.K.</w:t>
            </w:r>
          </w:p>
        </w:tc>
        <w:tc>
          <w:tcPr>
            <w:tcW w:w="1368" w:type="dxa"/>
            <w:shd w:val="clear" w:color="auto" w:fill="FAFAFA"/>
          </w:tcPr>
          <w:p w14:paraId="0115E596" w14:textId="2782BE66"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1</w:t>
            </w:r>
            <w:r w:rsidR="008418ED" w:rsidRPr="00893755">
              <w:rPr>
                <w:rFonts w:cs="Cordia New"/>
                <w:sz w:val="26"/>
                <w:szCs w:val="26"/>
              </w:rPr>
              <w:t>,</w:t>
            </w:r>
            <w:r w:rsidRPr="00C64A6F">
              <w:rPr>
                <w:rFonts w:cs="Cordia New"/>
                <w:sz w:val="26"/>
                <w:szCs w:val="26"/>
              </w:rPr>
              <w:t>807</w:t>
            </w:r>
          </w:p>
        </w:tc>
        <w:tc>
          <w:tcPr>
            <w:tcW w:w="1368" w:type="dxa"/>
          </w:tcPr>
          <w:p w14:paraId="40155A06" w14:textId="226185C3"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2</w:t>
            </w:r>
            <w:r w:rsidR="008418ED" w:rsidRPr="00893755">
              <w:rPr>
                <w:rFonts w:cs="Cordia New"/>
                <w:sz w:val="26"/>
                <w:szCs w:val="26"/>
              </w:rPr>
              <w:t>,</w:t>
            </w:r>
            <w:r w:rsidRPr="00C64A6F">
              <w:rPr>
                <w:rFonts w:cs="Cordia New"/>
                <w:sz w:val="26"/>
                <w:szCs w:val="26"/>
              </w:rPr>
              <w:t>011</w:t>
            </w:r>
          </w:p>
        </w:tc>
        <w:tc>
          <w:tcPr>
            <w:tcW w:w="1368" w:type="dxa"/>
            <w:shd w:val="clear" w:color="auto" w:fill="FAFAFA"/>
          </w:tcPr>
          <w:p w14:paraId="0E2B6A4E" w14:textId="624EF26D"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60</w:t>
            </w:r>
            <w:r w:rsidR="008418ED" w:rsidRPr="00893755">
              <w:rPr>
                <w:rFonts w:cs="Cordia New"/>
                <w:sz w:val="26"/>
                <w:szCs w:val="26"/>
              </w:rPr>
              <w:t>,</w:t>
            </w:r>
            <w:r w:rsidRPr="00C64A6F">
              <w:rPr>
                <w:rFonts w:cs="Cordia New"/>
                <w:sz w:val="26"/>
                <w:szCs w:val="26"/>
              </w:rPr>
              <w:t>396</w:t>
            </w:r>
          </w:p>
        </w:tc>
        <w:tc>
          <w:tcPr>
            <w:tcW w:w="1368" w:type="dxa"/>
          </w:tcPr>
          <w:p w14:paraId="3299F446" w14:textId="54D29BC2"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60</w:t>
            </w:r>
            <w:r w:rsidR="008418ED" w:rsidRPr="00893755">
              <w:rPr>
                <w:rFonts w:cs="Cordia New"/>
                <w:sz w:val="26"/>
                <w:szCs w:val="26"/>
              </w:rPr>
              <w:t>,</w:t>
            </w:r>
            <w:r w:rsidRPr="00C64A6F">
              <w:rPr>
                <w:rFonts w:cs="Cordia New"/>
                <w:sz w:val="26"/>
                <w:szCs w:val="26"/>
              </w:rPr>
              <w:t>396</w:t>
            </w:r>
          </w:p>
        </w:tc>
      </w:tr>
      <w:tr w:rsidR="008418ED" w:rsidRPr="00893755" w14:paraId="4D4F757F" w14:textId="77777777" w:rsidTr="00330065">
        <w:tc>
          <w:tcPr>
            <w:tcW w:w="3989" w:type="dxa"/>
          </w:tcPr>
          <w:p w14:paraId="589A6215" w14:textId="77777777" w:rsidR="008418ED" w:rsidRPr="00893755" w:rsidRDefault="008418ED" w:rsidP="00330065">
            <w:pPr>
              <w:spacing w:line="300" w:lineRule="exact"/>
              <w:ind w:left="-86" w:right="-72"/>
              <w:rPr>
                <w:rFonts w:cs="Cordia New"/>
                <w:sz w:val="26"/>
                <w:szCs w:val="26"/>
                <w:lang w:eastAsia="ja-JP"/>
              </w:rPr>
            </w:pPr>
            <w:r w:rsidRPr="00893755">
              <w:rPr>
                <w:rFonts w:cs="Cordia New"/>
                <w:sz w:val="26"/>
                <w:szCs w:val="26"/>
                <w:lang w:eastAsia="ja-JP"/>
              </w:rPr>
              <w:t>Digital Energy Solutions Corporation</w:t>
            </w:r>
          </w:p>
        </w:tc>
        <w:tc>
          <w:tcPr>
            <w:tcW w:w="1368" w:type="dxa"/>
            <w:shd w:val="clear" w:color="auto" w:fill="FAFAFA"/>
          </w:tcPr>
          <w:p w14:paraId="35B1AFCC" w14:textId="375AE88F" w:rsidR="008418ED" w:rsidRPr="00893755" w:rsidRDefault="008418ED" w:rsidP="00330065">
            <w:pPr>
              <w:tabs>
                <w:tab w:val="decimal" w:pos="1140"/>
              </w:tabs>
              <w:spacing w:line="300" w:lineRule="exact"/>
              <w:ind w:right="-72"/>
              <w:jc w:val="both"/>
              <w:outlineLvl w:val="0"/>
              <w:rPr>
                <w:rFonts w:cs="Cordia New"/>
                <w:sz w:val="26"/>
                <w:szCs w:val="26"/>
              </w:rPr>
            </w:pPr>
            <w:r w:rsidRPr="00893755">
              <w:rPr>
                <w:rFonts w:cs="Cordia New"/>
                <w:sz w:val="26"/>
                <w:szCs w:val="26"/>
              </w:rPr>
              <w:t>-</w:t>
            </w:r>
          </w:p>
        </w:tc>
        <w:tc>
          <w:tcPr>
            <w:tcW w:w="1368" w:type="dxa"/>
          </w:tcPr>
          <w:p w14:paraId="7CB1FBB9" w14:textId="6DE13BB0"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169</w:t>
            </w:r>
          </w:p>
        </w:tc>
        <w:tc>
          <w:tcPr>
            <w:tcW w:w="1368" w:type="dxa"/>
            <w:shd w:val="clear" w:color="auto" w:fill="FAFAFA"/>
          </w:tcPr>
          <w:p w14:paraId="5312E782" w14:textId="39B41FD7" w:rsidR="008418ED" w:rsidRPr="00893755" w:rsidRDefault="008418ED" w:rsidP="00330065">
            <w:pPr>
              <w:tabs>
                <w:tab w:val="decimal" w:pos="1140"/>
              </w:tabs>
              <w:spacing w:line="300" w:lineRule="exact"/>
              <w:ind w:right="-72"/>
              <w:jc w:val="both"/>
              <w:outlineLvl w:val="0"/>
              <w:rPr>
                <w:rFonts w:cs="Cordia New"/>
                <w:sz w:val="26"/>
                <w:szCs w:val="26"/>
              </w:rPr>
            </w:pPr>
            <w:r w:rsidRPr="00893755">
              <w:rPr>
                <w:rFonts w:cs="Cordia New"/>
                <w:sz w:val="26"/>
                <w:szCs w:val="26"/>
              </w:rPr>
              <w:t>-</w:t>
            </w:r>
          </w:p>
        </w:tc>
        <w:tc>
          <w:tcPr>
            <w:tcW w:w="1368" w:type="dxa"/>
          </w:tcPr>
          <w:p w14:paraId="17485772" w14:textId="6C9D8AAD"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5</w:t>
            </w:r>
            <w:r w:rsidR="008418ED" w:rsidRPr="00893755">
              <w:rPr>
                <w:rFonts w:cs="Cordia New"/>
                <w:sz w:val="26"/>
                <w:szCs w:val="26"/>
              </w:rPr>
              <w:t>,</w:t>
            </w:r>
            <w:r w:rsidRPr="00C64A6F">
              <w:rPr>
                <w:rFonts w:cs="Cordia New"/>
                <w:sz w:val="26"/>
                <w:szCs w:val="26"/>
              </w:rPr>
              <w:t>087</w:t>
            </w:r>
          </w:p>
        </w:tc>
      </w:tr>
      <w:tr w:rsidR="008418ED" w:rsidRPr="00893755" w14:paraId="4B3D6DCF" w14:textId="77777777" w:rsidTr="00330065">
        <w:tc>
          <w:tcPr>
            <w:tcW w:w="3989" w:type="dxa"/>
          </w:tcPr>
          <w:p w14:paraId="7C5B751B" w14:textId="77777777" w:rsidR="008418ED" w:rsidRPr="00893755" w:rsidRDefault="008418ED" w:rsidP="00330065">
            <w:pPr>
              <w:spacing w:line="300" w:lineRule="exact"/>
              <w:ind w:left="-86" w:right="-72"/>
              <w:rPr>
                <w:rFonts w:cs="Cordia New"/>
                <w:sz w:val="26"/>
                <w:szCs w:val="26"/>
                <w:lang w:eastAsia="ja-JP"/>
              </w:rPr>
            </w:pPr>
            <w:r w:rsidRPr="00893755">
              <w:rPr>
                <w:rFonts w:cs="Cordia New"/>
                <w:sz w:val="26"/>
                <w:szCs w:val="26"/>
                <w:lang w:eastAsia="ja-JP"/>
              </w:rPr>
              <w:t>PT. Nusantara Timur Unggul</w:t>
            </w:r>
          </w:p>
        </w:tc>
        <w:tc>
          <w:tcPr>
            <w:tcW w:w="1368" w:type="dxa"/>
            <w:shd w:val="clear" w:color="auto" w:fill="FAFAFA"/>
          </w:tcPr>
          <w:p w14:paraId="5BA88332" w14:textId="640F0983"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491</w:t>
            </w:r>
          </w:p>
        </w:tc>
        <w:tc>
          <w:tcPr>
            <w:tcW w:w="1368" w:type="dxa"/>
          </w:tcPr>
          <w:p w14:paraId="6ABDEEB3" w14:textId="28CD0B91"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491</w:t>
            </w:r>
          </w:p>
        </w:tc>
        <w:tc>
          <w:tcPr>
            <w:tcW w:w="1368" w:type="dxa"/>
            <w:shd w:val="clear" w:color="auto" w:fill="FAFAFA"/>
          </w:tcPr>
          <w:p w14:paraId="137B4B8E" w14:textId="2E715753"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16</w:t>
            </w:r>
            <w:r w:rsidR="008418ED" w:rsidRPr="00893755">
              <w:rPr>
                <w:rFonts w:cs="Cordia New"/>
                <w:sz w:val="26"/>
                <w:szCs w:val="26"/>
              </w:rPr>
              <w:t>,</w:t>
            </w:r>
            <w:r w:rsidRPr="00C64A6F">
              <w:rPr>
                <w:rFonts w:cs="Cordia New"/>
                <w:sz w:val="26"/>
                <w:szCs w:val="26"/>
              </w:rPr>
              <w:t>403</w:t>
            </w:r>
          </w:p>
        </w:tc>
        <w:tc>
          <w:tcPr>
            <w:tcW w:w="1368" w:type="dxa"/>
          </w:tcPr>
          <w:p w14:paraId="7C0E4A18" w14:textId="3CF344C1"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14</w:t>
            </w:r>
            <w:r w:rsidR="008418ED" w:rsidRPr="00893755">
              <w:rPr>
                <w:rFonts w:cs="Cordia New"/>
                <w:sz w:val="26"/>
                <w:szCs w:val="26"/>
              </w:rPr>
              <w:t>,</w:t>
            </w:r>
            <w:r w:rsidRPr="00C64A6F">
              <w:rPr>
                <w:rFonts w:cs="Cordia New"/>
                <w:sz w:val="26"/>
                <w:szCs w:val="26"/>
              </w:rPr>
              <w:t>742</w:t>
            </w:r>
          </w:p>
        </w:tc>
      </w:tr>
      <w:tr w:rsidR="008418ED" w:rsidRPr="00893755" w14:paraId="453E725D" w14:textId="77777777" w:rsidTr="00330065">
        <w:tc>
          <w:tcPr>
            <w:tcW w:w="3989" w:type="dxa"/>
          </w:tcPr>
          <w:p w14:paraId="5079E4AB" w14:textId="3F865ED2" w:rsidR="008418ED" w:rsidRPr="00893755" w:rsidRDefault="008418ED" w:rsidP="00330065">
            <w:pPr>
              <w:spacing w:line="300" w:lineRule="exact"/>
              <w:ind w:left="-86" w:right="-72"/>
              <w:rPr>
                <w:rFonts w:cs="Cordia New"/>
                <w:sz w:val="26"/>
                <w:szCs w:val="26"/>
                <w:lang w:eastAsia="ja-JP"/>
              </w:rPr>
            </w:pPr>
            <w:r w:rsidRPr="00893755">
              <w:rPr>
                <w:rFonts w:cs="Cordia New"/>
                <w:sz w:val="26"/>
                <w:szCs w:val="26"/>
                <w:lang w:eastAsia="ja-JP"/>
              </w:rPr>
              <w:t>Nakoso IGCC Management Co., Ltd</w:t>
            </w:r>
          </w:p>
        </w:tc>
        <w:tc>
          <w:tcPr>
            <w:tcW w:w="1368" w:type="dxa"/>
            <w:shd w:val="clear" w:color="auto" w:fill="FAFAFA"/>
          </w:tcPr>
          <w:p w14:paraId="6F466483" w14:textId="4895DE44"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80</w:t>
            </w:r>
            <w:r w:rsidR="008418ED" w:rsidRPr="00893755">
              <w:rPr>
                <w:rFonts w:cs="Cordia New"/>
                <w:sz w:val="26"/>
                <w:szCs w:val="26"/>
              </w:rPr>
              <w:t>,</w:t>
            </w:r>
            <w:r w:rsidRPr="00C64A6F">
              <w:rPr>
                <w:rFonts w:cs="Cordia New"/>
                <w:sz w:val="26"/>
                <w:szCs w:val="26"/>
              </w:rPr>
              <w:t>443</w:t>
            </w:r>
          </w:p>
        </w:tc>
        <w:tc>
          <w:tcPr>
            <w:tcW w:w="1368" w:type="dxa"/>
          </w:tcPr>
          <w:p w14:paraId="7A8AE11C" w14:textId="1E5CABFD" w:rsidR="008418ED" w:rsidRPr="00893755" w:rsidRDefault="008418ED" w:rsidP="00330065">
            <w:pPr>
              <w:tabs>
                <w:tab w:val="decimal" w:pos="1140"/>
              </w:tabs>
              <w:spacing w:line="300" w:lineRule="exact"/>
              <w:ind w:right="-72"/>
              <w:jc w:val="both"/>
              <w:outlineLvl w:val="0"/>
              <w:rPr>
                <w:rFonts w:cs="Cordia New"/>
                <w:sz w:val="26"/>
                <w:szCs w:val="26"/>
              </w:rPr>
            </w:pPr>
            <w:r w:rsidRPr="00893755">
              <w:rPr>
                <w:rFonts w:cs="Cordia New"/>
                <w:sz w:val="26"/>
                <w:szCs w:val="26"/>
              </w:rPr>
              <w:t>-</w:t>
            </w:r>
          </w:p>
        </w:tc>
        <w:tc>
          <w:tcPr>
            <w:tcW w:w="1368" w:type="dxa"/>
            <w:shd w:val="clear" w:color="auto" w:fill="FAFAFA"/>
          </w:tcPr>
          <w:p w14:paraId="3CEAE230" w14:textId="3391F0FE"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2</w:t>
            </w:r>
            <w:r w:rsidR="008418ED" w:rsidRPr="00893755">
              <w:rPr>
                <w:rFonts w:cs="Cordia New"/>
                <w:sz w:val="26"/>
                <w:szCs w:val="26"/>
              </w:rPr>
              <w:t>,</w:t>
            </w:r>
            <w:r w:rsidRPr="00C64A6F">
              <w:rPr>
                <w:rFonts w:cs="Cordia New"/>
                <w:sz w:val="26"/>
                <w:szCs w:val="26"/>
              </w:rPr>
              <w:t>688</w:t>
            </w:r>
            <w:r w:rsidR="008418ED" w:rsidRPr="00893755">
              <w:rPr>
                <w:rFonts w:cs="Cordia New"/>
                <w:sz w:val="26"/>
                <w:szCs w:val="26"/>
              </w:rPr>
              <w:t>,</w:t>
            </w:r>
            <w:r w:rsidRPr="00C64A6F">
              <w:rPr>
                <w:rFonts w:cs="Cordia New"/>
                <w:sz w:val="26"/>
                <w:szCs w:val="26"/>
              </w:rPr>
              <w:t>394</w:t>
            </w:r>
          </w:p>
        </w:tc>
        <w:tc>
          <w:tcPr>
            <w:tcW w:w="1368" w:type="dxa"/>
          </w:tcPr>
          <w:p w14:paraId="19F41E63" w14:textId="30F46939" w:rsidR="008418ED" w:rsidRPr="00893755" w:rsidRDefault="008418ED" w:rsidP="00330065">
            <w:pPr>
              <w:tabs>
                <w:tab w:val="decimal" w:pos="1140"/>
              </w:tabs>
              <w:spacing w:line="300" w:lineRule="exact"/>
              <w:ind w:right="-72"/>
              <w:jc w:val="both"/>
              <w:outlineLvl w:val="0"/>
              <w:rPr>
                <w:rFonts w:cs="Cordia New"/>
                <w:sz w:val="26"/>
                <w:szCs w:val="26"/>
              </w:rPr>
            </w:pPr>
            <w:r w:rsidRPr="00893755">
              <w:rPr>
                <w:rFonts w:cs="Cordia New"/>
                <w:sz w:val="26"/>
                <w:szCs w:val="26"/>
              </w:rPr>
              <w:t>-</w:t>
            </w:r>
          </w:p>
        </w:tc>
      </w:tr>
      <w:tr w:rsidR="008418ED" w:rsidRPr="00893755" w14:paraId="5DC36B21" w14:textId="77777777" w:rsidTr="00330065">
        <w:tc>
          <w:tcPr>
            <w:tcW w:w="3989" w:type="dxa"/>
          </w:tcPr>
          <w:p w14:paraId="59A80979" w14:textId="351DC9FC" w:rsidR="008418ED" w:rsidRPr="00893755" w:rsidRDefault="008418ED" w:rsidP="00330065">
            <w:pPr>
              <w:spacing w:line="300" w:lineRule="exact"/>
              <w:ind w:left="-86" w:right="-72"/>
              <w:rPr>
                <w:rFonts w:cs="Cordia New"/>
                <w:sz w:val="26"/>
                <w:szCs w:val="26"/>
                <w:lang w:eastAsia="ja-JP"/>
              </w:rPr>
            </w:pPr>
            <w:r w:rsidRPr="00893755">
              <w:rPr>
                <w:rFonts w:cs="Cordia New"/>
                <w:sz w:val="26"/>
                <w:szCs w:val="26"/>
                <w:lang w:eastAsia="ja-JP"/>
              </w:rPr>
              <w:t>EVOLT Technology Co., Ltd</w:t>
            </w:r>
          </w:p>
        </w:tc>
        <w:tc>
          <w:tcPr>
            <w:tcW w:w="1368" w:type="dxa"/>
            <w:tcBorders>
              <w:bottom w:val="single" w:sz="4" w:space="0" w:color="auto"/>
            </w:tcBorders>
            <w:shd w:val="clear" w:color="auto" w:fill="FAFAFA"/>
          </w:tcPr>
          <w:p w14:paraId="1E805B2C" w14:textId="58031158"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2</w:t>
            </w:r>
            <w:r w:rsidR="008418ED" w:rsidRPr="00893755">
              <w:rPr>
                <w:rFonts w:cs="Cordia New"/>
                <w:sz w:val="26"/>
                <w:szCs w:val="26"/>
              </w:rPr>
              <w:t>,</w:t>
            </w:r>
            <w:r w:rsidRPr="00C64A6F">
              <w:rPr>
                <w:rFonts w:cs="Cordia New"/>
                <w:sz w:val="26"/>
                <w:szCs w:val="26"/>
              </w:rPr>
              <w:t>693</w:t>
            </w:r>
          </w:p>
        </w:tc>
        <w:tc>
          <w:tcPr>
            <w:tcW w:w="1368" w:type="dxa"/>
            <w:tcBorders>
              <w:bottom w:val="single" w:sz="4" w:space="0" w:color="auto"/>
            </w:tcBorders>
          </w:tcPr>
          <w:p w14:paraId="3D367642" w14:textId="2FC19817" w:rsidR="008418ED" w:rsidRPr="00893755" w:rsidRDefault="008418ED" w:rsidP="00330065">
            <w:pPr>
              <w:tabs>
                <w:tab w:val="decimal" w:pos="1140"/>
              </w:tabs>
              <w:spacing w:line="300" w:lineRule="exact"/>
              <w:ind w:right="-72"/>
              <w:jc w:val="both"/>
              <w:outlineLvl w:val="0"/>
              <w:rPr>
                <w:rFonts w:cs="Cordia New"/>
                <w:sz w:val="26"/>
                <w:szCs w:val="26"/>
              </w:rPr>
            </w:pPr>
            <w:r w:rsidRPr="00893755">
              <w:rPr>
                <w:rFonts w:cs="Cordia New"/>
                <w:sz w:val="26"/>
                <w:szCs w:val="26"/>
              </w:rPr>
              <w:t>-</w:t>
            </w:r>
          </w:p>
        </w:tc>
        <w:tc>
          <w:tcPr>
            <w:tcW w:w="1368" w:type="dxa"/>
            <w:tcBorders>
              <w:bottom w:val="single" w:sz="4" w:space="0" w:color="auto"/>
            </w:tcBorders>
            <w:shd w:val="clear" w:color="auto" w:fill="FAFAFA"/>
          </w:tcPr>
          <w:p w14:paraId="6D63A28F" w14:textId="5DB8C2A9" w:rsidR="008418ED"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90</w:t>
            </w:r>
            <w:r w:rsidR="008418ED" w:rsidRPr="00893755">
              <w:rPr>
                <w:rFonts w:cs="Cordia New"/>
                <w:sz w:val="26"/>
                <w:szCs w:val="26"/>
              </w:rPr>
              <w:t>,</w:t>
            </w:r>
            <w:r w:rsidRPr="00C64A6F">
              <w:rPr>
                <w:rFonts w:cs="Cordia New"/>
                <w:sz w:val="26"/>
                <w:szCs w:val="26"/>
              </w:rPr>
              <w:t>000</w:t>
            </w:r>
          </w:p>
        </w:tc>
        <w:tc>
          <w:tcPr>
            <w:tcW w:w="1368" w:type="dxa"/>
            <w:tcBorders>
              <w:bottom w:val="single" w:sz="4" w:space="0" w:color="auto"/>
            </w:tcBorders>
          </w:tcPr>
          <w:p w14:paraId="226026F6" w14:textId="2B757265" w:rsidR="008418ED" w:rsidRPr="00893755" w:rsidRDefault="008418ED" w:rsidP="00330065">
            <w:pPr>
              <w:tabs>
                <w:tab w:val="decimal" w:pos="1140"/>
              </w:tabs>
              <w:spacing w:line="300" w:lineRule="exact"/>
              <w:ind w:right="-72"/>
              <w:jc w:val="both"/>
              <w:outlineLvl w:val="0"/>
              <w:rPr>
                <w:rFonts w:cs="Cordia New"/>
                <w:sz w:val="26"/>
                <w:szCs w:val="26"/>
              </w:rPr>
            </w:pPr>
            <w:r w:rsidRPr="00893755">
              <w:rPr>
                <w:rFonts w:cs="Cordia New"/>
                <w:sz w:val="26"/>
                <w:szCs w:val="26"/>
              </w:rPr>
              <w:t>-</w:t>
            </w:r>
          </w:p>
        </w:tc>
      </w:tr>
      <w:tr w:rsidR="007D65D4" w:rsidRPr="00893755" w14:paraId="74AF1CA7" w14:textId="77777777" w:rsidTr="00330065">
        <w:tc>
          <w:tcPr>
            <w:tcW w:w="3989" w:type="dxa"/>
          </w:tcPr>
          <w:p w14:paraId="285EAEA3" w14:textId="436F4BEE" w:rsidR="007D65D4" w:rsidRPr="00893755" w:rsidRDefault="007D65D4" w:rsidP="00330065">
            <w:pPr>
              <w:spacing w:line="300" w:lineRule="exact"/>
              <w:ind w:left="-86" w:right="-72"/>
              <w:rPr>
                <w:rFonts w:cs="Cordia New"/>
                <w:sz w:val="26"/>
                <w:szCs w:val="26"/>
                <w:lang w:eastAsia="ja-JP"/>
              </w:rPr>
            </w:pPr>
            <w:r w:rsidRPr="00893755">
              <w:rPr>
                <w:rFonts w:cs="Cordia New"/>
                <w:sz w:val="26"/>
                <w:szCs w:val="26"/>
                <w:lang w:eastAsia="ja-JP"/>
              </w:rPr>
              <w:t>Investments in associates</w:t>
            </w:r>
            <w:r w:rsidR="008418ED" w:rsidRPr="00893755">
              <w:rPr>
                <w:rFonts w:cs="Cordia New"/>
                <w:sz w:val="26"/>
                <w:szCs w:val="26"/>
                <w:cs/>
                <w:lang w:eastAsia="ja-JP"/>
              </w:rPr>
              <w:t xml:space="preserve"> </w:t>
            </w:r>
            <w:r w:rsidR="008418ED" w:rsidRPr="00893755">
              <w:rPr>
                <w:rFonts w:cs="Cordia New"/>
                <w:sz w:val="26"/>
                <w:szCs w:val="26"/>
                <w:lang w:eastAsia="ja-JP"/>
              </w:rPr>
              <w:t xml:space="preserve">and joint ventures </w:t>
            </w:r>
            <w:r w:rsidRPr="00893755">
              <w:rPr>
                <w:rFonts w:cs="Cordia New"/>
                <w:sz w:val="26"/>
                <w:szCs w:val="26"/>
                <w:lang w:eastAsia="ja-JP"/>
              </w:rPr>
              <w:t xml:space="preserve"> </w:t>
            </w:r>
          </w:p>
        </w:tc>
        <w:tc>
          <w:tcPr>
            <w:tcW w:w="1368" w:type="dxa"/>
            <w:tcBorders>
              <w:top w:val="single" w:sz="4" w:space="0" w:color="auto"/>
            </w:tcBorders>
            <w:shd w:val="clear" w:color="auto" w:fill="FAFAFA"/>
          </w:tcPr>
          <w:p w14:paraId="535E6C7E" w14:textId="77777777" w:rsidR="007D65D4" w:rsidRPr="00893755" w:rsidRDefault="007D65D4" w:rsidP="00330065">
            <w:pPr>
              <w:tabs>
                <w:tab w:val="decimal" w:pos="1140"/>
              </w:tabs>
              <w:spacing w:line="300" w:lineRule="exact"/>
              <w:ind w:right="-72"/>
              <w:jc w:val="both"/>
              <w:rPr>
                <w:rFonts w:cs="Cordia New"/>
                <w:sz w:val="26"/>
                <w:szCs w:val="26"/>
              </w:rPr>
            </w:pPr>
          </w:p>
        </w:tc>
        <w:tc>
          <w:tcPr>
            <w:tcW w:w="1368" w:type="dxa"/>
            <w:tcBorders>
              <w:top w:val="single" w:sz="4" w:space="0" w:color="auto"/>
            </w:tcBorders>
          </w:tcPr>
          <w:p w14:paraId="68751056" w14:textId="77777777" w:rsidR="007D65D4" w:rsidRPr="00893755" w:rsidRDefault="007D65D4" w:rsidP="00330065">
            <w:pPr>
              <w:tabs>
                <w:tab w:val="decimal" w:pos="1140"/>
              </w:tabs>
              <w:spacing w:line="300" w:lineRule="exact"/>
              <w:ind w:right="-72"/>
              <w:jc w:val="both"/>
              <w:rPr>
                <w:rFonts w:cs="Cordia New"/>
                <w:sz w:val="26"/>
                <w:szCs w:val="26"/>
              </w:rPr>
            </w:pPr>
          </w:p>
        </w:tc>
        <w:tc>
          <w:tcPr>
            <w:tcW w:w="1368" w:type="dxa"/>
            <w:tcBorders>
              <w:top w:val="single" w:sz="4" w:space="0" w:color="auto"/>
            </w:tcBorders>
            <w:shd w:val="clear" w:color="auto" w:fill="FAFAFA"/>
          </w:tcPr>
          <w:p w14:paraId="6E00A907" w14:textId="77777777" w:rsidR="007D65D4" w:rsidRPr="00893755" w:rsidRDefault="007D65D4" w:rsidP="00330065">
            <w:pPr>
              <w:tabs>
                <w:tab w:val="decimal" w:pos="1140"/>
              </w:tabs>
              <w:spacing w:line="300" w:lineRule="exact"/>
              <w:ind w:right="-72"/>
              <w:jc w:val="both"/>
              <w:rPr>
                <w:rFonts w:cs="Cordia New"/>
                <w:sz w:val="26"/>
                <w:szCs w:val="26"/>
              </w:rPr>
            </w:pPr>
          </w:p>
        </w:tc>
        <w:tc>
          <w:tcPr>
            <w:tcW w:w="1368" w:type="dxa"/>
            <w:tcBorders>
              <w:top w:val="single" w:sz="4" w:space="0" w:color="auto"/>
            </w:tcBorders>
          </w:tcPr>
          <w:p w14:paraId="2A616010" w14:textId="77777777" w:rsidR="007D65D4" w:rsidRPr="00893755" w:rsidRDefault="007D65D4" w:rsidP="00330065">
            <w:pPr>
              <w:tabs>
                <w:tab w:val="decimal" w:pos="1140"/>
              </w:tabs>
              <w:spacing w:line="300" w:lineRule="exact"/>
              <w:ind w:right="-72"/>
              <w:jc w:val="both"/>
              <w:rPr>
                <w:rFonts w:cs="Cordia New"/>
                <w:sz w:val="26"/>
                <w:szCs w:val="26"/>
              </w:rPr>
            </w:pPr>
          </w:p>
        </w:tc>
      </w:tr>
      <w:tr w:rsidR="007D65D4" w:rsidRPr="00893755" w14:paraId="35B7C851" w14:textId="77777777" w:rsidTr="00330065">
        <w:tc>
          <w:tcPr>
            <w:tcW w:w="3989" w:type="dxa"/>
          </w:tcPr>
          <w:p w14:paraId="7CEB2082" w14:textId="0B147054" w:rsidR="007D65D4" w:rsidRPr="00893755" w:rsidRDefault="00330065" w:rsidP="00330065">
            <w:pPr>
              <w:spacing w:line="300" w:lineRule="exact"/>
              <w:ind w:left="-86" w:right="-72"/>
              <w:rPr>
                <w:rFonts w:cs="Cordia New"/>
                <w:sz w:val="26"/>
                <w:szCs w:val="26"/>
                <w:lang w:eastAsia="ja-JP"/>
              </w:rPr>
            </w:pPr>
            <w:r>
              <w:rPr>
                <w:rFonts w:cs="Cordia New"/>
                <w:sz w:val="26"/>
                <w:szCs w:val="26"/>
                <w:lang w:eastAsia="ja-JP"/>
              </w:rPr>
              <w:t xml:space="preserve">   </w:t>
            </w:r>
            <w:r w:rsidR="007D65D4" w:rsidRPr="00893755">
              <w:rPr>
                <w:rFonts w:cs="Cordia New"/>
                <w:sz w:val="26"/>
                <w:szCs w:val="26"/>
                <w:lang w:eastAsia="ja-JP"/>
              </w:rPr>
              <w:t>- cost method</w:t>
            </w:r>
          </w:p>
        </w:tc>
        <w:tc>
          <w:tcPr>
            <w:tcW w:w="1368" w:type="dxa"/>
            <w:shd w:val="clear" w:color="auto" w:fill="FAFAFA"/>
          </w:tcPr>
          <w:p w14:paraId="634B2684" w14:textId="3568CA9B" w:rsidR="007D65D4"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1</w:t>
            </w:r>
            <w:r w:rsidR="007D65D4" w:rsidRPr="00893755">
              <w:rPr>
                <w:rFonts w:cs="Cordia New"/>
                <w:sz w:val="26"/>
                <w:szCs w:val="26"/>
              </w:rPr>
              <w:t>,</w:t>
            </w:r>
            <w:r w:rsidRPr="00C64A6F">
              <w:rPr>
                <w:rFonts w:cs="Cordia New"/>
                <w:sz w:val="26"/>
                <w:szCs w:val="26"/>
              </w:rPr>
              <w:t>185</w:t>
            </w:r>
            <w:r w:rsidR="007D65D4" w:rsidRPr="00893755">
              <w:rPr>
                <w:rFonts w:cs="Cordia New"/>
                <w:sz w:val="26"/>
                <w:szCs w:val="26"/>
              </w:rPr>
              <w:t>,</w:t>
            </w:r>
            <w:r w:rsidRPr="00C64A6F">
              <w:rPr>
                <w:rFonts w:cs="Cordia New"/>
                <w:sz w:val="26"/>
                <w:szCs w:val="26"/>
              </w:rPr>
              <w:t>151</w:t>
            </w:r>
          </w:p>
        </w:tc>
        <w:tc>
          <w:tcPr>
            <w:tcW w:w="1368" w:type="dxa"/>
          </w:tcPr>
          <w:p w14:paraId="55118991" w14:textId="5315D26B" w:rsidR="007D65D4"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1</w:t>
            </w:r>
            <w:r w:rsidR="007D65D4" w:rsidRPr="00893755">
              <w:rPr>
                <w:rFonts w:cs="Cordia New"/>
                <w:sz w:val="26"/>
                <w:szCs w:val="26"/>
              </w:rPr>
              <w:t>,</w:t>
            </w:r>
            <w:r w:rsidRPr="00C64A6F">
              <w:rPr>
                <w:rFonts w:cs="Cordia New"/>
                <w:sz w:val="26"/>
                <w:szCs w:val="26"/>
              </w:rPr>
              <w:t>347</w:t>
            </w:r>
            <w:r w:rsidR="007D65D4" w:rsidRPr="00893755">
              <w:rPr>
                <w:rFonts w:cs="Cordia New"/>
                <w:sz w:val="26"/>
                <w:szCs w:val="26"/>
              </w:rPr>
              <w:t>,</w:t>
            </w:r>
            <w:r w:rsidRPr="00C64A6F">
              <w:rPr>
                <w:rFonts w:cs="Cordia New"/>
                <w:sz w:val="26"/>
                <w:szCs w:val="26"/>
              </w:rPr>
              <w:t>418</w:t>
            </w:r>
          </w:p>
        </w:tc>
        <w:tc>
          <w:tcPr>
            <w:tcW w:w="1368" w:type="dxa"/>
            <w:shd w:val="clear" w:color="auto" w:fill="FAFAFA"/>
          </w:tcPr>
          <w:p w14:paraId="1CD763EF" w14:textId="6205AB43" w:rsidR="007D65D4"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39</w:t>
            </w:r>
            <w:r w:rsidR="007D65D4" w:rsidRPr="00893755">
              <w:rPr>
                <w:rFonts w:cs="Cordia New"/>
                <w:sz w:val="26"/>
                <w:szCs w:val="26"/>
              </w:rPr>
              <w:t>,</w:t>
            </w:r>
            <w:r w:rsidRPr="00C64A6F">
              <w:rPr>
                <w:rFonts w:cs="Cordia New"/>
                <w:sz w:val="26"/>
                <w:szCs w:val="26"/>
              </w:rPr>
              <w:t>607</w:t>
            </w:r>
            <w:r w:rsidR="007D65D4" w:rsidRPr="00893755">
              <w:rPr>
                <w:rFonts w:cs="Cordia New"/>
                <w:sz w:val="26"/>
                <w:szCs w:val="26"/>
              </w:rPr>
              <w:t>,</w:t>
            </w:r>
            <w:r w:rsidRPr="00C64A6F">
              <w:rPr>
                <w:rFonts w:cs="Cordia New"/>
                <w:sz w:val="26"/>
                <w:szCs w:val="26"/>
              </w:rPr>
              <w:t>604</w:t>
            </w:r>
          </w:p>
        </w:tc>
        <w:tc>
          <w:tcPr>
            <w:tcW w:w="1368" w:type="dxa"/>
          </w:tcPr>
          <w:p w14:paraId="0E217CA7" w14:textId="4C2C3C67" w:rsidR="007D65D4"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40</w:t>
            </w:r>
            <w:r w:rsidR="007D65D4" w:rsidRPr="00893755">
              <w:rPr>
                <w:rFonts w:cs="Cordia New"/>
                <w:sz w:val="26"/>
                <w:szCs w:val="26"/>
              </w:rPr>
              <w:t>,</w:t>
            </w:r>
            <w:r w:rsidRPr="00C64A6F">
              <w:rPr>
                <w:rFonts w:cs="Cordia New"/>
                <w:sz w:val="26"/>
                <w:szCs w:val="26"/>
              </w:rPr>
              <w:t>472</w:t>
            </w:r>
            <w:r w:rsidR="007D65D4" w:rsidRPr="00893755">
              <w:rPr>
                <w:rFonts w:cs="Cordia New"/>
                <w:sz w:val="26"/>
                <w:szCs w:val="26"/>
              </w:rPr>
              <w:t>,</w:t>
            </w:r>
            <w:r w:rsidRPr="00C64A6F">
              <w:rPr>
                <w:rFonts w:cs="Cordia New"/>
                <w:sz w:val="26"/>
                <w:szCs w:val="26"/>
              </w:rPr>
              <w:t>499</w:t>
            </w:r>
          </w:p>
        </w:tc>
      </w:tr>
      <w:tr w:rsidR="007D65D4" w:rsidRPr="00893755" w14:paraId="1A56366A" w14:textId="77777777" w:rsidTr="00330065">
        <w:tc>
          <w:tcPr>
            <w:tcW w:w="3989" w:type="dxa"/>
          </w:tcPr>
          <w:p w14:paraId="668CA75C" w14:textId="77777777" w:rsidR="007D65D4" w:rsidRPr="00893755" w:rsidRDefault="007D65D4" w:rsidP="00330065">
            <w:pPr>
              <w:tabs>
                <w:tab w:val="left" w:pos="435"/>
              </w:tabs>
              <w:spacing w:line="300" w:lineRule="exact"/>
              <w:ind w:left="-86" w:right="-72"/>
              <w:rPr>
                <w:rFonts w:cs="Cordia New"/>
                <w:sz w:val="26"/>
                <w:szCs w:val="26"/>
                <w:lang w:eastAsia="ja-JP"/>
              </w:rPr>
            </w:pPr>
            <w:r w:rsidRPr="00893755">
              <w:rPr>
                <w:rFonts w:cs="Cordia New"/>
                <w:sz w:val="26"/>
                <w:szCs w:val="26"/>
                <w:u w:val="single"/>
                <w:lang w:eastAsia="ja-JP"/>
              </w:rPr>
              <w:t>Add</w:t>
            </w:r>
            <w:r w:rsidRPr="00893755">
              <w:rPr>
                <w:rFonts w:cs="Cordia New"/>
                <w:sz w:val="26"/>
                <w:szCs w:val="26"/>
                <w:lang w:eastAsia="ja-JP"/>
              </w:rPr>
              <w:tab/>
              <w:t>Cumulative equity account of investments</w:t>
            </w:r>
          </w:p>
        </w:tc>
        <w:tc>
          <w:tcPr>
            <w:tcW w:w="1368" w:type="dxa"/>
            <w:shd w:val="clear" w:color="auto" w:fill="FAFAFA"/>
          </w:tcPr>
          <w:p w14:paraId="3CFD6FC1" w14:textId="77777777" w:rsidR="007D65D4" w:rsidRPr="00893755" w:rsidRDefault="007D65D4" w:rsidP="00330065">
            <w:pPr>
              <w:tabs>
                <w:tab w:val="decimal" w:pos="1140"/>
              </w:tabs>
              <w:spacing w:line="300" w:lineRule="exact"/>
              <w:ind w:right="-72"/>
              <w:jc w:val="both"/>
              <w:rPr>
                <w:rFonts w:cs="Cordia New"/>
                <w:sz w:val="26"/>
                <w:szCs w:val="26"/>
              </w:rPr>
            </w:pPr>
          </w:p>
        </w:tc>
        <w:tc>
          <w:tcPr>
            <w:tcW w:w="1368" w:type="dxa"/>
          </w:tcPr>
          <w:p w14:paraId="61B51834" w14:textId="77777777" w:rsidR="007D65D4" w:rsidRPr="00893755" w:rsidRDefault="007D65D4" w:rsidP="00330065">
            <w:pPr>
              <w:tabs>
                <w:tab w:val="decimal" w:pos="1140"/>
              </w:tabs>
              <w:spacing w:line="300" w:lineRule="exact"/>
              <w:ind w:right="-72"/>
              <w:jc w:val="both"/>
              <w:rPr>
                <w:rFonts w:cs="Cordia New"/>
                <w:sz w:val="26"/>
                <w:szCs w:val="26"/>
              </w:rPr>
            </w:pPr>
          </w:p>
        </w:tc>
        <w:tc>
          <w:tcPr>
            <w:tcW w:w="1368" w:type="dxa"/>
            <w:shd w:val="clear" w:color="auto" w:fill="FAFAFA"/>
          </w:tcPr>
          <w:p w14:paraId="7B6E5B9A" w14:textId="77777777" w:rsidR="007D65D4" w:rsidRPr="00893755" w:rsidRDefault="007D65D4" w:rsidP="00330065">
            <w:pPr>
              <w:tabs>
                <w:tab w:val="decimal" w:pos="1140"/>
              </w:tabs>
              <w:spacing w:line="300" w:lineRule="exact"/>
              <w:ind w:right="-72"/>
              <w:jc w:val="both"/>
              <w:rPr>
                <w:rFonts w:cs="Cordia New"/>
                <w:sz w:val="26"/>
                <w:szCs w:val="26"/>
              </w:rPr>
            </w:pPr>
          </w:p>
        </w:tc>
        <w:tc>
          <w:tcPr>
            <w:tcW w:w="1368" w:type="dxa"/>
          </w:tcPr>
          <w:p w14:paraId="53BD258B" w14:textId="77777777" w:rsidR="007D65D4" w:rsidRPr="00893755" w:rsidRDefault="007D65D4" w:rsidP="00330065">
            <w:pPr>
              <w:tabs>
                <w:tab w:val="decimal" w:pos="1140"/>
              </w:tabs>
              <w:spacing w:line="300" w:lineRule="exact"/>
              <w:ind w:right="-72"/>
              <w:jc w:val="both"/>
              <w:rPr>
                <w:rFonts w:cs="Cordia New"/>
                <w:sz w:val="26"/>
                <w:szCs w:val="26"/>
              </w:rPr>
            </w:pPr>
          </w:p>
        </w:tc>
      </w:tr>
      <w:tr w:rsidR="007D65D4" w:rsidRPr="00893755" w14:paraId="1FA3776C" w14:textId="77777777" w:rsidTr="00330065">
        <w:tc>
          <w:tcPr>
            <w:tcW w:w="3989" w:type="dxa"/>
          </w:tcPr>
          <w:p w14:paraId="78725014" w14:textId="35C61552" w:rsidR="007D65D4" w:rsidRPr="00893755" w:rsidRDefault="007D65D4" w:rsidP="00330065">
            <w:pPr>
              <w:tabs>
                <w:tab w:val="left" w:pos="435"/>
              </w:tabs>
              <w:spacing w:line="300" w:lineRule="exact"/>
              <w:ind w:left="-86" w:right="-72"/>
              <w:rPr>
                <w:rFonts w:cs="Cordia New"/>
                <w:sz w:val="26"/>
                <w:szCs w:val="26"/>
                <w:lang w:eastAsia="ja-JP"/>
              </w:rPr>
            </w:pPr>
            <w:r w:rsidRPr="00893755">
              <w:rPr>
                <w:rFonts w:cs="Cordia New"/>
                <w:sz w:val="26"/>
                <w:szCs w:val="26"/>
                <w:lang w:eastAsia="ja-JP"/>
              </w:rPr>
              <w:tab/>
              <w:t xml:space="preserve">   in </w:t>
            </w:r>
            <w:r w:rsidR="008418ED" w:rsidRPr="00893755">
              <w:rPr>
                <w:rFonts w:cs="Cordia New"/>
                <w:sz w:val="26"/>
                <w:szCs w:val="26"/>
                <w:lang w:eastAsia="ja-JP"/>
              </w:rPr>
              <w:t>associates</w:t>
            </w:r>
            <w:r w:rsidR="008418ED" w:rsidRPr="00893755">
              <w:rPr>
                <w:rFonts w:cs="Cordia New"/>
                <w:sz w:val="26"/>
                <w:szCs w:val="26"/>
                <w:cs/>
                <w:lang w:eastAsia="ja-JP"/>
              </w:rPr>
              <w:t xml:space="preserve"> </w:t>
            </w:r>
            <w:r w:rsidR="008418ED" w:rsidRPr="00893755">
              <w:rPr>
                <w:rFonts w:cs="Cordia New"/>
                <w:sz w:val="26"/>
                <w:szCs w:val="26"/>
                <w:lang w:eastAsia="ja-JP"/>
              </w:rPr>
              <w:t xml:space="preserve">and joint ventures  </w:t>
            </w:r>
          </w:p>
        </w:tc>
        <w:tc>
          <w:tcPr>
            <w:tcW w:w="1368" w:type="dxa"/>
            <w:tcBorders>
              <w:bottom w:val="single" w:sz="4" w:space="0" w:color="auto"/>
            </w:tcBorders>
            <w:shd w:val="clear" w:color="auto" w:fill="FAFAFA"/>
          </w:tcPr>
          <w:p w14:paraId="54770BB8" w14:textId="28666DB2" w:rsidR="007D65D4"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460</w:t>
            </w:r>
            <w:r w:rsidR="007D65D4" w:rsidRPr="00893755">
              <w:rPr>
                <w:rFonts w:cs="Cordia New"/>
                <w:sz w:val="26"/>
                <w:szCs w:val="26"/>
              </w:rPr>
              <w:t>,</w:t>
            </w:r>
            <w:r w:rsidRPr="00C64A6F">
              <w:rPr>
                <w:rFonts w:cs="Cordia New"/>
                <w:sz w:val="26"/>
                <w:szCs w:val="26"/>
              </w:rPr>
              <w:t>302</w:t>
            </w:r>
          </w:p>
        </w:tc>
        <w:tc>
          <w:tcPr>
            <w:tcW w:w="1368" w:type="dxa"/>
            <w:tcBorders>
              <w:bottom w:val="single" w:sz="4" w:space="0" w:color="auto"/>
            </w:tcBorders>
          </w:tcPr>
          <w:p w14:paraId="760986CE" w14:textId="5DB0979B" w:rsidR="007D65D4"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342</w:t>
            </w:r>
            <w:r w:rsidR="007D65D4" w:rsidRPr="00893755">
              <w:rPr>
                <w:rFonts w:cs="Cordia New"/>
                <w:sz w:val="26"/>
                <w:szCs w:val="26"/>
              </w:rPr>
              <w:t>,</w:t>
            </w:r>
            <w:r w:rsidRPr="00C64A6F">
              <w:rPr>
                <w:rFonts w:cs="Cordia New"/>
                <w:sz w:val="26"/>
                <w:szCs w:val="26"/>
              </w:rPr>
              <w:t>532</w:t>
            </w:r>
          </w:p>
        </w:tc>
        <w:tc>
          <w:tcPr>
            <w:tcW w:w="1368" w:type="dxa"/>
            <w:tcBorders>
              <w:bottom w:val="single" w:sz="4" w:space="0" w:color="auto"/>
            </w:tcBorders>
            <w:shd w:val="clear" w:color="auto" w:fill="FAFAFA"/>
          </w:tcPr>
          <w:p w14:paraId="66857B6E" w14:textId="156A0172" w:rsidR="007D65D4"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15</w:t>
            </w:r>
            <w:r w:rsidR="007D65D4" w:rsidRPr="00893755">
              <w:rPr>
                <w:rFonts w:cs="Cordia New"/>
                <w:sz w:val="26"/>
                <w:szCs w:val="26"/>
              </w:rPr>
              <w:t>,</w:t>
            </w:r>
            <w:r w:rsidRPr="00C64A6F">
              <w:rPr>
                <w:rFonts w:cs="Cordia New"/>
                <w:sz w:val="26"/>
                <w:szCs w:val="26"/>
              </w:rPr>
              <w:t>383</w:t>
            </w:r>
            <w:r w:rsidR="007D65D4" w:rsidRPr="00893755">
              <w:rPr>
                <w:rFonts w:cs="Cordia New"/>
                <w:sz w:val="26"/>
                <w:szCs w:val="26"/>
              </w:rPr>
              <w:t>,</w:t>
            </w:r>
            <w:r w:rsidRPr="00C64A6F">
              <w:rPr>
                <w:rFonts w:cs="Cordia New"/>
                <w:sz w:val="26"/>
                <w:szCs w:val="26"/>
              </w:rPr>
              <w:t>286</w:t>
            </w:r>
          </w:p>
        </w:tc>
        <w:tc>
          <w:tcPr>
            <w:tcW w:w="1368" w:type="dxa"/>
            <w:tcBorders>
              <w:bottom w:val="single" w:sz="4" w:space="0" w:color="auto"/>
            </w:tcBorders>
          </w:tcPr>
          <w:p w14:paraId="29DD08B3" w14:textId="6242F642" w:rsidR="007D65D4"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10</w:t>
            </w:r>
            <w:r w:rsidR="007D65D4" w:rsidRPr="00893755">
              <w:rPr>
                <w:rFonts w:cs="Cordia New"/>
                <w:sz w:val="26"/>
                <w:szCs w:val="26"/>
              </w:rPr>
              <w:t>,</w:t>
            </w:r>
            <w:r w:rsidRPr="00C64A6F">
              <w:rPr>
                <w:rFonts w:cs="Cordia New"/>
                <w:sz w:val="26"/>
                <w:szCs w:val="26"/>
              </w:rPr>
              <w:t>288</w:t>
            </w:r>
            <w:r w:rsidR="007D65D4" w:rsidRPr="00893755">
              <w:rPr>
                <w:rFonts w:cs="Cordia New"/>
                <w:sz w:val="26"/>
                <w:szCs w:val="26"/>
              </w:rPr>
              <w:t>,</w:t>
            </w:r>
            <w:r w:rsidRPr="00C64A6F">
              <w:rPr>
                <w:rFonts w:cs="Cordia New"/>
                <w:sz w:val="26"/>
                <w:szCs w:val="26"/>
              </w:rPr>
              <w:t>694</w:t>
            </w:r>
          </w:p>
        </w:tc>
      </w:tr>
      <w:tr w:rsidR="007D65D4" w:rsidRPr="00893755" w14:paraId="783BF54C" w14:textId="77777777" w:rsidTr="00330065">
        <w:trPr>
          <w:trHeight w:val="162"/>
        </w:trPr>
        <w:tc>
          <w:tcPr>
            <w:tcW w:w="3989" w:type="dxa"/>
          </w:tcPr>
          <w:p w14:paraId="5D292D25" w14:textId="4FF8E0BA" w:rsidR="007D65D4" w:rsidRPr="00893755" w:rsidRDefault="007D65D4" w:rsidP="00330065">
            <w:pPr>
              <w:spacing w:line="300" w:lineRule="exact"/>
              <w:ind w:left="-86" w:right="-72"/>
              <w:rPr>
                <w:rFonts w:cs="Cordia New"/>
                <w:sz w:val="26"/>
                <w:szCs w:val="26"/>
                <w:cs/>
              </w:rPr>
            </w:pPr>
            <w:r w:rsidRPr="00893755">
              <w:rPr>
                <w:rFonts w:cs="Cordia New"/>
                <w:sz w:val="26"/>
                <w:szCs w:val="26"/>
              </w:rPr>
              <w:t xml:space="preserve">Total investments in </w:t>
            </w:r>
            <w:r w:rsidR="008418ED" w:rsidRPr="00893755">
              <w:rPr>
                <w:rFonts w:cs="Cordia New"/>
                <w:sz w:val="26"/>
                <w:szCs w:val="26"/>
                <w:lang w:eastAsia="ja-JP"/>
              </w:rPr>
              <w:t>associates</w:t>
            </w:r>
            <w:r w:rsidR="008418ED" w:rsidRPr="00893755">
              <w:rPr>
                <w:rFonts w:cs="Cordia New"/>
                <w:sz w:val="26"/>
                <w:szCs w:val="26"/>
                <w:cs/>
                <w:lang w:eastAsia="ja-JP"/>
              </w:rPr>
              <w:t xml:space="preserve"> </w:t>
            </w:r>
            <w:r w:rsidR="008418ED" w:rsidRPr="00893755">
              <w:rPr>
                <w:rFonts w:cs="Cordia New"/>
                <w:sz w:val="26"/>
                <w:szCs w:val="26"/>
                <w:lang w:eastAsia="ja-JP"/>
              </w:rPr>
              <w:t xml:space="preserve">and joint ventures  </w:t>
            </w:r>
          </w:p>
        </w:tc>
        <w:tc>
          <w:tcPr>
            <w:tcW w:w="1368" w:type="dxa"/>
            <w:tcBorders>
              <w:bottom w:val="single" w:sz="4" w:space="0" w:color="auto"/>
            </w:tcBorders>
            <w:shd w:val="clear" w:color="auto" w:fill="FAFAFA"/>
          </w:tcPr>
          <w:p w14:paraId="0FB5C627" w14:textId="107CD922" w:rsidR="007D65D4"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1</w:t>
            </w:r>
            <w:r w:rsidR="007D65D4" w:rsidRPr="00893755">
              <w:rPr>
                <w:rFonts w:cs="Cordia New"/>
                <w:sz w:val="26"/>
                <w:szCs w:val="26"/>
              </w:rPr>
              <w:t>,</w:t>
            </w:r>
            <w:r w:rsidRPr="00C64A6F">
              <w:rPr>
                <w:rFonts w:cs="Cordia New"/>
                <w:sz w:val="26"/>
                <w:szCs w:val="26"/>
              </w:rPr>
              <w:t>645</w:t>
            </w:r>
            <w:r w:rsidR="007D65D4" w:rsidRPr="00893755">
              <w:rPr>
                <w:rFonts w:cs="Cordia New"/>
                <w:sz w:val="26"/>
                <w:szCs w:val="26"/>
              </w:rPr>
              <w:t>,</w:t>
            </w:r>
            <w:r w:rsidRPr="00C64A6F">
              <w:rPr>
                <w:rFonts w:cs="Cordia New"/>
                <w:sz w:val="26"/>
                <w:szCs w:val="26"/>
              </w:rPr>
              <w:t>453</w:t>
            </w:r>
          </w:p>
        </w:tc>
        <w:tc>
          <w:tcPr>
            <w:tcW w:w="1368" w:type="dxa"/>
            <w:tcBorders>
              <w:bottom w:val="single" w:sz="4" w:space="0" w:color="auto"/>
            </w:tcBorders>
          </w:tcPr>
          <w:p w14:paraId="4B7F7440" w14:textId="2F78E3FA" w:rsidR="007D65D4"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1</w:t>
            </w:r>
            <w:r w:rsidR="007D65D4" w:rsidRPr="00893755">
              <w:rPr>
                <w:rFonts w:cs="Cordia New"/>
                <w:sz w:val="26"/>
                <w:szCs w:val="26"/>
              </w:rPr>
              <w:t>,</w:t>
            </w:r>
            <w:r w:rsidRPr="00C64A6F">
              <w:rPr>
                <w:rFonts w:cs="Cordia New"/>
                <w:sz w:val="26"/>
                <w:szCs w:val="26"/>
              </w:rPr>
              <w:t>689</w:t>
            </w:r>
            <w:r w:rsidR="007D65D4" w:rsidRPr="00893755">
              <w:rPr>
                <w:rFonts w:cs="Cordia New"/>
                <w:sz w:val="26"/>
                <w:szCs w:val="26"/>
              </w:rPr>
              <w:t>,</w:t>
            </w:r>
            <w:r w:rsidRPr="00C64A6F">
              <w:rPr>
                <w:rFonts w:cs="Cordia New"/>
                <w:sz w:val="26"/>
                <w:szCs w:val="26"/>
              </w:rPr>
              <w:t>950</w:t>
            </w:r>
          </w:p>
        </w:tc>
        <w:tc>
          <w:tcPr>
            <w:tcW w:w="1368" w:type="dxa"/>
            <w:tcBorders>
              <w:bottom w:val="single" w:sz="4" w:space="0" w:color="auto"/>
            </w:tcBorders>
            <w:shd w:val="clear" w:color="auto" w:fill="FAFAFA"/>
          </w:tcPr>
          <w:p w14:paraId="739B89EC" w14:textId="65F8230E" w:rsidR="007D65D4"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54</w:t>
            </w:r>
            <w:r w:rsidR="007D65D4" w:rsidRPr="00893755">
              <w:rPr>
                <w:rFonts w:cs="Cordia New"/>
                <w:sz w:val="26"/>
                <w:szCs w:val="26"/>
              </w:rPr>
              <w:t>,</w:t>
            </w:r>
            <w:r w:rsidRPr="00C64A6F">
              <w:rPr>
                <w:rFonts w:cs="Cordia New"/>
                <w:sz w:val="26"/>
                <w:szCs w:val="26"/>
              </w:rPr>
              <w:t>990</w:t>
            </w:r>
            <w:r w:rsidR="007D65D4" w:rsidRPr="00893755">
              <w:rPr>
                <w:rFonts w:cs="Cordia New"/>
                <w:sz w:val="26"/>
                <w:szCs w:val="26"/>
              </w:rPr>
              <w:t>,</w:t>
            </w:r>
            <w:r w:rsidRPr="00C64A6F">
              <w:rPr>
                <w:rFonts w:cs="Cordia New"/>
                <w:sz w:val="26"/>
                <w:szCs w:val="26"/>
              </w:rPr>
              <w:t>890</w:t>
            </w:r>
          </w:p>
        </w:tc>
        <w:tc>
          <w:tcPr>
            <w:tcW w:w="1368" w:type="dxa"/>
            <w:tcBorders>
              <w:bottom w:val="single" w:sz="4" w:space="0" w:color="auto"/>
            </w:tcBorders>
          </w:tcPr>
          <w:p w14:paraId="3107184C" w14:textId="09765545" w:rsidR="007D65D4" w:rsidRPr="00893755" w:rsidRDefault="00C64A6F" w:rsidP="00330065">
            <w:pPr>
              <w:tabs>
                <w:tab w:val="decimal" w:pos="1140"/>
              </w:tabs>
              <w:spacing w:line="300" w:lineRule="exact"/>
              <w:ind w:right="-72"/>
              <w:jc w:val="both"/>
              <w:outlineLvl w:val="0"/>
              <w:rPr>
                <w:rFonts w:cs="Cordia New"/>
                <w:sz w:val="26"/>
                <w:szCs w:val="26"/>
              </w:rPr>
            </w:pPr>
            <w:r w:rsidRPr="00C64A6F">
              <w:rPr>
                <w:rFonts w:cs="Cordia New"/>
                <w:sz w:val="26"/>
                <w:szCs w:val="26"/>
              </w:rPr>
              <w:t>50</w:t>
            </w:r>
            <w:r w:rsidR="007D65D4" w:rsidRPr="00893755">
              <w:rPr>
                <w:rFonts w:cs="Cordia New"/>
                <w:sz w:val="26"/>
                <w:szCs w:val="26"/>
              </w:rPr>
              <w:t>,</w:t>
            </w:r>
            <w:r w:rsidRPr="00C64A6F">
              <w:rPr>
                <w:rFonts w:cs="Cordia New"/>
                <w:sz w:val="26"/>
                <w:szCs w:val="26"/>
              </w:rPr>
              <w:t>761</w:t>
            </w:r>
            <w:r w:rsidR="007D65D4" w:rsidRPr="00893755">
              <w:rPr>
                <w:rFonts w:cs="Cordia New"/>
                <w:sz w:val="26"/>
                <w:szCs w:val="26"/>
              </w:rPr>
              <w:t>,</w:t>
            </w:r>
            <w:r w:rsidRPr="00C64A6F">
              <w:rPr>
                <w:rFonts w:cs="Cordia New"/>
                <w:sz w:val="26"/>
                <w:szCs w:val="26"/>
              </w:rPr>
              <w:t>193</w:t>
            </w:r>
          </w:p>
        </w:tc>
      </w:tr>
    </w:tbl>
    <w:p w14:paraId="2F3E4EB6" w14:textId="77777777" w:rsidR="00411D07" w:rsidRPr="00330065" w:rsidRDefault="00411D07" w:rsidP="00411D07">
      <w:pPr>
        <w:ind w:firstLine="7"/>
        <w:jc w:val="thaiDistribute"/>
        <w:rPr>
          <w:rFonts w:cs="Cordia New"/>
        </w:rPr>
      </w:pPr>
    </w:p>
    <w:p w14:paraId="045E5764" w14:textId="6694252F" w:rsidR="00411D07" w:rsidRDefault="00411D07" w:rsidP="00411D07">
      <w:pPr>
        <w:jc w:val="thaiDistribute"/>
        <w:rPr>
          <w:rFonts w:cs="Cordia New"/>
          <w:sz w:val="26"/>
          <w:szCs w:val="26"/>
        </w:rPr>
      </w:pPr>
      <w:r w:rsidRPr="00893755">
        <w:rPr>
          <w:rFonts w:cs="Cordia New"/>
          <w:sz w:val="26"/>
          <w:szCs w:val="26"/>
        </w:rPr>
        <w:t xml:space="preserve">As at </w:t>
      </w:r>
      <w:r w:rsidR="00C64A6F" w:rsidRPr="00C64A6F">
        <w:rPr>
          <w:rFonts w:cs="Cordia New"/>
          <w:sz w:val="26"/>
          <w:szCs w:val="26"/>
        </w:rPr>
        <w:t>31</w:t>
      </w:r>
      <w:r w:rsidRPr="00893755">
        <w:rPr>
          <w:rFonts w:cs="Cordia New"/>
          <w:sz w:val="26"/>
          <w:szCs w:val="26"/>
        </w:rPr>
        <w:t xml:space="preserve"> December </w:t>
      </w:r>
      <w:r w:rsidR="00C64A6F" w:rsidRPr="00C64A6F">
        <w:rPr>
          <w:rFonts w:cs="Cordia New"/>
          <w:sz w:val="26"/>
          <w:szCs w:val="26"/>
        </w:rPr>
        <w:t>2021</w:t>
      </w:r>
      <w:r w:rsidR="001E7667" w:rsidRPr="00893755">
        <w:rPr>
          <w:rFonts w:cs="Cordia New"/>
          <w:sz w:val="26"/>
          <w:szCs w:val="26"/>
        </w:rPr>
        <w:t xml:space="preserve"> and </w:t>
      </w:r>
      <w:r w:rsidR="00C64A6F" w:rsidRPr="00C64A6F">
        <w:rPr>
          <w:rFonts w:cs="Cordia New"/>
          <w:sz w:val="26"/>
          <w:szCs w:val="26"/>
        </w:rPr>
        <w:t>2020</w:t>
      </w:r>
      <w:r w:rsidRPr="00893755">
        <w:rPr>
          <w:rFonts w:cs="Cordia New"/>
          <w:sz w:val="26"/>
          <w:szCs w:val="26"/>
        </w:rPr>
        <w:t xml:space="preserve">, under the conditions of loans for project finance of joint ventures, the Group pledged its investments in two joint ventures with a cost of US Dollar </w:t>
      </w:r>
      <w:r w:rsidR="00C64A6F" w:rsidRPr="00C64A6F">
        <w:rPr>
          <w:rFonts w:cs="Cordia New"/>
          <w:sz w:val="26"/>
          <w:szCs w:val="26"/>
        </w:rPr>
        <w:t>370</w:t>
      </w:r>
      <w:r w:rsidR="007D65D4" w:rsidRPr="00893755">
        <w:rPr>
          <w:rFonts w:cs="Cordia New"/>
          <w:sz w:val="26"/>
          <w:szCs w:val="26"/>
        </w:rPr>
        <w:t>.</w:t>
      </w:r>
      <w:r w:rsidR="00C64A6F" w:rsidRPr="00C64A6F">
        <w:rPr>
          <w:rFonts w:cs="Cordia New"/>
          <w:sz w:val="26"/>
          <w:szCs w:val="26"/>
        </w:rPr>
        <w:t>82</w:t>
      </w:r>
      <w:r w:rsidRPr="00893755">
        <w:rPr>
          <w:rFonts w:cs="Cordia New"/>
          <w:sz w:val="26"/>
          <w:szCs w:val="26"/>
        </w:rPr>
        <w:t xml:space="preserve"> million, as collateral for loans from financial institutions of such joint ventures.</w:t>
      </w:r>
    </w:p>
    <w:p w14:paraId="14B15405" w14:textId="77777777" w:rsidR="00330065" w:rsidRPr="00330065" w:rsidRDefault="00330065" w:rsidP="00411D07">
      <w:pPr>
        <w:jc w:val="thaiDistribute"/>
        <w:rPr>
          <w:rFonts w:cs="Cordia New"/>
          <w:sz w:val="16"/>
          <w:szCs w:val="16"/>
        </w:rPr>
      </w:pPr>
    </w:p>
    <w:p w14:paraId="324B3E71" w14:textId="0746D65D" w:rsidR="008418ED" w:rsidRPr="00893755" w:rsidRDefault="0014148C" w:rsidP="00EB467A">
      <w:pPr>
        <w:jc w:val="thaiDistribute"/>
        <w:rPr>
          <w:rFonts w:cs="Cordia New"/>
          <w:sz w:val="26"/>
          <w:szCs w:val="26"/>
          <w:cs/>
        </w:rPr>
      </w:pPr>
      <w:r w:rsidRPr="00893755">
        <w:rPr>
          <w:rFonts w:cs="Cordia New"/>
          <w:sz w:val="26"/>
          <w:szCs w:val="26"/>
        </w:rPr>
        <w:t xml:space="preserve">As at </w:t>
      </w:r>
      <w:r w:rsidRPr="00C64A6F">
        <w:rPr>
          <w:rFonts w:cs="Cordia New"/>
          <w:sz w:val="26"/>
          <w:szCs w:val="26"/>
        </w:rPr>
        <w:t>31</w:t>
      </w:r>
      <w:r w:rsidRPr="00893755">
        <w:rPr>
          <w:rFonts w:cs="Cordia New"/>
          <w:sz w:val="26"/>
          <w:szCs w:val="26"/>
        </w:rPr>
        <w:t xml:space="preserve"> December </w:t>
      </w:r>
      <w:r w:rsidRPr="00C64A6F">
        <w:rPr>
          <w:rFonts w:cs="Cordia New"/>
          <w:sz w:val="26"/>
          <w:szCs w:val="26"/>
        </w:rPr>
        <w:t>202</w:t>
      </w:r>
      <w:r>
        <w:rPr>
          <w:rFonts w:cs="Cordia New"/>
          <w:sz w:val="26"/>
          <w:szCs w:val="26"/>
        </w:rPr>
        <w:t>1</w:t>
      </w:r>
      <w:r w:rsidR="00EB467A" w:rsidRPr="00EB467A">
        <w:rPr>
          <w:rFonts w:cs="Cordia New"/>
          <w:sz w:val="26"/>
          <w:szCs w:val="26"/>
        </w:rPr>
        <w:t xml:space="preserve">, a subsidiary, who is the shareholder of a joint venture, guarantee for loans from financial institutions amounting to CNY </w:t>
      </w:r>
      <w:r w:rsidR="00C64A6F" w:rsidRPr="00C64A6F">
        <w:rPr>
          <w:rFonts w:cs="Cordia New"/>
          <w:sz w:val="26"/>
          <w:szCs w:val="26"/>
        </w:rPr>
        <w:t>534</w:t>
      </w:r>
      <w:r w:rsidR="00EB467A" w:rsidRPr="00EB467A">
        <w:rPr>
          <w:rFonts w:cs="Cordia New"/>
          <w:sz w:val="26"/>
          <w:szCs w:val="26"/>
        </w:rPr>
        <w:t xml:space="preserve"> million or equivalent to </w:t>
      </w:r>
      <w:r w:rsidR="00EB467A">
        <w:rPr>
          <w:rFonts w:cs="Cordia New"/>
          <w:sz w:val="26"/>
          <w:szCs w:val="26"/>
        </w:rPr>
        <w:t xml:space="preserve">USD Dollar </w:t>
      </w:r>
      <w:r w:rsidR="00C64A6F" w:rsidRPr="00C64A6F">
        <w:rPr>
          <w:rFonts w:cs="Cordia New"/>
          <w:sz w:val="26"/>
          <w:szCs w:val="26"/>
        </w:rPr>
        <w:t>84</w:t>
      </w:r>
      <w:r w:rsidR="00EB467A" w:rsidRPr="00EB467A">
        <w:rPr>
          <w:rFonts w:cs="Cordia New"/>
          <w:sz w:val="26"/>
          <w:szCs w:val="26"/>
        </w:rPr>
        <w:t xml:space="preserve"> million of a joint venture.</w:t>
      </w:r>
      <w:r w:rsidR="008418ED" w:rsidRPr="00893755">
        <w:rPr>
          <w:rFonts w:cs="Cordia New"/>
          <w:sz w:val="26"/>
          <w:szCs w:val="26"/>
          <w:cs/>
        </w:rPr>
        <w:br w:type="page"/>
      </w:r>
    </w:p>
    <w:p w14:paraId="0BA747DA" w14:textId="60E0BCD3" w:rsidR="00411D07" w:rsidRPr="00893755" w:rsidRDefault="000C601F" w:rsidP="00411D07">
      <w:pPr>
        <w:tabs>
          <w:tab w:val="left" w:pos="546"/>
        </w:tabs>
        <w:ind w:left="36"/>
        <w:jc w:val="thaiDistribute"/>
        <w:rPr>
          <w:rFonts w:cs="Cordia New"/>
          <w:sz w:val="26"/>
          <w:szCs w:val="26"/>
        </w:rPr>
      </w:pPr>
      <w:r w:rsidRPr="00893755">
        <w:rPr>
          <w:rFonts w:cs="Cordia New"/>
          <w:sz w:val="26"/>
          <w:szCs w:val="26"/>
        </w:rPr>
        <w:lastRenderedPageBreak/>
        <w:t xml:space="preserve">Investments </w:t>
      </w:r>
      <w:r w:rsidR="00411D07" w:rsidRPr="00893755">
        <w:rPr>
          <w:rFonts w:cs="Cordia New"/>
          <w:sz w:val="26"/>
          <w:szCs w:val="26"/>
        </w:rPr>
        <w:t>in subsidiaries are as follows:</w:t>
      </w:r>
    </w:p>
    <w:p w14:paraId="2B7C1EA8" w14:textId="5ED1B0C7" w:rsidR="00411D07" w:rsidRDefault="00411D07" w:rsidP="00411D07">
      <w:pPr>
        <w:tabs>
          <w:tab w:val="left" w:pos="546"/>
        </w:tabs>
        <w:ind w:left="36"/>
        <w:jc w:val="thaiDistribute"/>
        <w:rPr>
          <w:rFonts w:cs="Cordia New"/>
        </w:rPr>
      </w:pPr>
    </w:p>
    <w:tbl>
      <w:tblPr>
        <w:tblW w:w="9461" w:type="dxa"/>
        <w:tblLayout w:type="fixed"/>
        <w:tblLook w:val="0000" w:firstRow="0" w:lastRow="0" w:firstColumn="0" w:lastColumn="0" w:noHBand="0" w:noVBand="0"/>
      </w:tblPr>
      <w:tblGrid>
        <w:gridCol w:w="3989"/>
        <w:gridCol w:w="1368"/>
        <w:gridCol w:w="1368"/>
        <w:gridCol w:w="1368"/>
        <w:gridCol w:w="1368"/>
      </w:tblGrid>
      <w:tr w:rsidR="00330065" w:rsidRPr="00893755" w14:paraId="0014E12C" w14:textId="77777777" w:rsidTr="00330065">
        <w:tc>
          <w:tcPr>
            <w:tcW w:w="3989" w:type="dxa"/>
          </w:tcPr>
          <w:p w14:paraId="6048FA8C" w14:textId="77777777" w:rsidR="00330065" w:rsidRPr="00893755" w:rsidRDefault="00330065" w:rsidP="00330065">
            <w:pPr>
              <w:spacing w:line="300" w:lineRule="exact"/>
              <w:ind w:left="-86" w:right="-72"/>
              <w:rPr>
                <w:rFonts w:cs="Cordia New"/>
                <w:b/>
                <w:bCs/>
                <w:sz w:val="26"/>
                <w:szCs w:val="26"/>
                <w:cs/>
              </w:rPr>
            </w:pPr>
          </w:p>
        </w:tc>
        <w:tc>
          <w:tcPr>
            <w:tcW w:w="5472" w:type="dxa"/>
            <w:gridSpan w:val="4"/>
            <w:tcBorders>
              <w:top w:val="single" w:sz="4" w:space="0" w:color="auto"/>
              <w:bottom w:val="single" w:sz="4" w:space="0" w:color="auto"/>
            </w:tcBorders>
          </w:tcPr>
          <w:p w14:paraId="6AC0C365" w14:textId="01BE0726" w:rsidR="00330065" w:rsidRPr="00893755" w:rsidRDefault="00330065" w:rsidP="00330065">
            <w:pPr>
              <w:tabs>
                <w:tab w:val="right" w:pos="5256"/>
              </w:tabs>
              <w:spacing w:line="300" w:lineRule="exact"/>
              <w:jc w:val="right"/>
              <w:rPr>
                <w:rFonts w:cs="Cordia New"/>
                <w:b/>
                <w:bCs/>
                <w:sz w:val="26"/>
                <w:szCs w:val="26"/>
              </w:rPr>
            </w:pPr>
            <w:r w:rsidRPr="00893755">
              <w:rPr>
                <w:rFonts w:cs="Cordia New"/>
                <w:b/>
                <w:bCs/>
                <w:sz w:val="26"/>
                <w:szCs w:val="26"/>
              </w:rPr>
              <w:tab/>
              <w:t>Separate financial statements (Equity method)</w:t>
            </w:r>
          </w:p>
        </w:tc>
      </w:tr>
      <w:tr w:rsidR="00330065" w:rsidRPr="00893755" w14:paraId="3FD4FE59" w14:textId="77777777" w:rsidTr="00330065">
        <w:tc>
          <w:tcPr>
            <w:tcW w:w="3989" w:type="dxa"/>
          </w:tcPr>
          <w:p w14:paraId="3C0F028B" w14:textId="77777777" w:rsidR="00330065" w:rsidRPr="00893755" w:rsidRDefault="00330065" w:rsidP="00330065">
            <w:pPr>
              <w:spacing w:line="300" w:lineRule="exact"/>
              <w:ind w:left="-86" w:right="-72"/>
              <w:rPr>
                <w:rFonts w:cs="Cordia New"/>
                <w:b/>
                <w:bCs/>
                <w:sz w:val="26"/>
                <w:szCs w:val="26"/>
                <w:cs/>
              </w:rPr>
            </w:pPr>
          </w:p>
        </w:tc>
        <w:tc>
          <w:tcPr>
            <w:tcW w:w="2736" w:type="dxa"/>
            <w:gridSpan w:val="2"/>
            <w:tcBorders>
              <w:top w:val="single" w:sz="4" w:space="0" w:color="auto"/>
              <w:bottom w:val="single" w:sz="4" w:space="0" w:color="auto"/>
            </w:tcBorders>
          </w:tcPr>
          <w:p w14:paraId="26E152C2" w14:textId="6ADBC22D" w:rsidR="00330065" w:rsidRPr="00893755" w:rsidRDefault="00330065" w:rsidP="00330065">
            <w:pPr>
              <w:tabs>
                <w:tab w:val="decimal" w:pos="2520"/>
              </w:tabs>
              <w:spacing w:line="300" w:lineRule="exact"/>
              <w:jc w:val="right"/>
              <w:rPr>
                <w:rFonts w:cs="Cordia New"/>
                <w:b/>
                <w:bCs/>
                <w:sz w:val="26"/>
                <w:szCs w:val="26"/>
                <w:cs/>
              </w:rPr>
            </w:pPr>
            <w:r w:rsidRPr="00893755">
              <w:rPr>
                <w:rFonts w:cs="Cordia New"/>
                <w:b/>
                <w:bCs/>
                <w:sz w:val="26"/>
                <w:szCs w:val="26"/>
              </w:rPr>
              <w:t>US Dollar’</w:t>
            </w:r>
            <w:r w:rsidR="00C64A6F" w:rsidRPr="00C64A6F">
              <w:rPr>
                <w:rFonts w:cs="Cordia New"/>
                <w:b/>
                <w:bCs/>
                <w:sz w:val="26"/>
                <w:szCs w:val="26"/>
              </w:rPr>
              <w:t>000</w:t>
            </w:r>
          </w:p>
        </w:tc>
        <w:tc>
          <w:tcPr>
            <w:tcW w:w="2736" w:type="dxa"/>
            <w:gridSpan w:val="2"/>
            <w:tcBorders>
              <w:top w:val="single" w:sz="4" w:space="0" w:color="auto"/>
              <w:bottom w:val="single" w:sz="4" w:space="0" w:color="auto"/>
            </w:tcBorders>
          </w:tcPr>
          <w:p w14:paraId="2D30AFCC" w14:textId="23896B2F" w:rsidR="00330065" w:rsidRPr="00893755" w:rsidRDefault="00330065" w:rsidP="00330065">
            <w:pPr>
              <w:tabs>
                <w:tab w:val="decimal" w:pos="2520"/>
              </w:tabs>
              <w:spacing w:line="300" w:lineRule="exact"/>
              <w:jc w:val="right"/>
              <w:rPr>
                <w:rFonts w:cs="Cordia New"/>
                <w:b/>
                <w:bCs/>
                <w:sz w:val="26"/>
                <w:szCs w:val="26"/>
              </w:rPr>
            </w:pPr>
            <w:r w:rsidRPr="00893755">
              <w:rPr>
                <w:rFonts w:cs="Cordia New"/>
                <w:b/>
                <w:bCs/>
                <w:sz w:val="26"/>
                <w:szCs w:val="26"/>
              </w:rPr>
              <w:t>Baht’</w:t>
            </w:r>
            <w:r w:rsidR="00C64A6F" w:rsidRPr="00C64A6F">
              <w:rPr>
                <w:rFonts w:cs="Cordia New"/>
                <w:b/>
                <w:bCs/>
                <w:sz w:val="26"/>
                <w:szCs w:val="26"/>
              </w:rPr>
              <w:t>000</w:t>
            </w:r>
          </w:p>
        </w:tc>
      </w:tr>
      <w:tr w:rsidR="00330065" w:rsidRPr="00893755" w14:paraId="365E5CBE" w14:textId="77777777" w:rsidTr="00330065">
        <w:tc>
          <w:tcPr>
            <w:tcW w:w="3989" w:type="dxa"/>
          </w:tcPr>
          <w:p w14:paraId="692E82FB" w14:textId="3BB7AEA3" w:rsidR="00330065" w:rsidRPr="00893755" w:rsidRDefault="00330065" w:rsidP="00330065">
            <w:pPr>
              <w:spacing w:line="300" w:lineRule="exact"/>
              <w:ind w:left="-86" w:right="-72"/>
              <w:rPr>
                <w:rFonts w:cs="Cordia New"/>
                <w:b/>
                <w:bCs/>
                <w:sz w:val="26"/>
                <w:szCs w:val="26"/>
                <w:cs/>
              </w:rPr>
            </w:pPr>
            <w:r w:rsidRPr="00893755">
              <w:rPr>
                <w:rFonts w:cs="Cordia New"/>
                <w:b/>
                <w:bCs/>
                <w:sz w:val="26"/>
                <w:szCs w:val="26"/>
              </w:rPr>
              <w:t xml:space="preserve">As at </w:t>
            </w:r>
            <w:r w:rsidR="00C64A6F" w:rsidRPr="00C64A6F">
              <w:rPr>
                <w:rFonts w:cs="Cordia New"/>
                <w:b/>
                <w:bCs/>
                <w:sz w:val="26"/>
                <w:szCs w:val="26"/>
              </w:rPr>
              <w:t>31</w:t>
            </w:r>
            <w:r w:rsidRPr="00893755">
              <w:rPr>
                <w:rFonts w:cs="Cordia New"/>
                <w:b/>
                <w:bCs/>
                <w:sz w:val="26"/>
                <w:szCs w:val="26"/>
              </w:rPr>
              <w:t xml:space="preserve"> December</w:t>
            </w:r>
          </w:p>
        </w:tc>
        <w:tc>
          <w:tcPr>
            <w:tcW w:w="1368" w:type="dxa"/>
            <w:tcBorders>
              <w:top w:val="single" w:sz="4" w:space="0" w:color="auto"/>
              <w:bottom w:val="single" w:sz="4" w:space="0" w:color="auto"/>
            </w:tcBorders>
          </w:tcPr>
          <w:p w14:paraId="3863D18B" w14:textId="1617C6FF" w:rsidR="00330065" w:rsidRPr="00893755" w:rsidRDefault="00C64A6F" w:rsidP="00330065">
            <w:pPr>
              <w:tabs>
                <w:tab w:val="decimal" w:pos="1140"/>
              </w:tabs>
              <w:spacing w:line="300" w:lineRule="exact"/>
              <w:ind w:right="-72"/>
              <w:jc w:val="both"/>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tcPr>
          <w:p w14:paraId="686A8CB9" w14:textId="2C997146" w:rsidR="00330065" w:rsidRPr="00893755" w:rsidRDefault="00C64A6F" w:rsidP="00330065">
            <w:pPr>
              <w:tabs>
                <w:tab w:val="decimal" w:pos="1140"/>
              </w:tabs>
              <w:spacing w:line="300" w:lineRule="exact"/>
              <w:ind w:right="-72"/>
              <w:jc w:val="both"/>
              <w:rPr>
                <w:rFonts w:cs="Cordia New"/>
                <w:b/>
                <w:bCs/>
                <w:sz w:val="26"/>
                <w:szCs w:val="26"/>
              </w:rPr>
            </w:pPr>
            <w:r w:rsidRPr="00C64A6F">
              <w:rPr>
                <w:rFonts w:cs="Cordia New"/>
                <w:b/>
                <w:bCs/>
                <w:sz w:val="26"/>
                <w:szCs w:val="26"/>
              </w:rPr>
              <w:t>2020</w:t>
            </w:r>
          </w:p>
        </w:tc>
        <w:tc>
          <w:tcPr>
            <w:tcW w:w="1368" w:type="dxa"/>
            <w:tcBorders>
              <w:top w:val="single" w:sz="4" w:space="0" w:color="auto"/>
              <w:bottom w:val="single" w:sz="4" w:space="0" w:color="auto"/>
            </w:tcBorders>
          </w:tcPr>
          <w:p w14:paraId="5AA57D22" w14:textId="711477B6" w:rsidR="00330065" w:rsidRPr="00893755" w:rsidRDefault="00C64A6F" w:rsidP="00330065">
            <w:pPr>
              <w:tabs>
                <w:tab w:val="decimal" w:pos="1140"/>
              </w:tabs>
              <w:spacing w:line="300" w:lineRule="exact"/>
              <w:ind w:right="-72"/>
              <w:jc w:val="both"/>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tcPr>
          <w:p w14:paraId="19BE58B8" w14:textId="33791B62" w:rsidR="00330065" w:rsidRPr="00893755" w:rsidRDefault="00C64A6F" w:rsidP="00330065">
            <w:pPr>
              <w:tabs>
                <w:tab w:val="decimal" w:pos="1140"/>
              </w:tabs>
              <w:spacing w:line="300" w:lineRule="exact"/>
              <w:ind w:right="-72"/>
              <w:jc w:val="both"/>
              <w:rPr>
                <w:rFonts w:cs="Cordia New"/>
                <w:b/>
                <w:bCs/>
                <w:sz w:val="26"/>
                <w:szCs w:val="26"/>
              </w:rPr>
            </w:pPr>
            <w:r w:rsidRPr="00C64A6F">
              <w:rPr>
                <w:rFonts w:cs="Cordia New"/>
                <w:b/>
                <w:bCs/>
                <w:sz w:val="26"/>
                <w:szCs w:val="26"/>
              </w:rPr>
              <w:t>2020</w:t>
            </w:r>
          </w:p>
        </w:tc>
      </w:tr>
      <w:tr w:rsidR="00330065" w:rsidRPr="00893755" w14:paraId="792F5CD5" w14:textId="77777777" w:rsidTr="00330065">
        <w:tc>
          <w:tcPr>
            <w:tcW w:w="3989" w:type="dxa"/>
          </w:tcPr>
          <w:p w14:paraId="5D18ACF4" w14:textId="77777777" w:rsidR="00330065" w:rsidRPr="00893755" w:rsidRDefault="00330065" w:rsidP="00330065">
            <w:pPr>
              <w:ind w:left="-86" w:right="-72"/>
              <w:rPr>
                <w:rFonts w:cs="Cordia New"/>
                <w:b/>
                <w:bCs/>
                <w:color w:val="CF4A02"/>
                <w:sz w:val="12"/>
                <w:szCs w:val="12"/>
              </w:rPr>
            </w:pPr>
          </w:p>
        </w:tc>
        <w:tc>
          <w:tcPr>
            <w:tcW w:w="1368" w:type="dxa"/>
            <w:shd w:val="clear" w:color="auto" w:fill="FAFAFA"/>
          </w:tcPr>
          <w:p w14:paraId="16AFF4DE" w14:textId="77777777" w:rsidR="00330065" w:rsidRPr="00893755" w:rsidRDefault="00330065" w:rsidP="00330065">
            <w:pPr>
              <w:tabs>
                <w:tab w:val="decimal" w:pos="1140"/>
              </w:tabs>
              <w:ind w:right="-72"/>
              <w:jc w:val="both"/>
              <w:rPr>
                <w:rFonts w:cs="Cordia New"/>
                <w:sz w:val="12"/>
                <w:szCs w:val="12"/>
              </w:rPr>
            </w:pPr>
          </w:p>
        </w:tc>
        <w:tc>
          <w:tcPr>
            <w:tcW w:w="1368" w:type="dxa"/>
          </w:tcPr>
          <w:p w14:paraId="7751B586" w14:textId="77777777" w:rsidR="00330065" w:rsidRPr="00893755" w:rsidRDefault="00330065" w:rsidP="00330065">
            <w:pPr>
              <w:tabs>
                <w:tab w:val="decimal" w:pos="1140"/>
              </w:tabs>
              <w:ind w:right="-72"/>
              <w:jc w:val="both"/>
              <w:rPr>
                <w:rFonts w:cs="Cordia New"/>
                <w:sz w:val="12"/>
                <w:szCs w:val="12"/>
              </w:rPr>
            </w:pPr>
          </w:p>
        </w:tc>
        <w:tc>
          <w:tcPr>
            <w:tcW w:w="1368" w:type="dxa"/>
            <w:shd w:val="clear" w:color="auto" w:fill="FAFAFA"/>
          </w:tcPr>
          <w:p w14:paraId="14ADBD75" w14:textId="77777777" w:rsidR="00330065" w:rsidRPr="00893755" w:rsidRDefault="00330065" w:rsidP="00330065">
            <w:pPr>
              <w:tabs>
                <w:tab w:val="decimal" w:pos="1140"/>
              </w:tabs>
              <w:ind w:right="-72"/>
              <w:jc w:val="both"/>
              <w:rPr>
                <w:rFonts w:cs="Cordia New"/>
                <w:sz w:val="12"/>
                <w:szCs w:val="12"/>
              </w:rPr>
            </w:pPr>
          </w:p>
        </w:tc>
        <w:tc>
          <w:tcPr>
            <w:tcW w:w="1368" w:type="dxa"/>
          </w:tcPr>
          <w:p w14:paraId="6849FB02" w14:textId="77777777" w:rsidR="00330065" w:rsidRPr="00893755" w:rsidRDefault="00330065" w:rsidP="00330065">
            <w:pPr>
              <w:tabs>
                <w:tab w:val="decimal" w:pos="1140"/>
              </w:tabs>
              <w:ind w:right="-72"/>
              <w:jc w:val="both"/>
              <w:rPr>
                <w:rFonts w:cs="Cordia New"/>
                <w:sz w:val="12"/>
                <w:szCs w:val="12"/>
              </w:rPr>
            </w:pPr>
          </w:p>
        </w:tc>
      </w:tr>
      <w:tr w:rsidR="00330065" w:rsidRPr="00893755" w14:paraId="20CAD9C2" w14:textId="77777777" w:rsidTr="00330065">
        <w:tc>
          <w:tcPr>
            <w:tcW w:w="3989" w:type="dxa"/>
          </w:tcPr>
          <w:p w14:paraId="290940CE" w14:textId="1A653E3A" w:rsidR="00330065" w:rsidRPr="00893755" w:rsidRDefault="00330065" w:rsidP="00330065">
            <w:pPr>
              <w:spacing w:line="300" w:lineRule="exact"/>
              <w:ind w:left="-86" w:right="-72"/>
              <w:rPr>
                <w:rFonts w:cs="Cordia New"/>
                <w:b/>
                <w:bCs/>
                <w:color w:val="CF4A02"/>
                <w:sz w:val="26"/>
                <w:szCs w:val="26"/>
              </w:rPr>
            </w:pPr>
            <w:r w:rsidRPr="00893755">
              <w:rPr>
                <w:rFonts w:cs="Cordia New"/>
                <w:b/>
                <w:bCs/>
                <w:color w:val="CF4A02"/>
                <w:sz w:val="26"/>
                <w:szCs w:val="26"/>
              </w:rPr>
              <w:t>Subsidiaries</w:t>
            </w:r>
          </w:p>
        </w:tc>
        <w:tc>
          <w:tcPr>
            <w:tcW w:w="1368" w:type="dxa"/>
            <w:shd w:val="clear" w:color="auto" w:fill="FAFAFA"/>
          </w:tcPr>
          <w:p w14:paraId="6307E830" w14:textId="77777777" w:rsidR="00330065" w:rsidRPr="00893755" w:rsidRDefault="00330065" w:rsidP="00330065">
            <w:pPr>
              <w:tabs>
                <w:tab w:val="decimal" w:pos="1140"/>
              </w:tabs>
              <w:spacing w:line="300" w:lineRule="exact"/>
              <w:ind w:right="-72"/>
              <w:jc w:val="both"/>
              <w:rPr>
                <w:rFonts w:cs="Cordia New"/>
                <w:sz w:val="26"/>
                <w:szCs w:val="26"/>
              </w:rPr>
            </w:pPr>
          </w:p>
        </w:tc>
        <w:tc>
          <w:tcPr>
            <w:tcW w:w="1368" w:type="dxa"/>
          </w:tcPr>
          <w:p w14:paraId="416372F9" w14:textId="77777777" w:rsidR="00330065" w:rsidRPr="00893755" w:rsidRDefault="00330065" w:rsidP="00330065">
            <w:pPr>
              <w:tabs>
                <w:tab w:val="decimal" w:pos="1140"/>
              </w:tabs>
              <w:spacing w:line="300" w:lineRule="exact"/>
              <w:ind w:right="-72"/>
              <w:jc w:val="both"/>
              <w:rPr>
                <w:rFonts w:cs="Cordia New"/>
                <w:sz w:val="26"/>
                <w:szCs w:val="26"/>
              </w:rPr>
            </w:pPr>
          </w:p>
        </w:tc>
        <w:tc>
          <w:tcPr>
            <w:tcW w:w="1368" w:type="dxa"/>
            <w:shd w:val="clear" w:color="auto" w:fill="FAFAFA"/>
          </w:tcPr>
          <w:p w14:paraId="1F3E85C3" w14:textId="77777777" w:rsidR="00330065" w:rsidRPr="00893755" w:rsidRDefault="00330065" w:rsidP="00330065">
            <w:pPr>
              <w:tabs>
                <w:tab w:val="decimal" w:pos="1140"/>
              </w:tabs>
              <w:spacing w:line="300" w:lineRule="exact"/>
              <w:ind w:right="-72"/>
              <w:jc w:val="both"/>
              <w:rPr>
                <w:rFonts w:cs="Cordia New"/>
                <w:sz w:val="26"/>
                <w:szCs w:val="26"/>
              </w:rPr>
            </w:pPr>
          </w:p>
        </w:tc>
        <w:tc>
          <w:tcPr>
            <w:tcW w:w="1368" w:type="dxa"/>
          </w:tcPr>
          <w:p w14:paraId="3C9E525F" w14:textId="77777777" w:rsidR="00330065" w:rsidRPr="00893755" w:rsidRDefault="00330065" w:rsidP="00330065">
            <w:pPr>
              <w:tabs>
                <w:tab w:val="decimal" w:pos="1140"/>
              </w:tabs>
              <w:spacing w:line="300" w:lineRule="exact"/>
              <w:ind w:right="-72"/>
              <w:jc w:val="both"/>
              <w:rPr>
                <w:rFonts w:cs="Cordia New"/>
                <w:sz w:val="26"/>
                <w:szCs w:val="26"/>
              </w:rPr>
            </w:pPr>
          </w:p>
        </w:tc>
      </w:tr>
      <w:tr w:rsidR="00330065" w:rsidRPr="00893755" w14:paraId="2D8EE351" w14:textId="77777777" w:rsidTr="00330065">
        <w:tc>
          <w:tcPr>
            <w:tcW w:w="3989" w:type="dxa"/>
          </w:tcPr>
          <w:p w14:paraId="2110B9C0" w14:textId="5C94E567" w:rsidR="00330065" w:rsidRPr="00893755" w:rsidRDefault="00330065" w:rsidP="00330065">
            <w:pPr>
              <w:spacing w:line="300" w:lineRule="exact"/>
              <w:ind w:left="-86" w:right="-72"/>
              <w:rPr>
                <w:rFonts w:cs="Cordia New"/>
                <w:b/>
                <w:bCs/>
                <w:color w:val="CF4A02"/>
                <w:sz w:val="26"/>
                <w:szCs w:val="26"/>
              </w:rPr>
            </w:pPr>
            <w:r w:rsidRPr="00893755">
              <w:rPr>
                <w:rFonts w:cs="Cordia New"/>
                <w:sz w:val="26"/>
                <w:szCs w:val="26"/>
              </w:rPr>
              <w:t>Banpu Minerals Co., Ltd.</w:t>
            </w:r>
          </w:p>
        </w:tc>
        <w:tc>
          <w:tcPr>
            <w:tcW w:w="1368" w:type="dxa"/>
            <w:shd w:val="clear" w:color="auto" w:fill="FAFAFA"/>
          </w:tcPr>
          <w:p w14:paraId="19B2BF2A" w14:textId="188E7A54"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102</w:t>
            </w:r>
            <w:r w:rsidR="00330065" w:rsidRPr="00893755">
              <w:rPr>
                <w:rFonts w:cs="Cordia New"/>
                <w:sz w:val="26"/>
                <w:szCs w:val="26"/>
              </w:rPr>
              <w:t>,</w:t>
            </w:r>
            <w:r w:rsidRPr="00C64A6F">
              <w:rPr>
                <w:rFonts w:cs="Cordia New"/>
                <w:sz w:val="26"/>
                <w:szCs w:val="26"/>
              </w:rPr>
              <w:t>434</w:t>
            </w:r>
          </w:p>
        </w:tc>
        <w:tc>
          <w:tcPr>
            <w:tcW w:w="1368" w:type="dxa"/>
          </w:tcPr>
          <w:p w14:paraId="795C5B83" w14:textId="47F82909"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102</w:t>
            </w:r>
            <w:r w:rsidR="00330065" w:rsidRPr="00893755">
              <w:rPr>
                <w:rFonts w:cs="Cordia New"/>
                <w:sz w:val="26"/>
                <w:szCs w:val="26"/>
              </w:rPr>
              <w:t>,</w:t>
            </w:r>
            <w:r w:rsidRPr="00C64A6F">
              <w:rPr>
                <w:rFonts w:cs="Cordia New"/>
                <w:sz w:val="26"/>
                <w:szCs w:val="26"/>
              </w:rPr>
              <w:t>434</w:t>
            </w:r>
          </w:p>
        </w:tc>
        <w:tc>
          <w:tcPr>
            <w:tcW w:w="1368" w:type="dxa"/>
            <w:shd w:val="clear" w:color="auto" w:fill="FAFAFA"/>
          </w:tcPr>
          <w:p w14:paraId="672FA5B3" w14:textId="5ED66FC5"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3</w:t>
            </w:r>
            <w:r w:rsidR="00330065" w:rsidRPr="00893755">
              <w:rPr>
                <w:rFonts w:cs="Cordia New"/>
                <w:sz w:val="26"/>
                <w:szCs w:val="26"/>
              </w:rPr>
              <w:t>,</w:t>
            </w:r>
            <w:r w:rsidRPr="00C64A6F">
              <w:rPr>
                <w:rFonts w:cs="Cordia New"/>
                <w:sz w:val="26"/>
                <w:szCs w:val="26"/>
              </w:rPr>
              <w:t>423</w:t>
            </w:r>
            <w:r w:rsidR="00330065" w:rsidRPr="00893755">
              <w:rPr>
                <w:rFonts w:cs="Cordia New"/>
                <w:sz w:val="26"/>
                <w:szCs w:val="26"/>
              </w:rPr>
              <w:t>,</w:t>
            </w:r>
            <w:r w:rsidRPr="00C64A6F">
              <w:rPr>
                <w:rFonts w:cs="Cordia New"/>
                <w:sz w:val="26"/>
                <w:szCs w:val="26"/>
              </w:rPr>
              <w:t>345</w:t>
            </w:r>
          </w:p>
        </w:tc>
        <w:tc>
          <w:tcPr>
            <w:tcW w:w="1368" w:type="dxa"/>
          </w:tcPr>
          <w:p w14:paraId="29F4C0A2" w14:textId="050ED8CA"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3</w:t>
            </w:r>
            <w:r w:rsidR="00330065" w:rsidRPr="00893755">
              <w:rPr>
                <w:rFonts w:cs="Cordia New"/>
                <w:sz w:val="26"/>
                <w:szCs w:val="26"/>
              </w:rPr>
              <w:t>,</w:t>
            </w:r>
            <w:r w:rsidRPr="00C64A6F">
              <w:rPr>
                <w:rFonts w:cs="Cordia New"/>
                <w:sz w:val="26"/>
                <w:szCs w:val="26"/>
              </w:rPr>
              <w:t>076</w:t>
            </w:r>
            <w:r w:rsidR="00330065" w:rsidRPr="00893755">
              <w:rPr>
                <w:rFonts w:cs="Cordia New"/>
                <w:sz w:val="26"/>
                <w:szCs w:val="26"/>
              </w:rPr>
              <w:t>,</w:t>
            </w:r>
            <w:r w:rsidRPr="00C64A6F">
              <w:rPr>
                <w:rFonts w:cs="Cordia New"/>
                <w:sz w:val="26"/>
                <w:szCs w:val="26"/>
              </w:rPr>
              <w:t>830</w:t>
            </w:r>
          </w:p>
        </w:tc>
      </w:tr>
      <w:tr w:rsidR="00330065" w:rsidRPr="00893755" w14:paraId="51220EF0" w14:textId="77777777" w:rsidTr="00330065">
        <w:tc>
          <w:tcPr>
            <w:tcW w:w="3989" w:type="dxa"/>
          </w:tcPr>
          <w:p w14:paraId="5DB35372" w14:textId="2A3EE07A" w:rsidR="00330065" w:rsidRPr="00893755" w:rsidRDefault="00330065" w:rsidP="00330065">
            <w:pPr>
              <w:spacing w:line="300" w:lineRule="exact"/>
              <w:ind w:left="-86" w:right="-72"/>
              <w:rPr>
                <w:rFonts w:cs="Cordia New"/>
                <w:b/>
                <w:bCs/>
                <w:color w:val="CF4A02"/>
                <w:sz w:val="26"/>
                <w:szCs w:val="26"/>
              </w:rPr>
            </w:pPr>
            <w:r w:rsidRPr="00893755">
              <w:rPr>
                <w:rFonts w:cs="Cordia New"/>
                <w:sz w:val="26"/>
                <w:szCs w:val="26"/>
              </w:rPr>
              <w:t>BP Overseas Development Co., Ltd.</w:t>
            </w:r>
          </w:p>
        </w:tc>
        <w:tc>
          <w:tcPr>
            <w:tcW w:w="1368" w:type="dxa"/>
            <w:shd w:val="clear" w:color="auto" w:fill="FAFAFA"/>
          </w:tcPr>
          <w:p w14:paraId="43951F05" w14:textId="185072D5"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388</w:t>
            </w:r>
            <w:r w:rsidR="00330065" w:rsidRPr="00893755">
              <w:rPr>
                <w:rFonts w:cs="Cordia New"/>
                <w:sz w:val="26"/>
                <w:szCs w:val="26"/>
              </w:rPr>
              <w:t>,</w:t>
            </w:r>
            <w:r w:rsidRPr="00C64A6F">
              <w:rPr>
                <w:rFonts w:cs="Cordia New"/>
                <w:sz w:val="26"/>
                <w:szCs w:val="26"/>
              </w:rPr>
              <w:t>472</w:t>
            </w:r>
          </w:p>
        </w:tc>
        <w:tc>
          <w:tcPr>
            <w:tcW w:w="1368" w:type="dxa"/>
          </w:tcPr>
          <w:p w14:paraId="4AD3DE27" w14:textId="12B49009"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517</w:t>
            </w:r>
            <w:r w:rsidR="00330065" w:rsidRPr="00893755">
              <w:rPr>
                <w:rFonts w:cs="Cordia New"/>
                <w:sz w:val="26"/>
                <w:szCs w:val="26"/>
              </w:rPr>
              <w:t>,</w:t>
            </w:r>
            <w:r w:rsidRPr="00C64A6F">
              <w:rPr>
                <w:rFonts w:cs="Cordia New"/>
                <w:sz w:val="26"/>
                <w:szCs w:val="26"/>
              </w:rPr>
              <w:t>963</w:t>
            </w:r>
          </w:p>
        </w:tc>
        <w:tc>
          <w:tcPr>
            <w:tcW w:w="1368" w:type="dxa"/>
            <w:shd w:val="clear" w:color="auto" w:fill="FAFAFA"/>
          </w:tcPr>
          <w:p w14:paraId="3CFE681E" w14:textId="73321C48"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12</w:t>
            </w:r>
            <w:r w:rsidR="00330065" w:rsidRPr="00893755">
              <w:rPr>
                <w:rFonts w:cs="Cordia New"/>
                <w:sz w:val="26"/>
                <w:szCs w:val="26"/>
              </w:rPr>
              <w:t>,</w:t>
            </w:r>
            <w:r w:rsidRPr="00C64A6F">
              <w:rPr>
                <w:rFonts w:cs="Cordia New"/>
                <w:sz w:val="26"/>
                <w:szCs w:val="26"/>
              </w:rPr>
              <w:t>982</w:t>
            </w:r>
            <w:r w:rsidR="00330065" w:rsidRPr="00893755">
              <w:rPr>
                <w:rFonts w:cs="Cordia New"/>
                <w:sz w:val="26"/>
                <w:szCs w:val="26"/>
              </w:rPr>
              <w:t>,</w:t>
            </w:r>
            <w:r w:rsidRPr="00C64A6F">
              <w:rPr>
                <w:rFonts w:cs="Cordia New"/>
                <w:sz w:val="26"/>
                <w:szCs w:val="26"/>
              </w:rPr>
              <w:t>706</w:t>
            </w:r>
          </w:p>
        </w:tc>
        <w:tc>
          <w:tcPr>
            <w:tcW w:w="1368" w:type="dxa"/>
          </w:tcPr>
          <w:p w14:paraId="06ED1A99" w14:textId="4BF9249F"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15</w:t>
            </w:r>
            <w:r w:rsidR="00330065" w:rsidRPr="00893755">
              <w:rPr>
                <w:rFonts w:cs="Cordia New"/>
                <w:sz w:val="26"/>
                <w:szCs w:val="26"/>
              </w:rPr>
              <w:t>,</w:t>
            </w:r>
            <w:r w:rsidRPr="00C64A6F">
              <w:rPr>
                <w:rFonts w:cs="Cordia New"/>
                <w:sz w:val="26"/>
                <w:szCs w:val="26"/>
              </w:rPr>
              <w:t>558</w:t>
            </w:r>
            <w:r w:rsidR="00330065" w:rsidRPr="00893755">
              <w:rPr>
                <w:rFonts w:cs="Cordia New"/>
                <w:sz w:val="26"/>
                <w:szCs w:val="26"/>
              </w:rPr>
              <w:t>,</w:t>
            </w:r>
            <w:r w:rsidRPr="00C64A6F">
              <w:rPr>
                <w:rFonts w:cs="Cordia New"/>
                <w:sz w:val="26"/>
                <w:szCs w:val="26"/>
              </w:rPr>
              <w:t>109</w:t>
            </w:r>
          </w:p>
        </w:tc>
      </w:tr>
      <w:tr w:rsidR="00330065" w:rsidRPr="00893755" w14:paraId="7EC64276" w14:textId="77777777" w:rsidTr="00330065">
        <w:tc>
          <w:tcPr>
            <w:tcW w:w="3989" w:type="dxa"/>
          </w:tcPr>
          <w:p w14:paraId="1A6442B0" w14:textId="16F0A04E" w:rsidR="00330065" w:rsidRPr="00893755" w:rsidRDefault="00330065" w:rsidP="00330065">
            <w:pPr>
              <w:spacing w:line="300" w:lineRule="exact"/>
              <w:ind w:left="-86" w:right="-72"/>
              <w:rPr>
                <w:rFonts w:cs="Cordia New"/>
                <w:sz w:val="26"/>
                <w:szCs w:val="26"/>
              </w:rPr>
            </w:pPr>
            <w:r w:rsidRPr="00893755">
              <w:rPr>
                <w:rFonts w:cs="Cordia New"/>
                <w:sz w:val="26"/>
                <w:szCs w:val="26"/>
              </w:rPr>
              <w:t>Banpu Power Public Company Limited</w:t>
            </w:r>
          </w:p>
        </w:tc>
        <w:tc>
          <w:tcPr>
            <w:tcW w:w="1368" w:type="dxa"/>
            <w:shd w:val="clear" w:color="auto" w:fill="FAFAFA"/>
          </w:tcPr>
          <w:p w14:paraId="135F1D4D" w14:textId="5CDA1128"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687</w:t>
            </w:r>
            <w:r w:rsidR="00330065" w:rsidRPr="00893755">
              <w:rPr>
                <w:rFonts w:cs="Cordia New"/>
                <w:sz w:val="26"/>
                <w:szCs w:val="26"/>
              </w:rPr>
              <w:t>,</w:t>
            </w:r>
            <w:r w:rsidRPr="00C64A6F">
              <w:rPr>
                <w:rFonts w:cs="Cordia New"/>
                <w:sz w:val="26"/>
                <w:szCs w:val="26"/>
              </w:rPr>
              <w:t>198</w:t>
            </w:r>
          </w:p>
        </w:tc>
        <w:tc>
          <w:tcPr>
            <w:tcW w:w="1368" w:type="dxa"/>
          </w:tcPr>
          <w:p w14:paraId="42F3D1C3" w14:textId="54939EFB"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687</w:t>
            </w:r>
            <w:r w:rsidR="00330065" w:rsidRPr="00893755">
              <w:rPr>
                <w:rFonts w:cs="Cordia New"/>
                <w:sz w:val="26"/>
                <w:szCs w:val="26"/>
              </w:rPr>
              <w:t>,</w:t>
            </w:r>
            <w:r w:rsidRPr="00C64A6F">
              <w:rPr>
                <w:rFonts w:cs="Cordia New"/>
                <w:sz w:val="26"/>
                <w:szCs w:val="26"/>
              </w:rPr>
              <w:t>198</w:t>
            </w:r>
          </w:p>
        </w:tc>
        <w:tc>
          <w:tcPr>
            <w:tcW w:w="1368" w:type="dxa"/>
            <w:shd w:val="clear" w:color="auto" w:fill="FAFAFA"/>
          </w:tcPr>
          <w:p w14:paraId="1EC307EC" w14:textId="40FB90F2"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22</w:t>
            </w:r>
            <w:r w:rsidR="00330065" w:rsidRPr="00893755">
              <w:rPr>
                <w:rFonts w:cs="Cordia New"/>
                <w:sz w:val="26"/>
                <w:szCs w:val="26"/>
              </w:rPr>
              <w:t>,</w:t>
            </w:r>
            <w:r w:rsidRPr="00C64A6F">
              <w:rPr>
                <w:rFonts w:cs="Cordia New"/>
                <w:sz w:val="26"/>
                <w:szCs w:val="26"/>
              </w:rPr>
              <w:t>966</w:t>
            </w:r>
            <w:r w:rsidR="00330065" w:rsidRPr="00893755">
              <w:rPr>
                <w:rFonts w:cs="Cordia New"/>
                <w:sz w:val="26"/>
                <w:szCs w:val="26"/>
              </w:rPr>
              <w:t>,</w:t>
            </w:r>
            <w:r w:rsidRPr="00C64A6F">
              <w:rPr>
                <w:rFonts w:cs="Cordia New"/>
                <w:sz w:val="26"/>
                <w:szCs w:val="26"/>
              </w:rPr>
              <w:t>067</w:t>
            </w:r>
          </w:p>
        </w:tc>
        <w:tc>
          <w:tcPr>
            <w:tcW w:w="1368" w:type="dxa"/>
          </w:tcPr>
          <w:p w14:paraId="3B13B9A8" w14:textId="3810ACEB"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20</w:t>
            </w:r>
            <w:r w:rsidR="00330065" w:rsidRPr="00893755">
              <w:rPr>
                <w:rFonts w:cs="Cordia New"/>
                <w:sz w:val="26"/>
                <w:szCs w:val="26"/>
              </w:rPr>
              <w:t>,</w:t>
            </w:r>
            <w:r w:rsidRPr="00C64A6F">
              <w:rPr>
                <w:rFonts w:cs="Cordia New"/>
                <w:sz w:val="26"/>
                <w:szCs w:val="26"/>
              </w:rPr>
              <w:t>641</w:t>
            </w:r>
            <w:r w:rsidR="00330065" w:rsidRPr="00893755">
              <w:rPr>
                <w:rFonts w:cs="Cordia New"/>
                <w:sz w:val="26"/>
                <w:szCs w:val="26"/>
              </w:rPr>
              <w:t>,</w:t>
            </w:r>
            <w:r w:rsidRPr="00C64A6F">
              <w:rPr>
                <w:rFonts w:cs="Cordia New"/>
                <w:sz w:val="26"/>
                <w:szCs w:val="26"/>
              </w:rPr>
              <w:t>416</w:t>
            </w:r>
          </w:p>
        </w:tc>
      </w:tr>
      <w:tr w:rsidR="00330065" w:rsidRPr="00893755" w14:paraId="70A6D400" w14:textId="77777777" w:rsidTr="00330065">
        <w:tc>
          <w:tcPr>
            <w:tcW w:w="3989" w:type="dxa"/>
          </w:tcPr>
          <w:p w14:paraId="420B0E58" w14:textId="4B1FEF12" w:rsidR="00330065" w:rsidRPr="00893755" w:rsidRDefault="00330065" w:rsidP="00330065">
            <w:pPr>
              <w:spacing w:line="300" w:lineRule="exact"/>
              <w:ind w:left="-86" w:right="-72"/>
              <w:rPr>
                <w:rFonts w:cs="Cordia New"/>
                <w:sz w:val="26"/>
                <w:szCs w:val="26"/>
              </w:rPr>
            </w:pPr>
            <w:r w:rsidRPr="00893755">
              <w:rPr>
                <w:rFonts w:cs="Cordia New"/>
                <w:sz w:val="26"/>
                <w:szCs w:val="26"/>
              </w:rPr>
              <w:t>Banpu Engineering Services Co., Ltd.</w:t>
            </w:r>
          </w:p>
        </w:tc>
        <w:tc>
          <w:tcPr>
            <w:tcW w:w="1368" w:type="dxa"/>
            <w:shd w:val="clear" w:color="auto" w:fill="FAFAFA"/>
          </w:tcPr>
          <w:p w14:paraId="3D32110C" w14:textId="2754589B"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7</w:t>
            </w:r>
            <w:r w:rsidR="00330065" w:rsidRPr="00893755">
              <w:rPr>
                <w:rFonts w:cs="Cordia New"/>
                <w:sz w:val="26"/>
                <w:szCs w:val="26"/>
              </w:rPr>
              <w:t>,</w:t>
            </w:r>
            <w:r w:rsidRPr="00C64A6F">
              <w:rPr>
                <w:rFonts w:cs="Cordia New"/>
                <w:sz w:val="26"/>
                <w:szCs w:val="26"/>
              </w:rPr>
              <w:t>787</w:t>
            </w:r>
          </w:p>
        </w:tc>
        <w:tc>
          <w:tcPr>
            <w:tcW w:w="1368" w:type="dxa"/>
          </w:tcPr>
          <w:p w14:paraId="44C4D359" w14:textId="1FA1C7A0"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7</w:t>
            </w:r>
            <w:r w:rsidR="00330065" w:rsidRPr="00893755">
              <w:rPr>
                <w:rFonts w:cs="Cordia New"/>
                <w:sz w:val="26"/>
                <w:szCs w:val="26"/>
              </w:rPr>
              <w:t>,</w:t>
            </w:r>
            <w:r w:rsidRPr="00C64A6F">
              <w:rPr>
                <w:rFonts w:cs="Cordia New"/>
                <w:sz w:val="26"/>
                <w:szCs w:val="26"/>
              </w:rPr>
              <w:t>787</w:t>
            </w:r>
          </w:p>
        </w:tc>
        <w:tc>
          <w:tcPr>
            <w:tcW w:w="1368" w:type="dxa"/>
            <w:shd w:val="clear" w:color="auto" w:fill="FAFAFA"/>
          </w:tcPr>
          <w:p w14:paraId="4DECDCF1" w14:textId="5CBA3A0A"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260</w:t>
            </w:r>
            <w:r w:rsidR="00330065" w:rsidRPr="00893755">
              <w:rPr>
                <w:rFonts w:cs="Cordia New"/>
                <w:sz w:val="26"/>
                <w:szCs w:val="26"/>
              </w:rPr>
              <w:t>,</w:t>
            </w:r>
            <w:r w:rsidRPr="00C64A6F">
              <w:rPr>
                <w:rFonts w:cs="Cordia New"/>
                <w:sz w:val="26"/>
                <w:szCs w:val="26"/>
              </w:rPr>
              <w:t>256</w:t>
            </w:r>
          </w:p>
        </w:tc>
        <w:tc>
          <w:tcPr>
            <w:tcW w:w="1368" w:type="dxa"/>
          </w:tcPr>
          <w:p w14:paraId="12E4DAB4" w14:textId="73D8C5A8"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233</w:t>
            </w:r>
            <w:r w:rsidR="00330065" w:rsidRPr="00893755">
              <w:rPr>
                <w:rFonts w:cs="Cordia New"/>
                <w:sz w:val="26"/>
                <w:szCs w:val="26"/>
              </w:rPr>
              <w:t>,</w:t>
            </w:r>
            <w:r w:rsidRPr="00C64A6F">
              <w:rPr>
                <w:rFonts w:cs="Cordia New"/>
                <w:sz w:val="26"/>
                <w:szCs w:val="26"/>
              </w:rPr>
              <w:t>913</w:t>
            </w:r>
          </w:p>
        </w:tc>
      </w:tr>
      <w:tr w:rsidR="00330065" w:rsidRPr="00893755" w14:paraId="7373C50A" w14:textId="77777777" w:rsidTr="00330065">
        <w:tc>
          <w:tcPr>
            <w:tcW w:w="3989" w:type="dxa"/>
          </w:tcPr>
          <w:p w14:paraId="30EE20E9" w14:textId="3B5B00E0" w:rsidR="00330065" w:rsidRPr="00893755" w:rsidRDefault="00330065" w:rsidP="00330065">
            <w:pPr>
              <w:spacing w:line="300" w:lineRule="exact"/>
              <w:ind w:left="-86" w:right="-72"/>
              <w:rPr>
                <w:rFonts w:cs="Cordia New"/>
                <w:sz w:val="26"/>
                <w:szCs w:val="26"/>
              </w:rPr>
            </w:pPr>
            <w:r w:rsidRPr="00893755">
              <w:rPr>
                <w:rFonts w:cs="Cordia New"/>
                <w:sz w:val="26"/>
                <w:szCs w:val="26"/>
              </w:rPr>
              <w:t>BOG Co., Ltd.</w:t>
            </w:r>
          </w:p>
        </w:tc>
        <w:tc>
          <w:tcPr>
            <w:tcW w:w="1368" w:type="dxa"/>
            <w:shd w:val="clear" w:color="auto" w:fill="FAFAFA"/>
          </w:tcPr>
          <w:p w14:paraId="3A715067" w14:textId="3A0A1239"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991</w:t>
            </w:r>
            <w:r w:rsidR="00330065" w:rsidRPr="00893755">
              <w:rPr>
                <w:rFonts w:cs="Cordia New"/>
                <w:sz w:val="26"/>
                <w:szCs w:val="26"/>
              </w:rPr>
              <w:t>,</w:t>
            </w:r>
            <w:r w:rsidRPr="00C64A6F">
              <w:rPr>
                <w:rFonts w:cs="Cordia New"/>
                <w:sz w:val="26"/>
                <w:szCs w:val="26"/>
              </w:rPr>
              <w:t>454</w:t>
            </w:r>
          </w:p>
        </w:tc>
        <w:tc>
          <w:tcPr>
            <w:tcW w:w="1368" w:type="dxa"/>
          </w:tcPr>
          <w:p w14:paraId="28265D61" w14:textId="7B1A298C"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991</w:t>
            </w:r>
            <w:r w:rsidR="00330065" w:rsidRPr="00893755">
              <w:rPr>
                <w:rFonts w:cs="Cordia New"/>
                <w:sz w:val="26"/>
                <w:szCs w:val="26"/>
              </w:rPr>
              <w:t>,</w:t>
            </w:r>
            <w:r w:rsidRPr="00C64A6F">
              <w:rPr>
                <w:rFonts w:cs="Cordia New"/>
                <w:sz w:val="26"/>
                <w:szCs w:val="26"/>
              </w:rPr>
              <w:t>454</w:t>
            </w:r>
          </w:p>
        </w:tc>
        <w:tc>
          <w:tcPr>
            <w:tcW w:w="1368" w:type="dxa"/>
            <w:shd w:val="clear" w:color="auto" w:fill="FAFAFA"/>
          </w:tcPr>
          <w:p w14:paraId="62D92389" w14:textId="2C6D6B92"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33</w:t>
            </w:r>
            <w:r w:rsidR="00330065" w:rsidRPr="00893755">
              <w:rPr>
                <w:rFonts w:cs="Cordia New"/>
                <w:sz w:val="26"/>
                <w:szCs w:val="26"/>
              </w:rPr>
              <w:t>,</w:t>
            </w:r>
            <w:r w:rsidRPr="00C64A6F">
              <w:rPr>
                <w:rFonts w:cs="Cordia New"/>
                <w:sz w:val="26"/>
                <w:szCs w:val="26"/>
              </w:rPr>
              <w:t>134</w:t>
            </w:r>
            <w:r w:rsidR="00330065" w:rsidRPr="00893755">
              <w:rPr>
                <w:rFonts w:cs="Cordia New"/>
                <w:sz w:val="26"/>
                <w:szCs w:val="26"/>
              </w:rPr>
              <w:t>,</w:t>
            </w:r>
            <w:r w:rsidRPr="00C64A6F">
              <w:rPr>
                <w:rFonts w:cs="Cordia New"/>
                <w:sz w:val="26"/>
                <w:szCs w:val="26"/>
              </w:rPr>
              <w:t>285</w:t>
            </w:r>
          </w:p>
        </w:tc>
        <w:tc>
          <w:tcPr>
            <w:tcW w:w="1368" w:type="dxa"/>
          </w:tcPr>
          <w:p w14:paraId="3F351BAE" w14:textId="42526C1E"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29</w:t>
            </w:r>
            <w:r w:rsidR="00330065" w:rsidRPr="00893755">
              <w:rPr>
                <w:rFonts w:cs="Cordia New"/>
                <w:sz w:val="26"/>
                <w:szCs w:val="26"/>
              </w:rPr>
              <w:t>,</w:t>
            </w:r>
            <w:r w:rsidRPr="00C64A6F">
              <w:rPr>
                <w:rFonts w:cs="Cordia New"/>
                <w:sz w:val="26"/>
                <w:szCs w:val="26"/>
              </w:rPr>
              <w:t>780</w:t>
            </w:r>
            <w:r w:rsidR="00330065" w:rsidRPr="00893755">
              <w:rPr>
                <w:rFonts w:cs="Cordia New"/>
                <w:sz w:val="26"/>
                <w:szCs w:val="26"/>
              </w:rPr>
              <w:t>,</w:t>
            </w:r>
            <w:r w:rsidRPr="00C64A6F">
              <w:rPr>
                <w:rFonts w:cs="Cordia New"/>
                <w:sz w:val="26"/>
                <w:szCs w:val="26"/>
              </w:rPr>
              <w:t>395</w:t>
            </w:r>
          </w:p>
        </w:tc>
      </w:tr>
      <w:tr w:rsidR="00330065" w:rsidRPr="00893755" w14:paraId="2F870EAC" w14:textId="77777777" w:rsidTr="00330065">
        <w:tc>
          <w:tcPr>
            <w:tcW w:w="3989" w:type="dxa"/>
          </w:tcPr>
          <w:p w14:paraId="4906DF41" w14:textId="6B4AB44C" w:rsidR="00330065" w:rsidRPr="00893755" w:rsidRDefault="00330065" w:rsidP="00330065">
            <w:pPr>
              <w:spacing w:line="300" w:lineRule="exact"/>
              <w:ind w:left="-86" w:right="-72"/>
              <w:rPr>
                <w:rFonts w:cs="Cordia New"/>
                <w:sz w:val="26"/>
                <w:szCs w:val="26"/>
              </w:rPr>
            </w:pPr>
            <w:r w:rsidRPr="00893755">
              <w:rPr>
                <w:rFonts w:cs="Cordia New"/>
                <w:sz w:val="26"/>
                <w:szCs w:val="26"/>
              </w:rPr>
              <w:t>Banpu Innovation &amp; Ventures Co., Ltd.</w:t>
            </w:r>
          </w:p>
        </w:tc>
        <w:tc>
          <w:tcPr>
            <w:tcW w:w="1368" w:type="dxa"/>
            <w:shd w:val="clear" w:color="auto" w:fill="FAFAFA"/>
          </w:tcPr>
          <w:p w14:paraId="27AF8DB7" w14:textId="475D8B0E"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4</w:t>
            </w:r>
            <w:r w:rsidR="00330065" w:rsidRPr="00893755">
              <w:rPr>
                <w:rFonts w:cs="Cordia New"/>
                <w:sz w:val="26"/>
                <w:szCs w:val="26"/>
              </w:rPr>
              <w:t>,</w:t>
            </w:r>
            <w:r w:rsidRPr="00C64A6F">
              <w:rPr>
                <w:rFonts w:cs="Cordia New"/>
                <w:sz w:val="26"/>
                <w:szCs w:val="26"/>
              </w:rPr>
              <w:t>110</w:t>
            </w:r>
          </w:p>
        </w:tc>
        <w:tc>
          <w:tcPr>
            <w:tcW w:w="1368" w:type="dxa"/>
          </w:tcPr>
          <w:p w14:paraId="14DC7BCD" w14:textId="6490383C"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3</w:t>
            </w:r>
            <w:r w:rsidR="00330065" w:rsidRPr="00893755">
              <w:rPr>
                <w:rFonts w:cs="Cordia New"/>
                <w:sz w:val="26"/>
                <w:szCs w:val="26"/>
              </w:rPr>
              <w:t>,</w:t>
            </w:r>
            <w:r w:rsidRPr="00C64A6F">
              <w:rPr>
                <w:rFonts w:cs="Cordia New"/>
                <w:sz w:val="26"/>
                <w:szCs w:val="26"/>
              </w:rPr>
              <w:t>518</w:t>
            </w:r>
          </w:p>
        </w:tc>
        <w:tc>
          <w:tcPr>
            <w:tcW w:w="1368" w:type="dxa"/>
            <w:shd w:val="clear" w:color="auto" w:fill="FAFAFA"/>
          </w:tcPr>
          <w:p w14:paraId="69862489" w14:textId="32DC244D"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137</w:t>
            </w:r>
            <w:r w:rsidR="00330065" w:rsidRPr="00893755">
              <w:rPr>
                <w:rFonts w:cs="Cordia New"/>
                <w:sz w:val="26"/>
                <w:szCs w:val="26"/>
              </w:rPr>
              <w:t>,</w:t>
            </w:r>
            <w:r w:rsidRPr="00C64A6F">
              <w:rPr>
                <w:rFonts w:cs="Cordia New"/>
                <w:sz w:val="26"/>
                <w:szCs w:val="26"/>
              </w:rPr>
              <w:t>342</w:t>
            </w:r>
          </w:p>
        </w:tc>
        <w:tc>
          <w:tcPr>
            <w:tcW w:w="1368" w:type="dxa"/>
          </w:tcPr>
          <w:p w14:paraId="5A349D65" w14:textId="437C7A33"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105</w:t>
            </w:r>
            <w:r w:rsidR="00330065" w:rsidRPr="00893755">
              <w:rPr>
                <w:rFonts w:cs="Cordia New"/>
                <w:sz w:val="26"/>
                <w:szCs w:val="26"/>
              </w:rPr>
              <w:t>,</w:t>
            </w:r>
            <w:r w:rsidRPr="00C64A6F">
              <w:rPr>
                <w:rFonts w:cs="Cordia New"/>
                <w:sz w:val="26"/>
                <w:szCs w:val="26"/>
              </w:rPr>
              <w:t>661</w:t>
            </w:r>
          </w:p>
        </w:tc>
      </w:tr>
      <w:tr w:rsidR="00330065" w:rsidRPr="00893755" w14:paraId="7ADCDB99" w14:textId="77777777" w:rsidTr="00330065">
        <w:tc>
          <w:tcPr>
            <w:tcW w:w="3989" w:type="dxa"/>
          </w:tcPr>
          <w:p w14:paraId="58DFAEB7" w14:textId="05E1681C" w:rsidR="00330065" w:rsidRPr="00893755" w:rsidRDefault="00330065" w:rsidP="00330065">
            <w:pPr>
              <w:spacing w:line="300" w:lineRule="exact"/>
              <w:ind w:left="-86" w:right="-72"/>
              <w:rPr>
                <w:rFonts w:cs="Cordia New"/>
                <w:sz w:val="26"/>
                <w:szCs w:val="26"/>
              </w:rPr>
            </w:pPr>
            <w:r w:rsidRPr="00893755">
              <w:rPr>
                <w:rFonts w:cs="Cordia New"/>
                <w:sz w:val="26"/>
                <w:szCs w:val="26"/>
              </w:rPr>
              <w:t>Banpu NEXT</w:t>
            </w:r>
            <w:r w:rsidRPr="00893755">
              <w:rPr>
                <w:rFonts w:cs="Cordia New"/>
                <w:sz w:val="26"/>
                <w:szCs w:val="26"/>
                <w:cs/>
              </w:rPr>
              <w:t xml:space="preserve"> </w:t>
            </w:r>
            <w:r w:rsidRPr="00893755">
              <w:rPr>
                <w:rFonts w:cs="Cordia New"/>
                <w:sz w:val="26"/>
                <w:szCs w:val="26"/>
              </w:rPr>
              <w:t>Co., Ltd.</w:t>
            </w:r>
          </w:p>
        </w:tc>
        <w:tc>
          <w:tcPr>
            <w:tcW w:w="1368" w:type="dxa"/>
            <w:shd w:val="clear" w:color="auto" w:fill="FAFAFA"/>
          </w:tcPr>
          <w:p w14:paraId="183E76A1" w14:textId="01584699"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185</w:t>
            </w:r>
            <w:r w:rsidR="00330065" w:rsidRPr="00893755">
              <w:rPr>
                <w:rFonts w:cs="Cordia New"/>
                <w:sz w:val="26"/>
                <w:szCs w:val="26"/>
              </w:rPr>
              <w:t>,</w:t>
            </w:r>
            <w:r w:rsidRPr="00C64A6F">
              <w:rPr>
                <w:rFonts w:cs="Cordia New"/>
                <w:sz w:val="26"/>
                <w:szCs w:val="26"/>
              </w:rPr>
              <w:t>769</w:t>
            </w:r>
          </w:p>
        </w:tc>
        <w:tc>
          <w:tcPr>
            <w:tcW w:w="1368" w:type="dxa"/>
          </w:tcPr>
          <w:p w14:paraId="2F59B14A" w14:textId="4B845434"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178</w:t>
            </w:r>
            <w:r w:rsidR="00330065" w:rsidRPr="00893755">
              <w:rPr>
                <w:rFonts w:cs="Cordia New"/>
                <w:sz w:val="26"/>
                <w:szCs w:val="26"/>
              </w:rPr>
              <w:t>,</w:t>
            </w:r>
            <w:r w:rsidRPr="00C64A6F">
              <w:rPr>
                <w:rFonts w:cs="Cordia New"/>
                <w:sz w:val="26"/>
                <w:szCs w:val="26"/>
              </w:rPr>
              <w:t>228</w:t>
            </w:r>
          </w:p>
        </w:tc>
        <w:tc>
          <w:tcPr>
            <w:tcW w:w="1368" w:type="dxa"/>
            <w:shd w:val="clear" w:color="auto" w:fill="FAFAFA"/>
          </w:tcPr>
          <w:p w14:paraId="1EF34392" w14:textId="4A09E42D"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6</w:t>
            </w:r>
            <w:r w:rsidR="00330065" w:rsidRPr="00893755">
              <w:rPr>
                <w:rFonts w:cs="Cordia New"/>
                <w:sz w:val="26"/>
                <w:szCs w:val="26"/>
              </w:rPr>
              <w:t>,</w:t>
            </w:r>
            <w:r w:rsidRPr="00C64A6F">
              <w:rPr>
                <w:rFonts w:cs="Cordia New"/>
                <w:sz w:val="26"/>
                <w:szCs w:val="26"/>
              </w:rPr>
              <w:t>208</w:t>
            </w:r>
            <w:r w:rsidR="00330065" w:rsidRPr="00893755">
              <w:rPr>
                <w:rFonts w:cs="Cordia New"/>
                <w:sz w:val="26"/>
                <w:szCs w:val="26"/>
              </w:rPr>
              <w:t>,</w:t>
            </w:r>
            <w:r w:rsidRPr="00C64A6F">
              <w:rPr>
                <w:rFonts w:cs="Cordia New"/>
                <w:sz w:val="26"/>
                <w:szCs w:val="26"/>
              </w:rPr>
              <w:t>386</w:t>
            </w:r>
          </w:p>
        </w:tc>
        <w:tc>
          <w:tcPr>
            <w:tcW w:w="1368" w:type="dxa"/>
          </w:tcPr>
          <w:p w14:paraId="7573E9CA" w14:textId="5C986ACE"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5</w:t>
            </w:r>
            <w:r w:rsidR="00330065" w:rsidRPr="00893755">
              <w:rPr>
                <w:rFonts w:cs="Cordia New"/>
                <w:sz w:val="26"/>
                <w:szCs w:val="26"/>
              </w:rPr>
              <w:t>,</w:t>
            </w:r>
            <w:r w:rsidRPr="00C64A6F">
              <w:rPr>
                <w:rFonts w:cs="Cordia New"/>
                <w:sz w:val="26"/>
                <w:szCs w:val="26"/>
              </w:rPr>
              <w:t>353</w:t>
            </w:r>
            <w:r w:rsidR="00330065" w:rsidRPr="00893755">
              <w:rPr>
                <w:rFonts w:cs="Cordia New"/>
                <w:sz w:val="26"/>
                <w:szCs w:val="26"/>
              </w:rPr>
              <w:t>,</w:t>
            </w:r>
            <w:r w:rsidRPr="00C64A6F">
              <w:rPr>
                <w:rFonts w:cs="Cordia New"/>
                <w:sz w:val="26"/>
                <w:szCs w:val="26"/>
              </w:rPr>
              <w:t>456</w:t>
            </w:r>
          </w:p>
        </w:tc>
      </w:tr>
      <w:tr w:rsidR="00330065" w:rsidRPr="00893755" w14:paraId="41895657" w14:textId="77777777" w:rsidTr="00330065">
        <w:tc>
          <w:tcPr>
            <w:tcW w:w="3989" w:type="dxa"/>
          </w:tcPr>
          <w:p w14:paraId="766A1B0E" w14:textId="4CC22B2F" w:rsidR="00330065" w:rsidRPr="00893755" w:rsidRDefault="00330065" w:rsidP="00330065">
            <w:pPr>
              <w:spacing w:line="300" w:lineRule="exact"/>
              <w:ind w:left="-86" w:right="-72"/>
              <w:rPr>
                <w:rFonts w:cs="Cordia New"/>
                <w:sz w:val="26"/>
                <w:szCs w:val="26"/>
              </w:rPr>
            </w:pPr>
            <w:r w:rsidRPr="00893755">
              <w:rPr>
                <w:rFonts w:cs="Cordia New"/>
                <w:sz w:val="26"/>
                <w:szCs w:val="26"/>
              </w:rPr>
              <w:t>Banpu Vietnam Limited Liability Company</w:t>
            </w:r>
          </w:p>
        </w:tc>
        <w:tc>
          <w:tcPr>
            <w:tcW w:w="1368" w:type="dxa"/>
            <w:tcBorders>
              <w:bottom w:val="single" w:sz="4" w:space="0" w:color="auto"/>
            </w:tcBorders>
            <w:shd w:val="clear" w:color="auto" w:fill="FAFAFA"/>
          </w:tcPr>
          <w:p w14:paraId="5F9CE4D7" w14:textId="29D4D39F"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1</w:t>
            </w:r>
            <w:r w:rsidR="00330065" w:rsidRPr="00893755">
              <w:rPr>
                <w:rFonts w:cs="Cordia New"/>
                <w:sz w:val="26"/>
                <w:szCs w:val="26"/>
              </w:rPr>
              <w:t>,</w:t>
            </w:r>
            <w:r w:rsidRPr="00C64A6F">
              <w:rPr>
                <w:rFonts w:cs="Cordia New"/>
                <w:sz w:val="26"/>
                <w:szCs w:val="26"/>
              </w:rPr>
              <w:t>000</w:t>
            </w:r>
          </w:p>
        </w:tc>
        <w:tc>
          <w:tcPr>
            <w:tcW w:w="1368" w:type="dxa"/>
            <w:tcBorders>
              <w:bottom w:val="single" w:sz="4" w:space="0" w:color="auto"/>
            </w:tcBorders>
          </w:tcPr>
          <w:p w14:paraId="2103F695" w14:textId="4C7B9B56"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1</w:t>
            </w:r>
            <w:r w:rsidR="00330065" w:rsidRPr="00893755">
              <w:rPr>
                <w:rFonts w:cs="Cordia New"/>
                <w:sz w:val="26"/>
                <w:szCs w:val="26"/>
              </w:rPr>
              <w:t>,</w:t>
            </w:r>
            <w:r w:rsidRPr="00C64A6F">
              <w:rPr>
                <w:rFonts w:cs="Cordia New"/>
                <w:sz w:val="26"/>
                <w:szCs w:val="26"/>
              </w:rPr>
              <w:t>000</w:t>
            </w:r>
          </w:p>
        </w:tc>
        <w:tc>
          <w:tcPr>
            <w:tcW w:w="1368" w:type="dxa"/>
            <w:tcBorders>
              <w:bottom w:val="single" w:sz="4" w:space="0" w:color="auto"/>
            </w:tcBorders>
            <w:shd w:val="clear" w:color="auto" w:fill="FAFAFA"/>
          </w:tcPr>
          <w:p w14:paraId="301769E0" w14:textId="66DB8FDE"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33</w:t>
            </w:r>
            <w:r w:rsidR="00330065" w:rsidRPr="00893755">
              <w:rPr>
                <w:rFonts w:cs="Cordia New"/>
                <w:sz w:val="26"/>
                <w:szCs w:val="26"/>
              </w:rPr>
              <w:t>,</w:t>
            </w:r>
            <w:r w:rsidRPr="00C64A6F">
              <w:rPr>
                <w:rFonts w:cs="Cordia New"/>
                <w:sz w:val="26"/>
                <w:szCs w:val="26"/>
              </w:rPr>
              <w:t>420</w:t>
            </w:r>
          </w:p>
        </w:tc>
        <w:tc>
          <w:tcPr>
            <w:tcW w:w="1368" w:type="dxa"/>
            <w:tcBorders>
              <w:bottom w:val="single" w:sz="4" w:space="0" w:color="auto"/>
            </w:tcBorders>
          </w:tcPr>
          <w:p w14:paraId="0D45959D" w14:textId="7F20234C"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30</w:t>
            </w:r>
            <w:r w:rsidR="00330065" w:rsidRPr="00893755">
              <w:rPr>
                <w:rFonts w:cs="Cordia New"/>
                <w:sz w:val="26"/>
                <w:szCs w:val="26"/>
              </w:rPr>
              <w:t>,</w:t>
            </w:r>
            <w:r w:rsidRPr="00C64A6F">
              <w:rPr>
                <w:rFonts w:cs="Cordia New"/>
                <w:sz w:val="26"/>
                <w:szCs w:val="26"/>
              </w:rPr>
              <w:t>037</w:t>
            </w:r>
          </w:p>
        </w:tc>
      </w:tr>
      <w:tr w:rsidR="00330065" w:rsidRPr="00893755" w14:paraId="0819218E" w14:textId="77777777" w:rsidTr="00330065">
        <w:tc>
          <w:tcPr>
            <w:tcW w:w="3989" w:type="dxa"/>
          </w:tcPr>
          <w:p w14:paraId="6311BB98" w14:textId="4728F92F" w:rsidR="00330065" w:rsidRPr="00893755" w:rsidRDefault="00330065" w:rsidP="00330065">
            <w:pPr>
              <w:spacing w:line="300" w:lineRule="exact"/>
              <w:ind w:left="-86" w:right="-72"/>
              <w:rPr>
                <w:rFonts w:cs="Cordia New"/>
                <w:sz w:val="26"/>
                <w:szCs w:val="26"/>
              </w:rPr>
            </w:pPr>
            <w:r w:rsidRPr="00893755">
              <w:rPr>
                <w:rFonts w:cs="Cordia New"/>
                <w:sz w:val="26"/>
                <w:szCs w:val="26"/>
              </w:rPr>
              <w:t>Total investments in subsidiaries</w:t>
            </w:r>
          </w:p>
        </w:tc>
        <w:tc>
          <w:tcPr>
            <w:tcW w:w="1368" w:type="dxa"/>
            <w:tcBorders>
              <w:top w:val="single" w:sz="4" w:space="0" w:color="auto"/>
              <w:bottom w:val="single" w:sz="4" w:space="0" w:color="auto"/>
            </w:tcBorders>
            <w:shd w:val="clear" w:color="auto" w:fill="FAFAFA"/>
          </w:tcPr>
          <w:p w14:paraId="3A56A171" w14:textId="62FA34B4"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2</w:t>
            </w:r>
            <w:r w:rsidR="00330065" w:rsidRPr="00893755">
              <w:rPr>
                <w:rFonts w:cs="Cordia New"/>
                <w:sz w:val="26"/>
                <w:szCs w:val="26"/>
              </w:rPr>
              <w:t>,</w:t>
            </w:r>
            <w:r w:rsidRPr="00C64A6F">
              <w:rPr>
                <w:rFonts w:cs="Cordia New"/>
                <w:sz w:val="26"/>
                <w:szCs w:val="26"/>
              </w:rPr>
              <w:t>368</w:t>
            </w:r>
            <w:r w:rsidR="00330065" w:rsidRPr="00893755">
              <w:rPr>
                <w:rFonts w:cs="Cordia New"/>
                <w:sz w:val="26"/>
                <w:szCs w:val="26"/>
              </w:rPr>
              <w:t>,</w:t>
            </w:r>
            <w:r w:rsidRPr="00C64A6F">
              <w:rPr>
                <w:rFonts w:cs="Cordia New"/>
                <w:sz w:val="26"/>
                <w:szCs w:val="26"/>
              </w:rPr>
              <w:t>224</w:t>
            </w:r>
          </w:p>
        </w:tc>
        <w:tc>
          <w:tcPr>
            <w:tcW w:w="1368" w:type="dxa"/>
            <w:tcBorders>
              <w:top w:val="single" w:sz="4" w:space="0" w:color="auto"/>
              <w:bottom w:val="single" w:sz="4" w:space="0" w:color="auto"/>
            </w:tcBorders>
          </w:tcPr>
          <w:p w14:paraId="287C431F" w14:textId="359B7BD9"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2</w:t>
            </w:r>
            <w:r w:rsidR="00330065" w:rsidRPr="00893755">
              <w:rPr>
                <w:rFonts w:cs="Cordia New"/>
                <w:sz w:val="26"/>
                <w:szCs w:val="26"/>
              </w:rPr>
              <w:t>,</w:t>
            </w:r>
            <w:r w:rsidRPr="00C64A6F">
              <w:rPr>
                <w:rFonts w:cs="Cordia New"/>
                <w:sz w:val="26"/>
                <w:szCs w:val="26"/>
              </w:rPr>
              <w:t>489</w:t>
            </w:r>
            <w:r w:rsidR="00330065" w:rsidRPr="00893755">
              <w:rPr>
                <w:rFonts w:cs="Cordia New"/>
                <w:sz w:val="26"/>
                <w:szCs w:val="26"/>
              </w:rPr>
              <w:t>,</w:t>
            </w:r>
            <w:r w:rsidRPr="00C64A6F">
              <w:rPr>
                <w:rFonts w:cs="Cordia New"/>
                <w:sz w:val="26"/>
                <w:szCs w:val="26"/>
              </w:rPr>
              <w:t>582</w:t>
            </w:r>
          </w:p>
        </w:tc>
        <w:tc>
          <w:tcPr>
            <w:tcW w:w="1368" w:type="dxa"/>
            <w:tcBorders>
              <w:top w:val="single" w:sz="4" w:space="0" w:color="auto"/>
              <w:bottom w:val="single" w:sz="4" w:space="0" w:color="auto"/>
            </w:tcBorders>
            <w:shd w:val="clear" w:color="auto" w:fill="FAFAFA"/>
          </w:tcPr>
          <w:p w14:paraId="4227B249" w14:textId="5918880E"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79</w:t>
            </w:r>
            <w:r w:rsidR="00330065" w:rsidRPr="00893755">
              <w:rPr>
                <w:rFonts w:cs="Cordia New"/>
                <w:sz w:val="26"/>
                <w:szCs w:val="26"/>
              </w:rPr>
              <w:t>,</w:t>
            </w:r>
            <w:r w:rsidRPr="00C64A6F">
              <w:rPr>
                <w:rFonts w:cs="Cordia New"/>
                <w:sz w:val="26"/>
                <w:szCs w:val="26"/>
              </w:rPr>
              <w:t>145</w:t>
            </w:r>
            <w:r w:rsidR="00330065" w:rsidRPr="00893755">
              <w:rPr>
                <w:rFonts w:cs="Cordia New"/>
                <w:sz w:val="26"/>
                <w:szCs w:val="26"/>
              </w:rPr>
              <w:t>,</w:t>
            </w:r>
            <w:r w:rsidRPr="00C64A6F">
              <w:rPr>
                <w:rFonts w:cs="Cordia New"/>
                <w:sz w:val="26"/>
                <w:szCs w:val="26"/>
              </w:rPr>
              <w:t>807</w:t>
            </w:r>
          </w:p>
        </w:tc>
        <w:tc>
          <w:tcPr>
            <w:tcW w:w="1368" w:type="dxa"/>
            <w:tcBorders>
              <w:top w:val="single" w:sz="4" w:space="0" w:color="auto"/>
              <w:bottom w:val="single" w:sz="4" w:space="0" w:color="auto"/>
            </w:tcBorders>
          </w:tcPr>
          <w:p w14:paraId="07EF72F0" w14:textId="3245EFFA"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74</w:t>
            </w:r>
            <w:r w:rsidR="00330065" w:rsidRPr="00893755">
              <w:rPr>
                <w:rFonts w:cs="Cordia New"/>
                <w:sz w:val="26"/>
                <w:szCs w:val="26"/>
              </w:rPr>
              <w:t>,</w:t>
            </w:r>
            <w:r w:rsidRPr="00C64A6F">
              <w:rPr>
                <w:rFonts w:cs="Cordia New"/>
                <w:sz w:val="26"/>
                <w:szCs w:val="26"/>
              </w:rPr>
              <w:t>779</w:t>
            </w:r>
            <w:r w:rsidR="00330065" w:rsidRPr="00893755">
              <w:rPr>
                <w:rFonts w:cs="Cordia New"/>
                <w:sz w:val="26"/>
                <w:szCs w:val="26"/>
              </w:rPr>
              <w:t>,</w:t>
            </w:r>
            <w:r w:rsidRPr="00C64A6F">
              <w:rPr>
                <w:rFonts w:cs="Cordia New"/>
                <w:sz w:val="26"/>
                <w:szCs w:val="26"/>
              </w:rPr>
              <w:t>817</w:t>
            </w:r>
          </w:p>
        </w:tc>
      </w:tr>
    </w:tbl>
    <w:p w14:paraId="668FCD88" w14:textId="77777777" w:rsidR="00411D07" w:rsidRPr="004753B3" w:rsidRDefault="00411D07" w:rsidP="00411D07">
      <w:pPr>
        <w:ind w:left="546" w:hanging="575"/>
        <w:jc w:val="thaiDistribute"/>
        <w:rPr>
          <w:rFonts w:cs="Cordia New"/>
          <w:b/>
          <w:bCs/>
          <w:color w:val="CF4A02"/>
        </w:rPr>
      </w:pPr>
    </w:p>
    <w:p w14:paraId="096AE3B8" w14:textId="34EA884D" w:rsidR="00411D07" w:rsidRPr="00893755" w:rsidRDefault="00C64A6F" w:rsidP="005A7D5B">
      <w:pPr>
        <w:pStyle w:val="Heading2"/>
        <w:tabs>
          <w:tab w:val="clear" w:pos="360"/>
          <w:tab w:val="left" w:pos="539"/>
        </w:tabs>
        <w:ind w:left="0" w:firstLine="0"/>
        <w:jc w:val="thaiDistribute"/>
        <w:rPr>
          <w:rFonts w:cs="Cordia New"/>
          <w:b/>
          <w:bCs/>
          <w:color w:val="CF4A02"/>
          <w:sz w:val="26"/>
          <w:szCs w:val="26"/>
          <w:u w:val="none"/>
          <w:lang w:val="en-US"/>
        </w:rPr>
      </w:pPr>
      <w:bookmarkStart w:id="35" w:name="_Toc51946102"/>
      <w:bookmarkStart w:id="36" w:name="_Toc51946925"/>
      <w:r w:rsidRPr="00C64A6F">
        <w:rPr>
          <w:rFonts w:cs="Cordia New"/>
          <w:b/>
          <w:bCs/>
          <w:color w:val="CF4A02"/>
          <w:sz w:val="26"/>
          <w:szCs w:val="26"/>
          <w:u w:val="none"/>
          <w:lang w:val="en-GB"/>
        </w:rPr>
        <w:t>14</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1</w:t>
      </w:r>
      <w:r w:rsidR="00411D07" w:rsidRPr="00893755">
        <w:rPr>
          <w:rFonts w:cs="Cordia New"/>
          <w:b/>
          <w:bCs/>
          <w:color w:val="CF4A02"/>
          <w:sz w:val="26"/>
          <w:szCs w:val="26"/>
          <w:u w:val="none"/>
          <w:lang w:val="en-US"/>
        </w:rPr>
        <w:t xml:space="preserve"> </w:t>
      </w:r>
      <w:r w:rsidR="00411D07" w:rsidRPr="00893755">
        <w:rPr>
          <w:rFonts w:cs="Cordia New"/>
          <w:b/>
          <w:bCs/>
          <w:color w:val="CF4A02"/>
          <w:sz w:val="26"/>
          <w:szCs w:val="26"/>
          <w:u w:val="none"/>
          <w:lang w:val="en-US"/>
        </w:rPr>
        <w:tab/>
        <w:t>Changes in investments in subsidiaries, associates and joint ventures</w:t>
      </w:r>
      <w:bookmarkEnd w:id="35"/>
      <w:bookmarkEnd w:id="36"/>
      <w:r w:rsidR="00411D07" w:rsidRPr="00893755">
        <w:rPr>
          <w:rFonts w:cs="Cordia New"/>
          <w:b/>
          <w:bCs/>
          <w:color w:val="CF4A02"/>
          <w:sz w:val="26"/>
          <w:szCs w:val="26"/>
          <w:u w:val="none"/>
          <w:lang w:val="en-US"/>
        </w:rPr>
        <w:t xml:space="preserve"> </w:t>
      </w:r>
    </w:p>
    <w:p w14:paraId="64AEAEEE" w14:textId="77777777" w:rsidR="00411D07" w:rsidRPr="004753B3" w:rsidRDefault="00411D07" w:rsidP="004753B3">
      <w:pPr>
        <w:ind w:left="540"/>
        <w:jc w:val="thaiDistribute"/>
        <w:rPr>
          <w:rFonts w:cs="Cordia New"/>
        </w:rPr>
      </w:pPr>
    </w:p>
    <w:p w14:paraId="1C79DD4B" w14:textId="75AFB148" w:rsidR="00411D07" w:rsidRPr="00893755" w:rsidRDefault="00411D07" w:rsidP="004753B3">
      <w:pPr>
        <w:ind w:left="540"/>
        <w:jc w:val="thaiDistribute"/>
        <w:rPr>
          <w:rFonts w:cs="Cordia New"/>
          <w:sz w:val="26"/>
          <w:szCs w:val="26"/>
        </w:rPr>
      </w:pPr>
      <w:r w:rsidRPr="00893755">
        <w:rPr>
          <w:rFonts w:cs="Cordia New"/>
          <w:sz w:val="26"/>
          <w:szCs w:val="26"/>
        </w:rPr>
        <w:t>Movements of investments in associates and joint ventures are as follows:</w:t>
      </w:r>
    </w:p>
    <w:p w14:paraId="0A2B5141" w14:textId="51EEEEEF" w:rsidR="00411D07" w:rsidRDefault="00411D07" w:rsidP="004753B3">
      <w:pPr>
        <w:ind w:left="540"/>
        <w:jc w:val="thaiDistribute"/>
        <w:rPr>
          <w:rFonts w:cs="Cordia New"/>
        </w:rPr>
      </w:pPr>
    </w:p>
    <w:tbl>
      <w:tblPr>
        <w:tblW w:w="9461" w:type="dxa"/>
        <w:tblLayout w:type="fixed"/>
        <w:tblLook w:val="0000" w:firstRow="0" w:lastRow="0" w:firstColumn="0" w:lastColumn="0" w:noHBand="0" w:noVBand="0"/>
      </w:tblPr>
      <w:tblGrid>
        <w:gridCol w:w="3989"/>
        <w:gridCol w:w="1368"/>
        <w:gridCol w:w="1368"/>
        <w:gridCol w:w="1368"/>
        <w:gridCol w:w="1368"/>
      </w:tblGrid>
      <w:tr w:rsidR="00330065" w:rsidRPr="00893755" w14:paraId="3E37DAF4" w14:textId="77777777" w:rsidTr="00330065">
        <w:tc>
          <w:tcPr>
            <w:tcW w:w="3989" w:type="dxa"/>
          </w:tcPr>
          <w:p w14:paraId="1F8EF30D" w14:textId="77777777" w:rsidR="00330065" w:rsidRPr="00893755" w:rsidRDefault="00330065" w:rsidP="00330065">
            <w:pPr>
              <w:spacing w:line="300" w:lineRule="exact"/>
              <w:ind w:left="435" w:right="-72"/>
              <w:rPr>
                <w:rFonts w:cs="Cordia New"/>
                <w:b/>
                <w:bCs/>
                <w:sz w:val="26"/>
                <w:szCs w:val="26"/>
                <w:cs/>
              </w:rPr>
            </w:pPr>
          </w:p>
        </w:tc>
        <w:tc>
          <w:tcPr>
            <w:tcW w:w="5472" w:type="dxa"/>
            <w:gridSpan w:val="4"/>
            <w:tcBorders>
              <w:top w:val="single" w:sz="4" w:space="0" w:color="auto"/>
              <w:bottom w:val="single" w:sz="4" w:space="0" w:color="auto"/>
            </w:tcBorders>
          </w:tcPr>
          <w:p w14:paraId="4A0F0B78" w14:textId="77777777" w:rsidR="00330065" w:rsidRPr="00893755" w:rsidRDefault="00330065" w:rsidP="00330065">
            <w:pPr>
              <w:tabs>
                <w:tab w:val="right" w:pos="5256"/>
              </w:tabs>
              <w:spacing w:line="300" w:lineRule="exact"/>
              <w:jc w:val="right"/>
              <w:rPr>
                <w:rFonts w:cs="Cordia New"/>
                <w:b/>
                <w:bCs/>
                <w:sz w:val="26"/>
                <w:szCs w:val="26"/>
              </w:rPr>
            </w:pPr>
            <w:r w:rsidRPr="00893755">
              <w:rPr>
                <w:rFonts w:cs="Cordia New"/>
                <w:b/>
                <w:bCs/>
                <w:sz w:val="26"/>
                <w:szCs w:val="26"/>
              </w:rPr>
              <w:tab/>
              <w:t>Consolidated financial statements (Equity method)</w:t>
            </w:r>
          </w:p>
        </w:tc>
      </w:tr>
      <w:tr w:rsidR="00330065" w:rsidRPr="00893755" w14:paraId="506A976C" w14:textId="77777777" w:rsidTr="00330065">
        <w:tc>
          <w:tcPr>
            <w:tcW w:w="3989" w:type="dxa"/>
          </w:tcPr>
          <w:p w14:paraId="7FD78CBE" w14:textId="77777777" w:rsidR="00330065" w:rsidRPr="00893755" w:rsidRDefault="00330065" w:rsidP="00330065">
            <w:pPr>
              <w:spacing w:line="300" w:lineRule="exact"/>
              <w:ind w:left="435" w:right="-72"/>
              <w:rPr>
                <w:rFonts w:cs="Cordia New"/>
                <w:b/>
                <w:bCs/>
                <w:sz w:val="26"/>
                <w:szCs w:val="26"/>
                <w:cs/>
              </w:rPr>
            </w:pPr>
          </w:p>
        </w:tc>
        <w:tc>
          <w:tcPr>
            <w:tcW w:w="2736" w:type="dxa"/>
            <w:gridSpan w:val="2"/>
            <w:tcBorders>
              <w:top w:val="single" w:sz="4" w:space="0" w:color="auto"/>
              <w:bottom w:val="single" w:sz="4" w:space="0" w:color="auto"/>
            </w:tcBorders>
          </w:tcPr>
          <w:p w14:paraId="0B3F4784" w14:textId="09C504B9" w:rsidR="00330065" w:rsidRPr="00893755" w:rsidRDefault="00330065" w:rsidP="00330065">
            <w:pPr>
              <w:tabs>
                <w:tab w:val="decimal" w:pos="2520"/>
              </w:tabs>
              <w:spacing w:line="300" w:lineRule="exact"/>
              <w:jc w:val="right"/>
              <w:rPr>
                <w:rFonts w:cs="Cordia New"/>
                <w:b/>
                <w:bCs/>
                <w:sz w:val="26"/>
                <w:szCs w:val="26"/>
                <w:cs/>
              </w:rPr>
            </w:pPr>
            <w:r w:rsidRPr="00893755">
              <w:rPr>
                <w:rFonts w:cs="Cordia New"/>
                <w:b/>
                <w:bCs/>
                <w:sz w:val="26"/>
                <w:szCs w:val="26"/>
              </w:rPr>
              <w:t>US Dollar’</w:t>
            </w:r>
            <w:r w:rsidR="00C64A6F" w:rsidRPr="00C64A6F">
              <w:rPr>
                <w:rFonts w:cs="Cordia New"/>
                <w:b/>
                <w:bCs/>
                <w:sz w:val="26"/>
                <w:szCs w:val="26"/>
              </w:rPr>
              <w:t>000</w:t>
            </w:r>
          </w:p>
        </w:tc>
        <w:tc>
          <w:tcPr>
            <w:tcW w:w="2736" w:type="dxa"/>
            <w:gridSpan w:val="2"/>
            <w:tcBorders>
              <w:top w:val="single" w:sz="4" w:space="0" w:color="auto"/>
              <w:bottom w:val="single" w:sz="4" w:space="0" w:color="auto"/>
            </w:tcBorders>
          </w:tcPr>
          <w:p w14:paraId="15A75B69" w14:textId="447D7A51" w:rsidR="00330065" w:rsidRPr="00893755" w:rsidRDefault="00330065" w:rsidP="00330065">
            <w:pPr>
              <w:tabs>
                <w:tab w:val="decimal" w:pos="2520"/>
              </w:tabs>
              <w:spacing w:line="300" w:lineRule="exact"/>
              <w:jc w:val="right"/>
              <w:rPr>
                <w:rFonts w:cs="Cordia New"/>
                <w:b/>
                <w:bCs/>
                <w:sz w:val="26"/>
                <w:szCs w:val="26"/>
              </w:rPr>
            </w:pPr>
            <w:r w:rsidRPr="00893755">
              <w:rPr>
                <w:rFonts w:cs="Cordia New"/>
                <w:b/>
                <w:bCs/>
                <w:sz w:val="26"/>
                <w:szCs w:val="26"/>
              </w:rPr>
              <w:t>Baht’</w:t>
            </w:r>
            <w:r w:rsidR="00C64A6F" w:rsidRPr="00C64A6F">
              <w:rPr>
                <w:rFonts w:cs="Cordia New"/>
                <w:b/>
                <w:bCs/>
                <w:sz w:val="26"/>
                <w:szCs w:val="26"/>
              </w:rPr>
              <w:t>000</w:t>
            </w:r>
          </w:p>
        </w:tc>
      </w:tr>
      <w:tr w:rsidR="00330065" w:rsidRPr="00893755" w14:paraId="2D8A08E6" w14:textId="77777777" w:rsidTr="00330065">
        <w:tc>
          <w:tcPr>
            <w:tcW w:w="3989" w:type="dxa"/>
          </w:tcPr>
          <w:p w14:paraId="243FE0A1" w14:textId="751BE9A8" w:rsidR="00330065" w:rsidRPr="00893755" w:rsidRDefault="00330065" w:rsidP="00330065">
            <w:pPr>
              <w:spacing w:line="300" w:lineRule="exact"/>
              <w:ind w:left="435" w:right="-72"/>
              <w:rPr>
                <w:rFonts w:cs="Cordia New"/>
                <w:b/>
                <w:bCs/>
                <w:sz w:val="26"/>
                <w:szCs w:val="26"/>
                <w:cs/>
              </w:rPr>
            </w:pPr>
            <w:r w:rsidRPr="00893755">
              <w:rPr>
                <w:rFonts w:cs="Cordia New"/>
                <w:b/>
                <w:bCs/>
                <w:sz w:val="26"/>
                <w:szCs w:val="26"/>
                <w:lang w:val="en-US"/>
              </w:rPr>
              <w:t xml:space="preserve">For the year ended </w:t>
            </w:r>
            <w:r w:rsidR="00C64A6F" w:rsidRPr="00C64A6F">
              <w:rPr>
                <w:rFonts w:cs="Cordia New"/>
                <w:b/>
                <w:bCs/>
                <w:sz w:val="26"/>
                <w:szCs w:val="26"/>
              </w:rPr>
              <w:t>31</w:t>
            </w:r>
            <w:r w:rsidRPr="00893755">
              <w:rPr>
                <w:rFonts w:cs="Cordia New"/>
                <w:b/>
                <w:bCs/>
                <w:sz w:val="26"/>
                <w:szCs w:val="26"/>
                <w:lang w:val="en-US"/>
              </w:rPr>
              <w:t xml:space="preserve"> December</w:t>
            </w:r>
          </w:p>
        </w:tc>
        <w:tc>
          <w:tcPr>
            <w:tcW w:w="1368" w:type="dxa"/>
            <w:tcBorders>
              <w:top w:val="single" w:sz="4" w:space="0" w:color="auto"/>
              <w:bottom w:val="single" w:sz="4" w:space="0" w:color="auto"/>
            </w:tcBorders>
          </w:tcPr>
          <w:p w14:paraId="41994486" w14:textId="3A2FDC2D" w:rsidR="00330065" w:rsidRPr="00893755" w:rsidRDefault="00C64A6F" w:rsidP="00330065">
            <w:pPr>
              <w:tabs>
                <w:tab w:val="decimal" w:pos="1140"/>
              </w:tabs>
              <w:spacing w:line="300" w:lineRule="exact"/>
              <w:ind w:right="-72"/>
              <w:jc w:val="both"/>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tcPr>
          <w:p w14:paraId="2FE69FD3" w14:textId="65E9C52F" w:rsidR="00330065" w:rsidRPr="00893755" w:rsidRDefault="00C64A6F" w:rsidP="00330065">
            <w:pPr>
              <w:tabs>
                <w:tab w:val="decimal" w:pos="1140"/>
              </w:tabs>
              <w:spacing w:line="300" w:lineRule="exact"/>
              <w:ind w:right="-72"/>
              <w:jc w:val="both"/>
              <w:rPr>
                <w:rFonts w:cs="Cordia New"/>
                <w:b/>
                <w:bCs/>
                <w:sz w:val="26"/>
                <w:szCs w:val="26"/>
              </w:rPr>
            </w:pPr>
            <w:r w:rsidRPr="00C64A6F">
              <w:rPr>
                <w:rFonts w:cs="Cordia New"/>
                <w:b/>
                <w:bCs/>
                <w:sz w:val="26"/>
                <w:szCs w:val="26"/>
              </w:rPr>
              <w:t>2020</w:t>
            </w:r>
          </w:p>
        </w:tc>
        <w:tc>
          <w:tcPr>
            <w:tcW w:w="1368" w:type="dxa"/>
            <w:tcBorders>
              <w:top w:val="single" w:sz="4" w:space="0" w:color="auto"/>
              <w:bottom w:val="single" w:sz="4" w:space="0" w:color="auto"/>
            </w:tcBorders>
          </w:tcPr>
          <w:p w14:paraId="3D8E1EA5" w14:textId="65522FE6" w:rsidR="00330065" w:rsidRPr="00893755" w:rsidRDefault="00C64A6F" w:rsidP="00330065">
            <w:pPr>
              <w:tabs>
                <w:tab w:val="decimal" w:pos="1140"/>
              </w:tabs>
              <w:spacing w:line="300" w:lineRule="exact"/>
              <w:ind w:right="-72"/>
              <w:jc w:val="both"/>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tcPr>
          <w:p w14:paraId="103A743D" w14:textId="792513E9" w:rsidR="00330065" w:rsidRPr="00893755" w:rsidRDefault="00C64A6F" w:rsidP="00330065">
            <w:pPr>
              <w:tabs>
                <w:tab w:val="decimal" w:pos="1140"/>
              </w:tabs>
              <w:spacing w:line="300" w:lineRule="exact"/>
              <w:ind w:right="-72"/>
              <w:jc w:val="both"/>
              <w:rPr>
                <w:rFonts w:cs="Cordia New"/>
                <w:b/>
                <w:bCs/>
                <w:sz w:val="26"/>
                <w:szCs w:val="26"/>
              </w:rPr>
            </w:pPr>
            <w:r w:rsidRPr="00C64A6F">
              <w:rPr>
                <w:rFonts w:cs="Cordia New"/>
                <w:b/>
                <w:bCs/>
                <w:sz w:val="26"/>
                <w:szCs w:val="26"/>
              </w:rPr>
              <w:t>2020</w:t>
            </w:r>
          </w:p>
        </w:tc>
      </w:tr>
      <w:tr w:rsidR="00330065" w:rsidRPr="00893755" w14:paraId="73C8E693" w14:textId="77777777" w:rsidTr="00330065">
        <w:tc>
          <w:tcPr>
            <w:tcW w:w="3989" w:type="dxa"/>
          </w:tcPr>
          <w:p w14:paraId="23843700" w14:textId="77777777" w:rsidR="00330065" w:rsidRPr="00893755" w:rsidRDefault="00330065" w:rsidP="00330065">
            <w:pPr>
              <w:ind w:left="435" w:right="-72"/>
              <w:rPr>
                <w:rFonts w:cs="Cordia New"/>
                <w:b/>
                <w:bCs/>
                <w:color w:val="CF4A02"/>
                <w:sz w:val="12"/>
                <w:szCs w:val="12"/>
              </w:rPr>
            </w:pPr>
          </w:p>
        </w:tc>
        <w:tc>
          <w:tcPr>
            <w:tcW w:w="1368" w:type="dxa"/>
            <w:shd w:val="clear" w:color="auto" w:fill="FAFAFA"/>
          </w:tcPr>
          <w:p w14:paraId="223EAD81" w14:textId="77777777" w:rsidR="00330065" w:rsidRPr="00893755" w:rsidRDefault="00330065" w:rsidP="00330065">
            <w:pPr>
              <w:tabs>
                <w:tab w:val="decimal" w:pos="1140"/>
              </w:tabs>
              <w:ind w:right="-72"/>
              <w:jc w:val="both"/>
              <w:rPr>
                <w:rFonts w:cs="Cordia New"/>
                <w:sz w:val="12"/>
                <w:szCs w:val="12"/>
              </w:rPr>
            </w:pPr>
          </w:p>
        </w:tc>
        <w:tc>
          <w:tcPr>
            <w:tcW w:w="1368" w:type="dxa"/>
          </w:tcPr>
          <w:p w14:paraId="5992F1AC" w14:textId="77777777" w:rsidR="00330065" w:rsidRPr="00893755" w:rsidRDefault="00330065" w:rsidP="00330065">
            <w:pPr>
              <w:tabs>
                <w:tab w:val="decimal" w:pos="1140"/>
              </w:tabs>
              <w:ind w:right="-72"/>
              <w:jc w:val="both"/>
              <w:rPr>
                <w:rFonts w:cs="Cordia New"/>
                <w:sz w:val="12"/>
                <w:szCs w:val="12"/>
              </w:rPr>
            </w:pPr>
          </w:p>
        </w:tc>
        <w:tc>
          <w:tcPr>
            <w:tcW w:w="1368" w:type="dxa"/>
            <w:shd w:val="clear" w:color="auto" w:fill="FAFAFA"/>
          </w:tcPr>
          <w:p w14:paraId="754E3C15" w14:textId="77777777" w:rsidR="00330065" w:rsidRPr="00893755" w:rsidRDefault="00330065" w:rsidP="00330065">
            <w:pPr>
              <w:tabs>
                <w:tab w:val="decimal" w:pos="1140"/>
              </w:tabs>
              <w:ind w:right="-72"/>
              <w:jc w:val="both"/>
              <w:rPr>
                <w:rFonts w:cs="Cordia New"/>
                <w:sz w:val="12"/>
                <w:szCs w:val="12"/>
              </w:rPr>
            </w:pPr>
          </w:p>
        </w:tc>
        <w:tc>
          <w:tcPr>
            <w:tcW w:w="1368" w:type="dxa"/>
          </w:tcPr>
          <w:p w14:paraId="5563E159" w14:textId="77777777" w:rsidR="00330065" w:rsidRPr="00893755" w:rsidRDefault="00330065" w:rsidP="00330065">
            <w:pPr>
              <w:tabs>
                <w:tab w:val="decimal" w:pos="1140"/>
              </w:tabs>
              <w:ind w:right="-72"/>
              <w:jc w:val="both"/>
              <w:rPr>
                <w:rFonts w:cs="Cordia New"/>
                <w:sz w:val="12"/>
                <w:szCs w:val="12"/>
              </w:rPr>
            </w:pPr>
          </w:p>
        </w:tc>
      </w:tr>
      <w:tr w:rsidR="00330065" w:rsidRPr="00893755" w14:paraId="32B72CBA" w14:textId="77777777" w:rsidTr="00330065">
        <w:tc>
          <w:tcPr>
            <w:tcW w:w="3989" w:type="dxa"/>
          </w:tcPr>
          <w:p w14:paraId="7D428E09" w14:textId="642AF256" w:rsidR="00330065" w:rsidRPr="00330065" w:rsidRDefault="00330065" w:rsidP="00330065">
            <w:pPr>
              <w:spacing w:line="300" w:lineRule="exact"/>
              <w:ind w:left="435" w:right="-72"/>
              <w:rPr>
                <w:rFonts w:cs="Cordia New"/>
                <w:b/>
                <w:bCs/>
                <w:color w:val="CF4A02"/>
                <w:sz w:val="26"/>
                <w:szCs w:val="26"/>
              </w:rPr>
            </w:pPr>
            <w:r w:rsidRPr="00330065">
              <w:rPr>
                <w:rFonts w:cs="Cordia New"/>
                <w:sz w:val="26"/>
                <w:szCs w:val="26"/>
              </w:rPr>
              <w:t xml:space="preserve">Opening balance </w:t>
            </w:r>
          </w:p>
        </w:tc>
        <w:tc>
          <w:tcPr>
            <w:tcW w:w="1368" w:type="dxa"/>
            <w:shd w:val="clear" w:color="auto" w:fill="FAFAFA"/>
          </w:tcPr>
          <w:p w14:paraId="7D4FDA30" w14:textId="02144534"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1</w:t>
            </w:r>
            <w:r w:rsidR="00330065" w:rsidRPr="00893755">
              <w:rPr>
                <w:rFonts w:cs="Cordia New"/>
                <w:sz w:val="26"/>
                <w:szCs w:val="26"/>
              </w:rPr>
              <w:t>,</w:t>
            </w:r>
            <w:r w:rsidRPr="00C64A6F">
              <w:rPr>
                <w:rFonts w:cs="Cordia New"/>
                <w:sz w:val="26"/>
                <w:szCs w:val="26"/>
              </w:rPr>
              <w:t>689</w:t>
            </w:r>
            <w:r w:rsidR="00330065" w:rsidRPr="00893755">
              <w:rPr>
                <w:rFonts w:cs="Cordia New"/>
                <w:sz w:val="26"/>
                <w:szCs w:val="26"/>
              </w:rPr>
              <w:t>,</w:t>
            </w:r>
            <w:r w:rsidRPr="00C64A6F">
              <w:rPr>
                <w:rFonts w:cs="Cordia New"/>
                <w:sz w:val="26"/>
                <w:szCs w:val="26"/>
              </w:rPr>
              <w:t>950</w:t>
            </w:r>
          </w:p>
        </w:tc>
        <w:tc>
          <w:tcPr>
            <w:tcW w:w="1368" w:type="dxa"/>
          </w:tcPr>
          <w:p w14:paraId="7B726B6E" w14:textId="1118CF72"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1</w:t>
            </w:r>
            <w:r w:rsidR="00330065" w:rsidRPr="00893755">
              <w:rPr>
                <w:rFonts w:cs="Cordia New"/>
                <w:sz w:val="26"/>
                <w:szCs w:val="26"/>
              </w:rPr>
              <w:t>,</w:t>
            </w:r>
            <w:r w:rsidRPr="00C64A6F">
              <w:rPr>
                <w:rFonts w:cs="Cordia New"/>
                <w:sz w:val="26"/>
                <w:szCs w:val="26"/>
              </w:rPr>
              <w:t>493</w:t>
            </w:r>
            <w:r w:rsidR="00330065" w:rsidRPr="00893755">
              <w:rPr>
                <w:rFonts w:cs="Cordia New"/>
                <w:sz w:val="26"/>
                <w:szCs w:val="26"/>
              </w:rPr>
              <w:t>,</w:t>
            </w:r>
            <w:r w:rsidRPr="00C64A6F">
              <w:rPr>
                <w:rFonts w:cs="Cordia New"/>
                <w:sz w:val="26"/>
                <w:szCs w:val="26"/>
              </w:rPr>
              <w:t>705</w:t>
            </w:r>
          </w:p>
        </w:tc>
        <w:tc>
          <w:tcPr>
            <w:tcW w:w="1368" w:type="dxa"/>
            <w:shd w:val="clear" w:color="auto" w:fill="FAFAFA"/>
          </w:tcPr>
          <w:p w14:paraId="6F904EDF" w14:textId="0FC48294"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50</w:t>
            </w:r>
            <w:r w:rsidR="00330065" w:rsidRPr="00893755">
              <w:rPr>
                <w:rFonts w:cs="Cordia New"/>
                <w:sz w:val="26"/>
                <w:szCs w:val="26"/>
              </w:rPr>
              <w:t>,</w:t>
            </w:r>
            <w:r w:rsidRPr="00C64A6F">
              <w:rPr>
                <w:rFonts w:cs="Cordia New"/>
                <w:sz w:val="26"/>
                <w:szCs w:val="26"/>
              </w:rPr>
              <w:t>761</w:t>
            </w:r>
            <w:r w:rsidR="00330065" w:rsidRPr="00893755">
              <w:rPr>
                <w:rFonts w:cs="Cordia New"/>
                <w:sz w:val="26"/>
                <w:szCs w:val="26"/>
              </w:rPr>
              <w:t>,</w:t>
            </w:r>
            <w:r w:rsidRPr="00C64A6F">
              <w:rPr>
                <w:rFonts w:cs="Cordia New"/>
                <w:sz w:val="26"/>
                <w:szCs w:val="26"/>
              </w:rPr>
              <w:t>193</w:t>
            </w:r>
          </w:p>
        </w:tc>
        <w:tc>
          <w:tcPr>
            <w:tcW w:w="1368" w:type="dxa"/>
          </w:tcPr>
          <w:p w14:paraId="0E2EC138" w14:textId="1ABEC4EB"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45</w:t>
            </w:r>
            <w:r w:rsidR="00330065" w:rsidRPr="00893755">
              <w:rPr>
                <w:rFonts w:cs="Cordia New"/>
                <w:sz w:val="26"/>
                <w:szCs w:val="26"/>
              </w:rPr>
              <w:t>,</w:t>
            </w:r>
            <w:r w:rsidRPr="00C64A6F">
              <w:rPr>
                <w:rFonts w:cs="Cordia New"/>
                <w:sz w:val="26"/>
                <w:szCs w:val="26"/>
              </w:rPr>
              <w:t>041</w:t>
            </w:r>
            <w:r w:rsidR="00330065" w:rsidRPr="00893755">
              <w:rPr>
                <w:rFonts w:cs="Cordia New"/>
                <w:sz w:val="26"/>
                <w:szCs w:val="26"/>
              </w:rPr>
              <w:t>,</w:t>
            </w:r>
            <w:r w:rsidRPr="00C64A6F">
              <w:rPr>
                <w:rFonts w:cs="Cordia New"/>
                <w:sz w:val="26"/>
                <w:szCs w:val="26"/>
              </w:rPr>
              <w:t>190</w:t>
            </w:r>
          </w:p>
        </w:tc>
      </w:tr>
      <w:tr w:rsidR="00330065" w:rsidRPr="00893755" w14:paraId="56FD9FF1" w14:textId="77777777" w:rsidTr="00330065">
        <w:tc>
          <w:tcPr>
            <w:tcW w:w="3989" w:type="dxa"/>
          </w:tcPr>
          <w:p w14:paraId="383BBBEE" w14:textId="54A4D215" w:rsidR="00330065" w:rsidRPr="00330065" w:rsidRDefault="00330065" w:rsidP="00330065">
            <w:pPr>
              <w:spacing w:line="300" w:lineRule="exact"/>
              <w:ind w:left="435" w:right="-72"/>
              <w:rPr>
                <w:rFonts w:cs="Cordia New"/>
                <w:b/>
                <w:bCs/>
                <w:color w:val="CF4A02"/>
                <w:sz w:val="26"/>
                <w:szCs w:val="26"/>
              </w:rPr>
            </w:pPr>
            <w:r w:rsidRPr="00330065">
              <w:rPr>
                <w:rFonts w:cs="Cordia New"/>
                <w:sz w:val="26"/>
                <w:szCs w:val="26"/>
              </w:rPr>
              <w:t>Addition</w:t>
            </w:r>
            <w:r w:rsidRPr="00330065">
              <w:rPr>
                <w:rFonts w:cs="Cordia New"/>
                <w:sz w:val="26"/>
                <w:szCs w:val="26"/>
                <w:cs/>
              </w:rPr>
              <w:t xml:space="preserve"> </w:t>
            </w:r>
            <w:r w:rsidRPr="00330065">
              <w:rPr>
                <w:rFonts w:cs="Cordia New"/>
                <w:sz w:val="26"/>
                <w:szCs w:val="26"/>
              </w:rPr>
              <w:t>and purchase of investments</w:t>
            </w:r>
          </w:p>
        </w:tc>
        <w:tc>
          <w:tcPr>
            <w:tcW w:w="1368" w:type="dxa"/>
            <w:shd w:val="clear" w:color="auto" w:fill="FAFAFA"/>
          </w:tcPr>
          <w:p w14:paraId="66A56390" w14:textId="2BE6FB55"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97</w:t>
            </w:r>
            <w:r w:rsidR="00330065" w:rsidRPr="00893755">
              <w:rPr>
                <w:rFonts w:cs="Cordia New"/>
                <w:sz w:val="26"/>
                <w:szCs w:val="26"/>
              </w:rPr>
              <w:t>,</w:t>
            </w:r>
            <w:r w:rsidRPr="00C64A6F">
              <w:rPr>
                <w:rFonts w:cs="Cordia New"/>
                <w:sz w:val="26"/>
                <w:szCs w:val="26"/>
              </w:rPr>
              <w:t>237</w:t>
            </w:r>
          </w:p>
        </w:tc>
        <w:tc>
          <w:tcPr>
            <w:tcW w:w="1368" w:type="dxa"/>
          </w:tcPr>
          <w:p w14:paraId="71E97DCD" w14:textId="037A8FEE"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85</w:t>
            </w:r>
            <w:r w:rsidR="00330065" w:rsidRPr="00893755">
              <w:rPr>
                <w:rFonts w:cs="Cordia New"/>
                <w:sz w:val="26"/>
                <w:szCs w:val="26"/>
              </w:rPr>
              <w:t>,</w:t>
            </w:r>
            <w:r w:rsidRPr="00C64A6F">
              <w:rPr>
                <w:rFonts w:cs="Cordia New"/>
                <w:sz w:val="26"/>
                <w:szCs w:val="26"/>
              </w:rPr>
              <w:t>829</w:t>
            </w:r>
          </w:p>
        </w:tc>
        <w:tc>
          <w:tcPr>
            <w:tcW w:w="1368" w:type="dxa"/>
            <w:shd w:val="clear" w:color="auto" w:fill="FAFAFA"/>
          </w:tcPr>
          <w:p w14:paraId="258C104B" w14:textId="12242FF0"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3</w:t>
            </w:r>
            <w:r w:rsidR="00330065" w:rsidRPr="00893755">
              <w:rPr>
                <w:rFonts w:cs="Cordia New"/>
                <w:sz w:val="26"/>
                <w:szCs w:val="26"/>
              </w:rPr>
              <w:t>,</w:t>
            </w:r>
            <w:r w:rsidRPr="00C64A6F">
              <w:rPr>
                <w:rFonts w:cs="Cordia New"/>
                <w:sz w:val="26"/>
                <w:szCs w:val="26"/>
              </w:rPr>
              <w:t>109</w:t>
            </w:r>
            <w:r w:rsidR="00330065" w:rsidRPr="00893755">
              <w:rPr>
                <w:rFonts w:cs="Cordia New"/>
                <w:sz w:val="26"/>
                <w:szCs w:val="26"/>
              </w:rPr>
              <w:t>,</w:t>
            </w:r>
            <w:r w:rsidRPr="00C64A6F">
              <w:rPr>
                <w:rFonts w:cs="Cordia New"/>
                <w:sz w:val="26"/>
                <w:szCs w:val="26"/>
              </w:rPr>
              <w:t>360</w:t>
            </w:r>
          </w:p>
        </w:tc>
        <w:tc>
          <w:tcPr>
            <w:tcW w:w="1368" w:type="dxa"/>
          </w:tcPr>
          <w:p w14:paraId="0959D99A" w14:textId="3E7BEE47"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2</w:t>
            </w:r>
            <w:r w:rsidR="00330065" w:rsidRPr="00893755">
              <w:rPr>
                <w:rFonts w:cs="Cordia New"/>
                <w:sz w:val="26"/>
                <w:szCs w:val="26"/>
              </w:rPr>
              <w:t>,</w:t>
            </w:r>
            <w:r w:rsidRPr="00C64A6F">
              <w:rPr>
                <w:rFonts w:cs="Cordia New"/>
                <w:sz w:val="26"/>
                <w:szCs w:val="26"/>
              </w:rPr>
              <w:t>685</w:t>
            </w:r>
            <w:r w:rsidR="00330065" w:rsidRPr="00893755">
              <w:rPr>
                <w:rFonts w:cs="Cordia New"/>
                <w:sz w:val="26"/>
                <w:szCs w:val="26"/>
              </w:rPr>
              <w:t>,</w:t>
            </w:r>
            <w:r w:rsidRPr="00C64A6F">
              <w:rPr>
                <w:rFonts w:cs="Cordia New"/>
                <w:sz w:val="26"/>
                <w:szCs w:val="26"/>
              </w:rPr>
              <w:t>897</w:t>
            </w:r>
          </w:p>
        </w:tc>
      </w:tr>
      <w:tr w:rsidR="00330065" w:rsidRPr="00893755" w14:paraId="158A3469" w14:textId="77777777" w:rsidTr="00330065">
        <w:tc>
          <w:tcPr>
            <w:tcW w:w="3989" w:type="dxa"/>
          </w:tcPr>
          <w:p w14:paraId="3F4BF178" w14:textId="7209538B" w:rsidR="00330065" w:rsidRPr="00330065" w:rsidRDefault="00330065" w:rsidP="00330065">
            <w:pPr>
              <w:spacing w:line="300" w:lineRule="exact"/>
              <w:ind w:left="435" w:right="-72"/>
              <w:rPr>
                <w:rFonts w:cs="Cordia New"/>
                <w:sz w:val="26"/>
                <w:szCs w:val="26"/>
              </w:rPr>
            </w:pPr>
            <w:r w:rsidRPr="00330065">
              <w:rPr>
                <w:rFonts w:cs="Cordia New"/>
                <w:sz w:val="26"/>
                <w:szCs w:val="26"/>
              </w:rPr>
              <w:t>Decrease in investment</w:t>
            </w:r>
          </w:p>
        </w:tc>
        <w:tc>
          <w:tcPr>
            <w:tcW w:w="1368" w:type="dxa"/>
            <w:shd w:val="clear" w:color="auto" w:fill="FAFAFA"/>
          </w:tcPr>
          <w:p w14:paraId="5F7B6DD2" w14:textId="10F72BBD" w:rsidR="00330065" w:rsidRPr="00893755" w:rsidRDefault="00330065" w:rsidP="00330065">
            <w:pPr>
              <w:tabs>
                <w:tab w:val="decimal" w:pos="1140"/>
              </w:tabs>
              <w:spacing w:line="300" w:lineRule="exact"/>
              <w:ind w:right="-72"/>
              <w:jc w:val="both"/>
              <w:rPr>
                <w:rFonts w:cs="Cordia New"/>
                <w:sz w:val="26"/>
                <w:szCs w:val="26"/>
              </w:rPr>
            </w:pPr>
            <w:r w:rsidRPr="00893755">
              <w:rPr>
                <w:rFonts w:cs="Cordia New"/>
                <w:sz w:val="26"/>
                <w:szCs w:val="26"/>
              </w:rPr>
              <w:t>(</w:t>
            </w:r>
            <w:r w:rsidR="00C64A6F" w:rsidRPr="00C64A6F">
              <w:rPr>
                <w:rFonts w:cs="Cordia New"/>
                <w:sz w:val="26"/>
                <w:szCs w:val="26"/>
              </w:rPr>
              <w:t>17</w:t>
            </w:r>
            <w:r w:rsidRPr="00893755">
              <w:rPr>
                <w:rFonts w:cs="Cordia New"/>
                <w:sz w:val="26"/>
                <w:szCs w:val="26"/>
              </w:rPr>
              <w:t>,</w:t>
            </w:r>
            <w:r w:rsidR="00C64A6F" w:rsidRPr="00C64A6F">
              <w:rPr>
                <w:rFonts w:cs="Cordia New"/>
                <w:sz w:val="26"/>
                <w:szCs w:val="26"/>
              </w:rPr>
              <w:t>593</w:t>
            </w:r>
            <w:r w:rsidRPr="00893755">
              <w:rPr>
                <w:rFonts w:cs="Cordia New"/>
                <w:sz w:val="26"/>
                <w:szCs w:val="26"/>
              </w:rPr>
              <w:t>)</w:t>
            </w:r>
          </w:p>
        </w:tc>
        <w:tc>
          <w:tcPr>
            <w:tcW w:w="1368" w:type="dxa"/>
          </w:tcPr>
          <w:p w14:paraId="1D30FA57" w14:textId="523E2DE6" w:rsidR="00330065" w:rsidRPr="00893755" w:rsidRDefault="00330065" w:rsidP="00330065">
            <w:pPr>
              <w:tabs>
                <w:tab w:val="decimal" w:pos="1140"/>
              </w:tabs>
              <w:spacing w:line="300" w:lineRule="exact"/>
              <w:ind w:right="-72"/>
              <w:jc w:val="both"/>
              <w:rPr>
                <w:rFonts w:cs="Cordia New"/>
                <w:sz w:val="26"/>
                <w:szCs w:val="26"/>
              </w:rPr>
            </w:pPr>
            <w:r w:rsidRPr="00893755">
              <w:rPr>
                <w:rFonts w:cs="Cordia New"/>
                <w:sz w:val="26"/>
                <w:szCs w:val="26"/>
              </w:rPr>
              <w:t>-</w:t>
            </w:r>
          </w:p>
        </w:tc>
        <w:tc>
          <w:tcPr>
            <w:tcW w:w="1368" w:type="dxa"/>
            <w:shd w:val="clear" w:color="auto" w:fill="FAFAFA"/>
          </w:tcPr>
          <w:p w14:paraId="7B00A867" w14:textId="74DA7CC9" w:rsidR="00330065" w:rsidRPr="00893755" w:rsidRDefault="00330065" w:rsidP="00330065">
            <w:pPr>
              <w:tabs>
                <w:tab w:val="decimal" w:pos="1140"/>
              </w:tabs>
              <w:spacing w:line="300" w:lineRule="exact"/>
              <w:ind w:right="-72"/>
              <w:jc w:val="both"/>
              <w:rPr>
                <w:rFonts w:cs="Cordia New"/>
                <w:sz w:val="26"/>
                <w:szCs w:val="26"/>
              </w:rPr>
            </w:pPr>
            <w:r w:rsidRPr="00893755">
              <w:rPr>
                <w:rFonts w:cs="Cordia New"/>
                <w:sz w:val="26"/>
                <w:szCs w:val="26"/>
              </w:rPr>
              <w:t>(</w:t>
            </w:r>
            <w:r w:rsidR="00C64A6F" w:rsidRPr="00C64A6F">
              <w:rPr>
                <w:rFonts w:cs="Cordia New"/>
                <w:sz w:val="26"/>
                <w:szCs w:val="26"/>
              </w:rPr>
              <w:t>562</w:t>
            </w:r>
            <w:r w:rsidRPr="00893755">
              <w:rPr>
                <w:rFonts w:cs="Cordia New"/>
                <w:sz w:val="26"/>
                <w:szCs w:val="26"/>
              </w:rPr>
              <w:t>,</w:t>
            </w:r>
            <w:r w:rsidR="00C64A6F" w:rsidRPr="00C64A6F">
              <w:rPr>
                <w:rFonts w:cs="Cordia New"/>
                <w:sz w:val="26"/>
                <w:szCs w:val="26"/>
              </w:rPr>
              <w:t>569</w:t>
            </w:r>
            <w:r w:rsidRPr="00893755">
              <w:rPr>
                <w:rFonts w:cs="Cordia New"/>
                <w:sz w:val="26"/>
                <w:szCs w:val="26"/>
              </w:rPr>
              <w:t>)</w:t>
            </w:r>
          </w:p>
        </w:tc>
        <w:tc>
          <w:tcPr>
            <w:tcW w:w="1368" w:type="dxa"/>
          </w:tcPr>
          <w:p w14:paraId="63497E96" w14:textId="0D9EFEE7" w:rsidR="00330065" w:rsidRPr="00893755" w:rsidRDefault="00330065" w:rsidP="00330065">
            <w:pPr>
              <w:tabs>
                <w:tab w:val="decimal" w:pos="1140"/>
              </w:tabs>
              <w:spacing w:line="300" w:lineRule="exact"/>
              <w:ind w:right="-72"/>
              <w:jc w:val="both"/>
              <w:rPr>
                <w:rFonts w:cs="Cordia New"/>
                <w:sz w:val="26"/>
                <w:szCs w:val="26"/>
              </w:rPr>
            </w:pPr>
            <w:r w:rsidRPr="00893755">
              <w:rPr>
                <w:rFonts w:cs="Cordia New"/>
                <w:sz w:val="26"/>
                <w:szCs w:val="26"/>
              </w:rPr>
              <w:t>-</w:t>
            </w:r>
          </w:p>
        </w:tc>
      </w:tr>
      <w:tr w:rsidR="00330065" w:rsidRPr="00893755" w14:paraId="6669DAD4" w14:textId="77777777" w:rsidTr="00330065">
        <w:tc>
          <w:tcPr>
            <w:tcW w:w="3989" w:type="dxa"/>
          </w:tcPr>
          <w:p w14:paraId="0877BDC6" w14:textId="05FCE4F0" w:rsidR="00330065" w:rsidRPr="00330065" w:rsidRDefault="00330065" w:rsidP="00330065">
            <w:pPr>
              <w:spacing w:line="300" w:lineRule="exact"/>
              <w:ind w:left="435" w:right="-72"/>
              <w:rPr>
                <w:rFonts w:cs="Cordia New"/>
                <w:sz w:val="26"/>
                <w:szCs w:val="26"/>
              </w:rPr>
            </w:pPr>
            <w:r w:rsidRPr="00330065">
              <w:rPr>
                <w:rFonts w:cs="Cordia New"/>
                <w:sz w:val="26"/>
                <w:szCs w:val="26"/>
              </w:rPr>
              <w:t>Dividend received from joint ventures</w:t>
            </w:r>
          </w:p>
        </w:tc>
        <w:tc>
          <w:tcPr>
            <w:tcW w:w="1368" w:type="dxa"/>
            <w:shd w:val="clear" w:color="auto" w:fill="FAFAFA"/>
          </w:tcPr>
          <w:p w14:paraId="74B7FE4A" w14:textId="7E571AF7" w:rsidR="00330065" w:rsidRPr="00893755" w:rsidRDefault="00330065" w:rsidP="00330065">
            <w:pPr>
              <w:tabs>
                <w:tab w:val="decimal" w:pos="1140"/>
              </w:tabs>
              <w:spacing w:line="300" w:lineRule="exact"/>
              <w:ind w:right="-72"/>
              <w:jc w:val="both"/>
              <w:rPr>
                <w:rFonts w:cs="Cordia New"/>
                <w:sz w:val="26"/>
                <w:szCs w:val="26"/>
              </w:rPr>
            </w:pPr>
            <w:r w:rsidRPr="00893755">
              <w:rPr>
                <w:rFonts w:cs="Cordia New"/>
                <w:sz w:val="26"/>
                <w:szCs w:val="26"/>
              </w:rPr>
              <w:t>(</w:t>
            </w:r>
            <w:r w:rsidR="00C64A6F" w:rsidRPr="00C64A6F">
              <w:rPr>
                <w:rFonts w:cs="Cordia New"/>
                <w:sz w:val="26"/>
                <w:szCs w:val="26"/>
              </w:rPr>
              <w:t>69</w:t>
            </w:r>
            <w:r w:rsidRPr="00893755">
              <w:rPr>
                <w:rFonts w:cs="Cordia New"/>
                <w:sz w:val="26"/>
                <w:szCs w:val="26"/>
              </w:rPr>
              <w:t>,</w:t>
            </w:r>
            <w:r w:rsidR="00C64A6F" w:rsidRPr="00C64A6F">
              <w:rPr>
                <w:rFonts w:cs="Cordia New"/>
                <w:sz w:val="26"/>
                <w:szCs w:val="26"/>
              </w:rPr>
              <w:t>596</w:t>
            </w:r>
            <w:r w:rsidRPr="00893755">
              <w:rPr>
                <w:rFonts w:cs="Cordia New"/>
                <w:sz w:val="26"/>
                <w:szCs w:val="26"/>
              </w:rPr>
              <w:t>)</w:t>
            </w:r>
          </w:p>
        </w:tc>
        <w:tc>
          <w:tcPr>
            <w:tcW w:w="1368" w:type="dxa"/>
          </w:tcPr>
          <w:p w14:paraId="51A340E9" w14:textId="172E66FB" w:rsidR="00330065" w:rsidRPr="00893755" w:rsidRDefault="00330065" w:rsidP="00330065">
            <w:pPr>
              <w:tabs>
                <w:tab w:val="decimal" w:pos="1140"/>
              </w:tabs>
              <w:spacing w:line="300" w:lineRule="exact"/>
              <w:ind w:right="-72"/>
              <w:jc w:val="both"/>
              <w:rPr>
                <w:rFonts w:cs="Cordia New"/>
                <w:sz w:val="26"/>
                <w:szCs w:val="26"/>
              </w:rPr>
            </w:pPr>
            <w:r w:rsidRPr="00893755">
              <w:rPr>
                <w:rFonts w:cs="Cordia New"/>
                <w:sz w:val="26"/>
                <w:szCs w:val="26"/>
              </w:rPr>
              <w:t>(</w:t>
            </w:r>
            <w:r w:rsidR="00C64A6F" w:rsidRPr="00C64A6F">
              <w:rPr>
                <w:rFonts w:cs="Cordia New"/>
                <w:sz w:val="26"/>
                <w:szCs w:val="26"/>
              </w:rPr>
              <w:t>72</w:t>
            </w:r>
            <w:r w:rsidRPr="00893755">
              <w:rPr>
                <w:rFonts w:cs="Cordia New"/>
                <w:sz w:val="26"/>
                <w:szCs w:val="26"/>
              </w:rPr>
              <w:t>,</w:t>
            </w:r>
            <w:r w:rsidR="00C64A6F" w:rsidRPr="00C64A6F">
              <w:rPr>
                <w:rFonts w:cs="Cordia New"/>
                <w:sz w:val="26"/>
                <w:szCs w:val="26"/>
              </w:rPr>
              <w:t>681</w:t>
            </w:r>
            <w:r w:rsidRPr="00893755">
              <w:rPr>
                <w:rFonts w:cs="Cordia New"/>
                <w:sz w:val="26"/>
                <w:szCs w:val="26"/>
              </w:rPr>
              <w:t>)</w:t>
            </w:r>
          </w:p>
        </w:tc>
        <w:tc>
          <w:tcPr>
            <w:tcW w:w="1368" w:type="dxa"/>
            <w:shd w:val="clear" w:color="auto" w:fill="FAFAFA"/>
          </w:tcPr>
          <w:p w14:paraId="7EFE175D" w14:textId="1497173F" w:rsidR="00330065" w:rsidRPr="00893755" w:rsidRDefault="00330065" w:rsidP="00330065">
            <w:pPr>
              <w:tabs>
                <w:tab w:val="decimal" w:pos="1140"/>
              </w:tabs>
              <w:spacing w:line="300" w:lineRule="exact"/>
              <w:ind w:right="-72"/>
              <w:jc w:val="both"/>
              <w:rPr>
                <w:rFonts w:cs="Cordia New"/>
                <w:sz w:val="26"/>
                <w:szCs w:val="26"/>
              </w:rPr>
            </w:pPr>
            <w:r w:rsidRPr="00893755">
              <w:rPr>
                <w:rFonts w:cs="Cordia New"/>
                <w:sz w:val="26"/>
                <w:szCs w:val="26"/>
              </w:rPr>
              <w:t>(</w:t>
            </w:r>
            <w:r w:rsidR="00C64A6F" w:rsidRPr="00C64A6F">
              <w:rPr>
                <w:rFonts w:cs="Cordia New"/>
                <w:sz w:val="26"/>
                <w:szCs w:val="26"/>
              </w:rPr>
              <w:t>2</w:t>
            </w:r>
            <w:r w:rsidRPr="00893755">
              <w:rPr>
                <w:rFonts w:cs="Cordia New"/>
                <w:sz w:val="26"/>
                <w:szCs w:val="26"/>
              </w:rPr>
              <w:t>,</w:t>
            </w:r>
            <w:r w:rsidR="00C64A6F" w:rsidRPr="00C64A6F">
              <w:rPr>
                <w:rFonts w:cs="Cordia New"/>
                <w:sz w:val="26"/>
                <w:szCs w:val="26"/>
              </w:rPr>
              <w:t>225</w:t>
            </w:r>
            <w:r w:rsidRPr="00893755">
              <w:rPr>
                <w:rFonts w:cs="Cordia New"/>
                <w:sz w:val="26"/>
                <w:szCs w:val="26"/>
              </w:rPr>
              <w:t>,</w:t>
            </w:r>
            <w:r w:rsidR="00C64A6F" w:rsidRPr="00C64A6F">
              <w:rPr>
                <w:rFonts w:cs="Cordia New"/>
                <w:sz w:val="26"/>
                <w:szCs w:val="26"/>
              </w:rPr>
              <w:t>488</w:t>
            </w:r>
            <w:r w:rsidRPr="00893755">
              <w:rPr>
                <w:rFonts w:cs="Cordia New"/>
                <w:sz w:val="26"/>
                <w:szCs w:val="26"/>
              </w:rPr>
              <w:t>)</w:t>
            </w:r>
          </w:p>
        </w:tc>
        <w:tc>
          <w:tcPr>
            <w:tcW w:w="1368" w:type="dxa"/>
          </w:tcPr>
          <w:p w14:paraId="74D33A20" w14:textId="183AFA79" w:rsidR="00330065" w:rsidRPr="00893755" w:rsidRDefault="00330065" w:rsidP="00330065">
            <w:pPr>
              <w:tabs>
                <w:tab w:val="decimal" w:pos="1140"/>
              </w:tabs>
              <w:spacing w:line="300" w:lineRule="exact"/>
              <w:ind w:right="-72"/>
              <w:jc w:val="both"/>
              <w:rPr>
                <w:rFonts w:cs="Cordia New"/>
                <w:sz w:val="26"/>
                <w:szCs w:val="26"/>
              </w:rPr>
            </w:pPr>
            <w:r w:rsidRPr="00893755">
              <w:rPr>
                <w:rFonts w:cs="Cordia New"/>
                <w:sz w:val="26"/>
                <w:szCs w:val="26"/>
              </w:rPr>
              <w:t>(</w:t>
            </w:r>
            <w:r w:rsidR="00C64A6F" w:rsidRPr="00C64A6F">
              <w:rPr>
                <w:rFonts w:cs="Cordia New"/>
                <w:sz w:val="26"/>
                <w:szCs w:val="26"/>
              </w:rPr>
              <w:t>2</w:t>
            </w:r>
            <w:r w:rsidRPr="00893755">
              <w:rPr>
                <w:rFonts w:cs="Cordia New"/>
                <w:sz w:val="26"/>
                <w:szCs w:val="26"/>
              </w:rPr>
              <w:t>,</w:t>
            </w:r>
            <w:r w:rsidR="00C64A6F" w:rsidRPr="00C64A6F">
              <w:rPr>
                <w:rFonts w:cs="Cordia New"/>
                <w:sz w:val="26"/>
                <w:szCs w:val="26"/>
              </w:rPr>
              <w:t>274</w:t>
            </w:r>
            <w:r w:rsidRPr="00893755">
              <w:rPr>
                <w:rFonts w:cs="Cordia New"/>
                <w:sz w:val="26"/>
                <w:szCs w:val="26"/>
              </w:rPr>
              <w:t>,</w:t>
            </w:r>
            <w:r w:rsidR="00C64A6F" w:rsidRPr="00C64A6F">
              <w:rPr>
                <w:rFonts w:cs="Cordia New"/>
                <w:sz w:val="26"/>
                <w:szCs w:val="26"/>
              </w:rPr>
              <w:t>467</w:t>
            </w:r>
            <w:r w:rsidRPr="00893755">
              <w:rPr>
                <w:rFonts w:cs="Cordia New"/>
                <w:sz w:val="26"/>
                <w:szCs w:val="26"/>
              </w:rPr>
              <w:t>)</w:t>
            </w:r>
          </w:p>
        </w:tc>
      </w:tr>
      <w:tr w:rsidR="00330065" w:rsidRPr="00893755" w14:paraId="272DD605" w14:textId="77777777" w:rsidTr="00330065">
        <w:tc>
          <w:tcPr>
            <w:tcW w:w="3989" w:type="dxa"/>
          </w:tcPr>
          <w:p w14:paraId="24784659" w14:textId="77777777" w:rsidR="00330065" w:rsidRPr="00330065" w:rsidRDefault="00330065" w:rsidP="00330065">
            <w:pPr>
              <w:spacing w:line="320" w:lineRule="exact"/>
              <w:ind w:left="528"/>
              <w:jc w:val="thaiDistribute"/>
              <w:rPr>
                <w:rFonts w:cs="Cordia New"/>
                <w:sz w:val="26"/>
                <w:szCs w:val="26"/>
              </w:rPr>
            </w:pPr>
            <w:r w:rsidRPr="00330065">
              <w:rPr>
                <w:rFonts w:cs="Cordia New"/>
                <w:sz w:val="26"/>
                <w:szCs w:val="26"/>
              </w:rPr>
              <w:t>Reclassification to non-current asset</w:t>
            </w:r>
          </w:p>
          <w:p w14:paraId="67AA5382" w14:textId="352F9794" w:rsidR="00330065" w:rsidRPr="00330065" w:rsidRDefault="00330065" w:rsidP="00330065">
            <w:pPr>
              <w:spacing w:line="300" w:lineRule="exact"/>
              <w:ind w:left="435" w:right="-72"/>
              <w:rPr>
                <w:rFonts w:cs="Cordia New"/>
                <w:sz w:val="26"/>
                <w:szCs w:val="26"/>
              </w:rPr>
            </w:pPr>
            <w:r w:rsidRPr="00330065">
              <w:rPr>
                <w:rFonts w:cs="Cordia New"/>
                <w:sz w:val="26"/>
                <w:szCs w:val="26"/>
              </w:rPr>
              <w:t xml:space="preserve">   held-for-sale</w:t>
            </w:r>
          </w:p>
        </w:tc>
        <w:tc>
          <w:tcPr>
            <w:tcW w:w="1368" w:type="dxa"/>
            <w:shd w:val="clear" w:color="auto" w:fill="FAFAFA"/>
            <w:vAlign w:val="bottom"/>
          </w:tcPr>
          <w:p w14:paraId="0C528C67" w14:textId="1AD207B1" w:rsidR="00330065" w:rsidRPr="00893755" w:rsidRDefault="00330065" w:rsidP="00330065">
            <w:pPr>
              <w:tabs>
                <w:tab w:val="decimal" w:pos="1140"/>
              </w:tabs>
              <w:spacing w:line="300" w:lineRule="exact"/>
              <w:ind w:right="-72"/>
              <w:jc w:val="both"/>
              <w:rPr>
                <w:rFonts w:cs="Cordia New"/>
                <w:sz w:val="26"/>
                <w:szCs w:val="26"/>
              </w:rPr>
            </w:pPr>
            <w:r w:rsidRPr="00893755">
              <w:rPr>
                <w:rFonts w:cs="Cordia New"/>
                <w:sz w:val="26"/>
                <w:szCs w:val="26"/>
              </w:rPr>
              <w:t>(</w:t>
            </w:r>
            <w:r w:rsidR="00C64A6F" w:rsidRPr="00C64A6F">
              <w:rPr>
                <w:rFonts w:cs="Cordia New"/>
                <w:sz w:val="26"/>
                <w:szCs w:val="26"/>
              </w:rPr>
              <w:t>172</w:t>
            </w:r>
            <w:r w:rsidRPr="00893755">
              <w:rPr>
                <w:rFonts w:cs="Cordia New"/>
                <w:sz w:val="26"/>
                <w:szCs w:val="26"/>
              </w:rPr>
              <w:t>,</w:t>
            </w:r>
            <w:r w:rsidR="00C64A6F" w:rsidRPr="00C64A6F">
              <w:rPr>
                <w:rFonts w:cs="Cordia New"/>
                <w:sz w:val="26"/>
                <w:szCs w:val="26"/>
              </w:rPr>
              <w:t>048</w:t>
            </w:r>
            <w:r w:rsidRPr="00893755">
              <w:rPr>
                <w:rFonts w:cs="Cordia New"/>
                <w:sz w:val="26"/>
                <w:szCs w:val="26"/>
              </w:rPr>
              <w:t>)</w:t>
            </w:r>
          </w:p>
        </w:tc>
        <w:tc>
          <w:tcPr>
            <w:tcW w:w="1368" w:type="dxa"/>
            <w:vAlign w:val="bottom"/>
          </w:tcPr>
          <w:p w14:paraId="55E10DA7" w14:textId="369DD30B" w:rsidR="00330065" w:rsidRPr="00893755" w:rsidRDefault="00330065" w:rsidP="00330065">
            <w:pPr>
              <w:tabs>
                <w:tab w:val="decimal" w:pos="1140"/>
              </w:tabs>
              <w:spacing w:line="300" w:lineRule="exact"/>
              <w:ind w:right="-72"/>
              <w:jc w:val="both"/>
              <w:rPr>
                <w:rFonts w:cs="Cordia New"/>
                <w:sz w:val="26"/>
                <w:szCs w:val="26"/>
              </w:rPr>
            </w:pPr>
            <w:r w:rsidRPr="00893755">
              <w:rPr>
                <w:rFonts w:cs="Cordia New"/>
                <w:sz w:val="26"/>
                <w:szCs w:val="26"/>
              </w:rPr>
              <w:t>-</w:t>
            </w:r>
          </w:p>
        </w:tc>
        <w:tc>
          <w:tcPr>
            <w:tcW w:w="1368" w:type="dxa"/>
            <w:shd w:val="clear" w:color="auto" w:fill="FAFAFA"/>
            <w:vAlign w:val="bottom"/>
          </w:tcPr>
          <w:p w14:paraId="35D5AF63" w14:textId="4F5A83E2" w:rsidR="00330065" w:rsidRPr="00893755" w:rsidRDefault="00330065" w:rsidP="00330065">
            <w:pPr>
              <w:tabs>
                <w:tab w:val="decimal" w:pos="1140"/>
              </w:tabs>
              <w:spacing w:line="300" w:lineRule="exact"/>
              <w:ind w:right="-72"/>
              <w:jc w:val="both"/>
              <w:rPr>
                <w:rFonts w:cs="Cordia New"/>
                <w:sz w:val="26"/>
                <w:szCs w:val="26"/>
              </w:rPr>
            </w:pPr>
            <w:r w:rsidRPr="00893755">
              <w:rPr>
                <w:rFonts w:cs="Cordia New"/>
                <w:sz w:val="26"/>
                <w:szCs w:val="26"/>
              </w:rPr>
              <w:t>(</w:t>
            </w:r>
            <w:r w:rsidR="00C64A6F" w:rsidRPr="00C64A6F">
              <w:rPr>
                <w:rFonts w:cs="Cordia New"/>
                <w:sz w:val="26"/>
                <w:szCs w:val="26"/>
              </w:rPr>
              <w:t>5</w:t>
            </w:r>
            <w:r w:rsidRPr="00893755">
              <w:rPr>
                <w:rFonts w:cs="Cordia New"/>
                <w:sz w:val="26"/>
                <w:szCs w:val="26"/>
              </w:rPr>
              <w:t>,</w:t>
            </w:r>
            <w:r w:rsidR="00C64A6F" w:rsidRPr="00C64A6F">
              <w:rPr>
                <w:rFonts w:cs="Cordia New"/>
                <w:sz w:val="26"/>
                <w:szCs w:val="26"/>
              </w:rPr>
              <w:t>501</w:t>
            </w:r>
            <w:r w:rsidRPr="00893755">
              <w:rPr>
                <w:rFonts w:cs="Cordia New"/>
                <w:sz w:val="26"/>
                <w:szCs w:val="26"/>
              </w:rPr>
              <w:t>,</w:t>
            </w:r>
            <w:r w:rsidR="00C64A6F" w:rsidRPr="00C64A6F">
              <w:rPr>
                <w:rFonts w:cs="Cordia New"/>
                <w:sz w:val="26"/>
                <w:szCs w:val="26"/>
              </w:rPr>
              <w:t>596</w:t>
            </w:r>
            <w:r w:rsidRPr="00893755">
              <w:rPr>
                <w:rFonts w:cs="Cordia New"/>
                <w:sz w:val="26"/>
                <w:szCs w:val="26"/>
              </w:rPr>
              <w:t>)</w:t>
            </w:r>
          </w:p>
        </w:tc>
        <w:tc>
          <w:tcPr>
            <w:tcW w:w="1368" w:type="dxa"/>
            <w:vAlign w:val="bottom"/>
          </w:tcPr>
          <w:p w14:paraId="61B63C22" w14:textId="6910FC04" w:rsidR="00330065" w:rsidRPr="00893755" w:rsidRDefault="00330065" w:rsidP="00330065">
            <w:pPr>
              <w:tabs>
                <w:tab w:val="decimal" w:pos="1140"/>
              </w:tabs>
              <w:spacing w:line="300" w:lineRule="exact"/>
              <w:ind w:right="-72"/>
              <w:jc w:val="both"/>
              <w:rPr>
                <w:rFonts w:cs="Cordia New"/>
                <w:sz w:val="26"/>
                <w:szCs w:val="26"/>
              </w:rPr>
            </w:pPr>
            <w:r w:rsidRPr="00893755">
              <w:rPr>
                <w:rFonts w:cs="Cordia New"/>
                <w:sz w:val="26"/>
                <w:szCs w:val="26"/>
              </w:rPr>
              <w:t>-</w:t>
            </w:r>
          </w:p>
        </w:tc>
      </w:tr>
      <w:tr w:rsidR="00330065" w:rsidRPr="00893755" w14:paraId="1F4CC353" w14:textId="77777777" w:rsidTr="00330065">
        <w:tc>
          <w:tcPr>
            <w:tcW w:w="3989" w:type="dxa"/>
          </w:tcPr>
          <w:p w14:paraId="7E1E6D27" w14:textId="72099BEC" w:rsidR="00330065" w:rsidRPr="00330065" w:rsidRDefault="00330065" w:rsidP="00330065">
            <w:pPr>
              <w:spacing w:line="320" w:lineRule="exact"/>
              <w:ind w:left="528"/>
              <w:jc w:val="thaiDistribute"/>
              <w:rPr>
                <w:rFonts w:cs="Cordia New"/>
                <w:sz w:val="26"/>
                <w:szCs w:val="26"/>
              </w:rPr>
            </w:pPr>
            <w:r w:rsidRPr="00330065">
              <w:rPr>
                <w:rFonts w:cs="Cordia New"/>
                <w:sz w:val="26"/>
                <w:szCs w:val="26"/>
                <w:u w:val="single"/>
              </w:rPr>
              <w:t>Add</w:t>
            </w:r>
            <w:r w:rsidRPr="00330065">
              <w:rPr>
                <w:rFonts w:cs="Cordia New"/>
                <w:sz w:val="26"/>
                <w:szCs w:val="26"/>
              </w:rPr>
              <w:t xml:space="preserve"> Share of profit from and</w:t>
            </w:r>
            <w:r w:rsidRPr="00330065">
              <w:rPr>
                <w:rFonts w:cs="Cordia New"/>
                <w:sz w:val="26"/>
                <w:szCs w:val="26"/>
                <w:cs/>
              </w:rPr>
              <w:t xml:space="preserve"> </w:t>
            </w:r>
            <w:r w:rsidRPr="00330065">
              <w:rPr>
                <w:rFonts w:cs="Cordia New"/>
                <w:sz w:val="26"/>
                <w:szCs w:val="26"/>
              </w:rPr>
              <w:t>associates</w:t>
            </w:r>
          </w:p>
        </w:tc>
        <w:tc>
          <w:tcPr>
            <w:tcW w:w="1368" w:type="dxa"/>
            <w:shd w:val="clear" w:color="auto" w:fill="FAFAFA"/>
          </w:tcPr>
          <w:p w14:paraId="704E75CA" w14:textId="77777777" w:rsidR="00330065" w:rsidRPr="00893755" w:rsidRDefault="00330065" w:rsidP="00330065">
            <w:pPr>
              <w:tabs>
                <w:tab w:val="decimal" w:pos="1140"/>
              </w:tabs>
              <w:spacing w:line="300" w:lineRule="exact"/>
              <w:ind w:right="-72"/>
              <w:jc w:val="both"/>
              <w:rPr>
                <w:rFonts w:cs="Cordia New"/>
                <w:sz w:val="26"/>
                <w:szCs w:val="26"/>
              </w:rPr>
            </w:pPr>
          </w:p>
        </w:tc>
        <w:tc>
          <w:tcPr>
            <w:tcW w:w="1368" w:type="dxa"/>
          </w:tcPr>
          <w:p w14:paraId="0D09B3B5" w14:textId="77777777" w:rsidR="00330065" w:rsidRPr="00893755" w:rsidRDefault="00330065" w:rsidP="00330065">
            <w:pPr>
              <w:tabs>
                <w:tab w:val="decimal" w:pos="1140"/>
              </w:tabs>
              <w:spacing w:line="300" w:lineRule="exact"/>
              <w:ind w:right="-72"/>
              <w:jc w:val="both"/>
              <w:rPr>
                <w:rFonts w:cs="Cordia New"/>
                <w:sz w:val="26"/>
                <w:szCs w:val="26"/>
              </w:rPr>
            </w:pPr>
          </w:p>
        </w:tc>
        <w:tc>
          <w:tcPr>
            <w:tcW w:w="1368" w:type="dxa"/>
            <w:shd w:val="clear" w:color="auto" w:fill="FAFAFA"/>
          </w:tcPr>
          <w:p w14:paraId="483FDAD4" w14:textId="77777777" w:rsidR="00330065" w:rsidRPr="00893755" w:rsidRDefault="00330065" w:rsidP="00330065">
            <w:pPr>
              <w:tabs>
                <w:tab w:val="decimal" w:pos="1140"/>
              </w:tabs>
              <w:spacing w:line="300" w:lineRule="exact"/>
              <w:ind w:right="-72"/>
              <w:jc w:val="both"/>
              <w:rPr>
                <w:rFonts w:cs="Cordia New"/>
                <w:sz w:val="26"/>
                <w:szCs w:val="26"/>
              </w:rPr>
            </w:pPr>
          </w:p>
        </w:tc>
        <w:tc>
          <w:tcPr>
            <w:tcW w:w="1368" w:type="dxa"/>
          </w:tcPr>
          <w:p w14:paraId="54BADA12" w14:textId="77777777" w:rsidR="00330065" w:rsidRPr="00893755" w:rsidRDefault="00330065" w:rsidP="00330065">
            <w:pPr>
              <w:tabs>
                <w:tab w:val="decimal" w:pos="1140"/>
              </w:tabs>
              <w:spacing w:line="300" w:lineRule="exact"/>
              <w:ind w:right="-72"/>
              <w:jc w:val="both"/>
              <w:rPr>
                <w:rFonts w:cs="Cordia New"/>
                <w:sz w:val="26"/>
                <w:szCs w:val="26"/>
              </w:rPr>
            </w:pPr>
          </w:p>
        </w:tc>
      </w:tr>
      <w:tr w:rsidR="00330065" w:rsidRPr="00893755" w14:paraId="2016162C" w14:textId="77777777" w:rsidTr="00330065">
        <w:tc>
          <w:tcPr>
            <w:tcW w:w="3989" w:type="dxa"/>
          </w:tcPr>
          <w:p w14:paraId="341EEFB2" w14:textId="0A5D6B55" w:rsidR="00330065" w:rsidRPr="00330065" w:rsidRDefault="00330065" w:rsidP="00330065">
            <w:pPr>
              <w:spacing w:line="320" w:lineRule="exact"/>
              <w:ind w:left="528"/>
              <w:jc w:val="thaiDistribute"/>
              <w:rPr>
                <w:rFonts w:cs="Cordia New"/>
                <w:sz w:val="26"/>
                <w:szCs w:val="26"/>
                <w:u w:val="single"/>
              </w:rPr>
            </w:pPr>
            <w:r w:rsidRPr="00330065">
              <w:rPr>
                <w:rFonts w:cs="Cordia New"/>
                <w:sz w:val="26"/>
                <w:szCs w:val="26"/>
              </w:rPr>
              <w:t>joint ventures</w:t>
            </w:r>
          </w:p>
        </w:tc>
        <w:tc>
          <w:tcPr>
            <w:tcW w:w="1368" w:type="dxa"/>
            <w:shd w:val="clear" w:color="auto" w:fill="FAFAFA"/>
          </w:tcPr>
          <w:p w14:paraId="21DE44D3" w14:textId="42C6DF9E"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227</w:t>
            </w:r>
            <w:r w:rsidR="00330065" w:rsidRPr="00893755">
              <w:rPr>
                <w:rFonts w:cs="Cordia New"/>
                <w:sz w:val="26"/>
                <w:szCs w:val="26"/>
              </w:rPr>
              <w:t>,</w:t>
            </w:r>
            <w:r w:rsidRPr="00C64A6F">
              <w:rPr>
                <w:rFonts w:cs="Cordia New"/>
                <w:sz w:val="26"/>
                <w:szCs w:val="26"/>
              </w:rPr>
              <w:t>137</w:t>
            </w:r>
          </w:p>
        </w:tc>
        <w:tc>
          <w:tcPr>
            <w:tcW w:w="1368" w:type="dxa"/>
          </w:tcPr>
          <w:p w14:paraId="67031F3A" w14:textId="41B314AE"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135</w:t>
            </w:r>
            <w:r w:rsidR="00330065" w:rsidRPr="00893755">
              <w:rPr>
                <w:rFonts w:cs="Cordia New"/>
                <w:sz w:val="26"/>
                <w:szCs w:val="26"/>
              </w:rPr>
              <w:t>,</w:t>
            </w:r>
            <w:r w:rsidRPr="00C64A6F">
              <w:rPr>
                <w:rFonts w:cs="Cordia New"/>
                <w:sz w:val="26"/>
                <w:szCs w:val="26"/>
              </w:rPr>
              <w:t>335</w:t>
            </w:r>
          </w:p>
        </w:tc>
        <w:tc>
          <w:tcPr>
            <w:tcW w:w="1368" w:type="dxa"/>
            <w:shd w:val="clear" w:color="auto" w:fill="FAFAFA"/>
          </w:tcPr>
          <w:p w14:paraId="7DD1E655" w14:textId="49E73088"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7</w:t>
            </w:r>
            <w:r w:rsidR="00330065" w:rsidRPr="00893755">
              <w:rPr>
                <w:rFonts w:cs="Cordia New"/>
                <w:sz w:val="26"/>
                <w:szCs w:val="26"/>
              </w:rPr>
              <w:t>,</w:t>
            </w:r>
            <w:r w:rsidRPr="00C64A6F">
              <w:rPr>
                <w:rFonts w:cs="Cordia New"/>
                <w:sz w:val="26"/>
                <w:szCs w:val="26"/>
              </w:rPr>
              <w:t>290</w:t>
            </w:r>
            <w:r w:rsidR="00330065" w:rsidRPr="00893755">
              <w:rPr>
                <w:rFonts w:cs="Cordia New"/>
                <w:sz w:val="26"/>
                <w:szCs w:val="26"/>
              </w:rPr>
              <w:t>,</w:t>
            </w:r>
            <w:r w:rsidRPr="00C64A6F">
              <w:rPr>
                <w:rFonts w:cs="Cordia New"/>
                <w:sz w:val="26"/>
                <w:szCs w:val="26"/>
              </w:rPr>
              <w:t>188</w:t>
            </w:r>
          </w:p>
        </w:tc>
        <w:tc>
          <w:tcPr>
            <w:tcW w:w="1368" w:type="dxa"/>
          </w:tcPr>
          <w:p w14:paraId="787E4B27" w14:textId="68BA2EBF"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4</w:t>
            </w:r>
            <w:r w:rsidR="00330065" w:rsidRPr="00893755">
              <w:rPr>
                <w:rFonts w:cs="Cordia New"/>
                <w:sz w:val="26"/>
                <w:szCs w:val="26"/>
              </w:rPr>
              <w:t>,</w:t>
            </w:r>
            <w:r w:rsidRPr="00C64A6F">
              <w:rPr>
                <w:rFonts w:cs="Cordia New"/>
                <w:sz w:val="26"/>
                <w:szCs w:val="26"/>
              </w:rPr>
              <w:t>238</w:t>
            </w:r>
            <w:r w:rsidR="00330065" w:rsidRPr="00893755">
              <w:rPr>
                <w:rFonts w:cs="Cordia New"/>
                <w:sz w:val="26"/>
                <w:szCs w:val="26"/>
              </w:rPr>
              <w:t>,</w:t>
            </w:r>
            <w:r w:rsidRPr="00C64A6F">
              <w:rPr>
                <w:rFonts w:cs="Cordia New"/>
                <w:sz w:val="26"/>
                <w:szCs w:val="26"/>
              </w:rPr>
              <w:t>649</w:t>
            </w:r>
          </w:p>
        </w:tc>
      </w:tr>
      <w:tr w:rsidR="00330065" w:rsidRPr="00893755" w14:paraId="19DE4A25" w14:textId="77777777" w:rsidTr="00330065">
        <w:tc>
          <w:tcPr>
            <w:tcW w:w="3989" w:type="dxa"/>
          </w:tcPr>
          <w:p w14:paraId="585A9503" w14:textId="7FCF30B9" w:rsidR="00330065" w:rsidRPr="00330065" w:rsidRDefault="00330065" w:rsidP="00330065">
            <w:pPr>
              <w:spacing w:line="320" w:lineRule="exact"/>
              <w:ind w:left="528"/>
              <w:jc w:val="thaiDistribute"/>
              <w:rPr>
                <w:rFonts w:cs="Cordia New"/>
                <w:sz w:val="26"/>
                <w:szCs w:val="26"/>
              </w:rPr>
            </w:pPr>
            <w:r w:rsidRPr="00330065">
              <w:rPr>
                <w:rFonts w:cs="Cordia New"/>
                <w:sz w:val="26"/>
                <w:szCs w:val="26"/>
              </w:rPr>
              <w:t>Share of other comprehensive income</w:t>
            </w:r>
          </w:p>
        </w:tc>
        <w:tc>
          <w:tcPr>
            <w:tcW w:w="1368" w:type="dxa"/>
            <w:shd w:val="clear" w:color="auto" w:fill="FAFAFA"/>
          </w:tcPr>
          <w:p w14:paraId="2613726D" w14:textId="77777777" w:rsidR="00330065" w:rsidRPr="00893755" w:rsidRDefault="00330065" w:rsidP="00330065">
            <w:pPr>
              <w:tabs>
                <w:tab w:val="decimal" w:pos="1140"/>
              </w:tabs>
              <w:spacing w:line="300" w:lineRule="exact"/>
              <w:ind w:right="-72"/>
              <w:jc w:val="both"/>
              <w:rPr>
                <w:rFonts w:cs="Cordia New"/>
                <w:sz w:val="26"/>
                <w:szCs w:val="26"/>
              </w:rPr>
            </w:pPr>
          </w:p>
        </w:tc>
        <w:tc>
          <w:tcPr>
            <w:tcW w:w="1368" w:type="dxa"/>
          </w:tcPr>
          <w:p w14:paraId="53198D5F" w14:textId="77777777" w:rsidR="00330065" w:rsidRPr="00893755" w:rsidRDefault="00330065" w:rsidP="00330065">
            <w:pPr>
              <w:tabs>
                <w:tab w:val="decimal" w:pos="1140"/>
              </w:tabs>
              <w:spacing w:line="300" w:lineRule="exact"/>
              <w:ind w:right="-72"/>
              <w:jc w:val="both"/>
              <w:rPr>
                <w:rFonts w:cs="Cordia New"/>
                <w:sz w:val="26"/>
                <w:szCs w:val="26"/>
              </w:rPr>
            </w:pPr>
          </w:p>
        </w:tc>
        <w:tc>
          <w:tcPr>
            <w:tcW w:w="1368" w:type="dxa"/>
            <w:shd w:val="clear" w:color="auto" w:fill="FAFAFA"/>
          </w:tcPr>
          <w:p w14:paraId="1651642F" w14:textId="77777777" w:rsidR="00330065" w:rsidRPr="00893755" w:rsidRDefault="00330065" w:rsidP="00330065">
            <w:pPr>
              <w:tabs>
                <w:tab w:val="decimal" w:pos="1140"/>
              </w:tabs>
              <w:spacing w:line="300" w:lineRule="exact"/>
              <w:ind w:right="-72"/>
              <w:jc w:val="both"/>
              <w:rPr>
                <w:rFonts w:cs="Cordia New"/>
                <w:sz w:val="26"/>
                <w:szCs w:val="26"/>
              </w:rPr>
            </w:pPr>
          </w:p>
        </w:tc>
        <w:tc>
          <w:tcPr>
            <w:tcW w:w="1368" w:type="dxa"/>
          </w:tcPr>
          <w:p w14:paraId="4B7D1D6A" w14:textId="77777777" w:rsidR="00330065" w:rsidRPr="00893755" w:rsidRDefault="00330065" w:rsidP="00330065">
            <w:pPr>
              <w:tabs>
                <w:tab w:val="decimal" w:pos="1140"/>
              </w:tabs>
              <w:spacing w:line="300" w:lineRule="exact"/>
              <w:ind w:right="-72"/>
              <w:jc w:val="both"/>
              <w:rPr>
                <w:rFonts w:cs="Cordia New"/>
                <w:sz w:val="26"/>
                <w:szCs w:val="26"/>
              </w:rPr>
            </w:pPr>
          </w:p>
        </w:tc>
      </w:tr>
      <w:tr w:rsidR="00330065" w:rsidRPr="00893755" w14:paraId="07F452A1" w14:textId="77777777" w:rsidTr="00330065">
        <w:tc>
          <w:tcPr>
            <w:tcW w:w="3989" w:type="dxa"/>
          </w:tcPr>
          <w:p w14:paraId="489E6727" w14:textId="4312A023" w:rsidR="00330065" w:rsidRPr="00330065" w:rsidRDefault="00330065" w:rsidP="00330065">
            <w:pPr>
              <w:spacing w:line="320" w:lineRule="exact"/>
              <w:ind w:left="528"/>
              <w:jc w:val="thaiDistribute"/>
              <w:rPr>
                <w:rFonts w:cs="Cordia New"/>
                <w:sz w:val="26"/>
                <w:szCs w:val="26"/>
              </w:rPr>
            </w:pPr>
            <w:r w:rsidRPr="00330065">
              <w:rPr>
                <w:rFonts w:cs="Cordia New"/>
                <w:spacing w:val="-6"/>
                <w:sz w:val="26"/>
                <w:szCs w:val="26"/>
              </w:rPr>
              <w:t xml:space="preserve">(expense) from associates and joint ventures </w:t>
            </w:r>
          </w:p>
        </w:tc>
        <w:tc>
          <w:tcPr>
            <w:tcW w:w="1368" w:type="dxa"/>
            <w:shd w:val="clear" w:color="auto" w:fill="FAFAFA"/>
          </w:tcPr>
          <w:p w14:paraId="7FE82F5C" w14:textId="77777777" w:rsidR="00330065" w:rsidRPr="00893755" w:rsidRDefault="00330065" w:rsidP="00330065">
            <w:pPr>
              <w:tabs>
                <w:tab w:val="decimal" w:pos="1140"/>
              </w:tabs>
              <w:spacing w:line="300" w:lineRule="exact"/>
              <w:ind w:right="-72"/>
              <w:jc w:val="both"/>
              <w:rPr>
                <w:rFonts w:cs="Cordia New"/>
                <w:sz w:val="26"/>
                <w:szCs w:val="26"/>
              </w:rPr>
            </w:pPr>
          </w:p>
        </w:tc>
        <w:tc>
          <w:tcPr>
            <w:tcW w:w="1368" w:type="dxa"/>
          </w:tcPr>
          <w:p w14:paraId="096DE7B8" w14:textId="77777777" w:rsidR="00330065" w:rsidRPr="00893755" w:rsidRDefault="00330065" w:rsidP="00330065">
            <w:pPr>
              <w:tabs>
                <w:tab w:val="decimal" w:pos="1140"/>
              </w:tabs>
              <w:spacing w:line="300" w:lineRule="exact"/>
              <w:ind w:right="-72"/>
              <w:jc w:val="both"/>
              <w:rPr>
                <w:rFonts w:cs="Cordia New"/>
                <w:sz w:val="26"/>
                <w:szCs w:val="26"/>
              </w:rPr>
            </w:pPr>
          </w:p>
        </w:tc>
        <w:tc>
          <w:tcPr>
            <w:tcW w:w="1368" w:type="dxa"/>
            <w:shd w:val="clear" w:color="auto" w:fill="FAFAFA"/>
          </w:tcPr>
          <w:p w14:paraId="585F24BB" w14:textId="77777777" w:rsidR="00330065" w:rsidRPr="00893755" w:rsidRDefault="00330065" w:rsidP="00330065">
            <w:pPr>
              <w:tabs>
                <w:tab w:val="decimal" w:pos="1140"/>
              </w:tabs>
              <w:spacing w:line="300" w:lineRule="exact"/>
              <w:ind w:right="-72"/>
              <w:jc w:val="both"/>
              <w:rPr>
                <w:rFonts w:cs="Cordia New"/>
                <w:sz w:val="26"/>
                <w:szCs w:val="26"/>
              </w:rPr>
            </w:pPr>
          </w:p>
        </w:tc>
        <w:tc>
          <w:tcPr>
            <w:tcW w:w="1368" w:type="dxa"/>
          </w:tcPr>
          <w:p w14:paraId="5510FE30" w14:textId="77777777" w:rsidR="00330065" w:rsidRPr="00893755" w:rsidRDefault="00330065" w:rsidP="00330065">
            <w:pPr>
              <w:tabs>
                <w:tab w:val="decimal" w:pos="1140"/>
              </w:tabs>
              <w:spacing w:line="300" w:lineRule="exact"/>
              <w:ind w:right="-72"/>
              <w:jc w:val="both"/>
              <w:rPr>
                <w:rFonts w:cs="Cordia New"/>
                <w:sz w:val="26"/>
                <w:szCs w:val="26"/>
              </w:rPr>
            </w:pPr>
          </w:p>
        </w:tc>
      </w:tr>
      <w:tr w:rsidR="00330065" w:rsidRPr="00893755" w14:paraId="20C50947" w14:textId="77777777" w:rsidTr="00330065">
        <w:tc>
          <w:tcPr>
            <w:tcW w:w="3989" w:type="dxa"/>
          </w:tcPr>
          <w:p w14:paraId="42019ED1" w14:textId="77777777" w:rsidR="00330065" w:rsidRPr="00330065" w:rsidRDefault="00330065" w:rsidP="00330065">
            <w:pPr>
              <w:pStyle w:val="ListParagraph"/>
              <w:tabs>
                <w:tab w:val="left" w:pos="269"/>
              </w:tabs>
              <w:spacing w:line="320" w:lineRule="exact"/>
              <w:ind w:left="528" w:right="-198"/>
              <w:rPr>
                <w:rFonts w:ascii="Cordia New" w:hAnsi="Cordia New" w:cs="Cordia New"/>
                <w:b w:val="0"/>
                <w:bCs w:val="0"/>
                <w:sz w:val="26"/>
                <w:szCs w:val="26"/>
              </w:rPr>
            </w:pPr>
            <w:r w:rsidRPr="00330065">
              <w:rPr>
                <w:rFonts w:ascii="Cordia New" w:hAnsi="Cordia New" w:cs="Cordia New"/>
                <w:b w:val="0"/>
                <w:bCs w:val="0"/>
                <w:sz w:val="26"/>
                <w:szCs w:val="26"/>
              </w:rPr>
              <w:t xml:space="preserve">   - Gains (Losses) on fair value</w:t>
            </w:r>
            <w:r w:rsidRPr="00330065">
              <w:rPr>
                <w:rFonts w:ascii="Cordia New" w:hAnsi="Cordia New" w:cs="Cordia New"/>
                <w:b w:val="0"/>
                <w:bCs w:val="0"/>
                <w:sz w:val="26"/>
                <w:szCs w:val="26"/>
                <w:cs/>
              </w:rPr>
              <w:t xml:space="preserve"> </w:t>
            </w:r>
          </w:p>
          <w:p w14:paraId="2FA9E9D9" w14:textId="53369057" w:rsidR="00330065" w:rsidRPr="000B5927" w:rsidRDefault="00330065" w:rsidP="00330065">
            <w:pPr>
              <w:spacing w:line="320" w:lineRule="exact"/>
              <w:ind w:left="528"/>
              <w:jc w:val="thaiDistribute"/>
              <w:rPr>
                <w:rFonts w:cs="Cordia New"/>
                <w:spacing w:val="-6"/>
                <w:sz w:val="26"/>
                <w:szCs w:val="26"/>
              </w:rPr>
            </w:pPr>
            <w:r w:rsidRPr="000B5927">
              <w:rPr>
                <w:rFonts w:cs="Cordia New"/>
                <w:sz w:val="26"/>
                <w:szCs w:val="26"/>
              </w:rPr>
              <w:t xml:space="preserve">          of equity instruments</w:t>
            </w:r>
          </w:p>
        </w:tc>
        <w:tc>
          <w:tcPr>
            <w:tcW w:w="1368" w:type="dxa"/>
            <w:shd w:val="clear" w:color="auto" w:fill="FAFAFA"/>
          </w:tcPr>
          <w:p w14:paraId="6F4C4054" w14:textId="77777777" w:rsidR="00330065" w:rsidRPr="00893755" w:rsidRDefault="00330065" w:rsidP="00330065">
            <w:pPr>
              <w:tabs>
                <w:tab w:val="decimal" w:pos="1227"/>
              </w:tabs>
              <w:spacing w:line="320" w:lineRule="exact"/>
              <w:jc w:val="right"/>
              <w:rPr>
                <w:rFonts w:cs="Cordia New"/>
                <w:sz w:val="26"/>
                <w:szCs w:val="26"/>
              </w:rPr>
            </w:pPr>
          </w:p>
          <w:p w14:paraId="247D0971" w14:textId="26AFD726" w:rsidR="00330065" w:rsidRPr="00893755" w:rsidRDefault="00330065" w:rsidP="00330065">
            <w:pPr>
              <w:tabs>
                <w:tab w:val="decimal" w:pos="1140"/>
              </w:tabs>
              <w:spacing w:line="300" w:lineRule="exact"/>
              <w:ind w:right="-72"/>
              <w:jc w:val="both"/>
              <w:rPr>
                <w:rFonts w:cs="Cordia New"/>
                <w:sz w:val="26"/>
                <w:szCs w:val="26"/>
              </w:rPr>
            </w:pPr>
            <w:r w:rsidRPr="00893755">
              <w:rPr>
                <w:rFonts w:cs="Cordia New"/>
                <w:sz w:val="26"/>
                <w:szCs w:val="26"/>
              </w:rPr>
              <w:t>(</w:t>
            </w:r>
            <w:r w:rsidR="00C64A6F" w:rsidRPr="00C64A6F">
              <w:rPr>
                <w:rFonts w:cs="Cordia New"/>
                <w:sz w:val="26"/>
                <w:szCs w:val="26"/>
              </w:rPr>
              <w:t>10</w:t>
            </w:r>
            <w:r w:rsidRPr="00893755">
              <w:rPr>
                <w:rFonts w:cs="Cordia New"/>
                <w:sz w:val="26"/>
                <w:szCs w:val="26"/>
              </w:rPr>
              <w:t>,</w:t>
            </w:r>
            <w:r w:rsidR="00C64A6F" w:rsidRPr="00C64A6F">
              <w:rPr>
                <w:rFonts w:cs="Cordia New"/>
                <w:sz w:val="26"/>
                <w:szCs w:val="26"/>
              </w:rPr>
              <w:t>819</w:t>
            </w:r>
            <w:r w:rsidRPr="00893755">
              <w:rPr>
                <w:rFonts w:cs="Cordia New"/>
                <w:sz w:val="26"/>
                <w:szCs w:val="26"/>
              </w:rPr>
              <w:t>)</w:t>
            </w:r>
          </w:p>
        </w:tc>
        <w:tc>
          <w:tcPr>
            <w:tcW w:w="1368" w:type="dxa"/>
          </w:tcPr>
          <w:p w14:paraId="2E0140BA" w14:textId="77777777" w:rsidR="00330065" w:rsidRPr="00893755" w:rsidRDefault="00330065" w:rsidP="00330065">
            <w:pPr>
              <w:tabs>
                <w:tab w:val="decimal" w:pos="1227"/>
              </w:tabs>
              <w:spacing w:line="320" w:lineRule="exact"/>
              <w:jc w:val="right"/>
              <w:rPr>
                <w:rFonts w:cs="Cordia New"/>
                <w:sz w:val="26"/>
                <w:szCs w:val="26"/>
              </w:rPr>
            </w:pPr>
          </w:p>
          <w:p w14:paraId="6BE00532" w14:textId="5E18C46A"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4</w:t>
            </w:r>
            <w:r w:rsidR="00330065" w:rsidRPr="00893755">
              <w:rPr>
                <w:rFonts w:cs="Cordia New"/>
                <w:sz w:val="26"/>
                <w:szCs w:val="26"/>
              </w:rPr>
              <w:t>,</w:t>
            </w:r>
            <w:r w:rsidRPr="00C64A6F">
              <w:rPr>
                <w:rFonts w:cs="Cordia New"/>
                <w:sz w:val="26"/>
                <w:szCs w:val="26"/>
              </w:rPr>
              <w:t>969</w:t>
            </w:r>
          </w:p>
        </w:tc>
        <w:tc>
          <w:tcPr>
            <w:tcW w:w="1368" w:type="dxa"/>
            <w:shd w:val="clear" w:color="auto" w:fill="FAFAFA"/>
          </w:tcPr>
          <w:p w14:paraId="4E1AB404" w14:textId="77777777" w:rsidR="00330065" w:rsidRPr="00893755" w:rsidRDefault="00330065" w:rsidP="00330065">
            <w:pPr>
              <w:tabs>
                <w:tab w:val="decimal" w:pos="1227"/>
              </w:tabs>
              <w:spacing w:line="320" w:lineRule="exact"/>
              <w:jc w:val="right"/>
              <w:rPr>
                <w:rFonts w:cs="Cordia New"/>
                <w:sz w:val="26"/>
                <w:szCs w:val="26"/>
              </w:rPr>
            </w:pPr>
          </w:p>
          <w:p w14:paraId="0C344481" w14:textId="65EC6A18" w:rsidR="00330065" w:rsidRPr="00893755" w:rsidRDefault="00330065" w:rsidP="00330065">
            <w:pPr>
              <w:tabs>
                <w:tab w:val="decimal" w:pos="1140"/>
              </w:tabs>
              <w:spacing w:line="300" w:lineRule="exact"/>
              <w:ind w:right="-72"/>
              <w:jc w:val="both"/>
              <w:rPr>
                <w:rFonts w:cs="Cordia New"/>
                <w:sz w:val="26"/>
                <w:szCs w:val="26"/>
              </w:rPr>
            </w:pPr>
            <w:r w:rsidRPr="00893755">
              <w:rPr>
                <w:rFonts w:cs="Cordia New"/>
                <w:sz w:val="26"/>
                <w:szCs w:val="26"/>
              </w:rPr>
              <w:t>(</w:t>
            </w:r>
            <w:r w:rsidR="00C64A6F" w:rsidRPr="00C64A6F">
              <w:rPr>
                <w:rFonts w:cs="Cordia New"/>
                <w:sz w:val="26"/>
                <w:szCs w:val="26"/>
              </w:rPr>
              <w:t>309</w:t>
            </w:r>
            <w:r w:rsidRPr="00893755">
              <w:rPr>
                <w:rFonts w:cs="Cordia New"/>
                <w:sz w:val="26"/>
                <w:szCs w:val="26"/>
              </w:rPr>
              <w:t>,</w:t>
            </w:r>
            <w:r w:rsidR="00C64A6F" w:rsidRPr="00C64A6F">
              <w:rPr>
                <w:rFonts w:cs="Cordia New"/>
                <w:sz w:val="26"/>
                <w:szCs w:val="26"/>
              </w:rPr>
              <w:t>927</w:t>
            </w:r>
            <w:r w:rsidRPr="00893755">
              <w:rPr>
                <w:rFonts w:cs="Cordia New"/>
                <w:sz w:val="26"/>
                <w:szCs w:val="26"/>
              </w:rPr>
              <w:t>)</w:t>
            </w:r>
          </w:p>
        </w:tc>
        <w:tc>
          <w:tcPr>
            <w:tcW w:w="1368" w:type="dxa"/>
          </w:tcPr>
          <w:p w14:paraId="457D8326" w14:textId="77777777" w:rsidR="00330065" w:rsidRPr="00893755" w:rsidRDefault="00330065" w:rsidP="00330065">
            <w:pPr>
              <w:tabs>
                <w:tab w:val="decimal" w:pos="1227"/>
              </w:tabs>
              <w:spacing w:line="320" w:lineRule="exact"/>
              <w:jc w:val="right"/>
              <w:rPr>
                <w:rFonts w:cs="Cordia New"/>
                <w:sz w:val="26"/>
                <w:szCs w:val="26"/>
              </w:rPr>
            </w:pPr>
          </w:p>
          <w:p w14:paraId="4C34CDB9" w14:textId="326121DD" w:rsidR="00330065" w:rsidRPr="00893755" w:rsidRDefault="00C64A6F" w:rsidP="00330065">
            <w:pPr>
              <w:tabs>
                <w:tab w:val="decimal" w:pos="1140"/>
              </w:tabs>
              <w:spacing w:line="300" w:lineRule="exact"/>
              <w:ind w:right="-72"/>
              <w:jc w:val="both"/>
              <w:rPr>
                <w:rFonts w:cs="Cordia New"/>
                <w:sz w:val="26"/>
                <w:szCs w:val="26"/>
              </w:rPr>
            </w:pPr>
            <w:r w:rsidRPr="00C64A6F">
              <w:rPr>
                <w:rFonts w:cs="Cordia New"/>
                <w:sz w:val="26"/>
                <w:szCs w:val="26"/>
              </w:rPr>
              <w:t>148</w:t>
            </w:r>
            <w:r w:rsidR="00330065" w:rsidRPr="00893755">
              <w:rPr>
                <w:rFonts w:cs="Cordia New"/>
                <w:sz w:val="26"/>
                <w:szCs w:val="26"/>
              </w:rPr>
              <w:t>,</w:t>
            </w:r>
            <w:r w:rsidRPr="00C64A6F">
              <w:rPr>
                <w:rFonts w:cs="Cordia New"/>
                <w:sz w:val="26"/>
                <w:szCs w:val="26"/>
              </w:rPr>
              <w:t>060</w:t>
            </w:r>
          </w:p>
        </w:tc>
      </w:tr>
      <w:tr w:rsidR="00330065" w:rsidRPr="00893755" w14:paraId="0BD3A582" w14:textId="77777777" w:rsidTr="00330065">
        <w:tc>
          <w:tcPr>
            <w:tcW w:w="3989" w:type="dxa"/>
          </w:tcPr>
          <w:p w14:paraId="038F0C10" w14:textId="51811403" w:rsidR="00330065" w:rsidRPr="00330065" w:rsidRDefault="00330065" w:rsidP="00330065">
            <w:pPr>
              <w:pStyle w:val="ListParagraph"/>
              <w:tabs>
                <w:tab w:val="left" w:pos="269"/>
              </w:tabs>
              <w:spacing w:line="320" w:lineRule="exact"/>
              <w:ind w:left="528" w:right="-198"/>
              <w:rPr>
                <w:rFonts w:ascii="Cordia New" w:hAnsi="Cordia New" w:cs="Cordia New"/>
                <w:b w:val="0"/>
                <w:bCs w:val="0"/>
                <w:sz w:val="26"/>
                <w:szCs w:val="26"/>
              </w:rPr>
            </w:pPr>
            <w:r w:rsidRPr="00330065">
              <w:rPr>
                <w:rFonts w:ascii="Cordia New" w:hAnsi="Cordia New" w:cs="Cordia New"/>
                <w:b w:val="0"/>
                <w:bCs w:val="0"/>
                <w:sz w:val="26"/>
                <w:szCs w:val="26"/>
              </w:rPr>
              <w:t xml:space="preserve">   - Cash flow hedge reserve</w:t>
            </w:r>
          </w:p>
        </w:tc>
        <w:tc>
          <w:tcPr>
            <w:tcW w:w="1368" w:type="dxa"/>
            <w:shd w:val="clear" w:color="auto" w:fill="FAFAFA"/>
          </w:tcPr>
          <w:p w14:paraId="21CE7836" w14:textId="393BA92B" w:rsidR="00330065" w:rsidRPr="00893755" w:rsidRDefault="00C64A6F" w:rsidP="00330065">
            <w:pPr>
              <w:tabs>
                <w:tab w:val="decimal" w:pos="1227"/>
              </w:tabs>
              <w:spacing w:line="320" w:lineRule="exact"/>
              <w:jc w:val="right"/>
              <w:rPr>
                <w:rFonts w:cs="Cordia New"/>
                <w:sz w:val="26"/>
                <w:szCs w:val="26"/>
              </w:rPr>
            </w:pPr>
            <w:r w:rsidRPr="00C64A6F">
              <w:rPr>
                <w:rFonts w:cs="Cordia New"/>
                <w:sz w:val="26"/>
                <w:szCs w:val="26"/>
              </w:rPr>
              <w:t>31</w:t>
            </w:r>
            <w:r w:rsidR="00330065" w:rsidRPr="00893755">
              <w:rPr>
                <w:rFonts w:cs="Cordia New"/>
                <w:sz w:val="26"/>
                <w:szCs w:val="26"/>
              </w:rPr>
              <w:t>,</w:t>
            </w:r>
            <w:r w:rsidRPr="00C64A6F">
              <w:rPr>
                <w:rFonts w:cs="Cordia New"/>
                <w:sz w:val="26"/>
                <w:szCs w:val="26"/>
              </w:rPr>
              <w:t>344</w:t>
            </w:r>
          </w:p>
        </w:tc>
        <w:tc>
          <w:tcPr>
            <w:tcW w:w="1368" w:type="dxa"/>
          </w:tcPr>
          <w:p w14:paraId="08E68484" w14:textId="5D0CF32E" w:rsidR="00330065" w:rsidRPr="00893755" w:rsidRDefault="00330065" w:rsidP="00330065">
            <w:pPr>
              <w:tabs>
                <w:tab w:val="decimal" w:pos="1227"/>
              </w:tabs>
              <w:spacing w:line="320" w:lineRule="exact"/>
              <w:jc w:val="right"/>
              <w:rPr>
                <w:rFonts w:cs="Cordia New"/>
                <w:sz w:val="26"/>
                <w:szCs w:val="26"/>
              </w:rPr>
            </w:pPr>
            <w:r w:rsidRPr="00893755">
              <w:rPr>
                <w:rFonts w:cs="Cordia New"/>
                <w:sz w:val="26"/>
                <w:szCs w:val="26"/>
              </w:rPr>
              <w:t>(</w:t>
            </w:r>
            <w:r w:rsidR="00C64A6F" w:rsidRPr="00C64A6F">
              <w:rPr>
                <w:rFonts w:cs="Cordia New"/>
                <w:sz w:val="26"/>
                <w:szCs w:val="26"/>
              </w:rPr>
              <w:t>11</w:t>
            </w:r>
            <w:r w:rsidRPr="00893755">
              <w:rPr>
                <w:rFonts w:cs="Cordia New"/>
                <w:sz w:val="26"/>
                <w:szCs w:val="26"/>
              </w:rPr>
              <w:t>,</w:t>
            </w:r>
            <w:r w:rsidR="00C64A6F" w:rsidRPr="00C64A6F">
              <w:rPr>
                <w:rFonts w:cs="Cordia New"/>
                <w:sz w:val="26"/>
                <w:szCs w:val="26"/>
              </w:rPr>
              <w:t>506</w:t>
            </w:r>
            <w:r w:rsidRPr="00893755">
              <w:rPr>
                <w:rFonts w:cs="Cordia New"/>
                <w:sz w:val="26"/>
                <w:szCs w:val="26"/>
              </w:rPr>
              <w:t>)</w:t>
            </w:r>
          </w:p>
        </w:tc>
        <w:tc>
          <w:tcPr>
            <w:tcW w:w="1368" w:type="dxa"/>
            <w:shd w:val="clear" w:color="auto" w:fill="FAFAFA"/>
          </w:tcPr>
          <w:p w14:paraId="0E7667B7" w14:textId="096A124C" w:rsidR="00330065" w:rsidRPr="00893755" w:rsidRDefault="00C64A6F" w:rsidP="00330065">
            <w:pPr>
              <w:tabs>
                <w:tab w:val="decimal" w:pos="1227"/>
              </w:tabs>
              <w:spacing w:line="320" w:lineRule="exact"/>
              <w:jc w:val="right"/>
              <w:rPr>
                <w:rFonts w:cs="Cordia New"/>
                <w:sz w:val="26"/>
                <w:szCs w:val="26"/>
              </w:rPr>
            </w:pPr>
            <w:r w:rsidRPr="00C64A6F">
              <w:rPr>
                <w:rFonts w:cs="Cordia New"/>
                <w:sz w:val="26"/>
                <w:szCs w:val="26"/>
              </w:rPr>
              <w:t>934</w:t>
            </w:r>
            <w:r w:rsidR="00330065" w:rsidRPr="00893755">
              <w:rPr>
                <w:rFonts w:cs="Cordia New"/>
                <w:sz w:val="26"/>
                <w:szCs w:val="26"/>
              </w:rPr>
              <w:t>,</w:t>
            </w:r>
            <w:r w:rsidRPr="00C64A6F">
              <w:rPr>
                <w:rFonts w:cs="Cordia New"/>
                <w:sz w:val="26"/>
                <w:szCs w:val="26"/>
              </w:rPr>
              <w:t>787</w:t>
            </w:r>
          </w:p>
        </w:tc>
        <w:tc>
          <w:tcPr>
            <w:tcW w:w="1368" w:type="dxa"/>
          </w:tcPr>
          <w:p w14:paraId="6F758DF3" w14:textId="30832935" w:rsidR="00330065" w:rsidRPr="00893755" w:rsidRDefault="00330065" w:rsidP="00330065">
            <w:pPr>
              <w:tabs>
                <w:tab w:val="decimal" w:pos="1227"/>
              </w:tabs>
              <w:spacing w:line="320" w:lineRule="exact"/>
              <w:jc w:val="right"/>
              <w:rPr>
                <w:rFonts w:cs="Cordia New"/>
                <w:sz w:val="26"/>
                <w:szCs w:val="26"/>
              </w:rPr>
            </w:pPr>
            <w:r w:rsidRPr="00893755">
              <w:rPr>
                <w:rFonts w:cs="Cordia New"/>
                <w:sz w:val="26"/>
                <w:szCs w:val="26"/>
              </w:rPr>
              <w:t>(</w:t>
            </w:r>
            <w:r w:rsidR="00C64A6F" w:rsidRPr="00C64A6F">
              <w:rPr>
                <w:rFonts w:cs="Cordia New"/>
                <w:sz w:val="26"/>
                <w:szCs w:val="26"/>
              </w:rPr>
              <w:t>343</w:t>
            </w:r>
            <w:r w:rsidRPr="00893755">
              <w:rPr>
                <w:rFonts w:cs="Cordia New"/>
                <w:sz w:val="26"/>
                <w:szCs w:val="26"/>
              </w:rPr>
              <w:t>,</w:t>
            </w:r>
            <w:r w:rsidR="00C64A6F" w:rsidRPr="00C64A6F">
              <w:rPr>
                <w:rFonts w:cs="Cordia New"/>
                <w:sz w:val="26"/>
                <w:szCs w:val="26"/>
              </w:rPr>
              <w:t>103</w:t>
            </w:r>
            <w:r w:rsidRPr="00893755">
              <w:rPr>
                <w:rFonts w:cs="Cordia New"/>
                <w:sz w:val="26"/>
                <w:szCs w:val="26"/>
              </w:rPr>
              <w:t>)</w:t>
            </w:r>
          </w:p>
        </w:tc>
      </w:tr>
      <w:tr w:rsidR="00330065" w:rsidRPr="00893755" w14:paraId="7166A5C1" w14:textId="77777777" w:rsidTr="00330065">
        <w:tc>
          <w:tcPr>
            <w:tcW w:w="3989" w:type="dxa"/>
          </w:tcPr>
          <w:p w14:paraId="09F1E184" w14:textId="77777777" w:rsidR="00330065" w:rsidRPr="00330065" w:rsidRDefault="00330065" w:rsidP="00330065">
            <w:pPr>
              <w:pStyle w:val="ListParagraph"/>
              <w:tabs>
                <w:tab w:val="left" w:pos="269"/>
              </w:tabs>
              <w:spacing w:line="320" w:lineRule="exact"/>
              <w:ind w:left="528" w:right="-198"/>
              <w:rPr>
                <w:rFonts w:ascii="Cordia New" w:hAnsi="Cordia New" w:cs="Cordia New"/>
                <w:b w:val="0"/>
                <w:bCs w:val="0"/>
                <w:sz w:val="26"/>
                <w:szCs w:val="26"/>
              </w:rPr>
            </w:pPr>
            <w:r w:rsidRPr="00330065">
              <w:rPr>
                <w:rFonts w:ascii="Cordia New" w:hAnsi="Cordia New" w:cs="Cordia New"/>
                <w:b w:val="0"/>
                <w:bCs w:val="0"/>
                <w:sz w:val="26"/>
                <w:szCs w:val="26"/>
              </w:rPr>
              <w:t xml:space="preserve">   - Remeasurement of post-employment </w:t>
            </w:r>
          </w:p>
          <w:p w14:paraId="7746EAB4" w14:textId="1F6536EF" w:rsidR="00330065" w:rsidRPr="00330065" w:rsidRDefault="00330065" w:rsidP="00330065">
            <w:pPr>
              <w:pStyle w:val="ListParagraph"/>
              <w:tabs>
                <w:tab w:val="left" w:pos="269"/>
              </w:tabs>
              <w:spacing w:line="320" w:lineRule="exact"/>
              <w:ind w:left="528" w:right="-198"/>
              <w:rPr>
                <w:rFonts w:ascii="Cordia New" w:hAnsi="Cordia New" w:cs="Cordia New"/>
                <w:b w:val="0"/>
                <w:bCs w:val="0"/>
                <w:sz w:val="26"/>
                <w:szCs w:val="26"/>
              </w:rPr>
            </w:pPr>
            <w:r w:rsidRPr="00330065">
              <w:rPr>
                <w:rFonts w:ascii="Cordia New" w:hAnsi="Cordia New" w:cs="Cordia New"/>
                <w:b w:val="0"/>
                <w:bCs w:val="0"/>
                <w:sz w:val="26"/>
                <w:szCs w:val="26"/>
              </w:rPr>
              <w:t xml:space="preserve">          benefit obligations</w:t>
            </w:r>
          </w:p>
        </w:tc>
        <w:tc>
          <w:tcPr>
            <w:tcW w:w="1368" w:type="dxa"/>
            <w:shd w:val="clear" w:color="auto" w:fill="FAFAFA"/>
            <w:vAlign w:val="bottom"/>
          </w:tcPr>
          <w:p w14:paraId="76A6F6DF" w14:textId="2576B591" w:rsidR="00330065" w:rsidRPr="00893755" w:rsidRDefault="00330065" w:rsidP="00330065">
            <w:pPr>
              <w:tabs>
                <w:tab w:val="decimal" w:pos="1227"/>
              </w:tabs>
              <w:spacing w:line="320" w:lineRule="exact"/>
              <w:jc w:val="right"/>
              <w:rPr>
                <w:rFonts w:cs="Cordia New"/>
                <w:sz w:val="26"/>
                <w:szCs w:val="26"/>
              </w:rPr>
            </w:pPr>
            <w:r w:rsidRPr="00893755">
              <w:rPr>
                <w:rFonts w:cs="Cordia New"/>
                <w:sz w:val="26"/>
                <w:szCs w:val="26"/>
              </w:rPr>
              <w:t>(</w:t>
            </w:r>
            <w:r w:rsidR="00C64A6F" w:rsidRPr="00C64A6F">
              <w:rPr>
                <w:rFonts w:cs="Cordia New"/>
                <w:sz w:val="26"/>
                <w:szCs w:val="26"/>
              </w:rPr>
              <w:t>962</w:t>
            </w:r>
            <w:r w:rsidRPr="00893755">
              <w:rPr>
                <w:rFonts w:cs="Cordia New"/>
                <w:sz w:val="26"/>
                <w:szCs w:val="26"/>
              </w:rPr>
              <w:t>)</w:t>
            </w:r>
          </w:p>
        </w:tc>
        <w:tc>
          <w:tcPr>
            <w:tcW w:w="1368" w:type="dxa"/>
          </w:tcPr>
          <w:p w14:paraId="5988CB6D" w14:textId="77777777" w:rsidR="00330065" w:rsidRPr="00893755" w:rsidRDefault="00330065" w:rsidP="00330065">
            <w:pPr>
              <w:tabs>
                <w:tab w:val="decimal" w:pos="1227"/>
              </w:tabs>
              <w:spacing w:line="320" w:lineRule="exact"/>
              <w:jc w:val="right"/>
              <w:rPr>
                <w:rFonts w:cs="Cordia New"/>
                <w:sz w:val="26"/>
                <w:szCs w:val="26"/>
              </w:rPr>
            </w:pPr>
          </w:p>
          <w:p w14:paraId="7E59C71D" w14:textId="73CE68A0" w:rsidR="00330065" w:rsidRPr="00893755" w:rsidRDefault="00330065" w:rsidP="00330065">
            <w:pPr>
              <w:tabs>
                <w:tab w:val="decimal" w:pos="1227"/>
              </w:tabs>
              <w:spacing w:line="320" w:lineRule="exact"/>
              <w:jc w:val="right"/>
              <w:rPr>
                <w:rFonts w:cs="Cordia New"/>
                <w:sz w:val="26"/>
                <w:szCs w:val="26"/>
              </w:rPr>
            </w:pPr>
            <w:r w:rsidRPr="00893755">
              <w:rPr>
                <w:rFonts w:cs="Cordia New"/>
                <w:sz w:val="26"/>
                <w:szCs w:val="26"/>
              </w:rPr>
              <w:t>(</w:t>
            </w:r>
            <w:r w:rsidR="00C64A6F" w:rsidRPr="00C64A6F">
              <w:rPr>
                <w:rFonts w:cs="Cordia New"/>
                <w:sz w:val="26"/>
                <w:szCs w:val="26"/>
              </w:rPr>
              <w:t>3</w:t>
            </w:r>
            <w:r w:rsidRPr="00893755">
              <w:rPr>
                <w:rFonts w:cs="Cordia New"/>
                <w:sz w:val="26"/>
                <w:szCs w:val="26"/>
              </w:rPr>
              <w:t>)</w:t>
            </w:r>
          </w:p>
        </w:tc>
        <w:tc>
          <w:tcPr>
            <w:tcW w:w="1368" w:type="dxa"/>
            <w:shd w:val="clear" w:color="auto" w:fill="FAFAFA"/>
            <w:vAlign w:val="bottom"/>
          </w:tcPr>
          <w:p w14:paraId="55389859" w14:textId="36D7B4DF" w:rsidR="00330065" w:rsidRPr="00893755" w:rsidRDefault="00330065" w:rsidP="00330065">
            <w:pPr>
              <w:tabs>
                <w:tab w:val="decimal" w:pos="1227"/>
              </w:tabs>
              <w:spacing w:line="320" w:lineRule="exact"/>
              <w:jc w:val="right"/>
              <w:rPr>
                <w:rFonts w:cs="Cordia New"/>
                <w:sz w:val="26"/>
                <w:szCs w:val="26"/>
              </w:rPr>
            </w:pPr>
            <w:r w:rsidRPr="00893755">
              <w:rPr>
                <w:rFonts w:cs="Cordia New"/>
                <w:sz w:val="26"/>
                <w:szCs w:val="26"/>
              </w:rPr>
              <w:t>(</w:t>
            </w:r>
            <w:r w:rsidR="00C64A6F" w:rsidRPr="00C64A6F">
              <w:rPr>
                <w:rFonts w:cs="Cordia New"/>
                <w:sz w:val="26"/>
                <w:szCs w:val="26"/>
              </w:rPr>
              <w:t>34</w:t>
            </w:r>
            <w:r w:rsidRPr="00893755">
              <w:rPr>
                <w:rFonts w:cs="Cordia New"/>
                <w:sz w:val="26"/>
                <w:szCs w:val="26"/>
              </w:rPr>
              <w:t>,</w:t>
            </w:r>
            <w:r w:rsidR="00C64A6F" w:rsidRPr="00C64A6F">
              <w:rPr>
                <w:rFonts w:cs="Cordia New"/>
                <w:sz w:val="26"/>
                <w:szCs w:val="26"/>
              </w:rPr>
              <w:t>574</w:t>
            </w:r>
            <w:r w:rsidRPr="00893755">
              <w:rPr>
                <w:rFonts w:cs="Cordia New"/>
                <w:sz w:val="26"/>
                <w:szCs w:val="26"/>
              </w:rPr>
              <w:t>)</w:t>
            </w:r>
          </w:p>
        </w:tc>
        <w:tc>
          <w:tcPr>
            <w:tcW w:w="1368" w:type="dxa"/>
          </w:tcPr>
          <w:p w14:paraId="6448C0C9" w14:textId="77777777" w:rsidR="00330065" w:rsidRPr="00893755" w:rsidRDefault="00330065" w:rsidP="00330065">
            <w:pPr>
              <w:tabs>
                <w:tab w:val="decimal" w:pos="1227"/>
              </w:tabs>
              <w:spacing w:line="320" w:lineRule="exact"/>
              <w:jc w:val="right"/>
              <w:rPr>
                <w:rFonts w:cs="Cordia New"/>
                <w:sz w:val="26"/>
                <w:szCs w:val="26"/>
              </w:rPr>
            </w:pPr>
          </w:p>
          <w:p w14:paraId="77396F10" w14:textId="5618C7C5" w:rsidR="00330065" w:rsidRPr="00893755" w:rsidRDefault="00330065" w:rsidP="00330065">
            <w:pPr>
              <w:tabs>
                <w:tab w:val="decimal" w:pos="1227"/>
              </w:tabs>
              <w:spacing w:line="320" w:lineRule="exact"/>
              <w:jc w:val="right"/>
              <w:rPr>
                <w:rFonts w:cs="Cordia New"/>
                <w:sz w:val="26"/>
                <w:szCs w:val="26"/>
              </w:rPr>
            </w:pPr>
            <w:r w:rsidRPr="00893755">
              <w:rPr>
                <w:rFonts w:cs="Cordia New"/>
                <w:sz w:val="26"/>
                <w:szCs w:val="26"/>
              </w:rPr>
              <w:t>-</w:t>
            </w:r>
          </w:p>
        </w:tc>
      </w:tr>
      <w:tr w:rsidR="00330065" w:rsidRPr="00893755" w14:paraId="10F04389" w14:textId="77777777" w:rsidTr="00330065">
        <w:tc>
          <w:tcPr>
            <w:tcW w:w="3989" w:type="dxa"/>
          </w:tcPr>
          <w:p w14:paraId="31DD3478" w14:textId="6C5BA5E0" w:rsidR="00330065" w:rsidRPr="00330065" w:rsidRDefault="00330065" w:rsidP="00330065">
            <w:pPr>
              <w:pStyle w:val="ListParagraph"/>
              <w:tabs>
                <w:tab w:val="left" w:pos="269"/>
              </w:tabs>
              <w:spacing w:line="320" w:lineRule="exact"/>
              <w:ind w:left="528" w:right="-198"/>
              <w:rPr>
                <w:rFonts w:ascii="Cordia New" w:hAnsi="Cordia New" w:cs="Cordia New"/>
                <w:b w:val="0"/>
                <w:bCs w:val="0"/>
                <w:sz w:val="26"/>
                <w:szCs w:val="26"/>
              </w:rPr>
            </w:pPr>
            <w:r w:rsidRPr="00330065">
              <w:rPr>
                <w:rFonts w:ascii="Cordia New" w:hAnsi="Cordia New" w:cs="Cordia New"/>
                <w:b w:val="0"/>
                <w:bCs w:val="0"/>
                <w:sz w:val="26"/>
                <w:szCs w:val="26"/>
              </w:rPr>
              <w:t xml:space="preserve">   - Translation differences</w:t>
            </w:r>
          </w:p>
        </w:tc>
        <w:tc>
          <w:tcPr>
            <w:tcW w:w="1368" w:type="dxa"/>
            <w:tcBorders>
              <w:bottom w:val="single" w:sz="4" w:space="0" w:color="auto"/>
            </w:tcBorders>
            <w:shd w:val="clear" w:color="auto" w:fill="FAFAFA"/>
          </w:tcPr>
          <w:p w14:paraId="0E32A728" w14:textId="0B76E1D6" w:rsidR="00330065" w:rsidRPr="00893755" w:rsidRDefault="00330065" w:rsidP="00330065">
            <w:pPr>
              <w:tabs>
                <w:tab w:val="decimal" w:pos="1227"/>
              </w:tabs>
              <w:spacing w:line="320" w:lineRule="exact"/>
              <w:jc w:val="right"/>
              <w:rPr>
                <w:rFonts w:cs="Cordia New"/>
                <w:sz w:val="26"/>
                <w:szCs w:val="26"/>
              </w:rPr>
            </w:pPr>
            <w:r w:rsidRPr="00893755">
              <w:rPr>
                <w:rFonts w:cs="Cordia New"/>
                <w:sz w:val="26"/>
                <w:szCs w:val="26"/>
              </w:rPr>
              <w:t>(</w:t>
            </w:r>
            <w:r w:rsidR="00C64A6F" w:rsidRPr="00C64A6F">
              <w:rPr>
                <w:rFonts w:cs="Cordia New"/>
                <w:sz w:val="26"/>
                <w:szCs w:val="26"/>
              </w:rPr>
              <w:t>129</w:t>
            </w:r>
            <w:r w:rsidRPr="00893755">
              <w:rPr>
                <w:rFonts w:cs="Cordia New"/>
                <w:sz w:val="26"/>
                <w:szCs w:val="26"/>
              </w:rPr>
              <w:t>,</w:t>
            </w:r>
            <w:r w:rsidR="00C64A6F" w:rsidRPr="00C64A6F">
              <w:rPr>
                <w:rFonts w:cs="Cordia New"/>
                <w:sz w:val="26"/>
                <w:szCs w:val="26"/>
              </w:rPr>
              <w:t>197</w:t>
            </w:r>
            <w:r w:rsidRPr="00893755">
              <w:rPr>
                <w:rFonts w:cs="Cordia New"/>
                <w:sz w:val="26"/>
                <w:szCs w:val="26"/>
              </w:rPr>
              <w:t>)</w:t>
            </w:r>
          </w:p>
        </w:tc>
        <w:tc>
          <w:tcPr>
            <w:tcW w:w="1368" w:type="dxa"/>
            <w:tcBorders>
              <w:bottom w:val="single" w:sz="4" w:space="0" w:color="auto"/>
            </w:tcBorders>
          </w:tcPr>
          <w:p w14:paraId="48435F8E" w14:textId="22A7B1A3" w:rsidR="00330065" w:rsidRPr="00893755" w:rsidRDefault="00C64A6F" w:rsidP="00330065">
            <w:pPr>
              <w:tabs>
                <w:tab w:val="decimal" w:pos="1227"/>
              </w:tabs>
              <w:spacing w:line="320" w:lineRule="exact"/>
              <w:jc w:val="right"/>
              <w:rPr>
                <w:rFonts w:cs="Cordia New"/>
                <w:sz w:val="26"/>
                <w:szCs w:val="26"/>
              </w:rPr>
            </w:pPr>
            <w:r w:rsidRPr="00C64A6F">
              <w:rPr>
                <w:rFonts w:cs="Cordia New"/>
                <w:sz w:val="26"/>
                <w:szCs w:val="26"/>
              </w:rPr>
              <w:t>54</w:t>
            </w:r>
            <w:r w:rsidR="00330065" w:rsidRPr="00893755">
              <w:rPr>
                <w:rFonts w:cs="Cordia New"/>
                <w:sz w:val="26"/>
                <w:szCs w:val="26"/>
              </w:rPr>
              <w:t>,</w:t>
            </w:r>
            <w:r w:rsidRPr="00C64A6F">
              <w:rPr>
                <w:rFonts w:cs="Cordia New"/>
                <w:sz w:val="26"/>
                <w:szCs w:val="26"/>
              </w:rPr>
              <w:t>302</w:t>
            </w:r>
          </w:p>
        </w:tc>
        <w:tc>
          <w:tcPr>
            <w:tcW w:w="1368" w:type="dxa"/>
            <w:tcBorders>
              <w:bottom w:val="single" w:sz="4" w:space="0" w:color="auto"/>
            </w:tcBorders>
            <w:shd w:val="clear" w:color="auto" w:fill="FAFAFA"/>
          </w:tcPr>
          <w:p w14:paraId="5BB5A300" w14:textId="4332AE35" w:rsidR="00330065" w:rsidRPr="00893755" w:rsidRDefault="00C64A6F" w:rsidP="00330065">
            <w:pPr>
              <w:tabs>
                <w:tab w:val="decimal" w:pos="1227"/>
              </w:tabs>
              <w:spacing w:line="320" w:lineRule="exact"/>
              <w:jc w:val="right"/>
              <w:rPr>
                <w:rFonts w:cs="Cordia New"/>
                <w:sz w:val="26"/>
                <w:szCs w:val="26"/>
              </w:rPr>
            </w:pPr>
            <w:r w:rsidRPr="00C64A6F">
              <w:rPr>
                <w:rFonts w:cs="Cordia New"/>
                <w:sz w:val="26"/>
                <w:szCs w:val="26"/>
              </w:rPr>
              <w:t>1</w:t>
            </w:r>
            <w:r w:rsidR="00330065" w:rsidRPr="00893755">
              <w:rPr>
                <w:rFonts w:cs="Cordia New"/>
                <w:sz w:val="26"/>
                <w:szCs w:val="26"/>
              </w:rPr>
              <w:t>,</w:t>
            </w:r>
            <w:r w:rsidRPr="00C64A6F">
              <w:rPr>
                <w:rFonts w:cs="Cordia New"/>
                <w:sz w:val="26"/>
                <w:szCs w:val="26"/>
              </w:rPr>
              <w:t>529</w:t>
            </w:r>
            <w:r w:rsidR="00330065" w:rsidRPr="00893755">
              <w:rPr>
                <w:rFonts w:cs="Cordia New"/>
                <w:sz w:val="26"/>
                <w:szCs w:val="26"/>
              </w:rPr>
              <w:t>,</w:t>
            </w:r>
            <w:r w:rsidRPr="00C64A6F">
              <w:rPr>
                <w:rFonts w:cs="Cordia New"/>
                <w:sz w:val="26"/>
                <w:szCs w:val="26"/>
              </w:rPr>
              <w:t>516</w:t>
            </w:r>
          </w:p>
        </w:tc>
        <w:tc>
          <w:tcPr>
            <w:tcW w:w="1368" w:type="dxa"/>
            <w:tcBorders>
              <w:bottom w:val="single" w:sz="4" w:space="0" w:color="auto"/>
            </w:tcBorders>
          </w:tcPr>
          <w:p w14:paraId="623B1DBA" w14:textId="0409E989" w:rsidR="00330065" w:rsidRPr="00893755" w:rsidRDefault="00C64A6F" w:rsidP="00330065">
            <w:pPr>
              <w:tabs>
                <w:tab w:val="decimal" w:pos="1227"/>
              </w:tabs>
              <w:spacing w:line="320" w:lineRule="exact"/>
              <w:jc w:val="right"/>
              <w:rPr>
                <w:rFonts w:cs="Cordia New"/>
                <w:sz w:val="26"/>
                <w:szCs w:val="26"/>
              </w:rPr>
            </w:pPr>
            <w:r w:rsidRPr="00C64A6F">
              <w:rPr>
                <w:rFonts w:cs="Cordia New"/>
                <w:sz w:val="26"/>
                <w:szCs w:val="26"/>
              </w:rPr>
              <w:t>1</w:t>
            </w:r>
            <w:r w:rsidR="00330065" w:rsidRPr="00893755">
              <w:rPr>
                <w:rFonts w:cs="Cordia New"/>
                <w:sz w:val="26"/>
                <w:szCs w:val="26"/>
              </w:rPr>
              <w:t>,</w:t>
            </w:r>
            <w:r w:rsidRPr="00C64A6F">
              <w:rPr>
                <w:rFonts w:cs="Cordia New"/>
                <w:sz w:val="26"/>
                <w:szCs w:val="26"/>
              </w:rPr>
              <w:t>264</w:t>
            </w:r>
            <w:r w:rsidR="00330065" w:rsidRPr="00893755">
              <w:rPr>
                <w:rFonts w:cs="Cordia New"/>
                <w:sz w:val="26"/>
                <w:szCs w:val="26"/>
              </w:rPr>
              <w:t>,</w:t>
            </w:r>
            <w:r w:rsidRPr="00C64A6F">
              <w:rPr>
                <w:rFonts w:cs="Cordia New"/>
                <w:sz w:val="26"/>
                <w:szCs w:val="26"/>
              </w:rPr>
              <w:t>967</w:t>
            </w:r>
          </w:p>
        </w:tc>
      </w:tr>
      <w:tr w:rsidR="00330065" w:rsidRPr="00893755" w14:paraId="3A504958" w14:textId="77777777" w:rsidTr="00330065">
        <w:tc>
          <w:tcPr>
            <w:tcW w:w="3989" w:type="dxa"/>
          </w:tcPr>
          <w:p w14:paraId="3A457B7D" w14:textId="351A8285" w:rsidR="00330065" w:rsidRPr="00330065" w:rsidRDefault="00330065" w:rsidP="00330065">
            <w:pPr>
              <w:pStyle w:val="ListParagraph"/>
              <w:tabs>
                <w:tab w:val="left" w:pos="269"/>
              </w:tabs>
              <w:spacing w:line="320" w:lineRule="exact"/>
              <w:ind w:left="528" w:right="-198"/>
              <w:rPr>
                <w:rFonts w:ascii="Cordia New" w:hAnsi="Cordia New" w:cs="Cordia New"/>
                <w:b w:val="0"/>
                <w:bCs w:val="0"/>
                <w:sz w:val="26"/>
                <w:szCs w:val="26"/>
              </w:rPr>
            </w:pPr>
            <w:r w:rsidRPr="00330065">
              <w:rPr>
                <w:rFonts w:ascii="Cordia New" w:hAnsi="Cordia New" w:cs="Cordia New"/>
                <w:sz w:val="26"/>
                <w:szCs w:val="26"/>
              </w:rPr>
              <w:t>Closing balance</w:t>
            </w:r>
          </w:p>
        </w:tc>
        <w:tc>
          <w:tcPr>
            <w:tcW w:w="1368" w:type="dxa"/>
            <w:tcBorders>
              <w:top w:val="single" w:sz="4" w:space="0" w:color="auto"/>
              <w:bottom w:val="single" w:sz="4" w:space="0" w:color="auto"/>
            </w:tcBorders>
            <w:shd w:val="clear" w:color="auto" w:fill="FAFAFA"/>
          </w:tcPr>
          <w:p w14:paraId="169F43F4" w14:textId="2F6F1BA5" w:rsidR="00330065" w:rsidRPr="00893755" w:rsidRDefault="00C64A6F" w:rsidP="00330065">
            <w:pPr>
              <w:tabs>
                <w:tab w:val="decimal" w:pos="1227"/>
              </w:tabs>
              <w:spacing w:line="320" w:lineRule="exact"/>
              <w:jc w:val="right"/>
              <w:rPr>
                <w:rFonts w:cs="Cordia New"/>
                <w:sz w:val="26"/>
                <w:szCs w:val="26"/>
              </w:rPr>
            </w:pPr>
            <w:r w:rsidRPr="00C64A6F">
              <w:rPr>
                <w:rFonts w:cs="Cordia New"/>
                <w:sz w:val="26"/>
                <w:szCs w:val="26"/>
              </w:rPr>
              <w:t>1</w:t>
            </w:r>
            <w:r w:rsidR="00330065" w:rsidRPr="00893755">
              <w:rPr>
                <w:rFonts w:cs="Cordia New"/>
                <w:sz w:val="26"/>
                <w:szCs w:val="26"/>
              </w:rPr>
              <w:t>,</w:t>
            </w:r>
            <w:r w:rsidRPr="00C64A6F">
              <w:rPr>
                <w:rFonts w:cs="Cordia New"/>
                <w:sz w:val="26"/>
                <w:szCs w:val="26"/>
              </w:rPr>
              <w:t>645</w:t>
            </w:r>
            <w:r w:rsidR="00330065" w:rsidRPr="00893755">
              <w:rPr>
                <w:rFonts w:cs="Cordia New"/>
                <w:sz w:val="26"/>
                <w:szCs w:val="26"/>
              </w:rPr>
              <w:t>,</w:t>
            </w:r>
            <w:r w:rsidRPr="00C64A6F">
              <w:rPr>
                <w:rFonts w:cs="Cordia New"/>
                <w:sz w:val="26"/>
                <w:szCs w:val="26"/>
              </w:rPr>
              <w:t>453</w:t>
            </w:r>
          </w:p>
        </w:tc>
        <w:tc>
          <w:tcPr>
            <w:tcW w:w="1368" w:type="dxa"/>
            <w:tcBorders>
              <w:top w:val="single" w:sz="4" w:space="0" w:color="auto"/>
              <w:bottom w:val="single" w:sz="4" w:space="0" w:color="auto"/>
            </w:tcBorders>
          </w:tcPr>
          <w:p w14:paraId="76FE9D70" w14:textId="50EF98EC" w:rsidR="00330065" w:rsidRPr="00893755" w:rsidRDefault="00C64A6F" w:rsidP="00330065">
            <w:pPr>
              <w:tabs>
                <w:tab w:val="decimal" w:pos="1227"/>
              </w:tabs>
              <w:spacing w:line="320" w:lineRule="exact"/>
              <w:jc w:val="right"/>
              <w:rPr>
                <w:rFonts w:cs="Cordia New"/>
                <w:sz w:val="26"/>
                <w:szCs w:val="26"/>
              </w:rPr>
            </w:pPr>
            <w:r w:rsidRPr="00C64A6F">
              <w:rPr>
                <w:rFonts w:cs="Cordia New"/>
                <w:sz w:val="26"/>
                <w:szCs w:val="26"/>
              </w:rPr>
              <w:t>1</w:t>
            </w:r>
            <w:r w:rsidR="00330065" w:rsidRPr="00893755">
              <w:rPr>
                <w:rFonts w:cs="Cordia New"/>
                <w:sz w:val="26"/>
                <w:szCs w:val="26"/>
              </w:rPr>
              <w:t>,</w:t>
            </w:r>
            <w:r w:rsidRPr="00C64A6F">
              <w:rPr>
                <w:rFonts w:cs="Cordia New"/>
                <w:sz w:val="26"/>
                <w:szCs w:val="26"/>
              </w:rPr>
              <w:t>689</w:t>
            </w:r>
            <w:r w:rsidR="00330065" w:rsidRPr="00893755">
              <w:rPr>
                <w:rFonts w:cs="Cordia New"/>
                <w:sz w:val="26"/>
                <w:szCs w:val="26"/>
              </w:rPr>
              <w:t>,</w:t>
            </w:r>
            <w:r w:rsidRPr="00C64A6F">
              <w:rPr>
                <w:rFonts w:cs="Cordia New"/>
                <w:sz w:val="26"/>
                <w:szCs w:val="26"/>
              </w:rPr>
              <w:t>950</w:t>
            </w:r>
          </w:p>
        </w:tc>
        <w:tc>
          <w:tcPr>
            <w:tcW w:w="1368" w:type="dxa"/>
            <w:tcBorders>
              <w:top w:val="single" w:sz="4" w:space="0" w:color="auto"/>
              <w:bottom w:val="single" w:sz="4" w:space="0" w:color="auto"/>
            </w:tcBorders>
            <w:shd w:val="clear" w:color="auto" w:fill="FAFAFA"/>
          </w:tcPr>
          <w:p w14:paraId="20EABB90" w14:textId="6FD0D1F3" w:rsidR="00330065" w:rsidRPr="00893755" w:rsidRDefault="00C64A6F" w:rsidP="00330065">
            <w:pPr>
              <w:tabs>
                <w:tab w:val="decimal" w:pos="1227"/>
              </w:tabs>
              <w:spacing w:line="320" w:lineRule="exact"/>
              <w:jc w:val="right"/>
              <w:rPr>
                <w:rFonts w:cs="Cordia New"/>
                <w:sz w:val="26"/>
                <w:szCs w:val="26"/>
              </w:rPr>
            </w:pPr>
            <w:r w:rsidRPr="00C64A6F">
              <w:rPr>
                <w:rFonts w:cs="Cordia New"/>
                <w:sz w:val="26"/>
                <w:szCs w:val="26"/>
              </w:rPr>
              <w:t>54</w:t>
            </w:r>
            <w:r w:rsidR="00330065" w:rsidRPr="00893755">
              <w:rPr>
                <w:rFonts w:cs="Cordia New"/>
                <w:sz w:val="26"/>
                <w:szCs w:val="26"/>
              </w:rPr>
              <w:t>,</w:t>
            </w:r>
            <w:r w:rsidRPr="00C64A6F">
              <w:rPr>
                <w:rFonts w:cs="Cordia New"/>
                <w:sz w:val="26"/>
                <w:szCs w:val="26"/>
              </w:rPr>
              <w:t>990</w:t>
            </w:r>
            <w:r w:rsidR="00330065" w:rsidRPr="00893755">
              <w:rPr>
                <w:rFonts w:cs="Cordia New"/>
                <w:sz w:val="26"/>
                <w:szCs w:val="26"/>
              </w:rPr>
              <w:t>,</w:t>
            </w:r>
            <w:r w:rsidRPr="00C64A6F">
              <w:rPr>
                <w:rFonts w:cs="Cordia New"/>
                <w:sz w:val="26"/>
                <w:szCs w:val="26"/>
              </w:rPr>
              <w:t>890</w:t>
            </w:r>
          </w:p>
        </w:tc>
        <w:tc>
          <w:tcPr>
            <w:tcW w:w="1368" w:type="dxa"/>
            <w:tcBorders>
              <w:top w:val="single" w:sz="4" w:space="0" w:color="auto"/>
              <w:bottom w:val="single" w:sz="4" w:space="0" w:color="auto"/>
            </w:tcBorders>
          </w:tcPr>
          <w:p w14:paraId="682A501D" w14:textId="3349DB4D" w:rsidR="00330065" w:rsidRPr="00893755" w:rsidRDefault="00C64A6F" w:rsidP="00330065">
            <w:pPr>
              <w:tabs>
                <w:tab w:val="decimal" w:pos="1227"/>
              </w:tabs>
              <w:spacing w:line="320" w:lineRule="exact"/>
              <w:jc w:val="right"/>
              <w:rPr>
                <w:rFonts w:cs="Cordia New"/>
                <w:sz w:val="26"/>
                <w:szCs w:val="26"/>
              </w:rPr>
            </w:pPr>
            <w:r w:rsidRPr="00C64A6F">
              <w:rPr>
                <w:rFonts w:cs="Cordia New"/>
                <w:sz w:val="26"/>
                <w:szCs w:val="26"/>
              </w:rPr>
              <w:t>50</w:t>
            </w:r>
            <w:r w:rsidR="00330065" w:rsidRPr="00893755">
              <w:rPr>
                <w:rFonts w:cs="Cordia New"/>
                <w:sz w:val="26"/>
                <w:szCs w:val="26"/>
              </w:rPr>
              <w:t>,</w:t>
            </w:r>
            <w:r w:rsidRPr="00C64A6F">
              <w:rPr>
                <w:rFonts w:cs="Cordia New"/>
                <w:sz w:val="26"/>
                <w:szCs w:val="26"/>
              </w:rPr>
              <w:t>761</w:t>
            </w:r>
            <w:r w:rsidR="00330065" w:rsidRPr="00893755">
              <w:rPr>
                <w:rFonts w:cs="Cordia New"/>
                <w:sz w:val="26"/>
                <w:szCs w:val="26"/>
              </w:rPr>
              <w:t>,</w:t>
            </w:r>
            <w:r w:rsidRPr="00C64A6F">
              <w:rPr>
                <w:rFonts w:cs="Cordia New"/>
                <w:sz w:val="26"/>
                <w:szCs w:val="26"/>
              </w:rPr>
              <w:t>193</w:t>
            </w:r>
          </w:p>
        </w:tc>
      </w:tr>
    </w:tbl>
    <w:p w14:paraId="565139D7" w14:textId="0524BFFB" w:rsidR="00330065" w:rsidRDefault="00330065" w:rsidP="004753B3">
      <w:pPr>
        <w:ind w:left="540"/>
        <w:jc w:val="thaiDistribute"/>
        <w:rPr>
          <w:rFonts w:cs="Cordia New"/>
        </w:rPr>
      </w:pPr>
    </w:p>
    <w:p w14:paraId="6DE5AF9C" w14:textId="77777777" w:rsidR="00330065" w:rsidRPr="004753B3" w:rsidRDefault="00330065" w:rsidP="004753B3">
      <w:pPr>
        <w:ind w:left="540"/>
        <w:jc w:val="thaiDistribute"/>
        <w:rPr>
          <w:rFonts w:cs="Cordia New"/>
        </w:rPr>
      </w:pPr>
    </w:p>
    <w:p w14:paraId="66C4C284" w14:textId="77777777" w:rsidR="004753B3" w:rsidRDefault="004753B3" w:rsidP="004753B3">
      <w:pPr>
        <w:rPr>
          <w:rFonts w:cs="Cordia New"/>
          <w:sz w:val="26"/>
          <w:szCs w:val="26"/>
        </w:rPr>
      </w:pPr>
      <w:r>
        <w:rPr>
          <w:rFonts w:cs="Cordia New"/>
          <w:sz w:val="26"/>
          <w:szCs w:val="26"/>
        </w:rPr>
        <w:br w:type="page"/>
      </w:r>
    </w:p>
    <w:p w14:paraId="77851FF6" w14:textId="7030FD6E" w:rsidR="00411D07" w:rsidRPr="00893755" w:rsidRDefault="00411D07" w:rsidP="004753B3">
      <w:pPr>
        <w:ind w:left="540"/>
        <w:jc w:val="thaiDistribute"/>
        <w:rPr>
          <w:rFonts w:cs="Cordia New"/>
          <w:sz w:val="26"/>
          <w:szCs w:val="26"/>
        </w:rPr>
      </w:pPr>
      <w:r w:rsidRPr="00893755">
        <w:rPr>
          <w:rFonts w:cs="Cordia New"/>
          <w:sz w:val="26"/>
          <w:szCs w:val="26"/>
        </w:rPr>
        <w:lastRenderedPageBreak/>
        <w:t>Movements of investments in subsidiaries are as follows:</w:t>
      </w:r>
    </w:p>
    <w:p w14:paraId="49280C7D" w14:textId="454290B3" w:rsidR="00411D07" w:rsidRDefault="00411D07" w:rsidP="004753B3">
      <w:pPr>
        <w:ind w:left="540"/>
        <w:jc w:val="thaiDistribute"/>
        <w:rPr>
          <w:rFonts w:cs="Cordia New"/>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330065" w:rsidRPr="00893755" w14:paraId="4777199C" w14:textId="77777777" w:rsidTr="00330065">
        <w:tc>
          <w:tcPr>
            <w:tcW w:w="3989" w:type="dxa"/>
          </w:tcPr>
          <w:p w14:paraId="3CE23EC2" w14:textId="77777777" w:rsidR="00330065" w:rsidRPr="00893755" w:rsidRDefault="00330065" w:rsidP="00330065">
            <w:pPr>
              <w:ind w:left="435" w:right="-72"/>
              <w:rPr>
                <w:rFonts w:cs="Cordia New"/>
                <w:b/>
                <w:bCs/>
                <w:sz w:val="26"/>
                <w:szCs w:val="26"/>
                <w:cs/>
              </w:rPr>
            </w:pPr>
          </w:p>
        </w:tc>
        <w:tc>
          <w:tcPr>
            <w:tcW w:w="5472" w:type="dxa"/>
            <w:gridSpan w:val="4"/>
            <w:tcBorders>
              <w:top w:val="single" w:sz="4" w:space="0" w:color="auto"/>
              <w:bottom w:val="single" w:sz="4" w:space="0" w:color="auto"/>
            </w:tcBorders>
          </w:tcPr>
          <w:p w14:paraId="4E8E62F4" w14:textId="1C5ACBB3" w:rsidR="00330065" w:rsidRPr="00893755" w:rsidRDefault="00330065" w:rsidP="00330065">
            <w:pPr>
              <w:tabs>
                <w:tab w:val="right" w:pos="5256"/>
              </w:tabs>
              <w:jc w:val="right"/>
              <w:rPr>
                <w:rFonts w:cs="Cordia New"/>
                <w:b/>
                <w:bCs/>
                <w:sz w:val="26"/>
                <w:szCs w:val="26"/>
              </w:rPr>
            </w:pPr>
            <w:r w:rsidRPr="00893755">
              <w:rPr>
                <w:rFonts w:cs="Cordia New"/>
                <w:b/>
                <w:bCs/>
                <w:sz w:val="26"/>
                <w:szCs w:val="26"/>
              </w:rPr>
              <w:tab/>
              <w:t>Separate financial statements (Equity method)</w:t>
            </w:r>
          </w:p>
        </w:tc>
      </w:tr>
      <w:tr w:rsidR="00330065" w:rsidRPr="00893755" w14:paraId="7D59B22B" w14:textId="77777777" w:rsidTr="00330065">
        <w:tc>
          <w:tcPr>
            <w:tcW w:w="3989" w:type="dxa"/>
          </w:tcPr>
          <w:p w14:paraId="3F1E4FE3" w14:textId="77777777" w:rsidR="00330065" w:rsidRPr="00893755" w:rsidRDefault="00330065" w:rsidP="00330065">
            <w:pPr>
              <w:ind w:left="435" w:right="-72"/>
              <w:rPr>
                <w:rFonts w:cs="Cordia New"/>
                <w:b/>
                <w:bCs/>
                <w:sz w:val="26"/>
                <w:szCs w:val="26"/>
                <w:cs/>
              </w:rPr>
            </w:pPr>
          </w:p>
        </w:tc>
        <w:tc>
          <w:tcPr>
            <w:tcW w:w="2736" w:type="dxa"/>
            <w:gridSpan w:val="2"/>
            <w:tcBorders>
              <w:top w:val="single" w:sz="4" w:space="0" w:color="auto"/>
              <w:bottom w:val="single" w:sz="4" w:space="0" w:color="auto"/>
            </w:tcBorders>
          </w:tcPr>
          <w:p w14:paraId="08EB859E" w14:textId="58993950" w:rsidR="00330065" w:rsidRPr="00893755" w:rsidRDefault="00330065" w:rsidP="00330065">
            <w:pPr>
              <w:tabs>
                <w:tab w:val="decimal" w:pos="2520"/>
              </w:tabs>
              <w:jc w:val="right"/>
              <w:rPr>
                <w:rFonts w:cs="Cordia New"/>
                <w:b/>
                <w:bCs/>
                <w:sz w:val="26"/>
                <w:szCs w:val="26"/>
                <w:cs/>
              </w:rPr>
            </w:pPr>
            <w:r w:rsidRPr="00893755">
              <w:rPr>
                <w:rFonts w:cs="Cordia New"/>
                <w:b/>
                <w:bCs/>
                <w:sz w:val="26"/>
                <w:szCs w:val="26"/>
              </w:rPr>
              <w:t>US Dollar’</w:t>
            </w:r>
            <w:r w:rsidR="00C64A6F" w:rsidRPr="00C64A6F">
              <w:rPr>
                <w:rFonts w:cs="Cordia New"/>
                <w:b/>
                <w:bCs/>
                <w:sz w:val="26"/>
                <w:szCs w:val="26"/>
              </w:rPr>
              <w:t>000</w:t>
            </w:r>
          </w:p>
        </w:tc>
        <w:tc>
          <w:tcPr>
            <w:tcW w:w="2736" w:type="dxa"/>
            <w:gridSpan w:val="2"/>
            <w:tcBorders>
              <w:top w:val="single" w:sz="4" w:space="0" w:color="auto"/>
              <w:bottom w:val="single" w:sz="4" w:space="0" w:color="auto"/>
            </w:tcBorders>
          </w:tcPr>
          <w:p w14:paraId="4E71C32F" w14:textId="4BDE26A3" w:rsidR="00330065" w:rsidRPr="00893755" w:rsidRDefault="00330065" w:rsidP="00330065">
            <w:pPr>
              <w:tabs>
                <w:tab w:val="decimal" w:pos="2520"/>
              </w:tabs>
              <w:jc w:val="right"/>
              <w:rPr>
                <w:rFonts w:cs="Cordia New"/>
                <w:b/>
                <w:bCs/>
                <w:sz w:val="26"/>
                <w:szCs w:val="26"/>
              </w:rPr>
            </w:pPr>
            <w:r w:rsidRPr="00893755">
              <w:rPr>
                <w:rFonts w:cs="Cordia New"/>
                <w:b/>
                <w:bCs/>
                <w:sz w:val="26"/>
                <w:szCs w:val="26"/>
              </w:rPr>
              <w:t>Baht’</w:t>
            </w:r>
            <w:r w:rsidR="00C64A6F" w:rsidRPr="00C64A6F">
              <w:rPr>
                <w:rFonts w:cs="Cordia New"/>
                <w:b/>
                <w:bCs/>
                <w:sz w:val="26"/>
                <w:szCs w:val="26"/>
              </w:rPr>
              <w:t>000</w:t>
            </w:r>
          </w:p>
        </w:tc>
      </w:tr>
      <w:tr w:rsidR="00330065" w:rsidRPr="00893755" w14:paraId="6D993E38" w14:textId="77777777" w:rsidTr="00330065">
        <w:tc>
          <w:tcPr>
            <w:tcW w:w="3989" w:type="dxa"/>
          </w:tcPr>
          <w:p w14:paraId="7515227D" w14:textId="5E0F3976" w:rsidR="00330065" w:rsidRPr="00893755" w:rsidRDefault="00330065" w:rsidP="00330065">
            <w:pPr>
              <w:ind w:left="435" w:right="-72"/>
              <w:rPr>
                <w:rFonts w:cs="Cordia New"/>
                <w:b/>
                <w:bCs/>
                <w:sz w:val="26"/>
                <w:szCs w:val="26"/>
                <w:cs/>
              </w:rPr>
            </w:pPr>
            <w:r w:rsidRPr="00893755">
              <w:rPr>
                <w:rFonts w:cs="Cordia New"/>
                <w:b/>
                <w:bCs/>
                <w:sz w:val="26"/>
                <w:szCs w:val="26"/>
                <w:lang w:val="en-US"/>
              </w:rPr>
              <w:t xml:space="preserve">For the year ended </w:t>
            </w:r>
            <w:r w:rsidR="00C64A6F" w:rsidRPr="00C64A6F">
              <w:rPr>
                <w:rFonts w:cs="Cordia New"/>
                <w:b/>
                <w:bCs/>
                <w:sz w:val="26"/>
                <w:szCs w:val="26"/>
              </w:rPr>
              <w:t>31</w:t>
            </w:r>
            <w:r w:rsidRPr="00893755">
              <w:rPr>
                <w:rFonts w:cs="Cordia New"/>
                <w:b/>
                <w:bCs/>
                <w:sz w:val="26"/>
                <w:szCs w:val="26"/>
                <w:lang w:val="en-US"/>
              </w:rPr>
              <w:t xml:space="preserve"> December</w:t>
            </w:r>
          </w:p>
        </w:tc>
        <w:tc>
          <w:tcPr>
            <w:tcW w:w="1368" w:type="dxa"/>
            <w:tcBorders>
              <w:top w:val="single" w:sz="4" w:space="0" w:color="auto"/>
              <w:bottom w:val="single" w:sz="4" w:space="0" w:color="auto"/>
            </w:tcBorders>
          </w:tcPr>
          <w:p w14:paraId="46D913D0" w14:textId="51343A54" w:rsidR="00330065" w:rsidRPr="00893755" w:rsidRDefault="00C64A6F" w:rsidP="00330065">
            <w:pPr>
              <w:tabs>
                <w:tab w:val="decimal" w:pos="1140"/>
              </w:tabs>
              <w:ind w:right="-72"/>
              <w:jc w:val="both"/>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tcPr>
          <w:p w14:paraId="10D9FCE4" w14:textId="1277063D" w:rsidR="00330065" w:rsidRPr="00893755" w:rsidRDefault="00C64A6F" w:rsidP="00330065">
            <w:pPr>
              <w:tabs>
                <w:tab w:val="decimal" w:pos="1140"/>
              </w:tabs>
              <w:ind w:right="-72"/>
              <w:jc w:val="both"/>
              <w:rPr>
                <w:rFonts w:cs="Cordia New"/>
                <w:b/>
                <w:bCs/>
                <w:sz w:val="26"/>
                <w:szCs w:val="26"/>
              </w:rPr>
            </w:pPr>
            <w:r w:rsidRPr="00C64A6F">
              <w:rPr>
                <w:rFonts w:cs="Cordia New"/>
                <w:b/>
                <w:bCs/>
                <w:sz w:val="26"/>
                <w:szCs w:val="26"/>
              </w:rPr>
              <w:t>2020</w:t>
            </w:r>
          </w:p>
        </w:tc>
        <w:tc>
          <w:tcPr>
            <w:tcW w:w="1368" w:type="dxa"/>
            <w:tcBorders>
              <w:top w:val="single" w:sz="4" w:space="0" w:color="auto"/>
              <w:bottom w:val="single" w:sz="4" w:space="0" w:color="auto"/>
            </w:tcBorders>
          </w:tcPr>
          <w:p w14:paraId="15C760A4" w14:textId="1E68F126" w:rsidR="00330065" w:rsidRPr="00893755" w:rsidRDefault="00C64A6F" w:rsidP="00330065">
            <w:pPr>
              <w:tabs>
                <w:tab w:val="decimal" w:pos="1140"/>
              </w:tabs>
              <w:ind w:right="-72"/>
              <w:jc w:val="both"/>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tcPr>
          <w:p w14:paraId="1CD334B1" w14:textId="45FADDF9" w:rsidR="00330065" w:rsidRPr="00893755" w:rsidRDefault="00C64A6F" w:rsidP="00330065">
            <w:pPr>
              <w:tabs>
                <w:tab w:val="decimal" w:pos="1140"/>
              </w:tabs>
              <w:ind w:right="-72"/>
              <w:jc w:val="both"/>
              <w:rPr>
                <w:rFonts w:cs="Cordia New"/>
                <w:b/>
                <w:bCs/>
                <w:sz w:val="26"/>
                <w:szCs w:val="26"/>
              </w:rPr>
            </w:pPr>
            <w:r w:rsidRPr="00C64A6F">
              <w:rPr>
                <w:rFonts w:cs="Cordia New"/>
                <w:b/>
                <w:bCs/>
                <w:sz w:val="26"/>
                <w:szCs w:val="26"/>
              </w:rPr>
              <w:t>2020</w:t>
            </w:r>
          </w:p>
        </w:tc>
      </w:tr>
      <w:tr w:rsidR="00330065" w:rsidRPr="00893755" w14:paraId="09157AEF" w14:textId="77777777" w:rsidTr="00330065">
        <w:tc>
          <w:tcPr>
            <w:tcW w:w="3989" w:type="dxa"/>
          </w:tcPr>
          <w:p w14:paraId="2AF4D4F8" w14:textId="77777777" w:rsidR="00330065" w:rsidRPr="00893755" w:rsidRDefault="00330065" w:rsidP="00330065">
            <w:pPr>
              <w:ind w:left="435" w:right="-72"/>
              <w:rPr>
                <w:rFonts w:cs="Cordia New"/>
                <w:b/>
                <w:bCs/>
                <w:color w:val="CF4A02"/>
                <w:sz w:val="12"/>
                <w:szCs w:val="12"/>
              </w:rPr>
            </w:pPr>
          </w:p>
        </w:tc>
        <w:tc>
          <w:tcPr>
            <w:tcW w:w="1368" w:type="dxa"/>
            <w:shd w:val="clear" w:color="auto" w:fill="FAFAFA"/>
          </w:tcPr>
          <w:p w14:paraId="0D9AF3DB" w14:textId="77777777" w:rsidR="00330065" w:rsidRPr="00893755" w:rsidRDefault="00330065" w:rsidP="00330065">
            <w:pPr>
              <w:tabs>
                <w:tab w:val="decimal" w:pos="1140"/>
              </w:tabs>
              <w:ind w:right="-72"/>
              <w:jc w:val="both"/>
              <w:rPr>
                <w:rFonts w:cs="Cordia New"/>
                <w:sz w:val="12"/>
                <w:szCs w:val="12"/>
              </w:rPr>
            </w:pPr>
          </w:p>
        </w:tc>
        <w:tc>
          <w:tcPr>
            <w:tcW w:w="1368" w:type="dxa"/>
          </w:tcPr>
          <w:p w14:paraId="0C89D029" w14:textId="77777777" w:rsidR="00330065" w:rsidRPr="00893755" w:rsidRDefault="00330065" w:rsidP="00330065">
            <w:pPr>
              <w:tabs>
                <w:tab w:val="decimal" w:pos="1140"/>
              </w:tabs>
              <w:ind w:right="-72"/>
              <w:jc w:val="both"/>
              <w:rPr>
                <w:rFonts w:cs="Cordia New"/>
                <w:sz w:val="12"/>
                <w:szCs w:val="12"/>
              </w:rPr>
            </w:pPr>
          </w:p>
        </w:tc>
        <w:tc>
          <w:tcPr>
            <w:tcW w:w="1368" w:type="dxa"/>
            <w:shd w:val="clear" w:color="auto" w:fill="FAFAFA"/>
          </w:tcPr>
          <w:p w14:paraId="1E035FD5" w14:textId="77777777" w:rsidR="00330065" w:rsidRPr="00893755" w:rsidRDefault="00330065" w:rsidP="00330065">
            <w:pPr>
              <w:tabs>
                <w:tab w:val="decimal" w:pos="1140"/>
              </w:tabs>
              <w:ind w:right="-72"/>
              <w:jc w:val="both"/>
              <w:rPr>
                <w:rFonts w:cs="Cordia New"/>
                <w:sz w:val="12"/>
                <w:szCs w:val="12"/>
              </w:rPr>
            </w:pPr>
          </w:p>
        </w:tc>
        <w:tc>
          <w:tcPr>
            <w:tcW w:w="1368" w:type="dxa"/>
          </w:tcPr>
          <w:p w14:paraId="028024EE" w14:textId="77777777" w:rsidR="00330065" w:rsidRPr="00893755" w:rsidRDefault="00330065" w:rsidP="00330065">
            <w:pPr>
              <w:tabs>
                <w:tab w:val="decimal" w:pos="1140"/>
              </w:tabs>
              <w:ind w:right="-72"/>
              <w:jc w:val="both"/>
              <w:rPr>
                <w:rFonts w:cs="Cordia New"/>
                <w:sz w:val="12"/>
                <w:szCs w:val="12"/>
              </w:rPr>
            </w:pPr>
          </w:p>
        </w:tc>
      </w:tr>
      <w:tr w:rsidR="00330065" w:rsidRPr="00893755" w14:paraId="0164406A" w14:textId="77777777" w:rsidTr="00330065">
        <w:tc>
          <w:tcPr>
            <w:tcW w:w="3989" w:type="dxa"/>
          </w:tcPr>
          <w:p w14:paraId="1819C658" w14:textId="22E35240" w:rsidR="00330065" w:rsidRPr="00330065" w:rsidRDefault="00330065" w:rsidP="00330065">
            <w:pPr>
              <w:ind w:left="435" w:right="-72"/>
              <w:rPr>
                <w:rFonts w:cs="Cordia New"/>
                <w:b/>
                <w:bCs/>
                <w:color w:val="CF4A02"/>
                <w:sz w:val="26"/>
                <w:szCs w:val="26"/>
              </w:rPr>
            </w:pPr>
            <w:r w:rsidRPr="00893755">
              <w:rPr>
                <w:rFonts w:cs="Cordia New"/>
                <w:sz w:val="26"/>
                <w:szCs w:val="26"/>
              </w:rPr>
              <w:t xml:space="preserve">Opening balance </w:t>
            </w:r>
          </w:p>
        </w:tc>
        <w:tc>
          <w:tcPr>
            <w:tcW w:w="1368" w:type="dxa"/>
            <w:shd w:val="clear" w:color="auto" w:fill="FAFAFA"/>
          </w:tcPr>
          <w:p w14:paraId="2FDAEC30" w14:textId="3FA5A6EB" w:rsidR="00330065" w:rsidRPr="00893755" w:rsidRDefault="00C64A6F" w:rsidP="00330065">
            <w:pPr>
              <w:tabs>
                <w:tab w:val="decimal" w:pos="1140"/>
              </w:tabs>
              <w:ind w:right="-72"/>
              <w:jc w:val="both"/>
              <w:rPr>
                <w:rFonts w:cs="Cordia New"/>
                <w:sz w:val="26"/>
                <w:szCs w:val="26"/>
              </w:rPr>
            </w:pPr>
            <w:r w:rsidRPr="00C64A6F">
              <w:rPr>
                <w:rFonts w:cs="Cordia New"/>
                <w:sz w:val="26"/>
                <w:szCs w:val="26"/>
              </w:rPr>
              <w:t>2</w:t>
            </w:r>
            <w:r w:rsidR="00330065" w:rsidRPr="00893755">
              <w:rPr>
                <w:rFonts w:cs="Cordia New"/>
                <w:sz w:val="26"/>
                <w:szCs w:val="26"/>
              </w:rPr>
              <w:t>,</w:t>
            </w:r>
            <w:r w:rsidRPr="00C64A6F">
              <w:rPr>
                <w:rFonts w:cs="Cordia New"/>
                <w:sz w:val="26"/>
                <w:szCs w:val="26"/>
              </w:rPr>
              <w:t>489</w:t>
            </w:r>
            <w:r w:rsidR="00330065" w:rsidRPr="00893755">
              <w:rPr>
                <w:rFonts w:cs="Cordia New"/>
                <w:sz w:val="26"/>
                <w:szCs w:val="26"/>
              </w:rPr>
              <w:t>,</w:t>
            </w:r>
            <w:r w:rsidRPr="00C64A6F">
              <w:rPr>
                <w:rFonts w:cs="Cordia New"/>
                <w:sz w:val="26"/>
                <w:szCs w:val="26"/>
              </w:rPr>
              <w:t>582</w:t>
            </w:r>
          </w:p>
        </w:tc>
        <w:tc>
          <w:tcPr>
            <w:tcW w:w="1368" w:type="dxa"/>
          </w:tcPr>
          <w:p w14:paraId="7CA3A9F0" w14:textId="3E71B7FC" w:rsidR="00330065" w:rsidRPr="00893755" w:rsidRDefault="00C64A6F" w:rsidP="00330065">
            <w:pPr>
              <w:tabs>
                <w:tab w:val="decimal" w:pos="1140"/>
              </w:tabs>
              <w:ind w:right="-72"/>
              <w:jc w:val="both"/>
              <w:rPr>
                <w:rFonts w:cs="Cordia New"/>
                <w:sz w:val="26"/>
                <w:szCs w:val="26"/>
              </w:rPr>
            </w:pPr>
            <w:r w:rsidRPr="00C64A6F">
              <w:rPr>
                <w:rFonts w:cs="Cordia New"/>
                <w:sz w:val="26"/>
                <w:szCs w:val="26"/>
              </w:rPr>
              <w:t>1</w:t>
            </w:r>
            <w:r w:rsidR="00330065" w:rsidRPr="00893755">
              <w:rPr>
                <w:rFonts w:cs="Cordia New"/>
                <w:sz w:val="26"/>
                <w:szCs w:val="26"/>
              </w:rPr>
              <w:t>,</w:t>
            </w:r>
            <w:r w:rsidRPr="00C64A6F">
              <w:rPr>
                <w:rFonts w:cs="Cordia New"/>
                <w:sz w:val="26"/>
                <w:szCs w:val="26"/>
              </w:rPr>
              <w:t>954</w:t>
            </w:r>
            <w:r w:rsidR="00330065" w:rsidRPr="00893755">
              <w:rPr>
                <w:rFonts w:cs="Cordia New"/>
                <w:sz w:val="26"/>
                <w:szCs w:val="26"/>
              </w:rPr>
              <w:t>,</w:t>
            </w:r>
            <w:r w:rsidRPr="00C64A6F">
              <w:rPr>
                <w:rFonts w:cs="Cordia New"/>
                <w:sz w:val="26"/>
                <w:szCs w:val="26"/>
              </w:rPr>
              <w:t>274</w:t>
            </w:r>
          </w:p>
        </w:tc>
        <w:tc>
          <w:tcPr>
            <w:tcW w:w="1368" w:type="dxa"/>
            <w:shd w:val="clear" w:color="auto" w:fill="FAFAFA"/>
          </w:tcPr>
          <w:p w14:paraId="2DBB6319" w14:textId="04E5777E" w:rsidR="00330065" w:rsidRPr="00893755" w:rsidRDefault="00C64A6F" w:rsidP="00330065">
            <w:pPr>
              <w:tabs>
                <w:tab w:val="decimal" w:pos="1140"/>
              </w:tabs>
              <w:ind w:right="-72"/>
              <w:jc w:val="both"/>
              <w:rPr>
                <w:rFonts w:cs="Cordia New"/>
                <w:sz w:val="26"/>
                <w:szCs w:val="26"/>
              </w:rPr>
            </w:pPr>
            <w:r w:rsidRPr="00C64A6F">
              <w:rPr>
                <w:rFonts w:cs="Cordia New"/>
                <w:sz w:val="26"/>
                <w:szCs w:val="26"/>
              </w:rPr>
              <w:t>74</w:t>
            </w:r>
            <w:r w:rsidR="00330065" w:rsidRPr="00893755">
              <w:rPr>
                <w:rFonts w:cs="Cordia New"/>
                <w:sz w:val="26"/>
                <w:szCs w:val="26"/>
              </w:rPr>
              <w:t>,</w:t>
            </w:r>
            <w:r w:rsidRPr="00C64A6F">
              <w:rPr>
                <w:rFonts w:cs="Cordia New"/>
                <w:sz w:val="26"/>
                <w:szCs w:val="26"/>
              </w:rPr>
              <w:t>779</w:t>
            </w:r>
            <w:r w:rsidR="00330065" w:rsidRPr="00893755">
              <w:rPr>
                <w:rFonts w:cs="Cordia New"/>
                <w:sz w:val="26"/>
                <w:szCs w:val="26"/>
              </w:rPr>
              <w:t>,</w:t>
            </w:r>
            <w:r w:rsidRPr="00C64A6F">
              <w:rPr>
                <w:rFonts w:cs="Cordia New"/>
                <w:sz w:val="26"/>
                <w:szCs w:val="26"/>
              </w:rPr>
              <w:t>817</w:t>
            </w:r>
          </w:p>
        </w:tc>
        <w:tc>
          <w:tcPr>
            <w:tcW w:w="1368" w:type="dxa"/>
          </w:tcPr>
          <w:p w14:paraId="08D57E8B" w14:textId="133C98E3" w:rsidR="00330065" w:rsidRPr="00893755" w:rsidRDefault="00C64A6F" w:rsidP="00330065">
            <w:pPr>
              <w:tabs>
                <w:tab w:val="decimal" w:pos="1140"/>
              </w:tabs>
              <w:ind w:right="-72"/>
              <w:jc w:val="both"/>
              <w:rPr>
                <w:rFonts w:cs="Cordia New"/>
                <w:sz w:val="26"/>
                <w:szCs w:val="26"/>
              </w:rPr>
            </w:pPr>
            <w:r w:rsidRPr="00C64A6F">
              <w:rPr>
                <w:rFonts w:cs="Cordia New"/>
                <w:sz w:val="26"/>
                <w:szCs w:val="26"/>
              </w:rPr>
              <w:t>58</w:t>
            </w:r>
            <w:r w:rsidR="00330065" w:rsidRPr="00893755">
              <w:rPr>
                <w:rFonts w:cs="Cordia New"/>
                <w:sz w:val="26"/>
                <w:szCs w:val="26"/>
              </w:rPr>
              <w:t>,</w:t>
            </w:r>
            <w:r w:rsidRPr="00C64A6F">
              <w:rPr>
                <w:rFonts w:cs="Cordia New"/>
                <w:sz w:val="26"/>
                <w:szCs w:val="26"/>
              </w:rPr>
              <w:t>929</w:t>
            </w:r>
            <w:r w:rsidR="00330065" w:rsidRPr="00893755">
              <w:rPr>
                <w:rFonts w:cs="Cordia New"/>
                <w:sz w:val="26"/>
                <w:szCs w:val="26"/>
              </w:rPr>
              <w:t>,</w:t>
            </w:r>
            <w:r w:rsidRPr="00C64A6F">
              <w:rPr>
                <w:rFonts w:cs="Cordia New"/>
                <w:sz w:val="26"/>
                <w:szCs w:val="26"/>
              </w:rPr>
              <w:t>179</w:t>
            </w:r>
          </w:p>
        </w:tc>
      </w:tr>
      <w:tr w:rsidR="00330065" w:rsidRPr="00893755" w14:paraId="329258D5" w14:textId="77777777" w:rsidTr="00330065">
        <w:tc>
          <w:tcPr>
            <w:tcW w:w="3989" w:type="dxa"/>
          </w:tcPr>
          <w:p w14:paraId="7E07D289" w14:textId="14B029FE" w:rsidR="00330065" w:rsidRPr="00330065" w:rsidRDefault="00330065" w:rsidP="00330065">
            <w:pPr>
              <w:ind w:left="435" w:right="-72"/>
              <w:rPr>
                <w:rFonts w:cs="Cordia New"/>
                <w:b/>
                <w:bCs/>
                <w:color w:val="CF4A02"/>
                <w:sz w:val="26"/>
                <w:szCs w:val="26"/>
              </w:rPr>
            </w:pPr>
            <w:r w:rsidRPr="00893755">
              <w:rPr>
                <w:rFonts w:cs="Cordia New"/>
                <w:sz w:val="26"/>
                <w:szCs w:val="26"/>
              </w:rPr>
              <w:t>Addition of investments</w:t>
            </w:r>
          </w:p>
        </w:tc>
        <w:tc>
          <w:tcPr>
            <w:tcW w:w="1368" w:type="dxa"/>
            <w:shd w:val="clear" w:color="auto" w:fill="FAFAFA"/>
          </w:tcPr>
          <w:p w14:paraId="0D24BC2C" w14:textId="74AF0666" w:rsidR="00330065" w:rsidRPr="00893755" w:rsidRDefault="00C64A6F" w:rsidP="00330065">
            <w:pPr>
              <w:tabs>
                <w:tab w:val="decimal" w:pos="1140"/>
              </w:tabs>
              <w:ind w:right="-72"/>
              <w:jc w:val="both"/>
              <w:rPr>
                <w:rFonts w:cs="Cordia New"/>
                <w:sz w:val="26"/>
                <w:szCs w:val="26"/>
              </w:rPr>
            </w:pPr>
            <w:r w:rsidRPr="00C64A6F">
              <w:rPr>
                <w:rFonts w:cs="Cordia New"/>
                <w:sz w:val="26"/>
                <w:szCs w:val="26"/>
              </w:rPr>
              <w:t>8</w:t>
            </w:r>
            <w:r w:rsidR="00330065" w:rsidRPr="00893755">
              <w:rPr>
                <w:rFonts w:cs="Cordia New"/>
                <w:sz w:val="26"/>
                <w:szCs w:val="26"/>
              </w:rPr>
              <w:t>,</w:t>
            </w:r>
            <w:r w:rsidRPr="00C64A6F">
              <w:rPr>
                <w:rFonts w:cs="Cordia New"/>
                <w:sz w:val="26"/>
                <w:szCs w:val="26"/>
              </w:rPr>
              <w:t>133</w:t>
            </w:r>
          </w:p>
        </w:tc>
        <w:tc>
          <w:tcPr>
            <w:tcW w:w="1368" w:type="dxa"/>
          </w:tcPr>
          <w:p w14:paraId="5553A04D" w14:textId="767FEB8C" w:rsidR="00330065" w:rsidRPr="00893755" w:rsidRDefault="00C64A6F" w:rsidP="00330065">
            <w:pPr>
              <w:tabs>
                <w:tab w:val="decimal" w:pos="1140"/>
              </w:tabs>
              <w:ind w:right="-72"/>
              <w:jc w:val="both"/>
              <w:rPr>
                <w:rFonts w:cs="Cordia New"/>
                <w:sz w:val="26"/>
                <w:szCs w:val="26"/>
              </w:rPr>
            </w:pPr>
            <w:r w:rsidRPr="00C64A6F">
              <w:rPr>
                <w:rFonts w:cs="Cordia New"/>
                <w:sz w:val="26"/>
                <w:szCs w:val="26"/>
              </w:rPr>
              <w:t>500</w:t>
            </w:r>
            <w:r w:rsidR="00330065" w:rsidRPr="00893755">
              <w:rPr>
                <w:rFonts w:cs="Cordia New"/>
                <w:sz w:val="26"/>
                <w:szCs w:val="26"/>
              </w:rPr>
              <w:t>,</w:t>
            </w:r>
            <w:r w:rsidRPr="00C64A6F">
              <w:rPr>
                <w:rFonts w:cs="Cordia New"/>
                <w:sz w:val="26"/>
                <w:szCs w:val="26"/>
              </w:rPr>
              <w:t>628</w:t>
            </w:r>
          </w:p>
        </w:tc>
        <w:tc>
          <w:tcPr>
            <w:tcW w:w="1368" w:type="dxa"/>
            <w:shd w:val="clear" w:color="auto" w:fill="FAFAFA"/>
          </w:tcPr>
          <w:p w14:paraId="04398C48" w14:textId="407C796C" w:rsidR="00330065" w:rsidRPr="00893755" w:rsidRDefault="00C64A6F" w:rsidP="00330065">
            <w:pPr>
              <w:tabs>
                <w:tab w:val="decimal" w:pos="1140"/>
              </w:tabs>
              <w:ind w:right="-72"/>
              <w:jc w:val="both"/>
              <w:rPr>
                <w:rFonts w:cs="Cordia New"/>
                <w:sz w:val="26"/>
                <w:szCs w:val="26"/>
              </w:rPr>
            </w:pPr>
            <w:r w:rsidRPr="00C64A6F">
              <w:rPr>
                <w:rFonts w:cs="Cordia New"/>
                <w:sz w:val="26"/>
                <w:szCs w:val="26"/>
              </w:rPr>
              <w:t>260</w:t>
            </w:r>
            <w:r w:rsidR="00330065" w:rsidRPr="00893755">
              <w:rPr>
                <w:rFonts w:cs="Cordia New"/>
                <w:sz w:val="26"/>
                <w:szCs w:val="26"/>
              </w:rPr>
              <w:t>,</w:t>
            </w:r>
            <w:r w:rsidRPr="00C64A6F">
              <w:rPr>
                <w:rFonts w:cs="Cordia New"/>
                <w:sz w:val="26"/>
                <w:szCs w:val="26"/>
              </w:rPr>
              <w:t>067</w:t>
            </w:r>
          </w:p>
        </w:tc>
        <w:tc>
          <w:tcPr>
            <w:tcW w:w="1368" w:type="dxa"/>
          </w:tcPr>
          <w:p w14:paraId="2EC7659F" w14:textId="7672F0F2" w:rsidR="00330065" w:rsidRPr="00893755" w:rsidRDefault="00C64A6F" w:rsidP="00330065">
            <w:pPr>
              <w:tabs>
                <w:tab w:val="decimal" w:pos="1140"/>
              </w:tabs>
              <w:ind w:right="-72"/>
              <w:jc w:val="both"/>
              <w:rPr>
                <w:rFonts w:cs="Cordia New"/>
                <w:sz w:val="26"/>
                <w:szCs w:val="26"/>
              </w:rPr>
            </w:pPr>
            <w:r w:rsidRPr="00C64A6F">
              <w:rPr>
                <w:rFonts w:cs="Cordia New"/>
                <w:sz w:val="26"/>
                <w:szCs w:val="26"/>
              </w:rPr>
              <w:t>15</w:t>
            </w:r>
            <w:r w:rsidR="00330065" w:rsidRPr="00893755">
              <w:rPr>
                <w:rFonts w:cs="Cordia New"/>
                <w:sz w:val="26"/>
                <w:szCs w:val="26"/>
              </w:rPr>
              <w:t>,</w:t>
            </w:r>
            <w:r w:rsidRPr="00C64A6F">
              <w:rPr>
                <w:rFonts w:cs="Cordia New"/>
                <w:sz w:val="26"/>
                <w:szCs w:val="26"/>
              </w:rPr>
              <w:t>666</w:t>
            </w:r>
            <w:r w:rsidR="00330065" w:rsidRPr="00893755">
              <w:rPr>
                <w:rFonts w:cs="Cordia New"/>
                <w:sz w:val="26"/>
                <w:szCs w:val="26"/>
              </w:rPr>
              <w:t>,</w:t>
            </w:r>
            <w:r w:rsidRPr="00C64A6F">
              <w:rPr>
                <w:rFonts w:cs="Cordia New"/>
                <w:sz w:val="26"/>
                <w:szCs w:val="26"/>
              </w:rPr>
              <w:t>515</w:t>
            </w:r>
          </w:p>
        </w:tc>
      </w:tr>
      <w:tr w:rsidR="00330065" w:rsidRPr="00893755" w14:paraId="61BF9964" w14:textId="77777777" w:rsidTr="00330065">
        <w:tc>
          <w:tcPr>
            <w:tcW w:w="3989" w:type="dxa"/>
          </w:tcPr>
          <w:p w14:paraId="3366B594" w14:textId="6303B17E" w:rsidR="00330065" w:rsidRPr="00330065" w:rsidRDefault="00330065" w:rsidP="00330065">
            <w:pPr>
              <w:ind w:left="435" w:right="-72"/>
              <w:rPr>
                <w:rFonts w:cs="Cordia New"/>
                <w:sz w:val="26"/>
                <w:szCs w:val="26"/>
              </w:rPr>
            </w:pPr>
            <w:r w:rsidRPr="00893755">
              <w:rPr>
                <w:rFonts w:cs="Cordia New"/>
                <w:sz w:val="26"/>
                <w:szCs w:val="26"/>
              </w:rPr>
              <w:t>Share-based payment of a subsidiary</w:t>
            </w:r>
          </w:p>
        </w:tc>
        <w:tc>
          <w:tcPr>
            <w:tcW w:w="1368" w:type="dxa"/>
            <w:shd w:val="clear" w:color="auto" w:fill="FAFAFA"/>
          </w:tcPr>
          <w:p w14:paraId="0650AC36" w14:textId="32ACB8F3" w:rsidR="00330065" w:rsidRPr="00893755" w:rsidRDefault="00330065" w:rsidP="00330065">
            <w:pPr>
              <w:tabs>
                <w:tab w:val="decimal" w:pos="1140"/>
              </w:tabs>
              <w:ind w:right="-72"/>
              <w:jc w:val="both"/>
              <w:rPr>
                <w:rFonts w:cs="Cordia New"/>
                <w:sz w:val="26"/>
                <w:szCs w:val="26"/>
              </w:rPr>
            </w:pPr>
            <w:r w:rsidRPr="00893755">
              <w:rPr>
                <w:rFonts w:cs="Cordia New"/>
                <w:sz w:val="26"/>
                <w:szCs w:val="26"/>
              </w:rPr>
              <w:t>-</w:t>
            </w:r>
          </w:p>
        </w:tc>
        <w:tc>
          <w:tcPr>
            <w:tcW w:w="1368" w:type="dxa"/>
          </w:tcPr>
          <w:p w14:paraId="5FEB44FE" w14:textId="58C2C2E1" w:rsidR="00330065" w:rsidRPr="00893755" w:rsidRDefault="00330065" w:rsidP="00330065">
            <w:pPr>
              <w:tabs>
                <w:tab w:val="decimal" w:pos="1140"/>
              </w:tabs>
              <w:ind w:right="-72"/>
              <w:jc w:val="both"/>
              <w:rPr>
                <w:rFonts w:cs="Cordia New"/>
                <w:sz w:val="26"/>
                <w:szCs w:val="26"/>
              </w:rPr>
            </w:pPr>
            <w:r w:rsidRPr="00893755">
              <w:rPr>
                <w:rFonts w:cs="Cordia New"/>
                <w:sz w:val="26"/>
                <w:szCs w:val="26"/>
              </w:rPr>
              <w:t>(</w:t>
            </w:r>
            <w:r w:rsidR="00C64A6F" w:rsidRPr="00C64A6F">
              <w:rPr>
                <w:rFonts w:cs="Cordia New"/>
                <w:sz w:val="26"/>
                <w:szCs w:val="26"/>
              </w:rPr>
              <w:t>25</w:t>
            </w:r>
            <w:r w:rsidRPr="00893755">
              <w:rPr>
                <w:rFonts w:cs="Cordia New"/>
                <w:sz w:val="26"/>
                <w:szCs w:val="26"/>
              </w:rPr>
              <w:t>)</w:t>
            </w:r>
          </w:p>
        </w:tc>
        <w:tc>
          <w:tcPr>
            <w:tcW w:w="1368" w:type="dxa"/>
            <w:shd w:val="clear" w:color="auto" w:fill="FAFAFA"/>
          </w:tcPr>
          <w:p w14:paraId="5FC2B903" w14:textId="415DE8BD" w:rsidR="00330065" w:rsidRPr="00893755" w:rsidRDefault="00330065" w:rsidP="00330065">
            <w:pPr>
              <w:tabs>
                <w:tab w:val="decimal" w:pos="1140"/>
              </w:tabs>
              <w:ind w:right="-72"/>
              <w:jc w:val="both"/>
              <w:rPr>
                <w:rFonts w:cs="Cordia New"/>
                <w:sz w:val="26"/>
                <w:szCs w:val="26"/>
              </w:rPr>
            </w:pPr>
            <w:r w:rsidRPr="00893755">
              <w:rPr>
                <w:rFonts w:cs="Cordia New"/>
                <w:sz w:val="26"/>
                <w:szCs w:val="26"/>
              </w:rPr>
              <w:t>-</w:t>
            </w:r>
          </w:p>
        </w:tc>
        <w:tc>
          <w:tcPr>
            <w:tcW w:w="1368" w:type="dxa"/>
          </w:tcPr>
          <w:p w14:paraId="4C4081C7" w14:textId="4959DAD3" w:rsidR="00330065" w:rsidRPr="00893755" w:rsidRDefault="00330065" w:rsidP="00330065">
            <w:pPr>
              <w:tabs>
                <w:tab w:val="decimal" w:pos="1140"/>
              </w:tabs>
              <w:ind w:right="-72"/>
              <w:jc w:val="both"/>
              <w:rPr>
                <w:rFonts w:cs="Cordia New"/>
                <w:sz w:val="26"/>
                <w:szCs w:val="26"/>
              </w:rPr>
            </w:pPr>
            <w:r w:rsidRPr="00893755">
              <w:rPr>
                <w:rFonts w:cs="Cordia New"/>
                <w:sz w:val="26"/>
                <w:szCs w:val="26"/>
              </w:rPr>
              <w:t>(</w:t>
            </w:r>
            <w:r w:rsidR="00C64A6F" w:rsidRPr="00C64A6F">
              <w:rPr>
                <w:rFonts w:cs="Cordia New"/>
                <w:sz w:val="26"/>
                <w:szCs w:val="26"/>
              </w:rPr>
              <w:t>808</w:t>
            </w:r>
            <w:r w:rsidRPr="00893755">
              <w:rPr>
                <w:rFonts w:cs="Cordia New"/>
                <w:sz w:val="26"/>
                <w:szCs w:val="26"/>
              </w:rPr>
              <w:t>)</w:t>
            </w:r>
          </w:p>
        </w:tc>
      </w:tr>
      <w:tr w:rsidR="00330065" w:rsidRPr="00893755" w14:paraId="707A57F9" w14:textId="77777777" w:rsidTr="00330065">
        <w:tc>
          <w:tcPr>
            <w:tcW w:w="3989" w:type="dxa"/>
          </w:tcPr>
          <w:p w14:paraId="0E6C72F7" w14:textId="1B8BADDD" w:rsidR="00330065" w:rsidRPr="00330065" w:rsidRDefault="00330065" w:rsidP="00330065">
            <w:pPr>
              <w:ind w:left="435" w:right="-72"/>
              <w:rPr>
                <w:rFonts w:cs="Cordia New"/>
                <w:sz w:val="26"/>
                <w:szCs w:val="26"/>
              </w:rPr>
            </w:pPr>
            <w:r w:rsidRPr="00893755">
              <w:rPr>
                <w:rFonts w:cs="Cordia New"/>
                <w:sz w:val="26"/>
                <w:szCs w:val="26"/>
              </w:rPr>
              <w:t>Effect from group restructuring</w:t>
            </w:r>
          </w:p>
        </w:tc>
        <w:tc>
          <w:tcPr>
            <w:tcW w:w="1368" w:type="dxa"/>
            <w:shd w:val="clear" w:color="auto" w:fill="FAFAFA"/>
          </w:tcPr>
          <w:p w14:paraId="718314D7" w14:textId="1BFEF815" w:rsidR="00330065" w:rsidRPr="00893755" w:rsidRDefault="00330065" w:rsidP="00330065">
            <w:pPr>
              <w:tabs>
                <w:tab w:val="decimal" w:pos="1140"/>
              </w:tabs>
              <w:ind w:right="-72"/>
              <w:jc w:val="both"/>
              <w:rPr>
                <w:rFonts w:cs="Cordia New"/>
                <w:sz w:val="26"/>
                <w:szCs w:val="26"/>
              </w:rPr>
            </w:pPr>
            <w:r w:rsidRPr="00893755">
              <w:rPr>
                <w:rFonts w:cs="Cordia New"/>
                <w:sz w:val="26"/>
                <w:szCs w:val="26"/>
              </w:rPr>
              <w:t>-</w:t>
            </w:r>
          </w:p>
        </w:tc>
        <w:tc>
          <w:tcPr>
            <w:tcW w:w="1368" w:type="dxa"/>
          </w:tcPr>
          <w:p w14:paraId="4CC37544" w14:textId="2C9F99E0" w:rsidR="00330065" w:rsidRPr="00893755" w:rsidRDefault="00C64A6F" w:rsidP="00330065">
            <w:pPr>
              <w:tabs>
                <w:tab w:val="decimal" w:pos="1140"/>
              </w:tabs>
              <w:ind w:right="-72"/>
              <w:jc w:val="both"/>
              <w:rPr>
                <w:rFonts w:cs="Cordia New"/>
                <w:sz w:val="26"/>
                <w:szCs w:val="26"/>
              </w:rPr>
            </w:pPr>
            <w:r w:rsidRPr="00C64A6F">
              <w:rPr>
                <w:rFonts w:cs="Cordia New"/>
                <w:sz w:val="26"/>
                <w:szCs w:val="26"/>
              </w:rPr>
              <w:t>41</w:t>
            </w:r>
            <w:r w:rsidR="00330065" w:rsidRPr="00893755">
              <w:rPr>
                <w:rFonts w:cs="Cordia New"/>
                <w:sz w:val="26"/>
                <w:szCs w:val="26"/>
              </w:rPr>
              <w:t>,</w:t>
            </w:r>
            <w:r w:rsidRPr="00C64A6F">
              <w:rPr>
                <w:rFonts w:cs="Cordia New"/>
                <w:sz w:val="26"/>
                <w:szCs w:val="26"/>
              </w:rPr>
              <w:t>965</w:t>
            </w:r>
          </w:p>
        </w:tc>
        <w:tc>
          <w:tcPr>
            <w:tcW w:w="1368" w:type="dxa"/>
            <w:shd w:val="clear" w:color="auto" w:fill="FAFAFA"/>
          </w:tcPr>
          <w:p w14:paraId="0176809B" w14:textId="7FAD8ABF" w:rsidR="00330065" w:rsidRPr="00893755" w:rsidRDefault="00330065" w:rsidP="00330065">
            <w:pPr>
              <w:tabs>
                <w:tab w:val="decimal" w:pos="1140"/>
              </w:tabs>
              <w:ind w:right="-72"/>
              <w:jc w:val="both"/>
              <w:rPr>
                <w:rFonts w:cs="Cordia New"/>
                <w:sz w:val="26"/>
                <w:szCs w:val="26"/>
              </w:rPr>
            </w:pPr>
            <w:r w:rsidRPr="00893755">
              <w:rPr>
                <w:rFonts w:cs="Cordia New"/>
                <w:sz w:val="26"/>
                <w:szCs w:val="26"/>
              </w:rPr>
              <w:t>-</w:t>
            </w:r>
          </w:p>
        </w:tc>
        <w:tc>
          <w:tcPr>
            <w:tcW w:w="1368" w:type="dxa"/>
          </w:tcPr>
          <w:p w14:paraId="3A30780D" w14:textId="600FF292" w:rsidR="00330065" w:rsidRPr="00893755" w:rsidRDefault="00C64A6F" w:rsidP="00330065">
            <w:pPr>
              <w:tabs>
                <w:tab w:val="decimal" w:pos="1140"/>
              </w:tabs>
              <w:ind w:right="-72"/>
              <w:jc w:val="both"/>
              <w:rPr>
                <w:rFonts w:cs="Cordia New"/>
                <w:sz w:val="26"/>
                <w:szCs w:val="26"/>
              </w:rPr>
            </w:pPr>
            <w:r w:rsidRPr="00C64A6F">
              <w:rPr>
                <w:rFonts w:cs="Cordia New"/>
                <w:sz w:val="26"/>
                <w:szCs w:val="26"/>
              </w:rPr>
              <w:t>1</w:t>
            </w:r>
            <w:r w:rsidR="00330065" w:rsidRPr="00893755">
              <w:rPr>
                <w:rFonts w:cs="Cordia New"/>
                <w:sz w:val="26"/>
                <w:szCs w:val="26"/>
              </w:rPr>
              <w:t>,</w:t>
            </w:r>
            <w:r w:rsidRPr="00C64A6F">
              <w:rPr>
                <w:rFonts w:cs="Cordia New"/>
                <w:sz w:val="26"/>
                <w:szCs w:val="26"/>
              </w:rPr>
              <w:t>312</w:t>
            </w:r>
            <w:r w:rsidR="00330065" w:rsidRPr="00893755">
              <w:rPr>
                <w:rFonts w:cs="Cordia New"/>
                <w:sz w:val="26"/>
                <w:szCs w:val="26"/>
              </w:rPr>
              <w:t>,</w:t>
            </w:r>
            <w:r w:rsidRPr="00C64A6F">
              <w:rPr>
                <w:rFonts w:cs="Cordia New"/>
                <w:sz w:val="26"/>
                <w:szCs w:val="26"/>
              </w:rPr>
              <w:t>902</w:t>
            </w:r>
          </w:p>
        </w:tc>
      </w:tr>
      <w:tr w:rsidR="00330065" w:rsidRPr="00893755" w14:paraId="41FD1258" w14:textId="77777777" w:rsidTr="00330065">
        <w:tc>
          <w:tcPr>
            <w:tcW w:w="3989" w:type="dxa"/>
          </w:tcPr>
          <w:p w14:paraId="62D4F6AF" w14:textId="24B594DC" w:rsidR="00330065" w:rsidRPr="000C4404" w:rsidRDefault="00330065" w:rsidP="00330065">
            <w:pPr>
              <w:ind w:left="435" w:right="-72"/>
              <w:rPr>
                <w:rFonts w:cs="Cordia New"/>
                <w:spacing w:val="-6"/>
                <w:sz w:val="26"/>
                <w:szCs w:val="26"/>
              </w:rPr>
            </w:pPr>
            <w:r w:rsidRPr="000C4404">
              <w:rPr>
                <w:rFonts w:cs="Cordia New"/>
                <w:spacing w:val="-6"/>
                <w:sz w:val="26"/>
                <w:szCs w:val="26"/>
              </w:rPr>
              <w:t xml:space="preserve">Disposal of investments under common control </w:t>
            </w:r>
          </w:p>
        </w:tc>
        <w:tc>
          <w:tcPr>
            <w:tcW w:w="1368" w:type="dxa"/>
            <w:shd w:val="clear" w:color="auto" w:fill="FAFAFA"/>
          </w:tcPr>
          <w:p w14:paraId="1F0871A4" w14:textId="5BEFF79E" w:rsidR="00330065" w:rsidRPr="00893755" w:rsidRDefault="00330065" w:rsidP="00330065">
            <w:pPr>
              <w:tabs>
                <w:tab w:val="decimal" w:pos="1140"/>
              </w:tabs>
              <w:ind w:right="-72"/>
              <w:jc w:val="both"/>
              <w:rPr>
                <w:rFonts w:cs="Cordia New"/>
                <w:sz w:val="26"/>
                <w:szCs w:val="26"/>
              </w:rPr>
            </w:pPr>
            <w:r w:rsidRPr="00893755">
              <w:rPr>
                <w:rFonts w:cs="Cordia New"/>
                <w:sz w:val="26"/>
                <w:szCs w:val="26"/>
              </w:rPr>
              <w:t>(</w:t>
            </w:r>
            <w:r w:rsidR="00C64A6F" w:rsidRPr="00C64A6F">
              <w:rPr>
                <w:rFonts w:cs="Cordia New"/>
                <w:sz w:val="26"/>
                <w:szCs w:val="26"/>
              </w:rPr>
              <w:t>129</w:t>
            </w:r>
            <w:r w:rsidRPr="00893755">
              <w:rPr>
                <w:rFonts w:cs="Cordia New"/>
                <w:sz w:val="26"/>
                <w:szCs w:val="26"/>
              </w:rPr>
              <w:t>,</w:t>
            </w:r>
            <w:r w:rsidR="00C64A6F" w:rsidRPr="00C64A6F">
              <w:rPr>
                <w:rFonts w:cs="Cordia New"/>
                <w:sz w:val="26"/>
                <w:szCs w:val="26"/>
              </w:rPr>
              <w:t>491</w:t>
            </w:r>
            <w:r w:rsidRPr="00893755">
              <w:rPr>
                <w:rFonts w:cs="Cordia New"/>
                <w:sz w:val="26"/>
                <w:szCs w:val="26"/>
              </w:rPr>
              <w:t>)</w:t>
            </w:r>
          </w:p>
        </w:tc>
        <w:tc>
          <w:tcPr>
            <w:tcW w:w="1368" w:type="dxa"/>
          </w:tcPr>
          <w:p w14:paraId="21FC60CB" w14:textId="0F0B12B8" w:rsidR="00330065" w:rsidRPr="00893755" w:rsidRDefault="00330065" w:rsidP="00330065">
            <w:pPr>
              <w:tabs>
                <w:tab w:val="decimal" w:pos="1140"/>
              </w:tabs>
              <w:ind w:right="-72"/>
              <w:jc w:val="both"/>
              <w:rPr>
                <w:rFonts w:cs="Cordia New"/>
                <w:sz w:val="26"/>
                <w:szCs w:val="26"/>
              </w:rPr>
            </w:pPr>
            <w:r w:rsidRPr="00893755">
              <w:rPr>
                <w:rFonts w:cs="Cordia New"/>
                <w:sz w:val="26"/>
                <w:szCs w:val="26"/>
              </w:rPr>
              <w:t>(</w:t>
            </w:r>
            <w:r w:rsidR="00C64A6F" w:rsidRPr="00C64A6F">
              <w:rPr>
                <w:rFonts w:cs="Cordia New"/>
                <w:sz w:val="26"/>
                <w:szCs w:val="26"/>
              </w:rPr>
              <w:t>7</w:t>
            </w:r>
            <w:r w:rsidRPr="00893755">
              <w:rPr>
                <w:rFonts w:cs="Cordia New"/>
                <w:sz w:val="26"/>
                <w:szCs w:val="26"/>
              </w:rPr>
              <w:t>,</w:t>
            </w:r>
            <w:r w:rsidR="00C64A6F" w:rsidRPr="00C64A6F">
              <w:rPr>
                <w:rFonts w:cs="Cordia New"/>
                <w:sz w:val="26"/>
                <w:szCs w:val="26"/>
              </w:rPr>
              <w:t>260</w:t>
            </w:r>
            <w:r w:rsidRPr="00893755">
              <w:rPr>
                <w:rFonts w:cs="Cordia New"/>
                <w:sz w:val="26"/>
                <w:szCs w:val="26"/>
              </w:rPr>
              <w:t>)</w:t>
            </w:r>
          </w:p>
        </w:tc>
        <w:tc>
          <w:tcPr>
            <w:tcW w:w="1368" w:type="dxa"/>
            <w:shd w:val="clear" w:color="auto" w:fill="FAFAFA"/>
          </w:tcPr>
          <w:p w14:paraId="6A1A18C5" w14:textId="05260FF7" w:rsidR="00330065" w:rsidRPr="00893755" w:rsidRDefault="00330065" w:rsidP="00330065">
            <w:pPr>
              <w:tabs>
                <w:tab w:val="decimal" w:pos="1140"/>
              </w:tabs>
              <w:ind w:right="-72"/>
              <w:jc w:val="both"/>
              <w:rPr>
                <w:rFonts w:cs="Cordia New"/>
                <w:sz w:val="26"/>
                <w:szCs w:val="26"/>
              </w:rPr>
            </w:pPr>
            <w:r w:rsidRPr="00893755">
              <w:rPr>
                <w:rFonts w:cs="Cordia New"/>
                <w:sz w:val="26"/>
                <w:szCs w:val="26"/>
              </w:rPr>
              <w:t>(</w:t>
            </w:r>
            <w:r w:rsidR="00C64A6F" w:rsidRPr="00C64A6F">
              <w:rPr>
                <w:rFonts w:cs="Cordia New"/>
                <w:sz w:val="26"/>
                <w:szCs w:val="26"/>
              </w:rPr>
              <w:t>4</w:t>
            </w:r>
            <w:r w:rsidRPr="00893755">
              <w:rPr>
                <w:rFonts w:cs="Cordia New"/>
                <w:sz w:val="26"/>
                <w:szCs w:val="26"/>
              </w:rPr>
              <w:t>,</w:t>
            </w:r>
            <w:r w:rsidR="00C64A6F" w:rsidRPr="00C64A6F">
              <w:rPr>
                <w:rFonts w:cs="Cordia New"/>
                <w:sz w:val="26"/>
                <w:szCs w:val="26"/>
              </w:rPr>
              <w:t>140</w:t>
            </w:r>
            <w:r w:rsidRPr="00893755">
              <w:rPr>
                <w:rFonts w:cs="Cordia New"/>
                <w:sz w:val="26"/>
                <w:szCs w:val="26"/>
              </w:rPr>
              <w:t>,</w:t>
            </w:r>
            <w:r w:rsidR="00C64A6F" w:rsidRPr="00C64A6F">
              <w:rPr>
                <w:rFonts w:cs="Cordia New"/>
                <w:sz w:val="26"/>
                <w:szCs w:val="26"/>
              </w:rPr>
              <w:t>739</w:t>
            </w:r>
            <w:r w:rsidRPr="00893755">
              <w:rPr>
                <w:rFonts w:cs="Cordia New"/>
                <w:sz w:val="26"/>
                <w:szCs w:val="26"/>
              </w:rPr>
              <w:t>)</w:t>
            </w:r>
          </w:p>
        </w:tc>
        <w:tc>
          <w:tcPr>
            <w:tcW w:w="1368" w:type="dxa"/>
          </w:tcPr>
          <w:p w14:paraId="06353348" w14:textId="706995DB" w:rsidR="00330065" w:rsidRPr="00893755" w:rsidRDefault="00330065" w:rsidP="00330065">
            <w:pPr>
              <w:tabs>
                <w:tab w:val="decimal" w:pos="1140"/>
              </w:tabs>
              <w:ind w:right="-72"/>
              <w:jc w:val="both"/>
              <w:rPr>
                <w:rFonts w:cs="Cordia New"/>
                <w:sz w:val="26"/>
                <w:szCs w:val="26"/>
              </w:rPr>
            </w:pPr>
            <w:r w:rsidRPr="00893755">
              <w:rPr>
                <w:rFonts w:cs="Cordia New"/>
                <w:sz w:val="26"/>
                <w:szCs w:val="26"/>
              </w:rPr>
              <w:t>(</w:t>
            </w:r>
            <w:r w:rsidR="00C64A6F" w:rsidRPr="00C64A6F">
              <w:rPr>
                <w:rFonts w:cs="Cordia New"/>
                <w:sz w:val="26"/>
                <w:szCs w:val="26"/>
              </w:rPr>
              <w:t>228</w:t>
            </w:r>
            <w:r w:rsidRPr="00893755">
              <w:rPr>
                <w:rFonts w:cs="Cordia New"/>
                <w:sz w:val="26"/>
                <w:szCs w:val="26"/>
              </w:rPr>
              <w:t>,</w:t>
            </w:r>
            <w:r w:rsidR="00C64A6F" w:rsidRPr="00C64A6F">
              <w:rPr>
                <w:rFonts w:cs="Cordia New"/>
                <w:sz w:val="26"/>
                <w:szCs w:val="26"/>
              </w:rPr>
              <w:t>818</w:t>
            </w:r>
            <w:r w:rsidRPr="00893755">
              <w:rPr>
                <w:rFonts w:cs="Cordia New"/>
                <w:sz w:val="26"/>
                <w:szCs w:val="26"/>
              </w:rPr>
              <w:t>)</w:t>
            </w:r>
          </w:p>
        </w:tc>
      </w:tr>
      <w:tr w:rsidR="00330065" w:rsidRPr="00893755" w14:paraId="7A5E5A9F" w14:textId="77777777" w:rsidTr="00330065">
        <w:tc>
          <w:tcPr>
            <w:tcW w:w="3989" w:type="dxa"/>
          </w:tcPr>
          <w:p w14:paraId="272145D4" w14:textId="10C773E9" w:rsidR="00330065" w:rsidRPr="00893755" w:rsidRDefault="00330065" w:rsidP="00330065">
            <w:pPr>
              <w:ind w:left="435" w:right="-72"/>
              <w:rPr>
                <w:rFonts w:cs="Cordia New"/>
                <w:spacing w:val="-2"/>
                <w:sz w:val="26"/>
                <w:szCs w:val="26"/>
              </w:rPr>
            </w:pPr>
            <w:r w:rsidRPr="00893755">
              <w:rPr>
                <w:rFonts w:cs="Cordia New"/>
                <w:sz w:val="26"/>
                <w:szCs w:val="26"/>
              </w:rPr>
              <w:t>Translation differences</w:t>
            </w:r>
          </w:p>
        </w:tc>
        <w:tc>
          <w:tcPr>
            <w:tcW w:w="1368" w:type="dxa"/>
            <w:tcBorders>
              <w:bottom w:val="single" w:sz="4" w:space="0" w:color="auto"/>
            </w:tcBorders>
            <w:shd w:val="clear" w:color="auto" w:fill="FAFAFA"/>
          </w:tcPr>
          <w:p w14:paraId="4280A6B7" w14:textId="4EB665B8" w:rsidR="00330065" w:rsidRPr="00893755" w:rsidRDefault="00330065" w:rsidP="00330065">
            <w:pPr>
              <w:tabs>
                <w:tab w:val="decimal" w:pos="1140"/>
              </w:tabs>
              <w:ind w:right="-72"/>
              <w:jc w:val="both"/>
              <w:rPr>
                <w:rFonts w:cs="Cordia New"/>
                <w:sz w:val="26"/>
                <w:szCs w:val="26"/>
              </w:rPr>
            </w:pPr>
            <w:r w:rsidRPr="00893755">
              <w:rPr>
                <w:rFonts w:cs="Cordia New"/>
                <w:sz w:val="26"/>
                <w:szCs w:val="26"/>
              </w:rPr>
              <w:t>-</w:t>
            </w:r>
          </w:p>
        </w:tc>
        <w:tc>
          <w:tcPr>
            <w:tcW w:w="1368" w:type="dxa"/>
            <w:tcBorders>
              <w:bottom w:val="single" w:sz="4" w:space="0" w:color="auto"/>
            </w:tcBorders>
          </w:tcPr>
          <w:p w14:paraId="5C888602" w14:textId="466926E6" w:rsidR="00330065" w:rsidRPr="00893755" w:rsidRDefault="00330065" w:rsidP="00330065">
            <w:pPr>
              <w:tabs>
                <w:tab w:val="decimal" w:pos="1140"/>
              </w:tabs>
              <w:ind w:right="-72"/>
              <w:jc w:val="both"/>
              <w:rPr>
                <w:rFonts w:cs="Cordia New"/>
                <w:sz w:val="26"/>
                <w:szCs w:val="26"/>
              </w:rPr>
            </w:pPr>
            <w:r w:rsidRPr="00893755">
              <w:rPr>
                <w:rFonts w:cs="Cordia New"/>
                <w:sz w:val="26"/>
                <w:szCs w:val="26"/>
              </w:rPr>
              <w:t>-</w:t>
            </w:r>
          </w:p>
        </w:tc>
        <w:tc>
          <w:tcPr>
            <w:tcW w:w="1368" w:type="dxa"/>
            <w:tcBorders>
              <w:bottom w:val="single" w:sz="4" w:space="0" w:color="auto"/>
            </w:tcBorders>
            <w:shd w:val="clear" w:color="auto" w:fill="FAFAFA"/>
          </w:tcPr>
          <w:p w14:paraId="7C89D829" w14:textId="29710C84" w:rsidR="00330065" w:rsidRPr="00893755" w:rsidRDefault="00C64A6F" w:rsidP="00330065">
            <w:pPr>
              <w:tabs>
                <w:tab w:val="decimal" w:pos="1140"/>
              </w:tabs>
              <w:ind w:right="-72"/>
              <w:jc w:val="both"/>
              <w:rPr>
                <w:rFonts w:cs="Cordia New"/>
                <w:sz w:val="26"/>
                <w:szCs w:val="26"/>
              </w:rPr>
            </w:pPr>
            <w:r w:rsidRPr="00C64A6F">
              <w:rPr>
                <w:rFonts w:cs="Cordia New"/>
                <w:sz w:val="26"/>
                <w:szCs w:val="26"/>
              </w:rPr>
              <w:t>8</w:t>
            </w:r>
            <w:r w:rsidR="00330065" w:rsidRPr="00893755">
              <w:rPr>
                <w:rFonts w:cs="Cordia New"/>
                <w:sz w:val="26"/>
                <w:szCs w:val="26"/>
              </w:rPr>
              <w:t>,</w:t>
            </w:r>
            <w:r w:rsidRPr="00C64A6F">
              <w:rPr>
                <w:rFonts w:cs="Cordia New"/>
                <w:sz w:val="26"/>
                <w:szCs w:val="26"/>
              </w:rPr>
              <w:t>246</w:t>
            </w:r>
            <w:r w:rsidR="00330065" w:rsidRPr="00893755">
              <w:rPr>
                <w:rFonts w:cs="Cordia New"/>
                <w:sz w:val="26"/>
                <w:szCs w:val="26"/>
              </w:rPr>
              <w:t>,</w:t>
            </w:r>
            <w:r w:rsidRPr="00C64A6F">
              <w:rPr>
                <w:rFonts w:cs="Cordia New"/>
                <w:sz w:val="26"/>
                <w:szCs w:val="26"/>
              </w:rPr>
              <w:t>662</w:t>
            </w:r>
          </w:p>
        </w:tc>
        <w:tc>
          <w:tcPr>
            <w:tcW w:w="1368" w:type="dxa"/>
            <w:tcBorders>
              <w:bottom w:val="single" w:sz="4" w:space="0" w:color="auto"/>
            </w:tcBorders>
          </w:tcPr>
          <w:p w14:paraId="4F368A24" w14:textId="37ACD092" w:rsidR="00330065" w:rsidRPr="00893755" w:rsidRDefault="00330065" w:rsidP="00330065">
            <w:pPr>
              <w:tabs>
                <w:tab w:val="decimal" w:pos="1140"/>
              </w:tabs>
              <w:ind w:right="-72"/>
              <w:jc w:val="both"/>
              <w:rPr>
                <w:rFonts w:cs="Cordia New"/>
                <w:sz w:val="26"/>
                <w:szCs w:val="26"/>
              </w:rPr>
            </w:pPr>
            <w:r w:rsidRPr="00893755">
              <w:rPr>
                <w:rFonts w:cs="Cordia New"/>
                <w:sz w:val="26"/>
                <w:szCs w:val="26"/>
              </w:rPr>
              <w:t>(</w:t>
            </w:r>
            <w:r w:rsidR="00C64A6F" w:rsidRPr="00C64A6F">
              <w:rPr>
                <w:rFonts w:cs="Cordia New"/>
                <w:sz w:val="26"/>
                <w:szCs w:val="26"/>
              </w:rPr>
              <w:t>899</w:t>
            </w:r>
            <w:r w:rsidRPr="00893755">
              <w:rPr>
                <w:rFonts w:cs="Cordia New"/>
                <w:sz w:val="26"/>
                <w:szCs w:val="26"/>
              </w:rPr>
              <w:t>,</w:t>
            </w:r>
            <w:r w:rsidR="00C64A6F" w:rsidRPr="00C64A6F">
              <w:rPr>
                <w:rFonts w:cs="Cordia New"/>
                <w:sz w:val="26"/>
                <w:szCs w:val="26"/>
              </w:rPr>
              <w:t>153</w:t>
            </w:r>
            <w:r w:rsidRPr="00893755">
              <w:rPr>
                <w:rFonts w:cs="Cordia New"/>
                <w:sz w:val="26"/>
                <w:szCs w:val="26"/>
              </w:rPr>
              <w:t>)</w:t>
            </w:r>
          </w:p>
        </w:tc>
      </w:tr>
      <w:tr w:rsidR="00330065" w:rsidRPr="00893755" w14:paraId="2923D69F" w14:textId="77777777" w:rsidTr="00330065">
        <w:tc>
          <w:tcPr>
            <w:tcW w:w="3989" w:type="dxa"/>
          </w:tcPr>
          <w:p w14:paraId="1EAB80B1" w14:textId="5EED5F03" w:rsidR="00330065" w:rsidRPr="00893755" w:rsidRDefault="00330065" w:rsidP="00330065">
            <w:pPr>
              <w:ind w:left="435" w:right="-72"/>
              <w:rPr>
                <w:rFonts w:cs="Cordia New"/>
                <w:sz w:val="26"/>
                <w:szCs w:val="26"/>
              </w:rPr>
            </w:pPr>
            <w:r w:rsidRPr="00893755">
              <w:rPr>
                <w:rFonts w:cs="Cordia New"/>
                <w:sz w:val="26"/>
                <w:szCs w:val="26"/>
              </w:rPr>
              <w:t>Closing balance</w:t>
            </w:r>
          </w:p>
        </w:tc>
        <w:tc>
          <w:tcPr>
            <w:tcW w:w="1368" w:type="dxa"/>
            <w:tcBorders>
              <w:top w:val="single" w:sz="4" w:space="0" w:color="auto"/>
              <w:bottom w:val="single" w:sz="4" w:space="0" w:color="auto"/>
            </w:tcBorders>
            <w:shd w:val="clear" w:color="auto" w:fill="FAFAFA"/>
          </w:tcPr>
          <w:p w14:paraId="3474D98C" w14:textId="4D2AED3F" w:rsidR="00330065" w:rsidRPr="00893755" w:rsidRDefault="00C64A6F" w:rsidP="00330065">
            <w:pPr>
              <w:tabs>
                <w:tab w:val="decimal" w:pos="1140"/>
              </w:tabs>
              <w:ind w:right="-72"/>
              <w:jc w:val="both"/>
              <w:rPr>
                <w:rFonts w:cs="Cordia New"/>
                <w:sz w:val="26"/>
                <w:szCs w:val="26"/>
              </w:rPr>
            </w:pPr>
            <w:r w:rsidRPr="00C64A6F">
              <w:rPr>
                <w:rFonts w:cs="Cordia New"/>
                <w:sz w:val="26"/>
                <w:szCs w:val="26"/>
              </w:rPr>
              <w:t>2</w:t>
            </w:r>
            <w:r w:rsidR="00330065" w:rsidRPr="00893755">
              <w:rPr>
                <w:rFonts w:cs="Cordia New"/>
                <w:sz w:val="26"/>
                <w:szCs w:val="26"/>
              </w:rPr>
              <w:t>,</w:t>
            </w:r>
            <w:r w:rsidRPr="00C64A6F">
              <w:rPr>
                <w:rFonts w:cs="Cordia New"/>
                <w:sz w:val="26"/>
                <w:szCs w:val="26"/>
              </w:rPr>
              <w:t>368</w:t>
            </w:r>
            <w:r w:rsidR="00330065" w:rsidRPr="00893755">
              <w:rPr>
                <w:rFonts w:cs="Cordia New"/>
                <w:sz w:val="26"/>
                <w:szCs w:val="26"/>
              </w:rPr>
              <w:t>,</w:t>
            </w:r>
            <w:r w:rsidRPr="00C64A6F">
              <w:rPr>
                <w:rFonts w:cs="Cordia New"/>
                <w:sz w:val="26"/>
                <w:szCs w:val="26"/>
              </w:rPr>
              <w:t>224</w:t>
            </w:r>
          </w:p>
        </w:tc>
        <w:tc>
          <w:tcPr>
            <w:tcW w:w="1368" w:type="dxa"/>
            <w:tcBorders>
              <w:top w:val="single" w:sz="4" w:space="0" w:color="auto"/>
              <w:bottom w:val="single" w:sz="4" w:space="0" w:color="auto"/>
            </w:tcBorders>
          </w:tcPr>
          <w:p w14:paraId="01CAA222" w14:textId="1B70A25C" w:rsidR="00330065" w:rsidRPr="00893755" w:rsidRDefault="00C64A6F" w:rsidP="00330065">
            <w:pPr>
              <w:tabs>
                <w:tab w:val="decimal" w:pos="1140"/>
              </w:tabs>
              <w:ind w:right="-72"/>
              <w:jc w:val="both"/>
              <w:rPr>
                <w:rFonts w:cs="Cordia New"/>
                <w:sz w:val="26"/>
                <w:szCs w:val="26"/>
              </w:rPr>
            </w:pPr>
            <w:r w:rsidRPr="00C64A6F">
              <w:rPr>
                <w:rFonts w:cs="Cordia New"/>
                <w:sz w:val="26"/>
                <w:szCs w:val="26"/>
              </w:rPr>
              <w:t>2</w:t>
            </w:r>
            <w:r w:rsidR="00330065" w:rsidRPr="00893755">
              <w:rPr>
                <w:rFonts w:cs="Cordia New"/>
                <w:sz w:val="26"/>
                <w:szCs w:val="26"/>
              </w:rPr>
              <w:t>,</w:t>
            </w:r>
            <w:r w:rsidRPr="00C64A6F">
              <w:rPr>
                <w:rFonts w:cs="Cordia New"/>
                <w:sz w:val="26"/>
                <w:szCs w:val="26"/>
              </w:rPr>
              <w:t>489</w:t>
            </w:r>
            <w:r w:rsidR="00330065" w:rsidRPr="00893755">
              <w:rPr>
                <w:rFonts w:cs="Cordia New"/>
                <w:sz w:val="26"/>
                <w:szCs w:val="26"/>
              </w:rPr>
              <w:t>,</w:t>
            </w:r>
            <w:r w:rsidRPr="00C64A6F">
              <w:rPr>
                <w:rFonts w:cs="Cordia New"/>
                <w:sz w:val="26"/>
                <w:szCs w:val="26"/>
              </w:rPr>
              <w:t>582</w:t>
            </w:r>
          </w:p>
        </w:tc>
        <w:tc>
          <w:tcPr>
            <w:tcW w:w="1368" w:type="dxa"/>
            <w:tcBorders>
              <w:top w:val="single" w:sz="4" w:space="0" w:color="auto"/>
              <w:bottom w:val="single" w:sz="4" w:space="0" w:color="auto"/>
            </w:tcBorders>
            <w:shd w:val="clear" w:color="auto" w:fill="FAFAFA"/>
          </w:tcPr>
          <w:p w14:paraId="55BAB6C3" w14:textId="75F1682F" w:rsidR="00330065" w:rsidRPr="00893755" w:rsidRDefault="00C64A6F" w:rsidP="00330065">
            <w:pPr>
              <w:tabs>
                <w:tab w:val="decimal" w:pos="1140"/>
              </w:tabs>
              <w:ind w:right="-72"/>
              <w:jc w:val="both"/>
              <w:rPr>
                <w:rFonts w:cs="Cordia New"/>
                <w:sz w:val="26"/>
                <w:szCs w:val="26"/>
              </w:rPr>
            </w:pPr>
            <w:r w:rsidRPr="00C64A6F">
              <w:rPr>
                <w:rFonts w:cs="Cordia New"/>
                <w:sz w:val="26"/>
                <w:szCs w:val="26"/>
              </w:rPr>
              <w:t>79</w:t>
            </w:r>
            <w:r w:rsidR="00330065" w:rsidRPr="00893755">
              <w:rPr>
                <w:rFonts w:cs="Cordia New"/>
                <w:sz w:val="26"/>
                <w:szCs w:val="26"/>
              </w:rPr>
              <w:t>,</w:t>
            </w:r>
            <w:r w:rsidRPr="00C64A6F">
              <w:rPr>
                <w:rFonts w:cs="Cordia New"/>
                <w:sz w:val="26"/>
                <w:szCs w:val="26"/>
              </w:rPr>
              <w:t>145</w:t>
            </w:r>
            <w:r w:rsidR="00330065" w:rsidRPr="00893755">
              <w:rPr>
                <w:rFonts w:cs="Cordia New"/>
                <w:sz w:val="26"/>
                <w:szCs w:val="26"/>
              </w:rPr>
              <w:t>,</w:t>
            </w:r>
            <w:r w:rsidRPr="00C64A6F">
              <w:rPr>
                <w:rFonts w:cs="Cordia New"/>
                <w:sz w:val="26"/>
                <w:szCs w:val="26"/>
              </w:rPr>
              <w:t>807</w:t>
            </w:r>
          </w:p>
        </w:tc>
        <w:tc>
          <w:tcPr>
            <w:tcW w:w="1368" w:type="dxa"/>
            <w:tcBorders>
              <w:top w:val="single" w:sz="4" w:space="0" w:color="auto"/>
              <w:bottom w:val="single" w:sz="4" w:space="0" w:color="auto"/>
            </w:tcBorders>
          </w:tcPr>
          <w:p w14:paraId="77022A76" w14:textId="5884CED4" w:rsidR="00330065" w:rsidRPr="00893755" w:rsidRDefault="00C64A6F" w:rsidP="00330065">
            <w:pPr>
              <w:tabs>
                <w:tab w:val="decimal" w:pos="1140"/>
              </w:tabs>
              <w:ind w:right="-72"/>
              <w:jc w:val="both"/>
              <w:rPr>
                <w:rFonts w:cs="Cordia New"/>
                <w:sz w:val="26"/>
                <w:szCs w:val="26"/>
              </w:rPr>
            </w:pPr>
            <w:r w:rsidRPr="00C64A6F">
              <w:rPr>
                <w:rFonts w:cs="Cordia New"/>
                <w:sz w:val="26"/>
                <w:szCs w:val="26"/>
              </w:rPr>
              <w:t>74</w:t>
            </w:r>
            <w:r w:rsidR="00330065" w:rsidRPr="00893755">
              <w:rPr>
                <w:rFonts w:cs="Cordia New"/>
                <w:sz w:val="26"/>
                <w:szCs w:val="26"/>
              </w:rPr>
              <w:t>,</w:t>
            </w:r>
            <w:r w:rsidRPr="00C64A6F">
              <w:rPr>
                <w:rFonts w:cs="Cordia New"/>
                <w:sz w:val="26"/>
                <w:szCs w:val="26"/>
              </w:rPr>
              <w:t>779</w:t>
            </w:r>
            <w:r w:rsidR="00330065" w:rsidRPr="00893755">
              <w:rPr>
                <w:rFonts w:cs="Cordia New"/>
                <w:sz w:val="26"/>
                <w:szCs w:val="26"/>
              </w:rPr>
              <w:t>,</w:t>
            </w:r>
            <w:r w:rsidRPr="00C64A6F">
              <w:rPr>
                <w:rFonts w:cs="Cordia New"/>
                <w:sz w:val="26"/>
                <w:szCs w:val="26"/>
              </w:rPr>
              <w:t>817</w:t>
            </w:r>
          </w:p>
        </w:tc>
      </w:tr>
    </w:tbl>
    <w:p w14:paraId="58286D33" w14:textId="77777777" w:rsidR="00B23882" w:rsidRPr="00893755" w:rsidRDefault="00B23882" w:rsidP="004753B3">
      <w:pPr>
        <w:ind w:left="540"/>
        <w:jc w:val="both"/>
        <w:rPr>
          <w:rFonts w:eastAsia="Arial Unicode MS" w:cs="Cordia New"/>
          <w:color w:val="CF4A02"/>
          <w:sz w:val="26"/>
          <w:szCs w:val="26"/>
        </w:rPr>
      </w:pPr>
    </w:p>
    <w:p w14:paraId="146BFC81" w14:textId="522E6012" w:rsidR="005A7D5B" w:rsidRPr="00893755" w:rsidRDefault="009C06B0" w:rsidP="000B5927">
      <w:pPr>
        <w:jc w:val="both"/>
        <w:rPr>
          <w:rFonts w:eastAsia="Arial Unicode MS" w:cs="Cordia New"/>
          <w:color w:val="CF4A02"/>
          <w:sz w:val="26"/>
          <w:szCs w:val="26"/>
        </w:rPr>
      </w:pPr>
      <w:r w:rsidRPr="00893755">
        <w:rPr>
          <w:rFonts w:eastAsia="Arial Unicode MS" w:cs="Cordia New"/>
          <w:color w:val="CF4A02"/>
          <w:sz w:val="26"/>
          <w:szCs w:val="26"/>
        </w:rPr>
        <w:t>Significant transactions of investments during the year</w:t>
      </w:r>
    </w:p>
    <w:p w14:paraId="7EB8A8A4" w14:textId="77777777" w:rsidR="005A7D5B" w:rsidRPr="00893755" w:rsidRDefault="005A7D5B" w:rsidP="004753B3">
      <w:pPr>
        <w:ind w:left="540"/>
        <w:jc w:val="both"/>
        <w:rPr>
          <w:rFonts w:eastAsia="Arial Unicode MS" w:cs="Cordia New"/>
          <w:color w:val="CF4A02"/>
          <w:sz w:val="26"/>
          <w:szCs w:val="26"/>
        </w:rPr>
      </w:pPr>
    </w:p>
    <w:p w14:paraId="5932DE57" w14:textId="625FEA66" w:rsidR="00411D07" w:rsidRPr="00893755" w:rsidRDefault="00411D07" w:rsidP="006C26BB">
      <w:pPr>
        <w:pStyle w:val="Heading3"/>
        <w:tabs>
          <w:tab w:val="clear" w:pos="360"/>
          <w:tab w:val="left" w:pos="539"/>
        </w:tabs>
        <w:rPr>
          <w:rFonts w:ascii="Cordia New" w:cs="Cordia New"/>
          <w:b w:val="0"/>
          <w:bCs w:val="0"/>
          <w:color w:val="CF4A02"/>
          <w:sz w:val="26"/>
          <w:szCs w:val="26"/>
        </w:rPr>
      </w:pPr>
      <w:r w:rsidRPr="00893755">
        <w:rPr>
          <w:rFonts w:ascii="Cordia New" w:cs="Cordia New"/>
          <w:b w:val="0"/>
          <w:bCs w:val="0"/>
          <w:color w:val="CF4A02"/>
          <w:sz w:val="26"/>
          <w:szCs w:val="26"/>
        </w:rPr>
        <w:t>a)</w:t>
      </w:r>
      <w:r w:rsidRPr="00893755">
        <w:rPr>
          <w:rFonts w:ascii="Cordia New" w:cs="Cordia New"/>
          <w:b w:val="0"/>
          <w:bCs w:val="0"/>
          <w:color w:val="CF4A02"/>
          <w:sz w:val="26"/>
          <w:szCs w:val="26"/>
        </w:rPr>
        <w:tab/>
      </w:r>
      <w:r w:rsidR="005C126A">
        <w:rPr>
          <w:rFonts w:ascii="Cordia New" w:cs="Cordia New"/>
          <w:b w:val="0"/>
          <w:bCs w:val="0"/>
          <w:color w:val="CF4A02"/>
          <w:sz w:val="26"/>
          <w:szCs w:val="26"/>
          <w:lang w:val="en-GB"/>
        </w:rPr>
        <w:t>Addition of</w:t>
      </w:r>
      <w:r w:rsidRPr="00893755">
        <w:rPr>
          <w:rFonts w:ascii="Cordia New" w:cs="Cordia New"/>
          <w:b w:val="0"/>
          <w:bCs w:val="0"/>
          <w:color w:val="CF4A02"/>
          <w:sz w:val="26"/>
          <w:szCs w:val="26"/>
        </w:rPr>
        <w:t xml:space="preserve"> investments</w:t>
      </w:r>
    </w:p>
    <w:p w14:paraId="5F03E324" w14:textId="77777777" w:rsidR="008D6773" w:rsidRPr="00893755" w:rsidRDefault="008D6773" w:rsidP="008D6773">
      <w:pPr>
        <w:ind w:left="540"/>
        <w:jc w:val="both"/>
        <w:rPr>
          <w:rFonts w:cs="Cordia New"/>
          <w:sz w:val="26"/>
          <w:szCs w:val="26"/>
        </w:rPr>
      </w:pPr>
    </w:p>
    <w:p w14:paraId="5BBD104C" w14:textId="6A7E04FA" w:rsidR="008D6773" w:rsidRPr="00893755" w:rsidRDefault="008D6773" w:rsidP="008D6773">
      <w:pPr>
        <w:ind w:left="540"/>
        <w:jc w:val="both"/>
        <w:rPr>
          <w:rFonts w:eastAsia="Arial Unicode MS" w:cs="Cordia New"/>
          <w:i/>
          <w:iCs/>
          <w:color w:val="CF4A02"/>
          <w:sz w:val="26"/>
          <w:szCs w:val="26"/>
        </w:rPr>
      </w:pPr>
      <w:r w:rsidRPr="00893755">
        <w:rPr>
          <w:rFonts w:eastAsia="Arial Unicode MS" w:cs="Cordia New"/>
          <w:i/>
          <w:iCs/>
          <w:color w:val="CF4A02"/>
          <w:sz w:val="26"/>
          <w:szCs w:val="26"/>
        </w:rPr>
        <w:t xml:space="preserve">Separate financial statements </w:t>
      </w:r>
    </w:p>
    <w:p w14:paraId="7F272007" w14:textId="77777777" w:rsidR="008D6773" w:rsidRPr="00893755" w:rsidRDefault="008D6773" w:rsidP="008D6773">
      <w:pPr>
        <w:ind w:left="540"/>
        <w:jc w:val="both"/>
        <w:rPr>
          <w:rFonts w:eastAsia="Cordia New" w:cs="Cordia New"/>
          <w:sz w:val="26"/>
          <w:szCs w:val="26"/>
        </w:rPr>
      </w:pPr>
    </w:p>
    <w:p w14:paraId="06B39305" w14:textId="6E3ACD1D" w:rsidR="005B7739" w:rsidRPr="00893755" w:rsidRDefault="00B23882" w:rsidP="008D6773">
      <w:pPr>
        <w:ind w:left="540"/>
        <w:jc w:val="thaiDistribute"/>
        <w:rPr>
          <w:rFonts w:cs="Cordia New"/>
          <w:sz w:val="26"/>
          <w:szCs w:val="26"/>
        </w:rPr>
      </w:pPr>
      <w:r w:rsidRPr="00893755">
        <w:rPr>
          <w:rFonts w:cs="Cordia New"/>
          <w:sz w:val="26"/>
          <w:szCs w:val="26"/>
        </w:rPr>
        <w:t>The Company</w:t>
      </w:r>
      <w:r w:rsidR="008D6773" w:rsidRPr="00893755">
        <w:rPr>
          <w:rFonts w:cs="Cordia New"/>
          <w:sz w:val="26"/>
          <w:szCs w:val="26"/>
        </w:rPr>
        <w:t xml:space="preserve"> additionally invested in Banpu Next Co., Ltd., a subsidiar</w:t>
      </w:r>
      <w:r w:rsidRPr="00893755">
        <w:rPr>
          <w:rFonts w:cs="Cordia New"/>
          <w:sz w:val="26"/>
          <w:szCs w:val="26"/>
        </w:rPr>
        <w:t>y</w:t>
      </w:r>
      <w:r w:rsidR="008D6773" w:rsidRPr="00893755">
        <w:rPr>
          <w:rFonts w:cs="Cordia New"/>
          <w:sz w:val="26"/>
          <w:szCs w:val="26"/>
        </w:rPr>
        <w:t xml:space="preserve">, in proportion to the original investment amounting to Baht </w:t>
      </w:r>
      <w:r w:rsidR="00C64A6F" w:rsidRPr="00C64A6F">
        <w:rPr>
          <w:rFonts w:cs="Cordia New"/>
          <w:sz w:val="26"/>
          <w:szCs w:val="26"/>
        </w:rPr>
        <w:t>236</w:t>
      </w:r>
      <w:r w:rsidR="008D6773" w:rsidRPr="00893755">
        <w:rPr>
          <w:rFonts w:cs="Cordia New"/>
          <w:sz w:val="26"/>
          <w:szCs w:val="26"/>
        </w:rPr>
        <w:t xml:space="preserve"> million or equivalent to US Dollar </w:t>
      </w:r>
      <w:r w:rsidR="00C64A6F" w:rsidRPr="00C64A6F">
        <w:rPr>
          <w:rFonts w:cs="Cordia New"/>
          <w:sz w:val="26"/>
          <w:szCs w:val="26"/>
        </w:rPr>
        <w:t>7</w:t>
      </w:r>
      <w:r w:rsidR="008D6773" w:rsidRPr="00893755">
        <w:rPr>
          <w:rFonts w:cs="Cordia New"/>
          <w:sz w:val="26"/>
          <w:szCs w:val="26"/>
        </w:rPr>
        <w:t>.</w:t>
      </w:r>
      <w:r w:rsidR="00C64A6F" w:rsidRPr="00C64A6F">
        <w:rPr>
          <w:rFonts w:cs="Cordia New"/>
          <w:sz w:val="26"/>
          <w:szCs w:val="26"/>
        </w:rPr>
        <w:t>54</w:t>
      </w:r>
      <w:r w:rsidR="008D6773" w:rsidRPr="00893755">
        <w:rPr>
          <w:rFonts w:cs="Cordia New"/>
          <w:sz w:val="26"/>
          <w:szCs w:val="26"/>
        </w:rPr>
        <w:t xml:space="preserve"> million. The </w:t>
      </w:r>
      <w:r w:rsidRPr="00893755">
        <w:rPr>
          <w:rFonts w:cs="Cordia New"/>
          <w:sz w:val="26"/>
          <w:szCs w:val="26"/>
        </w:rPr>
        <w:t>Company</w:t>
      </w:r>
      <w:r w:rsidR="008D6773" w:rsidRPr="00893755">
        <w:rPr>
          <w:rFonts w:cs="Cordia New"/>
          <w:sz w:val="26"/>
          <w:szCs w:val="26"/>
        </w:rPr>
        <w:t xml:space="preserve"> has fully paid for this investment.</w:t>
      </w:r>
    </w:p>
    <w:p w14:paraId="5901CE53" w14:textId="77777777" w:rsidR="000D5E63" w:rsidRPr="00893755" w:rsidRDefault="000D5E63" w:rsidP="008D6773">
      <w:pPr>
        <w:ind w:left="540"/>
        <w:jc w:val="thaiDistribute"/>
        <w:rPr>
          <w:rFonts w:cs="Cordia New"/>
          <w:sz w:val="26"/>
          <w:szCs w:val="26"/>
        </w:rPr>
      </w:pPr>
    </w:p>
    <w:p w14:paraId="36ECFB09" w14:textId="321BE682" w:rsidR="00411D07" w:rsidRPr="00893755" w:rsidRDefault="00411D07" w:rsidP="006C26BB">
      <w:pPr>
        <w:pStyle w:val="Heading3"/>
        <w:tabs>
          <w:tab w:val="clear" w:pos="360"/>
          <w:tab w:val="left" w:pos="539"/>
        </w:tabs>
        <w:rPr>
          <w:rFonts w:ascii="Cordia New" w:cs="Cordia New"/>
          <w:b w:val="0"/>
          <w:bCs w:val="0"/>
          <w:color w:val="CF4A02"/>
          <w:sz w:val="26"/>
          <w:szCs w:val="26"/>
          <w:lang w:val="en-US"/>
        </w:rPr>
      </w:pPr>
      <w:r w:rsidRPr="00893755">
        <w:rPr>
          <w:rFonts w:ascii="Cordia New" w:cs="Cordia New"/>
          <w:b w:val="0"/>
          <w:bCs w:val="0"/>
          <w:color w:val="CF4A02"/>
          <w:sz w:val="26"/>
          <w:szCs w:val="26"/>
        </w:rPr>
        <w:t>b)</w:t>
      </w:r>
      <w:r w:rsidRPr="00893755">
        <w:rPr>
          <w:rFonts w:ascii="Cordia New" w:cs="Cordia New"/>
          <w:b w:val="0"/>
          <w:bCs w:val="0"/>
          <w:color w:val="CF4A02"/>
          <w:sz w:val="26"/>
          <w:szCs w:val="26"/>
        </w:rPr>
        <w:tab/>
      </w:r>
      <w:r w:rsidR="00002A6D" w:rsidRPr="00893755">
        <w:rPr>
          <w:rFonts w:ascii="Cordia New" w:cs="Cordia New"/>
          <w:b w:val="0"/>
          <w:bCs w:val="0"/>
          <w:color w:val="CF4A02"/>
          <w:sz w:val="26"/>
          <w:szCs w:val="26"/>
          <w:lang w:val="en-US"/>
        </w:rPr>
        <w:t>Group restructuring</w:t>
      </w:r>
    </w:p>
    <w:p w14:paraId="3C67634F" w14:textId="653A3771" w:rsidR="00411D07" w:rsidRPr="00893755" w:rsidRDefault="00411D07" w:rsidP="006C26BB">
      <w:pPr>
        <w:ind w:left="540"/>
        <w:jc w:val="both"/>
        <w:rPr>
          <w:rFonts w:eastAsia="Cordia New" w:cs="Cordia New"/>
          <w:sz w:val="26"/>
          <w:szCs w:val="26"/>
        </w:rPr>
      </w:pPr>
    </w:p>
    <w:p w14:paraId="63C95C68" w14:textId="3EEAE450" w:rsidR="006333F8" w:rsidRPr="00893755" w:rsidRDefault="006333F8" w:rsidP="006333F8">
      <w:pPr>
        <w:ind w:left="540"/>
        <w:jc w:val="both"/>
        <w:rPr>
          <w:rFonts w:eastAsia="Arial Unicode MS" w:cs="Cordia New"/>
          <w:i/>
          <w:iCs/>
          <w:color w:val="CF4A02"/>
          <w:sz w:val="26"/>
          <w:szCs w:val="26"/>
        </w:rPr>
      </w:pPr>
      <w:r w:rsidRPr="00893755">
        <w:rPr>
          <w:rFonts w:eastAsia="Arial Unicode MS" w:cs="Cordia New"/>
          <w:i/>
          <w:iCs/>
          <w:color w:val="CF4A02"/>
          <w:sz w:val="26"/>
          <w:szCs w:val="26"/>
        </w:rPr>
        <w:t>Separate financial statements</w:t>
      </w:r>
    </w:p>
    <w:p w14:paraId="056DE3D0" w14:textId="77777777" w:rsidR="006333F8" w:rsidRPr="00893755" w:rsidRDefault="006333F8" w:rsidP="006C26BB">
      <w:pPr>
        <w:ind w:left="540"/>
        <w:jc w:val="both"/>
        <w:rPr>
          <w:rFonts w:eastAsia="Cordia New" w:cs="Cordia New"/>
          <w:sz w:val="26"/>
          <w:szCs w:val="26"/>
        </w:rPr>
      </w:pPr>
    </w:p>
    <w:p w14:paraId="20F54BDE" w14:textId="6A6178C2" w:rsidR="006C26BB" w:rsidRPr="000C4404" w:rsidRDefault="00002A6D" w:rsidP="006C26BB">
      <w:pPr>
        <w:ind w:left="540"/>
        <w:jc w:val="both"/>
        <w:rPr>
          <w:rFonts w:cs="Cordia New"/>
          <w:spacing w:val="-2"/>
          <w:sz w:val="26"/>
          <w:szCs w:val="26"/>
        </w:rPr>
      </w:pPr>
      <w:r w:rsidRPr="00893755">
        <w:rPr>
          <w:rFonts w:cs="Cordia New"/>
          <w:sz w:val="26"/>
          <w:szCs w:val="26"/>
        </w:rPr>
        <w:t xml:space="preserve">On </w:t>
      </w:r>
      <w:r w:rsidR="00C64A6F" w:rsidRPr="00C64A6F">
        <w:rPr>
          <w:rFonts w:cs="Cordia New"/>
          <w:sz w:val="26"/>
          <w:szCs w:val="26"/>
        </w:rPr>
        <w:t>15</w:t>
      </w:r>
      <w:r w:rsidRPr="00893755">
        <w:rPr>
          <w:rFonts w:cs="Cordia New"/>
          <w:sz w:val="26"/>
          <w:szCs w:val="26"/>
        </w:rPr>
        <w:t xml:space="preserve"> June </w:t>
      </w:r>
      <w:r w:rsidR="00C64A6F" w:rsidRPr="00C64A6F">
        <w:rPr>
          <w:rFonts w:cs="Cordia New"/>
          <w:sz w:val="26"/>
          <w:szCs w:val="26"/>
        </w:rPr>
        <w:t>2021</w:t>
      </w:r>
      <w:r w:rsidRPr="00893755">
        <w:rPr>
          <w:rFonts w:cs="Cordia New"/>
          <w:sz w:val="26"/>
          <w:szCs w:val="26"/>
        </w:rPr>
        <w:t xml:space="preserve">, the Company entered into a Share Purchase Agreement with Banpu Minerals Co., Ltd., a direct subsidiary to dispose its </w:t>
      </w:r>
      <w:r w:rsidR="00C64A6F" w:rsidRPr="00C64A6F">
        <w:rPr>
          <w:rFonts w:cs="Cordia New"/>
          <w:sz w:val="26"/>
          <w:szCs w:val="26"/>
        </w:rPr>
        <w:t>25</w:t>
      </w:r>
      <w:r w:rsidRPr="00893755">
        <w:rPr>
          <w:rFonts w:cs="Cordia New"/>
          <w:sz w:val="26"/>
          <w:szCs w:val="26"/>
        </w:rPr>
        <w:t xml:space="preserve">% shareholding in BP Overseas Development Co., Ltd., another direct subsidiary, with the </w:t>
      </w:r>
      <w:r w:rsidRPr="000C4404">
        <w:rPr>
          <w:rFonts w:cs="Cordia New"/>
          <w:spacing w:val="-2"/>
          <w:sz w:val="26"/>
          <w:szCs w:val="26"/>
        </w:rPr>
        <w:t xml:space="preserve">selling price of Baht </w:t>
      </w:r>
      <w:r w:rsidR="00C64A6F" w:rsidRPr="000C4404">
        <w:rPr>
          <w:rFonts w:cs="Cordia New"/>
          <w:spacing w:val="-2"/>
          <w:sz w:val="26"/>
          <w:szCs w:val="26"/>
        </w:rPr>
        <w:t>4</w:t>
      </w:r>
      <w:r w:rsidRPr="000C4404">
        <w:rPr>
          <w:rFonts w:cs="Cordia New"/>
          <w:spacing w:val="-2"/>
          <w:sz w:val="26"/>
          <w:szCs w:val="26"/>
        </w:rPr>
        <w:t>,</w:t>
      </w:r>
      <w:r w:rsidR="00C64A6F" w:rsidRPr="000C4404">
        <w:rPr>
          <w:rFonts w:cs="Cordia New"/>
          <w:spacing w:val="-2"/>
          <w:sz w:val="26"/>
          <w:szCs w:val="26"/>
        </w:rPr>
        <w:t>726</w:t>
      </w:r>
      <w:r w:rsidRPr="000C4404">
        <w:rPr>
          <w:rFonts w:cs="Cordia New"/>
          <w:spacing w:val="-2"/>
          <w:sz w:val="26"/>
          <w:szCs w:val="26"/>
        </w:rPr>
        <w:t>.</w:t>
      </w:r>
      <w:r w:rsidR="00C64A6F" w:rsidRPr="000C4404">
        <w:rPr>
          <w:rFonts w:cs="Cordia New"/>
          <w:spacing w:val="-2"/>
          <w:sz w:val="26"/>
          <w:szCs w:val="26"/>
        </w:rPr>
        <w:t>72</w:t>
      </w:r>
      <w:r w:rsidRPr="000C4404">
        <w:rPr>
          <w:rFonts w:cs="Cordia New"/>
          <w:spacing w:val="-2"/>
          <w:sz w:val="26"/>
          <w:szCs w:val="26"/>
        </w:rPr>
        <w:t xml:space="preserve"> million or equivalent to US Dollar </w:t>
      </w:r>
      <w:r w:rsidR="00C64A6F" w:rsidRPr="000C4404">
        <w:rPr>
          <w:rFonts w:cs="Cordia New"/>
          <w:spacing w:val="-2"/>
          <w:sz w:val="26"/>
          <w:szCs w:val="26"/>
        </w:rPr>
        <w:t>151</w:t>
      </w:r>
      <w:r w:rsidRPr="000C4404">
        <w:rPr>
          <w:rFonts w:cs="Cordia New"/>
          <w:spacing w:val="-2"/>
          <w:sz w:val="26"/>
          <w:szCs w:val="26"/>
        </w:rPr>
        <w:t>.</w:t>
      </w:r>
      <w:r w:rsidR="00C64A6F" w:rsidRPr="000C4404">
        <w:rPr>
          <w:rFonts w:cs="Cordia New"/>
          <w:spacing w:val="-2"/>
          <w:sz w:val="26"/>
          <w:szCs w:val="26"/>
        </w:rPr>
        <w:t>03</w:t>
      </w:r>
      <w:r w:rsidRPr="000C4404">
        <w:rPr>
          <w:rFonts w:cs="Cordia New"/>
          <w:spacing w:val="-2"/>
          <w:sz w:val="26"/>
          <w:szCs w:val="26"/>
        </w:rPr>
        <w:t xml:space="preserve"> million. The Company received a promissory note</w:t>
      </w:r>
      <w:r w:rsidRPr="00893755">
        <w:rPr>
          <w:rFonts w:cs="Cordia New"/>
          <w:sz w:val="26"/>
          <w:szCs w:val="26"/>
        </w:rPr>
        <w:t xml:space="preserve"> of the value equal to the selling price. The promissory note bears a</w:t>
      </w:r>
      <w:r w:rsidR="00742CD3">
        <w:rPr>
          <w:rFonts w:cs="Cordia New"/>
          <w:sz w:val="26"/>
          <w:szCs w:val="26"/>
        </w:rPr>
        <w:t>n</w:t>
      </w:r>
      <w:r w:rsidRPr="00893755">
        <w:rPr>
          <w:rFonts w:cs="Cordia New"/>
          <w:sz w:val="26"/>
          <w:szCs w:val="26"/>
        </w:rPr>
        <w:t xml:space="preserve"> interest rate of </w:t>
      </w:r>
      <w:r w:rsidR="00C64A6F" w:rsidRPr="00C64A6F">
        <w:rPr>
          <w:rFonts w:cs="Cordia New"/>
          <w:sz w:val="26"/>
          <w:szCs w:val="26"/>
        </w:rPr>
        <w:t>4</w:t>
      </w:r>
      <w:r w:rsidRPr="00893755">
        <w:rPr>
          <w:rFonts w:cs="Cordia New"/>
          <w:sz w:val="26"/>
          <w:szCs w:val="26"/>
        </w:rPr>
        <w:t>.</w:t>
      </w:r>
      <w:r w:rsidR="00C64A6F" w:rsidRPr="00C64A6F">
        <w:rPr>
          <w:rFonts w:cs="Cordia New"/>
          <w:sz w:val="26"/>
          <w:szCs w:val="26"/>
        </w:rPr>
        <w:t>25</w:t>
      </w:r>
      <w:r w:rsidRPr="00893755">
        <w:rPr>
          <w:rFonts w:cs="Cordia New"/>
          <w:sz w:val="26"/>
          <w:szCs w:val="26"/>
        </w:rPr>
        <w:t xml:space="preserve">% per annum with the maturity date in June </w:t>
      </w:r>
      <w:r w:rsidR="00C64A6F" w:rsidRPr="00C64A6F">
        <w:rPr>
          <w:rFonts w:cs="Cordia New"/>
          <w:sz w:val="26"/>
          <w:szCs w:val="26"/>
        </w:rPr>
        <w:t>2026</w:t>
      </w:r>
      <w:r w:rsidRPr="00893755">
        <w:rPr>
          <w:rFonts w:cs="Cordia New"/>
          <w:sz w:val="26"/>
          <w:szCs w:val="26"/>
        </w:rPr>
        <w:t xml:space="preserve">. The Company recognised the difference between the selling price and net book value of </w:t>
      </w:r>
      <w:r w:rsidRPr="000C4404">
        <w:rPr>
          <w:rFonts w:cs="Cordia New"/>
          <w:spacing w:val="-2"/>
          <w:sz w:val="26"/>
          <w:szCs w:val="26"/>
        </w:rPr>
        <w:t xml:space="preserve">the investment amounting to US Dollar </w:t>
      </w:r>
      <w:r w:rsidR="00C64A6F" w:rsidRPr="000C4404">
        <w:rPr>
          <w:rFonts w:cs="Cordia New"/>
          <w:spacing w:val="-2"/>
          <w:sz w:val="26"/>
          <w:szCs w:val="26"/>
        </w:rPr>
        <w:t>21</w:t>
      </w:r>
      <w:r w:rsidRPr="000C4404">
        <w:rPr>
          <w:rFonts w:cs="Cordia New"/>
          <w:spacing w:val="-2"/>
          <w:sz w:val="26"/>
          <w:szCs w:val="26"/>
        </w:rPr>
        <w:t>.</w:t>
      </w:r>
      <w:r w:rsidR="00C64A6F" w:rsidRPr="000C4404">
        <w:rPr>
          <w:rFonts w:cs="Cordia New"/>
          <w:spacing w:val="-2"/>
          <w:sz w:val="26"/>
          <w:szCs w:val="26"/>
        </w:rPr>
        <w:t>54</w:t>
      </w:r>
      <w:r w:rsidRPr="000C4404">
        <w:rPr>
          <w:rFonts w:cs="Cordia New"/>
          <w:spacing w:val="-2"/>
          <w:sz w:val="26"/>
          <w:szCs w:val="26"/>
        </w:rPr>
        <w:t xml:space="preserve"> million in the separate statement of comprehensive income during the </w:t>
      </w:r>
      <w:r w:rsidR="00742CD3">
        <w:rPr>
          <w:rFonts w:cs="Cordia New"/>
          <w:spacing w:val="-2"/>
          <w:sz w:val="26"/>
          <w:szCs w:val="26"/>
        </w:rPr>
        <w:t>year</w:t>
      </w:r>
      <w:r w:rsidRPr="000C4404">
        <w:rPr>
          <w:rFonts w:cs="Cordia New"/>
          <w:spacing w:val="-2"/>
          <w:sz w:val="26"/>
          <w:szCs w:val="26"/>
        </w:rPr>
        <w:t>.</w:t>
      </w:r>
    </w:p>
    <w:p w14:paraId="388ABA30" w14:textId="744A9ACE" w:rsidR="00B23882" w:rsidRPr="00893755" w:rsidRDefault="00B23882">
      <w:pPr>
        <w:spacing w:after="160" w:line="259" w:lineRule="auto"/>
        <w:rPr>
          <w:rFonts w:eastAsia="Calibri" w:cs="Cordia New"/>
          <w:sz w:val="26"/>
          <w:szCs w:val="26"/>
        </w:rPr>
      </w:pPr>
      <w:r w:rsidRPr="00893755">
        <w:rPr>
          <w:rFonts w:eastAsia="Calibri" w:cs="Cordia New"/>
          <w:sz w:val="26"/>
          <w:szCs w:val="26"/>
        </w:rPr>
        <w:br w:type="page"/>
      </w:r>
    </w:p>
    <w:p w14:paraId="0D869FCE" w14:textId="7E7D3D6D" w:rsidR="005B7739" w:rsidRPr="00893755" w:rsidRDefault="005B7739" w:rsidP="005B7739">
      <w:pPr>
        <w:pStyle w:val="Heading3"/>
        <w:tabs>
          <w:tab w:val="clear" w:pos="360"/>
          <w:tab w:val="left" w:pos="539"/>
        </w:tabs>
        <w:rPr>
          <w:rFonts w:ascii="Cordia New" w:cs="Cordia New"/>
          <w:b w:val="0"/>
          <w:bCs w:val="0"/>
          <w:color w:val="CF4A02"/>
          <w:sz w:val="26"/>
          <w:szCs w:val="26"/>
          <w:lang w:val="en-US"/>
        </w:rPr>
      </w:pPr>
      <w:r w:rsidRPr="00893755">
        <w:rPr>
          <w:rFonts w:ascii="Cordia New" w:cs="Cordia New"/>
          <w:b w:val="0"/>
          <w:bCs w:val="0"/>
          <w:color w:val="CF4A02"/>
          <w:sz w:val="26"/>
          <w:szCs w:val="26"/>
          <w:lang w:val="en-US"/>
        </w:rPr>
        <w:lastRenderedPageBreak/>
        <w:t>c</w:t>
      </w:r>
      <w:r w:rsidRPr="00893755">
        <w:rPr>
          <w:rFonts w:ascii="Cordia New" w:cs="Cordia New"/>
          <w:b w:val="0"/>
          <w:bCs w:val="0"/>
          <w:color w:val="CF4A02"/>
          <w:sz w:val="26"/>
          <w:szCs w:val="26"/>
        </w:rPr>
        <w:t>)</w:t>
      </w:r>
      <w:r w:rsidRPr="00893755">
        <w:rPr>
          <w:rFonts w:ascii="Cordia New" w:cs="Cordia New"/>
          <w:b w:val="0"/>
          <w:bCs w:val="0"/>
          <w:color w:val="CF4A02"/>
          <w:sz w:val="26"/>
          <w:szCs w:val="26"/>
        </w:rPr>
        <w:tab/>
      </w:r>
      <w:r w:rsidRPr="00893755">
        <w:rPr>
          <w:rFonts w:ascii="Cordia New" w:cs="Cordia New"/>
          <w:b w:val="0"/>
          <w:bCs w:val="0"/>
          <w:color w:val="CF4A02"/>
          <w:sz w:val="26"/>
          <w:szCs w:val="26"/>
          <w:lang w:val="en-US"/>
        </w:rPr>
        <w:t>Reclassification to non-current asset held-for-sale</w:t>
      </w:r>
    </w:p>
    <w:p w14:paraId="00AD5BD6" w14:textId="2DAE7843" w:rsidR="005B7739" w:rsidRPr="00330065" w:rsidRDefault="005B7739" w:rsidP="005B7739">
      <w:pPr>
        <w:ind w:left="540"/>
        <w:jc w:val="both"/>
        <w:rPr>
          <w:rFonts w:eastAsia="Cordia New" w:cs="Cordia New"/>
          <w:sz w:val="24"/>
          <w:szCs w:val="24"/>
        </w:rPr>
      </w:pPr>
    </w:p>
    <w:p w14:paraId="19485DE9" w14:textId="43170695" w:rsidR="00BF5EA9" w:rsidRPr="00893755" w:rsidRDefault="00BF5EA9" w:rsidP="005B7739">
      <w:pPr>
        <w:ind w:left="540"/>
        <w:jc w:val="both"/>
        <w:rPr>
          <w:rFonts w:eastAsia="Cordia New" w:cs="Cordia New"/>
          <w:b/>
          <w:bCs/>
          <w:sz w:val="26"/>
          <w:szCs w:val="26"/>
        </w:rPr>
      </w:pPr>
      <w:r w:rsidRPr="00893755">
        <w:rPr>
          <w:rFonts w:eastAsia="Arial Unicode MS" w:cs="Cordia New"/>
          <w:i/>
          <w:iCs/>
          <w:color w:val="CF4A02"/>
          <w:sz w:val="26"/>
          <w:szCs w:val="26"/>
        </w:rPr>
        <w:t>Consolidated financial statements</w:t>
      </w:r>
    </w:p>
    <w:p w14:paraId="389EE72A" w14:textId="77777777" w:rsidR="00BF5EA9" w:rsidRPr="00330065" w:rsidRDefault="00BF5EA9" w:rsidP="005B7739">
      <w:pPr>
        <w:ind w:left="540"/>
        <w:jc w:val="both"/>
        <w:rPr>
          <w:rFonts w:eastAsia="Cordia New" w:cs="Cordia New"/>
          <w:sz w:val="24"/>
          <w:szCs w:val="24"/>
        </w:rPr>
      </w:pPr>
    </w:p>
    <w:p w14:paraId="7415B34D" w14:textId="0BCDD982" w:rsidR="005B7739" w:rsidRPr="00893755" w:rsidRDefault="005B7739" w:rsidP="005B7739">
      <w:pPr>
        <w:ind w:left="540"/>
        <w:jc w:val="both"/>
        <w:rPr>
          <w:rFonts w:cs="Cordia New"/>
          <w:sz w:val="26"/>
          <w:szCs w:val="26"/>
        </w:rPr>
      </w:pPr>
      <w:r w:rsidRPr="00893755">
        <w:rPr>
          <w:rFonts w:cs="Cordia New"/>
          <w:sz w:val="26"/>
          <w:szCs w:val="26"/>
        </w:rPr>
        <w:t xml:space="preserve">During the year, the Group classified </w:t>
      </w:r>
      <w:r w:rsidR="00167C92">
        <w:rPr>
          <w:rFonts w:cs="Cordia New"/>
          <w:sz w:val="26"/>
          <w:szCs w:val="26"/>
        </w:rPr>
        <w:t xml:space="preserve">an </w:t>
      </w:r>
      <w:r w:rsidRPr="00893755">
        <w:rPr>
          <w:rFonts w:cs="Cordia New"/>
          <w:sz w:val="26"/>
          <w:szCs w:val="26"/>
        </w:rPr>
        <w:t>investment in Sunseap Group Pte. Ltd.</w:t>
      </w:r>
      <w:r w:rsidR="001E7667" w:rsidRPr="00893755">
        <w:rPr>
          <w:rFonts w:cs="Cordia New"/>
          <w:sz w:val="26"/>
          <w:szCs w:val="26"/>
        </w:rPr>
        <w:t xml:space="preserve"> which is a joint venture</w:t>
      </w:r>
      <w:r w:rsidRPr="00893755">
        <w:rPr>
          <w:rFonts w:cs="Cordia New"/>
          <w:sz w:val="26"/>
          <w:szCs w:val="26"/>
        </w:rPr>
        <w:t xml:space="preserve"> as non-current assets held-for-sale at </w:t>
      </w:r>
      <w:r w:rsidR="00167C92">
        <w:rPr>
          <w:rFonts w:cs="Cordia New"/>
          <w:sz w:val="26"/>
          <w:szCs w:val="26"/>
        </w:rPr>
        <w:t xml:space="preserve">a </w:t>
      </w:r>
      <w:r w:rsidRPr="00893755">
        <w:rPr>
          <w:rFonts w:cs="Cordia New"/>
          <w:sz w:val="26"/>
          <w:szCs w:val="26"/>
        </w:rPr>
        <w:t xml:space="preserve">net book value of US Dollar </w:t>
      </w:r>
      <w:r w:rsidR="00C64A6F" w:rsidRPr="00C64A6F">
        <w:rPr>
          <w:rFonts w:cs="Cordia New"/>
          <w:sz w:val="26"/>
          <w:szCs w:val="26"/>
        </w:rPr>
        <w:t>172</w:t>
      </w:r>
      <w:r w:rsidRPr="00893755">
        <w:rPr>
          <w:rFonts w:cs="Cordia New"/>
          <w:sz w:val="26"/>
          <w:szCs w:val="26"/>
        </w:rPr>
        <w:t>.</w:t>
      </w:r>
      <w:r w:rsidR="00C64A6F" w:rsidRPr="00C64A6F">
        <w:rPr>
          <w:rFonts w:cs="Cordia New"/>
          <w:sz w:val="26"/>
          <w:szCs w:val="26"/>
        </w:rPr>
        <w:t>05</w:t>
      </w:r>
      <w:r w:rsidRPr="00893755">
        <w:rPr>
          <w:rFonts w:cs="Cordia New"/>
          <w:sz w:val="26"/>
          <w:szCs w:val="26"/>
        </w:rPr>
        <w:t xml:space="preserve"> million, which is lower than the selling price less the cost of selling. Management assesse</w:t>
      </w:r>
      <w:r w:rsidR="000D5E63" w:rsidRPr="00893755">
        <w:rPr>
          <w:rFonts w:cs="Cordia New"/>
          <w:sz w:val="26"/>
          <w:szCs w:val="26"/>
        </w:rPr>
        <w:t>s</w:t>
      </w:r>
      <w:r w:rsidRPr="00893755">
        <w:rPr>
          <w:rFonts w:cs="Cordia New"/>
          <w:sz w:val="26"/>
          <w:szCs w:val="26"/>
        </w:rPr>
        <w:t xml:space="preserve"> that it is highly probable to sell such investment and it meets the classification criteria for non-current assets held-for-sale.</w:t>
      </w:r>
      <w:r w:rsidR="000D5E63" w:rsidRPr="00893755">
        <w:rPr>
          <w:rFonts w:cs="Cordia New"/>
          <w:sz w:val="26"/>
          <w:szCs w:val="26"/>
        </w:rPr>
        <w:t xml:space="preserve"> The Group completely </w:t>
      </w:r>
      <w:r w:rsidR="0086777C" w:rsidRPr="00893755">
        <w:rPr>
          <w:rFonts w:cs="Cordia New"/>
          <w:sz w:val="26"/>
          <w:szCs w:val="26"/>
        </w:rPr>
        <w:t>sold</w:t>
      </w:r>
      <w:r w:rsidR="000D5E63" w:rsidRPr="00893755">
        <w:rPr>
          <w:rFonts w:cs="Cordia New"/>
          <w:sz w:val="26"/>
          <w:szCs w:val="26"/>
        </w:rPr>
        <w:t xml:space="preserve"> this investment on </w:t>
      </w:r>
      <w:r w:rsidR="00C64A6F" w:rsidRPr="00C64A6F">
        <w:rPr>
          <w:rFonts w:cs="Cordia New"/>
          <w:sz w:val="26"/>
          <w:szCs w:val="26"/>
        </w:rPr>
        <w:t>2</w:t>
      </w:r>
      <w:r w:rsidR="008E4788">
        <w:rPr>
          <w:rFonts w:cs="Cordia New"/>
          <w:sz w:val="26"/>
          <w:szCs w:val="26"/>
        </w:rPr>
        <w:t>3</w:t>
      </w:r>
      <w:r w:rsidR="000D5E63" w:rsidRPr="00893755">
        <w:rPr>
          <w:rFonts w:cs="Cordia New"/>
          <w:sz w:val="26"/>
          <w:szCs w:val="26"/>
        </w:rPr>
        <w:t xml:space="preserve"> February </w:t>
      </w:r>
      <w:r w:rsidR="00C64A6F" w:rsidRPr="00C64A6F">
        <w:rPr>
          <w:rFonts w:cs="Cordia New"/>
          <w:sz w:val="26"/>
          <w:szCs w:val="26"/>
        </w:rPr>
        <w:t>202</w:t>
      </w:r>
      <w:r w:rsidR="0014148C">
        <w:rPr>
          <w:rFonts w:cs="Cordia New"/>
          <w:sz w:val="26"/>
          <w:szCs w:val="26"/>
        </w:rPr>
        <w:t>2</w:t>
      </w:r>
      <w:r w:rsidR="000D5E63" w:rsidRPr="00893755">
        <w:rPr>
          <w:rFonts w:cs="Cordia New"/>
          <w:sz w:val="26"/>
          <w:szCs w:val="26"/>
        </w:rPr>
        <w:t xml:space="preserve"> (Note </w:t>
      </w:r>
      <w:r w:rsidR="00C64A6F" w:rsidRPr="00C64A6F">
        <w:rPr>
          <w:rFonts w:cs="Cordia New"/>
          <w:sz w:val="26"/>
          <w:szCs w:val="26"/>
        </w:rPr>
        <w:t>33</w:t>
      </w:r>
      <w:r w:rsidR="000D5E63" w:rsidRPr="00893755">
        <w:rPr>
          <w:rFonts w:cs="Cordia New"/>
          <w:sz w:val="26"/>
          <w:szCs w:val="26"/>
        </w:rPr>
        <w:t>.</w:t>
      </w:r>
      <w:r w:rsidR="00C64A6F" w:rsidRPr="00C64A6F">
        <w:rPr>
          <w:rFonts w:cs="Cordia New"/>
          <w:sz w:val="26"/>
          <w:szCs w:val="26"/>
        </w:rPr>
        <w:t>3</w:t>
      </w:r>
      <w:r w:rsidR="000D5E63" w:rsidRPr="00893755">
        <w:rPr>
          <w:rFonts w:cs="Cordia New"/>
          <w:sz w:val="26"/>
          <w:szCs w:val="26"/>
        </w:rPr>
        <w:t>)</w:t>
      </w:r>
      <w:r w:rsidR="0086777C" w:rsidRPr="00893755">
        <w:rPr>
          <w:rFonts w:cs="Cordia New"/>
          <w:sz w:val="26"/>
          <w:szCs w:val="26"/>
          <w:cs/>
        </w:rPr>
        <w:t>.</w:t>
      </w:r>
    </w:p>
    <w:p w14:paraId="55633ECC" w14:textId="77777777" w:rsidR="00B23882" w:rsidRPr="00330065" w:rsidRDefault="00B23882" w:rsidP="00CB4B3F">
      <w:pPr>
        <w:pStyle w:val="Heading3"/>
        <w:tabs>
          <w:tab w:val="clear" w:pos="360"/>
          <w:tab w:val="left" w:pos="539"/>
        </w:tabs>
        <w:rPr>
          <w:rFonts w:ascii="Cordia New" w:cs="Cordia New"/>
          <w:b w:val="0"/>
          <w:bCs w:val="0"/>
          <w:color w:val="CF4A02"/>
          <w:sz w:val="24"/>
          <w:szCs w:val="24"/>
          <w:lang w:val="en-US"/>
        </w:rPr>
      </w:pPr>
    </w:p>
    <w:p w14:paraId="38052C19" w14:textId="293AF204" w:rsidR="00CB4B3F" w:rsidRPr="00893755" w:rsidRDefault="00CB4B3F" w:rsidP="00CB4B3F">
      <w:pPr>
        <w:pStyle w:val="Heading3"/>
        <w:tabs>
          <w:tab w:val="clear" w:pos="360"/>
          <w:tab w:val="left" w:pos="539"/>
        </w:tabs>
        <w:rPr>
          <w:rFonts w:ascii="Cordia New" w:cs="Cordia New"/>
          <w:b w:val="0"/>
          <w:bCs w:val="0"/>
          <w:color w:val="CF4A02"/>
          <w:sz w:val="26"/>
          <w:szCs w:val="26"/>
          <w:lang w:val="en-US"/>
        </w:rPr>
      </w:pPr>
      <w:r w:rsidRPr="00893755">
        <w:rPr>
          <w:rFonts w:ascii="Cordia New" w:cs="Cordia New"/>
          <w:b w:val="0"/>
          <w:bCs w:val="0"/>
          <w:color w:val="CF4A02"/>
          <w:sz w:val="26"/>
          <w:szCs w:val="26"/>
          <w:lang w:val="en-US"/>
        </w:rPr>
        <w:t>d)</w:t>
      </w:r>
      <w:r w:rsidRPr="00893755">
        <w:rPr>
          <w:rFonts w:ascii="Cordia New" w:cs="Cordia New"/>
          <w:b w:val="0"/>
          <w:bCs w:val="0"/>
          <w:color w:val="CF4A02"/>
          <w:sz w:val="26"/>
          <w:szCs w:val="26"/>
          <w:lang w:val="en-US"/>
        </w:rPr>
        <w:tab/>
        <w:t>Acquisition</w:t>
      </w:r>
      <w:r w:rsidR="000D5E63" w:rsidRPr="00893755">
        <w:rPr>
          <w:rFonts w:ascii="Cordia New" w:cs="Cordia New"/>
          <w:b w:val="0"/>
          <w:bCs w:val="0"/>
          <w:color w:val="CF4A02"/>
          <w:sz w:val="26"/>
          <w:szCs w:val="26"/>
          <w:lang w:val="en-US"/>
        </w:rPr>
        <w:t xml:space="preserve"> of</w:t>
      </w:r>
      <w:r w:rsidRPr="00893755">
        <w:rPr>
          <w:rFonts w:ascii="Cordia New" w:cs="Cordia New"/>
          <w:b w:val="0"/>
          <w:bCs w:val="0"/>
          <w:color w:val="CF4A02"/>
          <w:sz w:val="26"/>
          <w:szCs w:val="26"/>
          <w:lang w:val="en-US"/>
        </w:rPr>
        <w:t xml:space="preserve"> </w:t>
      </w:r>
      <w:r w:rsidR="001E7667" w:rsidRPr="00893755">
        <w:rPr>
          <w:rFonts w:ascii="Cordia New" w:cs="Cordia New"/>
          <w:b w:val="0"/>
          <w:bCs w:val="0"/>
          <w:color w:val="CF4A02"/>
          <w:sz w:val="26"/>
          <w:szCs w:val="26"/>
          <w:lang w:val="en-US"/>
        </w:rPr>
        <w:t>investment</w:t>
      </w:r>
      <w:r w:rsidR="000D5E63" w:rsidRPr="00893755">
        <w:rPr>
          <w:rFonts w:ascii="Cordia New" w:cs="Cordia New"/>
          <w:b w:val="0"/>
          <w:bCs w:val="0"/>
          <w:color w:val="CF4A02"/>
          <w:sz w:val="26"/>
          <w:szCs w:val="26"/>
          <w:lang w:val="en-US"/>
        </w:rPr>
        <w:t>s</w:t>
      </w:r>
    </w:p>
    <w:p w14:paraId="39799226" w14:textId="3555393E" w:rsidR="00CB4B3F" w:rsidRPr="00330065" w:rsidRDefault="00CB4B3F" w:rsidP="00CB4B3F">
      <w:pPr>
        <w:ind w:left="540" w:firstLine="6"/>
        <w:jc w:val="thaiDistribute"/>
        <w:rPr>
          <w:rFonts w:cs="Cordia New"/>
          <w:sz w:val="24"/>
          <w:szCs w:val="24"/>
          <w:highlight w:val="yellow"/>
        </w:rPr>
      </w:pPr>
    </w:p>
    <w:p w14:paraId="7FA4DFE4" w14:textId="146855B7" w:rsidR="000D5E63" w:rsidRPr="00893755" w:rsidRDefault="000D5E63" w:rsidP="000D5E63">
      <w:pPr>
        <w:ind w:left="540"/>
        <w:jc w:val="both"/>
        <w:rPr>
          <w:rFonts w:eastAsia="Arial Unicode MS" w:cs="Cordia New"/>
          <w:i/>
          <w:iCs/>
          <w:color w:val="CF4A02"/>
          <w:sz w:val="26"/>
          <w:szCs w:val="26"/>
        </w:rPr>
      </w:pPr>
      <w:r w:rsidRPr="00893755">
        <w:rPr>
          <w:rFonts w:eastAsia="Arial Unicode MS" w:cs="Cordia New"/>
          <w:i/>
          <w:iCs/>
          <w:color w:val="CF4A02"/>
          <w:sz w:val="26"/>
          <w:szCs w:val="26"/>
        </w:rPr>
        <w:t xml:space="preserve">Consolidated financial statements </w:t>
      </w:r>
      <w:r w:rsidR="0086777C" w:rsidRPr="00893755">
        <w:rPr>
          <w:rFonts w:eastAsia="Arial Unicode MS" w:cs="Cordia New"/>
          <w:i/>
          <w:iCs/>
          <w:color w:val="CF4A02"/>
          <w:sz w:val="26"/>
          <w:szCs w:val="26"/>
        </w:rPr>
        <w:t>-</w:t>
      </w:r>
      <w:r w:rsidRPr="00893755">
        <w:rPr>
          <w:rFonts w:eastAsia="Arial Unicode MS" w:cs="Cordia New"/>
          <w:i/>
          <w:iCs/>
          <w:color w:val="CF4A02"/>
          <w:sz w:val="26"/>
          <w:szCs w:val="26"/>
        </w:rPr>
        <w:t xml:space="preserve"> Investment in a joint venture</w:t>
      </w:r>
    </w:p>
    <w:p w14:paraId="6813E813" w14:textId="77777777" w:rsidR="00BF5EA9" w:rsidRPr="00330065" w:rsidRDefault="00BF5EA9" w:rsidP="00BF5EA9">
      <w:pPr>
        <w:ind w:left="540"/>
        <w:jc w:val="thaiDistribute"/>
        <w:rPr>
          <w:rFonts w:cs="Cordia New"/>
          <w:sz w:val="24"/>
          <w:szCs w:val="24"/>
        </w:rPr>
      </w:pPr>
    </w:p>
    <w:p w14:paraId="5EBB0036" w14:textId="5CB3735F" w:rsidR="00BF5EA9" w:rsidRPr="00893755" w:rsidRDefault="00BF5EA9" w:rsidP="00BF5EA9">
      <w:pPr>
        <w:ind w:left="540"/>
        <w:jc w:val="thaiDistribute"/>
        <w:rPr>
          <w:rFonts w:eastAsia="Arial Unicode MS" w:cs="Cordia New"/>
          <w:spacing w:val="-2"/>
          <w:sz w:val="26"/>
          <w:szCs w:val="26"/>
        </w:rPr>
      </w:pPr>
      <w:r w:rsidRPr="00893755">
        <w:rPr>
          <w:rFonts w:eastAsia="Arial Unicode MS" w:cs="Cordia New"/>
          <w:spacing w:val="-2"/>
          <w:sz w:val="26"/>
          <w:szCs w:val="26"/>
        </w:rPr>
        <w:t xml:space="preserve">Banpu Power Investment Co., Ltd, a subsidiary of the Group, purchased ordinary shares for </w:t>
      </w:r>
      <w:r w:rsidR="00C64A6F" w:rsidRPr="00C64A6F">
        <w:rPr>
          <w:rFonts w:eastAsia="Arial Unicode MS" w:cs="Cordia New"/>
          <w:spacing w:val="-2"/>
          <w:sz w:val="26"/>
          <w:szCs w:val="26"/>
        </w:rPr>
        <w:t>33</w:t>
      </w:r>
      <w:r w:rsidRPr="00893755">
        <w:rPr>
          <w:rFonts w:eastAsia="Arial Unicode MS" w:cs="Cordia New"/>
          <w:spacing w:val="-2"/>
          <w:sz w:val="26"/>
          <w:szCs w:val="26"/>
        </w:rPr>
        <w:t>.</w:t>
      </w:r>
      <w:r w:rsidR="00C64A6F" w:rsidRPr="00C64A6F">
        <w:rPr>
          <w:rFonts w:eastAsia="Arial Unicode MS" w:cs="Cordia New"/>
          <w:spacing w:val="-2"/>
          <w:sz w:val="26"/>
          <w:szCs w:val="26"/>
        </w:rPr>
        <w:t>50</w:t>
      </w:r>
      <w:r w:rsidRPr="00893755">
        <w:rPr>
          <w:rFonts w:eastAsia="Arial Unicode MS" w:cs="Cordia New"/>
          <w:spacing w:val="-2"/>
          <w:sz w:val="26"/>
          <w:szCs w:val="26"/>
        </w:rPr>
        <w:t xml:space="preserve">% of Nakoso IGCC Management Co., Ltd (NIMCO), which holds </w:t>
      </w:r>
      <w:r w:rsidR="00C64A6F" w:rsidRPr="00C64A6F">
        <w:rPr>
          <w:rFonts w:eastAsia="Arial Unicode MS" w:cs="Cordia New"/>
          <w:spacing w:val="-2"/>
          <w:sz w:val="26"/>
          <w:szCs w:val="26"/>
        </w:rPr>
        <w:t>40</w:t>
      </w:r>
      <w:r w:rsidRPr="00893755">
        <w:rPr>
          <w:rFonts w:eastAsia="Arial Unicode MS" w:cs="Cordia New"/>
          <w:spacing w:val="-2"/>
          <w:sz w:val="26"/>
          <w:szCs w:val="26"/>
        </w:rPr>
        <w:t xml:space="preserve">% ownership in the Nakoso IGCC Power Plant, a </w:t>
      </w:r>
      <w:r w:rsidR="00C64A6F" w:rsidRPr="00C64A6F">
        <w:rPr>
          <w:rFonts w:eastAsia="Arial Unicode MS" w:cs="Cordia New"/>
          <w:spacing w:val="-2"/>
          <w:sz w:val="26"/>
          <w:szCs w:val="26"/>
        </w:rPr>
        <w:t>543</w:t>
      </w:r>
      <w:r w:rsidRPr="00893755">
        <w:rPr>
          <w:rFonts w:eastAsia="Arial Unicode MS" w:cs="Cordia New"/>
          <w:spacing w:val="-2"/>
          <w:sz w:val="26"/>
          <w:szCs w:val="26"/>
        </w:rPr>
        <w:t xml:space="preserve"> MW integrated gasification combined cycle, located in Fukushima, Japan. The purchase consideration paid was </w:t>
      </w:r>
      <w:r w:rsidRPr="00893755">
        <w:rPr>
          <w:rFonts w:cs="Cordia New"/>
          <w:spacing w:val="-2"/>
          <w:sz w:val="26"/>
          <w:szCs w:val="26"/>
        </w:rPr>
        <w:t xml:space="preserve">JPY </w:t>
      </w:r>
      <w:r w:rsidR="00C64A6F" w:rsidRPr="00C64A6F">
        <w:rPr>
          <w:rFonts w:cs="Cordia New"/>
          <w:spacing w:val="-2"/>
          <w:sz w:val="26"/>
          <w:szCs w:val="26"/>
        </w:rPr>
        <w:t>8</w:t>
      </w:r>
      <w:r w:rsidRPr="00893755">
        <w:rPr>
          <w:rFonts w:cs="Cordia New"/>
          <w:spacing w:val="-2"/>
          <w:sz w:val="26"/>
          <w:szCs w:val="26"/>
        </w:rPr>
        <w:t>,</w:t>
      </w:r>
      <w:r w:rsidR="00C64A6F" w:rsidRPr="00C64A6F">
        <w:rPr>
          <w:rFonts w:cs="Cordia New"/>
          <w:spacing w:val="-2"/>
          <w:sz w:val="26"/>
          <w:szCs w:val="26"/>
        </w:rPr>
        <w:t>630</w:t>
      </w:r>
      <w:r w:rsidRPr="00893755">
        <w:rPr>
          <w:rFonts w:cs="Cordia New"/>
          <w:spacing w:val="-2"/>
          <w:sz w:val="26"/>
          <w:szCs w:val="26"/>
          <w:cs/>
        </w:rPr>
        <w:t>.</w:t>
      </w:r>
      <w:r w:rsidR="00C64A6F" w:rsidRPr="00C64A6F">
        <w:rPr>
          <w:rFonts w:cs="Cordia New"/>
          <w:spacing w:val="-2"/>
          <w:sz w:val="26"/>
          <w:szCs w:val="26"/>
        </w:rPr>
        <w:t>94</w:t>
      </w:r>
      <w:r w:rsidRPr="00893755">
        <w:rPr>
          <w:rFonts w:cs="Cordia New"/>
          <w:spacing w:val="-2"/>
          <w:sz w:val="26"/>
          <w:szCs w:val="26"/>
        </w:rPr>
        <w:t xml:space="preserve"> million or equivalent to US Dollar </w:t>
      </w:r>
      <w:r w:rsidR="00C64A6F" w:rsidRPr="00C64A6F">
        <w:rPr>
          <w:rFonts w:cs="Cordia New"/>
          <w:spacing w:val="-2"/>
          <w:sz w:val="26"/>
          <w:szCs w:val="26"/>
        </w:rPr>
        <w:t>78</w:t>
      </w:r>
      <w:r w:rsidRPr="00893755">
        <w:rPr>
          <w:rFonts w:cs="Cordia New"/>
          <w:spacing w:val="-2"/>
          <w:sz w:val="26"/>
          <w:szCs w:val="26"/>
        </w:rPr>
        <w:t>.</w:t>
      </w:r>
      <w:r w:rsidR="00C64A6F" w:rsidRPr="00C64A6F">
        <w:rPr>
          <w:rFonts w:cs="Cordia New"/>
          <w:spacing w:val="-2"/>
          <w:sz w:val="26"/>
          <w:szCs w:val="26"/>
        </w:rPr>
        <w:t>02</w:t>
      </w:r>
      <w:r w:rsidRPr="00893755">
        <w:rPr>
          <w:rFonts w:cs="Cordia New"/>
          <w:spacing w:val="-2"/>
          <w:sz w:val="26"/>
          <w:szCs w:val="26"/>
        </w:rPr>
        <w:t xml:space="preserve"> million</w:t>
      </w:r>
      <w:r w:rsidRPr="00893755">
        <w:rPr>
          <w:rFonts w:eastAsia="Arial Unicode MS" w:cs="Cordia New"/>
          <w:spacing w:val="-2"/>
          <w:sz w:val="26"/>
          <w:szCs w:val="26"/>
        </w:rPr>
        <w:t>. The Group has classified investment in NIMCO as an investment in a joint venture.</w:t>
      </w:r>
    </w:p>
    <w:p w14:paraId="4703F341" w14:textId="77777777" w:rsidR="00BF5EA9" w:rsidRPr="00330065" w:rsidRDefault="00BF5EA9" w:rsidP="00BF5EA9">
      <w:pPr>
        <w:ind w:left="540"/>
        <w:jc w:val="both"/>
        <w:rPr>
          <w:rFonts w:cs="Cordia New"/>
          <w:spacing w:val="-4"/>
          <w:sz w:val="24"/>
          <w:szCs w:val="24"/>
          <w:highlight w:val="cyan"/>
          <w:lang w:val="en-US"/>
        </w:rPr>
      </w:pPr>
    </w:p>
    <w:p w14:paraId="7D97E412" w14:textId="1DF85C96" w:rsidR="00BF5EA9" w:rsidRPr="00893755" w:rsidRDefault="00BF231D" w:rsidP="00BF5EA9">
      <w:pPr>
        <w:ind w:left="540" w:firstLine="6"/>
        <w:jc w:val="thaiDistribute"/>
        <w:rPr>
          <w:rFonts w:cs="Cordia New"/>
          <w:sz w:val="26"/>
          <w:szCs w:val="26"/>
          <w:lang w:eastAsia="en-US"/>
        </w:rPr>
      </w:pPr>
      <w:r w:rsidRPr="00893755">
        <w:rPr>
          <w:rFonts w:cs="Cordia New"/>
          <w:sz w:val="26"/>
          <w:szCs w:val="26"/>
          <w:lang w:val="en-US" w:eastAsia="en-US"/>
        </w:rPr>
        <w:t>The</w:t>
      </w:r>
      <w:r w:rsidR="00BF5EA9" w:rsidRPr="00893755">
        <w:rPr>
          <w:rFonts w:cs="Cordia New"/>
          <w:sz w:val="26"/>
          <w:szCs w:val="26"/>
          <w:lang w:eastAsia="en-US"/>
        </w:rPr>
        <w:t xml:space="preserve"> Group completely measured the fair value of the identifiable assets acquired and completed </w:t>
      </w:r>
      <w:r w:rsidR="00167C92">
        <w:rPr>
          <w:rFonts w:cs="Cordia New"/>
          <w:sz w:val="26"/>
          <w:szCs w:val="26"/>
          <w:lang w:eastAsia="en-US"/>
        </w:rPr>
        <w:t xml:space="preserve">the </w:t>
      </w:r>
      <w:r w:rsidR="00BF5EA9" w:rsidRPr="00893755">
        <w:rPr>
          <w:rFonts w:cs="Cordia New"/>
          <w:sz w:val="26"/>
          <w:szCs w:val="26"/>
          <w:lang w:eastAsia="en-US"/>
        </w:rPr>
        <w:t>purchase price allocation. Details of investment are as follows:</w:t>
      </w:r>
    </w:p>
    <w:p w14:paraId="4715701D" w14:textId="77777777" w:rsidR="00BF5EA9" w:rsidRPr="00330065" w:rsidRDefault="00BF5EA9" w:rsidP="00BF5EA9">
      <w:pPr>
        <w:ind w:left="540" w:firstLine="6"/>
        <w:jc w:val="thaiDistribute"/>
        <w:rPr>
          <w:rFonts w:cs="Cordia New"/>
          <w:sz w:val="24"/>
          <w:szCs w:val="24"/>
          <w:lang w:eastAsia="en-US"/>
        </w:rPr>
      </w:pPr>
    </w:p>
    <w:tbl>
      <w:tblPr>
        <w:tblW w:w="9180" w:type="dxa"/>
        <w:tblInd w:w="270" w:type="dxa"/>
        <w:tblLayout w:type="fixed"/>
        <w:tblLook w:val="04A0" w:firstRow="1" w:lastRow="0" w:firstColumn="1" w:lastColumn="0" w:noHBand="0" w:noVBand="1"/>
      </w:tblPr>
      <w:tblGrid>
        <w:gridCol w:w="6300"/>
        <w:gridCol w:w="1440"/>
        <w:gridCol w:w="1440"/>
      </w:tblGrid>
      <w:tr w:rsidR="00BF5EA9" w:rsidRPr="00893755" w14:paraId="0A6C0096" w14:textId="77777777" w:rsidTr="00330065">
        <w:tc>
          <w:tcPr>
            <w:tcW w:w="6300" w:type="dxa"/>
            <w:shd w:val="clear" w:color="auto" w:fill="auto"/>
          </w:tcPr>
          <w:p w14:paraId="1C7ADFD4" w14:textId="77777777" w:rsidR="00BF5EA9" w:rsidRPr="00893755" w:rsidRDefault="00BF5EA9" w:rsidP="00BF5EA9">
            <w:pPr>
              <w:ind w:left="159" w:right="-72"/>
              <w:rPr>
                <w:rFonts w:cs="Cordia New"/>
                <w:sz w:val="26"/>
                <w:szCs w:val="26"/>
                <w:lang w:eastAsia="en-US"/>
              </w:rPr>
            </w:pPr>
          </w:p>
        </w:tc>
        <w:tc>
          <w:tcPr>
            <w:tcW w:w="1440" w:type="dxa"/>
            <w:tcBorders>
              <w:top w:val="single" w:sz="4" w:space="0" w:color="auto"/>
              <w:bottom w:val="single" w:sz="4" w:space="0" w:color="auto"/>
            </w:tcBorders>
            <w:vAlign w:val="bottom"/>
          </w:tcPr>
          <w:p w14:paraId="30E992F2" w14:textId="2CD4C900" w:rsidR="00BF5EA9" w:rsidRPr="00893755" w:rsidRDefault="00BF5EA9" w:rsidP="00BF5EA9">
            <w:pPr>
              <w:tabs>
                <w:tab w:val="decimal" w:pos="1218"/>
              </w:tabs>
              <w:ind w:right="-72"/>
              <w:jc w:val="both"/>
              <w:rPr>
                <w:rFonts w:cs="Cordia New"/>
                <w:b/>
                <w:bCs/>
                <w:spacing w:val="-4"/>
                <w:sz w:val="26"/>
                <w:szCs w:val="26"/>
                <w:lang w:val="en-US" w:eastAsia="en-US"/>
              </w:rPr>
            </w:pPr>
            <w:r w:rsidRPr="00893755">
              <w:rPr>
                <w:rFonts w:cs="Cordia New"/>
                <w:b/>
                <w:bCs/>
                <w:spacing w:val="-4"/>
                <w:sz w:val="26"/>
                <w:szCs w:val="26"/>
                <w:lang w:eastAsia="en-US"/>
              </w:rPr>
              <w:t xml:space="preserve">Million </w:t>
            </w:r>
            <w:r w:rsidR="00037773" w:rsidRPr="00893755">
              <w:rPr>
                <w:rFonts w:cs="Cordia New"/>
                <w:b/>
                <w:bCs/>
                <w:spacing w:val="-4"/>
                <w:sz w:val="26"/>
                <w:szCs w:val="26"/>
                <w:lang w:val="en-US" w:eastAsia="en-US"/>
              </w:rPr>
              <w:t>JPY</w:t>
            </w:r>
          </w:p>
        </w:tc>
        <w:tc>
          <w:tcPr>
            <w:tcW w:w="1440" w:type="dxa"/>
            <w:tcBorders>
              <w:top w:val="single" w:sz="4" w:space="0" w:color="auto"/>
              <w:bottom w:val="single" w:sz="4" w:space="0" w:color="auto"/>
            </w:tcBorders>
            <w:shd w:val="clear" w:color="auto" w:fill="auto"/>
            <w:vAlign w:val="bottom"/>
          </w:tcPr>
          <w:p w14:paraId="0BB719F8" w14:textId="085A7F2D" w:rsidR="00BF5EA9" w:rsidRPr="00893755" w:rsidRDefault="00BF5EA9" w:rsidP="00BF5EA9">
            <w:pPr>
              <w:tabs>
                <w:tab w:val="decimal" w:pos="1218"/>
              </w:tabs>
              <w:ind w:right="-72"/>
              <w:jc w:val="both"/>
              <w:rPr>
                <w:rFonts w:cs="Cordia New"/>
                <w:b/>
                <w:bCs/>
                <w:spacing w:val="-4"/>
                <w:sz w:val="26"/>
                <w:szCs w:val="26"/>
                <w:rtl/>
                <w:cs/>
                <w:lang w:val="en-US" w:eastAsia="en-US"/>
              </w:rPr>
            </w:pPr>
            <w:r w:rsidRPr="00893755">
              <w:rPr>
                <w:rFonts w:cs="Cordia New"/>
                <w:b/>
                <w:bCs/>
                <w:spacing w:val="-4"/>
                <w:sz w:val="26"/>
                <w:szCs w:val="26"/>
                <w:lang w:eastAsia="en-US"/>
              </w:rPr>
              <w:t xml:space="preserve">Million </w:t>
            </w:r>
            <w:r w:rsidR="00037773" w:rsidRPr="00893755">
              <w:rPr>
                <w:rFonts w:cs="Cordia New"/>
                <w:b/>
                <w:bCs/>
                <w:spacing w:val="-4"/>
                <w:sz w:val="26"/>
                <w:szCs w:val="26"/>
                <w:lang w:val="en-US" w:eastAsia="en-US"/>
              </w:rPr>
              <w:t>US Dollar</w:t>
            </w:r>
          </w:p>
        </w:tc>
      </w:tr>
      <w:tr w:rsidR="00BF5EA9" w:rsidRPr="00893755" w14:paraId="33CB67E5" w14:textId="77777777" w:rsidTr="00330065">
        <w:tc>
          <w:tcPr>
            <w:tcW w:w="6300" w:type="dxa"/>
          </w:tcPr>
          <w:p w14:paraId="6C5F2486" w14:textId="77777777" w:rsidR="00BF5EA9" w:rsidRPr="00893755" w:rsidRDefault="00BF5EA9" w:rsidP="00227D63">
            <w:pPr>
              <w:ind w:left="159" w:right="-72"/>
              <w:rPr>
                <w:rFonts w:cs="Cordia New"/>
                <w:sz w:val="12"/>
                <w:szCs w:val="12"/>
                <w:lang w:eastAsia="en-US"/>
              </w:rPr>
            </w:pPr>
          </w:p>
        </w:tc>
        <w:tc>
          <w:tcPr>
            <w:tcW w:w="1440" w:type="dxa"/>
            <w:tcBorders>
              <w:top w:val="single" w:sz="4" w:space="0" w:color="auto"/>
            </w:tcBorders>
            <w:shd w:val="clear" w:color="auto" w:fill="FAFAFA"/>
          </w:tcPr>
          <w:p w14:paraId="19092510" w14:textId="77777777" w:rsidR="00BF5EA9" w:rsidRPr="00893755" w:rsidRDefault="00BF5EA9" w:rsidP="00227D63">
            <w:pPr>
              <w:tabs>
                <w:tab w:val="decimal" w:pos="1218"/>
              </w:tabs>
              <w:ind w:right="-72"/>
              <w:jc w:val="both"/>
              <w:rPr>
                <w:rFonts w:cs="Cordia New"/>
                <w:sz w:val="12"/>
                <w:szCs w:val="12"/>
                <w:lang w:eastAsia="en-US"/>
              </w:rPr>
            </w:pPr>
          </w:p>
        </w:tc>
        <w:tc>
          <w:tcPr>
            <w:tcW w:w="1440" w:type="dxa"/>
            <w:tcBorders>
              <w:top w:val="single" w:sz="4" w:space="0" w:color="auto"/>
            </w:tcBorders>
            <w:shd w:val="clear" w:color="auto" w:fill="FAFAFA"/>
            <w:vAlign w:val="bottom"/>
          </w:tcPr>
          <w:p w14:paraId="0EDF9E5F" w14:textId="77777777" w:rsidR="00BF5EA9" w:rsidRPr="00893755" w:rsidRDefault="00BF5EA9" w:rsidP="00227D63">
            <w:pPr>
              <w:tabs>
                <w:tab w:val="decimal" w:pos="1218"/>
              </w:tabs>
              <w:ind w:right="-72"/>
              <w:jc w:val="both"/>
              <w:rPr>
                <w:rFonts w:cs="Cordia New"/>
                <w:sz w:val="12"/>
                <w:szCs w:val="12"/>
                <w:lang w:eastAsia="en-US"/>
              </w:rPr>
            </w:pPr>
          </w:p>
        </w:tc>
      </w:tr>
      <w:tr w:rsidR="00BF5EA9" w:rsidRPr="00893755" w14:paraId="5F375E70" w14:textId="77777777" w:rsidTr="00330065">
        <w:tc>
          <w:tcPr>
            <w:tcW w:w="6300" w:type="dxa"/>
          </w:tcPr>
          <w:p w14:paraId="1D5D9DAD" w14:textId="77777777" w:rsidR="00BF5EA9" w:rsidRPr="00893755" w:rsidRDefault="00BF5EA9" w:rsidP="00227D63">
            <w:pPr>
              <w:ind w:left="159" w:right="-72"/>
              <w:rPr>
                <w:rFonts w:cs="Cordia New"/>
                <w:sz w:val="26"/>
                <w:szCs w:val="26"/>
                <w:lang w:eastAsia="en-US"/>
              </w:rPr>
            </w:pPr>
            <w:r w:rsidRPr="00893755">
              <w:rPr>
                <w:rFonts w:cs="Cordia New"/>
                <w:sz w:val="26"/>
                <w:szCs w:val="26"/>
                <w:lang w:eastAsia="en-US"/>
              </w:rPr>
              <w:t>Portion of estimated fair value of net assets acquired</w:t>
            </w:r>
          </w:p>
        </w:tc>
        <w:tc>
          <w:tcPr>
            <w:tcW w:w="1440" w:type="dxa"/>
            <w:shd w:val="clear" w:color="auto" w:fill="FAFAFA"/>
          </w:tcPr>
          <w:p w14:paraId="2B76B563" w14:textId="31F4621A" w:rsidR="00BF5EA9" w:rsidRPr="00893755" w:rsidRDefault="00330065" w:rsidP="00330065">
            <w:pPr>
              <w:tabs>
                <w:tab w:val="right" w:pos="1245"/>
              </w:tabs>
              <w:ind w:right="-72"/>
              <w:jc w:val="both"/>
              <w:rPr>
                <w:rFonts w:cs="Cordia New"/>
                <w:sz w:val="26"/>
                <w:szCs w:val="26"/>
                <w:lang w:eastAsia="en-US"/>
              </w:rPr>
            </w:pPr>
            <w:r>
              <w:rPr>
                <w:rFonts w:cs="Cordia New"/>
                <w:sz w:val="26"/>
                <w:szCs w:val="26"/>
                <w:lang w:eastAsia="en-US"/>
              </w:rPr>
              <w:tab/>
            </w:r>
            <w:r w:rsidR="00C64A6F" w:rsidRPr="00C64A6F">
              <w:rPr>
                <w:rFonts w:cs="Cordia New"/>
                <w:sz w:val="26"/>
                <w:szCs w:val="26"/>
                <w:lang w:eastAsia="en-US"/>
              </w:rPr>
              <w:t>2</w:t>
            </w:r>
            <w:r w:rsidR="00037773" w:rsidRPr="00893755">
              <w:rPr>
                <w:rFonts w:cs="Cordia New"/>
                <w:sz w:val="26"/>
                <w:szCs w:val="26"/>
                <w:lang w:eastAsia="en-US"/>
              </w:rPr>
              <w:t>,</w:t>
            </w:r>
            <w:r w:rsidR="00C64A6F" w:rsidRPr="00C64A6F">
              <w:rPr>
                <w:rFonts w:cs="Cordia New"/>
                <w:sz w:val="26"/>
                <w:szCs w:val="26"/>
                <w:lang w:eastAsia="en-US"/>
              </w:rPr>
              <w:t>722</w:t>
            </w:r>
            <w:r w:rsidR="00BF5EA9" w:rsidRPr="00893755">
              <w:rPr>
                <w:rFonts w:cs="Cordia New"/>
                <w:sz w:val="26"/>
                <w:szCs w:val="26"/>
                <w:lang w:eastAsia="en-US"/>
              </w:rPr>
              <w:t>.</w:t>
            </w:r>
            <w:r w:rsidR="00C64A6F" w:rsidRPr="00C64A6F">
              <w:rPr>
                <w:rFonts w:cs="Cordia New"/>
                <w:sz w:val="26"/>
                <w:szCs w:val="26"/>
                <w:lang w:eastAsia="en-US"/>
              </w:rPr>
              <w:t>08</w:t>
            </w:r>
          </w:p>
        </w:tc>
        <w:tc>
          <w:tcPr>
            <w:tcW w:w="1440" w:type="dxa"/>
            <w:shd w:val="clear" w:color="auto" w:fill="FAFAFA"/>
            <w:vAlign w:val="bottom"/>
          </w:tcPr>
          <w:p w14:paraId="04197202" w14:textId="1D4436F6" w:rsidR="00BF5EA9" w:rsidRPr="00893755" w:rsidRDefault="00330065" w:rsidP="00330065">
            <w:pPr>
              <w:tabs>
                <w:tab w:val="right" w:pos="1245"/>
              </w:tabs>
              <w:ind w:right="-72"/>
              <w:jc w:val="both"/>
              <w:rPr>
                <w:rFonts w:cs="Cordia New"/>
                <w:sz w:val="26"/>
                <w:szCs w:val="26"/>
                <w:lang w:eastAsia="en-US"/>
              </w:rPr>
            </w:pPr>
            <w:r>
              <w:rPr>
                <w:rFonts w:cs="Cordia New"/>
                <w:sz w:val="26"/>
                <w:szCs w:val="26"/>
                <w:lang w:eastAsia="en-US"/>
              </w:rPr>
              <w:tab/>
            </w:r>
            <w:r w:rsidR="00C64A6F" w:rsidRPr="00C64A6F">
              <w:rPr>
                <w:rFonts w:cs="Cordia New"/>
                <w:sz w:val="26"/>
                <w:szCs w:val="26"/>
                <w:lang w:eastAsia="en-US"/>
              </w:rPr>
              <w:t>24</w:t>
            </w:r>
            <w:r w:rsidR="00BF5EA9" w:rsidRPr="00893755">
              <w:rPr>
                <w:rFonts w:cs="Cordia New"/>
                <w:sz w:val="26"/>
                <w:szCs w:val="26"/>
                <w:lang w:eastAsia="en-US"/>
              </w:rPr>
              <w:t>.</w:t>
            </w:r>
            <w:r w:rsidR="00C64A6F" w:rsidRPr="00C64A6F">
              <w:rPr>
                <w:rFonts w:cs="Cordia New"/>
                <w:sz w:val="26"/>
                <w:szCs w:val="26"/>
                <w:lang w:eastAsia="en-US"/>
              </w:rPr>
              <w:t>61</w:t>
            </w:r>
          </w:p>
        </w:tc>
      </w:tr>
      <w:tr w:rsidR="00BF5EA9" w:rsidRPr="00893755" w14:paraId="5828DA38" w14:textId="77777777" w:rsidTr="00330065">
        <w:tc>
          <w:tcPr>
            <w:tcW w:w="6300" w:type="dxa"/>
          </w:tcPr>
          <w:p w14:paraId="6A2ED2DD" w14:textId="77777777" w:rsidR="00BF5EA9" w:rsidRPr="00893755" w:rsidRDefault="00BF5EA9" w:rsidP="00227D63">
            <w:pPr>
              <w:ind w:left="159" w:right="-72"/>
              <w:rPr>
                <w:rFonts w:cs="Cordia New"/>
                <w:sz w:val="26"/>
                <w:szCs w:val="26"/>
                <w:cs/>
                <w:lang w:eastAsia="en-US"/>
              </w:rPr>
            </w:pPr>
            <w:r w:rsidRPr="00893755">
              <w:rPr>
                <w:rFonts w:cs="Cordia New"/>
                <w:color w:val="000000"/>
                <w:sz w:val="26"/>
                <w:szCs w:val="26"/>
                <w:lang w:eastAsia="en-US"/>
              </w:rPr>
              <w:t>Right to operate the power plant (Presented in investment in a joint venture)</w:t>
            </w:r>
          </w:p>
        </w:tc>
        <w:tc>
          <w:tcPr>
            <w:tcW w:w="1440" w:type="dxa"/>
            <w:tcBorders>
              <w:bottom w:val="single" w:sz="4" w:space="0" w:color="auto"/>
            </w:tcBorders>
            <w:shd w:val="clear" w:color="auto" w:fill="FAFAFA"/>
          </w:tcPr>
          <w:p w14:paraId="215C62DF" w14:textId="0A831D10" w:rsidR="00BF5EA9" w:rsidRPr="00893755" w:rsidRDefault="00330065" w:rsidP="00330065">
            <w:pPr>
              <w:tabs>
                <w:tab w:val="right" w:pos="1245"/>
              </w:tabs>
              <w:ind w:right="-72"/>
              <w:jc w:val="both"/>
              <w:rPr>
                <w:rFonts w:cs="Cordia New"/>
                <w:sz w:val="26"/>
                <w:szCs w:val="26"/>
                <w:lang w:eastAsia="en-US"/>
              </w:rPr>
            </w:pPr>
            <w:r>
              <w:rPr>
                <w:rFonts w:cs="Cordia New"/>
                <w:sz w:val="26"/>
                <w:szCs w:val="26"/>
                <w:lang w:eastAsia="en-US"/>
              </w:rPr>
              <w:tab/>
            </w:r>
            <w:r w:rsidR="00C64A6F" w:rsidRPr="00C64A6F">
              <w:rPr>
                <w:rFonts w:cs="Cordia New"/>
                <w:sz w:val="26"/>
                <w:szCs w:val="26"/>
                <w:lang w:eastAsia="en-US"/>
              </w:rPr>
              <w:t>5</w:t>
            </w:r>
            <w:r w:rsidR="00037773" w:rsidRPr="00893755">
              <w:rPr>
                <w:rFonts w:cs="Cordia New"/>
                <w:sz w:val="26"/>
                <w:szCs w:val="26"/>
                <w:lang w:eastAsia="en-US"/>
              </w:rPr>
              <w:t>,</w:t>
            </w:r>
            <w:r w:rsidR="00C64A6F" w:rsidRPr="00C64A6F">
              <w:rPr>
                <w:rFonts w:cs="Cordia New"/>
                <w:sz w:val="26"/>
                <w:szCs w:val="26"/>
                <w:lang w:eastAsia="en-US"/>
              </w:rPr>
              <w:t>908</w:t>
            </w:r>
            <w:r w:rsidR="00BF5EA9" w:rsidRPr="00893755">
              <w:rPr>
                <w:rFonts w:cs="Cordia New"/>
                <w:sz w:val="26"/>
                <w:szCs w:val="26"/>
                <w:lang w:eastAsia="en-US"/>
              </w:rPr>
              <w:t>.</w:t>
            </w:r>
            <w:r w:rsidR="00C64A6F" w:rsidRPr="00C64A6F">
              <w:rPr>
                <w:rFonts w:cs="Cordia New"/>
                <w:sz w:val="26"/>
                <w:szCs w:val="26"/>
                <w:lang w:eastAsia="en-US"/>
              </w:rPr>
              <w:t>86</w:t>
            </w:r>
          </w:p>
        </w:tc>
        <w:tc>
          <w:tcPr>
            <w:tcW w:w="1440" w:type="dxa"/>
            <w:shd w:val="clear" w:color="auto" w:fill="FAFAFA"/>
            <w:vAlign w:val="bottom"/>
          </w:tcPr>
          <w:p w14:paraId="7049BEC7" w14:textId="1C802ADF" w:rsidR="00BF5EA9" w:rsidRPr="00893755" w:rsidRDefault="00330065" w:rsidP="00330065">
            <w:pPr>
              <w:tabs>
                <w:tab w:val="right" w:pos="1245"/>
              </w:tabs>
              <w:ind w:right="-72"/>
              <w:jc w:val="both"/>
              <w:rPr>
                <w:rFonts w:cs="Cordia New"/>
                <w:sz w:val="26"/>
                <w:szCs w:val="26"/>
                <w:lang w:eastAsia="en-US"/>
              </w:rPr>
            </w:pPr>
            <w:r>
              <w:rPr>
                <w:rFonts w:cs="Cordia New"/>
                <w:sz w:val="26"/>
                <w:szCs w:val="26"/>
                <w:lang w:eastAsia="en-US"/>
              </w:rPr>
              <w:tab/>
            </w:r>
            <w:r w:rsidR="00C64A6F" w:rsidRPr="00C64A6F">
              <w:rPr>
                <w:rFonts w:cs="Cordia New"/>
                <w:sz w:val="26"/>
                <w:szCs w:val="26"/>
                <w:lang w:eastAsia="en-US"/>
              </w:rPr>
              <w:t>53</w:t>
            </w:r>
            <w:r w:rsidR="00BF5EA9" w:rsidRPr="00893755">
              <w:rPr>
                <w:rFonts w:cs="Cordia New"/>
                <w:sz w:val="26"/>
                <w:szCs w:val="26"/>
                <w:lang w:eastAsia="en-US"/>
              </w:rPr>
              <w:t>.</w:t>
            </w:r>
            <w:r w:rsidR="00C64A6F" w:rsidRPr="00C64A6F">
              <w:rPr>
                <w:rFonts w:cs="Cordia New"/>
                <w:sz w:val="26"/>
                <w:szCs w:val="26"/>
                <w:lang w:eastAsia="en-US"/>
              </w:rPr>
              <w:t>41</w:t>
            </w:r>
          </w:p>
        </w:tc>
      </w:tr>
      <w:tr w:rsidR="00BF5EA9" w:rsidRPr="00893755" w14:paraId="5F342146" w14:textId="77777777" w:rsidTr="00330065">
        <w:tc>
          <w:tcPr>
            <w:tcW w:w="6300" w:type="dxa"/>
          </w:tcPr>
          <w:p w14:paraId="32486EFC" w14:textId="77777777" w:rsidR="00BF5EA9" w:rsidRPr="00893755" w:rsidRDefault="00BF5EA9" w:rsidP="00227D63">
            <w:pPr>
              <w:ind w:left="159" w:right="-72"/>
              <w:rPr>
                <w:rFonts w:cs="Cordia New"/>
                <w:sz w:val="26"/>
                <w:szCs w:val="26"/>
                <w:rtl/>
                <w:cs/>
                <w:lang w:eastAsia="en-US"/>
              </w:rPr>
            </w:pPr>
            <w:r w:rsidRPr="00893755">
              <w:rPr>
                <w:rFonts w:cs="Cordia New"/>
                <w:sz w:val="26"/>
                <w:szCs w:val="26"/>
                <w:lang w:eastAsia="en-US"/>
              </w:rPr>
              <w:t>Purchase considerations</w:t>
            </w:r>
          </w:p>
        </w:tc>
        <w:tc>
          <w:tcPr>
            <w:tcW w:w="1440" w:type="dxa"/>
            <w:tcBorders>
              <w:top w:val="single" w:sz="4" w:space="0" w:color="auto"/>
              <w:bottom w:val="single" w:sz="4" w:space="0" w:color="auto"/>
            </w:tcBorders>
            <w:shd w:val="clear" w:color="auto" w:fill="FAFAFA"/>
          </w:tcPr>
          <w:p w14:paraId="1FD68ED1" w14:textId="5C06D52D" w:rsidR="00BF5EA9" w:rsidRPr="00893755" w:rsidRDefault="00330065" w:rsidP="00330065">
            <w:pPr>
              <w:tabs>
                <w:tab w:val="right" w:pos="1245"/>
              </w:tabs>
              <w:ind w:right="-72"/>
              <w:jc w:val="both"/>
              <w:rPr>
                <w:rFonts w:cs="Cordia New"/>
                <w:sz w:val="26"/>
                <w:szCs w:val="26"/>
                <w:lang w:eastAsia="en-US"/>
              </w:rPr>
            </w:pPr>
            <w:r>
              <w:rPr>
                <w:rFonts w:cs="Cordia New"/>
                <w:sz w:val="26"/>
                <w:szCs w:val="26"/>
                <w:lang w:eastAsia="en-US"/>
              </w:rPr>
              <w:tab/>
            </w:r>
            <w:r w:rsidR="00C64A6F" w:rsidRPr="00C64A6F">
              <w:rPr>
                <w:rFonts w:cs="Cordia New"/>
                <w:sz w:val="26"/>
                <w:szCs w:val="26"/>
                <w:lang w:eastAsia="en-US"/>
              </w:rPr>
              <w:t>8</w:t>
            </w:r>
            <w:r w:rsidR="00037773" w:rsidRPr="00893755">
              <w:rPr>
                <w:rFonts w:cs="Cordia New"/>
                <w:sz w:val="26"/>
                <w:szCs w:val="26"/>
                <w:lang w:eastAsia="en-US"/>
              </w:rPr>
              <w:t>,</w:t>
            </w:r>
            <w:r w:rsidR="00C64A6F" w:rsidRPr="00C64A6F">
              <w:rPr>
                <w:rFonts w:cs="Cordia New"/>
                <w:sz w:val="26"/>
                <w:szCs w:val="26"/>
                <w:lang w:eastAsia="en-US"/>
              </w:rPr>
              <w:t>630</w:t>
            </w:r>
            <w:r w:rsidR="00BF5EA9" w:rsidRPr="00893755">
              <w:rPr>
                <w:rFonts w:cs="Cordia New"/>
                <w:sz w:val="26"/>
                <w:szCs w:val="26"/>
                <w:lang w:eastAsia="en-US"/>
              </w:rPr>
              <w:t>.</w:t>
            </w:r>
            <w:r w:rsidR="00C64A6F" w:rsidRPr="00C64A6F">
              <w:rPr>
                <w:rFonts w:cs="Cordia New"/>
                <w:sz w:val="26"/>
                <w:szCs w:val="26"/>
                <w:lang w:eastAsia="en-US"/>
              </w:rPr>
              <w:t>94</w:t>
            </w:r>
          </w:p>
        </w:tc>
        <w:tc>
          <w:tcPr>
            <w:tcW w:w="1440" w:type="dxa"/>
            <w:tcBorders>
              <w:top w:val="single" w:sz="4" w:space="0" w:color="auto"/>
              <w:bottom w:val="single" w:sz="4" w:space="0" w:color="auto"/>
            </w:tcBorders>
            <w:shd w:val="clear" w:color="auto" w:fill="FAFAFA"/>
            <w:vAlign w:val="bottom"/>
          </w:tcPr>
          <w:p w14:paraId="0531B688" w14:textId="78CDFA69" w:rsidR="00BF5EA9" w:rsidRPr="00893755" w:rsidRDefault="00330065" w:rsidP="00330065">
            <w:pPr>
              <w:tabs>
                <w:tab w:val="right" w:pos="1245"/>
              </w:tabs>
              <w:ind w:right="-72"/>
              <w:jc w:val="both"/>
              <w:rPr>
                <w:rFonts w:cs="Cordia New"/>
                <w:sz w:val="26"/>
                <w:szCs w:val="26"/>
                <w:lang w:eastAsia="en-US"/>
              </w:rPr>
            </w:pPr>
            <w:r>
              <w:rPr>
                <w:rFonts w:cs="Cordia New"/>
                <w:sz w:val="26"/>
                <w:szCs w:val="26"/>
                <w:lang w:eastAsia="en-US"/>
              </w:rPr>
              <w:tab/>
            </w:r>
            <w:r w:rsidR="00C64A6F" w:rsidRPr="00C64A6F">
              <w:rPr>
                <w:rFonts w:cs="Cordia New"/>
                <w:sz w:val="26"/>
                <w:szCs w:val="26"/>
                <w:lang w:eastAsia="en-US"/>
              </w:rPr>
              <w:t>78</w:t>
            </w:r>
            <w:r w:rsidR="00BF5EA9" w:rsidRPr="00893755">
              <w:rPr>
                <w:rFonts w:cs="Cordia New"/>
                <w:sz w:val="26"/>
                <w:szCs w:val="26"/>
                <w:lang w:eastAsia="en-US"/>
              </w:rPr>
              <w:t>.</w:t>
            </w:r>
            <w:r w:rsidR="00C64A6F" w:rsidRPr="00C64A6F">
              <w:rPr>
                <w:rFonts w:cs="Cordia New"/>
                <w:sz w:val="26"/>
                <w:szCs w:val="26"/>
                <w:lang w:eastAsia="en-US"/>
              </w:rPr>
              <w:t>02</w:t>
            </w:r>
          </w:p>
        </w:tc>
      </w:tr>
    </w:tbl>
    <w:p w14:paraId="6DED582A" w14:textId="77777777" w:rsidR="00BF5EA9" w:rsidRPr="00330065" w:rsidRDefault="00BF5EA9" w:rsidP="00BF5EA9">
      <w:pPr>
        <w:ind w:left="540"/>
        <w:jc w:val="both"/>
        <w:rPr>
          <w:rFonts w:cs="Cordia New"/>
          <w:sz w:val="24"/>
          <w:szCs w:val="24"/>
          <w:lang w:eastAsia="en-US"/>
        </w:rPr>
      </w:pPr>
    </w:p>
    <w:p w14:paraId="76EFCECF" w14:textId="085B97C6" w:rsidR="00B07E32" w:rsidRPr="00893755" w:rsidRDefault="00BF5EA9" w:rsidP="00B07E32">
      <w:pPr>
        <w:ind w:left="540"/>
        <w:jc w:val="both"/>
        <w:rPr>
          <w:rFonts w:cs="Cordia New"/>
          <w:sz w:val="26"/>
          <w:szCs w:val="26"/>
        </w:rPr>
      </w:pPr>
      <w:r w:rsidRPr="00893755">
        <w:rPr>
          <w:rFonts w:cs="Cordia New"/>
          <w:sz w:val="26"/>
          <w:szCs w:val="26"/>
          <w:lang w:eastAsia="en-US"/>
        </w:rPr>
        <w:t>Right to operate the power plant will be amortised by straight-line method</w:t>
      </w:r>
      <w:r w:rsidR="00B23882" w:rsidRPr="00893755">
        <w:rPr>
          <w:rFonts w:cs="Cordia New"/>
          <w:sz w:val="26"/>
          <w:szCs w:val="26"/>
          <w:lang w:eastAsia="en-US"/>
        </w:rPr>
        <w:t xml:space="preserve"> </w:t>
      </w:r>
      <w:r w:rsidR="00B07E32" w:rsidRPr="00893755">
        <w:rPr>
          <w:rFonts w:cs="Cordia New"/>
          <w:sz w:val="26"/>
          <w:szCs w:val="26"/>
        </w:rPr>
        <w:t>over the periods of estimated useful life of the power plants.</w:t>
      </w:r>
    </w:p>
    <w:p w14:paraId="6D004A7C" w14:textId="3F365741" w:rsidR="00B07E32" w:rsidRPr="00330065" w:rsidRDefault="00B07E32" w:rsidP="000D5E63">
      <w:pPr>
        <w:ind w:left="540"/>
        <w:jc w:val="both"/>
        <w:rPr>
          <w:rFonts w:cs="Cordia New"/>
          <w:sz w:val="24"/>
          <w:szCs w:val="24"/>
        </w:rPr>
      </w:pPr>
    </w:p>
    <w:p w14:paraId="4BEB2EA0" w14:textId="63EB159B" w:rsidR="000D5E63" w:rsidRPr="00893755" w:rsidRDefault="000D5E63" w:rsidP="000D5E63">
      <w:pPr>
        <w:ind w:left="540"/>
        <w:jc w:val="both"/>
        <w:rPr>
          <w:rFonts w:eastAsia="Arial Unicode MS" w:cs="Cordia New"/>
          <w:i/>
          <w:iCs/>
          <w:color w:val="CF4A02"/>
          <w:sz w:val="26"/>
          <w:szCs w:val="26"/>
        </w:rPr>
      </w:pPr>
      <w:r w:rsidRPr="00893755">
        <w:rPr>
          <w:rFonts w:eastAsia="Arial Unicode MS" w:cs="Cordia New"/>
          <w:i/>
          <w:iCs/>
          <w:color w:val="CF4A02"/>
          <w:sz w:val="26"/>
          <w:szCs w:val="26"/>
        </w:rPr>
        <w:t xml:space="preserve">Consolidated financial statements </w:t>
      </w:r>
      <w:r w:rsidR="0086777C" w:rsidRPr="00893755">
        <w:rPr>
          <w:rFonts w:eastAsia="Arial Unicode MS" w:cs="Cordia New"/>
          <w:i/>
          <w:iCs/>
          <w:color w:val="CF4A02"/>
          <w:sz w:val="26"/>
          <w:szCs w:val="26"/>
        </w:rPr>
        <w:t>-</w:t>
      </w:r>
      <w:r w:rsidRPr="00893755">
        <w:rPr>
          <w:rFonts w:eastAsia="Arial Unicode MS" w:cs="Cordia New"/>
          <w:i/>
          <w:iCs/>
          <w:color w:val="CF4A02"/>
          <w:sz w:val="26"/>
          <w:szCs w:val="26"/>
        </w:rPr>
        <w:t xml:space="preserve"> Investment in an associate</w:t>
      </w:r>
    </w:p>
    <w:p w14:paraId="18687C2E" w14:textId="77777777" w:rsidR="000D5E63" w:rsidRPr="00330065" w:rsidRDefault="000D5E63" w:rsidP="000D5E63">
      <w:pPr>
        <w:ind w:left="540"/>
        <w:jc w:val="both"/>
        <w:rPr>
          <w:rFonts w:eastAsia="Cordia New" w:cs="Cordia New"/>
          <w:sz w:val="24"/>
          <w:szCs w:val="24"/>
        </w:rPr>
      </w:pPr>
    </w:p>
    <w:p w14:paraId="01236838" w14:textId="51840ACB" w:rsidR="00B07E32" w:rsidRPr="00020A60" w:rsidRDefault="000D5E63" w:rsidP="00B07E32">
      <w:pPr>
        <w:ind w:left="540"/>
        <w:jc w:val="both"/>
        <w:rPr>
          <w:rFonts w:cs="Cordia New"/>
          <w:spacing w:val="-2"/>
          <w:sz w:val="26"/>
          <w:szCs w:val="26"/>
        </w:rPr>
      </w:pPr>
      <w:r w:rsidRPr="00020A60">
        <w:rPr>
          <w:rFonts w:cs="Cordia New"/>
          <w:spacing w:val="-2"/>
          <w:sz w:val="26"/>
          <w:szCs w:val="26"/>
        </w:rPr>
        <w:t xml:space="preserve">On </w:t>
      </w:r>
      <w:r w:rsidR="00C64A6F" w:rsidRPr="00020A60">
        <w:rPr>
          <w:rFonts w:cs="Cordia New"/>
          <w:spacing w:val="-2"/>
          <w:sz w:val="26"/>
          <w:szCs w:val="26"/>
        </w:rPr>
        <w:t>21</w:t>
      </w:r>
      <w:r w:rsidRPr="00020A60">
        <w:rPr>
          <w:rFonts w:cs="Cordia New"/>
          <w:spacing w:val="-2"/>
          <w:sz w:val="26"/>
          <w:szCs w:val="26"/>
        </w:rPr>
        <w:t xml:space="preserve"> September </w:t>
      </w:r>
      <w:r w:rsidR="00C64A6F" w:rsidRPr="00020A60">
        <w:rPr>
          <w:rFonts w:cs="Cordia New"/>
          <w:spacing w:val="-2"/>
          <w:sz w:val="26"/>
          <w:szCs w:val="26"/>
        </w:rPr>
        <w:t>2021</w:t>
      </w:r>
      <w:r w:rsidRPr="00020A60">
        <w:rPr>
          <w:rFonts w:cs="Cordia New"/>
          <w:spacing w:val="-2"/>
          <w:sz w:val="26"/>
          <w:szCs w:val="26"/>
        </w:rPr>
        <w:t xml:space="preserve">, Banpu Next Co., Ltd., which is a subsidiary of the Group, invested in newly issued shares of Beyond Green Co., Ltd. (BYG) which is the authorised Club Car distributor registered in Thailand for the consideration of Baht </w:t>
      </w:r>
      <w:r w:rsidR="00C64A6F" w:rsidRPr="00020A60">
        <w:rPr>
          <w:rFonts w:cs="Cordia New"/>
          <w:spacing w:val="-2"/>
          <w:sz w:val="26"/>
          <w:szCs w:val="26"/>
        </w:rPr>
        <w:t>300</w:t>
      </w:r>
      <w:r w:rsidRPr="00020A60">
        <w:rPr>
          <w:rFonts w:cs="Cordia New"/>
          <w:spacing w:val="-2"/>
          <w:sz w:val="26"/>
          <w:szCs w:val="26"/>
        </w:rPr>
        <w:t xml:space="preserve"> million or equivalent to US Dollar </w:t>
      </w:r>
      <w:r w:rsidR="00C64A6F" w:rsidRPr="00020A60">
        <w:rPr>
          <w:rFonts w:cs="Cordia New"/>
          <w:spacing w:val="-2"/>
          <w:sz w:val="26"/>
          <w:szCs w:val="26"/>
        </w:rPr>
        <w:t>8</w:t>
      </w:r>
      <w:r w:rsidRPr="00020A60">
        <w:rPr>
          <w:rFonts w:cs="Cordia New"/>
          <w:spacing w:val="-2"/>
          <w:sz w:val="26"/>
          <w:szCs w:val="26"/>
        </w:rPr>
        <w:t>.</w:t>
      </w:r>
      <w:r w:rsidR="00C64A6F" w:rsidRPr="00020A60">
        <w:rPr>
          <w:rFonts w:cs="Cordia New"/>
          <w:spacing w:val="-2"/>
          <w:sz w:val="26"/>
          <w:szCs w:val="26"/>
        </w:rPr>
        <w:t>84</w:t>
      </w:r>
      <w:r w:rsidRPr="00020A60">
        <w:rPr>
          <w:rFonts w:cs="Cordia New"/>
          <w:spacing w:val="-2"/>
          <w:sz w:val="26"/>
          <w:szCs w:val="26"/>
        </w:rPr>
        <w:t xml:space="preserve"> million. As a result, the Group has a </w:t>
      </w:r>
      <w:r w:rsidR="00C64A6F" w:rsidRPr="00020A60">
        <w:rPr>
          <w:rFonts w:cs="Cordia New"/>
          <w:spacing w:val="-2"/>
          <w:sz w:val="26"/>
          <w:szCs w:val="26"/>
        </w:rPr>
        <w:t>30</w:t>
      </w:r>
      <w:r w:rsidRPr="00020A60">
        <w:rPr>
          <w:rFonts w:cs="Cordia New"/>
          <w:spacing w:val="-2"/>
          <w:sz w:val="26"/>
          <w:szCs w:val="26"/>
        </w:rPr>
        <w:t>% of shareholding in this company. The Group has classified the investment in BYG as an investment in an associate and</w:t>
      </w:r>
      <w:r w:rsidR="003F2BC7">
        <w:rPr>
          <w:rFonts w:cs="Cordia New"/>
          <w:spacing w:val="-2"/>
          <w:sz w:val="26"/>
          <w:szCs w:val="26"/>
        </w:rPr>
        <w:t xml:space="preserve"> fully</w:t>
      </w:r>
      <w:r w:rsidRPr="00020A60">
        <w:rPr>
          <w:rFonts w:cs="Cordia New"/>
          <w:spacing w:val="-2"/>
          <w:sz w:val="26"/>
          <w:szCs w:val="26"/>
        </w:rPr>
        <w:t xml:space="preserve"> paid for this investment. </w:t>
      </w:r>
      <w:r w:rsidR="00B07E32" w:rsidRPr="00020A60">
        <w:rPr>
          <w:rFonts w:cs="Cordia New"/>
          <w:spacing w:val="-2"/>
          <w:sz w:val="26"/>
          <w:szCs w:val="26"/>
        </w:rPr>
        <w:br w:type="page"/>
      </w:r>
    </w:p>
    <w:p w14:paraId="7F05E510" w14:textId="036D6B1E" w:rsidR="000D5E63" w:rsidRPr="00893755" w:rsidRDefault="000D5E63" w:rsidP="000D5E63">
      <w:pPr>
        <w:ind w:left="540"/>
        <w:jc w:val="both"/>
        <w:rPr>
          <w:rFonts w:eastAsia="Arial Unicode MS" w:cs="Cordia New"/>
          <w:i/>
          <w:iCs/>
          <w:color w:val="CF4A02"/>
          <w:sz w:val="26"/>
          <w:szCs w:val="26"/>
        </w:rPr>
      </w:pPr>
      <w:r w:rsidRPr="00893755">
        <w:rPr>
          <w:rFonts w:eastAsia="Arial Unicode MS" w:cs="Cordia New"/>
          <w:i/>
          <w:iCs/>
          <w:color w:val="CF4A02"/>
          <w:sz w:val="26"/>
          <w:szCs w:val="26"/>
        </w:rPr>
        <w:lastRenderedPageBreak/>
        <w:t xml:space="preserve">Consolidated financial statements </w:t>
      </w:r>
      <w:r w:rsidR="0086777C" w:rsidRPr="00893755">
        <w:rPr>
          <w:rFonts w:eastAsia="Arial Unicode MS" w:cs="Cordia New"/>
          <w:i/>
          <w:iCs/>
          <w:color w:val="CF4A02"/>
          <w:sz w:val="26"/>
          <w:szCs w:val="26"/>
        </w:rPr>
        <w:t>-</w:t>
      </w:r>
      <w:r w:rsidRPr="00893755">
        <w:rPr>
          <w:rFonts w:eastAsia="Arial Unicode MS" w:cs="Cordia New"/>
          <w:i/>
          <w:iCs/>
          <w:color w:val="CF4A02"/>
          <w:sz w:val="26"/>
          <w:szCs w:val="26"/>
        </w:rPr>
        <w:t xml:space="preserve"> Investment in a subsidiary</w:t>
      </w:r>
    </w:p>
    <w:p w14:paraId="5CD43235" w14:textId="77777777" w:rsidR="00F60AF7" w:rsidRPr="00893755" w:rsidRDefault="00F60AF7" w:rsidP="00F60AF7">
      <w:pPr>
        <w:ind w:left="540" w:firstLine="6"/>
        <w:jc w:val="thaiDistribute"/>
        <w:rPr>
          <w:rFonts w:cs="Cordia New"/>
          <w:spacing w:val="-4"/>
          <w:sz w:val="26"/>
          <w:szCs w:val="26"/>
          <w:lang w:eastAsia="en-US"/>
        </w:rPr>
      </w:pPr>
    </w:p>
    <w:p w14:paraId="4ED24D40" w14:textId="610CE8FC" w:rsidR="00F60AF7" w:rsidRPr="00893755" w:rsidRDefault="00F60AF7" w:rsidP="00F60AF7">
      <w:pPr>
        <w:ind w:left="540" w:firstLine="6"/>
        <w:jc w:val="thaiDistribute"/>
        <w:rPr>
          <w:rFonts w:cs="Cordia New"/>
          <w:sz w:val="26"/>
          <w:szCs w:val="26"/>
          <w:lang w:eastAsia="en-US"/>
        </w:rPr>
      </w:pPr>
      <w:r w:rsidRPr="00893755">
        <w:rPr>
          <w:rFonts w:cs="Cordia New"/>
          <w:spacing w:val="-4"/>
          <w:sz w:val="26"/>
          <w:szCs w:val="26"/>
          <w:lang w:eastAsia="en-US"/>
        </w:rPr>
        <w:t xml:space="preserve">On </w:t>
      </w:r>
      <w:r w:rsidR="00C64A6F" w:rsidRPr="00C64A6F">
        <w:rPr>
          <w:rFonts w:cs="Cordia New"/>
          <w:spacing w:val="-4"/>
          <w:sz w:val="26"/>
          <w:szCs w:val="26"/>
          <w:lang w:eastAsia="en-US"/>
        </w:rPr>
        <w:t>1</w:t>
      </w:r>
      <w:r w:rsidRPr="00893755">
        <w:rPr>
          <w:rFonts w:cs="Cordia New"/>
          <w:spacing w:val="-4"/>
          <w:sz w:val="26"/>
          <w:szCs w:val="26"/>
          <w:lang w:eastAsia="en-US"/>
        </w:rPr>
        <w:t xml:space="preserve"> November </w:t>
      </w:r>
      <w:r w:rsidR="00C64A6F" w:rsidRPr="00C64A6F">
        <w:rPr>
          <w:rFonts w:cs="Cordia New"/>
          <w:spacing w:val="-4"/>
          <w:sz w:val="26"/>
          <w:szCs w:val="26"/>
          <w:lang w:eastAsia="en-US"/>
        </w:rPr>
        <w:t>2021</w:t>
      </w:r>
      <w:r w:rsidRPr="00893755">
        <w:rPr>
          <w:rFonts w:cs="Cordia New"/>
          <w:spacing w:val="-4"/>
          <w:sz w:val="26"/>
          <w:szCs w:val="26"/>
          <w:lang w:eastAsia="en-US"/>
        </w:rPr>
        <w:t>, the Group</w:t>
      </w:r>
      <w:r w:rsidRPr="00893755">
        <w:rPr>
          <w:rFonts w:cs="Cordia New"/>
          <w:spacing w:val="-4"/>
          <w:sz w:val="26"/>
          <w:szCs w:val="26"/>
          <w:cs/>
          <w:lang w:eastAsia="en-US"/>
        </w:rPr>
        <w:t xml:space="preserve"> </w:t>
      </w:r>
      <w:r w:rsidRPr="00893755">
        <w:rPr>
          <w:rFonts w:cs="Cordia New"/>
          <w:spacing w:val="-4"/>
          <w:sz w:val="26"/>
          <w:szCs w:val="26"/>
          <w:lang w:eastAsia="en-US"/>
        </w:rPr>
        <w:t>completely purchased shareholding in Temple Generation Intermediate Holdings, LLC</w:t>
      </w:r>
      <w:r w:rsidRPr="00893755">
        <w:rPr>
          <w:rFonts w:cs="Cordia New"/>
          <w:sz w:val="26"/>
          <w:szCs w:val="26"/>
          <w:lang w:eastAsia="en-US"/>
        </w:rPr>
        <w:t xml:space="preserve"> </w:t>
      </w:r>
      <w:r w:rsidRPr="00893755">
        <w:rPr>
          <w:rFonts w:cs="Cordia New"/>
          <w:spacing w:val="-2"/>
          <w:sz w:val="26"/>
          <w:szCs w:val="26"/>
          <w:lang w:eastAsia="en-US"/>
        </w:rPr>
        <w:t xml:space="preserve">which holds </w:t>
      </w:r>
      <w:r w:rsidR="00C64A6F" w:rsidRPr="00C64A6F">
        <w:rPr>
          <w:rFonts w:cs="Cordia New"/>
          <w:spacing w:val="-2"/>
          <w:sz w:val="26"/>
          <w:szCs w:val="26"/>
          <w:lang w:eastAsia="en-US"/>
        </w:rPr>
        <w:t>100</w:t>
      </w:r>
      <w:r w:rsidRPr="00893755">
        <w:rPr>
          <w:rFonts w:cs="Cordia New"/>
          <w:spacing w:val="-2"/>
          <w:sz w:val="26"/>
          <w:szCs w:val="26"/>
          <w:lang w:eastAsia="en-US"/>
        </w:rPr>
        <w:t xml:space="preserve">% interest in Temple </w:t>
      </w:r>
      <w:r w:rsidR="00C64A6F" w:rsidRPr="00C64A6F">
        <w:rPr>
          <w:rFonts w:cs="Cordia New"/>
          <w:spacing w:val="-2"/>
          <w:sz w:val="26"/>
          <w:szCs w:val="26"/>
          <w:lang w:eastAsia="en-US"/>
        </w:rPr>
        <w:t>1</w:t>
      </w:r>
      <w:r w:rsidRPr="00893755">
        <w:rPr>
          <w:rFonts w:cs="Cordia New"/>
          <w:spacing w:val="-2"/>
          <w:sz w:val="26"/>
          <w:szCs w:val="26"/>
          <w:lang w:eastAsia="en-US"/>
        </w:rPr>
        <w:t xml:space="preserve"> gas-fired power plant located in Texas USA, with generation capacity of </w:t>
      </w:r>
      <w:r w:rsidR="00C64A6F" w:rsidRPr="00C64A6F">
        <w:rPr>
          <w:rFonts w:cs="Cordia New"/>
          <w:spacing w:val="-2"/>
          <w:sz w:val="26"/>
          <w:szCs w:val="26"/>
          <w:lang w:eastAsia="en-US"/>
        </w:rPr>
        <w:t>768</w:t>
      </w:r>
      <w:r w:rsidRPr="00893755">
        <w:rPr>
          <w:rFonts w:cs="Cordia New"/>
          <w:spacing w:val="-2"/>
          <w:sz w:val="26"/>
          <w:szCs w:val="26"/>
          <w:lang w:eastAsia="en-US"/>
        </w:rPr>
        <w:t xml:space="preserve"> MW.</w:t>
      </w:r>
      <w:r w:rsidRPr="00893755">
        <w:rPr>
          <w:rFonts w:cs="Cordia New"/>
          <w:sz w:val="26"/>
          <w:szCs w:val="26"/>
          <w:lang w:eastAsia="en-US"/>
        </w:rPr>
        <w:t xml:space="preserve"> The total consideration is USD </w:t>
      </w:r>
      <w:r w:rsidR="00C64A6F" w:rsidRPr="00C64A6F">
        <w:rPr>
          <w:rFonts w:cs="Cordia New"/>
          <w:sz w:val="26"/>
          <w:szCs w:val="26"/>
          <w:lang w:eastAsia="en-US"/>
        </w:rPr>
        <w:t>440</w:t>
      </w:r>
      <w:r w:rsidRPr="00893755">
        <w:rPr>
          <w:rFonts w:cs="Cordia New"/>
          <w:sz w:val="26"/>
          <w:szCs w:val="26"/>
          <w:lang w:eastAsia="en-US"/>
        </w:rPr>
        <w:t>.</w:t>
      </w:r>
      <w:r w:rsidR="00C64A6F" w:rsidRPr="00C64A6F">
        <w:rPr>
          <w:rFonts w:cs="Cordia New"/>
          <w:sz w:val="26"/>
          <w:szCs w:val="26"/>
          <w:lang w:eastAsia="en-US"/>
        </w:rPr>
        <w:t>96</w:t>
      </w:r>
      <w:r w:rsidRPr="00893755">
        <w:rPr>
          <w:rFonts w:cs="Cordia New"/>
          <w:sz w:val="26"/>
          <w:szCs w:val="26"/>
          <w:lang w:eastAsia="en-US"/>
        </w:rPr>
        <w:t xml:space="preserve"> million.</w:t>
      </w:r>
      <w:r w:rsidRPr="00893755">
        <w:rPr>
          <w:rFonts w:cs="Cordia New"/>
          <w:sz w:val="26"/>
          <w:szCs w:val="26"/>
          <w:cs/>
          <w:lang w:eastAsia="en-US"/>
        </w:rPr>
        <w:t xml:space="preserve"> </w:t>
      </w:r>
      <w:r w:rsidRPr="00893755">
        <w:rPr>
          <w:rFonts w:cs="Cordia New"/>
          <w:sz w:val="26"/>
          <w:szCs w:val="26"/>
          <w:lang w:eastAsia="en-US"/>
        </w:rPr>
        <w:t xml:space="preserve">This acquisition is an asset acquisition because substantially all of the fair value of the gross assets acquired is concentrated in property plant and equipment of the power plant amounting to USD </w:t>
      </w:r>
      <w:r w:rsidR="00C64A6F" w:rsidRPr="00C64A6F">
        <w:rPr>
          <w:rFonts w:cs="Cordia New"/>
          <w:sz w:val="26"/>
          <w:szCs w:val="26"/>
          <w:lang w:eastAsia="en-US"/>
        </w:rPr>
        <w:t>452</w:t>
      </w:r>
      <w:r w:rsidRPr="00893755">
        <w:rPr>
          <w:rFonts w:cs="Cordia New"/>
          <w:sz w:val="26"/>
          <w:szCs w:val="26"/>
          <w:lang w:eastAsia="en-US"/>
        </w:rPr>
        <w:t>.</w:t>
      </w:r>
      <w:r w:rsidR="00C64A6F" w:rsidRPr="00C64A6F">
        <w:rPr>
          <w:rFonts w:cs="Cordia New"/>
          <w:sz w:val="26"/>
          <w:szCs w:val="26"/>
          <w:lang w:eastAsia="en-US"/>
        </w:rPr>
        <w:t>93</w:t>
      </w:r>
      <w:r w:rsidRPr="00893755">
        <w:rPr>
          <w:rFonts w:cs="Cordia New"/>
          <w:sz w:val="26"/>
          <w:szCs w:val="26"/>
          <w:lang w:eastAsia="en-US"/>
        </w:rPr>
        <w:t xml:space="preserve"> million</w:t>
      </w:r>
      <w:r w:rsidR="00AE53C2" w:rsidRPr="00893755">
        <w:rPr>
          <w:rFonts w:cs="Cordia New"/>
          <w:sz w:val="26"/>
          <w:szCs w:val="26"/>
          <w:lang w:eastAsia="en-US"/>
        </w:rPr>
        <w:t xml:space="preserve"> </w:t>
      </w:r>
      <w:r w:rsidRPr="00893755">
        <w:rPr>
          <w:rFonts w:cs="Cordia New"/>
          <w:sz w:val="26"/>
          <w:szCs w:val="26"/>
          <w:lang w:eastAsia="en-US"/>
        </w:rPr>
        <w:t xml:space="preserve">(Note </w:t>
      </w:r>
      <w:r w:rsidR="00C64A6F" w:rsidRPr="00C64A6F">
        <w:rPr>
          <w:rFonts w:cs="Cordia New"/>
          <w:sz w:val="26"/>
          <w:szCs w:val="26"/>
          <w:lang w:eastAsia="en-US"/>
        </w:rPr>
        <w:t>15</w:t>
      </w:r>
      <w:r w:rsidRPr="00893755">
        <w:rPr>
          <w:rFonts w:cs="Cordia New"/>
          <w:sz w:val="26"/>
          <w:szCs w:val="26"/>
          <w:lang w:eastAsia="en-US"/>
        </w:rPr>
        <w:t xml:space="preserve">) the remaining is recognised in other related asset and liabilities. </w:t>
      </w:r>
    </w:p>
    <w:p w14:paraId="059BDC43" w14:textId="19532CBA" w:rsidR="00F60AF7" w:rsidRPr="00893755" w:rsidRDefault="00F60AF7">
      <w:pPr>
        <w:spacing w:after="160" w:line="259" w:lineRule="auto"/>
        <w:rPr>
          <w:rFonts w:cs="Cordia New"/>
          <w:sz w:val="26"/>
          <w:szCs w:val="26"/>
        </w:rPr>
      </w:pPr>
    </w:p>
    <w:p w14:paraId="034F4284" w14:textId="5222BDCC" w:rsidR="00977149" w:rsidRPr="00893755" w:rsidRDefault="00CB4B3F" w:rsidP="00977149">
      <w:pPr>
        <w:pStyle w:val="Heading3"/>
        <w:tabs>
          <w:tab w:val="clear" w:pos="360"/>
          <w:tab w:val="left" w:pos="539"/>
        </w:tabs>
        <w:rPr>
          <w:rFonts w:ascii="Cordia New" w:cs="Cordia New"/>
          <w:b w:val="0"/>
          <w:bCs w:val="0"/>
          <w:color w:val="CF4A02"/>
          <w:sz w:val="26"/>
          <w:szCs w:val="26"/>
          <w:lang w:val="en-US"/>
        </w:rPr>
      </w:pPr>
      <w:r w:rsidRPr="00893755">
        <w:rPr>
          <w:rFonts w:ascii="Cordia New" w:cs="Cordia New"/>
          <w:b w:val="0"/>
          <w:bCs w:val="0"/>
          <w:color w:val="CF4A02"/>
          <w:sz w:val="26"/>
          <w:szCs w:val="26"/>
          <w:lang w:val="en-GB"/>
        </w:rPr>
        <w:t>e</w:t>
      </w:r>
      <w:r w:rsidR="00977149" w:rsidRPr="00893755">
        <w:rPr>
          <w:rFonts w:ascii="Cordia New" w:cs="Cordia New"/>
          <w:b w:val="0"/>
          <w:bCs w:val="0"/>
          <w:color w:val="CF4A02"/>
          <w:sz w:val="26"/>
          <w:szCs w:val="26"/>
        </w:rPr>
        <w:t>)</w:t>
      </w:r>
      <w:r w:rsidR="00977149" w:rsidRPr="00893755">
        <w:rPr>
          <w:rFonts w:ascii="Cordia New" w:cs="Cordia New"/>
          <w:b w:val="0"/>
          <w:bCs w:val="0"/>
          <w:color w:val="CF4A02"/>
          <w:sz w:val="26"/>
          <w:szCs w:val="26"/>
        </w:rPr>
        <w:tab/>
      </w:r>
      <w:r w:rsidR="00977149" w:rsidRPr="00893755">
        <w:rPr>
          <w:rFonts w:ascii="Cordia New" w:cs="Cordia New"/>
          <w:b w:val="0"/>
          <w:bCs w:val="0"/>
          <w:color w:val="CF4A02"/>
          <w:sz w:val="26"/>
          <w:szCs w:val="26"/>
          <w:lang w:val="en-US"/>
        </w:rPr>
        <w:t>Dividend income from an associate</w:t>
      </w:r>
      <w:r w:rsidR="00151AC6">
        <w:rPr>
          <w:rFonts w:ascii="Cordia New" w:cs="Cordia New"/>
          <w:b w:val="0"/>
          <w:bCs w:val="0"/>
          <w:color w:val="CF4A02"/>
          <w:sz w:val="26"/>
          <w:szCs w:val="26"/>
          <w:lang w:val="en-US"/>
        </w:rPr>
        <w:t xml:space="preserve"> and </w:t>
      </w:r>
      <w:r w:rsidR="00151AC6" w:rsidRPr="00893755">
        <w:rPr>
          <w:rFonts w:ascii="Cordia New" w:cs="Cordia New"/>
          <w:b w:val="0"/>
          <w:bCs w:val="0"/>
          <w:color w:val="CF4A02"/>
          <w:sz w:val="26"/>
          <w:szCs w:val="26"/>
          <w:lang w:val="en-US"/>
        </w:rPr>
        <w:t>joint ventures</w:t>
      </w:r>
    </w:p>
    <w:p w14:paraId="12B779ED" w14:textId="77777777" w:rsidR="00977149" w:rsidRPr="00893755" w:rsidRDefault="00977149" w:rsidP="00977149">
      <w:pPr>
        <w:ind w:left="540"/>
        <w:jc w:val="both"/>
        <w:rPr>
          <w:rFonts w:eastAsia="Cordia New" w:cs="Cordia New"/>
          <w:sz w:val="26"/>
          <w:szCs w:val="26"/>
        </w:rPr>
      </w:pPr>
    </w:p>
    <w:tbl>
      <w:tblPr>
        <w:tblW w:w="9054" w:type="dxa"/>
        <w:tblInd w:w="360" w:type="dxa"/>
        <w:tblLayout w:type="fixed"/>
        <w:tblLook w:val="04A0" w:firstRow="1" w:lastRow="0" w:firstColumn="1" w:lastColumn="0" w:noHBand="0" w:noVBand="1"/>
      </w:tblPr>
      <w:tblGrid>
        <w:gridCol w:w="3870"/>
        <w:gridCol w:w="1296"/>
        <w:gridCol w:w="1296"/>
        <w:gridCol w:w="1296"/>
        <w:gridCol w:w="1296"/>
      </w:tblGrid>
      <w:tr w:rsidR="00411D07" w:rsidRPr="00893755" w14:paraId="4EF5A788" w14:textId="77777777" w:rsidTr="0041358D">
        <w:trPr>
          <w:trHeight w:val="20"/>
        </w:trPr>
        <w:tc>
          <w:tcPr>
            <w:tcW w:w="3870" w:type="dxa"/>
            <w:vAlign w:val="center"/>
          </w:tcPr>
          <w:p w14:paraId="337EC314" w14:textId="77777777" w:rsidR="00411D07" w:rsidRPr="00893755" w:rsidRDefault="00411D07" w:rsidP="00667498">
            <w:pPr>
              <w:ind w:left="70"/>
              <w:rPr>
                <w:rFonts w:cs="Cordia New"/>
                <w:sz w:val="26"/>
                <w:szCs w:val="26"/>
              </w:rPr>
            </w:pPr>
          </w:p>
        </w:tc>
        <w:tc>
          <w:tcPr>
            <w:tcW w:w="2592" w:type="dxa"/>
            <w:gridSpan w:val="2"/>
            <w:tcBorders>
              <w:top w:val="single" w:sz="4" w:space="0" w:color="auto"/>
              <w:left w:val="nil"/>
              <w:bottom w:val="single" w:sz="4" w:space="0" w:color="auto"/>
              <w:right w:val="nil"/>
            </w:tcBorders>
            <w:hideMark/>
          </w:tcPr>
          <w:p w14:paraId="210E9DF9" w14:textId="6C624A7F" w:rsidR="00411D07" w:rsidRPr="00893755" w:rsidRDefault="00411D07" w:rsidP="00330065">
            <w:pPr>
              <w:tabs>
                <w:tab w:val="decimal" w:pos="2385"/>
              </w:tabs>
              <w:ind w:right="-72"/>
              <w:jc w:val="both"/>
              <w:rPr>
                <w:rFonts w:cs="Cordia New"/>
                <w:b/>
                <w:bCs/>
                <w:sz w:val="26"/>
                <w:szCs w:val="26"/>
                <w:cs/>
              </w:rPr>
            </w:pPr>
            <w:r w:rsidRPr="00893755">
              <w:rPr>
                <w:rFonts w:cs="Cordia New"/>
                <w:b/>
                <w:bCs/>
                <w:sz w:val="26"/>
                <w:szCs w:val="26"/>
              </w:rPr>
              <w:t>Million US Dollar</w:t>
            </w:r>
          </w:p>
        </w:tc>
        <w:tc>
          <w:tcPr>
            <w:tcW w:w="2592" w:type="dxa"/>
            <w:gridSpan w:val="2"/>
            <w:tcBorders>
              <w:top w:val="single" w:sz="4" w:space="0" w:color="auto"/>
              <w:left w:val="nil"/>
              <w:bottom w:val="single" w:sz="4" w:space="0" w:color="auto"/>
              <w:right w:val="nil"/>
            </w:tcBorders>
          </w:tcPr>
          <w:p w14:paraId="48CF2CC7" w14:textId="11D0D271" w:rsidR="00411D07" w:rsidRPr="00893755" w:rsidRDefault="00411D07" w:rsidP="00330065">
            <w:pPr>
              <w:tabs>
                <w:tab w:val="decimal" w:pos="2385"/>
              </w:tabs>
              <w:ind w:right="-72"/>
              <w:jc w:val="both"/>
              <w:rPr>
                <w:rFonts w:cs="Cordia New"/>
                <w:b/>
                <w:bCs/>
                <w:sz w:val="26"/>
                <w:szCs w:val="26"/>
                <w:cs/>
              </w:rPr>
            </w:pPr>
            <w:r w:rsidRPr="00893755">
              <w:rPr>
                <w:rFonts w:cs="Cordia New"/>
                <w:b/>
                <w:bCs/>
                <w:sz w:val="26"/>
                <w:szCs w:val="26"/>
              </w:rPr>
              <w:t>Million Baht</w:t>
            </w:r>
          </w:p>
        </w:tc>
      </w:tr>
      <w:tr w:rsidR="00411D07" w:rsidRPr="00893755" w14:paraId="1370127C" w14:textId="77777777" w:rsidTr="0041358D">
        <w:trPr>
          <w:trHeight w:val="20"/>
        </w:trPr>
        <w:tc>
          <w:tcPr>
            <w:tcW w:w="3870" w:type="dxa"/>
            <w:vAlign w:val="center"/>
          </w:tcPr>
          <w:p w14:paraId="4128F30F" w14:textId="42B07967" w:rsidR="00411D07" w:rsidRPr="00893755" w:rsidRDefault="00244041" w:rsidP="00667498">
            <w:pPr>
              <w:ind w:left="70"/>
              <w:rPr>
                <w:rFonts w:cs="Cordia New"/>
                <w:b/>
                <w:bCs/>
                <w:sz w:val="26"/>
                <w:szCs w:val="26"/>
              </w:rPr>
            </w:pPr>
            <w:r w:rsidRPr="00893755">
              <w:rPr>
                <w:rFonts w:cs="Cordia New"/>
                <w:b/>
                <w:bCs/>
                <w:sz w:val="26"/>
                <w:szCs w:val="26"/>
              </w:rPr>
              <w:t xml:space="preserve">For the year ended </w:t>
            </w:r>
            <w:r w:rsidR="00C64A6F" w:rsidRPr="00C64A6F">
              <w:rPr>
                <w:rFonts w:cs="Cordia New"/>
                <w:b/>
                <w:bCs/>
                <w:sz w:val="26"/>
                <w:szCs w:val="26"/>
              </w:rPr>
              <w:t>31</w:t>
            </w:r>
            <w:r w:rsidRPr="00893755">
              <w:rPr>
                <w:rFonts w:cs="Cordia New"/>
                <w:b/>
                <w:bCs/>
                <w:sz w:val="26"/>
                <w:szCs w:val="26"/>
              </w:rPr>
              <w:t xml:space="preserve"> December</w:t>
            </w:r>
          </w:p>
        </w:tc>
        <w:tc>
          <w:tcPr>
            <w:tcW w:w="1296" w:type="dxa"/>
            <w:tcBorders>
              <w:top w:val="single" w:sz="4" w:space="0" w:color="auto"/>
              <w:left w:val="nil"/>
              <w:bottom w:val="single" w:sz="4" w:space="0" w:color="auto"/>
              <w:right w:val="nil"/>
            </w:tcBorders>
            <w:hideMark/>
          </w:tcPr>
          <w:p w14:paraId="5B015A71" w14:textId="31678E0C" w:rsidR="00411D07" w:rsidRPr="00893755" w:rsidRDefault="00C64A6F" w:rsidP="00330065">
            <w:pPr>
              <w:tabs>
                <w:tab w:val="decimal" w:pos="1065"/>
              </w:tabs>
              <w:ind w:right="-72"/>
              <w:jc w:val="both"/>
              <w:rPr>
                <w:rFonts w:cs="Cordia New"/>
                <w:b/>
                <w:bCs/>
                <w:sz w:val="26"/>
                <w:szCs w:val="26"/>
                <w:cs/>
              </w:rPr>
            </w:pPr>
            <w:r w:rsidRPr="00C64A6F">
              <w:rPr>
                <w:rFonts w:cs="Cordia New"/>
                <w:b/>
                <w:bCs/>
                <w:sz w:val="26"/>
                <w:szCs w:val="26"/>
              </w:rPr>
              <w:t>2021</w:t>
            </w:r>
          </w:p>
        </w:tc>
        <w:tc>
          <w:tcPr>
            <w:tcW w:w="1296" w:type="dxa"/>
            <w:tcBorders>
              <w:top w:val="single" w:sz="4" w:space="0" w:color="auto"/>
              <w:left w:val="nil"/>
              <w:bottom w:val="single" w:sz="4" w:space="0" w:color="auto"/>
              <w:right w:val="nil"/>
            </w:tcBorders>
            <w:hideMark/>
          </w:tcPr>
          <w:p w14:paraId="5DF792A4" w14:textId="7C3B4125" w:rsidR="00411D07" w:rsidRPr="00893755" w:rsidRDefault="00C64A6F" w:rsidP="00330065">
            <w:pPr>
              <w:tabs>
                <w:tab w:val="decimal" w:pos="1065"/>
              </w:tabs>
              <w:ind w:right="-72"/>
              <w:jc w:val="both"/>
              <w:rPr>
                <w:rFonts w:cs="Cordia New"/>
                <w:b/>
                <w:bCs/>
                <w:sz w:val="26"/>
                <w:szCs w:val="26"/>
              </w:rPr>
            </w:pPr>
            <w:r w:rsidRPr="00C64A6F">
              <w:rPr>
                <w:rFonts w:cs="Cordia New"/>
                <w:b/>
                <w:bCs/>
                <w:sz w:val="26"/>
                <w:szCs w:val="26"/>
              </w:rPr>
              <w:t>2020</w:t>
            </w:r>
          </w:p>
        </w:tc>
        <w:tc>
          <w:tcPr>
            <w:tcW w:w="1296" w:type="dxa"/>
            <w:tcBorders>
              <w:top w:val="single" w:sz="4" w:space="0" w:color="auto"/>
              <w:left w:val="nil"/>
              <w:bottom w:val="single" w:sz="4" w:space="0" w:color="auto"/>
              <w:right w:val="nil"/>
            </w:tcBorders>
          </w:tcPr>
          <w:p w14:paraId="7DC18580" w14:textId="572F7DFC" w:rsidR="00411D07" w:rsidRPr="00893755" w:rsidRDefault="00C64A6F" w:rsidP="00330065">
            <w:pPr>
              <w:tabs>
                <w:tab w:val="decimal" w:pos="1065"/>
              </w:tabs>
              <w:ind w:right="-72"/>
              <w:jc w:val="both"/>
              <w:rPr>
                <w:rFonts w:cs="Cordia New"/>
                <w:b/>
                <w:bCs/>
                <w:sz w:val="26"/>
                <w:szCs w:val="26"/>
                <w:cs/>
              </w:rPr>
            </w:pPr>
            <w:r w:rsidRPr="00C64A6F">
              <w:rPr>
                <w:rFonts w:cs="Cordia New"/>
                <w:b/>
                <w:bCs/>
                <w:sz w:val="26"/>
                <w:szCs w:val="26"/>
              </w:rPr>
              <w:t>2021</w:t>
            </w:r>
          </w:p>
        </w:tc>
        <w:tc>
          <w:tcPr>
            <w:tcW w:w="1296" w:type="dxa"/>
            <w:tcBorders>
              <w:top w:val="single" w:sz="4" w:space="0" w:color="auto"/>
              <w:left w:val="nil"/>
              <w:bottom w:val="single" w:sz="4" w:space="0" w:color="auto"/>
              <w:right w:val="nil"/>
            </w:tcBorders>
          </w:tcPr>
          <w:p w14:paraId="042B7D3C" w14:textId="5ED5BE18" w:rsidR="00411D07" w:rsidRPr="00893755" w:rsidRDefault="00C64A6F" w:rsidP="00330065">
            <w:pPr>
              <w:tabs>
                <w:tab w:val="decimal" w:pos="1065"/>
              </w:tabs>
              <w:ind w:right="-72"/>
              <w:jc w:val="both"/>
              <w:rPr>
                <w:rFonts w:cs="Cordia New"/>
                <w:b/>
                <w:bCs/>
                <w:sz w:val="26"/>
                <w:szCs w:val="26"/>
                <w:cs/>
              </w:rPr>
            </w:pPr>
            <w:r w:rsidRPr="00C64A6F">
              <w:rPr>
                <w:rFonts w:cs="Cordia New"/>
                <w:b/>
                <w:bCs/>
                <w:sz w:val="26"/>
                <w:szCs w:val="26"/>
              </w:rPr>
              <w:t>2020</w:t>
            </w:r>
          </w:p>
        </w:tc>
      </w:tr>
      <w:tr w:rsidR="00411D07" w:rsidRPr="00893755" w14:paraId="150E6905" w14:textId="77777777" w:rsidTr="0041358D">
        <w:trPr>
          <w:trHeight w:val="20"/>
        </w:trPr>
        <w:tc>
          <w:tcPr>
            <w:tcW w:w="3870" w:type="dxa"/>
            <w:vAlign w:val="center"/>
          </w:tcPr>
          <w:p w14:paraId="4D81CE8D" w14:textId="77777777" w:rsidR="00411D07" w:rsidRPr="00893755" w:rsidRDefault="00411D07" w:rsidP="00667498">
            <w:pPr>
              <w:ind w:left="70"/>
              <w:rPr>
                <w:rFonts w:cs="Cordia New"/>
                <w:sz w:val="12"/>
                <w:szCs w:val="12"/>
              </w:rPr>
            </w:pPr>
          </w:p>
        </w:tc>
        <w:tc>
          <w:tcPr>
            <w:tcW w:w="1296" w:type="dxa"/>
            <w:tcBorders>
              <w:top w:val="single" w:sz="4" w:space="0" w:color="auto"/>
              <w:left w:val="nil"/>
              <w:bottom w:val="nil"/>
              <w:right w:val="nil"/>
            </w:tcBorders>
            <w:shd w:val="clear" w:color="auto" w:fill="FAFAFA"/>
            <w:vAlign w:val="center"/>
          </w:tcPr>
          <w:p w14:paraId="07DDD736" w14:textId="77777777" w:rsidR="00411D07" w:rsidRPr="00893755" w:rsidRDefault="00411D07" w:rsidP="00330065">
            <w:pPr>
              <w:tabs>
                <w:tab w:val="decimal" w:pos="1065"/>
              </w:tabs>
              <w:ind w:right="-72"/>
              <w:jc w:val="both"/>
              <w:outlineLvl w:val="0"/>
              <w:rPr>
                <w:rFonts w:cs="Cordia New"/>
                <w:sz w:val="12"/>
                <w:szCs w:val="12"/>
                <w:cs/>
              </w:rPr>
            </w:pPr>
          </w:p>
        </w:tc>
        <w:tc>
          <w:tcPr>
            <w:tcW w:w="1296" w:type="dxa"/>
            <w:tcBorders>
              <w:top w:val="single" w:sz="4" w:space="0" w:color="auto"/>
              <w:left w:val="nil"/>
              <w:bottom w:val="nil"/>
              <w:right w:val="nil"/>
            </w:tcBorders>
            <w:vAlign w:val="center"/>
          </w:tcPr>
          <w:p w14:paraId="6495D9E1" w14:textId="77777777" w:rsidR="00411D07" w:rsidRPr="00893755" w:rsidRDefault="00411D07" w:rsidP="00330065">
            <w:pPr>
              <w:tabs>
                <w:tab w:val="decimal" w:pos="1065"/>
              </w:tabs>
              <w:ind w:right="-72"/>
              <w:jc w:val="both"/>
              <w:outlineLvl w:val="0"/>
              <w:rPr>
                <w:rFonts w:cs="Cordia New"/>
                <w:sz w:val="12"/>
                <w:szCs w:val="12"/>
              </w:rPr>
            </w:pPr>
          </w:p>
        </w:tc>
        <w:tc>
          <w:tcPr>
            <w:tcW w:w="1296" w:type="dxa"/>
            <w:tcBorders>
              <w:top w:val="single" w:sz="4" w:space="0" w:color="auto"/>
              <w:left w:val="nil"/>
              <w:bottom w:val="nil"/>
              <w:right w:val="nil"/>
            </w:tcBorders>
            <w:shd w:val="clear" w:color="auto" w:fill="FAFAFA"/>
          </w:tcPr>
          <w:p w14:paraId="63D46D78" w14:textId="77777777" w:rsidR="00411D07" w:rsidRPr="00893755" w:rsidRDefault="00411D07" w:rsidP="00330065">
            <w:pPr>
              <w:tabs>
                <w:tab w:val="decimal" w:pos="1065"/>
              </w:tabs>
              <w:ind w:right="-72"/>
              <w:jc w:val="both"/>
              <w:outlineLvl w:val="0"/>
              <w:rPr>
                <w:rFonts w:cs="Cordia New"/>
                <w:sz w:val="12"/>
                <w:szCs w:val="12"/>
              </w:rPr>
            </w:pPr>
          </w:p>
        </w:tc>
        <w:tc>
          <w:tcPr>
            <w:tcW w:w="1296" w:type="dxa"/>
            <w:tcBorders>
              <w:top w:val="single" w:sz="4" w:space="0" w:color="auto"/>
              <w:left w:val="nil"/>
              <w:bottom w:val="nil"/>
              <w:right w:val="nil"/>
            </w:tcBorders>
          </w:tcPr>
          <w:p w14:paraId="6778818A" w14:textId="77777777" w:rsidR="00411D07" w:rsidRPr="00893755" w:rsidRDefault="00411D07" w:rsidP="00330065">
            <w:pPr>
              <w:tabs>
                <w:tab w:val="decimal" w:pos="1065"/>
              </w:tabs>
              <w:ind w:right="-72"/>
              <w:jc w:val="both"/>
              <w:outlineLvl w:val="0"/>
              <w:rPr>
                <w:rFonts w:cs="Cordia New"/>
                <w:sz w:val="12"/>
                <w:szCs w:val="12"/>
              </w:rPr>
            </w:pPr>
          </w:p>
        </w:tc>
      </w:tr>
      <w:tr w:rsidR="005A74BF" w:rsidRPr="00893755" w14:paraId="208F90D6" w14:textId="77777777" w:rsidTr="0041358D">
        <w:trPr>
          <w:trHeight w:val="20"/>
        </w:trPr>
        <w:tc>
          <w:tcPr>
            <w:tcW w:w="3870" w:type="dxa"/>
            <w:hideMark/>
          </w:tcPr>
          <w:p w14:paraId="64DFAF25" w14:textId="77777777" w:rsidR="005A74BF" w:rsidRPr="00893755" w:rsidRDefault="005A74BF" w:rsidP="005A74BF">
            <w:pPr>
              <w:tabs>
                <w:tab w:val="left" w:pos="900"/>
                <w:tab w:val="left" w:pos="1260"/>
              </w:tabs>
              <w:ind w:left="70"/>
              <w:jc w:val="thaiDistribute"/>
              <w:rPr>
                <w:rFonts w:cs="Cordia New"/>
                <w:sz w:val="26"/>
                <w:szCs w:val="26"/>
              </w:rPr>
            </w:pPr>
            <w:r w:rsidRPr="00893755">
              <w:rPr>
                <w:rFonts w:cs="Cordia New"/>
                <w:sz w:val="26"/>
                <w:szCs w:val="26"/>
              </w:rPr>
              <w:t>BLCP Power Ltd.</w:t>
            </w:r>
          </w:p>
        </w:tc>
        <w:tc>
          <w:tcPr>
            <w:tcW w:w="1296" w:type="dxa"/>
            <w:shd w:val="clear" w:color="auto" w:fill="FAFAFA"/>
          </w:tcPr>
          <w:p w14:paraId="744EFF78" w14:textId="09C6805B" w:rsidR="005A74BF" w:rsidRPr="00893755" w:rsidRDefault="00330065" w:rsidP="00330065">
            <w:pPr>
              <w:tabs>
                <w:tab w:val="right" w:pos="1065"/>
              </w:tabs>
              <w:ind w:right="-72"/>
              <w:jc w:val="both"/>
              <w:rPr>
                <w:rFonts w:cs="Cordia New"/>
                <w:sz w:val="26"/>
                <w:szCs w:val="26"/>
              </w:rPr>
            </w:pPr>
            <w:r>
              <w:rPr>
                <w:rFonts w:cs="Cordia New"/>
                <w:sz w:val="26"/>
                <w:szCs w:val="26"/>
              </w:rPr>
              <w:tab/>
            </w:r>
            <w:r w:rsidR="00C64A6F" w:rsidRPr="00C64A6F">
              <w:rPr>
                <w:rFonts w:cs="Cordia New"/>
                <w:sz w:val="26"/>
                <w:szCs w:val="26"/>
              </w:rPr>
              <w:t>5</w:t>
            </w:r>
            <w:r w:rsidR="005A74BF" w:rsidRPr="00893755">
              <w:rPr>
                <w:rFonts w:cs="Cordia New"/>
                <w:sz w:val="26"/>
                <w:szCs w:val="26"/>
              </w:rPr>
              <w:t>.</w:t>
            </w:r>
            <w:r w:rsidR="00C64A6F" w:rsidRPr="00C64A6F">
              <w:rPr>
                <w:rFonts w:cs="Cordia New"/>
                <w:sz w:val="26"/>
                <w:szCs w:val="26"/>
              </w:rPr>
              <w:t>68</w:t>
            </w:r>
          </w:p>
        </w:tc>
        <w:tc>
          <w:tcPr>
            <w:tcW w:w="1296" w:type="dxa"/>
            <w:hideMark/>
          </w:tcPr>
          <w:p w14:paraId="15ABA76A" w14:textId="768A458D" w:rsidR="005A74BF" w:rsidRPr="00893755" w:rsidRDefault="00330065" w:rsidP="00330065">
            <w:pPr>
              <w:tabs>
                <w:tab w:val="right" w:pos="1065"/>
              </w:tabs>
              <w:ind w:right="-72"/>
              <w:jc w:val="both"/>
              <w:rPr>
                <w:rFonts w:cs="Cordia New"/>
                <w:sz w:val="26"/>
                <w:szCs w:val="26"/>
              </w:rPr>
            </w:pPr>
            <w:r>
              <w:rPr>
                <w:rFonts w:cs="Cordia New"/>
                <w:sz w:val="26"/>
                <w:szCs w:val="26"/>
              </w:rPr>
              <w:tab/>
            </w:r>
            <w:r w:rsidR="00C64A6F" w:rsidRPr="00C64A6F">
              <w:rPr>
                <w:rFonts w:cs="Cordia New"/>
                <w:sz w:val="26"/>
                <w:szCs w:val="26"/>
              </w:rPr>
              <w:t>6</w:t>
            </w:r>
            <w:r w:rsidR="005A74BF" w:rsidRPr="00893755">
              <w:rPr>
                <w:rFonts w:cs="Cordia New"/>
                <w:sz w:val="26"/>
                <w:szCs w:val="26"/>
              </w:rPr>
              <w:t>.</w:t>
            </w:r>
            <w:r w:rsidR="00C64A6F" w:rsidRPr="00C64A6F">
              <w:rPr>
                <w:rFonts w:cs="Cordia New"/>
                <w:sz w:val="26"/>
                <w:szCs w:val="26"/>
              </w:rPr>
              <w:t>23</w:t>
            </w:r>
          </w:p>
        </w:tc>
        <w:tc>
          <w:tcPr>
            <w:tcW w:w="1296" w:type="dxa"/>
            <w:shd w:val="clear" w:color="auto" w:fill="FAFAFA"/>
          </w:tcPr>
          <w:p w14:paraId="75425B0E" w14:textId="4ED3791B" w:rsidR="005A74BF" w:rsidRPr="00893755" w:rsidRDefault="0041358D" w:rsidP="00330065">
            <w:pPr>
              <w:tabs>
                <w:tab w:val="right" w:pos="1065"/>
              </w:tabs>
              <w:ind w:right="-72"/>
              <w:jc w:val="both"/>
              <w:rPr>
                <w:rFonts w:cs="Cordia New"/>
                <w:sz w:val="26"/>
                <w:szCs w:val="26"/>
              </w:rPr>
            </w:pPr>
            <w:r>
              <w:rPr>
                <w:rFonts w:cs="Cordia New"/>
                <w:sz w:val="26"/>
                <w:szCs w:val="26"/>
              </w:rPr>
              <w:tab/>
            </w:r>
            <w:r w:rsidR="00C64A6F" w:rsidRPr="00C64A6F">
              <w:rPr>
                <w:rFonts w:cs="Cordia New"/>
                <w:sz w:val="26"/>
                <w:szCs w:val="26"/>
              </w:rPr>
              <w:t>181</w:t>
            </w:r>
            <w:r w:rsidR="005A74BF" w:rsidRPr="00893755">
              <w:rPr>
                <w:rFonts w:cs="Cordia New"/>
                <w:sz w:val="26"/>
                <w:szCs w:val="26"/>
              </w:rPr>
              <w:t>.</w:t>
            </w:r>
            <w:r w:rsidR="00C64A6F" w:rsidRPr="00C64A6F">
              <w:rPr>
                <w:rFonts w:cs="Cordia New"/>
                <w:sz w:val="26"/>
                <w:szCs w:val="26"/>
              </w:rPr>
              <w:t>78</w:t>
            </w:r>
          </w:p>
        </w:tc>
        <w:tc>
          <w:tcPr>
            <w:tcW w:w="1296" w:type="dxa"/>
          </w:tcPr>
          <w:p w14:paraId="0DAC2837" w14:textId="53170E8C" w:rsidR="005A74BF" w:rsidRPr="00893755" w:rsidRDefault="0041358D" w:rsidP="00330065">
            <w:pPr>
              <w:tabs>
                <w:tab w:val="right" w:pos="1065"/>
              </w:tabs>
              <w:ind w:right="-72"/>
              <w:jc w:val="both"/>
              <w:rPr>
                <w:rFonts w:cs="Cordia New"/>
                <w:sz w:val="26"/>
                <w:szCs w:val="26"/>
              </w:rPr>
            </w:pPr>
            <w:r>
              <w:rPr>
                <w:rFonts w:cs="Cordia New"/>
                <w:sz w:val="26"/>
                <w:szCs w:val="26"/>
              </w:rPr>
              <w:tab/>
            </w:r>
            <w:r w:rsidR="00C64A6F" w:rsidRPr="00C64A6F">
              <w:rPr>
                <w:rFonts w:cs="Cordia New"/>
                <w:sz w:val="26"/>
                <w:szCs w:val="26"/>
              </w:rPr>
              <w:t>195</w:t>
            </w:r>
            <w:r w:rsidR="005A74BF" w:rsidRPr="00893755">
              <w:rPr>
                <w:rFonts w:cs="Cordia New"/>
                <w:sz w:val="26"/>
                <w:szCs w:val="26"/>
              </w:rPr>
              <w:t>.</w:t>
            </w:r>
            <w:r w:rsidR="00C64A6F" w:rsidRPr="00C64A6F">
              <w:rPr>
                <w:rFonts w:cs="Cordia New"/>
                <w:sz w:val="26"/>
                <w:szCs w:val="26"/>
              </w:rPr>
              <w:t>05</w:t>
            </w:r>
          </w:p>
        </w:tc>
      </w:tr>
      <w:tr w:rsidR="005A74BF" w:rsidRPr="00893755" w14:paraId="439824DD" w14:textId="77777777" w:rsidTr="0041358D">
        <w:trPr>
          <w:trHeight w:val="20"/>
        </w:trPr>
        <w:tc>
          <w:tcPr>
            <w:tcW w:w="3870" w:type="dxa"/>
            <w:hideMark/>
          </w:tcPr>
          <w:p w14:paraId="3EB426D4" w14:textId="77777777" w:rsidR="005A74BF" w:rsidRPr="00893755" w:rsidRDefault="005A74BF" w:rsidP="005A74BF">
            <w:pPr>
              <w:tabs>
                <w:tab w:val="left" w:pos="900"/>
                <w:tab w:val="left" w:pos="1260"/>
              </w:tabs>
              <w:ind w:left="70"/>
              <w:jc w:val="thaiDistribute"/>
              <w:rPr>
                <w:rFonts w:cs="Cordia New"/>
                <w:sz w:val="26"/>
                <w:szCs w:val="26"/>
                <w:cs/>
              </w:rPr>
            </w:pPr>
            <w:r w:rsidRPr="00893755">
              <w:rPr>
                <w:rFonts w:cs="Cordia New"/>
                <w:sz w:val="26"/>
                <w:szCs w:val="26"/>
              </w:rPr>
              <w:t>Hongsa Power Company Limited</w:t>
            </w:r>
          </w:p>
        </w:tc>
        <w:tc>
          <w:tcPr>
            <w:tcW w:w="1296" w:type="dxa"/>
            <w:shd w:val="clear" w:color="auto" w:fill="FAFAFA"/>
          </w:tcPr>
          <w:p w14:paraId="204258A0" w14:textId="33DA7E5A" w:rsidR="005A74BF" w:rsidRPr="00893755" w:rsidRDefault="00330065" w:rsidP="00330065">
            <w:pPr>
              <w:tabs>
                <w:tab w:val="right" w:pos="1065"/>
              </w:tabs>
              <w:ind w:right="-72"/>
              <w:jc w:val="both"/>
              <w:rPr>
                <w:rFonts w:cs="Cordia New"/>
                <w:sz w:val="26"/>
                <w:szCs w:val="26"/>
                <w:cs/>
              </w:rPr>
            </w:pPr>
            <w:r>
              <w:rPr>
                <w:rFonts w:cs="Cordia New"/>
                <w:sz w:val="26"/>
                <w:szCs w:val="26"/>
              </w:rPr>
              <w:tab/>
            </w:r>
            <w:r w:rsidR="00C64A6F" w:rsidRPr="00C64A6F">
              <w:rPr>
                <w:rFonts w:cs="Cordia New"/>
                <w:sz w:val="26"/>
                <w:szCs w:val="26"/>
              </w:rPr>
              <w:t>19</w:t>
            </w:r>
            <w:r w:rsidR="005A74BF" w:rsidRPr="00893755">
              <w:rPr>
                <w:rFonts w:cs="Cordia New"/>
                <w:sz w:val="26"/>
                <w:szCs w:val="26"/>
              </w:rPr>
              <w:t>.</w:t>
            </w:r>
            <w:r w:rsidR="00C64A6F" w:rsidRPr="00C64A6F">
              <w:rPr>
                <w:rFonts w:cs="Cordia New"/>
                <w:sz w:val="26"/>
                <w:szCs w:val="26"/>
              </w:rPr>
              <w:t>38</w:t>
            </w:r>
          </w:p>
        </w:tc>
        <w:tc>
          <w:tcPr>
            <w:tcW w:w="1296" w:type="dxa"/>
            <w:hideMark/>
          </w:tcPr>
          <w:p w14:paraId="2C4EC226" w14:textId="6101685C" w:rsidR="005A74BF" w:rsidRPr="00893755" w:rsidRDefault="00330065" w:rsidP="00330065">
            <w:pPr>
              <w:tabs>
                <w:tab w:val="right" w:pos="1065"/>
              </w:tabs>
              <w:ind w:right="-72"/>
              <w:jc w:val="both"/>
              <w:rPr>
                <w:rFonts w:cs="Cordia New"/>
                <w:sz w:val="26"/>
                <w:szCs w:val="26"/>
                <w:cs/>
              </w:rPr>
            </w:pPr>
            <w:r>
              <w:rPr>
                <w:rFonts w:cs="Cordia New"/>
                <w:sz w:val="26"/>
                <w:szCs w:val="26"/>
              </w:rPr>
              <w:tab/>
            </w:r>
            <w:r w:rsidR="00C64A6F" w:rsidRPr="00C64A6F">
              <w:rPr>
                <w:rFonts w:cs="Cordia New"/>
                <w:sz w:val="26"/>
                <w:szCs w:val="26"/>
              </w:rPr>
              <w:t>11</w:t>
            </w:r>
            <w:r w:rsidR="005A74BF" w:rsidRPr="00893755">
              <w:rPr>
                <w:rFonts w:cs="Cordia New"/>
                <w:sz w:val="26"/>
                <w:szCs w:val="26"/>
              </w:rPr>
              <w:t>.</w:t>
            </w:r>
            <w:r w:rsidR="00C64A6F" w:rsidRPr="00C64A6F">
              <w:rPr>
                <w:rFonts w:cs="Cordia New"/>
                <w:sz w:val="26"/>
                <w:szCs w:val="26"/>
              </w:rPr>
              <w:t>39</w:t>
            </w:r>
          </w:p>
        </w:tc>
        <w:tc>
          <w:tcPr>
            <w:tcW w:w="1296" w:type="dxa"/>
            <w:shd w:val="clear" w:color="auto" w:fill="FAFAFA"/>
          </w:tcPr>
          <w:p w14:paraId="647B0558" w14:textId="33CD3B88" w:rsidR="005A74BF" w:rsidRPr="00893755" w:rsidRDefault="0041358D" w:rsidP="00330065">
            <w:pPr>
              <w:tabs>
                <w:tab w:val="right" w:pos="1065"/>
              </w:tabs>
              <w:ind w:right="-72"/>
              <w:jc w:val="both"/>
              <w:rPr>
                <w:rFonts w:cs="Cordia New"/>
                <w:sz w:val="26"/>
                <w:szCs w:val="26"/>
              </w:rPr>
            </w:pPr>
            <w:r>
              <w:rPr>
                <w:rFonts w:cs="Cordia New"/>
                <w:sz w:val="26"/>
                <w:szCs w:val="26"/>
              </w:rPr>
              <w:tab/>
            </w:r>
            <w:r w:rsidR="00C64A6F" w:rsidRPr="00C64A6F">
              <w:rPr>
                <w:rFonts w:cs="Cordia New"/>
                <w:sz w:val="26"/>
                <w:szCs w:val="26"/>
              </w:rPr>
              <w:t>619</w:t>
            </w:r>
            <w:r w:rsidR="005A74BF" w:rsidRPr="00893755">
              <w:rPr>
                <w:rFonts w:cs="Cordia New"/>
                <w:sz w:val="26"/>
                <w:szCs w:val="26"/>
              </w:rPr>
              <w:t>.</w:t>
            </w:r>
            <w:r w:rsidR="00C64A6F" w:rsidRPr="00C64A6F">
              <w:rPr>
                <w:rFonts w:cs="Cordia New"/>
                <w:sz w:val="26"/>
                <w:szCs w:val="26"/>
              </w:rPr>
              <w:t>74</w:t>
            </w:r>
          </w:p>
        </w:tc>
        <w:tc>
          <w:tcPr>
            <w:tcW w:w="1296" w:type="dxa"/>
          </w:tcPr>
          <w:p w14:paraId="5E88DD21" w14:textId="69AE0DAC" w:rsidR="005A74BF" w:rsidRPr="00893755" w:rsidRDefault="0041358D" w:rsidP="00330065">
            <w:pPr>
              <w:tabs>
                <w:tab w:val="right" w:pos="1065"/>
              </w:tabs>
              <w:ind w:right="-72"/>
              <w:jc w:val="both"/>
              <w:rPr>
                <w:rFonts w:cs="Cordia New"/>
                <w:sz w:val="26"/>
                <w:szCs w:val="26"/>
              </w:rPr>
            </w:pPr>
            <w:r>
              <w:rPr>
                <w:rFonts w:cs="Cordia New"/>
                <w:sz w:val="26"/>
                <w:szCs w:val="26"/>
              </w:rPr>
              <w:tab/>
            </w:r>
            <w:r w:rsidR="00C64A6F" w:rsidRPr="00C64A6F">
              <w:rPr>
                <w:rFonts w:cs="Cordia New"/>
                <w:sz w:val="26"/>
                <w:szCs w:val="26"/>
              </w:rPr>
              <w:t>356</w:t>
            </w:r>
            <w:r w:rsidR="005A74BF" w:rsidRPr="00893755">
              <w:rPr>
                <w:rFonts w:cs="Cordia New"/>
                <w:sz w:val="26"/>
                <w:szCs w:val="26"/>
              </w:rPr>
              <w:t>.</w:t>
            </w:r>
            <w:r w:rsidR="00C64A6F" w:rsidRPr="00C64A6F">
              <w:rPr>
                <w:rFonts w:cs="Cordia New"/>
                <w:sz w:val="26"/>
                <w:szCs w:val="26"/>
              </w:rPr>
              <w:t>41</w:t>
            </w:r>
          </w:p>
        </w:tc>
      </w:tr>
      <w:tr w:rsidR="005A74BF" w:rsidRPr="00893755" w14:paraId="7C15F200" w14:textId="77777777" w:rsidTr="0041358D">
        <w:trPr>
          <w:trHeight w:val="20"/>
        </w:trPr>
        <w:tc>
          <w:tcPr>
            <w:tcW w:w="3870" w:type="dxa"/>
            <w:hideMark/>
          </w:tcPr>
          <w:p w14:paraId="3ECAFF03" w14:textId="77777777" w:rsidR="005A74BF" w:rsidRPr="00893755" w:rsidRDefault="005A74BF" w:rsidP="005A74BF">
            <w:pPr>
              <w:tabs>
                <w:tab w:val="left" w:pos="900"/>
                <w:tab w:val="left" w:pos="1260"/>
              </w:tabs>
              <w:ind w:left="70"/>
              <w:jc w:val="thaiDistribute"/>
              <w:rPr>
                <w:rFonts w:cs="Cordia New"/>
                <w:sz w:val="26"/>
                <w:szCs w:val="26"/>
                <w:cs/>
              </w:rPr>
            </w:pPr>
            <w:r w:rsidRPr="00893755">
              <w:rPr>
                <w:rFonts w:cs="Cordia New"/>
                <w:sz w:val="26"/>
                <w:szCs w:val="26"/>
              </w:rPr>
              <w:t>Phu Fai Mining Company Limited</w:t>
            </w:r>
          </w:p>
        </w:tc>
        <w:tc>
          <w:tcPr>
            <w:tcW w:w="1296" w:type="dxa"/>
            <w:shd w:val="clear" w:color="auto" w:fill="FAFAFA"/>
          </w:tcPr>
          <w:p w14:paraId="0CA5EFEF" w14:textId="195763CD" w:rsidR="005A74BF" w:rsidRPr="00893755" w:rsidRDefault="00330065" w:rsidP="00330065">
            <w:pPr>
              <w:tabs>
                <w:tab w:val="right" w:pos="1065"/>
              </w:tabs>
              <w:ind w:right="-72"/>
              <w:jc w:val="both"/>
              <w:rPr>
                <w:rFonts w:cs="Cordia New"/>
                <w:sz w:val="26"/>
                <w:szCs w:val="26"/>
              </w:rPr>
            </w:pPr>
            <w:r>
              <w:rPr>
                <w:rFonts w:cs="Cordia New"/>
                <w:sz w:val="26"/>
                <w:szCs w:val="26"/>
              </w:rPr>
              <w:tab/>
            </w:r>
            <w:r w:rsidR="00C64A6F" w:rsidRPr="00C64A6F">
              <w:rPr>
                <w:rFonts w:cs="Cordia New"/>
                <w:sz w:val="26"/>
                <w:szCs w:val="26"/>
              </w:rPr>
              <w:t>2</w:t>
            </w:r>
            <w:r w:rsidR="005A74BF" w:rsidRPr="00893755">
              <w:rPr>
                <w:rFonts w:cs="Cordia New"/>
                <w:sz w:val="26"/>
                <w:szCs w:val="26"/>
              </w:rPr>
              <w:t>.</w:t>
            </w:r>
            <w:r w:rsidR="00C64A6F" w:rsidRPr="00C64A6F">
              <w:rPr>
                <w:rFonts w:cs="Cordia New"/>
                <w:sz w:val="26"/>
                <w:szCs w:val="26"/>
              </w:rPr>
              <w:t>57</w:t>
            </w:r>
          </w:p>
        </w:tc>
        <w:tc>
          <w:tcPr>
            <w:tcW w:w="1296" w:type="dxa"/>
            <w:hideMark/>
          </w:tcPr>
          <w:p w14:paraId="54F24F22" w14:textId="320E5BA4" w:rsidR="005A74BF" w:rsidRPr="00893755" w:rsidRDefault="0041358D" w:rsidP="00330065">
            <w:pPr>
              <w:tabs>
                <w:tab w:val="right" w:pos="1065"/>
              </w:tabs>
              <w:ind w:right="-72"/>
              <w:jc w:val="both"/>
              <w:rPr>
                <w:rFonts w:cs="Cordia New"/>
                <w:sz w:val="26"/>
                <w:szCs w:val="26"/>
              </w:rPr>
            </w:pPr>
            <w:r>
              <w:rPr>
                <w:rFonts w:cs="Cordia New"/>
                <w:sz w:val="26"/>
                <w:szCs w:val="26"/>
              </w:rPr>
              <w:tab/>
            </w:r>
            <w:r w:rsidR="00C64A6F" w:rsidRPr="00C64A6F">
              <w:rPr>
                <w:rFonts w:cs="Cordia New"/>
                <w:sz w:val="26"/>
                <w:szCs w:val="26"/>
              </w:rPr>
              <w:t>6</w:t>
            </w:r>
            <w:r w:rsidR="005A74BF" w:rsidRPr="00893755">
              <w:rPr>
                <w:rFonts w:cs="Cordia New"/>
                <w:sz w:val="26"/>
                <w:szCs w:val="26"/>
              </w:rPr>
              <w:t>.</w:t>
            </w:r>
            <w:r w:rsidR="00C64A6F" w:rsidRPr="00C64A6F">
              <w:rPr>
                <w:rFonts w:cs="Cordia New"/>
                <w:sz w:val="26"/>
                <w:szCs w:val="26"/>
              </w:rPr>
              <w:t>72</w:t>
            </w:r>
          </w:p>
        </w:tc>
        <w:tc>
          <w:tcPr>
            <w:tcW w:w="1296" w:type="dxa"/>
            <w:shd w:val="clear" w:color="auto" w:fill="FAFAFA"/>
          </w:tcPr>
          <w:p w14:paraId="6ED2A4BD" w14:textId="40EF89F3" w:rsidR="005A74BF" w:rsidRPr="00893755" w:rsidRDefault="0041358D" w:rsidP="00330065">
            <w:pPr>
              <w:tabs>
                <w:tab w:val="right" w:pos="1065"/>
              </w:tabs>
              <w:ind w:right="-72"/>
              <w:jc w:val="both"/>
              <w:rPr>
                <w:rFonts w:cs="Cordia New"/>
                <w:sz w:val="26"/>
                <w:szCs w:val="26"/>
              </w:rPr>
            </w:pPr>
            <w:r>
              <w:rPr>
                <w:rFonts w:cs="Cordia New"/>
                <w:sz w:val="26"/>
                <w:szCs w:val="26"/>
              </w:rPr>
              <w:tab/>
            </w:r>
            <w:r w:rsidR="00C64A6F" w:rsidRPr="00C64A6F">
              <w:rPr>
                <w:rFonts w:cs="Cordia New"/>
                <w:sz w:val="26"/>
                <w:szCs w:val="26"/>
              </w:rPr>
              <w:t>82</w:t>
            </w:r>
            <w:r w:rsidR="005A74BF" w:rsidRPr="00893755">
              <w:rPr>
                <w:rFonts w:cs="Cordia New"/>
                <w:sz w:val="26"/>
                <w:szCs w:val="26"/>
              </w:rPr>
              <w:t>.</w:t>
            </w:r>
            <w:r w:rsidR="00C64A6F" w:rsidRPr="00C64A6F">
              <w:rPr>
                <w:rFonts w:cs="Cordia New"/>
                <w:sz w:val="26"/>
                <w:szCs w:val="26"/>
              </w:rPr>
              <w:t>24</w:t>
            </w:r>
          </w:p>
        </w:tc>
        <w:tc>
          <w:tcPr>
            <w:tcW w:w="1296" w:type="dxa"/>
          </w:tcPr>
          <w:p w14:paraId="2206DB40" w14:textId="2EF58740" w:rsidR="005A74BF" w:rsidRPr="00893755" w:rsidRDefault="0041358D" w:rsidP="00330065">
            <w:pPr>
              <w:tabs>
                <w:tab w:val="right" w:pos="1065"/>
              </w:tabs>
              <w:ind w:right="-72"/>
              <w:jc w:val="both"/>
              <w:rPr>
                <w:rFonts w:cs="Cordia New"/>
                <w:sz w:val="26"/>
                <w:szCs w:val="26"/>
              </w:rPr>
            </w:pPr>
            <w:r>
              <w:rPr>
                <w:rFonts w:cs="Cordia New"/>
                <w:sz w:val="26"/>
                <w:szCs w:val="26"/>
              </w:rPr>
              <w:tab/>
            </w:r>
            <w:r w:rsidR="00C64A6F" w:rsidRPr="00C64A6F">
              <w:rPr>
                <w:rFonts w:cs="Cordia New"/>
                <w:sz w:val="26"/>
                <w:szCs w:val="26"/>
              </w:rPr>
              <w:t>210</w:t>
            </w:r>
            <w:r w:rsidR="005A74BF" w:rsidRPr="00893755">
              <w:rPr>
                <w:rFonts w:cs="Cordia New"/>
                <w:sz w:val="26"/>
                <w:szCs w:val="26"/>
              </w:rPr>
              <w:t>.</w:t>
            </w:r>
            <w:r w:rsidR="00C64A6F" w:rsidRPr="00C64A6F">
              <w:rPr>
                <w:rFonts w:cs="Cordia New"/>
                <w:sz w:val="26"/>
                <w:szCs w:val="26"/>
              </w:rPr>
              <w:t>42</w:t>
            </w:r>
          </w:p>
        </w:tc>
      </w:tr>
      <w:tr w:rsidR="005A74BF" w:rsidRPr="00893755" w14:paraId="374F9C78" w14:textId="77777777" w:rsidTr="0041358D">
        <w:trPr>
          <w:trHeight w:val="20"/>
        </w:trPr>
        <w:tc>
          <w:tcPr>
            <w:tcW w:w="3870" w:type="dxa"/>
            <w:hideMark/>
          </w:tcPr>
          <w:p w14:paraId="70F1DC57" w14:textId="77777777" w:rsidR="005A74BF" w:rsidRPr="00893755" w:rsidRDefault="005A74BF" w:rsidP="005A74BF">
            <w:pPr>
              <w:tabs>
                <w:tab w:val="left" w:pos="900"/>
                <w:tab w:val="left" w:pos="1260"/>
              </w:tabs>
              <w:ind w:left="70"/>
              <w:jc w:val="thaiDistribute"/>
              <w:rPr>
                <w:rFonts w:cs="Cordia New"/>
                <w:sz w:val="26"/>
                <w:szCs w:val="26"/>
                <w:cs/>
              </w:rPr>
            </w:pPr>
            <w:r w:rsidRPr="00893755">
              <w:rPr>
                <w:rFonts w:cs="Cordia New"/>
                <w:sz w:val="26"/>
                <w:szCs w:val="26"/>
              </w:rPr>
              <w:t>Shanxi Gaohe Energy Company Limited</w:t>
            </w:r>
          </w:p>
        </w:tc>
        <w:tc>
          <w:tcPr>
            <w:tcW w:w="1296" w:type="dxa"/>
            <w:shd w:val="clear" w:color="auto" w:fill="FAFAFA"/>
          </w:tcPr>
          <w:p w14:paraId="099ED6A4" w14:textId="4BBF5CE7" w:rsidR="005A74BF" w:rsidRPr="00893755" w:rsidRDefault="00330065" w:rsidP="00330065">
            <w:pPr>
              <w:tabs>
                <w:tab w:val="right" w:pos="1065"/>
              </w:tabs>
              <w:ind w:right="-72"/>
              <w:jc w:val="both"/>
              <w:rPr>
                <w:rFonts w:cs="Cordia New"/>
                <w:sz w:val="26"/>
                <w:szCs w:val="26"/>
              </w:rPr>
            </w:pPr>
            <w:r>
              <w:rPr>
                <w:rFonts w:cs="Cordia New"/>
                <w:sz w:val="26"/>
                <w:szCs w:val="26"/>
              </w:rPr>
              <w:tab/>
            </w:r>
            <w:r w:rsidR="00C64A6F" w:rsidRPr="00C64A6F">
              <w:rPr>
                <w:rFonts w:cs="Cordia New"/>
                <w:sz w:val="26"/>
                <w:szCs w:val="26"/>
              </w:rPr>
              <w:t>22</w:t>
            </w:r>
            <w:r w:rsidR="005A74BF" w:rsidRPr="00893755">
              <w:rPr>
                <w:rFonts w:cs="Cordia New"/>
                <w:sz w:val="26"/>
                <w:szCs w:val="26"/>
              </w:rPr>
              <w:t>.</w:t>
            </w:r>
            <w:r w:rsidR="00C64A6F" w:rsidRPr="00C64A6F">
              <w:rPr>
                <w:rFonts w:cs="Cordia New"/>
                <w:sz w:val="26"/>
                <w:szCs w:val="26"/>
              </w:rPr>
              <w:t>30</w:t>
            </w:r>
          </w:p>
        </w:tc>
        <w:tc>
          <w:tcPr>
            <w:tcW w:w="1296" w:type="dxa"/>
            <w:hideMark/>
          </w:tcPr>
          <w:p w14:paraId="2D9D0DBF" w14:textId="55E2259B" w:rsidR="005A74BF" w:rsidRPr="00893755" w:rsidRDefault="0041358D" w:rsidP="00330065">
            <w:pPr>
              <w:tabs>
                <w:tab w:val="right" w:pos="1065"/>
              </w:tabs>
              <w:ind w:right="-72"/>
              <w:jc w:val="both"/>
              <w:rPr>
                <w:rFonts w:cs="Cordia New"/>
                <w:sz w:val="26"/>
                <w:szCs w:val="26"/>
              </w:rPr>
            </w:pPr>
            <w:r>
              <w:rPr>
                <w:rFonts w:cs="Cordia New"/>
                <w:sz w:val="26"/>
                <w:szCs w:val="26"/>
              </w:rPr>
              <w:tab/>
            </w:r>
            <w:r w:rsidR="00C64A6F" w:rsidRPr="00C64A6F">
              <w:rPr>
                <w:rFonts w:cs="Cordia New"/>
                <w:sz w:val="26"/>
                <w:szCs w:val="26"/>
              </w:rPr>
              <w:t>48</w:t>
            </w:r>
            <w:r w:rsidR="005A74BF" w:rsidRPr="00893755">
              <w:rPr>
                <w:rFonts w:cs="Cordia New"/>
                <w:sz w:val="26"/>
                <w:szCs w:val="26"/>
              </w:rPr>
              <w:t>.</w:t>
            </w:r>
            <w:r w:rsidR="00C64A6F" w:rsidRPr="00C64A6F">
              <w:rPr>
                <w:rFonts w:cs="Cordia New"/>
                <w:sz w:val="26"/>
                <w:szCs w:val="26"/>
              </w:rPr>
              <w:t>30</w:t>
            </w:r>
          </w:p>
        </w:tc>
        <w:tc>
          <w:tcPr>
            <w:tcW w:w="1296" w:type="dxa"/>
            <w:shd w:val="clear" w:color="auto" w:fill="FAFAFA"/>
          </w:tcPr>
          <w:p w14:paraId="7D252CC1" w14:textId="52CC000B" w:rsidR="005A74BF" w:rsidRPr="00893755" w:rsidRDefault="0041358D" w:rsidP="00330065">
            <w:pPr>
              <w:tabs>
                <w:tab w:val="right" w:pos="1065"/>
              </w:tabs>
              <w:ind w:right="-72"/>
              <w:jc w:val="both"/>
              <w:rPr>
                <w:rFonts w:cs="Cordia New"/>
                <w:sz w:val="26"/>
                <w:szCs w:val="26"/>
              </w:rPr>
            </w:pPr>
            <w:r>
              <w:rPr>
                <w:rFonts w:cs="Cordia New"/>
                <w:sz w:val="26"/>
                <w:szCs w:val="26"/>
              </w:rPr>
              <w:tab/>
            </w:r>
            <w:r w:rsidR="00C64A6F" w:rsidRPr="00C64A6F">
              <w:rPr>
                <w:rFonts w:cs="Cordia New"/>
                <w:sz w:val="26"/>
                <w:szCs w:val="26"/>
              </w:rPr>
              <w:t>713</w:t>
            </w:r>
            <w:r w:rsidR="005A74BF" w:rsidRPr="00893755">
              <w:rPr>
                <w:rFonts w:cs="Cordia New"/>
                <w:sz w:val="26"/>
                <w:szCs w:val="26"/>
              </w:rPr>
              <w:t>.</w:t>
            </w:r>
            <w:r w:rsidR="00C64A6F" w:rsidRPr="00C64A6F">
              <w:rPr>
                <w:rFonts w:cs="Cordia New"/>
                <w:sz w:val="26"/>
                <w:szCs w:val="26"/>
              </w:rPr>
              <w:t>18</w:t>
            </w:r>
          </w:p>
        </w:tc>
        <w:tc>
          <w:tcPr>
            <w:tcW w:w="1296" w:type="dxa"/>
          </w:tcPr>
          <w:p w14:paraId="1632D630" w14:textId="71648415" w:rsidR="005A74BF" w:rsidRPr="00893755" w:rsidRDefault="0041358D" w:rsidP="00330065">
            <w:pPr>
              <w:tabs>
                <w:tab w:val="right" w:pos="1065"/>
              </w:tabs>
              <w:ind w:right="-72"/>
              <w:jc w:val="both"/>
              <w:rPr>
                <w:rFonts w:cs="Cordia New"/>
                <w:sz w:val="26"/>
                <w:szCs w:val="26"/>
              </w:rPr>
            </w:pPr>
            <w:r>
              <w:rPr>
                <w:rFonts w:cs="Cordia New"/>
                <w:sz w:val="26"/>
                <w:szCs w:val="26"/>
              </w:rPr>
              <w:tab/>
            </w:r>
            <w:r w:rsidR="00C64A6F" w:rsidRPr="00C64A6F">
              <w:rPr>
                <w:rFonts w:cs="Cordia New"/>
                <w:sz w:val="26"/>
                <w:szCs w:val="26"/>
              </w:rPr>
              <w:t>1</w:t>
            </w:r>
            <w:r w:rsidR="005A74BF" w:rsidRPr="00893755">
              <w:rPr>
                <w:rFonts w:cs="Cordia New"/>
                <w:sz w:val="26"/>
                <w:szCs w:val="26"/>
              </w:rPr>
              <w:t>,</w:t>
            </w:r>
            <w:r w:rsidR="00C64A6F" w:rsidRPr="00C64A6F">
              <w:rPr>
                <w:rFonts w:cs="Cordia New"/>
                <w:sz w:val="26"/>
                <w:szCs w:val="26"/>
              </w:rPr>
              <w:t>511</w:t>
            </w:r>
            <w:r w:rsidR="005A74BF" w:rsidRPr="00893755">
              <w:rPr>
                <w:rFonts w:cs="Cordia New"/>
                <w:sz w:val="26"/>
                <w:szCs w:val="26"/>
              </w:rPr>
              <w:t>.</w:t>
            </w:r>
            <w:r w:rsidR="00C64A6F" w:rsidRPr="00C64A6F">
              <w:rPr>
                <w:rFonts w:cs="Cordia New"/>
                <w:sz w:val="26"/>
                <w:szCs w:val="26"/>
              </w:rPr>
              <w:t>47</w:t>
            </w:r>
          </w:p>
        </w:tc>
      </w:tr>
      <w:tr w:rsidR="005A74BF" w:rsidRPr="00893755" w14:paraId="099183D1" w14:textId="77777777" w:rsidTr="0041358D">
        <w:trPr>
          <w:trHeight w:val="20"/>
        </w:trPr>
        <w:tc>
          <w:tcPr>
            <w:tcW w:w="3870" w:type="dxa"/>
            <w:hideMark/>
          </w:tcPr>
          <w:p w14:paraId="043287CE" w14:textId="77777777" w:rsidR="005A74BF" w:rsidRPr="00893755" w:rsidRDefault="005A74BF" w:rsidP="005A74BF">
            <w:pPr>
              <w:tabs>
                <w:tab w:val="left" w:pos="900"/>
                <w:tab w:val="left" w:pos="1260"/>
              </w:tabs>
              <w:ind w:left="70"/>
              <w:jc w:val="thaiDistribute"/>
              <w:rPr>
                <w:rFonts w:cs="Cordia New"/>
                <w:spacing w:val="-6"/>
                <w:sz w:val="26"/>
                <w:szCs w:val="26"/>
                <w:cs/>
              </w:rPr>
            </w:pPr>
            <w:r w:rsidRPr="00893755">
              <w:rPr>
                <w:rFonts w:cs="Cordia New"/>
                <w:sz w:val="26"/>
                <w:szCs w:val="26"/>
              </w:rPr>
              <w:t>Hebi Zhong Tai Mining Co., Ltd.</w:t>
            </w:r>
          </w:p>
        </w:tc>
        <w:tc>
          <w:tcPr>
            <w:tcW w:w="1296" w:type="dxa"/>
            <w:shd w:val="clear" w:color="auto" w:fill="FAFAFA"/>
          </w:tcPr>
          <w:p w14:paraId="2190A601" w14:textId="17446B1A" w:rsidR="005A74BF" w:rsidRPr="00893755" w:rsidRDefault="00330065" w:rsidP="00330065">
            <w:pPr>
              <w:tabs>
                <w:tab w:val="right" w:pos="1065"/>
              </w:tabs>
              <w:ind w:right="-72"/>
              <w:jc w:val="both"/>
              <w:rPr>
                <w:rFonts w:cs="Cordia New"/>
                <w:sz w:val="26"/>
                <w:szCs w:val="26"/>
              </w:rPr>
            </w:pPr>
            <w:r>
              <w:rPr>
                <w:rFonts w:cs="Cordia New"/>
                <w:sz w:val="26"/>
                <w:szCs w:val="26"/>
              </w:rPr>
              <w:tab/>
            </w:r>
            <w:r w:rsidR="00C64A6F" w:rsidRPr="00C64A6F">
              <w:rPr>
                <w:rFonts w:cs="Cordia New"/>
                <w:sz w:val="26"/>
                <w:szCs w:val="26"/>
              </w:rPr>
              <w:t>1</w:t>
            </w:r>
            <w:r w:rsidR="005A74BF" w:rsidRPr="00893755">
              <w:rPr>
                <w:rFonts w:cs="Cordia New"/>
                <w:sz w:val="26"/>
                <w:szCs w:val="26"/>
              </w:rPr>
              <w:t>.</w:t>
            </w:r>
            <w:r w:rsidR="00C64A6F" w:rsidRPr="00C64A6F">
              <w:rPr>
                <w:rFonts w:cs="Cordia New"/>
                <w:sz w:val="26"/>
                <w:szCs w:val="26"/>
              </w:rPr>
              <w:t>89</w:t>
            </w:r>
          </w:p>
        </w:tc>
        <w:tc>
          <w:tcPr>
            <w:tcW w:w="1296" w:type="dxa"/>
            <w:hideMark/>
          </w:tcPr>
          <w:p w14:paraId="453D48BC" w14:textId="771A0321" w:rsidR="005A74BF" w:rsidRPr="00893755" w:rsidRDefault="0041358D" w:rsidP="00330065">
            <w:pPr>
              <w:tabs>
                <w:tab w:val="right" w:pos="1065"/>
              </w:tabs>
              <w:ind w:right="-72"/>
              <w:jc w:val="both"/>
              <w:rPr>
                <w:rFonts w:cs="Cordia New"/>
                <w:sz w:val="26"/>
                <w:szCs w:val="26"/>
              </w:rPr>
            </w:pPr>
            <w:r>
              <w:rPr>
                <w:rFonts w:cs="Cordia New"/>
                <w:sz w:val="26"/>
                <w:szCs w:val="26"/>
              </w:rPr>
              <w:tab/>
            </w:r>
            <w:r w:rsidR="005A74BF" w:rsidRPr="00893755">
              <w:rPr>
                <w:rFonts w:cs="Cordia New"/>
                <w:sz w:val="26"/>
                <w:szCs w:val="26"/>
              </w:rPr>
              <w:t>-</w:t>
            </w:r>
          </w:p>
        </w:tc>
        <w:tc>
          <w:tcPr>
            <w:tcW w:w="1296" w:type="dxa"/>
            <w:shd w:val="clear" w:color="auto" w:fill="FAFAFA"/>
          </w:tcPr>
          <w:p w14:paraId="5B1C1C00" w14:textId="2E4D8B87" w:rsidR="005A74BF" w:rsidRPr="00893755" w:rsidRDefault="0041358D" w:rsidP="00330065">
            <w:pPr>
              <w:tabs>
                <w:tab w:val="right" w:pos="1065"/>
              </w:tabs>
              <w:ind w:right="-72"/>
              <w:jc w:val="both"/>
              <w:rPr>
                <w:rFonts w:cs="Cordia New"/>
                <w:sz w:val="26"/>
                <w:szCs w:val="26"/>
              </w:rPr>
            </w:pPr>
            <w:r>
              <w:rPr>
                <w:rFonts w:cs="Cordia New"/>
                <w:sz w:val="26"/>
                <w:szCs w:val="26"/>
              </w:rPr>
              <w:tab/>
            </w:r>
            <w:r w:rsidR="00C64A6F" w:rsidRPr="00C64A6F">
              <w:rPr>
                <w:rFonts w:cs="Cordia New"/>
                <w:sz w:val="26"/>
                <w:szCs w:val="26"/>
              </w:rPr>
              <w:t>60</w:t>
            </w:r>
            <w:r w:rsidR="005A74BF" w:rsidRPr="00893755">
              <w:rPr>
                <w:rFonts w:cs="Cordia New"/>
                <w:sz w:val="26"/>
                <w:szCs w:val="26"/>
              </w:rPr>
              <w:t>.</w:t>
            </w:r>
            <w:r w:rsidR="00C64A6F" w:rsidRPr="00C64A6F">
              <w:rPr>
                <w:rFonts w:cs="Cordia New"/>
                <w:sz w:val="26"/>
                <w:szCs w:val="26"/>
              </w:rPr>
              <w:t>0</w:t>
            </w:r>
            <w:r w:rsidR="00AF5A9B">
              <w:rPr>
                <w:rFonts w:cs="Cordia New"/>
                <w:sz w:val="26"/>
                <w:szCs w:val="26"/>
              </w:rPr>
              <w:t>6</w:t>
            </w:r>
          </w:p>
        </w:tc>
        <w:tc>
          <w:tcPr>
            <w:tcW w:w="1296" w:type="dxa"/>
          </w:tcPr>
          <w:p w14:paraId="606B25AF" w14:textId="5A451066" w:rsidR="005A74BF" w:rsidRPr="00893755" w:rsidRDefault="0041358D" w:rsidP="00330065">
            <w:pPr>
              <w:tabs>
                <w:tab w:val="right" w:pos="1065"/>
              </w:tabs>
              <w:ind w:right="-72"/>
              <w:jc w:val="both"/>
              <w:rPr>
                <w:rFonts w:cs="Cordia New"/>
                <w:sz w:val="26"/>
                <w:szCs w:val="26"/>
              </w:rPr>
            </w:pPr>
            <w:r>
              <w:rPr>
                <w:rFonts w:cs="Cordia New"/>
                <w:sz w:val="26"/>
                <w:szCs w:val="26"/>
              </w:rPr>
              <w:tab/>
            </w:r>
            <w:r w:rsidR="005A74BF" w:rsidRPr="00893755">
              <w:rPr>
                <w:rFonts w:cs="Cordia New"/>
                <w:sz w:val="26"/>
                <w:szCs w:val="26"/>
              </w:rPr>
              <w:t>-</w:t>
            </w:r>
          </w:p>
        </w:tc>
      </w:tr>
      <w:tr w:rsidR="005A74BF" w:rsidRPr="00893755" w14:paraId="410B1583" w14:textId="77777777" w:rsidTr="0041358D">
        <w:trPr>
          <w:trHeight w:val="20"/>
        </w:trPr>
        <w:tc>
          <w:tcPr>
            <w:tcW w:w="3870" w:type="dxa"/>
            <w:hideMark/>
          </w:tcPr>
          <w:p w14:paraId="2E7AA937" w14:textId="77777777" w:rsidR="005A74BF" w:rsidRPr="00893755" w:rsidRDefault="005A74BF" w:rsidP="005A74BF">
            <w:pPr>
              <w:tabs>
                <w:tab w:val="left" w:pos="900"/>
                <w:tab w:val="left" w:pos="1260"/>
              </w:tabs>
              <w:ind w:left="70"/>
              <w:jc w:val="thaiDistribute"/>
              <w:rPr>
                <w:rFonts w:cs="Cordia New"/>
                <w:sz w:val="26"/>
                <w:szCs w:val="26"/>
              </w:rPr>
            </w:pPr>
            <w:r w:rsidRPr="00893755">
              <w:rPr>
                <w:rFonts w:cs="Cordia New"/>
                <w:sz w:val="26"/>
                <w:szCs w:val="26"/>
              </w:rPr>
              <w:t>Aizu Energy Pte. Ltd</w:t>
            </w:r>
          </w:p>
        </w:tc>
        <w:tc>
          <w:tcPr>
            <w:tcW w:w="1296" w:type="dxa"/>
            <w:shd w:val="clear" w:color="auto" w:fill="FAFAFA"/>
          </w:tcPr>
          <w:p w14:paraId="32BA76FA" w14:textId="0F1B8FCD" w:rsidR="005A74BF" w:rsidRPr="00893755" w:rsidRDefault="00330065" w:rsidP="00330065">
            <w:pPr>
              <w:tabs>
                <w:tab w:val="right" w:pos="1065"/>
              </w:tabs>
              <w:ind w:right="-72"/>
              <w:jc w:val="both"/>
              <w:rPr>
                <w:rFonts w:cs="Cordia New"/>
                <w:sz w:val="26"/>
                <w:szCs w:val="26"/>
                <w:cs/>
              </w:rPr>
            </w:pPr>
            <w:r>
              <w:rPr>
                <w:rFonts w:cs="Cordia New"/>
                <w:sz w:val="26"/>
                <w:szCs w:val="26"/>
              </w:rPr>
              <w:tab/>
            </w:r>
            <w:r w:rsidR="00C64A6F" w:rsidRPr="00C64A6F">
              <w:rPr>
                <w:rFonts w:cs="Cordia New"/>
                <w:sz w:val="26"/>
                <w:szCs w:val="26"/>
              </w:rPr>
              <w:t>17</w:t>
            </w:r>
            <w:r w:rsidR="005A74BF" w:rsidRPr="00893755">
              <w:rPr>
                <w:rFonts w:cs="Cordia New"/>
                <w:sz w:val="26"/>
                <w:szCs w:val="26"/>
              </w:rPr>
              <w:t>.</w:t>
            </w:r>
            <w:r w:rsidR="00C64A6F" w:rsidRPr="00C64A6F">
              <w:rPr>
                <w:rFonts w:cs="Cordia New"/>
                <w:sz w:val="26"/>
                <w:szCs w:val="26"/>
              </w:rPr>
              <w:t>54</w:t>
            </w:r>
          </w:p>
        </w:tc>
        <w:tc>
          <w:tcPr>
            <w:tcW w:w="1296" w:type="dxa"/>
            <w:hideMark/>
          </w:tcPr>
          <w:p w14:paraId="3673200D" w14:textId="3BF70419" w:rsidR="005A74BF" w:rsidRPr="00893755" w:rsidRDefault="0041358D" w:rsidP="00330065">
            <w:pPr>
              <w:tabs>
                <w:tab w:val="right" w:pos="1065"/>
              </w:tabs>
              <w:ind w:right="-72"/>
              <w:jc w:val="both"/>
              <w:rPr>
                <w:rFonts w:cs="Cordia New"/>
                <w:sz w:val="26"/>
                <w:szCs w:val="26"/>
                <w:cs/>
              </w:rPr>
            </w:pPr>
            <w:r>
              <w:rPr>
                <w:rFonts w:cs="Cordia New"/>
                <w:sz w:val="26"/>
                <w:szCs w:val="26"/>
              </w:rPr>
              <w:tab/>
            </w:r>
            <w:r w:rsidR="005A74BF" w:rsidRPr="00893755">
              <w:rPr>
                <w:rFonts w:cs="Cordia New"/>
                <w:sz w:val="26"/>
                <w:szCs w:val="26"/>
              </w:rPr>
              <w:t>-</w:t>
            </w:r>
          </w:p>
        </w:tc>
        <w:tc>
          <w:tcPr>
            <w:tcW w:w="1296" w:type="dxa"/>
            <w:shd w:val="clear" w:color="auto" w:fill="FAFAFA"/>
          </w:tcPr>
          <w:p w14:paraId="79A15448" w14:textId="037E6A69" w:rsidR="005A74BF" w:rsidRPr="00893755" w:rsidRDefault="0041358D" w:rsidP="00330065">
            <w:pPr>
              <w:tabs>
                <w:tab w:val="right" w:pos="1065"/>
              </w:tabs>
              <w:ind w:right="-72"/>
              <w:jc w:val="both"/>
              <w:rPr>
                <w:rFonts w:cs="Cordia New"/>
                <w:sz w:val="26"/>
                <w:szCs w:val="26"/>
              </w:rPr>
            </w:pPr>
            <w:r>
              <w:rPr>
                <w:rFonts w:cs="Cordia New"/>
                <w:sz w:val="26"/>
                <w:szCs w:val="26"/>
              </w:rPr>
              <w:tab/>
            </w:r>
            <w:r w:rsidR="00C64A6F" w:rsidRPr="00C64A6F">
              <w:rPr>
                <w:rFonts w:cs="Cordia New"/>
                <w:sz w:val="26"/>
                <w:szCs w:val="26"/>
              </w:rPr>
              <w:t>560</w:t>
            </w:r>
            <w:r w:rsidR="005A74BF" w:rsidRPr="00893755">
              <w:rPr>
                <w:rFonts w:cs="Cordia New"/>
                <w:sz w:val="26"/>
                <w:szCs w:val="26"/>
              </w:rPr>
              <w:t>.</w:t>
            </w:r>
            <w:r w:rsidR="00C64A6F" w:rsidRPr="00C64A6F">
              <w:rPr>
                <w:rFonts w:cs="Cordia New"/>
                <w:sz w:val="26"/>
                <w:szCs w:val="26"/>
              </w:rPr>
              <w:t>89</w:t>
            </w:r>
          </w:p>
        </w:tc>
        <w:tc>
          <w:tcPr>
            <w:tcW w:w="1296" w:type="dxa"/>
          </w:tcPr>
          <w:p w14:paraId="3D2B4BE3" w14:textId="2693063A" w:rsidR="005A74BF" w:rsidRPr="00893755" w:rsidRDefault="0041358D" w:rsidP="00330065">
            <w:pPr>
              <w:tabs>
                <w:tab w:val="right" w:pos="1065"/>
              </w:tabs>
              <w:ind w:right="-72"/>
              <w:jc w:val="both"/>
              <w:rPr>
                <w:rFonts w:cs="Cordia New"/>
                <w:sz w:val="26"/>
                <w:szCs w:val="26"/>
              </w:rPr>
            </w:pPr>
            <w:r>
              <w:rPr>
                <w:rFonts w:cs="Cordia New"/>
                <w:sz w:val="26"/>
                <w:szCs w:val="26"/>
              </w:rPr>
              <w:tab/>
            </w:r>
            <w:r w:rsidR="005A74BF" w:rsidRPr="00893755">
              <w:rPr>
                <w:rFonts w:cs="Cordia New"/>
                <w:sz w:val="26"/>
                <w:szCs w:val="26"/>
              </w:rPr>
              <w:t>-</w:t>
            </w:r>
          </w:p>
        </w:tc>
      </w:tr>
      <w:tr w:rsidR="005A74BF" w:rsidRPr="00893755" w14:paraId="6ED034CC" w14:textId="77777777" w:rsidTr="0041358D">
        <w:trPr>
          <w:trHeight w:val="20"/>
        </w:trPr>
        <w:tc>
          <w:tcPr>
            <w:tcW w:w="3870" w:type="dxa"/>
            <w:hideMark/>
          </w:tcPr>
          <w:p w14:paraId="61451875" w14:textId="52DAA109" w:rsidR="005A74BF" w:rsidRPr="00893755" w:rsidRDefault="005A74BF" w:rsidP="005A74BF">
            <w:pPr>
              <w:tabs>
                <w:tab w:val="left" w:pos="900"/>
                <w:tab w:val="left" w:pos="1260"/>
              </w:tabs>
              <w:ind w:left="70"/>
              <w:jc w:val="thaiDistribute"/>
              <w:rPr>
                <w:rFonts w:cs="Cordia New"/>
                <w:spacing w:val="-6"/>
                <w:sz w:val="26"/>
                <w:szCs w:val="26"/>
              </w:rPr>
            </w:pPr>
            <w:r w:rsidRPr="00893755">
              <w:rPr>
                <w:rFonts w:cs="Cordia New"/>
                <w:sz w:val="26"/>
                <w:szCs w:val="26"/>
              </w:rPr>
              <w:t>Global Engineering Co.,</w:t>
            </w:r>
            <w:r w:rsidR="00D5442F" w:rsidRPr="00893755">
              <w:rPr>
                <w:rFonts w:cs="Cordia New"/>
                <w:sz w:val="26"/>
                <w:szCs w:val="26"/>
              </w:rPr>
              <w:t xml:space="preserve"> </w:t>
            </w:r>
            <w:r w:rsidRPr="00893755">
              <w:rPr>
                <w:rFonts w:cs="Cordia New"/>
                <w:sz w:val="26"/>
                <w:szCs w:val="26"/>
              </w:rPr>
              <w:t>Ltd.</w:t>
            </w:r>
          </w:p>
        </w:tc>
        <w:tc>
          <w:tcPr>
            <w:tcW w:w="1296" w:type="dxa"/>
            <w:shd w:val="clear" w:color="auto" w:fill="FAFAFA"/>
          </w:tcPr>
          <w:p w14:paraId="32C8207D" w14:textId="43D2ECE8" w:rsidR="005A74BF" w:rsidRPr="00893755" w:rsidRDefault="00330065" w:rsidP="00330065">
            <w:pPr>
              <w:tabs>
                <w:tab w:val="right" w:pos="1065"/>
              </w:tabs>
              <w:ind w:right="-72"/>
              <w:jc w:val="both"/>
              <w:rPr>
                <w:rFonts w:cs="Cordia New"/>
                <w:sz w:val="26"/>
                <w:szCs w:val="26"/>
                <w:cs/>
              </w:rPr>
            </w:pPr>
            <w:r>
              <w:rPr>
                <w:rFonts w:cs="Cordia New"/>
                <w:sz w:val="26"/>
                <w:szCs w:val="26"/>
              </w:rPr>
              <w:tab/>
            </w:r>
            <w:r w:rsidR="00C64A6F" w:rsidRPr="00C64A6F">
              <w:rPr>
                <w:rFonts w:cs="Cordia New"/>
                <w:sz w:val="26"/>
                <w:szCs w:val="26"/>
              </w:rPr>
              <w:t>0</w:t>
            </w:r>
            <w:r w:rsidR="005A74BF" w:rsidRPr="00893755">
              <w:rPr>
                <w:rFonts w:cs="Cordia New"/>
                <w:sz w:val="26"/>
                <w:szCs w:val="26"/>
              </w:rPr>
              <w:t>.</w:t>
            </w:r>
            <w:r w:rsidR="00C64A6F" w:rsidRPr="00C64A6F">
              <w:rPr>
                <w:rFonts w:cs="Cordia New"/>
                <w:sz w:val="26"/>
                <w:szCs w:val="26"/>
              </w:rPr>
              <w:t>24</w:t>
            </w:r>
          </w:p>
        </w:tc>
        <w:tc>
          <w:tcPr>
            <w:tcW w:w="1296" w:type="dxa"/>
            <w:hideMark/>
          </w:tcPr>
          <w:p w14:paraId="42932909" w14:textId="19CBA762" w:rsidR="005A74BF" w:rsidRPr="00893755" w:rsidRDefault="0041358D" w:rsidP="00330065">
            <w:pPr>
              <w:tabs>
                <w:tab w:val="right" w:pos="1065"/>
              </w:tabs>
              <w:ind w:right="-72"/>
              <w:jc w:val="both"/>
              <w:rPr>
                <w:rFonts w:cs="Cordia New"/>
                <w:sz w:val="26"/>
                <w:szCs w:val="26"/>
                <w:cs/>
              </w:rPr>
            </w:pPr>
            <w:r>
              <w:rPr>
                <w:rFonts w:cs="Cordia New"/>
                <w:sz w:val="26"/>
                <w:szCs w:val="26"/>
              </w:rPr>
              <w:tab/>
            </w:r>
            <w:r w:rsidR="00C64A6F" w:rsidRPr="00C64A6F">
              <w:rPr>
                <w:rFonts w:cs="Cordia New"/>
                <w:sz w:val="26"/>
                <w:szCs w:val="26"/>
              </w:rPr>
              <w:t>0</w:t>
            </w:r>
            <w:r w:rsidR="005A74BF" w:rsidRPr="00893755">
              <w:rPr>
                <w:rFonts w:cs="Cordia New"/>
                <w:sz w:val="26"/>
                <w:szCs w:val="26"/>
              </w:rPr>
              <w:t>.</w:t>
            </w:r>
            <w:r w:rsidR="00C64A6F" w:rsidRPr="00C64A6F">
              <w:rPr>
                <w:rFonts w:cs="Cordia New"/>
                <w:sz w:val="26"/>
                <w:szCs w:val="26"/>
              </w:rPr>
              <w:t>04</w:t>
            </w:r>
          </w:p>
        </w:tc>
        <w:tc>
          <w:tcPr>
            <w:tcW w:w="1296" w:type="dxa"/>
            <w:shd w:val="clear" w:color="auto" w:fill="FAFAFA"/>
          </w:tcPr>
          <w:p w14:paraId="229A1F01" w14:textId="536B324D" w:rsidR="005A74BF" w:rsidRPr="00893755" w:rsidRDefault="0041358D" w:rsidP="00330065">
            <w:pPr>
              <w:tabs>
                <w:tab w:val="right" w:pos="1065"/>
              </w:tabs>
              <w:ind w:right="-72"/>
              <w:jc w:val="both"/>
              <w:rPr>
                <w:rFonts w:cs="Cordia New"/>
                <w:sz w:val="26"/>
                <w:szCs w:val="26"/>
              </w:rPr>
            </w:pPr>
            <w:r>
              <w:rPr>
                <w:rFonts w:cs="Cordia New"/>
                <w:sz w:val="26"/>
                <w:szCs w:val="26"/>
              </w:rPr>
              <w:tab/>
            </w:r>
            <w:r w:rsidR="00C64A6F" w:rsidRPr="00C64A6F">
              <w:rPr>
                <w:rFonts w:cs="Cordia New"/>
                <w:sz w:val="26"/>
                <w:szCs w:val="26"/>
              </w:rPr>
              <w:t>7</w:t>
            </w:r>
            <w:r w:rsidR="005A74BF" w:rsidRPr="00893755">
              <w:rPr>
                <w:rFonts w:cs="Cordia New"/>
                <w:sz w:val="26"/>
                <w:szCs w:val="26"/>
              </w:rPr>
              <w:t>.</w:t>
            </w:r>
            <w:r w:rsidR="00C64A6F" w:rsidRPr="00C64A6F">
              <w:rPr>
                <w:rFonts w:cs="Cordia New"/>
                <w:sz w:val="26"/>
                <w:szCs w:val="26"/>
              </w:rPr>
              <w:t>60</w:t>
            </w:r>
          </w:p>
        </w:tc>
        <w:tc>
          <w:tcPr>
            <w:tcW w:w="1296" w:type="dxa"/>
          </w:tcPr>
          <w:p w14:paraId="0DA42FF3" w14:textId="23ECC764" w:rsidR="005A74BF" w:rsidRPr="00893755" w:rsidRDefault="0041358D" w:rsidP="00330065">
            <w:pPr>
              <w:tabs>
                <w:tab w:val="right" w:pos="1065"/>
              </w:tabs>
              <w:ind w:right="-72"/>
              <w:jc w:val="both"/>
              <w:rPr>
                <w:rFonts w:cs="Cordia New"/>
                <w:sz w:val="26"/>
                <w:szCs w:val="26"/>
              </w:rPr>
            </w:pPr>
            <w:r>
              <w:rPr>
                <w:rFonts w:cs="Cordia New"/>
                <w:sz w:val="26"/>
                <w:szCs w:val="26"/>
              </w:rPr>
              <w:tab/>
            </w:r>
            <w:r w:rsidR="00C64A6F" w:rsidRPr="00C64A6F">
              <w:rPr>
                <w:rFonts w:cs="Cordia New"/>
                <w:sz w:val="26"/>
                <w:szCs w:val="26"/>
              </w:rPr>
              <w:t>1</w:t>
            </w:r>
            <w:r w:rsidR="005A74BF" w:rsidRPr="00893755">
              <w:rPr>
                <w:rFonts w:cs="Cordia New"/>
                <w:sz w:val="26"/>
                <w:szCs w:val="26"/>
              </w:rPr>
              <w:t>.</w:t>
            </w:r>
            <w:r w:rsidR="00C64A6F" w:rsidRPr="00C64A6F">
              <w:rPr>
                <w:rFonts w:cs="Cordia New"/>
                <w:sz w:val="26"/>
                <w:szCs w:val="26"/>
              </w:rPr>
              <w:t>12</w:t>
            </w:r>
          </w:p>
        </w:tc>
      </w:tr>
      <w:tr w:rsidR="005A74BF" w:rsidRPr="00893755" w14:paraId="18F6F738" w14:textId="77777777" w:rsidTr="0041358D">
        <w:trPr>
          <w:trHeight w:val="20"/>
        </w:trPr>
        <w:tc>
          <w:tcPr>
            <w:tcW w:w="3870" w:type="dxa"/>
            <w:hideMark/>
          </w:tcPr>
          <w:p w14:paraId="6783A406" w14:textId="77777777" w:rsidR="0041358D" w:rsidRDefault="005A74BF" w:rsidP="00151AC6">
            <w:pPr>
              <w:tabs>
                <w:tab w:val="left" w:pos="900"/>
                <w:tab w:val="left" w:pos="1260"/>
              </w:tabs>
              <w:ind w:left="237" w:hanging="142"/>
              <w:jc w:val="thaiDistribute"/>
              <w:rPr>
                <w:rFonts w:cs="Cordia New"/>
                <w:sz w:val="26"/>
                <w:szCs w:val="26"/>
              </w:rPr>
            </w:pPr>
            <w:r w:rsidRPr="00893755">
              <w:rPr>
                <w:rFonts w:cs="Cordia New"/>
                <w:sz w:val="26"/>
                <w:szCs w:val="26"/>
              </w:rPr>
              <w:t xml:space="preserve">Total dividend income from </w:t>
            </w:r>
            <w:r w:rsidR="00151AC6" w:rsidRPr="00151AC6">
              <w:rPr>
                <w:rFonts w:cs="Cordia New"/>
                <w:sz w:val="26"/>
                <w:szCs w:val="26"/>
              </w:rPr>
              <w:t xml:space="preserve">an associate </w:t>
            </w:r>
          </w:p>
          <w:p w14:paraId="448666CD" w14:textId="6F531E7D" w:rsidR="005A74BF" w:rsidRPr="00893755" w:rsidRDefault="0041358D" w:rsidP="00151AC6">
            <w:pPr>
              <w:tabs>
                <w:tab w:val="left" w:pos="900"/>
                <w:tab w:val="left" w:pos="1260"/>
              </w:tabs>
              <w:ind w:left="237" w:hanging="142"/>
              <w:jc w:val="thaiDistribute"/>
              <w:rPr>
                <w:rFonts w:cs="Cordia New"/>
                <w:sz w:val="26"/>
                <w:szCs w:val="26"/>
              </w:rPr>
            </w:pPr>
            <w:r>
              <w:rPr>
                <w:rFonts w:cs="Cordia New"/>
                <w:sz w:val="26"/>
                <w:szCs w:val="26"/>
              </w:rPr>
              <w:t xml:space="preserve">   </w:t>
            </w:r>
            <w:r w:rsidR="00151AC6" w:rsidRPr="00151AC6">
              <w:rPr>
                <w:rFonts w:cs="Cordia New"/>
                <w:sz w:val="26"/>
                <w:szCs w:val="26"/>
              </w:rPr>
              <w:t xml:space="preserve">and </w:t>
            </w:r>
            <w:r w:rsidR="005A74BF" w:rsidRPr="00893755">
              <w:rPr>
                <w:rFonts w:cs="Cordia New"/>
                <w:sz w:val="26"/>
                <w:szCs w:val="26"/>
              </w:rPr>
              <w:t>joint ventures</w:t>
            </w:r>
          </w:p>
        </w:tc>
        <w:tc>
          <w:tcPr>
            <w:tcW w:w="1296" w:type="dxa"/>
            <w:tcBorders>
              <w:top w:val="single" w:sz="4" w:space="0" w:color="auto"/>
              <w:left w:val="nil"/>
              <w:bottom w:val="single" w:sz="4" w:space="0" w:color="auto"/>
              <w:right w:val="nil"/>
            </w:tcBorders>
            <w:shd w:val="clear" w:color="auto" w:fill="FAFAFA"/>
            <w:vAlign w:val="bottom"/>
          </w:tcPr>
          <w:p w14:paraId="7322A781" w14:textId="5564F335" w:rsidR="005A74BF" w:rsidRPr="00893755" w:rsidRDefault="00330065" w:rsidP="00330065">
            <w:pPr>
              <w:tabs>
                <w:tab w:val="right" w:pos="1065"/>
              </w:tabs>
              <w:ind w:right="-72"/>
              <w:jc w:val="both"/>
              <w:rPr>
                <w:rFonts w:cs="Cordia New"/>
                <w:sz w:val="26"/>
                <w:szCs w:val="26"/>
                <w:cs/>
              </w:rPr>
            </w:pPr>
            <w:r>
              <w:rPr>
                <w:rFonts w:cs="Cordia New"/>
                <w:sz w:val="26"/>
                <w:szCs w:val="26"/>
              </w:rPr>
              <w:tab/>
            </w:r>
            <w:r w:rsidR="00C64A6F" w:rsidRPr="00C64A6F">
              <w:rPr>
                <w:rFonts w:cs="Cordia New"/>
                <w:sz w:val="26"/>
                <w:szCs w:val="26"/>
              </w:rPr>
              <w:t>69</w:t>
            </w:r>
            <w:r w:rsidR="005A74BF" w:rsidRPr="00893755">
              <w:rPr>
                <w:rFonts w:cs="Cordia New"/>
                <w:sz w:val="26"/>
                <w:szCs w:val="26"/>
              </w:rPr>
              <w:t>.</w:t>
            </w:r>
            <w:r w:rsidR="00C64A6F" w:rsidRPr="00C64A6F">
              <w:rPr>
                <w:rFonts w:cs="Cordia New"/>
                <w:sz w:val="26"/>
                <w:szCs w:val="26"/>
              </w:rPr>
              <w:t>60</w:t>
            </w:r>
          </w:p>
        </w:tc>
        <w:tc>
          <w:tcPr>
            <w:tcW w:w="1296" w:type="dxa"/>
            <w:tcBorders>
              <w:top w:val="single" w:sz="4" w:space="0" w:color="auto"/>
              <w:left w:val="nil"/>
              <w:bottom w:val="single" w:sz="4" w:space="0" w:color="auto"/>
              <w:right w:val="nil"/>
            </w:tcBorders>
            <w:hideMark/>
          </w:tcPr>
          <w:p w14:paraId="55D19994" w14:textId="5271B0A7" w:rsidR="00151AC6" w:rsidRDefault="0041358D" w:rsidP="00330065">
            <w:pPr>
              <w:tabs>
                <w:tab w:val="right" w:pos="1065"/>
              </w:tabs>
              <w:ind w:right="-72"/>
              <w:jc w:val="both"/>
              <w:rPr>
                <w:rFonts w:cs="Cordia New"/>
                <w:sz w:val="26"/>
                <w:szCs w:val="26"/>
              </w:rPr>
            </w:pPr>
            <w:r>
              <w:rPr>
                <w:rFonts w:cs="Cordia New"/>
                <w:sz w:val="26"/>
                <w:szCs w:val="26"/>
              </w:rPr>
              <w:tab/>
            </w:r>
          </w:p>
          <w:p w14:paraId="1380E252" w14:textId="68D42DC7" w:rsidR="005A74BF" w:rsidRPr="00893755" w:rsidRDefault="0041358D" w:rsidP="00330065">
            <w:pPr>
              <w:tabs>
                <w:tab w:val="right" w:pos="1065"/>
              </w:tabs>
              <w:ind w:right="-72"/>
              <w:jc w:val="both"/>
              <w:rPr>
                <w:rFonts w:cs="Cordia New"/>
                <w:sz w:val="26"/>
                <w:szCs w:val="26"/>
                <w:cs/>
              </w:rPr>
            </w:pPr>
            <w:r>
              <w:rPr>
                <w:rFonts w:cs="Cordia New"/>
                <w:sz w:val="26"/>
                <w:szCs w:val="26"/>
              </w:rPr>
              <w:tab/>
            </w:r>
            <w:r w:rsidR="00C64A6F" w:rsidRPr="00C64A6F">
              <w:rPr>
                <w:rFonts w:cs="Cordia New"/>
                <w:sz w:val="26"/>
                <w:szCs w:val="26"/>
              </w:rPr>
              <w:t>72</w:t>
            </w:r>
            <w:r w:rsidR="005A74BF" w:rsidRPr="00893755">
              <w:rPr>
                <w:rFonts w:cs="Cordia New"/>
                <w:sz w:val="26"/>
                <w:szCs w:val="26"/>
              </w:rPr>
              <w:t>.</w:t>
            </w:r>
            <w:r w:rsidR="00C64A6F" w:rsidRPr="00C64A6F">
              <w:rPr>
                <w:rFonts w:cs="Cordia New"/>
                <w:sz w:val="26"/>
                <w:szCs w:val="26"/>
              </w:rPr>
              <w:t>68</w:t>
            </w:r>
          </w:p>
        </w:tc>
        <w:tc>
          <w:tcPr>
            <w:tcW w:w="1296" w:type="dxa"/>
            <w:tcBorders>
              <w:top w:val="single" w:sz="4" w:space="0" w:color="auto"/>
              <w:left w:val="nil"/>
              <w:bottom w:val="single" w:sz="4" w:space="0" w:color="auto"/>
              <w:right w:val="nil"/>
            </w:tcBorders>
            <w:shd w:val="clear" w:color="auto" w:fill="FAFAFA"/>
            <w:vAlign w:val="bottom"/>
          </w:tcPr>
          <w:p w14:paraId="52773157" w14:textId="2F640E7F" w:rsidR="005A74BF" w:rsidRPr="00893755" w:rsidRDefault="0041358D" w:rsidP="00330065">
            <w:pPr>
              <w:tabs>
                <w:tab w:val="right" w:pos="1065"/>
              </w:tabs>
              <w:ind w:right="-72"/>
              <w:jc w:val="both"/>
              <w:rPr>
                <w:rFonts w:cs="Cordia New"/>
                <w:sz w:val="26"/>
                <w:szCs w:val="26"/>
              </w:rPr>
            </w:pPr>
            <w:r>
              <w:rPr>
                <w:rFonts w:cs="Cordia New"/>
                <w:sz w:val="26"/>
                <w:szCs w:val="26"/>
              </w:rPr>
              <w:tab/>
            </w:r>
            <w:r w:rsidR="00C64A6F" w:rsidRPr="00C64A6F">
              <w:rPr>
                <w:rFonts w:cs="Cordia New"/>
                <w:sz w:val="26"/>
                <w:szCs w:val="26"/>
              </w:rPr>
              <w:t>2</w:t>
            </w:r>
            <w:r w:rsidR="005A74BF" w:rsidRPr="00893755">
              <w:rPr>
                <w:rFonts w:cs="Cordia New"/>
                <w:sz w:val="26"/>
                <w:szCs w:val="26"/>
              </w:rPr>
              <w:t>,</w:t>
            </w:r>
            <w:r w:rsidR="00C64A6F" w:rsidRPr="00C64A6F">
              <w:rPr>
                <w:rFonts w:cs="Cordia New"/>
                <w:sz w:val="26"/>
                <w:szCs w:val="26"/>
              </w:rPr>
              <w:t>225</w:t>
            </w:r>
            <w:r w:rsidR="005A74BF" w:rsidRPr="00893755">
              <w:rPr>
                <w:rFonts w:cs="Cordia New"/>
                <w:sz w:val="26"/>
                <w:szCs w:val="26"/>
              </w:rPr>
              <w:t>.</w:t>
            </w:r>
            <w:r w:rsidR="00C64A6F" w:rsidRPr="00C64A6F">
              <w:rPr>
                <w:rFonts w:cs="Cordia New"/>
                <w:sz w:val="26"/>
                <w:szCs w:val="26"/>
              </w:rPr>
              <w:t>4</w:t>
            </w:r>
            <w:r w:rsidR="00AF5A9B">
              <w:rPr>
                <w:rFonts w:cs="Cordia New"/>
                <w:sz w:val="26"/>
                <w:szCs w:val="26"/>
              </w:rPr>
              <w:t>9</w:t>
            </w:r>
          </w:p>
        </w:tc>
        <w:tc>
          <w:tcPr>
            <w:tcW w:w="1296" w:type="dxa"/>
            <w:tcBorders>
              <w:top w:val="single" w:sz="4" w:space="0" w:color="auto"/>
              <w:left w:val="nil"/>
              <w:bottom w:val="single" w:sz="4" w:space="0" w:color="auto"/>
              <w:right w:val="nil"/>
            </w:tcBorders>
          </w:tcPr>
          <w:p w14:paraId="73F16F80" w14:textId="715A0B77" w:rsidR="00151AC6" w:rsidRDefault="0041358D" w:rsidP="00330065">
            <w:pPr>
              <w:tabs>
                <w:tab w:val="right" w:pos="1065"/>
              </w:tabs>
              <w:ind w:right="-72"/>
              <w:jc w:val="both"/>
              <w:rPr>
                <w:rFonts w:cs="Cordia New"/>
                <w:sz w:val="26"/>
                <w:szCs w:val="26"/>
              </w:rPr>
            </w:pPr>
            <w:r>
              <w:rPr>
                <w:rFonts w:cs="Cordia New"/>
                <w:sz w:val="26"/>
                <w:szCs w:val="26"/>
              </w:rPr>
              <w:tab/>
            </w:r>
          </w:p>
          <w:p w14:paraId="41ACB05F" w14:textId="55282855" w:rsidR="005A74BF" w:rsidRPr="00893755" w:rsidRDefault="0041358D" w:rsidP="00330065">
            <w:pPr>
              <w:tabs>
                <w:tab w:val="right" w:pos="1065"/>
              </w:tabs>
              <w:ind w:right="-72"/>
              <w:jc w:val="both"/>
              <w:rPr>
                <w:rFonts w:cs="Cordia New"/>
                <w:sz w:val="26"/>
                <w:szCs w:val="26"/>
              </w:rPr>
            </w:pPr>
            <w:r>
              <w:rPr>
                <w:rFonts w:cs="Cordia New"/>
                <w:sz w:val="26"/>
                <w:szCs w:val="26"/>
              </w:rPr>
              <w:tab/>
            </w:r>
            <w:r w:rsidR="00C64A6F" w:rsidRPr="00C64A6F">
              <w:rPr>
                <w:rFonts w:cs="Cordia New"/>
                <w:sz w:val="26"/>
                <w:szCs w:val="26"/>
              </w:rPr>
              <w:t>2</w:t>
            </w:r>
            <w:r w:rsidR="005A74BF" w:rsidRPr="00893755">
              <w:rPr>
                <w:rFonts w:cs="Cordia New"/>
                <w:sz w:val="26"/>
                <w:szCs w:val="26"/>
              </w:rPr>
              <w:t>,</w:t>
            </w:r>
            <w:r w:rsidR="00C64A6F" w:rsidRPr="00C64A6F">
              <w:rPr>
                <w:rFonts w:cs="Cordia New"/>
                <w:sz w:val="26"/>
                <w:szCs w:val="26"/>
              </w:rPr>
              <w:t>274</w:t>
            </w:r>
            <w:r w:rsidR="005A74BF" w:rsidRPr="00893755">
              <w:rPr>
                <w:rFonts w:cs="Cordia New"/>
                <w:sz w:val="26"/>
                <w:szCs w:val="26"/>
              </w:rPr>
              <w:t>.</w:t>
            </w:r>
            <w:r w:rsidR="00C64A6F" w:rsidRPr="00C64A6F">
              <w:rPr>
                <w:rFonts w:cs="Cordia New"/>
                <w:sz w:val="26"/>
                <w:szCs w:val="26"/>
              </w:rPr>
              <w:t>47</w:t>
            </w:r>
          </w:p>
        </w:tc>
      </w:tr>
    </w:tbl>
    <w:p w14:paraId="5576D67D" w14:textId="1A9D1B4C" w:rsidR="00411D07" w:rsidRPr="00893755" w:rsidRDefault="00411D07" w:rsidP="00411D07">
      <w:pPr>
        <w:ind w:left="540"/>
        <w:jc w:val="thaiDistribute"/>
        <w:rPr>
          <w:rFonts w:cs="Cordia New"/>
          <w:color w:val="000000"/>
          <w:spacing w:val="-2"/>
          <w:sz w:val="26"/>
          <w:szCs w:val="26"/>
          <w:shd w:val="clear" w:color="auto" w:fill="FFFFFF"/>
        </w:rPr>
      </w:pPr>
    </w:p>
    <w:p w14:paraId="2937E688" w14:textId="18743960" w:rsidR="00BF191B" w:rsidRPr="00893755" w:rsidRDefault="00692CDF" w:rsidP="00BF191B">
      <w:pPr>
        <w:ind w:left="540"/>
        <w:jc w:val="both"/>
        <w:rPr>
          <w:rFonts w:cs="Cordia New"/>
          <w:sz w:val="26"/>
          <w:szCs w:val="26"/>
        </w:rPr>
      </w:pPr>
      <w:r w:rsidRPr="00893755">
        <w:rPr>
          <w:rFonts w:cs="Cordia New"/>
          <w:sz w:val="26"/>
          <w:szCs w:val="26"/>
        </w:rPr>
        <w:t xml:space="preserve">Banpu Power Public Company Limited, a subsidiary, has provided the Standby Letters of Credit, issued by commercial banks under the subsidiary’s name amounting to Baht </w:t>
      </w:r>
      <w:r w:rsidR="00C64A6F" w:rsidRPr="00C64A6F">
        <w:rPr>
          <w:rFonts w:cs="Cordia New"/>
          <w:sz w:val="26"/>
          <w:szCs w:val="26"/>
        </w:rPr>
        <w:t>1</w:t>
      </w:r>
      <w:r w:rsidRPr="00893755">
        <w:rPr>
          <w:rFonts w:cs="Cordia New"/>
          <w:sz w:val="26"/>
          <w:szCs w:val="26"/>
        </w:rPr>
        <w:t>,</w:t>
      </w:r>
      <w:r w:rsidR="00C64A6F" w:rsidRPr="00C64A6F">
        <w:rPr>
          <w:rFonts w:cs="Cordia New"/>
          <w:sz w:val="26"/>
          <w:szCs w:val="26"/>
        </w:rPr>
        <w:t>600</w:t>
      </w:r>
      <w:r w:rsidRPr="00893755">
        <w:rPr>
          <w:rFonts w:cs="Cordia New"/>
          <w:sz w:val="26"/>
          <w:szCs w:val="26"/>
        </w:rPr>
        <w:t xml:space="preserve"> million or equivalent to US Dollar </w:t>
      </w:r>
      <w:r w:rsidR="00C64A6F" w:rsidRPr="00C64A6F">
        <w:rPr>
          <w:rFonts w:cs="Cordia New"/>
          <w:sz w:val="26"/>
          <w:szCs w:val="26"/>
        </w:rPr>
        <w:t>47</w:t>
      </w:r>
      <w:r w:rsidRPr="00893755">
        <w:rPr>
          <w:rFonts w:cs="Cordia New"/>
          <w:sz w:val="26"/>
          <w:szCs w:val="26"/>
        </w:rPr>
        <w:t>.</w:t>
      </w:r>
      <w:r w:rsidR="00C64A6F" w:rsidRPr="00C64A6F">
        <w:rPr>
          <w:rFonts w:cs="Cordia New"/>
          <w:sz w:val="26"/>
          <w:szCs w:val="26"/>
        </w:rPr>
        <w:t>17</w:t>
      </w:r>
      <w:r w:rsidRPr="00893755">
        <w:rPr>
          <w:rFonts w:cs="Cordia New"/>
          <w:sz w:val="26"/>
          <w:szCs w:val="26"/>
        </w:rPr>
        <w:t xml:space="preserve"> million and US Dollar </w:t>
      </w:r>
      <w:r w:rsidR="00C64A6F" w:rsidRPr="00C64A6F">
        <w:rPr>
          <w:rFonts w:cs="Cordia New"/>
          <w:sz w:val="26"/>
          <w:szCs w:val="26"/>
        </w:rPr>
        <w:t>22</w:t>
      </w:r>
      <w:r w:rsidRPr="00893755">
        <w:rPr>
          <w:rFonts w:cs="Cordia New"/>
          <w:sz w:val="26"/>
          <w:szCs w:val="26"/>
        </w:rPr>
        <w:t xml:space="preserve"> million as a guarantee for lenders of Hongsa Power Company Limited (</w:t>
      </w:r>
      <w:r w:rsidR="00C64A6F" w:rsidRPr="00C64A6F">
        <w:rPr>
          <w:rFonts w:cs="Cordia New"/>
          <w:sz w:val="26"/>
          <w:szCs w:val="26"/>
        </w:rPr>
        <w:t>2020</w:t>
      </w:r>
      <w:r w:rsidRPr="00893755">
        <w:rPr>
          <w:rFonts w:cs="Cordia New"/>
          <w:sz w:val="26"/>
          <w:szCs w:val="26"/>
        </w:rPr>
        <w:t xml:space="preserve">: Baht </w:t>
      </w:r>
      <w:r w:rsidR="00C64A6F" w:rsidRPr="00C64A6F">
        <w:rPr>
          <w:rFonts w:cs="Cordia New"/>
          <w:sz w:val="26"/>
          <w:szCs w:val="26"/>
        </w:rPr>
        <w:t>1</w:t>
      </w:r>
      <w:r w:rsidRPr="00893755">
        <w:rPr>
          <w:rFonts w:cs="Cordia New"/>
          <w:sz w:val="26"/>
          <w:szCs w:val="26"/>
        </w:rPr>
        <w:t>,</w:t>
      </w:r>
      <w:r w:rsidR="00C64A6F" w:rsidRPr="00C64A6F">
        <w:rPr>
          <w:rFonts w:cs="Cordia New"/>
          <w:sz w:val="26"/>
          <w:szCs w:val="26"/>
        </w:rPr>
        <w:t>600</w:t>
      </w:r>
      <w:r w:rsidRPr="00893755">
        <w:rPr>
          <w:rFonts w:cs="Cordia New"/>
          <w:sz w:val="26"/>
          <w:szCs w:val="26"/>
        </w:rPr>
        <w:t xml:space="preserve"> million or equivalent to US Dollar </w:t>
      </w:r>
      <w:r w:rsidR="00C64A6F" w:rsidRPr="00C64A6F">
        <w:rPr>
          <w:rFonts w:cs="Cordia New"/>
          <w:sz w:val="26"/>
          <w:szCs w:val="26"/>
        </w:rPr>
        <w:t>53</w:t>
      </w:r>
      <w:r w:rsidRPr="00893755">
        <w:rPr>
          <w:rFonts w:cs="Cordia New"/>
          <w:sz w:val="26"/>
          <w:szCs w:val="26"/>
        </w:rPr>
        <w:t>.</w:t>
      </w:r>
      <w:r w:rsidR="00C64A6F" w:rsidRPr="00C64A6F">
        <w:rPr>
          <w:rFonts w:cs="Cordia New"/>
          <w:sz w:val="26"/>
          <w:szCs w:val="26"/>
        </w:rPr>
        <w:t>27</w:t>
      </w:r>
      <w:r w:rsidRPr="00893755">
        <w:rPr>
          <w:rFonts w:cs="Cordia New"/>
          <w:sz w:val="26"/>
          <w:szCs w:val="26"/>
        </w:rPr>
        <w:t xml:space="preserve"> million and US Dollar </w:t>
      </w:r>
      <w:r w:rsidR="00C64A6F" w:rsidRPr="00C64A6F">
        <w:rPr>
          <w:rFonts w:cs="Cordia New"/>
          <w:sz w:val="26"/>
          <w:szCs w:val="26"/>
        </w:rPr>
        <w:t>22</w:t>
      </w:r>
      <w:r w:rsidRPr="00893755">
        <w:rPr>
          <w:rFonts w:cs="Cordia New"/>
          <w:sz w:val="26"/>
          <w:szCs w:val="26"/>
        </w:rPr>
        <w:t xml:space="preserve"> million). However, the Group considered that there </w:t>
      </w:r>
      <w:r w:rsidR="0086777C" w:rsidRPr="00893755">
        <w:rPr>
          <w:rFonts w:cs="Cordia New"/>
          <w:sz w:val="26"/>
          <w:szCs w:val="26"/>
        </w:rPr>
        <w:t>are</w:t>
      </w:r>
      <w:r w:rsidRPr="00893755">
        <w:rPr>
          <w:rFonts w:cs="Cordia New"/>
          <w:sz w:val="26"/>
          <w:szCs w:val="26"/>
        </w:rPr>
        <w:t xml:space="preserve"> no financial liabilities expected from this financial guarantee.</w:t>
      </w:r>
    </w:p>
    <w:p w14:paraId="4F1C3D8B" w14:textId="01607BA1" w:rsidR="00B07E32" w:rsidRPr="00893755" w:rsidRDefault="00B07E32">
      <w:pPr>
        <w:spacing w:after="160" w:line="259" w:lineRule="auto"/>
        <w:rPr>
          <w:rFonts w:cs="Cordia New"/>
          <w:sz w:val="26"/>
          <w:szCs w:val="26"/>
          <w:lang w:val="en-US"/>
        </w:rPr>
      </w:pPr>
      <w:r w:rsidRPr="00893755">
        <w:rPr>
          <w:rFonts w:cs="Cordia New"/>
          <w:sz w:val="26"/>
          <w:szCs w:val="26"/>
          <w:lang w:val="en-US"/>
        </w:rPr>
        <w:br w:type="page"/>
      </w:r>
    </w:p>
    <w:p w14:paraId="243B0E74" w14:textId="522C3088" w:rsidR="002E0142" w:rsidRPr="00893755" w:rsidRDefault="00632C62" w:rsidP="00632C62">
      <w:pPr>
        <w:pStyle w:val="Heading3"/>
        <w:tabs>
          <w:tab w:val="clear" w:pos="360"/>
          <w:tab w:val="left" w:pos="539"/>
        </w:tabs>
        <w:rPr>
          <w:rFonts w:ascii="Cordia New" w:cs="Cordia New"/>
          <w:b w:val="0"/>
          <w:bCs w:val="0"/>
          <w:color w:val="CF4A02"/>
          <w:sz w:val="26"/>
          <w:szCs w:val="26"/>
          <w:lang w:val="en-GB"/>
        </w:rPr>
      </w:pPr>
      <w:r w:rsidRPr="00893755">
        <w:rPr>
          <w:rFonts w:ascii="Cordia New" w:cs="Cordia New"/>
          <w:b w:val="0"/>
          <w:bCs w:val="0"/>
          <w:color w:val="CF4A02"/>
          <w:sz w:val="26"/>
          <w:szCs w:val="26"/>
          <w:lang w:val="en-GB"/>
        </w:rPr>
        <w:lastRenderedPageBreak/>
        <w:t>f</w:t>
      </w:r>
      <w:r w:rsidR="002E0142" w:rsidRPr="00893755">
        <w:rPr>
          <w:rFonts w:ascii="Cordia New" w:cs="Cordia New"/>
          <w:b w:val="0"/>
          <w:bCs w:val="0"/>
          <w:color w:val="CF4A02"/>
          <w:sz w:val="26"/>
          <w:szCs w:val="26"/>
          <w:lang w:val="en-GB"/>
        </w:rPr>
        <w:t>)</w:t>
      </w:r>
      <w:r w:rsidR="002E0142" w:rsidRPr="00893755">
        <w:rPr>
          <w:rFonts w:ascii="Cordia New" w:cs="Cordia New"/>
          <w:b w:val="0"/>
          <w:bCs w:val="0"/>
          <w:color w:val="CF4A02"/>
          <w:sz w:val="26"/>
          <w:szCs w:val="26"/>
          <w:lang w:val="en-GB"/>
        </w:rPr>
        <w:tab/>
        <w:t>Significant restrictions</w:t>
      </w:r>
    </w:p>
    <w:p w14:paraId="08A641A6" w14:textId="600D03D3" w:rsidR="002E0142" w:rsidRDefault="002E0142" w:rsidP="002E0142">
      <w:pPr>
        <w:ind w:left="540"/>
        <w:jc w:val="thaiDistribute"/>
        <w:rPr>
          <w:rFonts w:cs="Cordia New"/>
          <w:spacing w:val="-2"/>
          <w:sz w:val="26"/>
          <w:szCs w:val="26"/>
        </w:rPr>
      </w:pPr>
    </w:p>
    <w:tbl>
      <w:tblPr>
        <w:tblW w:w="9072" w:type="dxa"/>
        <w:tblInd w:w="360" w:type="dxa"/>
        <w:tblLayout w:type="fixed"/>
        <w:tblLook w:val="04A0" w:firstRow="1" w:lastRow="0" w:firstColumn="1" w:lastColumn="0" w:noHBand="0" w:noVBand="1"/>
      </w:tblPr>
      <w:tblGrid>
        <w:gridCol w:w="3888"/>
        <w:gridCol w:w="1296"/>
        <w:gridCol w:w="1296"/>
        <w:gridCol w:w="1296"/>
        <w:gridCol w:w="1296"/>
      </w:tblGrid>
      <w:tr w:rsidR="0041358D" w:rsidRPr="00893755" w14:paraId="68C71A49" w14:textId="77777777" w:rsidTr="007258DC">
        <w:trPr>
          <w:trHeight w:val="20"/>
        </w:trPr>
        <w:tc>
          <w:tcPr>
            <w:tcW w:w="3888" w:type="dxa"/>
            <w:vAlign w:val="center"/>
          </w:tcPr>
          <w:p w14:paraId="5AE238CD" w14:textId="77777777" w:rsidR="0041358D" w:rsidRPr="00893755" w:rsidRDefault="0041358D" w:rsidP="00137F99">
            <w:pPr>
              <w:ind w:left="70"/>
              <w:rPr>
                <w:rFonts w:cs="Cordia New"/>
                <w:sz w:val="26"/>
                <w:szCs w:val="26"/>
              </w:rPr>
            </w:pPr>
          </w:p>
        </w:tc>
        <w:tc>
          <w:tcPr>
            <w:tcW w:w="2592" w:type="dxa"/>
            <w:gridSpan w:val="2"/>
            <w:tcBorders>
              <w:top w:val="single" w:sz="4" w:space="0" w:color="auto"/>
              <w:left w:val="nil"/>
              <w:bottom w:val="single" w:sz="4" w:space="0" w:color="auto"/>
              <w:right w:val="nil"/>
            </w:tcBorders>
            <w:hideMark/>
          </w:tcPr>
          <w:p w14:paraId="33A9FA59" w14:textId="77777777" w:rsidR="0041358D" w:rsidRPr="00893755" w:rsidRDefault="0041358D" w:rsidP="00137F99">
            <w:pPr>
              <w:tabs>
                <w:tab w:val="decimal" w:pos="2385"/>
              </w:tabs>
              <w:ind w:right="-72"/>
              <w:jc w:val="both"/>
              <w:rPr>
                <w:rFonts w:cs="Cordia New"/>
                <w:b/>
                <w:bCs/>
                <w:sz w:val="26"/>
                <w:szCs w:val="26"/>
                <w:cs/>
              </w:rPr>
            </w:pPr>
            <w:r w:rsidRPr="00893755">
              <w:rPr>
                <w:rFonts w:cs="Cordia New"/>
                <w:b/>
                <w:bCs/>
                <w:sz w:val="26"/>
                <w:szCs w:val="26"/>
              </w:rPr>
              <w:t>Million US Dollar</w:t>
            </w:r>
          </w:p>
        </w:tc>
        <w:tc>
          <w:tcPr>
            <w:tcW w:w="2592" w:type="dxa"/>
            <w:gridSpan w:val="2"/>
            <w:tcBorders>
              <w:top w:val="single" w:sz="4" w:space="0" w:color="auto"/>
              <w:left w:val="nil"/>
              <w:bottom w:val="single" w:sz="4" w:space="0" w:color="auto"/>
              <w:right w:val="nil"/>
            </w:tcBorders>
          </w:tcPr>
          <w:p w14:paraId="1AF5F510" w14:textId="77777777" w:rsidR="0041358D" w:rsidRPr="00893755" w:rsidRDefault="0041358D" w:rsidP="00137F99">
            <w:pPr>
              <w:tabs>
                <w:tab w:val="decimal" w:pos="2385"/>
              </w:tabs>
              <w:ind w:right="-72"/>
              <w:jc w:val="both"/>
              <w:rPr>
                <w:rFonts w:cs="Cordia New"/>
                <w:b/>
                <w:bCs/>
                <w:sz w:val="26"/>
                <w:szCs w:val="26"/>
                <w:cs/>
              </w:rPr>
            </w:pPr>
            <w:r w:rsidRPr="00893755">
              <w:rPr>
                <w:rFonts w:cs="Cordia New"/>
                <w:b/>
                <w:bCs/>
                <w:sz w:val="26"/>
                <w:szCs w:val="26"/>
              </w:rPr>
              <w:t>Million Baht</w:t>
            </w:r>
          </w:p>
        </w:tc>
      </w:tr>
      <w:tr w:rsidR="0041358D" w:rsidRPr="00893755" w14:paraId="4D12B979" w14:textId="77777777" w:rsidTr="007258DC">
        <w:trPr>
          <w:trHeight w:val="20"/>
        </w:trPr>
        <w:tc>
          <w:tcPr>
            <w:tcW w:w="3888" w:type="dxa"/>
            <w:vAlign w:val="center"/>
          </w:tcPr>
          <w:p w14:paraId="39485A8E" w14:textId="4E228CA3" w:rsidR="0041358D" w:rsidRPr="00893755" w:rsidRDefault="0041358D" w:rsidP="00137F99">
            <w:pPr>
              <w:ind w:left="70"/>
              <w:rPr>
                <w:rFonts w:cs="Cordia New"/>
                <w:b/>
                <w:bCs/>
                <w:sz w:val="26"/>
                <w:szCs w:val="26"/>
              </w:rPr>
            </w:pPr>
            <w:r w:rsidRPr="00893755">
              <w:rPr>
                <w:rFonts w:cs="Cordia New"/>
                <w:b/>
                <w:bCs/>
                <w:sz w:val="26"/>
                <w:szCs w:val="26"/>
              </w:rPr>
              <w:t xml:space="preserve">As at </w:t>
            </w:r>
            <w:r w:rsidR="00C64A6F" w:rsidRPr="00C64A6F">
              <w:rPr>
                <w:rFonts w:cs="Cordia New"/>
                <w:b/>
                <w:bCs/>
                <w:sz w:val="26"/>
                <w:szCs w:val="26"/>
              </w:rPr>
              <w:t>31</w:t>
            </w:r>
            <w:r w:rsidRPr="00893755">
              <w:rPr>
                <w:rFonts w:cs="Cordia New"/>
                <w:b/>
                <w:bCs/>
                <w:sz w:val="26"/>
                <w:szCs w:val="26"/>
              </w:rPr>
              <w:t xml:space="preserve"> December</w:t>
            </w:r>
          </w:p>
        </w:tc>
        <w:tc>
          <w:tcPr>
            <w:tcW w:w="1296" w:type="dxa"/>
            <w:tcBorders>
              <w:top w:val="single" w:sz="4" w:space="0" w:color="auto"/>
              <w:left w:val="nil"/>
              <w:bottom w:val="single" w:sz="4" w:space="0" w:color="auto"/>
              <w:right w:val="nil"/>
            </w:tcBorders>
            <w:hideMark/>
          </w:tcPr>
          <w:p w14:paraId="27C6D2FA" w14:textId="55A07860" w:rsidR="0041358D" w:rsidRPr="00893755" w:rsidRDefault="00C64A6F" w:rsidP="00137F99">
            <w:pPr>
              <w:tabs>
                <w:tab w:val="decimal" w:pos="1065"/>
              </w:tabs>
              <w:ind w:right="-72"/>
              <w:jc w:val="both"/>
              <w:rPr>
                <w:rFonts w:cs="Cordia New"/>
                <w:b/>
                <w:bCs/>
                <w:sz w:val="26"/>
                <w:szCs w:val="26"/>
                <w:cs/>
              </w:rPr>
            </w:pPr>
            <w:r w:rsidRPr="00C64A6F">
              <w:rPr>
                <w:rFonts w:cs="Cordia New"/>
                <w:b/>
                <w:bCs/>
                <w:sz w:val="26"/>
                <w:szCs w:val="26"/>
              </w:rPr>
              <w:t>2021</w:t>
            </w:r>
          </w:p>
        </w:tc>
        <w:tc>
          <w:tcPr>
            <w:tcW w:w="1296" w:type="dxa"/>
            <w:tcBorders>
              <w:top w:val="single" w:sz="4" w:space="0" w:color="auto"/>
              <w:left w:val="nil"/>
              <w:bottom w:val="single" w:sz="4" w:space="0" w:color="auto"/>
              <w:right w:val="nil"/>
            </w:tcBorders>
            <w:hideMark/>
          </w:tcPr>
          <w:p w14:paraId="11988F0C" w14:textId="3E4F3B90" w:rsidR="0041358D" w:rsidRPr="00893755" w:rsidRDefault="00C64A6F" w:rsidP="00137F99">
            <w:pPr>
              <w:tabs>
                <w:tab w:val="decimal" w:pos="1065"/>
              </w:tabs>
              <w:ind w:right="-72"/>
              <w:jc w:val="both"/>
              <w:rPr>
                <w:rFonts w:cs="Cordia New"/>
                <w:b/>
                <w:bCs/>
                <w:sz w:val="26"/>
                <w:szCs w:val="26"/>
              </w:rPr>
            </w:pPr>
            <w:r w:rsidRPr="00C64A6F">
              <w:rPr>
                <w:rFonts w:cs="Cordia New"/>
                <w:b/>
                <w:bCs/>
                <w:sz w:val="26"/>
                <w:szCs w:val="26"/>
              </w:rPr>
              <w:t>2020</w:t>
            </w:r>
          </w:p>
        </w:tc>
        <w:tc>
          <w:tcPr>
            <w:tcW w:w="1296" w:type="dxa"/>
            <w:tcBorders>
              <w:top w:val="single" w:sz="4" w:space="0" w:color="auto"/>
              <w:left w:val="nil"/>
              <w:bottom w:val="single" w:sz="4" w:space="0" w:color="auto"/>
              <w:right w:val="nil"/>
            </w:tcBorders>
          </w:tcPr>
          <w:p w14:paraId="24B48B1D" w14:textId="08DD21D7" w:rsidR="0041358D" w:rsidRPr="00893755" w:rsidRDefault="00C64A6F" w:rsidP="00137F99">
            <w:pPr>
              <w:tabs>
                <w:tab w:val="decimal" w:pos="1065"/>
              </w:tabs>
              <w:ind w:right="-72"/>
              <w:jc w:val="both"/>
              <w:rPr>
                <w:rFonts w:cs="Cordia New"/>
                <w:b/>
                <w:bCs/>
                <w:sz w:val="26"/>
                <w:szCs w:val="26"/>
                <w:cs/>
              </w:rPr>
            </w:pPr>
            <w:r w:rsidRPr="00C64A6F">
              <w:rPr>
                <w:rFonts w:cs="Cordia New"/>
                <w:b/>
                <w:bCs/>
                <w:sz w:val="26"/>
                <w:szCs w:val="26"/>
              </w:rPr>
              <w:t>2021</w:t>
            </w:r>
          </w:p>
        </w:tc>
        <w:tc>
          <w:tcPr>
            <w:tcW w:w="1296" w:type="dxa"/>
            <w:tcBorders>
              <w:top w:val="single" w:sz="4" w:space="0" w:color="auto"/>
              <w:left w:val="nil"/>
              <w:bottom w:val="single" w:sz="4" w:space="0" w:color="auto"/>
              <w:right w:val="nil"/>
            </w:tcBorders>
          </w:tcPr>
          <w:p w14:paraId="3D49A383" w14:textId="7D121E6F" w:rsidR="0041358D" w:rsidRPr="00893755" w:rsidRDefault="00C64A6F" w:rsidP="00137F99">
            <w:pPr>
              <w:tabs>
                <w:tab w:val="decimal" w:pos="1065"/>
              </w:tabs>
              <w:ind w:right="-72"/>
              <w:jc w:val="both"/>
              <w:rPr>
                <w:rFonts w:cs="Cordia New"/>
                <w:b/>
                <w:bCs/>
                <w:sz w:val="26"/>
                <w:szCs w:val="26"/>
                <w:cs/>
              </w:rPr>
            </w:pPr>
            <w:r w:rsidRPr="00C64A6F">
              <w:rPr>
                <w:rFonts w:cs="Cordia New"/>
                <w:b/>
                <w:bCs/>
                <w:sz w:val="26"/>
                <w:szCs w:val="26"/>
              </w:rPr>
              <w:t>2020</w:t>
            </w:r>
          </w:p>
        </w:tc>
      </w:tr>
      <w:tr w:rsidR="0041358D" w:rsidRPr="00893755" w14:paraId="4CF1374A" w14:textId="77777777" w:rsidTr="007258DC">
        <w:trPr>
          <w:trHeight w:val="20"/>
        </w:trPr>
        <w:tc>
          <w:tcPr>
            <w:tcW w:w="3888" w:type="dxa"/>
            <w:vAlign w:val="center"/>
          </w:tcPr>
          <w:p w14:paraId="62622B79" w14:textId="77777777" w:rsidR="0041358D" w:rsidRPr="00893755" w:rsidRDefault="0041358D" w:rsidP="00137F99">
            <w:pPr>
              <w:ind w:left="70"/>
              <w:rPr>
                <w:rFonts w:cs="Cordia New"/>
                <w:sz w:val="12"/>
                <w:szCs w:val="12"/>
              </w:rPr>
            </w:pPr>
          </w:p>
        </w:tc>
        <w:tc>
          <w:tcPr>
            <w:tcW w:w="1296" w:type="dxa"/>
            <w:tcBorders>
              <w:top w:val="single" w:sz="4" w:space="0" w:color="auto"/>
              <w:left w:val="nil"/>
              <w:bottom w:val="nil"/>
              <w:right w:val="nil"/>
            </w:tcBorders>
            <w:shd w:val="clear" w:color="auto" w:fill="FAFAFA"/>
            <w:vAlign w:val="center"/>
          </w:tcPr>
          <w:p w14:paraId="6B2ABCF6" w14:textId="77777777" w:rsidR="0041358D" w:rsidRPr="00893755" w:rsidRDefault="0041358D" w:rsidP="00137F99">
            <w:pPr>
              <w:tabs>
                <w:tab w:val="decimal" w:pos="1065"/>
              </w:tabs>
              <w:ind w:right="-72"/>
              <w:jc w:val="both"/>
              <w:outlineLvl w:val="0"/>
              <w:rPr>
                <w:rFonts w:cs="Cordia New"/>
                <w:sz w:val="12"/>
                <w:szCs w:val="12"/>
                <w:cs/>
              </w:rPr>
            </w:pPr>
          </w:p>
        </w:tc>
        <w:tc>
          <w:tcPr>
            <w:tcW w:w="1296" w:type="dxa"/>
            <w:tcBorders>
              <w:top w:val="single" w:sz="4" w:space="0" w:color="auto"/>
              <w:left w:val="nil"/>
              <w:bottom w:val="nil"/>
              <w:right w:val="nil"/>
            </w:tcBorders>
            <w:vAlign w:val="center"/>
          </w:tcPr>
          <w:p w14:paraId="61A01ACF" w14:textId="77777777" w:rsidR="0041358D" w:rsidRPr="00893755" w:rsidRDefault="0041358D" w:rsidP="00137F99">
            <w:pPr>
              <w:tabs>
                <w:tab w:val="decimal" w:pos="1065"/>
              </w:tabs>
              <w:ind w:right="-72"/>
              <w:jc w:val="both"/>
              <w:outlineLvl w:val="0"/>
              <w:rPr>
                <w:rFonts w:cs="Cordia New"/>
                <w:sz w:val="12"/>
                <w:szCs w:val="12"/>
              </w:rPr>
            </w:pPr>
          </w:p>
        </w:tc>
        <w:tc>
          <w:tcPr>
            <w:tcW w:w="1296" w:type="dxa"/>
            <w:tcBorders>
              <w:top w:val="single" w:sz="4" w:space="0" w:color="auto"/>
              <w:left w:val="nil"/>
              <w:bottom w:val="nil"/>
              <w:right w:val="nil"/>
            </w:tcBorders>
            <w:shd w:val="clear" w:color="auto" w:fill="FAFAFA"/>
          </w:tcPr>
          <w:p w14:paraId="56315156" w14:textId="77777777" w:rsidR="0041358D" w:rsidRPr="00893755" w:rsidRDefault="0041358D" w:rsidP="00137F99">
            <w:pPr>
              <w:tabs>
                <w:tab w:val="decimal" w:pos="1065"/>
              </w:tabs>
              <w:ind w:right="-72"/>
              <w:jc w:val="both"/>
              <w:outlineLvl w:val="0"/>
              <w:rPr>
                <w:rFonts w:cs="Cordia New"/>
                <w:sz w:val="12"/>
                <w:szCs w:val="12"/>
              </w:rPr>
            </w:pPr>
          </w:p>
        </w:tc>
        <w:tc>
          <w:tcPr>
            <w:tcW w:w="1296" w:type="dxa"/>
            <w:tcBorders>
              <w:top w:val="single" w:sz="4" w:space="0" w:color="auto"/>
              <w:left w:val="nil"/>
              <w:bottom w:val="nil"/>
              <w:right w:val="nil"/>
            </w:tcBorders>
          </w:tcPr>
          <w:p w14:paraId="3D0A3DCA" w14:textId="77777777" w:rsidR="0041358D" w:rsidRPr="00893755" w:rsidRDefault="0041358D" w:rsidP="00137F99">
            <w:pPr>
              <w:tabs>
                <w:tab w:val="decimal" w:pos="1065"/>
              </w:tabs>
              <w:ind w:right="-72"/>
              <w:jc w:val="both"/>
              <w:outlineLvl w:val="0"/>
              <w:rPr>
                <w:rFonts w:cs="Cordia New"/>
                <w:sz w:val="12"/>
                <w:szCs w:val="12"/>
              </w:rPr>
            </w:pPr>
          </w:p>
        </w:tc>
      </w:tr>
      <w:tr w:rsidR="0041358D" w:rsidRPr="00893755" w14:paraId="035CC2E9" w14:textId="77777777" w:rsidTr="007258DC">
        <w:trPr>
          <w:trHeight w:val="20"/>
        </w:trPr>
        <w:tc>
          <w:tcPr>
            <w:tcW w:w="3888" w:type="dxa"/>
          </w:tcPr>
          <w:p w14:paraId="5D851281" w14:textId="77777777" w:rsidR="0041358D" w:rsidRPr="00893755" w:rsidRDefault="0041358D" w:rsidP="0041358D">
            <w:pPr>
              <w:tabs>
                <w:tab w:val="left" w:pos="900"/>
                <w:tab w:val="left" w:pos="1260"/>
              </w:tabs>
              <w:ind w:left="70"/>
              <w:jc w:val="thaiDistribute"/>
              <w:rPr>
                <w:rFonts w:cs="Cordia New"/>
                <w:sz w:val="26"/>
                <w:szCs w:val="26"/>
              </w:rPr>
            </w:pPr>
            <w:r w:rsidRPr="00893755">
              <w:rPr>
                <w:rFonts w:cs="Cordia New"/>
                <w:sz w:val="26"/>
                <w:szCs w:val="26"/>
              </w:rPr>
              <w:t xml:space="preserve">Deposits held at banks as reserve for letter </w:t>
            </w:r>
          </w:p>
          <w:p w14:paraId="5523D2DA" w14:textId="77777777" w:rsidR="0041358D" w:rsidRPr="00893755" w:rsidRDefault="0041358D" w:rsidP="0041358D">
            <w:pPr>
              <w:tabs>
                <w:tab w:val="left" w:pos="900"/>
                <w:tab w:val="left" w:pos="1260"/>
              </w:tabs>
              <w:ind w:left="70"/>
              <w:jc w:val="thaiDistribute"/>
              <w:rPr>
                <w:rFonts w:cs="Cordia New"/>
                <w:sz w:val="26"/>
                <w:szCs w:val="26"/>
              </w:rPr>
            </w:pPr>
            <w:r w:rsidRPr="00893755">
              <w:rPr>
                <w:rFonts w:cs="Cordia New"/>
                <w:sz w:val="26"/>
                <w:szCs w:val="26"/>
              </w:rPr>
              <w:t xml:space="preserve">   of guarantee of borrowings of subsidiaries </w:t>
            </w:r>
          </w:p>
          <w:p w14:paraId="5CE2E19B" w14:textId="06681CB6" w:rsidR="0041358D" w:rsidRPr="00893755" w:rsidRDefault="0041358D" w:rsidP="0041358D">
            <w:pPr>
              <w:tabs>
                <w:tab w:val="left" w:pos="900"/>
                <w:tab w:val="left" w:pos="1260"/>
              </w:tabs>
              <w:ind w:left="70"/>
              <w:jc w:val="thaiDistribute"/>
              <w:rPr>
                <w:rFonts w:cs="Cordia New"/>
                <w:sz w:val="26"/>
                <w:szCs w:val="26"/>
              </w:rPr>
            </w:pPr>
            <w:r w:rsidRPr="00893755">
              <w:rPr>
                <w:rFonts w:cs="Cordia New"/>
                <w:sz w:val="26"/>
                <w:szCs w:val="26"/>
              </w:rPr>
              <w:t xml:space="preserve">   in the People’s Republic of China</w:t>
            </w:r>
            <w:r w:rsidR="00601905">
              <w:rPr>
                <w:rFonts w:cs="Cordia New"/>
                <w:sz w:val="26"/>
                <w:szCs w:val="26"/>
              </w:rPr>
              <w:t xml:space="preserve"> </w:t>
            </w:r>
            <w:r w:rsidR="00601905" w:rsidRPr="00893755">
              <w:rPr>
                <w:rFonts w:cs="Cordia New"/>
                <w:sz w:val="26"/>
                <w:szCs w:val="26"/>
                <w:vertAlign w:val="superscript"/>
                <w:lang w:val="en-US"/>
              </w:rPr>
              <w:t>(</w:t>
            </w:r>
            <w:r w:rsidR="00601905" w:rsidRPr="00C64A6F">
              <w:rPr>
                <w:rFonts w:cs="Cordia New"/>
                <w:sz w:val="26"/>
                <w:szCs w:val="26"/>
                <w:vertAlign w:val="superscript"/>
              </w:rPr>
              <w:t>1</w:t>
            </w:r>
            <w:r w:rsidR="00601905" w:rsidRPr="00893755">
              <w:rPr>
                <w:rFonts w:cs="Cordia New"/>
                <w:sz w:val="26"/>
                <w:szCs w:val="26"/>
                <w:vertAlign w:val="superscript"/>
                <w:lang w:val="en-US"/>
              </w:rPr>
              <w:t>)</w:t>
            </w:r>
          </w:p>
        </w:tc>
        <w:tc>
          <w:tcPr>
            <w:tcW w:w="1296" w:type="dxa"/>
            <w:shd w:val="clear" w:color="auto" w:fill="FAFAFA"/>
            <w:vAlign w:val="bottom"/>
          </w:tcPr>
          <w:p w14:paraId="06F5DB57" w14:textId="3B94DEEA" w:rsidR="0041358D" w:rsidRPr="00893755" w:rsidRDefault="00C64A6F" w:rsidP="0041358D">
            <w:pPr>
              <w:tabs>
                <w:tab w:val="decimal" w:pos="1065"/>
              </w:tabs>
              <w:ind w:right="-72"/>
              <w:jc w:val="both"/>
              <w:rPr>
                <w:rFonts w:cs="Cordia New"/>
                <w:sz w:val="26"/>
                <w:szCs w:val="26"/>
              </w:rPr>
            </w:pPr>
            <w:r w:rsidRPr="00C64A6F">
              <w:rPr>
                <w:rFonts w:cs="Cordia New"/>
                <w:sz w:val="26"/>
                <w:szCs w:val="26"/>
              </w:rPr>
              <w:t>6</w:t>
            </w:r>
          </w:p>
        </w:tc>
        <w:tc>
          <w:tcPr>
            <w:tcW w:w="1296" w:type="dxa"/>
            <w:vAlign w:val="bottom"/>
          </w:tcPr>
          <w:p w14:paraId="20EC5EE4" w14:textId="4EBC6077" w:rsidR="0041358D" w:rsidRPr="00893755" w:rsidRDefault="00C64A6F" w:rsidP="0041358D">
            <w:pPr>
              <w:tabs>
                <w:tab w:val="decimal" w:pos="1065"/>
              </w:tabs>
              <w:ind w:right="-72"/>
              <w:jc w:val="both"/>
              <w:rPr>
                <w:rFonts w:cs="Cordia New"/>
                <w:sz w:val="26"/>
                <w:szCs w:val="26"/>
              </w:rPr>
            </w:pPr>
            <w:r w:rsidRPr="00C64A6F">
              <w:rPr>
                <w:rFonts w:cs="Cordia New"/>
                <w:sz w:val="26"/>
                <w:szCs w:val="26"/>
              </w:rPr>
              <w:t>3</w:t>
            </w:r>
          </w:p>
        </w:tc>
        <w:tc>
          <w:tcPr>
            <w:tcW w:w="1296" w:type="dxa"/>
            <w:shd w:val="clear" w:color="auto" w:fill="FAFAFA"/>
            <w:vAlign w:val="bottom"/>
          </w:tcPr>
          <w:p w14:paraId="270112D8" w14:textId="6C0D4A7D" w:rsidR="0041358D" w:rsidRPr="00893755" w:rsidRDefault="00C64A6F" w:rsidP="0041358D">
            <w:pPr>
              <w:tabs>
                <w:tab w:val="decimal" w:pos="1065"/>
              </w:tabs>
              <w:ind w:right="-72"/>
              <w:jc w:val="both"/>
              <w:rPr>
                <w:rFonts w:cs="Cordia New"/>
                <w:sz w:val="26"/>
                <w:szCs w:val="26"/>
              </w:rPr>
            </w:pPr>
            <w:r w:rsidRPr="00C64A6F">
              <w:rPr>
                <w:rFonts w:cs="Cordia New"/>
                <w:sz w:val="26"/>
                <w:szCs w:val="26"/>
              </w:rPr>
              <w:t>194</w:t>
            </w:r>
          </w:p>
        </w:tc>
        <w:tc>
          <w:tcPr>
            <w:tcW w:w="1296" w:type="dxa"/>
            <w:vAlign w:val="bottom"/>
          </w:tcPr>
          <w:p w14:paraId="6F3C9CEA" w14:textId="02CCD7D8" w:rsidR="0041358D" w:rsidRPr="00893755" w:rsidRDefault="00C64A6F" w:rsidP="0041358D">
            <w:pPr>
              <w:tabs>
                <w:tab w:val="decimal" w:pos="1065"/>
              </w:tabs>
              <w:ind w:right="-72"/>
              <w:jc w:val="both"/>
              <w:rPr>
                <w:rFonts w:cs="Cordia New"/>
                <w:sz w:val="26"/>
                <w:szCs w:val="26"/>
              </w:rPr>
            </w:pPr>
            <w:r w:rsidRPr="00C64A6F">
              <w:rPr>
                <w:rFonts w:cs="Cordia New"/>
                <w:sz w:val="26"/>
                <w:szCs w:val="26"/>
              </w:rPr>
              <w:t>90</w:t>
            </w:r>
          </w:p>
        </w:tc>
      </w:tr>
      <w:tr w:rsidR="0041358D" w:rsidRPr="00893755" w14:paraId="013AB13E" w14:textId="77777777" w:rsidTr="007258DC">
        <w:trPr>
          <w:trHeight w:val="20"/>
        </w:trPr>
        <w:tc>
          <w:tcPr>
            <w:tcW w:w="3888" w:type="dxa"/>
          </w:tcPr>
          <w:p w14:paraId="333047BB" w14:textId="77777777" w:rsidR="0041358D" w:rsidRPr="00893755" w:rsidRDefault="0041358D" w:rsidP="0041358D">
            <w:pPr>
              <w:tabs>
                <w:tab w:val="left" w:pos="900"/>
                <w:tab w:val="left" w:pos="1260"/>
              </w:tabs>
              <w:ind w:left="70"/>
              <w:jc w:val="thaiDistribute"/>
              <w:rPr>
                <w:rFonts w:cs="Cordia New"/>
                <w:sz w:val="26"/>
                <w:szCs w:val="26"/>
              </w:rPr>
            </w:pPr>
            <w:r w:rsidRPr="00893755">
              <w:rPr>
                <w:rFonts w:cs="Cordia New"/>
                <w:sz w:val="26"/>
                <w:szCs w:val="26"/>
              </w:rPr>
              <w:t xml:space="preserve">Deposits held at banks as reserve for bank </w:t>
            </w:r>
          </w:p>
          <w:p w14:paraId="18AE088A" w14:textId="6D3ADE1E" w:rsidR="0041358D" w:rsidRPr="00893755" w:rsidRDefault="0041358D" w:rsidP="0041358D">
            <w:pPr>
              <w:tabs>
                <w:tab w:val="left" w:pos="900"/>
                <w:tab w:val="left" w:pos="1260"/>
              </w:tabs>
              <w:ind w:left="70"/>
              <w:jc w:val="thaiDistribute"/>
              <w:rPr>
                <w:rFonts w:cs="Cordia New"/>
                <w:sz w:val="26"/>
                <w:szCs w:val="26"/>
                <w:cs/>
              </w:rPr>
            </w:pPr>
            <w:r w:rsidRPr="00893755">
              <w:rPr>
                <w:rFonts w:cs="Cordia New"/>
                <w:sz w:val="26"/>
                <w:szCs w:val="26"/>
              </w:rPr>
              <w:t xml:space="preserve">   guarantee of subsidiaries in Australia</w:t>
            </w:r>
            <w:r w:rsidR="00601905">
              <w:rPr>
                <w:rFonts w:cs="Cordia New"/>
                <w:sz w:val="26"/>
                <w:szCs w:val="26"/>
              </w:rPr>
              <w:t xml:space="preserve"> </w:t>
            </w:r>
            <w:r w:rsidR="00601905" w:rsidRPr="00893755">
              <w:rPr>
                <w:rFonts w:cs="Cordia New"/>
                <w:sz w:val="26"/>
                <w:szCs w:val="26"/>
                <w:vertAlign w:val="superscript"/>
                <w:lang w:val="en-US"/>
              </w:rPr>
              <w:t>(</w:t>
            </w:r>
            <w:r w:rsidR="00601905" w:rsidRPr="00C64A6F">
              <w:rPr>
                <w:rFonts w:cs="Cordia New"/>
                <w:sz w:val="26"/>
                <w:szCs w:val="26"/>
                <w:vertAlign w:val="superscript"/>
              </w:rPr>
              <w:t>1</w:t>
            </w:r>
            <w:r w:rsidR="00601905" w:rsidRPr="00893755">
              <w:rPr>
                <w:rFonts w:cs="Cordia New"/>
                <w:sz w:val="26"/>
                <w:szCs w:val="26"/>
                <w:vertAlign w:val="superscript"/>
                <w:lang w:val="en-US"/>
              </w:rPr>
              <w:t>)</w:t>
            </w:r>
          </w:p>
        </w:tc>
        <w:tc>
          <w:tcPr>
            <w:tcW w:w="1296" w:type="dxa"/>
            <w:shd w:val="clear" w:color="auto" w:fill="FAFAFA"/>
            <w:vAlign w:val="bottom"/>
          </w:tcPr>
          <w:p w14:paraId="678A49D5" w14:textId="31E5CD68" w:rsidR="0041358D" w:rsidRPr="00893755" w:rsidRDefault="00C64A6F" w:rsidP="0041358D">
            <w:pPr>
              <w:tabs>
                <w:tab w:val="decimal" w:pos="1065"/>
              </w:tabs>
              <w:ind w:right="-72"/>
              <w:jc w:val="both"/>
              <w:rPr>
                <w:rFonts w:cs="Cordia New"/>
                <w:sz w:val="26"/>
                <w:szCs w:val="26"/>
                <w:cs/>
              </w:rPr>
            </w:pPr>
            <w:r w:rsidRPr="00C64A6F">
              <w:rPr>
                <w:rFonts w:cs="Cordia New"/>
                <w:sz w:val="26"/>
                <w:szCs w:val="26"/>
              </w:rPr>
              <w:t>161</w:t>
            </w:r>
            <w:r w:rsidR="0041358D" w:rsidRPr="00EB467A">
              <w:rPr>
                <w:rFonts w:cs="Cordia New"/>
                <w:sz w:val="26"/>
                <w:szCs w:val="26"/>
              </w:rPr>
              <w:t>,</w:t>
            </w:r>
            <w:r w:rsidRPr="00C64A6F">
              <w:rPr>
                <w:rFonts w:cs="Cordia New"/>
                <w:sz w:val="26"/>
                <w:szCs w:val="26"/>
              </w:rPr>
              <w:t>406</w:t>
            </w:r>
          </w:p>
        </w:tc>
        <w:tc>
          <w:tcPr>
            <w:tcW w:w="1296" w:type="dxa"/>
            <w:vAlign w:val="bottom"/>
          </w:tcPr>
          <w:p w14:paraId="3F3F56F5" w14:textId="02710306" w:rsidR="0041358D" w:rsidRPr="00893755" w:rsidRDefault="00C64A6F" w:rsidP="0041358D">
            <w:pPr>
              <w:tabs>
                <w:tab w:val="decimal" w:pos="1065"/>
              </w:tabs>
              <w:ind w:right="-72"/>
              <w:jc w:val="both"/>
              <w:rPr>
                <w:rFonts w:cs="Cordia New"/>
                <w:sz w:val="26"/>
                <w:szCs w:val="26"/>
                <w:cs/>
              </w:rPr>
            </w:pPr>
            <w:r w:rsidRPr="00C64A6F">
              <w:rPr>
                <w:rFonts w:cs="Cordia New"/>
                <w:sz w:val="26"/>
                <w:szCs w:val="26"/>
              </w:rPr>
              <w:t>74</w:t>
            </w:r>
            <w:r w:rsidR="0041358D" w:rsidRPr="00EB467A">
              <w:rPr>
                <w:rFonts w:cs="Cordia New"/>
                <w:sz w:val="26"/>
                <w:szCs w:val="26"/>
              </w:rPr>
              <w:t>,</w:t>
            </w:r>
            <w:r w:rsidRPr="00C64A6F">
              <w:rPr>
                <w:rFonts w:cs="Cordia New"/>
                <w:sz w:val="26"/>
                <w:szCs w:val="26"/>
              </w:rPr>
              <w:t>011</w:t>
            </w:r>
          </w:p>
        </w:tc>
        <w:tc>
          <w:tcPr>
            <w:tcW w:w="1296" w:type="dxa"/>
            <w:shd w:val="clear" w:color="auto" w:fill="FAFAFA"/>
            <w:vAlign w:val="bottom"/>
          </w:tcPr>
          <w:p w14:paraId="7BF7C207" w14:textId="02106CCF" w:rsidR="0041358D" w:rsidRPr="00893755" w:rsidRDefault="00C64A6F" w:rsidP="0041358D">
            <w:pPr>
              <w:tabs>
                <w:tab w:val="decimal" w:pos="1065"/>
              </w:tabs>
              <w:ind w:right="-72"/>
              <w:jc w:val="both"/>
              <w:rPr>
                <w:rFonts w:cs="Cordia New"/>
                <w:sz w:val="26"/>
                <w:szCs w:val="26"/>
              </w:rPr>
            </w:pPr>
            <w:r w:rsidRPr="00C64A6F">
              <w:rPr>
                <w:rFonts w:cs="Cordia New"/>
                <w:sz w:val="26"/>
                <w:szCs w:val="26"/>
              </w:rPr>
              <w:t>5</w:t>
            </w:r>
            <w:r w:rsidR="0041358D" w:rsidRPr="00EB467A">
              <w:rPr>
                <w:rFonts w:cs="Cordia New"/>
                <w:sz w:val="26"/>
                <w:szCs w:val="26"/>
              </w:rPr>
              <w:t>,</w:t>
            </w:r>
            <w:r w:rsidRPr="00C64A6F">
              <w:rPr>
                <w:rFonts w:cs="Cordia New"/>
                <w:sz w:val="26"/>
                <w:szCs w:val="26"/>
              </w:rPr>
              <w:t>394</w:t>
            </w:r>
            <w:r w:rsidR="0041358D" w:rsidRPr="00EB467A">
              <w:rPr>
                <w:rFonts w:cs="Cordia New"/>
                <w:sz w:val="26"/>
                <w:szCs w:val="26"/>
              </w:rPr>
              <w:t>,</w:t>
            </w:r>
            <w:r w:rsidRPr="00C64A6F">
              <w:rPr>
                <w:rFonts w:cs="Cordia New"/>
                <w:sz w:val="26"/>
                <w:szCs w:val="26"/>
              </w:rPr>
              <w:t>187</w:t>
            </w:r>
          </w:p>
        </w:tc>
        <w:tc>
          <w:tcPr>
            <w:tcW w:w="1296" w:type="dxa"/>
            <w:vAlign w:val="bottom"/>
          </w:tcPr>
          <w:p w14:paraId="6ADB7C41" w14:textId="7716B022" w:rsidR="0041358D" w:rsidRPr="00893755" w:rsidRDefault="00C64A6F" w:rsidP="0041358D">
            <w:pPr>
              <w:tabs>
                <w:tab w:val="decimal" w:pos="1065"/>
              </w:tabs>
              <w:ind w:right="-72"/>
              <w:jc w:val="both"/>
              <w:rPr>
                <w:rFonts w:cs="Cordia New"/>
                <w:sz w:val="26"/>
                <w:szCs w:val="26"/>
              </w:rPr>
            </w:pPr>
            <w:r w:rsidRPr="00C64A6F">
              <w:rPr>
                <w:rFonts w:cs="Cordia New"/>
                <w:sz w:val="26"/>
                <w:szCs w:val="26"/>
              </w:rPr>
              <w:t>2</w:t>
            </w:r>
            <w:r w:rsidR="0041358D" w:rsidRPr="00EB467A">
              <w:rPr>
                <w:rFonts w:cs="Cordia New"/>
                <w:sz w:val="26"/>
                <w:szCs w:val="26"/>
              </w:rPr>
              <w:t>,</w:t>
            </w:r>
            <w:r w:rsidRPr="00C64A6F">
              <w:rPr>
                <w:rFonts w:cs="Cordia New"/>
                <w:sz w:val="26"/>
                <w:szCs w:val="26"/>
              </w:rPr>
              <w:t>223</w:t>
            </w:r>
            <w:r w:rsidR="0041358D" w:rsidRPr="00EB467A">
              <w:rPr>
                <w:rFonts w:cs="Cordia New"/>
                <w:sz w:val="26"/>
                <w:szCs w:val="26"/>
              </w:rPr>
              <w:t>,</w:t>
            </w:r>
            <w:r w:rsidRPr="00C64A6F">
              <w:rPr>
                <w:rFonts w:cs="Cordia New"/>
                <w:sz w:val="26"/>
                <w:szCs w:val="26"/>
              </w:rPr>
              <w:t>074</w:t>
            </w:r>
          </w:p>
        </w:tc>
      </w:tr>
      <w:tr w:rsidR="0041358D" w:rsidRPr="00893755" w14:paraId="29D742CF" w14:textId="77777777" w:rsidTr="007258DC">
        <w:trPr>
          <w:trHeight w:val="20"/>
        </w:trPr>
        <w:tc>
          <w:tcPr>
            <w:tcW w:w="3888" w:type="dxa"/>
          </w:tcPr>
          <w:p w14:paraId="422AC3AF" w14:textId="77777777" w:rsidR="0041358D" w:rsidRPr="00893755" w:rsidRDefault="0041358D" w:rsidP="0041358D">
            <w:pPr>
              <w:tabs>
                <w:tab w:val="left" w:pos="900"/>
                <w:tab w:val="left" w:pos="1260"/>
              </w:tabs>
              <w:ind w:left="70"/>
              <w:jc w:val="thaiDistribute"/>
              <w:rPr>
                <w:rFonts w:cs="Cordia New"/>
                <w:sz w:val="26"/>
                <w:szCs w:val="26"/>
              </w:rPr>
            </w:pPr>
            <w:r w:rsidRPr="00893755">
              <w:rPr>
                <w:rFonts w:cs="Cordia New"/>
                <w:sz w:val="26"/>
                <w:szCs w:val="26"/>
              </w:rPr>
              <w:t xml:space="preserve">Deposits held at banks as reserve for bank </w:t>
            </w:r>
          </w:p>
          <w:p w14:paraId="6CEAAB4D" w14:textId="6E5C7D2B" w:rsidR="0041358D" w:rsidRPr="00893755" w:rsidRDefault="0041358D" w:rsidP="0041358D">
            <w:pPr>
              <w:tabs>
                <w:tab w:val="left" w:pos="900"/>
                <w:tab w:val="left" w:pos="1260"/>
              </w:tabs>
              <w:ind w:left="70"/>
              <w:jc w:val="thaiDistribute"/>
              <w:rPr>
                <w:rFonts w:cs="Cordia New"/>
                <w:sz w:val="26"/>
                <w:szCs w:val="26"/>
              </w:rPr>
            </w:pPr>
            <w:r w:rsidRPr="00893755">
              <w:rPr>
                <w:rFonts w:cs="Cordia New"/>
                <w:sz w:val="26"/>
                <w:szCs w:val="26"/>
              </w:rPr>
              <w:t xml:space="preserve">   guarantee of a subsidiary in Australia</w:t>
            </w:r>
            <w:r w:rsidR="00601905">
              <w:rPr>
                <w:rFonts w:cs="Cordia New"/>
                <w:sz w:val="26"/>
                <w:szCs w:val="26"/>
              </w:rPr>
              <w:t xml:space="preserve"> </w:t>
            </w:r>
            <w:r w:rsidR="00601905" w:rsidRPr="00893755">
              <w:rPr>
                <w:rFonts w:cs="Cordia New"/>
                <w:sz w:val="26"/>
                <w:szCs w:val="26"/>
                <w:vertAlign w:val="superscript"/>
                <w:lang w:val="en-US"/>
              </w:rPr>
              <w:t>(</w:t>
            </w:r>
            <w:r w:rsidR="00601905">
              <w:rPr>
                <w:rFonts w:cs="Cordia New"/>
                <w:sz w:val="26"/>
                <w:szCs w:val="26"/>
                <w:vertAlign w:val="superscript"/>
              </w:rPr>
              <w:t>2</w:t>
            </w:r>
            <w:r w:rsidR="00601905" w:rsidRPr="00893755">
              <w:rPr>
                <w:rFonts w:cs="Cordia New"/>
                <w:sz w:val="26"/>
                <w:szCs w:val="26"/>
                <w:vertAlign w:val="superscript"/>
                <w:lang w:val="en-US"/>
              </w:rPr>
              <w:t>)</w:t>
            </w:r>
          </w:p>
        </w:tc>
        <w:tc>
          <w:tcPr>
            <w:tcW w:w="1296" w:type="dxa"/>
            <w:shd w:val="clear" w:color="auto" w:fill="FAFAFA"/>
            <w:vAlign w:val="bottom"/>
          </w:tcPr>
          <w:p w14:paraId="01BA9C5E" w14:textId="0D8EF2C6" w:rsidR="0041358D" w:rsidRPr="00EB467A" w:rsidRDefault="00C64A6F" w:rsidP="0041358D">
            <w:pPr>
              <w:tabs>
                <w:tab w:val="decimal" w:pos="1065"/>
              </w:tabs>
              <w:ind w:right="-72"/>
              <w:jc w:val="both"/>
              <w:rPr>
                <w:rFonts w:cs="Cordia New"/>
                <w:sz w:val="26"/>
                <w:szCs w:val="26"/>
              </w:rPr>
            </w:pPr>
            <w:r w:rsidRPr="00C64A6F">
              <w:rPr>
                <w:rFonts w:cs="Cordia New"/>
                <w:sz w:val="26"/>
                <w:szCs w:val="26"/>
              </w:rPr>
              <w:t>10</w:t>
            </w:r>
            <w:r w:rsidR="0041358D" w:rsidRPr="00EB467A">
              <w:rPr>
                <w:rFonts w:cs="Cordia New"/>
                <w:sz w:val="26"/>
                <w:szCs w:val="26"/>
              </w:rPr>
              <w:t>,</w:t>
            </w:r>
            <w:r w:rsidRPr="00C64A6F">
              <w:rPr>
                <w:rFonts w:cs="Cordia New"/>
                <w:sz w:val="26"/>
                <w:szCs w:val="26"/>
              </w:rPr>
              <w:t>378</w:t>
            </w:r>
          </w:p>
        </w:tc>
        <w:tc>
          <w:tcPr>
            <w:tcW w:w="1296" w:type="dxa"/>
            <w:vAlign w:val="bottom"/>
          </w:tcPr>
          <w:p w14:paraId="6F0D76AC" w14:textId="49DBFF02" w:rsidR="0041358D" w:rsidRPr="00EB467A" w:rsidRDefault="0041358D" w:rsidP="0041358D">
            <w:pPr>
              <w:tabs>
                <w:tab w:val="decimal" w:pos="1065"/>
              </w:tabs>
              <w:ind w:right="-72"/>
              <w:jc w:val="both"/>
              <w:rPr>
                <w:rFonts w:cs="Cordia New"/>
                <w:sz w:val="26"/>
                <w:szCs w:val="26"/>
              </w:rPr>
            </w:pPr>
            <w:r w:rsidRPr="00EB467A">
              <w:rPr>
                <w:rFonts w:cs="Cordia New"/>
                <w:sz w:val="26"/>
                <w:szCs w:val="26"/>
              </w:rPr>
              <w:t>-</w:t>
            </w:r>
          </w:p>
        </w:tc>
        <w:tc>
          <w:tcPr>
            <w:tcW w:w="1296" w:type="dxa"/>
            <w:shd w:val="clear" w:color="auto" w:fill="FAFAFA"/>
            <w:vAlign w:val="bottom"/>
          </w:tcPr>
          <w:p w14:paraId="728E8AFC" w14:textId="7A93C56E" w:rsidR="0041358D" w:rsidRPr="00EB467A" w:rsidRDefault="00C64A6F" w:rsidP="0041358D">
            <w:pPr>
              <w:tabs>
                <w:tab w:val="decimal" w:pos="1065"/>
              </w:tabs>
              <w:ind w:right="-72"/>
              <w:jc w:val="both"/>
              <w:rPr>
                <w:rFonts w:cs="Cordia New"/>
                <w:sz w:val="26"/>
                <w:szCs w:val="26"/>
              </w:rPr>
            </w:pPr>
            <w:r w:rsidRPr="00C64A6F">
              <w:rPr>
                <w:rFonts w:cs="Cordia New"/>
                <w:sz w:val="26"/>
                <w:szCs w:val="26"/>
              </w:rPr>
              <w:t>346</w:t>
            </w:r>
            <w:r w:rsidR="0041358D" w:rsidRPr="00EB467A">
              <w:rPr>
                <w:rFonts w:cs="Cordia New"/>
                <w:sz w:val="26"/>
                <w:szCs w:val="26"/>
              </w:rPr>
              <w:t>,</w:t>
            </w:r>
            <w:r w:rsidRPr="00C64A6F">
              <w:rPr>
                <w:rFonts w:cs="Cordia New"/>
                <w:sz w:val="26"/>
                <w:szCs w:val="26"/>
              </w:rPr>
              <w:t>848</w:t>
            </w:r>
          </w:p>
        </w:tc>
        <w:tc>
          <w:tcPr>
            <w:tcW w:w="1296" w:type="dxa"/>
            <w:vAlign w:val="bottom"/>
          </w:tcPr>
          <w:p w14:paraId="6176E90B" w14:textId="0B5DBEEE" w:rsidR="0041358D" w:rsidRPr="00EB467A" w:rsidRDefault="0041358D" w:rsidP="0041358D">
            <w:pPr>
              <w:tabs>
                <w:tab w:val="decimal" w:pos="1065"/>
              </w:tabs>
              <w:ind w:right="-72"/>
              <w:jc w:val="both"/>
              <w:rPr>
                <w:rFonts w:cs="Cordia New"/>
                <w:sz w:val="26"/>
                <w:szCs w:val="26"/>
              </w:rPr>
            </w:pPr>
            <w:r w:rsidRPr="00EB467A">
              <w:rPr>
                <w:rFonts w:cs="Cordia New"/>
                <w:sz w:val="26"/>
                <w:szCs w:val="26"/>
              </w:rPr>
              <w:t>-</w:t>
            </w:r>
          </w:p>
        </w:tc>
      </w:tr>
      <w:tr w:rsidR="0041358D" w:rsidRPr="00893755" w14:paraId="1765BA31" w14:textId="77777777" w:rsidTr="007258DC">
        <w:trPr>
          <w:trHeight w:val="20"/>
        </w:trPr>
        <w:tc>
          <w:tcPr>
            <w:tcW w:w="3888" w:type="dxa"/>
          </w:tcPr>
          <w:p w14:paraId="34A4B960" w14:textId="77777777" w:rsidR="0041358D" w:rsidRPr="00893755" w:rsidRDefault="0041358D" w:rsidP="0041358D">
            <w:pPr>
              <w:tabs>
                <w:tab w:val="left" w:pos="900"/>
                <w:tab w:val="left" w:pos="1260"/>
              </w:tabs>
              <w:ind w:left="70"/>
              <w:jc w:val="thaiDistribute"/>
              <w:rPr>
                <w:rFonts w:cs="Cordia New"/>
                <w:sz w:val="26"/>
                <w:szCs w:val="26"/>
              </w:rPr>
            </w:pPr>
            <w:r w:rsidRPr="00893755">
              <w:rPr>
                <w:rFonts w:cs="Cordia New"/>
                <w:sz w:val="26"/>
                <w:szCs w:val="26"/>
              </w:rPr>
              <w:t xml:space="preserve">Restricted cash used in mine closure </w:t>
            </w:r>
          </w:p>
          <w:p w14:paraId="12808861" w14:textId="632236AD" w:rsidR="0041358D" w:rsidRPr="00893755" w:rsidRDefault="0041358D" w:rsidP="0041358D">
            <w:pPr>
              <w:tabs>
                <w:tab w:val="left" w:pos="900"/>
                <w:tab w:val="left" w:pos="1260"/>
              </w:tabs>
              <w:ind w:left="70"/>
              <w:jc w:val="thaiDistribute"/>
              <w:rPr>
                <w:rFonts w:cs="Cordia New"/>
                <w:sz w:val="26"/>
                <w:szCs w:val="26"/>
              </w:rPr>
            </w:pPr>
            <w:r w:rsidRPr="00893755">
              <w:rPr>
                <w:rFonts w:cs="Cordia New"/>
                <w:sz w:val="26"/>
                <w:szCs w:val="26"/>
              </w:rPr>
              <w:t xml:space="preserve">   activities of subsidiaries in Indonesia</w:t>
            </w:r>
            <w:r w:rsidR="00601905">
              <w:rPr>
                <w:rFonts w:cs="Cordia New"/>
                <w:sz w:val="26"/>
                <w:szCs w:val="26"/>
              </w:rPr>
              <w:t xml:space="preserve"> </w:t>
            </w:r>
            <w:r w:rsidR="00601905" w:rsidRPr="00893755">
              <w:rPr>
                <w:rFonts w:cs="Cordia New"/>
                <w:sz w:val="26"/>
                <w:szCs w:val="26"/>
                <w:vertAlign w:val="superscript"/>
                <w:lang w:val="en-US"/>
              </w:rPr>
              <w:t>(</w:t>
            </w:r>
            <w:r w:rsidR="00601905">
              <w:rPr>
                <w:rFonts w:cs="Cordia New"/>
                <w:sz w:val="26"/>
                <w:szCs w:val="26"/>
                <w:vertAlign w:val="superscript"/>
              </w:rPr>
              <w:t>2</w:t>
            </w:r>
            <w:r w:rsidR="00601905" w:rsidRPr="00893755">
              <w:rPr>
                <w:rFonts w:cs="Cordia New"/>
                <w:sz w:val="26"/>
                <w:szCs w:val="26"/>
                <w:vertAlign w:val="superscript"/>
                <w:lang w:val="en-US"/>
              </w:rPr>
              <w:t>)</w:t>
            </w:r>
          </w:p>
        </w:tc>
        <w:tc>
          <w:tcPr>
            <w:tcW w:w="1296" w:type="dxa"/>
            <w:tcBorders>
              <w:bottom w:val="single" w:sz="4" w:space="0" w:color="auto"/>
            </w:tcBorders>
            <w:shd w:val="clear" w:color="auto" w:fill="FAFAFA"/>
            <w:vAlign w:val="bottom"/>
          </w:tcPr>
          <w:p w14:paraId="67FC9FD7" w14:textId="55EB310D" w:rsidR="0041358D" w:rsidRPr="00EB467A" w:rsidRDefault="00C64A6F" w:rsidP="0041358D">
            <w:pPr>
              <w:tabs>
                <w:tab w:val="decimal" w:pos="1065"/>
              </w:tabs>
              <w:ind w:right="-72"/>
              <w:jc w:val="both"/>
              <w:rPr>
                <w:rFonts w:cs="Cordia New"/>
                <w:sz w:val="26"/>
                <w:szCs w:val="26"/>
              </w:rPr>
            </w:pPr>
            <w:r w:rsidRPr="00C64A6F">
              <w:rPr>
                <w:rFonts w:cs="Cordia New"/>
                <w:sz w:val="26"/>
                <w:szCs w:val="26"/>
              </w:rPr>
              <w:t>32</w:t>
            </w:r>
            <w:r w:rsidR="0041358D" w:rsidRPr="00EB467A">
              <w:rPr>
                <w:rFonts w:cs="Cordia New"/>
                <w:sz w:val="26"/>
                <w:szCs w:val="26"/>
              </w:rPr>
              <w:t>,</w:t>
            </w:r>
            <w:r w:rsidRPr="00C64A6F">
              <w:rPr>
                <w:rFonts w:cs="Cordia New"/>
                <w:sz w:val="26"/>
                <w:szCs w:val="26"/>
              </w:rPr>
              <w:t>266</w:t>
            </w:r>
          </w:p>
        </w:tc>
        <w:tc>
          <w:tcPr>
            <w:tcW w:w="1296" w:type="dxa"/>
            <w:tcBorders>
              <w:bottom w:val="single" w:sz="4" w:space="0" w:color="auto"/>
            </w:tcBorders>
            <w:vAlign w:val="bottom"/>
          </w:tcPr>
          <w:p w14:paraId="618CFA8F" w14:textId="47BFE025" w:rsidR="0041358D" w:rsidRPr="00EB467A" w:rsidRDefault="00C64A6F" w:rsidP="0041358D">
            <w:pPr>
              <w:tabs>
                <w:tab w:val="decimal" w:pos="1065"/>
              </w:tabs>
              <w:ind w:right="-72"/>
              <w:jc w:val="both"/>
              <w:rPr>
                <w:rFonts w:cs="Cordia New"/>
                <w:sz w:val="26"/>
                <w:szCs w:val="26"/>
              </w:rPr>
            </w:pPr>
            <w:r w:rsidRPr="00C64A6F">
              <w:rPr>
                <w:rFonts w:cs="Cordia New"/>
                <w:sz w:val="26"/>
                <w:szCs w:val="26"/>
              </w:rPr>
              <w:t>29</w:t>
            </w:r>
            <w:r w:rsidR="0041358D" w:rsidRPr="00EB467A">
              <w:rPr>
                <w:rFonts w:cs="Cordia New"/>
                <w:sz w:val="26"/>
                <w:szCs w:val="26"/>
              </w:rPr>
              <w:t>,</w:t>
            </w:r>
            <w:r w:rsidRPr="00C64A6F">
              <w:rPr>
                <w:rFonts w:cs="Cordia New"/>
                <w:sz w:val="26"/>
                <w:szCs w:val="26"/>
              </w:rPr>
              <w:t>701</w:t>
            </w:r>
          </w:p>
        </w:tc>
        <w:tc>
          <w:tcPr>
            <w:tcW w:w="1296" w:type="dxa"/>
            <w:tcBorders>
              <w:bottom w:val="single" w:sz="4" w:space="0" w:color="auto"/>
            </w:tcBorders>
            <w:shd w:val="clear" w:color="auto" w:fill="FAFAFA"/>
            <w:vAlign w:val="bottom"/>
          </w:tcPr>
          <w:p w14:paraId="787518A9" w14:textId="27CFE8C3" w:rsidR="0041358D" w:rsidRPr="00EB467A" w:rsidRDefault="00C64A6F" w:rsidP="0041358D">
            <w:pPr>
              <w:tabs>
                <w:tab w:val="decimal" w:pos="1065"/>
              </w:tabs>
              <w:ind w:right="-72"/>
              <w:jc w:val="both"/>
              <w:rPr>
                <w:rFonts w:cs="Cordia New"/>
                <w:sz w:val="26"/>
                <w:szCs w:val="26"/>
              </w:rPr>
            </w:pPr>
            <w:r w:rsidRPr="00C64A6F">
              <w:rPr>
                <w:rFonts w:cs="Cordia New"/>
                <w:sz w:val="26"/>
                <w:szCs w:val="26"/>
              </w:rPr>
              <w:t>1</w:t>
            </w:r>
            <w:r w:rsidR="0041358D" w:rsidRPr="00EB467A">
              <w:rPr>
                <w:rFonts w:cs="Cordia New"/>
                <w:sz w:val="26"/>
                <w:szCs w:val="26"/>
              </w:rPr>
              <w:t>,</w:t>
            </w:r>
            <w:r w:rsidRPr="00C64A6F">
              <w:rPr>
                <w:rFonts w:cs="Cordia New"/>
                <w:sz w:val="26"/>
                <w:szCs w:val="26"/>
              </w:rPr>
              <w:t>078</w:t>
            </w:r>
            <w:r w:rsidR="0041358D" w:rsidRPr="00EB467A">
              <w:rPr>
                <w:rFonts w:cs="Cordia New"/>
                <w:sz w:val="26"/>
                <w:szCs w:val="26"/>
              </w:rPr>
              <w:t>,</w:t>
            </w:r>
            <w:r w:rsidRPr="00C64A6F">
              <w:rPr>
                <w:rFonts w:cs="Cordia New"/>
                <w:sz w:val="26"/>
                <w:szCs w:val="26"/>
              </w:rPr>
              <w:t>317</w:t>
            </w:r>
          </w:p>
        </w:tc>
        <w:tc>
          <w:tcPr>
            <w:tcW w:w="1296" w:type="dxa"/>
            <w:tcBorders>
              <w:bottom w:val="single" w:sz="4" w:space="0" w:color="auto"/>
            </w:tcBorders>
            <w:vAlign w:val="bottom"/>
          </w:tcPr>
          <w:p w14:paraId="3F400DFF" w14:textId="572EB59A" w:rsidR="0041358D" w:rsidRPr="00EB467A" w:rsidRDefault="00C64A6F" w:rsidP="0041358D">
            <w:pPr>
              <w:tabs>
                <w:tab w:val="decimal" w:pos="1065"/>
              </w:tabs>
              <w:ind w:right="-72"/>
              <w:jc w:val="both"/>
              <w:rPr>
                <w:rFonts w:cs="Cordia New"/>
                <w:sz w:val="26"/>
                <w:szCs w:val="26"/>
              </w:rPr>
            </w:pPr>
            <w:r w:rsidRPr="00C64A6F">
              <w:rPr>
                <w:rFonts w:cs="Cordia New"/>
                <w:sz w:val="26"/>
                <w:szCs w:val="26"/>
              </w:rPr>
              <w:t>892</w:t>
            </w:r>
            <w:r w:rsidR="0041358D" w:rsidRPr="00EB467A">
              <w:rPr>
                <w:rFonts w:cs="Cordia New"/>
                <w:sz w:val="26"/>
                <w:szCs w:val="26"/>
              </w:rPr>
              <w:t>,</w:t>
            </w:r>
            <w:r w:rsidRPr="00C64A6F">
              <w:rPr>
                <w:rFonts w:cs="Cordia New"/>
                <w:sz w:val="26"/>
                <w:szCs w:val="26"/>
              </w:rPr>
              <w:t>119</w:t>
            </w:r>
          </w:p>
        </w:tc>
      </w:tr>
      <w:tr w:rsidR="0041358D" w:rsidRPr="00893755" w14:paraId="5A9A9F41" w14:textId="77777777" w:rsidTr="007258DC">
        <w:trPr>
          <w:trHeight w:val="20"/>
        </w:trPr>
        <w:tc>
          <w:tcPr>
            <w:tcW w:w="3888" w:type="dxa"/>
          </w:tcPr>
          <w:p w14:paraId="76151F79" w14:textId="77777777" w:rsidR="0041358D" w:rsidRPr="00893755" w:rsidRDefault="0041358D" w:rsidP="0041358D">
            <w:pPr>
              <w:tabs>
                <w:tab w:val="left" w:pos="900"/>
                <w:tab w:val="left" w:pos="1260"/>
              </w:tabs>
              <w:ind w:left="70"/>
              <w:jc w:val="thaiDistribute"/>
              <w:rPr>
                <w:rFonts w:cs="Cordia New"/>
                <w:sz w:val="26"/>
                <w:szCs w:val="26"/>
              </w:rPr>
            </w:pPr>
          </w:p>
        </w:tc>
        <w:tc>
          <w:tcPr>
            <w:tcW w:w="1296" w:type="dxa"/>
            <w:tcBorders>
              <w:top w:val="single" w:sz="4" w:space="0" w:color="auto"/>
              <w:bottom w:val="single" w:sz="4" w:space="0" w:color="auto"/>
            </w:tcBorders>
            <w:shd w:val="clear" w:color="auto" w:fill="FAFAFA"/>
            <w:vAlign w:val="bottom"/>
          </w:tcPr>
          <w:p w14:paraId="23654F5B" w14:textId="4AA3AF58" w:rsidR="0041358D" w:rsidRPr="00EB467A" w:rsidRDefault="00C64A6F" w:rsidP="0041358D">
            <w:pPr>
              <w:tabs>
                <w:tab w:val="decimal" w:pos="1065"/>
              </w:tabs>
              <w:ind w:right="-72"/>
              <w:jc w:val="both"/>
              <w:rPr>
                <w:rFonts w:cs="Cordia New"/>
                <w:sz w:val="26"/>
                <w:szCs w:val="26"/>
              </w:rPr>
            </w:pPr>
            <w:r w:rsidRPr="00C64A6F">
              <w:rPr>
                <w:rFonts w:cs="Cordia New"/>
                <w:sz w:val="26"/>
                <w:szCs w:val="26"/>
              </w:rPr>
              <w:t>204</w:t>
            </w:r>
            <w:r w:rsidR="0041358D" w:rsidRPr="00EB467A">
              <w:rPr>
                <w:rFonts w:cs="Cordia New"/>
                <w:sz w:val="26"/>
                <w:szCs w:val="26"/>
              </w:rPr>
              <w:t>,</w:t>
            </w:r>
            <w:r w:rsidRPr="00C64A6F">
              <w:rPr>
                <w:rFonts w:cs="Cordia New"/>
                <w:sz w:val="26"/>
                <w:szCs w:val="26"/>
              </w:rPr>
              <w:t>056</w:t>
            </w:r>
          </w:p>
        </w:tc>
        <w:tc>
          <w:tcPr>
            <w:tcW w:w="1296" w:type="dxa"/>
            <w:tcBorders>
              <w:top w:val="single" w:sz="4" w:space="0" w:color="auto"/>
              <w:bottom w:val="single" w:sz="4" w:space="0" w:color="auto"/>
            </w:tcBorders>
            <w:vAlign w:val="bottom"/>
          </w:tcPr>
          <w:p w14:paraId="00A22D34" w14:textId="1871591D" w:rsidR="0041358D" w:rsidRPr="00EB467A" w:rsidRDefault="00C64A6F" w:rsidP="0041358D">
            <w:pPr>
              <w:tabs>
                <w:tab w:val="decimal" w:pos="1065"/>
              </w:tabs>
              <w:ind w:right="-72"/>
              <w:jc w:val="both"/>
              <w:rPr>
                <w:rFonts w:cs="Cordia New"/>
                <w:sz w:val="26"/>
                <w:szCs w:val="26"/>
              </w:rPr>
            </w:pPr>
            <w:r w:rsidRPr="00C64A6F">
              <w:rPr>
                <w:rFonts w:cs="Cordia New"/>
                <w:sz w:val="26"/>
                <w:szCs w:val="26"/>
              </w:rPr>
              <w:t>103</w:t>
            </w:r>
            <w:r w:rsidR="0041358D" w:rsidRPr="00EB467A">
              <w:rPr>
                <w:rFonts w:cs="Cordia New"/>
                <w:sz w:val="26"/>
                <w:szCs w:val="26"/>
              </w:rPr>
              <w:t>,</w:t>
            </w:r>
            <w:r w:rsidRPr="00C64A6F">
              <w:rPr>
                <w:rFonts w:cs="Cordia New"/>
                <w:sz w:val="26"/>
                <w:szCs w:val="26"/>
              </w:rPr>
              <w:t>715</w:t>
            </w:r>
          </w:p>
        </w:tc>
        <w:tc>
          <w:tcPr>
            <w:tcW w:w="1296" w:type="dxa"/>
            <w:tcBorders>
              <w:top w:val="single" w:sz="4" w:space="0" w:color="auto"/>
              <w:bottom w:val="single" w:sz="4" w:space="0" w:color="auto"/>
            </w:tcBorders>
            <w:shd w:val="clear" w:color="auto" w:fill="FAFAFA"/>
            <w:vAlign w:val="bottom"/>
          </w:tcPr>
          <w:p w14:paraId="68ACE0E1" w14:textId="45A4F2D9" w:rsidR="0041358D" w:rsidRPr="00EB467A" w:rsidRDefault="00C64A6F" w:rsidP="0041358D">
            <w:pPr>
              <w:tabs>
                <w:tab w:val="decimal" w:pos="1065"/>
              </w:tabs>
              <w:ind w:right="-72"/>
              <w:jc w:val="both"/>
              <w:rPr>
                <w:rFonts w:cs="Cordia New"/>
                <w:sz w:val="26"/>
                <w:szCs w:val="26"/>
              </w:rPr>
            </w:pPr>
            <w:r w:rsidRPr="00C64A6F">
              <w:rPr>
                <w:rFonts w:cs="Cordia New"/>
                <w:sz w:val="26"/>
                <w:szCs w:val="26"/>
              </w:rPr>
              <w:t>6</w:t>
            </w:r>
            <w:r w:rsidR="0041358D" w:rsidRPr="00EB467A">
              <w:rPr>
                <w:rFonts w:cs="Cordia New"/>
                <w:sz w:val="26"/>
                <w:szCs w:val="26"/>
              </w:rPr>
              <w:t>,</w:t>
            </w:r>
            <w:r w:rsidRPr="00C64A6F">
              <w:rPr>
                <w:rFonts w:cs="Cordia New"/>
                <w:sz w:val="26"/>
                <w:szCs w:val="26"/>
              </w:rPr>
              <w:t>819</w:t>
            </w:r>
            <w:r w:rsidR="0041358D" w:rsidRPr="00EB467A">
              <w:rPr>
                <w:rFonts w:cs="Cordia New"/>
                <w:sz w:val="26"/>
                <w:szCs w:val="26"/>
              </w:rPr>
              <w:t>,</w:t>
            </w:r>
            <w:r w:rsidRPr="00C64A6F">
              <w:rPr>
                <w:rFonts w:cs="Cordia New"/>
                <w:sz w:val="26"/>
                <w:szCs w:val="26"/>
              </w:rPr>
              <w:t>546</w:t>
            </w:r>
          </w:p>
        </w:tc>
        <w:tc>
          <w:tcPr>
            <w:tcW w:w="1296" w:type="dxa"/>
            <w:tcBorders>
              <w:top w:val="single" w:sz="4" w:space="0" w:color="auto"/>
              <w:bottom w:val="single" w:sz="4" w:space="0" w:color="auto"/>
            </w:tcBorders>
            <w:vAlign w:val="bottom"/>
          </w:tcPr>
          <w:p w14:paraId="4B3C1266" w14:textId="6A979B71" w:rsidR="0041358D" w:rsidRPr="00EB467A" w:rsidRDefault="00C64A6F" w:rsidP="0041358D">
            <w:pPr>
              <w:tabs>
                <w:tab w:val="decimal" w:pos="1065"/>
              </w:tabs>
              <w:ind w:right="-72"/>
              <w:jc w:val="both"/>
              <w:rPr>
                <w:rFonts w:cs="Cordia New"/>
                <w:sz w:val="26"/>
                <w:szCs w:val="26"/>
              </w:rPr>
            </w:pPr>
            <w:r w:rsidRPr="00C64A6F">
              <w:rPr>
                <w:rFonts w:cs="Cordia New"/>
                <w:sz w:val="26"/>
                <w:szCs w:val="26"/>
              </w:rPr>
              <w:t>3</w:t>
            </w:r>
            <w:r w:rsidR="0041358D" w:rsidRPr="00EB467A">
              <w:rPr>
                <w:rFonts w:cs="Cordia New"/>
                <w:sz w:val="26"/>
                <w:szCs w:val="26"/>
              </w:rPr>
              <w:t>,</w:t>
            </w:r>
            <w:r w:rsidRPr="00C64A6F">
              <w:rPr>
                <w:rFonts w:cs="Cordia New"/>
                <w:sz w:val="26"/>
                <w:szCs w:val="26"/>
              </w:rPr>
              <w:t>115</w:t>
            </w:r>
            <w:r w:rsidR="0041358D" w:rsidRPr="00EB467A">
              <w:rPr>
                <w:rFonts w:cs="Cordia New"/>
                <w:sz w:val="26"/>
                <w:szCs w:val="26"/>
              </w:rPr>
              <w:t>,</w:t>
            </w:r>
            <w:r w:rsidRPr="00C64A6F">
              <w:rPr>
                <w:rFonts w:cs="Cordia New"/>
                <w:sz w:val="26"/>
                <w:szCs w:val="26"/>
              </w:rPr>
              <w:t>283</w:t>
            </w:r>
          </w:p>
        </w:tc>
      </w:tr>
    </w:tbl>
    <w:p w14:paraId="335BC176" w14:textId="2A137E84" w:rsidR="00830EB8" w:rsidRPr="00893755" w:rsidRDefault="00830EB8" w:rsidP="007258DC">
      <w:pPr>
        <w:ind w:left="810" w:hanging="270"/>
        <w:jc w:val="both"/>
        <w:rPr>
          <w:rFonts w:cs="Cordia New"/>
          <w:sz w:val="26"/>
          <w:szCs w:val="26"/>
          <w:lang w:val="en-US"/>
        </w:rPr>
      </w:pPr>
      <w:r w:rsidRPr="00893755">
        <w:rPr>
          <w:rFonts w:cs="Cordia New"/>
          <w:sz w:val="26"/>
          <w:szCs w:val="26"/>
          <w:vertAlign w:val="superscript"/>
          <w:lang w:val="en-US"/>
        </w:rPr>
        <w:t>(</w:t>
      </w:r>
      <w:r w:rsidR="00C64A6F" w:rsidRPr="00C64A6F">
        <w:rPr>
          <w:rFonts w:cs="Cordia New"/>
          <w:sz w:val="26"/>
          <w:szCs w:val="26"/>
          <w:vertAlign w:val="superscript"/>
        </w:rPr>
        <w:t>1</w:t>
      </w:r>
      <w:r w:rsidRPr="00893755">
        <w:rPr>
          <w:rFonts w:cs="Cordia New"/>
          <w:sz w:val="26"/>
          <w:szCs w:val="26"/>
          <w:vertAlign w:val="superscript"/>
          <w:lang w:val="en-US"/>
        </w:rPr>
        <w:t>)</w:t>
      </w:r>
      <w:r w:rsidR="0041358D">
        <w:rPr>
          <w:rFonts w:cs="Cordia New"/>
          <w:sz w:val="26"/>
          <w:szCs w:val="26"/>
          <w:lang w:val="en-US"/>
        </w:rPr>
        <w:tab/>
      </w:r>
      <w:r w:rsidRPr="00893755">
        <w:rPr>
          <w:rFonts w:cs="Cordia New"/>
          <w:sz w:val="26"/>
          <w:szCs w:val="26"/>
          <w:lang w:val="en-US"/>
        </w:rPr>
        <w:t>Presented in other current assets</w:t>
      </w:r>
    </w:p>
    <w:p w14:paraId="1B4A32E2" w14:textId="1688F35D" w:rsidR="00F60AF7" w:rsidRPr="00893755" w:rsidRDefault="00830EB8" w:rsidP="007258DC">
      <w:pPr>
        <w:ind w:left="810" w:hanging="270"/>
        <w:jc w:val="both"/>
        <w:rPr>
          <w:rFonts w:cs="Cordia New"/>
          <w:sz w:val="26"/>
          <w:szCs w:val="26"/>
          <w:lang w:val="en-US"/>
        </w:rPr>
      </w:pPr>
      <w:r w:rsidRPr="00893755">
        <w:rPr>
          <w:rFonts w:cs="Cordia New"/>
          <w:sz w:val="26"/>
          <w:szCs w:val="26"/>
          <w:vertAlign w:val="superscript"/>
          <w:lang w:val="en-US"/>
        </w:rPr>
        <w:t>(</w:t>
      </w:r>
      <w:r w:rsidR="00C64A6F" w:rsidRPr="00C64A6F">
        <w:rPr>
          <w:rFonts w:cs="Cordia New"/>
          <w:sz w:val="26"/>
          <w:szCs w:val="26"/>
          <w:vertAlign w:val="superscript"/>
        </w:rPr>
        <w:t>2</w:t>
      </w:r>
      <w:r w:rsidRPr="00893755">
        <w:rPr>
          <w:rFonts w:cs="Cordia New"/>
          <w:sz w:val="26"/>
          <w:szCs w:val="26"/>
          <w:vertAlign w:val="superscript"/>
          <w:lang w:val="en-US"/>
        </w:rPr>
        <w:t>)</w:t>
      </w:r>
      <w:r w:rsidR="0041358D">
        <w:rPr>
          <w:rFonts w:cs="Cordia New"/>
          <w:sz w:val="26"/>
          <w:szCs w:val="26"/>
          <w:lang w:val="en-US"/>
        </w:rPr>
        <w:tab/>
      </w:r>
      <w:r w:rsidRPr="00893755">
        <w:rPr>
          <w:rFonts w:cs="Cordia New"/>
          <w:sz w:val="26"/>
          <w:szCs w:val="26"/>
          <w:lang w:val="en-US"/>
        </w:rPr>
        <w:t>Presented in other non-current assets</w:t>
      </w:r>
    </w:p>
    <w:p w14:paraId="0E622C0B" w14:textId="77777777" w:rsidR="00B07E32" w:rsidRPr="00893755" w:rsidRDefault="00B07E32" w:rsidP="00F60AF7">
      <w:pPr>
        <w:ind w:left="540"/>
        <w:jc w:val="both"/>
        <w:rPr>
          <w:rFonts w:cs="Cordia New"/>
          <w:sz w:val="26"/>
          <w:szCs w:val="26"/>
          <w:lang w:val="en-US"/>
        </w:rPr>
      </w:pPr>
    </w:p>
    <w:p w14:paraId="614AB4FB" w14:textId="3F602155" w:rsidR="000742CB" w:rsidRPr="00893755" w:rsidRDefault="00C64A6F" w:rsidP="000742CB">
      <w:pPr>
        <w:pStyle w:val="Heading2"/>
        <w:tabs>
          <w:tab w:val="clear" w:pos="360"/>
          <w:tab w:val="left" w:pos="539"/>
        </w:tabs>
        <w:ind w:left="0" w:firstLine="0"/>
        <w:jc w:val="thaiDistribute"/>
        <w:rPr>
          <w:rFonts w:cs="Cordia New"/>
          <w:b/>
          <w:bCs/>
          <w:color w:val="CF4A02"/>
          <w:sz w:val="26"/>
          <w:szCs w:val="26"/>
          <w:u w:val="none"/>
          <w:lang w:val="en-US"/>
        </w:rPr>
      </w:pPr>
      <w:r w:rsidRPr="00C64A6F">
        <w:rPr>
          <w:rFonts w:cs="Cordia New"/>
          <w:b/>
          <w:bCs/>
          <w:color w:val="CF4A02"/>
          <w:sz w:val="26"/>
          <w:szCs w:val="26"/>
          <w:u w:val="none"/>
          <w:lang w:val="en-GB"/>
        </w:rPr>
        <w:t>14</w:t>
      </w:r>
      <w:r w:rsidR="000742CB" w:rsidRPr="00893755">
        <w:rPr>
          <w:rFonts w:cs="Cordia New"/>
          <w:b/>
          <w:bCs/>
          <w:color w:val="CF4A02"/>
          <w:sz w:val="26"/>
          <w:szCs w:val="26"/>
          <w:u w:val="none"/>
          <w:lang w:val="en-US"/>
        </w:rPr>
        <w:t>.</w:t>
      </w:r>
      <w:r w:rsidRPr="00C64A6F">
        <w:rPr>
          <w:rFonts w:cs="Cordia New"/>
          <w:b/>
          <w:bCs/>
          <w:color w:val="CF4A02"/>
          <w:sz w:val="26"/>
          <w:szCs w:val="26"/>
          <w:u w:val="none"/>
          <w:lang w:val="en-GB"/>
        </w:rPr>
        <w:t>2</w:t>
      </w:r>
      <w:r w:rsidR="000742CB" w:rsidRPr="00893755">
        <w:rPr>
          <w:rFonts w:cs="Cordia New"/>
          <w:b/>
          <w:bCs/>
          <w:color w:val="CF4A02"/>
          <w:sz w:val="26"/>
          <w:szCs w:val="26"/>
          <w:u w:val="none"/>
          <w:lang w:val="en-US"/>
        </w:rPr>
        <w:t xml:space="preserve"> </w:t>
      </w:r>
      <w:r w:rsidR="000742CB" w:rsidRPr="00893755">
        <w:rPr>
          <w:rFonts w:cs="Cordia New"/>
          <w:b/>
          <w:bCs/>
          <w:color w:val="CF4A02"/>
          <w:sz w:val="26"/>
          <w:szCs w:val="26"/>
          <w:u w:val="none"/>
          <w:lang w:val="en-US"/>
        </w:rPr>
        <w:tab/>
        <w:t>Material subsidiaries</w:t>
      </w:r>
    </w:p>
    <w:p w14:paraId="0A0DF780" w14:textId="77777777" w:rsidR="000742CB" w:rsidRPr="00893755" w:rsidRDefault="000742CB" w:rsidP="00276479">
      <w:pPr>
        <w:ind w:left="540"/>
        <w:jc w:val="thaiDistribute"/>
        <w:rPr>
          <w:rFonts w:cs="Cordia New"/>
          <w:sz w:val="26"/>
          <w:szCs w:val="26"/>
        </w:rPr>
      </w:pPr>
    </w:p>
    <w:p w14:paraId="03D1DF74" w14:textId="50175241" w:rsidR="00411D07" w:rsidRPr="00893755" w:rsidRDefault="00411D07" w:rsidP="00276479">
      <w:pPr>
        <w:ind w:left="540"/>
        <w:jc w:val="thaiDistribute"/>
        <w:rPr>
          <w:rFonts w:cs="Cordia New"/>
          <w:sz w:val="26"/>
          <w:szCs w:val="26"/>
        </w:rPr>
      </w:pPr>
      <w:r w:rsidRPr="00893755">
        <w:rPr>
          <w:rFonts w:cs="Cordia New"/>
          <w:sz w:val="26"/>
          <w:szCs w:val="26"/>
        </w:rPr>
        <w:t xml:space="preserve">As at </w:t>
      </w:r>
      <w:r w:rsidR="00C64A6F" w:rsidRPr="00C64A6F">
        <w:rPr>
          <w:rFonts w:cs="Cordia New"/>
          <w:sz w:val="26"/>
          <w:szCs w:val="26"/>
        </w:rPr>
        <w:t>31</w:t>
      </w:r>
      <w:r w:rsidRPr="00893755">
        <w:rPr>
          <w:rFonts w:cs="Cordia New"/>
          <w:sz w:val="26"/>
          <w:szCs w:val="26"/>
        </w:rPr>
        <w:t xml:space="preserve"> December, the Group had the following significant subsidiaries:</w:t>
      </w:r>
    </w:p>
    <w:p w14:paraId="25762A60" w14:textId="77777777" w:rsidR="00411D07" w:rsidRPr="00893755" w:rsidRDefault="00411D07" w:rsidP="00276479">
      <w:pPr>
        <w:ind w:left="540"/>
        <w:jc w:val="thaiDistribute"/>
        <w:rPr>
          <w:rFonts w:cs="Cordia New"/>
          <w:sz w:val="26"/>
          <w:szCs w:val="26"/>
        </w:rPr>
      </w:pPr>
    </w:p>
    <w:tbl>
      <w:tblPr>
        <w:tblW w:w="5000" w:type="pct"/>
        <w:tblLayout w:type="fixed"/>
        <w:tblLook w:val="0000" w:firstRow="0" w:lastRow="0" w:firstColumn="0" w:lastColumn="0" w:noHBand="0" w:noVBand="0"/>
      </w:tblPr>
      <w:tblGrid>
        <w:gridCol w:w="2656"/>
        <w:gridCol w:w="1086"/>
        <w:gridCol w:w="1989"/>
        <w:gridCol w:w="931"/>
        <w:gridCol w:w="931"/>
        <w:gridCol w:w="931"/>
        <w:gridCol w:w="937"/>
      </w:tblGrid>
      <w:tr w:rsidR="00411D07" w:rsidRPr="00893755" w14:paraId="740E2A7A" w14:textId="77777777" w:rsidTr="0041358D">
        <w:tc>
          <w:tcPr>
            <w:tcW w:w="1404" w:type="pct"/>
            <w:tcBorders>
              <w:top w:val="single" w:sz="4" w:space="0" w:color="auto"/>
            </w:tcBorders>
          </w:tcPr>
          <w:p w14:paraId="4144786C" w14:textId="77777777" w:rsidR="00411D07" w:rsidRPr="00893755" w:rsidRDefault="00411D07" w:rsidP="000742CB">
            <w:pPr>
              <w:ind w:left="-105"/>
              <w:jc w:val="thaiDistribute"/>
              <w:rPr>
                <w:rFonts w:cs="Cordia New"/>
                <w:b/>
                <w:bCs/>
                <w:sz w:val="22"/>
                <w:szCs w:val="22"/>
                <w:u w:val="single"/>
              </w:rPr>
            </w:pPr>
          </w:p>
        </w:tc>
        <w:tc>
          <w:tcPr>
            <w:tcW w:w="574" w:type="pct"/>
            <w:tcBorders>
              <w:top w:val="single" w:sz="4" w:space="0" w:color="auto"/>
            </w:tcBorders>
            <w:vAlign w:val="bottom"/>
          </w:tcPr>
          <w:p w14:paraId="7ACC8F03" w14:textId="77777777" w:rsidR="00411D07" w:rsidRPr="00893755" w:rsidRDefault="00411D07" w:rsidP="00031770">
            <w:pPr>
              <w:tabs>
                <w:tab w:val="right" w:pos="1333"/>
              </w:tabs>
              <w:jc w:val="thaiDistribute"/>
              <w:rPr>
                <w:rFonts w:cs="Cordia New"/>
                <w:b/>
                <w:bCs/>
                <w:sz w:val="22"/>
                <w:szCs w:val="22"/>
              </w:rPr>
            </w:pPr>
          </w:p>
        </w:tc>
        <w:tc>
          <w:tcPr>
            <w:tcW w:w="1051" w:type="pct"/>
            <w:tcBorders>
              <w:top w:val="single" w:sz="4" w:space="0" w:color="auto"/>
            </w:tcBorders>
          </w:tcPr>
          <w:p w14:paraId="149766BF" w14:textId="77777777" w:rsidR="00411D07" w:rsidRPr="00893755" w:rsidRDefault="00411D07" w:rsidP="00031770">
            <w:pPr>
              <w:jc w:val="thaiDistribute"/>
              <w:rPr>
                <w:rFonts w:cs="Cordia New"/>
                <w:b/>
                <w:bCs/>
                <w:sz w:val="22"/>
                <w:szCs w:val="22"/>
              </w:rPr>
            </w:pPr>
          </w:p>
        </w:tc>
        <w:tc>
          <w:tcPr>
            <w:tcW w:w="984" w:type="pct"/>
            <w:gridSpan w:val="2"/>
            <w:tcBorders>
              <w:top w:val="single" w:sz="4" w:space="0" w:color="auto"/>
              <w:bottom w:val="single" w:sz="4" w:space="0" w:color="auto"/>
            </w:tcBorders>
            <w:vAlign w:val="bottom"/>
          </w:tcPr>
          <w:p w14:paraId="00E7E0AA" w14:textId="77777777" w:rsidR="0041358D" w:rsidRDefault="00411D07" w:rsidP="0041358D">
            <w:pPr>
              <w:tabs>
                <w:tab w:val="decimal" w:pos="1635"/>
              </w:tabs>
              <w:ind w:right="-72"/>
              <w:jc w:val="both"/>
              <w:rPr>
                <w:rFonts w:cs="Cordia New"/>
                <w:b/>
                <w:bCs/>
                <w:sz w:val="22"/>
                <w:szCs w:val="22"/>
              </w:rPr>
            </w:pPr>
            <w:r w:rsidRPr="00893755">
              <w:rPr>
                <w:rFonts w:cs="Cordia New"/>
                <w:b/>
                <w:bCs/>
                <w:sz w:val="22"/>
                <w:szCs w:val="22"/>
              </w:rPr>
              <w:t>Proportion o</w:t>
            </w:r>
            <w:r w:rsidR="00E666DF" w:rsidRPr="00893755">
              <w:rPr>
                <w:rFonts w:cs="Cordia New"/>
                <w:b/>
                <w:bCs/>
                <w:sz w:val="22"/>
                <w:szCs w:val="22"/>
              </w:rPr>
              <w:t>f</w:t>
            </w:r>
            <w:r w:rsidRPr="00893755">
              <w:rPr>
                <w:rFonts w:cs="Cordia New"/>
                <w:b/>
                <w:bCs/>
                <w:sz w:val="22"/>
                <w:szCs w:val="22"/>
              </w:rPr>
              <w:t xml:space="preserve"> </w:t>
            </w:r>
          </w:p>
          <w:p w14:paraId="26BB235F" w14:textId="77777777" w:rsidR="0041358D" w:rsidRDefault="00411D07" w:rsidP="0041358D">
            <w:pPr>
              <w:tabs>
                <w:tab w:val="decimal" w:pos="1635"/>
              </w:tabs>
              <w:ind w:right="-72"/>
              <w:jc w:val="both"/>
              <w:rPr>
                <w:rFonts w:cs="Cordia New"/>
                <w:b/>
                <w:bCs/>
                <w:sz w:val="22"/>
                <w:szCs w:val="22"/>
              </w:rPr>
            </w:pPr>
            <w:r w:rsidRPr="00893755">
              <w:rPr>
                <w:rFonts w:cs="Cordia New"/>
                <w:b/>
                <w:bCs/>
                <w:sz w:val="22"/>
                <w:szCs w:val="22"/>
              </w:rPr>
              <w:t>ordinary</w:t>
            </w:r>
            <w:r w:rsidR="00E666DF" w:rsidRPr="00893755">
              <w:rPr>
                <w:rFonts w:cs="Cordia New"/>
                <w:b/>
                <w:bCs/>
                <w:sz w:val="22"/>
                <w:szCs w:val="22"/>
              </w:rPr>
              <w:t xml:space="preserve"> </w:t>
            </w:r>
            <w:r w:rsidRPr="00893755">
              <w:rPr>
                <w:rFonts w:cs="Cordia New"/>
                <w:b/>
                <w:bCs/>
                <w:sz w:val="22"/>
                <w:szCs w:val="22"/>
              </w:rPr>
              <w:t>shares held</w:t>
            </w:r>
          </w:p>
          <w:p w14:paraId="7C085B57" w14:textId="5AA27DA6" w:rsidR="00411D07" w:rsidRPr="00893755" w:rsidRDefault="00411D07" w:rsidP="0041358D">
            <w:pPr>
              <w:tabs>
                <w:tab w:val="decimal" w:pos="1635"/>
              </w:tabs>
              <w:ind w:right="-72"/>
              <w:jc w:val="both"/>
              <w:rPr>
                <w:rFonts w:cs="Cordia New"/>
                <w:b/>
                <w:bCs/>
                <w:sz w:val="22"/>
                <w:szCs w:val="22"/>
              </w:rPr>
            </w:pPr>
            <w:r w:rsidRPr="00893755">
              <w:rPr>
                <w:rFonts w:cs="Cordia New"/>
                <w:b/>
                <w:bCs/>
                <w:sz w:val="22"/>
                <w:szCs w:val="22"/>
              </w:rPr>
              <w:t xml:space="preserve"> by</w:t>
            </w:r>
            <w:r w:rsidR="00E666DF" w:rsidRPr="00893755">
              <w:rPr>
                <w:rFonts w:cs="Cordia New"/>
                <w:b/>
                <w:bCs/>
                <w:sz w:val="22"/>
                <w:szCs w:val="22"/>
              </w:rPr>
              <w:t xml:space="preserve"> </w:t>
            </w:r>
            <w:r w:rsidRPr="00893755">
              <w:rPr>
                <w:rFonts w:cs="Cordia New"/>
                <w:b/>
                <w:bCs/>
                <w:sz w:val="22"/>
                <w:szCs w:val="22"/>
              </w:rPr>
              <w:t>the Group (%)</w:t>
            </w:r>
          </w:p>
        </w:tc>
        <w:tc>
          <w:tcPr>
            <w:tcW w:w="987" w:type="pct"/>
            <w:gridSpan w:val="2"/>
            <w:tcBorders>
              <w:top w:val="single" w:sz="4" w:space="0" w:color="auto"/>
              <w:bottom w:val="single" w:sz="4" w:space="0" w:color="auto"/>
            </w:tcBorders>
          </w:tcPr>
          <w:p w14:paraId="501B644E" w14:textId="77777777" w:rsidR="0041358D" w:rsidRDefault="00411D07" w:rsidP="0041358D">
            <w:pPr>
              <w:tabs>
                <w:tab w:val="decimal" w:pos="1635"/>
              </w:tabs>
              <w:ind w:right="-72"/>
              <w:jc w:val="both"/>
              <w:rPr>
                <w:rFonts w:cs="Cordia New"/>
                <w:b/>
                <w:bCs/>
                <w:sz w:val="22"/>
                <w:szCs w:val="22"/>
              </w:rPr>
            </w:pPr>
            <w:r w:rsidRPr="00893755">
              <w:rPr>
                <w:rFonts w:cs="Cordia New"/>
                <w:b/>
                <w:bCs/>
                <w:sz w:val="22"/>
                <w:szCs w:val="22"/>
              </w:rPr>
              <w:t xml:space="preserve">Proportion of </w:t>
            </w:r>
          </w:p>
          <w:p w14:paraId="13F4E354" w14:textId="77777777" w:rsidR="0041358D" w:rsidRDefault="00411D07" w:rsidP="0041358D">
            <w:pPr>
              <w:tabs>
                <w:tab w:val="decimal" w:pos="1635"/>
              </w:tabs>
              <w:ind w:right="-72"/>
              <w:jc w:val="both"/>
              <w:rPr>
                <w:rFonts w:cs="Cordia New"/>
                <w:b/>
                <w:bCs/>
                <w:sz w:val="22"/>
                <w:szCs w:val="22"/>
              </w:rPr>
            </w:pPr>
            <w:r w:rsidRPr="00893755">
              <w:rPr>
                <w:rFonts w:cs="Cordia New"/>
                <w:b/>
                <w:bCs/>
                <w:sz w:val="22"/>
                <w:szCs w:val="22"/>
              </w:rPr>
              <w:t>ordinary</w:t>
            </w:r>
            <w:r w:rsidR="00E666DF" w:rsidRPr="00893755">
              <w:rPr>
                <w:rFonts w:cs="Cordia New"/>
                <w:b/>
                <w:bCs/>
                <w:sz w:val="22"/>
                <w:szCs w:val="22"/>
              </w:rPr>
              <w:t xml:space="preserve"> </w:t>
            </w:r>
            <w:r w:rsidRPr="00893755">
              <w:rPr>
                <w:rFonts w:cs="Cordia New"/>
                <w:b/>
                <w:bCs/>
                <w:sz w:val="22"/>
                <w:szCs w:val="22"/>
              </w:rPr>
              <w:t xml:space="preserve">shares </w:t>
            </w:r>
          </w:p>
          <w:p w14:paraId="077A68EF" w14:textId="77777777" w:rsidR="0041358D" w:rsidRDefault="00411D07" w:rsidP="0041358D">
            <w:pPr>
              <w:tabs>
                <w:tab w:val="decimal" w:pos="1635"/>
              </w:tabs>
              <w:ind w:right="-72"/>
              <w:jc w:val="both"/>
              <w:rPr>
                <w:rFonts w:cs="Cordia New"/>
                <w:b/>
                <w:bCs/>
                <w:sz w:val="22"/>
                <w:szCs w:val="22"/>
              </w:rPr>
            </w:pPr>
            <w:r w:rsidRPr="00893755">
              <w:rPr>
                <w:rFonts w:cs="Cordia New"/>
                <w:b/>
                <w:bCs/>
                <w:sz w:val="22"/>
                <w:szCs w:val="22"/>
              </w:rPr>
              <w:t>held</w:t>
            </w:r>
            <w:r w:rsidR="00E666DF" w:rsidRPr="00893755">
              <w:rPr>
                <w:rFonts w:cs="Cordia New"/>
                <w:b/>
                <w:bCs/>
                <w:sz w:val="22"/>
                <w:szCs w:val="22"/>
              </w:rPr>
              <w:t xml:space="preserve"> </w:t>
            </w:r>
            <w:r w:rsidRPr="00893755">
              <w:rPr>
                <w:rFonts w:cs="Cordia New"/>
                <w:b/>
                <w:bCs/>
                <w:sz w:val="22"/>
                <w:szCs w:val="22"/>
              </w:rPr>
              <w:t>by non-controlling</w:t>
            </w:r>
            <w:r w:rsidR="00E666DF" w:rsidRPr="00893755">
              <w:rPr>
                <w:rFonts w:cs="Cordia New"/>
                <w:b/>
                <w:bCs/>
                <w:sz w:val="22"/>
                <w:szCs w:val="22"/>
              </w:rPr>
              <w:t xml:space="preserve"> </w:t>
            </w:r>
          </w:p>
          <w:p w14:paraId="6410D026" w14:textId="34C1BCF2" w:rsidR="00411D07" w:rsidRPr="00893755" w:rsidRDefault="00411D07" w:rsidP="0041358D">
            <w:pPr>
              <w:tabs>
                <w:tab w:val="decimal" w:pos="1635"/>
              </w:tabs>
              <w:ind w:right="-72"/>
              <w:jc w:val="both"/>
              <w:rPr>
                <w:rFonts w:cs="Cordia New"/>
                <w:b/>
                <w:bCs/>
                <w:sz w:val="22"/>
                <w:szCs w:val="22"/>
              </w:rPr>
            </w:pPr>
            <w:r w:rsidRPr="00893755">
              <w:rPr>
                <w:rFonts w:cs="Cordia New"/>
                <w:b/>
                <w:bCs/>
                <w:sz w:val="22"/>
                <w:szCs w:val="22"/>
              </w:rPr>
              <w:t>interests (%)</w:t>
            </w:r>
          </w:p>
        </w:tc>
      </w:tr>
      <w:tr w:rsidR="00411D07" w:rsidRPr="00893755" w14:paraId="243EB34E" w14:textId="77777777" w:rsidTr="00AF381F">
        <w:tc>
          <w:tcPr>
            <w:tcW w:w="1404" w:type="pct"/>
            <w:tcBorders>
              <w:bottom w:val="single" w:sz="4" w:space="0" w:color="auto"/>
            </w:tcBorders>
          </w:tcPr>
          <w:p w14:paraId="5E808101" w14:textId="77777777" w:rsidR="00411D07" w:rsidRPr="00893755" w:rsidRDefault="00411D07" w:rsidP="000742CB">
            <w:pPr>
              <w:ind w:left="-105"/>
              <w:jc w:val="center"/>
              <w:rPr>
                <w:rFonts w:cs="Cordia New"/>
                <w:b/>
                <w:bCs/>
                <w:sz w:val="22"/>
                <w:szCs w:val="22"/>
                <w:u w:val="single"/>
              </w:rPr>
            </w:pPr>
            <w:r w:rsidRPr="00893755">
              <w:rPr>
                <w:rFonts w:cs="Cordia New"/>
                <w:b/>
                <w:bCs/>
                <w:sz w:val="22"/>
                <w:szCs w:val="22"/>
              </w:rPr>
              <w:t>Name of company</w:t>
            </w:r>
          </w:p>
        </w:tc>
        <w:tc>
          <w:tcPr>
            <w:tcW w:w="574" w:type="pct"/>
            <w:tcBorders>
              <w:bottom w:val="single" w:sz="4" w:space="0" w:color="auto"/>
            </w:tcBorders>
          </w:tcPr>
          <w:p w14:paraId="02E1F8C8" w14:textId="77777777" w:rsidR="00411D07" w:rsidRPr="00893755" w:rsidRDefault="00411D07" w:rsidP="00031770">
            <w:pPr>
              <w:tabs>
                <w:tab w:val="decimal" w:pos="585"/>
              </w:tabs>
              <w:jc w:val="center"/>
              <w:rPr>
                <w:rFonts w:cs="Cordia New"/>
                <w:b/>
                <w:bCs/>
                <w:sz w:val="22"/>
                <w:szCs w:val="22"/>
              </w:rPr>
            </w:pPr>
            <w:r w:rsidRPr="00893755">
              <w:rPr>
                <w:rFonts w:cs="Cordia New"/>
                <w:b/>
                <w:bCs/>
                <w:sz w:val="22"/>
                <w:szCs w:val="22"/>
              </w:rPr>
              <w:t>Country</w:t>
            </w:r>
          </w:p>
        </w:tc>
        <w:tc>
          <w:tcPr>
            <w:tcW w:w="1051" w:type="pct"/>
            <w:tcBorders>
              <w:bottom w:val="single" w:sz="4" w:space="0" w:color="auto"/>
            </w:tcBorders>
          </w:tcPr>
          <w:p w14:paraId="3211B5F9" w14:textId="77777777" w:rsidR="00411D07" w:rsidRPr="00893755" w:rsidRDefault="00411D07" w:rsidP="00031770">
            <w:pPr>
              <w:tabs>
                <w:tab w:val="right" w:pos="1774"/>
              </w:tabs>
              <w:jc w:val="center"/>
              <w:rPr>
                <w:rFonts w:cs="Cordia New"/>
                <w:b/>
                <w:bCs/>
                <w:sz w:val="22"/>
                <w:szCs w:val="22"/>
              </w:rPr>
            </w:pPr>
            <w:r w:rsidRPr="00893755">
              <w:rPr>
                <w:rFonts w:cs="Cordia New"/>
                <w:b/>
                <w:bCs/>
                <w:sz w:val="22"/>
                <w:szCs w:val="22"/>
              </w:rPr>
              <w:t>Business</w:t>
            </w:r>
          </w:p>
        </w:tc>
        <w:tc>
          <w:tcPr>
            <w:tcW w:w="492" w:type="pct"/>
            <w:tcBorders>
              <w:top w:val="single" w:sz="4" w:space="0" w:color="auto"/>
              <w:bottom w:val="single" w:sz="4" w:space="0" w:color="auto"/>
            </w:tcBorders>
          </w:tcPr>
          <w:p w14:paraId="6C7ED677" w14:textId="27EF4864" w:rsidR="00411D07" w:rsidRPr="00893755" w:rsidRDefault="00C64A6F" w:rsidP="0041358D">
            <w:pPr>
              <w:tabs>
                <w:tab w:val="decimal" w:pos="705"/>
              </w:tabs>
              <w:ind w:right="-72"/>
              <w:jc w:val="both"/>
              <w:rPr>
                <w:rFonts w:cs="Cordia New"/>
                <w:b/>
                <w:bCs/>
                <w:sz w:val="22"/>
                <w:szCs w:val="22"/>
                <w:cs/>
              </w:rPr>
            </w:pPr>
            <w:r w:rsidRPr="00C64A6F">
              <w:rPr>
                <w:rFonts w:cs="Cordia New"/>
                <w:b/>
                <w:bCs/>
                <w:sz w:val="22"/>
                <w:szCs w:val="22"/>
              </w:rPr>
              <w:t>2021</w:t>
            </w:r>
          </w:p>
        </w:tc>
        <w:tc>
          <w:tcPr>
            <w:tcW w:w="492" w:type="pct"/>
            <w:tcBorders>
              <w:top w:val="single" w:sz="4" w:space="0" w:color="auto"/>
              <w:bottom w:val="single" w:sz="4" w:space="0" w:color="auto"/>
            </w:tcBorders>
          </w:tcPr>
          <w:p w14:paraId="58F68F3C" w14:textId="06CCCA72" w:rsidR="00411D07" w:rsidRPr="00893755" w:rsidRDefault="00C64A6F" w:rsidP="0041358D">
            <w:pPr>
              <w:tabs>
                <w:tab w:val="decimal" w:pos="705"/>
              </w:tabs>
              <w:ind w:right="-72"/>
              <w:jc w:val="both"/>
              <w:rPr>
                <w:rFonts w:cs="Cordia New"/>
                <w:b/>
                <w:bCs/>
                <w:sz w:val="22"/>
                <w:szCs w:val="22"/>
                <w:cs/>
              </w:rPr>
            </w:pPr>
            <w:r w:rsidRPr="00C64A6F">
              <w:rPr>
                <w:rFonts w:cs="Cordia New"/>
                <w:b/>
                <w:bCs/>
                <w:sz w:val="22"/>
                <w:szCs w:val="22"/>
              </w:rPr>
              <w:t>2020</w:t>
            </w:r>
          </w:p>
        </w:tc>
        <w:tc>
          <w:tcPr>
            <w:tcW w:w="492" w:type="pct"/>
            <w:tcBorders>
              <w:top w:val="single" w:sz="4" w:space="0" w:color="auto"/>
              <w:bottom w:val="single" w:sz="4" w:space="0" w:color="auto"/>
            </w:tcBorders>
          </w:tcPr>
          <w:p w14:paraId="05E1E251" w14:textId="2D120BAD" w:rsidR="00411D07" w:rsidRPr="00893755" w:rsidRDefault="00C64A6F" w:rsidP="0041358D">
            <w:pPr>
              <w:tabs>
                <w:tab w:val="decimal" w:pos="705"/>
              </w:tabs>
              <w:ind w:right="-72"/>
              <w:jc w:val="both"/>
              <w:rPr>
                <w:rFonts w:cs="Cordia New"/>
                <w:b/>
                <w:bCs/>
                <w:sz w:val="22"/>
                <w:szCs w:val="22"/>
                <w:cs/>
              </w:rPr>
            </w:pPr>
            <w:r w:rsidRPr="00C64A6F">
              <w:rPr>
                <w:rFonts w:cs="Cordia New"/>
                <w:b/>
                <w:bCs/>
                <w:sz w:val="22"/>
                <w:szCs w:val="22"/>
              </w:rPr>
              <w:t>2021</w:t>
            </w:r>
          </w:p>
        </w:tc>
        <w:tc>
          <w:tcPr>
            <w:tcW w:w="495" w:type="pct"/>
            <w:tcBorders>
              <w:top w:val="single" w:sz="4" w:space="0" w:color="auto"/>
              <w:bottom w:val="single" w:sz="4" w:space="0" w:color="auto"/>
            </w:tcBorders>
          </w:tcPr>
          <w:p w14:paraId="45B3F805" w14:textId="76E49660" w:rsidR="00411D07" w:rsidRPr="00893755" w:rsidRDefault="00C64A6F" w:rsidP="0041358D">
            <w:pPr>
              <w:tabs>
                <w:tab w:val="decimal" w:pos="705"/>
              </w:tabs>
              <w:ind w:right="-72"/>
              <w:jc w:val="both"/>
              <w:rPr>
                <w:rFonts w:cs="Cordia New"/>
                <w:b/>
                <w:bCs/>
                <w:sz w:val="22"/>
                <w:szCs w:val="22"/>
                <w:cs/>
              </w:rPr>
            </w:pPr>
            <w:r w:rsidRPr="00C64A6F">
              <w:rPr>
                <w:rFonts w:cs="Cordia New"/>
                <w:b/>
                <w:bCs/>
                <w:sz w:val="22"/>
                <w:szCs w:val="22"/>
              </w:rPr>
              <w:t>2020</w:t>
            </w:r>
          </w:p>
        </w:tc>
      </w:tr>
      <w:tr w:rsidR="00411D07" w:rsidRPr="00893755" w14:paraId="52C1FEA2" w14:textId="77777777" w:rsidTr="00AF381F">
        <w:tc>
          <w:tcPr>
            <w:tcW w:w="1404" w:type="pct"/>
            <w:tcBorders>
              <w:top w:val="single" w:sz="4" w:space="0" w:color="auto"/>
            </w:tcBorders>
          </w:tcPr>
          <w:p w14:paraId="147188DC" w14:textId="77777777" w:rsidR="00411D07" w:rsidRPr="00893755" w:rsidRDefault="00411D07" w:rsidP="000742CB">
            <w:pPr>
              <w:ind w:left="-105"/>
              <w:jc w:val="thaiDistribute"/>
              <w:rPr>
                <w:rFonts w:cs="Cordia New"/>
                <w:sz w:val="12"/>
                <w:szCs w:val="12"/>
              </w:rPr>
            </w:pPr>
          </w:p>
        </w:tc>
        <w:tc>
          <w:tcPr>
            <w:tcW w:w="574" w:type="pct"/>
            <w:tcBorders>
              <w:top w:val="single" w:sz="4" w:space="0" w:color="auto"/>
            </w:tcBorders>
          </w:tcPr>
          <w:p w14:paraId="629C2B5F" w14:textId="77777777" w:rsidR="00411D07" w:rsidRPr="00893755" w:rsidRDefault="00411D07" w:rsidP="00031770">
            <w:pPr>
              <w:jc w:val="thaiDistribute"/>
              <w:rPr>
                <w:rFonts w:cs="Cordia New"/>
                <w:sz w:val="12"/>
                <w:szCs w:val="12"/>
                <w:cs/>
              </w:rPr>
            </w:pPr>
          </w:p>
        </w:tc>
        <w:tc>
          <w:tcPr>
            <w:tcW w:w="1051" w:type="pct"/>
            <w:tcBorders>
              <w:top w:val="single" w:sz="4" w:space="0" w:color="auto"/>
            </w:tcBorders>
          </w:tcPr>
          <w:p w14:paraId="1C38D858" w14:textId="77777777" w:rsidR="00411D07" w:rsidRPr="00893755" w:rsidRDefault="00411D07" w:rsidP="00031770">
            <w:pPr>
              <w:ind w:hanging="175"/>
              <w:jc w:val="thaiDistribute"/>
              <w:rPr>
                <w:rFonts w:cs="Cordia New"/>
                <w:sz w:val="12"/>
                <w:szCs w:val="12"/>
                <w:cs/>
              </w:rPr>
            </w:pPr>
          </w:p>
        </w:tc>
        <w:tc>
          <w:tcPr>
            <w:tcW w:w="492" w:type="pct"/>
            <w:tcBorders>
              <w:top w:val="single" w:sz="4" w:space="0" w:color="auto"/>
            </w:tcBorders>
            <w:shd w:val="clear" w:color="auto" w:fill="FAFAFA"/>
          </w:tcPr>
          <w:p w14:paraId="4BD072F9" w14:textId="77777777" w:rsidR="00411D07" w:rsidRPr="00893755" w:rsidRDefault="00411D07" w:rsidP="0041358D">
            <w:pPr>
              <w:tabs>
                <w:tab w:val="decimal" w:pos="705"/>
              </w:tabs>
              <w:ind w:right="-72"/>
              <w:jc w:val="both"/>
              <w:rPr>
                <w:rFonts w:cs="Cordia New"/>
                <w:sz w:val="12"/>
                <w:szCs w:val="12"/>
              </w:rPr>
            </w:pPr>
          </w:p>
        </w:tc>
        <w:tc>
          <w:tcPr>
            <w:tcW w:w="492" w:type="pct"/>
            <w:tcBorders>
              <w:top w:val="single" w:sz="4" w:space="0" w:color="auto"/>
            </w:tcBorders>
          </w:tcPr>
          <w:p w14:paraId="16D78D7B" w14:textId="77777777" w:rsidR="00411D07" w:rsidRPr="00893755" w:rsidRDefault="00411D07" w:rsidP="0041358D">
            <w:pPr>
              <w:tabs>
                <w:tab w:val="decimal" w:pos="705"/>
              </w:tabs>
              <w:ind w:right="-72"/>
              <w:jc w:val="both"/>
              <w:rPr>
                <w:rFonts w:cs="Cordia New"/>
                <w:sz w:val="12"/>
                <w:szCs w:val="12"/>
              </w:rPr>
            </w:pPr>
          </w:p>
        </w:tc>
        <w:tc>
          <w:tcPr>
            <w:tcW w:w="492" w:type="pct"/>
            <w:tcBorders>
              <w:top w:val="single" w:sz="4" w:space="0" w:color="auto"/>
            </w:tcBorders>
            <w:shd w:val="clear" w:color="auto" w:fill="FAFAFA"/>
          </w:tcPr>
          <w:p w14:paraId="665B650C" w14:textId="77777777" w:rsidR="00411D07" w:rsidRPr="00893755" w:rsidRDefault="00411D07" w:rsidP="0041358D">
            <w:pPr>
              <w:tabs>
                <w:tab w:val="decimal" w:pos="705"/>
              </w:tabs>
              <w:ind w:right="-72"/>
              <w:jc w:val="both"/>
              <w:rPr>
                <w:rFonts w:cs="Cordia New"/>
                <w:sz w:val="12"/>
                <w:szCs w:val="12"/>
              </w:rPr>
            </w:pPr>
          </w:p>
        </w:tc>
        <w:tc>
          <w:tcPr>
            <w:tcW w:w="495" w:type="pct"/>
            <w:tcBorders>
              <w:top w:val="single" w:sz="4" w:space="0" w:color="auto"/>
            </w:tcBorders>
          </w:tcPr>
          <w:p w14:paraId="5B40747E" w14:textId="77777777" w:rsidR="00411D07" w:rsidRPr="00893755" w:rsidRDefault="00411D07" w:rsidP="0041358D">
            <w:pPr>
              <w:tabs>
                <w:tab w:val="decimal" w:pos="705"/>
              </w:tabs>
              <w:ind w:right="-72"/>
              <w:jc w:val="both"/>
              <w:rPr>
                <w:rFonts w:cs="Cordia New"/>
                <w:sz w:val="12"/>
                <w:szCs w:val="12"/>
              </w:rPr>
            </w:pPr>
          </w:p>
        </w:tc>
      </w:tr>
      <w:tr w:rsidR="00CF171C" w:rsidRPr="00893755" w14:paraId="05BBA6C7" w14:textId="77777777" w:rsidTr="00AF381F">
        <w:tc>
          <w:tcPr>
            <w:tcW w:w="1404" w:type="pct"/>
          </w:tcPr>
          <w:p w14:paraId="7752662A" w14:textId="77777777" w:rsidR="00CF171C" w:rsidRPr="00893755" w:rsidRDefault="00CF171C" w:rsidP="00CF171C">
            <w:pPr>
              <w:ind w:left="-105"/>
              <w:jc w:val="thaiDistribute"/>
              <w:rPr>
                <w:rFonts w:cs="Cordia New"/>
                <w:sz w:val="22"/>
                <w:szCs w:val="22"/>
              </w:rPr>
            </w:pPr>
            <w:r w:rsidRPr="00893755">
              <w:rPr>
                <w:rFonts w:cs="Cordia New"/>
                <w:sz w:val="22"/>
                <w:szCs w:val="22"/>
              </w:rPr>
              <w:t>PT. Indo Tambangraya Megah Tbk.</w:t>
            </w:r>
            <w:r w:rsidRPr="00893755">
              <w:rPr>
                <w:rFonts w:cs="Cordia New"/>
                <w:sz w:val="22"/>
                <w:szCs w:val="22"/>
                <w:cs/>
              </w:rPr>
              <w:t xml:space="preserve"> </w:t>
            </w:r>
          </w:p>
          <w:p w14:paraId="2F2646E1" w14:textId="77777777" w:rsidR="00CF171C" w:rsidRPr="00893755" w:rsidRDefault="00CF171C" w:rsidP="00CF171C">
            <w:pPr>
              <w:ind w:left="-105"/>
              <w:jc w:val="thaiDistribute"/>
              <w:rPr>
                <w:rFonts w:cs="Cordia New"/>
                <w:sz w:val="22"/>
                <w:szCs w:val="22"/>
              </w:rPr>
            </w:pPr>
            <w:r w:rsidRPr="00893755">
              <w:rPr>
                <w:rFonts w:cs="Cordia New"/>
                <w:sz w:val="22"/>
                <w:szCs w:val="22"/>
              </w:rPr>
              <w:t xml:space="preserve">   and its subsidiaries</w:t>
            </w:r>
          </w:p>
        </w:tc>
        <w:tc>
          <w:tcPr>
            <w:tcW w:w="574" w:type="pct"/>
          </w:tcPr>
          <w:p w14:paraId="63D33382" w14:textId="6920F6D7" w:rsidR="00CF171C" w:rsidRPr="00893755" w:rsidRDefault="00CF171C" w:rsidP="00CF171C">
            <w:pPr>
              <w:jc w:val="thaiDistribute"/>
              <w:rPr>
                <w:rFonts w:cs="Cordia New"/>
                <w:sz w:val="22"/>
                <w:szCs w:val="22"/>
                <w:cs/>
              </w:rPr>
            </w:pPr>
            <w:r w:rsidRPr="00893755">
              <w:rPr>
                <w:rFonts w:cs="Cordia New"/>
                <w:sz w:val="22"/>
                <w:szCs w:val="22"/>
              </w:rPr>
              <w:t>Indonesia</w:t>
            </w:r>
          </w:p>
        </w:tc>
        <w:tc>
          <w:tcPr>
            <w:tcW w:w="1051" w:type="pct"/>
          </w:tcPr>
          <w:p w14:paraId="386BE283" w14:textId="77777777" w:rsidR="00CF171C" w:rsidRPr="00893755" w:rsidRDefault="00CF171C" w:rsidP="00CF171C">
            <w:pPr>
              <w:rPr>
                <w:rFonts w:cs="Cordia New"/>
                <w:sz w:val="22"/>
                <w:szCs w:val="22"/>
                <w:cs/>
              </w:rPr>
            </w:pPr>
            <w:r w:rsidRPr="00893755">
              <w:rPr>
                <w:rFonts w:cs="Cordia New"/>
                <w:sz w:val="22"/>
                <w:szCs w:val="22"/>
              </w:rPr>
              <w:t>Investment in coal mining</w:t>
            </w:r>
          </w:p>
        </w:tc>
        <w:tc>
          <w:tcPr>
            <w:tcW w:w="492" w:type="pct"/>
            <w:shd w:val="clear" w:color="auto" w:fill="FAFAFA"/>
            <w:vAlign w:val="bottom"/>
          </w:tcPr>
          <w:p w14:paraId="1DDD7EBA" w14:textId="3FD714F5" w:rsidR="00CF171C" w:rsidRPr="00893755" w:rsidRDefault="0041358D" w:rsidP="0041358D">
            <w:pPr>
              <w:tabs>
                <w:tab w:val="right" w:pos="705"/>
              </w:tabs>
              <w:ind w:right="-72"/>
              <w:jc w:val="both"/>
              <w:rPr>
                <w:rFonts w:cs="Cordia New"/>
                <w:sz w:val="22"/>
                <w:szCs w:val="22"/>
              </w:rPr>
            </w:pPr>
            <w:r>
              <w:rPr>
                <w:rFonts w:cs="Cordia New"/>
                <w:sz w:val="22"/>
                <w:szCs w:val="22"/>
              </w:rPr>
              <w:tab/>
            </w:r>
            <w:r w:rsidR="00C64A6F" w:rsidRPr="00C64A6F">
              <w:rPr>
                <w:rFonts w:cs="Cordia New"/>
                <w:sz w:val="22"/>
                <w:szCs w:val="22"/>
              </w:rPr>
              <w:t>67</w:t>
            </w:r>
            <w:r w:rsidR="00CF171C" w:rsidRPr="00893755">
              <w:rPr>
                <w:rFonts w:cs="Cordia New"/>
                <w:sz w:val="22"/>
                <w:szCs w:val="22"/>
                <w:cs/>
                <w:lang w:val="th-TH"/>
              </w:rPr>
              <w:t>.</w:t>
            </w:r>
            <w:r w:rsidR="00C64A6F" w:rsidRPr="00C64A6F">
              <w:rPr>
                <w:rFonts w:cs="Cordia New"/>
                <w:sz w:val="22"/>
                <w:szCs w:val="22"/>
              </w:rPr>
              <w:t>13</w:t>
            </w:r>
          </w:p>
        </w:tc>
        <w:tc>
          <w:tcPr>
            <w:tcW w:w="492" w:type="pct"/>
            <w:vAlign w:val="bottom"/>
          </w:tcPr>
          <w:p w14:paraId="555375D1" w14:textId="2F397CBC" w:rsidR="00CF171C" w:rsidRPr="00893755" w:rsidRDefault="0041358D" w:rsidP="0041358D">
            <w:pPr>
              <w:tabs>
                <w:tab w:val="right" w:pos="705"/>
              </w:tabs>
              <w:ind w:right="-72"/>
              <w:jc w:val="both"/>
              <w:rPr>
                <w:rFonts w:cs="Cordia New"/>
                <w:sz w:val="22"/>
                <w:szCs w:val="22"/>
              </w:rPr>
            </w:pPr>
            <w:r>
              <w:rPr>
                <w:rFonts w:cs="Cordia New"/>
                <w:sz w:val="22"/>
                <w:szCs w:val="22"/>
              </w:rPr>
              <w:tab/>
            </w:r>
            <w:r w:rsidR="00C64A6F" w:rsidRPr="00C64A6F">
              <w:rPr>
                <w:rFonts w:cs="Cordia New"/>
                <w:sz w:val="22"/>
                <w:szCs w:val="22"/>
              </w:rPr>
              <w:t>67</w:t>
            </w:r>
            <w:r w:rsidR="00CF171C" w:rsidRPr="00893755">
              <w:rPr>
                <w:rFonts w:cs="Cordia New"/>
                <w:sz w:val="22"/>
                <w:szCs w:val="22"/>
              </w:rPr>
              <w:t>.</w:t>
            </w:r>
            <w:r w:rsidR="00C64A6F" w:rsidRPr="00C64A6F">
              <w:rPr>
                <w:rFonts w:cs="Cordia New"/>
                <w:sz w:val="22"/>
                <w:szCs w:val="22"/>
              </w:rPr>
              <w:t>13</w:t>
            </w:r>
          </w:p>
        </w:tc>
        <w:tc>
          <w:tcPr>
            <w:tcW w:w="492" w:type="pct"/>
            <w:shd w:val="clear" w:color="auto" w:fill="FAFAFA"/>
            <w:vAlign w:val="bottom"/>
          </w:tcPr>
          <w:p w14:paraId="7DDBC15E" w14:textId="25BAC565" w:rsidR="00CF171C" w:rsidRPr="00893755" w:rsidRDefault="0041358D" w:rsidP="0041358D">
            <w:pPr>
              <w:tabs>
                <w:tab w:val="right" w:pos="705"/>
              </w:tabs>
              <w:ind w:right="-72"/>
              <w:jc w:val="both"/>
              <w:rPr>
                <w:rFonts w:cs="Cordia New"/>
                <w:sz w:val="22"/>
                <w:szCs w:val="22"/>
              </w:rPr>
            </w:pPr>
            <w:r>
              <w:rPr>
                <w:rFonts w:cs="Cordia New"/>
                <w:sz w:val="22"/>
                <w:szCs w:val="22"/>
              </w:rPr>
              <w:tab/>
            </w:r>
            <w:r w:rsidR="00C64A6F" w:rsidRPr="00C64A6F">
              <w:rPr>
                <w:rFonts w:cs="Cordia New"/>
                <w:sz w:val="22"/>
                <w:szCs w:val="22"/>
              </w:rPr>
              <w:t>32</w:t>
            </w:r>
            <w:r w:rsidR="00CF171C" w:rsidRPr="00893755">
              <w:rPr>
                <w:rFonts w:cs="Cordia New"/>
                <w:sz w:val="22"/>
                <w:szCs w:val="22"/>
                <w:cs/>
                <w:lang w:val="th-TH"/>
              </w:rPr>
              <w:t>.</w:t>
            </w:r>
            <w:r w:rsidR="00C64A6F" w:rsidRPr="00C64A6F">
              <w:rPr>
                <w:rFonts w:cs="Cordia New"/>
                <w:sz w:val="22"/>
                <w:szCs w:val="22"/>
              </w:rPr>
              <w:t>87</w:t>
            </w:r>
          </w:p>
        </w:tc>
        <w:tc>
          <w:tcPr>
            <w:tcW w:w="495" w:type="pct"/>
            <w:vAlign w:val="bottom"/>
          </w:tcPr>
          <w:p w14:paraId="7296294F" w14:textId="197EAF71" w:rsidR="00CF171C" w:rsidRPr="00893755" w:rsidRDefault="0041358D" w:rsidP="0041358D">
            <w:pPr>
              <w:tabs>
                <w:tab w:val="right" w:pos="705"/>
              </w:tabs>
              <w:ind w:right="-72"/>
              <w:jc w:val="both"/>
              <w:rPr>
                <w:rFonts w:cs="Cordia New"/>
                <w:sz w:val="22"/>
                <w:szCs w:val="22"/>
              </w:rPr>
            </w:pPr>
            <w:r>
              <w:rPr>
                <w:rFonts w:cs="Cordia New"/>
                <w:sz w:val="22"/>
                <w:szCs w:val="22"/>
              </w:rPr>
              <w:tab/>
            </w:r>
            <w:r w:rsidR="00C64A6F" w:rsidRPr="00C64A6F">
              <w:rPr>
                <w:rFonts w:cs="Cordia New"/>
                <w:sz w:val="22"/>
                <w:szCs w:val="22"/>
              </w:rPr>
              <w:t>32</w:t>
            </w:r>
            <w:r w:rsidR="00CF171C" w:rsidRPr="00893755">
              <w:rPr>
                <w:rFonts w:cs="Cordia New"/>
                <w:sz w:val="22"/>
                <w:szCs w:val="22"/>
              </w:rPr>
              <w:t>.</w:t>
            </w:r>
            <w:r w:rsidR="00C64A6F" w:rsidRPr="00C64A6F">
              <w:rPr>
                <w:rFonts w:cs="Cordia New"/>
                <w:sz w:val="22"/>
                <w:szCs w:val="22"/>
              </w:rPr>
              <w:t>87</w:t>
            </w:r>
          </w:p>
        </w:tc>
      </w:tr>
      <w:tr w:rsidR="00CF171C" w:rsidRPr="00893755" w14:paraId="79C4E459" w14:textId="77777777" w:rsidTr="00AF381F">
        <w:tc>
          <w:tcPr>
            <w:tcW w:w="1404" w:type="pct"/>
          </w:tcPr>
          <w:p w14:paraId="0AF9C323" w14:textId="77777777" w:rsidR="00CF171C" w:rsidRPr="00893755" w:rsidRDefault="00CF171C" w:rsidP="00CF171C">
            <w:pPr>
              <w:ind w:left="-105"/>
              <w:jc w:val="thaiDistribute"/>
              <w:rPr>
                <w:rFonts w:cs="Cordia New"/>
                <w:sz w:val="22"/>
                <w:szCs w:val="22"/>
              </w:rPr>
            </w:pPr>
            <w:r w:rsidRPr="00893755">
              <w:rPr>
                <w:rFonts w:cs="Cordia New"/>
                <w:sz w:val="22"/>
                <w:szCs w:val="22"/>
              </w:rPr>
              <w:t xml:space="preserve">Banpu Australia Co., Pty Ltd. </w:t>
            </w:r>
          </w:p>
          <w:p w14:paraId="2ABFDAF3" w14:textId="77777777" w:rsidR="00CF171C" w:rsidRPr="00893755" w:rsidRDefault="00CF171C" w:rsidP="00CF171C">
            <w:pPr>
              <w:ind w:left="-105"/>
              <w:jc w:val="thaiDistribute"/>
              <w:rPr>
                <w:rFonts w:cs="Cordia New"/>
                <w:sz w:val="22"/>
                <w:szCs w:val="22"/>
              </w:rPr>
            </w:pPr>
            <w:r w:rsidRPr="00893755">
              <w:rPr>
                <w:rFonts w:cs="Cordia New"/>
                <w:sz w:val="22"/>
                <w:szCs w:val="22"/>
              </w:rPr>
              <w:t xml:space="preserve">   and its subsidiaries</w:t>
            </w:r>
          </w:p>
        </w:tc>
        <w:tc>
          <w:tcPr>
            <w:tcW w:w="574" w:type="pct"/>
          </w:tcPr>
          <w:p w14:paraId="1D3F6FD3" w14:textId="77777777" w:rsidR="00CF171C" w:rsidRPr="00893755" w:rsidRDefault="00CF171C" w:rsidP="00CF171C">
            <w:pPr>
              <w:jc w:val="thaiDistribute"/>
              <w:rPr>
                <w:rFonts w:cs="Cordia New"/>
                <w:sz w:val="22"/>
                <w:szCs w:val="22"/>
              </w:rPr>
            </w:pPr>
            <w:r w:rsidRPr="00893755">
              <w:rPr>
                <w:rFonts w:cs="Cordia New"/>
                <w:sz w:val="22"/>
                <w:szCs w:val="22"/>
              </w:rPr>
              <w:t>Australia</w:t>
            </w:r>
          </w:p>
        </w:tc>
        <w:tc>
          <w:tcPr>
            <w:tcW w:w="1051" w:type="pct"/>
          </w:tcPr>
          <w:p w14:paraId="25B1B970" w14:textId="77777777" w:rsidR="00CF171C" w:rsidRPr="00893755" w:rsidRDefault="00CF171C" w:rsidP="00CF171C">
            <w:pPr>
              <w:rPr>
                <w:rFonts w:cs="Cordia New"/>
                <w:sz w:val="22"/>
                <w:szCs w:val="22"/>
              </w:rPr>
            </w:pPr>
            <w:r w:rsidRPr="00893755">
              <w:rPr>
                <w:rFonts w:cs="Cordia New"/>
                <w:sz w:val="22"/>
                <w:szCs w:val="22"/>
              </w:rPr>
              <w:t>Investment in coal mining</w:t>
            </w:r>
          </w:p>
        </w:tc>
        <w:tc>
          <w:tcPr>
            <w:tcW w:w="492" w:type="pct"/>
            <w:shd w:val="clear" w:color="auto" w:fill="FAFAFA"/>
            <w:vAlign w:val="bottom"/>
          </w:tcPr>
          <w:p w14:paraId="2E23B19D" w14:textId="78B5D594" w:rsidR="00CF171C" w:rsidRPr="00893755" w:rsidRDefault="0041358D" w:rsidP="0041358D">
            <w:pPr>
              <w:tabs>
                <w:tab w:val="right" w:pos="705"/>
              </w:tabs>
              <w:ind w:right="-72"/>
              <w:jc w:val="both"/>
              <w:rPr>
                <w:rFonts w:cs="Cordia New"/>
                <w:sz w:val="22"/>
                <w:szCs w:val="22"/>
              </w:rPr>
            </w:pPr>
            <w:r>
              <w:rPr>
                <w:rFonts w:cs="Cordia New"/>
                <w:sz w:val="22"/>
                <w:szCs w:val="22"/>
              </w:rPr>
              <w:tab/>
            </w:r>
            <w:r w:rsidR="00C64A6F" w:rsidRPr="00C64A6F">
              <w:rPr>
                <w:rFonts w:cs="Cordia New"/>
                <w:sz w:val="22"/>
                <w:szCs w:val="22"/>
              </w:rPr>
              <w:t>100</w:t>
            </w:r>
            <w:r w:rsidR="00CF171C" w:rsidRPr="00893755">
              <w:rPr>
                <w:rFonts w:cs="Cordia New"/>
                <w:sz w:val="22"/>
                <w:szCs w:val="22"/>
                <w:cs/>
                <w:lang w:val="th-TH"/>
              </w:rPr>
              <w:t>.</w:t>
            </w:r>
            <w:r w:rsidR="00C64A6F" w:rsidRPr="00C64A6F">
              <w:rPr>
                <w:rFonts w:cs="Cordia New"/>
                <w:sz w:val="22"/>
                <w:szCs w:val="22"/>
              </w:rPr>
              <w:t>00</w:t>
            </w:r>
          </w:p>
        </w:tc>
        <w:tc>
          <w:tcPr>
            <w:tcW w:w="492" w:type="pct"/>
            <w:vAlign w:val="bottom"/>
          </w:tcPr>
          <w:p w14:paraId="2A61A928" w14:textId="1CA754B5" w:rsidR="00CF171C" w:rsidRPr="00893755" w:rsidRDefault="0041358D" w:rsidP="0041358D">
            <w:pPr>
              <w:tabs>
                <w:tab w:val="right" w:pos="705"/>
              </w:tabs>
              <w:ind w:right="-72"/>
              <w:jc w:val="both"/>
              <w:rPr>
                <w:rFonts w:cs="Cordia New"/>
                <w:sz w:val="22"/>
                <w:szCs w:val="22"/>
              </w:rPr>
            </w:pPr>
            <w:r>
              <w:rPr>
                <w:rFonts w:cs="Cordia New"/>
                <w:sz w:val="22"/>
                <w:szCs w:val="22"/>
              </w:rPr>
              <w:tab/>
            </w:r>
            <w:r w:rsidR="00C64A6F" w:rsidRPr="00C64A6F">
              <w:rPr>
                <w:rFonts w:cs="Cordia New"/>
                <w:sz w:val="22"/>
                <w:szCs w:val="22"/>
              </w:rPr>
              <w:t>100</w:t>
            </w:r>
            <w:r w:rsidR="00CF171C" w:rsidRPr="00893755">
              <w:rPr>
                <w:rFonts w:cs="Cordia New"/>
                <w:sz w:val="22"/>
                <w:szCs w:val="22"/>
              </w:rPr>
              <w:t>.</w:t>
            </w:r>
            <w:r w:rsidR="00C64A6F" w:rsidRPr="00C64A6F">
              <w:rPr>
                <w:rFonts w:cs="Cordia New"/>
                <w:sz w:val="22"/>
                <w:szCs w:val="22"/>
              </w:rPr>
              <w:t>00</w:t>
            </w:r>
          </w:p>
        </w:tc>
        <w:tc>
          <w:tcPr>
            <w:tcW w:w="492" w:type="pct"/>
            <w:shd w:val="clear" w:color="auto" w:fill="FAFAFA"/>
            <w:vAlign w:val="bottom"/>
          </w:tcPr>
          <w:p w14:paraId="7FA32431" w14:textId="0D9EDC7D" w:rsidR="00CF171C" w:rsidRPr="00893755" w:rsidRDefault="00CF171C" w:rsidP="0041358D">
            <w:pPr>
              <w:tabs>
                <w:tab w:val="decimal" w:pos="705"/>
              </w:tabs>
              <w:ind w:right="-72"/>
              <w:jc w:val="both"/>
              <w:rPr>
                <w:rFonts w:cs="Cordia New"/>
                <w:sz w:val="22"/>
                <w:szCs w:val="22"/>
              </w:rPr>
            </w:pPr>
            <w:r w:rsidRPr="00893755">
              <w:rPr>
                <w:rFonts w:cs="Cordia New"/>
                <w:sz w:val="22"/>
                <w:szCs w:val="22"/>
                <w:cs/>
                <w:lang w:val="th-TH"/>
              </w:rPr>
              <w:t>-</w:t>
            </w:r>
          </w:p>
        </w:tc>
        <w:tc>
          <w:tcPr>
            <w:tcW w:w="495" w:type="pct"/>
            <w:vAlign w:val="bottom"/>
          </w:tcPr>
          <w:p w14:paraId="30B062A3" w14:textId="626EF918" w:rsidR="00CF171C" w:rsidRPr="00893755" w:rsidRDefault="00CF171C" w:rsidP="0041358D">
            <w:pPr>
              <w:tabs>
                <w:tab w:val="decimal" w:pos="705"/>
              </w:tabs>
              <w:ind w:right="-72"/>
              <w:jc w:val="both"/>
              <w:rPr>
                <w:rFonts w:cs="Cordia New"/>
                <w:sz w:val="22"/>
                <w:szCs w:val="22"/>
              </w:rPr>
            </w:pPr>
            <w:r w:rsidRPr="00893755">
              <w:rPr>
                <w:rFonts w:cs="Cordia New"/>
                <w:sz w:val="22"/>
                <w:szCs w:val="22"/>
              </w:rPr>
              <w:t>-</w:t>
            </w:r>
          </w:p>
        </w:tc>
      </w:tr>
      <w:tr w:rsidR="00CF171C" w:rsidRPr="00893755" w14:paraId="360A7BC1" w14:textId="77777777" w:rsidTr="00AF381F">
        <w:tc>
          <w:tcPr>
            <w:tcW w:w="1404" w:type="pct"/>
          </w:tcPr>
          <w:p w14:paraId="11792212" w14:textId="77777777" w:rsidR="00CF171C" w:rsidRPr="00893755" w:rsidRDefault="00CF171C" w:rsidP="00CF171C">
            <w:pPr>
              <w:ind w:left="-105"/>
              <w:jc w:val="thaiDistribute"/>
              <w:rPr>
                <w:rFonts w:cs="Cordia New"/>
                <w:sz w:val="22"/>
                <w:szCs w:val="22"/>
              </w:rPr>
            </w:pPr>
            <w:r w:rsidRPr="00893755">
              <w:rPr>
                <w:rFonts w:cs="Cordia New"/>
                <w:sz w:val="22"/>
                <w:szCs w:val="22"/>
              </w:rPr>
              <w:t xml:space="preserve">Banpu Power Public Company Limited </w:t>
            </w:r>
          </w:p>
          <w:p w14:paraId="6F1CCA34" w14:textId="77777777" w:rsidR="00CF171C" w:rsidRPr="00893755" w:rsidRDefault="00CF171C" w:rsidP="00CF171C">
            <w:pPr>
              <w:ind w:left="-105"/>
              <w:jc w:val="thaiDistribute"/>
              <w:rPr>
                <w:rFonts w:cs="Cordia New"/>
                <w:sz w:val="22"/>
                <w:szCs w:val="22"/>
              </w:rPr>
            </w:pPr>
            <w:r w:rsidRPr="00893755">
              <w:rPr>
                <w:rFonts w:cs="Cordia New"/>
                <w:sz w:val="22"/>
                <w:szCs w:val="22"/>
              </w:rPr>
              <w:t xml:space="preserve">   and its subsidiaries </w:t>
            </w:r>
          </w:p>
        </w:tc>
        <w:tc>
          <w:tcPr>
            <w:tcW w:w="574" w:type="pct"/>
          </w:tcPr>
          <w:p w14:paraId="3E861989" w14:textId="77777777" w:rsidR="00CF171C" w:rsidRPr="00893755" w:rsidRDefault="00CF171C" w:rsidP="00CF171C">
            <w:pPr>
              <w:jc w:val="thaiDistribute"/>
              <w:rPr>
                <w:rFonts w:cs="Cordia New"/>
                <w:sz w:val="22"/>
                <w:szCs w:val="22"/>
              </w:rPr>
            </w:pPr>
            <w:r w:rsidRPr="00893755">
              <w:rPr>
                <w:rFonts w:cs="Cordia New"/>
                <w:sz w:val="22"/>
                <w:szCs w:val="22"/>
              </w:rPr>
              <w:t>Thailand</w:t>
            </w:r>
          </w:p>
        </w:tc>
        <w:tc>
          <w:tcPr>
            <w:tcW w:w="1051" w:type="pct"/>
          </w:tcPr>
          <w:p w14:paraId="398E854C" w14:textId="77777777" w:rsidR="00CF171C" w:rsidRPr="00893755" w:rsidRDefault="00CF171C" w:rsidP="00CF171C">
            <w:pPr>
              <w:ind w:right="-84"/>
              <w:rPr>
                <w:rFonts w:cs="Cordia New"/>
                <w:sz w:val="22"/>
                <w:szCs w:val="22"/>
              </w:rPr>
            </w:pPr>
            <w:r w:rsidRPr="00893755">
              <w:rPr>
                <w:rFonts w:cs="Cordia New"/>
                <w:sz w:val="22"/>
                <w:szCs w:val="22"/>
              </w:rPr>
              <w:t xml:space="preserve">Investment in power </w:t>
            </w:r>
          </w:p>
          <w:p w14:paraId="2B9C76FF" w14:textId="77777777" w:rsidR="00CF171C" w:rsidRPr="00893755" w:rsidRDefault="00CF171C" w:rsidP="00CF171C">
            <w:pPr>
              <w:ind w:right="-84"/>
              <w:rPr>
                <w:rFonts w:cs="Cordia New"/>
                <w:sz w:val="22"/>
                <w:szCs w:val="22"/>
              </w:rPr>
            </w:pPr>
            <w:r w:rsidRPr="00893755">
              <w:rPr>
                <w:rFonts w:cs="Cordia New"/>
                <w:sz w:val="22"/>
                <w:szCs w:val="22"/>
              </w:rPr>
              <w:t xml:space="preserve">   business</w:t>
            </w:r>
          </w:p>
        </w:tc>
        <w:tc>
          <w:tcPr>
            <w:tcW w:w="492" w:type="pct"/>
            <w:shd w:val="clear" w:color="auto" w:fill="FAFAFA"/>
            <w:vAlign w:val="bottom"/>
          </w:tcPr>
          <w:p w14:paraId="2C8DEBEE" w14:textId="7C1919FB" w:rsidR="00CF171C" w:rsidRPr="00893755" w:rsidRDefault="0041358D" w:rsidP="0041358D">
            <w:pPr>
              <w:tabs>
                <w:tab w:val="right" w:pos="705"/>
              </w:tabs>
              <w:ind w:right="-72"/>
              <w:jc w:val="both"/>
              <w:rPr>
                <w:rFonts w:cs="Cordia New"/>
                <w:sz w:val="22"/>
                <w:szCs w:val="22"/>
              </w:rPr>
            </w:pPr>
            <w:r>
              <w:rPr>
                <w:rFonts w:cs="Cordia New"/>
                <w:sz w:val="22"/>
                <w:szCs w:val="22"/>
              </w:rPr>
              <w:tab/>
            </w:r>
            <w:r w:rsidR="00C64A6F" w:rsidRPr="00C64A6F">
              <w:rPr>
                <w:rFonts w:cs="Cordia New"/>
                <w:sz w:val="22"/>
                <w:szCs w:val="22"/>
              </w:rPr>
              <w:t>78</w:t>
            </w:r>
            <w:r w:rsidR="00CF171C" w:rsidRPr="00893755">
              <w:rPr>
                <w:rFonts w:cs="Cordia New"/>
                <w:sz w:val="22"/>
                <w:szCs w:val="22"/>
                <w:cs/>
                <w:lang w:val="th-TH"/>
              </w:rPr>
              <w:t>.</w:t>
            </w:r>
            <w:r w:rsidR="00C64A6F" w:rsidRPr="00C64A6F">
              <w:rPr>
                <w:rFonts w:cs="Cordia New"/>
                <w:sz w:val="22"/>
                <w:szCs w:val="22"/>
              </w:rPr>
              <w:t>66</w:t>
            </w:r>
          </w:p>
        </w:tc>
        <w:tc>
          <w:tcPr>
            <w:tcW w:w="492" w:type="pct"/>
            <w:vAlign w:val="bottom"/>
          </w:tcPr>
          <w:p w14:paraId="5BA0D463" w14:textId="1E13106C" w:rsidR="00CF171C" w:rsidRPr="00893755" w:rsidRDefault="0041358D" w:rsidP="0041358D">
            <w:pPr>
              <w:tabs>
                <w:tab w:val="right" w:pos="705"/>
              </w:tabs>
              <w:ind w:right="-72"/>
              <w:jc w:val="both"/>
              <w:rPr>
                <w:rFonts w:cs="Cordia New"/>
                <w:sz w:val="22"/>
                <w:szCs w:val="22"/>
              </w:rPr>
            </w:pPr>
            <w:r>
              <w:rPr>
                <w:rFonts w:cs="Cordia New"/>
                <w:sz w:val="22"/>
                <w:szCs w:val="22"/>
              </w:rPr>
              <w:tab/>
            </w:r>
            <w:r w:rsidR="00C64A6F" w:rsidRPr="00C64A6F">
              <w:rPr>
                <w:rFonts w:cs="Cordia New"/>
                <w:sz w:val="22"/>
                <w:szCs w:val="22"/>
              </w:rPr>
              <w:t>78</w:t>
            </w:r>
            <w:r w:rsidR="00CF171C" w:rsidRPr="00893755">
              <w:rPr>
                <w:rFonts w:cs="Cordia New"/>
                <w:sz w:val="22"/>
                <w:szCs w:val="22"/>
              </w:rPr>
              <w:t>.</w:t>
            </w:r>
            <w:r w:rsidR="00C64A6F" w:rsidRPr="00C64A6F">
              <w:rPr>
                <w:rFonts w:cs="Cordia New"/>
                <w:sz w:val="22"/>
                <w:szCs w:val="22"/>
              </w:rPr>
              <w:t>66</w:t>
            </w:r>
          </w:p>
        </w:tc>
        <w:tc>
          <w:tcPr>
            <w:tcW w:w="492" w:type="pct"/>
            <w:shd w:val="clear" w:color="auto" w:fill="FAFAFA"/>
            <w:vAlign w:val="bottom"/>
          </w:tcPr>
          <w:p w14:paraId="4400CC61" w14:textId="18301B4C" w:rsidR="00CF171C" w:rsidRPr="00893755" w:rsidRDefault="0041358D" w:rsidP="0041358D">
            <w:pPr>
              <w:tabs>
                <w:tab w:val="right" w:pos="705"/>
              </w:tabs>
              <w:ind w:right="-72"/>
              <w:jc w:val="both"/>
              <w:rPr>
                <w:rFonts w:cs="Cordia New"/>
                <w:sz w:val="22"/>
                <w:szCs w:val="22"/>
                <w:cs/>
              </w:rPr>
            </w:pPr>
            <w:r>
              <w:rPr>
                <w:rFonts w:cs="Cordia New"/>
                <w:sz w:val="22"/>
                <w:szCs w:val="22"/>
              </w:rPr>
              <w:tab/>
            </w:r>
            <w:r w:rsidR="00C64A6F" w:rsidRPr="00C64A6F">
              <w:rPr>
                <w:rFonts w:cs="Cordia New"/>
                <w:sz w:val="22"/>
                <w:szCs w:val="22"/>
              </w:rPr>
              <w:t>21</w:t>
            </w:r>
            <w:r w:rsidR="00CF171C" w:rsidRPr="00893755">
              <w:rPr>
                <w:rFonts w:cs="Cordia New"/>
                <w:sz w:val="22"/>
                <w:szCs w:val="22"/>
                <w:cs/>
                <w:lang w:val="th-TH"/>
              </w:rPr>
              <w:t>.</w:t>
            </w:r>
            <w:r w:rsidR="00C64A6F" w:rsidRPr="00C64A6F">
              <w:rPr>
                <w:rFonts w:cs="Cordia New"/>
                <w:sz w:val="22"/>
                <w:szCs w:val="22"/>
              </w:rPr>
              <w:t>34</w:t>
            </w:r>
          </w:p>
        </w:tc>
        <w:tc>
          <w:tcPr>
            <w:tcW w:w="495" w:type="pct"/>
            <w:vAlign w:val="bottom"/>
          </w:tcPr>
          <w:p w14:paraId="6DAD8D16" w14:textId="2D78A575" w:rsidR="00CF171C" w:rsidRPr="00893755" w:rsidRDefault="0041358D" w:rsidP="0041358D">
            <w:pPr>
              <w:tabs>
                <w:tab w:val="right" w:pos="705"/>
              </w:tabs>
              <w:ind w:right="-72"/>
              <w:jc w:val="both"/>
              <w:rPr>
                <w:rFonts w:cs="Cordia New"/>
                <w:sz w:val="22"/>
                <w:szCs w:val="22"/>
                <w:cs/>
              </w:rPr>
            </w:pPr>
            <w:r>
              <w:rPr>
                <w:rFonts w:cs="Cordia New"/>
                <w:sz w:val="22"/>
                <w:szCs w:val="22"/>
              </w:rPr>
              <w:tab/>
            </w:r>
            <w:r w:rsidR="00C64A6F" w:rsidRPr="00C64A6F">
              <w:rPr>
                <w:rFonts w:cs="Cordia New"/>
                <w:sz w:val="22"/>
                <w:szCs w:val="22"/>
              </w:rPr>
              <w:t>21</w:t>
            </w:r>
            <w:r w:rsidR="00CF171C" w:rsidRPr="00893755">
              <w:rPr>
                <w:rFonts w:cs="Cordia New"/>
                <w:sz w:val="22"/>
                <w:szCs w:val="22"/>
              </w:rPr>
              <w:t>.</w:t>
            </w:r>
            <w:r w:rsidR="00C64A6F" w:rsidRPr="00C64A6F">
              <w:rPr>
                <w:rFonts w:cs="Cordia New"/>
                <w:sz w:val="22"/>
                <w:szCs w:val="22"/>
              </w:rPr>
              <w:t>34</w:t>
            </w:r>
          </w:p>
        </w:tc>
      </w:tr>
      <w:tr w:rsidR="00AF381F" w:rsidRPr="00893755" w14:paraId="10337951" w14:textId="77777777" w:rsidTr="00AF381F">
        <w:tc>
          <w:tcPr>
            <w:tcW w:w="1404" w:type="pct"/>
            <w:tcBorders>
              <w:bottom w:val="single" w:sz="4" w:space="0" w:color="auto"/>
            </w:tcBorders>
          </w:tcPr>
          <w:p w14:paraId="41FF3A30" w14:textId="77777777" w:rsidR="00AF381F" w:rsidRDefault="00AF381F" w:rsidP="00AF381F">
            <w:pPr>
              <w:ind w:left="-105"/>
              <w:jc w:val="thaiDistribute"/>
              <w:rPr>
                <w:rFonts w:cs="Cordia New"/>
                <w:sz w:val="22"/>
                <w:szCs w:val="22"/>
              </w:rPr>
            </w:pPr>
            <w:r>
              <w:rPr>
                <w:rFonts w:cs="Cordia New"/>
                <w:sz w:val="22"/>
                <w:szCs w:val="22"/>
              </w:rPr>
              <w:t>Banpu North America Corporation</w:t>
            </w:r>
          </w:p>
          <w:p w14:paraId="743C2CF1" w14:textId="65B3EC70" w:rsidR="00AF381F" w:rsidRPr="00893755" w:rsidRDefault="00AF381F" w:rsidP="00AF381F">
            <w:pPr>
              <w:ind w:left="-105"/>
              <w:jc w:val="thaiDistribute"/>
              <w:rPr>
                <w:rFonts w:cs="Cordia New"/>
                <w:sz w:val="22"/>
                <w:szCs w:val="22"/>
              </w:rPr>
            </w:pPr>
            <w:r w:rsidRPr="00893755">
              <w:rPr>
                <w:rFonts w:cs="Cordia New"/>
                <w:sz w:val="22"/>
                <w:szCs w:val="22"/>
              </w:rPr>
              <w:t xml:space="preserve">   and its subsidiaries</w:t>
            </w:r>
          </w:p>
        </w:tc>
        <w:tc>
          <w:tcPr>
            <w:tcW w:w="574" w:type="pct"/>
            <w:tcBorders>
              <w:bottom w:val="single" w:sz="4" w:space="0" w:color="auto"/>
            </w:tcBorders>
          </w:tcPr>
          <w:p w14:paraId="43950778" w14:textId="390ACC68" w:rsidR="00AF381F" w:rsidRPr="00893755" w:rsidRDefault="00AF381F" w:rsidP="00AF381F">
            <w:pPr>
              <w:jc w:val="thaiDistribute"/>
              <w:rPr>
                <w:rFonts w:cs="Cordia New"/>
                <w:sz w:val="22"/>
                <w:szCs w:val="22"/>
              </w:rPr>
            </w:pPr>
            <w:r w:rsidRPr="00AF381F">
              <w:rPr>
                <w:rFonts w:cs="Cordia New"/>
                <w:sz w:val="22"/>
                <w:szCs w:val="22"/>
              </w:rPr>
              <w:t>United States</w:t>
            </w:r>
          </w:p>
        </w:tc>
        <w:tc>
          <w:tcPr>
            <w:tcW w:w="1051" w:type="pct"/>
            <w:tcBorders>
              <w:bottom w:val="single" w:sz="4" w:space="0" w:color="auto"/>
            </w:tcBorders>
          </w:tcPr>
          <w:p w14:paraId="474C726A" w14:textId="6E508F97" w:rsidR="00AF381F" w:rsidRPr="00893755" w:rsidRDefault="00AF381F" w:rsidP="00AF381F">
            <w:pPr>
              <w:ind w:right="-84"/>
              <w:rPr>
                <w:rFonts w:cs="Cordia New"/>
                <w:sz w:val="22"/>
                <w:szCs w:val="22"/>
              </w:rPr>
            </w:pPr>
            <w:r w:rsidRPr="00AF381F">
              <w:rPr>
                <w:rFonts w:cs="Cordia New"/>
                <w:sz w:val="22"/>
                <w:szCs w:val="22"/>
              </w:rPr>
              <w:t>Natural gas business</w:t>
            </w:r>
          </w:p>
        </w:tc>
        <w:tc>
          <w:tcPr>
            <w:tcW w:w="492" w:type="pct"/>
            <w:tcBorders>
              <w:bottom w:val="single" w:sz="4" w:space="0" w:color="auto"/>
            </w:tcBorders>
            <w:shd w:val="clear" w:color="auto" w:fill="FAFAFA"/>
            <w:vAlign w:val="bottom"/>
          </w:tcPr>
          <w:p w14:paraId="5ACE34F5" w14:textId="4CC29C80" w:rsidR="00AF381F" w:rsidRDefault="00AF381F" w:rsidP="00AF381F">
            <w:pPr>
              <w:tabs>
                <w:tab w:val="right" w:pos="705"/>
              </w:tabs>
              <w:ind w:right="-72"/>
              <w:jc w:val="both"/>
              <w:rPr>
                <w:rFonts w:cs="Cordia New"/>
                <w:sz w:val="22"/>
                <w:szCs w:val="22"/>
              </w:rPr>
            </w:pPr>
            <w:r>
              <w:rPr>
                <w:rFonts w:cs="Cordia New"/>
                <w:sz w:val="22"/>
                <w:szCs w:val="22"/>
              </w:rPr>
              <w:tab/>
            </w:r>
            <w:r w:rsidRPr="00C64A6F">
              <w:rPr>
                <w:rFonts w:cs="Cordia New"/>
                <w:sz w:val="22"/>
                <w:szCs w:val="22"/>
              </w:rPr>
              <w:t>100</w:t>
            </w:r>
            <w:r w:rsidRPr="00893755">
              <w:rPr>
                <w:rFonts w:cs="Cordia New"/>
                <w:sz w:val="22"/>
                <w:szCs w:val="22"/>
                <w:cs/>
                <w:lang w:val="th-TH"/>
              </w:rPr>
              <w:t>.</w:t>
            </w:r>
            <w:r w:rsidRPr="00C64A6F">
              <w:rPr>
                <w:rFonts w:cs="Cordia New"/>
                <w:sz w:val="22"/>
                <w:szCs w:val="22"/>
              </w:rPr>
              <w:t>00</w:t>
            </w:r>
          </w:p>
        </w:tc>
        <w:tc>
          <w:tcPr>
            <w:tcW w:w="492" w:type="pct"/>
            <w:tcBorders>
              <w:bottom w:val="single" w:sz="4" w:space="0" w:color="auto"/>
            </w:tcBorders>
            <w:vAlign w:val="bottom"/>
          </w:tcPr>
          <w:p w14:paraId="33D27CC9" w14:textId="60FAC7F8" w:rsidR="00AF381F" w:rsidRDefault="00AF381F" w:rsidP="00AF381F">
            <w:pPr>
              <w:tabs>
                <w:tab w:val="right" w:pos="705"/>
              </w:tabs>
              <w:ind w:right="-72"/>
              <w:jc w:val="both"/>
              <w:rPr>
                <w:rFonts w:cs="Cordia New"/>
                <w:sz w:val="22"/>
                <w:szCs w:val="22"/>
              </w:rPr>
            </w:pPr>
            <w:r>
              <w:rPr>
                <w:rFonts w:cs="Cordia New"/>
                <w:sz w:val="22"/>
                <w:szCs w:val="22"/>
              </w:rPr>
              <w:tab/>
            </w:r>
            <w:r w:rsidRPr="00C64A6F">
              <w:rPr>
                <w:rFonts w:cs="Cordia New"/>
                <w:sz w:val="22"/>
                <w:szCs w:val="22"/>
              </w:rPr>
              <w:t>100</w:t>
            </w:r>
            <w:r w:rsidRPr="00893755">
              <w:rPr>
                <w:rFonts w:cs="Cordia New"/>
                <w:sz w:val="22"/>
                <w:szCs w:val="22"/>
              </w:rPr>
              <w:t>.</w:t>
            </w:r>
            <w:r w:rsidRPr="00C64A6F">
              <w:rPr>
                <w:rFonts w:cs="Cordia New"/>
                <w:sz w:val="22"/>
                <w:szCs w:val="22"/>
              </w:rPr>
              <w:t>00</w:t>
            </w:r>
          </w:p>
        </w:tc>
        <w:tc>
          <w:tcPr>
            <w:tcW w:w="492" w:type="pct"/>
            <w:tcBorders>
              <w:bottom w:val="single" w:sz="4" w:space="0" w:color="auto"/>
            </w:tcBorders>
            <w:shd w:val="clear" w:color="auto" w:fill="FAFAFA"/>
            <w:vAlign w:val="bottom"/>
          </w:tcPr>
          <w:p w14:paraId="2D0A066F" w14:textId="0FD65D66" w:rsidR="00AF381F" w:rsidRDefault="00AF381F" w:rsidP="00AF381F">
            <w:pPr>
              <w:tabs>
                <w:tab w:val="decimal" w:pos="705"/>
              </w:tabs>
              <w:ind w:right="-72"/>
              <w:jc w:val="both"/>
              <w:rPr>
                <w:rFonts w:cs="Cordia New"/>
                <w:sz w:val="22"/>
                <w:szCs w:val="22"/>
              </w:rPr>
            </w:pPr>
            <w:r w:rsidRPr="00893755">
              <w:rPr>
                <w:rFonts w:cs="Cordia New"/>
                <w:sz w:val="22"/>
                <w:szCs w:val="22"/>
                <w:cs/>
                <w:lang w:val="th-TH"/>
              </w:rPr>
              <w:t>-</w:t>
            </w:r>
          </w:p>
        </w:tc>
        <w:tc>
          <w:tcPr>
            <w:tcW w:w="495" w:type="pct"/>
            <w:tcBorders>
              <w:bottom w:val="single" w:sz="4" w:space="0" w:color="auto"/>
            </w:tcBorders>
            <w:vAlign w:val="bottom"/>
          </w:tcPr>
          <w:p w14:paraId="74A59AE0" w14:textId="2DC9BF8A" w:rsidR="00AF381F" w:rsidRDefault="00AF381F" w:rsidP="00AF381F">
            <w:pPr>
              <w:tabs>
                <w:tab w:val="decimal" w:pos="705"/>
              </w:tabs>
              <w:ind w:right="-72"/>
              <w:jc w:val="both"/>
              <w:rPr>
                <w:rFonts w:cs="Cordia New"/>
                <w:sz w:val="22"/>
                <w:szCs w:val="22"/>
              </w:rPr>
            </w:pPr>
            <w:r w:rsidRPr="00893755">
              <w:rPr>
                <w:rFonts w:cs="Cordia New"/>
                <w:sz w:val="22"/>
                <w:szCs w:val="22"/>
              </w:rPr>
              <w:t>-</w:t>
            </w:r>
          </w:p>
        </w:tc>
      </w:tr>
    </w:tbl>
    <w:p w14:paraId="4B3A7135" w14:textId="77777777" w:rsidR="00411D07" w:rsidRPr="00893755" w:rsidRDefault="00411D07" w:rsidP="00276479">
      <w:pPr>
        <w:ind w:left="540"/>
        <w:jc w:val="thaiDistribute"/>
        <w:rPr>
          <w:rFonts w:cs="Cordia New"/>
          <w:sz w:val="26"/>
          <w:szCs w:val="26"/>
        </w:rPr>
      </w:pPr>
    </w:p>
    <w:p w14:paraId="0B5DD5EC" w14:textId="4EA5C07E" w:rsidR="00411D07" w:rsidRPr="00893755" w:rsidRDefault="00411D07" w:rsidP="00276479">
      <w:pPr>
        <w:ind w:left="540"/>
        <w:jc w:val="thaiDistribute"/>
        <w:rPr>
          <w:rFonts w:cs="Cordia New"/>
          <w:sz w:val="26"/>
          <w:szCs w:val="26"/>
        </w:rPr>
      </w:pPr>
      <w:r w:rsidRPr="00893755">
        <w:rPr>
          <w:rFonts w:cs="Cordia New"/>
          <w:sz w:val="26"/>
          <w:szCs w:val="26"/>
        </w:rPr>
        <w:t xml:space="preserve">List of subsidiaries of the Group is disclosed in Note </w:t>
      </w:r>
      <w:r w:rsidR="00C64A6F" w:rsidRPr="00C64A6F">
        <w:rPr>
          <w:rFonts w:cs="Cordia New"/>
          <w:sz w:val="26"/>
          <w:szCs w:val="26"/>
        </w:rPr>
        <w:t>14</w:t>
      </w:r>
      <w:r w:rsidRPr="00893755">
        <w:rPr>
          <w:rFonts w:cs="Cordia New"/>
          <w:sz w:val="26"/>
          <w:szCs w:val="26"/>
        </w:rPr>
        <w:t>.</w:t>
      </w:r>
      <w:r w:rsidR="00C64A6F" w:rsidRPr="00C64A6F">
        <w:rPr>
          <w:rFonts w:cs="Cordia New"/>
          <w:sz w:val="26"/>
          <w:szCs w:val="26"/>
        </w:rPr>
        <w:t>6</w:t>
      </w:r>
      <w:r w:rsidRPr="00893755">
        <w:rPr>
          <w:rFonts w:cs="Cordia New"/>
          <w:sz w:val="26"/>
          <w:szCs w:val="26"/>
        </w:rPr>
        <w:t>.</w:t>
      </w:r>
      <w:bookmarkStart w:id="37" w:name="_Toc51946114"/>
      <w:bookmarkStart w:id="38" w:name="_Toc51946937"/>
    </w:p>
    <w:p w14:paraId="65E0CF21" w14:textId="6740553F" w:rsidR="00B07E32" w:rsidRPr="00893755" w:rsidRDefault="00B07E32">
      <w:pPr>
        <w:spacing w:after="160" w:line="259" w:lineRule="auto"/>
        <w:rPr>
          <w:rFonts w:cs="Cordia New"/>
          <w:sz w:val="26"/>
          <w:szCs w:val="26"/>
        </w:rPr>
      </w:pPr>
      <w:r w:rsidRPr="00893755">
        <w:rPr>
          <w:rFonts w:cs="Cordia New"/>
          <w:sz w:val="26"/>
          <w:szCs w:val="26"/>
        </w:rPr>
        <w:br w:type="page"/>
      </w:r>
    </w:p>
    <w:p w14:paraId="29E47A3B" w14:textId="7760AAE1" w:rsidR="00411D07" w:rsidRPr="00893755" w:rsidRDefault="00C64A6F" w:rsidP="00076CE0">
      <w:pPr>
        <w:pStyle w:val="Heading2"/>
        <w:tabs>
          <w:tab w:val="clear" w:pos="360"/>
          <w:tab w:val="left" w:pos="539"/>
        </w:tabs>
        <w:ind w:left="0" w:firstLine="0"/>
        <w:jc w:val="thaiDistribute"/>
        <w:rPr>
          <w:rFonts w:cs="Cordia New"/>
          <w:b/>
          <w:bCs/>
          <w:color w:val="CF4A02"/>
          <w:sz w:val="26"/>
          <w:szCs w:val="26"/>
          <w:u w:val="none"/>
          <w:cs/>
          <w:lang w:val="en-US"/>
        </w:rPr>
      </w:pPr>
      <w:r w:rsidRPr="00C64A6F">
        <w:rPr>
          <w:rFonts w:cs="Cordia New"/>
          <w:b/>
          <w:bCs/>
          <w:color w:val="CF4A02"/>
          <w:sz w:val="26"/>
          <w:szCs w:val="26"/>
          <w:u w:val="none"/>
          <w:lang w:val="en-GB"/>
        </w:rPr>
        <w:lastRenderedPageBreak/>
        <w:t>14</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3</w:t>
      </w:r>
      <w:r w:rsidR="00411D07" w:rsidRPr="00893755">
        <w:rPr>
          <w:rFonts w:cs="Cordia New"/>
          <w:b/>
          <w:bCs/>
          <w:color w:val="CF4A02"/>
          <w:sz w:val="26"/>
          <w:szCs w:val="26"/>
          <w:u w:val="none"/>
          <w:cs/>
          <w:lang w:val="en-US"/>
        </w:rPr>
        <w:tab/>
      </w:r>
      <w:r w:rsidR="00411D07" w:rsidRPr="00893755">
        <w:rPr>
          <w:rFonts w:cs="Cordia New"/>
          <w:b/>
          <w:bCs/>
          <w:color w:val="CF4A02"/>
          <w:sz w:val="26"/>
          <w:szCs w:val="26"/>
          <w:u w:val="none"/>
          <w:lang w:val="en-US"/>
        </w:rPr>
        <w:t>Non-controlling interests</w:t>
      </w:r>
      <w:bookmarkEnd w:id="37"/>
      <w:bookmarkEnd w:id="38"/>
    </w:p>
    <w:p w14:paraId="3D31E574" w14:textId="77777777" w:rsidR="00411D07" w:rsidRPr="004753B3" w:rsidRDefault="00411D07" w:rsidP="00276479">
      <w:pPr>
        <w:ind w:left="540"/>
        <w:jc w:val="thaiDistribute"/>
        <w:rPr>
          <w:rFonts w:cs="Cordia New"/>
          <w:sz w:val="16"/>
          <w:szCs w:val="16"/>
        </w:rPr>
      </w:pPr>
    </w:p>
    <w:p w14:paraId="3E3C5993" w14:textId="77777777" w:rsidR="00411D07" w:rsidRPr="00893755" w:rsidRDefault="00411D07" w:rsidP="00276479">
      <w:pPr>
        <w:ind w:left="540"/>
        <w:jc w:val="thaiDistribute"/>
        <w:rPr>
          <w:rFonts w:cs="Cordia New"/>
          <w:sz w:val="26"/>
          <w:szCs w:val="26"/>
        </w:rPr>
      </w:pPr>
      <w:r w:rsidRPr="00893755">
        <w:rPr>
          <w:rFonts w:cs="Cordia New"/>
          <w:sz w:val="26"/>
          <w:szCs w:val="26"/>
        </w:rPr>
        <w:t>Set out below are the summarised financial information for each subsidiary that has non-controlling interests that are material to the Group. The amounts disclosed for each subsidiary are before inter-company eliminations.</w:t>
      </w:r>
    </w:p>
    <w:p w14:paraId="2C452C5A" w14:textId="77777777" w:rsidR="00411D07" w:rsidRPr="004753B3" w:rsidRDefault="00411D07" w:rsidP="00276479">
      <w:pPr>
        <w:ind w:left="540"/>
        <w:jc w:val="thaiDistribute"/>
        <w:rPr>
          <w:rFonts w:cs="Cordia New"/>
          <w:sz w:val="16"/>
          <w:szCs w:val="16"/>
        </w:rPr>
      </w:pPr>
    </w:p>
    <w:p w14:paraId="74C34B43" w14:textId="77777777" w:rsidR="00411D07" w:rsidRPr="00893755" w:rsidRDefault="00411D07" w:rsidP="00276479">
      <w:pPr>
        <w:ind w:left="540"/>
        <w:jc w:val="thaiDistribute"/>
        <w:rPr>
          <w:rFonts w:cs="Cordia New"/>
          <w:b/>
          <w:bCs/>
          <w:color w:val="CF4A02"/>
          <w:sz w:val="26"/>
          <w:szCs w:val="26"/>
        </w:rPr>
      </w:pPr>
      <w:r w:rsidRPr="00893755">
        <w:rPr>
          <w:rFonts w:cs="Cordia New"/>
          <w:b/>
          <w:bCs/>
          <w:color w:val="CF4A02"/>
          <w:sz w:val="26"/>
          <w:szCs w:val="26"/>
        </w:rPr>
        <w:t xml:space="preserve">Summarised statement of financial position </w:t>
      </w:r>
    </w:p>
    <w:p w14:paraId="032B4FFD" w14:textId="65A95428" w:rsidR="00411D07" w:rsidRDefault="00411D07" w:rsidP="00276479">
      <w:pPr>
        <w:ind w:left="540"/>
        <w:jc w:val="thaiDistribute"/>
        <w:rPr>
          <w:rFonts w:cs="Cordia New"/>
          <w:sz w:val="16"/>
          <w:szCs w:val="1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41358D" w:rsidRPr="0041358D" w14:paraId="7DBCD865" w14:textId="77777777" w:rsidTr="00137F99">
        <w:tc>
          <w:tcPr>
            <w:tcW w:w="1980" w:type="dxa"/>
            <w:shd w:val="clear" w:color="auto" w:fill="auto"/>
          </w:tcPr>
          <w:p w14:paraId="3ECAC4BD" w14:textId="77777777" w:rsidR="0041358D" w:rsidRPr="0041358D" w:rsidRDefault="0041358D" w:rsidP="00137F99">
            <w:pPr>
              <w:ind w:right="-72" w:hanging="86"/>
              <w:rPr>
                <w:rFonts w:cs="Cordia New"/>
                <w:b/>
                <w:bCs/>
                <w:sz w:val="21"/>
                <w:szCs w:val="21"/>
              </w:rPr>
            </w:pPr>
          </w:p>
        </w:tc>
        <w:tc>
          <w:tcPr>
            <w:tcW w:w="3744" w:type="dxa"/>
            <w:gridSpan w:val="4"/>
            <w:tcBorders>
              <w:top w:val="single" w:sz="4" w:space="0" w:color="auto"/>
              <w:bottom w:val="single" w:sz="4" w:space="0" w:color="auto"/>
            </w:tcBorders>
            <w:shd w:val="clear" w:color="auto" w:fill="auto"/>
          </w:tcPr>
          <w:p w14:paraId="03EA5377" w14:textId="2D4D6717" w:rsidR="0041358D" w:rsidRPr="0041358D" w:rsidRDefault="0041358D" w:rsidP="00137F99">
            <w:pPr>
              <w:tabs>
                <w:tab w:val="decimal" w:pos="3528"/>
              </w:tabs>
              <w:ind w:right="-72"/>
              <w:jc w:val="both"/>
              <w:rPr>
                <w:rFonts w:cs="Cordia New"/>
                <w:b/>
                <w:bCs/>
                <w:sz w:val="21"/>
                <w:szCs w:val="21"/>
              </w:rPr>
            </w:pPr>
            <w:r w:rsidRPr="0041358D">
              <w:rPr>
                <w:rFonts w:cs="Cordia New"/>
                <w:b/>
                <w:bCs/>
                <w:sz w:val="21"/>
                <w:szCs w:val="21"/>
              </w:rPr>
              <w:t>PT Indo Tambangraya Megah Tbk.</w:t>
            </w:r>
          </w:p>
        </w:tc>
        <w:tc>
          <w:tcPr>
            <w:tcW w:w="3744" w:type="dxa"/>
            <w:gridSpan w:val="4"/>
            <w:tcBorders>
              <w:top w:val="single" w:sz="4" w:space="0" w:color="auto"/>
              <w:bottom w:val="single" w:sz="4" w:space="0" w:color="auto"/>
            </w:tcBorders>
            <w:vAlign w:val="bottom"/>
          </w:tcPr>
          <w:p w14:paraId="4F90B6AD" w14:textId="4CA491C6" w:rsidR="0041358D" w:rsidRPr="0041358D" w:rsidRDefault="0041358D" w:rsidP="00137F99">
            <w:pPr>
              <w:tabs>
                <w:tab w:val="decimal" w:pos="3528"/>
              </w:tabs>
              <w:ind w:right="-72"/>
              <w:jc w:val="both"/>
              <w:rPr>
                <w:rFonts w:cs="Cordia New"/>
                <w:b/>
                <w:bCs/>
                <w:sz w:val="21"/>
                <w:szCs w:val="21"/>
                <w:cs/>
              </w:rPr>
            </w:pPr>
            <w:r w:rsidRPr="0041358D">
              <w:rPr>
                <w:rFonts w:cs="Cordia New"/>
                <w:b/>
                <w:bCs/>
                <w:sz w:val="21"/>
                <w:szCs w:val="21"/>
              </w:rPr>
              <w:t>Banpu Power Public Company Limited</w:t>
            </w:r>
          </w:p>
        </w:tc>
      </w:tr>
      <w:tr w:rsidR="0041358D" w:rsidRPr="0041358D" w14:paraId="0D0AA67F" w14:textId="77777777" w:rsidTr="00137F99">
        <w:tc>
          <w:tcPr>
            <w:tcW w:w="1980" w:type="dxa"/>
            <w:shd w:val="clear" w:color="auto" w:fill="auto"/>
          </w:tcPr>
          <w:p w14:paraId="50C69AD1" w14:textId="77777777" w:rsidR="0041358D" w:rsidRPr="0041358D" w:rsidRDefault="0041358D" w:rsidP="00137F99">
            <w:pPr>
              <w:ind w:right="-72" w:hanging="86"/>
              <w:rPr>
                <w:rFonts w:cs="Cordia New"/>
                <w:b/>
                <w:bCs/>
                <w:sz w:val="21"/>
                <w:szCs w:val="21"/>
              </w:rPr>
            </w:pPr>
          </w:p>
        </w:tc>
        <w:tc>
          <w:tcPr>
            <w:tcW w:w="1872" w:type="dxa"/>
            <w:gridSpan w:val="2"/>
            <w:tcBorders>
              <w:top w:val="single" w:sz="4" w:space="0" w:color="auto"/>
              <w:bottom w:val="single" w:sz="4" w:space="0" w:color="auto"/>
            </w:tcBorders>
            <w:shd w:val="clear" w:color="auto" w:fill="auto"/>
          </w:tcPr>
          <w:p w14:paraId="6E2E3524" w14:textId="0CC901EF" w:rsidR="0041358D" w:rsidRPr="0041358D" w:rsidRDefault="0041358D" w:rsidP="00137F99">
            <w:pPr>
              <w:tabs>
                <w:tab w:val="decimal" w:pos="1656"/>
              </w:tabs>
              <w:ind w:right="-72"/>
              <w:jc w:val="both"/>
              <w:rPr>
                <w:rFonts w:cs="Cordia New"/>
                <w:b/>
                <w:bCs/>
                <w:sz w:val="21"/>
                <w:szCs w:val="21"/>
                <w:cs/>
              </w:rPr>
            </w:pPr>
            <w:r w:rsidRPr="0041358D">
              <w:rPr>
                <w:rFonts w:cs="Cordia New"/>
                <w:b/>
                <w:bCs/>
                <w:sz w:val="21"/>
                <w:szCs w:val="21"/>
              </w:rPr>
              <w:t>US Dollar’</w:t>
            </w:r>
            <w:r w:rsidR="00C64A6F" w:rsidRPr="00C64A6F">
              <w:rPr>
                <w:rFonts w:cs="Cordia New"/>
                <w:b/>
                <w:bCs/>
                <w:sz w:val="21"/>
                <w:szCs w:val="21"/>
              </w:rPr>
              <w:t>000</w:t>
            </w:r>
          </w:p>
        </w:tc>
        <w:tc>
          <w:tcPr>
            <w:tcW w:w="1872" w:type="dxa"/>
            <w:gridSpan w:val="2"/>
            <w:tcBorders>
              <w:top w:val="single" w:sz="4" w:space="0" w:color="auto"/>
              <w:bottom w:val="single" w:sz="4" w:space="0" w:color="auto"/>
            </w:tcBorders>
          </w:tcPr>
          <w:p w14:paraId="7DB99186" w14:textId="361A2D02" w:rsidR="0041358D" w:rsidRPr="0041358D" w:rsidRDefault="0041358D" w:rsidP="00137F99">
            <w:pPr>
              <w:tabs>
                <w:tab w:val="decimal" w:pos="1656"/>
              </w:tabs>
              <w:ind w:right="-72"/>
              <w:jc w:val="both"/>
              <w:rPr>
                <w:rFonts w:cs="Cordia New"/>
                <w:b/>
                <w:bCs/>
                <w:sz w:val="21"/>
                <w:szCs w:val="21"/>
                <w:cs/>
              </w:rPr>
            </w:pPr>
            <w:r w:rsidRPr="0041358D">
              <w:rPr>
                <w:rFonts w:cs="Cordia New"/>
                <w:b/>
                <w:bCs/>
                <w:sz w:val="21"/>
                <w:szCs w:val="21"/>
              </w:rPr>
              <w:t>Baht’</w:t>
            </w:r>
            <w:r w:rsidR="00C64A6F" w:rsidRPr="00C64A6F">
              <w:rPr>
                <w:rFonts w:cs="Cordia New"/>
                <w:b/>
                <w:bCs/>
                <w:sz w:val="21"/>
                <w:szCs w:val="21"/>
              </w:rPr>
              <w:t>000</w:t>
            </w:r>
          </w:p>
        </w:tc>
        <w:tc>
          <w:tcPr>
            <w:tcW w:w="1872" w:type="dxa"/>
            <w:gridSpan w:val="2"/>
            <w:tcBorders>
              <w:top w:val="single" w:sz="4" w:space="0" w:color="auto"/>
              <w:bottom w:val="single" w:sz="4" w:space="0" w:color="auto"/>
            </w:tcBorders>
          </w:tcPr>
          <w:p w14:paraId="5310ADCD" w14:textId="3288ED41" w:rsidR="0041358D" w:rsidRPr="0041358D" w:rsidRDefault="0041358D" w:rsidP="00137F99">
            <w:pPr>
              <w:tabs>
                <w:tab w:val="decimal" w:pos="1688"/>
              </w:tabs>
              <w:ind w:right="-72"/>
              <w:jc w:val="both"/>
              <w:rPr>
                <w:rFonts w:cs="Cordia New"/>
                <w:b/>
                <w:bCs/>
                <w:sz w:val="21"/>
                <w:szCs w:val="21"/>
                <w:cs/>
              </w:rPr>
            </w:pPr>
            <w:r w:rsidRPr="0041358D">
              <w:rPr>
                <w:rFonts w:cs="Cordia New"/>
                <w:b/>
                <w:bCs/>
                <w:sz w:val="21"/>
                <w:szCs w:val="21"/>
              </w:rPr>
              <w:t>US Dollar’</w:t>
            </w:r>
            <w:r w:rsidR="00C64A6F" w:rsidRPr="00C64A6F">
              <w:rPr>
                <w:rFonts w:cs="Cordia New"/>
                <w:b/>
                <w:bCs/>
                <w:sz w:val="21"/>
                <w:szCs w:val="21"/>
              </w:rPr>
              <w:t>000</w:t>
            </w:r>
          </w:p>
        </w:tc>
        <w:tc>
          <w:tcPr>
            <w:tcW w:w="1872" w:type="dxa"/>
            <w:gridSpan w:val="2"/>
            <w:tcBorders>
              <w:top w:val="single" w:sz="4" w:space="0" w:color="auto"/>
              <w:bottom w:val="single" w:sz="4" w:space="0" w:color="auto"/>
            </w:tcBorders>
          </w:tcPr>
          <w:p w14:paraId="41E86F82" w14:textId="6D1C0949" w:rsidR="0041358D" w:rsidRPr="0041358D" w:rsidRDefault="0041358D" w:rsidP="00137F99">
            <w:pPr>
              <w:tabs>
                <w:tab w:val="decimal" w:pos="1688"/>
              </w:tabs>
              <w:ind w:right="-72"/>
              <w:jc w:val="both"/>
              <w:rPr>
                <w:rFonts w:cs="Cordia New"/>
                <w:b/>
                <w:bCs/>
                <w:sz w:val="21"/>
                <w:szCs w:val="21"/>
                <w:cs/>
              </w:rPr>
            </w:pPr>
            <w:r w:rsidRPr="0041358D">
              <w:rPr>
                <w:rFonts w:cs="Cordia New"/>
                <w:b/>
                <w:bCs/>
                <w:sz w:val="21"/>
                <w:szCs w:val="21"/>
              </w:rPr>
              <w:t>Baht’</w:t>
            </w:r>
            <w:r w:rsidR="00C64A6F" w:rsidRPr="00C64A6F">
              <w:rPr>
                <w:rFonts w:cs="Cordia New"/>
                <w:b/>
                <w:bCs/>
                <w:sz w:val="21"/>
                <w:szCs w:val="21"/>
              </w:rPr>
              <w:t>000</w:t>
            </w:r>
          </w:p>
        </w:tc>
      </w:tr>
      <w:tr w:rsidR="0041358D" w:rsidRPr="0041358D" w14:paraId="1E38957F" w14:textId="77777777" w:rsidTr="00137F99">
        <w:tc>
          <w:tcPr>
            <w:tcW w:w="1980" w:type="dxa"/>
            <w:shd w:val="clear" w:color="auto" w:fill="auto"/>
          </w:tcPr>
          <w:p w14:paraId="6CA20890" w14:textId="4CC5BDFD" w:rsidR="0041358D" w:rsidRPr="0041358D" w:rsidRDefault="0041358D" w:rsidP="00137F99">
            <w:pPr>
              <w:ind w:right="-72" w:hanging="86"/>
              <w:rPr>
                <w:rFonts w:cs="Cordia New"/>
                <w:b/>
                <w:bCs/>
                <w:sz w:val="21"/>
                <w:szCs w:val="21"/>
              </w:rPr>
            </w:pPr>
            <w:r w:rsidRPr="0041358D">
              <w:rPr>
                <w:rFonts w:cs="Cordia New"/>
                <w:b/>
                <w:bCs/>
                <w:sz w:val="21"/>
                <w:szCs w:val="21"/>
              </w:rPr>
              <w:t xml:space="preserve">As at </w:t>
            </w:r>
            <w:r w:rsidR="00C64A6F" w:rsidRPr="00C64A6F">
              <w:rPr>
                <w:rFonts w:cs="Cordia New"/>
                <w:b/>
                <w:bCs/>
                <w:sz w:val="21"/>
                <w:szCs w:val="21"/>
              </w:rPr>
              <w:t>31</w:t>
            </w:r>
            <w:r w:rsidRPr="0041358D">
              <w:rPr>
                <w:rFonts w:cs="Cordia New"/>
                <w:b/>
                <w:bCs/>
                <w:sz w:val="21"/>
                <w:szCs w:val="21"/>
              </w:rPr>
              <w:t xml:space="preserve"> December</w:t>
            </w:r>
          </w:p>
        </w:tc>
        <w:tc>
          <w:tcPr>
            <w:tcW w:w="936" w:type="dxa"/>
            <w:tcBorders>
              <w:bottom w:val="single" w:sz="4" w:space="0" w:color="auto"/>
            </w:tcBorders>
            <w:shd w:val="clear" w:color="auto" w:fill="auto"/>
            <w:vAlign w:val="bottom"/>
          </w:tcPr>
          <w:p w14:paraId="1F2F5F85" w14:textId="16229BF2" w:rsidR="0041358D" w:rsidRPr="0041358D" w:rsidRDefault="00C64A6F" w:rsidP="00137F99">
            <w:pPr>
              <w:tabs>
                <w:tab w:val="decimal" w:pos="720"/>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777037AC" w14:textId="0A212278" w:rsidR="0041358D" w:rsidRPr="0041358D" w:rsidRDefault="00C64A6F" w:rsidP="00137F99">
            <w:pPr>
              <w:tabs>
                <w:tab w:val="decimal" w:pos="720"/>
              </w:tabs>
              <w:ind w:right="-72"/>
              <w:jc w:val="both"/>
              <w:rPr>
                <w:rFonts w:cs="Cordia New"/>
                <w:b/>
                <w:bCs/>
                <w:sz w:val="21"/>
                <w:szCs w:val="21"/>
              </w:rPr>
            </w:pPr>
            <w:r w:rsidRPr="00C64A6F">
              <w:rPr>
                <w:rFonts w:cs="Cordia New"/>
                <w:b/>
                <w:bCs/>
                <w:sz w:val="21"/>
                <w:szCs w:val="21"/>
              </w:rPr>
              <w:t>2020</w:t>
            </w:r>
          </w:p>
        </w:tc>
        <w:tc>
          <w:tcPr>
            <w:tcW w:w="936" w:type="dxa"/>
            <w:tcBorders>
              <w:bottom w:val="single" w:sz="4" w:space="0" w:color="auto"/>
            </w:tcBorders>
            <w:vAlign w:val="bottom"/>
          </w:tcPr>
          <w:p w14:paraId="2714B0D4" w14:textId="0AC323EC" w:rsidR="0041358D" w:rsidRPr="0041358D" w:rsidRDefault="00C64A6F" w:rsidP="00137F99">
            <w:pPr>
              <w:tabs>
                <w:tab w:val="decimal" w:pos="720"/>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5FD08BDB" w14:textId="1B293087" w:rsidR="0041358D" w:rsidRPr="0041358D" w:rsidRDefault="00C64A6F" w:rsidP="00137F99">
            <w:pPr>
              <w:tabs>
                <w:tab w:val="decimal" w:pos="720"/>
              </w:tabs>
              <w:ind w:right="-72"/>
              <w:jc w:val="both"/>
              <w:rPr>
                <w:rFonts w:cs="Cordia New"/>
                <w:b/>
                <w:bCs/>
                <w:sz w:val="21"/>
                <w:szCs w:val="21"/>
              </w:rPr>
            </w:pPr>
            <w:r w:rsidRPr="00C64A6F">
              <w:rPr>
                <w:rFonts w:cs="Cordia New"/>
                <w:b/>
                <w:bCs/>
                <w:sz w:val="21"/>
                <w:szCs w:val="21"/>
              </w:rPr>
              <w:t>2020</w:t>
            </w:r>
          </w:p>
        </w:tc>
        <w:tc>
          <w:tcPr>
            <w:tcW w:w="936" w:type="dxa"/>
            <w:tcBorders>
              <w:bottom w:val="single" w:sz="4" w:space="0" w:color="auto"/>
            </w:tcBorders>
            <w:vAlign w:val="bottom"/>
          </w:tcPr>
          <w:p w14:paraId="5E923E67" w14:textId="29221B0F" w:rsidR="0041358D" w:rsidRPr="0041358D" w:rsidRDefault="00C64A6F" w:rsidP="00137F99">
            <w:pPr>
              <w:tabs>
                <w:tab w:val="decimal" w:pos="720"/>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2B70DA33" w14:textId="37215F7B" w:rsidR="0041358D" w:rsidRPr="0041358D" w:rsidRDefault="00C64A6F" w:rsidP="00137F99">
            <w:pPr>
              <w:tabs>
                <w:tab w:val="decimal" w:pos="720"/>
              </w:tabs>
              <w:ind w:right="-72"/>
              <w:jc w:val="both"/>
              <w:rPr>
                <w:rFonts w:cs="Cordia New"/>
                <w:b/>
                <w:bCs/>
                <w:sz w:val="21"/>
                <w:szCs w:val="21"/>
              </w:rPr>
            </w:pPr>
            <w:r w:rsidRPr="00C64A6F">
              <w:rPr>
                <w:rFonts w:cs="Cordia New"/>
                <w:b/>
                <w:bCs/>
                <w:sz w:val="21"/>
                <w:szCs w:val="21"/>
              </w:rPr>
              <w:t>2020</w:t>
            </w:r>
          </w:p>
        </w:tc>
        <w:tc>
          <w:tcPr>
            <w:tcW w:w="936" w:type="dxa"/>
            <w:tcBorders>
              <w:bottom w:val="single" w:sz="4" w:space="0" w:color="auto"/>
            </w:tcBorders>
            <w:vAlign w:val="bottom"/>
          </w:tcPr>
          <w:p w14:paraId="236F95C5" w14:textId="0CF7A456" w:rsidR="0041358D" w:rsidRPr="0041358D" w:rsidRDefault="00C64A6F" w:rsidP="00137F99">
            <w:pPr>
              <w:tabs>
                <w:tab w:val="decimal" w:pos="720"/>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0AD165BC" w14:textId="7B6F1200" w:rsidR="0041358D" w:rsidRPr="0041358D" w:rsidRDefault="00C64A6F" w:rsidP="00137F99">
            <w:pPr>
              <w:tabs>
                <w:tab w:val="decimal" w:pos="720"/>
              </w:tabs>
              <w:ind w:right="-72"/>
              <w:jc w:val="both"/>
              <w:rPr>
                <w:rFonts w:cs="Cordia New"/>
                <w:b/>
                <w:bCs/>
                <w:sz w:val="21"/>
                <w:szCs w:val="21"/>
              </w:rPr>
            </w:pPr>
            <w:r w:rsidRPr="00C64A6F">
              <w:rPr>
                <w:rFonts w:cs="Cordia New"/>
                <w:b/>
                <w:bCs/>
                <w:sz w:val="21"/>
                <w:szCs w:val="21"/>
              </w:rPr>
              <w:t>2020</w:t>
            </w:r>
          </w:p>
        </w:tc>
      </w:tr>
      <w:tr w:rsidR="0041358D" w:rsidRPr="0041358D" w14:paraId="18758583" w14:textId="77777777" w:rsidTr="00137F99">
        <w:tc>
          <w:tcPr>
            <w:tcW w:w="1980" w:type="dxa"/>
          </w:tcPr>
          <w:p w14:paraId="7BCBE573" w14:textId="77777777" w:rsidR="0041358D" w:rsidRPr="0041358D" w:rsidRDefault="0041358D" w:rsidP="00137F99">
            <w:pPr>
              <w:ind w:right="-72" w:hanging="86"/>
              <w:rPr>
                <w:rFonts w:cs="Cordia New"/>
                <w:b/>
                <w:bCs/>
                <w:sz w:val="12"/>
                <w:szCs w:val="12"/>
              </w:rPr>
            </w:pPr>
          </w:p>
        </w:tc>
        <w:tc>
          <w:tcPr>
            <w:tcW w:w="936" w:type="dxa"/>
            <w:tcBorders>
              <w:top w:val="single" w:sz="4" w:space="0" w:color="auto"/>
            </w:tcBorders>
            <w:shd w:val="clear" w:color="auto" w:fill="FAFAFA"/>
          </w:tcPr>
          <w:p w14:paraId="582E7572" w14:textId="77777777" w:rsidR="0041358D" w:rsidRPr="0041358D" w:rsidRDefault="0041358D" w:rsidP="00137F99">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095C7C3F" w14:textId="77777777" w:rsidR="0041358D" w:rsidRPr="0041358D" w:rsidRDefault="0041358D" w:rsidP="00137F99">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3C172A98" w14:textId="77777777" w:rsidR="0041358D" w:rsidRPr="0041358D" w:rsidRDefault="0041358D" w:rsidP="00137F99">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5FC9DB6A" w14:textId="77777777" w:rsidR="0041358D" w:rsidRPr="0041358D" w:rsidRDefault="0041358D" w:rsidP="00137F99">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5DF35550" w14:textId="77777777" w:rsidR="0041358D" w:rsidRPr="0041358D" w:rsidRDefault="0041358D" w:rsidP="00137F99">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5B1CB5CD" w14:textId="77777777" w:rsidR="0041358D" w:rsidRPr="0041358D" w:rsidRDefault="0041358D" w:rsidP="00137F99">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77776E35" w14:textId="77777777" w:rsidR="0041358D" w:rsidRPr="0041358D" w:rsidRDefault="0041358D" w:rsidP="00137F99">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3BCBE74F" w14:textId="77777777" w:rsidR="0041358D" w:rsidRPr="0041358D" w:rsidRDefault="0041358D" w:rsidP="00137F99">
            <w:pPr>
              <w:tabs>
                <w:tab w:val="decimal" w:pos="720"/>
              </w:tabs>
              <w:ind w:right="-72"/>
              <w:jc w:val="both"/>
              <w:rPr>
                <w:rFonts w:cs="Cordia New"/>
                <w:b/>
                <w:bCs/>
                <w:sz w:val="12"/>
                <w:szCs w:val="12"/>
              </w:rPr>
            </w:pPr>
          </w:p>
        </w:tc>
      </w:tr>
      <w:tr w:rsidR="0041358D" w:rsidRPr="0041358D" w14:paraId="4774B28B" w14:textId="77777777" w:rsidTr="00137F99">
        <w:tc>
          <w:tcPr>
            <w:tcW w:w="1980" w:type="dxa"/>
          </w:tcPr>
          <w:p w14:paraId="6F8FB4D3" w14:textId="7B762331" w:rsidR="0041358D" w:rsidRPr="0041358D" w:rsidRDefault="0041358D" w:rsidP="0041358D">
            <w:pPr>
              <w:tabs>
                <w:tab w:val="left" w:pos="345"/>
              </w:tabs>
              <w:ind w:left="-86" w:right="-72"/>
              <w:rPr>
                <w:rFonts w:cs="Cordia New"/>
                <w:sz w:val="21"/>
                <w:szCs w:val="21"/>
              </w:rPr>
            </w:pPr>
            <w:r w:rsidRPr="0041358D">
              <w:rPr>
                <w:rFonts w:cs="Cordia New"/>
                <w:sz w:val="21"/>
                <w:szCs w:val="21"/>
              </w:rPr>
              <w:t>Current assets</w:t>
            </w:r>
          </w:p>
        </w:tc>
        <w:tc>
          <w:tcPr>
            <w:tcW w:w="936" w:type="dxa"/>
            <w:shd w:val="clear" w:color="auto" w:fill="FAFAFA"/>
          </w:tcPr>
          <w:p w14:paraId="7718F25E" w14:textId="3A403A77"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988</w:t>
            </w:r>
            <w:r w:rsidR="0041358D" w:rsidRPr="0041358D">
              <w:rPr>
                <w:rFonts w:eastAsia="Calibri" w:cs="Cordia New"/>
                <w:sz w:val="21"/>
                <w:szCs w:val="21"/>
              </w:rPr>
              <w:t>,</w:t>
            </w:r>
            <w:r w:rsidRPr="00C64A6F">
              <w:rPr>
                <w:rFonts w:eastAsia="Calibri" w:cs="Cordia New"/>
                <w:sz w:val="21"/>
                <w:szCs w:val="21"/>
              </w:rPr>
              <w:t>717</w:t>
            </w:r>
          </w:p>
        </w:tc>
        <w:tc>
          <w:tcPr>
            <w:tcW w:w="936" w:type="dxa"/>
            <w:shd w:val="clear" w:color="auto" w:fill="auto"/>
          </w:tcPr>
          <w:p w14:paraId="1316F9C3" w14:textId="5A1A0C32"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419</w:t>
            </w:r>
            <w:r w:rsidR="0041358D" w:rsidRPr="0041358D">
              <w:rPr>
                <w:rFonts w:eastAsia="Calibri" w:cs="Cordia New"/>
                <w:sz w:val="21"/>
                <w:szCs w:val="21"/>
              </w:rPr>
              <w:t>,</w:t>
            </w:r>
            <w:r w:rsidRPr="00C64A6F">
              <w:rPr>
                <w:rFonts w:eastAsia="Calibri" w:cs="Cordia New"/>
                <w:sz w:val="21"/>
                <w:szCs w:val="21"/>
              </w:rPr>
              <w:t>940</w:t>
            </w:r>
          </w:p>
        </w:tc>
        <w:tc>
          <w:tcPr>
            <w:tcW w:w="936" w:type="dxa"/>
            <w:shd w:val="clear" w:color="auto" w:fill="FAFAFA"/>
          </w:tcPr>
          <w:p w14:paraId="737859D2" w14:textId="6F0E69C5" w:rsidR="0041358D" w:rsidRPr="0041358D" w:rsidRDefault="00C64A6F" w:rsidP="0041358D">
            <w:pPr>
              <w:tabs>
                <w:tab w:val="decimal" w:pos="720"/>
              </w:tabs>
              <w:ind w:right="-72"/>
              <w:jc w:val="both"/>
              <w:rPr>
                <w:rFonts w:cs="Cordia New"/>
                <w:sz w:val="21"/>
                <w:szCs w:val="21"/>
              </w:rPr>
            </w:pPr>
            <w:r w:rsidRPr="00C64A6F">
              <w:rPr>
                <w:rFonts w:eastAsia="Calibri" w:cs="Cordia New"/>
                <w:sz w:val="21"/>
                <w:szCs w:val="21"/>
              </w:rPr>
              <w:t>33</w:t>
            </w:r>
            <w:r w:rsidR="0041358D" w:rsidRPr="0041358D">
              <w:rPr>
                <w:rFonts w:eastAsia="Calibri" w:cs="Cordia New"/>
                <w:sz w:val="21"/>
                <w:szCs w:val="21"/>
              </w:rPr>
              <w:t>,</w:t>
            </w:r>
            <w:r w:rsidRPr="00C64A6F">
              <w:rPr>
                <w:rFonts w:eastAsia="Calibri" w:cs="Cordia New"/>
                <w:sz w:val="21"/>
                <w:szCs w:val="21"/>
              </w:rPr>
              <w:t>042</w:t>
            </w:r>
            <w:r w:rsidR="0041358D" w:rsidRPr="0041358D">
              <w:rPr>
                <w:rFonts w:eastAsia="Calibri" w:cs="Cordia New"/>
                <w:sz w:val="21"/>
                <w:szCs w:val="21"/>
              </w:rPr>
              <w:t>,</w:t>
            </w:r>
            <w:r w:rsidRPr="00C64A6F">
              <w:rPr>
                <w:rFonts w:eastAsia="Calibri" w:cs="Cordia New"/>
                <w:sz w:val="21"/>
                <w:szCs w:val="21"/>
              </w:rPr>
              <w:t>818</w:t>
            </w:r>
          </w:p>
        </w:tc>
        <w:tc>
          <w:tcPr>
            <w:tcW w:w="936" w:type="dxa"/>
            <w:shd w:val="clear" w:color="auto" w:fill="auto"/>
          </w:tcPr>
          <w:p w14:paraId="6B1ABF07" w14:textId="71A6CD8F" w:rsidR="0041358D" w:rsidRPr="0041358D" w:rsidRDefault="00C64A6F" w:rsidP="0041358D">
            <w:pPr>
              <w:tabs>
                <w:tab w:val="decimal" w:pos="720"/>
              </w:tabs>
              <w:ind w:right="-72"/>
              <w:jc w:val="both"/>
              <w:rPr>
                <w:rFonts w:cs="Cordia New"/>
                <w:sz w:val="21"/>
                <w:szCs w:val="21"/>
              </w:rPr>
            </w:pPr>
            <w:r w:rsidRPr="00C64A6F">
              <w:rPr>
                <w:rFonts w:eastAsia="Calibri" w:cs="Cordia New"/>
                <w:sz w:val="21"/>
                <w:szCs w:val="21"/>
              </w:rPr>
              <w:t>12</w:t>
            </w:r>
            <w:r w:rsidR="0041358D" w:rsidRPr="0041358D">
              <w:rPr>
                <w:rFonts w:eastAsia="Calibri" w:cs="Cordia New"/>
                <w:sz w:val="21"/>
                <w:szCs w:val="21"/>
              </w:rPr>
              <w:t>,</w:t>
            </w:r>
            <w:r w:rsidRPr="00C64A6F">
              <w:rPr>
                <w:rFonts w:eastAsia="Calibri" w:cs="Cordia New"/>
                <w:sz w:val="21"/>
                <w:szCs w:val="21"/>
              </w:rPr>
              <w:t>613</w:t>
            </w:r>
            <w:r w:rsidR="0041358D" w:rsidRPr="0041358D">
              <w:rPr>
                <w:rFonts w:eastAsia="Calibri" w:cs="Cordia New"/>
                <w:sz w:val="21"/>
                <w:szCs w:val="21"/>
              </w:rPr>
              <w:t>,</w:t>
            </w:r>
            <w:r w:rsidRPr="00C64A6F">
              <w:rPr>
                <w:rFonts w:eastAsia="Calibri" w:cs="Cordia New"/>
                <w:sz w:val="21"/>
                <w:szCs w:val="21"/>
              </w:rPr>
              <w:t>785</w:t>
            </w:r>
          </w:p>
        </w:tc>
        <w:tc>
          <w:tcPr>
            <w:tcW w:w="936" w:type="dxa"/>
            <w:shd w:val="clear" w:color="auto" w:fill="FAFAFA"/>
          </w:tcPr>
          <w:p w14:paraId="7C1F658D" w14:textId="66C45A05"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295</w:t>
            </w:r>
            <w:r w:rsidR="0041358D" w:rsidRPr="0041358D">
              <w:rPr>
                <w:rFonts w:eastAsia="Calibri" w:cs="Cordia New"/>
                <w:sz w:val="21"/>
                <w:szCs w:val="21"/>
              </w:rPr>
              <w:t>,</w:t>
            </w:r>
            <w:r w:rsidRPr="00C64A6F">
              <w:rPr>
                <w:rFonts w:eastAsia="Calibri" w:cs="Cordia New"/>
                <w:sz w:val="21"/>
                <w:szCs w:val="21"/>
              </w:rPr>
              <w:t>708</w:t>
            </w:r>
          </w:p>
        </w:tc>
        <w:tc>
          <w:tcPr>
            <w:tcW w:w="936" w:type="dxa"/>
            <w:shd w:val="clear" w:color="auto" w:fill="auto"/>
          </w:tcPr>
          <w:p w14:paraId="5B87D5B8" w14:textId="44A4ECF3"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250</w:t>
            </w:r>
            <w:r w:rsidR="0041358D" w:rsidRPr="0041358D">
              <w:rPr>
                <w:rFonts w:eastAsia="Calibri" w:cs="Cordia New"/>
                <w:sz w:val="21"/>
                <w:szCs w:val="21"/>
              </w:rPr>
              <w:t>,</w:t>
            </w:r>
            <w:r w:rsidRPr="00C64A6F">
              <w:rPr>
                <w:rFonts w:eastAsia="Calibri" w:cs="Cordia New"/>
                <w:sz w:val="21"/>
                <w:szCs w:val="21"/>
              </w:rPr>
              <w:t>309</w:t>
            </w:r>
          </w:p>
        </w:tc>
        <w:tc>
          <w:tcPr>
            <w:tcW w:w="936" w:type="dxa"/>
            <w:shd w:val="clear" w:color="auto" w:fill="FAFAFA"/>
          </w:tcPr>
          <w:p w14:paraId="051EEBA8" w14:textId="04DA1254"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9</w:t>
            </w:r>
            <w:r w:rsidR="0041358D" w:rsidRPr="0041358D">
              <w:rPr>
                <w:rFonts w:eastAsia="Calibri" w:cs="Cordia New"/>
                <w:sz w:val="21"/>
                <w:szCs w:val="21"/>
              </w:rPr>
              <w:t>,</w:t>
            </w:r>
            <w:r w:rsidRPr="00C64A6F">
              <w:rPr>
                <w:rFonts w:eastAsia="Calibri" w:cs="Cordia New"/>
                <w:sz w:val="21"/>
                <w:szCs w:val="21"/>
              </w:rPr>
              <w:t>882</w:t>
            </w:r>
            <w:r w:rsidR="0041358D" w:rsidRPr="0041358D">
              <w:rPr>
                <w:rFonts w:eastAsia="Calibri" w:cs="Cordia New"/>
                <w:sz w:val="21"/>
                <w:szCs w:val="21"/>
              </w:rPr>
              <w:t>,</w:t>
            </w:r>
            <w:r w:rsidRPr="00C64A6F">
              <w:rPr>
                <w:rFonts w:eastAsia="Calibri" w:cs="Cordia New"/>
                <w:sz w:val="21"/>
                <w:szCs w:val="21"/>
              </w:rPr>
              <w:t>516</w:t>
            </w:r>
          </w:p>
        </w:tc>
        <w:tc>
          <w:tcPr>
            <w:tcW w:w="936" w:type="dxa"/>
            <w:shd w:val="clear" w:color="auto" w:fill="auto"/>
          </w:tcPr>
          <w:p w14:paraId="0E435085" w14:textId="70DFE743"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7</w:t>
            </w:r>
            <w:r w:rsidR="0041358D" w:rsidRPr="0041358D">
              <w:rPr>
                <w:rFonts w:eastAsia="Calibri" w:cs="Cordia New"/>
                <w:sz w:val="21"/>
                <w:szCs w:val="21"/>
              </w:rPr>
              <w:t>,</w:t>
            </w:r>
            <w:r w:rsidRPr="00C64A6F">
              <w:rPr>
                <w:rFonts w:eastAsia="Calibri" w:cs="Cordia New"/>
                <w:sz w:val="21"/>
                <w:szCs w:val="21"/>
              </w:rPr>
              <w:t>518</w:t>
            </w:r>
            <w:r w:rsidR="0041358D" w:rsidRPr="0041358D">
              <w:rPr>
                <w:rFonts w:eastAsia="Calibri" w:cs="Cordia New"/>
                <w:sz w:val="21"/>
                <w:szCs w:val="21"/>
              </w:rPr>
              <w:t>,</w:t>
            </w:r>
            <w:r w:rsidRPr="00C64A6F">
              <w:rPr>
                <w:rFonts w:eastAsia="Calibri" w:cs="Cordia New"/>
                <w:sz w:val="21"/>
                <w:szCs w:val="21"/>
              </w:rPr>
              <w:t>569</w:t>
            </w:r>
          </w:p>
        </w:tc>
      </w:tr>
      <w:tr w:rsidR="0041358D" w:rsidRPr="0041358D" w14:paraId="2919B25D" w14:textId="77777777" w:rsidTr="0041358D">
        <w:tc>
          <w:tcPr>
            <w:tcW w:w="1980" w:type="dxa"/>
          </w:tcPr>
          <w:p w14:paraId="62F2491F" w14:textId="22357749" w:rsidR="0041358D" w:rsidRPr="0041358D" w:rsidRDefault="0041358D" w:rsidP="0041358D">
            <w:pPr>
              <w:tabs>
                <w:tab w:val="left" w:pos="345"/>
              </w:tabs>
              <w:ind w:left="-86" w:right="-72"/>
              <w:rPr>
                <w:rFonts w:cs="Cordia New"/>
                <w:sz w:val="21"/>
                <w:szCs w:val="21"/>
              </w:rPr>
            </w:pPr>
            <w:r w:rsidRPr="0041358D">
              <w:rPr>
                <w:rFonts w:cs="Cordia New"/>
                <w:sz w:val="21"/>
                <w:szCs w:val="21"/>
              </w:rPr>
              <w:t>Current liabilities</w:t>
            </w:r>
          </w:p>
        </w:tc>
        <w:tc>
          <w:tcPr>
            <w:tcW w:w="936" w:type="dxa"/>
            <w:tcBorders>
              <w:bottom w:val="single" w:sz="4" w:space="0" w:color="auto"/>
            </w:tcBorders>
            <w:shd w:val="clear" w:color="auto" w:fill="FAFAFA"/>
          </w:tcPr>
          <w:p w14:paraId="03EC272C" w14:textId="2D172C2A" w:rsidR="0041358D" w:rsidRPr="0041358D" w:rsidRDefault="0041358D" w:rsidP="0041358D">
            <w:pPr>
              <w:tabs>
                <w:tab w:val="decimal" w:pos="720"/>
              </w:tabs>
              <w:ind w:right="-72"/>
              <w:jc w:val="both"/>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365</w:t>
            </w:r>
            <w:r w:rsidRPr="0041358D">
              <w:rPr>
                <w:rFonts w:eastAsia="Calibri" w:cs="Cordia New"/>
                <w:sz w:val="21"/>
                <w:szCs w:val="21"/>
              </w:rPr>
              <w:t>,</w:t>
            </w:r>
            <w:r w:rsidR="00C64A6F" w:rsidRPr="00C64A6F">
              <w:rPr>
                <w:rFonts w:eastAsia="Calibri" w:cs="Cordia New"/>
                <w:sz w:val="21"/>
                <w:szCs w:val="21"/>
              </w:rPr>
              <w:t>435</w:t>
            </w:r>
            <w:r w:rsidRPr="0041358D">
              <w:rPr>
                <w:rFonts w:eastAsia="Calibri" w:cs="Cordia New"/>
                <w:sz w:val="21"/>
                <w:szCs w:val="21"/>
              </w:rPr>
              <w:t>)</w:t>
            </w:r>
          </w:p>
        </w:tc>
        <w:tc>
          <w:tcPr>
            <w:tcW w:w="936" w:type="dxa"/>
            <w:tcBorders>
              <w:bottom w:val="single" w:sz="4" w:space="0" w:color="auto"/>
            </w:tcBorders>
            <w:shd w:val="clear" w:color="auto" w:fill="auto"/>
          </w:tcPr>
          <w:p w14:paraId="15A76E98" w14:textId="7B7D2489" w:rsidR="0041358D" w:rsidRPr="0041358D" w:rsidRDefault="0041358D" w:rsidP="0041358D">
            <w:pPr>
              <w:tabs>
                <w:tab w:val="decimal" w:pos="720"/>
              </w:tabs>
              <w:ind w:right="-72"/>
              <w:jc w:val="both"/>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207</w:t>
            </w:r>
            <w:r w:rsidRPr="0041358D">
              <w:rPr>
                <w:rFonts w:eastAsia="Calibri" w:cs="Cordia New"/>
                <w:sz w:val="21"/>
                <w:szCs w:val="21"/>
              </w:rPr>
              <w:t>,</w:t>
            </w:r>
            <w:r w:rsidR="00C64A6F" w:rsidRPr="00C64A6F">
              <w:rPr>
                <w:rFonts w:eastAsia="Calibri" w:cs="Cordia New"/>
                <w:sz w:val="21"/>
                <w:szCs w:val="21"/>
              </w:rPr>
              <w:t>300</w:t>
            </w:r>
            <w:r w:rsidRPr="0041358D">
              <w:rPr>
                <w:rFonts w:eastAsia="Calibri" w:cs="Cordia New"/>
                <w:sz w:val="21"/>
                <w:szCs w:val="21"/>
              </w:rPr>
              <w:t>)</w:t>
            </w:r>
          </w:p>
        </w:tc>
        <w:tc>
          <w:tcPr>
            <w:tcW w:w="936" w:type="dxa"/>
            <w:tcBorders>
              <w:bottom w:val="single" w:sz="4" w:space="0" w:color="auto"/>
            </w:tcBorders>
            <w:shd w:val="clear" w:color="auto" w:fill="FAFAFA"/>
          </w:tcPr>
          <w:p w14:paraId="534A8C1E" w14:textId="5089F173" w:rsidR="0041358D" w:rsidRPr="0041358D" w:rsidRDefault="0041358D" w:rsidP="0041358D">
            <w:pPr>
              <w:tabs>
                <w:tab w:val="decimal" w:pos="720"/>
              </w:tabs>
              <w:ind w:left="-90" w:right="-72"/>
              <w:jc w:val="both"/>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12</w:t>
            </w:r>
            <w:r w:rsidRPr="0041358D">
              <w:rPr>
                <w:rFonts w:eastAsia="Calibri" w:cs="Cordia New"/>
                <w:sz w:val="21"/>
                <w:szCs w:val="21"/>
              </w:rPr>
              <w:t>,</w:t>
            </w:r>
            <w:r w:rsidR="00C64A6F" w:rsidRPr="00C64A6F">
              <w:rPr>
                <w:rFonts w:eastAsia="Calibri" w:cs="Cordia New"/>
                <w:sz w:val="21"/>
                <w:szCs w:val="21"/>
              </w:rPr>
              <w:t>212</w:t>
            </w:r>
            <w:r w:rsidRPr="0041358D">
              <w:rPr>
                <w:rFonts w:eastAsia="Calibri" w:cs="Cordia New"/>
                <w:sz w:val="21"/>
                <w:szCs w:val="21"/>
              </w:rPr>
              <w:t>,</w:t>
            </w:r>
            <w:r w:rsidR="00C64A6F" w:rsidRPr="00C64A6F">
              <w:rPr>
                <w:rFonts w:eastAsia="Calibri" w:cs="Cordia New"/>
                <w:sz w:val="21"/>
                <w:szCs w:val="21"/>
              </w:rPr>
              <w:t>805</w:t>
            </w:r>
            <w:r w:rsidRPr="0041358D">
              <w:rPr>
                <w:rFonts w:eastAsia="Calibri" w:cs="Cordia New"/>
                <w:sz w:val="21"/>
                <w:szCs w:val="21"/>
              </w:rPr>
              <w:t>)</w:t>
            </w:r>
          </w:p>
        </w:tc>
        <w:tc>
          <w:tcPr>
            <w:tcW w:w="936" w:type="dxa"/>
            <w:tcBorders>
              <w:bottom w:val="single" w:sz="4" w:space="0" w:color="auto"/>
            </w:tcBorders>
            <w:shd w:val="clear" w:color="auto" w:fill="auto"/>
          </w:tcPr>
          <w:p w14:paraId="6DEE3F00" w14:textId="21FAE259" w:rsidR="0041358D" w:rsidRPr="0041358D" w:rsidRDefault="0041358D" w:rsidP="0041358D">
            <w:pPr>
              <w:tabs>
                <w:tab w:val="decimal" w:pos="720"/>
              </w:tabs>
              <w:ind w:right="-72"/>
              <w:jc w:val="both"/>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6</w:t>
            </w:r>
            <w:r w:rsidRPr="0041358D">
              <w:rPr>
                <w:rFonts w:eastAsia="Calibri" w:cs="Cordia New"/>
                <w:sz w:val="21"/>
                <w:szCs w:val="21"/>
              </w:rPr>
              <w:t>,</w:t>
            </w:r>
            <w:r w:rsidR="00C64A6F" w:rsidRPr="00C64A6F">
              <w:rPr>
                <w:rFonts w:eastAsia="Calibri" w:cs="Cordia New"/>
                <w:sz w:val="21"/>
                <w:szCs w:val="21"/>
              </w:rPr>
              <w:t>226</w:t>
            </w:r>
            <w:r w:rsidRPr="0041358D">
              <w:rPr>
                <w:rFonts w:eastAsia="Calibri" w:cs="Cordia New"/>
                <w:sz w:val="21"/>
                <w:szCs w:val="21"/>
              </w:rPr>
              <w:t>,</w:t>
            </w:r>
            <w:r w:rsidR="00C64A6F" w:rsidRPr="00C64A6F">
              <w:rPr>
                <w:rFonts w:eastAsia="Calibri" w:cs="Cordia New"/>
                <w:sz w:val="21"/>
                <w:szCs w:val="21"/>
              </w:rPr>
              <w:t>689</w:t>
            </w:r>
            <w:r w:rsidRPr="0041358D">
              <w:rPr>
                <w:rFonts w:eastAsia="Calibri" w:cs="Cordia New"/>
                <w:sz w:val="21"/>
                <w:szCs w:val="21"/>
              </w:rPr>
              <w:t>)</w:t>
            </w:r>
          </w:p>
        </w:tc>
        <w:tc>
          <w:tcPr>
            <w:tcW w:w="936" w:type="dxa"/>
            <w:tcBorders>
              <w:bottom w:val="single" w:sz="4" w:space="0" w:color="auto"/>
            </w:tcBorders>
            <w:shd w:val="clear" w:color="auto" w:fill="FAFAFA"/>
          </w:tcPr>
          <w:p w14:paraId="67F3D69D" w14:textId="5A69F8B8" w:rsidR="0041358D" w:rsidRPr="0041358D" w:rsidRDefault="0041358D" w:rsidP="0041358D">
            <w:pPr>
              <w:tabs>
                <w:tab w:val="decimal" w:pos="720"/>
              </w:tabs>
              <w:ind w:right="-72"/>
              <w:jc w:val="both"/>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328</w:t>
            </w:r>
            <w:r w:rsidRPr="0041358D">
              <w:rPr>
                <w:rFonts w:eastAsia="Calibri" w:cs="Cordia New"/>
                <w:sz w:val="21"/>
                <w:szCs w:val="21"/>
              </w:rPr>
              <w:t>,</w:t>
            </w:r>
            <w:r w:rsidR="00C64A6F" w:rsidRPr="00C64A6F">
              <w:rPr>
                <w:rFonts w:eastAsia="Calibri" w:cs="Cordia New"/>
                <w:sz w:val="21"/>
                <w:szCs w:val="21"/>
              </w:rPr>
              <w:t>193</w:t>
            </w:r>
            <w:r w:rsidRPr="0041358D">
              <w:rPr>
                <w:rFonts w:eastAsia="Calibri" w:cs="Cordia New"/>
                <w:sz w:val="21"/>
                <w:szCs w:val="21"/>
              </w:rPr>
              <w:t>)</w:t>
            </w:r>
          </w:p>
        </w:tc>
        <w:tc>
          <w:tcPr>
            <w:tcW w:w="936" w:type="dxa"/>
            <w:tcBorders>
              <w:bottom w:val="single" w:sz="4" w:space="0" w:color="auto"/>
            </w:tcBorders>
            <w:shd w:val="clear" w:color="auto" w:fill="auto"/>
          </w:tcPr>
          <w:p w14:paraId="107D295E" w14:textId="393B69FB" w:rsidR="0041358D" w:rsidRPr="0041358D" w:rsidRDefault="0041358D" w:rsidP="0041358D">
            <w:pPr>
              <w:tabs>
                <w:tab w:val="decimal" w:pos="720"/>
              </w:tabs>
              <w:ind w:right="-72"/>
              <w:jc w:val="both"/>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135</w:t>
            </w:r>
            <w:r w:rsidRPr="0041358D">
              <w:rPr>
                <w:rFonts w:eastAsia="Calibri" w:cs="Cordia New"/>
                <w:sz w:val="21"/>
                <w:szCs w:val="21"/>
              </w:rPr>
              <w:t>,</w:t>
            </w:r>
            <w:r w:rsidR="00C64A6F" w:rsidRPr="00C64A6F">
              <w:rPr>
                <w:rFonts w:eastAsia="Calibri" w:cs="Cordia New"/>
                <w:sz w:val="21"/>
                <w:szCs w:val="21"/>
              </w:rPr>
              <w:t>398</w:t>
            </w:r>
            <w:r w:rsidRPr="0041358D">
              <w:rPr>
                <w:rFonts w:eastAsia="Calibri" w:cs="Cordia New"/>
                <w:sz w:val="21"/>
                <w:szCs w:val="21"/>
              </w:rPr>
              <w:t>)</w:t>
            </w:r>
          </w:p>
        </w:tc>
        <w:tc>
          <w:tcPr>
            <w:tcW w:w="936" w:type="dxa"/>
            <w:tcBorders>
              <w:bottom w:val="single" w:sz="4" w:space="0" w:color="auto"/>
            </w:tcBorders>
            <w:shd w:val="clear" w:color="auto" w:fill="FAFAFA"/>
          </w:tcPr>
          <w:p w14:paraId="2CA8B6F1" w14:textId="1CAA8A31" w:rsidR="0041358D" w:rsidRPr="0041358D" w:rsidRDefault="0041358D" w:rsidP="0041358D">
            <w:pPr>
              <w:tabs>
                <w:tab w:val="decimal" w:pos="720"/>
              </w:tabs>
              <w:ind w:right="-72"/>
              <w:jc w:val="both"/>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10</w:t>
            </w:r>
            <w:r w:rsidRPr="0041358D">
              <w:rPr>
                <w:rFonts w:eastAsia="Calibri" w:cs="Cordia New"/>
                <w:sz w:val="21"/>
                <w:szCs w:val="21"/>
              </w:rPr>
              <w:t>,</w:t>
            </w:r>
            <w:r w:rsidR="00C64A6F" w:rsidRPr="00C64A6F">
              <w:rPr>
                <w:rFonts w:eastAsia="Calibri" w:cs="Cordia New"/>
                <w:sz w:val="21"/>
                <w:szCs w:val="21"/>
              </w:rPr>
              <w:t>968</w:t>
            </w:r>
            <w:r w:rsidRPr="0041358D">
              <w:rPr>
                <w:rFonts w:eastAsia="Calibri" w:cs="Cordia New"/>
                <w:sz w:val="21"/>
                <w:szCs w:val="21"/>
              </w:rPr>
              <w:t>,</w:t>
            </w:r>
            <w:r w:rsidR="00C64A6F" w:rsidRPr="00C64A6F">
              <w:rPr>
                <w:rFonts w:eastAsia="Calibri" w:cs="Cordia New"/>
                <w:sz w:val="21"/>
                <w:szCs w:val="21"/>
              </w:rPr>
              <w:t>162</w:t>
            </w:r>
            <w:r w:rsidRPr="0041358D">
              <w:rPr>
                <w:rFonts w:eastAsia="Calibri" w:cs="Cordia New"/>
                <w:sz w:val="21"/>
                <w:szCs w:val="21"/>
              </w:rPr>
              <w:t>)</w:t>
            </w:r>
          </w:p>
        </w:tc>
        <w:tc>
          <w:tcPr>
            <w:tcW w:w="936" w:type="dxa"/>
            <w:tcBorders>
              <w:bottom w:val="single" w:sz="4" w:space="0" w:color="auto"/>
            </w:tcBorders>
            <w:shd w:val="clear" w:color="auto" w:fill="auto"/>
          </w:tcPr>
          <w:p w14:paraId="5F7F1371" w14:textId="4C3C9DC8" w:rsidR="0041358D" w:rsidRPr="0041358D" w:rsidRDefault="0041358D" w:rsidP="0041358D">
            <w:pPr>
              <w:tabs>
                <w:tab w:val="decimal" w:pos="720"/>
              </w:tabs>
              <w:ind w:right="-72"/>
              <w:jc w:val="both"/>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4</w:t>
            </w:r>
            <w:r w:rsidRPr="0041358D">
              <w:rPr>
                <w:rFonts w:eastAsia="Calibri" w:cs="Cordia New"/>
                <w:sz w:val="21"/>
                <w:szCs w:val="21"/>
              </w:rPr>
              <w:t>,</w:t>
            </w:r>
            <w:r w:rsidR="00C64A6F" w:rsidRPr="00C64A6F">
              <w:rPr>
                <w:rFonts w:eastAsia="Calibri" w:cs="Cordia New"/>
                <w:sz w:val="21"/>
                <w:szCs w:val="21"/>
              </w:rPr>
              <w:t>066</w:t>
            </w:r>
            <w:r w:rsidRPr="0041358D">
              <w:rPr>
                <w:rFonts w:eastAsia="Calibri" w:cs="Cordia New"/>
                <w:sz w:val="21"/>
                <w:szCs w:val="21"/>
              </w:rPr>
              <w:t>,</w:t>
            </w:r>
            <w:r w:rsidR="00C64A6F" w:rsidRPr="00C64A6F">
              <w:rPr>
                <w:rFonts w:eastAsia="Calibri" w:cs="Cordia New"/>
                <w:sz w:val="21"/>
                <w:szCs w:val="21"/>
              </w:rPr>
              <w:t>978</w:t>
            </w:r>
            <w:r w:rsidRPr="0041358D">
              <w:rPr>
                <w:rFonts w:eastAsia="Calibri" w:cs="Cordia New"/>
                <w:sz w:val="21"/>
                <w:szCs w:val="21"/>
              </w:rPr>
              <w:t>)</w:t>
            </w:r>
          </w:p>
        </w:tc>
      </w:tr>
      <w:tr w:rsidR="0041358D" w:rsidRPr="0041358D" w14:paraId="77B6D7E3" w14:textId="77777777" w:rsidTr="0041358D">
        <w:tc>
          <w:tcPr>
            <w:tcW w:w="1980" w:type="dxa"/>
          </w:tcPr>
          <w:p w14:paraId="76EEA152" w14:textId="3C851417" w:rsidR="0041358D" w:rsidRPr="0041358D" w:rsidRDefault="0041358D" w:rsidP="0041358D">
            <w:pPr>
              <w:tabs>
                <w:tab w:val="left" w:pos="345"/>
              </w:tabs>
              <w:ind w:left="-86" w:right="-72"/>
              <w:rPr>
                <w:rFonts w:cs="Cordia New"/>
                <w:sz w:val="21"/>
                <w:szCs w:val="21"/>
              </w:rPr>
            </w:pPr>
            <w:r w:rsidRPr="0041358D">
              <w:rPr>
                <w:rFonts w:cs="Cordia New"/>
                <w:sz w:val="21"/>
                <w:szCs w:val="21"/>
              </w:rPr>
              <w:t>Total current net assets</w:t>
            </w:r>
          </w:p>
        </w:tc>
        <w:tc>
          <w:tcPr>
            <w:tcW w:w="936" w:type="dxa"/>
            <w:tcBorders>
              <w:top w:val="single" w:sz="4" w:space="0" w:color="auto"/>
              <w:bottom w:val="single" w:sz="4" w:space="0" w:color="auto"/>
            </w:tcBorders>
            <w:shd w:val="clear" w:color="auto" w:fill="FAFAFA"/>
          </w:tcPr>
          <w:p w14:paraId="3BAFB083" w14:textId="7A863418"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623</w:t>
            </w:r>
            <w:r w:rsidR="0041358D" w:rsidRPr="0041358D">
              <w:rPr>
                <w:rFonts w:eastAsia="Calibri" w:cs="Cordia New"/>
                <w:sz w:val="21"/>
                <w:szCs w:val="21"/>
              </w:rPr>
              <w:t>,</w:t>
            </w:r>
            <w:r w:rsidRPr="00C64A6F">
              <w:rPr>
                <w:rFonts w:eastAsia="Calibri" w:cs="Cordia New"/>
                <w:sz w:val="21"/>
                <w:szCs w:val="21"/>
              </w:rPr>
              <w:t>282</w:t>
            </w:r>
          </w:p>
        </w:tc>
        <w:tc>
          <w:tcPr>
            <w:tcW w:w="936" w:type="dxa"/>
            <w:tcBorders>
              <w:top w:val="single" w:sz="4" w:space="0" w:color="auto"/>
              <w:bottom w:val="single" w:sz="4" w:space="0" w:color="auto"/>
            </w:tcBorders>
            <w:shd w:val="clear" w:color="auto" w:fill="auto"/>
          </w:tcPr>
          <w:p w14:paraId="5E1376D1" w14:textId="733BB4AA"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212</w:t>
            </w:r>
            <w:r w:rsidR="0041358D" w:rsidRPr="0041358D">
              <w:rPr>
                <w:rFonts w:eastAsia="Calibri" w:cs="Cordia New"/>
                <w:sz w:val="21"/>
                <w:szCs w:val="21"/>
              </w:rPr>
              <w:t>,</w:t>
            </w:r>
            <w:r w:rsidRPr="00C64A6F">
              <w:rPr>
                <w:rFonts w:eastAsia="Calibri" w:cs="Cordia New"/>
                <w:sz w:val="21"/>
                <w:szCs w:val="21"/>
              </w:rPr>
              <w:t>640</w:t>
            </w:r>
          </w:p>
        </w:tc>
        <w:tc>
          <w:tcPr>
            <w:tcW w:w="936" w:type="dxa"/>
            <w:tcBorders>
              <w:top w:val="single" w:sz="4" w:space="0" w:color="auto"/>
              <w:bottom w:val="single" w:sz="4" w:space="0" w:color="auto"/>
            </w:tcBorders>
            <w:shd w:val="clear" w:color="auto" w:fill="FAFAFA"/>
          </w:tcPr>
          <w:p w14:paraId="2BC218FA" w14:textId="7B1FB4C1"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20</w:t>
            </w:r>
            <w:r w:rsidR="0041358D" w:rsidRPr="0041358D">
              <w:rPr>
                <w:rFonts w:eastAsia="Calibri" w:cs="Cordia New"/>
                <w:sz w:val="21"/>
                <w:szCs w:val="21"/>
              </w:rPr>
              <w:t>,</w:t>
            </w:r>
            <w:r w:rsidRPr="00C64A6F">
              <w:rPr>
                <w:rFonts w:eastAsia="Calibri" w:cs="Cordia New"/>
                <w:sz w:val="21"/>
                <w:szCs w:val="21"/>
              </w:rPr>
              <w:t>830</w:t>
            </w:r>
            <w:r w:rsidR="0041358D" w:rsidRPr="0041358D">
              <w:rPr>
                <w:rFonts w:eastAsia="Calibri" w:cs="Cordia New"/>
                <w:sz w:val="21"/>
                <w:szCs w:val="21"/>
              </w:rPr>
              <w:t>,</w:t>
            </w:r>
            <w:r w:rsidRPr="00C64A6F">
              <w:rPr>
                <w:rFonts w:eastAsia="Calibri" w:cs="Cordia New"/>
                <w:sz w:val="21"/>
                <w:szCs w:val="21"/>
              </w:rPr>
              <w:t>013</w:t>
            </w:r>
          </w:p>
        </w:tc>
        <w:tc>
          <w:tcPr>
            <w:tcW w:w="936" w:type="dxa"/>
            <w:tcBorders>
              <w:top w:val="single" w:sz="4" w:space="0" w:color="auto"/>
              <w:bottom w:val="single" w:sz="4" w:space="0" w:color="auto"/>
            </w:tcBorders>
            <w:shd w:val="clear" w:color="auto" w:fill="auto"/>
          </w:tcPr>
          <w:p w14:paraId="5044FB9F" w14:textId="141B0026"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6</w:t>
            </w:r>
            <w:r w:rsidR="0041358D" w:rsidRPr="0041358D">
              <w:rPr>
                <w:rFonts w:eastAsia="Calibri" w:cs="Cordia New"/>
                <w:sz w:val="21"/>
                <w:szCs w:val="21"/>
              </w:rPr>
              <w:t>,</w:t>
            </w:r>
            <w:r w:rsidRPr="00C64A6F">
              <w:rPr>
                <w:rFonts w:eastAsia="Calibri" w:cs="Cordia New"/>
                <w:sz w:val="21"/>
                <w:szCs w:val="21"/>
              </w:rPr>
              <w:t>387</w:t>
            </w:r>
            <w:r w:rsidR="0041358D" w:rsidRPr="0041358D">
              <w:rPr>
                <w:rFonts w:eastAsia="Calibri" w:cs="Cordia New"/>
                <w:sz w:val="21"/>
                <w:szCs w:val="21"/>
              </w:rPr>
              <w:t>,</w:t>
            </w:r>
            <w:r w:rsidRPr="00C64A6F">
              <w:rPr>
                <w:rFonts w:eastAsia="Calibri" w:cs="Cordia New"/>
                <w:sz w:val="21"/>
                <w:szCs w:val="21"/>
              </w:rPr>
              <w:t>096</w:t>
            </w:r>
          </w:p>
        </w:tc>
        <w:tc>
          <w:tcPr>
            <w:tcW w:w="936" w:type="dxa"/>
            <w:tcBorders>
              <w:top w:val="single" w:sz="4" w:space="0" w:color="auto"/>
              <w:bottom w:val="single" w:sz="4" w:space="0" w:color="auto"/>
            </w:tcBorders>
            <w:shd w:val="clear" w:color="auto" w:fill="FAFAFA"/>
          </w:tcPr>
          <w:p w14:paraId="0175E393" w14:textId="15BD2DC7" w:rsidR="0041358D" w:rsidRPr="0041358D" w:rsidRDefault="0041358D" w:rsidP="0041358D">
            <w:pPr>
              <w:tabs>
                <w:tab w:val="decimal" w:pos="720"/>
              </w:tabs>
              <w:ind w:right="-72"/>
              <w:jc w:val="both"/>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32</w:t>
            </w:r>
            <w:r w:rsidRPr="0041358D">
              <w:rPr>
                <w:rFonts w:eastAsia="Calibri" w:cs="Cordia New"/>
                <w:sz w:val="21"/>
                <w:szCs w:val="21"/>
              </w:rPr>
              <w:t>,</w:t>
            </w:r>
            <w:r w:rsidR="00C64A6F" w:rsidRPr="00C64A6F">
              <w:rPr>
                <w:rFonts w:eastAsia="Calibri" w:cs="Cordia New"/>
                <w:sz w:val="21"/>
                <w:szCs w:val="21"/>
              </w:rPr>
              <w:t>485</w:t>
            </w:r>
            <w:r w:rsidRPr="0041358D">
              <w:rPr>
                <w:rFonts w:eastAsia="Calibri" w:cs="Cordia New"/>
                <w:sz w:val="21"/>
                <w:szCs w:val="21"/>
              </w:rPr>
              <w:t>)</w:t>
            </w:r>
          </w:p>
        </w:tc>
        <w:tc>
          <w:tcPr>
            <w:tcW w:w="936" w:type="dxa"/>
            <w:tcBorders>
              <w:top w:val="single" w:sz="4" w:space="0" w:color="auto"/>
              <w:bottom w:val="single" w:sz="4" w:space="0" w:color="auto"/>
            </w:tcBorders>
            <w:shd w:val="clear" w:color="auto" w:fill="auto"/>
          </w:tcPr>
          <w:p w14:paraId="22A82598" w14:textId="62C3BAAA"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114</w:t>
            </w:r>
            <w:r w:rsidR="0041358D" w:rsidRPr="0041358D">
              <w:rPr>
                <w:rFonts w:eastAsia="Calibri" w:cs="Cordia New"/>
                <w:sz w:val="21"/>
                <w:szCs w:val="21"/>
              </w:rPr>
              <w:t>,</w:t>
            </w:r>
            <w:r w:rsidRPr="00C64A6F">
              <w:rPr>
                <w:rFonts w:eastAsia="Calibri" w:cs="Cordia New"/>
                <w:sz w:val="21"/>
                <w:szCs w:val="21"/>
              </w:rPr>
              <w:t>911</w:t>
            </w:r>
          </w:p>
        </w:tc>
        <w:tc>
          <w:tcPr>
            <w:tcW w:w="936" w:type="dxa"/>
            <w:tcBorders>
              <w:top w:val="single" w:sz="4" w:space="0" w:color="auto"/>
              <w:bottom w:val="single" w:sz="4" w:space="0" w:color="auto"/>
            </w:tcBorders>
            <w:shd w:val="clear" w:color="auto" w:fill="FAFAFA"/>
          </w:tcPr>
          <w:p w14:paraId="27B6EB9F" w14:textId="1949CFA9" w:rsidR="0041358D" w:rsidRPr="0041358D" w:rsidRDefault="0041358D" w:rsidP="0041358D">
            <w:pPr>
              <w:tabs>
                <w:tab w:val="decimal" w:pos="720"/>
              </w:tabs>
              <w:ind w:right="-72"/>
              <w:jc w:val="both"/>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1</w:t>
            </w:r>
            <w:r w:rsidRPr="0041358D">
              <w:rPr>
                <w:rFonts w:eastAsia="Calibri" w:cs="Cordia New"/>
                <w:sz w:val="21"/>
                <w:szCs w:val="21"/>
              </w:rPr>
              <w:t>,</w:t>
            </w:r>
            <w:r w:rsidR="00C64A6F" w:rsidRPr="00C64A6F">
              <w:rPr>
                <w:rFonts w:eastAsia="Calibri" w:cs="Cordia New"/>
                <w:sz w:val="21"/>
                <w:szCs w:val="21"/>
              </w:rPr>
              <w:t>085</w:t>
            </w:r>
            <w:r w:rsidRPr="0041358D">
              <w:rPr>
                <w:rFonts w:eastAsia="Calibri" w:cs="Cordia New"/>
                <w:sz w:val="21"/>
                <w:szCs w:val="21"/>
              </w:rPr>
              <w:t>,</w:t>
            </w:r>
            <w:r w:rsidR="00C64A6F" w:rsidRPr="00C64A6F">
              <w:rPr>
                <w:rFonts w:eastAsia="Calibri" w:cs="Cordia New"/>
                <w:sz w:val="21"/>
                <w:szCs w:val="21"/>
              </w:rPr>
              <w:t>646</w:t>
            </w:r>
            <w:r w:rsidRPr="0041358D">
              <w:rPr>
                <w:rFonts w:eastAsia="Calibri" w:cs="Cordia New"/>
                <w:sz w:val="21"/>
                <w:szCs w:val="21"/>
              </w:rPr>
              <w:t>)</w:t>
            </w:r>
          </w:p>
        </w:tc>
        <w:tc>
          <w:tcPr>
            <w:tcW w:w="936" w:type="dxa"/>
            <w:tcBorders>
              <w:top w:val="single" w:sz="4" w:space="0" w:color="auto"/>
              <w:bottom w:val="single" w:sz="4" w:space="0" w:color="auto"/>
            </w:tcBorders>
            <w:shd w:val="clear" w:color="auto" w:fill="auto"/>
          </w:tcPr>
          <w:p w14:paraId="2F7A08F8" w14:textId="7D29D02D"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3</w:t>
            </w:r>
            <w:r w:rsidR="0041358D" w:rsidRPr="0041358D">
              <w:rPr>
                <w:rFonts w:eastAsia="Calibri" w:cs="Cordia New"/>
                <w:sz w:val="21"/>
                <w:szCs w:val="21"/>
              </w:rPr>
              <w:t>,</w:t>
            </w:r>
            <w:r w:rsidRPr="00C64A6F">
              <w:rPr>
                <w:rFonts w:eastAsia="Calibri" w:cs="Cordia New"/>
                <w:sz w:val="21"/>
                <w:szCs w:val="21"/>
              </w:rPr>
              <w:t>451</w:t>
            </w:r>
            <w:r w:rsidR="0041358D" w:rsidRPr="0041358D">
              <w:rPr>
                <w:rFonts w:eastAsia="Calibri" w:cs="Cordia New"/>
                <w:sz w:val="21"/>
                <w:szCs w:val="21"/>
              </w:rPr>
              <w:t>,</w:t>
            </w:r>
            <w:r w:rsidRPr="00C64A6F">
              <w:rPr>
                <w:rFonts w:eastAsia="Calibri" w:cs="Cordia New"/>
                <w:sz w:val="21"/>
                <w:szCs w:val="21"/>
              </w:rPr>
              <w:t>591</w:t>
            </w:r>
          </w:p>
        </w:tc>
      </w:tr>
      <w:tr w:rsidR="0041358D" w:rsidRPr="0041358D" w14:paraId="75A813B9" w14:textId="77777777" w:rsidTr="0041358D">
        <w:tc>
          <w:tcPr>
            <w:tcW w:w="1980" w:type="dxa"/>
            <w:vAlign w:val="center"/>
          </w:tcPr>
          <w:p w14:paraId="6E704668" w14:textId="77777777" w:rsidR="0041358D" w:rsidRPr="0041358D" w:rsidRDefault="0041358D" w:rsidP="0041358D">
            <w:pPr>
              <w:tabs>
                <w:tab w:val="left" w:pos="345"/>
              </w:tabs>
              <w:ind w:left="-86" w:right="-72"/>
              <w:rPr>
                <w:rFonts w:cs="Cordia New"/>
                <w:sz w:val="12"/>
                <w:szCs w:val="12"/>
              </w:rPr>
            </w:pPr>
          </w:p>
        </w:tc>
        <w:tc>
          <w:tcPr>
            <w:tcW w:w="936" w:type="dxa"/>
            <w:tcBorders>
              <w:top w:val="single" w:sz="4" w:space="0" w:color="auto"/>
            </w:tcBorders>
            <w:shd w:val="clear" w:color="auto" w:fill="FAFAFA"/>
          </w:tcPr>
          <w:p w14:paraId="644A00AF"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tcPr>
          <w:p w14:paraId="060931FD"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FAFAFA"/>
          </w:tcPr>
          <w:p w14:paraId="29CF666B"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tcPr>
          <w:p w14:paraId="1498D07E"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FAFAFA"/>
          </w:tcPr>
          <w:p w14:paraId="45833F66"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tcPr>
          <w:p w14:paraId="57240CC9"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FAFAFA"/>
          </w:tcPr>
          <w:p w14:paraId="1D0B67F8"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tcPr>
          <w:p w14:paraId="59A04C9D" w14:textId="77777777" w:rsidR="0041358D" w:rsidRPr="0041358D" w:rsidRDefault="0041358D" w:rsidP="0041358D">
            <w:pPr>
              <w:tabs>
                <w:tab w:val="decimal" w:pos="720"/>
              </w:tabs>
              <w:ind w:right="-72"/>
              <w:jc w:val="both"/>
              <w:rPr>
                <w:rFonts w:eastAsia="Calibri" w:cs="Cordia New"/>
                <w:sz w:val="12"/>
                <w:szCs w:val="12"/>
              </w:rPr>
            </w:pPr>
          </w:p>
        </w:tc>
      </w:tr>
      <w:tr w:rsidR="0041358D" w:rsidRPr="0041358D" w14:paraId="30DEB42A" w14:textId="77777777" w:rsidTr="00137F99">
        <w:tc>
          <w:tcPr>
            <w:tcW w:w="1980" w:type="dxa"/>
          </w:tcPr>
          <w:p w14:paraId="251C9362" w14:textId="6AB27829" w:rsidR="0041358D" w:rsidRPr="0041358D" w:rsidRDefault="0041358D" w:rsidP="0041358D">
            <w:pPr>
              <w:tabs>
                <w:tab w:val="left" w:pos="345"/>
              </w:tabs>
              <w:ind w:left="-86" w:right="-72"/>
              <w:rPr>
                <w:rFonts w:cs="Cordia New"/>
                <w:sz w:val="21"/>
                <w:szCs w:val="21"/>
              </w:rPr>
            </w:pPr>
            <w:r w:rsidRPr="0041358D">
              <w:rPr>
                <w:rFonts w:cs="Cordia New"/>
                <w:sz w:val="21"/>
                <w:szCs w:val="21"/>
              </w:rPr>
              <w:t>Non-current assets</w:t>
            </w:r>
          </w:p>
        </w:tc>
        <w:tc>
          <w:tcPr>
            <w:tcW w:w="936" w:type="dxa"/>
            <w:shd w:val="clear" w:color="auto" w:fill="FAFAFA"/>
          </w:tcPr>
          <w:p w14:paraId="544EEDF8" w14:textId="6ABC62BC"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678</w:t>
            </w:r>
            <w:r w:rsidR="0041358D" w:rsidRPr="0041358D">
              <w:rPr>
                <w:rFonts w:eastAsia="Calibri" w:cs="Cordia New"/>
                <w:sz w:val="21"/>
                <w:szCs w:val="21"/>
              </w:rPr>
              <w:t>,</w:t>
            </w:r>
            <w:r w:rsidRPr="00C64A6F">
              <w:rPr>
                <w:rFonts w:eastAsia="Calibri" w:cs="Cordia New"/>
                <w:sz w:val="21"/>
                <w:szCs w:val="21"/>
              </w:rPr>
              <w:t>214</w:t>
            </w:r>
          </w:p>
        </w:tc>
        <w:tc>
          <w:tcPr>
            <w:tcW w:w="936" w:type="dxa"/>
            <w:shd w:val="clear" w:color="auto" w:fill="auto"/>
          </w:tcPr>
          <w:p w14:paraId="730C14FD" w14:textId="35E5F1F3"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738</w:t>
            </w:r>
            <w:r w:rsidR="0041358D" w:rsidRPr="0041358D">
              <w:rPr>
                <w:rFonts w:eastAsia="Calibri" w:cs="Cordia New"/>
                <w:sz w:val="21"/>
                <w:szCs w:val="21"/>
              </w:rPr>
              <w:t>,</w:t>
            </w:r>
            <w:r w:rsidRPr="00C64A6F">
              <w:rPr>
                <w:rFonts w:eastAsia="Calibri" w:cs="Cordia New"/>
                <w:sz w:val="21"/>
                <w:szCs w:val="21"/>
              </w:rPr>
              <w:t>691</w:t>
            </w:r>
          </w:p>
        </w:tc>
        <w:tc>
          <w:tcPr>
            <w:tcW w:w="936" w:type="dxa"/>
            <w:shd w:val="clear" w:color="auto" w:fill="FAFAFA"/>
          </w:tcPr>
          <w:p w14:paraId="318E1C35" w14:textId="5B942B7E"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22</w:t>
            </w:r>
            <w:r w:rsidR="0041358D" w:rsidRPr="0041358D">
              <w:rPr>
                <w:rFonts w:eastAsia="Calibri" w:cs="Cordia New"/>
                <w:sz w:val="21"/>
                <w:szCs w:val="21"/>
              </w:rPr>
              <w:t>,</w:t>
            </w:r>
            <w:r w:rsidRPr="00C64A6F">
              <w:rPr>
                <w:rFonts w:eastAsia="Calibri" w:cs="Cordia New"/>
                <w:sz w:val="21"/>
                <w:szCs w:val="21"/>
              </w:rPr>
              <w:t>665</w:t>
            </w:r>
            <w:r w:rsidR="0041358D" w:rsidRPr="0041358D">
              <w:rPr>
                <w:rFonts w:eastAsia="Calibri" w:cs="Cordia New"/>
                <w:sz w:val="21"/>
                <w:szCs w:val="21"/>
              </w:rPr>
              <w:t>,</w:t>
            </w:r>
            <w:r w:rsidRPr="00C64A6F">
              <w:rPr>
                <w:rFonts w:eastAsia="Calibri" w:cs="Cordia New"/>
                <w:sz w:val="21"/>
                <w:szCs w:val="21"/>
              </w:rPr>
              <w:t>845</w:t>
            </w:r>
          </w:p>
        </w:tc>
        <w:tc>
          <w:tcPr>
            <w:tcW w:w="936" w:type="dxa"/>
            <w:shd w:val="clear" w:color="auto" w:fill="auto"/>
          </w:tcPr>
          <w:p w14:paraId="33DCDF1E" w14:textId="50533F57"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22</w:t>
            </w:r>
            <w:r w:rsidR="0041358D" w:rsidRPr="0041358D">
              <w:rPr>
                <w:rFonts w:eastAsia="Calibri" w:cs="Cordia New"/>
                <w:sz w:val="21"/>
                <w:szCs w:val="21"/>
              </w:rPr>
              <w:t>,</w:t>
            </w:r>
            <w:r w:rsidRPr="00C64A6F">
              <w:rPr>
                <w:rFonts w:eastAsia="Calibri" w:cs="Cordia New"/>
                <w:sz w:val="21"/>
                <w:szCs w:val="21"/>
              </w:rPr>
              <w:t>188</w:t>
            </w:r>
            <w:r w:rsidR="0041358D" w:rsidRPr="0041358D">
              <w:rPr>
                <w:rFonts w:eastAsia="Calibri" w:cs="Cordia New"/>
                <w:sz w:val="21"/>
                <w:szCs w:val="21"/>
              </w:rPr>
              <w:t>,</w:t>
            </w:r>
            <w:r w:rsidRPr="00C64A6F">
              <w:rPr>
                <w:rFonts w:eastAsia="Calibri" w:cs="Cordia New"/>
                <w:sz w:val="21"/>
                <w:szCs w:val="21"/>
              </w:rPr>
              <w:t>144</w:t>
            </w:r>
          </w:p>
        </w:tc>
        <w:tc>
          <w:tcPr>
            <w:tcW w:w="936" w:type="dxa"/>
            <w:shd w:val="clear" w:color="auto" w:fill="FAFAFA"/>
          </w:tcPr>
          <w:p w14:paraId="3B684EC7" w14:textId="2FCE1A57"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1</w:t>
            </w:r>
            <w:r w:rsidR="0041358D" w:rsidRPr="0041358D">
              <w:rPr>
                <w:rFonts w:eastAsia="Calibri" w:cs="Cordia New"/>
                <w:sz w:val="21"/>
                <w:szCs w:val="21"/>
              </w:rPr>
              <w:t>,</w:t>
            </w:r>
            <w:r w:rsidRPr="00C64A6F">
              <w:rPr>
                <w:rFonts w:eastAsia="Calibri" w:cs="Cordia New"/>
                <w:sz w:val="21"/>
                <w:szCs w:val="21"/>
              </w:rPr>
              <w:t>966</w:t>
            </w:r>
            <w:r w:rsidR="0041358D" w:rsidRPr="0041358D">
              <w:rPr>
                <w:rFonts w:eastAsia="Calibri" w:cs="Cordia New"/>
                <w:sz w:val="21"/>
                <w:szCs w:val="21"/>
              </w:rPr>
              <w:t>,</w:t>
            </w:r>
            <w:r w:rsidRPr="00C64A6F">
              <w:rPr>
                <w:rFonts w:eastAsia="Calibri" w:cs="Cordia New"/>
                <w:sz w:val="21"/>
                <w:szCs w:val="21"/>
              </w:rPr>
              <w:t>324</w:t>
            </w:r>
          </w:p>
        </w:tc>
        <w:tc>
          <w:tcPr>
            <w:tcW w:w="936" w:type="dxa"/>
            <w:shd w:val="clear" w:color="auto" w:fill="auto"/>
          </w:tcPr>
          <w:p w14:paraId="2BA2E9B5" w14:textId="5F399641"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1</w:t>
            </w:r>
            <w:r w:rsidR="0041358D" w:rsidRPr="0041358D">
              <w:rPr>
                <w:rFonts w:eastAsia="Calibri" w:cs="Cordia New"/>
                <w:sz w:val="21"/>
                <w:szCs w:val="21"/>
              </w:rPr>
              <w:t>,</w:t>
            </w:r>
            <w:r w:rsidRPr="00C64A6F">
              <w:rPr>
                <w:rFonts w:eastAsia="Calibri" w:cs="Cordia New"/>
                <w:sz w:val="21"/>
                <w:szCs w:val="21"/>
              </w:rPr>
              <w:t>536</w:t>
            </w:r>
            <w:r w:rsidR="0041358D" w:rsidRPr="0041358D">
              <w:rPr>
                <w:rFonts w:eastAsia="Calibri" w:cs="Cordia New"/>
                <w:sz w:val="21"/>
                <w:szCs w:val="21"/>
              </w:rPr>
              <w:t>,</w:t>
            </w:r>
            <w:r w:rsidRPr="00C64A6F">
              <w:rPr>
                <w:rFonts w:eastAsia="Calibri" w:cs="Cordia New"/>
                <w:sz w:val="21"/>
                <w:szCs w:val="21"/>
              </w:rPr>
              <w:t>894</w:t>
            </w:r>
          </w:p>
        </w:tc>
        <w:tc>
          <w:tcPr>
            <w:tcW w:w="936" w:type="dxa"/>
            <w:shd w:val="clear" w:color="auto" w:fill="FAFAFA"/>
          </w:tcPr>
          <w:p w14:paraId="23EC8E30" w14:textId="00A31E71"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65</w:t>
            </w:r>
            <w:r w:rsidR="0041358D" w:rsidRPr="0041358D">
              <w:rPr>
                <w:rFonts w:eastAsia="Calibri" w:cs="Cordia New"/>
                <w:sz w:val="21"/>
                <w:szCs w:val="21"/>
              </w:rPr>
              <w:t>,</w:t>
            </w:r>
            <w:r w:rsidRPr="00C64A6F">
              <w:rPr>
                <w:rFonts w:eastAsia="Calibri" w:cs="Cordia New"/>
                <w:sz w:val="21"/>
                <w:szCs w:val="21"/>
              </w:rPr>
              <w:t>714</w:t>
            </w:r>
            <w:r w:rsidR="0041358D" w:rsidRPr="0041358D">
              <w:rPr>
                <w:rFonts w:eastAsia="Calibri" w:cs="Cordia New"/>
                <w:sz w:val="21"/>
                <w:szCs w:val="21"/>
              </w:rPr>
              <w:t>,</w:t>
            </w:r>
            <w:r w:rsidRPr="00C64A6F">
              <w:rPr>
                <w:rFonts w:eastAsia="Calibri" w:cs="Cordia New"/>
                <w:sz w:val="21"/>
                <w:szCs w:val="21"/>
              </w:rPr>
              <w:t>349</w:t>
            </w:r>
          </w:p>
        </w:tc>
        <w:tc>
          <w:tcPr>
            <w:tcW w:w="936" w:type="dxa"/>
            <w:shd w:val="clear" w:color="auto" w:fill="auto"/>
          </w:tcPr>
          <w:p w14:paraId="45177B37" w14:textId="6495FCD2"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46</w:t>
            </w:r>
            <w:r w:rsidR="0041358D" w:rsidRPr="0041358D">
              <w:rPr>
                <w:rFonts w:eastAsia="Calibri" w:cs="Cordia New"/>
                <w:sz w:val="21"/>
                <w:szCs w:val="21"/>
              </w:rPr>
              <w:t>,</w:t>
            </w:r>
            <w:r w:rsidRPr="00C64A6F">
              <w:rPr>
                <w:rFonts w:eastAsia="Calibri" w:cs="Cordia New"/>
                <w:sz w:val="21"/>
                <w:szCs w:val="21"/>
              </w:rPr>
              <w:t>163</w:t>
            </w:r>
            <w:r w:rsidR="0041358D" w:rsidRPr="0041358D">
              <w:rPr>
                <w:rFonts w:eastAsia="Calibri" w:cs="Cordia New"/>
                <w:sz w:val="21"/>
                <w:szCs w:val="21"/>
              </w:rPr>
              <w:t>,</w:t>
            </w:r>
            <w:r w:rsidRPr="00C64A6F">
              <w:rPr>
                <w:rFonts w:eastAsia="Calibri" w:cs="Cordia New"/>
                <w:sz w:val="21"/>
                <w:szCs w:val="21"/>
              </w:rPr>
              <w:t>826</w:t>
            </w:r>
          </w:p>
        </w:tc>
      </w:tr>
      <w:tr w:rsidR="0041358D" w:rsidRPr="0041358D" w14:paraId="2DCD9E23" w14:textId="77777777" w:rsidTr="0041358D">
        <w:tc>
          <w:tcPr>
            <w:tcW w:w="1980" w:type="dxa"/>
          </w:tcPr>
          <w:p w14:paraId="61D57DDF" w14:textId="44386DB2" w:rsidR="0041358D" w:rsidRPr="0041358D" w:rsidRDefault="0041358D" w:rsidP="0041358D">
            <w:pPr>
              <w:tabs>
                <w:tab w:val="left" w:pos="345"/>
              </w:tabs>
              <w:ind w:left="-86" w:right="-72"/>
              <w:rPr>
                <w:rFonts w:cs="Cordia New"/>
                <w:sz w:val="21"/>
                <w:szCs w:val="21"/>
              </w:rPr>
            </w:pPr>
            <w:r w:rsidRPr="0041358D">
              <w:rPr>
                <w:rFonts w:cs="Cordia New"/>
                <w:sz w:val="21"/>
                <w:szCs w:val="21"/>
              </w:rPr>
              <w:t>Non-current liabilities</w:t>
            </w:r>
          </w:p>
        </w:tc>
        <w:tc>
          <w:tcPr>
            <w:tcW w:w="936" w:type="dxa"/>
            <w:tcBorders>
              <w:bottom w:val="single" w:sz="4" w:space="0" w:color="auto"/>
            </w:tcBorders>
            <w:shd w:val="clear" w:color="auto" w:fill="FAFAFA"/>
          </w:tcPr>
          <w:p w14:paraId="564ABB56" w14:textId="2C7C79F2" w:rsidR="0041358D" w:rsidRPr="0041358D" w:rsidRDefault="0041358D" w:rsidP="0041358D">
            <w:pPr>
              <w:tabs>
                <w:tab w:val="decimal" w:pos="720"/>
              </w:tabs>
              <w:ind w:right="-72"/>
              <w:jc w:val="both"/>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98</w:t>
            </w:r>
            <w:r w:rsidRPr="0041358D">
              <w:rPr>
                <w:rFonts w:eastAsia="Calibri" w:cs="Cordia New"/>
                <w:sz w:val="21"/>
                <w:szCs w:val="21"/>
              </w:rPr>
              <w:t>,</w:t>
            </w:r>
            <w:r w:rsidR="00C64A6F" w:rsidRPr="00C64A6F">
              <w:rPr>
                <w:rFonts w:eastAsia="Calibri" w:cs="Cordia New"/>
                <w:sz w:val="21"/>
                <w:szCs w:val="21"/>
              </w:rPr>
              <w:t>406</w:t>
            </w:r>
            <w:r w:rsidRPr="0041358D">
              <w:rPr>
                <w:rFonts w:eastAsia="Calibri" w:cs="Cordia New"/>
                <w:sz w:val="21"/>
                <w:szCs w:val="21"/>
              </w:rPr>
              <w:t>)</w:t>
            </w:r>
          </w:p>
        </w:tc>
        <w:tc>
          <w:tcPr>
            <w:tcW w:w="936" w:type="dxa"/>
            <w:tcBorders>
              <w:bottom w:val="single" w:sz="4" w:space="0" w:color="auto"/>
            </w:tcBorders>
            <w:shd w:val="clear" w:color="auto" w:fill="auto"/>
          </w:tcPr>
          <w:p w14:paraId="0C01BE98" w14:textId="745B6D2E" w:rsidR="0041358D" w:rsidRPr="0041358D" w:rsidRDefault="0041358D" w:rsidP="0041358D">
            <w:pPr>
              <w:tabs>
                <w:tab w:val="decimal" w:pos="720"/>
              </w:tabs>
              <w:ind w:right="-72"/>
              <w:jc w:val="both"/>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105</w:t>
            </w:r>
            <w:r w:rsidRPr="0041358D">
              <w:rPr>
                <w:rFonts w:eastAsia="Calibri" w:cs="Cordia New"/>
                <w:sz w:val="21"/>
                <w:szCs w:val="21"/>
              </w:rPr>
              <w:t>,</w:t>
            </w:r>
            <w:r w:rsidR="00C64A6F" w:rsidRPr="00C64A6F">
              <w:rPr>
                <w:rFonts w:eastAsia="Calibri" w:cs="Cordia New"/>
                <w:sz w:val="21"/>
                <w:szCs w:val="21"/>
              </w:rPr>
              <w:t>041</w:t>
            </w:r>
            <w:r w:rsidRPr="0041358D">
              <w:rPr>
                <w:rFonts w:eastAsia="Calibri" w:cs="Cordia New"/>
                <w:sz w:val="21"/>
                <w:szCs w:val="21"/>
              </w:rPr>
              <w:t>)</w:t>
            </w:r>
          </w:p>
        </w:tc>
        <w:tc>
          <w:tcPr>
            <w:tcW w:w="936" w:type="dxa"/>
            <w:tcBorders>
              <w:bottom w:val="single" w:sz="4" w:space="0" w:color="auto"/>
            </w:tcBorders>
            <w:shd w:val="clear" w:color="auto" w:fill="FAFAFA"/>
          </w:tcPr>
          <w:p w14:paraId="39F9735C" w14:textId="079CCF2A" w:rsidR="0041358D" w:rsidRPr="0041358D" w:rsidRDefault="0041358D" w:rsidP="0041358D">
            <w:pPr>
              <w:tabs>
                <w:tab w:val="decimal" w:pos="720"/>
              </w:tabs>
              <w:ind w:right="-72"/>
              <w:jc w:val="both"/>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3</w:t>
            </w:r>
            <w:r w:rsidRPr="0041358D">
              <w:rPr>
                <w:rFonts w:eastAsia="Calibri" w:cs="Cordia New"/>
                <w:sz w:val="21"/>
                <w:szCs w:val="21"/>
              </w:rPr>
              <w:t>,</w:t>
            </w:r>
            <w:r w:rsidR="00C64A6F" w:rsidRPr="00C64A6F">
              <w:rPr>
                <w:rFonts w:eastAsia="Calibri" w:cs="Cordia New"/>
                <w:sz w:val="21"/>
                <w:szCs w:val="21"/>
              </w:rPr>
              <w:t>288</w:t>
            </w:r>
            <w:r w:rsidRPr="0041358D">
              <w:rPr>
                <w:rFonts w:eastAsia="Calibri" w:cs="Cordia New"/>
                <w:sz w:val="21"/>
                <w:szCs w:val="21"/>
              </w:rPr>
              <w:t>,</w:t>
            </w:r>
            <w:r w:rsidR="00C64A6F" w:rsidRPr="00C64A6F">
              <w:rPr>
                <w:rFonts w:eastAsia="Calibri" w:cs="Cordia New"/>
                <w:sz w:val="21"/>
                <w:szCs w:val="21"/>
              </w:rPr>
              <w:t>727</w:t>
            </w:r>
            <w:r w:rsidRPr="0041358D">
              <w:rPr>
                <w:rFonts w:eastAsia="Calibri" w:cs="Cordia New"/>
                <w:sz w:val="21"/>
                <w:szCs w:val="21"/>
              </w:rPr>
              <w:t>)</w:t>
            </w:r>
          </w:p>
        </w:tc>
        <w:tc>
          <w:tcPr>
            <w:tcW w:w="936" w:type="dxa"/>
            <w:tcBorders>
              <w:bottom w:val="single" w:sz="4" w:space="0" w:color="auto"/>
            </w:tcBorders>
            <w:shd w:val="clear" w:color="auto" w:fill="auto"/>
          </w:tcPr>
          <w:p w14:paraId="31CB555B" w14:textId="736FA28F" w:rsidR="0041358D" w:rsidRPr="0041358D" w:rsidRDefault="0041358D" w:rsidP="0041358D">
            <w:pPr>
              <w:tabs>
                <w:tab w:val="decimal" w:pos="720"/>
              </w:tabs>
              <w:ind w:right="-72"/>
              <w:jc w:val="both"/>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3</w:t>
            </w:r>
            <w:r w:rsidRPr="0041358D">
              <w:rPr>
                <w:rFonts w:eastAsia="Calibri" w:cs="Cordia New"/>
                <w:sz w:val="21"/>
                <w:szCs w:val="21"/>
              </w:rPr>
              <w:t>,</w:t>
            </w:r>
            <w:r w:rsidR="00C64A6F" w:rsidRPr="00C64A6F">
              <w:rPr>
                <w:rFonts w:eastAsia="Calibri" w:cs="Cordia New"/>
                <w:sz w:val="21"/>
                <w:szCs w:val="21"/>
              </w:rPr>
              <w:t>155</w:t>
            </w:r>
            <w:r w:rsidRPr="0041358D">
              <w:rPr>
                <w:rFonts w:eastAsia="Calibri" w:cs="Cordia New"/>
                <w:sz w:val="21"/>
                <w:szCs w:val="21"/>
              </w:rPr>
              <w:t>,</w:t>
            </w:r>
            <w:r w:rsidR="00C64A6F" w:rsidRPr="00C64A6F">
              <w:rPr>
                <w:rFonts w:eastAsia="Calibri" w:cs="Cordia New"/>
                <w:sz w:val="21"/>
                <w:szCs w:val="21"/>
              </w:rPr>
              <w:t>128</w:t>
            </w:r>
            <w:r w:rsidRPr="0041358D">
              <w:rPr>
                <w:rFonts w:eastAsia="Calibri" w:cs="Cordia New"/>
                <w:sz w:val="21"/>
                <w:szCs w:val="21"/>
              </w:rPr>
              <w:t>)</w:t>
            </w:r>
          </w:p>
        </w:tc>
        <w:tc>
          <w:tcPr>
            <w:tcW w:w="936" w:type="dxa"/>
            <w:tcBorders>
              <w:bottom w:val="single" w:sz="4" w:space="0" w:color="auto"/>
            </w:tcBorders>
            <w:shd w:val="clear" w:color="auto" w:fill="FAFAFA"/>
          </w:tcPr>
          <w:p w14:paraId="60966218" w14:textId="7E317199" w:rsidR="0041358D" w:rsidRPr="0041358D" w:rsidRDefault="0041358D" w:rsidP="0041358D">
            <w:pPr>
              <w:tabs>
                <w:tab w:val="decimal" w:pos="720"/>
              </w:tabs>
              <w:ind w:right="-72"/>
              <w:jc w:val="both"/>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428</w:t>
            </w:r>
            <w:r w:rsidRPr="0041358D">
              <w:rPr>
                <w:rFonts w:eastAsia="Calibri" w:cs="Cordia New"/>
                <w:sz w:val="21"/>
                <w:szCs w:val="21"/>
              </w:rPr>
              <w:t>,</w:t>
            </w:r>
            <w:r w:rsidR="00C64A6F" w:rsidRPr="00C64A6F">
              <w:rPr>
                <w:rFonts w:eastAsia="Calibri" w:cs="Cordia New"/>
                <w:sz w:val="21"/>
                <w:szCs w:val="21"/>
              </w:rPr>
              <w:t>473</w:t>
            </w:r>
            <w:r w:rsidRPr="0041358D">
              <w:rPr>
                <w:rFonts w:eastAsia="Calibri" w:cs="Cordia New"/>
                <w:sz w:val="21"/>
                <w:szCs w:val="21"/>
              </w:rPr>
              <w:t>)</w:t>
            </w:r>
          </w:p>
        </w:tc>
        <w:tc>
          <w:tcPr>
            <w:tcW w:w="936" w:type="dxa"/>
            <w:tcBorders>
              <w:bottom w:val="single" w:sz="4" w:space="0" w:color="auto"/>
            </w:tcBorders>
            <w:shd w:val="clear" w:color="auto" w:fill="auto"/>
          </w:tcPr>
          <w:p w14:paraId="043E0AFD" w14:textId="486B8EE9" w:rsidR="0041358D" w:rsidRPr="0041358D" w:rsidRDefault="0041358D" w:rsidP="0041358D">
            <w:pPr>
              <w:tabs>
                <w:tab w:val="decimal" w:pos="720"/>
              </w:tabs>
              <w:ind w:right="-72"/>
              <w:jc w:val="both"/>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117</w:t>
            </w:r>
            <w:r w:rsidRPr="0041358D">
              <w:rPr>
                <w:rFonts w:eastAsia="Calibri" w:cs="Cordia New"/>
                <w:sz w:val="21"/>
                <w:szCs w:val="21"/>
              </w:rPr>
              <w:t>,</w:t>
            </w:r>
            <w:r w:rsidR="00C64A6F" w:rsidRPr="00C64A6F">
              <w:rPr>
                <w:rFonts w:eastAsia="Calibri" w:cs="Cordia New"/>
                <w:sz w:val="21"/>
                <w:szCs w:val="21"/>
              </w:rPr>
              <w:t>123</w:t>
            </w:r>
            <w:r w:rsidRPr="0041358D">
              <w:rPr>
                <w:rFonts w:eastAsia="Calibri" w:cs="Cordia New"/>
                <w:sz w:val="21"/>
                <w:szCs w:val="21"/>
              </w:rPr>
              <w:t>)</w:t>
            </w:r>
          </w:p>
        </w:tc>
        <w:tc>
          <w:tcPr>
            <w:tcW w:w="936" w:type="dxa"/>
            <w:tcBorders>
              <w:bottom w:val="single" w:sz="4" w:space="0" w:color="auto"/>
            </w:tcBorders>
            <w:shd w:val="clear" w:color="auto" w:fill="FAFAFA"/>
          </w:tcPr>
          <w:p w14:paraId="5B383E56" w14:textId="60AB745B" w:rsidR="0041358D" w:rsidRPr="0041358D" w:rsidRDefault="0041358D" w:rsidP="0041358D">
            <w:pPr>
              <w:tabs>
                <w:tab w:val="decimal" w:pos="720"/>
              </w:tabs>
              <w:ind w:right="-72"/>
              <w:jc w:val="both"/>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14</w:t>
            </w:r>
            <w:r w:rsidRPr="0041358D">
              <w:rPr>
                <w:rFonts w:eastAsia="Calibri" w:cs="Cordia New"/>
                <w:sz w:val="21"/>
                <w:szCs w:val="21"/>
              </w:rPr>
              <w:t>,</w:t>
            </w:r>
            <w:r w:rsidR="00C64A6F" w:rsidRPr="00C64A6F">
              <w:rPr>
                <w:rFonts w:eastAsia="Calibri" w:cs="Cordia New"/>
                <w:sz w:val="21"/>
                <w:szCs w:val="21"/>
              </w:rPr>
              <w:t>319</w:t>
            </w:r>
            <w:r w:rsidRPr="0041358D">
              <w:rPr>
                <w:rFonts w:eastAsia="Calibri" w:cs="Cordia New"/>
                <w:sz w:val="21"/>
                <w:szCs w:val="21"/>
              </w:rPr>
              <w:t>,</w:t>
            </w:r>
            <w:r w:rsidR="00C64A6F" w:rsidRPr="00C64A6F">
              <w:rPr>
                <w:rFonts w:eastAsia="Calibri" w:cs="Cordia New"/>
                <w:sz w:val="21"/>
                <w:szCs w:val="21"/>
              </w:rPr>
              <w:t>516</w:t>
            </w:r>
            <w:r w:rsidRPr="0041358D">
              <w:rPr>
                <w:rFonts w:eastAsia="Calibri" w:cs="Cordia New"/>
                <w:sz w:val="21"/>
                <w:szCs w:val="21"/>
              </w:rPr>
              <w:t>)</w:t>
            </w:r>
          </w:p>
        </w:tc>
        <w:tc>
          <w:tcPr>
            <w:tcW w:w="936" w:type="dxa"/>
            <w:tcBorders>
              <w:bottom w:val="single" w:sz="4" w:space="0" w:color="auto"/>
            </w:tcBorders>
            <w:shd w:val="clear" w:color="auto" w:fill="auto"/>
          </w:tcPr>
          <w:p w14:paraId="17BC4C73" w14:textId="30CFE0E7" w:rsidR="0041358D" w:rsidRPr="0041358D" w:rsidRDefault="0041358D" w:rsidP="0041358D">
            <w:pPr>
              <w:tabs>
                <w:tab w:val="decimal" w:pos="720"/>
              </w:tabs>
              <w:ind w:right="-72"/>
              <w:jc w:val="both"/>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3</w:t>
            </w:r>
            <w:r w:rsidRPr="0041358D">
              <w:rPr>
                <w:rFonts w:eastAsia="Calibri" w:cs="Cordia New"/>
                <w:sz w:val="21"/>
                <w:szCs w:val="21"/>
              </w:rPr>
              <w:t>,</w:t>
            </w:r>
            <w:r w:rsidR="00C64A6F" w:rsidRPr="00C64A6F">
              <w:rPr>
                <w:rFonts w:eastAsia="Calibri" w:cs="Cordia New"/>
                <w:sz w:val="21"/>
                <w:szCs w:val="21"/>
              </w:rPr>
              <w:t>518</w:t>
            </w:r>
            <w:r w:rsidRPr="0041358D">
              <w:rPr>
                <w:rFonts w:eastAsia="Calibri" w:cs="Cordia New"/>
                <w:sz w:val="21"/>
                <w:szCs w:val="21"/>
              </w:rPr>
              <w:t>,</w:t>
            </w:r>
            <w:r w:rsidR="00C64A6F" w:rsidRPr="00C64A6F">
              <w:rPr>
                <w:rFonts w:eastAsia="Calibri" w:cs="Cordia New"/>
                <w:sz w:val="21"/>
                <w:szCs w:val="21"/>
              </w:rPr>
              <w:t>027</w:t>
            </w:r>
            <w:r w:rsidRPr="0041358D">
              <w:rPr>
                <w:rFonts w:eastAsia="Calibri" w:cs="Cordia New"/>
                <w:sz w:val="21"/>
                <w:szCs w:val="21"/>
              </w:rPr>
              <w:t>)</w:t>
            </w:r>
          </w:p>
        </w:tc>
      </w:tr>
      <w:tr w:rsidR="0041358D" w:rsidRPr="0041358D" w14:paraId="07B67BF6" w14:textId="77777777" w:rsidTr="0041358D">
        <w:tc>
          <w:tcPr>
            <w:tcW w:w="1980" w:type="dxa"/>
          </w:tcPr>
          <w:p w14:paraId="18A59EF0" w14:textId="7EBE2F6E" w:rsidR="0041358D" w:rsidRPr="0041358D" w:rsidRDefault="0041358D" w:rsidP="0041358D">
            <w:pPr>
              <w:tabs>
                <w:tab w:val="left" w:pos="345"/>
              </w:tabs>
              <w:ind w:left="-86" w:right="-72"/>
              <w:rPr>
                <w:rFonts w:cs="Cordia New"/>
                <w:sz w:val="21"/>
                <w:szCs w:val="21"/>
              </w:rPr>
            </w:pPr>
            <w:r w:rsidRPr="0041358D">
              <w:rPr>
                <w:rFonts w:cs="Cordia New"/>
                <w:sz w:val="21"/>
                <w:szCs w:val="21"/>
              </w:rPr>
              <w:t>Total non-current net assets</w:t>
            </w:r>
          </w:p>
        </w:tc>
        <w:tc>
          <w:tcPr>
            <w:tcW w:w="936" w:type="dxa"/>
            <w:tcBorders>
              <w:top w:val="single" w:sz="4" w:space="0" w:color="auto"/>
              <w:bottom w:val="single" w:sz="4" w:space="0" w:color="auto"/>
            </w:tcBorders>
            <w:shd w:val="clear" w:color="auto" w:fill="FAFAFA"/>
          </w:tcPr>
          <w:p w14:paraId="24CF2B0A" w14:textId="6D2A1EAD"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579</w:t>
            </w:r>
            <w:r w:rsidR="0041358D" w:rsidRPr="0041358D">
              <w:rPr>
                <w:rFonts w:eastAsia="Calibri" w:cs="Cordia New"/>
                <w:sz w:val="21"/>
                <w:szCs w:val="21"/>
              </w:rPr>
              <w:t>,</w:t>
            </w:r>
            <w:r w:rsidRPr="00C64A6F">
              <w:rPr>
                <w:rFonts w:eastAsia="Calibri" w:cs="Cordia New"/>
                <w:sz w:val="21"/>
                <w:szCs w:val="21"/>
              </w:rPr>
              <w:t>808</w:t>
            </w:r>
          </w:p>
        </w:tc>
        <w:tc>
          <w:tcPr>
            <w:tcW w:w="936" w:type="dxa"/>
            <w:tcBorders>
              <w:top w:val="single" w:sz="4" w:space="0" w:color="auto"/>
              <w:bottom w:val="single" w:sz="4" w:space="0" w:color="auto"/>
            </w:tcBorders>
            <w:shd w:val="clear" w:color="auto" w:fill="auto"/>
          </w:tcPr>
          <w:p w14:paraId="3AB2EDE8" w14:textId="66943465"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633</w:t>
            </w:r>
            <w:r w:rsidR="0041358D" w:rsidRPr="0041358D">
              <w:rPr>
                <w:rFonts w:eastAsia="Calibri" w:cs="Cordia New"/>
                <w:sz w:val="21"/>
                <w:szCs w:val="21"/>
              </w:rPr>
              <w:t>,</w:t>
            </w:r>
            <w:r w:rsidRPr="00C64A6F">
              <w:rPr>
                <w:rFonts w:eastAsia="Calibri" w:cs="Cordia New"/>
                <w:sz w:val="21"/>
                <w:szCs w:val="21"/>
              </w:rPr>
              <w:t>650</w:t>
            </w:r>
          </w:p>
        </w:tc>
        <w:tc>
          <w:tcPr>
            <w:tcW w:w="936" w:type="dxa"/>
            <w:tcBorders>
              <w:top w:val="single" w:sz="4" w:space="0" w:color="auto"/>
              <w:bottom w:val="single" w:sz="4" w:space="0" w:color="auto"/>
            </w:tcBorders>
            <w:shd w:val="clear" w:color="auto" w:fill="FAFAFA"/>
          </w:tcPr>
          <w:p w14:paraId="7D5DBDDC" w14:textId="6D9022F3"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19</w:t>
            </w:r>
            <w:r w:rsidR="0041358D" w:rsidRPr="0041358D">
              <w:rPr>
                <w:rFonts w:eastAsia="Calibri" w:cs="Cordia New"/>
                <w:sz w:val="21"/>
                <w:szCs w:val="21"/>
              </w:rPr>
              <w:t>,</w:t>
            </w:r>
            <w:r w:rsidRPr="00C64A6F">
              <w:rPr>
                <w:rFonts w:eastAsia="Calibri" w:cs="Cordia New"/>
                <w:sz w:val="21"/>
                <w:szCs w:val="21"/>
              </w:rPr>
              <w:t>377</w:t>
            </w:r>
            <w:r w:rsidR="0041358D" w:rsidRPr="0041358D">
              <w:rPr>
                <w:rFonts w:eastAsia="Calibri" w:cs="Cordia New"/>
                <w:sz w:val="21"/>
                <w:szCs w:val="21"/>
              </w:rPr>
              <w:t>,</w:t>
            </w:r>
            <w:r w:rsidRPr="00C64A6F">
              <w:rPr>
                <w:rFonts w:eastAsia="Calibri" w:cs="Cordia New"/>
                <w:sz w:val="21"/>
                <w:szCs w:val="21"/>
              </w:rPr>
              <w:t>118</w:t>
            </w:r>
          </w:p>
        </w:tc>
        <w:tc>
          <w:tcPr>
            <w:tcW w:w="936" w:type="dxa"/>
            <w:tcBorders>
              <w:top w:val="single" w:sz="4" w:space="0" w:color="auto"/>
              <w:bottom w:val="single" w:sz="4" w:space="0" w:color="auto"/>
            </w:tcBorders>
            <w:shd w:val="clear" w:color="auto" w:fill="auto"/>
          </w:tcPr>
          <w:p w14:paraId="1049A64C" w14:textId="1DE5A216"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19</w:t>
            </w:r>
            <w:r w:rsidR="0041358D" w:rsidRPr="0041358D">
              <w:rPr>
                <w:rFonts w:eastAsia="Calibri" w:cs="Cordia New"/>
                <w:sz w:val="21"/>
                <w:szCs w:val="21"/>
              </w:rPr>
              <w:t>,</w:t>
            </w:r>
            <w:r w:rsidRPr="00C64A6F">
              <w:rPr>
                <w:rFonts w:eastAsia="Calibri" w:cs="Cordia New"/>
                <w:sz w:val="21"/>
                <w:szCs w:val="21"/>
              </w:rPr>
              <w:t>033</w:t>
            </w:r>
            <w:r w:rsidR="0041358D" w:rsidRPr="0041358D">
              <w:rPr>
                <w:rFonts w:eastAsia="Calibri" w:cs="Cordia New"/>
                <w:sz w:val="21"/>
                <w:szCs w:val="21"/>
              </w:rPr>
              <w:t>,</w:t>
            </w:r>
            <w:r w:rsidRPr="00C64A6F">
              <w:rPr>
                <w:rFonts w:eastAsia="Calibri" w:cs="Cordia New"/>
                <w:sz w:val="21"/>
                <w:szCs w:val="21"/>
              </w:rPr>
              <w:t>016</w:t>
            </w:r>
          </w:p>
        </w:tc>
        <w:tc>
          <w:tcPr>
            <w:tcW w:w="936" w:type="dxa"/>
            <w:tcBorders>
              <w:top w:val="single" w:sz="4" w:space="0" w:color="auto"/>
              <w:bottom w:val="single" w:sz="4" w:space="0" w:color="auto"/>
            </w:tcBorders>
            <w:shd w:val="clear" w:color="auto" w:fill="FAFAFA"/>
          </w:tcPr>
          <w:p w14:paraId="747D715F" w14:textId="2660E78D"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1</w:t>
            </w:r>
            <w:r w:rsidR="0041358D" w:rsidRPr="0041358D">
              <w:rPr>
                <w:rFonts w:eastAsia="Calibri" w:cs="Cordia New"/>
                <w:sz w:val="21"/>
                <w:szCs w:val="21"/>
              </w:rPr>
              <w:t>,</w:t>
            </w:r>
            <w:r w:rsidRPr="00C64A6F">
              <w:rPr>
                <w:rFonts w:eastAsia="Calibri" w:cs="Cordia New"/>
                <w:sz w:val="21"/>
                <w:szCs w:val="21"/>
              </w:rPr>
              <w:t>537</w:t>
            </w:r>
            <w:r w:rsidR="0041358D" w:rsidRPr="0041358D">
              <w:rPr>
                <w:rFonts w:eastAsia="Calibri" w:cs="Cordia New"/>
                <w:sz w:val="21"/>
                <w:szCs w:val="21"/>
              </w:rPr>
              <w:t>,</w:t>
            </w:r>
            <w:r w:rsidRPr="00C64A6F">
              <w:rPr>
                <w:rFonts w:eastAsia="Calibri" w:cs="Cordia New"/>
                <w:sz w:val="21"/>
                <w:szCs w:val="21"/>
              </w:rPr>
              <w:t>851</w:t>
            </w:r>
          </w:p>
        </w:tc>
        <w:tc>
          <w:tcPr>
            <w:tcW w:w="936" w:type="dxa"/>
            <w:tcBorders>
              <w:top w:val="single" w:sz="4" w:space="0" w:color="auto"/>
              <w:bottom w:val="single" w:sz="4" w:space="0" w:color="auto"/>
            </w:tcBorders>
            <w:shd w:val="clear" w:color="auto" w:fill="auto"/>
          </w:tcPr>
          <w:p w14:paraId="0B733975" w14:textId="334F187F"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1</w:t>
            </w:r>
            <w:r w:rsidR="0041358D" w:rsidRPr="0041358D">
              <w:rPr>
                <w:rFonts w:eastAsia="Calibri" w:cs="Cordia New"/>
                <w:sz w:val="21"/>
                <w:szCs w:val="21"/>
              </w:rPr>
              <w:t>,</w:t>
            </w:r>
            <w:r w:rsidRPr="00C64A6F">
              <w:rPr>
                <w:rFonts w:eastAsia="Calibri" w:cs="Cordia New"/>
                <w:sz w:val="21"/>
                <w:szCs w:val="21"/>
              </w:rPr>
              <w:t>419</w:t>
            </w:r>
            <w:r w:rsidR="0041358D" w:rsidRPr="0041358D">
              <w:rPr>
                <w:rFonts w:eastAsia="Calibri" w:cs="Cordia New"/>
                <w:sz w:val="21"/>
                <w:szCs w:val="21"/>
              </w:rPr>
              <w:t>,</w:t>
            </w:r>
            <w:r w:rsidRPr="00C64A6F">
              <w:rPr>
                <w:rFonts w:eastAsia="Calibri" w:cs="Cordia New"/>
                <w:sz w:val="21"/>
                <w:szCs w:val="21"/>
              </w:rPr>
              <w:t>771</w:t>
            </w:r>
          </w:p>
        </w:tc>
        <w:tc>
          <w:tcPr>
            <w:tcW w:w="936" w:type="dxa"/>
            <w:tcBorders>
              <w:top w:val="single" w:sz="4" w:space="0" w:color="auto"/>
              <w:bottom w:val="single" w:sz="4" w:space="0" w:color="auto"/>
            </w:tcBorders>
            <w:shd w:val="clear" w:color="auto" w:fill="FAFAFA"/>
          </w:tcPr>
          <w:p w14:paraId="5E6FFF5D" w14:textId="42EB6C70"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51</w:t>
            </w:r>
            <w:r w:rsidR="0041358D" w:rsidRPr="0041358D">
              <w:rPr>
                <w:rFonts w:eastAsia="Calibri" w:cs="Cordia New"/>
                <w:sz w:val="21"/>
                <w:szCs w:val="21"/>
              </w:rPr>
              <w:t>,</w:t>
            </w:r>
            <w:r w:rsidRPr="00C64A6F">
              <w:rPr>
                <w:rFonts w:eastAsia="Calibri" w:cs="Cordia New"/>
                <w:sz w:val="21"/>
                <w:szCs w:val="21"/>
              </w:rPr>
              <w:t>394</w:t>
            </w:r>
            <w:r w:rsidR="0041358D" w:rsidRPr="0041358D">
              <w:rPr>
                <w:rFonts w:eastAsia="Calibri" w:cs="Cordia New"/>
                <w:sz w:val="21"/>
                <w:szCs w:val="21"/>
              </w:rPr>
              <w:t>,</w:t>
            </w:r>
            <w:r w:rsidRPr="00C64A6F">
              <w:rPr>
                <w:rFonts w:eastAsia="Calibri" w:cs="Cordia New"/>
                <w:sz w:val="21"/>
                <w:szCs w:val="21"/>
              </w:rPr>
              <w:t>833</w:t>
            </w:r>
          </w:p>
        </w:tc>
        <w:tc>
          <w:tcPr>
            <w:tcW w:w="936" w:type="dxa"/>
            <w:tcBorders>
              <w:top w:val="single" w:sz="4" w:space="0" w:color="auto"/>
              <w:bottom w:val="single" w:sz="4" w:space="0" w:color="auto"/>
            </w:tcBorders>
            <w:shd w:val="clear" w:color="auto" w:fill="auto"/>
          </w:tcPr>
          <w:p w14:paraId="09A48607" w14:textId="0E448A9E"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42</w:t>
            </w:r>
            <w:r w:rsidR="0041358D" w:rsidRPr="0041358D">
              <w:rPr>
                <w:rFonts w:eastAsia="Calibri" w:cs="Cordia New"/>
                <w:sz w:val="21"/>
                <w:szCs w:val="21"/>
              </w:rPr>
              <w:t>,</w:t>
            </w:r>
            <w:r w:rsidRPr="00C64A6F">
              <w:rPr>
                <w:rFonts w:eastAsia="Calibri" w:cs="Cordia New"/>
                <w:sz w:val="21"/>
                <w:szCs w:val="21"/>
              </w:rPr>
              <w:t>645</w:t>
            </w:r>
            <w:r w:rsidR="0041358D" w:rsidRPr="0041358D">
              <w:rPr>
                <w:rFonts w:eastAsia="Calibri" w:cs="Cordia New"/>
                <w:sz w:val="21"/>
                <w:szCs w:val="21"/>
              </w:rPr>
              <w:t>,</w:t>
            </w:r>
            <w:r w:rsidRPr="00C64A6F">
              <w:rPr>
                <w:rFonts w:eastAsia="Calibri" w:cs="Cordia New"/>
                <w:sz w:val="21"/>
                <w:szCs w:val="21"/>
              </w:rPr>
              <w:t>799</w:t>
            </w:r>
          </w:p>
        </w:tc>
      </w:tr>
      <w:tr w:rsidR="0041358D" w:rsidRPr="0041358D" w14:paraId="6E9CA1CA" w14:textId="77777777" w:rsidTr="0041358D">
        <w:tc>
          <w:tcPr>
            <w:tcW w:w="1980" w:type="dxa"/>
            <w:vAlign w:val="center"/>
          </w:tcPr>
          <w:p w14:paraId="37F46A7C" w14:textId="77777777" w:rsidR="0041358D" w:rsidRPr="0041358D" w:rsidRDefault="0041358D" w:rsidP="0041358D">
            <w:pPr>
              <w:tabs>
                <w:tab w:val="left" w:pos="345"/>
              </w:tabs>
              <w:ind w:left="-86" w:right="-72"/>
              <w:rPr>
                <w:rFonts w:cs="Cordia New"/>
                <w:sz w:val="12"/>
                <w:szCs w:val="12"/>
              </w:rPr>
            </w:pPr>
          </w:p>
        </w:tc>
        <w:tc>
          <w:tcPr>
            <w:tcW w:w="936" w:type="dxa"/>
            <w:tcBorders>
              <w:top w:val="single" w:sz="4" w:space="0" w:color="auto"/>
            </w:tcBorders>
            <w:shd w:val="clear" w:color="auto" w:fill="FAFAFA"/>
          </w:tcPr>
          <w:p w14:paraId="36A5ECEA"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tcPr>
          <w:p w14:paraId="167EACFE"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FAFAFA"/>
          </w:tcPr>
          <w:p w14:paraId="14BF59E7"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tcPr>
          <w:p w14:paraId="0BE8AD4A"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FAFAFA"/>
          </w:tcPr>
          <w:p w14:paraId="784CB676"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tcPr>
          <w:p w14:paraId="3200D11E"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FAFAFA"/>
          </w:tcPr>
          <w:p w14:paraId="6463364D"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tcPr>
          <w:p w14:paraId="4D270FF9" w14:textId="77777777" w:rsidR="0041358D" w:rsidRPr="0041358D" w:rsidRDefault="0041358D" w:rsidP="0041358D">
            <w:pPr>
              <w:tabs>
                <w:tab w:val="decimal" w:pos="720"/>
              </w:tabs>
              <w:ind w:right="-72"/>
              <w:jc w:val="both"/>
              <w:rPr>
                <w:rFonts w:eastAsia="Calibri" w:cs="Cordia New"/>
                <w:sz w:val="12"/>
                <w:szCs w:val="12"/>
              </w:rPr>
            </w:pPr>
          </w:p>
        </w:tc>
      </w:tr>
      <w:tr w:rsidR="0041358D" w:rsidRPr="0041358D" w14:paraId="3E78CCC0" w14:textId="77777777" w:rsidTr="0041358D">
        <w:tc>
          <w:tcPr>
            <w:tcW w:w="1980" w:type="dxa"/>
            <w:vAlign w:val="center"/>
          </w:tcPr>
          <w:p w14:paraId="77876B7B" w14:textId="3B53A9C2" w:rsidR="0041358D" w:rsidRPr="0041358D" w:rsidRDefault="0041358D" w:rsidP="0041358D">
            <w:pPr>
              <w:tabs>
                <w:tab w:val="left" w:pos="345"/>
              </w:tabs>
              <w:ind w:left="-86" w:right="-72"/>
              <w:rPr>
                <w:rFonts w:cs="Cordia New"/>
                <w:sz w:val="21"/>
                <w:szCs w:val="21"/>
              </w:rPr>
            </w:pPr>
            <w:r w:rsidRPr="0041358D">
              <w:rPr>
                <w:rFonts w:cs="Cordia New"/>
                <w:sz w:val="21"/>
                <w:szCs w:val="21"/>
              </w:rPr>
              <w:t>Net assets</w:t>
            </w:r>
          </w:p>
        </w:tc>
        <w:tc>
          <w:tcPr>
            <w:tcW w:w="936" w:type="dxa"/>
            <w:tcBorders>
              <w:bottom w:val="single" w:sz="4" w:space="0" w:color="auto"/>
            </w:tcBorders>
            <w:shd w:val="clear" w:color="auto" w:fill="FAFAFA"/>
          </w:tcPr>
          <w:p w14:paraId="21334C8A" w14:textId="237404BC"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1</w:t>
            </w:r>
            <w:r w:rsidR="0041358D" w:rsidRPr="0041358D">
              <w:rPr>
                <w:rFonts w:eastAsia="Calibri" w:cs="Cordia New"/>
                <w:sz w:val="21"/>
                <w:szCs w:val="21"/>
              </w:rPr>
              <w:t>,</w:t>
            </w:r>
            <w:r w:rsidRPr="00C64A6F">
              <w:rPr>
                <w:rFonts w:eastAsia="Calibri" w:cs="Cordia New"/>
                <w:sz w:val="21"/>
                <w:szCs w:val="21"/>
              </w:rPr>
              <w:t>203</w:t>
            </w:r>
            <w:r w:rsidR="0041358D" w:rsidRPr="0041358D">
              <w:rPr>
                <w:rFonts w:eastAsia="Calibri" w:cs="Cordia New"/>
                <w:sz w:val="21"/>
                <w:szCs w:val="21"/>
              </w:rPr>
              <w:t>,</w:t>
            </w:r>
            <w:r w:rsidRPr="00C64A6F">
              <w:rPr>
                <w:rFonts w:eastAsia="Calibri" w:cs="Cordia New"/>
                <w:sz w:val="21"/>
                <w:szCs w:val="21"/>
              </w:rPr>
              <w:t>090</w:t>
            </w:r>
          </w:p>
        </w:tc>
        <w:tc>
          <w:tcPr>
            <w:tcW w:w="936" w:type="dxa"/>
            <w:tcBorders>
              <w:bottom w:val="single" w:sz="4" w:space="0" w:color="auto"/>
            </w:tcBorders>
            <w:shd w:val="clear" w:color="auto" w:fill="auto"/>
          </w:tcPr>
          <w:p w14:paraId="480C118A" w14:textId="07BD6FD7"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846</w:t>
            </w:r>
            <w:r w:rsidR="0041358D" w:rsidRPr="0041358D">
              <w:rPr>
                <w:rFonts w:eastAsia="Calibri" w:cs="Cordia New"/>
                <w:sz w:val="21"/>
                <w:szCs w:val="21"/>
              </w:rPr>
              <w:t>,</w:t>
            </w:r>
            <w:r w:rsidRPr="00C64A6F">
              <w:rPr>
                <w:rFonts w:eastAsia="Calibri" w:cs="Cordia New"/>
                <w:sz w:val="21"/>
                <w:szCs w:val="21"/>
              </w:rPr>
              <w:t>290</w:t>
            </w:r>
          </w:p>
        </w:tc>
        <w:tc>
          <w:tcPr>
            <w:tcW w:w="936" w:type="dxa"/>
            <w:tcBorders>
              <w:bottom w:val="single" w:sz="4" w:space="0" w:color="auto"/>
            </w:tcBorders>
            <w:shd w:val="clear" w:color="auto" w:fill="FAFAFA"/>
          </w:tcPr>
          <w:p w14:paraId="1209B8F2" w14:textId="2905038F"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40</w:t>
            </w:r>
            <w:r w:rsidR="0041358D" w:rsidRPr="0041358D">
              <w:rPr>
                <w:rFonts w:eastAsia="Calibri" w:cs="Cordia New"/>
                <w:sz w:val="21"/>
                <w:szCs w:val="21"/>
              </w:rPr>
              <w:t>,</w:t>
            </w:r>
            <w:r w:rsidRPr="00C64A6F">
              <w:rPr>
                <w:rFonts w:eastAsia="Calibri" w:cs="Cordia New"/>
                <w:sz w:val="21"/>
                <w:szCs w:val="21"/>
              </w:rPr>
              <w:t>207</w:t>
            </w:r>
            <w:r w:rsidR="0041358D" w:rsidRPr="0041358D">
              <w:rPr>
                <w:rFonts w:eastAsia="Calibri" w:cs="Cordia New"/>
                <w:sz w:val="21"/>
                <w:szCs w:val="21"/>
              </w:rPr>
              <w:t>,</w:t>
            </w:r>
            <w:r w:rsidRPr="00C64A6F">
              <w:rPr>
                <w:rFonts w:eastAsia="Calibri" w:cs="Cordia New"/>
                <w:sz w:val="21"/>
                <w:szCs w:val="21"/>
              </w:rPr>
              <w:t>131</w:t>
            </w:r>
          </w:p>
        </w:tc>
        <w:tc>
          <w:tcPr>
            <w:tcW w:w="936" w:type="dxa"/>
            <w:tcBorders>
              <w:bottom w:val="single" w:sz="4" w:space="0" w:color="auto"/>
            </w:tcBorders>
            <w:shd w:val="clear" w:color="auto" w:fill="auto"/>
          </w:tcPr>
          <w:p w14:paraId="1A08DF47" w14:textId="39C1D66C"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25</w:t>
            </w:r>
            <w:r w:rsidR="0041358D" w:rsidRPr="0041358D">
              <w:rPr>
                <w:rFonts w:eastAsia="Calibri" w:cs="Cordia New"/>
                <w:sz w:val="21"/>
                <w:szCs w:val="21"/>
              </w:rPr>
              <w:t>,</w:t>
            </w:r>
            <w:r w:rsidRPr="00C64A6F">
              <w:rPr>
                <w:rFonts w:eastAsia="Calibri" w:cs="Cordia New"/>
                <w:sz w:val="21"/>
                <w:szCs w:val="21"/>
              </w:rPr>
              <w:t>420</w:t>
            </w:r>
            <w:r w:rsidR="0041358D" w:rsidRPr="0041358D">
              <w:rPr>
                <w:rFonts w:eastAsia="Calibri" w:cs="Cordia New"/>
                <w:sz w:val="21"/>
                <w:szCs w:val="21"/>
              </w:rPr>
              <w:t>,</w:t>
            </w:r>
            <w:r w:rsidRPr="00C64A6F">
              <w:rPr>
                <w:rFonts w:eastAsia="Calibri" w:cs="Cordia New"/>
                <w:sz w:val="21"/>
                <w:szCs w:val="21"/>
              </w:rPr>
              <w:t>112</w:t>
            </w:r>
          </w:p>
        </w:tc>
        <w:tc>
          <w:tcPr>
            <w:tcW w:w="936" w:type="dxa"/>
            <w:tcBorders>
              <w:bottom w:val="single" w:sz="4" w:space="0" w:color="auto"/>
            </w:tcBorders>
            <w:shd w:val="clear" w:color="auto" w:fill="FAFAFA"/>
          </w:tcPr>
          <w:p w14:paraId="616A6595" w14:textId="03D67C41"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1</w:t>
            </w:r>
            <w:r w:rsidR="0041358D" w:rsidRPr="0041358D">
              <w:rPr>
                <w:rFonts w:eastAsia="Calibri" w:cs="Cordia New"/>
                <w:sz w:val="21"/>
                <w:szCs w:val="21"/>
              </w:rPr>
              <w:t>,</w:t>
            </w:r>
            <w:r w:rsidRPr="00C64A6F">
              <w:rPr>
                <w:rFonts w:eastAsia="Calibri" w:cs="Cordia New"/>
                <w:sz w:val="21"/>
                <w:szCs w:val="21"/>
              </w:rPr>
              <w:t>505</w:t>
            </w:r>
            <w:r w:rsidR="0041358D" w:rsidRPr="0041358D">
              <w:rPr>
                <w:rFonts w:eastAsia="Calibri" w:cs="Cordia New"/>
                <w:sz w:val="21"/>
                <w:szCs w:val="21"/>
              </w:rPr>
              <w:t>,</w:t>
            </w:r>
            <w:r w:rsidRPr="00C64A6F">
              <w:rPr>
                <w:rFonts w:eastAsia="Calibri" w:cs="Cordia New"/>
                <w:sz w:val="21"/>
                <w:szCs w:val="21"/>
              </w:rPr>
              <w:t>366</w:t>
            </w:r>
          </w:p>
        </w:tc>
        <w:tc>
          <w:tcPr>
            <w:tcW w:w="936" w:type="dxa"/>
            <w:tcBorders>
              <w:bottom w:val="single" w:sz="4" w:space="0" w:color="auto"/>
            </w:tcBorders>
            <w:shd w:val="clear" w:color="auto" w:fill="auto"/>
          </w:tcPr>
          <w:p w14:paraId="49C7E736" w14:textId="436BCFF2"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1</w:t>
            </w:r>
            <w:r w:rsidR="0041358D" w:rsidRPr="0041358D">
              <w:rPr>
                <w:rFonts w:eastAsia="Calibri" w:cs="Cordia New"/>
                <w:sz w:val="21"/>
                <w:szCs w:val="21"/>
              </w:rPr>
              <w:t>,</w:t>
            </w:r>
            <w:r w:rsidRPr="00C64A6F">
              <w:rPr>
                <w:rFonts w:eastAsia="Calibri" w:cs="Cordia New"/>
                <w:sz w:val="21"/>
                <w:szCs w:val="21"/>
              </w:rPr>
              <w:t>534</w:t>
            </w:r>
            <w:r w:rsidR="0041358D" w:rsidRPr="0041358D">
              <w:rPr>
                <w:rFonts w:eastAsia="Calibri" w:cs="Cordia New"/>
                <w:sz w:val="21"/>
                <w:szCs w:val="21"/>
              </w:rPr>
              <w:t>,</w:t>
            </w:r>
            <w:r w:rsidRPr="00C64A6F">
              <w:rPr>
                <w:rFonts w:eastAsia="Calibri" w:cs="Cordia New"/>
                <w:sz w:val="21"/>
                <w:szCs w:val="21"/>
              </w:rPr>
              <w:t>682</w:t>
            </w:r>
          </w:p>
        </w:tc>
        <w:tc>
          <w:tcPr>
            <w:tcW w:w="936" w:type="dxa"/>
            <w:tcBorders>
              <w:bottom w:val="single" w:sz="4" w:space="0" w:color="auto"/>
            </w:tcBorders>
            <w:shd w:val="clear" w:color="auto" w:fill="FAFAFA"/>
          </w:tcPr>
          <w:p w14:paraId="14FDD38B" w14:textId="65F16132"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50</w:t>
            </w:r>
            <w:r w:rsidR="0041358D" w:rsidRPr="0041358D">
              <w:rPr>
                <w:rFonts w:eastAsia="Calibri" w:cs="Cordia New"/>
                <w:sz w:val="21"/>
                <w:szCs w:val="21"/>
              </w:rPr>
              <w:t>,</w:t>
            </w:r>
            <w:r w:rsidRPr="00C64A6F">
              <w:rPr>
                <w:rFonts w:eastAsia="Calibri" w:cs="Cordia New"/>
                <w:sz w:val="21"/>
                <w:szCs w:val="21"/>
              </w:rPr>
              <w:t>309</w:t>
            </w:r>
            <w:r w:rsidR="0041358D" w:rsidRPr="0041358D">
              <w:rPr>
                <w:rFonts w:eastAsia="Calibri" w:cs="Cordia New"/>
                <w:sz w:val="21"/>
                <w:szCs w:val="21"/>
              </w:rPr>
              <w:t>,</w:t>
            </w:r>
            <w:r w:rsidRPr="00C64A6F">
              <w:rPr>
                <w:rFonts w:eastAsia="Calibri" w:cs="Cordia New"/>
                <w:sz w:val="21"/>
                <w:szCs w:val="21"/>
              </w:rPr>
              <w:t>187</w:t>
            </w:r>
          </w:p>
        </w:tc>
        <w:tc>
          <w:tcPr>
            <w:tcW w:w="936" w:type="dxa"/>
            <w:tcBorders>
              <w:bottom w:val="single" w:sz="4" w:space="0" w:color="auto"/>
            </w:tcBorders>
            <w:shd w:val="clear" w:color="auto" w:fill="auto"/>
          </w:tcPr>
          <w:p w14:paraId="68A93590" w14:textId="7EB07F03"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46</w:t>
            </w:r>
            <w:r w:rsidR="0041358D" w:rsidRPr="0041358D">
              <w:rPr>
                <w:rFonts w:eastAsia="Calibri" w:cs="Cordia New"/>
                <w:sz w:val="21"/>
                <w:szCs w:val="21"/>
              </w:rPr>
              <w:t>,</w:t>
            </w:r>
            <w:r w:rsidRPr="00C64A6F">
              <w:rPr>
                <w:rFonts w:eastAsia="Calibri" w:cs="Cordia New"/>
                <w:sz w:val="21"/>
                <w:szCs w:val="21"/>
              </w:rPr>
              <w:t>097</w:t>
            </w:r>
            <w:r w:rsidR="0041358D" w:rsidRPr="0041358D">
              <w:rPr>
                <w:rFonts w:eastAsia="Calibri" w:cs="Cordia New"/>
                <w:sz w:val="21"/>
                <w:szCs w:val="21"/>
              </w:rPr>
              <w:t>,</w:t>
            </w:r>
            <w:r w:rsidRPr="00C64A6F">
              <w:rPr>
                <w:rFonts w:eastAsia="Calibri" w:cs="Cordia New"/>
                <w:sz w:val="21"/>
                <w:szCs w:val="21"/>
              </w:rPr>
              <w:t>390</w:t>
            </w:r>
          </w:p>
        </w:tc>
      </w:tr>
      <w:tr w:rsidR="0041358D" w:rsidRPr="0041358D" w14:paraId="2D577A82" w14:textId="77777777" w:rsidTr="0041358D">
        <w:tc>
          <w:tcPr>
            <w:tcW w:w="1980" w:type="dxa"/>
            <w:vAlign w:val="center"/>
          </w:tcPr>
          <w:p w14:paraId="6D7ACCA5" w14:textId="77777777" w:rsidR="0041358D" w:rsidRPr="0041358D" w:rsidRDefault="0041358D" w:rsidP="0041358D">
            <w:pPr>
              <w:tabs>
                <w:tab w:val="left" w:pos="345"/>
              </w:tabs>
              <w:ind w:left="-86" w:right="-72"/>
              <w:rPr>
                <w:rFonts w:cs="Cordia New"/>
                <w:sz w:val="12"/>
                <w:szCs w:val="12"/>
              </w:rPr>
            </w:pPr>
          </w:p>
        </w:tc>
        <w:tc>
          <w:tcPr>
            <w:tcW w:w="936" w:type="dxa"/>
            <w:tcBorders>
              <w:top w:val="single" w:sz="4" w:space="0" w:color="auto"/>
            </w:tcBorders>
            <w:shd w:val="clear" w:color="auto" w:fill="FAFAFA"/>
          </w:tcPr>
          <w:p w14:paraId="1B09D745"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tcPr>
          <w:p w14:paraId="63943952"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FAFAFA"/>
          </w:tcPr>
          <w:p w14:paraId="4867F507"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tcPr>
          <w:p w14:paraId="572FD925"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FAFAFA"/>
          </w:tcPr>
          <w:p w14:paraId="61AA44D8"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tcPr>
          <w:p w14:paraId="5C1FFB97"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FAFAFA"/>
          </w:tcPr>
          <w:p w14:paraId="5203C9FD"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tcPr>
          <w:p w14:paraId="7668CB98" w14:textId="77777777" w:rsidR="0041358D" w:rsidRPr="0041358D" w:rsidRDefault="0041358D" w:rsidP="0041358D">
            <w:pPr>
              <w:tabs>
                <w:tab w:val="decimal" w:pos="720"/>
              </w:tabs>
              <w:ind w:right="-72"/>
              <w:jc w:val="both"/>
              <w:rPr>
                <w:rFonts w:eastAsia="Calibri" w:cs="Cordia New"/>
                <w:sz w:val="12"/>
                <w:szCs w:val="12"/>
              </w:rPr>
            </w:pPr>
          </w:p>
        </w:tc>
      </w:tr>
      <w:tr w:rsidR="0041358D" w:rsidRPr="0041358D" w14:paraId="794E1903" w14:textId="77777777" w:rsidTr="00137F99">
        <w:tc>
          <w:tcPr>
            <w:tcW w:w="1980" w:type="dxa"/>
            <w:vAlign w:val="center"/>
          </w:tcPr>
          <w:p w14:paraId="33C47955" w14:textId="44227A5B" w:rsidR="0041358D" w:rsidRPr="0041358D" w:rsidRDefault="0041358D" w:rsidP="0041358D">
            <w:pPr>
              <w:tabs>
                <w:tab w:val="left" w:pos="345"/>
              </w:tabs>
              <w:ind w:left="-86" w:right="-72"/>
              <w:rPr>
                <w:rFonts w:cs="Cordia New"/>
                <w:sz w:val="21"/>
                <w:szCs w:val="21"/>
              </w:rPr>
            </w:pPr>
            <w:r w:rsidRPr="0041358D">
              <w:rPr>
                <w:rFonts w:cs="Cordia New"/>
                <w:sz w:val="21"/>
                <w:szCs w:val="21"/>
              </w:rPr>
              <w:t>Accumulated non-</w:t>
            </w:r>
          </w:p>
        </w:tc>
        <w:tc>
          <w:tcPr>
            <w:tcW w:w="936" w:type="dxa"/>
            <w:shd w:val="clear" w:color="auto" w:fill="FAFAFA"/>
          </w:tcPr>
          <w:p w14:paraId="136F7B76" w14:textId="77777777" w:rsidR="0041358D" w:rsidRPr="0041358D" w:rsidRDefault="0041358D" w:rsidP="0041358D">
            <w:pPr>
              <w:tabs>
                <w:tab w:val="decimal" w:pos="720"/>
              </w:tabs>
              <w:ind w:right="-72"/>
              <w:jc w:val="both"/>
              <w:rPr>
                <w:rFonts w:eastAsia="Calibri" w:cs="Cordia New"/>
                <w:sz w:val="21"/>
                <w:szCs w:val="21"/>
              </w:rPr>
            </w:pPr>
          </w:p>
        </w:tc>
        <w:tc>
          <w:tcPr>
            <w:tcW w:w="936" w:type="dxa"/>
            <w:shd w:val="clear" w:color="auto" w:fill="auto"/>
          </w:tcPr>
          <w:p w14:paraId="36E01F95" w14:textId="77777777" w:rsidR="0041358D" w:rsidRPr="0041358D" w:rsidRDefault="0041358D" w:rsidP="0041358D">
            <w:pPr>
              <w:tabs>
                <w:tab w:val="decimal" w:pos="720"/>
              </w:tabs>
              <w:ind w:right="-72"/>
              <w:jc w:val="both"/>
              <w:rPr>
                <w:rFonts w:eastAsia="Calibri" w:cs="Cordia New"/>
                <w:sz w:val="21"/>
                <w:szCs w:val="21"/>
              </w:rPr>
            </w:pPr>
          </w:p>
        </w:tc>
        <w:tc>
          <w:tcPr>
            <w:tcW w:w="936" w:type="dxa"/>
            <w:shd w:val="clear" w:color="auto" w:fill="FAFAFA"/>
          </w:tcPr>
          <w:p w14:paraId="4F285611" w14:textId="77777777" w:rsidR="0041358D" w:rsidRPr="0041358D" w:rsidRDefault="0041358D" w:rsidP="0041358D">
            <w:pPr>
              <w:tabs>
                <w:tab w:val="decimal" w:pos="720"/>
              </w:tabs>
              <w:ind w:right="-72"/>
              <w:jc w:val="both"/>
              <w:rPr>
                <w:rFonts w:eastAsia="Calibri" w:cs="Cordia New"/>
                <w:sz w:val="21"/>
                <w:szCs w:val="21"/>
              </w:rPr>
            </w:pPr>
          </w:p>
        </w:tc>
        <w:tc>
          <w:tcPr>
            <w:tcW w:w="936" w:type="dxa"/>
            <w:shd w:val="clear" w:color="auto" w:fill="auto"/>
          </w:tcPr>
          <w:p w14:paraId="597ABA31" w14:textId="77777777" w:rsidR="0041358D" w:rsidRPr="0041358D" w:rsidRDefault="0041358D" w:rsidP="0041358D">
            <w:pPr>
              <w:tabs>
                <w:tab w:val="decimal" w:pos="720"/>
              </w:tabs>
              <w:ind w:right="-72"/>
              <w:jc w:val="both"/>
              <w:rPr>
                <w:rFonts w:eastAsia="Calibri" w:cs="Cordia New"/>
                <w:sz w:val="21"/>
                <w:szCs w:val="21"/>
              </w:rPr>
            </w:pPr>
          </w:p>
        </w:tc>
        <w:tc>
          <w:tcPr>
            <w:tcW w:w="936" w:type="dxa"/>
            <w:shd w:val="clear" w:color="auto" w:fill="FAFAFA"/>
          </w:tcPr>
          <w:p w14:paraId="5445D8D8" w14:textId="77777777" w:rsidR="0041358D" w:rsidRPr="0041358D" w:rsidRDefault="0041358D" w:rsidP="0041358D">
            <w:pPr>
              <w:tabs>
                <w:tab w:val="decimal" w:pos="720"/>
              </w:tabs>
              <w:ind w:right="-72"/>
              <w:jc w:val="both"/>
              <w:rPr>
                <w:rFonts w:eastAsia="Calibri" w:cs="Cordia New"/>
                <w:sz w:val="21"/>
                <w:szCs w:val="21"/>
              </w:rPr>
            </w:pPr>
          </w:p>
        </w:tc>
        <w:tc>
          <w:tcPr>
            <w:tcW w:w="936" w:type="dxa"/>
            <w:shd w:val="clear" w:color="auto" w:fill="auto"/>
          </w:tcPr>
          <w:p w14:paraId="169CB7A7" w14:textId="77777777" w:rsidR="0041358D" w:rsidRPr="0041358D" w:rsidRDefault="0041358D" w:rsidP="0041358D">
            <w:pPr>
              <w:tabs>
                <w:tab w:val="decimal" w:pos="720"/>
              </w:tabs>
              <w:ind w:right="-72"/>
              <w:jc w:val="both"/>
              <w:rPr>
                <w:rFonts w:eastAsia="Calibri" w:cs="Cordia New"/>
                <w:sz w:val="21"/>
                <w:szCs w:val="21"/>
              </w:rPr>
            </w:pPr>
          </w:p>
        </w:tc>
        <w:tc>
          <w:tcPr>
            <w:tcW w:w="936" w:type="dxa"/>
            <w:shd w:val="clear" w:color="auto" w:fill="FAFAFA"/>
          </w:tcPr>
          <w:p w14:paraId="153E4BB3" w14:textId="77777777" w:rsidR="0041358D" w:rsidRPr="0041358D" w:rsidRDefault="0041358D" w:rsidP="0041358D">
            <w:pPr>
              <w:tabs>
                <w:tab w:val="decimal" w:pos="720"/>
              </w:tabs>
              <w:ind w:right="-72"/>
              <w:jc w:val="both"/>
              <w:rPr>
                <w:rFonts w:eastAsia="Calibri" w:cs="Cordia New"/>
                <w:sz w:val="21"/>
                <w:szCs w:val="21"/>
              </w:rPr>
            </w:pPr>
          </w:p>
        </w:tc>
        <w:tc>
          <w:tcPr>
            <w:tcW w:w="936" w:type="dxa"/>
            <w:shd w:val="clear" w:color="auto" w:fill="auto"/>
          </w:tcPr>
          <w:p w14:paraId="11EAD730" w14:textId="77777777" w:rsidR="0041358D" w:rsidRPr="0041358D" w:rsidRDefault="0041358D" w:rsidP="0041358D">
            <w:pPr>
              <w:tabs>
                <w:tab w:val="decimal" w:pos="720"/>
              </w:tabs>
              <w:ind w:right="-72"/>
              <w:jc w:val="both"/>
              <w:rPr>
                <w:rFonts w:eastAsia="Calibri" w:cs="Cordia New"/>
                <w:sz w:val="21"/>
                <w:szCs w:val="21"/>
              </w:rPr>
            </w:pPr>
          </w:p>
        </w:tc>
      </w:tr>
      <w:tr w:rsidR="0041358D" w:rsidRPr="0041358D" w14:paraId="394F8747" w14:textId="77777777" w:rsidTr="0041358D">
        <w:tc>
          <w:tcPr>
            <w:tcW w:w="1980" w:type="dxa"/>
            <w:vAlign w:val="center"/>
          </w:tcPr>
          <w:p w14:paraId="48418402" w14:textId="3B058F60" w:rsidR="0041358D" w:rsidRPr="0041358D" w:rsidRDefault="0041358D" w:rsidP="0041358D">
            <w:pPr>
              <w:tabs>
                <w:tab w:val="left" w:pos="345"/>
              </w:tabs>
              <w:ind w:left="-86" w:right="-72"/>
              <w:rPr>
                <w:rFonts w:cs="Cordia New"/>
                <w:sz w:val="21"/>
                <w:szCs w:val="21"/>
              </w:rPr>
            </w:pPr>
            <w:r w:rsidRPr="0041358D">
              <w:rPr>
                <w:rFonts w:cs="Cordia New"/>
                <w:sz w:val="21"/>
                <w:szCs w:val="21"/>
              </w:rPr>
              <w:t xml:space="preserve">   controlling interest</w:t>
            </w:r>
          </w:p>
        </w:tc>
        <w:tc>
          <w:tcPr>
            <w:tcW w:w="936" w:type="dxa"/>
            <w:tcBorders>
              <w:bottom w:val="single" w:sz="4" w:space="0" w:color="auto"/>
            </w:tcBorders>
            <w:shd w:val="clear" w:color="auto" w:fill="FAFAFA"/>
          </w:tcPr>
          <w:p w14:paraId="14720B0F" w14:textId="6EA114EA"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384</w:t>
            </w:r>
            <w:r w:rsidR="0041358D" w:rsidRPr="0041358D">
              <w:rPr>
                <w:rFonts w:eastAsia="Calibri" w:cs="Cordia New"/>
                <w:sz w:val="21"/>
                <w:szCs w:val="21"/>
              </w:rPr>
              <w:t>,</w:t>
            </w:r>
            <w:r w:rsidRPr="00C64A6F">
              <w:rPr>
                <w:rFonts w:eastAsia="Calibri" w:cs="Cordia New"/>
                <w:sz w:val="21"/>
                <w:szCs w:val="21"/>
              </w:rPr>
              <w:t>043</w:t>
            </w:r>
          </w:p>
        </w:tc>
        <w:tc>
          <w:tcPr>
            <w:tcW w:w="936" w:type="dxa"/>
            <w:tcBorders>
              <w:bottom w:val="single" w:sz="4" w:space="0" w:color="auto"/>
            </w:tcBorders>
            <w:shd w:val="clear" w:color="auto" w:fill="auto"/>
          </w:tcPr>
          <w:p w14:paraId="761EF91D" w14:textId="5239AB32"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267</w:t>
            </w:r>
            <w:r w:rsidR="0041358D" w:rsidRPr="0041358D">
              <w:rPr>
                <w:rFonts w:eastAsia="Calibri" w:cs="Cordia New"/>
                <w:sz w:val="21"/>
                <w:szCs w:val="21"/>
              </w:rPr>
              <w:t>,</w:t>
            </w:r>
            <w:r w:rsidRPr="00C64A6F">
              <w:rPr>
                <w:rFonts w:eastAsia="Calibri" w:cs="Cordia New"/>
                <w:sz w:val="21"/>
                <w:szCs w:val="21"/>
              </w:rPr>
              <w:t>118</w:t>
            </w:r>
          </w:p>
        </w:tc>
        <w:tc>
          <w:tcPr>
            <w:tcW w:w="936" w:type="dxa"/>
            <w:tcBorders>
              <w:bottom w:val="single" w:sz="4" w:space="0" w:color="auto"/>
            </w:tcBorders>
            <w:shd w:val="clear" w:color="auto" w:fill="FAFAFA"/>
          </w:tcPr>
          <w:p w14:paraId="1D47D65B" w14:textId="2C88E43D"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12</w:t>
            </w:r>
            <w:r w:rsidR="0041358D" w:rsidRPr="0041358D">
              <w:rPr>
                <w:rFonts w:eastAsia="Calibri" w:cs="Cordia New"/>
                <w:sz w:val="21"/>
                <w:szCs w:val="21"/>
              </w:rPr>
              <w:t>,</w:t>
            </w:r>
            <w:r w:rsidRPr="00C64A6F">
              <w:rPr>
                <w:rFonts w:eastAsia="Calibri" w:cs="Cordia New"/>
                <w:sz w:val="21"/>
                <w:szCs w:val="21"/>
              </w:rPr>
              <w:t>834</w:t>
            </w:r>
            <w:r w:rsidR="0041358D" w:rsidRPr="0041358D">
              <w:rPr>
                <w:rFonts w:eastAsia="Calibri" w:cs="Cordia New"/>
                <w:sz w:val="21"/>
                <w:szCs w:val="21"/>
              </w:rPr>
              <w:t>,</w:t>
            </w:r>
            <w:r w:rsidRPr="00C64A6F">
              <w:rPr>
                <w:rFonts w:eastAsia="Calibri" w:cs="Cordia New"/>
                <w:sz w:val="21"/>
                <w:szCs w:val="21"/>
              </w:rPr>
              <w:t>675</w:t>
            </w:r>
          </w:p>
        </w:tc>
        <w:tc>
          <w:tcPr>
            <w:tcW w:w="936" w:type="dxa"/>
            <w:tcBorders>
              <w:bottom w:val="single" w:sz="4" w:space="0" w:color="auto"/>
            </w:tcBorders>
            <w:shd w:val="clear" w:color="auto" w:fill="auto"/>
          </w:tcPr>
          <w:p w14:paraId="67F72E9B" w14:textId="5562ABA7"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8</w:t>
            </w:r>
            <w:r w:rsidR="0041358D" w:rsidRPr="0041358D">
              <w:rPr>
                <w:rFonts w:eastAsia="Calibri" w:cs="Cordia New"/>
                <w:sz w:val="21"/>
                <w:szCs w:val="21"/>
              </w:rPr>
              <w:t>,</w:t>
            </w:r>
            <w:r w:rsidRPr="00C64A6F">
              <w:rPr>
                <w:rFonts w:eastAsia="Calibri" w:cs="Cordia New"/>
                <w:sz w:val="21"/>
                <w:szCs w:val="21"/>
              </w:rPr>
              <w:t>023</w:t>
            </w:r>
            <w:r w:rsidR="0041358D" w:rsidRPr="0041358D">
              <w:rPr>
                <w:rFonts w:eastAsia="Calibri" w:cs="Cordia New"/>
                <w:sz w:val="21"/>
                <w:szCs w:val="21"/>
              </w:rPr>
              <w:t>,</w:t>
            </w:r>
            <w:r w:rsidRPr="00C64A6F">
              <w:rPr>
                <w:rFonts w:eastAsia="Calibri" w:cs="Cordia New"/>
                <w:sz w:val="21"/>
                <w:szCs w:val="21"/>
              </w:rPr>
              <w:t>454</w:t>
            </w:r>
          </w:p>
        </w:tc>
        <w:tc>
          <w:tcPr>
            <w:tcW w:w="936" w:type="dxa"/>
            <w:tcBorders>
              <w:bottom w:val="single" w:sz="4" w:space="0" w:color="auto"/>
            </w:tcBorders>
            <w:shd w:val="clear" w:color="auto" w:fill="FAFAFA"/>
          </w:tcPr>
          <w:p w14:paraId="10C3F070" w14:textId="62510FF0"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330</w:t>
            </w:r>
            <w:r w:rsidR="0041358D" w:rsidRPr="0041358D">
              <w:rPr>
                <w:rFonts w:eastAsia="Calibri" w:cs="Cordia New"/>
                <w:sz w:val="21"/>
                <w:szCs w:val="21"/>
              </w:rPr>
              <w:t>,</w:t>
            </w:r>
            <w:r w:rsidRPr="00C64A6F">
              <w:rPr>
                <w:rFonts w:eastAsia="Calibri" w:cs="Cordia New"/>
                <w:sz w:val="21"/>
                <w:szCs w:val="21"/>
              </w:rPr>
              <w:t>772</w:t>
            </w:r>
          </w:p>
        </w:tc>
        <w:tc>
          <w:tcPr>
            <w:tcW w:w="936" w:type="dxa"/>
            <w:tcBorders>
              <w:bottom w:val="single" w:sz="4" w:space="0" w:color="auto"/>
            </w:tcBorders>
            <w:shd w:val="clear" w:color="auto" w:fill="auto"/>
          </w:tcPr>
          <w:p w14:paraId="47EBC364" w14:textId="549D88B3"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355</w:t>
            </w:r>
            <w:r w:rsidR="0041358D" w:rsidRPr="0041358D">
              <w:rPr>
                <w:rFonts w:eastAsia="Calibri" w:cs="Cordia New"/>
                <w:sz w:val="21"/>
                <w:szCs w:val="21"/>
              </w:rPr>
              <w:t>,</w:t>
            </w:r>
            <w:r w:rsidRPr="00C64A6F">
              <w:rPr>
                <w:rFonts w:eastAsia="Calibri" w:cs="Cordia New"/>
                <w:sz w:val="21"/>
                <w:szCs w:val="21"/>
              </w:rPr>
              <w:t>125</w:t>
            </w:r>
          </w:p>
        </w:tc>
        <w:tc>
          <w:tcPr>
            <w:tcW w:w="936" w:type="dxa"/>
            <w:tcBorders>
              <w:bottom w:val="single" w:sz="4" w:space="0" w:color="auto"/>
            </w:tcBorders>
            <w:shd w:val="clear" w:color="auto" w:fill="FAFAFA"/>
          </w:tcPr>
          <w:p w14:paraId="3AB3B0D7" w14:textId="788CCF6C"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11</w:t>
            </w:r>
            <w:r w:rsidR="0041358D" w:rsidRPr="0041358D">
              <w:rPr>
                <w:rFonts w:eastAsia="Calibri" w:cs="Cordia New"/>
                <w:sz w:val="21"/>
                <w:szCs w:val="21"/>
              </w:rPr>
              <w:t>,</w:t>
            </w:r>
            <w:r w:rsidRPr="00C64A6F">
              <w:rPr>
                <w:rFonts w:eastAsia="Calibri" w:cs="Cordia New"/>
                <w:sz w:val="21"/>
                <w:szCs w:val="21"/>
              </w:rPr>
              <w:t>054</w:t>
            </w:r>
            <w:r w:rsidR="0041358D" w:rsidRPr="0041358D">
              <w:rPr>
                <w:rFonts w:eastAsia="Calibri" w:cs="Cordia New"/>
                <w:sz w:val="21"/>
                <w:szCs w:val="21"/>
              </w:rPr>
              <w:t>,</w:t>
            </w:r>
            <w:r w:rsidRPr="00C64A6F">
              <w:rPr>
                <w:rFonts w:eastAsia="Calibri" w:cs="Cordia New"/>
                <w:sz w:val="21"/>
                <w:szCs w:val="21"/>
              </w:rPr>
              <w:t>367</w:t>
            </w:r>
          </w:p>
        </w:tc>
        <w:tc>
          <w:tcPr>
            <w:tcW w:w="936" w:type="dxa"/>
            <w:tcBorders>
              <w:bottom w:val="single" w:sz="4" w:space="0" w:color="auto"/>
            </w:tcBorders>
            <w:shd w:val="clear" w:color="auto" w:fill="auto"/>
          </w:tcPr>
          <w:p w14:paraId="1A93F5F5" w14:textId="75410E8B"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10</w:t>
            </w:r>
            <w:r w:rsidR="0041358D" w:rsidRPr="0041358D">
              <w:rPr>
                <w:rFonts w:eastAsia="Calibri" w:cs="Cordia New"/>
                <w:sz w:val="21"/>
                <w:szCs w:val="21"/>
              </w:rPr>
              <w:t>,</w:t>
            </w:r>
            <w:r w:rsidRPr="00C64A6F">
              <w:rPr>
                <w:rFonts w:eastAsia="Calibri" w:cs="Cordia New"/>
                <w:sz w:val="21"/>
                <w:szCs w:val="21"/>
              </w:rPr>
              <w:t>666</w:t>
            </w:r>
            <w:r w:rsidR="0041358D" w:rsidRPr="0041358D">
              <w:rPr>
                <w:rFonts w:eastAsia="Calibri" w:cs="Cordia New"/>
                <w:sz w:val="21"/>
                <w:szCs w:val="21"/>
              </w:rPr>
              <w:t>,</w:t>
            </w:r>
            <w:r w:rsidRPr="00C64A6F">
              <w:rPr>
                <w:rFonts w:eastAsia="Calibri" w:cs="Cordia New"/>
                <w:sz w:val="21"/>
                <w:szCs w:val="21"/>
              </w:rPr>
              <w:t>924</w:t>
            </w:r>
          </w:p>
        </w:tc>
      </w:tr>
    </w:tbl>
    <w:p w14:paraId="3656C8FC" w14:textId="669B98D3" w:rsidR="00F60AF7" w:rsidRPr="004753B3" w:rsidRDefault="00F60AF7" w:rsidP="00276479">
      <w:pPr>
        <w:ind w:left="540" w:hanging="6"/>
        <w:jc w:val="thaiDistribute"/>
        <w:rPr>
          <w:rFonts w:cs="Cordia New"/>
          <w:b/>
          <w:bCs/>
          <w:sz w:val="16"/>
          <w:szCs w:val="16"/>
        </w:rPr>
      </w:pPr>
    </w:p>
    <w:p w14:paraId="73BD16F4" w14:textId="77777777" w:rsidR="00411D07" w:rsidRPr="00893755" w:rsidRDefault="00411D07" w:rsidP="00276479">
      <w:pPr>
        <w:ind w:left="540" w:hanging="6"/>
        <w:jc w:val="thaiDistribute"/>
        <w:rPr>
          <w:rFonts w:cs="Cordia New"/>
          <w:b/>
          <w:bCs/>
          <w:color w:val="CF4A02"/>
          <w:sz w:val="26"/>
          <w:szCs w:val="26"/>
        </w:rPr>
      </w:pPr>
      <w:r w:rsidRPr="00893755">
        <w:rPr>
          <w:rFonts w:cs="Cordia New"/>
          <w:b/>
          <w:bCs/>
          <w:color w:val="CF4A02"/>
          <w:sz w:val="26"/>
          <w:szCs w:val="26"/>
        </w:rPr>
        <w:t>Summarised statement of comprehensive income</w:t>
      </w:r>
    </w:p>
    <w:p w14:paraId="38267F2F" w14:textId="6A308AF2" w:rsidR="00411D07" w:rsidRDefault="00411D07" w:rsidP="00276479">
      <w:pPr>
        <w:ind w:left="540" w:hanging="6"/>
        <w:jc w:val="thaiDistribute"/>
        <w:rPr>
          <w:rFonts w:cs="Cordia New"/>
          <w:sz w:val="16"/>
          <w:szCs w:val="1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41358D" w:rsidRPr="0041358D" w14:paraId="6DE4A8BA" w14:textId="77777777" w:rsidTr="00137F99">
        <w:tc>
          <w:tcPr>
            <w:tcW w:w="1980" w:type="dxa"/>
            <w:shd w:val="clear" w:color="auto" w:fill="auto"/>
          </w:tcPr>
          <w:p w14:paraId="288A1EE8" w14:textId="77777777" w:rsidR="0041358D" w:rsidRPr="0041358D" w:rsidRDefault="0041358D" w:rsidP="00137F99">
            <w:pPr>
              <w:ind w:right="-72" w:hanging="86"/>
              <w:rPr>
                <w:rFonts w:cs="Cordia New"/>
                <w:b/>
                <w:bCs/>
                <w:sz w:val="21"/>
                <w:szCs w:val="21"/>
              </w:rPr>
            </w:pPr>
          </w:p>
        </w:tc>
        <w:tc>
          <w:tcPr>
            <w:tcW w:w="3744" w:type="dxa"/>
            <w:gridSpan w:val="4"/>
            <w:tcBorders>
              <w:top w:val="single" w:sz="4" w:space="0" w:color="auto"/>
              <w:bottom w:val="single" w:sz="4" w:space="0" w:color="auto"/>
            </w:tcBorders>
            <w:shd w:val="clear" w:color="auto" w:fill="auto"/>
          </w:tcPr>
          <w:p w14:paraId="55D08265" w14:textId="77777777" w:rsidR="0041358D" w:rsidRPr="0041358D" w:rsidRDefault="0041358D" w:rsidP="00137F99">
            <w:pPr>
              <w:tabs>
                <w:tab w:val="decimal" w:pos="3528"/>
              </w:tabs>
              <w:ind w:right="-72"/>
              <w:jc w:val="both"/>
              <w:rPr>
                <w:rFonts w:cs="Cordia New"/>
                <w:b/>
                <w:bCs/>
                <w:sz w:val="21"/>
                <w:szCs w:val="21"/>
              </w:rPr>
            </w:pPr>
            <w:r w:rsidRPr="0041358D">
              <w:rPr>
                <w:rFonts w:cs="Cordia New"/>
                <w:b/>
                <w:bCs/>
                <w:sz w:val="21"/>
                <w:szCs w:val="21"/>
              </w:rPr>
              <w:t>PT Indo Tambangraya Megah Tbk.</w:t>
            </w:r>
          </w:p>
        </w:tc>
        <w:tc>
          <w:tcPr>
            <w:tcW w:w="3744" w:type="dxa"/>
            <w:gridSpan w:val="4"/>
            <w:tcBorders>
              <w:top w:val="single" w:sz="4" w:space="0" w:color="auto"/>
              <w:bottom w:val="single" w:sz="4" w:space="0" w:color="auto"/>
            </w:tcBorders>
            <w:vAlign w:val="bottom"/>
          </w:tcPr>
          <w:p w14:paraId="3B274DE9" w14:textId="77777777" w:rsidR="0041358D" w:rsidRPr="0041358D" w:rsidRDefault="0041358D" w:rsidP="00137F99">
            <w:pPr>
              <w:tabs>
                <w:tab w:val="decimal" w:pos="3528"/>
              </w:tabs>
              <w:ind w:right="-72"/>
              <w:jc w:val="both"/>
              <w:rPr>
                <w:rFonts w:cs="Cordia New"/>
                <w:b/>
                <w:bCs/>
                <w:sz w:val="21"/>
                <w:szCs w:val="21"/>
                <w:cs/>
              </w:rPr>
            </w:pPr>
            <w:r w:rsidRPr="0041358D">
              <w:rPr>
                <w:rFonts w:cs="Cordia New"/>
                <w:b/>
                <w:bCs/>
                <w:sz w:val="21"/>
                <w:szCs w:val="21"/>
              </w:rPr>
              <w:t>Banpu Power Public Company Limited</w:t>
            </w:r>
          </w:p>
        </w:tc>
      </w:tr>
      <w:tr w:rsidR="0041358D" w:rsidRPr="0041358D" w14:paraId="4D49F008" w14:textId="77777777" w:rsidTr="00137F99">
        <w:tc>
          <w:tcPr>
            <w:tcW w:w="1980" w:type="dxa"/>
            <w:shd w:val="clear" w:color="auto" w:fill="auto"/>
          </w:tcPr>
          <w:p w14:paraId="7829D38A" w14:textId="072A4C69" w:rsidR="0041358D" w:rsidRPr="0041358D" w:rsidRDefault="0041358D" w:rsidP="0041358D">
            <w:pPr>
              <w:ind w:right="-72" w:hanging="86"/>
              <w:rPr>
                <w:rFonts w:cs="Cordia New"/>
                <w:b/>
                <w:bCs/>
                <w:sz w:val="21"/>
                <w:szCs w:val="21"/>
              </w:rPr>
            </w:pPr>
            <w:r w:rsidRPr="0041358D">
              <w:rPr>
                <w:rFonts w:cs="Cordia New"/>
                <w:b/>
                <w:bCs/>
                <w:sz w:val="21"/>
                <w:szCs w:val="21"/>
              </w:rPr>
              <w:t>For the year ended</w:t>
            </w:r>
          </w:p>
        </w:tc>
        <w:tc>
          <w:tcPr>
            <w:tcW w:w="1872" w:type="dxa"/>
            <w:gridSpan w:val="2"/>
            <w:tcBorders>
              <w:top w:val="single" w:sz="4" w:space="0" w:color="auto"/>
              <w:bottom w:val="single" w:sz="4" w:space="0" w:color="auto"/>
            </w:tcBorders>
            <w:shd w:val="clear" w:color="auto" w:fill="auto"/>
          </w:tcPr>
          <w:p w14:paraId="77A54B97" w14:textId="18E90272" w:rsidR="0041358D" w:rsidRPr="0041358D" w:rsidRDefault="0041358D" w:rsidP="0041358D">
            <w:pPr>
              <w:tabs>
                <w:tab w:val="decimal" w:pos="1656"/>
              </w:tabs>
              <w:ind w:right="-72"/>
              <w:jc w:val="both"/>
              <w:rPr>
                <w:rFonts w:cs="Cordia New"/>
                <w:b/>
                <w:bCs/>
                <w:sz w:val="21"/>
                <w:szCs w:val="21"/>
                <w:cs/>
              </w:rPr>
            </w:pPr>
            <w:r w:rsidRPr="0041358D">
              <w:rPr>
                <w:rFonts w:cs="Cordia New"/>
                <w:b/>
                <w:bCs/>
                <w:sz w:val="21"/>
                <w:szCs w:val="21"/>
              </w:rPr>
              <w:t>US Dollar’</w:t>
            </w:r>
            <w:r w:rsidR="00C64A6F" w:rsidRPr="00C64A6F">
              <w:rPr>
                <w:rFonts w:cs="Cordia New"/>
                <w:b/>
                <w:bCs/>
                <w:sz w:val="21"/>
                <w:szCs w:val="21"/>
              </w:rPr>
              <w:t>000</w:t>
            </w:r>
          </w:p>
        </w:tc>
        <w:tc>
          <w:tcPr>
            <w:tcW w:w="1872" w:type="dxa"/>
            <w:gridSpan w:val="2"/>
            <w:tcBorders>
              <w:top w:val="single" w:sz="4" w:space="0" w:color="auto"/>
              <w:bottom w:val="single" w:sz="4" w:space="0" w:color="auto"/>
            </w:tcBorders>
          </w:tcPr>
          <w:p w14:paraId="1B51E6CE" w14:textId="5BAF4F2B" w:rsidR="0041358D" w:rsidRPr="0041358D" w:rsidRDefault="0041358D" w:rsidP="0041358D">
            <w:pPr>
              <w:tabs>
                <w:tab w:val="decimal" w:pos="1656"/>
              </w:tabs>
              <w:ind w:right="-72"/>
              <w:jc w:val="both"/>
              <w:rPr>
                <w:rFonts w:cs="Cordia New"/>
                <w:b/>
                <w:bCs/>
                <w:sz w:val="21"/>
                <w:szCs w:val="21"/>
                <w:cs/>
              </w:rPr>
            </w:pPr>
            <w:r w:rsidRPr="0041358D">
              <w:rPr>
                <w:rFonts w:cs="Cordia New"/>
                <w:b/>
                <w:bCs/>
                <w:sz w:val="21"/>
                <w:szCs w:val="21"/>
              </w:rPr>
              <w:t>Baht’</w:t>
            </w:r>
            <w:r w:rsidR="00C64A6F" w:rsidRPr="00C64A6F">
              <w:rPr>
                <w:rFonts w:cs="Cordia New"/>
                <w:b/>
                <w:bCs/>
                <w:sz w:val="21"/>
                <w:szCs w:val="21"/>
              </w:rPr>
              <w:t>000</w:t>
            </w:r>
          </w:p>
        </w:tc>
        <w:tc>
          <w:tcPr>
            <w:tcW w:w="1872" w:type="dxa"/>
            <w:gridSpan w:val="2"/>
            <w:tcBorders>
              <w:top w:val="single" w:sz="4" w:space="0" w:color="auto"/>
              <w:bottom w:val="single" w:sz="4" w:space="0" w:color="auto"/>
            </w:tcBorders>
          </w:tcPr>
          <w:p w14:paraId="3010258F" w14:textId="1E1521E0" w:rsidR="0041358D" w:rsidRPr="0041358D" w:rsidRDefault="0041358D" w:rsidP="0041358D">
            <w:pPr>
              <w:tabs>
                <w:tab w:val="decimal" w:pos="1688"/>
              </w:tabs>
              <w:ind w:right="-72"/>
              <w:jc w:val="both"/>
              <w:rPr>
                <w:rFonts w:cs="Cordia New"/>
                <w:b/>
                <w:bCs/>
                <w:sz w:val="21"/>
                <w:szCs w:val="21"/>
                <w:cs/>
              </w:rPr>
            </w:pPr>
            <w:r w:rsidRPr="0041358D">
              <w:rPr>
                <w:rFonts w:cs="Cordia New"/>
                <w:b/>
                <w:bCs/>
                <w:sz w:val="21"/>
                <w:szCs w:val="21"/>
              </w:rPr>
              <w:t>US Dollar’</w:t>
            </w:r>
            <w:r w:rsidR="00C64A6F" w:rsidRPr="00C64A6F">
              <w:rPr>
                <w:rFonts w:cs="Cordia New"/>
                <w:b/>
                <w:bCs/>
                <w:sz w:val="21"/>
                <w:szCs w:val="21"/>
              </w:rPr>
              <w:t>000</w:t>
            </w:r>
          </w:p>
        </w:tc>
        <w:tc>
          <w:tcPr>
            <w:tcW w:w="1872" w:type="dxa"/>
            <w:gridSpan w:val="2"/>
            <w:tcBorders>
              <w:top w:val="single" w:sz="4" w:space="0" w:color="auto"/>
              <w:bottom w:val="single" w:sz="4" w:space="0" w:color="auto"/>
            </w:tcBorders>
          </w:tcPr>
          <w:p w14:paraId="767DA5AE" w14:textId="5CC52E50" w:rsidR="0041358D" w:rsidRPr="0041358D" w:rsidRDefault="0041358D" w:rsidP="0041358D">
            <w:pPr>
              <w:tabs>
                <w:tab w:val="decimal" w:pos="1688"/>
              </w:tabs>
              <w:ind w:right="-72"/>
              <w:jc w:val="both"/>
              <w:rPr>
                <w:rFonts w:cs="Cordia New"/>
                <w:b/>
                <w:bCs/>
                <w:sz w:val="21"/>
                <w:szCs w:val="21"/>
                <w:cs/>
              </w:rPr>
            </w:pPr>
            <w:r w:rsidRPr="0041358D">
              <w:rPr>
                <w:rFonts w:cs="Cordia New"/>
                <w:b/>
                <w:bCs/>
                <w:sz w:val="21"/>
                <w:szCs w:val="21"/>
              </w:rPr>
              <w:t>Baht’</w:t>
            </w:r>
            <w:r w:rsidR="00C64A6F" w:rsidRPr="00C64A6F">
              <w:rPr>
                <w:rFonts w:cs="Cordia New"/>
                <w:b/>
                <w:bCs/>
                <w:sz w:val="21"/>
                <w:szCs w:val="21"/>
              </w:rPr>
              <w:t>000</w:t>
            </w:r>
          </w:p>
        </w:tc>
      </w:tr>
      <w:tr w:rsidR="0041358D" w:rsidRPr="0041358D" w14:paraId="346CF31E" w14:textId="77777777" w:rsidTr="00137F99">
        <w:tc>
          <w:tcPr>
            <w:tcW w:w="1980" w:type="dxa"/>
            <w:shd w:val="clear" w:color="auto" w:fill="auto"/>
          </w:tcPr>
          <w:p w14:paraId="288A4B6F" w14:textId="5AA82F87" w:rsidR="0041358D" w:rsidRPr="0041358D" w:rsidRDefault="0041358D" w:rsidP="0041358D">
            <w:pPr>
              <w:ind w:right="-72" w:hanging="86"/>
              <w:rPr>
                <w:rFonts w:cs="Cordia New"/>
                <w:b/>
                <w:bCs/>
                <w:sz w:val="21"/>
                <w:szCs w:val="21"/>
              </w:rPr>
            </w:pPr>
            <w:r w:rsidRPr="0041358D">
              <w:rPr>
                <w:rFonts w:cs="Cordia New"/>
                <w:b/>
                <w:bCs/>
                <w:sz w:val="21"/>
                <w:szCs w:val="21"/>
              </w:rPr>
              <w:t xml:space="preserve">   </w:t>
            </w:r>
            <w:r w:rsidR="00C64A6F" w:rsidRPr="00C64A6F">
              <w:rPr>
                <w:rFonts w:cs="Cordia New"/>
                <w:b/>
                <w:bCs/>
                <w:sz w:val="21"/>
                <w:szCs w:val="21"/>
              </w:rPr>
              <w:t>31</w:t>
            </w:r>
            <w:r w:rsidRPr="0041358D">
              <w:rPr>
                <w:rFonts w:cs="Cordia New"/>
                <w:b/>
                <w:bCs/>
                <w:sz w:val="21"/>
                <w:szCs w:val="21"/>
              </w:rPr>
              <w:t xml:space="preserve"> December</w:t>
            </w:r>
          </w:p>
        </w:tc>
        <w:tc>
          <w:tcPr>
            <w:tcW w:w="936" w:type="dxa"/>
            <w:tcBorders>
              <w:bottom w:val="single" w:sz="4" w:space="0" w:color="auto"/>
            </w:tcBorders>
            <w:shd w:val="clear" w:color="auto" w:fill="auto"/>
            <w:vAlign w:val="bottom"/>
          </w:tcPr>
          <w:p w14:paraId="5C7CA3B6" w14:textId="1D05B1E5" w:rsidR="0041358D" w:rsidRPr="0041358D" w:rsidRDefault="00C64A6F" w:rsidP="0041358D">
            <w:pPr>
              <w:tabs>
                <w:tab w:val="decimal" w:pos="720"/>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34A15469" w14:textId="782EAA0F" w:rsidR="0041358D" w:rsidRPr="0041358D" w:rsidRDefault="00C64A6F" w:rsidP="0041358D">
            <w:pPr>
              <w:tabs>
                <w:tab w:val="decimal" w:pos="720"/>
              </w:tabs>
              <w:ind w:right="-72"/>
              <w:jc w:val="both"/>
              <w:rPr>
                <w:rFonts w:cs="Cordia New"/>
                <w:b/>
                <w:bCs/>
                <w:sz w:val="21"/>
                <w:szCs w:val="21"/>
              </w:rPr>
            </w:pPr>
            <w:r w:rsidRPr="00C64A6F">
              <w:rPr>
                <w:rFonts w:cs="Cordia New"/>
                <w:b/>
                <w:bCs/>
                <w:sz w:val="21"/>
                <w:szCs w:val="21"/>
              </w:rPr>
              <w:t>2020</w:t>
            </w:r>
          </w:p>
        </w:tc>
        <w:tc>
          <w:tcPr>
            <w:tcW w:w="936" w:type="dxa"/>
            <w:tcBorders>
              <w:bottom w:val="single" w:sz="4" w:space="0" w:color="auto"/>
            </w:tcBorders>
            <w:vAlign w:val="bottom"/>
          </w:tcPr>
          <w:p w14:paraId="2C300B13" w14:textId="137BF21D" w:rsidR="0041358D" w:rsidRPr="0041358D" w:rsidRDefault="00C64A6F" w:rsidP="0041358D">
            <w:pPr>
              <w:tabs>
                <w:tab w:val="decimal" w:pos="720"/>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4A25A3F4" w14:textId="2B570FDF" w:rsidR="0041358D" w:rsidRPr="0041358D" w:rsidRDefault="00C64A6F" w:rsidP="0041358D">
            <w:pPr>
              <w:tabs>
                <w:tab w:val="decimal" w:pos="720"/>
              </w:tabs>
              <w:ind w:right="-72"/>
              <w:jc w:val="both"/>
              <w:rPr>
                <w:rFonts w:cs="Cordia New"/>
                <w:b/>
                <w:bCs/>
                <w:sz w:val="21"/>
                <w:szCs w:val="21"/>
              </w:rPr>
            </w:pPr>
            <w:r w:rsidRPr="00C64A6F">
              <w:rPr>
                <w:rFonts w:cs="Cordia New"/>
                <w:b/>
                <w:bCs/>
                <w:sz w:val="21"/>
                <w:szCs w:val="21"/>
              </w:rPr>
              <w:t>2020</w:t>
            </w:r>
          </w:p>
        </w:tc>
        <w:tc>
          <w:tcPr>
            <w:tcW w:w="936" w:type="dxa"/>
            <w:tcBorders>
              <w:bottom w:val="single" w:sz="4" w:space="0" w:color="auto"/>
            </w:tcBorders>
            <w:vAlign w:val="bottom"/>
          </w:tcPr>
          <w:p w14:paraId="210FAF7E" w14:textId="78CDEE31" w:rsidR="0041358D" w:rsidRPr="0041358D" w:rsidRDefault="00C64A6F" w:rsidP="0041358D">
            <w:pPr>
              <w:tabs>
                <w:tab w:val="decimal" w:pos="720"/>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71CC452B" w14:textId="61FAFF0E" w:rsidR="0041358D" w:rsidRPr="0041358D" w:rsidRDefault="00C64A6F" w:rsidP="0041358D">
            <w:pPr>
              <w:tabs>
                <w:tab w:val="decimal" w:pos="720"/>
              </w:tabs>
              <w:ind w:right="-72"/>
              <w:jc w:val="both"/>
              <w:rPr>
                <w:rFonts w:cs="Cordia New"/>
                <w:b/>
                <w:bCs/>
                <w:sz w:val="21"/>
                <w:szCs w:val="21"/>
              </w:rPr>
            </w:pPr>
            <w:r w:rsidRPr="00C64A6F">
              <w:rPr>
                <w:rFonts w:cs="Cordia New"/>
                <w:b/>
                <w:bCs/>
                <w:sz w:val="21"/>
                <w:szCs w:val="21"/>
              </w:rPr>
              <w:t>2020</w:t>
            </w:r>
          </w:p>
        </w:tc>
        <w:tc>
          <w:tcPr>
            <w:tcW w:w="936" w:type="dxa"/>
            <w:tcBorders>
              <w:bottom w:val="single" w:sz="4" w:space="0" w:color="auto"/>
            </w:tcBorders>
            <w:vAlign w:val="bottom"/>
          </w:tcPr>
          <w:p w14:paraId="44867F01" w14:textId="1293C56F" w:rsidR="0041358D" w:rsidRPr="0041358D" w:rsidRDefault="00C64A6F" w:rsidP="0041358D">
            <w:pPr>
              <w:tabs>
                <w:tab w:val="decimal" w:pos="720"/>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76C310EB" w14:textId="3FAC82EA" w:rsidR="0041358D" w:rsidRPr="0041358D" w:rsidRDefault="00C64A6F" w:rsidP="0041358D">
            <w:pPr>
              <w:tabs>
                <w:tab w:val="decimal" w:pos="720"/>
              </w:tabs>
              <w:ind w:right="-72"/>
              <w:jc w:val="both"/>
              <w:rPr>
                <w:rFonts w:cs="Cordia New"/>
                <w:b/>
                <w:bCs/>
                <w:sz w:val="21"/>
                <w:szCs w:val="21"/>
              </w:rPr>
            </w:pPr>
            <w:r w:rsidRPr="00C64A6F">
              <w:rPr>
                <w:rFonts w:cs="Cordia New"/>
                <w:b/>
                <w:bCs/>
                <w:sz w:val="21"/>
                <w:szCs w:val="21"/>
              </w:rPr>
              <w:t>2020</w:t>
            </w:r>
          </w:p>
        </w:tc>
      </w:tr>
      <w:tr w:rsidR="0041358D" w:rsidRPr="0041358D" w14:paraId="69C99D7A" w14:textId="77777777" w:rsidTr="00137F99">
        <w:tc>
          <w:tcPr>
            <w:tcW w:w="1980" w:type="dxa"/>
          </w:tcPr>
          <w:p w14:paraId="52B7A787" w14:textId="77777777" w:rsidR="0041358D" w:rsidRPr="0041358D" w:rsidRDefault="0041358D" w:rsidP="00137F99">
            <w:pPr>
              <w:ind w:right="-72" w:hanging="86"/>
              <w:rPr>
                <w:rFonts w:cs="Cordia New"/>
                <w:b/>
                <w:bCs/>
                <w:sz w:val="12"/>
                <w:szCs w:val="12"/>
              </w:rPr>
            </w:pPr>
          </w:p>
        </w:tc>
        <w:tc>
          <w:tcPr>
            <w:tcW w:w="936" w:type="dxa"/>
            <w:tcBorders>
              <w:top w:val="single" w:sz="4" w:space="0" w:color="auto"/>
            </w:tcBorders>
            <w:shd w:val="clear" w:color="auto" w:fill="FAFAFA"/>
          </w:tcPr>
          <w:p w14:paraId="6AA2D9E1" w14:textId="77777777" w:rsidR="0041358D" w:rsidRPr="0041358D" w:rsidRDefault="0041358D" w:rsidP="00137F99">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048D85E7" w14:textId="77777777" w:rsidR="0041358D" w:rsidRPr="0041358D" w:rsidRDefault="0041358D" w:rsidP="00137F99">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44569761" w14:textId="77777777" w:rsidR="0041358D" w:rsidRPr="0041358D" w:rsidRDefault="0041358D" w:rsidP="00137F99">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48FA4160" w14:textId="77777777" w:rsidR="0041358D" w:rsidRPr="0041358D" w:rsidRDefault="0041358D" w:rsidP="00137F99">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43AAD13F" w14:textId="77777777" w:rsidR="0041358D" w:rsidRPr="0041358D" w:rsidRDefault="0041358D" w:rsidP="00137F99">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0B2A41C5" w14:textId="77777777" w:rsidR="0041358D" w:rsidRPr="0041358D" w:rsidRDefault="0041358D" w:rsidP="00137F99">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6F29DAE9" w14:textId="77777777" w:rsidR="0041358D" w:rsidRPr="0041358D" w:rsidRDefault="0041358D" w:rsidP="00137F99">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33C00D43" w14:textId="77777777" w:rsidR="0041358D" w:rsidRPr="0041358D" w:rsidRDefault="0041358D" w:rsidP="00137F99">
            <w:pPr>
              <w:tabs>
                <w:tab w:val="decimal" w:pos="720"/>
              </w:tabs>
              <w:ind w:right="-72"/>
              <w:jc w:val="both"/>
              <w:rPr>
                <w:rFonts w:cs="Cordia New"/>
                <w:b/>
                <w:bCs/>
                <w:sz w:val="12"/>
                <w:szCs w:val="12"/>
              </w:rPr>
            </w:pPr>
          </w:p>
        </w:tc>
      </w:tr>
      <w:tr w:rsidR="0041358D" w:rsidRPr="0041358D" w14:paraId="444D1E22" w14:textId="77777777" w:rsidTr="0041358D">
        <w:tc>
          <w:tcPr>
            <w:tcW w:w="1980" w:type="dxa"/>
            <w:vAlign w:val="center"/>
          </w:tcPr>
          <w:p w14:paraId="76AB3EDD" w14:textId="7C2B8B83" w:rsidR="0041358D" w:rsidRPr="0041358D" w:rsidRDefault="0041358D" w:rsidP="0041358D">
            <w:pPr>
              <w:tabs>
                <w:tab w:val="left" w:pos="345"/>
              </w:tabs>
              <w:ind w:left="-86" w:right="-72"/>
              <w:rPr>
                <w:rFonts w:cs="Cordia New"/>
                <w:sz w:val="21"/>
                <w:szCs w:val="21"/>
              </w:rPr>
            </w:pPr>
            <w:r w:rsidRPr="0041358D">
              <w:rPr>
                <w:rFonts w:cs="Cordia New"/>
                <w:sz w:val="21"/>
                <w:szCs w:val="21"/>
              </w:rPr>
              <w:t>Revenue</w:t>
            </w:r>
          </w:p>
        </w:tc>
        <w:tc>
          <w:tcPr>
            <w:tcW w:w="936" w:type="dxa"/>
            <w:tcBorders>
              <w:bottom w:val="single" w:sz="4" w:space="0" w:color="auto"/>
            </w:tcBorders>
            <w:shd w:val="clear" w:color="auto" w:fill="FAFAFA"/>
            <w:vAlign w:val="bottom"/>
          </w:tcPr>
          <w:p w14:paraId="2297938E" w14:textId="02376AAD"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2</w:t>
            </w:r>
            <w:r w:rsidR="0041358D" w:rsidRPr="0041358D">
              <w:rPr>
                <w:rFonts w:eastAsia="Calibri" w:cs="Cordia New"/>
                <w:sz w:val="21"/>
                <w:szCs w:val="21"/>
              </w:rPr>
              <w:t>,</w:t>
            </w:r>
            <w:r w:rsidRPr="00C64A6F">
              <w:rPr>
                <w:rFonts w:eastAsia="Calibri" w:cs="Cordia New"/>
                <w:sz w:val="21"/>
                <w:szCs w:val="21"/>
              </w:rPr>
              <w:t>096</w:t>
            </w:r>
            <w:r w:rsidR="0041358D" w:rsidRPr="0041358D">
              <w:rPr>
                <w:rFonts w:eastAsia="Calibri" w:cs="Cordia New"/>
                <w:sz w:val="21"/>
                <w:szCs w:val="21"/>
              </w:rPr>
              <w:t>,</w:t>
            </w:r>
            <w:r w:rsidRPr="00C64A6F">
              <w:rPr>
                <w:rFonts w:eastAsia="Calibri" w:cs="Cordia New"/>
                <w:sz w:val="21"/>
                <w:szCs w:val="21"/>
              </w:rPr>
              <w:t>720</w:t>
            </w:r>
          </w:p>
        </w:tc>
        <w:tc>
          <w:tcPr>
            <w:tcW w:w="936" w:type="dxa"/>
            <w:tcBorders>
              <w:bottom w:val="single" w:sz="4" w:space="0" w:color="auto"/>
            </w:tcBorders>
            <w:shd w:val="clear" w:color="auto" w:fill="auto"/>
            <w:vAlign w:val="bottom"/>
          </w:tcPr>
          <w:p w14:paraId="2C047E63" w14:textId="7143B4B6" w:rsidR="0041358D" w:rsidRPr="0041358D" w:rsidRDefault="00C64A6F" w:rsidP="007258DC">
            <w:pPr>
              <w:tabs>
                <w:tab w:val="decimal" w:pos="720"/>
              </w:tabs>
              <w:ind w:right="-72"/>
              <w:jc w:val="both"/>
              <w:rPr>
                <w:rFonts w:eastAsia="Calibri" w:cs="Cordia New"/>
                <w:sz w:val="21"/>
                <w:szCs w:val="21"/>
              </w:rPr>
            </w:pPr>
            <w:r w:rsidRPr="00C64A6F">
              <w:rPr>
                <w:rFonts w:eastAsia="Calibri" w:cs="Cordia New"/>
                <w:sz w:val="21"/>
                <w:szCs w:val="21"/>
              </w:rPr>
              <w:t>1</w:t>
            </w:r>
            <w:r w:rsidR="0041358D" w:rsidRPr="0041358D">
              <w:rPr>
                <w:rFonts w:eastAsia="Calibri" w:cs="Cordia New"/>
                <w:sz w:val="21"/>
                <w:szCs w:val="21"/>
              </w:rPr>
              <w:t>,</w:t>
            </w:r>
            <w:r w:rsidRPr="00C64A6F">
              <w:rPr>
                <w:rFonts w:eastAsia="Calibri" w:cs="Cordia New"/>
                <w:sz w:val="21"/>
                <w:szCs w:val="21"/>
              </w:rPr>
              <w:t>192</w:t>
            </w:r>
            <w:r w:rsidR="0041358D" w:rsidRPr="0041358D">
              <w:rPr>
                <w:rFonts w:eastAsia="Calibri" w:cs="Cordia New"/>
                <w:sz w:val="21"/>
                <w:szCs w:val="21"/>
              </w:rPr>
              <w:t>,</w:t>
            </w:r>
            <w:r w:rsidRPr="00C64A6F">
              <w:rPr>
                <w:rFonts w:eastAsia="Calibri" w:cs="Cordia New"/>
                <w:sz w:val="21"/>
                <w:szCs w:val="21"/>
              </w:rPr>
              <w:t>606</w:t>
            </w:r>
          </w:p>
        </w:tc>
        <w:tc>
          <w:tcPr>
            <w:tcW w:w="936" w:type="dxa"/>
            <w:tcBorders>
              <w:bottom w:val="single" w:sz="4" w:space="0" w:color="auto"/>
            </w:tcBorders>
            <w:shd w:val="clear" w:color="auto" w:fill="FAFAFA"/>
            <w:vAlign w:val="bottom"/>
          </w:tcPr>
          <w:p w14:paraId="43716099" w14:textId="25522DFB" w:rsidR="0041358D" w:rsidRPr="0041358D" w:rsidRDefault="00C64A6F" w:rsidP="0041358D">
            <w:pPr>
              <w:tabs>
                <w:tab w:val="decimal" w:pos="720"/>
              </w:tabs>
              <w:ind w:right="-72"/>
              <w:jc w:val="both"/>
              <w:rPr>
                <w:rFonts w:cs="Cordia New"/>
                <w:sz w:val="21"/>
                <w:szCs w:val="21"/>
              </w:rPr>
            </w:pPr>
            <w:r w:rsidRPr="00C64A6F">
              <w:rPr>
                <w:rFonts w:eastAsia="Calibri" w:cs="Cordia New"/>
                <w:sz w:val="21"/>
                <w:szCs w:val="21"/>
              </w:rPr>
              <w:t>67</w:t>
            </w:r>
            <w:r w:rsidR="0041358D" w:rsidRPr="0041358D">
              <w:rPr>
                <w:rFonts w:eastAsia="Calibri" w:cs="Cordia New"/>
                <w:sz w:val="21"/>
                <w:szCs w:val="21"/>
              </w:rPr>
              <w:t>,</w:t>
            </w:r>
            <w:r w:rsidRPr="00C64A6F">
              <w:rPr>
                <w:rFonts w:eastAsia="Calibri" w:cs="Cordia New"/>
                <w:sz w:val="21"/>
                <w:szCs w:val="21"/>
              </w:rPr>
              <w:t>047</w:t>
            </w:r>
            <w:r w:rsidR="0041358D" w:rsidRPr="0041358D">
              <w:rPr>
                <w:rFonts w:eastAsia="Calibri" w:cs="Cordia New"/>
                <w:sz w:val="21"/>
                <w:szCs w:val="21"/>
              </w:rPr>
              <w:t>,</w:t>
            </w:r>
            <w:r w:rsidRPr="00C64A6F">
              <w:rPr>
                <w:rFonts w:eastAsia="Calibri" w:cs="Cordia New"/>
                <w:sz w:val="21"/>
                <w:szCs w:val="21"/>
              </w:rPr>
              <w:t>034</w:t>
            </w:r>
          </w:p>
        </w:tc>
        <w:tc>
          <w:tcPr>
            <w:tcW w:w="936" w:type="dxa"/>
            <w:tcBorders>
              <w:bottom w:val="single" w:sz="4" w:space="0" w:color="auto"/>
            </w:tcBorders>
            <w:shd w:val="clear" w:color="auto" w:fill="auto"/>
            <w:vAlign w:val="bottom"/>
          </w:tcPr>
          <w:p w14:paraId="6F93B61B" w14:textId="02CBCA63" w:rsidR="0041358D" w:rsidRPr="0041358D" w:rsidRDefault="00C64A6F" w:rsidP="007258DC">
            <w:pPr>
              <w:tabs>
                <w:tab w:val="decimal" w:pos="720"/>
              </w:tabs>
              <w:ind w:right="-72"/>
              <w:jc w:val="both"/>
              <w:rPr>
                <w:rFonts w:cs="Cordia New"/>
                <w:sz w:val="21"/>
                <w:szCs w:val="21"/>
              </w:rPr>
            </w:pPr>
            <w:r w:rsidRPr="00C64A6F">
              <w:rPr>
                <w:rFonts w:eastAsia="Calibri" w:cs="Cordia New"/>
                <w:sz w:val="21"/>
                <w:szCs w:val="21"/>
              </w:rPr>
              <w:t>37</w:t>
            </w:r>
            <w:r w:rsidR="0041358D" w:rsidRPr="0041358D">
              <w:rPr>
                <w:rFonts w:eastAsia="Calibri" w:cs="Cordia New"/>
                <w:sz w:val="21"/>
                <w:szCs w:val="21"/>
              </w:rPr>
              <w:t>,</w:t>
            </w:r>
            <w:r w:rsidRPr="00C64A6F">
              <w:rPr>
                <w:rFonts w:eastAsia="Calibri" w:cs="Cordia New"/>
                <w:sz w:val="21"/>
                <w:szCs w:val="21"/>
              </w:rPr>
              <w:t>321</w:t>
            </w:r>
            <w:r w:rsidR="0041358D" w:rsidRPr="0041358D">
              <w:rPr>
                <w:rFonts w:eastAsia="Calibri" w:cs="Cordia New"/>
                <w:sz w:val="21"/>
                <w:szCs w:val="21"/>
              </w:rPr>
              <w:t>,</w:t>
            </w:r>
            <w:r w:rsidRPr="00C64A6F">
              <w:rPr>
                <w:rFonts w:eastAsia="Calibri" w:cs="Cordia New"/>
                <w:sz w:val="21"/>
                <w:szCs w:val="21"/>
              </w:rPr>
              <w:t>050</w:t>
            </w:r>
          </w:p>
        </w:tc>
        <w:tc>
          <w:tcPr>
            <w:tcW w:w="936" w:type="dxa"/>
            <w:tcBorders>
              <w:bottom w:val="single" w:sz="4" w:space="0" w:color="auto"/>
            </w:tcBorders>
            <w:shd w:val="clear" w:color="auto" w:fill="FAFAFA"/>
            <w:vAlign w:val="bottom"/>
          </w:tcPr>
          <w:p w14:paraId="10BE1290" w14:textId="64B25594"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212</w:t>
            </w:r>
            <w:r w:rsidR="0041358D" w:rsidRPr="0041358D">
              <w:rPr>
                <w:rFonts w:eastAsia="Calibri" w:cs="Cordia New"/>
                <w:sz w:val="21"/>
                <w:szCs w:val="21"/>
              </w:rPr>
              <w:t>,</w:t>
            </w:r>
            <w:r w:rsidRPr="00C64A6F">
              <w:rPr>
                <w:rFonts w:eastAsia="Calibri" w:cs="Cordia New"/>
                <w:sz w:val="21"/>
                <w:szCs w:val="21"/>
              </w:rPr>
              <w:t>167</w:t>
            </w:r>
          </w:p>
        </w:tc>
        <w:tc>
          <w:tcPr>
            <w:tcW w:w="936" w:type="dxa"/>
            <w:tcBorders>
              <w:bottom w:val="single" w:sz="4" w:space="0" w:color="auto"/>
            </w:tcBorders>
            <w:shd w:val="clear" w:color="auto" w:fill="auto"/>
            <w:vAlign w:val="bottom"/>
          </w:tcPr>
          <w:p w14:paraId="66DACF63" w14:textId="275372BF"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175</w:t>
            </w:r>
            <w:r w:rsidR="0041358D" w:rsidRPr="0041358D">
              <w:rPr>
                <w:rFonts w:eastAsia="Calibri" w:cs="Cordia New"/>
                <w:sz w:val="21"/>
                <w:szCs w:val="21"/>
              </w:rPr>
              <w:t>,</w:t>
            </w:r>
            <w:r w:rsidRPr="00C64A6F">
              <w:rPr>
                <w:rFonts w:eastAsia="Calibri" w:cs="Cordia New"/>
                <w:sz w:val="21"/>
                <w:szCs w:val="21"/>
              </w:rPr>
              <w:t>930</w:t>
            </w:r>
          </w:p>
        </w:tc>
        <w:tc>
          <w:tcPr>
            <w:tcW w:w="936" w:type="dxa"/>
            <w:tcBorders>
              <w:bottom w:val="single" w:sz="4" w:space="0" w:color="auto"/>
            </w:tcBorders>
            <w:shd w:val="clear" w:color="auto" w:fill="FAFAFA"/>
            <w:vAlign w:val="bottom"/>
          </w:tcPr>
          <w:p w14:paraId="73530831" w14:textId="2991A7D7"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6</w:t>
            </w:r>
            <w:r w:rsidR="0041358D" w:rsidRPr="0041358D">
              <w:rPr>
                <w:rFonts w:eastAsia="Calibri" w:cs="Cordia New"/>
                <w:sz w:val="21"/>
                <w:szCs w:val="21"/>
              </w:rPr>
              <w:t>,</w:t>
            </w:r>
            <w:r w:rsidRPr="00C64A6F">
              <w:rPr>
                <w:rFonts w:eastAsia="Calibri" w:cs="Cordia New"/>
                <w:sz w:val="21"/>
                <w:szCs w:val="21"/>
              </w:rPr>
              <w:t>784</w:t>
            </w:r>
            <w:r w:rsidR="0041358D" w:rsidRPr="0041358D">
              <w:rPr>
                <w:rFonts w:eastAsia="Calibri" w:cs="Cordia New"/>
                <w:sz w:val="21"/>
                <w:szCs w:val="21"/>
              </w:rPr>
              <w:t>,</w:t>
            </w:r>
            <w:r w:rsidRPr="00C64A6F">
              <w:rPr>
                <w:rFonts w:eastAsia="Calibri" w:cs="Cordia New"/>
                <w:sz w:val="21"/>
                <w:szCs w:val="21"/>
              </w:rPr>
              <w:t>497</w:t>
            </w:r>
          </w:p>
        </w:tc>
        <w:tc>
          <w:tcPr>
            <w:tcW w:w="936" w:type="dxa"/>
            <w:tcBorders>
              <w:bottom w:val="single" w:sz="4" w:space="0" w:color="auto"/>
            </w:tcBorders>
            <w:shd w:val="clear" w:color="auto" w:fill="auto"/>
            <w:vAlign w:val="bottom"/>
          </w:tcPr>
          <w:p w14:paraId="536E29F9" w14:textId="58E59536"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5</w:t>
            </w:r>
            <w:r w:rsidR="0041358D" w:rsidRPr="0041358D">
              <w:rPr>
                <w:rFonts w:eastAsia="Calibri" w:cs="Cordia New"/>
                <w:sz w:val="21"/>
                <w:szCs w:val="21"/>
              </w:rPr>
              <w:t>,</w:t>
            </w:r>
            <w:r w:rsidRPr="00C64A6F">
              <w:rPr>
                <w:rFonts w:eastAsia="Calibri" w:cs="Cordia New"/>
                <w:sz w:val="21"/>
                <w:szCs w:val="21"/>
              </w:rPr>
              <w:t>505</w:t>
            </w:r>
            <w:r w:rsidR="0041358D" w:rsidRPr="0041358D">
              <w:rPr>
                <w:rFonts w:eastAsia="Calibri" w:cs="Cordia New"/>
                <w:sz w:val="21"/>
                <w:szCs w:val="21"/>
              </w:rPr>
              <w:t>,</w:t>
            </w:r>
            <w:r w:rsidRPr="00C64A6F">
              <w:rPr>
                <w:rFonts w:eastAsia="Calibri" w:cs="Cordia New"/>
                <w:sz w:val="21"/>
                <w:szCs w:val="21"/>
              </w:rPr>
              <w:t>511</w:t>
            </w:r>
          </w:p>
        </w:tc>
      </w:tr>
      <w:tr w:rsidR="0041358D" w:rsidRPr="0041358D" w14:paraId="409A8C3A" w14:textId="77777777" w:rsidTr="0041358D">
        <w:tc>
          <w:tcPr>
            <w:tcW w:w="1980" w:type="dxa"/>
            <w:vAlign w:val="center"/>
          </w:tcPr>
          <w:p w14:paraId="5D89CEAC" w14:textId="2391CC1B" w:rsidR="0041358D" w:rsidRPr="0041358D" w:rsidRDefault="0041358D" w:rsidP="0041358D">
            <w:pPr>
              <w:tabs>
                <w:tab w:val="left" w:pos="345"/>
              </w:tabs>
              <w:ind w:left="-86" w:right="-72"/>
              <w:rPr>
                <w:rFonts w:cs="Cordia New"/>
                <w:sz w:val="12"/>
                <w:szCs w:val="12"/>
              </w:rPr>
            </w:pPr>
          </w:p>
        </w:tc>
        <w:tc>
          <w:tcPr>
            <w:tcW w:w="936" w:type="dxa"/>
            <w:tcBorders>
              <w:top w:val="single" w:sz="4" w:space="0" w:color="auto"/>
            </w:tcBorders>
            <w:shd w:val="clear" w:color="auto" w:fill="FAFAFA"/>
            <w:vAlign w:val="bottom"/>
          </w:tcPr>
          <w:p w14:paraId="0ACA91E7" w14:textId="2B4FDDFC"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vAlign w:val="bottom"/>
          </w:tcPr>
          <w:p w14:paraId="184BF03C" w14:textId="3203CC89" w:rsidR="0041358D" w:rsidRPr="0041358D" w:rsidRDefault="0041358D" w:rsidP="007258DC">
            <w:pPr>
              <w:tabs>
                <w:tab w:val="decimal" w:pos="720"/>
              </w:tabs>
              <w:ind w:right="-72"/>
              <w:jc w:val="both"/>
              <w:rPr>
                <w:rFonts w:eastAsia="Calibri" w:cs="Cordia New"/>
                <w:sz w:val="12"/>
                <w:szCs w:val="12"/>
              </w:rPr>
            </w:pPr>
          </w:p>
        </w:tc>
        <w:tc>
          <w:tcPr>
            <w:tcW w:w="936" w:type="dxa"/>
            <w:tcBorders>
              <w:top w:val="single" w:sz="4" w:space="0" w:color="auto"/>
            </w:tcBorders>
            <w:shd w:val="clear" w:color="auto" w:fill="FAFAFA"/>
            <w:vAlign w:val="bottom"/>
          </w:tcPr>
          <w:p w14:paraId="344BF2CF" w14:textId="56CA8241" w:rsidR="0041358D" w:rsidRPr="0041358D" w:rsidRDefault="0041358D" w:rsidP="0041358D">
            <w:pPr>
              <w:tabs>
                <w:tab w:val="decimal" w:pos="720"/>
              </w:tabs>
              <w:ind w:left="-90" w:right="-72"/>
              <w:jc w:val="both"/>
              <w:rPr>
                <w:rFonts w:eastAsia="Calibri" w:cs="Cordia New"/>
                <w:sz w:val="12"/>
                <w:szCs w:val="12"/>
              </w:rPr>
            </w:pPr>
          </w:p>
        </w:tc>
        <w:tc>
          <w:tcPr>
            <w:tcW w:w="936" w:type="dxa"/>
            <w:tcBorders>
              <w:top w:val="single" w:sz="4" w:space="0" w:color="auto"/>
            </w:tcBorders>
            <w:shd w:val="clear" w:color="auto" w:fill="auto"/>
            <w:vAlign w:val="bottom"/>
          </w:tcPr>
          <w:p w14:paraId="60AEADD6" w14:textId="31F3D354" w:rsidR="0041358D" w:rsidRPr="0041358D" w:rsidRDefault="0041358D" w:rsidP="007258DC">
            <w:pPr>
              <w:tabs>
                <w:tab w:val="decimal" w:pos="720"/>
              </w:tabs>
              <w:ind w:right="-72"/>
              <w:jc w:val="both"/>
              <w:rPr>
                <w:rFonts w:eastAsia="Calibri" w:cs="Cordia New"/>
                <w:sz w:val="12"/>
                <w:szCs w:val="12"/>
              </w:rPr>
            </w:pPr>
          </w:p>
        </w:tc>
        <w:tc>
          <w:tcPr>
            <w:tcW w:w="936" w:type="dxa"/>
            <w:tcBorders>
              <w:top w:val="single" w:sz="4" w:space="0" w:color="auto"/>
            </w:tcBorders>
            <w:shd w:val="clear" w:color="auto" w:fill="FAFAFA"/>
            <w:vAlign w:val="bottom"/>
          </w:tcPr>
          <w:p w14:paraId="284FE540" w14:textId="71FEFD94"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vAlign w:val="bottom"/>
          </w:tcPr>
          <w:p w14:paraId="1C1AA16B" w14:textId="5E52FC38"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FAFAFA"/>
            <w:vAlign w:val="bottom"/>
          </w:tcPr>
          <w:p w14:paraId="44AF3F31" w14:textId="30A2C816"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vAlign w:val="bottom"/>
          </w:tcPr>
          <w:p w14:paraId="121812EB" w14:textId="6FE2C25D" w:rsidR="0041358D" w:rsidRPr="0041358D" w:rsidRDefault="0041358D" w:rsidP="0041358D">
            <w:pPr>
              <w:tabs>
                <w:tab w:val="decimal" w:pos="720"/>
              </w:tabs>
              <w:ind w:right="-72"/>
              <w:jc w:val="both"/>
              <w:rPr>
                <w:rFonts w:eastAsia="Calibri" w:cs="Cordia New"/>
                <w:sz w:val="12"/>
                <w:szCs w:val="12"/>
              </w:rPr>
            </w:pPr>
          </w:p>
        </w:tc>
      </w:tr>
      <w:tr w:rsidR="0041358D" w:rsidRPr="0041358D" w14:paraId="37F91BC6" w14:textId="77777777" w:rsidTr="0041358D">
        <w:tc>
          <w:tcPr>
            <w:tcW w:w="1980" w:type="dxa"/>
          </w:tcPr>
          <w:p w14:paraId="31A2126E" w14:textId="6AAB501F" w:rsidR="0041358D" w:rsidRPr="0041358D" w:rsidRDefault="0041358D" w:rsidP="0041358D">
            <w:pPr>
              <w:tabs>
                <w:tab w:val="left" w:pos="345"/>
              </w:tabs>
              <w:ind w:left="-86" w:right="-72"/>
              <w:rPr>
                <w:rFonts w:cs="Cordia New"/>
                <w:sz w:val="21"/>
                <w:szCs w:val="21"/>
              </w:rPr>
            </w:pPr>
            <w:r w:rsidRPr="0041358D">
              <w:rPr>
                <w:rFonts w:cs="Cordia New"/>
                <w:sz w:val="21"/>
                <w:szCs w:val="21"/>
              </w:rPr>
              <w:t>Profit before income tax</w:t>
            </w:r>
          </w:p>
        </w:tc>
        <w:tc>
          <w:tcPr>
            <w:tcW w:w="936" w:type="dxa"/>
            <w:shd w:val="clear" w:color="auto" w:fill="FAFAFA"/>
            <w:vAlign w:val="bottom"/>
          </w:tcPr>
          <w:p w14:paraId="31A9E173" w14:textId="6DFFD5A1"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621</w:t>
            </w:r>
            <w:r w:rsidR="0041358D" w:rsidRPr="0041358D">
              <w:rPr>
                <w:rFonts w:eastAsia="Calibri" w:cs="Cordia New"/>
                <w:sz w:val="21"/>
                <w:szCs w:val="21"/>
              </w:rPr>
              <w:t>,</w:t>
            </w:r>
            <w:r w:rsidRPr="00C64A6F">
              <w:rPr>
                <w:rFonts w:eastAsia="Calibri" w:cs="Cordia New"/>
                <w:sz w:val="21"/>
                <w:szCs w:val="21"/>
              </w:rPr>
              <w:t>394</w:t>
            </w:r>
          </w:p>
        </w:tc>
        <w:tc>
          <w:tcPr>
            <w:tcW w:w="936" w:type="dxa"/>
            <w:shd w:val="clear" w:color="auto" w:fill="auto"/>
            <w:vAlign w:val="bottom"/>
          </w:tcPr>
          <w:p w14:paraId="5D3ACA4C" w14:textId="47D285A4" w:rsidR="0041358D" w:rsidRPr="0041358D" w:rsidRDefault="00C64A6F" w:rsidP="007258DC">
            <w:pPr>
              <w:tabs>
                <w:tab w:val="decimal" w:pos="720"/>
              </w:tabs>
              <w:ind w:right="-72"/>
              <w:jc w:val="both"/>
              <w:rPr>
                <w:rFonts w:eastAsia="Calibri" w:cs="Cordia New"/>
                <w:sz w:val="21"/>
                <w:szCs w:val="21"/>
              </w:rPr>
            </w:pPr>
            <w:r w:rsidRPr="00C64A6F">
              <w:rPr>
                <w:rFonts w:eastAsia="Calibri" w:cs="Cordia New"/>
                <w:sz w:val="21"/>
                <w:szCs w:val="21"/>
              </w:rPr>
              <w:t>72</w:t>
            </w:r>
            <w:r w:rsidR="0041358D" w:rsidRPr="0041358D">
              <w:rPr>
                <w:rFonts w:eastAsia="Calibri" w:cs="Cordia New"/>
                <w:sz w:val="21"/>
                <w:szCs w:val="21"/>
              </w:rPr>
              <w:t>,</w:t>
            </w:r>
            <w:r w:rsidRPr="00C64A6F">
              <w:rPr>
                <w:rFonts w:eastAsia="Calibri" w:cs="Cordia New"/>
                <w:sz w:val="21"/>
                <w:szCs w:val="21"/>
              </w:rPr>
              <w:t>555</w:t>
            </w:r>
          </w:p>
        </w:tc>
        <w:tc>
          <w:tcPr>
            <w:tcW w:w="936" w:type="dxa"/>
            <w:shd w:val="clear" w:color="auto" w:fill="FAFAFA"/>
            <w:vAlign w:val="bottom"/>
          </w:tcPr>
          <w:p w14:paraId="336FB76D" w14:textId="216F6D0D" w:rsidR="0041358D" w:rsidRPr="0041358D" w:rsidRDefault="00C64A6F" w:rsidP="0041358D">
            <w:pPr>
              <w:tabs>
                <w:tab w:val="decimal" w:pos="720"/>
              </w:tabs>
              <w:ind w:left="-90" w:right="-72"/>
              <w:jc w:val="both"/>
              <w:rPr>
                <w:rFonts w:eastAsia="Calibri" w:cs="Cordia New"/>
                <w:sz w:val="21"/>
                <w:szCs w:val="21"/>
              </w:rPr>
            </w:pPr>
            <w:r w:rsidRPr="00C64A6F">
              <w:rPr>
                <w:rFonts w:eastAsia="Calibri" w:cs="Cordia New"/>
                <w:sz w:val="21"/>
                <w:szCs w:val="21"/>
              </w:rPr>
              <w:t>19</w:t>
            </w:r>
            <w:r w:rsidR="0041358D" w:rsidRPr="0041358D">
              <w:rPr>
                <w:rFonts w:eastAsia="Calibri" w:cs="Cordia New"/>
                <w:sz w:val="21"/>
                <w:szCs w:val="21"/>
              </w:rPr>
              <w:t>,</w:t>
            </w:r>
            <w:r w:rsidRPr="00C64A6F">
              <w:rPr>
                <w:rFonts w:eastAsia="Calibri" w:cs="Cordia New"/>
                <w:sz w:val="21"/>
                <w:szCs w:val="21"/>
              </w:rPr>
              <w:t>870</w:t>
            </w:r>
            <w:r w:rsidR="0041358D" w:rsidRPr="0041358D">
              <w:rPr>
                <w:rFonts w:eastAsia="Calibri" w:cs="Cordia New"/>
                <w:sz w:val="21"/>
                <w:szCs w:val="21"/>
              </w:rPr>
              <w:t>,</w:t>
            </w:r>
            <w:r w:rsidRPr="00C64A6F">
              <w:rPr>
                <w:rFonts w:eastAsia="Calibri" w:cs="Cordia New"/>
                <w:sz w:val="21"/>
                <w:szCs w:val="21"/>
              </w:rPr>
              <w:t>380</w:t>
            </w:r>
          </w:p>
        </w:tc>
        <w:tc>
          <w:tcPr>
            <w:tcW w:w="936" w:type="dxa"/>
            <w:shd w:val="clear" w:color="auto" w:fill="auto"/>
            <w:vAlign w:val="bottom"/>
          </w:tcPr>
          <w:p w14:paraId="5FDCA710" w14:textId="60997D20" w:rsidR="0041358D" w:rsidRPr="0041358D" w:rsidRDefault="00C64A6F" w:rsidP="007258DC">
            <w:pPr>
              <w:tabs>
                <w:tab w:val="decimal" w:pos="720"/>
              </w:tabs>
              <w:ind w:right="-72"/>
              <w:jc w:val="both"/>
              <w:rPr>
                <w:rFonts w:eastAsia="Calibri" w:cs="Cordia New"/>
                <w:sz w:val="21"/>
                <w:szCs w:val="21"/>
              </w:rPr>
            </w:pPr>
            <w:r w:rsidRPr="00C64A6F">
              <w:rPr>
                <w:rFonts w:eastAsia="Calibri" w:cs="Cordia New"/>
                <w:sz w:val="21"/>
                <w:szCs w:val="21"/>
              </w:rPr>
              <w:t>2</w:t>
            </w:r>
            <w:r w:rsidR="0041358D" w:rsidRPr="0041358D">
              <w:rPr>
                <w:rFonts w:eastAsia="Calibri" w:cs="Cordia New"/>
                <w:sz w:val="21"/>
                <w:szCs w:val="21"/>
              </w:rPr>
              <w:t>,</w:t>
            </w:r>
            <w:r w:rsidRPr="00C64A6F">
              <w:rPr>
                <w:rFonts w:eastAsia="Calibri" w:cs="Cordia New"/>
                <w:sz w:val="21"/>
                <w:szCs w:val="21"/>
              </w:rPr>
              <w:t>270</w:t>
            </w:r>
            <w:r w:rsidR="0041358D" w:rsidRPr="0041358D">
              <w:rPr>
                <w:rFonts w:eastAsia="Calibri" w:cs="Cordia New"/>
                <w:sz w:val="21"/>
                <w:szCs w:val="21"/>
              </w:rPr>
              <w:t>,</w:t>
            </w:r>
            <w:r w:rsidRPr="00C64A6F">
              <w:rPr>
                <w:rFonts w:eastAsia="Calibri" w:cs="Cordia New"/>
                <w:sz w:val="21"/>
                <w:szCs w:val="21"/>
              </w:rPr>
              <w:t>514</w:t>
            </w:r>
          </w:p>
        </w:tc>
        <w:tc>
          <w:tcPr>
            <w:tcW w:w="936" w:type="dxa"/>
            <w:shd w:val="clear" w:color="auto" w:fill="FAFAFA"/>
            <w:vAlign w:val="bottom"/>
          </w:tcPr>
          <w:p w14:paraId="2F02022E" w14:textId="00FFDA81"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101</w:t>
            </w:r>
            <w:r w:rsidR="0041358D" w:rsidRPr="0041358D">
              <w:rPr>
                <w:rFonts w:eastAsia="Calibri" w:cs="Cordia New"/>
                <w:sz w:val="21"/>
                <w:szCs w:val="21"/>
              </w:rPr>
              <w:t>,</w:t>
            </w:r>
            <w:r w:rsidRPr="00C64A6F">
              <w:rPr>
                <w:rFonts w:eastAsia="Calibri" w:cs="Cordia New"/>
                <w:sz w:val="21"/>
                <w:szCs w:val="21"/>
              </w:rPr>
              <w:t>058</w:t>
            </w:r>
          </w:p>
        </w:tc>
        <w:tc>
          <w:tcPr>
            <w:tcW w:w="936" w:type="dxa"/>
            <w:shd w:val="clear" w:color="auto" w:fill="auto"/>
            <w:vAlign w:val="bottom"/>
          </w:tcPr>
          <w:p w14:paraId="7B1A71BA" w14:textId="744AEA53"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130</w:t>
            </w:r>
            <w:r w:rsidR="0041358D" w:rsidRPr="0041358D">
              <w:rPr>
                <w:rFonts w:eastAsia="Calibri" w:cs="Cordia New"/>
                <w:sz w:val="21"/>
                <w:szCs w:val="21"/>
              </w:rPr>
              <w:t>,</w:t>
            </w:r>
            <w:r w:rsidRPr="00C64A6F">
              <w:rPr>
                <w:rFonts w:eastAsia="Calibri" w:cs="Cordia New"/>
                <w:sz w:val="21"/>
                <w:szCs w:val="21"/>
              </w:rPr>
              <w:t>490</w:t>
            </w:r>
          </w:p>
        </w:tc>
        <w:tc>
          <w:tcPr>
            <w:tcW w:w="936" w:type="dxa"/>
            <w:shd w:val="clear" w:color="auto" w:fill="FAFAFA"/>
            <w:vAlign w:val="bottom"/>
          </w:tcPr>
          <w:p w14:paraId="4089F6AA" w14:textId="0BA3D78E"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3</w:t>
            </w:r>
            <w:r w:rsidR="0041358D" w:rsidRPr="0041358D">
              <w:rPr>
                <w:rFonts w:eastAsia="Calibri" w:cs="Cordia New"/>
                <w:sz w:val="21"/>
                <w:szCs w:val="21"/>
              </w:rPr>
              <w:t>,</w:t>
            </w:r>
            <w:r w:rsidRPr="00C64A6F">
              <w:rPr>
                <w:rFonts w:eastAsia="Calibri" w:cs="Cordia New"/>
                <w:sz w:val="21"/>
                <w:szCs w:val="21"/>
              </w:rPr>
              <w:t>231</w:t>
            </w:r>
            <w:r w:rsidR="0041358D" w:rsidRPr="0041358D">
              <w:rPr>
                <w:rFonts w:eastAsia="Calibri" w:cs="Cordia New"/>
                <w:sz w:val="21"/>
                <w:szCs w:val="21"/>
              </w:rPr>
              <w:t>,</w:t>
            </w:r>
            <w:r w:rsidRPr="00C64A6F">
              <w:rPr>
                <w:rFonts w:eastAsia="Calibri" w:cs="Cordia New"/>
                <w:sz w:val="21"/>
                <w:szCs w:val="21"/>
              </w:rPr>
              <w:t>538</w:t>
            </w:r>
          </w:p>
        </w:tc>
        <w:tc>
          <w:tcPr>
            <w:tcW w:w="936" w:type="dxa"/>
            <w:shd w:val="clear" w:color="auto" w:fill="auto"/>
            <w:vAlign w:val="bottom"/>
          </w:tcPr>
          <w:p w14:paraId="07C8A89C" w14:textId="056CA574"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4</w:t>
            </w:r>
            <w:r w:rsidR="0041358D" w:rsidRPr="0041358D">
              <w:rPr>
                <w:rFonts w:eastAsia="Calibri" w:cs="Cordia New"/>
                <w:sz w:val="21"/>
                <w:szCs w:val="21"/>
              </w:rPr>
              <w:t>,</w:t>
            </w:r>
            <w:r w:rsidRPr="00C64A6F">
              <w:rPr>
                <w:rFonts w:eastAsia="Calibri" w:cs="Cordia New"/>
                <w:sz w:val="21"/>
                <w:szCs w:val="21"/>
              </w:rPr>
              <w:t>083</w:t>
            </w:r>
            <w:r w:rsidR="0041358D" w:rsidRPr="0041358D">
              <w:rPr>
                <w:rFonts w:eastAsia="Calibri" w:cs="Cordia New"/>
                <w:sz w:val="21"/>
                <w:szCs w:val="21"/>
              </w:rPr>
              <w:t>,</w:t>
            </w:r>
            <w:r w:rsidRPr="00C64A6F">
              <w:rPr>
                <w:rFonts w:eastAsia="Calibri" w:cs="Cordia New"/>
                <w:sz w:val="21"/>
                <w:szCs w:val="21"/>
              </w:rPr>
              <w:t>515</w:t>
            </w:r>
          </w:p>
        </w:tc>
      </w:tr>
      <w:tr w:rsidR="0041358D" w:rsidRPr="0041358D" w14:paraId="480383E7" w14:textId="77777777" w:rsidTr="0041358D">
        <w:tc>
          <w:tcPr>
            <w:tcW w:w="1980" w:type="dxa"/>
          </w:tcPr>
          <w:p w14:paraId="486A6DDD" w14:textId="49E81F64" w:rsidR="0041358D" w:rsidRPr="0041358D" w:rsidRDefault="0041358D" w:rsidP="0041358D">
            <w:pPr>
              <w:tabs>
                <w:tab w:val="left" w:pos="345"/>
              </w:tabs>
              <w:ind w:left="-86" w:right="-72"/>
              <w:rPr>
                <w:rFonts w:cs="Cordia New"/>
                <w:sz w:val="21"/>
                <w:szCs w:val="21"/>
              </w:rPr>
            </w:pPr>
            <w:r w:rsidRPr="0041358D">
              <w:rPr>
                <w:rFonts w:cs="Cordia New"/>
                <w:sz w:val="21"/>
                <w:szCs w:val="21"/>
              </w:rPr>
              <w:t xml:space="preserve">Income tax expense </w:t>
            </w:r>
          </w:p>
        </w:tc>
        <w:tc>
          <w:tcPr>
            <w:tcW w:w="936" w:type="dxa"/>
            <w:tcBorders>
              <w:bottom w:val="single" w:sz="4" w:space="0" w:color="auto"/>
            </w:tcBorders>
            <w:shd w:val="clear" w:color="auto" w:fill="FAFAFA"/>
            <w:vAlign w:val="bottom"/>
          </w:tcPr>
          <w:p w14:paraId="36058BE1" w14:textId="00104C05" w:rsidR="0041358D" w:rsidRPr="0041358D" w:rsidRDefault="0041358D" w:rsidP="0041358D">
            <w:pPr>
              <w:tabs>
                <w:tab w:val="decimal" w:pos="720"/>
              </w:tabs>
              <w:ind w:right="-72"/>
              <w:jc w:val="both"/>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145</w:t>
            </w:r>
            <w:r w:rsidRPr="0041358D">
              <w:rPr>
                <w:rFonts w:eastAsia="Calibri" w:cs="Cordia New"/>
                <w:sz w:val="21"/>
                <w:szCs w:val="21"/>
              </w:rPr>
              <w:t>,</w:t>
            </w:r>
            <w:r w:rsidR="00C64A6F" w:rsidRPr="00C64A6F">
              <w:rPr>
                <w:rFonts w:eastAsia="Calibri" w:cs="Cordia New"/>
                <w:sz w:val="21"/>
                <w:szCs w:val="21"/>
              </w:rPr>
              <w:t>741</w:t>
            </w:r>
            <w:r w:rsidRPr="0041358D">
              <w:rPr>
                <w:rFonts w:eastAsia="Calibri" w:cs="Cordia New"/>
                <w:sz w:val="21"/>
                <w:szCs w:val="21"/>
              </w:rPr>
              <w:t>)</w:t>
            </w:r>
          </w:p>
        </w:tc>
        <w:tc>
          <w:tcPr>
            <w:tcW w:w="936" w:type="dxa"/>
            <w:tcBorders>
              <w:bottom w:val="single" w:sz="4" w:space="0" w:color="auto"/>
            </w:tcBorders>
            <w:shd w:val="clear" w:color="auto" w:fill="auto"/>
            <w:vAlign w:val="bottom"/>
          </w:tcPr>
          <w:p w14:paraId="0DD4135A" w14:textId="3927E892" w:rsidR="0041358D" w:rsidRPr="0041358D" w:rsidRDefault="0041358D" w:rsidP="007258DC">
            <w:pPr>
              <w:tabs>
                <w:tab w:val="decimal" w:pos="720"/>
              </w:tabs>
              <w:ind w:right="-72"/>
              <w:jc w:val="both"/>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34</w:t>
            </w:r>
            <w:r w:rsidRPr="0041358D">
              <w:rPr>
                <w:rFonts w:eastAsia="Calibri" w:cs="Cordia New"/>
                <w:sz w:val="21"/>
                <w:szCs w:val="21"/>
              </w:rPr>
              <w:t>,</w:t>
            </w:r>
            <w:r w:rsidR="00C64A6F" w:rsidRPr="00C64A6F">
              <w:rPr>
                <w:rFonts w:eastAsia="Calibri" w:cs="Cordia New"/>
                <w:sz w:val="21"/>
                <w:szCs w:val="21"/>
              </w:rPr>
              <w:t>725</w:t>
            </w:r>
            <w:r w:rsidRPr="0041358D">
              <w:rPr>
                <w:rFonts w:eastAsia="Calibri" w:cs="Cordia New"/>
                <w:sz w:val="21"/>
                <w:szCs w:val="21"/>
              </w:rPr>
              <w:t>)</w:t>
            </w:r>
          </w:p>
        </w:tc>
        <w:tc>
          <w:tcPr>
            <w:tcW w:w="936" w:type="dxa"/>
            <w:tcBorders>
              <w:bottom w:val="single" w:sz="4" w:space="0" w:color="auto"/>
            </w:tcBorders>
            <w:shd w:val="clear" w:color="auto" w:fill="FAFAFA"/>
            <w:vAlign w:val="bottom"/>
          </w:tcPr>
          <w:p w14:paraId="1BF72AA8" w14:textId="0EAF6839" w:rsidR="0041358D" w:rsidRPr="0041358D" w:rsidRDefault="0041358D" w:rsidP="0041358D">
            <w:pPr>
              <w:tabs>
                <w:tab w:val="decimal" w:pos="720"/>
              </w:tabs>
              <w:ind w:left="-90" w:right="-72"/>
              <w:jc w:val="both"/>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4</w:t>
            </w:r>
            <w:r w:rsidRPr="0041358D">
              <w:rPr>
                <w:rFonts w:eastAsia="Calibri" w:cs="Cordia New"/>
                <w:sz w:val="21"/>
                <w:szCs w:val="21"/>
              </w:rPr>
              <w:t>,</w:t>
            </w:r>
            <w:r w:rsidR="00C64A6F" w:rsidRPr="00C64A6F">
              <w:rPr>
                <w:rFonts w:eastAsia="Calibri" w:cs="Cordia New"/>
                <w:sz w:val="21"/>
                <w:szCs w:val="21"/>
              </w:rPr>
              <w:t>660</w:t>
            </w:r>
            <w:r w:rsidRPr="0041358D">
              <w:rPr>
                <w:rFonts w:eastAsia="Calibri" w:cs="Cordia New"/>
                <w:sz w:val="21"/>
                <w:szCs w:val="21"/>
              </w:rPr>
              <w:t>,</w:t>
            </w:r>
            <w:r w:rsidR="00C64A6F" w:rsidRPr="00C64A6F">
              <w:rPr>
                <w:rFonts w:eastAsia="Calibri" w:cs="Cordia New"/>
                <w:sz w:val="21"/>
                <w:szCs w:val="21"/>
              </w:rPr>
              <w:t>372</w:t>
            </w:r>
            <w:r w:rsidRPr="0041358D">
              <w:rPr>
                <w:rFonts w:eastAsia="Calibri" w:cs="Cordia New"/>
                <w:sz w:val="21"/>
                <w:szCs w:val="21"/>
              </w:rPr>
              <w:t>)</w:t>
            </w:r>
          </w:p>
        </w:tc>
        <w:tc>
          <w:tcPr>
            <w:tcW w:w="936" w:type="dxa"/>
            <w:tcBorders>
              <w:bottom w:val="single" w:sz="4" w:space="0" w:color="auto"/>
            </w:tcBorders>
            <w:shd w:val="clear" w:color="auto" w:fill="auto"/>
            <w:vAlign w:val="bottom"/>
          </w:tcPr>
          <w:p w14:paraId="742C2307" w14:textId="7D66030D" w:rsidR="0041358D" w:rsidRPr="0041358D" w:rsidRDefault="0041358D" w:rsidP="007258DC">
            <w:pPr>
              <w:tabs>
                <w:tab w:val="decimal" w:pos="720"/>
              </w:tabs>
              <w:ind w:right="-72"/>
              <w:jc w:val="both"/>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1</w:t>
            </w:r>
            <w:r w:rsidRPr="0041358D">
              <w:rPr>
                <w:rFonts w:eastAsia="Calibri" w:cs="Cordia New"/>
                <w:sz w:val="21"/>
                <w:szCs w:val="21"/>
              </w:rPr>
              <w:t>,</w:t>
            </w:r>
            <w:r w:rsidR="00C64A6F" w:rsidRPr="00C64A6F">
              <w:rPr>
                <w:rFonts w:eastAsia="Calibri" w:cs="Cordia New"/>
                <w:sz w:val="21"/>
                <w:szCs w:val="21"/>
              </w:rPr>
              <w:t>086</w:t>
            </w:r>
            <w:r w:rsidRPr="0041358D">
              <w:rPr>
                <w:rFonts w:eastAsia="Calibri" w:cs="Cordia New"/>
                <w:sz w:val="21"/>
                <w:szCs w:val="21"/>
              </w:rPr>
              <w:t>,</w:t>
            </w:r>
            <w:r w:rsidR="00C64A6F" w:rsidRPr="00C64A6F">
              <w:rPr>
                <w:rFonts w:eastAsia="Calibri" w:cs="Cordia New"/>
                <w:sz w:val="21"/>
                <w:szCs w:val="21"/>
              </w:rPr>
              <w:t>676</w:t>
            </w:r>
            <w:r w:rsidRPr="0041358D">
              <w:rPr>
                <w:rFonts w:eastAsia="Calibri" w:cs="Cordia New"/>
                <w:sz w:val="21"/>
                <w:szCs w:val="21"/>
              </w:rPr>
              <w:t>)</w:t>
            </w:r>
          </w:p>
        </w:tc>
        <w:tc>
          <w:tcPr>
            <w:tcW w:w="936" w:type="dxa"/>
            <w:tcBorders>
              <w:bottom w:val="single" w:sz="4" w:space="0" w:color="auto"/>
            </w:tcBorders>
            <w:shd w:val="clear" w:color="auto" w:fill="FAFAFA"/>
            <w:vAlign w:val="bottom"/>
          </w:tcPr>
          <w:p w14:paraId="5C48C5FE" w14:textId="6B7256E9" w:rsidR="0041358D" w:rsidRPr="0041358D" w:rsidRDefault="0041358D" w:rsidP="0041358D">
            <w:pPr>
              <w:tabs>
                <w:tab w:val="decimal" w:pos="720"/>
              </w:tabs>
              <w:ind w:right="-72"/>
              <w:jc w:val="both"/>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1</w:t>
            </w:r>
            <w:r w:rsidRPr="0041358D">
              <w:rPr>
                <w:rFonts w:eastAsia="Calibri" w:cs="Cordia New"/>
                <w:sz w:val="21"/>
                <w:szCs w:val="21"/>
              </w:rPr>
              <w:t>,</w:t>
            </w:r>
            <w:r w:rsidR="00C64A6F" w:rsidRPr="00C64A6F">
              <w:rPr>
                <w:rFonts w:eastAsia="Calibri" w:cs="Cordia New"/>
                <w:sz w:val="21"/>
                <w:szCs w:val="21"/>
              </w:rPr>
              <w:t>789</w:t>
            </w:r>
            <w:r w:rsidRPr="0041358D">
              <w:rPr>
                <w:rFonts w:eastAsia="Calibri" w:cs="Cordia New"/>
                <w:sz w:val="21"/>
                <w:szCs w:val="21"/>
              </w:rPr>
              <w:t>)</w:t>
            </w:r>
          </w:p>
        </w:tc>
        <w:tc>
          <w:tcPr>
            <w:tcW w:w="936" w:type="dxa"/>
            <w:tcBorders>
              <w:bottom w:val="single" w:sz="4" w:space="0" w:color="auto"/>
            </w:tcBorders>
            <w:shd w:val="clear" w:color="auto" w:fill="auto"/>
            <w:vAlign w:val="bottom"/>
          </w:tcPr>
          <w:p w14:paraId="6EE08440" w14:textId="0907D969" w:rsidR="0041358D" w:rsidRPr="0041358D" w:rsidRDefault="0041358D" w:rsidP="0041358D">
            <w:pPr>
              <w:tabs>
                <w:tab w:val="decimal" w:pos="720"/>
              </w:tabs>
              <w:ind w:right="-72"/>
              <w:jc w:val="both"/>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9</w:t>
            </w:r>
            <w:r w:rsidRPr="0041358D">
              <w:rPr>
                <w:rFonts w:eastAsia="Calibri" w:cs="Cordia New"/>
                <w:sz w:val="21"/>
                <w:szCs w:val="21"/>
              </w:rPr>
              <w:t>,</w:t>
            </w:r>
            <w:r w:rsidR="00C64A6F" w:rsidRPr="00C64A6F">
              <w:rPr>
                <w:rFonts w:eastAsia="Calibri" w:cs="Cordia New"/>
                <w:sz w:val="21"/>
                <w:szCs w:val="21"/>
              </w:rPr>
              <w:t>602</w:t>
            </w:r>
            <w:r w:rsidRPr="0041358D">
              <w:rPr>
                <w:rFonts w:eastAsia="Calibri" w:cs="Cordia New"/>
                <w:sz w:val="21"/>
                <w:szCs w:val="21"/>
              </w:rPr>
              <w:t>)</w:t>
            </w:r>
          </w:p>
        </w:tc>
        <w:tc>
          <w:tcPr>
            <w:tcW w:w="936" w:type="dxa"/>
            <w:tcBorders>
              <w:bottom w:val="single" w:sz="4" w:space="0" w:color="auto"/>
            </w:tcBorders>
            <w:shd w:val="clear" w:color="auto" w:fill="FAFAFA"/>
            <w:vAlign w:val="bottom"/>
          </w:tcPr>
          <w:p w14:paraId="363E896E" w14:textId="4728DCE1" w:rsidR="0041358D" w:rsidRPr="0041358D" w:rsidRDefault="0041358D" w:rsidP="0041358D">
            <w:pPr>
              <w:tabs>
                <w:tab w:val="decimal" w:pos="720"/>
              </w:tabs>
              <w:ind w:right="-72"/>
              <w:jc w:val="both"/>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57</w:t>
            </w:r>
            <w:r w:rsidRPr="0041358D">
              <w:rPr>
                <w:rFonts w:eastAsia="Calibri" w:cs="Cordia New"/>
                <w:sz w:val="21"/>
                <w:szCs w:val="21"/>
              </w:rPr>
              <w:t>,</w:t>
            </w:r>
            <w:r w:rsidR="00C64A6F" w:rsidRPr="00C64A6F">
              <w:rPr>
                <w:rFonts w:eastAsia="Calibri" w:cs="Cordia New"/>
                <w:sz w:val="21"/>
                <w:szCs w:val="21"/>
              </w:rPr>
              <w:t>203</w:t>
            </w:r>
            <w:r w:rsidRPr="0041358D">
              <w:rPr>
                <w:rFonts w:eastAsia="Calibri" w:cs="Cordia New"/>
                <w:sz w:val="21"/>
                <w:szCs w:val="21"/>
              </w:rPr>
              <w:t>)</w:t>
            </w:r>
          </w:p>
        </w:tc>
        <w:tc>
          <w:tcPr>
            <w:tcW w:w="936" w:type="dxa"/>
            <w:tcBorders>
              <w:bottom w:val="single" w:sz="4" w:space="0" w:color="auto"/>
            </w:tcBorders>
            <w:shd w:val="clear" w:color="auto" w:fill="auto"/>
            <w:vAlign w:val="bottom"/>
          </w:tcPr>
          <w:p w14:paraId="182B164F" w14:textId="759681D6" w:rsidR="0041358D" w:rsidRPr="0041358D" w:rsidRDefault="0041358D" w:rsidP="0041358D">
            <w:pPr>
              <w:tabs>
                <w:tab w:val="decimal" w:pos="720"/>
              </w:tabs>
              <w:ind w:right="-72"/>
              <w:jc w:val="both"/>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300</w:t>
            </w:r>
            <w:r w:rsidRPr="0041358D">
              <w:rPr>
                <w:rFonts w:eastAsia="Calibri" w:cs="Cordia New"/>
                <w:sz w:val="21"/>
                <w:szCs w:val="21"/>
              </w:rPr>
              <w:t>,</w:t>
            </w:r>
            <w:r w:rsidR="00C64A6F" w:rsidRPr="00C64A6F">
              <w:rPr>
                <w:rFonts w:eastAsia="Calibri" w:cs="Cordia New"/>
                <w:sz w:val="21"/>
                <w:szCs w:val="21"/>
              </w:rPr>
              <w:t>491</w:t>
            </w:r>
            <w:r w:rsidRPr="0041358D">
              <w:rPr>
                <w:rFonts w:eastAsia="Calibri" w:cs="Cordia New"/>
                <w:sz w:val="21"/>
                <w:szCs w:val="21"/>
              </w:rPr>
              <w:t>)</w:t>
            </w:r>
          </w:p>
        </w:tc>
      </w:tr>
      <w:tr w:rsidR="0041358D" w:rsidRPr="0041358D" w14:paraId="7826DE7C" w14:textId="77777777" w:rsidTr="0041358D">
        <w:tc>
          <w:tcPr>
            <w:tcW w:w="1980" w:type="dxa"/>
            <w:vAlign w:val="center"/>
          </w:tcPr>
          <w:p w14:paraId="18502FE4" w14:textId="77777777" w:rsidR="0041358D" w:rsidRDefault="0041358D" w:rsidP="0041358D">
            <w:pPr>
              <w:tabs>
                <w:tab w:val="left" w:pos="345"/>
              </w:tabs>
              <w:ind w:left="-86" w:right="-72"/>
              <w:rPr>
                <w:rFonts w:cs="Cordia New"/>
                <w:sz w:val="21"/>
                <w:szCs w:val="21"/>
              </w:rPr>
            </w:pPr>
            <w:r w:rsidRPr="0041358D">
              <w:rPr>
                <w:rFonts w:cs="Cordia New"/>
                <w:sz w:val="21"/>
                <w:szCs w:val="21"/>
              </w:rPr>
              <w:t xml:space="preserve">Post-tax profit from continuing </w:t>
            </w:r>
          </w:p>
          <w:p w14:paraId="1EBE712F" w14:textId="1066B74A" w:rsidR="0041358D" w:rsidRPr="0041358D" w:rsidRDefault="0041358D" w:rsidP="0041358D">
            <w:pPr>
              <w:tabs>
                <w:tab w:val="left" w:pos="345"/>
              </w:tabs>
              <w:ind w:left="-86" w:right="-72"/>
              <w:rPr>
                <w:rFonts w:cs="Cordia New"/>
                <w:sz w:val="21"/>
                <w:szCs w:val="21"/>
              </w:rPr>
            </w:pPr>
            <w:r>
              <w:rPr>
                <w:rFonts w:cs="Cordia New"/>
                <w:sz w:val="21"/>
                <w:szCs w:val="21"/>
              </w:rPr>
              <w:t xml:space="preserve">   </w:t>
            </w:r>
            <w:r w:rsidRPr="0041358D">
              <w:rPr>
                <w:rFonts w:cs="Cordia New"/>
                <w:sz w:val="21"/>
                <w:szCs w:val="21"/>
              </w:rPr>
              <w:t>operations</w:t>
            </w:r>
          </w:p>
        </w:tc>
        <w:tc>
          <w:tcPr>
            <w:tcW w:w="936" w:type="dxa"/>
            <w:tcBorders>
              <w:top w:val="single" w:sz="4" w:space="0" w:color="auto"/>
            </w:tcBorders>
            <w:shd w:val="clear" w:color="auto" w:fill="FAFAFA"/>
            <w:vAlign w:val="bottom"/>
          </w:tcPr>
          <w:p w14:paraId="0B08DDB0" w14:textId="0F62877B"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475</w:t>
            </w:r>
            <w:r w:rsidR="0041358D" w:rsidRPr="0041358D">
              <w:rPr>
                <w:rFonts w:eastAsia="Calibri" w:cs="Cordia New"/>
                <w:sz w:val="21"/>
                <w:szCs w:val="21"/>
              </w:rPr>
              <w:t>,</w:t>
            </w:r>
            <w:r w:rsidRPr="00C64A6F">
              <w:rPr>
                <w:rFonts w:eastAsia="Calibri" w:cs="Cordia New"/>
                <w:sz w:val="21"/>
                <w:szCs w:val="21"/>
              </w:rPr>
              <w:t>653</w:t>
            </w:r>
          </w:p>
        </w:tc>
        <w:tc>
          <w:tcPr>
            <w:tcW w:w="936" w:type="dxa"/>
            <w:tcBorders>
              <w:top w:val="single" w:sz="4" w:space="0" w:color="auto"/>
            </w:tcBorders>
            <w:shd w:val="clear" w:color="auto" w:fill="auto"/>
            <w:vAlign w:val="bottom"/>
          </w:tcPr>
          <w:p w14:paraId="40298A7C" w14:textId="77777777" w:rsidR="0041358D" w:rsidRPr="0041358D" w:rsidRDefault="0041358D" w:rsidP="007258DC">
            <w:pPr>
              <w:tabs>
                <w:tab w:val="decimal" w:pos="719"/>
              </w:tabs>
              <w:ind w:right="-72"/>
              <w:jc w:val="right"/>
              <w:rPr>
                <w:rFonts w:eastAsia="Calibri" w:cs="Cordia New"/>
                <w:sz w:val="21"/>
                <w:szCs w:val="21"/>
              </w:rPr>
            </w:pPr>
          </w:p>
          <w:p w14:paraId="6E2D5298" w14:textId="40841913" w:rsidR="0041358D" w:rsidRPr="0041358D" w:rsidRDefault="00C64A6F" w:rsidP="007258DC">
            <w:pPr>
              <w:tabs>
                <w:tab w:val="decimal" w:pos="720"/>
              </w:tabs>
              <w:ind w:right="-72"/>
              <w:jc w:val="both"/>
              <w:rPr>
                <w:rFonts w:eastAsia="Calibri" w:cs="Cordia New"/>
                <w:sz w:val="21"/>
                <w:szCs w:val="21"/>
              </w:rPr>
            </w:pPr>
            <w:r w:rsidRPr="00C64A6F">
              <w:rPr>
                <w:rFonts w:eastAsia="Calibri" w:cs="Cordia New"/>
                <w:sz w:val="21"/>
                <w:szCs w:val="21"/>
              </w:rPr>
              <w:t>37</w:t>
            </w:r>
            <w:r w:rsidR="0041358D" w:rsidRPr="0041358D">
              <w:rPr>
                <w:rFonts w:eastAsia="Calibri" w:cs="Cordia New"/>
                <w:sz w:val="21"/>
                <w:szCs w:val="21"/>
              </w:rPr>
              <w:t>,</w:t>
            </w:r>
            <w:r w:rsidRPr="00C64A6F">
              <w:rPr>
                <w:rFonts w:eastAsia="Calibri" w:cs="Cordia New"/>
                <w:sz w:val="21"/>
                <w:szCs w:val="21"/>
              </w:rPr>
              <w:t>830</w:t>
            </w:r>
          </w:p>
        </w:tc>
        <w:tc>
          <w:tcPr>
            <w:tcW w:w="936" w:type="dxa"/>
            <w:tcBorders>
              <w:top w:val="single" w:sz="4" w:space="0" w:color="auto"/>
            </w:tcBorders>
            <w:shd w:val="clear" w:color="auto" w:fill="FAFAFA"/>
            <w:vAlign w:val="bottom"/>
          </w:tcPr>
          <w:p w14:paraId="5BC6911F" w14:textId="18D77CD0" w:rsidR="0041358D" w:rsidRPr="0041358D" w:rsidRDefault="00C64A6F" w:rsidP="0041358D">
            <w:pPr>
              <w:tabs>
                <w:tab w:val="decimal" w:pos="720"/>
              </w:tabs>
              <w:ind w:left="-90" w:right="-72"/>
              <w:jc w:val="both"/>
              <w:rPr>
                <w:rFonts w:eastAsia="Calibri" w:cs="Cordia New"/>
                <w:sz w:val="21"/>
                <w:szCs w:val="21"/>
              </w:rPr>
            </w:pPr>
            <w:r w:rsidRPr="00C64A6F">
              <w:rPr>
                <w:rFonts w:eastAsia="Calibri" w:cs="Cordia New"/>
                <w:sz w:val="21"/>
                <w:szCs w:val="21"/>
              </w:rPr>
              <w:t>15</w:t>
            </w:r>
            <w:r w:rsidR="0041358D" w:rsidRPr="0041358D">
              <w:rPr>
                <w:rFonts w:eastAsia="Calibri" w:cs="Cordia New"/>
                <w:sz w:val="21"/>
                <w:szCs w:val="21"/>
              </w:rPr>
              <w:t>,</w:t>
            </w:r>
            <w:r w:rsidRPr="00C64A6F">
              <w:rPr>
                <w:rFonts w:eastAsia="Calibri" w:cs="Cordia New"/>
                <w:sz w:val="21"/>
                <w:szCs w:val="21"/>
              </w:rPr>
              <w:t>210</w:t>
            </w:r>
            <w:r w:rsidR="0041358D" w:rsidRPr="0041358D">
              <w:rPr>
                <w:rFonts w:eastAsia="Calibri" w:cs="Cordia New"/>
                <w:sz w:val="21"/>
                <w:szCs w:val="21"/>
              </w:rPr>
              <w:t>,</w:t>
            </w:r>
            <w:r w:rsidRPr="00C64A6F">
              <w:rPr>
                <w:rFonts w:eastAsia="Calibri" w:cs="Cordia New"/>
                <w:sz w:val="21"/>
                <w:szCs w:val="21"/>
              </w:rPr>
              <w:t>008</w:t>
            </w:r>
          </w:p>
        </w:tc>
        <w:tc>
          <w:tcPr>
            <w:tcW w:w="936" w:type="dxa"/>
            <w:tcBorders>
              <w:top w:val="single" w:sz="4" w:space="0" w:color="auto"/>
            </w:tcBorders>
            <w:shd w:val="clear" w:color="auto" w:fill="auto"/>
            <w:vAlign w:val="bottom"/>
          </w:tcPr>
          <w:p w14:paraId="30061B95" w14:textId="77777777" w:rsidR="0041358D" w:rsidRPr="0041358D" w:rsidRDefault="0041358D" w:rsidP="007258DC">
            <w:pPr>
              <w:tabs>
                <w:tab w:val="decimal" w:pos="719"/>
              </w:tabs>
              <w:ind w:right="-72"/>
              <w:jc w:val="right"/>
              <w:rPr>
                <w:rFonts w:eastAsia="Calibri" w:cs="Cordia New"/>
                <w:sz w:val="21"/>
                <w:szCs w:val="21"/>
              </w:rPr>
            </w:pPr>
          </w:p>
          <w:p w14:paraId="6BBA2E7F" w14:textId="50300B38" w:rsidR="0041358D" w:rsidRPr="0041358D" w:rsidRDefault="00C64A6F" w:rsidP="007258DC">
            <w:pPr>
              <w:tabs>
                <w:tab w:val="decimal" w:pos="720"/>
              </w:tabs>
              <w:ind w:right="-72"/>
              <w:jc w:val="both"/>
              <w:rPr>
                <w:rFonts w:eastAsia="Calibri" w:cs="Cordia New"/>
                <w:sz w:val="21"/>
                <w:szCs w:val="21"/>
              </w:rPr>
            </w:pPr>
            <w:r w:rsidRPr="00C64A6F">
              <w:rPr>
                <w:rFonts w:eastAsia="Calibri" w:cs="Cordia New"/>
                <w:sz w:val="21"/>
                <w:szCs w:val="21"/>
              </w:rPr>
              <w:t>1</w:t>
            </w:r>
            <w:r w:rsidR="0041358D" w:rsidRPr="0041358D">
              <w:rPr>
                <w:rFonts w:eastAsia="Calibri" w:cs="Cordia New"/>
                <w:sz w:val="21"/>
                <w:szCs w:val="21"/>
              </w:rPr>
              <w:t>,</w:t>
            </w:r>
            <w:r w:rsidRPr="00C64A6F">
              <w:rPr>
                <w:rFonts w:eastAsia="Calibri" w:cs="Cordia New"/>
                <w:sz w:val="21"/>
                <w:szCs w:val="21"/>
              </w:rPr>
              <w:t>183</w:t>
            </w:r>
            <w:r w:rsidR="0041358D" w:rsidRPr="0041358D">
              <w:rPr>
                <w:rFonts w:eastAsia="Calibri" w:cs="Cordia New"/>
                <w:sz w:val="21"/>
                <w:szCs w:val="21"/>
              </w:rPr>
              <w:t>,</w:t>
            </w:r>
            <w:r w:rsidRPr="00C64A6F">
              <w:rPr>
                <w:rFonts w:eastAsia="Calibri" w:cs="Cordia New"/>
                <w:sz w:val="21"/>
                <w:szCs w:val="21"/>
              </w:rPr>
              <w:t>838</w:t>
            </w:r>
          </w:p>
        </w:tc>
        <w:tc>
          <w:tcPr>
            <w:tcW w:w="936" w:type="dxa"/>
            <w:tcBorders>
              <w:top w:val="single" w:sz="4" w:space="0" w:color="auto"/>
            </w:tcBorders>
            <w:shd w:val="clear" w:color="auto" w:fill="FAFAFA"/>
            <w:vAlign w:val="bottom"/>
          </w:tcPr>
          <w:p w14:paraId="6096AEFA" w14:textId="4F43F772"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99</w:t>
            </w:r>
            <w:r w:rsidR="0041358D" w:rsidRPr="0041358D">
              <w:rPr>
                <w:rFonts w:eastAsia="Calibri" w:cs="Cordia New"/>
                <w:sz w:val="21"/>
                <w:szCs w:val="21"/>
              </w:rPr>
              <w:t>,</w:t>
            </w:r>
            <w:r w:rsidRPr="00C64A6F">
              <w:rPr>
                <w:rFonts w:eastAsia="Calibri" w:cs="Cordia New"/>
                <w:sz w:val="21"/>
                <w:szCs w:val="21"/>
              </w:rPr>
              <w:t>269</w:t>
            </w:r>
          </w:p>
        </w:tc>
        <w:tc>
          <w:tcPr>
            <w:tcW w:w="936" w:type="dxa"/>
            <w:tcBorders>
              <w:top w:val="single" w:sz="4" w:space="0" w:color="auto"/>
            </w:tcBorders>
            <w:shd w:val="clear" w:color="auto" w:fill="auto"/>
            <w:vAlign w:val="bottom"/>
          </w:tcPr>
          <w:p w14:paraId="0FC39BF1" w14:textId="5B8016E3"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120</w:t>
            </w:r>
            <w:r w:rsidR="0041358D" w:rsidRPr="0041358D">
              <w:rPr>
                <w:rFonts w:eastAsia="Calibri" w:cs="Cordia New"/>
                <w:sz w:val="21"/>
                <w:szCs w:val="21"/>
              </w:rPr>
              <w:t>,</w:t>
            </w:r>
            <w:r w:rsidRPr="00C64A6F">
              <w:rPr>
                <w:rFonts w:eastAsia="Calibri" w:cs="Cordia New"/>
                <w:sz w:val="21"/>
                <w:szCs w:val="21"/>
              </w:rPr>
              <w:t>888</w:t>
            </w:r>
          </w:p>
        </w:tc>
        <w:tc>
          <w:tcPr>
            <w:tcW w:w="936" w:type="dxa"/>
            <w:tcBorders>
              <w:top w:val="single" w:sz="4" w:space="0" w:color="auto"/>
            </w:tcBorders>
            <w:shd w:val="clear" w:color="auto" w:fill="FAFAFA"/>
            <w:vAlign w:val="bottom"/>
          </w:tcPr>
          <w:p w14:paraId="5E422E56" w14:textId="52D82D79"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3</w:t>
            </w:r>
            <w:r w:rsidR="0041358D" w:rsidRPr="0041358D">
              <w:rPr>
                <w:rFonts w:eastAsia="Calibri" w:cs="Cordia New"/>
                <w:sz w:val="21"/>
                <w:szCs w:val="21"/>
              </w:rPr>
              <w:t>,</w:t>
            </w:r>
            <w:r w:rsidRPr="00C64A6F">
              <w:rPr>
                <w:rFonts w:eastAsia="Calibri" w:cs="Cordia New"/>
                <w:sz w:val="21"/>
                <w:szCs w:val="21"/>
              </w:rPr>
              <w:t>174</w:t>
            </w:r>
            <w:r w:rsidR="0041358D" w:rsidRPr="0041358D">
              <w:rPr>
                <w:rFonts w:eastAsia="Calibri" w:cs="Cordia New"/>
                <w:sz w:val="21"/>
                <w:szCs w:val="21"/>
              </w:rPr>
              <w:t>,</w:t>
            </w:r>
            <w:r w:rsidRPr="00C64A6F">
              <w:rPr>
                <w:rFonts w:eastAsia="Calibri" w:cs="Cordia New"/>
                <w:sz w:val="21"/>
                <w:szCs w:val="21"/>
              </w:rPr>
              <w:t>335</w:t>
            </w:r>
          </w:p>
        </w:tc>
        <w:tc>
          <w:tcPr>
            <w:tcW w:w="936" w:type="dxa"/>
            <w:tcBorders>
              <w:top w:val="single" w:sz="4" w:space="0" w:color="auto"/>
            </w:tcBorders>
            <w:shd w:val="clear" w:color="auto" w:fill="auto"/>
            <w:vAlign w:val="bottom"/>
          </w:tcPr>
          <w:p w14:paraId="48AFAD14" w14:textId="77777777" w:rsidR="0041358D" w:rsidRPr="0041358D" w:rsidRDefault="0041358D" w:rsidP="0041358D">
            <w:pPr>
              <w:tabs>
                <w:tab w:val="decimal" w:pos="719"/>
              </w:tabs>
              <w:jc w:val="right"/>
              <w:rPr>
                <w:rFonts w:eastAsia="Calibri" w:cs="Cordia New"/>
                <w:sz w:val="21"/>
                <w:szCs w:val="21"/>
              </w:rPr>
            </w:pPr>
          </w:p>
          <w:p w14:paraId="2BF88584" w14:textId="429A65BB"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3</w:t>
            </w:r>
            <w:r w:rsidR="0041358D" w:rsidRPr="0041358D">
              <w:rPr>
                <w:rFonts w:eastAsia="Calibri" w:cs="Cordia New"/>
                <w:sz w:val="21"/>
                <w:szCs w:val="21"/>
              </w:rPr>
              <w:t>,</w:t>
            </w:r>
            <w:r w:rsidRPr="00C64A6F">
              <w:rPr>
                <w:rFonts w:eastAsia="Calibri" w:cs="Cordia New"/>
                <w:sz w:val="21"/>
                <w:szCs w:val="21"/>
              </w:rPr>
              <w:t>783</w:t>
            </w:r>
            <w:r w:rsidR="0041358D" w:rsidRPr="0041358D">
              <w:rPr>
                <w:rFonts w:eastAsia="Calibri" w:cs="Cordia New"/>
                <w:sz w:val="21"/>
                <w:szCs w:val="21"/>
              </w:rPr>
              <w:t>,</w:t>
            </w:r>
            <w:r w:rsidRPr="00C64A6F">
              <w:rPr>
                <w:rFonts w:eastAsia="Calibri" w:cs="Cordia New"/>
                <w:sz w:val="21"/>
                <w:szCs w:val="21"/>
              </w:rPr>
              <w:t>024</w:t>
            </w:r>
          </w:p>
        </w:tc>
      </w:tr>
      <w:tr w:rsidR="0041358D" w:rsidRPr="0041358D" w14:paraId="225D6102" w14:textId="77777777" w:rsidTr="0041358D">
        <w:tc>
          <w:tcPr>
            <w:tcW w:w="1980" w:type="dxa"/>
          </w:tcPr>
          <w:p w14:paraId="39EBC70D" w14:textId="77777777" w:rsidR="0041358D" w:rsidRDefault="0041358D" w:rsidP="0041358D">
            <w:pPr>
              <w:tabs>
                <w:tab w:val="left" w:pos="345"/>
              </w:tabs>
              <w:ind w:left="-86" w:right="-72"/>
              <w:rPr>
                <w:rFonts w:cs="Cordia New"/>
                <w:sz w:val="21"/>
                <w:szCs w:val="21"/>
              </w:rPr>
            </w:pPr>
            <w:r w:rsidRPr="0041358D">
              <w:rPr>
                <w:rFonts w:cs="Cordia New"/>
                <w:sz w:val="21"/>
                <w:szCs w:val="21"/>
              </w:rPr>
              <w:t xml:space="preserve">Other comprehensive income    </w:t>
            </w:r>
          </w:p>
          <w:p w14:paraId="42CD0E2E" w14:textId="6CA7C232" w:rsidR="0041358D" w:rsidRPr="0041358D" w:rsidRDefault="0041358D" w:rsidP="0041358D">
            <w:pPr>
              <w:tabs>
                <w:tab w:val="left" w:pos="345"/>
              </w:tabs>
              <w:ind w:left="-86" w:right="-72"/>
              <w:rPr>
                <w:rFonts w:cs="Cordia New"/>
                <w:sz w:val="21"/>
                <w:szCs w:val="21"/>
              </w:rPr>
            </w:pPr>
            <w:r>
              <w:rPr>
                <w:rFonts w:cs="Cordia New"/>
                <w:sz w:val="21"/>
                <w:szCs w:val="21"/>
              </w:rPr>
              <w:t xml:space="preserve">   </w:t>
            </w:r>
            <w:r w:rsidRPr="0041358D">
              <w:rPr>
                <w:rFonts w:cs="Cordia New"/>
                <w:sz w:val="21"/>
                <w:szCs w:val="21"/>
              </w:rPr>
              <w:t>(expense)</w:t>
            </w:r>
          </w:p>
        </w:tc>
        <w:tc>
          <w:tcPr>
            <w:tcW w:w="936" w:type="dxa"/>
            <w:tcBorders>
              <w:bottom w:val="single" w:sz="4" w:space="0" w:color="auto"/>
            </w:tcBorders>
            <w:shd w:val="clear" w:color="auto" w:fill="FAFAFA"/>
            <w:vAlign w:val="bottom"/>
          </w:tcPr>
          <w:p w14:paraId="4FA5CD48" w14:textId="21F977D8" w:rsidR="0041358D" w:rsidRPr="0041358D" w:rsidRDefault="0041358D" w:rsidP="0041358D">
            <w:pPr>
              <w:tabs>
                <w:tab w:val="decimal" w:pos="720"/>
              </w:tabs>
              <w:ind w:right="-72"/>
              <w:jc w:val="both"/>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13</w:t>
            </w:r>
            <w:r w:rsidRPr="0041358D">
              <w:rPr>
                <w:rFonts w:eastAsia="Calibri" w:cs="Cordia New"/>
                <w:sz w:val="21"/>
                <w:szCs w:val="21"/>
              </w:rPr>
              <w:t>,</w:t>
            </w:r>
            <w:r w:rsidR="00C64A6F" w:rsidRPr="00C64A6F">
              <w:rPr>
                <w:rFonts w:eastAsia="Calibri" w:cs="Cordia New"/>
                <w:sz w:val="21"/>
                <w:szCs w:val="21"/>
              </w:rPr>
              <w:t>645</w:t>
            </w:r>
            <w:r w:rsidRPr="0041358D">
              <w:rPr>
                <w:rFonts w:eastAsia="Calibri" w:cs="Cordia New"/>
                <w:sz w:val="21"/>
                <w:szCs w:val="21"/>
              </w:rPr>
              <w:t>)</w:t>
            </w:r>
          </w:p>
        </w:tc>
        <w:tc>
          <w:tcPr>
            <w:tcW w:w="936" w:type="dxa"/>
            <w:tcBorders>
              <w:bottom w:val="single" w:sz="4" w:space="0" w:color="auto"/>
            </w:tcBorders>
            <w:shd w:val="clear" w:color="auto" w:fill="auto"/>
            <w:vAlign w:val="bottom"/>
          </w:tcPr>
          <w:p w14:paraId="26C12371" w14:textId="2D8E861A" w:rsidR="0041358D" w:rsidRPr="0041358D" w:rsidRDefault="0041358D" w:rsidP="007258DC">
            <w:pPr>
              <w:tabs>
                <w:tab w:val="decimal" w:pos="719"/>
              </w:tabs>
              <w:ind w:right="-72"/>
              <w:jc w:val="right"/>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6</w:t>
            </w:r>
            <w:r w:rsidRPr="0041358D">
              <w:rPr>
                <w:rFonts w:eastAsia="Calibri" w:cs="Cordia New"/>
                <w:sz w:val="21"/>
                <w:szCs w:val="21"/>
              </w:rPr>
              <w:t>,</w:t>
            </w:r>
            <w:r w:rsidR="00C64A6F" w:rsidRPr="00C64A6F">
              <w:rPr>
                <w:rFonts w:eastAsia="Calibri" w:cs="Cordia New"/>
                <w:sz w:val="21"/>
                <w:szCs w:val="21"/>
              </w:rPr>
              <w:t>184</w:t>
            </w:r>
            <w:r w:rsidRPr="0041358D">
              <w:rPr>
                <w:rFonts w:eastAsia="Calibri" w:cs="Cordia New"/>
                <w:sz w:val="21"/>
                <w:szCs w:val="21"/>
              </w:rPr>
              <w:t>)</w:t>
            </w:r>
          </w:p>
        </w:tc>
        <w:tc>
          <w:tcPr>
            <w:tcW w:w="936" w:type="dxa"/>
            <w:tcBorders>
              <w:bottom w:val="single" w:sz="4" w:space="0" w:color="auto"/>
            </w:tcBorders>
            <w:shd w:val="clear" w:color="auto" w:fill="FAFAFA"/>
            <w:vAlign w:val="bottom"/>
          </w:tcPr>
          <w:p w14:paraId="5A79692F" w14:textId="6B12FE22" w:rsidR="0041358D" w:rsidRPr="0041358D" w:rsidRDefault="0041358D" w:rsidP="0041358D">
            <w:pPr>
              <w:tabs>
                <w:tab w:val="decimal" w:pos="720"/>
              </w:tabs>
              <w:ind w:left="-90" w:right="-72"/>
              <w:jc w:val="both"/>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436</w:t>
            </w:r>
            <w:r w:rsidRPr="0041358D">
              <w:rPr>
                <w:rFonts w:eastAsia="Calibri" w:cs="Cordia New"/>
                <w:sz w:val="21"/>
                <w:szCs w:val="21"/>
              </w:rPr>
              <w:t>,</w:t>
            </w:r>
            <w:r w:rsidR="00C64A6F" w:rsidRPr="00C64A6F">
              <w:rPr>
                <w:rFonts w:eastAsia="Calibri" w:cs="Cordia New"/>
                <w:sz w:val="21"/>
                <w:szCs w:val="21"/>
              </w:rPr>
              <w:t>340</w:t>
            </w:r>
            <w:r w:rsidRPr="0041358D">
              <w:rPr>
                <w:rFonts w:eastAsia="Calibri" w:cs="Cordia New"/>
                <w:sz w:val="21"/>
                <w:szCs w:val="21"/>
              </w:rPr>
              <w:t>)</w:t>
            </w:r>
          </w:p>
        </w:tc>
        <w:tc>
          <w:tcPr>
            <w:tcW w:w="936" w:type="dxa"/>
            <w:tcBorders>
              <w:bottom w:val="single" w:sz="4" w:space="0" w:color="auto"/>
            </w:tcBorders>
            <w:shd w:val="clear" w:color="auto" w:fill="auto"/>
            <w:vAlign w:val="bottom"/>
          </w:tcPr>
          <w:p w14:paraId="7EC526AF" w14:textId="67FD9594" w:rsidR="0041358D" w:rsidRPr="0041358D" w:rsidRDefault="0041358D" w:rsidP="007258DC">
            <w:pPr>
              <w:tabs>
                <w:tab w:val="decimal" w:pos="719"/>
              </w:tabs>
              <w:ind w:right="-72"/>
              <w:jc w:val="right"/>
              <w:rPr>
                <w:rFonts w:eastAsia="Calibri" w:cs="Cordia New"/>
                <w:sz w:val="21"/>
                <w:szCs w:val="21"/>
              </w:rPr>
            </w:pPr>
            <w:r w:rsidRPr="0041358D">
              <w:rPr>
                <w:rFonts w:eastAsia="Calibri" w:cs="Cordia New"/>
                <w:sz w:val="21"/>
                <w:szCs w:val="21"/>
              </w:rPr>
              <w:t>(</w:t>
            </w:r>
            <w:r w:rsidR="00C64A6F" w:rsidRPr="00C64A6F">
              <w:rPr>
                <w:rFonts w:eastAsia="Calibri" w:cs="Cordia New"/>
                <w:sz w:val="21"/>
                <w:szCs w:val="21"/>
              </w:rPr>
              <w:t>193</w:t>
            </w:r>
            <w:r w:rsidRPr="0041358D">
              <w:rPr>
                <w:rFonts w:eastAsia="Calibri" w:cs="Cordia New"/>
                <w:sz w:val="21"/>
                <w:szCs w:val="21"/>
              </w:rPr>
              <w:t>,</w:t>
            </w:r>
            <w:r w:rsidR="00C64A6F" w:rsidRPr="00C64A6F">
              <w:rPr>
                <w:rFonts w:eastAsia="Calibri" w:cs="Cordia New"/>
                <w:sz w:val="21"/>
                <w:szCs w:val="21"/>
              </w:rPr>
              <w:t>509</w:t>
            </w:r>
            <w:r w:rsidRPr="0041358D">
              <w:rPr>
                <w:rFonts w:eastAsia="Calibri" w:cs="Cordia New"/>
                <w:sz w:val="21"/>
                <w:szCs w:val="21"/>
              </w:rPr>
              <w:t>)</w:t>
            </w:r>
          </w:p>
        </w:tc>
        <w:tc>
          <w:tcPr>
            <w:tcW w:w="936" w:type="dxa"/>
            <w:tcBorders>
              <w:bottom w:val="single" w:sz="4" w:space="0" w:color="auto"/>
            </w:tcBorders>
            <w:shd w:val="clear" w:color="auto" w:fill="FAFAFA"/>
            <w:vAlign w:val="bottom"/>
          </w:tcPr>
          <w:p w14:paraId="6C69F604" w14:textId="6E6B7FE1"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109</w:t>
            </w:r>
            <w:r w:rsidR="0041358D" w:rsidRPr="0041358D">
              <w:rPr>
                <w:rFonts w:eastAsia="Calibri" w:cs="Cordia New"/>
                <w:sz w:val="21"/>
                <w:szCs w:val="21"/>
              </w:rPr>
              <w:t>,</w:t>
            </w:r>
            <w:r w:rsidRPr="00C64A6F">
              <w:rPr>
                <w:rFonts w:eastAsia="Calibri" w:cs="Cordia New"/>
                <w:sz w:val="21"/>
                <w:szCs w:val="21"/>
              </w:rPr>
              <w:t>494</w:t>
            </w:r>
          </w:p>
        </w:tc>
        <w:tc>
          <w:tcPr>
            <w:tcW w:w="936" w:type="dxa"/>
            <w:tcBorders>
              <w:bottom w:val="single" w:sz="4" w:space="0" w:color="auto"/>
            </w:tcBorders>
            <w:shd w:val="clear" w:color="auto" w:fill="auto"/>
            <w:vAlign w:val="bottom"/>
          </w:tcPr>
          <w:p w14:paraId="380FEDC4" w14:textId="46B819EA"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22</w:t>
            </w:r>
            <w:r w:rsidR="0041358D" w:rsidRPr="0041358D">
              <w:rPr>
                <w:rFonts w:eastAsia="Calibri" w:cs="Cordia New"/>
                <w:sz w:val="21"/>
                <w:szCs w:val="21"/>
              </w:rPr>
              <w:t>,</w:t>
            </w:r>
            <w:r w:rsidRPr="00C64A6F">
              <w:rPr>
                <w:rFonts w:eastAsia="Calibri" w:cs="Cordia New"/>
                <w:sz w:val="21"/>
                <w:szCs w:val="21"/>
              </w:rPr>
              <w:t>566</w:t>
            </w:r>
          </w:p>
        </w:tc>
        <w:tc>
          <w:tcPr>
            <w:tcW w:w="936" w:type="dxa"/>
            <w:tcBorders>
              <w:bottom w:val="single" w:sz="4" w:space="0" w:color="auto"/>
            </w:tcBorders>
            <w:shd w:val="clear" w:color="auto" w:fill="FAFAFA"/>
            <w:vAlign w:val="bottom"/>
          </w:tcPr>
          <w:p w14:paraId="56214AD9" w14:textId="38103D3C"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3</w:t>
            </w:r>
            <w:r w:rsidR="0041358D" w:rsidRPr="0041358D">
              <w:rPr>
                <w:rFonts w:eastAsia="Calibri" w:cs="Cordia New"/>
                <w:sz w:val="21"/>
                <w:szCs w:val="21"/>
              </w:rPr>
              <w:t>,</w:t>
            </w:r>
            <w:r w:rsidRPr="00C64A6F">
              <w:rPr>
                <w:rFonts w:eastAsia="Calibri" w:cs="Cordia New"/>
                <w:sz w:val="21"/>
                <w:szCs w:val="21"/>
              </w:rPr>
              <w:t>501</w:t>
            </w:r>
            <w:r w:rsidR="0041358D" w:rsidRPr="0041358D">
              <w:rPr>
                <w:rFonts w:eastAsia="Calibri" w:cs="Cordia New"/>
                <w:sz w:val="21"/>
                <w:szCs w:val="21"/>
              </w:rPr>
              <w:t>,</w:t>
            </w:r>
            <w:r w:rsidRPr="00C64A6F">
              <w:rPr>
                <w:rFonts w:eastAsia="Calibri" w:cs="Cordia New"/>
                <w:sz w:val="21"/>
                <w:szCs w:val="21"/>
              </w:rPr>
              <w:t>289</w:t>
            </w:r>
          </w:p>
        </w:tc>
        <w:tc>
          <w:tcPr>
            <w:tcW w:w="936" w:type="dxa"/>
            <w:tcBorders>
              <w:bottom w:val="single" w:sz="4" w:space="0" w:color="auto"/>
            </w:tcBorders>
            <w:shd w:val="clear" w:color="auto" w:fill="auto"/>
            <w:vAlign w:val="bottom"/>
          </w:tcPr>
          <w:p w14:paraId="56414E15" w14:textId="178FC402" w:rsidR="0041358D" w:rsidRPr="0041358D" w:rsidRDefault="00C64A6F" w:rsidP="0041358D">
            <w:pPr>
              <w:tabs>
                <w:tab w:val="decimal" w:pos="719"/>
              </w:tabs>
              <w:jc w:val="right"/>
              <w:rPr>
                <w:rFonts w:eastAsia="Calibri" w:cs="Cordia New"/>
                <w:sz w:val="21"/>
                <w:szCs w:val="21"/>
              </w:rPr>
            </w:pPr>
            <w:r w:rsidRPr="00C64A6F">
              <w:rPr>
                <w:rFonts w:eastAsia="Calibri" w:cs="Cordia New"/>
                <w:sz w:val="21"/>
                <w:szCs w:val="21"/>
              </w:rPr>
              <w:t>706</w:t>
            </w:r>
            <w:r w:rsidR="0041358D" w:rsidRPr="0041358D">
              <w:rPr>
                <w:rFonts w:eastAsia="Calibri" w:cs="Cordia New"/>
                <w:sz w:val="21"/>
                <w:szCs w:val="21"/>
              </w:rPr>
              <w:t>,</w:t>
            </w:r>
            <w:r w:rsidRPr="00C64A6F">
              <w:rPr>
                <w:rFonts w:eastAsia="Calibri" w:cs="Cordia New"/>
                <w:sz w:val="21"/>
                <w:szCs w:val="21"/>
              </w:rPr>
              <w:t>177</w:t>
            </w:r>
          </w:p>
        </w:tc>
      </w:tr>
      <w:tr w:rsidR="0041358D" w:rsidRPr="0041358D" w14:paraId="1217923D" w14:textId="77777777" w:rsidTr="0041358D">
        <w:tc>
          <w:tcPr>
            <w:tcW w:w="1980" w:type="dxa"/>
          </w:tcPr>
          <w:p w14:paraId="149D10BE" w14:textId="2D51FB6A" w:rsidR="0041358D" w:rsidRPr="0041358D" w:rsidRDefault="0041358D" w:rsidP="0041358D">
            <w:pPr>
              <w:tabs>
                <w:tab w:val="left" w:pos="345"/>
              </w:tabs>
              <w:ind w:left="-86" w:right="-72"/>
              <w:rPr>
                <w:rFonts w:cs="Cordia New"/>
                <w:sz w:val="21"/>
                <w:szCs w:val="21"/>
              </w:rPr>
            </w:pPr>
            <w:r w:rsidRPr="0041358D">
              <w:rPr>
                <w:rFonts w:cs="Cordia New"/>
                <w:sz w:val="21"/>
                <w:szCs w:val="21"/>
              </w:rPr>
              <w:t>Total comprehensive income</w:t>
            </w:r>
          </w:p>
        </w:tc>
        <w:tc>
          <w:tcPr>
            <w:tcW w:w="936" w:type="dxa"/>
            <w:tcBorders>
              <w:top w:val="single" w:sz="4" w:space="0" w:color="auto"/>
              <w:bottom w:val="single" w:sz="4" w:space="0" w:color="auto"/>
            </w:tcBorders>
            <w:shd w:val="clear" w:color="auto" w:fill="FAFAFA"/>
            <w:vAlign w:val="bottom"/>
          </w:tcPr>
          <w:p w14:paraId="68981560" w14:textId="386B8CE2"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462</w:t>
            </w:r>
            <w:r w:rsidR="0041358D" w:rsidRPr="0041358D">
              <w:rPr>
                <w:rFonts w:eastAsia="Calibri" w:cs="Cordia New"/>
                <w:sz w:val="21"/>
                <w:szCs w:val="21"/>
              </w:rPr>
              <w:t>,</w:t>
            </w:r>
            <w:r w:rsidRPr="00C64A6F">
              <w:rPr>
                <w:rFonts w:eastAsia="Calibri" w:cs="Cordia New"/>
                <w:sz w:val="21"/>
                <w:szCs w:val="21"/>
              </w:rPr>
              <w:t>008</w:t>
            </w:r>
          </w:p>
        </w:tc>
        <w:tc>
          <w:tcPr>
            <w:tcW w:w="936" w:type="dxa"/>
            <w:tcBorders>
              <w:top w:val="single" w:sz="4" w:space="0" w:color="auto"/>
              <w:bottom w:val="single" w:sz="4" w:space="0" w:color="auto"/>
            </w:tcBorders>
            <w:shd w:val="clear" w:color="auto" w:fill="auto"/>
            <w:vAlign w:val="bottom"/>
          </w:tcPr>
          <w:p w14:paraId="2D78E13D" w14:textId="09635CE6" w:rsidR="0041358D" w:rsidRPr="0041358D" w:rsidRDefault="00C64A6F" w:rsidP="007258DC">
            <w:pPr>
              <w:tabs>
                <w:tab w:val="decimal" w:pos="719"/>
              </w:tabs>
              <w:ind w:right="-72"/>
              <w:jc w:val="right"/>
              <w:rPr>
                <w:rFonts w:eastAsia="Calibri" w:cs="Cordia New"/>
                <w:sz w:val="21"/>
                <w:szCs w:val="21"/>
              </w:rPr>
            </w:pPr>
            <w:r w:rsidRPr="00C64A6F">
              <w:rPr>
                <w:rFonts w:eastAsia="Calibri" w:cs="Cordia New"/>
                <w:sz w:val="21"/>
                <w:szCs w:val="21"/>
              </w:rPr>
              <w:t>31</w:t>
            </w:r>
            <w:r w:rsidR="0041358D" w:rsidRPr="0041358D">
              <w:rPr>
                <w:rFonts w:eastAsia="Calibri" w:cs="Cordia New"/>
                <w:sz w:val="21"/>
                <w:szCs w:val="21"/>
              </w:rPr>
              <w:t>,</w:t>
            </w:r>
            <w:r w:rsidRPr="00C64A6F">
              <w:rPr>
                <w:rFonts w:eastAsia="Calibri" w:cs="Cordia New"/>
                <w:sz w:val="21"/>
                <w:szCs w:val="21"/>
              </w:rPr>
              <w:t>646</w:t>
            </w:r>
          </w:p>
        </w:tc>
        <w:tc>
          <w:tcPr>
            <w:tcW w:w="936" w:type="dxa"/>
            <w:tcBorders>
              <w:top w:val="single" w:sz="4" w:space="0" w:color="auto"/>
              <w:bottom w:val="single" w:sz="4" w:space="0" w:color="auto"/>
            </w:tcBorders>
            <w:shd w:val="clear" w:color="auto" w:fill="FAFAFA"/>
            <w:vAlign w:val="bottom"/>
          </w:tcPr>
          <w:p w14:paraId="1165A114" w14:textId="11375531" w:rsidR="0041358D" w:rsidRPr="0041358D" w:rsidRDefault="00C64A6F" w:rsidP="0041358D">
            <w:pPr>
              <w:tabs>
                <w:tab w:val="decimal" w:pos="720"/>
              </w:tabs>
              <w:ind w:left="-90" w:right="-72"/>
              <w:jc w:val="both"/>
              <w:rPr>
                <w:rFonts w:eastAsia="Calibri" w:cs="Cordia New"/>
                <w:sz w:val="21"/>
                <w:szCs w:val="21"/>
              </w:rPr>
            </w:pPr>
            <w:r w:rsidRPr="00C64A6F">
              <w:rPr>
                <w:rFonts w:eastAsia="Calibri" w:cs="Cordia New"/>
                <w:sz w:val="21"/>
                <w:szCs w:val="21"/>
              </w:rPr>
              <w:t>14</w:t>
            </w:r>
            <w:r w:rsidR="0041358D" w:rsidRPr="0041358D">
              <w:rPr>
                <w:rFonts w:eastAsia="Calibri" w:cs="Cordia New"/>
                <w:sz w:val="21"/>
                <w:szCs w:val="21"/>
              </w:rPr>
              <w:t>,</w:t>
            </w:r>
            <w:r w:rsidRPr="00C64A6F">
              <w:rPr>
                <w:rFonts w:eastAsia="Calibri" w:cs="Cordia New"/>
                <w:sz w:val="21"/>
                <w:szCs w:val="21"/>
              </w:rPr>
              <w:t>773</w:t>
            </w:r>
            <w:r w:rsidR="0041358D" w:rsidRPr="0041358D">
              <w:rPr>
                <w:rFonts w:eastAsia="Calibri" w:cs="Cordia New"/>
                <w:sz w:val="21"/>
                <w:szCs w:val="21"/>
              </w:rPr>
              <w:t>,</w:t>
            </w:r>
            <w:r w:rsidRPr="00C64A6F">
              <w:rPr>
                <w:rFonts w:eastAsia="Calibri" w:cs="Cordia New"/>
                <w:sz w:val="21"/>
                <w:szCs w:val="21"/>
              </w:rPr>
              <w:t>668</w:t>
            </w:r>
          </w:p>
        </w:tc>
        <w:tc>
          <w:tcPr>
            <w:tcW w:w="936" w:type="dxa"/>
            <w:tcBorders>
              <w:top w:val="single" w:sz="4" w:space="0" w:color="auto"/>
              <w:bottom w:val="single" w:sz="4" w:space="0" w:color="auto"/>
            </w:tcBorders>
            <w:shd w:val="clear" w:color="auto" w:fill="auto"/>
            <w:vAlign w:val="bottom"/>
          </w:tcPr>
          <w:p w14:paraId="02E12D6C" w14:textId="02A65AF2" w:rsidR="0041358D" w:rsidRPr="0041358D" w:rsidRDefault="00C64A6F" w:rsidP="007258DC">
            <w:pPr>
              <w:tabs>
                <w:tab w:val="decimal" w:pos="719"/>
              </w:tabs>
              <w:ind w:right="-72"/>
              <w:jc w:val="right"/>
              <w:rPr>
                <w:rFonts w:eastAsia="Calibri" w:cs="Cordia New"/>
                <w:sz w:val="21"/>
                <w:szCs w:val="21"/>
              </w:rPr>
            </w:pPr>
            <w:r w:rsidRPr="00C64A6F">
              <w:rPr>
                <w:rFonts w:eastAsia="Calibri" w:cs="Cordia New"/>
                <w:sz w:val="21"/>
                <w:szCs w:val="21"/>
              </w:rPr>
              <w:t>990</w:t>
            </w:r>
            <w:r w:rsidR="0041358D" w:rsidRPr="0041358D">
              <w:rPr>
                <w:rFonts w:eastAsia="Calibri" w:cs="Cordia New"/>
                <w:sz w:val="21"/>
                <w:szCs w:val="21"/>
              </w:rPr>
              <w:t>,</w:t>
            </w:r>
            <w:r w:rsidRPr="00C64A6F">
              <w:rPr>
                <w:rFonts w:eastAsia="Calibri" w:cs="Cordia New"/>
                <w:sz w:val="21"/>
                <w:szCs w:val="21"/>
              </w:rPr>
              <w:t>329</w:t>
            </w:r>
          </w:p>
        </w:tc>
        <w:tc>
          <w:tcPr>
            <w:tcW w:w="936" w:type="dxa"/>
            <w:tcBorders>
              <w:top w:val="single" w:sz="4" w:space="0" w:color="auto"/>
              <w:bottom w:val="single" w:sz="4" w:space="0" w:color="auto"/>
            </w:tcBorders>
            <w:shd w:val="clear" w:color="auto" w:fill="FAFAFA"/>
            <w:vAlign w:val="bottom"/>
          </w:tcPr>
          <w:p w14:paraId="139841B5" w14:textId="34F1E8EE"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208</w:t>
            </w:r>
            <w:r w:rsidR="0041358D" w:rsidRPr="0041358D">
              <w:rPr>
                <w:rFonts w:eastAsia="Calibri" w:cs="Cordia New"/>
                <w:sz w:val="21"/>
                <w:szCs w:val="21"/>
              </w:rPr>
              <w:t>,</w:t>
            </w:r>
            <w:r w:rsidRPr="00C64A6F">
              <w:rPr>
                <w:rFonts w:eastAsia="Calibri" w:cs="Cordia New"/>
                <w:sz w:val="21"/>
                <w:szCs w:val="21"/>
              </w:rPr>
              <w:t>763</w:t>
            </w:r>
          </w:p>
        </w:tc>
        <w:tc>
          <w:tcPr>
            <w:tcW w:w="936" w:type="dxa"/>
            <w:tcBorders>
              <w:top w:val="single" w:sz="4" w:space="0" w:color="auto"/>
              <w:bottom w:val="single" w:sz="4" w:space="0" w:color="auto"/>
            </w:tcBorders>
            <w:shd w:val="clear" w:color="auto" w:fill="auto"/>
            <w:vAlign w:val="bottom"/>
          </w:tcPr>
          <w:p w14:paraId="531D7C72" w14:textId="4C3C5C65"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143</w:t>
            </w:r>
            <w:r w:rsidR="0041358D" w:rsidRPr="0041358D">
              <w:rPr>
                <w:rFonts w:eastAsia="Calibri" w:cs="Cordia New"/>
                <w:sz w:val="21"/>
                <w:szCs w:val="21"/>
              </w:rPr>
              <w:t>,</w:t>
            </w:r>
            <w:r w:rsidRPr="00C64A6F">
              <w:rPr>
                <w:rFonts w:eastAsia="Calibri" w:cs="Cordia New"/>
                <w:sz w:val="21"/>
                <w:szCs w:val="21"/>
              </w:rPr>
              <w:t>454</w:t>
            </w:r>
          </w:p>
        </w:tc>
        <w:tc>
          <w:tcPr>
            <w:tcW w:w="936" w:type="dxa"/>
            <w:tcBorders>
              <w:top w:val="single" w:sz="4" w:space="0" w:color="auto"/>
              <w:bottom w:val="single" w:sz="4" w:space="0" w:color="auto"/>
            </w:tcBorders>
            <w:shd w:val="clear" w:color="auto" w:fill="FAFAFA"/>
            <w:vAlign w:val="bottom"/>
          </w:tcPr>
          <w:p w14:paraId="2D3BFB08" w14:textId="2C119571"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6</w:t>
            </w:r>
            <w:r w:rsidR="0041358D" w:rsidRPr="0041358D">
              <w:rPr>
                <w:rFonts w:eastAsia="Calibri" w:cs="Cordia New"/>
                <w:sz w:val="21"/>
                <w:szCs w:val="21"/>
              </w:rPr>
              <w:t>,</w:t>
            </w:r>
            <w:r w:rsidRPr="00C64A6F">
              <w:rPr>
                <w:rFonts w:eastAsia="Calibri" w:cs="Cordia New"/>
                <w:sz w:val="21"/>
                <w:szCs w:val="21"/>
              </w:rPr>
              <w:t>675</w:t>
            </w:r>
            <w:r w:rsidR="0041358D" w:rsidRPr="0041358D">
              <w:rPr>
                <w:rFonts w:eastAsia="Calibri" w:cs="Cordia New"/>
                <w:sz w:val="21"/>
                <w:szCs w:val="21"/>
              </w:rPr>
              <w:t>,</w:t>
            </w:r>
            <w:r w:rsidRPr="00C64A6F">
              <w:rPr>
                <w:rFonts w:eastAsia="Calibri" w:cs="Cordia New"/>
                <w:sz w:val="21"/>
                <w:szCs w:val="21"/>
              </w:rPr>
              <w:t>624</w:t>
            </w:r>
          </w:p>
        </w:tc>
        <w:tc>
          <w:tcPr>
            <w:tcW w:w="936" w:type="dxa"/>
            <w:tcBorders>
              <w:top w:val="single" w:sz="4" w:space="0" w:color="auto"/>
              <w:bottom w:val="single" w:sz="4" w:space="0" w:color="auto"/>
            </w:tcBorders>
            <w:shd w:val="clear" w:color="auto" w:fill="auto"/>
            <w:vAlign w:val="bottom"/>
          </w:tcPr>
          <w:p w14:paraId="711A1EAC" w14:textId="48CCB376" w:rsidR="0041358D" w:rsidRPr="0041358D" w:rsidRDefault="00C64A6F" w:rsidP="0041358D">
            <w:pPr>
              <w:tabs>
                <w:tab w:val="decimal" w:pos="719"/>
              </w:tabs>
              <w:jc w:val="right"/>
              <w:rPr>
                <w:rFonts w:eastAsia="Calibri" w:cs="Cordia New"/>
                <w:sz w:val="21"/>
                <w:szCs w:val="21"/>
              </w:rPr>
            </w:pPr>
            <w:r w:rsidRPr="00C64A6F">
              <w:rPr>
                <w:rFonts w:eastAsia="Calibri" w:cs="Cordia New"/>
                <w:sz w:val="21"/>
                <w:szCs w:val="21"/>
              </w:rPr>
              <w:t>4</w:t>
            </w:r>
            <w:r w:rsidR="0041358D" w:rsidRPr="0041358D">
              <w:rPr>
                <w:rFonts w:eastAsia="Calibri" w:cs="Cordia New"/>
                <w:sz w:val="21"/>
                <w:szCs w:val="21"/>
              </w:rPr>
              <w:t>,</w:t>
            </w:r>
            <w:r w:rsidRPr="00C64A6F">
              <w:rPr>
                <w:rFonts w:eastAsia="Calibri" w:cs="Cordia New"/>
                <w:sz w:val="21"/>
                <w:szCs w:val="21"/>
              </w:rPr>
              <w:t>489</w:t>
            </w:r>
            <w:r w:rsidR="0041358D" w:rsidRPr="0041358D">
              <w:rPr>
                <w:rFonts w:eastAsia="Calibri" w:cs="Cordia New"/>
                <w:sz w:val="21"/>
                <w:szCs w:val="21"/>
              </w:rPr>
              <w:t>,</w:t>
            </w:r>
            <w:r w:rsidRPr="00C64A6F">
              <w:rPr>
                <w:rFonts w:eastAsia="Calibri" w:cs="Cordia New"/>
                <w:sz w:val="21"/>
                <w:szCs w:val="21"/>
              </w:rPr>
              <w:t>201</w:t>
            </w:r>
          </w:p>
        </w:tc>
      </w:tr>
      <w:tr w:rsidR="0041358D" w:rsidRPr="0041358D" w14:paraId="2F5B7A23" w14:textId="77777777" w:rsidTr="0041358D">
        <w:tc>
          <w:tcPr>
            <w:tcW w:w="1980" w:type="dxa"/>
            <w:vAlign w:val="center"/>
          </w:tcPr>
          <w:p w14:paraId="122C5755" w14:textId="77777777" w:rsidR="0041358D" w:rsidRPr="0041358D" w:rsidRDefault="0041358D" w:rsidP="0041358D">
            <w:pPr>
              <w:tabs>
                <w:tab w:val="left" w:pos="345"/>
              </w:tabs>
              <w:ind w:left="-86" w:right="-72"/>
              <w:rPr>
                <w:rFonts w:cs="Cordia New"/>
                <w:sz w:val="12"/>
                <w:szCs w:val="12"/>
              </w:rPr>
            </w:pPr>
          </w:p>
        </w:tc>
        <w:tc>
          <w:tcPr>
            <w:tcW w:w="936" w:type="dxa"/>
            <w:tcBorders>
              <w:top w:val="single" w:sz="4" w:space="0" w:color="auto"/>
            </w:tcBorders>
            <w:shd w:val="clear" w:color="auto" w:fill="FAFAFA"/>
            <w:vAlign w:val="bottom"/>
          </w:tcPr>
          <w:p w14:paraId="4A1F0895"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vAlign w:val="bottom"/>
          </w:tcPr>
          <w:p w14:paraId="23991884" w14:textId="77777777" w:rsidR="0041358D" w:rsidRPr="0041358D" w:rsidRDefault="0041358D" w:rsidP="007258DC">
            <w:pPr>
              <w:tabs>
                <w:tab w:val="decimal" w:pos="719"/>
              </w:tabs>
              <w:ind w:right="-72"/>
              <w:jc w:val="right"/>
              <w:rPr>
                <w:rFonts w:eastAsia="Calibri" w:cs="Cordia New"/>
                <w:sz w:val="12"/>
                <w:szCs w:val="12"/>
              </w:rPr>
            </w:pPr>
          </w:p>
        </w:tc>
        <w:tc>
          <w:tcPr>
            <w:tcW w:w="936" w:type="dxa"/>
            <w:tcBorders>
              <w:top w:val="single" w:sz="4" w:space="0" w:color="auto"/>
            </w:tcBorders>
            <w:shd w:val="clear" w:color="auto" w:fill="FAFAFA"/>
            <w:vAlign w:val="bottom"/>
          </w:tcPr>
          <w:p w14:paraId="434E585E" w14:textId="77777777" w:rsidR="0041358D" w:rsidRPr="0041358D" w:rsidRDefault="0041358D" w:rsidP="0041358D">
            <w:pPr>
              <w:tabs>
                <w:tab w:val="decimal" w:pos="720"/>
              </w:tabs>
              <w:ind w:left="-90" w:right="-72"/>
              <w:jc w:val="both"/>
              <w:rPr>
                <w:rFonts w:eastAsia="Calibri" w:cs="Cordia New"/>
                <w:sz w:val="12"/>
                <w:szCs w:val="12"/>
              </w:rPr>
            </w:pPr>
          </w:p>
        </w:tc>
        <w:tc>
          <w:tcPr>
            <w:tcW w:w="936" w:type="dxa"/>
            <w:tcBorders>
              <w:top w:val="single" w:sz="4" w:space="0" w:color="auto"/>
            </w:tcBorders>
            <w:shd w:val="clear" w:color="auto" w:fill="auto"/>
            <w:vAlign w:val="bottom"/>
          </w:tcPr>
          <w:p w14:paraId="2FA0F4E0" w14:textId="77777777" w:rsidR="0041358D" w:rsidRPr="0041358D" w:rsidRDefault="0041358D" w:rsidP="007258DC">
            <w:pPr>
              <w:tabs>
                <w:tab w:val="decimal" w:pos="719"/>
              </w:tabs>
              <w:ind w:right="-72"/>
              <w:jc w:val="right"/>
              <w:rPr>
                <w:rFonts w:eastAsia="Calibri" w:cs="Cordia New"/>
                <w:sz w:val="12"/>
                <w:szCs w:val="12"/>
              </w:rPr>
            </w:pPr>
          </w:p>
        </w:tc>
        <w:tc>
          <w:tcPr>
            <w:tcW w:w="936" w:type="dxa"/>
            <w:tcBorders>
              <w:top w:val="single" w:sz="4" w:space="0" w:color="auto"/>
            </w:tcBorders>
            <w:shd w:val="clear" w:color="auto" w:fill="FAFAFA"/>
            <w:vAlign w:val="bottom"/>
          </w:tcPr>
          <w:p w14:paraId="4CDF1056"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vAlign w:val="bottom"/>
          </w:tcPr>
          <w:p w14:paraId="2482A0B7"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FAFAFA"/>
            <w:vAlign w:val="bottom"/>
          </w:tcPr>
          <w:p w14:paraId="425C4E6B"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vAlign w:val="bottom"/>
          </w:tcPr>
          <w:p w14:paraId="6A3932B7" w14:textId="77777777" w:rsidR="0041358D" w:rsidRPr="0041358D" w:rsidRDefault="0041358D" w:rsidP="0041358D">
            <w:pPr>
              <w:tabs>
                <w:tab w:val="decimal" w:pos="719"/>
              </w:tabs>
              <w:jc w:val="right"/>
              <w:rPr>
                <w:rFonts w:eastAsia="Calibri" w:cs="Cordia New"/>
                <w:sz w:val="12"/>
                <w:szCs w:val="12"/>
              </w:rPr>
            </w:pPr>
          </w:p>
        </w:tc>
      </w:tr>
      <w:tr w:rsidR="0041358D" w:rsidRPr="0041358D" w14:paraId="3B37ED5B" w14:textId="77777777" w:rsidTr="0041358D">
        <w:tc>
          <w:tcPr>
            <w:tcW w:w="1980" w:type="dxa"/>
            <w:vAlign w:val="center"/>
          </w:tcPr>
          <w:p w14:paraId="626BD454" w14:textId="77777777" w:rsidR="0041358D" w:rsidRDefault="0041358D" w:rsidP="0041358D">
            <w:pPr>
              <w:tabs>
                <w:tab w:val="left" w:pos="345"/>
              </w:tabs>
              <w:ind w:left="-86" w:right="-72"/>
              <w:rPr>
                <w:rFonts w:cs="Cordia New"/>
                <w:sz w:val="21"/>
                <w:szCs w:val="21"/>
              </w:rPr>
            </w:pPr>
            <w:r w:rsidRPr="0041358D">
              <w:rPr>
                <w:rFonts w:cs="Cordia New"/>
                <w:sz w:val="21"/>
                <w:szCs w:val="21"/>
              </w:rPr>
              <w:t xml:space="preserve">Total comprehensive income </w:t>
            </w:r>
          </w:p>
          <w:p w14:paraId="0D2F2B4D" w14:textId="77777777" w:rsidR="0041358D" w:rsidRDefault="0041358D" w:rsidP="0041358D">
            <w:pPr>
              <w:tabs>
                <w:tab w:val="left" w:pos="345"/>
              </w:tabs>
              <w:ind w:left="-86" w:right="-72"/>
              <w:rPr>
                <w:rFonts w:cs="Cordia New"/>
                <w:sz w:val="21"/>
                <w:szCs w:val="21"/>
              </w:rPr>
            </w:pPr>
            <w:r>
              <w:rPr>
                <w:rFonts w:cs="Cordia New"/>
                <w:sz w:val="21"/>
                <w:szCs w:val="21"/>
              </w:rPr>
              <w:t xml:space="preserve">   </w:t>
            </w:r>
            <w:r w:rsidRPr="0041358D">
              <w:rPr>
                <w:rFonts w:cs="Cordia New"/>
                <w:sz w:val="21"/>
                <w:szCs w:val="21"/>
              </w:rPr>
              <w:t xml:space="preserve">allocated to non-controlling </w:t>
            </w:r>
          </w:p>
          <w:p w14:paraId="72B8BE45" w14:textId="746ACA2D" w:rsidR="0041358D" w:rsidRPr="0041358D" w:rsidRDefault="0041358D" w:rsidP="0041358D">
            <w:pPr>
              <w:tabs>
                <w:tab w:val="left" w:pos="345"/>
              </w:tabs>
              <w:ind w:left="-86" w:right="-72"/>
              <w:rPr>
                <w:rFonts w:cs="Cordia New"/>
                <w:sz w:val="21"/>
                <w:szCs w:val="21"/>
              </w:rPr>
            </w:pPr>
            <w:r>
              <w:rPr>
                <w:rFonts w:cs="Cordia New"/>
                <w:sz w:val="21"/>
                <w:szCs w:val="21"/>
              </w:rPr>
              <w:t xml:space="preserve">   </w:t>
            </w:r>
            <w:r w:rsidRPr="0041358D">
              <w:rPr>
                <w:rFonts w:cs="Cordia New"/>
                <w:sz w:val="21"/>
                <w:szCs w:val="21"/>
              </w:rPr>
              <w:t>interests</w:t>
            </w:r>
          </w:p>
        </w:tc>
        <w:tc>
          <w:tcPr>
            <w:tcW w:w="936" w:type="dxa"/>
            <w:tcBorders>
              <w:bottom w:val="single" w:sz="4" w:space="0" w:color="auto"/>
            </w:tcBorders>
            <w:shd w:val="clear" w:color="auto" w:fill="FAFAFA"/>
            <w:vAlign w:val="bottom"/>
          </w:tcPr>
          <w:p w14:paraId="346861C4" w14:textId="56797FF4"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151</w:t>
            </w:r>
            <w:r w:rsidR="0041358D" w:rsidRPr="0041358D">
              <w:rPr>
                <w:rFonts w:eastAsia="Calibri" w:cs="Cordia New"/>
                <w:sz w:val="21"/>
                <w:szCs w:val="21"/>
              </w:rPr>
              <w:t>,</w:t>
            </w:r>
            <w:r w:rsidRPr="00C64A6F">
              <w:rPr>
                <w:rFonts w:eastAsia="Calibri" w:cs="Cordia New"/>
                <w:sz w:val="21"/>
                <w:szCs w:val="21"/>
              </w:rPr>
              <w:t>759</w:t>
            </w:r>
          </w:p>
        </w:tc>
        <w:tc>
          <w:tcPr>
            <w:tcW w:w="936" w:type="dxa"/>
            <w:tcBorders>
              <w:bottom w:val="single" w:sz="4" w:space="0" w:color="auto"/>
            </w:tcBorders>
            <w:shd w:val="clear" w:color="auto" w:fill="auto"/>
            <w:vAlign w:val="bottom"/>
          </w:tcPr>
          <w:p w14:paraId="1C05341B" w14:textId="77777777" w:rsidR="0041358D" w:rsidRPr="0041358D" w:rsidRDefault="0041358D" w:rsidP="007258DC">
            <w:pPr>
              <w:tabs>
                <w:tab w:val="decimal" w:pos="719"/>
              </w:tabs>
              <w:ind w:right="-72"/>
              <w:jc w:val="right"/>
              <w:rPr>
                <w:rFonts w:eastAsia="Calibri" w:cs="Cordia New"/>
                <w:sz w:val="21"/>
                <w:szCs w:val="21"/>
              </w:rPr>
            </w:pPr>
          </w:p>
          <w:p w14:paraId="237B6A0E" w14:textId="1D65770C" w:rsidR="0041358D" w:rsidRPr="0041358D" w:rsidRDefault="00C64A6F" w:rsidP="007258DC">
            <w:pPr>
              <w:tabs>
                <w:tab w:val="decimal" w:pos="719"/>
              </w:tabs>
              <w:ind w:right="-72"/>
              <w:jc w:val="right"/>
              <w:rPr>
                <w:rFonts w:eastAsia="Calibri" w:cs="Cordia New"/>
                <w:sz w:val="21"/>
                <w:szCs w:val="21"/>
              </w:rPr>
            </w:pPr>
            <w:r w:rsidRPr="00C64A6F">
              <w:rPr>
                <w:rFonts w:eastAsia="Calibri" w:cs="Cordia New"/>
                <w:sz w:val="21"/>
                <w:szCs w:val="21"/>
              </w:rPr>
              <w:t>8</w:t>
            </w:r>
            <w:r w:rsidR="0041358D" w:rsidRPr="0041358D">
              <w:rPr>
                <w:rFonts w:eastAsia="Calibri" w:cs="Cordia New"/>
                <w:sz w:val="21"/>
                <w:szCs w:val="21"/>
              </w:rPr>
              <w:t>,</w:t>
            </w:r>
            <w:r w:rsidRPr="00C64A6F">
              <w:rPr>
                <w:rFonts w:eastAsia="Calibri" w:cs="Cordia New"/>
                <w:sz w:val="21"/>
                <w:szCs w:val="21"/>
              </w:rPr>
              <w:t>180</w:t>
            </w:r>
          </w:p>
        </w:tc>
        <w:tc>
          <w:tcPr>
            <w:tcW w:w="936" w:type="dxa"/>
            <w:tcBorders>
              <w:bottom w:val="single" w:sz="4" w:space="0" w:color="auto"/>
            </w:tcBorders>
            <w:shd w:val="clear" w:color="auto" w:fill="FAFAFA"/>
            <w:vAlign w:val="bottom"/>
          </w:tcPr>
          <w:p w14:paraId="50A06A5C" w14:textId="2EF5CB51" w:rsidR="0041358D" w:rsidRPr="0041358D" w:rsidRDefault="00C64A6F" w:rsidP="0041358D">
            <w:pPr>
              <w:tabs>
                <w:tab w:val="decimal" w:pos="720"/>
              </w:tabs>
              <w:ind w:left="-90" w:right="-72"/>
              <w:jc w:val="both"/>
              <w:rPr>
                <w:rFonts w:eastAsia="Calibri" w:cs="Cordia New"/>
                <w:sz w:val="21"/>
                <w:szCs w:val="21"/>
              </w:rPr>
            </w:pPr>
            <w:r w:rsidRPr="00C64A6F">
              <w:rPr>
                <w:rFonts w:eastAsia="Calibri" w:cs="Cordia New"/>
                <w:sz w:val="21"/>
                <w:szCs w:val="21"/>
              </w:rPr>
              <w:t>4</w:t>
            </w:r>
            <w:r w:rsidR="0041358D" w:rsidRPr="0041358D">
              <w:rPr>
                <w:rFonts w:eastAsia="Calibri" w:cs="Cordia New"/>
                <w:sz w:val="21"/>
                <w:szCs w:val="21"/>
              </w:rPr>
              <w:t>,</w:t>
            </w:r>
            <w:r w:rsidRPr="00C64A6F">
              <w:rPr>
                <w:rFonts w:eastAsia="Calibri" w:cs="Cordia New"/>
                <w:sz w:val="21"/>
                <w:szCs w:val="21"/>
              </w:rPr>
              <w:t>852</w:t>
            </w:r>
            <w:r w:rsidR="0041358D" w:rsidRPr="0041358D">
              <w:rPr>
                <w:rFonts w:eastAsia="Calibri" w:cs="Cordia New"/>
                <w:sz w:val="21"/>
                <w:szCs w:val="21"/>
              </w:rPr>
              <w:t>,</w:t>
            </w:r>
            <w:r w:rsidRPr="00C64A6F">
              <w:rPr>
                <w:rFonts w:eastAsia="Calibri" w:cs="Cordia New"/>
                <w:sz w:val="21"/>
                <w:szCs w:val="21"/>
              </w:rPr>
              <w:t>809</w:t>
            </w:r>
          </w:p>
        </w:tc>
        <w:tc>
          <w:tcPr>
            <w:tcW w:w="936" w:type="dxa"/>
            <w:tcBorders>
              <w:bottom w:val="single" w:sz="4" w:space="0" w:color="auto"/>
            </w:tcBorders>
            <w:shd w:val="clear" w:color="auto" w:fill="auto"/>
            <w:vAlign w:val="bottom"/>
          </w:tcPr>
          <w:p w14:paraId="4901D953" w14:textId="77777777" w:rsidR="0041358D" w:rsidRPr="0041358D" w:rsidRDefault="0041358D" w:rsidP="007258DC">
            <w:pPr>
              <w:tabs>
                <w:tab w:val="decimal" w:pos="719"/>
              </w:tabs>
              <w:ind w:right="-72"/>
              <w:jc w:val="right"/>
              <w:rPr>
                <w:rFonts w:eastAsia="Calibri" w:cs="Cordia New"/>
                <w:sz w:val="21"/>
                <w:szCs w:val="21"/>
              </w:rPr>
            </w:pPr>
          </w:p>
          <w:p w14:paraId="351D2C01" w14:textId="721E9F2F" w:rsidR="0041358D" w:rsidRPr="0041358D" w:rsidRDefault="00C64A6F" w:rsidP="007258DC">
            <w:pPr>
              <w:tabs>
                <w:tab w:val="decimal" w:pos="719"/>
              </w:tabs>
              <w:ind w:right="-72"/>
              <w:jc w:val="right"/>
              <w:rPr>
                <w:rFonts w:eastAsia="Calibri" w:cs="Cordia New"/>
                <w:sz w:val="21"/>
                <w:szCs w:val="21"/>
              </w:rPr>
            </w:pPr>
            <w:r w:rsidRPr="00C64A6F">
              <w:rPr>
                <w:rFonts w:eastAsia="Calibri" w:cs="Cordia New"/>
                <w:sz w:val="21"/>
                <w:szCs w:val="21"/>
              </w:rPr>
              <w:t>255</w:t>
            </w:r>
            <w:r w:rsidR="0041358D" w:rsidRPr="0041358D">
              <w:rPr>
                <w:rFonts w:eastAsia="Calibri" w:cs="Cordia New"/>
                <w:sz w:val="21"/>
                <w:szCs w:val="21"/>
              </w:rPr>
              <w:t>,</w:t>
            </w:r>
            <w:r w:rsidRPr="00C64A6F">
              <w:rPr>
                <w:rFonts w:eastAsia="Calibri" w:cs="Cordia New"/>
                <w:sz w:val="21"/>
                <w:szCs w:val="21"/>
              </w:rPr>
              <w:t>975</w:t>
            </w:r>
          </w:p>
        </w:tc>
        <w:tc>
          <w:tcPr>
            <w:tcW w:w="936" w:type="dxa"/>
            <w:tcBorders>
              <w:bottom w:val="single" w:sz="4" w:space="0" w:color="auto"/>
            </w:tcBorders>
            <w:shd w:val="clear" w:color="auto" w:fill="FAFAFA"/>
            <w:vAlign w:val="bottom"/>
          </w:tcPr>
          <w:p w14:paraId="3B2E015F" w14:textId="21FDA003"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21</w:t>
            </w:r>
            <w:r w:rsidR="0041358D" w:rsidRPr="0041358D">
              <w:rPr>
                <w:rFonts w:eastAsia="Calibri" w:cs="Cordia New"/>
                <w:sz w:val="21"/>
                <w:szCs w:val="21"/>
              </w:rPr>
              <w:t>,</w:t>
            </w:r>
            <w:r w:rsidRPr="00C64A6F">
              <w:rPr>
                <w:rFonts w:eastAsia="Calibri" w:cs="Cordia New"/>
                <w:sz w:val="21"/>
                <w:szCs w:val="21"/>
              </w:rPr>
              <w:t>994</w:t>
            </w:r>
          </w:p>
        </w:tc>
        <w:tc>
          <w:tcPr>
            <w:tcW w:w="936" w:type="dxa"/>
            <w:tcBorders>
              <w:bottom w:val="single" w:sz="4" w:space="0" w:color="auto"/>
            </w:tcBorders>
            <w:shd w:val="clear" w:color="auto" w:fill="auto"/>
            <w:vAlign w:val="bottom"/>
          </w:tcPr>
          <w:p w14:paraId="6EF77FA3" w14:textId="25CCE44F"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43</w:t>
            </w:r>
            <w:r w:rsidR="0041358D" w:rsidRPr="0041358D">
              <w:rPr>
                <w:rFonts w:eastAsia="Calibri" w:cs="Cordia New"/>
                <w:sz w:val="21"/>
                <w:szCs w:val="21"/>
              </w:rPr>
              <w:t>,</w:t>
            </w:r>
            <w:r w:rsidRPr="00C64A6F">
              <w:rPr>
                <w:rFonts w:eastAsia="Calibri" w:cs="Cordia New"/>
                <w:sz w:val="21"/>
                <w:szCs w:val="21"/>
              </w:rPr>
              <w:t>117</w:t>
            </w:r>
          </w:p>
        </w:tc>
        <w:tc>
          <w:tcPr>
            <w:tcW w:w="936" w:type="dxa"/>
            <w:tcBorders>
              <w:bottom w:val="single" w:sz="4" w:space="0" w:color="auto"/>
            </w:tcBorders>
            <w:shd w:val="clear" w:color="auto" w:fill="FAFAFA"/>
            <w:vAlign w:val="bottom"/>
          </w:tcPr>
          <w:p w14:paraId="27E88029" w14:textId="36ACA25A"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703</w:t>
            </w:r>
            <w:r w:rsidR="0041358D" w:rsidRPr="0041358D">
              <w:rPr>
                <w:rFonts w:eastAsia="Calibri" w:cs="Cordia New"/>
                <w:sz w:val="21"/>
                <w:szCs w:val="21"/>
              </w:rPr>
              <w:t>,</w:t>
            </w:r>
            <w:r w:rsidRPr="00C64A6F">
              <w:rPr>
                <w:rFonts w:eastAsia="Calibri" w:cs="Cordia New"/>
                <w:sz w:val="21"/>
                <w:szCs w:val="21"/>
              </w:rPr>
              <w:t>290</w:t>
            </w:r>
          </w:p>
        </w:tc>
        <w:tc>
          <w:tcPr>
            <w:tcW w:w="936" w:type="dxa"/>
            <w:tcBorders>
              <w:bottom w:val="single" w:sz="4" w:space="0" w:color="auto"/>
            </w:tcBorders>
            <w:shd w:val="clear" w:color="auto" w:fill="auto"/>
            <w:vAlign w:val="bottom"/>
          </w:tcPr>
          <w:p w14:paraId="12276D19" w14:textId="77777777" w:rsidR="0041358D" w:rsidRPr="0041358D" w:rsidRDefault="0041358D" w:rsidP="0041358D">
            <w:pPr>
              <w:tabs>
                <w:tab w:val="decimal" w:pos="719"/>
              </w:tabs>
              <w:jc w:val="right"/>
              <w:rPr>
                <w:rFonts w:eastAsia="Calibri" w:cs="Cordia New"/>
                <w:sz w:val="21"/>
                <w:szCs w:val="21"/>
              </w:rPr>
            </w:pPr>
          </w:p>
          <w:p w14:paraId="1D8966C2" w14:textId="18968C3C" w:rsidR="0041358D" w:rsidRPr="0041358D" w:rsidRDefault="00C64A6F" w:rsidP="0041358D">
            <w:pPr>
              <w:tabs>
                <w:tab w:val="decimal" w:pos="719"/>
              </w:tabs>
              <w:jc w:val="right"/>
              <w:rPr>
                <w:rFonts w:eastAsia="Calibri" w:cs="Cordia New"/>
                <w:sz w:val="21"/>
                <w:szCs w:val="21"/>
              </w:rPr>
            </w:pPr>
            <w:r w:rsidRPr="00C64A6F">
              <w:rPr>
                <w:rFonts w:eastAsia="Calibri" w:cs="Cordia New"/>
                <w:sz w:val="21"/>
                <w:szCs w:val="21"/>
              </w:rPr>
              <w:t>1</w:t>
            </w:r>
            <w:r w:rsidR="0041358D" w:rsidRPr="0041358D">
              <w:rPr>
                <w:rFonts w:eastAsia="Calibri" w:cs="Cordia New"/>
                <w:sz w:val="21"/>
                <w:szCs w:val="21"/>
              </w:rPr>
              <w:t>,</w:t>
            </w:r>
            <w:r w:rsidRPr="00C64A6F">
              <w:rPr>
                <w:rFonts w:eastAsia="Calibri" w:cs="Cordia New"/>
                <w:sz w:val="21"/>
                <w:szCs w:val="21"/>
              </w:rPr>
              <w:t>349</w:t>
            </w:r>
            <w:r w:rsidR="0041358D" w:rsidRPr="0041358D">
              <w:rPr>
                <w:rFonts w:eastAsia="Calibri" w:cs="Cordia New"/>
                <w:sz w:val="21"/>
                <w:szCs w:val="21"/>
              </w:rPr>
              <w:t>,</w:t>
            </w:r>
            <w:r w:rsidRPr="00C64A6F">
              <w:rPr>
                <w:rFonts w:eastAsia="Calibri" w:cs="Cordia New"/>
                <w:sz w:val="21"/>
                <w:szCs w:val="21"/>
              </w:rPr>
              <w:t>301</w:t>
            </w:r>
          </w:p>
        </w:tc>
      </w:tr>
      <w:tr w:rsidR="0041358D" w:rsidRPr="0041358D" w14:paraId="50AEB31F" w14:textId="77777777" w:rsidTr="0041358D">
        <w:tc>
          <w:tcPr>
            <w:tcW w:w="1980" w:type="dxa"/>
            <w:vAlign w:val="center"/>
          </w:tcPr>
          <w:p w14:paraId="64A2C3EE" w14:textId="77777777" w:rsidR="0041358D" w:rsidRPr="0041358D" w:rsidRDefault="0041358D" w:rsidP="0041358D">
            <w:pPr>
              <w:tabs>
                <w:tab w:val="left" w:pos="345"/>
              </w:tabs>
              <w:ind w:left="-86" w:right="-72"/>
              <w:rPr>
                <w:rFonts w:cs="Cordia New"/>
                <w:sz w:val="12"/>
                <w:szCs w:val="12"/>
              </w:rPr>
            </w:pPr>
          </w:p>
        </w:tc>
        <w:tc>
          <w:tcPr>
            <w:tcW w:w="936" w:type="dxa"/>
            <w:tcBorders>
              <w:top w:val="single" w:sz="4" w:space="0" w:color="auto"/>
            </w:tcBorders>
            <w:shd w:val="clear" w:color="auto" w:fill="FAFAFA"/>
            <w:vAlign w:val="bottom"/>
          </w:tcPr>
          <w:p w14:paraId="5343729A"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vAlign w:val="bottom"/>
          </w:tcPr>
          <w:p w14:paraId="5D90626C" w14:textId="77777777" w:rsidR="0041358D" w:rsidRPr="0041358D" w:rsidRDefault="0041358D" w:rsidP="007258DC">
            <w:pPr>
              <w:tabs>
                <w:tab w:val="decimal" w:pos="719"/>
              </w:tabs>
              <w:ind w:right="-72"/>
              <w:jc w:val="right"/>
              <w:rPr>
                <w:rFonts w:eastAsia="Calibri" w:cs="Cordia New"/>
                <w:sz w:val="12"/>
                <w:szCs w:val="12"/>
              </w:rPr>
            </w:pPr>
          </w:p>
        </w:tc>
        <w:tc>
          <w:tcPr>
            <w:tcW w:w="936" w:type="dxa"/>
            <w:tcBorders>
              <w:top w:val="single" w:sz="4" w:space="0" w:color="auto"/>
            </w:tcBorders>
            <w:shd w:val="clear" w:color="auto" w:fill="FAFAFA"/>
            <w:vAlign w:val="bottom"/>
          </w:tcPr>
          <w:p w14:paraId="071CB955" w14:textId="77777777" w:rsidR="0041358D" w:rsidRPr="0041358D" w:rsidRDefault="0041358D" w:rsidP="0041358D">
            <w:pPr>
              <w:tabs>
                <w:tab w:val="decimal" w:pos="720"/>
              </w:tabs>
              <w:ind w:left="-90" w:right="-72"/>
              <w:jc w:val="both"/>
              <w:rPr>
                <w:rFonts w:eastAsia="Calibri" w:cs="Cordia New"/>
                <w:sz w:val="12"/>
                <w:szCs w:val="12"/>
              </w:rPr>
            </w:pPr>
          </w:p>
        </w:tc>
        <w:tc>
          <w:tcPr>
            <w:tcW w:w="936" w:type="dxa"/>
            <w:tcBorders>
              <w:top w:val="single" w:sz="4" w:space="0" w:color="auto"/>
            </w:tcBorders>
            <w:shd w:val="clear" w:color="auto" w:fill="auto"/>
            <w:vAlign w:val="bottom"/>
          </w:tcPr>
          <w:p w14:paraId="73FE9B29" w14:textId="77777777" w:rsidR="0041358D" w:rsidRPr="0041358D" w:rsidRDefault="0041358D" w:rsidP="007258DC">
            <w:pPr>
              <w:tabs>
                <w:tab w:val="decimal" w:pos="719"/>
              </w:tabs>
              <w:ind w:right="-72"/>
              <w:jc w:val="right"/>
              <w:rPr>
                <w:rFonts w:eastAsia="Calibri" w:cs="Cordia New"/>
                <w:sz w:val="12"/>
                <w:szCs w:val="12"/>
              </w:rPr>
            </w:pPr>
          </w:p>
        </w:tc>
        <w:tc>
          <w:tcPr>
            <w:tcW w:w="936" w:type="dxa"/>
            <w:tcBorders>
              <w:top w:val="single" w:sz="4" w:space="0" w:color="auto"/>
            </w:tcBorders>
            <w:shd w:val="clear" w:color="auto" w:fill="FAFAFA"/>
            <w:vAlign w:val="bottom"/>
          </w:tcPr>
          <w:p w14:paraId="09937753"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vAlign w:val="bottom"/>
          </w:tcPr>
          <w:p w14:paraId="79554F57"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FAFAFA"/>
            <w:vAlign w:val="bottom"/>
          </w:tcPr>
          <w:p w14:paraId="58D1B28B" w14:textId="77777777" w:rsidR="0041358D" w:rsidRPr="0041358D" w:rsidRDefault="0041358D" w:rsidP="0041358D">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vAlign w:val="bottom"/>
          </w:tcPr>
          <w:p w14:paraId="7FBB54BC" w14:textId="77777777" w:rsidR="0041358D" w:rsidRPr="0041358D" w:rsidRDefault="0041358D" w:rsidP="0041358D">
            <w:pPr>
              <w:tabs>
                <w:tab w:val="decimal" w:pos="719"/>
              </w:tabs>
              <w:jc w:val="right"/>
              <w:rPr>
                <w:rFonts w:eastAsia="Calibri" w:cs="Cordia New"/>
                <w:sz w:val="12"/>
                <w:szCs w:val="12"/>
              </w:rPr>
            </w:pPr>
          </w:p>
        </w:tc>
      </w:tr>
      <w:tr w:rsidR="0041358D" w:rsidRPr="0041358D" w14:paraId="01A12916" w14:textId="77777777" w:rsidTr="0041358D">
        <w:tc>
          <w:tcPr>
            <w:tcW w:w="1980" w:type="dxa"/>
            <w:vAlign w:val="center"/>
          </w:tcPr>
          <w:p w14:paraId="5568485D" w14:textId="77777777" w:rsidR="0041358D" w:rsidRDefault="0041358D" w:rsidP="0041358D">
            <w:pPr>
              <w:tabs>
                <w:tab w:val="left" w:pos="345"/>
              </w:tabs>
              <w:ind w:left="-86" w:right="-72"/>
              <w:rPr>
                <w:rFonts w:cs="Cordia New"/>
                <w:sz w:val="21"/>
                <w:szCs w:val="21"/>
              </w:rPr>
            </w:pPr>
            <w:r w:rsidRPr="0041358D">
              <w:rPr>
                <w:rFonts w:cs="Cordia New"/>
                <w:sz w:val="21"/>
                <w:szCs w:val="21"/>
              </w:rPr>
              <w:t>Dividend paid to</w:t>
            </w:r>
          </w:p>
          <w:p w14:paraId="358FF381" w14:textId="33D220DF" w:rsidR="0041358D" w:rsidRPr="0041358D" w:rsidRDefault="0041358D" w:rsidP="0041358D">
            <w:pPr>
              <w:tabs>
                <w:tab w:val="left" w:pos="345"/>
              </w:tabs>
              <w:ind w:left="-86" w:right="-72"/>
              <w:rPr>
                <w:rFonts w:cs="Cordia New"/>
                <w:sz w:val="21"/>
                <w:szCs w:val="21"/>
              </w:rPr>
            </w:pPr>
            <w:r>
              <w:rPr>
                <w:rFonts w:cs="Cordia New"/>
                <w:sz w:val="21"/>
                <w:szCs w:val="21"/>
              </w:rPr>
              <w:t xml:space="preserve">  </w:t>
            </w:r>
            <w:r w:rsidRPr="0041358D">
              <w:rPr>
                <w:rFonts w:cs="Cordia New"/>
                <w:sz w:val="21"/>
                <w:szCs w:val="21"/>
              </w:rPr>
              <w:t xml:space="preserve"> non-controlling interests</w:t>
            </w:r>
          </w:p>
        </w:tc>
        <w:tc>
          <w:tcPr>
            <w:tcW w:w="936" w:type="dxa"/>
            <w:tcBorders>
              <w:bottom w:val="single" w:sz="4" w:space="0" w:color="auto"/>
            </w:tcBorders>
            <w:shd w:val="clear" w:color="auto" w:fill="FAFAFA"/>
            <w:vAlign w:val="bottom"/>
          </w:tcPr>
          <w:p w14:paraId="6E7D65F7" w14:textId="1124EFBC"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35</w:t>
            </w:r>
            <w:r w:rsidR="0041358D" w:rsidRPr="0041358D">
              <w:rPr>
                <w:rFonts w:eastAsia="Calibri" w:cs="Cordia New"/>
                <w:sz w:val="21"/>
                <w:szCs w:val="21"/>
              </w:rPr>
              <w:t>,</w:t>
            </w:r>
            <w:r w:rsidRPr="00C64A6F">
              <w:rPr>
                <w:rFonts w:eastAsia="Calibri" w:cs="Cordia New"/>
                <w:sz w:val="21"/>
                <w:szCs w:val="21"/>
              </w:rPr>
              <w:t>090</w:t>
            </w:r>
          </w:p>
        </w:tc>
        <w:tc>
          <w:tcPr>
            <w:tcW w:w="936" w:type="dxa"/>
            <w:tcBorders>
              <w:bottom w:val="single" w:sz="4" w:space="0" w:color="auto"/>
            </w:tcBorders>
            <w:shd w:val="clear" w:color="auto" w:fill="auto"/>
            <w:vAlign w:val="bottom"/>
          </w:tcPr>
          <w:p w14:paraId="5164C93E" w14:textId="77777777" w:rsidR="0041358D" w:rsidRPr="0041358D" w:rsidRDefault="0041358D" w:rsidP="007258DC">
            <w:pPr>
              <w:tabs>
                <w:tab w:val="decimal" w:pos="719"/>
              </w:tabs>
              <w:ind w:right="-72"/>
              <w:jc w:val="right"/>
              <w:rPr>
                <w:rFonts w:eastAsia="Calibri" w:cs="Cordia New"/>
                <w:sz w:val="21"/>
                <w:szCs w:val="21"/>
              </w:rPr>
            </w:pPr>
          </w:p>
          <w:p w14:paraId="5BBDA738" w14:textId="17703202" w:rsidR="0041358D" w:rsidRPr="0041358D" w:rsidRDefault="00C64A6F" w:rsidP="007258DC">
            <w:pPr>
              <w:tabs>
                <w:tab w:val="decimal" w:pos="719"/>
              </w:tabs>
              <w:ind w:right="-72"/>
              <w:jc w:val="right"/>
              <w:rPr>
                <w:rFonts w:eastAsia="Calibri" w:cs="Cordia New"/>
                <w:sz w:val="21"/>
                <w:szCs w:val="21"/>
              </w:rPr>
            </w:pPr>
            <w:r w:rsidRPr="00C64A6F">
              <w:rPr>
                <w:rFonts w:eastAsia="Calibri" w:cs="Cordia New"/>
                <w:sz w:val="21"/>
                <w:szCs w:val="21"/>
              </w:rPr>
              <w:t>21</w:t>
            </w:r>
            <w:r w:rsidR="0041358D" w:rsidRPr="0041358D">
              <w:rPr>
                <w:rFonts w:eastAsia="Calibri" w:cs="Cordia New"/>
                <w:sz w:val="21"/>
                <w:szCs w:val="21"/>
              </w:rPr>
              <w:t>,</w:t>
            </w:r>
            <w:r w:rsidRPr="00C64A6F">
              <w:rPr>
                <w:rFonts w:eastAsia="Calibri" w:cs="Cordia New"/>
                <w:sz w:val="21"/>
                <w:szCs w:val="21"/>
              </w:rPr>
              <w:t>292</w:t>
            </w:r>
          </w:p>
        </w:tc>
        <w:tc>
          <w:tcPr>
            <w:tcW w:w="936" w:type="dxa"/>
            <w:tcBorders>
              <w:bottom w:val="single" w:sz="4" w:space="0" w:color="auto"/>
            </w:tcBorders>
            <w:shd w:val="clear" w:color="auto" w:fill="FAFAFA"/>
            <w:vAlign w:val="bottom"/>
          </w:tcPr>
          <w:p w14:paraId="15C4FE2A" w14:textId="2987A2C8" w:rsidR="0041358D" w:rsidRPr="0041358D" w:rsidRDefault="00C64A6F" w:rsidP="0041358D">
            <w:pPr>
              <w:tabs>
                <w:tab w:val="decimal" w:pos="720"/>
              </w:tabs>
              <w:ind w:left="-90" w:right="-72"/>
              <w:jc w:val="both"/>
              <w:rPr>
                <w:rFonts w:eastAsia="Calibri" w:cs="Cordia New"/>
                <w:sz w:val="21"/>
                <w:szCs w:val="21"/>
              </w:rPr>
            </w:pPr>
            <w:r w:rsidRPr="00C64A6F">
              <w:rPr>
                <w:rFonts w:eastAsia="Calibri" w:cs="Cordia New"/>
                <w:sz w:val="21"/>
                <w:szCs w:val="21"/>
              </w:rPr>
              <w:t>1</w:t>
            </w:r>
            <w:r w:rsidR="0041358D" w:rsidRPr="0041358D">
              <w:rPr>
                <w:rFonts w:eastAsia="Calibri" w:cs="Cordia New"/>
                <w:sz w:val="21"/>
                <w:szCs w:val="21"/>
              </w:rPr>
              <w:t>,</w:t>
            </w:r>
            <w:r w:rsidRPr="00C64A6F">
              <w:rPr>
                <w:rFonts w:eastAsia="Calibri" w:cs="Cordia New"/>
                <w:sz w:val="21"/>
                <w:szCs w:val="21"/>
              </w:rPr>
              <w:t>162</w:t>
            </w:r>
            <w:r w:rsidR="0041358D" w:rsidRPr="0041358D">
              <w:rPr>
                <w:rFonts w:eastAsia="Calibri" w:cs="Cordia New"/>
                <w:sz w:val="21"/>
                <w:szCs w:val="21"/>
              </w:rPr>
              <w:t>,</w:t>
            </w:r>
            <w:r w:rsidRPr="00C64A6F">
              <w:rPr>
                <w:rFonts w:eastAsia="Calibri" w:cs="Cordia New"/>
                <w:sz w:val="21"/>
                <w:szCs w:val="21"/>
              </w:rPr>
              <w:t>812</w:t>
            </w:r>
          </w:p>
        </w:tc>
        <w:tc>
          <w:tcPr>
            <w:tcW w:w="936" w:type="dxa"/>
            <w:tcBorders>
              <w:bottom w:val="single" w:sz="4" w:space="0" w:color="auto"/>
            </w:tcBorders>
            <w:shd w:val="clear" w:color="auto" w:fill="auto"/>
            <w:vAlign w:val="bottom"/>
          </w:tcPr>
          <w:p w14:paraId="765C6198" w14:textId="77777777" w:rsidR="0041358D" w:rsidRPr="0041358D" w:rsidRDefault="0041358D" w:rsidP="007258DC">
            <w:pPr>
              <w:tabs>
                <w:tab w:val="decimal" w:pos="719"/>
              </w:tabs>
              <w:ind w:right="-72"/>
              <w:jc w:val="right"/>
              <w:rPr>
                <w:rFonts w:eastAsia="Calibri" w:cs="Cordia New"/>
                <w:sz w:val="21"/>
                <w:szCs w:val="21"/>
              </w:rPr>
            </w:pPr>
          </w:p>
          <w:p w14:paraId="41575D89" w14:textId="2551F42B" w:rsidR="0041358D" w:rsidRPr="0041358D" w:rsidRDefault="00C64A6F" w:rsidP="007258DC">
            <w:pPr>
              <w:tabs>
                <w:tab w:val="decimal" w:pos="719"/>
              </w:tabs>
              <w:ind w:right="-72"/>
              <w:jc w:val="right"/>
              <w:rPr>
                <w:rFonts w:eastAsia="Calibri" w:cs="Cordia New"/>
                <w:sz w:val="21"/>
                <w:szCs w:val="21"/>
              </w:rPr>
            </w:pPr>
            <w:r w:rsidRPr="00C64A6F">
              <w:rPr>
                <w:rFonts w:eastAsia="Calibri" w:cs="Cordia New"/>
                <w:sz w:val="21"/>
                <w:szCs w:val="21"/>
              </w:rPr>
              <w:t>661</w:t>
            </w:r>
            <w:r w:rsidR="0041358D" w:rsidRPr="0041358D">
              <w:rPr>
                <w:rFonts w:eastAsia="Calibri" w:cs="Cordia New"/>
                <w:sz w:val="21"/>
                <w:szCs w:val="21"/>
              </w:rPr>
              <w:t>,</w:t>
            </w:r>
            <w:r w:rsidRPr="00C64A6F">
              <w:rPr>
                <w:rFonts w:eastAsia="Calibri" w:cs="Cordia New"/>
                <w:sz w:val="21"/>
                <w:szCs w:val="21"/>
              </w:rPr>
              <w:t>114</w:t>
            </w:r>
          </w:p>
        </w:tc>
        <w:tc>
          <w:tcPr>
            <w:tcW w:w="936" w:type="dxa"/>
            <w:tcBorders>
              <w:bottom w:val="single" w:sz="4" w:space="0" w:color="auto"/>
            </w:tcBorders>
            <w:shd w:val="clear" w:color="auto" w:fill="FAFAFA"/>
            <w:vAlign w:val="bottom"/>
          </w:tcPr>
          <w:p w14:paraId="4FAC2729" w14:textId="6716BB54"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13</w:t>
            </w:r>
            <w:r w:rsidR="0041358D" w:rsidRPr="0041358D">
              <w:rPr>
                <w:rFonts w:eastAsia="Calibri" w:cs="Cordia New"/>
                <w:sz w:val="21"/>
                <w:szCs w:val="21"/>
              </w:rPr>
              <w:t>,</w:t>
            </w:r>
            <w:r w:rsidRPr="00C64A6F">
              <w:rPr>
                <w:rFonts w:eastAsia="Calibri" w:cs="Cordia New"/>
                <w:sz w:val="21"/>
                <w:szCs w:val="21"/>
              </w:rPr>
              <w:t>159</w:t>
            </w:r>
          </w:p>
        </w:tc>
        <w:tc>
          <w:tcPr>
            <w:tcW w:w="936" w:type="dxa"/>
            <w:tcBorders>
              <w:bottom w:val="single" w:sz="4" w:space="0" w:color="auto"/>
            </w:tcBorders>
            <w:shd w:val="clear" w:color="auto" w:fill="auto"/>
            <w:vAlign w:val="bottom"/>
          </w:tcPr>
          <w:p w14:paraId="1A673A4C" w14:textId="799D83AF"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12</w:t>
            </w:r>
            <w:r w:rsidR="0041358D" w:rsidRPr="0041358D">
              <w:rPr>
                <w:rFonts w:eastAsia="Calibri" w:cs="Cordia New"/>
                <w:sz w:val="21"/>
                <w:szCs w:val="21"/>
              </w:rPr>
              <w:t>,</w:t>
            </w:r>
            <w:r w:rsidRPr="00C64A6F">
              <w:rPr>
                <w:rFonts w:eastAsia="Calibri" w:cs="Cordia New"/>
                <w:sz w:val="21"/>
                <w:szCs w:val="21"/>
              </w:rPr>
              <w:t>249</w:t>
            </w:r>
          </w:p>
        </w:tc>
        <w:tc>
          <w:tcPr>
            <w:tcW w:w="936" w:type="dxa"/>
            <w:tcBorders>
              <w:bottom w:val="single" w:sz="4" w:space="0" w:color="auto"/>
            </w:tcBorders>
            <w:shd w:val="clear" w:color="auto" w:fill="FAFAFA"/>
            <w:vAlign w:val="bottom"/>
          </w:tcPr>
          <w:p w14:paraId="05342664" w14:textId="6E4ED433" w:rsidR="0041358D" w:rsidRPr="0041358D" w:rsidRDefault="00C64A6F" w:rsidP="0041358D">
            <w:pPr>
              <w:tabs>
                <w:tab w:val="decimal" w:pos="720"/>
              </w:tabs>
              <w:ind w:right="-72"/>
              <w:jc w:val="both"/>
              <w:rPr>
                <w:rFonts w:eastAsia="Calibri" w:cs="Cordia New"/>
                <w:sz w:val="21"/>
                <w:szCs w:val="21"/>
              </w:rPr>
            </w:pPr>
            <w:r w:rsidRPr="00C64A6F">
              <w:rPr>
                <w:rFonts w:eastAsia="Calibri" w:cs="Cordia New"/>
                <w:sz w:val="21"/>
                <w:szCs w:val="21"/>
              </w:rPr>
              <w:t>422</w:t>
            </w:r>
            <w:r w:rsidR="0041358D" w:rsidRPr="0041358D">
              <w:rPr>
                <w:rFonts w:eastAsia="Calibri" w:cs="Cordia New"/>
                <w:sz w:val="21"/>
                <w:szCs w:val="21"/>
              </w:rPr>
              <w:t>,</w:t>
            </w:r>
            <w:r w:rsidRPr="00C64A6F">
              <w:rPr>
                <w:rFonts w:eastAsia="Calibri" w:cs="Cordia New"/>
                <w:sz w:val="21"/>
                <w:szCs w:val="21"/>
              </w:rPr>
              <w:t>843</w:t>
            </w:r>
          </w:p>
        </w:tc>
        <w:tc>
          <w:tcPr>
            <w:tcW w:w="936" w:type="dxa"/>
            <w:tcBorders>
              <w:bottom w:val="single" w:sz="4" w:space="0" w:color="auto"/>
            </w:tcBorders>
            <w:shd w:val="clear" w:color="auto" w:fill="auto"/>
            <w:vAlign w:val="bottom"/>
          </w:tcPr>
          <w:p w14:paraId="2A471AB7" w14:textId="77777777" w:rsidR="0041358D" w:rsidRPr="0041358D" w:rsidRDefault="0041358D" w:rsidP="0041358D">
            <w:pPr>
              <w:tabs>
                <w:tab w:val="decimal" w:pos="719"/>
              </w:tabs>
              <w:jc w:val="right"/>
              <w:rPr>
                <w:rFonts w:eastAsia="Calibri" w:cs="Cordia New"/>
                <w:sz w:val="21"/>
                <w:szCs w:val="21"/>
              </w:rPr>
            </w:pPr>
          </w:p>
          <w:p w14:paraId="3CB18752" w14:textId="4A779FC0" w:rsidR="0041358D" w:rsidRPr="0041358D" w:rsidRDefault="00C64A6F" w:rsidP="0041358D">
            <w:pPr>
              <w:tabs>
                <w:tab w:val="decimal" w:pos="719"/>
              </w:tabs>
              <w:jc w:val="right"/>
              <w:rPr>
                <w:rFonts w:eastAsia="Calibri" w:cs="Cordia New"/>
                <w:sz w:val="21"/>
                <w:szCs w:val="21"/>
              </w:rPr>
            </w:pPr>
            <w:r w:rsidRPr="00C64A6F">
              <w:rPr>
                <w:rFonts w:eastAsia="Calibri" w:cs="Cordia New"/>
                <w:sz w:val="21"/>
                <w:szCs w:val="21"/>
              </w:rPr>
              <w:t>390</w:t>
            </w:r>
            <w:r w:rsidR="0041358D" w:rsidRPr="0041358D">
              <w:rPr>
                <w:rFonts w:eastAsia="Calibri" w:cs="Cordia New"/>
                <w:sz w:val="21"/>
                <w:szCs w:val="21"/>
              </w:rPr>
              <w:t>,</w:t>
            </w:r>
            <w:r w:rsidRPr="00C64A6F">
              <w:rPr>
                <w:rFonts w:eastAsia="Calibri" w:cs="Cordia New"/>
                <w:sz w:val="21"/>
                <w:szCs w:val="21"/>
              </w:rPr>
              <w:t>871</w:t>
            </w:r>
          </w:p>
        </w:tc>
      </w:tr>
    </w:tbl>
    <w:p w14:paraId="634F61EB" w14:textId="776C65CF" w:rsidR="0041358D" w:rsidRDefault="0041358D" w:rsidP="00276479">
      <w:pPr>
        <w:ind w:left="540" w:hanging="6"/>
        <w:jc w:val="thaiDistribute"/>
        <w:rPr>
          <w:rFonts w:cs="Cordia New"/>
          <w:sz w:val="16"/>
          <w:szCs w:val="16"/>
        </w:rPr>
      </w:pPr>
    </w:p>
    <w:p w14:paraId="148AB68E" w14:textId="77777777" w:rsidR="0041358D" w:rsidRPr="004753B3" w:rsidRDefault="0041358D" w:rsidP="00276479">
      <w:pPr>
        <w:ind w:left="540" w:hanging="6"/>
        <w:jc w:val="thaiDistribute"/>
        <w:rPr>
          <w:rFonts w:cs="Cordia New"/>
          <w:sz w:val="16"/>
          <w:szCs w:val="16"/>
        </w:rPr>
      </w:pPr>
    </w:p>
    <w:p w14:paraId="692C70AC" w14:textId="77777777" w:rsidR="00B07E32" w:rsidRPr="004753B3" w:rsidRDefault="00B07E32" w:rsidP="004753B3">
      <w:pPr>
        <w:rPr>
          <w:rFonts w:cs="Cordia New"/>
          <w:b/>
          <w:bCs/>
          <w:color w:val="CF4A02"/>
          <w:sz w:val="8"/>
          <w:szCs w:val="8"/>
        </w:rPr>
      </w:pPr>
      <w:r w:rsidRPr="004753B3">
        <w:rPr>
          <w:rFonts w:cs="Cordia New"/>
          <w:b/>
          <w:bCs/>
          <w:color w:val="CF4A02"/>
          <w:sz w:val="8"/>
          <w:szCs w:val="8"/>
        </w:rPr>
        <w:br w:type="page"/>
      </w:r>
    </w:p>
    <w:p w14:paraId="7DBF1851" w14:textId="3DA88207" w:rsidR="00411D07" w:rsidRPr="00893755" w:rsidRDefault="00411D07" w:rsidP="00276479">
      <w:pPr>
        <w:ind w:left="540"/>
        <w:jc w:val="thaiDistribute"/>
        <w:rPr>
          <w:rFonts w:cs="Cordia New"/>
          <w:b/>
          <w:bCs/>
          <w:color w:val="CF4A02"/>
          <w:sz w:val="26"/>
          <w:szCs w:val="26"/>
        </w:rPr>
      </w:pPr>
      <w:r w:rsidRPr="00893755">
        <w:rPr>
          <w:rFonts w:cs="Cordia New"/>
          <w:b/>
          <w:bCs/>
          <w:color w:val="CF4A02"/>
          <w:sz w:val="26"/>
          <w:szCs w:val="26"/>
        </w:rPr>
        <w:lastRenderedPageBreak/>
        <w:t>Summarised statement of cash flows</w:t>
      </w:r>
    </w:p>
    <w:p w14:paraId="2714DB08" w14:textId="77777777" w:rsidR="00411D07" w:rsidRPr="00893755" w:rsidRDefault="00411D07" w:rsidP="00276479">
      <w:pPr>
        <w:ind w:left="540"/>
        <w:jc w:val="thaiDistribute"/>
        <w:rPr>
          <w:rFonts w:cs="Cordia New"/>
          <w:b/>
          <w:bCs/>
          <w:sz w:val="26"/>
          <w:szCs w:val="26"/>
        </w:rPr>
      </w:pPr>
    </w:p>
    <w:tbl>
      <w:tblPr>
        <w:tblW w:w="9461" w:type="dxa"/>
        <w:tblLayout w:type="fixed"/>
        <w:tblLook w:val="0000" w:firstRow="0" w:lastRow="0" w:firstColumn="0" w:lastColumn="0" w:noHBand="0" w:noVBand="0"/>
      </w:tblPr>
      <w:tblGrid>
        <w:gridCol w:w="4277"/>
        <w:gridCol w:w="1296"/>
        <w:gridCol w:w="1296"/>
        <w:gridCol w:w="1296"/>
        <w:gridCol w:w="1296"/>
      </w:tblGrid>
      <w:tr w:rsidR="00411D07" w:rsidRPr="00893755" w14:paraId="4AC23603" w14:textId="77777777" w:rsidTr="0041358D">
        <w:tc>
          <w:tcPr>
            <w:tcW w:w="4277" w:type="dxa"/>
            <w:vAlign w:val="center"/>
          </w:tcPr>
          <w:p w14:paraId="66238245" w14:textId="77777777" w:rsidR="00411D07" w:rsidRPr="00893755" w:rsidRDefault="00411D07" w:rsidP="0041358D">
            <w:pPr>
              <w:ind w:left="-86" w:right="-72"/>
              <w:rPr>
                <w:rFonts w:cs="Cordia New"/>
                <w:sz w:val="24"/>
                <w:szCs w:val="24"/>
              </w:rPr>
            </w:pPr>
          </w:p>
        </w:tc>
        <w:tc>
          <w:tcPr>
            <w:tcW w:w="5184" w:type="dxa"/>
            <w:gridSpan w:val="4"/>
            <w:tcBorders>
              <w:top w:val="single" w:sz="4" w:space="0" w:color="auto"/>
              <w:bottom w:val="single" w:sz="4" w:space="0" w:color="auto"/>
            </w:tcBorders>
          </w:tcPr>
          <w:p w14:paraId="7B496C07" w14:textId="233E1EEC" w:rsidR="00411D07" w:rsidRPr="00893755" w:rsidRDefault="00411D07" w:rsidP="0041358D">
            <w:pPr>
              <w:tabs>
                <w:tab w:val="decimal" w:pos="4980"/>
              </w:tabs>
              <w:ind w:right="-72"/>
              <w:jc w:val="both"/>
              <w:rPr>
                <w:rFonts w:cs="Cordia New"/>
                <w:b/>
                <w:bCs/>
                <w:sz w:val="24"/>
                <w:szCs w:val="24"/>
              </w:rPr>
            </w:pPr>
            <w:r w:rsidRPr="00893755">
              <w:rPr>
                <w:rFonts w:cs="Cordia New"/>
                <w:b/>
                <w:bCs/>
                <w:sz w:val="24"/>
                <w:szCs w:val="24"/>
              </w:rPr>
              <w:t>PT Indo Tambangraya Megah Tbk</w:t>
            </w:r>
            <w:r w:rsidR="0041358D">
              <w:rPr>
                <w:rFonts w:cs="Cordia New"/>
                <w:b/>
                <w:bCs/>
                <w:sz w:val="24"/>
                <w:szCs w:val="24"/>
              </w:rPr>
              <w:t>.</w:t>
            </w:r>
          </w:p>
        </w:tc>
      </w:tr>
      <w:tr w:rsidR="00411D07" w:rsidRPr="00893755" w14:paraId="3DD08996" w14:textId="77777777" w:rsidTr="0041358D">
        <w:tc>
          <w:tcPr>
            <w:tcW w:w="4277" w:type="dxa"/>
            <w:vAlign w:val="center"/>
          </w:tcPr>
          <w:p w14:paraId="179EF978" w14:textId="77777777" w:rsidR="00411D07" w:rsidRPr="00893755" w:rsidRDefault="00411D07" w:rsidP="0041358D">
            <w:pPr>
              <w:ind w:left="-86" w:right="-72"/>
              <w:rPr>
                <w:rFonts w:cs="Cordia New"/>
                <w:b/>
                <w:bCs/>
                <w:sz w:val="24"/>
                <w:szCs w:val="24"/>
              </w:rPr>
            </w:pPr>
          </w:p>
        </w:tc>
        <w:tc>
          <w:tcPr>
            <w:tcW w:w="2592" w:type="dxa"/>
            <w:gridSpan w:val="2"/>
            <w:tcBorders>
              <w:top w:val="single" w:sz="4" w:space="0" w:color="auto"/>
              <w:bottom w:val="single" w:sz="4" w:space="0" w:color="auto"/>
            </w:tcBorders>
          </w:tcPr>
          <w:p w14:paraId="48D5250B" w14:textId="117FDE44" w:rsidR="00411D07" w:rsidRPr="00893755" w:rsidRDefault="00411D07" w:rsidP="0041358D">
            <w:pPr>
              <w:tabs>
                <w:tab w:val="decimal" w:pos="2385"/>
              </w:tabs>
              <w:ind w:right="-72"/>
              <w:jc w:val="both"/>
              <w:rPr>
                <w:rFonts w:cs="Cordia New"/>
                <w:b/>
                <w:bCs/>
                <w:sz w:val="24"/>
                <w:szCs w:val="24"/>
                <w:cs/>
              </w:rPr>
            </w:pPr>
            <w:r w:rsidRPr="00893755">
              <w:rPr>
                <w:rFonts w:cs="Cordia New"/>
                <w:b/>
                <w:bCs/>
                <w:sz w:val="24"/>
                <w:szCs w:val="24"/>
              </w:rPr>
              <w:t>US Dollar’</w:t>
            </w:r>
            <w:r w:rsidR="00C64A6F" w:rsidRPr="00C64A6F">
              <w:rPr>
                <w:rFonts w:cs="Cordia New"/>
                <w:b/>
                <w:bCs/>
                <w:sz w:val="24"/>
                <w:szCs w:val="24"/>
              </w:rPr>
              <w:t>000</w:t>
            </w:r>
          </w:p>
        </w:tc>
        <w:tc>
          <w:tcPr>
            <w:tcW w:w="2592" w:type="dxa"/>
            <w:gridSpan w:val="2"/>
            <w:tcBorders>
              <w:top w:val="single" w:sz="4" w:space="0" w:color="auto"/>
              <w:bottom w:val="single" w:sz="4" w:space="0" w:color="auto"/>
            </w:tcBorders>
          </w:tcPr>
          <w:p w14:paraId="33FAF688" w14:textId="34E6275A" w:rsidR="00411D07" w:rsidRPr="00893755" w:rsidRDefault="00411D07" w:rsidP="0041358D">
            <w:pPr>
              <w:tabs>
                <w:tab w:val="decimal" w:pos="2385"/>
              </w:tabs>
              <w:ind w:right="-72"/>
              <w:jc w:val="both"/>
              <w:rPr>
                <w:rFonts w:cs="Cordia New"/>
                <w:b/>
                <w:bCs/>
                <w:sz w:val="24"/>
                <w:szCs w:val="24"/>
              </w:rPr>
            </w:pPr>
            <w:r w:rsidRPr="00893755">
              <w:rPr>
                <w:rFonts w:cs="Cordia New"/>
                <w:b/>
                <w:bCs/>
                <w:sz w:val="24"/>
                <w:szCs w:val="24"/>
              </w:rPr>
              <w:t>Baht’</w:t>
            </w:r>
            <w:r w:rsidR="00C64A6F" w:rsidRPr="00C64A6F">
              <w:rPr>
                <w:rFonts w:cs="Cordia New"/>
                <w:b/>
                <w:bCs/>
                <w:sz w:val="24"/>
                <w:szCs w:val="24"/>
              </w:rPr>
              <w:t>000</w:t>
            </w:r>
          </w:p>
        </w:tc>
      </w:tr>
      <w:tr w:rsidR="00411D07" w:rsidRPr="00893755" w14:paraId="077F4F1F" w14:textId="77777777" w:rsidTr="0041358D">
        <w:tc>
          <w:tcPr>
            <w:tcW w:w="4277" w:type="dxa"/>
            <w:vAlign w:val="center"/>
          </w:tcPr>
          <w:p w14:paraId="043B1297" w14:textId="1E489AB0" w:rsidR="00411D07" w:rsidRPr="00893755" w:rsidRDefault="00411D07" w:rsidP="0041358D">
            <w:pPr>
              <w:ind w:left="-86" w:right="-72"/>
              <w:rPr>
                <w:rFonts w:cs="Cordia New"/>
                <w:b/>
                <w:bCs/>
                <w:sz w:val="24"/>
                <w:szCs w:val="24"/>
              </w:rPr>
            </w:pPr>
            <w:r w:rsidRPr="00893755">
              <w:rPr>
                <w:rFonts w:cs="Cordia New"/>
                <w:b/>
                <w:bCs/>
                <w:sz w:val="24"/>
                <w:szCs w:val="24"/>
              </w:rPr>
              <w:t xml:space="preserve">For the years ended </w:t>
            </w:r>
            <w:r w:rsidR="00C64A6F" w:rsidRPr="00C64A6F">
              <w:rPr>
                <w:rFonts w:cs="Cordia New"/>
                <w:b/>
                <w:bCs/>
                <w:sz w:val="24"/>
                <w:szCs w:val="24"/>
              </w:rPr>
              <w:t>31</w:t>
            </w:r>
            <w:r w:rsidRPr="00893755">
              <w:rPr>
                <w:rFonts w:cs="Cordia New"/>
                <w:b/>
                <w:bCs/>
                <w:sz w:val="24"/>
                <w:szCs w:val="24"/>
              </w:rPr>
              <w:t xml:space="preserve"> December</w:t>
            </w:r>
          </w:p>
        </w:tc>
        <w:tc>
          <w:tcPr>
            <w:tcW w:w="1296" w:type="dxa"/>
            <w:tcBorders>
              <w:top w:val="single" w:sz="4" w:space="0" w:color="auto"/>
              <w:bottom w:val="single" w:sz="4" w:space="0" w:color="auto"/>
            </w:tcBorders>
          </w:tcPr>
          <w:p w14:paraId="6944EF30" w14:textId="6A7899AC" w:rsidR="00411D07" w:rsidRPr="00893755" w:rsidRDefault="00C64A6F" w:rsidP="0041358D">
            <w:pPr>
              <w:tabs>
                <w:tab w:val="decimal" w:pos="1080"/>
              </w:tabs>
              <w:ind w:right="-72"/>
              <w:jc w:val="both"/>
              <w:rPr>
                <w:rFonts w:cs="Cordia New"/>
                <w:b/>
                <w:bCs/>
                <w:sz w:val="24"/>
                <w:szCs w:val="24"/>
              </w:rPr>
            </w:pPr>
            <w:r w:rsidRPr="00C64A6F">
              <w:rPr>
                <w:rFonts w:cs="Cordia New"/>
                <w:b/>
                <w:bCs/>
                <w:sz w:val="24"/>
                <w:szCs w:val="24"/>
              </w:rPr>
              <w:t>2021</w:t>
            </w:r>
          </w:p>
        </w:tc>
        <w:tc>
          <w:tcPr>
            <w:tcW w:w="1296" w:type="dxa"/>
            <w:tcBorders>
              <w:top w:val="single" w:sz="4" w:space="0" w:color="auto"/>
              <w:bottom w:val="single" w:sz="4" w:space="0" w:color="auto"/>
            </w:tcBorders>
          </w:tcPr>
          <w:p w14:paraId="1498F775" w14:textId="3C5BDE51" w:rsidR="00411D07" w:rsidRPr="00893755" w:rsidRDefault="00C64A6F" w:rsidP="0041358D">
            <w:pPr>
              <w:tabs>
                <w:tab w:val="decimal" w:pos="1080"/>
              </w:tabs>
              <w:ind w:right="-72"/>
              <w:jc w:val="both"/>
              <w:rPr>
                <w:rFonts w:cs="Cordia New"/>
                <w:b/>
                <w:bCs/>
                <w:sz w:val="24"/>
                <w:szCs w:val="24"/>
              </w:rPr>
            </w:pPr>
            <w:r w:rsidRPr="00C64A6F">
              <w:rPr>
                <w:rFonts w:cs="Cordia New"/>
                <w:b/>
                <w:bCs/>
                <w:sz w:val="24"/>
                <w:szCs w:val="24"/>
              </w:rPr>
              <w:t>2020</w:t>
            </w:r>
          </w:p>
        </w:tc>
        <w:tc>
          <w:tcPr>
            <w:tcW w:w="1296" w:type="dxa"/>
            <w:tcBorders>
              <w:top w:val="single" w:sz="4" w:space="0" w:color="auto"/>
              <w:bottom w:val="single" w:sz="4" w:space="0" w:color="auto"/>
            </w:tcBorders>
          </w:tcPr>
          <w:p w14:paraId="4B59F003" w14:textId="2C698A58" w:rsidR="00411D07" w:rsidRPr="00893755" w:rsidRDefault="00C64A6F" w:rsidP="0041358D">
            <w:pPr>
              <w:tabs>
                <w:tab w:val="decimal" w:pos="1080"/>
              </w:tabs>
              <w:ind w:right="-72"/>
              <w:jc w:val="both"/>
              <w:rPr>
                <w:rFonts w:cs="Cordia New"/>
                <w:b/>
                <w:bCs/>
                <w:sz w:val="24"/>
                <w:szCs w:val="24"/>
              </w:rPr>
            </w:pPr>
            <w:r w:rsidRPr="00C64A6F">
              <w:rPr>
                <w:rFonts w:cs="Cordia New"/>
                <w:b/>
                <w:bCs/>
                <w:sz w:val="24"/>
                <w:szCs w:val="24"/>
              </w:rPr>
              <w:t>2021</w:t>
            </w:r>
          </w:p>
        </w:tc>
        <w:tc>
          <w:tcPr>
            <w:tcW w:w="1296" w:type="dxa"/>
            <w:tcBorders>
              <w:top w:val="single" w:sz="4" w:space="0" w:color="auto"/>
              <w:bottom w:val="single" w:sz="4" w:space="0" w:color="auto"/>
            </w:tcBorders>
          </w:tcPr>
          <w:p w14:paraId="545978E2" w14:textId="50B2441E" w:rsidR="00411D07" w:rsidRPr="00893755" w:rsidRDefault="00C64A6F" w:rsidP="0041358D">
            <w:pPr>
              <w:tabs>
                <w:tab w:val="decimal" w:pos="1080"/>
              </w:tabs>
              <w:ind w:right="-72"/>
              <w:jc w:val="both"/>
              <w:rPr>
                <w:rFonts w:cs="Cordia New"/>
                <w:b/>
                <w:bCs/>
                <w:sz w:val="24"/>
                <w:szCs w:val="24"/>
              </w:rPr>
            </w:pPr>
            <w:r w:rsidRPr="00C64A6F">
              <w:rPr>
                <w:rFonts w:cs="Cordia New"/>
                <w:b/>
                <w:bCs/>
                <w:sz w:val="24"/>
                <w:szCs w:val="24"/>
              </w:rPr>
              <w:t>2020</w:t>
            </w:r>
          </w:p>
        </w:tc>
      </w:tr>
      <w:tr w:rsidR="00411D07" w:rsidRPr="00893755" w14:paraId="22866515" w14:textId="77777777" w:rsidTr="0041358D">
        <w:tc>
          <w:tcPr>
            <w:tcW w:w="4277" w:type="dxa"/>
            <w:vAlign w:val="center"/>
          </w:tcPr>
          <w:p w14:paraId="3A0B03A5" w14:textId="77777777" w:rsidR="00411D07" w:rsidRPr="00893755" w:rsidRDefault="00411D07" w:rsidP="0041358D">
            <w:pPr>
              <w:ind w:left="-86" w:right="-72"/>
              <w:rPr>
                <w:rFonts w:cs="Cordia New"/>
                <w:b/>
                <w:bCs/>
                <w:sz w:val="12"/>
                <w:szCs w:val="12"/>
                <w:cs/>
              </w:rPr>
            </w:pPr>
          </w:p>
        </w:tc>
        <w:tc>
          <w:tcPr>
            <w:tcW w:w="1296" w:type="dxa"/>
            <w:tcBorders>
              <w:top w:val="single" w:sz="4" w:space="0" w:color="auto"/>
            </w:tcBorders>
            <w:shd w:val="clear" w:color="auto" w:fill="FAFAFA"/>
            <w:vAlign w:val="center"/>
          </w:tcPr>
          <w:p w14:paraId="5397B14C" w14:textId="77777777" w:rsidR="00411D07" w:rsidRPr="00893755" w:rsidRDefault="00411D07" w:rsidP="0041358D">
            <w:pPr>
              <w:tabs>
                <w:tab w:val="decimal" w:pos="1080"/>
              </w:tabs>
              <w:ind w:right="-72"/>
              <w:jc w:val="both"/>
              <w:rPr>
                <w:rFonts w:cs="Cordia New"/>
                <w:sz w:val="12"/>
                <w:szCs w:val="12"/>
              </w:rPr>
            </w:pPr>
          </w:p>
        </w:tc>
        <w:tc>
          <w:tcPr>
            <w:tcW w:w="1296" w:type="dxa"/>
            <w:tcBorders>
              <w:top w:val="single" w:sz="4" w:space="0" w:color="auto"/>
            </w:tcBorders>
          </w:tcPr>
          <w:p w14:paraId="7D79A113" w14:textId="77777777" w:rsidR="00411D07" w:rsidRPr="00893755" w:rsidRDefault="00411D07" w:rsidP="0041358D">
            <w:pPr>
              <w:tabs>
                <w:tab w:val="decimal" w:pos="1080"/>
              </w:tabs>
              <w:ind w:right="-72"/>
              <w:jc w:val="both"/>
              <w:rPr>
                <w:rFonts w:cs="Cordia New"/>
                <w:sz w:val="12"/>
                <w:szCs w:val="12"/>
              </w:rPr>
            </w:pPr>
          </w:p>
        </w:tc>
        <w:tc>
          <w:tcPr>
            <w:tcW w:w="1296" w:type="dxa"/>
            <w:tcBorders>
              <w:top w:val="single" w:sz="4" w:space="0" w:color="auto"/>
            </w:tcBorders>
            <w:shd w:val="clear" w:color="auto" w:fill="FAFAFA"/>
          </w:tcPr>
          <w:p w14:paraId="3E254865" w14:textId="77777777" w:rsidR="00411D07" w:rsidRPr="00893755" w:rsidRDefault="00411D07" w:rsidP="0041358D">
            <w:pPr>
              <w:tabs>
                <w:tab w:val="decimal" w:pos="1080"/>
              </w:tabs>
              <w:ind w:right="-72"/>
              <w:jc w:val="both"/>
              <w:rPr>
                <w:rFonts w:cs="Cordia New"/>
                <w:sz w:val="12"/>
                <w:szCs w:val="12"/>
              </w:rPr>
            </w:pPr>
          </w:p>
        </w:tc>
        <w:tc>
          <w:tcPr>
            <w:tcW w:w="1296" w:type="dxa"/>
            <w:tcBorders>
              <w:top w:val="single" w:sz="4" w:space="0" w:color="auto"/>
            </w:tcBorders>
            <w:vAlign w:val="center"/>
          </w:tcPr>
          <w:p w14:paraId="37571326" w14:textId="77777777" w:rsidR="00411D07" w:rsidRPr="00893755" w:rsidRDefault="00411D07" w:rsidP="0041358D">
            <w:pPr>
              <w:tabs>
                <w:tab w:val="decimal" w:pos="1080"/>
              </w:tabs>
              <w:ind w:right="-72"/>
              <w:jc w:val="both"/>
              <w:rPr>
                <w:rFonts w:cs="Cordia New"/>
                <w:sz w:val="12"/>
                <w:szCs w:val="12"/>
              </w:rPr>
            </w:pPr>
          </w:p>
        </w:tc>
      </w:tr>
      <w:tr w:rsidR="00411D07" w:rsidRPr="00893755" w14:paraId="3C70B82A" w14:textId="77777777" w:rsidTr="0041358D">
        <w:tc>
          <w:tcPr>
            <w:tcW w:w="4277" w:type="dxa"/>
          </w:tcPr>
          <w:p w14:paraId="18E0AD06" w14:textId="77777777" w:rsidR="00411D07" w:rsidRPr="00893755" w:rsidRDefault="00411D07" w:rsidP="0041358D">
            <w:pPr>
              <w:ind w:left="-86" w:right="-72"/>
              <w:rPr>
                <w:rFonts w:cs="Cordia New"/>
                <w:sz w:val="24"/>
                <w:szCs w:val="24"/>
              </w:rPr>
            </w:pPr>
            <w:r w:rsidRPr="00893755">
              <w:rPr>
                <w:rFonts w:cs="Cordia New"/>
                <w:sz w:val="24"/>
                <w:szCs w:val="24"/>
              </w:rPr>
              <w:t xml:space="preserve">Cash flow from operating activities </w:t>
            </w:r>
          </w:p>
        </w:tc>
        <w:tc>
          <w:tcPr>
            <w:tcW w:w="1296" w:type="dxa"/>
            <w:shd w:val="clear" w:color="auto" w:fill="FAFAFA"/>
            <w:vAlign w:val="center"/>
          </w:tcPr>
          <w:p w14:paraId="7E5A8336" w14:textId="77777777" w:rsidR="00411D07" w:rsidRPr="00893755" w:rsidRDefault="00411D07" w:rsidP="0041358D">
            <w:pPr>
              <w:tabs>
                <w:tab w:val="decimal" w:pos="1080"/>
              </w:tabs>
              <w:ind w:right="-72"/>
              <w:jc w:val="both"/>
              <w:rPr>
                <w:rFonts w:cs="Cordia New"/>
                <w:sz w:val="24"/>
                <w:szCs w:val="24"/>
              </w:rPr>
            </w:pPr>
          </w:p>
        </w:tc>
        <w:tc>
          <w:tcPr>
            <w:tcW w:w="1296" w:type="dxa"/>
          </w:tcPr>
          <w:p w14:paraId="7168AC1F" w14:textId="77777777" w:rsidR="00411D07" w:rsidRPr="00893755" w:rsidRDefault="00411D07" w:rsidP="0041358D">
            <w:pPr>
              <w:tabs>
                <w:tab w:val="decimal" w:pos="1080"/>
              </w:tabs>
              <w:ind w:right="-72"/>
              <w:jc w:val="both"/>
              <w:rPr>
                <w:rFonts w:cs="Cordia New"/>
                <w:sz w:val="24"/>
                <w:szCs w:val="24"/>
              </w:rPr>
            </w:pPr>
          </w:p>
        </w:tc>
        <w:tc>
          <w:tcPr>
            <w:tcW w:w="1296" w:type="dxa"/>
            <w:shd w:val="clear" w:color="auto" w:fill="FAFAFA"/>
          </w:tcPr>
          <w:p w14:paraId="57A004B1" w14:textId="77777777" w:rsidR="00411D07" w:rsidRPr="00893755" w:rsidRDefault="00411D07" w:rsidP="0041358D">
            <w:pPr>
              <w:tabs>
                <w:tab w:val="decimal" w:pos="1080"/>
              </w:tabs>
              <w:ind w:right="-72"/>
              <w:jc w:val="both"/>
              <w:rPr>
                <w:rFonts w:cs="Cordia New"/>
                <w:sz w:val="24"/>
                <w:szCs w:val="24"/>
              </w:rPr>
            </w:pPr>
          </w:p>
        </w:tc>
        <w:tc>
          <w:tcPr>
            <w:tcW w:w="1296" w:type="dxa"/>
            <w:vAlign w:val="center"/>
          </w:tcPr>
          <w:p w14:paraId="30E0D5A4" w14:textId="77777777" w:rsidR="00411D07" w:rsidRPr="00893755" w:rsidRDefault="00411D07" w:rsidP="0041358D">
            <w:pPr>
              <w:tabs>
                <w:tab w:val="decimal" w:pos="1080"/>
              </w:tabs>
              <w:ind w:right="-72"/>
              <w:jc w:val="both"/>
              <w:rPr>
                <w:rFonts w:cs="Cordia New"/>
                <w:sz w:val="24"/>
                <w:szCs w:val="24"/>
              </w:rPr>
            </w:pPr>
          </w:p>
        </w:tc>
      </w:tr>
      <w:tr w:rsidR="00EB467A" w:rsidRPr="00893755" w14:paraId="7117F28F" w14:textId="77777777" w:rsidTr="0041358D">
        <w:tc>
          <w:tcPr>
            <w:tcW w:w="4277" w:type="dxa"/>
          </w:tcPr>
          <w:p w14:paraId="4B55F6F4" w14:textId="77777777" w:rsidR="00EB467A" w:rsidRPr="00893755" w:rsidRDefault="00EB467A" w:rsidP="0041358D">
            <w:pPr>
              <w:ind w:left="-86" w:right="-72"/>
              <w:rPr>
                <w:rFonts w:cs="Cordia New"/>
                <w:sz w:val="24"/>
                <w:szCs w:val="24"/>
              </w:rPr>
            </w:pPr>
            <w:r w:rsidRPr="00893755">
              <w:rPr>
                <w:rFonts w:cs="Cordia New"/>
                <w:sz w:val="24"/>
                <w:szCs w:val="24"/>
              </w:rPr>
              <w:t>Cash generated from operations</w:t>
            </w:r>
          </w:p>
        </w:tc>
        <w:tc>
          <w:tcPr>
            <w:tcW w:w="1296" w:type="dxa"/>
            <w:shd w:val="clear" w:color="auto" w:fill="FAFAFA"/>
            <w:vAlign w:val="bottom"/>
          </w:tcPr>
          <w:p w14:paraId="3BEFC45C" w14:textId="45504A6A" w:rsidR="00EB467A" w:rsidRPr="00EB467A" w:rsidRDefault="00C64A6F" w:rsidP="0041358D">
            <w:pPr>
              <w:tabs>
                <w:tab w:val="decimal" w:pos="1080"/>
              </w:tabs>
              <w:ind w:right="-72"/>
              <w:jc w:val="both"/>
              <w:rPr>
                <w:rFonts w:cs="Cordia New"/>
                <w:sz w:val="24"/>
                <w:szCs w:val="24"/>
              </w:rPr>
            </w:pPr>
            <w:r w:rsidRPr="00C64A6F">
              <w:rPr>
                <w:rFonts w:cs="Cordia New"/>
                <w:sz w:val="24"/>
                <w:szCs w:val="24"/>
              </w:rPr>
              <w:t>678</w:t>
            </w:r>
            <w:r w:rsidR="00EB467A" w:rsidRPr="00EB467A">
              <w:rPr>
                <w:rFonts w:cs="Cordia New"/>
                <w:sz w:val="24"/>
                <w:szCs w:val="24"/>
              </w:rPr>
              <w:t>,</w:t>
            </w:r>
            <w:r w:rsidRPr="00C64A6F">
              <w:rPr>
                <w:rFonts w:cs="Cordia New"/>
                <w:sz w:val="24"/>
                <w:szCs w:val="24"/>
              </w:rPr>
              <w:t>608</w:t>
            </w:r>
          </w:p>
        </w:tc>
        <w:tc>
          <w:tcPr>
            <w:tcW w:w="1296" w:type="dxa"/>
            <w:vAlign w:val="bottom"/>
          </w:tcPr>
          <w:p w14:paraId="784CCF77" w14:textId="088E5459" w:rsidR="00EB467A" w:rsidRPr="00EB467A" w:rsidRDefault="00C64A6F" w:rsidP="0041358D">
            <w:pPr>
              <w:tabs>
                <w:tab w:val="decimal" w:pos="1080"/>
              </w:tabs>
              <w:ind w:right="-72"/>
              <w:jc w:val="both"/>
              <w:rPr>
                <w:rFonts w:cs="Cordia New"/>
                <w:sz w:val="24"/>
                <w:szCs w:val="24"/>
              </w:rPr>
            </w:pPr>
            <w:r w:rsidRPr="00C64A6F">
              <w:rPr>
                <w:rFonts w:cs="Cordia New"/>
                <w:sz w:val="24"/>
                <w:szCs w:val="24"/>
              </w:rPr>
              <w:t>235</w:t>
            </w:r>
            <w:r w:rsidR="00EB467A" w:rsidRPr="00EB467A">
              <w:rPr>
                <w:rFonts w:cs="Cordia New"/>
                <w:sz w:val="24"/>
                <w:szCs w:val="24"/>
              </w:rPr>
              <w:t>,</w:t>
            </w:r>
            <w:r w:rsidRPr="00C64A6F">
              <w:rPr>
                <w:rFonts w:cs="Cordia New"/>
                <w:sz w:val="24"/>
                <w:szCs w:val="24"/>
              </w:rPr>
              <w:t>464</w:t>
            </w:r>
          </w:p>
        </w:tc>
        <w:tc>
          <w:tcPr>
            <w:tcW w:w="1296" w:type="dxa"/>
            <w:shd w:val="clear" w:color="auto" w:fill="FAFAFA"/>
            <w:vAlign w:val="bottom"/>
          </w:tcPr>
          <w:p w14:paraId="35C00476" w14:textId="3F7626E0" w:rsidR="00EB467A" w:rsidRPr="00EB467A" w:rsidRDefault="00C64A6F" w:rsidP="0041358D">
            <w:pPr>
              <w:tabs>
                <w:tab w:val="decimal" w:pos="1080"/>
              </w:tabs>
              <w:ind w:right="-72"/>
              <w:jc w:val="both"/>
              <w:rPr>
                <w:rFonts w:cs="Cordia New"/>
                <w:sz w:val="24"/>
                <w:szCs w:val="24"/>
              </w:rPr>
            </w:pPr>
            <w:r w:rsidRPr="00C64A6F">
              <w:rPr>
                <w:rFonts w:cs="Cordia New"/>
                <w:sz w:val="24"/>
                <w:szCs w:val="24"/>
              </w:rPr>
              <w:t>21</w:t>
            </w:r>
            <w:r w:rsidR="00EB467A" w:rsidRPr="00EB467A">
              <w:rPr>
                <w:rFonts w:cs="Cordia New"/>
                <w:sz w:val="24"/>
                <w:szCs w:val="24"/>
              </w:rPr>
              <w:t>,</w:t>
            </w:r>
            <w:r w:rsidRPr="00C64A6F">
              <w:rPr>
                <w:rFonts w:cs="Cordia New"/>
                <w:sz w:val="24"/>
                <w:szCs w:val="24"/>
              </w:rPr>
              <w:t>699</w:t>
            </w:r>
            <w:r w:rsidR="00EB467A" w:rsidRPr="00EB467A">
              <w:rPr>
                <w:rFonts w:cs="Cordia New"/>
                <w:sz w:val="24"/>
                <w:szCs w:val="24"/>
              </w:rPr>
              <w:t>,</w:t>
            </w:r>
            <w:r w:rsidRPr="00C64A6F">
              <w:rPr>
                <w:rFonts w:cs="Cordia New"/>
                <w:sz w:val="24"/>
                <w:szCs w:val="24"/>
              </w:rPr>
              <w:t>916</w:t>
            </w:r>
          </w:p>
        </w:tc>
        <w:tc>
          <w:tcPr>
            <w:tcW w:w="1296" w:type="dxa"/>
            <w:vAlign w:val="bottom"/>
          </w:tcPr>
          <w:p w14:paraId="22780301" w14:textId="20C851E3" w:rsidR="00EB467A" w:rsidRPr="00EB467A" w:rsidRDefault="00C64A6F" w:rsidP="0041358D">
            <w:pPr>
              <w:tabs>
                <w:tab w:val="decimal" w:pos="1080"/>
              </w:tabs>
              <w:ind w:right="-72"/>
              <w:jc w:val="both"/>
              <w:rPr>
                <w:rFonts w:cs="Cordia New"/>
                <w:sz w:val="24"/>
                <w:szCs w:val="24"/>
              </w:rPr>
            </w:pPr>
            <w:r w:rsidRPr="00C64A6F">
              <w:rPr>
                <w:rFonts w:cs="Cordia New"/>
                <w:sz w:val="24"/>
                <w:szCs w:val="24"/>
              </w:rPr>
              <w:t>7</w:t>
            </w:r>
            <w:r w:rsidR="00EB467A" w:rsidRPr="00EB467A">
              <w:rPr>
                <w:rFonts w:cs="Cordia New"/>
                <w:sz w:val="24"/>
                <w:szCs w:val="24"/>
              </w:rPr>
              <w:t>,</w:t>
            </w:r>
            <w:r w:rsidRPr="00C64A6F">
              <w:rPr>
                <w:rFonts w:cs="Cordia New"/>
                <w:sz w:val="24"/>
                <w:szCs w:val="24"/>
              </w:rPr>
              <w:t>368</w:t>
            </w:r>
            <w:r w:rsidR="00EB467A" w:rsidRPr="00EB467A">
              <w:rPr>
                <w:rFonts w:cs="Cordia New"/>
                <w:sz w:val="24"/>
                <w:szCs w:val="24"/>
              </w:rPr>
              <w:t>,</w:t>
            </w:r>
            <w:r w:rsidRPr="00C64A6F">
              <w:rPr>
                <w:rFonts w:cs="Cordia New"/>
                <w:sz w:val="24"/>
                <w:szCs w:val="24"/>
              </w:rPr>
              <w:t>540</w:t>
            </w:r>
          </w:p>
        </w:tc>
      </w:tr>
      <w:tr w:rsidR="00EB467A" w:rsidRPr="00893755" w14:paraId="3409582A" w14:textId="77777777" w:rsidTr="0041358D">
        <w:tc>
          <w:tcPr>
            <w:tcW w:w="4277" w:type="dxa"/>
          </w:tcPr>
          <w:p w14:paraId="3EC156CE" w14:textId="77777777" w:rsidR="00EB467A" w:rsidRPr="00893755" w:rsidRDefault="00EB467A" w:rsidP="0041358D">
            <w:pPr>
              <w:ind w:left="-86" w:right="-72"/>
              <w:rPr>
                <w:rFonts w:cs="Cordia New"/>
                <w:sz w:val="24"/>
                <w:szCs w:val="24"/>
              </w:rPr>
            </w:pPr>
            <w:r w:rsidRPr="00893755">
              <w:rPr>
                <w:rFonts w:cs="Cordia New"/>
                <w:sz w:val="24"/>
                <w:szCs w:val="24"/>
              </w:rPr>
              <w:t>Income tax paid</w:t>
            </w:r>
          </w:p>
        </w:tc>
        <w:tc>
          <w:tcPr>
            <w:tcW w:w="1296" w:type="dxa"/>
            <w:tcBorders>
              <w:bottom w:val="single" w:sz="4" w:space="0" w:color="auto"/>
            </w:tcBorders>
            <w:shd w:val="clear" w:color="auto" w:fill="FAFAFA"/>
            <w:vAlign w:val="bottom"/>
          </w:tcPr>
          <w:p w14:paraId="1A2BE43F" w14:textId="477D5AF4" w:rsidR="00EB467A" w:rsidRPr="00EB467A" w:rsidRDefault="00EB467A" w:rsidP="0041358D">
            <w:pPr>
              <w:tabs>
                <w:tab w:val="decimal" w:pos="1080"/>
              </w:tabs>
              <w:ind w:right="-72"/>
              <w:jc w:val="both"/>
              <w:rPr>
                <w:rFonts w:cs="Cordia New"/>
                <w:sz w:val="24"/>
                <w:szCs w:val="24"/>
              </w:rPr>
            </w:pPr>
            <w:r w:rsidRPr="00EB467A">
              <w:rPr>
                <w:rFonts w:cs="Cordia New"/>
                <w:sz w:val="24"/>
                <w:szCs w:val="24"/>
              </w:rPr>
              <w:t>(</w:t>
            </w:r>
            <w:r w:rsidR="00C64A6F" w:rsidRPr="00C64A6F">
              <w:rPr>
                <w:rFonts w:cs="Cordia New"/>
                <w:sz w:val="24"/>
                <w:szCs w:val="24"/>
              </w:rPr>
              <w:t>60</w:t>
            </w:r>
            <w:r w:rsidRPr="00EB467A">
              <w:rPr>
                <w:rFonts w:cs="Cordia New"/>
                <w:sz w:val="24"/>
                <w:szCs w:val="24"/>
              </w:rPr>
              <w:t>,</w:t>
            </w:r>
            <w:r w:rsidR="00C64A6F" w:rsidRPr="00C64A6F">
              <w:rPr>
                <w:rFonts w:cs="Cordia New"/>
                <w:sz w:val="24"/>
                <w:szCs w:val="24"/>
              </w:rPr>
              <w:t>891</w:t>
            </w:r>
            <w:r w:rsidRPr="00EB467A">
              <w:rPr>
                <w:rFonts w:cs="Cordia New"/>
                <w:sz w:val="24"/>
                <w:szCs w:val="24"/>
              </w:rPr>
              <w:t>)</w:t>
            </w:r>
          </w:p>
        </w:tc>
        <w:tc>
          <w:tcPr>
            <w:tcW w:w="1296" w:type="dxa"/>
            <w:tcBorders>
              <w:bottom w:val="single" w:sz="4" w:space="0" w:color="auto"/>
            </w:tcBorders>
            <w:vAlign w:val="bottom"/>
          </w:tcPr>
          <w:p w14:paraId="20DFFC56" w14:textId="339FD2A8" w:rsidR="00EB467A" w:rsidRPr="00EB467A" w:rsidRDefault="00EB467A" w:rsidP="0041358D">
            <w:pPr>
              <w:tabs>
                <w:tab w:val="decimal" w:pos="1080"/>
              </w:tabs>
              <w:ind w:right="-72"/>
              <w:jc w:val="both"/>
              <w:rPr>
                <w:rFonts w:cs="Cordia New"/>
                <w:sz w:val="24"/>
                <w:szCs w:val="24"/>
              </w:rPr>
            </w:pPr>
            <w:r w:rsidRPr="00EB467A">
              <w:rPr>
                <w:rFonts w:cs="Cordia New"/>
                <w:sz w:val="24"/>
                <w:szCs w:val="24"/>
              </w:rPr>
              <w:t>(</w:t>
            </w:r>
            <w:r w:rsidR="00C64A6F" w:rsidRPr="00C64A6F">
              <w:rPr>
                <w:rFonts w:cs="Cordia New"/>
                <w:sz w:val="24"/>
                <w:szCs w:val="24"/>
              </w:rPr>
              <w:t>62</w:t>
            </w:r>
            <w:r w:rsidRPr="00EB467A">
              <w:rPr>
                <w:rFonts w:cs="Cordia New"/>
                <w:sz w:val="24"/>
                <w:szCs w:val="24"/>
              </w:rPr>
              <w:t>,</w:t>
            </w:r>
            <w:r w:rsidR="00C64A6F" w:rsidRPr="00C64A6F">
              <w:rPr>
                <w:rFonts w:cs="Cordia New"/>
                <w:sz w:val="24"/>
                <w:szCs w:val="24"/>
              </w:rPr>
              <w:t>721</w:t>
            </w:r>
            <w:r w:rsidRPr="00EB467A">
              <w:rPr>
                <w:rFonts w:cs="Cordia New"/>
                <w:sz w:val="24"/>
                <w:szCs w:val="24"/>
              </w:rPr>
              <w:t>)</w:t>
            </w:r>
          </w:p>
        </w:tc>
        <w:tc>
          <w:tcPr>
            <w:tcW w:w="1296" w:type="dxa"/>
            <w:tcBorders>
              <w:bottom w:val="single" w:sz="4" w:space="0" w:color="auto"/>
            </w:tcBorders>
            <w:shd w:val="clear" w:color="auto" w:fill="FAFAFA"/>
            <w:vAlign w:val="bottom"/>
          </w:tcPr>
          <w:p w14:paraId="4BE0329A" w14:textId="2447D0E2" w:rsidR="00EB467A" w:rsidRPr="00EB467A" w:rsidRDefault="00EB467A" w:rsidP="0041358D">
            <w:pPr>
              <w:tabs>
                <w:tab w:val="decimal" w:pos="1080"/>
              </w:tabs>
              <w:ind w:right="-72"/>
              <w:jc w:val="both"/>
              <w:rPr>
                <w:rFonts w:cs="Cordia New"/>
                <w:sz w:val="24"/>
                <w:szCs w:val="24"/>
              </w:rPr>
            </w:pPr>
            <w:r w:rsidRPr="00EB467A">
              <w:rPr>
                <w:rFonts w:cs="Cordia New"/>
                <w:sz w:val="24"/>
                <w:szCs w:val="24"/>
              </w:rPr>
              <w:t>(</w:t>
            </w:r>
            <w:r w:rsidR="00C64A6F" w:rsidRPr="00C64A6F">
              <w:rPr>
                <w:rFonts w:cs="Cordia New"/>
                <w:sz w:val="24"/>
                <w:szCs w:val="24"/>
              </w:rPr>
              <w:t>1</w:t>
            </w:r>
            <w:r w:rsidRPr="00EB467A">
              <w:rPr>
                <w:rFonts w:cs="Cordia New"/>
                <w:sz w:val="24"/>
                <w:szCs w:val="24"/>
              </w:rPr>
              <w:t>,</w:t>
            </w:r>
            <w:r w:rsidR="00C64A6F" w:rsidRPr="00C64A6F">
              <w:rPr>
                <w:rFonts w:cs="Cordia New"/>
                <w:sz w:val="24"/>
                <w:szCs w:val="24"/>
              </w:rPr>
              <w:t>947</w:t>
            </w:r>
            <w:r w:rsidRPr="00EB467A">
              <w:rPr>
                <w:rFonts w:cs="Cordia New"/>
                <w:sz w:val="24"/>
                <w:szCs w:val="24"/>
              </w:rPr>
              <w:t>,</w:t>
            </w:r>
            <w:r w:rsidR="00C64A6F" w:rsidRPr="00C64A6F">
              <w:rPr>
                <w:rFonts w:cs="Cordia New"/>
                <w:sz w:val="24"/>
                <w:szCs w:val="24"/>
              </w:rPr>
              <w:t>118</w:t>
            </w:r>
            <w:r w:rsidRPr="00EB467A">
              <w:rPr>
                <w:rFonts w:cs="Cordia New"/>
                <w:sz w:val="24"/>
                <w:szCs w:val="24"/>
              </w:rPr>
              <w:t>)</w:t>
            </w:r>
          </w:p>
        </w:tc>
        <w:tc>
          <w:tcPr>
            <w:tcW w:w="1296" w:type="dxa"/>
            <w:tcBorders>
              <w:bottom w:val="single" w:sz="4" w:space="0" w:color="auto"/>
            </w:tcBorders>
            <w:vAlign w:val="bottom"/>
          </w:tcPr>
          <w:p w14:paraId="73022319" w14:textId="19D2EAE9" w:rsidR="00EB467A" w:rsidRPr="00EB467A" w:rsidRDefault="00EB467A" w:rsidP="0041358D">
            <w:pPr>
              <w:tabs>
                <w:tab w:val="decimal" w:pos="1080"/>
              </w:tabs>
              <w:ind w:right="-72"/>
              <w:jc w:val="both"/>
              <w:rPr>
                <w:rFonts w:cs="Cordia New"/>
                <w:sz w:val="24"/>
                <w:szCs w:val="24"/>
              </w:rPr>
            </w:pPr>
            <w:r w:rsidRPr="00EB467A">
              <w:rPr>
                <w:rFonts w:cs="Cordia New"/>
                <w:sz w:val="24"/>
                <w:szCs w:val="24"/>
              </w:rPr>
              <w:t>(</w:t>
            </w:r>
            <w:r w:rsidR="00C64A6F" w:rsidRPr="00C64A6F">
              <w:rPr>
                <w:rFonts w:cs="Cordia New"/>
                <w:sz w:val="24"/>
                <w:szCs w:val="24"/>
              </w:rPr>
              <w:t>1</w:t>
            </w:r>
            <w:r w:rsidRPr="00EB467A">
              <w:rPr>
                <w:rFonts w:cs="Cordia New"/>
                <w:sz w:val="24"/>
                <w:szCs w:val="24"/>
              </w:rPr>
              <w:t>,</w:t>
            </w:r>
            <w:r w:rsidR="00C64A6F" w:rsidRPr="00C64A6F">
              <w:rPr>
                <w:rFonts w:cs="Cordia New"/>
                <w:sz w:val="24"/>
                <w:szCs w:val="24"/>
              </w:rPr>
              <w:t>962</w:t>
            </w:r>
            <w:r w:rsidRPr="00EB467A">
              <w:rPr>
                <w:rFonts w:cs="Cordia New"/>
                <w:sz w:val="24"/>
                <w:szCs w:val="24"/>
              </w:rPr>
              <w:t>,</w:t>
            </w:r>
            <w:r w:rsidR="00C64A6F" w:rsidRPr="00C64A6F">
              <w:rPr>
                <w:rFonts w:cs="Cordia New"/>
                <w:sz w:val="24"/>
                <w:szCs w:val="24"/>
              </w:rPr>
              <w:t>772</w:t>
            </w:r>
            <w:r w:rsidRPr="00EB467A">
              <w:rPr>
                <w:rFonts w:cs="Cordia New"/>
                <w:sz w:val="24"/>
                <w:szCs w:val="24"/>
              </w:rPr>
              <w:t>)</w:t>
            </w:r>
          </w:p>
        </w:tc>
      </w:tr>
      <w:tr w:rsidR="00EB467A" w:rsidRPr="00893755" w14:paraId="12986A31" w14:textId="77777777" w:rsidTr="0041358D">
        <w:tc>
          <w:tcPr>
            <w:tcW w:w="4277" w:type="dxa"/>
          </w:tcPr>
          <w:p w14:paraId="65881441" w14:textId="77777777" w:rsidR="00EB467A" w:rsidRPr="00893755" w:rsidRDefault="00EB467A" w:rsidP="0041358D">
            <w:pPr>
              <w:ind w:left="-86" w:right="-72"/>
              <w:rPr>
                <w:rFonts w:cs="Cordia New"/>
                <w:sz w:val="24"/>
                <w:szCs w:val="24"/>
              </w:rPr>
            </w:pPr>
            <w:r w:rsidRPr="00893755">
              <w:rPr>
                <w:rFonts w:cs="Cordia New"/>
                <w:sz w:val="24"/>
                <w:szCs w:val="24"/>
              </w:rPr>
              <w:t>Net cash generated from operating activities</w:t>
            </w:r>
          </w:p>
        </w:tc>
        <w:tc>
          <w:tcPr>
            <w:tcW w:w="1296" w:type="dxa"/>
            <w:tcBorders>
              <w:top w:val="single" w:sz="4" w:space="0" w:color="auto"/>
              <w:bottom w:val="single" w:sz="4" w:space="0" w:color="auto"/>
            </w:tcBorders>
            <w:shd w:val="clear" w:color="auto" w:fill="FAFAFA"/>
            <w:vAlign w:val="bottom"/>
          </w:tcPr>
          <w:p w14:paraId="307DE904" w14:textId="2EB04670" w:rsidR="00EB467A" w:rsidRPr="00EB467A" w:rsidRDefault="00C64A6F" w:rsidP="0041358D">
            <w:pPr>
              <w:tabs>
                <w:tab w:val="decimal" w:pos="1080"/>
              </w:tabs>
              <w:ind w:right="-72"/>
              <w:jc w:val="both"/>
              <w:rPr>
                <w:rFonts w:cs="Cordia New"/>
                <w:sz w:val="24"/>
                <w:szCs w:val="24"/>
              </w:rPr>
            </w:pPr>
            <w:r w:rsidRPr="00C64A6F">
              <w:rPr>
                <w:rFonts w:cs="Cordia New"/>
                <w:sz w:val="24"/>
                <w:szCs w:val="24"/>
              </w:rPr>
              <w:t>617</w:t>
            </w:r>
            <w:r w:rsidR="00EB467A" w:rsidRPr="00EB467A">
              <w:rPr>
                <w:rFonts w:cs="Cordia New"/>
                <w:sz w:val="24"/>
                <w:szCs w:val="24"/>
              </w:rPr>
              <w:t>,</w:t>
            </w:r>
            <w:r w:rsidRPr="00C64A6F">
              <w:rPr>
                <w:rFonts w:cs="Cordia New"/>
                <w:sz w:val="24"/>
                <w:szCs w:val="24"/>
              </w:rPr>
              <w:t>717</w:t>
            </w:r>
          </w:p>
        </w:tc>
        <w:tc>
          <w:tcPr>
            <w:tcW w:w="1296" w:type="dxa"/>
            <w:tcBorders>
              <w:top w:val="single" w:sz="4" w:space="0" w:color="auto"/>
              <w:bottom w:val="single" w:sz="4" w:space="0" w:color="auto"/>
            </w:tcBorders>
            <w:vAlign w:val="bottom"/>
          </w:tcPr>
          <w:p w14:paraId="69610B67" w14:textId="16FDCF16" w:rsidR="00EB467A" w:rsidRPr="00EB467A" w:rsidRDefault="00C64A6F" w:rsidP="0041358D">
            <w:pPr>
              <w:tabs>
                <w:tab w:val="decimal" w:pos="1080"/>
              </w:tabs>
              <w:ind w:right="-72"/>
              <w:jc w:val="both"/>
              <w:rPr>
                <w:rFonts w:cs="Cordia New"/>
                <w:sz w:val="24"/>
                <w:szCs w:val="24"/>
              </w:rPr>
            </w:pPr>
            <w:r w:rsidRPr="00C64A6F">
              <w:rPr>
                <w:rFonts w:cs="Cordia New"/>
                <w:sz w:val="24"/>
                <w:szCs w:val="24"/>
              </w:rPr>
              <w:t>172</w:t>
            </w:r>
            <w:r w:rsidR="00EB467A" w:rsidRPr="00EB467A">
              <w:rPr>
                <w:rFonts w:cs="Cordia New"/>
                <w:sz w:val="24"/>
                <w:szCs w:val="24"/>
              </w:rPr>
              <w:t>,</w:t>
            </w:r>
            <w:r w:rsidRPr="00C64A6F">
              <w:rPr>
                <w:rFonts w:cs="Cordia New"/>
                <w:sz w:val="24"/>
                <w:szCs w:val="24"/>
              </w:rPr>
              <w:t>743</w:t>
            </w:r>
          </w:p>
        </w:tc>
        <w:tc>
          <w:tcPr>
            <w:tcW w:w="1296" w:type="dxa"/>
            <w:tcBorders>
              <w:top w:val="single" w:sz="4" w:space="0" w:color="auto"/>
              <w:bottom w:val="single" w:sz="4" w:space="0" w:color="auto"/>
            </w:tcBorders>
            <w:shd w:val="clear" w:color="auto" w:fill="FAFAFA"/>
            <w:vAlign w:val="bottom"/>
          </w:tcPr>
          <w:p w14:paraId="4AFF5D29" w14:textId="09472465" w:rsidR="00EB467A" w:rsidRPr="00EB467A" w:rsidRDefault="00C64A6F" w:rsidP="0041358D">
            <w:pPr>
              <w:tabs>
                <w:tab w:val="decimal" w:pos="1080"/>
              </w:tabs>
              <w:ind w:right="-72"/>
              <w:jc w:val="both"/>
              <w:rPr>
                <w:rFonts w:cs="Cordia New"/>
                <w:sz w:val="24"/>
                <w:szCs w:val="24"/>
              </w:rPr>
            </w:pPr>
            <w:r w:rsidRPr="00C64A6F">
              <w:rPr>
                <w:rFonts w:cs="Cordia New"/>
                <w:sz w:val="24"/>
                <w:szCs w:val="24"/>
              </w:rPr>
              <w:t>19</w:t>
            </w:r>
            <w:r w:rsidR="00EB467A" w:rsidRPr="00EB467A">
              <w:rPr>
                <w:rFonts w:cs="Cordia New"/>
                <w:sz w:val="24"/>
                <w:szCs w:val="24"/>
              </w:rPr>
              <w:t>,</w:t>
            </w:r>
            <w:r w:rsidRPr="00C64A6F">
              <w:rPr>
                <w:rFonts w:cs="Cordia New"/>
                <w:sz w:val="24"/>
                <w:szCs w:val="24"/>
              </w:rPr>
              <w:t>752</w:t>
            </w:r>
            <w:r w:rsidR="00EB467A" w:rsidRPr="00EB467A">
              <w:rPr>
                <w:rFonts w:cs="Cordia New"/>
                <w:sz w:val="24"/>
                <w:szCs w:val="24"/>
              </w:rPr>
              <w:t>,</w:t>
            </w:r>
            <w:r w:rsidRPr="00C64A6F">
              <w:rPr>
                <w:rFonts w:cs="Cordia New"/>
                <w:sz w:val="24"/>
                <w:szCs w:val="24"/>
              </w:rPr>
              <w:t>798</w:t>
            </w:r>
          </w:p>
        </w:tc>
        <w:tc>
          <w:tcPr>
            <w:tcW w:w="1296" w:type="dxa"/>
            <w:tcBorders>
              <w:top w:val="single" w:sz="4" w:space="0" w:color="auto"/>
              <w:bottom w:val="single" w:sz="4" w:space="0" w:color="auto"/>
            </w:tcBorders>
            <w:vAlign w:val="bottom"/>
          </w:tcPr>
          <w:p w14:paraId="41A5D991" w14:textId="0D9C3F1D" w:rsidR="00EB467A" w:rsidRPr="00EB467A" w:rsidRDefault="00C64A6F" w:rsidP="0041358D">
            <w:pPr>
              <w:tabs>
                <w:tab w:val="decimal" w:pos="1080"/>
              </w:tabs>
              <w:ind w:right="-72"/>
              <w:jc w:val="both"/>
              <w:rPr>
                <w:rFonts w:cs="Cordia New"/>
                <w:sz w:val="24"/>
                <w:szCs w:val="24"/>
              </w:rPr>
            </w:pPr>
            <w:r w:rsidRPr="00C64A6F">
              <w:rPr>
                <w:rFonts w:cs="Cordia New"/>
                <w:sz w:val="24"/>
                <w:szCs w:val="24"/>
              </w:rPr>
              <w:t>5</w:t>
            </w:r>
            <w:r w:rsidR="00EB467A" w:rsidRPr="00EB467A">
              <w:rPr>
                <w:rFonts w:cs="Cordia New"/>
                <w:sz w:val="24"/>
                <w:szCs w:val="24"/>
              </w:rPr>
              <w:t>,</w:t>
            </w:r>
            <w:r w:rsidRPr="00C64A6F">
              <w:rPr>
                <w:rFonts w:cs="Cordia New"/>
                <w:sz w:val="24"/>
                <w:szCs w:val="24"/>
              </w:rPr>
              <w:t>405</w:t>
            </w:r>
            <w:r w:rsidR="00EB467A" w:rsidRPr="00EB467A">
              <w:rPr>
                <w:rFonts w:cs="Cordia New"/>
                <w:sz w:val="24"/>
                <w:szCs w:val="24"/>
              </w:rPr>
              <w:t>,</w:t>
            </w:r>
            <w:r w:rsidRPr="00C64A6F">
              <w:rPr>
                <w:rFonts w:cs="Cordia New"/>
                <w:sz w:val="24"/>
                <w:szCs w:val="24"/>
              </w:rPr>
              <w:t>768</w:t>
            </w:r>
          </w:p>
        </w:tc>
      </w:tr>
      <w:tr w:rsidR="00EB467A" w:rsidRPr="00893755" w14:paraId="2E57F7EF" w14:textId="77777777" w:rsidTr="0041358D">
        <w:tc>
          <w:tcPr>
            <w:tcW w:w="4277" w:type="dxa"/>
          </w:tcPr>
          <w:p w14:paraId="7C2E9D75" w14:textId="77777777" w:rsidR="00EB467A" w:rsidRPr="00893755" w:rsidRDefault="00EB467A" w:rsidP="0041358D">
            <w:pPr>
              <w:ind w:left="-86" w:right="-72"/>
              <w:rPr>
                <w:rFonts w:cs="Cordia New"/>
                <w:sz w:val="24"/>
                <w:szCs w:val="24"/>
              </w:rPr>
            </w:pPr>
            <w:r w:rsidRPr="00893755">
              <w:rPr>
                <w:rFonts w:cs="Cordia New"/>
                <w:sz w:val="24"/>
                <w:szCs w:val="24"/>
              </w:rPr>
              <w:t xml:space="preserve">Net cash used in investing activities </w:t>
            </w:r>
          </w:p>
        </w:tc>
        <w:tc>
          <w:tcPr>
            <w:tcW w:w="1296" w:type="dxa"/>
            <w:tcBorders>
              <w:top w:val="single" w:sz="4" w:space="0" w:color="auto"/>
              <w:bottom w:val="single" w:sz="4" w:space="0" w:color="auto"/>
            </w:tcBorders>
            <w:shd w:val="clear" w:color="auto" w:fill="FAFAFA"/>
            <w:vAlign w:val="bottom"/>
          </w:tcPr>
          <w:p w14:paraId="235B9288" w14:textId="0467CA0F" w:rsidR="00EB467A" w:rsidRPr="00EB467A" w:rsidRDefault="00EB467A" w:rsidP="0041358D">
            <w:pPr>
              <w:tabs>
                <w:tab w:val="decimal" w:pos="1080"/>
              </w:tabs>
              <w:ind w:right="-72"/>
              <w:jc w:val="both"/>
              <w:rPr>
                <w:rFonts w:cs="Cordia New"/>
                <w:sz w:val="24"/>
                <w:szCs w:val="24"/>
              </w:rPr>
            </w:pPr>
            <w:r w:rsidRPr="00EB467A">
              <w:rPr>
                <w:rFonts w:cs="Cordia New"/>
                <w:sz w:val="24"/>
                <w:szCs w:val="24"/>
              </w:rPr>
              <w:t>(</w:t>
            </w:r>
            <w:r w:rsidR="00C64A6F" w:rsidRPr="00C64A6F">
              <w:rPr>
                <w:rFonts w:cs="Cordia New"/>
                <w:sz w:val="24"/>
                <w:szCs w:val="24"/>
              </w:rPr>
              <w:t>24</w:t>
            </w:r>
            <w:r w:rsidRPr="00EB467A">
              <w:rPr>
                <w:rFonts w:cs="Cordia New"/>
                <w:sz w:val="24"/>
                <w:szCs w:val="24"/>
              </w:rPr>
              <w:t>,</w:t>
            </w:r>
            <w:r w:rsidR="00C64A6F" w:rsidRPr="00C64A6F">
              <w:rPr>
                <w:rFonts w:cs="Cordia New"/>
                <w:sz w:val="24"/>
                <w:szCs w:val="24"/>
              </w:rPr>
              <w:t>683</w:t>
            </w:r>
            <w:r w:rsidRPr="00EB467A">
              <w:rPr>
                <w:rFonts w:cs="Cordia New"/>
                <w:sz w:val="24"/>
                <w:szCs w:val="24"/>
              </w:rPr>
              <w:t>)</w:t>
            </w:r>
          </w:p>
        </w:tc>
        <w:tc>
          <w:tcPr>
            <w:tcW w:w="1296" w:type="dxa"/>
            <w:tcBorders>
              <w:top w:val="single" w:sz="4" w:space="0" w:color="auto"/>
              <w:bottom w:val="single" w:sz="4" w:space="0" w:color="auto"/>
            </w:tcBorders>
            <w:vAlign w:val="bottom"/>
          </w:tcPr>
          <w:p w14:paraId="0B113D28" w14:textId="70DF7426" w:rsidR="00EB467A" w:rsidRPr="00EB467A" w:rsidRDefault="00EB467A" w:rsidP="0041358D">
            <w:pPr>
              <w:tabs>
                <w:tab w:val="decimal" w:pos="1080"/>
              </w:tabs>
              <w:ind w:right="-72"/>
              <w:jc w:val="both"/>
              <w:rPr>
                <w:rFonts w:cs="Cordia New"/>
                <w:sz w:val="24"/>
                <w:szCs w:val="24"/>
              </w:rPr>
            </w:pPr>
            <w:r w:rsidRPr="00EB467A">
              <w:rPr>
                <w:rFonts w:cs="Cordia New"/>
                <w:sz w:val="24"/>
                <w:szCs w:val="24"/>
              </w:rPr>
              <w:t>(</w:t>
            </w:r>
            <w:r w:rsidR="00C64A6F" w:rsidRPr="00C64A6F">
              <w:rPr>
                <w:rFonts w:cs="Cordia New"/>
                <w:sz w:val="24"/>
                <w:szCs w:val="24"/>
              </w:rPr>
              <w:t>44</w:t>
            </w:r>
            <w:r w:rsidRPr="00EB467A">
              <w:rPr>
                <w:rFonts w:cs="Cordia New"/>
                <w:sz w:val="24"/>
                <w:szCs w:val="24"/>
              </w:rPr>
              <w:t>,</w:t>
            </w:r>
            <w:r w:rsidR="00C64A6F" w:rsidRPr="00C64A6F">
              <w:rPr>
                <w:rFonts w:cs="Cordia New"/>
                <w:sz w:val="24"/>
                <w:szCs w:val="24"/>
              </w:rPr>
              <w:t>837</w:t>
            </w:r>
            <w:r w:rsidRPr="00EB467A">
              <w:rPr>
                <w:rFonts w:cs="Cordia New"/>
                <w:sz w:val="24"/>
                <w:szCs w:val="24"/>
              </w:rPr>
              <w:t>)</w:t>
            </w:r>
          </w:p>
        </w:tc>
        <w:tc>
          <w:tcPr>
            <w:tcW w:w="1296" w:type="dxa"/>
            <w:tcBorders>
              <w:top w:val="single" w:sz="4" w:space="0" w:color="auto"/>
              <w:bottom w:val="single" w:sz="4" w:space="0" w:color="auto"/>
            </w:tcBorders>
            <w:shd w:val="clear" w:color="auto" w:fill="FAFAFA"/>
            <w:vAlign w:val="bottom"/>
          </w:tcPr>
          <w:p w14:paraId="2F63E187" w14:textId="020AD15B" w:rsidR="00EB467A" w:rsidRPr="00EB467A" w:rsidRDefault="00EB467A" w:rsidP="0041358D">
            <w:pPr>
              <w:tabs>
                <w:tab w:val="decimal" w:pos="1080"/>
              </w:tabs>
              <w:ind w:right="-72"/>
              <w:jc w:val="both"/>
              <w:rPr>
                <w:rFonts w:cs="Cordia New"/>
                <w:sz w:val="24"/>
                <w:szCs w:val="24"/>
              </w:rPr>
            </w:pPr>
            <w:r w:rsidRPr="00EB467A">
              <w:rPr>
                <w:rFonts w:cs="Cordia New"/>
                <w:sz w:val="24"/>
                <w:szCs w:val="24"/>
              </w:rPr>
              <w:t>(</w:t>
            </w:r>
            <w:r w:rsidR="00C64A6F" w:rsidRPr="00C64A6F">
              <w:rPr>
                <w:rFonts w:cs="Cordia New"/>
                <w:sz w:val="24"/>
                <w:szCs w:val="24"/>
              </w:rPr>
              <w:t>789</w:t>
            </w:r>
            <w:r w:rsidRPr="00EB467A">
              <w:rPr>
                <w:rFonts w:cs="Cordia New"/>
                <w:sz w:val="24"/>
                <w:szCs w:val="24"/>
              </w:rPr>
              <w:t>,</w:t>
            </w:r>
            <w:r w:rsidR="00C64A6F" w:rsidRPr="00C64A6F">
              <w:rPr>
                <w:rFonts w:cs="Cordia New"/>
                <w:sz w:val="24"/>
                <w:szCs w:val="24"/>
              </w:rPr>
              <w:t>291</w:t>
            </w:r>
            <w:r w:rsidRPr="00EB467A">
              <w:rPr>
                <w:rFonts w:cs="Cordia New"/>
                <w:sz w:val="24"/>
                <w:szCs w:val="24"/>
              </w:rPr>
              <w:t>)</w:t>
            </w:r>
          </w:p>
        </w:tc>
        <w:tc>
          <w:tcPr>
            <w:tcW w:w="1296" w:type="dxa"/>
            <w:tcBorders>
              <w:top w:val="single" w:sz="4" w:space="0" w:color="auto"/>
              <w:bottom w:val="single" w:sz="4" w:space="0" w:color="auto"/>
            </w:tcBorders>
            <w:vAlign w:val="bottom"/>
          </w:tcPr>
          <w:p w14:paraId="25CFC226" w14:textId="4D8BFB35" w:rsidR="00EB467A" w:rsidRPr="00EB467A" w:rsidRDefault="00EB467A" w:rsidP="0041358D">
            <w:pPr>
              <w:tabs>
                <w:tab w:val="decimal" w:pos="1080"/>
              </w:tabs>
              <w:ind w:right="-72"/>
              <w:jc w:val="both"/>
              <w:rPr>
                <w:rFonts w:cs="Cordia New"/>
                <w:sz w:val="24"/>
                <w:szCs w:val="24"/>
              </w:rPr>
            </w:pPr>
            <w:r w:rsidRPr="00EB467A">
              <w:rPr>
                <w:rFonts w:cs="Cordia New"/>
                <w:sz w:val="24"/>
                <w:szCs w:val="24"/>
              </w:rPr>
              <w:t>(</w:t>
            </w:r>
            <w:r w:rsidR="00C64A6F" w:rsidRPr="00C64A6F">
              <w:rPr>
                <w:rFonts w:cs="Cordia New"/>
                <w:sz w:val="24"/>
                <w:szCs w:val="24"/>
              </w:rPr>
              <w:t>1</w:t>
            </w:r>
            <w:r w:rsidRPr="00EB467A">
              <w:rPr>
                <w:rFonts w:cs="Cordia New"/>
                <w:sz w:val="24"/>
                <w:szCs w:val="24"/>
              </w:rPr>
              <w:t>,</w:t>
            </w:r>
            <w:r w:rsidR="00C64A6F" w:rsidRPr="00C64A6F">
              <w:rPr>
                <w:rFonts w:cs="Cordia New"/>
                <w:sz w:val="24"/>
                <w:szCs w:val="24"/>
              </w:rPr>
              <w:t>403</w:t>
            </w:r>
            <w:r w:rsidRPr="00EB467A">
              <w:rPr>
                <w:rFonts w:cs="Cordia New"/>
                <w:sz w:val="24"/>
                <w:szCs w:val="24"/>
              </w:rPr>
              <w:t>,</w:t>
            </w:r>
            <w:r w:rsidR="00C64A6F" w:rsidRPr="00C64A6F">
              <w:rPr>
                <w:rFonts w:cs="Cordia New"/>
                <w:sz w:val="24"/>
                <w:szCs w:val="24"/>
              </w:rPr>
              <w:t>116</w:t>
            </w:r>
            <w:r w:rsidRPr="00EB467A">
              <w:rPr>
                <w:rFonts w:cs="Cordia New"/>
                <w:sz w:val="24"/>
                <w:szCs w:val="24"/>
              </w:rPr>
              <w:t>)</w:t>
            </w:r>
          </w:p>
        </w:tc>
      </w:tr>
      <w:tr w:rsidR="00EB467A" w:rsidRPr="00893755" w14:paraId="2C7DE980" w14:textId="77777777" w:rsidTr="0041358D">
        <w:tc>
          <w:tcPr>
            <w:tcW w:w="4277" w:type="dxa"/>
          </w:tcPr>
          <w:p w14:paraId="7FCF5447" w14:textId="77777777" w:rsidR="00EB467A" w:rsidRPr="00893755" w:rsidRDefault="00EB467A" w:rsidP="0041358D">
            <w:pPr>
              <w:ind w:left="-86" w:right="-72"/>
              <w:rPr>
                <w:rFonts w:cs="Cordia New"/>
                <w:sz w:val="24"/>
                <w:szCs w:val="24"/>
              </w:rPr>
            </w:pPr>
            <w:r w:rsidRPr="00893755">
              <w:rPr>
                <w:rFonts w:cs="Cordia New"/>
                <w:sz w:val="24"/>
                <w:szCs w:val="24"/>
              </w:rPr>
              <w:t>Net cash used in financing activities</w:t>
            </w:r>
          </w:p>
        </w:tc>
        <w:tc>
          <w:tcPr>
            <w:tcW w:w="1296" w:type="dxa"/>
            <w:tcBorders>
              <w:top w:val="single" w:sz="4" w:space="0" w:color="auto"/>
              <w:bottom w:val="single" w:sz="4" w:space="0" w:color="auto"/>
            </w:tcBorders>
            <w:shd w:val="clear" w:color="auto" w:fill="FAFAFA"/>
            <w:vAlign w:val="bottom"/>
          </w:tcPr>
          <w:p w14:paraId="4FE11A6F" w14:textId="634A248B" w:rsidR="00EB467A" w:rsidRPr="00EB467A" w:rsidRDefault="00EB467A" w:rsidP="0041358D">
            <w:pPr>
              <w:tabs>
                <w:tab w:val="decimal" w:pos="1080"/>
              </w:tabs>
              <w:ind w:right="-72"/>
              <w:jc w:val="both"/>
              <w:rPr>
                <w:rFonts w:cs="Cordia New"/>
                <w:sz w:val="24"/>
                <w:szCs w:val="24"/>
              </w:rPr>
            </w:pPr>
            <w:r w:rsidRPr="00EB467A">
              <w:rPr>
                <w:rFonts w:cs="Cordia New"/>
                <w:sz w:val="24"/>
                <w:szCs w:val="24"/>
              </w:rPr>
              <w:t>(</w:t>
            </w:r>
            <w:r w:rsidR="00C64A6F" w:rsidRPr="00C64A6F">
              <w:rPr>
                <w:rFonts w:cs="Cordia New"/>
                <w:sz w:val="24"/>
                <w:szCs w:val="24"/>
              </w:rPr>
              <w:t>134</w:t>
            </w:r>
            <w:r w:rsidRPr="00EB467A">
              <w:rPr>
                <w:rFonts w:cs="Cordia New"/>
                <w:sz w:val="24"/>
                <w:szCs w:val="24"/>
              </w:rPr>
              <w:t>,</w:t>
            </w:r>
            <w:r w:rsidR="00C64A6F" w:rsidRPr="00C64A6F">
              <w:rPr>
                <w:rFonts w:cs="Cordia New"/>
                <w:sz w:val="24"/>
                <w:szCs w:val="24"/>
              </w:rPr>
              <w:t>189</w:t>
            </w:r>
            <w:r w:rsidRPr="00EB467A">
              <w:rPr>
                <w:rFonts w:cs="Cordia New"/>
                <w:sz w:val="24"/>
                <w:szCs w:val="24"/>
              </w:rPr>
              <w:t>)</w:t>
            </w:r>
          </w:p>
        </w:tc>
        <w:tc>
          <w:tcPr>
            <w:tcW w:w="1296" w:type="dxa"/>
            <w:tcBorders>
              <w:top w:val="single" w:sz="4" w:space="0" w:color="auto"/>
              <w:bottom w:val="single" w:sz="4" w:space="0" w:color="auto"/>
            </w:tcBorders>
            <w:vAlign w:val="bottom"/>
          </w:tcPr>
          <w:p w14:paraId="09BFEADF" w14:textId="627A52E7" w:rsidR="00EB467A" w:rsidRPr="00EB467A" w:rsidRDefault="00EB467A" w:rsidP="0041358D">
            <w:pPr>
              <w:tabs>
                <w:tab w:val="decimal" w:pos="1080"/>
              </w:tabs>
              <w:ind w:right="-72"/>
              <w:jc w:val="both"/>
              <w:rPr>
                <w:rFonts w:cs="Cordia New"/>
                <w:sz w:val="24"/>
                <w:szCs w:val="24"/>
              </w:rPr>
            </w:pPr>
            <w:r w:rsidRPr="00EB467A">
              <w:rPr>
                <w:rFonts w:cs="Cordia New"/>
                <w:sz w:val="24"/>
                <w:szCs w:val="24"/>
              </w:rPr>
              <w:t>(</w:t>
            </w:r>
            <w:r w:rsidR="00C64A6F" w:rsidRPr="00C64A6F">
              <w:rPr>
                <w:rFonts w:cs="Cordia New"/>
                <w:sz w:val="24"/>
                <w:szCs w:val="24"/>
              </w:rPr>
              <w:t>55</w:t>
            </w:r>
            <w:r w:rsidRPr="00EB467A">
              <w:rPr>
                <w:rFonts w:cs="Cordia New"/>
                <w:sz w:val="24"/>
                <w:szCs w:val="24"/>
              </w:rPr>
              <w:t>,</w:t>
            </w:r>
            <w:r w:rsidR="00C64A6F" w:rsidRPr="00C64A6F">
              <w:rPr>
                <w:rFonts w:cs="Cordia New"/>
                <w:sz w:val="24"/>
                <w:szCs w:val="24"/>
              </w:rPr>
              <w:t>178</w:t>
            </w:r>
            <w:r w:rsidRPr="00EB467A">
              <w:rPr>
                <w:rFonts w:cs="Cordia New"/>
                <w:sz w:val="24"/>
                <w:szCs w:val="24"/>
              </w:rPr>
              <w:t>)</w:t>
            </w:r>
          </w:p>
        </w:tc>
        <w:tc>
          <w:tcPr>
            <w:tcW w:w="1296" w:type="dxa"/>
            <w:tcBorders>
              <w:top w:val="single" w:sz="4" w:space="0" w:color="auto"/>
              <w:bottom w:val="single" w:sz="4" w:space="0" w:color="auto"/>
            </w:tcBorders>
            <w:shd w:val="clear" w:color="auto" w:fill="FAFAFA"/>
            <w:vAlign w:val="bottom"/>
          </w:tcPr>
          <w:p w14:paraId="22A2189F" w14:textId="74D7A0AE" w:rsidR="00EB467A" w:rsidRPr="00EB467A" w:rsidRDefault="00EB467A" w:rsidP="0041358D">
            <w:pPr>
              <w:tabs>
                <w:tab w:val="decimal" w:pos="1080"/>
              </w:tabs>
              <w:ind w:right="-72"/>
              <w:jc w:val="both"/>
              <w:rPr>
                <w:rFonts w:cs="Cordia New"/>
                <w:sz w:val="24"/>
                <w:szCs w:val="24"/>
              </w:rPr>
            </w:pPr>
            <w:r w:rsidRPr="00EB467A">
              <w:rPr>
                <w:rFonts w:cs="Cordia New"/>
                <w:sz w:val="24"/>
                <w:szCs w:val="24"/>
              </w:rPr>
              <w:t>(</w:t>
            </w:r>
            <w:r w:rsidR="00C64A6F" w:rsidRPr="00C64A6F">
              <w:rPr>
                <w:rFonts w:cs="Cordia New"/>
                <w:sz w:val="24"/>
                <w:szCs w:val="24"/>
              </w:rPr>
              <w:t>4</w:t>
            </w:r>
            <w:r w:rsidRPr="00EB467A">
              <w:rPr>
                <w:rFonts w:cs="Cordia New"/>
                <w:sz w:val="24"/>
                <w:szCs w:val="24"/>
              </w:rPr>
              <w:t>,</w:t>
            </w:r>
            <w:r w:rsidR="00C64A6F" w:rsidRPr="00C64A6F">
              <w:rPr>
                <w:rFonts w:cs="Cordia New"/>
                <w:sz w:val="24"/>
                <w:szCs w:val="24"/>
              </w:rPr>
              <w:t>290</w:t>
            </w:r>
            <w:r w:rsidRPr="00EB467A">
              <w:rPr>
                <w:rFonts w:cs="Cordia New"/>
                <w:sz w:val="24"/>
                <w:szCs w:val="24"/>
              </w:rPr>
              <w:t>,</w:t>
            </w:r>
            <w:r w:rsidR="00C64A6F" w:rsidRPr="00C64A6F">
              <w:rPr>
                <w:rFonts w:cs="Cordia New"/>
                <w:sz w:val="24"/>
                <w:szCs w:val="24"/>
              </w:rPr>
              <w:t>975</w:t>
            </w:r>
            <w:r w:rsidRPr="00EB467A">
              <w:rPr>
                <w:rFonts w:cs="Cordia New"/>
                <w:sz w:val="24"/>
                <w:szCs w:val="24"/>
              </w:rPr>
              <w:t>)</w:t>
            </w:r>
          </w:p>
        </w:tc>
        <w:tc>
          <w:tcPr>
            <w:tcW w:w="1296" w:type="dxa"/>
            <w:tcBorders>
              <w:top w:val="single" w:sz="4" w:space="0" w:color="auto"/>
              <w:bottom w:val="single" w:sz="4" w:space="0" w:color="auto"/>
            </w:tcBorders>
            <w:vAlign w:val="bottom"/>
          </w:tcPr>
          <w:p w14:paraId="3F975AA9" w14:textId="4BFA935E" w:rsidR="00EB467A" w:rsidRPr="00EB467A" w:rsidRDefault="00EB467A" w:rsidP="0041358D">
            <w:pPr>
              <w:tabs>
                <w:tab w:val="decimal" w:pos="1080"/>
              </w:tabs>
              <w:ind w:right="-72"/>
              <w:jc w:val="both"/>
              <w:rPr>
                <w:rFonts w:cs="Cordia New"/>
                <w:sz w:val="24"/>
                <w:szCs w:val="24"/>
              </w:rPr>
            </w:pPr>
            <w:r w:rsidRPr="00EB467A">
              <w:rPr>
                <w:rFonts w:cs="Cordia New"/>
                <w:sz w:val="24"/>
                <w:szCs w:val="24"/>
              </w:rPr>
              <w:t>(</w:t>
            </w:r>
            <w:r w:rsidR="00C64A6F" w:rsidRPr="00C64A6F">
              <w:rPr>
                <w:rFonts w:cs="Cordia New"/>
                <w:sz w:val="24"/>
                <w:szCs w:val="24"/>
              </w:rPr>
              <w:t>1</w:t>
            </w:r>
            <w:r w:rsidRPr="00EB467A">
              <w:rPr>
                <w:rFonts w:cs="Cordia New"/>
                <w:sz w:val="24"/>
                <w:szCs w:val="24"/>
              </w:rPr>
              <w:t>,</w:t>
            </w:r>
            <w:r w:rsidR="00C64A6F" w:rsidRPr="00C64A6F">
              <w:rPr>
                <w:rFonts w:cs="Cordia New"/>
                <w:sz w:val="24"/>
                <w:szCs w:val="24"/>
              </w:rPr>
              <w:t>726</w:t>
            </w:r>
            <w:r w:rsidRPr="00EB467A">
              <w:rPr>
                <w:rFonts w:cs="Cordia New"/>
                <w:sz w:val="24"/>
                <w:szCs w:val="24"/>
              </w:rPr>
              <w:t>,</w:t>
            </w:r>
            <w:r w:rsidR="00C64A6F" w:rsidRPr="00C64A6F">
              <w:rPr>
                <w:rFonts w:cs="Cordia New"/>
                <w:sz w:val="24"/>
                <w:szCs w:val="24"/>
              </w:rPr>
              <w:t>724</w:t>
            </w:r>
            <w:r w:rsidRPr="00EB467A">
              <w:rPr>
                <w:rFonts w:cs="Cordia New"/>
                <w:sz w:val="24"/>
                <w:szCs w:val="24"/>
              </w:rPr>
              <w:t>)</w:t>
            </w:r>
          </w:p>
        </w:tc>
      </w:tr>
      <w:tr w:rsidR="00EB467A" w:rsidRPr="00893755" w14:paraId="66A4748F" w14:textId="77777777" w:rsidTr="0041358D">
        <w:tc>
          <w:tcPr>
            <w:tcW w:w="4277" w:type="dxa"/>
            <w:vAlign w:val="center"/>
          </w:tcPr>
          <w:p w14:paraId="7573A0C0" w14:textId="2D3ADEAB" w:rsidR="00EB467A" w:rsidRPr="00893755" w:rsidRDefault="00EB467A" w:rsidP="0041358D">
            <w:pPr>
              <w:ind w:left="-86" w:right="-72"/>
              <w:rPr>
                <w:rFonts w:cs="Cordia New"/>
                <w:sz w:val="24"/>
                <w:szCs w:val="24"/>
              </w:rPr>
            </w:pPr>
            <w:r w:rsidRPr="00893755">
              <w:rPr>
                <w:rFonts w:cs="Cordia New"/>
                <w:sz w:val="24"/>
                <w:szCs w:val="24"/>
              </w:rPr>
              <w:t>Net increase in cash and cash equivalents</w:t>
            </w:r>
          </w:p>
        </w:tc>
        <w:tc>
          <w:tcPr>
            <w:tcW w:w="1296" w:type="dxa"/>
            <w:tcBorders>
              <w:top w:val="single" w:sz="4" w:space="0" w:color="auto"/>
            </w:tcBorders>
            <w:shd w:val="clear" w:color="auto" w:fill="FAFAFA"/>
            <w:vAlign w:val="bottom"/>
          </w:tcPr>
          <w:p w14:paraId="6FEACA00" w14:textId="77B7F9AD" w:rsidR="00EB467A" w:rsidRPr="00EB467A" w:rsidRDefault="00C64A6F" w:rsidP="0041358D">
            <w:pPr>
              <w:tabs>
                <w:tab w:val="decimal" w:pos="1080"/>
              </w:tabs>
              <w:ind w:right="-72"/>
              <w:jc w:val="both"/>
              <w:rPr>
                <w:rFonts w:cs="Cordia New"/>
                <w:sz w:val="24"/>
                <w:szCs w:val="24"/>
              </w:rPr>
            </w:pPr>
            <w:r w:rsidRPr="00C64A6F">
              <w:rPr>
                <w:rFonts w:cs="Cordia New"/>
                <w:sz w:val="24"/>
                <w:szCs w:val="24"/>
              </w:rPr>
              <w:t>458</w:t>
            </w:r>
            <w:r w:rsidR="00EB467A" w:rsidRPr="00EB467A">
              <w:rPr>
                <w:rFonts w:cs="Cordia New"/>
                <w:sz w:val="24"/>
                <w:szCs w:val="24"/>
              </w:rPr>
              <w:t>,</w:t>
            </w:r>
            <w:r w:rsidRPr="00C64A6F">
              <w:rPr>
                <w:rFonts w:cs="Cordia New"/>
                <w:sz w:val="24"/>
                <w:szCs w:val="24"/>
              </w:rPr>
              <w:t>845</w:t>
            </w:r>
          </w:p>
        </w:tc>
        <w:tc>
          <w:tcPr>
            <w:tcW w:w="1296" w:type="dxa"/>
            <w:tcBorders>
              <w:top w:val="single" w:sz="4" w:space="0" w:color="auto"/>
            </w:tcBorders>
            <w:vAlign w:val="bottom"/>
          </w:tcPr>
          <w:p w14:paraId="1D5463B4" w14:textId="589FBEC8" w:rsidR="00EB467A" w:rsidRPr="00EB467A" w:rsidRDefault="00C64A6F" w:rsidP="0041358D">
            <w:pPr>
              <w:tabs>
                <w:tab w:val="decimal" w:pos="1080"/>
              </w:tabs>
              <w:ind w:right="-72"/>
              <w:jc w:val="both"/>
              <w:rPr>
                <w:rFonts w:cs="Cordia New"/>
                <w:sz w:val="24"/>
                <w:szCs w:val="24"/>
              </w:rPr>
            </w:pPr>
            <w:r w:rsidRPr="00C64A6F">
              <w:rPr>
                <w:rFonts w:cs="Cordia New"/>
                <w:sz w:val="24"/>
                <w:szCs w:val="24"/>
              </w:rPr>
              <w:t>72</w:t>
            </w:r>
            <w:r w:rsidR="00EB467A" w:rsidRPr="00EB467A">
              <w:rPr>
                <w:rFonts w:cs="Cordia New"/>
                <w:sz w:val="24"/>
                <w:szCs w:val="24"/>
              </w:rPr>
              <w:t>,</w:t>
            </w:r>
            <w:r w:rsidRPr="00C64A6F">
              <w:rPr>
                <w:rFonts w:cs="Cordia New"/>
                <w:sz w:val="24"/>
                <w:szCs w:val="24"/>
              </w:rPr>
              <w:t>728</w:t>
            </w:r>
          </w:p>
        </w:tc>
        <w:tc>
          <w:tcPr>
            <w:tcW w:w="1296" w:type="dxa"/>
            <w:tcBorders>
              <w:top w:val="single" w:sz="4" w:space="0" w:color="auto"/>
            </w:tcBorders>
            <w:shd w:val="clear" w:color="auto" w:fill="FAFAFA"/>
            <w:vAlign w:val="bottom"/>
          </w:tcPr>
          <w:p w14:paraId="4981B40D" w14:textId="48EAF850" w:rsidR="00EB467A" w:rsidRPr="00EB467A" w:rsidRDefault="00C64A6F" w:rsidP="0041358D">
            <w:pPr>
              <w:tabs>
                <w:tab w:val="decimal" w:pos="1080"/>
              </w:tabs>
              <w:ind w:right="-72"/>
              <w:jc w:val="both"/>
              <w:rPr>
                <w:rFonts w:cs="Cordia New"/>
                <w:sz w:val="24"/>
                <w:szCs w:val="24"/>
              </w:rPr>
            </w:pPr>
            <w:r w:rsidRPr="00C64A6F">
              <w:rPr>
                <w:rFonts w:cs="Cordia New"/>
                <w:sz w:val="24"/>
                <w:szCs w:val="24"/>
              </w:rPr>
              <w:t>14</w:t>
            </w:r>
            <w:r w:rsidR="00EB467A" w:rsidRPr="00EB467A">
              <w:rPr>
                <w:rFonts w:cs="Cordia New"/>
                <w:sz w:val="24"/>
                <w:szCs w:val="24"/>
              </w:rPr>
              <w:t>,</w:t>
            </w:r>
            <w:r w:rsidRPr="00C64A6F">
              <w:rPr>
                <w:rFonts w:cs="Cordia New"/>
                <w:sz w:val="24"/>
                <w:szCs w:val="24"/>
              </w:rPr>
              <w:t>672</w:t>
            </w:r>
            <w:r w:rsidR="00EB467A" w:rsidRPr="00EB467A">
              <w:rPr>
                <w:rFonts w:cs="Cordia New"/>
                <w:sz w:val="24"/>
                <w:szCs w:val="24"/>
              </w:rPr>
              <w:t>,</w:t>
            </w:r>
            <w:r w:rsidRPr="00C64A6F">
              <w:rPr>
                <w:rFonts w:cs="Cordia New"/>
                <w:sz w:val="24"/>
                <w:szCs w:val="24"/>
              </w:rPr>
              <w:t>532</w:t>
            </w:r>
          </w:p>
        </w:tc>
        <w:tc>
          <w:tcPr>
            <w:tcW w:w="1296" w:type="dxa"/>
            <w:tcBorders>
              <w:top w:val="single" w:sz="4" w:space="0" w:color="auto"/>
            </w:tcBorders>
            <w:vAlign w:val="bottom"/>
          </w:tcPr>
          <w:p w14:paraId="0FE53164" w14:textId="101DA2D5" w:rsidR="00EB467A" w:rsidRPr="00EB467A" w:rsidRDefault="00C64A6F" w:rsidP="0041358D">
            <w:pPr>
              <w:tabs>
                <w:tab w:val="decimal" w:pos="1080"/>
              </w:tabs>
              <w:ind w:right="-72"/>
              <w:jc w:val="both"/>
              <w:rPr>
                <w:rFonts w:cs="Cordia New"/>
                <w:sz w:val="24"/>
                <w:szCs w:val="24"/>
              </w:rPr>
            </w:pPr>
            <w:r w:rsidRPr="00C64A6F">
              <w:rPr>
                <w:rFonts w:cs="Cordia New"/>
                <w:sz w:val="24"/>
                <w:szCs w:val="24"/>
              </w:rPr>
              <w:t>2</w:t>
            </w:r>
            <w:r w:rsidR="00EB467A" w:rsidRPr="00EB467A">
              <w:rPr>
                <w:rFonts w:cs="Cordia New"/>
                <w:sz w:val="24"/>
                <w:szCs w:val="24"/>
              </w:rPr>
              <w:t>,</w:t>
            </w:r>
            <w:r w:rsidRPr="00C64A6F">
              <w:rPr>
                <w:rFonts w:cs="Cordia New"/>
                <w:sz w:val="24"/>
                <w:szCs w:val="24"/>
              </w:rPr>
              <w:t>275</w:t>
            </w:r>
            <w:r w:rsidR="00EB467A" w:rsidRPr="00EB467A">
              <w:rPr>
                <w:rFonts w:cs="Cordia New"/>
                <w:sz w:val="24"/>
                <w:szCs w:val="24"/>
              </w:rPr>
              <w:t>,</w:t>
            </w:r>
            <w:r w:rsidRPr="00C64A6F">
              <w:rPr>
                <w:rFonts w:cs="Cordia New"/>
                <w:sz w:val="24"/>
                <w:szCs w:val="24"/>
              </w:rPr>
              <w:t>928</w:t>
            </w:r>
          </w:p>
        </w:tc>
      </w:tr>
      <w:tr w:rsidR="00EB467A" w:rsidRPr="00893755" w14:paraId="7368E73E" w14:textId="77777777" w:rsidTr="0041358D">
        <w:tc>
          <w:tcPr>
            <w:tcW w:w="4277" w:type="dxa"/>
            <w:vAlign w:val="center"/>
          </w:tcPr>
          <w:p w14:paraId="4E188ABC" w14:textId="77777777" w:rsidR="00EB467A" w:rsidRPr="00893755" w:rsidRDefault="00EB467A" w:rsidP="0041358D">
            <w:pPr>
              <w:ind w:left="-86" w:right="-72"/>
              <w:rPr>
                <w:rFonts w:cs="Cordia New"/>
                <w:sz w:val="24"/>
                <w:szCs w:val="24"/>
                <w:cs/>
              </w:rPr>
            </w:pPr>
            <w:r w:rsidRPr="00893755">
              <w:rPr>
                <w:rFonts w:cs="Cordia New"/>
                <w:sz w:val="24"/>
                <w:szCs w:val="24"/>
              </w:rPr>
              <w:t>Cash and cash equivalents at beginning of the year</w:t>
            </w:r>
          </w:p>
        </w:tc>
        <w:tc>
          <w:tcPr>
            <w:tcW w:w="1296" w:type="dxa"/>
            <w:shd w:val="clear" w:color="auto" w:fill="FAFAFA"/>
            <w:vAlign w:val="bottom"/>
          </w:tcPr>
          <w:p w14:paraId="1E8F20A5" w14:textId="7FF19883" w:rsidR="00EB467A" w:rsidRPr="00EB467A" w:rsidRDefault="00C64A6F" w:rsidP="0041358D">
            <w:pPr>
              <w:tabs>
                <w:tab w:val="decimal" w:pos="1080"/>
              </w:tabs>
              <w:ind w:right="-72"/>
              <w:jc w:val="both"/>
              <w:rPr>
                <w:rFonts w:cs="Cordia New"/>
                <w:sz w:val="24"/>
                <w:szCs w:val="24"/>
              </w:rPr>
            </w:pPr>
            <w:r w:rsidRPr="00C64A6F">
              <w:rPr>
                <w:rFonts w:cs="Cordia New"/>
                <w:sz w:val="24"/>
                <w:szCs w:val="24"/>
              </w:rPr>
              <w:t>231</w:t>
            </w:r>
            <w:r w:rsidR="00EB467A" w:rsidRPr="00EB467A">
              <w:rPr>
                <w:rFonts w:cs="Cordia New"/>
                <w:sz w:val="24"/>
                <w:szCs w:val="24"/>
              </w:rPr>
              <w:t>,</w:t>
            </w:r>
            <w:r w:rsidRPr="00C64A6F">
              <w:rPr>
                <w:rFonts w:cs="Cordia New"/>
                <w:sz w:val="24"/>
                <w:szCs w:val="24"/>
              </w:rPr>
              <w:t>459</w:t>
            </w:r>
          </w:p>
        </w:tc>
        <w:tc>
          <w:tcPr>
            <w:tcW w:w="1296" w:type="dxa"/>
            <w:vAlign w:val="bottom"/>
          </w:tcPr>
          <w:p w14:paraId="73E42551" w14:textId="7BA5DC6F" w:rsidR="00EB467A" w:rsidRPr="00EB467A" w:rsidRDefault="00C64A6F" w:rsidP="0041358D">
            <w:pPr>
              <w:tabs>
                <w:tab w:val="decimal" w:pos="1080"/>
              </w:tabs>
              <w:ind w:right="-72"/>
              <w:jc w:val="both"/>
              <w:rPr>
                <w:rFonts w:cs="Cordia New"/>
                <w:sz w:val="24"/>
                <w:szCs w:val="24"/>
              </w:rPr>
            </w:pPr>
            <w:r w:rsidRPr="00C64A6F">
              <w:rPr>
                <w:rFonts w:cs="Cordia New"/>
                <w:sz w:val="24"/>
                <w:szCs w:val="24"/>
              </w:rPr>
              <w:t>159</w:t>
            </w:r>
            <w:r w:rsidR="00EB467A" w:rsidRPr="00EB467A">
              <w:rPr>
                <w:rFonts w:cs="Cordia New"/>
                <w:sz w:val="24"/>
                <w:szCs w:val="24"/>
              </w:rPr>
              <w:t>,</w:t>
            </w:r>
            <w:r w:rsidRPr="00C64A6F">
              <w:rPr>
                <w:rFonts w:cs="Cordia New"/>
                <w:sz w:val="24"/>
                <w:szCs w:val="24"/>
              </w:rPr>
              <w:t>209</w:t>
            </w:r>
          </w:p>
        </w:tc>
        <w:tc>
          <w:tcPr>
            <w:tcW w:w="1296" w:type="dxa"/>
            <w:shd w:val="clear" w:color="auto" w:fill="FAFAFA"/>
            <w:vAlign w:val="bottom"/>
          </w:tcPr>
          <w:p w14:paraId="12788A4B" w14:textId="0848DAC6" w:rsidR="00EB467A" w:rsidRPr="00EB467A" w:rsidRDefault="00C64A6F" w:rsidP="0041358D">
            <w:pPr>
              <w:tabs>
                <w:tab w:val="decimal" w:pos="1080"/>
              </w:tabs>
              <w:ind w:right="-72"/>
              <w:jc w:val="both"/>
              <w:rPr>
                <w:rFonts w:cs="Cordia New"/>
                <w:sz w:val="24"/>
                <w:szCs w:val="24"/>
              </w:rPr>
            </w:pPr>
            <w:r w:rsidRPr="00C64A6F">
              <w:rPr>
                <w:rFonts w:cs="Cordia New"/>
                <w:sz w:val="24"/>
                <w:szCs w:val="24"/>
              </w:rPr>
              <w:t>6</w:t>
            </w:r>
            <w:r w:rsidR="00EB467A" w:rsidRPr="00EB467A">
              <w:rPr>
                <w:rFonts w:cs="Cordia New"/>
                <w:sz w:val="24"/>
                <w:szCs w:val="24"/>
              </w:rPr>
              <w:t>,</w:t>
            </w:r>
            <w:r w:rsidRPr="00C64A6F">
              <w:rPr>
                <w:rFonts w:cs="Cordia New"/>
                <w:sz w:val="24"/>
                <w:szCs w:val="24"/>
              </w:rPr>
              <w:t>952</w:t>
            </w:r>
            <w:r w:rsidR="00EB467A" w:rsidRPr="00EB467A">
              <w:rPr>
                <w:rFonts w:cs="Cordia New"/>
                <w:sz w:val="24"/>
                <w:szCs w:val="24"/>
              </w:rPr>
              <w:t>,</w:t>
            </w:r>
            <w:r w:rsidRPr="00C64A6F">
              <w:rPr>
                <w:rFonts w:cs="Cordia New"/>
                <w:sz w:val="24"/>
                <w:szCs w:val="24"/>
              </w:rPr>
              <w:t>357</w:t>
            </w:r>
          </w:p>
        </w:tc>
        <w:tc>
          <w:tcPr>
            <w:tcW w:w="1296" w:type="dxa"/>
            <w:vAlign w:val="bottom"/>
          </w:tcPr>
          <w:p w14:paraId="355E0815" w14:textId="16B7D7CE" w:rsidR="00EB467A" w:rsidRPr="00EB467A" w:rsidRDefault="00C64A6F" w:rsidP="0041358D">
            <w:pPr>
              <w:tabs>
                <w:tab w:val="decimal" w:pos="1080"/>
              </w:tabs>
              <w:ind w:right="-72"/>
              <w:jc w:val="both"/>
              <w:rPr>
                <w:rFonts w:cs="Cordia New"/>
                <w:sz w:val="24"/>
                <w:szCs w:val="24"/>
              </w:rPr>
            </w:pPr>
            <w:r w:rsidRPr="00C64A6F">
              <w:rPr>
                <w:rFonts w:cs="Cordia New"/>
                <w:sz w:val="24"/>
                <w:szCs w:val="24"/>
              </w:rPr>
              <w:t>4</w:t>
            </w:r>
            <w:r w:rsidR="00EB467A" w:rsidRPr="00EB467A">
              <w:rPr>
                <w:rFonts w:cs="Cordia New"/>
                <w:sz w:val="24"/>
                <w:szCs w:val="24"/>
              </w:rPr>
              <w:t>,</w:t>
            </w:r>
            <w:r w:rsidRPr="00C64A6F">
              <w:rPr>
                <w:rFonts w:cs="Cordia New"/>
                <w:sz w:val="24"/>
                <w:szCs w:val="24"/>
              </w:rPr>
              <w:t>800</w:t>
            </w:r>
            <w:r w:rsidR="00EB467A" w:rsidRPr="00EB467A">
              <w:rPr>
                <w:rFonts w:cs="Cordia New"/>
                <w:sz w:val="24"/>
                <w:szCs w:val="24"/>
              </w:rPr>
              <w:t>,</w:t>
            </w:r>
            <w:r w:rsidRPr="00C64A6F">
              <w:rPr>
                <w:rFonts w:cs="Cordia New"/>
                <w:sz w:val="24"/>
                <w:szCs w:val="24"/>
              </w:rPr>
              <w:t>788</w:t>
            </w:r>
          </w:p>
        </w:tc>
      </w:tr>
      <w:tr w:rsidR="00EB467A" w:rsidRPr="00893755" w14:paraId="23DDB9DF" w14:textId="77777777" w:rsidTr="0041358D">
        <w:tc>
          <w:tcPr>
            <w:tcW w:w="4277" w:type="dxa"/>
            <w:vAlign w:val="center"/>
          </w:tcPr>
          <w:p w14:paraId="1A7C18A8" w14:textId="77777777" w:rsidR="00EB467A" w:rsidRPr="00893755" w:rsidRDefault="00EB467A" w:rsidP="0041358D">
            <w:pPr>
              <w:ind w:left="-86" w:right="-72"/>
              <w:rPr>
                <w:rFonts w:cs="Cordia New"/>
                <w:sz w:val="24"/>
                <w:szCs w:val="24"/>
                <w:cs/>
              </w:rPr>
            </w:pPr>
            <w:r w:rsidRPr="00893755">
              <w:rPr>
                <w:rFonts w:cs="Cordia New"/>
                <w:sz w:val="24"/>
                <w:szCs w:val="24"/>
              </w:rPr>
              <w:t>Exchange gains (losses) on cash and cash equivalents</w:t>
            </w:r>
          </w:p>
        </w:tc>
        <w:tc>
          <w:tcPr>
            <w:tcW w:w="1296" w:type="dxa"/>
            <w:tcBorders>
              <w:bottom w:val="single" w:sz="4" w:space="0" w:color="auto"/>
            </w:tcBorders>
            <w:shd w:val="clear" w:color="auto" w:fill="FAFAFA"/>
            <w:vAlign w:val="bottom"/>
          </w:tcPr>
          <w:p w14:paraId="25CAA47F" w14:textId="0FEB7DB5" w:rsidR="00EB467A" w:rsidRPr="00EB467A" w:rsidRDefault="00C64A6F" w:rsidP="0041358D">
            <w:pPr>
              <w:tabs>
                <w:tab w:val="decimal" w:pos="1080"/>
              </w:tabs>
              <w:ind w:right="-72"/>
              <w:jc w:val="both"/>
              <w:rPr>
                <w:rFonts w:cs="Cordia New"/>
                <w:sz w:val="24"/>
                <w:szCs w:val="24"/>
              </w:rPr>
            </w:pPr>
            <w:r w:rsidRPr="00C64A6F">
              <w:rPr>
                <w:rFonts w:cs="Cordia New"/>
                <w:sz w:val="24"/>
                <w:szCs w:val="24"/>
              </w:rPr>
              <w:t>666</w:t>
            </w:r>
          </w:p>
        </w:tc>
        <w:tc>
          <w:tcPr>
            <w:tcW w:w="1296" w:type="dxa"/>
            <w:tcBorders>
              <w:bottom w:val="single" w:sz="4" w:space="0" w:color="auto"/>
            </w:tcBorders>
            <w:vAlign w:val="bottom"/>
          </w:tcPr>
          <w:p w14:paraId="6A157034" w14:textId="6980B52F" w:rsidR="00EB467A" w:rsidRPr="00EB467A" w:rsidRDefault="00EB467A" w:rsidP="0041358D">
            <w:pPr>
              <w:tabs>
                <w:tab w:val="decimal" w:pos="1080"/>
              </w:tabs>
              <w:ind w:right="-72"/>
              <w:jc w:val="both"/>
              <w:rPr>
                <w:rFonts w:cs="Cordia New"/>
                <w:sz w:val="24"/>
                <w:szCs w:val="24"/>
              </w:rPr>
            </w:pPr>
            <w:r w:rsidRPr="00EB467A">
              <w:rPr>
                <w:rFonts w:cs="Cordia New"/>
                <w:sz w:val="24"/>
                <w:szCs w:val="24"/>
              </w:rPr>
              <w:t>(</w:t>
            </w:r>
            <w:r w:rsidR="00C64A6F" w:rsidRPr="00C64A6F">
              <w:rPr>
                <w:rFonts w:cs="Cordia New"/>
                <w:sz w:val="24"/>
                <w:szCs w:val="24"/>
              </w:rPr>
              <w:t>478</w:t>
            </w:r>
            <w:r w:rsidRPr="00EB467A">
              <w:rPr>
                <w:rFonts w:cs="Cordia New"/>
                <w:sz w:val="24"/>
                <w:szCs w:val="24"/>
              </w:rPr>
              <w:t>)</w:t>
            </w:r>
          </w:p>
        </w:tc>
        <w:tc>
          <w:tcPr>
            <w:tcW w:w="1296" w:type="dxa"/>
            <w:tcBorders>
              <w:bottom w:val="single" w:sz="4" w:space="0" w:color="auto"/>
            </w:tcBorders>
            <w:shd w:val="clear" w:color="auto" w:fill="FAFAFA"/>
            <w:vAlign w:val="bottom"/>
          </w:tcPr>
          <w:p w14:paraId="537E7373" w14:textId="36AE52B3" w:rsidR="00EB467A" w:rsidRPr="00EB467A" w:rsidRDefault="00C64A6F" w:rsidP="0041358D">
            <w:pPr>
              <w:tabs>
                <w:tab w:val="decimal" w:pos="1080"/>
              </w:tabs>
              <w:ind w:right="-72"/>
              <w:jc w:val="both"/>
              <w:rPr>
                <w:rFonts w:cs="Cordia New"/>
                <w:sz w:val="24"/>
                <w:szCs w:val="24"/>
              </w:rPr>
            </w:pPr>
            <w:r w:rsidRPr="00C64A6F">
              <w:rPr>
                <w:rFonts w:cs="Cordia New"/>
                <w:sz w:val="24"/>
                <w:szCs w:val="24"/>
              </w:rPr>
              <w:t>1</w:t>
            </w:r>
            <w:r w:rsidR="00EB467A" w:rsidRPr="00EB467A">
              <w:rPr>
                <w:rFonts w:cs="Cordia New"/>
                <w:sz w:val="24"/>
                <w:szCs w:val="24"/>
              </w:rPr>
              <w:t>,</w:t>
            </w:r>
            <w:r w:rsidRPr="00C64A6F">
              <w:rPr>
                <w:rFonts w:cs="Cordia New"/>
                <w:sz w:val="24"/>
                <w:szCs w:val="24"/>
              </w:rPr>
              <w:t>467</w:t>
            </w:r>
            <w:r w:rsidR="00EB467A" w:rsidRPr="00EB467A">
              <w:rPr>
                <w:rFonts w:cs="Cordia New"/>
                <w:sz w:val="24"/>
                <w:szCs w:val="24"/>
              </w:rPr>
              <w:t>,</w:t>
            </w:r>
            <w:r w:rsidRPr="00C64A6F">
              <w:rPr>
                <w:rFonts w:cs="Cordia New"/>
                <w:sz w:val="24"/>
                <w:szCs w:val="24"/>
              </w:rPr>
              <w:t>259</w:t>
            </w:r>
          </w:p>
        </w:tc>
        <w:tc>
          <w:tcPr>
            <w:tcW w:w="1296" w:type="dxa"/>
            <w:tcBorders>
              <w:bottom w:val="single" w:sz="4" w:space="0" w:color="auto"/>
            </w:tcBorders>
            <w:vAlign w:val="bottom"/>
          </w:tcPr>
          <w:p w14:paraId="351FE695" w14:textId="2B42F76D" w:rsidR="00EB467A" w:rsidRPr="00EB467A" w:rsidRDefault="00EB467A" w:rsidP="0041358D">
            <w:pPr>
              <w:tabs>
                <w:tab w:val="decimal" w:pos="1080"/>
              </w:tabs>
              <w:ind w:right="-72"/>
              <w:jc w:val="both"/>
              <w:rPr>
                <w:rFonts w:cs="Cordia New"/>
                <w:sz w:val="24"/>
                <w:szCs w:val="24"/>
              </w:rPr>
            </w:pPr>
            <w:r w:rsidRPr="00EB467A">
              <w:rPr>
                <w:rFonts w:cs="Cordia New"/>
                <w:sz w:val="24"/>
                <w:szCs w:val="24"/>
              </w:rPr>
              <w:t>(</w:t>
            </w:r>
            <w:r w:rsidR="00C64A6F" w:rsidRPr="00C64A6F">
              <w:rPr>
                <w:rFonts w:cs="Cordia New"/>
                <w:sz w:val="24"/>
                <w:szCs w:val="24"/>
              </w:rPr>
              <w:t>124</w:t>
            </w:r>
            <w:r w:rsidRPr="00EB467A">
              <w:rPr>
                <w:rFonts w:cs="Cordia New"/>
                <w:sz w:val="24"/>
                <w:szCs w:val="24"/>
              </w:rPr>
              <w:t>,</w:t>
            </w:r>
            <w:r w:rsidR="00C64A6F" w:rsidRPr="00C64A6F">
              <w:rPr>
                <w:rFonts w:cs="Cordia New"/>
                <w:sz w:val="24"/>
                <w:szCs w:val="24"/>
              </w:rPr>
              <w:t>359</w:t>
            </w:r>
            <w:r w:rsidRPr="00EB467A">
              <w:rPr>
                <w:rFonts w:cs="Cordia New"/>
                <w:sz w:val="24"/>
                <w:szCs w:val="24"/>
              </w:rPr>
              <w:t>)</w:t>
            </w:r>
          </w:p>
        </w:tc>
      </w:tr>
      <w:tr w:rsidR="00EB467A" w:rsidRPr="00893755" w14:paraId="26C9BF03" w14:textId="77777777" w:rsidTr="0041358D">
        <w:tc>
          <w:tcPr>
            <w:tcW w:w="4277" w:type="dxa"/>
            <w:vAlign w:val="center"/>
          </w:tcPr>
          <w:p w14:paraId="0C306E64" w14:textId="77777777" w:rsidR="00EB467A" w:rsidRPr="00893755" w:rsidRDefault="00EB467A" w:rsidP="0041358D">
            <w:pPr>
              <w:ind w:left="-86" w:right="-72"/>
              <w:rPr>
                <w:rFonts w:cs="Cordia New"/>
                <w:sz w:val="24"/>
                <w:szCs w:val="24"/>
                <w:cs/>
              </w:rPr>
            </w:pPr>
            <w:r w:rsidRPr="00893755">
              <w:rPr>
                <w:rFonts w:cs="Cordia New"/>
                <w:sz w:val="24"/>
                <w:szCs w:val="24"/>
              </w:rPr>
              <w:t>Cash and cash equivalents at ending of the year</w:t>
            </w:r>
          </w:p>
        </w:tc>
        <w:tc>
          <w:tcPr>
            <w:tcW w:w="1296" w:type="dxa"/>
            <w:tcBorders>
              <w:top w:val="single" w:sz="4" w:space="0" w:color="auto"/>
              <w:bottom w:val="single" w:sz="4" w:space="0" w:color="auto"/>
            </w:tcBorders>
            <w:shd w:val="clear" w:color="auto" w:fill="FAFAFA"/>
            <w:vAlign w:val="bottom"/>
          </w:tcPr>
          <w:p w14:paraId="3907A5A8" w14:textId="4AFDC2D9" w:rsidR="00EB467A" w:rsidRPr="00EB467A" w:rsidRDefault="00C64A6F" w:rsidP="0041358D">
            <w:pPr>
              <w:tabs>
                <w:tab w:val="decimal" w:pos="1080"/>
              </w:tabs>
              <w:ind w:right="-72"/>
              <w:jc w:val="both"/>
              <w:rPr>
                <w:rFonts w:cs="Cordia New"/>
                <w:sz w:val="24"/>
                <w:szCs w:val="24"/>
              </w:rPr>
            </w:pPr>
            <w:r w:rsidRPr="00C64A6F">
              <w:rPr>
                <w:rFonts w:cs="Cordia New"/>
                <w:sz w:val="24"/>
                <w:szCs w:val="24"/>
              </w:rPr>
              <w:t>690</w:t>
            </w:r>
            <w:r w:rsidR="00EB467A" w:rsidRPr="00EB467A">
              <w:rPr>
                <w:rFonts w:cs="Cordia New"/>
                <w:sz w:val="24"/>
                <w:szCs w:val="24"/>
              </w:rPr>
              <w:t>,</w:t>
            </w:r>
            <w:r w:rsidRPr="00C64A6F">
              <w:rPr>
                <w:rFonts w:cs="Cordia New"/>
                <w:sz w:val="24"/>
                <w:szCs w:val="24"/>
              </w:rPr>
              <w:t>970</w:t>
            </w:r>
          </w:p>
        </w:tc>
        <w:tc>
          <w:tcPr>
            <w:tcW w:w="1296" w:type="dxa"/>
            <w:tcBorders>
              <w:top w:val="single" w:sz="4" w:space="0" w:color="auto"/>
              <w:bottom w:val="single" w:sz="4" w:space="0" w:color="auto"/>
            </w:tcBorders>
            <w:vAlign w:val="bottom"/>
          </w:tcPr>
          <w:p w14:paraId="756AE1C3" w14:textId="2F29A35B" w:rsidR="00EB467A" w:rsidRPr="00EB467A" w:rsidRDefault="00C64A6F" w:rsidP="0041358D">
            <w:pPr>
              <w:tabs>
                <w:tab w:val="decimal" w:pos="1080"/>
              </w:tabs>
              <w:ind w:right="-72"/>
              <w:jc w:val="both"/>
              <w:rPr>
                <w:rFonts w:cs="Cordia New"/>
                <w:sz w:val="24"/>
                <w:szCs w:val="24"/>
              </w:rPr>
            </w:pPr>
            <w:r w:rsidRPr="00C64A6F">
              <w:rPr>
                <w:rFonts w:cs="Cordia New"/>
                <w:sz w:val="24"/>
                <w:szCs w:val="24"/>
              </w:rPr>
              <w:t>231</w:t>
            </w:r>
            <w:r w:rsidR="00EB467A" w:rsidRPr="00EB467A">
              <w:rPr>
                <w:rFonts w:cs="Cordia New"/>
                <w:sz w:val="24"/>
                <w:szCs w:val="24"/>
              </w:rPr>
              <w:t>,</w:t>
            </w:r>
            <w:r w:rsidRPr="00C64A6F">
              <w:rPr>
                <w:rFonts w:cs="Cordia New"/>
                <w:sz w:val="24"/>
                <w:szCs w:val="24"/>
              </w:rPr>
              <w:t>459</w:t>
            </w:r>
          </w:p>
        </w:tc>
        <w:tc>
          <w:tcPr>
            <w:tcW w:w="1296" w:type="dxa"/>
            <w:tcBorders>
              <w:top w:val="single" w:sz="4" w:space="0" w:color="auto"/>
              <w:bottom w:val="single" w:sz="4" w:space="0" w:color="auto"/>
            </w:tcBorders>
            <w:shd w:val="clear" w:color="auto" w:fill="FAFAFA"/>
            <w:vAlign w:val="bottom"/>
          </w:tcPr>
          <w:p w14:paraId="2063FDD6" w14:textId="4086DB09" w:rsidR="00EB467A" w:rsidRPr="00EB467A" w:rsidRDefault="00C64A6F" w:rsidP="0041358D">
            <w:pPr>
              <w:tabs>
                <w:tab w:val="decimal" w:pos="1080"/>
              </w:tabs>
              <w:ind w:right="-72"/>
              <w:jc w:val="both"/>
              <w:rPr>
                <w:rFonts w:cs="Cordia New"/>
                <w:sz w:val="24"/>
                <w:szCs w:val="24"/>
              </w:rPr>
            </w:pPr>
            <w:r w:rsidRPr="00C64A6F">
              <w:rPr>
                <w:rFonts w:cs="Cordia New"/>
                <w:sz w:val="24"/>
                <w:szCs w:val="24"/>
              </w:rPr>
              <w:t>23</w:t>
            </w:r>
            <w:r w:rsidR="00EB467A" w:rsidRPr="00EB467A">
              <w:rPr>
                <w:rFonts w:cs="Cordia New"/>
                <w:sz w:val="24"/>
                <w:szCs w:val="24"/>
              </w:rPr>
              <w:t>,</w:t>
            </w:r>
            <w:r w:rsidRPr="00C64A6F">
              <w:rPr>
                <w:rFonts w:cs="Cordia New"/>
                <w:sz w:val="24"/>
                <w:szCs w:val="24"/>
              </w:rPr>
              <w:t>092</w:t>
            </w:r>
            <w:r w:rsidR="00EB467A" w:rsidRPr="00EB467A">
              <w:rPr>
                <w:rFonts w:cs="Cordia New"/>
                <w:sz w:val="24"/>
                <w:szCs w:val="24"/>
              </w:rPr>
              <w:t>,</w:t>
            </w:r>
            <w:r w:rsidRPr="00C64A6F">
              <w:rPr>
                <w:rFonts w:cs="Cordia New"/>
                <w:sz w:val="24"/>
                <w:szCs w:val="24"/>
              </w:rPr>
              <w:t>148</w:t>
            </w:r>
          </w:p>
        </w:tc>
        <w:tc>
          <w:tcPr>
            <w:tcW w:w="1296" w:type="dxa"/>
            <w:tcBorders>
              <w:top w:val="single" w:sz="4" w:space="0" w:color="auto"/>
              <w:bottom w:val="single" w:sz="4" w:space="0" w:color="auto"/>
            </w:tcBorders>
            <w:vAlign w:val="bottom"/>
          </w:tcPr>
          <w:p w14:paraId="370DC84B" w14:textId="26C19BD9" w:rsidR="00EB467A" w:rsidRPr="00EB467A" w:rsidRDefault="00C64A6F" w:rsidP="0041358D">
            <w:pPr>
              <w:tabs>
                <w:tab w:val="decimal" w:pos="1080"/>
              </w:tabs>
              <w:ind w:right="-72"/>
              <w:jc w:val="both"/>
              <w:rPr>
                <w:rFonts w:cs="Cordia New"/>
                <w:sz w:val="24"/>
                <w:szCs w:val="24"/>
              </w:rPr>
            </w:pPr>
            <w:r w:rsidRPr="00C64A6F">
              <w:rPr>
                <w:rFonts w:cs="Cordia New"/>
                <w:sz w:val="24"/>
                <w:szCs w:val="24"/>
              </w:rPr>
              <w:t>6</w:t>
            </w:r>
            <w:r w:rsidR="00EB467A" w:rsidRPr="00EB467A">
              <w:rPr>
                <w:rFonts w:cs="Cordia New"/>
                <w:sz w:val="24"/>
                <w:szCs w:val="24"/>
              </w:rPr>
              <w:t>,</w:t>
            </w:r>
            <w:r w:rsidRPr="00C64A6F">
              <w:rPr>
                <w:rFonts w:cs="Cordia New"/>
                <w:sz w:val="24"/>
                <w:szCs w:val="24"/>
              </w:rPr>
              <w:t>952</w:t>
            </w:r>
            <w:r w:rsidR="00EB467A" w:rsidRPr="00EB467A">
              <w:rPr>
                <w:rFonts w:cs="Cordia New"/>
                <w:sz w:val="24"/>
                <w:szCs w:val="24"/>
              </w:rPr>
              <w:t>,</w:t>
            </w:r>
            <w:r w:rsidRPr="00C64A6F">
              <w:rPr>
                <w:rFonts w:cs="Cordia New"/>
                <w:sz w:val="24"/>
                <w:szCs w:val="24"/>
              </w:rPr>
              <w:t>357</w:t>
            </w:r>
          </w:p>
        </w:tc>
      </w:tr>
    </w:tbl>
    <w:p w14:paraId="673D5158" w14:textId="75051455" w:rsidR="00F60AF7" w:rsidRPr="00893755" w:rsidRDefault="00F60AF7" w:rsidP="00411D07">
      <w:pPr>
        <w:rPr>
          <w:rFonts w:cs="Cordia New"/>
          <w:sz w:val="26"/>
          <w:szCs w:val="26"/>
        </w:rPr>
      </w:pPr>
    </w:p>
    <w:tbl>
      <w:tblPr>
        <w:tblW w:w="9461" w:type="dxa"/>
        <w:tblLayout w:type="fixed"/>
        <w:tblLook w:val="0000" w:firstRow="0" w:lastRow="0" w:firstColumn="0" w:lastColumn="0" w:noHBand="0" w:noVBand="0"/>
      </w:tblPr>
      <w:tblGrid>
        <w:gridCol w:w="4277"/>
        <w:gridCol w:w="1296"/>
        <w:gridCol w:w="1296"/>
        <w:gridCol w:w="1296"/>
        <w:gridCol w:w="1296"/>
      </w:tblGrid>
      <w:tr w:rsidR="00411D07" w:rsidRPr="00893755" w14:paraId="6E0A524A" w14:textId="77777777" w:rsidTr="0041358D">
        <w:tc>
          <w:tcPr>
            <w:tcW w:w="4277" w:type="dxa"/>
            <w:vAlign w:val="center"/>
          </w:tcPr>
          <w:p w14:paraId="4D726942" w14:textId="77777777" w:rsidR="00411D07" w:rsidRPr="00893755" w:rsidRDefault="00411D07" w:rsidP="0041358D">
            <w:pPr>
              <w:ind w:left="-86" w:right="-72"/>
              <w:rPr>
                <w:rFonts w:cs="Cordia New"/>
                <w:sz w:val="24"/>
                <w:szCs w:val="24"/>
              </w:rPr>
            </w:pPr>
          </w:p>
        </w:tc>
        <w:tc>
          <w:tcPr>
            <w:tcW w:w="5184" w:type="dxa"/>
            <w:gridSpan w:val="4"/>
            <w:tcBorders>
              <w:top w:val="single" w:sz="4" w:space="0" w:color="auto"/>
              <w:bottom w:val="single" w:sz="4" w:space="0" w:color="auto"/>
            </w:tcBorders>
          </w:tcPr>
          <w:p w14:paraId="393CD6D4" w14:textId="77777777" w:rsidR="00411D07" w:rsidRPr="00893755" w:rsidRDefault="00411D07" w:rsidP="00C96B74">
            <w:pPr>
              <w:tabs>
                <w:tab w:val="decimal" w:pos="2370"/>
              </w:tabs>
              <w:jc w:val="right"/>
              <w:rPr>
                <w:rFonts w:cs="Cordia New"/>
                <w:b/>
                <w:bCs/>
                <w:sz w:val="24"/>
                <w:szCs w:val="24"/>
              </w:rPr>
            </w:pPr>
            <w:r w:rsidRPr="00893755">
              <w:rPr>
                <w:rFonts w:cs="Cordia New"/>
                <w:b/>
                <w:bCs/>
                <w:sz w:val="24"/>
                <w:szCs w:val="24"/>
              </w:rPr>
              <w:t>Banpu Power Public Company Limited</w:t>
            </w:r>
          </w:p>
        </w:tc>
      </w:tr>
      <w:tr w:rsidR="00411D07" w:rsidRPr="00893755" w14:paraId="7AB6055A" w14:textId="77777777" w:rsidTr="0041358D">
        <w:tc>
          <w:tcPr>
            <w:tcW w:w="4277" w:type="dxa"/>
            <w:vAlign w:val="center"/>
          </w:tcPr>
          <w:p w14:paraId="1D03C178" w14:textId="77777777" w:rsidR="00411D07" w:rsidRPr="00893755" w:rsidRDefault="00411D07" w:rsidP="0041358D">
            <w:pPr>
              <w:ind w:left="-86" w:right="-72"/>
              <w:rPr>
                <w:rFonts w:cs="Cordia New"/>
                <w:b/>
                <w:bCs/>
                <w:sz w:val="24"/>
                <w:szCs w:val="24"/>
              </w:rPr>
            </w:pPr>
          </w:p>
        </w:tc>
        <w:tc>
          <w:tcPr>
            <w:tcW w:w="2592" w:type="dxa"/>
            <w:gridSpan w:val="2"/>
            <w:tcBorders>
              <w:top w:val="single" w:sz="4" w:space="0" w:color="auto"/>
              <w:bottom w:val="single" w:sz="4" w:space="0" w:color="auto"/>
            </w:tcBorders>
          </w:tcPr>
          <w:p w14:paraId="3421D151" w14:textId="7C6BBF3B" w:rsidR="00411D07" w:rsidRPr="00893755" w:rsidRDefault="00411D07" w:rsidP="00C96B74">
            <w:pPr>
              <w:tabs>
                <w:tab w:val="decimal" w:pos="2370"/>
              </w:tabs>
              <w:jc w:val="right"/>
              <w:rPr>
                <w:rFonts w:cs="Cordia New"/>
                <w:b/>
                <w:bCs/>
                <w:sz w:val="24"/>
                <w:szCs w:val="24"/>
                <w:cs/>
              </w:rPr>
            </w:pPr>
            <w:r w:rsidRPr="00893755">
              <w:rPr>
                <w:rFonts w:cs="Cordia New"/>
                <w:b/>
                <w:bCs/>
                <w:sz w:val="24"/>
                <w:szCs w:val="24"/>
              </w:rPr>
              <w:t>US Dollar’</w:t>
            </w:r>
            <w:r w:rsidR="00C64A6F" w:rsidRPr="00C64A6F">
              <w:rPr>
                <w:rFonts w:cs="Cordia New"/>
                <w:b/>
                <w:bCs/>
                <w:sz w:val="24"/>
                <w:szCs w:val="24"/>
              </w:rPr>
              <w:t>000</w:t>
            </w:r>
          </w:p>
        </w:tc>
        <w:tc>
          <w:tcPr>
            <w:tcW w:w="2592" w:type="dxa"/>
            <w:gridSpan w:val="2"/>
            <w:tcBorders>
              <w:top w:val="single" w:sz="4" w:space="0" w:color="auto"/>
              <w:bottom w:val="single" w:sz="4" w:space="0" w:color="auto"/>
            </w:tcBorders>
          </w:tcPr>
          <w:p w14:paraId="1067D729" w14:textId="389BC9FA" w:rsidR="00411D07" w:rsidRPr="00893755" w:rsidRDefault="00411D07" w:rsidP="00C96B74">
            <w:pPr>
              <w:tabs>
                <w:tab w:val="decimal" w:pos="2370"/>
              </w:tabs>
              <w:jc w:val="right"/>
              <w:rPr>
                <w:rFonts w:cs="Cordia New"/>
                <w:b/>
                <w:bCs/>
                <w:sz w:val="24"/>
                <w:szCs w:val="24"/>
              </w:rPr>
            </w:pPr>
            <w:r w:rsidRPr="00893755">
              <w:rPr>
                <w:rFonts w:cs="Cordia New"/>
                <w:b/>
                <w:bCs/>
                <w:sz w:val="24"/>
                <w:szCs w:val="24"/>
              </w:rPr>
              <w:t>Baht’</w:t>
            </w:r>
            <w:r w:rsidR="00C64A6F" w:rsidRPr="00C64A6F">
              <w:rPr>
                <w:rFonts w:cs="Cordia New"/>
                <w:b/>
                <w:bCs/>
                <w:sz w:val="24"/>
                <w:szCs w:val="24"/>
              </w:rPr>
              <w:t>000</w:t>
            </w:r>
          </w:p>
        </w:tc>
      </w:tr>
      <w:tr w:rsidR="00411D07" w:rsidRPr="00893755" w14:paraId="1265D055" w14:textId="77777777" w:rsidTr="0041358D">
        <w:tc>
          <w:tcPr>
            <w:tcW w:w="4277" w:type="dxa"/>
            <w:vAlign w:val="center"/>
          </w:tcPr>
          <w:p w14:paraId="33F83625" w14:textId="06A0A180" w:rsidR="00411D07" w:rsidRPr="00893755" w:rsidRDefault="00411D07" w:rsidP="0041358D">
            <w:pPr>
              <w:ind w:left="-86" w:right="-72"/>
              <w:rPr>
                <w:rFonts w:cs="Cordia New"/>
                <w:b/>
                <w:bCs/>
                <w:sz w:val="24"/>
                <w:szCs w:val="24"/>
              </w:rPr>
            </w:pPr>
            <w:r w:rsidRPr="00893755">
              <w:rPr>
                <w:rFonts w:cs="Cordia New"/>
                <w:b/>
                <w:bCs/>
                <w:sz w:val="24"/>
                <w:szCs w:val="24"/>
              </w:rPr>
              <w:t xml:space="preserve">For the years ended </w:t>
            </w:r>
            <w:r w:rsidR="00C64A6F" w:rsidRPr="00C64A6F">
              <w:rPr>
                <w:rFonts w:cs="Cordia New"/>
                <w:b/>
                <w:bCs/>
                <w:sz w:val="24"/>
                <w:szCs w:val="24"/>
              </w:rPr>
              <w:t>31</w:t>
            </w:r>
            <w:r w:rsidRPr="00893755">
              <w:rPr>
                <w:rFonts w:cs="Cordia New"/>
                <w:b/>
                <w:bCs/>
                <w:sz w:val="24"/>
                <w:szCs w:val="24"/>
              </w:rPr>
              <w:t xml:space="preserve"> December</w:t>
            </w:r>
          </w:p>
        </w:tc>
        <w:tc>
          <w:tcPr>
            <w:tcW w:w="1296" w:type="dxa"/>
            <w:tcBorders>
              <w:top w:val="single" w:sz="4" w:space="0" w:color="auto"/>
              <w:bottom w:val="single" w:sz="4" w:space="0" w:color="auto"/>
            </w:tcBorders>
          </w:tcPr>
          <w:p w14:paraId="54420B5F" w14:textId="65812877" w:rsidR="00411D07" w:rsidRPr="00893755" w:rsidRDefault="00C64A6F" w:rsidP="0041358D">
            <w:pPr>
              <w:tabs>
                <w:tab w:val="decimal" w:pos="1077"/>
              </w:tabs>
              <w:ind w:right="-72"/>
              <w:jc w:val="both"/>
              <w:rPr>
                <w:rFonts w:cs="Cordia New"/>
                <w:b/>
                <w:bCs/>
                <w:sz w:val="24"/>
                <w:szCs w:val="24"/>
              </w:rPr>
            </w:pPr>
            <w:r w:rsidRPr="00C64A6F">
              <w:rPr>
                <w:rFonts w:cs="Cordia New"/>
                <w:b/>
                <w:bCs/>
                <w:sz w:val="24"/>
                <w:szCs w:val="24"/>
              </w:rPr>
              <w:t>2021</w:t>
            </w:r>
          </w:p>
        </w:tc>
        <w:tc>
          <w:tcPr>
            <w:tcW w:w="1296" w:type="dxa"/>
            <w:tcBorders>
              <w:top w:val="single" w:sz="4" w:space="0" w:color="auto"/>
              <w:bottom w:val="single" w:sz="4" w:space="0" w:color="auto"/>
            </w:tcBorders>
          </w:tcPr>
          <w:p w14:paraId="04BB24DD" w14:textId="2209C2D9" w:rsidR="00411D07" w:rsidRPr="00893755" w:rsidRDefault="00C64A6F" w:rsidP="0041358D">
            <w:pPr>
              <w:tabs>
                <w:tab w:val="decimal" w:pos="1077"/>
              </w:tabs>
              <w:ind w:right="-72"/>
              <w:jc w:val="both"/>
              <w:rPr>
                <w:rFonts w:cs="Cordia New"/>
                <w:b/>
                <w:bCs/>
                <w:sz w:val="24"/>
                <w:szCs w:val="24"/>
              </w:rPr>
            </w:pPr>
            <w:r w:rsidRPr="00C64A6F">
              <w:rPr>
                <w:rFonts w:cs="Cordia New"/>
                <w:b/>
                <w:bCs/>
                <w:sz w:val="24"/>
                <w:szCs w:val="24"/>
              </w:rPr>
              <w:t>2020</w:t>
            </w:r>
          </w:p>
        </w:tc>
        <w:tc>
          <w:tcPr>
            <w:tcW w:w="1296" w:type="dxa"/>
            <w:tcBorders>
              <w:top w:val="single" w:sz="4" w:space="0" w:color="auto"/>
              <w:bottom w:val="single" w:sz="4" w:space="0" w:color="auto"/>
            </w:tcBorders>
          </w:tcPr>
          <w:p w14:paraId="1A81F499" w14:textId="1271E44C" w:rsidR="00411D07" w:rsidRPr="00893755" w:rsidRDefault="00C64A6F" w:rsidP="0041358D">
            <w:pPr>
              <w:tabs>
                <w:tab w:val="decimal" w:pos="1077"/>
              </w:tabs>
              <w:ind w:right="-72"/>
              <w:jc w:val="both"/>
              <w:rPr>
                <w:rFonts w:cs="Cordia New"/>
                <w:b/>
                <w:bCs/>
                <w:sz w:val="24"/>
                <w:szCs w:val="24"/>
              </w:rPr>
            </w:pPr>
            <w:r w:rsidRPr="00C64A6F">
              <w:rPr>
                <w:rFonts w:cs="Cordia New"/>
                <w:b/>
                <w:bCs/>
                <w:sz w:val="24"/>
                <w:szCs w:val="24"/>
              </w:rPr>
              <w:t>2021</w:t>
            </w:r>
          </w:p>
        </w:tc>
        <w:tc>
          <w:tcPr>
            <w:tcW w:w="1296" w:type="dxa"/>
            <w:tcBorders>
              <w:top w:val="single" w:sz="4" w:space="0" w:color="auto"/>
              <w:bottom w:val="single" w:sz="4" w:space="0" w:color="auto"/>
            </w:tcBorders>
          </w:tcPr>
          <w:p w14:paraId="069161E9" w14:textId="22DDAA00" w:rsidR="00411D07" w:rsidRPr="00893755" w:rsidRDefault="00C64A6F" w:rsidP="0041358D">
            <w:pPr>
              <w:tabs>
                <w:tab w:val="decimal" w:pos="1077"/>
              </w:tabs>
              <w:ind w:right="-72"/>
              <w:jc w:val="both"/>
              <w:rPr>
                <w:rFonts w:cs="Cordia New"/>
                <w:b/>
                <w:bCs/>
                <w:sz w:val="24"/>
                <w:szCs w:val="24"/>
              </w:rPr>
            </w:pPr>
            <w:r w:rsidRPr="00C64A6F">
              <w:rPr>
                <w:rFonts w:cs="Cordia New"/>
                <w:b/>
                <w:bCs/>
                <w:sz w:val="24"/>
                <w:szCs w:val="24"/>
              </w:rPr>
              <w:t>2020</w:t>
            </w:r>
          </w:p>
        </w:tc>
      </w:tr>
      <w:tr w:rsidR="00411D07" w:rsidRPr="00893755" w14:paraId="094067E8" w14:textId="77777777" w:rsidTr="0041358D">
        <w:tc>
          <w:tcPr>
            <w:tcW w:w="4277" w:type="dxa"/>
            <w:vAlign w:val="center"/>
          </w:tcPr>
          <w:p w14:paraId="66F6188E" w14:textId="77777777" w:rsidR="00411D07" w:rsidRPr="00893755" w:rsidRDefault="00411D07" w:rsidP="0041358D">
            <w:pPr>
              <w:ind w:left="-86" w:right="-72"/>
              <w:rPr>
                <w:rFonts w:cs="Cordia New"/>
                <w:b/>
                <w:bCs/>
                <w:sz w:val="12"/>
                <w:szCs w:val="12"/>
                <w:cs/>
              </w:rPr>
            </w:pPr>
          </w:p>
        </w:tc>
        <w:tc>
          <w:tcPr>
            <w:tcW w:w="1296" w:type="dxa"/>
            <w:tcBorders>
              <w:top w:val="single" w:sz="4" w:space="0" w:color="auto"/>
            </w:tcBorders>
            <w:shd w:val="clear" w:color="auto" w:fill="FAFAFA"/>
            <w:vAlign w:val="center"/>
          </w:tcPr>
          <w:p w14:paraId="0A18EAF6" w14:textId="77777777" w:rsidR="00411D07" w:rsidRPr="00893755" w:rsidRDefault="00411D07" w:rsidP="0041358D">
            <w:pPr>
              <w:tabs>
                <w:tab w:val="decimal" w:pos="1077"/>
              </w:tabs>
              <w:ind w:right="-72"/>
              <w:jc w:val="both"/>
              <w:rPr>
                <w:rFonts w:cs="Cordia New"/>
                <w:sz w:val="12"/>
                <w:szCs w:val="12"/>
              </w:rPr>
            </w:pPr>
          </w:p>
        </w:tc>
        <w:tc>
          <w:tcPr>
            <w:tcW w:w="1296" w:type="dxa"/>
            <w:tcBorders>
              <w:top w:val="single" w:sz="4" w:space="0" w:color="auto"/>
            </w:tcBorders>
          </w:tcPr>
          <w:p w14:paraId="78FA9E01" w14:textId="77777777" w:rsidR="00411D07" w:rsidRPr="00893755" w:rsidRDefault="00411D07" w:rsidP="0041358D">
            <w:pPr>
              <w:tabs>
                <w:tab w:val="decimal" w:pos="1077"/>
              </w:tabs>
              <w:ind w:right="-72"/>
              <w:jc w:val="both"/>
              <w:rPr>
                <w:rFonts w:cs="Cordia New"/>
                <w:sz w:val="12"/>
                <w:szCs w:val="12"/>
              </w:rPr>
            </w:pPr>
          </w:p>
        </w:tc>
        <w:tc>
          <w:tcPr>
            <w:tcW w:w="1296" w:type="dxa"/>
            <w:tcBorders>
              <w:top w:val="single" w:sz="4" w:space="0" w:color="auto"/>
            </w:tcBorders>
            <w:shd w:val="clear" w:color="auto" w:fill="FAFAFA"/>
          </w:tcPr>
          <w:p w14:paraId="418C86DF" w14:textId="77777777" w:rsidR="00411D07" w:rsidRPr="00893755" w:rsidRDefault="00411D07" w:rsidP="0041358D">
            <w:pPr>
              <w:tabs>
                <w:tab w:val="decimal" w:pos="1077"/>
              </w:tabs>
              <w:ind w:right="-72"/>
              <w:jc w:val="both"/>
              <w:rPr>
                <w:rFonts w:cs="Cordia New"/>
                <w:sz w:val="12"/>
                <w:szCs w:val="12"/>
              </w:rPr>
            </w:pPr>
          </w:p>
        </w:tc>
        <w:tc>
          <w:tcPr>
            <w:tcW w:w="1296" w:type="dxa"/>
            <w:tcBorders>
              <w:top w:val="single" w:sz="4" w:space="0" w:color="auto"/>
            </w:tcBorders>
            <w:vAlign w:val="center"/>
          </w:tcPr>
          <w:p w14:paraId="471EF240" w14:textId="77777777" w:rsidR="00411D07" w:rsidRPr="00893755" w:rsidRDefault="00411D07" w:rsidP="0041358D">
            <w:pPr>
              <w:tabs>
                <w:tab w:val="decimal" w:pos="1077"/>
              </w:tabs>
              <w:ind w:right="-72"/>
              <w:jc w:val="both"/>
              <w:rPr>
                <w:rFonts w:cs="Cordia New"/>
                <w:sz w:val="12"/>
                <w:szCs w:val="12"/>
              </w:rPr>
            </w:pPr>
          </w:p>
        </w:tc>
      </w:tr>
      <w:tr w:rsidR="00411D07" w:rsidRPr="00893755" w14:paraId="3AEDF7E8" w14:textId="77777777" w:rsidTr="0041358D">
        <w:tc>
          <w:tcPr>
            <w:tcW w:w="4277" w:type="dxa"/>
          </w:tcPr>
          <w:p w14:paraId="06DEDCEB" w14:textId="77777777" w:rsidR="00411D07" w:rsidRPr="00893755" w:rsidRDefault="00411D07" w:rsidP="0041358D">
            <w:pPr>
              <w:ind w:left="-86" w:right="-72"/>
              <w:rPr>
                <w:rFonts w:cs="Cordia New"/>
                <w:sz w:val="24"/>
                <w:szCs w:val="24"/>
              </w:rPr>
            </w:pPr>
            <w:r w:rsidRPr="00893755">
              <w:rPr>
                <w:rFonts w:cs="Cordia New"/>
                <w:sz w:val="24"/>
                <w:szCs w:val="24"/>
              </w:rPr>
              <w:t xml:space="preserve">Cash flow from operating activities </w:t>
            </w:r>
          </w:p>
        </w:tc>
        <w:tc>
          <w:tcPr>
            <w:tcW w:w="1296" w:type="dxa"/>
            <w:shd w:val="clear" w:color="auto" w:fill="FAFAFA"/>
            <w:vAlign w:val="center"/>
          </w:tcPr>
          <w:p w14:paraId="2ECDC83D" w14:textId="77777777" w:rsidR="00411D07" w:rsidRPr="00893755" w:rsidRDefault="00411D07" w:rsidP="0041358D">
            <w:pPr>
              <w:tabs>
                <w:tab w:val="decimal" w:pos="1077"/>
              </w:tabs>
              <w:ind w:right="-72"/>
              <w:jc w:val="both"/>
              <w:rPr>
                <w:rFonts w:cs="Cordia New"/>
                <w:sz w:val="24"/>
                <w:szCs w:val="24"/>
              </w:rPr>
            </w:pPr>
          </w:p>
        </w:tc>
        <w:tc>
          <w:tcPr>
            <w:tcW w:w="1296" w:type="dxa"/>
          </w:tcPr>
          <w:p w14:paraId="27878DB9" w14:textId="77777777" w:rsidR="00411D07" w:rsidRPr="00893755" w:rsidRDefault="00411D07" w:rsidP="0041358D">
            <w:pPr>
              <w:tabs>
                <w:tab w:val="decimal" w:pos="1077"/>
              </w:tabs>
              <w:ind w:right="-72"/>
              <w:jc w:val="both"/>
              <w:rPr>
                <w:rFonts w:cs="Cordia New"/>
                <w:sz w:val="24"/>
                <w:szCs w:val="24"/>
              </w:rPr>
            </w:pPr>
          </w:p>
        </w:tc>
        <w:tc>
          <w:tcPr>
            <w:tcW w:w="1296" w:type="dxa"/>
            <w:shd w:val="clear" w:color="auto" w:fill="FAFAFA"/>
          </w:tcPr>
          <w:p w14:paraId="1654C994" w14:textId="77777777" w:rsidR="00411D07" w:rsidRPr="00893755" w:rsidRDefault="00411D07" w:rsidP="0041358D">
            <w:pPr>
              <w:tabs>
                <w:tab w:val="decimal" w:pos="1077"/>
              </w:tabs>
              <w:ind w:right="-72"/>
              <w:jc w:val="both"/>
              <w:rPr>
                <w:rFonts w:cs="Cordia New"/>
                <w:sz w:val="24"/>
                <w:szCs w:val="24"/>
              </w:rPr>
            </w:pPr>
          </w:p>
        </w:tc>
        <w:tc>
          <w:tcPr>
            <w:tcW w:w="1296" w:type="dxa"/>
            <w:vAlign w:val="center"/>
          </w:tcPr>
          <w:p w14:paraId="4DC5DE4C" w14:textId="77777777" w:rsidR="00411D07" w:rsidRPr="00893755" w:rsidRDefault="00411D07" w:rsidP="0041358D">
            <w:pPr>
              <w:tabs>
                <w:tab w:val="decimal" w:pos="1077"/>
              </w:tabs>
              <w:ind w:right="-72"/>
              <w:jc w:val="both"/>
              <w:rPr>
                <w:rFonts w:cs="Cordia New"/>
                <w:sz w:val="24"/>
                <w:szCs w:val="24"/>
              </w:rPr>
            </w:pPr>
          </w:p>
        </w:tc>
      </w:tr>
      <w:tr w:rsidR="00EB467A" w:rsidRPr="00893755" w14:paraId="45BB98B8" w14:textId="77777777" w:rsidTr="0041358D">
        <w:tc>
          <w:tcPr>
            <w:tcW w:w="4277" w:type="dxa"/>
          </w:tcPr>
          <w:p w14:paraId="564C4124" w14:textId="77777777" w:rsidR="00EB467A" w:rsidRPr="00893755" w:rsidRDefault="00EB467A" w:rsidP="0041358D">
            <w:pPr>
              <w:ind w:left="-86" w:right="-72"/>
              <w:rPr>
                <w:rFonts w:cs="Cordia New"/>
                <w:sz w:val="24"/>
                <w:szCs w:val="24"/>
              </w:rPr>
            </w:pPr>
            <w:r w:rsidRPr="00893755">
              <w:rPr>
                <w:rFonts w:cs="Cordia New"/>
                <w:sz w:val="24"/>
                <w:szCs w:val="24"/>
              </w:rPr>
              <w:t>Cash generated from (used in) operations</w:t>
            </w:r>
          </w:p>
        </w:tc>
        <w:tc>
          <w:tcPr>
            <w:tcW w:w="1296" w:type="dxa"/>
            <w:shd w:val="clear" w:color="auto" w:fill="FAFAFA"/>
            <w:vAlign w:val="bottom"/>
          </w:tcPr>
          <w:p w14:paraId="466BF551" w14:textId="20B3324D" w:rsidR="00EB467A" w:rsidRPr="00EB467A" w:rsidRDefault="00EB467A" w:rsidP="0041358D">
            <w:pPr>
              <w:tabs>
                <w:tab w:val="decimal" w:pos="1077"/>
              </w:tabs>
              <w:ind w:right="-72"/>
              <w:jc w:val="both"/>
              <w:rPr>
                <w:rFonts w:cs="Cordia New"/>
                <w:sz w:val="24"/>
                <w:szCs w:val="24"/>
              </w:rPr>
            </w:pPr>
            <w:r w:rsidRPr="00EB467A">
              <w:rPr>
                <w:rFonts w:cs="Cordia New"/>
                <w:sz w:val="24"/>
                <w:szCs w:val="24"/>
              </w:rPr>
              <w:t>(</w:t>
            </w:r>
            <w:r w:rsidR="00AF5A9B">
              <w:rPr>
                <w:rFonts w:cs="Cordia New"/>
                <w:sz w:val="24"/>
                <w:szCs w:val="24"/>
              </w:rPr>
              <w:t>3</w:t>
            </w:r>
            <w:r w:rsidRPr="00EB467A">
              <w:rPr>
                <w:rFonts w:cs="Cordia New"/>
                <w:sz w:val="24"/>
                <w:szCs w:val="24"/>
              </w:rPr>
              <w:t>,</w:t>
            </w:r>
            <w:r w:rsidR="00AF5A9B">
              <w:rPr>
                <w:rFonts w:cs="Cordia New"/>
                <w:sz w:val="24"/>
                <w:szCs w:val="24"/>
              </w:rPr>
              <w:t>573</w:t>
            </w:r>
            <w:r w:rsidRPr="00EB467A">
              <w:rPr>
                <w:rFonts w:cs="Cordia New"/>
                <w:sz w:val="24"/>
                <w:szCs w:val="24"/>
              </w:rPr>
              <w:t>)</w:t>
            </w:r>
          </w:p>
        </w:tc>
        <w:tc>
          <w:tcPr>
            <w:tcW w:w="1296" w:type="dxa"/>
            <w:vAlign w:val="bottom"/>
          </w:tcPr>
          <w:p w14:paraId="36AF0C34" w14:textId="2B3E4C5D" w:rsidR="00EB467A" w:rsidRPr="00EB467A" w:rsidRDefault="00C64A6F" w:rsidP="0041358D">
            <w:pPr>
              <w:tabs>
                <w:tab w:val="decimal" w:pos="1077"/>
              </w:tabs>
              <w:ind w:right="-72"/>
              <w:jc w:val="both"/>
              <w:rPr>
                <w:rFonts w:cs="Cordia New"/>
                <w:sz w:val="24"/>
                <w:szCs w:val="24"/>
              </w:rPr>
            </w:pPr>
            <w:r w:rsidRPr="00C64A6F">
              <w:rPr>
                <w:rFonts w:cs="Cordia New"/>
                <w:sz w:val="24"/>
                <w:szCs w:val="24"/>
              </w:rPr>
              <w:t>35</w:t>
            </w:r>
            <w:r w:rsidR="00EB467A" w:rsidRPr="00EB467A">
              <w:rPr>
                <w:rFonts w:cs="Cordia New"/>
                <w:sz w:val="24"/>
                <w:szCs w:val="24"/>
              </w:rPr>
              <w:t>,</w:t>
            </w:r>
            <w:r w:rsidRPr="00C64A6F">
              <w:rPr>
                <w:rFonts w:cs="Cordia New"/>
                <w:sz w:val="24"/>
                <w:szCs w:val="24"/>
              </w:rPr>
              <w:t>525</w:t>
            </w:r>
          </w:p>
        </w:tc>
        <w:tc>
          <w:tcPr>
            <w:tcW w:w="1296" w:type="dxa"/>
            <w:shd w:val="clear" w:color="auto" w:fill="FAFAFA"/>
            <w:vAlign w:val="bottom"/>
          </w:tcPr>
          <w:p w14:paraId="7473F051" w14:textId="2E7FC864" w:rsidR="00EB467A" w:rsidRPr="00EB467A" w:rsidRDefault="00EB467A" w:rsidP="0041358D">
            <w:pPr>
              <w:tabs>
                <w:tab w:val="decimal" w:pos="1077"/>
              </w:tabs>
              <w:ind w:right="-72"/>
              <w:jc w:val="both"/>
              <w:rPr>
                <w:rFonts w:cs="Cordia New"/>
                <w:sz w:val="24"/>
                <w:szCs w:val="24"/>
              </w:rPr>
            </w:pPr>
            <w:r w:rsidRPr="00EB467A">
              <w:rPr>
                <w:rFonts w:cs="Cordia New"/>
                <w:sz w:val="24"/>
                <w:szCs w:val="24"/>
              </w:rPr>
              <w:t>(</w:t>
            </w:r>
            <w:r w:rsidR="00AF5A9B">
              <w:rPr>
                <w:rFonts w:cs="Cordia New"/>
                <w:sz w:val="24"/>
                <w:szCs w:val="24"/>
              </w:rPr>
              <w:t>114</w:t>
            </w:r>
            <w:r w:rsidRPr="00EB467A">
              <w:rPr>
                <w:rFonts w:cs="Cordia New"/>
                <w:sz w:val="24"/>
                <w:szCs w:val="24"/>
              </w:rPr>
              <w:t>,</w:t>
            </w:r>
            <w:r w:rsidR="00AF5A9B">
              <w:rPr>
                <w:rFonts w:cs="Cordia New"/>
                <w:sz w:val="24"/>
                <w:szCs w:val="24"/>
              </w:rPr>
              <w:t>263</w:t>
            </w:r>
            <w:r w:rsidRPr="00EB467A">
              <w:rPr>
                <w:rFonts w:cs="Cordia New"/>
                <w:sz w:val="24"/>
                <w:szCs w:val="24"/>
              </w:rPr>
              <w:t>)</w:t>
            </w:r>
          </w:p>
        </w:tc>
        <w:tc>
          <w:tcPr>
            <w:tcW w:w="1296" w:type="dxa"/>
            <w:vAlign w:val="bottom"/>
          </w:tcPr>
          <w:p w14:paraId="1ED753EE" w14:textId="5650087B" w:rsidR="00EB467A" w:rsidRPr="00EB467A" w:rsidRDefault="00C64A6F" w:rsidP="0041358D">
            <w:pPr>
              <w:tabs>
                <w:tab w:val="decimal" w:pos="1077"/>
              </w:tabs>
              <w:ind w:right="-72"/>
              <w:jc w:val="both"/>
              <w:rPr>
                <w:rFonts w:cs="Cordia New"/>
                <w:sz w:val="24"/>
                <w:szCs w:val="24"/>
              </w:rPr>
            </w:pPr>
            <w:r w:rsidRPr="00C64A6F">
              <w:rPr>
                <w:rFonts w:cs="Cordia New"/>
                <w:sz w:val="24"/>
                <w:szCs w:val="24"/>
              </w:rPr>
              <w:t>1</w:t>
            </w:r>
            <w:r w:rsidR="00EB467A" w:rsidRPr="00EB467A">
              <w:rPr>
                <w:rFonts w:cs="Cordia New"/>
                <w:sz w:val="24"/>
                <w:szCs w:val="24"/>
              </w:rPr>
              <w:t>,</w:t>
            </w:r>
            <w:r w:rsidRPr="00C64A6F">
              <w:rPr>
                <w:rFonts w:cs="Cordia New"/>
                <w:sz w:val="24"/>
                <w:szCs w:val="24"/>
              </w:rPr>
              <w:t>111</w:t>
            </w:r>
            <w:r w:rsidR="00EB467A" w:rsidRPr="00EB467A">
              <w:rPr>
                <w:rFonts w:cs="Cordia New"/>
                <w:sz w:val="24"/>
                <w:szCs w:val="24"/>
              </w:rPr>
              <w:t>,</w:t>
            </w:r>
            <w:r w:rsidRPr="00C64A6F">
              <w:rPr>
                <w:rFonts w:cs="Cordia New"/>
                <w:sz w:val="24"/>
                <w:szCs w:val="24"/>
              </w:rPr>
              <w:t>701</w:t>
            </w:r>
          </w:p>
        </w:tc>
      </w:tr>
      <w:tr w:rsidR="00EB467A" w:rsidRPr="00893755" w14:paraId="153F0C69" w14:textId="77777777" w:rsidTr="0041358D">
        <w:tc>
          <w:tcPr>
            <w:tcW w:w="4277" w:type="dxa"/>
          </w:tcPr>
          <w:p w14:paraId="48DE9AB8" w14:textId="77777777" w:rsidR="00EB467A" w:rsidRPr="00893755" w:rsidRDefault="00EB467A" w:rsidP="0041358D">
            <w:pPr>
              <w:ind w:left="-86" w:right="-72"/>
              <w:rPr>
                <w:rFonts w:cs="Cordia New"/>
                <w:sz w:val="24"/>
                <w:szCs w:val="24"/>
              </w:rPr>
            </w:pPr>
            <w:r w:rsidRPr="00893755">
              <w:rPr>
                <w:rFonts w:cs="Cordia New"/>
                <w:sz w:val="24"/>
                <w:szCs w:val="24"/>
              </w:rPr>
              <w:t>Interest paid</w:t>
            </w:r>
          </w:p>
        </w:tc>
        <w:tc>
          <w:tcPr>
            <w:tcW w:w="1296" w:type="dxa"/>
            <w:shd w:val="clear" w:color="auto" w:fill="FAFAFA"/>
            <w:vAlign w:val="bottom"/>
          </w:tcPr>
          <w:p w14:paraId="1EE25073" w14:textId="269DF9CD" w:rsidR="00EB467A" w:rsidRPr="00EB467A" w:rsidRDefault="00EB467A" w:rsidP="0041358D">
            <w:pPr>
              <w:tabs>
                <w:tab w:val="decimal" w:pos="1077"/>
              </w:tabs>
              <w:ind w:right="-72"/>
              <w:jc w:val="both"/>
              <w:rPr>
                <w:rFonts w:cs="Cordia New"/>
                <w:sz w:val="24"/>
                <w:szCs w:val="24"/>
              </w:rPr>
            </w:pPr>
            <w:r w:rsidRPr="00EB467A">
              <w:rPr>
                <w:rFonts w:cs="Cordia New"/>
                <w:sz w:val="24"/>
                <w:szCs w:val="24"/>
              </w:rPr>
              <w:t>(</w:t>
            </w:r>
            <w:r w:rsidR="00C64A6F" w:rsidRPr="00C64A6F">
              <w:rPr>
                <w:rFonts w:cs="Cordia New"/>
                <w:sz w:val="24"/>
                <w:szCs w:val="24"/>
              </w:rPr>
              <w:t>5</w:t>
            </w:r>
            <w:r w:rsidRPr="00EB467A">
              <w:rPr>
                <w:rFonts w:cs="Cordia New"/>
                <w:sz w:val="24"/>
                <w:szCs w:val="24"/>
              </w:rPr>
              <w:t>,</w:t>
            </w:r>
            <w:r w:rsidR="00C64A6F" w:rsidRPr="00C64A6F">
              <w:rPr>
                <w:rFonts w:cs="Cordia New"/>
                <w:sz w:val="24"/>
                <w:szCs w:val="24"/>
              </w:rPr>
              <w:t>148</w:t>
            </w:r>
            <w:r w:rsidRPr="00EB467A">
              <w:rPr>
                <w:rFonts w:cs="Cordia New"/>
                <w:sz w:val="24"/>
                <w:szCs w:val="24"/>
              </w:rPr>
              <w:t>)</w:t>
            </w:r>
          </w:p>
        </w:tc>
        <w:tc>
          <w:tcPr>
            <w:tcW w:w="1296" w:type="dxa"/>
            <w:vAlign w:val="bottom"/>
          </w:tcPr>
          <w:p w14:paraId="6B3509D1" w14:textId="2651D4F8" w:rsidR="00EB467A" w:rsidRPr="00EB467A" w:rsidRDefault="00EB467A" w:rsidP="0041358D">
            <w:pPr>
              <w:tabs>
                <w:tab w:val="decimal" w:pos="1077"/>
              </w:tabs>
              <w:ind w:right="-72"/>
              <w:jc w:val="both"/>
              <w:rPr>
                <w:rFonts w:cs="Cordia New"/>
                <w:sz w:val="24"/>
                <w:szCs w:val="24"/>
              </w:rPr>
            </w:pPr>
            <w:r w:rsidRPr="00EB467A">
              <w:rPr>
                <w:rFonts w:cs="Cordia New"/>
                <w:sz w:val="24"/>
                <w:szCs w:val="24"/>
              </w:rPr>
              <w:t>(</w:t>
            </w:r>
            <w:r w:rsidR="00C64A6F" w:rsidRPr="00C64A6F">
              <w:rPr>
                <w:rFonts w:cs="Cordia New"/>
                <w:sz w:val="24"/>
                <w:szCs w:val="24"/>
              </w:rPr>
              <w:t>7</w:t>
            </w:r>
            <w:r w:rsidRPr="00EB467A">
              <w:rPr>
                <w:rFonts w:cs="Cordia New"/>
                <w:sz w:val="24"/>
                <w:szCs w:val="24"/>
              </w:rPr>
              <w:t>,</w:t>
            </w:r>
            <w:r w:rsidR="00C64A6F" w:rsidRPr="00C64A6F">
              <w:rPr>
                <w:rFonts w:cs="Cordia New"/>
                <w:sz w:val="24"/>
                <w:szCs w:val="24"/>
              </w:rPr>
              <w:t>418</w:t>
            </w:r>
            <w:r w:rsidRPr="00EB467A">
              <w:rPr>
                <w:rFonts w:cs="Cordia New"/>
                <w:sz w:val="24"/>
                <w:szCs w:val="24"/>
              </w:rPr>
              <w:t>)</w:t>
            </w:r>
          </w:p>
        </w:tc>
        <w:tc>
          <w:tcPr>
            <w:tcW w:w="1296" w:type="dxa"/>
            <w:shd w:val="clear" w:color="auto" w:fill="FAFAFA"/>
            <w:vAlign w:val="bottom"/>
          </w:tcPr>
          <w:p w14:paraId="6CC6800C" w14:textId="0ED73670" w:rsidR="00EB467A" w:rsidRPr="00EB467A" w:rsidRDefault="00EB467A" w:rsidP="0041358D">
            <w:pPr>
              <w:tabs>
                <w:tab w:val="decimal" w:pos="1077"/>
              </w:tabs>
              <w:ind w:right="-72"/>
              <w:jc w:val="both"/>
              <w:rPr>
                <w:rFonts w:cs="Cordia New"/>
                <w:sz w:val="24"/>
                <w:szCs w:val="24"/>
              </w:rPr>
            </w:pPr>
            <w:r w:rsidRPr="00EB467A">
              <w:rPr>
                <w:rFonts w:cs="Cordia New"/>
                <w:sz w:val="24"/>
                <w:szCs w:val="24"/>
              </w:rPr>
              <w:t>(</w:t>
            </w:r>
            <w:r w:rsidR="00C64A6F" w:rsidRPr="00C64A6F">
              <w:rPr>
                <w:rFonts w:cs="Cordia New"/>
                <w:sz w:val="24"/>
                <w:szCs w:val="24"/>
              </w:rPr>
              <w:t>164</w:t>
            </w:r>
            <w:r w:rsidRPr="00EB467A">
              <w:rPr>
                <w:rFonts w:cs="Cordia New"/>
                <w:sz w:val="24"/>
                <w:szCs w:val="24"/>
              </w:rPr>
              <w:t>,</w:t>
            </w:r>
            <w:r w:rsidR="00C64A6F" w:rsidRPr="00C64A6F">
              <w:rPr>
                <w:rFonts w:cs="Cordia New"/>
                <w:sz w:val="24"/>
                <w:szCs w:val="24"/>
              </w:rPr>
              <w:t>632</w:t>
            </w:r>
            <w:r w:rsidRPr="00EB467A">
              <w:rPr>
                <w:rFonts w:cs="Cordia New"/>
                <w:sz w:val="24"/>
                <w:szCs w:val="24"/>
              </w:rPr>
              <w:t>)</w:t>
            </w:r>
          </w:p>
        </w:tc>
        <w:tc>
          <w:tcPr>
            <w:tcW w:w="1296" w:type="dxa"/>
            <w:vAlign w:val="bottom"/>
          </w:tcPr>
          <w:p w14:paraId="162B4692" w14:textId="5E4755B3" w:rsidR="00EB467A" w:rsidRPr="00EB467A" w:rsidRDefault="00EB467A" w:rsidP="0041358D">
            <w:pPr>
              <w:tabs>
                <w:tab w:val="decimal" w:pos="1077"/>
              </w:tabs>
              <w:ind w:right="-72"/>
              <w:jc w:val="both"/>
              <w:rPr>
                <w:rFonts w:cs="Cordia New"/>
                <w:sz w:val="24"/>
                <w:szCs w:val="24"/>
              </w:rPr>
            </w:pPr>
            <w:r w:rsidRPr="00EB467A">
              <w:rPr>
                <w:rFonts w:cs="Cordia New"/>
                <w:sz w:val="24"/>
                <w:szCs w:val="24"/>
              </w:rPr>
              <w:t>(</w:t>
            </w:r>
            <w:r w:rsidR="00C64A6F" w:rsidRPr="00C64A6F">
              <w:rPr>
                <w:rFonts w:cs="Cordia New"/>
                <w:sz w:val="24"/>
                <w:szCs w:val="24"/>
              </w:rPr>
              <w:t>232</w:t>
            </w:r>
            <w:r w:rsidRPr="00EB467A">
              <w:rPr>
                <w:rFonts w:cs="Cordia New"/>
                <w:sz w:val="24"/>
                <w:szCs w:val="24"/>
              </w:rPr>
              <w:t>,</w:t>
            </w:r>
            <w:r w:rsidR="00C64A6F" w:rsidRPr="00C64A6F">
              <w:rPr>
                <w:rFonts w:cs="Cordia New"/>
                <w:sz w:val="24"/>
                <w:szCs w:val="24"/>
              </w:rPr>
              <w:t>130</w:t>
            </w:r>
            <w:r w:rsidRPr="00EB467A">
              <w:rPr>
                <w:rFonts w:cs="Cordia New"/>
                <w:sz w:val="24"/>
                <w:szCs w:val="24"/>
              </w:rPr>
              <w:t>)</w:t>
            </w:r>
          </w:p>
        </w:tc>
      </w:tr>
      <w:tr w:rsidR="00EB467A" w:rsidRPr="00893755" w14:paraId="664F7B65" w14:textId="77777777" w:rsidTr="0041358D">
        <w:tc>
          <w:tcPr>
            <w:tcW w:w="4277" w:type="dxa"/>
          </w:tcPr>
          <w:p w14:paraId="2ECBC28E" w14:textId="77777777" w:rsidR="00EB467A" w:rsidRPr="00893755" w:rsidRDefault="00EB467A" w:rsidP="0041358D">
            <w:pPr>
              <w:ind w:left="-86" w:right="-72"/>
              <w:rPr>
                <w:rFonts w:cs="Cordia New"/>
                <w:sz w:val="24"/>
                <w:szCs w:val="24"/>
              </w:rPr>
            </w:pPr>
            <w:r w:rsidRPr="00893755">
              <w:rPr>
                <w:rFonts w:cs="Cordia New"/>
                <w:sz w:val="24"/>
                <w:szCs w:val="24"/>
              </w:rPr>
              <w:t>Income tax paid</w:t>
            </w:r>
          </w:p>
        </w:tc>
        <w:tc>
          <w:tcPr>
            <w:tcW w:w="1296" w:type="dxa"/>
            <w:tcBorders>
              <w:bottom w:val="single" w:sz="4" w:space="0" w:color="auto"/>
            </w:tcBorders>
            <w:shd w:val="clear" w:color="auto" w:fill="FAFAFA"/>
            <w:vAlign w:val="bottom"/>
          </w:tcPr>
          <w:p w14:paraId="59F39415" w14:textId="346EE642" w:rsidR="00EB467A" w:rsidRPr="00EB467A" w:rsidRDefault="00EB467A" w:rsidP="0041358D">
            <w:pPr>
              <w:tabs>
                <w:tab w:val="decimal" w:pos="1077"/>
              </w:tabs>
              <w:ind w:right="-72"/>
              <w:jc w:val="both"/>
              <w:rPr>
                <w:rFonts w:cs="Cordia New"/>
                <w:sz w:val="24"/>
                <w:szCs w:val="24"/>
              </w:rPr>
            </w:pPr>
            <w:r w:rsidRPr="00EB467A">
              <w:rPr>
                <w:rFonts w:cs="Cordia New"/>
                <w:sz w:val="24"/>
                <w:szCs w:val="24"/>
              </w:rPr>
              <w:t>(</w:t>
            </w:r>
            <w:r w:rsidR="00C64A6F" w:rsidRPr="00C64A6F">
              <w:rPr>
                <w:rFonts w:cs="Cordia New"/>
                <w:sz w:val="24"/>
                <w:szCs w:val="24"/>
              </w:rPr>
              <w:t>2</w:t>
            </w:r>
            <w:r w:rsidRPr="00EB467A">
              <w:rPr>
                <w:rFonts w:cs="Cordia New"/>
                <w:sz w:val="24"/>
                <w:szCs w:val="24"/>
              </w:rPr>
              <w:t>,</w:t>
            </w:r>
            <w:r w:rsidR="00C64A6F" w:rsidRPr="00C64A6F">
              <w:rPr>
                <w:rFonts w:cs="Cordia New"/>
                <w:sz w:val="24"/>
                <w:szCs w:val="24"/>
              </w:rPr>
              <w:t>775</w:t>
            </w:r>
            <w:r w:rsidRPr="00EB467A">
              <w:rPr>
                <w:rFonts w:cs="Cordia New"/>
                <w:sz w:val="24"/>
                <w:szCs w:val="24"/>
              </w:rPr>
              <w:t>)</w:t>
            </w:r>
          </w:p>
        </w:tc>
        <w:tc>
          <w:tcPr>
            <w:tcW w:w="1296" w:type="dxa"/>
            <w:tcBorders>
              <w:bottom w:val="single" w:sz="4" w:space="0" w:color="auto"/>
            </w:tcBorders>
            <w:vAlign w:val="bottom"/>
          </w:tcPr>
          <w:p w14:paraId="7084C2F1" w14:textId="0FE5634D" w:rsidR="00EB467A" w:rsidRPr="00EB467A" w:rsidRDefault="00EB467A" w:rsidP="0041358D">
            <w:pPr>
              <w:tabs>
                <w:tab w:val="decimal" w:pos="1077"/>
              </w:tabs>
              <w:ind w:right="-72"/>
              <w:jc w:val="both"/>
              <w:rPr>
                <w:rFonts w:cs="Cordia New"/>
                <w:sz w:val="24"/>
                <w:szCs w:val="24"/>
              </w:rPr>
            </w:pPr>
            <w:r w:rsidRPr="00EB467A">
              <w:rPr>
                <w:rFonts w:cs="Cordia New"/>
                <w:sz w:val="24"/>
                <w:szCs w:val="24"/>
              </w:rPr>
              <w:t>(</w:t>
            </w:r>
            <w:r w:rsidR="00C64A6F" w:rsidRPr="00C64A6F">
              <w:rPr>
                <w:rFonts w:cs="Cordia New"/>
                <w:sz w:val="24"/>
                <w:szCs w:val="24"/>
              </w:rPr>
              <w:t>8</w:t>
            </w:r>
            <w:r w:rsidRPr="00EB467A">
              <w:rPr>
                <w:rFonts w:cs="Cordia New"/>
                <w:sz w:val="24"/>
                <w:szCs w:val="24"/>
              </w:rPr>
              <w:t>,</w:t>
            </w:r>
            <w:r w:rsidR="00C64A6F" w:rsidRPr="00C64A6F">
              <w:rPr>
                <w:rFonts w:cs="Cordia New"/>
                <w:sz w:val="24"/>
                <w:szCs w:val="24"/>
              </w:rPr>
              <w:t>776</w:t>
            </w:r>
            <w:r w:rsidRPr="00EB467A">
              <w:rPr>
                <w:rFonts w:cs="Cordia New"/>
                <w:sz w:val="24"/>
                <w:szCs w:val="24"/>
              </w:rPr>
              <w:t>)</w:t>
            </w:r>
          </w:p>
        </w:tc>
        <w:tc>
          <w:tcPr>
            <w:tcW w:w="1296" w:type="dxa"/>
            <w:tcBorders>
              <w:bottom w:val="single" w:sz="4" w:space="0" w:color="auto"/>
            </w:tcBorders>
            <w:shd w:val="clear" w:color="auto" w:fill="FAFAFA"/>
            <w:vAlign w:val="bottom"/>
          </w:tcPr>
          <w:p w14:paraId="3037852C" w14:textId="59101830" w:rsidR="00EB467A" w:rsidRPr="00EB467A" w:rsidRDefault="00EB467A" w:rsidP="0041358D">
            <w:pPr>
              <w:tabs>
                <w:tab w:val="decimal" w:pos="1077"/>
              </w:tabs>
              <w:ind w:right="-72"/>
              <w:jc w:val="both"/>
              <w:rPr>
                <w:rFonts w:cs="Cordia New"/>
                <w:sz w:val="24"/>
                <w:szCs w:val="24"/>
              </w:rPr>
            </w:pPr>
            <w:r w:rsidRPr="00EB467A">
              <w:rPr>
                <w:rFonts w:cs="Cordia New"/>
                <w:sz w:val="24"/>
                <w:szCs w:val="24"/>
              </w:rPr>
              <w:t>(</w:t>
            </w:r>
            <w:r w:rsidR="00C64A6F" w:rsidRPr="00C64A6F">
              <w:rPr>
                <w:rFonts w:cs="Cordia New"/>
                <w:sz w:val="24"/>
                <w:szCs w:val="24"/>
              </w:rPr>
              <w:t>88</w:t>
            </w:r>
            <w:r w:rsidRPr="00EB467A">
              <w:rPr>
                <w:rFonts w:cs="Cordia New"/>
                <w:sz w:val="24"/>
                <w:szCs w:val="24"/>
              </w:rPr>
              <w:t>,</w:t>
            </w:r>
            <w:r w:rsidR="00C64A6F" w:rsidRPr="00C64A6F">
              <w:rPr>
                <w:rFonts w:cs="Cordia New"/>
                <w:sz w:val="24"/>
                <w:szCs w:val="24"/>
              </w:rPr>
              <w:t>751</w:t>
            </w:r>
            <w:r w:rsidRPr="00EB467A">
              <w:rPr>
                <w:rFonts w:cs="Cordia New"/>
                <w:sz w:val="24"/>
                <w:szCs w:val="24"/>
              </w:rPr>
              <w:t>)</w:t>
            </w:r>
          </w:p>
        </w:tc>
        <w:tc>
          <w:tcPr>
            <w:tcW w:w="1296" w:type="dxa"/>
            <w:tcBorders>
              <w:bottom w:val="single" w:sz="4" w:space="0" w:color="auto"/>
            </w:tcBorders>
            <w:vAlign w:val="bottom"/>
          </w:tcPr>
          <w:p w14:paraId="5CFCB8EE" w14:textId="0ADD8489" w:rsidR="00EB467A" w:rsidRPr="00EB467A" w:rsidRDefault="00EB467A" w:rsidP="0041358D">
            <w:pPr>
              <w:tabs>
                <w:tab w:val="decimal" w:pos="1077"/>
              </w:tabs>
              <w:ind w:right="-72"/>
              <w:jc w:val="both"/>
              <w:rPr>
                <w:rFonts w:cs="Cordia New"/>
                <w:sz w:val="24"/>
                <w:szCs w:val="24"/>
              </w:rPr>
            </w:pPr>
            <w:r w:rsidRPr="00EB467A">
              <w:rPr>
                <w:rFonts w:cs="Cordia New"/>
                <w:sz w:val="24"/>
                <w:szCs w:val="24"/>
              </w:rPr>
              <w:t>(</w:t>
            </w:r>
            <w:r w:rsidR="00C64A6F" w:rsidRPr="00C64A6F">
              <w:rPr>
                <w:rFonts w:cs="Cordia New"/>
                <w:sz w:val="24"/>
                <w:szCs w:val="24"/>
              </w:rPr>
              <w:t>274</w:t>
            </w:r>
            <w:r w:rsidRPr="00EB467A">
              <w:rPr>
                <w:rFonts w:cs="Cordia New"/>
                <w:sz w:val="24"/>
                <w:szCs w:val="24"/>
              </w:rPr>
              <w:t>,</w:t>
            </w:r>
            <w:r w:rsidR="00C64A6F" w:rsidRPr="00C64A6F">
              <w:rPr>
                <w:rFonts w:cs="Cordia New"/>
                <w:sz w:val="24"/>
                <w:szCs w:val="24"/>
              </w:rPr>
              <w:t>644</w:t>
            </w:r>
            <w:r w:rsidRPr="00EB467A">
              <w:rPr>
                <w:rFonts w:cs="Cordia New"/>
                <w:sz w:val="24"/>
                <w:szCs w:val="24"/>
              </w:rPr>
              <w:t>)</w:t>
            </w:r>
          </w:p>
        </w:tc>
      </w:tr>
      <w:tr w:rsidR="00EB467A" w:rsidRPr="00893755" w14:paraId="7B361BDD" w14:textId="77777777" w:rsidTr="0041358D">
        <w:tc>
          <w:tcPr>
            <w:tcW w:w="4277" w:type="dxa"/>
          </w:tcPr>
          <w:p w14:paraId="123DB1FA" w14:textId="77777777" w:rsidR="00EB467A" w:rsidRPr="00893755" w:rsidRDefault="00EB467A" w:rsidP="0041358D">
            <w:pPr>
              <w:ind w:left="-86" w:right="-72"/>
              <w:rPr>
                <w:rFonts w:cs="Cordia New"/>
                <w:sz w:val="24"/>
                <w:szCs w:val="24"/>
              </w:rPr>
            </w:pPr>
            <w:r w:rsidRPr="00893755">
              <w:rPr>
                <w:rFonts w:cs="Cordia New"/>
                <w:sz w:val="24"/>
                <w:szCs w:val="24"/>
              </w:rPr>
              <w:t>Net cash generated from (used in) operating activities</w:t>
            </w:r>
          </w:p>
        </w:tc>
        <w:tc>
          <w:tcPr>
            <w:tcW w:w="1296" w:type="dxa"/>
            <w:tcBorders>
              <w:top w:val="single" w:sz="4" w:space="0" w:color="auto"/>
              <w:bottom w:val="single" w:sz="4" w:space="0" w:color="auto"/>
            </w:tcBorders>
            <w:shd w:val="clear" w:color="auto" w:fill="FAFAFA"/>
            <w:vAlign w:val="bottom"/>
          </w:tcPr>
          <w:p w14:paraId="63E186F4" w14:textId="53E9BBC0" w:rsidR="00EB467A" w:rsidRPr="00EB467A" w:rsidRDefault="00EB467A" w:rsidP="0041358D">
            <w:pPr>
              <w:tabs>
                <w:tab w:val="decimal" w:pos="1077"/>
              </w:tabs>
              <w:ind w:right="-72"/>
              <w:jc w:val="both"/>
              <w:rPr>
                <w:rFonts w:cs="Cordia New"/>
                <w:sz w:val="24"/>
                <w:szCs w:val="24"/>
              </w:rPr>
            </w:pPr>
            <w:r w:rsidRPr="00EB467A">
              <w:rPr>
                <w:rFonts w:cs="Cordia New"/>
                <w:sz w:val="24"/>
                <w:szCs w:val="24"/>
              </w:rPr>
              <w:t>(</w:t>
            </w:r>
            <w:r w:rsidR="00C64A6F" w:rsidRPr="00C64A6F">
              <w:rPr>
                <w:rFonts w:cs="Cordia New"/>
                <w:sz w:val="24"/>
                <w:szCs w:val="24"/>
              </w:rPr>
              <w:t>1</w:t>
            </w:r>
            <w:r w:rsidR="00AF5A9B">
              <w:rPr>
                <w:rFonts w:cs="Cordia New"/>
                <w:sz w:val="24"/>
                <w:szCs w:val="24"/>
              </w:rPr>
              <w:t>1</w:t>
            </w:r>
            <w:r w:rsidRPr="00EB467A">
              <w:rPr>
                <w:rFonts w:cs="Cordia New"/>
                <w:sz w:val="24"/>
                <w:szCs w:val="24"/>
              </w:rPr>
              <w:t>,</w:t>
            </w:r>
            <w:r w:rsidR="00AF5A9B">
              <w:rPr>
                <w:rFonts w:cs="Cordia New"/>
                <w:sz w:val="24"/>
                <w:szCs w:val="24"/>
              </w:rPr>
              <w:t>496</w:t>
            </w:r>
            <w:r w:rsidRPr="00EB467A">
              <w:rPr>
                <w:rFonts w:cs="Cordia New"/>
                <w:sz w:val="24"/>
                <w:szCs w:val="24"/>
              </w:rPr>
              <w:t>)</w:t>
            </w:r>
          </w:p>
        </w:tc>
        <w:tc>
          <w:tcPr>
            <w:tcW w:w="1296" w:type="dxa"/>
            <w:tcBorders>
              <w:top w:val="single" w:sz="4" w:space="0" w:color="auto"/>
              <w:bottom w:val="single" w:sz="4" w:space="0" w:color="auto"/>
            </w:tcBorders>
            <w:vAlign w:val="bottom"/>
          </w:tcPr>
          <w:p w14:paraId="5E033540" w14:textId="7843078A" w:rsidR="00EB467A" w:rsidRPr="00EB467A" w:rsidRDefault="00C64A6F" w:rsidP="0041358D">
            <w:pPr>
              <w:tabs>
                <w:tab w:val="decimal" w:pos="1077"/>
              </w:tabs>
              <w:ind w:right="-72"/>
              <w:jc w:val="both"/>
              <w:rPr>
                <w:rFonts w:cs="Cordia New"/>
                <w:sz w:val="24"/>
                <w:szCs w:val="24"/>
              </w:rPr>
            </w:pPr>
            <w:r w:rsidRPr="00C64A6F">
              <w:rPr>
                <w:rFonts w:cs="Cordia New"/>
                <w:sz w:val="24"/>
                <w:szCs w:val="24"/>
              </w:rPr>
              <w:t>19</w:t>
            </w:r>
            <w:r w:rsidR="00EB467A" w:rsidRPr="00EB467A">
              <w:rPr>
                <w:rFonts w:cs="Cordia New"/>
                <w:sz w:val="24"/>
                <w:szCs w:val="24"/>
              </w:rPr>
              <w:t>,</w:t>
            </w:r>
            <w:r w:rsidRPr="00C64A6F">
              <w:rPr>
                <w:rFonts w:cs="Cordia New"/>
                <w:sz w:val="24"/>
                <w:szCs w:val="24"/>
              </w:rPr>
              <w:t>331</w:t>
            </w:r>
          </w:p>
        </w:tc>
        <w:tc>
          <w:tcPr>
            <w:tcW w:w="1296" w:type="dxa"/>
            <w:tcBorders>
              <w:top w:val="single" w:sz="4" w:space="0" w:color="auto"/>
              <w:bottom w:val="single" w:sz="4" w:space="0" w:color="auto"/>
            </w:tcBorders>
            <w:shd w:val="clear" w:color="auto" w:fill="FAFAFA"/>
            <w:vAlign w:val="bottom"/>
          </w:tcPr>
          <w:p w14:paraId="3C1EC6B2" w14:textId="2495FC7A" w:rsidR="00EB467A" w:rsidRPr="00EB467A" w:rsidRDefault="00EB467A" w:rsidP="0041358D">
            <w:pPr>
              <w:tabs>
                <w:tab w:val="decimal" w:pos="1077"/>
              </w:tabs>
              <w:ind w:right="-72"/>
              <w:jc w:val="both"/>
              <w:rPr>
                <w:rFonts w:cs="Cordia New"/>
                <w:sz w:val="24"/>
                <w:szCs w:val="24"/>
              </w:rPr>
            </w:pPr>
            <w:r w:rsidRPr="00EB467A">
              <w:rPr>
                <w:rFonts w:cs="Cordia New"/>
                <w:sz w:val="24"/>
                <w:szCs w:val="24"/>
              </w:rPr>
              <w:t>(</w:t>
            </w:r>
            <w:r w:rsidR="00C64A6F" w:rsidRPr="00C64A6F">
              <w:rPr>
                <w:rFonts w:cs="Cordia New"/>
                <w:sz w:val="24"/>
                <w:szCs w:val="24"/>
              </w:rPr>
              <w:t>3</w:t>
            </w:r>
            <w:r w:rsidR="00AF5A9B">
              <w:rPr>
                <w:rFonts w:cs="Cordia New"/>
                <w:sz w:val="24"/>
                <w:szCs w:val="24"/>
              </w:rPr>
              <w:t>67</w:t>
            </w:r>
            <w:r w:rsidRPr="00EB467A">
              <w:rPr>
                <w:rFonts w:cs="Cordia New"/>
                <w:sz w:val="24"/>
                <w:szCs w:val="24"/>
              </w:rPr>
              <w:t>,</w:t>
            </w:r>
            <w:r w:rsidR="00AF5A9B">
              <w:rPr>
                <w:rFonts w:cs="Cordia New"/>
                <w:sz w:val="24"/>
                <w:szCs w:val="24"/>
              </w:rPr>
              <w:t>646</w:t>
            </w:r>
            <w:r w:rsidRPr="00EB467A">
              <w:rPr>
                <w:rFonts w:cs="Cordia New"/>
                <w:sz w:val="24"/>
                <w:szCs w:val="24"/>
              </w:rPr>
              <w:t>)</w:t>
            </w:r>
          </w:p>
        </w:tc>
        <w:tc>
          <w:tcPr>
            <w:tcW w:w="1296" w:type="dxa"/>
            <w:tcBorders>
              <w:top w:val="single" w:sz="4" w:space="0" w:color="auto"/>
              <w:bottom w:val="single" w:sz="4" w:space="0" w:color="auto"/>
            </w:tcBorders>
            <w:vAlign w:val="bottom"/>
          </w:tcPr>
          <w:p w14:paraId="03B96A77" w14:textId="17996E21" w:rsidR="00EB467A" w:rsidRPr="00EB467A" w:rsidRDefault="00C64A6F" w:rsidP="0041358D">
            <w:pPr>
              <w:tabs>
                <w:tab w:val="decimal" w:pos="1077"/>
              </w:tabs>
              <w:ind w:right="-72"/>
              <w:jc w:val="both"/>
              <w:rPr>
                <w:rFonts w:cs="Cordia New"/>
                <w:sz w:val="24"/>
                <w:szCs w:val="24"/>
              </w:rPr>
            </w:pPr>
            <w:r w:rsidRPr="00C64A6F">
              <w:rPr>
                <w:rFonts w:cs="Cordia New"/>
                <w:sz w:val="24"/>
                <w:szCs w:val="24"/>
              </w:rPr>
              <w:t>604</w:t>
            </w:r>
            <w:r w:rsidR="00EB467A" w:rsidRPr="00EB467A">
              <w:rPr>
                <w:rFonts w:cs="Cordia New"/>
                <w:sz w:val="24"/>
                <w:szCs w:val="24"/>
              </w:rPr>
              <w:t>,</w:t>
            </w:r>
            <w:r w:rsidRPr="00C64A6F">
              <w:rPr>
                <w:rFonts w:cs="Cordia New"/>
                <w:sz w:val="24"/>
                <w:szCs w:val="24"/>
              </w:rPr>
              <w:t>927</w:t>
            </w:r>
          </w:p>
        </w:tc>
      </w:tr>
      <w:tr w:rsidR="00EB467A" w:rsidRPr="00893755" w14:paraId="0906DEAA" w14:textId="77777777" w:rsidTr="0041358D">
        <w:tc>
          <w:tcPr>
            <w:tcW w:w="4277" w:type="dxa"/>
          </w:tcPr>
          <w:p w14:paraId="65D7D5CF" w14:textId="7F7625CC" w:rsidR="00EB467A" w:rsidRPr="00893755" w:rsidRDefault="00EB467A" w:rsidP="0041358D">
            <w:pPr>
              <w:ind w:left="-86" w:right="-72"/>
              <w:rPr>
                <w:rFonts w:cs="Cordia New"/>
                <w:sz w:val="24"/>
                <w:szCs w:val="24"/>
              </w:rPr>
            </w:pPr>
            <w:r w:rsidRPr="00893755">
              <w:rPr>
                <w:rFonts w:cs="Cordia New"/>
                <w:sz w:val="24"/>
                <w:szCs w:val="24"/>
              </w:rPr>
              <w:t xml:space="preserve">Net cash generated from </w:t>
            </w:r>
            <w:r w:rsidR="00601905" w:rsidRPr="00893755">
              <w:rPr>
                <w:rFonts w:cs="Cordia New"/>
                <w:sz w:val="24"/>
                <w:szCs w:val="24"/>
              </w:rPr>
              <w:t xml:space="preserve">(used in) </w:t>
            </w:r>
            <w:r w:rsidRPr="00893755">
              <w:rPr>
                <w:rFonts w:cs="Cordia New"/>
                <w:sz w:val="24"/>
                <w:szCs w:val="24"/>
              </w:rPr>
              <w:t xml:space="preserve">investing activities </w:t>
            </w:r>
          </w:p>
        </w:tc>
        <w:tc>
          <w:tcPr>
            <w:tcW w:w="1296" w:type="dxa"/>
            <w:tcBorders>
              <w:top w:val="single" w:sz="4" w:space="0" w:color="auto"/>
              <w:bottom w:val="single" w:sz="4" w:space="0" w:color="auto"/>
            </w:tcBorders>
            <w:shd w:val="clear" w:color="auto" w:fill="FAFAFA"/>
            <w:vAlign w:val="bottom"/>
          </w:tcPr>
          <w:p w14:paraId="24324F07" w14:textId="0EC3EBA8" w:rsidR="00EB467A" w:rsidRPr="00EB467A" w:rsidRDefault="00EB467A" w:rsidP="0041358D">
            <w:pPr>
              <w:tabs>
                <w:tab w:val="decimal" w:pos="1077"/>
              </w:tabs>
              <w:ind w:right="-72"/>
              <w:jc w:val="both"/>
              <w:rPr>
                <w:rFonts w:cs="Cordia New"/>
                <w:sz w:val="24"/>
                <w:szCs w:val="24"/>
              </w:rPr>
            </w:pPr>
            <w:r w:rsidRPr="00EB467A">
              <w:rPr>
                <w:rFonts w:cs="Cordia New"/>
                <w:sz w:val="24"/>
                <w:szCs w:val="24"/>
              </w:rPr>
              <w:t>(</w:t>
            </w:r>
            <w:r w:rsidR="00C64A6F" w:rsidRPr="00C64A6F">
              <w:rPr>
                <w:rFonts w:cs="Cordia New"/>
                <w:sz w:val="24"/>
                <w:szCs w:val="24"/>
              </w:rPr>
              <w:t>502</w:t>
            </w:r>
            <w:r w:rsidRPr="00EB467A">
              <w:rPr>
                <w:rFonts w:cs="Cordia New"/>
                <w:sz w:val="24"/>
                <w:szCs w:val="24"/>
              </w:rPr>
              <w:t>,</w:t>
            </w:r>
            <w:r w:rsidR="00AF5A9B">
              <w:rPr>
                <w:rFonts w:cs="Cordia New"/>
                <w:sz w:val="24"/>
                <w:szCs w:val="24"/>
              </w:rPr>
              <w:t>002</w:t>
            </w:r>
            <w:r w:rsidRPr="00EB467A">
              <w:rPr>
                <w:rFonts w:cs="Cordia New"/>
                <w:sz w:val="24"/>
                <w:szCs w:val="24"/>
              </w:rPr>
              <w:t>)</w:t>
            </w:r>
          </w:p>
        </w:tc>
        <w:tc>
          <w:tcPr>
            <w:tcW w:w="1296" w:type="dxa"/>
            <w:tcBorders>
              <w:top w:val="single" w:sz="4" w:space="0" w:color="auto"/>
              <w:bottom w:val="single" w:sz="4" w:space="0" w:color="auto"/>
            </w:tcBorders>
            <w:vAlign w:val="bottom"/>
          </w:tcPr>
          <w:p w14:paraId="390E7771" w14:textId="7230EDAE" w:rsidR="00EB467A" w:rsidRPr="00EB467A" w:rsidRDefault="00C64A6F" w:rsidP="0041358D">
            <w:pPr>
              <w:tabs>
                <w:tab w:val="decimal" w:pos="1077"/>
              </w:tabs>
              <w:ind w:right="-72"/>
              <w:jc w:val="both"/>
              <w:rPr>
                <w:rFonts w:cs="Cordia New"/>
                <w:sz w:val="24"/>
                <w:szCs w:val="24"/>
              </w:rPr>
            </w:pPr>
            <w:r w:rsidRPr="00C64A6F">
              <w:rPr>
                <w:rFonts w:cs="Cordia New"/>
                <w:sz w:val="24"/>
                <w:szCs w:val="24"/>
              </w:rPr>
              <w:t>13</w:t>
            </w:r>
            <w:r w:rsidR="00EB467A" w:rsidRPr="00EB467A">
              <w:rPr>
                <w:rFonts w:cs="Cordia New"/>
                <w:sz w:val="24"/>
                <w:szCs w:val="24"/>
              </w:rPr>
              <w:t>,</w:t>
            </w:r>
            <w:r w:rsidRPr="00C64A6F">
              <w:rPr>
                <w:rFonts w:cs="Cordia New"/>
                <w:sz w:val="24"/>
                <w:szCs w:val="24"/>
              </w:rPr>
              <w:t>691</w:t>
            </w:r>
          </w:p>
        </w:tc>
        <w:tc>
          <w:tcPr>
            <w:tcW w:w="1296" w:type="dxa"/>
            <w:tcBorders>
              <w:top w:val="single" w:sz="4" w:space="0" w:color="auto"/>
              <w:bottom w:val="single" w:sz="4" w:space="0" w:color="auto"/>
            </w:tcBorders>
            <w:shd w:val="clear" w:color="auto" w:fill="FAFAFA"/>
            <w:vAlign w:val="bottom"/>
          </w:tcPr>
          <w:p w14:paraId="7B08F0DB" w14:textId="41771FC0" w:rsidR="00EB467A" w:rsidRPr="00EB467A" w:rsidRDefault="00EB467A" w:rsidP="0041358D">
            <w:pPr>
              <w:tabs>
                <w:tab w:val="decimal" w:pos="1077"/>
              </w:tabs>
              <w:ind w:right="-72"/>
              <w:jc w:val="both"/>
              <w:rPr>
                <w:rFonts w:cs="Cordia New"/>
                <w:sz w:val="24"/>
                <w:szCs w:val="24"/>
              </w:rPr>
            </w:pPr>
            <w:r w:rsidRPr="00EB467A">
              <w:rPr>
                <w:rFonts w:cs="Cordia New"/>
                <w:sz w:val="24"/>
                <w:szCs w:val="24"/>
              </w:rPr>
              <w:t>(</w:t>
            </w:r>
            <w:r w:rsidR="00C64A6F" w:rsidRPr="00C64A6F">
              <w:rPr>
                <w:rFonts w:cs="Cordia New"/>
                <w:sz w:val="24"/>
                <w:szCs w:val="24"/>
              </w:rPr>
              <w:t>16</w:t>
            </w:r>
            <w:r w:rsidRPr="00EB467A">
              <w:rPr>
                <w:rFonts w:cs="Cordia New"/>
                <w:sz w:val="24"/>
                <w:szCs w:val="24"/>
              </w:rPr>
              <w:t>,</w:t>
            </w:r>
            <w:r w:rsidR="00C64A6F" w:rsidRPr="00C64A6F">
              <w:rPr>
                <w:rFonts w:cs="Cordia New"/>
                <w:sz w:val="24"/>
                <w:szCs w:val="24"/>
              </w:rPr>
              <w:t>0</w:t>
            </w:r>
            <w:r w:rsidR="00AF5A9B">
              <w:rPr>
                <w:rFonts w:cs="Cordia New"/>
                <w:sz w:val="24"/>
                <w:szCs w:val="24"/>
              </w:rPr>
              <w:t>52</w:t>
            </w:r>
            <w:r w:rsidRPr="00EB467A">
              <w:rPr>
                <w:rFonts w:cs="Cordia New"/>
                <w:sz w:val="24"/>
                <w:szCs w:val="24"/>
              </w:rPr>
              <w:t>,</w:t>
            </w:r>
            <w:r w:rsidR="00AF5A9B">
              <w:rPr>
                <w:rFonts w:cs="Cordia New"/>
                <w:sz w:val="24"/>
                <w:szCs w:val="24"/>
              </w:rPr>
              <w:t>562</w:t>
            </w:r>
            <w:r w:rsidRPr="00EB467A">
              <w:rPr>
                <w:rFonts w:cs="Cordia New"/>
                <w:sz w:val="24"/>
                <w:szCs w:val="24"/>
              </w:rPr>
              <w:t>)</w:t>
            </w:r>
          </w:p>
        </w:tc>
        <w:tc>
          <w:tcPr>
            <w:tcW w:w="1296" w:type="dxa"/>
            <w:tcBorders>
              <w:top w:val="single" w:sz="4" w:space="0" w:color="auto"/>
              <w:bottom w:val="single" w:sz="4" w:space="0" w:color="auto"/>
            </w:tcBorders>
            <w:vAlign w:val="bottom"/>
          </w:tcPr>
          <w:p w14:paraId="210CF45A" w14:textId="6C29A1FC" w:rsidR="00EB467A" w:rsidRPr="00EB467A" w:rsidRDefault="00C64A6F" w:rsidP="0041358D">
            <w:pPr>
              <w:tabs>
                <w:tab w:val="decimal" w:pos="1077"/>
              </w:tabs>
              <w:ind w:right="-72"/>
              <w:jc w:val="both"/>
              <w:rPr>
                <w:rFonts w:cs="Cordia New"/>
                <w:sz w:val="24"/>
                <w:szCs w:val="24"/>
              </w:rPr>
            </w:pPr>
            <w:r w:rsidRPr="00C64A6F">
              <w:rPr>
                <w:rFonts w:cs="Cordia New"/>
                <w:sz w:val="24"/>
                <w:szCs w:val="24"/>
              </w:rPr>
              <w:t>428</w:t>
            </w:r>
            <w:r w:rsidR="00EB467A" w:rsidRPr="00EB467A">
              <w:rPr>
                <w:rFonts w:cs="Cordia New"/>
                <w:sz w:val="24"/>
                <w:szCs w:val="24"/>
              </w:rPr>
              <w:t>,</w:t>
            </w:r>
            <w:r w:rsidRPr="00C64A6F">
              <w:rPr>
                <w:rFonts w:cs="Cordia New"/>
                <w:sz w:val="24"/>
                <w:szCs w:val="24"/>
              </w:rPr>
              <w:t>442</w:t>
            </w:r>
          </w:p>
        </w:tc>
      </w:tr>
      <w:tr w:rsidR="00EB467A" w:rsidRPr="00893755" w14:paraId="3416962B" w14:textId="77777777" w:rsidTr="0041358D">
        <w:tc>
          <w:tcPr>
            <w:tcW w:w="4277" w:type="dxa"/>
          </w:tcPr>
          <w:p w14:paraId="6798DB8C" w14:textId="22593DBB" w:rsidR="00EB467A" w:rsidRPr="00893755" w:rsidRDefault="00EB467A" w:rsidP="0041358D">
            <w:pPr>
              <w:ind w:left="-86" w:right="-72"/>
              <w:rPr>
                <w:rFonts w:cs="Cordia New"/>
                <w:sz w:val="24"/>
                <w:szCs w:val="24"/>
              </w:rPr>
            </w:pPr>
            <w:r w:rsidRPr="00893755">
              <w:rPr>
                <w:rFonts w:cs="Cordia New"/>
                <w:sz w:val="24"/>
                <w:szCs w:val="24"/>
              </w:rPr>
              <w:t xml:space="preserve">Net cash </w:t>
            </w:r>
            <w:r w:rsidR="00601905" w:rsidRPr="00893755">
              <w:rPr>
                <w:rFonts w:cs="Cordia New"/>
                <w:sz w:val="24"/>
                <w:szCs w:val="24"/>
              </w:rPr>
              <w:t>generated from (used in)</w:t>
            </w:r>
            <w:r w:rsidR="00601905">
              <w:rPr>
                <w:rFonts w:cs="Cordia New"/>
                <w:sz w:val="24"/>
                <w:szCs w:val="24"/>
              </w:rPr>
              <w:t xml:space="preserve"> </w:t>
            </w:r>
            <w:r w:rsidRPr="00893755">
              <w:rPr>
                <w:rFonts w:cs="Cordia New"/>
                <w:sz w:val="24"/>
                <w:szCs w:val="24"/>
              </w:rPr>
              <w:t>financing activities</w:t>
            </w:r>
          </w:p>
        </w:tc>
        <w:tc>
          <w:tcPr>
            <w:tcW w:w="1296" w:type="dxa"/>
            <w:tcBorders>
              <w:top w:val="single" w:sz="4" w:space="0" w:color="auto"/>
              <w:bottom w:val="single" w:sz="4" w:space="0" w:color="auto"/>
            </w:tcBorders>
            <w:shd w:val="clear" w:color="auto" w:fill="FAFAFA"/>
            <w:vAlign w:val="bottom"/>
          </w:tcPr>
          <w:p w14:paraId="6E2B881C" w14:textId="222C217E" w:rsidR="00EB467A" w:rsidRPr="00EB467A" w:rsidRDefault="00C64A6F" w:rsidP="0041358D">
            <w:pPr>
              <w:tabs>
                <w:tab w:val="decimal" w:pos="1077"/>
              </w:tabs>
              <w:ind w:right="-72"/>
              <w:jc w:val="both"/>
              <w:rPr>
                <w:rFonts w:cs="Cordia New"/>
                <w:sz w:val="24"/>
                <w:szCs w:val="24"/>
              </w:rPr>
            </w:pPr>
            <w:r w:rsidRPr="00C64A6F">
              <w:rPr>
                <w:rFonts w:cs="Cordia New"/>
                <w:sz w:val="24"/>
                <w:szCs w:val="24"/>
              </w:rPr>
              <w:t>524</w:t>
            </w:r>
            <w:r w:rsidR="00EB467A" w:rsidRPr="00EB467A">
              <w:rPr>
                <w:rFonts w:cs="Cordia New"/>
                <w:sz w:val="24"/>
                <w:szCs w:val="24"/>
              </w:rPr>
              <w:t>,</w:t>
            </w:r>
            <w:r w:rsidRPr="00C64A6F">
              <w:rPr>
                <w:rFonts w:cs="Cordia New"/>
                <w:sz w:val="24"/>
                <w:szCs w:val="24"/>
              </w:rPr>
              <w:t>563</w:t>
            </w:r>
          </w:p>
        </w:tc>
        <w:tc>
          <w:tcPr>
            <w:tcW w:w="1296" w:type="dxa"/>
            <w:tcBorders>
              <w:top w:val="single" w:sz="4" w:space="0" w:color="auto"/>
              <w:bottom w:val="single" w:sz="4" w:space="0" w:color="auto"/>
            </w:tcBorders>
            <w:vAlign w:val="bottom"/>
          </w:tcPr>
          <w:p w14:paraId="17119CDA" w14:textId="5D1C8BEE" w:rsidR="00EB467A" w:rsidRPr="00EB467A" w:rsidRDefault="00EB467A" w:rsidP="0041358D">
            <w:pPr>
              <w:tabs>
                <w:tab w:val="decimal" w:pos="1077"/>
              </w:tabs>
              <w:ind w:right="-72"/>
              <w:jc w:val="both"/>
              <w:rPr>
                <w:rFonts w:cs="Cordia New"/>
                <w:sz w:val="24"/>
                <w:szCs w:val="24"/>
              </w:rPr>
            </w:pPr>
            <w:r w:rsidRPr="00EB467A">
              <w:rPr>
                <w:rFonts w:cs="Cordia New"/>
                <w:sz w:val="24"/>
                <w:szCs w:val="24"/>
              </w:rPr>
              <w:t>(</w:t>
            </w:r>
            <w:r w:rsidR="00C64A6F" w:rsidRPr="00C64A6F">
              <w:rPr>
                <w:rFonts w:cs="Cordia New"/>
                <w:sz w:val="24"/>
                <w:szCs w:val="24"/>
              </w:rPr>
              <w:t>71</w:t>
            </w:r>
            <w:r w:rsidRPr="00EB467A">
              <w:rPr>
                <w:rFonts w:cs="Cordia New"/>
                <w:sz w:val="24"/>
                <w:szCs w:val="24"/>
              </w:rPr>
              <w:t>,</w:t>
            </w:r>
            <w:r w:rsidR="00C64A6F" w:rsidRPr="00C64A6F">
              <w:rPr>
                <w:rFonts w:cs="Cordia New"/>
                <w:sz w:val="24"/>
                <w:szCs w:val="24"/>
              </w:rPr>
              <w:t>496</w:t>
            </w:r>
            <w:r w:rsidRPr="00EB467A">
              <w:rPr>
                <w:rFonts w:cs="Cordia New"/>
                <w:sz w:val="24"/>
                <w:szCs w:val="24"/>
              </w:rPr>
              <w:t>)</w:t>
            </w:r>
          </w:p>
        </w:tc>
        <w:tc>
          <w:tcPr>
            <w:tcW w:w="1296" w:type="dxa"/>
            <w:tcBorders>
              <w:top w:val="single" w:sz="4" w:space="0" w:color="auto"/>
              <w:bottom w:val="single" w:sz="4" w:space="0" w:color="auto"/>
            </w:tcBorders>
            <w:shd w:val="clear" w:color="auto" w:fill="FAFAFA"/>
            <w:vAlign w:val="bottom"/>
          </w:tcPr>
          <w:p w14:paraId="19BB0248" w14:textId="1341482C" w:rsidR="00EB467A" w:rsidRPr="00EB467A" w:rsidRDefault="00C64A6F" w:rsidP="0041358D">
            <w:pPr>
              <w:tabs>
                <w:tab w:val="decimal" w:pos="1077"/>
              </w:tabs>
              <w:ind w:right="-72"/>
              <w:jc w:val="both"/>
              <w:rPr>
                <w:rFonts w:cs="Cordia New"/>
                <w:sz w:val="24"/>
                <w:szCs w:val="24"/>
              </w:rPr>
            </w:pPr>
            <w:r w:rsidRPr="00C64A6F">
              <w:rPr>
                <w:rFonts w:cs="Cordia New"/>
                <w:sz w:val="24"/>
                <w:szCs w:val="24"/>
              </w:rPr>
              <w:t>16</w:t>
            </w:r>
            <w:r w:rsidR="00EB467A" w:rsidRPr="00EB467A">
              <w:rPr>
                <w:rFonts w:cs="Cordia New"/>
                <w:sz w:val="24"/>
                <w:szCs w:val="24"/>
              </w:rPr>
              <w:t>,</w:t>
            </w:r>
            <w:r w:rsidRPr="00C64A6F">
              <w:rPr>
                <w:rFonts w:cs="Cordia New"/>
                <w:sz w:val="24"/>
                <w:szCs w:val="24"/>
              </w:rPr>
              <w:t>774</w:t>
            </w:r>
            <w:r w:rsidR="00EB467A" w:rsidRPr="00EB467A">
              <w:rPr>
                <w:rFonts w:cs="Cordia New"/>
                <w:sz w:val="24"/>
                <w:szCs w:val="24"/>
              </w:rPr>
              <w:t>,</w:t>
            </w:r>
            <w:r w:rsidRPr="00C64A6F">
              <w:rPr>
                <w:rFonts w:cs="Cordia New"/>
                <w:sz w:val="24"/>
                <w:szCs w:val="24"/>
              </w:rPr>
              <w:t>009</w:t>
            </w:r>
          </w:p>
        </w:tc>
        <w:tc>
          <w:tcPr>
            <w:tcW w:w="1296" w:type="dxa"/>
            <w:tcBorders>
              <w:top w:val="single" w:sz="4" w:space="0" w:color="auto"/>
              <w:bottom w:val="single" w:sz="4" w:space="0" w:color="auto"/>
            </w:tcBorders>
            <w:vAlign w:val="bottom"/>
          </w:tcPr>
          <w:p w14:paraId="365348A4" w14:textId="4D1B6972" w:rsidR="00EB467A" w:rsidRPr="00EB467A" w:rsidRDefault="00EB467A" w:rsidP="0041358D">
            <w:pPr>
              <w:tabs>
                <w:tab w:val="decimal" w:pos="1077"/>
              </w:tabs>
              <w:ind w:right="-72"/>
              <w:jc w:val="both"/>
              <w:rPr>
                <w:rFonts w:cs="Cordia New"/>
                <w:sz w:val="24"/>
                <w:szCs w:val="24"/>
              </w:rPr>
            </w:pPr>
            <w:r w:rsidRPr="00EB467A">
              <w:rPr>
                <w:rFonts w:cs="Cordia New"/>
                <w:sz w:val="24"/>
                <w:szCs w:val="24"/>
              </w:rPr>
              <w:t>(</w:t>
            </w:r>
            <w:r w:rsidR="00C64A6F" w:rsidRPr="00C64A6F">
              <w:rPr>
                <w:rFonts w:cs="Cordia New"/>
                <w:sz w:val="24"/>
                <w:szCs w:val="24"/>
              </w:rPr>
              <w:t>2</w:t>
            </w:r>
            <w:r w:rsidRPr="00EB467A">
              <w:rPr>
                <w:rFonts w:cs="Cordia New"/>
                <w:sz w:val="24"/>
                <w:szCs w:val="24"/>
              </w:rPr>
              <w:t>,</w:t>
            </w:r>
            <w:r w:rsidR="00C64A6F" w:rsidRPr="00C64A6F">
              <w:rPr>
                <w:rFonts w:cs="Cordia New"/>
                <w:sz w:val="24"/>
                <w:szCs w:val="24"/>
              </w:rPr>
              <w:t>237</w:t>
            </w:r>
            <w:r w:rsidRPr="00EB467A">
              <w:rPr>
                <w:rFonts w:cs="Cordia New"/>
                <w:sz w:val="24"/>
                <w:szCs w:val="24"/>
              </w:rPr>
              <w:t>,</w:t>
            </w:r>
            <w:r w:rsidR="00C64A6F" w:rsidRPr="00C64A6F">
              <w:rPr>
                <w:rFonts w:cs="Cordia New"/>
                <w:sz w:val="24"/>
                <w:szCs w:val="24"/>
              </w:rPr>
              <w:t>362</w:t>
            </w:r>
            <w:r w:rsidRPr="00EB467A">
              <w:rPr>
                <w:rFonts w:cs="Cordia New"/>
                <w:sz w:val="24"/>
                <w:szCs w:val="24"/>
              </w:rPr>
              <w:t>)</w:t>
            </w:r>
          </w:p>
        </w:tc>
      </w:tr>
      <w:tr w:rsidR="00EB467A" w:rsidRPr="00893755" w14:paraId="4ED5113D" w14:textId="77777777" w:rsidTr="0041358D">
        <w:tc>
          <w:tcPr>
            <w:tcW w:w="4277" w:type="dxa"/>
            <w:vAlign w:val="center"/>
          </w:tcPr>
          <w:p w14:paraId="618BBA3F" w14:textId="77777777" w:rsidR="00EB467A" w:rsidRPr="00893755" w:rsidRDefault="00EB467A" w:rsidP="0041358D">
            <w:pPr>
              <w:ind w:left="-86" w:right="-72"/>
              <w:rPr>
                <w:rFonts w:cs="Cordia New"/>
                <w:sz w:val="24"/>
                <w:szCs w:val="24"/>
              </w:rPr>
            </w:pPr>
            <w:r w:rsidRPr="00893755">
              <w:rPr>
                <w:rFonts w:cs="Cordia New"/>
                <w:sz w:val="24"/>
                <w:szCs w:val="24"/>
              </w:rPr>
              <w:t>Net increase (decrease) in cash and cash equivalents</w:t>
            </w:r>
          </w:p>
        </w:tc>
        <w:tc>
          <w:tcPr>
            <w:tcW w:w="1296" w:type="dxa"/>
            <w:tcBorders>
              <w:top w:val="single" w:sz="4" w:space="0" w:color="auto"/>
            </w:tcBorders>
            <w:shd w:val="clear" w:color="auto" w:fill="FAFAFA"/>
            <w:vAlign w:val="bottom"/>
          </w:tcPr>
          <w:p w14:paraId="4874FFCB" w14:textId="5B78FF21" w:rsidR="00EB467A" w:rsidRPr="00EB467A" w:rsidRDefault="00C64A6F" w:rsidP="0041358D">
            <w:pPr>
              <w:tabs>
                <w:tab w:val="decimal" w:pos="1077"/>
              </w:tabs>
              <w:ind w:right="-72"/>
              <w:jc w:val="both"/>
              <w:rPr>
                <w:rFonts w:cs="Cordia New"/>
                <w:sz w:val="24"/>
                <w:szCs w:val="24"/>
              </w:rPr>
            </w:pPr>
            <w:r w:rsidRPr="00C64A6F">
              <w:rPr>
                <w:rFonts w:cs="Cordia New"/>
                <w:sz w:val="24"/>
                <w:szCs w:val="24"/>
              </w:rPr>
              <w:t>11</w:t>
            </w:r>
            <w:r w:rsidR="00EB467A" w:rsidRPr="00EB467A">
              <w:rPr>
                <w:rFonts w:cs="Cordia New"/>
                <w:sz w:val="24"/>
                <w:szCs w:val="24"/>
              </w:rPr>
              <w:t>,</w:t>
            </w:r>
            <w:r w:rsidRPr="00C64A6F">
              <w:rPr>
                <w:rFonts w:cs="Cordia New"/>
                <w:sz w:val="24"/>
                <w:szCs w:val="24"/>
              </w:rPr>
              <w:t>065</w:t>
            </w:r>
          </w:p>
        </w:tc>
        <w:tc>
          <w:tcPr>
            <w:tcW w:w="1296" w:type="dxa"/>
            <w:tcBorders>
              <w:top w:val="single" w:sz="4" w:space="0" w:color="auto"/>
            </w:tcBorders>
            <w:vAlign w:val="bottom"/>
          </w:tcPr>
          <w:p w14:paraId="4B85E0B8" w14:textId="482AF032" w:rsidR="00EB467A" w:rsidRPr="00EB467A" w:rsidRDefault="00EB467A" w:rsidP="0041358D">
            <w:pPr>
              <w:tabs>
                <w:tab w:val="decimal" w:pos="1077"/>
              </w:tabs>
              <w:ind w:right="-72"/>
              <w:jc w:val="both"/>
              <w:rPr>
                <w:rFonts w:cs="Cordia New"/>
                <w:sz w:val="24"/>
                <w:szCs w:val="24"/>
              </w:rPr>
            </w:pPr>
            <w:r w:rsidRPr="00EB467A">
              <w:rPr>
                <w:rFonts w:cs="Cordia New"/>
                <w:sz w:val="24"/>
                <w:szCs w:val="24"/>
              </w:rPr>
              <w:t>(</w:t>
            </w:r>
            <w:r w:rsidR="00C64A6F" w:rsidRPr="00C64A6F">
              <w:rPr>
                <w:rFonts w:cs="Cordia New"/>
                <w:sz w:val="24"/>
                <w:szCs w:val="24"/>
              </w:rPr>
              <w:t>38</w:t>
            </w:r>
            <w:r w:rsidRPr="00EB467A">
              <w:rPr>
                <w:rFonts w:cs="Cordia New"/>
                <w:sz w:val="24"/>
                <w:szCs w:val="24"/>
              </w:rPr>
              <w:t>,</w:t>
            </w:r>
            <w:r w:rsidR="00C64A6F" w:rsidRPr="00C64A6F">
              <w:rPr>
                <w:rFonts w:cs="Cordia New"/>
                <w:sz w:val="24"/>
                <w:szCs w:val="24"/>
              </w:rPr>
              <w:t>474</w:t>
            </w:r>
            <w:r w:rsidRPr="00EB467A">
              <w:rPr>
                <w:rFonts w:cs="Cordia New"/>
                <w:sz w:val="24"/>
                <w:szCs w:val="24"/>
              </w:rPr>
              <w:t>)</w:t>
            </w:r>
          </w:p>
        </w:tc>
        <w:tc>
          <w:tcPr>
            <w:tcW w:w="1296" w:type="dxa"/>
            <w:tcBorders>
              <w:top w:val="single" w:sz="4" w:space="0" w:color="auto"/>
            </w:tcBorders>
            <w:shd w:val="clear" w:color="auto" w:fill="FAFAFA"/>
            <w:vAlign w:val="bottom"/>
          </w:tcPr>
          <w:p w14:paraId="6A0AC1BE" w14:textId="643EF655" w:rsidR="00EB467A" w:rsidRPr="00EB467A" w:rsidRDefault="00C64A6F" w:rsidP="0041358D">
            <w:pPr>
              <w:tabs>
                <w:tab w:val="decimal" w:pos="1077"/>
              </w:tabs>
              <w:ind w:right="-72"/>
              <w:jc w:val="both"/>
              <w:rPr>
                <w:rFonts w:cs="Cordia New"/>
                <w:sz w:val="24"/>
                <w:szCs w:val="24"/>
              </w:rPr>
            </w:pPr>
            <w:r w:rsidRPr="00C64A6F">
              <w:rPr>
                <w:rFonts w:cs="Cordia New"/>
                <w:sz w:val="24"/>
                <w:szCs w:val="24"/>
              </w:rPr>
              <w:t>353</w:t>
            </w:r>
            <w:r w:rsidR="00EB467A" w:rsidRPr="00EB467A">
              <w:rPr>
                <w:rFonts w:cs="Cordia New"/>
                <w:sz w:val="24"/>
                <w:szCs w:val="24"/>
              </w:rPr>
              <w:t>,</w:t>
            </w:r>
            <w:r w:rsidRPr="00C64A6F">
              <w:rPr>
                <w:rFonts w:cs="Cordia New"/>
                <w:sz w:val="24"/>
                <w:szCs w:val="24"/>
              </w:rPr>
              <w:t>801</w:t>
            </w:r>
          </w:p>
        </w:tc>
        <w:tc>
          <w:tcPr>
            <w:tcW w:w="1296" w:type="dxa"/>
            <w:tcBorders>
              <w:top w:val="single" w:sz="4" w:space="0" w:color="auto"/>
            </w:tcBorders>
            <w:vAlign w:val="bottom"/>
          </w:tcPr>
          <w:p w14:paraId="39B77A21" w14:textId="0BD9BAB7" w:rsidR="00EB467A" w:rsidRPr="00EB467A" w:rsidRDefault="00EB467A" w:rsidP="0041358D">
            <w:pPr>
              <w:tabs>
                <w:tab w:val="decimal" w:pos="1077"/>
              </w:tabs>
              <w:ind w:right="-72"/>
              <w:jc w:val="both"/>
              <w:rPr>
                <w:rFonts w:cs="Cordia New"/>
                <w:sz w:val="24"/>
                <w:szCs w:val="24"/>
              </w:rPr>
            </w:pPr>
            <w:r w:rsidRPr="00EB467A">
              <w:rPr>
                <w:rFonts w:cs="Cordia New"/>
                <w:sz w:val="24"/>
                <w:szCs w:val="24"/>
              </w:rPr>
              <w:t>(</w:t>
            </w:r>
            <w:r w:rsidR="00C64A6F" w:rsidRPr="00C64A6F">
              <w:rPr>
                <w:rFonts w:cs="Cordia New"/>
                <w:sz w:val="24"/>
                <w:szCs w:val="24"/>
              </w:rPr>
              <w:t>1</w:t>
            </w:r>
            <w:r w:rsidRPr="00EB467A">
              <w:rPr>
                <w:rFonts w:cs="Cordia New"/>
                <w:sz w:val="24"/>
                <w:szCs w:val="24"/>
              </w:rPr>
              <w:t>,</w:t>
            </w:r>
            <w:r w:rsidR="00C64A6F" w:rsidRPr="00C64A6F">
              <w:rPr>
                <w:rFonts w:cs="Cordia New"/>
                <w:sz w:val="24"/>
                <w:szCs w:val="24"/>
              </w:rPr>
              <w:t>203</w:t>
            </w:r>
            <w:r w:rsidRPr="00EB467A">
              <w:rPr>
                <w:rFonts w:cs="Cordia New"/>
                <w:sz w:val="24"/>
                <w:szCs w:val="24"/>
              </w:rPr>
              <w:t>,</w:t>
            </w:r>
            <w:r w:rsidR="00C64A6F" w:rsidRPr="00C64A6F">
              <w:rPr>
                <w:rFonts w:cs="Cordia New"/>
                <w:sz w:val="24"/>
                <w:szCs w:val="24"/>
              </w:rPr>
              <w:t>993</w:t>
            </w:r>
            <w:r w:rsidRPr="00EB467A">
              <w:rPr>
                <w:rFonts w:cs="Cordia New"/>
                <w:sz w:val="24"/>
                <w:szCs w:val="24"/>
              </w:rPr>
              <w:t>)</w:t>
            </w:r>
          </w:p>
        </w:tc>
      </w:tr>
      <w:tr w:rsidR="00EB467A" w:rsidRPr="00893755" w14:paraId="30651800" w14:textId="77777777" w:rsidTr="0041358D">
        <w:tc>
          <w:tcPr>
            <w:tcW w:w="4277" w:type="dxa"/>
            <w:vAlign w:val="center"/>
          </w:tcPr>
          <w:p w14:paraId="5F03356A" w14:textId="77777777" w:rsidR="00EB467A" w:rsidRPr="00893755" w:rsidRDefault="00EB467A" w:rsidP="0041358D">
            <w:pPr>
              <w:ind w:left="-86" w:right="-72"/>
              <w:rPr>
                <w:rFonts w:cs="Cordia New"/>
                <w:sz w:val="24"/>
                <w:szCs w:val="24"/>
                <w:cs/>
              </w:rPr>
            </w:pPr>
            <w:r w:rsidRPr="00893755">
              <w:rPr>
                <w:rFonts w:cs="Cordia New"/>
                <w:sz w:val="24"/>
                <w:szCs w:val="24"/>
              </w:rPr>
              <w:t>Cash and cash equivalents at beginning of the year</w:t>
            </w:r>
          </w:p>
        </w:tc>
        <w:tc>
          <w:tcPr>
            <w:tcW w:w="1296" w:type="dxa"/>
            <w:shd w:val="clear" w:color="auto" w:fill="FAFAFA"/>
            <w:vAlign w:val="bottom"/>
          </w:tcPr>
          <w:p w14:paraId="1924FEB3" w14:textId="204DD09D" w:rsidR="00EB467A" w:rsidRPr="00EB467A" w:rsidRDefault="00C64A6F" w:rsidP="0041358D">
            <w:pPr>
              <w:tabs>
                <w:tab w:val="decimal" w:pos="1077"/>
              </w:tabs>
              <w:ind w:right="-72"/>
              <w:jc w:val="both"/>
              <w:rPr>
                <w:rFonts w:cs="Cordia New"/>
                <w:sz w:val="24"/>
                <w:szCs w:val="24"/>
              </w:rPr>
            </w:pPr>
            <w:r w:rsidRPr="00C64A6F">
              <w:rPr>
                <w:rFonts w:cs="Cordia New"/>
                <w:sz w:val="24"/>
                <w:szCs w:val="24"/>
              </w:rPr>
              <w:t>72</w:t>
            </w:r>
            <w:r w:rsidR="00EB467A" w:rsidRPr="00EB467A">
              <w:rPr>
                <w:rFonts w:cs="Cordia New"/>
                <w:sz w:val="24"/>
                <w:szCs w:val="24"/>
              </w:rPr>
              <w:t>,</w:t>
            </w:r>
            <w:r w:rsidRPr="00C64A6F">
              <w:rPr>
                <w:rFonts w:cs="Cordia New"/>
                <w:sz w:val="24"/>
                <w:szCs w:val="24"/>
              </w:rPr>
              <w:t>212</w:t>
            </w:r>
          </w:p>
        </w:tc>
        <w:tc>
          <w:tcPr>
            <w:tcW w:w="1296" w:type="dxa"/>
            <w:vAlign w:val="bottom"/>
          </w:tcPr>
          <w:p w14:paraId="3B4BCEAD" w14:textId="00202AD5" w:rsidR="00EB467A" w:rsidRPr="00EB467A" w:rsidRDefault="00C64A6F" w:rsidP="0041358D">
            <w:pPr>
              <w:tabs>
                <w:tab w:val="decimal" w:pos="1077"/>
              </w:tabs>
              <w:ind w:right="-72"/>
              <w:jc w:val="both"/>
              <w:rPr>
                <w:rFonts w:cs="Cordia New"/>
                <w:sz w:val="24"/>
                <w:szCs w:val="24"/>
              </w:rPr>
            </w:pPr>
            <w:r w:rsidRPr="00C64A6F">
              <w:rPr>
                <w:rFonts w:cs="Cordia New"/>
                <w:sz w:val="24"/>
                <w:szCs w:val="24"/>
              </w:rPr>
              <w:t>110</w:t>
            </w:r>
            <w:r w:rsidR="00EB467A" w:rsidRPr="00EB467A">
              <w:rPr>
                <w:rFonts w:cs="Cordia New"/>
                <w:sz w:val="24"/>
                <w:szCs w:val="24"/>
              </w:rPr>
              <w:t>,</w:t>
            </w:r>
            <w:r w:rsidRPr="00C64A6F">
              <w:rPr>
                <w:rFonts w:cs="Cordia New"/>
                <w:sz w:val="24"/>
                <w:szCs w:val="24"/>
              </w:rPr>
              <w:t>855</w:t>
            </w:r>
          </w:p>
        </w:tc>
        <w:tc>
          <w:tcPr>
            <w:tcW w:w="1296" w:type="dxa"/>
            <w:shd w:val="clear" w:color="auto" w:fill="FAFAFA"/>
            <w:vAlign w:val="bottom"/>
          </w:tcPr>
          <w:p w14:paraId="66449EC8" w14:textId="4072CC5D" w:rsidR="00EB467A" w:rsidRPr="00EB467A" w:rsidRDefault="00C64A6F" w:rsidP="0041358D">
            <w:pPr>
              <w:tabs>
                <w:tab w:val="decimal" w:pos="1077"/>
              </w:tabs>
              <w:ind w:right="-72"/>
              <w:jc w:val="both"/>
              <w:rPr>
                <w:rFonts w:cs="Cordia New"/>
                <w:sz w:val="24"/>
                <w:szCs w:val="24"/>
              </w:rPr>
            </w:pPr>
            <w:r w:rsidRPr="00C64A6F">
              <w:rPr>
                <w:rFonts w:cs="Cordia New"/>
                <w:sz w:val="24"/>
                <w:szCs w:val="24"/>
              </w:rPr>
              <w:t>2</w:t>
            </w:r>
            <w:r w:rsidR="00EB467A" w:rsidRPr="00EB467A">
              <w:rPr>
                <w:rFonts w:cs="Cordia New"/>
                <w:sz w:val="24"/>
                <w:szCs w:val="24"/>
              </w:rPr>
              <w:t>,</w:t>
            </w:r>
            <w:r w:rsidRPr="00C64A6F">
              <w:rPr>
                <w:rFonts w:cs="Cordia New"/>
                <w:sz w:val="24"/>
                <w:szCs w:val="24"/>
              </w:rPr>
              <w:t>169</w:t>
            </w:r>
            <w:r w:rsidR="00EB467A" w:rsidRPr="00EB467A">
              <w:rPr>
                <w:rFonts w:cs="Cordia New"/>
                <w:sz w:val="24"/>
                <w:szCs w:val="24"/>
              </w:rPr>
              <w:t>,</w:t>
            </w:r>
            <w:r w:rsidRPr="00C64A6F">
              <w:rPr>
                <w:rFonts w:cs="Cordia New"/>
                <w:sz w:val="24"/>
                <w:szCs w:val="24"/>
              </w:rPr>
              <w:t>033</w:t>
            </w:r>
          </w:p>
        </w:tc>
        <w:tc>
          <w:tcPr>
            <w:tcW w:w="1296" w:type="dxa"/>
            <w:vAlign w:val="bottom"/>
          </w:tcPr>
          <w:p w14:paraId="718C59FC" w14:textId="5B3CAAD7" w:rsidR="00EB467A" w:rsidRPr="00EB467A" w:rsidRDefault="00C64A6F" w:rsidP="0041358D">
            <w:pPr>
              <w:tabs>
                <w:tab w:val="decimal" w:pos="1077"/>
              </w:tabs>
              <w:ind w:right="-72"/>
              <w:jc w:val="both"/>
              <w:rPr>
                <w:rFonts w:cs="Cordia New"/>
                <w:sz w:val="24"/>
                <w:szCs w:val="24"/>
              </w:rPr>
            </w:pPr>
            <w:r w:rsidRPr="00C64A6F">
              <w:rPr>
                <w:rFonts w:cs="Cordia New"/>
                <w:sz w:val="24"/>
                <w:szCs w:val="24"/>
              </w:rPr>
              <w:t>3</w:t>
            </w:r>
            <w:r w:rsidR="00EB467A" w:rsidRPr="00EB467A">
              <w:rPr>
                <w:rFonts w:cs="Cordia New"/>
                <w:sz w:val="24"/>
                <w:szCs w:val="24"/>
              </w:rPr>
              <w:t>,</w:t>
            </w:r>
            <w:r w:rsidRPr="00C64A6F">
              <w:rPr>
                <w:rFonts w:cs="Cordia New"/>
                <w:sz w:val="24"/>
                <w:szCs w:val="24"/>
              </w:rPr>
              <w:t>342</w:t>
            </w:r>
            <w:r w:rsidR="00EB467A" w:rsidRPr="00EB467A">
              <w:rPr>
                <w:rFonts w:cs="Cordia New"/>
                <w:sz w:val="24"/>
                <w:szCs w:val="24"/>
              </w:rPr>
              <w:t>,</w:t>
            </w:r>
            <w:r w:rsidRPr="00C64A6F">
              <w:rPr>
                <w:rFonts w:cs="Cordia New"/>
                <w:sz w:val="24"/>
                <w:szCs w:val="24"/>
              </w:rPr>
              <w:t>710</w:t>
            </w:r>
          </w:p>
        </w:tc>
      </w:tr>
      <w:tr w:rsidR="00EB467A" w:rsidRPr="00893755" w14:paraId="5F2AF419" w14:textId="77777777" w:rsidTr="0041358D">
        <w:tc>
          <w:tcPr>
            <w:tcW w:w="4277" w:type="dxa"/>
            <w:vAlign w:val="center"/>
          </w:tcPr>
          <w:p w14:paraId="315690CB" w14:textId="77777777" w:rsidR="00EB467A" w:rsidRPr="00893755" w:rsidRDefault="00EB467A" w:rsidP="0041358D">
            <w:pPr>
              <w:ind w:left="-86" w:right="-72"/>
              <w:rPr>
                <w:rFonts w:cs="Cordia New"/>
                <w:sz w:val="24"/>
                <w:szCs w:val="24"/>
                <w:cs/>
              </w:rPr>
            </w:pPr>
            <w:r w:rsidRPr="00893755">
              <w:rPr>
                <w:rFonts w:cs="Cordia New"/>
                <w:sz w:val="24"/>
                <w:szCs w:val="24"/>
              </w:rPr>
              <w:t>Exchange gains (losses) on cash and cash equivalents</w:t>
            </w:r>
          </w:p>
        </w:tc>
        <w:tc>
          <w:tcPr>
            <w:tcW w:w="1296" w:type="dxa"/>
            <w:tcBorders>
              <w:bottom w:val="single" w:sz="4" w:space="0" w:color="auto"/>
            </w:tcBorders>
            <w:shd w:val="clear" w:color="auto" w:fill="FAFAFA"/>
            <w:vAlign w:val="bottom"/>
          </w:tcPr>
          <w:p w14:paraId="60FD7896" w14:textId="0C83F742" w:rsidR="00EB467A" w:rsidRPr="00EB467A" w:rsidRDefault="00EB467A" w:rsidP="0041358D">
            <w:pPr>
              <w:tabs>
                <w:tab w:val="decimal" w:pos="1077"/>
              </w:tabs>
              <w:ind w:right="-72"/>
              <w:jc w:val="both"/>
              <w:rPr>
                <w:rFonts w:cs="Cordia New"/>
                <w:sz w:val="24"/>
                <w:szCs w:val="24"/>
              </w:rPr>
            </w:pPr>
            <w:r w:rsidRPr="00EB467A">
              <w:rPr>
                <w:rFonts w:cs="Cordia New"/>
                <w:sz w:val="24"/>
                <w:szCs w:val="24"/>
              </w:rPr>
              <w:t>(</w:t>
            </w:r>
            <w:r w:rsidR="00C64A6F" w:rsidRPr="00C64A6F">
              <w:rPr>
                <w:rFonts w:cs="Cordia New"/>
                <w:sz w:val="24"/>
                <w:szCs w:val="24"/>
              </w:rPr>
              <w:t>4</w:t>
            </w:r>
            <w:r w:rsidRPr="00EB467A">
              <w:rPr>
                <w:rFonts w:cs="Cordia New"/>
                <w:sz w:val="24"/>
                <w:szCs w:val="24"/>
              </w:rPr>
              <w:t>,</w:t>
            </w:r>
            <w:r w:rsidR="00C64A6F" w:rsidRPr="00C64A6F">
              <w:rPr>
                <w:rFonts w:cs="Cordia New"/>
                <w:sz w:val="24"/>
                <w:szCs w:val="24"/>
              </w:rPr>
              <w:t>436</w:t>
            </w:r>
            <w:r w:rsidRPr="00EB467A">
              <w:rPr>
                <w:rFonts w:cs="Cordia New"/>
                <w:sz w:val="24"/>
                <w:szCs w:val="24"/>
              </w:rPr>
              <w:t>)</w:t>
            </w:r>
          </w:p>
        </w:tc>
        <w:tc>
          <w:tcPr>
            <w:tcW w:w="1296" w:type="dxa"/>
            <w:tcBorders>
              <w:bottom w:val="single" w:sz="4" w:space="0" w:color="auto"/>
            </w:tcBorders>
            <w:vAlign w:val="bottom"/>
          </w:tcPr>
          <w:p w14:paraId="7707FF36" w14:textId="7DE9ABFB" w:rsidR="00EB467A" w:rsidRPr="00EB467A" w:rsidRDefault="00EB467A" w:rsidP="0041358D">
            <w:pPr>
              <w:tabs>
                <w:tab w:val="decimal" w:pos="1077"/>
              </w:tabs>
              <w:ind w:right="-72"/>
              <w:jc w:val="both"/>
              <w:rPr>
                <w:rFonts w:cs="Cordia New"/>
                <w:sz w:val="24"/>
                <w:szCs w:val="24"/>
              </w:rPr>
            </w:pPr>
            <w:r w:rsidRPr="00EB467A">
              <w:rPr>
                <w:rFonts w:cs="Cordia New"/>
                <w:sz w:val="24"/>
                <w:szCs w:val="24"/>
              </w:rPr>
              <w:t>(</w:t>
            </w:r>
            <w:r w:rsidR="00C64A6F" w:rsidRPr="00C64A6F">
              <w:rPr>
                <w:rFonts w:cs="Cordia New"/>
                <w:sz w:val="24"/>
                <w:szCs w:val="24"/>
              </w:rPr>
              <w:t>169</w:t>
            </w:r>
            <w:r w:rsidRPr="00EB467A">
              <w:rPr>
                <w:rFonts w:cs="Cordia New"/>
                <w:sz w:val="24"/>
                <w:szCs w:val="24"/>
              </w:rPr>
              <w:t>)</w:t>
            </w:r>
          </w:p>
        </w:tc>
        <w:tc>
          <w:tcPr>
            <w:tcW w:w="1296" w:type="dxa"/>
            <w:tcBorders>
              <w:bottom w:val="single" w:sz="4" w:space="0" w:color="auto"/>
            </w:tcBorders>
            <w:shd w:val="clear" w:color="auto" w:fill="FAFAFA"/>
            <w:vAlign w:val="bottom"/>
          </w:tcPr>
          <w:p w14:paraId="08D6A9F7" w14:textId="6D093180" w:rsidR="00EB467A" w:rsidRPr="00EB467A" w:rsidRDefault="00C64A6F" w:rsidP="0041358D">
            <w:pPr>
              <w:tabs>
                <w:tab w:val="decimal" w:pos="1077"/>
              </w:tabs>
              <w:ind w:right="-72"/>
              <w:jc w:val="both"/>
              <w:rPr>
                <w:rFonts w:cs="Cordia New"/>
                <w:sz w:val="24"/>
                <w:szCs w:val="24"/>
              </w:rPr>
            </w:pPr>
            <w:r w:rsidRPr="00C64A6F">
              <w:rPr>
                <w:rFonts w:cs="Cordia New"/>
                <w:sz w:val="24"/>
                <w:szCs w:val="24"/>
              </w:rPr>
              <w:t>112</w:t>
            </w:r>
            <w:r w:rsidR="00EB467A" w:rsidRPr="00EB467A">
              <w:rPr>
                <w:rFonts w:cs="Cordia New"/>
                <w:sz w:val="24"/>
                <w:szCs w:val="24"/>
              </w:rPr>
              <w:t>,</w:t>
            </w:r>
            <w:r w:rsidRPr="00C64A6F">
              <w:rPr>
                <w:rFonts w:cs="Cordia New"/>
                <w:sz w:val="24"/>
                <w:szCs w:val="24"/>
              </w:rPr>
              <w:t>020</w:t>
            </w:r>
          </w:p>
        </w:tc>
        <w:tc>
          <w:tcPr>
            <w:tcW w:w="1296" w:type="dxa"/>
            <w:tcBorders>
              <w:bottom w:val="single" w:sz="4" w:space="0" w:color="auto"/>
            </w:tcBorders>
            <w:vAlign w:val="bottom"/>
          </w:tcPr>
          <w:p w14:paraId="2E431936" w14:textId="74BDEFC1" w:rsidR="00EB467A" w:rsidRPr="00EB467A" w:rsidRDefault="00C64A6F" w:rsidP="0041358D">
            <w:pPr>
              <w:tabs>
                <w:tab w:val="decimal" w:pos="1077"/>
              </w:tabs>
              <w:ind w:right="-72"/>
              <w:jc w:val="both"/>
              <w:rPr>
                <w:rFonts w:cs="Cordia New"/>
                <w:sz w:val="24"/>
                <w:szCs w:val="24"/>
              </w:rPr>
            </w:pPr>
            <w:r w:rsidRPr="00C64A6F">
              <w:rPr>
                <w:rFonts w:cs="Cordia New"/>
                <w:sz w:val="24"/>
                <w:szCs w:val="24"/>
              </w:rPr>
              <w:t>30</w:t>
            </w:r>
            <w:r w:rsidR="00EB467A" w:rsidRPr="00EB467A">
              <w:rPr>
                <w:rFonts w:cs="Cordia New"/>
                <w:sz w:val="24"/>
                <w:szCs w:val="24"/>
              </w:rPr>
              <w:t>,</w:t>
            </w:r>
            <w:r w:rsidRPr="00C64A6F">
              <w:rPr>
                <w:rFonts w:cs="Cordia New"/>
                <w:sz w:val="24"/>
                <w:szCs w:val="24"/>
              </w:rPr>
              <w:t>316</w:t>
            </w:r>
          </w:p>
        </w:tc>
      </w:tr>
      <w:tr w:rsidR="00EB467A" w:rsidRPr="00893755" w14:paraId="38389392" w14:textId="77777777" w:rsidTr="0041358D">
        <w:tc>
          <w:tcPr>
            <w:tcW w:w="4277" w:type="dxa"/>
            <w:vAlign w:val="center"/>
          </w:tcPr>
          <w:p w14:paraId="0DE347DD" w14:textId="77777777" w:rsidR="00EB467A" w:rsidRPr="00893755" w:rsidRDefault="00EB467A" w:rsidP="0041358D">
            <w:pPr>
              <w:ind w:left="-86" w:right="-72"/>
              <w:rPr>
                <w:rFonts w:cs="Cordia New"/>
                <w:sz w:val="24"/>
                <w:szCs w:val="24"/>
                <w:cs/>
              </w:rPr>
            </w:pPr>
            <w:r w:rsidRPr="00893755">
              <w:rPr>
                <w:rFonts w:cs="Cordia New"/>
                <w:sz w:val="24"/>
                <w:szCs w:val="24"/>
              </w:rPr>
              <w:t>Cash and cash equivalents at ending of the year</w:t>
            </w:r>
          </w:p>
        </w:tc>
        <w:tc>
          <w:tcPr>
            <w:tcW w:w="1296" w:type="dxa"/>
            <w:tcBorders>
              <w:top w:val="single" w:sz="4" w:space="0" w:color="auto"/>
              <w:bottom w:val="single" w:sz="4" w:space="0" w:color="auto"/>
            </w:tcBorders>
            <w:shd w:val="clear" w:color="auto" w:fill="FAFAFA"/>
            <w:vAlign w:val="bottom"/>
          </w:tcPr>
          <w:p w14:paraId="6348A886" w14:textId="108714C4" w:rsidR="00EB467A" w:rsidRPr="00EB467A" w:rsidRDefault="00C64A6F" w:rsidP="0041358D">
            <w:pPr>
              <w:tabs>
                <w:tab w:val="decimal" w:pos="1077"/>
              </w:tabs>
              <w:ind w:right="-72"/>
              <w:jc w:val="both"/>
              <w:rPr>
                <w:rFonts w:cs="Cordia New"/>
                <w:sz w:val="24"/>
                <w:szCs w:val="24"/>
              </w:rPr>
            </w:pPr>
            <w:r w:rsidRPr="00C64A6F">
              <w:rPr>
                <w:rFonts w:cs="Cordia New"/>
                <w:sz w:val="24"/>
                <w:szCs w:val="24"/>
              </w:rPr>
              <w:t>78</w:t>
            </w:r>
            <w:r w:rsidR="00EB467A" w:rsidRPr="00EB467A">
              <w:rPr>
                <w:rFonts w:cs="Cordia New"/>
                <w:sz w:val="24"/>
                <w:szCs w:val="24"/>
              </w:rPr>
              <w:t>,</w:t>
            </w:r>
            <w:r w:rsidRPr="00C64A6F">
              <w:rPr>
                <w:rFonts w:cs="Cordia New"/>
                <w:sz w:val="24"/>
                <w:szCs w:val="24"/>
              </w:rPr>
              <w:t>841</w:t>
            </w:r>
          </w:p>
        </w:tc>
        <w:tc>
          <w:tcPr>
            <w:tcW w:w="1296" w:type="dxa"/>
            <w:tcBorders>
              <w:top w:val="single" w:sz="4" w:space="0" w:color="auto"/>
              <w:bottom w:val="single" w:sz="4" w:space="0" w:color="auto"/>
            </w:tcBorders>
            <w:vAlign w:val="bottom"/>
          </w:tcPr>
          <w:p w14:paraId="75760234" w14:textId="54875DAB" w:rsidR="00EB467A" w:rsidRPr="00EB467A" w:rsidRDefault="00C64A6F" w:rsidP="0041358D">
            <w:pPr>
              <w:tabs>
                <w:tab w:val="decimal" w:pos="1077"/>
              </w:tabs>
              <w:ind w:right="-72"/>
              <w:jc w:val="both"/>
              <w:rPr>
                <w:rFonts w:cs="Cordia New"/>
                <w:sz w:val="24"/>
                <w:szCs w:val="24"/>
              </w:rPr>
            </w:pPr>
            <w:r w:rsidRPr="00C64A6F">
              <w:rPr>
                <w:rFonts w:cs="Cordia New"/>
                <w:sz w:val="24"/>
                <w:szCs w:val="24"/>
              </w:rPr>
              <w:t>72</w:t>
            </w:r>
            <w:r w:rsidR="00EB467A" w:rsidRPr="00EB467A">
              <w:rPr>
                <w:rFonts w:cs="Cordia New"/>
                <w:sz w:val="24"/>
                <w:szCs w:val="24"/>
              </w:rPr>
              <w:t>,</w:t>
            </w:r>
            <w:r w:rsidRPr="00C64A6F">
              <w:rPr>
                <w:rFonts w:cs="Cordia New"/>
                <w:sz w:val="24"/>
                <w:szCs w:val="24"/>
              </w:rPr>
              <w:t>212</w:t>
            </w:r>
          </w:p>
        </w:tc>
        <w:tc>
          <w:tcPr>
            <w:tcW w:w="1296" w:type="dxa"/>
            <w:tcBorders>
              <w:top w:val="single" w:sz="4" w:space="0" w:color="auto"/>
              <w:bottom w:val="single" w:sz="4" w:space="0" w:color="auto"/>
            </w:tcBorders>
            <w:shd w:val="clear" w:color="auto" w:fill="FAFAFA"/>
            <w:vAlign w:val="bottom"/>
          </w:tcPr>
          <w:p w14:paraId="4B3F89D0" w14:textId="5672B3F4" w:rsidR="00EB467A" w:rsidRPr="00EB467A" w:rsidRDefault="00C64A6F" w:rsidP="0041358D">
            <w:pPr>
              <w:tabs>
                <w:tab w:val="decimal" w:pos="1077"/>
              </w:tabs>
              <w:ind w:right="-72"/>
              <w:jc w:val="both"/>
              <w:rPr>
                <w:rFonts w:cs="Cordia New"/>
                <w:sz w:val="24"/>
                <w:szCs w:val="24"/>
              </w:rPr>
            </w:pPr>
            <w:r w:rsidRPr="00C64A6F">
              <w:rPr>
                <w:rFonts w:cs="Cordia New"/>
                <w:sz w:val="24"/>
                <w:szCs w:val="24"/>
              </w:rPr>
              <w:t>2</w:t>
            </w:r>
            <w:r w:rsidR="00EB467A" w:rsidRPr="00EB467A">
              <w:rPr>
                <w:rFonts w:cs="Cordia New"/>
                <w:sz w:val="24"/>
                <w:szCs w:val="24"/>
              </w:rPr>
              <w:t>,</w:t>
            </w:r>
            <w:r w:rsidRPr="00C64A6F">
              <w:rPr>
                <w:rFonts w:cs="Cordia New"/>
                <w:sz w:val="24"/>
                <w:szCs w:val="24"/>
              </w:rPr>
              <w:t>634</w:t>
            </w:r>
            <w:r w:rsidR="00EB467A" w:rsidRPr="00EB467A">
              <w:rPr>
                <w:rFonts w:cs="Cordia New"/>
                <w:sz w:val="24"/>
                <w:szCs w:val="24"/>
              </w:rPr>
              <w:t>,</w:t>
            </w:r>
            <w:r w:rsidRPr="00C64A6F">
              <w:rPr>
                <w:rFonts w:cs="Cordia New"/>
                <w:sz w:val="24"/>
                <w:szCs w:val="24"/>
              </w:rPr>
              <w:t>854</w:t>
            </w:r>
          </w:p>
        </w:tc>
        <w:tc>
          <w:tcPr>
            <w:tcW w:w="1296" w:type="dxa"/>
            <w:tcBorders>
              <w:top w:val="single" w:sz="4" w:space="0" w:color="auto"/>
              <w:bottom w:val="single" w:sz="4" w:space="0" w:color="auto"/>
            </w:tcBorders>
            <w:vAlign w:val="bottom"/>
          </w:tcPr>
          <w:p w14:paraId="5F96D364" w14:textId="74A57228" w:rsidR="00EB467A" w:rsidRPr="00EB467A" w:rsidRDefault="00C64A6F" w:rsidP="0041358D">
            <w:pPr>
              <w:tabs>
                <w:tab w:val="decimal" w:pos="1077"/>
              </w:tabs>
              <w:ind w:right="-72"/>
              <w:jc w:val="both"/>
              <w:rPr>
                <w:rFonts w:cs="Cordia New"/>
                <w:sz w:val="24"/>
                <w:szCs w:val="24"/>
              </w:rPr>
            </w:pPr>
            <w:r w:rsidRPr="00C64A6F">
              <w:rPr>
                <w:rFonts w:cs="Cordia New"/>
                <w:sz w:val="24"/>
                <w:szCs w:val="24"/>
              </w:rPr>
              <w:t>2</w:t>
            </w:r>
            <w:r w:rsidR="00EB467A" w:rsidRPr="00EB467A">
              <w:rPr>
                <w:rFonts w:cs="Cordia New"/>
                <w:sz w:val="24"/>
                <w:szCs w:val="24"/>
              </w:rPr>
              <w:t>,</w:t>
            </w:r>
            <w:r w:rsidRPr="00C64A6F">
              <w:rPr>
                <w:rFonts w:cs="Cordia New"/>
                <w:sz w:val="24"/>
                <w:szCs w:val="24"/>
              </w:rPr>
              <w:t>169</w:t>
            </w:r>
            <w:r w:rsidR="00EB467A" w:rsidRPr="00EB467A">
              <w:rPr>
                <w:rFonts w:cs="Cordia New"/>
                <w:sz w:val="24"/>
                <w:szCs w:val="24"/>
              </w:rPr>
              <w:t>,</w:t>
            </w:r>
            <w:r w:rsidRPr="00C64A6F">
              <w:rPr>
                <w:rFonts w:cs="Cordia New"/>
                <w:sz w:val="24"/>
                <w:szCs w:val="24"/>
              </w:rPr>
              <w:t>033</w:t>
            </w:r>
          </w:p>
        </w:tc>
      </w:tr>
    </w:tbl>
    <w:p w14:paraId="35D7D77D" w14:textId="170700D2" w:rsidR="00B07E32" w:rsidRPr="00893755" w:rsidRDefault="00B07E32" w:rsidP="00803252">
      <w:pPr>
        <w:rPr>
          <w:rFonts w:cs="Cordia New"/>
          <w:sz w:val="26"/>
          <w:szCs w:val="26"/>
          <w:cs/>
          <w:lang w:val="en-US"/>
        </w:rPr>
      </w:pPr>
      <w:bookmarkStart w:id="39" w:name="_Toc51946115"/>
      <w:bookmarkStart w:id="40" w:name="_Toc51946938"/>
    </w:p>
    <w:p w14:paraId="02B727CC" w14:textId="77777777" w:rsidR="00B07E32" w:rsidRPr="00893755" w:rsidRDefault="00B07E32">
      <w:pPr>
        <w:spacing w:after="160" w:line="259" w:lineRule="auto"/>
        <w:rPr>
          <w:rFonts w:cs="Cordia New"/>
          <w:sz w:val="26"/>
          <w:szCs w:val="26"/>
          <w:cs/>
          <w:lang w:val="en-US"/>
        </w:rPr>
      </w:pPr>
      <w:r w:rsidRPr="00893755">
        <w:rPr>
          <w:rFonts w:cs="Cordia New"/>
          <w:sz w:val="26"/>
          <w:szCs w:val="26"/>
          <w:cs/>
          <w:lang w:val="en-US"/>
        </w:rPr>
        <w:br w:type="page"/>
      </w:r>
    </w:p>
    <w:p w14:paraId="34EA3FF2" w14:textId="21D488ED" w:rsidR="00411D07" w:rsidRPr="00893755" w:rsidRDefault="00C64A6F" w:rsidP="00276479">
      <w:pPr>
        <w:pStyle w:val="Heading2"/>
        <w:tabs>
          <w:tab w:val="clear" w:pos="360"/>
        </w:tabs>
        <w:ind w:left="540" w:hanging="540"/>
        <w:jc w:val="thaiDistribute"/>
        <w:rPr>
          <w:rFonts w:cs="Cordia New"/>
          <w:b/>
          <w:bCs/>
          <w:color w:val="CF4A02"/>
          <w:sz w:val="26"/>
          <w:szCs w:val="26"/>
          <w:u w:val="none"/>
          <w:lang w:val="en-US"/>
        </w:rPr>
      </w:pPr>
      <w:r w:rsidRPr="00C64A6F">
        <w:rPr>
          <w:rFonts w:cs="Cordia New"/>
          <w:b/>
          <w:bCs/>
          <w:color w:val="CF4A02"/>
          <w:sz w:val="26"/>
          <w:szCs w:val="26"/>
          <w:u w:val="none"/>
          <w:lang w:val="en-GB"/>
        </w:rPr>
        <w:lastRenderedPageBreak/>
        <w:t>14</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4</w:t>
      </w:r>
      <w:r w:rsidR="00411D07" w:rsidRPr="00893755">
        <w:rPr>
          <w:rFonts w:cs="Cordia New"/>
          <w:b/>
          <w:bCs/>
          <w:color w:val="CF4A02"/>
          <w:sz w:val="26"/>
          <w:szCs w:val="26"/>
          <w:u w:val="none"/>
          <w:cs/>
          <w:lang w:val="en-US"/>
        </w:rPr>
        <w:tab/>
      </w:r>
      <w:r w:rsidR="00411D07" w:rsidRPr="00893755">
        <w:rPr>
          <w:rFonts w:cs="Cordia New"/>
          <w:b/>
          <w:bCs/>
          <w:color w:val="CF4A02"/>
          <w:sz w:val="26"/>
          <w:szCs w:val="26"/>
          <w:u w:val="none"/>
          <w:lang w:val="en-US"/>
        </w:rPr>
        <w:t>Investments in associates</w:t>
      </w:r>
      <w:bookmarkEnd w:id="39"/>
      <w:bookmarkEnd w:id="40"/>
    </w:p>
    <w:p w14:paraId="19A3F212" w14:textId="77777777" w:rsidR="00411D07" w:rsidRPr="00137F99" w:rsidRDefault="00411D07" w:rsidP="00276479">
      <w:pPr>
        <w:ind w:left="540"/>
        <w:jc w:val="thaiDistribute"/>
        <w:rPr>
          <w:rFonts w:cs="Cordia New"/>
          <w:spacing w:val="-6"/>
          <w:sz w:val="18"/>
          <w:szCs w:val="18"/>
        </w:rPr>
      </w:pPr>
    </w:p>
    <w:p w14:paraId="418A5722" w14:textId="77777777" w:rsidR="00411D07" w:rsidRPr="00893755" w:rsidRDefault="00411D07" w:rsidP="00276479">
      <w:pPr>
        <w:ind w:left="540"/>
        <w:jc w:val="thaiDistribute"/>
        <w:rPr>
          <w:rFonts w:cs="Cordia New"/>
          <w:spacing w:val="-2"/>
          <w:sz w:val="26"/>
          <w:szCs w:val="26"/>
        </w:rPr>
      </w:pPr>
      <w:r w:rsidRPr="00893755">
        <w:rPr>
          <w:rFonts w:cs="Cordia New"/>
          <w:spacing w:val="-2"/>
          <w:sz w:val="26"/>
          <w:szCs w:val="26"/>
        </w:rPr>
        <w:t>The Group has interests in a number of individually immaterial associates that are accounted for using the equity method.</w:t>
      </w:r>
    </w:p>
    <w:p w14:paraId="733D8ED6" w14:textId="77777777" w:rsidR="00411D07" w:rsidRPr="00137F99" w:rsidRDefault="00411D07" w:rsidP="00276479">
      <w:pPr>
        <w:ind w:left="540"/>
        <w:jc w:val="thaiDistribute"/>
        <w:rPr>
          <w:rFonts w:cs="Cordia New"/>
          <w:sz w:val="18"/>
          <w:szCs w:val="18"/>
        </w:rPr>
      </w:pPr>
    </w:p>
    <w:tbl>
      <w:tblPr>
        <w:tblW w:w="9648" w:type="dxa"/>
        <w:tblInd w:w="-180" w:type="dxa"/>
        <w:tblLayout w:type="fixed"/>
        <w:tblLook w:val="0000" w:firstRow="0" w:lastRow="0" w:firstColumn="0" w:lastColumn="0" w:noHBand="0" w:noVBand="0"/>
      </w:tblPr>
      <w:tblGrid>
        <w:gridCol w:w="5040"/>
        <w:gridCol w:w="1152"/>
        <w:gridCol w:w="1152"/>
        <w:gridCol w:w="1152"/>
        <w:gridCol w:w="1152"/>
      </w:tblGrid>
      <w:tr w:rsidR="00411D07" w:rsidRPr="00893755" w14:paraId="20A12A05" w14:textId="77777777" w:rsidTr="0041358D">
        <w:tc>
          <w:tcPr>
            <w:tcW w:w="5040" w:type="dxa"/>
          </w:tcPr>
          <w:p w14:paraId="1B9D9FA1" w14:textId="77777777" w:rsidR="00411D07" w:rsidRPr="0041358D" w:rsidRDefault="00411D07" w:rsidP="0041358D">
            <w:pPr>
              <w:ind w:left="597"/>
              <w:rPr>
                <w:rFonts w:cs="Cordia New"/>
                <w:b/>
                <w:bCs/>
                <w:sz w:val="26"/>
                <w:szCs w:val="26"/>
                <w:cs/>
                <w:lang w:val="th-TH"/>
              </w:rPr>
            </w:pPr>
          </w:p>
        </w:tc>
        <w:tc>
          <w:tcPr>
            <w:tcW w:w="4608" w:type="dxa"/>
            <w:gridSpan w:val="4"/>
            <w:tcBorders>
              <w:top w:val="single" w:sz="4" w:space="0" w:color="auto"/>
              <w:bottom w:val="single" w:sz="4" w:space="0" w:color="auto"/>
            </w:tcBorders>
            <w:vAlign w:val="center"/>
          </w:tcPr>
          <w:p w14:paraId="0901AEF2" w14:textId="5F8738FE" w:rsidR="00411D07" w:rsidRPr="00893755" w:rsidRDefault="00411D07" w:rsidP="00B7056D">
            <w:pPr>
              <w:jc w:val="right"/>
              <w:rPr>
                <w:rFonts w:cs="Cordia New"/>
                <w:b/>
                <w:bCs/>
                <w:sz w:val="26"/>
                <w:szCs w:val="26"/>
                <w:cs/>
              </w:rPr>
            </w:pPr>
            <w:r w:rsidRPr="00893755">
              <w:rPr>
                <w:rFonts w:cs="Cordia New"/>
                <w:b/>
                <w:bCs/>
                <w:sz w:val="26"/>
                <w:szCs w:val="26"/>
              </w:rPr>
              <w:t>Consolidated financial statements</w:t>
            </w:r>
          </w:p>
        </w:tc>
      </w:tr>
      <w:tr w:rsidR="00411D07" w:rsidRPr="00893755" w14:paraId="3167BDBC" w14:textId="77777777" w:rsidTr="0041358D">
        <w:tc>
          <w:tcPr>
            <w:tcW w:w="5040" w:type="dxa"/>
          </w:tcPr>
          <w:p w14:paraId="61D5CCD1" w14:textId="77777777" w:rsidR="00411D07" w:rsidRPr="0041358D" w:rsidRDefault="00411D07" w:rsidP="0041358D">
            <w:pPr>
              <w:ind w:left="597"/>
              <w:rPr>
                <w:rFonts w:cs="Cordia New"/>
                <w:b/>
                <w:bCs/>
                <w:sz w:val="26"/>
                <w:szCs w:val="26"/>
                <w:cs/>
                <w:lang w:val="th-TH"/>
              </w:rPr>
            </w:pPr>
          </w:p>
        </w:tc>
        <w:tc>
          <w:tcPr>
            <w:tcW w:w="2304" w:type="dxa"/>
            <w:gridSpan w:val="2"/>
            <w:tcBorders>
              <w:top w:val="single" w:sz="4" w:space="0" w:color="auto"/>
              <w:bottom w:val="single" w:sz="4" w:space="0" w:color="auto"/>
            </w:tcBorders>
          </w:tcPr>
          <w:p w14:paraId="621F674F" w14:textId="76DF72E7" w:rsidR="00411D07" w:rsidRPr="00893755" w:rsidRDefault="00411D07" w:rsidP="00B7056D">
            <w:pPr>
              <w:jc w:val="right"/>
              <w:rPr>
                <w:rFonts w:cs="Cordia New"/>
                <w:b/>
                <w:bCs/>
                <w:sz w:val="26"/>
                <w:szCs w:val="26"/>
              </w:rPr>
            </w:pPr>
            <w:r w:rsidRPr="00893755">
              <w:rPr>
                <w:rFonts w:cs="Cordia New"/>
                <w:b/>
                <w:bCs/>
                <w:sz w:val="26"/>
                <w:szCs w:val="26"/>
              </w:rPr>
              <w:t>US Dollar’</w:t>
            </w:r>
            <w:r w:rsidR="00C64A6F" w:rsidRPr="00C64A6F">
              <w:rPr>
                <w:rFonts w:cs="Cordia New"/>
                <w:b/>
                <w:bCs/>
                <w:sz w:val="26"/>
                <w:szCs w:val="26"/>
              </w:rPr>
              <w:t>000</w:t>
            </w:r>
          </w:p>
        </w:tc>
        <w:tc>
          <w:tcPr>
            <w:tcW w:w="2304" w:type="dxa"/>
            <w:gridSpan w:val="2"/>
            <w:tcBorders>
              <w:top w:val="single" w:sz="4" w:space="0" w:color="auto"/>
              <w:bottom w:val="single" w:sz="4" w:space="0" w:color="auto"/>
            </w:tcBorders>
          </w:tcPr>
          <w:p w14:paraId="69CB256D" w14:textId="06C6D0D1" w:rsidR="00411D07" w:rsidRPr="00893755" w:rsidRDefault="00411D07" w:rsidP="00B7056D">
            <w:pPr>
              <w:jc w:val="right"/>
              <w:rPr>
                <w:rFonts w:cs="Cordia New"/>
                <w:b/>
                <w:bCs/>
                <w:sz w:val="26"/>
                <w:szCs w:val="26"/>
              </w:rPr>
            </w:pPr>
            <w:r w:rsidRPr="00893755">
              <w:rPr>
                <w:rFonts w:cs="Cordia New"/>
                <w:b/>
                <w:bCs/>
                <w:sz w:val="26"/>
                <w:szCs w:val="26"/>
              </w:rPr>
              <w:t>Baht’</w:t>
            </w:r>
            <w:r w:rsidR="00C64A6F" w:rsidRPr="00C64A6F">
              <w:rPr>
                <w:rFonts w:cs="Cordia New"/>
                <w:b/>
                <w:bCs/>
                <w:sz w:val="26"/>
                <w:szCs w:val="26"/>
              </w:rPr>
              <w:t>000</w:t>
            </w:r>
          </w:p>
        </w:tc>
      </w:tr>
      <w:tr w:rsidR="00411D07" w:rsidRPr="00893755" w14:paraId="36749978" w14:textId="77777777" w:rsidTr="0041358D">
        <w:tc>
          <w:tcPr>
            <w:tcW w:w="5040" w:type="dxa"/>
          </w:tcPr>
          <w:p w14:paraId="73E6A7CA" w14:textId="77777777" w:rsidR="00411D07" w:rsidRPr="0041358D" w:rsidRDefault="00411D07" w:rsidP="0041358D">
            <w:pPr>
              <w:ind w:left="597"/>
              <w:rPr>
                <w:rFonts w:cs="Cordia New"/>
                <w:b/>
                <w:bCs/>
                <w:sz w:val="26"/>
                <w:szCs w:val="26"/>
                <w:cs/>
                <w:lang w:val="th-TH"/>
              </w:rPr>
            </w:pPr>
          </w:p>
        </w:tc>
        <w:tc>
          <w:tcPr>
            <w:tcW w:w="1152" w:type="dxa"/>
            <w:tcBorders>
              <w:top w:val="single" w:sz="4" w:space="0" w:color="auto"/>
              <w:bottom w:val="single" w:sz="4" w:space="0" w:color="auto"/>
            </w:tcBorders>
            <w:vAlign w:val="center"/>
          </w:tcPr>
          <w:p w14:paraId="72BFF00F" w14:textId="77B34255" w:rsidR="00411D07" w:rsidRPr="00893755" w:rsidRDefault="00C64A6F" w:rsidP="0041358D">
            <w:pPr>
              <w:tabs>
                <w:tab w:val="decimal" w:pos="945"/>
              </w:tabs>
              <w:ind w:right="-72"/>
              <w:jc w:val="both"/>
              <w:rPr>
                <w:rFonts w:cs="Cordia New"/>
                <w:b/>
                <w:bCs/>
                <w:sz w:val="26"/>
                <w:szCs w:val="26"/>
              </w:rPr>
            </w:pPr>
            <w:r w:rsidRPr="00C64A6F">
              <w:rPr>
                <w:rFonts w:cs="Cordia New"/>
                <w:b/>
                <w:bCs/>
                <w:sz w:val="26"/>
                <w:szCs w:val="26"/>
              </w:rPr>
              <w:t>2021</w:t>
            </w:r>
          </w:p>
        </w:tc>
        <w:tc>
          <w:tcPr>
            <w:tcW w:w="1152" w:type="dxa"/>
            <w:tcBorders>
              <w:top w:val="single" w:sz="4" w:space="0" w:color="auto"/>
              <w:bottom w:val="single" w:sz="4" w:space="0" w:color="auto"/>
            </w:tcBorders>
            <w:vAlign w:val="center"/>
          </w:tcPr>
          <w:p w14:paraId="48695D12" w14:textId="5DBEBECC" w:rsidR="00411D07" w:rsidRPr="00893755" w:rsidRDefault="00C64A6F" w:rsidP="0041358D">
            <w:pPr>
              <w:tabs>
                <w:tab w:val="decimal" w:pos="945"/>
              </w:tabs>
              <w:ind w:right="-72"/>
              <w:jc w:val="both"/>
              <w:rPr>
                <w:rFonts w:cs="Cordia New"/>
                <w:b/>
                <w:bCs/>
                <w:sz w:val="26"/>
                <w:szCs w:val="26"/>
              </w:rPr>
            </w:pPr>
            <w:r w:rsidRPr="00C64A6F">
              <w:rPr>
                <w:rFonts w:cs="Cordia New"/>
                <w:b/>
                <w:bCs/>
                <w:sz w:val="26"/>
                <w:szCs w:val="26"/>
              </w:rPr>
              <w:t>2020</w:t>
            </w:r>
          </w:p>
        </w:tc>
        <w:tc>
          <w:tcPr>
            <w:tcW w:w="1152" w:type="dxa"/>
            <w:tcBorders>
              <w:top w:val="single" w:sz="4" w:space="0" w:color="auto"/>
              <w:bottom w:val="single" w:sz="4" w:space="0" w:color="auto"/>
            </w:tcBorders>
            <w:vAlign w:val="center"/>
          </w:tcPr>
          <w:p w14:paraId="0D244B7E" w14:textId="6AA5D01C" w:rsidR="00411D07" w:rsidRPr="00893755" w:rsidRDefault="00C64A6F" w:rsidP="0041358D">
            <w:pPr>
              <w:tabs>
                <w:tab w:val="decimal" w:pos="945"/>
              </w:tabs>
              <w:ind w:right="-72"/>
              <w:jc w:val="both"/>
              <w:rPr>
                <w:rFonts w:cs="Cordia New"/>
                <w:b/>
                <w:bCs/>
                <w:sz w:val="26"/>
                <w:szCs w:val="26"/>
              </w:rPr>
            </w:pPr>
            <w:r w:rsidRPr="00C64A6F">
              <w:rPr>
                <w:rFonts w:cs="Cordia New"/>
                <w:b/>
                <w:bCs/>
                <w:sz w:val="26"/>
                <w:szCs w:val="26"/>
              </w:rPr>
              <w:t>2021</w:t>
            </w:r>
          </w:p>
        </w:tc>
        <w:tc>
          <w:tcPr>
            <w:tcW w:w="1152" w:type="dxa"/>
            <w:tcBorders>
              <w:top w:val="single" w:sz="4" w:space="0" w:color="auto"/>
              <w:bottom w:val="single" w:sz="4" w:space="0" w:color="auto"/>
            </w:tcBorders>
            <w:vAlign w:val="center"/>
          </w:tcPr>
          <w:p w14:paraId="4470CCFB" w14:textId="336011B0" w:rsidR="00411D07" w:rsidRPr="00893755" w:rsidRDefault="00C64A6F" w:rsidP="0041358D">
            <w:pPr>
              <w:tabs>
                <w:tab w:val="decimal" w:pos="945"/>
              </w:tabs>
              <w:ind w:right="-72"/>
              <w:jc w:val="both"/>
              <w:rPr>
                <w:rFonts w:cs="Cordia New"/>
                <w:b/>
                <w:bCs/>
                <w:sz w:val="26"/>
                <w:szCs w:val="26"/>
              </w:rPr>
            </w:pPr>
            <w:r w:rsidRPr="00C64A6F">
              <w:rPr>
                <w:rFonts w:cs="Cordia New"/>
                <w:b/>
                <w:bCs/>
                <w:sz w:val="26"/>
                <w:szCs w:val="26"/>
              </w:rPr>
              <w:t>2020</w:t>
            </w:r>
          </w:p>
        </w:tc>
      </w:tr>
      <w:tr w:rsidR="00411D07" w:rsidRPr="00137F99" w14:paraId="3B32ED70" w14:textId="77777777" w:rsidTr="0041358D">
        <w:tc>
          <w:tcPr>
            <w:tcW w:w="5040" w:type="dxa"/>
          </w:tcPr>
          <w:p w14:paraId="323053BB" w14:textId="77777777" w:rsidR="00411D07" w:rsidRPr="00137F99" w:rsidRDefault="00411D07" w:rsidP="0041358D">
            <w:pPr>
              <w:ind w:left="597"/>
              <w:rPr>
                <w:rFonts w:cs="Cordia New"/>
                <w:b/>
                <w:bCs/>
                <w:sz w:val="12"/>
                <w:szCs w:val="12"/>
                <w:cs/>
                <w:lang w:val="th-TH"/>
              </w:rPr>
            </w:pPr>
          </w:p>
        </w:tc>
        <w:tc>
          <w:tcPr>
            <w:tcW w:w="1152" w:type="dxa"/>
            <w:tcBorders>
              <w:top w:val="single" w:sz="4" w:space="0" w:color="auto"/>
            </w:tcBorders>
            <w:shd w:val="clear" w:color="auto" w:fill="FAFAFA"/>
          </w:tcPr>
          <w:p w14:paraId="0308FD30" w14:textId="77777777" w:rsidR="00411D07" w:rsidRPr="00137F99" w:rsidRDefault="00411D07" w:rsidP="0041358D">
            <w:pPr>
              <w:tabs>
                <w:tab w:val="decimal" w:pos="945"/>
              </w:tabs>
              <w:ind w:right="-72"/>
              <w:jc w:val="both"/>
              <w:rPr>
                <w:rFonts w:cs="Cordia New"/>
                <w:sz w:val="12"/>
                <w:szCs w:val="12"/>
              </w:rPr>
            </w:pPr>
          </w:p>
        </w:tc>
        <w:tc>
          <w:tcPr>
            <w:tcW w:w="1152" w:type="dxa"/>
            <w:tcBorders>
              <w:top w:val="single" w:sz="4" w:space="0" w:color="auto"/>
            </w:tcBorders>
          </w:tcPr>
          <w:p w14:paraId="0AE5BC29" w14:textId="77777777" w:rsidR="00411D07" w:rsidRPr="00137F99" w:rsidRDefault="00411D07" w:rsidP="0041358D">
            <w:pPr>
              <w:tabs>
                <w:tab w:val="decimal" w:pos="945"/>
              </w:tabs>
              <w:ind w:right="-72"/>
              <w:jc w:val="both"/>
              <w:rPr>
                <w:rFonts w:cs="Cordia New"/>
                <w:sz w:val="12"/>
                <w:szCs w:val="12"/>
              </w:rPr>
            </w:pPr>
          </w:p>
        </w:tc>
        <w:tc>
          <w:tcPr>
            <w:tcW w:w="1152" w:type="dxa"/>
            <w:tcBorders>
              <w:top w:val="single" w:sz="4" w:space="0" w:color="auto"/>
            </w:tcBorders>
            <w:shd w:val="clear" w:color="auto" w:fill="FAFAFA"/>
          </w:tcPr>
          <w:p w14:paraId="2A701A55" w14:textId="77777777" w:rsidR="00411D07" w:rsidRPr="00137F99" w:rsidRDefault="00411D07" w:rsidP="0041358D">
            <w:pPr>
              <w:tabs>
                <w:tab w:val="decimal" w:pos="945"/>
              </w:tabs>
              <w:ind w:right="-72"/>
              <w:jc w:val="both"/>
              <w:rPr>
                <w:rFonts w:cs="Cordia New"/>
                <w:sz w:val="12"/>
                <w:szCs w:val="12"/>
              </w:rPr>
            </w:pPr>
          </w:p>
        </w:tc>
        <w:tc>
          <w:tcPr>
            <w:tcW w:w="1152" w:type="dxa"/>
            <w:tcBorders>
              <w:top w:val="single" w:sz="4" w:space="0" w:color="auto"/>
            </w:tcBorders>
          </w:tcPr>
          <w:p w14:paraId="29AF0A82" w14:textId="77777777" w:rsidR="00411D07" w:rsidRPr="00137F99" w:rsidRDefault="00411D07" w:rsidP="0041358D">
            <w:pPr>
              <w:tabs>
                <w:tab w:val="decimal" w:pos="945"/>
              </w:tabs>
              <w:ind w:right="-72"/>
              <w:jc w:val="both"/>
              <w:rPr>
                <w:rFonts w:cs="Cordia New"/>
                <w:sz w:val="12"/>
                <w:szCs w:val="12"/>
              </w:rPr>
            </w:pPr>
          </w:p>
        </w:tc>
      </w:tr>
      <w:tr w:rsidR="000E415D" w:rsidRPr="00893755" w14:paraId="6A1E66A0" w14:textId="77777777" w:rsidTr="0041358D">
        <w:tc>
          <w:tcPr>
            <w:tcW w:w="5040" w:type="dxa"/>
          </w:tcPr>
          <w:p w14:paraId="4196EF3C" w14:textId="2A4EA79B" w:rsidR="000E415D" w:rsidRPr="0041358D" w:rsidRDefault="000E415D" w:rsidP="0041358D">
            <w:pPr>
              <w:ind w:left="597"/>
              <w:rPr>
                <w:rFonts w:cs="Cordia New"/>
                <w:sz w:val="26"/>
                <w:szCs w:val="26"/>
                <w:lang w:eastAsia="ja-JP"/>
              </w:rPr>
            </w:pPr>
            <w:r w:rsidRPr="0041358D">
              <w:rPr>
                <w:rFonts w:cs="Cordia New"/>
                <w:sz w:val="26"/>
                <w:szCs w:val="26"/>
              </w:rPr>
              <w:t xml:space="preserve">Aggregate carrying amount of individually </w:t>
            </w:r>
            <w:r w:rsidR="0041358D">
              <w:rPr>
                <w:rFonts w:cs="Cordia New"/>
                <w:sz w:val="26"/>
                <w:szCs w:val="26"/>
              </w:rPr>
              <w:br/>
              <w:t xml:space="preserve">   </w:t>
            </w:r>
            <w:r w:rsidRPr="0041358D">
              <w:rPr>
                <w:rFonts w:cs="Cordia New"/>
                <w:sz w:val="26"/>
                <w:szCs w:val="26"/>
              </w:rPr>
              <w:t>immaterial associates</w:t>
            </w:r>
          </w:p>
        </w:tc>
        <w:tc>
          <w:tcPr>
            <w:tcW w:w="1152" w:type="dxa"/>
            <w:tcBorders>
              <w:bottom w:val="single" w:sz="4" w:space="0" w:color="auto"/>
            </w:tcBorders>
            <w:shd w:val="clear" w:color="auto" w:fill="FAFAFA"/>
            <w:vAlign w:val="bottom"/>
          </w:tcPr>
          <w:p w14:paraId="5664A4F1" w14:textId="6DFB823B" w:rsidR="000E415D" w:rsidRPr="00893755" w:rsidRDefault="00C64A6F" w:rsidP="0041358D">
            <w:pPr>
              <w:tabs>
                <w:tab w:val="decimal" w:pos="945"/>
              </w:tabs>
              <w:ind w:right="-72"/>
              <w:jc w:val="both"/>
              <w:rPr>
                <w:rFonts w:cs="Cordia New"/>
                <w:sz w:val="26"/>
                <w:szCs w:val="26"/>
              </w:rPr>
            </w:pPr>
            <w:r w:rsidRPr="00C64A6F">
              <w:rPr>
                <w:rFonts w:cs="Cordia New"/>
                <w:sz w:val="26"/>
                <w:szCs w:val="26"/>
              </w:rPr>
              <w:t>58</w:t>
            </w:r>
            <w:r w:rsidR="00CF171C" w:rsidRPr="00893755">
              <w:rPr>
                <w:rFonts w:cs="Cordia New"/>
                <w:sz w:val="26"/>
                <w:szCs w:val="26"/>
              </w:rPr>
              <w:t>,</w:t>
            </w:r>
            <w:r w:rsidRPr="00C64A6F">
              <w:rPr>
                <w:rFonts w:cs="Cordia New"/>
                <w:sz w:val="26"/>
                <w:szCs w:val="26"/>
              </w:rPr>
              <w:t>310</w:t>
            </w:r>
          </w:p>
        </w:tc>
        <w:tc>
          <w:tcPr>
            <w:tcW w:w="1152" w:type="dxa"/>
            <w:tcBorders>
              <w:bottom w:val="single" w:sz="4" w:space="0" w:color="auto"/>
            </w:tcBorders>
            <w:vAlign w:val="bottom"/>
          </w:tcPr>
          <w:p w14:paraId="3E8E6E2A" w14:textId="512C3BB8" w:rsidR="000E415D" w:rsidRPr="00893755" w:rsidRDefault="00C64A6F" w:rsidP="0041358D">
            <w:pPr>
              <w:tabs>
                <w:tab w:val="decimal" w:pos="945"/>
              </w:tabs>
              <w:ind w:right="-72"/>
              <w:jc w:val="both"/>
              <w:rPr>
                <w:rFonts w:cs="Cordia New"/>
                <w:sz w:val="26"/>
                <w:szCs w:val="26"/>
              </w:rPr>
            </w:pPr>
            <w:r w:rsidRPr="00C64A6F">
              <w:rPr>
                <w:rFonts w:cs="Cordia New"/>
                <w:sz w:val="26"/>
                <w:szCs w:val="26"/>
              </w:rPr>
              <w:t>58</w:t>
            </w:r>
            <w:r w:rsidR="000E415D" w:rsidRPr="00893755">
              <w:rPr>
                <w:rFonts w:cs="Cordia New"/>
                <w:sz w:val="26"/>
                <w:szCs w:val="26"/>
              </w:rPr>
              <w:t>,</w:t>
            </w:r>
            <w:r w:rsidRPr="00C64A6F">
              <w:rPr>
                <w:rFonts w:cs="Cordia New"/>
                <w:sz w:val="26"/>
                <w:szCs w:val="26"/>
              </w:rPr>
              <w:t>484</w:t>
            </w:r>
          </w:p>
        </w:tc>
        <w:tc>
          <w:tcPr>
            <w:tcW w:w="1152" w:type="dxa"/>
            <w:tcBorders>
              <w:bottom w:val="single" w:sz="4" w:space="0" w:color="auto"/>
            </w:tcBorders>
            <w:shd w:val="clear" w:color="auto" w:fill="FAFAFA"/>
            <w:vAlign w:val="bottom"/>
          </w:tcPr>
          <w:p w14:paraId="79251972" w14:textId="18D0DEB0" w:rsidR="000E415D" w:rsidRPr="00893755" w:rsidRDefault="00C64A6F" w:rsidP="0041358D">
            <w:pPr>
              <w:tabs>
                <w:tab w:val="decimal" w:pos="945"/>
              </w:tabs>
              <w:ind w:right="-72"/>
              <w:jc w:val="both"/>
              <w:rPr>
                <w:rFonts w:cs="Cordia New"/>
                <w:sz w:val="26"/>
                <w:szCs w:val="26"/>
              </w:rPr>
            </w:pPr>
            <w:r w:rsidRPr="00C64A6F">
              <w:rPr>
                <w:rFonts w:cs="Cordia New"/>
                <w:sz w:val="26"/>
                <w:szCs w:val="26"/>
              </w:rPr>
              <w:t>1</w:t>
            </w:r>
            <w:r w:rsidR="00CF171C" w:rsidRPr="00893755">
              <w:rPr>
                <w:rFonts w:cs="Cordia New"/>
                <w:sz w:val="26"/>
                <w:szCs w:val="26"/>
              </w:rPr>
              <w:t>,</w:t>
            </w:r>
            <w:r w:rsidRPr="00C64A6F">
              <w:rPr>
                <w:rFonts w:cs="Cordia New"/>
                <w:sz w:val="26"/>
                <w:szCs w:val="26"/>
              </w:rPr>
              <w:t>948</w:t>
            </w:r>
            <w:r w:rsidR="00CF171C" w:rsidRPr="00893755">
              <w:rPr>
                <w:rFonts w:cs="Cordia New"/>
                <w:sz w:val="26"/>
                <w:szCs w:val="26"/>
              </w:rPr>
              <w:t>,</w:t>
            </w:r>
            <w:r w:rsidRPr="00C64A6F">
              <w:rPr>
                <w:rFonts w:cs="Cordia New"/>
                <w:sz w:val="26"/>
                <w:szCs w:val="26"/>
              </w:rPr>
              <w:t>709</w:t>
            </w:r>
          </w:p>
        </w:tc>
        <w:tc>
          <w:tcPr>
            <w:tcW w:w="1152" w:type="dxa"/>
            <w:tcBorders>
              <w:bottom w:val="single" w:sz="4" w:space="0" w:color="auto"/>
            </w:tcBorders>
            <w:vAlign w:val="bottom"/>
          </w:tcPr>
          <w:p w14:paraId="13922EE9" w14:textId="462D86FA" w:rsidR="000E415D" w:rsidRPr="00893755" w:rsidRDefault="00C64A6F" w:rsidP="0041358D">
            <w:pPr>
              <w:tabs>
                <w:tab w:val="decimal" w:pos="945"/>
              </w:tabs>
              <w:ind w:right="-72"/>
              <w:jc w:val="both"/>
              <w:rPr>
                <w:rFonts w:cs="Cordia New"/>
                <w:sz w:val="26"/>
                <w:szCs w:val="26"/>
              </w:rPr>
            </w:pPr>
            <w:r w:rsidRPr="00C64A6F">
              <w:rPr>
                <w:rFonts w:cs="Cordia New"/>
                <w:sz w:val="26"/>
                <w:szCs w:val="26"/>
              </w:rPr>
              <w:t>1</w:t>
            </w:r>
            <w:r w:rsidR="000E415D" w:rsidRPr="00893755">
              <w:rPr>
                <w:rFonts w:cs="Cordia New"/>
                <w:sz w:val="26"/>
                <w:szCs w:val="26"/>
              </w:rPr>
              <w:t>,</w:t>
            </w:r>
            <w:r w:rsidRPr="00C64A6F">
              <w:rPr>
                <w:rFonts w:cs="Cordia New"/>
                <w:sz w:val="26"/>
                <w:szCs w:val="26"/>
              </w:rPr>
              <w:t>756</w:t>
            </w:r>
            <w:r w:rsidR="000E415D" w:rsidRPr="00893755">
              <w:rPr>
                <w:rFonts w:cs="Cordia New"/>
                <w:sz w:val="26"/>
                <w:szCs w:val="26"/>
              </w:rPr>
              <w:t>,</w:t>
            </w:r>
            <w:r w:rsidRPr="00C64A6F">
              <w:rPr>
                <w:rFonts w:cs="Cordia New"/>
                <w:sz w:val="26"/>
                <w:szCs w:val="26"/>
              </w:rPr>
              <w:t>678</w:t>
            </w:r>
          </w:p>
        </w:tc>
      </w:tr>
      <w:tr w:rsidR="000E415D" w:rsidRPr="00893755" w14:paraId="5D027CF4" w14:textId="77777777" w:rsidTr="0041358D">
        <w:tc>
          <w:tcPr>
            <w:tcW w:w="5040" w:type="dxa"/>
          </w:tcPr>
          <w:p w14:paraId="4FD0A735" w14:textId="3334B5A7" w:rsidR="000E415D" w:rsidRPr="0041358D" w:rsidRDefault="000E415D" w:rsidP="0041358D">
            <w:pPr>
              <w:ind w:left="597"/>
              <w:rPr>
                <w:rFonts w:cs="Cordia New"/>
                <w:sz w:val="26"/>
                <w:szCs w:val="26"/>
                <w:cs/>
                <w:lang w:val="th-TH"/>
              </w:rPr>
            </w:pPr>
            <w:r w:rsidRPr="0041358D">
              <w:rPr>
                <w:rFonts w:cs="Cordia New"/>
                <w:sz w:val="26"/>
                <w:szCs w:val="26"/>
              </w:rPr>
              <w:t>Aggregate amounts of the reporting entity’s share of:</w:t>
            </w:r>
            <w:r w:rsidRPr="0041358D">
              <w:rPr>
                <w:rFonts w:cs="Cordia New"/>
                <w:sz w:val="26"/>
                <w:szCs w:val="26"/>
                <w:cs/>
                <w:lang w:val="th-TH"/>
              </w:rPr>
              <w:t xml:space="preserve"> </w:t>
            </w:r>
          </w:p>
        </w:tc>
        <w:tc>
          <w:tcPr>
            <w:tcW w:w="1152" w:type="dxa"/>
            <w:tcBorders>
              <w:top w:val="single" w:sz="4" w:space="0" w:color="auto"/>
            </w:tcBorders>
            <w:shd w:val="clear" w:color="auto" w:fill="FAFAFA"/>
            <w:vAlign w:val="bottom"/>
          </w:tcPr>
          <w:p w14:paraId="12AB7A4B" w14:textId="77777777" w:rsidR="000E415D" w:rsidRPr="00893755" w:rsidRDefault="000E415D" w:rsidP="0041358D">
            <w:pPr>
              <w:tabs>
                <w:tab w:val="decimal" w:pos="945"/>
              </w:tabs>
              <w:ind w:right="-72"/>
              <w:jc w:val="both"/>
              <w:rPr>
                <w:rFonts w:cs="Cordia New"/>
                <w:sz w:val="26"/>
                <w:szCs w:val="26"/>
              </w:rPr>
            </w:pPr>
          </w:p>
        </w:tc>
        <w:tc>
          <w:tcPr>
            <w:tcW w:w="1152" w:type="dxa"/>
            <w:tcBorders>
              <w:top w:val="single" w:sz="4" w:space="0" w:color="auto"/>
            </w:tcBorders>
            <w:vAlign w:val="bottom"/>
          </w:tcPr>
          <w:p w14:paraId="577F4126" w14:textId="77777777" w:rsidR="000E415D" w:rsidRPr="00893755" w:rsidRDefault="000E415D" w:rsidP="0041358D">
            <w:pPr>
              <w:tabs>
                <w:tab w:val="decimal" w:pos="945"/>
              </w:tabs>
              <w:ind w:right="-72"/>
              <w:jc w:val="both"/>
              <w:rPr>
                <w:rFonts w:cs="Cordia New"/>
                <w:sz w:val="26"/>
                <w:szCs w:val="26"/>
              </w:rPr>
            </w:pPr>
          </w:p>
        </w:tc>
        <w:tc>
          <w:tcPr>
            <w:tcW w:w="1152" w:type="dxa"/>
            <w:tcBorders>
              <w:top w:val="single" w:sz="4" w:space="0" w:color="auto"/>
            </w:tcBorders>
            <w:shd w:val="clear" w:color="auto" w:fill="FAFAFA"/>
            <w:vAlign w:val="bottom"/>
          </w:tcPr>
          <w:p w14:paraId="47F32798" w14:textId="77777777" w:rsidR="000E415D" w:rsidRPr="00893755" w:rsidRDefault="000E415D" w:rsidP="0041358D">
            <w:pPr>
              <w:tabs>
                <w:tab w:val="decimal" w:pos="945"/>
              </w:tabs>
              <w:ind w:right="-72"/>
              <w:jc w:val="both"/>
              <w:rPr>
                <w:rFonts w:cs="Cordia New"/>
                <w:sz w:val="26"/>
                <w:szCs w:val="26"/>
              </w:rPr>
            </w:pPr>
          </w:p>
        </w:tc>
        <w:tc>
          <w:tcPr>
            <w:tcW w:w="1152" w:type="dxa"/>
            <w:tcBorders>
              <w:top w:val="single" w:sz="4" w:space="0" w:color="auto"/>
            </w:tcBorders>
            <w:vAlign w:val="bottom"/>
          </w:tcPr>
          <w:p w14:paraId="5642D56C" w14:textId="77777777" w:rsidR="000E415D" w:rsidRPr="00893755" w:rsidRDefault="000E415D" w:rsidP="0041358D">
            <w:pPr>
              <w:tabs>
                <w:tab w:val="decimal" w:pos="945"/>
              </w:tabs>
              <w:ind w:right="-72"/>
              <w:jc w:val="both"/>
              <w:rPr>
                <w:rFonts w:cs="Cordia New"/>
                <w:sz w:val="26"/>
                <w:szCs w:val="26"/>
              </w:rPr>
            </w:pPr>
          </w:p>
        </w:tc>
      </w:tr>
      <w:tr w:rsidR="00CF171C" w:rsidRPr="00893755" w14:paraId="1F8AFB07" w14:textId="77777777" w:rsidTr="0041358D">
        <w:tc>
          <w:tcPr>
            <w:tcW w:w="5040" w:type="dxa"/>
          </w:tcPr>
          <w:p w14:paraId="43808BFC" w14:textId="77777777" w:rsidR="00CF171C" w:rsidRPr="0041358D" w:rsidRDefault="00CF171C" w:rsidP="0041358D">
            <w:pPr>
              <w:ind w:left="597"/>
              <w:rPr>
                <w:rFonts w:cs="Cordia New"/>
                <w:sz w:val="26"/>
                <w:szCs w:val="26"/>
                <w:lang w:eastAsia="ja-JP"/>
              </w:rPr>
            </w:pPr>
            <w:r w:rsidRPr="0041358D">
              <w:rPr>
                <w:rFonts w:cs="Cordia New"/>
                <w:sz w:val="26"/>
                <w:szCs w:val="26"/>
                <w:cs/>
                <w:lang w:eastAsia="ja-JP"/>
              </w:rPr>
              <w:t xml:space="preserve">   </w:t>
            </w:r>
            <w:r w:rsidRPr="0041358D">
              <w:rPr>
                <w:rFonts w:cs="Cordia New"/>
                <w:sz w:val="26"/>
                <w:szCs w:val="26"/>
                <w:lang w:eastAsia="ja-JP"/>
              </w:rPr>
              <w:t>Loss from continuing activities</w:t>
            </w:r>
          </w:p>
        </w:tc>
        <w:tc>
          <w:tcPr>
            <w:tcW w:w="1152" w:type="dxa"/>
            <w:shd w:val="clear" w:color="auto" w:fill="FAFAFA"/>
            <w:vAlign w:val="bottom"/>
          </w:tcPr>
          <w:p w14:paraId="3587193D" w14:textId="119A63C9" w:rsidR="00CF171C" w:rsidRPr="00893755" w:rsidRDefault="00CF171C" w:rsidP="0041358D">
            <w:pPr>
              <w:tabs>
                <w:tab w:val="decimal" w:pos="945"/>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12</w:t>
            </w:r>
            <w:r w:rsidRPr="00893755">
              <w:rPr>
                <w:rFonts w:cs="Cordia New"/>
                <w:sz w:val="26"/>
                <w:szCs w:val="26"/>
              </w:rPr>
              <w:t>,</w:t>
            </w:r>
            <w:r w:rsidR="00C64A6F" w:rsidRPr="00C64A6F">
              <w:rPr>
                <w:rFonts w:cs="Cordia New"/>
                <w:sz w:val="26"/>
                <w:szCs w:val="26"/>
              </w:rPr>
              <w:t>605</w:t>
            </w:r>
            <w:r w:rsidRPr="00893755">
              <w:rPr>
                <w:rFonts w:cs="Cordia New"/>
                <w:sz w:val="26"/>
                <w:szCs w:val="26"/>
              </w:rPr>
              <w:t>)</w:t>
            </w:r>
          </w:p>
        </w:tc>
        <w:tc>
          <w:tcPr>
            <w:tcW w:w="1152" w:type="dxa"/>
            <w:vAlign w:val="bottom"/>
          </w:tcPr>
          <w:p w14:paraId="1AE01912" w14:textId="12C514D5" w:rsidR="00CF171C" w:rsidRPr="00893755" w:rsidRDefault="00CF171C" w:rsidP="0041358D">
            <w:pPr>
              <w:tabs>
                <w:tab w:val="decimal" w:pos="945"/>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9</w:t>
            </w:r>
            <w:r w:rsidRPr="00893755">
              <w:rPr>
                <w:rFonts w:cs="Cordia New"/>
                <w:sz w:val="26"/>
                <w:szCs w:val="26"/>
              </w:rPr>
              <w:t>,</w:t>
            </w:r>
            <w:r w:rsidR="00C64A6F" w:rsidRPr="00C64A6F">
              <w:rPr>
                <w:rFonts w:cs="Cordia New"/>
                <w:sz w:val="26"/>
                <w:szCs w:val="26"/>
              </w:rPr>
              <w:t>494</w:t>
            </w:r>
            <w:r w:rsidRPr="00893755">
              <w:rPr>
                <w:rFonts w:cs="Cordia New"/>
                <w:sz w:val="26"/>
                <w:szCs w:val="26"/>
              </w:rPr>
              <w:t>)</w:t>
            </w:r>
          </w:p>
        </w:tc>
        <w:tc>
          <w:tcPr>
            <w:tcW w:w="1152" w:type="dxa"/>
            <w:shd w:val="clear" w:color="auto" w:fill="FAFAFA"/>
            <w:vAlign w:val="bottom"/>
          </w:tcPr>
          <w:p w14:paraId="222E8E33" w14:textId="36482D76" w:rsidR="00CF171C" w:rsidRPr="00893755" w:rsidRDefault="00CF171C" w:rsidP="0041358D">
            <w:pPr>
              <w:tabs>
                <w:tab w:val="decimal" w:pos="945"/>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406</w:t>
            </w:r>
            <w:r w:rsidRPr="00893755">
              <w:rPr>
                <w:rFonts w:cs="Cordia New"/>
                <w:sz w:val="26"/>
                <w:szCs w:val="26"/>
              </w:rPr>
              <w:t>,</w:t>
            </w:r>
            <w:r w:rsidR="00C64A6F" w:rsidRPr="00C64A6F">
              <w:rPr>
                <w:rFonts w:cs="Cordia New"/>
                <w:sz w:val="26"/>
                <w:szCs w:val="26"/>
              </w:rPr>
              <w:t>722</w:t>
            </w:r>
            <w:r w:rsidRPr="00893755">
              <w:rPr>
                <w:rFonts w:cs="Cordia New"/>
                <w:sz w:val="26"/>
                <w:szCs w:val="26"/>
              </w:rPr>
              <w:t>)</w:t>
            </w:r>
          </w:p>
        </w:tc>
        <w:tc>
          <w:tcPr>
            <w:tcW w:w="1152" w:type="dxa"/>
            <w:vAlign w:val="bottom"/>
          </w:tcPr>
          <w:p w14:paraId="6F11F904" w14:textId="41242B12" w:rsidR="00CF171C" w:rsidRPr="00893755" w:rsidRDefault="00CF171C" w:rsidP="0041358D">
            <w:pPr>
              <w:tabs>
                <w:tab w:val="decimal" w:pos="945"/>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298</w:t>
            </w:r>
            <w:r w:rsidRPr="00893755">
              <w:rPr>
                <w:rFonts w:cs="Cordia New"/>
                <w:sz w:val="26"/>
                <w:szCs w:val="26"/>
              </w:rPr>
              <w:t>,</w:t>
            </w:r>
            <w:r w:rsidR="00C64A6F" w:rsidRPr="00C64A6F">
              <w:rPr>
                <w:rFonts w:cs="Cordia New"/>
                <w:sz w:val="26"/>
                <w:szCs w:val="26"/>
              </w:rPr>
              <w:t>343</w:t>
            </w:r>
            <w:r w:rsidRPr="00893755">
              <w:rPr>
                <w:rFonts w:cs="Cordia New"/>
                <w:sz w:val="26"/>
                <w:szCs w:val="26"/>
              </w:rPr>
              <w:t>)</w:t>
            </w:r>
          </w:p>
        </w:tc>
      </w:tr>
      <w:tr w:rsidR="00EB467A" w:rsidRPr="00893755" w14:paraId="0AC1912B" w14:textId="77777777" w:rsidTr="0041358D">
        <w:tc>
          <w:tcPr>
            <w:tcW w:w="5040" w:type="dxa"/>
          </w:tcPr>
          <w:p w14:paraId="31CCF6AA" w14:textId="1F1C8230" w:rsidR="00EB467A" w:rsidRPr="0041358D" w:rsidRDefault="00EB467A" w:rsidP="0041358D">
            <w:pPr>
              <w:ind w:left="597"/>
              <w:rPr>
                <w:rFonts w:cs="Cordia New"/>
                <w:sz w:val="26"/>
                <w:szCs w:val="26"/>
                <w:lang w:eastAsia="ja-JP"/>
              </w:rPr>
            </w:pPr>
            <w:r w:rsidRPr="0041358D">
              <w:rPr>
                <w:rFonts w:cs="Cordia New"/>
                <w:sz w:val="26"/>
                <w:szCs w:val="26"/>
                <w:cs/>
                <w:lang w:eastAsia="ja-JP"/>
              </w:rPr>
              <w:t xml:space="preserve">   </w:t>
            </w:r>
            <w:r w:rsidRPr="0041358D">
              <w:rPr>
                <w:rFonts w:cs="Cordia New"/>
                <w:sz w:val="26"/>
                <w:szCs w:val="26"/>
                <w:lang w:eastAsia="ja-JP"/>
              </w:rPr>
              <w:t>Other comprehensive income</w:t>
            </w:r>
            <w:r w:rsidRPr="0041358D">
              <w:rPr>
                <w:rFonts w:cs="Cordia New"/>
                <w:sz w:val="26"/>
                <w:szCs w:val="26"/>
                <w:cs/>
                <w:lang w:eastAsia="ja-JP"/>
              </w:rPr>
              <w:t xml:space="preserve"> </w:t>
            </w:r>
            <w:r w:rsidRPr="0041358D">
              <w:rPr>
                <w:rFonts w:cs="Cordia New"/>
                <w:sz w:val="26"/>
                <w:szCs w:val="26"/>
                <w:lang w:eastAsia="ja-JP"/>
              </w:rPr>
              <w:t>(expense)</w:t>
            </w:r>
          </w:p>
        </w:tc>
        <w:tc>
          <w:tcPr>
            <w:tcW w:w="1152" w:type="dxa"/>
            <w:tcBorders>
              <w:bottom w:val="single" w:sz="4" w:space="0" w:color="auto"/>
            </w:tcBorders>
            <w:shd w:val="clear" w:color="auto" w:fill="FAFAFA"/>
            <w:vAlign w:val="bottom"/>
          </w:tcPr>
          <w:p w14:paraId="1F1F974D" w14:textId="0842A63B" w:rsidR="00EB467A" w:rsidRPr="00EB467A" w:rsidRDefault="00EB467A" w:rsidP="0041358D">
            <w:pPr>
              <w:tabs>
                <w:tab w:val="decimal" w:pos="945"/>
              </w:tabs>
              <w:ind w:right="-72"/>
              <w:jc w:val="both"/>
              <w:outlineLvl w:val="0"/>
              <w:rPr>
                <w:rFonts w:cs="Cordia New"/>
                <w:sz w:val="26"/>
                <w:szCs w:val="26"/>
              </w:rPr>
            </w:pPr>
            <w:r w:rsidRPr="00EB467A">
              <w:rPr>
                <w:rFonts w:cs="Cordia New"/>
                <w:sz w:val="26"/>
                <w:szCs w:val="26"/>
              </w:rPr>
              <w:t>(</w:t>
            </w:r>
            <w:r w:rsidR="00C64A6F" w:rsidRPr="00C64A6F">
              <w:rPr>
                <w:rFonts w:cs="Cordia New"/>
                <w:sz w:val="26"/>
                <w:szCs w:val="26"/>
              </w:rPr>
              <w:t>3</w:t>
            </w:r>
            <w:r w:rsidRPr="00EB467A">
              <w:rPr>
                <w:rFonts w:cs="Cordia New"/>
                <w:sz w:val="26"/>
                <w:szCs w:val="26"/>
              </w:rPr>
              <w:t>,</w:t>
            </w:r>
            <w:r w:rsidR="00C64A6F" w:rsidRPr="00C64A6F">
              <w:rPr>
                <w:rFonts w:cs="Cordia New"/>
                <w:sz w:val="26"/>
                <w:szCs w:val="26"/>
              </w:rPr>
              <w:t>836</w:t>
            </w:r>
            <w:r w:rsidRPr="00EB467A">
              <w:rPr>
                <w:rFonts w:cs="Cordia New"/>
                <w:sz w:val="26"/>
                <w:szCs w:val="26"/>
              </w:rPr>
              <w:t>)</w:t>
            </w:r>
          </w:p>
        </w:tc>
        <w:tc>
          <w:tcPr>
            <w:tcW w:w="1152" w:type="dxa"/>
            <w:tcBorders>
              <w:bottom w:val="single" w:sz="4" w:space="0" w:color="auto"/>
            </w:tcBorders>
            <w:vAlign w:val="bottom"/>
          </w:tcPr>
          <w:p w14:paraId="19FC19A6" w14:textId="04C4A26B" w:rsidR="00EB467A" w:rsidRPr="00EB467A" w:rsidRDefault="00C64A6F" w:rsidP="0041358D">
            <w:pPr>
              <w:tabs>
                <w:tab w:val="decimal" w:pos="945"/>
              </w:tabs>
              <w:ind w:right="-72"/>
              <w:jc w:val="both"/>
              <w:outlineLvl w:val="0"/>
              <w:rPr>
                <w:rFonts w:cs="Cordia New"/>
                <w:sz w:val="26"/>
                <w:szCs w:val="26"/>
              </w:rPr>
            </w:pPr>
            <w:r w:rsidRPr="00C64A6F">
              <w:rPr>
                <w:rFonts w:cs="Cordia New"/>
                <w:sz w:val="26"/>
                <w:szCs w:val="26"/>
              </w:rPr>
              <w:t>52</w:t>
            </w:r>
          </w:p>
        </w:tc>
        <w:tc>
          <w:tcPr>
            <w:tcW w:w="1152" w:type="dxa"/>
            <w:tcBorders>
              <w:bottom w:val="single" w:sz="4" w:space="0" w:color="auto"/>
            </w:tcBorders>
            <w:shd w:val="clear" w:color="auto" w:fill="FAFAFA"/>
            <w:vAlign w:val="bottom"/>
          </w:tcPr>
          <w:p w14:paraId="7770C360" w14:textId="78E927B3" w:rsidR="00EB467A" w:rsidRPr="00EB467A" w:rsidRDefault="00C64A6F" w:rsidP="0041358D">
            <w:pPr>
              <w:tabs>
                <w:tab w:val="decimal" w:pos="945"/>
              </w:tabs>
              <w:ind w:right="-72"/>
              <w:jc w:val="both"/>
              <w:outlineLvl w:val="0"/>
              <w:rPr>
                <w:rFonts w:cs="Cordia New"/>
                <w:sz w:val="26"/>
                <w:szCs w:val="26"/>
              </w:rPr>
            </w:pPr>
            <w:r w:rsidRPr="00C64A6F">
              <w:rPr>
                <w:rFonts w:cs="Cordia New"/>
                <w:sz w:val="26"/>
                <w:szCs w:val="26"/>
              </w:rPr>
              <w:t>50</w:t>
            </w:r>
            <w:r w:rsidR="00EB467A" w:rsidRPr="00EB467A">
              <w:rPr>
                <w:rFonts w:cs="Cordia New"/>
                <w:sz w:val="26"/>
                <w:szCs w:val="26"/>
              </w:rPr>
              <w:t>,</w:t>
            </w:r>
            <w:r w:rsidRPr="00C64A6F">
              <w:rPr>
                <w:rFonts w:cs="Cordia New"/>
                <w:sz w:val="26"/>
                <w:szCs w:val="26"/>
              </w:rPr>
              <w:t>327</w:t>
            </w:r>
          </w:p>
        </w:tc>
        <w:tc>
          <w:tcPr>
            <w:tcW w:w="1152" w:type="dxa"/>
            <w:tcBorders>
              <w:bottom w:val="single" w:sz="4" w:space="0" w:color="auto"/>
            </w:tcBorders>
            <w:vAlign w:val="bottom"/>
          </w:tcPr>
          <w:p w14:paraId="3C04446B" w14:textId="1E245980" w:rsidR="00EB467A" w:rsidRPr="00EB467A" w:rsidRDefault="00C64A6F" w:rsidP="0041358D">
            <w:pPr>
              <w:tabs>
                <w:tab w:val="decimal" w:pos="945"/>
              </w:tabs>
              <w:ind w:right="-72"/>
              <w:jc w:val="both"/>
              <w:outlineLvl w:val="0"/>
              <w:rPr>
                <w:rFonts w:cs="Cordia New"/>
                <w:sz w:val="26"/>
                <w:szCs w:val="26"/>
              </w:rPr>
            </w:pPr>
            <w:r w:rsidRPr="00C64A6F">
              <w:rPr>
                <w:rFonts w:cs="Cordia New"/>
                <w:sz w:val="26"/>
                <w:szCs w:val="26"/>
              </w:rPr>
              <w:t>6</w:t>
            </w:r>
            <w:r w:rsidR="00EB467A" w:rsidRPr="00EB467A">
              <w:rPr>
                <w:rFonts w:cs="Cordia New"/>
                <w:sz w:val="26"/>
                <w:szCs w:val="26"/>
              </w:rPr>
              <w:t>,</w:t>
            </w:r>
            <w:r w:rsidRPr="00C64A6F">
              <w:rPr>
                <w:rFonts w:cs="Cordia New"/>
                <w:sz w:val="26"/>
                <w:szCs w:val="26"/>
              </w:rPr>
              <w:t>263</w:t>
            </w:r>
          </w:p>
        </w:tc>
      </w:tr>
      <w:tr w:rsidR="00EB467A" w:rsidRPr="00893755" w14:paraId="43BD1497" w14:textId="77777777" w:rsidTr="0041358D">
        <w:tc>
          <w:tcPr>
            <w:tcW w:w="5040" w:type="dxa"/>
          </w:tcPr>
          <w:p w14:paraId="3EEADF5C" w14:textId="77777777" w:rsidR="00EB467A" w:rsidRPr="0041358D" w:rsidRDefault="00EB467A" w:rsidP="0041358D">
            <w:pPr>
              <w:ind w:left="597"/>
              <w:rPr>
                <w:rFonts w:cs="Cordia New"/>
                <w:sz w:val="26"/>
                <w:szCs w:val="26"/>
                <w:cs/>
                <w:lang w:eastAsia="ja-JP"/>
              </w:rPr>
            </w:pPr>
            <w:r w:rsidRPr="0041358D">
              <w:rPr>
                <w:rFonts w:cs="Cordia New"/>
                <w:sz w:val="26"/>
                <w:szCs w:val="26"/>
                <w:cs/>
                <w:lang w:eastAsia="ja-JP"/>
              </w:rPr>
              <w:t xml:space="preserve">   </w:t>
            </w:r>
            <w:r w:rsidRPr="0041358D">
              <w:rPr>
                <w:rFonts w:cs="Cordia New"/>
                <w:sz w:val="26"/>
                <w:szCs w:val="26"/>
                <w:lang w:eastAsia="ja-JP"/>
              </w:rPr>
              <w:t>Total comprehensive expense</w:t>
            </w:r>
          </w:p>
        </w:tc>
        <w:tc>
          <w:tcPr>
            <w:tcW w:w="1152" w:type="dxa"/>
            <w:tcBorders>
              <w:top w:val="single" w:sz="4" w:space="0" w:color="auto"/>
              <w:bottom w:val="single" w:sz="4" w:space="0" w:color="auto"/>
            </w:tcBorders>
            <w:shd w:val="clear" w:color="auto" w:fill="FAFAFA"/>
            <w:vAlign w:val="bottom"/>
          </w:tcPr>
          <w:p w14:paraId="5387A3DD" w14:textId="1BB060DC" w:rsidR="00EB467A" w:rsidRPr="00EB467A" w:rsidRDefault="00EB467A" w:rsidP="0041358D">
            <w:pPr>
              <w:tabs>
                <w:tab w:val="decimal" w:pos="945"/>
              </w:tabs>
              <w:ind w:right="-72"/>
              <w:jc w:val="both"/>
              <w:outlineLvl w:val="0"/>
              <w:rPr>
                <w:rFonts w:cs="Cordia New"/>
                <w:sz w:val="26"/>
                <w:szCs w:val="26"/>
              </w:rPr>
            </w:pPr>
            <w:r w:rsidRPr="00EB467A">
              <w:rPr>
                <w:rFonts w:cs="Cordia New"/>
                <w:sz w:val="26"/>
                <w:szCs w:val="26"/>
              </w:rPr>
              <w:t>(</w:t>
            </w:r>
            <w:r w:rsidR="00C64A6F" w:rsidRPr="00C64A6F">
              <w:rPr>
                <w:rFonts w:cs="Cordia New"/>
                <w:sz w:val="26"/>
                <w:szCs w:val="26"/>
              </w:rPr>
              <w:t>16</w:t>
            </w:r>
            <w:r w:rsidRPr="00EB467A">
              <w:rPr>
                <w:rFonts w:cs="Cordia New"/>
                <w:sz w:val="26"/>
                <w:szCs w:val="26"/>
              </w:rPr>
              <w:t>,</w:t>
            </w:r>
            <w:r w:rsidR="00C64A6F" w:rsidRPr="00C64A6F">
              <w:rPr>
                <w:rFonts w:cs="Cordia New"/>
                <w:sz w:val="26"/>
                <w:szCs w:val="26"/>
              </w:rPr>
              <w:t>441</w:t>
            </w:r>
            <w:r w:rsidRPr="00EB467A">
              <w:rPr>
                <w:rFonts w:cs="Cordia New"/>
                <w:sz w:val="26"/>
                <w:szCs w:val="26"/>
              </w:rPr>
              <w:t>)</w:t>
            </w:r>
          </w:p>
        </w:tc>
        <w:tc>
          <w:tcPr>
            <w:tcW w:w="1152" w:type="dxa"/>
            <w:tcBorders>
              <w:top w:val="single" w:sz="4" w:space="0" w:color="auto"/>
              <w:bottom w:val="single" w:sz="4" w:space="0" w:color="auto"/>
            </w:tcBorders>
            <w:vAlign w:val="bottom"/>
          </w:tcPr>
          <w:p w14:paraId="15A62E27" w14:textId="29B43C2F" w:rsidR="00EB467A" w:rsidRPr="00EB467A" w:rsidRDefault="00EB467A" w:rsidP="0041358D">
            <w:pPr>
              <w:tabs>
                <w:tab w:val="decimal" w:pos="945"/>
              </w:tabs>
              <w:ind w:right="-72"/>
              <w:jc w:val="both"/>
              <w:outlineLvl w:val="0"/>
              <w:rPr>
                <w:rFonts w:cs="Cordia New"/>
                <w:sz w:val="26"/>
                <w:szCs w:val="26"/>
              </w:rPr>
            </w:pPr>
            <w:r w:rsidRPr="00EB467A">
              <w:rPr>
                <w:rFonts w:cs="Cordia New"/>
                <w:sz w:val="26"/>
                <w:szCs w:val="26"/>
              </w:rPr>
              <w:t>(</w:t>
            </w:r>
            <w:r w:rsidR="00C64A6F" w:rsidRPr="00C64A6F">
              <w:rPr>
                <w:rFonts w:cs="Cordia New"/>
                <w:sz w:val="26"/>
                <w:szCs w:val="26"/>
              </w:rPr>
              <w:t>9</w:t>
            </w:r>
            <w:r w:rsidRPr="00EB467A">
              <w:rPr>
                <w:rFonts w:cs="Cordia New"/>
                <w:sz w:val="26"/>
                <w:szCs w:val="26"/>
              </w:rPr>
              <w:t>,</w:t>
            </w:r>
            <w:r w:rsidR="00C64A6F" w:rsidRPr="00C64A6F">
              <w:rPr>
                <w:rFonts w:cs="Cordia New"/>
                <w:sz w:val="26"/>
                <w:szCs w:val="26"/>
              </w:rPr>
              <w:t>442</w:t>
            </w:r>
            <w:r w:rsidRPr="00EB467A">
              <w:rPr>
                <w:rFonts w:cs="Cordia New"/>
                <w:sz w:val="26"/>
                <w:szCs w:val="26"/>
              </w:rPr>
              <w:t>)</w:t>
            </w:r>
          </w:p>
        </w:tc>
        <w:tc>
          <w:tcPr>
            <w:tcW w:w="1152" w:type="dxa"/>
            <w:tcBorders>
              <w:top w:val="single" w:sz="4" w:space="0" w:color="auto"/>
              <w:bottom w:val="single" w:sz="4" w:space="0" w:color="auto"/>
            </w:tcBorders>
            <w:shd w:val="clear" w:color="auto" w:fill="FAFAFA"/>
            <w:vAlign w:val="bottom"/>
          </w:tcPr>
          <w:p w14:paraId="234551FB" w14:textId="74EED6C2" w:rsidR="00EB467A" w:rsidRPr="00EB467A" w:rsidRDefault="00EB467A" w:rsidP="0041358D">
            <w:pPr>
              <w:tabs>
                <w:tab w:val="decimal" w:pos="945"/>
              </w:tabs>
              <w:ind w:right="-72"/>
              <w:jc w:val="both"/>
              <w:outlineLvl w:val="0"/>
              <w:rPr>
                <w:rFonts w:cs="Cordia New"/>
                <w:sz w:val="26"/>
                <w:szCs w:val="26"/>
              </w:rPr>
            </w:pPr>
            <w:r w:rsidRPr="00EB467A">
              <w:rPr>
                <w:rFonts w:cs="Cordia New"/>
                <w:sz w:val="26"/>
                <w:szCs w:val="26"/>
              </w:rPr>
              <w:t>(</w:t>
            </w:r>
            <w:r w:rsidR="00C64A6F" w:rsidRPr="00C64A6F">
              <w:rPr>
                <w:rFonts w:cs="Cordia New"/>
                <w:sz w:val="26"/>
                <w:szCs w:val="26"/>
              </w:rPr>
              <w:t>356</w:t>
            </w:r>
            <w:r w:rsidRPr="00EB467A">
              <w:rPr>
                <w:rFonts w:cs="Cordia New"/>
                <w:sz w:val="26"/>
                <w:szCs w:val="26"/>
              </w:rPr>
              <w:t>,</w:t>
            </w:r>
            <w:r w:rsidR="00C64A6F" w:rsidRPr="00C64A6F">
              <w:rPr>
                <w:rFonts w:cs="Cordia New"/>
                <w:sz w:val="26"/>
                <w:szCs w:val="26"/>
              </w:rPr>
              <w:t>395</w:t>
            </w:r>
            <w:r w:rsidRPr="00EB467A">
              <w:rPr>
                <w:rFonts w:cs="Cordia New"/>
                <w:sz w:val="26"/>
                <w:szCs w:val="26"/>
              </w:rPr>
              <w:t>)</w:t>
            </w:r>
          </w:p>
        </w:tc>
        <w:tc>
          <w:tcPr>
            <w:tcW w:w="1152" w:type="dxa"/>
            <w:tcBorders>
              <w:top w:val="single" w:sz="4" w:space="0" w:color="auto"/>
              <w:bottom w:val="single" w:sz="4" w:space="0" w:color="auto"/>
            </w:tcBorders>
            <w:vAlign w:val="bottom"/>
          </w:tcPr>
          <w:p w14:paraId="3566CC6C" w14:textId="05632EAE" w:rsidR="00EB467A" w:rsidRPr="00EB467A" w:rsidRDefault="00EB467A" w:rsidP="0041358D">
            <w:pPr>
              <w:tabs>
                <w:tab w:val="decimal" w:pos="945"/>
              </w:tabs>
              <w:ind w:right="-72"/>
              <w:jc w:val="both"/>
              <w:outlineLvl w:val="0"/>
              <w:rPr>
                <w:rFonts w:cs="Cordia New"/>
                <w:sz w:val="26"/>
                <w:szCs w:val="26"/>
              </w:rPr>
            </w:pPr>
            <w:r w:rsidRPr="00EB467A">
              <w:rPr>
                <w:rFonts w:cs="Cordia New"/>
                <w:sz w:val="26"/>
                <w:szCs w:val="26"/>
              </w:rPr>
              <w:t>(</w:t>
            </w:r>
            <w:r w:rsidR="00C64A6F" w:rsidRPr="00C64A6F">
              <w:rPr>
                <w:rFonts w:cs="Cordia New"/>
                <w:sz w:val="26"/>
                <w:szCs w:val="26"/>
              </w:rPr>
              <w:t>292</w:t>
            </w:r>
            <w:r w:rsidRPr="00EB467A">
              <w:rPr>
                <w:rFonts w:cs="Cordia New"/>
                <w:sz w:val="26"/>
                <w:szCs w:val="26"/>
              </w:rPr>
              <w:t>,</w:t>
            </w:r>
            <w:r w:rsidR="00C64A6F" w:rsidRPr="00C64A6F">
              <w:rPr>
                <w:rFonts w:cs="Cordia New"/>
                <w:sz w:val="26"/>
                <w:szCs w:val="26"/>
              </w:rPr>
              <w:t>080</w:t>
            </w:r>
            <w:r w:rsidRPr="00EB467A">
              <w:rPr>
                <w:rFonts w:cs="Cordia New"/>
                <w:sz w:val="26"/>
                <w:szCs w:val="26"/>
              </w:rPr>
              <w:t>)</w:t>
            </w:r>
          </w:p>
        </w:tc>
      </w:tr>
    </w:tbl>
    <w:p w14:paraId="47CBB807" w14:textId="0DABFF47" w:rsidR="00F60AF7" w:rsidRPr="00137F99" w:rsidRDefault="00F60AF7" w:rsidP="00411D07">
      <w:pPr>
        <w:jc w:val="thaiDistribute"/>
        <w:rPr>
          <w:rFonts w:cs="Cordia New"/>
          <w:b/>
          <w:bCs/>
          <w:sz w:val="18"/>
          <w:szCs w:val="18"/>
        </w:rPr>
      </w:pPr>
    </w:p>
    <w:p w14:paraId="0AE9E05E" w14:textId="77F7104F" w:rsidR="00411D07" w:rsidRPr="00893755" w:rsidRDefault="00C64A6F" w:rsidP="00B44DEB">
      <w:pPr>
        <w:pStyle w:val="Heading2"/>
        <w:tabs>
          <w:tab w:val="clear" w:pos="360"/>
          <w:tab w:val="left" w:pos="539"/>
        </w:tabs>
        <w:ind w:left="0" w:firstLine="0"/>
        <w:jc w:val="thaiDistribute"/>
        <w:rPr>
          <w:rFonts w:cs="Cordia New"/>
          <w:b/>
          <w:bCs/>
          <w:color w:val="CF4A02"/>
          <w:sz w:val="26"/>
          <w:szCs w:val="26"/>
          <w:u w:val="none"/>
          <w:cs/>
          <w:lang w:val="en-US"/>
        </w:rPr>
      </w:pPr>
      <w:bookmarkStart w:id="41" w:name="_Toc51946122"/>
      <w:bookmarkStart w:id="42" w:name="_Toc51946945"/>
      <w:r w:rsidRPr="00C64A6F">
        <w:rPr>
          <w:rFonts w:cs="Cordia New"/>
          <w:b/>
          <w:bCs/>
          <w:color w:val="CF4A02"/>
          <w:sz w:val="26"/>
          <w:szCs w:val="26"/>
          <w:u w:val="none"/>
          <w:lang w:val="en-GB"/>
        </w:rPr>
        <w:t>14</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5</w:t>
      </w:r>
      <w:r w:rsidR="00411D07" w:rsidRPr="00893755">
        <w:rPr>
          <w:rFonts w:cs="Cordia New"/>
          <w:b/>
          <w:bCs/>
          <w:color w:val="CF4A02"/>
          <w:sz w:val="26"/>
          <w:szCs w:val="26"/>
          <w:u w:val="none"/>
          <w:cs/>
          <w:lang w:val="en-US"/>
        </w:rPr>
        <w:tab/>
      </w:r>
      <w:r w:rsidR="00411D07" w:rsidRPr="00893755">
        <w:rPr>
          <w:rFonts w:cs="Cordia New"/>
          <w:b/>
          <w:bCs/>
          <w:color w:val="CF4A02"/>
          <w:sz w:val="26"/>
          <w:szCs w:val="26"/>
          <w:u w:val="none"/>
          <w:lang w:val="en-US"/>
        </w:rPr>
        <w:t>Investments in joint ventures</w:t>
      </w:r>
      <w:bookmarkEnd w:id="41"/>
      <w:bookmarkEnd w:id="42"/>
    </w:p>
    <w:p w14:paraId="49512308" w14:textId="77777777" w:rsidR="00411D07" w:rsidRPr="00137F99" w:rsidRDefault="00411D07" w:rsidP="00276479">
      <w:pPr>
        <w:ind w:left="540"/>
        <w:jc w:val="thaiDistribute"/>
        <w:rPr>
          <w:rFonts w:cs="Cordia New"/>
          <w:sz w:val="18"/>
          <w:szCs w:val="18"/>
        </w:rPr>
      </w:pPr>
    </w:p>
    <w:p w14:paraId="48B9BC2D" w14:textId="77777777" w:rsidR="00411D07" w:rsidRPr="00893755" w:rsidRDefault="00411D07" w:rsidP="00276479">
      <w:pPr>
        <w:ind w:left="540"/>
        <w:jc w:val="thaiDistribute"/>
        <w:rPr>
          <w:rFonts w:cs="Cordia New"/>
          <w:sz w:val="26"/>
          <w:szCs w:val="26"/>
        </w:rPr>
      </w:pPr>
      <w:r w:rsidRPr="00893755">
        <w:rPr>
          <w:rFonts w:cs="Cordia New"/>
          <w:sz w:val="26"/>
          <w:szCs w:val="26"/>
        </w:rPr>
        <w:t>Below are the joint ventures that are material to the Group. These joint ventures have share capital consisting solely of ordinary shares, which are held directly by the Group, which has voting rights in proportion to the ordinary shares.</w:t>
      </w:r>
    </w:p>
    <w:p w14:paraId="1874F520" w14:textId="77777777" w:rsidR="00411D07" w:rsidRPr="00137F99" w:rsidRDefault="00411D07" w:rsidP="00276479">
      <w:pPr>
        <w:ind w:left="540"/>
        <w:jc w:val="thaiDistribute"/>
        <w:rPr>
          <w:rFonts w:cs="Cordia New"/>
          <w:sz w:val="18"/>
          <w:szCs w:val="18"/>
        </w:rPr>
      </w:pPr>
    </w:p>
    <w:tbl>
      <w:tblPr>
        <w:tblW w:w="5000" w:type="pct"/>
        <w:tblLayout w:type="fixed"/>
        <w:tblLook w:val="0000" w:firstRow="0" w:lastRow="0" w:firstColumn="0" w:lastColumn="0" w:noHBand="0" w:noVBand="0"/>
      </w:tblPr>
      <w:tblGrid>
        <w:gridCol w:w="2367"/>
        <w:gridCol w:w="2167"/>
        <w:gridCol w:w="1728"/>
        <w:gridCol w:w="1109"/>
        <w:gridCol w:w="1044"/>
        <w:gridCol w:w="1046"/>
      </w:tblGrid>
      <w:tr w:rsidR="00411D07" w:rsidRPr="00893755" w14:paraId="7DE5F3D6" w14:textId="77777777" w:rsidTr="00B44DEB">
        <w:tc>
          <w:tcPr>
            <w:tcW w:w="1251" w:type="pct"/>
            <w:tcBorders>
              <w:top w:val="single" w:sz="4" w:space="0" w:color="auto"/>
            </w:tcBorders>
          </w:tcPr>
          <w:p w14:paraId="59EC79E1" w14:textId="77777777" w:rsidR="00411D07" w:rsidRPr="00893755" w:rsidRDefault="00411D07" w:rsidP="00031770">
            <w:pPr>
              <w:jc w:val="thaiDistribute"/>
              <w:rPr>
                <w:rFonts w:cs="Cordia New"/>
                <w:b/>
                <w:bCs/>
                <w:sz w:val="22"/>
                <w:szCs w:val="22"/>
                <w:u w:val="single"/>
              </w:rPr>
            </w:pPr>
          </w:p>
        </w:tc>
        <w:tc>
          <w:tcPr>
            <w:tcW w:w="1145" w:type="pct"/>
            <w:tcBorders>
              <w:top w:val="single" w:sz="4" w:space="0" w:color="auto"/>
            </w:tcBorders>
          </w:tcPr>
          <w:p w14:paraId="600CA1D9" w14:textId="77777777" w:rsidR="00411D07" w:rsidRPr="00893755" w:rsidRDefault="00411D07" w:rsidP="00031770">
            <w:pPr>
              <w:jc w:val="thaiDistribute"/>
              <w:rPr>
                <w:rFonts w:cs="Cordia New"/>
                <w:b/>
                <w:bCs/>
                <w:sz w:val="22"/>
                <w:szCs w:val="22"/>
                <w:cs/>
              </w:rPr>
            </w:pPr>
          </w:p>
        </w:tc>
        <w:tc>
          <w:tcPr>
            <w:tcW w:w="913" w:type="pct"/>
            <w:tcBorders>
              <w:top w:val="single" w:sz="4" w:space="0" w:color="auto"/>
            </w:tcBorders>
          </w:tcPr>
          <w:p w14:paraId="5FA9FE5C" w14:textId="77777777" w:rsidR="00411D07" w:rsidRPr="00893755" w:rsidRDefault="00411D07" w:rsidP="00031770">
            <w:pPr>
              <w:jc w:val="thaiDistribute"/>
              <w:rPr>
                <w:rFonts w:cs="Cordia New"/>
                <w:b/>
                <w:bCs/>
                <w:sz w:val="22"/>
                <w:szCs w:val="22"/>
              </w:rPr>
            </w:pPr>
          </w:p>
        </w:tc>
        <w:tc>
          <w:tcPr>
            <w:tcW w:w="586" w:type="pct"/>
            <w:tcBorders>
              <w:top w:val="single" w:sz="4" w:space="0" w:color="auto"/>
            </w:tcBorders>
          </w:tcPr>
          <w:p w14:paraId="17900B48" w14:textId="77777777" w:rsidR="00411D07" w:rsidRPr="00893755" w:rsidRDefault="00411D07" w:rsidP="00031770">
            <w:pPr>
              <w:jc w:val="thaiDistribute"/>
              <w:rPr>
                <w:rFonts w:cs="Cordia New"/>
                <w:b/>
                <w:bCs/>
                <w:sz w:val="22"/>
                <w:szCs w:val="22"/>
              </w:rPr>
            </w:pPr>
          </w:p>
        </w:tc>
        <w:tc>
          <w:tcPr>
            <w:tcW w:w="1105" w:type="pct"/>
            <w:gridSpan w:val="2"/>
            <w:tcBorders>
              <w:top w:val="single" w:sz="4" w:space="0" w:color="auto"/>
              <w:bottom w:val="single" w:sz="4" w:space="0" w:color="auto"/>
            </w:tcBorders>
          </w:tcPr>
          <w:p w14:paraId="0C0D864D" w14:textId="77777777" w:rsidR="00411D07" w:rsidRPr="00893755" w:rsidRDefault="00411D07" w:rsidP="00B7056D">
            <w:pPr>
              <w:tabs>
                <w:tab w:val="decimal" w:pos="1800"/>
              </w:tabs>
              <w:ind w:left="-105"/>
              <w:jc w:val="right"/>
              <w:rPr>
                <w:rFonts w:cs="Cordia New"/>
                <w:b/>
                <w:bCs/>
                <w:sz w:val="22"/>
                <w:szCs w:val="22"/>
                <w:cs/>
              </w:rPr>
            </w:pPr>
            <w:r w:rsidRPr="00893755">
              <w:rPr>
                <w:rFonts w:cs="Cordia New"/>
                <w:b/>
                <w:bCs/>
                <w:sz w:val="22"/>
                <w:szCs w:val="22"/>
              </w:rPr>
              <w:t>Percent</w:t>
            </w:r>
            <w:r w:rsidRPr="00893755">
              <w:rPr>
                <w:rFonts w:cs="Cordia New"/>
                <w:b/>
                <w:bCs/>
                <w:sz w:val="22"/>
                <w:szCs w:val="22"/>
                <w:cs/>
              </w:rPr>
              <w:t xml:space="preserve"> </w:t>
            </w:r>
            <w:r w:rsidRPr="00893755">
              <w:rPr>
                <w:rFonts w:cs="Cordia New"/>
                <w:b/>
                <w:bCs/>
                <w:sz w:val="22"/>
                <w:szCs w:val="22"/>
              </w:rPr>
              <w:t>of ownership interest</w:t>
            </w:r>
          </w:p>
        </w:tc>
      </w:tr>
      <w:tr w:rsidR="00411D07" w:rsidRPr="00893755" w14:paraId="343DFF69" w14:textId="77777777" w:rsidTr="00CF171C">
        <w:tc>
          <w:tcPr>
            <w:tcW w:w="1251" w:type="pct"/>
          </w:tcPr>
          <w:p w14:paraId="79C85DF6" w14:textId="77777777" w:rsidR="00411D07" w:rsidRPr="00893755" w:rsidRDefault="00411D07" w:rsidP="00031770">
            <w:pPr>
              <w:jc w:val="center"/>
              <w:rPr>
                <w:rFonts w:cs="Cordia New"/>
                <w:b/>
                <w:bCs/>
                <w:sz w:val="22"/>
                <w:szCs w:val="22"/>
                <w:u w:val="single"/>
              </w:rPr>
            </w:pPr>
          </w:p>
        </w:tc>
        <w:tc>
          <w:tcPr>
            <w:tcW w:w="1145" w:type="pct"/>
          </w:tcPr>
          <w:p w14:paraId="16C9A513" w14:textId="77777777" w:rsidR="00411D07" w:rsidRPr="00893755" w:rsidRDefault="00411D07" w:rsidP="00031770">
            <w:pPr>
              <w:jc w:val="center"/>
              <w:rPr>
                <w:rFonts w:cs="Cordia New"/>
                <w:b/>
                <w:bCs/>
                <w:sz w:val="22"/>
                <w:szCs w:val="22"/>
              </w:rPr>
            </w:pPr>
          </w:p>
        </w:tc>
        <w:tc>
          <w:tcPr>
            <w:tcW w:w="913" w:type="pct"/>
          </w:tcPr>
          <w:p w14:paraId="50CE835F" w14:textId="77777777" w:rsidR="00411D07" w:rsidRPr="00893755" w:rsidRDefault="00411D07" w:rsidP="00031770">
            <w:pPr>
              <w:jc w:val="center"/>
              <w:rPr>
                <w:rFonts w:cs="Cordia New"/>
                <w:b/>
                <w:bCs/>
                <w:sz w:val="22"/>
                <w:szCs w:val="22"/>
              </w:rPr>
            </w:pPr>
          </w:p>
        </w:tc>
        <w:tc>
          <w:tcPr>
            <w:tcW w:w="586" w:type="pct"/>
          </w:tcPr>
          <w:p w14:paraId="1D92B991" w14:textId="77777777" w:rsidR="00411D07" w:rsidRPr="00893755" w:rsidRDefault="00411D07" w:rsidP="00031770">
            <w:pPr>
              <w:ind w:right="-30"/>
              <w:jc w:val="center"/>
              <w:rPr>
                <w:rFonts w:cs="Cordia New"/>
                <w:b/>
                <w:bCs/>
                <w:sz w:val="22"/>
                <w:szCs w:val="22"/>
              </w:rPr>
            </w:pPr>
            <w:r w:rsidRPr="00893755">
              <w:rPr>
                <w:rFonts w:cs="Cordia New"/>
                <w:b/>
                <w:bCs/>
                <w:sz w:val="22"/>
                <w:szCs w:val="22"/>
              </w:rPr>
              <w:t>Measurement</w:t>
            </w:r>
          </w:p>
        </w:tc>
        <w:tc>
          <w:tcPr>
            <w:tcW w:w="552" w:type="pct"/>
            <w:tcBorders>
              <w:top w:val="single" w:sz="4" w:space="0" w:color="auto"/>
            </w:tcBorders>
          </w:tcPr>
          <w:p w14:paraId="20E5B24A" w14:textId="75D264C6" w:rsidR="00411D07" w:rsidRPr="00893755" w:rsidRDefault="00C64A6F" w:rsidP="00B7056D">
            <w:pPr>
              <w:tabs>
                <w:tab w:val="decimal" w:pos="795"/>
              </w:tabs>
              <w:jc w:val="right"/>
              <w:rPr>
                <w:rFonts w:cs="Cordia New"/>
                <w:b/>
                <w:bCs/>
                <w:sz w:val="22"/>
                <w:szCs w:val="22"/>
                <w:cs/>
              </w:rPr>
            </w:pPr>
            <w:r w:rsidRPr="00C64A6F">
              <w:rPr>
                <w:rFonts w:cs="Cordia New"/>
                <w:b/>
                <w:bCs/>
                <w:sz w:val="22"/>
                <w:szCs w:val="22"/>
              </w:rPr>
              <w:t>2021</w:t>
            </w:r>
          </w:p>
        </w:tc>
        <w:tc>
          <w:tcPr>
            <w:tcW w:w="553" w:type="pct"/>
            <w:tcBorders>
              <w:top w:val="single" w:sz="4" w:space="0" w:color="auto"/>
            </w:tcBorders>
          </w:tcPr>
          <w:p w14:paraId="26F586B8" w14:textId="0EFE9E05" w:rsidR="00411D07" w:rsidRPr="00893755" w:rsidRDefault="00C64A6F" w:rsidP="00B7056D">
            <w:pPr>
              <w:tabs>
                <w:tab w:val="decimal" w:pos="795"/>
              </w:tabs>
              <w:jc w:val="right"/>
              <w:rPr>
                <w:rFonts w:cs="Cordia New"/>
                <w:b/>
                <w:bCs/>
                <w:sz w:val="22"/>
                <w:szCs w:val="22"/>
                <w:cs/>
              </w:rPr>
            </w:pPr>
            <w:r w:rsidRPr="00C64A6F">
              <w:rPr>
                <w:rFonts w:cs="Cordia New"/>
                <w:b/>
                <w:bCs/>
                <w:sz w:val="22"/>
                <w:szCs w:val="22"/>
              </w:rPr>
              <w:t>2020</w:t>
            </w:r>
          </w:p>
        </w:tc>
      </w:tr>
      <w:tr w:rsidR="00411D07" w:rsidRPr="00893755" w14:paraId="71803E91" w14:textId="77777777" w:rsidTr="00CF171C">
        <w:tc>
          <w:tcPr>
            <w:tcW w:w="1251" w:type="pct"/>
            <w:tcBorders>
              <w:bottom w:val="single" w:sz="4" w:space="0" w:color="auto"/>
            </w:tcBorders>
          </w:tcPr>
          <w:p w14:paraId="497C2C52" w14:textId="77777777" w:rsidR="00411D07" w:rsidRPr="00893755" w:rsidRDefault="00411D07" w:rsidP="00031770">
            <w:pPr>
              <w:jc w:val="center"/>
              <w:rPr>
                <w:rFonts w:cs="Cordia New"/>
                <w:b/>
                <w:bCs/>
                <w:sz w:val="22"/>
                <w:szCs w:val="22"/>
                <w:u w:val="single"/>
                <w:cs/>
              </w:rPr>
            </w:pPr>
            <w:r w:rsidRPr="00893755">
              <w:rPr>
                <w:rFonts w:cs="Cordia New"/>
                <w:b/>
                <w:bCs/>
                <w:sz w:val="22"/>
                <w:szCs w:val="22"/>
              </w:rPr>
              <w:t>Name of company</w:t>
            </w:r>
          </w:p>
        </w:tc>
        <w:tc>
          <w:tcPr>
            <w:tcW w:w="1145" w:type="pct"/>
            <w:tcBorders>
              <w:bottom w:val="single" w:sz="4" w:space="0" w:color="auto"/>
            </w:tcBorders>
          </w:tcPr>
          <w:p w14:paraId="3BBD2313" w14:textId="77777777" w:rsidR="00411D07" w:rsidRPr="00893755" w:rsidRDefault="00411D07" w:rsidP="00031770">
            <w:pPr>
              <w:jc w:val="center"/>
              <w:rPr>
                <w:rFonts w:cs="Cordia New"/>
                <w:b/>
                <w:bCs/>
                <w:sz w:val="22"/>
                <w:szCs w:val="22"/>
                <w:cs/>
              </w:rPr>
            </w:pPr>
            <w:r w:rsidRPr="00893755">
              <w:rPr>
                <w:rFonts w:cs="Cordia New"/>
                <w:b/>
                <w:bCs/>
                <w:sz w:val="22"/>
                <w:szCs w:val="22"/>
              </w:rPr>
              <w:t>Country</w:t>
            </w:r>
          </w:p>
        </w:tc>
        <w:tc>
          <w:tcPr>
            <w:tcW w:w="913" w:type="pct"/>
            <w:tcBorders>
              <w:bottom w:val="single" w:sz="4" w:space="0" w:color="auto"/>
            </w:tcBorders>
          </w:tcPr>
          <w:p w14:paraId="61F76F36" w14:textId="77777777" w:rsidR="00411D07" w:rsidRPr="00893755" w:rsidRDefault="00411D07" w:rsidP="00031770">
            <w:pPr>
              <w:jc w:val="center"/>
              <w:rPr>
                <w:rFonts w:cs="Cordia New"/>
                <w:b/>
                <w:bCs/>
                <w:sz w:val="22"/>
                <w:szCs w:val="22"/>
              </w:rPr>
            </w:pPr>
            <w:r w:rsidRPr="00893755">
              <w:rPr>
                <w:rFonts w:cs="Cordia New"/>
                <w:b/>
                <w:bCs/>
                <w:sz w:val="22"/>
                <w:szCs w:val="22"/>
              </w:rPr>
              <w:t>Business</w:t>
            </w:r>
          </w:p>
        </w:tc>
        <w:tc>
          <w:tcPr>
            <w:tcW w:w="586" w:type="pct"/>
            <w:tcBorders>
              <w:bottom w:val="single" w:sz="4" w:space="0" w:color="auto"/>
            </w:tcBorders>
          </w:tcPr>
          <w:p w14:paraId="6C724641" w14:textId="77777777" w:rsidR="00411D07" w:rsidRPr="00893755" w:rsidRDefault="00411D07" w:rsidP="00031770">
            <w:pPr>
              <w:jc w:val="center"/>
              <w:rPr>
                <w:rFonts w:cs="Cordia New"/>
                <w:b/>
                <w:bCs/>
                <w:sz w:val="22"/>
                <w:szCs w:val="22"/>
              </w:rPr>
            </w:pPr>
            <w:r w:rsidRPr="00893755">
              <w:rPr>
                <w:rFonts w:cs="Cordia New"/>
                <w:b/>
                <w:bCs/>
                <w:sz w:val="22"/>
                <w:szCs w:val="22"/>
              </w:rPr>
              <w:t>method</w:t>
            </w:r>
          </w:p>
        </w:tc>
        <w:tc>
          <w:tcPr>
            <w:tcW w:w="552" w:type="pct"/>
            <w:tcBorders>
              <w:bottom w:val="single" w:sz="4" w:space="0" w:color="auto"/>
            </w:tcBorders>
          </w:tcPr>
          <w:p w14:paraId="76FE0B12" w14:textId="77777777" w:rsidR="00411D07" w:rsidRPr="00893755" w:rsidRDefault="00411D07" w:rsidP="00B7056D">
            <w:pPr>
              <w:tabs>
                <w:tab w:val="decimal" w:pos="795"/>
              </w:tabs>
              <w:jc w:val="right"/>
              <w:rPr>
                <w:rFonts w:cs="Cordia New"/>
                <w:b/>
                <w:bCs/>
                <w:sz w:val="22"/>
                <w:szCs w:val="22"/>
                <w:cs/>
              </w:rPr>
            </w:pPr>
            <w:r w:rsidRPr="00893755">
              <w:rPr>
                <w:rFonts w:cs="Cordia New"/>
                <w:b/>
                <w:bCs/>
                <w:sz w:val="22"/>
                <w:szCs w:val="22"/>
                <w:cs/>
              </w:rPr>
              <w:t>%</w:t>
            </w:r>
          </w:p>
        </w:tc>
        <w:tc>
          <w:tcPr>
            <w:tcW w:w="553" w:type="pct"/>
            <w:tcBorders>
              <w:bottom w:val="single" w:sz="4" w:space="0" w:color="auto"/>
            </w:tcBorders>
          </w:tcPr>
          <w:p w14:paraId="0AFB9B44" w14:textId="77777777" w:rsidR="00411D07" w:rsidRPr="00893755" w:rsidRDefault="00411D07" w:rsidP="00B7056D">
            <w:pPr>
              <w:tabs>
                <w:tab w:val="decimal" w:pos="795"/>
              </w:tabs>
              <w:jc w:val="right"/>
              <w:rPr>
                <w:rFonts w:cs="Cordia New"/>
                <w:b/>
                <w:bCs/>
                <w:sz w:val="22"/>
                <w:szCs w:val="22"/>
                <w:cs/>
              </w:rPr>
            </w:pPr>
            <w:r w:rsidRPr="00893755">
              <w:rPr>
                <w:rFonts w:cs="Cordia New"/>
                <w:b/>
                <w:bCs/>
                <w:sz w:val="22"/>
                <w:szCs w:val="22"/>
                <w:cs/>
              </w:rPr>
              <w:t>%</w:t>
            </w:r>
          </w:p>
        </w:tc>
      </w:tr>
      <w:tr w:rsidR="00411D07" w:rsidRPr="00893755" w14:paraId="53D01C78" w14:textId="77777777" w:rsidTr="00CF171C">
        <w:trPr>
          <w:trHeight w:val="68"/>
        </w:trPr>
        <w:tc>
          <w:tcPr>
            <w:tcW w:w="1251" w:type="pct"/>
            <w:tcBorders>
              <w:top w:val="single" w:sz="4" w:space="0" w:color="auto"/>
            </w:tcBorders>
          </w:tcPr>
          <w:p w14:paraId="5FED29B9" w14:textId="77777777" w:rsidR="00411D07" w:rsidRPr="00893755" w:rsidRDefault="00411D07" w:rsidP="00031770">
            <w:pPr>
              <w:jc w:val="thaiDistribute"/>
              <w:rPr>
                <w:rFonts w:cs="Cordia New"/>
                <w:b/>
                <w:bCs/>
                <w:sz w:val="8"/>
                <w:szCs w:val="8"/>
                <w:u w:val="single"/>
                <w:cs/>
              </w:rPr>
            </w:pPr>
          </w:p>
        </w:tc>
        <w:tc>
          <w:tcPr>
            <w:tcW w:w="1145" w:type="pct"/>
            <w:tcBorders>
              <w:top w:val="single" w:sz="4" w:space="0" w:color="auto"/>
            </w:tcBorders>
          </w:tcPr>
          <w:p w14:paraId="28669186" w14:textId="77777777" w:rsidR="00411D07" w:rsidRPr="00893755" w:rsidRDefault="00411D07" w:rsidP="00031770">
            <w:pPr>
              <w:jc w:val="thaiDistribute"/>
              <w:rPr>
                <w:rFonts w:cs="Cordia New"/>
                <w:sz w:val="8"/>
                <w:szCs w:val="8"/>
              </w:rPr>
            </w:pPr>
          </w:p>
        </w:tc>
        <w:tc>
          <w:tcPr>
            <w:tcW w:w="913" w:type="pct"/>
            <w:tcBorders>
              <w:top w:val="single" w:sz="4" w:space="0" w:color="auto"/>
            </w:tcBorders>
          </w:tcPr>
          <w:p w14:paraId="01E98A11" w14:textId="77777777" w:rsidR="00411D07" w:rsidRPr="00893755" w:rsidRDefault="00411D07" w:rsidP="00031770">
            <w:pPr>
              <w:jc w:val="thaiDistribute"/>
              <w:rPr>
                <w:rFonts w:cs="Cordia New"/>
                <w:sz w:val="8"/>
                <w:szCs w:val="8"/>
              </w:rPr>
            </w:pPr>
          </w:p>
        </w:tc>
        <w:tc>
          <w:tcPr>
            <w:tcW w:w="586" w:type="pct"/>
            <w:tcBorders>
              <w:top w:val="single" w:sz="4" w:space="0" w:color="auto"/>
            </w:tcBorders>
          </w:tcPr>
          <w:p w14:paraId="77624D1E" w14:textId="77777777" w:rsidR="00411D07" w:rsidRPr="00893755" w:rsidRDefault="00411D07" w:rsidP="00031770">
            <w:pPr>
              <w:jc w:val="thaiDistribute"/>
              <w:rPr>
                <w:rFonts w:cs="Cordia New"/>
                <w:sz w:val="8"/>
                <w:szCs w:val="8"/>
              </w:rPr>
            </w:pPr>
          </w:p>
        </w:tc>
        <w:tc>
          <w:tcPr>
            <w:tcW w:w="552" w:type="pct"/>
            <w:tcBorders>
              <w:top w:val="single" w:sz="4" w:space="0" w:color="auto"/>
            </w:tcBorders>
            <w:shd w:val="clear" w:color="auto" w:fill="FAFAFA"/>
          </w:tcPr>
          <w:p w14:paraId="113578C8" w14:textId="77777777" w:rsidR="00411D07" w:rsidRPr="00893755" w:rsidRDefault="00411D07" w:rsidP="00B7056D">
            <w:pPr>
              <w:tabs>
                <w:tab w:val="decimal" w:pos="795"/>
              </w:tabs>
              <w:jc w:val="right"/>
              <w:rPr>
                <w:rFonts w:cs="Cordia New"/>
                <w:sz w:val="8"/>
                <w:szCs w:val="8"/>
              </w:rPr>
            </w:pPr>
          </w:p>
        </w:tc>
        <w:tc>
          <w:tcPr>
            <w:tcW w:w="553" w:type="pct"/>
            <w:tcBorders>
              <w:top w:val="single" w:sz="4" w:space="0" w:color="auto"/>
            </w:tcBorders>
          </w:tcPr>
          <w:p w14:paraId="4B674508" w14:textId="77777777" w:rsidR="00411D07" w:rsidRPr="00893755" w:rsidRDefault="00411D07" w:rsidP="00B7056D">
            <w:pPr>
              <w:tabs>
                <w:tab w:val="decimal" w:pos="795"/>
              </w:tabs>
              <w:jc w:val="right"/>
              <w:rPr>
                <w:rFonts w:cs="Cordia New"/>
                <w:sz w:val="8"/>
                <w:szCs w:val="8"/>
              </w:rPr>
            </w:pPr>
          </w:p>
        </w:tc>
      </w:tr>
      <w:tr w:rsidR="00CF171C" w:rsidRPr="00893755" w14:paraId="17425F0F" w14:textId="77777777" w:rsidTr="00CF171C">
        <w:tc>
          <w:tcPr>
            <w:tcW w:w="1251" w:type="pct"/>
          </w:tcPr>
          <w:p w14:paraId="71E11C41" w14:textId="77777777" w:rsidR="00CF171C" w:rsidRPr="00893755" w:rsidRDefault="00CF171C" w:rsidP="00CF171C">
            <w:pPr>
              <w:rPr>
                <w:rFonts w:cs="Cordia New"/>
                <w:sz w:val="22"/>
                <w:szCs w:val="22"/>
                <w:lang w:eastAsia="ja-JP"/>
              </w:rPr>
            </w:pPr>
            <w:r w:rsidRPr="00893755">
              <w:rPr>
                <w:rFonts w:cs="Cordia New"/>
                <w:sz w:val="22"/>
                <w:szCs w:val="22"/>
                <w:lang w:eastAsia="ja-JP"/>
              </w:rPr>
              <w:t>BLCP Power Ltd.</w:t>
            </w:r>
          </w:p>
        </w:tc>
        <w:tc>
          <w:tcPr>
            <w:tcW w:w="1145" w:type="pct"/>
          </w:tcPr>
          <w:p w14:paraId="6405E2B2" w14:textId="77777777" w:rsidR="00CF171C" w:rsidRPr="00893755" w:rsidRDefault="00CF171C" w:rsidP="00CF171C">
            <w:pPr>
              <w:jc w:val="thaiDistribute"/>
              <w:rPr>
                <w:rFonts w:cs="Cordia New"/>
                <w:sz w:val="22"/>
                <w:szCs w:val="22"/>
                <w:cs/>
                <w:lang w:eastAsia="ja-JP"/>
              </w:rPr>
            </w:pPr>
            <w:r w:rsidRPr="00893755">
              <w:rPr>
                <w:rFonts w:cs="Cordia New"/>
                <w:sz w:val="22"/>
                <w:szCs w:val="22"/>
                <w:lang w:eastAsia="ja-JP"/>
              </w:rPr>
              <w:t>Thailand</w:t>
            </w:r>
          </w:p>
        </w:tc>
        <w:tc>
          <w:tcPr>
            <w:tcW w:w="913" w:type="pct"/>
          </w:tcPr>
          <w:p w14:paraId="50D6B4E2" w14:textId="77777777" w:rsidR="00CF171C" w:rsidRPr="00893755" w:rsidRDefault="00CF171C" w:rsidP="00CF171C">
            <w:pPr>
              <w:ind w:hanging="87"/>
              <w:jc w:val="thaiDistribute"/>
              <w:rPr>
                <w:rFonts w:cs="Cordia New"/>
                <w:sz w:val="22"/>
                <w:szCs w:val="22"/>
                <w:lang w:eastAsia="ja-JP"/>
              </w:rPr>
            </w:pPr>
            <w:r w:rsidRPr="00893755">
              <w:rPr>
                <w:rFonts w:cs="Cordia New"/>
                <w:sz w:val="22"/>
                <w:szCs w:val="22"/>
                <w:lang w:eastAsia="ja-JP"/>
              </w:rPr>
              <w:t xml:space="preserve">Power production </w:t>
            </w:r>
          </w:p>
          <w:p w14:paraId="57E6235B" w14:textId="77777777" w:rsidR="00CF171C" w:rsidRPr="00893755" w:rsidRDefault="00CF171C" w:rsidP="00CF171C">
            <w:pPr>
              <w:ind w:hanging="87"/>
              <w:jc w:val="thaiDistribute"/>
              <w:rPr>
                <w:rFonts w:cs="Cordia New"/>
                <w:sz w:val="22"/>
                <w:szCs w:val="22"/>
                <w:lang w:eastAsia="ja-JP"/>
              </w:rPr>
            </w:pPr>
            <w:r w:rsidRPr="00893755">
              <w:rPr>
                <w:rFonts w:cs="Cordia New"/>
                <w:sz w:val="22"/>
                <w:szCs w:val="22"/>
                <w:lang w:eastAsia="ja-JP"/>
              </w:rPr>
              <w:t xml:space="preserve">   and trading</w:t>
            </w:r>
          </w:p>
        </w:tc>
        <w:tc>
          <w:tcPr>
            <w:tcW w:w="586" w:type="pct"/>
          </w:tcPr>
          <w:p w14:paraId="32E7516C" w14:textId="77777777" w:rsidR="00CF171C" w:rsidRPr="00893755" w:rsidRDefault="00CF171C" w:rsidP="00CF171C">
            <w:pPr>
              <w:jc w:val="center"/>
              <w:rPr>
                <w:rFonts w:cs="Cordia New"/>
                <w:sz w:val="22"/>
                <w:szCs w:val="22"/>
                <w:cs/>
              </w:rPr>
            </w:pPr>
            <w:r w:rsidRPr="00893755">
              <w:rPr>
                <w:rFonts w:cs="Cordia New"/>
                <w:sz w:val="22"/>
                <w:szCs w:val="22"/>
              </w:rPr>
              <w:t>Equity</w:t>
            </w:r>
          </w:p>
        </w:tc>
        <w:tc>
          <w:tcPr>
            <w:tcW w:w="552" w:type="pct"/>
            <w:shd w:val="clear" w:color="auto" w:fill="FAFAFA"/>
          </w:tcPr>
          <w:p w14:paraId="6F2B5D45" w14:textId="2B5D4F20" w:rsidR="00CF171C" w:rsidRPr="00893755" w:rsidRDefault="00C64A6F" w:rsidP="00CF171C">
            <w:pPr>
              <w:tabs>
                <w:tab w:val="right" w:pos="795"/>
              </w:tabs>
              <w:jc w:val="right"/>
              <w:rPr>
                <w:rFonts w:cs="Cordia New"/>
                <w:sz w:val="22"/>
                <w:szCs w:val="22"/>
              </w:rPr>
            </w:pPr>
            <w:r w:rsidRPr="00C64A6F">
              <w:rPr>
                <w:rFonts w:cs="Cordia New"/>
                <w:sz w:val="22"/>
                <w:szCs w:val="22"/>
              </w:rPr>
              <w:t>50</w:t>
            </w:r>
            <w:r w:rsidR="00CF171C" w:rsidRPr="00893755">
              <w:rPr>
                <w:rFonts w:cs="Cordia New"/>
                <w:sz w:val="22"/>
                <w:szCs w:val="22"/>
                <w:cs/>
                <w:lang w:val="th-TH"/>
              </w:rPr>
              <w:t>.</w:t>
            </w:r>
            <w:r w:rsidRPr="00C64A6F">
              <w:rPr>
                <w:rFonts w:cs="Cordia New"/>
                <w:sz w:val="22"/>
                <w:szCs w:val="22"/>
              </w:rPr>
              <w:t>00</w:t>
            </w:r>
          </w:p>
        </w:tc>
        <w:tc>
          <w:tcPr>
            <w:tcW w:w="553" w:type="pct"/>
          </w:tcPr>
          <w:p w14:paraId="6DA61361" w14:textId="6EE966EB" w:rsidR="00CF171C" w:rsidRPr="00893755" w:rsidRDefault="00C64A6F" w:rsidP="00CF171C">
            <w:pPr>
              <w:tabs>
                <w:tab w:val="right" w:pos="795"/>
              </w:tabs>
              <w:jc w:val="right"/>
              <w:rPr>
                <w:rFonts w:cs="Cordia New"/>
                <w:sz w:val="22"/>
                <w:szCs w:val="22"/>
              </w:rPr>
            </w:pPr>
            <w:r w:rsidRPr="00C64A6F">
              <w:rPr>
                <w:rFonts w:cs="Cordia New"/>
                <w:sz w:val="22"/>
                <w:szCs w:val="22"/>
              </w:rPr>
              <w:t>50</w:t>
            </w:r>
            <w:r w:rsidR="00CF171C" w:rsidRPr="00893755">
              <w:rPr>
                <w:rFonts w:cs="Cordia New"/>
                <w:sz w:val="22"/>
                <w:szCs w:val="22"/>
                <w:cs/>
                <w:lang w:val="th-TH"/>
              </w:rPr>
              <w:t>.</w:t>
            </w:r>
            <w:r w:rsidRPr="00C64A6F">
              <w:rPr>
                <w:rFonts w:cs="Cordia New"/>
                <w:sz w:val="22"/>
                <w:szCs w:val="22"/>
              </w:rPr>
              <w:t>00</w:t>
            </w:r>
          </w:p>
        </w:tc>
      </w:tr>
      <w:tr w:rsidR="00CF171C" w:rsidRPr="00893755" w14:paraId="1ADB3F52" w14:textId="77777777" w:rsidTr="00CF171C">
        <w:tc>
          <w:tcPr>
            <w:tcW w:w="1251" w:type="pct"/>
          </w:tcPr>
          <w:p w14:paraId="68458ECD" w14:textId="77777777" w:rsidR="00CF171C" w:rsidRPr="00893755" w:rsidRDefault="00CF171C" w:rsidP="00CF171C">
            <w:pPr>
              <w:rPr>
                <w:rFonts w:cs="Cordia New"/>
                <w:sz w:val="22"/>
                <w:szCs w:val="22"/>
                <w:cs/>
                <w:lang w:eastAsia="ja-JP"/>
              </w:rPr>
            </w:pPr>
            <w:r w:rsidRPr="00893755">
              <w:rPr>
                <w:rFonts w:cs="Cordia New"/>
                <w:sz w:val="22"/>
                <w:szCs w:val="22"/>
                <w:lang w:eastAsia="ja-JP"/>
              </w:rPr>
              <w:t>Hongsa Power Company Limited</w:t>
            </w:r>
          </w:p>
        </w:tc>
        <w:tc>
          <w:tcPr>
            <w:tcW w:w="1145" w:type="pct"/>
          </w:tcPr>
          <w:p w14:paraId="4F842BD5" w14:textId="57E032AF" w:rsidR="00CF171C" w:rsidRPr="00893755" w:rsidRDefault="00CF171C" w:rsidP="00CF171C">
            <w:pPr>
              <w:rPr>
                <w:rFonts w:cs="Cordia New"/>
                <w:sz w:val="22"/>
                <w:szCs w:val="22"/>
                <w:lang w:eastAsia="ja-JP"/>
              </w:rPr>
            </w:pPr>
            <w:r w:rsidRPr="00893755">
              <w:rPr>
                <w:rFonts w:cs="Cordia New"/>
                <w:sz w:val="22"/>
                <w:szCs w:val="22"/>
                <w:lang w:eastAsia="ja-JP"/>
              </w:rPr>
              <w:t>Laos</w:t>
            </w:r>
          </w:p>
          <w:p w14:paraId="1C9270A9" w14:textId="14F2C884" w:rsidR="00CF171C" w:rsidRPr="00893755" w:rsidRDefault="00CF171C" w:rsidP="00CF171C">
            <w:pPr>
              <w:rPr>
                <w:rFonts w:cs="Cordia New"/>
                <w:sz w:val="22"/>
                <w:szCs w:val="22"/>
                <w:lang w:eastAsia="ja-JP"/>
              </w:rPr>
            </w:pPr>
          </w:p>
        </w:tc>
        <w:tc>
          <w:tcPr>
            <w:tcW w:w="913" w:type="pct"/>
          </w:tcPr>
          <w:p w14:paraId="38F8B48C" w14:textId="77777777" w:rsidR="00CF171C" w:rsidRPr="00893755" w:rsidRDefault="00CF171C" w:rsidP="00CF171C">
            <w:pPr>
              <w:ind w:hanging="87"/>
              <w:jc w:val="thaiDistribute"/>
              <w:rPr>
                <w:rFonts w:cs="Cordia New"/>
                <w:sz w:val="22"/>
                <w:szCs w:val="22"/>
                <w:lang w:eastAsia="ja-JP"/>
              </w:rPr>
            </w:pPr>
            <w:r w:rsidRPr="00893755">
              <w:rPr>
                <w:rFonts w:cs="Cordia New"/>
                <w:sz w:val="22"/>
                <w:szCs w:val="22"/>
                <w:lang w:eastAsia="ja-JP"/>
              </w:rPr>
              <w:t>Power concession</w:t>
            </w:r>
          </w:p>
        </w:tc>
        <w:tc>
          <w:tcPr>
            <w:tcW w:w="586" w:type="pct"/>
          </w:tcPr>
          <w:p w14:paraId="38333EB2" w14:textId="77777777" w:rsidR="00CF171C" w:rsidRPr="00893755" w:rsidRDefault="00CF171C" w:rsidP="00CF171C">
            <w:pPr>
              <w:jc w:val="center"/>
              <w:rPr>
                <w:rFonts w:cs="Cordia New"/>
                <w:sz w:val="22"/>
                <w:szCs w:val="22"/>
                <w:cs/>
              </w:rPr>
            </w:pPr>
            <w:r w:rsidRPr="00893755">
              <w:rPr>
                <w:rFonts w:cs="Cordia New"/>
                <w:sz w:val="22"/>
                <w:szCs w:val="22"/>
              </w:rPr>
              <w:t>Equity</w:t>
            </w:r>
          </w:p>
        </w:tc>
        <w:tc>
          <w:tcPr>
            <w:tcW w:w="552" w:type="pct"/>
            <w:shd w:val="clear" w:color="auto" w:fill="FAFAFA"/>
          </w:tcPr>
          <w:p w14:paraId="20F8F25B" w14:textId="6C69B5BB" w:rsidR="00CF171C" w:rsidRPr="00893755" w:rsidRDefault="00C64A6F" w:rsidP="00CF171C">
            <w:pPr>
              <w:tabs>
                <w:tab w:val="right" w:pos="795"/>
              </w:tabs>
              <w:jc w:val="right"/>
              <w:rPr>
                <w:rFonts w:cs="Cordia New"/>
                <w:sz w:val="22"/>
                <w:szCs w:val="22"/>
              </w:rPr>
            </w:pPr>
            <w:r w:rsidRPr="00C64A6F">
              <w:rPr>
                <w:rFonts w:cs="Cordia New"/>
                <w:sz w:val="22"/>
                <w:szCs w:val="22"/>
              </w:rPr>
              <w:t>40</w:t>
            </w:r>
            <w:r w:rsidR="00CF171C" w:rsidRPr="00893755">
              <w:rPr>
                <w:rFonts w:cs="Cordia New"/>
                <w:sz w:val="22"/>
                <w:szCs w:val="22"/>
              </w:rPr>
              <w:t>.</w:t>
            </w:r>
            <w:r w:rsidRPr="00C64A6F">
              <w:rPr>
                <w:rFonts w:cs="Cordia New"/>
                <w:sz w:val="22"/>
                <w:szCs w:val="22"/>
              </w:rPr>
              <w:t>00</w:t>
            </w:r>
          </w:p>
        </w:tc>
        <w:tc>
          <w:tcPr>
            <w:tcW w:w="553" w:type="pct"/>
          </w:tcPr>
          <w:p w14:paraId="09764FAC" w14:textId="41EDF8F3" w:rsidR="00CF171C" w:rsidRPr="00893755" w:rsidRDefault="00C64A6F" w:rsidP="00CF171C">
            <w:pPr>
              <w:tabs>
                <w:tab w:val="right" w:pos="795"/>
              </w:tabs>
              <w:jc w:val="right"/>
              <w:rPr>
                <w:rFonts w:cs="Cordia New"/>
                <w:sz w:val="22"/>
                <w:szCs w:val="22"/>
              </w:rPr>
            </w:pPr>
            <w:r w:rsidRPr="00C64A6F">
              <w:rPr>
                <w:rFonts w:cs="Cordia New"/>
                <w:sz w:val="22"/>
                <w:szCs w:val="22"/>
              </w:rPr>
              <w:t>40</w:t>
            </w:r>
            <w:r w:rsidR="00CF171C" w:rsidRPr="00893755">
              <w:rPr>
                <w:rFonts w:cs="Cordia New"/>
                <w:sz w:val="22"/>
                <w:szCs w:val="22"/>
                <w:cs/>
              </w:rPr>
              <w:t>.</w:t>
            </w:r>
            <w:r w:rsidRPr="00C64A6F">
              <w:rPr>
                <w:rFonts w:cs="Cordia New"/>
                <w:sz w:val="22"/>
                <w:szCs w:val="22"/>
              </w:rPr>
              <w:t>00</w:t>
            </w:r>
            <w:r w:rsidR="00CF171C" w:rsidRPr="00893755">
              <w:rPr>
                <w:rFonts w:cs="Cordia New"/>
                <w:sz w:val="22"/>
                <w:szCs w:val="22"/>
                <w:cs/>
              </w:rPr>
              <w:t>*</w:t>
            </w:r>
          </w:p>
        </w:tc>
      </w:tr>
      <w:tr w:rsidR="00CF171C" w:rsidRPr="00893755" w14:paraId="7C454757" w14:textId="77777777" w:rsidTr="00CF171C">
        <w:tc>
          <w:tcPr>
            <w:tcW w:w="1251" w:type="pct"/>
            <w:tcBorders>
              <w:bottom w:val="single" w:sz="4" w:space="0" w:color="auto"/>
            </w:tcBorders>
          </w:tcPr>
          <w:p w14:paraId="6818EB5A" w14:textId="77777777" w:rsidR="00CF171C" w:rsidRPr="00893755" w:rsidRDefault="00CF171C" w:rsidP="00CF171C">
            <w:pPr>
              <w:rPr>
                <w:rFonts w:cs="Cordia New"/>
                <w:sz w:val="22"/>
                <w:szCs w:val="22"/>
                <w:lang w:eastAsia="ja-JP"/>
              </w:rPr>
            </w:pPr>
            <w:r w:rsidRPr="00893755">
              <w:rPr>
                <w:rFonts w:cs="Cordia New"/>
                <w:sz w:val="22"/>
                <w:szCs w:val="22"/>
                <w:lang w:eastAsia="ja-JP"/>
              </w:rPr>
              <w:t>Shanxi Gaohe Energy Co., Ltd.</w:t>
            </w:r>
          </w:p>
        </w:tc>
        <w:tc>
          <w:tcPr>
            <w:tcW w:w="1145" w:type="pct"/>
            <w:tcBorders>
              <w:bottom w:val="single" w:sz="4" w:space="0" w:color="auto"/>
            </w:tcBorders>
          </w:tcPr>
          <w:p w14:paraId="1F09CF3D" w14:textId="77777777" w:rsidR="00CF171C" w:rsidRPr="00893755" w:rsidRDefault="00CF171C" w:rsidP="00CF171C">
            <w:pPr>
              <w:rPr>
                <w:rFonts w:cs="Cordia New"/>
                <w:sz w:val="22"/>
                <w:szCs w:val="22"/>
                <w:lang w:eastAsia="ja-JP"/>
              </w:rPr>
            </w:pPr>
            <w:r w:rsidRPr="00893755">
              <w:rPr>
                <w:rFonts w:cs="Cordia New"/>
                <w:sz w:val="22"/>
                <w:szCs w:val="22"/>
                <w:lang w:eastAsia="ja-JP"/>
              </w:rPr>
              <w:t>People’s Republic of China</w:t>
            </w:r>
          </w:p>
        </w:tc>
        <w:tc>
          <w:tcPr>
            <w:tcW w:w="913" w:type="pct"/>
            <w:tcBorders>
              <w:bottom w:val="single" w:sz="4" w:space="0" w:color="auto"/>
            </w:tcBorders>
          </w:tcPr>
          <w:p w14:paraId="3E091AF0" w14:textId="6B3DC9BA" w:rsidR="00CF171C" w:rsidRPr="00893755" w:rsidRDefault="00CF171C" w:rsidP="00CF171C">
            <w:pPr>
              <w:ind w:hanging="87"/>
              <w:jc w:val="thaiDistribute"/>
              <w:rPr>
                <w:rFonts w:cs="Cordia New"/>
                <w:sz w:val="22"/>
                <w:szCs w:val="22"/>
                <w:lang w:eastAsia="ja-JP"/>
              </w:rPr>
            </w:pPr>
            <w:r w:rsidRPr="00893755">
              <w:rPr>
                <w:rFonts w:cs="Cordia New"/>
                <w:sz w:val="22"/>
                <w:szCs w:val="22"/>
                <w:lang w:eastAsia="ja-JP"/>
              </w:rPr>
              <w:t>Coal mining and trading</w:t>
            </w:r>
          </w:p>
        </w:tc>
        <w:tc>
          <w:tcPr>
            <w:tcW w:w="586" w:type="pct"/>
            <w:tcBorders>
              <w:bottom w:val="single" w:sz="4" w:space="0" w:color="auto"/>
            </w:tcBorders>
          </w:tcPr>
          <w:p w14:paraId="7E5B44D2" w14:textId="77777777" w:rsidR="00CF171C" w:rsidRPr="00893755" w:rsidRDefault="00CF171C" w:rsidP="00CF171C">
            <w:pPr>
              <w:jc w:val="center"/>
              <w:rPr>
                <w:rFonts w:cs="Cordia New"/>
                <w:sz w:val="22"/>
                <w:szCs w:val="22"/>
                <w:cs/>
              </w:rPr>
            </w:pPr>
            <w:r w:rsidRPr="00893755">
              <w:rPr>
                <w:rFonts w:cs="Cordia New"/>
                <w:sz w:val="22"/>
                <w:szCs w:val="22"/>
              </w:rPr>
              <w:t>Equity</w:t>
            </w:r>
          </w:p>
        </w:tc>
        <w:tc>
          <w:tcPr>
            <w:tcW w:w="552" w:type="pct"/>
            <w:tcBorders>
              <w:bottom w:val="single" w:sz="4" w:space="0" w:color="auto"/>
            </w:tcBorders>
            <w:shd w:val="clear" w:color="auto" w:fill="FAFAFA"/>
          </w:tcPr>
          <w:p w14:paraId="0E6C321D" w14:textId="215A816E" w:rsidR="00CF171C" w:rsidRPr="00893755" w:rsidRDefault="00C64A6F" w:rsidP="00CF171C">
            <w:pPr>
              <w:tabs>
                <w:tab w:val="right" w:pos="795"/>
              </w:tabs>
              <w:jc w:val="right"/>
              <w:rPr>
                <w:rFonts w:cs="Cordia New"/>
                <w:sz w:val="22"/>
                <w:szCs w:val="22"/>
              </w:rPr>
            </w:pPr>
            <w:r w:rsidRPr="00C64A6F">
              <w:rPr>
                <w:rFonts w:cs="Cordia New"/>
                <w:sz w:val="22"/>
                <w:szCs w:val="22"/>
              </w:rPr>
              <w:t>45</w:t>
            </w:r>
            <w:r w:rsidR="00CF171C" w:rsidRPr="00893755">
              <w:rPr>
                <w:rFonts w:cs="Cordia New"/>
                <w:sz w:val="22"/>
                <w:szCs w:val="22"/>
                <w:cs/>
                <w:lang w:val="th-TH"/>
              </w:rPr>
              <w:t>.</w:t>
            </w:r>
            <w:r w:rsidRPr="00C64A6F">
              <w:rPr>
                <w:rFonts w:cs="Cordia New"/>
                <w:sz w:val="22"/>
                <w:szCs w:val="22"/>
              </w:rPr>
              <w:t>00</w:t>
            </w:r>
          </w:p>
        </w:tc>
        <w:tc>
          <w:tcPr>
            <w:tcW w:w="553" w:type="pct"/>
            <w:tcBorders>
              <w:bottom w:val="single" w:sz="4" w:space="0" w:color="auto"/>
            </w:tcBorders>
          </w:tcPr>
          <w:p w14:paraId="67CB45E5" w14:textId="0CE674DE" w:rsidR="00CF171C" w:rsidRPr="00893755" w:rsidRDefault="00C64A6F" w:rsidP="00CF171C">
            <w:pPr>
              <w:tabs>
                <w:tab w:val="right" w:pos="795"/>
              </w:tabs>
              <w:jc w:val="right"/>
              <w:rPr>
                <w:rFonts w:cs="Cordia New"/>
                <w:sz w:val="22"/>
                <w:szCs w:val="22"/>
              </w:rPr>
            </w:pPr>
            <w:r w:rsidRPr="00C64A6F">
              <w:rPr>
                <w:rFonts w:cs="Cordia New"/>
                <w:sz w:val="22"/>
                <w:szCs w:val="22"/>
              </w:rPr>
              <w:t>45</w:t>
            </w:r>
            <w:r w:rsidR="00CF171C" w:rsidRPr="00893755">
              <w:rPr>
                <w:rFonts w:cs="Cordia New"/>
                <w:sz w:val="22"/>
                <w:szCs w:val="22"/>
                <w:cs/>
                <w:lang w:val="th-TH"/>
              </w:rPr>
              <w:t>.</w:t>
            </w:r>
            <w:r w:rsidRPr="00C64A6F">
              <w:rPr>
                <w:rFonts w:cs="Cordia New"/>
                <w:sz w:val="22"/>
                <w:szCs w:val="22"/>
              </w:rPr>
              <w:t>00</w:t>
            </w:r>
            <w:r w:rsidR="00CF171C" w:rsidRPr="00893755">
              <w:rPr>
                <w:rFonts w:cs="Cordia New"/>
                <w:sz w:val="22"/>
                <w:szCs w:val="22"/>
              </w:rPr>
              <w:t>*</w:t>
            </w:r>
          </w:p>
        </w:tc>
      </w:tr>
    </w:tbl>
    <w:p w14:paraId="08CEDD0E" w14:textId="77777777" w:rsidR="00411D07" w:rsidRPr="00137F99" w:rsidRDefault="00411D07" w:rsidP="004753B3">
      <w:pPr>
        <w:ind w:left="540"/>
        <w:jc w:val="thaiDistribute"/>
        <w:rPr>
          <w:rFonts w:cs="Cordia New"/>
          <w:sz w:val="18"/>
          <w:szCs w:val="18"/>
        </w:rPr>
      </w:pPr>
    </w:p>
    <w:p w14:paraId="03030CB9" w14:textId="597A75AA" w:rsidR="00411D07" w:rsidRPr="00893755" w:rsidRDefault="00411D07" w:rsidP="004753B3">
      <w:pPr>
        <w:ind w:left="540"/>
        <w:jc w:val="thaiDistribute"/>
        <w:rPr>
          <w:rFonts w:cs="Cordia New"/>
          <w:sz w:val="26"/>
          <w:szCs w:val="26"/>
        </w:rPr>
      </w:pPr>
      <w:r w:rsidRPr="00893755">
        <w:rPr>
          <w:rFonts w:cs="Cordia New"/>
          <w:spacing w:val="-4"/>
          <w:sz w:val="26"/>
          <w:szCs w:val="26"/>
        </w:rPr>
        <w:t>Shareholder agreements of the Group’s joint ventures determine the management structure including strategic financial decisions and operations which required unanimous votes from all shareholders or their representatives. The Group has classified these as investments in joint ventures.</w:t>
      </w:r>
      <w:r w:rsidRPr="00893755">
        <w:rPr>
          <w:rFonts w:cs="Cordia New"/>
          <w:sz w:val="26"/>
          <w:szCs w:val="26"/>
        </w:rPr>
        <w:t xml:space="preserve"> </w:t>
      </w:r>
    </w:p>
    <w:p w14:paraId="0360F973" w14:textId="77777777" w:rsidR="00137F99" w:rsidRPr="00137F99" w:rsidRDefault="00137F99" w:rsidP="00276479">
      <w:pPr>
        <w:ind w:left="540"/>
        <w:jc w:val="thaiDistribute"/>
        <w:rPr>
          <w:rFonts w:cs="Cordia New"/>
          <w:b/>
          <w:bCs/>
          <w:color w:val="CF4A02"/>
          <w:sz w:val="18"/>
          <w:szCs w:val="18"/>
        </w:rPr>
      </w:pPr>
    </w:p>
    <w:p w14:paraId="0C26FBD8" w14:textId="5F921C9F" w:rsidR="00411D07" w:rsidRPr="00893755" w:rsidRDefault="00411D07" w:rsidP="00276479">
      <w:pPr>
        <w:ind w:left="540"/>
        <w:jc w:val="thaiDistribute"/>
        <w:rPr>
          <w:rFonts w:cs="Cordia New"/>
          <w:b/>
          <w:bCs/>
          <w:color w:val="CF4A02"/>
          <w:sz w:val="26"/>
          <w:szCs w:val="26"/>
        </w:rPr>
      </w:pPr>
      <w:r w:rsidRPr="00893755">
        <w:rPr>
          <w:rFonts w:cs="Cordia New"/>
          <w:b/>
          <w:bCs/>
          <w:color w:val="CF4A02"/>
          <w:sz w:val="26"/>
          <w:szCs w:val="26"/>
        </w:rPr>
        <w:t>Commitments and contingent liabilities in respect of joint ventures</w:t>
      </w:r>
    </w:p>
    <w:p w14:paraId="4E98467D" w14:textId="77777777" w:rsidR="00411D07" w:rsidRPr="00137F99" w:rsidRDefault="00411D07" w:rsidP="00276479">
      <w:pPr>
        <w:ind w:left="540"/>
        <w:jc w:val="thaiDistribute"/>
        <w:rPr>
          <w:rFonts w:cs="Cordia New"/>
          <w:sz w:val="18"/>
          <w:szCs w:val="18"/>
        </w:rPr>
      </w:pPr>
    </w:p>
    <w:tbl>
      <w:tblPr>
        <w:tblW w:w="9562" w:type="dxa"/>
        <w:tblInd w:w="-90" w:type="dxa"/>
        <w:tblLayout w:type="fixed"/>
        <w:tblLook w:val="0000" w:firstRow="0" w:lastRow="0" w:firstColumn="0" w:lastColumn="0" w:noHBand="0" w:noVBand="0"/>
      </w:tblPr>
      <w:tblGrid>
        <w:gridCol w:w="4090"/>
        <w:gridCol w:w="1368"/>
        <w:gridCol w:w="1368"/>
        <w:gridCol w:w="1368"/>
        <w:gridCol w:w="1368"/>
      </w:tblGrid>
      <w:tr w:rsidR="00411D07" w:rsidRPr="00893755" w14:paraId="740D3B1F" w14:textId="77777777" w:rsidTr="00031770">
        <w:tc>
          <w:tcPr>
            <w:tcW w:w="4090" w:type="dxa"/>
            <w:vAlign w:val="center"/>
          </w:tcPr>
          <w:p w14:paraId="2568BF55" w14:textId="77777777" w:rsidR="00411D07" w:rsidRPr="00893755" w:rsidRDefault="00411D07" w:rsidP="00276479">
            <w:pPr>
              <w:ind w:left="528"/>
              <w:jc w:val="thaiDistribute"/>
              <w:rPr>
                <w:rFonts w:cs="Cordia New"/>
                <w:sz w:val="26"/>
                <w:szCs w:val="26"/>
                <w:cs/>
              </w:rPr>
            </w:pPr>
          </w:p>
        </w:tc>
        <w:tc>
          <w:tcPr>
            <w:tcW w:w="5472" w:type="dxa"/>
            <w:gridSpan w:val="4"/>
            <w:tcBorders>
              <w:top w:val="single" w:sz="4" w:space="0" w:color="auto"/>
              <w:bottom w:val="single" w:sz="4" w:space="0" w:color="auto"/>
            </w:tcBorders>
            <w:vAlign w:val="center"/>
          </w:tcPr>
          <w:p w14:paraId="3E80F394" w14:textId="78466C78" w:rsidR="00411D07" w:rsidRPr="00893755" w:rsidRDefault="00411D07" w:rsidP="00B7056D">
            <w:pPr>
              <w:tabs>
                <w:tab w:val="right" w:pos="5250"/>
              </w:tabs>
              <w:jc w:val="right"/>
              <w:rPr>
                <w:rFonts w:cs="Cordia New"/>
                <w:b/>
                <w:bCs/>
                <w:sz w:val="26"/>
                <w:szCs w:val="26"/>
                <w:cs/>
              </w:rPr>
            </w:pPr>
            <w:r w:rsidRPr="00893755">
              <w:rPr>
                <w:rFonts w:cs="Cordia New"/>
                <w:b/>
                <w:bCs/>
                <w:sz w:val="26"/>
                <w:szCs w:val="26"/>
              </w:rPr>
              <w:t>Consolidated financial statements</w:t>
            </w:r>
          </w:p>
        </w:tc>
      </w:tr>
      <w:tr w:rsidR="00411D07" w:rsidRPr="00893755" w14:paraId="03E3F03D" w14:textId="77777777" w:rsidTr="00031770">
        <w:tc>
          <w:tcPr>
            <w:tcW w:w="4090" w:type="dxa"/>
            <w:vAlign w:val="center"/>
          </w:tcPr>
          <w:p w14:paraId="3AA2039B" w14:textId="77777777" w:rsidR="00411D07" w:rsidRPr="00893755" w:rsidRDefault="00411D07" w:rsidP="00276479">
            <w:pPr>
              <w:ind w:left="528"/>
              <w:jc w:val="thaiDistribute"/>
              <w:rPr>
                <w:rFonts w:cs="Cordia New"/>
                <w:sz w:val="26"/>
                <w:szCs w:val="26"/>
                <w:cs/>
              </w:rPr>
            </w:pPr>
          </w:p>
        </w:tc>
        <w:tc>
          <w:tcPr>
            <w:tcW w:w="2736" w:type="dxa"/>
            <w:gridSpan w:val="2"/>
            <w:tcBorders>
              <w:top w:val="single" w:sz="4" w:space="0" w:color="auto"/>
              <w:bottom w:val="single" w:sz="4" w:space="0" w:color="auto"/>
            </w:tcBorders>
          </w:tcPr>
          <w:p w14:paraId="74712826" w14:textId="77777777" w:rsidR="00411D07" w:rsidRPr="00893755" w:rsidRDefault="00411D07" w:rsidP="00B7056D">
            <w:pPr>
              <w:tabs>
                <w:tab w:val="decimal" w:pos="2505"/>
              </w:tabs>
              <w:jc w:val="right"/>
              <w:rPr>
                <w:rFonts w:cs="Cordia New"/>
                <w:b/>
                <w:bCs/>
                <w:sz w:val="26"/>
                <w:szCs w:val="26"/>
              </w:rPr>
            </w:pPr>
            <w:r w:rsidRPr="00893755">
              <w:rPr>
                <w:rFonts w:cs="Cordia New"/>
                <w:b/>
                <w:bCs/>
                <w:sz w:val="26"/>
                <w:szCs w:val="26"/>
              </w:rPr>
              <w:t>Million US Dollar</w:t>
            </w:r>
          </w:p>
        </w:tc>
        <w:tc>
          <w:tcPr>
            <w:tcW w:w="2736" w:type="dxa"/>
            <w:gridSpan w:val="2"/>
            <w:tcBorders>
              <w:top w:val="single" w:sz="4" w:space="0" w:color="auto"/>
              <w:bottom w:val="single" w:sz="4" w:space="0" w:color="auto"/>
            </w:tcBorders>
          </w:tcPr>
          <w:p w14:paraId="341E27A7" w14:textId="77777777" w:rsidR="00411D07" w:rsidRPr="00893755" w:rsidRDefault="00411D07" w:rsidP="00B7056D">
            <w:pPr>
              <w:tabs>
                <w:tab w:val="decimal" w:pos="2505"/>
              </w:tabs>
              <w:jc w:val="right"/>
              <w:rPr>
                <w:rFonts w:cs="Cordia New"/>
                <w:b/>
                <w:bCs/>
                <w:sz w:val="26"/>
                <w:szCs w:val="26"/>
              </w:rPr>
            </w:pPr>
            <w:r w:rsidRPr="00893755">
              <w:rPr>
                <w:rFonts w:cs="Cordia New"/>
                <w:b/>
                <w:bCs/>
                <w:sz w:val="26"/>
                <w:szCs w:val="26"/>
              </w:rPr>
              <w:t>Million Baht</w:t>
            </w:r>
          </w:p>
        </w:tc>
      </w:tr>
      <w:tr w:rsidR="00411D07" w:rsidRPr="00893755" w14:paraId="677D6F97" w14:textId="77777777" w:rsidTr="00031770">
        <w:tc>
          <w:tcPr>
            <w:tcW w:w="4090" w:type="dxa"/>
            <w:vAlign w:val="center"/>
          </w:tcPr>
          <w:p w14:paraId="5A83FAF9" w14:textId="77777777" w:rsidR="00411D07" w:rsidRPr="00893755" w:rsidRDefault="00411D07" w:rsidP="00276479">
            <w:pPr>
              <w:ind w:left="528"/>
              <w:jc w:val="thaiDistribute"/>
              <w:rPr>
                <w:rFonts w:cs="Cordia New"/>
                <w:sz w:val="26"/>
                <w:szCs w:val="26"/>
                <w:cs/>
              </w:rPr>
            </w:pPr>
          </w:p>
        </w:tc>
        <w:tc>
          <w:tcPr>
            <w:tcW w:w="1368" w:type="dxa"/>
            <w:tcBorders>
              <w:top w:val="single" w:sz="4" w:space="0" w:color="auto"/>
              <w:bottom w:val="single" w:sz="4" w:space="0" w:color="auto"/>
            </w:tcBorders>
            <w:vAlign w:val="center"/>
          </w:tcPr>
          <w:p w14:paraId="143FFFBF" w14:textId="20734ECE" w:rsidR="00411D07" w:rsidRPr="00893755" w:rsidRDefault="00C64A6F" w:rsidP="00137F99">
            <w:pPr>
              <w:tabs>
                <w:tab w:val="decimal" w:pos="1155"/>
              </w:tabs>
              <w:ind w:right="-72"/>
              <w:jc w:val="both"/>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vAlign w:val="center"/>
          </w:tcPr>
          <w:p w14:paraId="7642FB54" w14:textId="76300D4C" w:rsidR="00411D07" w:rsidRPr="00893755" w:rsidRDefault="00C64A6F" w:rsidP="00137F99">
            <w:pPr>
              <w:tabs>
                <w:tab w:val="decimal" w:pos="1155"/>
              </w:tabs>
              <w:ind w:right="-72"/>
              <w:jc w:val="both"/>
              <w:rPr>
                <w:rFonts w:cs="Cordia New"/>
                <w:b/>
                <w:bCs/>
                <w:sz w:val="26"/>
                <w:szCs w:val="26"/>
              </w:rPr>
            </w:pPr>
            <w:r w:rsidRPr="00C64A6F">
              <w:rPr>
                <w:rFonts w:cs="Cordia New"/>
                <w:b/>
                <w:bCs/>
                <w:sz w:val="26"/>
                <w:szCs w:val="26"/>
              </w:rPr>
              <w:t>2020</w:t>
            </w:r>
          </w:p>
        </w:tc>
        <w:tc>
          <w:tcPr>
            <w:tcW w:w="1368" w:type="dxa"/>
            <w:tcBorders>
              <w:top w:val="single" w:sz="4" w:space="0" w:color="auto"/>
              <w:bottom w:val="single" w:sz="4" w:space="0" w:color="auto"/>
            </w:tcBorders>
            <w:vAlign w:val="center"/>
          </w:tcPr>
          <w:p w14:paraId="02B0C785" w14:textId="4A64B888" w:rsidR="00411D07" w:rsidRPr="00893755" w:rsidRDefault="00C64A6F" w:rsidP="00137F99">
            <w:pPr>
              <w:tabs>
                <w:tab w:val="decimal" w:pos="1155"/>
              </w:tabs>
              <w:ind w:right="-72"/>
              <w:jc w:val="both"/>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vAlign w:val="center"/>
          </w:tcPr>
          <w:p w14:paraId="52E2F27C" w14:textId="0A2BE69F" w:rsidR="00411D07" w:rsidRPr="00893755" w:rsidRDefault="00C64A6F" w:rsidP="00137F99">
            <w:pPr>
              <w:tabs>
                <w:tab w:val="decimal" w:pos="1155"/>
              </w:tabs>
              <w:ind w:right="-72"/>
              <w:jc w:val="both"/>
              <w:rPr>
                <w:rFonts w:cs="Cordia New"/>
                <w:b/>
                <w:bCs/>
                <w:sz w:val="26"/>
                <w:szCs w:val="26"/>
              </w:rPr>
            </w:pPr>
            <w:r w:rsidRPr="00C64A6F">
              <w:rPr>
                <w:rFonts w:cs="Cordia New"/>
                <w:b/>
                <w:bCs/>
                <w:sz w:val="26"/>
                <w:szCs w:val="26"/>
              </w:rPr>
              <w:t>2020</w:t>
            </w:r>
          </w:p>
        </w:tc>
      </w:tr>
      <w:tr w:rsidR="00411D07" w:rsidRPr="00893755" w14:paraId="0DF6A547" w14:textId="77777777" w:rsidTr="00031770">
        <w:tc>
          <w:tcPr>
            <w:tcW w:w="4090" w:type="dxa"/>
            <w:vAlign w:val="center"/>
          </w:tcPr>
          <w:p w14:paraId="522EDDF4" w14:textId="77777777" w:rsidR="00411D07" w:rsidRPr="00893755" w:rsidRDefault="00411D07" w:rsidP="00276479">
            <w:pPr>
              <w:ind w:left="528"/>
              <w:jc w:val="thaiDistribute"/>
              <w:rPr>
                <w:rFonts w:cs="Cordia New"/>
                <w:sz w:val="8"/>
                <w:szCs w:val="8"/>
              </w:rPr>
            </w:pPr>
          </w:p>
        </w:tc>
        <w:tc>
          <w:tcPr>
            <w:tcW w:w="1368" w:type="dxa"/>
            <w:tcBorders>
              <w:top w:val="single" w:sz="4" w:space="0" w:color="auto"/>
            </w:tcBorders>
            <w:shd w:val="clear" w:color="auto" w:fill="FAFAFA"/>
            <w:vAlign w:val="center"/>
          </w:tcPr>
          <w:p w14:paraId="6B05BB45" w14:textId="77777777" w:rsidR="00411D07" w:rsidRPr="00893755" w:rsidRDefault="00411D07" w:rsidP="00137F99">
            <w:pPr>
              <w:tabs>
                <w:tab w:val="decimal" w:pos="1155"/>
              </w:tabs>
              <w:ind w:right="-72"/>
              <w:jc w:val="both"/>
              <w:rPr>
                <w:rFonts w:cs="Cordia New"/>
                <w:sz w:val="8"/>
                <w:szCs w:val="8"/>
              </w:rPr>
            </w:pPr>
          </w:p>
        </w:tc>
        <w:tc>
          <w:tcPr>
            <w:tcW w:w="1368" w:type="dxa"/>
            <w:tcBorders>
              <w:top w:val="single" w:sz="4" w:space="0" w:color="auto"/>
            </w:tcBorders>
            <w:vAlign w:val="center"/>
          </w:tcPr>
          <w:p w14:paraId="55EE39E8" w14:textId="77777777" w:rsidR="00411D07" w:rsidRPr="00893755" w:rsidRDefault="00411D07" w:rsidP="00137F99">
            <w:pPr>
              <w:tabs>
                <w:tab w:val="decimal" w:pos="1155"/>
              </w:tabs>
              <w:ind w:right="-72"/>
              <w:jc w:val="both"/>
              <w:rPr>
                <w:rFonts w:cs="Cordia New"/>
                <w:sz w:val="8"/>
                <w:szCs w:val="8"/>
              </w:rPr>
            </w:pPr>
          </w:p>
        </w:tc>
        <w:tc>
          <w:tcPr>
            <w:tcW w:w="1368" w:type="dxa"/>
            <w:tcBorders>
              <w:top w:val="single" w:sz="4" w:space="0" w:color="auto"/>
            </w:tcBorders>
            <w:shd w:val="clear" w:color="auto" w:fill="FAFAFA"/>
            <w:vAlign w:val="center"/>
          </w:tcPr>
          <w:p w14:paraId="2F304C3A" w14:textId="77777777" w:rsidR="00411D07" w:rsidRPr="00893755" w:rsidRDefault="00411D07" w:rsidP="00137F99">
            <w:pPr>
              <w:tabs>
                <w:tab w:val="decimal" w:pos="1155"/>
              </w:tabs>
              <w:ind w:right="-72"/>
              <w:jc w:val="both"/>
              <w:rPr>
                <w:rFonts w:cs="Cordia New"/>
                <w:sz w:val="8"/>
                <w:szCs w:val="8"/>
              </w:rPr>
            </w:pPr>
          </w:p>
        </w:tc>
        <w:tc>
          <w:tcPr>
            <w:tcW w:w="1368" w:type="dxa"/>
            <w:tcBorders>
              <w:top w:val="single" w:sz="4" w:space="0" w:color="auto"/>
            </w:tcBorders>
            <w:vAlign w:val="center"/>
          </w:tcPr>
          <w:p w14:paraId="6AE929D4" w14:textId="77777777" w:rsidR="00411D07" w:rsidRPr="00893755" w:rsidRDefault="00411D07" w:rsidP="00137F99">
            <w:pPr>
              <w:tabs>
                <w:tab w:val="decimal" w:pos="1155"/>
              </w:tabs>
              <w:ind w:right="-72"/>
              <w:jc w:val="both"/>
              <w:rPr>
                <w:rFonts w:cs="Cordia New"/>
                <w:sz w:val="8"/>
                <w:szCs w:val="8"/>
              </w:rPr>
            </w:pPr>
          </w:p>
        </w:tc>
      </w:tr>
      <w:tr w:rsidR="00CF171C" w:rsidRPr="00893755" w14:paraId="0F5BE06E" w14:textId="77777777" w:rsidTr="00031770">
        <w:trPr>
          <w:trHeight w:val="244"/>
        </w:trPr>
        <w:tc>
          <w:tcPr>
            <w:tcW w:w="4090" w:type="dxa"/>
          </w:tcPr>
          <w:p w14:paraId="4A2F40A0" w14:textId="69E55460" w:rsidR="00CF171C" w:rsidRPr="00893755" w:rsidRDefault="00CF171C" w:rsidP="00CF171C">
            <w:pPr>
              <w:pStyle w:val="MacroText"/>
              <w:tabs>
                <w:tab w:val="clear" w:pos="480"/>
                <w:tab w:val="clear" w:pos="960"/>
                <w:tab w:val="clear" w:pos="1440"/>
                <w:tab w:val="clear" w:pos="1920"/>
                <w:tab w:val="clear" w:pos="2400"/>
                <w:tab w:val="clear" w:pos="2880"/>
                <w:tab w:val="clear" w:pos="3360"/>
                <w:tab w:val="clear" w:pos="3840"/>
                <w:tab w:val="clear" w:pos="4320"/>
              </w:tabs>
              <w:ind w:left="528"/>
              <w:jc w:val="thaiDistribute"/>
              <w:rPr>
                <w:rFonts w:ascii="Cordia New" w:hAnsi="Cordia New" w:cs="Cordia New"/>
                <w:sz w:val="26"/>
                <w:szCs w:val="26"/>
                <w:cs/>
                <w:lang w:val="en-GB"/>
              </w:rPr>
            </w:pPr>
            <w:r w:rsidRPr="00893755">
              <w:rPr>
                <w:rFonts w:ascii="Cordia New" w:hAnsi="Cordia New" w:cs="Cordia New"/>
                <w:sz w:val="26"/>
                <w:szCs w:val="26"/>
                <w:lang w:val="en-GB"/>
              </w:rPr>
              <w:t xml:space="preserve">Letter of </w:t>
            </w:r>
            <w:r w:rsidR="001A3A81">
              <w:rPr>
                <w:rFonts w:ascii="Cordia New" w:hAnsi="Cordia New" w:cs="Cordia New"/>
                <w:sz w:val="26"/>
                <w:szCs w:val="26"/>
                <w:lang w:val="en-GB"/>
              </w:rPr>
              <w:t>g</w:t>
            </w:r>
            <w:r w:rsidRPr="00893755">
              <w:rPr>
                <w:rFonts w:ascii="Cordia New" w:hAnsi="Cordia New" w:cs="Cordia New"/>
                <w:sz w:val="26"/>
                <w:szCs w:val="26"/>
                <w:lang w:val="en-GB"/>
              </w:rPr>
              <w:t>uarantee</w:t>
            </w:r>
          </w:p>
        </w:tc>
        <w:tc>
          <w:tcPr>
            <w:tcW w:w="1368" w:type="dxa"/>
            <w:shd w:val="clear" w:color="auto" w:fill="FAFAFA"/>
            <w:vAlign w:val="bottom"/>
          </w:tcPr>
          <w:p w14:paraId="11CF1DEF" w14:textId="618B23C3" w:rsidR="00CF171C" w:rsidRPr="00893755" w:rsidRDefault="00C64A6F" w:rsidP="00137F99">
            <w:pPr>
              <w:tabs>
                <w:tab w:val="decimal" w:pos="1155"/>
              </w:tabs>
              <w:ind w:right="-72"/>
              <w:jc w:val="both"/>
              <w:outlineLvl w:val="0"/>
              <w:rPr>
                <w:rFonts w:cs="Cordia New"/>
                <w:sz w:val="26"/>
                <w:szCs w:val="26"/>
              </w:rPr>
            </w:pPr>
            <w:r w:rsidRPr="00C64A6F">
              <w:rPr>
                <w:rFonts w:cs="Cordia New"/>
                <w:sz w:val="26"/>
                <w:szCs w:val="26"/>
              </w:rPr>
              <w:t>2</w:t>
            </w:r>
          </w:p>
        </w:tc>
        <w:tc>
          <w:tcPr>
            <w:tcW w:w="1368" w:type="dxa"/>
            <w:vAlign w:val="bottom"/>
          </w:tcPr>
          <w:p w14:paraId="51BC0B34" w14:textId="2863F984" w:rsidR="00CF171C" w:rsidRPr="00893755" w:rsidRDefault="00C64A6F" w:rsidP="00137F99">
            <w:pPr>
              <w:tabs>
                <w:tab w:val="decimal" w:pos="1155"/>
              </w:tabs>
              <w:ind w:right="-72"/>
              <w:jc w:val="both"/>
              <w:outlineLvl w:val="0"/>
              <w:rPr>
                <w:rFonts w:cs="Cordia New"/>
                <w:sz w:val="26"/>
                <w:szCs w:val="26"/>
              </w:rPr>
            </w:pPr>
            <w:r w:rsidRPr="00C64A6F">
              <w:rPr>
                <w:rFonts w:cs="Cordia New"/>
                <w:sz w:val="26"/>
                <w:szCs w:val="26"/>
              </w:rPr>
              <w:t>2</w:t>
            </w:r>
          </w:p>
        </w:tc>
        <w:tc>
          <w:tcPr>
            <w:tcW w:w="1368" w:type="dxa"/>
            <w:shd w:val="clear" w:color="auto" w:fill="FAFAFA"/>
            <w:vAlign w:val="bottom"/>
          </w:tcPr>
          <w:p w14:paraId="36069844" w14:textId="50A145D9" w:rsidR="00CF171C" w:rsidRPr="00893755" w:rsidRDefault="00C64A6F" w:rsidP="00137F99">
            <w:pPr>
              <w:tabs>
                <w:tab w:val="decimal" w:pos="1155"/>
              </w:tabs>
              <w:ind w:right="-72"/>
              <w:jc w:val="both"/>
              <w:outlineLvl w:val="0"/>
              <w:rPr>
                <w:rFonts w:cs="Cordia New"/>
                <w:sz w:val="26"/>
                <w:szCs w:val="26"/>
              </w:rPr>
            </w:pPr>
            <w:r w:rsidRPr="00C64A6F">
              <w:rPr>
                <w:rFonts w:cs="Cordia New"/>
                <w:sz w:val="26"/>
                <w:szCs w:val="26"/>
              </w:rPr>
              <w:t>68</w:t>
            </w:r>
          </w:p>
        </w:tc>
        <w:tc>
          <w:tcPr>
            <w:tcW w:w="1368" w:type="dxa"/>
            <w:vAlign w:val="bottom"/>
          </w:tcPr>
          <w:p w14:paraId="360C4265" w14:textId="1111A08E" w:rsidR="00CF171C" w:rsidRPr="00893755" w:rsidRDefault="00C64A6F" w:rsidP="00137F99">
            <w:pPr>
              <w:tabs>
                <w:tab w:val="decimal" w:pos="1155"/>
              </w:tabs>
              <w:ind w:right="-72"/>
              <w:jc w:val="both"/>
              <w:outlineLvl w:val="0"/>
              <w:rPr>
                <w:rFonts w:cs="Cordia New"/>
                <w:sz w:val="26"/>
                <w:szCs w:val="26"/>
              </w:rPr>
            </w:pPr>
            <w:r w:rsidRPr="00C64A6F">
              <w:rPr>
                <w:rFonts w:cs="Cordia New"/>
                <w:sz w:val="26"/>
                <w:szCs w:val="26"/>
              </w:rPr>
              <w:t>68</w:t>
            </w:r>
          </w:p>
        </w:tc>
      </w:tr>
    </w:tbl>
    <w:p w14:paraId="0E2C2A1D" w14:textId="77777777" w:rsidR="00D15830" w:rsidRPr="00137F99" w:rsidRDefault="00D15830" w:rsidP="00276479">
      <w:pPr>
        <w:ind w:left="540"/>
        <w:jc w:val="thaiDistribute"/>
        <w:rPr>
          <w:rFonts w:cs="Cordia New"/>
          <w:sz w:val="18"/>
          <w:szCs w:val="18"/>
        </w:rPr>
      </w:pPr>
    </w:p>
    <w:p w14:paraId="08C23695" w14:textId="636744EC" w:rsidR="00A34951" w:rsidRPr="00893755" w:rsidRDefault="00411D07" w:rsidP="00276479">
      <w:pPr>
        <w:ind w:left="540"/>
        <w:jc w:val="thaiDistribute"/>
        <w:rPr>
          <w:rFonts w:cs="Cordia New"/>
          <w:sz w:val="26"/>
          <w:szCs w:val="26"/>
        </w:rPr>
      </w:pPr>
      <w:r w:rsidRPr="00893755">
        <w:rPr>
          <w:rFonts w:cs="Cordia New"/>
          <w:sz w:val="26"/>
          <w:szCs w:val="26"/>
        </w:rPr>
        <w:t xml:space="preserve">Commitments relating to its joint ventures to the Group are disclosed in Note </w:t>
      </w:r>
      <w:r w:rsidR="00C64A6F" w:rsidRPr="00C64A6F">
        <w:rPr>
          <w:rFonts w:cs="Cordia New"/>
          <w:sz w:val="26"/>
          <w:szCs w:val="26"/>
        </w:rPr>
        <w:t>31</w:t>
      </w:r>
      <w:r w:rsidR="007A4CB4" w:rsidRPr="00893755">
        <w:rPr>
          <w:rFonts w:cs="Cordia New"/>
          <w:sz w:val="26"/>
          <w:szCs w:val="26"/>
        </w:rPr>
        <w:t>.</w:t>
      </w:r>
      <w:r w:rsidR="00C64A6F" w:rsidRPr="00C64A6F">
        <w:rPr>
          <w:rFonts w:cs="Cordia New"/>
          <w:sz w:val="26"/>
          <w:szCs w:val="26"/>
        </w:rPr>
        <w:t>2</w:t>
      </w:r>
      <w:r w:rsidRPr="00893755">
        <w:rPr>
          <w:rFonts w:cs="Cordia New"/>
          <w:sz w:val="26"/>
          <w:szCs w:val="26"/>
        </w:rPr>
        <w:t>.</w:t>
      </w:r>
    </w:p>
    <w:p w14:paraId="5D37054A" w14:textId="3A4E6F1E" w:rsidR="00137F99" w:rsidRDefault="00137F99">
      <w:pPr>
        <w:spacing w:after="160" w:line="259" w:lineRule="auto"/>
        <w:rPr>
          <w:rFonts w:cs="Cordia New"/>
          <w:sz w:val="26"/>
          <w:szCs w:val="26"/>
        </w:rPr>
      </w:pPr>
      <w:r>
        <w:rPr>
          <w:rFonts w:cs="Cordia New"/>
          <w:sz w:val="26"/>
          <w:szCs w:val="26"/>
        </w:rPr>
        <w:br w:type="page"/>
      </w:r>
    </w:p>
    <w:p w14:paraId="2BDCBE43" w14:textId="77777777" w:rsidR="00411D07" w:rsidRPr="00893755" w:rsidRDefault="00411D07" w:rsidP="00276479">
      <w:pPr>
        <w:ind w:left="540"/>
        <w:jc w:val="thaiDistribute"/>
        <w:rPr>
          <w:rFonts w:cs="Cordia New"/>
          <w:b/>
          <w:bCs/>
          <w:color w:val="CF4A02"/>
          <w:sz w:val="26"/>
          <w:szCs w:val="26"/>
        </w:rPr>
      </w:pPr>
      <w:r w:rsidRPr="00893755">
        <w:rPr>
          <w:rFonts w:cs="Cordia New"/>
          <w:b/>
          <w:bCs/>
          <w:color w:val="CF4A02"/>
          <w:sz w:val="26"/>
          <w:szCs w:val="26"/>
        </w:rPr>
        <w:lastRenderedPageBreak/>
        <w:t>Summarised financial information for joint ventures</w:t>
      </w:r>
    </w:p>
    <w:p w14:paraId="4E7BD666" w14:textId="77777777" w:rsidR="00411D07" w:rsidRPr="00893755" w:rsidRDefault="00411D07" w:rsidP="00276479">
      <w:pPr>
        <w:ind w:left="540"/>
        <w:jc w:val="thaiDistribute"/>
        <w:rPr>
          <w:rFonts w:cs="Cordia New"/>
          <w:sz w:val="26"/>
          <w:szCs w:val="26"/>
        </w:rPr>
      </w:pPr>
    </w:p>
    <w:p w14:paraId="7FDCDA85" w14:textId="78A65FB8" w:rsidR="00411D07" w:rsidRPr="00893755" w:rsidRDefault="00411D07" w:rsidP="00276479">
      <w:pPr>
        <w:ind w:left="540"/>
        <w:jc w:val="thaiDistribute"/>
        <w:rPr>
          <w:rFonts w:cs="Cordia New"/>
          <w:sz w:val="26"/>
          <w:szCs w:val="26"/>
        </w:rPr>
      </w:pPr>
      <w:r w:rsidRPr="00893755">
        <w:rPr>
          <w:rFonts w:cs="Cordia New"/>
          <w:sz w:val="26"/>
          <w:szCs w:val="26"/>
        </w:rPr>
        <w:t>Set out below are the summarised financial information for the joint ventures that are material to the Group. The information disclosed reflects the amounts presented in the financial statements of the relevant joint ventures (not the Group’s shares of those amounts). They have been amended to reflect adjustments made using the equity method, including fair value adjustments and modifications for differences in the accounting policies of the Group and its joint ventures.</w:t>
      </w:r>
    </w:p>
    <w:p w14:paraId="43D4666C" w14:textId="77777777" w:rsidR="00137F99" w:rsidRDefault="00137F99" w:rsidP="00276479">
      <w:pPr>
        <w:ind w:left="540"/>
        <w:jc w:val="thaiDistribute"/>
        <w:rPr>
          <w:rFonts w:cs="Cordia New"/>
          <w:b/>
          <w:bCs/>
          <w:color w:val="CF4A02"/>
          <w:sz w:val="26"/>
          <w:szCs w:val="26"/>
        </w:rPr>
      </w:pPr>
    </w:p>
    <w:p w14:paraId="56B82DDB" w14:textId="04C63B0F" w:rsidR="00411D07" w:rsidRPr="00893755" w:rsidRDefault="00411D07" w:rsidP="00276479">
      <w:pPr>
        <w:ind w:left="540"/>
        <w:jc w:val="thaiDistribute"/>
        <w:rPr>
          <w:rFonts w:cs="Cordia New"/>
          <w:b/>
          <w:bCs/>
          <w:color w:val="CF4A02"/>
          <w:sz w:val="26"/>
          <w:szCs w:val="26"/>
        </w:rPr>
      </w:pPr>
      <w:r w:rsidRPr="00893755">
        <w:rPr>
          <w:rFonts w:cs="Cordia New"/>
          <w:b/>
          <w:bCs/>
          <w:color w:val="CF4A02"/>
          <w:sz w:val="26"/>
          <w:szCs w:val="26"/>
        </w:rPr>
        <w:t>Summarised statement of financial position</w:t>
      </w:r>
    </w:p>
    <w:p w14:paraId="72C4090A" w14:textId="77777777" w:rsidR="00411D07" w:rsidRPr="00893755" w:rsidRDefault="00411D07" w:rsidP="00276479">
      <w:pPr>
        <w:ind w:left="540"/>
        <w:jc w:val="thaiDistribute"/>
        <w:rPr>
          <w:rFonts w:cs="Cordia New"/>
          <w:b/>
          <w:bCs/>
          <w:sz w:val="26"/>
          <w:szCs w:val="26"/>
        </w:rPr>
      </w:pPr>
    </w:p>
    <w:tbl>
      <w:tblPr>
        <w:tblW w:w="9628" w:type="dxa"/>
        <w:tblInd w:w="-142" w:type="dxa"/>
        <w:tblLayout w:type="fixed"/>
        <w:tblLook w:val="0000" w:firstRow="0" w:lastRow="0" w:firstColumn="0" w:lastColumn="0" w:noHBand="0" w:noVBand="0"/>
      </w:tblPr>
      <w:tblGrid>
        <w:gridCol w:w="4012"/>
        <w:gridCol w:w="936"/>
        <w:gridCol w:w="936"/>
        <w:gridCol w:w="936"/>
        <w:gridCol w:w="936"/>
        <w:gridCol w:w="936"/>
        <w:gridCol w:w="936"/>
      </w:tblGrid>
      <w:tr w:rsidR="00411D07" w:rsidRPr="00893755" w14:paraId="6BFE6E29" w14:textId="77777777" w:rsidTr="00137F99">
        <w:trPr>
          <w:trHeight w:val="68"/>
        </w:trPr>
        <w:tc>
          <w:tcPr>
            <w:tcW w:w="4012" w:type="dxa"/>
            <w:vAlign w:val="center"/>
          </w:tcPr>
          <w:p w14:paraId="659BC6B5" w14:textId="77777777" w:rsidR="00411D07" w:rsidRPr="00893755" w:rsidRDefault="00411D07" w:rsidP="00276479">
            <w:pPr>
              <w:ind w:left="578" w:right="-79"/>
              <w:jc w:val="thaiDistribute"/>
              <w:rPr>
                <w:rFonts w:cs="Cordia New"/>
                <w:b/>
                <w:bCs/>
                <w:sz w:val="22"/>
                <w:szCs w:val="22"/>
              </w:rPr>
            </w:pPr>
          </w:p>
        </w:tc>
        <w:tc>
          <w:tcPr>
            <w:tcW w:w="5616" w:type="dxa"/>
            <w:gridSpan w:val="6"/>
            <w:tcBorders>
              <w:top w:val="single" w:sz="4" w:space="0" w:color="auto"/>
              <w:bottom w:val="single" w:sz="4" w:space="0" w:color="auto"/>
            </w:tcBorders>
            <w:vAlign w:val="center"/>
          </w:tcPr>
          <w:p w14:paraId="2422F42F" w14:textId="4C1D1FC4" w:rsidR="00411D07" w:rsidRPr="00893755" w:rsidRDefault="00411D07" w:rsidP="00B7056D">
            <w:pPr>
              <w:tabs>
                <w:tab w:val="right" w:pos="1950"/>
              </w:tabs>
              <w:jc w:val="right"/>
              <w:rPr>
                <w:rFonts w:cs="Cordia New"/>
                <w:b/>
                <w:bCs/>
                <w:spacing w:val="-4"/>
                <w:sz w:val="22"/>
                <w:szCs w:val="22"/>
              </w:rPr>
            </w:pPr>
            <w:r w:rsidRPr="00893755">
              <w:rPr>
                <w:rFonts w:cs="Cordia New"/>
                <w:b/>
                <w:bCs/>
                <w:spacing w:val="-6"/>
                <w:sz w:val="22"/>
                <w:szCs w:val="22"/>
              </w:rPr>
              <w:t>US Dollar’</w:t>
            </w:r>
            <w:r w:rsidR="00C64A6F" w:rsidRPr="00C64A6F">
              <w:rPr>
                <w:rFonts w:cs="Cordia New"/>
                <w:b/>
                <w:bCs/>
                <w:spacing w:val="-6"/>
                <w:sz w:val="22"/>
                <w:szCs w:val="22"/>
              </w:rPr>
              <w:t>000</w:t>
            </w:r>
          </w:p>
        </w:tc>
      </w:tr>
      <w:tr w:rsidR="00411D07" w:rsidRPr="00893755" w14:paraId="0D8699EC" w14:textId="77777777" w:rsidTr="00137F99">
        <w:trPr>
          <w:trHeight w:val="68"/>
        </w:trPr>
        <w:tc>
          <w:tcPr>
            <w:tcW w:w="4012" w:type="dxa"/>
            <w:vAlign w:val="center"/>
          </w:tcPr>
          <w:p w14:paraId="1AD518DA" w14:textId="77777777" w:rsidR="00411D07" w:rsidRPr="00893755" w:rsidRDefault="00411D07" w:rsidP="00276479">
            <w:pPr>
              <w:ind w:left="578" w:right="-79"/>
              <w:jc w:val="thaiDistribute"/>
              <w:rPr>
                <w:rFonts w:cs="Cordia New"/>
                <w:b/>
                <w:bCs/>
                <w:sz w:val="22"/>
                <w:szCs w:val="22"/>
              </w:rPr>
            </w:pPr>
          </w:p>
        </w:tc>
        <w:tc>
          <w:tcPr>
            <w:tcW w:w="1872" w:type="dxa"/>
            <w:gridSpan w:val="2"/>
            <w:tcBorders>
              <w:top w:val="single" w:sz="4" w:space="0" w:color="auto"/>
              <w:bottom w:val="single" w:sz="4" w:space="0" w:color="auto"/>
            </w:tcBorders>
            <w:vAlign w:val="center"/>
          </w:tcPr>
          <w:p w14:paraId="7C2723B5" w14:textId="77777777" w:rsidR="00411D07" w:rsidRPr="00893755" w:rsidRDefault="00411D07" w:rsidP="00B7056D">
            <w:pPr>
              <w:tabs>
                <w:tab w:val="decimal" w:pos="1652"/>
              </w:tabs>
              <w:jc w:val="right"/>
              <w:rPr>
                <w:rFonts w:cs="Cordia New"/>
                <w:b/>
                <w:bCs/>
                <w:sz w:val="22"/>
                <w:szCs w:val="22"/>
              </w:rPr>
            </w:pPr>
          </w:p>
          <w:p w14:paraId="0491BFA8" w14:textId="77777777" w:rsidR="00411D07" w:rsidRPr="00893755" w:rsidRDefault="00411D07" w:rsidP="00B7056D">
            <w:pPr>
              <w:tabs>
                <w:tab w:val="decimal" w:pos="1652"/>
              </w:tabs>
              <w:jc w:val="right"/>
              <w:rPr>
                <w:rFonts w:cs="Cordia New"/>
                <w:b/>
                <w:bCs/>
                <w:sz w:val="22"/>
                <w:szCs w:val="22"/>
              </w:rPr>
            </w:pPr>
            <w:r w:rsidRPr="00893755">
              <w:rPr>
                <w:rFonts w:cs="Cordia New"/>
                <w:b/>
                <w:bCs/>
                <w:sz w:val="22"/>
                <w:szCs w:val="22"/>
              </w:rPr>
              <w:t>BLCP Power Limited</w:t>
            </w:r>
          </w:p>
        </w:tc>
        <w:tc>
          <w:tcPr>
            <w:tcW w:w="1872" w:type="dxa"/>
            <w:gridSpan w:val="2"/>
            <w:tcBorders>
              <w:top w:val="single" w:sz="4" w:space="0" w:color="auto"/>
              <w:bottom w:val="single" w:sz="4" w:space="0" w:color="auto"/>
            </w:tcBorders>
            <w:vAlign w:val="center"/>
          </w:tcPr>
          <w:p w14:paraId="66724EE5" w14:textId="77777777" w:rsidR="00411D07" w:rsidRPr="00893755" w:rsidRDefault="00411D07" w:rsidP="00B7056D">
            <w:pPr>
              <w:tabs>
                <w:tab w:val="decimal" w:pos="1652"/>
              </w:tabs>
              <w:jc w:val="right"/>
              <w:rPr>
                <w:rFonts w:cs="Cordia New"/>
                <w:b/>
                <w:bCs/>
                <w:sz w:val="22"/>
                <w:szCs w:val="22"/>
              </w:rPr>
            </w:pPr>
            <w:r w:rsidRPr="00893755">
              <w:rPr>
                <w:rFonts w:cs="Cordia New"/>
                <w:b/>
                <w:bCs/>
                <w:sz w:val="22"/>
                <w:szCs w:val="22"/>
              </w:rPr>
              <w:t>Hongsa Power</w:t>
            </w:r>
            <w:r w:rsidRPr="00893755">
              <w:rPr>
                <w:rFonts w:cs="Cordia New"/>
                <w:b/>
                <w:bCs/>
                <w:sz w:val="22"/>
                <w:szCs w:val="22"/>
                <w:cs/>
              </w:rPr>
              <w:t xml:space="preserve"> </w:t>
            </w:r>
          </w:p>
          <w:p w14:paraId="4A49903E" w14:textId="77777777" w:rsidR="00411D07" w:rsidRPr="00893755" w:rsidRDefault="00411D07" w:rsidP="00B7056D">
            <w:pPr>
              <w:tabs>
                <w:tab w:val="decimal" w:pos="1652"/>
              </w:tabs>
              <w:jc w:val="right"/>
              <w:rPr>
                <w:rFonts w:cs="Cordia New"/>
                <w:b/>
                <w:bCs/>
                <w:sz w:val="22"/>
                <w:szCs w:val="22"/>
              </w:rPr>
            </w:pPr>
            <w:r w:rsidRPr="00893755">
              <w:rPr>
                <w:rFonts w:cs="Cordia New"/>
                <w:b/>
                <w:bCs/>
                <w:sz w:val="22"/>
                <w:szCs w:val="22"/>
              </w:rPr>
              <w:t>Company Limited</w:t>
            </w:r>
          </w:p>
        </w:tc>
        <w:tc>
          <w:tcPr>
            <w:tcW w:w="1872" w:type="dxa"/>
            <w:gridSpan w:val="2"/>
            <w:tcBorders>
              <w:top w:val="single" w:sz="4" w:space="0" w:color="auto"/>
              <w:bottom w:val="single" w:sz="4" w:space="0" w:color="auto"/>
            </w:tcBorders>
            <w:vAlign w:val="center"/>
          </w:tcPr>
          <w:p w14:paraId="032F6754" w14:textId="77777777" w:rsidR="00411D07" w:rsidRPr="00893755" w:rsidRDefault="00411D07" w:rsidP="00B7056D">
            <w:pPr>
              <w:tabs>
                <w:tab w:val="decimal" w:pos="1652"/>
              </w:tabs>
              <w:jc w:val="right"/>
              <w:rPr>
                <w:rFonts w:cs="Cordia New"/>
                <w:b/>
                <w:bCs/>
                <w:sz w:val="22"/>
                <w:szCs w:val="22"/>
              </w:rPr>
            </w:pPr>
            <w:r w:rsidRPr="00893755">
              <w:rPr>
                <w:rFonts w:cs="Cordia New"/>
                <w:b/>
                <w:bCs/>
                <w:sz w:val="22"/>
                <w:szCs w:val="22"/>
              </w:rPr>
              <w:t>Shanxi Gaohe Energy</w:t>
            </w:r>
          </w:p>
          <w:p w14:paraId="4C9BBBF6" w14:textId="77777777" w:rsidR="00411D07" w:rsidRPr="00893755" w:rsidRDefault="00411D07" w:rsidP="00B7056D">
            <w:pPr>
              <w:tabs>
                <w:tab w:val="decimal" w:pos="1652"/>
              </w:tabs>
              <w:jc w:val="right"/>
              <w:rPr>
                <w:rFonts w:cs="Cordia New"/>
                <w:b/>
                <w:bCs/>
                <w:sz w:val="22"/>
                <w:szCs w:val="22"/>
              </w:rPr>
            </w:pPr>
            <w:r w:rsidRPr="00893755">
              <w:rPr>
                <w:rFonts w:cs="Cordia New"/>
                <w:b/>
                <w:bCs/>
                <w:sz w:val="22"/>
                <w:szCs w:val="22"/>
              </w:rPr>
              <w:t>Co., Ltd.</w:t>
            </w:r>
          </w:p>
        </w:tc>
      </w:tr>
      <w:tr w:rsidR="00411D07" w:rsidRPr="00893755" w14:paraId="27AC2C62" w14:textId="77777777" w:rsidTr="00137F99">
        <w:tc>
          <w:tcPr>
            <w:tcW w:w="4012" w:type="dxa"/>
            <w:vAlign w:val="center"/>
          </w:tcPr>
          <w:p w14:paraId="7FCBBD22" w14:textId="2CA58F35" w:rsidR="00411D07" w:rsidRPr="00893755" w:rsidRDefault="00411D07" w:rsidP="00276479">
            <w:pPr>
              <w:ind w:left="578" w:right="-79"/>
              <w:jc w:val="thaiDistribute"/>
              <w:rPr>
                <w:rFonts w:cs="Cordia New"/>
                <w:b/>
                <w:bCs/>
                <w:sz w:val="22"/>
                <w:szCs w:val="22"/>
                <w:cs/>
              </w:rPr>
            </w:pPr>
            <w:r w:rsidRPr="00893755">
              <w:rPr>
                <w:rFonts w:cs="Cordia New"/>
                <w:b/>
                <w:bCs/>
                <w:sz w:val="22"/>
                <w:szCs w:val="22"/>
              </w:rPr>
              <w:t xml:space="preserve">As at </w:t>
            </w:r>
            <w:r w:rsidR="00C64A6F" w:rsidRPr="00C64A6F">
              <w:rPr>
                <w:rFonts w:cs="Cordia New"/>
                <w:b/>
                <w:bCs/>
                <w:sz w:val="22"/>
                <w:szCs w:val="22"/>
              </w:rPr>
              <w:t>31</w:t>
            </w:r>
            <w:r w:rsidRPr="00893755">
              <w:rPr>
                <w:rFonts w:cs="Cordia New"/>
                <w:b/>
                <w:bCs/>
                <w:sz w:val="22"/>
                <w:szCs w:val="22"/>
              </w:rPr>
              <w:t xml:space="preserve"> December</w:t>
            </w:r>
          </w:p>
        </w:tc>
        <w:tc>
          <w:tcPr>
            <w:tcW w:w="936" w:type="dxa"/>
            <w:tcBorders>
              <w:top w:val="single" w:sz="4" w:space="0" w:color="auto"/>
              <w:bottom w:val="single" w:sz="4" w:space="0" w:color="auto"/>
            </w:tcBorders>
            <w:vAlign w:val="center"/>
          </w:tcPr>
          <w:p w14:paraId="4623CFB7" w14:textId="57170BEB" w:rsidR="00411D07" w:rsidRPr="00893755" w:rsidRDefault="00C64A6F" w:rsidP="00137F99">
            <w:pPr>
              <w:tabs>
                <w:tab w:val="decimal" w:pos="720"/>
              </w:tabs>
              <w:ind w:right="-72"/>
              <w:jc w:val="both"/>
              <w:rPr>
                <w:rFonts w:cs="Cordia New"/>
                <w:b/>
                <w:bCs/>
                <w:sz w:val="22"/>
                <w:szCs w:val="22"/>
              </w:rPr>
            </w:pPr>
            <w:r w:rsidRPr="00C64A6F">
              <w:rPr>
                <w:rFonts w:cs="Cordia New"/>
                <w:b/>
                <w:bCs/>
                <w:sz w:val="22"/>
                <w:szCs w:val="22"/>
              </w:rPr>
              <w:t>2021</w:t>
            </w:r>
          </w:p>
        </w:tc>
        <w:tc>
          <w:tcPr>
            <w:tcW w:w="936" w:type="dxa"/>
            <w:tcBorders>
              <w:top w:val="single" w:sz="4" w:space="0" w:color="auto"/>
              <w:bottom w:val="single" w:sz="4" w:space="0" w:color="auto"/>
            </w:tcBorders>
            <w:vAlign w:val="center"/>
          </w:tcPr>
          <w:p w14:paraId="66E47DD0" w14:textId="28065029" w:rsidR="00411D07" w:rsidRPr="00893755" w:rsidRDefault="00C64A6F" w:rsidP="00137F99">
            <w:pPr>
              <w:tabs>
                <w:tab w:val="decimal" w:pos="720"/>
              </w:tabs>
              <w:ind w:right="-72"/>
              <w:jc w:val="both"/>
              <w:rPr>
                <w:rFonts w:cs="Cordia New"/>
                <w:b/>
                <w:bCs/>
                <w:sz w:val="22"/>
                <w:szCs w:val="22"/>
              </w:rPr>
            </w:pPr>
            <w:r w:rsidRPr="00C64A6F">
              <w:rPr>
                <w:rFonts w:cs="Cordia New"/>
                <w:b/>
                <w:bCs/>
                <w:sz w:val="22"/>
                <w:szCs w:val="22"/>
              </w:rPr>
              <w:t>2020</w:t>
            </w:r>
          </w:p>
        </w:tc>
        <w:tc>
          <w:tcPr>
            <w:tcW w:w="936" w:type="dxa"/>
            <w:tcBorders>
              <w:top w:val="single" w:sz="4" w:space="0" w:color="auto"/>
              <w:bottom w:val="single" w:sz="4" w:space="0" w:color="auto"/>
            </w:tcBorders>
            <w:vAlign w:val="center"/>
          </w:tcPr>
          <w:p w14:paraId="66BB88B3" w14:textId="2E84BE4E" w:rsidR="00411D07" w:rsidRPr="00893755" w:rsidRDefault="00C64A6F" w:rsidP="00137F99">
            <w:pPr>
              <w:tabs>
                <w:tab w:val="decimal" w:pos="720"/>
              </w:tabs>
              <w:ind w:right="-72"/>
              <w:jc w:val="both"/>
              <w:rPr>
                <w:rFonts w:cs="Cordia New"/>
                <w:b/>
                <w:bCs/>
                <w:sz w:val="22"/>
                <w:szCs w:val="22"/>
              </w:rPr>
            </w:pPr>
            <w:r w:rsidRPr="00C64A6F">
              <w:rPr>
                <w:rFonts w:cs="Cordia New"/>
                <w:b/>
                <w:bCs/>
                <w:sz w:val="22"/>
                <w:szCs w:val="22"/>
              </w:rPr>
              <w:t>2021</w:t>
            </w:r>
          </w:p>
        </w:tc>
        <w:tc>
          <w:tcPr>
            <w:tcW w:w="936" w:type="dxa"/>
            <w:tcBorders>
              <w:top w:val="single" w:sz="4" w:space="0" w:color="auto"/>
              <w:bottom w:val="single" w:sz="4" w:space="0" w:color="auto"/>
            </w:tcBorders>
            <w:vAlign w:val="center"/>
          </w:tcPr>
          <w:p w14:paraId="437829B2" w14:textId="1924FBBF" w:rsidR="00411D07" w:rsidRPr="00893755" w:rsidRDefault="00C64A6F" w:rsidP="00137F99">
            <w:pPr>
              <w:tabs>
                <w:tab w:val="decimal" w:pos="720"/>
              </w:tabs>
              <w:ind w:right="-72"/>
              <w:jc w:val="both"/>
              <w:rPr>
                <w:rFonts w:cs="Cordia New"/>
                <w:b/>
                <w:bCs/>
                <w:sz w:val="22"/>
                <w:szCs w:val="22"/>
              </w:rPr>
            </w:pPr>
            <w:r w:rsidRPr="00C64A6F">
              <w:rPr>
                <w:rFonts w:cs="Cordia New"/>
                <w:b/>
                <w:bCs/>
                <w:sz w:val="22"/>
                <w:szCs w:val="22"/>
              </w:rPr>
              <w:t>2020</w:t>
            </w:r>
          </w:p>
        </w:tc>
        <w:tc>
          <w:tcPr>
            <w:tcW w:w="936" w:type="dxa"/>
            <w:tcBorders>
              <w:top w:val="single" w:sz="4" w:space="0" w:color="auto"/>
              <w:bottom w:val="single" w:sz="4" w:space="0" w:color="auto"/>
            </w:tcBorders>
            <w:vAlign w:val="center"/>
          </w:tcPr>
          <w:p w14:paraId="73E4765D" w14:textId="7B6A7B7A" w:rsidR="00411D07" w:rsidRPr="00893755" w:rsidRDefault="00C64A6F" w:rsidP="00137F99">
            <w:pPr>
              <w:tabs>
                <w:tab w:val="decimal" w:pos="720"/>
              </w:tabs>
              <w:ind w:right="-72"/>
              <w:jc w:val="both"/>
              <w:rPr>
                <w:rFonts w:cs="Cordia New"/>
                <w:b/>
                <w:bCs/>
                <w:sz w:val="22"/>
                <w:szCs w:val="22"/>
              </w:rPr>
            </w:pPr>
            <w:r w:rsidRPr="00C64A6F">
              <w:rPr>
                <w:rFonts w:cs="Cordia New"/>
                <w:b/>
                <w:bCs/>
                <w:sz w:val="22"/>
                <w:szCs w:val="22"/>
              </w:rPr>
              <w:t>2021</w:t>
            </w:r>
          </w:p>
        </w:tc>
        <w:tc>
          <w:tcPr>
            <w:tcW w:w="936" w:type="dxa"/>
            <w:tcBorders>
              <w:top w:val="single" w:sz="4" w:space="0" w:color="auto"/>
              <w:bottom w:val="single" w:sz="4" w:space="0" w:color="auto"/>
            </w:tcBorders>
            <w:vAlign w:val="center"/>
          </w:tcPr>
          <w:p w14:paraId="1E9DD2C9" w14:textId="26725A0A" w:rsidR="00411D07" w:rsidRPr="00893755" w:rsidRDefault="00C64A6F" w:rsidP="00137F99">
            <w:pPr>
              <w:tabs>
                <w:tab w:val="decimal" w:pos="720"/>
              </w:tabs>
              <w:ind w:right="-72"/>
              <w:jc w:val="both"/>
              <w:rPr>
                <w:rFonts w:cs="Cordia New"/>
                <w:b/>
                <w:bCs/>
                <w:sz w:val="22"/>
                <w:szCs w:val="22"/>
              </w:rPr>
            </w:pPr>
            <w:r w:rsidRPr="00C64A6F">
              <w:rPr>
                <w:rFonts w:cs="Cordia New"/>
                <w:b/>
                <w:bCs/>
                <w:sz w:val="22"/>
                <w:szCs w:val="22"/>
              </w:rPr>
              <w:t>2020</w:t>
            </w:r>
          </w:p>
        </w:tc>
      </w:tr>
      <w:tr w:rsidR="00411D07" w:rsidRPr="00893755" w14:paraId="6BF5F937" w14:textId="77777777" w:rsidTr="00137F99">
        <w:tc>
          <w:tcPr>
            <w:tcW w:w="4012" w:type="dxa"/>
            <w:vAlign w:val="center"/>
          </w:tcPr>
          <w:p w14:paraId="132F6A65" w14:textId="77777777" w:rsidR="00411D07" w:rsidRPr="00893755" w:rsidRDefault="00411D07" w:rsidP="00276479">
            <w:pPr>
              <w:pStyle w:val="MacroText"/>
              <w:tabs>
                <w:tab w:val="clear" w:pos="480"/>
                <w:tab w:val="clear" w:pos="960"/>
                <w:tab w:val="clear" w:pos="1440"/>
                <w:tab w:val="clear" w:pos="1920"/>
                <w:tab w:val="clear" w:pos="2400"/>
                <w:tab w:val="clear" w:pos="2880"/>
                <w:tab w:val="clear" w:pos="3360"/>
                <w:tab w:val="clear" w:pos="3840"/>
                <w:tab w:val="clear" w:pos="4320"/>
              </w:tabs>
              <w:ind w:left="578" w:right="-79"/>
              <w:jc w:val="thaiDistribute"/>
              <w:rPr>
                <w:rFonts w:ascii="Cordia New" w:hAnsi="Cordia New" w:cs="Cordia New"/>
                <w:sz w:val="22"/>
                <w:szCs w:val="22"/>
                <w:cs/>
                <w:lang w:val="en-GB"/>
              </w:rPr>
            </w:pPr>
          </w:p>
        </w:tc>
        <w:tc>
          <w:tcPr>
            <w:tcW w:w="936" w:type="dxa"/>
            <w:tcBorders>
              <w:top w:val="single" w:sz="4" w:space="0" w:color="auto"/>
            </w:tcBorders>
            <w:shd w:val="clear" w:color="auto" w:fill="FAFAFA"/>
            <w:vAlign w:val="center"/>
          </w:tcPr>
          <w:p w14:paraId="1D116069" w14:textId="77777777" w:rsidR="00411D07" w:rsidRPr="00EB467A"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20"/>
              </w:tabs>
              <w:ind w:right="-72"/>
              <w:jc w:val="both"/>
              <w:rPr>
                <w:rFonts w:ascii="Cordia New" w:hAnsi="Cordia New" w:cs="Cordia New"/>
                <w:sz w:val="22"/>
                <w:szCs w:val="22"/>
                <w:lang w:val="en-GB"/>
              </w:rPr>
            </w:pPr>
          </w:p>
        </w:tc>
        <w:tc>
          <w:tcPr>
            <w:tcW w:w="936" w:type="dxa"/>
            <w:tcBorders>
              <w:top w:val="single" w:sz="4" w:space="0" w:color="auto"/>
            </w:tcBorders>
            <w:vAlign w:val="center"/>
          </w:tcPr>
          <w:p w14:paraId="3EAC6D11" w14:textId="77777777" w:rsidR="00411D07" w:rsidRPr="00EB467A"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20"/>
              </w:tabs>
              <w:ind w:right="-72"/>
              <w:jc w:val="both"/>
              <w:rPr>
                <w:rFonts w:ascii="Cordia New" w:hAnsi="Cordia New" w:cs="Cordia New"/>
                <w:sz w:val="22"/>
                <w:szCs w:val="22"/>
                <w:lang w:val="en-GB"/>
              </w:rPr>
            </w:pPr>
          </w:p>
        </w:tc>
        <w:tc>
          <w:tcPr>
            <w:tcW w:w="936" w:type="dxa"/>
            <w:tcBorders>
              <w:top w:val="single" w:sz="4" w:space="0" w:color="auto"/>
            </w:tcBorders>
            <w:shd w:val="clear" w:color="auto" w:fill="FAFAFA"/>
          </w:tcPr>
          <w:p w14:paraId="77E1059B" w14:textId="77777777" w:rsidR="00411D07" w:rsidRPr="00EB467A"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20"/>
              </w:tabs>
              <w:ind w:right="-72"/>
              <w:jc w:val="both"/>
              <w:rPr>
                <w:rFonts w:ascii="Cordia New" w:hAnsi="Cordia New" w:cs="Cordia New"/>
                <w:sz w:val="22"/>
                <w:szCs w:val="22"/>
                <w:lang w:val="en-GB"/>
              </w:rPr>
            </w:pPr>
          </w:p>
        </w:tc>
        <w:tc>
          <w:tcPr>
            <w:tcW w:w="936" w:type="dxa"/>
            <w:tcBorders>
              <w:top w:val="single" w:sz="4" w:space="0" w:color="auto"/>
            </w:tcBorders>
          </w:tcPr>
          <w:p w14:paraId="0EA102BF" w14:textId="77777777" w:rsidR="00411D07" w:rsidRPr="00EB467A"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20"/>
              </w:tabs>
              <w:ind w:right="-72"/>
              <w:jc w:val="both"/>
              <w:rPr>
                <w:rFonts w:ascii="Cordia New" w:hAnsi="Cordia New" w:cs="Cordia New"/>
                <w:sz w:val="22"/>
                <w:szCs w:val="22"/>
                <w:lang w:val="en-GB"/>
              </w:rPr>
            </w:pPr>
          </w:p>
        </w:tc>
        <w:tc>
          <w:tcPr>
            <w:tcW w:w="936" w:type="dxa"/>
            <w:tcBorders>
              <w:top w:val="single" w:sz="4" w:space="0" w:color="auto"/>
            </w:tcBorders>
            <w:shd w:val="clear" w:color="auto" w:fill="FAFAFA"/>
            <w:vAlign w:val="center"/>
          </w:tcPr>
          <w:p w14:paraId="51F3218B" w14:textId="77777777" w:rsidR="00411D07" w:rsidRPr="00EB467A"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20"/>
              </w:tabs>
              <w:ind w:right="-72"/>
              <w:jc w:val="both"/>
              <w:outlineLvl w:val="0"/>
              <w:rPr>
                <w:rFonts w:ascii="Cordia New" w:hAnsi="Cordia New" w:cs="Cordia New"/>
                <w:sz w:val="22"/>
                <w:szCs w:val="22"/>
                <w:lang w:val="en-GB"/>
              </w:rPr>
            </w:pPr>
          </w:p>
        </w:tc>
        <w:tc>
          <w:tcPr>
            <w:tcW w:w="936" w:type="dxa"/>
            <w:tcBorders>
              <w:top w:val="single" w:sz="4" w:space="0" w:color="auto"/>
            </w:tcBorders>
            <w:vAlign w:val="center"/>
          </w:tcPr>
          <w:p w14:paraId="775AA843" w14:textId="77777777" w:rsidR="00411D07" w:rsidRPr="00EB467A"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20"/>
              </w:tabs>
              <w:ind w:right="-72"/>
              <w:jc w:val="both"/>
              <w:outlineLvl w:val="0"/>
              <w:rPr>
                <w:rFonts w:ascii="Cordia New" w:hAnsi="Cordia New" w:cs="Cordia New"/>
                <w:sz w:val="22"/>
                <w:szCs w:val="22"/>
                <w:lang w:val="en-GB"/>
              </w:rPr>
            </w:pPr>
          </w:p>
        </w:tc>
      </w:tr>
      <w:tr w:rsidR="00411D07" w:rsidRPr="00893755" w14:paraId="5641BB41" w14:textId="77777777" w:rsidTr="00137F99">
        <w:trPr>
          <w:trHeight w:val="68"/>
        </w:trPr>
        <w:tc>
          <w:tcPr>
            <w:tcW w:w="4012" w:type="dxa"/>
            <w:vAlign w:val="center"/>
          </w:tcPr>
          <w:p w14:paraId="56669BF4" w14:textId="77777777" w:rsidR="00411D07" w:rsidRPr="00893755" w:rsidRDefault="00411D07" w:rsidP="00276479">
            <w:pPr>
              <w:ind w:left="578" w:right="-79"/>
              <w:jc w:val="thaiDistribute"/>
              <w:rPr>
                <w:rFonts w:cs="Cordia New"/>
                <w:b/>
                <w:bCs/>
                <w:sz w:val="22"/>
                <w:szCs w:val="22"/>
              </w:rPr>
            </w:pPr>
            <w:r w:rsidRPr="00893755">
              <w:rPr>
                <w:rFonts w:cs="Cordia New"/>
                <w:b/>
                <w:bCs/>
                <w:sz w:val="22"/>
                <w:szCs w:val="22"/>
              </w:rPr>
              <w:t>Current assets</w:t>
            </w:r>
          </w:p>
        </w:tc>
        <w:tc>
          <w:tcPr>
            <w:tcW w:w="936" w:type="dxa"/>
            <w:shd w:val="clear" w:color="auto" w:fill="FAFAFA"/>
            <w:vAlign w:val="center"/>
          </w:tcPr>
          <w:p w14:paraId="3979CBEA" w14:textId="77777777" w:rsidR="00411D07" w:rsidRPr="00EB467A" w:rsidRDefault="00411D07" w:rsidP="00137F99">
            <w:pPr>
              <w:tabs>
                <w:tab w:val="decimal" w:pos="720"/>
              </w:tabs>
              <w:ind w:right="-72"/>
              <w:jc w:val="both"/>
              <w:rPr>
                <w:rFonts w:cs="Cordia New"/>
                <w:b/>
                <w:bCs/>
                <w:sz w:val="22"/>
                <w:szCs w:val="22"/>
              </w:rPr>
            </w:pPr>
          </w:p>
        </w:tc>
        <w:tc>
          <w:tcPr>
            <w:tcW w:w="936" w:type="dxa"/>
            <w:vAlign w:val="center"/>
          </w:tcPr>
          <w:p w14:paraId="1090958B" w14:textId="77777777" w:rsidR="00411D07" w:rsidRPr="00EB467A" w:rsidRDefault="00411D07" w:rsidP="00137F99">
            <w:pPr>
              <w:tabs>
                <w:tab w:val="decimal" w:pos="720"/>
              </w:tabs>
              <w:ind w:right="-72"/>
              <w:jc w:val="both"/>
              <w:rPr>
                <w:rFonts w:cs="Cordia New"/>
                <w:b/>
                <w:bCs/>
                <w:sz w:val="22"/>
                <w:szCs w:val="22"/>
              </w:rPr>
            </w:pPr>
          </w:p>
        </w:tc>
        <w:tc>
          <w:tcPr>
            <w:tcW w:w="936" w:type="dxa"/>
            <w:shd w:val="clear" w:color="auto" w:fill="FAFAFA"/>
          </w:tcPr>
          <w:p w14:paraId="15C5BE8E" w14:textId="77777777" w:rsidR="00411D07" w:rsidRPr="00EB467A" w:rsidRDefault="00411D07" w:rsidP="00137F99">
            <w:pPr>
              <w:tabs>
                <w:tab w:val="decimal" w:pos="720"/>
              </w:tabs>
              <w:ind w:right="-72"/>
              <w:jc w:val="both"/>
              <w:rPr>
                <w:rFonts w:cs="Cordia New"/>
                <w:sz w:val="22"/>
                <w:szCs w:val="22"/>
              </w:rPr>
            </w:pPr>
          </w:p>
        </w:tc>
        <w:tc>
          <w:tcPr>
            <w:tcW w:w="936" w:type="dxa"/>
          </w:tcPr>
          <w:p w14:paraId="5E2C04E2" w14:textId="77777777" w:rsidR="00411D07" w:rsidRPr="00EB467A" w:rsidRDefault="00411D07" w:rsidP="00137F99">
            <w:pPr>
              <w:tabs>
                <w:tab w:val="decimal" w:pos="720"/>
              </w:tabs>
              <w:ind w:right="-72"/>
              <w:jc w:val="both"/>
              <w:rPr>
                <w:rFonts w:cs="Cordia New"/>
                <w:sz w:val="22"/>
                <w:szCs w:val="22"/>
              </w:rPr>
            </w:pPr>
          </w:p>
        </w:tc>
        <w:tc>
          <w:tcPr>
            <w:tcW w:w="936" w:type="dxa"/>
            <w:shd w:val="clear" w:color="auto" w:fill="FAFAFA"/>
            <w:vAlign w:val="center"/>
          </w:tcPr>
          <w:p w14:paraId="59C42DE3" w14:textId="77777777" w:rsidR="00411D07" w:rsidRPr="00EB467A" w:rsidRDefault="00411D07" w:rsidP="00137F99">
            <w:pPr>
              <w:tabs>
                <w:tab w:val="decimal" w:pos="720"/>
              </w:tabs>
              <w:ind w:right="-72"/>
              <w:jc w:val="both"/>
              <w:rPr>
                <w:rFonts w:cs="Cordia New"/>
                <w:sz w:val="22"/>
                <w:szCs w:val="22"/>
              </w:rPr>
            </w:pPr>
          </w:p>
        </w:tc>
        <w:tc>
          <w:tcPr>
            <w:tcW w:w="936" w:type="dxa"/>
            <w:vAlign w:val="center"/>
          </w:tcPr>
          <w:p w14:paraId="56214ADC" w14:textId="77777777" w:rsidR="00411D07" w:rsidRPr="00EB467A" w:rsidRDefault="00411D07" w:rsidP="00137F99">
            <w:pPr>
              <w:tabs>
                <w:tab w:val="decimal" w:pos="720"/>
              </w:tabs>
              <w:ind w:right="-72"/>
              <w:jc w:val="both"/>
              <w:rPr>
                <w:rFonts w:cs="Cordia New"/>
                <w:sz w:val="22"/>
                <w:szCs w:val="22"/>
              </w:rPr>
            </w:pPr>
          </w:p>
        </w:tc>
      </w:tr>
      <w:tr w:rsidR="00EB467A" w:rsidRPr="00893755" w14:paraId="40702DCA" w14:textId="77777777" w:rsidTr="00137F99">
        <w:tc>
          <w:tcPr>
            <w:tcW w:w="4012" w:type="dxa"/>
            <w:vAlign w:val="center"/>
          </w:tcPr>
          <w:p w14:paraId="32B98495" w14:textId="77777777" w:rsidR="00EB467A" w:rsidRPr="00893755" w:rsidRDefault="00EB467A" w:rsidP="00EB467A">
            <w:pPr>
              <w:ind w:left="578" w:right="-79"/>
              <w:jc w:val="thaiDistribute"/>
              <w:rPr>
                <w:rFonts w:cs="Cordia New"/>
                <w:sz w:val="22"/>
                <w:szCs w:val="22"/>
              </w:rPr>
            </w:pPr>
            <w:r w:rsidRPr="00893755">
              <w:rPr>
                <w:rFonts w:cs="Cordia New"/>
                <w:sz w:val="22"/>
                <w:szCs w:val="22"/>
              </w:rPr>
              <w:t>Cash and cash equivalents</w:t>
            </w:r>
          </w:p>
        </w:tc>
        <w:tc>
          <w:tcPr>
            <w:tcW w:w="936" w:type="dxa"/>
            <w:shd w:val="clear" w:color="auto" w:fill="FAFAFA"/>
          </w:tcPr>
          <w:p w14:paraId="1220050C" w14:textId="008D1112" w:rsidR="00EB467A" w:rsidRPr="00EB467A" w:rsidRDefault="00C64A6F" w:rsidP="00137F99">
            <w:pPr>
              <w:tabs>
                <w:tab w:val="decimal" w:pos="720"/>
              </w:tabs>
              <w:ind w:right="-72"/>
              <w:jc w:val="both"/>
              <w:rPr>
                <w:rFonts w:cs="Cordia New"/>
                <w:sz w:val="22"/>
                <w:szCs w:val="22"/>
              </w:rPr>
            </w:pPr>
            <w:r w:rsidRPr="00C64A6F">
              <w:rPr>
                <w:rFonts w:cs="Cordia New"/>
                <w:sz w:val="22"/>
                <w:szCs w:val="22"/>
              </w:rPr>
              <w:t>78</w:t>
            </w:r>
            <w:r w:rsidR="00EB467A" w:rsidRPr="00EB467A">
              <w:rPr>
                <w:rFonts w:cs="Cordia New"/>
                <w:sz w:val="22"/>
                <w:szCs w:val="22"/>
              </w:rPr>
              <w:t>,</w:t>
            </w:r>
            <w:r w:rsidRPr="00C64A6F">
              <w:rPr>
                <w:rFonts w:cs="Cordia New"/>
                <w:sz w:val="22"/>
                <w:szCs w:val="22"/>
              </w:rPr>
              <w:t>694</w:t>
            </w:r>
          </w:p>
        </w:tc>
        <w:tc>
          <w:tcPr>
            <w:tcW w:w="936" w:type="dxa"/>
          </w:tcPr>
          <w:p w14:paraId="716E6AAF" w14:textId="2851CA28" w:rsidR="00EB467A" w:rsidRPr="00EB467A" w:rsidRDefault="00C64A6F" w:rsidP="00137F99">
            <w:pPr>
              <w:tabs>
                <w:tab w:val="decimal" w:pos="720"/>
              </w:tabs>
              <w:ind w:right="-72"/>
              <w:jc w:val="both"/>
              <w:rPr>
                <w:rFonts w:cs="Cordia New"/>
                <w:sz w:val="22"/>
                <w:szCs w:val="22"/>
              </w:rPr>
            </w:pPr>
            <w:r w:rsidRPr="00C64A6F">
              <w:rPr>
                <w:rFonts w:cs="Cordia New"/>
                <w:sz w:val="22"/>
                <w:szCs w:val="22"/>
              </w:rPr>
              <w:t>145</w:t>
            </w:r>
            <w:r w:rsidR="00EB467A" w:rsidRPr="00EB467A">
              <w:rPr>
                <w:rFonts w:cs="Cordia New"/>
                <w:sz w:val="22"/>
                <w:szCs w:val="22"/>
              </w:rPr>
              <w:t>,</w:t>
            </w:r>
            <w:r w:rsidRPr="00C64A6F">
              <w:rPr>
                <w:rFonts w:cs="Cordia New"/>
                <w:sz w:val="22"/>
                <w:szCs w:val="22"/>
              </w:rPr>
              <w:t>995</w:t>
            </w:r>
          </w:p>
        </w:tc>
        <w:tc>
          <w:tcPr>
            <w:tcW w:w="936" w:type="dxa"/>
            <w:shd w:val="clear" w:color="auto" w:fill="FAFAFA"/>
          </w:tcPr>
          <w:p w14:paraId="33FFA6CC" w14:textId="7B71964C" w:rsidR="00EB467A" w:rsidRPr="00EB467A" w:rsidRDefault="00C64A6F" w:rsidP="00137F99">
            <w:pPr>
              <w:tabs>
                <w:tab w:val="decimal" w:pos="720"/>
              </w:tabs>
              <w:ind w:right="-72"/>
              <w:jc w:val="both"/>
              <w:rPr>
                <w:rFonts w:cs="Cordia New"/>
                <w:sz w:val="22"/>
                <w:szCs w:val="22"/>
              </w:rPr>
            </w:pPr>
            <w:r w:rsidRPr="00C64A6F">
              <w:rPr>
                <w:rFonts w:cs="Cordia New"/>
                <w:sz w:val="22"/>
                <w:szCs w:val="22"/>
              </w:rPr>
              <w:t>149</w:t>
            </w:r>
            <w:r w:rsidR="00EB467A" w:rsidRPr="00EB467A">
              <w:rPr>
                <w:rFonts w:cs="Cordia New"/>
                <w:sz w:val="22"/>
                <w:szCs w:val="22"/>
              </w:rPr>
              <w:t>,</w:t>
            </w:r>
            <w:r w:rsidRPr="00C64A6F">
              <w:rPr>
                <w:rFonts w:cs="Cordia New"/>
                <w:sz w:val="22"/>
                <w:szCs w:val="22"/>
              </w:rPr>
              <w:t>162</w:t>
            </w:r>
          </w:p>
        </w:tc>
        <w:tc>
          <w:tcPr>
            <w:tcW w:w="936" w:type="dxa"/>
          </w:tcPr>
          <w:p w14:paraId="71AEB740" w14:textId="3FF504EF" w:rsidR="00EB467A" w:rsidRPr="00EB467A" w:rsidRDefault="00C64A6F" w:rsidP="00137F99">
            <w:pPr>
              <w:tabs>
                <w:tab w:val="decimal" w:pos="720"/>
              </w:tabs>
              <w:ind w:right="-72"/>
              <w:jc w:val="both"/>
              <w:rPr>
                <w:rFonts w:cs="Cordia New"/>
                <w:sz w:val="22"/>
                <w:szCs w:val="22"/>
              </w:rPr>
            </w:pPr>
            <w:r w:rsidRPr="00C64A6F">
              <w:rPr>
                <w:rFonts w:cs="Cordia New"/>
                <w:sz w:val="22"/>
                <w:szCs w:val="22"/>
              </w:rPr>
              <w:t>154</w:t>
            </w:r>
            <w:r w:rsidR="00EB467A" w:rsidRPr="00EB467A">
              <w:rPr>
                <w:rFonts w:cs="Cordia New"/>
                <w:sz w:val="22"/>
                <w:szCs w:val="22"/>
              </w:rPr>
              <w:t>,</w:t>
            </w:r>
            <w:r w:rsidRPr="00C64A6F">
              <w:rPr>
                <w:rFonts w:cs="Cordia New"/>
                <w:sz w:val="22"/>
                <w:szCs w:val="22"/>
              </w:rPr>
              <w:t>519</w:t>
            </w:r>
          </w:p>
        </w:tc>
        <w:tc>
          <w:tcPr>
            <w:tcW w:w="936" w:type="dxa"/>
            <w:shd w:val="clear" w:color="auto" w:fill="FAFAFA"/>
          </w:tcPr>
          <w:p w14:paraId="56B8F59B" w14:textId="4AA0E5BC" w:rsidR="00EB467A" w:rsidRPr="00EB467A" w:rsidRDefault="00C64A6F" w:rsidP="00137F99">
            <w:pPr>
              <w:tabs>
                <w:tab w:val="decimal" w:pos="720"/>
              </w:tabs>
              <w:ind w:right="-72"/>
              <w:jc w:val="both"/>
              <w:rPr>
                <w:rFonts w:cs="Cordia New"/>
                <w:sz w:val="22"/>
                <w:szCs w:val="22"/>
              </w:rPr>
            </w:pPr>
            <w:r w:rsidRPr="00C64A6F">
              <w:rPr>
                <w:rFonts w:cs="Cordia New"/>
                <w:sz w:val="22"/>
                <w:szCs w:val="22"/>
              </w:rPr>
              <w:t>76</w:t>
            </w:r>
            <w:r w:rsidR="00EB467A" w:rsidRPr="00EB467A">
              <w:rPr>
                <w:rFonts w:cs="Cordia New"/>
                <w:sz w:val="22"/>
                <w:szCs w:val="22"/>
              </w:rPr>
              <w:t>,</w:t>
            </w:r>
            <w:r w:rsidRPr="00C64A6F">
              <w:rPr>
                <w:rFonts w:cs="Cordia New"/>
                <w:sz w:val="22"/>
                <w:szCs w:val="22"/>
              </w:rPr>
              <w:t>987</w:t>
            </w:r>
          </w:p>
        </w:tc>
        <w:tc>
          <w:tcPr>
            <w:tcW w:w="936" w:type="dxa"/>
          </w:tcPr>
          <w:p w14:paraId="10B30FC2" w14:textId="4B6A7516" w:rsidR="00EB467A" w:rsidRPr="00EB467A" w:rsidRDefault="00C64A6F" w:rsidP="00137F99">
            <w:pPr>
              <w:tabs>
                <w:tab w:val="decimal" w:pos="720"/>
              </w:tabs>
              <w:ind w:right="-72"/>
              <w:jc w:val="both"/>
              <w:rPr>
                <w:rFonts w:cs="Cordia New"/>
                <w:sz w:val="22"/>
                <w:szCs w:val="22"/>
              </w:rPr>
            </w:pPr>
            <w:r w:rsidRPr="00C64A6F">
              <w:rPr>
                <w:rFonts w:cs="Cordia New"/>
                <w:sz w:val="22"/>
                <w:szCs w:val="22"/>
              </w:rPr>
              <w:t>19</w:t>
            </w:r>
            <w:r w:rsidR="00EB467A" w:rsidRPr="00EB467A">
              <w:rPr>
                <w:rFonts w:cs="Cordia New"/>
                <w:sz w:val="22"/>
                <w:szCs w:val="22"/>
              </w:rPr>
              <w:t>,</w:t>
            </w:r>
            <w:r w:rsidRPr="00C64A6F">
              <w:rPr>
                <w:rFonts w:cs="Cordia New"/>
                <w:sz w:val="22"/>
                <w:szCs w:val="22"/>
              </w:rPr>
              <w:t>061</w:t>
            </w:r>
          </w:p>
        </w:tc>
      </w:tr>
      <w:tr w:rsidR="00EB467A" w:rsidRPr="00893755" w14:paraId="3DB7FFC3" w14:textId="77777777" w:rsidTr="00137F99">
        <w:tc>
          <w:tcPr>
            <w:tcW w:w="4012" w:type="dxa"/>
            <w:vAlign w:val="center"/>
          </w:tcPr>
          <w:p w14:paraId="2A996D95" w14:textId="77777777" w:rsidR="00EB467A" w:rsidRPr="00893755" w:rsidRDefault="00EB467A" w:rsidP="00EB467A">
            <w:pPr>
              <w:ind w:left="578" w:right="-79"/>
              <w:jc w:val="thaiDistribute"/>
              <w:rPr>
                <w:rFonts w:cs="Cordia New"/>
                <w:sz w:val="22"/>
                <w:szCs w:val="22"/>
                <w:cs/>
              </w:rPr>
            </w:pPr>
            <w:r w:rsidRPr="00893755">
              <w:rPr>
                <w:rFonts w:cs="Cordia New"/>
                <w:sz w:val="22"/>
                <w:szCs w:val="22"/>
              </w:rPr>
              <w:t>Deposits at financial institutions used as collateral</w:t>
            </w:r>
          </w:p>
        </w:tc>
        <w:tc>
          <w:tcPr>
            <w:tcW w:w="936" w:type="dxa"/>
            <w:shd w:val="clear" w:color="auto" w:fill="FAFAFA"/>
          </w:tcPr>
          <w:p w14:paraId="5B0DC6BE" w14:textId="0C929684" w:rsidR="00EB467A" w:rsidRPr="00EB467A" w:rsidRDefault="00EB467A" w:rsidP="00137F99">
            <w:pPr>
              <w:tabs>
                <w:tab w:val="decimal" w:pos="720"/>
              </w:tabs>
              <w:ind w:right="-72"/>
              <w:jc w:val="both"/>
              <w:rPr>
                <w:rFonts w:cs="Cordia New"/>
                <w:sz w:val="22"/>
                <w:szCs w:val="22"/>
              </w:rPr>
            </w:pPr>
            <w:r w:rsidRPr="00EB467A">
              <w:rPr>
                <w:rFonts w:cs="Cordia New"/>
                <w:sz w:val="22"/>
                <w:szCs w:val="22"/>
              </w:rPr>
              <w:t>-</w:t>
            </w:r>
          </w:p>
        </w:tc>
        <w:tc>
          <w:tcPr>
            <w:tcW w:w="936" w:type="dxa"/>
          </w:tcPr>
          <w:p w14:paraId="3A8E4A27" w14:textId="77777777" w:rsidR="00EB467A" w:rsidRPr="00EB467A" w:rsidRDefault="00EB467A" w:rsidP="00137F99">
            <w:pPr>
              <w:tabs>
                <w:tab w:val="decimal" w:pos="720"/>
              </w:tabs>
              <w:ind w:right="-72"/>
              <w:jc w:val="both"/>
              <w:rPr>
                <w:rFonts w:cs="Cordia New"/>
                <w:sz w:val="22"/>
                <w:szCs w:val="22"/>
              </w:rPr>
            </w:pPr>
            <w:r w:rsidRPr="00EB467A">
              <w:rPr>
                <w:rFonts w:cs="Cordia New"/>
                <w:sz w:val="22"/>
                <w:szCs w:val="22"/>
              </w:rPr>
              <w:t>-</w:t>
            </w:r>
          </w:p>
        </w:tc>
        <w:tc>
          <w:tcPr>
            <w:tcW w:w="936" w:type="dxa"/>
            <w:shd w:val="clear" w:color="auto" w:fill="FAFAFA"/>
          </w:tcPr>
          <w:p w14:paraId="7FBF9FEB" w14:textId="7450A0DC" w:rsidR="00EB467A" w:rsidRPr="00EB467A" w:rsidRDefault="00C64A6F" w:rsidP="00137F99">
            <w:pPr>
              <w:tabs>
                <w:tab w:val="decimal" w:pos="720"/>
              </w:tabs>
              <w:ind w:right="-72"/>
              <w:jc w:val="both"/>
              <w:rPr>
                <w:rFonts w:cs="Cordia New"/>
                <w:sz w:val="22"/>
                <w:szCs w:val="22"/>
              </w:rPr>
            </w:pPr>
            <w:r w:rsidRPr="00C64A6F">
              <w:rPr>
                <w:rFonts w:cs="Cordia New"/>
                <w:sz w:val="22"/>
                <w:szCs w:val="22"/>
              </w:rPr>
              <w:t>86</w:t>
            </w:r>
            <w:r w:rsidR="00EB467A" w:rsidRPr="00EB467A">
              <w:rPr>
                <w:rFonts w:cs="Cordia New"/>
                <w:sz w:val="22"/>
                <w:szCs w:val="22"/>
              </w:rPr>
              <w:t>,</w:t>
            </w:r>
            <w:r w:rsidRPr="00C64A6F">
              <w:rPr>
                <w:rFonts w:cs="Cordia New"/>
                <w:sz w:val="22"/>
                <w:szCs w:val="22"/>
              </w:rPr>
              <w:t>587</w:t>
            </w:r>
          </w:p>
        </w:tc>
        <w:tc>
          <w:tcPr>
            <w:tcW w:w="936" w:type="dxa"/>
          </w:tcPr>
          <w:p w14:paraId="7566EDD5" w14:textId="057B66F7" w:rsidR="00EB467A" w:rsidRPr="00EB467A" w:rsidRDefault="00C64A6F" w:rsidP="00137F99">
            <w:pPr>
              <w:tabs>
                <w:tab w:val="decimal" w:pos="720"/>
              </w:tabs>
              <w:ind w:right="-72"/>
              <w:jc w:val="both"/>
              <w:rPr>
                <w:rFonts w:cs="Cordia New"/>
                <w:sz w:val="22"/>
                <w:szCs w:val="22"/>
              </w:rPr>
            </w:pPr>
            <w:r w:rsidRPr="00C64A6F">
              <w:rPr>
                <w:rFonts w:cs="Cordia New"/>
                <w:sz w:val="22"/>
                <w:szCs w:val="22"/>
              </w:rPr>
              <w:t>80</w:t>
            </w:r>
            <w:r w:rsidR="00EB467A" w:rsidRPr="00EB467A">
              <w:rPr>
                <w:rFonts w:cs="Cordia New"/>
                <w:sz w:val="22"/>
                <w:szCs w:val="22"/>
              </w:rPr>
              <w:t>,</w:t>
            </w:r>
            <w:r w:rsidRPr="00C64A6F">
              <w:rPr>
                <w:rFonts w:cs="Cordia New"/>
                <w:sz w:val="22"/>
                <w:szCs w:val="22"/>
              </w:rPr>
              <w:t>440</w:t>
            </w:r>
          </w:p>
        </w:tc>
        <w:tc>
          <w:tcPr>
            <w:tcW w:w="936" w:type="dxa"/>
            <w:shd w:val="clear" w:color="auto" w:fill="FAFAFA"/>
          </w:tcPr>
          <w:p w14:paraId="08BF0123" w14:textId="47A9BCFF" w:rsidR="00EB467A" w:rsidRPr="00EB467A" w:rsidRDefault="00C64A6F" w:rsidP="00137F99">
            <w:pPr>
              <w:tabs>
                <w:tab w:val="decimal" w:pos="720"/>
              </w:tabs>
              <w:ind w:right="-72"/>
              <w:jc w:val="both"/>
              <w:rPr>
                <w:rFonts w:cs="Cordia New"/>
                <w:sz w:val="22"/>
                <w:szCs w:val="22"/>
              </w:rPr>
            </w:pPr>
            <w:r w:rsidRPr="00C64A6F">
              <w:rPr>
                <w:rFonts w:cs="Cordia New"/>
                <w:sz w:val="22"/>
                <w:szCs w:val="22"/>
              </w:rPr>
              <w:t>43</w:t>
            </w:r>
            <w:r w:rsidR="00EB467A" w:rsidRPr="00EB467A">
              <w:rPr>
                <w:rFonts w:cs="Cordia New"/>
                <w:sz w:val="22"/>
                <w:szCs w:val="22"/>
              </w:rPr>
              <w:t>,</w:t>
            </w:r>
            <w:r w:rsidRPr="00C64A6F">
              <w:rPr>
                <w:rFonts w:cs="Cordia New"/>
                <w:sz w:val="22"/>
                <w:szCs w:val="22"/>
              </w:rPr>
              <w:t>522</w:t>
            </w:r>
          </w:p>
        </w:tc>
        <w:tc>
          <w:tcPr>
            <w:tcW w:w="936" w:type="dxa"/>
          </w:tcPr>
          <w:p w14:paraId="229B5FD4" w14:textId="6FC12813" w:rsidR="00EB467A" w:rsidRPr="00EB467A" w:rsidRDefault="00C64A6F" w:rsidP="00137F99">
            <w:pPr>
              <w:tabs>
                <w:tab w:val="decimal" w:pos="720"/>
              </w:tabs>
              <w:ind w:right="-72"/>
              <w:jc w:val="both"/>
              <w:rPr>
                <w:rFonts w:cs="Cordia New"/>
                <w:sz w:val="22"/>
                <w:szCs w:val="22"/>
              </w:rPr>
            </w:pPr>
            <w:r w:rsidRPr="00C64A6F">
              <w:rPr>
                <w:rFonts w:cs="Cordia New"/>
                <w:sz w:val="22"/>
                <w:szCs w:val="22"/>
              </w:rPr>
              <w:t>20</w:t>
            </w:r>
            <w:r w:rsidR="00EB467A" w:rsidRPr="00EB467A">
              <w:rPr>
                <w:rFonts w:cs="Cordia New"/>
                <w:sz w:val="22"/>
                <w:szCs w:val="22"/>
              </w:rPr>
              <w:t>,</w:t>
            </w:r>
            <w:r w:rsidRPr="00C64A6F">
              <w:rPr>
                <w:rFonts w:cs="Cordia New"/>
                <w:sz w:val="22"/>
                <w:szCs w:val="22"/>
              </w:rPr>
              <w:t>794</w:t>
            </w:r>
          </w:p>
        </w:tc>
      </w:tr>
      <w:tr w:rsidR="00EB467A" w:rsidRPr="00893755" w14:paraId="1BE1E171" w14:textId="77777777" w:rsidTr="00137F99">
        <w:tc>
          <w:tcPr>
            <w:tcW w:w="4012" w:type="dxa"/>
            <w:vAlign w:val="center"/>
          </w:tcPr>
          <w:p w14:paraId="56DBBB13" w14:textId="77777777" w:rsidR="00EB467A" w:rsidRPr="00893755" w:rsidRDefault="00EB467A" w:rsidP="00EB467A">
            <w:pPr>
              <w:ind w:left="578" w:right="-79"/>
              <w:jc w:val="thaiDistribute"/>
              <w:rPr>
                <w:rFonts w:cs="Cordia New"/>
                <w:sz w:val="22"/>
                <w:szCs w:val="22"/>
                <w:cs/>
              </w:rPr>
            </w:pPr>
            <w:r w:rsidRPr="00893755">
              <w:rPr>
                <w:rFonts w:cs="Cordia New"/>
                <w:sz w:val="22"/>
                <w:szCs w:val="22"/>
              </w:rPr>
              <w:t>Current portion of lease accounts receivable, net</w:t>
            </w:r>
          </w:p>
        </w:tc>
        <w:tc>
          <w:tcPr>
            <w:tcW w:w="936" w:type="dxa"/>
            <w:shd w:val="clear" w:color="auto" w:fill="FAFAFA"/>
          </w:tcPr>
          <w:p w14:paraId="46A49C92" w14:textId="5E3A828A" w:rsidR="00EB467A" w:rsidRPr="00EB467A" w:rsidRDefault="00C64A6F" w:rsidP="00137F99">
            <w:pPr>
              <w:tabs>
                <w:tab w:val="decimal" w:pos="720"/>
              </w:tabs>
              <w:ind w:right="-72"/>
              <w:jc w:val="both"/>
              <w:rPr>
                <w:rFonts w:cs="Cordia New"/>
                <w:sz w:val="22"/>
                <w:szCs w:val="22"/>
              </w:rPr>
            </w:pPr>
            <w:r w:rsidRPr="00C64A6F">
              <w:rPr>
                <w:rFonts w:cs="Cordia New"/>
                <w:sz w:val="22"/>
                <w:szCs w:val="22"/>
              </w:rPr>
              <w:t>16</w:t>
            </w:r>
            <w:r w:rsidR="00EB467A" w:rsidRPr="00EB467A">
              <w:rPr>
                <w:rFonts w:cs="Cordia New"/>
                <w:sz w:val="22"/>
                <w:szCs w:val="22"/>
              </w:rPr>
              <w:t>,</w:t>
            </w:r>
            <w:r w:rsidRPr="00C64A6F">
              <w:rPr>
                <w:rFonts w:cs="Cordia New"/>
                <w:sz w:val="22"/>
                <w:szCs w:val="22"/>
              </w:rPr>
              <w:t>428</w:t>
            </w:r>
          </w:p>
        </w:tc>
        <w:tc>
          <w:tcPr>
            <w:tcW w:w="936" w:type="dxa"/>
          </w:tcPr>
          <w:p w14:paraId="3417709F" w14:textId="78731A6C" w:rsidR="00EB467A" w:rsidRPr="00EB467A" w:rsidRDefault="00C64A6F" w:rsidP="00137F99">
            <w:pPr>
              <w:tabs>
                <w:tab w:val="decimal" w:pos="720"/>
              </w:tabs>
              <w:ind w:right="-72"/>
              <w:jc w:val="both"/>
              <w:rPr>
                <w:rFonts w:cs="Cordia New"/>
                <w:sz w:val="22"/>
                <w:szCs w:val="22"/>
              </w:rPr>
            </w:pPr>
            <w:r w:rsidRPr="00C64A6F">
              <w:rPr>
                <w:rFonts w:cs="Cordia New"/>
                <w:sz w:val="22"/>
                <w:szCs w:val="22"/>
              </w:rPr>
              <w:t>19</w:t>
            </w:r>
            <w:r w:rsidR="00EB467A" w:rsidRPr="00EB467A">
              <w:rPr>
                <w:rFonts w:cs="Cordia New"/>
                <w:sz w:val="22"/>
                <w:szCs w:val="22"/>
              </w:rPr>
              <w:t>,</w:t>
            </w:r>
            <w:r w:rsidRPr="00C64A6F">
              <w:rPr>
                <w:rFonts w:cs="Cordia New"/>
                <w:sz w:val="22"/>
                <w:szCs w:val="22"/>
              </w:rPr>
              <w:t>041</w:t>
            </w:r>
          </w:p>
        </w:tc>
        <w:tc>
          <w:tcPr>
            <w:tcW w:w="936" w:type="dxa"/>
            <w:shd w:val="clear" w:color="auto" w:fill="FAFAFA"/>
          </w:tcPr>
          <w:p w14:paraId="0248469A" w14:textId="3982D732" w:rsidR="00EB467A" w:rsidRPr="00EB467A" w:rsidRDefault="00C64A6F" w:rsidP="00137F99">
            <w:pPr>
              <w:tabs>
                <w:tab w:val="decimal" w:pos="720"/>
              </w:tabs>
              <w:ind w:right="-72"/>
              <w:jc w:val="both"/>
              <w:rPr>
                <w:rFonts w:cs="Cordia New"/>
                <w:sz w:val="22"/>
                <w:szCs w:val="22"/>
              </w:rPr>
            </w:pPr>
            <w:r w:rsidRPr="00C64A6F">
              <w:rPr>
                <w:rFonts w:cs="Cordia New"/>
                <w:sz w:val="22"/>
                <w:szCs w:val="22"/>
              </w:rPr>
              <w:t>197</w:t>
            </w:r>
            <w:r w:rsidR="00EB467A" w:rsidRPr="00EB467A">
              <w:rPr>
                <w:rFonts w:cs="Cordia New"/>
                <w:sz w:val="22"/>
                <w:szCs w:val="22"/>
              </w:rPr>
              <w:t>,</w:t>
            </w:r>
            <w:r w:rsidRPr="00C64A6F">
              <w:rPr>
                <w:rFonts w:cs="Cordia New"/>
                <w:sz w:val="22"/>
                <w:szCs w:val="22"/>
              </w:rPr>
              <w:t>523</w:t>
            </w:r>
          </w:p>
        </w:tc>
        <w:tc>
          <w:tcPr>
            <w:tcW w:w="936" w:type="dxa"/>
          </w:tcPr>
          <w:p w14:paraId="29C93652" w14:textId="1E13D4C4" w:rsidR="00EB467A" w:rsidRPr="00EB467A" w:rsidRDefault="00C64A6F" w:rsidP="00137F99">
            <w:pPr>
              <w:tabs>
                <w:tab w:val="decimal" w:pos="720"/>
              </w:tabs>
              <w:ind w:right="-72"/>
              <w:jc w:val="both"/>
              <w:rPr>
                <w:rFonts w:cs="Cordia New"/>
                <w:sz w:val="22"/>
                <w:szCs w:val="22"/>
              </w:rPr>
            </w:pPr>
            <w:r w:rsidRPr="00C64A6F">
              <w:rPr>
                <w:rFonts w:cs="Cordia New"/>
                <w:sz w:val="22"/>
                <w:szCs w:val="22"/>
              </w:rPr>
              <w:t>187</w:t>
            </w:r>
            <w:r w:rsidR="00EB467A" w:rsidRPr="00EB467A">
              <w:rPr>
                <w:rFonts w:cs="Cordia New"/>
                <w:sz w:val="22"/>
                <w:szCs w:val="22"/>
              </w:rPr>
              <w:t>,</w:t>
            </w:r>
            <w:r w:rsidRPr="00C64A6F">
              <w:rPr>
                <w:rFonts w:cs="Cordia New"/>
                <w:sz w:val="22"/>
                <w:szCs w:val="22"/>
              </w:rPr>
              <w:t>943</w:t>
            </w:r>
          </w:p>
        </w:tc>
        <w:tc>
          <w:tcPr>
            <w:tcW w:w="936" w:type="dxa"/>
            <w:shd w:val="clear" w:color="auto" w:fill="FAFAFA"/>
          </w:tcPr>
          <w:p w14:paraId="2735C05C" w14:textId="55FA119E" w:rsidR="00EB467A" w:rsidRPr="00EB467A" w:rsidRDefault="00EB467A" w:rsidP="00137F99">
            <w:pPr>
              <w:tabs>
                <w:tab w:val="decimal" w:pos="720"/>
              </w:tabs>
              <w:ind w:right="-72"/>
              <w:jc w:val="both"/>
              <w:rPr>
                <w:rFonts w:cs="Cordia New"/>
                <w:sz w:val="22"/>
                <w:szCs w:val="22"/>
              </w:rPr>
            </w:pPr>
            <w:r w:rsidRPr="00EB467A">
              <w:rPr>
                <w:rFonts w:cs="Cordia New"/>
                <w:sz w:val="22"/>
                <w:szCs w:val="22"/>
              </w:rPr>
              <w:t>-</w:t>
            </w:r>
          </w:p>
        </w:tc>
        <w:tc>
          <w:tcPr>
            <w:tcW w:w="936" w:type="dxa"/>
          </w:tcPr>
          <w:p w14:paraId="5421485C" w14:textId="77777777" w:rsidR="00EB467A" w:rsidRPr="00EB467A" w:rsidRDefault="00EB467A" w:rsidP="00137F99">
            <w:pPr>
              <w:tabs>
                <w:tab w:val="decimal" w:pos="720"/>
              </w:tabs>
              <w:ind w:right="-72"/>
              <w:jc w:val="both"/>
              <w:rPr>
                <w:rFonts w:cs="Cordia New"/>
                <w:sz w:val="22"/>
                <w:szCs w:val="22"/>
              </w:rPr>
            </w:pPr>
            <w:r w:rsidRPr="00EB467A">
              <w:rPr>
                <w:rFonts w:cs="Cordia New"/>
                <w:sz w:val="22"/>
                <w:szCs w:val="22"/>
              </w:rPr>
              <w:t>-</w:t>
            </w:r>
          </w:p>
        </w:tc>
      </w:tr>
      <w:tr w:rsidR="00EB467A" w:rsidRPr="00893755" w14:paraId="6D40D5B7" w14:textId="77777777" w:rsidTr="00137F99">
        <w:tc>
          <w:tcPr>
            <w:tcW w:w="4012" w:type="dxa"/>
            <w:vAlign w:val="center"/>
          </w:tcPr>
          <w:p w14:paraId="439274BB" w14:textId="77777777" w:rsidR="00EB467A" w:rsidRPr="00893755" w:rsidRDefault="00EB467A" w:rsidP="00EB467A">
            <w:pPr>
              <w:ind w:left="578" w:right="-79"/>
              <w:jc w:val="thaiDistribute"/>
              <w:rPr>
                <w:rFonts w:cs="Cordia New"/>
                <w:sz w:val="22"/>
                <w:szCs w:val="22"/>
              </w:rPr>
            </w:pPr>
            <w:r w:rsidRPr="00893755">
              <w:rPr>
                <w:rFonts w:cs="Cordia New"/>
                <w:sz w:val="22"/>
                <w:szCs w:val="22"/>
              </w:rPr>
              <w:t xml:space="preserve">Other current assets </w:t>
            </w:r>
          </w:p>
        </w:tc>
        <w:tc>
          <w:tcPr>
            <w:tcW w:w="936" w:type="dxa"/>
            <w:tcBorders>
              <w:bottom w:val="single" w:sz="4" w:space="0" w:color="auto"/>
            </w:tcBorders>
            <w:shd w:val="clear" w:color="auto" w:fill="FAFAFA"/>
          </w:tcPr>
          <w:p w14:paraId="64950B1D" w14:textId="256A604C" w:rsidR="00EB467A" w:rsidRPr="00EB467A" w:rsidRDefault="00C64A6F" w:rsidP="00137F99">
            <w:pPr>
              <w:tabs>
                <w:tab w:val="decimal" w:pos="720"/>
              </w:tabs>
              <w:ind w:right="-72"/>
              <w:jc w:val="both"/>
              <w:rPr>
                <w:rFonts w:cs="Cordia New"/>
                <w:sz w:val="22"/>
                <w:szCs w:val="22"/>
              </w:rPr>
            </w:pPr>
            <w:r w:rsidRPr="00C64A6F">
              <w:rPr>
                <w:rFonts w:cs="Cordia New"/>
                <w:sz w:val="22"/>
                <w:szCs w:val="22"/>
              </w:rPr>
              <w:t>196</w:t>
            </w:r>
            <w:r w:rsidR="00EB467A" w:rsidRPr="00EB467A">
              <w:rPr>
                <w:rFonts w:cs="Cordia New"/>
                <w:sz w:val="22"/>
                <w:szCs w:val="22"/>
              </w:rPr>
              <w:t>,</w:t>
            </w:r>
            <w:r w:rsidRPr="00C64A6F">
              <w:rPr>
                <w:rFonts w:cs="Cordia New"/>
                <w:sz w:val="22"/>
                <w:szCs w:val="22"/>
              </w:rPr>
              <w:t>733</w:t>
            </w:r>
          </w:p>
        </w:tc>
        <w:tc>
          <w:tcPr>
            <w:tcW w:w="936" w:type="dxa"/>
            <w:tcBorders>
              <w:bottom w:val="single" w:sz="4" w:space="0" w:color="auto"/>
            </w:tcBorders>
          </w:tcPr>
          <w:p w14:paraId="44D847ED" w14:textId="48C5D36F" w:rsidR="00EB467A" w:rsidRPr="00EB467A" w:rsidRDefault="00C64A6F" w:rsidP="00137F99">
            <w:pPr>
              <w:tabs>
                <w:tab w:val="decimal" w:pos="720"/>
              </w:tabs>
              <w:ind w:right="-72"/>
              <w:jc w:val="both"/>
              <w:rPr>
                <w:rFonts w:cs="Cordia New"/>
                <w:sz w:val="22"/>
                <w:szCs w:val="22"/>
              </w:rPr>
            </w:pPr>
            <w:r w:rsidRPr="00C64A6F">
              <w:rPr>
                <w:rFonts w:cs="Cordia New"/>
                <w:sz w:val="22"/>
                <w:szCs w:val="22"/>
              </w:rPr>
              <w:t>132</w:t>
            </w:r>
            <w:r w:rsidR="00EB467A" w:rsidRPr="00EB467A">
              <w:rPr>
                <w:rFonts w:cs="Cordia New"/>
                <w:sz w:val="22"/>
                <w:szCs w:val="22"/>
              </w:rPr>
              <w:t>,</w:t>
            </w:r>
            <w:r w:rsidRPr="00C64A6F">
              <w:rPr>
                <w:rFonts w:cs="Cordia New"/>
                <w:sz w:val="22"/>
                <w:szCs w:val="22"/>
              </w:rPr>
              <w:t>055</w:t>
            </w:r>
          </w:p>
        </w:tc>
        <w:tc>
          <w:tcPr>
            <w:tcW w:w="936" w:type="dxa"/>
            <w:tcBorders>
              <w:bottom w:val="single" w:sz="4" w:space="0" w:color="auto"/>
            </w:tcBorders>
            <w:shd w:val="clear" w:color="auto" w:fill="FAFAFA"/>
          </w:tcPr>
          <w:p w14:paraId="384C3A9F" w14:textId="5CBCEAA4" w:rsidR="00EB467A" w:rsidRPr="00EB467A" w:rsidRDefault="00C64A6F" w:rsidP="00137F99">
            <w:pPr>
              <w:tabs>
                <w:tab w:val="decimal" w:pos="720"/>
              </w:tabs>
              <w:ind w:right="-72"/>
              <w:jc w:val="both"/>
              <w:rPr>
                <w:rFonts w:cs="Cordia New"/>
                <w:sz w:val="22"/>
                <w:szCs w:val="22"/>
              </w:rPr>
            </w:pPr>
            <w:r w:rsidRPr="00C64A6F">
              <w:rPr>
                <w:rFonts w:cs="Cordia New"/>
                <w:sz w:val="22"/>
                <w:szCs w:val="22"/>
              </w:rPr>
              <w:t>232</w:t>
            </w:r>
            <w:r w:rsidR="00EB467A" w:rsidRPr="00EB467A">
              <w:rPr>
                <w:rFonts w:cs="Cordia New"/>
                <w:sz w:val="22"/>
                <w:szCs w:val="22"/>
              </w:rPr>
              <w:t>,</w:t>
            </w:r>
            <w:r w:rsidRPr="00C64A6F">
              <w:rPr>
                <w:rFonts w:cs="Cordia New"/>
                <w:sz w:val="22"/>
                <w:szCs w:val="22"/>
              </w:rPr>
              <w:t>318</w:t>
            </w:r>
          </w:p>
        </w:tc>
        <w:tc>
          <w:tcPr>
            <w:tcW w:w="936" w:type="dxa"/>
            <w:tcBorders>
              <w:bottom w:val="single" w:sz="4" w:space="0" w:color="auto"/>
            </w:tcBorders>
          </w:tcPr>
          <w:p w14:paraId="5F71B256" w14:textId="1479A0CC" w:rsidR="00EB467A" w:rsidRPr="00EB467A" w:rsidRDefault="00C64A6F" w:rsidP="00137F99">
            <w:pPr>
              <w:tabs>
                <w:tab w:val="decimal" w:pos="720"/>
              </w:tabs>
              <w:ind w:right="-72"/>
              <w:jc w:val="both"/>
              <w:rPr>
                <w:rFonts w:cs="Cordia New"/>
                <w:sz w:val="22"/>
                <w:szCs w:val="22"/>
              </w:rPr>
            </w:pPr>
            <w:r w:rsidRPr="00C64A6F">
              <w:rPr>
                <w:rFonts w:cs="Cordia New"/>
                <w:sz w:val="22"/>
                <w:szCs w:val="22"/>
              </w:rPr>
              <w:t>228</w:t>
            </w:r>
            <w:r w:rsidR="00EB467A" w:rsidRPr="00EB467A">
              <w:rPr>
                <w:rFonts w:cs="Cordia New"/>
                <w:sz w:val="22"/>
                <w:szCs w:val="22"/>
              </w:rPr>
              <w:t>,</w:t>
            </w:r>
            <w:r w:rsidRPr="00C64A6F">
              <w:rPr>
                <w:rFonts w:cs="Cordia New"/>
                <w:sz w:val="22"/>
                <w:szCs w:val="22"/>
              </w:rPr>
              <w:t>094</w:t>
            </w:r>
          </w:p>
        </w:tc>
        <w:tc>
          <w:tcPr>
            <w:tcW w:w="936" w:type="dxa"/>
            <w:tcBorders>
              <w:bottom w:val="single" w:sz="4" w:space="0" w:color="auto"/>
            </w:tcBorders>
            <w:shd w:val="clear" w:color="auto" w:fill="FAFAFA"/>
          </w:tcPr>
          <w:p w14:paraId="27D37F82" w14:textId="2B9CD5D6" w:rsidR="00EB467A" w:rsidRPr="00EB467A" w:rsidRDefault="00C64A6F" w:rsidP="00137F99">
            <w:pPr>
              <w:tabs>
                <w:tab w:val="decimal" w:pos="720"/>
              </w:tabs>
              <w:ind w:right="-72"/>
              <w:jc w:val="both"/>
              <w:rPr>
                <w:rFonts w:cs="Cordia New"/>
                <w:sz w:val="22"/>
                <w:szCs w:val="22"/>
              </w:rPr>
            </w:pPr>
            <w:r w:rsidRPr="00C64A6F">
              <w:rPr>
                <w:rFonts w:cs="Cordia New"/>
                <w:sz w:val="22"/>
                <w:szCs w:val="22"/>
              </w:rPr>
              <w:t>564</w:t>
            </w:r>
            <w:r w:rsidR="00EB467A" w:rsidRPr="00EB467A">
              <w:rPr>
                <w:rFonts w:cs="Cordia New"/>
                <w:sz w:val="22"/>
                <w:szCs w:val="22"/>
              </w:rPr>
              <w:t>,</w:t>
            </w:r>
            <w:r w:rsidRPr="00C64A6F">
              <w:rPr>
                <w:rFonts w:cs="Cordia New"/>
                <w:sz w:val="22"/>
                <w:szCs w:val="22"/>
              </w:rPr>
              <w:t>581</w:t>
            </w:r>
          </w:p>
        </w:tc>
        <w:tc>
          <w:tcPr>
            <w:tcW w:w="936" w:type="dxa"/>
            <w:tcBorders>
              <w:bottom w:val="single" w:sz="4" w:space="0" w:color="auto"/>
            </w:tcBorders>
          </w:tcPr>
          <w:p w14:paraId="77CF7823" w14:textId="13E0CE2A" w:rsidR="00EB467A" w:rsidRPr="00EB467A" w:rsidRDefault="00C64A6F" w:rsidP="00137F99">
            <w:pPr>
              <w:tabs>
                <w:tab w:val="decimal" w:pos="720"/>
              </w:tabs>
              <w:ind w:right="-72"/>
              <w:jc w:val="both"/>
              <w:rPr>
                <w:rFonts w:cs="Cordia New"/>
                <w:sz w:val="22"/>
                <w:szCs w:val="22"/>
              </w:rPr>
            </w:pPr>
            <w:r w:rsidRPr="00C64A6F">
              <w:rPr>
                <w:rFonts w:cs="Cordia New"/>
                <w:sz w:val="22"/>
                <w:szCs w:val="22"/>
              </w:rPr>
              <w:t>103</w:t>
            </w:r>
            <w:r w:rsidR="00EB467A" w:rsidRPr="00EB467A">
              <w:rPr>
                <w:rFonts w:cs="Cordia New"/>
                <w:sz w:val="22"/>
                <w:szCs w:val="22"/>
              </w:rPr>
              <w:t>,</w:t>
            </w:r>
            <w:r w:rsidRPr="00C64A6F">
              <w:rPr>
                <w:rFonts w:cs="Cordia New"/>
                <w:sz w:val="22"/>
                <w:szCs w:val="22"/>
              </w:rPr>
              <w:t>683</w:t>
            </w:r>
          </w:p>
        </w:tc>
      </w:tr>
      <w:tr w:rsidR="00EB467A" w:rsidRPr="00893755" w14:paraId="76ACD2B4" w14:textId="77777777" w:rsidTr="00137F99">
        <w:tc>
          <w:tcPr>
            <w:tcW w:w="4012" w:type="dxa"/>
            <w:vAlign w:val="center"/>
          </w:tcPr>
          <w:p w14:paraId="6B53C92F" w14:textId="77777777" w:rsidR="00EB467A" w:rsidRPr="00893755" w:rsidRDefault="00EB467A" w:rsidP="00EB467A">
            <w:pPr>
              <w:ind w:left="578" w:right="-79"/>
              <w:jc w:val="thaiDistribute"/>
              <w:rPr>
                <w:rFonts w:cs="Cordia New"/>
                <w:sz w:val="22"/>
                <w:szCs w:val="22"/>
              </w:rPr>
            </w:pPr>
            <w:r w:rsidRPr="00893755">
              <w:rPr>
                <w:rFonts w:cs="Cordia New"/>
                <w:sz w:val="22"/>
                <w:szCs w:val="22"/>
              </w:rPr>
              <w:t>Total current assets</w:t>
            </w:r>
          </w:p>
        </w:tc>
        <w:tc>
          <w:tcPr>
            <w:tcW w:w="936" w:type="dxa"/>
            <w:tcBorders>
              <w:top w:val="single" w:sz="4" w:space="0" w:color="auto"/>
              <w:bottom w:val="single" w:sz="4" w:space="0" w:color="auto"/>
            </w:tcBorders>
            <w:shd w:val="clear" w:color="auto" w:fill="FAFAFA"/>
          </w:tcPr>
          <w:p w14:paraId="085A0C16" w14:textId="2816565E" w:rsidR="00EB467A" w:rsidRPr="00EB467A" w:rsidRDefault="00C64A6F" w:rsidP="00137F99">
            <w:pPr>
              <w:tabs>
                <w:tab w:val="decimal" w:pos="720"/>
              </w:tabs>
              <w:ind w:right="-72"/>
              <w:jc w:val="both"/>
              <w:rPr>
                <w:rFonts w:cs="Cordia New"/>
                <w:sz w:val="22"/>
                <w:szCs w:val="22"/>
              </w:rPr>
            </w:pPr>
            <w:r w:rsidRPr="00C64A6F">
              <w:rPr>
                <w:rFonts w:cs="Cordia New"/>
                <w:sz w:val="22"/>
                <w:szCs w:val="22"/>
              </w:rPr>
              <w:t>291</w:t>
            </w:r>
            <w:r w:rsidR="00EB467A" w:rsidRPr="00EB467A">
              <w:rPr>
                <w:rFonts w:cs="Cordia New"/>
                <w:sz w:val="22"/>
                <w:szCs w:val="22"/>
              </w:rPr>
              <w:t>,</w:t>
            </w:r>
            <w:r w:rsidRPr="00C64A6F">
              <w:rPr>
                <w:rFonts w:cs="Cordia New"/>
                <w:sz w:val="22"/>
                <w:szCs w:val="22"/>
              </w:rPr>
              <w:t>855</w:t>
            </w:r>
          </w:p>
        </w:tc>
        <w:tc>
          <w:tcPr>
            <w:tcW w:w="936" w:type="dxa"/>
            <w:tcBorders>
              <w:top w:val="single" w:sz="4" w:space="0" w:color="auto"/>
              <w:bottom w:val="single" w:sz="4" w:space="0" w:color="auto"/>
            </w:tcBorders>
          </w:tcPr>
          <w:p w14:paraId="018E4CC9" w14:textId="773090CD" w:rsidR="00EB467A" w:rsidRPr="00EB467A" w:rsidRDefault="00C64A6F" w:rsidP="00137F99">
            <w:pPr>
              <w:tabs>
                <w:tab w:val="decimal" w:pos="720"/>
              </w:tabs>
              <w:ind w:right="-72"/>
              <w:jc w:val="both"/>
              <w:rPr>
                <w:rFonts w:cs="Cordia New"/>
                <w:sz w:val="22"/>
                <w:szCs w:val="22"/>
              </w:rPr>
            </w:pPr>
            <w:r w:rsidRPr="00C64A6F">
              <w:rPr>
                <w:rFonts w:cs="Cordia New"/>
                <w:sz w:val="22"/>
                <w:szCs w:val="22"/>
              </w:rPr>
              <w:t>297</w:t>
            </w:r>
            <w:r w:rsidR="00EB467A" w:rsidRPr="00EB467A">
              <w:rPr>
                <w:rFonts w:cs="Cordia New"/>
                <w:sz w:val="22"/>
                <w:szCs w:val="22"/>
              </w:rPr>
              <w:t>,</w:t>
            </w:r>
            <w:r w:rsidRPr="00C64A6F">
              <w:rPr>
                <w:rFonts w:cs="Cordia New"/>
                <w:sz w:val="22"/>
                <w:szCs w:val="22"/>
              </w:rPr>
              <w:t>091</w:t>
            </w:r>
          </w:p>
        </w:tc>
        <w:tc>
          <w:tcPr>
            <w:tcW w:w="936" w:type="dxa"/>
            <w:tcBorders>
              <w:top w:val="single" w:sz="4" w:space="0" w:color="auto"/>
              <w:bottom w:val="single" w:sz="4" w:space="0" w:color="auto"/>
            </w:tcBorders>
            <w:shd w:val="clear" w:color="auto" w:fill="FAFAFA"/>
          </w:tcPr>
          <w:p w14:paraId="4B24759D" w14:textId="55D271B7" w:rsidR="00EB467A" w:rsidRPr="00EB467A" w:rsidRDefault="00C64A6F" w:rsidP="00137F99">
            <w:pPr>
              <w:tabs>
                <w:tab w:val="decimal" w:pos="720"/>
              </w:tabs>
              <w:ind w:right="-72"/>
              <w:jc w:val="both"/>
              <w:rPr>
                <w:rFonts w:cs="Cordia New"/>
                <w:sz w:val="22"/>
                <w:szCs w:val="22"/>
              </w:rPr>
            </w:pPr>
            <w:r w:rsidRPr="00C64A6F">
              <w:rPr>
                <w:rFonts w:cs="Cordia New"/>
                <w:sz w:val="22"/>
                <w:szCs w:val="22"/>
              </w:rPr>
              <w:t>665</w:t>
            </w:r>
            <w:r w:rsidR="00EB467A" w:rsidRPr="00EB467A">
              <w:rPr>
                <w:rFonts w:cs="Cordia New"/>
                <w:sz w:val="22"/>
                <w:szCs w:val="22"/>
              </w:rPr>
              <w:t>,</w:t>
            </w:r>
            <w:r w:rsidRPr="00C64A6F">
              <w:rPr>
                <w:rFonts w:cs="Cordia New"/>
                <w:sz w:val="22"/>
                <w:szCs w:val="22"/>
              </w:rPr>
              <w:t>590</w:t>
            </w:r>
          </w:p>
        </w:tc>
        <w:tc>
          <w:tcPr>
            <w:tcW w:w="936" w:type="dxa"/>
            <w:tcBorders>
              <w:top w:val="single" w:sz="4" w:space="0" w:color="auto"/>
              <w:bottom w:val="single" w:sz="4" w:space="0" w:color="auto"/>
            </w:tcBorders>
          </w:tcPr>
          <w:p w14:paraId="50C0E386" w14:textId="300F6695" w:rsidR="00EB467A" w:rsidRPr="00EB467A" w:rsidRDefault="00C64A6F" w:rsidP="00137F99">
            <w:pPr>
              <w:tabs>
                <w:tab w:val="decimal" w:pos="720"/>
              </w:tabs>
              <w:ind w:right="-72"/>
              <w:jc w:val="both"/>
              <w:rPr>
                <w:rFonts w:cs="Cordia New"/>
                <w:sz w:val="22"/>
                <w:szCs w:val="22"/>
              </w:rPr>
            </w:pPr>
            <w:r w:rsidRPr="00C64A6F">
              <w:rPr>
                <w:rFonts w:cs="Cordia New"/>
                <w:sz w:val="22"/>
                <w:szCs w:val="22"/>
              </w:rPr>
              <w:t>650</w:t>
            </w:r>
            <w:r w:rsidR="00EB467A" w:rsidRPr="00EB467A">
              <w:rPr>
                <w:rFonts w:cs="Cordia New"/>
                <w:sz w:val="22"/>
                <w:szCs w:val="22"/>
              </w:rPr>
              <w:t>,</w:t>
            </w:r>
            <w:r w:rsidRPr="00C64A6F">
              <w:rPr>
                <w:rFonts w:cs="Cordia New"/>
                <w:sz w:val="22"/>
                <w:szCs w:val="22"/>
              </w:rPr>
              <w:t>996</w:t>
            </w:r>
          </w:p>
        </w:tc>
        <w:tc>
          <w:tcPr>
            <w:tcW w:w="936" w:type="dxa"/>
            <w:tcBorders>
              <w:top w:val="single" w:sz="4" w:space="0" w:color="auto"/>
              <w:bottom w:val="single" w:sz="4" w:space="0" w:color="auto"/>
            </w:tcBorders>
            <w:shd w:val="clear" w:color="auto" w:fill="FAFAFA"/>
          </w:tcPr>
          <w:p w14:paraId="12E568AB" w14:textId="60DEEF5D" w:rsidR="00EB467A" w:rsidRPr="00EB467A" w:rsidRDefault="00C64A6F" w:rsidP="00137F99">
            <w:pPr>
              <w:tabs>
                <w:tab w:val="decimal" w:pos="720"/>
              </w:tabs>
              <w:ind w:right="-72"/>
              <w:jc w:val="both"/>
              <w:rPr>
                <w:rFonts w:cs="Cordia New"/>
                <w:sz w:val="22"/>
                <w:szCs w:val="22"/>
              </w:rPr>
            </w:pPr>
            <w:r w:rsidRPr="00C64A6F">
              <w:rPr>
                <w:rFonts w:cs="Cordia New"/>
                <w:sz w:val="22"/>
                <w:szCs w:val="22"/>
              </w:rPr>
              <w:t>685</w:t>
            </w:r>
            <w:r w:rsidR="00EB467A" w:rsidRPr="00EB467A">
              <w:rPr>
                <w:rFonts w:cs="Cordia New"/>
                <w:sz w:val="22"/>
                <w:szCs w:val="22"/>
              </w:rPr>
              <w:t>,</w:t>
            </w:r>
            <w:r w:rsidRPr="00C64A6F">
              <w:rPr>
                <w:rFonts w:cs="Cordia New"/>
                <w:sz w:val="22"/>
                <w:szCs w:val="22"/>
              </w:rPr>
              <w:t>090</w:t>
            </w:r>
          </w:p>
        </w:tc>
        <w:tc>
          <w:tcPr>
            <w:tcW w:w="936" w:type="dxa"/>
            <w:tcBorders>
              <w:top w:val="single" w:sz="4" w:space="0" w:color="auto"/>
              <w:bottom w:val="single" w:sz="4" w:space="0" w:color="auto"/>
            </w:tcBorders>
          </w:tcPr>
          <w:p w14:paraId="05ED2B8F" w14:textId="552BC001" w:rsidR="00EB467A" w:rsidRPr="00EB467A" w:rsidRDefault="00C64A6F" w:rsidP="00137F99">
            <w:pPr>
              <w:tabs>
                <w:tab w:val="decimal" w:pos="720"/>
              </w:tabs>
              <w:ind w:right="-72"/>
              <w:jc w:val="both"/>
              <w:rPr>
                <w:rFonts w:cs="Cordia New"/>
                <w:sz w:val="22"/>
                <w:szCs w:val="22"/>
              </w:rPr>
            </w:pPr>
            <w:r w:rsidRPr="00C64A6F">
              <w:rPr>
                <w:rFonts w:cs="Cordia New"/>
                <w:sz w:val="22"/>
                <w:szCs w:val="22"/>
              </w:rPr>
              <w:t>143</w:t>
            </w:r>
            <w:r w:rsidR="00EB467A" w:rsidRPr="00EB467A">
              <w:rPr>
                <w:rFonts w:cs="Cordia New"/>
                <w:sz w:val="22"/>
                <w:szCs w:val="22"/>
              </w:rPr>
              <w:t>,</w:t>
            </w:r>
            <w:r w:rsidRPr="00C64A6F">
              <w:rPr>
                <w:rFonts w:cs="Cordia New"/>
                <w:sz w:val="22"/>
                <w:szCs w:val="22"/>
              </w:rPr>
              <w:t>538</w:t>
            </w:r>
          </w:p>
        </w:tc>
      </w:tr>
      <w:tr w:rsidR="00CF171C" w:rsidRPr="00893755" w14:paraId="1DF19829" w14:textId="77777777" w:rsidTr="00137F99">
        <w:tc>
          <w:tcPr>
            <w:tcW w:w="4012" w:type="dxa"/>
            <w:vAlign w:val="center"/>
          </w:tcPr>
          <w:p w14:paraId="5F1C47B6" w14:textId="77777777" w:rsidR="00CF171C" w:rsidRPr="00893755" w:rsidRDefault="00CF171C" w:rsidP="00CF171C">
            <w:pPr>
              <w:ind w:left="578" w:right="-79"/>
              <w:jc w:val="thaiDistribute"/>
              <w:rPr>
                <w:rFonts w:cs="Cordia New"/>
                <w:b/>
                <w:bCs/>
                <w:sz w:val="22"/>
                <w:szCs w:val="22"/>
              </w:rPr>
            </w:pPr>
            <w:r w:rsidRPr="00893755">
              <w:rPr>
                <w:rFonts w:cs="Cordia New"/>
                <w:b/>
                <w:bCs/>
                <w:sz w:val="22"/>
                <w:szCs w:val="22"/>
              </w:rPr>
              <w:t>Non-current assets</w:t>
            </w:r>
          </w:p>
        </w:tc>
        <w:tc>
          <w:tcPr>
            <w:tcW w:w="936" w:type="dxa"/>
            <w:shd w:val="clear" w:color="auto" w:fill="FAFAFA"/>
            <w:vAlign w:val="center"/>
          </w:tcPr>
          <w:p w14:paraId="5AF808ED" w14:textId="77777777" w:rsidR="00CF171C" w:rsidRPr="00EB467A" w:rsidRDefault="00CF171C" w:rsidP="00137F99">
            <w:pPr>
              <w:tabs>
                <w:tab w:val="decimal" w:pos="720"/>
              </w:tabs>
              <w:ind w:right="-72"/>
              <w:jc w:val="both"/>
              <w:rPr>
                <w:rFonts w:cs="Cordia New"/>
                <w:b/>
                <w:bCs/>
                <w:sz w:val="22"/>
                <w:szCs w:val="22"/>
              </w:rPr>
            </w:pPr>
          </w:p>
        </w:tc>
        <w:tc>
          <w:tcPr>
            <w:tcW w:w="936" w:type="dxa"/>
            <w:vAlign w:val="center"/>
          </w:tcPr>
          <w:p w14:paraId="787B56F1" w14:textId="77777777" w:rsidR="00CF171C" w:rsidRPr="00EB467A" w:rsidRDefault="00CF171C" w:rsidP="00137F99">
            <w:pPr>
              <w:tabs>
                <w:tab w:val="decimal" w:pos="720"/>
              </w:tabs>
              <w:ind w:right="-72"/>
              <w:jc w:val="both"/>
              <w:rPr>
                <w:rFonts w:cs="Cordia New"/>
                <w:b/>
                <w:bCs/>
                <w:sz w:val="22"/>
                <w:szCs w:val="22"/>
              </w:rPr>
            </w:pPr>
          </w:p>
        </w:tc>
        <w:tc>
          <w:tcPr>
            <w:tcW w:w="936" w:type="dxa"/>
            <w:shd w:val="clear" w:color="auto" w:fill="FAFAFA"/>
          </w:tcPr>
          <w:p w14:paraId="2EC35C81" w14:textId="77777777" w:rsidR="00CF171C" w:rsidRPr="00EB467A" w:rsidRDefault="00CF171C" w:rsidP="00137F99">
            <w:pPr>
              <w:tabs>
                <w:tab w:val="decimal" w:pos="720"/>
              </w:tabs>
              <w:ind w:right="-72"/>
              <w:jc w:val="both"/>
              <w:rPr>
                <w:rFonts w:cs="Cordia New"/>
                <w:sz w:val="22"/>
                <w:szCs w:val="22"/>
              </w:rPr>
            </w:pPr>
          </w:p>
        </w:tc>
        <w:tc>
          <w:tcPr>
            <w:tcW w:w="936" w:type="dxa"/>
          </w:tcPr>
          <w:p w14:paraId="17C08B92" w14:textId="77777777" w:rsidR="00CF171C" w:rsidRPr="00EB467A" w:rsidRDefault="00CF171C" w:rsidP="00137F99">
            <w:pPr>
              <w:tabs>
                <w:tab w:val="decimal" w:pos="720"/>
              </w:tabs>
              <w:ind w:right="-72"/>
              <w:jc w:val="both"/>
              <w:rPr>
                <w:rFonts w:cs="Cordia New"/>
                <w:sz w:val="22"/>
                <w:szCs w:val="22"/>
              </w:rPr>
            </w:pPr>
          </w:p>
        </w:tc>
        <w:tc>
          <w:tcPr>
            <w:tcW w:w="936" w:type="dxa"/>
            <w:shd w:val="clear" w:color="auto" w:fill="FAFAFA"/>
            <w:vAlign w:val="center"/>
          </w:tcPr>
          <w:p w14:paraId="50B71730" w14:textId="77777777" w:rsidR="00CF171C" w:rsidRPr="00EB467A" w:rsidRDefault="00CF171C" w:rsidP="00137F99">
            <w:pPr>
              <w:tabs>
                <w:tab w:val="decimal" w:pos="720"/>
              </w:tabs>
              <w:ind w:right="-72"/>
              <w:jc w:val="both"/>
              <w:rPr>
                <w:rFonts w:cs="Cordia New"/>
                <w:sz w:val="22"/>
                <w:szCs w:val="22"/>
              </w:rPr>
            </w:pPr>
          </w:p>
        </w:tc>
        <w:tc>
          <w:tcPr>
            <w:tcW w:w="936" w:type="dxa"/>
            <w:vAlign w:val="center"/>
          </w:tcPr>
          <w:p w14:paraId="1B015A4A" w14:textId="77777777" w:rsidR="00CF171C" w:rsidRPr="00EB467A" w:rsidRDefault="00CF171C" w:rsidP="00137F99">
            <w:pPr>
              <w:tabs>
                <w:tab w:val="decimal" w:pos="720"/>
              </w:tabs>
              <w:ind w:right="-72"/>
              <w:jc w:val="both"/>
              <w:rPr>
                <w:rFonts w:cs="Cordia New"/>
                <w:sz w:val="22"/>
                <w:szCs w:val="22"/>
              </w:rPr>
            </w:pPr>
          </w:p>
        </w:tc>
      </w:tr>
      <w:tr w:rsidR="00CF171C" w:rsidRPr="00893755" w14:paraId="3274A147" w14:textId="77777777" w:rsidTr="00137F99">
        <w:tc>
          <w:tcPr>
            <w:tcW w:w="4012" w:type="dxa"/>
            <w:vAlign w:val="center"/>
          </w:tcPr>
          <w:p w14:paraId="5867171D" w14:textId="77777777" w:rsidR="00CF171C" w:rsidRPr="00893755" w:rsidRDefault="00CF171C" w:rsidP="00CF171C">
            <w:pPr>
              <w:ind w:left="578" w:right="-79"/>
              <w:jc w:val="thaiDistribute"/>
              <w:rPr>
                <w:rFonts w:cs="Cordia New"/>
                <w:sz w:val="22"/>
                <w:szCs w:val="22"/>
                <w:cs/>
              </w:rPr>
            </w:pPr>
            <w:r w:rsidRPr="00893755">
              <w:rPr>
                <w:rFonts w:cs="Cordia New"/>
                <w:sz w:val="22"/>
                <w:szCs w:val="22"/>
              </w:rPr>
              <w:t>Lease accounts receivable</w:t>
            </w:r>
            <w:r w:rsidRPr="00893755">
              <w:rPr>
                <w:rFonts w:cs="Cordia New"/>
                <w:sz w:val="22"/>
                <w:szCs w:val="22"/>
                <w:cs/>
              </w:rPr>
              <w:t xml:space="preserve"> </w:t>
            </w:r>
          </w:p>
        </w:tc>
        <w:tc>
          <w:tcPr>
            <w:tcW w:w="936" w:type="dxa"/>
            <w:shd w:val="clear" w:color="auto" w:fill="FAFAFA"/>
            <w:vAlign w:val="center"/>
          </w:tcPr>
          <w:p w14:paraId="05EE928C" w14:textId="666E7E0F" w:rsidR="00CF171C" w:rsidRPr="00EB467A" w:rsidRDefault="00C64A6F" w:rsidP="00137F99">
            <w:pPr>
              <w:tabs>
                <w:tab w:val="decimal" w:pos="720"/>
              </w:tabs>
              <w:ind w:right="-72"/>
              <w:jc w:val="both"/>
              <w:rPr>
                <w:rFonts w:cs="Cordia New"/>
                <w:sz w:val="22"/>
                <w:szCs w:val="22"/>
              </w:rPr>
            </w:pPr>
            <w:r w:rsidRPr="00C64A6F">
              <w:rPr>
                <w:rFonts w:cs="Cordia New"/>
                <w:sz w:val="22"/>
                <w:szCs w:val="22"/>
              </w:rPr>
              <w:t>243</w:t>
            </w:r>
            <w:r w:rsidR="00CF171C" w:rsidRPr="00EB467A">
              <w:rPr>
                <w:rFonts w:cs="Cordia New"/>
                <w:sz w:val="22"/>
                <w:szCs w:val="22"/>
              </w:rPr>
              <w:t>,</w:t>
            </w:r>
            <w:r w:rsidRPr="00C64A6F">
              <w:rPr>
                <w:rFonts w:cs="Cordia New"/>
                <w:sz w:val="22"/>
                <w:szCs w:val="22"/>
              </w:rPr>
              <w:t>893</w:t>
            </w:r>
          </w:p>
        </w:tc>
        <w:tc>
          <w:tcPr>
            <w:tcW w:w="936" w:type="dxa"/>
            <w:vAlign w:val="center"/>
          </w:tcPr>
          <w:p w14:paraId="2C78C4A0" w14:textId="33652DD7" w:rsidR="00CF171C" w:rsidRPr="00EB467A" w:rsidRDefault="00C64A6F" w:rsidP="00137F99">
            <w:pPr>
              <w:tabs>
                <w:tab w:val="decimal" w:pos="720"/>
              </w:tabs>
              <w:ind w:right="-72"/>
              <w:jc w:val="both"/>
              <w:rPr>
                <w:rFonts w:cs="Cordia New"/>
                <w:sz w:val="22"/>
                <w:szCs w:val="22"/>
              </w:rPr>
            </w:pPr>
            <w:r w:rsidRPr="00C64A6F">
              <w:rPr>
                <w:rFonts w:cs="Cordia New"/>
                <w:sz w:val="22"/>
                <w:szCs w:val="22"/>
              </w:rPr>
              <w:t>255</w:t>
            </w:r>
            <w:r w:rsidR="00CF171C" w:rsidRPr="00EB467A">
              <w:rPr>
                <w:rFonts w:cs="Cordia New"/>
                <w:sz w:val="22"/>
                <w:szCs w:val="22"/>
              </w:rPr>
              <w:t>,</w:t>
            </w:r>
            <w:r w:rsidRPr="00C64A6F">
              <w:rPr>
                <w:rFonts w:cs="Cordia New"/>
                <w:sz w:val="22"/>
                <w:szCs w:val="22"/>
              </w:rPr>
              <w:t>664</w:t>
            </w:r>
          </w:p>
        </w:tc>
        <w:tc>
          <w:tcPr>
            <w:tcW w:w="936" w:type="dxa"/>
            <w:shd w:val="clear" w:color="auto" w:fill="FAFAFA"/>
            <w:vAlign w:val="center"/>
          </w:tcPr>
          <w:p w14:paraId="301BF7B5" w14:textId="3294A314" w:rsidR="00CF171C" w:rsidRPr="00EB467A" w:rsidRDefault="00C64A6F" w:rsidP="00137F99">
            <w:pPr>
              <w:tabs>
                <w:tab w:val="decimal" w:pos="720"/>
              </w:tabs>
              <w:ind w:right="-72"/>
              <w:jc w:val="both"/>
              <w:rPr>
                <w:rFonts w:cs="Cordia New"/>
                <w:sz w:val="22"/>
                <w:szCs w:val="22"/>
              </w:rPr>
            </w:pPr>
            <w:r w:rsidRPr="00C64A6F">
              <w:rPr>
                <w:rFonts w:cs="Cordia New"/>
                <w:sz w:val="22"/>
                <w:szCs w:val="22"/>
              </w:rPr>
              <w:t>2</w:t>
            </w:r>
            <w:r w:rsidR="00CF171C" w:rsidRPr="00EB467A">
              <w:rPr>
                <w:rFonts w:cs="Cordia New"/>
                <w:sz w:val="22"/>
                <w:szCs w:val="22"/>
              </w:rPr>
              <w:t>,</w:t>
            </w:r>
            <w:r w:rsidRPr="00C64A6F">
              <w:rPr>
                <w:rFonts w:cs="Cordia New"/>
                <w:sz w:val="22"/>
                <w:szCs w:val="22"/>
              </w:rPr>
              <w:t>098</w:t>
            </w:r>
            <w:r w:rsidR="00CF171C" w:rsidRPr="00EB467A">
              <w:rPr>
                <w:rFonts w:cs="Cordia New"/>
                <w:sz w:val="22"/>
                <w:szCs w:val="22"/>
              </w:rPr>
              <w:t>,</w:t>
            </w:r>
            <w:r w:rsidRPr="00C64A6F">
              <w:rPr>
                <w:rFonts w:cs="Cordia New"/>
                <w:sz w:val="22"/>
                <w:szCs w:val="22"/>
              </w:rPr>
              <w:t>780</w:t>
            </w:r>
          </w:p>
        </w:tc>
        <w:tc>
          <w:tcPr>
            <w:tcW w:w="936" w:type="dxa"/>
            <w:vAlign w:val="center"/>
          </w:tcPr>
          <w:p w14:paraId="3BFA9C77" w14:textId="4B637037" w:rsidR="00CF171C" w:rsidRPr="00EB467A" w:rsidRDefault="00C64A6F" w:rsidP="00137F99">
            <w:pPr>
              <w:tabs>
                <w:tab w:val="decimal" w:pos="720"/>
              </w:tabs>
              <w:ind w:right="-72"/>
              <w:jc w:val="both"/>
              <w:rPr>
                <w:rFonts w:cs="Cordia New"/>
                <w:sz w:val="22"/>
                <w:szCs w:val="22"/>
              </w:rPr>
            </w:pPr>
            <w:r w:rsidRPr="00C64A6F">
              <w:rPr>
                <w:rFonts w:cs="Cordia New"/>
                <w:sz w:val="22"/>
                <w:szCs w:val="22"/>
              </w:rPr>
              <w:t>2</w:t>
            </w:r>
            <w:r w:rsidR="00CF171C" w:rsidRPr="00EB467A">
              <w:rPr>
                <w:rFonts w:cs="Cordia New"/>
                <w:sz w:val="22"/>
                <w:szCs w:val="22"/>
              </w:rPr>
              <w:t>,</w:t>
            </w:r>
            <w:r w:rsidRPr="00C64A6F">
              <w:rPr>
                <w:rFonts w:cs="Cordia New"/>
                <w:sz w:val="22"/>
                <w:szCs w:val="22"/>
              </w:rPr>
              <w:t>350</w:t>
            </w:r>
            <w:r w:rsidR="00CF171C" w:rsidRPr="00EB467A">
              <w:rPr>
                <w:rFonts w:cs="Cordia New"/>
                <w:sz w:val="22"/>
                <w:szCs w:val="22"/>
              </w:rPr>
              <w:t>,</w:t>
            </w:r>
            <w:r w:rsidRPr="00C64A6F">
              <w:rPr>
                <w:rFonts w:cs="Cordia New"/>
                <w:sz w:val="22"/>
                <w:szCs w:val="22"/>
              </w:rPr>
              <w:t>326</w:t>
            </w:r>
          </w:p>
        </w:tc>
        <w:tc>
          <w:tcPr>
            <w:tcW w:w="936" w:type="dxa"/>
            <w:shd w:val="clear" w:color="auto" w:fill="FAFAFA"/>
          </w:tcPr>
          <w:p w14:paraId="18516689" w14:textId="420ADDE1" w:rsidR="00CF171C" w:rsidRPr="00EB467A" w:rsidRDefault="00CF171C" w:rsidP="00137F99">
            <w:pPr>
              <w:tabs>
                <w:tab w:val="decimal" w:pos="720"/>
              </w:tabs>
              <w:ind w:right="-72"/>
              <w:jc w:val="both"/>
              <w:rPr>
                <w:rFonts w:cs="Cordia New"/>
                <w:sz w:val="22"/>
                <w:szCs w:val="22"/>
              </w:rPr>
            </w:pPr>
            <w:r w:rsidRPr="00EB467A">
              <w:rPr>
                <w:rFonts w:cs="Cordia New"/>
                <w:sz w:val="22"/>
                <w:szCs w:val="22"/>
              </w:rPr>
              <w:t>-</w:t>
            </w:r>
          </w:p>
        </w:tc>
        <w:tc>
          <w:tcPr>
            <w:tcW w:w="936" w:type="dxa"/>
          </w:tcPr>
          <w:p w14:paraId="05D75F6E" w14:textId="77777777" w:rsidR="00CF171C" w:rsidRPr="00EB467A" w:rsidRDefault="00CF171C" w:rsidP="00137F99">
            <w:pPr>
              <w:tabs>
                <w:tab w:val="decimal" w:pos="720"/>
              </w:tabs>
              <w:ind w:right="-72"/>
              <w:jc w:val="both"/>
              <w:rPr>
                <w:rFonts w:cs="Cordia New"/>
                <w:sz w:val="22"/>
                <w:szCs w:val="22"/>
              </w:rPr>
            </w:pPr>
            <w:r w:rsidRPr="00EB467A">
              <w:rPr>
                <w:rFonts w:cs="Cordia New"/>
                <w:sz w:val="22"/>
                <w:szCs w:val="22"/>
              </w:rPr>
              <w:t>-</w:t>
            </w:r>
          </w:p>
        </w:tc>
      </w:tr>
      <w:tr w:rsidR="00EB467A" w:rsidRPr="00893755" w14:paraId="6DD3ED28" w14:textId="77777777" w:rsidTr="00137F99">
        <w:tc>
          <w:tcPr>
            <w:tcW w:w="4012" w:type="dxa"/>
            <w:vAlign w:val="center"/>
          </w:tcPr>
          <w:p w14:paraId="3F5C01FA" w14:textId="77777777" w:rsidR="00EB467A" w:rsidRPr="00893755" w:rsidRDefault="00EB467A" w:rsidP="00EB467A">
            <w:pPr>
              <w:ind w:left="578" w:right="-79"/>
              <w:jc w:val="thaiDistribute"/>
              <w:rPr>
                <w:rFonts w:cs="Cordia New"/>
                <w:sz w:val="22"/>
                <w:szCs w:val="22"/>
              </w:rPr>
            </w:pPr>
            <w:r w:rsidRPr="00893755">
              <w:rPr>
                <w:rFonts w:cs="Cordia New"/>
                <w:sz w:val="22"/>
                <w:szCs w:val="22"/>
              </w:rPr>
              <w:t>Property, plant and equipment, net</w:t>
            </w:r>
          </w:p>
        </w:tc>
        <w:tc>
          <w:tcPr>
            <w:tcW w:w="936" w:type="dxa"/>
            <w:shd w:val="clear" w:color="auto" w:fill="FAFAFA"/>
            <w:vAlign w:val="center"/>
          </w:tcPr>
          <w:p w14:paraId="47C49DD9" w14:textId="566D7783" w:rsidR="00EB467A" w:rsidRPr="00EB467A" w:rsidRDefault="00C64A6F" w:rsidP="00137F99">
            <w:pPr>
              <w:tabs>
                <w:tab w:val="decimal" w:pos="720"/>
              </w:tabs>
              <w:ind w:right="-72"/>
              <w:jc w:val="both"/>
              <w:rPr>
                <w:rFonts w:cs="Cordia New"/>
                <w:sz w:val="22"/>
                <w:szCs w:val="22"/>
              </w:rPr>
            </w:pPr>
            <w:r w:rsidRPr="00C64A6F">
              <w:rPr>
                <w:rFonts w:cs="Cordia New"/>
                <w:sz w:val="22"/>
                <w:szCs w:val="22"/>
              </w:rPr>
              <w:t>82</w:t>
            </w:r>
            <w:r w:rsidR="00EB467A" w:rsidRPr="00EB467A">
              <w:rPr>
                <w:rFonts w:cs="Cordia New"/>
                <w:sz w:val="22"/>
                <w:szCs w:val="22"/>
              </w:rPr>
              <w:t>,</w:t>
            </w:r>
            <w:r w:rsidRPr="00C64A6F">
              <w:rPr>
                <w:rFonts w:cs="Cordia New"/>
                <w:sz w:val="22"/>
                <w:szCs w:val="22"/>
              </w:rPr>
              <w:t>669</w:t>
            </w:r>
          </w:p>
        </w:tc>
        <w:tc>
          <w:tcPr>
            <w:tcW w:w="936" w:type="dxa"/>
            <w:vAlign w:val="center"/>
          </w:tcPr>
          <w:p w14:paraId="5CE8795A" w14:textId="14328ED0" w:rsidR="00EB467A" w:rsidRPr="00EB467A" w:rsidRDefault="00C64A6F" w:rsidP="00137F99">
            <w:pPr>
              <w:tabs>
                <w:tab w:val="decimal" w:pos="720"/>
              </w:tabs>
              <w:ind w:right="-72"/>
              <w:jc w:val="both"/>
              <w:rPr>
                <w:rFonts w:cs="Cordia New"/>
                <w:sz w:val="22"/>
                <w:szCs w:val="22"/>
              </w:rPr>
            </w:pPr>
            <w:r w:rsidRPr="00C64A6F">
              <w:rPr>
                <w:rFonts w:cs="Cordia New"/>
                <w:sz w:val="22"/>
                <w:szCs w:val="22"/>
              </w:rPr>
              <w:t>85</w:t>
            </w:r>
            <w:r w:rsidR="00EB467A" w:rsidRPr="00EB467A">
              <w:rPr>
                <w:rFonts w:cs="Cordia New"/>
                <w:sz w:val="22"/>
                <w:szCs w:val="22"/>
              </w:rPr>
              <w:t>,</w:t>
            </w:r>
            <w:r w:rsidRPr="00C64A6F">
              <w:rPr>
                <w:rFonts w:cs="Cordia New"/>
                <w:sz w:val="22"/>
                <w:szCs w:val="22"/>
              </w:rPr>
              <w:t>868</w:t>
            </w:r>
          </w:p>
        </w:tc>
        <w:tc>
          <w:tcPr>
            <w:tcW w:w="936" w:type="dxa"/>
            <w:shd w:val="clear" w:color="auto" w:fill="FAFAFA"/>
            <w:vAlign w:val="center"/>
          </w:tcPr>
          <w:p w14:paraId="5D8464A2" w14:textId="2F4D0B04" w:rsidR="00EB467A" w:rsidRPr="00EB467A" w:rsidRDefault="00C64A6F" w:rsidP="00137F99">
            <w:pPr>
              <w:tabs>
                <w:tab w:val="decimal" w:pos="720"/>
              </w:tabs>
              <w:ind w:right="-72"/>
              <w:jc w:val="both"/>
              <w:rPr>
                <w:rFonts w:cs="Cordia New"/>
                <w:sz w:val="22"/>
                <w:szCs w:val="22"/>
              </w:rPr>
            </w:pPr>
            <w:r w:rsidRPr="00C64A6F">
              <w:rPr>
                <w:rFonts w:cs="Cordia New"/>
                <w:sz w:val="22"/>
                <w:szCs w:val="22"/>
              </w:rPr>
              <w:t>131</w:t>
            </w:r>
            <w:r w:rsidR="00EB467A" w:rsidRPr="00EB467A">
              <w:rPr>
                <w:rFonts w:cs="Cordia New"/>
                <w:sz w:val="22"/>
                <w:szCs w:val="22"/>
              </w:rPr>
              <w:t>,</w:t>
            </w:r>
            <w:r w:rsidRPr="00C64A6F">
              <w:rPr>
                <w:rFonts w:cs="Cordia New"/>
                <w:sz w:val="22"/>
                <w:szCs w:val="22"/>
              </w:rPr>
              <w:t>504</w:t>
            </w:r>
          </w:p>
        </w:tc>
        <w:tc>
          <w:tcPr>
            <w:tcW w:w="936" w:type="dxa"/>
            <w:vAlign w:val="center"/>
          </w:tcPr>
          <w:p w14:paraId="3B158D1E" w14:textId="1E08B926" w:rsidR="00EB467A" w:rsidRPr="00EB467A" w:rsidRDefault="00C64A6F" w:rsidP="00137F99">
            <w:pPr>
              <w:tabs>
                <w:tab w:val="decimal" w:pos="720"/>
              </w:tabs>
              <w:ind w:right="-72"/>
              <w:jc w:val="both"/>
              <w:rPr>
                <w:rFonts w:cs="Cordia New"/>
                <w:sz w:val="22"/>
                <w:szCs w:val="22"/>
              </w:rPr>
            </w:pPr>
            <w:r w:rsidRPr="00C64A6F">
              <w:rPr>
                <w:rFonts w:cs="Cordia New"/>
                <w:sz w:val="22"/>
                <w:szCs w:val="22"/>
              </w:rPr>
              <w:t>142</w:t>
            </w:r>
            <w:r w:rsidR="00EB467A" w:rsidRPr="00EB467A">
              <w:rPr>
                <w:rFonts w:cs="Cordia New"/>
                <w:sz w:val="22"/>
                <w:szCs w:val="22"/>
              </w:rPr>
              <w:t>,</w:t>
            </w:r>
            <w:r w:rsidRPr="00C64A6F">
              <w:rPr>
                <w:rFonts w:cs="Cordia New"/>
                <w:sz w:val="22"/>
                <w:szCs w:val="22"/>
              </w:rPr>
              <w:t>443</w:t>
            </w:r>
          </w:p>
        </w:tc>
        <w:tc>
          <w:tcPr>
            <w:tcW w:w="936" w:type="dxa"/>
            <w:shd w:val="clear" w:color="auto" w:fill="FAFAFA"/>
          </w:tcPr>
          <w:p w14:paraId="44D391D0" w14:textId="3D66D23B" w:rsidR="00EB467A" w:rsidRPr="00EB467A" w:rsidRDefault="00C64A6F" w:rsidP="00137F99">
            <w:pPr>
              <w:tabs>
                <w:tab w:val="decimal" w:pos="720"/>
              </w:tabs>
              <w:ind w:right="-72"/>
              <w:jc w:val="both"/>
              <w:rPr>
                <w:rFonts w:cs="Cordia New"/>
                <w:sz w:val="22"/>
                <w:szCs w:val="22"/>
              </w:rPr>
            </w:pPr>
            <w:r w:rsidRPr="00C64A6F">
              <w:rPr>
                <w:rFonts w:cs="Cordia New"/>
                <w:sz w:val="22"/>
                <w:szCs w:val="22"/>
              </w:rPr>
              <w:t>667</w:t>
            </w:r>
            <w:r w:rsidR="00EB467A" w:rsidRPr="00EB467A">
              <w:rPr>
                <w:rFonts w:cs="Cordia New"/>
                <w:sz w:val="22"/>
                <w:szCs w:val="22"/>
              </w:rPr>
              <w:t>,</w:t>
            </w:r>
            <w:r w:rsidRPr="00C64A6F">
              <w:rPr>
                <w:rFonts w:cs="Cordia New"/>
                <w:sz w:val="22"/>
                <w:szCs w:val="22"/>
              </w:rPr>
              <w:t>934</w:t>
            </w:r>
          </w:p>
        </w:tc>
        <w:tc>
          <w:tcPr>
            <w:tcW w:w="936" w:type="dxa"/>
          </w:tcPr>
          <w:p w14:paraId="038DB135" w14:textId="41787A31" w:rsidR="00EB467A" w:rsidRPr="00EB467A" w:rsidRDefault="00C64A6F" w:rsidP="00137F99">
            <w:pPr>
              <w:tabs>
                <w:tab w:val="decimal" w:pos="720"/>
              </w:tabs>
              <w:ind w:right="-72"/>
              <w:jc w:val="both"/>
              <w:rPr>
                <w:rFonts w:cs="Cordia New"/>
                <w:sz w:val="22"/>
                <w:szCs w:val="22"/>
              </w:rPr>
            </w:pPr>
            <w:r w:rsidRPr="00C64A6F">
              <w:rPr>
                <w:rFonts w:cs="Cordia New"/>
                <w:sz w:val="22"/>
                <w:szCs w:val="22"/>
              </w:rPr>
              <w:t>663</w:t>
            </w:r>
            <w:r w:rsidR="00EB467A" w:rsidRPr="00EB467A">
              <w:rPr>
                <w:rFonts w:cs="Cordia New"/>
                <w:sz w:val="22"/>
                <w:szCs w:val="22"/>
              </w:rPr>
              <w:t>,</w:t>
            </w:r>
            <w:r w:rsidRPr="00C64A6F">
              <w:rPr>
                <w:rFonts w:cs="Cordia New"/>
                <w:sz w:val="22"/>
                <w:szCs w:val="22"/>
              </w:rPr>
              <w:t>065</w:t>
            </w:r>
          </w:p>
        </w:tc>
      </w:tr>
      <w:tr w:rsidR="00EB467A" w:rsidRPr="00893755" w14:paraId="78A6D46C" w14:textId="77777777" w:rsidTr="00137F99">
        <w:tc>
          <w:tcPr>
            <w:tcW w:w="4012" w:type="dxa"/>
            <w:vAlign w:val="center"/>
          </w:tcPr>
          <w:p w14:paraId="763E0C7E" w14:textId="77777777" w:rsidR="00EB467A" w:rsidRPr="00893755" w:rsidRDefault="00EB467A" w:rsidP="00EB467A">
            <w:pPr>
              <w:ind w:left="578" w:right="-79"/>
              <w:jc w:val="thaiDistribute"/>
              <w:rPr>
                <w:rFonts w:cs="Cordia New"/>
                <w:sz w:val="22"/>
                <w:szCs w:val="22"/>
              </w:rPr>
            </w:pPr>
            <w:r w:rsidRPr="00893755">
              <w:rPr>
                <w:rFonts w:cs="Cordia New"/>
                <w:sz w:val="22"/>
                <w:szCs w:val="22"/>
              </w:rPr>
              <w:t>Mining property rights, net</w:t>
            </w:r>
          </w:p>
        </w:tc>
        <w:tc>
          <w:tcPr>
            <w:tcW w:w="936" w:type="dxa"/>
            <w:shd w:val="clear" w:color="auto" w:fill="FAFAFA"/>
            <w:vAlign w:val="center"/>
          </w:tcPr>
          <w:p w14:paraId="45722C71" w14:textId="3E381155" w:rsidR="00EB467A" w:rsidRPr="00EB467A" w:rsidRDefault="00EB467A" w:rsidP="00137F99">
            <w:pPr>
              <w:tabs>
                <w:tab w:val="decimal" w:pos="720"/>
              </w:tabs>
              <w:ind w:right="-72"/>
              <w:jc w:val="both"/>
              <w:rPr>
                <w:rFonts w:cs="Cordia New"/>
                <w:sz w:val="22"/>
                <w:szCs w:val="22"/>
              </w:rPr>
            </w:pPr>
            <w:r w:rsidRPr="00EB467A">
              <w:rPr>
                <w:rFonts w:cs="Cordia New"/>
                <w:sz w:val="22"/>
                <w:szCs w:val="22"/>
              </w:rPr>
              <w:t>-</w:t>
            </w:r>
          </w:p>
        </w:tc>
        <w:tc>
          <w:tcPr>
            <w:tcW w:w="936" w:type="dxa"/>
            <w:vAlign w:val="center"/>
          </w:tcPr>
          <w:p w14:paraId="481FCFD4" w14:textId="77777777" w:rsidR="00EB467A" w:rsidRPr="00EB467A" w:rsidRDefault="00EB467A" w:rsidP="00137F99">
            <w:pPr>
              <w:tabs>
                <w:tab w:val="decimal" w:pos="720"/>
              </w:tabs>
              <w:ind w:right="-72"/>
              <w:jc w:val="both"/>
              <w:rPr>
                <w:rFonts w:cs="Cordia New"/>
                <w:sz w:val="22"/>
                <w:szCs w:val="22"/>
              </w:rPr>
            </w:pPr>
            <w:r w:rsidRPr="00EB467A">
              <w:rPr>
                <w:rFonts w:cs="Cordia New"/>
                <w:sz w:val="22"/>
                <w:szCs w:val="22"/>
              </w:rPr>
              <w:t>-</w:t>
            </w:r>
          </w:p>
        </w:tc>
        <w:tc>
          <w:tcPr>
            <w:tcW w:w="936" w:type="dxa"/>
            <w:shd w:val="clear" w:color="auto" w:fill="FAFAFA"/>
            <w:vAlign w:val="center"/>
          </w:tcPr>
          <w:p w14:paraId="0774DD9F" w14:textId="6AE644D8" w:rsidR="00EB467A" w:rsidRPr="00EB467A" w:rsidRDefault="00EB467A" w:rsidP="00137F99">
            <w:pPr>
              <w:tabs>
                <w:tab w:val="decimal" w:pos="720"/>
              </w:tabs>
              <w:ind w:right="-72"/>
              <w:jc w:val="both"/>
              <w:rPr>
                <w:rFonts w:cs="Cordia New"/>
                <w:sz w:val="22"/>
                <w:szCs w:val="22"/>
              </w:rPr>
            </w:pPr>
            <w:r w:rsidRPr="00EB467A">
              <w:rPr>
                <w:rFonts w:cs="Cordia New"/>
                <w:sz w:val="22"/>
                <w:szCs w:val="22"/>
              </w:rPr>
              <w:t>-</w:t>
            </w:r>
          </w:p>
        </w:tc>
        <w:tc>
          <w:tcPr>
            <w:tcW w:w="936" w:type="dxa"/>
            <w:vAlign w:val="center"/>
          </w:tcPr>
          <w:p w14:paraId="2966DBEE" w14:textId="77777777" w:rsidR="00EB467A" w:rsidRPr="00EB467A" w:rsidRDefault="00EB467A" w:rsidP="00137F99">
            <w:pPr>
              <w:tabs>
                <w:tab w:val="decimal" w:pos="720"/>
              </w:tabs>
              <w:ind w:right="-72"/>
              <w:jc w:val="both"/>
              <w:rPr>
                <w:rFonts w:cs="Cordia New"/>
                <w:sz w:val="22"/>
                <w:szCs w:val="22"/>
              </w:rPr>
            </w:pPr>
            <w:r w:rsidRPr="00EB467A">
              <w:rPr>
                <w:rFonts w:cs="Cordia New"/>
                <w:sz w:val="22"/>
                <w:szCs w:val="22"/>
              </w:rPr>
              <w:t>-</w:t>
            </w:r>
          </w:p>
        </w:tc>
        <w:tc>
          <w:tcPr>
            <w:tcW w:w="936" w:type="dxa"/>
            <w:shd w:val="clear" w:color="auto" w:fill="FAFAFA"/>
          </w:tcPr>
          <w:p w14:paraId="6A0FF1A8" w14:textId="0F6FEC2D" w:rsidR="00EB467A" w:rsidRPr="00EB467A" w:rsidRDefault="00C64A6F" w:rsidP="00137F99">
            <w:pPr>
              <w:tabs>
                <w:tab w:val="decimal" w:pos="720"/>
              </w:tabs>
              <w:ind w:right="-72"/>
              <w:jc w:val="both"/>
              <w:rPr>
                <w:rFonts w:cs="Cordia New"/>
                <w:sz w:val="22"/>
                <w:szCs w:val="22"/>
              </w:rPr>
            </w:pPr>
            <w:r w:rsidRPr="00C64A6F">
              <w:rPr>
                <w:rFonts w:cs="Cordia New"/>
                <w:sz w:val="22"/>
                <w:szCs w:val="22"/>
              </w:rPr>
              <w:t>677</w:t>
            </w:r>
            <w:r w:rsidR="00EB467A" w:rsidRPr="00EB467A">
              <w:rPr>
                <w:rFonts w:cs="Cordia New"/>
                <w:sz w:val="22"/>
                <w:szCs w:val="22"/>
              </w:rPr>
              <w:t>,</w:t>
            </w:r>
            <w:r w:rsidRPr="00C64A6F">
              <w:rPr>
                <w:rFonts w:cs="Cordia New"/>
                <w:sz w:val="22"/>
                <w:szCs w:val="22"/>
              </w:rPr>
              <w:t>667</w:t>
            </w:r>
          </w:p>
        </w:tc>
        <w:tc>
          <w:tcPr>
            <w:tcW w:w="936" w:type="dxa"/>
          </w:tcPr>
          <w:p w14:paraId="00B69CB7" w14:textId="6FD84C9C" w:rsidR="00EB467A" w:rsidRPr="00EB467A" w:rsidRDefault="00C64A6F" w:rsidP="00137F99">
            <w:pPr>
              <w:tabs>
                <w:tab w:val="decimal" w:pos="720"/>
              </w:tabs>
              <w:ind w:right="-72"/>
              <w:jc w:val="both"/>
              <w:rPr>
                <w:rFonts w:cs="Cordia New"/>
                <w:sz w:val="22"/>
                <w:szCs w:val="22"/>
              </w:rPr>
            </w:pPr>
            <w:r w:rsidRPr="00C64A6F">
              <w:rPr>
                <w:rFonts w:cs="Cordia New"/>
                <w:sz w:val="22"/>
                <w:szCs w:val="22"/>
              </w:rPr>
              <w:t>729</w:t>
            </w:r>
            <w:r w:rsidR="00EB467A" w:rsidRPr="00EB467A">
              <w:rPr>
                <w:rFonts w:cs="Cordia New"/>
                <w:sz w:val="22"/>
                <w:szCs w:val="22"/>
              </w:rPr>
              <w:t>,</w:t>
            </w:r>
            <w:r w:rsidRPr="00C64A6F">
              <w:rPr>
                <w:rFonts w:cs="Cordia New"/>
                <w:sz w:val="22"/>
                <w:szCs w:val="22"/>
              </w:rPr>
              <w:t>694</w:t>
            </w:r>
          </w:p>
        </w:tc>
      </w:tr>
      <w:tr w:rsidR="00EB467A" w:rsidRPr="00893755" w14:paraId="64C6889A" w14:textId="77777777" w:rsidTr="00137F99">
        <w:tc>
          <w:tcPr>
            <w:tcW w:w="4012" w:type="dxa"/>
            <w:vAlign w:val="center"/>
          </w:tcPr>
          <w:p w14:paraId="33301910" w14:textId="533F6454" w:rsidR="00EB467A" w:rsidRPr="00893755" w:rsidRDefault="00EB467A" w:rsidP="00EB467A">
            <w:pPr>
              <w:ind w:left="578" w:right="-79"/>
              <w:jc w:val="thaiDistribute"/>
              <w:rPr>
                <w:rFonts w:cs="Cordia New"/>
                <w:sz w:val="22"/>
                <w:szCs w:val="22"/>
              </w:rPr>
            </w:pPr>
            <w:r w:rsidRPr="00893755">
              <w:rPr>
                <w:rFonts w:cs="Cordia New"/>
                <w:sz w:val="22"/>
                <w:szCs w:val="22"/>
              </w:rPr>
              <w:t xml:space="preserve">Other </w:t>
            </w:r>
            <w:r w:rsidR="00F52127">
              <w:rPr>
                <w:rFonts w:cs="Cordia New"/>
                <w:sz w:val="22"/>
                <w:szCs w:val="22"/>
              </w:rPr>
              <w:t xml:space="preserve">non-current </w:t>
            </w:r>
            <w:r w:rsidRPr="00893755">
              <w:rPr>
                <w:rFonts w:cs="Cordia New"/>
                <w:sz w:val="22"/>
                <w:szCs w:val="22"/>
              </w:rPr>
              <w:t>assets</w:t>
            </w:r>
          </w:p>
        </w:tc>
        <w:tc>
          <w:tcPr>
            <w:tcW w:w="936" w:type="dxa"/>
            <w:tcBorders>
              <w:bottom w:val="single" w:sz="4" w:space="0" w:color="auto"/>
            </w:tcBorders>
            <w:shd w:val="clear" w:color="auto" w:fill="FAFAFA"/>
            <w:vAlign w:val="center"/>
          </w:tcPr>
          <w:p w14:paraId="573E5A7F" w14:textId="1E26EC3B" w:rsidR="00EB467A" w:rsidRPr="00EB467A" w:rsidRDefault="00C64A6F" w:rsidP="00137F99">
            <w:pPr>
              <w:tabs>
                <w:tab w:val="decimal" w:pos="720"/>
              </w:tabs>
              <w:ind w:right="-72"/>
              <w:jc w:val="both"/>
              <w:rPr>
                <w:rFonts w:cs="Cordia New"/>
                <w:sz w:val="22"/>
                <w:szCs w:val="22"/>
              </w:rPr>
            </w:pPr>
            <w:r w:rsidRPr="00C64A6F">
              <w:rPr>
                <w:rFonts w:cs="Cordia New"/>
                <w:sz w:val="22"/>
                <w:szCs w:val="22"/>
              </w:rPr>
              <w:t>81</w:t>
            </w:r>
            <w:r w:rsidR="00EB467A" w:rsidRPr="00EB467A">
              <w:rPr>
                <w:rFonts w:cs="Cordia New"/>
                <w:sz w:val="22"/>
                <w:szCs w:val="22"/>
              </w:rPr>
              <w:t>,</w:t>
            </w:r>
            <w:r w:rsidRPr="00C64A6F">
              <w:rPr>
                <w:rFonts w:cs="Cordia New"/>
                <w:sz w:val="22"/>
                <w:szCs w:val="22"/>
              </w:rPr>
              <w:t>041</w:t>
            </w:r>
          </w:p>
        </w:tc>
        <w:tc>
          <w:tcPr>
            <w:tcW w:w="936" w:type="dxa"/>
            <w:tcBorders>
              <w:bottom w:val="single" w:sz="4" w:space="0" w:color="auto"/>
            </w:tcBorders>
            <w:vAlign w:val="center"/>
          </w:tcPr>
          <w:p w14:paraId="0E229241" w14:textId="10D1A381" w:rsidR="00EB467A" w:rsidRPr="00EB467A" w:rsidRDefault="00C64A6F" w:rsidP="00137F99">
            <w:pPr>
              <w:tabs>
                <w:tab w:val="decimal" w:pos="720"/>
              </w:tabs>
              <w:ind w:right="-72"/>
              <w:jc w:val="both"/>
              <w:rPr>
                <w:rFonts w:cs="Cordia New"/>
                <w:sz w:val="22"/>
                <w:szCs w:val="22"/>
              </w:rPr>
            </w:pPr>
            <w:r w:rsidRPr="00C64A6F">
              <w:rPr>
                <w:rFonts w:cs="Cordia New"/>
                <w:sz w:val="22"/>
                <w:szCs w:val="22"/>
              </w:rPr>
              <w:t>149</w:t>
            </w:r>
            <w:r w:rsidR="00EB467A" w:rsidRPr="00EB467A">
              <w:rPr>
                <w:rFonts w:cs="Cordia New"/>
                <w:sz w:val="22"/>
                <w:szCs w:val="22"/>
              </w:rPr>
              <w:t>,</w:t>
            </w:r>
            <w:r w:rsidRPr="00C64A6F">
              <w:rPr>
                <w:rFonts w:cs="Cordia New"/>
                <w:sz w:val="22"/>
                <w:szCs w:val="22"/>
              </w:rPr>
              <w:t>154</w:t>
            </w:r>
          </w:p>
        </w:tc>
        <w:tc>
          <w:tcPr>
            <w:tcW w:w="936" w:type="dxa"/>
            <w:tcBorders>
              <w:bottom w:val="single" w:sz="4" w:space="0" w:color="auto"/>
            </w:tcBorders>
            <w:shd w:val="clear" w:color="auto" w:fill="FAFAFA"/>
            <w:vAlign w:val="center"/>
          </w:tcPr>
          <w:p w14:paraId="5F519277" w14:textId="20F3EE33" w:rsidR="00EB467A" w:rsidRPr="00EB467A" w:rsidRDefault="00C64A6F" w:rsidP="00137F99">
            <w:pPr>
              <w:tabs>
                <w:tab w:val="decimal" w:pos="720"/>
              </w:tabs>
              <w:ind w:right="-72"/>
              <w:jc w:val="both"/>
              <w:rPr>
                <w:rFonts w:cs="Cordia New"/>
                <w:sz w:val="22"/>
                <w:szCs w:val="22"/>
              </w:rPr>
            </w:pPr>
            <w:r w:rsidRPr="00C64A6F">
              <w:rPr>
                <w:rFonts w:cs="Cordia New"/>
                <w:sz w:val="22"/>
                <w:szCs w:val="22"/>
              </w:rPr>
              <w:t>462</w:t>
            </w:r>
            <w:r w:rsidR="00EB467A" w:rsidRPr="00EB467A">
              <w:rPr>
                <w:rFonts w:cs="Cordia New"/>
                <w:sz w:val="22"/>
                <w:szCs w:val="22"/>
              </w:rPr>
              <w:t>,</w:t>
            </w:r>
            <w:r w:rsidRPr="00C64A6F">
              <w:rPr>
                <w:rFonts w:cs="Cordia New"/>
                <w:sz w:val="22"/>
                <w:szCs w:val="22"/>
              </w:rPr>
              <w:t>811</w:t>
            </w:r>
          </w:p>
        </w:tc>
        <w:tc>
          <w:tcPr>
            <w:tcW w:w="936" w:type="dxa"/>
            <w:tcBorders>
              <w:bottom w:val="single" w:sz="4" w:space="0" w:color="auto"/>
            </w:tcBorders>
            <w:vAlign w:val="center"/>
          </w:tcPr>
          <w:p w14:paraId="576CCAAD" w14:textId="3CC97336" w:rsidR="00EB467A" w:rsidRPr="00EB467A" w:rsidRDefault="00C64A6F" w:rsidP="00137F99">
            <w:pPr>
              <w:tabs>
                <w:tab w:val="decimal" w:pos="720"/>
              </w:tabs>
              <w:ind w:right="-72"/>
              <w:jc w:val="both"/>
              <w:rPr>
                <w:rFonts w:cs="Cordia New"/>
                <w:sz w:val="22"/>
                <w:szCs w:val="22"/>
              </w:rPr>
            </w:pPr>
            <w:r w:rsidRPr="00C64A6F">
              <w:rPr>
                <w:rFonts w:cs="Cordia New"/>
                <w:sz w:val="22"/>
                <w:szCs w:val="22"/>
              </w:rPr>
              <w:t>460</w:t>
            </w:r>
            <w:r w:rsidR="00EB467A" w:rsidRPr="00EB467A">
              <w:rPr>
                <w:rFonts w:cs="Cordia New"/>
                <w:sz w:val="22"/>
                <w:szCs w:val="22"/>
              </w:rPr>
              <w:t>,</w:t>
            </w:r>
            <w:r w:rsidRPr="00C64A6F">
              <w:rPr>
                <w:rFonts w:cs="Cordia New"/>
                <w:sz w:val="22"/>
                <w:szCs w:val="22"/>
              </w:rPr>
              <w:t>512</w:t>
            </w:r>
          </w:p>
        </w:tc>
        <w:tc>
          <w:tcPr>
            <w:tcW w:w="936" w:type="dxa"/>
            <w:tcBorders>
              <w:bottom w:val="single" w:sz="4" w:space="0" w:color="auto"/>
            </w:tcBorders>
            <w:shd w:val="clear" w:color="auto" w:fill="FAFAFA"/>
          </w:tcPr>
          <w:p w14:paraId="03A83AD3" w14:textId="5C55E1D0" w:rsidR="00EB467A" w:rsidRPr="00EB467A" w:rsidRDefault="00C64A6F" w:rsidP="00137F99">
            <w:pPr>
              <w:tabs>
                <w:tab w:val="decimal" w:pos="720"/>
              </w:tabs>
              <w:ind w:right="-72"/>
              <w:jc w:val="both"/>
              <w:rPr>
                <w:rFonts w:cs="Cordia New"/>
                <w:sz w:val="22"/>
                <w:szCs w:val="22"/>
              </w:rPr>
            </w:pPr>
            <w:r w:rsidRPr="00C64A6F">
              <w:rPr>
                <w:rFonts w:cs="Cordia New"/>
                <w:sz w:val="22"/>
                <w:szCs w:val="22"/>
              </w:rPr>
              <w:t>34</w:t>
            </w:r>
            <w:r w:rsidR="00EB467A" w:rsidRPr="00EB467A">
              <w:rPr>
                <w:rFonts w:cs="Cordia New"/>
                <w:sz w:val="22"/>
                <w:szCs w:val="22"/>
              </w:rPr>
              <w:t>,</w:t>
            </w:r>
            <w:r w:rsidRPr="00C64A6F">
              <w:rPr>
                <w:rFonts w:cs="Cordia New"/>
                <w:sz w:val="22"/>
                <w:szCs w:val="22"/>
              </w:rPr>
              <w:t>520</w:t>
            </w:r>
          </w:p>
        </w:tc>
        <w:tc>
          <w:tcPr>
            <w:tcW w:w="936" w:type="dxa"/>
            <w:tcBorders>
              <w:bottom w:val="single" w:sz="4" w:space="0" w:color="auto"/>
            </w:tcBorders>
          </w:tcPr>
          <w:p w14:paraId="67E55A4F" w14:textId="7FF34010" w:rsidR="00EB467A" w:rsidRPr="00EB467A" w:rsidRDefault="00C64A6F" w:rsidP="00137F99">
            <w:pPr>
              <w:tabs>
                <w:tab w:val="decimal" w:pos="720"/>
              </w:tabs>
              <w:ind w:right="-72"/>
              <w:jc w:val="both"/>
              <w:rPr>
                <w:rFonts w:cs="Cordia New"/>
                <w:sz w:val="22"/>
                <w:szCs w:val="22"/>
              </w:rPr>
            </w:pPr>
            <w:r w:rsidRPr="00C64A6F">
              <w:rPr>
                <w:rFonts w:cs="Cordia New"/>
                <w:sz w:val="22"/>
                <w:szCs w:val="22"/>
              </w:rPr>
              <w:t>76</w:t>
            </w:r>
            <w:r w:rsidR="00EB467A" w:rsidRPr="00EB467A">
              <w:rPr>
                <w:rFonts w:cs="Cordia New"/>
                <w:sz w:val="22"/>
                <w:szCs w:val="22"/>
              </w:rPr>
              <w:t>,</w:t>
            </w:r>
            <w:r w:rsidRPr="00C64A6F">
              <w:rPr>
                <w:rFonts w:cs="Cordia New"/>
                <w:sz w:val="22"/>
                <w:szCs w:val="22"/>
              </w:rPr>
              <w:t>148</w:t>
            </w:r>
          </w:p>
        </w:tc>
      </w:tr>
      <w:tr w:rsidR="00EB467A" w:rsidRPr="00893755" w14:paraId="02452E84" w14:textId="77777777" w:rsidTr="00137F99">
        <w:tc>
          <w:tcPr>
            <w:tcW w:w="4012" w:type="dxa"/>
            <w:vAlign w:val="center"/>
          </w:tcPr>
          <w:p w14:paraId="2F73581C" w14:textId="77777777" w:rsidR="00EB467A" w:rsidRPr="00893755" w:rsidRDefault="00EB467A" w:rsidP="00EB467A">
            <w:pPr>
              <w:ind w:left="578" w:right="-79"/>
              <w:jc w:val="thaiDistribute"/>
              <w:rPr>
                <w:rFonts w:cs="Cordia New"/>
                <w:sz w:val="22"/>
                <w:szCs w:val="22"/>
              </w:rPr>
            </w:pPr>
            <w:r w:rsidRPr="00893755">
              <w:rPr>
                <w:rFonts w:cs="Cordia New"/>
                <w:sz w:val="22"/>
                <w:szCs w:val="22"/>
              </w:rPr>
              <w:t>Total non-current assets</w:t>
            </w:r>
          </w:p>
        </w:tc>
        <w:tc>
          <w:tcPr>
            <w:tcW w:w="936" w:type="dxa"/>
            <w:tcBorders>
              <w:bottom w:val="single" w:sz="4" w:space="0" w:color="auto"/>
            </w:tcBorders>
            <w:shd w:val="clear" w:color="auto" w:fill="FAFAFA"/>
            <w:vAlign w:val="center"/>
          </w:tcPr>
          <w:p w14:paraId="7707EDAE" w14:textId="0D11C021" w:rsidR="00EB467A" w:rsidRPr="00EB467A" w:rsidRDefault="00C64A6F" w:rsidP="00137F99">
            <w:pPr>
              <w:tabs>
                <w:tab w:val="decimal" w:pos="720"/>
              </w:tabs>
              <w:ind w:right="-72"/>
              <w:jc w:val="both"/>
              <w:rPr>
                <w:rFonts w:cs="Cordia New"/>
                <w:sz w:val="22"/>
                <w:szCs w:val="22"/>
              </w:rPr>
            </w:pPr>
            <w:r w:rsidRPr="00C64A6F">
              <w:rPr>
                <w:rFonts w:cs="Cordia New"/>
                <w:sz w:val="22"/>
                <w:szCs w:val="22"/>
              </w:rPr>
              <w:t>407</w:t>
            </w:r>
            <w:r w:rsidR="00EB467A" w:rsidRPr="00EB467A">
              <w:rPr>
                <w:rFonts w:cs="Cordia New"/>
                <w:sz w:val="22"/>
                <w:szCs w:val="22"/>
              </w:rPr>
              <w:t>,</w:t>
            </w:r>
            <w:r w:rsidRPr="00C64A6F">
              <w:rPr>
                <w:rFonts w:cs="Cordia New"/>
                <w:sz w:val="22"/>
                <w:szCs w:val="22"/>
              </w:rPr>
              <w:t>603</w:t>
            </w:r>
          </w:p>
        </w:tc>
        <w:tc>
          <w:tcPr>
            <w:tcW w:w="936" w:type="dxa"/>
            <w:tcBorders>
              <w:bottom w:val="single" w:sz="4" w:space="0" w:color="auto"/>
            </w:tcBorders>
            <w:vAlign w:val="center"/>
          </w:tcPr>
          <w:p w14:paraId="06361F4E" w14:textId="4F1BCFEC" w:rsidR="00EB467A" w:rsidRPr="00EB467A" w:rsidRDefault="00C64A6F" w:rsidP="00137F99">
            <w:pPr>
              <w:tabs>
                <w:tab w:val="decimal" w:pos="720"/>
              </w:tabs>
              <w:ind w:right="-72"/>
              <w:jc w:val="both"/>
              <w:rPr>
                <w:rFonts w:cs="Cordia New"/>
                <w:sz w:val="22"/>
                <w:szCs w:val="22"/>
              </w:rPr>
            </w:pPr>
            <w:r w:rsidRPr="00C64A6F">
              <w:rPr>
                <w:rFonts w:cs="Cordia New"/>
                <w:sz w:val="22"/>
                <w:szCs w:val="22"/>
              </w:rPr>
              <w:t>490</w:t>
            </w:r>
            <w:r w:rsidR="00EB467A" w:rsidRPr="00EB467A">
              <w:rPr>
                <w:rFonts w:cs="Cordia New"/>
                <w:sz w:val="22"/>
                <w:szCs w:val="22"/>
              </w:rPr>
              <w:t>,</w:t>
            </w:r>
            <w:r w:rsidRPr="00C64A6F">
              <w:rPr>
                <w:rFonts w:cs="Cordia New"/>
                <w:sz w:val="22"/>
                <w:szCs w:val="22"/>
              </w:rPr>
              <w:t>686</w:t>
            </w:r>
          </w:p>
        </w:tc>
        <w:tc>
          <w:tcPr>
            <w:tcW w:w="936" w:type="dxa"/>
            <w:tcBorders>
              <w:bottom w:val="single" w:sz="4" w:space="0" w:color="auto"/>
            </w:tcBorders>
            <w:shd w:val="clear" w:color="auto" w:fill="FAFAFA"/>
            <w:vAlign w:val="center"/>
          </w:tcPr>
          <w:p w14:paraId="655BA6CF" w14:textId="4E885F08" w:rsidR="00EB467A" w:rsidRPr="00EB467A" w:rsidRDefault="00C64A6F" w:rsidP="00137F99">
            <w:pPr>
              <w:tabs>
                <w:tab w:val="decimal" w:pos="720"/>
              </w:tabs>
              <w:ind w:right="-72"/>
              <w:jc w:val="both"/>
              <w:rPr>
                <w:rFonts w:cs="Cordia New"/>
                <w:sz w:val="22"/>
                <w:szCs w:val="22"/>
              </w:rPr>
            </w:pPr>
            <w:r w:rsidRPr="00C64A6F">
              <w:rPr>
                <w:rFonts w:cs="Cordia New"/>
                <w:sz w:val="22"/>
                <w:szCs w:val="22"/>
              </w:rPr>
              <w:t>2</w:t>
            </w:r>
            <w:r w:rsidR="00EB467A" w:rsidRPr="00EB467A">
              <w:rPr>
                <w:rFonts w:cs="Cordia New"/>
                <w:sz w:val="22"/>
                <w:szCs w:val="22"/>
              </w:rPr>
              <w:t>,</w:t>
            </w:r>
            <w:r w:rsidRPr="00C64A6F">
              <w:rPr>
                <w:rFonts w:cs="Cordia New"/>
                <w:sz w:val="22"/>
                <w:szCs w:val="22"/>
              </w:rPr>
              <w:t>693</w:t>
            </w:r>
            <w:r w:rsidR="00EB467A" w:rsidRPr="00EB467A">
              <w:rPr>
                <w:rFonts w:cs="Cordia New"/>
                <w:sz w:val="22"/>
                <w:szCs w:val="22"/>
              </w:rPr>
              <w:t>,</w:t>
            </w:r>
            <w:r w:rsidRPr="00C64A6F">
              <w:rPr>
                <w:rFonts w:cs="Cordia New"/>
                <w:sz w:val="22"/>
                <w:szCs w:val="22"/>
              </w:rPr>
              <w:t>095</w:t>
            </w:r>
          </w:p>
        </w:tc>
        <w:tc>
          <w:tcPr>
            <w:tcW w:w="936" w:type="dxa"/>
            <w:tcBorders>
              <w:bottom w:val="single" w:sz="4" w:space="0" w:color="auto"/>
            </w:tcBorders>
            <w:vAlign w:val="center"/>
          </w:tcPr>
          <w:p w14:paraId="081B4B3D" w14:textId="401B8336" w:rsidR="00EB467A" w:rsidRPr="00EB467A" w:rsidRDefault="00C64A6F" w:rsidP="00137F99">
            <w:pPr>
              <w:tabs>
                <w:tab w:val="decimal" w:pos="720"/>
              </w:tabs>
              <w:ind w:right="-72"/>
              <w:jc w:val="both"/>
              <w:rPr>
                <w:rFonts w:cs="Cordia New"/>
                <w:sz w:val="22"/>
                <w:szCs w:val="22"/>
              </w:rPr>
            </w:pPr>
            <w:r w:rsidRPr="00C64A6F">
              <w:rPr>
                <w:rFonts w:cs="Cordia New"/>
                <w:sz w:val="22"/>
                <w:szCs w:val="22"/>
              </w:rPr>
              <w:t>2</w:t>
            </w:r>
            <w:r w:rsidR="00EB467A" w:rsidRPr="00EB467A">
              <w:rPr>
                <w:rFonts w:cs="Cordia New"/>
                <w:sz w:val="22"/>
                <w:szCs w:val="22"/>
              </w:rPr>
              <w:t>,</w:t>
            </w:r>
            <w:r w:rsidRPr="00C64A6F">
              <w:rPr>
                <w:rFonts w:cs="Cordia New"/>
                <w:sz w:val="22"/>
                <w:szCs w:val="22"/>
              </w:rPr>
              <w:t>953</w:t>
            </w:r>
            <w:r w:rsidR="00EB467A" w:rsidRPr="00EB467A">
              <w:rPr>
                <w:rFonts w:cs="Cordia New"/>
                <w:sz w:val="22"/>
                <w:szCs w:val="22"/>
              </w:rPr>
              <w:t>,</w:t>
            </w:r>
            <w:r w:rsidRPr="00C64A6F">
              <w:rPr>
                <w:rFonts w:cs="Cordia New"/>
                <w:sz w:val="22"/>
                <w:szCs w:val="22"/>
              </w:rPr>
              <w:t>281</w:t>
            </w:r>
          </w:p>
        </w:tc>
        <w:tc>
          <w:tcPr>
            <w:tcW w:w="936" w:type="dxa"/>
            <w:tcBorders>
              <w:bottom w:val="single" w:sz="4" w:space="0" w:color="auto"/>
            </w:tcBorders>
            <w:shd w:val="clear" w:color="auto" w:fill="FAFAFA"/>
            <w:vAlign w:val="center"/>
          </w:tcPr>
          <w:p w14:paraId="1A221630" w14:textId="7CBA2DB3" w:rsidR="00EB467A" w:rsidRPr="00EB467A" w:rsidRDefault="00C64A6F" w:rsidP="00137F99">
            <w:pPr>
              <w:tabs>
                <w:tab w:val="decimal" w:pos="720"/>
              </w:tabs>
              <w:ind w:right="-72"/>
              <w:jc w:val="both"/>
              <w:rPr>
                <w:rFonts w:cs="Cordia New"/>
                <w:sz w:val="22"/>
                <w:szCs w:val="22"/>
              </w:rPr>
            </w:pPr>
            <w:r w:rsidRPr="00C64A6F">
              <w:rPr>
                <w:rFonts w:cs="Cordia New"/>
                <w:sz w:val="22"/>
                <w:szCs w:val="22"/>
              </w:rPr>
              <w:t>1</w:t>
            </w:r>
            <w:r w:rsidR="00EB467A" w:rsidRPr="00EB467A">
              <w:rPr>
                <w:rFonts w:cs="Cordia New"/>
                <w:sz w:val="22"/>
                <w:szCs w:val="22"/>
              </w:rPr>
              <w:t>,</w:t>
            </w:r>
            <w:r w:rsidRPr="00C64A6F">
              <w:rPr>
                <w:rFonts w:cs="Cordia New"/>
                <w:sz w:val="22"/>
                <w:szCs w:val="22"/>
              </w:rPr>
              <w:t>380</w:t>
            </w:r>
            <w:r w:rsidR="00EB467A" w:rsidRPr="00EB467A">
              <w:rPr>
                <w:rFonts w:cs="Cordia New"/>
                <w:sz w:val="22"/>
                <w:szCs w:val="22"/>
              </w:rPr>
              <w:t>,</w:t>
            </w:r>
            <w:r w:rsidRPr="00C64A6F">
              <w:rPr>
                <w:rFonts w:cs="Cordia New"/>
                <w:sz w:val="22"/>
                <w:szCs w:val="22"/>
              </w:rPr>
              <w:t>121</w:t>
            </w:r>
          </w:p>
        </w:tc>
        <w:tc>
          <w:tcPr>
            <w:tcW w:w="936" w:type="dxa"/>
            <w:tcBorders>
              <w:bottom w:val="single" w:sz="4" w:space="0" w:color="auto"/>
            </w:tcBorders>
            <w:vAlign w:val="center"/>
          </w:tcPr>
          <w:p w14:paraId="28B9FDAA" w14:textId="6E1BD5D5" w:rsidR="00EB467A" w:rsidRPr="00EB467A" w:rsidRDefault="00C64A6F" w:rsidP="00137F99">
            <w:pPr>
              <w:tabs>
                <w:tab w:val="decimal" w:pos="720"/>
              </w:tabs>
              <w:ind w:right="-72"/>
              <w:jc w:val="both"/>
              <w:rPr>
                <w:rFonts w:cs="Cordia New"/>
                <w:sz w:val="22"/>
                <w:szCs w:val="22"/>
              </w:rPr>
            </w:pPr>
            <w:r w:rsidRPr="00C64A6F">
              <w:rPr>
                <w:rFonts w:cs="Cordia New"/>
                <w:sz w:val="22"/>
                <w:szCs w:val="22"/>
              </w:rPr>
              <w:t>1</w:t>
            </w:r>
            <w:r w:rsidR="00EB467A" w:rsidRPr="00EB467A">
              <w:rPr>
                <w:rFonts w:cs="Cordia New"/>
                <w:sz w:val="22"/>
                <w:szCs w:val="22"/>
              </w:rPr>
              <w:t>,</w:t>
            </w:r>
            <w:r w:rsidRPr="00C64A6F">
              <w:rPr>
                <w:rFonts w:cs="Cordia New"/>
                <w:sz w:val="22"/>
                <w:szCs w:val="22"/>
              </w:rPr>
              <w:t>468</w:t>
            </w:r>
            <w:r w:rsidR="00EB467A" w:rsidRPr="00EB467A">
              <w:rPr>
                <w:rFonts w:cs="Cordia New"/>
                <w:sz w:val="22"/>
                <w:szCs w:val="22"/>
              </w:rPr>
              <w:t>,</w:t>
            </w:r>
            <w:r w:rsidRPr="00C64A6F">
              <w:rPr>
                <w:rFonts w:cs="Cordia New"/>
                <w:sz w:val="22"/>
                <w:szCs w:val="22"/>
              </w:rPr>
              <w:t>907</w:t>
            </w:r>
          </w:p>
        </w:tc>
      </w:tr>
      <w:tr w:rsidR="00CF171C" w:rsidRPr="00893755" w14:paraId="53F52A2C" w14:textId="77777777" w:rsidTr="00137F99">
        <w:tc>
          <w:tcPr>
            <w:tcW w:w="4012" w:type="dxa"/>
            <w:vAlign w:val="center"/>
          </w:tcPr>
          <w:p w14:paraId="33162391" w14:textId="77777777" w:rsidR="00CF171C" w:rsidRPr="00893755" w:rsidRDefault="00CF171C" w:rsidP="00CF171C">
            <w:pPr>
              <w:pStyle w:val="MacroText"/>
              <w:tabs>
                <w:tab w:val="clear" w:pos="480"/>
                <w:tab w:val="clear" w:pos="960"/>
                <w:tab w:val="clear" w:pos="1440"/>
                <w:tab w:val="clear" w:pos="1920"/>
                <w:tab w:val="clear" w:pos="2400"/>
                <w:tab w:val="clear" w:pos="2880"/>
                <w:tab w:val="clear" w:pos="3360"/>
                <w:tab w:val="clear" w:pos="3840"/>
                <w:tab w:val="clear" w:pos="4320"/>
              </w:tabs>
              <w:ind w:left="578" w:right="-79"/>
              <w:jc w:val="thaiDistribute"/>
              <w:rPr>
                <w:rFonts w:ascii="Cordia New" w:hAnsi="Cordia New" w:cs="Cordia New"/>
                <w:sz w:val="22"/>
                <w:szCs w:val="22"/>
                <w:cs/>
                <w:lang w:val="en-GB"/>
              </w:rPr>
            </w:pPr>
          </w:p>
        </w:tc>
        <w:tc>
          <w:tcPr>
            <w:tcW w:w="936" w:type="dxa"/>
            <w:tcBorders>
              <w:top w:val="single" w:sz="4" w:space="0" w:color="auto"/>
            </w:tcBorders>
            <w:shd w:val="clear" w:color="auto" w:fill="FAFAFA"/>
            <w:vAlign w:val="center"/>
          </w:tcPr>
          <w:p w14:paraId="735F528F" w14:textId="77777777" w:rsidR="00CF171C" w:rsidRPr="00EB467A"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20"/>
              </w:tabs>
              <w:ind w:right="-72"/>
              <w:jc w:val="both"/>
              <w:rPr>
                <w:rFonts w:ascii="Cordia New" w:hAnsi="Cordia New" w:cs="Cordia New"/>
                <w:sz w:val="22"/>
                <w:szCs w:val="22"/>
                <w:lang w:val="en-GB"/>
              </w:rPr>
            </w:pPr>
          </w:p>
        </w:tc>
        <w:tc>
          <w:tcPr>
            <w:tcW w:w="936" w:type="dxa"/>
            <w:tcBorders>
              <w:top w:val="single" w:sz="4" w:space="0" w:color="auto"/>
            </w:tcBorders>
            <w:vAlign w:val="center"/>
          </w:tcPr>
          <w:p w14:paraId="2AEF2379" w14:textId="77777777" w:rsidR="00CF171C" w:rsidRPr="00EB467A"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20"/>
              </w:tabs>
              <w:ind w:right="-72"/>
              <w:jc w:val="both"/>
              <w:rPr>
                <w:rFonts w:ascii="Cordia New" w:hAnsi="Cordia New" w:cs="Cordia New"/>
                <w:sz w:val="22"/>
                <w:szCs w:val="22"/>
                <w:lang w:val="en-GB"/>
              </w:rPr>
            </w:pPr>
          </w:p>
        </w:tc>
        <w:tc>
          <w:tcPr>
            <w:tcW w:w="936" w:type="dxa"/>
            <w:tcBorders>
              <w:top w:val="single" w:sz="4" w:space="0" w:color="auto"/>
            </w:tcBorders>
            <w:shd w:val="clear" w:color="auto" w:fill="FAFAFA"/>
          </w:tcPr>
          <w:p w14:paraId="3330A59C" w14:textId="77777777" w:rsidR="00CF171C" w:rsidRPr="00EB467A"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20"/>
              </w:tabs>
              <w:ind w:right="-72"/>
              <w:jc w:val="both"/>
              <w:rPr>
                <w:rFonts w:ascii="Cordia New" w:hAnsi="Cordia New" w:cs="Cordia New"/>
                <w:sz w:val="22"/>
                <w:szCs w:val="22"/>
                <w:lang w:val="en-GB"/>
              </w:rPr>
            </w:pPr>
          </w:p>
        </w:tc>
        <w:tc>
          <w:tcPr>
            <w:tcW w:w="936" w:type="dxa"/>
            <w:tcBorders>
              <w:top w:val="single" w:sz="4" w:space="0" w:color="auto"/>
            </w:tcBorders>
          </w:tcPr>
          <w:p w14:paraId="6C4E248A" w14:textId="77777777" w:rsidR="00CF171C" w:rsidRPr="00EB467A"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20"/>
              </w:tabs>
              <w:ind w:right="-72"/>
              <w:jc w:val="both"/>
              <w:rPr>
                <w:rFonts w:ascii="Cordia New" w:hAnsi="Cordia New" w:cs="Cordia New"/>
                <w:sz w:val="22"/>
                <w:szCs w:val="22"/>
                <w:lang w:val="en-GB"/>
              </w:rPr>
            </w:pPr>
          </w:p>
        </w:tc>
        <w:tc>
          <w:tcPr>
            <w:tcW w:w="936" w:type="dxa"/>
            <w:tcBorders>
              <w:top w:val="single" w:sz="4" w:space="0" w:color="auto"/>
            </w:tcBorders>
            <w:shd w:val="clear" w:color="auto" w:fill="FAFAFA"/>
            <w:vAlign w:val="center"/>
          </w:tcPr>
          <w:p w14:paraId="0CDCBE4B" w14:textId="77777777" w:rsidR="00CF171C" w:rsidRPr="00EB467A"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20"/>
              </w:tabs>
              <w:ind w:right="-72"/>
              <w:jc w:val="both"/>
              <w:outlineLvl w:val="0"/>
              <w:rPr>
                <w:rFonts w:ascii="Cordia New" w:hAnsi="Cordia New" w:cs="Cordia New"/>
                <w:sz w:val="22"/>
                <w:szCs w:val="22"/>
                <w:lang w:val="en-GB"/>
              </w:rPr>
            </w:pPr>
          </w:p>
        </w:tc>
        <w:tc>
          <w:tcPr>
            <w:tcW w:w="936" w:type="dxa"/>
            <w:tcBorders>
              <w:top w:val="single" w:sz="4" w:space="0" w:color="auto"/>
            </w:tcBorders>
            <w:vAlign w:val="center"/>
          </w:tcPr>
          <w:p w14:paraId="0B7CF5FA" w14:textId="77777777" w:rsidR="00CF171C" w:rsidRPr="00EB467A"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20"/>
              </w:tabs>
              <w:ind w:right="-72"/>
              <w:jc w:val="both"/>
              <w:outlineLvl w:val="0"/>
              <w:rPr>
                <w:rFonts w:ascii="Cordia New" w:hAnsi="Cordia New" w:cs="Cordia New"/>
                <w:sz w:val="22"/>
                <w:szCs w:val="22"/>
                <w:lang w:val="en-GB"/>
              </w:rPr>
            </w:pPr>
          </w:p>
        </w:tc>
      </w:tr>
      <w:tr w:rsidR="00CF171C" w:rsidRPr="00893755" w14:paraId="7C8A2E23" w14:textId="77777777" w:rsidTr="00137F99">
        <w:tc>
          <w:tcPr>
            <w:tcW w:w="4012" w:type="dxa"/>
            <w:vAlign w:val="center"/>
          </w:tcPr>
          <w:p w14:paraId="7F5FB638" w14:textId="77777777" w:rsidR="00CF171C" w:rsidRPr="00893755" w:rsidRDefault="00CF171C" w:rsidP="00CF171C">
            <w:pPr>
              <w:ind w:left="578" w:right="-79"/>
              <w:jc w:val="thaiDistribute"/>
              <w:rPr>
                <w:rFonts w:cs="Cordia New"/>
                <w:b/>
                <w:bCs/>
                <w:sz w:val="22"/>
                <w:szCs w:val="22"/>
              </w:rPr>
            </w:pPr>
            <w:r w:rsidRPr="00893755">
              <w:rPr>
                <w:rFonts w:cs="Cordia New"/>
                <w:b/>
                <w:bCs/>
                <w:sz w:val="22"/>
                <w:szCs w:val="22"/>
              </w:rPr>
              <w:t>Current liabilities</w:t>
            </w:r>
          </w:p>
        </w:tc>
        <w:tc>
          <w:tcPr>
            <w:tcW w:w="936" w:type="dxa"/>
            <w:shd w:val="clear" w:color="auto" w:fill="FAFAFA"/>
            <w:vAlign w:val="center"/>
          </w:tcPr>
          <w:p w14:paraId="15DE7330" w14:textId="77777777" w:rsidR="00CF171C" w:rsidRPr="00EB467A" w:rsidRDefault="00CF171C" w:rsidP="00137F99">
            <w:pPr>
              <w:tabs>
                <w:tab w:val="decimal" w:pos="720"/>
              </w:tabs>
              <w:ind w:right="-72"/>
              <w:jc w:val="both"/>
              <w:rPr>
                <w:rFonts w:cs="Cordia New"/>
                <w:b/>
                <w:bCs/>
                <w:sz w:val="22"/>
                <w:szCs w:val="22"/>
              </w:rPr>
            </w:pPr>
          </w:p>
        </w:tc>
        <w:tc>
          <w:tcPr>
            <w:tcW w:w="936" w:type="dxa"/>
            <w:vAlign w:val="center"/>
          </w:tcPr>
          <w:p w14:paraId="11F5C132" w14:textId="77777777" w:rsidR="00CF171C" w:rsidRPr="00EB467A" w:rsidRDefault="00CF171C" w:rsidP="00137F99">
            <w:pPr>
              <w:tabs>
                <w:tab w:val="decimal" w:pos="720"/>
              </w:tabs>
              <w:ind w:right="-72"/>
              <w:jc w:val="both"/>
              <w:rPr>
                <w:rFonts w:cs="Cordia New"/>
                <w:b/>
                <w:bCs/>
                <w:sz w:val="22"/>
                <w:szCs w:val="22"/>
              </w:rPr>
            </w:pPr>
          </w:p>
        </w:tc>
        <w:tc>
          <w:tcPr>
            <w:tcW w:w="936" w:type="dxa"/>
            <w:shd w:val="clear" w:color="auto" w:fill="FAFAFA"/>
          </w:tcPr>
          <w:p w14:paraId="1C015CF4" w14:textId="77777777" w:rsidR="00CF171C" w:rsidRPr="00EB467A" w:rsidRDefault="00CF171C" w:rsidP="00137F99">
            <w:pPr>
              <w:tabs>
                <w:tab w:val="decimal" w:pos="720"/>
              </w:tabs>
              <w:ind w:right="-72"/>
              <w:jc w:val="both"/>
              <w:rPr>
                <w:rFonts w:cs="Cordia New"/>
                <w:sz w:val="22"/>
                <w:szCs w:val="22"/>
              </w:rPr>
            </w:pPr>
          </w:p>
        </w:tc>
        <w:tc>
          <w:tcPr>
            <w:tcW w:w="936" w:type="dxa"/>
          </w:tcPr>
          <w:p w14:paraId="7B57C28C" w14:textId="77777777" w:rsidR="00CF171C" w:rsidRPr="00EB467A" w:rsidRDefault="00CF171C" w:rsidP="00137F99">
            <w:pPr>
              <w:tabs>
                <w:tab w:val="decimal" w:pos="720"/>
              </w:tabs>
              <w:ind w:right="-72"/>
              <w:jc w:val="both"/>
              <w:rPr>
                <w:rFonts w:cs="Cordia New"/>
                <w:sz w:val="22"/>
                <w:szCs w:val="22"/>
              </w:rPr>
            </w:pPr>
          </w:p>
        </w:tc>
        <w:tc>
          <w:tcPr>
            <w:tcW w:w="936" w:type="dxa"/>
            <w:shd w:val="clear" w:color="auto" w:fill="FAFAFA"/>
            <w:vAlign w:val="center"/>
          </w:tcPr>
          <w:p w14:paraId="70CF60C1" w14:textId="77777777" w:rsidR="00CF171C" w:rsidRPr="00EB467A" w:rsidRDefault="00CF171C" w:rsidP="00137F99">
            <w:pPr>
              <w:tabs>
                <w:tab w:val="decimal" w:pos="720"/>
              </w:tabs>
              <w:ind w:right="-72"/>
              <w:jc w:val="both"/>
              <w:rPr>
                <w:rFonts w:cs="Cordia New"/>
                <w:sz w:val="22"/>
                <w:szCs w:val="22"/>
              </w:rPr>
            </w:pPr>
          </w:p>
        </w:tc>
        <w:tc>
          <w:tcPr>
            <w:tcW w:w="936" w:type="dxa"/>
            <w:vAlign w:val="center"/>
          </w:tcPr>
          <w:p w14:paraId="5EBFBB88" w14:textId="77777777" w:rsidR="00CF171C" w:rsidRPr="00EB467A" w:rsidRDefault="00CF171C" w:rsidP="00137F99">
            <w:pPr>
              <w:tabs>
                <w:tab w:val="decimal" w:pos="720"/>
              </w:tabs>
              <w:ind w:right="-72"/>
              <w:jc w:val="both"/>
              <w:rPr>
                <w:rFonts w:cs="Cordia New"/>
                <w:sz w:val="22"/>
                <w:szCs w:val="22"/>
              </w:rPr>
            </w:pPr>
          </w:p>
        </w:tc>
      </w:tr>
      <w:tr w:rsidR="00EB467A" w:rsidRPr="00893755" w14:paraId="0E83ABD8" w14:textId="77777777" w:rsidTr="00137F99">
        <w:tc>
          <w:tcPr>
            <w:tcW w:w="4012" w:type="dxa"/>
            <w:vAlign w:val="center"/>
          </w:tcPr>
          <w:p w14:paraId="5C18FDD5" w14:textId="18D8A10F" w:rsidR="00EB467A" w:rsidRPr="001008AD" w:rsidRDefault="00EB467A" w:rsidP="00375A15">
            <w:pPr>
              <w:ind w:left="744" w:right="-79" w:hanging="166"/>
              <w:rPr>
                <w:rFonts w:cs="Cordia New"/>
                <w:sz w:val="22"/>
                <w:szCs w:val="22"/>
                <w:cs/>
              </w:rPr>
            </w:pPr>
            <w:r w:rsidRPr="001008AD">
              <w:rPr>
                <w:rFonts w:cs="Cordia New"/>
                <w:sz w:val="22"/>
                <w:szCs w:val="22"/>
              </w:rPr>
              <w:t>Current portion of long-term</w:t>
            </w:r>
            <w:r w:rsidR="001008AD" w:rsidRPr="001008AD">
              <w:rPr>
                <w:rFonts w:cs="Cordia New"/>
                <w:sz w:val="22"/>
                <w:szCs w:val="22"/>
              </w:rPr>
              <w:t xml:space="preserve"> loans</w:t>
            </w:r>
            <w:r w:rsidRPr="001008AD">
              <w:rPr>
                <w:rFonts w:cs="Cordia New"/>
                <w:sz w:val="22"/>
                <w:szCs w:val="22"/>
              </w:rPr>
              <w:t xml:space="preserve"> </w:t>
            </w:r>
            <w:r w:rsidR="001008AD" w:rsidRPr="001008AD">
              <w:rPr>
                <w:rFonts w:cs="Cordia New"/>
                <w:sz w:val="22"/>
                <w:szCs w:val="22"/>
              </w:rPr>
              <w:t xml:space="preserve">from </w:t>
            </w:r>
            <w:r w:rsidR="00375A15">
              <w:rPr>
                <w:rFonts w:cs="Cordia New"/>
                <w:sz w:val="22"/>
                <w:szCs w:val="22"/>
              </w:rPr>
              <w:br/>
            </w:r>
            <w:r w:rsidR="001008AD" w:rsidRPr="001008AD">
              <w:rPr>
                <w:rFonts w:cs="Cordia New"/>
                <w:sz w:val="22"/>
                <w:szCs w:val="22"/>
              </w:rPr>
              <w:t>financial institution</w:t>
            </w:r>
            <w:r w:rsidRPr="001008AD">
              <w:rPr>
                <w:rFonts w:cs="Cordia New"/>
                <w:sz w:val="22"/>
                <w:szCs w:val="22"/>
              </w:rPr>
              <w:t xml:space="preserve">s, net  </w:t>
            </w:r>
          </w:p>
        </w:tc>
        <w:tc>
          <w:tcPr>
            <w:tcW w:w="936" w:type="dxa"/>
            <w:shd w:val="clear" w:color="auto" w:fill="FAFAFA"/>
            <w:vAlign w:val="center"/>
          </w:tcPr>
          <w:p w14:paraId="62A89A94" w14:textId="77777777" w:rsidR="001008AD" w:rsidRDefault="001008AD" w:rsidP="00137F99">
            <w:pPr>
              <w:tabs>
                <w:tab w:val="decimal" w:pos="720"/>
              </w:tabs>
              <w:ind w:right="-72"/>
              <w:jc w:val="both"/>
              <w:rPr>
                <w:rFonts w:cs="Cordia New"/>
                <w:sz w:val="22"/>
                <w:szCs w:val="22"/>
              </w:rPr>
            </w:pPr>
          </w:p>
          <w:p w14:paraId="45CEBDCE" w14:textId="0B193F93" w:rsidR="00EB467A" w:rsidRPr="00EB467A" w:rsidRDefault="00C64A6F" w:rsidP="00137F99">
            <w:pPr>
              <w:tabs>
                <w:tab w:val="decimal" w:pos="720"/>
              </w:tabs>
              <w:ind w:right="-72"/>
              <w:jc w:val="both"/>
              <w:rPr>
                <w:rFonts w:cs="Cordia New"/>
                <w:sz w:val="22"/>
                <w:szCs w:val="22"/>
              </w:rPr>
            </w:pPr>
            <w:r w:rsidRPr="00C64A6F">
              <w:rPr>
                <w:rFonts w:cs="Cordia New"/>
                <w:sz w:val="22"/>
                <w:szCs w:val="22"/>
              </w:rPr>
              <w:t>49</w:t>
            </w:r>
            <w:r w:rsidR="00EB467A" w:rsidRPr="00EB467A">
              <w:rPr>
                <w:rFonts w:cs="Cordia New"/>
                <w:sz w:val="22"/>
                <w:szCs w:val="22"/>
              </w:rPr>
              <w:t>,</w:t>
            </w:r>
            <w:r w:rsidRPr="00C64A6F">
              <w:rPr>
                <w:rFonts w:cs="Cordia New"/>
                <w:sz w:val="22"/>
                <w:szCs w:val="22"/>
              </w:rPr>
              <w:t>846</w:t>
            </w:r>
          </w:p>
        </w:tc>
        <w:tc>
          <w:tcPr>
            <w:tcW w:w="936" w:type="dxa"/>
            <w:vAlign w:val="center"/>
          </w:tcPr>
          <w:p w14:paraId="048C6C59" w14:textId="77777777" w:rsidR="001008AD" w:rsidRDefault="001008AD" w:rsidP="00137F99">
            <w:pPr>
              <w:tabs>
                <w:tab w:val="decimal" w:pos="720"/>
              </w:tabs>
              <w:ind w:right="-72"/>
              <w:jc w:val="both"/>
              <w:rPr>
                <w:rFonts w:cs="Cordia New"/>
                <w:sz w:val="22"/>
                <w:szCs w:val="22"/>
              </w:rPr>
            </w:pPr>
          </w:p>
          <w:p w14:paraId="2754511E" w14:textId="793F1819" w:rsidR="00EB467A" w:rsidRPr="00EB467A" w:rsidRDefault="00C64A6F" w:rsidP="00137F99">
            <w:pPr>
              <w:tabs>
                <w:tab w:val="decimal" w:pos="720"/>
              </w:tabs>
              <w:ind w:right="-72"/>
              <w:jc w:val="both"/>
              <w:rPr>
                <w:rFonts w:cs="Cordia New"/>
                <w:sz w:val="22"/>
                <w:szCs w:val="22"/>
              </w:rPr>
            </w:pPr>
            <w:r w:rsidRPr="00C64A6F">
              <w:rPr>
                <w:rFonts w:cs="Cordia New"/>
                <w:sz w:val="22"/>
                <w:szCs w:val="22"/>
              </w:rPr>
              <w:t>50</w:t>
            </w:r>
            <w:r w:rsidR="00EB467A" w:rsidRPr="00EB467A">
              <w:rPr>
                <w:rFonts w:cs="Cordia New"/>
                <w:sz w:val="22"/>
                <w:szCs w:val="22"/>
              </w:rPr>
              <w:t>,</w:t>
            </w:r>
            <w:r w:rsidRPr="00C64A6F">
              <w:rPr>
                <w:rFonts w:cs="Cordia New"/>
                <w:sz w:val="22"/>
                <w:szCs w:val="22"/>
              </w:rPr>
              <w:t>931</w:t>
            </w:r>
          </w:p>
        </w:tc>
        <w:tc>
          <w:tcPr>
            <w:tcW w:w="936" w:type="dxa"/>
            <w:shd w:val="clear" w:color="auto" w:fill="FAFAFA"/>
            <w:vAlign w:val="center"/>
          </w:tcPr>
          <w:p w14:paraId="24809607" w14:textId="77777777" w:rsidR="001008AD" w:rsidRDefault="001008AD" w:rsidP="00137F99">
            <w:pPr>
              <w:tabs>
                <w:tab w:val="decimal" w:pos="720"/>
              </w:tabs>
              <w:ind w:right="-72"/>
              <w:jc w:val="both"/>
              <w:rPr>
                <w:rFonts w:cs="Cordia New"/>
                <w:sz w:val="22"/>
                <w:szCs w:val="22"/>
              </w:rPr>
            </w:pPr>
          </w:p>
          <w:p w14:paraId="68B8B819" w14:textId="1A255027" w:rsidR="00EB467A" w:rsidRPr="00EB467A" w:rsidRDefault="00C64A6F" w:rsidP="00137F99">
            <w:pPr>
              <w:tabs>
                <w:tab w:val="decimal" w:pos="720"/>
              </w:tabs>
              <w:ind w:right="-72"/>
              <w:jc w:val="both"/>
              <w:rPr>
                <w:rFonts w:cs="Cordia New"/>
                <w:sz w:val="22"/>
                <w:szCs w:val="22"/>
              </w:rPr>
            </w:pPr>
            <w:r w:rsidRPr="00C64A6F">
              <w:rPr>
                <w:rFonts w:cs="Cordia New"/>
                <w:sz w:val="22"/>
                <w:szCs w:val="22"/>
              </w:rPr>
              <w:t>226</w:t>
            </w:r>
            <w:r w:rsidR="00EB467A" w:rsidRPr="00EB467A">
              <w:rPr>
                <w:rFonts w:cs="Cordia New"/>
                <w:sz w:val="22"/>
                <w:szCs w:val="22"/>
              </w:rPr>
              <w:t>,</w:t>
            </w:r>
            <w:r w:rsidRPr="00C64A6F">
              <w:rPr>
                <w:rFonts w:cs="Cordia New"/>
                <w:sz w:val="22"/>
                <w:szCs w:val="22"/>
              </w:rPr>
              <w:t>122</w:t>
            </w:r>
          </w:p>
        </w:tc>
        <w:tc>
          <w:tcPr>
            <w:tcW w:w="936" w:type="dxa"/>
            <w:vAlign w:val="center"/>
          </w:tcPr>
          <w:p w14:paraId="7C318C9F" w14:textId="77777777" w:rsidR="001008AD" w:rsidRDefault="001008AD" w:rsidP="00137F99">
            <w:pPr>
              <w:tabs>
                <w:tab w:val="decimal" w:pos="720"/>
              </w:tabs>
              <w:ind w:right="-72"/>
              <w:jc w:val="both"/>
              <w:rPr>
                <w:rFonts w:cs="Cordia New"/>
                <w:sz w:val="22"/>
                <w:szCs w:val="22"/>
              </w:rPr>
            </w:pPr>
          </w:p>
          <w:p w14:paraId="117B8CDF" w14:textId="7408444F" w:rsidR="00EB467A" w:rsidRPr="00EB467A" w:rsidRDefault="00C64A6F" w:rsidP="00137F99">
            <w:pPr>
              <w:tabs>
                <w:tab w:val="decimal" w:pos="720"/>
              </w:tabs>
              <w:ind w:right="-72"/>
              <w:jc w:val="both"/>
              <w:rPr>
                <w:rFonts w:cs="Cordia New"/>
                <w:sz w:val="22"/>
                <w:szCs w:val="22"/>
              </w:rPr>
            </w:pPr>
            <w:r w:rsidRPr="00C64A6F">
              <w:rPr>
                <w:rFonts w:cs="Cordia New"/>
                <w:sz w:val="22"/>
                <w:szCs w:val="22"/>
              </w:rPr>
              <w:t>228</w:t>
            </w:r>
            <w:r w:rsidR="00EB467A" w:rsidRPr="00EB467A">
              <w:rPr>
                <w:rFonts w:cs="Cordia New"/>
                <w:sz w:val="22"/>
                <w:szCs w:val="22"/>
              </w:rPr>
              <w:t>,</w:t>
            </w:r>
            <w:r w:rsidRPr="00C64A6F">
              <w:rPr>
                <w:rFonts w:cs="Cordia New"/>
                <w:sz w:val="22"/>
                <w:szCs w:val="22"/>
              </w:rPr>
              <w:t>414</w:t>
            </w:r>
          </w:p>
        </w:tc>
        <w:tc>
          <w:tcPr>
            <w:tcW w:w="936" w:type="dxa"/>
            <w:shd w:val="clear" w:color="auto" w:fill="FAFAFA"/>
          </w:tcPr>
          <w:p w14:paraId="79F96A8B" w14:textId="77777777" w:rsidR="001008AD" w:rsidRDefault="001008AD" w:rsidP="00137F99">
            <w:pPr>
              <w:tabs>
                <w:tab w:val="decimal" w:pos="720"/>
              </w:tabs>
              <w:ind w:right="-72"/>
              <w:jc w:val="both"/>
              <w:rPr>
                <w:rFonts w:cs="Cordia New"/>
                <w:sz w:val="22"/>
                <w:szCs w:val="22"/>
              </w:rPr>
            </w:pPr>
          </w:p>
          <w:p w14:paraId="4BD80F2B" w14:textId="13ECAEC5" w:rsidR="00EB467A" w:rsidRPr="00EB467A" w:rsidRDefault="00C64A6F" w:rsidP="00137F99">
            <w:pPr>
              <w:tabs>
                <w:tab w:val="decimal" w:pos="720"/>
              </w:tabs>
              <w:ind w:right="-72"/>
              <w:jc w:val="both"/>
              <w:rPr>
                <w:rFonts w:cs="Cordia New"/>
                <w:sz w:val="22"/>
                <w:szCs w:val="22"/>
              </w:rPr>
            </w:pPr>
            <w:r w:rsidRPr="00C64A6F">
              <w:rPr>
                <w:rFonts w:cs="Cordia New"/>
                <w:sz w:val="22"/>
                <w:szCs w:val="22"/>
              </w:rPr>
              <w:t>41</w:t>
            </w:r>
            <w:r w:rsidR="00EB467A" w:rsidRPr="00EB467A">
              <w:rPr>
                <w:rFonts w:cs="Cordia New"/>
                <w:sz w:val="22"/>
                <w:szCs w:val="22"/>
              </w:rPr>
              <w:t>,</w:t>
            </w:r>
            <w:r w:rsidRPr="00C64A6F">
              <w:rPr>
                <w:rFonts w:cs="Cordia New"/>
                <w:sz w:val="22"/>
                <w:szCs w:val="22"/>
              </w:rPr>
              <w:t>834</w:t>
            </w:r>
          </w:p>
        </w:tc>
        <w:tc>
          <w:tcPr>
            <w:tcW w:w="936" w:type="dxa"/>
          </w:tcPr>
          <w:p w14:paraId="795C0A38" w14:textId="77777777" w:rsidR="001008AD" w:rsidRDefault="001008AD" w:rsidP="00137F99">
            <w:pPr>
              <w:tabs>
                <w:tab w:val="decimal" w:pos="720"/>
              </w:tabs>
              <w:ind w:right="-72"/>
              <w:jc w:val="both"/>
              <w:rPr>
                <w:rFonts w:cs="Cordia New"/>
                <w:sz w:val="22"/>
                <w:szCs w:val="22"/>
              </w:rPr>
            </w:pPr>
          </w:p>
          <w:p w14:paraId="3ACABB64" w14:textId="7079526D" w:rsidR="00EB467A" w:rsidRPr="00EB467A" w:rsidRDefault="00C64A6F" w:rsidP="00137F99">
            <w:pPr>
              <w:tabs>
                <w:tab w:val="decimal" w:pos="720"/>
              </w:tabs>
              <w:ind w:right="-72"/>
              <w:jc w:val="both"/>
              <w:rPr>
                <w:rFonts w:cs="Cordia New"/>
                <w:sz w:val="22"/>
                <w:szCs w:val="22"/>
              </w:rPr>
            </w:pPr>
            <w:r w:rsidRPr="00C64A6F">
              <w:rPr>
                <w:rFonts w:cs="Cordia New"/>
                <w:sz w:val="22"/>
                <w:szCs w:val="22"/>
              </w:rPr>
              <w:t>15</w:t>
            </w:r>
            <w:r w:rsidR="00EB467A" w:rsidRPr="00EB467A">
              <w:rPr>
                <w:rFonts w:cs="Cordia New"/>
                <w:sz w:val="22"/>
                <w:szCs w:val="22"/>
              </w:rPr>
              <w:t>,</w:t>
            </w:r>
            <w:r w:rsidRPr="00C64A6F">
              <w:rPr>
                <w:rFonts w:cs="Cordia New"/>
                <w:sz w:val="22"/>
                <w:szCs w:val="22"/>
              </w:rPr>
              <w:t>326</w:t>
            </w:r>
          </w:p>
        </w:tc>
      </w:tr>
      <w:tr w:rsidR="00EB467A" w:rsidRPr="00893755" w14:paraId="1DAFB3EC" w14:textId="77777777" w:rsidTr="00137F99">
        <w:tc>
          <w:tcPr>
            <w:tcW w:w="4012" w:type="dxa"/>
            <w:vAlign w:val="center"/>
          </w:tcPr>
          <w:p w14:paraId="6C644001" w14:textId="77777777" w:rsidR="00EB467A" w:rsidRPr="00893755" w:rsidRDefault="00EB467A" w:rsidP="00EB467A">
            <w:pPr>
              <w:ind w:left="578" w:right="-79"/>
              <w:jc w:val="thaiDistribute"/>
              <w:rPr>
                <w:rFonts w:cs="Cordia New"/>
                <w:sz w:val="22"/>
                <w:szCs w:val="22"/>
              </w:rPr>
            </w:pPr>
            <w:r w:rsidRPr="00893755">
              <w:rPr>
                <w:rFonts w:cs="Cordia New"/>
                <w:sz w:val="22"/>
                <w:szCs w:val="22"/>
              </w:rPr>
              <w:t>Other current liabilities</w:t>
            </w:r>
          </w:p>
        </w:tc>
        <w:tc>
          <w:tcPr>
            <w:tcW w:w="936" w:type="dxa"/>
            <w:tcBorders>
              <w:bottom w:val="single" w:sz="4" w:space="0" w:color="auto"/>
            </w:tcBorders>
            <w:shd w:val="clear" w:color="auto" w:fill="FAFAFA"/>
            <w:vAlign w:val="center"/>
          </w:tcPr>
          <w:p w14:paraId="5CF84B97" w14:textId="014121CA" w:rsidR="00EB467A" w:rsidRPr="00EB467A" w:rsidRDefault="00C64A6F" w:rsidP="00137F99">
            <w:pPr>
              <w:tabs>
                <w:tab w:val="decimal" w:pos="720"/>
              </w:tabs>
              <w:ind w:right="-72"/>
              <w:jc w:val="both"/>
              <w:rPr>
                <w:rFonts w:cs="Cordia New"/>
                <w:sz w:val="22"/>
                <w:szCs w:val="22"/>
              </w:rPr>
            </w:pPr>
            <w:r w:rsidRPr="00C64A6F">
              <w:rPr>
                <w:rFonts w:cs="Cordia New"/>
                <w:sz w:val="22"/>
                <w:szCs w:val="22"/>
              </w:rPr>
              <w:t>59</w:t>
            </w:r>
            <w:r w:rsidR="00EB467A" w:rsidRPr="00EB467A">
              <w:rPr>
                <w:rFonts w:cs="Cordia New"/>
                <w:sz w:val="22"/>
                <w:szCs w:val="22"/>
              </w:rPr>
              <w:t>,</w:t>
            </w:r>
            <w:r w:rsidRPr="00C64A6F">
              <w:rPr>
                <w:rFonts w:cs="Cordia New"/>
                <w:sz w:val="22"/>
                <w:szCs w:val="22"/>
              </w:rPr>
              <w:t>979</w:t>
            </w:r>
          </w:p>
        </w:tc>
        <w:tc>
          <w:tcPr>
            <w:tcW w:w="936" w:type="dxa"/>
            <w:tcBorders>
              <w:bottom w:val="single" w:sz="4" w:space="0" w:color="auto"/>
            </w:tcBorders>
            <w:vAlign w:val="center"/>
          </w:tcPr>
          <w:p w14:paraId="3C78C8FB" w14:textId="04EF9588" w:rsidR="00EB467A" w:rsidRPr="00EB467A" w:rsidRDefault="00C64A6F" w:rsidP="00137F99">
            <w:pPr>
              <w:tabs>
                <w:tab w:val="decimal" w:pos="720"/>
              </w:tabs>
              <w:ind w:right="-72"/>
              <w:jc w:val="both"/>
              <w:rPr>
                <w:rFonts w:cs="Cordia New"/>
                <w:sz w:val="22"/>
                <w:szCs w:val="22"/>
              </w:rPr>
            </w:pPr>
            <w:r w:rsidRPr="00C64A6F">
              <w:rPr>
                <w:rFonts w:cs="Cordia New"/>
                <w:sz w:val="22"/>
                <w:szCs w:val="22"/>
              </w:rPr>
              <w:t>47</w:t>
            </w:r>
            <w:r w:rsidR="00EB467A" w:rsidRPr="00EB467A">
              <w:rPr>
                <w:rFonts w:cs="Cordia New"/>
                <w:sz w:val="22"/>
                <w:szCs w:val="22"/>
              </w:rPr>
              <w:t>,</w:t>
            </w:r>
            <w:r w:rsidRPr="00C64A6F">
              <w:rPr>
                <w:rFonts w:cs="Cordia New"/>
                <w:sz w:val="22"/>
                <w:szCs w:val="22"/>
              </w:rPr>
              <w:t>011</w:t>
            </w:r>
          </w:p>
        </w:tc>
        <w:tc>
          <w:tcPr>
            <w:tcW w:w="936" w:type="dxa"/>
            <w:tcBorders>
              <w:bottom w:val="single" w:sz="4" w:space="0" w:color="auto"/>
            </w:tcBorders>
            <w:shd w:val="clear" w:color="auto" w:fill="FAFAFA"/>
            <w:vAlign w:val="center"/>
          </w:tcPr>
          <w:p w14:paraId="00C318F5" w14:textId="0A6A727D" w:rsidR="00EB467A" w:rsidRPr="00EB467A" w:rsidRDefault="00C64A6F" w:rsidP="00137F99">
            <w:pPr>
              <w:tabs>
                <w:tab w:val="decimal" w:pos="720"/>
              </w:tabs>
              <w:ind w:right="-72"/>
              <w:jc w:val="both"/>
              <w:rPr>
                <w:rFonts w:cs="Cordia New"/>
                <w:sz w:val="22"/>
                <w:szCs w:val="22"/>
              </w:rPr>
            </w:pPr>
            <w:r w:rsidRPr="00C64A6F">
              <w:rPr>
                <w:rFonts w:cs="Cordia New"/>
                <w:sz w:val="22"/>
                <w:szCs w:val="22"/>
              </w:rPr>
              <w:t>91</w:t>
            </w:r>
            <w:r w:rsidR="00EB467A" w:rsidRPr="00EB467A">
              <w:rPr>
                <w:rFonts w:cs="Cordia New"/>
                <w:sz w:val="22"/>
                <w:szCs w:val="22"/>
              </w:rPr>
              <w:t>,</w:t>
            </w:r>
            <w:r w:rsidRPr="00C64A6F">
              <w:rPr>
                <w:rFonts w:cs="Cordia New"/>
                <w:sz w:val="22"/>
                <w:szCs w:val="22"/>
              </w:rPr>
              <w:t>244</w:t>
            </w:r>
          </w:p>
        </w:tc>
        <w:tc>
          <w:tcPr>
            <w:tcW w:w="936" w:type="dxa"/>
            <w:tcBorders>
              <w:bottom w:val="single" w:sz="4" w:space="0" w:color="auto"/>
            </w:tcBorders>
            <w:vAlign w:val="center"/>
          </w:tcPr>
          <w:p w14:paraId="57A12553" w14:textId="70BF98BD" w:rsidR="00EB467A" w:rsidRPr="00EB467A" w:rsidRDefault="00C64A6F" w:rsidP="00137F99">
            <w:pPr>
              <w:tabs>
                <w:tab w:val="decimal" w:pos="720"/>
              </w:tabs>
              <w:ind w:right="-72"/>
              <w:jc w:val="both"/>
              <w:rPr>
                <w:rFonts w:cs="Cordia New"/>
                <w:sz w:val="22"/>
                <w:szCs w:val="22"/>
              </w:rPr>
            </w:pPr>
            <w:r w:rsidRPr="00C64A6F">
              <w:rPr>
                <w:rFonts w:cs="Cordia New"/>
                <w:sz w:val="22"/>
                <w:szCs w:val="22"/>
              </w:rPr>
              <w:t>90</w:t>
            </w:r>
            <w:r w:rsidR="00EB467A" w:rsidRPr="00EB467A">
              <w:rPr>
                <w:rFonts w:cs="Cordia New"/>
                <w:sz w:val="22"/>
                <w:szCs w:val="22"/>
              </w:rPr>
              <w:t>,</w:t>
            </w:r>
            <w:r w:rsidRPr="00C64A6F">
              <w:rPr>
                <w:rFonts w:cs="Cordia New"/>
                <w:sz w:val="22"/>
                <w:szCs w:val="22"/>
              </w:rPr>
              <w:t>570</w:t>
            </w:r>
          </w:p>
        </w:tc>
        <w:tc>
          <w:tcPr>
            <w:tcW w:w="936" w:type="dxa"/>
            <w:tcBorders>
              <w:bottom w:val="single" w:sz="4" w:space="0" w:color="auto"/>
            </w:tcBorders>
            <w:shd w:val="clear" w:color="auto" w:fill="FAFAFA"/>
          </w:tcPr>
          <w:p w14:paraId="5C21D571" w14:textId="65E6F6A3" w:rsidR="00EB467A" w:rsidRPr="00EB467A" w:rsidRDefault="00C64A6F" w:rsidP="00137F99">
            <w:pPr>
              <w:tabs>
                <w:tab w:val="decimal" w:pos="720"/>
              </w:tabs>
              <w:ind w:right="-72"/>
              <w:jc w:val="both"/>
              <w:rPr>
                <w:rFonts w:cs="Cordia New"/>
                <w:sz w:val="22"/>
                <w:szCs w:val="22"/>
              </w:rPr>
            </w:pPr>
            <w:r w:rsidRPr="00C64A6F">
              <w:rPr>
                <w:rFonts w:cs="Cordia New"/>
                <w:sz w:val="22"/>
                <w:szCs w:val="22"/>
              </w:rPr>
              <w:t>578</w:t>
            </w:r>
            <w:r w:rsidR="00EB467A" w:rsidRPr="00EB467A">
              <w:rPr>
                <w:rFonts w:cs="Cordia New"/>
                <w:sz w:val="22"/>
                <w:szCs w:val="22"/>
              </w:rPr>
              <w:t>,</w:t>
            </w:r>
            <w:r w:rsidRPr="00C64A6F">
              <w:rPr>
                <w:rFonts w:cs="Cordia New"/>
                <w:sz w:val="22"/>
                <w:szCs w:val="22"/>
              </w:rPr>
              <w:t>107</w:t>
            </w:r>
          </w:p>
        </w:tc>
        <w:tc>
          <w:tcPr>
            <w:tcW w:w="936" w:type="dxa"/>
            <w:tcBorders>
              <w:bottom w:val="single" w:sz="4" w:space="0" w:color="auto"/>
            </w:tcBorders>
          </w:tcPr>
          <w:p w14:paraId="190631C3" w14:textId="68DA696A" w:rsidR="00EB467A" w:rsidRPr="00EB467A" w:rsidRDefault="00C64A6F" w:rsidP="00137F99">
            <w:pPr>
              <w:tabs>
                <w:tab w:val="decimal" w:pos="720"/>
              </w:tabs>
              <w:ind w:right="-72"/>
              <w:jc w:val="both"/>
              <w:rPr>
                <w:rFonts w:cs="Cordia New"/>
                <w:sz w:val="22"/>
                <w:szCs w:val="22"/>
              </w:rPr>
            </w:pPr>
            <w:r w:rsidRPr="00C64A6F">
              <w:rPr>
                <w:rFonts w:cs="Cordia New"/>
                <w:sz w:val="22"/>
                <w:szCs w:val="22"/>
              </w:rPr>
              <w:t>443</w:t>
            </w:r>
            <w:r w:rsidR="00EB467A" w:rsidRPr="00EB467A">
              <w:rPr>
                <w:rFonts w:cs="Cordia New"/>
                <w:sz w:val="22"/>
                <w:szCs w:val="22"/>
              </w:rPr>
              <w:t>,</w:t>
            </w:r>
            <w:r w:rsidRPr="00C64A6F">
              <w:rPr>
                <w:rFonts w:cs="Cordia New"/>
                <w:sz w:val="22"/>
                <w:szCs w:val="22"/>
              </w:rPr>
              <w:t>214</w:t>
            </w:r>
          </w:p>
        </w:tc>
      </w:tr>
      <w:tr w:rsidR="00EB467A" w:rsidRPr="00893755" w14:paraId="085F0993" w14:textId="77777777" w:rsidTr="00137F99">
        <w:tc>
          <w:tcPr>
            <w:tcW w:w="4012" w:type="dxa"/>
            <w:vAlign w:val="center"/>
          </w:tcPr>
          <w:p w14:paraId="78963368" w14:textId="77777777" w:rsidR="00EB467A" w:rsidRPr="00893755" w:rsidRDefault="00EB467A" w:rsidP="00EB467A">
            <w:pPr>
              <w:ind w:left="578" w:right="-79"/>
              <w:jc w:val="thaiDistribute"/>
              <w:rPr>
                <w:rFonts w:cs="Cordia New"/>
                <w:sz w:val="22"/>
                <w:szCs w:val="22"/>
              </w:rPr>
            </w:pPr>
            <w:r w:rsidRPr="00893755">
              <w:rPr>
                <w:rFonts w:cs="Cordia New"/>
                <w:sz w:val="22"/>
                <w:szCs w:val="22"/>
              </w:rPr>
              <w:t>Total current liabilities</w:t>
            </w:r>
          </w:p>
        </w:tc>
        <w:tc>
          <w:tcPr>
            <w:tcW w:w="936" w:type="dxa"/>
            <w:tcBorders>
              <w:bottom w:val="single" w:sz="4" w:space="0" w:color="auto"/>
            </w:tcBorders>
            <w:shd w:val="clear" w:color="auto" w:fill="FAFAFA"/>
            <w:vAlign w:val="center"/>
          </w:tcPr>
          <w:p w14:paraId="353F1258" w14:textId="7BD81F7A" w:rsidR="00EB467A" w:rsidRPr="00EB467A" w:rsidRDefault="00C64A6F" w:rsidP="00137F99">
            <w:pPr>
              <w:tabs>
                <w:tab w:val="decimal" w:pos="720"/>
              </w:tabs>
              <w:ind w:right="-72"/>
              <w:jc w:val="both"/>
              <w:rPr>
                <w:rFonts w:cs="Cordia New"/>
                <w:sz w:val="22"/>
                <w:szCs w:val="22"/>
              </w:rPr>
            </w:pPr>
            <w:r w:rsidRPr="00C64A6F">
              <w:rPr>
                <w:rFonts w:cs="Cordia New"/>
                <w:sz w:val="22"/>
                <w:szCs w:val="22"/>
              </w:rPr>
              <w:t>109</w:t>
            </w:r>
            <w:r w:rsidR="00EB467A" w:rsidRPr="00EB467A">
              <w:rPr>
                <w:rFonts w:cs="Cordia New"/>
                <w:sz w:val="22"/>
                <w:szCs w:val="22"/>
              </w:rPr>
              <w:t>,</w:t>
            </w:r>
            <w:r w:rsidRPr="00C64A6F">
              <w:rPr>
                <w:rFonts w:cs="Cordia New"/>
                <w:sz w:val="22"/>
                <w:szCs w:val="22"/>
              </w:rPr>
              <w:t>825</w:t>
            </w:r>
          </w:p>
        </w:tc>
        <w:tc>
          <w:tcPr>
            <w:tcW w:w="936" w:type="dxa"/>
            <w:tcBorders>
              <w:bottom w:val="single" w:sz="4" w:space="0" w:color="auto"/>
            </w:tcBorders>
            <w:vAlign w:val="center"/>
          </w:tcPr>
          <w:p w14:paraId="4FAF93A8" w14:textId="64552BDD" w:rsidR="00EB467A" w:rsidRPr="00EB467A" w:rsidRDefault="00C64A6F" w:rsidP="00137F99">
            <w:pPr>
              <w:tabs>
                <w:tab w:val="decimal" w:pos="720"/>
              </w:tabs>
              <w:ind w:right="-72"/>
              <w:jc w:val="both"/>
              <w:rPr>
                <w:rFonts w:cs="Cordia New"/>
                <w:sz w:val="22"/>
                <w:szCs w:val="22"/>
              </w:rPr>
            </w:pPr>
            <w:r w:rsidRPr="00C64A6F">
              <w:rPr>
                <w:rFonts w:cs="Cordia New"/>
                <w:sz w:val="22"/>
                <w:szCs w:val="22"/>
              </w:rPr>
              <w:t>97</w:t>
            </w:r>
            <w:r w:rsidR="00EB467A" w:rsidRPr="00EB467A">
              <w:rPr>
                <w:rFonts w:cs="Cordia New"/>
                <w:sz w:val="22"/>
                <w:szCs w:val="22"/>
              </w:rPr>
              <w:t>,</w:t>
            </w:r>
            <w:r w:rsidRPr="00C64A6F">
              <w:rPr>
                <w:rFonts w:cs="Cordia New"/>
                <w:sz w:val="22"/>
                <w:szCs w:val="22"/>
              </w:rPr>
              <w:t>942</w:t>
            </w:r>
          </w:p>
        </w:tc>
        <w:tc>
          <w:tcPr>
            <w:tcW w:w="936" w:type="dxa"/>
            <w:tcBorders>
              <w:bottom w:val="single" w:sz="4" w:space="0" w:color="auto"/>
            </w:tcBorders>
            <w:shd w:val="clear" w:color="auto" w:fill="FAFAFA"/>
            <w:vAlign w:val="center"/>
          </w:tcPr>
          <w:p w14:paraId="1DC07E22" w14:textId="33F76645" w:rsidR="00EB467A" w:rsidRPr="00EB467A" w:rsidRDefault="00C64A6F" w:rsidP="00137F99">
            <w:pPr>
              <w:tabs>
                <w:tab w:val="decimal" w:pos="720"/>
              </w:tabs>
              <w:ind w:right="-72"/>
              <w:jc w:val="both"/>
              <w:rPr>
                <w:rFonts w:cs="Cordia New"/>
                <w:sz w:val="22"/>
                <w:szCs w:val="22"/>
              </w:rPr>
            </w:pPr>
            <w:r w:rsidRPr="00C64A6F">
              <w:rPr>
                <w:rFonts w:cs="Cordia New"/>
                <w:sz w:val="22"/>
                <w:szCs w:val="22"/>
              </w:rPr>
              <w:t>317</w:t>
            </w:r>
            <w:r w:rsidR="00EB467A" w:rsidRPr="00EB467A">
              <w:rPr>
                <w:rFonts w:cs="Cordia New"/>
                <w:sz w:val="22"/>
                <w:szCs w:val="22"/>
              </w:rPr>
              <w:t>,</w:t>
            </w:r>
            <w:r w:rsidRPr="00C64A6F">
              <w:rPr>
                <w:rFonts w:cs="Cordia New"/>
                <w:sz w:val="22"/>
                <w:szCs w:val="22"/>
              </w:rPr>
              <w:t>366</w:t>
            </w:r>
          </w:p>
        </w:tc>
        <w:tc>
          <w:tcPr>
            <w:tcW w:w="936" w:type="dxa"/>
            <w:tcBorders>
              <w:bottom w:val="single" w:sz="4" w:space="0" w:color="auto"/>
            </w:tcBorders>
            <w:vAlign w:val="center"/>
          </w:tcPr>
          <w:p w14:paraId="7CB3999E" w14:textId="0A9CD384" w:rsidR="00EB467A" w:rsidRPr="00EB467A" w:rsidRDefault="00C64A6F" w:rsidP="00137F99">
            <w:pPr>
              <w:tabs>
                <w:tab w:val="decimal" w:pos="720"/>
              </w:tabs>
              <w:ind w:right="-72"/>
              <w:jc w:val="both"/>
              <w:rPr>
                <w:rFonts w:cs="Cordia New"/>
                <w:sz w:val="22"/>
                <w:szCs w:val="22"/>
              </w:rPr>
            </w:pPr>
            <w:r w:rsidRPr="00C64A6F">
              <w:rPr>
                <w:rFonts w:cs="Cordia New"/>
                <w:sz w:val="22"/>
                <w:szCs w:val="22"/>
              </w:rPr>
              <w:t>318</w:t>
            </w:r>
            <w:r w:rsidR="00EB467A" w:rsidRPr="00EB467A">
              <w:rPr>
                <w:rFonts w:cs="Cordia New"/>
                <w:sz w:val="22"/>
                <w:szCs w:val="22"/>
              </w:rPr>
              <w:t>,</w:t>
            </w:r>
            <w:r w:rsidRPr="00C64A6F">
              <w:rPr>
                <w:rFonts w:cs="Cordia New"/>
                <w:sz w:val="22"/>
                <w:szCs w:val="22"/>
              </w:rPr>
              <w:t>984</w:t>
            </w:r>
          </w:p>
        </w:tc>
        <w:tc>
          <w:tcPr>
            <w:tcW w:w="936" w:type="dxa"/>
            <w:tcBorders>
              <w:bottom w:val="single" w:sz="4" w:space="0" w:color="auto"/>
            </w:tcBorders>
            <w:shd w:val="clear" w:color="auto" w:fill="FAFAFA"/>
          </w:tcPr>
          <w:p w14:paraId="1119363E" w14:textId="5BEB092B" w:rsidR="00EB467A" w:rsidRPr="00EB467A" w:rsidRDefault="00C64A6F" w:rsidP="00137F99">
            <w:pPr>
              <w:tabs>
                <w:tab w:val="decimal" w:pos="720"/>
              </w:tabs>
              <w:ind w:right="-72"/>
              <w:jc w:val="both"/>
              <w:rPr>
                <w:rFonts w:cs="Cordia New"/>
                <w:sz w:val="22"/>
                <w:szCs w:val="22"/>
              </w:rPr>
            </w:pPr>
            <w:r w:rsidRPr="00C64A6F">
              <w:rPr>
                <w:rFonts w:cs="Cordia New"/>
                <w:sz w:val="22"/>
                <w:szCs w:val="22"/>
              </w:rPr>
              <w:t>619</w:t>
            </w:r>
            <w:r w:rsidR="00EB467A" w:rsidRPr="00EB467A">
              <w:rPr>
                <w:rFonts w:cs="Cordia New"/>
                <w:sz w:val="22"/>
                <w:szCs w:val="22"/>
              </w:rPr>
              <w:t>,</w:t>
            </w:r>
            <w:r w:rsidRPr="00C64A6F">
              <w:rPr>
                <w:rFonts w:cs="Cordia New"/>
                <w:sz w:val="22"/>
                <w:szCs w:val="22"/>
              </w:rPr>
              <w:t>941</w:t>
            </w:r>
          </w:p>
        </w:tc>
        <w:tc>
          <w:tcPr>
            <w:tcW w:w="936" w:type="dxa"/>
            <w:tcBorders>
              <w:bottom w:val="single" w:sz="4" w:space="0" w:color="auto"/>
            </w:tcBorders>
          </w:tcPr>
          <w:p w14:paraId="0F42951C" w14:textId="7F93667A" w:rsidR="00EB467A" w:rsidRPr="00EB467A" w:rsidRDefault="00C64A6F" w:rsidP="00137F99">
            <w:pPr>
              <w:tabs>
                <w:tab w:val="decimal" w:pos="720"/>
              </w:tabs>
              <w:ind w:right="-72"/>
              <w:jc w:val="both"/>
              <w:rPr>
                <w:rFonts w:cs="Cordia New"/>
                <w:sz w:val="22"/>
                <w:szCs w:val="22"/>
              </w:rPr>
            </w:pPr>
            <w:r w:rsidRPr="00C64A6F">
              <w:rPr>
                <w:rFonts w:cs="Cordia New"/>
                <w:sz w:val="22"/>
                <w:szCs w:val="22"/>
              </w:rPr>
              <w:t>458</w:t>
            </w:r>
            <w:r w:rsidR="00EB467A" w:rsidRPr="00EB467A">
              <w:rPr>
                <w:rFonts w:cs="Cordia New"/>
                <w:sz w:val="22"/>
                <w:szCs w:val="22"/>
              </w:rPr>
              <w:t>,</w:t>
            </w:r>
            <w:r w:rsidRPr="00C64A6F">
              <w:rPr>
                <w:rFonts w:cs="Cordia New"/>
                <w:sz w:val="22"/>
                <w:szCs w:val="22"/>
              </w:rPr>
              <w:t>540</w:t>
            </w:r>
          </w:p>
        </w:tc>
      </w:tr>
      <w:tr w:rsidR="00CF171C" w:rsidRPr="00893755" w14:paraId="43E921FE" w14:textId="77777777" w:rsidTr="00137F99">
        <w:tc>
          <w:tcPr>
            <w:tcW w:w="4012" w:type="dxa"/>
            <w:vAlign w:val="center"/>
          </w:tcPr>
          <w:p w14:paraId="40FEFAEF" w14:textId="77777777" w:rsidR="00CF171C" w:rsidRPr="00893755" w:rsidRDefault="00CF171C" w:rsidP="00CF171C">
            <w:pPr>
              <w:ind w:left="578" w:right="-79"/>
              <w:jc w:val="thaiDistribute"/>
              <w:rPr>
                <w:rFonts w:cs="Cordia New"/>
                <w:b/>
                <w:bCs/>
                <w:sz w:val="22"/>
                <w:szCs w:val="22"/>
              </w:rPr>
            </w:pPr>
            <w:r w:rsidRPr="00893755">
              <w:rPr>
                <w:rFonts w:cs="Cordia New"/>
                <w:b/>
                <w:bCs/>
                <w:sz w:val="22"/>
                <w:szCs w:val="22"/>
              </w:rPr>
              <w:t>Non-current liabilities</w:t>
            </w:r>
          </w:p>
        </w:tc>
        <w:tc>
          <w:tcPr>
            <w:tcW w:w="936" w:type="dxa"/>
            <w:shd w:val="clear" w:color="auto" w:fill="FAFAFA"/>
            <w:vAlign w:val="center"/>
          </w:tcPr>
          <w:p w14:paraId="10ED74F3" w14:textId="77777777" w:rsidR="00CF171C" w:rsidRPr="00EB467A" w:rsidRDefault="00CF171C" w:rsidP="00137F99">
            <w:pPr>
              <w:tabs>
                <w:tab w:val="decimal" w:pos="720"/>
              </w:tabs>
              <w:ind w:right="-72"/>
              <w:jc w:val="both"/>
              <w:rPr>
                <w:rFonts w:cs="Cordia New"/>
                <w:sz w:val="22"/>
                <w:szCs w:val="22"/>
              </w:rPr>
            </w:pPr>
          </w:p>
        </w:tc>
        <w:tc>
          <w:tcPr>
            <w:tcW w:w="936" w:type="dxa"/>
            <w:vAlign w:val="center"/>
          </w:tcPr>
          <w:p w14:paraId="00AC44C1" w14:textId="77777777" w:rsidR="00CF171C" w:rsidRPr="00EB467A" w:rsidRDefault="00CF171C" w:rsidP="00137F99">
            <w:pPr>
              <w:tabs>
                <w:tab w:val="decimal" w:pos="720"/>
              </w:tabs>
              <w:ind w:right="-72"/>
              <w:jc w:val="both"/>
              <w:rPr>
                <w:rFonts w:cs="Cordia New"/>
                <w:sz w:val="22"/>
                <w:szCs w:val="22"/>
              </w:rPr>
            </w:pPr>
          </w:p>
        </w:tc>
        <w:tc>
          <w:tcPr>
            <w:tcW w:w="936" w:type="dxa"/>
            <w:shd w:val="clear" w:color="auto" w:fill="FAFAFA"/>
          </w:tcPr>
          <w:p w14:paraId="6BD6559C" w14:textId="77777777" w:rsidR="00CF171C" w:rsidRPr="00EB467A" w:rsidRDefault="00CF171C" w:rsidP="00137F99">
            <w:pPr>
              <w:tabs>
                <w:tab w:val="decimal" w:pos="720"/>
              </w:tabs>
              <w:ind w:right="-72"/>
              <w:jc w:val="both"/>
              <w:rPr>
                <w:rFonts w:cs="Cordia New"/>
                <w:sz w:val="22"/>
                <w:szCs w:val="22"/>
              </w:rPr>
            </w:pPr>
          </w:p>
        </w:tc>
        <w:tc>
          <w:tcPr>
            <w:tcW w:w="936" w:type="dxa"/>
          </w:tcPr>
          <w:p w14:paraId="189F360A" w14:textId="77777777" w:rsidR="00CF171C" w:rsidRPr="00EB467A" w:rsidRDefault="00CF171C" w:rsidP="00137F99">
            <w:pPr>
              <w:tabs>
                <w:tab w:val="decimal" w:pos="720"/>
              </w:tabs>
              <w:ind w:right="-72"/>
              <w:jc w:val="both"/>
              <w:rPr>
                <w:rFonts w:cs="Cordia New"/>
                <w:sz w:val="22"/>
                <w:szCs w:val="22"/>
              </w:rPr>
            </w:pPr>
          </w:p>
        </w:tc>
        <w:tc>
          <w:tcPr>
            <w:tcW w:w="936" w:type="dxa"/>
            <w:shd w:val="clear" w:color="auto" w:fill="FAFAFA"/>
            <w:vAlign w:val="center"/>
          </w:tcPr>
          <w:p w14:paraId="2EE8E018" w14:textId="77777777" w:rsidR="00CF171C" w:rsidRPr="00EB467A" w:rsidRDefault="00CF171C" w:rsidP="00137F99">
            <w:pPr>
              <w:tabs>
                <w:tab w:val="decimal" w:pos="720"/>
              </w:tabs>
              <w:ind w:right="-72"/>
              <w:jc w:val="both"/>
              <w:rPr>
                <w:rFonts w:cs="Cordia New"/>
                <w:sz w:val="22"/>
                <w:szCs w:val="22"/>
              </w:rPr>
            </w:pPr>
          </w:p>
        </w:tc>
        <w:tc>
          <w:tcPr>
            <w:tcW w:w="936" w:type="dxa"/>
            <w:vAlign w:val="center"/>
          </w:tcPr>
          <w:p w14:paraId="36E9D6FB" w14:textId="77777777" w:rsidR="00CF171C" w:rsidRPr="00EB467A" w:rsidRDefault="00CF171C" w:rsidP="00137F99">
            <w:pPr>
              <w:tabs>
                <w:tab w:val="decimal" w:pos="720"/>
              </w:tabs>
              <w:ind w:right="-72"/>
              <w:jc w:val="both"/>
              <w:rPr>
                <w:rFonts w:cs="Cordia New"/>
                <w:sz w:val="22"/>
                <w:szCs w:val="22"/>
              </w:rPr>
            </w:pPr>
          </w:p>
        </w:tc>
      </w:tr>
      <w:tr w:rsidR="00EB467A" w:rsidRPr="00893755" w14:paraId="655C2CB2" w14:textId="77777777" w:rsidTr="00137F99">
        <w:tc>
          <w:tcPr>
            <w:tcW w:w="4012" w:type="dxa"/>
            <w:vAlign w:val="center"/>
          </w:tcPr>
          <w:p w14:paraId="61C9D9B3" w14:textId="2ED18FA4" w:rsidR="00EB467A" w:rsidRPr="001008AD" w:rsidRDefault="00EB467A" w:rsidP="00EB467A">
            <w:pPr>
              <w:ind w:left="578" w:right="-79"/>
              <w:jc w:val="thaiDistribute"/>
              <w:rPr>
                <w:rFonts w:cs="Cordia New"/>
                <w:sz w:val="22"/>
                <w:szCs w:val="22"/>
              </w:rPr>
            </w:pPr>
            <w:r w:rsidRPr="001008AD">
              <w:rPr>
                <w:rFonts w:cs="Cordia New"/>
                <w:sz w:val="22"/>
                <w:szCs w:val="22"/>
              </w:rPr>
              <w:t>Long-term</w:t>
            </w:r>
            <w:r w:rsidR="001008AD" w:rsidRPr="001008AD">
              <w:rPr>
                <w:rFonts w:cs="Cordia New"/>
                <w:sz w:val="22"/>
                <w:szCs w:val="22"/>
              </w:rPr>
              <w:t xml:space="preserve"> loans</w:t>
            </w:r>
            <w:r w:rsidRPr="001008AD">
              <w:rPr>
                <w:rFonts w:cs="Cordia New"/>
                <w:sz w:val="22"/>
                <w:szCs w:val="22"/>
              </w:rPr>
              <w:t xml:space="preserve"> </w:t>
            </w:r>
            <w:r w:rsidR="001008AD" w:rsidRPr="001008AD">
              <w:rPr>
                <w:rFonts w:cs="Cordia New"/>
                <w:sz w:val="22"/>
                <w:szCs w:val="22"/>
              </w:rPr>
              <w:t>from financial institutions</w:t>
            </w:r>
            <w:r w:rsidRPr="001008AD">
              <w:rPr>
                <w:rFonts w:cs="Cordia New"/>
                <w:sz w:val="22"/>
                <w:szCs w:val="22"/>
              </w:rPr>
              <w:t>, net</w:t>
            </w:r>
          </w:p>
        </w:tc>
        <w:tc>
          <w:tcPr>
            <w:tcW w:w="936" w:type="dxa"/>
            <w:shd w:val="clear" w:color="auto" w:fill="FAFAFA"/>
          </w:tcPr>
          <w:p w14:paraId="17B18C5C" w14:textId="2FAD5638" w:rsidR="00EB467A" w:rsidRPr="00EB467A" w:rsidRDefault="00C64A6F" w:rsidP="00137F99">
            <w:pPr>
              <w:tabs>
                <w:tab w:val="decimal" w:pos="720"/>
              </w:tabs>
              <w:ind w:right="-72"/>
              <w:jc w:val="both"/>
              <w:rPr>
                <w:rFonts w:cs="Cordia New"/>
                <w:sz w:val="22"/>
                <w:szCs w:val="22"/>
              </w:rPr>
            </w:pPr>
            <w:r w:rsidRPr="00C64A6F">
              <w:rPr>
                <w:rFonts w:cs="Cordia New"/>
                <w:sz w:val="22"/>
                <w:szCs w:val="22"/>
              </w:rPr>
              <w:t>323</w:t>
            </w:r>
            <w:r w:rsidR="00EB467A" w:rsidRPr="00EB467A">
              <w:rPr>
                <w:rFonts w:cs="Cordia New"/>
                <w:sz w:val="22"/>
                <w:szCs w:val="22"/>
              </w:rPr>
              <w:t>,</w:t>
            </w:r>
            <w:r w:rsidRPr="00C64A6F">
              <w:rPr>
                <w:rFonts w:cs="Cordia New"/>
                <w:sz w:val="22"/>
                <w:szCs w:val="22"/>
              </w:rPr>
              <w:t>718</w:t>
            </w:r>
          </w:p>
        </w:tc>
        <w:tc>
          <w:tcPr>
            <w:tcW w:w="936" w:type="dxa"/>
          </w:tcPr>
          <w:p w14:paraId="11626138" w14:textId="2AFA8439" w:rsidR="00EB467A" w:rsidRPr="00EB467A" w:rsidRDefault="00C64A6F" w:rsidP="00137F99">
            <w:pPr>
              <w:tabs>
                <w:tab w:val="decimal" w:pos="720"/>
              </w:tabs>
              <w:ind w:right="-72"/>
              <w:jc w:val="both"/>
              <w:rPr>
                <w:rFonts w:cs="Cordia New"/>
                <w:sz w:val="22"/>
                <w:szCs w:val="22"/>
              </w:rPr>
            </w:pPr>
            <w:r w:rsidRPr="00C64A6F">
              <w:rPr>
                <w:rFonts w:cs="Cordia New"/>
                <w:sz w:val="22"/>
                <w:szCs w:val="22"/>
              </w:rPr>
              <w:t>381</w:t>
            </w:r>
            <w:r w:rsidR="00EB467A" w:rsidRPr="00EB467A">
              <w:rPr>
                <w:rFonts w:cs="Cordia New"/>
                <w:sz w:val="22"/>
                <w:szCs w:val="22"/>
              </w:rPr>
              <w:t>,</w:t>
            </w:r>
            <w:r w:rsidRPr="00C64A6F">
              <w:rPr>
                <w:rFonts w:cs="Cordia New"/>
                <w:sz w:val="22"/>
                <w:szCs w:val="22"/>
              </w:rPr>
              <w:t>566</w:t>
            </w:r>
          </w:p>
        </w:tc>
        <w:tc>
          <w:tcPr>
            <w:tcW w:w="936" w:type="dxa"/>
            <w:shd w:val="clear" w:color="auto" w:fill="FAFAFA"/>
          </w:tcPr>
          <w:p w14:paraId="063852E0" w14:textId="36637CA7" w:rsidR="00EB467A" w:rsidRPr="00EB467A" w:rsidRDefault="00C64A6F" w:rsidP="00137F99">
            <w:pPr>
              <w:tabs>
                <w:tab w:val="decimal" w:pos="720"/>
              </w:tabs>
              <w:ind w:right="-72"/>
              <w:jc w:val="both"/>
              <w:rPr>
                <w:rFonts w:cs="Cordia New"/>
                <w:sz w:val="22"/>
                <w:szCs w:val="22"/>
              </w:rPr>
            </w:pPr>
            <w:r w:rsidRPr="00C64A6F">
              <w:rPr>
                <w:rFonts w:cs="Cordia New"/>
                <w:sz w:val="22"/>
                <w:szCs w:val="22"/>
              </w:rPr>
              <w:t>1</w:t>
            </w:r>
            <w:r w:rsidR="00EB467A" w:rsidRPr="00EB467A">
              <w:rPr>
                <w:rFonts w:cs="Cordia New"/>
                <w:sz w:val="22"/>
                <w:szCs w:val="22"/>
              </w:rPr>
              <w:t>,</w:t>
            </w:r>
            <w:r w:rsidRPr="00C64A6F">
              <w:rPr>
                <w:rFonts w:cs="Cordia New"/>
                <w:sz w:val="22"/>
                <w:szCs w:val="22"/>
              </w:rPr>
              <w:t>485</w:t>
            </w:r>
            <w:r w:rsidR="00EB467A" w:rsidRPr="00EB467A">
              <w:rPr>
                <w:rFonts w:cs="Cordia New"/>
                <w:sz w:val="22"/>
                <w:szCs w:val="22"/>
              </w:rPr>
              <w:t>,</w:t>
            </w:r>
            <w:r w:rsidRPr="00C64A6F">
              <w:rPr>
                <w:rFonts w:cs="Cordia New"/>
                <w:sz w:val="22"/>
                <w:szCs w:val="22"/>
              </w:rPr>
              <w:t>449</w:t>
            </w:r>
          </w:p>
        </w:tc>
        <w:tc>
          <w:tcPr>
            <w:tcW w:w="936" w:type="dxa"/>
          </w:tcPr>
          <w:p w14:paraId="39D01153" w14:textId="25168292" w:rsidR="00EB467A" w:rsidRPr="00EB467A" w:rsidRDefault="00C64A6F" w:rsidP="00137F99">
            <w:pPr>
              <w:tabs>
                <w:tab w:val="decimal" w:pos="720"/>
              </w:tabs>
              <w:ind w:right="-72"/>
              <w:jc w:val="both"/>
              <w:rPr>
                <w:rFonts w:cs="Cordia New"/>
                <w:sz w:val="22"/>
                <w:szCs w:val="22"/>
              </w:rPr>
            </w:pPr>
            <w:r w:rsidRPr="00C64A6F">
              <w:rPr>
                <w:rFonts w:cs="Cordia New"/>
                <w:sz w:val="22"/>
                <w:szCs w:val="22"/>
              </w:rPr>
              <w:t>1</w:t>
            </w:r>
            <w:r w:rsidR="00EB467A" w:rsidRPr="00EB467A">
              <w:rPr>
                <w:rFonts w:cs="Cordia New"/>
                <w:sz w:val="22"/>
                <w:szCs w:val="22"/>
              </w:rPr>
              <w:t>,</w:t>
            </w:r>
            <w:r w:rsidRPr="00C64A6F">
              <w:rPr>
                <w:rFonts w:cs="Cordia New"/>
                <w:sz w:val="22"/>
                <w:szCs w:val="22"/>
              </w:rPr>
              <w:t>838</w:t>
            </w:r>
            <w:r w:rsidR="00EB467A" w:rsidRPr="00EB467A">
              <w:rPr>
                <w:rFonts w:cs="Cordia New"/>
                <w:sz w:val="22"/>
                <w:szCs w:val="22"/>
              </w:rPr>
              <w:t>,</w:t>
            </w:r>
            <w:r w:rsidRPr="00C64A6F">
              <w:rPr>
                <w:rFonts w:cs="Cordia New"/>
                <w:sz w:val="22"/>
                <w:szCs w:val="22"/>
              </w:rPr>
              <w:t>056</w:t>
            </w:r>
          </w:p>
        </w:tc>
        <w:tc>
          <w:tcPr>
            <w:tcW w:w="936" w:type="dxa"/>
            <w:shd w:val="clear" w:color="auto" w:fill="FAFAFA"/>
          </w:tcPr>
          <w:p w14:paraId="7E356E99" w14:textId="1BD33C29" w:rsidR="00EB467A" w:rsidRPr="00EB467A" w:rsidRDefault="00C64A6F" w:rsidP="00137F99">
            <w:pPr>
              <w:tabs>
                <w:tab w:val="decimal" w:pos="720"/>
              </w:tabs>
              <w:ind w:right="-72"/>
              <w:jc w:val="both"/>
              <w:rPr>
                <w:rFonts w:cs="Cordia New"/>
                <w:sz w:val="22"/>
                <w:szCs w:val="22"/>
              </w:rPr>
            </w:pPr>
            <w:r w:rsidRPr="00C64A6F">
              <w:rPr>
                <w:rFonts w:cs="Cordia New"/>
                <w:sz w:val="22"/>
                <w:szCs w:val="22"/>
              </w:rPr>
              <w:t>10</w:t>
            </w:r>
            <w:r w:rsidR="00EB467A" w:rsidRPr="00EB467A">
              <w:rPr>
                <w:rFonts w:cs="Cordia New"/>
                <w:sz w:val="22"/>
                <w:szCs w:val="22"/>
              </w:rPr>
              <w:t>,</w:t>
            </w:r>
            <w:r w:rsidRPr="00C64A6F">
              <w:rPr>
                <w:rFonts w:cs="Cordia New"/>
                <w:sz w:val="22"/>
                <w:szCs w:val="22"/>
              </w:rPr>
              <w:t>446</w:t>
            </w:r>
          </w:p>
        </w:tc>
        <w:tc>
          <w:tcPr>
            <w:tcW w:w="936" w:type="dxa"/>
          </w:tcPr>
          <w:p w14:paraId="62E0CE6E" w14:textId="77777777" w:rsidR="00EB467A" w:rsidRPr="00EB467A" w:rsidRDefault="00EB467A" w:rsidP="00137F99">
            <w:pPr>
              <w:tabs>
                <w:tab w:val="decimal" w:pos="720"/>
              </w:tabs>
              <w:ind w:right="-72"/>
              <w:jc w:val="both"/>
              <w:rPr>
                <w:rFonts w:cs="Cordia New"/>
                <w:sz w:val="22"/>
                <w:szCs w:val="22"/>
              </w:rPr>
            </w:pPr>
            <w:r w:rsidRPr="00EB467A">
              <w:rPr>
                <w:rFonts w:cs="Cordia New"/>
                <w:sz w:val="22"/>
                <w:szCs w:val="22"/>
              </w:rPr>
              <w:t>-</w:t>
            </w:r>
          </w:p>
        </w:tc>
      </w:tr>
      <w:tr w:rsidR="00EB467A" w:rsidRPr="00893755" w14:paraId="23970DED" w14:textId="77777777" w:rsidTr="00137F99">
        <w:tc>
          <w:tcPr>
            <w:tcW w:w="4012" w:type="dxa"/>
            <w:vAlign w:val="center"/>
          </w:tcPr>
          <w:p w14:paraId="1C2BA798" w14:textId="58C0EAC5" w:rsidR="00EB467A" w:rsidRPr="00893755" w:rsidRDefault="00EB467A" w:rsidP="00EB467A">
            <w:pPr>
              <w:ind w:left="578" w:right="-79"/>
              <w:jc w:val="thaiDistribute"/>
              <w:rPr>
                <w:rFonts w:cs="Cordia New"/>
                <w:sz w:val="22"/>
                <w:szCs w:val="22"/>
              </w:rPr>
            </w:pPr>
            <w:r w:rsidRPr="00893755">
              <w:rPr>
                <w:rFonts w:cs="Cordia New"/>
                <w:sz w:val="22"/>
                <w:szCs w:val="22"/>
              </w:rPr>
              <w:t>Other</w:t>
            </w:r>
            <w:r w:rsidR="00F52127">
              <w:rPr>
                <w:rFonts w:cs="Cordia New"/>
                <w:sz w:val="22"/>
                <w:szCs w:val="22"/>
              </w:rPr>
              <w:t xml:space="preserve"> non-current</w:t>
            </w:r>
            <w:r w:rsidRPr="00893755">
              <w:rPr>
                <w:rFonts w:cs="Cordia New"/>
                <w:sz w:val="22"/>
                <w:szCs w:val="22"/>
              </w:rPr>
              <w:t xml:space="preserve"> liabilities</w:t>
            </w:r>
          </w:p>
        </w:tc>
        <w:tc>
          <w:tcPr>
            <w:tcW w:w="936" w:type="dxa"/>
            <w:tcBorders>
              <w:bottom w:val="single" w:sz="4" w:space="0" w:color="auto"/>
            </w:tcBorders>
            <w:shd w:val="clear" w:color="auto" w:fill="FAFAFA"/>
          </w:tcPr>
          <w:p w14:paraId="51C94085" w14:textId="1B1AB2E4" w:rsidR="00EB467A" w:rsidRPr="00EB467A" w:rsidRDefault="00C64A6F" w:rsidP="00137F99">
            <w:pPr>
              <w:tabs>
                <w:tab w:val="decimal" w:pos="720"/>
              </w:tabs>
              <w:ind w:right="-72"/>
              <w:jc w:val="both"/>
              <w:rPr>
                <w:rFonts w:cs="Cordia New"/>
                <w:sz w:val="22"/>
                <w:szCs w:val="22"/>
              </w:rPr>
            </w:pPr>
            <w:r w:rsidRPr="00C64A6F">
              <w:rPr>
                <w:rFonts w:cs="Cordia New"/>
                <w:sz w:val="22"/>
                <w:szCs w:val="22"/>
              </w:rPr>
              <w:t>30</w:t>
            </w:r>
            <w:r w:rsidR="00EB467A" w:rsidRPr="00EB467A">
              <w:rPr>
                <w:rFonts w:cs="Cordia New"/>
                <w:sz w:val="22"/>
                <w:szCs w:val="22"/>
              </w:rPr>
              <w:t>,</w:t>
            </w:r>
            <w:r w:rsidRPr="00C64A6F">
              <w:rPr>
                <w:rFonts w:cs="Cordia New"/>
                <w:sz w:val="22"/>
                <w:szCs w:val="22"/>
              </w:rPr>
              <w:t>427</w:t>
            </w:r>
          </w:p>
        </w:tc>
        <w:tc>
          <w:tcPr>
            <w:tcW w:w="936" w:type="dxa"/>
            <w:tcBorders>
              <w:bottom w:val="single" w:sz="4" w:space="0" w:color="auto"/>
            </w:tcBorders>
          </w:tcPr>
          <w:p w14:paraId="30BD010A" w14:textId="67E28355" w:rsidR="00EB467A" w:rsidRPr="00EB467A" w:rsidRDefault="00C64A6F" w:rsidP="00137F99">
            <w:pPr>
              <w:tabs>
                <w:tab w:val="decimal" w:pos="720"/>
              </w:tabs>
              <w:ind w:right="-72"/>
              <w:jc w:val="both"/>
              <w:rPr>
                <w:rFonts w:cs="Cordia New"/>
                <w:sz w:val="22"/>
                <w:szCs w:val="22"/>
              </w:rPr>
            </w:pPr>
            <w:r w:rsidRPr="00C64A6F">
              <w:rPr>
                <w:rFonts w:cs="Cordia New"/>
                <w:sz w:val="22"/>
                <w:szCs w:val="22"/>
              </w:rPr>
              <w:t>41</w:t>
            </w:r>
            <w:r w:rsidR="00EB467A" w:rsidRPr="00EB467A">
              <w:rPr>
                <w:rFonts w:cs="Cordia New"/>
                <w:sz w:val="22"/>
                <w:szCs w:val="22"/>
              </w:rPr>
              <w:t>,</w:t>
            </w:r>
            <w:r w:rsidRPr="00C64A6F">
              <w:rPr>
                <w:rFonts w:cs="Cordia New"/>
                <w:sz w:val="22"/>
                <w:szCs w:val="22"/>
              </w:rPr>
              <w:t>077</w:t>
            </w:r>
          </w:p>
        </w:tc>
        <w:tc>
          <w:tcPr>
            <w:tcW w:w="936" w:type="dxa"/>
            <w:tcBorders>
              <w:bottom w:val="single" w:sz="4" w:space="0" w:color="auto"/>
            </w:tcBorders>
            <w:shd w:val="clear" w:color="auto" w:fill="FAFAFA"/>
          </w:tcPr>
          <w:p w14:paraId="5DDDA47D" w14:textId="4C4C4C24" w:rsidR="00EB467A" w:rsidRPr="00EB467A" w:rsidRDefault="00C64A6F" w:rsidP="00137F99">
            <w:pPr>
              <w:tabs>
                <w:tab w:val="decimal" w:pos="720"/>
              </w:tabs>
              <w:ind w:right="-72"/>
              <w:jc w:val="both"/>
              <w:rPr>
                <w:rFonts w:cs="Cordia New"/>
                <w:sz w:val="22"/>
                <w:szCs w:val="22"/>
              </w:rPr>
            </w:pPr>
            <w:r w:rsidRPr="00C64A6F">
              <w:rPr>
                <w:rFonts w:cs="Cordia New"/>
                <w:sz w:val="22"/>
                <w:szCs w:val="22"/>
              </w:rPr>
              <w:t>42</w:t>
            </w:r>
            <w:r w:rsidR="00EB467A" w:rsidRPr="00EB467A">
              <w:rPr>
                <w:rFonts w:cs="Cordia New"/>
                <w:sz w:val="22"/>
                <w:szCs w:val="22"/>
              </w:rPr>
              <w:t>,</w:t>
            </w:r>
            <w:r w:rsidRPr="00C64A6F">
              <w:rPr>
                <w:rFonts w:cs="Cordia New"/>
                <w:sz w:val="22"/>
                <w:szCs w:val="22"/>
              </w:rPr>
              <w:t>064</w:t>
            </w:r>
          </w:p>
        </w:tc>
        <w:tc>
          <w:tcPr>
            <w:tcW w:w="936" w:type="dxa"/>
            <w:tcBorders>
              <w:bottom w:val="single" w:sz="4" w:space="0" w:color="auto"/>
            </w:tcBorders>
          </w:tcPr>
          <w:p w14:paraId="1AFC30AB" w14:textId="4DC83E25" w:rsidR="00EB467A" w:rsidRPr="00EB467A" w:rsidRDefault="00C64A6F" w:rsidP="00137F99">
            <w:pPr>
              <w:tabs>
                <w:tab w:val="decimal" w:pos="720"/>
              </w:tabs>
              <w:ind w:right="-72"/>
              <w:jc w:val="both"/>
              <w:rPr>
                <w:rFonts w:cs="Cordia New"/>
                <w:sz w:val="22"/>
                <w:szCs w:val="22"/>
              </w:rPr>
            </w:pPr>
            <w:r w:rsidRPr="00C64A6F">
              <w:rPr>
                <w:rFonts w:cs="Cordia New"/>
                <w:sz w:val="22"/>
                <w:szCs w:val="22"/>
              </w:rPr>
              <w:t>57</w:t>
            </w:r>
            <w:r w:rsidR="00EB467A" w:rsidRPr="00EB467A">
              <w:rPr>
                <w:rFonts w:cs="Cordia New"/>
                <w:sz w:val="22"/>
                <w:szCs w:val="22"/>
              </w:rPr>
              <w:t>,</w:t>
            </w:r>
            <w:r w:rsidRPr="00C64A6F">
              <w:rPr>
                <w:rFonts w:cs="Cordia New"/>
                <w:sz w:val="22"/>
                <w:szCs w:val="22"/>
              </w:rPr>
              <w:t>453</w:t>
            </w:r>
          </w:p>
        </w:tc>
        <w:tc>
          <w:tcPr>
            <w:tcW w:w="936" w:type="dxa"/>
            <w:tcBorders>
              <w:bottom w:val="single" w:sz="4" w:space="0" w:color="auto"/>
            </w:tcBorders>
            <w:shd w:val="clear" w:color="auto" w:fill="FAFAFA"/>
          </w:tcPr>
          <w:p w14:paraId="57E3E11E" w14:textId="5875D443" w:rsidR="00EB467A" w:rsidRPr="00EB467A" w:rsidRDefault="00C64A6F" w:rsidP="00137F99">
            <w:pPr>
              <w:tabs>
                <w:tab w:val="decimal" w:pos="720"/>
              </w:tabs>
              <w:ind w:right="-72"/>
              <w:jc w:val="both"/>
              <w:rPr>
                <w:rFonts w:cs="Cordia New"/>
                <w:sz w:val="22"/>
                <w:szCs w:val="22"/>
              </w:rPr>
            </w:pPr>
            <w:r w:rsidRPr="00C64A6F">
              <w:rPr>
                <w:rFonts w:cs="Cordia New"/>
                <w:sz w:val="22"/>
                <w:szCs w:val="22"/>
              </w:rPr>
              <w:t>82</w:t>
            </w:r>
            <w:r w:rsidR="00EB467A" w:rsidRPr="00EB467A">
              <w:rPr>
                <w:rFonts w:cs="Cordia New"/>
                <w:sz w:val="22"/>
                <w:szCs w:val="22"/>
              </w:rPr>
              <w:t>,</w:t>
            </w:r>
            <w:r w:rsidRPr="00C64A6F">
              <w:rPr>
                <w:rFonts w:cs="Cordia New"/>
                <w:sz w:val="22"/>
                <w:szCs w:val="22"/>
              </w:rPr>
              <w:t>213</w:t>
            </w:r>
          </w:p>
        </w:tc>
        <w:tc>
          <w:tcPr>
            <w:tcW w:w="936" w:type="dxa"/>
            <w:tcBorders>
              <w:bottom w:val="single" w:sz="4" w:space="0" w:color="auto"/>
            </w:tcBorders>
          </w:tcPr>
          <w:p w14:paraId="5C40234C" w14:textId="3DDCF62A" w:rsidR="00EB467A" w:rsidRPr="00EB467A" w:rsidRDefault="00C64A6F" w:rsidP="00137F99">
            <w:pPr>
              <w:tabs>
                <w:tab w:val="decimal" w:pos="720"/>
              </w:tabs>
              <w:ind w:right="-72"/>
              <w:jc w:val="both"/>
              <w:rPr>
                <w:rFonts w:cs="Cordia New"/>
                <w:sz w:val="22"/>
                <w:szCs w:val="22"/>
              </w:rPr>
            </w:pPr>
            <w:r w:rsidRPr="00C64A6F">
              <w:rPr>
                <w:rFonts w:cs="Cordia New"/>
                <w:sz w:val="22"/>
                <w:szCs w:val="22"/>
              </w:rPr>
              <w:t>92</w:t>
            </w:r>
            <w:r w:rsidR="00EB467A" w:rsidRPr="00EB467A">
              <w:rPr>
                <w:rFonts w:cs="Cordia New"/>
                <w:sz w:val="22"/>
                <w:szCs w:val="22"/>
              </w:rPr>
              <w:t>,</w:t>
            </w:r>
            <w:r w:rsidRPr="00C64A6F">
              <w:rPr>
                <w:rFonts w:cs="Cordia New"/>
                <w:sz w:val="22"/>
                <w:szCs w:val="22"/>
              </w:rPr>
              <w:t>554</w:t>
            </w:r>
          </w:p>
        </w:tc>
      </w:tr>
      <w:tr w:rsidR="00EB467A" w:rsidRPr="00893755" w14:paraId="3AFDFEFE" w14:textId="77777777" w:rsidTr="00137F99">
        <w:tc>
          <w:tcPr>
            <w:tcW w:w="4012" w:type="dxa"/>
            <w:vAlign w:val="center"/>
          </w:tcPr>
          <w:p w14:paraId="74FE057A" w14:textId="77777777" w:rsidR="00EB467A" w:rsidRPr="00893755" w:rsidRDefault="00EB467A" w:rsidP="00EB467A">
            <w:pPr>
              <w:ind w:left="578" w:right="-79"/>
              <w:jc w:val="thaiDistribute"/>
              <w:rPr>
                <w:rFonts w:cs="Cordia New"/>
                <w:b/>
                <w:bCs/>
                <w:sz w:val="22"/>
                <w:szCs w:val="22"/>
                <w:cs/>
              </w:rPr>
            </w:pPr>
            <w:r w:rsidRPr="00893755">
              <w:rPr>
                <w:rFonts w:cs="Cordia New"/>
                <w:sz w:val="22"/>
                <w:szCs w:val="22"/>
              </w:rPr>
              <w:t>Total non-current liabilities</w:t>
            </w:r>
          </w:p>
        </w:tc>
        <w:tc>
          <w:tcPr>
            <w:tcW w:w="936" w:type="dxa"/>
            <w:tcBorders>
              <w:bottom w:val="single" w:sz="4" w:space="0" w:color="auto"/>
            </w:tcBorders>
            <w:shd w:val="clear" w:color="auto" w:fill="FAFAFA"/>
          </w:tcPr>
          <w:p w14:paraId="502504FE" w14:textId="47CF4CA1" w:rsidR="00EB467A" w:rsidRPr="00EB467A" w:rsidRDefault="00C64A6F" w:rsidP="00137F99">
            <w:pPr>
              <w:tabs>
                <w:tab w:val="decimal" w:pos="720"/>
              </w:tabs>
              <w:ind w:right="-72"/>
              <w:jc w:val="both"/>
              <w:rPr>
                <w:rFonts w:cs="Cordia New"/>
                <w:sz w:val="22"/>
                <w:szCs w:val="22"/>
              </w:rPr>
            </w:pPr>
            <w:r w:rsidRPr="00C64A6F">
              <w:rPr>
                <w:rFonts w:cs="Cordia New"/>
                <w:sz w:val="22"/>
                <w:szCs w:val="22"/>
              </w:rPr>
              <w:t>354</w:t>
            </w:r>
            <w:r w:rsidR="00EB467A" w:rsidRPr="00EB467A">
              <w:rPr>
                <w:rFonts w:cs="Cordia New"/>
                <w:sz w:val="22"/>
                <w:szCs w:val="22"/>
              </w:rPr>
              <w:t>,</w:t>
            </w:r>
            <w:r w:rsidRPr="00C64A6F">
              <w:rPr>
                <w:rFonts w:cs="Cordia New"/>
                <w:sz w:val="22"/>
                <w:szCs w:val="22"/>
              </w:rPr>
              <w:t>145</w:t>
            </w:r>
          </w:p>
        </w:tc>
        <w:tc>
          <w:tcPr>
            <w:tcW w:w="936" w:type="dxa"/>
            <w:tcBorders>
              <w:bottom w:val="single" w:sz="4" w:space="0" w:color="auto"/>
            </w:tcBorders>
          </w:tcPr>
          <w:p w14:paraId="373D5EDD" w14:textId="178689D8" w:rsidR="00EB467A" w:rsidRPr="00EB467A" w:rsidRDefault="00C64A6F" w:rsidP="00137F99">
            <w:pPr>
              <w:tabs>
                <w:tab w:val="decimal" w:pos="720"/>
              </w:tabs>
              <w:ind w:right="-72"/>
              <w:jc w:val="both"/>
              <w:rPr>
                <w:rFonts w:cs="Cordia New"/>
                <w:sz w:val="22"/>
                <w:szCs w:val="22"/>
              </w:rPr>
            </w:pPr>
            <w:r w:rsidRPr="00C64A6F">
              <w:rPr>
                <w:rFonts w:cs="Cordia New"/>
                <w:sz w:val="22"/>
                <w:szCs w:val="22"/>
              </w:rPr>
              <w:t>422</w:t>
            </w:r>
            <w:r w:rsidR="00EB467A" w:rsidRPr="00EB467A">
              <w:rPr>
                <w:rFonts w:cs="Cordia New"/>
                <w:sz w:val="22"/>
                <w:szCs w:val="22"/>
              </w:rPr>
              <w:t>,</w:t>
            </w:r>
            <w:r w:rsidRPr="00C64A6F">
              <w:rPr>
                <w:rFonts w:cs="Cordia New"/>
                <w:sz w:val="22"/>
                <w:szCs w:val="22"/>
              </w:rPr>
              <w:t>643</w:t>
            </w:r>
          </w:p>
        </w:tc>
        <w:tc>
          <w:tcPr>
            <w:tcW w:w="936" w:type="dxa"/>
            <w:tcBorders>
              <w:bottom w:val="single" w:sz="4" w:space="0" w:color="auto"/>
            </w:tcBorders>
            <w:shd w:val="clear" w:color="auto" w:fill="FAFAFA"/>
          </w:tcPr>
          <w:p w14:paraId="486D0EEA" w14:textId="57C8638C" w:rsidR="00EB467A" w:rsidRPr="00EB467A" w:rsidRDefault="00C64A6F" w:rsidP="00137F99">
            <w:pPr>
              <w:tabs>
                <w:tab w:val="decimal" w:pos="720"/>
              </w:tabs>
              <w:ind w:right="-72"/>
              <w:jc w:val="both"/>
              <w:rPr>
                <w:rFonts w:cs="Cordia New"/>
                <w:sz w:val="22"/>
                <w:szCs w:val="22"/>
              </w:rPr>
            </w:pPr>
            <w:r w:rsidRPr="00C64A6F">
              <w:rPr>
                <w:rFonts w:cs="Cordia New"/>
                <w:sz w:val="22"/>
                <w:szCs w:val="22"/>
              </w:rPr>
              <w:t>1</w:t>
            </w:r>
            <w:r w:rsidR="00EB467A" w:rsidRPr="00EB467A">
              <w:rPr>
                <w:rFonts w:cs="Cordia New"/>
                <w:sz w:val="22"/>
                <w:szCs w:val="22"/>
              </w:rPr>
              <w:t>,</w:t>
            </w:r>
            <w:r w:rsidRPr="00C64A6F">
              <w:rPr>
                <w:rFonts w:cs="Cordia New"/>
                <w:sz w:val="22"/>
                <w:szCs w:val="22"/>
              </w:rPr>
              <w:t>527</w:t>
            </w:r>
            <w:r w:rsidR="00EB467A" w:rsidRPr="00EB467A">
              <w:rPr>
                <w:rFonts w:cs="Cordia New"/>
                <w:sz w:val="22"/>
                <w:szCs w:val="22"/>
              </w:rPr>
              <w:t>,</w:t>
            </w:r>
            <w:r w:rsidRPr="00C64A6F">
              <w:rPr>
                <w:rFonts w:cs="Cordia New"/>
                <w:sz w:val="22"/>
                <w:szCs w:val="22"/>
              </w:rPr>
              <w:t>513</w:t>
            </w:r>
          </w:p>
        </w:tc>
        <w:tc>
          <w:tcPr>
            <w:tcW w:w="936" w:type="dxa"/>
            <w:tcBorders>
              <w:bottom w:val="single" w:sz="4" w:space="0" w:color="auto"/>
            </w:tcBorders>
          </w:tcPr>
          <w:p w14:paraId="1AE1FD8D" w14:textId="7F4FE819" w:rsidR="00EB467A" w:rsidRPr="00EB467A" w:rsidRDefault="00C64A6F" w:rsidP="00137F99">
            <w:pPr>
              <w:tabs>
                <w:tab w:val="decimal" w:pos="720"/>
              </w:tabs>
              <w:ind w:right="-72"/>
              <w:jc w:val="both"/>
              <w:rPr>
                <w:rFonts w:cs="Cordia New"/>
                <w:sz w:val="22"/>
                <w:szCs w:val="22"/>
              </w:rPr>
            </w:pPr>
            <w:r w:rsidRPr="00C64A6F">
              <w:rPr>
                <w:rFonts w:cs="Cordia New"/>
                <w:sz w:val="22"/>
                <w:szCs w:val="22"/>
              </w:rPr>
              <w:t>1</w:t>
            </w:r>
            <w:r w:rsidR="00EB467A" w:rsidRPr="00EB467A">
              <w:rPr>
                <w:rFonts w:cs="Cordia New"/>
                <w:sz w:val="22"/>
                <w:szCs w:val="22"/>
              </w:rPr>
              <w:t>,</w:t>
            </w:r>
            <w:r w:rsidRPr="00C64A6F">
              <w:rPr>
                <w:rFonts w:cs="Cordia New"/>
                <w:sz w:val="22"/>
                <w:szCs w:val="22"/>
              </w:rPr>
              <w:t>895</w:t>
            </w:r>
            <w:r w:rsidR="00EB467A" w:rsidRPr="00EB467A">
              <w:rPr>
                <w:rFonts w:cs="Cordia New"/>
                <w:sz w:val="22"/>
                <w:szCs w:val="22"/>
              </w:rPr>
              <w:t>,</w:t>
            </w:r>
            <w:r w:rsidRPr="00C64A6F">
              <w:rPr>
                <w:rFonts w:cs="Cordia New"/>
                <w:sz w:val="22"/>
                <w:szCs w:val="22"/>
              </w:rPr>
              <w:t>509</w:t>
            </w:r>
          </w:p>
        </w:tc>
        <w:tc>
          <w:tcPr>
            <w:tcW w:w="936" w:type="dxa"/>
            <w:tcBorders>
              <w:bottom w:val="single" w:sz="4" w:space="0" w:color="auto"/>
            </w:tcBorders>
            <w:shd w:val="clear" w:color="auto" w:fill="FAFAFA"/>
          </w:tcPr>
          <w:p w14:paraId="6AC8DC31" w14:textId="2B46DBCD" w:rsidR="00EB467A" w:rsidRPr="00EB467A" w:rsidRDefault="00C64A6F" w:rsidP="00137F99">
            <w:pPr>
              <w:tabs>
                <w:tab w:val="decimal" w:pos="720"/>
              </w:tabs>
              <w:ind w:right="-72"/>
              <w:jc w:val="both"/>
              <w:rPr>
                <w:rFonts w:cs="Cordia New"/>
                <w:sz w:val="22"/>
                <w:szCs w:val="22"/>
              </w:rPr>
            </w:pPr>
            <w:r w:rsidRPr="00C64A6F">
              <w:rPr>
                <w:rFonts w:cs="Cordia New"/>
                <w:sz w:val="22"/>
                <w:szCs w:val="22"/>
              </w:rPr>
              <w:t>92</w:t>
            </w:r>
            <w:r w:rsidR="00EB467A" w:rsidRPr="00EB467A">
              <w:rPr>
                <w:rFonts w:cs="Cordia New"/>
                <w:sz w:val="22"/>
                <w:szCs w:val="22"/>
              </w:rPr>
              <w:t>,</w:t>
            </w:r>
            <w:r w:rsidRPr="00C64A6F">
              <w:rPr>
                <w:rFonts w:cs="Cordia New"/>
                <w:sz w:val="22"/>
                <w:szCs w:val="22"/>
              </w:rPr>
              <w:t>659</w:t>
            </w:r>
          </w:p>
        </w:tc>
        <w:tc>
          <w:tcPr>
            <w:tcW w:w="936" w:type="dxa"/>
            <w:tcBorders>
              <w:bottom w:val="single" w:sz="4" w:space="0" w:color="auto"/>
            </w:tcBorders>
            <w:vAlign w:val="center"/>
          </w:tcPr>
          <w:p w14:paraId="36B43911" w14:textId="1E9C8640" w:rsidR="00EB467A" w:rsidRPr="00EB467A" w:rsidRDefault="00C64A6F" w:rsidP="00137F99">
            <w:pPr>
              <w:tabs>
                <w:tab w:val="decimal" w:pos="720"/>
              </w:tabs>
              <w:ind w:right="-72"/>
              <w:jc w:val="both"/>
              <w:rPr>
                <w:rFonts w:cs="Cordia New"/>
                <w:sz w:val="22"/>
                <w:szCs w:val="22"/>
              </w:rPr>
            </w:pPr>
            <w:r w:rsidRPr="00C64A6F">
              <w:rPr>
                <w:rFonts w:cs="Cordia New"/>
                <w:sz w:val="22"/>
                <w:szCs w:val="22"/>
              </w:rPr>
              <w:t>92</w:t>
            </w:r>
            <w:r w:rsidR="00EB467A" w:rsidRPr="00EB467A">
              <w:rPr>
                <w:rFonts w:cs="Cordia New"/>
                <w:sz w:val="22"/>
                <w:szCs w:val="22"/>
              </w:rPr>
              <w:t>,</w:t>
            </w:r>
            <w:r w:rsidRPr="00C64A6F">
              <w:rPr>
                <w:rFonts w:cs="Cordia New"/>
                <w:sz w:val="22"/>
                <w:szCs w:val="22"/>
              </w:rPr>
              <w:t>554</w:t>
            </w:r>
          </w:p>
        </w:tc>
      </w:tr>
      <w:tr w:rsidR="00EB467A" w:rsidRPr="00893755" w14:paraId="3751698E" w14:textId="77777777" w:rsidTr="00137F99">
        <w:tc>
          <w:tcPr>
            <w:tcW w:w="4012" w:type="dxa"/>
            <w:vAlign w:val="center"/>
          </w:tcPr>
          <w:p w14:paraId="3D2C2A7E" w14:textId="77777777" w:rsidR="00EB467A" w:rsidRPr="00893755" w:rsidRDefault="00EB467A" w:rsidP="00EB467A">
            <w:pPr>
              <w:pStyle w:val="MacroText"/>
              <w:tabs>
                <w:tab w:val="clear" w:pos="480"/>
                <w:tab w:val="clear" w:pos="960"/>
                <w:tab w:val="clear" w:pos="1440"/>
                <w:tab w:val="clear" w:pos="1920"/>
                <w:tab w:val="clear" w:pos="2400"/>
                <w:tab w:val="clear" w:pos="2880"/>
                <w:tab w:val="clear" w:pos="3360"/>
                <w:tab w:val="clear" w:pos="3840"/>
                <w:tab w:val="clear" w:pos="4320"/>
              </w:tabs>
              <w:ind w:left="578" w:right="-79"/>
              <w:jc w:val="thaiDistribute"/>
              <w:rPr>
                <w:rFonts w:ascii="Cordia New" w:hAnsi="Cordia New" w:cs="Cordia New"/>
                <w:sz w:val="22"/>
                <w:szCs w:val="22"/>
                <w:cs/>
                <w:lang w:val="en-GB"/>
              </w:rPr>
            </w:pPr>
          </w:p>
        </w:tc>
        <w:tc>
          <w:tcPr>
            <w:tcW w:w="936" w:type="dxa"/>
            <w:tcBorders>
              <w:top w:val="single" w:sz="4" w:space="0" w:color="auto"/>
            </w:tcBorders>
            <w:shd w:val="clear" w:color="auto" w:fill="FAFAFA"/>
            <w:vAlign w:val="center"/>
          </w:tcPr>
          <w:p w14:paraId="626703E8" w14:textId="77777777" w:rsidR="00EB467A" w:rsidRPr="00EB467A" w:rsidRDefault="00EB467A" w:rsidP="00137F99">
            <w:pPr>
              <w:tabs>
                <w:tab w:val="decimal" w:pos="720"/>
              </w:tabs>
              <w:ind w:right="-72"/>
              <w:jc w:val="both"/>
              <w:rPr>
                <w:rFonts w:cs="Cordia New"/>
                <w:sz w:val="22"/>
                <w:szCs w:val="22"/>
              </w:rPr>
            </w:pPr>
          </w:p>
        </w:tc>
        <w:tc>
          <w:tcPr>
            <w:tcW w:w="936" w:type="dxa"/>
            <w:tcBorders>
              <w:top w:val="single" w:sz="4" w:space="0" w:color="auto"/>
            </w:tcBorders>
            <w:vAlign w:val="center"/>
          </w:tcPr>
          <w:p w14:paraId="250DB6D8" w14:textId="77777777" w:rsidR="00EB467A" w:rsidRPr="00EB467A" w:rsidRDefault="00EB467A" w:rsidP="00137F99">
            <w:pPr>
              <w:tabs>
                <w:tab w:val="decimal" w:pos="720"/>
              </w:tabs>
              <w:ind w:right="-72"/>
              <w:jc w:val="both"/>
              <w:rPr>
                <w:rFonts w:cs="Cordia New"/>
                <w:sz w:val="22"/>
                <w:szCs w:val="22"/>
              </w:rPr>
            </w:pPr>
          </w:p>
        </w:tc>
        <w:tc>
          <w:tcPr>
            <w:tcW w:w="936" w:type="dxa"/>
            <w:tcBorders>
              <w:top w:val="single" w:sz="4" w:space="0" w:color="auto"/>
            </w:tcBorders>
            <w:shd w:val="clear" w:color="auto" w:fill="FAFAFA"/>
            <w:vAlign w:val="center"/>
          </w:tcPr>
          <w:p w14:paraId="1A2C54F6" w14:textId="77777777" w:rsidR="00EB467A" w:rsidRPr="00EB467A" w:rsidRDefault="00EB467A"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20"/>
              </w:tabs>
              <w:ind w:right="-72"/>
              <w:jc w:val="both"/>
              <w:rPr>
                <w:rFonts w:ascii="Cordia New" w:hAnsi="Cordia New" w:cs="Cordia New"/>
                <w:sz w:val="22"/>
                <w:szCs w:val="22"/>
                <w:lang w:val="en-GB"/>
              </w:rPr>
            </w:pPr>
          </w:p>
        </w:tc>
        <w:tc>
          <w:tcPr>
            <w:tcW w:w="936" w:type="dxa"/>
            <w:tcBorders>
              <w:top w:val="single" w:sz="4" w:space="0" w:color="auto"/>
            </w:tcBorders>
            <w:vAlign w:val="center"/>
          </w:tcPr>
          <w:p w14:paraId="31C428B3" w14:textId="77777777" w:rsidR="00EB467A" w:rsidRPr="00EB467A" w:rsidRDefault="00EB467A"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20"/>
              </w:tabs>
              <w:ind w:right="-72"/>
              <w:jc w:val="both"/>
              <w:rPr>
                <w:rFonts w:ascii="Cordia New" w:hAnsi="Cordia New" w:cs="Cordia New"/>
                <w:sz w:val="22"/>
                <w:szCs w:val="22"/>
                <w:lang w:val="en-GB"/>
              </w:rPr>
            </w:pPr>
          </w:p>
        </w:tc>
        <w:tc>
          <w:tcPr>
            <w:tcW w:w="936" w:type="dxa"/>
            <w:tcBorders>
              <w:top w:val="single" w:sz="4" w:space="0" w:color="auto"/>
            </w:tcBorders>
            <w:shd w:val="clear" w:color="auto" w:fill="FAFAFA"/>
            <w:vAlign w:val="center"/>
          </w:tcPr>
          <w:p w14:paraId="4D5A31DE" w14:textId="77777777" w:rsidR="00EB467A" w:rsidRPr="00EB467A" w:rsidRDefault="00EB467A" w:rsidP="00137F99">
            <w:pPr>
              <w:tabs>
                <w:tab w:val="decimal" w:pos="720"/>
              </w:tabs>
              <w:ind w:right="-72"/>
              <w:jc w:val="both"/>
              <w:rPr>
                <w:rFonts w:cs="Cordia New"/>
                <w:sz w:val="22"/>
                <w:szCs w:val="22"/>
              </w:rPr>
            </w:pPr>
          </w:p>
        </w:tc>
        <w:tc>
          <w:tcPr>
            <w:tcW w:w="936" w:type="dxa"/>
            <w:tcBorders>
              <w:top w:val="single" w:sz="4" w:space="0" w:color="auto"/>
            </w:tcBorders>
            <w:vAlign w:val="center"/>
          </w:tcPr>
          <w:p w14:paraId="1837FF7F" w14:textId="77777777" w:rsidR="00EB467A" w:rsidRPr="00EB467A" w:rsidRDefault="00EB467A" w:rsidP="00137F99">
            <w:pPr>
              <w:tabs>
                <w:tab w:val="decimal" w:pos="720"/>
              </w:tabs>
              <w:ind w:right="-72"/>
              <w:jc w:val="both"/>
              <w:rPr>
                <w:rFonts w:cs="Cordia New"/>
                <w:sz w:val="22"/>
                <w:szCs w:val="22"/>
              </w:rPr>
            </w:pPr>
          </w:p>
        </w:tc>
      </w:tr>
      <w:tr w:rsidR="00EB467A" w:rsidRPr="00893755" w14:paraId="2C9BCBA6" w14:textId="77777777" w:rsidTr="00137F99">
        <w:tc>
          <w:tcPr>
            <w:tcW w:w="4012" w:type="dxa"/>
            <w:vAlign w:val="center"/>
          </w:tcPr>
          <w:p w14:paraId="494B2BD3" w14:textId="77777777" w:rsidR="00EB467A" w:rsidRPr="00893755" w:rsidRDefault="00EB467A" w:rsidP="00EB467A">
            <w:pPr>
              <w:ind w:left="578" w:right="-79"/>
              <w:jc w:val="thaiDistribute"/>
              <w:rPr>
                <w:rFonts w:cs="Cordia New"/>
                <w:b/>
                <w:bCs/>
                <w:sz w:val="22"/>
                <w:szCs w:val="22"/>
              </w:rPr>
            </w:pPr>
            <w:r w:rsidRPr="00893755">
              <w:rPr>
                <w:rFonts w:cs="Cordia New"/>
                <w:b/>
                <w:bCs/>
                <w:sz w:val="22"/>
                <w:szCs w:val="22"/>
              </w:rPr>
              <w:t>Net assets</w:t>
            </w:r>
          </w:p>
        </w:tc>
        <w:tc>
          <w:tcPr>
            <w:tcW w:w="936" w:type="dxa"/>
            <w:tcBorders>
              <w:bottom w:val="single" w:sz="4" w:space="0" w:color="auto"/>
            </w:tcBorders>
            <w:shd w:val="clear" w:color="auto" w:fill="FAFAFA"/>
            <w:vAlign w:val="center"/>
          </w:tcPr>
          <w:p w14:paraId="63DD232E" w14:textId="743D729A" w:rsidR="00EB467A" w:rsidRPr="00EB467A" w:rsidRDefault="00C64A6F" w:rsidP="00137F99">
            <w:pPr>
              <w:tabs>
                <w:tab w:val="decimal" w:pos="720"/>
              </w:tabs>
              <w:ind w:right="-72"/>
              <w:jc w:val="both"/>
              <w:rPr>
                <w:rFonts w:cs="Cordia New"/>
                <w:sz w:val="22"/>
                <w:szCs w:val="22"/>
              </w:rPr>
            </w:pPr>
            <w:r w:rsidRPr="00C64A6F">
              <w:rPr>
                <w:rFonts w:cs="Cordia New"/>
                <w:sz w:val="22"/>
                <w:szCs w:val="22"/>
              </w:rPr>
              <w:t>235</w:t>
            </w:r>
            <w:r w:rsidR="00EB467A" w:rsidRPr="00EB467A">
              <w:rPr>
                <w:rFonts w:cs="Cordia New"/>
                <w:sz w:val="22"/>
                <w:szCs w:val="22"/>
              </w:rPr>
              <w:t>,</w:t>
            </w:r>
            <w:r w:rsidRPr="00C64A6F">
              <w:rPr>
                <w:rFonts w:cs="Cordia New"/>
                <w:sz w:val="22"/>
                <w:szCs w:val="22"/>
              </w:rPr>
              <w:t>488</w:t>
            </w:r>
          </w:p>
        </w:tc>
        <w:tc>
          <w:tcPr>
            <w:tcW w:w="936" w:type="dxa"/>
            <w:tcBorders>
              <w:bottom w:val="single" w:sz="4" w:space="0" w:color="auto"/>
            </w:tcBorders>
            <w:vAlign w:val="center"/>
          </w:tcPr>
          <w:p w14:paraId="359B7A45" w14:textId="531F2898" w:rsidR="00EB467A" w:rsidRPr="00EB467A" w:rsidRDefault="00C64A6F" w:rsidP="00137F99">
            <w:pPr>
              <w:tabs>
                <w:tab w:val="decimal" w:pos="720"/>
              </w:tabs>
              <w:ind w:right="-72"/>
              <w:jc w:val="both"/>
              <w:rPr>
                <w:rFonts w:cs="Cordia New"/>
                <w:sz w:val="22"/>
                <w:szCs w:val="22"/>
              </w:rPr>
            </w:pPr>
            <w:r w:rsidRPr="00C64A6F">
              <w:rPr>
                <w:rFonts w:cs="Cordia New"/>
                <w:sz w:val="22"/>
                <w:szCs w:val="22"/>
              </w:rPr>
              <w:t>267</w:t>
            </w:r>
            <w:r w:rsidR="00EB467A" w:rsidRPr="00EB467A">
              <w:rPr>
                <w:rFonts w:cs="Cordia New"/>
                <w:sz w:val="22"/>
                <w:szCs w:val="22"/>
              </w:rPr>
              <w:t>,</w:t>
            </w:r>
            <w:r w:rsidRPr="00C64A6F">
              <w:rPr>
                <w:rFonts w:cs="Cordia New"/>
                <w:sz w:val="22"/>
                <w:szCs w:val="22"/>
              </w:rPr>
              <w:t>192</w:t>
            </w:r>
          </w:p>
        </w:tc>
        <w:tc>
          <w:tcPr>
            <w:tcW w:w="936" w:type="dxa"/>
            <w:tcBorders>
              <w:bottom w:val="single" w:sz="4" w:space="0" w:color="auto"/>
            </w:tcBorders>
            <w:shd w:val="clear" w:color="auto" w:fill="FAFAFA"/>
            <w:vAlign w:val="center"/>
          </w:tcPr>
          <w:p w14:paraId="28AE8BC0" w14:textId="0296BDA8" w:rsidR="00EB467A" w:rsidRPr="00EB467A" w:rsidRDefault="00C64A6F" w:rsidP="00137F99">
            <w:pPr>
              <w:tabs>
                <w:tab w:val="decimal" w:pos="720"/>
              </w:tabs>
              <w:ind w:right="-72"/>
              <w:jc w:val="both"/>
              <w:rPr>
                <w:rFonts w:cs="Cordia New"/>
                <w:sz w:val="22"/>
                <w:szCs w:val="22"/>
              </w:rPr>
            </w:pPr>
            <w:r w:rsidRPr="00C64A6F">
              <w:rPr>
                <w:rFonts w:cs="Cordia New"/>
                <w:sz w:val="22"/>
                <w:szCs w:val="22"/>
              </w:rPr>
              <w:t>1</w:t>
            </w:r>
            <w:r w:rsidR="00EB467A" w:rsidRPr="00EB467A">
              <w:rPr>
                <w:rFonts w:cs="Cordia New"/>
                <w:sz w:val="22"/>
                <w:szCs w:val="22"/>
              </w:rPr>
              <w:t>,</w:t>
            </w:r>
            <w:r w:rsidRPr="00C64A6F">
              <w:rPr>
                <w:rFonts w:cs="Cordia New"/>
                <w:sz w:val="22"/>
                <w:szCs w:val="22"/>
              </w:rPr>
              <w:t>513</w:t>
            </w:r>
            <w:r w:rsidR="00EB467A" w:rsidRPr="00EB467A">
              <w:rPr>
                <w:rFonts w:cs="Cordia New"/>
                <w:sz w:val="22"/>
                <w:szCs w:val="22"/>
              </w:rPr>
              <w:t>,</w:t>
            </w:r>
            <w:r w:rsidRPr="00C64A6F">
              <w:rPr>
                <w:rFonts w:cs="Cordia New"/>
                <w:sz w:val="22"/>
                <w:szCs w:val="22"/>
              </w:rPr>
              <w:t>806</w:t>
            </w:r>
          </w:p>
        </w:tc>
        <w:tc>
          <w:tcPr>
            <w:tcW w:w="936" w:type="dxa"/>
            <w:tcBorders>
              <w:bottom w:val="single" w:sz="4" w:space="0" w:color="auto"/>
            </w:tcBorders>
            <w:vAlign w:val="center"/>
          </w:tcPr>
          <w:p w14:paraId="4B3400B1" w14:textId="5F7FD81E" w:rsidR="00EB467A" w:rsidRPr="00EB467A" w:rsidRDefault="00C64A6F" w:rsidP="00137F99">
            <w:pPr>
              <w:tabs>
                <w:tab w:val="decimal" w:pos="720"/>
              </w:tabs>
              <w:ind w:right="-72"/>
              <w:jc w:val="both"/>
              <w:rPr>
                <w:rFonts w:cs="Cordia New"/>
                <w:sz w:val="22"/>
                <w:szCs w:val="22"/>
              </w:rPr>
            </w:pPr>
            <w:r w:rsidRPr="00C64A6F">
              <w:rPr>
                <w:rFonts w:cs="Cordia New"/>
                <w:sz w:val="22"/>
                <w:szCs w:val="22"/>
              </w:rPr>
              <w:t>1</w:t>
            </w:r>
            <w:r w:rsidR="00EB467A" w:rsidRPr="00EB467A">
              <w:rPr>
                <w:rFonts w:cs="Cordia New"/>
                <w:sz w:val="22"/>
                <w:szCs w:val="22"/>
              </w:rPr>
              <w:t>,</w:t>
            </w:r>
            <w:r w:rsidRPr="00C64A6F">
              <w:rPr>
                <w:rFonts w:cs="Cordia New"/>
                <w:sz w:val="22"/>
                <w:szCs w:val="22"/>
              </w:rPr>
              <w:t>389</w:t>
            </w:r>
            <w:r w:rsidR="00EB467A" w:rsidRPr="00EB467A">
              <w:rPr>
                <w:rFonts w:cs="Cordia New"/>
                <w:sz w:val="22"/>
                <w:szCs w:val="22"/>
              </w:rPr>
              <w:t>,</w:t>
            </w:r>
            <w:r w:rsidRPr="00C64A6F">
              <w:rPr>
                <w:rFonts w:cs="Cordia New"/>
                <w:sz w:val="22"/>
                <w:szCs w:val="22"/>
              </w:rPr>
              <w:t>784</w:t>
            </w:r>
          </w:p>
        </w:tc>
        <w:tc>
          <w:tcPr>
            <w:tcW w:w="936" w:type="dxa"/>
            <w:tcBorders>
              <w:bottom w:val="single" w:sz="4" w:space="0" w:color="auto"/>
            </w:tcBorders>
            <w:shd w:val="clear" w:color="auto" w:fill="FAFAFA"/>
          </w:tcPr>
          <w:p w14:paraId="250B6C21" w14:textId="6B5BFCA6" w:rsidR="00EB467A" w:rsidRPr="00EB467A" w:rsidRDefault="00C64A6F" w:rsidP="00137F99">
            <w:pPr>
              <w:tabs>
                <w:tab w:val="decimal" w:pos="720"/>
              </w:tabs>
              <w:ind w:right="-72"/>
              <w:jc w:val="both"/>
              <w:rPr>
                <w:rFonts w:cs="Cordia New"/>
                <w:sz w:val="22"/>
                <w:szCs w:val="22"/>
              </w:rPr>
            </w:pPr>
            <w:r w:rsidRPr="00C64A6F">
              <w:rPr>
                <w:rFonts w:cs="Cordia New"/>
                <w:sz w:val="22"/>
                <w:szCs w:val="22"/>
              </w:rPr>
              <w:t>1</w:t>
            </w:r>
            <w:r w:rsidR="00EB467A" w:rsidRPr="00EB467A">
              <w:rPr>
                <w:rFonts w:cs="Cordia New"/>
                <w:sz w:val="22"/>
                <w:szCs w:val="22"/>
              </w:rPr>
              <w:t>,</w:t>
            </w:r>
            <w:r w:rsidRPr="00C64A6F">
              <w:rPr>
                <w:rFonts w:cs="Cordia New"/>
                <w:sz w:val="22"/>
                <w:szCs w:val="22"/>
              </w:rPr>
              <w:t>352</w:t>
            </w:r>
            <w:r w:rsidR="00EB467A" w:rsidRPr="00EB467A">
              <w:rPr>
                <w:rFonts w:cs="Cordia New"/>
                <w:sz w:val="22"/>
                <w:szCs w:val="22"/>
              </w:rPr>
              <w:t>,</w:t>
            </w:r>
            <w:r w:rsidRPr="00C64A6F">
              <w:rPr>
                <w:rFonts w:cs="Cordia New"/>
                <w:sz w:val="22"/>
                <w:szCs w:val="22"/>
              </w:rPr>
              <w:t>611</w:t>
            </w:r>
          </w:p>
        </w:tc>
        <w:tc>
          <w:tcPr>
            <w:tcW w:w="936" w:type="dxa"/>
            <w:tcBorders>
              <w:bottom w:val="single" w:sz="4" w:space="0" w:color="auto"/>
            </w:tcBorders>
          </w:tcPr>
          <w:p w14:paraId="4240020F" w14:textId="4E22B7A9" w:rsidR="00EB467A" w:rsidRPr="00EB467A" w:rsidRDefault="00C64A6F" w:rsidP="00137F99">
            <w:pPr>
              <w:tabs>
                <w:tab w:val="decimal" w:pos="720"/>
              </w:tabs>
              <w:ind w:right="-72"/>
              <w:jc w:val="both"/>
              <w:rPr>
                <w:rFonts w:cs="Cordia New"/>
                <w:sz w:val="22"/>
                <w:szCs w:val="22"/>
              </w:rPr>
            </w:pPr>
            <w:r w:rsidRPr="00C64A6F">
              <w:rPr>
                <w:rFonts w:cs="Cordia New"/>
                <w:sz w:val="22"/>
                <w:szCs w:val="22"/>
              </w:rPr>
              <w:t>1</w:t>
            </w:r>
            <w:r w:rsidR="00EB467A" w:rsidRPr="00EB467A">
              <w:rPr>
                <w:rFonts w:cs="Cordia New"/>
                <w:sz w:val="22"/>
                <w:szCs w:val="22"/>
              </w:rPr>
              <w:t>,</w:t>
            </w:r>
            <w:r w:rsidRPr="00C64A6F">
              <w:rPr>
                <w:rFonts w:cs="Cordia New"/>
                <w:sz w:val="22"/>
                <w:szCs w:val="22"/>
              </w:rPr>
              <w:t>061</w:t>
            </w:r>
            <w:r w:rsidR="00EB467A" w:rsidRPr="00EB467A">
              <w:rPr>
                <w:rFonts w:cs="Cordia New"/>
                <w:sz w:val="22"/>
                <w:szCs w:val="22"/>
              </w:rPr>
              <w:t>,</w:t>
            </w:r>
            <w:r w:rsidRPr="00C64A6F">
              <w:rPr>
                <w:rFonts w:cs="Cordia New"/>
                <w:sz w:val="22"/>
                <w:szCs w:val="22"/>
              </w:rPr>
              <w:t>351</w:t>
            </w:r>
          </w:p>
        </w:tc>
      </w:tr>
    </w:tbl>
    <w:p w14:paraId="6FE05CBE" w14:textId="77777777" w:rsidR="00411D07" w:rsidRPr="00893755" w:rsidRDefault="00411D07" w:rsidP="00411D07">
      <w:pPr>
        <w:rPr>
          <w:rFonts w:cs="Cordia New"/>
        </w:rPr>
      </w:pPr>
    </w:p>
    <w:p w14:paraId="0D52E322" w14:textId="77777777" w:rsidR="00411D07" w:rsidRPr="00893755" w:rsidRDefault="00411D07" w:rsidP="00411D07">
      <w:pPr>
        <w:rPr>
          <w:rFonts w:cs="Cordia New"/>
        </w:rPr>
      </w:pPr>
      <w:r w:rsidRPr="00893755">
        <w:rPr>
          <w:rFonts w:cs="Cordia New"/>
        </w:rPr>
        <w:br w:type="page"/>
      </w:r>
    </w:p>
    <w:tbl>
      <w:tblPr>
        <w:tblW w:w="9610" w:type="dxa"/>
        <w:tblInd w:w="-142" w:type="dxa"/>
        <w:tblLayout w:type="fixed"/>
        <w:tblLook w:val="0000" w:firstRow="0" w:lastRow="0" w:firstColumn="0" w:lastColumn="0" w:noHBand="0" w:noVBand="0"/>
      </w:tblPr>
      <w:tblGrid>
        <w:gridCol w:w="3562"/>
        <w:gridCol w:w="1008"/>
        <w:gridCol w:w="1008"/>
        <w:gridCol w:w="1008"/>
        <w:gridCol w:w="1008"/>
        <w:gridCol w:w="1008"/>
        <w:gridCol w:w="1008"/>
      </w:tblGrid>
      <w:tr w:rsidR="00411D07" w:rsidRPr="00893755" w14:paraId="149CA9F3" w14:textId="77777777" w:rsidTr="00137F99">
        <w:trPr>
          <w:trHeight w:val="68"/>
        </w:trPr>
        <w:tc>
          <w:tcPr>
            <w:tcW w:w="3562" w:type="dxa"/>
            <w:vAlign w:val="center"/>
          </w:tcPr>
          <w:p w14:paraId="3FE03770" w14:textId="77777777" w:rsidR="00411D07" w:rsidRPr="00893755" w:rsidRDefault="00411D07" w:rsidP="009A5E2B">
            <w:pPr>
              <w:ind w:left="758" w:right="-66" w:hanging="180"/>
              <w:jc w:val="thaiDistribute"/>
              <w:rPr>
                <w:rFonts w:cs="Cordia New"/>
                <w:b/>
                <w:bCs/>
                <w:sz w:val="22"/>
                <w:szCs w:val="22"/>
              </w:rPr>
            </w:pPr>
          </w:p>
        </w:tc>
        <w:tc>
          <w:tcPr>
            <w:tcW w:w="6048" w:type="dxa"/>
            <w:gridSpan w:val="6"/>
            <w:tcBorders>
              <w:top w:val="single" w:sz="4" w:space="0" w:color="auto"/>
              <w:bottom w:val="single" w:sz="4" w:space="0" w:color="auto"/>
            </w:tcBorders>
            <w:vAlign w:val="center"/>
          </w:tcPr>
          <w:p w14:paraId="17BBA459" w14:textId="6EB42D57" w:rsidR="00411D07" w:rsidRPr="00893755" w:rsidRDefault="00411D07" w:rsidP="00031770">
            <w:pPr>
              <w:tabs>
                <w:tab w:val="right" w:pos="1950"/>
              </w:tabs>
              <w:jc w:val="right"/>
              <w:rPr>
                <w:rFonts w:cs="Cordia New"/>
                <w:b/>
                <w:bCs/>
                <w:sz w:val="22"/>
                <w:szCs w:val="22"/>
              </w:rPr>
            </w:pPr>
            <w:r w:rsidRPr="00893755">
              <w:rPr>
                <w:rFonts w:cs="Cordia New"/>
                <w:b/>
                <w:bCs/>
                <w:sz w:val="22"/>
                <w:szCs w:val="22"/>
              </w:rPr>
              <w:t>Baht’</w:t>
            </w:r>
            <w:r w:rsidR="00C64A6F" w:rsidRPr="00C64A6F">
              <w:rPr>
                <w:rFonts w:cs="Cordia New"/>
                <w:b/>
                <w:bCs/>
                <w:sz w:val="22"/>
                <w:szCs w:val="22"/>
              </w:rPr>
              <w:t>000</w:t>
            </w:r>
          </w:p>
        </w:tc>
      </w:tr>
      <w:tr w:rsidR="00411D07" w:rsidRPr="00893755" w14:paraId="65BD670F" w14:textId="77777777" w:rsidTr="00137F99">
        <w:trPr>
          <w:trHeight w:val="68"/>
        </w:trPr>
        <w:tc>
          <w:tcPr>
            <w:tcW w:w="3562" w:type="dxa"/>
            <w:vAlign w:val="center"/>
          </w:tcPr>
          <w:p w14:paraId="59308AEB" w14:textId="77777777" w:rsidR="00411D07" w:rsidRPr="00893755" w:rsidRDefault="00411D07" w:rsidP="009A5E2B">
            <w:pPr>
              <w:ind w:left="758" w:right="-66" w:hanging="180"/>
              <w:jc w:val="thaiDistribute"/>
              <w:rPr>
                <w:rFonts w:cs="Cordia New"/>
                <w:b/>
                <w:bCs/>
                <w:sz w:val="22"/>
                <w:szCs w:val="22"/>
              </w:rPr>
            </w:pPr>
          </w:p>
        </w:tc>
        <w:tc>
          <w:tcPr>
            <w:tcW w:w="2016" w:type="dxa"/>
            <w:gridSpan w:val="2"/>
            <w:tcBorders>
              <w:top w:val="single" w:sz="4" w:space="0" w:color="auto"/>
              <w:bottom w:val="single" w:sz="4" w:space="0" w:color="auto"/>
            </w:tcBorders>
            <w:vAlign w:val="center"/>
          </w:tcPr>
          <w:p w14:paraId="364E49B1" w14:textId="77777777" w:rsidR="00411D07" w:rsidRPr="00893755" w:rsidRDefault="00411D07" w:rsidP="00B7056D">
            <w:pPr>
              <w:tabs>
                <w:tab w:val="decimal" w:pos="1652"/>
              </w:tabs>
              <w:jc w:val="right"/>
              <w:rPr>
                <w:rFonts w:cs="Cordia New"/>
                <w:b/>
                <w:bCs/>
                <w:sz w:val="22"/>
                <w:szCs w:val="22"/>
              </w:rPr>
            </w:pPr>
          </w:p>
          <w:p w14:paraId="746DC97D" w14:textId="77777777" w:rsidR="00411D07" w:rsidRPr="00893755" w:rsidRDefault="00411D07" w:rsidP="00B7056D">
            <w:pPr>
              <w:tabs>
                <w:tab w:val="decimal" w:pos="1652"/>
              </w:tabs>
              <w:jc w:val="right"/>
              <w:rPr>
                <w:rFonts w:cs="Cordia New"/>
                <w:b/>
                <w:bCs/>
                <w:sz w:val="22"/>
                <w:szCs w:val="22"/>
              </w:rPr>
            </w:pPr>
            <w:r w:rsidRPr="00893755">
              <w:rPr>
                <w:rFonts w:cs="Cordia New"/>
                <w:b/>
                <w:bCs/>
                <w:sz w:val="22"/>
                <w:szCs w:val="22"/>
              </w:rPr>
              <w:t>BLCP Power Limited</w:t>
            </w:r>
          </w:p>
        </w:tc>
        <w:tc>
          <w:tcPr>
            <w:tcW w:w="2016" w:type="dxa"/>
            <w:gridSpan w:val="2"/>
            <w:tcBorders>
              <w:top w:val="single" w:sz="4" w:space="0" w:color="auto"/>
              <w:bottom w:val="single" w:sz="4" w:space="0" w:color="auto"/>
            </w:tcBorders>
            <w:vAlign w:val="center"/>
          </w:tcPr>
          <w:p w14:paraId="32D7B779" w14:textId="77777777" w:rsidR="00411D07" w:rsidRPr="00893755" w:rsidRDefault="00411D07" w:rsidP="00B7056D">
            <w:pPr>
              <w:tabs>
                <w:tab w:val="decimal" w:pos="1652"/>
              </w:tabs>
              <w:jc w:val="right"/>
              <w:rPr>
                <w:rFonts w:cs="Cordia New"/>
                <w:b/>
                <w:bCs/>
                <w:sz w:val="22"/>
                <w:szCs w:val="22"/>
              </w:rPr>
            </w:pPr>
            <w:r w:rsidRPr="00893755">
              <w:rPr>
                <w:rFonts w:cs="Cordia New"/>
                <w:b/>
                <w:bCs/>
                <w:sz w:val="22"/>
                <w:szCs w:val="22"/>
              </w:rPr>
              <w:t>Hongsa Power</w:t>
            </w:r>
            <w:r w:rsidRPr="00893755">
              <w:rPr>
                <w:rFonts w:cs="Cordia New"/>
                <w:b/>
                <w:bCs/>
                <w:sz w:val="22"/>
                <w:szCs w:val="22"/>
                <w:cs/>
              </w:rPr>
              <w:t xml:space="preserve"> </w:t>
            </w:r>
          </w:p>
          <w:p w14:paraId="18A66890" w14:textId="77777777" w:rsidR="00411D07" w:rsidRPr="00893755" w:rsidRDefault="00411D07" w:rsidP="00B7056D">
            <w:pPr>
              <w:tabs>
                <w:tab w:val="decimal" w:pos="1652"/>
              </w:tabs>
              <w:jc w:val="right"/>
              <w:rPr>
                <w:rFonts w:cs="Cordia New"/>
                <w:b/>
                <w:bCs/>
                <w:sz w:val="22"/>
                <w:szCs w:val="22"/>
              </w:rPr>
            </w:pPr>
            <w:r w:rsidRPr="00893755">
              <w:rPr>
                <w:rFonts w:cs="Cordia New"/>
                <w:b/>
                <w:bCs/>
                <w:sz w:val="22"/>
                <w:szCs w:val="22"/>
              </w:rPr>
              <w:t>Company Limited</w:t>
            </w:r>
          </w:p>
        </w:tc>
        <w:tc>
          <w:tcPr>
            <w:tcW w:w="2016" w:type="dxa"/>
            <w:gridSpan w:val="2"/>
            <w:tcBorders>
              <w:top w:val="single" w:sz="4" w:space="0" w:color="auto"/>
              <w:bottom w:val="single" w:sz="4" w:space="0" w:color="auto"/>
            </w:tcBorders>
            <w:vAlign w:val="center"/>
          </w:tcPr>
          <w:p w14:paraId="43061A5A" w14:textId="77777777" w:rsidR="00411D07" w:rsidRPr="00893755" w:rsidRDefault="00411D07" w:rsidP="00B7056D">
            <w:pPr>
              <w:tabs>
                <w:tab w:val="decimal" w:pos="1652"/>
              </w:tabs>
              <w:jc w:val="right"/>
              <w:rPr>
                <w:rFonts w:cs="Cordia New"/>
                <w:b/>
                <w:bCs/>
                <w:sz w:val="22"/>
                <w:szCs w:val="22"/>
              </w:rPr>
            </w:pPr>
            <w:r w:rsidRPr="00893755">
              <w:rPr>
                <w:rFonts w:cs="Cordia New"/>
                <w:b/>
                <w:bCs/>
                <w:sz w:val="22"/>
                <w:szCs w:val="22"/>
              </w:rPr>
              <w:t>Shanxi Gaohe Energy</w:t>
            </w:r>
          </w:p>
          <w:p w14:paraId="5C2DD7D1" w14:textId="77777777" w:rsidR="00411D07" w:rsidRPr="00893755" w:rsidRDefault="00411D07" w:rsidP="00B7056D">
            <w:pPr>
              <w:tabs>
                <w:tab w:val="decimal" w:pos="1652"/>
              </w:tabs>
              <w:jc w:val="right"/>
              <w:rPr>
                <w:rFonts w:cs="Cordia New"/>
                <w:b/>
                <w:bCs/>
                <w:sz w:val="22"/>
                <w:szCs w:val="22"/>
              </w:rPr>
            </w:pPr>
            <w:r w:rsidRPr="00893755">
              <w:rPr>
                <w:rFonts w:cs="Cordia New"/>
                <w:b/>
                <w:bCs/>
                <w:sz w:val="22"/>
                <w:szCs w:val="22"/>
              </w:rPr>
              <w:t>Co., Ltd.</w:t>
            </w:r>
          </w:p>
        </w:tc>
      </w:tr>
      <w:tr w:rsidR="00411D07" w:rsidRPr="00893755" w14:paraId="7854888D" w14:textId="77777777" w:rsidTr="00137F99">
        <w:tc>
          <w:tcPr>
            <w:tcW w:w="3562" w:type="dxa"/>
            <w:vAlign w:val="center"/>
          </w:tcPr>
          <w:p w14:paraId="2E278723" w14:textId="72215029" w:rsidR="00411D07" w:rsidRPr="00893755" w:rsidRDefault="00411D07" w:rsidP="009A5E2B">
            <w:pPr>
              <w:ind w:left="758" w:right="-66" w:hanging="180"/>
              <w:jc w:val="thaiDistribute"/>
              <w:rPr>
                <w:rFonts w:cs="Cordia New"/>
                <w:b/>
                <w:bCs/>
                <w:sz w:val="22"/>
                <w:szCs w:val="22"/>
                <w:cs/>
              </w:rPr>
            </w:pPr>
            <w:r w:rsidRPr="00893755">
              <w:rPr>
                <w:rFonts w:cs="Cordia New"/>
                <w:b/>
                <w:bCs/>
                <w:sz w:val="22"/>
                <w:szCs w:val="22"/>
              </w:rPr>
              <w:t xml:space="preserve">As at </w:t>
            </w:r>
            <w:r w:rsidR="00C64A6F" w:rsidRPr="00C64A6F">
              <w:rPr>
                <w:rFonts w:cs="Cordia New"/>
                <w:b/>
                <w:bCs/>
                <w:sz w:val="22"/>
                <w:szCs w:val="22"/>
              </w:rPr>
              <w:t>31</w:t>
            </w:r>
            <w:r w:rsidRPr="00893755">
              <w:rPr>
                <w:rFonts w:cs="Cordia New"/>
                <w:b/>
                <w:bCs/>
                <w:sz w:val="22"/>
                <w:szCs w:val="22"/>
              </w:rPr>
              <w:t xml:space="preserve"> December</w:t>
            </w:r>
          </w:p>
        </w:tc>
        <w:tc>
          <w:tcPr>
            <w:tcW w:w="1008" w:type="dxa"/>
            <w:tcBorders>
              <w:top w:val="single" w:sz="4" w:space="0" w:color="auto"/>
              <w:bottom w:val="single" w:sz="4" w:space="0" w:color="auto"/>
            </w:tcBorders>
            <w:vAlign w:val="center"/>
          </w:tcPr>
          <w:p w14:paraId="3D7817A4" w14:textId="388B356C" w:rsidR="00411D07" w:rsidRPr="00893755" w:rsidRDefault="00C64A6F" w:rsidP="00137F99">
            <w:pPr>
              <w:tabs>
                <w:tab w:val="decimal" w:pos="795"/>
              </w:tabs>
              <w:ind w:right="-72"/>
              <w:jc w:val="both"/>
              <w:rPr>
                <w:rFonts w:cs="Cordia New"/>
                <w:b/>
                <w:bCs/>
                <w:sz w:val="22"/>
                <w:szCs w:val="22"/>
              </w:rPr>
            </w:pPr>
            <w:r w:rsidRPr="00C64A6F">
              <w:rPr>
                <w:rFonts w:cs="Cordia New"/>
                <w:b/>
                <w:bCs/>
                <w:sz w:val="22"/>
                <w:szCs w:val="22"/>
              </w:rPr>
              <w:t>2021</w:t>
            </w:r>
          </w:p>
        </w:tc>
        <w:tc>
          <w:tcPr>
            <w:tcW w:w="1008" w:type="dxa"/>
            <w:tcBorders>
              <w:top w:val="single" w:sz="4" w:space="0" w:color="auto"/>
              <w:bottom w:val="single" w:sz="4" w:space="0" w:color="auto"/>
            </w:tcBorders>
            <w:vAlign w:val="center"/>
          </w:tcPr>
          <w:p w14:paraId="432FC4D2" w14:textId="6A30A8FA" w:rsidR="00411D07" w:rsidRPr="00893755" w:rsidRDefault="00C64A6F" w:rsidP="00137F99">
            <w:pPr>
              <w:tabs>
                <w:tab w:val="decimal" w:pos="795"/>
              </w:tabs>
              <w:ind w:right="-72"/>
              <w:jc w:val="both"/>
              <w:rPr>
                <w:rFonts w:cs="Cordia New"/>
                <w:b/>
                <w:bCs/>
                <w:sz w:val="22"/>
                <w:szCs w:val="22"/>
              </w:rPr>
            </w:pPr>
            <w:r w:rsidRPr="00C64A6F">
              <w:rPr>
                <w:rFonts w:cs="Cordia New"/>
                <w:b/>
                <w:bCs/>
                <w:sz w:val="22"/>
                <w:szCs w:val="22"/>
              </w:rPr>
              <w:t>2020</w:t>
            </w:r>
          </w:p>
        </w:tc>
        <w:tc>
          <w:tcPr>
            <w:tcW w:w="1008" w:type="dxa"/>
            <w:tcBorders>
              <w:top w:val="single" w:sz="4" w:space="0" w:color="auto"/>
              <w:bottom w:val="single" w:sz="4" w:space="0" w:color="auto"/>
            </w:tcBorders>
            <w:vAlign w:val="center"/>
          </w:tcPr>
          <w:p w14:paraId="1A9E88C1" w14:textId="60D69E8D" w:rsidR="00411D07" w:rsidRPr="00893755" w:rsidRDefault="00C64A6F" w:rsidP="00137F99">
            <w:pPr>
              <w:tabs>
                <w:tab w:val="decimal" w:pos="795"/>
              </w:tabs>
              <w:ind w:right="-72"/>
              <w:jc w:val="both"/>
              <w:rPr>
                <w:rFonts w:cs="Cordia New"/>
                <w:b/>
                <w:bCs/>
                <w:sz w:val="22"/>
                <w:szCs w:val="22"/>
              </w:rPr>
            </w:pPr>
            <w:r w:rsidRPr="00C64A6F">
              <w:rPr>
                <w:rFonts w:cs="Cordia New"/>
                <w:b/>
                <w:bCs/>
                <w:sz w:val="22"/>
                <w:szCs w:val="22"/>
              </w:rPr>
              <w:t>2021</w:t>
            </w:r>
          </w:p>
        </w:tc>
        <w:tc>
          <w:tcPr>
            <w:tcW w:w="1008" w:type="dxa"/>
            <w:tcBorders>
              <w:top w:val="single" w:sz="4" w:space="0" w:color="auto"/>
              <w:bottom w:val="single" w:sz="4" w:space="0" w:color="auto"/>
            </w:tcBorders>
            <w:vAlign w:val="center"/>
          </w:tcPr>
          <w:p w14:paraId="4EF10D22" w14:textId="27325733" w:rsidR="00411D07" w:rsidRPr="00893755" w:rsidRDefault="00C64A6F" w:rsidP="00137F99">
            <w:pPr>
              <w:tabs>
                <w:tab w:val="decimal" w:pos="795"/>
              </w:tabs>
              <w:ind w:right="-72"/>
              <w:jc w:val="both"/>
              <w:rPr>
                <w:rFonts w:cs="Cordia New"/>
                <w:b/>
                <w:bCs/>
                <w:sz w:val="22"/>
                <w:szCs w:val="22"/>
              </w:rPr>
            </w:pPr>
            <w:r w:rsidRPr="00C64A6F">
              <w:rPr>
                <w:rFonts w:cs="Cordia New"/>
                <w:b/>
                <w:bCs/>
                <w:sz w:val="22"/>
                <w:szCs w:val="22"/>
              </w:rPr>
              <w:t>2020</w:t>
            </w:r>
          </w:p>
        </w:tc>
        <w:tc>
          <w:tcPr>
            <w:tcW w:w="1008" w:type="dxa"/>
            <w:tcBorders>
              <w:top w:val="single" w:sz="4" w:space="0" w:color="auto"/>
              <w:bottom w:val="single" w:sz="4" w:space="0" w:color="auto"/>
            </w:tcBorders>
            <w:vAlign w:val="center"/>
          </w:tcPr>
          <w:p w14:paraId="1091B3F6" w14:textId="2CAF548A" w:rsidR="00411D07" w:rsidRPr="00893755" w:rsidRDefault="00C64A6F" w:rsidP="00137F99">
            <w:pPr>
              <w:tabs>
                <w:tab w:val="decimal" w:pos="795"/>
              </w:tabs>
              <w:ind w:right="-72"/>
              <w:jc w:val="both"/>
              <w:rPr>
                <w:rFonts w:cs="Cordia New"/>
                <w:b/>
                <w:bCs/>
                <w:sz w:val="22"/>
                <w:szCs w:val="22"/>
              </w:rPr>
            </w:pPr>
            <w:r w:rsidRPr="00C64A6F">
              <w:rPr>
                <w:rFonts w:cs="Cordia New"/>
                <w:b/>
                <w:bCs/>
                <w:sz w:val="22"/>
                <w:szCs w:val="22"/>
              </w:rPr>
              <w:t>2021</w:t>
            </w:r>
          </w:p>
        </w:tc>
        <w:tc>
          <w:tcPr>
            <w:tcW w:w="1008" w:type="dxa"/>
            <w:tcBorders>
              <w:top w:val="single" w:sz="4" w:space="0" w:color="auto"/>
              <w:bottom w:val="single" w:sz="4" w:space="0" w:color="auto"/>
            </w:tcBorders>
            <w:vAlign w:val="center"/>
          </w:tcPr>
          <w:p w14:paraId="40B19957" w14:textId="5711506C" w:rsidR="00411D07" w:rsidRPr="00893755" w:rsidRDefault="00C64A6F" w:rsidP="00137F99">
            <w:pPr>
              <w:tabs>
                <w:tab w:val="decimal" w:pos="795"/>
              </w:tabs>
              <w:ind w:right="-72"/>
              <w:jc w:val="both"/>
              <w:rPr>
                <w:rFonts w:cs="Cordia New"/>
                <w:b/>
                <w:bCs/>
                <w:sz w:val="22"/>
                <w:szCs w:val="22"/>
              </w:rPr>
            </w:pPr>
            <w:r w:rsidRPr="00C64A6F">
              <w:rPr>
                <w:rFonts w:cs="Cordia New"/>
                <w:b/>
                <w:bCs/>
                <w:sz w:val="22"/>
                <w:szCs w:val="22"/>
              </w:rPr>
              <w:t>2020</w:t>
            </w:r>
          </w:p>
        </w:tc>
      </w:tr>
      <w:tr w:rsidR="00411D07" w:rsidRPr="00893755" w14:paraId="7F8952AD" w14:textId="77777777" w:rsidTr="00137F99">
        <w:tc>
          <w:tcPr>
            <w:tcW w:w="3562" w:type="dxa"/>
            <w:vAlign w:val="center"/>
          </w:tcPr>
          <w:p w14:paraId="5E078348" w14:textId="77777777" w:rsidR="00411D07" w:rsidRPr="00893755" w:rsidRDefault="00411D07" w:rsidP="009A5E2B">
            <w:pPr>
              <w:pStyle w:val="MacroText"/>
              <w:tabs>
                <w:tab w:val="clear" w:pos="480"/>
                <w:tab w:val="clear" w:pos="960"/>
                <w:tab w:val="clear" w:pos="1440"/>
                <w:tab w:val="clear" w:pos="1920"/>
                <w:tab w:val="clear" w:pos="2400"/>
                <w:tab w:val="clear" w:pos="2880"/>
                <w:tab w:val="clear" w:pos="3360"/>
                <w:tab w:val="clear" w:pos="3840"/>
                <w:tab w:val="clear" w:pos="4320"/>
              </w:tabs>
              <w:ind w:left="758" w:right="-66" w:hanging="180"/>
              <w:jc w:val="thaiDistribute"/>
              <w:rPr>
                <w:rFonts w:ascii="Cordia New" w:hAnsi="Cordia New" w:cs="Cordia New"/>
                <w:sz w:val="22"/>
                <w:szCs w:val="22"/>
                <w:cs/>
                <w:lang w:val="en-GB"/>
              </w:rPr>
            </w:pPr>
          </w:p>
        </w:tc>
        <w:tc>
          <w:tcPr>
            <w:tcW w:w="1008" w:type="dxa"/>
            <w:tcBorders>
              <w:top w:val="single" w:sz="4" w:space="0" w:color="auto"/>
            </w:tcBorders>
            <w:shd w:val="clear" w:color="auto" w:fill="FAFAFA"/>
            <w:vAlign w:val="center"/>
          </w:tcPr>
          <w:p w14:paraId="614436F3" w14:textId="77777777" w:rsidR="00411D07" w:rsidRPr="00893755"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95"/>
              </w:tabs>
              <w:ind w:right="-72"/>
              <w:jc w:val="both"/>
              <w:rPr>
                <w:rFonts w:ascii="Cordia New" w:hAnsi="Cordia New" w:cs="Cordia New"/>
                <w:sz w:val="22"/>
                <w:szCs w:val="22"/>
                <w:lang w:val="en-GB"/>
              </w:rPr>
            </w:pPr>
          </w:p>
        </w:tc>
        <w:tc>
          <w:tcPr>
            <w:tcW w:w="1008" w:type="dxa"/>
            <w:tcBorders>
              <w:top w:val="single" w:sz="4" w:space="0" w:color="auto"/>
            </w:tcBorders>
            <w:vAlign w:val="center"/>
          </w:tcPr>
          <w:p w14:paraId="10FCE14C" w14:textId="77777777" w:rsidR="00411D07" w:rsidRPr="00893755"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95"/>
              </w:tabs>
              <w:ind w:right="-72"/>
              <w:jc w:val="both"/>
              <w:rPr>
                <w:rFonts w:ascii="Cordia New" w:hAnsi="Cordia New" w:cs="Cordia New"/>
                <w:sz w:val="22"/>
                <w:szCs w:val="22"/>
                <w:lang w:val="en-GB"/>
              </w:rPr>
            </w:pPr>
          </w:p>
        </w:tc>
        <w:tc>
          <w:tcPr>
            <w:tcW w:w="1008" w:type="dxa"/>
            <w:tcBorders>
              <w:top w:val="single" w:sz="4" w:space="0" w:color="auto"/>
            </w:tcBorders>
            <w:shd w:val="clear" w:color="auto" w:fill="FAFAFA"/>
          </w:tcPr>
          <w:p w14:paraId="505BCBFE" w14:textId="77777777" w:rsidR="00411D07" w:rsidRPr="00893755"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95"/>
              </w:tabs>
              <w:ind w:right="-72"/>
              <w:jc w:val="both"/>
              <w:rPr>
                <w:rFonts w:ascii="Cordia New" w:hAnsi="Cordia New" w:cs="Cordia New"/>
                <w:sz w:val="22"/>
                <w:szCs w:val="22"/>
                <w:lang w:val="en-GB"/>
              </w:rPr>
            </w:pPr>
          </w:p>
        </w:tc>
        <w:tc>
          <w:tcPr>
            <w:tcW w:w="1008" w:type="dxa"/>
            <w:tcBorders>
              <w:top w:val="single" w:sz="4" w:space="0" w:color="auto"/>
            </w:tcBorders>
          </w:tcPr>
          <w:p w14:paraId="6CADAFA1" w14:textId="77777777" w:rsidR="00411D07" w:rsidRPr="00893755"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95"/>
              </w:tabs>
              <w:ind w:right="-72"/>
              <w:jc w:val="both"/>
              <w:rPr>
                <w:rFonts w:ascii="Cordia New" w:hAnsi="Cordia New" w:cs="Cordia New"/>
                <w:sz w:val="22"/>
                <w:szCs w:val="22"/>
                <w:lang w:val="en-GB"/>
              </w:rPr>
            </w:pPr>
          </w:p>
        </w:tc>
        <w:tc>
          <w:tcPr>
            <w:tcW w:w="1008" w:type="dxa"/>
            <w:tcBorders>
              <w:top w:val="single" w:sz="4" w:space="0" w:color="auto"/>
            </w:tcBorders>
            <w:shd w:val="clear" w:color="auto" w:fill="FAFAFA"/>
            <w:vAlign w:val="center"/>
          </w:tcPr>
          <w:p w14:paraId="5E37A3F4" w14:textId="77777777" w:rsidR="00411D07" w:rsidRPr="00893755"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95"/>
              </w:tabs>
              <w:ind w:right="-72"/>
              <w:jc w:val="both"/>
              <w:outlineLvl w:val="0"/>
              <w:rPr>
                <w:rFonts w:ascii="Cordia New" w:hAnsi="Cordia New" w:cs="Cordia New"/>
                <w:sz w:val="22"/>
                <w:szCs w:val="22"/>
                <w:lang w:val="en-GB"/>
              </w:rPr>
            </w:pPr>
          </w:p>
        </w:tc>
        <w:tc>
          <w:tcPr>
            <w:tcW w:w="1008" w:type="dxa"/>
            <w:tcBorders>
              <w:top w:val="single" w:sz="4" w:space="0" w:color="auto"/>
            </w:tcBorders>
            <w:vAlign w:val="center"/>
          </w:tcPr>
          <w:p w14:paraId="1799BA35" w14:textId="77777777" w:rsidR="00411D07" w:rsidRPr="00893755"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95"/>
              </w:tabs>
              <w:ind w:right="-72"/>
              <w:jc w:val="both"/>
              <w:outlineLvl w:val="0"/>
              <w:rPr>
                <w:rFonts w:ascii="Cordia New" w:hAnsi="Cordia New" w:cs="Cordia New"/>
                <w:sz w:val="22"/>
                <w:szCs w:val="22"/>
                <w:lang w:val="en-GB"/>
              </w:rPr>
            </w:pPr>
          </w:p>
        </w:tc>
      </w:tr>
      <w:tr w:rsidR="00411D07" w:rsidRPr="00893755" w14:paraId="1D383984" w14:textId="77777777" w:rsidTr="00137F99">
        <w:tc>
          <w:tcPr>
            <w:tcW w:w="3562" w:type="dxa"/>
            <w:vAlign w:val="center"/>
          </w:tcPr>
          <w:p w14:paraId="5235A55E" w14:textId="77777777" w:rsidR="00411D07" w:rsidRPr="00893755" w:rsidRDefault="00411D07" w:rsidP="009A5E2B">
            <w:pPr>
              <w:ind w:left="758" w:right="-66" w:hanging="180"/>
              <w:jc w:val="thaiDistribute"/>
              <w:rPr>
                <w:rFonts w:cs="Cordia New"/>
                <w:sz w:val="22"/>
                <w:szCs w:val="22"/>
              </w:rPr>
            </w:pPr>
            <w:r w:rsidRPr="00893755">
              <w:rPr>
                <w:rFonts w:cs="Cordia New"/>
                <w:b/>
                <w:bCs/>
                <w:sz w:val="22"/>
                <w:szCs w:val="22"/>
              </w:rPr>
              <w:t>Current assets</w:t>
            </w:r>
          </w:p>
        </w:tc>
        <w:tc>
          <w:tcPr>
            <w:tcW w:w="1008" w:type="dxa"/>
            <w:shd w:val="clear" w:color="auto" w:fill="FAFAFA"/>
            <w:vAlign w:val="center"/>
          </w:tcPr>
          <w:p w14:paraId="6F15DDFD" w14:textId="77777777" w:rsidR="00411D07" w:rsidRPr="00893755" w:rsidRDefault="00411D07" w:rsidP="00137F99">
            <w:pPr>
              <w:tabs>
                <w:tab w:val="decimal" w:pos="795"/>
              </w:tabs>
              <w:ind w:right="-72"/>
              <w:jc w:val="both"/>
              <w:rPr>
                <w:rFonts w:cs="Cordia New"/>
                <w:sz w:val="22"/>
                <w:szCs w:val="22"/>
              </w:rPr>
            </w:pPr>
          </w:p>
        </w:tc>
        <w:tc>
          <w:tcPr>
            <w:tcW w:w="1008" w:type="dxa"/>
            <w:vAlign w:val="center"/>
          </w:tcPr>
          <w:p w14:paraId="34F220C2" w14:textId="77777777" w:rsidR="00411D07" w:rsidRPr="00893755" w:rsidRDefault="00411D07" w:rsidP="00137F99">
            <w:pPr>
              <w:tabs>
                <w:tab w:val="decimal" w:pos="795"/>
              </w:tabs>
              <w:ind w:right="-72"/>
              <w:jc w:val="both"/>
              <w:rPr>
                <w:rFonts w:cs="Cordia New"/>
                <w:sz w:val="22"/>
                <w:szCs w:val="22"/>
              </w:rPr>
            </w:pPr>
          </w:p>
        </w:tc>
        <w:tc>
          <w:tcPr>
            <w:tcW w:w="1008" w:type="dxa"/>
            <w:shd w:val="clear" w:color="auto" w:fill="FAFAFA"/>
          </w:tcPr>
          <w:p w14:paraId="47DF710B" w14:textId="77777777" w:rsidR="00411D07" w:rsidRPr="00893755" w:rsidRDefault="00411D07" w:rsidP="00137F99">
            <w:pPr>
              <w:tabs>
                <w:tab w:val="decimal" w:pos="795"/>
              </w:tabs>
              <w:ind w:right="-72"/>
              <w:jc w:val="both"/>
              <w:rPr>
                <w:rFonts w:cs="Cordia New"/>
                <w:sz w:val="22"/>
                <w:szCs w:val="22"/>
              </w:rPr>
            </w:pPr>
          </w:p>
        </w:tc>
        <w:tc>
          <w:tcPr>
            <w:tcW w:w="1008" w:type="dxa"/>
          </w:tcPr>
          <w:p w14:paraId="6200802C" w14:textId="77777777" w:rsidR="00411D07" w:rsidRPr="00893755" w:rsidRDefault="00411D07" w:rsidP="00137F99">
            <w:pPr>
              <w:tabs>
                <w:tab w:val="decimal" w:pos="795"/>
              </w:tabs>
              <w:ind w:right="-72"/>
              <w:jc w:val="both"/>
              <w:rPr>
                <w:rFonts w:cs="Cordia New"/>
                <w:sz w:val="22"/>
                <w:szCs w:val="22"/>
              </w:rPr>
            </w:pPr>
          </w:p>
        </w:tc>
        <w:tc>
          <w:tcPr>
            <w:tcW w:w="1008" w:type="dxa"/>
            <w:shd w:val="clear" w:color="auto" w:fill="FAFAFA"/>
            <w:vAlign w:val="center"/>
          </w:tcPr>
          <w:p w14:paraId="4841F545" w14:textId="77777777" w:rsidR="00411D07" w:rsidRPr="00893755" w:rsidRDefault="00411D07" w:rsidP="00137F99">
            <w:pPr>
              <w:tabs>
                <w:tab w:val="decimal" w:pos="795"/>
              </w:tabs>
              <w:ind w:right="-72"/>
              <w:jc w:val="both"/>
              <w:rPr>
                <w:rFonts w:cs="Cordia New"/>
                <w:sz w:val="22"/>
                <w:szCs w:val="22"/>
              </w:rPr>
            </w:pPr>
          </w:p>
        </w:tc>
        <w:tc>
          <w:tcPr>
            <w:tcW w:w="1008" w:type="dxa"/>
            <w:vAlign w:val="center"/>
          </w:tcPr>
          <w:p w14:paraId="256B3761" w14:textId="77777777" w:rsidR="00411D07" w:rsidRPr="00893755" w:rsidRDefault="00411D07" w:rsidP="00137F99">
            <w:pPr>
              <w:tabs>
                <w:tab w:val="decimal" w:pos="795"/>
              </w:tabs>
              <w:ind w:right="-72"/>
              <w:jc w:val="both"/>
              <w:rPr>
                <w:rFonts w:cs="Cordia New"/>
                <w:sz w:val="22"/>
                <w:szCs w:val="22"/>
              </w:rPr>
            </w:pPr>
          </w:p>
        </w:tc>
      </w:tr>
      <w:tr w:rsidR="00E97237" w:rsidRPr="00893755" w14:paraId="0DBCC1AA" w14:textId="77777777" w:rsidTr="00137F99">
        <w:tc>
          <w:tcPr>
            <w:tcW w:w="3562" w:type="dxa"/>
            <w:vAlign w:val="center"/>
          </w:tcPr>
          <w:p w14:paraId="1103360D" w14:textId="77777777" w:rsidR="00E97237" w:rsidRPr="00893755" w:rsidRDefault="00E97237" w:rsidP="00E97237">
            <w:pPr>
              <w:ind w:left="758" w:right="-66" w:hanging="180"/>
              <w:jc w:val="thaiDistribute"/>
              <w:rPr>
                <w:rFonts w:cs="Cordia New"/>
                <w:sz w:val="22"/>
                <w:szCs w:val="22"/>
                <w:cs/>
              </w:rPr>
            </w:pPr>
            <w:r w:rsidRPr="00893755">
              <w:rPr>
                <w:rFonts w:cs="Cordia New"/>
                <w:sz w:val="22"/>
                <w:szCs w:val="22"/>
              </w:rPr>
              <w:t>Cash and cash equivalents</w:t>
            </w:r>
          </w:p>
        </w:tc>
        <w:tc>
          <w:tcPr>
            <w:tcW w:w="1008" w:type="dxa"/>
            <w:shd w:val="clear" w:color="auto" w:fill="FAFAFA"/>
          </w:tcPr>
          <w:p w14:paraId="433D53EF" w14:textId="48A13E97" w:rsidR="00E97237" w:rsidRPr="00893755" w:rsidRDefault="00C64A6F" w:rsidP="00137F99">
            <w:pPr>
              <w:tabs>
                <w:tab w:val="decimal" w:pos="795"/>
              </w:tabs>
              <w:ind w:right="-72"/>
              <w:jc w:val="both"/>
              <w:rPr>
                <w:rFonts w:cs="Cordia New"/>
                <w:sz w:val="22"/>
                <w:szCs w:val="22"/>
              </w:rPr>
            </w:pPr>
            <w:r w:rsidRPr="00C64A6F">
              <w:rPr>
                <w:rFonts w:cs="Cordia New"/>
                <w:sz w:val="22"/>
                <w:szCs w:val="22"/>
              </w:rPr>
              <w:t>2</w:t>
            </w:r>
            <w:r w:rsidR="00E97237" w:rsidRPr="00893755">
              <w:rPr>
                <w:rFonts w:cs="Cordia New"/>
                <w:sz w:val="22"/>
                <w:szCs w:val="22"/>
              </w:rPr>
              <w:t>,</w:t>
            </w:r>
            <w:r w:rsidRPr="00C64A6F">
              <w:rPr>
                <w:rFonts w:cs="Cordia New"/>
                <w:sz w:val="22"/>
                <w:szCs w:val="22"/>
              </w:rPr>
              <w:t>629</w:t>
            </w:r>
            <w:r w:rsidR="00E97237" w:rsidRPr="00893755">
              <w:rPr>
                <w:rFonts w:cs="Cordia New"/>
                <w:sz w:val="22"/>
                <w:szCs w:val="22"/>
              </w:rPr>
              <w:t>,</w:t>
            </w:r>
            <w:r w:rsidRPr="00C64A6F">
              <w:rPr>
                <w:rFonts w:cs="Cordia New"/>
                <w:sz w:val="22"/>
                <w:szCs w:val="22"/>
              </w:rPr>
              <w:t>952</w:t>
            </w:r>
          </w:p>
        </w:tc>
        <w:tc>
          <w:tcPr>
            <w:tcW w:w="1008" w:type="dxa"/>
          </w:tcPr>
          <w:p w14:paraId="22C9CF0B" w14:textId="17265C52" w:rsidR="00E97237" w:rsidRPr="00893755" w:rsidRDefault="00C64A6F" w:rsidP="00137F99">
            <w:pPr>
              <w:tabs>
                <w:tab w:val="decimal" w:pos="795"/>
              </w:tabs>
              <w:ind w:right="-72"/>
              <w:jc w:val="both"/>
              <w:rPr>
                <w:rFonts w:cs="Cordia New"/>
                <w:sz w:val="22"/>
                <w:szCs w:val="22"/>
              </w:rPr>
            </w:pPr>
            <w:r w:rsidRPr="00C64A6F">
              <w:rPr>
                <w:rFonts w:cs="Cordia New"/>
                <w:sz w:val="22"/>
                <w:szCs w:val="22"/>
              </w:rPr>
              <w:t>4</w:t>
            </w:r>
            <w:r w:rsidR="00E97237" w:rsidRPr="00893755">
              <w:rPr>
                <w:rFonts w:cs="Cordia New"/>
                <w:sz w:val="22"/>
                <w:szCs w:val="22"/>
              </w:rPr>
              <w:t>,</w:t>
            </w:r>
            <w:r w:rsidRPr="00C64A6F">
              <w:rPr>
                <w:rFonts w:cs="Cordia New"/>
                <w:sz w:val="22"/>
                <w:szCs w:val="22"/>
              </w:rPr>
              <w:t>385</w:t>
            </w:r>
            <w:r w:rsidR="00E97237" w:rsidRPr="00893755">
              <w:rPr>
                <w:rFonts w:cs="Cordia New"/>
                <w:sz w:val="22"/>
                <w:szCs w:val="22"/>
              </w:rPr>
              <w:t>,</w:t>
            </w:r>
            <w:r w:rsidRPr="00C64A6F">
              <w:rPr>
                <w:rFonts w:cs="Cordia New"/>
                <w:sz w:val="22"/>
                <w:szCs w:val="22"/>
              </w:rPr>
              <w:t>275</w:t>
            </w:r>
          </w:p>
        </w:tc>
        <w:tc>
          <w:tcPr>
            <w:tcW w:w="1008" w:type="dxa"/>
            <w:shd w:val="clear" w:color="auto" w:fill="FAFAFA"/>
          </w:tcPr>
          <w:p w14:paraId="33189CF5" w14:textId="7C1EDA7A" w:rsidR="00E97237" w:rsidRPr="00E97237" w:rsidRDefault="00C64A6F" w:rsidP="00137F99">
            <w:pPr>
              <w:tabs>
                <w:tab w:val="decimal" w:pos="795"/>
              </w:tabs>
              <w:ind w:right="-72"/>
              <w:jc w:val="both"/>
              <w:rPr>
                <w:rFonts w:cs="Cordia New"/>
                <w:sz w:val="22"/>
                <w:szCs w:val="22"/>
              </w:rPr>
            </w:pPr>
            <w:r w:rsidRPr="00C64A6F">
              <w:rPr>
                <w:rFonts w:cs="Cordia New"/>
                <w:sz w:val="22"/>
                <w:szCs w:val="22"/>
              </w:rPr>
              <w:t>4</w:t>
            </w:r>
            <w:r w:rsidR="00E97237" w:rsidRPr="00E97237">
              <w:rPr>
                <w:rFonts w:cs="Cordia New"/>
                <w:sz w:val="22"/>
                <w:szCs w:val="22"/>
              </w:rPr>
              <w:t>,</w:t>
            </w:r>
            <w:r w:rsidRPr="00C64A6F">
              <w:rPr>
                <w:rFonts w:cs="Cordia New"/>
                <w:sz w:val="22"/>
                <w:szCs w:val="22"/>
              </w:rPr>
              <w:t>984</w:t>
            </w:r>
            <w:r w:rsidR="00E97237" w:rsidRPr="00E97237">
              <w:rPr>
                <w:rFonts w:cs="Cordia New"/>
                <w:sz w:val="22"/>
                <w:szCs w:val="22"/>
              </w:rPr>
              <w:t>,</w:t>
            </w:r>
            <w:r w:rsidRPr="00C64A6F">
              <w:rPr>
                <w:rFonts w:cs="Cordia New"/>
                <w:sz w:val="22"/>
                <w:szCs w:val="22"/>
              </w:rPr>
              <w:t>993</w:t>
            </w:r>
          </w:p>
        </w:tc>
        <w:tc>
          <w:tcPr>
            <w:tcW w:w="1008" w:type="dxa"/>
          </w:tcPr>
          <w:p w14:paraId="524A332D" w14:textId="7C842AF9" w:rsidR="00E97237" w:rsidRPr="00E97237" w:rsidRDefault="00C64A6F" w:rsidP="00137F99">
            <w:pPr>
              <w:tabs>
                <w:tab w:val="decimal" w:pos="795"/>
              </w:tabs>
              <w:ind w:right="-72"/>
              <w:jc w:val="both"/>
              <w:rPr>
                <w:rFonts w:cs="Cordia New"/>
                <w:sz w:val="22"/>
                <w:szCs w:val="22"/>
              </w:rPr>
            </w:pPr>
            <w:r w:rsidRPr="00C64A6F">
              <w:rPr>
                <w:rFonts w:cs="Cordia New"/>
                <w:sz w:val="22"/>
                <w:szCs w:val="22"/>
              </w:rPr>
              <w:t>4</w:t>
            </w:r>
            <w:r w:rsidR="00E97237" w:rsidRPr="00E97237">
              <w:rPr>
                <w:rFonts w:cs="Cordia New"/>
                <w:sz w:val="22"/>
                <w:szCs w:val="22"/>
              </w:rPr>
              <w:t>,</w:t>
            </w:r>
            <w:r w:rsidRPr="00C64A6F">
              <w:rPr>
                <w:rFonts w:cs="Cordia New"/>
                <w:sz w:val="22"/>
                <w:szCs w:val="22"/>
              </w:rPr>
              <w:t>641</w:t>
            </w:r>
            <w:r w:rsidR="00E97237" w:rsidRPr="00E97237">
              <w:rPr>
                <w:rFonts w:cs="Cordia New"/>
                <w:sz w:val="22"/>
                <w:szCs w:val="22"/>
              </w:rPr>
              <w:t>,</w:t>
            </w:r>
            <w:r w:rsidRPr="00C64A6F">
              <w:rPr>
                <w:rFonts w:cs="Cordia New"/>
                <w:sz w:val="22"/>
                <w:szCs w:val="22"/>
              </w:rPr>
              <w:t>309</w:t>
            </w:r>
          </w:p>
        </w:tc>
        <w:tc>
          <w:tcPr>
            <w:tcW w:w="1008" w:type="dxa"/>
            <w:shd w:val="clear" w:color="auto" w:fill="FAFAFA"/>
          </w:tcPr>
          <w:p w14:paraId="039A2CD4" w14:textId="21114F59" w:rsidR="00E97237" w:rsidRPr="00E97237" w:rsidRDefault="00C64A6F" w:rsidP="00137F99">
            <w:pPr>
              <w:tabs>
                <w:tab w:val="decimal" w:pos="795"/>
              </w:tabs>
              <w:ind w:right="-72"/>
              <w:jc w:val="both"/>
              <w:rPr>
                <w:rFonts w:cs="Cordia New"/>
                <w:sz w:val="22"/>
                <w:szCs w:val="22"/>
              </w:rPr>
            </w:pPr>
            <w:r w:rsidRPr="00C64A6F">
              <w:rPr>
                <w:rFonts w:cs="Cordia New"/>
                <w:sz w:val="22"/>
                <w:szCs w:val="22"/>
              </w:rPr>
              <w:t>2</w:t>
            </w:r>
            <w:r w:rsidR="00E97237" w:rsidRPr="00E97237">
              <w:rPr>
                <w:rFonts w:cs="Cordia New"/>
                <w:sz w:val="22"/>
                <w:szCs w:val="22"/>
              </w:rPr>
              <w:t>,</w:t>
            </w:r>
            <w:r w:rsidRPr="00C64A6F">
              <w:rPr>
                <w:rFonts w:cs="Cordia New"/>
                <w:sz w:val="22"/>
                <w:szCs w:val="22"/>
              </w:rPr>
              <w:t>572</w:t>
            </w:r>
            <w:r w:rsidR="00E97237" w:rsidRPr="00E97237">
              <w:rPr>
                <w:rFonts w:cs="Cordia New"/>
                <w:sz w:val="22"/>
                <w:szCs w:val="22"/>
              </w:rPr>
              <w:t>,</w:t>
            </w:r>
            <w:r w:rsidRPr="00C64A6F">
              <w:rPr>
                <w:rFonts w:cs="Cordia New"/>
                <w:sz w:val="22"/>
                <w:szCs w:val="22"/>
              </w:rPr>
              <w:t>900</w:t>
            </w:r>
          </w:p>
        </w:tc>
        <w:tc>
          <w:tcPr>
            <w:tcW w:w="1008" w:type="dxa"/>
          </w:tcPr>
          <w:p w14:paraId="4CB66E92" w14:textId="5ABA0170" w:rsidR="00E97237" w:rsidRPr="00893755" w:rsidRDefault="00C64A6F" w:rsidP="00137F99">
            <w:pPr>
              <w:tabs>
                <w:tab w:val="decimal" w:pos="795"/>
              </w:tabs>
              <w:ind w:right="-72"/>
              <w:jc w:val="both"/>
              <w:rPr>
                <w:rFonts w:cs="Cordia New"/>
                <w:sz w:val="22"/>
                <w:szCs w:val="22"/>
              </w:rPr>
            </w:pPr>
            <w:r w:rsidRPr="00C64A6F">
              <w:rPr>
                <w:rFonts w:cs="Cordia New"/>
                <w:sz w:val="22"/>
                <w:szCs w:val="22"/>
              </w:rPr>
              <w:t>572</w:t>
            </w:r>
            <w:r w:rsidR="00E97237" w:rsidRPr="00893755">
              <w:rPr>
                <w:rFonts w:cs="Cordia New"/>
                <w:sz w:val="22"/>
                <w:szCs w:val="22"/>
              </w:rPr>
              <w:t>,</w:t>
            </w:r>
            <w:r w:rsidRPr="00C64A6F">
              <w:rPr>
                <w:rFonts w:cs="Cordia New"/>
                <w:sz w:val="22"/>
                <w:szCs w:val="22"/>
              </w:rPr>
              <w:t>534</w:t>
            </w:r>
          </w:p>
        </w:tc>
      </w:tr>
      <w:tr w:rsidR="00E97237" w:rsidRPr="00893755" w14:paraId="5575ECA4" w14:textId="77777777" w:rsidTr="00137F99">
        <w:tc>
          <w:tcPr>
            <w:tcW w:w="3562" w:type="dxa"/>
            <w:vAlign w:val="center"/>
          </w:tcPr>
          <w:p w14:paraId="0A4CA155" w14:textId="77777777" w:rsidR="00E97237" w:rsidRDefault="00E97237" w:rsidP="00E97237">
            <w:pPr>
              <w:ind w:left="758" w:right="-66" w:hanging="180"/>
              <w:jc w:val="thaiDistribute"/>
              <w:rPr>
                <w:rFonts w:cs="Cordia New"/>
                <w:sz w:val="22"/>
                <w:szCs w:val="22"/>
              </w:rPr>
            </w:pPr>
            <w:r w:rsidRPr="00893755">
              <w:rPr>
                <w:rFonts w:cs="Cordia New"/>
                <w:sz w:val="22"/>
                <w:szCs w:val="22"/>
              </w:rPr>
              <w:t xml:space="preserve">Deposits at financial institutions used </w:t>
            </w:r>
          </w:p>
          <w:p w14:paraId="1D5E5C72" w14:textId="756B2FA1" w:rsidR="00E97237" w:rsidRPr="00893755" w:rsidRDefault="00E97237" w:rsidP="00E97237">
            <w:pPr>
              <w:ind w:left="758" w:right="-66" w:hanging="180"/>
              <w:jc w:val="thaiDistribute"/>
              <w:rPr>
                <w:rFonts w:cs="Cordia New"/>
                <w:sz w:val="22"/>
                <w:szCs w:val="22"/>
              </w:rPr>
            </w:pPr>
            <w:r>
              <w:rPr>
                <w:rFonts w:cs="Cordia New"/>
                <w:sz w:val="22"/>
                <w:szCs w:val="22"/>
              </w:rPr>
              <w:t xml:space="preserve">   </w:t>
            </w:r>
            <w:r w:rsidRPr="00893755">
              <w:rPr>
                <w:rFonts w:cs="Cordia New"/>
                <w:sz w:val="22"/>
                <w:szCs w:val="22"/>
              </w:rPr>
              <w:t>as collateral</w:t>
            </w:r>
          </w:p>
        </w:tc>
        <w:tc>
          <w:tcPr>
            <w:tcW w:w="1008" w:type="dxa"/>
            <w:shd w:val="clear" w:color="auto" w:fill="FAFAFA"/>
          </w:tcPr>
          <w:p w14:paraId="480D320B" w14:textId="5D0E55DB" w:rsidR="00E97237" w:rsidRPr="00893755" w:rsidRDefault="00E97237" w:rsidP="00137F99">
            <w:pPr>
              <w:tabs>
                <w:tab w:val="decimal" w:pos="795"/>
              </w:tabs>
              <w:ind w:right="-72"/>
              <w:jc w:val="both"/>
              <w:rPr>
                <w:rFonts w:cs="Cordia New"/>
                <w:sz w:val="22"/>
                <w:szCs w:val="22"/>
              </w:rPr>
            </w:pPr>
            <w:r w:rsidRPr="00893755">
              <w:rPr>
                <w:rFonts w:cs="Cordia New"/>
                <w:sz w:val="22"/>
                <w:szCs w:val="22"/>
              </w:rPr>
              <w:t>-</w:t>
            </w:r>
          </w:p>
        </w:tc>
        <w:tc>
          <w:tcPr>
            <w:tcW w:w="1008" w:type="dxa"/>
          </w:tcPr>
          <w:p w14:paraId="3D45A56A" w14:textId="77777777" w:rsidR="00E97237" w:rsidRPr="00893755" w:rsidRDefault="00E97237" w:rsidP="00137F99">
            <w:pPr>
              <w:tabs>
                <w:tab w:val="decimal" w:pos="795"/>
              </w:tabs>
              <w:ind w:right="-72"/>
              <w:jc w:val="both"/>
              <w:rPr>
                <w:rFonts w:cs="Cordia New"/>
                <w:sz w:val="22"/>
                <w:szCs w:val="22"/>
              </w:rPr>
            </w:pPr>
            <w:r w:rsidRPr="00893755">
              <w:rPr>
                <w:rFonts w:cs="Cordia New"/>
                <w:sz w:val="22"/>
                <w:szCs w:val="22"/>
              </w:rPr>
              <w:t>-</w:t>
            </w:r>
          </w:p>
        </w:tc>
        <w:tc>
          <w:tcPr>
            <w:tcW w:w="1008" w:type="dxa"/>
            <w:shd w:val="clear" w:color="auto" w:fill="FAFAFA"/>
          </w:tcPr>
          <w:p w14:paraId="33E7B00C" w14:textId="0287845B" w:rsidR="00E97237" w:rsidRPr="00E97237" w:rsidRDefault="00C64A6F" w:rsidP="00137F99">
            <w:pPr>
              <w:tabs>
                <w:tab w:val="decimal" w:pos="795"/>
              </w:tabs>
              <w:ind w:right="-72"/>
              <w:jc w:val="both"/>
              <w:rPr>
                <w:rFonts w:cs="Cordia New"/>
                <w:sz w:val="22"/>
                <w:szCs w:val="22"/>
              </w:rPr>
            </w:pPr>
            <w:r w:rsidRPr="00C64A6F">
              <w:rPr>
                <w:rFonts w:cs="Cordia New"/>
                <w:sz w:val="22"/>
                <w:szCs w:val="22"/>
              </w:rPr>
              <w:t>2</w:t>
            </w:r>
            <w:r w:rsidR="00E97237" w:rsidRPr="00E97237">
              <w:rPr>
                <w:rFonts w:cs="Cordia New"/>
                <w:sz w:val="22"/>
                <w:szCs w:val="22"/>
              </w:rPr>
              <w:t>,</w:t>
            </w:r>
            <w:r w:rsidRPr="00C64A6F">
              <w:rPr>
                <w:rFonts w:cs="Cordia New"/>
                <w:sz w:val="22"/>
                <w:szCs w:val="22"/>
              </w:rPr>
              <w:t>893</w:t>
            </w:r>
            <w:r w:rsidR="00E97237" w:rsidRPr="00E97237">
              <w:rPr>
                <w:rFonts w:cs="Cordia New"/>
                <w:sz w:val="22"/>
                <w:szCs w:val="22"/>
              </w:rPr>
              <w:t>,</w:t>
            </w:r>
            <w:r w:rsidRPr="00C64A6F">
              <w:rPr>
                <w:rFonts w:cs="Cordia New"/>
                <w:sz w:val="22"/>
                <w:szCs w:val="22"/>
              </w:rPr>
              <w:t>727</w:t>
            </w:r>
          </w:p>
        </w:tc>
        <w:tc>
          <w:tcPr>
            <w:tcW w:w="1008" w:type="dxa"/>
          </w:tcPr>
          <w:p w14:paraId="5A597C59" w14:textId="5185693C" w:rsidR="00E97237" w:rsidRPr="00E97237" w:rsidRDefault="00C64A6F" w:rsidP="00137F99">
            <w:pPr>
              <w:tabs>
                <w:tab w:val="decimal" w:pos="795"/>
              </w:tabs>
              <w:ind w:right="-72"/>
              <w:jc w:val="both"/>
              <w:rPr>
                <w:rFonts w:cs="Cordia New"/>
                <w:sz w:val="22"/>
                <w:szCs w:val="22"/>
              </w:rPr>
            </w:pPr>
            <w:r w:rsidRPr="00C64A6F">
              <w:rPr>
                <w:rFonts w:cs="Cordia New"/>
                <w:sz w:val="22"/>
                <w:szCs w:val="22"/>
              </w:rPr>
              <w:t>2</w:t>
            </w:r>
            <w:r w:rsidR="00E97237" w:rsidRPr="00E97237">
              <w:rPr>
                <w:rFonts w:cs="Cordia New"/>
                <w:sz w:val="22"/>
                <w:szCs w:val="22"/>
              </w:rPr>
              <w:t>,</w:t>
            </w:r>
            <w:r w:rsidRPr="00C64A6F">
              <w:rPr>
                <w:rFonts w:cs="Cordia New"/>
                <w:sz w:val="22"/>
                <w:szCs w:val="22"/>
              </w:rPr>
              <w:t>416</w:t>
            </w:r>
            <w:r w:rsidR="00E97237" w:rsidRPr="00E97237">
              <w:rPr>
                <w:rFonts w:cs="Cordia New"/>
                <w:sz w:val="22"/>
                <w:szCs w:val="22"/>
              </w:rPr>
              <w:t>,</w:t>
            </w:r>
            <w:r w:rsidRPr="00C64A6F">
              <w:rPr>
                <w:rFonts w:cs="Cordia New"/>
                <w:sz w:val="22"/>
                <w:szCs w:val="22"/>
              </w:rPr>
              <w:t>174</w:t>
            </w:r>
          </w:p>
        </w:tc>
        <w:tc>
          <w:tcPr>
            <w:tcW w:w="1008" w:type="dxa"/>
            <w:shd w:val="clear" w:color="auto" w:fill="FAFAFA"/>
          </w:tcPr>
          <w:p w14:paraId="360440D1" w14:textId="5F3A937F" w:rsidR="00E97237" w:rsidRPr="00E97237" w:rsidRDefault="00C64A6F" w:rsidP="00137F99">
            <w:pPr>
              <w:tabs>
                <w:tab w:val="decimal" w:pos="795"/>
              </w:tabs>
              <w:ind w:right="-72"/>
              <w:jc w:val="both"/>
              <w:rPr>
                <w:rFonts w:cs="Cordia New"/>
                <w:sz w:val="22"/>
                <w:szCs w:val="22"/>
              </w:rPr>
            </w:pPr>
            <w:r w:rsidRPr="00C64A6F">
              <w:rPr>
                <w:rFonts w:cs="Cordia New"/>
                <w:sz w:val="22"/>
                <w:szCs w:val="22"/>
              </w:rPr>
              <w:t>1</w:t>
            </w:r>
            <w:r w:rsidR="00E97237" w:rsidRPr="00E97237">
              <w:rPr>
                <w:rFonts w:cs="Cordia New"/>
                <w:sz w:val="22"/>
                <w:szCs w:val="22"/>
              </w:rPr>
              <w:t>,</w:t>
            </w:r>
            <w:r w:rsidRPr="00C64A6F">
              <w:rPr>
                <w:rFonts w:cs="Cordia New"/>
                <w:sz w:val="22"/>
                <w:szCs w:val="22"/>
              </w:rPr>
              <w:t>454</w:t>
            </w:r>
            <w:r w:rsidR="00E97237" w:rsidRPr="00E97237">
              <w:rPr>
                <w:rFonts w:cs="Cordia New"/>
                <w:sz w:val="22"/>
                <w:szCs w:val="22"/>
              </w:rPr>
              <w:t>,</w:t>
            </w:r>
            <w:r w:rsidRPr="00C64A6F">
              <w:rPr>
                <w:rFonts w:cs="Cordia New"/>
                <w:sz w:val="22"/>
                <w:szCs w:val="22"/>
              </w:rPr>
              <w:t>493</w:t>
            </w:r>
          </w:p>
        </w:tc>
        <w:tc>
          <w:tcPr>
            <w:tcW w:w="1008" w:type="dxa"/>
          </w:tcPr>
          <w:p w14:paraId="5C376DA3" w14:textId="0DEF629B" w:rsidR="00E97237" w:rsidRPr="00893755" w:rsidRDefault="00C64A6F" w:rsidP="00137F99">
            <w:pPr>
              <w:tabs>
                <w:tab w:val="decimal" w:pos="795"/>
              </w:tabs>
              <w:ind w:right="-72"/>
              <w:jc w:val="both"/>
              <w:rPr>
                <w:rFonts w:cs="Cordia New"/>
                <w:sz w:val="22"/>
                <w:szCs w:val="22"/>
              </w:rPr>
            </w:pPr>
            <w:r w:rsidRPr="00C64A6F">
              <w:rPr>
                <w:rFonts w:cs="Cordia New"/>
                <w:sz w:val="22"/>
                <w:szCs w:val="22"/>
              </w:rPr>
              <w:t>624</w:t>
            </w:r>
            <w:r w:rsidR="00E97237" w:rsidRPr="00893755">
              <w:rPr>
                <w:rFonts w:cs="Cordia New"/>
                <w:sz w:val="22"/>
                <w:szCs w:val="22"/>
              </w:rPr>
              <w:t>,</w:t>
            </w:r>
            <w:r w:rsidRPr="00C64A6F">
              <w:rPr>
                <w:rFonts w:cs="Cordia New"/>
                <w:sz w:val="22"/>
                <w:szCs w:val="22"/>
              </w:rPr>
              <w:t>606</w:t>
            </w:r>
          </w:p>
        </w:tc>
      </w:tr>
      <w:tr w:rsidR="00E97237" w:rsidRPr="00893755" w14:paraId="360D4B44" w14:textId="77777777" w:rsidTr="00137F99">
        <w:tc>
          <w:tcPr>
            <w:tcW w:w="3562" w:type="dxa"/>
            <w:vAlign w:val="center"/>
          </w:tcPr>
          <w:p w14:paraId="28043508" w14:textId="77777777" w:rsidR="00E97237" w:rsidRPr="009A5E2B" w:rsidRDefault="00E97237" w:rsidP="00E97237">
            <w:pPr>
              <w:ind w:left="758" w:right="-66" w:hanging="180"/>
              <w:jc w:val="thaiDistribute"/>
              <w:rPr>
                <w:rFonts w:cs="Cordia New"/>
                <w:spacing w:val="-6"/>
                <w:sz w:val="22"/>
                <w:szCs w:val="22"/>
              </w:rPr>
            </w:pPr>
            <w:r w:rsidRPr="009A5E2B">
              <w:rPr>
                <w:rFonts w:cs="Cordia New"/>
                <w:spacing w:val="-6"/>
                <w:sz w:val="22"/>
                <w:szCs w:val="22"/>
              </w:rPr>
              <w:t>Current portion of lease accounts receivable, net</w:t>
            </w:r>
          </w:p>
        </w:tc>
        <w:tc>
          <w:tcPr>
            <w:tcW w:w="1008" w:type="dxa"/>
            <w:shd w:val="clear" w:color="auto" w:fill="FAFAFA"/>
          </w:tcPr>
          <w:p w14:paraId="44734B7F" w14:textId="64F5EADB" w:rsidR="00E97237" w:rsidRPr="00893755" w:rsidRDefault="00C64A6F" w:rsidP="00137F99">
            <w:pPr>
              <w:tabs>
                <w:tab w:val="decimal" w:pos="795"/>
              </w:tabs>
              <w:ind w:right="-72"/>
              <w:jc w:val="both"/>
              <w:rPr>
                <w:rFonts w:cs="Cordia New"/>
                <w:sz w:val="22"/>
                <w:szCs w:val="22"/>
              </w:rPr>
            </w:pPr>
            <w:r w:rsidRPr="00C64A6F">
              <w:rPr>
                <w:rFonts w:cs="Cordia New"/>
                <w:sz w:val="22"/>
                <w:szCs w:val="22"/>
              </w:rPr>
              <w:t>549</w:t>
            </w:r>
            <w:r w:rsidR="00E97237" w:rsidRPr="00893755">
              <w:rPr>
                <w:rFonts w:cs="Cordia New"/>
                <w:sz w:val="22"/>
                <w:szCs w:val="22"/>
              </w:rPr>
              <w:t>,</w:t>
            </w:r>
            <w:r w:rsidRPr="00C64A6F">
              <w:rPr>
                <w:rFonts w:cs="Cordia New"/>
                <w:sz w:val="22"/>
                <w:szCs w:val="22"/>
              </w:rPr>
              <w:t>037</w:t>
            </w:r>
          </w:p>
        </w:tc>
        <w:tc>
          <w:tcPr>
            <w:tcW w:w="1008" w:type="dxa"/>
          </w:tcPr>
          <w:p w14:paraId="16242DF1" w14:textId="2F1C237D" w:rsidR="00E97237" w:rsidRPr="00893755" w:rsidRDefault="00C64A6F" w:rsidP="00137F99">
            <w:pPr>
              <w:tabs>
                <w:tab w:val="decimal" w:pos="795"/>
              </w:tabs>
              <w:ind w:right="-72"/>
              <w:jc w:val="both"/>
              <w:rPr>
                <w:rFonts w:cs="Cordia New"/>
                <w:sz w:val="22"/>
                <w:szCs w:val="22"/>
              </w:rPr>
            </w:pPr>
            <w:r w:rsidRPr="00C64A6F">
              <w:rPr>
                <w:rFonts w:cs="Cordia New"/>
                <w:sz w:val="22"/>
                <w:szCs w:val="22"/>
              </w:rPr>
              <w:t>571</w:t>
            </w:r>
            <w:r w:rsidR="00E97237" w:rsidRPr="00893755">
              <w:rPr>
                <w:rFonts w:cs="Cordia New"/>
                <w:sz w:val="22"/>
                <w:szCs w:val="22"/>
              </w:rPr>
              <w:t>,</w:t>
            </w:r>
            <w:r w:rsidRPr="00C64A6F">
              <w:rPr>
                <w:rFonts w:cs="Cordia New"/>
                <w:sz w:val="22"/>
                <w:szCs w:val="22"/>
              </w:rPr>
              <w:t>923</w:t>
            </w:r>
          </w:p>
        </w:tc>
        <w:tc>
          <w:tcPr>
            <w:tcW w:w="1008" w:type="dxa"/>
            <w:shd w:val="clear" w:color="auto" w:fill="FAFAFA"/>
          </w:tcPr>
          <w:p w14:paraId="0503321F" w14:textId="624FFC55" w:rsidR="00E97237" w:rsidRPr="00E97237" w:rsidRDefault="00C64A6F" w:rsidP="00137F99">
            <w:pPr>
              <w:tabs>
                <w:tab w:val="decimal" w:pos="795"/>
              </w:tabs>
              <w:ind w:right="-72"/>
              <w:jc w:val="both"/>
              <w:rPr>
                <w:rFonts w:cs="Cordia New"/>
                <w:sz w:val="22"/>
                <w:szCs w:val="22"/>
              </w:rPr>
            </w:pPr>
            <w:r w:rsidRPr="00C64A6F">
              <w:rPr>
                <w:rFonts w:cs="Cordia New"/>
                <w:sz w:val="22"/>
                <w:szCs w:val="22"/>
              </w:rPr>
              <w:t>6</w:t>
            </w:r>
            <w:r w:rsidR="00E97237" w:rsidRPr="00E97237">
              <w:rPr>
                <w:rFonts w:cs="Cordia New"/>
                <w:sz w:val="22"/>
                <w:szCs w:val="22"/>
              </w:rPr>
              <w:t>,</w:t>
            </w:r>
            <w:r w:rsidRPr="00C64A6F">
              <w:rPr>
                <w:rFonts w:cs="Cordia New"/>
                <w:sz w:val="22"/>
                <w:szCs w:val="22"/>
              </w:rPr>
              <w:t>601</w:t>
            </w:r>
            <w:r w:rsidR="00E97237" w:rsidRPr="00E97237">
              <w:rPr>
                <w:rFonts w:cs="Cordia New"/>
                <w:sz w:val="22"/>
                <w:szCs w:val="22"/>
              </w:rPr>
              <w:t>,</w:t>
            </w:r>
            <w:r w:rsidRPr="00C64A6F">
              <w:rPr>
                <w:rFonts w:cs="Cordia New"/>
                <w:sz w:val="22"/>
                <w:szCs w:val="22"/>
              </w:rPr>
              <w:t>210</w:t>
            </w:r>
          </w:p>
        </w:tc>
        <w:tc>
          <w:tcPr>
            <w:tcW w:w="1008" w:type="dxa"/>
          </w:tcPr>
          <w:p w14:paraId="66A6923F" w14:textId="44A0E2FC" w:rsidR="00E97237" w:rsidRPr="00E97237" w:rsidRDefault="00C64A6F" w:rsidP="00137F99">
            <w:pPr>
              <w:tabs>
                <w:tab w:val="decimal" w:pos="795"/>
              </w:tabs>
              <w:ind w:right="-72"/>
              <w:jc w:val="both"/>
              <w:rPr>
                <w:rFonts w:cs="Cordia New"/>
                <w:sz w:val="22"/>
                <w:szCs w:val="22"/>
              </w:rPr>
            </w:pPr>
            <w:r w:rsidRPr="00C64A6F">
              <w:rPr>
                <w:rFonts w:cs="Cordia New"/>
                <w:sz w:val="22"/>
                <w:szCs w:val="22"/>
              </w:rPr>
              <w:t>5</w:t>
            </w:r>
            <w:r w:rsidR="00E97237" w:rsidRPr="00E97237">
              <w:rPr>
                <w:rFonts w:cs="Cordia New"/>
                <w:sz w:val="22"/>
                <w:szCs w:val="22"/>
              </w:rPr>
              <w:t>,</w:t>
            </w:r>
            <w:r w:rsidRPr="00C64A6F">
              <w:rPr>
                <w:rFonts w:cs="Cordia New"/>
                <w:sz w:val="22"/>
                <w:szCs w:val="22"/>
              </w:rPr>
              <w:t>645</w:t>
            </w:r>
            <w:r w:rsidR="00E97237" w:rsidRPr="00E97237">
              <w:rPr>
                <w:rFonts w:cs="Cordia New"/>
                <w:sz w:val="22"/>
                <w:szCs w:val="22"/>
              </w:rPr>
              <w:t>,</w:t>
            </w:r>
            <w:r w:rsidRPr="00C64A6F">
              <w:rPr>
                <w:rFonts w:cs="Cordia New"/>
                <w:sz w:val="22"/>
                <w:szCs w:val="22"/>
              </w:rPr>
              <w:t>274</w:t>
            </w:r>
          </w:p>
        </w:tc>
        <w:tc>
          <w:tcPr>
            <w:tcW w:w="1008" w:type="dxa"/>
            <w:shd w:val="clear" w:color="auto" w:fill="FAFAFA"/>
          </w:tcPr>
          <w:p w14:paraId="1F456390" w14:textId="1D409EDC" w:rsidR="00E97237" w:rsidRPr="00E97237" w:rsidRDefault="00E97237" w:rsidP="00137F99">
            <w:pPr>
              <w:tabs>
                <w:tab w:val="decimal" w:pos="795"/>
              </w:tabs>
              <w:ind w:right="-72"/>
              <w:jc w:val="both"/>
              <w:rPr>
                <w:rFonts w:cs="Cordia New"/>
                <w:sz w:val="22"/>
                <w:szCs w:val="22"/>
              </w:rPr>
            </w:pPr>
            <w:r w:rsidRPr="00E97237">
              <w:rPr>
                <w:rFonts w:cs="Cordia New"/>
                <w:sz w:val="22"/>
                <w:szCs w:val="22"/>
              </w:rPr>
              <w:t>-</w:t>
            </w:r>
          </w:p>
        </w:tc>
        <w:tc>
          <w:tcPr>
            <w:tcW w:w="1008" w:type="dxa"/>
          </w:tcPr>
          <w:p w14:paraId="44095BA3" w14:textId="77777777" w:rsidR="00E97237" w:rsidRPr="00893755" w:rsidRDefault="00E97237" w:rsidP="00137F99">
            <w:pPr>
              <w:tabs>
                <w:tab w:val="decimal" w:pos="795"/>
              </w:tabs>
              <w:ind w:right="-72"/>
              <w:jc w:val="both"/>
              <w:rPr>
                <w:rFonts w:cs="Cordia New"/>
                <w:sz w:val="22"/>
                <w:szCs w:val="22"/>
              </w:rPr>
            </w:pPr>
            <w:r w:rsidRPr="00893755">
              <w:rPr>
                <w:rFonts w:cs="Cordia New"/>
                <w:sz w:val="22"/>
                <w:szCs w:val="22"/>
              </w:rPr>
              <w:t>-</w:t>
            </w:r>
          </w:p>
        </w:tc>
      </w:tr>
      <w:tr w:rsidR="00E97237" w:rsidRPr="00893755" w14:paraId="7233441F" w14:textId="77777777" w:rsidTr="00137F99">
        <w:tc>
          <w:tcPr>
            <w:tcW w:w="3562" w:type="dxa"/>
            <w:vAlign w:val="center"/>
          </w:tcPr>
          <w:p w14:paraId="370D3B62" w14:textId="77777777" w:rsidR="00E97237" w:rsidRPr="00893755" w:rsidRDefault="00E97237" w:rsidP="00E97237">
            <w:pPr>
              <w:ind w:left="758" w:right="-66" w:hanging="180"/>
              <w:jc w:val="thaiDistribute"/>
              <w:rPr>
                <w:rFonts w:cs="Cordia New"/>
                <w:sz w:val="22"/>
                <w:szCs w:val="22"/>
              </w:rPr>
            </w:pPr>
            <w:r w:rsidRPr="00893755">
              <w:rPr>
                <w:rFonts w:cs="Cordia New"/>
                <w:sz w:val="22"/>
                <w:szCs w:val="22"/>
              </w:rPr>
              <w:t xml:space="preserve">Other current assets </w:t>
            </w:r>
          </w:p>
        </w:tc>
        <w:tc>
          <w:tcPr>
            <w:tcW w:w="1008" w:type="dxa"/>
            <w:tcBorders>
              <w:bottom w:val="single" w:sz="4" w:space="0" w:color="auto"/>
            </w:tcBorders>
            <w:shd w:val="clear" w:color="auto" w:fill="FAFAFA"/>
          </w:tcPr>
          <w:p w14:paraId="11ABE39D" w14:textId="626AFBF3" w:rsidR="00E97237" w:rsidRPr="00893755" w:rsidRDefault="00C64A6F" w:rsidP="00137F99">
            <w:pPr>
              <w:tabs>
                <w:tab w:val="decimal" w:pos="795"/>
              </w:tabs>
              <w:ind w:right="-72"/>
              <w:jc w:val="both"/>
              <w:rPr>
                <w:rFonts w:cs="Cordia New"/>
                <w:sz w:val="22"/>
                <w:szCs w:val="22"/>
              </w:rPr>
            </w:pPr>
            <w:r w:rsidRPr="00C64A6F">
              <w:rPr>
                <w:rFonts w:cs="Cordia New"/>
                <w:sz w:val="22"/>
                <w:szCs w:val="22"/>
              </w:rPr>
              <w:t>6</w:t>
            </w:r>
            <w:r w:rsidR="00E97237" w:rsidRPr="00893755">
              <w:rPr>
                <w:rFonts w:cs="Cordia New"/>
                <w:sz w:val="22"/>
                <w:szCs w:val="22"/>
              </w:rPr>
              <w:t>,</w:t>
            </w:r>
            <w:r w:rsidRPr="00C64A6F">
              <w:rPr>
                <w:rFonts w:cs="Cordia New"/>
                <w:sz w:val="22"/>
                <w:szCs w:val="22"/>
              </w:rPr>
              <w:t>574</w:t>
            </w:r>
            <w:r w:rsidR="00E97237" w:rsidRPr="00893755">
              <w:rPr>
                <w:rFonts w:cs="Cordia New"/>
                <w:sz w:val="22"/>
                <w:szCs w:val="22"/>
              </w:rPr>
              <w:t>,</w:t>
            </w:r>
            <w:r w:rsidRPr="00C64A6F">
              <w:rPr>
                <w:rFonts w:cs="Cordia New"/>
                <w:sz w:val="22"/>
                <w:szCs w:val="22"/>
              </w:rPr>
              <w:t>815</w:t>
            </w:r>
          </w:p>
        </w:tc>
        <w:tc>
          <w:tcPr>
            <w:tcW w:w="1008" w:type="dxa"/>
            <w:tcBorders>
              <w:bottom w:val="single" w:sz="4" w:space="0" w:color="auto"/>
            </w:tcBorders>
          </w:tcPr>
          <w:p w14:paraId="0A47BCAE" w14:textId="2EF9E08A" w:rsidR="00E97237" w:rsidRPr="00893755" w:rsidRDefault="00C64A6F" w:rsidP="00137F99">
            <w:pPr>
              <w:tabs>
                <w:tab w:val="decimal" w:pos="795"/>
              </w:tabs>
              <w:ind w:right="-72"/>
              <w:jc w:val="both"/>
              <w:rPr>
                <w:rFonts w:cs="Cordia New"/>
                <w:sz w:val="22"/>
                <w:szCs w:val="22"/>
              </w:rPr>
            </w:pPr>
            <w:r w:rsidRPr="00C64A6F">
              <w:rPr>
                <w:rFonts w:cs="Cordia New"/>
                <w:sz w:val="22"/>
                <w:szCs w:val="22"/>
              </w:rPr>
              <w:t>3</w:t>
            </w:r>
            <w:r w:rsidR="00E97237" w:rsidRPr="00893755">
              <w:rPr>
                <w:rFonts w:cs="Cordia New"/>
                <w:sz w:val="22"/>
                <w:szCs w:val="22"/>
              </w:rPr>
              <w:t>,</w:t>
            </w:r>
            <w:r w:rsidRPr="00C64A6F">
              <w:rPr>
                <w:rFonts w:cs="Cordia New"/>
                <w:sz w:val="22"/>
                <w:szCs w:val="22"/>
              </w:rPr>
              <w:t>966</w:t>
            </w:r>
            <w:r w:rsidR="00E97237" w:rsidRPr="00893755">
              <w:rPr>
                <w:rFonts w:cs="Cordia New"/>
                <w:sz w:val="22"/>
                <w:szCs w:val="22"/>
              </w:rPr>
              <w:t>,</w:t>
            </w:r>
            <w:r w:rsidRPr="00C64A6F">
              <w:rPr>
                <w:rFonts w:cs="Cordia New"/>
                <w:sz w:val="22"/>
                <w:szCs w:val="22"/>
              </w:rPr>
              <w:t>589</w:t>
            </w:r>
          </w:p>
        </w:tc>
        <w:tc>
          <w:tcPr>
            <w:tcW w:w="1008" w:type="dxa"/>
            <w:tcBorders>
              <w:bottom w:val="single" w:sz="4" w:space="0" w:color="auto"/>
            </w:tcBorders>
            <w:shd w:val="clear" w:color="auto" w:fill="FAFAFA"/>
          </w:tcPr>
          <w:p w14:paraId="7D1E0CFD" w14:textId="45348BAA" w:rsidR="00E97237" w:rsidRPr="00E97237" w:rsidRDefault="00C64A6F" w:rsidP="00137F99">
            <w:pPr>
              <w:tabs>
                <w:tab w:val="decimal" w:pos="795"/>
              </w:tabs>
              <w:ind w:right="-72"/>
              <w:jc w:val="both"/>
              <w:rPr>
                <w:rFonts w:cs="Cordia New"/>
                <w:sz w:val="22"/>
                <w:szCs w:val="22"/>
              </w:rPr>
            </w:pPr>
            <w:r w:rsidRPr="00C64A6F">
              <w:rPr>
                <w:rFonts w:cs="Cordia New"/>
                <w:sz w:val="22"/>
                <w:szCs w:val="22"/>
              </w:rPr>
              <w:t>7</w:t>
            </w:r>
            <w:r w:rsidR="00E97237" w:rsidRPr="00E97237">
              <w:rPr>
                <w:rFonts w:cs="Cordia New"/>
                <w:sz w:val="22"/>
                <w:szCs w:val="22"/>
              </w:rPr>
              <w:t>,</w:t>
            </w:r>
            <w:r w:rsidRPr="00C64A6F">
              <w:rPr>
                <w:rFonts w:cs="Cordia New"/>
                <w:sz w:val="22"/>
                <w:szCs w:val="22"/>
              </w:rPr>
              <w:t>764</w:t>
            </w:r>
            <w:r w:rsidR="00E97237" w:rsidRPr="00E97237">
              <w:rPr>
                <w:rFonts w:cs="Cordia New"/>
                <w:sz w:val="22"/>
                <w:szCs w:val="22"/>
              </w:rPr>
              <w:t>,</w:t>
            </w:r>
            <w:r w:rsidRPr="00C64A6F">
              <w:rPr>
                <w:rFonts w:cs="Cordia New"/>
                <w:sz w:val="22"/>
                <w:szCs w:val="22"/>
              </w:rPr>
              <w:t>038</w:t>
            </w:r>
          </w:p>
        </w:tc>
        <w:tc>
          <w:tcPr>
            <w:tcW w:w="1008" w:type="dxa"/>
            <w:tcBorders>
              <w:bottom w:val="single" w:sz="4" w:space="0" w:color="auto"/>
            </w:tcBorders>
          </w:tcPr>
          <w:p w14:paraId="04E54571" w14:textId="00CBAC08" w:rsidR="00E97237" w:rsidRPr="00E97237" w:rsidRDefault="00C64A6F" w:rsidP="00137F99">
            <w:pPr>
              <w:tabs>
                <w:tab w:val="decimal" w:pos="795"/>
              </w:tabs>
              <w:ind w:right="-72"/>
              <w:jc w:val="both"/>
              <w:rPr>
                <w:rFonts w:cs="Cordia New"/>
                <w:sz w:val="22"/>
                <w:szCs w:val="22"/>
              </w:rPr>
            </w:pPr>
            <w:r w:rsidRPr="00C64A6F">
              <w:rPr>
                <w:rFonts w:cs="Cordia New"/>
                <w:sz w:val="22"/>
                <w:szCs w:val="22"/>
              </w:rPr>
              <w:t>6</w:t>
            </w:r>
            <w:r w:rsidR="00E97237" w:rsidRPr="00E97237">
              <w:rPr>
                <w:rFonts w:cs="Cordia New"/>
                <w:sz w:val="22"/>
                <w:szCs w:val="22"/>
              </w:rPr>
              <w:t>,</w:t>
            </w:r>
            <w:r w:rsidRPr="00C64A6F">
              <w:rPr>
                <w:rFonts w:cs="Cordia New"/>
                <w:sz w:val="22"/>
                <w:szCs w:val="22"/>
              </w:rPr>
              <w:t>851</w:t>
            </w:r>
            <w:r w:rsidR="00E97237" w:rsidRPr="00E97237">
              <w:rPr>
                <w:rFonts w:cs="Cordia New"/>
                <w:sz w:val="22"/>
                <w:szCs w:val="22"/>
              </w:rPr>
              <w:t>,</w:t>
            </w:r>
            <w:r w:rsidRPr="00C64A6F">
              <w:rPr>
                <w:rFonts w:cs="Cordia New"/>
                <w:sz w:val="22"/>
                <w:szCs w:val="22"/>
              </w:rPr>
              <w:t>274</w:t>
            </w:r>
          </w:p>
        </w:tc>
        <w:tc>
          <w:tcPr>
            <w:tcW w:w="1008" w:type="dxa"/>
            <w:tcBorders>
              <w:bottom w:val="single" w:sz="4" w:space="0" w:color="auto"/>
            </w:tcBorders>
            <w:shd w:val="clear" w:color="auto" w:fill="FAFAFA"/>
          </w:tcPr>
          <w:p w14:paraId="6AA5B985" w14:textId="18F09FA7" w:rsidR="00E97237" w:rsidRPr="00E97237" w:rsidRDefault="00C64A6F" w:rsidP="00137F99">
            <w:pPr>
              <w:tabs>
                <w:tab w:val="decimal" w:pos="795"/>
              </w:tabs>
              <w:ind w:right="-72"/>
              <w:jc w:val="both"/>
              <w:rPr>
                <w:rFonts w:cs="Cordia New"/>
                <w:sz w:val="22"/>
                <w:szCs w:val="22"/>
              </w:rPr>
            </w:pPr>
            <w:r w:rsidRPr="00C64A6F">
              <w:rPr>
                <w:rFonts w:cs="Cordia New"/>
                <w:sz w:val="22"/>
                <w:szCs w:val="22"/>
              </w:rPr>
              <w:t>18</w:t>
            </w:r>
            <w:r w:rsidR="00E97237" w:rsidRPr="00E97237">
              <w:rPr>
                <w:rFonts w:cs="Cordia New"/>
                <w:sz w:val="22"/>
                <w:szCs w:val="22"/>
              </w:rPr>
              <w:t>,</w:t>
            </w:r>
            <w:r w:rsidRPr="00C64A6F">
              <w:rPr>
                <w:rFonts w:cs="Cordia New"/>
                <w:sz w:val="22"/>
                <w:szCs w:val="22"/>
              </w:rPr>
              <w:t>868</w:t>
            </w:r>
            <w:r w:rsidR="00E97237" w:rsidRPr="00E97237">
              <w:rPr>
                <w:rFonts w:cs="Cordia New"/>
                <w:sz w:val="22"/>
                <w:szCs w:val="22"/>
              </w:rPr>
              <w:t>,</w:t>
            </w:r>
            <w:r w:rsidRPr="00C64A6F">
              <w:rPr>
                <w:rFonts w:cs="Cordia New"/>
                <w:sz w:val="22"/>
                <w:szCs w:val="22"/>
              </w:rPr>
              <w:t>243</w:t>
            </w:r>
          </w:p>
        </w:tc>
        <w:tc>
          <w:tcPr>
            <w:tcW w:w="1008" w:type="dxa"/>
            <w:tcBorders>
              <w:bottom w:val="single" w:sz="4" w:space="0" w:color="auto"/>
            </w:tcBorders>
          </w:tcPr>
          <w:p w14:paraId="72CB095E" w14:textId="7ECF9C32" w:rsidR="00E97237" w:rsidRPr="00893755" w:rsidRDefault="00C64A6F" w:rsidP="00137F99">
            <w:pPr>
              <w:tabs>
                <w:tab w:val="decimal" w:pos="795"/>
              </w:tabs>
              <w:ind w:right="-72"/>
              <w:jc w:val="both"/>
              <w:rPr>
                <w:rFonts w:cs="Cordia New"/>
                <w:sz w:val="22"/>
                <w:szCs w:val="22"/>
              </w:rPr>
            </w:pPr>
            <w:r w:rsidRPr="00C64A6F">
              <w:rPr>
                <w:rFonts w:cs="Cordia New"/>
                <w:sz w:val="22"/>
                <w:szCs w:val="22"/>
              </w:rPr>
              <w:t>3</w:t>
            </w:r>
            <w:r w:rsidR="00E97237" w:rsidRPr="00893755">
              <w:rPr>
                <w:rFonts w:cs="Cordia New"/>
                <w:sz w:val="22"/>
                <w:szCs w:val="22"/>
              </w:rPr>
              <w:t>,</w:t>
            </w:r>
            <w:r w:rsidRPr="00C64A6F">
              <w:rPr>
                <w:rFonts w:cs="Cordia New"/>
                <w:sz w:val="22"/>
                <w:szCs w:val="22"/>
              </w:rPr>
              <w:t>114</w:t>
            </w:r>
            <w:r w:rsidR="00E97237" w:rsidRPr="00893755">
              <w:rPr>
                <w:rFonts w:cs="Cordia New"/>
                <w:sz w:val="22"/>
                <w:szCs w:val="22"/>
              </w:rPr>
              <w:t>,</w:t>
            </w:r>
            <w:r w:rsidRPr="00C64A6F">
              <w:rPr>
                <w:rFonts w:cs="Cordia New"/>
                <w:sz w:val="22"/>
                <w:szCs w:val="22"/>
              </w:rPr>
              <w:t>340</w:t>
            </w:r>
          </w:p>
        </w:tc>
      </w:tr>
      <w:tr w:rsidR="00E97237" w:rsidRPr="00893755" w14:paraId="5FE823B5" w14:textId="77777777" w:rsidTr="00137F99">
        <w:tc>
          <w:tcPr>
            <w:tcW w:w="3562" w:type="dxa"/>
            <w:vAlign w:val="center"/>
          </w:tcPr>
          <w:p w14:paraId="33C94589" w14:textId="77777777" w:rsidR="00E97237" w:rsidRPr="00893755" w:rsidRDefault="00E97237" w:rsidP="00E97237">
            <w:pPr>
              <w:ind w:left="758" w:right="-66" w:hanging="180"/>
              <w:jc w:val="thaiDistribute"/>
              <w:rPr>
                <w:rFonts w:cs="Cordia New"/>
                <w:sz w:val="22"/>
                <w:szCs w:val="22"/>
              </w:rPr>
            </w:pPr>
            <w:r w:rsidRPr="00893755">
              <w:rPr>
                <w:rFonts w:cs="Cordia New"/>
                <w:sz w:val="22"/>
                <w:szCs w:val="22"/>
              </w:rPr>
              <w:t>Total current assets</w:t>
            </w:r>
          </w:p>
        </w:tc>
        <w:tc>
          <w:tcPr>
            <w:tcW w:w="1008" w:type="dxa"/>
            <w:tcBorders>
              <w:top w:val="single" w:sz="4" w:space="0" w:color="auto"/>
              <w:bottom w:val="single" w:sz="4" w:space="0" w:color="auto"/>
            </w:tcBorders>
            <w:shd w:val="clear" w:color="auto" w:fill="FAFAFA"/>
            <w:vAlign w:val="center"/>
          </w:tcPr>
          <w:p w14:paraId="4B7D5E61" w14:textId="6982D517" w:rsidR="00E97237" w:rsidRPr="00893755" w:rsidRDefault="00C64A6F" w:rsidP="00137F99">
            <w:pPr>
              <w:tabs>
                <w:tab w:val="decimal" w:pos="795"/>
              </w:tabs>
              <w:ind w:right="-72"/>
              <w:jc w:val="both"/>
              <w:rPr>
                <w:rFonts w:cs="Cordia New"/>
                <w:sz w:val="22"/>
                <w:szCs w:val="22"/>
              </w:rPr>
            </w:pPr>
            <w:r w:rsidRPr="00C64A6F">
              <w:rPr>
                <w:rFonts w:cs="Cordia New"/>
                <w:sz w:val="22"/>
                <w:szCs w:val="22"/>
              </w:rPr>
              <w:t>9</w:t>
            </w:r>
            <w:r w:rsidR="00E97237" w:rsidRPr="00893755">
              <w:rPr>
                <w:rFonts w:cs="Cordia New"/>
                <w:sz w:val="22"/>
                <w:szCs w:val="22"/>
              </w:rPr>
              <w:t>,</w:t>
            </w:r>
            <w:r w:rsidRPr="00C64A6F">
              <w:rPr>
                <w:rFonts w:cs="Cordia New"/>
                <w:sz w:val="22"/>
                <w:szCs w:val="22"/>
              </w:rPr>
              <w:t>753</w:t>
            </w:r>
            <w:r w:rsidR="00E97237" w:rsidRPr="00893755">
              <w:rPr>
                <w:rFonts w:cs="Cordia New"/>
                <w:sz w:val="22"/>
                <w:szCs w:val="22"/>
              </w:rPr>
              <w:t>,</w:t>
            </w:r>
            <w:r w:rsidRPr="00C64A6F">
              <w:rPr>
                <w:rFonts w:cs="Cordia New"/>
                <w:sz w:val="22"/>
                <w:szCs w:val="22"/>
              </w:rPr>
              <w:t>804</w:t>
            </w:r>
          </w:p>
        </w:tc>
        <w:tc>
          <w:tcPr>
            <w:tcW w:w="1008" w:type="dxa"/>
            <w:tcBorders>
              <w:top w:val="single" w:sz="4" w:space="0" w:color="auto"/>
              <w:bottom w:val="single" w:sz="4" w:space="0" w:color="auto"/>
            </w:tcBorders>
            <w:vAlign w:val="center"/>
          </w:tcPr>
          <w:p w14:paraId="239A7F44" w14:textId="364D7CCF" w:rsidR="00E97237" w:rsidRPr="00893755" w:rsidRDefault="00C64A6F" w:rsidP="00137F99">
            <w:pPr>
              <w:tabs>
                <w:tab w:val="decimal" w:pos="795"/>
              </w:tabs>
              <w:ind w:right="-72"/>
              <w:jc w:val="both"/>
              <w:rPr>
                <w:rFonts w:cs="Cordia New"/>
                <w:sz w:val="22"/>
                <w:szCs w:val="22"/>
              </w:rPr>
            </w:pPr>
            <w:r w:rsidRPr="00C64A6F">
              <w:rPr>
                <w:rFonts w:cs="Cordia New"/>
                <w:sz w:val="22"/>
                <w:szCs w:val="22"/>
              </w:rPr>
              <w:t>8</w:t>
            </w:r>
            <w:r w:rsidR="00E97237" w:rsidRPr="00893755">
              <w:rPr>
                <w:rFonts w:cs="Cordia New"/>
                <w:sz w:val="22"/>
                <w:szCs w:val="22"/>
              </w:rPr>
              <w:t>,</w:t>
            </w:r>
            <w:r w:rsidRPr="00C64A6F">
              <w:rPr>
                <w:rFonts w:cs="Cordia New"/>
                <w:sz w:val="22"/>
                <w:szCs w:val="22"/>
              </w:rPr>
              <w:t>923</w:t>
            </w:r>
            <w:r w:rsidR="00E97237" w:rsidRPr="00893755">
              <w:rPr>
                <w:rFonts w:cs="Cordia New"/>
                <w:sz w:val="22"/>
                <w:szCs w:val="22"/>
              </w:rPr>
              <w:t>,</w:t>
            </w:r>
            <w:r w:rsidRPr="00C64A6F">
              <w:rPr>
                <w:rFonts w:cs="Cordia New"/>
                <w:sz w:val="22"/>
                <w:szCs w:val="22"/>
              </w:rPr>
              <w:t>787</w:t>
            </w:r>
          </w:p>
        </w:tc>
        <w:tc>
          <w:tcPr>
            <w:tcW w:w="1008" w:type="dxa"/>
            <w:tcBorders>
              <w:top w:val="single" w:sz="4" w:space="0" w:color="auto"/>
              <w:bottom w:val="single" w:sz="4" w:space="0" w:color="auto"/>
            </w:tcBorders>
            <w:shd w:val="clear" w:color="auto" w:fill="FAFAFA"/>
            <w:vAlign w:val="center"/>
          </w:tcPr>
          <w:p w14:paraId="791106E0" w14:textId="5877D06F" w:rsidR="00E97237" w:rsidRPr="00E97237" w:rsidRDefault="00C64A6F" w:rsidP="00137F99">
            <w:pPr>
              <w:tabs>
                <w:tab w:val="decimal" w:pos="795"/>
              </w:tabs>
              <w:ind w:right="-72"/>
              <w:jc w:val="both"/>
              <w:rPr>
                <w:rFonts w:cs="Cordia New"/>
                <w:sz w:val="22"/>
                <w:szCs w:val="22"/>
              </w:rPr>
            </w:pPr>
            <w:r w:rsidRPr="00C64A6F">
              <w:rPr>
                <w:rFonts w:cs="Cordia New"/>
                <w:sz w:val="22"/>
                <w:szCs w:val="22"/>
              </w:rPr>
              <w:t>22</w:t>
            </w:r>
            <w:r w:rsidR="00E97237" w:rsidRPr="00E97237">
              <w:rPr>
                <w:rFonts w:cs="Cordia New"/>
                <w:sz w:val="22"/>
                <w:szCs w:val="22"/>
              </w:rPr>
              <w:t>,</w:t>
            </w:r>
            <w:r w:rsidRPr="00C64A6F">
              <w:rPr>
                <w:rFonts w:cs="Cordia New"/>
                <w:sz w:val="22"/>
                <w:szCs w:val="22"/>
              </w:rPr>
              <w:t>243</w:t>
            </w:r>
            <w:r w:rsidR="00E97237" w:rsidRPr="00E97237">
              <w:rPr>
                <w:rFonts w:cs="Cordia New"/>
                <w:sz w:val="22"/>
                <w:szCs w:val="22"/>
              </w:rPr>
              <w:t>,</w:t>
            </w:r>
            <w:r w:rsidRPr="00C64A6F">
              <w:rPr>
                <w:rFonts w:cs="Cordia New"/>
                <w:sz w:val="22"/>
                <w:szCs w:val="22"/>
              </w:rPr>
              <w:t>968</w:t>
            </w:r>
          </w:p>
        </w:tc>
        <w:tc>
          <w:tcPr>
            <w:tcW w:w="1008" w:type="dxa"/>
            <w:tcBorders>
              <w:top w:val="single" w:sz="4" w:space="0" w:color="auto"/>
              <w:bottom w:val="single" w:sz="4" w:space="0" w:color="auto"/>
            </w:tcBorders>
            <w:vAlign w:val="center"/>
          </w:tcPr>
          <w:p w14:paraId="1D41C1E7" w14:textId="70605297" w:rsidR="00E97237" w:rsidRPr="00E97237" w:rsidRDefault="00C64A6F" w:rsidP="00137F99">
            <w:pPr>
              <w:tabs>
                <w:tab w:val="decimal" w:pos="795"/>
              </w:tabs>
              <w:ind w:right="-72"/>
              <w:jc w:val="both"/>
              <w:rPr>
                <w:rFonts w:cs="Cordia New"/>
                <w:sz w:val="22"/>
                <w:szCs w:val="22"/>
              </w:rPr>
            </w:pPr>
            <w:r w:rsidRPr="00C64A6F">
              <w:rPr>
                <w:rFonts w:cs="Cordia New"/>
                <w:sz w:val="22"/>
                <w:szCs w:val="22"/>
              </w:rPr>
              <w:t>19</w:t>
            </w:r>
            <w:r w:rsidR="00E97237" w:rsidRPr="00E97237">
              <w:rPr>
                <w:rFonts w:cs="Cordia New"/>
                <w:sz w:val="22"/>
                <w:szCs w:val="22"/>
              </w:rPr>
              <w:t>,</w:t>
            </w:r>
            <w:r w:rsidRPr="00C64A6F">
              <w:rPr>
                <w:rFonts w:cs="Cordia New"/>
                <w:sz w:val="22"/>
                <w:szCs w:val="22"/>
              </w:rPr>
              <w:t>554</w:t>
            </w:r>
            <w:r w:rsidR="00E97237" w:rsidRPr="00E97237">
              <w:rPr>
                <w:rFonts w:cs="Cordia New"/>
                <w:sz w:val="22"/>
                <w:szCs w:val="22"/>
              </w:rPr>
              <w:t>,</w:t>
            </w:r>
            <w:r w:rsidRPr="00C64A6F">
              <w:rPr>
                <w:rFonts w:cs="Cordia New"/>
                <w:sz w:val="22"/>
                <w:szCs w:val="22"/>
              </w:rPr>
              <w:t>031</w:t>
            </w:r>
          </w:p>
        </w:tc>
        <w:tc>
          <w:tcPr>
            <w:tcW w:w="1008" w:type="dxa"/>
            <w:tcBorders>
              <w:top w:val="single" w:sz="4" w:space="0" w:color="auto"/>
              <w:bottom w:val="single" w:sz="4" w:space="0" w:color="auto"/>
            </w:tcBorders>
            <w:shd w:val="clear" w:color="auto" w:fill="FAFAFA"/>
          </w:tcPr>
          <w:p w14:paraId="7EB87E93" w14:textId="457BA281" w:rsidR="00E97237" w:rsidRPr="00E97237" w:rsidRDefault="00C64A6F" w:rsidP="00137F99">
            <w:pPr>
              <w:tabs>
                <w:tab w:val="decimal" w:pos="795"/>
              </w:tabs>
              <w:ind w:right="-72"/>
              <w:jc w:val="both"/>
              <w:rPr>
                <w:rFonts w:cs="Cordia New"/>
                <w:sz w:val="22"/>
                <w:szCs w:val="22"/>
              </w:rPr>
            </w:pPr>
            <w:r w:rsidRPr="00C64A6F">
              <w:rPr>
                <w:rFonts w:cs="Cordia New"/>
                <w:sz w:val="22"/>
                <w:szCs w:val="22"/>
              </w:rPr>
              <w:t>22</w:t>
            </w:r>
            <w:r w:rsidR="00E97237" w:rsidRPr="00E97237">
              <w:rPr>
                <w:rFonts w:cs="Cordia New"/>
                <w:sz w:val="22"/>
                <w:szCs w:val="22"/>
              </w:rPr>
              <w:t>,</w:t>
            </w:r>
            <w:r w:rsidRPr="00C64A6F">
              <w:rPr>
                <w:rFonts w:cs="Cordia New"/>
                <w:sz w:val="22"/>
                <w:szCs w:val="22"/>
              </w:rPr>
              <w:t>895</w:t>
            </w:r>
            <w:r w:rsidR="00E97237" w:rsidRPr="00E97237">
              <w:rPr>
                <w:rFonts w:cs="Cordia New"/>
                <w:sz w:val="22"/>
                <w:szCs w:val="22"/>
              </w:rPr>
              <w:t>,</w:t>
            </w:r>
            <w:r w:rsidRPr="00C64A6F">
              <w:rPr>
                <w:rFonts w:cs="Cordia New"/>
                <w:sz w:val="22"/>
                <w:szCs w:val="22"/>
              </w:rPr>
              <w:t>636</w:t>
            </w:r>
          </w:p>
        </w:tc>
        <w:tc>
          <w:tcPr>
            <w:tcW w:w="1008" w:type="dxa"/>
            <w:tcBorders>
              <w:top w:val="single" w:sz="4" w:space="0" w:color="auto"/>
              <w:bottom w:val="single" w:sz="4" w:space="0" w:color="auto"/>
            </w:tcBorders>
          </w:tcPr>
          <w:p w14:paraId="06DCCE6F" w14:textId="7A37D83F" w:rsidR="00E97237" w:rsidRPr="00893755" w:rsidRDefault="00C64A6F" w:rsidP="00137F99">
            <w:pPr>
              <w:tabs>
                <w:tab w:val="decimal" w:pos="795"/>
              </w:tabs>
              <w:ind w:right="-72"/>
              <w:jc w:val="both"/>
              <w:rPr>
                <w:rFonts w:cs="Cordia New"/>
                <w:sz w:val="22"/>
                <w:szCs w:val="22"/>
              </w:rPr>
            </w:pPr>
            <w:r w:rsidRPr="00C64A6F">
              <w:rPr>
                <w:rFonts w:cs="Cordia New"/>
                <w:sz w:val="22"/>
                <w:szCs w:val="22"/>
              </w:rPr>
              <w:t>4</w:t>
            </w:r>
            <w:r w:rsidR="00E97237" w:rsidRPr="00893755">
              <w:rPr>
                <w:rFonts w:cs="Cordia New"/>
                <w:sz w:val="22"/>
                <w:szCs w:val="22"/>
              </w:rPr>
              <w:t>,</w:t>
            </w:r>
            <w:r w:rsidRPr="00C64A6F">
              <w:rPr>
                <w:rFonts w:cs="Cordia New"/>
                <w:sz w:val="22"/>
                <w:szCs w:val="22"/>
              </w:rPr>
              <w:t>311</w:t>
            </w:r>
            <w:r w:rsidR="00E97237" w:rsidRPr="00893755">
              <w:rPr>
                <w:rFonts w:cs="Cordia New"/>
                <w:sz w:val="22"/>
                <w:szCs w:val="22"/>
              </w:rPr>
              <w:t>,</w:t>
            </w:r>
            <w:r w:rsidRPr="00C64A6F">
              <w:rPr>
                <w:rFonts w:cs="Cordia New"/>
                <w:sz w:val="22"/>
                <w:szCs w:val="22"/>
              </w:rPr>
              <w:t>480</w:t>
            </w:r>
          </w:p>
        </w:tc>
      </w:tr>
      <w:tr w:rsidR="00CF171C" w:rsidRPr="00893755" w14:paraId="6A1A360E" w14:textId="77777777" w:rsidTr="00137F99">
        <w:tc>
          <w:tcPr>
            <w:tcW w:w="3562" w:type="dxa"/>
            <w:vAlign w:val="center"/>
          </w:tcPr>
          <w:p w14:paraId="67AEB71C" w14:textId="77777777" w:rsidR="00CF171C" w:rsidRPr="00893755" w:rsidRDefault="00CF171C" w:rsidP="009A5E2B">
            <w:pPr>
              <w:ind w:left="758" w:right="-66" w:hanging="180"/>
              <w:jc w:val="thaiDistribute"/>
              <w:rPr>
                <w:rFonts w:cs="Cordia New"/>
                <w:sz w:val="22"/>
                <w:szCs w:val="22"/>
              </w:rPr>
            </w:pPr>
          </w:p>
        </w:tc>
        <w:tc>
          <w:tcPr>
            <w:tcW w:w="1008" w:type="dxa"/>
            <w:tcBorders>
              <w:top w:val="single" w:sz="4" w:space="0" w:color="auto"/>
            </w:tcBorders>
            <w:shd w:val="clear" w:color="auto" w:fill="FAFAFA"/>
            <w:vAlign w:val="center"/>
          </w:tcPr>
          <w:p w14:paraId="34B39DA4" w14:textId="77777777" w:rsidR="00CF171C" w:rsidRPr="00893755" w:rsidRDefault="00CF171C" w:rsidP="00137F99">
            <w:pPr>
              <w:tabs>
                <w:tab w:val="decimal" w:pos="795"/>
              </w:tabs>
              <w:ind w:right="-72"/>
              <w:jc w:val="both"/>
              <w:rPr>
                <w:rFonts w:cs="Cordia New"/>
                <w:sz w:val="22"/>
                <w:szCs w:val="22"/>
              </w:rPr>
            </w:pPr>
          </w:p>
        </w:tc>
        <w:tc>
          <w:tcPr>
            <w:tcW w:w="1008" w:type="dxa"/>
            <w:tcBorders>
              <w:top w:val="single" w:sz="4" w:space="0" w:color="auto"/>
            </w:tcBorders>
            <w:vAlign w:val="center"/>
          </w:tcPr>
          <w:p w14:paraId="69B368B4" w14:textId="77777777" w:rsidR="00CF171C" w:rsidRPr="00893755" w:rsidRDefault="00CF171C" w:rsidP="00137F99">
            <w:pPr>
              <w:tabs>
                <w:tab w:val="decimal" w:pos="795"/>
              </w:tabs>
              <w:ind w:right="-72"/>
              <w:jc w:val="both"/>
              <w:rPr>
                <w:rFonts w:cs="Cordia New"/>
                <w:sz w:val="22"/>
                <w:szCs w:val="22"/>
              </w:rPr>
            </w:pPr>
          </w:p>
        </w:tc>
        <w:tc>
          <w:tcPr>
            <w:tcW w:w="1008" w:type="dxa"/>
            <w:tcBorders>
              <w:top w:val="single" w:sz="4" w:space="0" w:color="auto"/>
            </w:tcBorders>
            <w:shd w:val="clear" w:color="auto" w:fill="FAFAFA"/>
            <w:vAlign w:val="center"/>
          </w:tcPr>
          <w:p w14:paraId="22C4B036" w14:textId="77777777" w:rsidR="00CF171C" w:rsidRPr="00893755" w:rsidRDefault="00CF171C" w:rsidP="00137F99">
            <w:pPr>
              <w:tabs>
                <w:tab w:val="decimal" w:pos="795"/>
              </w:tabs>
              <w:ind w:right="-72"/>
              <w:jc w:val="both"/>
              <w:rPr>
                <w:rFonts w:cs="Cordia New"/>
                <w:sz w:val="22"/>
                <w:szCs w:val="22"/>
              </w:rPr>
            </w:pPr>
          </w:p>
        </w:tc>
        <w:tc>
          <w:tcPr>
            <w:tcW w:w="1008" w:type="dxa"/>
            <w:tcBorders>
              <w:top w:val="single" w:sz="4" w:space="0" w:color="auto"/>
            </w:tcBorders>
            <w:vAlign w:val="center"/>
          </w:tcPr>
          <w:p w14:paraId="6EA8D3E4" w14:textId="77777777" w:rsidR="00CF171C" w:rsidRPr="00E97237" w:rsidRDefault="00CF171C" w:rsidP="00137F99">
            <w:pPr>
              <w:tabs>
                <w:tab w:val="decimal" w:pos="795"/>
              </w:tabs>
              <w:ind w:right="-72"/>
              <w:jc w:val="both"/>
              <w:rPr>
                <w:rFonts w:cs="Cordia New"/>
                <w:sz w:val="22"/>
                <w:szCs w:val="22"/>
              </w:rPr>
            </w:pPr>
          </w:p>
        </w:tc>
        <w:tc>
          <w:tcPr>
            <w:tcW w:w="1008" w:type="dxa"/>
            <w:tcBorders>
              <w:top w:val="single" w:sz="4" w:space="0" w:color="auto"/>
            </w:tcBorders>
            <w:shd w:val="clear" w:color="auto" w:fill="FAFAFA"/>
          </w:tcPr>
          <w:p w14:paraId="5DD5CE95" w14:textId="77777777" w:rsidR="00CF171C" w:rsidRPr="00E97237" w:rsidRDefault="00CF171C" w:rsidP="00137F99">
            <w:pPr>
              <w:tabs>
                <w:tab w:val="decimal" w:pos="795"/>
              </w:tabs>
              <w:ind w:right="-72"/>
              <w:jc w:val="both"/>
              <w:rPr>
                <w:rFonts w:cs="Cordia New"/>
                <w:sz w:val="22"/>
                <w:szCs w:val="22"/>
              </w:rPr>
            </w:pPr>
          </w:p>
        </w:tc>
        <w:tc>
          <w:tcPr>
            <w:tcW w:w="1008" w:type="dxa"/>
            <w:tcBorders>
              <w:top w:val="single" w:sz="4" w:space="0" w:color="auto"/>
            </w:tcBorders>
          </w:tcPr>
          <w:p w14:paraId="6E631499" w14:textId="77777777" w:rsidR="00CF171C" w:rsidRPr="00893755" w:rsidRDefault="00CF171C" w:rsidP="00137F99">
            <w:pPr>
              <w:tabs>
                <w:tab w:val="decimal" w:pos="795"/>
              </w:tabs>
              <w:ind w:right="-72"/>
              <w:jc w:val="both"/>
              <w:rPr>
                <w:rFonts w:cs="Cordia New"/>
                <w:sz w:val="22"/>
                <w:szCs w:val="22"/>
              </w:rPr>
            </w:pPr>
          </w:p>
        </w:tc>
      </w:tr>
      <w:tr w:rsidR="00CF171C" w:rsidRPr="00893755" w14:paraId="5515D64F" w14:textId="77777777" w:rsidTr="00137F99">
        <w:tc>
          <w:tcPr>
            <w:tcW w:w="3562" w:type="dxa"/>
            <w:vAlign w:val="center"/>
          </w:tcPr>
          <w:p w14:paraId="0A989653" w14:textId="77777777" w:rsidR="00CF171C" w:rsidRPr="00893755" w:rsidRDefault="00CF171C" w:rsidP="009A5E2B">
            <w:pPr>
              <w:ind w:left="758" w:right="-66" w:hanging="180"/>
              <w:jc w:val="thaiDistribute"/>
              <w:rPr>
                <w:rFonts w:cs="Cordia New"/>
                <w:sz w:val="22"/>
                <w:szCs w:val="22"/>
              </w:rPr>
            </w:pPr>
            <w:r w:rsidRPr="00893755">
              <w:rPr>
                <w:rFonts w:cs="Cordia New"/>
                <w:b/>
                <w:bCs/>
                <w:sz w:val="22"/>
                <w:szCs w:val="22"/>
              </w:rPr>
              <w:t>Non-current assets</w:t>
            </w:r>
          </w:p>
        </w:tc>
        <w:tc>
          <w:tcPr>
            <w:tcW w:w="1008" w:type="dxa"/>
            <w:shd w:val="clear" w:color="auto" w:fill="FAFAFA"/>
            <w:vAlign w:val="center"/>
          </w:tcPr>
          <w:p w14:paraId="1ACB9C76" w14:textId="77777777" w:rsidR="00CF171C" w:rsidRPr="00893755" w:rsidRDefault="00CF171C" w:rsidP="00137F99">
            <w:pPr>
              <w:tabs>
                <w:tab w:val="decimal" w:pos="795"/>
              </w:tabs>
              <w:ind w:right="-72"/>
              <w:jc w:val="both"/>
              <w:rPr>
                <w:rFonts w:cs="Cordia New"/>
                <w:sz w:val="22"/>
                <w:szCs w:val="22"/>
              </w:rPr>
            </w:pPr>
          </w:p>
        </w:tc>
        <w:tc>
          <w:tcPr>
            <w:tcW w:w="1008" w:type="dxa"/>
            <w:vAlign w:val="center"/>
          </w:tcPr>
          <w:p w14:paraId="103E1816" w14:textId="77777777" w:rsidR="00CF171C" w:rsidRPr="00893755" w:rsidRDefault="00CF171C" w:rsidP="00137F99">
            <w:pPr>
              <w:tabs>
                <w:tab w:val="decimal" w:pos="795"/>
              </w:tabs>
              <w:ind w:right="-72"/>
              <w:jc w:val="both"/>
              <w:rPr>
                <w:rFonts w:cs="Cordia New"/>
                <w:sz w:val="22"/>
                <w:szCs w:val="22"/>
              </w:rPr>
            </w:pPr>
          </w:p>
        </w:tc>
        <w:tc>
          <w:tcPr>
            <w:tcW w:w="1008" w:type="dxa"/>
            <w:shd w:val="clear" w:color="auto" w:fill="FAFAFA"/>
          </w:tcPr>
          <w:p w14:paraId="392EC6D4" w14:textId="77777777" w:rsidR="00CF171C" w:rsidRPr="00893755" w:rsidRDefault="00CF171C" w:rsidP="00137F99">
            <w:pPr>
              <w:tabs>
                <w:tab w:val="decimal" w:pos="795"/>
              </w:tabs>
              <w:ind w:right="-72"/>
              <w:jc w:val="both"/>
              <w:rPr>
                <w:rFonts w:cs="Cordia New"/>
                <w:sz w:val="22"/>
                <w:szCs w:val="22"/>
              </w:rPr>
            </w:pPr>
          </w:p>
        </w:tc>
        <w:tc>
          <w:tcPr>
            <w:tcW w:w="1008" w:type="dxa"/>
          </w:tcPr>
          <w:p w14:paraId="528E8DC1" w14:textId="77777777" w:rsidR="00CF171C" w:rsidRPr="00E97237" w:rsidRDefault="00CF171C" w:rsidP="00137F99">
            <w:pPr>
              <w:tabs>
                <w:tab w:val="decimal" w:pos="795"/>
              </w:tabs>
              <w:ind w:right="-72"/>
              <w:jc w:val="both"/>
              <w:rPr>
                <w:rFonts w:cs="Cordia New"/>
                <w:sz w:val="22"/>
                <w:szCs w:val="22"/>
              </w:rPr>
            </w:pPr>
          </w:p>
        </w:tc>
        <w:tc>
          <w:tcPr>
            <w:tcW w:w="1008" w:type="dxa"/>
            <w:shd w:val="clear" w:color="auto" w:fill="FAFAFA"/>
            <w:vAlign w:val="center"/>
          </w:tcPr>
          <w:p w14:paraId="41E0FDAE" w14:textId="77777777" w:rsidR="00CF171C" w:rsidRPr="00E97237" w:rsidRDefault="00CF171C" w:rsidP="00137F99">
            <w:pPr>
              <w:tabs>
                <w:tab w:val="decimal" w:pos="795"/>
              </w:tabs>
              <w:ind w:right="-72"/>
              <w:jc w:val="both"/>
              <w:rPr>
                <w:rFonts w:cs="Cordia New"/>
                <w:sz w:val="22"/>
                <w:szCs w:val="22"/>
              </w:rPr>
            </w:pPr>
          </w:p>
        </w:tc>
        <w:tc>
          <w:tcPr>
            <w:tcW w:w="1008" w:type="dxa"/>
            <w:vAlign w:val="center"/>
          </w:tcPr>
          <w:p w14:paraId="6F70CA82" w14:textId="77777777" w:rsidR="00CF171C" w:rsidRPr="00893755" w:rsidRDefault="00CF171C" w:rsidP="00137F99">
            <w:pPr>
              <w:tabs>
                <w:tab w:val="decimal" w:pos="795"/>
              </w:tabs>
              <w:ind w:right="-72"/>
              <w:jc w:val="both"/>
              <w:rPr>
                <w:rFonts w:cs="Cordia New"/>
                <w:sz w:val="22"/>
                <w:szCs w:val="22"/>
              </w:rPr>
            </w:pPr>
          </w:p>
        </w:tc>
      </w:tr>
      <w:tr w:rsidR="00E97237" w:rsidRPr="00893755" w14:paraId="26648FD0" w14:textId="77777777" w:rsidTr="00137F99">
        <w:tc>
          <w:tcPr>
            <w:tcW w:w="3562" w:type="dxa"/>
            <w:vAlign w:val="center"/>
          </w:tcPr>
          <w:p w14:paraId="41CB82EB" w14:textId="77777777" w:rsidR="00E97237" w:rsidRPr="00893755" w:rsidRDefault="00E97237" w:rsidP="00E97237">
            <w:pPr>
              <w:ind w:left="758" w:right="-66" w:hanging="180"/>
              <w:jc w:val="thaiDistribute"/>
              <w:rPr>
                <w:rFonts w:cs="Cordia New"/>
                <w:b/>
                <w:bCs/>
                <w:sz w:val="22"/>
                <w:szCs w:val="22"/>
              </w:rPr>
            </w:pPr>
            <w:r w:rsidRPr="00893755">
              <w:rPr>
                <w:rFonts w:cs="Cordia New"/>
                <w:sz w:val="22"/>
                <w:szCs w:val="22"/>
              </w:rPr>
              <w:t>Lease accounts receivable</w:t>
            </w:r>
            <w:r w:rsidRPr="00893755">
              <w:rPr>
                <w:rFonts w:cs="Cordia New"/>
                <w:sz w:val="22"/>
                <w:szCs w:val="22"/>
                <w:cs/>
              </w:rPr>
              <w:t xml:space="preserve"> </w:t>
            </w:r>
          </w:p>
        </w:tc>
        <w:tc>
          <w:tcPr>
            <w:tcW w:w="1008" w:type="dxa"/>
            <w:shd w:val="clear" w:color="auto" w:fill="FAFAFA"/>
            <w:vAlign w:val="center"/>
          </w:tcPr>
          <w:p w14:paraId="376A52A1" w14:textId="227B553C" w:rsidR="00E97237" w:rsidRPr="00893755" w:rsidRDefault="00C64A6F" w:rsidP="00137F99">
            <w:pPr>
              <w:tabs>
                <w:tab w:val="decimal" w:pos="795"/>
              </w:tabs>
              <w:ind w:right="-72"/>
              <w:jc w:val="both"/>
              <w:rPr>
                <w:rFonts w:cs="Cordia New"/>
                <w:sz w:val="22"/>
                <w:szCs w:val="22"/>
              </w:rPr>
            </w:pPr>
            <w:r w:rsidRPr="00C64A6F">
              <w:rPr>
                <w:rFonts w:cs="Cordia New"/>
                <w:sz w:val="22"/>
                <w:szCs w:val="22"/>
              </w:rPr>
              <w:t>8</w:t>
            </w:r>
            <w:r w:rsidR="00E97237" w:rsidRPr="00893755">
              <w:rPr>
                <w:rFonts w:cs="Cordia New"/>
                <w:sz w:val="22"/>
                <w:szCs w:val="22"/>
              </w:rPr>
              <w:t>,</w:t>
            </w:r>
            <w:r w:rsidRPr="00C64A6F">
              <w:rPr>
                <w:rFonts w:cs="Cordia New"/>
                <w:sz w:val="22"/>
                <w:szCs w:val="22"/>
              </w:rPr>
              <w:t>150</w:t>
            </w:r>
            <w:r w:rsidR="00E97237" w:rsidRPr="00893755">
              <w:rPr>
                <w:rFonts w:cs="Cordia New"/>
                <w:sz w:val="22"/>
                <w:szCs w:val="22"/>
              </w:rPr>
              <w:t>,</w:t>
            </w:r>
            <w:r w:rsidRPr="00C64A6F">
              <w:rPr>
                <w:rFonts w:cs="Cordia New"/>
                <w:sz w:val="22"/>
                <w:szCs w:val="22"/>
              </w:rPr>
              <w:t>866</w:t>
            </w:r>
          </w:p>
        </w:tc>
        <w:tc>
          <w:tcPr>
            <w:tcW w:w="1008" w:type="dxa"/>
            <w:vAlign w:val="center"/>
          </w:tcPr>
          <w:p w14:paraId="04F0BB7D" w14:textId="7235B215" w:rsidR="00E97237" w:rsidRPr="00893755" w:rsidRDefault="00C64A6F" w:rsidP="00137F99">
            <w:pPr>
              <w:tabs>
                <w:tab w:val="decimal" w:pos="795"/>
              </w:tabs>
              <w:ind w:right="-72"/>
              <w:jc w:val="both"/>
              <w:rPr>
                <w:rFonts w:cs="Cordia New"/>
                <w:sz w:val="22"/>
                <w:szCs w:val="22"/>
              </w:rPr>
            </w:pPr>
            <w:r w:rsidRPr="00C64A6F">
              <w:rPr>
                <w:rFonts w:cs="Cordia New"/>
                <w:sz w:val="22"/>
                <w:szCs w:val="22"/>
              </w:rPr>
              <w:t>7</w:t>
            </w:r>
            <w:r w:rsidR="00E97237" w:rsidRPr="00893755">
              <w:rPr>
                <w:rFonts w:cs="Cordia New"/>
                <w:sz w:val="22"/>
                <w:szCs w:val="22"/>
              </w:rPr>
              <w:t>,</w:t>
            </w:r>
            <w:r w:rsidRPr="00C64A6F">
              <w:rPr>
                <w:rFonts w:cs="Cordia New"/>
                <w:sz w:val="22"/>
                <w:szCs w:val="22"/>
              </w:rPr>
              <w:t>679</w:t>
            </w:r>
            <w:r w:rsidR="00E97237" w:rsidRPr="00893755">
              <w:rPr>
                <w:rFonts w:cs="Cordia New"/>
                <w:sz w:val="22"/>
                <w:szCs w:val="22"/>
              </w:rPr>
              <w:t>,</w:t>
            </w:r>
            <w:r w:rsidRPr="00C64A6F">
              <w:rPr>
                <w:rFonts w:cs="Cordia New"/>
                <w:sz w:val="22"/>
                <w:szCs w:val="22"/>
              </w:rPr>
              <w:t>418</w:t>
            </w:r>
          </w:p>
        </w:tc>
        <w:tc>
          <w:tcPr>
            <w:tcW w:w="1008" w:type="dxa"/>
            <w:shd w:val="clear" w:color="auto" w:fill="FAFAFA"/>
            <w:vAlign w:val="center"/>
          </w:tcPr>
          <w:p w14:paraId="22556B73" w14:textId="1F094005" w:rsidR="00E97237" w:rsidRPr="00893755" w:rsidRDefault="00C64A6F" w:rsidP="00137F99">
            <w:pPr>
              <w:tabs>
                <w:tab w:val="decimal" w:pos="795"/>
              </w:tabs>
              <w:ind w:right="-72"/>
              <w:jc w:val="both"/>
              <w:rPr>
                <w:rFonts w:cs="Cordia New"/>
                <w:sz w:val="22"/>
                <w:szCs w:val="22"/>
              </w:rPr>
            </w:pPr>
            <w:r w:rsidRPr="00C64A6F">
              <w:rPr>
                <w:rFonts w:cs="Cordia New"/>
                <w:sz w:val="22"/>
                <w:szCs w:val="22"/>
              </w:rPr>
              <w:t>70</w:t>
            </w:r>
            <w:r w:rsidR="00E97237" w:rsidRPr="00893755">
              <w:rPr>
                <w:rFonts w:cs="Cordia New"/>
                <w:sz w:val="22"/>
                <w:szCs w:val="22"/>
              </w:rPr>
              <w:t>,</w:t>
            </w:r>
            <w:r w:rsidRPr="00C64A6F">
              <w:rPr>
                <w:rFonts w:cs="Cordia New"/>
                <w:sz w:val="22"/>
                <w:szCs w:val="22"/>
              </w:rPr>
              <w:t>141</w:t>
            </w:r>
            <w:r w:rsidR="00E97237" w:rsidRPr="00893755">
              <w:rPr>
                <w:rFonts w:cs="Cordia New"/>
                <w:sz w:val="22"/>
                <w:szCs w:val="22"/>
              </w:rPr>
              <w:t>,</w:t>
            </w:r>
            <w:r w:rsidRPr="00C64A6F">
              <w:rPr>
                <w:rFonts w:cs="Cordia New"/>
                <w:sz w:val="22"/>
                <w:szCs w:val="22"/>
              </w:rPr>
              <w:t>004</w:t>
            </w:r>
          </w:p>
        </w:tc>
        <w:tc>
          <w:tcPr>
            <w:tcW w:w="1008" w:type="dxa"/>
            <w:vAlign w:val="center"/>
          </w:tcPr>
          <w:p w14:paraId="4207E7BB" w14:textId="135AD8F1" w:rsidR="00E97237" w:rsidRPr="00E97237" w:rsidRDefault="00C64A6F" w:rsidP="00137F99">
            <w:pPr>
              <w:tabs>
                <w:tab w:val="decimal" w:pos="795"/>
              </w:tabs>
              <w:ind w:right="-72"/>
              <w:jc w:val="both"/>
              <w:rPr>
                <w:rFonts w:cs="Cordia New"/>
                <w:sz w:val="22"/>
                <w:szCs w:val="22"/>
              </w:rPr>
            </w:pPr>
            <w:r w:rsidRPr="00C64A6F">
              <w:rPr>
                <w:rFonts w:cs="Cordia New"/>
                <w:sz w:val="22"/>
                <w:szCs w:val="22"/>
              </w:rPr>
              <w:t>70</w:t>
            </w:r>
            <w:r w:rsidR="00E97237" w:rsidRPr="00E97237">
              <w:rPr>
                <w:rFonts w:cs="Cordia New"/>
                <w:sz w:val="22"/>
                <w:szCs w:val="22"/>
              </w:rPr>
              <w:t>,</w:t>
            </w:r>
            <w:r w:rsidRPr="00C64A6F">
              <w:rPr>
                <w:rFonts w:cs="Cordia New"/>
                <w:sz w:val="22"/>
                <w:szCs w:val="22"/>
              </w:rPr>
              <w:t>596</w:t>
            </w:r>
            <w:r w:rsidR="00E97237" w:rsidRPr="00E97237">
              <w:rPr>
                <w:rFonts w:cs="Cordia New"/>
                <w:sz w:val="22"/>
                <w:szCs w:val="22"/>
              </w:rPr>
              <w:t>,</w:t>
            </w:r>
            <w:r w:rsidRPr="00C64A6F">
              <w:rPr>
                <w:rFonts w:cs="Cordia New"/>
                <w:sz w:val="22"/>
                <w:szCs w:val="22"/>
              </w:rPr>
              <w:t>987</w:t>
            </w:r>
          </w:p>
        </w:tc>
        <w:tc>
          <w:tcPr>
            <w:tcW w:w="1008" w:type="dxa"/>
            <w:shd w:val="clear" w:color="auto" w:fill="FAFAFA"/>
          </w:tcPr>
          <w:p w14:paraId="4451B950" w14:textId="1C1C869C" w:rsidR="00E97237" w:rsidRPr="00E97237" w:rsidRDefault="00E97237" w:rsidP="00137F99">
            <w:pPr>
              <w:tabs>
                <w:tab w:val="decimal" w:pos="795"/>
              </w:tabs>
              <w:ind w:right="-72"/>
              <w:jc w:val="both"/>
              <w:rPr>
                <w:rFonts w:cs="Cordia New"/>
                <w:sz w:val="22"/>
                <w:szCs w:val="22"/>
              </w:rPr>
            </w:pPr>
            <w:r w:rsidRPr="00E97237">
              <w:rPr>
                <w:rFonts w:cs="Cordia New"/>
                <w:sz w:val="22"/>
                <w:szCs w:val="22"/>
              </w:rPr>
              <w:t>-</w:t>
            </w:r>
          </w:p>
        </w:tc>
        <w:tc>
          <w:tcPr>
            <w:tcW w:w="1008" w:type="dxa"/>
          </w:tcPr>
          <w:p w14:paraId="0E3F1DBD" w14:textId="77777777" w:rsidR="00E97237" w:rsidRPr="00893755" w:rsidRDefault="00E97237" w:rsidP="00137F99">
            <w:pPr>
              <w:tabs>
                <w:tab w:val="decimal" w:pos="795"/>
              </w:tabs>
              <w:ind w:right="-72"/>
              <w:jc w:val="both"/>
              <w:rPr>
                <w:rFonts w:cs="Cordia New"/>
                <w:sz w:val="22"/>
                <w:szCs w:val="22"/>
              </w:rPr>
            </w:pPr>
            <w:r w:rsidRPr="00893755">
              <w:rPr>
                <w:rFonts w:cs="Cordia New"/>
                <w:sz w:val="22"/>
                <w:szCs w:val="22"/>
              </w:rPr>
              <w:t>-</w:t>
            </w:r>
          </w:p>
        </w:tc>
      </w:tr>
      <w:tr w:rsidR="00E97237" w:rsidRPr="00893755" w14:paraId="5849EB6E" w14:textId="77777777" w:rsidTr="00137F99">
        <w:tc>
          <w:tcPr>
            <w:tcW w:w="3562" w:type="dxa"/>
            <w:vAlign w:val="center"/>
          </w:tcPr>
          <w:p w14:paraId="7AEDE238" w14:textId="77777777" w:rsidR="00E97237" w:rsidRPr="00893755" w:rsidRDefault="00E97237" w:rsidP="00E97237">
            <w:pPr>
              <w:ind w:left="758" w:right="-66" w:hanging="180"/>
              <w:jc w:val="thaiDistribute"/>
              <w:rPr>
                <w:rFonts w:cs="Cordia New"/>
                <w:sz w:val="22"/>
                <w:szCs w:val="22"/>
              </w:rPr>
            </w:pPr>
            <w:r w:rsidRPr="00893755">
              <w:rPr>
                <w:rFonts w:cs="Cordia New"/>
                <w:spacing w:val="-4"/>
                <w:sz w:val="22"/>
                <w:szCs w:val="22"/>
              </w:rPr>
              <w:t>Property, plant and equipment, net</w:t>
            </w:r>
          </w:p>
        </w:tc>
        <w:tc>
          <w:tcPr>
            <w:tcW w:w="1008" w:type="dxa"/>
            <w:shd w:val="clear" w:color="auto" w:fill="FAFAFA"/>
            <w:vAlign w:val="center"/>
          </w:tcPr>
          <w:p w14:paraId="130C7F60" w14:textId="26988359" w:rsidR="00E97237" w:rsidRPr="00893755" w:rsidRDefault="00C64A6F" w:rsidP="00137F99">
            <w:pPr>
              <w:tabs>
                <w:tab w:val="decimal" w:pos="795"/>
              </w:tabs>
              <w:ind w:right="-72"/>
              <w:jc w:val="both"/>
              <w:rPr>
                <w:rFonts w:cs="Cordia New"/>
                <w:sz w:val="22"/>
                <w:szCs w:val="22"/>
              </w:rPr>
            </w:pPr>
            <w:r w:rsidRPr="00C64A6F">
              <w:rPr>
                <w:rFonts w:cs="Cordia New"/>
                <w:sz w:val="22"/>
                <w:szCs w:val="22"/>
              </w:rPr>
              <w:t>2</w:t>
            </w:r>
            <w:r w:rsidR="00E97237" w:rsidRPr="00893755">
              <w:rPr>
                <w:rFonts w:cs="Cordia New"/>
                <w:sz w:val="22"/>
                <w:szCs w:val="22"/>
              </w:rPr>
              <w:t>,</w:t>
            </w:r>
            <w:r w:rsidRPr="00C64A6F">
              <w:rPr>
                <w:rFonts w:cs="Cordia New"/>
                <w:sz w:val="22"/>
                <w:szCs w:val="22"/>
              </w:rPr>
              <w:t>762</w:t>
            </w:r>
            <w:r w:rsidR="00E97237" w:rsidRPr="00893755">
              <w:rPr>
                <w:rFonts w:cs="Cordia New"/>
                <w:sz w:val="22"/>
                <w:szCs w:val="22"/>
              </w:rPr>
              <w:t>,</w:t>
            </w:r>
            <w:r w:rsidRPr="00C64A6F">
              <w:rPr>
                <w:rFonts w:cs="Cordia New"/>
                <w:sz w:val="22"/>
                <w:szCs w:val="22"/>
              </w:rPr>
              <w:t>794</w:t>
            </w:r>
          </w:p>
        </w:tc>
        <w:tc>
          <w:tcPr>
            <w:tcW w:w="1008" w:type="dxa"/>
            <w:vAlign w:val="center"/>
          </w:tcPr>
          <w:p w14:paraId="617F3142" w14:textId="74F9D088" w:rsidR="00E97237" w:rsidRPr="00893755" w:rsidRDefault="00C64A6F" w:rsidP="00137F99">
            <w:pPr>
              <w:tabs>
                <w:tab w:val="decimal" w:pos="795"/>
              </w:tabs>
              <w:ind w:right="-72"/>
              <w:jc w:val="both"/>
              <w:rPr>
                <w:rFonts w:cs="Cordia New"/>
                <w:sz w:val="22"/>
                <w:szCs w:val="22"/>
              </w:rPr>
            </w:pPr>
            <w:r w:rsidRPr="00C64A6F">
              <w:rPr>
                <w:rFonts w:cs="Cordia New"/>
                <w:sz w:val="22"/>
                <w:szCs w:val="22"/>
              </w:rPr>
              <w:t>2</w:t>
            </w:r>
            <w:r w:rsidR="00E97237" w:rsidRPr="00893755">
              <w:rPr>
                <w:rFonts w:cs="Cordia New"/>
                <w:sz w:val="22"/>
                <w:szCs w:val="22"/>
              </w:rPr>
              <w:t>,</w:t>
            </w:r>
            <w:r w:rsidRPr="00C64A6F">
              <w:rPr>
                <w:rFonts w:cs="Cordia New"/>
                <w:sz w:val="22"/>
                <w:szCs w:val="22"/>
              </w:rPr>
              <w:t>579</w:t>
            </w:r>
            <w:r w:rsidR="00E97237" w:rsidRPr="00893755">
              <w:rPr>
                <w:rFonts w:cs="Cordia New"/>
                <w:sz w:val="22"/>
                <w:szCs w:val="22"/>
              </w:rPr>
              <w:t>,</w:t>
            </w:r>
            <w:r w:rsidRPr="00C64A6F">
              <w:rPr>
                <w:rFonts w:cs="Cordia New"/>
                <w:sz w:val="22"/>
                <w:szCs w:val="22"/>
              </w:rPr>
              <w:t>216</w:t>
            </w:r>
          </w:p>
        </w:tc>
        <w:tc>
          <w:tcPr>
            <w:tcW w:w="1008" w:type="dxa"/>
            <w:shd w:val="clear" w:color="auto" w:fill="FAFAFA"/>
            <w:vAlign w:val="center"/>
          </w:tcPr>
          <w:p w14:paraId="67919155" w14:textId="5FC971BA" w:rsidR="00E97237" w:rsidRPr="00893755" w:rsidRDefault="00C64A6F" w:rsidP="00137F99">
            <w:pPr>
              <w:tabs>
                <w:tab w:val="decimal" w:pos="795"/>
              </w:tabs>
              <w:ind w:right="-72"/>
              <w:jc w:val="both"/>
              <w:rPr>
                <w:rFonts w:cs="Cordia New"/>
                <w:sz w:val="22"/>
                <w:szCs w:val="22"/>
              </w:rPr>
            </w:pPr>
            <w:r w:rsidRPr="00C64A6F">
              <w:rPr>
                <w:rFonts w:cs="Cordia New"/>
                <w:sz w:val="22"/>
                <w:szCs w:val="22"/>
              </w:rPr>
              <w:t>4</w:t>
            </w:r>
            <w:r w:rsidR="00E97237" w:rsidRPr="00893755">
              <w:rPr>
                <w:rFonts w:cs="Cordia New"/>
                <w:sz w:val="22"/>
                <w:szCs w:val="22"/>
              </w:rPr>
              <w:t>,</w:t>
            </w:r>
            <w:r w:rsidRPr="00C64A6F">
              <w:rPr>
                <w:rFonts w:cs="Cordia New"/>
                <w:sz w:val="22"/>
                <w:szCs w:val="22"/>
              </w:rPr>
              <w:t>394</w:t>
            </w:r>
            <w:r w:rsidR="00E97237" w:rsidRPr="00893755">
              <w:rPr>
                <w:rFonts w:cs="Cordia New"/>
                <w:sz w:val="22"/>
                <w:szCs w:val="22"/>
              </w:rPr>
              <w:t>,</w:t>
            </w:r>
            <w:r w:rsidRPr="00C64A6F">
              <w:rPr>
                <w:rFonts w:cs="Cordia New"/>
                <w:sz w:val="22"/>
                <w:szCs w:val="22"/>
              </w:rPr>
              <w:t>854</w:t>
            </w:r>
          </w:p>
        </w:tc>
        <w:tc>
          <w:tcPr>
            <w:tcW w:w="1008" w:type="dxa"/>
            <w:vAlign w:val="center"/>
          </w:tcPr>
          <w:p w14:paraId="56815A58" w14:textId="40B6A169" w:rsidR="00E97237" w:rsidRPr="00E97237" w:rsidRDefault="00C64A6F" w:rsidP="00137F99">
            <w:pPr>
              <w:tabs>
                <w:tab w:val="decimal" w:pos="795"/>
              </w:tabs>
              <w:ind w:right="-72"/>
              <w:jc w:val="both"/>
              <w:rPr>
                <w:rFonts w:cs="Cordia New"/>
                <w:sz w:val="22"/>
                <w:szCs w:val="22"/>
              </w:rPr>
            </w:pPr>
            <w:r w:rsidRPr="00C64A6F">
              <w:rPr>
                <w:rFonts w:cs="Cordia New"/>
                <w:sz w:val="22"/>
                <w:szCs w:val="22"/>
              </w:rPr>
              <w:t>4</w:t>
            </w:r>
            <w:r w:rsidR="00E97237" w:rsidRPr="00E97237">
              <w:rPr>
                <w:rFonts w:cs="Cordia New"/>
                <w:sz w:val="22"/>
                <w:szCs w:val="22"/>
              </w:rPr>
              <w:t>,</w:t>
            </w:r>
            <w:r w:rsidRPr="00C64A6F">
              <w:rPr>
                <w:rFonts w:cs="Cordia New"/>
                <w:sz w:val="22"/>
                <w:szCs w:val="22"/>
              </w:rPr>
              <w:t>278</w:t>
            </w:r>
            <w:r w:rsidR="00E97237" w:rsidRPr="00E97237">
              <w:rPr>
                <w:rFonts w:cs="Cordia New"/>
                <w:sz w:val="22"/>
                <w:szCs w:val="22"/>
              </w:rPr>
              <w:t>,</w:t>
            </w:r>
            <w:r w:rsidRPr="00C64A6F">
              <w:rPr>
                <w:rFonts w:cs="Cordia New"/>
                <w:sz w:val="22"/>
                <w:szCs w:val="22"/>
              </w:rPr>
              <w:t>561</w:t>
            </w:r>
          </w:p>
        </w:tc>
        <w:tc>
          <w:tcPr>
            <w:tcW w:w="1008" w:type="dxa"/>
            <w:shd w:val="clear" w:color="auto" w:fill="FAFAFA"/>
          </w:tcPr>
          <w:p w14:paraId="3B73D476" w14:textId="5B741938" w:rsidR="00E97237" w:rsidRPr="00E97237" w:rsidRDefault="00C64A6F" w:rsidP="00137F99">
            <w:pPr>
              <w:tabs>
                <w:tab w:val="decimal" w:pos="795"/>
              </w:tabs>
              <w:ind w:right="-72"/>
              <w:jc w:val="both"/>
              <w:rPr>
                <w:rFonts w:cs="Cordia New"/>
                <w:sz w:val="22"/>
                <w:szCs w:val="22"/>
              </w:rPr>
            </w:pPr>
            <w:r w:rsidRPr="00C64A6F">
              <w:rPr>
                <w:rFonts w:cs="Cordia New"/>
                <w:sz w:val="22"/>
                <w:szCs w:val="22"/>
              </w:rPr>
              <w:t>22</w:t>
            </w:r>
            <w:r w:rsidR="00E97237" w:rsidRPr="00E97237">
              <w:rPr>
                <w:rFonts w:cs="Cordia New"/>
                <w:sz w:val="22"/>
                <w:szCs w:val="22"/>
              </w:rPr>
              <w:t>,</w:t>
            </w:r>
            <w:r w:rsidRPr="00C64A6F">
              <w:rPr>
                <w:rFonts w:cs="Cordia New"/>
                <w:sz w:val="22"/>
                <w:szCs w:val="22"/>
              </w:rPr>
              <w:t>322</w:t>
            </w:r>
            <w:r w:rsidR="00E97237" w:rsidRPr="00E97237">
              <w:rPr>
                <w:rFonts w:cs="Cordia New"/>
                <w:sz w:val="22"/>
                <w:szCs w:val="22"/>
              </w:rPr>
              <w:t>,</w:t>
            </w:r>
            <w:r w:rsidRPr="00C64A6F">
              <w:rPr>
                <w:rFonts w:cs="Cordia New"/>
                <w:sz w:val="22"/>
                <w:szCs w:val="22"/>
              </w:rPr>
              <w:t>277</w:t>
            </w:r>
          </w:p>
        </w:tc>
        <w:tc>
          <w:tcPr>
            <w:tcW w:w="1008" w:type="dxa"/>
          </w:tcPr>
          <w:p w14:paraId="65AA7B52" w14:textId="154E075C" w:rsidR="00E97237" w:rsidRPr="00893755" w:rsidRDefault="00C64A6F" w:rsidP="00137F99">
            <w:pPr>
              <w:tabs>
                <w:tab w:val="decimal" w:pos="795"/>
              </w:tabs>
              <w:ind w:right="-72"/>
              <w:jc w:val="both"/>
              <w:rPr>
                <w:rFonts w:cs="Cordia New"/>
                <w:sz w:val="22"/>
                <w:szCs w:val="22"/>
              </w:rPr>
            </w:pPr>
            <w:r w:rsidRPr="00C64A6F">
              <w:rPr>
                <w:rFonts w:cs="Cordia New"/>
                <w:sz w:val="22"/>
                <w:szCs w:val="22"/>
              </w:rPr>
              <w:t>19</w:t>
            </w:r>
            <w:r w:rsidR="00E97237" w:rsidRPr="00893755">
              <w:rPr>
                <w:rFonts w:cs="Cordia New"/>
                <w:sz w:val="22"/>
                <w:szCs w:val="22"/>
              </w:rPr>
              <w:t>,</w:t>
            </w:r>
            <w:r w:rsidRPr="00C64A6F">
              <w:rPr>
                <w:rFonts w:cs="Cordia New"/>
                <w:sz w:val="22"/>
                <w:szCs w:val="22"/>
              </w:rPr>
              <w:t>916</w:t>
            </w:r>
            <w:r w:rsidR="00E97237" w:rsidRPr="00893755">
              <w:rPr>
                <w:rFonts w:cs="Cordia New"/>
                <w:sz w:val="22"/>
                <w:szCs w:val="22"/>
              </w:rPr>
              <w:t>,</w:t>
            </w:r>
            <w:r w:rsidRPr="00C64A6F">
              <w:rPr>
                <w:rFonts w:cs="Cordia New"/>
                <w:sz w:val="22"/>
                <w:szCs w:val="22"/>
              </w:rPr>
              <w:t>557</w:t>
            </w:r>
          </w:p>
        </w:tc>
      </w:tr>
      <w:tr w:rsidR="00E97237" w:rsidRPr="00893755" w14:paraId="774632C2" w14:textId="77777777" w:rsidTr="00137F99">
        <w:tc>
          <w:tcPr>
            <w:tcW w:w="3562" w:type="dxa"/>
            <w:vAlign w:val="center"/>
          </w:tcPr>
          <w:p w14:paraId="26D9B15B" w14:textId="77777777" w:rsidR="00E97237" w:rsidRPr="00893755" w:rsidRDefault="00E97237" w:rsidP="00E97237">
            <w:pPr>
              <w:ind w:left="758" w:right="-66" w:hanging="180"/>
              <w:jc w:val="thaiDistribute"/>
              <w:rPr>
                <w:rFonts w:cs="Cordia New"/>
                <w:spacing w:val="-4"/>
                <w:sz w:val="22"/>
                <w:szCs w:val="22"/>
              </w:rPr>
            </w:pPr>
            <w:r w:rsidRPr="00893755">
              <w:rPr>
                <w:rFonts w:cs="Cordia New"/>
                <w:sz w:val="22"/>
                <w:szCs w:val="22"/>
              </w:rPr>
              <w:t>Mining property rights, net</w:t>
            </w:r>
          </w:p>
        </w:tc>
        <w:tc>
          <w:tcPr>
            <w:tcW w:w="1008" w:type="dxa"/>
            <w:shd w:val="clear" w:color="auto" w:fill="FAFAFA"/>
            <w:vAlign w:val="center"/>
          </w:tcPr>
          <w:p w14:paraId="0875B419" w14:textId="2D55DD7F" w:rsidR="00E97237" w:rsidRPr="00893755" w:rsidRDefault="00E97237" w:rsidP="00137F99">
            <w:pPr>
              <w:tabs>
                <w:tab w:val="decimal" w:pos="795"/>
              </w:tabs>
              <w:ind w:right="-72"/>
              <w:jc w:val="both"/>
              <w:rPr>
                <w:rFonts w:cs="Cordia New"/>
                <w:sz w:val="22"/>
                <w:szCs w:val="22"/>
              </w:rPr>
            </w:pPr>
            <w:r w:rsidRPr="00893755">
              <w:rPr>
                <w:rFonts w:cs="Cordia New"/>
                <w:sz w:val="22"/>
                <w:szCs w:val="22"/>
              </w:rPr>
              <w:t>-</w:t>
            </w:r>
          </w:p>
        </w:tc>
        <w:tc>
          <w:tcPr>
            <w:tcW w:w="1008" w:type="dxa"/>
            <w:vAlign w:val="center"/>
          </w:tcPr>
          <w:p w14:paraId="268AD3DD" w14:textId="77777777" w:rsidR="00E97237" w:rsidRPr="00893755" w:rsidRDefault="00E97237" w:rsidP="00137F99">
            <w:pPr>
              <w:tabs>
                <w:tab w:val="decimal" w:pos="795"/>
              </w:tabs>
              <w:ind w:right="-72"/>
              <w:jc w:val="both"/>
              <w:rPr>
                <w:rFonts w:cs="Cordia New"/>
                <w:sz w:val="22"/>
                <w:szCs w:val="22"/>
              </w:rPr>
            </w:pPr>
            <w:r w:rsidRPr="00893755">
              <w:rPr>
                <w:rFonts w:cs="Cordia New"/>
                <w:sz w:val="22"/>
                <w:szCs w:val="22"/>
              </w:rPr>
              <w:t>-</w:t>
            </w:r>
          </w:p>
        </w:tc>
        <w:tc>
          <w:tcPr>
            <w:tcW w:w="1008" w:type="dxa"/>
            <w:shd w:val="clear" w:color="auto" w:fill="FAFAFA"/>
            <w:vAlign w:val="center"/>
          </w:tcPr>
          <w:p w14:paraId="36EE8247" w14:textId="70D7DE7B" w:rsidR="00E97237" w:rsidRPr="00893755" w:rsidRDefault="00E97237" w:rsidP="00137F99">
            <w:pPr>
              <w:tabs>
                <w:tab w:val="decimal" w:pos="795"/>
              </w:tabs>
              <w:ind w:right="-72"/>
              <w:jc w:val="both"/>
              <w:rPr>
                <w:rFonts w:cs="Cordia New"/>
                <w:sz w:val="22"/>
                <w:szCs w:val="22"/>
              </w:rPr>
            </w:pPr>
            <w:r w:rsidRPr="00893755">
              <w:rPr>
                <w:rFonts w:cs="Cordia New"/>
                <w:sz w:val="22"/>
                <w:szCs w:val="22"/>
              </w:rPr>
              <w:t>-</w:t>
            </w:r>
          </w:p>
        </w:tc>
        <w:tc>
          <w:tcPr>
            <w:tcW w:w="1008" w:type="dxa"/>
            <w:vAlign w:val="center"/>
          </w:tcPr>
          <w:p w14:paraId="7708B216" w14:textId="77777777" w:rsidR="00E97237" w:rsidRPr="00E97237" w:rsidRDefault="00E97237" w:rsidP="00137F99">
            <w:pPr>
              <w:tabs>
                <w:tab w:val="decimal" w:pos="795"/>
              </w:tabs>
              <w:ind w:right="-72"/>
              <w:jc w:val="both"/>
              <w:rPr>
                <w:rFonts w:cs="Cordia New"/>
                <w:sz w:val="22"/>
                <w:szCs w:val="22"/>
              </w:rPr>
            </w:pPr>
            <w:r w:rsidRPr="00E97237">
              <w:rPr>
                <w:rFonts w:cs="Cordia New"/>
                <w:sz w:val="22"/>
                <w:szCs w:val="22"/>
              </w:rPr>
              <w:t>-</w:t>
            </w:r>
          </w:p>
        </w:tc>
        <w:tc>
          <w:tcPr>
            <w:tcW w:w="1008" w:type="dxa"/>
            <w:shd w:val="clear" w:color="auto" w:fill="FAFAFA"/>
          </w:tcPr>
          <w:p w14:paraId="23A4DD18" w14:textId="71EF655A" w:rsidR="00E97237" w:rsidRPr="00E97237" w:rsidRDefault="00C64A6F" w:rsidP="00137F99">
            <w:pPr>
              <w:tabs>
                <w:tab w:val="decimal" w:pos="795"/>
              </w:tabs>
              <w:ind w:right="-72"/>
              <w:jc w:val="both"/>
              <w:rPr>
                <w:rFonts w:cs="Cordia New"/>
                <w:sz w:val="22"/>
                <w:szCs w:val="22"/>
              </w:rPr>
            </w:pPr>
            <w:r w:rsidRPr="00C64A6F">
              <w:rPr>
                <w:rFonts w:cs="Cordia New"/>
                <w:sz w:val="22"/>
                <w:szCs w:val="22"/>
              </w:rPr>
              <w:t>22</w:t>
            </w:r>
            <w:r w:rsidR="00E97237" w:rsidRPr="00E97237">
              <w:rPr>
                <w:rFonts w:cs="Cordia New"/>
                <w:sz w:val="22"/>
                <w:szCs w:val="22"/>
              </w:rPr>
              <w:t>,</w:t>
            </w:r>
            <w:r w:rsidRPr="00C64A6F">
              <w:rPr>
                <w:rFonts w:cs="Cordia New"/>
                <w:sz w:val="22"/>
                <w:szCs w:val="22"/>
              </w:rPr>
              <w:t>647</w:t>
            </w:r>
            <w:r w:rsidR="00E97237" w:rsidRPr="00E97237">
              <w:rPr>
                <w:rFonts w:cs="Cordia New"/>
                <w:sz w:val="22"/>
                <w:szCs w:val="22"/>
              </w:rPr>
              <w:t>,</w:t>
            </w:r>
            <w:r w:rsidRPr="00C64A6F">
              <w:rPr>
                <w:rFonts w:cs="Cordia New"/>
                <w:sz w:val="22"/>
                <w:szCs w:val="22"/>
              </w:rPr>
              <w:t>539</w:t>
            </w:r>
          </w:p>
        </w:tc>
        <w:tc>
          <w:tcPr>
            <w:tcW w:w="1008" w:type="dxa"/>
          </w:tcPr>
          <w:p w14:paraId="06C2B92A" w14:textId="47BFF545" w:rsidR="00E97237" w:rsidRPr="00893755" w:rsidRDefault="00C64A6F" w:rsidP="00137F99">
            <w:pPr>
              <w:tabs>
                <w:tab w:val="decimal" w:pos="795"/>
              </w:tabs>
              <w:ind w:right="-72"/>
              <w:jc w:val="both"/>
              <w:rPr>
                <w:rFonts w:cs="Cordia New"/>
                <w:sz w:val="22"/>
                <w:szCs w:val="22"/>
              </w:rPr>
            </w:pPr>
            <w:r w:rsidRPr="00C64A6F">
              <w:rPr>
                <w:rFonts w:cs="Cordia New"/>
                <w:sz w:val="22"/>
                <w:szCs w:val="22"/>
              </w:rPr>
              <w:t>21</w:t>
            </w:r>
            <w:r w:rsidR="00E97237" w:rsidRPr="00893755">
              <w:rPr>
                <w:rFonts w:cs="Cordia New"/>
                <w:sz w:val="22"/>
                <w:szCs w:val="22"/>
              </w:rPr>
              <w:t>,</w:t>
            </w:r>
            <w:r w:rsidRPr="00C64A6F">
              <w:rPr>
                <w:rFonts w:cs="Cordia New"/>
                <w:sz w:val="22"/>
                <w:szCs w:val="22"/>
              </w:rPr>
              <w:t>917</w:t>
            </w:r>
            <w:r w:rsidR="00E97237" w:rsidRPr="00893755">
              <w:rPr>
                <w:rFonts w:cs="Cordia New"/>
                <w:sz w:val="22"/>
                <w:szCs w:val="22"/>
              </w:rPr>
              <w:t>,</w:t>
            </w:r>
            <w:r w:rsidRPr="00C64A6F">
              <w:rPr>
                <w:rFonts w:cs="Cordia New"/>
                <w:sz w:val="22"/>
                <w:szCs w:val="22"/>
              </w:rPr>
              <w:t>849</w:t>
            </w:r>
          </w:p>
        </w:tc>
      </w:tr>
      <w:tr w:rsidR="00E97237" w:rsidRPr="00893755" w14:paraId="2B910271" w14:textId="77777777" w:rsidTr="00137F99">
        <w:tc>
          <w:tcPr>
            <w:tcW w:w="3562" w:type="dxa"/>
            <w:vAlign w:val="center"/>
          </w:tcPr>
          <w:p w14:paraId="5B1626A6" w14:textId="7CEE4C9F" w:rsidR="00E97237" w:rsidRPr="00893755" w:rsidRDefault="00F52127" w:rsidP="00E97237">
            <w:pPr>
              <w:ind w:left="758" w:right="-66" w:hanging="180"/>
              <w:jc w:val="thaiDistribute"/>
              <w:rPr>
                <w:rFonts w:cs="Cordia New"/>
                <w:sz w:val="22"/>
                <w:szCs w:val="22"/>
              </w:rPr>
            </w:pPr>
            <w:r w:rsidRPr="00893755">
              <w:rPr>
                <w:rFonts w:cs="Cordia New"/>
                <w:sz w:val="22"/>
                <w:szCs w:val="22"/>
              </w:rPr>
              <w:t xml:space="preserve">Other </w:t>
            </w:r>
            <w:r>
              <w:rPr>
                <w:rFonts w:cs="Cordia New"/>
                <w:sz w:val="22"/>
                <w:szCs w:val="22"/>
              </w:rPr>
              <w:t xml:space="preserve">non-current </w:t>
            </w:r>
            <w:r w:rsidRPr="00893755">
              <w:rPr>
                <w:rFonts w:cs="Cordia New"/>
                <w:sz w:val="22"/>
                <w:szCs w:val="22"/>
              </w:rPr>
              <w:t>assets</w:t>
            </w:r>
          </w:p>
        </w:tc>
        <w:tc>
          <w:tcPr>
            <w:tcW w:w="1008" w:type="dxa"/>
            <w:tcBorders>
              <w:bottom w:val="single" w:sz="4" w:space="0" w:color="auto"/>
            </w:tcBorders>
            <w:shd w:val="clear" w:color="auto" w:fill="FAFAFA"/>
            <w:vAlign w:val="center"/>
          </w:tcPr>
          <w:p w14:paraId="7BD596FA" w14:textId="3AB395B5" w:rsidR="00E97237" w:rsidRPr="00893755" w:rsidRDefault="00C64A6F" w:rsidP="00137F99">
            <w:pPr>
              <w:tabs>
                <w:tab w:val="decimal" w:pos="795"/>
              </w:tabs>
              <w:ind w:right="-72"/>
              <w:jc w:val="both"/>
              <w:rPr>
                <w:rFonts w:cs="Cordia New"/>
                <w:sz w:val="22"/>
                <w:szCs w:val="22"/>
              </w:rPr>
            </w:pPr>
            <w:r w:rsidRPr="00C64A6F">
              <w:rPr>
                <w:rFonts w:cs="Cordia New"/>
                <w:sz w:val="22"/>
                <w:szCs w:val="22"/>
              </w:rPr>
              <w:t>2</w:t>
            </w:r>
            <w:r w:rsidR="00E97237" w:rsidRPr="00893755">
              <w:rPr>
                <w:rFonts w:cs="Cordia New"/>
                <w:sz w:val="22"/>
                <w:szCs w:val="22"/>
              </w:rPr>
              <w:t>,</w:t>
            </w:r>
            <w:r w:rsidRPr="00C64A6F">
              <w:rPr>
                <w:rFonts w:cs="Cordia New"/>
                <w:sz w:val="22"/>
                <w:szCs w:val="22"/>
              </w:rPr>
              <w:t>708</w:t>
            </w:r>
            <w:r w:rsidR="00E97237" w:rsidRPr="00893755">
              <w:rPr>
                <w:rFonts w:cs="Cordia New"/>
                <w:sz w:val="22"/>
                <w:szCs w:val="22"/>
              </w:rPr>
              <w:t>,</w:t>
            </w:r>
            <w:r w:rsidRPr="00C64A6F">
              <w:rPr>
                <w:rFonts w:cs="Cordia New"/>
                <w:sz w:val="22"/>
                <w:szCs w:val="22"/>
              </w:rPr>
              <w:t>396</w:t>
            </w:r>
          </w:p>
        </w:tc>
        <w:tc>
          <w:tcPr>
            <w:tcW w:w="1008" w:type="dxa"/>
            <w:tcBorders>
              <w:bottom w:val="single" w:sz="4" w:space="0" w:color="auto"/>
            </w:tcBorders>
            <w:vAlign w:val="center"/>
          </w:tcPr>
          <w:p w14:paraId="4C0DEB82" w14:textId="40A0D3EC" w:rsidR="00E97237" w:rsidRPr="00893755" w:rsidRDefault="00C64A6F" w:rsidP="00137F99">
            <w:pPr>
              <w:tabs>
                <w:tab w:val="decimal" w:pos="795"/>
              </w:tabs>
              <w:ind w:right="-72"/>
              <w:jc w:val="both"/>
              <w:rPr>
                <w:rFonts w:cs="Cordia New"/>
                <w:sz w:val="22"/>
                <w:szCs w:val="22"/>
              </w:rPr>
            </w:pPr>
            <w:r w:rsidRPr="00C64A6F">
              <w:rPr>
                <w:rFonts w:cs="Cordia New"/>
                <w:sz w:val="22"/>
                <w:szCs w:val="22"/>
              </w:rPr>
              <w:t>4</w:t>
            </w:r>
            <w:r w:rsidR="00E97237" w:rsidRPr="00893755">
              <w:rPr>
                <w:rFonts w:cs="Cordia New"/>
                <w:sz w:val="22"/>
                <w:szCs w:val="22"/>
              </w:rPr>
              <w:t>,</w:t>
            </w:r>
            <w:r w:rsidRPr="00C64A6F">
              <w:rPr>
                <w:rFonts w:cs="Cordia New"/>
                <w:sz w:val="22"/>
                <w:szCs w:val="22"/>
              </w:rPr>
              <w:t>480</w:t>
            </w:r>
            <w:r w:rsidR="00E97237" w:rsidRPr="00893755">
              <w:rPr>
                <w:rFonts w:cs="Cordia New"/>
                <w:sz w:val="22"/>
                <w:szCs w:val="22"/>
              </w:rPr>
              <w:t>,</w:t>
            </w:r>
            <w:r w:rsidRPr="00C64A6F">
              <w:rPr>
                <w:rFonts w:cs="Cordia New"/>
                <w:sz w:val="22"/>
                <w:szCs w:val="22"/>
              </w:rPr>
              <w:t>142</w:t>
            </w:r>
          </w:p>
        </w:tc>
        <w:tc>
          <w:tcPr>
            <w:tcW w:w="1008" w:type="dxa"/>
            <w:tcBorders>
              <w:bottom w:val="single" w:sz="4" w:space="0" w:color="auto"/>
            </w:tcBorders>
            <w:shd w:val="clear" w:color="auto" w:fill="FAFAFA"/>
            <w:vAlign w:val="center"/>
          </w:tcPr>
          <w:p w14:paraId="4D10A947" w14:textId="0B871773" w:rsidR="00E97237" w:rsidRPr="00893755" w:rsidRDefault="00C64A6F" w:rsidP="00137F99">
            <w:pPr>
              <w:tabs>
                <w:tab w:val="decimal" w:pos="795"/>
              </w:tabs>
              <w:ind w:right="-72"/>
              <w:jc w:val="both"/>
              <w:rPr>
                <w:rFonts w:cs="Cordia New"/>
                <w:sz w:val="22"/>
                <w:szCs w:val="22"/>
              </w:rPr>
            </w:pPr>
            <w:r w:rsidRPr="00C64A6F">
              <w:rPr>
                <w:rFonts w:cs="Cordia New"/>
                <w:sz w:val="22"/>
                <w:szCs w:val="22"/>
              </w:rPr>
              <w:t>15</w:t>
            </w:r>
            <w:r w:rsidR="00E97237" w:rsidRPr="00893755">
              <w:rPr>
                <w:rFonts w:cs="Cordia New"/>
                <w:sz w:val="22"/>
                <w:szCs w:val="22"/>
              </w:rPr>
              <w:t>,</w:t>
            </w:r>
            <w:r w:rsidRPr="00C64A6F">
              <w:rPr>
                <w:rFonts w:cs="Cordia New"/>
                <w:sz w:val="22"/>
                <w:szCs w:val="22"/>
              </w:rPr>
              <w:t>467</w:t>
            </w:r>
            <w:r w:rsidR="00E97237" w:rsidRPr="00893755">
              <w:rPr>
                <w:rFonts w:cs="Cordia New"/>
                <w:sz w:val="22"/>
                <w:szCs w:val="22"/>
              </w:rPr>
              <w:t>,</w:t>
            </w:r>
            <w:r w:rsidRPr="00C64A6F">
              <w:rPr>
                <w:rFonts w:cs="Cordia New"/>
                <w:sz w:val="22"/>
                <w:szCs w:val="22"/>
              </w:rPr>
              <w:t>084</w:t>
            </w:r>
          </w:p>
        </w:tc>
        <w:tc>
          <w:tcPr>
            <w:tcW w:w="1008" w:type="dxa"/>
            <w:tcBorders>
              <w:bottom w:val="single" w:sz="4" w:space="0" w:color="auto"/>
            </w:tcBorders>
            <w:vAlign w:val="center"/>
          </w:tcPr>
          <w:p w14:paraId="133AD479" w14:textId="567CC84E" w:rsidR="00E97237" w:rsidRPr="00E97237" w:rsidRDefault="00C64A6F" w:rsidP="00137F99">
            <w:pPr>
              <w:tabs>
                <w:tab w:val="decimal" w:pos="795"/>
              </w:tabs>
              <w:ind w:right="-72"/>
              <w:jc w:val="both"/>
              <w:rPr>
                <w:rFonts w:cs="Cordia New"/>
                <w:sz w:val="22"/>
                <w:szCs w:val="22"/>
              </w:rPr>
            </w:pPr>
            <w:r w:rsidRPr="00C64A6F">
              <w:rPr>
                <w:rFonts w:cs="Cordia New"/>
                <w:sz w:val="22"/>
                <w:szCs w:val="22"/>
              </w:rPr>
              <w:t>13</w:t>
            </w:r>
            <w:r w:rsidR="00E97237" w:rsidRPr="00E97237">
              <w:rPr>
                <w:rFonts w:cs="Cordia New"/>
                <w:sz w:val="22"/>
                <w:szCs w:val="22"/>
              </w:rPr>
              <w:t>,</w:t>
            </w:r>
            <w:r w:rsidRPr="00C64A6F">
              <w:rPr>
                <w:rFonts w:cs="Cordia New"/>
                <w:sz w:val="22"/>
                <w:szCs w:val="22"/>
              </w:rPr>
              <w:t>832</w:t>
            </w:r>
            <w:r w:rsidR="00E97237" w:rsidRPr="00E97237">
              <w:rPr>
                <w:rFonts w:cs="Cordia New"/>
                <w:sz w:val="22"/>
                <w:szCs w:val="22"/>
              </w:rPr>
              <w:t>,</w:t>
            </w:r>
            <w:r w:rsidRPr="00C64A6F">
              <w:rPr>
                <w:rFonts w:cs="Cordia New"/>
                <w:sz w:val="22"/>
                <w:szCs w:val="22"/>
              </w:rPr>
              <w:t>434</w:t>
            </w:r>
          </w:p>
        </w:tc>
        <w:tc>
          <w:tcPr>
            <w:tcW w:w="1008" w:type="dxa"/>
            <w:tcBorders>
              <w:bottom w:val="single" w:sz="4" w:space="0" w:color="auto"/>
            </w:tcBorders>
            <w:shd w:val="clear" w:color="auto" w:fill="FAFAFA"/>
          </w:tcPr>
          <w:p w14:paraId="52F5EAF7" w14:textId="660620B9" w:rsidR="00E97237" w:rsidRPr="00E97237" w:rsidRDefault="00C64A6F" w:rsidP="00137F99">
            <w:pPr>
              <w:tabs>
                <w:tab w:val="decimal" w:pos="795"/>
              </w:tabs>
              <w:ind w:right="-72"/>
              <w:jc w:val="both"/>
              <w:rPr>
                <w:rFonts w:cs="Cordia New"/>
                <w:sz w:val="22"/>
                <w:szCs w:val="22"/>
              </w:rPr>
            </w:pPr>
            <w:r w:rsidRPr="00C64A6F">
              <w:rPr>
                <w:rFonts w:cs="Cordia New"/>
                <w:sz w:val="22"/>
                <w:szCs w:val="22"/>
              </w:rPr>
              <w:t>1</w:t>
            </w:r>
            <w:r w:rsidR="00E97237" w:rsidRPr="00E97237">
              <w:rPr>
                <w:rFonts w:cs="Cordia New"/>
                <w:sz w:val="22"/>
                <w:szCs w:val="22"/>
              </w:rPr>
              <w:t>,</w:t>
            </w:r>
            <w:r w:rsidRPr="00C64A6F">
              <w:rPr>
                <w:rFonts w:cs="Cordia New"/>
                <w:sz w:val="22"/>
                <w:szCs w:val="22"/>
              </w:rPr>
              <w:t>153</w:t>
            </w:r>
            <w:r w:rsidR="00E97237" w:rsidRPr="00E97237">
              <w:rPr>
                <w:rFonts w:cs="Cordia New"/>
                <w:sz w:val="22"/>
                <w:szCs w:val="22"/>
              </w:rPr>
              <w:t>,</w:t>
            </w:r>
            <w:r w:rsidRPr="00C64A6F">
              <w:rPr>
                <w:rFonts w:cs="Cordia New"/>
                <w:sz w:val="22"/>
                <w:szCs w:val="22"/>
              </w:rPr>
              <w:t>662</w:t>
            </w:r>
          </w:p>
        </w:tc>
        <w:tc>
          <w:tcPr>
            <w:tcW w:w="1008" w:type="dxa"/>
            <w:tcBorders>
              <w:bottom w:val="single" w:sz="4" w:space="0" w:color="auto"/>
            </w:tcBorders>
          </w:tcPr>
          <w:p w14:paraId="3F43EABC" w14:textId="3C1F07BB" w:rsidR="00E97237" w:rsidRPr="00893755" w:rsidRDefault="00C64A6F" w:rsidP="00137F99">
            <w:pPr>
              <w:tabs>
                <w:tab w:val="decimal" w:pos="795"/>
              </w:tabs>
              <w:ind w:right="-72"/>
              <w:jc w:val="both"/>
              <w:rPr>
                <w:rFonts w:cs="Cordia New"/>
                <w:sz w:val="22"/>
                <w:szCs w:val="22"/>
              </w:rPr>
            </w:pPr>
            <w:r w:rsidRPr="00C64A6F">
              <w:rPr>
                <w:rFonts w:cs="Cordia New"/>
                <w:sz w:val="22"/>
                <w:szCs w:val="22"/>
              </w:rPr>
              <w:t>2</w:t>
            </w:r>
            <w:r w:rsidR="00E97237" w:rsidRPr="00893755">
              <w:rPr>
                <w:rFonts w:cs="Cordia New"/>
                <w:sz w:val="22"/>
                <w:szCs w:val="22"/>
              </w:rPr>
              <w:t>,</w:t>
            </w:r>
            <w:r w:rsidRPr="00C64A6F">
              <w:rPr>
                <w:rFonts w:cs="Cordia New"/>
                <w:sz w:val="22"/>
                <w:szCs w:val="22"/>
              </w:rPr>
              <w:t>287</w:t>
            </w:r>
            <w:r w:rsidR="00E97237" w:rsidRPr="00893755">
              <w:rPr>
                <w:rFonts w:cs="Cordia New"/>
                <w:sz w:val="22"/>
                <w:szCs w:val="22"/>
              </w:rPr>
              <w:t>,</w:t>
            </w:r>
            <w:r w:rsidRPr="00C64A6F">
              <w:rPr>
                <w:rFonts w:cs="Cordia New"/>
                <w:sz w:val="22"/>
                <w:szCs w:val="22"/>
              </w:rPr>
              <w:t>269</w:t>
            </w:r>
          </w:p>
        </w:tc>
      </w:tr>
      <w:tr w:rsidR="00E97237" w:rsidRPr="00893755" w14:paraId="3F61DE99" w14:textId="77777777" w:rsidTr="00137F99">
        <w:tc>
          <w:tcPr>
            <w:tcW w:w="3562" w:type="dxa"/>
            <w:vAlign w:val="center"/>
          </w:tcPr>
          <w:p w14:paraId="75178236" w14:textId="77777777" w:rsidR="00E97237" w:rsidRPr="00893755" w:rsidRDefault="00E97237" w:rsidP="00E97237">
            <w:pPr>
              <w:ind w:left="758" w:right="-66" w:hanging="180"/>
              <w:jc w:val="thaiDistribute"/>
              <w:rPr>
                <w:rFonts w:cs="Cordia New"/>
                <w:sz w:val="22"/>
                <w:szCs w:val="22"/>
              </w:rPr>
            </w:pPr>
            <w:r w:rsidRPr="00893755">
              <w:rPr>
                <w:rFonts w:cs="Cordia New"/>
                <w:sz w:val="22"/>
                <w:szCs w:val="22"/>
              </w:rPr>
              <w:t>Total non-current assets</w:t>
            </w:r>
          </w:p>
        </w:tc>
        <w:tc>
          <w:tcPr>
            <w:tcW w:w="1008" w:type="dxa"/>
            <w:tcBorders>
              <w:top w:val="single" w:sz="4" w:space="0" w:color="auto"/>
              <w:bottom w:val="single" w:sz="4" w:space="0" w:color="auto"/>
            </w:tcBorders>
            <w:shd w:val="clear" w:color="auto" w:fill="FAFAFA"/>
            <w:vAlign w:val="center"/>
          </w:tcPr>
          <w:p w14:paraId="21EB57AB" w14:textId="745E7F7C" w:rsidR="00E97237" w:rsidRPr="00893755" w:rsidRDefault="00C64A6F" w:rsidP="00137F99">
            <w:pPr>
              <w:tabs>
                <w:tab w:val="decimal" w:pos="795"/>
              </w:tabs>
              <w:ind w:right="-72"/>
              <w:jc w:val="both"/>
              <w:rPr>
                <w:rFonts w:cs="Cordia New"/>
                <w:sz w:val="22"/>
                <w:szCs w:val="22"/>
              </w:rPr>
            </w:pPr>
            <w:r w:rsidRPr="00C64A6F">
              <w:rPr>
                <w:rFonts w:cs="Cordia New"/>
                <w:sz w:val="22"/>
                <w:szCs w:val="22"/>
              </w:rPr>
              <w:t>13</w:t>
            </w:r>
            <w:r w:rsidR="00E97237" w:rsidRPr="00893755">
              <w:rPr>
                <w:rFonts w:cs="Cordia New"/>
                <w:sz w:val="22"/>
                <w:szCs w:val="22"/>
              </w:rPr>
              <w:t>,</w:t>
            </w:r>
            <w:r w:rsidRPr="00C64A6F">
              <w:rPr>
                <w:rFonts w:cs="Cordia New"/>
                <w:sz w:val="22"/>
                <w:szCs w:val="22"/>
              </w:rPr>
              <w:t>622</w:t>
            </w:r>
            <w:r w:rsidR="00E97237" w:rsidRPr="00893755">
              <w:rPr>
                <w:rFonts w:cs="Cordia New"/>
                <w:sz w:val="22"/>
                <w:szCs w:val="22"/>
              </w:rPr>
              <w:t>,</w:t>
            </w:r>
            <w:r w:rsidRPr="00C64A6F">
              <w:rPr>
                <w:rFonts w:cs="Cordia New"/>
                <w:sz w:val="22"/>
                <w:szCs w:val="22"/>
              </w:rPr>
              <w:t>056</w:t>
            </w:r>
          </w:p>
        </w:tc>
        <w:tc>
          <w:tcPr>
            <w:tcW w:w="1008" w:type="dxa"/>
            <w:tcBorders>
              <w:top w:val="single" w:sz="4" w:space="0" w:color="auto"/>
              <w:bottom w:val="single" w:sz="4" w:space="0" w:color="auto"/>
            </w:tcBorders>
            <w:vAlign w:val="center"/>
          </w:tcPr>
          <w:p w14:paraId="5C8EECF2" w14:textId="11BAE9D6" w:rsidR="00E97237" w:rsidRPr="00893755" w:rsidRDefault="00C64A6F" w:rsidP="00137F99">
            <w:pPr>
              <w:tabs>
                <w:tab w:val="decimal" w:pos="795"/>
              </w:tabs>
              <w:ind w:right="-72"/>
              <w:jc w:val="both"/>
              <w:rPr>
                <w:rFonts w:cs="Cordia New"/>
                <w:sz w:val="22"/>
                <w:szCs w:val="22"/>
              </w:rPr>
            </w:pPr>
            <w:r w:rsidRPr="00C64A6F">
              <w:rPr>
                <w:rFonts w:cs="Cordia New"/>
                <w:sz w:val="22"/>
                <w:szCs w:val="22"/>
              </w:rPr>
              <w:t>14</w:t>
            </w:r>
            <w:r w:rsidR="00E97237" w:rsidRPr="00893755">
              <w:rPr>
                <w:rFonts w:cs="Cordia New"/>
                <w:sz w:val="22"/>
                <w:szCs w:val="22"/>
              </w:rPr>
              <w:t>,</w:t>
            </w:r>
            <w:r w:rsidRPr="00C64A6F">
              <w:rPr>
                <w:rFonts w:cs="Cordia New"/>
                <w:sz w:val="22"/>
                <w:szCs w:val="22"/>
              </w:rPr>
              <w:t>738</w:t>
            </w:r>
            <w:r w:rsidR="00E97237" w:rsidRPr="00893755">
              <w:rPr>
                <w:rFonts w:cs="Cordia New"/>
                <w:sz w:val="22"/>
                <w:szCs w:val="22"/>
              </w:rPr>
              <w:t>,</w:t>
            </w:r>
            <w:r w:rsidRPr="00C64A6F">
              <w:rPr>
                <w:rFonts w:cs="Cordia New"/>
                <w:sz w:val="22"/>
                <w:szCs w:val="22"/>
              </w:rPr>
              <w:t>776</w:t>
            </w:r>
          </w:p>
        </w:tc>
        <w:tc>
          <w:tcPr>
            <w:tcW w:w="1008" w:type="dxa"/>
            <w:tcBorders>
              <w:top w:val="single" w:sz="4" w:space="0" w:color="auto"/>
              <w:bottom w:val="single" w:sz="4" w:space="0" w:color="auto"/>
            </w:tcBorders>
            <w:shd w:val="clear" w:color="auto" w:fill="FAFAFA"/>
            <w:vAlign w:val="center"/>
          </w:tcPr>
          <w:p w14:paraId="7224F819" w14:textId="167EEB97" w:rsidR="00E97237" w:rsidRPr="00893755" w:rsidRDefault="00C64A6F" w:rsidP="00137F99">
            <w:pPr>
              <w:tabs>
                <w:tab w:val="decimal" w:pos="795"/>
              </w:tabs>
              <w:ind w:right="-72"/>
              <w:jc w:val="both"/>
              <w:rPr>
                <w:rFonts w:cs="Cordia New"/>
                <w:sz w:val="22"/>
                <w:szCs w:val="22"/>
              </w:rPr>
            </w:pPr>
            <w:r w:rsidRPr="00C64A6F">
              <w:rPr>
                <w:rFonts w:cs="Cordia New"/>
                <w:sz w:val="22"/>
                <w:szCs w:val="22"/>
              </w:rPr>
              <w:t>90</w:t>
            </w:r>
            <w:r w:rsidR="00E97237" w:rsidRPr="00893755">
              <w:rPr>
                <w:rFonts w:cs="Cordia New"/>
                <w:sz w:val="22"/>
                <w:szCs w:val="22"/>
              </w:rPr>
              <w:t>,</w:t>
            </w:r>
            <w:r w:rsidRPr="00C64A6F">
              <w:rPr>
                <w:rFonts w:cs="Cordia New"/>
                <w:sz w:val="22"/>
                <w:szCs w:val="22"/>
              </w:rPr>
              <w:t>002</w:t>
            </w:r>
            <w:r w:rsidR="00E97237" w:rsidRPr="00893755">
              <w:rPr>
                <w:rFonts w:cs="Cordia New"/>
                <w:sz w:val="22"/>
                <w:szCs w:val="22"/>
              </w:rPr>
              <w:t>,</w:t>
            </w:r>
            <w:r w:rsidRPr="00C64A6F">
              <w:rPr>
                <w:rFonts w:cs="Cordia New"/>
                <w:sz w:val="22"/>
                <w:szCs w:val="22"/>
              </w:rPr>
              <w:t>942</w:t>
            </w:r>
          </w:p>
        </w:tc>
        <w:tc>
          <w:tcPr>
            <w:tcW w:w="1008" w:type="dxa"/>
            <w:tcBorders>
              <w:top w:val="single" w:sz="4" w:space="0" w:color="auto"/>
              <w:bottom w:val="single" w:sz="4" w:space="0" w:color="auto"/>
            </w:tcBorders>
            <w:vAlign w:val="center"/>
          </w:tcPr>
          <w:p w14:paraId="0F4EBE69" w14:textId="693EA205" w:rsidR="00E97237" w:rsidRPr="00E97237" w:rsidRDefault="00C64A6F" w:rsidP="00137F99">
            <w:pPr>
              <w:tabs>
                <w:tab w:val="decimal" w:pos="795"/>
              </w:tabs>
              <w:ind w:right="-72"/>
              <w:jc w:val="both"/>
              <w:rPr>
                <w:rFonts w:cs="Cordia New"/>
                <w:sz w:val="22"/>
                <w:szCs w:val="22"/>
              </w:rPr>
            </w:pPr>
            <w:r w:rsidRPr="00C64A6F">
              <w:rPr>
                <w:rFonts w:cs="Cordia New"/>
                <w:sz w:val="22"/>
                <w:szCs w:val="22"/>
              </w:rPr>
              <w:t>88</w:t>
            </w:r>
            <w:r w:rsidR="00E97237" w:rsidRPr="00E97237">
              <w:rPr>
                <w:rFonts w:cs="Cordia New"/>
                <w:sz w:val="22"/>
                <w:szCs w:val="22"/>
              </w:rPr>
              <w:t>,</w:t>
            </w:r>
            <w:r w:rsidRPr="00C64A6F">
              <w:rPr>
                <w:rFonts w:cs="Cordia New"/>
                <w:sz w:val="22"/>
                <w:szCs w:val="22"/>
              </w:rPr>
              <w:t>707</w:t>
            </w:r>
            <w:r w:rsidR="00E97237" w:rsidRPr="00E97237">
              <w:rPr>
                <w:rFonts w:cs="Cordia New"/>
                <w:sz w:val="22"/>
                <w:szCs w:val="22"/>
              </w:rPr>
              <w:t>,</w:t>
            </w:r>
            <w:r w:rsidRPr="00C64A6F">
              <w:rPr>
                <w:rFonts w:cs="Cordia New"/>
                <w:sz w:val="22"/>
                <w:szCs w:val="22"/>
              </w:rPr>
              <w:t>982</w:t>
            </w:r>
          </w:p>
        </w:tc>
        <w:tc>
          <w:tcPr>
            <w:tcW w:w="1008" w:type="dxa"/>
            <w:tcBorders>
              <w:top w:val="single" w:sz="4" w:space="0" w:color="auto"/>
              <w:bottom w:val="single" w:sz="4" w:space="0" w:color="auto"/>
            </w:tcBorders>
            <w:shd w:val="clear" w:color="auto" w:fill="FAFAFA"/>
            <w:vAlign w:val="center"/>
          </w:tcPr>
          <w:p w14:paraId="5AEB8833" w14:textId="390B649F" w:rsidR="00E97237" w:rsidRPr="00E97237" w:rsidRDefault="00C64A6F" w:rsidP="00137F99">
            <w:pPr>
              <w:tabs>
                <w:tab w:val="decimal" w:pos="795"/>
              </w:tabs>
              <w:ind w:right="-72"/>
              <w:jc w:val="both"/>
              <w:rPr>
                <w:rFonts w:cs="Cordia New"/>
                <w:sz w:val="22"/>
                <w:szCs w:val="22"/>
              </w:rPr>
            </w:pPr>
            <w:r w:rsidRPr="00C64A6F">
              <w:rPr>
                <w:rFonts w:cs="Cordia New"/>
                <w:sz w:val="22"/>
                <w:szCs w:val="22"/>
              </w:rPr>
              <w:t>46</w:t>
            </w:r>
            <w:r w:rsidR="00E97237" w:rsidRPr="00E97237">
              <w:rPr>
                <w:rFonts w:cs="Cordia New"/>
                <w:sz w:val="22"/>
                <w:szCs w:val="22"/>
              </w:rPr>
              <w:t>,</w:t>
            </w:r>
            <w:r w:rsidRPr="00C64A6F">
              <w:rPr>
                <w:rFonts w:cs="Cordia New"/>
                <w:sz w:val="22"/>
                <w:szCs w:val="22"/>
              </w:rPr>
              <w:t>123</w:t>
            </w:r>
            <w:r w:rsidR="00E97237" w:rsidRPr="00E97237">
              <w:rPr>
                <w:rFonts w:cs="Cordia New"/>
                <w:sz w:val="22"/>
                <w:szCs w:val="22"/>
              </w:rPr>
              <w:t>,</w:t>
            </w:r>
            <w:r w:rsidRPr="00C64A6F">
              <w:rPr>
                <w:rFonts w:cs="Cordia New"/>
                <w:sz w:val="22"/>
                <w:szCs w:val="22"/>
              </w:rPr>
              <w:t>478</w:t>
            </w:r>
          </w:p>
        </w:tc>
        <w:tc>
          <w:tcPr>
            <w:tcW w:w="1008" w:type="dxa"/>
            <w:tcBorders>
              <w:top w:val="single" w:sz="4" w:space="0" w:color="auto"/>
              <w:bottom w:val="single" w:sz="4" w:space="0" w:color="auto"/>
            </w:tcBorders>
            <w:vAlign w:val="center"/>
          </w:tcPr>
          <w:p w14:paraId="18D5065D" w14:textId="3FAA3A67" w:rsidR="00E97237" w:rsidRPr="00893755" w:rsidRDefault="00C64A6F" w:rsidP="00137F99">
            <w:pPr>
              <w:tabs>
                <w:tab w:val="decimal" w:pos="795"/>
              </w:tabs>
              <w:ind w:right="-72"/>
              <w:jc w:val="both"/>
              <w:rPr>
                <w:rFonts w:cs="Cordia New"/>
                <w:sz w:val="22"/>
                <w:szCs w:val="22"/>
              </w:rPr>
            </w:pPr>
            <w:r w:rsidRPr="00C64A6F">
              <w:rPr>
                <w:rFonts w:cs="Cordia New"/>
                <w:sz w:val="22"/>
                <w:szCs w:val="22"/>
              </w:rPr>
              <w:t>44</w:t>
            </w:r>
            <w:r w:rsidR="00E97237" w:rsidRPr="00893755">
              <w:rPr>
                <w:rFonts w:cs="Cordia New"/>
                <w:sz w:val="22"/>
                <w:szCs w:val="22"/>
              </w:rPr>
              <w:t>,</w:t>
            </w:r>
            <w:r w:rsidRPr="00C64A6F">
              <w:rPr>
                <w:rFonts w:cs="Cordia New"/>
                <w:sz w:val="22"/>
                <w:szCs w:val="22"/>
              </w:rPr>
              <w:t>121</w:t>
            </w:r>
            <w:r w:rsidR="00E97237" w:rsidRPr="00893755">
              <w:rPr>
                <w:rFonts w:cs="Cordia New"/>
                <w:sz w:val="22"/>
                <w:szCs w:val="22"/>
              </w:rPr>
              <w:t>,</w:t>
            </w:r>
            <w:r w:rsidRPr="00C64A6F">
              <w:rPr>
                <w:rFonts w:cs="Cordia New"/>
                <w:sz w:val="22"/>
                <w:szCs w:val="22"/>
              </w:rPr>
              <w:t>675</w:t>
            </w:r>
          </w:p>
        </w:tc>
      </w:tr>
      <w:tr w:rsidR="00CF171C" w:rsidRPr="00893755" w14:paraId="2E473E2F" w14:textId="77777777" w:rsidTr="00137F99">
        <w:tc>
          <w:tcPr>
            <w:tcW w:w="3562" w:type="dxa"/>
            <w:vAlign w:val="center"/>
          </w:tcPr>
          <w:p w14:paraId="28A571FE" w14:textId="77777777" w:rsidR="00CF171C" w:rsidRPr="00893755" w:rsidRDefault="00CF171C" w:rsidP="009A5E2B">
            <w:pPr>
              <w:ind w:left="758" w:right="-66" w:hanging="180"/>
              <w:jc w:val="thaiDistribute"/>
              <w:rPr>
                <w:rFonts w:cs="Cordia New"/>
                <w:sz w:val="22"/>
                <w:szCs w:val="22"/>
              </w:rPr>
            </w:pPr>
          </w:p>
        </w:tc>
        <w:tc>
          <w:tcPr>
            <w:tcW w:w="1008" w:type="dxa"/>
            <w:tcBorders>
              <w:top w:val="single" w:sz="4" w:space="0" w:color="auto"/>
            </w:tcBorders>
            <w:shd w:val="clear" w:color="auto" w:fill="FAFAFA"/>
            <w:vAlign w:val="center"/>
          </w:tcPr>
          <w:p w14:paraId="6E12F204" w14:textId="77777777" w:rsidR="00CF171C" w:rsidRPr="00893755" w:rsidRDefault="00CF171C" w:rsidP="00137F99">
            <w:pPr>
              <w:tabs>
                <w:tab w:val="decimal" w:pos="795"/>
              </w:tabs>
              <w:ind w:right="-72"/>
              <w:jc w:val="both"/>
              <w:rPr>
                <w:rFonts w:cs="Cordia New"/>
                <w:sz w:val="22"/>
                <w:szCs w:val="22"/>
              </w:rPr>
            </w:pPr>
          </w:p>
        </w:tc>
        <w:tc>
          <w:tcPr>
            <w:tcW w:w="1008" w:type="dxa"/>
            <w:tcBorders>
              <w:top w:val="single" w:sz="4" w:space="0" w:color="auto"/>
            </w:tcBorders>
            <w:vAlign w:val="center"/>
          </w:tcPr>
          <w:p w14:paraId="67DB6E00" w14:textId="77777777" w:rsidR="00CF171C" w:rsidRPr="00893755" w:rsidRDefault="00CF171C" w:rsidP="00137F99">
            <w:pPr>
              <w:tabs>
                <w:tab w:val="decimal" w:pos="795"/>
              </w:tabs>
              <w:ind w:right="-72"/>
              <w:jc w:val="both"/>
              <w:rPr>
                <w:rFonts w:cs="Cordia New"/>
                <w:sz w:val="22"/>
                <w:szCs w:val="22"/>
              </w:rPr>
            </w:pPr>
          </w:p>
        </w:tc>
        <w:tc>
          <w:tcPr>
            <w:tcW w:w="1008" w:type="dxa"/>
            <w:tcBorders>
              <w:top w:val="single" w:sz="4" w:space="0" w:color="auto"/>
            </w:tcBorders>
            <w:shd w:val="clear" w:color="auto" w:fill="FAFAFA"/>
          </w:tcPr>
          <w:p w14:paraId="6817DB3A" w14:textId="77777777" w:rsidR="00CF171C" w:rsidRPr="00893755" w:rsidRDefault="00CF171C" w:rsidP="00137F99">
            <w:pPr>
              <w:tabs>
                <w:tab w:val="decimal" w:pos="795"/>
              </w:tabs>
              <w:ind w:right="-72"/>
              <w:jc w:val="both"/>
              <w:rPr>
                <w:rFonts w:cs="Cordia New"/>
                <w:sz w:val="22"/>
                <w:szCs w:val="22"/>
              </w:rPr>
            </w:pPr>
          </w:p>
        </w:tc>
        <w:tc>
          <w:tcPr>
            <w:tcW w:w="1008" w:type="dxa"/>
            <w:tcBorders>
              <w:top w:val="single" w:sz="4" w:space="0" w:color="auto"/>
            </w:tcBorders>
          </w:tcPr>
          <w:p w14:paraId="7642291E" w14:textId="77777777" w:rsidR="00CF171C" w:rsidRPr="00E97237" w:rsidRDefault="00CF171C" w:rsidP="00137F99">
            <w:pPr>
              <w:tabs>
                <w:tab w:val="decimal" w:pos="795"/>
              </w:tabs>
              <w:ind w:right="-72"/>
              <w:jc w:val="both"/>
              <w:rPr>
                <w:rFonts w:cs="Cordia New"/>
                <w:sz w:val="22"/>
                <w:szCs w:val="22"/>
              </w:rPr>
            </w:pPr>
          </w:p>
        </w:tc>
        <w:tc>
          <w:tcPr>
            <w:tcW w:w="1008" w:type="dxa"/>
            <w:tcBorders>
              <w:top w:val="single" w:sz="4" w:space="0" w:color="auto"/>
            </w:tcBorders>
            <w:shd w:val="clear" w:color="auto" w:fill="FAFAFA"/>
            <w:vAlign w:val="center"/>
          </w:tcPr>
          <w:p w14:paraId="63305710" w14:textId="77777777" w:rsidR="00CF171C" w:rsidRPr="00E97237" w:rsidRDefault="00CF171C" w:rsidP="00137F99">
            <w:pPr>
              <w:tabs>
                <w:tab w:val="decimal" w:pos="795"/>
              </w:tabs>
              <w:ind w:right="-72"/>
              <w:jc w:val="both"/>
              <w:rPr>
                <w:rFonts w:cs="Cordia New"/>
                <w:sz w:val="22"/>
                <w:szCs w:val="22"/>
              </w:rPr>
            </w:pPr>
          </w:p>
        </w:tc>
        <w:tc>
          <w:tcPr>
            <w:tcW w:w="1008" w:type="dxa"/>
            <w:tcBorders>
              <w:top w:val="single" w:sz="4" w:space="0" w:color="auto"/>
            </w:tcBorders>
            <w:vAlign w:val="center"/>
          </w:tcPr>
          <w:p w14:paraId="5088E1B2" w14:textId="77777777" w:rsidR="00CF171C" w:rsidRPr="00893755" w:rsidRDefault="00CF171C" w:rsidP="00137F99">
            <w:pPr>
              <w:tabs>
                <w:tab w:val="decimal" w:pos="795"/>
              </w:tabs>
              <w:ind w:right="-72"/>
              <w:jc w:val="both"/>
              <w:rPr>
                <w:rFonts w:cs="Cordia New"/>
                <w:sz w:val="22"/>
                <w:szCs w:val="22"/>
              </w:rPr>
            </w:pPr>
          </w:p>
        </w:tc>
      </w:tr>
      <w:tr w:rsidR="00CF171C" w:rsidRPr="00893755" w14:paraId="0FB2DAB9" w14:textId="77777777" w:rsidTr="00137F99">
        <w:tc>
          <w:tcPr>
            <w:tcW w:w="3562" w:type="dxa"/>
            <w:vAlign w:val="center"/>
          </w:tcPr>
          <w:p w14:paraId="7E2966B7" w14:textId="77777777" w:rsidR="00CF171C" w:rsidRPr="00893755" w:rsidRDefault="00CF171C" w:rsidP="009A5E2B">
            <w:pPr>
              <w:ind w:left="758" w:right="-66" w:hanging="180"/>
              <w:jc w:val="thaiDistribute"/>
              <w:rPr>
                <w:rFonts w:cs="Cordia New"/>
                <w:sz w:val="22"/>
                <w:szCs w:val="22"/>
              </w:rPr>
            </w:pPr>
            <w:r w:rsidRPr="00893755">
              <w:rPr>
                <w:rFonts w:cs="Cordia New"/>
                <w:b/>
                <w:bCs/>
                <w:sz w:val="22"/>
                <w:szCs w:val="22"/>
              </w:rPr>
              <w:t>Current liabilities</w:t>
            </w:r>
          </w:p>
        </w:tc>
        <w:tc>
          <w:tcPr>
            <w:tcW w:w="1008" w:type="dxa"/>
            <w:shd w:val="clear" w:color="auto" w:fill="FAFAFA"/>
            <w:vAlign w:val="center"/>
          </w:tcPr>
          <w:p w14:paraId="15566BED" w14:textId="77777777" w:rsidR="00CF171C" w:rsidRPr="00893755" w:rsidRDefault="00CF171C" w:rsidP="00137F99">
            <w:pPr>
              <w:tabs>
                <w:tab w:val="decimal" w:pos="795"/>
              </w:tabs>
              <w:ind w:right="-72"/>
              <w:jc w:val="both"/>
              <w:rPr>
                <w:rFonts w:cs="Cordia New"/>
                <w:sz w:val="22"/>
                <w:szCs w:val="22"/>
              </w:rPr>
            </w:pPr>
          </w:p>
        </w:tc>
        <w:tc>
          <w:tcPr>
            <w:tcW w:w="1008" w:type="dxa"/>
            <w:vAlign w:val="center"/>
          </w:tcPr>
          <w:p w14:paraId="2F7716E0" w14:textId="77777777" w:rsidR="00CF171C" w:rsidRPr="00893755" w:rsidRDefault="00CF171C" w:rsidP="00137F99">
            <w:pPr>
              <w:tabs>
                <w:tab w:val="decimal" w:pos="795"/>
              </w:tabs>
              <w:ind w:right="-72"/>
              <w:jc w:val="both"/>
              <w:rPr>
                <w:rFonts w:cs="Cordia New"/>
                <w:sz w:val="22"/>
                <w:szCs w:val="22"/>
              </w:rPr>
            </w:pPr>
          </w:p>
        </w:tc>
        <w:tc>
          <w:tcPr>
            <w:tcW w:w="1008" w:type="dxa"/>
            <w:shd w:val="clear" w:color="auto" w:fill="FAFAFA"/>
          </w:tcPr>
          <w:p w14:paraId="06B55690" w14:textId="77777777" w:rsidR="00CF171C" w:rsidRPr="00893755" w:rsidRDefault="00CF171C" w:rsidP="00137F99">
            <w:pPr>
              <w:tabs>
                <w:tab w:val="decimal" w:pos="795"/>
              </w:tabs>
              <w:ind w:right="-72"/>
              <w:jc w:val="both"/>
              <w:rPr>
                <w:rFonts w:cs="Cordia New"/>
                <w:sz w:val="22"/>
                <w:szCs w:val="22"/>
              </w:rPr>
            </w:pPr>
          </w:p>
        </w:tc>
        <w:tc>
          <w:tcPr>
            <w:tcW w:w="1008" w:type="dxa"/>
          </w:tcPr>
          <w:p w14:paraId="75C674DA" w14:textId="77777777" w:rsidR="00CF171C" w:rsidRPr="00E97237" w:rsidRDefault="00CF171C" w:rsidP="00137F99">
            <w:pPr>
              <w:tabs>
                <w:tab w:val="decimal" w:pos="795"/>
              </w:tabs>
              <w:ind w:right="-72"/>
              <w:jc w:val="both"/>
              <w:rPr>
                <w:rFonts w:cs="Cordia New"/>
                <w:sz w:val="22"/>
                <w:szCs w:val="22"/>
              </w:rPr>
            </w:pPr>
          </w:p>
        </w:tc>
        <w:tc>
          <w:tcPr>
            <w:tcW w:w="1008" w:type="dxa"/>
            <w:shd w:val="clear" w:color="auto" w:fill="FAFAFA"/>
            <w:vAlign w:val="center"/>
          </w:tcPr>
          <w:p w14:paraId="597DC548" w14:textId="77777777" w:rsidR="00CF171C" w:rsidRPr="00E97237" w:rsidRDefault="00CF171C" w:rsidP="00137F99">
            <w:pPr>
              <w:tabs>
                <w:tab w:val="decimal" w:pos="795"/>
              </w:tabs>
              <w:ind w:right="-72"/>
              <w:jc w:val="both"/>
              <w:rPr>
                <w:rFonts w:cs="Cordia New"/>
                <w:sz w:val="22"/>
                <w:szCs w:val="22"/>
              </w:rPr>
            </w:pPr>
          </w:p>
        </w:tc>
        <w:tc>
          <w:tcPr>
            <w:tcW w:w="1008" w:type="dxa"/>
            <w:vAlign w:val="center"/>
          </w:tcPr>
          <w:p w14:paraId="49063F2F" w14:textId="77777777" w:rsidR="00CF171C" w:rsidRPr="00893755" w:rsidRDefault="00CF171C" w:rsidP="00137F99">
            <w:pPr>
              <w:tabs>
                <w:tab w:val="decimal" w:pos="795"/>
              </w:tabs>
              <w:ind w:right="-72"/>
              <w:jc w:val="both"/>
              <w:rPr>
                <w:rFonts w:cs="Cordia New"/>
                <w:sz w:val="22"/>
                <w:szCs w:val="22"/>
              </w:rPr>
            </w:pPr>
          </w:p>
        </w:tc>
      </w:tr>
      <w:tr w:rsidR="00E97237" w:rsidRPr="00893755" w14:paraId="663AF515" w14:textId="77777777" w:rsidTr="00137F99">
        <w:tc>
          <w:tcPr>
            <w:tcW w:w="3562" w:type="dxa"/>
            <w:vAlign w:val="center"/>
          </w:tcPr>
          <w:p w14:paraId="5B7DAD38" w14:textId="7FC1A100" w:rsidR="00E97237" w:rsidRPr="00893755" w:rsidRDefault="00E97237" w:rsidP="00375A15">
            <w:pPr>
              <w:ind w:left="758" w:right="-66" w:hanging="180"/>
              <w:rPr>
                <w:rFonts w:cs="Cordia New"/>
                <w:b/>
                <w:bCs/>
                <w:sz w:val="22"/>
                <w:szCs w:val="22"/>
              </w:rPr>
            </w:pPr>
            <w:r w:rsidRPr="00893755">
              <w:rPr>
                <w:rFonts w:cs="Cordia New"/>
                <w:sz w:val="22"/>
                <w:szCs w:val="22"/>
              </w:rPr>
              <w:t xml:space="preserve">Current portion of long-term </w:t>
            </w:r>
            <w:r w:rsidR="00375A15">
              <w:rPr>
                <w:rFonts w:cs="Cordia New"/>
                <w:sz w:val="22"/>
                <w:szCs w:val="22"/>
              </w:rPr>
              <w:t>loan</w:t>
            </w:r>
            <w:r w:rsidRPr="00893755">
              <w:rPr>
                <w:rFonts w:cs="Cordia New"/>
                <w:sz w:val="22"/>
                <w:szCs w:val="22"/>
              </w:rPr>
              <w:t>s</w:t>
            </w:r>
            <w:r w:rsidR="00375A15">
              <w:rPr>
                <w:rFonts w:cs="Cordia New"/>
                <w:sz w:val="22"/>
                <w:szCs w:val="22"/>
              </w:rPr>
              <w:t xml:space="preserve"> from financial institutions</w:t>
            </w:r>
            <w:r w:rsidRPr="00893755">
              <w:rPr>
                <w:rFonts w:cs="Cordia New"/>
                <w:sz w:val="22"/>
                <w:szCs w:val="22"/>
              </w:rPr>
              <w:t xml:space="preserve">, net  </w:t>
            </w:r>
          </w:p>
        </w:tc>
        <w:tc>
          <w:tcPr>
            <w:tcW w:w="1008" w:type="dxa"/>
            <w:shd w:val="clear" w:color="auto" w:fill="FAFAFA"/>
            <w:vAlign w:val="center"/>
          </w:tcPr>
          <w:p w14:paraId="48127D20" w14:textId="77777777" w:rsidR="00375A15" w:rsidRDefault="00375A15" w:rsidP="00137F99">
            <w:pPr>
              <w:tabs>
                <w:tab w:val="decimal" w:pos="795"/>
              </w:tabs>
              <w:ind w:right="-72"/>
              <w:jc w:val="both"/>
              <w:rPr>
                <w:rFonts w:cs="Cordia New"/>
                <w:sz w:val="22"/>
                <w:szCs w:val="22"/>
              </w:rPr>
            </w:pPr>
          </w:p>
          <w:p w14:paraId="7F6B1827" w14:textId="6D00859B" w:rsidR="00E97237" w:rsidRPr="00893755" w:rsidRDefault="00A71C8C" w:rsidP="00137F99">
            <w:pPr>
              <w:tabs>
                <w:tab w:val="decimal" w:pos="795"/>
              </w:tabs>
              <w:ind w:right="-72"/>
              <w:jc w:val="both"/>
              <w:rPr>
                <w:rFonts w:cs="Cordia New"/>
                <w:sz w:val="22"/>
                <w:szCs w:val="22"/>
              </w:rPr>
            </w:pPr>
            <w:r>
              <w:rPr>
                <w:rFonts w:cs="Cordia New"/>
                <w:sz w:val="22"/>
                <w:szCs w:val="22"/>
              </w:rPr>
              <w:t>1</w:t>
            </w:r>
            <w:r w:rsidR="00E97237" w:rsidRPr="00893755">
              <w:rPr>
                <w:rFonts w:cs="Cordia New"/>
                <w:sz w:val="22"/>
                <w:szCs w:val="22"/>
              </w:rPr>
              <w:t>,</w:t>
            </w:r>
            <w:r w:rsidR="00C64A6F" w:rsidRPr="00C64A6F">
              <w:rPr>
                <w:rFonts w:cs="Cordia New"/>
                <w:sz w:val="22"/>
                <w:szCs w:val="22"/>
              </w:rPr>
              <w:t>665</w:t>
            </w:r>
            <w:r w:rsidR="00E97237" w:rsidRPr="00893755">
              <w:rPr>
                <w:rFonts w:cs="Cordia New"/>
                <w:sz w:val="22"/>
                <w:szCs w:val="22"/>
              </w:rPr>
              <w:t>,</w:t>
            </w:r>
            <w:r w:rsidR="00C64A6F" w:rsidRPr="00C64A6F">
              <w:rPr>
                <w:rFonts w:cs="Cordia New"/>
                <w:sz w:val="22"/>
                <w:szCs w:val="22"/>
              </w:rPr>
              <w:t>850</w:t>
            </w:r>
          </w:p>
        </w:tc>
        <w:tc>
          <w:tcPr>
            <w:tcW w:w="1008" w:type="dxa"/>
            <w:vAlign w:val="center"/>
          </w:tcPr>
          <w:p w14:paraId="0E544299" w14:textId="77777777" w:rsidR="00375A15" w:rsidRDefault="00375A15" w:rsidP="00137F99">
            <w:pPr>
              <w:tabs>
                <w:tab w:val="decimal" w:pos="795"/>
              </w:tabs>
              <w:ind w:right="-72"/>
              <w:jc w:val="both"/>
              <w:rPr>
                <w:rFonts w:cs="Cordia New"/>
                <w:sz w:val="22"/>
                <w:szCs w:val="22"/>
              </w:rPr>
            </w:pPr>
          </w:p>
          <w:p w14:paraId="4A8A9611" w14:textId="08570B2C" w:rsidR="00E97237" w:rsidRPr="00893755" w:rsidRDefault="00C64A6F" w:rsidP="00137F99">
            <w:pPr>
              <w:tabs>
                <w:tab w:val="decimal" w:pos="795"/>
              </w:tabs>
              <w:ind w:right="-72"/>
              <w:jc w:val="both"/>
              <w:rPr>
                <w:rFonts w:cs="Cordia New"/>
                <w:sz w:val="22"/>
                <w:szCs w:val="22"/>
              </w:rPr>
            </w:pPr>
            <w:r w:rsidRPr="00C64A6F">
              <w:rPr>
                <w:rFonts w:cs="Cordia New"/>
                <w:sz w:val="22"/>
                <w:szCs w:val="22"/>
              </w:rPr>
              <w:t>1</w:t>
            </w:r>
            <w:r w:rsidR="00E97237" w:rsidRPr="00893755">
              <w:rPr>
                <w:rFonts w:cs="Cordia New"/>
                <w:sz w:val="22"/>
                <w:szCs w:val="22"/>
              </w:rPr>
              <w:t>,</w:t>
            </w:r>
            <w:r w:rsidRPr="00C64A6F">
              <w:rPr>
                <w:rFonts w:cs="Cordia New"/>
                <w:sz w:val="22"/>
                <w:szCs w:val="22"/>
              </w:rPr>
              <w:t>529</w:t>
            </w:r>
            <w:r w:rsidR="00E97237" w:rsidRPr="00893755">
              <w:rPr>
                <w:rFonts w:cs="Cordia New"/>
                <w:sz w:val="22"/>
                <w:szCs w:val="22"/>
              </w:rPr>
              <w:t>,</w:t>
            </w:r>
            <w:r w:rsidRPr="00C64A6F">
              <w:rPr>
                <w:rFonts w:cs="Cordia New"/>
                <w:sz w:val="22"/>
                <w:szCs w:val="22"/>
              </w:rPr>
              <w:t>832</w:t>
            </w:r>
          </w:p>
        </w:tc>
        <w:tc>
          <w:tcPr>
            <w:tcW w:w="1008" w:type="dxa"/>
            <w:shd w:val="clear" w:color="auto" w:fill="FAFAFA"/>
            <w:vAlign w:val="center"/>
          </w:tcPr>
          <w:p w14:paraId="7224B300" w14:textId="77777777" w:rsidR="00375A15" w:rsidRDefault="00375A15" w:rsidP="00137F99">
            <w:pPr>
              <w:tabs>
                <w:tab w:val="decimal" w:pos="795"/>
              </w:tabs>
              <w:ind w:right="-72"/>
              <w:jc w:val="both"/>
              <w:rPr>
                <w:rFonts w:cs="Cordia New"/>
                <w:sz w:val="22"/>
                <w:szCs w:val="22"/>
              </w:rPr>
            </w:pPr>
          </w:p>
          <w:p w14:paraId="41ABD46E" w14:textId="518B901E" w:rsidR="00E97237" w:rsidRPr="00893755" w:rsidRDefault="00C64A6F" w:rsidP="00137F99">
            <w:pPr>
              <w:tabs>
                <w:tab w:val="decimal" w:pos="795"/>
              </w:tabs>
              <w:ind w:right="-72"/>
              <w:jc w:val="both"/>
              <w:rPr>
                <w:rFonts w:cs="Cordia New"/>
                <w:sz w:val="22"/>
                <w:szCs w:val="22"/>
              </w:rPr>
            </w:pPr>
            <w:r w:rsidRPr="00C64A6F">
              <w:rPr>
                <w:rFonts w:cs="Cordia New"/>
                <w:sz w:val="22"/>
                <w:szCs w:val="22"/>
              </w:rPr>
              <w:t>7</w:t>
            </w:r>
            <w:r w:rsidR="00E97237" w:rsidRPr="00893755">
              <w:rPr>
                <w:rFonts w:cs="Cordia New"/>
                <w:sz w:val="22"/>
                <w:szCs w:val="22"/>
              </w:rPr>
              <w:t>,</w:t>
            </w:r>
            <w:r w:rsidRPr="00C64A6F">
              <w:rPr>
                <w:rFonts w:cs="Cordia New"/>
                <w:sz w:val="22"/>
                <w:szCs w:val="22"/>
              </w:rPr>
              <w:t>556</w:t>
            </w:r>
            <w:r w:rsidR="00E97237" w:rsidRPr="00893755">
              <w:rPr>
                <w:rFonts w:cs="Cordia New"/>
                <w:sz w:val="22"/>
                <w:szCs w:val="22"/>
              </w:rPr>
              <w:t>,</w:t>
            </w:r>
            <w:r w:rsidRPr="00C64A6F">
              <w:rPr>
                <w:rFonts w:cs="Cordia New"/>
                <w:sz w:val="22"/>
                <w:szCs w:val="22"/>
              </w:rPr>
              <w:t>981</w:t>
            </w:r>
          </w:p>
        </w:tc>
        <w:tc>
          <w:tcPr>
            <w:tcW w:w="1008" w:type="dxa"/>
            <w:vAlign w:val="center"/>
          </w:tcPr>
          <w:p w14:paraId="1EE23D5E" w14:textId="77777777" w:rsidR="00375A15" w:rsidRDefault="00375A15" w:rsidP="00137F99">
            <w:pPr>
              <w:tabs>
                <w:tab w:val="decimal" w:pos="795"/>
              </w:tabs>
              <w:ind w:right="-72"/>
              <w:jc w:val="both"/>
              <w:rPr>
                <w:rFonts w:cs="Cordia New"/>
                <w:sz w:val="22"/>
                <w:szCs w:val="22"/>
              </w:rPr>
            </w:pPr>
          </w:p>
          <w:p w14:paraId="78015A06" w14:textId="04F3FA9E" w:rsidR="00E97237" w:rsidRPr="00E97237" w:rsidRDefault="00C64A6F" w:rsidP="00137F99">
            <w:pPr>
              <w:tabs>
                <w:tab w:val="decimal" w:pos="795"/>
              </w:tabs>
              <w:ind w:right="-72"/>
              <w:jc w:val="both"/>
              <w:rPr>
                <w:rFonts w:cs="Cordia New"/>
                <w:sz w:val="22"/>
                <w:szCs w:val="22"/>
              </w:rPr>
            </w:pPr>
            <w:r w:rsidRPr="00C64A6F">
              <w:rPr>
                <w:rFonts w:cs="Cordia New"/>
                <w:sz w:val="22"/>
                <w:szCs w:val="22"/>
              </w:rPr>
              <w:t>6</w:t>
            </w:r>
            <w:r w:rsidR="00E97237" w:rsidRPr="00E97237">
              <w:rPr>
                <w:rFonts w:cs="Cordia New"/>
                <w:sz w:val="22"/>
                <w:szCs w:val="22"/>
              </w:rPr>
              <w:t>,</w:t>
            </w:r>
            <w:r w:rsidRPr="00C64A6F">
              <w:rPr>
                <w:rFonts w:cs="Cordia New"/>
                <w:sz w:val="22"/>
                <w:szCs w:val="22"/>
              </w:rPr>
              <w:t>860</w:t>
            </w:r>
            <w:r w:rsidR="00E97237" w:rsidRPr="00E97237">
              <w:rPr>
                <w:rFonts w:cs="Cordia New"/>
                <w:sz w:val="22"/>
                <w:szCs w:val="22"/>
              </w:rPr>
              <w:t>,</w:t>
            </w:r>
            <w:r w:rsidRPr="00C64A6F">
              <w:rPr>
                <w:rFonts w:cs="Cordia New"/>
                <w:sz w:val="22"/>
                <w:szCs w:val="22"/>
              </w:rPr>
              <w:t>894</w:t>
            </w:r>
          </w:p>
        </w:tc>
        <w:tc>
          <w:tcPr>
            <w:tcW w:w="1008" w:type="dxa"/>
            <w:shd w:val="clear" w:color="auto" w:fill="FAFAFA"/>
          </w:tcPr>
          <w:p w14:paraId="389FC771" w14:textId="77777777" w:rsidR="00375A15" w:rsidRDefault="00375A15" w:rsidP="00137F99">
            <w:pPr>
              <w:tabs>
                <w:tab w:val="decimal" w:pos="795"/>
              </w:tabs>
              <w:ind w:right="-72"/>
              <w:jc w:val="both"/>
              <w:rPr>
                <w:rFonts w:cs="Cordia New"/>
                <w:sz w:val="22"/>
                <w:szCs w:val="22"/>
              </w:rPr>
            </w:pPr>
          </w:p>
          <w:p w14:paraId="66E77EC1" w14:textId="6858FAF0" w:rsidR="00E97237" w:rsidRPr="00E97237" w:rsidRDefault="00C64A6F" w:rsidP="00137F99">
            <w:pPr>
              <w:tabs>
                <w:tab w:val="decimal" w:pos="795"/>
              </w:tabs>
              <w:ind w:right="-72"/>
              <w:jc w:val="both"/>
              <w:rPr>
                <w:rFonts w:cs="Cordia New"/>
                <w:sz w:val="22"/>
                <w:szCs w:val="22"/>
              </w:rPr>
            </w:pPr>
            <w:r w:rsidRPr="00C64A6F">
              <w:rPr>
                <w:rFonts w:cs="Cordia New"/>
                <w:sz w:val="22"/>
                <w:szCs w:val="22"/>
              </w:rPr>
              <w:t>1</w:t>
            </w:r>
            <w:r w:rsidR="00E97237" w:rsidRPr="00E97237">
              <w:rPr>
                <w:rFonts w:cs="Cordia New"/>
                <w:sz w:val="22"/>
                <w:szCs w:val="22"/>
              </w:rPr>
              <w:t>,</w:t>
            </w:r>
            <w:r w:rsidRPr="00C64A6F">
              <w:rPr>
                <w:rFonts w:cs="Cordia New"/>
                <w:sz w:val="22"/>
                <w:szCs w:val="22"/>
              </w:rPr>
              <w:t>398</w:t>
            </w:r>
            <w:r w:rsidR="00E97237" w:rsidRPr="00E97237">
              <w:rPr>
                <w:rFonts w:cs="Cordia New"/>
                <w:sz w:val="22"/>
                <w:szCs w:val="22"/>
              </w:rPr>
              <w:t>,</w:t>
            </w:r>
            <w:r w:rsidRPr="00C64A6F">
              <w:rPr>
                <w:rFonts w:cs="Cordia New"/>
                <w:sz w:val="22"/>
                <w:szCs w:val="22"/>
              </w:rPr>
              <w:t>083</w:t>
            </w:r>
          </w:p>
        </w:tc>
        <w:tc>
          <w:tcPr>
            <w:tcW w:w="1008" w:type="dxa"/>
          </w:tcPr>
          <w:p w14:paraId="456DBF3B" w14:textId="77777777" w:rsidR="00375A15" w:rsidRDefault="00375A15" w:rsidP="00137F99">
            <w:pPr>
              <w:tabs>
                <w:tab w:val="decimal" w:pos="795"/>
              </w:tabs>
              <w:ind w:right="-72"/>
              <w:jc w:val="both"/>
              <w:rPr>
                <w:rFonts w:cs="Cordia New"/>
                <w:sz w:val="22"/>
                <w:szCs w:val="22"/>
              </w:rPr>
            </w:pPr>
          </w:p>
          <w:p w14:paraId="59F6A594" w14:textId="64B3165C" w:rsidR="00E97237" w:rsidRPr="00893755" w:rsidRDefault="00C64A6F" w:rsidP="00137F99">
            <w:pPr>
              <w:tabs>
                <w:tab w:val="decimal" w:pos="795"/>
              </w:tabs>
              <w:ind w:right="-72"/>
              <w:jc w:val="both"/>
              <w:rPr>
                <w:rFonts w:cs="Cordia New"/>
                <w:sz w:val="22"/>
                <w:szCs w:val="22"/>
              </w:rPr>
            </w:pPr>
            <w:r w:rsidRPr="00C64A6F">
              <w:rPr>
                <w:rFonts w:cs="Cordia New"/>
                <w:sz w:val="22"/>
                <w:szCs w:val="22"/>
              </w:rPr>
              <w:t>460</w:t>
            </w:r>
            <w:r w:rsidR="00E97237" w:rsidRPr="00893755">
              <w:rPr>
                <w:rFonts w:cs="Cordia New"/>
                <w:sz w:val="22"/>
                <w:szCs w:val="22"/>
              </w:rPr>
              <w:t>,</w:t>
            </w:r>
            <w:r w:rsidRPr="00C64A6F">
              <w:rPr>
                <w:rFonts w:cs="Cordia New"/>
                <w:sz w:val="22"/>
                <w:szCs w:val="22"/>
              </w:rPr>
              <w:t>346</w:t>
            </w:r>
          </w:p>
        </w:tc>
      </w:tr>
      <w:tr w:rsidR="00E97237" w:rsidRPr="00893755" w14:paraId="4F9053EC" w14:textId="77777777" w:rsidTr="00137F99">
        <w:tc>
          <w:tcPr>
            <w:tcW w:w="3562" w:type="dxa"/>
            <w:vAlign w:val="center"/>
          </w:tcPr>
          <w:p w14:paraId="7ED90A0E" w14:textId="77777777" w:rsidR="00E97237" w:rsidRPr="00893755" w:rsidRDefault="00E97237" w:rsidP="00E97237">
            <w:pPr>
              <w:ind w:left="758" w:right="-66" w:hanging="180"/>
              <w:jc w:val="thaiDistribute"/>
              <w:rPr>
                <w:rFonts w:cs="Cordia New"/>
                <w:sz w:val="22"/>
                <w:szCs w:val="22"/>
              </w:rPr>
            </w:pPr>
            <w:r w:rsidRPr="00893755">
              <w:rPr>
                <w:rFonts w:cs="Cordia New"/>
                <w:sz w:val="22"/>
                <w:szCs w:val="22"/>
              </w:rPr>
              <w:t>Other current liabilities</w:t>
            </w:r>
          </w:p>
        </w:tc>
        <w:tc>
          <w:tcPr>
            <w:tcW w:w="1008" w:type="dxa"/>
            <w:tcBorders>
              <w:bottom w:val="single" w:sz="4" w:space="0" w:color="auto"/>
            </w:tcBorders>
            <w:shd w:val="clear" w:color="auto" w:fill="FAFAFA"/>
            <w:vAlign w:val="center"/>
          </w:tcPr>
          <w:p w14:paraId="6763BCB6" w14:textId="6EA92831" w:rsidR="00E97237" w:rsidRPr="00893755" w:rsidRDefault="00C64A6F" w:rsidP="00137F99">
            <w:pPr>
              <w:tabs>
                <w:tab w:val="decimal" w:pos="795"/>
              </w:tabs>
              <w:ind w:right="-72"/>
              <w:jc w:val="both"/>
              <w:rPr>
                <w:rFonts w:cs="Cordia New"/>
                <w:sz w:val="22"/>
                <w:szCs w:val="22"/>
              </w:rPr>
            </w:pPr>
            <w:r w:rsidRPr="00C64A6F">
              <w:rPr>
                <w:rFonts w:cs="Cordia New"/>
                <w:sz w:val="22"/>
                <w:szCs w:val="22"/>
              </w:rPr>
              <w:t>2</w:t>
            </w:r>
            <w:r w:rsidR="00E97237" w:rsidRPr="00893755">
              <w:rPr>
                <w:rFonts w:cs="Cordia New"/>
                <w:sz w:val="22"/>
                <w:szCs w:val="22"/>
              </w:rPr>
              <w:t>,</w:t>
            </w:r>
            <w:r w:rsidRPr="00C64A6F">
              <w:rPr>
                <w:rFonts w:cs="Cordia New"/>
                <w:sz w:val="22"/>
                <w:szCs w:val="22"/>
              </w:rPr>
              <w:t>004</w:t>
            </w:r>
            <w:r w:rsidR="00E97237" w:rsidRPr="00893755">
              <w:rPr>
                <w:rFonts w:cs="Cordia New"/>
                <w:sz w:val="22"/>
                <w:szCs w:val="22"/>
              </w:rPr>
              <w:t>,</w:t>
            </w:r>
            <w:r w:rsidRPr="00C64A6F">
              <w:rPr>
                <w:rFonts w:cs="Cordia New"/>
                <w:sz w:val="22"/>
                <w:szCs w:val="22"/>
              </w:rPr>
              <w:t>496</w:t>
            </w:r>
          </w:p>
        </w:tc>
        <w:tc>
          <w:tcPr>
            <w:tcW w:w="1008" w:type="dxa"/>
            <w:tcBorders>
              <w:bottom w:val="single" w:sz="4" w:space="0" w:color="auto"/>
            </w:tcBorders>
            <w:vAlign w:val="center"/>
          </w:tcPr>
          <w:p w14:paraId="784B753F" w14:textId="672103D0" w:rsidR="00E97237" w:rsidRPr="00893755" w:rsidRDefault="00C64A6F" w:rsidP="00137F99">
            <w:pPr>
              <w:tabs>
                <w:tab w:val="decimal" w:pos="795"/>
              </w:tabs>
              <w:ind w:right="-72"/>
              <w:jc w:val="both"/>
              <w:rPr>
                <w:rFonts w:cs="Cordia New"/>
                <w:sz w:val="22"/>
                <w:szCs w:val="22"/>
              </w:rPr>
            </w:pPr>
            <w:r w:rsidRPr="00C64A6F">
              <w:rPr>
                <w:rFonts w:cs="Cordia New"/>
                <w:sz w:val="22"/>
                <w:szCs w:val="22"/>
              </w:rPr>
              <w:t>1</w:t>
            </w:r>
            <w:r w:rsidR="00E97237" w:rsidRPr="00893755">
              <w:rPr>
                <w:rFonts w:cs="Cordia New"/>
                <w:sz w:val="22"/>
                <w:szCs w:val="22"/>
              </w:rPr>
              <w:t>,</w:t>
            </w:r>
            <w:r w:rsidRPr="00C64A6F">
              <w:rPr>
                <w:rFonts w:cs="Cordia New"/>
                <w:sz w:val="22"/>
                <w:szCs w:val="22"/>
              </w:rPr>
              <w:t>412</w:t>
            </w:r>
            <w:r w:rsidR="00E97237" w:rsidRPr="00893755">
              <w:rPr>
                <w:rFonts w:cs="Cordia New"/>
                <w:sz w:val="22"/>
                <w:szCs w:val="22"/>
              </w:rPr>
              <w:t>,</w:t>
            </w:r>
            <w:r w:rsidRPr="00C64A6F">
              <w:rPr>
                <w:rFonts w:cs="Cordia New"/>
                <w:sz w:val="22"/>
                <w:szCs w:val="22"/>
              </w:rPr>
              <w:t>074</w:t>
            </w:r>
          </w:p>
        </w:tc>
        <w:tc>
          <w:tcPr>
            <w:tcW w:w="1008" w:type="dxa"/>
            <w:tcBorders>
              <w:bottom w:val="single" w:sz="4" w:space="0" w:color="auto"/>
            </w:tcBorders>
            <w:shd w:val="clear" w:color="auto" w:fill="FAFAFA"/>
            <w:vAlign w:val="center"/>
          </w:tcPr>
          <w:p w14:paraId="01DDD7A5" w14:textId="13EA9756" w:rsidR="00E97237" w:rsidRPr="00893755" w:rsidRDefault="00C64A6F" w:rsidP="00137F99">
            <w:pPr>
              <w:tabs>
                <w:tab w:val="decimal" w:pos="795"/>
              </w:tabs>
              <w:ind w:right="-72"/>
              <w:jc w:val="both"/>
              <w:rPr>
                <w:rFonts w:cs="Cordia New"/>
                <w:sz w:val="22"/>
                <w:szCs w:val="22"/>
              </w:rPr>
            </w:pPr>
            <w:r w:rsidRPr="00C64A6F">
              <w:rPr>
                <w:rFonts w:cs="Cordia New"/>
                <w:sz w:val="22"/>
                <w:szCs w:val="22"/>
              </w:rPr>
              <w:t>3</w:t>
            </w:r>
            <w:r w:rsidR="00E97237" w:rsidRPr="00893755">
              <w:rPr>
                <w:rFonts w:cs="Cordia New"/>
                <w:sz w:val="22"/>
                <w:szCs w:val="22"/>
              </w:rPr>
              <w:t>,</w:t>
            </w:r>
            <w:r w:rsidRPr="00C64A6F">
              <w:rPr>
                <w:rFonts w:cs="Cordia New"/>
                <w:sz w:val="22"/>
                <w:szCs w:val="22"/>
              </w:rPr>
              <w:t>049</w:t>
            </w:r>
            <w:r w:rsidR="00E97237" w:rsidRPr="00893755">
              <w:rPr>
                <w:rFonts w:cs="Cordia New"/>
                <w:sz w:val="22"/>
                <w:szCs w:val="22"/>
              </w:rPr>
              <w:t>,</w:t>
            </w:r>
            <w:r w:rsidRPr="00C64A6F">
              <w:rPr>
                <w:rFonts w:cs="Cordia New"/>
                <w:sz w:val="22"/>
                <w:szCs w:val="22"/>
              </w:rPr>
              <w:t>352</w:t>
            </w:r>
          </w:p>
        </w:tc>
        <w:tc>
          <w:tcPr>
            <w:tcW w:w="1008" w:type="dxa"/>
            <w:tcBorders>
              <w:bottom w:val="single" w:sz="4" w:space="0" w:color="auto"/>
            </w:tcBorders>
            <w:vAlign w:val="center"/>
          </w:tcPr>
          <w:p w14:paraId="36A67BD5" w14:textId="1AD76C1D" w:rsidR="00E97237" w:rsidRPr="00E97237" w:rsidRDefault="00C64A6F" w:rsidP="00137F99">
            <w:pPr>
              <w:tabs>
                <w:tab w:val="decimal" w:pos="795"/>
              </w:tabs>
              <w:ind w:right="-72"/>
              <w:jc w:val="both"/>
              <w:rPr>
                <w:rFonts w:cs="Cordia New"/>
                <w:sz w:val="22"/>
                <w:szCs w:val="22"/>
              </w:rPr>
            </w:pPr>
            <w:r w:rsidRPr="00C64A6F">
              <w:rPr>
                <w:rFonts w:cs="Cordia New"/>
                <w:sz w:val="22"/>
                <w:szCs w:val="22"/>
              </w:rPr>
              <w:t>2</w:t>
            </w:r>
            <w:r w:rsidR="00E97237" w:rsidRPr="00E97237">
              <w:rPr>
                <w:rFonts w:cs="Cordia New"/>
                <w:sz w:val="22"/>
                <w:szCs w:val="22"/>
              </w:rPr>
              <w:t>,</w:t>
            </w:r>
            <w:r w:rsidRPr="00C64A6F">
              <w:rPr>
                <w:rFonts w:cs="Cordia New"/>
                <w:sz w:val="22"/>
                <w:szCs w:val="22"/>
              </w:rPr>
              <w:t>720</w:t>
            </w:r>
            <w:r w:rsidR="00E97237" w:rsidRPr="00E97237">
              <w:rPr>
                <w:rFonts w:cs="Cordia New"/>
                <w:sz w:val="22"/>
                <w:szCs w:val="22"/>
              </w:rPr>
              <w:t>,</w:t>
            </w:r>
            <w:r w:rsidRPr="00C64A6F">
              <w:rPr>
                <w:rFonts w:cs="Cordia New"/>
                <w:sz w:val="22"/>
                <w:szCs w:val="22"/>
              </w:rPr>
              <w:t>456</w:t>
            </w:r>
          </w:p>
        </w:tc>
        <w:tc>
          <w:tcPr>
            <w:tcW w:w="1008" w:type="dxa"/>
            <w:tcBorders>
              <w:bottom w:val="single" w:sz="4" w:space="0" w:color="auto"/>
            </w:tcBorders>
            <w:shd w:val="clear" w:color="auto" w:fill="FAFAFA"/>
          </w:tcPr>
          <w:p w14:paraId="2BE95846" w14:textId="4068AEBA" w:rsidR="00E97237" w:rsidRPr="00E97237" w:rsidRDefault="00C64A6F" w:rsidP="00137F99">
            <w:pPr>
              <w:tabs>
                <w:tab w:val="decimal" w:pos="795"/>
              </w:tabs>
              <w:ind w:right="-72"/>
              <w:jc w:val="both"/>
              <w:rPr>
                <w:rFonts w:cs="Cordia New"/>
                <w:sz w:val="22"/>
                <w:szCs w:val="22"/>
              </w:rPr>
            </w:pPr>
            <w:r w:rsidRPr="00C64A6F">
              <w:rPr>
                <w:rFonts w:cs="Cordia New"/>
                <w:sz w:val="22"/>
                <w:szCs w:val="22"/>
              </w:rPr>
              <w:t>19</w:t>
            </w:r>
            <w:r w:rsidR="00E97237" w:rsidRPr="00E97237">
              <w:rPr>
                <w:rFonts w:cs="Cordia New"/>
                <w:sz w:val="22"/>
                <w:szCs w:val="22"/>
              </w:rPr>
              <w:t>,</w:t>
            </w:r>
            <w:r w:rsidRPr="00C64A6F">
              <w:rPr>
                <w:rFonts w:cs="Cordia New"/>
                <w:sz w:val="22"/>
                <w:szCs w:val="22"/>
              </w:rPr>
              <w:t>320</w:t>
            </w:r>
            <w:r w:rsidR="00E97237" w:rsidRPr="00E97237">
              <w:rPr>
                <w:rFonts w:cs="Cordia New"/>
                <w:sz w:val="22"/>
                <w:szCs w:val="22"/>
              </w:rPr>
              <w:t>,</w:t>
            </w:r>
            <w:r w:rsidRPr="00C64A6F">
              <w:rPr>
                <w:rFonts w:cs="Cordia New"/>
                <w:sz w:val="22"/>
                <w:szCs w:val="22"/>
              </w:rPr>
              <w:t>277</w:t>
            </w:r>
          </w:p>
        </w:tc>
        <w:tc>
          <w:tcPr>
            <w:tcW w:w="1008" w:type="dxa"/>
            <w:tcBorders>
              <w:bottom w:val="single" w:sz="4" w:space="0" w:color="auto"/>
            </w:tcBorders>
          </w:tcPr>
          <w:p w14:paraId="31EC4142" w14:textId="318B7ABD" w:rsidR="00E97237" w:rsidRPr="00893755" w:rsidRDefault="00C64A6F" w:rsidP="00137F99">
            <w:pPr>
              <w:tabs>
                <w:tab w:val="decimal" w:pos="795"/>
              </w:tabs>
              <w:ind w:right="-72"/>
              <w:jc w:val="both"/>
              <w:rPr>
                <w:rFonts w:cs="Cordia New"/>
                <w:sz w:val="22"/>
                <w:szCs w:val="22"/>
              </w:rPr>
            </w:pPr>
            <w:r w:rsidRPr="00C64A6F">
              <w:rPr>
                <w:rFonts w:cs="Cordia New"/>
                <w:sz w:val="22"/>
                <w:szCs w:val="22"/>
              </w:rPr>
              <w:t>13</w:t>
            </w:r>
            <w:r w:rsidR="00E97237" w:rsidRPr="00893755">
              <w:rPr>
                <w:rFonts w:cs="Cordia New"/>
                <w:sz w:val="22"/>
                <w:szCs w:val="22"/>
              </w:rPr>
              <w:t>,</w:t>
            </w:r>
            <w:r w:rsidRPr="00C64A6F">
              <w:rPr>
                <w:rFonts w:cs="Cordia New"/>
                <w:sz w:val="22"/>
                <w:szCs w:val="22"/>
              </w:rPr>
              <w:t>312</w:t>
            </w:r>
            <w:r w:rsidR="00E97237" w:rsidRPr="00893755">
              <w:rPr>
                <w:rFonts w:cs="Cordia New"/>
                <w:sz w:val="22"/>
                <w:szCs w:val="22"/>
              </w:rPr>
              <w:t>,</w:t>
            </w:r>
            <w:r w:rsidRPr="00C64A6F">
              <w:rPr>
                <w:rFonts w:cs="Cordia New"/>
                <w:sz w:val="22"/>
                <w:szCs w:val="22"/>
              </w:rPr>
              <w:t>849</w:t>
            </w:r>
          </w:p>
        </w:tc>
      </w:tr>
      <w:tr w:rsidR="00E97237" w:rsidRPr="00893755" w14:paraId="2D20E760" w14:textId="77777777" w:rsidTr="00137F99">
        <w:tc>
          <w:tcPr>
            <w:tcW w:w="3562" w:type="dxa"/>
            <w:vAlign w:val="center"/>
          </w:tcPr>
          <w:p w14:paraId="6EF0617E" w14:textId="77777777" w:rsidR="00E97237" w:rsidRPr="00893755" w:rsidRDefault="00E97237" w:rsidP="00E97237">
            <w:pPr>
              <w:ind w:left="758" w:right="-66" w:hanging="180"/>
              <w:jc w:val="thaiDistribute"/>
              <w:rPr>
                <w:rFonts w:cs="Cordia New"/>
                <w:sz w:val="22"/>
                <w:szCs w:val="22"/>
              </w:rPr>
            </w:pPr>
            <w:r w:rsidRPr="00893755">
              <w:rPr>
                <w:rFonts w:cs="Cordia New"/>
                <w:sz w:val="22"/>
                <w:szCs w:val="22"/>
              </w:rPr>
              <w:t>Total current liabilities</w:t>
            </w:r>
          </w:p>
        </w:tc>
        <w:tc>
          <w:tcPr>
            <w:tcW w:w="1008" w:type="dxa"/>
            <w:tcBorders>
              <w:top w:val="single" w:sz="4" w:space="0" w:color="auto"/>
              <w:bottom w:val="single" w:sz="4" w:space="0" w:color="auto"/>
            </w:tcBorders>
            <w:shd w:val="clear" w:color="auto" w:fill="FAFAFA"/>
            <w:vAlign w:val="center"/>
          </w:tcPr>
          <w:p w14:paraId="16D91A09" w14:textId="2B05CD28" w:rsidR="00E97237" w:rsidRPr="00893755" w:rsidRDefault="00C64A6F" w:rsidP="00137F99">
            <w:pPr>
              <w:tabs>
                <w:tab w:val="decimal" w:pos="795"/>
              </w:tabs>
              <w:ind w:right="-72"/>
              <w:jc w:val="both"/>
              <w:rPr>
                <w:rFonts w:cs="Cordia New"/>
                <w:sz w:val="22"/>
                <w:szCs w:val="22"/>
              </w:rPr>
            </w:pPr>
            <w:r w:rsidRPr="00C64A6F">
              <w:rPr>
                <w:rFonts w:cs="Cordia New"/>
                <w:sz w:val="22"/>
                <w:szCs w:val="22"/>
              </w:rPr>
              <w:t>3</w:t>
            </w:r>
            <w:r w:rsidR="00E97237" w:rsidRPr="00893755">
              <w:rPr>
                <w:rFonts w:cs="Cordia New"/>
                <w:sz w:val="22"/>
                <w:szCs w:val="22"/>
              </w:rPr>
              <w:t>,</w:t>
            </w:r>
            <w:r w:rsidRPr="00C64A6F">
              <w:rPr>
                <w:rFonts w:cs="Cordia New"/>
                <w:sz w:val="22"/>
                <w:szCs w:val="22"/>
              </w:rPr>
              <w:t>670</w:t>
            </w:r>
            <w:r w:rsidR="00E97237" w:rsidRPr="00893755">
              <w:rPr>
                <w:rFonts w:cs="Cordia New"/>
                <w:sz w:val="22"/>
                <w:szCs w:val="22"/>
              </w:rPr>
              <w:t>,</w:t>
            </w:r>
            <w:r w:rsidRPr="00C64A6F">
              <w:rPr>
                <w:rFonts w:cs="Cordia New"/>
                <w:sz w:val="22"/>
                <w:szCs w:val="22"/>
              </w:rPr>
              <w:t>346</w:t>
            </w:r>
          </w:p>
        </w:tc>
        <w:tc>
          <w:tcPr>
            <w:tcW w:w="1008" w:type="dxa"/>
            <w:tcBorders>
              <w:top w:val="single" w:sz="4" w:space="0" w:color="auto"/>
              <w:bottom w:val="single" w:sz="4" w:space="0" w:color="auto"/>
            </w:tcBorders>
            <w:vAlign w:val="center"/>
          </w:tcPr>
          <w:p w14:paraId="21C8771B" w14:textId="20F5FDF7" w:rsidR="00E97237" w:rsidRPr="00893755" w:rsidRDefault="00C64A6F" w:rsidP="00137F99">
            <w:pPr>
              <w:tabs>
                <w:tab w:val="decimal" w:pos="795"/>
              </w:tabs>
              <w:ind w:right="-72"/>
              <w:jc w:val="both"/>
              <w:rPr>
                <w:rFonts w:cs="Cordia New"/>
                <w:sz w:val="22"/>
                <w:szCs w:val="22"/>
              </w:rPr>
            </w:pPr>
            <w:r w:rsidRPr="00C64A6F">
              <w:rPr>
                <w:rFonts w:cs="Cordia New"/>
                <w:sz w:val="22"/>
                <w:szCs w:val="22"/>
              </w:rPr>
              <w:t>2</w:t>
            </w:r>
            <w:r w:rsidR="00E97237" w:rsidRPr="00893755">
              <w:rPr>
                <w:rFonts w:cs="Cordia New"/>
                <w:sz w:val="22"/>
                <w:szCs w:val="22"/>
              </w:rPr>
              <w:t>,</w:t>
            </w:r>
            <w:r w:rsidRPr="00C64A6F">
              <w:rPr>
                <w:rFonts w:cs="Cordia New"/>
                <w:sz w:val="22"/>
                <w:szCs w:val="22"/>
              </w:rPr>
              <w:t>941</w:t>
            </w:r>
            <w:r w:rsidR="00E97237" w:rsidRPr="00893755">
              <w:rPr>
                <w:rFonts w:cs="Cordia New"/>
                <w:sz w:val="22"/>
                <w:szCs w:val="22"/>
              </w:rPr>
              <w:t>,</w:t>
            </w:r>
            <w:r w:rsidRPr="00C64A6F">
              <w:rPr>
                <w:rFonts w:cs="Cordia New"/>
                <w:sz w:val="22"/>
                <w:szCs w:val="22"/>
              </w:rPr>
              <w:t>906</w:t>
            </w:r>
          </w:p>
        </w:tc>
        <w:tc>
          <w:tcPr>
            <w:tcW w:w="1008" w:type="dxa"/>
            <w:tcBorders>
              <w:top w:val="single" w:sz="4" w:space="0" w:color="auto"/>
              <w:bottom w:val="single" w:sz="4" w:space="0" w:color="auto"/>
            </w:tcBorders>
            <w:shd w:val="clear" w:color="auto" w:fill="FAFAFA"/>
            <w:vAlign w:val="center"/>
          </w:tcPr>
          <w:p w14:paraId="228E0440" w14:textId="005CAB25" w:rsidR="00E97237" w:rsidRPr="00893755" w:rsidRDefault="00C64A6F" w:rsidP="00137F99">
            <w:pPr>
              <w:tabs>
                <w:tab w:val="decimal" w:pos="795"/>
              </w:tabs>
              <w:ind w:right="-72"/>
              <w:jc w:val="both"/>
              <w:rPr>
                <w:rFonts w:cs="Cordia New"/>
                <w:sz w:val="22"/>
                <w:szCs w:val="22"/>
              </w:rPr>
            </w:pPr>
            <w:r w:rsidRPr="00C64A6F">
              <w:rPr>
                <w:rFonts w:cs="Cordia New"/>
                <w:sz w:val="22"/>
                <w:szCs w:val="22"/>
              </w:rPr>
              <w:t>10</w:t>
            </w:r>
            <w:r w:rsidR="00E97237" w:rsidRPr="00893755">
              <w:rPr>
                <w:rFonts w:cs="Cordia New"/>
                <w:sz w:val="22"/>
                <w:szCs w:val="22"/>
              </w:rPr>
              <w:t>,</w:t>
            </w:r>
            <w:r w:rsidRPr="00C64A6F">
              <w:rPr>
                <w:rFonts w:cs="Cordia New"/>
                <w:sz w:val="22"/>
                <w:szCs w:val="22"/>
              </w:rPr>
              <w:t>606</w:t>
            </w:r>
            <w:r w:rsidR="00E97237" w:rsidRPr="00893755">
              <w:rPr>
                <w:rFonts w:cs="Cordia New"/>
                <w:sz w:val="22"/>
                <w:szCs w:val="22"/>
              </w:rPr>
              <w:t>,</w:t>
            </w:r>
            <w:r w:rsidRPr="00C64A6F">
              <w:rPr>
                <w:rFonts w:cs="Cordia New"/>
                <w:sz w:val="22"/>
                <w:szCs w:val="22"/>
              </w:rPr>
              <w:t>333</w:t>
            </w:r>
          </w:p>
        </w:tc>
        <w:tc>
          <w:tcPr>
            <w:tcW w:w="1008" w:type="dxa"/>
            <w:tcBorders>
              <w:top w:val="single" w:sz="4" w:space="0" w:color="auto"/>
              <w:bottom w:val="single" w:sz="4" w:space="0" w:color="auto"/>
            </w:tcBorders>
            <w:vAlign w:val="center"/>
          </w:tcPr>
          <w:p w14:paraId="3D45E2FE" w14:textId="2211CB30" w:rsidR="00E97237" w:rsidRPr="00E97237" w:rsidRDefault="00C64A6F" w:rsidP="00137F99">
            <w:pPr>
              <w:tabs>
                <w:tab w:val="decimal" w:pos="795"/>
              </w:tabs>
              <w:ind w:right="-72"/>
              <w:jc w:val="both"/>
              <w:rPr>
                <w:rFonts w:cs="Cordia New"/>
                <w:sz w:val="22"/>
                <w:szCs w:val="22"/>
              </w:rPr>
            </w:pPr>
            <w:r w:rsidRPr="00C64A6F">
              <w:rPr>
                <w:rFonts w:cs="Cordia New"/>
                <w:sz w:val="22"/>
                <w:szCs w:val="22"/>
              </w:rPr>
              <w:t>9</w:t>
            </w:r>
            <w:r w:rsidR="00E97237" w:rsidRPr="00E97237">
              <w:rPr>
                <w:rFonts w:cs="Cordia New"/>
                <w:sz w:val="22"/>
                <w:szCs w:val="22"/>
              </w:rPr>
              <w:t>,</w:t>
            </w:r>
            <w:r w:rsidRPr="00C64A6F">
              <w:rPr>
                <w:rFonts w:cs="Cordia New"/>
                <w:sz w:val="22"/>
                <w:szCs w:val="22"/>
              </w:rPr>
              <w:t>581</w:t>
            </w:r>
            <w:r w:rsidR="00E97237" w:rsidRPr="00E97237">
              <w:rPr>
                <w:rFonts w:cs="Cordia New"/>
                <w:sz w:val="22"/>
                <w:szCs w:val="22"/>
              </w:rPr>
              <w:t>,</w:t>
            </w:r>
            <w:r w:rsidRPr="00C64A6F">
              <w:rPr>
                <w:rFonts w:cs="Cordia New"/>
                <w:sz w:val="22"/>
                <w:szCs w:val="22"/>
              </w:rPr>
              <w:t>350</w:t>
            </w:r>
          </w:p>
        </w:tc>
        <w:tc>
          <w:tcPr>
            <w:tcW w:w="1008" w:type="dxa"/>
            <w:tcBorders>
              <w:top w:val="single" w:sz="4" w:space="0" w:color="auto"/>
              <w:bottom w:val="single" w:sz="4" w:space="0" w:color="auto"/>
            </w:tcBorders>
            <w:shd w:val="clear" w:color="auto" w:fill="FAFAFA"/>
          </w:tcPr>
          <w:p w14:paraId="3D21F8A6" w14:textId="7202B936" w:rsidR="00E97237" w:rsidRPr="00E97237" w:rsidRDefault="00C64A6F" w:rsidP="00137F99">
            <w:pPr>
              <w:tabs>
                <w:tab w:val="decimal" w:pos="795"/>
              </w:tabs>
              <w:ind w:right="-72"/>
              <w:jc w:val="both"/>
              <w:rPr>
                <w:rFonts w:cs="Cordia New"/>
                <w:sz w:val="22"/>
                <w:szCs w:val="22"/>
              </w:rPr>
            </w:pPr>
            <w:r w:rsidRPr="00C64A6F">
              <w:rPr>
                <w:rFonts w:cs="Cordia New"/>
                <w:sz w:val="22"/>
                <w:szCs w:val="22"/>
              </w:rPr>
              <w:t>20</w:t>
            </w:r>
            <w:r w:rsidR="00E97237" w:rsidRPr="00E97237">
              <w:rPr>
                <w:rFonts w:cs="Cordia New"/>
                <w:sz w:val="22"/>
                <w:szCs w:val="22"/>
              </w:rPr>
              <w:t>,</w:t>
            </w:r>
            <w:r w:rsidRPr="00C64A6F">
              <w:rPr>
                <w:rFonts w:cs="Cordia New"/>
                <w:sz w:val="22"/>
                <w:szCs w:val="22"/>
              </w:rPr>
              <w:t>718</w:t>
            </w:r>
            <w:r w:rsidR="00E97237" w:rsidRPr="00E97237">
              <w:rPr>
                <w:rFonts w:cs="Cordia New"/>
                <w:sz w:val="22"/>
                <w:szCs w:val="22"/>
              </w:rPr>
              <w:t>,</w:t>
            </w:r>
            <w:r w:rsidRPr="00C64A6F">
              <w:rPr>
                <w:rFonts w:cs="Cordia New"/>
                <w:sz w:val="22"/>
                <w:szCs w:val="22"/>
              </w:rPr>
              <w:t>360</w:t>
            </w:r>
          </w:p>
        </w:tc>
        <w:tc>
          <w:tcPr>
            <w:tcW w:w="1008" w:type="dxa"/>
            <w:tcBorders>
              <w:top w:val="single" w:sz="4" w:space="0" w:color="auto"/>
              <w:bottom w:val="single" w:sz="4" w:space="0" w:color="auto"/>
            </w:tcBorders>
          </w:tcPr>
          <w:p w14:paraId="5B4CD1FE" w14:textId="410FCC07" w:rsidR="00E97237" w:rsidRPr="00893755" w:rsidRDefault="00C64A6F" w:rsidP="00137F99">
            <w:pPr>
              <w:tabs>
                <w:tab w:val="decimal" w:pos="795"/>
              </w:tabs>
              <w:ind w:right="-72"/>
              <w:jc w:val="both"/>
              <w:rPr>
                <w:rFonts w:cs="Cordia New"/>
                <w:sz w:val="22"/>
                <w:szCs w:val="22"/>
              </w:rPr>
            </w:pPr>
            <w:r w:rsidRPr="00C64A6F">
              <w:rPr>
                <w:rFonts w:cs="Cordia New"/>
                <w:sz w:val="22"/>
                <w:szCs w:val="22"/>
              </w:rPr>
              <w:t>13</w:t>
            </w:r>
            <w:r w:rsidR="00E97237" w:rsidRPr="00893755">
              <w:rPr>
                <w:rFonts w:cs="Cordia New"/>
                <w:sz w:val="22"/>
                <w:szCs w:val="22"/>
              </w:rPr>
              <w:t>,</w:t>
            </w:r>
            <w:r w:rsidRPr="00C64A6F">
              <w:rPr>
                <w:rFonts w:cs="Cordia New"/>
                <w:sz w:val="22"/>
                <w:szCs w:val="22"/>
              </w:rPr>
              <w:t>773</w:t>
            </w:r>
            <w:r w:rsidR="00E97237" w:rsidRPr="00893755">
              <w:rPr>
                <w:rFonts w:cs="Cordia New"/>
                <w:sz w:val="22"/>
                <w:szCs w:val="22"/>
              </w:rPr>
              <w:t>,</w:t>
            </w:r>
            <w:r w:rsidRPr="00C64A6F">
              <w:rPr>
                <w:rFonts w:cs="Cordia New"/>
                <w:sz w:val="22"/>
                <w:szCs w:val="22"/>
              </w:rPr>
              <w:t>195</w:t>
            </w:r>
          </w:p>
        </w:tc>
      </w:tr>
      <w:tr w:rsidR="00CF171C" w:rsidRPr="00893755" w14:paraId="664CB9D4" w14:textId="77777777" w:rsidTr="00137F99">
        <w:tc>
          <w:tcPr>
            <w:tcW w:w="3562" w:type="dxa"/>
            <w:vAlign w:val="center"/>
          </w:tcPr>
          <w:p w14:paraId="62590924" w14:textId="77777777" w:rsidR="00CF171C" w:rsidRPr="00893755" w:rsidRDefault="00CF171C" w:rsidP="009A5E2B">
            <w:pPr>
              <w:ind w:left="758" w:right="-66" w:hanging="180"/>
              <w:jc w:val="thaiDistribute"/>
              <w:rPr>
                <w:rFonts w:cs="Cordia New"/>
                <w:sz w:val="22"/>
                <w:szCs w:val="22"/>
              </w:rPr>
            </w:pPr>
          </w:p>
        </w:tc>
        <w:tc>
          <w:tcPr>
            <w:tcW w:w="1008" w:type="dxa"/>
            <w:tcBorders>
              <w:top w:val="single" w:sz="4" w:space="0" w:color="auto"/>
            </w:tcBorders>
            <w:shd w:val="clear" w:color="auto" w:fill="FAFAFA"/>
            <w:vAlign w:val="center"/>
          </w:tcPr>
          <w:p w14:paraId="0CC09DEC" w14:textId="77777777" w:rsidR="00CF171C" w:rsidRPr="00893755" w:rsidRDefault="00CF171C" w:rsidP="00137F99">
            <w:pPr>
              <w:tabs>
                <w:tab w:val="decimal" w:pos="795"/>
              </w:tabs>
              <w:ind w:right="-72"/>
              <w:jc w:val="both"/>
              <w:rPr>
                <w:rFonts w:cs="Cordia New"/>
                <w:sz w:val="22"/>
                <w:szCs w:val="22"/>
              </w:rPr>
            </w:pPr>
          </w:p>
        </w:tc>
        <w:tc>
          <w:tcPr>
            <w:tcW w:w="1008" w:type="dxa"/>
            <w:tcBorders>
              <w:top w:val="single" w:sz="4" w:space="0" w:color="auto"/>
            </w:tcBorders>
            <w:vAlign w:val="center"/>
          </w:tcPr>
          <w:p w14:paraId="5477132A" w14:textId="77777777" w:rsidR="00CF171C" w:rsidRPr="00893755" w:rsidRDefault="00CF171C" w:rsidP="00137F99">
            <w:pPr>
              <w:tabs>
                <w:tab w:val="decimal" w:pos="795"/>
              </w:tabs>
              <w:ind w:right="-72"/>
              <w:jc w:val="both"/>
              <w:rPr>
                <w:rFonts w:cs="Cordia New"/>
                <w:sz w:val="22"/>
                <w:szCs w:val="22"/>
              </w:rPr>
            </w:pPr>
          </w:p>
        </w:tc>
        <w:tc>
          <w:tcPr>
            <w:tcW w:w="1008" w:type="dxa"/>
            <w:tcBorders>
              <w:top w:val="single" w:sz="4" w:space="0" w:color="auto"/>
            </w:tcBorders>
            <w:shd w:val="clear" w:color="auto" w:fill="FAFAFA"/>
            <w:vAlign w:val="center"/>
          </w:tcPr>
          <w:p w14:paraId="77272771" w14:textId="77777777" w:rsidR="00CF171C" w:rsidRPr="00893755" w:rsidRDefault="00CF171C" w:rsidP="00137F99">
            <w:pPr>
              <w:tabs>
                <w:tab w:val="decimal" w:pos="795"/>
              </w:tabs>
              <w:ind w:right="-72"/>
              <w:jc w:val="both"/>
              <w:rPr>
                <w:rFonts w:cs="Cordia New"/>
                <w:sz w:val="22"/>
                <w:szCs w:val="22"/>
              </w:rPr>
            </w:pPr>
          </w:p>
        </w:tc>
        <w:tc>
          <w:tcPr>
            <w:tcW w:w="1008" w:type="dxa"/>
            <w:tcBorders>
              <w:top w:val="single" w:sz="4" w:space="0" w:color="auto"/>
            </w:tcBorders>
            <w:vAlign w:val="center"/>
          </w:tcPr>
          <w:p w14:paraId="34211D8D" w14:textId="77777777" w:rsidR="00CF171C" w:rsidRPr="00E97237" w:rsidRDefault="00CF171C" w:rsidP="00137F99">
            <w:pPr>
              <w:tabs>
                <w:tab w:val="decimal" w:pos="795"/>
              </w:tabs>
              <w:ind w:right="-72"/>
              <w:jc w:val="both"/>
              <w:rPr>
                <w:rFonts w:cs="Cordia New"/>
                <w:sz w:val="22"/>
                <w:szCs w:val="22"/>
              </w:rPr>
            </w:pPr>
          </w:p>
        </w:tc>
        <w:tc>
          <w:tcPr>
            <w:tcW w:w="1008" w:type="dxa"/>
            <w:tcBorders>
              <w:top w:val="single" w:sz="4" w:space="0" w:color="auto"/>
            </w:tcBorders>
            <w:shd w:val="clear" w:color="auto" w:fill="FAFAFA"/>
          </w:tcPr>
          <w:p w14:paraId="75777BAB" w14:textId="77777777" w:rsidR="00CF171C" w:rsidRPr="00E97237" w:rsidRDefault="00CF171C" w:rsidP="00137F99">
            <w:pPr>
              <w:tabs>
                <w:tab w:val="decimal" w:pos="795"/>
              </w:tabs>
              <w:ind w:right="-72"/>
              <w:jc w:val="both"/>
              <w:rPr>
                <w:rFonts w:cs="Cordia New"/>
                <w:sz w:val="22"/>
                <w:szCs w:val="22"/>
              </w:rPr>
            </w:pPr>
          </w:p>
        </w:tc>
        <w:tc>
          <w:tcPr>
            <w:tcW w:w="1008" w:type="dxa"/>
            <w:tcBorders>
              <w:top w:val="single" w:sz="4" w:space="0" w:color="auto"/>
            </w:tcBorders>
          </w:tcPr>
          <w:p w14:paraId="03D039F9" w14:textId="77777777" w:rsidR="00CF171C" w:rsidRPr="00893755" w:rsidRDefault="00CF171C" w:rsidP="00137F99">
            <w:pPr>
              <w:tabs>
                <w:tab w:val="decimal" w:pos="795"/>
              </w:tabs>
              <w:ind w:right="-72"/>
              <w:jc w:val="both"/>
              <w:rPr>
                <w:rFonts w:cs="Cordia New"/>
                <w:sz w:val="22"/>
                <w:szCs w:val="22"/>
              </w:rPr>
            </w:pPr>
          </w:p>
        </w:tc>
      </w:tr>
      <w:tr w:rsidR="00CF171C" w:rsidRPr="00893755" w14:paraId="60C6804E" w14:textId="77777777" w:rsidTr="00137F99">
        <w:tc>
          <w:tcPr>
            <w:tcW w:w="3562" w:type="dxa"/>
            <w:vAlign w:val="center"/>
          </w:tcPr>
          <w:p w14:paraId="2881F8F2" w14:textId="77777777" w:rsidR="00CF171C" w:rsidRPr="00893755" w:rsidRDefault="00CF171C" w:rsidP="009A5E2B">
            <w:pPr>
              <w:ind w:left="758" w:right="-66" w:hanging="180"/>
              <w:jc w:val="thaiDistribute"/>
              <w:rPr>
                <w:rFonts w:cs="Cordia New"/>
                <w:sz w:val="22"/>
                <w:szCs w:val="22"/>
              </w:rPr>
            </w:pPr>
            <w:r w:rsidRPr="00893755">
              <w:rPr>
                <w:rFonts w:cs="Cordia New"/>
                <w:b/>
                <w:bCs/>
                <w:sz w:val="22"/>
                <w:szCs w:val="22"/>
              </w:rPr>
              <w:t>Non-current liabilities</w:t>
            </w:r>
          </w:p>
        </w:tc>
        <w:tc>
          <w:tcPr>
            <w:tcW w:w="1008" w:type="dxa"/>
            <w:shd w:val="clear" w:color="auto" w:fill="FAFAFA"/>
            <w:vAlign w:val="center"/>
          </w:tcPr>
          <w:p w14:paraId="1D382A37" w14:textId="77777777" w:rsidR="00CF171C" w:rsidRPr="00893755" w:rsidRDefault="00CF171C" w:rsidP="00137F99">
            <w:pPr>
              <w:tabs>
                <w:tab w:val="decimal" w:pos="795"/>
              </w:tabs>
              <w:ind w:right="-72"/>
              <w:jc w:val="both"/>
              <w:rPr>
                <w:rFonts w:cs="Cordia New"/>
                <w:sz w:val="22"/>
                <w:szCs w:val="22"/>
              </w:rPr>
            </w:pPr>
          </w:p>
        </w:tc>
        <w:tc>
          <w:tcPr>
            <w:tcW w:w="1008" w:type="dxa"/>
            <w:vAlign w:val="center"/>
          </w:tcPr>
          <w:p w14:paraId="0EB852B4" w14:textId="77777777" w:rsidR="00CF171C" w:rsidRPr="00893755" w:rsidRDefault="00CF171C" w:rsidP="00137F99">
            <w:pPr>
              <w:tabs>
                <w:tab w:val="decimal" w:pos="795"/>
              </w:tabs>
              <w:ind w:right="-72"/>
              <w:jc w:val="both"/>
              <w:rPr>
                <w:rFonts w:cs="Cordia New"/>
                <w:sz w:val="22"/>
                <w:szCs w:val="22"/>
              </w:rPr>
            </w:pPr>
          </w:p>
        </w:tc>
        <w:tc>
          <w:tcPr>
            <w:tcW w:w="1008" w:type="dxa"/>
            <w:shd w:val="clear" w:color="auto" w:fill="FAFAFA"/>
          </w:tcPr>
          <w:p w14:paraId="50498B3F" w14:textId="77777777" w:rsidR="00CF171C" w:rsidRPr="00893755" w:rsidRDefault="00CF171C" w:rsidP="00137F99">
            <w:pPr>
              <w:tabs>
                <w:tab w:val="decimal" w:pos="795"/>
              </w:tabs>
              <w:ind w:right="-72"/>
              <w:jc w:val="both"/>
              <w:rPr>
                <w:rFonts w:cs="Cordia New"/>
                <w:sz w:val="22"/>
                <w:szCs w:val="22"/>
              </w:rPr>
            </w:pPr>
          </w:p>
        </w:tc>
        <w:tc>
          <w:tcPr>
            <w:tcW w:w="1008" w:type="dxa"/>
          </w:tcPr>
          <w:p w14:paraId="306FD125" w14:textId="77777777" w:rsidR="00CF171C" w:rsidRPr="00E97237" w:rsidRDefault="00CF171C" w:rsidP="00137F99">
            <w:pPr>
              <w:tabs>
                <w:tab w:val="decimal" w:pos="795"/>
              </w:tabs>
              <w:ind w:right="-72"/>
              <w:jc w:val="both"/>
              <w:rPr>
                <w:rFonts w:cs="Cordia New"/>
                <w:sz w:val="22"/>
                <w:szCs w:val="22"/>
              </w:rPr>
            </w:pPr>
          </w:p>
        </w:tc>
        <w:tc>
          <w:tcPr>
            <w:tcW w:w="1008" w:type="dxa"/>
            <w:shd w:val="clear" w:color="auto" w:fill="FAFAFA"/>
            <w:vAlign w:val="center"/>
          </w:tcPr>
          <w:p w14:paraId="4CB74970" w14:textId="77777777" w:rsidR="00CF171C" w:rsidRPr="00E97237" w:rsidRDefault="00CF171C" w:rsidP="00137F99">
            <w:pPr>
              <w:tabs>
                <w:tab w:val="decimal" w:pos="795"/>
              </w:tabs>
              <w:ind w:right="-72"/>
              <w:jc w:val="both"/>
              <w:rPr>
                <w:rFonts w:cs="Cordia New"/>
                <w:sz w:val="22"/>
                <w:szCs w:val="22"/>
              </w:rPr>
            </w:pPr>
          </w:p>
        </w:tc>
        <w:tc>
          <w:tcPr>
            <w:tcW w:w="1008" w:type="dxa"/>
            <w:vAlign w:val="center"/>
          </w:tcPr>
          <w:p w14:paraId="2E893517" w14:textId="77777777" w:rsidR="00CF171C" w:rsidRPr="00893755" w:rsidRDefault="00CF171C" w:rsidP="00137F99">
            <w:pPr>
              <w:tabs>
                <w:tab w:val="decimal" w:pos="795"/>
              </w:tabs>
              <w:ind w:right="-72"/>
              <w:jc w:val="both"/>
              <w:rPr>
                <w:rFonts w:cs="Cordia New"/>
                <w:sz w:val="22"/>
                <w:szCs w:val="22"/>
              </w:rPr>
            </w:pPr>
          </w:p>
        </w:tc>
      </w:tr>
      <w:tr w:rsidR="00E97237" w:rsidRPr="00893755" w14:paraId="19BB27EF" w14:textId="77777777" w:rsidTr="00137F99">
        <w:tc>
          <w:tcPr>
            <w:tcW w:w="3562" w:type="dxa"/>
            <w:vAlign w:val="center"/>
          </w:tcPr>
          <w:p w14:paraId="3A351F15" w14:textId="73B4752F" w:rsidR="00E97237" w:rsidRPr="00375A15" w:rsidRDefault="00E97237" w:rsidP="00E97237">
            <w:pPr>
              <w:ind w:left="758" w:right="-66" w:hanging="180"/>
              <w:jc w:val="thaiDistribute"/>
              <w:rPr>
                <w:rFonts w:cs="Cordia New"/>
                <w:b/>
                <w:bCs/>
                <w:spacing w:val="-2"/>
                <w:sz w:val="22"/>
                <w:szCs w:val="22"/>
              </w:rPr>
            </w:pPr>
            <w:r w:rsidRPr="00375A15">
              <w:rPr>
                <w:rFonts w:cs="Cordia New"/>
                <w:spacing w:val="-2"/>
                <w:sz w:val="22"/>
                <w:szCs w:val="22"/>
              </w:rPr>
              <w:t xml:space="preserve">Long-term </w:t>
            </w:r>
            <w:r w:rsidR="00375A15" w:rsidRPr="00375A15">
              <w:rPr>
                <w:rFonts w:cs="Cordia New"/>
                <w:spacing w:val="-2"/>
                <w:sz w:val="22"/>
                <w:szCs w:val="22"/>
              </w:rPr>
              <w:t>loans from financial institutions</w:t>
            </w:r>
            <w:r w:rsidRPr="00375A15">
              <w:rPr>
                <w:rFonts w:cs="Cordia New"/>
                <w:spacing w:val="-2"/>
                <w:sz w:val="22"/>
                <w:szCs w:val="22"/>
              </w:rPr>
              <w:t>, net</w:t>
            </w:r>
          </w:p>
        </w:tc>
        <w:tc>
          <w:tcPr>
            <w:tcW w:w="1008" w:type="dxa"/>
            <w:shd w:val="clear" w:color="auto" w:fill="FAFAFA"/>
            <w:vAlign w:val="center"/>
          </w:tcPr>
          <w:p w14:paraId="22F62DF1" w14:textId="6C82A1B6" w:rsidR="00E97237" w:rsidRPr="00893755" w:rsidRDefault="00C64A6F" w:rsidP="00137F99">
            <w:pPr>
              <w:tabs>
                <w:tab w:val="decimal" w:pos="795"/>
              </w:tabs>
              <w:ind w:right="-72"/>
              <w:jc w:val="both"/>
              <w:rPr>
                <w:rFonts w:cs="Cordia New"/>
                <w:sz w:val="22"/>
                <w:szCs w:val="22"/>
              </w:rPr>
            </w:pPr>
            <w:r w:rsidRPr="00C64A6F">
              <w:rPr>
                <w:rFonts w:cs="Cordia New"/>
                <w:sz w:val="22"/>
                <w:szCs w:val="22"/>
              </w:rPr>
              <w:t>10</w:t>
            </w:r>
            <w:r w:rsidR="00E97237" w:rsidRPr="00893755">
              <w:rPr>
                <w:rFonts w:cs="Cordia New"/>
                <w:sz w:val="22"/>
                <w:szCs w:val="22"/>
              </w:rPr>
              <w:t>,</w:t>
            </w:r>
            <w:r w:rsidRPr="00C64A6F">
              <w:rPr>
                <w:rFonts w:cs="Cordia New"/>
                <w:sz w:val="22"/>
                <w:szCs w:val="22"/>
              </w:rPr>
              <w:t>818</w:t>
            </w:r>
            <w:r w:rsidR="00E97237" w:rsidRPr="00893755">
              <w:rPr>
                <w:rFonts w:cs="Cordia New"/>
                <w:sz w:val="22"/>
                <w:szCs w:val="22"/>
              </w:rPr>
              <w:t>,</w:t>
            </w:r>
            <w:r w:rsidRPr="00C64A6F">
              <w:rPr>
                <w:rFonts w:cs="Cordia New"/>
                <w:sz w:val="22"/>
                <w:szCs w:val="22"/>
              </w:rPr>
              <w:t>638</w:t>
            </w:r>
          </w:p>
        </w:tc>
        <w:tc>
          <w:tcPr>
            <w:tcW w:w="1008" w:type="dxa"/>
            <w:vAlign w:val="center"/>
          </w:tcPr>
          <w:p w14:paraId="594D2AB3" w14:textId="71870C9E" w:rsidR="00E97237" w:rsidRPr="00893755" w:rsidRDefault="00C64A6F" w:rsidP="00137F99">
            <w:pPr>
              <w:tabs>
                <w:tab w:val="decimal" w:pos="795"/>
              </w:tabs>
              <w:ind w:right="-72"/>
              <w:jc w:val="both"/>
              <w:rPr>
                <w:rFonts w:cs="Cordia New"/>
                <w:sz w:val="22"/>
                <w:szCs w:val="22"/>
              </w:rPr>
            </w:pPr>
            <w:r w:rsidRPr="00C64A6F">
              <w:rPr>
                <w:rFonts w:cs="Cordia New"/>
                <w:sz w:val="22"/>
                <w:szCs w:val="22"/>
              </w:rPr>
              <w:t>11</w:t>
            </w:r>
            <w:r w:rsidR="00E97237" w:rsidRPr="00893755">
              <w:rPr>
                <w:rFonts w:cs="Cordia New"/>
                <w:sz w:val="22"/>
                <w:szCs w:val="22"/>
              </w:rPr>
              <w:t>,</w:t>
            </w:r>
            <w:r w:rsidRPr="00C64A6F">
              <w:rPr>
                <w:rFonts w:cs="Cordia New"/>
                <w:sz w:val="22"/>
                <w:szCs w:val="22"/>
              </w:rPr>
              <w:t>461</w:t>
            </w:r>
            <w:r w:rsidR="00E97237" w:rsidRPr="00893755">
              <w:rPr>
                <w:rFonts w:cs="Cordia New"/>
                <w:sz w:val="22"/>
                <w:szCs w:val="22"/>
              </w:rPr>
              <w:t>,</w:t>
            </w:r>
            <w:r w:rsidRPr="00C64A6F">
              <w:rPr>
                <w:rFonts w:cs="Cordia New"/>
                <w:sz w:val="22"/>
                <w:szCs w:val="22"/>
              </w:rPr>
              <w:t>131</w:t>
            </w:r>
          </w:p>
        </w:tc>
        <w:tc>
          <w:tcPr>
            <w:tcW w:w="1008" w:type="dxa"/>
            <w:shd w:val="clear" w:color="auto" w:fill="FAFAFA"/>
            <w:vAlign w:val="center"/>
          </w:tcPr>
          <w:p w14:paraId="006BFF0E" w14:textId="72B3D6BF" w:rsidR="00E97237" w:rsidRPr="00893755" w:rsidRDefault="00C64A6F" w:rsidP="00137F99">
            <w:pPr>
              <w:tabs>
                <w:tab w:val="decimal" w:pos="795"/>
              </w:tabs>
              <w:ind w:right="-72"/>
              <w:jc w:val="both"/>
              <w:rPr>
                <w:rFonts w:cs="Cordia New"/>
                <w:sz w:val="22"/>
                <w:szCs w:val="22"/>
              </w:rPr>
            </w:pPr>
            <w:r w:rsidRPr="00C64A6F">
              <w:rPr>
                <w:rFonts w:cs="Cordia New"/>
                <w:sz w:val="22"/>
                <w:szCs w:val="22"/>
              </w:rPr>
              <w:t>49</w:t>
            </w:r>
            <w:r w:rsidR="00E97237" w:rsidRPr="00893755">
              <w:rPr>
                <w:rFonts w:cs="Cordia New"/>
                <w:sz w:val="22"/>
                <w:szCs w:val="22"/>
              </w:rPr>
              <w:t>,</w:t>
            </w:r>
            <w:r w:rsidRPr="00C64A6F">
              <w:rPr>
                <w:rFonts w:cs="Cordia New"/>
                <w:sz w:val="22"/>
                <w:szCs w:val="22"/>
              </w:rPr>
              <w:t>643</w:t>
            </w:r>
            <w:r w:rsidR="00E97237" w:rsidRPr="00893755">
              <w:rPr>
                <w:rFonts w:cs="Cordia New"/>
                <w:sz w:val="22"/>
                <w:szCs w:val="22"/>
              </w:rPr>
              <w:t>,</w:t>
            </w:r>
            <w:r w:rsidRPr="00C64A6F">
              <w:rPr>
                <w:rFonts w:cs="Cordia New"/>
                <w:sz w:val="22"/>
                <w:szCs w:val="22"/>
              </w:rPr>
              <w:t>567</w:t>
            </w:r>
          </w:p>
        </w:tc>
        <w:tc>
          <w:tcPr>
            <w:tcW w:w="1008" w:type="dxa"/>
            <w:vAlign w:val="center"/>
          </w:tcPr>
          <w:p w14:paraId="4A247063" w14:textId="209DCE9D" w:rsidR="00E97237" w:rsidRPr="00E97237" w:rsidRDefault="00C64A6F" w:rsidP="00137F99">
            <w:pPr>
              <w:tabs>
                <w:tab w:val="decimal" w:pos="795"/>
              </w:tabs>
              <w:ind w:right="-72"/>
              <w:jc w:val="both"/>
              <w:rPr>
                <w:rFonts w:cs="Cordia New"/>
                <w:sz w:val="22"/>
                <w:szCs w:val="22"/>
              </w:rPr>
            </w:pPr>
            <w:r w:rsidRPr="00C64A6F">
              <w:rPr>
                <w:rFonts w:cs="Cordia New"/>
                <w:sz w:val="22"/>
                <w:szCs w:val="22"/>
              </w:rPr>
              <w:t>55</w:t>
            </w:r>
            <w:r w:rsidR="00E97237" w:rsidRPr="00E97237">
              <w:rPr>
                <w:rFonts w:cs="Cordia New"/>
                <w:sz w:val="22"/>
                <w:szCs w:val="22"/>
              </w:rPr>
              <w:t>,</w:t>
            </w:r>
            <w:r w:rsidRPr="00C64A6F">
              <w:rPr>
                <w:rFonts w:cs="Cordia New"/>
                <w:sz w:val="22"/>
                <w:szCs w:val="22"/>
              </w:rPr>
              <w:t>209</w:t>
            </w:r>
            <w:r w:rsidR="00E97237" w:rsidRPr="00E97237">
              <w:rPr>
                <w:rFonts w:cs="Cordia New"/>
                <w:sz w:val="22"/>
                <w:szCs w:val="22"/>
              </w:rPr>
              <w:t>,</w:t>
            </w:r>
            <w:r w:rsidRPr="00C64A6F">
              <w:rPr>
                <w:rFonts w:cs="Cordia New"/>
                <w:sz w:val="22"/>
                <w:szCs w:val="22"/>
              </w:rPr>
              <w:t>871</w:t>
            </w:r>
          </w:p>
        </w:tc>
        <w:tc>
          <w:tcPr>
            <w:tcW w:w="1008" w:type="dxa"/>
            <w:shd w:val="clear" w:color="auto" w:fill="FAFAFA"/>
          </w:tcPr>
          <w:p w14:paraId="72F8578F" w14:textId="294F2754" w:rsidR="00E97237" w:rsidRPr="00E97237" w:rsidRDefault="00C64A6F" w:rsidP="00137F99">
            <w:pPr>
              <w:tabs>
                <w:tab w:val="decimal" w:pos="795"/>
              </w:tabs>
              <w:ind w:right="-72"/>
              <w:jc w:val="both"/>
              <w:rPr>
                <w:rFonts w:cs="Cordia New"/>
                <w:sz w:val="22"/>
                <w:szCs w:val="22"/>
              </w:rPr>
            </w:pPr>
            <w:r w:rsidRPr="00C64A6F">
              <w:rPr>
                <w:rFonts w:cs="Cordia New"/>
                <w:sz w:val="22"/>
                <w:szCs w:val="22"/>
              </w:rPr>
              <w:t>349</w:t>
            </w:r>
            <w:r w:rsidR="00E97237" w:rsidRPr="00E97237">
              <w:rPr>
                <w:rFonts w:cs="Cordia New"/>
                <w:sz w:val="22"/>
                <w:szCs w:val="22"/>
              </w:rPr>
              <w:t>,</w:t>
            </w:r>
            <w:r w:rsidRPr="00C64A6F">
              <w:rPr>
                <w:rFonts w:cs="Cordia New"/>
                <w:sz w:val="22"/>
                <w:szCs w:val="22"/>
              </w:rPr>
              <w:t>101</w:t>
            </w:r>
          </w:p>
        </w:tc>
        <w:tc>
          <w:tcPr>
            <w:tcW w:w="1008" w:type="dxa"/>
          </w:tcPr>
          <w:p w14:paraId="3C440D33" w14:textId="77777777" w:rsidR="00E97237" w:rsidRPr="00893755" w:rsidRDefault="00E97237" w:rsidP="00137F99">
            <w:pPr>
              <w:tabs>
                <w:tab w:val="decimal" w:pos="795"/>
              </w:tabs>
              <w:ind w:right="-72"/>
              <w:jc w:val="both"/>
              <w:rPr>
                <w:rFonts w:cs="Cordia New"/>
                <w:sz w:val="22"/>
                <w:szCs w:val="22"/>
              </w:rPr>
            </w:pPr>
            <w:r w:rsidRPr="00893755">
              <w:rPr>
                <w:rFonts w:cs="Cordia New"/>
                <w:sz w:val="22"/>
                <w:szCs w:val="22"/>
              </w:rPr>
              <w:t>-</w:t>
            </w:r>
          </w:p>
        </w:tc>
      </w:tr>
      <w:tr w:rsidR="00E97237" w:rsidRPr="00893755" w14:paraId="1DB94C78" w14:textId="77777777" w:rsidTr="00137F99">
        <w:tc>
          <w:tcPr>
            <w:tcW w:w="3562" w:type="dxa"/>
            <w:vAlign w:val="center"/>
          </w:tcPr>
          <w:p w14:paraId="3BF7BD76" w14:textId="6554F3E7" w:rsidR="00E97237" w:rsidRPr="00893755" w:rsidRDefault="00F52127" w:rsidP="00E97237">
            <w:pPr>
              <w:ind w:left="758" w:right="-66" w:hanging="180"/>
              <w:jc w:val="thaiDistribute"/>
              <w:rPr>
                <w:rFonts w:cs="Cordia New"/>
                <w:sz w:val="22"/>
                <w:szCs w:val="22"/>
              </w:rPr>
            </w:pPr>
            <w:r w:rsidRPr="00893755">
              <w:rPr>
                <w:rFonts w:cs="Cordia New"/>
                <w:sz w:val="22"/>
                <w:szCs w:val="22"/>
              </w:rPr>
              <w:t>Other</w:t>
            </w:r>
            <w:r>
              <w:rPr>
                <w:rFonts w:cs="Cordia New"/>
                <w:sz w:val="22"/>
                <w:szCs w:val="22"/>
              </w:rPr>
              <w:t xml:space="preserve"> non-current</w:t>
            </w:r>
            <w:r w:rsidRPr="00893755">
              <w:rPr>
                <w:rFonts w:cs="Cordia New"/>
                <w:sz w:val="22"/>
                <w:szCs w:val="22"/>
              </w:rPr>
              <w:t xml:space="preserve"> liabilities</w:t>
            </w:r>
          </w:p>
        </w:tc>
        <w:tc>
          <w:tcPr>
            <w:tcW w:w="1008" w:type="dxa"/>
            <w:shd w:val="clear" w:color="auto" w:fill="FAFAFA"/>
            <w:vAlign w:val="center"/>
          </w:tcPr>
          <w:p w14:paraId="2A2C3634" w14:textId="6E6C0421" w:rsidR="00E97237" w:rsidRPr="00893755" w:rsidRDefault="00C64A6F" w:rsidP="00137F99">
            <w:pPr>
              <w:tabs>
                <w:tab w:val="decimal" w:pos="795"/>
              </w:tabs>
              <w:ind w:right="-72"/>
              <w:jc w:val="both"/>
              <w:rPr>
                <w:rFonts w:cs="Cordia New"/>
                <w:sz w:val="22"/>
                <w:szCs w:val="22"/>
              </w:rPr>
            </w:pPr>
            <w:r w:rsidRPr="00C64A6F">
              <w:rPr>
                <w:rFonts w:cs="Cordia New"/>
                <w:sz w:val="22"/>
                <w:szCs w:val="22"/>
              </w:rPr>
              <w:t>1</w:t>
            </w:r>
            <w:r w:rsidR="00E97237" w:rsidRPr="00893755">
              <w:rPr>
                <w:rFonts w:cs="Cordia New"/>
                <w:sz w:val="22"/>
                <w:szCs w:val="22"/>
              </w:rPr>
              <w:t>,</w:t>
            </w:r>
            <w:r w:rsidRPr="00C64A6F">
              <w:rPr>
                <w:rFonts w:cs="Cordia New"/>
                <w:sz w:val="22"/>
                <w:szCs w:val="22"/>
              </w:rPr>
              <w:t>016</w:t>
            </w:r>
            <w:r w:rsidR="00E97237" w:rsidRPr="00893755">
              <w:rPr>
                <w:rFonts w:cs="Cordia New"/>
                <w:sz w:val="22"/>
                <w:szCs w:val="22"/>
              </w:rPr>
              <w:t>,</w:t>
            </w:r>
            <w:r w:rsidRPr="00C64A6F">
              <w:rPr>
                <w:rFonts w:cs="Cordia New"/>
                <w:sz w:val="22"/>
                <w:szCs w:val="22"/>
              </w:rPr>
              <w:t>866</w:t>
            </w:r>
          </w:p>
        </w:tc>
        <w:tc>
          <w:tcPr>
            <w:tcW w:w="1008" w:type="dxa"/>
            <w:vAlign w:val="center"/>
          </w:tcPr>
          <w:p w14:paraId="7D2836AA" w14:textId="03E44A0B" w:rsidR="00E97237" w:rsidRPr="00893755" w:rsidRDefault="00C64A6F" w:rsidP="00137F99">
            <w:pPr>
              <w:tabs>
                <w:tab w:val="decimal" w:pos="795"/>
              </w:tabs>
              <w:ind w:right="-72"/>
              <w:jc w:val="both"/>
              <w:rPr>
                <w:rFonts w:cs="Cordia New"/>
                <w:sz w:val="22"/>
                <w:szCs w:val="22"/>
              </w:rPr>
            </w:pPr>
            <w:r w:rsidRPr="00C64A6F">
              <w:rPr>
                <w:rFonts w:cs="Cordia New"/>
                <w:sz w:val="22"/>
                <w:szCs w:val="22"/>
              </w:rPr>
              <w:t>1</w:t>
            </w:r>
            <w:r w:rsidR="00E97237" w:rsidRPr="00893755">
              <w:rPr>
                <w:rFonts w:cs="Cordia New"/>
                <w:sz w:val="22"/>
                <w:szCs w:val="22"/>
              </w:rPr>
              <w:t>,</w:t>
            </w:r>
            <w:r w:rsidRPr="00C64A6F">
              <w:rPr>
                <w:rFonts w:cs="Cordia New"/>
                <w:sz w:val="22"/>
                <w:szCs w:val="22"/>
              </w:rPr>
              <w:t>233</w:t>
            </w:r>
            <w:r w:rsidR="00E97237" w:rsidRPr="00893755">
              <w:rPr>
                <w:rFonts w:cs="Cordia New"/>
                <w:sz w:val="22"/>
                <w:szCs w:val="22"/>
              </w:rPr>
              <w:t>,</w:t>
            </w:r>
            <w:r w:rsidRPr="00C64A6F">
              <w:rPr>
                <w:rFonts w:cs="Cordia New"/>
                <w:sz w:val="22"/>
                <w:szCs w:val="22"/>
              </w:rPr>
              <w:t>830</w:t>
            </w:r>
          </w:p>
        </w:tc>
        <w:tc>
          <w:tcPr>
            <w:tcW w:w="1008" w:type="dxa"/>
            <w:shd w:val="clear" w:color="auto" w:fill="FAFAFA"/>
            <w:vAlign w:val="center"/>
          </w:tcPr>
          <w:p w14:paraId="0AC6066E" w14:textId="5F5D0346" w:rsidR="00E97237" w:rsidRPr="00893755" w:rsidRDefault="00C64A6F" w:rsidP="00137F99">
            <w:pPr>
              <w:tabs>
                <w:tab w:val="decimal" w:pos="795"/>
              </w:tabs>
              <w:ind w:right="-72"/>
              <w:jc w:val="both"/>
              <w:rPr>
                <w:rFonts w:cs="Cordia New"/>
                <w:sz w:val="22"/>
                <w:szCs w:val="22"/>
              </w:rPr>
            </w:pPr>
            <w:r w:rsidRPr="00C64A6F">
              <w:rPr>
                <w:rFonts w:cs="Cordia New"/>
                <w:sz w:val="22"/>
                <w:szCs w:val="22"/>
              </w:rPr>
              <w:t>1</w:t>
            </w:r>
            <w:r w:rsidR="00E97237" w:rsidRPr="00893755">
              <w:rPr>
                <w:rFonts w:cs="Cordia New"/>
                <w:sz w:val="22"/>
                <w:szCs w:val="22"/>
              </w:rPr>
              <w:t>,</w:t>
            </w:r>
            <w:r w:rsidRPr="00C64A6F">
              <w:rPr>
                <w:rFonts w:cs="Cordia New"/>
                <w:sz w:val="22"/>
                <w:szCs w:val="22"/>
              </w:rPr>
              <w:t>405</w:t>
            </w:r>
            <w:r w:rsidR="00E97237" w:rsidRPr="00893755">
              <w:rPr>
                <w:rFonts w:cs="Cordia New"/>
                <w:sz w:val="22"/>
                <w:szCs w:val="22"/>
              </w:rPr>
              <w:t>,</w:t>
            </w:r>
            <w:r w:rsidRPr="00C64A6F">
              <w:rPr>
                <w:rFonts w:cs="Cordia New"/>
                <w:sz w:val="22"/>
                <w:szCs w:val="22"/>
              </w:rPr>
              <w:t>785</w:t>
            </w:r>
          </w:p>
        </w:tc>
        <w:tc>
          <w:tcPr>
            <w:tcW w:w="1008" w:type="dxa"/>
            <w:vAlign w:val="center"/>
          </w:tcPr>
          <w:p w14:paraId="69F16860" w14:textId="2D60C674" w:rsidR="00E97237" w:rsidRPr="00E97237" w:rsidRDefault="00C64A6F" w:rsidP="00137F99">
            <w:pPr>
              <w:tabs>
                <w:tab w:val="decimal" w:pos="795"/>
              </w:tabs>
              <w:ind w:right="-72"/>
              <w:jc w:val="both"/>
              <w:rPr>
                <w:rFonts w:cs="Cordia New"/>
                <w:sz w:val="22"/>
                <w:szCs w:val="22"/>
              </w:rPr>
            </w:pPr>
            <w:r w:rsidRPr="00C64A6F">
              <w:rPr>
                <w:rFonts w:cs="Cordia New"/>
                <w:sz w:val="22"/>
                <w:szCs w:val="22"/>
              </w:rPr>
              <w:t>1</w:t>
            </w:r>
            <w:r w:rsidR="00E97237" w:rsidRPr="00E97237">
              <w:rPr>
                <w:rFonts w:cs="Cordia New"/>
                <w:sz w:val="22"/>
                <w:szCs w:val="22"/>
              </w:rPr>
              <w:t>,</w:t>
            </w:r>
            <w:r w:rsidRPr="00C64A6F">
              <w:rPr>
                <w:rFonts w:cs="Cordia New"/>
                <w:sz w:val="22"/>
                <w:szCs w:val="22"/>
              </w:rPr>
              <w:t>725</w:t>
            </w:r>
            <w:r w:rsidR="00E97237" w:rsidRPr="00E97237">
              <w:rPr>
                <w:rFonts w:cs="Cordia New"/>
                <w:sz w:val="22"/>
                <w:szCs w:val="22"/>
              </w:rPr>
              <w:t>,</w:t>
            </w:r>
            <w:r w:rsidRPr="00C64A6F">
              <w:rPr>
                <w:rFonts w:cs="Cordia New"/>
                <w:sz w:val="22"/>
                <w:szCs w:val="22"/>
              </w:rPr>
              <w:t>727</w:t>
            </w:r>
          </w:p>
        </w:tc>
        <w:tc>
          <w:tcPr>
            <w:tcW w:w="1008" w:type="dxa"/>
            <w:shd w:val="clear" w:color="auto" w:fill="FAFAFA"/>
          </w:tcPr>
          <w:p w14:paraId="6D3E107A" w14:textId="054F3750" w:rsidR="00E97237" w:rsidRPr="00E97237" w:rsidRDefault="00C64A6F" w:rsidP="00137F99">
            <w:pPr>
              <w:tabs>
                <w:tab w:val="decimal" w:pos="795"/>
              </w:tabs>
              <w:ind w:right="-72"/>
              <w:jc w:val="both"/>
              <w:rPr>
                <w:rFonts w:cs="Cordia New"/>
                <w:sz w:val="22"/>
                <w:szCs w:val="22"/>
              </w:rPr>
            </w:pPr>
            <w:r w:rsidRPr="00C64A6F">
              <w:rPr>
                <w:rFonts w:cs="Cordia New"/>
                <w:sz w:val="22"/>
                <w:szCs w:val="22"/>
              </w:rPr>
              <w:t>2</w:t>
            </w:r>
            <w:r w:rsidR="00E97237" w:rsidRPr="00E97237">
              <w:rPr>
                <w:rFonts w:cs="Cordia New"/>
                <w:sz w:val="22"/>
                <w:szCs w:val="22"/>
              </w:rPr>
              <w:t>,</w:t>
            </w:r>
            <w:r w:rsidRPr="00C64A6F">
              <w:rPr>
                <w:rFonts w:cs="Cordia New"/>
                <w:sz w:val="22"/>
                <w:szCs w:val="22"/>
              </w:rPr>
              <w:t>747</w:t>
            </w:r>
            <w:r w:rsidR="00E97237" w:rsidRPr="00E97237">
              <w:rPr>
                <w:rFonts w:cs="Cordia New"/>
                <w:sz w:val="22"/>
                <w:szCs w:val="22"/>
              </w:rPr>
              <w:t>,</w:t>
            </w:r>
            <w:r w:rsidRPr="00C64A6F">
              <w:rPr>
                <w:rFonts w:cs="Cordia New"/>
                <w:sz w:val="22"/>
                <w:szCs w:val="22"/>
              </w:rPr>
              <w:t>560</w:t>
            </w:r>
          </w:p>
        </w:tc>
        <w:tc>
          <w:tcPr>
            <w:tcW w:w="1008" w:type="dxa"/>
          </w:tcPr>
          <w:p w14:paraId="010AFDDA" w14:textId="34BF5BF3" w:rsidR="00E97237" w:rsidRPr="00893755" w:rsidRDefault="00C64A6F" w:rsidP="00137F99">
            <w:pPr>
              <w:tabs>
                <w:tab w:val="decimal" w:pos="795"/>
              </w:tabs>
              <w:ind w:right="-72"/>
              <w:jc w:val="both"/>
              <w:rPr>
                <w:rFonts w:cs="Cordia New"/>
                <w:sz w:val="22"/>
                <w:szCs w:val="22"/>
              </w:rPr>
            </w:pPr>
            <w:r w:rsidRPr="00C64A6F">
              <w:rPr>
                <w:rFonts w:cs="Cordia New"/>
                <w:sz w:val="22"/>
                <w:szCs w:val="22"/>
              </w:rPr>
              <w:t>2</w:t>
            </w:r>
            <w:r w:rsidR="00E97237" w:rsidRPr="00893755">
              <w:rPr>
                <w:rFonts w:cs="Cordia New"/>
                <w:sz w:val="22"/>
                <w:szCs w:val="22"/>
              </w:rPr>
              <w:t>,</w:t>
            </w:r>
            <w:r w:rsidRPr="00C64A6F">
              <w:rPr>
                <w:rFonts w:cs="Cordia New"/>
                <w:sz w:val="22"/>
                <w:szCs w:val="22"/>
              </w:rPr>
              <w:t>780</w:t>
            </w:r>
            <w:r w:rsidR="00E97237" w:rsidRPr="00893755">
              <w:rPr>
                <w:rFonts w:cs="Cordia New"/>
                <w:sz w:val="22"/>
                <w:szCs w:val="22"/>
              </w:rPr>
              <w:t>,</w:t>
            </w:r>
            <w:r w:rsidRPr="00C64A6F">
              <w:rPr>
                <w:rFonts w:cs="Cordia New"/>
                <w:sz w:val="22"/>
                <w:szCs w:val="22"/>
              </w:rPr>
              <w:t>044</w:t>
            </w:r>
          </w:p>
        </w:tc>
      </w:tr>
      <w:tr w:rsidR="00E97237" w:rsidRPr="00893755" w14:paraId="3B33C3D2" w14:textId="77777777" w:rsidTr="00137F99">
        <w:tc>
          <w:tcPr>
            <w:tcW w:w="3562" w:type="dxa"/>
            <w:vAlign w:val="center"/>
          </w:tcPr>
          <w:p w14:paraId="68B75AE1" w14:textId="77777777" w:rsidR="00E97237" w:rsidRPr="00893755" w:rsidRDefault="00E97237" w:rsidP="00E97237">
            <w:pPr>
              <w:ind w:left="758" w:right="-66" w:hanging="180"/>
              <w:jc w:val="thaiDistribute"/>
              <w:rPr>
                <w:rFonts w:cs="Cordia New"/>
                <w:sz w:val="22"/>
                <w:szCs w:val="22"/>
              </w:rPr>
            </w:pPr>
            <w:r w:rsidRPr="00893755">
              <w:rPr>
                <w:rFonts w:cs="Cordia New"/>
                <w:sz w:val="22"/>
                <w:szCs w:val="22"/>
              </w:rPr>
              <w:t>Total non-current liabilities</w:t>
            </w:r>
          </w:p>
        </w:tc>
        <w:tc>
          <w:tcPr>
            <w:tcW w:w="1008" w:type="dxa"/>
            <w:tcBorders>
              <w:bottom w:val="single" w:sz="4" w:space="0" w:color="auto"/>
            </w:tcBorders>
            <w:shd w:val="clear" w:color="auto" w:fill="FAFAFA"/>
            <w:vAlign w:val="center"/>
          </w:tcPr>
          <w:p w14:paraId="5D26536C" w14:textId="6203917D" w:rsidR="00E97237" w:rsidRPr="00893755" w:rsidRDefault="00C64A6F" w:rsidP="00137F99">
            <w:pPr>
              <w:tabs>
                <w:tab w:val="decimal" w:pos="795"/>
              </w:tabs>
              <w:ind w:right="-72"/>
              <w:jc w:val="both"/>
              <w:rPr>
                <w:rFonts w:cs="Cordia New"/>
                <w:sz w:val="22"/>
                <w:szCs w:val="22"/>
              </w:rPr>
            </w:pPr>
            <w:r w:rsidRPr="00C64A6F">
              <w:rPr>
                <w:rFonts w:cs="Cordia New"/>
                <w:sz w:val="22"/>
                <w:szCs w:val="22"/>
              </w:rPr>
              <w:t>11</w:t>
            </w:r>
            <w:r w:rsidR="00E97237" w:rsidRPr="00893755">
              <w:rPr>
                <w:rFonts w:cs="Cordia New"/>
                <w:sz w:val="22"/>
                <w:szCs w:val="22"/>
              </w:rPr>
              <w:t>,</w:t>
            </w:r>
            <w:r w:rsidRPr="00C64A6F">
              <w:rPr>
                <w:rFonts w:cs="Cordia New"/>
                <w:sz w:val="22"/>
                <w:szCs w:val="22"/>
              </w:rPr>
              <w:t>835</w:t>
            </w:r>
            <w:r w:rsidR="00E97237" w:rsidRPr="00893755">
              <w:rPr>
                <w:rFonts w:cs="Cordia New"/>
                <w:sz w:val="22"/>
                <w:szCs w:val="22"/>
              </w:rPr>
              <w:t>,</w:t>
            </w:r>
            <w:r w:rsidRPr="00C64A6F">
              <w:rPr>
                <w:rFonts w:cs="Cordia New"/>
                <w:sz w:val="22"/>
                <w:szCs w:val="22"/>
              </w:rPr>
              <w:t>504</w:t>
            </w:r>
          </w:p>
        </w:tc>
        <w:tc>
          <w:tcPr>
            <w:tcW w:w="1008" w:type="dxa"/>
            <w:tcBorders>
              <w:bottom w:val="single" w:sz="4" w:space="0" w:color="auto"/>
            </w:tcBorders>
            <w:vAlign w:val="center"/>
          </w:tcPr>
          <w:p w14:paraId="225B4B20" w14:textId="23F9E613" w:rsidR="00E97237" w:rsidRPr="00893755" w:rsidRDefault="00C64A6F" w:rsidP="00137F99">
            <w:pPr>
              <w:tabs>
                <w:tab w:val="decimal" w:pos="795"/>
              </w:tabs>
              <w:ind w:right="-72"/>
              <w:jc w:val="both"/>
              <w:rPr>
                <w:rFonts w:cs="Cordia New"/>
                <w:sz w:val="22"/>
                <w:szCs w:val="22"/>
              </w:rPr>
            </w:pPr>
            <w:r w:rsidRPr="00C64A6F">
              <w:rPr>
                <w:rFonts w:cs="Cordia New"/>
                <w:sz w:val="22"/>
                <w:szCs w:val="22"/>
              </w:rPr>
              <w:t>12</w:t>
            </w:r>
            <w:r w:rsidR="00E97237" w:rsidRPr="00893755">
              <w:rPr>
                <w:rFonts w:cs="Cordia New"/>
                <w:sz w:val="22"/>
                <w:szCs w:val="22"/>
              </w:rPr>
              <w:t>,</w:t>
            </w:r>
            <w:r w:rsidRPr="00C64A6F">
              <w:rPr>
                <w:rFonts w:cs="Cordia New"/>
                <w:sz w:val="22"/>
                <w:szCs w:val="22"/>
              </w:rPr>
              <w:t>694</w:t>
            </w:r>
            <w:r w:rsidR="00E97237" w:rsidRPr="00893755">
              <w:rPr>
                <w:rFonts w:cs="Cordia New"/>
                <w:sz w:val="22"/>
                <w:szCs w:val="22"/>
              </w:rPr>
              <w:t>,</w:t>
            </w:r>
            <w:r w:rsidRPr="00C64A6F">
              <w:rPr>
                <w:rFonts w:cs="Cordia New"/>
                <w:sz w:val="22"/>
                <w:szCs w:val="22"/>
              </w:rPr>
              <w:t>961</w:t>
            </w:r>
          </w:p>
        </w:tc>
        <w:tc>
          <w:tcPr>
            <w:tcW w:w="1008" w:type="dxa"/>
            <w:tcBorders>
              <w:bottom w:val="single" w:sz="4" w:space="0" w:color="auto"/>
            </w:tcBorders>
            <w:shd w:val="clear" w:color="auto" w:fill="FAFAFA"/>
            <w:vAlign w:val="center"/>
          </w:tcPr>
          <w:p w14:paraId="235DCBE4" w14:textId="1ABFDC8B" w:rsidR="00E97237" w:rsidRPr="00893755" w:rsidRDefault="00C64A6F" w:rsidP="00137F99">
            <w:pPr>
              <w:tabs>
                <w:tab w:val="decimal" w:pos="795"/>
              </w:tabs>
              <w:ind w:right="-72"/>
              <w:jc w:val="both"/>
              <w:rPr>
                <w:rFonts w:cs="Cordia New"/>
                <w:sz w:val="22"/>
                <w:szCs w:val="22"/>
              </w:rPr>
            </w:pPr>
            <w:r w:rsidRPr="00C64A6F">
              <w:rPr>
                <w:rFonts w:cs="Cordia New"/>
                <w:sz w:val="22"/>
                <w:szCs w:val="22"/>
              </w:rPr>
              <w:t>51</w:t>
            </w:r>
            <w:r w:rsidR="00E97237" w:rsidRPr="00893755">
              <w:rPr>
                <w:rFonts w:cs="Cordia New"/>
                <w:sz w:val="22"/>
                <w:szCs w:val="22"/>
              </w:rPr>
              <w:t>,</w:t>
            </w:r>
            <w:r w:rsidRPr="00C64A6F">
              <w:rPr>
                <w:rFonts w:cs="Cordia New"/>
                <w:sz w:val="22"/>
                <w:szCs w:val="22"/>
              </w:rPr>
              <w:t>049</w:t>
            </w:r>
            <w:r w:rsidR="00E97237" w:rsidRPr="00893755">
              <w:rPr>
                <w:rFonts w:cs="Cordia New"/>
                <w:sz w:val="22"/>
                <w:szCs w:val="22"/>
              </w:rPr>
              <w:t>,</w:t>
            </w:r>
            <w:r w:rsidRPr="00C64A6F">
              <w:rPr>
                <w:rFonts w:cs="Cordia New"/>
                <w:sz w:val="22"/>
                <w:szCs w:val="22"/>
              </w:rPr>
              <w:t>352</w:t>
            </w:r>
          </w:p>
        </w:tc>
        <w:tc>
          <w:tcPr>
            <w:tcW w:w="1008" w:type="dxa"/>
            <w:tcBorders>
              <w:bottom w:val="single" w:sz="4" w:space="0" w:color="auto"/>
            </w:tcBorders>
            <w:vAlign w:val="center"/>
          </w:tcPr>
          <w:p w14:paraId="6063A552" w14:textId="32735BD1" w:rsidR="00E97237" w:rsidRPr="00E97237" w:rsidRDefault="00C64A6F" w:rsidP="00137F99">
            <w:pPr>
              <w:tabs>
                <w:tab w:val="decimal" w:pos="795"/>
              </w:tabs>
              <w:ind w:right="-72"/>
              <w:jc w:val="both"/>
              <w:rPr>
                <w:rFonts w:cs="Cordia New"/>
                <w:sz w:val="22"/>
                <w:szCs w:val="22"/>
              </w:rPr>
            </w:pPr>
            <w:r w:rsidRPr="00C64A6F">
              <w:rPr>
                <w:rFonts w:cs="Cordia New"/>
                <w:sz w:val="22"/>
                <w:szCs w:val="22"/>
              </w:rPr>
              <w:t>56</w:t>
            </w:r>
            <w:r w:rsidR="00E97237" w:rsidRPr="00E97237">
              <w:rPr>
                <w:rFonts w:cs="Cordia New"/>
                <w:sz w:val="22"/>
                <w:szCs w:val="22"/>
              </w:rPr>
              <w:t>,</w:t>
            </w:r>
            <w:r w:rsidRPr="00C64A6F">
              <w:rPr>
                <w:rFonts w:cs="Cordia New"/>
                <w:sz w:val="22"/>
                <w:szCs w:val="22"/>
              </w:rPr>
              <w:t>935</w:t>
            </w:r>
            <w:r w:rsidR="00E97237" w:rsidRPr="00E97237">
              <w:rPr>
                <w:rFonts w:cs="Cordia New"/>
                <w:sz w:val="22"/>
                <w:szCs w:val="22"/>
              </w:rPr>
              <w:t>,</w:t>
            </w:r>
            <w:r w:rsidRPr="00C64A6F">
              <w:rPr>
                <w:rFonts w:cs="Cordia New"/>
                <w:sz w:val="22"/>
                <w:szCs w:val="22"/>
              </w:rPr>
              <w:t>598</w:t>
            </w:r>
          </w:p>
        </w:tc>
        <w:tc>
          <w:tcPr>
            <w:tcW w:w="1008" w:type="dxa"/>
            <w:tcBorders>
              <w:bottom w:val="single" w:sz="4" w:space="0" w:color="auto"/>
            </w:tcBorders>
            <w:shd w:val="clear" w:color="auto" w:fill="FAFAFA"/>
            <w:vAlign w:val="center"/>
          </w:tcPr>
          <w:p w14:paraId="69CA1D2B" w14:textId="3128E79B" w:rsidR="00E97237" w:rsidRPr="00E97237" w:rsidRDefault="00C64A6F" w:rsidP="00137F99">
            <w:pPr>
              <w:tabs>
                <w:tab w:val="decimal" w:pos="795"/>
              </w:tabs>
              <w:ind w:right="-72"/>
              <w:jc w:val="both"/>
              <w:rPr>
                <w:rFonts w:cs="Cordia New"/>
                <w:sz w:val="22"/>
                <w:szCs w:val="22"/>
              </w:rPr>
            </w:pPr>
            <w:r w:rsidRPr="00C64A6F">
              <w:rPr>
                <w:rFonts w:cs="Cordia New"/>
                <w:sz w:val="22"/>
                <w:szCs w:val="22"/>
              </w:rPr>
              <w:t>3</w:t>
            </w:r>
            <w:r w:rsidR="00E97237" w:rsidRPr="00E97237">
              <w:rPr>
                <w:rFonts w:cs="Cordia New"/>
                <w:sz w:val="22"/>
                <w:szCs w:val="22"/>
              </w:rPr>
              <w:t>,</w:t>
            </w:r>
            <w:r w:rsidRPr="00C64A6F">
              <w:rPr>
                <w:rFonts w:cs="Cordia New"/>
                <w:sz w:val="22"/>
                <w:szCs w:val="22"/>
              </w:rPr>
              <w:t>096</w:t>
            </w:r>
            <w:r w:rsidR="00E97237" w:rsidRPr="00E97237">
              <w:rPr>
                <w:rFonts w:cs="Cordia New"/>
                <w:sz w:val="22"/>
                <w:szCs w:val="22"/>
              </w:rPr>
              <w:t>,</w:t>
            </w:r>
            <w:r w:rsidRPr="00C64A6F">
              <w:rPr>
                <w:rFonts w:cs="Cordia New"/>
                <w:sz w:val="22"/>
                <w:szCs w:val="22"/>
              </w:rPr>
              <w:t>661</w:t>
            </w:r>
          </w:p>
        </w:tc>
        <w:tc>
          <w:tcPr>
            <w:tcW w:w="1008" w:type="dxa"/>
            <w:tcBorders>
              <w:bottom w:val="single" w:sz="4" w:space="0" w:color="auto"/>
            </w:tcBorders>
            <w:vAlign w:val="center"/>
          </w:tcPr>
          <w:p w14:paraId="09CDE76C" w14:textId="54C83888" w:rsidR="00E97237" w:rsidRPr="00893755" w:rsidRDefault="00C64A6F" w:rsidP="00137F99">
            <w:pPr>
              <w:tabs>
                <w:tab w:val="decimal" w:pos="795"/>
              </w:tabs>
              <w:ind w:right="-72"/>
              <w:jc w:val="both"/>
              <w:rPr>
                <w:rFonts w:cs="Cordia New"/>
                <w:sz w:val="22"/>
                <w:szCs w:val="22"/>
              </w:rPr>
            </w:pPr>
            <w:r w:rsidRPr="00C64A6F">
              <w:rPr>
                <w:rFonts w:cs="Cordia New"/>
                <w:sz w:val="22"/>
                <w:szCs w:val="22"/>
              </w:rPr>
              <w:t>2</w:t>
            </w:r>
            <w:r w:rsidR="00E97237" w:rsidRPr="00893755">
              <w:rPr>
                <w:rFonts w:cs="Cordia New"/>
                <w:sz w:val="22"/>
                <w:szCs w:val="22"/>
              </w:rPr>
              <w:t>,</w:t>
            </w:r>
            <w:r w:rsidRPr="00C64A6F">
              <w:rPr>
                <w:rFonts w:cs="Cordia New"/>
                <w:sz w:val="22"/>
                <w:szCs w:val="22"/>
              </w:rPr>
              <w:t>780</w:t>
            </w:r>
            <w:r w:rsidR="00E97237" w:rsidRPr="00893755">
              <w:rPr>
                <w:rFonts w:cs="Cordia New"/>
                <w:sz w:val="22"/>
                <w:szCs w:val="22"/>
              </w:rPr>
              <w:t>,</w:t>
            </w:r>
            <w:r w:rsidRPr="00C64A6F">
              <w:rPr>
                <w:rFonts w:cs="Cordia New"/>
                <w:sz w:val="22"/>
                <w:szCs w:val="22"/>
              </w:rPr>
              <w:t>044</w:t>
            </w:r>
          </w:p>
        </w:tc>
      </w:tr>
      <w:tr w:rsidR="00E97237" w:rsidRPr="00893755" w14:paraId="5D903692" w14:textId="77777777" w:rsidTr="00137F99">
        <w:tc>
          <w:tcPr>
            <w:tcW w:w="3562" w:type="dxa"/>
            <w:vAlign w:val="center"/>
          </w:tcPr>
          <w:p w14:paraId="4BEC21DC" w14:textId="77777777" w:rsidR="00E97237" w:rsidRPr="00893755" w:rsidRDefault="00E97237" w:rsidP="00E97237">
            <w:pPr>
              <w:ind w:left="758" w:right="-66" w:hanging="180"/>
              <w:jc w:val="thaiDistribute"/>
              <w:rPr>
                <w:rFonts w:cs="Cordia New"/>
                <w:sz w:val="22"/>
                <w:szCs w:val="22"/>
              </w:rPr>
            </w:pPr>
          </w:p>
        </w:tc>
        <w:tc>
          <w:tcPr>
            <w:tcW w:w="1008" w:type="dxa"/>
            <w:tcBorders>
              <w:top w:val="single" w:sz="4" w:space="0" w:color="auto"/>
            </w:tcBorders>
            <w:shd w:val="clear" w:color="auto" w:fill="FAFAFA"/>
            <w:vAlign w:val="bottom"/>
          </w:tcPr>
          <w:p w14:paraId="3CDBD535" w14:textId="77777777" w:rsidR="00E97237" w:rsidRPr="00893755" w:rsidRDefault="00E97237" w:rsidP="00137F99">
            <w:pPr>
              <w:tabs>
                <w:tab w:val="decimal" w:pos="795"/>
              </w:tabs>
              <w:ind w:right="-72"/>
              <w:jc w:val="both"/>
              <w:rPr>
                <w:rFonts w:cs="Cordia New"/>
                <w:sz w:val="22"/>
                <w:szCs w:val="22"/>
              </w:rPr>
            </w:pPr>
          </w:p>
        </w:tc>
        <w:tc>
          <w:tcPr>
            <w:tcW w:w="1008" w:type="dxa"/>
            <w:tcBorders>
              <w:top w:val="single" w:sz="4" w:space="0" w:color="auto"/>
            </w:tcBorders>
            <w:vAlign w:val="center"/>
          </w:tcPr>
          <w:p w14:paraId="588F1563" w14:textId="77777777" w:rsidR="00E97237" w:rsidRPr="00893755" w:rsidRDefault="00E97237" w:rsidP="00137F99">
            <w:pPr>
              <w:tabs>
                <w:tab w:val="decimal" w:pos="795"/>
              </w:tabs>
              <w:ind w:right="-72"/>
              <w:jc w:val="both"/>
              <w:rPr>
                <w:rFonts w:cs="Cordia New"/>
                <w:sz w:val="22"/>
                <w:szCs w:val="22"/>
              </w:rPr>
            </w:pPr>
          </w:p>
        </w:tc>
        <w:tc>
          <w:tcPr>
            <w:tcW w:w="1008" w:type="dxa"/>
            <w:tcBorders>
              <w:top w:val="single" w:sz="4" w:space="0" w:color="auto"/>
            </w:tcBorders>
            <w:shd w:val="clear" w:color="auto" w:fill="FAFAFA"/>
            <w:vAlign w:val="bottom"/>
          </w:tcPr>
          <w:p w14:paraId="04346D95" w14:textId="77777777" w:rsidR="00E97237" w:rsidRPr="00893755" w:rsidRDefault="00E97237" w:rsidP="00137F99">
            <w:pPr>
              <w:tabs>
                <w:tab w:val="decimal" w:pos="795"/>
              </w:tabs>
              <w:ind w:right="-72"/>
              <w:jc w:val="both"/>
              <w:rPr>
                <w:rFonts w:cs="Cordia New"/>
                <w:sz w:val="22"/>
                <w:szCs w:val="22"/>
              </w:rPr>
            </w:pPr>
          </w:p>
        </w:tc>
        <w:tc>
          <w:tcPr>
            <w:tcW w:w="1008" w:type="dxa"/>
            <w:tcBorders>
              <w:top w:val="single" w:sz="4" w:space="0" w:color="auto"/>
            </w:tcBorders>
          </w:tcPr>
          <w:p w14:paraId="6A5C8ED8" w14:textId="77777777" w:rsidR="00E97237" w:rsidRPr="00E97237" w:rsidRDefault="00E97237" w:rsidP="00137F99">
            <w:pPr>
              <w:tabs>
                <w:tab w:val="decimal" w:pos="795"/>
              </w:tabs>
              <w:ind w:right="-72"/>
              <w:jc w:val="both"/>
              <w:rPr>
                <w:rFonts w:cs="Cordia New"/>
                <w:sz w:val="22"/>
                <w:szCs w:val="22"/>
              </w:rPr>
            </w:pPr>
          </w:p>
        </w:tc>
        <w:tc>
          <w:tcPr>
            <w:tcW w:w="1008" w:type="dxa"/>
            <w:tcBorders>
              <w:top w:val="single" w:sz="4" w:space="0" w:color="auto"/>
            </w:tcBorders>
            <w:shd w:val="clear" w:color="auto" w:fill="FAFAFA"/>
            <w:vAlign w:val="center"/>
          </w:tcPr>
          <w:p w14:paraId="7BE0EAA1" w14:textId="77777777" w:rsidR="00E97237" w:rsidRPr="00E97237" w:rsidRDefault="00E97237" w:rsidP="00137F99">
            <w:pPr>
              <w:tabs>
                <w:tab w:val="decimal" w:pos="795"/>
              </w:tabs>
              <w:ind w:right="-72"/>
              <w:jc w:val="both"/>
              <w:rPr>
                <w:rFonts w:cs="Cordia New"/>
                <w:sz w:val="22"/>
                <w:szCs w:val="22"/>
              </w:rPr>
            </w:pPr>
          </w:p>
        </w:tc>
        <w:tc>
          <w:tcPr>
            <w:tcW w:w="1008" w:type="dxa"/>
            <w:tcBorders>
              <w:top w:val="single" w:sz="4" w:space="0" w:color="auto"/>
            </w:tcBorders>
            <w:vAlign w:val="center"/>
          </w:tcPr>
          <w:p w14:paraId="7E960D7B" w14:textId="77777777" w:rsidR="00E97237" w:rsidRPr="00893755" w:rsidRDefault="00E97237" w:rsidP="00137F99">
            <w:pPr>
              <w:tabs>
                <w:tab w:val="decimal" w:pos="795"/>
              </w:tabs>
              <w:ind w:right="-72"/>
              <w:jc w:val="both"/>
              <w:rPr>
                <w:rFonts w:cs="Cordia New"/>
                <w:sz w:val="22"/>
                <w:szCs w:val="22"/>
              </w:rPr>
            </w:pPr>
          </w:p>
        </w:tc>
      </w:tr>
      <w:tr w:rsidR="00E97237" w:rsidRPr="00893755" w14:paraId="2A96B717" w14:textId="77777777" w:rsidTr="00137F99">
        <w:tc>
          <w:tcPr>
            <w:tcW w:w="3562" w:type="dxa"/>
            <w:vAlign w:val="center"/>
          </w:tcPr>
          <w:p w14:paraId="008A67DE" w14:textId="77777777" w:rsidR="00E97237" w:rsidRPr="00893755" w:rsidRDefault="00E97237" w:rsidP="00E97237">
            <w:pPr>
              <w:ind w:left="758" w:right="-66" w:hanging="180"/>
              <w:jc w:val="thaiDistribute"/>
              <w:rPr>
                <w:rFonts w:cs="Cordia New"/>
                <w:sz w:val="22"/>
                <w:szCs w:val="22"/>
              </w:rPr>
            </w:pPr>
            <w:r w:rsidRPr="00893755">
              <w:rPr>
                <w:rFonts w:cs="Cordia New"/>
                <w:b/>
                <w:bCs/>
                <w:sz w:val="22"/>
                <w:szCs w:val="22"/>
              </w:rPr>
              <w:t>Net assets</w:t>
            </w:r>
          </w:p>
        </w:tc>
        <w:tc>
          <w:tcPr>
            <w:tcW w:w="1008" w:type="dxa"/>
            <w:tcBorders>
              <w:bottom w:val="single" w:sz="4" w:space="0" w:color="auto"/>
            </w:tcBorders>
            <w:shd w:val="clear" w:color="auto" w:fill="FAFAFA"/>
            <w:vAlign w:val="center"/>
          </w:tcPr>
          <w:p w14:paraId="58BF678B" w14:textId="0E90B3E8" w:rsidR="00E97237" w:rsidRPr="00893755" w:rsidRDefault="00C64A6F" w:rsidP="00137F99">
            <w:pPr>
              <w:tabs>
                <w:tab w:val="decimal" w:pos="795"/>
              </w:tabs>
              <w:ind w:right="-72"/>
              <w:jc w:val="both"/>
              <w:rPr>
                <w:rFonts w:cs="Cordia New"/>
                <w:sz w:val="22"/>
                <w:szCs w:val="22"/>
              </w:rPr>
            </w:pPr>
            <w:r w:rsidRPr="00C64A6F">
              <w:rPr>
                <w:rFonts w:cs="Cordia New"/>
                <w:sz w:val="22"/>
                <w:szCs w:val="22"/>
              </w:rPr>
              <w:t>7</w:t>
            </w:r>
            <w:r w:rsidR="00E97237" w:rsidRPr="00893755">
              <w:rPr>
                <w:rFonts w:cs="Cordia New"/>
                <w:sz w:val="22"/>
                <w:szCs w:val="22"/>
              </w:rPr>
              <w:t>,</w:t>
            </w:r>
            <w:r w:rsidRPr="00C64A6F">
              <w:rPr>
                <w:rFonts w:cs="Cordia New"/>
                <w:sz w:val="22"/>
                <w:szCs w:val="22"/>
              </w:rPr>
              <w:t>870</w:t>
            </w:r>
            <w:r w:rsidR="00E97237" w:rsidRPr="00893755">
              <w:rPr>
                <w:rFonts w:cs="Cordia New"/>
                <w:sz w:val="22"/>
                <w:szCs w:val="22"/>
              </w:rPr>
              <w:t>,</w:t>
            </w:r>
            <w:r w:rsidRPr="00C64A6F">
              <w:rPr>
                <w:rFonts w:cs="Cordia New"/>
                <w:sz w:val="22"/>
                <w:szCs w:val="22"/>
              </w:rPr>
              <w:t>010</w:t>
            </w:r>
          </w:p>
        </w:tc>
        <w:tc>
          <w:tcPr>
            <w:tcW w:w="1008" w:type="dxa"/>
            <w:tcBorders>
              <w:bottom w:val="single" w:sz="4" w:space="0" w:color="auto"/>
            </w:tcBorders>
            <w:vAlign w:val="center"/>
          </w:tcPr>
          <w:p w14:paraId="41F42CAB" w14:textId="73E887D7" w:rsidR="00E97237" w:rsidRPr="00893755" w:rsidRDefault="00C64A6F" w:rsidP="00137F99">
            <w:pPr>
              <w:tabs>
                <w:tab w:val="decimal" w:pos="795"/>
              </w:tabs>
              <w:ind w:right="-72"/>
              <w:jc w:val="both"/>
              <w:rPr>
                <w:rFonts w:cs="Cordia New"/>
                <w:sz w:val="22"/>
                <w:szCs w:val="22"/>
              </w:rPr>
            </w:pPr>
            <w:r w:rsidRPr="00C64A6F">
              <w:rPr>
                <w:rFonts w:cs="Cordia New"/>
                <w:sz w:val="22"/>
                <w:szCs w:val="22"/>
              </w:rPr>
              <w:t>8</w:t>
            </w:r>
            <w:r w:rsidR="00E97237" w:rsidRPr="00893755">
              <w:rPr>
                <w:rFonts w:cs="Cordia New"/>
                <w:sz w:val="22"/>
                <w:szCs w:val="22"/>
              </w:rPr>
              <w:t>,</w:t>
            </w:r>
            <w:r w:rsidRPr="00C64A6F">
              <w:rPr>
                <w:rFonts w:cs="Cordia New"/>
                <w:sz w:val="22"/>
                <w:szCs w:val="22"/>
              </w:rPr>
              <w:t>025</w:t>
            </w:r>
            <w:r w:rsidR="00E97237" w:rsidRPr="00893755">
              <w:rPr>
                <w:rFonts w:cs="Cordia New"/>
                <w:sz w:val="22"/>
                <w:szCs w:val="22"/>
              </w:rPr>
              <w:t>,</w:t>
            </w:r>
            <w:r w:rsidRPr="00C64A6F">
              <w:rPr>
                <w:rFonts w:cs="Cordia New"/>
                <w:sz w:val="22"/>
                <w:szCs w:val="22"/>
              </w:rPr>
              <w:t>696</w:t>
            </w:r>
          </w:p>
        </w:tc>
        <w:tc>
          <w:tcPr>
            <w:tcW w:w="1008" w:type="dxa"/>
            <w:tcBorders>
              <w:bottom w:val="single" w:sz="4" w:space="0" w:color="auto"/>
            </w:tcBorders>
            <w:shd w:val="clear" w:color="auto" w:fill="FAFAFA"/>
            <w:vAlign w:val="center"/>
          </w:tcPr>
          <w:p w14:paraId="4F627403" w14:textId="155E131B" w:rsidR="00E97237" w:rsidRPr="00893755" w:rsidRDefault="00C64A6F" w:rsidP="00137F99">
            <w:pPr>
              <w:tabs>
                <w:tab w:val="decimal" w:pos="795"/>
              </w:tabs>
              <w:ind w:right="-72"/>
              <w:jc w:val="both"/>
              <w:rPr>
                <w:rFonts w:cs="Cordia New"/>
                <w:sz w:val="22"/>
                <w:szCs w:val="22"/>
              </w:rPr>
            </w:pPr>
            <w:r w:rsidRPr="00C64A6F">
              <w:rPr>
                <w:rFonts w:cs="Cordia New"/>
                <w:sz w:val="22"/>
                <w:szCs w:val="22"/>
              </w:rPr>
              <w:t>50</w:t>
            </w:r>
            <w:r w:rsidR="00E97237" w:rsidRPr="00893755">
              <w:rPr>
                <w:rFonts w:cs="Cordia New"/>
                <w:sz w:val="22"/>
                <w:szCs w:val="22"/>
              </w:rPr>
              <w:t>,</w:t>
            </w:r>
            <w:r w:rsidRPr="00C64A6F">
              <w:rPr>
                <w:rFonts w:cs="Cordia New"/>
                <w:sz w:val="22"/>
                <w:szCs w:val="22"/>
              </w:rPr>
              <w:t>591</w:t>
            </w:r>
            <w:r w:rsidR="00E97237" w:rsidRPr="00893755">
              <w:rPr>
                <w:rFonts w:cs="Cordia New"/>
                <w:sz w:val="22"/>
                <w:szCs w:val="22"/>
              </w:rPr>
              <w:t>,</w:t>
            </w:r>
            <w:r w:rsidRPr="00C64A6F">
              <w:rPr>
                <w:rFonts w:cs="Cordia New"/>
                <w:sz w:val="22"/>
                <w:szCs w:val="22"/>
              </w:rPr>
              <w:t>225</w:t>
            </w:r>
          </w:p>
        </w:tc>
        <w:tc>
          <w:tcPr>
            <w:tcW w:w="1008" w:type="dxa"/>
            <w:tcBorders>
              <w:bottom w:val="single" w:sz="4" w:space="0" w:color="auto"/>
            </w:tcBorders>
            <w:vAlign w:val="center"/>
          </w:tcPr>
          <w:p w14:paraId="0F097368" w14:textId="14AD8323" w:rsidR="00E97237" w:rsidRPr="00E97237" w:rsidRDefault="00C64A6F" w:rsidP="00137F99">
            <w:pPr>
              <w:tabs>
                <w:tab w:val="decimal" w:pos="795"/>
              </w:tabs>
              <w:ind w:right="-72"/>
              <w:jc w:val="both"/>
              <w:rPr>
                <w:rFonts w:cs="Cordia New"/>
                <w:sz w:val="22"/>
                <w:szCs w:val="22"/>
              </w:rPr>
            </w:pPr>
            <w:r w:rsidRPr="00C64A6F">
              <w:rPr>
                <w:rFonts w:cs="Cordia New"/>
                <w:sz w:val="22"/>
                <w:szCs w:val="22"/>
              </w:rPr>
              <w:t>41</w:t>
            </w:r>
            <w:r w:rsidR="00E97237" w:rsidRPr="00E97237">
              <w:rPr>
                <w:rFonts w:cs="Cordia New"/>
                <w:sz w:val="22"/>
                <w:szCs w:val="22"/>
              </w:rPr>
              <w:t>,</w:t>
            </w:r>
            <w:r w:rsidRPr="00C64A6F">
              <w:rPr>
                <w:rFonts w:cs="Cordia New"/>
                <w:sz w:val="22"/>
                <w:szCs w:val="22"/>
              </w:rPr>
              <w:t>745</w:t>
            </w:r>
            <w:r w:rsidR="00E97237" w:rsidRPr="00E97237">
              <w:rPr>
                <w:rFonts w:cs="Cordia New"/>
                <w:sz w:val="22"/>
                <w:szCs w:val="22"/>
              </w:rPr>
              <w:t>,</w:t>
            </w:r>
            <w:r w:rsidRPr="00C64A6F">
              <w:rPr>
                <w:rFonts w:cs="Cordia New"/>
                <w:sz w:val="22"/>
                <w:szCs w:val="22"/>
              </w:rPr>
              <w:t>065</w:t>
            </w:r>
          </w:p>
        </w:tc>
        <w:tc>
          <w:tcPr>
            <w:tcW w:w="1008" w:type="dxa"/>
            <w:tcBorders>
              <w:bottom w:val="single" w:sz="4" w:space="0" w:color="auto"/>
            </w:tcBorders>
            <w:shd w:val="clear" w:color="auto" w:fill="FAFAFA"/>
          </w:tcPr>
          <w:p w14:paraId="789D07DD" w14:textId="57480F36" w:rsidR="00E97237" w:rsidRPr="00E97237" w:rsidRDefault="00C64A6F" w:rsidP="00137F99">
            <w:pPr>
              <w:tabs>
                <w:tab w:val="decimal" w:pos="795"/>
              </w:tabs>
              <w:ind w:right="-72"/>
              <w:jc w:val="both"/>
              <w:rPr>
                <w:rFonts w:cs="Cordia New"/>
                <w:sz w:val="22"/>
                <w:szCs w:val="22"/>
              </w:rPr>
            </w:pPr>
            <w:r w:rsidRPr="00C64A6F">
              <w:rPr>
                <w:rFonts w:cs="Cordia New"/>
                <w:sz w:val="22"/>
                <w:szCs w:val="22"/>
              </w:rPr>
              <w:t>45</w:t>
            </w:r>
            <w:r w:rsidR="00E97237" w:rsidRPr="00E97237">
              <w:rPr>
                <w:rFonts w:cs="Cordia New"/>
                <w:sz w:val="22"/>
                <w:szCs w:val="22"/>
              </w:rPr>
              <w:t>,</w:t>
            </w:r>
            <w:r w:rsidRPr="00C64A6F">
              <w:rPr>
                <w:rFonts w:cs="Cordia New"/>
                <w:sz w:val="22"/>
                <w:szCs w:val="22"/>
              </w:rPr>
              <w:t>204</w:t>
            </w:r>
            <w:r w:rsidR="00E97237" w:rsidRPr="00E97237">
              <w:rPr>
                <w:rFonts w:cs="Cordia New"/>
                <w:sz w:val="22"/>
                <w:szCs w:val="22"/>
              </w:rPr>
              <w:t>,</w:t>
            </w:r>
            <w:r w:rsidRPr="00C64A6F">
              <w:rPr>
                <w:rFonts w:cs="Cordia New"/>
                <w:sz w:val="22"/>
                <w:szCs w:val="22"/>
              </w:rPr>
              <w:t>093</w:t>
            </w:r>
          </w:p>
        </w:tc>
        <w:tc>
          <w:tcPr>
            <w:tcW w:w="1008" w:type="dxa"/>
            <w:tcBorders>
              <w:bottom w:val="single" w:sz="4" w:space="0" w:color="auto"/>
            </w:tcBorders>
            <w:vAlign w:val="center"/>
          </w:tcPr>
          <w:p w14:paraId="3B439422" w14:textId="47713ECF" w:rsidR="00E97237" w:rsidRPr="00893755" w:rsidRDefault="00C64A6F" w:rsidP="00137F99">
            <w:pPr>
              <w:tabs>
                <w:tab w:val="decimal" w:pos="795"/>
              </w:tabs>
              <w:ind w:right="-72"/>
              <w:jc w:val="both"/>
              <w:rPr>
                <w:rFonts w:cs="Cordia New"/>
                <w:sz w:val="22"/>
                <w:szCs w:val="22"/>
              </w:rPr>
            </w:pPr>
            <w:r w:rsidRPr="00C64A6F">
              <w:rPr>
                <w:rFonts w:cs="Cordia New"/>
                <w:sz w:val="22"/>
                <w:szCs w:val="22"/>
              </w:rPr>
              <w:t>31</w:t>
            </w:r>
            <w:r w:rsidR="00E97237" w:rsidRPr="00893755">
              <w:rPr>
                <w:rFonts w:cs="Cordia New"/>
                <w:sz w:val="22"/>
                <w:szCs w:val="22"/>
              </w:rPr>
              <w:t>,</w:t>
            </w:r>
            <w:r w:rsidRPr="00C64A6F">
              <w:rPr>
                <w:rFonts w:cs="Cordia New"/>
                <w:sz w:val="22"/>
                <w:szCs w:val="22"/>
              </w:rPr>
              <w:t>879</w:t>
            </w:r>
            <w:r w:rsidR="00E97237" w:rsidRPr="00893755">
              <w:rPr>
                <w:rFonts w:cs="Cordia New"/>
                <w:sz w:val="22"/>
                <w:szCs w:val="22"/>
              </w:rPr>
              <w:t>,</w:t>
            </w:r>
            <w:r w:rsidRPr="00C64A6F">
              <w:rPr>
                <w:rFonts w:cs="Cordia New"/>
                <w:sz w:val="22"/>
                <w:szCs w:val="22"/>
              </w:rPr>
              <w:t>916</w:t>
            </w:r>
          </w:p>
        </w:tc>
      </w:tr>
    </w:tbl>
    <w:p w14:paraId="72FAC5EB" w14:textId="77777777" w:rsidR="00411D07" w:rsidRPr="00893755" w:rsidRDefault="00411D07" w:rsidP="00411D07">
      <w:pPr>
        <w:tabs>
          <w:tab w:val="left" w:pos="546"/>
        </w:tabs>
        <w:jc w:val="thaiDistribute"/>
        <w:rPr>
          <w:rFonts w:cs="Cordia New"/>
          <w:sz w:val="26"/>
          <w:szCs w:val="26"/>
        </w:rPr>
      </w:pPr>
    </w:p>
    <w:p w14:paraId="076BD512" w14:textId="77777777" w:rsidR="00411D07" w:rsidRPr="00893755" w:rsidRDefault="00411D07" w:rsidP="00276479">
      <w:pPr>
        <w:ind w:left="540"/>
        <w:jc w:val="thaiDistribute"/>
        <w:rPr>
          <w:rFonts w:cs="Cordia New"/>
          <w:b/>
          <w:bCs/>
          <w:color w:val="CF4A02"/>
          <w:sz w:val="26"/>
          <w:szCs w:val="26"/>
          <w:cs/>
        </w:rPr>
      </w:pPr>
      <w:r w:rsidRPr="00893755">
        <w:rPr>
          <w:rFonts w:cs="Cordia New"/>
          <w:b/>
          <w:bCs/>
          <w:sz w:val="26"/>
          <w:szCs w:val="26"/>
        </w:rPr>
        <w:br w:type="page"/>
      </w:r>
      <w:r w:rsidRPr="00893755">
        <w:rPr>
          <w:rFonts w:cs="Cordia New"/>
          <w:b/>
          <w:bCs/>
          <w:color w:val="CF4A02"/>
          <w:sz w:val="26"/>
          <w:szCs w:val="26"/>
        </w:rPr>
        <w:lastRenderedPageBreak/>
        <w:t>Summarised statement of comprehensive income</w:t>
      </w:r>
    </w:p>
    <w:p w14:paraId="4ED9BC00" w14:textId="77777777" w:rsidR="00411D07" w:rsidRPr="00893755" w:rsidRDefault="00411D07" w:rsidP="00276479">
      <w:pPr>
        <w:ind w:left="540"/>
        <w:jc w:val="thaiDistribute"/>
        <w:rPr>
          <w:rFonts w:cs="Cordia New"/>
          <w:sz w:val="26"/>
          <w:szCs w:val="26"/>
        </w:rPr>
      </w:pPr>
    </w:p>
    <w:tbl>
      <w:tblPr>
        <w:tblW w:w="9468" w:type="dxa"/>
        <w:tblLayout w:type="fixed"/>
        <w:tblLook w:val="0000" w:firstRow="0" w:lastRow="0" w:firstColumn="0" w:lastColumn="0" w:noHBand="0" w:noVBand="0"/>
      </w:tblPr>
      <w:tblGrid>
        <w:gridCol w:w="3420"/>
        <w:gridCol w:w="1008"/>
        <w:gridCol w:w="1008"/>
        <w:gridCol w:w="1008"/>
        <w:gridCol w:w="1008"/>
        <w:gridCol w:w="1008"/>
        <w:gridCol w:w="1008"/>
      </w:tblGrid>
      <w:tr w:rsidR="00411D07" w:rsidRPr="00893755" w14:paraId="576330DF" w14:textId="77777777" w:rsidTr="00031770">
        <w:trPr>
          <w:trHeight w:val="68"/>
        </w:trPr>
        <w:tc>
          <w:tcPr>
            <w:tcW w:w="3420" w:type="dxa"/>
            <w:vAlign w:val="center"/>
          </w:tcPr>
          <w:p w14:paraId="120E2924" w14:textId="77777777" w:rsidR="00411D07" w:rsidRPr="00893755" w:rsidRDefault="00411D07" w:rsidP="00BB65E9">
            <w:pPr>
              <w:ind w:left="-105"/>
              <w:jc w:val="thaiDistribute"/>
              <w:rPr>
                <w:rFonts w:cs="Cordia New"/>
                <w:b/>
                <w:bCs/>
                <w:sz w:val="22"/>
                <w:szCs w:val="22"/>
              </w:rPr>
            </w:pPr>
          </w:p>
        </w:tc>
        <w:tc>
          <w:tcPr>
            <w:tcW w:w="6048" w:type="dxa"/>
            <w:gridSpan w:val="6"/>
            <w:tcBorders>
              <w:top w:val="single" w:sz="4" w:space="0" w:color="auto"/>
              <w:bottom w:val="single" w:sz="4" w:space="0" w:color="auto"/>
            </w:tcBorders>
            <w:vAlign w:val="center"/>
          </w:tcPr>
          <w:p w14:paraId="444CF516" w14:textId="0C6D8B8C" w:rsidR="00411D07" w:rsidRPr="00893755" w:rsidRDefault="00411D07" w:rsidP="00E83634">
            <w:pPr>
              <w:tabs>
                <w:tab w:val="right" w:pos="1950"/>
              </w:tabs>
              <w:jc w:val="right"/>
              <w:rPr>
                <w:rFonts w:cs="Cordia New"/>
                <w:b/>
                <w:bCs/>
                <w:sz w:val="22"/>
                <w:szCs w:val="22"/>
              </w:rPr>
            </w:pPr>
            <w:r w:rsidRPr="00893755">
              <w:rPr>
                <w:rFonts w:cs="Cordia New"/>
                <w:b/>
                <w:bCs/>
                <w:sz w:val="22"/>
                <w:szCs w:val="22"/>
              </w:rPr>
              <w:t>US Dollar’</w:t>
            </w:r>
            <w:r w:rsidR="00C64A6F" w:rsidRPr="00C64A6F">
              <w:rPr>
                <w:rFonts w:cs="Cordia New"/>
                <w:b/>
                <w:bCs/>
                <w:sz w:val="22"/>
                <w:szCs w:val="22"/>
              </w:rPr>
              <w:t>000</w:t>
            </w:r>
          </w:p>
        </w:tc>
      </w:tr>
      <w:tr w:rsidR="00411D07" w:rsidRPr="00893755" w14:paraId="10732051" w14:textId="77777777" w:rsidTr="00031770">
        <w:trPr>
          <w:trHeight w:val="68"/>
        </w:trPr>
        <w:tc>
          <w:tcPr>
            <w:tcW w:w="3420" w:type="dxa"/>
            <w:vAlign w:val="center"/>
          </w:tcPr>
          <w:p w14:paraId="1356B9B9" w14:textId="77777777" w:rsidR="00411D07" w:rsidRPr="00893755" w:rsidRDefault="00411D07" w:rsidP="00BB65E9">
            <w:pPr>
              <w:ind w:left="-105"/>
              <w:jc w:val="thaiDistribute"/>
              <w:rPr>
                <w:rFonts w:cs="Cordia New"/>
                <w:b/>
                <w:bCs/>
                <w:sz w:val="22"/>
                <w:szCs w:val="22"/>
              </w:rPr>
            </w:pPr>
          </w:p>
        </w:tc>
        <w:tc>
          <w:tcPr>
            <w:tcW w:w="2016" w:type="dxa"/>
            <w:gridSpan w:val="2"/>
            <w:tcBorders>
              <w:top w:val="single" w:sz="4" w:space="0" w:color="auto"/>
              <w:bottom w:val="single" w:sz="4" w:space="0" w:color="auto"/>
            </w:tcBorders>
            <w:vAlign w:val="center"/>
          </w:tcPr>
          <w:p w14:paraId="011FB877" w14:textId="77777777" w:rsidR="00411D07" w:rsidRPr="00893755" w:rsidRDefault="00411D07" w:rsidP="00E83634">
            <w:pPr>
              <w:tabs>
                <w:tab w:val="decimal" w:pos="1779"/>
              </w:tabs>
              <w:jc w:val="right"/>
              <w:rPr>
                <w:rFonts w:cs="Cordia New"/>
                <w:b/>
                <w:bCs/>
                <w:sz w:val="22"/>
                <w:szCs w:val="22"/>
              </w:rPr>
            </w:pPr>
          </w:p>
          <w:p w14:paraId="38F460EF" w14:textId="77777777" w:rsidR="00411D07" w:rsidRPr="00893755" w:rsidRDefault="00411D07" w:rsidP="00E83634">
            <w:pPr>
              <w:tabs>
                <w:tab w:val="decimal" w:pos="1779"/>
              </w:tabs>
              <w:jc w:val="right"/>
              <w:rPr>
                <w:rFonts w:cs="Cordia New"/>
                <w:b/>
                <w:bCs/>
                <w:sz w:val="22"/>
                <w:szCs w:val="22"/>
              </w:rPr>
            </w:pPr>
            <w:r w:rsidRPr="00893755">
              <w:rPr>
                <w:rFonts w:cs="Cordia New"/>
                <w:b/>
                <w:bCs/>
                <w:sz w:val="22"/>
                <w:szCs w:val="22"/>
              </w:rPr>
              <w:t>BLCP Power Limited</w:t>
            </w:r>
          </w:p>
        </w:tc>
        <w:tc>
          <w:tcPr>
            <w:tcW w:w="2016" w:type="dxa"/>
            <w:gridSpan w:val="2"/>
            <w:tcBorders>
              <w:top w:val="single" w:sz="4" w:space="0" w:color="auto"/>
              <w:bottom w:val="single" w:sz="4" w:space="0" w:color="auto"/>
            </w:tcBorders>
            <w:vAlign w:val="center"/>
          </w:tcPr>
          <w:p w14:paraId="1237710B" w14:textId="77777777" w:rsidR="00411D07" w:rsidRPr="00893755" w:rsidRDefault="00411D07" w:rsidP="00E83634">
            <w:pPr>
              <w:tabs>
                <w:tab w:val="decimal" w:pos="1779"/>
              </w:tabs>
              <w:ind w:left="-98"/>
              <w:jc w:val="right"/>
              <w:rPr>
                <w:rFonts w:cs="Cordia New"/>
                <w:b/>
                <w:bCs/>
                <w:sz w:val="22"/>
                <w:szCs w:val="22"/>
              </w:rPr>
            </w:pPr>
            <w:r w:rsidRPr="00893755">
              <w:rPr>
                <w:rFonts w:cs="Cordia New"/>
                <w:b/>
                <w:bCs/>
                <w:sz w:val="22"/>
                <w:szCs w:val="22"/>
              </w:rPr>
              <w:t>Hongsa Power</w:t>
            </w:r>
            <w:r w:rsidRPr="00893755">
              <w:rPr>
                <w:rFonts w:cs="Cordia New"/>
                <w:b/>
                <w:bCs/>
                <w:sz w:val="22"/>
                <w:szCs w:val="22"/>
                <w:cs/>
              </w:rPr>
              <w:t xml:space="preserve"> </w:t>
            </w:r>
          </w:p>
          <w:p w14:paraId="73F8651F" w14:textId="77777777" w:rsidR="00411D07" w:rsidRPr="00893755" w:rsidRDefault="00411D07" w:rsidP="00E83634">
            <w:pPr>
              <w:tabs>
                <w:tab w:val="decimal" w:pos="1779"/>
              </w:tabs>
              <w:ind w:left="-98"/>
              <w:jc w:val="right"/>
              <w:rPr>
                <w:rFonts w:cs="Cordia New"/>
                <w:b/>
                <w:bCs/>
                <w:sz w:val="22"/>
                <w:szCs w:val="22"/>
              </w:rPr>
            </w:pPr>
            <w:r w:rsidRPr="00893755">
              <w:rPr>
                <w:rFonts w:cs="Cordia New"/>
                <w:b/>
                <w:bCs/>
                <w:sz w:val="22"/>
                <w:szCs w:val="22"/>
              </w:rPr>
              <w:t>Company Limited</w:t>
            </w:r>
          </w:p>
        </w:tc>
        <w:tc>
          <w:tcPr>
            <w:tcW w:w="2016" w:type="dxa"/>
            <w:gridSpan w:val="2"/>
            <w:tcBorders>
              <w:top w:val="single" w:sz="4" w:space="0" w:color="auto"/>
              <w:bottom w:val="single" w:sz="4" w:space="0" w:color="auto"/>
            </w:tcBorders>
            <w:vAlign w:val="center"/>
          </w:tcPr>
          <w:p w14:paraId="1B4C43F6" w14:textId="77777777" w:rsidR="00411D07" w:rsidRPr="00893755" w:rsidRDefault="00411D07" w:rsidP="00E83634">
            <w:pPr>
              <w:tabs>
                <w:tab w:val="decimal" w:pos="1779"/>
              </w:tabs>
              <w:ind w:left="-85"/>
              <w:jc w:val="right"/>
              <w:rPr>
                <w:rFonts w:cs="Cordia New"/>
                <w:b/>
                <w:bCs/>
                <w:sz w:val="22"/>
                <w:szCs w:val="22"/>
              </w:rPr>
            </w:pPr>
            <w:r w:rsidRPr="00893755">
              <w:rPr>
                <w:rFonts w:cs="Cordia New"/>
                <w:b/>
                <w:bCs/>
                <w:sz w:val="22"/>
                <w:szCs w:val="22"/>
              </w:rPr>
              <w:t>Shanxi Gaohe Energy</w:t>
            </w:r>
          </w:p>
          <w:p w14:paraId="57D7E4D8" w14:textId="77777777" w:rsidR="00411D07" w:rsidRPr="00893755" w:rsidRDefault="00411D07" w:rsidP="00E83634">
            <w:pPr>
              <w:tabs>
                <w:tab w:val="decimal" w:pos="1779"/>
              </w:tabs>
              <w:ind w:left="-85"/>
              <w:jc w:val="right"/>
              <w:rPr>
                <w:rFonts w:cs="Cordia New"/>
                <w:b/>
                <w:bCs/>
                <w:sz w:val="22"/>
                <w:szCs w:val="22"/>
              </w:rPr>
            </w:pPr>
            <w:r w:rsidRPr="00893755">
              <w:rPr>
                <w:rFonts w:cs="Cordia New"/>
                <w:b/>
                <w:bCs/>
                <w:sz w:val="22"/>
                <w:szCs w:val="22"/>
              </w:rPr>
              <w:t>Co., Ltd.</w:t>
            </w:r>
          </w:p>
        </w:tc>
      </w:tr>
      <w:tr w:rsidR="00411D07" w:rsidRPr="00893755" w14:paraId="20C3AD80" w14:textId="77777777" w:rsidTr="00031770">
        <w:tc>
          <w:tcPr>
            <w:tcW w:w="3420" w:type="dxa"/>
            <w:vAlign w:val="center"/>
          </w:tcPr>
          <w:p w14:paraId="2BAB81D8" w14:textId="2FB4FF2B" w:rsidR="00411D07" w:rsidRPr="00893755" w:rsidRDefault="00411D07" w:rsidP="00BB65E9">
            <w:pPr>
              <w:ind w:left="-105"/>
              <w:jc w:val="thaiDistribute"/>
              <w:rPr>
                <w:rFonts w:cs="Cordia New"/>
                <w:b/>
                <w:bCs/>
                <w:sz w:val="22"/>
                <w:szCs w:val="22"/>
                <w:cs/>
              </w:rPr>
            </w:pPr>
            <w:r w:rsidRPr="00893755">
              <w:rPr>
                <w:rFonts w:cs="Cordia New"/>
                <w:b/>
                <w:bCs/>
                <w:sz w:val="22"/>
                <w:szCs w:val="22"/>
              </w:rPr>
              <w:t xml:space="preserve">For the years ended </w:t>
            </w:r>
            <w:r w:rsidR="00C64A6F" w:rsidRPr="00C64A6F">
              <w:rPr>
                <w:rFonts w:cs="Cordia New"/>
                <w:b/>
                <w:bCs/>
                <w:sz w:val="22"/>
                <w:szCs w:val="22"/>
              </w:rPr>
              <w:t>31</w:t>
            </w:r>
            <w:r w:rsidRPr="00893755">
              <w:rPr>
                <w:rFonts w:cs="Cordia New"/>
                <w:b/>
                <w:bCs/>
                <w:sz w:val="22"/>
                <w:szCs w:val="22"/>
              </w:rPr>
              <w:t xml:space="preserve"> December</w:t>
            </w:r>
          </w:p>
        </w:tc>
        <w:tc>
          <w:tcPr>
            <w:tcW w:w="1008" w:type="dxa"/>
            <w:tcBorders>
              <w:top w:val="single" w:sz="4" w:space="0" w:color="auto"/>
              <w:bottom w:val="single" w:sz="4" w:space="0" w:color="auto"/>
            </w:tcBorders>
            <w:vAlign w:val="center"/>
          </w:tcPr>
          <w:p w14:paraId="6DA0FAB5" w14:textId="33BC40DF" w:rsidR="00411D07" w:rsidRPr="00893755" w:rsidRDefault="00C64A6F" w:rsidP="00137F99">
            <w:pPr>
              <w:tabs>
                <w:tab w:val="decimal" w:pos="789"/>
              </w:tabs>
              <w:ind w:right="-72"/>
              <w:jc w:val="both"/>
              <w:rPr>
                <w:rFonts w:cs="Cordia New"/>
                <w:b/>
                <w:bCs/>
                <w:sz w:val="22"/>
                <w:szCs w:val="22"/>
              </w:rPr>
            </w:pPr>
            <w:r w:rsidRPr="00C64A6F">
              <w:rPr>
                <w:rFonts w:cs="Cordia New"/>
                <w:b/>
                <w:bCs/>
                <w:sz w:val="22"/>
                <w:szCs w:val="22"/>
              </w:rPr>
              <w:t>2021</w:t>
            </w:r>
          </w:p>
        </w:tc>
        <w:tc>
          <w:tcPr>
            <w:tcW w:w="1008" w:type="dxa"/>
            <w:tcBorders>
              <w:top w:val="single" w:sz="4" w:space="0" w:color="auto"/>
              <w:bottom w:val="single" w:sz="4" w:space="0" w:color="auto"/>
            </w:tcBorders>
            <w:vAlign w:val="center"/>
          </w:tcPr>
          <w:p w14:paraId="53BED748" w14:textId="73A77CE3" w:rsidR="00411D07" w:rsidRPr="00893755" w:rsidRDefault="00C64A6F" w:rsidP="00137F99">
            <w:pPr>
              <w:tabs>
                <w:tab w:val="decimal" w:pos="789"/>
              </w:tabs>
              <w:ind w:right="-72"/>
              <w:jc w:val="both"/>
              <w:rPr>
                <w:rFonts w:cs="Cordia New"/>
                <w:b/>
                <w:bCs/>
                <w:sz w:val="22"/>
                <w:szCs w:val="22"/>
              </w:rPr>
            </w:pPr>
            <w:r w:rsidRPr="00C64A6F">
              <w:rPr>
                <w:rFonts w:cs="Cordia New"/>
                <w:b/>
                <w:bCs/>
                <w:sz w:val="22"/>
                <w:szCs w:val="22"/>
              </w:rPr>
              <w:t>2020</w:t>
            </w:r>
          </w:p>
        </w:tc>
        <w:tc>
          <w:tcPr>
            <w:tcW w:w="1008" w:type="dxa"/>
            <w:tcBorders>
              <w:top w:val="single" w:sz="4" w:space="0" w:color="auto"/>
              <w:bottom w:val="single" w:sz="4" w:space="0" w:color="auto"/>
            </w:tcBorders>
            <w:vAlign w:val="center"/>
          </w:tcPr>
          <w:p w14:paraId="5B55C3CA" w14:textId="213A380A" w:rsidR="00411D07" w:rsidRPr="00893755" w:rsidRDefault="00C64A6F" w:rsidP="00137F99">
            <w:pPr>
              <w:tabs>
                <w:tab w:val="decimal" w:pos="789"/>
              </w:tabs>
              <w:ind w:right="-72"/>
              <w:jc w:val="both"/>
              <w:rPr>
                <w:rFonts w:cs="Cordia New"/>
                <w:b/>
                <w:bCs/>
                <w:sz w:val="22"/>
                <w:szCs w:val="22"/>
              </w:rPr>
            </w:pPr>
            <w:r w:rsidRPr="00C64A6F">
              <w:rPr>
                <w:rFonts w:cs="Cordia New"/>
                <w:b/>
                <w:bCs/>
                <w:sz w:val="22"/>
                <w:szCs w:val="22"/>
              </w:rPr>
              <w:t>2021</w:t>
            </w:r>
          </w:p>
        </w:tc>
        <w:tc>
          <w:tcPr>
            <w:tcW w:w="1008" w:type="dxa"/>
            <w:tcBorders>
              <w:top w:val="single" w:sz="4" w:space="0" w:color="auto"/>
              <w:bottom w:val="single" w:sz="4" w:space="0" w:color="auto"/>
            </w:tcBorders>
            <w:vAlign w:val="center"/>
          </w:tcPr>
          <w:p w14:paraId="04450609" w14:textId="00A11274" w:rsidR="00411D07" w:rsidRPr="00893755" w:rsidRDefault="00C64A6F" w:rsidP="00137F99">
            <w:pPr>
              <w:tabs>
                <w:tab w:val="decimal" w:pos="789"/>
              </w:tabs>
              <w:ind w:right="-72"/>
              <w:jc w:val="both"/>
              <w:rPr>
                <w:rFonts w:cs="Cordia New"/>
                <w:b/>
                <w:bCs/>
                <w:sz w:val="22"/>
                <w:szCs w:val="22"/>
              </w:rPr>
            </w:pPr>
            <w:r w:rsidRPr="00C64A6F">
              <w:rPr>
                <w:rFonts w:cs="Cordia New"/>
                <w:b/>
                <w:bCs/>
                <w:sz w:val="22"/>
                <w:szCs w:val="22"/>
              </w:rPr>
              <w:t>2020</w:t>
            </w:r>
          </w:p>
        </w:tc>
        <w:tc>
          <w:tcPr>
            <w:tcW w:w="1008" w:type="dxa"/>
            <w:tcBorders>
              <w:top w:val="single" w:sz="4" w:space="0" w:color="auto"/>
              <w:bottom w:val="single" w:sz="4" w:space="0" w:color="auto"/>
            </w:tcBorders>
            <w:vAlign w:val="center"/>
          </w:tcPr>
          <w:p w14:paraId="67053F17" w14:textId="51D5212E" w:rsidR="00411D07" w:rsidRPr="00893755" w:rsidRDefault="00C64A6F" w:rsidP="00137F99">
            <w:pPr>
              <w:tabs>
                <w:tab w:val="decimal" w:pos="789"/>
              </w:tabs>
              <w:ind w:right="-72"/>
              <w:jc w:val="both"/>
              <w:rPr>
                <w:rFonts w:cs="Cordia New"/>
                <w:b/>
                <w:bCs/>
                <w:sz w:val="22"/>
                <w:szCs w:val="22"/>
              </w:rPr>
            </w:pPr>
            <w:r w:rsidRPr="00C64A6F">
              <w:rPr>
                <w:rFonts w:cs="Cordia New"/>
                <w:b/>
                <w:bCs/>
                <w:sz w:val="22"/>
                <w:szCs w:val="22"/>
              </w:rPr>
              <w:t>2021</w:t>
            </w:r>
          </w:p>
        </w:tc>
        <w:tc>
          <w:tcPr>
            <w:tcW w:w="1008" w:type="dxa"/>
            <w:tcBorders>
              <w:top w:val="single" w:sz="4" w:space="0" w:color="auto"/>
              <w:bottom w:val="single" w:sz="4" w:space="0" w:color="auto"/>
            </w:tcBorders>
            <w:vAlign w:val="center"/>
          </w:tcPr>
          <w:p w14:paraId="4F523B8F" w14:textId="10C543EB" w:rsidR="00411D07" w:rsidRPr="00893755" w:rsidRDefault="00C64A6F" w:rsidP="00137F99">
            <w:pPr>
              <w:tabs>
                <w:tab w:val="decimal" w:pos="789"/>
              </w:tabs>
              <w:ind w:right="-72"/>
              <w:jc w:val="both"/>
              <w:rPr>
                <w:rFonts w:cs="Cordia New"/>
                <w:b/>
                <w:bCs/>
                <w:sz w:val="22"/>
                <w:szCs w:val="22"/>
              </w:rPr>
            </w:pPr>
            <w:r w:rsidRPr="00C64A6F">
              <w:rPr>
                <w:rFonts w:cs="Cordia New"/>
                <w:b/>
                <w:bCs/>
                <w:sz w:val="22"/>
                <w:szCs w:val="22"/>
              </w:rPr>
              <w:t>2020</w:t>
            </w:r>
          </w:p>
        </w:tc>
      </w:tr>
      <w:tr w:rsidR="00411D07" w:rsidRPr="00893755" w14:paraId="6095DA88" w14:textId="77777777" w:rsidTr="00031770">
        <w:tc>
          <w:tcPr>
            <w:tcW w:w="3420" w:type="dxa"/>
            <w:vAlign w:val="center"/>
          </w:tcPr>
          <w:p w14:paraId="0DE3C518" w14:textId="77777777" w:rsidR="00411D07" w:rsidRPr="00893755" w:rsidRDefault="00411D07" w:rsidP="00BB65E9">
            <w:pPr>
              <w:ind w:left="-105"/>
              <w:jc w:val="thaiDistribute"/>
              <w:rPr>
                <w:rFonts w:cs="Cordia New"/>
                <w:sz w:val="22"/>
                <w:szCs w:val="22"/>
                <w:cs/>
              </w:rPr>
            </w:pPr>
          </w:p>
        </w:tc>
        <w:tc>
          <w:tcPr>
            <w:tcW w:w="1008" w:type="dxa"/>
            <w:tcBorders>
              <w:top w:val="single" w:sz="4" w:space="0" w:color="auto"/>
            </w:tcBorders>
            <w:shd w:val="clear" w:color="auto" w:fill="FAFAFA"/>
            <w:vAlign w:val="center"/>
          </w:tcPr>
          <w:p w14:paraId="760CE908" w14:textId="77777777" w:rsidR="00411D07" w:rsidRPr="00893755"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vAlign w:val="center"/>
          </w:tcPr>
          <w:p w14:paraId="6854C466" w14:textId="77777777" w:rsidR="00411D07" w:rsidRPr="00893755"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shd w:val="clear" w:color="auto" w:fill="FAFAFA"/>
          </w:tcPr>
          <w:p w14:paraId="16FF7DDC" w14:textId="77777777" w:rsidR="00411D07" w:rsidRPr="00893755"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tcPr>
          <w:p w14:paraId="628C1D9D" w14:textId="77777777" w:rsidR="00411D07" w:rsidRPr="00893755"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shd w:val="clear" w:color="auto" w:fill="FAFAFA"/>
            <w:vAlign w:val="center"/>
          </w:tcPr>
          <w:p w14:paraId="3458EED2" w14:textId="77777777" w:rsidR="00411D07" w:rsidRPr="00893755"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outlineLvl w:val="0"/>
              <w:rPr>
                <w:rFonts w:ascii="Cordia New" w:hAnsi="Cordia New" w:cs="Cordia New"/>
                <w:sz w:val="22"/>
                <w:szCs w:val="22"/>
                <w:lang w:val="en-GB"/>
              </w:rPr>
            </w:pPr>
          </w:p>
        </w:tc>
        <w:tc>
          <w:tcPr>
            <w:tcW w:w="1008" w:type="dxa"/>
            <w:tcBorders>
              <w:top w:val="single" w:sz="4" w:space="0" w:color="auto"/>
            </w:tcBorders>
            <w:vAlign w:val="center"/>
          </w:tcPr>
          <w:p w14:paraId="52CEBF83" w14:textId="77777777" w:rsidR="00411D07" w:rsidRPr="00893755"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outlineLvl w:val="0"/>
              <w:rPr>
                <w:rFonts w:ascii="Cordia New" w:hAnsi="Cordia New" w:cs="Cordia New"/>
                <w:sz w:val="22"/>
                <w:szCs w:val="22"/>
                <w:lang w:val="en-GB"/>
              </w:rPr>
            </w:pPr>
          </w:p>
        </w:tc>
      </w:tr>
      <w:tr w:rsidR="00E97237" w:rsidRPr="00E97237" w14:paraId="1BBE0D07" w14:textId="77777777" w:rsidTr="000E415D">
        <w:tc>
          <w:tcPr>
            <w:tcW w:w="3420" w:type="dxa"/>
            <w:vAlign w:val="center"/>
          </w:tcPr>
          <w:p w14:paraId="6FED7A5B" w14:textId="77777777" w:rsidR="00E97237" w:rsidRPr="00E97237" w:rsidRDefault="00E97237" w:rsidP="00E97237">
            <w:pPr>
              <w:ind w:left="-105"/>
              <w:jc w:val="thaiDistribute"/>
              <w:rPr>
                <w:rFonts w:cs="Cordia New"/>
                <w:sz w:val="22"/>
                <w:szCs w:val="22"/>
                <w:cs/>
              </w:rPr>
            </w:pPr>
            <w:r w:rsidRPr="00E97237">
              <w:rPr>
                <w:rFonts w:cs="Cordia New"/>
                <w:sz w:val="22"/>
                <w:szCs w:val="22"/>
              </w:rPr>
              <w:t>Sales and service income</w:t>
            </w:r>
          </w:p>
        </w:tc>
        <w:tc>
          <w:tcPr>
            <w:tcW w:w="1008" w:type="dxa"/>
            <w:shd w:val="clear" w:color="auto" w:fill="FAFAFA"/>
            <w:vAlign w:val="bottom"/>
          </w:tcPr>
          <w:p w14:paraId="047BE4EE" w14:textId="20AA7A29" w:rsidR="00E97237" w:rsidRPr="00E97237" w:rsidRDefault="00C64A6F" w:rsidP="00137F99">
            <w:pPr>
              <w:tabs>
                <w:tab w:val="decimal" w:pos="789"/>
              </w:tabs>
              <w:ind w:right="-72"/>
              <w:jc w:val="both"/>
              <w:rPr>
                <w:rFonts w:cs="Cordia New"/>
                <w:sz w:val="22"/>
                <w:szCs w:val="22"/>
              </w:rPr>
            </w:pPr>
            <w:r w:rsidRPr="00C64A6F">
              <w:rPr>
                <w:rFonts w:cs="Cordia New"/>
                <w:sz w:val="22"/>
                <w:szCs w:val="22"/>
              </w:rPr>
              <w:t>448</w:t>
            </w:r>
            <w:r w:rsidR="00E97237" w:rsidRPr="00E97237">
              <w:rPr>
                <w:rFonts w:cs="Cordia New"/>
                <w:sz w:val="22"/>
                <w:szCs w:val="22"/>
              </w:rPr>
              <w:t>,</w:t>
            </w:r>
            <w:r w:rsidRPr="00C64A6F">
              <w:rPr>
                <w:rFonts w:cs="Cordia New"/>
                <w:sz w:val="22"/>
                <w:szCs w:val="22"/>
              </w:rPr>
              <w:t>999</w:t>
            </w:r>
          </w:p>
        </w:tc>
        <w:tc>
          <w:tcPr>
            <w:tcW w:w="1008" w:type="dxa"/>
            <w:vAlign w:val="bottom"/>
          </w:tcPr>
          <w:p w14:paraId="200A3948" w14:textId="6422F9F8" w:rsidR="00E97237" w:rsidRPr="00E97237" w:rsidRDefault="00C64A6F" w:rsidP="00137F99">
            <w:pPr>
              <w:tabs>
                <w:tab w:val="decimal" w:pos="789"/>
              </w:tabs>
              <w:ind w:right="-72"/>
              <w:jc w:val="both"/>
              <w:rPr>
                <w:rFonts w:cs="Cordia New"/>
                <w:sz w:val="22"/>
                <w:szCs w:val="22"/>
              </w:rPr>
            </w:pPr>
            <w:r w:rsidRPr="00C64A6F">
              <w:rPr>
                <w:rFonts w:cs="Cordia New"/>
                <w:sz w:val="22"/>
                <w:szCs w:val="22"/>
              </w:rPr>
              <w:t>445</w:t>
            </w:r>
            <w:r w:rsidR="00E97237" w:rsidRPr="00E97237">
              <w:rPr>
                <w:rFonts w:cs="Cordia New"/>
                <w:sz w:val="22"/>
                <w:szCs w:val="22"/>
              </w:rPr>
              <w:t>,</w:t>
            </w:r>
            <w:r w:rsidRPr="00C64A6F">
              <w:rPr>
                <w:rFonts w:cs="Cordia New"/>
                <w:sz w:val="22"/>
                <w:szCs w:val="22"/>
              </w:rPr>
              <w:t>353</w:t>
            </w:r>
          </w:p>
        </w:tc>
        <w:tc>
          <w:tcPr>
            <w:tcW w:w="1008" w:type="dxa"/>
            <w:shd w:val="clear" w:color="auto" w:fill="FAFAFA"/>
            <w:vAlign w:val="bottom"/>
          </w:tcPr>
          <w:p w14:paraId="4344492F" w14:textId="09C360A8" w:rsidR="00E97237" w:rsidRPr="00E97237" w:rsidRDefault="00C64A6F" w:rsidP="00137F99">
            <w:pPr>
              <w:tabs>
                <w:tab w:val="decimal" w:pos="789"/>
              </w:tabs>
              <w:ind w:right="-72"/>
              <w:jc w:val="both"/>
              <w:rPr>
                <w:rFonts w:cs="Cordia New"/>
                <w:sz w:val="22"/>
                <w:szCs w:val="22"/>
              </w:rPr>
            </w:pPr>
            <w:r w:rsidRPr="00C64A6F">
              <w:rPr>
                <w:rFonts w:cs="Cordia New"/>
                <w:sz w:val="22"/>
                <w:szCs w:val="22"/>
              </w:rPr>
              <w:t>649</w:t>
            </w:r>
            <w:r w:rsidR="00E97237" w:rsidRPr="00E97237">
              <w:rPr>
                <w:rFonts w:cs="Cordia New"/>
                <w:sz w:val="22"/>
                <w:szCs w:val="22"/>
              </w:rPr>
              <w:t>,</w:t>
            </w:r>
            <w:r w:rsidRPr="00C64A6F">
              <w:rPr>
                <w:rFonts w:cs="Cordia New"/>
                <w:sz w:val="22"/>
                <w:szCs w:val="22"/>
              </w:rPr>
              <w:t>913</w:t>
            </w:r>
          </w:p>
        </w:tc>
        <w:tc>
          <w:tcPr>
            <w:tcW w:w="1008" w:type="dxa"/>
            <w:vAlign w:val="bottom"/>
          </w:tcPr>
          <w:p w14:paraId="2DB87B99" w14:textId="4B1A80C0" w:rsidR="00E97237" w:rsidRPr="00E97237" w:rsidRDefault="00C64A6F" w:rsidP="00137F99">
            <w:pPr>
              <w:tabs>
                <w:tab w:val="decimal" w:pos="789"/>
              </w:tabs>
              <w:ind w:right="-72"/>
              <w:jc w:val="both"/>
              <w:rPr>
                <w:rFonts w:cs="Cordia New"/>
                <w:sz w:val="22"/>
                <w:szCs w:val="22"/>
              </w:rPr>
            </w:pPr>
            <w:r w:rsidRPr="00C64A6F">
              <w:rPr>
                <w:rFonts w:cs="Cordia New"/>
                <w:sz w:val="22"/>
                <w:szCs w:val="22"/>
              </w:rPr>
              <w:t>626</w:t>
            </w:r>
            <w:r w:rsidR="00E97237" w:rsidRPr="00E97237">
              <w:rPr>
                <w:rFonts w:cs="Cordia New"/>
                <w:sz w:val="22"/>
                <w:szCs w:val="22"/>
              </w:rPr>
              <w:t>,</w:t>
            </w:r>
            <w:r w:rsidRPr="00C64A6F">
              <w:rPr>
                <w:rFonts w:cs="Cordia New"/>
                <w:sz w:val="22"/>
                <w:szCs w:val="22"/>
              </w:rPr>
              <w:t>436</w:t>
            </w:r>
          </w:p>
        </w:tc>
        <w:tc>
          <w:tcPr>
            <w:tcW w:w="1008" w:type="dxa"/>
            <w:shd w:val="clear" w:color="auto" w:fill="FAFAFA"/>
            <w:vAlign w:val="center"/>
          </w:tcPr>
          <w:p w14:paraId="196A6929" w14:textId="0911BC69" w:rsidR="00E97237" w:rsidRPr="00E97237" w:rsidRDefault="00C64A6F" w:rsidP="00137F99">
            <w:pPr>
              <w:tabs>
                <w:tab w:val="decimal" w:pos="789"/>
              </w:tabs>
              <w:ind w:right="-72"/>
              <w:jc w:val="both"/>
              <w:rPr>
                <w:rFonts w:cs="Cordia New"/>
                <w:sz w:val="22"/>
                <w:szCs w:val="22"/>
              </w:rPr>
            </w:pPr>
            <w:r w:rsidRPr="00C64A6F">
              <w:rPr>
                <w:rFonts w:cs="Cordia New"/>
                <w:sz w:val="22"/>
                <w:szCs w:val="22"/>
              </w:rPr>
              <w:t>1</w:t>
            </w:r>
            <w:r w:rsidR="00E97237" w:rsidRPr="00E97237">
              <w:rPr>
                <w:rFonts w:cs="Cordia New"/>
                <w:sz w:val="22"/>
                <w:szCs w:val="22"/>
              </w:rPr>
              <w:t>,</w:t>
            </w:r>
            <w:r w:rsidRPr="00C64A6F">
              <w:rPr>
                <w:rFonts w:cs="Cordia New"/>
                <w:sz w:val="22"/>
                <w:szCs w:val="22"/>
              </w:rPr>
              <w:t>145</w:t>
            </w:r>
            <w:r w:rsidR="00E97237" w:rsidRPr="00E97237">
              <w:rPr>
                <w:rFonts w:cs="Cordia New"/>
                <w:sz w:val="22"/>
                <w:szCs w:val="22"/>
              </w:rPr>
              <w:t>,</w:t>
            </w:r>
            <w:r w:rsidRPr="00C64A6F">
              <w:rPr>
                <w:rFonts w:cs="Cordia New"/>
                <w:sz w:val="22"/>
                <w:szCs w:val="22"/>
              </w:rPr>
              <w:t>587</w:t>
            </w:r>
          </w:p>
        </w:tc>
        <w:tc>
          <w:tcPr>
            <w:tcW w:w="1008" w:type="dxa"/>
            <w:vAlign w:val="center"/>
          </w:tcPr>
          <w:p w14:paraId="225115CD" w14:textId="22404C2E" w:rsidR="00E97237" w:rsidRPr="00E97237" w:rsidRDefault="00C64A6F" w:rsidP="00137F99">
            <w:pPr>
              <w:tabs>
                <w:tab w:val="decimal" w:pos="789"/>
              </w:tabs>
              <w:ind w:right="-72"/>
              <w:jc w:val="both"/>
              <w:rPr>
                <w:rFonts w:cs="Cordia New"/>
                <w:sz w:val="22"/>
                <w:szCs w:val="22"/>
              </w:rPr>
            </w:pPr>
            <w:r w:rsidRPr="00C64A6F">
              <w:rPr>
                <w:rFonts w:cs="Cordia New"/>
                <w:sz w:val="22"/>
                <w:szCs w:val="22"/>
              </w:rPr>
              <w:t>594</w:t>
            </w:r>
            <w:r w:rsidR="00E97237" w:rsidRPr="00E97237">
              <w:rPr>
                <w:rFonts w:cs="Cordia New"/>
                <w:sz w:val="22"/>
                <w:szCs w:val="22"/>
              </w:rPr>
              <w:t>,</w:t>
            </w:r>
            <w:r w:rsidRPr="00C64A6F">
              <w:rPr>
                <w:rFonts w:cs="Cordia New"/>
                <w:sz w:val="22"/>
                <w:szCs w:val="22"/>
              </w:rPr>
              <w:t>784</w:t>
            </w:r>
          </w:p>
        </w:tc>
      </w:tr>
      <w:tr w:rsidR="00E97237" w:rsidRPr="00E97237" w14:paraId="4155D70C" w14:textId="77777777" w:rsidTr="000E415D">
        <w:tc>
          <w:tcPr>
            <w:tcW w:w="3420" w:type="dxa"/>
            <w:vAlign w:val="center"/>
          </w:tcPr>
          <w:p w14:paraId="650677D1" w14:textId="77777777" w:rsidR="00E97237" w:rsidRPr="00E97237" w:rsidRDefault="00E97237" w:rsidP="00E97237">
            <w:pPr>
              <w:ind w:left="-105"/>
              <w:jc w:val="thaiDistribute"/>
              <w:rPr>
                <w:rFonts w:cs="Cordia New"/>
                <w:sz w:val="22"/>
                <w:szCs w:val="22"/>
              </w:rPr>
            </w:pPr>
            <w:r w:rsidRPr="00E97237">
              <w:rPr>
                <w:rFonts w:cs="Cordia New"/>
                <w:sz w:val="22"/>
                <w:szCs w:val="22"/>
              </w:rPr>
              <w:t>Cost of sales and services</w:t>
            </w:r>
          </w:p>
        </w:tc>
        <w:tc>
          <w:tcPr>
            <w:tcW w:w="1008" w:type="dxa"/>
            <w:shd w:val="clear" w:color="auto" w:fill="FAFAFA"/>
            <w:vAlign w:val="bottom"/>
          </w:tcPr>
          <w:p w14:paraId="442F888F" w14:textId="6F02D170"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389</w:t>
            </w:r>
            <w:r w:rsidRPr="00E97237">
              <w:rPr>
                <w:rFonts w:cs="Cordia New"/>
                <w:sz w:val="22"/>
                <w:szCs w:val="22"/>
              </w:rPr>
              <w:t>,</w:t>
            </w:r>
            <w:r w:rsidR="00C64A6F" w:rsidRPr="00C64A6F">
              <w:rPr>
                <w:rFonts w:cs="Cordia New"/>
                <w:sz w:val="22"/>
                <w:szCs w:val="22"/>
              </w:rPr>
              <w:t>220</w:t>
            </w:r>
            <w:r w:rsidRPr="00E97237">
              <w:rPr>
                <w:rFonts w:cs="Cordia New"/>
                <w:sz w:val="22"/>
                <w:szCs w:val="22"/>
              </w:rPr>
              <w:t>)</w:t>
            </w:r>
          </w:p>
        </w:tc>
        <w:tc>
          <w:tcPr>
            <w:tcW w:w="1008" w:type="dxa"/>
            <w:vAlign w:val="bottom"/>
          </w:tcPr>
          <w:p w14:paraId="6E96A48C" w14:textId="4AEB948D"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374</w:t>
            </w:r>
            <w:r w:rsidRPr="00E97237">
              <w:rPr>
                <w:rFonts w:cs="Cordia New"/>
                <w:sz w:val="22"/>
                <w:szCs w:val="22"/>
              </w:rPr>
              <w:t>,</w:t>
            </w:r>
            <w:r w:rsidR="00C64A6F" w:rsidRPr="00C64A6F">
              <w:rPr>
                <w:rFonts w:cs="Cordia New"/>
                <w:sz w:val="22"/>
                <w:szCs w:val="22"/>
              </w:rPr>
              <w:t>683</w:t>
            </w:r>
            <w:r w:rsidRPr="00E97237">
              <w:rPr>
                <w:rFonts w:cs="Cordia New"/>
                <w:sz w:val="22"/>
                <w:szCs w:val="22"/>
              </w:rPr>
              <w:t>)</w:t>
            </w:r>
          </w:p>
        </w:tc>
        <w:tc>
          <w:tcPr>
            <w:tcW w:w="1008" w:type="dxa"/>
            <w:shd w:val="clear" w:color="auto" w:fill="FAFAFA"/>
            <w:vAlign w:val="bottom"/>
          </w:tcPr>
          <w:p w14:paraId="24337D75" w14:textId="23BC36E5"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277</w:t>
            </w:r>
            <w:r w:rsidRPr="00E97237">
              <w:rPr>
                <w:rFonts w:cs="Cordia New"/>
                <w:sz w:val="22"/>
                <w:szCs w:val="22"/>
              </w:rPr>
              <w:t>,</w:t>
            </w:r>
            <w:r w:rsidR="00C64A6F" w:rsidRPr="00C64A6F">
              <w:rPr>
                <w:rFonts w:cs="Cordia New"/>
                <w:sz w:val="22"/>
                <w:szCs w:val="22"/>
              </w:rPr>
              <w:t>353</w:t>
            </w:r>
            <w:r w:rsidRPr="00E97237">
              <w:rPr>
                <w:rFonts w:cs="Cordia New"/>
                <w:sz w:val="22"/>
                <w:szCs w:val="22"/>
              </w:rPr>
              <w:t>)</w:t>
            </w:r>
          </w:p>
        </w:tc>
        <w:tc>
          <w:tcPr>
            <w:tcW w:w="1008" w:type="dxa"/>
            <w:vAlign w:val="bottom"/>
          </w:tcPr>
          <w:p w14:paraId="6660A8E0" w14:textId="2B1B4CAF"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244</w:t>
            </w:r>
            <w:r w:rsidRPr="00E97237">
              <w:rPr>
                <w:rFonts w:cs="Cordia New"/>
                <w:sz w:val="22"/>
                <w:szCs w:val="22"/>
              </w:rPr>
              <w:t>,</w:t>
            </w:r>
            <w:r w:rsidR="00C64A6F" w:rsidRPr="00C64A6F">
              <w:rPr>
                <w:rFonts w:cs="Cordia New"/>
                <w:sz w:val="22"/>
                <w:szCs w:val="22"/>
              </w:rPr>
              <w:t>426</w:t>
            </w:r>
            <w:r w:rsidRPr="00E97237">
              <w:rPr>
                <w:rFonts w:cs="Cordia New"/>
                <w:sz w:val="22"/>
                <w:szCs w:val="22"/>
              </w:rPr>
              <w:t>)</w:t>
            </w:r>
          </w:p>
        </w:tc>
        <w:tc>
          <w:tcPr>
            <w:tcW w:w="1008" w:type="dxa"/>
            <w:shd w:val="clear" w:color="auto" w:fill="FAFAFA"/>
          </w:tcPr>
          <w:p w14:paraId="253B7C22" w14:textId="68C9515C"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510</w:t>
            </w:r>
            <w:r w:rsidRPr="00E97237">
              <w:rPr>
                <w:rFonts w:cs="Cordia New"/>
                <w:sz w:val="22"/>
                <w:szCs w:val="22"/>
              </w:rPr>
              <w:t>,</w:t>
            </w:r>
            <w:r w:rsidR="00C64A6F" w:rsidRPr="00C64A6F">
              <w:rPr>
                <w:rFonts w:cs="Cordia New"/>
                <w:sz w:val="22"/>
                <w:szCs w:val="22"/>
              </w:rPr>
              <w:t>520</w:t>
            </w:r>
            <w:r w:rsidRPr="00E97237">
              <w:rPr>
                <w:rFonts w:cs="Cordia New"/>
                <w:sz w:val="22"/>
                <w:szCs w:val="22"/>
              </w:rPr>
              <w:t>)</w:t>
            </w:r>
          </w:p>
        </w:tc>
        <w:tc>
          <w:tcPr>
            <w:tcW w:w="1008" w:type="dxa"/>
          </w:tcPr>
          <w:p w14:paraId="7615E742" w14:textId="45AA86EF"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370</w:t>
            </w:r>
            <w:r w:rsidRPr="00E97237">
              <w:rPr>
                <w:rFonts w:cs="Cordia New"/>
                <w:sz w:val="22"/>
                <w:szCs w:val="22"/>
              </w:rPr>
              <w:t>,</w:t>
            </w:r>
            <w:r w:rsidR="00C64A6F" w:rsidRPr="00C64A6F">
              <w:rPr>
                <w:rFonts w:cs="Cordia New"/>
                <w:sz w:val="22"/>
                <w:szCs w:val="22"/>
              </w:rPr>
              <w:t>224</w:t>
            </w:r>
            <w:r w:rsidRPr="00E97237">
              <w:rPr>
                <w:rFonts w:cs="Cordia New"/>
                <w:sz w:val="22"/>
                <w:szCs w:val="22"/>
              </w:rPr>
              <w:t>)</w:t>
            </w:r>
          </w:p>
        </w:tc>
      </w:tr>
      <w:tr w:rsidR="00E97237" w:rsidRPr="00E97237" w14:paraId="065B996D" w14:textId="77777777" w:rsidTr="000E415D">
        <w:tc>
          <w:tcPr>
            <w:tcW w:w="3420" w:type="dxa"/>
            <w:vAlign w:val="center"/>
          </w:tcPr>
          <w:p w14:paraId="1527BBCE" w14:textId="77777777" w:rsidR="00E97237" w:rsidRPr="00E97237" w:rsidRDefault="00E97237" w:rsidP="00E97237">
            <w:pPr>
              <w:ind w:left="-105"/>
              <w:jc w:val="thaiDistribute"/>
              <w:rPr>
                <w:rFonts w:cs="Cordia New"/>
                <w:sz w:val="22"/>
                <w:szCs w:val="22"/>
              </w:rPr>
            </w:pPr>
            <w:r w:rsidRPr="00E97237">
              <w:rPr>
                <w:rFonts w:cs="Cordia New"/>
                <w:sz w:val="22"/>
                <w:szCs w:val="22"/>
              </w:rPr>
              <w:t>Depreciation and amortisation</w:t>
            </w:r>
          </w:p>
        </w:tc>
        <w:tc>
          <w:tcPr>
            <w:tcW w:w="1008" w:type="dxa"/>
            <w:shd w:val="clear" w:color="auto" w:fill="FAFAFA"/>
            <w:vAlign w:val="bottom"/>
          </w:tcPr>
          <w:p w14:paraId="305C9C83" w14:textId="2EA7E62E"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853</w:t>
            </w:r>
            <w:r w:rsidRPr="00E97237">
              <w:rPr>
                <w:rFonts w:cs="Cordia New"/>
                <w:sz w:val="22"/>
                <w:szCs w:val="22"/>
              </w:rPr>
              <w:t>)</w:t>
            </w:r>
          </w:p>
        </w:tc>
        <w:tc>
          <w:tcPr>
            <w:tcW w:w="1008" w:type="dxa"/>
            <w:vAlign w:val="bottom"/>
          </w:tcPr>
          <w:p w14:paraId="6BED1CC9" w14:textId="37A49DA6"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747</w:t>
            </w:r>
            <w:r w:rsidRPr="00E97237">
              <w:rPr>
                <w:rFonts w:cs="Cordia New"/>
                <w:sz w:val="22"/>
                <w:szCs w:val="22"/>
              </w:rPr>
              <w:t>)</w:t>
            </w:r>
          </w:p>
        </w:tc>
        <w:tc>
          <w:tcPr>
            <w:tcW w:w="1008" w:type="dxa"/>
            <w:shd w:val="clear" w:color="auto" w:fill="FAFAFA"/>
            <w:vAlign w:val="bottom"/>
          </w:tcPr>
          <w:p w14:paraId="02764B00" w14:textId="6D1DCD84"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2</w:t>
            </w:r>
            <w:r w:rsidRPr="00E97237">
              <w:rPr>
                <w:rFonts w:cs="Cordia New"/>
                <w:sz w:val="22"/>
                <w:szCs w:val="22"/>
              </w:rPr>
              <w:t>,</w:t>
            </w:r>
            <w:r w:rsidR="00C64A6F" w:rsidRPr="00C64A6F">
              <w:rPr>
                <w:rFonts w:cs="Cordia New"/>
                <w:sz w:val="22"/>
                <w:szCs w:val="22"/>
              </w:rPr>
              <w:t>175</w:t>
            </w:r>
            <w:r w:rsidRPr="00E97237">
              <w:rPr>
                <w:rFonts w:cs="Cordia New"/>
                <w:sz w:val="22"/>
                <w:szCs w:val="22"/>
              </w:rPr>
              <w:t>)</w:t>
            </w:r>
          </w:p>
        </w:tc>
        <w:tc>
          <w:tcPr>
            <w:tcW w:w="1008" w:type="dxa"/>
            <w:vAlign w:val="bottom"/>
          </w:tcPr>
          <w:p w14:paraId="0F27FBC5" w14:textId="77B9D20A"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2</w:t>
            </w:r>
            <w:r w:rsidRPr="00E97237">
              <w:rPr>
                <w:rFonts w:cs="Cordia New"/>
                <w:sz w:val="22"/>
                <w:szCs w:val="22"/>
              </w:rPr>
              <w:t>,</w:t>
            </w:r>
            <w:r w:rsidR="00C64A6F" w:rsidRPr="00C64A6F">
              <w:rPr>
                <w:rFonts w:cs="Cordia New"/>
                <w:sz w:val="22"/>
                <w:szCs w:val="22"/>
              </w:rPr>
              <w:t>106</w:t>
            </w:r>
            <w:r w:rsidRPr="00E97237">
              <w:rPr>
                <w:rFonts w:cs="Cordia New"/>
                <w:sz w:val="22"/>
                <w:szCs w:val="22"/>
              </w:rPr>
              <w:t>)</w:t>
            </w:r>
          </w:p>
        </w:tc>
        <w:tc>
          <w:tcPr>
            <w:tcW w:w="1008" w:type="dxa"/>
            <w:shd w:val="clear" w:color="auto" w:fill="FAFAFA"/>
          </w:tcPr>
          <w:p w14:paraId="0BF273F6" w14:textId="62B0FB9D"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192</w:t>
            </w:r>
            <w:r w:rsidRPr="00E97237">
              <w:rPr>
                <w:rFonts w:cs="Cordia New"/>
                <w:sz w:val="22"/>
                <w:szCs w:val="22"/>
              </w:rPr>
              <w:t>,</w:t>
            </w:r>
            <w:r w:rsidR="00C64A6F" w:rsidRPr="00C64A6F">
              <w:rPr>
                <w:rFonts w:cs="Cordia New"/>
                <w:sz w:val="22"/>
                <w:szCs w:val="22"/>
              </w:rPr>
              <w:t>972</w:t>
            </w:r>
            <w:r w:rsidRPr="00E97237">
              <w:rPr>
                <w:rFonts w:cs="Cordia New"/>
                <w:sz w:val="22"/>
                <w:szCs w:val="22"/>
              </w:rPr>
              <w:t>)</w:t>
            </w:r>
          </w:p>
        </w:tc>
        <w:tc>
          <w:tcPr>
            <w:tcW w:w="1008" w:type="dxa"/>
          </w:tcPr>
          <w:p w14:paraId="6F57621B" w14:textId="45E09E11"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133</w:t>
            </w:r>
            <w:r w:rsidRPr="00E97237">
              <w:rPr>
                <w:rFonts w:cs="Cordia New"/>
                <w:sz w:val="22"/>
                <w:szCs w:val="22"/>
              </w:rPr>
              <w:t>,</w:t>
            </w:r>
            <w:r w:rsidR="00C64A6F" w:rsidRPr="00C64A6F">
              <w:rPr>
                <w:rFonts w:cs="Cordia New"/>
                <w:sz w:val="22"/>
                <w:szCs w:val="22"/>
              </w:rPr>
              <w:t>221</w:t>
            </w:r>
            <w:r w:rsidRPr="00E97237">
              <w:rPr>
                <w:rFonts w:cs="Cordia New"/>
                <w:sz w:val="22"/>
                <w:szCs w:val="22"/>
              </w:rPr>
              <w:t>)</w:t>
            </w:r>
          </w:p>
        </w:tc>
      </w:tr>
      <w:tr w:rsidR="00E97237" w:rsidRPr="00E97237" w14:paraId="44B6207C" w14:textId="77777777" w:rsidTr="000E415D">
        <w:tc>
          <w:tcPr>
            <w:tcW w:w="3420" w:type="dxa"/>
            <w:vAlign w:val="center"/>
          </w:tcPr>
          <w:p w14:paraId="0319A891" w14:textId="77777777" w:rsidR="00E97237" w:rsidRPr="00E97237" w:rsidRDefault="00E97237" w:rsidP="00E97237">
            <w:pPr>
              <w:ind w:left="-105"/>
              <w:jc w:val="thaiDistribute"/>
              <w:rPr>
                <w:rFonts w:cs="Cordia New"/>
                <w:sz w:val="22"/>
                <w:szCs w:val="22"/>
              </w:rPr>
            </w:pPr>
            <w:r w:rsidRPr="00E97237">
              <w:rPr>
                <w:rFonts w:cs="Cordia New"/>
                <w:sz w:val="22"/>
                <w:szCs w:val="22"/>
              </w:rPr>
              <w:t>Interest income</w:t>
            </w:r>
          </w:p>
        </w:tc>
        <w:tc>
          <w:tcPr>
            <w:tcW w:w="1008" w:type="dxa"/>
            <w:shd w:val="clear" w:color="auto" w:fill="FAFAFA"/>
            <w:vAlign w:val="bottom"/>
          </w:tcPr>
          <w:p w14:paraId="0A647E79" w14:textId="4B7B986E" w:rsidR="00E97237" w:rsidRPr="00E97237" w:rsidRDefault="00C64A6F" w:rsidP="00137F99">
            <w:pPr>
              <w:tabs>
                <w:tab w:val="decimal" w:pos="789"/>
              </w:tabs>
              <w:ind w:right="-72"/>
              <w:jc w:val="both"/>
              <w:rPr>
                <w:rFonts w:cs="Cordia New"/>
                <w:sz w:val="22"/>
                <w:szCs w:val="22"/>
              </w:rPr>
            </w:pPr>
            <w:r w:rsidRPr="00C64A6F">
              <w:rPr>
                <w:rFonts w:cs="Cordia New"/>
                <w:sz w:val="22"/>
                <w:szCs w:val="22"/>
              </w:rPr>
              <w:t>392</w:t>
            </w:r>
          </w:p>
        </w:tc>
        <w:tc>
          <w:tcPr>
            <w:tcW w:w="1008" w:type="dxa"/>
            <w:vAlign w:val="bottom"/>
          </w:tcPr>
          <w:p w14:paraId="4C54997D" w14:textId="10D8A6C0" w:rsidR="00E97237" w:rsidRPr="00E97237" w:rsidRDefault="00C64A6F" w:rsidP="00137F99">
            <w:pPr>
              <w:tabs>
                <w:tab w:val="decimal" w:pos="789"/>
              </w:tabs>
              <w:ind w:right="-72"/>
              <w:jc w:val="both"/>
              <w:rPr>
                <w:rFonts w:cs="Cordia New"/>
                <w:sz w:val="22"/>
                <w:szCs w:val="22"/>
              </w:rPr>
            </w:pPr>
            <w:r w:rsidRPr="00C64A6F">
              <w:rPr>
                <w:rFonts w:cs="Cordia New"/>
                <w:sz w:val="22"/>
                <w:szCs w:val="22"/>
              </w:rPr>
              <w:t>827</w:t>
            </w:r>
          </w:p>
        </w:tc>
        <w:tc>
          <w:tcPr>
            <w:tcW w:w="1008" w:type="dxa"/>
            <w:shd w:val="clear" w:color="auto" w:fill="FAFAFA"/>
            <w:vAlign w:val="bottom"/>
          </w:tcPr>
          <w:p w14:paraId="64911D5A" w14:textId="4619FF54" w:rsidR="00E97237" w:rsidRPr="00E97237" w:rsidRDefault="00C64A6F" w:rsidP="00137F99">
            <w:pPr>
              <w:tabs>
                <w:tab w:val="decimal" w:pos="789"/>
              </w:tabs>
              <w:ind w:right="-72"/>
              <w:jc w:val="both"/>
              <w:rPr>
                <w:rFonts w:cs="Cordia New"/>
                <w:sz w:val="22"/>
                <w:szCs w:val="22"/>
              </w:rPr>
            </w:pPr>
            <w:r w:rsidRPr="00C64A6F">
              <w:rPr>
                <w:rFonts w:cs="Cordia New"/>
                <w:sz w:val="22"/>
                <w:szCs w:val="22"/>
              </w:rPr>
              <w:t>2</w:t>
            </w:r>
            <w:r w:rsidR="00E97237" w:rsidRPr="00E97237">
              <w:rPr>
                <w:rFonts w:cs="Cordia New"/>
                <w:sz w:val="22"/>
                <w:szCs w:val="22"/>
              </w:rPr>
              <w:t>,</w:t>
            </w:r>
            <w:r w:rsidRPr="00C64A6F">
              <w:rPr>
                <w:rFonts w:cs="Cordia New"/>
                <w:sz w:val="22"/>
                <w:szCs w:val="22"/>
              </w:rPr>
              <w:t>123</w:t>
            </w:r>
          </w:p>
        </w:tc>
        <w:tc>
          <w:tcPr>
            <w:tcW w:w="1008" w:type="dxa"/>
            <w:vAlign w:val="bottom"/>
          </w:tcPr>
          <w:p w14:paraId="2E1FE528" w14:textId="072080F5" w:rsidR="00E97237" w:rsidRPr="00E97237" w:rsidRDefault="00C64A6F" w:rsidP="00137F99">
            <w:pPr>
              <w:tabs>
                <w:tab w:val="decimal" w:pos="789"/>
              </w:tabs>
              <w:ind w:right="-72"/>
              <w:jc w:val="both"/>
              <w:rPr>
                <w:rFonts w:cs="Cordia New"/>
                <w:sz w:val="22"/>
                <w:szCs w:val="22"/>
              </w:rPr>
            </w:pPr>
            <w:r w:rsidRPr="00C64A6F">
              <w:rPr>
                <w:rFonts w:cs="Cordia New"/>
                <w:sz w:val="22"/>
                <w:szCs w:val="22"/>
              </w:rPr>
              <w:t>2</w:t>
            </w:r>
            <w:r w:rsidR="00E97237" w:rsidRPr="00E97237">
              <w:rPr>
                <w:rFonts w:cs="Cordia New"/>
                <w:sz w:val="22"/>
                <w:szCs w:val="22"/>
              </w:rPr>
              <w:t>,</w:t>
            </w:r>
            <w:r w:rsidRPr="00C64A6F">
              <w:rPr>
                <w:rFonts w:cs="Cordia New"/>
                <w:sz w:val="22"/>
                <w:szCs w:val="22"/>
              </w:rPr>
              <w:t>599</w:t>
            </w:r>
          </w:p>
        </w:tc>
        <w:tc>
          <w:tcPr>
            <w:tcW w:w="1008" w:type="dxa"/>
            <w:shd w:val="clear" w:color="auto" w:fill="FAFAFA"/>
          </w:tcPr>
          <w:p w14:paraId="18A6F2BF" w14:textId="6AECCA2B" w:rsidR="00E97237" w:rsidRPr="00E97237" w:rsidRDefault="00C64A6F" w:rsidP="00137F99">
            <w:pPr>
              <w:tabs>
                <w:tab w:val="decimal" w:pos="789"/>
              </w:tabs>
              <w:ind w:right="-72"/>
              <w:jc w:val="both"/>
              <w:rPr>
                <w:rFonts w:cs="Cordia New"/>
                <w:sz w:val="22"/>
                <w:szCs w:val="22"/>
              </w:rPr>
            </w:pPr>
            <w:r w:rsidRPr="00C64A6F">
              <w:rPr>
                <w:rFonts w:cs="Cordia New"/>
                <w:sz w:val="22"/>
                <w:szCs w:val="22"/>
              </w:rPr>
              <w:t>1</w:t>
            </w:r>
            <w:r w:rsidR="00E97237" w:rsidRPr="00E97237">
              <w:rPr>
                <w:rFonts w:cs="Cordia New"/>
                <w:sz w:val="22"/>
                <w:szCs w:val="22"/>
              </w:rPr>
              <w:t>,</w:t>
            </w:r>
            <w:r w:rsidRPr="00C64A6F">
              <w:rPr>
                <w:rFonts w:cs="Cordia New"/>
                <w:sz w:val="22"/>
                <w:szCs w:val="22"/>
              </w:rPr>
              <w:t>893</w:t>
            </w:r>
          </w:p>
        </w:tc>
        <w:tc>
          <w:tcPr>
            <w:tcW w:w="1008" w:type="dxa"/>
          </w:tcPr>
          <w:p w14:paraId="57BB3A3D" w14:textId="00A4E14E" w:rsidR="00E97237" w:rsidRPr="00E97237" w:rsidRDefault="00C64A6F" w:rsidP="00137F99">
            <w:pPr>
              <w:tabs>
                <w:tab w:val="decimal" w:pos="789"/>
              </w:tabs>
              <w:ind w:right="-72"/>
              <w:jc w:val="both"/>
              <w:rPr>
                <w:rFonts w:cs="Cordia New"/>
                <w:sz w:val="22"/>
                <w:szCs w:val="22"/>
              </w:rPr>
            </w:pPr>
            <w:r w:rsidRPr="00C64A6F">
              <w:rPr>
                <w:rFonts w:cs="Cordia New"/>
                <w:sz w:val="22"/>
                <w:szCs w:val="22"/>
              </w:rPr>
              <w:t>700</w:t>
            </w:r>
          </w:p>
        </w:tc>
      </w:tr>
      <w:tr w:rsidR="00E97237" w:rsidRPr="00E97237" w14:paraId="452CA026" w14:textId="77777777" w:rsidTr="00CF171C">
        <w:tc>
          <w:tcPr>
            <w:tcW w:w="3420" w:type="dxa"/>
            <w:vAlign w:val="center"/>
          </w:tcPr>
          <w:p w14:paraId="1A090539" w14:textId="77777777" w:rsidR="00E97237" w:rsidRPr="00E97237" w:rsidRDefault="00E97237" w:rsidP="00E97237">
            <w:pPr>
              <w:ind w:left="-105"/>
              <w:jc w:val="thaiDistribute"/>
              <w:rPr>
                <w:rFonts w:cs="Cordia New"/>
                <w:sz w:val="22"/>
                <w:szCs w:val="22"/>
              </w:rPr>
            </w:pPr>
            <w:r w:rsidRPr="00E97237">
              <w:rPr>
                <w:rFonts w:cs="Cordia New"/>
                <w:sz w:val="22"/>
                <w:szCs w:val="22"/>
              </w:rPr>
              <w:t>Interest expense</w:t>
            </w:r>
          </w:p>
        </w:tc>
        <w:tc>
          <w:tcPr>
            <w:tcW w:w="1008" w:type="dxa"/>
            <w:shd w:val="clear" w:color="auto" w:fill="FAFAFA"/>
            <w:vAlign w:val="bottom"/>
          </w:tcPr>
          <w:p w14:paraId="671A1CD1" w14:textId="3EC5C909"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15</w:t>
            </w:r>
            <w:r w:rsidRPr="00E97237">
              <w:rPr>
                <w:rFonts w:cs="Cordia New"/>
                <w:sz w:val="22"/>
                <w:szCs w:val="22"/>
              </w:rPr>
              <w:t>,</w:t>
            </w:r>
            <w:r w:rsidR="00C64A6F" w:rsidRPr="00C64A6F">
              <w:rPr>
                <w:rFonts w:cs="Cordia New"/>
                <w:sz w:val="22"/>
                <w:szCs w:val="22"/>
              </w:rPr>
              <w:t>882</w:t>
            </w:r>
            <w:r w:rsidRPr="00E97237">
              <w:rPr>
                <w:rFonts w:cs="Cordia New"/>
                <w:sz w:val="22"/>
                <w:szCs w:val="22"/>
              </w:rPr>
              <w:t>)</w:t>
            </w:r>
          </w:p>
        </w:tc>
        <w:tc>
          <w:tcPr>
            <w:tcW w:w="1008" w:type="dxa"/>
            <w:vAlign w:val="bottom"/>
          </w:tcPr>
          <w:p w14:paraId="6FD07835" w14:textId="6BC73C61"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19</w:t>
            </w:r>
            <w:r w:rsidRPr="00E97237">
              <w:rPr>
                <w:rFonts w:cs="Cordia New"/>
                <w:sz w:val="22"/>
                <w:szCs w:val="22"/>
              </w:rPr>
              <w:t>,</w:t>
            </w:r>
            <w:r w:rsidR="00C64A6F" w:rsidRPr="00C64A6F">
              <w:rPr>
                <w:rFonts w:cs="Cordia New"/>
                <w:sz w:val="22"/>
                <w:szCs w:val="22"/>
              </w:rPr>
              <w:t>901</w:t>
            </w:r>
            <w:r w:rsidRPr="00E97237">
              <w:rPr>
                <w:rFonts w:cs="Cordia New"/>
                <w:sz w:val="22"/>
                <w:szCs w:val="22"/>
              </w:rPr>
              <w:t>)</w:t>
            </w:r>
          </w:p>
        </w:tc>
        <w:tc>
          <w:tcPr>
            <w:tcW w:w="1008" w:type="dxa"/>
            <w:shd w:val="clear" w:color="auto" w:fill="FAFAFA"/>
            <w:vAlign w:val="bottom"/>
          </w:tcPr>
          <w:p w14:paraId="2BA073E1" w14:textId="4F0B6C66"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108</w:t>
            </w:r>
            <w:r w:rsidRPr="00E97237">
              <w:rPr>
                <w:rFonts w:cs="Cordia New"/>
                <w:sz w:val="22"/>
                <w:szCs w:val="22"/>
              </w:rPr>
              <w:t>,</w:t>
            </w:r>
            <w:r w:rsidR="00C64A6F" w:rsidRPr="00C64A6F">
              <w:rPr>
                <w:rFonts w:cs="Cordia New"/>
                <w:sz w:val="22"/>
                <w:szCs w:val="22"/>
              </w:rPr>
              <w:t>166</w:t>
            </w:r>
            <w:r w:rsidRPr="00E97237">
              <w:rPr>
                <w:rFonts w:cs="Cordia New"/>
                <w:sz w:val="22"/>
                <w:szCs w:val="22"/>
              </w:rPr>
              <w:t>)</w:t>
            </w:r>
          </w:p>
        </w:tc>
        <w:tc>
          <w:tcPr>
            <w:tcW w:w="1008" w:type="dxa"/>
            <w:vAlign w:val="bottom"/>
          </w:tcPr>
          <w:p w14:paraId="458A447F" w14:textId="47E960EE"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125</w:t>
            </w:r>
            <w:r w:rsidRPr="00E97237">
              <w:rPr>
                <w:rFonts w:cs="Cordia New"/>
                <w:sz w:val="22"/>
                <w:szCs w:val="22"/>
              </w:rPr>
              <w:t>,</w:t>
            </w:r>
            <w:r w:rsidR="00C64A6F" w:rsidRPr="00C64A6F">
              <w:rPr>
                <w:rFonts w:cs="Cordia New"/>
                <w:sz w:val="22"/>
                <w:szCs w:val="22"/>
              </w:rPr>
              <w:t>653</w:t>
            </w:r>
            <w:r w:rsidRPr="00E97237">
              <w:rPr>
                <w:rFonts w:cs="Cordia New"/>
                <w:sz w:val="22"/>
                <w:szCs w:val="22"/>
              </w:rPr>
              <w:t>)</w:t>
            </w:r>
          </w:p>
        </w:tc>
        <w:tc>
          <w:tcPr>
            <w:tcW w:w="1008" w:type="dxa"/>
            <w:shd w:val="clear" w:color="auto" w:fill="FAFAFA"/>
          </w:tcPr>
          <w:p w14:paraId="64729A18" w14:textId="013DAF1F"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9</w:t>
            </w:r>
            <w:r w:rsidRPr="00E97237">
              <w:rPr>
                <w:rFonts w:cs="Cordia New"/>
                <w:sz w:val="22"/>
                <w:szCs w:val="22"/>
              </w:rPr>
              <w:t>,</w:t>
            </w:r>
            <w:r w:rsidR="00C64A6F" w:rsidRPr="00C64A6F">
              <w:rPr>
                <w:rFonts w:cs="Cordia New"/>
                <w:sz w:val="22"/>
                <w:szCs w:val="22"/>
              </w:rPr>
              <w:t>548</w:t>
            </w:r>
            <w:r w:rsidRPr="00E97237">
              <w:rPr>
                <w:rFonts w:cs="Cordia New"/>
                <w:sz w:val="22"/>
                <w:szCs w:val="22"/>
              </w:rPr>
              <w:t>)</w:t>
            </w:r>
          </w:p>
        </w:tc>
        <w:tc>
          <w:tcPr>
            <w:tcW w:w="1008" w:type="dxa"/>
          </w:tcPr>
          <w:p w14:paraId="1B8E8262" w14:textId="3E9102E7"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8</w:t>
            </w:r>
            <w:r w:rsidRPr="00E97237">
              <w:rPr>
                <w:rFonts w:cs="Cordia New"/>
                <w:sz w:val="22"/>
                <w:szCs w:val="22"/>
              </w:rPr>
              <w:t>,</w:t>
            </w:r>
            <w:r w:rsidR="00C64A6F" w:rsidRPr="00C64A6F">
              <w:rPr>
                <w:rFonts w:cs="Cordia New"/>
                <w:sz w:val="22"/>
                <w:szCs w:val="22"/>
              </w:rPr>
              <w:t>412</w:t>
            </w:r>
            <w:r w:rsidRPr="00E97237">
              <w:rPr>
                <w:rFonts w:cs="Cordia New"/>
                <w:sz w:val="22"/>
                <w:szCs w:val="22"/>
              </w:rPr>
              <w:t>)</w:t>
            </w:r>
          </w:p>
        </w:tc>
      </w:tr>
      <w:tr w:rsidR="00E97237" w:rsidRPr="00E97237" w14:paraId="02773BCB" w14:textId="77777777" w:rsidTr="00CF171C">
        <w:tc>
          <w:tcPr>
            <w:tcW w:w="3420" w:type="dxa"/>
            <w:vAlign w:val="center"/>
          </w:tcPr>
          <w:p w14:paraId="5C08B4A2" w14:textId="77777777" w:rsidR="00E97237" w:rsidRPr="00E97237" w:rsidRDefault="00E97237" w:rsidP="00E97237">
            <w:pPr>
              <w:ind w:left="-105"/>
              <w:jc w:val="thaiDistribute"/>
              <w:rPr>
                <w:rFonts w:cs="Cordia New"/>
                <w:sz w:val="22"/>
                <w:szCs w:val="22"/>
              </w:rPr>
            </w:pPr>
            <w:r w:rsidRPr="00E97237">
              <w:rPr>
                <w:rFonts w:cs="Cordia New"/>
                <w:sz w:val="22"/>
                <w:szCs w:val="22"/>
              </w:rPr>
              <w:t>Income taxes</w:t>
            </w:r>
          </w:p>
        </w:tc>
        <w:tc>
          <w:tcPr>
            <w:tcW w:w="1008" w:type="dxa"/>
            <w:tcBorders>
              <w:bottom w:val="single" w:sz="4" w:space="0" w:color="auto"/>
            </w:tcBorders>
            <w:shd w:val="clear" w:color="auto" w:fill="FAFAFA"/>
            <w:vAlign w:val="bottom"/>
          </w:tcPr>
          <w:p w14:paraId="55069B18" w14:textId="166437A4"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19</w:t>
            </w:r>
            <w:r w:rsidRPr="00E97237">
              <w:rPr>
                <w:rFonts w:cs="Cordia New"/>
                <w:sz w:val="22"/>
                <w:szCs w:val="22"/>
              </w:rPr>
              <w:t>,</w:t>
            </w:r>
            <w:r w:rsidR="00C64A6F" w:rsidRPr="00C64A6F">
              <w:rPr>
                <w:rFonts w:cs="Cordia New"/>
                <w:sz w:val="22"/>
                <w:szCs w:val="22"/>
              </w:rPr>
              <w:t>864</w:t>
            </w:r>
            <w:r w:rsidRPr="00E97237">
              <w:rPr>
                <w:rFonts w:cs="Cordia New"/>
                <w:sz w:val="22"/>
                <w:szCs w:val="22"/>
              </w:rPr>
              <w:t>)</w:t>
            </w:r>
          </w:p>
        </w:tc>
        <w:tc>
          <w:tcPr>
            <w:tcW w:w="1008" w:type="dxa"/>
            <w:tcBorders>
              <w:bottom w:val="single" w:sz="4" w:space="0" w:color="auto"/>
            </w:tcBorders>
            <w:vAlign w:val="bottom"/>
          </w:tcPr>
          <w:p w14:paraId="7978C54D" w14:textId="66509ADC"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28</w:t>
            </w:r>
            <w:r w:rsidRPr="00E97237">
              <w:rPr>
                <w:rFonts w:cs="Cordia New"/>
                <w:sz w:val="22"/>
                <w:szCs w:val="22"/>
              </w:rPr>
              <w:t>,</w:t>
            </w:r>
            <w:r w:rsidR="00C64A6F" w:rsidRPr="00C64A6F">
              <w:rPr>
                <w:rFonts w:cs="Cordia New"/>
                <w:sz w:val="22"/>
                <w:szCs w:val="22"/>
              </w:rPr>
              <w:t>832</w:t>
            </w:r>
            <w:r w:rsidRPr="00E97237">
              <w:rPr>
                <w:rFonts w:cs="Cordia New"/>
                <w:sz w:val="22"/>
                <w:szCs w:val="22"/>
              </w:rPr>
              <w:t>)</w:t>
            </w:r>
          </w:p>
        </w:tc>
        <w:tc>
          <w:tcPr>
            <w:tcW w:w="1008" w:type="dxa"/>
            <w:tcBorders>
              <w:bottom w:val="single" w:sz="4" w:space="0" w:color="auto"/>
            </w:tcBorders>
            <w:shd w:val="clear" w:color="auto" w:fill="FAFAFA"/>
            <w:vAlign w:val="bottom"/>
          </w:tcPr>
          <w:p w14:paraId="29361628" w14:textId="3126E5B1"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19</w:t>
            </w:r>
            <w:r w:rsidRPr="00E97237">
              <w:rPr>
                <w:rFonts w:cs="Cordia New"/>
                <w:sz w:val="22"/>
                <w:szCs w:val="22"/>
              </w:rPr>
              <w:t>,</w:t>
            </w:r>
            <w:r w:rsidR="00C64A6F" w:rsidRPr="00C64A6F">
              <w:rPr>
                <w:rFonts w:cs="Cordia New"/>
                <w:sz w:val="22"/>
                <w:szCs w:val="22"/>
              </w:rPr>
              <w:t>893</w:t>
            </w:r>
            <w:r w:rsidRPr="00E97237">
              <w:rPr>
                <w:rFonts w:cs="Cordia New"/>
                <w:sz w:val="22"/>
                <w:szCs w:val="22"/>
              </w:rPr>
              <w:t>)</w:t>
            </w:r>
          </w:p>
        </w:tc>
        <w:tc>
          <w:tcPr>
            <w:tcW w:w="1008" w:type="dxa"/>
            <w:tcBorders>
              <w:bottom w:val="single" w:sz="4" w:space="0" w:color="auto"/>
            </w:tcBorders>
            <w:vAlign w:val="bottom"/>
          </w:tcPr>
          <w:p w14:paraId="1AFCC7B0" w14:textId="70F0ABA9"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p>
        </w:tc>
        <w:tc>
          <w:tcPr>
            <w:tcW w:w="1008" w:type="dxa"/>
            <w:tcBorders>
              <w:bottom w:val="single" w:sz="4" w:space="0" w:color="auto"/>
            </w:tcBorders>
            <w:shd w:val="clear" w:color="auto" w:fill="FAFAFA"/>
          </w:tcPr>
          <w:p w14:paraId="6E856587" w14:textId="15DFB667"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117</w:t>
            </w:r>
            <w:r w:rsidRPr="00E97237">
              <w:rPr>
                <w:rFonts w:cs="Cordia New"/>
                <w:sz w:val="22"/>
                <w:szCs w:val="22"/>
              </w:rPr>
              <w:t>,</w:t>
            </w:r>
            <w:r w:rsidR="00C64A6F" w:rsidRPr="00C64A6F">
              <w:rPr>
                <w:rFonts w:cs="Cordia New"/>
                <w:sz w:val="22"/>
                <w:szCs w:val="22"/>
              </w:rPr>
              <w:t>176</w:t>
            </w:r>
            <w:r w:rsidRPr="00E97237">
              <w:rPr>
                <w:rFonts w:cs="Cordia New"/>
                <w:sz w:val="22"/>
                <w:szCs w:val="22"/>
              </w:rPr>
              <w:t>)</w:t>
            </w:r>
          </w:p>
        </w:tc>
        <w:tc>
          <w:tcPr>
            <w:tcW w:w="1008" w:type="dxa"/>
            <w:tcBorders>
              <w:bottom w:val="single" w:sz="4" w:space="0" w:color="auto"/>
            </w:tcBorders>
          </w:tcPr>
          <w:p w14:paraId="0E94EDE6" w14:textId="0E0C7F9C"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35</w:t>
            </w:r>
            <w:r w:rsidRPr="00E97237">
              <w:rPr>
                <w:rFonts w:cs="Cordia New"/>
                <w:sz w:val="22"/>
                <w:szCs w:val="22"/>
              </w:rPr>
              <w:t>,</w:t>
            </w:r>
            <w:r w:rsidR="00C64A6F" w:rsidRPr="00C64A6F">
              <w:rPr>
                <w:rFonts w:cs="Cordia New"/>
                <w:sz w:val="22"/>
                <w:szCs w:val="22"/>
              </w:rPr>
              <w:t>382</w:t>
            </w:r>
            <w:r w:rsidRPr="00E97237">
              <w:rPr>
                <w:rFonts w:cs="Cordia New"/>
                <w:sz w:val="22"/>
                <w:szCs w:val="22"/>
              </w:rPr>
              <w:t>)</w:t>
            </w:r>
          </w:p>
        </w:tc>
      </w:tr>
      <w:tr w:rsidR="00CF171C" w:rsidRPr="00E97237" w14:paraId="15F2CBF9" w14:textId="77777777" w:rsidTr="00CF171C">
        <w:tc>
          <w:tcPr>
            <w:tcW w:w="3420" w:type="dxa"/>
            <w:vAlign w:val="center"/>
          </w:tcPr>
          <w:p w14:paraId="333D86CE" w14:textId="77777777" w:rsidR="00CF171C" w:rsidRPr="00E97237" w:rsidRDefault="00CF171C" w:rsidP="00CF171C">
            <w:pPr>
              <w:ind w:left="-105"/>
              <w:jc w:val="thaiDistribute"/>
              <w:rPr>
                <w:rFonts w:cs="Cordia New"/>
                <w:sz w:val="22"/>
                <w:szCs w:val="22"/>
              </w:rPr>
            </w:pPr>
          </w:p>
        </w:tc>
        <w:tc>
          <w:tcPr>
            <w:tcW w:w="1008" w:type="dxa"/>
            <w:tcBorders>
              <w:top w:val="single" w:sz="4" w:space="0" w:color="auto"/>
            </w:tcBorders>
            <w:shd w:val="clear" w:color="auto" w:fill="FAFAFA"/>
            <w:vAlign w:val="center"/>
          </w:tcPr>
          <w:p w14:paraId="5A695F2F" w14:textId="77777777" w:rsidR="00CF171C" w:rsidRPr="00E97237" w:rsidRDefault="00CF171C" w:rsidP="00137F99">
            <w:pPr>
              <w:tabs>
                <w:tab w:val="decimal" w:pos="789"/>
              </w:tabs>
              <w:ind w:right="-72"/>
              <w:jc w:val="both"/>
              <w:rPr>
                <w:rFonts w:cs="Cordia New"/>
                <w:sz w:val="22"/>
                <w:szCs w:val="22"/>
              </w:rPr>
            </w:pPr>
          </w:p>
        </w:tc>
        <w:tc>
          <w:tcPr>
            <w:tcW w:w="1008" w:type="dxa"/>
            <w:tcBorders>
              <w:top w:val="single" w:sz="4" w:space="0" w:color="auto"/>
            </w:tcBorders>
            <w:vAlign w:val="center"/>
          </w:tcPr>
          <w:p w14:paraId="17757075" w14:textId="77777777" w:rsidR="00CF171C" w:rsidRPr="00E97237" w:rsidRDefault="00CF171C" w:rsidP="00137F99">
            <w:pPr>
              <w:tabs>
                <w:tab w:val="decimal" w:pos="789"/>
              </w:tabs>
              <w:ind w:right="-72"/>
              <w:jc w:val="both"/>
              <w:rPr>
                <w:rFonts w:cs="Cordia New"/>
                <w:sz w:val="22"/>
                <w:szCs w:val="22"/>
              </w:rPr>
            </w:pPr>
          </w:p>
        </w:tc>
        <w:tc>
          <w:tcPr>
            <w:tcW w:w="1008" w:type="dxa"/>
            <w:tcBorders>
              <w:top w:val="single" w:sz="4" w:space="0" w:color="auto"/>
            </w:tcBorders>
            <w:shd w:val="clear" w:color="auto" w:fill="FAFAFA"/>
          </w:tcPr>
          <w:p w14:paraId="0F67FEF1" w14:textId="77777777" w:rsidR="00CF171C" w:rsidRPr="00E97237" w:rsidRDefault="00CF171C" w:rsidP="00137F99">
            <w:pPr>
              <w:tabs>
                <w:tab w:val="decimal" w:pos="789"/>
              </w:tabs>
              <w:ind w:right="-72"/>
              <w:jc w:val="both"/>
              <w:rPr>
                <w:rFonts w:cs="Cordia New"/>
                <w:sz w:val="22"/>
                <w:szCs w:val="22"/>
              </w:rPr>
            </w:pPr>
          </w:p>
        </w:tc>
        <w:tc>
          <w:tcPr>
            <w:tcW w:w="1008" w:type="dxa"/>
            <w:tcBorders>
              <w:top w:val="single" w:sz="4" w:space="0" w:color="auto"/>
            </w:tcBorders>
          </w:tcPr>
          <w:p w14:paraId="23AC0D23" w14:textId="77777777" w:rsidR="00CF171C" w:rsidRPr="00E97237" w:rsidRDefault="00CF171C" w:rsidP="00137F99">
            <w:pPr>
              <w:tabs>
                <w:tab w:val="decimal" w:pos="789"/>
              </w:tabs>
              <w:ind w:right="-72"/>
              <w:jc w:val="both"/>
              <w:rPr>
                <w:rFonts w:cs="Cordia New"/>
                <w:sz w:val="22"/>
                <w:szCs w:val="22"/>
              </w:rPr>
            </w:pPr>
          </w:p>
        </w:tc>
        <w:tc>
          <w:tcPr>
            <w:tcW w:w="1008" w:type="dxa"/>
            <w:tcBorders>
              <w:top w:val="single" w:sz="4" w:space="0" w:color="auto"/>
            </w:tcBorders>
            <w:shd w:val="clear" w:color="auto" w:fill="FAFAFA"/>
          </w:tcPr>
          <w:p w14:paraId="1A80CA4A" w14:textId="77777777" w:rsidR="00CF171C" w:rsidRPr="00E97237" w:rsidRDefault="00CF171C" w:rsidP="00137F99">
            <w:pPr>
              <w:tabs>
                <w:tab w:val="decimal" w:pos="789"/>
              </w:tabs>
              <w:ind w:right="-72"/>
              <w:jc w:val="both"/>
              <w:rPr>
                <w:rFonts w:cs="Cordia New"/>
                <w:sz w:val="22"/>
                <w:szCs w:val="22"/>
              </w:rPr>
            </w:pPr>
          </w:p>
        </w:tc>
        <w:tc>
          <w:tcPr>
            <w:tcW w:w="1008" w:type="dxa"/>
            <w:tcBorders>
              <w:top w:val="single" w:sz="4" w:space="0" w:color="auto"/>
            </w:tcBorders>
          </w:tcPr>
          <w:p w14:paraId="59DD32CD" w14:textId="77777777" w:rsidR="00CF171C" w:rsidRPr="00E97237" w:rsidRDefault="00CF171C" w:rsidP="00137F99">
            <w:pPr>
              <w:tabs>
                <w:tab w:val="decimal" w:pos="789"/>
              </w:tabs>
              <w:ind w:right="-72"/>
              <w:jc w:val="both"/>
              <w:rPr>
                <w:rFonts w:cs="Cordia New"/>
                <w:sz w:val="22"/>
                <w:szCs w:val="22"/>
              </w:rPr>
            </w:pPr>
          </w:p>
        </w:tc>
      </w:tr>
      <w:tr w:rsidR="00E97237" w:rsidRPr="00E97237" w14:paraId="163E4E7C" w14:textId="77777777" w:rsidTr="000E415D">
        <w:tc>
          <w:tcPr>
            <w:tcW w:w="3420" w:type="dxa"/>
            <w:vAlign w:val="center"/>
          </w:tcPr>
          <w:p w14:paraId="1E87DFB5" w14:textId="77777777" w:rsidR="00E97237" w:rsidRPr="00E97237" w:rsidRDefault="00E97237" w:rsidP="00E97237">
            <w:pPr>
              <w:ind w:left="-105"/>
              <w:jc w:val="thaiDistribute"/>
              <w:rPr>
                <w:rFonts w:cs="Cordia New"/>
                <w:sz w:val="22"/>
                <w:szCs w:val="22"/>
              </w:rPr>
            </w:pPr>
            <w:r w:rsidRPr="00E97237">
              <w:rPr>
                <w:rFonts w:cs="Cordia New"/>
                <w:sz w:val="22"/>
                <w:szCs w:val="22"/>
              </w:rPr>
              <w:t>Profit for the year</w:t>
            </w:r>
          </w:p>
        </w:tc>
        <w:tc>
          <w:tcPr>
            <w:tcW w:w="1008" w:type="dxa"/>
            <w:shd w:val="clear" w:color="auto" w:fill="FAFAFA"/>
            <w:vAlign w:val="bottom"/>
          </w:tcPr>
          <w:p w14:paraId="5D9DEAD5" w14:textId="7732C6AA" w:rsidR="00E97237" w:rsidRPr="00E97237" w:rsidRDefault="00C64A6F" w:rsidP="00137F99">
            <w:pPr>
              <w:tabs>
                <w:tab w:val="decimal" w:pos="789"/>
              </w:tabs>
              <w:ind w:right="-72"/>
              <w:jc w:val="both"/>
              <w:rPr>
                <w:rFonts w:cs="Cordia New"/>
                <w:sz w:val="22"/>
                <w:szCs w:val="22"/>
              </w:rPr>
            </w:pPr>
            <w:r w:rsidRPr="00C64A6F">
              <w:rPr>
                <w:rFonts w:cs="Cordia New"/>
                <w:sz w:val="22"/>
                <w:szCs w:val="22"/>
              </w:rPr>
              <w:t>13</w:t>
            </w:r>
            <w:r w:rsidR="00E97237" w:rsidRPr="00E97237">
              <w:rPr>
                <w:rFonts w:cs="Cordia New"/>
                <w:sz w:val="22"/>
                <w:szCs w:val="22"/>
              </w:rPr>
              <w:t>,</w:t>
            </w:r>
            <w:r w:rsidRPr="00C64A6F">
              <w:rPr>
                <w:rFonts w:cs="Cordia New"/>
                <w:sz w:val="22"/>
                <w:szCs w:val="22"/>
              </w:rPr>
              <w:t>529</w:t>
            </w:r>
          </w:p>
        </w:tc>
        <w:tc>
          <w:tcPr>
            <w:tcW w:w="1008" w:type="dxa"/>
            <w:vAlign w:val="bottom"/>
          </w:tcPr>
          <w:p w14:paraId="0E46E38B" w14:textId="578FBDC2" w:rsidR="00E97237" w:rsidRPr="00E97237" w:rsidRDefault="00C64A6F" w:rsidP="00137F99">
            <w:pPr>
              <w:tabs>
                <w:tab w:val="decimal" w:pos="789"/>
              </w:tabs>
              <w:ind w:right="-72"/>
              <w:jc w:val="both"/>
              <w:rPr>
                <w:rFonts w:cs="Cordia New"/>
                <w:sz w:val="22"/>
                <w:szCs w:val="22"/>
              </w:rPr>
            </w:pPr>
            <w:r w:rsidRPr="00C64A6F">
              <w:rPr>
                <w:rFonts w:cs="Cordia New"/>
                <w:sz w:val="22"/>
                <w:szCs w:val="22"/>
              </w:rPr>
              <w:t>34</w:t>
            </w:r>
            <w:r w:rsidR="00E97237" w:rsidRPr="00E97237">
              <w:rPr>
                <w:rFonts w:cs="Cordia New"/>
                <w:sz w:val="22"/>
                <w:szCs w:val="22"/>
              </w:rPr>
              <w:t>,</w:t>
            </w:r>
            <w:r w:rsidRPr="00C64A6F">
              <w:rPr>
                <w:rFonts w:cs="Cordia New"/>
                <w:sz w:val="22"/>
                <w:szCs w:val="22"/>
              </w:rPr>
              <w:t>082</w:t>
            </w:r>
          </w:p>
        </w:tc>
        <w:tc>
          <w:tcPr>
            <w:tcW w:w="1008" w:type="dxa"/>
            <w:shd w:val="clear" w:color="auto" w:fill="FAFAFA"/>
            <w:vAlign w:val="bottom"/>
          </w:tcPr>
          <w:p w14:paraId="50941021" w14:textId="12A942A5" w:rsidR="00E97237" w:rsidRPr="00E97237" w:rsidRDefault="00C64A6F" w:rsidP="00137F99">
            <w:pPr>
              <w:tabs>
                <w:tab w:val="decimal" w:pos="789"/>
              </w:tabs>
              <w:ind w:right="-72"/>
              <w:jc w:val="both"/>
              <w:rPr>
                <w:rFonts w:cs="Cordia New"/>
                <w:sz w:val="22"/>
                <w:szCs w:val="22"/>
              </w:rPr>
            </w:pPr>
            <w:r w:rsidRPr="00C64A6F">
              <w:rPr>
                <w:rFonts w:cs="Cordia New"/>
                <w:sz w:val="22"/>
                <w:szCs w:val="22"/>
              </w:rPr>
              <w:t>267</w:t>
            </w:r>
            <w:r w:rsidR="00E97237" w:rsidRPr="00E97237">
              <w:rPr>
                <w:rFonts w:cs="Cordia New"/>
                <w:sz w:val="22"/>
                <w:szCs w:val="22"/>
              </w:rPr>
              <w:t>,</w:t>
            </w:r>
            <w:r w:rsidRPr="00C64A6F">
              <w:rPr>
                <w:rFonts w:cs="Cordia New"/>
                <w:sz w:val="22"/>
                <w:szCs w:val="22"/>
              </w:rPr>
              <w:t>138</w:t>
            </w:r>
          </w:p>
        </w:tc>
        <w:tc>
          <w:tcPr>
            <w:tcW w:w="1008" w:type="dxa"/>
            <w:vAlign w:val="bottom"/>
          </w:tcPr>
          <w:p w14:paraId="5B3BAA83" w14:textId="751E3A1A" w:rsidR="00E97237" w:rsidRPr="00E97237" w:rsidRDefault="00C64A6F" w:rsidP="00137F99">
            <w:pPr>
              <w:tabs>
                <w:tab w:val="decimal" w:pos="789"/>
              </w:tabs>
              <w:ind w:right="-72"/>
              <w:jc w:val="both"/>
              <w:rPr>
                <w:rFonts w:cs="Cordia New"/>
                <w:sz w:val="22"/>
                <w:szCs w:val="22"/>
              </w:rPr>
            </w:pPr>
            <w:r w:rsidRPr="00C64A6F">
              <w:rPr>
                <w:rFonts w:cs="Cordia New"/>
                <w:sz w:val="22"/>
                <w:szCs w:val="22"/>
              </w:rPr>
              <w:t>243</w:t>
            </w:r>
            <w:r w:rsidR="00E97237" w:rsidRPr="00E97237">
              <w:rPr>
                <w:rFonts w:cs="Cordia New"/>
                <w:sz w:val="22"/>
                <w:szCs w:val="22"/>
              </w:rPr>
              <w:t>,</w:t>
            </w:r>
            <w:r w:rsidRPr="00C64A6F">
              <w:rPr>
                <w:rFonts w:cs="Cordia New"/>
                <w:sz w:val="22"/>
                <w:szCs w:val="22"/>
              </w:rPr>
              <w:t>165</w:t>
            </w:r>
          </w:p>
        </w:tc>
        <w:tc>
          <w:tcPr>
            <w:tcW w:w="1008" w:type="dxa"/>
            <w:shd w:val="clear" w:color="auto" w:fill="FAFAFA"/>
            <w:vAlign w:val="center"/>
          </w:tcPr>
          <w:p w14:paraId="1B094C58" w14:textId="6ABDCE3A" w:rsidR="00E97237" w:rsidRPr="00E97237" w:rsidRDefault="00C64A6F" w:rsidP="00137F99">
            <w:pPr>
              <w:tabs>
                <w:tab w:val="decimal" w:pos="789"/>
              </w:tabs>
              <w:ind w:right="-72"/>
              <w:jc w:val="both"/>
              <w:rPr>
                <w:rFonts w:cs="Cordia New"/>
                <w:sz w:val="22"/>
                <w:szCs w:val="22"/>
              </w:rPr>
            </w:pPr>
            <w:r w:rsidRPr="00C64A6F">
              <w:rPr>
                <w:rFonts w:cs="Cordia New"/>
                <w:sz w:val="22"/>
                <w:szCs w:val="22"/>
              </w:rPr>
              <w:t>317</w:t>
            </w:r>
            <w:r w:rsidR="00E97237" w:rsidRPr="00E97237">
              <w:rPr>
                <w:rFonts w:cs="Cordia New"/>
                <w:sz w:val="22"/>
                <w:szCs w:val="22"/>
              </w:rPr>
              <w:t>,</w:t>
            </w:r>
            <w:r w:rsidRPr="00C64A6F">
              <w:rPr>
                <w:rFonts w:cs="Cordia New"/>
                <w:sz w:val="22"/>
                <w:szCs w:val="22"/>
              </w:rPr>
              <w:t>264</w:t>
            </w:r>
          </w:p>
        </w:tc>
        <w:tc>
          <w:tcPr>
            <w:tcW w:w="1008" w:type="dxa"/>
            <w:vAlign w:val="center"/>
          </w:tcPr>
          <w:p w14:paraId="4EC27CE5" w14:textId="62DB0A83" w:rsidR="00E97237" w:rsidRPr="00E97237" w:rsidRDefault="00C64A6F" w:rsidP="00137F99">
            <w:pPr>
              <w:tabs>
                <w:tab w:val="decimal" w:pos="789"/>
              </w:tabs>
              <w:ind w:right="-72"/>
              <w:jc w:val="both"/>
              <w:rPr>
                <w:rFonts w:cs="Cordia New"/>
                <w:sz w:val="22"/>
                <w:szCs w:val="22"/>
              </w:rPr>
            </w:pPr>
            <w:r w:rsidRPr="00C64A6F">
              <w:rPr>
                <w:rFonts w:cs="Cordia New"/>
                <w:sz w:val="22"/>
                <w:szCs w:val="22"/>
              </w:rPr>
              <w:t>48</w:t>
            </w:r>
            <w:r w:rsidR="00E97237" w:rsidRPr="00E97237">
              <w:rPr>
                <w:rFonts w:cs="Cordia New"/>
                <w:sz w:val="22"/>
                <w:szCs w:val="22"/>
              </w:rPr>
              <w:t>,</w:t>
            </w:r>
            <w:r w:rsidRPr="00C64A6F">
              <w:rPr>
                <w:rFonts w:cs="Cordia New"/>
                <w:sz w:val="22"/>
                <w:szCs w:val="22"/>
              </w:rPr>
              <w:t>245</w:t>
            </w:r>
          </w:p>
        </w:tc>
      </w:tr>
      <w:tr w:rsidR="00E97237" w:rsidRPr="00E97237" w14:paraId="07851865" w14:textId="77777777" w:rsidTr="000E415D">
        <w:tc>
          <w:tcPr>
            <w:tcW w:w="3420" w:type="dxa"/>
            <w:vAlign w:val="center"/>
          </w:tcPr>
          <w:p w14:paraId="346A74D8" w14:textId="78546541" w:rsidR="00E97237" w:rsidRPr="00E97237" w:rsidRDefault="00E97237" w:rsidP="00E97237">
            <w:pPr>
              <w:ind w:left="-105"/>
              <w:jc w:val="thaiDistribute"/>
              <w:rPr>
                <w:rFonts w:cs="Cordia New"/>
                <w:sz w:val="22"/>
                <w:szCs w:val="22"/>
              </w:rPr>
            </w:pPr>
            <w:r w:rsidRPr="00E97237">
              <w:rPr>
                <w:rFonts w:cs="Cordia New"/>
                <w:sz w:val="22"/>
                <w:szCs w:val="22"/>
              </w:rPr>
              <w:t>Other comprehensive income (expense) for the year</w:t>
            </w:r>
          </w:p>
        </w:tc>
        <w:tc>
          <w:tcPr>
            <w:tcW w:w="1008" w:type="dxa"/>
            <w:tcBorders>
              <w:bottom w:val="single" w:sz="4" w:space="0" w:color="auto"/>
            </w:tcBorders>
            <w:shd w:val="clear" w:color="auto" w:fill="FAFAFA"/>
            <w:vAlign w:val="bottom"/>
          </w:tcPr>
          <w:p w14:paraId="731161A0" w14:textId="17B696C3"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34</w:t>
            </w:r>
            <w:r w:rsidRPr="00E97237">
              <w:rPr>
                <w:rFonts w:cs="Cordia New"/>
                <w:sz w:val="22"/>
                <w:szCs w:val="22"/>
              </w:rPr>
              <w:t>,</w:t>
            </w:r>
            <w:r w:rsidR="00C64A6F" w:rsidRPr="00C64A6F">
              <w:rPr>
                <w:rFonts w:cs="Cordia New"/>
                <w:sz w:val="22"/>
                <w:szCs w:val="22"/>
              </w:rPr>
              <w:t>124</w:t>
            </w:r>
            <w:r w:rsidRPr="00E97237">
              <w:rPr>
                <w:rFonts w:cs="Cordia New"/>
                <w:sz w:val="22"/>
                <w:szCs w:val="22"/>
              </w:rPr>
              <w:t>)</w:t>
            </w:r>
          </w:p>
        </w:tc>
        <w:tc>
          <w:tcPr>
            <w:tcW w:w="1008" w:type="dxa"/>
            <w:tcBorders>
              <w:bottom w:val="single" w:sz="4" w:space="0" w:color="auto"/>
            </w:tcBorders>
            <w:vAlign w:val="bottom"/>
          </w:tcPr>
          <w:p w14:paraId="7CDB2B2F" w14:textId="1883A0CC"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6</w:t>
            </w:r>
            <w:r w:rsidRPr="00E97237">
              <w:rPr>
                <w:rFonts w:cs="Cordia New"/>
                <w:sz w:val="22"/>
                <w:szCs w:val="22"/>
              </w:rPr>
              <w:t>,</w:t>
            </w:r>
            <w:r w:rsidR="00C64A6F" w:rsidRPr="00C64A6F">
              <w:rPr>
                <w:rFonts w:cs="Cordia New"/>
                <w:sz w:val="22"/>
                <w:szCs w:val="22"/>
              </w:rPr>
              <w:t>530</w:t>
            </w:r>
            <w:r w:rsidRPr="00E97237">
              <w:rPr>
                <w:rFonts w:cs="Cordia New"/>
                <w:sz w:val="22"/>
                <w:szCs w:val="22"/>
              </w:rPr>
              <w:t>)</w:t>
            </w:r>
          </w:p>
        </w:tc>
        <w:tc>
          <w:tcPr>
            <w:tcW w:w="1008" w:type="dxa"/>
            <w:tcBorders>
              <w:bottom w:val="single" w:sz="4" w:space="0" w:color="auto"/>
            </w:tcBorders>
            <w:shd w:val="clear" w:color="auto" w:fill="FAFAFA"/>
            <w:vAlign w:val="bottom"/>
          </w:tcPr>
          <w:p w14:paraId="7F14B836" w14:textId="7B219AA1"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94</w:t>
            </w:r>
            <w:r w:rsidRPr="00E97237">
              <w:rPr>
                <w:rFonts w:cs="Cordia New"/>
                <w:sz w:val="22"/>
                <w:szCs w:val="22"/>
              </w:rPr>
              <w:t>,</w:t>
            </w:r>
            <w:r w:rsidR="00C64A6F" w:rsidRPr="00C64A6F">
              <w:rPr>
                <w:rFonts w:cs="Cordia New"/>
                <w:sz w:val="22"/>
                <w:szCs w:val="22"/>
              </w:rPr>
              <w:t>664</w:t>
            </w:r>
            <w:r w:rsidRPr="00E97237">
              <w:rPr>
                <w:rFonts w:cs="Cordia New"/>
                <w:sz w:val="22"/>
                <w:szCs w:val="22"/>
              </w:rPr>
              <w:t>)</w:t>
            </w:r>
          </w:p>
        </w:tc>
        <w:tc>
          <w:tcPr>
            <w:tcW w:w="1008" w:type="dxa"/>
            <w:tcBorders>
              <w:bottom w:val="single" w:sz="4" w:space="0" w:color="auto"/>
            </w:tcBorders>
            <w:vAlign w:val="bottom"/>
          </w:tcPr>
          <w:p w14:paraId="58EBDF7C" w14:textId="159F6A13"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3</w:t>
            </w:r>
            <w:r w:rsidRPr="00E97237">
              <w:rPr>
                <w:rFonts w:cs="Cordia New"/>
                <w:sz w:val="22"/>
                <w:szCs w:val="22"/>
              </w:rPr>
              <w:t>,</w:t>
            </w:r>
            <w:r w:rsidR="00C64A6F" w:rsidRPr="00C64A6F">
              <w:rPr>
                <w:rFonts w:cs="Cordia New"/>
                <w:sz w:val="22"/>
                <w:szCs w:val="22"/>
              </w:rPr>
              <w:t>608</w:t>
            </w:r>
            <w:r w:rsidRPr="00E97237">
              <w:rPr>
                <w:rFonts w:cs="Cordia New"/>
                <w:sz w:val="22"/>
                <w:szCs w:val="22"/>
              </w:rPr>
              <w:t>)</w:t>
            </w:r>
          </w:p>
        </w:tc>
        <w:tc>
          <w:tcPr>
            <w:tcW w:w="1008" w:type="dxa"/>
            <w:tcBorders>
              <w:bottom w:val="single" w:sz="4" w:space="0" w:color="auto"/>
            </w:tcBorders>
            <w:shd w:val="clear" w:color="auto" w:fill="FAFAFA"/>
            <w:vAlign w:val="center"/>
          </w:tcPr>
          <w:p w14:paraId="6BE9793A" w14:textId="012BE2F2" w:rsidR="00E97237" w:rsidRPr="00E97237" w:rsidRDefault="00C64A6F" w:rsidP="00137F99">
            <w:pPr>
              <w:tabs>
                <w:tab w:val="decimal" w:pos="789"/>
              </w:tabs>
              <w:ind w:right="-72"/>
              <w:jc w:val="both"/>
              <w:rPr>
                <w:rFonts w:cs="Cordia New"/>
                <w:sz w:val="22"/>
                <w:szCs w:val="22"/>
              </w:rPr>
            </w:pPr>
            <w:r w:rsidRPr="00C64A6F">
              <w:rPr>
                <w:rFonts w:cs="Cordia New"/>
                <w:sz w:val="22"/>
                <w:szCs w:val="22"/>
              </w:rPr>
              <w:t>23</w:t>
            </w:r>
            <w:r w:rsidR="00E97237" w:rsidRPr="00E97237">
              <w:rPr>
                <w:rFonts w:cs="Cordia New"/>
                <w:sz w:val="22"/>
                <w:szCs w:val="22"/>
              </w:rPr>
              <w:t>,</w:t>
            </w:r>
            <w:r w:rsidRPr="00C64A6F">
              <w:rPr>
                <w:rFonts w:cs="Cordia New"/>
                <w:sz w:val="22"/>
                <w:szCs w:val="22"/>
              </w:rPr>
              <w:t>558</w:t>
            </w:r>
          </w:p>
        </w:tc>
        <w:tc>
          <w:tcPr>
            <w:tcW w:w="1008" w:type="dxa"/>
            <w:tcBorders>
              <w:bottom w:val="single" w:sz="4" w:space="0" w:color="auto"/>
            </w:tcBorders>
            <w:vAlign w:val="center"/>
          </w:tcPr>
          <w:p w14:paraId="76DC9676" w14:textId="32172165" w:rsidR="00E97237" w:rsidRPr="00E97237" w:rsidRDefault="00C64A6F" w:rsidP="00137F99">
            <w:pPr>
              <w:tabs>
                <w:tab w:val="decimal" w:pos="789"/>
              </w:tabs>
              <w:ind w:right="-72"/>
              <w:jc w:val="both"/>
              <w:rPr>
                <w:rFonts w:cs="Cordia New"/>
                <w:sz w:val="22"/>
                <w:szCs w:val="22"/>
              </w:rPr>
            </w:pPr>
            <w:r w:rsidRPr="00C64A6F">
              <w:rPr>
                <w:rFonts w:cs="Cordia New"/>
                <w:sz w:val="22"/>
                <w:szCs w:val="22"/>
              </w:rPr>
              <w:t>54</w:t>
            </w:r>
            <w:r w:rsidR="00E97237" w:rsidRPr="00E97237">
              <w:rPr>
                <w:rFonts w:cs="Cordia New"/>
                <w:sz w:val="22"/>
                <w:szCs w:val="22"/>
              </w:rPr>
              <w:t>,</w:t>
            </w:r>
            <w:r w:rsidRPr="00C64A6F">
              <w:rPr>
                <w:rFonts w:cs="Cordia New"/>
                <w:sz w:val="22"/>
                <w:szCs w:val="22"/>
              </w:rPr>
              <w:t>827</w:t>
            </w:r>
          </w:p>
        </w:tc>
      </w:tr>
      <w:tr w:rsidR="00CF171C" w:rsidRPr="00E97237" w14:paraId="66FD398A" w14:textId="77777777" w:rsidTr="000E415D">
        <w:tc>
          <w:tcPr>
            <w:tcW w:w="3420" w:type="dxa"/>
            <w:vAlign w:val="center"/>
          </w:tcPr>
          <w:p w14:paraId="180580FC" w14:textId="77777777" w:rsidR="00CF171C" w:rsidRPr="00E97237" w:rsidRDefault="00CF171C" w:rsidP="00CF171C">
            <w:pPr>
              <w:ind w:left="-105"/>
              <w:jc w:val="thaiDistribute"/>
              <w:rPr>
                <w:rFonts w:cs="Cordia New"/>
                <w:sz w:val="12"/>
                <w:szCs w:val="12"/>
              </w:rPr>
            </w:pPr>
          </w:p>
        </w:tc>
        <w:tc>
          <w:tcPr>
            <w:tcW w:w="1008" w:type="dxa"/>
            <w:tcBorders>
              <w:top w:val="single" w:sz="4" w:space="0" w:color="auto"/>
            </w:tcBorders>
            <w:shd w:val="clear" w:color="auto" w:fill="FAFAFA"/>
          </w:tcPr>
          <w:p w14:paraId="2631F00E" w14:textId="77777777" w:rsidR="00CF171C" w:rsidRPr="00E97237" w:rsidRDefault="00CF171C" w:rsidP="00137F99">
            <w:pPr>
              <w:tabs>
                <w:tab w:val="decimal" w:pos="789"/>
              </w:tabs>
              <w:ind w:right="-72"/>
              <w:jc w:val="both"/>
              <w:rPr>
                <w:rFonts w:cs="Cordia New"/>
                <w:sz w:val="12"/>
                <w:szCs w:val="12"/>
              </w:rPr>
            </w:pPr>
          </w:p>
        </w:tc>
        <w:tc>
          <w:tcPr>
            <w:tcW w:w="1008" w:type="dxa"/>
            <w:tcBorders>
              <w:top w:val="single" w:sz="4" w:space="0" w:color="auto"/>
            </w:tcBorders>
          </w:tcPr>
          <w:p w14:paraId="64D31EE0" w14:textId="77777777" w:rsidR="00CF171C" w:rsidRPr="00E97237" w:rsidRDefault="00CF171C" w:rsidP="00137F99">
            <w:pPr>
              <w:tabs>
                <w:tab w:val="decimal" w:pos="789"/>
              </w:tabs>
              <w:ind w:right="-72"/>
              <w:jc w:val="both"/>
              <w:rPr>
                <w:rFonts w:cs="Cordia New"/>
                <w:sz w:val="12"/>
                <w:szCs w:val="12"/>
              </w:rPr>
            </w:pPr>
          </w:p>
        </w:tc>
        <w:tc>
          <w:tcPr>
            <w:tcW w:w="1008" w:type="dxa"/>
            <w:tcBorders>
              <w:top w:val="single" w:sz="4" w:space="0" w:color="auto"/>
            </w:tcBorders>
            <w:shd w:val="clear" w:color="auto" w:fill="FAFAFA"/>
          </w:tcPr>
          <w:p w14:paraId="125476C2" w14:textId="77777777" w:rsidR="00CF171C" w:rsidRPr="00E97237" w:rsidRDefault="00CF171C" w:rsidP="00137F99">
            <w:pPr>
              <w:tabs>
                <w:tab w:val="decimal" w:pos="789"/>
              </w:tabs>
              <w:ind w:right="-72"/>
              <w:jc w:val="both"/>
              <w:rPr>
                <w:rFonts w:cs="Cordia New"/>
                <w:sz w:val="12"/>
                <w:szCs w:val="12"/>
              </w:rPr>
            </w:pPr>
          </w:p>
        </w:tc>
        <w:tc>
          <w:tcPr>
            <w:tcW w:w="1008" w:type="dxa"/>
            <w:tcBorders>
              <w:top w:val="single" w:sz="4" w:space="0" w:color="auto"/>
            </w:tcBorders>
          </w:tcPr>
          <w:p w14:paraId="4D5C9BDC" w14:textId="77777777" w:rsidR="00CF171C" w:rsidRPr="00E97237" w:rsidRDefault="00CF171C" w:rsidP="00137F99">
            <w:pPr>
              <w:tabs>
                <w:tab w:val="decimal" w:pos="789"/>
              </w:tabs>
              <w:ind w:right="-72"/>
              <w:jc w:val="both"/>
              <w:rPr>
                <w:rFonts w:cs="Cordia New"/>
                <w:sz w:val="12"/>
                <w:szCs w:val="12"/>
              </w:rPr>
            </w:pPr>
          </w:p>
        </w:tc>
        <w:tc>
          <w:tcPr>
            <w:tcW w:w="1008" w:type="dxa"/>
            <w:tcBorders>
              <w:top w:val="single" w:sz="4" w:space="0" w:color="auto"/>
            </w:tcBorders>
            <w:shd w:val="clear" w:color="auto" w:fill="FAFAFA"/>
          </w:tcPr>
          <w:p w14:paraId="74D42747" w14:textId="77777777" w:rsidR="00CF171C" w:rsidRPr="00E97237" w:rsidRDefault="00CF171C" w:rsidP="00137F99">
            <w:pPr>
              <w:tabs>
                <w:tab w:val="decimal" w:pos="789"/>
              </w:tabs>
              <w:ind w:right="-72"/>
              <w:jc w:val="both"/>
              <w:rPr>
                <w:rFonts w:cs="Cordia New"/>
                <w:sz w:val="12"/>
                <w:szCs w:val="12"/>
              </w:rPr>
            </w:pPr>
          </w:p>
        </w:tc>
        <w:tc>
          <w:tcPr>
            <w:tcW w:w="1008" w:type="dxa"/>
            <w:tcBorders>
              <w:top w:val="single" w:sz="4" w:space="0" w:color="auto"/>
            </w:tcBorders>
          </w:tcPr>
          <w:p w14:paraId="09F3BF44" w14:textId="77777777" w:rsidR="00CF171C" w:rsidRPr="00E97237" w:rsidRDefault="00CF171C" w:rsidP="00137F99">
            <w:pPr>
              <w:tabs>
                <w:tab w:val="decimal" w:pos="789"/>
              </w:tabs>
              <w:ind w:right="-72"/>
              <w:jc w:val="both"/>
              <w:rPr>
                <w:rFonts w:cs="Cordia New"/>
                <w:sz w:val="12"/>
                <w:szCs w:val="12"/>
              </w:rPr>
            </w:pPr>
          </w:p>
        </w:tc>
      </w:tr>
      <w:tr w:rsidR="00E97237" w:rsidRPr="00E97237" w14:paraId="6655F926" w14:textId="77777777" w:rsidTr="000E415D">
        <w:tc>
          <w:tcPr>
            <w:tcW w:w="3420" w:type="dxa"/>
            <w:vAlign w:val="center"/>
          </w:tcPr>
          <w:p w14:paraId="1B9558EC" w14:textId="2E8B9B11" w:rsidR="00E97237" w:rsidRPr="00E97237" w:rsidRDefault="00E97237" w:rsidP="00E97237">
            <w:pPr>
              <w:ind w:left="-105"/>
              <w:jc w:val="thaiDistribute"/>
              <w:rPr>
                <w:rFonts w:cs="Cordia New"/>
                <w:sz w:val="22"/>
                <w:szCs w:val="22"/>
              </w:rPr>
            </w:pPr>
            <w:r w:rsidRPr="00E97237">
              <w:rPr>
                <w:rFonts w:cs="Cordia New"/>
                <w:sz w:val="22"/>
                <w:szCs w:val="22"/>
              </w:rPr>
              <w:t xml:space="preserve">Total comprehensive income </w:t>
            </w:r>
            <w:r w:rsidR="00F52127">
              <w:rPr>
                <w:rFonts w:cs="Cordia New"/>
                <w:sz w:val="22"/>
                <w:szCs w:val="22"/>
              </w:rPr>
              <w:t xml:space="preserve">(expense) </w:t>
            </w:r>
            <w:r w:rsidRPr="00E97237">
              <w:rPr>
                <w:rFonts w:cs="Cordia New"/>
                <w:sz w:val="22"/>
                <w:szCs w:val="22"/>
              </w:rPr>
              <w:t>for the year</w:t>
            </w:r>
          </w:p>
        </w:tc>
        <w:tc>
          <w:tcPr>
            <w:tcW w:w="1008" w:type="dxa"/>
            <w:tcBorders>
              <w:bottom w:val="single" w:sz="4" w:space="0" w:color="auto"/>
            </w:tcBorders>
            <w:shd w:val="clear" w:color="auto" w:fill="FAFAFA"/>
            <w:vAlign w:val="bottom"/>
          </w:tcPr>
          <w:p w14:paraId="4B811DE4" w14:textId="5A2D7C6E"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20</w:t>
            </w:r>
            <w:r w:rsidRPr="00E97237">
              <w:rPr>
                <w:rFonts w:cs="Cordia New"/>
                <w:sz w:val="22"/>
                <w:szCs w:val="22"/>
              </w:rPr>
              <w:t>,</w:t>
            </w:r>
            <w:r w:rsidR="00C64A6F" w:rsidRPr="00C64A6F">
              <w:rPr>
                <w:rFonts w:cs="Cordia New"/>
                <w:sz w:val="22"/>
                <w:szCs w:val="22"/>
              </w:rPr>
              <w:t>595</w:t>
            </w:r>
            <w:r w:rsidRPr="00E97237">
              <w:rPr>
                <w:rFonts w:cs="Cordia New"/>
                <w:sz w:val="22"/>
                <w:szCs w:val="22"/>
              </w:rPr>
              <w:t>)</w:t>
            </w:r>
          </w:p>
        </w:tc>
        <w:tc>
          <w:tcPr>
            <w:tcW w:w="1008" w:type="dxa"/>
            <w:tcBorders>
              <w:bottom w:val="single" w:sz="4" w:space="0" w:color="auto"/>
            </w:tcBorders>
            <w:vAlign w:val="bottom"/>
          </w:tcPr>
          <w:p w14:paraId="33648A99" w14:textId="1DF4E296" w:rsidR="00E97237" w:rsidRPr="00E97237" w:rsidRDefault="00C64A6F" w:rsidP="00137F99">
            <w:pPr>
              <w:tabs>
                <w:tab w:val="decimal" w:pos="789"/>
              </w:tabs>
              <w:ind w:right="-72"/>
              <w:jc w:val="both"/>
              <w:rPr>
                <w:rFonts w:cs="Cordia New"/>
                <w:sz w:val="22"/>
                <w:szCs w:val="22"/>
              </w:rPr>
            </w:pPr>
            <w:r w:rsidRPr="00C64A6F">
              <w:rPr>
                <w:rFonts w:cs="Cordia New"/>
                <w:sz w:val="22"/>
                <w:szCs w:val="22"/>
              </w:rPr>
              <w:t>27</w:t>
            </w:r>
            <w:r w:rsidR="00E97237" w:rsidRPr="00E97237">
              <w:rPr>
                <w:rFonts w:cs="Cordia New"/>
                <w:sz w:val="22"/>
                <w:szCs w:val="22"/>
              </w:rPr>
              <w:t>,</w:t>
            </w:r>
            <w:r w:rsidRPr="00C64A6F">
              <w:rPr>
                <w:rFonts w:cs="Cordia New"/>
                <w:sz w:val="22"/>
                <w:szCs w:val="22"/>
              </w:rPr>
              <w:t>552</w:t>
            </w:r>
          </w:p>
        </w:tc>
        <w:tc>
          <w:tcPr>
            <w:tcW w:w="1008" w:type="dxa"/>
            <w:tcBorders>
              <w:bottom w:val="single" w:sz="4" w:space="0" w:color="auto"/>
            </w:tcBorders>
            <w:shd w:val="clear" w:color="auto" w:fill="FAFAFA"/>
            <w:vAlign w:val="bottom"/>
          </w:tcPr>
          <w:p w14:paraId="3325D019" w14:textId="2F28EBA1" w:rsidR="00E97237" w:rsidRPr="00E97237" w:rsidRDefault="00C64A6F" w:rsidP="00137F99">
            <w:pPr>
              <w:tabs>
                <w:tab w:val="decimal" w:pos="789"/>
              </w:tabs>
              <w:ind w:right="-72"/>
              <w:jc w:val="both"/>
              <w:rPr>
                <w:rFonts w:cs="Cordia New"/>
                <w:sz w:val="22"/>
                <w:szCs w:val="22"/>
              </w:rPr>
            </w:pPr>
            <w:r w:rsidRPr="00C64A6F">
              <w:rPr>
                <w:rFonts w:cs="Cordia New"/>
                <w:sz w:val="22"/>
                <w:szCs w:val="22"/>
              </w:rPr>
              <w:t>172</w:t>
            </w:r>
            <w:r w:rsidR="00E97237" w:rsidRPr="00E97237">
              <w:rPr>
                <w:rFonts w:cs="Cordia New"/>
                <w:sz w:val="22"/>
                <w:szCs w:val="22"/>
              </w:rPr>
              <w:t>,</w:t>
            </w:r>
            <w:r w:rsidRPr="00C64A6F">
              <w:rPr>
                <w:rFonts w:cs="Cordia New"/>
                <w:sz w:val="22"/>
                <w:szCs w:val="22"/>
              </w:rPr>
              <w:t>474</w:t>
            </w:r>
          </w:p>
        </w:tc>
        <w:tc>
          <w:tcPr>
            <w:tcW w:w="1008" w:type="dxa"/>
            <w:tcBorders>
              <w:bottom w:val="single" w:sz="4" w:space="0" w:color="auto"/>
            </w:tcBorders>
            <w:vAlign w:val="bottom"/>
          </w:tcPr>
          <w:p w14:paraId="4CAD119E" w14:textId="362F6196" w:rsidR="00E97237" w:rsidRPr="00E97237" w:rsidRDefault="00C64A6F" w:rsidP="00137F99">
            <w:pPr>
              <w:tabs>
                <w:tab w:val="decimal" w:pos="789"/>
              </w:tabs>
              <w:ind w:right="-72"/>
              <w:jc w:val="both"/>
              <w:rPr>
                <w:rFonts w:cs="Cordia New"/>
                <w:sz w:val="22"/>
                <w:szCs w:val="22"/>
              </w:rPr>
            </w:pPr>
            <w:r w:rsidRPr="00C64A6F">
              <w:rPr>
                <w:rFonts w:cs="Cordia New"/>
                <w:sz w:val="22"/>
                <w:szCs w:val="22"/>
              </w:rPr>
              <w:t>239</w:t>
            </w:r>
            <w:r w:rsidR="00E97237" w:rsidRPr="00E97237">
              <w:rPr>
                <w:rFonts w:cs="Cordia New"/>
                <w:sz w:val="22"/>
                <w:szCs w:val="22"/>
              </w:rPr>
              <w:t>,</w:t>
            </w:r>
            <w:r w:rsidRPr="00C64A6F">
              <w:rPr>
                <w:rFonts w:cs="Cordia New"/>
                <w:sz w:val="22"/>
                <w:szCs w:val="22"/>
              </w:rPr>
              <w:t>557</w:t>
            </w:r>
          </w:p>
        </w:tc>
        <w:tc>
          <w:tcPr>
            <w:tcW w:w="1008" w:type="dxa"/>
            <w:tcBorders>
              <w:bottom w:val="single" w:sz="4" w:space="0" w:color="auto"/>
            </w:tcBorders>
            <w:shd w:val="clear" w:color="auto" w:fill="FAFAFA"/>
          </w:tcPr>
          <w:p w14:paraId="2689BFA1" w14:textId="2254F6DA" w:rsidR="00E97237" w:rsidRPr="00E97237" w:rsidRDefault="00C64A6F" w:rsidP="00137F99">
            <w:pPr>
              <w:tabs>
                <w:tab w:val="decimal" w:pos="789"/>
              </w:tabs>
              <w:ind w:right="-72"/>
              <w:jc w:val="both"/>
              <w:rPr>
                <w:rFonts w:cs="Cordia New"/>
                <w:sz w:val="22"/>
                <w:szCs w:val="22"/>
              </w:rPr>
            </w:pPr>
            <w:r w:rsidRPr="00C64A6F">
              <w:rPr>
                <w:rFonts w:cs="Cordia New"/>
                <w:sz w:val="22"/>
                <w:szCs w:val="22"/>
              </w:rPr>
              <w:t>340</w:t>
            </w:r>
            <w:r w:rsidR="00E97237" w:rsidRPr="00E97237">
              <w:rPr>
                <w:rFonts w:cs="Cordia New"/>
                <w:sz w:val="22"/>
                <w:szCs w:val="22"/>
              </w:rPr>
              <w:t>,</w:t>
            </w:r>
            <w:r w:rsidRPr="00C64A6F">
              <w:rPr>
                <w:rFonts w:cs="Cordia New"/>
                <w:sz w:val="22"/>
                <w:szCs w:val="22"/>
              </w:rPr>
              <w:t>822</w:t>
            </w:r>
          </w:p>
        </w:tc>
        <w:tc>
          <w:tcPr>
            <w:tcW w:w="1008" w:type="dxa"/>
            <w:tcBorders>
              <w:bottom w:val="single" w:sz="4" w:space="0" w:color="auto"/>
            </w:tcBorders>
          </w:tcPr>
          <w:p w14:paraId="0D89462E" w14:textId="0C811561" w:rsidR="00E97237" w:rsidRPr="00E97237" w:rsidRDefault="00C64A6F" w:rsidP="00137F99">
            <w:pPr>
              <w:tabs>
                <w:tab w:val="decimal" w:pos="789"/>
              </w:tabs>
              <w:ind w:right="-72"/>
              <w:jc w:val="both"/>
              <w:rPr>
                <w:rFonts w:cs="Cordia New"/>
                <w:sz w:val="22"/>
                <w:szCs w:val="22"/>
              </w:rPr>
            </w:pPr>
            <w:r w:rsidRPr="00C64A6F">
              <w:rPr>
                <w:rFonts w:cs="Cordia New"/>
                <w:sz w:val="22"/>
                <w:szCs w:val="22"/>
              </w:rPr>
              <w:t>103</w:t>
            </w:r>
            <w:r w:rsidR="00E97237" w:rsidRPr="00E97237">
              <w:rPr>
                <w:rFonts w:cs="Cordia New"/>
                <w:sz w:val="22"/>
                <w:szCs w:val="22"/>
              </w:rPr>
              <w:t>,</w:t>
            </w:r>
            <w:r w:rsidRPr="00C64A6F">
              <w:rPr>
                <w:rFonts w:cs="Cordia New"/>
                <w:sz w:val="22"/>
                <w:szCs w:val="22"/>
              </w:rPr>
              <w:t>072</w:t>
            </w:r>
          </w:p>
        </w:tc>
      </w:tr>
      <w:tr w:rsidR="00CF171C" w:rsidRPr="00E97237" w14:paraId="46EBD7A9" w14:textId="77777777" w:rsidTr="00CF171C">
        <w:tc>
          <w:tcPr>
            <w:tcW w:w="3420" w:type="dxa"/>
            <w:vAlign w:val="center"/>
          </w:tcPr>
          <w:p w14:paraId="0B44079E" w14:textId="77777777" w:rsidR="00CF171C" w:rsidRPr="00E97237" w:rsidRDefault="00CF171C" w:rsidP="00CF171C">
            <w:pPr>
              <w:ind w:left="-105"/>
              <w:jc w:val="thaiDistribute"/>
              <w:rPr>
                <w:rFonts w:cs="Cordia New"/>
                <w:sz w:val="12"/>
                <w:szCs w:val="12"/>
              </w:rPr>
            </w:pPr>
          </w:p>
        </w:tc>
        <w:tc>
          <w:tcPr>
            <w:tcW w:w="1008" w:type="dxa"/>
            <w:tcBorders>
              <w:top w:val="single" w:sz="4" w:space="0" w:color="auto"/>
            </w:tcBorders>
            <w:shd w:val="clear" w:color="auto" w:fill="FAFAFA"/>
            <w:vAlign w:val="center"/>
          </w:tcPr>
          <w:p w14:paraId="4BE4DF96" w14:textId="178A4D04" w:rsidR="00CF171C" w:rsidRPr="00E97237" w:rsidRDefault="00CF171C" w:rsidP="00137F99">
            <w:pPr>
              <w:tabs>
                <w:tab w:val="decimal" w:pos="789"/>
              </w:tabs>
              <w:ind w:right="-72"/>
              <w:jc w:val="both"/>
              <w:rPr>
                <w:rFonts w:cs="Cordia New"/>
                <w:sz w:val="12"/>
                <w:szCs w:val="12"/>
              </w:rPr>
            </w:pPr>
          </w:p>
        </w:tc>
        <w:tc>
          <w:tcPr>
            <w:tcW w:w="1008" w:type="dxa"/>
            <w:tcBorders>
              <w:top w:val="single" w:sz="4" w:space="0" w:color="auto"/>
            </w:tcBorders>
            <w:vAlign w:val="center"/>
          </w:tcPr>
          <w:p w14:paraId="26625742" w14:textId="77777777" w:rsidR="00CF171C" w:rsidRPr="00E97237" w:rsidRDefault="00CF171C" w:rsidP="00137F99">
            <w:pPr>
              <w:tabs>
                <w:tab w:val="decimal" w:pos="789"/>
              </w:tabs>
              <w:ind w:right="-72"/>
              <w:jc w:val="both"/>
              <w:rPr>
                <w:rFonts w:cs="Cordia New"/>
                <w:sz w:val="12"/>
                <w:szCs w:val="12"/>
              </w:rPr>
            </w:pPr>
          </w:p>
        </w:tc>
        <w:tc>
          <w:tcPr>
            <w:tcW w:w="1008" w:type="dxa"/>
            <w:tcBorders>
              <w:top w:val="single" w:sz="4" w:space="0" w:color="auto"/>
            </w:tcBorders>
            <w:shd w:val="clear" w:color="auto" w:fill="FAFAFA"/>
            <w:vAlign w:val="center"/>
          </w:tcPr>
          <w:p w14:paraId="25BA49AF" w14:textId="77777777" w:rsidR="00CF171C" w:rsidRPr="00E97237" w:rsidRDefault="00CF171C" w:rsidP="00137F99">
            <w:pPr>
              <w:tabs>
                <w:tab w:val="decimal" w:pos="789"/>
              </w:tabs>
              <w:ind w:right="-72"/>
              <w:jc w:val="both"/>
              <w:rPr>
                <w:rFonts w:cs="Cordia New"/>
                <w:sz w:val="12"/>
                <w:szCs w:val="12"/>
              </w:rPr>
            </w:pPr>
          </w:p>
        </w:tc>
        <w:tc>
          <w:tcPr>
            <w:tcW w:w="1008" w:type="dxa"/>
            <w:tcBorders>
              <w:top w:val="single" w:sz="4" w:space="0" w:color="auto"/>
            </w:tcBorders>
          </w:tcPr>
          <w:p w14:paraId="76A975B8" w14:textId="77777777" w:rsidR="00CF171C" w:rsidRPr="00E97237" w:rsidRDefault="00CF171C" w:rsidP="00137F99">
            <w:pPr>
              <w:tabs>
                <w:tab w:val="decimal" w:pos="789"/>
              </w:tabs>
              <w:ind w:right="-72"/>
              <w:jc w:val="both"/>
              <w:rPr>
                <w:rFonts w:cs="Cordia New"/>
                <w:sz w:val="12"/>
                <w:szCs w:val="12"/>
              </w:rPr>
            </w:pPr>
          </w:p>
        </w:tc>
        <w:tc>
          <w:tcPr>
            <w:tcW w:w="1008" w:type="dxa"/>
            <w:tcBorders>
              <w:top w:val="single" w:sz="4" w:space="0" w:color="auto"/>
            </w:tcBorders>
            <w:shd w:val="clear" w:color="auto" w:fill="FAFAFA"/>
            <w:vAlign w:val="center"/>
          </w:tcPr>
          <w:p w14:paraId="5E16080E" w14:textId="77777777" w:rsidR="00CF171C" w:rsidRPr="00E97237" w:rsidRDefault="00CF171C" w:rsidP="00137F99">
            <w:pPr>
              <w:tabs>
                <w:tab w:val="decimal" w:pos="789"/>
              </w:tabs>
              <w:ind w:right="-72"/>
              <w:jc w:val="both"/>
              <w:rPr>
                <w:rFonts w:cs="Cordia New"/>
                <w:sz w:val="12"/>
                <w:szCs w:val="12"/>
              </w:rPr>
            </w:pPr>
          </w:p>
        </w:tc>
        <w:tc>
          <w:tcPr>
            <w:tcW w:w="1008" w:type="dxa"/>
            <w:tcBorders>
              <w:top w:val="single" w:sz="4" w:space="0" w:color="auto"/>
            </w:tcBorders>
            <w:vAlign w:val="center"/>
          </w:tcPr>
          <w:p w14:paraId="0E3FF6CD" w14:textId="77777777" w:rsidR="00CF171C" w:rsidRPr="00E97237" w:rsidRDefault="00CF171C" w:rsidP="00137F99">
            <w:pPr>
              <w:tabs>
                <w:tab w:val="decimal" w:pos="789"/>
              </w:tabs>
              <w:ind w:right="-72"/>
              <w:jc w:val="both"/>
              <w:rPr>
                <w:rFonts w:cs="Cordia New"/>
                <w:sz w:val="12"/>
                <w:szCs w:val="12"/>
              </w:rPr>
            </w:pPr>
          </w:p>
        </w:tc>
      </w:tr>
      <w:tr w:rsidR="00CF171C" w:rsidRPr="00E97237" w14:paraId="670D285E" w14:textId="77777777" w:rsidTr="000E415D">
        <w:tc>
          <w:tcPr>
            <w:tcW w:w="3420" w:type="dxa"/>
            <w:vAlign w:val="center"/>
          </w:tcPr>
          <w:p w14:paraId="58B135A8" w14:textId="5128683D" w:rsidR="00CF171C" w:rsidRPr="00E97237" w:rsidRDefault="00CF171C" w:rsidP="00CF171C">
            <w:pPr>
              <w:ind w:left="-105"/>
              <w:jc w:val="thaiDistribute"/>
              <w:rPr>
                <w:rFonts w:cs="Cordia New"/>
                <w:sz w:val="22"/>
                <w:szCs w:val="22"/>
              </w:rPr>
            </w:pPr>
            <w:r w:rsidRPr="00E97237">
              <w:rPr>
                <w:rFonts w:cs="Cordia New"/>
                <w:sz w:val="22"/>
                <w:szCs w:val="22"/>
              </w:rPr>
              <w:t>Dividend paid to shareholders of joint ventures</w:t>
            </w:r>
          </w:p>
        </w:tc>
        <w:tc>
          <w:tcPr>
            <w:tcW w:w="1008" w:type="dxa"/>
            <w:tcBorders>
              <w:bottom w:val="single" w:sz="4" w:space="0" w:color="auto"/>
            </w:tcBorders>
            <w:shd w:val="clear" w:color="auto" w:fill="FAFAFA"/>
            <w:vAlign w:val="bottom"/>
          </w:tcPr>
          <w:p w14:paraId="21645A74" w14:textId="1696C553" w:rsidR="00CF171C" w:rsidRPr="00E97237" w:rsidRDefault="00C64A6F" w:rsidP="00137F99">
            <w:pPr>
              <w:tabs>
                <w:tab w:val="decimal" w:pos="789"/>
              </w:tabs>
              <w:ind w:right="-72"/>
              <w:jc w:val="both"/>
              <w:rPr>
                <w:rFonts w:cs="Cordia New"/>
                <w:sz w:val="22"/>
                <w:szCs w:val="22"/>
              </w:rPr>
            </w:pPr>
            <w:r w:rsidRPr="00C64A6F">
              <w:rPr>
                <w:rFonts w:cs="Cordia New"/>
                <w:sz w:val="22"/>
                <w:szCs w:val="22"/>
              </w:rPr>
              <w:t>11</w:t>
            </w:r>
            <w:r w:rsidR="00CF171C" w:rsidRPr="00E97237">
              <w:rPr>
                <w:rFonts w:cs="Cordia New"/>
                <w:sz w:val="22"/>
                <w:szCs w:val="22"/>
              </w:rPr>
              <w:t>,</w:t>
            </w:r>
            <w:r w:rsidRPr="00C64A6F">
              <w:rPr>
                <w:rFonts w:cs="Cordia New"/>
                <w:sz w:val="22"/>
                <w:szCs w:val="22"/>
              </w:rPr>
              <w:t>109</w:t>
            </w:r>
          </w:p>
        </w:tc>
        <w:tc>
          <w:tcPr>
            <w:tcW w:w="1008" w:type="dxa"/>
            <w:tcBorders>
              <w:bottom w:val="single" w:sz="4" w:space="0" w:color="auto"/>
            </w:tcBorders>
            <w:vAlign w:val="bottom"/>
          </w:tcPr>
          <w:p w14:paraId="21EEE79D" w14:textId="7197E53F" w:rsidR="00CF171C" w:rsidRPr="00E97237" w:rsidRDefault="00C64A6F" w:rsidP="00137F99">
            <w:pPr>
              <w:tabs>
                <w:tab w:val="decimal" w:pos="789"/>
              </w:tabs>
              <w:ind w:right="-72"/>
              <w:jc w:val="both"/>
              <w:rPr>
                <w:rFonts w:cs="Cordia New"/>
                <w:sz w:val="22"/>
                <w:szCs w:val="22"/>
              </w:rPr>
            </w:pPr>
            <w:r w:rsidRPr="00C64A6F">
              <w:rPr>
                <w:rFonts w:cs="Cordia New"/>
                <w:sz w:val="22"/>
                <w:szCs w:val="22"/>
              </w:rPr>
              <w:t>12</w:t>
            </w:r>
            <w:r w:rsidR="00CF171C" w:rsidRPr="00E97237">
              <w:rPr>
                <w:rFonts w:cs="Cordia New"/>
                <w:sz w:val="22"/>
                <w:szCs w:val="22"/>
              </w:rPr>
              <w:t>,</w:t>
            </w:r>
            <w:r w:rsidRPr="00C64A6F">
              <w:rPr>
                <w:rFonts w:cs="Cordia New"/>
                <w:sz w:val="22"/>
                <w:szCs w:val="22"/>
              </w:rPr>
              <w:t>184</w:t>
            </w:r>
          </w:p>
        </w:tc>
        <w:tc>
          <w:tcPr>
            <w:tcW w:w="1008" w:type="dxa"/>
            <w:tcBorders>
              <w:bottom w:val="single" w:sz="4" w:space="0" w:color="auto"/>
            </w:tcBorders>
            <w:shd w:val="clear" w:color="auto" w:fill="FAFAFA"/>
            <w:vAlign w:val="bottom"/>
          </w:tcPr>
          <w:p w14:paraId="653832D9" w14:textId="72602B6B" w:rsidR="00CF171C" w:rsidRPr="00E97237" w:rsidRDefault="00C64A6F" w:rsidP="00137F99">
            <w:pPr>
              <w:tabs>
                <w:tab w:val="decimal" w:pos="789"/>
              </w:tabs>
              <w:ind w:right="-72"/>
              <w:jc w:val="both"/>
              <w:rPr>
                <w:rFonts w:cs="Cordia New"/>
                <w:sz w:val="22"/>
                <w:szCs w:val="22"/>
              </w:rPr>
            </w:pPr>
            <w:r w:rsidRPr="00C64A6F">
              <w:rPr>
                <w:rFonts w:cs="Cordia New"/>
                <w:sz w:val="22"/>
                <w:szCs w:val="22"/>
              </w:rPr>
              <w:t>48</w:t>
            </w:r>
            <w:r w:rsidR="00CF171C" w:rsidRPr="00E97237">
              <w:rPr>
                <w:rFonts w:cs="Cordia New"/>
                <w:sz w:val="22"/>
                <w:szCs w:val="22"/>
              </w:rPr>
              <w:t>,</w:t>
            </w:r>
            <w:r w:rsidRPr="00C64A6F">
              <w:rPr>
                <w:rFonts w:cs="Cordia New"/>
                <w:sz w:val="22"/>
                <w:szCs w:val="22"/>
              </w:rPr>
              <w:t>452</w:t>
            </w:r>
          </w:p>
        </w:tc>
        <w:tc>
          <w:tcPr>
            <w:tcW w:w="1008" w:type="dxa"/>
            <w:tcBorders>
              <w:bottom w:val="single" w:sz="4" w:space="0" w:color="auto"/>
            </w:tcBorders>
            <w:vAlign w:val="bottom"/>
          </w:tcPr>
          <w:p w14:paraId="38038D3E" w14:textId="247246D3" w:rsidR="00CF171C" w:rsidRPr="00E97237" w:rsidRDefault="00C64A6F" w:rsidP="00137F99">
            <w:pPr>
              <w:tabs>
                <w:tab w:val="decimal" w:pos="789"/>
              </w:tabs>
              <w:ind w:right="-72"/>
              <w:jc w:val="both"/>
              <w:rPr>
                <w:rFonts w:cs="Cordia New"/>
                <w:sz w:val="22"/>
                <w:szCs w:val="22"/>
              </w:rPr>
            </w:pPr>
            <w:r w:rsidRPr="00C64A6F">
              <w:rPr>
                <w:rFonts w:cs="Cordia New"/>
                <w:sz w:val="22"/>
                <w:szCs w:val="22"/>
              </w:rPr>
              <w:t>28</w:t>
            </w:r>
            <w:r w:rsidR="00CF171C" w:rsidRPr="00E97237">
              <w:rPr>
                <w:rFonts w:cs="Cordia New"/>
                <w:sz w:val="22"/>
                <w:szCs w:val="22"/>
              </w:rPr>
              <w:t>,</w:t>
            </w:r>
            <w:r w:rsidRPr="00C64A6F">
              <w:rPr>
                <w:rFonts w:cs="Cordia New"/>
                <w:sz w:val="22"/>
                <w:szCs w:val="22"/>
              </w:rPr>
              <w:t>473</w:t>
            </w:r>
          </w:p>
        </w:tc>
        <w:tc>
          <w:tcPr>
            <w:tcW w:w="1008" w:type="dxa"/>
            <w:tcBorders>
              <w:bottom w:val="single" w:sz="4" w:space="0" w:color="auto"/>
            </w:tcBorders>
            <w:shd w:val="clear" w:color="auto" w:fill="FAFAFA"/>
            <w:vAlign w:val="center"/>
          </w:tcPr>
          <w:p w14:paraId="7B4E5844" w14:textId="393B48C4" w:rsidR="00CF171C" w:rsidRPr="00E97237" w:rsidRDefault="00C64A6F" w:rsidP="00137F99">
            <w:pPr>
              <w:tabs>
                <w:tab w:val="decimal" w:pos="789"/>
              </w:tabs>
              <w:ind w:right="-72"/>
              <w:jc w:val="both"/>
              <w:rPr>
                <w:rFonts w:cs="Cordia New"/>
                <w:sz w:val="22"/>
                <w:szCs w:val="22"/>
              </w:rPr>
            </w:pPr>
            <w:r w:rsidRPr="00C64A6F">
              <w:rPr>
                <w:rFonts w:cs="Cordia New"/>
                <w:sz w:val="22"/>
                <w:szCs w:val="22"/>
              </w:rPr>
              <w:t>49</w:t>
            </w:r>
            <w:r w:rsidR="00E97237" w:rsidRPr="00E97237">
              <w:rPr>
                <w:rFonts w:cs="Cordia New"/>
                <w:sz w:val="22"/>
                <w:szCs w:val="22"/>
              </w:rPr>
              <w:t>,</w:t>
            </w:r>
            <w:r w:rsidRPr="00C64A6F">
              <w:rPr>
                <w:rFonts w:cs="Cordia New"/>
                <w:sz w:val="22"/>
                <w:szCs w:val="22"/>
              </w:rPr>
              <w:t>562</w:t>
            </w:r>
          </w:p>
        </w:tc>
        <w:tc>
          <w:tcPr>
            <w:tcW w:w="1008" w:type="dxa"/>
            <w:tcBorders>
              <w:bottom w:val="single" w:sz="4" w:space="0" w:color="auto"/>
            </w:tcBorders>
            <w:vAlign w:val="center"/>
          </w:tcPr>
          <w:p w14:paraId="2FF8637B" w14:textId="73C43724" w:rsidR="00CF171C" w:rsidRPr="00E97237" w:rsidRDefault="00C64A6F" w:rsidP="00137F99">
            <w:pPr>
              <w:tabs>
                <w:tab w:val="decimal" w:pos="789"/>
              </w:tabs>
              <w:ind w:right="-72"/>
              <w:jc w:val="both"/>
              <w:rPr>
                <w:rFonts w:cs="Cordia New"/>
                <w:sz w:val="22"/>
                <w:szCs w:val="22"/>
              </w:rPr>
            </w:pPr>
            <w:r w:rsidRPr="00C64A6F">
              <w:rPr>
                <w:rFonts w:cs="Cordia New"/>
                <w:sz w:val="22"/>
                <w:szCs w:val="22"/>
              </w:rPr>
              <w:t>107</w:t>
            </w:r>
            <w:r w:rsidR="00CF171C" w:rsidRPr="00E97237">
              <w:rPr>
                <w:rFonts w:cs="Cordia New"/>
                <w:sz w:val="22"/>
                <w:szCs w:val="22"/>
              </w:rPr>
              <w:t>,</w:t>
            </w:r>
            <w:r w:rsidRPr="00C64A6F">
              <w:rPr>
                <w:rFonts w:cs="Cordia New"/>
                <w:sz w:val="22"/>
                <w:szCs w:val="22"/>
              </w:rPr>
              <w:t>332</w:t>
            </w:r>
          </w:p>
        </w:tc>
      </w:tr>
    </w:tbl>
    <w:p w14:paraId="7ED2914F" w14:textId="77777777" w:rsidR="00411D07" w:rsidRPr="00E97237" w:rsidRDefault="00411D07" w:rsidP="00BB65E9">
      <w:pPr>
        <w:jc w:val="thaiDistribute"/>
        <w:rPr>
          <w:rFonts w:cs="Cordia New"/>
          <w:sz w:val="26"/>
          <w:szCs w:val="26"/>
        </w:rPr>
      </w:pPr>
    </w:p>
    <w:tbl>
      <w:tblPr>
        <w:tblW w:w="9468" w:type="dxa"/>
        <w:tblLayout w:type="fixed"/>
        <w:tblLook w:val="0000" w:firstRow="0" w:lastRow="0" w:firstColumn="0" w:lastColumn="0" w:noHBand="0" w:noVBand="0"/>
      </w:tblPr>
      <w:tblGrid>
        <w:gridCol w:w="3420"/>
        <w:gridCol w:w="1008"/>
        <w:gridCol w:w="1008"/>
        <w:gridCol w:w="1008"/>
        <w:gridCol w:w="1008"/>
        <w:gridCol w:w="1008"/>
        <w:gridCol w:w="1008"/>
      </w:tblGrid>
      <w:tr w:rsidR="00411D07" w:rsidRPr="00E97237" w14:paraId="5A502026" w14:textId="77777777" w:rsidTr="00137F99">
        <w:trPr>
          <w:trHeight w:val="68"/>
        </w:trPr>
        <w:tc>
          <w:tcPr>
            <w:tcW w:w="3420" w:type="dxa"/>
            <w:vAlign w:val="center"/>
          </w:tcPr>
          <w:p w14:paraId="6F1D8ADE" w14:textId="77777777" w:rsidR="00411D07" w:rsidRPr="00E97237" w:rsidRDefault="00411D07" w:rsidP="00BB65E9">
            <w:pPr>
              <w:ind w:left="-105"/>
              <w:jc w:val="thaiDistribute"/>
              <w:rPr>
                <w:rFonts w:cs="Cordia New"/>
                <w:b/>
                <w:bCs/>
                <w:sz w:val="22"/>
                <w:szCs w:val="22"/>
              </w:rPr>
            </w:pPr>
          </w:p>
        </w:tc>
        <w:tc>
          <w:tcPr>
            <w:tcW w:w="6048" w:type="dxa"/>
            <w:gridSpan w:val="6"/>
            <w:tcBorders>
              <w:top w:val="single" w:sz="4" w:space="0" w:color="auto"/>
              <w:bottom w:val="single" w:sz="4" w:space="0" w:color="auto"/>
            </w:tcBorders>
            <w:vAlign w:val="center"/>
          </w:tcPr>
          <w:p w14:paraId="5B655A90" w14:textId="160208FA" w:rsidR="00411D07" w:rsidRPr="00E97237" w:rsidRDefault="00411D07" w:rsidP="00E83634">
            <w:pPr>
              <w:tabs>
                <w:tab w:val="right" w:pos="1950"/>
              </w:tabs>
              <w:jc w:val="right"/>
              <w:rPr>
                <w:rFonts w:cs="Cordia New"/>
                <w:b/>
                <w:bCs/>
                <w:sz w:val="22"/>
                <w:szCs w:val="22"/>
              </w:rPr>
            </w:pPr>
            <w:r w:rsidRPr="00E97237">
              <w:rPr>
                <w:rFonts w:cs="Cordia New"/>
                <w:b/>
                <w:bCs/>
                <w:sz w:val="22"/>
                <w:szCs w:val="22"/>
              </w:rPr>
              <w:t>Baht’</w:t>
            </w:r>
            <w:r w:rsidR="00C64A6F" w:rsidRPr="00C64A6F">
              <w:rPr>
                <w:rFonts w:cs="Cordia New"/>
                <w:b/>
                <w:bCs/>
                <w:sz w:val="22"/>
                <w:szCs w:val="22"/>
              </w:rPr>
              <w:t>000</w:t>
            </w:r>
          </w:p>
        </w:tc>
      </w:tr>
      <w:tr w:rsidR="00411D07" w:rsidRPr="00E97237" w14:paraId="3C1EE4F4" w14:textId="77777777" w:rsidTr="00137F99">
        <w:trPr>
          <w:trHeight w:val="68"/>
        </w:trPr>
        <w:tc>
          <w:tcPr>
            <w:tcW w:w="3420" w:type="dxa"/>
            <w:vAlign w:val="center"/>
          </w:tcPr>
          <w:p w14:paraId="4EEE49D7" w14:textId="77777777" w:rsidR="00411D07" w:rsidRPr="00E97237" w:rsidRDefault="00411D07" w:rsidP="00BB65E9">
            <w:pPr>
              <w:ind w:left="-105"/>
              <w:jc w:val="thaiDistribute"/>
              <w:rPr>
                <w:rFonts w:cs="Cordia New"/>
                <w:b/>
                <w:bCs/>
                <w:sz w:val="22"/>
                <w:szCs w:val="22"/>
              </w:rPr>
            </w:pPr>
          </w:p>
        </w:tc>
        <w:tc>
          <w:tcPr>
            <w:tcW w:w="2016" w:type="dxa"/>
            <w:gridSpan w:val="2"/>
            <w:tcBorders>
              <w:top w:val="single" w:sz="4" w:space="0" w:color="auto"/>
              <w:bottom w:val="single" w:sz="4" w:space="0" w:color="auto"/>
            </w:tcBorders>
            <w:vAlign w:val="center"/>
          </w:tcPr>
          <w:p w14:paraId="2693967F" w14:textId="77777777" w:rsidR="00411D07" w:rsidRPr="00E97237" w:rsidRDefault="00411D07" w:rsidP="00E83634">
            <w:pPr>
              <w:tabs>
                <w:tab w:val="decimal" w:pos="1779"/>
              </w:tabs>
              <w:jc w:val="right"/>
              <w:rPr>
                <w:rFonts w:cs="Cordia New"/>
                <w:b/>
                <w:bCs/>
                <w:sz w:val="22"/>
                <w:szCs w:val="22"/>
              </w:rPr>
            </w:pPr>
          </w:p>
          <w:p w14:paraId="0701545E" w14:textId="77777777" w:rsidR="00411D07" w:rsidRPr="00E97237" w:rsidRDefault="00411D07" w:rsidP="00E83634">
            <w:pPr>
              <w:tabs>
                <w:tab w:val="decimal" w:pos="1779"/>
              </w:tabs>
              <w:jc w:val="right"/>
              <w:rPr>
                <w:rFonts w:cs="Cordia New"/>
                <w:b/>
                <w:bCs/>
                <w:sz w:val="22"/>
                <w:szCs w:val="22"/>
              </w:rPr>
            </w:pPr>
            <w:r w:rsidRPr="00E97237">
              <w:rPr>
                <w:rFonts w:cs="Cordia New"/>
                <w:b/>
                <w:bCs/>
                <w:sz w:val="22"/>
                <w:szCs w:val="22"/>
              </w:rPr>
              <w:t>BLCP Power Limited</w:t>
            </w:r>
          </w:p>
        </w:tc>
        <w:tc>
          <w:tcPr>
            <w:tcW w:w="2016" w:type="dxa"/>
            <w:gridSpan w:val="2"/>
            <w:tcBorders>
              <w:top w:val="single" w:sz="4" w:space="0" w:color="auto"/>
              <w:bottom w:val="single" w:sz="4" w:space="0" w:color="auto"/>
            </w:tcBorders>
            <w:vAlign w:val="center"/>
          </w:tcPr>
          <w:p w14:paraId="590E3F89" w14:textId="77777777" w:rsidR="00411D07" w:rsidRPr="00E97237" w:rsidRDefault="00411D07" w:rsidP="00E83634">
            <w:pPr>
              <w:tabs>
                <w:tab w:val="decimal" w:pos="1779"/>
              </w:tabs>
              <w:ind w:left="-98"/>
              <w:jc w:val="right"/>
              <w:rPr>
                <w:rFonts w:cs="Cordia New"/>
                <w:b/>
                <w:bCs/>
                <w:sz w:val="22"/>
                <w:szCs w:val="22"/>
              </w:rPr>
            </w:pPr>
            <w:r w:rsidRPr="00E97237">
              <w:rPr>
                <w:rFonts w:cs="Cordia New"/>
                <w:b/>
                <w:bCs/>
                <w:sz w:val="22"/>
                <w:szCs w:val="22"/>
              </w:rPr>
              <w:t>Hongsa Power</w:t>
            </w:r>
            <w:r w:rsidRPr="00E97237">
              <w:rPr>
                <w:rFonts w:cs="Cordia New"/>
                <w:b/>
                <w:bCs/>
                <w:sz w:val="22"/>
                <w:szCs w:val="22"/>
                <w:cs/>
              </w:rPr>
              <w:t xml:space="preserve"> </w:t>
            </w:r>
          </w:p>
          <w:p w14:paraId="12A85D1D" w14:textId="77777777" w:rsidR="00411D07" w:rsidRPr="00E97237" w:rsidRDefault="00411D07" w:rsidP="00E83634">
            <w:pPr>
              <w:tabs>
                <w:tab w:val="decimal" w:pos="1779"/>
              </w:tabs>
              <w:ind w:left="-98"/>
              <w:jc w:val="right"/>
              <w:rPr>
                <w:rFonts w:cs="Cordia New"/>
                <w:b/>
                <w:bCs/>
                <w:sz w:val="22"/>
                <w:szCs w:val="22"/>
              </w:rPr>
            </w:pPr>
            <w:r w:rsidRPr="00E97237">
              <w:rPr>
                <w:rFonts w:cs="Cordia New"/>
                <w:b/>
                <w:bCs/>
                <w:sz w:val="22"/>
                <w:szCs w:val="22"/>
              </w:rPr>
              <w:t>Company Limited</w:t>
            </w:r>
          </w:p>
        </w:tc>
        <w:tc>
          <w:tcPr>
            <w:tcW w:w="2016" w:type="dxa"/>
            <w:gridSpan w:val="2"/>
            <w:tcBorders>
              <w:top w:val="single" w:sz="4" w:space="0" w:color="auto"/>
              <w:bottom w:val="single" w:sz="4" w:space="0" w:color="auto"/>
            </w:tcBorders>
            <w:vAlign w:val="center"/>
          </w:tcPr>
          <w:p w14:paraId="6008DC0D" w14:textId="77777777" w:rsidR="00411D07" w:rsidRPr="00E97237" w:rsidRDefault="00411D07" w:rsidP="00E83634">
            <w:pPr>
              <w:tabs>
                <w:tab w:val="decimal" w:pos="1779"/>
              </w:tabs>
              <w:ind w:left="-85"/>
              <w:jc w:val="right"/>
              <w:rPr>
                <w:rFonts w:cs="Cordia New"/>
                <w:b/>
                <w:bCs/>
                <w:sz w:val="22"/>
                <w:szCs w:val="22"/>
              </w:rPr>
            </w:pPr>
            <w:r w:rsidRPr="00E97237">
              <w:rPr>
                <w:rFonts w:cs="Cordia New"/>
                <w:b/>
                <w:bCs/>
                <w:sz w:val="22"/>
                <w:szCs w:val="22"/>
              </w:rPr>
              <w:t>Shanxi Gaohe Energy</w:t>
            </w:r>
          </w:p>
          <w:p w14:paraId="4EEED99B" w14:textId="77777777" w:rsidR="00411D07" w:rsidRPr="00E97237" w:rsidRDefault="00411D07" w:rsidP="00E83634">
            <w:pPr>
              <w:tabs>
                <w:tab w:val="decimal" w:pos="1779"/>
              </w:tabs>
              <w:ind w:left="-85"/>
              <w:jc w:val="right"/>
              <w:rPr>
                <w:rFonts w:cs="Cordia New"/>
                <w:b/>
                <w:bCs/>
                <w:sz w:val="22"/>
                <w:szCs w:val="22"/>
              </w:rPr>
            </w:pPr>
            <w:r w:rsidRPr="00E97237">
              <w:rPr>
                <w:rFonts w:cs="Cordia New"/>
                <w:b/>
                <w:bCs/>
                <w:sz w:val="22"/>
                <w:szCs w:val="22"/>
              </w:rPr>
              <w:t>Co., Ltd.</w:t>
            </w:r>
          </w:p>
        </w:tc>
      </w:tr>
      <w:tr w:rsidR="00411D07" w:rsidRPr="00E97237" w14:paraId="02A40FEE" w14:textId="77777777" w:rsidTr="00137F99">
        <w:tc>
          <w:tcPr>
            <w:tcW w:w="3420" w:type="dxa"/>
            <w:vAlign w:val="center"/>
          </w:tcPr>
          <w:p w14:paraId="08422FB9" w14:textId="0B0411C2" w:rsidR="00411D07" w:rsidRPr="00E97237" w:rsidRDefault="00411D07" w:rsidP="00BB65E9">
            <w:pPr>
              <w:ind w:left="-105"/>
              <w:jc w:val="thaiDistribute"/>
              <w:rPr>
                <w:rFonts w:cs="Cordia New"/>
                <w:b/>
                <w:bCs/>
                <w:sz w:val="22"/>
                <w:szCs w:val="22"/>
                <w:cs/>
              </w:rPr>
            </w:pPr>
            <w:r w:rsidRPr="00E97237">
              <w:rPr>
                <w:rFonts w:cs="Cordia New"/>
                <w:b/>
                <w:bCs/>
                <w:sz w:val="22"/>
                <w:szCs w:val="22"/>
              </w:rPr>
              <w:t xml:space="preserve">For the years ended </w:t>
            </w:r>
            <w:r w:rsidR="00C64A6F" w:rsidRPr="00C64A6F">
              <w:rPr>
                <w:rFonts w:cs="Cordia New"/>
                <w:b/>
                <w:bCs/>
                <w:sz w:val="22"/>
                <w:szCs w:val="22"/>
              </w:rPr>
              <w:t>31</w:t>
            </w:r>
            <w:r w:rsidRPr="00E97237">
              <w:rPr>
                <w:rFonts w:cs="Cordia New"/>
                <w:b/>
                <w:bCs/>
                <w:sz w:val="22"/>
                <w:szCs w:val="22"/>
              </w:rPr>
              <w:t xml:space="preserve"> December</w:t>
            </w:r>
          </w:p>
        </w:tc>
        <w:tc>
          <w:tcPr>
            <w:tcW w:w="1008" w:type="dxa"/>
            <w:tcBorders>
              <w:top w:val="single" w:sz="4" w:space="0" w:color="auto"/>
              <w:bottom w:val="single" w:sz="4" w:space="0" w:color="auto"/>
            </w:tcBorders>
            <w:vAlign w:val="center"/>
          </w:tcPr>
          <w:p w14:paraId="6E2D7FD5" w14:textId="6409CAA3" w:rsidR="00411D07" w:rsidRPr="00E97237" w:rsidRDefault="00C64A6F" w:rsidP="00137F99">
            <w:pPr>
              <w:tabs>
                <w:tab w:val="decimal" w:pos="789"/>
              </w:tabs>
              <w:ind w:right="-72"/>
              <w:jc w:val="both"/>
              <w:rPr>
                <w:rFonts w:cs="Cordia New"/>
                <w:b/>
                <w:bCs/>
                <w:sz w:val="22"/>
                <w:szCs w:val="22"/>
              </w:rPr>
            </w:pPr>
            <w:r w:rsidRPr="00C64A6F">
              <w:rPr>
                <w:rFonts w:cs="Cordia New"/>
                <w:b/>
                <w:bCs/>
                <w:sz w:val="22"/>
                <w:szCs w:val="22"/>
              </w:rPr>
              <w:t>2021</w:t>
            </w:r>
          </w:p>
        </w:tc>
        <w:tc>
          <w:tcPr>
            <w:tcW w:w="1008" w:type="dxa"/>
            <w:tcBorders>
              <w:top w:val="single" w:sz="4" w:space="0" w:color="auto"/>
              <w:bottom w:val="single" w:sz="4" w:space="0" w:color="auto"/>
            </w:tcBorders>
            <w:vAlign w:val="center"/>
          </w:tcPr>
          <w:p w14:paraId="628DEDFC" w14:textId="7489A70C" w:rsidR="00411D07" w:rsidRPr="00E97237" w:rsidRDefault="00C64A6F" w:rsidP="00137F99">
            <w:pPr>
              <w:tabs>
                <w:tab w:val="decimal" w:pos="789"/>
              </w:tabs>
              <w:ind w:right="-72"/>
              <w:jc w:val="both"/>
              <w:rPr>
                <w:rFonts w:cs="Cordia New"/>
                <w:b/>
                <w:bCs/>
                <w:sz w:val="22"/>
                <w:szCs w:val="22"/>
              </w:rPr>
            </w:pPr>
            <w:r w:rsidRPr="00C64A6F">
              <w:rPr>
                <w:rFonts w:cs="Cordia New"/>
                <w:b/>
                <w:bCs/>
                <w:sz w:val="22"/>
                <w:szCs w:val="22"/>
              </w:rPr>
              <w:t>2020</w:t>
            </w:r>
          </w:p>
        </w:tc>
        <w:tc>
          <w:tcPr>
            <w:tcW w:w="1008" w:type="dxa"/>
            <w:tcBorders>
              <w:top w:val="single" w:sz="4" w:space="0" w:color="auto"/>
              <w:bottom w:val="single" w:sz="4" w:space="0" w:color="auto"/>
            </w:tcBorders>
            <w:vAlign w:val="center"/>
          </w:tcPr>
          <w:p w14:paraId="79EFD40E" w14:textId="79841D06" w:rsidR="00411D07" w:rsidRPr="00E97237" w:rsidRDefault="00C64A6F" w:rsidP="00137F99">
            <w:pPr>
              <w:tabs>
                <w:tab w:val="decimal" w:pos="789"/>
              </w:tabs>
              <w:ind w:right="-72"/>
              <w:jc w:val="both"/>
              <w:rPr>
                <w:rFonts w:cs="Cordia New"/>
                <w:b/>
                <w:bCs/>
                <w:sz w:val="22"/>
                <w:szCs w:val="22"/>
              </w:rPr>
            </w:pPr>
            <w:r w:rsidRPr="00C64A6F">
              <w:rPr>
                <w:rFonts w:cs="Cordia New"/>
                <w:b/>
                <w:bCs/>
                <w:sz w:val="22"/>
                <w:szCs w:val="22"/>
              </w:rPr>
              <w:t>2021</w:t>
            </w:r>
          </w:p>
        </w:tc>
        <w:tc>
          <w:tcPr>
            <w:tcW w:w="1008" w:type="dxa"/>
            <w:tcBorders>
              <w:top w:val="single" w:sz="4" w:space="0" w:color="auto"/>
              <w:bottom w:val="single" w:sz="4" w:space="0" w:color="auto"/>
            </w:tcBorders>
            <w:vAlign w:val="center"/>
          </w:tcPr>
          <w:p w14:paraId="00A7126E" w14:textId="37F4D0D4" w:rsidR="00411D07" w:rsidRPr="00E97237" w:rsidRDefault="00C64A6F" w:rsidP="00137F99">
            <w:pPr>
              <w:tabs>
                <w:tab w:val="decimal" w:pos="789"/>
              </w:tabs>
              <w:ind w:right="-72"/>
              <w:jc w:val="both"/>
              <w:rPr>
                <w:rFonts w:cs="Cordia New"/>
                <w:b/>
                <w:bCs/>
                <w:sz w:val="22"/>
                <w:szCs w:val="22"/>
              </w:rPr>
            </w:pPr>
            <w:r w:rsidRPr="00C64A6F">
              <w:rPr>
                <w:rFonts w:cs="Cordia New"/>
                <w:b/>
                <w:bCs/>
                <w:sz w:val="22"/>
                <w:szCs w:val="22"/>
              </w:rPr>
              <w:t>2020</w:t>
            </w:r>
          </w:p>
        </w:tc>
        <w:tc>
          <w:tcPr>
            <w:tcW w:w="1008" w:type="dxa"/>
            <w:tcBorders>
              <w:top w:val="single" w:sz="4" w:space="0" w:color="auto"/>
              <w:bottom w:val="single" w:sz="4" w:space="0" w:color="auto"/>
            </w:tcBorders>
            <w:vAlign w:val="center"/>
          </w:tcPr>
          <w:p w14:paraId="247AA475" w14:textId="3E3D4071" w:rsidR="00411D07" w:rsidRPr="00E97237" w:rsidRDefault="00C64A6F" w:rsidP="00137F99">
            <w:pPr>
              <w:tabs>
                <w:tab w:val="decimal" w:pos="789"/>
              </w:tabs>
              <w:ind w:right="-72"/>
              <w:jc w:val="both"/>
              <w:rPr>
                <w:rFonts w:cs="Cordia New"/>
                <w:b/>
                <w:bCs/>
                <w:sz w:val="22"/>
                <w:szCs w:val="22"/>
              </w:rPr>
            </w:pPr>
            <w:r w:rsidRPr="00C64A6F">
              <w:rPr>
                <w:rFonts w:cs="Cordia New"/>
                <w:b/>
                <w:bCs/>
                <w:sz w:val="22"/>
                <w:szCs w:val="22"/>
              </w:rPr>
              <w:t>2021</w:t>
            </w:r>
          </w:p>
        </w:tc>
        <w:tc>
          <w:tcPr>
            <w:tcW w:w="1008" w:type="dxa"/>
            <w:tcBorders>
              <w:top w:val="single" w:sz="4" w:space="0" w:color="auto"/>
              <w:bottom w:val="single" w:sz="4" w:space="0" w:color="auto"/>
            </w:tcBorders>
            <w:vAlign w:val="center"/>
          </w:tcPr>
          <w:p w14:paraId="1003F393" w14:textId="52BD0743" w:rsidR="00411D07" w:rsidRPr="00E97237" w:rsidRDefault="00C64A6F" w:rsidP="00137F99">
            <w:pPr>
              <w:tabs>
                <w:tab w:val="decimal" w:pos="789"/>
              </w:tabs>
              <w:ind w:right="-72"/>
              <w:jc w:val="both"/>
              <w:rPr>
                <w:rFonts w:cs="Cordia New"/>
                <w:b/>
                <w:bCs/>
                <w:sz w:val="22"/>
                <w:szCs w:val="22"/>
              </w:rPr>
            </w:pPr>
            <w:r w:rsidRPr="00C64A6F">
              <w:rPr>
                <w:rFonts w:cs="Cordia New"/>
                <w:b/>
                <w:bCs/>
                <w:sz w:val="22"/>
                <w:szCs w:val="22"/>
              </w:rPr>
              <w:t>2020</w:t>
            </w:r>
          </w:p>
        </w:tc>
      </w:tr>
      <w:tr w:rsidR="00411D07" w:rsidRPr="00E97237" w14:paraId="2DDE77C1" w14:textId="77777777" w:rsidTr="00137F99">
        <w:tc>
          <w:tcPr>
            <w:tcW w:w="3420" w:type="dxa"/>
            <w:vAlign w:val="center"/>
          </w:tcPr>
          <w:p w14:paraId="6B03DE29" w14:textId="77777777" w:rsidR="00411D07" w:rsidRPr="00E97237" w:rsidRDefault="00411D07" w:rsidP="00BB65E9">
            <w:pPr>
              <w:ind w:left="-105"/>
              <w:jc w:val="thaiDistribute"/>
              <w:rPr>
                <w:rFonts w:cs="Cordia New"/>
                <w:sz w:val="22"/>
                <w:szCs w:val="22"/>
                <w:cs/>
              </w:rPr>
            </w:pPr>
          </w:p>
        </w:tc>
        <w:tc>
          <w:tcPr>
            <w:tcW w:w="1008" w:type="dxa"/>
            <w:tcBorders>
              <w:top w:val="single" w:sz="4" w:space="0" w:color="auto"/>
            </w:tcBorders>
            <w:shd w:val="clear" w:color="auto" w:fill="FAFAFA"/>
            <w:vAlign w:val="center"/>
          </w:tcPr>
          <w:p w14:paraId="0E6EB20A" w14:textId="77777777" w:rsidR="00411D07" w:rsidRPr="00E97237"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vAlign w:val="center"/>
          </w:tcPr>
          <w:p w14:paraId="47B0E20E" w14:textId="77777777" w:rsidR="00411D07" w:rsidRPr="00E97237"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shd w:val="clear" w:color="auto" w:fill="FAFAFA"/>
          </w:tcPr>
          <w:p w14:paraId="67DD044E" w14:textId="77777777" w:rsidR="00411D07" w:rsidRPr="00E97237"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tcPr>
          <w:p w14:paraId="24FB20A5" w14:textId="77777777" w:rsidR="00411D07" w:rsidRPr="00E97237"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shd w:val="clear" w:color="auto" w:fill="FAFAFA"/>
            <w:vAlign w:val="center"/>
          </w:tcPr>
          <w:p w14:paraId="51201A87" w14:textId="77777777" w:rsidR="00411D07" w:rsidRPr="00E97237"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outlineLvl w:val="0"/>
              <w:rPr>
                <w:rFonts w:ascii="Cordia New" w:hAnsi="Cordia New" w:cs="Cordia New"/>
                <w:sz w:val="22"/>
                <w:szCs w:val="22"/>
                <w:lang w:val="en-GB"/>
              </w:rPr>
            </w:pPr>
          </w:p>
        </w:tc>
        <w:tc>
          <w:tcPr>
            <w:tcW w:w="1008" w:type="dxa"/>
            <w:tcBorders>
              <w:top w:val="single" w:sz="4" w:space="0" w:color="auto"/>
            </w:tcBorders>
            <w:vAlign w:val="center"/>
          </w:tcPr>
          <w:p w14:paraId="57A69CE9" w14:textId="77777777" w:rsidR="00411D07" w:rsidRPr="00E97237"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outlineLvl w:val="0"/>
              <w:rPr>
                <w:rFonts w:ascii="Cordia New" w:hAnsi="Cordia New" w:cs="Cordia New"/>
                <w:sz w:val="22"/>
                <w:szCs w:val="22"/>
                <w:lang w:val="en-GB"/>
              </w:rPr>
            </w:pPr>
          </w:p>
        </w:tc>
      </w:tr>
      <w:tr w:rsidR="00E97237" w:rsidRPr="00E97237" w14:paraId="5399AD18" w14:textId="77777777" w:rsidTr="00137F99">
        <w:tc>
          <w:tcPr>
            <w:tcW w:w="3420" w:type="dxa"/>
            <w:vAlign w:val="center"/>
          </w:tcPr>
          <w:p w14:paraId="4AA4EA2C" w14:textId="77777777" w:rsidR="00E97237" w:rsidRPr="00E97237" w:rsidRDefault="00E97237" w:rsidP="00E97237">
            <w:pPr>
              <w:ind w:left="-105"/>
              <w:jc w:val="thaiDistribute"/>
              <w:rPr>
                <w:rFonts w:cs="Cordia New"/>
                <w:sz w:val="22"/>
                <w:szCs w:val="22"/>
                <w:cs/>
              </w:rPr>
            </w:pPr>
            <w:r w:rsidRPr="00E97237">
              <w:rPr>
                <w:rFonts w:cs="Cordia New"/>
                <w:sz w:val="22"/>
                <w:szCs w:val="22"/>
              </w:rPr>
              <w:t>Sales and service income</w:t>
            </w:r>
          </w:p>
        </w:tc>
        <w:tc>
          <w:tcPr>
            <w:tcW w:w="1008" w:type="dxa"/>
            <w:shd w:val="clear" w:color="auto" w:fill="FAFAFA"/>
          </w:tcPr>
          <w:p w14:paraId="33B889A1" w14:textId="4916C61A"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14</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357</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682</w:t>
            </w:r>
            <w:r w:rsidR="00E97237" w:rsidRPr="00E97237">
              <w:rPr>
                <w:rFonts w:ascii="Cordia New" w:hAnsi="Cordia New" w:cs="Cordia New"/>
                <w:sz w:val="22"/>
                <w:szCs w:val="22"/>
                <w:lang w:val="en-GB"/>
              </w:rPr>
              <w:t xml:space="preserve"> </w:t>
            </w:r>
          </w:p>
        </w:tc>
        <w:tc>
          <w:tcPr>
            <w:tcW w:w="1008" w:type="dxa"/>
            <w:vAlign w:val="bottom"/>
          </w:tcPr>
          <w:p w14:paraId="4984B1B1" w14:textId="2B2F81EB"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13</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936</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738</w:t>
            </w:r>
          </w:p>
        </w:tc>
        <w:tc>
          <w:tcPr>
            <w:tcW w:w="1008" w:type="dxa"/>
            <w:shd w:val="clear" w:color="auto" w:fill="FAFAFA"/>
          </w:tcPr>
          <w:p w14:paraId="02A1A2BB" w14:textId="294F7706"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20</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782</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341</w:t>
            </w:r>
            <w:r w:rsidR="00E97237" w:rsidRPr="00E97237">
              <w:rPr>
                <w:rFonts w:ascii="Cordia New" w:hAnsi="Cordia New" w:cs="Cordia New"/>
                <w:sz w:val="22"/>
                <w:szCs w:val="22"/>
                <w:lang w:val="en-GB"/>
              </w:rPr>
              <w:t xml:space="preserve"> </w:t>
            </w:r>
          </w:p>
        </w:tc>
        <w:tc>
          <w:tcPr>
            <w:tcW w:w="1008" w:type="dxa"/>
            <w:vAlign w:val="bottom"/>
          </w:tcPr>
          <w:p w14:paraId="0DEC81BB" w14:textId="4106C59F"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19</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603</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498</w:t>
            </w:r>
          </w:p>
        </w:tc>
        <w:tc>
          <w:tcPr>
            <w:tcW w:w="1008" w:type="dxa"/>
            <w:shd w:val="clear" w:color="auto" w:fill="FAFAFA"/>
          </w:tcPr>
          <w:p w14:paraId="45399357" w14:textId="4126E183"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36</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632</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560</w:t>
            </w:r>
            <w:r w:rsidR="00E97237" w:rsidRPr="00E97237">
              <w:rPr>
                <w:rFonts w:ascii="Cordia New" w:hAnsi="Cordia New" w:cs="Cordia New"/>
                <w:sz w:val="22"/>
                <w:szCs w:val="22"/>
                <w:lang w:val="en-GB"/>
              </w:rPr>
              <w:t xml:space="preserve"> </w:t>
            </w:r>
          </w:p>
        </w:tc>
        <w:tc>
          <w:tcPr>
            <w:tcW w:w="1008" w:type="dxa"/>
            <w:vAlign w:val="center"/>
          </w:tcPr>
          <w:p w14:paraId="4CD6481F" w14:textId="736A7A28"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18</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612</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986</w:t>
            </w:r>
          </w:p>
        </w:tc>
      </w:tr>
      <w:tr w:rsidR="00E97237" w:rsidRPr="00E97237" w14:paraId="0508EBCF" w14:textId="77777777" w:rsidTr="00137F99">
        <w:tc>
          <w:tcPr>
            <w:tcW w:w="3420" w:type="dxa"/>
            <w:vAlign w:val="center"/>
          </w:tcPr>
          <w:p w14:paraId="499257C5" w14:textId="77777777" w:rsidR="00E97237" w:rsidRPr="00E97237" w:rsidRDefault="00E97237" w:rsidP="00E97237">
            <w:pPr>
              <w:ind w:left="-105"/>
              <w:jc w:val="thaiDistribute"/>
              <w:rPr>
                <w:rFonts w:cs="Cordia New"/>
                <w:sz w:val="22"/>
                <w:szCs w:val="22"/>
              </w:rPr>
            </w:pPr>
            <w:r w:rsidRPr="00E97237">
              <w:rPr>
                <w:rFonts w:cs="Cordia New"/>
                <w:sz w:val="22"/>
                <w:szCs w:val="22"/>
              </w:rPr>
              <w:t>Cost of sales and services</w:t>
            </w:r>
          </w:p>
        </w:tc>
        <w:tc>
          <w:tcPr>
            <w:tcW w:w="1008" w:type="dxa"/>
            <w:shd w:val="clear" w:color="auto" w:fill="FAFAFA"/>
          </w:tcPr>
          <w:p w14:paraId="0E3E098B" w14:textId="04030364"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12</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446</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135</w:t>
            </w:r>
            <w:r w:rsidRPr="00E97237">
              <w:rPr>
                <w:rFonts w:ascii="Cordia New" w:hAnsi="Cordia New" w:cs="Cordia New"/>
                <w:sz w:val="22"/>
                <w:szCs w:val="22"/>
                <w:lang w:val="en-GB"/>
              </w:rPr>
              <w:t>)</w:t>
            </w:r>
          </w:p>
        </w:tc>
        <w:tc>
          <w:tcPr>
            <w:tcW w:w="1008" w:type="dxa"/>
            <w:vAlign w:val="bottom"/>
          </w:tcPr>
          <w:p w14:paraId="7D00DF53" w14:textId="0C0E1E5B"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11</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725</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217</w:t>
            </w:r>
            <w:r w:rsidRPr="00E97237">
              <w:rPr>
                <w:rFonts w:ascii="Cordia New" w:hAnsi="Cordia New" w:cs="Cordia New"/>
                <w:sz w:val="22"/>
                <w:szCs w:val="22"/>
                <w:lang w:val="en-GB"/>
              </w:rPr>
              <w:t>)</w:t>
            </w:r>
          </w:p>
        </w:tc>
        <w:tc>
          <w:tcPr>
            <w:tcW w:w="1008" w:type="dxa"/>
            <w:shd w:val="clear" w:color="auto" w:fill="FAFAFA"/>
          </w:tcPr>
          <w:p w14:paraId="25847E72" w14:textId="007B0FFC"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8</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868</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950</w:t>
            </w:r>
            <w:r w:rsidRPr="00E97237">
              <w:rPr>
                <w:rFonts w:ascii="Cordia New" w:hAnsi="Cordia New" w:cs="Cordia New"/>
                <w:sz w:val="22"/>
                <w:szCs w:val="22"/>
                <w:lang w:val="en-GB"/>
              </w:rPr>
              <w:t>)</w:t>
            </w:r>
          </w:p>
        </w:tc>
        <w:tc>
          <w:tcPr>
            <w:tcW w:w="1008" w:type="dxa"/>
            <w:vAlign w:val="bottom"/>
          </w:tcPr>
          <w:p w14:paraId="66F3A8AA" w14:textId="672049F2"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7</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648</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982</w:t>
            </w:r>
            <w:r w:rsidRPr="00E97237">
              <w:rPr>
                <w:rFonts w:ascii="Cordia New" w:hAnsi="Cordia New" w:cs="Cordia New"/>
                <w:sz w:val="22"/>
                <w:szCs w:val="22"/>
                <w:lang w:val="en-GB"/>
              </w:rPr>
              <w:t>)</w:t>
            </w:r>
          </w:p>
        </w:tc>
        <w:tc>
          <w:tcPr>
            <w:tcW w:w="1008" w:type="dxa"/>
            <w:shd w:val="clear" w:color="auto" w:fill="FAFAFA"/>
          </w:tcPr>
          <w:p w14:paraId="2C9A6603" w14:textId="0BFC42C6"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16</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324</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950</w:t>
            </w:r>
            <w:r w:rsidRPr="00E97237">
              <w:rPr>
                <w:rFonts w:ascii="Cordia New" w:hAnsi="Cordia New" w:cs="Cordia New"/>
                <w:sz w:val="22"/>
                <w:szCs w:val="22"/>
                <w:lang w:val="en-GB"/>
              </w:rPr>
              <w:t>)</w:t>
            </w:r>
          </w:p>
        </w:tc>
        <w:tc>
          <w:tcPr>
            <w:tcW w:w="1008" w:type="dxa"/>
          </w:tcPr>
          <w:p w14:paraId="3A485C47" w14:textId="3D37DFA0"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11</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585</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686</w:t>
            </w:r>
            <w:r w:rsidRPr="00E97237">
              <w:rPr>
                <w:rFonts w:ascii="Cordia New" w:hAnsi="Cordia New" w:cs="Cordia New"/>
                <w:sz w:val="22"/>
                <w:szCs w:val="22"/>
                <w:lang w:val="en-GB"/>
              </w:rPr>
              <w:t>)</w:t>
            </w:r>
          </w:p>
        </w:tc>
      </w:tr>
      <w:tr w:rsidR="00E97237" w:rsidRPr="00E97237" w14:paraId="379E6B72" w14:textId="77777777" w:rsidTr="00137F99">
        <w:tc>
          <w:tcPr>
            <w:tcW w:w="3420" w:type="dxa"/>
            <w:vAlign w:val="center"/>
          </w:tcPr>
          <w:p w14:paraId="424B19C6" w14:textId="77777777" w:rsidR="00E97237" w:rsidRPr="00E97237" w:rsidRDefault="00E97237" w:rsidP="00E97237">
            <w:pPr>
              <w:ind w:left="-105"/>
              <w:jc w:val="thaiDistribute"/>
              <w:rPr>
                <w:rFonts w:cs="Cordia New"/>
                <w:sz w:val="22"/>
                <w:szCs w:val="22"/>
              </w:rPr>
            </w:pPr>
            <w:r w:rsidRPr="00E97237">
              <w:rPr>
                <w:rFonts w:cs="Cordia New"/>
                <w:sz w:val="22"/>
                <w:szCs w:val="22"/>
              </w:rPr>
              <w:t>Depreciation and amortisation</w:t>
            </w:r>
          </w:p>
        </w:tc>
        <w:tc>
          <w:tcPr>
            <w:tcW w:w="1008" w:type="dxa"/>
            <w:shd w:val="clear" w:color="auto" w:fill="FAFAFA"/>
          </w:tcPr>
          <w:p w14:paraId="562895E6" w14:textId="170561F2"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27</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276</w:t>
            </w:r>
            <w:r w:rsidRPr="00E97237">
              <w:rPr>
                <w:rFonts w:ascii="Cordia New" w:hAnsi="Cordia New" w:cs="Cordia New"/>
                <w:sz w:val="22"/>
                <w:szCs w:val="22"/>
                <w:lang w:val="en-GB"/>
              </w:rPr>
              <w:t>)</w:t>
            </w:r>
          </w:p>
        </w:tc>
        <w:tc>
          <w:tcPr>
            <w:tcW w:w="1008" w:type="dxa"/>
            <w:vAlign w:val="bottom"/>
          </w:tcPr>
          <w:p w14:paraId="6E0B71A4" w14:textId="1E9F67D7"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23</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381</w:t>
            </w:r>
            <w:r w:rsidRPr="00E97237">
              <w:rPr>
                <w:rFonts w:ascii="Cordia New" w:hAnsi="Cordia New" w:cs="Cordia New"/>
                <w:sz w:val="22"/>
                <w:szCs w:val="22"/>
                <w:lang w:val="en-GB"/>
              </w:rPr>
              <w:t>)</w:t>
            </w:r>
          </w:p>
        </w:tc>
        <w:tc>
          <w:tcPr>
            <w:tcW w:w="1008" w:type="dxa"/>
            <w:shd w:val="clear" w:color="auto" w:fill="FAFAFA"/>
          </w:tcPr>
          <w:p w14:paraId="48139FA8" w14:textId="26060C3C"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69</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560</w:t>
            </w:r>
            <w:r w:rsidRPr="00E97237">
              <w:rPr>
                <w:rFonts w:ascii="Cordia New" w:hAnsi="Cordia New" w:cs="Cordia New"/>
                <w:sz w:val="22"/>
                <w:szCs w:val="22"/>
                <w:lang w:val="en-GB"/>
              </w:rPr>
              <w:t>)</w:t>
            </w:r>
          </w:p>
        </w:tc>
        <w:tc>
          <w:tcPr>
            <w:tcW w:w="1008" w:type="dxa"/>
            <w:vAlign w:val="bottom"/>
          </w:tcPr>
          <w:p w14:paraId="33E0CC45" w14:textId="706401E4"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65</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891</w:t>
            </w:r>
            <w:r w:rsidRPr="00E97237">
              <w:rPr>
                <w:rFonts w:ascii="Cordia New" w:hAnsi="Cordia New" w:cs="Cordia New"/>
                <w:sz w:val="22"/>
                <w:szCs w:val="22"/>
                <w:lang w:val="en-GB"/>
              </w:rPr>
              <w:t>)</w:t>
            </w:r>
          </w:p>
        </w:tc>
        <w:tc>
          <w:tcPr>
            <w:tcW w:w="1008" w:type="dxa"/>
            <w:shd w:val="clear" w:color="auto" w:fill="FAFAFA"/>
          </w:tcPr>
          <w:p w14:paraId="52093D8B" w14:textId="3488F83A"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6</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170</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704</w:t>
            </w:r>
            <w:r w:rsidRPr="00E97237">
              <w:rPr>
                <w:rFonts w:ascii="Cordia New" w:hAnsi="Cordia New" w:cs="Cordia New"/>
                <w:sz w:val="22"/>
                <w:szCs w:val="22"/>
                <w:lang w:val="en-GB"/>
              </w:rPr>
              <w:t>)</w:t>
            </w:r>
          </w:p>
        </w:tc>
        <w:tc>
          <w:tcPr>
            <w:tcW w:w="1008" w:type="dxa"/>
          </w:tcPr>
          <w:p w14:paraId="478AEC77" w14:textId="4CDD37C6"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4</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168</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936</w:t>
            </w:r>
            <w:r w:rsidRPr="00E97237">
              <w:rPr>
                <w:rFonts w:ascii="Cordia New" w:hAnsi="Cordia New" w:cs="Cordia New"/>
                <w:sz w:val="22"/>
                <w:szCs w:val="22"/>
                <w:lang w:val="en-GB"/>
              </w:rPr>
              <w:t>)</w:t>
            </w:r>
          </w:p>
        </w:tc>
      </w:tr>
      <w:tr w:rsidR="00E97237" w:rsidRPr="00E97237" w14:paraId="778B1FE6" w14:textId="77777777" w:rsidTr="00137F99">
        <w:tc>
          <w:tcPr>
            <w:tcW w:w="3420" w:type="dxa"/>
            <w:vAlign w:val="center"/>
          </w:tcPr>
          <w:p w14:paraId="538CC290" w14:textId="77777777" w:rsidR="00E97237" w:rsidRPr="00E97237" w:rsidRDefault="00E97237" w:rsidP="00E97237">
            <w:pPr>
              <w:ind w:left="-105"/>
              <w:jc w:val="thaiDistribute"/>
              <w:rPr>
                <w:rFonts w:cs="Cordia New"/>
                <w:sz w:val="22"/>
                <w:szCs w:val="22"/>
              </w:rPr>
            </w:pPr>
            <w:r w:rsidRPr="00E97237">
              <w:rPr>
                <w:rFonts w:cs="Cordia New"/>
                <w:sz w:val="22"/>
                <w:szCs w:val="22"/>
              </w:rPr>
              <w:t>Interest income</w:t>
            </w:r>
          </w:p>
        </w:tc>
        <w:tc>
          <w:tcPr>
            <w:tcW w:w="1008" w:type="dxa"/>
            <w:shd w:val="clear" w:color="auto" w:fill="FAFAFA"/>
          </w:tcPr>
          <w:p w14:paraId="5A10F975" w14:textId="4053FA14"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12</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535</w:t>
            </w:r>
            <w:r w:rsidR="00E97237" w:rsidRPr="00E97237">
              <w:rPr>
                <w:rFonts w:ascii="Cordia New" w:hAnsi="Cordia New" w:cs="Cordia New"/>
                <w:sz w:val="22"/>
                <w:szCs w:val="22"/>
                <w:lang w:val="en-GB"/>
              </w:rPr>
              <w:t xml:space="preserve"> </w:t>
            </w:r>
          </w:p>
        </w:tc>
        <w:tc>
          <w:tcPr>
            <w:tcW w:w="1008" w:type="dxa"/>
            <w:vAlign w:val="bottom"/>
          </w:tcPr>
          <w:p w14:paraId="583EF3F7" w14:textId="537D4ED1"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25</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876</w:t>
            </w:r>
          </w:p>
        </w:tc>
        <w:tc>
          <w:tcPr>
            <w:tcW w:w="1008" w:type="dxa"/>
            <w:shd w:val="clear" w:color="auto" w:fill="FAFAFA"/>
          </w:tcPr>
          <w:p w14:paraId="02222B3E" w14:textId="5AA7BA53"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67</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882</w:t>
            </w:r>
            <w:r w:rsidR="00E97237" w:rsidRPr="00E97237">
              <w:rPr>
                <w:rFonts w:ascii="Cordia New" w:hAnsi="Cordia New" w:cs="Cordia New"/>
                <w:sz w:val="22"/>
                <w:szCs w:val="22"/>
                <w:lang w:val="en-GB"/>
              </w:rPr>
              <w:t xml:space="preserve"> </w:t>
            </w:r>
          </w:p>
        </w:tc>
        <w:tc>
          <w:tcPr>
            <w:tcW w:w="1008" w:type="dxa"/>
            <w:vAlign w:val="bottom"/>
          </w:tcPr>
          <w:p w14:paraId="73E19B33" w14:textId="005D415C"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81</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340</w:t>
            </w:r>
          </w:p>
        </w:tc>
        <w:tc>
          <w:tcPr>
            <w:tcW w:w="1008" w:type="dxa"/>
            <w:shd w:val="clear" w:color="auto" w:fill="FAFAFA"/>
          </w:tcPr>
          <w:p w14:paraId="310BDDC7" w14:textId="17358357"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60</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530</w:t>
            </w:r>
            <w:r w:rsidR="00E97237" w:rsidRPr="00E97237">
              <w:rPr>
                <w:rFonts w:ascii="Cordia New" w:hAnsi="Cordia New" w:cs="Cordia New"/>
                <w:sz w:val="22"/>
                <w:szCs w:val="22"/>
                <w:lang w:val="en-GB"/>
              </w:rPr>
              <w:t xml:space="preserve"> </w:t>
            </w:r>
          </w:p>
        </w:tc>
        <w:tc>
          <w:tcPr>
            <w:tcW w:w="1008" w:type="dxa"/>
          </w:tcPr>
          <w:p w14:paraId="2F47FB94" w14:textId="7FFE9C35"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21</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893</w:t>
            </w:r>
          </w:p>
        </w:tc>
      </w:tr>
      <w:tr w:rsidR="00E97237" w:rsidRPr="00E97237" w14:paraId="78AEA750" w14:textId="77777777" w:rsidTr="00137F99">
        <w:tc>
          <w:tcPr>
            <w:tcW w:w="3420" w:type="dxa"/>
            <w:vAlign w:val="center"/>
          </w:tcPr>
          <w:p w14:paraId="2F53B12B" w14:textId="77777777" w:rsidR="00E97237" w:rsidRPr="00E97237" w:rsidRDefault="00E97237" w:rsidP="00E97237">
            <w:pPr>
              <w:ind w:left="-105"/>
              <w:jc w:val="thaiDistribute"/>
              <w:rPr>
                <w:rFonts w:cs="Cordia New"/>
                <w:sz w:val="22"/>
                <w:szCs w:val="22"/>
              </w:rPr>
            </w:pPr>
            <w:r w:rsidRPr="00E97237">
              <w:rPr>
                <w:rFonts w:cs="Cordia New"/>
                <w:sz w:val="22"/>
                <w:szCs w:val="22"/>
              </w:rPr>
              <w:t>Interest expense</w:t>
            </w:r>
          </w:p>
        </w:tc>
        <w:tc>
          <w:tcPr>
            <w:tcW w:w="1008" w:type="dxa"/>
            <w:shd w:val="clear" w:color="auto" w:fill="FAFAFA"/>
          </w:tcPr>
          <w:p w14:paraId="38C086C7" w14:textId="2E012455"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507</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860</w:t>
            </w:r>
            <w:r w:rsidRPr="00E97237">
              <w:rPr>
                <w:rFonts w:ascii="Cordia New" w:hAnsi="Cordia New" w:cs="Cordia New"/>
                <w:sz w:val="22"/>
                <w:szCs w:val="22"/>
                <w:lang w:val="en-GB"/>
              </w:rPr>
              <w:t>)</w:t>
            </w:r>
          </w:p>
        </w:tc>
        <w:tc>
          <w:tcPr>
            <w:tcW w:w="1008" w:type="dxa"/>
            <w:vAlign w:val="bottom"/>
          </w:tcPr>
          <w:p w14:paraId="4CFF570F" w14:textId="1EEE7536"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622</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764</w:t>
            </w:r>
            <w:r w:rsidRPr="00E97237">
              <w:rPr>
                <w:rFonts w:ascii="Cordia New" w:hAnsi="Cordia New" w:cs="Cordia New"/>
                <w:sz w:val="22"/>
                <w:szCs w:val="22"/>
                <w:lang w:val="en-GB"/>
              </w:rPr>
              <w:t>)</w:t>
            </w:r>
          </w:p>
        </w:tc>
        <w:tc>
          <w:tcPr>
            <w:tcW w:w="1008" w:type="dxa"/>
            <w:shd w:val="clear" w:color="auto" w:fill="FAFAFA"/>
          </w:tcPr>
          <w:p w14:paraId="7ABBC153" w14:textId="32E6B0CA"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3</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458</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826</w:t>
            </w:r>
            <w:r w:rsidRPr="00E97237">
              <w:rPr>
                <w:rFonts w:ascii="Cordia New" w:hAnsi="Cordia New" w:cs="Cordia New"/>
                <w:sz w:val="22"/>
                <w:szCs w:val="22"/>
                <w:lang w:val="en-GB"/>
              </w:rPr>
              <w:t>)</w:t>
            </w:r>
          </w:p>
        </w:tc>
        <w:tc>
          <w:tcPr>
            <w:tcW w:w="1008" w:type="dxa"/>
            <w:vAlign w:val="bottom"/>
          </w:tcPr>
          <w:p w14:paraId="0FF4760E" w14:textId="66EB21F9"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3</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932</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162</w:t>
            </w:r>
            <w:r w:rsidRPr="00E97237">
              <w:rPr>
                <w:rFonts w:ascii="Cordia New" w:hAnsi="Cordia New" w:cs="Cordia New"/>
                <w:sz w:val="22"/>
                <w:szCs w:val="22"/>
                <w:lang w:val="en-GB"/>
              </w:rPr>
              <w:t>)</w:t>
            </w:r>
          </w:p>
        </w:tc>
        <w:tc>
          <w:tcPr>
            <w:tcW w:w="1008" w:type="dxa"/>
            <w:shd w:val="clear" w:color="auto" w:fill="FAFAFA"/>
          </w:tcPr>
          <w:p w14:paraId="3061B5F4" w14:textId="765B9B88"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305</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318</w:t>
            </w:r>
            <w:r w:rsidRPr="00E97237">
              <w:rPr>
                <w:rFonts w:ascii="Cordia New" w:hAnsi="Cordia New" w:cs="Cordia New"/>
                <w:sz w:val="22"/>
                <w:szCs w:val="22"/>
                <w:lang w:val="en-GB"/>
              </w:rPr>
              <w:t>)</w:t>
            </w:r>
          </w:p>
        </w:tc>
        <w:tc>
          <w:tcPr>
            <w:tcW w:w="1008" w:type="dxa"/>
          </w:tcPr>
          <w:p w14:paraId="2F8E1454" w14:textId="3375FA1E"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263</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234</w:t>
            </w:r>
            <w:r w:rsidRPr="00E97237">
              <w:rPr>
                <w:rFonts w:ascii="Cordia New" w:hAnsi="Cordia New" w:cs="Cordia New"/>
                <w:sz w:val="22"/>
                <w:szCs w:val="22"/>
                <w:lang w:val="en-GB"/>
              </w:rPr>
              <w:t>)</w:t>
            </w:r>
          </w:p>
        </w:tc>
      </w:tr>
      <w:tr w:rsidR="00E97237" w:rsidRPr="00E97237" w14:paraId="72D77791" w14:textId="77777777" w:rsidTr="00137F99">
        <w:tc>
          <w:tcPr>
            <w:tcW w:w="3420" w:type="dxa"/>
            <w:vAlign w:val="center"/>
          </w:tcPr>
          <w:p w14:paraId="5F55AF3B" w14:textId="77777777" w:rsidR="00E97237" w:rsidRPr="00E97237" w:rsidRDefault="00E97237" w:rsidP="00E97237">
            <w:pPr>
              <w:ind w:left="-105"/>
              <w:jc w:val="thaiDistribute"/>
              <w:rPr>
                <w:rFonts w:cs="Cordia New"/>
                <w:sz w:val="22"/>
                <w:szCs w:val="22"/>
              </w:rPr>
            </w:pPr>
            <w:r w:rsidRPr="00E97237">
              <w:rPr>
                <w:rFonts w:cs="Cordia New"/>
                <w:sz w:val="22"/>
                <w:szCs w:val="22"/>
              </w:rPr>
              <w:t>Income taxes</w:t>
            </w:r>
          </w:p>
        </w:tc>
        <w:tc>
          <w:tcPr>
            <w:tcW w:w="1008" w:type="dxa"/>
            <w:tcBorders>
              <w:bottom w:val="single" w:sz="4" w:space="0" w:color="auto"/>
            </w:tcBorders>
            <w:shd w:val="clear" w:color="auto" w:fill="FAFAFA"/>
          </w:tcPr>
          <w:p w14:paraId="75305E58" w14:textId="78304A9C"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635</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195</w:t>
            </w:r>
            <w:r w:rsidRPr="00E97237">
              <w:rPr>
                <w:rFonts w:ascii="Cordia New" w:hAnsi="Cordia New" w:cs="Cordia New"/>
                <w:sz w:val="22"/>
                <w:szCs w:val="22"/>
                <w:lang w:val="en-GB"/>
              </w:rPr>
              <w:t xml:space="preserve">) </w:t>
            </w:r>
          </w:p>
        </w:tc>
        <w:tc>
          <w:tcPr>
            <w:tcW w:w="1008" w:type="dxa"/>
            <w:tcBorders>
              <w:bottom w:val="single" w:sz="4" w:space="0" w:color="auto"/>
            </w:tcBorders>
            <w:vAlign w:val="bottom"/>
          </w:tcPr>
          <w:p w14:paraId="5BA05618" w14:textId="14CA643C"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902</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252</w:t>
            </w:r>
            <w:r w:rsidRPr="00E97237">
              <w:rPr>
                <w:rFonts w:ascii="Cordia New" w:hAnsi="Cordia New" w:cs="Cordia New"/>
                <w:sz w:val="22"/>
                <w:szCs w:val="22"/>
                <w:lang w:val="en-GB"/>
              </w:rPr>
              <w:t>)</w:t>
            </w:r>
          </w:p>
        </w:tc>
        <w:tc>
          <w:tcPr>
            <w:tcW w:w="1008" w:type="dxa"/>
            <w:tcBorders>
              <w:bottom w:val="single" w:sz="4" w:space="0" w:color="auto"/>
            </w:tcBorders>
            <w:shd w:val="clear" w:color="auto" w:fill="FAFAFA"/>
          </w:tcPr>
          <w:p w14:paraId="3113C7F0" w14:textId="2BED1D44"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636</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107</w:t>
            </w:r>
            <w:r w:rsidRPr="00E97237">
              <w:rPr>
                <w:rFonts w:ascii="Cordia New" w:hAnsi="Cordia New" w:cs="Cordia New"/>
                <w:sz w:val="22"/>
                <w:szCs w:val="22"/>
                <w:lang w:val="en-GB"/>
              </w:rPr>
              <w:t xml:space="preserve">) </w:t>
            </w:r>
          </w:p>
        </w:tc>
        <w:tc>
          <w:tcPr>
            <w:tcW w:w="1008" w:type="dxa"/>
            <w:tcBorders>
              <w:bottom w:val="single" w:sz="4" w:space="0" w:color="auto"/>
            </w:tcBorders>
            <w:vAlign w:val="bottom"/>
          </w:tcPr>
          <w:p w14:paraId="5EEA0745" w14:textId="7FDD6492"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p>
        </w:tc>
        <w:tc>
          <w:tcPr>
            <w:tcW w:w="1008" w:type="dxa"/>
            <w:tcBorders>
              <w:bottom w:val="single" w:sz="4" w:space="0" w:color="auto"/>
            </w:tcBorders>
            <w:shd w:val="clear" w:color="auto" w:fill="FAFAFA"/>
          </w:tcPr>
          <w:p w14:paraId="5325CE0A" w14:textId="08147C69"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3</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746</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950</w:t>
            </w:r>
            <w:r w:rsidRPr="00E97237">
              <w:rPr>
                <w:rFonts w:ascii="Cordia New" w:hAnsi="Cordia New" w:cs="Cordia New"/>
                <w:sz w:val="22"/>
                <w:szCs w:val="22"/>
                <w:lang w:val="en-GB"/>
              </w:rPr>
              <w:t>)</w:t>
            </w:r>
          </w:p>
        </w:tc>
        <w:tc>
          <w:tcPr>
            <w:tcW w:w="1008" w:type="dxa"/>
            <w:tcBorders>
              <w:bottom w:val="single" w:sz="4" w:space="0" w:color="auto"/>
            </w:tcBorders>
          </w:tcPr>
          <w:p w14:paraId="6C5E25A7" w14:textId="2A887DEF"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1</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107</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219</w:t>
            </w:r>
            <w:r w:rsidRPr="00E97237">
              <w:rPr>
                <w:rFonts w:ascii="Cordia New" w:hAnsi="Cordia New" w:cs="Cordia New"/>
                <w:sz w:val="22"/>
                <w:szCs w:val="22"/>
                <w:lang w:val="en-GB"/>
              </w:rPr>
              <w:t>)</w:t>
            </w:r>
          </w:p>
        </w:tc>
      </w:tr>
      <w:tr w:rsidR="00CF171C" w:rsidRPr="00E97237" w14:paraId="06EC056E" w14:textId="77777777" w:rsidTr="00137F99">
        <w:tc>
          <w:tcPr>
            <w:tcW w:w="3420" w:type="dxa"/>
            <w:vAlign w:val="center"/>
          </w:tcPr>
          <w:p w14:paraId="4F12F846" w14:textId="77777777" w:rsidR="00CF171C" w:rsidRPr="00E97237" w:rsidRDefault="00CF171C" w:rsidP="00CF171C">
            <w:pPr>
              <w:ind w:left="-105"/>
              <w:jc w:val="thaiDistribute"/>
              <w:rPr>
                <w:rFonts w:cs="Cordia New"/>
                <w:sz w:val="22"/>
                <w:szCs w:val="22"/>
              </w:rPr>
            </w:pPr>
          </w:p>
        </w:tc>
        <w:tc>
          <w:tcPr>
            <w:tcW w:w="1008" w:type="dxa"/>
            <w:tcBorders>
              <w:top w:val="single" w:sz="4" w:space="0" w:color="auto"/>
            </w:tcBorders>
            <w:shd w:val="clear" w:color="auto" w:fill="FAFAFA"/>
            <w:vAlign w:val="center"/>
          </w:tcPr>
          <w:p w14:paraId="25CB8659" w14:textId="77777777" w:rsidR="00CF171C" w:rsidRPr="00E97237"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vAlign w:val="center"/>
          </w:tcPr>
          <w:p w14:paraId="0BEDD3E9" w14:textId="77777777" w:rsidR="00CF171C" w:rsidRPr="00E97237"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shd w:val="clear" w:color="auto" w:fill="FAFAFA"/>
          </w:tcPr>
          <w:p w14:paraId="3DE74160" w14:textId="77777777" w:rsidR="00CF171C" w:rsidRPr="00E97237"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tcPr>
          <w:p w14:paraId="6BC3CE66" w14:textId="77777777" w:rsidR="00CF171C" w:rsidRPr="00E97237"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shd w:val="clear" w:color="auto" w:fill="FAFAFA"/>
          </w:tcPr>
          <w:p w14:paraId="51D206AE" w14:textId="77777777" w:rsidR="00CF171C" w:rsidRPr="00E97237"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tcPr>
          <w:p w14:paraId="01572325" w14:textId="77777777" w:rsidR="00CF171C" w:rsidRPr="00E97237"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r>
      <w:tr w:rsidR="00E97237" w:rsidRPr="00E97237" w14:paraId="454792A7" w14:textId="77777777" w:rsidTr="00137F99">
        <w:tc>
          <w:tcPr>
            <w:tcW w:w="3420" w:type="dxa"/>
            <w:vAlign w:val="center"/>
          </w:tcPr>
          <w:p w14:paraId="27990F47" w14:textId="77777777" w:rsidR="00E97237" w:rsidRPr="00E97237" w:rsidRDefault="00E97237" w:rsidP="00E97237">
            <w:pPr>
              <w:ind w:left="-105"/>
              <w:jc w:val="thaiDistribute"/>
              <w:rPr>
                <w:rFonts w:cs="Cordia New"/>
                <w:sz w:val="22"/>
                <w:szCs w:val="22"/>
              </w:rPr>
            </w:pPr>
            <w:r w:rsidRPr="00E97237">
              <w:rPr>
                <w:rFonts w:cs="Cordia New"/>
                <w:sz w:val="22"/>
                <w:szCs w:val="22"/>
              </w:rPr>
              <w:t>Profit for the year</w:t>
            </w:r>
          </w:p>
        </w:tc>
        <w:tc>
          <w:tcPr>
            <w:tcW w:w="1008" w:type="dxa"/>
            <w:shd w:val="clear" w:color="auto" w:fill="FAFAFA"/>
            <w:vAlign w:val="bottom"/>
          </w:tcPr>
          <w:p w14:paraId="35EBCC41" w14:textId="7279A0EB"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432</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700</w:t>
            </w:r>
          </w:p>
        </w:tc>
        <w:tc>
          <w:tcPr>
            <w:tcW w:w="1008" w:type="dxa"/>
            <w:vAlign w:val="bottom"/>
          </w:tcPr>
          <w:p w14:paraId="3207B750" w14:textId="1F849CBB"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1</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084</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107</w:t>
            </w:r>
          </w:p>
        </w:tc>
        <w:tc>
          <w:tcPr>
            <w:tcW w:w="1008" w:type="dxa"/>
            <w:shd w:val="clear" w:color="auto" w:fill="FAFAFA"/>
            <w:vAlign w:val="bottom"/>
          </w:tcPr>
          <w:p w14:paraId="6D104430" w14:textId="6F105CAD"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8</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536</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386</w:t>
            </w:r>
          </w:p>
        </w:tc>
        <w:tc>
          <w:tcPr>
            <w:tcW w:w="1008" w:type="dxa"/>
            <w:vAlign w:val="bottom"/>
          </w:tcPr>
          <w:p w14:paraId="2414D442" w14:textId="29F74720"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7</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587</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222</w:t>
            </w:r>
          </w:p>
        </w:tc>
        <w:tc>
          <w:tcPr>
            <w:tcW w:w="1008" w:type="dxa"/>
            <w:shd w:val="clear" w:color="auto" w:fill="FAFAFA"/>
            <w:vAlign w:val="center"/>
          </w:tcPr>
          <w:p w14:paraId="4E1FB454" w14:textId="01904C15"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10</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273</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461</w:t>
            </w:r>
          </w:p>
        </w:tc>
        <w:tc>
          <w:tcPr>
            <w:tcW w:w="1008" w:type="dxa"/>
            <w:vAlign w:val="center"/>
          </w:tcPr>
          <w:p w14:paraId="3155D7E1" w14:textId="1D7860FD"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1</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509</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804</w:t>
            </w:r>
          </w:p>
        </w:tc>
      </w:tr>
      <w:tr w:rsidR="00E97237" w:rsidRPr="00E97237" w14:paraId="6E71CF06" w14:textId="77777777" w:rsidTr="00137F99">
        <w:tc>
          <w:tcPr>
            <w:tcW w:w="3420" w:type="dxa"/>
            <w:vAlign w:val="center"/>
          </w:tcPr>
          <w:p w14:paraId="6E97406D" w14:textId="77777777" w:rsidR="00E97237" w:rsidRPr="00E97237" w:rsidRDefault="00E97237" w:rsidP="00E97237">
            <w:pPr>
              <w:ind w:left="-105"/>
              <w:jc w:val="thaiDistribute"/>
              <w:rPr>
                <w:rFonts w:cs="Cordia New"/>
                <w:sz w:val="22"/>
                <w:szCs w:val="22"/>
              </w:rPr>
            </w:pPr>
            <w:r w:rsidRPr="00E97237">
              <w:rPr>
                <w:rFonts w:cs="Cordia New"/>
                <w:sz w:val="22"/>
                <w:szCs w:val="22"/>
              </w:rPr>
              <w:t xml:space="preserve">Other comprehensive income (expense) </w:t>
            </w:r>
          </w:p>
          <w:p w14:paraId="66E4DC30" w14:textId="662E8757" w:rsidR="00E97237" w:rsidRPr="00E97237" w:rsidRDefault="00E97237" w:rsidP="00E97237">
            <w:pPr>
              <w:ind w:left="-105"/>
              <w:jc w:val="thaiDistribute"/>
              <w:rPr>
                <w:rFonts w:cs="Cordia New"/>
                <w:sz w:val="22"/>
                <w:szCs w:val="22"/>
              </w:rPr>
            </w:pPr>
            <w:r w:rsidRPr="00E97237">
              <w:rPr>
                <w:rFonts w:cs="Cordia New"/>
                <w:sz w:val="22"/>
                <w:szCs w:val="22"/>
              </w:rPr>
              <w:t xml:space="preserve">   for the year</w:t>
            </w:r>
          </w:p>
        </w:tc>
        <w:tc>
          <w:tcPr>
            <w:tcW w:w="1008" w:type="dxa"/>
            <w:tcBorders>
              <w:bottom w:val="single" w:sz="4" w:space="0" w:color="auto"/>
            </w:tcBorders>
            <w:shd w:val="clear" w:color="auto" w:fill="FAFAFA"/>
            <w:vAlign w:val="bottom"/>
          </w:tcPr>
          <w:p w14:paraId="74E01758" w14:textId="026E1D53"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238</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386</w:t>
            </w:r>
            <w:r w:rsidRPr="00E97237">
              <w:rPr>
                <w:rFonts w:ascii="Cordia New" w:hAnsi="Cordia New" w:cs="Cordia New"/>
                <w:sz w:val="22"/>
                <w:szCs w:val="22"/>
                <w:lang w:val="en-GB"/>
              </w:rPr>
              <w:t>)</w:t>
            </w:r>
          </w:p>
        </w:tc>
        <w:tc>
          <w:tcPr>
            <w:tcW w:w="1008" w:type="dxa"/>
            <w:tcBorders>
              <w:bottom w:val="single" w:sz="4" w:space="0" w:color="auto"/>
            </w:tcBorders>
            <w:vAlign w:val="bottom"/>
          </w:tcPr>
          <w:p w14:paraId="53EC791D" w14:textId="25FBA4ED"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251</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893</w:t>
            </w:r>
            <w:r w:rsidRPr="00E97237">
              <w:rPr>
                <w:rFonts w:ascii="Cordia New" w:hAnsi="Cordia New" w:cs="Cordia New"/>
                <w:sz w:val="22"/>
                <w:szCs w:val="22"/>
                <w:lang w:val="en-GB"/>
              </w:rPr>
              <w:t>)</w:t>
            </w:r>
          </w:p>
        </w:tc>
        <w:tc>
          <w:tcPr>
            <w:tcW w:w="1008" w:type="dxa"/>
            <w:tcBorders>
              <w:bottom w:val="single" w:sz="4" w:space="0" w:color="auto"/>
            </w:tcBorders>
            <w:shd w:val="clear" w:color="auto" w:fill="FAFAFA"/>
            <w:vAlign w:val="bottom"/>
          </w:tcPr>
          <w:p w14:paraId="31EF27FA" w14:textId="2B7620AF"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1</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830</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054</w:t>
            </w:r>
          </w:p>
        </w:tc>
        <w:tc>
          <w:tcPr>
            <w:tcW w:w="1008" w:type="dxa"/>
            <w:tcBorders>
              <w:bottom w:val="single" w:sz="4" w:space="0" w:color="auto"/>
            </w:tcBorders>
            <w:vAlign w:val="bottom"/>
          </w:tcPr>
          <w:p w14:paraId="3EDD5E83" w14:textId="27E651D6"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480</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837</w:t>
            </w:r>
            <w:r w:rsidRPr="00E97237">
              <w:rPr>
                <w:rFonts w:ascii="Cordia New" w:hAnsi="Cordia New" w:cs="Cordia New"/>
                <w:sz w:val="22"/>
                <w:szCs w:val="22"/>
                <w:lang w:val="en-GB"/>
              </w:rPr>
              <w:t>)</w:t>
            </w:r>
          </w:p>
        </w:tc>
        <w:tc>
          <w:tcPr>
            <w:tcW w:w="1008" w:type="dxa"/>
            <w:tcBorders>
              <w:bottom w:val="single" w:sz="4" w:space="0" w:color="auto"/>
            </w:tcBorders>
            <w:shd w:val="clear" w:color="auto" w:fill="FAFAFA"/>
            <w:vAlign w:val="center"/>
          </w:tcPr>
          <w:p w14:paraId="58102D78" w14:textId="77777777"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p w14:paraId="4D7FA660" w14:textId="372CA484"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4</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635</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555</w:t>
            </w:r>
          </w:p>
        </w:tc>
        <w:tc>
          <w:tcPr>
            <w:tcW w:w="1008" w:type="dxa"/>
            <w:tcBorders>
              <w:bottom w:val="single" w:sz="4" w:space="0" w:color="auto"/>
            </w:tcBorders>
            <w:vAlign w:val="bottom"/>
          </w:tcPr>
          <w:p w14:paraId="351E8219" w14:textId="1E60EB12"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1</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596</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522</w:t>
            </w:r>
          </w:p>
        </w:tc>
      </w:tr>
      <w:tr w:rsidR="00CF171C" w:rsidRPr="00E97237" w14:paraId="58EE5DAB" w14:textId="77777777" w:rsidTr="00137F99">
        <w:tc>
          <w:tcPr>
            <w:tcW w:w="3420" w:type="dxa"/>
            <w:vAlign w:val="center"/>
          </w:tcPr>
          <w:p w14:paraId="1F200022" w14:textId="77777777" w:rsidR="00CF171C" w:rsidRPr="00E97237" w:rsidRDefault="00CF171C" w:rsidP="00CF171C">
            <w:pPr>
              <w:ind w:left="-105"/>
              <w:jc w:val="thaiDistribute"/>
              <w:rPr>
                <w:rFonts w:cs="Cordia New"/>
                <w:sz w:val="22"/>
                <w:szCs w:val="22"/>
              </w:rPr>
            </w:pPr>
          </w:p>
        </w:tc>
        <w:tc>
          <w:tcPr>
            <w:tcW w:w="1008" w:type="dxa"/>
            <w:tcBorders>
              <w:top w:val="single" w:sz="4" w:space="0" w:color="auto"/>
            </w:tcBorders>
            <w:shd w:val="clear" w:color="auto" w:fill="FAFAFA"/>
          </w:tcPr>
          <w:p w14:paraId="29B1E202" w14:textId="77777777" w:rsidR="00CF171C" w:rsidRPr="00E97237"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tcPr>
          <w:p w14:paraId="28382F69" w14:textId="77777777" w:rsidR="00CF171C" w:rsidRPr="00E97237"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shd w:val="clear" w:color="auto" w:fill="FAFAFA"/>
          </w:tcPr>
          <w:p w14:paraId="0E7F89F7" w14:textId="77777777" w:rsidR="00CF171C" w:rsidRPr="00E97237"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tcPr>
          <w:p w14:paraId="4DDC92C2" w14:textId="77777777" w:rsidR="00CF171C" w:rsidRPr="00E97237"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shd w:val="clear" w:color="auto" w:fill="FAFAFA"/>
          </w:tcPr>
          <w:p w14:paraId="21F70800" w14:textId="77777777" w:rsidR="00CF171C" w:rsidRPr="00E97237"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tcPr>
          <w:p w14:paraId="1CFAB494" w14:textId="77777777" w:rsidR="00CF171C" w:rsidRPr="00E97237"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r>
      <w:tr w:rsidR="00E97237" w:rsidRPr="00E97237" w14:paraId="012B4283" w14:textId="77777777" w:rsidTr="00137F99">
        <w:tc>
          <w:tcPr>
            <w:tcW w:w="3420" w:type="dxa"/>
            <w:vAlign w:val="center"/>
          </w:tcPr>
          <w:p w14:paraId="4B8C4309" w14:textId="77777777" w:rsidR="00E97237" w:rsidRPr="00E97237" w:rsidRDefault="00E97237" w:rsidP="00E97237">
            <w:pPr>
              <w:ind w:left="-105"/>
              <w:jc w:val="thaiDistribute"/>
              <w:rPr>
                <w:rFonts w:cs="Cordia New"/>
                <w:sz w:val="22"/>
                <w:szCs w:val="22"/>
              </w:rPr>
            </w:pPr>
            <w:r w:rsidRPr="00E97237">
              <w:rPr>
                <w:rFonts w:cs="Cordia New"/>
                <w:sz w:val="22"/>
                <w:szCs w:val="22"/>
              </w:rPr>
              <w:t>Total comprehensive income for the year</w:t>
            </w:r>
          </w:p>
        </w:tc>
        <w:tc>
          <w:tcPr>
            <w:tcW w:w="1008" w:type="dxa"/>
            <w:tcBorders>
              <w:bottom w:val="single" w:sz="4" w:space="0" w:color="auto"/>
            </w:tcBorders>
            <w:shd w:val="clear" w:color="auto" w:fill="FAFAFA"/>
            <w:vAlign w:val="bottom"/>
          </w:tcPr>
          <w:p w14:paraId="5EF488E8" w14:textId="78DC1408"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194</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314</w:t>
            </w:r>
          </w:p>
        </w:tc>
        <w:tc>
          <w:tcPr>
            <w:tcW w:w="1008" w:type="dxa"/>
            <w:tcBorders>
              <w:bottom w:val="single" w:sz="4" w:space="0" w:color="auto"/>
            </w:tcBorders>
            <w:vAlign w:val="bottom"/>
          </w:tcPr>
          <w:p w14:paraId="663527E9" w14:textId="6CA97AF8"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832</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214</w:t>
            </w:r>
          </w:p>
        </w:tc>
        <w:tc>
          <w:tcPr>
            <w:tcW w:w="1008" w:type="dxa"/>
            <w:tcBorders>
              <w:bottom w:val="single" w:sz="4" w:space="0" w:color="auto"/>
            </w:tcBorders>
            <w:shd w:val="clear" w:color="auto" w:fill="FAFAFA"/>
            <w:vAlign w:val="bottom"/>
          </w:tcPr>
          <w:p w14:paraId="20490A9C" w14:textId="1D8F9F98"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10</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366</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440</w:t>
            </w:r>
          </w:p>
        </w:tc>
        <w:tc>
          <w:tcPr>
            <w:tcW w:w="1008" w:type="dxa"/>
            <w:tcBorders>
              <w:bottom w:val="single" w:sz="4" w:space="0" w:color="auto"/>
            </w:tcBorders>
            <w:vAlign w:val="bottom"/>
          </w:tcPr>
          <w:p w14:paraId="2D28CAE7" w14:textId="63882E9A"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7</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106</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385</w:t>
            </w:r>
          </w:p>
        </w:tc>
        <w:tc>
          <w:tcPr>
            <w:tcW w:w="1008" w:type="dxa"/>
            <w:tcBorders>
              <w:bottom w:val="single" w:sz="4" w:space="0" w:color="auto"/>
            </w:tcBorders>
            <w:shd w:val="clear" w:color="auto" w:fill="FAFAFA"/>
          </w:tcPr>
          <w:p w14:paraId="10FCDDA8" w14:textId="7BC2B897"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14</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909</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016</w:t>
            </w:r>
          </w:p>
        </w:tc>
        <w:tc>
          <w:tcPr>
            <w:tcW w:w="1008" w:type="dxa"/>
            <w:tcBorders>
              <w:bottom w:val="single" w:sz="4" w:space="0" w:color="auto"/>
            </w:tcBorders>
          </w:tcPr>
          <w:p w14:paraId="4FD0326C" w14:textId="55A97A8B"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3</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106</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326</w:t>
            </w:r>
          </w:p>
        </w:tc>
      </w:tr>
      <w:tr w:rsidR="00CF171C" w:rsidRPr="00E97237" w14:paraId="1E4C2471" w14:textId="77777777" w:rsidTr="00137F99">
        <w:tc>
          <w:tcPr>
            <w:tcW w:w="3420" w:type="dxa"/>
            <w:vAlign w:val="center"/>
          </w:tcPr>
          <w:p w14:paraId="73A356EE" w14:textId="77777777" w:rsidR="00CF171C" w:rsidRPr="00E97237" w:rsidRDefault="00CF171C" w:rsidP="00CF171C">
            <w:pPr>
              <w:ind w:left="-105"/>
              <w:jc w:val="thaiDistribute"/>
              <w:rPr>
                <w:rFonts w:cs="Cordia New"/>
                <w:sz w:val="22"/>
                <w:szCs w:val="22"/>
              </w:rPr>
            </w:pPr>
          </w:p>
        </w:tc>
        <w:tc>
          <w:tcPr>
            <w:tcW w:w="1008" w:type="dxa"/>
            <w:tcBorders>
              <w:top w:val="single" w:sz="4" w:space="0" w:color="auto"/>
            </w:tcBorders>
            <w:shd w:val="clear" w:color="auto" w:fill="FAFAFA"/>
            <w:vAlign w:val="center"/>
          </w:tcPr>
          <w:p w14:paraId="5C4AE345" w14:textId="77777777" w:rsidR="00CF171C" w:rsidRPr="00E97237"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vAlign w:val="center"/>
          </w:tcPr>
          <w:p w14:paraId="3FFDA85B" w14:textId="77777777" w:rsidR="00CF171C" w:rsidRPr="00E97237"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shd w:val="clear" w:color="auto" w:fill="FAFAFA"/>
            <w:vAlign w:val="center"/>
          </w:tcPr>
          <w:p w14:paraId="0130802E" w14:textId="77777777" w:rsidR="00CF171C" w:rsidRPr="00E97237"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tcPr>
          <w:p w14:paraId="3CB22560" w14:textId="77777777" w:rsidR="00CF171C" w:rsidRPr="00E97237"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shd w:val="clear" w:color="auto" w:fill="FAFAFA"/>
            <w:vAlign w:val="center"/>
          </w:tcPr>
          <w:p w14:paraId="1950A45A" w14:textId="77777777" w:rsidR="00CF171C" w:rsidRPr="00E97237"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vAlign w:val="center"/>
          </w:tcPr>
          <w:p w14:paraId="45BDD2C8" w14:textId="77777777" w:rsidR="00CF171C" w:rsidRPr="00E97237"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r>
      <w:tr w:rsidR="00E97237" w:rsidRPr="00893755" w14:paraId="5522163A" w14:textId="77777777" w:rsidTr="00137F99">
        <w:tc>
          <w:tcPr>
            <w:tcW w:w="3420" w:type="dxa"/>
            <w:vAlign w:val="center"/>
          </w:tcPr>
          <w:p w14:paraId="37898800" w14:textId="5FD4117C" w:rsidR="00E97237" w:rsidRPr="00E97237" w:rsidRDefault="00E97237" w:rsidP="00E97237">
            <w:pPr>
              <w:ind w:left="-105"/>
              <w:jc w:val="thaiDistribute"/>
              <w:rPr>
                <w:rFonts w:cs="Cordia New"/>
                <w:sz w:val="22"/>
                <w:szCs w:val="22"/>
              </w:rPr>
            </w:pPr>
            <w:r w:rsidRPr="00E97237">
              <w:rPr>
                <w:rFonts w:cs="Cordia New"/>
                <w:sz w:val="22"/>
                <w:szCs w:val="22"/>
              </w:rPr>
              <w:t>Dividend paid to shareholders of joint ventures</w:t>
            </w:r>
          </w:p>
        </w:tc>
        <w:tc>
          <w:tcPr>
            <w:tcW w:w="1008" w:type="dxa"/>
            <w:tcBorders>
              <w:bottom w:val="single" w:sz="4" w:space="0" w:color="auto"/>
            </w:tcBorders>
            <w:shd w:val="clear" w:color="auto" w:fill="FAFAFA"/>
            <w:vAlign w:val="bottom"/>
          </w:tcPr>
          <w:p w14:paraId="32333793" w14:textId="5B7F23D3"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350</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000</w:t>
            </w:r>
          </w:p>
        </w:tc>
        <w:tc>
          <w:tcPr>
            <w:tcW w:w="1008" w:type="dxa"/>
            <w:tcBorders>
              <w:bottom w:val="single" w:sz="4" w:space="0" w:color="auto"/>
            </w:tcBorders>
            <w:vAlign w:val="bottom"/>
          </w:tcPr>
          <w:p w14:paraId="71E7D87E" w14:textId="5070766D"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400</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000</w:t>
            </w:r>
          </w:p>
        </w:tc>
        <w:tc>
          <w:tcPr>
            <w:tcW w:w="1008" w:type="dxa"/>
            <w:tcBorders>
              <w:bottom w:val="single" w:sz="4" w:space="0" w:color="auto"/>
            </w:tcBorders>
            <w:shd w:val="clear" w:color="auto" w:fill="FAFAFA"/>
            <w:vAlign w:val="bottom"/>
          </w:tcPr>
          <w:p w14:paraId="66694EA9" w14:textId="4E95C433"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1</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520</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280</w:t>
            </w:r>
          </w:p>
        </w:tc>
        <w:tc>
          <w:tcPr>
            <w:tcW w:w="1008" w:type="dxa"/>
            <w:tcBorders>
              <w:bottom w:val="single" w:sz="4" w:space="0" w:color="auto"/>
            </w:tcBorders>
            <w:vAlign w:val="bottom"/>
          </w:tcPr>
          <w:p w14:paraId="70FB9105" w14:textId="7886D043"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903</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825</w:t>
            </w:r>
          </w:p>
        </w:tc>
        <w:tc>
          <w:tcPr>
            <w:tcW w:w="1008" w:type="dxa"/>
            <w:tcBorders>
              <w:bottom w:val="single" w:sz="4" w:space="0" w:color="auto"/>
            </w:tcBorders>
            <w:shd w:val="clear" w:color="auto" w:fill="FAFAFA"/>
            <w:vAlign w:val="center"/>
          </w:tcPr>
          <w:p w14:paraId="7DF74EAB" w14:textId="3674231B"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1</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584</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839</w:t>
            </w:r>
          </w:p>
        </w:tc>
        <w:tc>
          <w:tcPr>
            <w:tcW w:w="1008" w:type="dxa"/>
            <w:tcBorders>
              <w:bottom w:val="single" w:sz="4" w:space="0" w:color="auto"/>
            </w:tcBorders>
            <w:vAlign w:val="center"/>
          </w:tcPr>
          <w:p w14:paraId="62F110E5" w14:textId="764CB99C" w:rsidR="00E97237" w:rsidRPr="00893755"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3</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358</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826</w:t>
            </w:r>
          </w:p>
        </w:tc>
      </w:tr>
    </w:tbl>
    <w:p w14:paraId="14A7B478" w14:textId="77777777" w:rsidR="00411D07" w:rsidRPr="00893755" w:rsidRDefault="00411D07" w:rsidP="00276479">
      <w:pPr>
        <w:ind w:left="540"/>
        <w:jc w:val="thaiDistribute"/>
        <w:rPr>
          <w:rFonts w:cs="Cordia New"/>
          <w:b/>
          <w:bCs/>
          <w:color w:val="CF4A02"/>
          <w:sz w:val="26"/>
          <w:szCs w:val="26"/>
        </w:rPr>
      </w:pPr>
      <w:r w:rsidRPr="00893755">
        <w:rPr>
          <w:rFonts w:cs="Cordia New"/>
          <w:b/>
          <w:bCs/>
          <w:sz w:val="26"/>
          <w:szCs w:val="26"/>
        </w:rPr>
        <w:br w:type="page"/>
      </w:r>
      <w:r w:rsidRPr="00893755">
        <w:rPr>
          <w:rFonts w:cs="Cordia New"/>
          <w:b/>
          <w:bCs/>
          <w:color w:val="CF4A02"/>
          <w:sz w:val="26"/>
          <w:szCs w:val="26"/>
        </w:rPr>
        <w:t xml:space="preserve">Reconciliation of the summarised financial information </w:t>
      </w:r>
    </w:p>
    <w:p w14:paraId="00C31C5D" w14:textId="77777777" w:rsidR="00411D07" w:rsidRPr="00893755" w:rsidRDefault="00411D07" w:rsidP="00276479">
      <w:pPr>
        <w:ind w:left="540"/>
        <w:jc w:val="thaiDistribute"/>
        <w:rPr>
          <w:rFonts w:cs="Cordia New"/>
          <w:sz w:val="26"/>
          <w:szCs w:val="26"/>
        </w:rPr>
      </w:pPr>
    </w:p>
    <w:p w14:paraId="5823DB2C" w14:textId="77777777" w:rsidR="00411D07" w:rsidRPr="00893755" w:rsidRDefault="00411D07" w:rsidP="00276479">
      <w:pPr>
        <w:ind w:left="540"/>
        <w:jc w:val="thaiDistribute"/>
        <w:rPr>
          <w:rFonts w:cs="Cordia New"/>
          <w:sz w:val="26"/>
          <w:szCs w:val="26"/>
        </w:rPr>
      </w:pPr>
      <w:r w:rsidRPr="00893755">
        <w:rPr>
          <w:rFonts w:cs="Cordia New"/>
          <w:spacing w:val="-2"/>
          <w:sz w:val="26"/>
          <w:szCs w:val="26"/>
        </w:rPr>
        <w:t>Reconciliation of the summarised financial information presented to the carrying amount of its interest in joint ventures</w:t>
      </w:r>
      <w:r w:rsidRPr="00893755">
        <w:rPr>
          <w:rFonts w:cs="Cordia New"/>
          <w:sz w:val="26"/>
          <w:szCs w:val="26"/>
        </w:rPr>
        <w:t>.</w:t>
      </w:r>
    </w:p>
    <w:p w14:paraId="729C1A73" w14:textId="77777777" w:rsidR="00411D07" w:rsidRPr="00893755" w:rsidRDefault="00411D07" w:rsidP="00276479">
      <w:pPr>
        <w:ind w:left="540"/>
        <w:jc w:val="thaiDistribute"/>
        <w:rPr>
          <w:rFonts w:cs="Cordia New"/>
          <w:sz w:val="26"/>
          <w:szCs w:val="26"/>
        </w:rPr>
      </w:pPr>
    </w:p>
    <w:tbl>
      <w:tblPr>
        <w:tblW w:w="9468" w:type="dxa"/>
        <w:tblLayout w:type="fixed"/>
        <w:tblLook w:val="0000" w:firstRow="0" w:lastRow="0" w:firstColumn="0" w:lastColumn="0" w:noHBand="0" w:noVBand="0"/>
      </w:tblPr>
      <w:tblGrid>
        <w:gridCol w:w="3420"/>
        <w:gridCol w:w="1008"/>
        <w:gridCol w:w="1008"/>
        <w:gridCol w:w="1008"/>
        <w:gridCol w:w="1008"/>
        <w:gridCol w:w="1008"/>
        <w:gridCol w:w="1008"/>
      </w:tblGrid>
      <w:tr w:rsidR="00411D07" w:rsidRPr="00E97237" w14:paraId="55D26635" w14:textId="77777777" w:rsidTr="00031770">
        <w:trPr>
          <w:trHeight w:val="68"/>
        </w:trPr>
        <w:tc>
          <w:tcPr>
            <w:tcW w:w="3420" w:type="dxa"/>
            <w:vAlign w:val="center"/>
          </w:tcPr>
          <w:p w14:paraId="69AF8F8E" w14:textId="77777777" w:rsidR="00411D07" w:rsidRPr="00893755" w:rsidRDefault="00411D07" w:rsidP="00307664">
            <w:pPr>
              <w:ind w:left="-105"/>
              <w:jc w:val="thaiDistribute"/>
              <w:rPr>
                <w:rFonts w:cs="Cordia New"/>
                <w:b/>
                <w:bCs/>
                <w:sz w:val="22"/>
                <w:szCs w:val="22"/>
              </w:rPr>
            </w:pPr>
          </w:p>
        </w:tc>
        <w:tc>
          <w:tcPr>
            <w:tcW w:w="6048" w:type="dxa"/>
            <w:gridSpan w:val="6"/>
            <w:tcBorders>
              <w:top w:val="single" w:sz="4" w:space="0" w:color="auto"/>
              <w:bottom w:val="single" w:sz="4" w:space="0" w:color="auto"/>
            </w:tcBorders>
            <w:vAlign w:val="center"/>
          </w:tcPr>
          <w:p w14:paraId="0F233C71" w14:textId="6ED50239" w:rsidR="00411D07" w:rsidRPr="00E97237" w:rsidRDefault="00411D07" w:rsidP="00E83634">
            <w:pPr>
              <w:tabs>
                <w:tab w:val="right" w:pos="1950"/>
              </w:tabs>
              <w:jc w:val="right"/>
              <w:rPr>
                <w:rFonts w:cs="Cordia New"/>
                <w:b/>
                <w:bCs/>
                <w:sz w:val="22"/>
                <w:szCs w:val="22"/>
              </w:rPr>
            </w:pPr>
            <w:r w:rsidRPr="00E97237">
              <w:rPr>
                <w:rFonts w:cs="Cordia New"/>
                <w:b/>
                <w:bCs/>
                <w:sz w:val="22"/>
                <w:szCs w:val="22"/>
              </w:rPr>
              <w:t>US Dollar’</w:t>
            </w:r>
            <w:r w:rsidR="00C64A6F" w:rsidRPr="00C64A6F">
              <w:rPr>
                <w:rFonts w:cs="Cordia New"/>
                <w:b/>
                <w:bCs/>
                <w:sz w:val="22"/>
                <w:szCs w:val="22"/>
              </w:rPr>
              <w:t>000</w:t>
            </w:r>
          </w:p>
        </w:tc>
      </w:tr>
      <w:tr w:rsidR="00411D07" w:rsidRPr="00E97237" w14:paraId="2A4B8BC5" w14:textId="77777777" w:rsidTr="00031770">
        <w:trPr>
          <w:trHeight w:val="68"/>
        </w:trPr>
        <w:tc>
          <w:tcPr>
            <w:tcW w:w="3420" w:type="dxa"/>
            <w:vAlign w:val="center"/>
          </w:tcPr>
          <w:p w14:paraId="03A7F113" w14:textId="77777777" w:rsidR="00411D07" w:rsidRPr="00E97237" w:rsidRDefault="00411D07" w:rsidP="00307664">
            <w:pPr>
              <w:ind w:left="-105"/>
              <w:jc w:val="thaiDistribute"/>
              <w:rPr>
                <w:rFonts w:cs="Cordia New"/>
                <w:b/>
                <w:bCs/>
                <w:sz w:val="22"/>
                <w:szCs w:val="22"/>
              </w:rPr>
            </w:pPr>
          </w:p>
        </w:tc>
        <w:tc>
          <w:tcPr>
            <w:tcW w:w="2016" w:type="dxa"/>
            <w:gridSpan w:val="2"/>
            <w:tcBorders>
              <w:top w:val="single" w:sz="4" w:space="0" w:color="auto"/>
              <w:bottom w:val="single" w:sz="4" w:space="0" w:color="auto"/>
            </w:tcBorders>
            <w:vAlign w:val="center"/>
          </w:tcPr>
          <w:p w14:paraId="5CD81601" w14:textId="77777777" w:rsidR="00411D07" w:rsidRPr="00E97237" w:rsidRDefault="00411D07" w:rsidP="00E83634">
            <w:pPr>
              <w:tabs>
                <w:tab w:val="decimal" w:pos="1779"/>
              </w:tabs>
              <w:jc w:val="right"/>
              <w:rPr>
                <w:rFonts w:cs="Cordia New"/>
                <w:b/>
                <w:bCs/>
                <w:sz w:val="22"/>
                <w:szCs w:val="22"/>
              </w:rPr>
            </w:pPr>
          </w:p>
          <w:p w14:paraId="68D115BA" w14:textId="77777777" w:rsidR="00411D07" w:rsidRPr="00E97237" w:rsidRDefault="00411D07" w:rsidP="00E83634">
            <w:pPr>
              <w:tabs>
                <w:tab w:val="decimal" w:pos="1779"/>
              </w:tabs>
              <w:jc w:val="right"/>
              <w:rPr>
                <w:rFonts w:cs="Cordia New"/>
                <w:b/>
                <w:bCs/>
                <w:sz w:val="22"/>
                <w:szCs w:val="22"/>
              </w:rPr>
            </w:pPr>
            <w:r w:rsidRPr="00E97237">
              <w:rPr>
                <w:rFonts w:cs="Cordia New"/>
                <w:b/>
                <w:bCs/>
                <w:sz w:val="22"/>
                <w:szCs w:val="22"/>
              </w:rPr>
              <w:t>BLCP Power Limited</w:t>
            </w:r>
          </w:p>
        </w:tc>
        <w:tc>
          <w:tcPr>
            <w:tcW w:w="2016" w:type="dxa"/>
            <w:gridSpan w:val="2"/>
            <w:tcBorders>
              <w:top w:val="single" w:sz="4" w:space="0" w:color="auto"/>
              <w:bottom w:val="single" w:sz="4" w:space="0" w:color="auto"/>
            </w:tcBorders>
            <w:vAlign w:val="center"/>
          </w:tcPr>
          <w:p w14:paraId="383B79F4" w14:textId="77777777" w:rsidR="00411D07" w:rsidRPr="00E97237" w:rsidRDefault="00411D07" w:rsidP="00E83634">
            <w:pPr>
              <w:tabs>
                <w:tab w:val="decimal" w:pos="1779"/>
              </w:tabs>
              <w:ind w:left="-98"/>
              <w:jc w:val="right"/>
              <w:rPr>
                <w:rFonts w:cs="Cordia New"/>
                <w:b/>
                <w:bCs/>
                <w:sz w:val="22"/>
                <w:szCs w:val="22"/>
              </w:rPr>
            </w:pPr>
            <w:r w:rsidRPr="00E97237">
              <w:rPr>
                <w:rFonts w:cs="Cordia New"/>
                <w:b/>
                <w:bCs/>
                <w:sz w:val="22"/>
                <w:szCs w:val="22"/>
              </w:rPr>
              <w:t>Hongsa Power</w:t>
            </w:r>
            <w:r w:rsidRPr="00E97237">
              <w:rPr>
                <w:rFonts w:cs="Cordia New"/>
                <w:b/>
                <w:bCs/>
                <w:sz w:val="22"/>
                <w:szCs w:val="22"/>
                <w:cs/>
              </w:rPr>
              <w:t xml:space="preserve"> </w:t>
            </w:r>
          </w:p>
          <w:p w14:paraId="5CC2695E" w14:textId="77777777" w:rsidR="00411D07" w:rsidRPr="00E97237" w:rsidRDefault="00411D07" w:rsidP="00E83634">
            <w:pPr>
              <w:tabs>
                <w:tab w:val="decimal" w:pos="1779"/>
              </w:tabs>
              <w:ind w:left="-98"/>
              <w:jc w:val="right"/>
              <w:rPr>
                <w:rFonts w:cs="Cordia New"/>
                <w:b/>
                <w:bCs/>
                <w:sz w:val="22"/>
                <w:szCs w:val="22"/>
              </w:rPr>
            </w:pPr>
            <w:r w:rsidRPr="00E97237">
              <w:rPr>
                <w:rFonts w:cs="Cordia New"/>
                <w:b/>
                <w:bCs/>
                <w:sz w:val="22"/>
                <w:szCs w:val="22"/>
              </w:rPr>
              <w:t>Company Limited</w:t>
            </w:r>
          </w:p>
        </w:tc>
        <w:tc>
          <w:tcPr>
            <w:tcW w:w="2016" w:type="dxa"/>
            <w:gridSpan w:val="2"/>
            <w:tcBorders>
              <w:top w:val="single" w:sz="4" w:space="0" w:color="auto"/>
              <w:bottom w:val="single" w:sz="4" w:space="0" w:color="auto"/>
            </w:tcBorders>
            <w:vAlign w:val="center"/>
          </w:tcPr>
          <w:p w14:paraId="29513249" w14:textId="77777777" w:rsidR="00411D07" w:rsidRPr="00E97237" w:rsidRDefault="00411D07" w:rsidP="00E83634">
            <w:pPr>
              <w:tabs>
                <w:tab w:val="decimal" w:pos="1779"/>
              </w:tabs>
              <w:ind w:left="-85"/>
              <w:jc w:val="right"/>
              <w:rPr>
                <w:rFonts w:cs="Cordia New"/>
                <w:b/>
                <w:bCs/>
                <w:sz w:val="22"/>
                <w:szCs w:val="22"/>
              </w:rPr>
            </w:pPr>
            <w:r w:rsidRPr="00E97237">
              <w:rPr>
                <w:rFonts w:cs="Cordia New"/>
                <w:b/>
                <w:bCs/>
                <w:sz w:val="22"/>
                <w:szCs w:val="22"/>
              </w:rPr>
              <w:t>Shanxi Gaohe Energy</w:t>
            </w:r>
          </w:p>
          <w:p w14:paraId="2B02ED04" w14:textId="77777777" w:rsidR="00411D07" w:rsidRPr="00E97237" w:rsidRDefault="00411D07" w:rsidP="00E83634">
            <w:pPr>
              <w:tabs>
                <w:tab w:val="decimal" w:pos="1779"/>
              </w:tabs>
              <w:ind w:left="-85"/>
              <w:jc w:val="right"/>
              <w:rPr>
                <w:rFonts w:cs="Cordia New"/>
                <w:b/>
                <w:bCs/>
                <w:sz w:val="22"/>
                <w:szCs w:val="22"/>
              </w:rPr>
            </w:pPr>
            <w:r w:rsidRPr="00E97237">
              <w:rPr>
                <w:rFonts w:cs="Cordia New"/>
                <w:b/>
                <w:bCs/>
                <w:sz w:val="22"/>
                <w:szCs w:val="22"/>
              </w:rPr>
              <w:t>Co., Ltd.</w:t>
            </w:r>
          </w:p>
        </w:tc>
      </w:tr>
      <w:tr w:rsidR="00411D07" w:rsidRPr="00E97237" w14:paraId="7D19B63E" w14:textId="77777777" w:rsidTr="00031770">
        <w:tc>
          <w:tcPr>
            <w:tcW w:w="3420" w:type="dxa"/>
            <w:vAlign w:val="center"/>
          </w:tcPr>
          <w:p w14:paraId="2F3DCBD3" w14:textId="77777777" w:rsidR="00411D07" w:rsidRPr="00E97237" w:rsidRDefault="00411D07" w:rsidP="00307664">
            <w:pPr>
              <w:ind w:left="-105"/>
              <w:jc w:val="thaiDistribute"/>
              <w:rPr>
                <w:rFonts w:cs="Cordia New"/>
                <w:b/>
                <w:bCs/>
                <w:sz w:val="22"/>
                <w:szCs w:val="22"/>
                <w:cs/>
              </w:rPr>
            </w:pPr>
          </w:p>
        </w:tc>
        <w:tc>
          <w:tcPr>
            <w:tcW w:w="1008" w:type="dxa"/>
            <w:tcBorders>
              <w:top w:val="single" w:sz="4" w:space="0" w:color="auto"/>
              <w:bottom w:val="single" w:sz="4" w:space="0" w:color="auto"/>
            </w:tcBorders>
            <w:vAlign w:val="center"/>
          </w:tcPr>
          <w:p w14:paraId="70C12D86" w14:textId="30D5427D" w:rsidR="00411D07" w:rsidRPr="00E97237" w:rsidRDefault="00C64A6F" w:rsidP="00137F99">
            <w:pPr>
              <w:tabs>
                <w:tab w:val="decimal" w:pos="789"/>
              </w:tabs>
              <w:ind w:right="-72"/>
              <w:jc w:val="both"/>
              <w:rPr>
                <w:rFonts w:cs="Cordia New"/>
                <w:b/>
                <w:bCs/>
                <w:sz w:val="22"/>
                <w:szCs w:val="22"/>
              </w:rPr>
            </w:pPr>
            <w:r w:rsidRPr="00C64A6F">
              <w:rPr>
                <w:rFonts w:cs="Cordia New"/>
                <w:b/>
                <w:bCs/>
                <w:sz w:val="22"/>
                <w:szCs w:val="22"/>
              </w:rPr>
              <w:t>2021</w:t>
            </w:r>
          </w:p>
        </w:tc>
        <w:tc>
          <w:tcPr>
            <w:tcW w:w="1008" w:type="dxa"/>
            <w:tcBorders>
              <w:top w:val="single" w:sz="4" w:space="0" w:color="auto"/>
              <w:bottom w:val="single" w:sz="4" w:space="0" w:color="auto"/>
            </w:tcBorders>
            <w:vAlign w:val="center"/>
          </w:tcPr>
          <w:p w14:paraId="3DFC5FA5" w14:textId="4F4474ED" w:rsidR="00411D07" w:rsidRPr="00E97237" w:rsidRDefault="00C64A6F" w:rsidP="00137F99">
            <w:pPr>
              <w:tabs>
                <w:tab w:val="decimal" w:pos="789"/>
              </w:tabs>
              <w:ind w:right="-72"/>
              <w:jc w:val="both"/>
              <w:rPr>
                <w:rFonts w:cs="Cordia New"/>
                <w:b/>
                <w:bCs/>
                <w:sz w:val="22"/>
                <w:szCs w:val="22"/>
              </w:rPr>
            </w:pPr>
            <w:r w:rsidRPr="00C64A6F">
              <w:rPr>
                <w:rFonts w:cs="Cordia New"/>
                <w:b/>
                <w:bCs/>
                <w:sz w:val="22"/>
                <w:szCs w:val="22"/>
              </w:rPr>
              <w:t>2020</w:t>
            </w:r>
          </w:p>
        </w:tc>
        <w:tc>
          <w:tcPr>
            <w:tcW w:w="1008" w:type="dxa"/>
            <w:tcBorders>
              <w:top w:val="single" w:sz="4" w:space="0" w:color="auto"/>
              <w:bottom w:val="single" w:sz="4" w:space="0" w:color="auto"/>
            </w:tcBorders>
            <w:vAlign w:val="center"/>
          </w:tcPr>
          <w:p w14:paraId="15EE216C" w14:textId="2F785657" w:rsidR="00411D07" w:rsidRPr="00E97237" w:rsidRDefault="00C64A6F" w:rsidP="00137F99">
            <w:pPr>
              <w:tabs>
                <w:tab w:val="decimal" w:pos="789"/>
              </w:tabs>
              <w:ind w:right="-72"/>
              <w:jc w:val="both"/>
              <w:rPr>
                <w:rFonts w:cs="Cordia New"/>
                <w:b/>
                <w:bCs/>
                <w:sz w:val="22"/>
                <w:szCs w:val="22"/>
              </w:rPr>
            </w:pPr>
            <w:r w:rsidRPr="00C64A6F">
              <w:rPr>
                <w:rFonts w:cs="Cordia New"/>
                <w:b/>
                <w:bCs/>
                <w:sz w:val="22"/>
                <w:szCs w:val="22"/>
              </w:rPr>
              <w:t>2021</w:t>
            </w:r>
          </w:p>
        </w:tc>
        <w:tc>
          <w:tcPr>
            <w:tcW w:w="1008" w:type="dxa"/>
            <w:tcBorders>
              <w:top w:val="single" w:sz="4" w:space="0" w:color="auto"/>
              <w:bottom w:val="single" w:sz="4" w:space="0" w:color="auto"/>
            </w:tcBorders>
            <w:vAlign w:val="center"/>
          </w:tcPr>
          <w:p w14:paraId="6B84F5F6" w14:textId="24CD0090" w:rsidR="00411D07" w:rsidRPr="00E97237" w:rsidRDefault="00C64A6F" w:rsidP="00137F99">
            <w:pPr>
              <w:tabs>
                <w:tab w:val="decimal" w:pos="789"/>
              </w:tabs>
              <w:ind w:right="-72"/>
              <w:jc w:val="both"/>
              <w:rPr>
                <w:rFonts w:cs="Cordia New"/>
                <w:b/>
                <w:bCs/>
                <w:sz w:val="22"/>
                <w:szCs w:val="22"/>
              </w:rPr>
            </w:pPr>
            <w:r w:rsidRPr="00C64A6F">
              <w:rPr>
                <w:rFonts w:cs="Cordia New"/>
                <w:b/>
                <w:bCs/>
                <w:sz w:val="22"/>
                <w:szCs w:val="22"/>
              </w:rPr>
              <w:t>2020</w:t>
            </w:r>
          </w:p>
        </w:tc>
        <w:tc>
          <w:tcPr>
            <w:tcW w:w="1008" w:type="dxa"/>
            <w:tcBorders>
              <w:top w:val="single" w:sz="4" w:space="0" w:color="auto"/>
              <w:bottom w:val="single" w:sz="4" w:space="0" w:color="auto"/>
            </w:tcBorders>
            <w:vAlign w:val="center"/>
          </w:tcPr>
          <w:p w14:paraId="66DCD461" w14:textId="4724F1C1" w:rsidR="00411D07" w:rsidRPr="00E97237" w:rsidRDefault="00C64A6F" w:rsidP="00137F99">
            <w:pPr>
              <w:tabs>
                <w:tab w:val="decimal" w:pos="789"/>
              </w:tabs>
              <w:ind w:right="-72"/>
              <w:jc w:val="both"/>
              <w:rPr>
                <w:rFonts w:cs="Cordia New"/>
                <w:b/>
                <w:bCs/>
                <w:sz w:val="22"/>
                <w:szCs w:val="22"/>
              </w:rPr>
            </w:pPr>
            <w:r w:rsidRPr="00C64A6F">
              <w:rPr>
                <w:rFonts w:cs="Cordia New"/>
                <w:b/>
                <w:bCs/>
                <w:sz w:val="22"/>
                <w:szCs w:val="22"/>
              </w:rPr>
              <w:t>2021</w:t>
            </w:r>
          </w:p>
        </w:tc>
        <w:tc>
          <w:tcPr>
            <w:tcW w:w="1008" w:type="dxa"/>
            <w:tcBorders>
              <w:top w:val="single" w:sz="4" w:space="0" w:color="auto"/>
              <w:bottom w:val="single" w:sz="4" w:space="0" w:color="auto"/>
            </w:tcBorders>
            <w:vAlign w:val="center"/>
          </w:tcPr>
          <w:p w14:paraId="40CC6A60" w14:textId="016EF015" w:rsidR="00411D07" w:rsidRPr="00E97237" w:rsidRDefault="00C64A6F" w:rsidP="00137F99">
            <w:pPr>
              <w:tabs>
                <w:tab w:val="decimal" w:pos="789"/>
              </w:tabs>
              <w:ind w:right="-72"/>
              <w:jc w:val="both"/>
              <w:rPr>
                <w:rFonts w:cs="Cordia New"/>
                <w:b/>
                <w:bCs/>
                <w:sz w:val="22"/>
                <w:szCs w:val="22"/>
              </w:rPr>
            </w:pPr>
            <w:r w:rsidRPr="00C64A6F">
              <w:rPr>
                <w:rFonts w:cs="Cordia New"/>
                <w:b/>
                <w:bCs/>
                <w:sz w:val="22"/>
                <w:szCs w:val="22"/>
              </w:rPr>
              <w:t>2020</w:t>
            </w:r>
          </w:p>
        </w:tc>
      </w:tr>
      <w:tr w:rsidR="00411D07" w:rsidRPr="00E97237" w14:paraId="6165424B" w14:textId="77777777" w:rsidTr="00E83634">
        <w:tc>
          <w:tcPr>
            <w:tcW w:w="3420" w:type="dxa"/>
            <w:vAlign w:val="center"/>
          </w:tcPr>
          <w:p w14:paraId="5E7172C4" w14:textId="77777777" w:rsidR="00411D07" w:rsidRPr="00E97237" w:rsidRDefault="00411D07" w:rsidP="00307664">
            <w:pPr>
              <w:ind w:left="-105"/>
              <w:jc w:val="thaiDistribute"/>
              <w:rPr>
                <w:rFonts w:cs="Cordia New"/>
                <w:sz w:val="22"/>
                <w:szCs w:val="22"/>
                <w:cs/>
              </w:rPr>
            </w:pPr>
          </w:p>
        </w:tc>
        <w:tc>
          <w:tcPr>
            <w:tcW w:w="1008" w:type="dxa"/>
            <w:tcBorders>
              <w:top w:val="single" w:sz="4" w:space="0" w:color="auto"/>
            </w:tcBorders>
            <w:shd w:val="clear" w:color="auto" w:fill="FAFAFA"/>
            <w:vAlign w:val="bottom"/>
          </w:tcPr>
          <w:p w14:paraId="414CA7FD" w14:textId="77777777" w:rsidR="00411D07" w:rsidRPr="00E97237"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vAlign w:val="bottom"/>
          </w:tcPr>
          <w:p w14:paraId="34D56622" w14:textId="77777777" w:rsidR="00411D07" w:rsidRPr="00E97237"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shd w:val="clear" w:color="auto" w:fill="FAFAFA"/>
            <w:vAlign w:val="bottom"/>
          </w:tcPr>
          <w:p w14:paraId="79BBFC4B" w14:textId="77777777" w:rsidR="00411D07" w:rsidRPr="00E97237"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vAlign w:val="bottom"/>
          </w:tcPr>
          <w:p w14:paraId="3BCAB033" w14:textId="77777777" w:rsidR="00411D07" w:rsidRPr="00E97237"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shd w:val="clear" w:color="auto" w:fill="FAFAFA"/>
            <w:vAlign w:val="bottom"/>
          </w:tcPr>
          <w:p w14:paraId="69D65E2E" w14:textId="77777777" w:rsidR="00411D07" w:rsidRPr="00E97237"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outlineLvl w:val="0"/>
              <w:rPr>
                <w:rFonts w:ascii="Cordia New" w:hAnsi="Cordia New" w:cs="Cordia New"/>
                <w:sz w:val="22"/>
                <w:szCs w:val="22"/>
                <w:lang w:val="en-GB"/>
              </w:rPr>
            </w:pPr>
          </w:p>
        </w:tc>
        <w:tc>
          <w:tcPr>
            <w:tcW w:w="1008" w:type="dxa"/>
            <w:tcBorders>
              <w:top w:val="single" w:sz="4" w:space="0" w:color="auto"/>
            </w:tcBorders>
            <w:vAlign w:val="bottom"/>
          </w:tcPr>
          <w:p w14:paraId="5FE7F9C1" w14:textId="77777777" w:rsidR="00411D07" w:rsidRPr="00E97237"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outlineLvl w:val="0"/>
              <w:rPr>
                <w:rFonts w:ascii="Cordia New" w:hAnsi="Cordia New" w:cs="Cordia New"/>
                <w:sz w:val="22"/>
                <w:szCs w:val="22"/>
                <w:lang w:val="en-GB"/>
              </w:rPr>
            </w:pPr>
          </w:p>
        </w:tc>
      </w:tr>
      <w:tr w:rsidR="00E97237" w:rsidRPr="00E97237" w14:paraId="6B5ADE50" w14:textId="77777777" w:rsidTr="00E83634">
        <w:tc>
          <w:tcPr>
            <w:tcW w:w="3420" w:type="dxa"/>
            <w:vAlign w:val="center"/>
          </w:tcPr>
          <w:p w14:paraId="04AD27A4" w14:textId="4DCD3585" w:rsidR="00E97237" w:rsidRPr="00E97237" w:rsidRDefault="00E97237" w:rsidP="00E97237">
            <w:pPr>
              <w:ind w:left="-105"/>
              <w:jc w:val="thaiDistribute"/>
              <w:rPr>
                <w:rFonts w:cs="Cordia New"/>
                <w:sz w:val="22"/>
                <w:szCs w:val="22"/>
              </w:rPr>
            </w:pPr>
            <w:r w:rsidRPr="00E97237">
              <w:rPr>
                <w:rFonts w:cs="Cordia New"/>
                <w:b/>
                <w:bCs/>
                <w:sz w:val="22"/>
                <w:szCs w:val="22"/>
              </w:rPr>
              <w:t xml:space="preserve">Net assets as at </w:t>
            </w:r>
            <w:r w:rsidR="00C64A6F" w:rsidRPr="00C64A6F">
              <w:rPr>
                <w:rFonts w:cs="Cordia New"/>
                <w:b/>
                <w:bCs/>
                <w:sz w:val="22"/>
                <w:szCs w:val="22"/>
              </w:rPr>
              <w:t>1</w:t>
            </w:r>
            <w:r w:rsidRPr="00E97237">
              <w:rPr>
                <w:rFonts w:cs="Cordia New"/>
                <w:b/>
                <w:bCs/>
                <w:sz w:val="22"/>
                <w:szCs w:val="22"/>
              </w:rPr>
              <w:t xml:space="preserve"> January </w:t>
            </w:r>
          </w:p>
        </w:tc>
        <w:tc>
          <w:tcPr>
            <w:tcW w:w="1008" w:type="dxa"/>
            <w:shd w:val="clear" w:color="auto" w:fill="FAFAFA"/>
            <w:vAlign w:val="bottom"/>
          </w:tcPr>
          <w:p w14:paraId="01D683BE" w14:textId="0F69F12D" w:rsidR="00E97237" w:rsidRPr="00E97237" w:rsidRDefault="00C64A6F" w:rsidP="00137F99">
            <w:pPr>
              <w:tabs>
                <w:tab w:val="decimal" w:pos="789"/>
              </w:tabs>
              <w:ind w:right="-72"/>
              <w:jc w:val="both"/>
              <w:rPr>
                <w:rFonts w:cs="Cordia New"/>
                <w:sz w:val="22"/>
                <w:szCs w:val="22"/>
              </w:rPr>
            </w:pPr>
            <w:r w:rsidRPr="00C64A6F">
              <w:rPr>
                <w:rFonts w:cs="Cordia New"/>
                <w:sz w:val="22"/>
                <w:szCs w:val="22"/>
              </w:rPr>
              <w:t>267</w:t>
            </w:r>
            <w:r w:rsidR="00E97237" w:rsidRPr="00E97237">
              <w:rPr>
                <w:rFonts w:cs="Cordia New"/>
                <w:sz w:val="22"/>
                <w:szCs w:val="22"/>
              </w:rPr>
              <w:t>,</w:t>
            </w:r>
            <w:r w:rsidRPr="00C64A6F">
              <w:rPr>
                <w:rFonts w:cs="Cordia New"/>
                <w:sz w:val="22"/>
                <w:szCs w:val="22"/>
              </w:rPr>
              <w:t>192</w:t>
            </w:r>
          </w:p>
        </w:tc>
        <w:tc>
          <w:tcPr>
            <w:tcW w:w="1008" w:type="dxa"/>
            <w:vAlign w:val="bottom"/>
          </w:tcPr>
          <w:p w14:paraId="1D88B63D" w14:textId="6B6EE46F" w:rsidR="00E97237" w:rsidRPr="00E97237" w:rsidRDefault="00C64A6F" w:rsidP="00137F99">
            <w:pPr>
              <w:tabs>
                <w:tab w:val="decimal" w:pos="789"/>
              </w:tabs>
              <w:ind w:right="-72"/>
              <w:jc w:val="both"/>
              <w:rPr>
                <w:rFonts w:cs="Cordia New"/>
                <w:sz w:val="22"/>
                <w:szCs w:val="22"/>
              </w:rPr>
            </w:pPr>
            <w:r w:rsidRPr="00C64A6F">
              <w:rPr>
                <w:rFonts w:cs="Cordia New"/>
                <w:sz w:val="22"/>
                <w:szCs w:val="22"/>
              </w:rPr>
              <w:t>251</w:t>
            </w:r>
            <w:r w:rsidR="00E97237" w:rsidRPr="00E97237">
              <w:rPr>
                <w:rFonts w:cs="Cordia New"/>
                <w:sz w:val="22"/>
                <w:szCs w:val="22"/>
              </w:rPr>
              <w:t>,</w:t>
            </w:r>
            <w:r w:rsidRPr="00C64A6F">
              <w:rPr>
                <w:rFonts w:cs="Cordia New"/>
                <w:sz w:val="22"/>
                <w:szCs w:val="22"/>
              </w:rPr>
              <w:t>824</w:t>
            </w:r>
          </w:p>
        </w:tc>
        <w:tc>
          <w:tcPr>
            <w:tcW w:w="1008" w:type="dxa"/>
            <w:shd w:val="clear" w:color="auto" w:fill="FAFAFA"/>
            <w:vAlign w:val="bottom"/>
          </w:tcPr>
          <w:p w14:paraId="20C40E11" w14:textId="7625FEEA" w:rsidR="00E97237" w:rsidRPr="00E97237" w:rsidRDefault="00C64A6F" w:rsidP="00137F99">
            <w:pPr>
              <w:tabs>
                <w:tab w:val="decimal" w:pos="789"/>
              </w:tabs>
              <w:ind w:right="-72"/>
              <w:jc w:val="both"/>
              <w:rPr>
                <w:rFonts w:cs="Cordia New"/>
                <w:sz w:val="22"/>
                <w:szCs w:val="22"/>
              </w:rPr>
            </w:pPr>
            <w:r w:rsidRPr="00C64A6F">
              <w:rPr>
                <w:rFonts w:cs="Cordia New"/>
                <w:sz w:val="22"/>
                <w:szCs w:val="22"/>
              </w:rPr>
              <w:t>1</w:t>
            </w:r>
            <w:r w:rsidR="00E97237" w:rsidRPr="00E97237">
              <w:rPr>
                <w:rFonts w:cs="Cordia New"/>
                <w:sz w:val="22"/>
                <w:szCs w:val="22"/>
              </w:rPr>
              <w:t>,</w:t>
            </w:r>
            <w:r w:rsidRPr="00C64A6F">
              <w:rPr>
                <w:rFonts w:cs="Cordia New"/>
                <w:sz w:val="22"/>
                <w:szCs w:val="22"/>
              </w:rPr>
              <w:t>389</w:t>
            </w:r>
            <w:r w:rsidR="00E97237" w:rsidRPr="00E97237">
              <w:rPr>
                <w:rFonts w:cs="Cordia New"/>
                <w:sz w:val="22"/>
                <w:szCs w:val="22"/>
              </w:rPr>
              <w:t>,</w:t>
            </w:r>
            <w:r w:rsidRPr="00C64A6F">
              <w:rPr>
                <w:rFonts w:cs="Cordia New"/>
                <w:sz w:val="22"/>
                <w:szCs w:val="22"/>
              </w:rPr>
              <w:t>784</w:t>
            </w:r>
          </w:p>
        </w:tc>
        <w:tc>
          <w:tcPr>
            <w:tcW w:w="1008" w:type="dxa"/>
            <w:vAlign w:val="bottom"/>
          </w:tcPr>
          <w:p w14:paraId="1C5C6CBB" w14:textId="7F048C27" w:rsidR="00E97237" w:rsidRPr="00E97237" w:rsidRDefault="00C64A6F" w:rsidP="00137F99">
            <w:pPr>
              <w:tabs>
                <w:tab w:val="decimal" w:pos="789"/>
              </w:tabs>
              <w:ind w:right="-72"/>
              <w:jc w:val="both"/>
              <w:rPr>
                <w:rFonts w:cs="Cordia New"/>
                <w:sz w:val="22"/>
                <w:szCs w:val="22"/>
              </w:rPr>
            </w:pPr>
            <w:r w:rsidRPr="00C64A6F">
              <w:rPr>
                <w:rFonts w:cs="Cordia New"/>
                <w:sz w:val="22"/>
                <w:szCs w:val="22"/>
              </w:rPr>
              <w:t>1</w:t>
            </w:r>
            <w:r w:rsidR="00E97237" w:rsidRPr="00E97237">
              <w:rPr>
                <w:rFonts w:cs="Cordia New"/>
                <w:sz w:val="22"/>
                <w:szCs w:val="22"/>
              </w:rPr>
              <w:t>,</w:t>
            </w:r>
            <w:r w:rsidRPr="00C64A6F">
              <w:rPr>
                <w:rFonts w:cs="Cordia New"/>
                <w:sz w:val="22"/>
                <w:szCs w:val="22"/>
              </w:rPr>
              <w:t>178</w:t>
            </w:r>
            <w:r w:rsidR="00E97237" w:rsidRPr="00E97237">
              <w:rPr>
                <w:rFonts w:cs="Cordia New"/>
                <w:sz w:val="22"/>
                <w:szCs w:val="22"/>
              </w:rPr>
              <w:t>,</w:t>
            </w:r>
            <w:r w:rsidRPr="00C64A6F">
              <w:rPr>
                <w:rFonts w:cs="Cordia New"/>
                <w:sz w:val="22"/>
                <w:szCs w:val="22"/>
              </w:rPr>
              <w:t>700</w:t>
            </w:r>
          </w:p>
        </w:tc>
        <w:tc>
          <w:tcPr>
            <w:tcW w:w="1008" w:type="dxa"/>
            <w:shd w:val="clear" w:color="auto" w:fill="FAFAFA"/>
            <w:vAlign w:val="bottom"/>
          </w:tcPr>
          <w:p w14:paraId="20C41182" w14:textId="4173437B" w:rsidR="00E97237" w:rsidRPr="00E97237" w:rsidRDefault="00C64A6F" w:rsidP="00137F99">
            <w:pPr>
              <w:tabs>
                <w:tab w:val="decimal" w:pos="789"/>
              </w:tabs>
              <w:ind w:right="-72"/>
              <w:jc w:val="both"/>
              <w:rPr>
                <w:rFonts w:cs="Cordia New"/>
                <w:sz w:val="22"/>
                <w:szCs w:val="22"/>
              </w:rPr>
            </w:pPr>
            <w:r w:rsidRPr="00C64A6F">
              <w:rPr>
                <w:rFonts w:cs="Cordia New"/>
                <w:sz w:val="22"/>
                <w:szCs w:val="22"/>
              </w:rPr>
              <w:t>1</w:t>
            </w:r>
            <w:r w:rsidR="00E97237" w:rsidRPr="00E97237">
              <w:rPr>
                <w:rFonts w:cs="Cordia New"/>
                <w:sz w:val="22"/>
                <w:szCs w:val="22"/>
              </w:rPr>
              <w:t>,</w:t>
            </w:r>
            <w:r w:rsidRPr="00C64A6F">
              <w:rPr>
                <w:rFonts w:cs="Cordia New"/>
                <w:sz w:val="22"/>
                <w:szCs w:val="22"/>
              </w:rPr>
              <w:t>061</w:t>
            </w:r>
            <w:r w:rsidR="00E97237" w:rsidRPr="00E97237">
              <w:rPr>
                <w:rFonts w:cs="Cordia New"/>
                <w:sz w:val="22"/>
                <w:szCs w:val="22"/>
              </w:rPr>
              <w:t>,</w:t>
            </w:r>
            <w:r w:rsidRPr="00C64A6F">
              <w:rPr>
                <w:rFonts w:cs="Cordia New"/>
                <w:sz w:val="22"/>
                <w:szCs w:val="22"/>
              </w:rPr>
              <w:t>351</w:t>
            </w:r>
          </w:p>
        </w:tc>
        <w:tc>
          <w:tcPr>
            <w:tcW w:w="1008" w:type="dxa"/>
            <w:vAlign w:val="bottom"/>
          </w:tcPr>
          <w:p w14:paraId="1CE07E52" w14:textId="07DB4872" w:rsidR="00E97237" w:rsidRPr="00E97237" w:rsidRDefault="00C64A6F" w:rsidP="00137F99">
            <w:pPr>
              <w:tabs>
                <w:tab w:val="decimal" w:pos="789"/>
              </w:tabs>
              <w:ind w:right="-72"/>
              <w:jc w:val="both"/>
              <w:rPr>
                <w:rFonts w:cs="Cordia New"/>
                <w:sz w:val="22"/>
                <w:szCs w:val="22"/>
              </w:rPr>
            </w:pPr>
            <w:r w:rsidRPr="00C64A6F">
              <w:rPr>
                <w:rFonts w:cs="Cordia New"/>
                <w:sz w:val="22"/>
                <w:szCs w:val="22"/>
              </w:rPr>
              <w:t>1</w:t>
            </w:r>
            <w:r w:rsidR="00E97237" w:rsidRPr="00E97237">
              <w:rPr>
                <w:rFonts w:cs="Cordia New"/>
                <w:sz w:val="22"/>
                <w:szCs w:val="22"/>
              </w:rPr>
              <w:t>,</w:t>
            </w:r>
            <w:r w:rsidRPr="00C64A6F">
              <w:rPr>
                <w:rFonts w:cs="Cordia New"/>
                <w:sz w:val="22"/>
                <w:szCs w:val="22"/>
              </w:rPr>
              <w:t>065</w:t>
            </w:r>
            <w:r w:rsidR="00E97237" w:rsidRPr="00E97237">
              <w:rPr>
                <w:rFonts w:cs="Cordia New"/>
                <w:sz w:val="22"/>
                <w:szCs w:val="22"/>
              </w:rPr>
              <w:t>,</w:t>
            </w:r>
            <w:r w:rsidRPr="00C64A6F">
              <w:rPr>
                <w:rFonts w:cs="Cordia New"/>
                <w:sz w:val="22"/>
                <w:szCs w:val="22"/>
              </w:rPr>
              <w:t>611</w:t>
            </w:r>
          </w:p>
        </w:tc>
      </w:tr>
      <w:tr w:rsidR="00E97237" w:rsidRPr="00E97237" w14:paraId="52EA9013" w14:textId="77777777" w:rsidTr="00E83634">
        <w:tc>
          <w:tcPr>
            <w:tcW w:w="3420" w:type="dxa"/>
            <w:vAlign w:val="center"/>
          </w:tcPr>
          <w:p w14:paraId="42957B51" w14:textId="77777777" w:rsidR="00E97237" w:rsidRPr="00E97237" w:rsidRDefault="00E97237" w:rsidP="00E97237">
            <w:pPr>
              <w:ind w:left="-105"/>
              <w:jc w:val="thaiDistribute"/>
              <w:rPr>
                <w:rFonts w:cs="Cordia New"/>
                <w:sz w:val="22"/>
                <w:szCs w:val="22"/>
                <w:lang w:val="en-US"/>
              </w:rPr>
            </w:pPr>
            <w:r w:rsidRPr="00E97237">
              <w:rPr>
                <w:rFonts w:cs="Cordia New"/>
                <w:sz w:val="22"/>
                <w:szCs w:val="22"/>
              </w:rPr>
              <w:t>Profit for the year</w:t>
            </w:r>
          </w:p>
        </w:tc>
        <w:tc>
          <w:tcPr>
            <w:tcW w:w="1008" w:type="dxa"/>
            <w:shd w:val="clear" w:color="auto" w:fill="FAFAFA"/>
            <w:vAlign w:val="bottom"/>
          </w:tcPr>
          <w:p w14:paraId="7BA8A704" w14:textId="6DD0A25D" w:rsidR="00E97237" w:rsidRPr="00E97237" w:rsidRDefault="00C64A6F" w:rsidP="00137F99">
            <w:pPr>
              <w:tabs>
                <w:tab w:val="decimal" w:pos="789"/>
              </w:tabs>
              <w:ind w:right="-72"/>
              <w:jc w:val="both"/>
              <w:rPr>
                <w:rFonts w:cs="Cordia New"/>
                <w:sz w:val="22"/>
                <w:szCs w:val="22"/>
              </w:rPr>
            </w:pPr>
            <w:r w:rsidRPr="00C64A6F">
              <w:rPr>
                <w:rFonts w:cs="Cordia New"/>
                <w:sz w:val="22"/>
                <w:szCs w:val="22"/>
              </w:rPr>
              <w:t>13</w:t>
            </w:r>
            <w:r w:rsidR="00E97237" w:rsidRPr="00E97237">
              <w:rPr>
                <w:rFonts w:cs="Cordia New"/>
                <w:sz w:val="22"/>
                <w:szCs w:val="22"/>
              </w:rPr>
              <w:t>,</w:t>
            </w:r>
            <w:r w:rsidRPr="00C64A6F">
              <w:rPr>
                <w:rFonts w:cs="Cordia New"/>
                <w:sz w:val="22"/>
                <w:szCs w:val="22"/>
              </w:rPr>
              <w:t>529</w:t>
            </w:r>
          </w:p>
        </w:tc>
        <w:tc>
          <w:tcPr>
            <w:tcW w:w="1008" w:type="dxa"/>
            <w:vAlign w:val="bottom"/>
          </w:tcPr>
          <w:p w14:paraId="101C476E" w14:textId="48F6DAFB" w:rsidR="00E97237" w:rsidRPr="00E97237" w:rsidRDefault="00C64A6F" w:rsidP="00137F99">
            <w:pPr>
              <w:tabs>
                <w:tab w:val="decimal" w:pos="789"/>
              </w:tabs>
              <w:ind w:right="-72"/>
              <w:jc w:val="both"/>
              <w:rPr>
                <w:rFonts w:cs="Cordia New"/>
                <w:sz w:val="22"/>
                <w:szCs w:val="22"/>
              </w:rPr>
            </w:pPr>
            <w:r w:rsidRPr="00C64A6F">
              <w:rPr>
                <w:rFonts w:cs="Cordia New"/>
                <w:sz w:val="22"/>
                <w:szCs w:val="22"/>
              </w:rPr>
              <w:t>34</w:t>
            </w:r>
            <w:r w:rsidR="00E97237" w:rsidRPr="00E97237">
              <w:rPr>
                <w:rFonts w:cs="Cordia New"/>
                <w:sz w:val="22"/>
                <w:szCs w:val="22"/>
              </w:rPr>
              <w:t>,</w:t>
            </w:r>
            <w:r w:rsidRPr="00C64A6F">
              <w:rPr>
                <w:rFonts w:cs="Cordia New"/>
                <w:sz w:val="22"/>
                <w:szCs w:val="22"/>
              </w:rPr>
              <w:t>082</w:t>
            </w:r>
          </w:p>
        </w:tc>
        <w:tc>
          <w:tcPr>
            <w:tcW w:w="1008" w:type="dxa"/>
            <w:shd w:val="clear" w:color="auto" w:fill="FAFAFA"/>
            <w:vAlign w:val="bottom"/>
          </w:tcPr>
          <w:p w14:paraId="27ED0DEB" w14:textId="27DEA7B7" w:rsidR="00E97237" w:rsidRPr="00E97237" w:rsidRDefault="00C64A6F" w:rsidP="00137F99">
            <w:pPr>
              <w:tabs>
                <w:tab w:val="decimal" w:pos="789"/>
              </w:tabs>
              <w:ind w:right="-72"/>
              <w:jc w:val="both"/>
              <w:rPr>
                <w:rFonts w:cs="Cordia New"/>
                <w:sz w:val="22"/>
                <w:szCs w:val="22"/>
              </w:rPr>
            </w:pPr>
            <w:r w:rsidRPr="00C64A6F">
              <w:rPr>
                <w:rFonts w:cs="Cordia New"/>
                <w:sz w:val="22"/>
                <w:szCs w:val="22"/>
              </w:rPr>
              <w:t>267</w:t>
            </w:r>
            <w:r w:rsidR="00E97237" w:rsidRPr="00E97237">
              <w:rPr>
                <w:rFonts w:cs="Cordia New"/>
                <w:sz w:val="22"/>
                <w:szCs w:val="22"/>
              </w:rPr>
              <w:t>,</w:t>
            </w:r>
            <w:r w:rsidRPr="00C64A6F">
              <w:rPr>
                <w:rFonts w:cs="Cordia New"/>
                <w:sz w:val="22"/>
                <w:szCs w:val="22"/>
              </w:rPr>
              <w:t>138</w:t>
            </w:r>
          </w:p>
        </w:tc>
        <w:tc>
          <w:tcPr>
            <w:tcW w:w="1008" w:type="dxa"/>
            <w:vAlign w:val="bottom"/>
          </w:tcPr>
          <w:p w14:paraId="4C3BCABC" w14:textId="5055BA8F" w:rsidR="00E97237" w:rsidRPr="00E97237" w:rsidRDefault="00C64A6F" w:rsidP="00137F99">
            <w:pPr>
              <w:tabs>
                <w:tab w:val="decimal" w:pos="789"/>
              </w:tabs>
              <w:ind w:right="-72"/>
              <w:jc w:val="both"/>
              <w:rPr>
                <w:rFonts w:cs="Cordia New"/>
                <w:sz w:val="22"/>
                <w:szCs w:val="22"/>
              </w:rPr>
            </w:pPr>
            <w:r w:rsidRPr="00C64A6F">
              <w:rPr>
                <w:rFonts w:cs="Cordia New"/>
                <w:sz w:val="22"/>
                <w:szCs w:val="22"/>
              </w:rPr>
              <w:t>243</w:t>
            </w:r>
            <w:r w:rsidR="00E97237" w:rsidRPr="00E97237">
              <w:rPr>
                <w:rFonts w:cs="Cordia New"/>
                <w:sz w:val="22"/>
                <w:szCs w:val="22"/>
              </w:rPr>
              <w:t>,</w:t>
            </w:r>
            <w:r w:rsidRPr="00C64A6F">
              <w:rPr>
                <w:rFonts w:cs="Cordia New"/>
                <w:sz w:val="22"/>
                <w:szCs w:val="22"/>
              </w:rPr>
              <w:t>165</w:t>
            </w:r>
          </w:p>
        </w:tc>
        <w:tc>
          <w:tcPr>
            <w:tcW w:w="1008" w:type="dxa"/>
            <w:shd w:val="clear" w:color="auto" w:fill="FAFAFA"/>
            <w:vAlign w:val="bottom"/>
          </w:tcPr>
          <w:p w14:paraId="2CDD6A63" w14:textId="79880706" w:rsidR="00E97237" w:rsidRPr="00E97237" w:rsidRDefault="00C64A6F" w:rsidP="00137F99">
            <w:pPr>
              <w:tabs>
                <w:tab w:val="decimal" w:pos="789"/>
              </w:tabs>
              <w:ind w:right="-72"/>
              <w:jc w:val="both"/>
              <w:rPr>
                <w:rFonts w:cs="Cordia New"/>
                <w:sz w:val="22"/>
                <w:szCs w:val="22"/>
              </w:rPr>
            </w:pPr>
            <w:r w:rsidRPr="00C64A6F">
              <w:rPr>
                <w:rFonts w:cs="Cordia New"/>
                <w:sz w:val="22"/>
                <w:szCs w:val="22"/>
              </w:rPr>
              <w:t>317</w:t>
            </w:r>
            <w:r w:rsidR="00E97237" w:rsidRPr="00E97237">
              <w:rPr>
                <w:rFonts w:cs="Cordia New"/>
                <w:sz w:val="22"/>
                <w:szCs w:val="22"/>
              </w:rPr>
              <w:t>,</w:t>
            </w:r>
            <w:r w:rsidRPr="00C64A6F">
              <w:rPr>
                <w:rFonts w:cs="Cordia New"/>
                <w:sz w:val="22"/>
                <w:szCs w:val="22"/>
              </w:rPr>
              <w:t>264</w:t>
            </w:r>
          </w:p>
        </w:tc>
        <w:tc>
          <w:tcPr>
            <w:tcW w:w="1008" w:type="dxa"/>
            <w:vAlign w:val="bottom"/>
          </w:tcPr>
          <w:p w14:paraId="45471482" w14:textId="3B4BE7B0" w:rsidR="00E97237" w:rsidRPr="00E97237" w:rsidRDefault="00C64A6F" w:rsidP="00137F99">
            <w:pPr>
              <w:tabs>
                <w:tab w:val="decimal" w:pos="789"/>
              </w:tabs>
              <w:ind w:right="-72"/>
              <w:jc w:val="both"/>
              <w:rPr>
                <w:rFonts w:cs="Cordia New"/>
                <w:sz w:val="22"/>
                <w:szCs w:val="22"/>
              </w:rPr>
            </w:pPr>
            <w:r w:rsidRPr="00C64A6F">
              <w:rPr>
                <w:rFonts w:cs="Cordia New"/>
                <w:sz w:val="22"/>
                <w:szCs w:val="22"/>
              </w:rPr>
              <w:t>48</w:t>
            </w:r>
            <w:r w:rsidR="00E97237" w:rsidRPr="00E97237">
              <w:rPr>
                <w:rFonts w:cs="Cordia New"/>
                <w:sz w:val="22"/>
                <w:szCs w:val="22"/>
              </w:rPr>
              <w:t>,</w:t>
            </w:r>
            <w:r w:rsidRPr="00C64A6F">
              <w:rPr>
                <w:rFonts w:cs="Cordia New"/>
                <w:sz w:val="22"/>
                <w:szCs w:val="22"/>
              </w:rPr>
              <w:t>245</w:t>
            </w:r>
          </w:p>
        </w:tc>
      </w:tr>
      <w:tr w:rsidR="00E97237" w:rsidRPr="00E97237" w14:paraId="5F18A860" w14:textId="77777777" w:rsidTr="00E83634">
        <w:tc>
          <w:tcPr>
            <w:tcW w:w="3420" w:type="dxa"/>
            <w:vAlign w:val="center"/>
          </w:tcPr>
          <w:p w14:paraId="0BA6025F" w14:textId="77777777" w:rsidR="00E97237" w:rsidRPr="00E97237" w:rsidRDefault="00E97237" w:rsidP="00E97237">
            <w:pPr>
              <w:ind w:left="-105"/>
              <w:jc w:val="thaiDistribute"/>
              <w:rPr>
                <w:rFonts w:cs="Cordia New"/>
                <w:sz w:val="22"/>
                <w:szCs w:val="22"/>
              </w:rPr>
            </w:pPr>
            <w:r w:rsidRPr="00E97237">
              <w:rPr>
                <w:rFonts w:cs="Cordia New"/>
                <w:sz w:val="22"/>
                <w:szCs w:val="22"/>
              </w:rPr>
              <w:t>Other comprehensive income (expense)</w:t>
            </w:r>
          </w:p>
        </w:tc>
        <w:tc>
          <w:tcPr>
            <w:tcW w:w="1008" w:type="dxa"/>
            <w:shd w:val="clear" w:color="auto" w:fill="FAFAFA"/>
            <w:vAlign w:val="bottom"/>
          </w:tcPr>
          <w:p w14:paraId="7AB5A557" w14:textId="77BAC73A"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34</w:t>
            </w:r>
            <w:r w:rsidRPr="00E97237">
              <w:rPr>
                <w:rFonts w:cs="Cordia New"/>
                <w:sz w:val="22"/>
                <w:szCs w:val="22"/>
              </w:rPr>
              <w:t>,</w:t>
            </w:r>
            <w:r w:rsidR="00C64A6F" w:rsidRPr="00C64A6F">
              <w:rPr>
                <w:rFonts w:cs="Cordia New"/>
                <w:sz w:val="22"/>
                <w:szCs w:val="22"/>
              </w:rPr>
              <w:t>124</w:t>
            </w:r>
            <w:r w:rsidRPr="00E97237">
              <w:rPr>
                <w:rFonts w:cs="Cordia New"/>
                <w:sz w:val="22"/>
                <w:szCs w:val="22"/>
              </w:rPr>
              <w:t>)</w:t>
            </w:r>
          </w:p>
        </w:tc>
        <w:tc>
          <w:tcPr>
            <w:tcW w:w="1008" w:type="dxa"/>
            <w:vAlign w:val="bottom"/>
          </w:tcPr>
          <w:p w14:paraId="2594E89A" w14:textId="247824DC"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6</w:t>
            </w:r>
            <w:r w:rsidRPr="00E97237">
              <w:rPr>
                <w:rFonts w:cs="Cordia New"/>
                <w:sz w:val="22"/>
                <w:szCs w:val="22"/>
              </w:rPr>
              <w:t>,</w:t>
            </w:r>
            <w:r w:rsidR="00C64A6F" w:rsidRPr="00C64A6F">
              <w:rPr>
                <w:rFonts w:cs="Cordia New"/>
                <w:sz w:val="22"/>
                <w:szCs w:val="22"/>
              </w:rPr>
              <w:t>530</w:t>
            </w:r>
            <w:r w:rsidRPr="00E97237">
              <w:rPr>
                <w:rFonts w:cs="Cordia New"/>
                <w:sz w:val="22"/>
                <w:szCs w:val="22"/>
              </w:rPr>
              <w:t>)</w:t>
            </w:r>
          </w:p>
        </w:tc>
        <w:tc>
          <w:tcPr>
            <w:tcW w:w="1008" w:type="dxa"/>
            <w:shd w:val="clear" w:color="auto" w:fill="FAFAFA"/>
            <w:vAlign w:val="bottom"/>
          </w:tcPr>
          <w:p w14:paraId="5CAC284C" w14:textId="1265DAA8"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94</w:t>
            </w:r>
            <w:r w:rsidRPr="00E97237">
              <w:rPr>
                <w:rFonts w:cs="Cordia New"/>
                <w:sz w:val="22"/>
                <w:szCs w:val="22"/>
              </w:rPr>
              <w:t>,</w:t>
            </w:r>
            <w:r w:rsidR="00C64A6F" w:rsidRPr="00C64A6F">
              <w:rPr>
                <w:rFonts w:cs="Cordia New"/>
                <w:sz w:val="22"/>
                <w:szCs w:val="22"/>
              </w:rPr>
              <w:t>664</w:t>
            </w:r>
            <w:r w:rsidRPr="00E97237">
              <w:rPr>
                <w:rFonts w:cs="Cordia New"/>
                <w:sz w:val="22"/>
                <w:szCs w:val="22"/>
              </w:rPr>
              <w:t>)</w:t>
            </w:r>
          </w:p>
        </w:tc>
        <w:tc>
          <w:tcPr>
            <w:tcW w:w="1008" w:type="dxa"/>
            <w:vAlign w:val="bottom"/>
          </w:tcPr>
          <w:p w14:paraId="5392C8F8" w14:textId="383DE36B"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3</w:t>
            </w:r>
            <w:r w:rsidRPr="00E97237">
              <w:rPr>
                <w:rFonts w:cs="Cordia New"/>
                <w:sz w:val="22"/>
                <w:szCs w:val="22"/>
              </w:rPr>
              <w:t>,</w:t>
            </w:r>
            <w:r w:rsidR="00C64A6F" w:rsidRPr="00C64A6F">
              <w:rPr>
                <w:rFonts w:cs="Cordia New"/>
                <w:sz w:val="22"/>
                <w:szCs w:val="22"/>
              </w:rPr>
              <w:t>608</w:t>
            </w:r>
            <w:r w:rsidRPr="00E97237">
              <w:rPr>
                <w:rFonts w:cs="Cordia New"/>
                <w:sz w:val="22"/>
                <w:szCs w:val="22"/>
              </w:rPr>
              <w:t>)</w:t>
            </w:r>
          </w:p>
        </w:tc>
        <w:tc>
          <w:tcPr>
            <w:tcW w:w="1008" w:type="dxa"/>
            <w:shd w:val="clear" w:color="auto" w:fill="FAFAFA"/>
            <w:vAlign w:val="bottom"/>
          </w:tcPr>
          <w:p w14:paraId="4134B85F" w14:textId="74D9275B" w:rsidR="00E97237" w:rsidRPr="00E97237" w:rsidRDefault="00C64A6F" w:rsidP="00137F99">
            <w:pPr>
              <w:tabs>
                <w:tab w:val="decimal" w:pos="789"/>
              </w:tabs>
              <w:ind w:right="-72"/>
              <w:jc w:val="both"/>
              <w:rPr>
                <w:rFonts w:cs="Cordia New"/>
                <w:sz w:val="22"/>
                <w:szCs w:val="22"/>
              </w:rPr>
            </w:pPr>
            <w:r w:rsidRPr="00C64A6F">
              <w:rPr>
                <w:rFonts w:cs="Cordia New"/>
                <w:sz w:val="22"/>
                <w:szCs w:val="22"/>
              </w:rPr>
              <w:t>23</w:t>
            </w:r>
            <w:r w:rsidR="00E97237" w:rsidRPr="00E97237">
              <w:rPr>
                <w:rFonts w:cs="Cordia New"/>
                <w:sz w:val="22"/>
                <w:szCs w:val="22"/>
              </w:rPr>
              <w:t>,</w:t>
            </w:r>
            <w:r w:rsidRPr="00C64A6F">
              <w:rPr>
                <w:rFonts w:cs="Cordia New"/>
                <w:sz w:val="22"/>
                <w:szCs w:val="22"/>
              </w:rPr>
              <w:t>558</w:t>
            </w:r>
          </w:p>
        </w:tc>
        <w:tc>
          <w:tcPr>
            <w:tcW w:w="1008" w:type="dxa"/>
            <w:vAlign w:val="bottom"/>
          </w:tcPr>
          <w:p w14:paraId="1E91EC08" w14:textId="0E3E54C0" w:rsidR="00E97237" w:rsidRPr="00E97237" w:rsidRDefault="00C64A6F" w:rsidP="00137F99">
            <w:pPr>
              <w:tabs>
                <w:tab w:val="decimal" w:pos="789"/>
              </w:tabs>
              <w:ind w:right="-72"/>
              <w:jc w:val="both"/>
              <w:rPr>
                <w:rFonts w:cs="Cordia New"/>
                <w:sz w:val="22"/>
                <w:szCs w:val="22"/>
              </w:rPr>
            </w:pPr>
            <w:r w:rsidRPr="00C64A6F">
              <w:rPr>
                <w:rFonts w:cs="Cordia New"/>
                <w:sz w:val="22"/>
                <w:szCs w:val="22"/>
              </w:rPr>
              <w:t>54</w:t>
            </w:r>
            <w:r w:rsidR="00E97237" w:rsidRPr="00E97237">
              <w:rPr>
                <w:rFonts w:cs="Cordia New"/>
                <w:sz w:val="22"/>
                <w:szCs w:val="22"/>
              </w:rPr>
              <w:t>,</w:t>
            </w:r>
            <w:r w:rsidRPr="00C64A6F">
              <w:rPr>
                <w:rFonts w:cs="Cordia New"/>
                <w:sz w:val="22"/>
                <w:szCs w:val="22"/>
              </w:rPr>
              <w:t>827</w:t>
            </w:r>
          </w:p>
        </w:tc>
      </w:tr>
      <w:tr w:rsidR="00E97237" w:rsidRPr="00E97237" w14:paraId="513237AA" w14:textId="77777777" w:rsidTr="00E83634">
        <w:tc>
          <w:tcPr>
            <w:tcW w:w="3420" w:type="dxa"/>
            <w:vAlign w:val="center"/>
          </w:tcPr>
          <w:p w14:paraId="500050ED" w14:textId="77777777" w:rsidR="00E97237" w:rsidRPr="00E97237" w:rsidRDefault="00E97237" w:rsidP="00E97237">
            <w:pPr>
              <w:ind w:left="-105"/>
              <w:jc w:val="thaiDistribute"/>
              <w:rPr>
                <w:rFonts w:cs="Cordia New"/>
                <w:sz w:val="22"/>
                <w:szCs w:val="22"/>
              </w:rPr>
            </w:pPr>
            <w:r w:rsidRPr="00E97237">
              <w:rPr>
                <w:rFonts w:cs="Cordia New"/>
                <w:sz w:val="22"/>
                <w:szCs w:val="22"/>
              </w:rPr>
              <w:t>Dividend paid</w:t>
            </w:r>
          </w:p>
        </w:tc>
        <w:tc>
          <w:tcPr>
            <w:tcW w:w="1008" w:type="dxa"/>
            <w:tcBorders>
              <w:bottom w:val="single" w:sz="4" w:space="0" w:color="auto"/>
            </w:tcBorders>
            <w:shd w:val="clear" w:color="auto" w:fill="FAFAFA"/>
            <w:vAlign w:val="bottom"/>
          </w:tcPr>
          <w:p w14:paraId="372D7D13" w14:textId="62CD42B9"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11</w:t>
            </w:r>
            <w:r w:rsidRPr="00E97237">
              <w:rPr>
                <w:rFonts w:cs="Cordia New"/>
                <w:sz w:val="22"/>
                <w:szCs w:val="22"/>
              </w:rPr>
              <w:t>,</w:t>
            </w:r>
            <w:r w:rsidR="00C64A6F" w:rsidRPr="00C64A6F">
              <w:rPr>
                <w:rFonts w:cs="Cordia New"/>
                <w:sz w:val="22"/>
                <w:szCs w:val="22"/>
              </w:rPr>
              <w:t>109</w:t>
            </w:r>
            <w:r w:rsidRPr="00E97237">
              <w:rPr>
                <w:rFonts w:cs="Cordia New"/>
                <w:sz w:val="22"/>
                <w:szCs w:val="22"/>
              </w:rPr>
              <w:t>)</w:t>
            </w:r>
          </w:p>
        </w:tc>
        <w:tc>
          <w:tcPr>
            <w:tcW w:w="1008" w:type="dxa"/>
            <w:tcBorders>
              <w:bottom w:val="single" w:sz="4" w:space="0" w:color="auto"/>
            </w:tcBorders>
            <w:vAlign w:val="bottom"/>
          </w:tcPr>
          <w:p w14:paraId="672407BC" w14:textId="7FD40E74"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12</w:t>
            </w:r>
            <w:r w:rsidRPr="00E97237">
              <w:rPr>
                <w:rFonts w:cs="Cordia New"/>
                <w:sz w:val="22"/>
                <w:szCs w:val="22"/>
              </w:rPr>
              <w:t>,</w:t>
            </w:r>
            <w:r w:rsidR="00C64A6F" w:rsidRPr="00C64A6F">
              <w:rPr>
                <w:rFonts w:cs="Cordia New"/>
                <w:sz w:val="22"/>
                <w:szCs w:val="22"/>
              </w:rPr>
              <w:t>184</w:t>
            </w:r>
            <w:r w:rsidRPr="00E97237">
              <w:rPr>
                <w:rFonts w:cs="Cordia New"/>
                <w:sz w:val="22"/>
                <w:szCs w:val="22"/>
              </w:rPr>
              <w:t>)</w:t>
            </w:r>
          </w:p>
        </w:tc>
        <w:tc>
          <w:tcPr>
            <w:tcW w:w="1008" w:type="dxa"/>
            <w:tcBorders>
              <w:bottom w:val="single" w:sz="4" w:space="0" w:color="auto"/>
            </w:tcBorders>
            <w:shd w:val="clear" w:color="auto" w:fill="FAFAFA"/>
            <w:vAlign w:val="bottom"/>
          </w:tcPr>
          <w:p w14:paraId="6C499C39" w14:textId="56EBE979"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48</w:t>
            </w:r>
            <w:r w:rsidRPr="00E97237">
              <w:rPr>
                <w:rFonts w:cs="Cordia New"/>
                <w:sz w:val="22"/>
                <w:szCs w:val="22"/>
              </w:rPr>
              <w:t>,</w:t>
            </w:r>
            <w:r w:rsidR="00C64A6F" w:rsidRPr="00C64A6F">
              <w:rPr>
                <w:rFonts w:cs="Cordia New"/>
                <w:sz w:val="22"/>
                <w:szCs w:val="22"/>
              </w:rPr>
              <w:t>452</w:t>
            </w:r>
            <w:r w:rsidRPr="00E97237">
              <w:rPr>
                <w:rFonts w:cs="Cordia New"/>
                <w:sz w:val="22"/>
                <w:szCs w:val="22"/>
              </w:rPr>
              <w:t>)</w:t>
            </w:r>
          </w:p>
        </w:tc>
        <w:tc>
          <w:tcPr>
            <w:tcW w:w="1008" w:type="dxa"/>
            <w:tcBorders>
              <w:bottom w:val="single" w:sz="4" w:space="0" w:color="auto"/>
            </w:tcBorders>
            <w:vAlign w:val="bottom"/>
          </w:tcPr>
          <w:p w14:paraId="5EFB2A3F" w14:textId="53267EAA"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28</w:t>
            </w:r>
            <w:r w:rsidRPr="00E97237">
              <w:rPr>
                <w:rFonts w:cs="Cordia New"/>
                <w:sz w:val="22"/>
                <w:szCs w:val="22"/>
              </w:rPr>
              <w:t>,</w:t>
            </w:r>
            <w:r w:rsidR="00C64A6F" w:rsidRPr="00C64A6F">
              <w:rPr>
                <w:rFonts w:cs="Cordia New"/>
                <w:sz w:val="22"/>
                <w:szCs w:val="22"/>
              </w:rPr>
              <w:t>473</w:t>
            </w:r>
            <w:r w:rsidRPr="00E97237">
              <w:rPr>
                <w:rFonts w:cs="Cordia New"/>
                <w:sz w:val="22"/>
                <w:szCs w:val="22"/>
              </w:rPr>
              <w:t>)</w:t>
            </w:r>
          </w:p>
        </w:tc>
        <w:tc>
          <w:tcPr>
            <w:tcW w:w="1008" w:type="dxa"/>
            <w:tcBorders>
              <w:bottom w:val="single" w:sz="4" w:space="0" w:color="auto"/>
            </w:tcBorders>
            <w:shd w:val="clear" w:color="auto" w:fill="FAFAFA"/>
            <w:vAlign w:val="bottom"/>
          </w:tcPr>
          <w:p w14:paraId="64909052" w14:textId="5AD407C5"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49</w:t>
            </w:r>
            <w:r w:rsidRPr="00E97237">
              <w:rPr>
                <w:rFonts w:cs="Cordia New"/>
                <w:sz w:val="22"/>
                <w:szCs w:val="22"/>
              </w:rPr>
              <w:t>,</w:t>
            </w:r>
            <w:r w:rsidR="00C64A6F" w:rsidRPr="00C64A6F">
              <w:rPr>
                <w:rFonts w:cs="Cordia New"/>
                <w:sz w:val="22"/>
                <w:szCs w:val="22"/>
              </w:rPr>
              <w:t>562</w:t>
            </w:r>
            <w:r w:rsidRPr="00E97237">
              <w:rPr>
                <w:rFonts w:cs="Cordia New"/>
                <w:sz w:val="22"/>
                <w:szCs w:val="22"/>
              </w:rPr>
              <w:t>)</w:t>
            </w:r>
          </w:p>
        </w:tc>
        <w:tc>
          <w:tcPr>
            <w:tcW w:w="1008" w:type="dxa"/>
            <w:tcBorders>
              <w:bottom w:val="single" w:sz="4" w:space="0" w:color="auto"/>
            </w:tcBorders>
            <w:vAlign w:val="bottom"/>
          </w:tcPr>
          <w:p w14:paraId="18FD870A" w14:textId="3254639D"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r w:rsidR="00C64A6F" w:rsidRPr="00C64A6F">
              <w:rPr>
                <w:rFonts w:cs="Cordia New"/>
                <w:sz w:val="22"/>
                <w:szCs w:val="22"/>
              </w:rPr>
              <w:t>107</w:t>
            </w:r>
            <w:r w:rsidRPr="00E97237">
              <w:rPr>
                <w:rFonts w:cs="Cordia New"/>
                <w:sz w:val="22"/>
                <w:szCs w:val="22"/>
              </w:rPr>
              <w:t>,</w:t>
            </w:r>
            <w:r w:rsidR="00C64A6F" w:rsidRPr="00C64A6F">
              <w:rPr>
                <w:rFonts w:cs="Cordia New"/>
                <w:sz w:val="22"/>
                <w:szCs w:val="22"/>
              </w:rPr>
              <w:t>332</w:t>
            </w:r>
            <w:r w:rsidRPr="00E97237">
              <w:rPr>
                <w:rFonts w:cs="Cordia New"/>
                <w:sz w:val="22"/>
                <w:szCs w:val="22"/>
              </w:rPr>
              <w:t>)</w:t>
            </w:r>
          </w:p>
        </w:tc>
      </w:tr>
      <w:tr w:rsidR="00E97237" w:rsidRPr="00E97237" w14:paraId="2F95214B" w14:textId="77777777" w:rsidTr="00E83634">
        <w:tc>
          <w:tcPr>
            <w:tcW w:w="3420" w:type="dxa"/>
            <w:vAlign w:val="center"/>
          </w:tcPr>
          <w:p w14:paraId="0E8E54F8" w14:textId="402C59DF" w:rsidR="00E97237" w:rsidRPr="00E97237" w:rsidRDefault="00E97237" w:rsidP="00E97237">
            <w:pPr>
              <w:ind w:left="-105"/>
              <w:jc w:val="thaiDistribute"/>
              <w:rPr>
                <w:rFonts w:cs="Cordia New"/>
                <w:sz w:val="22"/>
                <w:szCs w:val="22"/>
              </w:rPr>
            </w:pPr>
            <w:r w:rsidRPr="00E97237">
              <w:rPr>
                <w:rFonts w:cs="Cordia New"/>
                <w:sz w:val="22"/>
                <w:szCs w:val="22"/>
              </w:rPr>
              <w:t xml:space="preserve">Net assets as at </w:t>
            </w:r>
            <w:r w:rsidR="00C64A6F" w:rsidRPr="00C64A6F">
              <w:rPr>
                <w:rFonts w:cs="Cordia New"/>
                <w:sz w:val="22"/>
                <w:szCs w:val="22"/>
              </w:rPr>
              <w:t>31</w:t>
            </w:r>
            <w:r w:rsidRPr="00E97237">
              <w:rPr>
                <w:rFonts w:cs="Cordia New"/>
                <w:sz w:val="22"/>
                <w:szCs w:val="22"/>
              </w:rPr>
              <w:t xml:space="preserve"> December</w:t>
            </w:r>
          </w:p>
        </w:tc>
        <w:tc>
          <w:tcPr>
            <w:tcW w:w="1008" w:type="dxa"/>
            <w:tcBorders>
              <w:top w:val="single" w:sz="4" w:space="0" w:color="auto"/>
              <w:bottom w:val="single" w:sz="4" w:space="0" w:color="auto"/>
            </w:tcBorders>
            <w:shd w:val="clear" w:color="auto" w:fill="FAFAFA"/>
            <w:vAlign w:val="bottom"/>
          </w:tcPr>
          <w:p w14:paraId="055E6A44" w14:textId="0C9BA404" w:rsidR="00E97237" w:rsidRPr="00E97237" w:rsidRDefault="00C64A6F" w:rsidP="00137F99">
            <w:pPr>
              <w:tabs>
                <w:tab w:val="decimal" w:pos="789"/>
              </w:tabs>
              <w:ind w:right="-72"/>
              <w:jc w:val="both"/>
              <w:rPr>
                <w:rFonts w:cs="Cordia New"/>
                <w:sz w:val="22"/>
                <w:szCs w:val="22"/>
              </w:rPr>
            </w:pPr>
            <w:r w:rsidRPr="00C64A6F">
              <w:rPr>
                <w:rFonts w:cs="Cordia New"/>
                <w:sz w:val="22"/>
                <w:szCs w:val="22"/>
              </w:rPr>
              <w:t>235</w:t>
            </w:r>
            <w:r w:rsidR="00E97237" w:rsidRPr="00E97237">
              <w:rPr>
                <w:rFonts w:cs="Cordia New"/>
                <w:sz w:val="22"/>
                <w:szCs w:val="22"/>
              </w:rPr>
              <w:t>,</w:t>
            </w:r>
            <w:r w:rsidRPr="00C64A6F">
              <w:rPr>
                <w:rFonts w:cs="Cordia New"/>
                <w:sz w:val="22"/>
                <w:szCs w:val="22"/>
              </w:rPr>
              <w:t>488</w:t>
            </w:r>
          </w:p>
        </w:tc>
        <w:tc>
          <w:tcPr>
            <w:tcW w:w="1008" w:type="dxa"/>
            <w:tcBorders>
              <w:top w:val="single" w:sz="4" w:space="0" w:color="auto"/>
              <w:bottom w:val="single" w:sz="4" w:space="0" w:color="auto"/>
            </w:tcBorders>
            <w:vAlign w:val="bottom"/>
          </w:tcPr>
          <w:p w14:paraId="121F60B6" w14:textId="580B54C3" w:rsidR="00E97237" w:rsidRPr="00E97237" w:rsidRDefault="00C64A6F" w:rsidP="00137F99">
            <w:pPr>
              <w:tabs>
                <w:tab w:val="decimal" w:pos="789"/>
              </w:tabs>
              <w:ind w:right="-72"/>
              <w:jc w:val="both"/>
              <w:rPr>
                <w:rFonts w:cs="Cordia New"/>
                <w:sz w:val="22"/>
                <w:szCs w:val="22"/>
              </w:rPr>
            </w:pPr>
            <w:r w:rsidRPr="00C64A6F">
              <w:rPr>
                <w:rFonts w:cs="Cordia New"/>
                <w:sz w:val="22"/>
                <w:szCs w:val="22"/>
              </w:rPr>
              <w:t>267</w:t>
            </w:r>
            <w:r w:rsidR="00E97237" w:rsidRPr="00E97237">
              <w:rPr>
                <w:rFonts w:cs="Cordia New"/>
                <w:sz w:val="22"/>
                <w:szCs w:val="22"/>
              </w:rPr>
              <w:t>,</w:t>
            </w:r>
            <w:r w:rsidRPr="00C64A6F">
              <w:rPr>
                <w:rFonts w:cs="Cordia New"/>
                <w:sz w:val="22"/>
                <w:szCs w:val="22"/>
              </w:rPr>
              <w:t>192</w:t>
            </w:r>
          </w:p>
        </w:tc>
        <w:tc>
          <w:tcPr>
            <w:tcW w:w="1008" w:type="dxa"/>
            <w:tcBorders>
              <w:top w:val="single" w:sz="4" w:space="0" w:color="auto"/>
              <w:bottom w:val="single" w:sz="4" w:space="0" w:color="auto"/>
            </w:tcBorders>
            <w:shd w:val="clear" w:color="auto" w:fill="FAFAFA"/>
            <w:vAlign w:val="bottom"/>
          </w:tcPr>
          <w:p w14:paraId="58CDEDD3" w14:textId="13B72F13" w:rsidR="00E97237" w:rsidRPr="00E97237" w:rsidRDefault="00C64A6F" w:rsidP="00137F99">
            <w:pPr>
              <w:tabs>
                <w:tab w:val="decimal" w:pos="789"/>
              </w:tabs>
              <w:ind w:right="-72"/>
              <w:jc w:val="both"/>
              <w:rPr>
                <w:rFonts w:cs="Cordia New"/>
                <w:sz w:val="22"/>
                <w:szCs w:val="22"/>
              </w:rPr>
            </w:pPr>
            <w:r w:rsidRPr="00C64A6F">
              <w:rPr>
                <w:rFonts w:cs="Cordia New"/>
                <w:sz w:val="22"/>
                <w:szCs w:val="22"/>
              </w:rPr>
              <w:t>1</w:t>
            </w:r>
            <w:r w:rsidR="00E97237" w:rsidRPr="00E97237">
              <w:rPr>
                <w:rFonts w:cs="Cordia New"/>
                <w:sz w:val="22"/>
                <w:szCs w:val="22"/>
              </w:rPr>
              <w:t>,</w:t>
            </w:r>
            <w:r w:rsidRPr="00C64A6F">
              <w:rPr>
                <w:rFonts w:cs="Cordia New"/>
                <w:sz w:val="22"/>
                <w:szCs w:val="22"/>
              </w:rPr>
              <w:t>513</w:t>
            </w:r>
            <w:r w:rsidR="00E97237" w:rsidRPr="00E97237">
              <w:rPr>
                <w:rFonts w:cs="Cordia New"/>
                <w:sz w:val="22"/>
                <w:szCs w:val="22"/>
              </w:rPr>
              <w:t>,</w:t>
            </w:r>
            <w:r w:rsidRPr="00C64A6F">
              <w:rPr>
                <w:rFonts w:cs="Cordia New"/>
                <w:sz w:val="22"/>
                <w:szCs w:val="22"/>
              </w:rPr>
              <w:t>806</w:t>
            </w:r>
          </w:p>
        </w:tc>
        <w:tc>
          <w:tcPr>
            <w:tcW w:w="1008" w:type="dxa"/>
            <w:tcBorders>
              <w:top w:val="single" w:sz="4" w:space="0" w:color="auto"/>
              <w:bottom w:val="single" w:sz="4" w:space="0" w:color="auto"/>
            </w:tcBorders>
            <w:vAlign w:val="bottom"/>
          </w:tcPr>
          <w:p w14:paraId="6F298AF8" w14:textId="60DF3013" w:rsidR="00E97237" w:rsidRPr="00E97237" w:rsidRDefault="00C64A6F" w:rsidP="00137F99">
            <w:pPr>
              <w:tabs>
                <w:tab w:val="decimal" w:pos="789"/>
              </w:tabs>
              <w:ind w:right="-72"/>
              <w:jc w:val="both"/>
              <w:rPr>
                <w:rFonts w:cs="Cordia New"/>
                <w:sz w:val="22"/>
                <w:szCs w:val="22"/>
              </w:rPr>
            </w:pPr>
            <w:r w:rsidRPr="00C64A6F">
              <w:rPr>
                <w:rFonts w:cs="Cordia New"/>
                <w:sz w:val="22"/>
                <w:szCs w:val="22"/>
              </w:rPr>
              <w:t>1</w:t>
            </w:r>
            <w:r w:rsidR="00E97237" w:rsidRPr="00E97237">
              <w:rPr>
                <w:rFonts w:cs="Cordia New"/>
                <w:sz w:val="22"/>
                <w:szCs w:val="22"/>
              </w:rPr>
              <w:t>,</w:t>
            </w:r>
            <w:r w:rsidRPr="00C64A6F">
              <w:rPr>
                <w:rFonts w:cs="Cordia New"/>
                <w:sz w:val="22"/>
                <w:szCs w:val="22"/>
              </w:rPr>
              <w:t>389</w:t>
            </w:r>
            <w:r w:rsidR="00E97237" w:rsidRPr="00E97237">
              <w:rPr>
                <w:rFonts w:cs="Cordia New"/>
                <w:sz w:val="22"/>
                <w:szCs w:val="22"/>
              </w:rPr>
              <w:t>,</w:t>
            </w:r>
            <w:r w:rsidRPr="00C64A6F">
              <w:rPr>
                <w:rFonts w:cs="Cordia New"/>
                <w:sz w:val="22"/>
                <w:szCs w:val="22"/>
              </w:rPr>
              <w:t>784</w:t>
            </w:r>
          </w:p>
        </w:tc>
        <w:tc>
          <w:tcPr>
            <w:tcW w:w="1008" w:type="dxa"/>
            <w:tcBorders>
              <w:top w:val="single" w:sz="4" w:space="0" w:color="auto"/>
              <w:bottom w:val="single" w:sz="4" w:space="0" w:color="auto"/>
            </w:tcBorders>
            <w:shd w:val="clear" w:color="auto" w:fill="FAFAFA"/>
            <w:vAlign w:val="bottom"/>
          </w:tcPr>
          <w:p w14:paraId="27C54BB3" w14:textId="052ADF39" w:rsidR="00E97237" w:rsidRPr="00E97237" w:rsidRDefault="00C64A6F" w:rsidP="00137F99">
            <w:pPr>
              <w:tabs>
                <w:tab w:val="decimal" w:pos="789"/>
              </w:tabs>
              <w:ind w:right="-72"/>
              <w:jc w:val="both"/>
              <w:rPr>
                <w:rFonts w:cs="Cordia New"/>
                <w:sz w:val="22"/>
                <w:szCs w:val="22"/>
              </w:rPr>
            </w:pPr>
            <w:r w:rsidRPr="00C64A6F">
              <w:rPr>
                <w:rFonts w:cs="Cordia New"/>
                <w:sz w:val="22"/>
                <w:szCs w:val="22"/>
              </w:rPr>
              <w:t>1</w:t>
            </w:r>
            <w:r w:rsidR="00E97237" w:rsidRPr="00E97237">
              <w:rPr>
                <w:rFonts w:cs="Cordia New"/>
                <w:sz w:val="22"/>
                <w:szCs w:val="22"/>
              </w:rPr>
              <w:t>,</w:t>
            </w:r>
            <w:r w:rsidRPr="00C64A6F">
              <w:rPr>
                <w:rFonts w:cs="Cordia New"/>
                <w:sz w:val="22"/>
                <w:szCs w:val="22"/>
              </w:rPr>
              <w:t>352</w:t>
            </w:r>
            <w:r w:rsidR="00E97237" w:rsidRPr="00E97237">
              <w:rPr>
                <w:rFonts w:cs="Cordia New"/>
                <w:sz w:val="22"/>
                <w:szCs w:val="22"/>
              </w:rPr>
              <w:t>,</w:t>
            </w:r>
            <w:r w:rsidRPr="00C64A6F">
              <w:rPr>
                <w:rFonts w:cs="Cordia New"/>
                <w:sz w:val="22"/>
                <w:szCs w:val="22"/>
              </w:rPr>
              <w:t>611</w:t>
            </w:r>
          </w:p>
        </w:tc>
        <w:tc>
          <w:tcPr>
            <w:tcW w:w="1008" w:type="dxa"/>
            <w:tcBorders>
              <w:top w:val="single" w:sz="4" w:space="0" w:color="auto"/>
              <w:bottom w:val="single" w:sz="4" w:space="0" w:color="auto"/>
            </w:tcBorders>
            <w:vAlign w:val="bottom"/>
          </w:tcPr>
          <w:p w14:paraId="56F5D264" w14:textId="2CD31633" w:rsidR="00E97237" w:rsidRPr="00E97237" w:rsidRDefault="00C64A6F" w:rsidP="00137F99">
            <w:pPr>
              <w:tabs>
                <w:tab w:val="decimal" w:pos="789"/>
              </w:tabs>
              <w:ind w:right="-72"/>
              <w:jc w:val="both"/>
              <w:rPr>
                <w:rFonts w:cs="Cordia New"/>
                <w:sz w:val="22"/>
                <w:szCs w:val="22"/>
              </w:rPr>
            </w:pPr>
            <w:r w:rsidRPr="00C64A6F">
              <w:rPr>
                <w:rFonts w:cs="Cordia New"/>
                <w:sz w:val="22"/>
                <w:szCs w:val="22"/>
              </w:rPr>
              <w:t>1</w:t>
            </w:r>
            <w:r w:rsidR="00E97237" w:rsidRPr="00E97237">
              <w:rPr>
                <w:rFonts w:cs="Cordia New"/>
                <w:sz w:val="22"/>
                <w:szCs w:val="22"/>
              </w:rPr>
              <w:t>,</w:t>
            </w:r>
            <w:r w:rsidRPr="00C64A6F">
              <w:rPr>
                <w:rFonts w:cs="Cordia New"/>
                <w:sz w:val="22"/>
                <w:szCs w:val="22"/>
              </w:rPr>
              <w:t>061</w:t>
            </w:r>
            <w:r w:rsidR="00E97237" w:rsidRPr="00E97237">
              <w:rPr>
                <w:rFonts w:cs="Cordia New"/>
                <w:sz w:val="22"/>
                <w:szCs w:val="22"/>
              </w:rPr>
              <w:t>,</w:t>
            </w:r>
            <w:r w:rsidRPr="00C64A6F">
              <w:rPr>
                <w:rFonts w:cs="Cordia New"/>
                <w:sz w:val="22"/>
                <w:szCs w:val="22"/>
              </w:rPr>
              <w:t>351</w:t>
            </w:r>
          </w:p>
        </w:tc>
      </w:tr>
      <w:tr w:rsidR="00CF171C" w:rsidRPr="00E97237" w14:paraId="743EA899" w14:textId="77777777" w:rsidTr="00E83634">
        <w:tc>
          <w:tcPr>
            <w:tcW w:w="3420" w:type="dxa"/>
            <w:vAlign w:val="center"/>
          </w:tcPr>
          <w:p w14:paraId="072B015B" w14:textId="77777777" w:rsidR="00CF171C" w:rsidRPr="00E97237" w:rsidRDefault="00CF171C" w:rsidP="00CF171C">
            <w:pPr>
              <w:ind w:left="-105"/>
              <w:jc w:val="thaiDistribute"/>
              <w:rPr>
                <w:rFonts w:cs="Cordia New"/>
                <w:sz w:val="22"/>
                <w:szCs w:val="22"/>
              </w:rPr>
            </w:pPr>
          </w:p>
        </w:tc>
        <w:tc>
          <w:tcPr>
            <w:tcW w:w="1008" w:type="dxa"/>
            <w:tcBorders>
              <w:top w:val="single" w:sz="4" w:space="0" w:color="auto"/>
            </w:tcBorders>
            <w:shd w:val="clear" w:color="auto" w:fill="FAFAFA"/>
            <w:vAlign w:val="bottom"/>
          </w:tcPr>
          <w:p w14:paraId="17DFC200" w14:textId="77777777" w:rsidR="00CF171C" w:rsidRPr="00E97237" w:rsidRDefault="00CF171C" w:rsidP="00137F99">
            <w:pPr>
              <w:tabs>
                <w:tab w:val="decimal" w:pos="789"/>
              </w:tabs>
              <w:ind w:right="-72"/>
              <w:jc w:val="both"/>
              <w:rPr>
                <w:rFonts w:cs="Cordia New"/>
                <w:sz w:val="22"/>
                <w:szCs w:val="22"/>
              </w:rPr>
            </w:pPr>
          </w:p>
        </w:tc>
        <w:tc>
          <w:tcPr>
            <w:tcW w:w="1008" w:type="dxa"/>
            <w:tcBorders>
              <w:top w:val="single" w:sz="4" w:space="0" w:color="auto"/>
            </w:tcBorders>
            <w:vAlign w:val="bottom"/>
          </w:tcPr>
          <w:p w14:paraId="7E22277A" w14:textId="77777777" w:rsidR="00CF171C" w:rsidRPr="00E97237" w:rsidRDefault="00CF171C" w:rsidP="00137F99">
            <w:pPr>
              <w:tabs>
                <w:tab w:val="decimal" w:pos="789"/>
              </w:tabs>
              <w:ind w:right="-72"/>
              <w:jc w:val="both"/>
              <w:rPr>
                <w:rFonts w:cs="Cordia New"/>
                <w:sz w:val="22"/>
                <w:szCs w:val="22"/>
              </w:rPr>
            </w:pPr>
          </w:p>
        </w:tc>
        <w:tc>
          <w:tcPr>
            <w:tcW w:w="1008" w:type="dxa"/>
            <w:tcBorders>
              <w:top w:val="single" w:sz="4" w:space="0" w:color="auto"/>
            </w:tcBorders>
            <w:shd w:val="clear" w:color="auto" w:fill="FAFAFA"/>
            <w:vAlign w:val="bottom"/>
          </w:tcPr>
          <w:p w14:paraId="7F517D56" w14:textId="77777777" w:rsidR="00CF171C" w:rsidRPr="00E97237" w:rsidRDefault="00CF171C" w:rsidP="00137F99">
            <w:pPr>
              <w:tabs>
                <w:tab w:val="decimal" w:pos="789"/>
              </w:tabs>
              <w:ind w:right="-72"/>
              <w:jc w:val="both"/>
              <w:rPr>
                <w:rFonts w:cs="Cordia New"/>
                <w:sz w:val="22"/>
                <w:szCs w:val="22"/>
              </w:rPr>
            </w:pPr>
          </w:p>
        </w:tc>
        <w:tc>
          <w:tcPr>
            <w:tcW w:w="1008" w:type="dxa"/>
            <w:tcBorders>
              <w:top w:val="single" w:sz="4" w:space="0" w:color="auto"/>
            </w:tcBorders>
            <w:vAlign w:val="bottom"/>
          </w:tcPr>
          <w:p w14:paraId="74423C8F" w14:textId="77777777" w:rsidR="00CF171C" w:rsidRPr="00E97237" w:rsidRDefault="00CF171C" w:rsidP="00137F99">
            <w:pPr>
              <w:tabs>
                <w:tab w:val="decimal" w:pos="789"/>
              </w:tabs>
              <w:ind w:right="-72"/>
              <w:jc w:val="both"/>
              <w:rPr>
                <w:rFonts w:cs="Cordia New"/>
                <w:sz w:val="22"/>
                <w:szCs w:val="22"/>
              </w:rPr>
            </w:pPr>
          </w:p>
        </w:tc>
        <w:tc>
          <w:tcPr>
            <w:tcW w:w="1008" w:type="dxa"/>
            <w:tcBorders>
              <w:top w:val="single" w:sz="4" w:space="0" w:color="auto"/>
            </w:tcBorders>
            <w:shd w:val="clear" w:color="auto" w:fill="FAFAFA"/>
            <w:vAlign w:val="bottom"/>
          </w:tcPr>
          <w:p w14:paraId="2C1A1E94" w14:textId="77777777" w:rsidR="00CF171C" w:rsidRPr="00E97237" w:rsidRDefault="00CF171C" w:rsidP="00137F99">
            <w:pPr>
              <w:tabs>
                <w:tab w:val="decimal" w:pos="789"/>
              </w:tabs>
              <w:ind w:right="-72"/>
              <w:jc w:val="both"/>
              <w:rPr>
                <w:rFonts w:cs="Cordia New"/>
                <w:sz w:val="22"/>
                <w:szCs w:val="22"/>
              </w:rPr>
            </w:pPr>
          </w:p>
        </w:tc>
        <w:tc>
          <w:tcPr>
            <w:tcW w:w="1008" w:type="dxa"/>
            <w:tcBorders>
              <w:top w:val="single" w:sz="4" w:space="0" w:color="auto"/>
            </w:tcBorders>
            <w:vAlign w:val="bottom"/>
          </w:tcPr>
          <w:p w14:paraId="0113EB83" w14:textId="77777777" w:rsidR="00CF171C" w:rsidRPr="00E97237" w:rsidRDefault="00CF171C" w:rsidP="00137F99">
            <w:pPr>
              <w:tabs>
                <w:tab w:val="decimal" w:pos="789"/>
              </w:tabs>
              <w:ind w:right="-72"/>
              <w:jc w:val="both"/>
              <w:rPr>
                <w:rFonts w:cs="Cordia New"/>
                <w:sz w:val="22"/>
                <w:szCs w:val="22"/>
              </w:rPr>
            </w:pPr>
          </w:p>
        </w:tc>
      </w:tr>
      <w:tr w:rsidR="00CF171C" w:rsidRPr="00E97237" w14:paraId="5A8A591B" w14:textId="77777777" w:rsidTr="00E83634">
        <w:tc>
          <w:tcPr>
            <w:tcW w:w="3420" w:type="dxa"/>
            <w:vAlign w:val="center"/>
          </w:tcPr>
          <w:p w14:paraId="22D6F5A3" w14:textId="77777777" w:rsidR="00CF171C" w:rsidRPr="00E97237" w:rsidRDefault="00CF171C" w:rsidP="00CF171C">
            <w:pPr>
              <w:ind w:left="-105"/>
              <w:jc w:val="thaiDistribute"/>
              <w:rPr>
                <w:rFonts w:cs="Cordia New"/>
                <w:sz w:val="22"/>
                <w:szCs w:val="22"/>
              </w:rPr>
            </w:pPr>
            <w:r w:rsidRPr="00E97237">
              <w:rPr>
                <w:rFonts w:cs="Cordia New"/>
                <w:sz w:val="22"/>
                <w:szCs w:val="22"/>
              </w:rPr>
              <w:t>Ownership percentage in joint ventures</w:t>
            </w:r>
          </w:p>
          <w:p w14:paraId="2B9A3D91" w14:textId="77777777" w:rsidR="00CF171C" w:rsidRPr="00E97237" w:rsidRDefault="00CF171C" w:rsidP="00CF171C">
            <w:pPr>
              <w:ind w:left="-105"/>
              <w:jc w:val="thaiDistribute"/>
              <w:rPr>
                <w:rFonts w:cs="Cordia New"/>
                <w:sz w:val="22"/>
                <w:szCs w:val="22"/>
              </w:rPr>
            </w:pPr>
            <w:r w:rsidRPr="00E97237">
              <w:rPr>
                <w:rFonts w:cs="Cordia New"/>
                <w:sz w:val="22"/>
                <w:szCs w:val="22"/>
              </w:rPr>
              <w:t xml:space="preserve">   by the Group</w:t>
            </w:r>
          </w:p>
        </w:tc>
        <w:tc>
          <w:tcPr>
            <w:tcW w:w="1008" w:type="dxa"/>
            <w:shd w:val="clear" w:color="auto" w:fill="FAFAFA"/>
            <w:vAlign w:val="bottom"/>
          </w:tcPr>
          <w:p w14:paraId="5738A4DD" w14:textId="32469E38" w:rsidR="00CF171C" w:rsidRPr="00E97237" w:rsidRDefault="00C64A6F" w:rsidP="00A71C8C">
            <w:pPr>
              <w:tabs>
                <w:tab w:val="right" w:pos="789"/>
              </w:tabs>
              <w:ind w:right="-72"/>
              <w:jc w:val="right"/>
              <w:rPr>
                <w:rFonts w:cs="Cordia New"/>
                <w:sz w:val="22"/>
                <w:szCs w:val="22"/>
              </w:rPr>
            </w:pPr>
            <w:r w:rsidRPr="00C64A6F">
              <w:rPr>
                <w:rFonts w:cs="Cordia New"/>
                <w:sz w:val="22"/>
                <w:szCs w:val="22"/>
              </w:rPr>
              <w:t>50</w:t>
            </w:r>
            <w:r w:rsidR="00CF171C" w:rsidRPr="00E97237">
              <w:rPr>
                <w:rFonts w:cs="Cordia New"/>
                <w:sz w:val="22"/>
                <w:szCs w:val="22"/>
              </w:rPr>
              <w:t>%</w:t>
            </w:r>
          </w:p>
        </w:tc>
        <w:tc>
          <w:tcPr>
            <w:tcW w:w="1008" w:type="dxa"/>
            <w:vAlign w:val="bottom"/>
          </w:tcPr>
          <w:p w14:paraId="7649B77C" w14:textId="18060604" w:rsidR="00CF171C" w:rsidRPr="00E97237" w:rsidRDefault="00C64A6F" w:rsidP="00A71C8C">
            <w:pPr>
              <w:tabs>
                <w:tab w:val="right" w:pos="789"/>
              </w:tabs>
              <w:ind w:right="-72"/>
              <w:jc w:val="right"/>
              <w:rPr>
                <w:rFonts w:cs="Cordia New"/>
                <w:sz w:val="22"/>
                <w:szCs w:val="22"/>
              </w:rPr>
            </w:pPr>
            <w:r w:rsidRPr="00C64A6F">
              <w:rPr>
                <w:rFonts w:cs="Cordia New"/>
                <w:sz w:val="22"/>
                <w:szCs w:val="22"/>
              </w:rPr>
              <w:t>50</w:t>
            </w:r>
            <w:r w:rsidR="00CF171C" w:rsidRPr="00E97237">
              <w:rPr>
                <w:rFonts w:cs="Cordia New"/>
                <w:sz w:val="22"/>
                <w:szCs w:val="22"/>
              </w:rPr>
              <w:t>%</w:t>
            </w:r>
          </w:p>
        </w:tc>
        <w:tc>
          <w:tcPr>
            <w:tcW w:w="1008" w:type="dxa"/>
            <w:shd w:val="clear" w:color="auto" w:fill="FAFAFA"/>
            <w:vAlign w:val="bottom"/>
          </w:tcPr>
          <w:p w14:paraId="0510FC79" w14:textId="5C8700B0" w:rsidR="00CF171C" w:rsidRPr="00E97237" w:rsidRDefault="00C64A6F" w:rsidP="00A71C8C">
            <w:pPr>
              <w:tabs>
                <w:tab w:val="right" w:pos="789"/>
              </w:tabs>
              <w:ind w:right="-72"/>
              <w:jc w:val="right"/>
              <w:rPr>
                <w:rFonts w:cs="Cordia New"/>
                <w:sz w:val="22"/>
                <w:szCs w:val="22"/>
              </w:rPr>
            </w:pPr>
            <w:r w:rsidRPr="00C64A6F">
              <w:rPr>
                <w:rFonts w:cs="Cordia New"/>
                <w:sz w:val="22"/>
                <w:szCs w:val="22"/>
              </w:rPr>
              <w:t>40</w:t>
            </w:r>
            <w:r w:rsidR="00CF171C" w:rsidRPr="00E97237">
              <w:rPr>
                <w:rFonts w:cs="Cordia New"/>
                <w:sz w:val="22"/>
                <w:szCs w:val="22"/>
              </w:rPr>
              <w:t>%</w:t>
            </w:r>
          </w:p>
        </w:tc>
        <w:tc>
          <w:tcPr>
            <w:tcW w:w="1008" w:type="dxa"/>
            <w:vAlign w:val="bottom"/>
          </w:tcPr>
          <w:p w14:paraId="105F3BDD" w14:textId="20CA6053" w:rsidR="00CF171C" w:rsidRPr="00E97237" w:rsidRDefault="00C64A6F" w:rsidP="00A71C8C">
            <w:pPr>
              <w:tabs>
                <w:tab w:val="right" w:pos="789"/>
              </w:tabs>
              <w:ind w:right="-72"/>
              <w:jc w:val="right"/>
              <w:rPr>
                <w:rFonts w:cs="Cordia New"/>
                <w:sz w:val="22"/>
                <w:szCs w:val="22"/>
              </w:rPr>
            </w:pPr>
            <w:r w:rsidRPr="00C64A6F">
              <w:rPr>
                <w:rFonts w:cs="Cordia New"/>
                <w:sz w:val="22"/>
                <w:szCs w:val="22"/>
              </w:rPr>
              <w:t>40</w:t>
            </w:r>
            <w:r w:rsidR="00CF171C" w:rsidRPr="00E97237">
              <w:rPr>
                <w:rFonts w:cs="Cordia New"/>
                <w:sz w:val="22"/>
                <w:szCs w:val="22"/>
              </w:rPr>
              <w:t>%</w:t>
            </w:r>
          </w:p>
        </w:tc>
        <w:tc>
          <w:tcPr>
            <w:tcW w:w="1008" w:type="dxa"/>
            <w:shd w:val="clear" w:color="auto" w:fill="FAFAFA"/>
            <w:vAlign w:val="bottom"/>
          </w:tcPr>
          <w:p w14:paraId="3088415D" w14:textId="31E02959" w:rsidR="00CF171C" w:rsidRPr="00E97237" w:rsidRDefault="00C64A6F" w:rsidP="00A71C8C">
            <w:pPr>
              <w:tabs>
                <w:tab w:val="right" w:pos="789"/>
              </w:tabs>
              <w:ind w:right="-72"/>
              <w:jc w:val="right"/>
              <w:rPr>
                <w:rFonts w:cs="Cordia New"/>
                <w:sz w:val="22"/>
                <w:szCs w:val="22"/>
              </w:rPr>
            </w:pPr>
            <w:r w:rsidRPr="00C64A6F">
              <w:rPr>
                <w:rFonts w:cs="Cordia New"/>
                <w:sz w:val="22"/>
                <w:szCs w:val="22"/>
              </w:rPr>
              <w:t>45</w:t>
            </w:r>
            <w:r w:rsidR="00CF171C" w:rsidRPr="00E97237">
              <w:rPr>
                <w:rFonts w:cs="Cordia New"/>
                <w:sz w:val="22"/>
                <w:szCs w:val="22"/>
              </w:rPr>
              <w:t>%</w:t>
            </w:r>
          </w:p>
        </w:tc>
        <w:tc>
          <w:tcPr>
            <w:tcW w:w="1008" w:type="dxa"/>
            <w:vAlign w:val="bottom"/>
          </w:tcPr>
          <w:p w14:paraId="1B4FAC1B" w14:textId="151029C1" w:rsidR="00CF171C" w:rsidRPr="00E97237" w:rsidRDefault="00C64A6F" w:rsidP="00A71C8C">
            <w:pPr>
              <w:tabs>
                <w:tab w:val="right" w:pos="789"/>
              </w:tabs>
              <w:ind w:right="-72"/>
              <w:jc w:val="right"/>
              <w:rPr>
                <w:rFonts w:cs="Cordia New"/>
                <w:sz w:val="22"/>
                <w:szCs w:val="22"/>
              </w:rPr>
            </w:pPr>
            <w:r w:rsidRPr="00C64A6F">
              <w:rPr>
                <w:rFonts w:cs="Cordia New"/>
                <w:sz w:val="22"/>
                <w:szCs w:val="22"/>
              </w:rPr>
              <w:t>45</w:t>
            </w:r>
            <w:r w:rsidR="00CF171C" w:rsidRPr="00E97237">
              <w:rPr>
                <w:rFonts w:cs="Cordia New"/>
                <w:sz w:val="22"/>
                <w:szCs w:val="22"/>
              </w:rPr>
              <w:t>%</w:t>
            </w:r>
          </w:p>
        </w:tc>
      </w:tr>
      <w:tr w:rsidR="00E97237" w:rsidRPr="00E97237" w14:paraId="133EE54F" w14:textId="77777777" w:rsidTr="00E83634">
        <w:tc>
          <w:tcPr>
            <w:tcW w:w="3420" w:type="dxa"/>
            <w:vAlign w:val="center"/>
          </w:tcPr>
          <w:p w14:paraId="08893DB9" w14:textId="77777777" w:rsidR="00E97237" w:rsidRPr="00E97237" w:rsidRDefault="00E97237" w:rsidP="00E97237">
            <w:pPr>
              <w:ind w:left="-105"/>
              <w:jc w:val="thaiDistribute"/>
              <w:rPr>
                <w:rFonts w:cs="Cordia New"/>
                <w:sz w:val="22"/>
                <w:szCs w:val="22"/>
              </w:rPr>
            </w:pPr>
            <w:r w:rsidRPr="00E97237">
              <w:rPr>
                <w:rFonts w:cs="Cordia New"/>
                <w:sz w:val="22"/>
                <w:szCs w:val="22"/>
              </w:rPr>
              <w:t>Interests in joint ventures</w:t>
            </w:r>
          </w:p>
        </w:tc>
        <w:tc>
          <w:tcPr>
            <w:tcW w:w="1008" w:type="dxa"/>
            <w:shd w:val="clear" w:color="auto" w:fill="FAFAFA"/>
            <w:vAlign w:val="bottom"/>
          </w:tcPr>
          <w:p w14:paraId="14119EAD" w14:textId="0960EDDC" w:rsidR="00E97237" w:rsidRPr="00E97237" w:rsidRDefault="00C64A6F" w:rsidP="00137F99">
            <w:pPr>
              <w:tabs>
                <w:tab w:val="decimal" w:pos="789"/>
              </w:tabs>
              <w:ind w:right="-72"/>
              <w:jc w:val="both"/>
              <w:rPr>
                <w:rFonts w:cs="Cordia New"/>
                <w:sz w:val="22"/>
                <w:szCs w:val="22"/>
              </w:rPr>
            </w:pPr>
            <w:r w:rsidRPr="00C64A6F">
              <w:rPr>
                <w:rFonts w:cs="Cordia New"/>
                <w:sz w:val="22"/>
                <w:szCs w:val="22"/>
              </w:rPr>
              <w:t>117</w:t>
            </w:r>
            <w:r w:rsidR="00E97237" w:rsidRPr="00E97237">
              <w:rPr>
                <w:rFonts w:cs="Cordia New"/>
                <w:sz w:val="22"/>
                <w:szCs w:val="22"/>
              </w:rPr>
              <w:t>,</w:t>
            </w:r>
            <w:r w:rsidRPr="00C64A6F">
              <w:rPr>
                <w:rFonts w:cs="Cordia New"/>
                <w:sz w:val="22"/>
                <w:szCs w:val="22"/>
              </w:rPr>
              <w:t>744</w:t>
            </w:r>
          </w:p>
        </w:tc>
        <w:tc>
          <w:tcPr>
            <w:tcW w:w="1008" w:type="dxa"/>
            <w:vAlign w:val="bottom"/>
          </w:tcPr>
          <w:p w14:paraId="03011CBB" w14:textId="69A52850" w:rsidR="00E97237" w:rsidRPr="00E97237" w:rsidRDefault="00C64A6F" w:rsidP="00137F99">
            <w:pPr>
              <w:tabs>
                <w:tab w:val="decimal" w:pos="789"/>
              </w:tabs>
              <w:ind w:right="-72"/>
              <w:jc w:val="both"/>
              <w:rPr>
                <w:rFonts w:cs="Cordia New"/>
                <w:sz w:val="22"/>
                <w:szCs w:val="22"/>
              </w:rPr>
            </w:pPr>
            <w:r w:rsidRPr="00C64A6F">
              <w:rPr>
                <w:rFonts w:cs="Cordia New"/>
                <w:sz w:val="22"/>
                <w:szCs w:val="22"/>
              </w:rPr>
              <w:t>133</w:t>
            </w:r>
            <w:r w:rsidR="00E97237" w:rsidRPr="00E97237">
              <w:rPr>
                <w:rFonts w:cs="Cordia New"/>
                <w:sz w:val="22"/>
                <w:szCs w:val="22"/>
              </w:rPr>
              <w:t>,</w:t>
            </w:r>
            <w:r w:rsidRPr="00C64A6F">
              <w:rPr>
                <w:rFonts w:cs="Cordia New"/>
                <w:sz w:val="22"/>
                <w:szCs w:val="22"/>
              </w:rPr>
              <w:t>596</w:t>
            </w:r>
          </w:p>
        </w:tc>
        <w:tc>
          <w:tcPr>
            <w:tcW w:w="1008" w:type="dxa"/>
            <w:shd w:val="clear" w:color="auto" w:fill="FAFAFA"/>
            <w:vAlign w:val="bottom"/>
          </w:tcPr>
          <w:p w14:paraId="5CB7E928" w14:textId="3621522D" w:rsidR="00E97237" w:rsidRPr="00E97237" w:rsidRDefault="00C64A6F" w:rsidP="00137F99">
            <w:pPr>
              <w:tabs>
                <w:tab w:val="decimal" w:pos="789"/>
              </w:tabs>
              <w:ind w:right="-72"/>
              <w:jc w:val="both"/>
              <w:rPr>
                <w:rFonts w:cs="Cordia New"/>
                <w:sz w:val="22"/>
                <w:szCs w:val="22"/>
              </w:rPr>
            </w:pPr>
            <w:r w:rsidRPr="00C64A6F">
              <w:rPr>
                <w:rFonts w:cs="Cordia New"/>
                <w:sz w:val="22"/>
                <w:szCs w:val="22"/>
              </w:rPr>
              <w:t>605</w:t>
            </w:r>
            <w:r w:rsidR="00E97237" w:rsidRPr="00E97237">
              <w:rPr>
                <w:rFonts w:cs="Cordia New"/>
                <w:sz w:val="22"/>
                <w:szCs w:val="22"/>
              </w:rPr>
              <w:t>,</w:t>
            </w:r>
            <w:r w:rsidRPr="00C64A6F">
              <w:rPr>
                <w:rFonts w:cs="Cordia New"/>
                <w:sz w:val="22"/>
                <w:szCs w:val="22"/>
              </w:rPr>
              <w:t>522</w:t>
            </w:r>
          </w:p>
        </w:tc>
        <w:tc>
          <w:tcPr>
            <w:tcW w:w="1008" w:type="dxa"/>
            <w:vAlign w:val="bottom"/>
          </w:tcPr>
          <w:p w14:paraId="1678785B" w14:textId="61ED5360" w:rsidR="00E97237" w:rsidRPr="00E97237" w:rsidRDefault="00C64A6F" w:rsidP="00137F99">
            <w:pPr>
              <w:tabs>
                <w:tab w:val="decimal" w:pos="789"/>
              </w:tabs>
              <w:ind w:right="-72"/>
              <w:jc w:val="both"/>
              <w:rPr>
                <w:rFonts w:cs="Cordia New"/>
                <w:sz w:val="22"/>
                <w:szCs w:val="22"/>
              </w:rPr>
            </w:pPr>
            <w:r w:rsidRPr="00C64A6F">
              <w:rPr>
                <w:rFonts w:cs="Cordia New"/>
                <w:sz w:val="22"/>
                <w:szCs w:val="22"/>
              </w:rPr>
              <w:t>555</w:t>
            </w:r>
            <w:r w:rsidR="00E97237" w:rsidRPr="00E97237">
              <w:rPr>
                <w:rFonts w:cs="Cordia New"/>
                <w:sz w:val="22"/>
                <w:szCs w:val="22"/>
              </w:rPr>
              <w:t>,</w:t>
            </w:r>
            <w:r w:rsidRPr="00C64A6F">
              <w:rPr>
                <w:rFonts w:cs="Cordia New"/>
                <w:sz w:val="22"/>
                <w:szCs w:val="22"/>
              </w:rPr>
              <w:t>914</w:t>
            </w:r>
          </w:p>
        </w:tc>
        <w:tc>
          <w:tcPr>
            <w:tcW w:w="1008" w:type="dxa"/>
            <w:shd w:val="clear" w:color="auto" w:fill="FAFAFA"/>
            <w:vAlign w:val="bottom"/>
          </w:tcPr>
          <w:p w14:paraId="26ADF6DA" w14:textId="2682B35F" w:rsidR="00E97237" w:rsidRPr="00E97237" w:rsidRDefault="00C64A6F" w:rsidP="00137F99">
            <w:pPr>
              <w:tabs>
                <w:tab w:val="decimal" w:pos="789"/>
              </w:tabs>
              <w:ind w:right="-72"/>
              <w:jc w:val="both"/>
              <w:rPr>
                <w:rFonts w:cs="Cordia New"/>
                <w:sz w:val="22"/>
                <w:szCs w:val="22"/>
              </w:rPr>
            </w:pPr>
            <w:r w:rsidRPr="00C64A6F">
              <w:rPr>
                <w:rFonts w:cs="Cordia New"/>
                <w:sz w:val="22"/>
                <w:szCs w:val="22"/>
              </w:rPr>
              <w:t>608</w:t>
            </w:r>
            <w:r w:rsidR="00E97237" w:rsidRPr="00E97237">
              <w:rPr>
                <w:rFonts w:cs="Cordia New"/>
                <w:sz w:val="22"/>
                <w:szCs w:val="22"/>
              </w:rPr>
              <w:t>,</w:t>
            </w:r>
            <w:r w:rsidRPr="00C64A6F">
              <w:rPr>
                <w:rFonts w:cs="Cordia New"/>
                <w:sz w:val="22"/>
                <w:szCs w:val="22"/>
              </w:rPr>
              <w:t>675</w:t>
            </w:r>
          </w:p>
        </w:tc>
        <w:tc>
          <w:tcPr>
            <w:tcW w:w="1008" w:type="dxa"/>
            <w:vAlign w:val="bottom"/>
          </w:tcPr>
          <w:p w14:paraId="7AE3E115" w14:textId="3D15643E" w:rsidR="00E97237" w:rsidRPr="00E97237" w:rsidRDefault="00C64A6F" w:rsidP="00137F99">
            <w:pPr>
              <w:tabs>
                <w:tab w:val="decimal" w:pos="789"/>
              </w:tabs>
              <w:ind w:right="-72"/>
              <w:jc w:val="both"/>
              <w:rPr>
                <w:rFonts w:cs="Cordia New"/>
                <w:sz w:val="22"/>
                <w:szCs w:val="22"/>
              </w:rPr>
            </w:pPr>
            <w:r w:rsidRPr="00C64A6F">
              <w:rPr>
                <w:rFonts w:cs="Cordia New"/>
                <w:sz w:val="22"/>
                <w:szCs w:val="22"/>
              </w:rPr>
              <w:t>477</w:t>
            </w:r>
            <w:r w:rsidR="00E97237" w:rsidRPr="00E97237">
              <w:rPr>
                <w:rFonts w:cs="Cordia New"/>
                <w:sz w:val="22"/>
                <w:szCs w:val="22"/>
              </w:rPr>
              <w:t>,</w:t>
            </w:r>
            <w:r w:rsidRPr="00C64A6F">
              <w:rPr>
                <w:rFonts w:cs="Cordia New"/>
                <w:sz w:val="22"/>
                <w:szCs w:val="22"/>
              </w:rPr>
              <w:t>608</w:t>
            </w:r>
          </w:p>
        </w:tc>
      </w:tr>
      <w:tr w:rsidR="00CF171C" w:rsidRPr="00E97237" w14:paraId="7A6F20E3" w14:textId="77777777" w:rsidTr="00E83634">
        <w:tc>
          <w:tcPr>
            <w:tcW w:w="3420" w:type="dxa"/>
            <w:vAlign w:val="center"/>
          </w:tcPr>
          <w:p w14:paraId="6EEFB2C8" w14:textId="77777777" w:rsidR="00CF171C" w:rsidRPr="00E97237" w:rsidRDefault="00CF171C" w:rsidP="00CF171C">
            <w:pPr>
              <w:ind w:left="-105"/>
              <w:jc w:val="thaiDistribute"/>
              <w:rPr>
                <w:rFonts w:cs="Cordia New"/>
                <w:sz w:val="22"/>
                <w:szCs w:val="22"/>
              </w:rPr>
            </w:pPr>
            <w:r w:rsidRPr="00E97237">
              <w:rPr>
                <w:rFonts w:cs="Cordia New"/>
                <w:sz w:val="22"/>
                <w:szCs w:val="22"/>
              </w:rPr>
              <w:t xml:space="preserve">Impacts of change in functional currency </w:t>
            </w:r>
          </w:p>
        </w:tc>
        <w:tc>
          <w:tcPr>
            <w:tcW w:w="1008" w:type="dxa"/>
            <w:shd w:val="clear" w:color="auto" w:fill="FAFAFA"/>
            <w:vAlign w:val="bottom"/>
          </w:tcPr>
          <w:p w14:paraId="7CAA8D80" w14:textId="77777777" w:rsidR="00CF171C" w:rsidRPr="00E97237" w:rsidRDefault="00CF171C" w:rsidP="00137F99">
            <w:pPr>
              <w:tabs>
                <w:tab w:val="decimal" w:pos="789"/>
              </w:tabs>
              <w:ind w:right="-72"/>
              <w:jc w:val="both"/>
              <w:rPr>
                <w:rFonts w:cs="Cordia New"/>
                <w:sz w:val="22"/>
                <w:szCs w:val="22"/>
              </w:rPr>
            </w:pPr>
          </w:p>
        </w:tc>
        <w:tc>
          <w:tcPr>
            <w:tcW w:w="1008" w:type="dxa"/>
            <w:vAlign w:val="bottom"/>
          </w:tcPr>
          <w:p w14:paraId="3603689A" w14:textId="77777777" w:rsidR="00CF171C" w:rsidRPr="00E97237" w:rsidRDefault="00CF171C" w:rsidP="00137F99">
            <w:pPr>
              <w:tabs>
                <w:tab w:val="decimal" w:pos="789"/>
              </w:tabs>
              <w:ind w:right="-72"/>
              <w:jc w:val="both"/>
              <w:rPr>
                <w:rFonts w:cs="Cordia New"/>
                <w:sz w:val="22"/>
                <w:szCs w:val="22"/>
              </w:rPr>
            </w:pPr>
          </w:p>
        </w:tc>
        <w:tc>
          <w:tcPr>
            <w:tcW w:w="1008" w:type="dxa"/>
            <w:shd w:val="clear" w:color="auto" w:fill="FAFAFA"/>
            <w:vAlign w:val="bottom"/>
          </w:tcPr>
          <w:p w14:paraId="3BD0B496" w14:textId="77777777" w:rsidR="00CF171C" w:rsidRPr="00E97237" w:rsidRDefault="00CF171C" w:rsidP="00137F99">
            <w:pPr>
              <w:tabs>
                <w:tab w:val="decimal" w:pos="789"/>
              </w:tabs>
              <w:ind w:right="-72"/>
              <w:jc w:val="both"/>
              <w:rPr>
                <w:rFonts w:cs="Cordia New"/>
                <w:sz w:val="22"/>
                <w:szCs w:val="22"/>
              </w:rPr>
            </w:pPr>
          </w:p>
        </w:tc>
        <w:tc>
          <w:tcPr>
            <w:tcW w:w="1008" w:type="dxa"/>
            <w:vAlign w:val="bottom"/>
          </w:tcPr>
          <w:p w14:paraId="50ACB3C3" w14:textId="77777777" w:rsidR="00CF171C" w:rsidRPr="00E97237" w:rsidRDefault="00CF171C" w:rsidP="00137F99">
            <w:pPr>
              <w:tabs>
                <w:tab w:val="decimal" w:pos="789"/>
              </w:tabs>
              <w:ind w:right="-72"/>
              <w:jc w:val="both"/>
              <w:rPr>
                <w:rFonts w:cs="Cordia New"/>
                <w:sz w:val="22"/>
                <w:szCs w:val="22"/>
              </w:rPr>
            </w:pPr>
          </w:p>
        </w:tc>
        <w:tc>
          <w:tcPr>
            <w:tcW w:w="1008" w:type="dxa"/>
            <w:shd w:val="clear" w:color="auto" w:fill="FAFAFA"/>
            <w:vAlign w:val="bottom"/>
          </w:tcPr>
          <w:p w14:paraId="0C790E71" w14:textId="77777777" w:rsidR="00CF171C" w:rsidRPr="00E97237" w:rsidRDefault="00CF171C" w:rsidP="00137F99">
            <w:pPr>
              <w:tabs>
                <w:tab w:val="decimal" w:pos="789"/>
              </w:tabs>
              <w:ind w:right="-72"/>
              <w:jc w:val="both"/>
              <w:rPr>
                <w:rFonts w:cs="Cordia New"/>
                <w:sz w:val="22"/>
                <w:szCs w:val="22"/>
              </w:rPr>
            </w:pPr>
          </w:p>
        </w:tc>
        <w:tc>
          <w:tcPr>
            <w:tcW w:w="1008" w:type="dxa"/>
            <w:vAlign w:val="bottom"/>
          </w:tcPr>
          <w:p w14:paraId="1B2BCD49" w14:textId="77777777" w:rsidR="00CF171C" w:rsidRPr="00E97237" w:rsidRDefault="00CF171C" w:rsidP="00137F99">
            <w:pPr>
              <w:tabs>
                <w:tab w:val="decimal" w:pos="789"/>
              </w:tabs>
              <w:ind w:right="-72"/>
              <w:jc w:val="both"/>
              <w:rPr>
                <w:rFonts w:cs="Cordia New"/>
                <w:sz w:val="22"/>
                <w:szCs w:val="22"/>
              </w:rPr>
            </w:pPr>
          </w:p>
        </w:tc>
      </w:tr>
      <w:tr w:rsidR="00E97237" w:rsidRPr="00E97237" w14:paraId="019C4496" w14:textId="77777777" w:rsidTr="00E83634">
        <w:tc>
          <w:tcPr>
            <w:tcW w:w="3420" w:type="dxa"/>
            <w:vAlign w:val="center"/>
          </w:tcPr>
          <w:p w14:paraId="144DAD96" w14:textId="77777777" w:rsidR="00E97237" w:rsidRPr="00E97237" w:rsidRDefault="00E97237" w:rsidP="00E97237">
            <w:pPr>
              <w:ind w:left="-105"/>
              <w:jc w:val="thaiDistribute"/>
              <w:rPr>
                <w:rFonts w:cs="Cordia New"/>
                <w:sz w:val="22"/>
                <w:szCs w:val="22"/>
              </w:rPr>
            </w:pPr>
            <w:r w:rsidRPr="00E97237">
              <w:rPr>
                <w:rFonts w:cs="Cordia New"/>
                <w:sz w:val="22"/>
                <w:szCs w:val="22"/>
              </w:rPr>
              <w:t xml:space="preserve">   of joint ventures</w:t>
            </w:r>
          </w:p>
        </w:tc>
        <w:tc>
          <w:tcPr>
            <w:tcW w:w="1008" w:type="dxa"/>
            <w:tcBorders>
              <w:bottom w:val="single" w:sz="4" w:space="0" w:color="auto"/>
            </w:tcBorders>
            <w:shd w:val="clear" w:color="auto" w:fill="FAFAFA"/>
            <w:vAlign w:val="bottom"/>
          </w:tcPr>
          <w:p w14:paraId="0309168F" w14:textId="04FB58E2"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p>
        </w:tc>
        <w:tc>
          <w:tcPr>
            <w:tcW w:w="1008" w:type="dxa"/>
            <w:tcBorders>
              <w:bottom w:val="single" w:sz="4" w:space="0" w:color="auto"/>
            </w:tcBorders>
            <w:vAlign w:val="bottom"/>
          </w:tcPr>
          <w:p w14:paraId="0EB30EDF" w14:textId="77777777"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p>
        </w:tc>
        <w:tc>
          <w:tcPr>
            <w:tcW w:w="1008" w:type="dxa"/>
            <w:tcBorders>
              <w:bottom w:val="single" w:sz="4" w:space="0" w:color="auto"/>
            </w:tcBorders>
            <w:shd w:val="clear" w:color="auto" w:fill="FAFAFA"/>
            <w:vAlign w:val="bottom"/>
          </w:tcPr>
          <w:p w14:paraId="064E26DB" w14:textId="38EE98BC" w:rsidR="00E97237" w:rsidRPr="00E97237" w:rsidRDefault="00C64A6F" w:rsidP="00137F99">
            <w:pPr>
              <w:tabs>
                <w:tab w:val="decimal" w:pos="789"/>
              </w:tabs>
              <w:ind w:right="-72"/>
              <w:jc w:val="both"/>
              <w:rPr>
                <w:rFonts w:cs="Cordia New"/>
                <w:sz w:val="22"/>
                <w:szCs w:val="22"/>
              </w:rPr>
            </w:pPr>
            <w:r w:rsidRPr="00C64A6F">
              <w:rPr>
                <w:rFonts w:cs="Cordia New"/>
                <w:sz w:val="22"/>
                <w:szCs w:val="22"/>
              </w:rPr>
              <w:t>21</w:t>
            </w:r>
            <w:r w:rsidR="00E97237" w:rsidRPr="00E97237">
              <w:rPr>
                <w:rFonts w:cs="Cordia New"/>
                <w:sz w:val="22"/>
                <w:szCs w:val="22"/>
              </w:rPr>
              <w:t>,</w:t>
            </w:r>
            <w:r w:rsidRPr="00C64A6F">
              <w:rPr>
                <w:rFonts w:cs="Cordia New"/>
                <w:sz w:val="22"/>
                <w:szCs w:val="22"/>
              </w:rPr>
              <w:t>188</w:t>
            </w:r>
          </w:p>
        </w:tc>
        <w:tc>
          <w:tcPr>
            <w:tcW w:w="1008" w:type="dxa"/>
            <w:tcBorders>
              <w:bottom w:val="single" w:sz="4" w:space="0" w:color="auto"/>
            </w:tcBorders>
            <w:vAlign w:val="bottom"/>
          </w:tcPr>
          <w:p w14:paraId="7F355F9E" w14:textId="434E3AA4" w:rsidR="00E97237" w:rsidRPr="00E97237" w:rsidRDefault="00C64A6F" w:rsidP="00137F99">
            <w:pPr>
              <w:tabs>
                <w:tab w:val="decimal" w:pos="789"/>
              </w:tabs>
              <w:ind w:right="-72"/>
              <w:jc w:val="both"/>
              <w:rPr>
                <w:rFonts w:cs="Cordia New"/>
                <w:sz w:val="22"/>
                <w:szCs w:val="22"/>
              </w:rPr>
            </w:pPr>
            <w:r w:rsidRPr="00C64A6F">
              <w:rPr>
                <w:rFonts w:cs="Cordia New"/>
                <w:sz w:val="22"/>
                <w:szCs w:val="22"/>
              </w:rPr>
              <w:t>65</w:t>
            </w:r>
            <w:r w:rsidR="00E97237" w:rsidRPr="00E97237">
              <w:rPr>
                <w:rFonts w:cs="Cordia New"/>
                <w:sz w:val="22"/>
                <w:szCs w:val="22"/>
              </w:rPr>
              <w:t>,</w:t>
            </w:r>
            <w:r w:rsidRPr="00C64A6F">
              <w:rPr>
                <w:rFonts w:cs="Cordia New"/>
                <w:sz w:val="22"/>
                <w:szCs w:val="22"/>
              </w:rPr>
              <w:t>307</w:t>
            </w:r>
          </w:p>
        </w:tc>
        <w:tc>
          <w:tcPr>
            <w:tcW w:w="1008" w:type="dxa"/>
            <w:tcBorders>
              <w:bottom w:val="single" w:sz="4" w:space="0" w:color="auto"/>
            </w:tcBorders>
            <w:shd w:val="clear" w:color="auto" w:fill="FAFAFA"/>
            <w:vAlign w:val="bottom"/>
          </w:tcPr>
          <w:p w14:paraId="3DA23C37" w14:textId="0328459B"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p>
        </w:tc>
        <w:tc>
          <w:tcPr>
            <w:tcW w:w="1008" w:type="dxa"/>
            <w:tcBorders>
              <w:bottom w:val="single" w:sz="4" w:space="0" w:color="auto"/>
            </w:tcBorders>
            <w:vAlign w:val="bottom"/>
          </w:tcPr>
          <w:p w14:paraId="13ECE1B9" w14:textId="77777777" w:rsidR="00E97237" w:rsidRPr="00E97237" w:rsidRDefault="00E97237" w:rsidP="00137F99">
            <w:pPr>
              <w:tabs>
                <w:tab w:val="decimal" w:pos="789"/>
              </w:tabs>
              <w:ind w:right="-72"/>
              <w:jc w:val="both"/>
              <w:rPr>
                <w:rFonts w:cs="Cordia New"/>
                <w:sz w:val="22"/>
                <w:szCs w:val="22"/>
              </w:rPr>
            </w:pPr>
            <w:r w:rsidRPr="00E97237">
              <w:rPr>
                <w:rFonts w:cs="Cordia New"/>
                <w:sz w:val="22"/>
                <w:szCs w:val="22"/>
              </w:rPr>
              <w:t>-</w:t>
            </w:r>
          </w:p>
        </w:tc>
      </w:tr>
      <w:tr w:rsidR="00E97237" w:rsidRPr="00E97237" w14:paraId="52A7E197" w14:textId="77777777" w:rsidTr="00E83634">
        <w:tc>
          <w:tcPr>
            <w:tcW w:w="3420" w:type="dxa"/>
            <w:vAlign w:val="center"/>
          </w:tcPr>
          <w:p w14:paraId="62FFE1D1" w14:textId="34826F62" w:rsidR="00E97237" w:rsidRPr="00E97237" w:rsidRDefault="00E97237" w:rsidP="00E97237">
            <w:pPr>
              <w:ind w:left="-105"/>
              <w:jc w:val="thaiDistribute"/>
              <w:rPr>
                <w:rFonts w:cs="Cordia New"/>
                <w:sz w:val="22"/>
                <w:szCs w:val="22"/>
              </w:rPr>
            </w:pPr>
            <w:r w:rsidRPr="00E97237">
              <w:rPr>
                <w:rFonts w:cs="Cordia New"/>
                <w:sz w:val="22"/>
                <w:szCs w:val="22"/>
              </w:rPr>
              <w:t xml:space="preserve">Carrying value as at </w:t>
            </w:r>
            <w:r w:rsidR="00C64A6F" w:rsidRPr="00C64A6F">
              <w:rPr>
                <w:rFonts w:cs="Cordia New"/>
                <w:sz w:val="22"/>
                <w:szCs w:val="22"/>
              </w:rPr>
              <w:t>31</w:t>
            </w:r>
            <w:r w:rsidRPr="00E97237">
              <w:rPr>
                <w:rFonts w:cs="Cordia New"/>
                <w:sz w:val="22"/>
                <w:szCs w:val="22"/>
              </w:rPr>
              <w:t xml:space="preserve"> December</w:t>
            </w:r>
          </w:p>
        </w:tc>
        <w:tc>
          <w:tcPr>
            <w:tcW w:w="1008" w:type="dxa"/>
            <w:tcBorders>
              <w:top w:val="single" w:sz="4" w:space="0" w:color="auto"/>
              <w:bottom w:val="single" w:sz="4" w:space="0" w:color="auto"/>
            </w:tcBorders>
            <w:shd w:val="clear" w:color="auto" w:fill="FAFAFA"/>
            <w:vAlign w:val="bottom"/>
          </w:tcPr>
          <w:p w14:paraId="0D86F907" w14:textId="232783B2" w:rsidR="00E97237" w:rsidRPr="00E97237" w:rsidRDefault="00C64A6F" w:rsidP="00137F99">
            <w:pPr>
              <w:tabs>
                <w:tab w:val="decimal" w:pos="789"/>
              </w:tabs>
              <w:ind w:right="-72"/>
              <w:jc w:val="both"/>
              <w:rPr>
                <w:rFonts w:cs="Cordia New"/>
                <w:sz w:val="22"/>
                <w:szCs w:val="22"/>
              </w:rPr>
            </w:pPr>
            <w:r w:rsidRPr="00C64A6F">
              <w:rPr>
                <w:rFonts w:cs="Cordia New"/>
                <w:sz w:val="22"/>
                <w:szCs w:val="22"/>
              </w:rPr>
              <w:t>117</w:t>
            </w:r>
            <w:r w:rsidR="00E97237" w:rsidRPr="00E97237">
              <w:rPr>
                <w:rFonts w:cs="Cordia New"/>
                <w:sz w:val="22"/>
                <w:szCs w:val="22"/>
              </w:rPr>
              <w:t>,</w:t>
            </w:r>
            <w:r w:rsidRPr="00C64A6F">
              <w:rPr>
                <w:rFonts w:cs="Cordia New"/>
                <w:sz w:val="22"/>
                <w:szCs w:val="22"/>
              </w:rPr>
              <w:t>744</w:t>
            </w:r>
          </w:p>
        </w:tc>
        <w:tc>
          <w:tcPr>
            <w:tcW w:w="1008" w:type="dxa"/>
            <w:tcBorders>
              <w:top w:val="single" w:sz="4" w:space="0" w:color="auto"/>
              <w:bottom w:val="single" w:sz="4" w:space="0" w:color="auto"/>
            </w:tcBorders>
            <w:vAlign w:val="bottom"/>
          </w:tcPr>
          <w:p w14:paraId="0E0C4847" w14:textId="05810392" w:rsidR="00E97237" w:rsidRPr="00E97237" w:rsidRDefault="00C64A6F" w:rsidP="00137F99">
            <w:pPr>
              <w:tabs>
                <w:tab w:val="decimal" w:pos="789"/>
              </w:tabs>
              <w:ind w:right="-72"/>
              <w:jc w:val="both"/>
              <w:rPr>
                <w:rFonts w:cs="Cordia New"/>
                <w:sz w:val="22"/>
                <w:szCs w:val="22"/>
              </w:rPr>
            </w:pPr>
            <w:r w:rsidRPr="00C64A6F">
              <w:rPr>
                <w:rFonts w:cs="Cordia New"/>
                <w:sz w:val="22"/>
                <w:szCs w:val="22"/>
              </w:rPr>
              <w:t>133</w:t>
            </w:r>
            <w:r w:rsidR="00E97237" w:rsidRPr="00E97237">
              <w:rPr>
                <w:rFonts w:cs="Cordia New"/>
                <w:sz w:val="22"/>
                <w:szCs w:val="22"/>
              </w:rPr>
              <w:t>,</w:t>
            </w:r>
            <w:r w:rsidRPr="00C64A6F">
              <w:rPr>
                <w:rFonts w:cs="Cordia New"/>
                <w:sz w:val="22"/>
                <w:szCs w:val="22"/>
              </w:rPr>
              <w:t>596</w:t>
            </w:r>
          </w:p>
        </w:tc>
        <w:tc>
          <w:tcPr>
            <w:tcW w:w="1008" w:type="dxa"/>
            <w:tcBorders>
              <w:top w:val="single" w:sz="4" w:space="0" w:color="auto"/>
              <w:bottom w:val="single" w:sz="4" w:space="0" w:color="auto"/>
            </w:tcBorders>
            <w:shd w:val="clear" w:color="auto" w:fill="FAFAFA"/>
            <w:vAlign w:val="bottom"/>
          </w:tcPr>
          <w:p w14:paraId="083D9141" w14:textId="57BB1F71" w:rsidR="00E97237" w:rsidRPr="00E97237" w:rsidRDefault="00C64A6F" w:rsidP="00137F99">
            <w:pPr>
              <w:tabs>
                <w:tab w:val="decimal" w:pos="789"/>
              </w:tabs>
              <w:ind w:right="-72"/>
              <w:jc w:val="both"/>
              <w:rPr>
                <w:rFonts w:cs="Cordia New"/>
                <w:sz w:val="22"/>
                <w:szCs w:val="22"/>
              </w:rPr>
            </w:pPr>
            <w:r w:rsidRPr="00C64A6F">
              <w:rPr>
                <w:rFonts w:cs="Cordia New"/>
                <w:sz w:val="22"/>
                <w:szCs w:val="22"/>
              </w:rPr>
              <w:t>626</w:t>
            </w:r>
            <w:r w:rsidR="00E97237" w:rsidRPr="00E97237">
              <w:rPr>
                <w:rFonts w:cs="Cordia New"/>
                <w:sz w:val="22"/>
                <w:szCs w:val="22"/>
              </w:rPr>
              <w:t>,</w:t>
            </w:r>
            <w:r w:rsidRPr="00C64A6F">
              <w:rPr>
                <w:rFonts w:cs="Cordia New"/>
                <w:sz w:val="22"/>
                <w:szCs w:val="22"/>
              </w:rPr>
              <w:t>710</w:t>
            </w:r>
          </w:p>
        </w:tc>
        <w:tc>
          <w:tcPr>
            <w:tcW w:w="1008" w:type="dxa"/>
            <w:tcBorders>
              <w:top w:val="single" w:sz="4" w:space="0" w:color="auto"/>
              <w:bottom w:val="single" w:sz="4" w:space="0" w:color="auto"/>
            </w:tcBorders>
            <w:vAlign w:val="bottom"/>
          </w:tcPr>
          <w:p w14:paraId="3CFA2CB3" w14:textId="2D02F7C3" w:rsidR="00E97237" w:rsidRPr="00E97237" w:rsidRDefault="00C64A6F" w:rsidP="00137F99">
            <w:pPr>
              <w:tabs>
                <w:tab w:val="decimal" w:pos="789"/>
              </w:tabs>
              <w:ind w:right="-72"/>
              <w:jc w:val="both"/>
              <w:rPr>
                <w:rFonts w:cs="Cordia New"/>
                <w:sz w:val="22"/>
                <w:szCs w:val="22"/>
              </w:rPr>
            </w:pPr>
            <w:r w:rsidRPr="00C64A6F">
              <w:rPr>
                <w:rFonts w:cs="Cordia New"/>
                <w:sz w:val="22"/>
                <w:szCs w:val="22"/>
              </w:rPr>
              <w:t>621</w:t>
            </w:r>
            <w:r w:rsidR="00E97237" w:rsidRPr="00E97237">
              <w:rPr>
                <w:rFonts w:cs="Cordia New"/>
                <w:sz w:val="22"/>
                <w:szCs w:val="22"/>
              </w:rPr>
              <w:t>,</w:t>
            </w:r>
            <w:r w:rsidRPr="00C64A6F">
              <w:rPr>
                <w:rFonts w:cs="Cordia New"/>
                <w:sz w:val="22"/>
                <w:szCs w:val="22"/>
              </w:rPr>
              <w:t>221</w:t>
            </w:r>
          </w:p>
        </w:tc>
        <w:tc>
          <w:tcPr>
            <w:tcW w:w="1008" w:type="dxa"/>
            <w:tcBorders>
              <w:top w:val="single" w:sz="4" w:space="0" w:color="auto"/>
              <w:bottom w:val="single" w:sz="4" w:space="0" w:color="auto"/>
            </w:tcBorders>
            <w:shd w:val="clear" w:color="auto" w:fill="FAFAFA"/>
            <w:vAlign w:val="bottom"/>
          </w:tcPr>
          <w:p w14:paraId="6491B0CF" w14:textId="5108DAC8" w:rsidR="00E97237" w:rsidRPr="00E97237" w:rsidRDefault="00C64A6F" w:rsidP="00137F99">
            <w:pPr>
              <w:tabs>
                <w:tab w:val="decimal" w:pos="789"/>
              </w:tabs>
              <w:ind w:right="-72"/>
              <w:jc w:val="both"/>
              <w:rPr>
                <w:rFonts w:cs="Cordia New"/>
                <w:sz w:val="22"/>
                <w:szCs w:val="22"/>
              </w:rPr>
            </w:pPr>
            <w:r w:rsidRPr="00C64A6F">
              <w:rPr>
                <w:rFonts w:cs="Cordia New"/>
                <w:sz w:val="22"/>
                <w:szCs w:val="22"/>
              </w:rPr>
              <w:t>608</w:t>
            </w:r>
            <w:r w:rsidR="00E97237" w:rsidRPr="00E97237">
              <w:rPr>
                <w:rFonts w:cs="Cordia New"/>
                <w:sz w:val="22"/>
                <w:szCs w:val="22"/>
              </w:rPr>
              <w:t>,</w:t>
            </w:r>
            <w:r w:rsidRPr="00C64A6F">
              <w:rPr>
                <w:rFonts w:cs="Cordia New"/>
                <w:sz w:val="22"/>
                <w:szCs w:val="22"/>
              </w:rPr>
              <w:t>675</w:t>
            </w:r>
          </w:p>
        </w:tc>
        <w:tc>
          <w:tcPr>
            <w:tcW w:w="1008" w:type="dxa"/>
            <w:tcBorders>
              <w:top w:val="single" w:sz="4" w:space="0" w:color="auto"/>
              <w:bottom w:val="single" w:sz="4" w:space="0" w:color="auto"/>
            </w:tcBorders>
            <w:vAlign w:val="bottom"/>
          </w:tcPr>
          <w:p w14:paraId="4438D09D" w14:textId="276E2364" w:rsidR="00E97237" w:rsidRPr="00E97237" w:rsidRDefault="00C64A6F" w:rsidP="00137F99">
            <w:pPr>
              <w:tabs>
                <w:tab w:val="decimal" w:pos="789"/>
              </w:tabs>
              <w:ind w:right="-72"/>
              <w:jc w:val="both"/>
              <w:rPr>
                <w:rFonts w:cs="Cordia New"/>
                <w:sz w:val="22"/>
                <w:szCs w:val="22"/>
              </w:rPr>
            </w:pPr>
            <w:r w:rsidRPr="00C64A6F">
              <w:rPr>
                <w:rFonts w:cs="Cordia New"/>
                <w:sz w:val="22"/>
                <w:szCs w:val="22"/>
              </w:rPr>
              <w:t>477</w:t>
            </w:r>
            <w:r w:rsidR="00E97237" w:rsidRPr="00E97237">
              <w:rPr>
                <w:rFonts w:cs="Cordia New"/>
                <w:sz w:val="22"/>
                <w:szCs w:val="22"/>
              </w:rPr>
              <w:t>,</w:t>
            </w:r>
            <w:r w:rsidRPr="00C64A6F">
              <w:rPr>
                <w:rFonts w:cs="Cordia New"/>
                <w:sz w:val="22"/>
                <w:szCs w:val="22"/>
              </w:rPr>
              <w:t>608</w:t>
            </w:r>
          </w:p>
        </w:tc>
      </w:tr>
    </w:tbl>
    <w:p w14:paraId="0D862D6F" w14:textId="77777777" w:rsidR="00411D07" w:rsidRPr="00E97237" w:rsidRDefault="00411D07" w:rsidP="00411D07">
      <w:pPr>
        <w:ind w:left="540"/>
        <w:jc w:val="thaiDistribute"/>
        <w:rPr>
          <w:rFonts w:cs="Cordia New"/>
          <w:sz w:val="26"/>
          <w:szCs w:val="26"/>
        </w:rPr>
      </w:pPr>
    </w:p>
    <w:tbl>
      <w:tblPr>
        <w:tblW w:w="9468" w:type="dxa"/>
        <w:tblLayout w:type="fixed"/>
        <w:tblLook w:val="0000" w:firstRow="0" w:lastRow="0" w:firstColumn="0" w:lastColumn="0" w:noHBand="0" w:noVBand="0"/>
      </w:tblPr>
      <w:tblGrid>
        <w:gridCol w:w="3420"/>
        <w:gridCol w:w="1008"/>
        <w:gridCol w:w="1008"/>
        <w:gridCol w:w="1008"/>
        <w:gridCol w:w="1008"/>
        <w:gridCol w:w="1008"/>
        <w:gridCol w:w="1008"/>
      </w:tblGrid>
      <w:tr w:rsidR="00411D07" w:rsidRPr="00E97237" w14:paraId="712E764C" w14:textId="77777777" w:rsidTr="00031770">
        <w:trPr>
          <w:trHeight w:val="68"/>
        </w:trPr>
        <w:tc>
          <w:tcPr>
            <w:tcW w:w="3420" w:type="dxa"/>
            <w:vAlign w:val="center"/>
          </w:tcPr>
          <w:p w14:paraId="6F89AB0D" w14:textId="77777777" w:rsidR="00411D07" w:rsidRPr="00E97237" w:rsidRDefault="00411D07" w:rsidP="00307664">
            <w:pPr>
              <w:ind w:left="-105"/>
              <w:jc w:val="thaiDistribute"/>
              <w:rPr>
                <w:rFonts w:cs="Cordia New"/>
                <w:b/>
                <w:bCs/>
                <w:sz w:val="22"/>
                <w:szCs w:val="22"/>
              </w:rPr>
            </w:pPr>
          </w:p>
        </w:tc>
        <w:tc>
          <w:tcPr>
            <w:tcW w:w="6048" w:type="dxa"/>
            <w:gridSpan w:val="6"/>
            <w:tcBorders>
              <w:top w:val="single" w:sz="4" w:space="0" w:color="auto"/>
              <w:bottom w:val="single" w:sz="4" w:space="0" w:color="auto"/>
            </w:tcBorders>
            <w:vAlign w:val="center"/>
          </w:tcPr>
          <w:p w14:paraId="0F74069D" w14:textId="0828B0AF" w:rsidR="00411D07" w:rsidRPr="00E97237" w:rsidRDefault="00411D07" w:rsidP="00223FAB">
            <w:pPr>
              <w:tabs>
                <w:tab w:val="right" w:pos="1950"/>
              </w:tabs>
              <w:jc w:val="right"/>
              <w:rPr>
                <w:rFonts w:cs="Cordia New"/>
                <w:b/>
                <w:bCs/>
                <w:sz w:val="22"/>
                <w:szCs w:val="22"/>
              </w:rPr>
            </w:pPr>
            <w:r w:rsidRPr="00E97237">
              <w:rPr>
                <w:rFonts w:cs="Cordia New"/>
                <w:b/>
                <w:bCs/>
                <w:sz w:val="22"/>
                <w:szCs w:val="22"/>
              </w:rPr>
              <w:t>Baht’</w:t>
            </w:r>
            <w:r w:rsidR="00C64A6F" w:rsidRPr="00C64A6F">
              <w:rPr>
                <w:rFonts w:cs="Cordia New"/>
                <w:b/>
                <w:bCs/>
                <w:sz w:val="22"/>
                <w:szCs w:val="22"/>
              </w:rPr>
              <w:t>000</w:t>
            </w:r>
          </w:p>
        </w:tc>
      </w:tr>
      <w:tr w:rsidR="00411D07" w:rsidRPr="00E97237" w14:paraId="61756C03" w14:textId="77777777" w:rsidTr="00031770">
        <w:trPr>
          <w:trHeight w:val="68"/>
        </w:trPr>
        <w:tc>
          <w:tcPr>
            <w:tcW w:w="3420" w:type="dxa"/>
            <w:vAlign w:val="center"/>
          </w:tcPr>
          <w:p w14:paraId="1E7D2378" w14:textId="77777777" w:rsidR="00411D07" w:rsidRPr="00E97237" w:rsidRDefault="00411D07" w:rsidP="00307664">
            <w:pPr>
              <w:ind w:left="-105"/>
              <w:jc w:val="thaiDistribute"/>
              <w:rPr>
                <w:rFonts w:cs="Cordia New"/>
                <w:b/>
                <w:bCs/>
                <w:sz w:val="22"/>
                <w:szCs w:val="22"/>
              </w:rPr>
            </w:pPr>
          </w:p>
        </w:tc>
        <w:tc>
          <w:tcPr>
            <w:tcW w:w="2016" w:type="dxa"/>
            <w:gridSpan w:val="2"/>
            <w:tcBorders>
              <w:top w:val="single" w:sz="4" w:space="0" w:color="auto"/>
              <w:bottom w:val="single" w:sz="4" w:space="0" w:color="auto"/>
            </w:tcBorders>
            <w:vAlign w:val="center"/>
          </w:tcPr>
          <w:p w14:paraId="41C66EC3" w14:textId="77777777" w:rsidR="00411D07" w:rsidRPr="00E97237" w:rsidRDefault="00411D07" w:rsidP="00223FAB">
            <w:pPr>
              <w:tabs>
                <w:tab w:val="decimal" w:pos="1779"/>
              </w:tabs>
              <w:jc w:val="right"/>
              <w:rPr>
                <w:rFonts w:cs="Cordia New"/>
                <w:b/>
                <w:bCs/>
                <w:sz w:val="22"/>
                <w:szCs w:val="22"/>
              </w:rPr>
            </w:pPr>
          </w:p>
          <w:p w14:paraId="74940335" w14:textId="77777777" w:rsidR="00411D07" w:rsidRPr="00E97237" w:rsidRDefault="00411D07" w:rsidP="00223FAB">
            <w:pPr>
              <w:tabs>
                <w:tab w:val="decimal" w:pos="1779"/>
              </w:tabs>
              <w:jc w:val="right"/>
              <w:rPr>
                <w:rFonts w:cs="Cordia New"/>
                <w:b/>
                <w:bCs/>
                <w:sz w:val="22"/>
                <w:szCs w:val="22"/>
              </w:rPr>
            </w:pPr>
            <w:r w:rsidRPr="00E97237">
              <w:rPr>
                <w:rFonts w:cs="Cordia New"/>
                <w:b/>
                <w:bCs/>
                <w:sz w:val="22"/>
                <w:szCs w:val="22"/>
              </w:rPr>
              <w:t>BLCP Power Limited</w:t>
            </w:r>
          </w:p>
        </w:tc>
        <w:tc>
          <w:tcPr>
            <w:tcW w:w="2016" w:type="dxa"/>
            <w:gridSpan w:val="2"/>
            <w:tcBorders>
              <w:top w:val="single" w:sz="4" w:space="0" w:color="auto"/>
              <w:bottom w:val="single" w:sz="4" w:space="0" w:color="auto"/>
            </w:tcBorders>
            <w:vAlign w:val="center"/>
          </w:tcPr>
          <w:p w14:paraId="6D4BF652" w14:textId="77777777" w:rsidR="00411D07" w:rsidRPr="00E97237" w:rsidRDefault="00411D07" w:rsidP="00223FAB">
            <w:pPr>
              <w:tabs>
                <w:tab w:val="decimal" w:pos="1779"/>
              </w:tabs>
              <w:ind w:left="-98"/>
              <w:jc w:val="right"/>
              <w:rPr>
                <w:rFonts w:cs="Cordia New"/>
                <w:b/>
                <w:bCs/>
                <w:sz w:val="22"/>
                <w:szCs w:val="22"/>
              </w:rPr>
            </w:pPr>
            <w:r w:rsidRPr="00E97237">
              <w:rPr>
                <w:rFonts w:cs="Cordia New"/>
                <w:b/>
                <w:bCs/>
                <w:sz w:val="22"/>
                <w:szCs w:val="22"/>
              </w:rPr>
              <w:t>Hongsa Power</w:t>
            </w:r>
            <w:r w:rsidRPr="00E97237">
              <w:rPr>
                <w:rFonts w:cs="Cordia New"/>
                <w:b/>
                <w:bCs/>
                <w:sz w:val="22"/>
                <w:szCs w:val="22"/>
                <w:cs/>
              </w:rPr>
              <w:t xml:space="preserve"> </w:t>
            </w:r>
          </w:p>
          <w:p w14:paraId="1635A18D" w14:textId="77777777" w:rsidR="00411D07" w:rsidRPr="00E97237" w:rsidRDefault="00411D07" w:rsidP="00223FAB">
            <w:pPr>
              <w:tabs>
                <w:tab w:val="decimal" w:pos="1779"/>
              </w:tabs>
              <w:ind w:left="-98"/>
              <w:jc w:val="right"/>
              <w:rPr>
                <w:rFonts w:cs="Cordia New"/>
                <w:b/>
                <w:bCs/>
                <w:sz w:val="22"/>
                <w:szCs w:val="22"/>
              </w:rPr>
            </w:pPr>
            <w:r w:rsidRPr="00E97237">
              <w:rPr>
                <w:rFonts w:cs="Cordia New"/>
                <w:b/>
                <w:bCs/>
                <w:sz w:val="22"/>
                <w:szCs w:val="22"/>
              </w:rPr>
              <w:t>Company Limited</w:t>
            </w:r>
          </w:p>
        </w:tc>
        <w:tc>
          <w:tcPr>
            <w:tcW w:w="2016" w:type="dxa"/>
            <w:gridSpan w:val="2"/>
            <w:tcBorders>
              <w:top w:val="single" w:sz="4" w:space="0" w:color="auto"/>
              <w:bottom w:val="single" w:sz="4" w:space="0" w:color="auto"/>
            </w:tcBorders>
            <w:vAlign w:val="center"/>
          </w:tcPr>
          <w:p w14:paraId="22835825" w14:textId="77777777" w:rsidR="00411D07" w:rsidRPr="00E97237" w:rsidRDefault="00411D07" w:rsidP="00223FAB">
            <w:pPr>
              <w:tabs>
                <w:tab w:val="decimal" w:pos="1779"/>
              </w:tabs>
              <w:ind w:left="-85"/>
              <w:jc w:val="right"/>
              <w:rPr>
                <w:rFonts w:cs="Cordia New"/>
                <w:b/>
                <w:bCs/>
                <w:sz w:val="22"/>
                <w:szCs w:val="22"/>
              </w:rPr>
            </w:pPr>
            <w:r w:rsidRPr="00E97237">
              <w:rPr>
                <w:rFonts w:cs="Cordia New"/>
                <w:b/>
                <w:bCs/>
                <w:sz w:val="22"/>
                <w:szCs w:val="22"/>
              </w:rPr>
              <w:t>Shanxi Gaohe Energy</w:t>
            </w:r>
          </w:p>
          <w:p w14:paraId="23D94694" w14:textId="77777777" w:rsidR="00411D07" w:rsidRPr="00E97237" w:rsidRDefault="00411D07" w:rsidP="00223FAB">
            <w:pPr>
              <w:tabs>
                <w:tab w:val="decimal" w:pos="1779"/>
              </w:tabs>
              <w:ind w:left="-85"/>
              <w:jc w:val="right"/>
              <w:rPr>
                <w:rFonts w:cs="Cordia New"/>
                <w:b/>
                <w:bCs/>
                <w:sz w:val="22"/>
                <w:szCs w:val="22"/>
              </w:rPr>
            </w:pPr>
            <w:r w:rsidRPr="00E97237">
              <w:rPr>
                <w:rFonts w:cs="Cordia New"/>
                <w:b/>
                <w:bCs/>
                <w:sz w:val="22"/>
                <w:szCs w:val="22"/>
              </w:rPr>
              <w:t>Co., Ltd.</w:t>
            </w:r>
          </w:p>
        </w:tc>
      </w:tr>
      <w:tr w:rsidR="00411D07" w:rsidRPr="00E97237" w14:paraId="15FADFB1" w14:textId="77777777" w:rsidTr="00031770">
        <w:tc>
          <w:tcPr>
            <w:tcW w:w="3420" w:type="dxa"/>
            <w:vAlign w:val="center"/>
          </w:tcPr>
          <w:p w14:paraId="70BD9D88" w14:textId="77777777" w:rsidR="00411D07" w:rsidRPr="00E97237" w:rsidRDefault="00411D07" w:rsidP="00307664">
            <w:pPr>
              <w:ind w:left="-105"/>
              <w:jc w:val="thaiDistribute"/>
              <w:rPr>
                <w:rFonts w:cs="Cordia New"/>
                <w:b/>
                <w:bCs/>
                <w:sz w:val="22"/>
                <w:szCs w:val="22"/>
                <w:cs/>
              </w:rPr>
            </w:pPr>
          </w:p>
        </w:tc>
        <w:tc>
          <w:tcPr>
            <w:tcW w:w="1008" w:type="dxa"/>
            <w:tcBorders>
              <w:top w:val="single" w:sz="4" w:space="0" w:color="auto"/>
              <w:bottom w:val="single" w:sz="4" w:space="0" w:color="auto"/>
            </w:tcBorders>
            <w:vAlign w:val="center"/>
          </w:tcPr>
          <w:p w14:paraId="35516092" w14:textId="38CF9F5A" w:rsidR="00411D07" w:rsidRPr="00E97237" w:rsidRDefault="00C64A6F" w:rsidP="00137F99">
            <w:pPr>
              <w:tabs>
                <w:tab w:val="decimal" w:pos="789"/>
              </w:tabs>
              <w:ind w:right="-72"/>
              <w:jc w:val="both"/>
              <w:rPr>
                <w:rFonts w:cs="Cordia New"/>
                <w:b/>
                <w:bCs/>
                <w:sz w:val="22"/>
                <w:szCs w:val="22"/>
              </w:rPr>
            </w:pPr>
            <w:r w:rsidRPr="00C64A6F">
              <w:rPr>
                <w:rFonts w:cs="Cordia New"/>
                <w:b/>
                <w:bCs/>
                <w:sz w:val="22"/>
                <w:szCs w:val="22"/>
              </w:rPr>
              <w:t>2021</w:t>
            </w:r>
          </w:p>
        </w:tc>
        <w:tc>
          <w:tcPr>
            <w:tcW w:w="1008" w:type="dxa"/>
            <w:tcBorders>
              <w:top w:val="single" w:sz="4" w:space="0" w:color="auto"/>
              <w:bottom w:val="single" w:sz="4" w:space="0" w:color="auto"/>
            </w:tcBorders>
            <w:vAlign w:val="center"/>
          </w:tcPr>
          <w:p w14:paraId="0DF285C0" w14:textId="0008F3DF" w:rsidR="00411D07" w:rsidRPr="00E97237" w:rsidRDefault="00C64A6F" w:rsidP="00137F99">
            <w:pPr>
              <w:tabs>
                <w:tab w:val="decimal" w:pos="789"/>
              </w:tabs>
              <w:ind w:right="-72"/>
              <w:jc w:val="both"/>
              <w:rPr>
                <w:rFonts w:cs="Cordia New"/>
                <w:b/>
                <w:bCs/>
                <w:sz w:val="22"/>
                <w:szCs w:val="22"/>
              </w:rPr>
            </w:pPr>
            <w:r w:rsidRPr="00C64A6F">
              <w:rPr>
                <w:rFonts w:cs="Cordia New"/>
                <w:b/>
                <w:bCs/>
                <w:sz w:val="22"/>
                <w:szCs w:val="22"/>
              </w:rPr>
              <w:t>2020</w:t>
            </w:r>
          </w:p>
        </w:tc>
        <w:tc>
          <w:tcPr>
            <w:tcW w:w="1008" w:type="dxa"/>
            <w:tcBorders>
              <w:top w:val="single" w:sz="4" w:space="0" w:color="auto"/>
              <w:bottom w:val="single" w:sz="4" w:space="0" w:color="auto"/>
            </w:tcBorders>
            <w:vAlign w:val="center"/>
          </w:tcPr>
          <w:p w14:paraId="2C01DFE2" w14:textId="52721EB1" w:rsidR="00411D07" w:rsidRPr="00E97237" w:rsidRDefault="00C64A6F" w:rsidP="00137F99">
            <w:pPr>
              <w:tabs>
                <w:tab w:val="decimal" w:pos="789"/>
              </w:tabs>
              <w:ind w:right="-72"/>
              <w:jc w:val="both"/>
              <w:rPr>
                <w:rFonts w:cs="Cordia New"/>
                <w:b/>
                <w:bCs/>
                <w:sz w:val="22"/>
                <w:szCs w:val="22"/>
              </w:rPr>
            </w:pPr>
            <w:r w:rsidRPr="00C64A6F">
              <w:rPr>
                <w:rFonts w:cs="Cordia New"/>
                <w:b/>
                <w:bCs/>
                <w:sz w:val="22"/>
                <w:szCs w:val="22"/>
              </w:rPr>
              <w:t>2021</w:t>
            </w:r>
          </w:p>
        </w:tc>
        <w:tc>
          <w:tcPr>
            <w:tcW w:w="1008" w:type="dxa"/>
            <w:tcBorders>
              <w:top w:val="single" w:sz="4" w:space="0" w:color="auto"/>
              <w:bottom w:val="single" w:sz="4" w:space="0" w:color="auto"/>
            </w:tcBorders>
            <w:vAlign w:val="center"/>
          </w:tcPr>
          <w:p w14:paraId="5EF69F5E" w14:textId="0690D192" w:rsidR="00411D07" w:rsidRPr="00E97237" w:rsidRDefault="00C64A6F" w:rsidP="00137F99">
            <w:pPr>
              <w:tabs>
                <w:tab w:val="decimal" w:pos="789"/>
              </w:tabs>
              <w:ind w:right="-72"/>
              <w:jc w:val="both"/>
              <w:rPr>
                <w:rFonts w:cs="Cordia New"/>
                <w:b/>
                <w:bCs/>
                <w:sz w:val="22"/>
                <w:szCs w:val="22"/>
              </w:rPr>
            </w:pPr>
            <w:r w:rsidRPr="00C64A6F">
              <w:rPr>
                <w:rFonts w:cs="Cordia New"/>
                <w:b/>
                <w:bCs/>
                <w:sz w:val="22"/>
                <w:szCs w:val="22"/>
              </w:rPr>
              <w:t>2020</w:t>
            </w:r>
          </w:p>
        </w:tc>
        <w:tc>
          <w:tcPr>
            <w:tcW w:w="1008" w:type="dxa"/>
            <w:tcBorders>
              <w:top w:val="single" w:sz="4" w:space="0" w:color="auto"/>
              <w:bottom w:val="single" w:sz="4" w:space="0" w:color="auto"/>
            </w:tcBorders>
            <w:vAlign w:val="center"/>
          </w:tcPr>
          <w:p w14:paraId="364CB0D1" w14:textId="35D1EB41" w:rsidR="00411D07" w:rsidRPr="00E97237" w:rsidRDefault="00C64A6F" w:rsidP="00137F99">
            <w:pPr>
              <w:tabs>
                <w:tab w:val="decimal" w:pos="789"/>
              </w:tabs>
              <w:ind w:right="-72"/>
              <w:jc w:val="both"/>
              <w:rPr>
                <w:rFonts w:cs="Cordia New"/>
                <w:b/>
                <w:bCs/>
                <w:sz w:val="22"/>
                <w:szCs w:val="22"/>
              </w:rPr>
            </w:pPr>
            <w:r w:rsidRPr="00C64A6F">
              <w:rPr>
                <w:rFonts w:cs="Cordia New"/>
                <w:b/>
                <w:bCs/>
                <w:sz w:val="22"/>
                <w:szCs w:val="22"/>
              </w:rPr>
              <w:t>2021</w:t>
            </w:r>
          </w:p>
        </w:tc>
        <w:tc>
          <w:tcPr>
            <w:tcW w:w="1008" w:type="dxa"/>
            <w:tcBorders>
              <w:top w:val="single" w:sz="4" w:space="0" w:color="auto"/>
              <w:bottom w:val="single" w:sz="4" w:space="0" w:color="auto"/>
            </w:tcBorders>
            <w:vAlign w:val="center"/>
          </w:tcPr>
          <w:p w14:paraId="37280955" w14:textId="06CCD450" w:rsidR="00411D07" w:rsidRPr="00E97237" w:rsidRDefault="00C64A6F" w:rsidP="00137F99">
            <w:pPr>
              <w:tabs>
                <w:tab w:val="decimal" w:pos="789"/>
              </w:tabs>
              <w:ind w:right="-72"/>
              <w:jc w:val="both"/>
              <w:rPr>
                <w:rFonts w:cs="Cordia New"/>
                <w:b/>
                <w:bCs/>
                <w:sz w:val="22"/>
                <w:szCs w:val="22"/>
              </w:rPr>
            </w:pPr>
            <w:r w:rsidRPr="00C64A6F">
              <w:rPr>
                <w:rFonts w:cs="Cordia New"/>
                <w:b/>
                <w:bCs/>
                <w:sz w:val="22"/>
                <w:szCs w:val="22"/>
              </w:rPr>
              <w:t>2020</w:t>
            </w:r>
          </w:p>
        </w:tc>
      </w:tr>
      <w:tr w:rsidR="00411D07" w:rsidRPr="00E97237" w14:paraId="0EAF1031" w14:textId="77777777" w:rsidTr="00223FAB">
        <w:tc>
          <w:tcPr>
            <w:tcW w:w="3420" w:type="dxa"/>
            <w:vAlign w:val="center"/>
          </w:tcPr>
          <w:p w14:paraId="54644CA9" w14:textId="77777777" w:rsidR="00411D07" w:rsidRPr="00E97237" w:rsidRDefault="00411D07" w:rsidP="00307664">
            <w:pPr>
              <w:ind w:left="-105"/>
              <w:jc w:val="thaiDistribute"/>
              <w:rPr>
                <w:rFonts w:cs="Cordia New"/>
                <w:sz w:val="22"/>
                <w:szCs w:val="22"/>
                <w:cs/>
              </w:rPr>
            </w:pPr>
          </w:p>
        </w:tc>
        <w:tc>
          <w:tcPr>
            <w:tcW w:w="1008" w:type="dxa"/>
            <w:tcBorders>
              <w:top w:val="single" w:sz="4" w:space="0" w:color="auto"/>
            </w:tcBorders>
            <w:shd w:val="clear" w:color="auto" w:fill="FAFAFA"/>
            <w:vAlign w:val="bottom"/>
          </w:tcPr>
          <w:p w14:paraId="26DDD48D" w14:textId="77777777" w:rsidR="00411D07" w:rsidRPr="00E97237"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vAlign w:val="bottom"/>
          </w:tcPr>
          <w:p w14:paraId="272FE0F1" w14:textId="77777777" w:rsidR="00411D07" w:rsidRPr="00E97237"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shd w:val="clear" w:color="auto" w:fill="FAFAFA"/>
            <w:vAlign w:val="bottom"/>
          </w:tcPr>
          <w:p w14:paraId="72D54E78" w14:textId="77777777" w:rsidR="00411D07" w:rsidRPr="00E97237"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vAlign w:val="bottom"/>
          </w:tcPr>
          <w:p w14:paraId="7C305863" w14:textId="77777777" w:rsidR="00411D07" w:rsidRPr="00E97237"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tcBorders>
              <w:top w:val="single" w:sz="4" w:space="0" w:color="auto"/>
            </w:tcBorders>
            <w:shd w:val="clear" w:color="auto" w:fill="FAFAFA"/>
            <w:vAlign w:val="bottom"/>
          </w:tcPr>
          <w:p w14:paraId="65BBC579" w14:textId="77777777" w:rsidR="00411D07" w:rsidRPr="00E97237"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outlineLvl w:val="0"/>
              <w:rPr>
                <w:rFonts w:ascii="Cordia New" w:hAnsi="Cordia New" w:cs="Cordia New"/>
                <w:sz w:val="22"/>
                <w:szCs w:val="22"/>
                <w:lang w:val="en-GB"/>
              </w:rPr>
            </w:pPr>
          </w:p>
        </w:tc>
        <w:tc>
          <w:tcPr>
            <w:tcW w:w="1008" w:type="dxa"/>
            <w:tcBorders>
              <w:top w:val="single" w:sz="4" w:space="0" w:color="auto"/>
            </w:tcBorders>
            <w:vAlign w:val="bottom"/>
          </w:tcPr>
          <w:p w14:paraId="6F93A85E" w14:textId="77777777" w:rsidR="00411D07" w:rsidRPr="00E97237" w:rsidRDefault="00411D0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outlineLvl w:val="0"/>
              <w:rPr>
                <w:rFonts w:ascii="Cordia New" w:hAnsi="Cordia New" w:cs="Cordia New"/>
                <w:sz w:val="22"/>
                <w:szCs w:val="22"/>
                <w:lang w:val="en-GB"/>
              </w:rPr>
            </w:pPr>
          </w:p>
        </w:tc>
      </w:tr>
      <w:tr w:rsidR="00E97237" w:rsidRPr="00E97237" w14:paraId="09690E67" w14:textId="77777777" w:rsidTr="006608EE">
        <w:tc>
          <w:tcPr>
            <w:tcW w:w="3420" w:type="dxa"/>
            <w:vAlign w:val="center"/>
          </w:tcPr>
          <w:p w14:paraId="6D0CECF5" w14:textId="0CE88E4B" w:rsidR="00E97237" w:rsidRPr="00E97237" w:rsidRDefault="00E97237" w:rsidP="00E97237">
            <w:pPr>
              <w:ind w:left="-105"/>
              <w:jc w:val="thaiDistribute"/>
              <w:rPr>
                <w:rFonts w:cs="Cordia New"/>
                <w:sz w:val="22"/>
                <w:szCs w:val="22"/>
              </w:rPr>
            </w:pPr>
            <w:r w:rsidRPr="00E97237">
              <w:rPr>
                <w:rFonts w:cs="Cordia New"/>
                <w:b/>
                <w:bCs/>
                <w:sz w:val="22"/>
                <w:szCs w:val="22"/>
              </w:rPr>
              <w:t xml:space="preserve">Net assets as at </w:t>
            </w:r>
            <w:r w:rsidR="00C64A6F" w:rsidRPr="00C64A6F">
              <w:rPr>
                <w:rFonts w:cs="Cordia New"/>
                <w:b/>
                <w:bCs/>
                <w:sz w:val="22"/>
                <w:szCs w:val="22"/>
              </w:rPr>
              <w:t>1</w:t>
            </w:r>
            <w:r w:rsidRPr="00E97237">
              <w:rPr>
                <w:rFonts w:cs="Cordia New"/>
                <w:b/>
                <w:bCs/>
                <w:sz w:val="22"/>
                <w:szCs w:val="22"/>
              </w:rPr>
              <w:t xml:space="preserve"> January </w:t>
            </w:r>
          </w:p>
        </w:tc>
        <w:tc>
          <w:tcPr>
            <w:tcW w:w="1008" w:type="dxa"/>
            <w:shd w:val="clear" w:color="auto" w:fill="FAFAFA"/>
            <w:vAlign w:val="center"/>
          </w:tcPr>
          <w:p w14:paraId="23EB65F2" w14:textId="65648D0E"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8</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025</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696</w:t>
            </w:r>
          </w:p>
        </w:tc>
        <w:tc>
          <w:tcPr>
            <w:tcW w:w="1008" w:type="dxa"/>
            <w:vAlign w:val="center"/>
          </w:tcPr>
          <w:p w14:paraId="18B2C0F8" w14:textId="381C3524"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7</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593</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482</w:t>
            </w:r>
          </w:p>
        </w:tc>
        <w:tc>
          <w:tcPr>
            <w:tcW w:w="1008" w:type="dxa"/>
            <w:shd w:val="clear" w:color="auto" w:fill="FAFAFA"/>
            <w:vAlign w:val="center"/>
          </w:tcPr>
          <w:p w14:paraId="1CA1AB95" w14:textId="1B58C7F9"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41</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745</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065</w:t>
            </w:r>
          </w:p>
        </w:tc>
        <w:tc>
          <w:tcPr>
            <w:tcW w:w="1008" w:type="dxa"/>
            <w:vAlign w:val="center"/>
          </w:tcPr>
          <w:p w14:paraId="01404388" w14:textId="30CE1942"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35</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542</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505</w:t>
            </w:r>
          </w:p>
        </w:tc>
        <w:tc>
          <w:tcPr>
            <w:tcW w:w="1008" w:type="dxa"/>
            <w:shd w:val="clear" w:color="auto" w:fill="FAFAFA"/>
            <w:vAlign w:val="center"/>
          </w:tcPr>
          <w:p w14:paraId="196B6810" w14:textId="2D994163"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31</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879</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916</w:t>
            </w:r>
          </w:p>
        </w:tc>
        <w:tc>
          <w:tcPr>
            <w:tcW w:w="1008" w:type="dxa"/>
            <w:vAlign w:val="center"/>
          </w:tcPr>
          <w:p w14:paraId="4883F55F" w14:textId="487BCCDB"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eastAsia="en-GB"/>
              </w:rPr>
              <w:t>32</w:t>
            </w:r>
            <w:r w:rsidR="00E97237" w:rsidRPr="00E97237">
              <w:rPr>
                <w:rFonts w:ascii="Cordia New" w:hAnsi="Cordia New" w:cs="Cordia New"/>
                <w:sz w:val="22"/>
                <w:szCs w:val="22"/>
                <w:lang w:val="en-GB" w:eastAsia="en-GB"/>
              </w:rPr>
              <w:t>,</w:t>
            </w:r>
            <w:r w:rsidRPr="00C64A6F">
              <w:rPr>
                <w:rFonts w:ascii="Cordia New" w:hAnsi="Cordia New" w:cs="Cordia New"/>
                <w:sz w:val="22"/>
                <w:szCs w:val="22"/>
                <w:lang w:val="en-GB" w:eastAsia="en-GB"/>
              </w:rPr>
              <w:t>132</w:t>
            </w:r>
            <w:r w:rsidR="00E97237" w:rsidRPr="00E97237">
              <w:rPr>
                <w:rFonts w:ascii="Cordia New" w:hAnsi="Cordia New" w:cs="Cordia New"/>
                <w:sz w:val="22"/>
                <w:szCs w:val="22"/>
                <w:lang w:val="en-GB" w:eastAsia="en-GB"/>
              </w:rPr>
              <w:t>,</w:t>
            </w:r>
            <w:r w:rsidRPr="00C64A6F">
              <w:rPr>
                <w:rFonts w:ascii="Cordia New" w:hAnsi="Cordia New" w:cs="Cordia New"/>
                <w:sz w:val="22"/>
                <w:szCs w:val="22"/>
                <w:lang w:val="en-GB" w:eastAsia="en-GB"/>
              </w:rPr>
              <w:t>416</w:t>
            </w:r>
          </w:p>
        </w:tc>
      </w:tr>
      <w:tr w:rsidR="00E97237" w:rsidRPr="00E97237" w14:paraId="43FF27AD" w14:textId="77777777" w:rsidTr="006608EE">
        <w:tc>
          <w:tcPr>
            <w:tcW w:w="3420" w:type="dxa"/>
            <w:vAlign w:val="center"/>
          </w:tcPr>
          <w:p w14:paraId="3161C5E9" w14:textId="77777777" w:rsidR="00E97237" w:rsidRPr="00E97237" w:rsidRDefault="00E97237" w:rsidP="00E97237">
            <w:pPr>
              <w:ind w:left="-105"/>
              <w:jc w:val="thaiDistribute"/>
              <w:rPr>
                <w:rFonts w:cs="Cordia New"/>
                <w:sz w:val="22"/>
                <w:szCs w:val="22"/>
                <w:lang w:val="en-US"/>
              </w:rPr>
            </w:pPr>
            <w:r w:rsidRPr="00E97237">
              <w:rPr>
                <w:rFonts w:cs="Cordia New"/>
                <w:sz w:val="22"/>
                <w:szCs w:val="22"/>
              </w:rPr>
              <w:t>Profit for the year</w:t>
            </w:r>
          </w:p>
        </w:tc>
        <w:tc>
          <w:tcPr>
            <w:tcW w:w="1008" w:type="dxa"/>
            <w:shd w:val="clear" w:color="auto" w:fill="FAFAFA"/>
            <w:vAlign w:val="center"/>
          </w:tcPr>
          <w:p w14:paraId="0EF25A48" w14:textId="71730F5A"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432</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700</w:t>
            </w:r>
          </w:p>
        </w:tc>
        <w:tc>
          <w:tcPr>
            <w:tcW w:w="1008" w:type="dxa"/>
            <w:vAlign w:val="center"/>
          </w:tcPr>
          <w:p w14:paraId="027E3F72" w14:textId="1C85C1FE"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1</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084</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107</w:t>
            </w:r>
          </w:p>
        </w:tc>
        <w:tc>
          <w:tcPr>
            <w:tcW w:w="1008" w:type="dxa"/>
            <w:shd w:val="clear" w:color="auto" w:fill="FAFAFA"/>
            <w:vAlign w:val="center"/>
          </w:tcPr>
          <w:p w14:paraId="4054B03C" w14:textId="6CFC1B63"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8</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536</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386</w:t>
            </w:r>
          </w:p>
        </w:tc>
        <w:tc>
          <w:tcPr>
            <w:tcW w:w="1008" w:type="dxa"/>
            <w:vAlign w:val="center"/>
          </w:tcPr>
          <w:p w14:paraId="0BF9D401" w14:textId="684808D1"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7</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587</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222</w:t>
            </w:r>
          </w:p>
        </w:tc>
        <w:tc>
          <w:tcPr>
            <w:tcW w:w="1008" w:type="dxa"/>
            <w:shd w:val="clear" w:color="auto" w:fill="FAFAFA"/>
          </w:tcPr>
          <w:p w14:paraId="0A46EB8E" w14:textId="1D2C8FF1"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10</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273</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461</w:t>
            </w:r>
          </w:p>
        </w:tc>
        <w:tc>
          <w:tcPr>
            <w:tcW w:w="1008" w:type="dxa"/>
          </w:tcPr>
          <w:p w14:paraId="5DC75B1C" w14:textId="7CF64103"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eastAsia="en-GB"/>
              </w:rPr>
              <w:t>1</w:t>
            </w:r>
            <w:r w:rsidR="00E97237" w:rsidRPr="00E97237">
              <w:rPr>
                <w:rFonts w:ascii="Cordia New" w:hAnsi="Cordia New" w:cs="Cordia New"/>
                <w:sz w:val="22"/>
                <w:szCs w:val="22"/>
                <w:lang w:val="en-GB" w:eastAsia="en-GB"/>
              </w:rPr>
              <w:t>,</w:t>
            </w:r>
            <w:r w:rsidRPr="00C64A6F">
              <w:rPr>
                <w:rFonts w:ascii="Cordia New" w:hAnsi="Cordia New" w:cs="Cordia New"/>
                <w:sz w:val="22"/>
                <w:szCs w:val="22"/>
                <w:lang w:val="en-GB" w:eastAsia="en-GB"/>
              </w:rPr>
              <w:t>509</w:t>
            </w:r>
            <w:r w:rsidR="00E97237" w:rsidRPr="00E97237">
              <w:rPr>
                <w:rFonts w:ascii="Cordia New" w:hAnsi="Cordia New" w:cs="Cordia New"/>
                <w:sz w:val="22"/>
                <w:szCs w:val="22"/>
                <w:lang w:val="en-GB" w:eastAsia="en-GB"/>
              </w:rPr>
              <w:t>,</w:t>
            </w:r>
            <w:r w:rsidRPr="00C64A6F">
              <w:rPr>
                <w:rFonts w:ascii="Cordia New" w:hAnsi="Cordia New" w:cs="Cordia New"/>
                <w:sz w:val="22"/>
                <w:szCs w:val="22"/>
                <w:lang w:val="en-GB" w:eastAsia="en-GB"/>
              </w:rPr>
              <w:t>804</w:t>
            </w:r>
          </w:p>
        </w:tc>
      </w:tr>
      <w:tr w:rsidR="00E97237" w:rsidRPr="00E97237" w14:paraId="46A3FD25" w14:textId="77777777" w:rsidTr="006608EE">
        <w:tc>
          <w:tcPr>
            <w:tcW w:w="3420" w:type="dxa"/>
            <w:vAlign w:val="center"/>
          </w:tcPr>
          <w:p w14:paraId="2EA1DDE8" w14:textId="77777777" w:rsidR="00E97237" w:rsidRPr="00E97237" w:rsidRDefault="00E97237" w:rsidP="00E97237">
            <w:pPr>
              <w:ind w:left="-105"/>
              <w:jc w:val="thaiDistribute"/>
              <w:rPr>
                <w:rFonts w:cs="Cordia New"/>
                <w:sz w:val="22"/>
                <w:szCs w:val="22"/>
              </w:rPr>
            </w:pPr>
            <w:r w:rsidRPr="00E97237">
              <w:rPr>
                <w:rFonts w:cs="Cordia New"/>
                <w:sz w:val="22"/>
                <w:szCs w:val="22"/>
              </w:rPr>
              <w:t>Other comprehensive income (expense)</w:t>
            </w:r>
          </w:p>
        </w:tc>
        <w:tc>
          <w:tcPr>
            <w:tcW w:w="1008" w:type="dxa"/>
            <w:shd w:val="clear" w:color="auto" w:fill="FAFAFA"/>
            <w:vAlign w:val="center"/>
          </w:tcPr>
          <w:p w14:paraId="12CAE0C1" w14:textId="7D81ED62"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238</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386</w:t>
            </w:r>
            <w:r w:rsidRPr="00E97237">
              <w:rPr>
                <w:rFonts w:ascii="Cordia New" w:hAnsi="Cordia New" w:cs="Cordia New"/>
                <w:sz w:val="22"/>
                <w:szCs w:val="22"/>
                <w:lang w:val="en-GB"/>
              </w:rPr>
              <w:t>)</w:t>
            </w:r>
          </w:p>
        </w:tc>
        <w:tc>
          <w:tcPr>
            <w:tcW w:w="1008" w:type="dxa"/>
            <w:vAlign w:val="center"/>
          </w:tcPr>
          <w:p w14:paraId="0C1D0CEE" w14:textId="56187960"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251</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893</w:t>
            </w:r>
            <w:r w:rsidRPr="00E97237">
              <w:rPr>
                <w:rFonts w:ascii="Cordia New" w:hAnsi="Cordia New" w:cs="Cordia New"/>
                <w:sz w:val="22"/>
                <w:szCs w:val="22"/>
                <w:lang w:val="en-GB"/>
              </w:rPr>
              <w:t>)</w:t>
            </w:r>
          </w:p>
        </w:tc>
        <w:tc>
          <w:tcPr>
            <w:tcW w:w="1008" w:type="dxa"/>
            <w:shd w:val="clear" w:color="auto" w:fill="FAFAFA"/>
            <w:vAlign w:val="center"/>
          </w:tcPr>
          <w:p w14:paraId="5185BE82" w14:textId="6829DFF4"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1</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830</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054</w:t>
            </w:r>
          </w:p>
        </w:tc>
        <w:tc>
          <w:tcPr>
            <w:tcW w:w="1008" w:type="dxa"/>
            <w:vAlign w:val="center"/>
          </w:tcPr>
          <w:p w14:paraId="12EA55F9" w14:textId="1299C335"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480</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837</w:t>
            </w:r>
            <w:r w:rsidRPr="00E97237">
              <w:rPr>
                <w:rFonts w:ascii="Cordia New" w:hAnsi="Cordia New" w:cs="Cordia New"/>
                <w:sz w:val="22"/>
                <w:szCs w:val="22"/>
                <w:lang w:val="en-GB"/>
              </w:rPr>
              <w:t>)</w:t>
            </w:r>
          </w:p>
        </w:tc>
        <w:tc>
          <w:tcPr>
            <w:tcW w:w="1008" w:type="dxa"/>
            <w:shd w:val="clear" w:color="auto" w:fill="FAFAFA"/>
          </w:tcPr>
          <w:p w14:paraId="42F0F5A4" w14:textId="237D0922"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4</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635</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555</w:t>
            </w:r>
          </w:p>
        </w:tc>
        <w:tc>
          <w:tcPr>
            <w:tcW w:w="1008" w:type="dxa"/>
          </w:tcPr>
          <w:p w14:paraId="310C79A8" w14:textId="70FCA597"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eastAsia="en-GB"/>
              </w:rPr>
              <w:t>1</w:t>
            </w:r>
            <w:r w:rsidR="00E97237" w:rsidRPr="00E97237">
              <w:rPr>
                <w:rFonts w:ascii="Cordia New" w:hAnsi="Cordia New" w:cs="Cordia New"/>
                <w:sz w:val="22"/>
                <w:szCs w:val="22"/>
                <w:lang w:val="en-GB" w:eastAsia="en-GB"/>
              </w:rPr>
              <w:t>,</w:t>
            </w:r>
            <w:r w:rsidRPr="00C64A6F">
              <w:rPr>
                <w:rFonts w:ascii="Cordia New" w:hAnsi="Cordia New" w:cs="Cordia New"/>
                <w:sz w:val="22"/>
                <w:szCs w:val="22"/>
                <w:lang w:val="en-GB" w:eastAsia="en-GB"/>
              </w:rPr>
              <w:t>596</w:t>
            </w:r>
            <w:r w:rsidR="00E97237" w:rsidRPr="00E97237">
              <w:rPr>
                <w:rFonts w:ascii="Cordia New" w:hAnsi="Cordia New" w:cs="Cordia New"/>
                <w:sz w:val="22"/>
                <w:szCs w:val="22"/>
                <w:lang w:val="en-GB" w:eastAsia="en-GB"/>
              </w:rPr>
              <w:t>,</w:t>
            </w:r>
            <w:r w:rsidRPr="00C64A6F">
              <w:rPr>
                <w:rFonts w:ascii="Cordia New" w:hAnsi="Cordia New" w:cs="Cordia New"/>
                <w:sz w:val="22"/>
                <w:szCs w:val="22"/>
                <w:lang w:val="en-GB" w:eastAsia="en-GB"/>
              </w:rPr>
              <w:t>522</w:t>
            </w:r>
          </w:p>
        </w:tc>
      </w:tr>
      <w:tr w:rsidR="00E97237" w:rsidRPr="00E97237" w14:paraId="6E036DC0" w14:textId="77777777" w:rsidTr="006608EE">
        <w:tc>
          <w:tcPr>
            <w:tcW w:w="3420" w:type="dxa"/>
            <w:vAlign w:val="center"/>
          </w:tcPr>
          <w:p w14:paraId="1C33497D" w14:textId="77777777" w:rsidR="00E97237" w:rsidRPr="00E97237" w:rsidRDefault="00E97237" w:rsidP="00E97237">
            <w:pPr>
              <w:ind w:left="-105"/>
              <w:jc w:val="thaiDistribute"/>
              <w:rPr>
                <w:rFonts w:cs="Cordia New"/>
                <w:sz w:val="22"/>
                <w:szCs w:val="22"/>
              </w:rPr>
            </w:pPr>
            <w:r w:rsidRPr="00E97237">
              <w:rPr>
                <w:rFonts w:cs="Cordia New"/>
                <w:sz w:val="22"/>
                <w:szCs w:val="22"/>
              </w:rPr>
              <w:t>Dividend paid</w:t>
            </w:r>
          </w:p>
        </w:tc>
        <w:tc>
          <w:tcPr>
            <w:tcW w:w="1008" w:type="dxa"/>
            <w:tcBorders>
              <w:bottom w:val="single" w:sz="4" w:space="0" w:color="auto"/>
            </w:tcBorders>
            <w:shd w:val="clear" w:color="auto" w:fill="FAFAFA"/>
            <w:vAlign w:val="center"/>
          </w:tcPr>
          <w:p w14:paraId="7696FA1A" w14:textId="3FA0D96F"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350</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000</w:t>
            </w:r>
            <w:r w:rsidRPr="00E97237">
              <w:rPr>
                <w:rFonts w:ascii="Cordia New" w:hAnsi="Cordia New" w:cs="Cordia New"/>
                <w:sz w:val="22"/>
                <w:szCs w:val="22"/>
                <w:lang w:val="en-GB"/>
              </w:rPr>
              <w:t>)</w:t>
            </w:r>
          </w:p>
        </w:tc>
        <w:tc>
          <w:tcPr>
            <w:tcW w:w="1008" w:type="dxa"/>
            <w:tcBorders>
              <w:bottom w:val="single" w:sz="4" w:space="0" w:color="auto"/>
            </w:tcBorders>
            <w:vAlign w:val="center"/>
          </w:tcPr>
          <w:p w14:paraId="1905B268" w14:textId="27CBBE85"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400</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000</w:t>
            </w:r>
            <w:r w:rsidRPr="00E97237">
              <w:rPr>
                <w:rFonts w:ascii="Cordia New" w:hAnsi="Cordia New" w:cs="Cordia New"/>
                <w:sz w:val="22"/>
                <w:szCs w:val="22"/>
                <w:lang w:val="en-GB"/>
              </w:rPr>
              <w:t>)</w:t>
            </w:r>
          </w:p>
        </w:tc>
        <w:tc>
          <w:tcPr>
            <w:tcW w:w="1008" w:type="dxa"/>
            <w:tcBorders>
              <w:bottom w:val="single" w:sz="4" w:space="0" w:color="auto"/>
            </w:tcBorders>
            <w:shd w:val="clear" w:color="auto" w:fill="FAFAFA"/>
            <w:vAlign w:val="center"/>
          </w:tcPr>
          <w:p w14:paraId="0A99F61C" w14:textId="22495D39"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1</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520</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280</w:t>
            </w:r>
            <w:r w:rsidRPr="00E97237">
              <w:rPr>
                <w:rFonts w:ascii="Cordia New" w:hAnsi="Cordia New" w:cs="Cordia New"/>
                <w:sz w:val="22"/>
                <w:szCs w:val="22"/>
                <w:lang w:val="en-GB"/>
              </w:rPr>
              <w:t>)</w:t>
            </w:r>
          </w:p>
        </w:tc>
        <w:tc>
          <w:tcPr>
            <w:tcW w:w="1008" w:type="dxa"/>
            <w:tcBorders>
              <w:bottom w:val="single" w:sz="4" w:space="0" w:color="auto"/>
            </w:tcBorders>
            <w:vAlign w:val="center"/>
          </w:tcPr>
          <w:p w14:paraId="4F8337BC" w14:textId="1474A4E5"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903</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825</w:t>
            </w:r>
            <w:r w:rsidRPr="00E97237">
              <w:rPr>
                <w:rFonts w:ascii="Cordia New" w:hAnsi="Cordia New" w:cs="Cordia New"/>
                <w:sz w:val="22"/>
                <w:szCs w:val="22"/>
                <w:lang w:val="en-GB"/>
              </w:rPr>
              <w:t>)</w:t>
            </w:r>
          </w:p>
        </w:tc>
        <w:tc>
          <w:tcPr>
            <w:tcW w:w="1008" w:type="dxa"/>
            <w:tcBorders>
              <w:bottom w:val="single" w:sz="4" w:space="0" w:color="auto"/>
            </w:tcBorders>
            <w:shd w:val="clear" w:color="auto" w:fill="FAFAFA"/>
          </w:tcPr>
          <w:p w14:paraId="77FDFD89" w14:textId="026C9C67"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r w:rsidR="00C64A6F" w:rsidRPr="00C64A6F">
              <w:rPr>
                <w:rFonts w:ascii="Cordia New" w:hAnsi="Cordia New" w:cs="Cordia New"/>
                <w:sz w:val="22"/>
                <w:szCs w:val="22"/>
                <w:lang w:val="en-GB"/>
              </w:rPr>
              <w:t>1</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584</w:t>
            </w:r>
            <w:r w:rsidRPr="00E97237">
              <w:rPr>
                <w:rFonts w:ascii="Cordia New" w:hAnsi="Cordia New" w:cs="Cordia New"/>
                <w:sz w:val="22"/>
                <w:szCs w:val="22"/>
                <w:lang w:val="en-GB"/>
              </w:rPr>
              <w:t>,</w:t>
            </w:r>
            <w:r w:rsidR="00C64A6F" w:rsidRPr="00C64A6F">
              <w:rPr>
                <w:rFonts w:ascii="Cordia New" w:hAnsi="Cordia New" w:cs="Cordia New"/>
                <w:sz w:val="22"/>
                <w:szCs w:val="22"/>
                <w:lang w:val="en-GB"/>
              </w:rPr>
              <w:t>839</w:t>
            </w:r>
            <w:r w:rsidRPr="00E97237">
              <w:rPr>
                <w:rFonts w:ascii="Cordia New" w:hAnsi="Cordia New" w:cs="Cordia New"/>
                <w:sz w:val="22"/>
                <w:szCs w:val="22"/>
                <w:lang w:val="en-GB"/>
              </w:rPr>
              <w:t>)</w:t>
            </w:r>
          </w:p>
        </w:tc>
        <w:tc>
          <w:tcPr>
            <w:tcW w:w="1008" w:type="dxa"/>
            <w:tcBorders>
              <w:bottom w:val="single" w:sz="4" w:space="0" w:color="auto"/>
            </w:tcBorders>
          </w:tcPr>
          <w:p w14:paraId="65F47398" w14:textId="427211B8" w:rsidR="00E97237" w:rsidRPr="00E97237" w:rsidRDefault="00E97237"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eastAsia="en-GB"/>
              </w:rPr>
              <w:t>(</w:t>
            </w:r>
            <w:r w:rsidR="00C64A6F" w:rsidRPr="00C64A6F">
              <w:rPr>
                <w:rFonts w:ascii="Cordia New" w:hAnsi="Cordia New" w:cs="Cordia New"/>
                <w:sz w:val="22"/>
                <w:szCs w:val="22"/>
                <w:lang w:val="en-GB" w:eastAsia="en-GB"/>
              </w:rPr>
              <w:t>3</w:t>
            </w:r>
            <w:r w:rsidRPr="00E97237">
              <w:rPr>
                <w:rFonts w:ascii="Cordia New" w:hAnsi="Cordia New" w:cs="Cordia New"/>
                <w:sz w:val="22"/>
                <w:szCs w:val="22"/>
                <w:lang w:val="en-GB" w:eastAsia="en-GB"/>
              </w:rPr>
              <w:t>,</w:t>
            </w:r>
            <w:r w:rsidR="00C64A6F" w:rsidRPr="00C64A6F">
              <w:rPr>
                <w:rFonts w:ascii="Cordia New" w:hAnsi="Cordia New" w:cs="Cordia New"/>
                <w:sz w:val="22"/>
                <w:szCs w:val="22"/>
                <w:lang w:val="en-GB" w:eastAsia="en-GB"/>
              </w:rPr>
              <w:t>358</w:t>
            </w:r>
            <w:r w:rsidRPr="00E97237">
              <w:rPr>
                <w:rFonts w:ascii="Cordia New" w:hAnsi="Cordia New" w:cs="Cordia New"/>
                <w:sz w:val="22"/>
                <w:szCs w:val="22"/>
                <w:lang w:val="en-GB" w:eastAsia="en-GB"/>
              </w:rPr>
              <w:t>,</w:t>
            </w:r>
            <w:r w:rsidR="00C64A6F" w:rsidRPr="00C64A6F">
              <w:rPr>
                <w:rFonts w:ascii="Cordia New" w:hAnsi="Cordia New" w:cs="Cordia New"/>
                <w:sz w:val="22"/>
                <w:szCs w:val="22"/>
                <w:lang w:val="en-GB" w:eastAsia="en-GB"/>
              </w:rPr>
              <w:t>826</w:t>
            </w:r>
            <w:r w:rsidRPr="00E97237">
              <w:rPr>
                <w:rFonts w:ascii="Cordia New" w:hAnsi="Cordia New" w:cs="Cordia New"/>
                <w:sz w:val="22"/>
                <w:szCs w:val="22"/>
                <w:lang w:val="en-GB" w:eastAsia="en-GB"/>
              </w:rPr>
              <w:t>)</w:t>
            </w:r>
          </w:p>
        </w:tc>
      </w:tr>
      <w:tr w:rsidR="00E97237" w:rsidRPr="00E97237" w14:paraId="2DF096CE" w14:textId="77777777" w:rsidTr="006608EE">
        <w:tc>
          <w:tcPr>
            <w:tcW w:w="3420" w:type="dxa"/>
            <w:vAlign w:val="center"/>
          </w:tcPr>
          <w:p w14:paraId="14964F4C" w14:textId="528D69D6" w:rsidR="00E97237" w:rsidRPr="00E97237" w:rsidRDefault="00E97237" w:rsidP="00E97237">
            <w:pPr>
              <w:ind w:left="-105"/>
              <w:jc w:val="thaiDistribute"/>
              <w:rPr>
                <w:rFonts w:cs="Cordia New"/>
                <w:sz w:val="22"/>
                <w:szCs w:val="22"/>
              </w:rPr>
            </w:pPr>
            <w:r w:rsidRPr="00E97237">
              <w:rPr>
                <w:rFonts w:cs="Cordia New"/>
                <w:sz w:val="22"/>
                <w:szCs w:val="22"/>
              </w:rPr>
              <w:t xml:space="preserve">Net assets as at </w:t>
            </w:r>
            <w:r w:rsidR="00C64A6F" w:rsidRPr="00C64A6F">
              <w:rPr>
                <w:rFonts w:cs="Cordia New"/>
                <w:sz w:val="22"/>
                <w:szCs w:val="22"/>
              </w:rPr>
              <w:t>31</w:t>
            </w:r>
            <w:r w:rsidRPr="00E97237">
              <w:rPr>
                <w:rFonts w:cs="Cordia New"/>
                <w:sz w:val="22"/>
                <w:szCs w:val="22"/>
              </w:rPr>
              <w:t xml:space="preserve"> December</w:t>
            </w:r>
          </w:p>
        </w:tc>
        <w:tc>
          <w:tcPr>
            <w:tcW w:w="1008" w:type="dxa"/>
            <w:tcBorders>
              <w:top w:val="single" w:sz="4" w:space="0" w:color="auto"/>
              <w:bottom w:val="single" w:sz="4" w:space="0" w:color="auto"/>
            </w:tcBorders>
            <w:shd w:val="clear" w:color="auto" w:fill="FAFAFA"/>
            <w:vAlign w:val="center"/>
          </w:tcPr>
          <w:p w14:paraId="656CC37D" w14:textId="0715019E"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7</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870</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010</w:t>
            </w:r>
          </w:p>
        </w:tc>
        <w:tc>
          <w:tcPr>
            <w:tcW w:w="1008" w:type="dxa"/>
            <w:tcBorders>
              <w:top w:val="single" w:sz="4" w:space="0" w:color="auto"/>
              <w:bottom w:val="single" w:sz="4" w:space="0" w:color="auto"/>
            </w:tcBorders>
            <w:vAlign w:val="center"/>
          </w:tcPr>
          <w:p w14:paraId="18948B0C" w14:textId="1D86C61E"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8</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025</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696</w:t>
            </w:r>
          </w:p>
        </w:tc>
        <w:tc>
          <w:tcPr>
            <w:tcW w:w="1008" w:type="dxa"/>
            <w:tcBorders>
              <w:top w:val="single" w:sz="4" w:space="0" w:color="auto"/>
              <w:bottom w:val="single" w:sz="4" w:space="0" w:color="auto"/>
            </w:tcBorders>
            <w:shd w:val="clear" w:color="auto" w:fill="FAFAFA"/>
            <w:vAlign w:val="center"/>
          </w:tcPr>
          <w:p w14:paraId="15A70FC6" w14:textId="66D713C5"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50</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591</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225</w:t>
            </w:r>
          </w:p>
        </w:tc>
        <w:tc>
          <w:tcPr>
            <w:tcW w:w="1008" w:type="dxa"/>
            <w:tcBorders>
              <w:top w:val="single" w:sz="4" w:space="0" w:color="auto"/>
              <w:bottom w:val="single" w:sz="4" w:space="0" w:color="auto"/>
            </w:tcBorders>
            <w:vAlign w:val="center"/>
          </w:tcPr>
          <w:p w14:paraId="4514CC30" w14:textId="1B28CC4C"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41</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745</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065</w:t>
            </w:r>
          </w:p>
        </w:tc>
        <w:tc>
          <w:tcPr>
            <w:tcW w:w="1008" w:type="dxa"/>
            <w:tcBorders>
              <w:top w:val="single" w:sz="4" w:space="0" w:color="auto"/>
              <w:bottom w:val="single" w:sz="4" w:space="0" w:color="auto"/>
            </w:tcBorders>
            <w:shd w:val="clear" w:color="auto" w:fill="FAFAFA"/>
            <w:vAlign w:val="center"/>
          </w:tcPr>
          <w:p w14:paraId="49EA1C30" w14:textId="7A79BEB0"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45</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204</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093</w:t>
            </w:r>
          </w:p>
        </w:tc>
        <w:tc>
          <w:tcPr>
            <w:tcW w:w="1008" w:type="dxa"/>
            <w:tcBorders>
              <w:top w:val="single" w:sz="4" w:space="0" w:color="auto"/>
              <w:bottom w:val="single" w:sz="4" w:space="0" w:color="auto"/>
            </w:tcBorders>
            <w:vAlign w:val="center"/>
          </w:tcPr>
          <w:p w14:paraId="3548339B" w14:textId="405BECB6"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eastAsia="en-GB"/>
              </w:rPr>
              <w:t>31</w:t>
            </w:r>
            <w:r w:rsidR="00E97237" w:rsidRPr="00E97237">
              <w:rPr>
                <w:rFonts w:ascii="Cordia New" w:hAnsi="Cordia New" w:cs="Cordia New"/>
                <w:sz w:val="22"/>
                <w:szCs w:val="22"/>
                <w:lang w:val="en-GB" w:eastAsia="en-GB"/>
              </w:rPr>
              <w:t>,</w:t>
            </w:r>
            <w:r w:rsidRPr="00C64A6F">
              <w:rPr>
                <w:rFonts w:ascii="Cordia New" w:hAnsi="Cordia New" w:cs="Cordia New"/>
                <w:sz w:val="22"/>
                <w:szCs w:val="22"/>
                <w:lang w:val="en-GB" w:eastAsia="en-GB"/>
              </w:rPr>
              <w:t>879</w:t>
            </w:r>
            <w:r w:rsidR="00E97237" w:rsidRPr="00E97237">
              <w:rPr>
                <w:rFonts w:ascii="Cordia New" w:hAnsi="Cordia New" w:cs="Cordia New"/>
                <w:sz w:val="22"/>
                <w:szCs w:val="22"/>
                <w:lang w:val="en-GB" w:eastAsia="en-GB"/>
              </w:rPr>
              <w:t>,</w:t>
            </w:r>
            <w:r w:rsidRPr="00C64A6F">
              <w:rPr>
                <w:rFonts w:ascii="Cordia New" w:hAnsi="Cordia New" w:cs="Cordia New"/>
                <w:sz w:val="22"/>
                <w:szCs w:val="22"/>
                <w:lang w:val="en-GB" w:eastAsia="en-GB"/>
              </w:rPr>
              <w:t>916</w:t>
            </w:r>
          </w:p>
        </w:tc>
      </w:tr>
      <w:tr w:rsidR="00CF171C" w:rsidRPr="00E97237" w14:paraId="3B970739" w14:textId="77777777" w:rsidTr="00223FAB">
        <w:tc>
          <w:tcPr>
            <w:tcW w:w="3420" w:type="dxa"/>
            <w:vAlign w:val="center"/>
          </w:tcPr>
          <w:p w14:paraId="01D619FB" w14:textId="77777777" w:rsidR="00CF171C" w:rsidRPr="00E97237" w:rsidRDefault="00CF171C" w:rsidP="00CF171C">
            <w:pPr>
              <w:ind w:left="-105"/>
              <w:jc w:val="thaiDistribute"/>
              <w:rPr>
                <w:rFonts w:cs="Cordia New"/>
                <w:sz w:val="22"/>
                <w:szCs w:val="22"/>
              </w:rPr>
            </w:pPr>
          </w:p>
        </w:tc>
        <w:tc>
          <w:tcPr>
            <w:tcW w:w="1008" w:type="dxa"/>
            <w:tcBorders>
              <w:top w:val="single" w:sz="4" w:space="0" w:color="auto"/>
            </w:tcBorders>
            <w:shd w:val="clear" w:color="auto" w:fill="FAFAFA"/>
            <w:vAlign w:val="bottom"/>
          </w:tcPr>
          <w:p w14:paraId="0DAF6E0E" w14:textId="77777777" w:rsidR="00CF171C" w:rsidRPr="00E97237" w:rsidRDefault="00CF171C" w:rsidP="00137F99">
            <w:pPr>
              <w:tabs>
                <w:tab w:val="decimal" w:pos="789"/>
              </w:tabs>
              <w:ind w:right="-72"/>
              <w:jc w:val="both"/>
              <w:rPr>
                <w:rFonts w:cs="Cordia New"/>
                <w:sz w:val="22"/>
                <w:szCs w:val="22"/>
              </w:rPr>
            </w:pPr>
          </w:p>
        </w:tc>
        <w:tc>
          <w:tcPr>
            <w:tcW w:w="1008" w:type="dxa"/>
            <w:tcBorders>
              <w:top w:val="single" w:sz="4" w:space="0" w:color="auto"/>
            </w:tcBorders>
            <w:vAlign w:val="bottom"/>
          </w:tcPr>
          <w:p w14:paraId="1E1DC796" w14:textId="77777777" w:rsidR="00CF171C" w:rsidRPr="00E97237" w:rsidRDefault="00CF171C" w:rsidP="00137F99">
            <w:pPr>
              <w:tabs>
                <w:tab w:val="decimal" w:pos="789"/>
              </w:tabs>
              <w:ind w:right="-72"/>
              <w:jc w:val="both"/>
              <w:rPr>
                <w:rFonts w:cs="Cordia New"/>
                <w:sz w:val="22"/>
                <w:szCs w:val="22"/>
              </w:rPr>
            </w:pPr>
          </w:p>
        </w:tc>
        <w:tc>
          <w:tcPr>
            <w:tcW w:w="1008" w:type="dxa"/>
            <w:tcBorders>
              <w:top w:val="single" w:sz="4" w:space="0" w:color="auto"/>
            </w:tcBorders>
            <w:shd w:val="clear" w:color="auto" w:fill="FAFAFA"/>
            <w:vAlign w:val="bottom"/>
          </w:tcPr>
          <w:p w14:paraId="777E8E52" w14:textId="77777777" w:rsidR="00CF171C" w:rsidRPr="00E97237" w:rsidRDefault="00CF171C" w:rsidP="00137F99">
            <w:pPr>
              <w:tabs>
                <w:tab w:val="decimal" w:pos="789"/>
              </w:tabs>
              <w:ind w:right="-72"/>
              <w:jc w:val="both"/>
              <w:rPr>
                <w:rFonts w:cs="Cordia New"/>
                <w:sz w:val="22"/>
                <w:szCs w:val="22"/>
              </w:rPr>
            </w:pPr>
          </w:p>
        </w:tc>
        <w:tc>
          <w:tcPr>
            <w:tcW w:w="1008" w:type="dxa"/>
            <w:tcBorders>
              <w:top w:val="single" w:sz="4" w:space="0" w:color="auto"/>
            </w:tcBorders>
            <w:vAlign w:val="bottom"/>
          </w:tcPr>
          <w:p w14:paraId="4D26CEE8" w14:textId="77777777" w:rsidR="00CF171C" w:rsidRPr="00E97237" w:rsidRDefault="00CF171C" w:rsidP="00137F99">
            <w:pPr>
              <w:tabs>
                <w:tab w:val="decimal" w:pos="789"/>
              </w:tabs>
              <w:ind w:right="-72"/>
              <w:jc w:val="both"/>
              <w:rPr>
                <w:rFonts w:cs="Cordia New"/>
                <w:sz w:val="22"/>
                <w:szCs w:val="22"/>
              </w:rPr>
            </w:pPr>
          </w:p>
        </w:tc>
        <w:tc>
          <w:tcPr>
            <w:tcW w:w="1008" w:type="dxa"/>
            <w:tcBorders>
              <w:top w:val="single" w:sz="4" w:space="0" w:color="auto"/>
            </w:tcBorders>
            <w:shd w:val="clear" w:color="auto" w:fill="FAFAFA"/>
            <w:vAlign w:val="bottom"/>
          </w:tcPr>
          <w:p w14:paraId="64DC8281" w14:textId="77777777" w:rsidR="00CF171C" w:rsidRPr="00E97237" w:rsidRDefault="00CF171C" w:rsidP="00137F99">
            <w:pPr>
              <w:tabs>
                <w:tab w:val="decimal" w:pos="789"/>
              </w:tabs>
              <w:ind w:right="-72"/>
              <w:jc w:val="both"/>
              <w:rPr>
                <w:rFonts w:cs="Cordia New"/>
                <w:sz w:val="22"/>
                <w:szCs w:val="22"/>
              </w:rPr>
            </w:pPr>
          </w:p>
        </w:tc>
        <w:tc>
          <w:tcPr>
            <w:tcW w:w="1008" w:type="dxa"/>
            <w:tcBorders>
              <w:top w:val="single" w:sz="4" w:space="0" w:color="auto"/>
            </w:tcBorders>
            <w:vAlign w:val="bottom"/>
          </w:tcPr>
          <w:p w14:paraId="7A87821A" w14:textId="77777777" w:rsidR="00CF171C" w:rsidRPr="00E97237" w:rsidRDefault="00CF171C" w:rsidP="00137F99">
            <w:pPr>
              <w:tabs>
                <w:tab w:val="decimal" w:pos="789"/>
              </w:tabs>
              <w:ind w:right="-72"/>
              <w:jc w:val="both"/>
              <w:rPr>
                <w:rFonts w:cs="Cordia New"/>
                <w:sz w:val="22"/>
                <w:szCs w:val="22"/>
              </w:rPr>
            </w:pPr>
          </w:p>
        </w:tc>
      </w:tr>
      <w:tr w:rsidR="00CF171C" w:rsidRPr="00E97237" w14:paraId="51E505C5" w14:textId="77777777" w:rsidTr="00223FAB">
        <w:tc>
          <w:tcPr>
            <w:tcW w:w="3420" w:type="dxa"/>
            <w:vAlign w:val="center"/>
          </w:tcPr>
          <w:p w14:paraId="2BFCDF37" w14:textId="77777777" w:rsidR="00CF171C" w:rsidRPr="00E97237" w:rsidRDefault="00CF171C" w:rsidP="00CF171C">
            <w:pPr>
              <w:ind w:left="-105"/>
              <w:jc w:val="thaiDistribute"/>
              <w:rPr>
                <w:rFonts w:cs="Cordia New"/>
                <w:sz w:val="22"/>
                <w:szCs w:val="22"/>
              </w:rPr>
            </w:pPr>
            <w:r w:rsidRPr="00E97237">
              <w:rPr>
                <w:rFonts w:cs="Cordia New"/>
                <w:sz w:val="22"/>
                <w:szCs w:val="22"/>
              </w:rPr>
              <w:t>Ownership percentage in joint ventures</w:t>
            </w:r>
          </w:p>
          <w:p w14:paraId="1F0BFBBA" w14:textId="77777777" w:rsidR="00CF171C" w:rsidRPr="00E97237" w:rsidRDefault="00CF171C" w:rsidP="00CF171C">
            <w:pPr>
              <w:ind w:left="-105"/>
              <w:jc w:val="thaiDistribute"/>
              <w:rPr>
                <w:rFonts w:cs="Cordia New"/>
                <w:sz w:val="22"/>
                <w:szCs w:val="22"/>
              </w:rPr>
            </w:pPr>
            <w:r w:rsidRPr="00E97237">
              <w:rPr>
                <w:rFonts w:cs="Cordia New"/>
                <w:sz w:val="22"/>
                <w:szCs w:val="22"/>
              </w:rPr>
              <w:t xml:space="preserve">   by the Group</w:t>
            </w:r>
          </w:p>
        </w:tc>
        <w:tc>
          <w:tcPr>
            <w:tcW w:w="1008" w:type="dxa"/>
            <w:shd w:val="clear" w:color="auto" w:fill="FAFAFA"/>
            <w:vAlign w:val="bottom"/>
          </w:tcPr>
          <w:p w14:paraId="29C4D1A2" w14:textId="371B20FF" w:rsidR="00CF171C" w:rsidRPr="00E97237" w:rsidRDefault="00C64A6F" w:rsidP="00A71C8C">
            <w:pPr>
              <w:tabs>
                <w:tab w:val="right" w:pos="789"/>
              </w:tabs>
              <w:ind w:right="-72"/>
              <w:jc w:val="right"/>
              <w:rPr>
                <w:rFonts w:cs="Cordia New"/>
                <w:sz w:val="22"/>
                <w:szCs w:val="22"/>
              </w:rPr>
            </w:pPr>
            <w:r w:rsidRPr="00C64A6F">
              <w:rPr>
                <w:rFonts w:cs="Cordia New"/>
                <w:sz w:val="22"/>
                <w:szCs w:val="22"/>
              </w:rPr>
              <w:t>50</w:t>
            </w:r>
            <w:r w:rsidR="00CF171C" w:rsidRPr="00E97237">
              <w:rPr>
                <w:rFonts w:cs="Cordia New"/>
                <w:sz w:val="22"/>
                <w:szCs w:val="22"/>
              </w:rPr>
              <w:t>%</w:t>
            </w:r>
          </w:p>
        </w:tc>
        <w:tc>
          <w:tcPr>
            <w:tcW w:w="1008" w:type="dxa"/>
            <w:vAlign w:val="bottom"/>
          </w:tcPr>
          <w:p w14:paraId="00BDCD8F" w14:textId="3A6E3BB6" w:rsidR="00CF171C" w:rsidRPr="00E97237" w:rsidRDefault="00C64A6F" w:rsidP="00A71C8C">
            <w:pPr>
              <w:tabs>
                <w:tab w:val="right" w:pos="789"/>
              </w:tabs>
              <w:ind w:right="-72"/>
              <w:jc w:val="right"/>
              <w:rPr>
                <w:rFonts w:cs="Cordia New"/>
                <w:sz w:val="22"/>
                <w:szCs w:val="22"/>
              </w:rPr>
            </w:pPr>
            <w:r w:rsidRPr="00C64A6F">
              <w:rPr>
                <w:rFonts w:cs="Cordia New"/>
                <w:sz w:val="22"/>
                <w:szCs w:val="22"/>
              </w:rPr>
              <w:t>50</w:t>
            </w:r>
            <w:r w:rsidR="00CF171C" w:rsidRPr="00E97237">
              <w:rPr>
                <w:rFonts w:cs="Cordia New"/>
                <w:sz w:val="22"/>
                <w:szCs w:val="22"/>
              </w:rPr>
              <w:t>%</w:t>
            </w:r>
          </w:p>
        </w:tc>
        <w:tc>
          <w:tcPr>
            <w:tcW w:w="1008" w:type="dxa"/>
            <w:shd w:val="clear" w:color="auto" w:fill="FAFAFA"/>
            <w:vAlign w:val="bottom"/>
          </w:tcPr>
          <w:p w14:paraId="0C839017" w14:textId="3EAA8710" w:rsidR="00CF171C" w:rsidRPr="00E97237" w:rsidRDefault="00C64A6F" w:rsidP="00A71C8C">
            <w:pPr>
              <w:tabs>
                <w:tab w:val="right" w:pos="789"/>
              </w:tabs>
              <w:ind w:right="-72"/>
              <w:jc w:val="right"/>
              <w:rPr>
                <w:rFonts w:cs="Cordia New"/>
                <w:sz w:val="22"/>
                <w:szCs w:val="22"/>
              </w:rPr>
            </w:pPr>
            <w:r w:rsidRPr="00C64A6F">
              <w:rPr>
                <w:rFonts w:cs="Cordia New"/>
                <w:sz w:val="22"/>
                <w:szCs w:val="22"/>
              </w:rPr>
              <w:t>40</w:t>
            </w:r>
            <w:r w:rsidR="00CF171C" w:rsidRPr="00E97237">
              <w:rPr>
                <w:rFonts w:cs="Cordia New"/>
                <w:sz w:val="22"/>
                <w:szCs w:val="22"/>
              </w:rPr>
              <w:t>%</w:t>
            </w:r>
          </w:p>
        </w:tc>
        <w:tc>
          <w:tcPr>
            <w:tcW w:w="1008" w:type="dxa"/>
            <w:vAlign w:val="bottom"/>
          </w:tcPr>
          <w:p w14:paraId="38893C0C" w14:textId="057BFBA3" w:rsidR="00CF171C" w:rsidRPr="00E97237" w:rsidRDefault="00C64A6F" w:rsidP="00A71C8C">
            <w:pPr>
              <w:tabs>
                <w:tab w:val="right" w:pos="789"/>
              </w:tabs>
              <w:ind w:right="-72"/>
              <w:jc w:val="right"/>
              <w:rPr>
                <w:rFonts w:cs="Cordia New"/>
                <w:sz w:val="22"/>
                <w:szCs w:val="22"/>
              </w:rPr>
            </w:pPr>
            <w:r w:rsidRPr="00C64A6F">
              <w:rPr>
                <w:rFonts w:cs="Cordia New"/>
                <w:sz w:val="22"/>
                <w:szCs w:val="22"/>
              </w:rPr>
              <w:t>40</w:t>
            </w:r>
            <w:r w:rsidR="00CF171C" w:rsidRPr="00E97237">
              <w:rPr>
                <w:rFonts w:cs="Cordia New"/>
                <w:sz w:val="22"/>
                <w:szCs w:val="22"/>
              </w:rPr>
              <w:t>%</w:t>
            </w:r>
          </w:p>
        </w:tc>
        <w:tc>
          <w:tcPr>
            <w:tcW w:w="1008" w:type="dxa"/>
            <w:shd w:val="clear" w:color="auto" w:fill="FAFAFA"/>
            <w:vAlign w:val="bottom"/>
          </w:tcPr>
          <w:p w14:paraId="03D167E6" w14:textId="32C81235" w:rsidR="00CF171C" w:rsidRPr="00E97237" w:rsidRDefault="00C64A6F" w:rsidP="00A71C8C">
            <w:pPr>
              <w:tabs>
                <w:tab w:val="right" w:pos="789"/>
              </w:tabs>
              <w:ind w:right="-72"/>
              <w:jc w:val="right"/>
              <w:rPr>
                <w:rFonts w:cs="Cordia New"/>
                <w:sz w:val="22"/>
                <w:szCs w:val="22"/>
              </w:rPr>
            </w:pPr>
            <w:r w:rsidRPr="00C64A6F">
              <w:rPr>
                <w:rFonts w:cs="Cordia New"/>
                <w:sz w:val="22"/>
                <w:szCs w:val="22"/>
              </w:rPr>
              <w:t>45</w:t>
            </w:r>
            <w:r w:rsidR="00CF171C" w:rsidRPr="00E97237">
              <w:rPr>
                <w:rFonts w:cs="Cordia New"/>
                <w:sz w:val="22"/>
                <w:szCs w:val="22"/>
              </w:rPr>
              <w:t>%</w:t>
            </w:r>
          </w:p>
        </w:tc>
        <w:tc>
          <w:tcPr>
            <w:tcW w:w="1008" w:type="dxa"/>
            <w:vAlign w:val="bottom"/>
          </w:tcPr>
          <w:p w14:paraId="6ED08E03" w14:textId="05941FC5" w:rsidR="00CF171C" w:rsidRPr="00E97237" w:rsidRDefault="00C64A6F" w:rsidP="00A71C8C">
            <w:pPr>
              <w:tabs>
                <w:tab w:val="right" w:pos="789"/>
              </w:tabs>
              <w:ind w:right="-72"/>
              <w:jc w:val="right"/>
              <w:rPr>
                <w:rFonts w:cs="Cordia New"/>
                <w:sz w:val="22"/>
                <w:szCs w:val="22"/>
              </w:rPr>
            </w:pPr>
            <w:r w:rsidRPr="00C64A6F">
              <w:rPr>
                <w:rFonts w:cs="Cordia New"/>
                <w:sz w:val="22"/>
                <w:szCs w:val="22"/>
              </w:rPr>
              <w:t>45</w:t>
            </w:r>
            <w:r w:rsidR="00CF171C" w:rsidRPr="00E97237">
              <w:rPr>
                <w:rFonts w:cs="Cordia New"/>
                <w:sz w:val="22"/>
                <w:szCs w:val="22"/>
              </w:rPr>
              <w:t>%</w:t>
            </w:r>
          </w:p>
        </w:tc>
      </w:tr>
      <w:tr w:rsidR="00E97237" w:rsidRPr="00E97237" w14:paraId="05F773D7" w14:textId="77777777" w:rsidTr="006608EE">
        <w:tc>
          <w:tcPr>
            <w:tcW w:w="3420" w:type="dxa"/>
            <w:vAlign w:val="center"/>
          </w:tcPr>
          <w:p w14:paraId="5A1B39FF" w14:textId="77777777" w:rsidR="00E97237" w:rsidRPr="00E97237" w:rsidRDefault="00E97237" w:rsidP="00E97237">
            <w:pPr>
              <w:ind w:left="-105"/>
              <w:jc w:val="thaiDistribute"/>
              <w:rPr>
                <w:rFonts w:cs="Cordia New"/>
                <w:sz w:val="22"/>
                <w:szCs w:val="22"/>
              </w:rPr>
            </w:pPr>
            <w:r w:rsidRPr="00E97237">
              <w:rPr>
                <w:rFonts w:cs="Cordia New"/>
                <w:sz w:val="22"/>
                <w:szCs w:val="22"/>
              </w:rPr>
              <w:t>Interests in joint ventures</w:t>
            </w:r>
          </w:p>
        </w:tc>
        <w:tc>
          <w:tcPr>
            <w:tcW w:w="1008" w:type="dxa"/>
            <w:shd w:val="clear" w:color="auto" w:fill="FAFAFA"/>
            <w:vAlign w:val="bottom"/>
          </w:tcPr>
          <w:p w14:paraId="618CC6E6" w14:textId="658DC5C5"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3</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935</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005</w:t>
            </w:r>
          </w:p>
        </w:tc>
        <w:tc>
          <w:tcPr>
            <w:tcW w:w="1008" w:type="dxa"/>
            <w:vAlign w:val="bottom"/>
          </w:tcPr>
          <w:p w14:paraId="70B74888" w14:textId="12903479"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4</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012</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848</w:t>
            </w:r>
          </w:p>
        </w:tc>
        <w:tc>
          <w:tcPr>
            <w:tcW w:w="1008" w:type="dxa"/>
            <w:shd w:val="clear" w:color="auto" w:fill="FAFAFA"/>
            <w:vAlign w:val="bottom"/>
          </w:tcPr>
          <w:p w14:paraId="42668796" w14:textId="295DC949"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20</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236</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490</w:t>
            </w:r>
          </w:p>
        </w:tc>
        <w:tc>
          <w:tcPr>
            <w:tcW w:w="1008" w:type="dxa"/>
            <w:vAlign w:val="bottom"/>
          </w:tcPr>
          <w:p w14:paraId="726C5AD5" w14:textId="27AF0605"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16</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698</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026</w:t>
            </w:r>
          </w:p>
        </w:tc>
        <w:tc>
          <w:tcPr>
            <w:tcW w:w="1008" w:type="dxa"/>
            <w:shd w:val="clear" w:color="auto" w:fill="FAFAFA"/>
          </w:tcPr>
          <w:p w14:paraId="41E5994F" w14:textId="5DF89C80"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20</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341</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842</w:t>
            </w:r>
          </w:p>
        </w:tc>
        <w:tc>
          <w:tcPr>
            <w:tcW w:w="1008" w:type="dxa"/>
          </w:tcPr>
          <w:p w14:paraId="20375653" w14:textId="4CDA32E3"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eastAsia="en-GB"/>
              </w:rPr>
              <w:t>14</w:t>
            </w:r>
            <w:r w:rsidR="00E97237" w:rsidRPr="00E97237">
              <w:rPr>
                <w:rFonts w:ascii="Cordia New" w:hAnsi="Cordia New" w:cs="Cordia New"/>
                <w:sz w:val="22"/>
                <w:szCs w:val="22"/>
                <w:lang w:val="en-GB" w:eastAsia="en-GB"/>
              </w:rPr>
              <w:t>,</w:t>
            </w:r>
            <w:r w:rsidRPr="00C64A6F">
              <w:rPr>
                <w:rFonts w:ascii="Cordia New" w:hAnsi="Cordia New" w:cs="Cordia New"/>
                <w:sz w:val="22"/>
                <w:szCs w:val="22"/>
                <w:lang w:val="en-GB" w:eastAsia="en-GB"/>
              </w:rPr>
              <w:t>345</w:t>
            </w:r>
            <w:r w:rsidR="00E97237" w:rsidRPr="00E97237">
              <w:rPr>
                <w:rFonts w:ascii="Cordia New" w:hAnsi="Cordia New" w:cs="Cordia New"/>
                <w:sz w:val="22"/>
                <w:szCs w:val="22"/>
                <w:lang w:val="en-GB" w:eastAsia="en-GB"/>
              </w:rPr>
              <w:t>,</w:t>
            </w:r>
            <w:r w:rsidRPr="00C64A6F">
              <w:rPr>
                <w:rFonts w:ascii="Cordia New" w:hAnsi="Cordia New" w:cs="Cordia New"/>
                <w:sz w:val="22"/>
                <w:szCs w:val="22"/>
                <w:lang w:val="en-GB" w:eastAsia="en-GB"/>
              </w:rPr>
              <w:t>962</w:t>
            </w:r>
          </w:p>
        </w:tc>
      </w:tr>
      <w:tr w:rsidR="00CF171C" w:rsidRPr="00E97237" w14:paraId="4BD3AECA" w14:textId="77777777" w:rsidTr="00223FAB">
        <w:tc>
          <w:tcPr>
            <w:tcW w:w="3420" w:type="dxa"/>
            <w:vAlign w:val="center"/>
          </w:tcPr>
          <w:p w14:paraId="0123AFBD" w14:textId="77777777" w:rsidR="00CF171C" w:rsidRPr="00E97237" w:rsidRDefault="00CF171C" w:rsidP="00CF171C">
            <w:pPr>
              <w:ind w:left="-105"/>
              <w:jc w:val="thaiDistribute"/>
              <w:rPr>
                <w:rFonts w:cs="Cordia New"/>
                <w:sz w:val="22"/>
                <w:szCs w:val="22"/>
              </w:rPr>
            </w:pPr>
            <w:r w:rsidRPr="00E97237">
              <w:rPr>
                <w:rFonts w:cs="Cordia New"/>
                <w:sz w:val="22"/>
                <w:szCs w:val="22"/>
              </w:rPr>
              <w:t xml:space="preserve">Impacts of change in functional currency </w:t>
            </w:r>
          </w:p>
        </w:tc>
        <w:tc>
          <w:tcPr>
            <w:tcW w:w="1008" w:type="dxa"/>
            <w:shd w:val="clear" w:color="auto" w:fill="FAFAFA"/>
            <w:vAlign w:val="bottom"/>
          </w:tcPr>
          <w:p w14:paraId="511994B7" w14:textId="77777777" w:rsidR="00CF171C" w:rsidRPr="00E97237"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vAlign w:val="bottom"/>
          </w:tcPr>
          <w:p w14:paraId="5D6B0D04" w14:textId="687BD619" w:rsidR="00CF171C" w:rsidRPr="00E97237"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shd w:val="clear" w:color="auto" w:fill="FAFAFA"/>
            <w:vAlign w:val="bottom"/>
          </w:tcPr>
          <w:p w14:paraId="6EDF4444" w14:textId="77777777" w:rsidR="00CF171C" w:rsidRPr="00E97237"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vAlign w:val="bottom"/>
          </w:tcPr>
          <w:p w14:paraId="064AE18A" w14:textId="6D01BD5E" w:rsidR="00CF171C" w:rsidRPr="00E97237"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shd w:val="clear" w:color="auto" w:fill="FAFAFA"/>
            <w:vAlign w:val="bottom"/>
          </w:tcPr>
          <w:p w14:paraId="01BB0FED" w14:textId="77777777" w:rsidR="00CF171C" w:rsidRPr="00E97237"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c>
          <w:tcPr>
            <w:tcW w:w="1008" w:type="dxa"/>
            <w:vAlign w:val="bottom"/>
          </w:tcPr>
          <w:p w14:paraId="005EB1B2" w14:textId="76CAAE57" w:rsidR="00CF171C" w:rsidRPr="00E97237"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p>
        </w:tc>
      </w:tr>
      <w:tr w:rsidR="00CF171C" w:rsidRPr="00E97237" w14:paraId="6375F669" w14:textId="77777777" w:rsidTr="00223FAB">
        <w:tc>
          <w:tcPr>
            <w:tcW w:w="3420" w:type="dxa"/>
            <w:vAlign w:val="center"/>
          </w:tcPr>
          <w:p w14:paraId="12E563E8" w14:textId="77777777" w:rsidR="00CF171C" w:rsidRPr="00E97237" w:rsidRDefault="00CF171C" w:rsidP="00CF171C">
            <w:pPr>
              <w:ind w:left="-105"/>
              <w:jc w:val="thaiDistribute"/>
              <w:rPr>
                <w:rFonts w:cs="Cordia New"/>
                <w:sz w:val="22"/>
                <w:szCs w:val="22"/>
              </w:rPr>
            </w:pPr>
            <w:r w:rsidRPr="00E97237">
              <w:rPr>
                <w:rFonts w:cs="Cordia New"/>
                <w:sz w:val="22"/>
                <w:szCs w:val="22"/>
              </w:rPr>
              <w:t xml:space="preserve">   of joint ventures</w:t>
            </w:r>
          </w:p>
        </w:tc>
        <w:tc>
          <w:tcPr>
            <w:tcW w:w="1008" w:type="dxa"/>
            <w:tcBorders>
              <w:bottom w:val="single" w:sz="4" w:space="0" w:color="auto"/>
            </w:tcBorders>
            <w:shd w:val="clear" w:color="auto" w:fill="FAFAFA"/>
            <w:vAlign w:val="bottom"/>
          </w:tcPr>
          <w:p w14:paraId="05366D6A" w14:textId="5A4B2488" w:rsidR="00CF171C" w:rsidRPr="00E97237"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p>
        </w:tc>
        <w:tc>
          <w:tcPr>
            <w:tcW w:w="1008" w:type="dxa"/>
            <w:tcBorders>
              <w:bottom w:val="single" w:sz="4" w:space="0" w:color="auto"/>
            </w:tcBorders>
            <w:vAlign w:val="bottom"/>
          </w:tcPr>
          <w:p w14:paraId="14101C7B" w14:textId="53D3C8D7" w:rsidR="00CF171C" w:rsidRPr="00E97237"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p>
        </w:tc>
        <w:tc>
          <w:tcPr>
            <w:tcW w:w="1008" w:type="dxa"/>
            <w:tcBorders>
              <w:bottom w:val="single" w:sz="4" w:space="0" w:color="auto"/>
            </w:tcBorders>
            <w:shd w:val="clear" w:color="auto" w:fill="FAFAFA"/>
            <w:vAlign w:val="bottom"/>
          </w:tcPr>
          <w:p w14:paraId="49214B29" w14:textId="155610E6" w:rsidR="00CF171C"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708</w:t>
            </w:r>
            <w:r w:rsidR="00CF171C" w:rsidRPr="00E97237">
              <w:rPr>
                <w:rFonts w:ascii="Cordia New" w:hAnsi="Cordia New" w:cs="Cordia New"/>
                <w:sz w:val="22"/>
                <w:szCs w:val="22"/>
                <w:lang w:val="en-GB"/>
              </w:rPr>
              <w:t>,</w:t>
            </w:r>
            <w:r w:rsidRPr="00C64A6F">
              <w:rPr>
                <w:rFonts w:ascii="Cordia New" w:hAnsi="Cordia New" w:cs="Cordia New"/>
                <w:sz w:val="22"/>
                <w:szCs w:val="22"/>
                <w:lang w:val="en-GB"/>
              </w:rPr>
              <w:t>087</w:t>
            </w:r>
          </w:p>
        </w:tc>
        <w:tc>
          <w:tcPr>
            <w:tcW w:w="1008" w:type="dxa"/>
            <w:tcBorders>
              <w:bottom w:val="single" w:sz="4" w:space="0" w:color="auto"/>
            </w:tcBorders>
            <w:vAlign w:val="bottom"/>
          </w:tcPr>
          <w:p w14:paraId="1D4D51BE" w14:textId="2A182EF3" w:rsidR="00CF171C"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1</w:t>
            </w:r>
            <w:r w:rsidR="00CF171C" w:rsidRPr="00E97237">
              <w:rPr>
                <w:rFonts w:ascii="Cordia New" w:hAnsi="Cordia New" w:cs="Cordia New"/>
                <w:sz w:val="22"/>
                <w:szCs w:val="22"/>
                <w:lang w:val="en-GB"/>
              </w:rPr>
              <w:t>,</w:t>
            </w:r>
            <w:r w:rsidRPr="00C64A6F">
              <w:rPr>
                <w:rFonts w:ascii="Cordia New" w:hAnsi="Cordia New" w:cs="Cordia New"/>
                <w:sz w:val="22"/>
                <w:szCs w:val="22"/>
                <w:lang w:val="en-GB"/>
              </w:rPr>
              <w:t>961</w:t>
            </w:r>
            <w:r w:rsidR="00CF171C" w:rsidRPr="00E97237">
              <w:rPr>
                <w:rFonts w:ascii="Cordia New" w:hAnsi="Cordia New" w:cs="Cordia New"/>
                <w:sz w:val="22"/>
                <w:szCs w:val="22"/>
                <w:lang w:val="en-GB"/>
              </w:rPr>
              <w:t>,</w:t>
            </w:r>
            <w:r w:rsidRPr="00C64A6F">
              <w:rPr>
                <w:rFonts w:ascii="Cordia New" w:hAnsi="Cordia New" w:cs="Cordia New"/>
                <w:sz w:val="22"/>
                <w:szCs w:val="22"/>
                <w:lang w:val="en-GB"/>
              </w:rPr>
              <w:t>655</w:t>
            </w:r>
          </w:p>
        </w:tc>
        <w:tc>
          <w:tcPr>
            <w:tcW w:w="1008" w:type="dxa"/>
            <w:tcBorders>
              <w:bottom w:val="single" w:sz="4" w:space="0" w:color="auto"/>
            </w:tcBorders>
            <w:shd w:val="clear" w:color="auto" w:fill="FAFAFA"/>
            <w:vAlign w:val="bottom"/>
          </w:tcPr>
          <w:p w14:paraId="3A45A470" w14:textId="51E1484A" w:rsidR="00CF171C" w:rsidRPr="00E97237"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p>
        </w:tc>
        <w:tc>
          <w:tcPr>
            <w:tcW w:w="1008" w:type="dxa"/>
            <w:tcBorders>
              <w:bottom w:val="single" w:sz="4" w:space="0" w:color="auto"/>
            </w:tcBorders>
            <w:vAlign w:val="bottom"/>
          </w:tcPr>
          <w:p w14:paraId="1CC2424B" w14:textId="08005770" w:rsidR="00CF171C" w:rsidRPr="00E97237" w:rsidRDefault="00CF171C"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E97237">
              <w:rPr>
                <w:rFonts w:ascii="Cordia New" w:hAnsi="Cordia New" w:cs="Cordia New"/>
                <w:sz w:val="22"/>
                <w:szCs w:val="22"/>
                <w:lang w:val="en-GB"/>
              </w:rPr>
              <w:t>-</w:t>
            </w:r>
          </w:p>
        </w:tc>
      </w:tr>
      <w:tr w:rsidR="00E97237" w:rsidRPr="00E97237" w14:paraId="532C833B" w14:textId="77777777" w:rsidTr="006608EE">
        <w:tc>
          <w:tcPr>
            <w:tcW w:w="3420" w:type="dxa"/>
            <w:vAlign w:val="center"/>
          </w:tcPr>
          <w:p w14:paraId="3F7AF8B4" w14:textId="02569E10" w:rsidR="00E97237" w:rsidRPr="00E97237" w:rsidRDefault="00E97237" w:rsidP="00E97237">
            <w:pPr>
              <w:ind w:left="-105"/>
              <w:jc w:val="thaiDistribute"/>
              <w:rPr>
                <w:rFonts w:cs="Cordia New"/>
                <w:sz w:val="22"/>
                <w:szCs w:val="22"/>
              </w:rPr>
            </w:pPr>
            <w:r w:rsidRPr="00E97237">
              <w:rPr>
                <w:rFonts w:cs="Cordia New"/>
                <w:sz w:val="22"/>
                <w:szCs w:val="22"/>
              </w:rPr>
              <w:t xml:space="preserve">Carrying value as at </w:t>
            </w:r>
            <w:r w:rsidR="00C64A6F" w:rsidRPr="00C64A6F">
              <w:rPr>
                <w:rFonts w:cs="Cordia New"/>
                <w:sz w:val="22"/>
                <w:szCs w:val="22"/>
              </w:rPr>
              <w:t>31</w:t>
            </w:r>
            <w:r w:rsidRPr="00E97237">
              <w:rPr>
                <w:rFonts w:cs="Cordia New"/>
                <w:sz w:val="22"/>
                <w:szCs w:val="22"/>
              </w:rPr>
              <w:t xml:space="preserve"> December</w:t>
            </w:r>
          </w:p>
        </w:tc>
        <w:tc>
          <w:tcPr>
            <w:tcW w:w="1008" w:type="dxa"/>
            <w:tcBorders>
              <w:top w:val="single" w:sz="4" w:space="0" w:color="auto"/>
              <w:bottom w:val="single" w:sz="4" w:space="0" w:color="auto"/>
            </w:tcBorders>
            <w:shd w:val="clear" w:color="auto" w:fill="FAFAFA"/>
            <w:vAlign w:val="center"/>
          </w:tcPr>
          <w:p w14:paraId="6BA3F412" w14:textId="04AAE674"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3</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935</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005</w:t>
            </w:r>
          </w:p>
        </w:tc>
        <w:tc>
          <w:tcPr>
            <w:tcW w:w="1008" w:type="dxa"/>
            <w:tcBorders>
              <w:top w:val="single" w:sz="4" w:space="0" w:color="auto"/>
              <w:bottom w:val="single" w:sz="4" w:space="0" w:color="auto"/>
            </w:tcBorders>
            <w:vAlign w:val="center"/>
          </w:tcPr>
          <w:p w14:paraId="0BD738D9" w14:textId="335903FE"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4</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012</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848</w:t>
            </w:r>
          </w:p>
        </w:tc>
        <w:tc>
          <w:tcPr>
            <w:tcW w:w="1008" w:type="dxa"/>
            <w:tcBorders>
              <w:top w:val="single" w:sz="4" w:space="0" w:color="auto"/>
              <w:bottom w:val="single" w:sz="4" w:space="0" w:color="auto"/>
            </w:tcBorders>
            <w:shd w:val="clear" w:color="auto" w:fill="FAFAFA"/>
            <w:vAlign w:val="center"/>
          </w:tcPr>
          <w:p w14:paraId="5AAC9C4C" w14:textId="5D63281A"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20</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944</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577</w:t>
            </w:r>
          </w:p>
        </w:tc>
        <w:tc>
          <w:tcPr>
            <w:tcW w:w="1008" w:type="dxa"/>
            <w:tcBorders>
              <w:top w:val="single" w:sz="4" w:space="0" w:color="auto"/>
              <w:bottom w:val="single" w:sz="4" w:space="0" w:color="auto"/>
            </w:tcBorders>
            <w:vAlign w:val="center"/>
          </w:tcPr>
          <w:p w14:paraId="2AF4E3AE" w14:textId="4E22B396"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18</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659</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681</w:t>
            </w:r>
          </w:p>
        </w:tc>
        <w:tc>
          <w:tcPr>
            <w:tcW w:w="1008" w:type="dxa"/>
            <w:tcBorders>
              <w:top w:val="single" w:sz="4" w:space="0" w:color="auto"/>
              <w:bottom w:val="single" w:sz="4" w:space="0" w:color="auto"/>
            </w:tcBorders>
            <w:shd w:val="clear" w:color="auto" w:fill="FAFAFA"/>
            <w:vAlign w:val="center"/>
          </w:tcPr>
          <w:p w14:paraId="0FCF5C69" w14:textId="39CEDC45"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rPr>
              <w:t>20</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341</w:t>
            </w:r>
            <w:r w:rsidR="00E97237" w:rsidRPr="00E97237">
              <w:rPr>
                <w:rFonts w:ascii="Cordia New" w:hAnsi="Cordia New" w:cs="Cordia New"/>
                <w:sz w:val="22"/>
                <w:szCs w:val="22"/>
                <w:lang w:val="en-GB"/>
              </w:rPr>
              <w:t>,</w:t>
            </w:r>
            <w:r w:rsidRPr="00C64A6F">
              <w:rPr>
                <w:rFonts w:ascii="Cordia New" w:hAnsi="Cordia New" w:cs="Cordia New"/>
                <w:sz w:val="22"/>
                <w:szCs w:val="22"/>
                <w:lang w:val="en-GB"/>
              </w:rPr>
              <w:t>842</w:t>
            </w:r>
          </w:p>
        </w:tc>
        <w:tc>
          <w:tcPr>
            <w:tcW w:w="1008" w:type="dxa"/>
            <w:tcBorders>
              <w:top w:val="single" w:sz="4" w:space="0" w:color="auto"/>
              <w:bottom w:val="single" w:sz="4" w:space="0" w:color="auto"/>
            </w:tcBorders>
            <w:vAlign w:val="center"/>
          </w:tcPr>
          <w:p w14:paraId="2118E597" w14:textId="382EB02D" w:rsidR="00E97237" w:rsidRPr="00E97237" w:rsidRDefault="00C64A6F" w:rsidP="00137F99">
            <w:pPr>
              <w:pStyle w:val="MacroText"/>
              <w:tabs>
                <w:tab w:val="clear" w:pos="480"/>
                <w:tab w:val="clear" w:pos="960"/>
                <w:tab w:val="clear" w:pos="1440"/>
                <w:tab w:val="clear" w:pos="1920"/>
                <w:tab w:val="clear" w:pos="2400"/>
                <w:tab w:val="clear" w:pos="2880"/>
                <w:tab w:val="clear" w:pos="3360"/>
                <w:tab w:val="clear" w:pos="3840"/>
                <w:tab w:val="clear" w:pos="4320"/>
                <w:tab w:val="decimal" w:pos="789"/>
              </w:tabs>
              <w:ind w:right="-72"/>
              <w:jc w:val="both"/>
              <w:rPr>
                <w:rFonts w:ascii="Cordia New" w:hAnsi="Cordia New" w:cs="Cordia New"/>
                <w:sz w:val="22"/>
                <w:szCs w:val="22"/>
                <w:lang w:val="en-GB"/>
              </w:rPr>
            </w:pPr>
            <w:r w:rsidRPr="00C64A6F">
              <w:rPr>
                <w:rFonts w:ascii="Cordia New" w:hAnsi="Cordia New" w:cs="Cordia New"/>
                <w:sz w:val="22"/>
                <w:szCs w:val="22"/>
                <w:lang w:val="en-GB" w:eastAsia="en-GB"/>
              </w:rPr>
              <w:t>14</w:t>
            </w:r>
            <w:r w:rsidR="00E97237" w:rsidRPr="00E97237">
              <w:rPr>
                <w:rFonts w:ascii="Cordia New" w:hAnsi="Cordia New" w:cs="Cordia New"/>
                <w:sz w:val="22"/>
                <w:szCs w:val="22"/>
                <w:lang w:val="en-GB" w:eastAsia="en-GB"/>
              </w:rPr>
              <w:t>,</w:t>
            </w:r>
            <w:r w:rsidRPr="00C64A6F">
              <w:rPr>
                <w:rFonts w:ascii="Cordia New" w:hAnsi="Cordia New" w:cs="Cordia New"/>
                <w:sz w:val="22"/>
                <w:szCs w:val="22"/>
                <w:lang w:val="en-GB" w:eastAsia="en-GB"/>
              </w:rPr>
              <w:t>345</w:t>
            </w:r>
            <w:r w:rsidR="00E97237" w:rsidRPr="00E97237">
              <w:rPr>
                <w:rFonts w:ascii="Cordia New" w:hAnsi="Cordia New" w:cs="Cordia New"/>
                <w:sz w:val="22"/>
                <w:szCs w:val="22"/>
                <w:lang w:val="en-GB" w:eastAsia="en-GB"/>
              </w:rPr>
              <w:t>,</w:t>
            </w:r>
            <w:r w:rsidRPr="00C64A6F">
              <w:rPr>
                <w:rFonts w:ascii="Cordia New" w:hAnsi="Cordia New" w:cs="Cordia New"/>
                <w:sz w:val="22"/>
                <w:szCs w:val="22"/>
                <w:lang w:val="en-GB" w:eastAsia="en-GB"/>
              </w:rPr>
              <w:t>962</w:t>
            </w:r>
          </w:p>
        </w:tc>
      </w:tr>
    </w:tbl>
    <w:p w14:paraId="6DB3632B" w14:textId="77777777" w:rsidR="00411D07" w:rsidRPr="00E97237" w:rsidRDefault="00411D07" w:rsidP="00411D07">
      <w:pPr>
        <w:ind w:left="540"/>
        <w:jc w:val="thaiDistribute"/>
        <w:rPr>
          <w:rFonts w:cs="Cordia New"/>
          <w:sz w:val="26"/>
          <w:szCs w:val="26"/>
        </w:rPr>
      </w:pPr>
    </w:p>
    <w:p w14:paraId="15F068AD" w14:textId="77777777" w:rsidR="00411D07" w:rsidRPr="00E97237" w:rsidRDefault="00411D07" w:rsidP="00276479">
      <w:pPr>
        <w:ind w:left="540"/>
        <w:jc w:val="thaiDistribute"/>
        <w:rPr>
          <w:rFonts w:cs="Cordia New"/>
          <w:b/>
          <w:bCs/>
          <w:color w:val="CF4A02"/>
          <w:sz w:val="26"/>
          <w:szCs w:val="26"/>
        </w:rPr>
      </w:pPr>
      <w:r w:rsidRPr="00E97237">
        <w:rPr>
          <w:rFonts w:cs="Cordia New"/>
          <w:b/>
          <w:bCs/>
          <w:sz w:val="26"/>
          <w:szCs w:val="26"/>
        </w:rPr>
        <w:br w:type="page"/>
      </w:r>
      <w:r w:rsidRPr="00E97237">
        <w:rPr>
          <w:rFonts w:cs="Cordia New"/>
          <w:b/>
          <w:bCs/>
          <w:color w:val="CF4A02"/>
          <w:sz w:val="26"/>
          <w:szCs w:val="26"/>
        </w:rPr>
        <w:t>Individually immaterial joint ventures</w:t>
      </w:r>
    </w:p>
    <w:p w14:paraId="42EC78A8" w14:textId="77777777" w:rsidR="00411D07" w:rsidRPr="00E97237" w:rsidRDefault="00411D07" w:rsidP="00276479">
      <w:pPr>
        <w:tabs>
          <w:tab w:val="left" w:pos="360"/>
          <w:tab w:val="left" w:pos="1080"/>
        </w:tabs>
        <w:ind w:left="540"/>
        <w:jc w:val="thaiDistribute"/>
        <w:rPr>
          <w:rFonts w:cs="Cordia New"/>
          <w:sz w:val="26"/>
          <w:szCs w:val="26"/>
        </w:rPr>
      </w:pPr>
    </w:p>
    <w:p w14:paraId="04DDADA3" w14:textId="519EDCA5" w:rsidR="00411D07" w:rsidRPr="00E97237" w:rsidRDefault="00411D07" w:rsidP="00276479">
      <w:pPr>
        <w:tabs>
          <w:tab w:val="right" w:pos="540"/>
        </w:tabs>
        <w:ind w:left="540"/>
        <w:jc w:val="thaiDistribute"/>
        <w:rPr>
          <w:rFonts w:cs="Cordia New"/>
          <w:sz w:val="26"/>
          <w:szCs w:val="26"/>
        </w:rPr>
      </w:pPr>
      <w:r w:rsidRPr="00E97237">
        <w:rPr>
          <w:rFonts w:cs="Cordia New"/>
          <w:sz w:val="26"/>
          <w:szCs w:val="26"/>
        </w:rPr>
        <w:t>In addition to the in</w:t>
      </w:r>
      <w:r w:rsidR="0012357F">
        <w:rPr>
          <w:rFonts w:cs="Cordia New"/>
          <w:sz w:val="26"/>
          <w:szCs w:val="26"/>
        </w:rPr>
        <w:t>vestment</w:t>
      </w:r>
      <w:r w:rsidRPr="00E97237">
        <w:rPr>
          <w:rFonts w:cs="Cordia New"/>
          <w:sz w:val="26"/>
          <w:szCs w:val="26"/>
        </w:rPr>
        <w:t xml:space="preserve"> in joint ventures disclosed above, the Group also has in</w:t>
      </w:r>
      <w:r w:rsidR="0012357F">
        <w:rPr>
          <w:rFonts w:cs="Cordia New"/>
          <w:sz w:val="26"/>
          <w:szCs w:val="26"/>
        </w:rPr>
        <w:t>vestments</w:t>
      </w:r>
      <w:r w:rsidRPr="00E97237">
        <w:rPr>
          <w:rFonts w:cs="Cordia New"/>
          <w:sz w:val="26"/>
          <w:szCs w:val="26"/>
        </w:rPr>
        <w:t xml:space="preserve"> in a number of individually immaterial joint ventures that are accounted for using the equity method.</w:t>
      </w:r>
    </w:p>
    <w:p w14:paraId="475AE935" w14:textId="77777777" w:rsidR="00411D07" w:rsidRPr="00E97237" w:rsidRDefault="00411D07" w:rsidP="00276479">
      <w:pPr>
        <w:tabs>
          <w:tab w:val="left" w:pos="360"/>
          <w:tab w:val="left" w:pos="1080"/>
        </w:tabs>
        <w:ind w:left="540"/>
        <w:jc w:val="thaiDistribute"/>
        <w:rPr>
          <w:rFonts w:cs="Cordia New"/>
          <w:sz w:val="26"/>
          <w:szCs w:val="26"/>
        </w:rPr>
      </w:pP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411D07" w:rsidRPr="00E97237" w14:paraId="11547774" w14:textId="77777777" w:rsidTr="00031770">
        <w:tc>
          <w:tcPr>
            <w:tcW w:w="4075" w:type="dxa"/>
          </w:tcPr>
          <w:p w14:paraId="05B1696E" w14:textId="77777777" w:rsidR="00411D07" w:rsidRPr="00E97237" w:rsidRDefault="00411D07" w:rsidP="00AB6AA2">
            <w:pPr>
              <w:ind w:left="-15"/>
              <w:jc w:val="thaiDistribute"/>
              <w:rPr>
                <w:rFonts w:cs="Cordia New"/>
                <w:b/>
                <w:bCs/>
                <w:sz w:val="26"/>
                <w:szCs w:val="26"/>
                <w:cs/>
              </w:rPr>
            </w:pPr>
          </w:p>
        </w:tc>
        <w:tc>
          <w:tcPr>
            <w:tcW w:w="5472" w:type="dxa"/>
            <w:gridSpan w:val="4"/>
            <w:tcBorders>
              <w:top w:val="single" w:sz="4" w:space="0" w:color="auto"/>
              <w:bottom w:val="single" w:sz="4" w:space="0" w:color="auto"/>
            </w:tcBorders>
            <w:vAlign w:val="center"/>
          </w:tcPr>
          <w:p w14:paraId="022645E8" w14:textId="28A73B91" w:rsidR="00411D07" w:rsidRPr="00E97237" w:rsidRDefault="00411D07" w:rsidP="00223FAB">
            <w:pPr>
              <w:tabs>
                <w:tab w:val="right" w:pos="5285"/>
              </w:tabs>
              <w:jc w:val="right"/>
              <w:rPr>
                <w:rFonts w:cs="Cordia New"/>
                <w:b/>
                <w:bCs/>
                <w:sz w:val="26"/>
                <w:szCs w:val="26"/>
                <w:cs/>
              </w:rPr>
            </w:pPr>
            <w:r w:rsidRPr="00E97237">
              <w:rPr>
                <w:rFonts w:cs="Cordia New"/>
                <w:b/>
                <w:bCs/>
                <w:sz w:val="26"/>
                <w:szCs w:val="26"/>
              </w:rPr>
              <w:t>Consolidated financial statements</w:t>
            </w:r>
          </w:p>
        </w:tc>
      </w:tr>
      <w:tr w:rsidR="00411D07" w:rsidRPr="00E97237" w14:paraId="35EF8926" w14:textId="77777777" w:rsidTr="00031770">
        <w:tc>
          <w:tcPr>
            <w:tcW w:w="4075" w:type="dxa"/>
          </w:tcPr>
          <w:p w14:paraId="70774A06" w14:textId="77777777" w:rsidR="00411D07" w:rsidRPr="00E97237" w:rsidRDefault="00411D07" w:rsidP="00AB6AA2">
            <w:pPr>
              <w:ind w:left="-15"/>
              <w:jc w:val="thaiDistribute"/>
              <w:rPr>
                <w:rFonts w:cs="Cordia New"/>
                <w:b/>
                <w:bCs/>
                <w:sz w:val="26"/>
                <w:szCs w:val="26"/>
                <w:cs/>
              </w:rPr>
            </w:pPr>
          </w:p>
        </w:tc>
        <w:tc>
          <w:tcPr>
            <w:tcW w:w="2736" w:type="dxa"/>
            <w:gridSpan w:val="2"/>
            <w:tcBorders>
              <w:top w:val="single" w:sz="4" w:space="0" w:color="auto"/>
              <w:bottom w:val="single" w:sz="4" w:space="0" w:color="auto"/>
            </w:tcBorders>
          </w:tcPr>
          <w:p w14:paraId="2B5FB175" w14:textId="3C52190C" w:rsidR="00411D07" w:rsidRPr="00E97237" w:rsidRDefault="00411D07" w:rsidP="00223FAB">
            <w:pPr>
              <w:tabs>
                <w:tab w:val="decimal" w:pos="2556"/>
              </w:tabs>
              <w:jc w:val="right"/>
              <w:rPr>
                <w:rFonts w:cs="Cordia New"/>
                <w:b/>
                <w:bCs/>
                <w:sz w:val="26"/>
                <w:szCs w:val="26"/>
              </w:rPr>
            </w:pPr>
            <w:r w:rsidRPr="00E97237">
              <w:rPr>
                <w:rFonts w:cs="Cordia New"/>
                <w:b/>
                <w:bCs/>
                <w:sz w:val="26"/>
                <w:szCs w:val="26"/>
              </w:rPr>
              <w:t>US Dollar’</w:t>
            </w:r>
            <w:r w:rsidR="00C64A6F" w:rsidRPr="00C64A6F">
              <w:rPr>
                <w:rFonts w:cs="Cordia New"/>
                <w:b/>
                <w:bCs/>
                <w:sz w:val="26"/>
                <w:szCs w:val="26"/>
              </w:rPr>
              <w:t>000</w:t>
            </w:r>
          </w:p>
        </w:tc>
        <w:tc>
          <w:tcPr>
            <w:tcW w:w="2736" w:type="dxa"/>
            <w:gridSpan w:val="2"/>
            <w:tcBorders>
              <w:top w:val="single" w:sz="4" w:space="0" w:color="auto"/>
              <w:bottom w:val="single" w:sz="4" w:space="0" w:color="auto"/>
            </w:tcBorders>
          </w:tcPr>
          <w:p w14:paraId="112790ED" w14:textId="271FEC5A" w:rsidR="00411D07" w:rsidRPr="00E97237" w:rsidRDefault="00411D07" w:rsidP="00223FAB">
            <w:pPr>
              <w:tabs>
                <w:tab w:val="decimal" w:pos="2556"/>
              </w:tabs>
              <w:jc w:val="right"/>
              <w:rPr>
                <w:rFonts w:cs="Cordia New"/>
                <w:b/>
                <w:bCs/>
                <w:sz w:val="26"/>
                <w:szCs w:val="26"/>
              </w:rPr>
            </w:pPr>
            <w:r w:rsidRPr="00E97237">
              <w:rPr>
                <w:rFonts w:cs="Cordia New"/>
                <w:b/>
                <w:bCs/>
                <w:sz w:val="26"/>
                <w:szCs w:val="26"/>
              </w:rPr>
              <w:t>Baht’</w:t>
            </w:r>
            <w:r w:rsidR="00C64A6F" w:rsidRPr="00C64A6F">
              <w:rPr>
                <w:rFonts w:cs="Cordia New"/>
                <w:b/>
                <w:bCs/>
                <w:sz w:val="26"/>
                <w:szCs w:val="26"/>
              </w:rPr>
              <w:t>000</w:t>
            </w:r>
          </w:p>
        </w:tc>
      </w:tr>
      <w:tr w:rsidR="00411D07" w:rsidRPr="00E97237" w14:paraId="3A7178D8" w14:textId="77777777" w:rsidTr="00031770">
        <w:tc>
          <w:tcPr>
            <w:tcW w:w="4075" w:type="dxa"/>
          </w:tcPr>
          <w:p w14:paraId="416D415C" w14:textId="77777777" w:rsidR="00411D07" w:rsidRPr="00E97237" w:rsidRDefault="00411D07" w:rsidP="00AB6AA2">
            <w:pPr>
              <w:ind w:left="-15"/>
              <w:jc w:val="thaiDistribute"/>
              <w:rPr>
                <w:rFonts w:cs="Cordia New"/>
                <w:b/>
                <w:bCs/>
                <w:sz w:val="26"/>
                <w:szCs w:val="26"/>
                <w:cs/>
              </w:rPr>
            </w:pPr>
          </w:p>
        </w:tc>
        <w:tc>
          <w:tcPr>
            <w:tcW w:w="1368" w:type="dxa"/>
            <w:tcBorders>
              <w:top w:val="single" w:sz="4" w:space="0" w:color="auto"/>
              <w:bottom w:val="single" w:sz="4" w:space="0" w:color="auto"/>
            </w:tcBorders>
            <w:vAlign w:val="center"/>
          </w:tcPr>
          <w:p w14:paraId="17713600" w14:textId="2E5BBF1E" w:rsidR="00411D07" w:rsidRPr="00E97237" w:rsidRDefault="00C64A6F" w:rsidP="00137F99">
            <w:pPr>
              <w:tabs>
                <w:tab w:val="decimal" w:pos="1152"/>
              </w:tabs>
              <w:ind w:right="-72"/>
              <w:jc w:val="both"/>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vAlign w:val="center"/>
          </w:tcPr>
          <w:p w14:paraId="6D314DBA" w14:textId="410E5A62" w:rsidR="00411D07" w:rsidRPr="00E97237" w:rsidRDefault="00C64A6F" w:rsidP="00137F99">
            <w:pPr>
              <w:tabs>
                <w:tab w:val="decimal" w:pos="1152"/>
              </w:tabs>
              <w:ind w:right="-72"/>
              <w:jc w:val="both"/>
              <w:rPr>
                <w:rFonts w:cs="Cordia New"/>
                <w:b/>
                <w:bCs/>
                <w:sz w:val="26"/>
                <w:szCs w:val="26"/>
              </w:rPr>
            </w:pPr>
            <w:r w:rsidRPr="00C64A6F">
              <w:rPr>
                <w:rFonts w:cs="Cordia New"/>
                <w:b/>
                <w:bCs/>
                <w:sz w:val="26"/>
                <w:szCs w:val="26"/>
              </w:rPr>
              <w:t>2020</w:t>
            </w:r>
          </w:p>
        </w:tc>
        <w:tc>
          <w:tcPr>
            <w:tcW w:w="1368" w:type="dxa"/>
            <w:tcBorders>
              <w:top w:val="single" w:sz="4" w:space="0" w:color="auto"/>
              <w:bottom w:val="single" w:sz="4" w:space="0" w:color="auto"/>
            </w:tcBorders>
            <w:vAlign w:val="center"/>
          </w:tcPr>
          <w:p w14:paraId="177FCD76" w14:textId="786CFA98" w:rsidR="00411D07" w:rsidRPr="00E97237" w:rsidRDefault="00C64A6F" w:rsidP="00137F99">
            <w:pPr>
              <w:tabs>
                <w:tab w:val="decimal" w:pos="1152"/>
              </w:tabs>
              <w:ind w:right="-72"/>
              <w:jc w:val="both"/>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vAlign w:val="center"/>
          </w:tcPr>
          <w:p w14:paraId="1CF9E922" w14:textId="12834557" w:rsidR="00411D07" w:rsidRPr="00E97237" w:rsidRDefault="00C64A6F" w:rsidP="00137F99">
            <w:pPr>
              <w:tabs>
                <w:tab w:val="decimal" w:pos="1152"/>
              </w:tabs>
              <w:ind w:right="-72"/>
              <w:jc w:val="both"/>
              <w:rPr>
                <w:rFonts w:cs="Cordia New"/>
                <w:b/>
                <w:bCs/>
                <w:sz w:val="26"/>
                <w:szCs w:val="26"/>
              </w:rPr>
            </w:pPr>
            <w:r w:rsidRPr="00C64A6F">
              <w:rPr>
                <w:rFonts w:cs="Cordia New"/>
                <w:b/>
                <w:bCs/>
                <w:sz w:val="26"/>
                <w:szCs w:val="26"/>
              </w:rPr>
              <w:t>2020</w:t>
            </w:r>
          </w:p>
        </w:tc>
      </w:tr>
      <w:tr w:rsidR="00411D07" w:rsidRPr="00E97237" w14:paraId="0C639D7B" w14:textId="77777777" w:rsidTr="00031770">
        <w:tc>
          <w:tcPr>
            <w:tcW w:w="4075" w:type="dxa"/>
          </w:tcPr>
          <w:p w14:paraId="2E35D8DA" w14:textId="77777777" w:rsidR="00411D07" w:rsidRPr="00E97237" w:rsidRDefault="00411D07" w:rsidP="00AB6AA2">
            <w:pPr>
              <w:ind w:left="-15"/>
              <w:jc w:val="thaiDistribute"/>
              <w:rPr>
                <w:rFonts w:cs="Cordia New"/>
                <w:b/>
                <w:bCs/>
                <w:sz w:val="12"/>
                <w:szCs w:val="12"/>
                <w:cs/>
              </w:rPr>
            </w:pPr>
          </w:p>
        </w:tc>
        <w:tc>
          <w:tcPr>
            <w:tcW w:w="1368" w:type="dxa"/>
            <w:tcBorders>
              <w:top w:val="single" w:sz="4" w:space="0" w:color="auto"/>
            </w:tcBorders>
            <w:shd w:val="clear" w:color="auto" w:fill="FAFAFA"/>
          </w:tcPr>
          <w:p w14:paraId="62CCE9A0" w14:textId="77777777" w:rsidR="00411D07" w:rsidRPr="00E97237" w:rsidRDefault="00411D07" w:rsidP="00137F99">
            <w:pPr>
              <w:tabs>
                <w:tab w:val="decimal" w:pos="1152"/>
              </w:tabs>
              <w:ind w:right="-72"/>
              <w:jc w:val="both"/>
              <w:rPr>
                <w:rFonts w:cs="Cordia New"/>
                <w:sz w:val="12"/>
                <w:szCs w:val="12"/>
              </w:rPr>
            </w:pPr>
          </w:p>
        </w:tc>
        <w:tc>
          <w:tcPr>
            <w:tcW w:w="1368" w:type="dxa"/>
            <w:tcBorders>
              <w:top w:val="single" w:sz="4" w:space="0" w:color="auto"/>
            </w:tcBorders>
          </w:tcPr>
          <w:p w14:paraId="6A2B956F" w14:textId="77777777" w:rsidR="00411D07" w:rsidRPr="00E97237" w:rsidRDefault="00411D07" w:rsidP="00137F99">
            <w:pPr>
              <w:tabs>
                <w:tab w:val="decimal" w:pos="1152"/>
              </w:tabs>
              <w:ind w:right="-72"/>
              <w:jc w:val="both"/>
              <w:rPr>
                <w:rFonts w:cs="Cordia New"/>
                <w:sz w:val="12"/>
                <w:szCs w:val="12"/>
              </w:rPr>
            </w:pPr>
          </w:p>
        </w:tc>
        <w:tc>
          <w:tcPr>
            <w:tcW w:w="1368" w:type="dxa"/>
            <w:tcBorders>
              <w:top w:val="single" w:sz="4" w:space="0" w:color="auto"/>
            </w:tcBorders>
            <w:shd w:val="clear" w:color="auto" w:fill="FAFAFA"/>
          </w:tcPr>
          <w:p w14:paraId="2510BC43" w14:textId="77777777" w:rsidR="00411D07" w:rsidRPr="00E97237" w:rsidRDefault="00411D07" w:rsidP="00137F99">
            <w:pPr>
              <w:tabs>
                <w:tab w:val="decimal" w:pos="1152"/>
              </w:tabs>
              <w:ind w:right="-72"/>
              <w:jc w:val="both"/>
              <w:rPr>
                <w:rFonts w:cs="Cordia New"/>
                <w:sz w:val="12"/>
                <w:szCs w:val="12"/>
              </w:rPr>
            </w:pPr>
          </w:p>
        </w:tc>
        <w:tc>
          <w:tcPr>
            <w:tcW w:w="1368" w:type="dxa"/>
            <w:tcBorders>
              <w:top w:val="single" w:sz="4" w:space="0" w:color="auto"/>
            </w:tcBorders>
          </w:tcPr>
          <w:p w14:paraId="0E131043" w14:textId="77777777" w:rsidR="00411D07" w:rsidRPr="00E97237" w:rsidRDefault="00411D07" w:rsidP="00137F99">
            <w:pPr>
              <w:tabs>
                <w:tab w:val="decimal" w:pos="1152"/>
              </w:tabs>
              <w:ind w:right="-72"/>
              <w:jc w:val="both"/>
              <w:rPr>
                <w:rFonts w:cs="Cordia New"/>
                <w:sz w:val="12"/>
                <w:szCs w:val="12"/>
              </w:rPr>
            </w:pPr>
          </w:p>
        </w:tc>
      </w:tr>
      <w:tr w:rsidR="00E97237" w:rsidRPr="00E97237" w14:paraId="66F4564A" w14:textId="77777777" w:rsidTr="00223FAB">
        <w:tc>
          <w:tcPr>
            <w:tcW w:w="4075" w:type="dxa"/>
          </w:tcPr>
          <w:p w14:paraId="649D2191" w14:textId="77777777" w:rsidR="00E97237" w:rsidRPr="00E97237" w:rsidRDefault="00E97237" w:rsidP="00E97237">
            <w:pPr>
              <w:ind w:left="-15"/>
              <w:jc w:val="thaiDistribute"/>
              <w:rPr>
                <w:rFonts w:cs="Cordia New"/>
                <w:sz w:val="26"/>
                <w:szCs w:val="26"/>
              </w:rPr>
            </w:pPr>
            <w:r w:rsidRPr="00E97237">
              <w:rPr>
                <w:rFonts w:cs="Cordia New"/>
                <w:sz w:val="26"/>
                <w:szCs w:val="26"/>
              </w:rPr>
              <w:t xml:space="preserve">Aggregate carrying amount of individually </w:t>
            </w:r>
          </w:p>
          <w:p w14:paraId="7B1DA61E" w14:textId="77777777" w:rsidR="00E97237" w:rsidRPr="00E97237" w:rsidRDefault="00E97237" w:rsidP="00E97237">
            <w:pPr>
              <w:ind w:left="-15"/>
              <w:jc w:val="thaiDistribute"/>
              <w:rPr>
                <w:rFonts w:cs="Cordia New"/>
                <w:sz w:val="26"/>
                <w:szCs w:val="26"/>
                <w:lang w:eastAsia="ja-JP"/>
              </w:rPr>
            </w:pPr>
            <w:r w:rsidRPr="00E97237">
              <w:rPr>
                <w:rFonts w:cs="Cordia New"/>
                <w:sz w:val="26"/>
                <w:szCs w:val="26"/>
              </w:rPr>
              <w:t xml:space="preserve">   immaterial joint ventures</w:t>
            </w:r>
          </w:p>
        </w:tc>
        <w:tc>
          <w:tcPr>
            <w:tcW w:w="1368" w:type="dxa"/>
            <w:tcBorders>
              <w:bottom w:val="single" w:sz="4" w:space="0" w:color="auto"/>
            </w:tcBorders>
            <w:shd w:val="clear" w:color="auto" w:fill="FAFAFA"/>
            <w:vAlign w:val="bottom"/>
          </w:tcPr>
          <w:p w14:paraId="3B7AC310" w14:textId="4CA3CA6D" w:rsidR="00E97237" w:rsidRPr="00E97237" w:rsidRDefault="00C64A6F" w:rsidP="00137F99">
            <w:pPr>
              <w:tabs>
                <w:tab w:val="decimal" w:pos="1152"/>
              </w:tabs>
              <w:ind w:right="-72"/>
              <w:jc w:val="both"/>
              <w:rPr>
                <w:rFonts w:cs="Cordia New"/>
                <w:sz w:val="26"/>
                <w:szCs w:val="26"/>
              </w:rPr>
            </w:pPr>
            <w:r w:rsidRPr="00C64A6F">
              <w:rPr>
                <w:rFonts w:cs="Cordia New"/>
                <w:sz w:val="26"/>
                <w:szCs w:val="26"/>
              </w:rPr>
              <w:t>234</w:t>
            </w:r>
            <w:r w:rsidR="00E97237" w:rsidRPr="00E97237">
              <w:rPr>
                <w:rFonts w:cs="Cordia New"/>
                <w:sz w:val="26"/>
                <w:szCs w:val="26"/>
              </w:rPr>
              <w:t>,</w:t>
            </w:r>
            <w:r w:rsidRPr="00C64A6F">
              <w:rPr>
                <w:rFonts w:cs="Cordia New"/>
                <w:sz w:val="26"/>
                <w:szCs w:val="26"/>
              </w:rPr>
              <w:t>015</w:t>
            </w:r>
          </w:p>
        </w:tc>
        <w:tc>
          <w:tcPr>
            <w:tcW w:w="1368" w:type="dxa"/>
            <w:tcBorders>
              <w:bottom w:val="single" w:sz="4" w:space="0" w:color="auto"/>
            </w:tcBorders>
            <w:vAlign w:val="bottom"/>
          </w:tcPr>
          <w:p w14:paraId="02393AD0" w14:textId="6E134C2B" w:rsidR="00E97237" w:rsidRPr="00E97237" w:rsidRDefault="00C64A6F" w:rsidP="00137F99">
            <w:pPr>
              <w:tabs>
                <w:tab w:val="decimal" w:pos="1152"/>
              </w:tabs>
              <w:ind w:right="-72"/>
              <w:jc w:val="both"/>
              <w:rPr>
                <w:rFonts w:cs="Cordia New"/>
                <w:sz w:val="26"/>
                <w:szCs w:val="26"/>
              </w:rPr>
            </w:pPr>
            <w:r w:rsidRPr="00C64A6F">
              <w:rPr>
                <w:rFonts w:cs="Cordia New"/>
                <w:sz w:val="26"/>
                <w:szCs w:val="26"/>
              </w:rPr>
              <w:t>399</w:t>
            </w:r>
            <w:r w:rsidR="00E97237" w:rsidRPr="00E97237">
              <w:rPr>
                <w:rFonts w:cs="Cordia New"/>
                <w:sz w:val="26"/>
                <w:szCs w:val="26"/>
              </w:rPr>
              <w:t>,</w:t>
            </w:r>
            <w:r w:rsidRPr="00C64A6F">
              <w:rPr>
                <w:rFonts w:cs="Cordia New"/>
                <w:sz w:val="26"/>
                <w:szCs w:val="26"/>
              </w:rPr>
              <w:t>041</w:t>
            </w:r>
          </w:p>
        </w:tc>
        <w:tc>
          <w:tcPr>
            <w:tcW w:w="1368" w:type="dxa"/>
            <w:tcBorders>
              <w:bottom w:val="single" w:sz="4" w:space="0" w:color="auto"/>
            </w:tcBorders>
            <w:shd w:val="clear" w:color="auto" w:fill="FAFAFA"/>
            <w:vAlign w:val="bottom"/>
          </w:tcPr>
          <w:p w14:paraId="6891FBD3" w14:textId="23BB0025" w:rsidR="00E97237" w:rsidRPr="00E97237" w:rsidRDefault="00C64A6F" w:rsidP="00137F99">
            <w:pPr>
              <w:tabs>
                <w:tab w:val="decimal" w:pos="1152"/>
              </w:tabs>
              <w:ind w:right="-72"/>
              <w:jc w:val="both"/>
              <w:rPr>
                <w:rFonts w:cs="Cordia New"/>
                <w:sz w:val="26"/>
                <w:szCs w:val="26"/>
              </w:rPr>
            </w:pPr>
            <w:r w:rsidRPr="00C64A6F">
              <w:rPr>
                <w:rFonts w:cs="Cordia New"/>
                <w:sz w:val="26"/>
                <w:szCs w:val="26"/>
              </w:rPr>
              <w:t>7</w:t>
            </w:r>
            <w:r w:rsidR="00E97237" w:rsidRPr="00E97237">
              <w:rPr>
                <w:rFonts w:cs="Cordia New"/>
                <w:sz w:val="26"/>
                <w:szCs w:val="26"/>
              </w:rPr>
              <w:t>,</w:t>
            </w:r>
            <w:r w:rsidRPr="00C64A6F">
              <w:rPr>
                <w:rFonts w:cs="Cordia New"/>
                <w:sz w:val="26"/>
                <w:szCs w:val="26"/>
              </w:rPr>
              <w:t>820</w:t>
            </w:r>
            <w:r w:rsidR="00E97237" w:rsidRPr="00E97237">
              <w:rPr>
                <w:rFonts w:cs="Cordia New"/>
                <w:sz w:val="26"/>
                <w:szCs w:val="26"/>
              </w:rPr>
              <w:t>,</w:t>
            </w:r>
            <w:r w:rsidRPr="00C64A6F">
              <w:rPr>
                <w:rFonts w:cs="Cordia New"/>
                <w:sz w:val="26"/>
                <w:szCs w:val="26"/>
              </w:rPr>
              <w:t>756</w:t>
            </w:r>
          </w:p>
        </w:tc>
        <w:tc>
          <w:tcPr>
            <w:tcW w:w="1368" w:type="dxa"/>
            <w:tcBorders>
              <w:bottom w:val="single" w:sz="4" w:space="0" w:color="auto"/>
            </w:tcBorders>
            <w:vAlign w:val="bottom"/>
          </w:tcPr>
          <w:p w14:paraId="3F70D6FC" w14:textId="2F6B6145" w:rsidR="00E97237" w:rsidRPr="00E97237" w:rsidRDefault="00C64A6F" w:rsidP="00137F99">
            <w:pPr>
              <w:tabs>
                <w:tab w:val="decimal" w:pos="1152"/>
              </w:tabs>
              <w:ind w:right="-72"/>
              <w:jc w:val="both"/>
              <w:rPr>
                <w:rFonts w:cs="Cordia New"/>
                <w:sz w:val="26"/>
                <w:szCs w:val="26"/>
              </w:rPr>
            </w:pPr>
            <w:r w:rsidRPr="00C64A6F">
              <w:rPr>
                <w:rFonts w:cs="Cordia New"/>
                <w:sz w:val="26"/>
                <w:szCs w:val="26"/>
              </w:rPr>
              <w:t>11</w:t>
            </w:r>
            <w:r w:rsidR="00E97237" w:rsidRPr="00E97237">
              <w:rPr>
                <w:rFonts w:cs="Cordia New"/>
                <w:sz w:val="26"/>
                <w:szCs w:val="26"/>
              </w:rPr>
              <w:t>,</w:t>
            </w:r>
            <w:r w:rsidRPr="00C64A6F">
              <w:rPr>
                <w:rFonts w:cs="Cordia New"/>
                <w:sz w:val="26"/>
                <w:szCs w:val="26"/>
              </w:rPr>
              <w:t>986</w:t>
            </w:r>
            <w:r w:rsidR="00E97237" w:rsidRPr="00E97237">
              <w:rPr>
                <w:rFonts w:cs="Cordia New"/>
                <w:sz w:val="26"/>
                <w:szCs w:val="26"/>
              </w:rPr>
              <w:t>,</w:t>
            </w:r>
            <w:r w:rsidRPr="00C64A6F">
              <w:rPr>
                <w:rFonts w:cs="Cordia New"/>
                <w:sz w:val="26"/>
                <w:szCs w:val="26"/>
              </w:rPr>
              <w:t>024</w:t>
            </w:r>
          </w:p>
        </w:tc>
      </w:tr>
      <w:tr w:rsidR="00CF171C" w:rsidRPr="00E97237" w14:paraId="50854AC1" w14:textId="77777777" w:rsidTr="00031770">
        <w:tc>
          <w:tcPr>
            <w:tcW w:w="4075" w:type="dxa"/>
          </w:tcPr>
          <w:p w14:paraId="469F3F6E" w14:textId="77777777" w:rsidR="00CF171C" w:rsidRPr="00E97237" w:rsidRDefault="00CF171C" w:rsidP="00CF171C">
            <w:pPr>
              <w:ind w:left="-15"/>
              <w:jc w:val="thaiDistribute"/>
              <w:rPr>
                <w:rFonts w:cs="Cordia New"/>
                <w:spacing w:val="-4"/>
                <w:sz w:val="26"/>
                <w:szCs w:val="26"/>
              </w:rPr>
            </w:pPr>
            <w:r w:rsidRPr="00E97237">
              <w:rPr>
                <w:rFonts w:cs="Cordia New"/>
                <w:spacing w:val="-4"/>
                <w:sz w:val="26"/>
                <w:szCs w:val="26"/>
              </w:rPr>
              <w:t xml:space="preserve">Aggregate amounts of the reporting </w:t>
            </w:r>
          </w:p>
          <w:p w14:paraId="6651440A" w14:textId="77777777" w:rsidR="00CF171C" w:rsidRPr="00E97237" w:rsidRDefault="00CF171C" w:rsidP="00CF171C">
            <w:pPr>
              <w:ind w:left="-15"/>
              <w:jc w:val="thaiDistribute"/>
              <w:rPr>
                <w:rFonts w:cs="Cordia New"/>
                <w:spacing w:val="-4"/>
                <w:sz w:val="26"/>
                <w:szCs w:val="26"/>
                <w:cs/>
              </w:rPr>
            </w:pPr>
            <w:r w:rsidRPr="00E97237">
              <w:rPr>
                <w:rFonts w:cs="Cordia New"/>
                <w:spacing w:val="-4"/>
                <w:sz w:val="26"/>
                <w:szCs w:val="26"/>
              </w:rPr>
              <w:t xml:space="preserve">   entity’s share of:</w:t>
            </w:r>
            <w:r w:rsidRPr="00E97237">
              <w:rPr>
                <w:rFonts w:cs="Cordia New"/>
                <w:spacing w:val="-4"/>
                <w:sz w:val="26"/>
                <w:szCs w:val="26"/>
                <w:cs/>
              </w:rPr>
              <w:t xml:space="preserve"> </w:t>
            </w:r>
          </w:p>
        </w:tc>
        <w:tc>
          <w:tcPr>
            <w:tcW w:w="1368" w:type="dxa"/>
            <w:tcBorders>
              <w:top w:val="single" w:sz="4" w:space="0" w:color="auto"/>
            </w:tcBorders>
            <w:shd w:val="clear" w:color="auto" w:fill="FAFAFA"/>
          </w:tcPr>
          <w:p w14:paraId="56AC0EBF" w14:textId="77777777" w:rsidR="00CF171C" w:rsidRPr="00E97237" w:rsidRDefault="00CF171C" w:rsidP="00137F99">
            <w:pPr>
              <w:tabs>
                <w:tab w:val="decimal" w:pos="1152"/>
              </w:tabs>
              <w:ind w:right="-72"/>
              <w:jc w:val="both"/>
              <w:rPr>
                <w:rFonts w:cs="Cordia New"/>
                <w:sz w:val="26"/>
                <w:szCs w:val="26"/>
              </w:rPr>
            </w:pPr>
          </w:p>
        </w:tc>
        <w:tc>
          <w:tcPr>
            <w:tcW w:w="1368" w:type="dxa"/>
            <w:tcBorders>
              <w:top w:val="single" w:sz="4" w:space="0" w:color="auto"/>
            </w:tcBorders>
          </w:tcPr>
          <w:p w14:paraId="21BE8A6F" w14:textId="77777777" w:rsidR="00CF171C" w:rsidRPr="00E97237" w:rsidRDefault="00CF171C" w:rsidP="00137F99">
            <w:pPr>
              <w:tabs>
                <w:tab w:val="decimal" w:pos="1152"/>
              </w:tabs>
              <w:ind w:right="-72"/>
              <w:jc w:val="both"/>
              <w:rPr>
                <w:rFonts w:cs="Cordia New"/>
                <w:sz w:val="26"/>
                <w:szCs w:val="26"/>
              </w:rPr>
            </w:pPr>
          </w:p>
        </w:tc>
        <w:tc>
          <w:tcPr>
            <w:tcW w:w="1368" w:type="dxa"/>
            <w:tcBorders>
              <w:top w:val="single" w:sz="4" w:space="0" w:color="auto"/>
            </w:tcBorders>
            <w:shd w:val="clear" w:color="auto" w:fill="FAFAFA"/>
          </w:tcPr>
          <w:p w14:paraId="25D17E05" w14:textId="77777777" w:rsidR="00CF171C" w:rsidRPr="00E97237" w:rsidRDefault="00CF171C" w:rsidP="00137F99">
            <w:pPr>
              <w:tabs>
                <w:tab w:val="decimal" w:pos="1152"/>
              </w:tabs>
              <w:ind w:right="-72"/>
              <w:jc w:val="both"/>
              <w:rPr>
                <w:rFonts w:cs="Cordia New"/>
                <w:sz w:val="26"/>
                <w:szCs w:val="26"/>
              </w:rPr>
            </w:pPr>
          </w:p>
        </w:tc>
        <w:tc>
          <w:tcPr>
            <w:tcW w:w="1368" w:type="dxa"/>
            <w:tcBorders>
              <w:top w:val="single" w:sz="4" w:space="0" w:color="auto"/>
            </w:tcBorders>
          </w:tcPr>
          <w:p w14:paraId="70DC5A68" w14:textId="77777777" w:rsidR="00CF171C" w:rsidRPr="00E97237" w:rsidRDefault="00CF171C" w:rsidP="00137F99">
            <w:pPr>
              <w:tabs>
                <w:tab w:val="decimal" w:pos="1152"/>
              </w:tabs>
              <w:ind w:right="-72"/>
              <w:jc w:val="both"/>
              <w:rPr>
                <w:rFonts w:cs="Cordia New"/>
                <w:sz w:val="26"/>
                <w:szCs w:val="26"/>
              </w:rPr>
            </w:pPr>
          </w:p>
        </w:tc>
      </w:tr>
      <w:tr w:rsidR="00E97237" w:rsidRPr="00E97237" w14:paraId="533F9592" w14:textId="77777777" w:rsidTr="00031770">
        <w:tc>
          <w:tcPr>
            <w:tcW w:w="4075" w:type="dxa"/>
          </w:tcPr>
          <w:p w14:paraId="2491BB70" w14:textId="0B713B1B" w:rsidR="00E97237" w:rsidRPr="00E97237" w:rsidRDefault="00E97237" w:rsidP="0012357F">
            <w:pPr>
              <w:ind w:left="121"/>
              <w:jc w:val="thaiDistribute"/>
              <w:rPr>
                <w:rFonts w:cs="Cordia New"/>
                <w:sz w:val="26"/>
                <w:szCs w:val="26"/>
                <w:lang w:eastAsia="ja-JP"/>
              </w:rPr>
            </w:pPr>
            <w:r w:rsidRPr="00E97237">
              <w:rPr>
                <w:rFonts w:cs="Cordia New"/>
                <w:sz w:val="26"/>
                <w:szCs w:val="26"/>
                <w:cs/>
                <w:lang w:eastAsia="ja-JP"/>
              </w:rPr>
              <w:t xml:space="preserve">   </w:t>
            </w:r>
            <w:r w:rsidRPr="00E97237">
              <w:rPr>
                <w:rFonts w:cs="Cordia New"/>
                <w:sz w:val="26"/>
                <w:szCs w:val="26"/>
                <w:lang w:eastAsia="ja-JP"/>
              </w:rPr>
              <w:t xml:space="preserve"> Profit </w:t>
            </w:r>
            <w:r w:rsidR="0012357F">
              <w:rPr>
                <w:rFonts w:cs="Cordia New"/>
                <w:sz w:val="26"/>
                <w:szCs w:val="26"/>
                <w:lang w:eastAsia="ja-JP"/>
              </w:rPr>
              <w:t xml:space="preserve">(loss) </w:t>
            </w:r>
            <w:r w:rsidRPr="00E97237">
              <w:rPr>
                <w:rFonts w:cs="Cordia New"/>
                <w:sz w:val="26"/>
                <w:szCs w:val="26"/>
                <w:lang w:eastAsia="ja-JP"/>
              </w:rPr>
              <w:t>from continuing activities</w:t>
            </w:r>
          </w:p>
        </w:tc>
        <w:tc>
          <w:tcPr>
            <w:tcW w:w="1368" w:type="dxa"/>
            <w:shd w:val="clear" w:color="auto" w:fill="FAFAFA"/>
          </w:tcPr>
          <w:p w14:paraId="05D06BB1" w14:textId="0A8BF764" w:rsidR="00E97237" w:rsidRPr="00E97237" w:rsidRDefault="00E97237" w:rsidP="00137F99">
            <w:pPr>
              <w:tabs>
                <w:tab w:val="decimal" w:pos="1152"/>
              </w:tabs>
              <w:ind w:right="-72"/>
              <w:jc w:val="both"/>
              <w:outlineLvl w:val="0"/>
              <w:rPr>
                <w:rFonts w:cs="Cordia New"/>
                <w:sz w:val="26"/>
                <w:szCs w:val="26"/>
              </w:rPr>
            </w:pPr>
            <w:r w:rsidRPr="00E97237">
              <w:rPr>
                <w:rFonts w:cs="Cordia New"/>
                <w:sz w:val="26"/>
                <w:szCs w:val="26"/>
              </w:rPr>
              <w:t>(</w:t>
            </w:r>
            <w:r w:rsidR="00C64A6F" w:rsidRPr="00C64A6F">
              <w:rPr>
                <w:rFonts w:cs="Cordia New"/>
                <w:sz w:val="26"/>
                <w:szCs w:val="26"/>
              </w:rPr>
              <w:t>16</w:t>
            </w:r>
            <w:r w:rsidRPr="00E97237">
              <w:rPr>
                <w:rFonts w:cs="Cordia New"/>
                <w:sz w:val="26"/>
                <w:szCs w:val="26"/>
              </w:rPr>
              <w:t>,</w:t>
            </w:r>
            <w:r w:rsidR="00C64A6F" w:rsidRPr="00C64A6F">
              <w:rPr>
                <w:rFonts w:cs="Cordia New"/>
                <w:sz w:val="26"/>
                <w:szCs w:val="26"/>
              </w:rPr>
              <w:t>646</w:t>
            </w:r>
            <w:r w:rsidRPr="00E97237">
              <w:rPr>
                <w:rFonts w:cs="Cordia New"/>
                <w:sz w:val="26"/>
                <w:szCs w:val="26"/>
              </w:rPr>
              <w:t>)</w:t>
            </w:r>
          </w:p>
        </w:tc>
        <w:tc>
          <w:tcPr>
            <w:tcW w:w="1368" w:type="dxa"/>
          </w:tcPr>
          <w:p w14:paraId="27C01B07" w14:textId="5282995C" w:rsidR="00E97237" w:rsidRPr="00E97237" w:rsidRDefault="00C64A6F" w:rsidP="00137F99">
            <w:pPr>
              <w:tabs>
                <w:tab w:val="decimal" w:pos="1152"/>
              </w:tabs>
              <w:ind w:right="-72"/>
              <w:jc w:val="both"/>
              <w:outlineLvl w:val="0"/>
              <w:rPr>
                <w:rFonts w:cs="Cordia New"/>
                <w:sz w:val="26"/>
                <w:szCs w:val="26"/>
              </w:rPr>
            </w:pPr>
            <w:r w:rsidRPr="00C64A6F">
              <w:rPr>
                <w:rFonts w:cs="Cordia New"/>
                <w:sz w:val="26"/>
                <w:szCs w:val="26"/>
              </w:rPr>
              <w:t>8</w:t>
            </w:r>
            <w:r w:rsidR="00E97237" w:rsidRPr="00E97237">
              <w:rPr>
                <w:rFonts w:cs="Cordia New"/>
                <w:sz w:val="26"/>
                <w:szCs w:val="26"/>
              </w:rPr>
              <w:t>,</w:t>
            </w:r>
            <w:r w:rsidRPr="00C64A6F">
              <w:rPr>
                <w:rFonts w:cs="Cordia New"/>
                <w:sz w:val="26"/>
                <w:szCs w:val="26"/>
              </w:rPr>
              <w:t>811</w:t>
            </w:r>
          </w:p>
        </w:tc>
        <w:tc>
          <w:tcPr>
            <w:tcW w:w="1368" w:type="dxa"/>
            <w:shd w:val="clear" w:color="auto" w:fill="FAFAFA"/>
          </w:tcPr>
          <w:p w14:paraId="0FD99817" w14:textId="73CCCB85" w:rsidR="00E97237" w:rsidRPr="00E97237" w:rsidRDefault="00E97237" w:rsidP="00137F99">
            <w:pPr>
              <w:tabs>
                <w:tab w:val="decimal" w:pos="1152"/>
              </w:tabs>
              <w:ind w:right="-72"/>
              <w:jc w:val="both"/>
              <w:outlineLvl w:val="0"/>
              <w:rPr>
                <w:rFonts w:cs="Cordia New"/>
                <w:sz w:val="26"/>
                <w:szCs w:val="26"/>
              </w:rPr>
            </w:pPr>
            <w:r w:rsidRPr="00E97237">
              <w:rPr>
                <w:rFonts w:cs="Cordia New"/>
                <w:sz w:val="26"/>
                <w:szCs w:val="26"/>
              </w:rPr>
              <w:t>(</w:t>
            </w:r>
            <w:r w:rsidR="00C64A6F" w:rsidRPr="00C64A6F">
              <w:rPr>
                <w:rFonts w:cs="Cordia New"/>
                <w:sz w:val="26"/>
                <w:szCs w:val="26"/>
              </w:rPr>
              <w:t>557</w:t>
            </w:r>
            <w:r w:rsidRPr="00E97237">
              <w:rPr>
                <w:rFonts w:cs="Cordia New"/>
                <w:sz w:val="26"/>
                <w:szCs w:val="26"/>
              </w:rPr>
              <w:t>,</w:t>
            </w:r>
            <w:r w:rsidR="00C64A6F" w:rsidRPr="00C64A6F">
              <w:rPr>
                <w:rFonts w:cs="Cordia New"/>
                <w:sz w:val="26"/>
                <w:szCs w:val="26"/>
              </w:rPr>
              <w:t>052</w:t>
            </w:r>
            <w:r w:rsidRPr="00E97237">
              <w:rPr>
                <w:rFonts w:cs="Cordia New"/>
                <w:sz w:val="26"/>
                <w:szCs w:val="26"/>
              </w:rPr>
              <w:t>)</w:t>
            </w:r>
          </w:p>
        </w:tc>
        <w:tc>
          <w:tcPr>
            <w:tcW w:w="1368" w:type="dxa"/>
          </w:tcPr>
          <w:p w14:paraId="29AC54D7" w14:textId="4424609D" w:rsidR="00E97237" w:rsidRPr="00E97237" w:rsidRDefault="00C64A6F" w:rsidP="00137F99">
            <w:pPr>
              <w:tabs>
                <w:tab w:val="decimal" w:pos="1152"/>
              </w:tabs>
              <w:ind w:right="-72"/>
              <w:jc w:val="both"/>
              <w:outlineLvl w:val="0"/>
              <w:rPr>
                <w:rFonts w:cs="Cordia New"/>
                <w:sz w:val="26"/>
                <w:szCs w:val="26"/>
              </w:rPr>
            </w:pPr>
            <w:r w:rsidRPr="00C64A6F">
              <w:rPr>
                <w:rFonts w:cs="Cordia New"/>
                <w:sz w:val="26"/>
                <w:szCs w:val="26"/>
              </w:rPr>
              <w:t>280</w:t>
            </w:r>
            <w:r w:rsidR="00E97237" w:rsidRPr="00E97237">
              <w:rPr>
                <w:rFonts w:cs="Cordia New"/>
                <w:sz w:val="26"/>
                <w:szCs w:val="26"/>
              </w:rPr>
              <w:t>,</w:t>
            </w:r>
            <w:r w:rsidRPr="00C64A6F">
              <w:rPr>
                <w:rFonts w:cs="Cordia New"/>
                <w:sz w:val="26"/>
                <w:szCs w:val="26"/>
              </w:rPr>
              <w:t>637</w:t>
            </w:r>
          </w:p>
        </w:tc>
      </w:tr>
      <w:tr w:rsidR="00E97237" w:rsidRPr="00E97237" w14:paraId="4E2F97B8" w14:textId="77777777" w:rsidTr="00031770">
        <w:tc>
          <w:tcPr>
            <w:tcW w:w="4075" w:type="dxa"/>
          </w:tcPr>
          <w:p w14:paraId="4959D73B" w14:textId="77777777" w:rsidR="00E97237" w:rsidRPr="00E97237" w:rsidRDefault="00E97237" w:rsidP="0012357F">
            <w:pPr>
              <w:ind w:left="121"/>
              <w:jc w:val="thaiDistribute"/>
              <w:rPr>
                <w:rFonts w:cs="Cordia New"/>
                <w:sz w:val="26"/>
                <w:szCs w:val="26"/>
                <w:cs/>
                <w:lang w:eastAsia="ja-JP"/>
              </w:rPr>
            </w:pPr>
            <w:r w:rsidRPr="00E97237">
              <w:rPr>
                <w:rFonts w:cs="Cordia New"/>
                <w:sz w:val="26"/>
                <w:szCs w:val="26"/>
                <w:cs/>
                <w:lang w:eastAsia="ja-JP"/>
              </w:rPr>
              <w:t xml:space="preserve">   </w:t>
            </w:r>
            <w:r w:rsidRPr="00E97237">
              <w:rPr>
                <w:rFonts w:cs="Cordia New"/>
                <w:sz w:val="26"/>
                <w:szCs w:val="26"/>
                <w:lang w:eastAsia="ja-JP"/>
              </w:rPr>
              <w:t xml:space="preserve"> Other comprehensive expense</w:t>
            </w:r>
          </w:p>
        </w:tc>
        <w:tc>
          <w:tcPr>
            <w:tcW w:w="1368" w:type="dxa"/>
            <w:tcBorders>
              <w:bottom w:val="single" w:sz="4" w:space="0" w:color="auto"/>
            </w:tcBorders>
            <w:shd w:val="clear" w:color="auto" w:fill="FAFAFA"/>
          </w:tcPr>
          <w:p w14:paraId="16A2E06E" w14:textId="423B4AE3" w:rsidR="00E97237" w:rsidRPr="00E97237" w:rsidRDefault="00E97237" w:rsidP="00137F99">
            <w:pPr>
              <w:tabs>
                <w:tab w:val="decimal" w:pos="1152"/>
              </w:tabs>
              <w:ind w:right="-72"/>
              <w:jc w:val="both"/>
              <w:outlineLvl w:val="0"/>
              <w:rPr>
                <w:rFonts w:cs="Cordia New"/>
                <w:sz w:val="26"/>
                <w:szCs w:val="26"/>
              </w:rPr>
            </w:pPr>
            <w:r w:rsidRPr="00E97237">
              <w:rPr>
                <w:rFonts w:cs="Cordia New"/>
                <w:sz w:val="26"/>
                <w:szCs w:val="26"/>
              </w:rPr>
              <w:t>(</w:t>
            </w:r>
            <w:r w:rsidR="00C64A6F" w:rsidRPr="00C64A6F">
              <w:rPr>
                <w:rFonts w:cs="Cordia New"/>
                <w:sz w:val="26"/>
                <w:szCs w:val="26"/>
              </w:rPr>
              <w:t>82</w:t>
            </w:r>
            <w:r w:rsidRPr="00E97237">
              <w:rPr>
                <w:rFonts w:cs="Cordia New"/>
                <w:sz w:val="26"/>
                <w:szCs w:val="26"/>
              </w:rPr>
              <w:t>,</w:t>
            </w:r>
            <w:r w:rsidR="00C64A6F" w:rsidRPr="00C64A6F">
              <w:rPr>
                <w:rFonts w:cs="Cordia New"/>
                <w:sz w:val="26"/>
                <w:szCs w:val="26"/>
              </w:rPr>
              <w:t>659</w:t>
            </w:r>
            <w:r w:rsidRPr="00E97237">
              <w:rPr>
                <w:rFonts w:cs="Cordia New"/>
                <w:sz w:val="26"/>
                <w:szCs w:val="26"/>
              </w:rPr>
              <w:t>)</w:t>
            </w:r>
          </w:p>
        </w:tc>
        <w:tc>
          <w:tcPr>
            <w:tcW w:w="1368" w:type="dxa"/>
            <w:tcBorders>
              <w:bottom w:val="single" w:sz="4" w:space="0" w:color="auto"/>
            </w:tcBorders>
          </w:tcPr>
          <w:p w14:paraId="0188A851" w14:textId="4DF00775" w:rsidR="00E97237" w:rsidRPr="00E97237" w:rsidRDefault="00E97237" w:rsidP="00137F99">
            <w:pPr>
              <w:tabs>
                <w:tab w:val="decimal" w:pos="1152"/>
              </w:tabs>
              <w:ind w:right="-72"/>
              <w:jc w:val="both"/>
              <w:outlineLvl w:val="0"/>
              <w:rPr>
                <w:rFonts w:cs="Cordia New"/>
                <w:sz w:val="26"/>
                <w:szCs w:val="26"/>
              </w:rPr>
            </w:pPr>
            <w:r w:rsidRPr="00E97237">
              <w:rPr>
                <w:rFonts w:cs="Cordia New"/>
                <w:sz w:val="26"/>
                <w:szCs w:val="26"/>
              </w:rPr>
              <w:t>(</w:t>
            </w:r>
            <w:r w:rsidR="00C64A6F" w:rsidRPr="00C64A6F">
              <w:rPr>
                <w:rFonts w:cs="Cordia New"/>
                <w:sz w:val="26"/>
                <w:szCs w:val="26"/>
              </w:rPr>
              <w:t>37</w:t>
            </w:r>
            <w:r w:rsidRPr="00E97237">
              <w:rPr>
                <w:rFonts w:cs="Cordia New"/>
                <w:sz w:val="26"/>
                <w:szCs w:val="26"/>
              </w:rPr>
              <w:t>,</w:t>
            </w:r>
            <w:r w:rsidR="00C64A6F" w:rsidRPr="00C64A6F">
              <w:rPr>
                <w:rFonts w:cs="Cordia New"/>
                <w:sz w:val="26"/>
                <w:szCs w:val="26"/>
              </w:rPr>
              <w:t>560</w:t>
            </w:r>
            <w:r w:rsidRPr="00E97237">
              <w:rPr>
                <w:rFonts w:cs="Cordia New"/>
                <w:sz w:val="26"/>
                <w:szCs w:val="26"/>
              </w:rPr>
              <w:t>)</w:t>
            </w:r>
          </w:p>
        </w:tc>
        <w:tc>
          <w:tcPr>
            <w:tcW w:w="1368" w:type="dxa"/>
            <w:tcBorders>
              <w:bottom w:val="single" w:sz="4" w:space="0" w:color="auto"/>
            </w:tcBorders>
            <w:shd w:val="clear" w:color="auto" w:fill="FAFAFA"/>
          </w:tcPr>
          <w:p w14:paraId="72ADE26C" w14:textId="1894EC08" w:rsidR="00E97237" w:rsidRPr="00E97237" w:rsidRDefault="00E97237" w:rsidP="00137F99">
            <w:pPr>
              <w:tabs>
                <w:tab w:val="decimal" w:pos="1152"/>
              </w:tabs>
              <w:ind w:right="-72"/>
              <w:jc w:val="both"/>
              <w:outlineLvl w:val="0"/>
              <w:rPr>
                <w:rFonts w:cs="Cordia New"/>
                <w:sz w:val="26"/>
                <w:szCs w:val="26"/>
              </w:rPr>
            </w:pPr>
            <w:r w:rsidRPr="00E97237">
              <w:rPr>
                <w:rFonts w:cs="Cordia New"/>
                <w:sz w:val="26"/>
                <w:szCs w:val="26"/>
              </w:rPr>
              <w:t>(</w:t>
            </w:r>
            <w:r w:rsidR="00C64A6F" w:rsidRPr="00C64A6F">
              <w:rPr>
                <w:rFonts w:cs="Cordia New"/>
                <w:sz w:val="26"/>
                <w:szCs w:val="26"/>
              </w:rPr>
              <w:t>1</w:t>
            </w:r>
            <w:r w:rsidRPr="00E97237">
              <w:rPr>
                <w:rFonts w:cs="Cordia New"/>
                <w:sz w:val="26"/>
                <w:szCs w:val="26"/>
              </w:rPr>
              <w:t>,</w:t>
            </w:r>
            <w:r w:rsidR="00C64A6F" w:rsidRPr="00C64A6F">
              <w:rPr>
                <w:rFonts w:cs="Cordia New"/>
                <w:sz w:val="26"/>
                <w:szCs w:val="26"/>
              </w:rPr>
              <w:t>337</w:t>
            </w:r>
            <w:r w:rsidRPr="00E97237">
              <w:rPr>
                <w:rFonts w:cs="Cordia New"/>
                <w:sz w:val="26"/>
                <w:szCs w:val="26"/>
              </w:rPr>
              <w:t>,</w:t>
            </w:r>
            <w:r w:rsidR="00C64A6F" w:rsidRPr="00C64A6F">
              <w:rPr>
                <w:rFonts w:cs="Cordia New"/>
                <w:sz w:val="26"/>
                <w:szCs w:val="26"/>
              </w:rPr>
              <w:t>440</w:t>
            </w:r>
            <w:r w:rsidRPr="00E97237">
              <w:rPr>
                <w:rFonts w:cs="Cordia New"/>
                <w:sz w:val="26"/>
                <w:szCs w:val="26"/>
              </w:rPr>
              <w:t>)</w:t>
            </w:r>
          </w:p>
        </w:tc>
        <w:tc>
          <w:tcPr>
            <w:tcW w:w="1368" w:type="dxa"/>
            <w:tcBorders>
              <w:bottom w:val="single" w:sz="4" w:space="0" w:color="auto"/>
            </w:tcBorders>
          </w:tcPr>
          <w:p w14:paraId="13D42F84" w14:textId="4E72A112" w:rsidR="00E97237" w:rsidRPr="00E97237" w:rsidRDefault="00E97237" w:rsidP="00137F99">
            <w:pPr>
              <w:tabs>
                <w:tab w:val="decimal" w:pos="1152"/>
              </w:tabs>
              <w:ind w:right="-72"/>
              <w:jc w:val="both"/>
              <w:outlineLvl w:val="0"/>
              <w:rPr>
                <w:rFonts w:cs="Cordia New"/>
                <w:sz w:val="26"/>
                <w:szCs w:val="26"/>
              </w:rPr>
            </w:pPr>
            <w:r w:rsidRPr="00E97237">
              <w:rPr>
                <w:rFonts w:cs="Cordia New"/>
                <w:sz w:val="26"/>
                <w:szCs w:val="26"/>
              </w:rPr>
              <w:t>(</w:t>
            </w:r>
            <w:r w:rsidR="00C64A6F" w:rsidRPr="00C64A6F">
              <w:rPr>
                <w:rFonts w:cs="Cordia New"/>
                <w:sz w:val="26"/>
                <w:szCs w:val="26"/>
              </w:rPr>
              <w:t>1</w:t>
            </w:r>
            <w:r w:rsidRPr="00E97237">
              <w:rPr>
                <w:rFonts w:cs="Cordia New"/>
                <w:sz w:val="26"/>
                <w:szCs w:val="26"/>
              </w:rPr>
              <w:t>,</w:t>
            </w:r>
            <w:r w:rsidR="00C64A6F" w:rsidRPr="00C64A6F">
              <w:rPr>
                <w:rFonts w:cs="Cordia New"/>
                <w:sz w:val="26"/>
                <w:szCs w:val="26"/>
              </w:rPr>
              <w:t>298</w:t>
            </w:r>
            <w:r w:rsidRPr="00E97237">
              <w:rPr>
                <w:rFonts w:cs="Cordia New"/>
                <w:sz w:val="26"/>
                <w:szCs w:val="26"/>
              </w:rPr>
              <w:t>,</w:t>
            </w:r>
            <w:r w:rsidR="00C64A6F" w:rsidRPr="00C64A6F">
              <w:rPr>
                <w:rFonts w:cs="Cordia New"/>
                <w:sz w:val="26"/>
                <w:szCs w:val="26"/>
              </w:rPr>
              <w:t>149</w:t>
            </w:r>
            <w:r w:rsidRPr="00E97237">
              <w:rPr>
                <w:rFonts w:cs="Cordia New"/>
                <w:sz w:val="26"/>
                <w:szCs w:val="26"/>
              </w:rPr>
              <w:t>)</w:t>
            </w:r>
          </w:p>
        </w:tc>
      </w:tr>
      <w:tr w:rsidR="00E97237" w:rsidRPr="00893755" w14:paraId="37646424" w14:textId="77777777" w:rsidTr="00031770">
        <w:trPr>
          <w:trHeight w:val="385"/>
        </w:trPr>
        <w:tc>
          <w:tcPr>
            <w:tcW w:w="4075" w:type="dxa"/>
          </w:tcPr>
          <w:p w14:paraId="12DC5399" w14:textId="05EC38F9" w:rsidR="00E97237" w:rsidRPr="00E97237" w:rsidRDefault="00E97237" w:rsidP="00E97237">
            <w:pPr>
              <w:ind w:left="-15"/>
              <w:jc w:val="thaiDistribute"/>
              <w:rPr>
                <w:rFonts w:cs="Cordia New"/>
                <w:sz w:val="26"/>
                <w:szCs w:val="26"/>
                <w:cs/>
                <w:lang w:eastAsia="ja-JP"/>
              </w:rPr>
            </w:pPr>
            <w:r w:rsidRPr="00E97237">
              <w:rPr>
                <w:rFonts w:cs="Cordia New"/>
                <w:sz w:val="26"/>
                <w:szCs w:val="26"/>
                <w:cs/>
                <w:lang w:eastAsia="ja-JP"/>
              </w:rPr>
              <w:t xml:space="preserve"> </w:t>
            </w:r>
            <w:r w:rsidRPr="00E97237">
              <w:rPr>
                <w:rFonts w:cs="Cordia New"/>
                <w:sz w:val="26"/>
                <w:szCs w:val="26"/>
                <w:lang w:eastAsia="ja-JP"/>
              </w:rPr>
              <w:t xml:space="preserve"> </w:t>
            </w:r>
            <w:r w:rsidRPr="00E97237">
              <w:rPr>
                <w:rFonts w:cs="Cordia New"/>
                <w:sz w:val="26"/>
                <w:szCs w:val="26"/>
                <w:cs/>
                <w:lang w:eastAsia="ja-JP"/>
              </w:rPr>
              <w:t xml:space="preserve">  </w:t>
            </w:r>
            <w:r w:rsidRPr="00E97237">
              <w:rPr>
                <w:rFonts w:cs="Cordia New"/>
                <w:sz w:val="26"/>
                <w:szCs w:val="26"/>
                <w:lang w:eastAsia="ja-JP"/>
              </w:rPr>
              <w:t>Total comprehensive expense</w:t>
            </w:r>
          </w:p>
        </w:tc>
        <w:tc>
          <w:tcPr>
            <w:tcW w:w="1368" w:type="dxa"/>
            <w:tcBorders>
              <w:top w:val="single" w:sz="4" w:space="0" w:color="auto"/>
              <w:bottom w:val="single" w:sz="4" w:space="0" w:color="auto"/>
            </w:tcBorders>
            <w:shd w:val="clear" w:color="auto" w:fill="FAFAFA"/>
          </w:tcPr>
          <w:p w14:paraId="297FE1AF" w14:textId="5E095FD7" w:rsidR="00E97237" w:rsidRPr="00E97237" w:rsidRDefault="00E97237" w:rsidP="00137F99">
            <w:pPr>
              <w:tabs>
                <w:tab w:val="decimal" w:pos="1152"/>
              </w:tabs>
              <w:ind w:right="-72"/>
              <w:jc w:val="both"/>
              <w:outlineLvl w:val="0"/>
              <w:rPr>
                <w:rFonts w:cs="Cordia New"/>
                <w:sz w:val="26"/>
                <w:szCs w:val="26"/>
              </w:rPr>
            </w:pPr>
            <w:r w:rsidRPr="00E97237">
              <w:rPr>
                <w:rFonts w:cs="Cordia New"/>
                <w:sz w:val="26"/>
                <w:szCs w:val="26"/>
              </w:rPr>
              <w:t>(</w:t>
            </w:r>
            <w:r w:rsidR="00C64A6F" w:rsidRPr="00C64A6F">
              <w:rPr>
                <w:rFonts w:cs="Cordia New"/>
                <w:sz w:val="26"/>
                <w:szCs w:val="26"/>
              </w:rPr>
              <w:t>99</w:t>
            </w:r>
            <w:r w:rsidRPr="00E97237">
              <w:rPr>
                <w:rFonts w:cs="Cordia New"/>
                <w:sz w:val="26"/>
                <w:szCs w:val="26"/>
              </w:rPr>
              <w:t>,</w:t>
            </w:r>
            <w:r w:rsidR="00C64A6F" w:rsidRPr="00C64A6F">
              <w:rPr>
                <w:rFonts w:cs="Cordia New"/>
                <w:sz w:val="26"/>
                <w:szCs w:val="26"/>
              </w:rPr>
              <w:t>305</w:t>
            </w:r>
            <w:r w:rsidRPr="00E97237">
              <w:rPr>
                <w:rFonts w:cs="Cordia New"/>
                <w:sz w:val="26"/>
                <w:szCs w:val="26"/>
              </w:rPr>
              <w:t>)</w:t>
            </w:r>
          </w:p>
        </w:tc>
        <w:tc>
          <w:tcPr>
            <w:tcW w:w="1368" w:type="dxa"/>
            <w:tcBorders>
              <w:top w:val="single" w:sz="4" w:space="0" w:color="auto"/>
              <w:bottom w:val="single" w:sz="4" w:space="0" w:color="auto"/>
            </w:tcBorders>
          </w:tcPr>
          <w:p w14:paraId="2A01CCE5" w14:textId="4D07D46A" w:rsidR="00E97237" w:rsidRPr="00E97237" w:rsidRDefault="00E97237" w:rsidP="00137F99">
            <w:pPr>
              <w:tabs>
                <w:tab w:val="decimal" w:pos="1152"/>
              </w:tabs>
              <w:ind w:right="-72"/>
              <w:jc w:val="both"/>
              <w:outlineLvl w:val="0"/>
              <w:rPr>
                <w:rFonts w:cs="Cordia New"/>
                <w:sz w:val="26"/>
                <w:szCs w:val="26"/>
              </w:rPr>
            </w:pPr>
            <w:r w:rsidRPr="00E97237">
              <w:rPr>
                <w:rFonts w:cs="Cordia New"/>
                <w:sz w:val="26"/>
                <w:szCs w:val="26"/>
              </w:rPr>
              <w:t>(</w:t>
            </w:r>
            <w:r w:rsidR="00C64A6F" w:rsidRPr="00C64A6F">
              <w:rPr>
                <w:rFonts w:cs="Cordia New"/>
                <w:sz w:val="26"/>
                <w:szCs w:val="26"/>
              </w:rPr>
              <w:t>28</w:t>
            </w:r>
            <w:r w:rsidRPr="00E97237">
              <w:rPr>
                <w:rFonts w:cs="Cordia New"/>
                <w:sz w:val="26"/>
                <w:szCs w:val="26"/>
              </w:rPr>
              <w:t>,</w:t>
            </w:r>
            <w:r w:rsidR="00C64A6F" w:rsidRPr="00C64A6F">
              <w:rPr>
                <w:rFonts w:cs="Cordia New"/>
                <w:sz w:val="26"/>
                <w:szCs w:val="26"/>
              </w:rPr>
              <w:t>749</w:t>
            </w:r>
            <w:r w:rsidRPr="00E97237">
              <w:rPr>
                <w:rFonts w:cs="Cordia New"/>
                <w:sz w:val="26"/>
                <w:szCs w:val="26"/>
              </w:rPr>
              <w:t>)</w:t>
            </w:r>
          </w:p>
        </w:tc>
        <w:tc>
          <w:tcPr>
            <w:tcW w:w="1368" w:type="dxa"/>
            <w:tcBorders>
              <w:top w:val="single" w:sz="4" w:space="0" w:color="auto"/>
              <w:bottom w:val="single" w:sz="4" w:space="0" w:color="auto"/>
            </w:tcBorders>
            <w:shd w:val="clear" w:color="auto" w:fill="FAFAFA"/>
          </w:tcPr>
          <w:p w14:paraId="221E2A43" w14:textId="3AD4054D" w:rsidR="00E97237" w:rsidRPr="00E97237" w:rsidRDefault="00E97237" w:rsidP="00137F99">
            <w:pPr>
              <w:tabs>
                <w:tab w:val="decimal" w:pos="1152"/>
              </w:tabs>
              <w:ind w:right="-72"/>
              <w:jc w:val="both"/>
              <w:outlineLvl w:val="0"/>
              <w:rPr>
                <w:rFonts w:cs="Cordia New"/>
                <w:sz w:val="26"/>
                <w:szCs w:val="26"/>
              </w:rPr>
            </w:pPr>
            <w:bookmarkStart w:id="43" w:name="OLE_LINK10"/>
            <w:r w:rsidRPr="00E97237">
              <w:rPr>
                <w:rFonts w:cs="Cordia New"/>
                <w:sz w:val="26"/>
                <w:szCs w:val="26"/>
              </w:rPr>
              <w:t>(</w:t>
            </w:r>
            <w:r w:rsidR="00C64A6F" w:rsidRPr="00C64A6F">
              <w:rPr>
                <w:rFonts w:cs="Cordia New"/>
                <w:sz w:val="26"/>
                <w:szCs w:val="26"/>
              </w:rPr>
              <w:t>1</w:t>
            </w:r>
            <w:r w:rsidRPr="00E97237">
              <w:rPr>
                <w:rFonts w:cs="Cordia New"/>
                <w:sz w:val="26"/>
                <w:szCs w:val="26"/>
              </w:rPr>
              <w:t>,</w:t>
            </w:r>
            <w:r w:rsidR="00C64A6F" w:rsidRPr="00C64A6F">
              <w:rPr>
                <w:rFonts w:cs="Cordia New"/>
                <w:sz w:val="26"/>
                <w:szCs w:val="26"/>
              </w:rPr>
              <w:t>894</w:t>
            </w:r>
            <w:r w:rsidRPr="00E97237">
              <w:rPr>
                <w:rFonts w:cs="Cordia New"/>
                <w:sz w:val="26"/>
                <w:szCs w:val="26"/>
              </w:rPr>
              <w:t>,</w:t>
            </w:r>
            <w:r w:rsidR="00C64A6F" w:rsidRPr="00C64A6F">
              <w:rPr>
                <w:rFonts w:cs="Cordia New"/>
                <w:sz w:val="26"/>
                <w:szCs w:val="26"/>
              </w:rPr>
              <w:t>492</w:t>
            </w:r>
            <w:r w:rsidRPr="00E97237">
              <w:rPr>
                <w:rFonts w:cs="Cordia New"/>
                <w:sz w:val="26"/>
                <w:szCs w:val="26"/>
              </w:rPr>
              <w:t>)</w:t>
            </w:r>
            <w:bookmarkEnd w:id="43"/>
          </w:p>
        </w:tc>
        <w:tc>
          <w:tcPr>
            <w:tcW w:w="1368" w:type="dxa"/>
            <w:tcBorders>
              <w:top w:val="single" w:sz="4" w:space="0" w:color="auto"/>
              <w:bottom w:val="single" w:sz="4" w:space="0" w:color="auto"/>
            </w:tcBorders>
          </w:tcPr>
          <w:p w14:paraId="7A48013C" w14:textId="32C9D7E7" w:rsidR="00E97237" w:rsidRPr="00893755" w:rsidRDefault="00E97237" w:rsidP="00137F99">
            <w:pPr>
              <w:tabs>
                <w:tab w:val="decimal" w:pos="1152"/>
              </w:tabs>
              <w:ind w:right="-72"/>
              <w:jc w:val="both"/>
              <w:outlineLvl w:val="0"/>
              <w:rPr>
                <w:rFonts w:cs="Cordia New"/>
                <w:sz w:val="26"/>
                <w:szCs w:val="26"/>
              </w:rPr>
            </w:pPr>
            <w:r w:rsidRPr="00E97237">
              <w:rPr>
                <w:rFonts w:cs="Cordia New"/>
                <w:sz w:val="26"/>
                <w:szCs w:val="26"/>
              </w:rPr>
              <w:t>(</w:t>
            </w:r>
            <w:r w:rsidR="00C64A6F" w:rsidRPr="00C64A6F">
              <w:rPr>
                <w:rFonts w:cs="Cordia New"/>
                <w:sz w:val="26"/>
                <w:szCs w:val="26"/>
              </w:rPr>
              <w:t>1</w:t>
            </w:r>
            <w:r w:rsidRPr="00E97237">
              <w:rPr>
                <w:rFonts w:cs="Cordia New"/>
                <w:sz w:val="26"/>
                <w:szCs w:val="26"/>
              </w:rPr>
              <w:t>,</w:t>
            </w:r>
            <w:r w:rsidR="00C64A6F" w:rsidRPr="00C64A6F">
              <w:rPr>
                <w:rFonts w:cs="Cordia New"/>
                <w:sz w:val="26"/>
                <w:szCs w:val="26"/>
              </w:rPr>
              <w:t>017</w:t>
            </w:r>
            <w:r w:rsidRPr="00E97237">
              <w:rPr>
                <w:rFonts w:cs="Cordia New"/>
                <w:sz w:val="26"/>
                <w:szCs w:val="26"/>
              </w:rPr>
              <w:t>,</w:t>
            </w:r>
            <w:r w:rsidR="00C64A6F" w:rsidRPr="00C64A6F">
              <w:rPr>
                <w:rFonts w:cs="Cordia New"/>
                <w:sz w:val="26"/>
                <w:szCs w:val="26"/>
              </w:rPr>
              <w:t>512</w:t>
            </w:r>
            <w:r w:rsidRPr="00E97237">
              <w:rPr>
                <w:rFonts w:cs="Cordia New"/>
                <w:sz w:val="26"/>
                <w:szCs w:val="26"/>
              </w:rPr>
              <w:t>)</w:t>
            </w:r>
          </w:p>
        </w:tc>
      </w:tr>
    </w:tbl>
    <w:p w14:paraId="216290F9" w14:textId="77777777" w:rsidR="00411D07" w:rsidRPr="00893755" w:rsidRDefault="00411D07" w:rsidP="00411D07">
      <w:pPr>
        <w:jc w:val="thaiDistribute"/>
        <w:rPr>
          <w:rFonts w:cs="Cordia New"/>
          <w:sz w:val="26"/>
          <w:szCs w:val="26"/>
        </w:rPr>
      </w:pPr>
    </w:p>
    <w:p w14:paraId="5D605667" w14:textId="4D1F322B" w:rsidR="00411D07" w:rsidRPr="00893755" w:rsidRDefault="00C64A6F" w:rsidP="007019C5">
      <w:pPr>
        <w:pStyle w:val="Heading2"/>
        <w:tabs>
          <w:tab w:val="clear" w:pos="360"/>
          <w:tab w:val="left" w:pos="539"/>
        </w:tabs>
        <w:ind w:left="0" w:firstLine="0"/>
        <w:jc w:val="thaiDistribute"/>
        <w:rPr>
          <w:rFonts w:cs="Cordia New"/>
          <w:b/>
          <w:bCs/>
          <w:color w:val="CF4A02"/>
          <w:sz w:val="26"/>
          <w:szCs w:val="26"/>
          <w:u w:val="none"/>
          <w:lang w:val="en-US"/>
        </w:rPr>
      </w:pPr>
      <w:bookmarkStart w:id="44" w:name="_Toc51946135"/>
      <w:bookmarkStart w:id="45" w:name="_Toc51946958"/>
      <w:r w:rsidRPr="00C64A6F">
        <w:rPr>
          <w:rFonts w:cs="Cordia New"/>
          <w:b/>
          <w:bCs/>
          <w:color w:val="CF4A02"/>
          <w:sz w:val="26"/>
          <w:szCs w:val="26"/>
          <w:u w:val="none"/>
          <w:lang w:val="en-GB"/>
        </w:rPr>
        <w:t>14</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6</w:t>
      </w:r>
      <w:r w:rsidR="00411D07" w:rsidRPr="00893755">
        <w:rPr>
          <w:rFonts w:cs="Cordia New"/>
          <w:b/>
          <w:bCs/>
          <w:color w:val="CF4A02"/>
          <w:sz w:val="26"/>
          <w:szCs w:val="26"/>
          <w:u w:val="none"/>
          <w:lang w:val="en-US"/>
        </w:rPr>
        <w:tab/>
        <w:t>List of subsidiaries and associates and joint arrangements</w:t>
      </w:r>
      <w:bookmarkEnd w:id="44"/>
      <w:bookmarkEnd w:id="45"/>
    </w:p>
    <w:p w14:paraId="53DFA53A" w14:textId="77777777" w:rsidR="00411D07" w:rsidRPr="00893755" w:rsidRDefault="00411D07" w:rsidP="00411D07">
      <w:pPr>
        <w:tabs>
          <w:tab w:val="left" w:pos="360"/>
          <w:tab w:val="left" w:pos="1080"/>
        </w:tabs>
        <w:jc w:val="thaiDistribute"/>
        <w:rPr>
          <w:rFonts w:cs="Cordia New"/>
          <w:sz w:val="26"/>
          <w:szCs w:val="26"/>
        </w:rPr>
      </w:pPr>
    </w:p>
    <w:tbl>
      <w:tblPr>
        <w:tblW w:w="5000" w:type="pct"/>
        <w:tblLayout w:type="fixed"/>
        <w:tblLook w:val="0000" w:firstRow="0" w:lastRow="0" w:firstColumn="0" w:lastColumn="0" w:noHBand="0" w:noVBand="0"/>
      </w:tblPr>
      <w:tblGrid>
        <w:gridCol w:w="3544"/>
        <w:gridCol w:w="1843"/>
        <w:gridCol w:w="2403"/>
        <w:gridCol w:w="844"/>
        <w:gridCol w:w="827"/>
      </w:tblGrid>
      <w:tr w:rsidR="00411D07" w:rsidRPr="00893755" w14:paraId="28431B7A" w14:textId="77777777" w:rsidTr="0038468B">
        <w:tc>
          <w:tcPr>
            <w:tcW w:w="1873" w:type="pct"/>
            <w:tcBorders>
              <w:top w:val="single" w:sz="4" w:space="0" w:color="auto"/>
            </w:tcBorders>
            <w:vAlign w:val="bottom"/>
          </w:tcPr>
          <w:p w14:paraId="45D28CEB" w14:textId="77777777" w:rsidR="00411D07" w:rsidRPr="00893755" w:rsidRDefault="00411D07" w:rsidP="00FA4882">
            <w:pPr>
              <w:tabs>
                <w:tab w:val="left" w:pos="166"/>
              </w:tabs>
              <w:ind w:left="-72"/>
              <w:jc w:val="center"/>
              <w:rPr>
                <w:rFonts w:cs="Cordia New"/>
                <w:b/>
                <w:bCs/>
                <w:u w:val="single"/>
              </w:rPr>
            </w:pPr>
          </w:p>
        </w:tc>
        <w:tc>
          <w:tcPr>
            <w:tcW w:w="974" w:type="pct"/>
            <w:tcBorders>
              <w:top w:val="single" w:sz="4" w:space="0" w:color="auto"/>
            </w:tcBorders>
            <w:vAlign w:val="bottom"/>
          </w:tcPr>
          <w:p w14:paraId="3974EDF6" w14:textId="77777777" w:rsidR="00411D07" w:rsidRPr="00893755" w:rsidRDefault="00411D07" w:rsidP="00FA4882">
            <w:pPr>
              <w:jc w:val="center"/>
              <w:rPr>
                <w:rFonts w:cs="Cordia New"/>
                <w:b/>
                <w:bCs/>
              </w:rPr>
            </w:pPr>
          </w:p>
        </w:tc>
        <w:tc>
          <w:tcPr>
            <w:tcW w:w="1270" w:type="pct"/>
            <w:tcBorders>
              <w:top w:val="single" w:sz="4" w:space="0" w:color="auto"/>
            </w:tcBorders>
            <w:vAlign w:val="bottom"/>
          </w:tcPr>
          <w:p w14:paraId="55D9C0FF" w14:textId="77777777" w:rsidR="00411D07" w:rsidRPr="00893755" w:rsidRDefault="00411D07" w:rsidP="00FA4882">
            <w:pPr>
              <w:jc w:val="center"/>
              <w:rPr>
                <w:rFonts w:cs="Cordia New"/>
                <w:b/>
                <w:bCs/>
              </w:rPr>
            </w:pPr>
          </w:p>
        </w:tc>
        <w:tc>
          <w:tcPr>
            <w:tcW w:w="883" w:type="pct"/>
            <w:gridSpan w:val="2"/>
            <w:tcBorders>
              <w:top w:val="single" w:sz="4" w:space="0" w:color="auto"/>
              <w:bottom w:val="single" w:sz="4" w:space="0" w:color="auto"/>
            </w:tcBorders>
            <w:vAlign w:val="bottom"/>
          </w:tcPr>
          <w:p w14:paraId="1DCDCD2E" w14:textId="77777777" w:rsidR="00411D07" w:rsidRPr="00893755" w:rsidRDefault="00411D07" w:rsidP="00FA4882">
            <w:pPr>
              <w:tabs>
                <w:tab w:val="decimal" w:pos="1505"/>
              </w:tabs>
              <w:jc w:val="right"/>
              <w:rPr>
                <w:rFonts w:cs="Cordia New"/>
                <w:b/>
                <w:bCs/>
              </w:rPr>
            </w:pPr>
            <w:r w:rsidRPr="00893755">
              <w:rPr>
                <w:rFonts w:cs="Cordia New"/>
                <w:b/>
                <w:bCs/>
              </w:rPr>
              <w:t>Percentage of direct</w:t>
            </w:r>
          </w:p>
          <w:p w14:paraId="7B452FAE" w14:textId="77777777" w:rsidR="00411D07" w:rsidRPr="00893755" w:rsidRDefault="00411D07" w:rsidP="00FA4882">
            <w:pPr>
              <w:tabs>
                <w:tab w:val="decimal" w:pos="1505"/>
              </w:tabs>
              <w:jc w:val="right"/>
              <w:rPr>
                <w:rFonts w:cs="Cordia New"/>
                <w:b/>
                <w:bCs/>
              </w:rPr>
            </w:pPr>
            <w:r w:rsidRPr="00893755">
              <w:rPr>
                <w:rFonts w:cs="Cordia New"/>
                <w:b/>
                <w:bCs/>
              </w:rPr>
              <w:t xml:space="preserve"> shareholding</w:t>
            </w:r>
          </w:p>
        </w:tc>
      </w:tr>
      <w:tr w:rsidR="00411D07" w:rsidRPr="00893755" w14:paraId="2D3A94F4" w14:textId="77777777" w:rsidTr="0038468B">
        <w:tc>
          <w:tcPr>
            <w:tcW w:w="1873" w:type="pct"/>
            <w:vAlign w:val="bottom"/>
          </w:tcPr>
          <w:p w14:paraId="3181D523" w14:textId="77777777" w:rsidR="00411D07" w:rsidRPr="00893755" w:rsidRDefault="00411D07" w:rsidP="00FA4882">
            <w:pPr>
              <w:tabs>
                <w:tab w:val="left" w:pos="166"/>
              </w:tabs>
              <w:ind w:left="-72"/>
              <w:jc w:val="center"/>
              <w:rPr>
                <w:rFonts w:cs="Cordia New"/>
                <w:b/>
                <w:bCs/>
                <w:u w:val="single"/>
              </w:rPr>
            </w:pPr>
          </w:p>
        </w:tc>
        <w:tc>
          <w:tcPr>
            <w:tcW w:w="974" w:type="pct"/>
            <w:vAlign w:val="bottom"/>
          </w:tcPr>
          <w:p w14:paraId="5CDA73EF" w14:textId="77777777" w:rsidR="00411D07" w:rsidRPr="00893755" w:rsidRDefault="00411D07" w:rsidP="00FA4882">
            <w:pPr>
              <w:jc w:val="center"/>
              <w:rPr>
                <w:rFonts w:cs="Cordia New"/>
                <w:b/>
                <w:bCs/>
              </w:rPr>
            </w:pPr>
          </w:p>
        </w:tc>
        <w:tc>
          <w:tcPr>
            <w:tcW w:w="1270" w:type="pct"/>
            <w:vAlign w:val="bottom"/>
          </w:tcPr>
          <w:p w14:paraId="439E77F5" w14:textId="77777777" w:rsidR="00411D07" w:rsidRPr="00893755" w:rsidRDefault="00411D07" w:rsidP="00FA4882">
            <w:pPr>
              <w:jc w:val="center"/>
              <w:rPr>
                <w:rFonts w:cs="Cordia New"/>
                <w:b/>
                <w:bCs/>
              </w:rPr>
            </w:pPr>
          </w:p>
        </w:tc>
        <w:tc>
          <w:tcPr>
            <w:tcW w:w="446" w:type="pct"/>
            <w:tcBorders>
              <w:top w:val="single" w:sz="4" w:space="0" w:color="auto"/>
            </w:tcBorders>
            <w:vAlign w:val="bottom"/>
          </w:tcPr>
          <w:p w14:paraId="316CCD91" w14:textId="5FFC4797" w:rsidR="00411D07" w:rsidRPr="00893755" w:rsidRDefault="00C64A6F" w:rsidP="00FA4882">
            <w:pPr>
              <w:jc w:val="right"/>
              <w:rPr>
                <w:rFonts w:cs="Cordia New"/>
                <w:b/>
                <w:bCs/>
                <w:cs/>
              </w:rPr>
            </w:pPr>
            <w:r w:rsidRPr="00C64A6F">
              <w:rPr>
                <w:rFonts w:cs="Cordia New"/>
                <w:b/>
                <w:bCs/>
              </w:rPr>
              <w:t>2021</w:t>
            </w:r>
          </w:p>
        </w:tc>
        <w:tc>
          <w:tcPr>
            <w:tcW w:w="437" w:type="pct"/>
            <w:tcBorders>
              <w:top w:val="single" w:sz="4" w:space="0" w:color="auto"/>
            </w:tcBorders>
            <w:vAlign w:val="bottom"/>
          </w:tcPr>
          <w:p w14:paraId="36170C2B" w14:textId="072ED2CF" w:rsidR="00411D07" w:rsidRPr="00893755" w:rsidRDefault="00C64A6F" w:rsidP="00FA4882">
            <w:pPr>
              <w:jc w:val="right"/>
              <w:rPr>
                <w:rFonts w:cs="Cordia New"/>
                <w:b/>
                <w:bCs/>
                <w:cs/>
              </w:rPr>
            </w:pPr>
            <w:r w:rsidRPr="00C64A6F">
              <w:rPr>
                <w:rFonts w:cs="Cordia New"/>
                <w:b/>
                <w:bCs/>
              </w:rPr>
              <w:t>2020</w:t>
            </w:r>
          </w:p>
        </w:tc>
      </w:tr>
      <w:tr w:rsidR="00411D07" w:rsidRPr="00893755" w14:paraId="742F2674" w14:textId="77777777" w:rsidTr="0038468B">
        <w:tc>
          <w:tcPr>
            <w:tcW w:w="1873" w:type="pct"/>
            <w:tcBorders>
              <w:bottom w:val="single" w:sz="4" w:space="0" w:color="auto"/>
            </w:tcBorders>
            <w:vAlign w:val="bottom"/>
          </w:tcPr>
          <w:p w14:paraId="3B712B7C" w14:textId="77777777" w:rsidR="00411D07" w:rsidRPr="00893755" w:rsidRDefault="00411D07" w:rsidP="00FA4882">
            <w:pPr>
              <w:tabs>
                <w:tab w:val="left" w:pos="166"/>
              </w:tabs>
              <w:ind w:left="-72"/>
              <w:jc w:val="center"/>
              <w:rPr>
                <w:rFonts w:cs="Cordia New"/>
                <w:b/>
                <w:bCs/>
              </w:rPr>
            </w:pPr>
            <w:r w:rsidRPr="00893755">
              <w:rPr>
                <w:rFonts w:cs="Cordia New"/>
                <w:b/>
                <w:bCs/>
              </w:rPr>
              <w:t>Name of company</w:t>
            </w:r>
          </w:p>
        </w:tc>
        <w:tc>
          <w:tcPr>
            <w:tcW w:w="974" w:type="pct"/>
            <w:tcBorders>
              <w:bottom w:val="single" w:sz="4" w:space="0" w:color="auto"/>
            </w:tcBorders>
            <w:vAlign w:val="bottom"/>
          </w:tcPr>
          <w:p w14:paraId="7F9DFB86" w14:textId="77777777" w:rsidR="00411D07" w:rsidRPr="00893755" w:rsidRDefault="00411D07" w:rsidP="00FA4882">
            <w:pPr>
              <w:jc w:val="center"/>
              <w:rPr>
                <w:rFonts w:cs="Cordia New"/>
                <w:b/>
                <w:bCs/>
              </w:rPr>
            </w:pPr>
            <w:r w:rsidRPr="00893755">
              <w:rPr>
                <w:rFonts w:cs="Cordia New"/>
                <w:b/>
                <w:bCs/>
              </w:rPr>
              <w:t>Country</w:t>
            </w:r>
          </w:p>
        </w:tc>
        <w:tc>
          <w:tcPr>
            <w:tcW w:w="1270" w:type="pct"/>
            <w:tcBorders>
              <w:bottom w:val="single" w:sz="4" w:space="0" w:color="auto"/>
            </w:tcBorders>
            <w:vAlign w:val="bottom"/>
          </w:tcPr>
          <w:p w14:paraId="6AC74ED2" w14:textId="77777777" w:rsidR="00411D07" w:rsidRPr="00893755" w:rsidRDefault="00411D07" w:rsidP="00FA4882">
            <w:pPr>
              <w:jc w:val="center"/>
              <w:rPr>
                <w:rFonts w:cs="Cordia New"/>
                <w:b/>
                <w:bCs/>
              </w:rPr>
            </w:pPr>
            <w:r w:rsidRPr="00893755">
              <w:rPr>
                <w:rFonts w:cs="Cordia New"/>
                <w:b/>
                <w:bCs/>
              </w:rPr>
              <w:t>Business</w:t>
            </w:r>
          </w:p>
        </w:tc>
        <w:tc>
          <w:tcPr>
            <w:tcW w:w="446" w:type="pct"/>
            <w:tcBorders>
              <w:bottom w:val="single" w:sz="4" w:space="0" w:color="auto"/>
            </w:tcBorders>
            <w:vAlign w:val="bottom"/>
          </w:tcPr>
          <w:p w14:paraId="7B27B3F7" w14:textId="2F96AAD5" w:rsidR="00411D07" w:rsidRPr="00893755" w:rsidRDefault="00411D07" w:rsidP="00FA4882">
            <w:pPr>
              <w:jc w:val="right"/>
              <w:rPr>
                <w:rFonts w:cs="Cordia New"/>
                <w:b/>
                <w:bCs/>
                <w:cs/>
              </w:rPr>
            </w:pPr>
            <w:r w:rsidRPr="00893755">
              <w:rPr>
                <w:rFonts w:cs="Cordia New"/>
                <w:b/>
                <w:bCs/>
                <w:cs/>
              </w:rPr>
              <w:t>%</w:t>
            </w:r>
          </w:p>
        </w:tc>
        <w:tc>
          <w:tcPr>
            <w:tcW w:w="437" w:type="pct"/>
            <w:tcBorders>
              <w:bottom w:val="single" w:sz="4" w:space="0" w:color="auto"/>
            </w:tcBorders>
            <w:vAlign w:val="bottom"/>
          </w:tcPr>
          <w:p w14:paraId="3D2FF74D" w14:textId="123C246B" w:rsidR="00411D07" w:rsidRPr="00893755" w:rsidRDefault="00411D07" w:rsidP="00FA4882">
            <w:pPr>
              <w:jc w:val="right"/>
              <w:rPr>
                <w:rFonts w:cs="Cordia New"/>
                <w:b/>
                <w:bCs/>
                <w:cs/>
              </w:rPr>
            </w:pPr>
            <w:r w:rsidRPr="00893755">
              <w:rPr>
                <w:rFonts w:cs="Cordia New"/>
                <w:b/>
                <w:bCs/>
                <w:cs/>
              </w:rPr>
              <w:t>%</w:t>
            </w:r>
          </w:p>
        </w:tc>
      </w:tr>
      <w:tr w:rsidR="00411D07" w:rsidRPr="00893755" w14:paraId="19CA9A51" w14:textId="77777777" w:rsidTr="0038468B">
        <w:tc>
          <w:tcPr>
            <w:tcW w:w="1873" w:type="pct"/>
            <w:tcBorders>
              <w:top w:val="single" w:sz="4" w:space="0" w:color="auto"/>
            </w:tcBorders>
          </w:tcPr>
          <w:p w14:paraId="4FE3160B" w14:textId="77777777" w:rsidR="00411D07" w:rsidRPr="00893755" w:rsidRDefault="00411D07" w:rsidP="00FA4882">
            <w:pPr>
              <w:ind w:left="-72"/>
              <w:rPr>
                <w:rFonts w:cs="Cordia New"/>
                <w:b/>
                <w:bCs/>
                <w:sz w:val="8"/>
                <w:szCs w:val="8"/>
              </w:rPr>
            </w:pPr>
          </w:p>
        </w:tc>
        <w:tc>
          <w:tcPr>
            <w:tcW w:w="974" w:type="pct"/>
            <w:tcBorders>
              <w:top w:val="single" w:sz="4" w:space="0" w:color="auto"/>
            </w:tcBorders>
          </w:tcPr>
          <w:p w14:paraId="55D17F08" w14:textId="77777777" w:rsidR="00411D07" w:rsidRPr="00893755" w:rsidRDefault="00411D07" w:rsidP="00FA4882">
            <w:pPr>
              <w:rPr>
                <w:rFonts w:cs="Cordia New"/>
                <w:sz w:val="8"/>
                <w:szCs w:val="8"/>
              </w:rPr>
            </w:pPr>
          </w:p>
        </w:tc>
        <w:tc>
          <w:tcPr>
            <w:tcW w:w="1270" w:type="pct"/>
            <w:tcBorders>
              <w:top w:val="single" w:sz="4" w:space="0" w:color="auto"/>
            </w:tcBorders>
          </w:tcPr>
          <w:p w14:paraId="61034A58" w14:textId="77777777" w:rsidR="00411D07" w:rsidRPr="00893755" w:rsidRDefault="00411D07" w:rsidP="00FA4882">
            <w:pPr>
              <w:rPr>
                <w:rFonts w:cs="Cordia New"/>
                <w:sz w:val="8"/>
                <w:szCs w:val="8"/>
                <w:cs/>
              </w:rPr>
            </w:pPr>
          </w:p>
        </w:tc>
        <w:tc>
          <w:tcPr>
            <w:tcW w:w="446" w:type="pct"/>
            <w:tcBorders>
              <w:top w:val="single" w:sz="4" w:space="0" w:color="auto"/>
            </w:tcBorders>
            <w:shd w:val="clear" w:color="auto" w:fill="FAFAFA"/>
          </w:tcPr>
          <w:p w14:paraId="5647F626" w14:textId="77777777" w:rsidR="00411D07" w:rsidRPr="00893755" w:rsidRDefault="00411D07" w:rsidP="00FA4882">
            <w:pPr>
              <w:jc w:val="right"/>
              <w:rPr>
                <w:rFonts w:cs="Cordia New"/>
                <w:sz w:val="8"/>
                <w:szCs w:val="8"/>
              </w:rPr>
            </w:pPr>
          </w:p>
        </w:tc>
        <w:tc>
          <w:tcPr>
            <w:tcW w:w="437" w:type="pct"/>
            <w:tcBorders>
              <w:top w:val="single" w:sz="4" w:space="0" w:color="auto"/>
            </w:tcBorders>
          </w:tcPr>
          <w:p w14:paraId="21BAE407" w14:textId="77777777" w:rsidR="00411D07" w:rsidRPr="00893755" w:rsidRDefault="00411D07" w:rsidP="00FA4882">
            <w:pPr>
              <w:jc w:val="right"/>
              <w:rPr>
                <w:rFonts w:cs="Cordia New"/>
                <w:sz w:val="8"/>
                <w:szCs w:val="8"/>
              </w:rPr>
            </w:pPr>
          </w:p>
        </w:tc>
      </w:tr>
      <w:tr w:rsidR="00411D07" w:rsidRPr="00893755" w14:paraId="0E4A7995" w14:textId="77777777" w:rsidTr="0038468B">
        <w:tc>
          <w:tcPr>
            <w:tcW w:w="1873" w:type="pct"/>
          </w:tcPr>
          <w:p w14:paraId="0C8ECAA1" w14:textId="77777777" w:rsidR="00411D07" w:rsidRPr="00893755" w:rsidRDefault="00411D07" w:rsidP="00FA4882">
            <w:pPr>
              <w:ind w:left="-72"/>
              <w:rPr>
                <w:rFonts w:cs="Cordia New"/>
                <w:b/>
                <w:bCs/>
                <w:u w:val="single"/>
              </w:rPr>
            </w:pPr>
            <w:r w:rsidRPr="00893755">
              <w:rPr>
                <w:rFonts w:cs="Cordia New"/>
                <w:b/>
                <w:bCs/>
                <w:u w:val="single"/>
              </w:rPr>
              <w:t>Direct shareholding</w:t>
            </w:r>
          </w:p>
        </w:tc>
        <w:tc>
          <w:tcPr>
            <w:tcW w:w="974" w:type="pct"/>
          </w:tcPr>
          <w:p w14:paraId="5D00349D" w14:textId="77777777" w:rsidR="00411D07" w:rsidRPr="00893755" w:rsidRDefault="00411D07" w:rsidP="00FA4882">
            <w:pPr>
              <w:rPr>
                <w:rFonts w:cs="Cordia New"/>
              </w:rPr>
            </w:pPr>
          </w:p>
        </w:tc>
        <w:tc>
          <w:tcPr>
            <w:tcW w:w="1270" w:type="pct"/>
          </w:tcPr>
          <w:p w14:paraId="6BEF58BA" w14:textId="77777777" w:rsidR="00411D07" w:rsidRPr="00893755" w:rsidRDefault="00411D07" w:rsidP="00FA4882">
            <w:pPr>
              <w:rPr>
                <w:rFonts w:cs="Cordia New"/>
              </w:rPr>
            </w:pPr>
          </w:p>
        </w:tc>
        <w:tc>
          <w:tcPr>
            <w:tcW w:w="446" w:type="pct"/>
            <w:shd w:val="clear" w:color="auto" w:fill="FAFAFA"/>
          </w:tcPr>
          <w:p w14:paraId="582BD4C6" w14:textId="77777777" w:rsidR="00411D07" w:rsidRPr="00893755" w:rsidRDefault="00411D07" w:rsidP="00FA4882">
            <w:pPr>
              <w:jc w:val="right"/>
              <w:rPr>
                <w:rFonts w:cs="Cordia New"/>
              </w:rPr>
            </w:pPr>
          </w:p>
        </w:tc>
        <w:tc>
          <w:tcPr>
            <w:tcW w:w="437" w:type="pct"/>
          </w:tcPr>
          <w:p w14:paraId="248E9DDA" w14:textId="77777777" w:rsidR="00411D07" w:rsidRPr="00893755" w:rsidRDefault="00411D07" w:rsidP="00FA4882">
            <w:pPr>
              <w:jc w:val="right"/>
              <w:rPr>
                <w:rFonts w:cs="Cordia New"/>
              </w:rPr>
            </w:pPr>
          </w:p>
        </w:tc>
      </w:tr>
      <w:tr w:rsidR="000E415D" w:rsidRPr="00893755" w14:paraId="5A0E4CF5" w14:textId="77777777" w:rsidTr="0038468B">
        <w:tc>
          <w:tcPr>
            <w:tcW w:w="1873" w:type="pct"/>
          </w:tcPr>
          <w:p w14:paraId="5A27043F" w14:textId="77777777" w:rsidR="000E415D" w:rsidRPr="00893755" w:rsidRDefault="000E415D" w:rsidP="00FA4882">
            <w:pPr>
              <w:ind w:left="-72"/>
              <w:rPr>
                <w:rFonts w:cs="Cordia New"/>
              </w:rPr>
            </w:pPr>
            <w:r w:rsidRPr="00893755">
              <w:rPr>
                <w:rFonts w:cs="Cordia New"/>
              </w:rPr>
              <w:t>Banpu Minerals Co., Ltd.</w:t>
            </w:r>
          </w:p>
        </w:tc>
        <w:tc>
          <w:tcPr>
            <w:tcW w:w="974" w:type="pct"/>
          </w:tcPr>
          <w:p w14:paraId="25DACACB" w14:textId="77777777" w:rsidR="000E415D" w:rsidRPr="00893755" w:rsidRDefault="000E415D" w:rsidP="00FA4882">
            <w:pPr>
              <w:rPr>
                <w:rFonts w:cs="Cordia New"/>
              </w:rPr>
            </w:pPr>
            <w:r w:rsidRPr="00893755">
              <w:rPr>
                <w:rFonts w:cs="Cordia New"/>
              </w:rPr>
              <w:t>Thailand</w:t>
            </w:r>
          </w:p>
        </w:tc>
        <w:tc>
          <w:tcPr>
            <w:tcW w:w="1270" w:type="pct"/>
          </w:tcPr>
          <w:p w14:paraId="55A2826B" w14:textId="77777777" w:rsidR="000E415D" w:rsidRPr="00893755" w:rsidRDefault="000E415D" w:rsidP="00FA4882">
            <w:pPr>
              <w:ind w:left="104" w:hanging="104"/>
              <w:rPr>
                <w:rFonts w:cs="Cordia New"/>
              </w:rPr>
            </w:pPr>
            <w:r w:rsidRPr="00893755">
              <w:rPr>
                <w:rFonts w:cs="Cordia New"/>
              </w:rPr>
              <w:t>Coal trading and investment in coal mining</w:t>
            </w:r>
          </w:p>
        </w:tc>
        <w:tc>
          <w:tcPr>
            <w:tcW w:w="446" w:type="pct"/>
            <w:shd w:val="clear" w:color="auto" w:fill="FAFAFA"/>
          </w:tcPr>
          <w:p w14:paraId="5672374F" w14:textId="0AB3434D" w:rsidR="000E415D" w:rsidRPr="00893755" w:rsidRDefault="00C64A6F" w:rsidP="00FA4882">
            <w:pPr>
              <w:jc w:val="right"/>
              <w:rPr>
                <w:rFonts w:cs="Cordia New"/>
              </w:rPr>
            </w:pPr>
            <w:r w:rsidRPr="00C64A6F">
              <w:rPr>
                <w:rFonts w:cs="Cordia New"/>
              </w:rPr>
              <w:t>100</w:t>
            </w:r>
            <w:r w:rsidR="00FA4882" w:rsidRPr="00893755">
              <w:rPr>
                <w:rFonts w:cs="Cordia New"/>
              </w:rPr>
              <w:t>.</w:t>
            </w:r>
            <w:r w:rsidRPr="00C64A6F">
              <w:rPr>
                <w:rFonts w:cs="Cordia New"/>
              </w:rPr>
              <w:t>00</w:t>
            </w:r>
          </w:p>
        </w:tc>
        <w:tc>
          <w:tcPr>
            <w:tcW w:w="437" w:type="pct"/>
          </w:tcPr>
          <w:p w14:paraId="76C0B5E0" w14:textId="4AF81374" w:rsidR="000E415D" w:rsidRPr="00893755" w:rsidRDefault="00C64A6F" w:rsidP="00FA4882">
            <w:pPr>
              <w:jc w:val="right"/>
              <w:rPr>
                <w:rFonts w:cs="Cordia New"/>
              </w:rPr>
            </w:pPr>
            <w:r w:rsidRPr="00C64A6F">
              <w:rPr>
                <w:rFonts w:cs="Cordia New"/>
              </w:rPr>
              <w:t>100</w:t>
            </w:r>
            <w:r w:rsidR="000E415D" w:rsidRPr="00893755">
              <w:rPr>
                <w:rFonts w:cs="Cordia New"/>
              </w:rPr>
              <w:t>.</w:t>
            </w:r>
            <w:r w:rsidRPr="00C64A6F">
              <w:rPr>
                <w:rFonts w:cs="Cordia New"/>
              </w:rPr>
              <w:t>00</w:t>
            </w:r>
          </w:p>
        </w:tc>
      </w:tr>
      <w:tr w:rsidR="000E415D" w:rsidRPr="00893755" w14:paraId="68B9AD98" w14:textId="77777777" w:rsidTr="0038468B">
        <w:tc>
          <w:tcPr>
            <w:tcW w:w="1873" w:type="pct"/>
          </w:tcPr>
          <w:p w14:paraId="71AB3322" w14:textId="77777777" w:rsidR="000E415D" w:rsidRPr="00893755" w:rsidRDefault="000E415D" w:rsidP="00FA4882">
            <w:pPr>
              <w:ind w:left="-72"/>
              <w:rPr>
                <w:rFonts w:cs="Cordia New"/>
              </w:rPr>
            </w:pPr>
            <w:r w:rsidRPr="00893755">
              <w:rPr>
                <w:rFonts w:cs="Cordia New"/>
              </w:rPr>
              <w:t>BP Overseas Development Co., Ltd.</w:t>
            </w:r>
          </w:p>
        </w:tc>
        <w:tc>
          <w:tcPr>
            <w:tcW w:w="974" w:type="pct"/>
          </w:tcPr>
          <w:p w14:paraId="4FD5A147" w14:textId="7381E106" w:rsidR="000E415D" w:rsidRPr="00893755" w:rsidRDefault="000E415D" w:rsidP="00FA4882">
            <w:pPr>
              <w:rPr>
                <w:rFonts w:cs="Cordia New"/>
              </w:rPr>
            </w:pPr>
            <w:r w:rsidRPr="00893755">
              <w:rPr>
                <w:rFonts w:cs="Cordia New"/>
              </w:rPr>
              <w:t>Mauritius</w:t>
            </w:r>
          </w:p>
        </w:tc>
        <w:tc>
          <w:tcPr>
            <w:tcW w:w="1270" w:type="pct"/>
          </w:tcPr>
          <w:p w14:paraId="5198F96F" w14:textId="77777777" w:rsidR="000E415D" w:rsidRPr="00893755" w:rsidRDefault="000E415D" w:rsidP="0012357F">
            <w:pPr>
              <w:ind w:left="104" w:hanging="104"/>
              <w:rPr>
                <w:rFonts w:cs="Cordia New"/>
              </w:rPr>
            </w:pPr>
            <w:r w:rsidRPr="00893755">
              <w:rPr>
                <w:rFonts w:cs="Cordia New"/>
              </w:rPr>
              <w:t>Investment in coal mining and trading</w:t>
            </w:r>
          </w:p>
        </w:tc>
        <w:tc>
          <w:tcPr>
            <w:tcW w:w="446" w:type="pct"/>
            <w:shd w:val="clear" w:color="auto" w:fill="FAFAFA"/>
          </w:tcPr>
          <w:p w14:paraId="74A5EC97" w14:textId="528F21EF" w:rsidR="000E415D" w:rsidRPr="00893755" w:rsidRDefault="00C64A6F" w:rsidP="00FA4882">
            <w:pPr>
              <w:jc w:val="right"/>
              <w:rPr>
                <w:rFonts w:cs="Cordia New"/>
              </w:rPr>
            </w:pPr>
            <w:r w:rsidRPr="00C64A6F">
              <w:rPr>
                <w:rFonts w:cs="Cordia New"/>
              </w:rPr>
              <w:t>75</w:t>
            </w:r>
            <w:r w:rsidR="00301C5E" w:rsidRPr="00893755">
              <w:rPr>
                <w:rFonts w:cs="Cordia New"/>
              </w:rPr>
              <w:t>.</w:t>
            </w:r>
            <w:r w:rsidRPr="00C64A6F">
              <w:rPr>
                <w:rFonts w:cs="Cordia New"/>
              </w:rPr>
              <w:t>00</w:t>
            </w:r>
            <w:r w:rsidR="00301C5E" w:rsidRPr="00893755">
              <w:rPr>
                <w:rFonts w:cs="Cordia New"/>
                <w:vertAlign w:val="superscript"/>
              </w:rPr>
              <w:t>(</w:t>
            </w:r>
            <w:r w:rsidRPr="00C64A6F">
              <w:rPr>
                <w:rFonts w:cs="Cordia New"/>
                <w:vertAlign w:val="superscript"/>
              </w:rPr>
              <w:t>6</w:t>
            </w:r>
            <w:r w:rsidR="00301C5E" w:rsidRPr="00893755">
              <w:rPr>
                <w:rFonts w:cs="Cordia New"/>
                <w:vertAlign w:val="superscript"/>
              </w:rPr>
              <w:t>)</w:t>
            </w:r>
          </w:p>
        </w:tc>
        <w:tc>
          <w:tcPr>
            <w:tcW w:w="437" w:type="pct"/>
          </w:tcPr>
          <w:p w14:paraId="1C7251D2" w14:textId="22B725A8" w:rsidR="000E415D" w:rsidRPr="00893755" w:rsidRDefault="00C64A6F" w:rsidP="00FA4882">
            <w:pPr>
              <w:jc w:val="right"/>
              <w:rPr>
                <w:rFonts w:cs="Cordia New"/>
              </w:rPr>
            </w:pPr>
            <w:r w:rsidRPr="00C64A6F">
              <w:rPr>
                <w:rFonts w:cs="Cordia New"/>
              </w:rPr>
              <w:t>100</w:t>
            </w:r>
            <w:r w:rsidR="000E415D" w:rsidRPr="00893755">
              <w:rPr>
                <w:rFonts w:cs="Cordia New"/>
              </w:rPr>
              <w:t>.</w:t>
            </w:r>
            <w:r w:rsidRPr="00C64A6F">
              <w:rPr>
                <w:rFonts w:cs="Cordia New"/>
              </w:rPr>
              <w:t>00</w:t>
            </w:r>
          </w:p>
        </w:tc>
      </w:tr>
      <w:tr w:rsidR="000E415D" w:rsidRPr="00893755" w14:paraId="686EDE53" w14:textId="77777777" w:rsidTr="0038468B">
        <w:tc>
          <w:tcPr>
            <w:tcW w:w="1873" w:type="pct"/>
          </w:tcPr>
          <w:p w14:paraId="364584EC" w14:textId="77777777" w:rsidR="000E415D" w:rsidRPr="00893755" w:rsidRDefault="000E415D" w:rsidP="00FA4882">
            <w:pPr>
              <w:ind w:left="-72"/>
              <w:rPr>
                <w:rFonts w:cs="Cordia New"/>
              </w:rPr>
            </w:pPr>
            <w:r w:rsidRPr="00893755">
              <w:rPr>
                <w:rFonts w:cs="Cordia New"/>
              </w:rPr>
              <w:t>Banpu Power Public Company Limited</w:t>
            </w:r>
          </w:p>
        </w:tc>
        <w:tc>
          <w:tcPr>
            <w:tcW w:w="974" w:type="pct"/>
          </w:tcPr>
          <w:p w14:paraId="2409305F" w14:textId="77777777" w:rsidR="000E415D" w:rsidRPr="00893755" w:rsidRDefault="000E415D" w:rsidP="00FA4882">
            <w:pPr>
              <w:rPr>
                <w:rFonts w:cs="Cordia New"/>
              </w:rPr>
            </w:pPr>
            <w:r w:rsidRPr="00893755">
              <w:rPr>
                <w:rFonts w:cs="Cordia New"/>
              </w:rPr>
              <w:t>Thailand</w:t>
            </w:r>
          </w:p>
        </w:tc>
        <w:tc>
          <w:tcPr>
            <w:tcW w:w="1270" w:type="pct"/>
          </w:tcPr>
          <w:p w14:paraId="0F916FCD" w14:textId="77777777" w:rsidR="000E415D" w:rsidRPr="00893755" w:rsidRDefault="000E415D" w:rsidP="00FA4882">
            <w:pPr>
              <w:rPr>
                <w:rFonts w:cs="Cordia New"/>
              </w:rPr>
            </w:pPr>
            <w:r w:rsidRPr="00893755">
              <w:rPr>
                <w:rFonts w:cs="Cordia New"/>
              </w:rPr>
              <w:t>Investment in power</w:t>
            </w:r>
          </w:p>
        </w:tc>
        <w:tc>
          <w:tcPr>
            <w:tcW w:w="446" w:type="pct"/>
            <w:shd w:val="clear" w:color="auto" w:fill="FAFAFA"/>
          </w:tcPr>
          <w:p w14:paraId="597AC34B" w14:textId="3065BA79" w:rsidR="000E415D" w:rsidRPr="00893755" w:rsidRDefault="00C64A6F" w:rsidP="00FA4882">
            <w:pPr>
              <w:jc w:val="right"/>
              <w:rPr>
                <w:rFonts w:cs="Cordia New"/>
              </w:rPr>
            </w:pPr>
            <w:r w:rsidRPr="00C64A6F">
              <w:rPr>
                <w:rFonts w:cs="Cordia New"/>
              </w:rPr>
              <w:t>78</w:t>
            </w:r>
            <w:r w:rsidR="00FA4882" w:rsidRPr="00893755">
              <w:rPr>
                <w:rFonts w:cs="Cordia New"/>
              </w:rPr>
              <w:t>.</w:t>
            </w:r>
            <w:r w:rsidRPr="00C64A6F">
              <w:rPr>
                <w:rFonts w:cs="Cordia New"/>
              </w:rPr>
              <w:t>66</w:t>
            </w:r>
          </w:p>
        </w:tc>
        <w:tc>
          <w:tcPr>
            <w:tcW w:w="437" w:type="pct"/>
          </w:tcPr>
          <w:p w14:paraId="55A2FA73" w14:textId="6E8680CA" w:rsidR="000E415D" w:rsidRPr="00893755" w:rsidRDefault="00C64A6F" w:rsidP="00FA4882">
            <w:pPr>
              <w:jc w:val="right"/>
              <w:rPr>
                <w:rFonts w:cs="Cordia New"/>
              </w:rPr>
            </w:pPr>
            <w:r w:rsidRPr="00C64A6F">
              <w:rPr>
                <w:rFonts w:cs="Cordia New"/>
              </w:rPr>
              <w:t>78</w:t>
            </w:r>
            <w:r w:rsidR="000E415D" w:rsidRPr="00893755">
              <w:rPr>
                <w:rFonts w:cs="Cordia New"/>
                <w:cs/>
              </w:rPr>
              <w:t>.</w:t>
            </w:r>
            <w:r w:rsidRPr="00C64A6F">
              <w:rPr>
                <w:rFonts w:cs="Cordia New"/>
              </w:rPr>
              <w:t>66</w:t>
            </w:r>
          </w:p>
        </w:tc>
      </w:tr>
      <w:tr w:rsidR="000E415D" w:rsidRPr="00893755" w14:paraId="24653348" w14:textId="77777777" w:rsidTr="0038468B">
        <w:tc>
          <w:tcPr>
            <w:tcW w:w="1873" w:type="pct"/>
          </w:tcPr>
          <w:p w14:paraId="5F2753E8" w14:textId="77777777" w:rsidR="000E415D" w:rsidRPr="00893755" w:rsidRDefault="000E415D" w:rsidP="00FA4882">
            <w:pPr>
              <w:ind w:left="-72"/>
              <w:rPr>
                <w:rFonts w:cs="Cordia New"/>
              </w:rPr>
            </w:pPr>
            <w:r w:rsidRPr="00893755">
              <w:rPr>
                <w:rFonts w:cs="Cordia New"/>
              </w:rPr>
              <w:t>BOG Co., Ltd.</w:t>
            </w:r>
          </w:p>
        </w:tc>
        <w:tc>
          <w:tcPr>
            <w:tcW w:w="974" w:type="pct"/>
          </w:tcPr>
          <w:p w14:paraId="02CAD695" w14:textId="77777777" w:rsidR="000E415D" w:rsidRPr="00893755" w:rsidRDefault="000E415D" w:rsidP="00FA4882">
            <w:pPr>
              <w:rPr>
                <w:rFonts w:cs="Cordia New"/>
              </w:rPr>
            </w:pPr>
            <w:r w:rsidRPr="00893755">
              <w:rPr>
                <w:rFonts w:cs="Cordia New"/>
              </w:rPr>
              <w:t>Thailand</w:t>
            </w:r>
          </w:p>
        </w:tc>
        <w:tc>
          <w:tcPr>
            <w:tcW w:w="1270" w:type="pct"/>
          </w:tcPr>
          <w:p w14:paraId="3A96C9CD" w14:textId="77777777" w:rsidR="000E415D" w:rsidRPr="00893755" w:rsidRDefault="000E415D" w:rsidP="00FA4882">
            <w:pPr>
              <w:rPr>
                <w:rFonts w:cs="Cordia New"/>
              </w:rPr>
            </w:pPr>
            <w:r w:rsidRPr="00893755">
              <w:rPr>
                <w:rFonts w:cs="Cordia New"/>
              </w:rPr>
              <w:t>Investment in power</w:t>
            </w:r>
          </w:p>
        </w:tc>
        <w:tc>
          <w:tcPr>
            <w:tcW w:w="446" w:type="pct"/>
            <w:shd w:val="clear" w:color="auto" w:fill="FAFAFA"/>
          </w:tcPr>
          <w:p w14:paraId="45C895BE" w14:textId="2E5BCA91" w:rsidR="000E415D" w:rsidRPr="00893755" w:rsidRDefault="00C64A6F" w:rsidP="00FA4882">
            <w:pPr>
              <w:jc w:val="right"/>
              <w:rPr>
                <w:rFonts w:cs="Cordia New"/>
              </w:rPr>
            </w:pPr>
            <w:r w:rsidRPr="00C64A6F">
              <w:rPr>
                <w:rFonts w:cs="Cordia New"/>
              </w:rPr>
              <w:t>100</w:t>
            </w:r>
            <w:r w:rsidR="00FA4882" w:rsidRPr="00893755">
              <w:rPr>
                <w:rFonts w:cs="Cordia New"/>
              </w:rPr>
              <w:t>.</w:t>
            </w:r>
            <w:r w:rsidRPr="00C64A6F">
              <w:rPr>
                <w:rFonts w:cs="Cordia New"/>
              </w:rPr>
              <w:t>00</w:t>
            </w:r>
          </w:p>
        </w:tc>
        <w:tc>
          <w:tcPr>
            <w:tcW w:w="437" w:type="pct"/>
          </w:tcPr>
          <w:p w14:paraId="3B256374" w14:textId="76F90D59" w:rsidR="000E415D" w:rsidRPr="00893755" w:rsidRDefault="00C64A6F" w:rsidP="00FA4882">
            <w:pPr>
              <w:jc w:val="right"/>
              <w:rPr>
                <w:rFonts w:cs="Cordia New"/>
              </w:rPr>
            </w:pPr>
            <w:r w:rsidRPr="00C64A6F">
              <w:rPr>
                <w:rFonts w:cs="Cordia New"/>
              </w:rPr>
              <w:t>100</w:t>
            </w:r>
            <w:r w:rsidR="000E415D" w:rsidRPr="00893755">
              <w:rPr>
                <w:rFonts w:cs="Cordia New"/>
              </w:rPr>
              <w:t>.</w:t>
            </w:r>
            <w:r w:rsidRPr="00C64A6F">
              <w:rPr>
                <w:rFonts w:cs="Cordia New"/>
              </w:rPr>
              <w:t>00</w:t>
            </w:r>
          </w:p>
        </w:tc>
      </w:tr>
      <w:tr w:rsidR="00A525B9" w:rsidRPr="00893755" w14:paraId="43C8DF97" w14:textId="77777777" w:rsidTr="0038468B">
        <w:tc>
          <w:tcPr>
            <w:tcW w:w="1873" w:type="pct"/>
          </w:tcPr>
          <w:p w14:paraId="0741DD2D" w14:textId="77777777" w:rsidR="00A525B9" w:rsidRPr="00893755" w:rsidRDefault="00A525B9" w:rsidP="00FA4882">
            <w:pPr>
              <w:ind w:left="-72"/>
              <w:rPr>
                <w:rFonts w:cs="Cordia New"/>
              </w:rPr>
            </w:pPr>
            <w:r w:rsidRPr="00893755">
              <w:rPr>
                <w:rFonts w:cs="Cordia New"/>
              </w:rPr>
              <w:t xml:space="preserve">Banpu Engineering Services Co., Ltd. </w:t>
            </w:r>
          </w:p>
        </w:tc>
        <w:tc>
          <w:tcPr>
            <w:tcW w:w="974" w:type="pct"/>
          </w:tcPr>
          <w:p w14:paraId="04CECF0F" w14:textId="77777777" w:rsidR="00A525B9" w:rsidRPr="00893755" w:rsidRDefault="00A525B9" w:rsidP="00FA4882">
            <w:pPr>
              <w:rPr>
                <w:rFonts w:cs="Cordia New"/>
              </w:rPr>
            </w:pPr>
            <w:r w:rsidRPr="00893755">
              <w:rPr>
                <w:rFonts w:cs="Cordia New"/>
              </w:rPr>
              <w:t>Thailand</w:t>
            </w:r>
          </w:p>
        </w:tc>
        <w:tc>
          <w:tcPr>
            <w:tcW w:w="1270" w:type="pct"/>
          </w:tcPr>
          <w:p w14:paraId="0CEA1F69" w14:textId="77777777" w:rsidR="00A525B9" w:rsidRPr="00893755" w:rsidRDefault="00A525B9" w:rsidP="00FA4882">
            <w:pPr>
              <w:rPr>
                <w:rFonts w:cs="Cordia New"/>
              </w:rPr>
            </w:pPr>
            <w:r w:rsidRPr="00893755">
              <w:rPr>
                <w:rFonts w:cs="Cordia New"/>
              </w:rPr>
              <w:t>Investment in renewable energy</w:t>
            </w:r>
          </w:p>
        </w:tc>
        <w:tc>
          <w:tcPr>
            <w:tcW w:w="446" w:type="pct"/>
            <w:shd w:val="clear" w:color="auto" w:fill="FAFAFA"/>
          </w:tcPr>
          <w:p w14:paraId="0CC3B206" w14:textId="57CE8A30" w:rsidR="00A525B9" w:rsidRPr="00893755" w:rsidRDefault="00C64A6F" w:rsidP="00FA4882">
            <w:pPr>
              <w:jc w:val="right"/>
              <w:rPr>
                <w:rFonts w:cs="Cordia New"/>
              </w:rPr>
            </w:pPr>
            <w:r w:rsidRPr="00C64A6F">
              <w:rPr>
                <w:rFonts w:cs="Cordia New"/>
              </w:rPr>
              <w:t>100</w:t>
            </w:r>
            <w:r w:rsidR="00FA4882" w:rsidRPr="00893755">
              <w:rPr>
                <w:rFonts w:cs="Cordia New"/>
              </w:rPr>
              <w:t>.</w:t>
            </w:r>
            <w:r w:rsidRPr="00C64A6F">
              <w:rPr>
                <w:rFonts w:cs="Cordia New"/>
              </w:rPr>
              <w:t>00</w:t>
            </w:r>
          </w:p>
        </w:tc>
        <w:tc>
          <w:tcPr>
            <w:tcW w:w="437" w:type="pct"/>
          </w:tcPr>
          <w:p w14:paraId="4A915078" w14:textId="4F699ED1" w:rsidR="00A525B9" w:rsidRPr="00893755" w:rsidRDefault="00C64A6F" w:rsidP="00FA4882">
            <w:pPr>
              <w:jc w:val="right"/>
              <w:rPr>
                <w:rFonts w:cs="Cordia New"/>
              </w:rPr>
            </w:pPr>
            <w:r w:rsidRPr="00C64A6F">
              <w:rPr>
                <w:rFonts w:cs="Cordia New"/>
              </w:rPr>
              <w:t>100</w:t>
            </w:r>
            <w:r w:rsidR="00A525B9" w:rsidRPr="00893755">
              <w:rPr>
                <w:rFonts w:cs="Cordia New"/>
              </w:rPr>
              <w:t>.</w:t>
            </w:r>
            <w:r w:rsidRPr="00C64A6F">
              <w:rPr>
                <w:rFonts w:cs="Cordia New"/>
              </w:rPr>
              <w:t>00</w:t>
            </w:r>
          </w:p>
        </w:tc>
      </w:tr>
      <w:tr w:rsidR="000E415D" w:rsidRPr="00893755" w14:paraId="4C7E841C" w14:textId="77777777" w:rsidTr="0038468B">
        <w:tc>
          <w:tcPr>
            <w:tcW w:w="1873" w:type="pct"/>
          </w:tcPr>
          <w:p w14:paraId="74D0F092" w14:textId="77777777" w:rsidR="000E415D" w:rsidRPr="00893755" w:rsidRDefault="000E415D" w:rsidP="00FA4882">
            <w:pPr>
              <w:ind w:left="-72"/>
              <w:rPr>
                <w:rFonts w:cs="Cordia New"/>
              </w:rPr>
            </w:pPr>
            <w:r w:rsidRPr="00893755">
              <w:rPr>
                <w:rFonts w:cs="Cordia New"/>
              </w:rPr>
              <w:t>Banpu Innovation &amp; Ventures Co., Ltd.</w:t>
            </w:r>
          </w:p>
        </w:tc>
        <w:tc>
          <w:tcPr>
            <w:tcW w:w="974" w:type="pct"/>
          </w:tcPr>
          <w:p w14:paraId="0EAA1331" w14:textId="77777777" w:rsidR="000E415D" w:rsidRPr="00893755" w:rsidRDefault="000E415D" w:rsidP="00FA4882">
            <w:pPr>
              <w:rPr>
                <w:rFonts w:cs="Cordia New"/>
              </w:rPr>
            </w:pPr>
            <w:r w:rsidRPr="00893755">
              <w:rPr>
                <w:rFonts w:cs="Cordia New"/>
              </w:rPr>
              <w:t>Thailand</w:t>
            </w:r>
          </w:p>
        </w:tc>
        <w:tc>
          <w:tcPr>
            <w:tcW w:w="1270" w:type="pct"/>
          </w:tcPr>
          <w:p w14:paraId="2DAF05E9" w14:textId="77777777" w:rsidR="000E415D" w:rsidRPr="00893755" w:rsidRDefault="000E415D" w:rsidP="00FA4882">
            <w:pPr>
              <w:ind w:left="104" w:hanging="104"/>
              <w:rPr>
                <w:rFonts w:cs="Cordia New"/>
              </w:rPr>
            </w:pPr>
            <w:r w:rsidRPr="00893755">
              <w:rPr>
                <w:rFonts w:cs="Cordia New"/>
              </w:rPr>
              <w:t>Research and development</w:t>
            </w:r>
          </w:p>
        </w:tc>
        <w:tc>
          <w:tcPr>
            <w:tcW w:w="446" w:type="pct"/>
            <w:shd w:val="clear" w:color="auto" w:fill="FAFAFA"/>
          </w:tcPr>
          <w:p w14:paraId="2E827D95" w14:textId="3E1C7E86" w:rsidR="000E415D" w:rsidRPr="00893755" w:rsidRDefault="00C64A6F" w:rsidP="00FA4882">
            <w:pPr>
              <w:jc w:val="right"/>
              <w:rPr>
                <w:rFonts w:cs="Cordia New"/>
              </w:rPr>
            </w:pPr>
            <w:r w:rsidRPr="00C64A6F">
              <w:rPr>
                <w:rFonts w:cs="Cordia New"/>
              </w:rPr>
              <w:t>100</w:t>
            </w:r>
            <w:r w:rsidR="00FA4882" w:rsidRPr="00893755">
              <w:rPr>
                <w:rFonts w:cs="Cordia New"/>
              </w:rPr>
              <w:t>.</w:t>
            </w:r>
            <w:r w:rsidRPr="00C64A6F">
              <w:rPr>
                <w:rFonts w:cs="Cordia New"/>
              </w:rPr>
              <w:t>00</w:t>
            </w:r>
          </w:p>
        </w:tc>
        <w:tc>
          <w:tcPr>
            <w:tcW w:w="437" w:type="pct"/>
          </w:tcPr>
          <w:p w14:paraId="5F1890F9" w14:textId="2615A36B" w:rsidR="000E415D" w:rsidRPr="00893755" w:rsidRDefault="00C64A6F" w:rsidP="00FA4882">
            <w:pPr>
              <w:jc w:val="right"/>
              <w:rPr>
                <w:rFonts w:cs="Cordia New"/>
              </w:rPr>
            </w:pPr>
            <w:r w:rsidRPr="00C64A6F">
              <w:rPr>
                <w:rFonts w:cs="Cordia New"/>
              </w:rPr>
              <w:t>100</w:t>
            </w:r>
            <w:r w:rsidR="000E415D" w:rsidRPr="00893755">
              <w:rPr>
                <w:rFonts w:cs="Cordia New"/>
              </w:rPr>
              <w:t>.</w:t>
            </w:r>
            <w:r w:rsidRPr="00C64A6F">
              <w:rPr>
                <w:rFonts w:cs="Cordia New"/>
              </w:rPr>
              <w:t>00</w:t>
            </w:r>
          </w:p>
        </w:tc>
      </w:tr>
      <w:tr w:rsidR="000E415D" w:rsidRPr="00893755" w14:paraId="6AEB77CA" w14:textId="77777777" w:rsidTr="0038468B">
        <w:tc>
          <w:tcPr>
            <w:tcW w:w="1873" w:type="pct"/>
          </w:tcPr>
          <w:p w14:paraId="2C9F1657" w14:textId="77777777" w:rsidR="000E415D" w:rsidRPr="00893755" w:rsidRDefault="000E415D" w:rsidP="00FA4882">
            <w:pPr>
              <w:ind w:left="-72"/>
              <w:rPr>
                <w:rFonts w:cs="Cordia New"/>
              </w:rPr>
            </w:pPr>
            <w:r w:rsidRPr="00893755">
              <w:rPr>
                <w:rFonts w:cs="Cordia New"/>
              </w:rPr>
              <w:t>Banpu Next Co., Ltd.</w:t>
            </w:r>
          </w:p>
        </w:tc>
        <w:tc>
          <w:tcPr>
            <w:tcW w:w="974" w:type="pct"/>
          </w:tcPr>
          <w:p w14:paraId="6E28DE38" w14:textId="77777777" w:rsidR="000E415D" w:rsidRPr="00893755" w:rsidRDefault="000E415D" w:rsidP="00FA4882">
            <w:pPr>
              <w:rPr>
                <w:rFonts w:cs="Cordia New"/>
              </w:rPr>
            </w:pPr>
            <w:r w:rsidRPr="00893755">
              <w:rPr>
                <w:rFonts w:cs="Cordia New"/>
              </w:rPr>
              <w:t>Thailand</w:t>
            </w:r>
          </w:p>
        </w:tc>
        <w:tc>
          <w:tcPr>
            <w:tcW w:w="1270" w:type="pct"/>
          </w:tcPr>
          <w:p w14:paraId="30E209A6" w14:textId="77777777" w:rsidR="000E415D" w:rsidRPr="00893755" w:rsidRDefault="000E415D" w:rsidP="00FA4882">
            <w:pPr>
              <w:ind w:left="104" w:hanging="104"/>
              <w:rPr>
                <w:rFonts w:cs="Cordia New"/>
              </w:rPr>
            </w:pPr>
            <w:r w:rsidRPr="00893755">
              <w:rPr>
                <w:rFonts w:cs="Cordia New"/>
              </w:rPr>
              <w:t>Investment in clean energy</w:t>
            </w:r>
          </w:p>
        </w:tc>
        <w:tc>
          <w:tcPr>
            <w:tcW w:w="446" w:type="pct"/>
            <w:shd w:val="clear" w:color="auto" w:fill="FAFAFA"/>
          </w:tcPr>
          <w:p w14:paraId="6A98F028" w14:textId="787ABF5A" w:rsidR="000E415D" w:rsidRPr="00893755" w:rsidRDefault="00C64A6F" w:rsidP="00FA4882">
            <w:pPr>
              <w:jc w:val="right"/>
              <w:rPr>
                <w:rFonts w:cs="Cordia New"/>
                <w:cs/>
              </w:rPr>
            </w:pPr>
            <w:r w:rsidRPr="00C64A6F">
              <w:rPr>
                <w:rFonts w:cs="Cordia New"/>
              </w:rPr>
              <w:t>50</w:t>
            </w:r>
            <w:r w:rsidR="00FA4882" w:rsidRPr="00893755">
              <w:rPr>
                <w:rFonts w:cs="Cordia New"/>
              </w:rPr>
              <w:t>.</w:t>
            </w:r>
            <w:r w:rsidRPr="00C64A6F">
              <w:rPr>
                <w:rFonts w:cs="Cordia New"/>
              </w:rPr>
              <w:t>00</w:t>
            </w:r>
            <w:r w:rsidR="00FA4882" w:rsidRPr="00893755">
              <w:rPr>
                <w:rFonts w:cs="Cordia New"/>
              </w:rPr>
              <w:t xml:space="preserve"> </w:t>
            </w:r>
            <w:r w:rsidR="00FA4882" w:rsidRPr="00893755">
              <w:rPr>
                <w:rFonts w:cs="Cordia New"/>
                <w:vertAlign w:val="superscript"/>
              </w:rPr>
              <w:t>(</w:t>
            </w:r>
            <w:r w:rsidRPr="00C64A6F">
              <w:rPr>
                <w:rFonts w:cs="Cordia New"/>
                <w:vertAlign w:val="superscript"/>
              </w:rPr>
              <w:t>5</w:t>
            </w:r>
            <w:r w:rsidR="00FA4882" w:rsidRPr="00893755">
              <w:rPr>
                <w:rFonts w:cs="Cordia New"/>
                <w:vertAlign w:val="superscript"/>
              </w:rPr>
              <w:t>)</w:t>
            </w:r>
          </w:p>
        </w:tc>
        <w:tc>
          <w:tcPr>
            <w:tcW w:w="437" w:type="pct"/>
          </w:tcPr>
          <w:p w14:paraId="084219FB" w14:textId="14914CFA" w:rsidR="000E415D" w:rsidRPr="00893755" w:rsidRDefault="00C64A6F" w:rsidP="00FA4882">
            <w:pPr>
              <w:jc w:val="right"/>
              <w:rPr>
                <w:rFonts w:cs="Cordia New"/>
                <w:cs/>
              </w:rPr>
            </w:pPr>
            <w:r w:rsidRPr="00C64A6F">
              <w:rPr>
                <w:rFonts w:cs="Cordia New"/>
              </w:rPr>
              <w:t>50</w:t>
            </w:r>
            <w:r w:rsidR="000E415D" w:rsidRPr="00893755">
              <w:rPr>
                <w:rFonts w:cs="Cordia New"/>
              </w:rPr>
              <w:t>.</w:t>
            </w:r>
            <w:r w:rsidRPr="00C64A6F">
              <w:rPr>
                <w:rFonts w:cs="Cordia New"/>
              </w:rPr>
              <w:t>00</w:t>
            </w:r>
            <w:r w:rsidR="000E415D" w:rsidRPr="00893755">
              <w:rPr>
                <w:rFonts w:cs="Cordia New"/>
              </w:rPr>
              <w:t xml:space="preserve"> </w:t>
            </w:r>
            <w:r w:rsidR="000E415D" w:rsidRPr="00893755">
              <w:rPr>
                <w:rFonts w:cs="Cordia New"/>
                <w:vertAlign w:val="superscript"/>
              </w:rPr>
              <w:t>(</w:t>
            </w:r>
            <w:r w:rsidRPr="00C64A6F">
              <w:rPr>
                <w:rFonts w:cs="Cordia New"/>
                <w:vertAlign w:val="superscript"/>
              </w:rPr>
              <w:t>5</w:t>
            </w:r>
            <w:r w:rsidR="000E415D" w:rsidRPr="00893755">
              <w:rPr>
                <w:rFonts w:cs="Cordia New"/>
                <w:vertAlign w:val="superscript"/>
              </w:rPr>
              <w:t>)</w:t>
            </w:r>
          </w:p>
        </w:tc>
      </w:tr>
      <w:tr w:rsidR="000E415D" w:rsidRPr="00893755" w14:paraId="2488C311" w14:textId="77777777" w:rsidTr="0038468B">
        <w:tc>
          <w:tcPr>
            <w:tcW w:w="1873" w:type="pct"/>
          </w:tcPr>
          <w:p w14:paraId="775C3D1A" w14:textId="487CF6CB" w:rsidR="000E415D" w:rsidRPr="00893755" w:rsidRDefault="000E415D" w:rsidP="00FA4882">
            <w:pPr>
              <w:ind w:left="-72"/>
              <w:rPr>
                <w:rFonts w:cs="Cordia New"/>
              </w:rPr>
            </w:pPr>
            <w:r w:rsidRPr="00893755">
              <w:rPr>
                <w:rFonts w:cs="Cordia New"/>
              </w:rPr>
              <w:t>Banpu Vietnam Limited Liability Company</w:t>
            </w:r>
          </w:p>
        </w:tc>
        <w:tc>
          <w:tcPr>
            <w:tcW w:w="974" w:type="pct"/>
          </w:tcPr>
          <w:p w14:paraId="28A110F9" w14:textId="6994FEF3" w:rsidR="000E415D" w:rsidRPr="00893755" w:rsidRDefault="000E415D" w:rsidP="00FA4882">
            <w:pPr>
              <w:ind w:left="173" w:hanging="173"/>
              <w:rPr>
                <w:rFonts w:cs="Cordia New"/>
              </w:rPr>
            </w:pPr>
            <w:r w:rsidRPr="00893755">
              <w:rPr>
                <w:rFonts w:cs="Cordia New"/>
              </w:rPr>
              <w:t>Vietnam</w:t>
            </w:r>
          </w:p>
        </w:tc>
        <w:tc>
          <w:tcPr>
            <w:tcW w:w="1270" w:type="pct"/>
          </w:tcPr>
          <w:p w14:paraId="4614E41E" w14:textId="77777777" w:rsidR="000E415D" w:rsidRPr="00893755" w:rsidRDefault="000E415D" w:rsidP="00FA4882">
            <w:pPr>
              <w:ind w:left="104" w:hanging="104"/>
              <w:rPr>
                <w:rFonts w:cs="Cordia New"/>
              </w:rPr>
            </w:pPr>
            <w:r w:rsidRPr="00893755">
              <w:rPr>
                <w:rFonts w:cs="Cordia New"/>
              </w:rPr>
              <w:t>Coal and power management</w:t>
            </w:r>
          </w:p>
        </w:tc>
        <w:tc>
          <w:tcPr>
            <w:tcW w:w="446" w:type="pct"/>
            <w:shd w:val="clear" w:color="auto" w:fill="FAFAFA"/>
          </w:tcPr>
          <w:p w14:paraId="2A802D90" w14:textId="364D88ED" w:rsidR="000E415D" w:rsidRPr="00893755" w:rsidRDefault="00C64A6F" w:rsidP="00FA4882">
            <w:pPr>
              <w:jc w:val="right"/>
              <w:rPr>
                <w:rFonts w:cs="Cordia New"/>
                <w:cs/>
              </w:rPr>
            </w:pPr>
            <w:r w:rsidRPr="00C64A6F">
              <w:rPr>
                <w:rFonts w:cs="Cordia New"/>
              </w:rPr>
              <w:t>100</w:t>
            </w:r>
            <w:r w:rsidR="00FA4882" w:rsidRPr="00893755">
              <w:rPr>
                <w:rFonts w:cs="Cordia New"/>
              </w:rPr>
              <w:t>.</w:t>
            </w:r>
            <w:r w:rsidRPr="00C64A6F">
              <w:rPr>
                <w:rFonts w:cs="Cordia New"/>
              </w:rPr>
              <w:t>00</w:t>
            </w:r>
          </w:p>
        </w:tc>
        <w:tc>
          <w:tcPr>
            <w:tcW w:w="437" w:type="pct"/>
          </w:tcPr>
          <w:p w14:paraId="1260BEEA" w14:textId="017F3DDF" w:rsidR="000E415D" w:rsidRPr="00893755" w:rsidRDefault="00C64A6F" w:rsidP="00FA4882">
            <w:pPr>
              <w:jc w:val="right"/>
              <w:rPr>
                <w:rFonts w:cs="Cordia New"/>
                <w:cs/>
              </w:rPr>
            </w:pPr>
            <w:r w:rsidRPr="00C64A6F">
              <w:rPr>
                <w:rFonts w:cs="Cordia New"/>
              </w:rPr>
              <w:t>100</w:t>
            </w:r>
            <w:r w:rsidR="000E415D" w:rsidRPr="00893755">
              <w:rPr>
                <w:rFonts w:cs="Cordia New"/>
              </w:rPr>
              <w:t>.</w:t>
            </w:r>
            <w:r w:rsidRPr="00C64A6F">
              <w:rPr>
                <w:rFonts w:cs="Cordia New"/>
              </w:rPr>
              <w:t>00</w:t>
            </w:r>
          </w:p>
        </w:tc>
      </w:tr>
      <w:tr w:rsidR="00FA4882" w:rsidRPr="00893755" w14:paraId="412FEA9F" w14:textId="77777777" w:rsidTr="0038468B">
        <w:tc>
          <w:tcPr>
            <w:tcW w:w="1873" w:type="pct"/>
          </w:tcPr>
          <w:p w14:paraId="1A3A9D5F" w14:textId="77777777" w:rsidR="00FA4882" w:rsidRPr="00893755" w:rsidRDefault="00FA4882" w:rsidP="00FA4882">
            <w:pPr>
              <w:ind w:left="-72"/>
              <w:rPr>
                <w:rFonts w:cs="Cordia New"/>
              </w:rPr>
            </w:pPr>
          </w:p>
        </w:tc>
        <w:tc>
          <w:tcPr>
            <w:tcW w:w="974" w:type="pct"/>
          </w:tcPr>
          <w:p w14:paraId="55B3F5D7" w14:textId="77777777" w:rsidR="00FA4882" w:rsidRPr="00893755" w:rsidRDefault="00FA4882" w:rsidP="00FA4882">
            <w:pPr>
              <w:ind w:left="173" w:hanging="173"/>
              <w:rPr>
                <w:rFonts w:cs="Cordia New"/>
              </w:rPr>
            </w:pPr>
          </w:p>
        </w:tc>
        <w:tc>
          <w:tcPr>
            <w:tcW w:w="1270" w:type="pct"/>
          </w:tcPr>
          <w:p w14:paraId="73EB1903" w14:textId="77777777" w:rsidR="00FA4882" w:rsidRPr="00893755" w:rsidRDefault="00FA4882" w:rsidP="00FA4882">
            <w:pPr>
              <w:ind w:left="104" w:hanging="104"/>
              <w:rPr>
                <w:rFonts w:cs="Cordia New"/>
              </w:rPr>
            </w:pPr>
          </w:p>
        </w:tc>
        <w:tc>
          <w:tcPr>
            <w:tcW w:w="446" w:type="pct"/>
            <w:shd w:val="clear" w:color="auto" w:fill="FAFAFA"/>
          </w:tcPr>
          <w:p w14:paraId="1D2B751D" w14:textId="77777777" w:rsidR="00FA4882" w:rsidRPr="00893755" w:rsidRDefault="00FA4882" w:rsidP="00FA4882">
            <w:pPr>
              <w:jc w:val="right"/>
              <w:rPr>
                <w:rFonts w:cs="Cordia New"/>
              </w:rPr>
            </w:pPr>
          </w:p>
        </w:tc>
        <w:tc>
          <w:tcPr>
            <w:tcW w:w="437" w:type="pct"/>
          </w:tcPr>
          <w:p w14:paraId="2738981A" w14:textId="77777777" w:rsidR="00FA4882" w:rsidRPr="00893755" w:rsidRDefault="00FA4882" w:rsidP="00FA4882">
            <w:pPr>
              <w:jc w:val="right"/>
              <w:rPr>
                <w:rFonts w:cs="Cordia New"/>
              </w:rPr>
            </w:pPr>
          </w:p>
        </w:tc>
      </w:tr>
      <w:tr w:rsidR="00FA4882" w:rsidRPr="00893755" w14:paraId="66A7A445" w14:textId="77777777" w:rsidTr="0038468B">
        <w:tc>
          <w:tcPr>
            <w:tcW w:w="1873" w:type="pct"/>
          </w:tcPr>
          <w:p w14:paraId="6648B30C" w14:textId="62FE2AA8" w:rsidR="00FA4882" w:rsidRPr="00893755" w:rsidRDefault="00FA4882" w:rsidP="00FA4882">
            <w:pPr>
              <w:ind w:left="-72"/>
              <w:rPr>
                <w:rFonts w:cs="Cordia New"/>
                <w:b/>
                <w:bCs/>
                <w:u w:val="single"/>
              </w:rPr>
            </w:pPr>
            <w:r w:rsidRPr="00893755">
              <w:rPr>
                <w:rFonts w:cs="Cordia New"/>
                <w:b/>
                <w:bCs/>
                <w:u w:val="single"/>
              </w:rPr>
              <w:t>Indirect shareholding</w:t>
            </w:r>
          </w:p>
        </w:tc>
        <w:tc>
          <w:tcPr>
            <w:tcW w:w="974" w:type="pct"/>
          </w:tcPr>
          <w:p w14:paraId="0E09B2AC" w14:textId="77777777" w:rsidR="00FA4882" w:rsidRPr="00893755" w:rsidRDefault="00FA4882" w:rsidP="00FA4882">
            <w:pPr>
              <w:ind w:left="173" w:hanging="173"/>
              <w:rPr>
                <w:rFonts w:cs="Cordia New"/>
              </w:rPr>
            </w:pPr>
          </w:p>
        </w:tc>
        <w:tc>
          <w:tcPr>
            <w:tcW w:w="1270" w:type="pct"/>
          </w:tcPr>
          <w:p w14:paraId="251825C3" w14:textId="77777777" w:rsidR="00FA4882" w:rsidRPr="00893755" w:rsidRDefault="00FA4882" w:rsidP="00FA4882">
            <w:pPr>
              <w:ind w:left="104" w:hanging="104"/>
              <w:rPr>
                <w:rFonts w:cs="Cordia New"/>
              </w:rPr>
            </w:pPr>
          </w:p>
        </w:tc>
        <w:tc>
          <w:tcPr>
            <w:tcW w:w="446" w:type="pct"/>
            <w:shd w:val="clear" w:color="auto" w:fill="FAFAFA"/>
          </w:tcPr>
          <w:p w14:paraId="2A6D62F0" w14:textId="77777777" w:rsidR="00FA4882" w:rsidRPr="00893755" w:rsidRDefault="00FA4882" w:rsidP="00FA4882">
            <w:pPr>
              <w:jc w:val="right"/>
              <w:rPr>
                <w:rFonts w:cs="Cordia New"/>
              </w:rPr>
            </w:pPr>
          </w:p>
        </w:tc>
        <w:tc>
          <w:tcPr>
            <w:tcW w:w="437" w:type="pct"/>
          </w:tcPr>
          <w:p w14:paraId="41795466" w14:textId="77777777" w:rsidR="00FA4882" w:rsidRPr="00893755" w:rsidRDefault="00FA4882" w:rsidP="00FA4882">
            <w:pPr>
              <w:jc w:val="right"/>
              <w:rPr>
                <w:rFonts w:cs="Cordia New"/>
              </w:rPr>
            </w:pPr>
          </w:p>
        </w:tc>
      </w:tr>
      <w:tr w:rsidR="00FA4882" w:rsidRPr="00893755" w14:paraId="46EF1F34" w14:textId="77777777" w:rsidTr="0038468B">
        <w:tc>
          <w:tcPr>
            <w:tcW w:w="1873" w:type="pct"/>
          </w:tcPr>
          <w:p w14:paraId="4855D564" w14:textId="7C4CC9FF" w:rsidR="00FA4882" w:rsidRPr="00893755" w:rsidRDefault="00FA4882" w:rsidP="00FA4882">
            <w:pPr>
              <w:ind w:left="-72"/>
              <w:rPr>
                <w:rFonts w:cs="Cordia New"/>
              </w:rPr>
            </w:pPr>
            <w:r w:rsidRPr="00893755">
              <w:rPr>
                <w:rFonts w:cs="Cordia New"/>
                <w:b/>
                <w:bCs/>
                <w:color w:val="CF4A02"/>
              </w:rPr>
              <w:t>Banpu Minerals Co., Ltd.</w:t>
            </w:r>
            <w:r w:rsidR="0038468B" w:rsidRPr="00893755">
              <w:rPr>
                <w:rFonts w:cs="Cordia New"/>
                <w:b/>
                <w:bCs/>
                <w:color w:val="CF4A02"/>
              </w:rPr>
              <w:t xml:space="preserve"> </w:t>
            </w:r>
            <w:r w:rsidR="0038468B" w:rsidRPr="00893755">
              <w:rPr>
                <w:rFonts w:cs="Cordia New"/>
              </w:rPr>
              <w:t>and its subsidiaries,</w:t>
            </w:r>
          </w:p>
        </w:tc>
        <w:tc>
          <w:tcPr>
            <w:tcW w:w="974" w:type="pct"/>
          </w:tcPr>
          <w:p w14:paraId="1FE82D81" w14:textId="77777777" w:rsidR="00FA4882" w:rsidRPr="00893755" w:rsidRDefault="00FA4882" w:rsidP="00FA4882">
            <w:pPr>
              <w:ind w:left="173" w:hanging="173"/>
              <w:rPr>
                <w:rFonts w:cs="Cordia New"/>
              </w:rPr>
            </w:pPr>
          </w:p>
        </w:tc>
        <w:tc>
          <w:tcPr>
            <w:tcW w:w="1270" w:type="pct"/>
          </w:tcPr>
          <w:p w14:paraId="29266EFA" w14:textId="77777777" w:rsidR="00FA4882" w:rsidRPr="00893755" w:rsidRDefault="00FA4882" w:rsidP="00FA4882">
            <w:pPr>
              <w:ind w:left="104" w:hanging="104"/>
              <w:rPr>
                <w:rFonts w:cs="Cordia New"/>
              </w:rPr>
            </w:pPr>
          </w:p>
        </w:tc>
        <w:tc>
          <w:tcPr>
            <w:tcW w:w="446" w:type="pct"/>
            <w:shd w:val="clear" w:color="auto" w:fill="FAFAFA"/>
          </w:tcPr>
          <w:p w14:paraId="427C40BD" w14:textId="77777777" w:rsidR="00FA4882" w:rsidRPr="00893755" w:rsidRDefault="00FA4882" w:rsidP="00FA4882">
            <w:pPr>
              <w:jc w:val="right"/>
              <w:rPr>
                <w:rFonts w:cs="Cordia New"/>
              </w:rPr>
            </w:pPr>
          </w:p>
        </w:tc>
        <w:tc>
          <w:tcPr>
            <w:tcW w:w="437" w:type="pct"/>
          </w:tcPr>
          <w:p w14:paraId="33CC7D49" w14:textId="77777777" w:rsidR="00FA4882" w:rsidRPr="00893755" w:rsidRDefault="00FA4882" w:rsidP="00FA4882">
            <w:pPr>
              <w:jc w:val="right"/>
              <w:rPr>
                <w:rFonts w:cs="Cordia New"/>
              </w:rPr>
            </w:pPr>
          </w:p>
        </w:tc>
      </w:tr>
      <w:tr w:rsidR="00FA4882" w:rsidRPr="00893755" w14:paraId="1CE7E2AF" w14:textId="77777777" w:rsidTr="0038468B">
        <w:tc>
          <w:tcPr>
            <w:tcW w:w="1873" w:type="pct"/>
          </w:tcPr>
          <w:p w14:paraId="5E8CE4E1" w14:textId="1F994B50" w:rsidR="00FA4882" w:rsidRPr="00893755" w:rsidRDefault="0038468B" w:rsidP="00FA4882">
            <w:pPr>
              <w:ind w:left="-72"/>
              <w:rPr>
                <w:rFonts w:cs="Cordia New"/>
              </w:rPr>
            </w:pPr>
            <w:r w:rsidRPr="00893755">
              <w:rPr>
                <w:rFonts w:cs="Cordia New"/>
              </w:rPr>
              <w:t>an associate and a joint venture as follow:</w:t>
            </w:r>
          </w:p>
        </w:tc>
        <w:tc>
          <w:tcPr>
            <w:tcW w:w="974" w:type="pct"/>
          </w:tcPr>
          <w:p w14:paraId="5E358785" w14:textId="77777777" w:rsidR="00FA4882" w:rsidRPr="00893755" w:rsidRDefault="00FA4882" w:rsidP="00FA4882">
            <w:pPr>
              <w:ind w:left="173" w:hanging="173"/>
              <w:rPr>
                <w:rFonts w:cs="Cordia New"/>
              </w:rPr>
            </w:pPr>
          </w:p>
        </w:tc>
        <w:tc>
          <w:tcPr>
            <w:tcW w:w="1270" w:type="pct"/>
          </w:tcPr>
          <w:p w14:paraId="469CD5DA" w14:textId="77777777" w:rsidR="00FA4882" w:rsidRPr="00893755" w:rsidRDefault="00FA4882" w:rsidP="00FA4882">
            <w:pPr>
              <w:ind w:left="104" w:hanging="104"/>
              <w:rPr>
                <w:rFonts w:cs="Cordia New"/>
              </w:rPr>
            </w:pPr>
          </w:p>
        </w:tc>
        <w:tc>
          <w:tcPr>
            <w:tcW w:w="446" w:type="pct"/>
            <w:shd w:val="clear" w:color="auto" w:fill="FAFAFA"/>
          </w:tcPr>
          <w:p w14:paraId="09C4F28D" w14:textId="77777777" w:rsidR="00FA4882" w:rsidRPr="00893755" w:rsidRDefault="00FA4882" w:rsidP="00FA4882">
            <w:pPr>
              <w:jc w:val="right"/>
              <w:rPr>
                <w:rFonts w:cs="Cordia New"/>
              </w:rPr>
            </w:pPr>
          </w:p>
        </w:tc>
        <w:tc>
          <w:tcPr>
            <w:tcW w:w="437" w:type="pct"/>
          </w:tcPr>
          <w:p w14:paraId="6399C358" w14:textId="77777777" w:rsidR="00FA4882" w:rsidRPr="00893755" w:rsidRDefault="00FA4882" w:rsidP="00FA4882">
            <w:pPr>
              <w:jc w:val="right"/>
              <w:rPr>
                <w:rFonts w:cs="Cordia New"/>
              </w:rPr>
            </w:pPr>
          </w:p>
        </w:tc>
      </w:tr>
      <w:tr w:rsidR="00FA4882" w:rsidRPr="00893755" w14:paraId="29B1F053" w14:textId="77777777" w:rsidTr="0038468B">
        <w:tc>
          <w:tcPr>
            <w:tcW w:w="1873" w:type="pct"/>
          </w:tcPr>
          <w:p w14:paraId="06F013A4" w14:textId="2FB4E6BA" w:rsidR="00FA4882" w:rsidRPr="00893755" w:rsidRDefault="0038468B" w:rsidP="00FA4882">
            <w:pPr>
              <w:ind w:left="-72"/>
              <w:rPr>
                <w:rFonts w:cs="Cordia New"/>
                <w:u w:val="single"/>
              </w:rPr>
            </w:pPr>
            <w:r w:rsidRPr="00893755">
              <w:rPr>
                <w:rFonts w:cs="Cordia New"/>
                <w:u w:val="single"/>
              </w:rPr>
              <w:t>Subsidiaries</w:t>
            </w:r>
          </w:p>
        </w:tc>
        <w:tc>
          <w:tcPr>
            <w:tcW w:w="974" w:type="pct"/>
          </w:tcPr>
          <w:p w14:paraId="432E39AB" w14:textId="77777777" w:rsidR="00FA4882" w:rsidRPr="00893755" w:rsidRDefault="00FA4882" w:rsidP="00FA4882">
            <w:pPr>
              <w:ind w:left="173" w:hanging="173"/>
              <w:rPr>
                <w:rFonts w:cs="Cordia New"/>
              </w:rPr>
            </w:pPr>
          </w:p>
        </w:tc>
        <w:tc>
          <w:tcPr>
            <w:tcW w:w="1270" w:type="pct"/>
          </w:tcPr>
          <w:p w14:paraId="5F672CB6" w14:textId="77777777" w:rsidR="00FA4882" w:rsidRPr="00893755" w:rsidRDefault="00FA4882" w:rsidP="00FA4882">
            <w:pPr>
              <w:ind w:left="104" w:hanging="104"/>
              <w:rPr>
                <w:rFonts w:cs="Cordia New"/>
              </w:rPr>
            </w:pPr>
          </w:p>
        </w:tc>
        <w:tc>
          <w:tcPr>
            <w:tcW w:w="446" w:type="pct"/>
            <w:shd w:val="clear" w:color="auto" w:fill="FAFAFA"/>
          </w:tcPr>
          <w:p w14:paraId="142B28EC" w14:textId="77777777" w:rsidR="00FA4882" w:rsidRPr="00893755" w:rsidRDefault="00FA4882" w:rsidP="00FA4882">
            <w:pPr>
              <w:jc w:val="right"/>
              <w:rPr>
                <w:rFonts w:cs="Cordia New"/>
              </w:rPr>
            </w:pPr>
          </w:p>
        </w:tc>
        <w:tc>
          <w:tcPr>
            <w:tcW w:w="437" w:type="pct"/>
          </w:tcPr>
          <w:p w14:paraId="56CDA14D" w14:textId="77777777" w:rsidR="00FA4882" w:rsidRPr="00893755" w:rsidRDefault="00FA4882" w:rsidP="00FA4882">
            <w:pPr>
              <w:jc w:val="right"/>
              <w:rPr>
                <w:rFonts w:cs="Cordia New"/>
              </w:rPr>
            </w:pPr>
          </w:p>
        </w:tc>
      </w:tr>
      <w:tr w:rsidR="00FA4882" w:rsidRPr="00893755" w14:paraId="56B25C88" w14:textId="77777777" w:rsidTr="0038468B">
        <w:tc>
          <w:tcPr>
            <w:tcW w:w="1873" w:type="pct"/>
          </w:tcPr>
          <w:p w14:paraId="2A5D6277" w14:textId="7518E300" w:rsidR="00FA4882" w:rsidRPr="00893755" w:rsidRDefault="00C64A6F" w:rsidP="00FA4882">
            <w:pPr>
              <w:ind w:left="-72"/>
              <w:rPr>
                <w:rFonts w:cs="Cordia New"/>
              </w:rPr>
            </w:pPr>
            <w:r w:rsidRPr="00C64A6F">
              <w:rPr>
                <w:rFonts w:cs="Cordia New"/>
              </w:rPr>
              <w:t>1</w:t>
            </w:r>
            <w:r w:rsidR="0038468B" w:rsidRPr="00893755">
              <w:rPr>
                <w:rFonts w:cs="Cordia New"/>
              </w:rPr>
              <w:t>) Banpu Coal Sales Co., Ltd.</w:t>
            </w:r>
          </w:p>
        </w:tc>
        <w:tc>
          <w:tcPr>
            <w:tcW w:w="974" w:type="pct"/>
          </w:tcPr>
          <w:p w14:paraId="5B973F8D" w14:textId="62E0A373" w:rsidR="00FA4882" w:rsidRPr="00893755" w:rsidRDefault="0038468B" w:rsidP="00FA4882">
            <w:pPr>
              <w:ind w:left="173" w:hanging="173"/>
              <w:rPr>
                <w:rFonts w:cs="Cordia New"/>
              </w:rPr>
            </w:pPr>
            <w:r w:rsidRPr="00893755">
              <w:rPr>
                <w:rFonts w:cs="Cordia New"/>
              </w:rPr>
              <w:t>Thailand</w:t>
            </w:r>
          </w:p>
        </w:tc>
        <w:tc>
          <w:tcPr>
            <w:tcW w:w="1270" w:type="pct"/>
          </w:tcPr>
          <w:p w14:paraId="546DF9A2" w14:textId="2A791369" w:rsidR="00FA4882" w:rsidRPr="00893755" w:rsidRDefault="0038468B" w:rsidP="00FA4882">
            <w:pPr>
              <w:ind w:left="104" w:hanging="104"/>
              <w:rPr>
                <w:rFonts w:cs="Cordia New"/>
              </w:rPr>
            </w:pPr>
            <w:r w:rsidRPr="00893755">
              <w:rPr>
                <w:rFonts w:cs="Cordia New"/>
              </w:rPr>
              <w:t>Coal trading</w:t>
            </w:r>
          </w:p>
        </w:tc>
        <w:tc>
          <w:tcPr>
            <w:tcW w:w="446" w:type="pct"/>
            <w:shd w:val="clear" w:color="auto" w:fill="FAFAFA"/>
          </w:tcPr>
          <w:p w14:paraId="1A0EADE5" w14:textId="08A89648" w:rsidR="00FA4882" w:rsidRPr="00893755" w:rsidRDefault="00C64A6F" w:rsidP="00FA4882">
            <w:pPr>
              <w:jc w:val="right"/>
              <w:rPr>
                <w:rFonts w:cs="Cordia New"/>
              </w:rPr>
            </w:pPr>
            <w:r w:rsidRPr="00C64A6F">
              <w:rPr>
                <w:rFonts w:cs="Cordia New"/>
              </w:rPr>
              <w:t>100</w:t>
            </w:r>
            <w:r w:rsidR="0038468B" w:rsidRPr="00893755">
              <w:rPr>
                <w:rFonts w:cs="Cordia New"/>
              </w:rPr>
              <w:t>.</w:t>
            </w:r>
            <w:r w:rsidRPr="00C64A6F">
              <w:rPr>
                <w:rFonts w:cs="Cordia New"/>
              </w:rPr>
              <w:t>00</w:t>
            </w:r>
          </w:p>
        </w:tc>
        <w:tc>
          <w:tcPr>
            <w:tcW w:w="437" w:type="pct"/>
          </w:tcPr>
          <w:p w14:paraId="4031EF33" w14:textId="1DE6D58D" w:rsidR="00FA4882" w:rsidRPr="00893755" w:rsidRDefault="00C64A6F" w:rsidP="00FA4882">
            <w:pPr>
              <w:jc w:val="right"/>
              <w:rPr>
                <w:rFonts w:cs="Cordia New"/>
              </w:rPr>
            </w:pPr>
            <w:r w:rsidRPr="00C64A6F">
              <w:rPr>
                <w:rFonts w:cs="Cordia New"/>
              </w:rPr>
              <w:t>100</w:t>
            </w:r>
            <w:r w:rsidR="0038468B" w:rsidRPr="00893755">
              <w:rPr>
                <w:rFonts w:cs="Cordia New"/>
              </w:rPr>
              <w:t>.</w:t>
            </w:r>
            <w:r w:rsidRPr="00C64A6F">
              <w:rPr>
                <w:rFonts w:cs="Cordia New"/>
              </w:rPr>
              <w:t>00</w:t>
            </w:r>
          </w:p>
        </w:tc>
      </w:tr>
      <w:tr w:rsidR="0038468B" w:rsidRPr="00893755" w14:paraId="2AFE09AA" w14:textId="77777777" w:rsidTr="0038468B">
        <w:tc>
          <w:tcPr>
            <w:tcW w:w="1873" w:type="pct"/>
            <w:tcBorders>
              <w:bottom w:val="single" w:sz="4" w:space="0" w:color="auto"/>
            </w:tcBorders>
          </w:tcPr>
          <w:p w14:paraId="28696E5C" w14:textId="59E63B5D" w:rsidR="0038468B" w:rsidRPr="00893755" w:rsidRDefault="00C64A6F" w:rsidP="00FA4882">
            <w:pPr>
              <w:ind w:left="-72"/>
              <w:rPr>
                <w:rFonts w:cs="Cordia New"/>
              </w:rPr>
            </w:pPr>
            <w:r w:rsidRPr="00C64A6F">
              <w:rPr>
                <w:rFonts w:cs="Cordia New"/>
              </w:rPr>
              <w:t>2</w:t>
            </w:r>
            <w:r w:rsidR="0038468B" w:rsidRPr="00893755">
              <w:rPr>
                <w:rFonts w:cs="Cordia New"/>
              </w:rPr>
              <w:t>) Banpu International Limited</w:t>
            </w:r>
          </w:p>
        </w:tc>
        <w:tc>
          <w:tcPr>
            <w:tcW w:w="974" w:type="pct"/>
            <w:tcBorders>
              <w:bottom w:val="single" w:sz="4" w:space="0" w:color="auto"/>
            </w:tcBorders>
          </w:tcPr>
          <w:p w14:paraId="6FBB92D1" w14:textId="6147F2FE" w:rsidR="0038468B" w:rsidRPr="00893755" w:rsidRDefault="0038468B" w:rsidP="00FA4882">
            <w:pPr>
              <w:ind w:left="173" w:hanging="173"/>
              <w:rPr>
                <w:rFonts w:cs="Cordia New"/>
              </w:rPr>
            </w:pPr>
            <w:r w:rsidRPr="00893755">
              <w:rPr>
                <w:rFonts w:cs="Cordia New"/>
              </w:rPr>
              <w:t>Thailand</w:t>
            </w:r>
          </w:p>
        </w:tc>
        <w:tc>
          <w:tcPr>
            <w:tcW w:w="1270" w:type="pct"/>
            <w:tcBorders>
              <w:bottom w:val="single" w:sz="4" w:space="0" w:color="auto"/>
            </w:tcBorders>
          </w:tcPr>
          <w:p w14:paraId="7A719264" w14:textId="77777777" w:rsidR="0038468B" w:rsidRPr="00893755" w:rsidRDefault="0038468B" w:rsidP="00FA4882">
            <w:pPr>
              <w:ind w:left="104" w:hanging="104"/>
              <w:rPr>
                <w:rFonts w:cs="Cordia New"/>
              </w:rPr>
            </w:pPr>
            <w:r w:rsidRPr="00893755">
              <w:rPr>
                <w:rFonts w:cs="Cordia New"/>
              </w:rPr>
              <w:t xml:space="preserve">Coal trading and project </w:t>
            </w:r>
          </w:p>
          <w:p w14:paraId="09FC3C23" w14:textId="720A076D" w:rsidR="0038468B" w:rsidRPr="00893755" w:rsidRDefault="0038468B" w:rsidP="00FA4882">
            <w:pPr>
              <w:ind w:left="104" w:hanging="104"/>
              <w:rPr>
                <w:rFonts w:cs="Cordia New"/>
              </w:rPr>
            </w:pPr>
            <w:r w:rsidRPr="00893755">
              <w:rPr>
                <w:rFonts w:cs="Cordia New"/>
              </w:rPr>
              <w:tab/>
              <w:t>feasibility study</w:t>
            </w:r>
          </w:p>
        </w:tc>
        <w:tc>
          <w:tcPr>
            <w:tcW w:w="446" w:type="pct"/>
            <w:tcBorders>
              <w:bottom w:val="single" w:sz="4" w:space="0" w:color="auto"/>
            </w:tcBorders>
            <w:shd w:val="clear" w:color="auto" w:fill="FAFAFA"/>
          </w:tcPr>
          <w:p w14:paraId="2C9BC6E2" w14:textId="4CBB41F3" w:rsidR="0038468B" w:rsidRPr="00893755" w:rsidRDefault="00C64A6F" w:rsidP="00FA4882">
            <w:pPr>
              <w:jc w:val="right"/>
              <w:rPr>
                <w:rFonts w:cs="Cordia New"/>
              </w:rPr>
            </w:pPr>
            <w:r w:rsidRPr="00C64A6F">
              <w:rPr>
                <w:rFonts w:cs="Cordia New"/>
              </w:rPr>
              <w:t>100</w:t>
            </w:r>
            <w:r w:rsidR="0038468B" w:rsidRPr="00893755">
              <w:rPr>
                <w:rFonts w:cs="Cordia New"/>
              </w:rPr>
              <w:t>.</w:t>
            </w:r>
            <w:r w:rsidRPr="00C64A6F">
              <w:rPr>
                <w:rFonts w:cs="Cordia New"/>
              </w:rPr>
              <w:t>00</w:t>
            </w:r>
          </w:p>
        </w:tc>
        <w:tc>
          <w:tcPr>
            <w:tcW w:w="437" w:type="pct"/>
            <w:tcBorders>
              <w:bottom w:val="single" w:sz="4" w:space="0" w:color="auto"/>
            </w:tcBorders>
          </w:tcPr>
          <w:p w14:paraId="6F29A078" w14:textId="485735FA" w:rsidR="0038468B" w:rsidRPr="00893755" w:rsidRDefault="00C64A6F" w:rsidP="00FA4882">
            <w:pPr>
              <w:jc w:val="right"/>
              <w:rPr>
                <w:rFonts w:cs="Cordia New"/>
              </w:rPr>
            </w:pPr>
            <w:r w:rsidRPr="00C64A6F">
              <w:rPr>
                <w:rFonts w:cs="Cordia New"/>
              </w:rPr>
              <w:t>100</w:t>
            </w:r>
            <w:r w:rsidR="0038468B" w:rsidRPr="00893755">
              <w:rPr>
                <w:rFonts w:cs="Cordia New"/>
              </w:rPr>
              <w:t>.</w:t>
            </w:r>
            <w:r w:rsidRPr="00C64A6F">
              <w:rPr>
                <w:rFonts w:cs="Cordia New"/>
              </w:rPr>
              <w:t>00</w:t>
            </w:r>
          </w:p>
        </w:tc>
      </w:tr>
    </w:tbl>
    <w:p w14:paraId="5C02210E" w14:textId="77777777" w:rsidR="00411D07" w:rsidRPr="00893755" w:rsidRDefault="00411D07" w:rsidP="00411D07">
      <w:pPr>
        <w:rPr>
          <w:rFonts w:cs="Cordia New"/>
        </w:rPr>
      </w:pPr>
      <w:r w:rsidRPr="00893755">
        <w:rPr>
          <w:rFonts w:cs="Cordia New"/>
        </w:rPr>
        <w:br w:type="page"/>
      </w:r>
    </w:p>
    <w:tbl>
      <w:tblPr>
        <w:tblW w:w="5001" w:type="pct"/>
        <w:tblLayout w:type="fixed"/>
        <w:tblLook w:val="0000" w:firstRow="0" w:lastRow="0" w:firstColumn="0" w:lastColumn="0" w:noHBand="0" w:noVBand="0"/>
      </w:tblPr>
      <w:tblGrid>
        <w:gridCol w:w="286"/>
        <w:gridCol w:w="131"/>
        <w:gridCol w:w="13"/>
        <w:gridCol w:w="131"/>
        <w:gridCol w:w="153"/>
        <w:gridCol w:w="142"/>
        <w:gridCol w:w="2712"/>
        <w:gridCol w:w="11"/>
        <w:gridCol w:w="1813"/>
        <w:gridCol w:w="2409"/>
        <w:gridCol w:w="850"/>
        <w:gridCol w:w="812"/>
      </w:tblGrid>
      <w:tr w:rsidR="00411D07" w:rsidRPr="00893755" w14:paraId="5019DE6C" w14:textId="77777777" w:rsidTr="000F6D80">
        <w:trPr>
          <w:tblHeader/>
        </w:trPr>
        <w:tc>
          <w:tcPr>
            <w:tcW w:w="1891" w:type="pct"/>
            <w:gridSpan w:val="8"/>
            <w:tcBorders>
              <w:top w:val="single" w:sz="4" w:space="0" w:color="auto"/>
            </w:tcBorders>
          </w:tcPr>
          <w:p w14:paraId="58BB0BF2" w14:textId="77777777" w:rsidR="00411D07" w:rsidRPr="00893755" w:rsidRDefault="00411D07" w:rsidP="00031770">
            <w:pPr>
              <w:tabs>
                <w:tab w:val="left" w:pos="166"/>
              </w:tabs>
              <w:jc w:val="thaiDistribute"/>
              <w:rPr>
                <w:rFonts w:cs="Cordia New"/>
                <w:b/>
                <w:bCs/>
                <w:u w:val="single"/>
              </w:rPr>
            </w:pPr>
          </w:p>
        </w:tc>
        <w:tc>
          <w:tcPr>
            <w:tcW w:w="958" w:type="pct"/>
            <w:tcBorders>
              <w:top w:val="single" w:sz="4" w:space="0" w:color="auto"/>
            </w:tcBorders>
          </w:tcPr>
          <w:p w14:paraId="1AC63867" w14:textId="77777777" w:rsidR="00411D07" w:rsidRPr="00893755" w:rsidRDefault="00411D07" w:rsidP="00031770">
            <w:pPr>
              <w:jc w:val="thaiDistribute"/>
              <w:rPr>
                <w:rFonts w:cs="Cordia New"/>
                <w:b/>
                <w:bCs/>
              </w:rPr>
            </w:pPr>
          </w:p>
        </w:tc>
        <w:tc>
          <w:tcPr>
            <w:tcW w:w="1273" w:type="pct"/>
            <w:tcBorders>
              <w:top w:val="single" w:sz="4" w:space="0" w:color="auto"/>
            </w:tcBorders>
          </w:tcPr>
          <w:p w14:paraId="416E9A10" w14:textId="77777777" w:rsidR="00411D07" w:rsidRPr="00893755" w:rsidRDefault="00411D07" w:rsidP="00031770">
            <w:pPr>
              <w:jc w:val="thaiDistribute"/>
              <w:rPr>
                <w:rFonts w:cs="Cordia New"/>
                <w:b/>
                <w:bCs/>
              </w:rPr>
            </w:pPr>
          </w:p>
        </w:tc>
        <w:tc>
          <w:tcPr>
            <w:tcW w:w="878" w:type="pct"/>
            <w:gridSpan w:val="2"/>
            <w:tcBorders>
              <w:top w:val="single" w:sz="4" w:space="0" w:color="auto"/>
              <w:bottom w:val="single" w:sz="4" w:space="0" w:color="auto"/>
            </w:tcBorders>
          </w:tcPr>
          <w:p w14:paraId="4B193F10" w14:textId="77777777" w:rsidR="00411D07" w:rsidRPr="00893755" w:rsidRDefault="00411D07" w:rsidP="00031770">
            <w:pPr>
              <w:tabs>
                <w:tab w:val="decimal" w:pos="1505"/>
              </w:tabs>
              <w:jc w:val="thaiDistribute"/>
              <w:rPr>
                <w:rFonts w:cs="Cordia New"/>
                <w:b/>
                <w:bCs/>
              </w:rPr>
            </w:pPr>
            <w:r w:rsidRPr="00893755">
              <w:rPr>
                <w:rFonts w:cs="Cordia New"/>
                <w:b/>
                <w:bCs/>
              </w:rPr>
              <w:t>Percentage of direct</w:t>
            </w:r>
          </w:p>
          <w:p w14:paraId="22952E31" w14:textId="77777777" w:rsidR="00411D07" w:rsidRPr="00893755" w:rsidRDefault="00411D07" w:rsidP="00031770">
            <w:pPr>
              <w:tabs>
                <w:tab w:val="decimal" w:pos="1505"/>
              </w:tabs>
              <w:jc w:val="thaiDistribute"/>
              <w:rPr>
                <w:rFonts w:cs="Cordia New"/>
                <w:b/>
                <w:bCs/>
              </w:rPr>
            </w:pPr>
            <w:r w:rsidRPr="00893755">
              <w:rPr>
                <w:rFonts w:cs="Cordia New"/>
                <w:b/>
                <w:bCs/>
              </w:rPr>
              <w:t xml:space="preserve"> shareholding</w:t>
            </w:r>
          </w:p>
        </w:tc>
      </w:tr>
      <w:tr w:rsidR="00411D07" w:rsidRPr="00893755" w14:paraId="6FCB9443" w14:textId="77777777" w:rsidTr="000F6D80">
        <w:trPr>
          <w:tblHeader/>
        </w:trPr>
        <w:tc>
          <w:tcPr>
            <w:tcW w:w="1891" w:type="pct"/>
            <w:gridSpan w:val="8"/>
          </w:tcPr>
          <w:p w14:paraId="0B76C029" w14:textId="77777777" w:rsidR="00411D07" w:rsidRPr="00893755" w:rsidRDefault="00411D07" w:rsidP="00031770">
            <w:pPr>
              <w:tabs>
                <w:tab w:val="left" w:pos="166"/>
              </w:tabs>
              <w:jc w:val="thaiDistribute"/>
              <w:rPr>
                <w:rFonts w:cs="Cordia New"/>
                <w:b/>
                <w:bCs/>
                <w:u w:val="single"/>
              </w:rPr>
            </w:pPr>
          </w:p>
        </w:tc>
        <w:tc>
          <w:tcPr>
            <w:tcW w:w="958" w:type="pct"/>
          </w:tcPr>
          <w:p w14:paraId="65B6A016" w14:textId="77777777" w:rsidR="00411D07" w:rsidRPr="00893755" w:rsidRDefault="00411D07" w:rsidP="00031770">
            <w:pPr>
              <w:jc w:val="thaiDistribute"/>
              <w:rPr>
                <w:rFonts w:cs="Cordia New"/>
                <w:b/>
                <w:bCs/>
              </w:rPr>
            </w:pPr>
          </w:p>
        </w:tc>
        <w:tc>
          <w:tcPr>
            <w:tcW w:w="1273" w:type="pct"/>
          </w:tcPr>
          <w:p w14:paraId="2A2858DD" w14:textId="77777777" w:rsidR="00411D07" w:rsidRPr="00893755" w:rsidRDefault="00411D07" w:rsidP="00031770">
            <w:pPr>
              <w:jc w:val="thaiDistribute"/>
              <w:rPr>
                <w:rFonts w:cs="Cordia New"/>
                <w:b/>
                <w:bCs/>
              </w:rPr>
            </w:pPr>
          </w:p>
        </w:tc>
        <w:tc>
          <w:tcPr>
            <w:tcW w:w="449" w:type="pct"/>
            <w:tcBorders>
              <w:top w:val="single" w:sz="4" w:space="0" w:color="auto"/>
            </w:tcBorders>
          </w:tcPr>
          <w:p w14:paraId="68E5ED33" w14:textId="32797AF7" w:rsidR="00411D07" w:rsidRPr="00893755" w:rsidRDefault="00C64A6F" w:rsidP="002D4100">
            <w:pPr>
              <w:jc w:val="right"/>
              <w:rPr>
                <w:rFonts w:cs="Cordia New"/>
                <w:b/>
                <w:bCs/>
                <w:cs/>
              </w:rPr>
            </w:pPr>
            <w:r w:rsidRPr="00C64A6F">
              <w:rPr>
                <w:rFonts w:cs="Cordia New"/>
                <w:b/>
                <w:bCs/>
              </w:rPr>
              <w:t>2021</w:t>
            </w:r>
          </w:p>
        </w:tc>
        <w:tc>
          <w:tcPr>
            <w:tcW w:w="429" w:type="pct"/>
            <w:tcBorders>
              <w:top w:val="single" w:sz="4" w:space="0" w:color="auto"/>
            </w:tcBorders>
          </w:tcPr>
          <w:p w14:paraId="57C9B257" w14:textId="6DC04E80" w:rsidR="00411D07" w:rsidRPr="00893755" w:rsidRDefault="00C64A6F" w:rsidP="002D4100">
            <w:pPr>
              <w:jc w:val="right"/>
              <w:rPr>
                <w:rFonts w:cs="Cordia New"/>
                <w:b/>
                <w:bCs/>
                <w:cs/>
              </w:rPr>
            </w:pPr>
            <w:r w:rsidRPr="00C64A6F">
              <w:rPr>
                <w:rFonts w:cs="Cordia New"/>
                <w:b/>
                <w:bCs/>
              </w:rPr>
              <w:t>2020</w:t>
            </w:r>
          </w:p>
        </w:tc>
      </w:tr>
      <w:tr w:rsidR="00411D07" w:rsidRPr="00893755" w14:paraId="1827EE02" w14:textId="77777777" w:rsidTr="000F6D80">
        <w:trPr>
          <w:tblHeader/>
        </w:trPr>
        <w:tc>
          <w:tcPr>
            <w:tcW w:w="1891" w:type="pct"/>
            <w:gridSpan w:val="8"/>
            <w:tcBorders>
              <w:bottom w:val="single" w:sz="4" w:space="0" w:color="auto"/>
            </w:tcBorders>
          </w:tcPr>
          <w:p w14:paraId="7003B451" w14:textId="77777777" w:rsidR="00411D07" w:rsidRPr="00893755" w:rsidRDefault="00411D07" w:rsidP="00031770">
            <w:pPr>
              <w:tabs>
                <w:tab w:val="left" w:pos="166"/>
              </w:tabs>
              <w:jc w:val="center"/>
              <w:rPr>
                <w:rFonts w:cs="Cordia New"/>
                <w:b/>
                <w:bCs/>
              </w:rPr>
            </w:pPr>
            <w:r w:rsidRPr="00893755">
              <w:rPr>
                <w:rFonts w:cs="Cordia New"/>
                <w:b/>
                <w:bCs/>
              </w:rPr>
              <w:t>Name of company</w:t>
            </w:r>
          </w:p>
        </w:tc>
        <w:tc>
          <w:tcPr>
            <w:tcW w:w="958" w:type="pct"/>
            <w:tcBorders>
              <w:bottom w:val="single" w:sz="4" w:space="0" w:color="auto"/>
            </w:tcBorders>
          </w:tcPr>
          <w:p w14:paraId="59296981" w14:textId="77777777" w:rsidR="00411D07" w:rsidRPr="00893755" w:rsidRDefault="00411D07" w:rsidP="00031770">
            <w:pPr>
              <w:jc w:val="center"/>
              <w:rPr>
                <w:rFonts w:cs="Cordia New"/>
                <w:b/>
                <w:bCs/>
              </w:rPr>
            </w:pPr>
            <w:r w:rsidRPr="00893755">
              <w:rPr>
                <w:rFonts w:cs="Cordia New"/>
                <w:b/>
                <w:bCs/>
              </w:rPr>
              <w:t>Country</w:t>
            </w:r>
          </w:p>
        </w:tc>
        <w:tc>
          <w:tcPr>
            <w:tcW w:w="1273" w:type="pct"/>
            <w:tcBorders>
              <w:bottom w:val="single" w:sz="4" w:space="0" w:color="auto"/>
            </w:tcBorders>
          </w:tcPr>
          <w:p w14:paraId="24C1713A" w14:textId="77777777" w:rsidR="00411D07" w:rsidRPr="00893755" w:rsidRDefault="00411D07" w:rsidP="00031770">
            <w:pPr>
              <w:jc w:val="center"/>
              <w:rPr>
                <w:rFonts w:cs="Cordia New"/>
                <w:b/>
                <w:bCs/>
              </w:rPr>
            </w:pPr>
            <w:r w:rsidRPr="00893755">
              <w:rPr>
                <w:rFonts w:cs="Cordia New"/>
                <w:b/>
                <w:bCs/>
              </w:rPr>
              <w:t>Business</w:t>
            </w:r>
          </w:p>
        </w:tc>
        <w:tc>
          <w:tcPr>
            <w:tcW w:w="449" w:type="pct"/>
            <w:tcBorders>
              <w:bottom w:val="single" w:sz="4" w:space="0" w:color="auto"/>
            </w:tcBorders>
          </w:tcPr>
          <w:p w14:paraId="2C217F1C" w14:textId="63D78DC2" w:rsidR="00411D07" w:rsidRPr="00893755" w:rsidRDefault="00411D07" w:rsidP="002D4100">
            <w:pPr>
              <w:jc w:val="right"/>
              <w:rPr>
                <w:rFonts w:cs="Cordia New"/>
                <w:b/>
                <w:bCs/>
                <w:cs/>
              </w:rPr>
            </w:pPr>
            <w:r w:rsidRPr="00893755">
              <w:rPr>
                <w:rFonts w:cs="Cordia New"/>
                <w:b/>
                <w:bCs/>
                <w:cs/>
              </w:rPr>
              <w:t>%</w:t>
            </w:r>
          </w:p>
        </w:tc>
        <w:tc>
          <w:tcPr>
            <w:tcW w:w="429" w:type="pct"/>
            <w:tcBorders>
              <w:bottom w:val="single" w:sz="4" w:space="0" w:color="auto"/>
            </w:tcBorders>
          </w:tcPr>
          <w:p w14:paraId="1C162220" w14:textId="385430BE" w:rsidR="00411D07" w:rsidRPr="00893755" w:rsidRDefault="00411D07" w:rsidP="002D4100">
            <w:pPr>
              <w:jc w:val="right"/>
              <w:rPr>
                <w:rFonts w:cs="Cordia New"/>
                <w:b/>
                <w:bCs/>
                <w:cs/>
              </w:rPr>
            </w:pPr>
            <w:r w:rsidRPr="00893755">
              <w:rPr>
                <w:rFonts w:cs="Cordia New"/>
                <w:b/>
                <w:bCs/>
                <w:cs/>
              </w:rPr>
              <w:t>%</w:t>
            </w:r>
          </w:p>
        </w:tc>
      </w:tr>
      <w:tr w:rsidR="00411D07" w:rsidRPr="00893755" w14:paraId="0E3BC6E2" w14:textId="77777777" w:rsidTr="000F6D80">
        <w:trPr>
          <w:tblHeader/>
        </w:trPr>
        <w:tc>
          <w:tcPr>
            <w:tcW w:w="1891" w:type="pct"/>
            <w:gridSpan w:val="8"/>
            <w:tcBorders>
              <w:top w:val="single" w:sz="4" w:space="0" w:color="auto"/>
            </w:tcBorders>
          </w:tcPr>
          <w:p w14:paraId="4EE28809" w14:textId="77777777" w:rsidR="00411D07" w:rsidRPr="00893755" w:rsidRDefault="00411D07" w:rsidP="00031770">
            <w:pPr>
              <w:jc w:val="thaiDistribute"/>
              <w:rPr>
                <w:rFonts w:cs="Cordia New"/>
                <w:b/>
                <w:bCs/>
                <w:sz w:val="6"/>
                <w:szCs w:val="6"/>
              </w:rPr>
            </w:pPr>
          </w:p>
        </w:tc>
        <w:tc>
          <w:tcPr>
            <w:tcW w:w="958" w:type="pct"/>
            <w:tcBorders>
              <w:top w:val="single" w:sz="4" w:space="0" w:color="auto"/>
            </w:tcBorders>
          </w:tcPr>
          <w:p w14:paraId="63899BC8" w14:textId="77777777" w:rsidR="00411D07" w:rsidRPr="00893755" w:rsidRDefault="00411D07" w:rsidP="00031770">
            <w:pPr>
              <w:jc w:val="thaiDistribute"/>
              <w:rPr>
                <w:rFonts w:cs="Cordia New"/>
                <w:spacing w:val="-4"/>
                <w:sz w:val="6"/>
                <w:szCs w:val="6"/>
              </w:rPr>
            </w:pPr>
          </w:p>
        </w:tc>
        <w:tc>
          <w:tcPr>
            <w:tcW w:w="1273" w:type="pct"/>
            <w:tcBorders>
              <w:top w:val="single" w:sz="4" w:space="0" w:color="auto"/>
            </w:tcBorders>
          </w:tcPr>
          <w:p w14:paraId="312A31AE" w14:textId="77777777" w:rsidR="00411D07" w:rsidRPr="00893755" w:rsidRDefault="00411D07" w:rsidP="00031770">
            <w:pPr>
              <w:jc w:val="thaiDistribute"/>
              <w:rPr>
                <w:rFonts w:cs="Cordia New"/>
                <w:spacing w:val="-2"/>
                <w:sz w:val="6"/>
                <w:szCs w:val="6"/>
                <w:cs/>
              </w:rPr>
            </w:pPr>
          </w:p>
        </w:tc>
        <w:tc>
          <w:tcPr>
            <w:tcW w:w="449" w:type="pct"/>
            <w:tcBorders>
              <w:top w:val="single" w:sz="4" w:space="0" w:color="auto"/>
            </w:tcBorders>
            <w:shd w:val="clear" w:color="auto" w:fill="FAFAFA"/>
          </w:tcPr>
          <w:p w14:paraId="3AC0BAE0" w14:textId="77777777" w:rsidR="00411D07" w:rsidRPr="00893755" w:rsidRDefault="00411D07" w:rsidP="002D4100">
            <w:pPr>
              <w:jc w:val="right"/>
              <w:rPr>
                <w:rFonts w:cs="Cordia New"/>
                <w:sz w:val="6"/>
                <w:szCs w:val="6"/>
              </w:rPr>
            </w:pPr>
          </w:p>
        </w:tc>
        <w:tc>
          <w:tcPr>
            <w:tcW w:w="429" w:type="pct"/>
            <w:tcBorders>
              <w:top w:val="single" w:sz="4" w:space="0" w:color="auto"/>
            </w:tcBorders>
          </w:tcPr>
          <w:p w14:paraId="0ECDF4FA" w14:textId="77777777" w:rsidR="00411D07" w:rsidRPr="00893755" w:rsidRDefault="00411D07" w:rsidP="002D4100">
            <w:pPr>
              <w:jc w:val="right"/>
              <w:rPr>
                <w:rFonts w:cs="Cordia New"/>
                <w:sz w:val="6"/>
                <w:szCs w:val="6"/>
              </w:rPr>
            </w:pPr>
          </w:p>
        </w:tc>
      </w:tr>
      <w:tr w:rsidR="000E415D" w:rsidRPr="00893755" w14:paraId="1623A181" w14:textId="77777777" w:rsidTr="000F6D80">
        <w:tc>
          <w:tcPr>
            <w:tcW w:w="1891" w:type="pct"/>
            <w:gridSpan w:val="8"/>
          </w:tcPr>
          <w:p w14:paraId="69B5596E" w14:textId="4C8AA233" w:rsidR="000E415D" w:rsidRPr="00893755" w:rsidRDefault="00C64A6F" w:rsidP="0038468B">
            <w:pPr>
              <w:tabs>
                <w:tab w:val="left" w:pos="166"/>
              </w:tabs>
              <w:ind w:left="-74"/>
              <w:rPr>
                <w:rFonts w:cs="Cordia New"/>
              </w:rPr>
            </w:pPr>
            <w:r w:rsidRPr="00C64A6F">
              <w:rPr>
                <w:rFonts w:cs="Cordia New"/>
              </w:rPr>
              <w:t>3</w:t>
            </w:r>
            <w:r w:rsidR="000E415D" w:rsidRPr="00893755">
              <w:rPr>
                <w:rFonts w:cs="Cordia New"/>
                <w:cs/>
              </w:rPr>
              <w:t xml:space="preserve">) </w:t>
            </w:r>
            <w:r w:rsidR="000E415D" w:rsidRPr="00893755">
              <w:rPr>
                <w:rFonts w:cs="Cordia New"/>
              </w:rPr>
              <w:t>Banpu Coal Investment Company Limited</w:t>
            </w:r>
            <w:r w:rsidR="00121874" w:rsidRPr="00893755">
              <w:rPr>
                <w:rFonts w:cs="Cordia New"/>
              </w:rPr>
              <w:t xml:space="preserve"> and its subsidiary</w:t>
            </w:r>
          </w:p>
        </w:tc>
        <w:tc>
          <w:tcPr>
            <w:tcW w:w="958" w:type="pct"/>
          </w:tcPr>
          <w:p w14:paraId="6D34BB22" w14:textId="2ED703C6" w:rsidR="000E415D" w:rsidRPr="00893755" w:rsidRDefault="000E415D" w:rsidP="000E415D">
            <w:pPr>
              <w:jc w:val="thaiDistribute"/>
              <w:rPr>
                <w:rFonts w:cs="Cordia New"/>
                <w:cs/>
              </w:rPr>
            </w:pPr>
            <w:r w:rsidRPr="00893755">
              <w:rPr>
                <w:rFonts w:cs="Cordia New"/>
              </w:rPr>
              <w:t xml:space="preserve">Mauritius </w:t>
            </w:r>
          </w:p>
        </w:tc>
        <w:tc>
          <w:tcPr>
            <w:tcW w:w="1273" w:type="pct"/>
          </w:tcPr>
          <w:p w14:paraId="1AFBEFF4" w14:textId="77777777" w:rsidR="000E415D" w:rsidRPr="00893755" w:rsidRDefault="000E415D" w:rsidP="000E415D">
            <w:pPr>
              <w:jc w:val="thaiDistribute"/>
              <w:rPr>
                <w:rFonts w:cs="Cordia New"/>
              </w:rPr>
            </w:pPr>
            <w:r w:rsidRPr="00893755">
              <w:rPr>
                <w:rFonts w:cs="Cordia New"/>
              </w:rPr>
              <w:t>Investment in coal mining</w:t>
            </w:r>
          </w:p>
        </w:tc>
        <w:tc>
          <w:tcPr>
            <w:tcW w:w="449" w:type="pct"/>
            <w:shd w:val="clear" w:color="auto" w:fill="FAFAFA"/>
          </w:tcPr>
          <w:p w14:paraId="4E312CFF" w14:textId="288468DC" w:rsidR="000E415D" w:rsidRPr="00893755" w:rsidRDefault="00C64A6F" w:rsidP="002D4100">
            <w:pPr>
              <w:jc w:val="right"/>
              <w:rPr>
                <w:rFonts w:cs="Cordia New"/>
              </w:rPr>
            </w:pPr>
            <w:r w:rsidRPr="00C64A6F">
              <w:rPr>
                <w:rFonts w:cs="Cordia New"/>
              </w:rPr>
              <w:t>100</w:t>
            </w:r>
            <w:r w:rsidR="0038468B" w:rsidRPr="00893755">
              <w:rPr>
                <w:rFonts w:cs="Cordia New"/>
              </w:rPr>
              <w:t>.</w:t>
            </w:r>
            <w:r w:rsidRPr="00C64A6F">
              <w:rPr>
                <w:rFonts w:cs="Cordia New"/>
              </w:rPr>
              <w:t>00</w:t>
            </w:r>
          </w:p>
        </w:tc>
        <w:tc>
          <w:tcPr>
            <w:tcW w:w="429" w:type="pct"/>
          </w:tcPr>
          <w:p w14:paraId="4F9805CE" w14:textId="70A0FEDD" w:rsidR="000E415D" w:rsidRPr="00893755" w:rsidRDefault="00C64A6F" w:rsidP="002D4100">
            <w:pPr>
              <w:jc w:val="right"/>
              <w:rPr>
                <w:rFonts w:cs="Cordia New"/>
              </w:rPr>
            </w:pPr>
            <w:r w:rsidRPr="00C64A6F">
              <w:rPr>
                <w:rFonts w:cs="Cordia New"/>
              </w:rPr>
              <w:t>100</w:t>
            </w:r>
            <w:r w:rsidR="000E415D" w:rsidRPr="00893755">
              <w:rPr>
                <w:rFonts w:cs="Cordia New"/>
              </w:rPr>
              <w:t>.</w:t>
            </w:r>
            <w:r w:rsidRPr="00C64A6F">
              <w:rPr>
                <w:rFonts w:cs="Cordia New"/>
              </w:rPr>
              <w:t>00</w:t>
            </w:r>
          </w:p>
        </w:tc>
      </w:tr>
      <w:tr w:rsidR="00712330" w:rsidRPr="00893755" w14:paraId="7F1C0B88" w14:textId="77777777" w:rsidTr="000F6D80">
        <w:tc>
          <w:tcPr>
            <w:tcW w:w="151" w:type="pct"/>
            <w:vAlign w:val="bottom"/>
          </w:tcPr>
          <w:p w14:paraId="59717A8F" w14:textId="16B7F083" w:rsidR="0038468B" w:rsidRPr="00893755" w:rsidRDefault="0038468B" w:rsidP="0038468B">
            <w:pPr>
              <w:tabs>
                <w:tab w:val="left" w:pos="166"/>
              </w:tabs>
              <w:ind w:left="-74"/>
              <w:rPr>
                <w:rFonts w:cs="Cordia New"/>
              </w:rPr>
            </w:pPr>
          </w:p>
        </w:tc>
        <w:tc>
          <w:tcPr>
            <w:tcW w:w="1740" w:type="pct"/>
            <w:gridSpan w:val="7"/>
            <w:vAlign w:val="bottom"/>
          </w:tcPr>
          <w:p w14:paraId="6FF79A64" w14:textId="72982F05" w:rsidR="0038468B" w:rsidRPr="00893755" w:rsidRDefault="0038468B" w:rsidP="0038468B">
            <w:pPr>
              <w:ind w:left="-74"/>
              <w:rPr>
                <w:rFonts w:cs="Cordia New"/>
              </w:rPr>
            </w:pPr>
            <w:r w:rsidRPr="00893755">
              <w:rPr>
                <w:rFonts w:cs="Cordia New"/>
              </w:rPr>
              <w:t>- Banpu Minerals (Singapore) Pte. Ltd.</w:t>
            </w:r>
          </w:p>
        </w:tc>
        <w:tc>
          <w:tcPr>
            <w:tcW w:w="958" w:type="pct"/>
          </w:tcPr>
          <w:p w14:paraId="08EAE7F1" w14:textId="77777777" w:rsidR="0038468B" w:rsidRPr="00893755" w:rsidRDefault="0038468B" w:rsidP="000E415D">
            <w:pPr>
              <w:jc w:val="thaiDistribute"/>
              <w:rPr>
                <w:rFonts w:cs="Cordia New"/>
                <w:cs/>
              </w:rPr>
            </w:pPr>
            <w:r w:rsidRPr="00893755">
              <w:rPr>
                <w:rFonts w:cs="Cordia New"/>
              </w:rPr>
              <w:t>Singapore</w:t>
            </w:r>
          </w:p>
        </w:tc>
        <w:tc>
          <w:tcPr>
            <w:tcW w:w="1273" w:type="pct"/>
          </w:tcPr>
          <w:p w14:paraId="36D0B489" w14:textId="77777777" w:rsidR="0038468B" w:rsidRPr="00893755" w:rsidRDefault="0038468B" w:rsidP="000E415D">
            <w:pPr>
              <w:jc w:val="thaiDistribute"/>
              <w:rPr>
                <w:rFonts w:cs="Cordia New"/>
              </w:rPr>
            </w:pPr>
            <w:r w:rsidRPr="00893755">
              <w:rPr>
                <w:rFonts w:cs="Cordia New"/>
              </w:rPr>
              <w:t>Investment in coal mining</w:t>
            </w:r>
          </w:p>
        </w:tc>
        <w:tc>
          <w:tcPr>
            <w:tcW w:w="449" w:type="pct"/>
            <w:shd w:val="clear" w:color="auto" w:fill="FAFAFA"/>
          </w:tcPr>
          <w:p w14:paraId="7FAAB725" w14:textId="1089E315" w:rsidR="0038468B" w:rsidRPr="00893755" w:rsidRDefault="00C64A6F" w:rsidP="002D4100">
            <w:pPr>
              <w:jc w:val="right"/>
              <w:rPr>
                <w:rFonts w:cs="Cordia New"/>
              </w:rPr>
            </w:pPr>
            <w:r w:rsidRPr="00C64A6F">
              <w:rPr>
                <w:rFonts w:cs="Cordia New"/>
              </w:rPr>
              <w:t>50</w:t>
            </w:r>
            <w:r w:rsidR="0038468B" w:rsidRPr="00893755">
              <w:rPr>
                <w:rFonts w:cs="Cordia New"/>
              </w:rPr>
              <w:t>.</w:t>
            </w:r>
            <w:r w:rsidRPr="00C64A6F">
              <w:rPr>
                <w:rFonts w:cs="Cordia New"/>
              </w:rPr>
              <w:t>00</w:t>
            </w:r>
            <w:r w:rsidR="0038468B" w:rsidRPr="00893755">
              <w:rPr>
                <w:rFonts w:cs="Cordia New"/>
                <w:vertAlign w:val="superscript"/>
              </w:rPr>
              <w:t>(</w:t>
            </w:r>
            <w:r w:rsidRPr="00C64A6F">
              <w:rPr>
                <w:rFonts w:cs="Cordia New"/>
                <w:vertAlign w:val="superscript"/>
              </w:rPr>
              <w:t>2</w:t>
            </w:r>
            <w:r w:rsidR="0038468B" w:rsidRPr="00893755">
              <w:rPr>
                <w:rFonts w:cs="Cordia New"/>
                <w:vertAlign w:val="superscript"/>
              </w:rPr>
              <w:t>)</w:t>
            </w:r>
          </w:p>
        </w:tc>
        <w:tc>
          <w:tcPr>
            <w:tcW w:w="429" w:type="pct"/>
          </w:tcPr>
          <w:p w14:paraId="5340FC4E" w14:textId="71447D92" w:rsidR="0038468B" w:rsidRPr="00893755" w:rsidRDefault="00C64A6F" w:rsidP="002D4100">
            <w:pPr>
              <w:jc w:val="right"/>
              <w:rPr>
                <w:rFonts w:cs="Cordia New"/>
              </w:rPr>
            </w:pPr>
            <w:r w:rsidRPr="00C64A6F">
              <w:rPr>
                <w:rFonts w:cs="Cordia New"/>
              </w:rPr>
              <w:t>50</w:t>
            </w:r>
            <w:r w:rsidR="0038468B" w:rsidRPr="00893755">
              <w:rPr>
                <w:rFonts w:cs="Cordia New"/>
              </w:rPr>
              <w:t>.</w:t>
            </w:r>
            <w:r w:rsidRPr="00C64A6F">
              <w:rPr>
                <w:rFonts w:cs="Cordia New"/>
              </w:rPr>
              <w:t>00</w:t>
            </w:r>
            <w:r w:rsidR="0038468B" w:rsidRPr="00893755">
              <w:rPr>
                <w:rFonts w:cs="Cordia New"/>
                <w:vertAlign w:val="superscript"/>
              </w:rPr>
              <w:t>(</w:t>
            </w:r>
            <w:r w:rsidRPr="00C64A6F">
              <w:rPr>
                <w:rFonts w:cs="Cordia New"/>
                <w:vertAlign w:val="superscript"/>
              </w:rPr>
              <w:t>2</w:t>
            </w:r>
            <w:r w:rsidR="0038468B" w:rsidRPr="00893755">
              <w:rPr>
                <w:rFonts w:cs="Cordia New"/>
                <w:vertAlign w:val="superscript"/>
              </w:rPr>
              <w:t>)</w:t>
            </w:r>
          </w:p>
        </w:tc>
      </w:tr>
      <w:tr w:rsidR="000E415D" w:rsidRPr="00893755" w14:paraId="06C07CEA" w14:textId="77777777" w:rsidTr="000F6D80">
        <w:tc>
          <w:tcPr>
            <w:tcW w:w="1891" w:type="pct"/>
            <w:gridSpan w:val="8"/>
            <w:vAlign w:val="bottom"/>
          </w:tcPr>
          <w:p w14:paraId="71F36062" w14:textId="5EC35754" w:rsidR="000E415D" w:rsidRPr="00893755" w:rsidRDefault="00C64A6F" w:rsidP="0038468B">
            <w:pPr>
              <w:tabs>
                <w:tab w:val="left" w:pos="166"/>
              </w:tabs>
              <w:ind w:left="-74"/>
              <w:rPr>
                <w:rFonts w:cs="Cordia New"/>
              </w:rPr>
            </w:pPr>
            <w:r w:rsidRPr="00C64A6F">
              <w:rPr>
                <w:rFonts w:cs="Cordia New"/>
              </w:rPr>
              <w:t>4</w:t>
            </w:r>
            <w:r w:rsidR="000E415D" w:rsidRPr="00893755">
              <w:rPr>
                <w:rFonts w:cs="Cordia New"/>
              </w:rPr>
              <w:t>) Banpu Minerals (Singapore) Pte. Ltd. and subsidiaries</w:t>
            </w:r>
          </w:p>
        </w:tc>
        <w:tc>
          <w:tcPr>
            <w:tcW w:w="958" w:type="pct"/>
          </w:tcPr>
          <w:p w14:paraId="20C572BC" w14:textId="77777777" w:rsidR="000E415D" w:rsidRPr="00893755" w:rsidRDefault="000E415D" w:rsidP="000E415D">
            <w:pPr>
              <w:jc w:val="thaiDistribute"/>
              <w:rPr>
                <w:rFonts w:cs="Cordia New"/>
                <w:cs/>
              </w:rPr>
            </w:pPr>
            <w:r w:rsidRPr="00893755">
              <w:rPr>
                <w:rFonts w:cs="Cordia New"/>
              </w:rPr>
              <w:t>Singapore</w:t>
            </w:r>
          </w:p>
        </w:tc>
        <w:tc>
          <w:tcPr>
            <w:tcW w:w="1273" w:type="pct"/>
          </w:tcPr>
          <w:p w14:paraId="51CF55C3" w14:textId="77777777" w:rsidR="000E415D" w:rsidRPr="00893755" w:rsidRDefault="000E415D" w:rsidP="000E415D">
            <w:pPr>
              <w:jc w:val="thaiDistribute"/>
              <w:rPr>
                <w:rFonts w:cs="Cordia New"/>
              </w:rPr>
            </w:pPr>
            <w:r w:rsidRPr="00893755">
              <w:rPr>
                <w:rFonts w:cs="Cordia New"/>
              </w:rPr>
              <w:t>Investment in coal mining</w:t>
            </w:r>
          </w:p>
        </w:tc>
        <w:tc>
          <w:tcPr>
            <w:tcW w:w="449" w:type="pct"/>
            <w:shd w:val="clear" w:color="auto" w:fill="FAFAFA"/>
          </w:tcPr>
          <w:p w14:paraId="1A19EDE9" w14:textId="64EC6D11" w:rsidR="000E415D" w:rsidRPr="00893755" w:rsidRDefault="00C64A6F" w:rsidP="002D4100">
            <w:pPr>
              <w:jc w:val="right"/>
              <w:rPr>
                <w:rFonts w:cs="Cordia New"/>
              </w:rPr>
            </w:pPr>
            <w:r w:rsidRPr="00C64A6F">
              <w:rPr>
                <w:rFonts w:cs="Cordia New"/>
              </w:rPr>
              <w:t>50</w:t>
            </w:r>
            <w:r w:rsidR="0038468B" w:rsidRPr="00893755">
              <w:rPr>
                <w:rFonts w:cs="Cordia New"/>
              </w:rPr>
              <w:t>.</w:t>
            </w:r>
            <w:r w:rsidRPr="00C64A6F">
              <w:rPr>
                <w:rFonts w:cs="Cordia New"/>
              </w:rPr>
              <w:t>00</w:t>
            </w:r>
            <w:r w:rsidR="0038468B" w:rsidRPr="00893755">
              <w:rPr>
                <w:rFonts w:cs="Cordia New"/>
                <w:vertAlign w:val="superscript"/>
              </w:rPr>
              <w:t>(</w:t>
            </w:r>
            <w:r w:rsidRPr="00C64A6F">
              <w:rPr>
                <w:rFonts w:cs="Cordia New"/>
                <w:vertAlign w:val="superscript"/>
              </w:rPr>
              <w:t>2</w:t>
            </w:r>
            <w:r w:rsidR="0038468B" w:rsidRPr="00893755">
              <w:rPr>
                <w:rFonts w:cs="Cordia New"/>
                <w:vertAlign w:val="superscript"/>
              </w:rPr>
              <w:t>)</w:t>
            </w:r>
          </w:p>
        </w:tc>
        <w:tc>
          <w:tcPr>
            <w:tcW w:w="429" w:type="pct"/>
          </w:tcPr>
          <w:p w14:paraId="6FC8D5D7" w14:textId="57DDF75D" w:rsidR="000E415D" w:rsidRPr="00893755" w:rsidRDefault="00C64A6F" w:rsidP="002D4100">
            <w:pPr>
              <w:jc w:val="right"/>
              <w:rPr>
                <w:rFonts w:cs="Cordia New"/>
              </w:rPr>
            </w:pPr>
            <w:r w:rsidRPr="00C64A6F">
              <w:rPr>
                <w:rFonts w:cs="Cordia New"/>
              </w:rPr>
              <w:t>50</w:t>
            </w:r>
            <w:r w:rsidR="000E415D" w:rsidRPr="00893755">
              <w:rPr>
                <w:rFonts w:cs="Cordia New"/>
              </w:rPr>
              <w:t>.</w:t>
            </w:r>
            <w:r w:rsidRPr="00C64A6F">
              <w:rPr>
                <w:rFonts w:cs="Cordia New"/>
              </w:rPr>
              <w:t>00</w:t>
            </w:r>
            <w:r w:rsidR="000E415D" w:rsidRPr="00893755">
              <w:rPr>
                <w:rFonts w:cs="Cordia New"/>
                <w:vertAlign w:val="superscript"/>
              </w:rPr>
              <w:t>(</w:t>
            </w:r>
            <w:r w:rsidRPr="00C64A6F">
              <w:rPr>
                <w:rFonts w:cs="Cordia New"/>
                <w:vertAlign w:val="superscript"/>
              </w:rPr>
              <w:t>2</w:t>
            </w:r>
            <w:r w:rsidR="000E415D" w:rsidRPr="00893755">
              <w:rPr>
                <w:rFonts w:cs="Cordia New"/>
                <w:vertAlign w:val="superscript"/>
              </w:rPr>
              <w:t>)</w:t>
            </w:r>
          </w:p>
        </w:tc>
      </w:tr>
      <w:tr w:rsidR="0038468B" w:rsidRPr="00893755" w14:paraId="21CB2050" w14:textId="77777777" w:rsidTr="000F6D80">
        <w:tc>
          <w:tcPr>
            <w:tcW w:w="151" w:type="pct"/>
          </w:tcPr>
          <w:p w14:paraId="301656E4" w14:textId="62B3A673" w:rsidR="0038468B" w:rsidRPr="00893755" w:rsidRDefault="0038468B" w:rsidP="000E415D">
            <w:pPr>
              <w:ind w:left="396" w:right="-92" w:hanging="168"/>
              <w:rPr>
                <w:rFonts w:cs="Cordia New"/>
              </w:rPr>
            </w:pPr>
          </w:p>
        </w:tc>
        <w:tc>
          <w:tcPr>
            <w:tcW w:w="1740" w:type="pct"/>
            <w:gridSpan w:val="7"/>
          </w:tcPr>
          <w:p w14:paraId="64BDFF2E" w14:textId="77777777" w:rsidR="0038468B" w:rsidRPr="00893755" w:rsidRDefault="0038468B" w:rsidP="0038468B">
            <w:pPr>
              <w:ind w:left="-74" w:right="-92"/>
              <w:rPr>
                <w:rFonts w:cs="Cordia New"/>
              </w:rPr>
            </w:pPr>
            <w:r w:rsidRPr="00893755">
              <w:rPr>
                <w:rFonts w:cs="Cordia New"/>
              </w:rPr>
              <w:t>- PT. Indo Tambangraya Megah</w:t>
            </w:r>
            <w:r w:rsidRPr="00893755">
              <w:rPr>
                <w:rFonts w:cs="Cordia New"/>
                <w:cs/>
              </w:rPr>
              <w:t xml:space="preserve"> </w:t>
            </w:r>
            <w:r w:rsidRPr="00893755">
              <w:rPr>
                <w:rFonts w:cs="Cordia New"/>
              </w:rPr>
              <w:t xml:space="preserve">Tbk (ITM) </w:t>
            </w:r>
          </w:p>
          <w:p w14:paraId="2184CE63" w14:textId="67F370E8" w:rsidR="0038468B" w:rsidRPr="00893755" w:rsidRDefault="0038468B" w:rsidP="0038468B">
            <w:pPr>
              <w:ind w:left="-74" w:right="-92"/>
              <w:rPr>
                <w:rFonts w:cs="Cordia New"/>
              </w:rPr>
            </w:pPr>
            <w:r w:rsidRPr="00893755">
              <w:rPr>
                <w:rFonts w:cs="Cordia New"/>
              </w:rPr>
              <w:tab/>
              <w:t>and subsidiaries</w:t>
            </w:r>
          </w:p>
        </w:tc>
        <w:tc>
          <w:tcPr>
            <w:tcW w:w="958" w:type="pct"/>
          </w:tcPr>
          <w:p w14:paraId="7EEE7A56" w14:textId="56A822FA" w:rsidR="0038468B" w:rsidRPr="00893755" w:rsidRDefault="0038468B" w:rsidP="000E415D">
            <w:pPr>
              <w:jc w:val="thaiDistribute"/>
              <w:rPr>
                <w:rFonts w:cs="Cordia New"/>
              </w:rPr>
            </w:pPr>
            <w:r w:rsidRPr="00893755">
              <w:rPr>
                <w:rFonts w:cs="Cordia New"/>
              </w:rPr>
              <w:t>Indonesia</w:t>
            </w:r>
          </w:p>
        </w:tc>
        <w:tc>
          <w:tcPr>
            <w:tcW w:w="1273" w:type="pct"/>
          </w:tcPr>
          <w:p w14:paraId="1DD8354C" w14:textId="77777777" w:rsidR="0038468B" w:rsidRPr="00893755" w:rsidRDefault="0038468B" w:rsidP="000E415D">
            <w:pPr>
              <w:jc w:val="thaiDistribute"/>
              <w:rPr>
                <w:rFonts w:cs="Cordia New"/>
                <w:cs/>
              </w:rPr>
            </w:pPr>
            <w:r w:rsidRPr="00893755">
              <w:rPr>
                <w:rFonts w:cs="Cordia New"/>
              </w:rPr>
              <w:t>Investment in coal mining</w:t>
            </w:r>
          </w:p>
        </w:tc>
        <w:tc>
          <w:tcPr>
            <w:tcW w:w="449" w:type="pct"/>
            <w:shd w:val="clear" w:color="auto" w:fill="FAFAFA"/>
          </w:tcPr>
          <w:p w14:paraId="0A81686C" w14:textId="4EC3BC16" w:rsidR="0038468B" w:rsidRPr="00893755" w:rsidRDefault="00C64A6F" w:rsidP="002D4100">
            <w:pPr>
              <w:jc w:val="right"/>
              <w:rPr>
                <w:rFonts w:cs="Cordia New"/>
              </w:rPr>
            </w:pPr>
            <w:r w:rsidRPr="00C64A6F">
              <w:rPr>
                <w:rFonts w:cs="Cordia New"/>
              </w:rPr>
              <w:t>67</w:t>
            </w:r>
            <w:r w:rsidR="0038468B" w:rsidRPr="00893755">
              <w:rPr>
                <w:rFonts w:cs="Cordia New"/>
              </w:rPr>
              <w:t>.</w:t>
            </w:r>
            <w:r w:rsidRPr="00C64A6F">
              <w:rPr>
                <w:rFonts w:cs="Cordia New"/>
              </w:rPr>
              <w:t>13</w:t>
            </w:r>
          </w:p>
        </w:tc>
        <w:tc>
          <w:tcPr>
            <w:tcW w:w="429" w:type="pct"/>
          </w:tcPr>
          <w:p w14:paraId="218FB979" w14:textId="71BDF8A9" w:rsidR="0038468B" w:rsidRPr="00893755" w:rsidRDefault="00C64A6F" w:rsidP="002D4100">
            <w:pPr>
              <w:jc w:val="right"/>
              <w:rPr>
                <w:rFonts w:cs="Cordia New"/>
              </w:rPr>
            </w:pPr>
            <w:r w:rsidRPr="00C64A6F">
              <w:rPr>
                <w:rFonts w:cs="Cordia New"/>
              </w:rPr>
              <w:t>67</w:t>
            </w:r>
            <w:r w:rsidR="0038468B" w:rsidRPr="00893755">
              <w:rPr>
                <w:rFonts w:cs="Cordia New"/>
              </w:rPr>
              <w:t>.</w:t>
            </w:r>
            <w:r w:rsidRPr="00C64A6F">
              <w:rPr>
                <w:rFonts w:cs="Cordia New"/>
              </w:rPr>
              <w:t>13</w:t>
            </w:r>
          </w:p>
        </w:tc>
      </w:tr>
      <w:tr w:rsidR="00712330" w:rsidRPr="00893755" w14:paraId="2C04C1F7" w14:textId="77777777" w:rsidTr="000F6D80">
        <w:tc>
          <w:tcPr>
            <w:tcW w:w="220" w:type="pct"/>
            <w:gridSpan w:val="2"/>
          </w:tcPr>
          <w:p w14:paraId="0FC4E9DF" w14:textId="77777777" w:rsidR="00EA45DA" w:rsidRPr="00893755" w:rsidRDefault="00EA45DA" w:rsidP="00EA45DA">
            <w:pPr>
              <w:ind w:left="396" w:right="-92" w:hanging="168"/>
              <w:rPr>
                <w:rFonts w:cs="Cordia New"/>
              </w:rPr>
            </w:pPr>
          </w:p>
        </w:tc>
        <w:tc>
          <w:tcPr>
            <w:tcW w:w="1671" w:type="pct"/>
            <w:gridSpan w:val="6"/>
          </w:tcPr>
          <w:p w14:paraId="104CB9C0" w14:textId="5844E544" w:rsidR="00EA45DA" w:rsidRPr="00893755" w:rsidRDefault="00EA45DA" w:rsidP="00EA45DA">
            <w:pPr>
              <w:ind w:left="-74" w:right="-92"/>
              <w:rPr>
                <w:rFonts w:cs="Cordia New"/>
              </w:rPr>
            </w:pPr>
            <w:r w:rsidRPr="00893755">
              <w:rPr>
                <w:rFonts w:cs="Cordia New"/>
              </w:rPr>
              <w:t>- PT. Indominco Mandiri (IMM)</w:t>
            </w:r>
          </w:p>
        </w:tc>
        <w:tc>
          <w:tcPr>
            <w:tcW w:w="958" w:type="pct"/>
          </w:tcPr>
          <w:p w14:paraId="6A7EB4E4" w14:textId="1BDBBFAD" w:rsidR="00EA45DA" w:rsidRPr="00893755" w:rsidRDefault="00EA45DA" w:rsidP="00EA45DA">
            <w:pPr>
              <w:jc w:val="thaiDistribute"/>
              <w:rPr>
                <w:rFonts w:cs="Cordia New"/>
              </w:rPr>
            </w:pPr>
            <w:r w:rsidRPr="00893755">
              <w:rPr>
                <w:rFonts w:cs="Cordia New"/>
              </w:rPr>
              <w:t>Indonesia</w:t>
            </w:r>
          </w:p>
        </w:tc>
        <w:tc>
          <w:tcPr>
            <w:tcW w:w="1273" w:type="pct"/>
          </w:tcPr>
          <w:p w14:paraId="19EE8D3C" w14:textId="585515AE" w:rsidR="00EA45DA" w:rsidRPr="00893755" w:rsidRDefault="00EA45DA" w:rsidP="00EA45DA">
            <w:pPr>
              <w:jc w:val="thaiDistribute"/>
              <w:rPr>
                <w:rFonts w:cs="Cordia New"/>
              </w:rPr>
            </w:pPr>
            <w:r w:rsidRPr="00893755">
              <w:rPr>
                <w:rFonts w:cs="Cordia New"/>
              </w:rPr>
              <w:t>Coal mining and trading</w:t>
            </w:r>
          </w:p>
        </w:tc>
        <w:tc>
          <w:tcPr>
            <w:tcW w:w="449" w:type="pct"/>
            <w:shd w:val="clear" w:color="auto" w:fill="FAFAFA"/>
          </w:tcPr>
          <w:p w14:paraId="6FACFAAE" w14:textId="7994C27E" w:rsidR="00EA45DA" w:rsidRPr="00893755" w:rsidRDefault="00C64A6F" w:rsidP="00EA45DA">
            <w:pPr>
              <w:jc w:val="right"/>
              <w:rPr>
                <w:rFonts w:cs="Cordia New"/>
              </w:rPr>
            </w:pPr>
            <w:r w:rsidRPr="00C64A6F">
              <w:rPr>
                <w:rFonts w:cs="Cordia New"/>
              </w:rPr>
              <w:t>100</w:t>
            </w:r>
            <w:r w:rsidR="00EA45DA" w:rsidRPr="00893755">
              <w:rPr>
                <w:rFonts w:cs="Cordia New"/>
              </w:rPr>
              <w:t>.</w:t>
            </w:r>
            <w:r w:rsidRPr="00C64A6F">
              <w:rPr>
                <w:rFonts w:cs="Cordia New"/>
              </w:rPr>
              <w:t>00</w:t>
            </w:r>
          </w:p>
        </w:tc>
        <w:tc>
          <w:tcPr>
            <w:tcW w:w="429" w:type="pct"/>
          </w:tcPr>
          <w:p w14:paraId="5A19D4C7" w14:textId="3786DF54" w:rsidR="00EA45DA" w:rsidRPr="00893755" w:rsidRDefault="00C64A6F" w:rsidP="00EA45DA">
            <w:pPr>
              <w:jc w:val="right"/>
              <w:rPr>
                <w:rFonts w:cs="Cordia New"/>
              </w:rPr>
            </w:pPr>
            <w:r w:rsidRPr="00C64A6F">
              <w:rPr>
                <w:rFonts w:cs="Cordia New"/>
              </w:rPr>
              <w:t>100</w:t>
            </w:r>
            <w:r w:rsidR="00EA45DA" w:rsidRPr="00893755">
              <w:rPr>
                <w:rFonts w:cs="Cordia New"/>
              </w:rPr>
              <w:t>.</w:t>
            </w:r>
            <w:r w:rsidRPr="00C64A6F">
              <w:rPr>
                <w:rFonts w:cs="Cordia New"/>
              </w:rPr>
              <w:t>00</w:t>
            </w:r>
          </w:p>
        </w:tc>
      </w:tr>
      <w:tr w:rsidR="00712330" w:rsidRPr="00893755" w14:paraId="7C2ACBB9" w14:textId="77777777" w:rsidTr="000F6D80">
        <w:tc>
          <w:tcPr>
            <w:tcW w:w="220" w:type="pct"/>
            <w:gridSpan w:val="2"/>
          </w:tcPr>
          <w:p w14:paraId="458BA7E7" w14:textId="77777777" w:rsidR="00EA45DA" w:rsidRPr="00893755" w:rsidRDefault="00EA45DA" w:rsidP="00EA45DA">
            <w:pPr>
              <w:ind w:left="396" w:right="-92" w:hanging="168"/>
              <w:rPr>
                <w:rFonts w:cs="Cordia New"/>
              </w:rPr>
            </w:pPr>
          </w:p>
        </w:tc>
        <w:tc>
          <w:tcPr>
            <w:tcW w:w="1671" w:type="pct"/>
            <w:gridSpan w:val="6"/>
          </w:tcPr>
          <w:p w14:paraId="19B52C47" w14:textId="661C3C5D" w:rsidR="00EA45DA" w:rsidRPr="00893755" w:rsidRDefault="00EA45DA" w:rsidP="00EA45DA">
            <w:pPr>
              <w:ind w:left="-74" w:right="-92"/>
              <w:rPr>
                <w:rFonts w:cs="Cordia New"/>
              </w:rPr>
            </w:pPr>
            <w:r w:rsidRPr="00893755">
              <w:rPr>
                <w:rFonts w:cs="Cordia New"/>
              </w:rPr>
              <w:t>- PT. Kitadin (KTD)</w:t>
            </w:r>
          </w:p>
        </w:tc>
        <w:tc>
          <w:tcPr>
            <w:tcW w:w="958" w:type="pct"/>
          </w:tcPr>
          <w:p w14:paraId="56704DB9" w14:textId="1758C742" w:rsidR="00EA45DA" w:rsidRPr="00893755" w:rsidRDefault="00EA45DA" w:rsidP="00EA45DA">
            <w:pPr>
              <w:jc w:val="thaiDistribute"/>
              <w:rPr>
                <w:rFonts w:cs="Cordia New"/>
              </w:rPr>
            </w:pPr>
            <w:r w:rsidRPr="00893755">
              <w:rPr>
                <w:rFonts w:cs="Cordia New"/>
              </w:rPr>
              <w:t>Indonesia</w:t>
            </w:r>
          </w:p>
        </w:tc>
        <w:tc>
          <w:tcPr>
            <w:tcW w:w="1273" w:type="pct"/>
          </w:tcPr>
          <w:p w14:paraId="2D62994F" w14:textId="43E0E5E6" w:rsidR="00EA45DA" w:rsidRPr="00893755" w:rsidRDefault="00EA45DA" w:rsidP="00EA45DA">
            <w:pPr>
              <w:jc w:val="thaiDistribute"/>
              <w:rPr>
                <w:rFonts w:cs="Cordia New"/>
              </w:rPr>
            </w:pPr>
            <w:r w:rsidRPr="00893755">
              <w:rPr>
                <w:rFonts w:cs="Cordia New"/>
              </w:rPr>
              <w:t>Coal mining and trading</w:t>
            </w:r>
          </w:p>
        </w:tc>
        <w:tc>
          <w:tcPr>
            <w:tcW w:w="449" w:type="pct"/>
            <w:shd w:val="clear" w:color="auto" w:fill="FAFAFA"/>
          </w:tcPr>
          <w:p w14:paraId="3AA04324" w14:textId="4449F535" w:rsidR="00EA45DA" w:rsidRPr="00893755" w:rsidRDefault="00C64A6F" w:rsidP="00EA45DA">
            <w:pPr>
              <w:jc w:val="right"/>
              <w:rPr>
                <w:rFonts w:cs="Cordia New"/>
              </w:rPr>
            </w:pPr>
            <w:r w:rsidRPr="00C64A6F">
              <w:rPr>
                <w:rFonts w:cs="Cordia New"/>
              </w:rPr>
              <w:t>100</w:t>
            </w:r>
            <w:r w:rsidR="00EA45DA" w:rsidRPr="00893755">
              <w:rPr>
                <w:rFonts w:cs="Cordia New"/>
              </w:rPr>
              <w:t>.</w:t>
            </w:r>
            <w:r w:rsidRPr="00C64A6F">
              <w:rPr>
                <w:rFonts w:cs="Cordia New"/>
              </w:rPr>
              <w:t>00</w:t>
            </w:r>
          </w:p>
        </w:tc>
        <w:tc>
          <w:tcPr>
            <w:tcW w:w="429" w:type="pct"/>
          </w:tcPr>
          <w:p w14:paraId="313C94F2" w14:textId="0B8FDC70" w:rsidR="00EA45DA" w:rsidRPr="00893755" w:rsidRDefault="00C64A6F" w:rsidP="00EA45DA">
            <w:pPr>
              <w:jc w:val="right"/>
              <w:rPr>
                <w:rFonts w:cs="Cordia New"/>
              </w:rPr>
            </w:pPr>
            <w:r w:rsidRPr="00C64A6F">
              <w:rPr>
                <w:rFonts w:cs="Cordia New"/>
              </w:rPr>
              <w:t>100</w:t>
            </w:r>
            <w:r w:rsidR="00EA45DA" w:rsidRPr="00893755">
              <w:rPr>
                <w:rFonts w:cs="Cordia New"/>
              </w:rPr>
              <w:t>.</w:t>
            </w:r>
            <w:r w:rsidRPr="00C64A6F">
              <w:rPr>
                <w:rFonts w:cs="Cordia New"/>
              </w:rPr>
              <w:t>00</w:t>
            </w:r>
          </w:p>
        </w:tc>
      </w:tr>
      <w:tr w:rsidR="00712330" w:rsidRPr="00893755" w14:paraId="0FE0EDDC" w14:textId="77777777" w:rsidTr="000F6D80">
        <w:tc>
          <w:tcPr>
            <w:tcW w:w="220" w:type="pct"/>
            <w:gridSpan w:val="2"/>
          </w:tcPr>
          <w:p w14:paraId="32499FDC" w14:textId="77777777" w:rsidR="00EA45DA" w:rsidRPr="00893755" w:rsidRDefault="00EA45DA" w:rsidP="00EA45DA">
            <w:pPr>
              <w:ind w:left="396" w:right="-92" w:hanging="168"/>
              <w:rPr>
                <w:rFonts w:cs="Cordia New"/>
              </w:rPr>
            </w:pPr>
          </w:p>
        </w:tc>
        <w:tc>
          <w:tcPr>
            <w:tcW w:w="1671" w:type="pct"/>
            <w:gridSpan w:val="6"/>
          </w:tcPr>
          <w:p w14:paraId="4D868147" w14:textId="6444B3BE" w:rsidR="00EA45DA" w:rsidRPr="00893755" w:rsidRDefault="00EA45DA" w:rsidP="00EA45DA">
            <w:pPr>
              <w:ind w:left="-74" w:right="-92"/>
              <w:rPr>
                <w:rFonts w:cs="Cordia New"/>
              </w:rPr>
            </w:pPr>
            <w:r w:rsidRPr="00893755">
              <w:rPr>
                <w:rFonts w:cs="Cordia New"/>
              </w:rPr>
              <w:t>- PT</w:t>
            </w:r>
            <w:r w:rsidRPr="00893755">
              <w:rPr>
                <w:rFonts w:cs="Cordia New"/>
                <w:cs/>
              </w:rPr>
              <w:t xml:space="preserve">. </w:t>
            </w:r>
            <w:r w:rsidRPr="00893755">
              <w:rPr>
                <w:rFonts w:cs="Cordia New"/>
              </w:rPr>
              <w:t>Trubaindo Coal Mining (TCM)</w:t>
            </w:r>
          </w:p>
        </w:tc>
        <w:tc>
          <w:tcPr>
            <w:tcW w:w="958" w:type="pct"/>
          </w:tcPr>
          <w:p w14:paraId="3C1A7023" w14:textId="31C904EC" w:rsidR="00EA45DA" w:rsidRPr="00893755" w:rsidRDefault="00EA45DA" w:rsidP="00EA45DA">
            <w:pPr>
              <w:jc w:val="thaiDistribute"/>
              <w:rPr>
                <w:rFonts w:cs="Cordia New"/>
              </w:rPr>
            </w:pPr>
            <w:r w:rsidRPr="00893755">
              <w:rPr>
                <w:rFonts w:cs="Cordia New"/>
              </w:rPr>
              <w:t>Indonesia</w:t>
            </w:r>
          </w:p>
        </w:tc>
        <w:tc>
          <w:tcPr>
            <w:tcW w:w="1273" w:type="pct"/>
          </w:tcPr>
          <w:p w14:paraId="5D4CC568" w14:textId="07CEB132" w:rsidR="00EA45DA" w:rsidRPr="00893755" w:rsidRDefault="00EA45DA" w:rsidP="00EA45DA">
            <w:pPr>
              <w:jc w:val="thaiDistribute"/>
              <w:rPr>
                <w:rFonts w:cs="Cordia New"/>
              </w:rPr>
            </w:pPr>
            <w:r w:rsidRPr="00893755">
              <w:rPr>
                <w:rFonts w:cs="Cordia New"/>
              </w:rPr>
              <w:t>Coal mining and trading</w:t>
            </w:r>
          </w:p>
        </w:tc>
        <w:tc>
          <w:tcPr>
            <w:tcW w:w="449" w:type="pct"/>
            <w:shd w:val="clear" w:color="auto" w:fill="FAFAFA"/>
          </w:tcPr>
          <w:p w14:paraId="653E06B0" w14:textId="40F017AF" w:rsidR="00EA45DA" w:rsidRPr="00893755" w:rsidRDefault="00C64A6F" w:rsidP="00EA45DA">
            <w:pPr>
              <w:jc w:val="right"/>
              <w:rPr>
                <w:rFonts w:cs="Cordia New"/>
              </w:rPr>
            </w:pPr>
            <w:r w:rsidRPr="00C64A6F">
              <w:rPr>
                <w:rFonts w:cs="Cordia New"/>
              </w:rPr>
              <w:t>100</w:t>
            </w:r>
            <w:r w:rsidR="00EA45DA" w:rsidRPr="00893755">
              <w:rPr>
                <w:rFonts w:cs="Cordia New"/>
              </w:rPr>
              <w:t>.</w:t>
            </w:r>
            <w:r w:rsidRPr="00C64A6F">
              <w:rPr>
                <w:rFonts w:cs="Cordia New"/>
              </w:rPr>
              <w:t>00</w:t>
            </w:r>
          </w:p>
        </w:tc>
        <w:tc>
          <w:tcPr>
            <w:tcW w:w="429" w:type="pct"/>
          </w:tcPr>
          <w:p w14:paraId="17937AF6" w14:textId="291CA705" w:rsidR="00EA45DA" w:rsidRPr="00893755" w:rsidRDefault="00C64A6F" w:rsidP="00EA45DA">
            <w:pPr>
              <w:jc w:val="right"/>
              <w:rPr>
                <w:rFonts w:cs="Cordia New"/>
              </w:rPr>
            </w:pPr>
            <w:r w:rsidRPr="00C64A6F">
              <w:rPr>
                <w:rFonts w:cs="Cordia New"/>
              </w:rPr>
              <w:t>100</w:t>
            </w:r>
            <w:r w:rsidR="00EA45DA" w:rsidRPr="00893755">
              <w:rPr>
                <w:rFonts w:cs="Cordia New"/>
              </w:rPr>
              <w:t>.</w:t>
            </w:r>
            <w:r w:rsidRPr="00C64A6F">
              <w:rPr>
                <w:rFonts w:cs="Cordia New"/>
              </w:rPr>
              <w:t>00</w:t>
            </w:r>
          </w:p>
        </w:tc>
      </w:tr>
      <w:tr w:rsidR="00712330" w:rsidRPr="00893755" w14:paraId="2B63BCD3" w14:textId="77777777" w:rsidTr="000F6D80">
        <w:tc>
          <w:tcPr>
            <w:tcW w:w="220" w:type="pct"/>
            <w:gridSpan w:val="2"/>
          </w:tcPr>
          <w:p w14:paraId="4311D721" w14:textId="77777777" w:rsidR="00EA45DA" w:rsidRPr="00893755" w:rsidRDefault="00EA45DA" w:rsidP="00EA45DA">
            <w:pPr>
              <w:ind w:left="396" w:right="-92" w:hanging="168"/>
              <w:rPr>
                <w:rFonts w:cs="Cordia New"/>
              </w:rPr>
            </w:pPr>
          </w:p>
        </w:tc>
        <w:tc>
          <w:tcPr>
            <w:tcW w:w="1671" w:type="pct"/>
            <w:gridSpan w:val="6"/>
          </w:tcPr>
          <w:p w14:paraId="1E76EE66" w14:textId="3AB078CF" w:rsidR="00EA45DA" w:rsidRPr="00893755" w:rsidRDefault="00EA45DA" w:rsidP="00EA45DA">
            <w:pPr>
              <w:ind w:left="-74" w:right="-92"/>
              <w:rPr>
                <w:rFonts w:cs="Cordia New"/>
              </w:rPr>
            </w:pPr>
            <w:r w:rsidRPr="00893755">
              <w:rPr>
                <w:rFonts w:cs="Cordia New"/>
              </w:rPr>
              <w:t>- PT. Bharinto Ekatama (BEK)</w:t>
            </w:r>
          </w:p>
        </w:tc>
        <w:tc>
          <w:tcPr>
            <w:tcW w:w="958" w:type="pct"/>
          </w:tcPr>
          <w:p w14:paraId="53A477A0" w14:textId="3C12D018" w:rsidR="00EA45DA" w:rsidRPr="00893755" w:rsidRDefault="00EA45DA" w:rsidP="00EA45DA">
            <w:pPr>
              <w:jc w:val="thaiDistribute"/>
              <w:rPr>
                <w:rFonts w:cs="Cordia New"/>
              </w:rPr>
            </w:pPr>
            <w:r w:rsidRPr="00893755">
              <w:rPr>
                <w:rFonts w:cs="Cordia New"/>
              </w:rPr>
              <w:t>Indonesia</w:t>
            </w:r>
          </w:p>
        </w:tc>
        <w:tc>
          <w:tcPr>
            <w:tcW w:w="1273" w:type="pct"/>
          </w:tcPr>
          <w:p w14:paraId="678E1448" w14:textId="38C5ECAE" w:rsidR="00EA45DA" w:rsidRPr="00893755" w:rsidRDefault="00EA45DA" w:rsidP="00EA45DA">
            <w:pPr>
              <w:jc w:val="thaiDistribute"/>
              <w:rPr>
                <w:rFonts w:cs="Cordia New"/>
              </w:rPr>
            </w:pPr>
            <w:r w:rsidRPr="00893755">
              <w:rPr>
                <w:rFonts w:cs="Cordia New"/>
              </w:rPr>
              <w:t>Coal mining and trading</w:t>
            </w:r>
          </w:p>
        </w:tc>
        <w:tc>
          <w:tcPr>
            <w:tcW w:w="449" w:type="pct"/>
            <w:shd w:val="clear" w:color="auto" w:fill="FAFAFA"/>
          </w:tcPr>
          <w:p w14:paraId="50AD0238" w14:textId="7B435673" w:rsidR="00EA45DA" w:rsidRPr="00893755" w:rsidRDefault="00C64A6F" w:rsidP="00EA45DA">
            <w:pPr>
              <w:jc w:val="right"/>
              <w:rPr>
                <w:rFonts w:cs="Cordia New"/>
              </w:rPr>
            </w:pPr>
            <w:r w:rsidRPr="00C64A6F">
              <w:rPr>
                <w:rFonts w:cs="Cordia New"/>
              </w:rPr>
              <w:t>100</w:t>
            </w:r>
            <w:r w:rsidR="00EA45DA" w:rsidRPr="00893755">
              <w:rPr>
                <w:rFonts w:cs="Cordia New"/>
              </w:rPr>
              <w:t>.</w:t>
            </w:r>
            <w:r w:rsidRPr="00C64A6F">
              <w:rPr>
                <w:rFonts w:cs="Cordia New"/>
              </w:rPr>
              <w:t>00</w:t>
            </w:r>
          </w:p>
        </w:tc>
        <w:tc>
          <w:tcPr>
            <w:tcW w:w="429" w:type="pct"/>
          </w:tcPr>
          <w:p w14:paraId="183B060C" w14:textId="1AE4BD01" w:rsidR="00EA45DA" w:rsidRPr="00893755" w:rsidRDefault="00C64A6F" w:rsidP="00EA45DA">
            <w:pPr>
              <w:jc w:val="right"/>
              <w:rPr>
                <w:rFonts w:cs="Cordia New"/>
              </w:rPr>
            </w:pPr>
            <w:r w:rsidRPr="00C64A6F">
              <w:rPr>
                <w:rFonts w:cs="Cordia New"/>
              </w:rPr>
              <w:t>100</w:t>
            </w:r>
            <w:r w:rsidR="00EA45DA" w:rsidRPr="00893755">
              <w:rPr>
                <w:rFonts w:cs="Cordia New"/>
              </w:rPr>
              <w:t>.</w:t>
            </w:r>
            <w:r w:rsidRPr="00C64A6F">
              <w:rPr>
                <w:rFonts w:cs="Cordia New"/>
              </w:rPr>
              <w:t>00</w:t>
            </w:r>
          </w:p>
        </w:tc>
      </w:tr>
      <w:tr w:rsidR="00712330" w:rsidRPr="00893755" w14:paraId="231B8660" w14:textId="77777777" w:rsidTr="000F6D80">
        <w:tc>
          <w:tcPr>
            <w:tcW w:w="220" w:type="pct"/>
            <w:gridSpan w:val="2"/>
          </w:tcPr>
          <w:p w14:paraId="696B82F2" w14:textId="77777777" w:rsidR="00EA45DA" w:rsidRPr="00893755" w:rsidRDefault="00EA45DA" w:rsidP="00EA45DA">
            <w:pPr>
              <w:ind w:left="396" w:right="-92" w:hanging="168"/>
              <w:rPr>
                <w:rFonts w:cs="Cordia New"/>
              </w:rPr>
            </w:pPr>
          </w:p>
        </w:tc>
        <w:tc>
          <w:tcPr>
            <w:tcW w:w="1671" w:type="pct"/>
            <w:gridSpan w:val="6"/>
          </w:tcPr>
          <w:p w14:paraId="5C8B6CBB" w14:textId="1F176F8C" w:rsidR="00EA45DA" w:rsidRPr="00893755" w:rsidRDefault="00EA45DA" w:rsidP="00EA45DA">
            <w:pPr>
              <w:ind w:left="-74" w:right="-92"/>
              <w:rPr>
                <w:rFonts w:cs="Cordia New"/>
              </w:rPr>
            </w:pPr>
            <w:r w:rsidRPr="00893755">
              <w:rPr>
                <w:rFonts w:cs="Cordia New"/>
              </w:rPr>
              <w:t>- PT. Jorong Barutama Greston (JBG)</w:t>
            </w:r>
          </w:p>
        </w:tc>
        <w:tc>
          <w:tcPr>
            <w:tcW w:w="958" w:type="pct"/>
          </w:tcPr>
          <w:p w14:paraId="6BD73492" w14:textId="04905A15" w:rsidR="00EA45DA" w:rsidRPr="00893755" w:rsidRDefault="00EA45DA" w:rsidP="00EA45DA">
            <w:pPr>
              <w:jc w:val="thaiDistribute"/>
              <w:rPr>
                <w:rFonts w:cs="Cordia New"/>
              </w:rPr>
            </w:pPr>
            <w:r w:rsidRPr="00893755">
              <w:rPr>
                <w:rFonts w:cs="Cordia New"/>
              </w:rPr>
              <w:t>Indonesia</w:t>
            </w:r>
          </w:p>
        </w:tc>
        <w:tc>
          <w:tcPr>
            <w:tcW w:w="1273" w:type="pct"/>
          </w:tcPr>
          <w:p w14:paraId="3A08C1CC" w14:textId="30DC8530" w:rsidR="00EA45DA" w:rsidRPr="00893755" w:rsidRDefault="00EA45DA" w:rsidP="00EA45DA">
            <w:pPr>
              <w:jc w:val="thaiDistribute"/>
              <w:rPr>
                <w:rFonts w:cs="Cordia New"/>
              </w:rPr>
            </w:pPr>
            <w:r w:rsidRPr="00893755">
              <w:rPr>
                <w:rFonts w:cs="Cordia New"/>
              </w:rPr>
              <w:t>Coal mining and trading</w:t>
            </w:r>
          </w:p>
        </w:tc>
        <w:tc>
          <w:tcPr>
            <w:tcW w:w="449" w:type="pct"/>
            <w:shd w:val="clear" w:color="auto" w:fill="FAFAFA"/>
          </w:tcPr>
          <w:p w14:paraId="7CFF7337" w14:textId="58E1503F" w:rsidR="00EA45DA" w:rsidRPr="00893755" w:rsidRDefault="00C64A6F" w:rsidP="00EA45DA">
            <w:pPr>
              <w:jc w:val="right"/>
              <w:rPr>
                <w:rFonts w:cs="Cordia New"/>
              </w:rPr>
            </w:pPr>
            <w:r w:rsidRPr="00C64A6F">
              <w:rPr>
                <w:rFonts w:cs="Cordia New"/>
              </w:rPr>
              <w:t>100</w:t>
            </w:r>
            <w:r w:rsidR="00EA45DA" w:rsidRPr="00893755">
              <w:rPr>
                <w:rFonts w:cs="Cordia New"/>
              </w:rPr>
              <w:t>.</w:t>
            </w:r>
            <w:r w:rsidRPr="00C64A6F">
              <w:rPr>
                <w:rFonts w:cs="Cordia New"/>
              </w:rPr>
              <w:t>00</w:t>
            </w:r>
          </w:p>
        </w:tc>
        <w:tc>
          <w:tcPr>
            <w:tcW w:w="429" w:type="pct"/>
          </w:tcPr>
          <w:p w14:paraId="6EF40973" w14:textId="169F106C" w:rsidR="00EA45DA" w:rsidRPr="00893755" w:rsidRDefault="00C64A6F" w:rsidP="00EA45DA">
            <w:pPr>
              <w:jc w:val="right"/>
              <w:rPr>
                <w:rFonts w:cs="Cordia New"/>
              </w:rPr>
            </w:pPr>
            <w:r w:rsidRPr="00C64A6F">
              <w:rPr>
                <w:rFonts w:cs="Cordia New"/>
              </w:rPr>
              <w:t>100</w:t>
            </w:r>
            <w:r w:rsidR="00EA45DA" w:rsidRPr="00893755">
              <w:rPr>
                <w:rFonts w:cs="Cordia New"/>
              </w:rPr>
              <w:t>.</w:t>
            </w:r>
            <w:r w:rsidRPr="00C64A6F">
              <w:rPr>
                <w:rFonts w:cs="Cordia New"/>
              </w:rPr>
              <w:t>00</w:t>
            </w:r>
          </w:p>
        </w:tc>
      </w:tr>
      <w:tr w:rsidR="00712330" w:rsidRPr="00893755" w14:paraId="3A396456" w14:textId="77777777" w:rsidTr="000F6D80">
        <w:tc>
          <w:tcPr>
            <w:tcW w:w="220" w:type="pct"/>
            <w:gridSpan w:val="2"/>
          </w:tcPr>
          <w:p w14:paraId="2D71FE3B" w14:textId="77777777" w:rsidR="00EA45DA" w:rsidRPr="00893755" w:rsidRDefault="00EA45DA" w:rsidP="00EA45DA">
            <w:pPr>
              <w:ind w:left="396" w:right="-92" w:hanging="168"/>
              <w:rPr>
                <w:rFonts w:cs="Cordia New"/>
              </w:rPr>
            </w:pPr>
          </w:p>
        </w:tc>
        <w:tc>
          <w:tcPr>
            <w:tcW w:w="1671" w:type="pct"/>
            <w:gridSpan w:val="6"/>
          </w:tcPr>
          <w:p w14:paraId="0932EE49" w14:textId="611F193C" w:rsidR="00EA45DA" w:rsidRPr="00893755" w:rsidRDefault="00EA45DA" w:rsidP="00EA45DA">
            <w:pPr>
              <w:ind w:left="-74" w:right="-92"/>
              <w:rPr>
                <w:rFonts w:cs="Cordia New"/>
              </w:rPr>
            </w:pPr>
            <w:r w:rsidRPr="00893755">
              <w:rPr>
                <w:rFonts w:cs="Cordia New"/>
              </w:rPr>
              <w:t xml:space="preserve">- PT. Tambang Raya Usaha Tama </w:t>
            </w:r>
          </w:p>
        </w:tc>
        <w:tc>
          <w:tcPr>
            <w:tcW w:w="958" w:type="pct"/>
          </w:tcPr>
          <w:p w14:paraId="01EC19A0" w14:textId="4E1B06B6" w:rsidR="00EA45DA" w:rsidRPr="00893755" w:rsidRDefault="00EA45DA" w:rsidP="00EA45DA">
            <w:pPr>
              <w:jc w:val="thaiDistribute"/>
              <w:rPr>
                <w:rFonts w:cs="Cordia New"/>
              </w:rPr>
            </w:pPr>
            <w:r w:rsidRPr="00893755">
              <w:rPr>
                <w:rFonts w:cs="Cordia New"/>
              </w:rPr>
              <w:t>Indonesia</w:t>
            </w:r>
          </w:p>
        </w:tc>
        <w:tc>
          <w:tcPr>
            <w:tcW w:w="1273" w:type="pct"/>
          </w:tcPr>
          <w:p w14:paraId="599FBDF4" w14:textId="7DDD4B1B" w:rsidR="00EA45DA" w:rsidRPr="00893755" w:rsidRDefault="00EA45DA" w:rsidP="00EA45DA">
            <w:pPr>
              <w:jc w:val="thaiDistribute"/>
              <w:rPr>
                <w:rFonts w:cs="Cordia New"/>
              </w:rPr>
            </w:pPr>
            <w:r w:rsidRPr="00893755">
              <w:rPr>
                <w:rFonts w:cs="Cordia New"/>
              </w:rPr>
              <w:t>Coal mining and trading</w:t>
            </w:r>
          </w:p>
        </w:tc>
        <w:tc>
          <w:tcPr>
            <w:tcW w:w="449" w:type="pct"/>
            <w:shd w:val="clear" w:color="auto" w:fill="FAFAFA"/>
          </w:tcPr>
          <w:p w14:paraId="604727A3" w14:textId="5E9570EB" w:rsidR="00EA45DA" w:rsidRPr="00893755" w:rsidRDefault="00C64A6F" w:rsidP="00EA45DA">
            <w:pPr>
              <w:jc w:val="right"/>
              <w:rPr>
                <w:rFonts w:cs="Cordia New"/>
              </w:rPr>
            </w:pPr>
            <w:r w:rsidRPr="00C64A6F">
              <w:rPr>
                <w:rFonts w:cs="Cordia New"/>
              </w:rPr>
              <w:t>100</w:t>
            </w:r>
            <w:r w:rsidR="00EA45DA" w:rsidRPr="00893755">
              <w:rPr>
                <w:rFonts w:cs="Cordia New"/>
              </w:rPr>
              <w:t>.</w:t>
            </w:r>
            <w:r w:rsidRPr="00C64A6F">
              <w:rPr>
                <w:rFonts w:cs="Cordia New"/>
              </w:rPr>
              <w:t>00</w:t>
            </w:r>
          </w:p>
        </w:tc>
        <w:tc>
          <w:tcPr>
            <w:tcW w:w="429" w:type="pct"/>
          </w:tcPr>
          <w:p w14:paraId="24C87B92" w14:textId="484C214D" w:rsidR="00EA45DA" w:rsidRPr="00893755" w:rsidRDefault="00C64A6F" w:rsidP="00EA45DA">
            <w:pPr>
              <w:jc w:val="right"/>
              <w:rPr>
                <w:rFonts w:cs="Cordia New"/>
              </w:rPr>
            </w:pPr>
            <w:r w:rsidRPr="00C64A6F">
              <w:rPr>
                <w:rFonts w:cs="Cordia New"/>
              </w:rPr>
              <w:t>100</w:t>
            </w:r>
            <w:r w:rsidR="00EA45DA" w:rsidRPr="00893755">
              <w:rPr>
                <w:rFonts w:cs="Cordia New"/>
              </w:rPr>
              <w:t>.</w:t>
            </w:r>
            <w:r w:rsidRPr="00C64A6F">
              <w:rPr>
                <w:rFonts w:cs="Cordia New"/>
              </w:rPr>
              <w:t>00</w:t>
            </w:r>
          </w:p>
        </w:tc>
      </w:tr>
      <w:tr w:rsidR="00712330" w:rsidRPr="00893755" w14:paraId="25E2EFF6" w14:textId="77777777" w:rsidTr="000F6D80">
        <w:tc>
          <w:tcPr>
            <w:tcW w:w="220" w:type="pct"/>
            <w:gridSpan w:val="2"/>
          </w:tcPr>
          <w:p w14:paraId="46CAF7FB" w14:textId="77777777" w:rsidR="00EA45DA" w:rsidRPr="00893755" w:rsidRDefault="00EA45DA" w:rsidP="00EA45DA">
            <w:pPr>
              <w:ind w:left="396" w:right="-92" w:hanging="168"/>
              <w:rPr>
                <w:rFonts w:cs="Cordia New"/>
              </w:rPr>
            </w:pPr>
          </w:p>
        </w:tc>
        <w:tc>
          <w:tcPr>
            <w:tcW w:w="1671" w:type="pct"/>
            <w:gridSpan w:val="6"/>
          </w:tcPr>
          <w:p w14:paraId="73982F9F" w14:textId="011808AA" w:rsidR="00EA45DA" w:rsidRPr="00893755" w:rsidRDefault="00EA45DA" w:rsidP="00EA45DA">
            <w:pPr>
              <w:ind w:left="-74" w:right="-92"/>
              <w:rPr>
                <w:rFonts w:cs="Cordia New"/>
              </w:rPr>
            </w:pPr>
            <w:r w:rsidRPr="00893755">
              <w:rPr>
                <w:rFonts w:cs="Cordia New"/>
              </w:rPr>
              <w:t>- PT. ITM Energi Utama</w:t>
            </w:r>
          </w:p>
        </w:tc>
        <w:tc>
          <w:tcPr>
            <w:tcW w:w="958" w:type="pct"/>
          </w:tcPr>
          <w:p w14:paraId="3067E5FE" w14:textId="1F7BEB65" w:rsidR="00EA45DA" w:rsidRPr="00893755" w:rsidRDefault="00EA45DA" w:rsidP="00EA45DA">
            <w:pPr>
              <w:jc w:val="thaiDistribute"/>
              <w:rPr>
                <w:rFonts w:cs="Cordia New"/>
              </w:rPr>
            </w:pPr>
            <w:r w:rsidRPr="00893755">
              <w:rPr>
                <w:rFonts w:cs="Cordia New"/>
              </w:rPr>
              <w:t>Indonesia</w:t>
            </w:r>
          </w:p>
        </w:tc>
        <w:tc>
          <w:tcPr>
            <w:tcW w:w="1273" w:type="pct"/>
          </w:tcPr>
          <w:p w14:paraId="1CEF053C" w14:textId="700241AD" w:rsidR="00EA45DA" w:rsidRPr="00893755" w:rsidRDefault="00EA45DA" w:rsidP="00EA45DA">
            <w:pPr>
              <w:jc w:val="thaiDistribute"/>
              <w:rPr>
                <w:rFonts w:cs="Cordia New"/>
              </w:rPr>
            </w:pPr>
            <w:r w:rsidRPr="00893755">
              <w:rPr>
                <w:rFonts w:cs="Cordia New"/>
              </w:rPr>
              <w:t>Investment in power</w:t>
            </w:r>
          </w:p>
        </w:tc>
        <w:tc>
          <w:tcPr>
            <w:tcW w:w="449" w:type="pct"/>
            <w:shd w:val="clear" w:color="auto" w:fill="FAFAFA"/>
          </w:tcPr>
          <w:p w14:paraId="18A89EF9" w14:textId="39A3D632" w:rsidR="00EA45DA" w:rsidRPr="00893755" w:rsidRDefault="00C64A6F" w:rsidP="00EA45DA">
            <w:pPr>
              <w:jc w:val="right"/>
              <w:rPr>
                <w:rFonts w:cs="Cordia New"/>
              </w:rPr>
            </w:pPr>
            <w:r w:rsidRPr="00C64A6F">
              <w:rPr>
                <w:rFonts w:cs="Cordia New"/>
              </w:rPr>
              <w:t>99</w:t>
            </w:r>
            <w:r w:rsidR="00EA45DA" w:rsidRPr="00893755">
              <w:rPr>
                <w:rFonts w:cs="Cordia New"/>
              </w:rPr>
              <w:t>.</w:t>
            </w:r>
            <w:r w:rsidRPr="00C64A6F">
              <w:rPr>
                <w:rFonts w:cs="Cordia New"/>
              </w:rPr>
              <w:t>99</w:t>
            </w:r>
          </w:p>
        </w:tc>
        <w:tc>
          <w:tcPr>
            <w:tcW w:w="429" w:type="pct"/>
          </w:tcPr>
          <w:p w14:paraId="17E77793" w14:textId="186546CD" w:rsidR="00EA45DA" w:rsidRPr="00893755" w:rsidRDefault="00C64A6F" w:rsidP="00EA45DA">
            <w:pPr>
              <w:jc w:val="right"/>
              <w:rPr>
                <w:rFonts w:cs="Cordia New"/>
              </w:rPr>
            </w:pPr>
            <w:r w:rsidRPr="00C64A6F">
              <w:rPr>
                <w:rFonts w:cs="Cordia New"/>
              </w:rPr>
              <w:t>99</w:t>
            </w:r>
            <w:r w:rsidR="00EA45DA" w:rsidRPr="00893755">
              <w:rPr>
                <w:rFonts w:cs="Cordia New"/>
              </w:rPr>
              <w:t>.</w:t>
            </w:r>
            <w:r w:rsidRPr="00C64A6F">
              <w:rPr>
                <w:rFonts w:cs="Cordia New"/>
              </w:rPr>
              <w:t>99</w:t>
            </w:r>
          </w:p>
        </w:tc>
      </w:tr>
      <w:tr w:rsidR="00712330" w:rsidRPr="00893755" w14:paraId="5264BB24" w14:textId="77777777" w:rsidTr="000F6D80">
        <w:tc>
          <w:tcPr>
            <w:tcW w:w="220" w:type="pct"/>
            <w:gridSpan w:val="2"/>
          </w:tcPr>
          <w:p w14:paraId="0E1C74A1" w14:textId="77777777" w:rsidR="00EA45DA" w:rsidRPr="00893755" w:rsidRDefault="00EA45DA" w:rsidP="00EA45DA">
            <w:pPr>
              <w:ind w:left="396" w:right="-92" w:hanging="168"/>
              <w:rPr>
                <w:rFonts w:cs="Cordia New"/>
              </w:rPr>
            </w:pPr>
          </w:p>
        </w:tc>
        <w:tc>
          <w:tcPr>
            <w:tcW w:w="1671" w:type="pct"/>
            <w:gridSpan w:val="6"/>
          </w:tcPr>
          <w:p w14:paraId="74B30A2B" w14:textId="12110A86" w:rsidR="00EA45DA" w:rsidRPr="00893755" w:rsidRDefault="00EA45DA" w:rsidP="00EA45DA">
            <w:pPr>
              <w:ind w:left="-74" w:right="-92"/>
              <w:rPr>
                <w:rFonts w:cs="Cordia New"/>
              </w:rPr>
            </w:pPr>
            <w:r w:rsidRPr="00893755">
              <w:rPr>
                <w:rFonts w:cs="Cordia New"/>
              </w:rPr>
              <w:t xml:space="preserve">- PT. Energi Batubara Perkasa </w:t>
            </w:r>
          </w:p>
        </w:tc>
        <w:tc>
          <w:tcPr>
            <w:tcW w:w="958" w:type="pct"/>
          </w:tcPr>
          <w:p w14:paraId="139A10FB" w14:textId="5AD51E73" w:rsidR="00EA45DA" w:rsidRPr="00893755" w:rsidRDefault="00EA45DA" w:rsidP="00EA45DA">
            <w:pPr>
              <w:jc w:val="thaiDistribute"/>
              <w:rPr>
                <w:rFonts w:cs="Cordia New"/>
              </w:rPr>
            </w:pPr>
            <w:r w:rsidRPr="00893755">
              <w:rPr>
                <w:rFonts w:cs="Cordia New"/>
              </w:rPr>
              <w:t>Indonesia</w:t>
            </w:r>
          </w:p>
        </w:tc>
        <w:tc>
          <w:tcPr>
            <w:tcW w:w="1273" w:type="pct"/>
          </w:tcPr>
          <w:p w14:paraId="188A1C51" w14:textId="3CFE0F2C" w:rsidR="00EA45DA" w:rsidRPr="00893755" w:rsidRDefault="00EA45DA" w:rsidP="00EA45DA">
            <w:pPr>
              <w:jc w:val="thaiDistribute"/>
              <w:rPr>
                <w:rFonts w:cs="Cordia New"/>
              </w:rPr>
            </w:pPr>
            <w:r w:rsidRPr="00893755">
              <w:rPr>
                <w:rFonts w:cs="Cordia New"/>
              </w:rPr>
              <w:t>Coal Trading</w:t>
            </w:r>
          </w:p>
        </w:tc>
        <w:tc>
          <w:tcPr>
            <w:tcW w:w="449" w:type="pct"/>
            <w:shd w:val="clear" w:color="auto" w:fill="FAFAFA"/>
          </w:tcPr>
          <w:p w14:paraId="056D0C92" w14:textId="2A63CBA6" w:rsidR="00EA45DA" w:rsidRPr="00893755" w:rsidRDefault="00C64A6F" w:rsidP="00EA45DA">
            <w:pPr>
              <w:jc w:val="right"/>
              <w:rPr>
                <w:rFonts w:cs="Cordia New"/>
              </w:rPr>
            </w:pPr>
            <w:r w:rsidRPr="00C64A6F">
              <w:rPr>
                <w:rFonts w:cs="Cordia New"/>
              </w:rPr>
              <w:t>100</w:t>
            </w:r>
            <w:r w:rsidR="00EA45DA" w:rsidRPr="00893755">
              <w:rPr>
                <w:rFonts w:cs="Cordia New"/>
              </w:rPr>
              <w:t>.</w:t>
            </w:r>
            <w:r w:rsidRPr="00C64A6F">
              <w:rPr>
                <w:rFonts w:cs="Cordia New"/>
              </w:rPr>
              <w:t>00</w:t>
            </w:r>
          </w:p>
        </w:tc>
        <w:tc>
          <w:tcPr>
            <w:tcW w:w="429" w:type="pct"/>
          </w:tcPr>
          <w:p w14:paraId="4387F8E8" w14:textId="780A3B3C" w:rsidR="00EA45DA" w:rsidRPr="00893755" w:rsidRDefault="00C64A6F" w:rsidP="00EA45DA">
            <w:pPr>
              <w:jc w:val="right"/>
              <w:rPr>
                <w:rFonts w:cs="Cordia New"/>
              </w:rPr>
            </w:pPr>
            <w:r w:rsidRPr="00C64A6F">
              <w:rPr>
                <w:rFonts w:cs="Cordia New"/>
              </w:rPr>
              <w:t>100</w:t>
            </w:r>
            <w:r w:rsidR="00EA45DA" w:rsidRPr="00893755">
              <w:rPr>
                <w:rFonts w:cs="Cordia New"/>
              </w:rPr>
              <w:t>.</w:t>
            </w:r>
            <w:r w:rsidRPr="00C64A6F">
              <w:rPr>
                <w:rFonts w:cs="Cordia New"/>
              </w:rPr>
              <w:t>00</w:t>
            </w:r>
          </w:p>
        </w:tc>
      </w:tr>
      <w:tr w:rsidR="00712330" w:rsidRPr="00893755" w14:paraId="5C00F0CC" w14:textId="77777777" w:rsidTr="000F6D80">
        <w:tc>
          <w:tcPr>
            <w:tcW w:w="220" w:type="pct"/>
            <w:gridSpan w:val="2"/>
          </w:tcPr>
          <w:p w14:paraId="7D6C2C44" w14:textId="77777777" w:rsidR="00EA45DA" w:rsidRPr="00893755" w:rsidRDefault="00EA45DA" w:rsidP="00EA45DA">
            <w:pPr>
              <w:ind w:left="396" w:right="-92" w:hanging="168"/>
              <w:rPr>
                <w:rFonts w:cs="Cordia New"/>
              </w:rPr>
            </w:pPr>
          </w:p>
        </w:tc>
        <w:tc>
          <w:tcPr>
            <w:tcW w:w="1671" w:type="pct"/>
            <w:gridSpan w:val="6"/>
          </w:tcPr>
          <w:p w14:paraId="39EB24E4" w14:textId="32CD62F7" w:rsidR="00EA45DA" w:rsidRPr="00893755" w:rsidRDefault="00EA45DA" w:rsidP="00EA45DA">
            <w:pPr>
              <w:ind w:left="-74" w:right="-92"/>
              <w:rPr>
                <w:rFonts w:cs="Cordia New"/>
              </w:rPr>
            </w:pPr>
            <w:r w:rsidRPr="00893755">
              <w:rPr>
                <w:rFonts w:cs="Cordia New"/>
              </w:rPr>
              <w:t xml:space="preserve">- PT. Nusa Persada Resources </w:t>
            </w:r>
          </w:p>
        </w:tc>
        <w:tc>
          <w:tcPr>
            <w:tcW w:w="958" w:type="pct"/>
          </w:tcPr>
          <w:p w14:paraId="0CF2FFCB" w14:textId="7AAEB763" w:rsidR="00EA45DA" w:rsidRPr="00893755" w:rsidRDefault="00EA45DA" w:rsidP="00EA45DA">
            <w:pPr>
              <w:jc w:val="thaiDistribute"/>
              <w:rPr>
                <w:rFonts w:cs="Cordia New"/>
              </w:rPr>
            </w:pPr>
            <w:r w:rsidRPr="00893755">
              <w:rPr>
                <w:rFonts w:cs="Cordia New"/>
              </w:rPr>
              <w:t>Indonesia</w:t>
            </w:r>
          </w:p>
        </w:tc>
        <w:tc>
          <w:tcPr>
            <w:tcW w:w="1273" w:type="pct"/>
          </w:tcPr>
          <w:p w14:paraId="614BD4BA" w14:textId="1BBE5AC3" w:rsidR="00EA45DA" w:rsidRPr="00893755" w:rsidRDefault="00EA45DA" w:rsidP="00EA45DA">
            <w:pPr>
              <w:jc w:val="thaiDistribute"/>
              <w:rPr>
                <w:rFonts w:cs="Cordia New"/>
              </w:rPr>
            </w:pPr>
            <w:r w:rsidRPr="00893755">
              <w:rPr>
                <w:rFonts w:cs="Cordia New"/>
              </w:rPr>
              <w:t>Coal mining and trading</w:t>
            </w:r>
          </w:p>
        </w:tc>
        <w:tc>
          <w:tcPr>
            <w:tcW w:w="449" w:type="pct"/>
            <w:shd w:val="clear" w:color="auto" w:fill="FAFAFA"/>
          </w:tcPr>
          <w:p w14:paraId="352CD670" w14:textId="092FE0EC" w:rsidR="00EA45DA" w:rsidRPr="00893755" w:rsidRDefault="00C64A6F" w:rsidP="00EA45DA">
            <w:pPr>
              <w:jc w:val="right"/>
              <w:rPr>
                <w:rFonts w:cs="Cordia New"/>
              </w:rPr>
            </w:pPr>
            <w:r w:rsidRPr="00C64A6F">
              <w:rPr>
                <w:rFonts w:cs="Cordia New"/>
              </w:rPr>
              <w:t>100</w:t>
            </w:r>
            <w:r w:rsidR="00EA45DA" w:rsidRPr="00893755">
              <w:rPr>
                <w:rFonts w:cs="Cordia New"/>
              </w:rPr>
              <w:t>.</w:t>
            </w:r>
            <w:r w:rsidRPr="00C64A6F">
              <w:rPr>
                <w:rFonts w:cs="Cordia New"/>
              </w:rPr>
              <w:t>00</w:t>
            </w:r>
          </w:p>
        </w:tc>
        <w:tc>
          <w:tcPr>
            <w:tcW w:w="429" w:type="pct"/>
          </w:tcPr>
          <w:p w14:paraId="142B4BA0" w14:textId="4D1095E7" w:rsidR="00EA45DA" w:rsidRPr="00893755" w:rsidRDefault="00C64A6F" w:rsidP="00EA45DA">
            <w:pPr>
              <w:jc w:val="right"/>
              <w:rPr>
                <w:rFonts w:cs="Cordia New"/>
              </w:rPr>
            </w:pPr>
            <w:r w:rsidRPr="00C64A6F">
              <w:rPr>
                <w:rFonts w:cs="Cordia New"/>
              </w:rPr>
              <w:t>100</w:t>
            </w:r>
            <w:r w:rsidR="00EA45DA" w:rsidRPr="00893755">
              <w:rPr>
                <w:rFonts w:cs="Cordia New"/>
              </w:rPr>
              <w:t>.</w:t>
            </w:r>
            <w:r w:rsidRPr="00C64A6F">
              <w:rPr>
                <w:rFonts w:cs="Cordia New"/>
              </w:rPr>
              <w:t>00</w:t>
            </w:r>
          </w:p>
        </w:tc>
      </w:tr>
      <w:tr w:rsidR="00712330" w:rsidRPr="00893755" w14:paraId="1174EFCF" w14:textId="77777777" w:rsidTr="000F6D80">
        <w:tc>
          <w:tcPr>
            <w:tcW w:w="220" w:type="pct"/>
            <w:gridSpan w:val="2"/>
          </w:tcPr>
          <w:p w14:paraId="2B229A60" w14:textId="77777777" w:rsidR="00EA45DA" w:rsidRPr="00893755" w:rsidRDefault="00EA45DA" w:rsidP="00EA45DA">
            <w:pPr>
              <w:ind w:left="396" w:right="-92" w:hanging="168"/>
              <w:rPr>
                <w:rFonts w:cs="Cordia New"/>
              </w:rPr>
            </w:pPr>
          </w:p>
        </w:tc>
        <w:tc>
          <w:tcPr>
            <w:tcW w:w="1671" w:type="pct"/>
            <w:gridSpan w:val="6"/>
          </w:tcPr>
          <w:p w14:paraId="69892DAA" w14:textId="0FD9CD55" w:rsidR="00EA45DA" w:rsidRPr="00893755" w:rsidRDefault="00EA45DA" w:rsidP="00EA45DA">
            <w:pPr>
              <w:ind w:left="-74" w:right="-92"/>
              <w:rPr>
                <w:rFonts w:cs="Cordia New"/>
              </w:rPr>
            </w:pPr>
            <w:r w:rsidRPr="00893755">
              <w:rPr>
                <w:rFonts w:cs="Cordia New"/>
              </w:rPr>
              <w:t xml:space="preserve">- PT. ITM </w:t>
            </w:r>
            <w:r w:rsidR="008535D7" w:rsidRPr="00893755">
              <w:rPr>
                <w:rFonts w:cs="Cordia New"/>
              </w:rPr>
              <w:t>Bhinneka</w:t>
            </w:r>
            <w:r w:rsidRPr="00893755">
              <w:rPr>
                <w:rFonts w:cs="Cordia New"/>
              </w:rPr>
              <w:t xml:space="preserve"> Power </w:t>
            </w:r>
          </w:p>
        </w:tc>
        <w:tc>
          <w:tcPr>
            <w:tcW w:w="958" w:type="pct"/>
          </w:tcPr>
          <w:p w14:paraId="4EA9B5F6" w14:textId="297BD883" w:rsidR="00EA45DA" w:rsidRPr="00893755" w:rsidRDefault="00EA45DA" w:rsidP="00EA45DA">
            <w:pPr>
              <w:jc w:val="thaiDistribute"/>
              <w:rPr>
                <w:rFonts w:cs="Cordia New"/>
              </w:rPr>
            </w:pPr>
            <w:r w:rsidRPr="00893755">
              <w:rPr>
                <w:rFonts w:cs="Cordia New"/>
              </w:rPr>
              <w:t>Indonesia</w:t>
            </w:r>
          </w:p>
        </w:tc>
        <w:tc>
          <w:tcPr>
            <w:tcW w:w="1273" w:type="pct"/>
          </w:tcPr>
          <w:p w14:paraId="5FB68B16" w14:textId="0F2DED70" w:rsidR="00EA45DA" w:rsidRPr="00893755" w:rsidRDefault="00EA45DA" w:rsidP="00EA45DA">
            <w:pPr>
              <w:jc w:val="thaiDistribute"/>
              <w:rPr>
                <w:rFonts w:cs="Cordia New"/>
              </w:rPr>
            </w:pPr>
            <w:r w:rsidRPr="00893755">
              <w:rPr>
                <w:rFonts w:cs="Cordia New"/>
              </w:rPr>
              <w:t>Investment in power</w:t>
            </w:r>
          </w:p>
        </w:tc>
        <w:tc>
          <w:tcPr>
            <w:tcW w:w="449" w:type="pct"/>
            <w:shd w:val="clear" w:color="auto" w:fill="FAFAFA"/>
          </w:tcPr>
          <w:p w14:paraId="7902BA55" w14:textId="3F5C75D9" w:rsidR="00EA45DA" w:rsidRPr="00893755" w:rsidRDefault="00C64A6F" w:rsidP="00EA45DA">
            <w:pPr>
              <w:jc w:val="right"/>
              <w:rPr>
                <w:rFonts w:cs="Cordia New"/>
              </w:rPr>
            </w:pPr>
            <w:r w:rsidRPr="00C64A6F">
              <w:rPr>
                <w:rFonts w:cs="Cordia New"/>
              </w:rPr>
              <w:t>70</w:t>
            </w:r>
            <w:r w:rsidR="00EA45DA" w:rsidRPr="00893755">
              <w:rPr>
                <w:rFonts w:cs="Cordia New"/>
              </w:rPr>
              <w:t>.</w:t>
            </w:r>
            <w:r w:rsidRPr="00C64A6F">
              <w:rPr>
                <w:rFonts w:cs="Cordia New"/>
              </w:rPr>
              <w:t>00</w:t>
            </w:r>
            <w:r w:rsidR="00EA45DA" w:rsidRPr="00893755">
              <w:rPr>
                <w:rFonts w:cs="Cordia New"/>
                <w:vertAlign w:val="superscript"/>
              </w:rPr>
              <w:t>(</w:t>
            </w:r>
            <w:r w:rsidRPr="00C64A6F">
              <w:rPr>
                <w:rFonts w:cs="Cordia New"/>
                <w:vertAlign w:val="superscript"/>
              </w:rPr>
              <w:t>4</w:t>
            </w:r>
            <w:r w:rsidR="00EA45DA" w:rsidRPr="00893755">
              <w:rPr>
                <w:rFonts w:cs="Cordia New"/>
                <w:vertAlign w:val="superscript"/>
              </w:rPr>
              <w:t>)</w:t>
            </w:r>
          </w:p>
        </w:tc>
        <w:tc>
          <w:tcPr>
            <w:tcW w:w="429" w:type="pct"/>
          </w:tcPr>
          <w:p w14:paraId="78B34BEE" w14:textId="03973AC6" w:rsidR="00EA45DA" w:rsidRPr="00893755" w:rsidRDefault="00C64A6F" w:rsidP="00EA45DA">
            <w:pPr>
              <w:jc w:val="right"/>
              <w:rPr>
                <w:rFonts w:cs="Cordia New"/>
              </w:rPr>
            </w:pPr>
            <w:r w:rsidRPr="00C64A6F">
              <w:rPr>
                <w:rFonts w:cs="Cordia New"/>
              </w:rPr>
              <w:t>70</w:t>
            </w:r>
            <w:r w:rsidR="00EA45DA" w:rsidRPr="00893755">
              <w:rPr>
                <w:rFonts w:cs="Cordia New"/>
              </w:rPr>
              <w:t>.</w:t>
            </w:r>
            <w:r w:rsidRPr="00C64A6F">
              <w:rPr>
                <w:rFonts w:cs="Cordia New"/>
              </w:rPr>
              <w:t>00</w:t>
            </w:r>
            <w:r w:rsidR="00EA45DA" w:rsidRPr="00893755">
              <w:rPr>
                <w:rFonts w:cs="Cordia New"/>
                <w:vertAlign w:val="superscript"/>
              </w:rPr>
              <w:t>(</w:t>
            </w:r>
            <w:r w:rsidRPr="00C64A6F">
              <w:rPr>
                <w:rFonts w:cs="Cordia New"/>
                <w:vertAlign w:val="superscript"/>
              </w:rPr>
              <w:t>4</w:t>
            </w:r>
            <w:r w:rsidR="00EA45DA" w:rsidRPr="00893755">
              <w:rPr>
                <w:rFonts w:cs="Cordia New"/>
                <w:vertAlign w:val="superscript"/>
              </w:rPr>
              <w:t>)</w:t>
            </w:r>
          </w:p>
        </w:tc>
      </w:tr>
      <w:tr w:rsidR="00D31019" w:rsidRPr="00893755" w14:paraId="4DE54655" w14:textId="77777777" w:rsidTr="000F6D80">
        <w:tc>
          <w:tcPr>
            <w:tcW w:w="220" w:type="pct"/>
            <w:gridSpan w:val="2"/>
          </w:tcPr>
          <w:p w14:paraId="03DCECA3" w14:textId="77777777" w:rsidR="00D31019" w:rsidRPr="00893755" w:rsidRDefault="00D31019" w:rsidP="00EA45DA">
            <w:pPr>
              <w:ind w:left="396" w:right="-92" w:hanging="168"/>
              <w:rPr>
                <w:rFonts w:cs="Cordia New"/>
              </w:rPr>
            </w:pPr>
          </w:p>
        </w:tc>
        <w:tc>
          <w:tcPr>
            <w:tcW w:w="1671" w:type="pct"/>
            <w:gridSpan w:val="6"/>
          </w:tcPr>
          <w:p w14:paraId="4D6EE6BB" w14:textId="2495FE7B" w:rsidR="00D31019" w:rsidRPr="00893755" w:rsidRDefault="00D31019" w:rsidP="00EA45DA">
            <w:pPr>
              <w:ind w:left="-74" w:right="-92"/>
              <w:rPr>
                <w:rFonts w:cs="Cordia New"/>
              </w:rPr>
            </w:pPr>
            <w:r w:rsidRPr="00893755">
              <w:rPr>
                <w:rFonts w:cs="Cordia New"/>
              </w:rPr>
              <w:t>(</w:t>
            </w:r>
            <w:r w:rsidR="00C61742" w:rsidRPr="00893755">
              <w:rPr>
                <w:rFonts w:cs="Cordia New"/>
              </w:rPr>
              <w:t>former</w:t>
            </w:r>
            <w:r w:rsidRPr="00893755">
              <w:rPr>
                <w:rFonts w:cs="Cordia New"/>
              </w:rPr>
              <w:t xml:space="preserve">ly </w:t>
            </w:r>
            <w:r w:rsidR="00C61742" w:rsidRPr="00893755">
              <w:rPr>
                <w:rFonts w:cs="Cordia New"/>
              </w:rPr>
              <w:t>name</w:t>
            </w:r>
            <w:r w:rsidRPr="00893755">
              <w:rPr>
                <w:rFonts w:cs="Cordia New"/>
              </w:rPr>
              <w:t>d PT. ITM Banpu Power)</w:t>
            </w:r>
          </w:p>
        </w:tc>
        <w:tc>
          <w:tcPr>
            <w:tcW w:w="958" w:type="pct"/>
          </w:tcPr>
          <w:p w14:paraId="329672A5" w14:textId="77777777" w:rsidR="00D31019" w:rsidRPr="00893755" w:rsidRDefault="00D31019" w:rsidP="00EA45DA">
            <w:pPr>
              <w:jc w:val="thaiDistribute"/>
              <w:rPr>
                <w:rFonts w:cs="Cordia New"/>
              </w:rPr>
            </w:pPr>
          </w:p>
        </w:tc>
        <w:tc>
          <w:tcPr>
            <w:tcW w:w="1273" w:type="pct"/>
          </w:tcPr>
          <w:p w14:paraId="50B8EE32" w14:textId="77777777" w:rsidR="00D31019" w:rsidRPr="00893755" w:rsidRDefault="00D31019" w:rsidP="00EA45DA">
            <w:pPr>
              <w:jc w:val="thaiDistribute"/>
              <w:rPr>
                <w:rFonts w:cs="Cordia New"/>
              </w:rPr>
            </w:pPr>
          </w:p>
        </w:tc>
        <w:tc>
          <w:tcPr>
            <w:tcW w:w="449" w:type="pct"/>
            <w:shd w:val="clear" w:color="auto" w:fill="FAFAFA"/>
          </w:tcPr>
          <w:p w14:paraId="6196CE3A" w14:textId="77777777" w:rsidR="00D31019" w:rsidRPr="00893755" w:rsidRDefault="00D31019" w:rsidP="00EA45DA">
            <w:pPr>
              <w:jc w:val="right"/>
              <w:rPr>
                <w:rFonts w:cs="Cordia New"/>
              </w:rPr>
            </w:pPr>
          </w:p>
        </w:tc>
        <w:tc>
          <w:tcPr>
            <w:tcW w:w="429" w:type="pct"/>
          </w:tcPr>
          <w:p w14:paraId="71726DA5" w14:textId="77777777" w:rsidR="00D31019" w:rsidRPr="00893755" w:rsidRDefault="00D31019" w:rsidP="00EA45DA">
            <w:pPr>
              <w:jc w:val="right"/>
              <w:rPr>
                <w:rFonts w:cs="Cordia New"/>
              </w:rPr>
            </w:pPr>
          </w:p>
        </w:tc>
      </w:tr>
      <w:tr w:rsidR="00712330" w:rsidRPr="00893755" w14:paraId="69CB1C21" w14:textId="77777777" w:rsidTr="000F6D80">
        <w:tc>
          <w:tcPr>
            <w:tcW w:w="220" w:type="pct"/>
            <w:gridSpan w:val="2"/>
          </w:tcPr>
          <w:p w14:paraId="71FEE59E" w14:textId="77777777" w:rsidR="00EA45DA" w:rsidRPr="00893755" w:rsidRDefault="00EA45DA" w:rsidP="00EA45DA">
            <w:pPr>
              <w:ind w:left="396" w:right="-92" w:hanging="168"/>
              <w:rPr>
                <w:rFonts w:cs="Cordia New"/>
              </w:rPr>
            </w:pPr>
          </w:p>
        </w:tc>
        <w:tc>
          <w:tcPr>
            <w:tcW w:w="1671" w:type="pct"/>
            <w:gridSpan w:val="6"/>
          </w:tcPr>
          <w:p w14:paraId="5ABBC8F2" w14:textId="03A5F4EE" w:rsidR="00EA45DA" w:rsidRPr="00893755" w:rsidRDefault="00EA45DA" w:rsidP="00EA45DA">
            <w:pPr>
              <w:ind w:left="-74" w:right="-92"/>
              <w:rPr>
                <w:rFonts w:cs="Cordia New"/>
              </w:rPr>
            </w:pPr>
            <w:r w:rsidRPr="00893755">
              <w:rPr>
                <w:rFonts w:cs="Cordia New"/>
              </w:rPr>
              <w:t>- PT. ITM Batubara Utama</w:t>
            </w:r>
          </w:p>
        </w:tc>
        <w:tc>
          <w:tcPr>
            <w:tcW w:w="958" w:type="pct"/>
          </w:tcPr>
          <w:p w14:paraId="7118D124" w14:textId="7CB1CCFC" w:rsidR="00EA45DA" w:rsidRPr="00893755" w:rsidRDefault="00EA45DA" w:rsidP="00EA45DA">
            <w:pPr>
              <w:jc w:val="thaiDistribute"/>
              <w:rPr>
                <w:rFonts w:cs="Cordia New"/>
              </w:rPr>
            </w:pPr>
            <w:r w:rsidRPr="00893755">
              <w:rPr>
                <w:rFonts w:cs="Cordia New"/>
              </w:rPr>
              <w:t>Indonesia</w:t>
            </w:r>
          </w:p>
        </w:tc>
        <w:tc>
          <w:tcPr>
            <w:tcW w:w="1273" w:type="pct"/>
          </w:tcPr>
          <w:p w14:paraId="601C3B20" w14:textId="4C11DC9A" w:rsidR="00EA45DA" w:rsidRPr="00893755" w:rsidRDefault="00EA45DA" w:rsidP="00EA45DA">
            <w:pPr>
              <w:jc w:val="thaiDistribute"/>
              <w:rPr>
                <w:rFonts w:cs="Cordia New"/>
              </w:rPr>
            </w:pPr>
            <w:r w:rsidRPr="00893755">
              <w:rPr>
                <w:rFonts w:cs="Cordia New"/>
              </w:rPr>
              <w:t>Investment in coal mining</w:t>
            </w:r>
          </w:p>
        </w:tc>
        <w:tc>
          <w:tcPr>
            <w:tcW w:w="449" w:type="pct"/>
            <w:shd w:val="clear" w:color="auto" w:fill="FAFAFA"/>
          </w:tcPr>
          <w:p w14:paraId="36152DF1" w14:textId="702C9243" w:rsidR="00EA45DA" w:rsidRPr="00893755" w:rsidRDefault="00C64A6F" w:rsidP="00EA45DA">
            <w:pPr>
              <w:jc w:val="right"/>
              <w:rPr>
                <w:rFonts w:cs="Cordia New"/>
              </w:rPr>
            </w:pPr>
            <w:r w:rsidRPr="00C64A6F">
              <w:rPr>
                <w:rFonts w:cs="Cordia New"/>
              </w:rPr>
              <w:t>100</w:t>
            </w:r>
            <w:r w:rsidR="00EA45DA" w:rsidRPr="00893755">
              <w:rPr>
                <w:rFonts w:cs="Cordia New"/>
              </w:rPr>
              <w:t>.</w:t>
            </w:r>
            <w:r w:rsidRPr="00C64A6F">
              <w:rPr>
                <w:rFonts w:cs="Cordia New"/>
              </w:rPr>
              <w:t>00</w:t>
            </w:r>
          </w:p>
        </w:tc>
        <w:tc>
          <w:tcPr>
            <w:tcW w:w="429" w:type="pct"/>
          </w:tcPr>
          <w:p w14:paraId="65903EEE" w14:textId="431334DE" w:rsidR="00EA45DA" w:rsidRPr="00893755" w:rsidRDefault="00C64A6F" w:rsidP="00EA45DA">
            <w:pPr>
              <w:jc w:val="right"/>
              <w:rPr>
                <w:rFonts w:cs="Cordia New"/>
              </w:rPr>
            </w:pPr>
            <w:r w:rsidRPr="00C64A6F">
              <w:rPr>
                <w:rFonts w:cs="Cordia New"/>
              </w:rPr>
              <w:t>100</w:t>
            </w:r>
            <w:r w:rsidR="00EA45DA" w:rsidRPr="00893755">
              <w:rPr>
                <w:rFonts w:cs="Cordia New"/>
              </w:rPr>
              <w:t>.</w:t>
            </w:r>
            <w:r w:rsidRPr="00C64A6F">
              <w:rPr>
                <w:rFonts w:cs="Cordia New"/>
              </w:rPr>
              <w:t>00</w:t>
            </w:r>
          </w:p>
        </w:tc>
      </w:tr>
      <w:tr w:rsidR="00712330" w:rsidRPr="00893755" w14:paraId="0A606BBE" w14:textId="77777777" w:rsidTr="000F6D80">
        <w:tc>
          <w:tcPr>
            <w:tcW w:w="220" w:type="pct"/>
            <w:gridSpan w:val="2"/>
          </w:tcPr>
          <w:p w14:paraId="5A9EA9D8" w14:textId="77777777" w:rsidR="00EA45DA" w:rsidRPr="00893755" w:rsidRDefault="00EA45DA" w:rsidP="00EA45DA">
            <w:pPr>
              <w:ind w:left="396" w:right="-92" w:hanging="168"/>
              <w:rPr>
                <w:rFonts w:cs="Cordia New"/>
              </w:rPr>
            </w:pPr>
          </w:p>
        </w:tc>
        <w:tc>
          <w:tcPr>
            <w:tcW w:w="1671" w:type="pct"/>
            <w:gridSpan w:val="6"/>
          </w:tcPr>
          <w:p w14:paraId="13E6AE3F" w14:textId="10B1F923" w:rsidR="00EA45DA" w:rsidRPr="00893755" w:rsidRDefault="00EA45DA" w:rsidP="00EA45DA">
            <w:pPr>
              <w:ind w:left="-74" w:right="-92"/>
              <w:rPr>
                <w:rFonts w:cs="Cordia New"/>
              </w:rPr>
            </w:pPr>
            <w:r w:rsidRPr="00893755">
              <w:rPr>
                <w:rFonts w:cs="Cordia New"/>
              </w:rPr>
              <w:t xml:space="preserve">- PT. Tepian Indah Sukses </w:t>
            </w:r>
          </w:p>
        </w:tc>
        <w:tc>
          <w:tcPr>
            <w:tcW w:w="958" w:type="pct"/>
          </w:tcPr>
          <w:p w14:paraId="13B75425" w14:textId="5AC37B16" w:rsidR="00EA45DA" w:rsidRPr="00893755" w:rsidRDefault="00EA45DA" w:rsidP="00EA45DA">
            <w:pPr>
              <w:jc w:val="thaiDistribute"/>
              <w:rPr>
                <w:rFonts w:cs="Cordia New"/>
              </w:rPr>
            </w:pPr>
            <w:r w:rsidRPr="00893755">
              <w:rPr>
                <w:rFonts w:cs="Cordia New"/>
              </w:rPr>
              <w:t>Indonesia</w:t>
            </w:r>
          </w:p>
        </w:tc>
        <w:tc>
          <w:tcPr>
            <w:tcW w:w="1273" w:type="pct"/>
          </w:tcPr>
          <w:p w14:paraId="7B23DE30" w14:textId="1855DBBA" w:rsidR="00EA45DA" w:rsidRPr="00893755" w:rsidRDefault="00EA45DA" w:rsidP="00EA45DA">
            <w:pPr>
              <w:jc w:val="thaiDistribute"/>
              <w:rPr>
                <w:rFonts w:cs="Cordia New"/>
              </w:rPr>
            </w:pPr>
            <w:r w:rsidRPr="00893755">
              <w:rPr>
                <w:rFonts w:cs="Cordia New"/>
              </w:rPr>
              <w:t>Coal mining and trading</w:t>
            </w:r>
          </w:p>
        </w:tc>
        <w:tc>
          <w:tcPr>
            <w:tcW w:w="449" w:type="pct"/>
            <w:shd w:val="clear" w:color="auto" w:fill="FAFAFA"/>
          </w:tcPr>
          <w:p w14:paraId="2A0FD3F8" w14:textId="750BDB41" w:rsidR="00EA45DA" w:rsidRPr="00893755" w:rsidRDefault="00C64A6F" w:rsidP="00EA45DA">
            <w:pPr>
              <w:jc w:val="right"/>
              <w:rPr>
                <w:rFonts w:cs="Cordia New"/>
              </w:rPr>
            </w:pPr>
            <w:r w:rsidRPr="00C64A6F">
              <w:rPr>
                <w:rFonts w:cs="Cordia New"/>
              </w:rPr>
              <w:t>100</w:t>
            </w:r>
            <w:r w:rsidR="00EA45DA" w:rsidRPr="00893755">
              <w:rPr>
                <w:rFonts w:cs="Cordia New"/>
              </w:rPr>
              <w:t>.</w:t>
            </w:r>
            <w:r w:rsidRPr="00C64A6F">
              <w:rPr>
                <w:rFonts w:cs="Cordia New"/>
              </w:rPr>
              <w:t>00</w:t>
            </w:r>
          </w:p>
        </w:tc>
        <w:tc>
          <w:tcPr>
            <w:tcW w:w="429" w:type="pct"/>
          </w:tcPr>
          <w:p w14:paraId="3C43A6BD" w14:textId="5D05107C" w:rsidR="00EA45DA" w:rsidRPr="00893755" w:rsidRDefault="00C64A6F" w:rsidP="00EA45DA">
            <w:pPr>
              <w:jc w:val="right"/>
              <w:rPr>
                <w:rFonts w:cs="Cordia New"/>
              </w:rPr>
            </w:pPr>
            <w:r w:rsidRPr="00C64A6F">
              <w:rPr>
                <w:rFonts w:cs="Cordia New"/>
              </w:rPr>
              <w:t>100</w:t>
            </w:r>
            <w:r w:rsidR="00EA45DA" w:rsidRPr="00893755">
              <w:rPr>
                <w:rFonts w:cs="Cordia New"/>
              </w:rPr>
              <w:t>.</w:t>
            </w:r>
            <w:r w:rsidRPr="00C64A6F">
              <w:rPr>
                <w:rFonts w:cs="Cordia New"/>
              </w:rPr>
              <w:t>00</w:t>
            </w:r>
          </w:p>
        </w:tc>
      </w:tr>
      <w:tr w:rsidR="00712330" w:rsidRPr="00893755" w14:paraId="7697A80D" w14:textId="77777777" w:rsidTr="000F6D80">
        <w:tc>
          <w:tcPr>
            <w:tcW w:w="220" w:type="pct"/>
            <w:gridSpan w:val="2"/>
          </w:tcPr>
          <w:p w14:paraId="30120BA6" w14:textId="77777777" w:rsidR="00EA45DA" w:rsidRPr="00893755" w:rsidRDefault="00EA45DA" w:rsidP="00EA45DA">
            <w:pPr>
              <w:ind w:left="396" w:right="-92" w:hanging="168"/>
              <w:rPr>
                <w:rFonts w:cs="Cordia New"/>
              </w:rPr>
            </w:pPr>
          </w:p>
        </w:tc>
        <w:tc>
          <w:tcPr>
            <w:tcW w:w="1671" w:type="pct"/>
            <w:gridSpan w:val="6"/>
          </w:tcPr>
          <w:p w14:paraId="3F55BEEA" w14:textId="55E60361" w:rsidR="00EA45DA" w:rsidRPr="00893755" w:rsidRDefault="00EA45DA" w:rsidP="00EA45DA">
            <w:pPr>
              <w:ind w:left="-74" w:right="-92"/>
              <w:rPr>
                <w:rFonts w:cs="Cordia New"/>
              </w:rPr>
            </w:pPr>
            <w:r w:rsidRPr="00893755">
              <w:rPr>
                <w:rFonts w:cs="Cordia New"/>
              </w:rPr>
              <w:t>- PT. Gas</w:t>
            </w:r>
            <w:r w:rsidR="008535D7" w:rsidRPr="00893755">
              <w:rPr>
                <w:rFonts w:cs="Cordia New"/>
              </w:rPr>
              <w:t>e</w:t>
            </w:r>
            <w:r w:rsidRPr="00893755">
              <w:rPr>
                <w:rFonts w:cs="Cordia New"/>
              </w:rPr>
              <w:t>mas</w:t>
            </w:r>
          </w:p>
        </w:tc>
        <w:tc>
          <w:tcPr>
            <w:tcW w:w="958" w:type="pct"/>
          </w:tcPr>
          <w:p w14:paraId="5789E827" w14:textId="6492F70D" w:rsidR="00EA45DA" w:rsidRPr="00893755" w:rsidRDefault="00EA45DA" w:rsidP="00EA45DA">
            <w:pPr>
              <w:jc w:val="thaiDistribute"/>
              <w:rPr>
                <w:rFonts w:cs="Cordia New"/>
              </w:rPr>
            </w:pPr>
            <w:r w:rsidRPr="00893755">
              <w:rPr>
                <w:rFonts w:cs="Cordia New"/>
              </w:rPr>
              <w:t>Indonesia</w:t>
            </w:r>
          </w:p>
        </w:tc>
        <w:tc>
          <w:tcPr>
            <w:tcW w:w="1273" w:type="pct"/>
          </w:tcPr>
          <w:p w14:paraId="609C1581" w14:textId="751C9E69" w:rsidR="00EA45DA" w:rsidRPr="00893755" w:rsidRDefault="00EA45DA" w:rsidP="00EA45DA">
            <w:pPr>
              <w:jc w:val="thaiDistribute"/>
              <w:rPr>
                <w:rFonts w:cs="Cordia New"/>
              </w:rPr>
            </w:pPr>
            <w:r w:rsidRPr="00893755">
              <w:rPr>
                <w:rFonts w:cs="Cordia New"/>
                <w:spacing w:val="-2"/>
              </w:rPr>
              <w:t>Fuel trading</w:t>
            </w:r>
          </w:p>
        </w:tc>
        <w:tc>
          <w:tcPr>
            <w:tcW w:w="449" w:type="pct"/>
            <w:shd w:val="clear" w:color="auto" w:fill="FAFAFA"/>
          </w:tcPr>
          <w:p w14:paraId="5EF1E0EF" w14:textId="12F6C659" w:rsidR="00EA45DA" w:rsidRPr="00893755" w:rsidRDefault="00C64A6F" w:rsidP="00EA45DA">
            <w:pPr>
              <w:jc w:val="right"/>
              <w:rPr>
                <w:rFonts w:cs="Cordia New"/>
              </w:rPr>
            </w:pPr>
            <w:r w:rsidRPr="00C64A6F">
              <w:rPr>
                <w:rFonts w:cs="Cordia New"/>
              </w:rPr>
              <w:t>98</w:t>
            </w:r>
            <w:r w:rsidR="009142A6">
              <w:rPr>
                <w:rFonts w:cs="Cordia New"/>
              </w:rPr>
              <w:t>.</w:t>
            </w:r>
            <w:r w:rsidRPr="00C64A6F">
              <w:rPr>
                <w:rFonts w:cs="Cordia New"/>
              </w:rPr>
              <w:t>70</w:t>
            </w:r>
          </w:p>
        </w:tc>
        <w:tc>
          <w:tcPr>
            <w:tcW w:w="429" w:type="pct"/>
          </w:tcPr>
          <w:p w14:paraId="004F2052" w14:textId="1FEF1458" w:rsidR="00EA45DA" w:rsidRPr="00893755" w:rsidRDefault="00C64A6F" w:rsidP="00EA45DA">
            <w:pPr>
              <w:jc w:val="right"/>
              <w:rPr>
                <w:rFonts w:cs="Cordia New"/>
              </w:rPr>
            </w:pPr>
            <w:r w:rsidRPr="00C64A6F">
              <w:rPr>
                <w:rFonts w:cs="Cordia New"/>
              </w:rPr>
              <w:t>98</w:t>
            </w:r>
            <w:r w:rsidR="00EA45DA" w:rsidRPr="00893755">
              <w:rPr>
                <w:rFonts w:cs="Cordia New"/>
              </w:rPr>
              <w:t>.</w:t>
            </w:r>
            <w:r w:rsidRPr="00C64A6F">
              <w:rPr>
                <w:rFonts w:cs="Cordia New"/>
              </w:rPr>
              <w:t>00</w:t>
            </w:r>
          </w:p>
        </w:tc>
      </w:tr>
      <w:tr w:rsidR="00712330" w:rsidRPr="00893755" w14:paraId="3E00477A" w14:textId="77777777" w:rsidTr="000F6D80">
        <w:tc>
          <w:tcPr>
            <w:tcW w:w="220" w:type="pct"/>
            <w:gridSpan w:val="2"/>
          </w:tcPr>
          <w:p w14:paraId="2A86FE5F" w14:textId="77777777" w:rsidR="00EA45DA" w:rsidRPr="00893755" w:rsidRDefault="00EA45DA" w:rsidP="00EA45DA">
            <w:pPr>
              <w:ind w:left="396" w:right="-92" w:hanging="168"/>
              <w:rPr>
                <w:rFonts w:cs="Cordia New"/>
              </w:rPr>
            </w:pPr>
          </w:p>
        </w:tc>
        <w:tc>
          <w:tcPr>
            <w:tcW w:w="1671" w:type="pct"/>
            <w:gridSpan w:val="6"/>
          </w:tcPr>
          <w:p w14:paraId="17D93F5B" w14:textId="61C4A828" w:rsidR="00EA45DA" w:rsidRPr="00893755" w:rsidRDefault="00EA45DA" w:rsidP="00EA45DA">
            <w:pPr>
              <w:ind w:left="-74" w:right="-92"/>
              <w:rPr>
                <w:rFonts w:cs="Cordia New"/>
              </w:rPr>
            </w:pPr>
            <w:r w:rsidRPr="00893755">
              <w:rPr>
                <w:rFonts w:cs="Cordia New"/>
              </w:rPr>
              <w:t>- PT. Sentral Mutiara Energy and its subsidiary</w:t>
            </w:r>
          </w:p>
        </w:tc>
        <w:tc>
          <w:tcPr>
            <w:tcW w:w="958" w:type="pct"/>
          </w:tcPr>
          <w:p w14:paraId="04604C6C" w14:textId="2FA475AA" w:rsidR="00EA45DA" w:rsidRPr="00893755" w:rsidRDefault="00EA45DA" w:rsidP="00EA45DA">
            <w:pPr>
              <w:jc w:val="thaiDistribute"/>
              <w:rPr>
                <w:rFonts w:cs="Cordia New"/>
              </w:rPr>
            </w:pPr>
            <w:r w:rsidRPr="00893755">
              <w:rPr>
                <w:rFonts w:cs="Cordia New"/>
              </w:rPr>
              <w:t>Indonesia</w:t>
            </w:r>
          </w:p>
        </w:tc>
        <w:tc>
          <w:tcPr>
            <w:tcW w:w="1273" w:type="pct"/>
          </w:tcPr>
          <w:p w14:paraId="7D606DD9" w14:textId="5342CF20" w:rsidR="00EA45DA" w:rsidRPr="00893755" w:rsidRDefault="00EA45DA" w:rsidP="00EA45DA">
            <w:pPr>
              <w:jc w:val="thaiDistribute"/>
              <w:rPr>
                <w:rFonts w:cs="Cordia New"/>
              </w:rPr>
            </w:pPr>
            <w:r w:rsidRPr="00893755">
              <w:rPr>
                <w:rFonts w:cs="Cordia New"/>
                <w:spacing w:val="-2"/>
              </w:rPr>
              <w:t>Coal mining and trading</w:t>
            </w:r>
          </w:p>
        </w:tc>
        <w:tc>
          <w:tcPr>
            <w:tcW w:w="449" w:type="pct"/>
            <w:shd w:val="clear" w:color="auto" w:fill="FAFAFA"/>
          </w:tcPr>
          <w:p w14:paraId="77631AE2" w14:textId="567DB336" w:rsidR="00EA45DA" w:rsidRPr="00893755" w:rsidRDefault="00C64A6F" w:rsidP="00EA45DA">
            <w:pPr>
              <w:jc w:val="right"/>
              <w:rPr>
                <w:rFonts w:cs="Cordia New"/>
              </w:rPr>
            </w:pPr>
            <w:r w:rsidRPr="00C64A6F">
              <w:rPr>
                <w:rFonts w:cs="Cordia New"/>
              </w:rPr>
              <w:t>100</w:t>
            </w:r>
            <w:r w:rsidR="009142A6">
              <w:rPr>
                <w:rFonts w:cs="Cordia New"/>
              </w:rPr>
              <w:t>.</w:t>
            </w:r>
            <w:r w:rsidRPr="00C64A6F">
              <w:rPr>
                <w:rFonts w:cs="Cordia New"/>
              </w:rPr>
              <w:t>00</w:t>
            </w:r>
          </w:p>
        </w:tc>
        <w:tc>
          <w:tcPr>
            <w:tcW w:w="429" w:type="pct"/>
          </w:tcPr>
          <w:p w14:paraId="300B5673" w14:textId="53A86C06" w:rsidR="00EA45DA" w:rsidRPr="00893755" w:rsidRDefault="00C64A6F" w:rsidP="00EA45DA">
            <w:pPr>
              <w:jc w:val="right"/>
              <w:rPr>
                <w:rFonts w:cs="Cordia New"/>
              </w:rPr>
            </w:pPr>
            <w:r w:rsidRPr="00C64A6F">
              <w:rPr>
                <w:rFonts w:cs="Cordia New"/>
              </w:rPr>
              <w:t>100</w:t>
            </w:r>
            <w:r w:rsidR="00EA45DA" w:rsidRPr="00893755">
              <w:rPr>
                <w:rFonts w:cs="Cordia New"/>
              </w:rPr>
              <w:t>.</w:t>
            </w:r>
            <w:r w:rsidRPr="00C64A6F">
              <w:rPr>
                <w:rFonts w:cs="Cordia New"/>
              </w:rPr>
              <w:t>00</w:t>
            </w:r>
          </w:p>
        </w:tc>
      </w:tr>
      <w:tr w:rsidR="00F31163" w:rsidRPr="00893755" w14:paraId="24B6F1A4" w14:textId="77777777" w:rsidTr="000F6D80">
        <w:tc>
          <w:tcPr>
            <w:tcW w:w="296" w:type="pct"/>
            <w:gridSpan w:val="4"/>
          </w:tcPr>
          <w:p w14:paraId="614AF429" w14:textId="77777777" w:rsidR="00F31163" w:rsidRPr="00893755" w:rsidRDefault="00F31163" w:rsidP="00F31163">
            <w:pPr>
              <w:ind w:left="396" w:right="-92" w:hanging="168"/>
              <w:rPr>
                <w:rFonts w:cs="Cordia New"/>
              </w:rPr>
            </w:pPr>
          </w:p>
        </w:tc>
        <w:tc>
          <w:tcPr>
            <w:tcW w:w="1595" w:type="pct"/>
            <w:gridSpan w:val="4"/>
          </w:tcPr>
          <w:p w14:paraId="1385C581" w14:textId="5B81399E" w:rsidR="00F31163" w:rsidRPr="00893755" w:rsidRDefault="00F31163" w:rsidP="00F31163">
            <w:pPr>
              <w:ind w:left="-74" w:right="-92"/>
              <w:rPr>
                <w:rFonts w:cs="Cordia New"/>
              </w:rPr>
            </w:pPr>
            <w:r w:rsidRPr="00893755">
              <w:rPr>
                <w:rFonts w:cs="Cordia New"/>
              </w:rPr>
              <w:t>- PT. Graha Panca Karsa</w:t>
            </w:r>
          </w:p>
        </w:tc>
        <w:tc>
          <w:tcPr>
            <w:tcW w:w="958" w:type="pct"/>
          </w:tcPr>
          <w:p w14:paraId="0DF69BF7" w14:textId="4EE1135F" w:rsidR="00F31163" w:rsidRPr="00893755" w:rsidRDefault="00F31163" w:rsidP="00F31163">
            <w:pPr>
              <w:jc w:val="thaiDistribute"/>
              <w:rPr>
                <w:rFonts w:cs="Cordia New"/>
              </w:rPr>
            </w:pPr>
            <w:r w:rsidRPr="00893755">
              <w:rPr>
                <w:rFonts w:cs="Cordia New"/>
              </w:rPr>
              <w:t>Indonesia</w:t>
            </w:r>
          </w:p>
        </w:tc>
        <w:tc>
          <w:tcPr>
            <w:tcW w:w="1273" w:type="pct"/>
          </w:tcPr>
          <w:p w14:paraId="48CA0BC0" w14:textId="2BB0FC14" w:rsidR="00F31163" w:rsidRPr="00893755" w:rsidRDefault="00F31163" w:rsidP="00F31163">
            <w:pPr>
              <w:jc w:val="thaiDistribute"/>
              <w:rPr>
                <w:rFonts w:cs="Cordia New"/>
              </w:rPr>
            </w:pPr>
            <w:r w:rsidRPr="00893755">
              <w:rPr>
                <w:rFonts w:cs="Cordia New"/>
              </w:rPr>
              <w:t>Coal mining and trading</w:t>
            </w:r>
          </w:p>
        </w:tc>
        <w:tc>
          <w:tcPr>
            <w:tcW w:w="449" w:type="pct"/>
            <w:shd w:val="clear" w:color="auto" w:fill="FAFAFA"/>
          </w:tcPr>
          <w:p w14:paraId="0A31A75C" w14:textId="4E15201C" w:rsidR="00F31163" w:rsidRPr="00893755" w:rsidRDefault="00C64A6F" w:rsidP="00F31163">
            <w:pPr>
              <w:jc w:val="right"/>
              <w:rPr>
                <w:rFonts w:cs="Cordia New"/>
              </w:rPr>
            </w:pPr>
            <w:r w:rsidRPr="00C64A6F">
              <w:rPr>
                <w:rFonts w:cs="Cordia New"/>
              </w:rPr>
              <w:t>70</w:t>
            </w:r>
            <w:r w:rsidR="009142A6">
              <w:rPr>
                <w:rFonts w:cs="Cordia New"/>
              </w:rPr>
              <w:t>.</w:t>
            </w:r>
            <w:r w:rsidRPr="00C64A6F">
              <w:rPr>
                <w:rFonts w:cs="Cordia New"/>
              </w:rPr>
              <w:t>00</w:t>
            </w:r>
          </w:p>
        </w:tc>
        <w:tc>
          <w:tcPr>
            <w:tcW w:w="429" w:type="pct"/>
          </w:tcPr>
          <w:p w14:paraId="2DEE2966" w14:textId="3D797511" w:rsidR="00F31163" w:rsidRPr="00893755" w:rsidRDefault="00C64A6F" w:rsidP="00F31163">
            <w:pPr>
              <w:jc w:val="right"/>
              <w:rPr>
                <w:rFonts w:cs="Cordia New"/>
              </w:rPr>
            </w:pPr>
            <w:r w:rsidRPr="00C64A6F">
              <w:rPr>
                <w:rFonts w:cs="Cordia New"/>
              </w:rPr>
              <w:t>75</w:t>
            </w:r>
            <w:r w:rsidR="00F31163" w:rsidRPr="00893755">
              <w:rPr>
                <w:rFonts w:cs="Cordia New"/>
              </w:rPr>
              <w:t>.</w:t>
            </w:r>
            <w:r w:rsidRPr="00C64A6F">
              <w:rPr>
                <w:rFonts w:cs="Cordia New"/>
              </w:rPr>
              <w:t>00</w:t>
            </w:r>
          </w:p>
        </w:tc>
      </w:tr>
      <w:tr w:rsidR="00712330" w:rsidRPr="00893755" w14:paraId="59748AD1" w14:textId="77777777" w:rsidTr="000F6D80">
        <w:tc>
          <w:tcPr>
            <w:tcW w:w="220" w:type="pct"/>
            <w:gridSpan w:val="2"/>
          </w:tcPr>
          <w:p w14:paraId="57037D32" w14:textId="77777777" w:rsidR="00F31163" w:rsidRPr="00893755" w:rsidRDefault="00F31163" w:rsidP="001721BB">
            <w:pPr>
              <w:ind w:left="396" w:right="-92" w:hanging="168"/>
              <w:rPr>
                <w:rFonts w:cs="Cordia New"/>
              </w:rPr>
            </w:pPr>
          </w:p>
        </w:tc>
        <w:tc>
          <w:tcPr>
            <w:tcW w:w="1671" w:type="pct"/>
            <w:gridSpan w:val="6"/>
          </w:tcPr>
          <w:p w14:paraId="6AE40BFD" w14:textId="77777777" w:rsidR="00F31163" w:rsidRPr="00893755" w:rsidRDefault="00F31163" w:rsidP="001721BB">
            <w:pPr>
              <w:ind w:left="-74" w:right="-92"/>
              <w:rPr>
                <w:rFonts w:cs="Cordia New"/>
              </w:rPr>
            </w:pPr>
            <w:r w:rsidRPr="00893755">
              <w:rPr>
                <w:rFonts w:cs="Cordia New"/>
              </w:rPr>
              <w:t xml:space="preserve">- PT. ITM Indonesia </w:t>
            </w:r>
          </w:p>
          <w:p w14:paraId="3BE6B9E3" w14:textId="4BC5D427" w:rsidR="00F31163" w:rsidRPr="00893755" w:rsidRDefault="00F31163" w:rsidP="001721BB">
            <w:pPr>
              <w:ind w:left="-74" w:right="-92"/>
              <w:rPr>
                <w:rFonts w:cs="Cordia New"/>
              </w:rPr>
            </w:pPr>
            <w:r w:rsidRPr="00893755">
              <w:rPr>
                <w:rFonts w:cs="Cordia New"/>
              </w:rPr>
              <w:tab/>
              <w:t>and joint arrangement</w:t>
            </w:r>
          </w:p>
        </w:tc>
        <w:tc>
          <w:tcPr>
            <w:tcW w:w="958" w:type="pct"/>
          </w:tcPr>
          <w:p w14:paraId="1D760153" w14:textId="77777777" w:rsidR="00F31163" w:rsidRPr="00893755" w:rsidRDefault="00F31163" w:rsidP="001721BB">
            <w:pPr>
              <w:jc w:val="thaiDistribute"/>
              <w:rPr>
                <w:rFonts w:cs="Cordia New"/>
              </w:rPr>
            </w:pPr>
            <w:r w:rsidRPr="00893755">
              <w:rPr>
                <w:rFonts w:cs="Cordia New"/>
              </w:rPr>
              <w:t>Indonesia</w:t>
            </w:r>
          </w:p>
        </w:tc>
        <w:tc>
          <w:tcPr>
            <w:tcW w:w="1273" w:type="pct"/>
          </w:tcPr>
          <w:p w14:paraId="531D880C" w14:textId="77777777" w:rsidR="00F31163" w:rsidRPr="00893755" w:rsidRDefault="00F31163" w:rsidP="001721BB">
            <w:pPr>
              <w:jc w:val="thaiDistribute"/>
              <w:rPr>
                <w:rFonts w:cs="Cordia New"/>
              </w:rPr>
            </w:pPr>
            <w:r w:rsidRPr="00893755">
              <w:rPr>
                <w:rFonts w:cs="Cordia New"/>
              </w:rPr>
              <w:t>Coal mining and trading</w:t>
            </w:r>
          </w:p>
        </w:tc>
        <w:tc>
          <w:tcPr>
            <w:tcW w:w="449" w:type="pct"/>
            <w:shd w:val="clear" w:color="auto" w:fill="FAFAFA"/>
          </w:tcPr>
          <w:p w14:paraId="2EF9055C" w14:textId="163CE9B4" w:rsidR="00F31163" w:rsidRPr="00893755" w:rsidRDefault="00C64A6F" w:rsidP="001721BB">
            <w:pPr>
              <w:jc w:val="right"/>
              <w:rPr>
                <w:rFonts w:cs="Cordia New"/>
              </w:rPr>
            </w:pPr>
            <w:r w:rsidRPr="00C64A6F">
              <w:rPr>
                <w:rFonts w:cs="Cordia New"/>
              </w:rPr>
              <w:t>100</w:t>
            </w:r>
            <w:r w:rsidR="00F31163" w:rsidRPr="00893755">
              <w:rPr>
                <w:rFonts w:cs="Cordia New"/>
              </w:rPr>
              <w:t>.</w:t>
            </w:r>
            <w:r w:rsidRPr="00C64A6F">
              <w:rPr>
                <w:rFonts w:cs="Cordia New"/>
              </w:rPr>
              <w:t>00</w:t>
            </w:r>
          </w:p>
        </w:tc>
        <w:tc>
          <w:tcPr>
            <w:tcW w:w="429" w:type="pct"/>
          </w:tcPr>
          <w:p w14:paraId="224F5B76" w14:textId="2427DE98" w:rsidR="00F31163" w:rsidRPr="00893755" w:rsidRDefault="00C64A6F" w:rsidP="001721BB">
            <w:pPr>
              <w:jc w:val="right"/>
              <w:rPr>
                <w:rFonts w:cs="Cordia New"/>
              </w:rPr>
            </w:pPr>
            <w:r w:rsidRPr="00C64A6F">
              <w:rPr>
                <w:rFonts w:cs="Cordia New"/>
              </w:rPr>
              <w:t>100</w:t>
            </w:r>
            <w:r w:rsidR="00F31163" w:rsidRPr="00893755">
              <w:rPr>
                <w:rFonts w:cs="Cordia New"/>
              </w:rPr>
              <w:t>.</w:t>
            </w:r>
            <w:r w:rsidRPr="00C64A6F">
              <w:rPr>
                <w:rFonts w:cs="Cordia New"/>
              </w:rPr>
              <w:t>00</w:t>
            </w:r>
          </w:p>
        </w:tc>
      </w:tr>
      <w:tr w:rsidR="00F31163" w:rsidRPr="00893755" w14:paraId="621E5C36" w14:textId="77777777" w:rsidTr="000F6D80">
        <w:tc>
          <w:tcPr>
            <w:tcW w:w="296" w:type="pct"/>
            <w:gridSpan w:val="4"/>
          </w:tcPr>
          <w:p w14:paraId="5CA68D9A" w14:textId="77777777" w:rsidR="00F31163" w:rsidRPr="00893755" w:rsidRDefault="00F31163" w:rsidP="00F31163">
            <w:pPr>
              <w:ind w:left="396" w:right="-92" w:hanging="168"/>
              <w:rPr>
                <w:rFonts w:cs="Cordia New"/>
              </w:rPr>
            </w:pPr>
          </w:p>
        </w:tc>
        <w:tc>
          <w:tcPr>
            <w:tcW w:w="1595" w:type="pct"/>
            <w:gridSpan w:val="4"/>
          </w:tcPr>
          <w:p w14:paraId="7C9322BC" w14:textId="35064ADE" w:rsidR="00F31163" w:rsidRPr="00893755" w:rsidRDefault="00F31163" w:rsidP="00F31163">
            <w:pPr>
              <w:ind w:left="-74" w:right="-92"/>
              <w:rPr>
                <w:rFonts w:cs="Cordia New"/>
                <w:u w:val="single"/>
              </w:rPr>
            </w:pPr>
            <w:r w:rsidRPr="00893755">
              <w:rPr>
                <w:rFonts w:cs="Cordia New"/>
                <w:u w:val="single"/>
              </w:rPr>
              <w:t>Joint arrangement - Joint venture</w:t>
            </w:r>
          </w:p>
        </w:tc>
        <w:tc>
          <w:tcPr>
            <w:tcW w:w="958" w:type="pct"/>
          </w:tcPr>
          <w:p w14:paraId="33A885AD" w14:textId="77777777" w:rsidR="00F31163" w:rsidRPr="00893755" w:rsidRDefault="00F31163" w:rsidP="00F31163">
            <w:pPr>
              <w:jc w:val="thaiDistribute"/>
              <w:rPr>
                <w:rFonts w:cs="Cordia New"/>
              </w:rPr>
            </w:pPr>
          </w:p>
        </w:tc>
        <w:tc>
          <w:tcPr>
            <w:tcW w:w="1273" w:type="pct"/>
          </w:tcPr>
          <w:p w14:paraId="631D0F98" w14:textId="77777777" w:rsidR="00F31163" w:rsidRPr="00893755" w:rsidRDefault="00F31163" w:rsidP="00F31163">
            <w:pPr>
              <w:jc w:val="thaiDistribute"/>
              <w:rPr>
                <w:rFonts w:cs="Cordia New"/>
              </w:rPr>
            </w:pPr>
          </w:p>
        </w:tc>
        <w:tc>
          <w:tcPr>
            <w:tcW w:w="449" w:type="pct"/>
            <w:shd w:val="clear" w:color="auto" w:fill="FAFAFA"/>
          </w:tcPr>
          <w:p w14:paraId="6CEC1A93" w14:textId="77777777" w:rsidR="00F31163" w:rsidRPr="00893755" w:rsidRDefault="00F31163" w:rsidP="00F31163">
            <w:pPr>
              <w:jc w:val="right"/>
              <w:rPr>
                <w:rFonts w:cs="Cordia New"/>
              </w:rPr>
            </w:pPr>
          </w:p>
        </w:tc>
        <w:tc>
          <w:tcPr>
            <w:tcW w:w="429" w:type="pct"/>
          </w:tcPr>
          <w:p w14:paraId="38C469DF" w14:textId="77777777" w:rsidR="00F31163" w:rsidRPr="00893755" w:rsidRDefault="00F31163" w:rsidP="00F31163">
            <w:pPr>
              <w:jc w:val="right"/>
              <w:rPr>
                <w:rFonts w:cs="Cordia New"/>
              </w:rPr>
            </w:pPr>
          </w:p>
        </w:tc>
      </w:tr>
      <w:tr w:rsidR="00F31163" w:rsidRPr="00893755" w14:paraId="4086BE72" w14:textId="77777777" w:rsidTr="000F6D80">
        <w:tc>
          <w:tcPr>
            <w:tcW w:w="296" w:type="pct"/>
            <w:gridSpan w:val="4"/>
          </w:tcPr>
          <w:p w14:paraId="70D4A03A" w14:textId="77777777" w:rsidR="00F31163" w:rsidRPr="00893755" w:rsidRDefault="00F31163" w:rsidP="00F31163">
            <w:pPr>
              <w:ind w:left="396" w:right="-92" w:hanging="168"/>
              <w:rPr>
                <w:rFonts w:cs="Cordia New"/>
              </w:rPr>
            </w:pPr>
          </w:p>
        </w:tc>
        <w:tc>
          <w:tcPr>
            <w:tcW w:w="1595" w:type="pct"/>
            <w:gridSpan w:val="4"/>
          </w:tcPr>
          <w:p w14:paraId="2813BF71" w14:textId="50A5653F" w:rsidR="00F31163" w:rsidRPr="00893755" w:rsidRDefault="00F31163" w:rsidP="00F31163">
            <w:pPr>
              <w:ind w:left="-74" w:right="-92"/>
              <w:rPr>
                <w:rFonts w:cs="Cordia New"/>
              </w:rPr>
            </w:pPr>
            <w:r w:rsidRPr="00893755">
              <w:rPr>
                <w:rFonts w:cs="Cordia New"/>
              </w:rPr>
              <w:t>- PT. Nusantara Timur Unggul</w:t>
            </w:r>
          </w:p>
        </w:tc>
        <w:tc>
          <w:tcPr>
            <w:tcW w:w="958" w:type="pct"/>
          </w:tcPr>
          <w:p w14:paraId="18A41AF5" w14:textId="67E06885" w:rsidR="00F31163" w:rsidRPr="00893755" w:rsidRDefault="00F31163" w:rsidP="00F31163">
            <w:pPr>
              <w:jc w:val="thaiDistribute"/>
              <w:rPr>
                <w:rFonts w:cs="Cordia New"/>
              </w:rPr>
            </w:pPr>
            <w:r w:rsidRPr="00893755">
              <w:rPr>
                <w:rFonts w:cs="Cordia New"/>
              </w:rPr>
              <w:t>Indonesia</w:t>
            </w:r>
          </w:p>
        </w:tc>
        <w:tc>
          <w:tcPr>
            <w:tcW w:w="1273" w:type="pct"/>
          </w:tcPr>
          <w:p w14:paraId="6AAAF8BA" w14:textId="2716A37D" w:rsidR="00F31163" w:rsidRPr="00893755" w:rsidRDefault="00F31163" w:rsidP="00F31163">
            <w:pPr>
              <w:jc w:val="thaiDistribute"/>
              <w:rPr>
                <w:rFonts w:cs="Cordia New"/>
              </w:rPr>
            </w:pPr>
            <w:r w:rsidRPr="00893755">
              <w:rPr>
                <w:rFonts w:cs="Cordia New"/>
              </w:rPr>
              <w:t>Logistic service</w:t>
            </w:r>
          </w:p>
        </w:tc>
        <w:tc>
          <w:tcPr>
            <w:tcW w:w="449" w:type="pct"/>
            <w:shd w:val="clear" w:color="auto" w:fill="FAFAFA"/>
          </w:tcPr>
          <w:p w14:paraId="3C14DB9A" w14:textId="040737DA" w:rsidR="00F31163" w:rsidRPr="00893755" w:rsidRDefault="00C64A6F" w:rsidP="00F31163">
            <w:pPr>
              <w:jc w:val="right"/>
              <w:rPr>
                <w:rFonts w:cs="Cordia New"/>
              </w:rPr>
            </w:pPr>
            <w:r w:rsidRPr="00C64A6F">
              <w:rPr>
                <w:rFonts w:cs="Cordia New"/>
              </w:rPr>
              <w:t>33</w:t>
            </w:r>
            <w:r w:rsidR="00F31163" w:rsidRPr="00893755">
              <w:rPr>
                <w:rFonts w:cs="Cordia New"/>
              </w:rPr>
              <w:t>.</w:t>
            </w:r>
            <w:r w:rsidRPr="00C64A6F">
              <w:rPr>
                <w:rFonts w:cs="Cordia New"/>
              </w:rPr>
              <w:t>34</w:t>
            </w:r>
            <w:r w:rsidR="00F31163" w:rsidRPr="00893755">
              <w:rPr>
                <w:rFonts w:cs="Cordia New"/>
                <w:vertAlign w:val="superscript"/>
              </w:rPr>
              <w:t>(</w:t>
            </w:r>
            <w:r w:rsidRPr="00C64A6F">
              <w:rPr>
                <w:rFonts w:cs="Cordia New"/>
                <w:vertAlign w:val="superscript"/>
              </w:rPr>
              <w:t>1</w:t>
            </w:r>
            <w:r w:rsidR="00F31163" w:rsidRPr="00893755">
              <w:rPr>
                <w:rFonts w:cs="Cordia New"/>
                <w:vertAlign w:val="superscript"/>
                <w:cs/>
              </w:rPr>
              <w:t>)</w:t>
            </w:r>
          </w:p>
        </w:tc>
        <w:tc>
          <w:tcPr>
            <w:tcW w:w="429" w:type="pct"/>
          </w:tcPr>
          <w:p w14:paraId="0739693B" w14:textId="3C623297" w:rsidR="00F31163" w:rsidRPr="00893755" w:rsidRDefault="00C64A6F" w:rsidP="00F31163">
            <w:pPr>
              <w:jc w:val="right"/>
              <w:rPr>
                <w:rFonts w:cs="Cordia New"/>
              </w:rPr>
            </w:pPr>
            <w:r w:rsidRPr="00C64A6F">
              <w:rPr>
                <w:rFonts w:cs="Cordia New"/>
              </w:rPr>
              <w:t>33</w:t>
            </w:r>
            <w:r w:rsidR="00F31163" w:rsidRPr="00893755">
              <w:rPr>
                <w:rFonts w:cs="Cordia New"/>
              </w:rPr>
              <w:t>.</w:t>
            </w:r>
            <w:r w:rsidRPr="00C64A6F">
              <w:rPr>
                <w:rFonts w:cs="Cordia New"/>
              </w:rPr>
              <w:t>34</w:t>
            </w:r>
            <w:r w:rsidR="00F31163" w:rsidRPr="00893755">
              <w:rPr>
                <w:rFonts w:cs="Cordia New"/>
                <w:vertAlign w:val="superscript"/>
              </w:rPr>
              <w:t>(</w:t>
            </w:r>
            <w:r w:rsidRPr="00C64A6F">
              <w:rPr>
                <w:rFonts w:cs="Cordia New"/>
                <w:vertAlign w:val="superscript"/>
              </w:rPr>
              <w:t>1</w:t>
            </w:r>
            <w:r w:rsidR="00F31163" w:rsidRPr="00893755">
              <w:rPr>
                <w:rFonts w:cs="Cordia New"/>
                <w:vertAlign w:val="superscript"/>
                <w:cs/>
              </w:rPr>
              <w:t>)</w:t>
            </w:r>
          </w:p>
        </w:tc>
      </w:tr>
      <w:tr w:rsidR="00712330" w:rsidRPr="00893755" w14:paraId="29C314A1" w14:textId="77777777" w:rsidTr="000F6D80">
        <w:tc>
          <w:tcPr>
            <w:tcW w:w="151" w:type="pct"/>
          </w:tcPr>
          <w:p w14:paraId="6C1B6674" w14:textId="77777777" w:rsidR="00F31163" w:rsidRPr="00893755" w:rsidRDefault="00F31163" w:rsidP="00F31163">
            <w:pPr>
              <w:ind w:left="396" w:right="-92" w:hanging="168"/>
              <w:rPr>
                <w:rFonts w:cs="Cordia New"/>
              </w:rPr>
            </w:pPr>
          </w:p>
        </w:tc>
        <w:tc>
          <w:tcPr>
            <w:tcW w:w="1740" w:type="pct"/>
            <w:gridSpan w:val="7"/>
          </w:tcPr>
          <w:p w14:paraId="2D07F726" w14:textId="257C33E7" w:rsidR="00F31163" w:rsidRPr="00893755" w:rsidRDefault="00F31163" w:rsidP="00F31163">
            <w:pPr>
              <w:ind w:left="-74" w:right="-92"/>
              <w:rPr>
                <w:rFonts w:cs="Cordia New"/>
              </w:rPr>
            </w:pPr>
            <w:r w:rsidRPr="00893755">
              <w:rPr>
                <w:rFonts w:cs="Cordia New"/>
              </w:rPr>
              <w:t>- BMS Coal Sales Pte. Ltd.</w:t>
            </w:r>
          </w:p>
        </w:tc>
        <w:tc>
          <w:tcPr>
            <w:tcW w:w="958" w:type="pct"/>
          </w:tcPr>
          <w:p w14:paraId="25A13A82" w14:textId="33744C78" w:rsidR="00F31163" w:rsidRPr="00893755" w:rsidRDefault="00F31163" w:rsidP="00F31163">
            <w:pPr>
              <w:jc w:val="thaiDistribute"/>
              <w:rPr>
                <w:rFonts w:cs="Cordia New"/>
              </w:rPr>
            </w:pPr>
            <w:r w:rsidRPr="00893755">
              <w:rPr>
                <w:rFonts w:cs="Cordia New"/>
              </w:rPr>
              <w:t>Singapore</w:t>
            </w:r>
          </w:p>
        </w:tc>
        <w:tc>
          <w:tcPr>
            <w:tcW w:w="1273" w:type="pct"/>
          </w:tcPr>
          <w:p w14:paraId="437AF8B3" w14:textId="77777777" w:rsidR="00712330" w:rsidRPr="00893755" w:rsidRDefault="00F31163" w:rsidP="00F31163">
            <w:pPr>
              <w:jc w:val="thaiDistribute"/>
              <w:rPr>
                <w:rFonts w:cs="Cordia New"/>
              </w:rPr>
            </w:pPr>
            <w:r w:rsidRPr="00893755">
              <w:rPr>
                <w:rFonts w:cs="Cordia New"/>
              </w:rPr>
              <w:t xml:space="preserve">Coal trading and provide service </w:t>
            </w:r>
          </w:p>
          <w:p w14:paraId="354E4E91" w14:textId="09963D0E" w:rsidR="00F31163" w:rsidRPr="00893755" w:rsidRDefault="00712330" w:rsidP="00F31163">
            <w:pPr>
              <w:jc w:val="thaiDistribute"/>
              <w:rPr>
                <w:rFonts w:cs="Cordia New"/>
                <w:cs/>
              </w:rPr>
            </w:pPr>
            <w:r w:rsidRPr="00893755">
              <w:rPr>
                <w:rFonts w:cs="Cordia New"/>
              </w:rPr>
              <w:t xml:space="preserve">   </w:t>
            </w:r>
            <w:r w:rsidR="00F31163" w:rsidRPr="00893755">
              <w:rPr>
                <w:rFonts w:cs="Cordia New"/>
              </w:rPr>
              <w:t>in mining</w:t>
            </w:r>
          </w:p>
        </w:tc>
        <w:tc>
          <w:tcPr>
            <w:tcW w:w="449" w:type="pct"/>
            <w:shd w:val="clear" w:color="auto" w:fill="FAFAFA"/>
          </w:tcPr>
          <w:p w14:paraId="1828D324" w14:textId="76D43CC6" w:rsidR="00F31163" w:rsidRPr="00893755" w:rsidRDefault="00C64A6F" w:rsidP="00F31163">
            <w:pPr>
              <w:jc w:val="right"/>
              <w:rPr>
                <w:rFonts w:cs="Cordia New"/>
              </w:rPr>
            </w:pPr>
            <w:r w:rsidRPr="00C64A6F">
              <w:rPr>
                <w:rFonts w:cs="Cordia New"/>
              </w:rPr>
              <w:t>100</w:t>
            </w:r>
            <w:r w:rsidR="00F31163" w:rsidRPr="00893755">
              <w:rPr>
                <w:rFonts w:cs="Cordia New"/>
              </w:rPr>
              <w:t>.</w:t>
            </w:r>
            <w:r w:rsidRPr="00C64A6F">
              <w:rPr>
                <w:rFonts w:cs="Cordia New"/>
              </w:rPr>
              <w:t>00</w:t>
            </w:r>
          </w:p>
        </w:tc>
        <w:tc>
          <w:tcPr>
            <w:tcW w:w="429" w:type="pct"/>
          </w:tcPr>
          <w:p w14:paraId="7138C3F9" w14:textId="1128F52B" w:rsidR="00F31163" w:rsidRPr="00893755" w:rsidRDefault="00C64A6F" w:rsidP="00F31163">
            <w:pPr>
              <w:jc w:val="right"/>
              <w:rPr>
                <w:rFonts w:cs="Cordia New"/>
              </w:rPr>
            </w:pPr>
            <w:r w:rsidRPr="00C64A6F">
              <w:rPr>
                <w:rFonts w:cs="Cordia New"/>
              </w:rPr>
              <w:t>100</w:t>
            </w:r>
            <w:r w:rsidR="00F31163" w:rsidRPr="00893755">
              <w:rPr>
                <w:rFonts w:cs="Cordia New"/>
              </w:rPr>
              <w:t>.</w:t>
            </w:r>
            <w:r w:rsidRPr="00C64A6F">
              <w:rPr>
                <w:rFonts w:cs="Cordia New"/>
              </w:rPr>
              <w:t>00</w:t>
            </w:r>
          </w:p>
        </w:tc>
      </w:tr>
      <w:tr w:rsidR="00F31163" w:rsidRPr="00893755" w14:paraId="2D7E4702" w14:textId="77777777" w:rsidTr="000F6D80">
        <w:tc>
          <w:tcPr>
            <w:tcW w:w="151" w:type="pct"/>
          </w:tcPr>
          <w:p w14:paraId="64005C1E" w14:textId="77777777" w:rsidR="00F31163" w:rsidRPr="00893755" w:rsidRDefault="00F31163" w:rsidP="00F31163">
            <w:pPr>
              <w:ind w:left="396" w:right="-92" w:hanging="168"/>
              <w:rPr>
                <w:rFonts w:cs="Cordia New"/>
              </w:rPr>
            </w:pPr>
          </w:p>
        </w:tc>
        <w:tc>
          <w:tcPr>
            <w:tcW w:w="1740" w:type="pct"/>
            <w:gridSpan w:val="7"/>
          </w:tcPr>
          <w:p w14:paraId="7CDAE241" w14:textId="28DFFD8F" w:rsidR="00F31163" w:rsidRPr="00893755" w:rsidRDefault="00F31163" w:rsidP="00F31163">
            <w:pPr>
              <w:ind w:left="-74" w:right="-92"/>
              <w:rPr>
                <w:rFonts w:cs="Cordia New"/>
              </w:rPr>
            </w:pPr>
            <w:r w:rsidRPr="00893755">
              <w:rPr>
                <w:rFonts w:cs="Cordia New"/>
              </w:rPr>
              <w:t>- Banpu (Shanghai) Trading Co., Ltd.</w:t>
            </w:r>
          </w:p>
        </w:tc>
        <w:tc>
          <w:tcPr>
            <w:tcW w:w="958" w:type="pct"/>
          </w:tcPr>
          <w:p w14:paraId="7426E560" w14:textId="118977A9" w:rsidR="00F31163" w:rsidRPr="00893755" w:rsidRDefault="00F31163" w:rsidP="00F31163">
            <w:pPr>
              <w:jc w:val="thaiDistribute"/>
              <w:rPr>
                <w:rFonts w:cs="Cordia New"/>
              </w:rPr>
            </w:pPr>
            <w:r w:rsidRPr="00893755">
              <w:rPr>
                <w:rFonts w:cs="Cordia New"/>
              </w:rPr>
              <w:t>People’s Republic of China</w:t>
            </w:r>
          </w:p>
        </w:tc>
        <w:tc>
          <w:tcPr>
            <w:tcW w:w="1273" w:type="pct"/>
          </w:tcPr>
          <w:p w14:paraId="133A8731" w14:textId="61C043F7" w:rsidR="00F31163" w:rsidRPr="00893755" w:rsidRDefault="00F31163" w:rsidP="00F31163">
            <w:pPr>
              <w:jc w:val="thaiDistribute"/>
              <w:rPr>
                <w:rFonts w:cs="Cordia New"/>
                <w:cs/>
              </w:rPr>
            </w:pPr>
            <w:r w:rsidRPr="00893755">
              <w:rPr>
                <w:rFonts w:cs="Cordia New"/>
              </w:rPr>
              <w:t>Coal trading</w:t>
            </w:r>
          </w:p>
        </w:tc>
        <w:tc>
          <w:tcPr>
            <w:tcW w:w="449" w:type="pct"/>
            <w:shd w:val="clear" w:color="auto" w:fill="FAFAFA"/>
          </w:tcPr>
          <w:p w14:paraId="47612B42" w14:textId="2111FFED" w:rsidR="00F31163" w:rsidRPr="00893755" w:rsidRDefault="008717FB" w:rsidP="00F31163">
            <w:pPr>
              <w:jc w:val="right"/>
              <w:rPr>
                <w:rFonts w:cs="Cordia New"/>
              </w:rPr>
            </w:pPr>
            <w:r w:rsidRPr="00893755">
              <w:rPr>
                <w:rFonts w:cs="Cordia New"/>
              </w:rPr>
              <w:t>-</w:t>
            </w:r>
          </w:p>
        </w:tc>
        <w:tc>
          <w:tcPr>
            <w:tcW w:w="429" w:type="pct"/>
          </w:tcPr>
          <w:p w14:paraId="75C54F40" w14:textId="4C01E26E" w:rsidR="00F31163" w:rsidRPr="00893755" w:rsidRDefault="00C64A6F" w:rsidP="00F31163">
            <w:pPr>
              <w:jc w:val="right"/>
              <w:rPr>
                <w:rFonts w:cs="Cordia New"/>
              </w:rPr>
            </w:pPr>
            <w:r w:rsidRPr="00C64A6F">
              <w:rPr>
                <w:rFonts w:cs="Cordia New"/>
              </w:rPr>
              <w:t>100</w:t>
            </w:r>
            <w:r w:rsidR="00F31163" w:rsidRPr="00893755">
              <w:rPr>
                <w:rFonts w:cs="Cordia New"/>
              </w:rPr>
              <w:t>.</w:t>
            </w:r>
            <w:r w:rsidRPr="00C64A6F">
              <w:rPr>
                <w:rFonts w:cs="Cordia New"/>
              </w:rPr>
              <w:t>00</w:t>
            </w:r>
          </w:p>
        </w:tc>
      </w:tr>
      <w:tr w:rsidR="00F31163" w:rsidRPr="00893755" w14:paraId="6B31693D" w14:textId="77777777" w:rsidTr="000F6D80">
        <w:tc>
          <w:tcPr>
            <w:tcW w:w="151" w:type="pct"/>
          </w:tcPr>
          <w:p w14:paraId="794B6E8C" w14:textId="77777777" w:rsidR="00F31163" w:rsidRPr="00893755" w:rsidRDefault="00F31163" w:rsidP="00F31163">
            <w:pPr>
              <w:ind w:left="396" w:right="-92" w:hanging="168"/>
              <w:rPr>
                <w:rFonts w:cs="Cordia New"/>
              </w:rPr>
            </w:pPr>
          </w:p>
        </w:tc>
        <w:tc>
          <w:tcPr>
            <w:tcW w:w="1740" w:type="pct"/>
            <w:gridSpan w:val="7"/>
          </w:tcPr>
          <w:p w14:paraId="5DDCF029" w14:textId="340F2C38" w:rsidR="00F31163" w:rsidRPr="00893755" w:rsidRDefault="00F31163" w:rsidP="00F31163">
            <w:pPr>
              <w:ind w:left="-74" w:right="-92"/>
              <w:rPr>
                <w:rFonts w:cs="Cordia New"/>
              </w:rPr>
            </w:pPr>
            <w:r w:rsidRPr="00893755">
              <w:rPr>
                <w:rFonts w:cs="Cordia New"/>
              </w:rPr>
              <w:t>- Banpu (Beijing) Trading Ltd.</w:t>
            </w:r>
          </w:p>
        </w:tc>
        <w:tc>
          <w:tcPr>
            <w:tcW w:w="958" w:type="pct"/>
          </w:tcPr>
          <w:p w14:paraId="7FF6461C" w14:textId="167E7CE8" w:rsidR="00F31163" w:rsidRPr="00893755" w:rsidRDefault="00F31163" w:rsidP="00F31163">
            <w:pPr>
              <w:jc w:val="thaiDistribute"/>
              <w:rPr>
                <w:rFonts w:cs="Cordia New"/>
              </w:rPr>
            </w:pPr>
            <w:r w:rsidRPr="00893755">
              <w:rPr>
                <w:rFonts w:cs="Cordia New"/>
              </w:rPr>
              <w:t>People’s Republic of China</w:t>
            </w:r>
          </w:p>
        </w:tc>
        <w:tc>
          <w:tcPr>
            <w:tcW w:w="1273" w:type="pct"/>
          </w:tcPr>
          <w:p w14:paraId="25EC8B9F" w14:textId="0D8A82A3" w:rsidR="00F31163" w:rsidRPr="00893755" w:rsidRDefault="00F31163" w:rsidP="00F31163">
            <w:pPr>
              <w:jc w:val="thaiDistribute"/>
              <w:rPr>
                <w:rFonts w:cs="Cordia New"/>
                <w:cs/>
              </w:rPr>
            </w:pPr>
            <w:r w:rsidRPr="00893755">
              <w:rPr>
                <w:rFonts w:cs="Cordia New"/>
              </w:rPr>
              <w:t>Coal trading</w:t>
            </w:r>
          </w:p>
        </w:tc>
        <w:tc>
          <w:tcPr>
            <w:tcW w:w="449" w:type="pct"/>
            <w:shd w:val="clear" w:color="auto" w:fill="FAFAFA"/>
          </w:tcPr>
          <w:p w14:paraId="7EB51884" w14:textId="0171FE5E" w:rsidR="00F31163" w:rsidRPr="00893755" w:rsidRDefault="00C64A6F" w:rsidP="00F31163">
            <w:pPr>
              <w:jc w:val="right"/>
              <w:rPr>
                <w:rFonts w:cs="Cordia New"/>
              </w:rPr>
            </w:pPr>
            <w:r w:rsidRPr="00C64A6F">
              <w:rPr>
                <w:rFonts w:cs="Cordia New"/>
              </w:rPr>
              <w:t>100</w:t>
            </w:r>
            <w:r w:rsidR="00F31163" w:rsidRPr="00893755">
              <w:rPr>
                <w:rFonts w:cs="Cordia New"/>
              </w:rPr>
              <w:t>.</w:t>
            </w:r>
            <w:r w:rsidRPr="00C64A6F">
              <w:rPr>
                <w:rFonts w:cs="Cordia New"/>
              </w:rPr>
              <w:t>00</w:t>
            </w:r>
          </w:p>
        </w:tc>
        <w:tc>
          <w:tcPr>
            <w:tcW w:w="429" w:type="pct"/>
          </w:tcPr>
          <w:p w14:paraId="047A8448" w14:textId="3D2922DD" w:rsidR="00F31163" w:rsidRPr="00893755" w:rsidRDefault="00C64A6F" w:rsidP="00F31163">
            <w:pPr>
              <w:jc w:val="right"/>
              <w:rPr>
                <w:rFonts w:cs="Cordia New"/>
              </w:rPr>
            </w:pPr>
            <w:r w:rsidRPr="00C64A6F">
              <w:rPr>
                <w:rFonts w:cs="Cordia New"/>
              </w:rPr>
              <w:t>100</w:t>
            </w:r>
            <w:r w:rsidR="00F31163" w:rsidRPr="00893755">
              <w:rPr>
                <w:rFonts w:cs="Cordia New"/>
              </w:rPr>
              <w:t>.</w:t>
            </w:r>
            <w:r w:rsidRPr="00C64A6F">
              <w:rPr>
                <w:rFonts w:cs="Cordia New"/>
              </w:rPr>
              <w:t>00</w:t>
            </w:r>
          </w:p>
        </w:tc>
      </w:tr>
      <w:tr w:rsidR="00F31163" w:rsidRPr="00893755" w14:paraId="77C94AC9" w14:textId="77777777" w:rsidTr="000F6D80">
        <w:tc>
          <w:tcPr>
            <w:tcW w:w="151" w:type="pct"/>
          </w:tcPr>
          <w:p w14:paraId="58DEC704" w14:textId="77777777" w:rsidR="00F31163" w:rsidRPr="00893755" w:rsidRDefault="00F31163" w:rsidP="00F31163">
            <w:pPr>
              <w:ind w:left="396" w:right="-92" w:hanging="168"/>
              <w:rPr>
                <w:rFonts w:cs="Cordia New"/>
              </w:rPr>
            </w:pPr>
          </w:p>
        </w:tc>
        <w:tc>
          <w:tcPr>
            <w:tcW w:w="1740" w:type="pct"/>
            <w:gridSpan w:val="7"/>
          </w:tcPr>
          <w:p w14:paraId="7585D105" w14:textId="45202EF2" w:rsidR="00F31163" w:rsidRPr="00893755" w:rsidRDefault="00F31163" w:rsidP="00F31163">
            <w:pPr>
              <w:ind w:left="-74" w:right="-92"/>
              <w:rPr>
                <w:rFonts w:cs="Cordia New"/>
              </w:rPr>
            </w:pPr>
            <w:r w:rsidRPr="00893755">
              <w:rPr>
                <w:rFonts w:cs="Cordia New"/>
              </w:rPr>
              <w:t>- Hunnu Coal Pty Ltd. and subsidiaries</w:t>
            </w:r>
          </w:p>
        </w:tc>
        <w:tc>
          <w:tcPr>
            <w:tcW w:w="958" w:type="pct"/>
          </w:tcPr>
          <w:p w14:paraId="29B0B497" w14:textId="5C7A05D5" w:rsidR="00F31163" w:rsidRPr="00893755" w:rsidRDefault="00F31163" w:rsidP="00F31163">
            <w:pPr>
              <w:jc w:val="thaiDistribute"/>
              <w:rPr>
                <w:rFonts w:cs="Cordia New"/>
              </w:rPr>
            </w:pPr>
            <w:r w:rsidRPr="00893755">
              <w:rPr>
                <w:rFonts w:cs="Cordia New"/>
              </w:rPr>
              <w:t>Australia</w:t>
            </w:r>
          </w:p>
        </w:tc>
        <w:tc>
          <w:tcPr>
            <w:tcW w:w="1273" w:type="pct"/>
          </w:tcPr>
          <w:p w14:paraId="7B0CBD6C" w14:textId="503EAB59" w:rsidR="00F31163" w:rsidRPr="00893755" w:rsidRDefault="00F31163" w:rsidP="00F31163">
            <w:pPr>
              <w:jc w:val="thaiDistribute"/>
              <w:rPr>
                <w:rFonts w:cs="Cordia New"/>
                <w:cs/>
              </w:rPr>
            </w:pPr>
            <w:r w:rsidRPr="00893755">
              <w:rPr>
                <w:rFonts w:cs="Cordia New"/>
              </w:rPr>
              <w:t>Investment in coal mining and trading</w:t>
            </w:r>
          </w:p>
        </w:tc>
        <w:tc>
          <w:tcPr>
            <w:tcW w:w="449" w:type="pct"/>
            <w:shd w:val="clear" w:color="auto" w:fill="FAFAFA"/>
          </w:tcPr>
          <w:p w14:paraId="32CBDDC2" w14:textId="0F7771B6" w:rsidR="00F31163" w:rsidRPr="00893755" w:rsidRDefault="00C64A6F" w:rsidP="00F31163">
            <w:pPr>
              <w:jc w:val="right"/>
              <w:rPr>
                <w:rFonts w:cs="Cordia New"/>
              </w:rPr>
            </w:pPr>
            <w:r w:rsidRPr="00C64A6F">
              <w:rPr>
                <w:rFonts w:cs="Cordia New"/>
              </w:rPr>
              <w:t>100</w:t>
            </w:r>
            <w:r w:rsidR="00F31163" w:rsidRPr="00893755">
              <w:rPr>
                <w:rFonts w:cs="Cordia New"/>
              </w:rPr>
              <w:t>.</w:t>
            </w:r>
            <w:r w:rsidRPr="00C64A6F">
              <w:rPr>
                <w:rFonts w:cs="Cordia New"/>
              </w:rPr>
              <w:t>00</w:t>
            </w:r>
          </w:p>
        </w:tc>
        <w:tc>
          <w:tcPr>
            <w:tcW w:w="429" w:type="pct"/>
          </w:tcPr>
          <w:p w14:paraId="52072954" w14:textId="0C29ABFF" w:rsidR="00F31163" w:rsidRPr="00893755" w:rsidRDefault="00C64A6F" w:rsidP="00F31163">
            <w:pPr>
              <w:jc w:val="right"/>
              <w:rPr>
                <w:rFonts w:cs="Cordia New"/>
              </w:rPr>
            </w:pPr>
            <w:r w:rsidRPr="00C64A6F">
              <w:rPr>
                <w:rFonts w:cs="Cordia New"/>
              </w:rPr>
              <w:t>100</w:t>
            </w:r>
            <w:r w:rsidR="00F31163" w:rsidRPr="00893755">
              <w:rPr>
                <w:rFonts w:cs="Cordia New"/>
              </w:rPr>
              <w:t>.</w:t>
            </w:r>
            <w:r w:rsidRPr="00C64A6F">
              <w:rPr>
                <w:rFonts w:cs="Cordia New"/>
              </w:rPr>
              <w:t>00</w:t>
            </w:r>
          </w:p>
        </w:tc>
      </w:tr>
      <w:tr w:rsidR="00712330" w:rsidRPr="00893755" w14:paraId="3315B763" w14:textId="77777777" w:rsidTr="000F6D80">
        <w:tc>
          <w:tcPr>
            <w:tcW w:w="220" w:type="pct"/>
            <w:gridSpan w:val="2"/>
          </w:tcPr>
          <w:p w14:paraId="43E6C0DA" w14:textId="77777777" w:rsidR="00F31163" w:rsidRPr="00893755" w:rsidRDefault="00F31163" w:rsidP="00F31163">
            <w:pPr>
              <w:ind w:left="396" w:right="-92" w:hanging="168"/>
              <w:rPr>
                <w:rFonts w:cs="Cordia New"/>
              </w:rPr>
            </w:pPr>
          </w:p>
        </w:tc>
        <w:tc>
          <w:tcPr>
            <w:tcW w:w="1671" w:type="pct"/>
            <w:gridSpan w:val="6"/>
          </w:tcPr>
          <w:p w14:paraId="260635AE" w14:textId="50BE192F" w:rsidR="00F31163" w:rsidRPr="00893755" w:rsidRDefault="00F31163" w:rsidP="00F31163">
            <w:pPr>
              <w:ind w:left="-74" w:right="-92"/>
              <w:rPr>
                <w:rFonts w:cs="Cordia New"/>
              </w:rPr>
            </w:pPr>
            <w:r w:rsidRPr="00893755">
              <w:rPr>
                <w:rFonts w:cs="Cordia New"/>
              </w:rPr>
              <w:t>- Hunnu Resources LLC and subsidiaries</w:t>
            </w:r>
          </w:p>
        </w:tc>
        <w:tc>
          <w:tcPr>
            <w:tcW w:w="958" w:type="pct"/>
          </w:tcPr>
          <w:p w14:paraId="574615B2" w14:textId="00535B01" w:rsidR="00F31163" w:rsidRPr="00893755" w:rsidRDefault="00F31163" w:rsidP="00F31163">
            <w:pPr>
              <w:jc w:val="thaiDistribute"/>
              <w:rPr>
                <w:rFonts w:cs="Cordia New"/>
              </w:rPr>
            </w:pPr>
            <w:r w:rsidRPr="00893755">
              <w:rPr>
                <w:rFonts w:cs="Cordia New"/>
              </w:rPr>
              <w:t>Mongolia</w:t>
            </w:r>
          </w:p>
        </w:tc>
        <w:tc>
          <w:tcPr>
            <w:tcW w:w="1273" w:type="pct"/>
          </w:tcPr>
          <w:p w14:paraId="36BB446D" w14:textId="18D6D68F" w:rsidR="00F31163" w:rsidRPr="00893755" w:rsidRDefault="00F31163" w:rsidP="00F31163">
            <w:pPr>
              <w:jc w:val="thaiDistribute"/>
              <w:rPr>
                <w:rFonts w:cs="Cordia New"/>
              </w:rPr>
            </w:pPr>
            <w:r w:rsidRPr="00893755">
              <w:rPr>
                <w:rFonts w:cs="Cordia New"/>
              </w:rPr>
              <w:t>Coal trading</w:t>
            </w:r>
          </w:p>
        </w:tc>
        <w:tc>
          <w:tcPr>
            <w:tcW w:w="449" w:type="pct"/>
            <w:shd w:val="clear" w:color="auto" w:fill="FAFAFA"/>
          </w:tcPr>
          <w:p w14:paraId="493CDF9D" w14:textId="6E3D067C" w:rsidR="00F31163" w:rsidRPr="00893755" w:rsidRDefault="00C64A6F" w:rsidP="00F31163">
            <w:pPr>
              <w:jc w:val="right"/>
              <w:rPr>
                <w:rFonts w:cs="Cordia New"/>
              </w:rPr>
            </w:pPr>
            <w:r w:rsidRPr="00C64A6F">
              <w:rPr>
                <w:rFonts w:cs="Cordia New"/>
              </w:rPr>
              <w:t>100</w:t>
            </w:r>
            <w:r w:rsidR="00F31163" w:rsidRPr="00893755">
              <w:rPr>
                <w:rFonts w:cs="Cordia New"/>
              </w:rPr>
              <w:t>.</w:t>
            </w:r>
            <w:r w:rsidRPr="00C64A6F">
              <w:rPr>
                <w:rFonts w:cs="Cordia New"/>
              </w:rPr>
              <w:t>00</w:t>
            </w:r>
          </w:p>
        </w:tc>
        <w:tc>
          <w:tcPr>
            <w:tcW w:w="429" w:type="pct"/>
          </w:tcPr>
          <w:p w14:paraId="3F5B77F5" w14:textId="3722ACBF" w:rsidR="00F31163" w:rsidRPr="00893755" w:rsidRDefault="00C64A6F" w:rsidP="00F31163">
            <w:pPr>
              <w:jc w:val="right"/>
              <w:rPr>
                <w:rFonts w:cs="Cordia New"/>
              </w:rPr>
            </w:pPr>
            <w:r w:rsidRPr="00C64A6F">
              <w:rPr>
                <w:rFonts w:cs="Cordia New"/>
              </w:rPr>
              <w:t>100</w:t>
            </w:r>
            <w:r w:rsidR="00F31163" w:rsidRPr="00893755">
              <w:rPr>
                <w:rFonts w:cs="Cordia New"/>
              </w:rPr>
              <w:t>.</w:t>
            </w:r>
            <w:r w:rsidRPr="00C64A6F">
              <w:rPr>
                <w:rFonts w:cs="Cordia New"/>
              </w:rPr>
              <w:t>00</w:t>
            </w:r>
          </w:p>
        </w:tc>
      </w:tr>
      <w:tr w:rsidR="00712330" w:rsidRPr="00893755" w14:paraId="05F76B35" w14:textId="77777777" w:rsidTr="000F6D80">
        <w:tc>
          <w:tcPr>
            <w:tcW w:w="296" w:type="pct"/>
            <w:gridSpan w:val="4"/>
          </w:tcPr>
          <w:p w14:paraId="2C3C4631" w14:textId="77777777" w:rsidR="00F31163" w:rsidRPr="00893755" w:rsidRDefault="00F31163" w:rsidP="00F31163">
            <w:pPr>
              <w:ind w:left="396" w:right="-92" w:hanging="168"/>
              <w:rPr>
                <w:rFonts w:cs="Cordia New"/>
              </w:rPr>
            </w:pPr>
          </w:p>
        </w:tc>
        <w:tc>
          <w:tcPr>
            <w:tcW w:w="1595" w:type="pct"/>
            <w:gridSpan w:val="4"/>
          </w:tcPr>
          <w:p w14:paraId="1F5D802C" w14:textId="70A497BA" w:rsidR="00F31163" w:rsidRPr="00893755" w:rsidRDefault="00F31163" w:rsidP="00F31163">
            <w:pPr>
              <w:ind w:left="-74" w:right="-92"/>
              <w:rPr>
                <w:rFonts w:cs="Cordia New"/>
              </w:rPr>
            </w:pPr>
            <w:r w:rsidRPr="00893755">
              <w:rPr>
                <w:rFonts w:cs="Cordia New"/>
              </w:rPr>
              <w:t>- Munkh Sumber Uul LLC</w:t>
            </w:r>
          </w:p>
        </w:tc>
        <w:tc>
          <w:tcPr>
            <w:tcW w:w="958" w:type="pct"/>
          </w:tcPr>
          <w:p w14:paraId="610ADE91" w14:textId="2C43FA4B" w:rsidR="00F31163" w:rsidRPr="00893755" w:rsidRDefault="00F31163" w:rsidP="00F31163">
            <w:pPr>
              <w:jc w:val="thaiDistribute"/>
              <w:rPr>
                <w:rFonts w:cs="Cordia New"/>
              </w:rPr>
            </w:pPr>
            <w:r w:rsidRPr="00893755">
              <w:rPr>
                <w:rFonts w:cs="Cordia New"/>
              </w:rPr>
              <w:t>Mongolia</w:t>
            </w:r>
          </w:p>
        </w:tc>
        <w:tc>
          <w:tcPr>
            <w:tcW w:w="1273" w:type="pct"/>
          </w:tcPr>
          <w:p w14:paraId="79093E8F" w14:textId="46E5D42E" w:rsidR="00F31163" w:rsidRPr="00893755" w:rsidRDefault="00F31163" w:rsidP="00F31163">
            <w:pPr>
              <w:jc w:val="thaiDistribute"/>
              <w:rPr>
                <w:rFonts w:cs="Cordia New"/>
              </w:rPr>
            </w:pPr>
            <w:r w:rsidRPr="00893755">
              <w:rPr>
                <w:rFonts w:cs="Cordia New"/>
              </w:rPr>
              <w:t>Coal mining and trading</w:t>
            </w:r>
          </w:p>
        </w:tc>
        <w:tc>
          <w:tcPr>
            <w:tcW w:w="449" w:type="pct"/>
            <w:shd w:val="clear" w:color="auto" w:fill="FAFAFA"/>
          </w:tcPr>
          <w:p w14:paraId="72B1E4A3" w14:textId="54830F95" w:rsidR="00F31163" w:rsidRPr="00893755" w:rsidRDefault="00C64A6F" w:rsidP="00F31163">
            <w:pPr>
              <w:jc w:val="right"/>
              <w:rPr>
                <w:rFonts w:cs="Cordia New"/>
              </w:rPr>
            </w:pPr>
            <w:r w:rsidRPr="00C64A6F">
              <w:rPr>
                <w:rFonts w:cs="Cordia New"/>
              </w:rPr>
              <w:t>100</w:t>
            </w:r>
            <w:r w:rsidR="00712330" w:rsidRPr="00893755">
              <w:rPr>
                <w:rFonts w:cs="Cordia New"/>
              </w:rPr>
              <w:t>.</w:t>
            </w:r>
            <w:r w:rsidRPr="00C64A6F">
              <w:rPr>
                <w:rFonts w:cs="Cordia New"/>
              </w:rPr>
              <w:t>00</w:t>
            </w:r>
          </w:p>
        </w:tc>
        <w:tc>
          <w:tcPr>
            <w:tcW w:w="429" w:type="pct"/>
          </w:tcPr>
          <w:p w14:paraId="2D9D489D" w14:textId="7FF420FE" w:rsidR="00F31163" w:rsidRPr="00893755" w:rsidRDefault="00C64A6F" w:rsidP="00F31163">
            <w:pPr>
              <w:jc w:val="right"/>
              <w:rPr>
                <w:rFonts w:cs="Cordia New"/>
              </w:rPr>
            </w:pPr>
            <w:r w:rsidRPr="00C64A6F">
              <w:rPr>
                <w:rFonts w:cs="Cordia New"/>
              </w:rPr>
              <w:t>100</w:t>
            </w:r>
            <w:r w:rsidR="00F31163" w:rsidRPr="00893755">
              <w:rPr>
                <w:rFonts w:cs="Cordia New"/>
              </w:rPr>
              <w:t>.</w:t>
            </w:r>
            <w:r w:rsidRPr="00C64A6F">
              <w:rPr>
                <w:rFonts w:cs="Cordia New"/>
              </w:rPr>
              <w:t>00</w:t>
            </w:r>
          </w:p>
        </w:tc>
      </w:tr>
      <w:tr w:rsidR="003A23ED" w:rsidRPr="00893755" w14:paraId="539B5A8B" w14:textId="77777777" w:rsidTr="000F6D80">
        <w:tc>
          <w:tcPr>
            <w:tcW w:w="296" w:type="pct"/>
            <w:gridSpan w:val="4"/>
          </w:tcPr>
          <w:p w14:paraId="3A5D446B" w14:textId="77777777" w:rsidR="003A23ED" w:rsidRPr="00893755" w:rsidRDefault="003A23ED" w:rsidP="003A23ED">
            <w:pPr>
              <w:ind w:left="396" w:right="-92" w:hanging="168"/>
              <w:rPr>
                <w:rFonts w:cs="Cordia New"/>
              </w:rPr>
            </w:pPr>
          </w:p>
        </w:tc>
        <w:tc>
          <w:tcPr>
            <w:tcW w:w="1595" w:type="pct"/>
            <w:gridSpan w:val="4"/>
          </w:tcPr>
          <w:p w14:paraId="27169D15" w14:textId="192AE86F" w:rsidR="003A23ED" w:rsidRPr="00893755" w:rsidRDefault="008925B1" w:rsidP="003A23ED">
            <w:pPr>
              <w:ind w:left="-74" w:right="-92"/>
              <w:rPr>
                <w:rFonts w:cs="Cordia New"/>
              </w:rPr>
            </w:pPr>
            <w:r w:rsidRPr="00893755">
              <w:rPr>
                <w:rFonts w:cs="Cordia New"/>
              </w:rPr>
              <w:t xml:space="preserve">- </w:t>
            </w:r>
            <w:r w:rsidR="003A23ED" w:rsidRPr="00893755">
              <w:rPr>
                <w:rFonts w:cs="Cordia New"/>
              </w:rPr>
              <w:t>Golden Gobi Mining LLC</w:t>
            </w:r>
          </w:p>
        </w:tc>
        <w:tc>
          <w:tcPr>
            <w:tcW w:w="958" w:type="pct"/>
          </w:tcPr>
          <w:p w14:paraId="2994EACC" w14:textId="6EA2E68C" w:rsidR="003A23ED" w:rsidRPr="00893755" w:rsidRDefault="003A23ED" w:rsidP="003A23ED">
            <w:pPr>
              <w:jc w:val="thaiDistribute"/>
              <w:rPr>
                <w:rFonts w:cs="Cordia New"/>
              </w:rPr>
            </w:pPr>
            <w:r w:rsidRPr="00893755">
              <w:rPr>
                <w:rFonts w:cs="Cordia New"/>
              </w:rPr>
              <w:t>Mongolia</w:t>
            </w:r>
          </w:p>
        </w:tc>
        <w:tc>
          <w:tcPr>
            <w:tcW w:w="1273" w:type="pct"/>
          </w:tcPr>
          <w:p w14:paraId="5100687A" w14:textId="144A923C" w:rsidR="003A23ED" w:rsidRPr="00893755" w:rsidRDefault="003A23ED" w:rsidP="003A23ED">
            <w:pPr>
              <w:jc w:val="thaiDistribute"/>
              <w:rPr>
                <w:rFonts w:cs="Cordia New"/>
              </w:rPr>
            </w:pPr>
            <w:r w:rsidRPr="00893755">
              <w:rPr>
                <w:rFonts w:cs="Cordia New"/>
              </w:rPr>
              <w:t>Coal mining and trading</w:t>
            </w:r>
          </w:p>
        </w:tc>
        <w:tc>
          <w:tcPr>
            <w:tcW w:w="449" w:type="pct"/>
            <w:shd w:val="clear" w:color="auto" w:fill="FAFAFA"/>
          </w:tcPr>
          <w:p w14:paraId="17B4FE65" w14:textId="0B6995F4" w:rsidR="003A23ED" w:rsidRPr="00893755" w:rsidRDefault="003A23ED" w:rsidP="003A23ED">
            <w:pPr>
              <w:jc w:val="right"/>
              <w:rPr>
                <w:rFonts w:cs="Cordia New"/>
              </w:rPr>
            </w:pPr>
            <w:r w:rsidRPr="00893755">
              <w:rPr>
                <w:rFonts w:cs="Cordia New"/>
              </w:rPr>
              <w:t>-</w:t>
            </w:r>
          </w:p>
        </w:tc>
        <w:tc>
          <w:tcPr>
            <w:tcW w:w="429" w:type="pct"/>
          </w:tcPr>
          <w:p w14:paraId="159015A7" w14:textId="21EBFA6B" w:rsidR="003A23ED" w:rsidRPr="00893755" w:rsidRDefault="00C64A6F" w:rsidP="003A23ED">
            <w:pPr>
              <w:jc w:val="right"/>
              <w:rPr>
                <w:rFonts w:cs="Cordia New"/>
              </w:rPr>
            </w:pPr>
            <w:r w:rsidRPr="00C64A6F">
              <w:rPr>
                <w:rFonts w:cs="Cordia New"/>
              </w:rPr>
              <w:t>100</w:t>
            </w:r>
            <w:r w:rsidR="003A23ED" w:rsidRPr="00893755">
              <w:rPr>
                <w:rFonts w:cs="Cordia New"/>
              </w:rPr>
              <w:t>.</w:t>
            </w:r>
            <w:r w:rsidRPr="00C64A6F">
              <w:rPr>
                <w:rFonts w:cs="Cordia New"/>
              </w:rPr>
              <w:t>00</w:t>
            </w:r>
          </w:p>
        </w:tc>
      </w:tr>
      <w:tr w:rsidR="00712330" w:rsidRPr="00893755" w14:paraId="03A0235C" w14:textId="77777777" w:rsidTr="000F6D80">
        <w:tc>
          <w:tcPr>
            <w:tcW w:w="296" w:type="pct"/>
            <w:gridSpan w:val="4"/>
          </w:tcPr>
          <w:p w14:paraId="04C42E2B" w14:textId="77777777" w:rsidR="00712330" w:rsidRPr="00893755" w:rsidRDefault="00712330" w:rsidP="00712330">
            <w:pPr>
              <w:ind w:left="396" w:right="-92" w:hanging="168"/>
              <w:rPr>
                <w:rFonts w:cs="Cordia New"/>
              </w:rPr>
            </w:pPr>
          </w:p>
        </w:tc>
        <w:tc>
          <w:tcPr>
            <w:tcW w:w="1595" w:type="pct"/>
            <w:gridSpan w:val="4"/>
          </w:tcPr>
          <w:p w14:paraId="752BD0AE" w14:textId="4701EECB" w:rsidR="00712330" w:rsidRPr="00893755" w:rsidRDefault="00712330" w:rsidP="00712330">
            <w:pPr>
              <w:ind w:left="-74" w:right="-92"/>
              <w:rPr>
                <w:rFonts w:cs="Cordia New"/>
              </w:rPr>
            </w:pPr>
            <w:r w:rsidRPr="00893755">
              <w:rPr>
                <w:rFonts w:cs="Cordia New"/>
              </w:rPr>
              <w:t>- Bilegt Khairkhan Uul LLC</w:t>
            </w:r>
          </w:p>
        </w:tc>
        <w:tc>
          <w:tcPr>
            <w:tcW w:w="958" w:type="pct"/>
          </w:tcPr>
          <w:p w14:paraId="2CF191BB" w14:textId="745F3806" w:rsidR="00712330" w:rsidRPr="00893755" w:rsidRDefault="00712330" w:rsidP="00712330">
            <w:pPr>
              <w:jc w:val="thaiDistribute"/>
              <w:rPr>
                <w:rFonts w:cs="Cordia New"/>
              </w:rPr>
            </w:pPr>
            <w:r w:rsidRPr="00893755">
              <w:rPr>
                <w:rFonts w:cs="Cordia New"/>
              </w:rPr>
              <w:t>Mongolia</w:t>
            </w:r>
          </w:p>
        </w:tc>
        <w:tc>
          <w:tcPr>
            <w:tcW w:w="1273" w:type="pct"/>
          </w:tcPr>
          <w:p w14:paraId="4A7089C6" w14:textId="03F521EA" w:rsidR="00712330" w:rsidRPr="00893755" w:rsidRDefault="00712330" w:rsidP="00712330">
            <w:pPr>
              <w:jc w:val="thaiDistribute"/>
              <w:rPr>
                <w:rFonts w:cs="Cordia New"/>
              </w:rPr>
            </w:pPr>
            <w:r w:rsidRPr="00893755">
              <w:rPr>
                <w:rFonts w:cs="Cordia New"/>
              </w:rPr>
              <w:t>Coal mining and trading</w:t>
            </w:r>
          </w:p>
        </w:tc>
        <w:tc>
          <w:tcPr>
            <w:tcW w:w="449" w:type="pct"/>
            <w:shd w:val="clear" w:color="auto" w:fill="FAFAFA"/>
          </w:tcPr>
          <w:p w14:paraId="5A625EC6" w14:textId="1BEC343C" w:rsidR="00712330" w:rsidRPr="00893755" w:rsidRDefault="00C64A6F" w:rsidP="00712330">
            <w:pPr>
              <w:jc w:val="right"/>
              <w:rPr>
                <w:rFonts w:cs="Cordia New"/>
              </w:rPr>
            </w:pPr>
            <w:r w:rsidRPr="00C64A6F">
              <w:rPr>
                <w:rFonts w:cs="Cordia New"/>
              </w:rPr>
              <w:t>100</w:t>
            </w:r>
            <w:r w:rsidR="00712330" w:rsidRPr="00893755">
              <w:rPr>
                <w:rFonts w:cs="Cordia New"/>
              </w:rPr>
              <w:t>.</w:t>
            </w:r>
            <w:r w:rsidRPr="00C64A6F">
              <w:rPr>
                <w:rFonts w:cs="Cordia New"/>
              </w:rPr>
              <w:t>00</w:t>
            </w:r>
          </w:p>
        </w:tc>
        <w:tc>
          <w:tcPr>
            <w:tcW w:w="429" w:type="pct"/>
          </w:tcPr>
          <w:p w14:paraId="0ADAB6B6" w14:textId="46C69CB4" w:rsidR="00712330" w:rsidRPr="00893755" w:rsidRDefault="00C64A6F" w:rsidP="00712330">
            <w:pPr>
              <w:jc w:val="right"/>
              <w:rPr>
                <w:rFonts w:cs="Cordia New"/>
              </w:rPr>
            </w:pPr>
            <w:r w:rsidRPr="00C64A6F">
              <w:rPr>
                <w:rFonts w:cs="Cordia New"/>
              </w:rPr>
              <w:t>100</w:t>
            </w:r>
            <w:r w:rsidR="00712330" w:rsidRPr="00893755">
              <w:rPr>
                <w:rFonts w:cs="Cordia New"/>
              </w:rPr>
              <w:t>.</w:t>
            </w:r>
            <w:r w:rsidRPr="00C64A6F">
              <w:rPr>
                <w:rFonts w:cs="Cordia New"/>
              </w:rPr>
              <w:t>00</w:t>
            </w:r>
          </w:p>
        </w:tc>
      </w:tr>
      <w:tr w:rsidR="00EC745D" w:rsidRPr="00893755" w14:paraId="257C5C84" w14:textId="77777777" w:rsidTr="000F6D80">
        <w:tc>
          <w:tcPr>
            <w:tcW w:w="296" w:type="pct"/>
            <w:gridSpan w:val="4"/>
          </w:tcPr>
          <w:p w14:paraId="4D12BCB9" w14:textId="77777777" w:rsidR="00712330" w:rsidRPr="00893755" w:rsidRDefault="00712330" w:rsidP="00712330">
            <w:pPr>
              <w:ind w:left="396" w:right="-92" w:hanging="168"/>
              <w:rPr>
                <w:rFonts w:cs="Cordia New"/>
              </w:rPr>
            </w:pPr>
          </w:p>
        </w:tc>
        <w:tc>
          <w:tcPr>
            <w:tcW w:w="1595" w:type="pct"/>
            <w:gridSpan w:val="4"/>
          </w:tcPr>
          <w:p w14:paraId="62DEF526" w14:textId="22949D2D" w:rsidR="00712330" w:rsidRPr="00893755" w:rsidRDefault="00712330" w:rsidP="00712330">
            <w:pPr>
              <w:ind w:left="-74" w:right="-92"/>
              <w:rPr>
                <w:rFonts w:cs="Cordia New"/>
              </w:rPr>
            </w:pPr>
            <w:r w:rsidRPr="00893755">
              <w:rPr>
                <w:rFonts w:cs="Cordia New"/>
              </w:rPr>
              <w:t>- Hunnu Power LLC</w:t>
            </w:r>
          </w:p>
        </w:tc>
        <w:tc>
          <w:tcPr>
            <w:tcW w:w="958" w:type="pct"/>
          </w:tcPr>
          <w:p w14:paraId="1E6F9AE2" w14:textId="450C933D" w:rsidR="00712330" w:rsidRPr="00893755" w:rsidRDefault="00712330" w:rsidP="00712330">
            <w:pPr>
              <w:jc w:val="thaiDistribute"/>
              <w:rPr>
                <w:rFonts w:cs="Cordia New"/>
              </w:rPr>
            </w:pPr>
            <w:r w:rsidRPr="00893755">
              <w:rPr>
                <w:rFonts w:cs="Cordia New"/>
              </w:rPr>
              <w:t>Mongolia</w:t>
            </w:r>
          </w:p>
        </w:tc>
        <w:tc>
          <w:tcPr>
            <w:tcW w:w="1273" w:type="pct"/>
          </w:tcPr>
          <w:p w14:paraId="3A958F0B" w14:textId="0E796082" w:rsidR="00712330" w:rsidRPr="00893755" w:rsidRDefault="00712330" w:rsidP="00712330">
            <w:pPr>
              <w:jc w:val="thaiDistribute"/>
              <w:rPr>
                <w:rFonts w:cs="Cordia New"/>
              </w:rPr>
            </w:pPr>
            <w:r w:rsidRPr="00893755">
              <w:rPr>
                <w:rFonts w:cs="Cordia New"/>
              </w:rPr>
              <w:t>Coal trading</w:t>
            </w:r>
          </w:p>
        </w:tc>
        <w:tc>
          <w:tcPr>
            <w:tcW w:w="449" w:type="pct"/>
            <w:shd w:val="clear" w:color="auto" w:fill="FAFAFA"/>
          </w:tcPr>
          <w:p w14:paraId="169D62A7" w14:textId="6F59F73E" w:rsidR="00712330" w:rsidRPr="00893755" w:rsidRDefault="00542F36" w:rsidP="00712330">
            <w:pPr>
              <w:jc w:val="right"/>
              <w:rPr>
                <w:rFonts w:cs="Cordia New"/>
              </w:rPr>
            </w:pPr>
            <w:r w:rsidRPr="00893755">
              <w:rPr>
                <w:rFonts w:cs="Cordia New"/>
              </w:rPr>
              <w:t>-</w:t>
            </w:r>
          </w:p>
        </w:tc>
        <w:tc>
          <w:tcPr>
            <w:tcW w:w="429" w:type="pct"/>
          </w:tcPr>
          <w:p w14:paraId="2EDE695A" w14:textId="7843D461" w:rsidR="00712330" w:rsidRPr="00893755" w:rsidRDefault="00C64A6F" w:rsidP="00712330">
            <w:pPr>
              <w:jc w:val="right"/>
              <w:rPr>
                <w:rFonts w:cs="Cordia New"/>
              </w:rPr>
            </w:pPr>
            <w:r w:rsidRPr="00C64A6F">
              <w:rPr>
                <w:rFonts w:cs="Cordia New"/>
              </w:rPr>
              <w:t>100</w:t>
            </w:r>
            <w:r w:rsidR="00712330" w:rsidRPr="00893755">
              <w:rPr>
                <w:rFonts w:cs="Cordia New"/>
              </w:rPr>
              <w:t>.</w:t>
            </w:r>
            <w:r w:rsidRPr="00C64A6F">
              <w:rPr>
                <w:rFonts w:cs="Cordia New"/>
              </w:rPr>
              <w:t>00</w:t>
            </w:r>
          </w:p>
        </w:tc>
      </w:tr>
      <w:tr w:rsidR="00EC745D" w:rsidRPr="00893755" w14:paraId="296BF07B" w14:textId="77777777" w:rsidTr="000F6D80">
        <w:tc>
          <w:tcPr>
            <w:tcW w:w="296" w:type="pct"/>
            <w:gridSpan w:val="4"/>
          </w:tcPr>
          <w:p w14:paraId="2EF5FDFC" w14:textId="77777777" w:rsidR="00712330" w:rsidRPr="00893755" w:rsidRDefault="00712330" w:rsidP="00712330">
            <w:pPr>
              <w:ind w:left="396" w:right="-92" w:hanging="168"/>
              <w:rPr>
                <w:rFonts w:cs="Cordia New"/>
              </w:rPr>
            </w:pPr>
          </w:p>
        </w:tc>
        <w:tc>
          <w:tcPr>
            <w:tcW w:w="1595" w:type="pct"/>
            <w:gridSpan w:val="4"/>
          </w:tcPr>
          <w:p w14:paraId="2E1D71B5" w14:textId="3CA1155F" w:rsidR="00712330" w:rsidRPr="00893755" w:rsidRDefault="00712330" w:rsidP="00712330">
            <w:pPr>
              <w:ind w:left="-74" w:right="-92"/>
              <w:rPr>
                <w:rFonts w:cs="Cordia New"/>
              </w:rPr>
            </w:pPr>
            <w:r w:rsidRPr="00893755">
              <w:rPr>
                <w:rFonts w:cs="Cordia New"/>
              </w:rPr>
              <w:t>- Munkhnoyon Suvrager LLC</w:t>
            </w:r>
          </w:p>
        </w:tc>
        <w:tc>
          <w:tcPr>
            <w:tcW w:w="958" w:type="pct"/>
          </w:tcPr>
          <w:p w14:paraId="3A9FF955" w14:textId="5535086F" w:rsidR="00712330" w:rsidRPr="00893755" w:rsidRDefault="00712330" w:rsidP="00712330">
            <w:pPr>
              <w:jc w:val="thaiDistribute"/>
              <w:rPr>
                <w:rFonts w:cs="Cordia New"/>
              </w:rPr>
            </w:pPr>
            <w:r w:rsidRPr="00893755">
              <w:rPr>
                <w:rFonts w:cs="Cordia New"/>
              </w:rPr>
              <w:t>Mongolia</w:t>
            </w:r>
          </w:p>
        </w:tc>
        <w:tc>
          <w:tcPr>
            <w:tcW w:w="1273" w:type="pct"/>
          </w:tcPr>
          <w:p w14:paraId="00D31264" w14:textId="77777777" w:rsidR="00712330" w:rsidRPr="00893755" w:rsidRDefault="00712330" w:rsidP="00712330">
            <w:pPr>
              <w:jc w:val="thaiDistribute"/>
              <w:rPr>
                <w:rFonts w:cs="Cordia New"/>
              </w:rPr>
            </w:pPr>
            <w:r w:rsidRPr="00893755">
              <w:rPr>
                <w:rFonts w:cs="Cordia New"/>
              </w:rPr>
              <w:t xml:space="preserve">Business consult in coal mining </w:t>
            </w:r>
          </w:p>
          <w:p w14:paraId="262CFDC8" w14:textId="1FC45811" w:rsidR="00712330" w:rsidRPr="00893755" w:rsidRDefault="00712330" w:rsidP="00712330">
            <w:pPr>
              <w:jc w:val="thaiDistribute"/>
              <w:rPr>
                <w:rFonts w:cs="Cordia New"/>
              </w:rPr>
            </w:pPr>
            <w:r w:rsidRPr="00893755">
              <w:rPr>
                <w:rFonts w:cs="Cordia New"/>
              </w:rPr>
              <w:t xml:space="preserve">   and trading</w:t>
            </w:r>
          </w:p>
        </w:tc>
        <w:tc>
          <w:tcPr>
            <w:tcW w:w="449" w:type="pct"/>
            <w:shd w:val="clear" w:color="auto" w:fill="FAFAFA"/>
          </w:tcPr>
          <w:p w14:paraId="2710BB92" w14:textId="3670C2DA" w:rsidR="00712330" w:rsidRPr="00893755" w:rsidRDefault="00C64A6F" w:rsidP="00712330">
            <w:pPr>
              <w:jc w:val="right"/>
              <w:rPr>
                <w:rFonts w:cs="Cordia New"/>
              </w:rPr>
            </w:pPr>
            <w:r w:rsidRPr="00C64A6F">
              <w:rPr>
                <w:rFonts w:cs="Cordia New"/>
              </w:rPr>
              <w:t>100</w:t>
            </w:r>
            <w:r w:rsidR="00712330" w:rsidRPr="00893755">
              <w:rPr>
                <w:rFonts w:cs="Cordia New"/>
              </w:rPr>
              <w:t>.</w:t>
            </w:r>
            <w:r w:rsidRPr="00C64A6F">
              <w:rPr>
                <w:rFonts w:cs="Cordia New"/>
              </w:rPr>
              <w:t>00</w:t>
            </w:r>
          </w:p>
        </w:tc>
        <w:tc>
          <w:tcPr>
            <w:tcW w:w="429" w:type="pct"/>
          </w:tcPr>
          <w:p w14:paraId="47F8A8AE" w14:textId="764EC280" w:rsidR="00712330" w:rsidRPr="00893755" w:rsidRDefault="00C64A6F" w:rsidP="00712330">
            <w:pPr>
              <w:jc w:val="right"/>
              <w:rPr>
                <w:rFonts w:cs="Cordia New"/>
              </w:rPr>
            </w:pPr>
            <w:r w:rsidRPr="00C64A6F">
              <w:rPr>
                <w:rFonts w:cs="Cordia New"/>
              </w:rPr>
              <w:t>100</w:t>
            </w:r>
            <w:r w:rsidR="00712330" w:rsidRPr="00893755">
              <w:rPr>
                <w:rFonts w:cs="Cordia New"/>
              </w:rPr>
              <w:t>.</w:t>
            </w:r>
            <w:r w:rsidRPr="00C64A6F">
              <w:rPr>
                <w:rFonts w:cs="Cordia New"/>
              </w:rPr>
              <w:t>00</w:t>
            </w:r>
          </w:p>
        </w:tc>
      </w:tr>
      <w:tr w:rsidR="00712330" w:rsidRPr="00893755" w14:paraId="2098FEBB" w14:textId="77777777" w:rsidTr="000F6D80">
        <w:tc>
          <w:tcPr>
            <w:tcW w:w="220" w:type="pct"/>
            <w:gridSpan w:val="2"/>
          </w:tcPr>
          <w:p w14:paraId="16779B1A" w14:textId="77777777" w:rsidR="00712330" w:rsidRPr="00893755" w:rsidRDefault="00712330" w:rsidP="00712330">
            <w:pPr>
              <w:ind w:left="396" w:right="-92" w:hanging="168"/>
              <w:rPr>
                <w:rFonts w:cs="Cordia New"/>
              </w:rPr>
            </w:pPr>
          </w:p>
        </w:tc>
        <w:tc>
          <w:tcPr>
            <w:tcW w:w="1671" w:type="pct"/>
            <w:gridSpan w:val="6"/>
          </w:tcPr>
          <w:p w14:paraId="0585DF88" w14:textId="382656E4" w:rsidR="00712330" w:rsidRPr="00893755" w:rsidRDefault="00712330" w:rsidP="00712330">
            <w:pPr>
              <w:ind w:left="-74" w:right="-92"/>
              <w:rPr>
                <w:rFonts w:cs="Cordia New"/>
              </w:rPr>
            </w:pPr>
            <w:r w:rsidRPr="00893755">
              <w:rPr>
                <w:rFonts w:cs="Cordia New"/>
              </w:rPr>
              <w:t>- Hunnu Investments Pte Ltd. and a subsidiary</w:t>
            </w:r>
          </w:p>
        </w:tc>
        <w:tc>
          <w:tcPr>
            <w:tcW w:w="958" w:type="pct"/>
          </w:tcPr>
          <w:p w14:paraId="7BDD28E3" w14:textId="70ADB261" w:rsidR="00712330" w:rsidRPr="00893755" w:rsidRDefault="00712330" w:rsidP="00712330">
            <w:pPr>
              <w:rPr>
                <w:rFonts w:cs="Cordia New"/>
              </w:rPr>
            </w:pPr>
            <w:r w:rsidRPr="00893755">
              <w:rPr>
                <w:rFonts w:cs="Cordia New"/>
              </w:rPr>
              <w:t>Singapore</w:t>
            </w:r>
          </w:p>
        </w:tc>
        <w:tc>
          <w:tcPr>
            <w:tcW w:w="1273" w:type="pct"/>
          </w:tcPr>
          <w:p w14:paraId="6E768D6A" w14:textId="09BB905B" w:rsidR="00712330" w:rsidRPr="00893755" w:rsidRDefault="00712330" w:rsidP="00712330">
            <w:pPr>
              <w:rPr>
                <w:rFonts w:cs="Cordia New"/>
              </w:rPr>
            </w:pPr>
            <w:r w:rsidRPr="00893755">
              <w:rPr>
                <w:rFonts w:cs="Cordia New"/>
              </w:rPr>
              <w:t>Coal trading</w:t>
            </w:r>
          </w:p>
        </w:tc>
        <w:tc>
          <w:tcPr>
            <w:tcW w:w="449" w:type="pct"/>
            <w:shd w:val="clear" w:color="auto" w:fill="FAFAFA"/>
          </w:tcPr>
          <w:p w14:paraId="551C0C93" w14:textId="04216EB1" w:rsidR="00712330" w:rsidRPr="00893755" w:rsidRDefault="00C64A6F" w:rsidP="00712330">
            <w:pPr>
              <w:jc w:val="right"/>
              <w:rPr>
                <w:rFonts w:cs="Cordia New"/>
              </w:rPr>
            </w:pPr>
            <w:r w:rsidRPr="00C64A6F">
              <w:rPr>
                <w:rFonts w:cs="Cordia New"/>
              </w:rPr>
              <w:t>100</w:t>
            </w:r>
            <w:r w:rsidR="00EC745D" w:rsidRPr="00893755">
              <w:rPr>
                <w:rFonts w:cs="Cordia New"/>
              </w:rPr>
              <w:t>.</w:t>
            </w:r>
            <w:r w:rsidRPr="00C64A6F">
              <w:rPr>
                <w:rFonts w:cs="Cordia New"/>
              </w:rPr>
              <w:t>00</w:t>
            </w:r>
          </w:p>
        </w:tc>
        <w:tc>
          <w:tcPr>
            <w:tcW w:w="429" w:type="pct"/>
          </w:tcPr>
          <w:p w14:paraId="301B40FD" w14:textId="46FCF1FE" w:rsidR="00712330" w:rsidRPr="00893755" w:rsidRDefault="00C64A6F" w:rsidP="00712330">
            <w:pPr>
              <w:jc w:val="right"/>
              <w:rPr>
                <w:rFonts w:cs="Cordia New"/>
              </w:rPr>
            </w:pPr>
            <w:r w:rsidRPr="00C64A6F">
              <w:rPr>
                <w:rFonts w:cs="Cordia New"/>
              </w:rPr>
              <w:t>100</w:t>
            </w:r>
            <w:r w:rsidR="00712330" w:rsidRPr="00893755">
              <w:rPr>
                <w:rFonts w:cs="Cordia New"/>
              </w:rPr>
              <w:t>.</w:t>
            </w:r>
            <w:r w:rsidRPr="00C64A6F">
              <w:rPr>
                <w:rFonts w:cs="Cordia New"/>
              </w:rPr>
              <w:t>00</w:t>
            </w:r>
          </w:p>
        </w:tc>
      </w:tr>
      <w:tr w:rsidR="00EC745D" w:rsidRPr="00893755" w14:paraId="131519AB" w14:textId="77777777" w:rsidTr="000F6D80">
        <w:tc>
          <w:tcPr>
            <w:tcW w:w="296" w:type="pct"/>
            <w:gridSpan w:val="4"/>
          </w:tcPr>
          <w:p w14:paraId="36DFFBB8" w14:textId="77777777" w:rsidR="00EC745D" w:rsidRPr="00893755" w:rsidRDefault="00EC745D" w:rsidP="00EC745D">
            <w:pPr>
              <w:ind w:left="396" w:right="-92" w:hanging="168"/>
              <w:rPr>
                <w:rFonts w:cs="Cordia New"/>
              </w:rPr>
            </w:pPr>
          </w:p>
        </w:tc>
        <w:tc>
          <w:tcPr>
            <w:tcW w:w="1595" w:type="pct"/>
            <w:gridSpan w:val="4"/>
          </w:tcPr>
          <w:p w14:paraId="49C8A593" w14:textId="5F0146D3" w:rsidR="00EC745D" w:rsidRPr="00893755" w:rsidRDefault="00EC745D" w:rsidP="00EC745D">
            <w:pPr>
              <w:ind w:left="-74" w:right="-92"/>
              <w:rPr>
                <w:rFonts w:cs="Cordia New"/>
              </w:rPr>
            </w:pPr>
            <w:r w:rsidRPr="00893755">
              <w:rPr>
                <w:rFonts w:cs="Cordia New"/>
              </w:rPr>
              <w:t>- Hunnu Altai LLC and subsidiaries</w:t>
            </w:r>
          </w:p>
        </w:tc>
        <w:tc>
          <w:tcPr>
            <w:tcW w:w="958" w:type="pct"/>
          </w:tcPr>
          <w:p w14:paraId="3184C92D" w14:textId="5C0DCB6B" w:rsidR="00EC745D" w:rsidRPr="00893755" w:rsidRDefault="00EC745D" w:rsidP="00EC745D">
            <w:pPr>
              <w:rPr>
                <w:rFonts w:cs="Cordia New"/>
              </w:rPr>
            </w:pPr>
            <w:r w:rsidRPr="00893755">
              <w:rPr>
                <w:rFonts w:cs="Cordia New"/>
              </w:rPr>
              <w:t>Mongolia</w:t>
            </w:r>
          </w:p>
        </w:tc>
        <w:tc>
          <w:tcPr>
            <w:tcW w:w="1273" w:type="pct"/>
          </w:tcPr>
          <w:p w14:paraId="4E2695D8" w14:textId="2B2FFA68" w:rsidR="00EC745D" w:rsidRPr="00893755" w:rsidRDefault="00EC745D" w:rsidP="00EC745D">
            <w:pPr>
              <w:rPr>
                <w:rFonts w:cs="Cordia New"/>
              </w:rPr>
            </w:pPr>
            <w:r w:rsidRPr="00893755">
              <w:rPr>
                <w:rFonts w:cs="Cordia New"/>
              </w:rPr>
              <w:t>Coal mining and trading</w:t>
            </w:r>
          </w:p>
        </w:tc>
        <w:tc>
          <w:tcPr>
            <w:tcW w:w="449" w:type="pct"/>
            <w:shd w:val="clear" w:color="auto" w:fill="FAFAFA"/>
          </w:tcPr>
          <w:p w14:paraId="394F58C9" w14:textId="5759281C" w:rsidR="00EC745D" w:rsidRPr="00893755" w:rsidRDefault="00C64A6F" w:rsidP="00EC745D">
            <w:pPr>
              <w:jc w:val="right"/>
              <w:rPr>
                <w:rFonts w:cs="Cordia New"/>
              </w:rPr>
            </w:pPr>
            <w:r w:rsidRPr="00C64A6F">
              <w:rPr>
                <w:rFonts w:cs="Cordia New"/>
              </w:rPr>
              <w:t>100</w:t>
            </w:r>
            <w:r w:rsidR="00EC745D" w:rsidRPr="00893755">
              <w:rPr>
                <w:rFonts w:cs="Cordia New"/>
              </w:rPr>
              <w:t>.</w:t>
            </w:r>
            <w:r w:rsidRPr="00C64A6F">
              <w:rPr>
                <w:rFonts w:cs="Cordia New"/>
              </w:rPr>
              <w:t>00</w:t>
            </w:r>
          </w:p>
        </w:tc>
        <w:tc>
          <w:tcPr>
            <w:tcW w:w="429" w:type="pct"/>
          </w:tcPr>
          <w:p w14:paraId="340DDE47" w14:textId="368694A9" w:rsidR="00EC745D" w:rsidRPr="00893755" w:rsidRDefault="00C64A6F" w:rsidP="00EC745D">
            <w:pPr>
              <w:jc w:val="right"/>
              <w:rPr>
                <w:rFonts w:cs="Cordia New"/>
              </w:rPr>
            </w:pPr>
            <w:r w:rsidRPr="00C64A6F">
              <w:rPr>
                <w:rFonts w:cs="Cordia New"/>
              </w:rPr>
              <w:t>100</w:t>
            </w:r>
            <w:r w:rsidR="00EC745D" w:rsidRPr="00893755">
              <w:rPr>
                <w:rFonts w:cs="Cordia New"/>
              </w:rPr>
              <w:t>.</w:t>
            </w:r>
            <w:r w:rsidRPr="00C64A6F">
              <w:rPr>
                <w:rFonts w:cs="Cordia New"/>
              </w:rPr>
              <w:t>00</w:t>
            </w:r>
          </w:p>
        </w:tc>
      </w:tr>
      <w:tr w:rsidR="00EC745D" w:rsidRPr="00893755" w14:paraId="168A8D6B" w14:textId="77777777" w:rsidTr="00AF5A9B">
        <w:tc>
          <w:tcPr>
            <w:tcW w:w="377" w:type="pct"/>
            <w:gridSpan w:val="5"/>
          </w:tcPr>
          <w:p w14:paraId="111314B5" w14:textId="77777777" w:rsidR="00EC745D" w:rsidRPr="00893755" w:rsidRDefault="00EC745D" w:rsidP="00EC745D">
            <w:pPr>
              <w:ind w:left="396" w:right="-92" w:hanging="168"/>
              <w:rPr>
                <w:rFonts w:cs="Cordia New"/>
              </w:rPr>
            </w:pPr>
          </w:p>
        </w:tc>
        <w:tc>
          <w:tcPr>
            <w:tcW w:w="1514" w:type="pct"/>
            <w:gridSpan w:val="3"/>
          </w:tcPr>
          <w:p w14:paraId="240E1A9A" w14:textId="744FB161" w:rsidR="00EC745D" w:rsidRPr="00893755" w:rsidRDefault="00EC745D" w:rsidP="00EC745D">
            <w:pPr>
              <w:ind w:left="-74" w:right="-92"/>
              <w:rPr>
                <w:rFonts w:cs="Cordia New"/>
              </w:rPr>
            </w:pPr>
            <w:r w:rsidRPr="00893755">
              <w:rPr>
                <w:rFonts w:cs="Cordia New"/>
              </w:rPr>
              <w:t>- Hunnu Global Altai LLC</w:t>
            </w:r>
          </w:p>
        </w:tc>
        <w:tc>
          <w:tcPr>
            <w:tcW w:w="958" w:type="pct"/>
          </w:tcPr>
          <w:p w14:paraId="4C1F5E49" w14:textId="3D322145" w:rsidR="00EC745D" w:rsidRPr="00893755" w:rsidRDefault="00EC745D" w:rsidP="00EC745D">
            <w:pPr>
              <w:rPr>
                <w:rFonts w:cs="Cordia New"/>
              </w:rPr>
            </w:pPr>
            <w:r w:rsidRPr="00893755">
              <w:rPr>
                <w:rFonts w:cs="Cordia New"/>
              </w:rPr>
              <w:t>Mongolia</w:t>
            </w:r>
          </w:p>
        </w:tc>
        <w:tc>
          <w:tcPr>
            <w:tcW w:w="1273" w:type="pct"/>
          </w:tcPr>
          <w:p w14:paraId="6A70F647" w14:textId="473315C7" w:rsidR="00EC745D" w:rsidRPr="00893755" w:rsidRDefault="00EC745D" w:rsidP="00EC745D">
            <w:pPr>
              <w:rPr>
                <w:rFonts w:cs="Cordia New"/>
              </w:rPr>
            </w:pPr>
            <w:r w:rsidRPr="00893755">
              <w:rPr>
                <w:rFonts w:cs="Cordia New"/>
              </w:rPr>
              <w:t>Coal mining and trading</w:t>
            </w:r>
          </w:p>
        </w:tc>
        <w:tc>
          <w:tcPr>
            <w:tcW w:w="449" w:type="pct"/>
            <w:shd w:val="clear" w:color="auto" w:fill="FAFAFA"/>
          </w:tcPr>
          <w:p w14:paraId="0AA4E0E1" w14:textId="7701550A" w:rsidR="00EC745D" w:rsidRPr="00893755" w:rsidRDefault="00C64A6F" w:rsidP="00EC745D">
            <w:pPr>
              <w:jc w:val="right"/>
              <w:rPr>
                <w:rFonts w:cs="Cordia New"/>
              </w:rPr>
            </w:pPr>
            <w:r w:rsidRPr="00C64A6F">
              <w:rPr>
                <w:rFonts w:cs="Cordia New"/>
              </w:rPr>
              <w:t>80</w:t>
            </w:r>
            <w:r w:rsidR="00EC745D" w:rsidRPr="00893755">
              <w:rPr>
                <w:rFonts w:cs="Cordia New"/>
              </w:rPr>
              <w:t>.</w:t>
            </w:r>
            <w:r w:rsidRPr="00C64A6F">
              <w:rPr>
                <w:rFonts w:cs="Cordia New"/>
              </w:rPr>
              <w:t>00</w:t>
            </w:r>
          </w:p>
        </w:tc>
        <w:tc>
          <w:tcPr>
            <w:tcW w:w="429" w:type="pct"/>
          </w:tcPr>
          <w:p w14:paraId="7253DE78" w14:textId="6D991D98" w:rsidR="00EC745D" w:rsidRPr="00893755" w:rsidRDefault="00C64A6F" w:rsidP="00EC745D">
            <w:pPr>
              <w:jc w:val="right"/>
              <w:rPr>
                <w:rFonts w:cs="Cordia New"/>
              </w:rPr>
            </w:pPr>
            <w:r w:rsidRPr="00C64A6F">
              <w:rPr>
                <w:rFonts w:cs="Cordia New"/>
              </w:rPr>
              <w:t>80</w:t>
            </w:r>
            <w:r w:rsidR="00EC745D" w:rsidRPr="00893755">
              <w:rPr>
                <w:rFonts w:cs="Cordia New"/>
              </w:rPr>
              <w:t>.</w:t>
            </w:r>
            <w:r w:rsidRPr="00C64A6F">
              <w:rPr>
                <w:rFonts w:cs="Cordia New"/>
              </w:rPr>
              <w:t>00</w:t>
            </w:r>
          </w:p>
        </w:tc>
      </w:tr>
      <w:tr w:rsidR="00EC745D" w:rsidRPr="00893755" w14:paraId="60E83AA6" w14:textId="77777777" w:rsidTr="00AF5A9B">
        <w:tc>
          <w:tcPr>
            <w:tcW w:w="377" w:type="pct"/>
            <w:gridSpan w:val="5"/>
          </w:tcPr>
          <w:p w14:paraId="5DAE3B05" w14:textId="77777777" w:rsidR="00EC745D" w:rsidRPr="00893755" w:rsidRDefault="00EC745D" w:rsidP="00EC745D">
            <w:pPr>
              <w:ind w:left="396" w:right="-92" w:hanging="168"/>
              <w:rPr>
                <w:rFonts w:cs="Cordia New"/>
              </w:rPr>
            </w:pPr>
          </w:p>
        </w:tc>
        <w:tc>
          <w:tcPr>
            <w:tcW w:w="1514" w:type="pct"/>
            <w:gridSpan w:val="3"/>
          </w:tcPr>
          <w:p w14:paraId="001B0D61" w14:textId="5130271D" w:rsidR="00EC745D" w:rsidRPr="00893755" w:rsidRDefault="00EC745D" w:rsidP="00EC745D">
            <w:pPr>
              <w:ind w:left="-74" w:right="-92"/>
              <w:rPr>
                <w:rFonts w:cs="Cordia New"/>
              </w:rPr>
            </w:pPr>
            <w:r w:rsidRPr="00893755">
              <w:rPr>
                <w:rFonts w:cs="Cordia New"/>
              </w:rPr>
              <w:t>- Hunnu Altai Minerals LLC</w:t>
            </w:r>
          </w:p>
        </w:tc>
        <w:tc>
          <w:tcPr>
            <w:tcW w:w="958" w:type="pct"/>
          </w:tcPr>
          <w:p w14:paraId="28DCFE8F" w14:textId="196EAF3D" w:rsidR="00EC745D" w:rsidRPr="00893755" w:rsidRDefault="00EC745D" w:rsidP="00EC745D">
            <w:pPr>
              <w:rPr>
                <w:rFonts w:cs="Cordia New"/>
              </w:rPr>
            </w:pPr>
            <w:r w:rsidRPr="00893755">
              <w:rPr>
                <w:rFonts w:cs="Cordia New"/>
              </w:rPr>
              <w:t>Mongolia</w:t>
            </w:r>
          </w:p>
        </w:tc>
        <w:tc>
          <w:tcPr>
            <w:tcW w:w="1273" w:type="pct"/>
          </w:tcPr>
          <w:p w14:paraId="411E6FE5" w14:textId="46457FD7" w:rsidR="00EC745D" w:rsidRPr="00893755" w:rsidRDefault="00EC745D" w:rsidP="00EC745D">
            <w:pPr>
              <w:rPr>
                <w:rFonts w:cs="Cordia New"/>
              </w:rPr>
            </w:pPr>
            <w:r w:rsidRPr="00893755">
              <w:rPr>
                <w:rFonts w:cs="Cordia New"/>
              </w:rPr>
              <w:t>Coal mining and trading</w:t>
            </w:r>
          </w:p>
        </w:tc>
        <w:tc>
          <w:tcPr>
            <w:tcW w:w="449" w:type="pct"/>
            <w:shd w:val="clear" w:color="auto" w:fill="FAFAFA"/>
          </w:tcPr>
          <w:p w14:paraId="47B7720B" w14:textId="38D2A501" w:rsidR="00EC745D" w:rsidRPr="00893755" w:rsidRDefault="00C64A6F" w:rsidP="00EC745D">
            <w:pPr>
              <w:jc w:val="right"/>
              <w:rPr>
                <w:rFonts w:cs="Cordia New"/>
              </w:rPr>
            </w:pPr>
            <w:r w:rsidRPr="00C64A6F">
              <w:rPr>
                <w:rFonts w:cs="Cordia New"/>
              </w:rPr>
              <w:t>100</w:t>
            </w:r>
            <w:r w:rsidR="00EC745D" w:rsidRPr="00893755">
              <w:rPr>
                <w:rFonts w:cs="Cordia New"/>
              </w:rPr>
              <w:t>.</w:t>
            </w:r>
            <w:r w:rsidRPr="00C64A6F">
              <w:rPr>
                <w:rFonts w:cs="Cordia New"/>
              </w:rPr>
              <w:t>00</w:t>
            </w:r>
          </w:p>
        </w:tc>
        <w:tc>
          <w:tcPr>
            <w:tcW w:w="429" w:type="pct"/>
          </w:tcPr>
          <w:p w14:paraId="639EDF45" w14:textId="19752464" w:rsidR="00EC745D" w:rsidRPr="00893755" w:rsidRDefault="00C64A6F" w:rsidP="00EC745D">
            <w:pPr>
              <w:jc w:val="right"/>
              <w:rPr>
                <w:rFonts w:cs="Cordia New"/>
              </w:rPr>
            </w:pPr>
            <w:r w:rsidRPr="00C64A6F">
              <w:rPr>
                <w:rFonts w:cs="Cordia New"/>
              </w:rPr>
              <w:t>100</w:t>
            </w:r>
            <w:r w:rsidR="00EC745D" w:rsidRPr="00893755">
              <w:rPr>
                <w:rFonts w:cs="Cordia New"/>
              </w:rPr>
              <w:t>.</w:t>
            </w:r>
            <w:r w:rsidRPr="00C64A6F">
              <w:rPr>
                <w:rFonts w:cs="Cordia New"/>
              </w:rPr>
              <w:t>00</w:t>
            </w:r>
          </w:p>
        </w:tc>
      </w:tr>
      <w:tr w:rsidR="004207FA" w:rsidRPr="00893755" w14:paraId="327480D2" w14:textId="77777777" w:rsidTr="003F2BC7">
        <w:tc>
          <w:tcPr>
            <w:tcW w:w="377" w:type="pct"/>
            <w:gridSpan w:val="5"/>
          </w:tcPr>
          <w:p w14:paraId="1AABBB0F" w14:textId="77777777" w:rsidR="004207FA" w:rsidRPr="00893755" w:rsidRDefault="004207FA" w:rsidP="00EC745D">
            <w:pPr>
              <w:ind w:left="396" w:right="-92" w:hanging="168"/>
              <w:rPr>
                <w:rFonts w:cs="Cordia New"/>
              </w:rPr>
            </w:pPr>
          </w:p>
        </w:tc>
        <w:tc>
          <w:tcPr>
            <w:tcW w:w="1514" w:type="pct"/>
            <w:gridSpan w:val="3"/>
          </w:tcPr>
          <w:p w14:paraId="4933FF26" w14:textId="77777777" w:rsidR="004207FA" w:rsidRPr="00893755" w:rsidRDefault="004207FA" w:rsidP="00EC745D">
            <w:pPr>
              <w:ind w:left="-74" w:right="-92"/>
              <w:rPr>
                <w:rFonts w:cs="Cordia New"/>
              </w:rPr>
            </w:pPr>
          </w:p>
        </w:tc>
        <w:tc>
          <w:tcPr>
            <w:tcW w:w="958" w:type="pct"/>
          </w:tcPr>
          <w:p w14:paraId="6AD02055" w14:textId="77777777" w:rsidR="004207FA" w:rsidRPr="00893755" w:rsidRDefault="004207FA" w:rsidP="00EC745D">
            <w:pPr>
              <w:rPr>
                <w:rFonts w:cs="Cordia New"/>
              </w:rPr>
            </w:pPr>
          </w:p>
        </w:tc>
        <w:tc>
          <w:tcPr>
            <w:tcW w:w="1273" w:type="pct"/>
          </w:tcPr>
          <w:p w14:paraId="4D753A50" w14:textId="77777777" w:rsidR="004207FA" w:rsidRPr="00893755" w:rsidRDefault="004207FA" w:rsidP="00EC745D">
            <w:pPr>
              <w:rPr>
                <w:rFonts w:cs="Cordia New"/>
              </w:rPr>
            </w:pPr>
          </w:p>
        </w:tc>
        <w:tc>
          <w:tcPr>
            <w:tcW w:w="449" w:type="pct"/>
            <w:shd w:val="clear" w:color="auto" w:fill="FAFAFA"/>
          </w:tcPr>
          <w:p w14:paraId="254AFC63" w14:textId="77777777" w:rsidR="004207FA" w:rsidRPr="00893755" w:rsidRDefault="004207FA" w:rsidP="00EC745D">
            <w:pPr>
              <w:jc w:val="right"/>
              <w:rPr>
                <w:rFonts w:cs="Cordia New"/>
              </w:rPr>
            </w:pPr>
          </w:p>
        </w:tc>
        <w:tc>
          <w:tcPr>
            <w:tcW w:w="429" w:type="pct"/>
          </w:tcPr>
          <w:p w14:paraId="48C115F7" w14:textId="77777777" w:rsidR="004207FA" w:rsidRPr="00893755" w:rsidRDefault="004207FA" w:rsidP="00EC745D">
            <w:pPr>
              <w:jc w:val="right"/>
              <w:rPr>
                <w:rFonts w:cs="Cordia New"/>
              </w:rPr>
            </w:pPr>
          </w:p>
        </w:tc>
      </w:tr>
      <w:tr w:rsidR="00D8354A" w:rsidRPr="00893755" w14:paraId="02ADFD4E" w14:textId="77777777" w:rsidTr="000F6D80">
        <w:tc>
          <w:tcPr>
            <w:tcW w:w="1885" w:type="pct"/>
            <w:gridSpan w:val="7"/>
          </w:tcPr>
          <w:p w14:paraId="4B32AF39" w14:textId="5EC678FB" w:rsidR="00D8354A" w:rsidRPr="00893755" w:rsidRDefault="00D8354A" w:rsidP="00D8354A">
            <w:pPr>
              <w:ind w:left="-74"/>
              <w:rPr>
                <w:rFonts w:cs="Cordia New"/>
                <w:u w:val="single"/>
              </w:rPr>
            </w:pPr>
            <w:r w:rsidRPr="00893755">
              <w:rPr>
                <w:rFonts w:cs="Cordia New"/>
                <w:u w:val="single"/>
              </w:rPr>
              <w:t>Associate</w:t>
            </w:r>
          </w:p>
        </w:tc>
        <w:tc>
          <w:tcPr>
            <w:tcW w:w="964" w:type="pct"/>
            <w:gridSpan w:val="2"/>
          </w:tcPr>
          <w:p w14:paraId="7278FD17" w14:textId="77777777" w:rsidR="00D8354A" w:rsidRPr="00893755" w:rsidRDefault="00D8354A" w:rsidP="00D8354A">
            <w:pPr>
              <w:rPr>
                <w:rFonts w:cs="Cordia New"/>
              </w:rPr>
            </w:pPr>
          </w:p>
        </w:tc>
        <w:tc>
          <w:tcPr>
            <w:tcW w:w="1273" w:type="pct"/>
          </w:tcPr>
          <w:p w14:paraId="26923DF7" w14:textId="77777777" w:rsidR="00D8354A" w:rsidRPr="00893755" w:rsidRDefault="00D8354A" w:rsidP="00D8354A">
            <w:pPr>
              <w:rPr>
                <w:rFonts w:cs="Cordia New"/>
              </w:rPr>
            </w:pPr>
          </w:p>
        </w:tc>
        <w:tc>
          <w:tcPr>
            <w:tcW w:w="449" w:type="pct"/>
            <w:shd w:val="clear" w:color="auto" w:fill="FAFAFA"/>
          </w:tcPr>
          <w:p w14:paraId="535FE1B4" w14:textId="77777777" w:rsidR="00D8354A" w:rsidRPr="00893755" w:rsidRDefault="00D8354A" w:rsidP="00D8354A">
            <w:pPr>
              <w:jc w:val="right"/>
              <w:rPr>
                <w:rFonts w:cs="Cordia New"/>
              </w:rPr>
            </w:pPr>
          </w:p>
        </w:tc>
        <w:tc>
          <w:tcPr>
            <w:tcW w:w="429" w:type="pct"/>
          </w:tcPr>
          <w:p w14:paraId="2062A057" w14:textId="77777777" w:rsidR="00D8354A" w:rsidRPr="00893755" w:rsidRDefault="00D8354A" w:rsidP="00D8354A">
            <w:pPr>
              <w:tabs>
                <w:tab w:val="right" w:pos="585"/>
              </w:tabs>
              <w:jc w:val="right"/>
              <w:rPr>
                <w:rFonts w:cs="Cordia New"/>
              </w:rPr>
            </w:pPr>
          </w:p>
        </w:tc>
      </w:tr>
      <w:tr w:rsidR="00D8354A" w:rsidRPr="00893755" w14:paraId="250D6C6B" w14:textId="77777777" w:rsidTr="000F6D80">
        <w:tc>
          <w:tcPr>
            <w:tcW w:w="1885" w:type="pct"/>
            <w:gridSpan w:val="7"/>
          </w:tcPr>
          <w:p w14:paraId="2428AE10" w14:textId="6F34FB3D" w:rsidR="00D8354A" w:rsidRPr="00893755" w:rsidRDefault="00C64A6F" w:rsidP="00D8354A">
            <w:pPr>
              <w:ind w:left="-74"/>
              <w:rPr>
                <w:rFonts w:cs="Cordia New"/>
              </w:rPr>
            </w:pPr>
            <w:r w:rsidRPr="00C64A6F">
              <w:rPr>
                <w:rFonts w:cs="Cordia New"/>
              </w:rPr>
              <w:t>5</w:t>
            </w:r>
            <w:r w:rsidR="00D8354A" w:rsidRPr="00893755">
              <w:rPr>
                <w:rFonts w:cs="Cordia New"/>
              </w:rPr>
              <w:t>) BP Overseas Development Co., Ltd.</w:t>
            </w:r>
          </w:p>
        </w:tc>
        <w:tc>
          <w:tcPr>
            <w:tcW w:w="964" w:type="pct"/>
            <w:gridSpan w:val="2"/>
          </w:tcPr>
          <w:p w14:paraId="47AA6C36" w14:textId="5347E440" w:rsidR="00D8354A" w:rsidRPr="00893755" w:rsidRDefault="00D8354A" w:rsidP="00D8354A">
            <w:pPr>
              <w:rPr>
                <w:rFonts w:cs="Cordia New"/>
              </w:rPr>
            </w:pPr>
            <w:r w:rsidRPr="00893755">
              <w:rPr>
                <w:rFonts w:cs="Cordia New"/>
              </w:rPr>
              <w:t>Mauritius</w:t>
            </w:r>
          </w:p>
        </w:tc>
        <w:tc>
          <w:tcPr>
            <w:tcW w:w="1273" w:type="pct"/>
          </w:tcPr>
          <w:p w14:paraId="700629A2" w14:textId="585085B6" w:rsidR="00D8354A" w:rsidRPr="00893755" w:rsidRDefault="00D8354A" w:rsidP="00D8354A">
            <w:pPr>
              <w:rPr>
                <w:rFonts w:cs="Cordia New"/>
              </w:rPr>
            </w:pPr>
            <w:r w:rsidRPr="00893755">
              <w:rPr>
                <w:rFonts w:cs="Cordia New"/>
                <w:spacing w:val="-2"/>
              </w:rPr>
              <w:t>Investment in coal mining and trading</w:t>
            </w:r>
          </w:p>
        </w:tc>
        <w:tc>
          <w:tcPr>
            <w:tcW w:w="449" w:type="pct"/>
            <w:shd w:val="clear" w:color="auto" w:fill="FAFAFA"/>
          </w:tcPr>
          <w:p w14:paraId="377819C6" w14:textId="067DFDEC" w:rsidR="00D8354A" w:rsidRPr="00893755" w:rsidRDefault="00C64A6F" w:rsidP="00D8354A">
            <w:pPr>
              <w:jc w:val="right"/>
              <w:rPr>
                <w:rFonts w:cs="Cordia New"/>
              </w:rPr>
            </w:pPr>
            <w:r w:rsidRPr="00C64A6F">
              <w:rPr>
                <w:rFonts w:cs="Cordia New"/>
              </w:rPr>
              <w:t>25</w:t>
            </w:r>
            <w:r w:rsidR="00D8354A" w:rsidRPr="00893755">
              <w:rPr>
                <w:rFonts w:cs="Cordia New"/>
              </w:rPr>
              <w:t>.</w:t>
            </w:r>
            <w:r w:rsidRPr="00C64A6F">
              <w:rPr>
                <w:rFonts w:cs="Cordia New"/>
              </w:rPr>
              <w:t>00</w:t>
            </w:r>
            <w:r w:rsidR="00D8354A" w:rsidRPr="00893755">
              <w:rPr>
                <w:rFonts w:cs="Cordia New"/>
                <w:vertAlign w:val="superscript"/>
              </w:rPr>
              <w:t>(</w:t>
            </w:r>
            <w:r w:rsidRPr="00C64A6F">
              <w:rPr>
                <w:rFonts w:cs="Cordia New"/>
                <w:vertAlign w:val="superscript"/>
              </w:rPr>
              <w:t>6</w:t>
            </w:r>
            <w:r w:rsidR="00D8354A" w:rsidRPr="00893755">
              <w:rPr>
                <w:rFonts w:cs="Cordia New"/>
                <w:vertAlign w:val="superscript"/>
              </w:rPr>
              <w:t>)</w:t>
            </w:r>
          </w:p>
        </w:tc>
        <w:tc>
          <w:tcPr>
            <w:tcW w:w="429" w:type="pct"/>
          </w:tcPr>
          <w:p w14:paraId="15818664" w14:textId="248F1885" w:rsidR="00D8354A" w:rsidRPr="00893755" w:rsidRDefault="00D8354A" w:rsidP="00D8354A">
            <w:pPr>
              <w:tabs>
                <w:tab w:val="right" w:pos="585"/>
              </w:tabs>
              <w:jc w:val="right"/>
              <w:rPr>
                <w:rFonts w:cs="Cordia New"/>
              </w:rPr>
            </w:pPr>
            <w:r w:rsidRPr="00893755">
              <w:rPr>
                <w:rFonts w:cs="Cordia New"/>
              </w:rPr>
              <w:t>-</w:t>
            </w:r>
          </w:p>
        </w:tc>
      </w:tr>
      <w:tr w:rsidR="00D8354A" w:rsidRPr="00893755" w14:paraId="10A841D1" w14:textId="77777777" w:rsidTr="000F6D80">
        <w:tc>
          <w:tcPr>
            <w:tcW w:w="1885" w:type="pct"/>
            <w:gridSpan w:val="7"/>
          </w:tcPr>
          <w:p w14:paraId="1140DBF8" w14:textId="7C1ECF4A" w:rsidR="00D8354A" w:rsidRPr="00893755" w:rsidRDefault="00D8354A" w:rsidP="00D8354A">
            <w:pPr>
              <w:ind w:left="-74"/>
              <w:rPr>
                <w:rFonts w:cs="Cordia New"/>
                <w:u w:val="single"/>
              </w:rPr>
            </w:pPr>
            <w:r w:rsidRPr="00893755">
              <w:rPr>
                <w:rFonts w:cs="Cordia New"/>
                <w:u w:val="single"/>
              </w:rPr>
              <w:t>Joint arrangement - Joint venture</w:t>
            </w:r>
          </w:p>
        </w:tc>
        <w:tc>
          <w:tcPr>
            <w:tcW w:w="964" w:type="pct"/>
            <w:gridSpan w:val="2"/>
          </w:tcPr>
          <w:p w14:paraId="00436E26" w14:textId="77777777" w:rsidR="00D8354A" w:rsidRPr="00893755" w:rsidRDefault="00D8354A" w:rsidP="00D8354A">
            <w:pPr>
              <w:rPr>
                <w:rFonts w:cs="Cordia New"/>
              </w:rPr>
            </w:pPr>
          </w:p>
        </w:tc>
        <w:tc>
          <w:tcPr>
            <w:tcW w:w="1273" w:type="pct"/>
          </w:tcPr>
          <w:p w14:paraId="35E54BFF" w14:textId="77777777" w:rsidR="00D8354A" w:rsidRPr="00893755" w:rsidRDefault="00D8354A" w:rsidP="00D8354A">
            <w:pPr>
              <w:rPr>
                <w:rFonts w:cs="Cordia New"/>
              </w:rPr>
            </w:pPr>
          </w:p>
        </w:tc>
        <w:tc>
          <w:tcPr>
            <w:tcW w:w="449" w:type="pct"/>
            <w:shd w:val="clear" w:color="auto" w:fill="FAFAFA"/>
          </w:tcPr>
          <w:p w14:paraId="38A14536" w14:textId="77777777" w:rsidR="00D8354A" w:rsidRPr="00893755" w:rsidRDefault="00D8354A" w:rsidP="00D8354A">
            <w:pPr>
              <w:jc w:val="right"/>
              <w:rPr>
                <w:rFonts w:cs="Cordia New"/>
              </w:rPr>
            </w:pPr>
          </w:p>
        </w:tc>
        <w:tc>
          <w:tcPr>
            <w:tcW w:w="429" w:type="pct"/>
          </w:tcPr>
          <w:p w14:paraId="1DE90D19" w14:textId="77777777" w:rsidR="00D8354A" w:rsidRPr="00893755" w:rsidRDefault="00D8354A" w:rsidP="00D8354A">
            <w:pPr>
              <w:tabs>
                <w:tab w:val="right" w:pos="585"/>
              </w:tabs>
              <w:jc w:val="right"/>
              <w:rPr>
                <w:rFonts w:cs="Cordia New"/>
              </w:rPr>
            </w:pPr>
          </w:p>
        </w:tc>
      </w:tr>
      <w:tr w:rsidR="00D8354A" w:rsidRPr="00893755" w14:paraId="3C6399A7" w14:textId="77777777" w:rsidTr="000F6D80">
        <w:tc>
          <w:tcPr>
            <w:tcW w:w="1885" w:type="pct"/>
            <w:gridSpan w:val="7"/>
          </w:tcPr>
          <w:p w14:paraId="4C7F078A" w14:textId="7EC2AFE8" w:rsidR="00D8354A" w:rsidRPr="00893755" w:rsidRDefault="00C64A6F" w:rsidP="00D8354A">
            <w:pPr>
              <w:ind w:left="-74"/>
              <w:rPr>
                <w:rFonts w:cs="Cordia New"/>
              </w:rPr>
            </w:pPr>
            <w:r w:rsidRPr="00C64A6F">
              <w:rPr>
                <w:rFonts w:cs="Cordia New"/>
              </w:rPr>
              <w:t>6</w:t>
            </w:r>
            <w:r w:rsidR="00D8354A" w:rsidRPr="00893755">
              <w:rPr>
                <w:rFonts w:cs="Cordia New"/>
              </w:rPr>
              <w:t>) Hebi Zhong Tai Mining Co., Ltd.</w:t>
            </w:r>
          </w:p>
        </w:tc>
        <w:tc>
          <w:tcPr>
            <w:tcW w:w="964" w:type="pct"/>
            <w:gridSpan w:val="2"/>
          </w:tcPr>
          <w:p w14:paraId="405106C2" w14:textId="27CC95B6" w:rsidR="00D8354A" w:rsidRPr="00893755" w:rsidRDefault="00D8354A" w:rsidP="00D8354A">
            <w:pPr>
              <w:rPr>
                <w:rFonts w:cs="Cordia New"/>
              </w:rPr>
            </w:pPr>
            <w:r w:rsidRPr="00893755">
              <w:rPr>
                <w:rFonts w:cs="Cordia New"/>
              </w:rPr>
              <w:t>People’s Republic of China</w:t>
            </w:r>
          </w:p>
        </w:tc>
        <w:tc>
          <w:tcPr>
            <w:tcW w:w="1273" w:type="pct"/>
          </w:tcPr>
          <w:p w14:paraId="7F7D2135" w14:textId="5E91303F" w:rsidR="00D8354A" w:rsidRPr="00893755" w:rsidRDefault="00D8354A" w:rsidP="00D8354A">
            <w:pPr>
              <w:rPr>
                <w:rFonts w:cs="Cordia New"/>
                <w:spacing w:val="-2"/>
              </w:rPr>
            </w:pPr>
            <w:r w:rsidRPr="00893755">
              <w:rPr>
                <w:rFonts w:cs="Cordia New"/>
              </w:rPr>
              <w:t>Coal mining and trading</w:t>
            </w:r>
          </w:p>
        </w:tc>
        <w:tc>
          <w:tcPr>
            <w:tcW w:w="449" w:type="pct"/>
            <w:shd w:val="clear" w:color="auto" w:fill="FAFAFA"/>
          </w:tcPr>
          <w:p w14:paraId="7E6FDB32" w14:textId="6E4A3371" w:rsidR="00D8354A" w:rsidRPr="00893755" w:rsidRDefault="00C64A6F" w:rsidP="00D8354A">
            <w:pPr>
              <w:jc w:val="right"/>
              <w:rPr>
                <w:rFonts w:cs="Cordia New"/>
              </w:rPr>
            </w:pPr>
            <w:r w:rsidRPr="00C64A6F">
              <w:rPr>
                <w:rFonts w:cs="Cordia New"/>
              </w:rPr>
              <w:t>40</w:t>
            </w:r>
            <w:r w:rsidR="00D8354A" w:rsidRPr="00893755">
              <w:rPr>
                <w:rFonts w:cs="Cordia New"/>
              </w:rPr>
              <w:t>.</w:t>
            </w:r>
            <w:r w:rsidRPr="00C64A6F">
              <w:rPr>
                <w:rFonts w:cs="Cordia New"/>
              </w:rPr>
              <w:t>00</w:t>
            </w:r>
            <w:r w:rsidR="00D8354A" w:rsidRPr="00893755">
              <w:rPr>
                <w:rFonts w:cs="Cordia New"/>
                <w:vertAlign w:val="superscript"/>
              </w:rPr>
              <w:t>(</w:t>
            </w:r>
            <w:r w:rsidRPr="00C64A6F">
              <w:rPr>
                <w:rFonts w:cs="Cordia New"/>
                <w:vertAlign w:val="superscript"/>
              </w:rPr>
              <w:t>1</w:t>
            </w:r>
            <w:r w:rsidR="00D8354A" w:rsidRPr="00893755">
              <w:rPr>
                <w:rFonts w:cs="Cordia New"/>
                <w:vertAlign w:val="superscript"/>
              </w:rPr>
              <w:t>)</w:t>
            </w:r>
          </w:p>
        </w:tc>
        <w:tc>
          <w:tcPr>
            <w:tcW w:w="429" w:type="pct"/>
          </w:tcPr>
          <w:p w14:paraId="24391190" w14:textId="50684F3E" w:rsidR="00D8354A" w:rsidRPr="00893755" w:rsidRDefault="00C64A6F" w:rsidP="00D8354A">
            <w:pPr>
              <w:tabs>
                <w:tab w:val="right" w:pos="585"/>
              </w:tabs>
              <w:jc w:val="right"/>
              <w:rPr>
                <w:rFonts w:cs="Cordia New"/>
              </w:rPr>
            </w:pPr>
            <w:r w:rsidRPr="00C64A6F">
              <w:rPr>
                <w:rFonts w:cs="Cordia New"/>
              </w:rPr>
              <w:t>40</w:t>
            </w:r>
            <w:r w:rsidR="00D8354A" w:rsidRPr="00893755">
              <w:rPr>
                <w:rFonts w:cs="Cordia New"/>
              </w:rPr>
              <w:t>.</w:t>
            </w:r>
            <w:r w:rsidRPr="00C64A6F">
              <w:rPr>
                <w:rFonts w:cs="Cordia New"/>
              </w:rPr>
              <w:t>00</w:t>
            </w:r>
            <w:r w:rsidR="00D8354A" w:rsidRPr="00893755">
              <w:rPr>
                <w:rFonts w:cs="Cordia New"/>
                <w:vertAlign w:val="superscript"/>
              </w:rPr>
              <w:t>(</w:t>
            </w:r>
            <w:r w:rsidRPr="00C64A6F">
              <w:rPr>
                <w:rFonts w:cs="Cordia New"/>
                <w:vertAlign w:val="superscript"/>
              </w:rPr>
              <w:t>1</w:t>
            </w:r>
            <w:r w:rsidR="00D8354A" w:rsidRPr="00893755">
              <w:rPr>
                <w:rFonts w:cs="Cordia New"/>
                <w:vertAlign w:val="superscript"/>
              </w:rPr>
              <w:t>)</w:t>
            </w:r>
          </w:p>
        </w:tc>
      </w:tr>
      <w:tr w:rsidR="00D8354A" w:rsidRPr="00893755" w14:paraId="1B09A571" w14:textId="77777777" w:rsidTr="000F6D80">
        <w:tc>
          <w:tcPr>
            <w:tcW w:w="1885" w:type="pct"/>
            <w:gridSpan w:val="7"/>
          </w:tcPr>
          <w:p w14:paraId="70B95AAA" w14:textId="5B1AE0FC" w:rsidR="00D8354A" w:rsidRPr="00893755" w:rsidRDefault="00D8354A" w:rsidP="00D8354A">
            <w:pPr>
              <w:ind w:left="-74"/>
              <w:rPr>
                <w:rFonts w:cs="Cordia New"/>
              </w:rPr>
            </w:pPr>
          </w:p>
        </w:tc>
        <w:tc>
          <w:tcPr>
            <w:tcW w:w="964" w:type="pct"/>
            <w:gridSpan w:val="2"/>
          </w:tcPr>
          <w:p w14:paraId="11D818DB" w14:textId="1EEF3D99" w:rsidR="00D8354A" w:rsidRPr="00893755" w:rsidRDefault="00D8354A" w:rsidP="00D8354A">
            <w:pPr>
              <w:rPr>
                <w:rFonts w:cs="Cordia New"/>
              </w:rPr>
            </w:pPr>
          </w:p>
        </w:tc>
        <w:tc>
          <w:tcPr>
            <w:tcW w:w="1273" w:type="pct"/>
          </w:tcPr>
          <w:p w14:paraId="2A3E4F05" w14:textId="6865A81D" w:rsidR="00D8354A" w:rsidRPr="00893755" w:rsidRDefault="00D8354A" w:rsidP="00D8354A">
            <w:pPr>
              <w:rPr>
                <w:rFonts w:cs="Cordia New"/>
              </w:rPr>
            </w:pPr>
          </w:p>
        </w:tc>
        <w:tc>
          <w:tcPr>
            <w:tcW w:w="449" w:type="pct"/>
            <w:shd w:val="clear" w:color="auto" w:fill="FAFAFA"/>
          </w:tcPr>
          <w:p w14:paraId="336A34E7" w14:textId="0E7CE4E4" w:rsidR="00D8354A" w:rsidRPr="00893755" w:rsidRDefault="00D8354A" w:rsidP="00D8354A">
            <w:pPr>
              <w:jc w:val="right"/>
              <w:rPr>
                <w:rFonts w:cs="Cordia New"/>
              </w:rPr>
            </w:pPr>
          </w:p>
        </w:tc>
        <w:tc>
          <w:tcPr>
            <w:tcW w:w="429" w:type="pct"/>
          </w:tcPr>
          <w:p w14:paraId="0C7C63B4" w14:textId="17E38548" w:rsidR="00D8354A" w:rsidRPr="00893755" w:rsidRDefault="00D8354A" w:rsidP="00D8354A">
            <w:pPr>
              <w:tabs>
                <w:tab w:val="right" w:pos="585"/>
              </w:tabs>
              <w:jc w:val="right"/>
              <w:rPr>
                <w:rFonts w:cs="Cordia New"/>
              </w:rPr>
            </w:pPr>
          </w:p>
        </w:tc>
      </w:tr>
      <w:tr w:rsidR="00EC745D" w:rsidRPr="00893755" w14:paraId="6D29FC51" w14:textId="77777777" w:rsidTr="000F6D80">
        <w:tc>
          <w:tcPr>
            <w:tcW w:w="1885" w:type="pct"/>
            <w:gridSpan w:val="7"/>
          </w:tcPr>
          <w:p w14:paraId="6B55A833" w14:textId="77777777" w:rsidR="00EC745D" w:rsidRPr="00893755" w:rsidRDefault="00EC745D" w:rsidP="001721BB">
            <w:pPr>
              <w:tabs>
                <w:tab w:val="left" w:pos="166"/>
              </w:tabs>
              <w:ind w:left="-74"/>
              <w:rPr>
                <w:rFonts w:cs="Cordia New"/>
                <w:b/>
                <w:bCs/>
              </w:rPr>
            </w:pPr>
            <w:r w:rsidRPr="00893755">
              <w:rPr>
                <w:rFonts w:cs="Cordia New"/>
                <w:b/>
                <w:bCs/>
                <w:color w:val="CF4A02"/>
              </w:rPr>
              <w:t>BP Overseas Development Co., Ltd.</w:t>
            </w:r>
          </w:p>
        </w:tc>
        <w:tc>
          <w:tcPr>
            <w:tcW w:w="964" w:type="pct"/>
            <w:gridSpan w:val="2"/>
          </w:tcPr>
          <w:p w14:paraId="50229E0B" w14:textId="77777777" w:rsidR="00EC745D" w:rsidRPr="00893755" w:rsidRDefault="00EC745D" w:rsidP="001721BB">
            <w:pPr>
              <w:ind w:left="-74"/>
              <w:rPr>
                <w:rFonts w:cs="Cordia New"/>
                <w:cs/>
              </w:rPr>
            </w:pPr>
          </w:p>
        </w:tc>
        <w:tc>
          <w:tcPr>
            <w:tcW w:w="1273" w:type="pct"/>
          </w:tcPr>
          <w:p w14:paraId="5B15ED07" w14:textId="77777777" w:rsidR="00EC745D" w:rsidRPr="00893755" w:rsidRDefault="00EC745D" w:rsidP="001721BB">
            <w:pPr>
              <w:ind w:left="-74"/>
              <w:rPr>
                <w:rFonts w:cs="Cordia New"/>
                <w:cs/>
              </w:rPr>
            </w:pPr>
          </w:p>
        </w:tc>
        <w:tc>
          <w:tcPr>
            <w:tcW w:w="449" w:type="pct"/>
            <w:shd w:val="clear" w:color="auto" w:fill="FAFAFA"/>
          </w:tcPr>
          <w:p w14:paraId="733307FF" w14:textId="77777777" w:rsidR="00EC745D" w:rsidRPr="00893755" w:rsidRDefault="00EC745D" w:rsidP="001721BB">
            <w:pPr>
              <w:ind w:left="-74"/>
              <w:jc w:val="right"/>
              <w:rPr>
                <w:rFonts w:cs="Cordia New"/>
              </w:rPr>
            </w:pPr>
          </w:p>
        </w:tc>
        <w:tc>
          <w:tcPr>
            <w:tcW w:w="429" w:type="pct"/>
          </w:tcPr>
          <w:p w14:paraId="07C6B568" w14:textId="77777777" w:rsidR="00EC745D" w:rsidRPr="00893755" w:rsidRDefault="00EC745D" w:rsidP="001721BB">
            <w:pPr>
              <w:tabs>
                <w:tab w:val="right" w:pos="585"/>
              </w:tabs>
              <w:ind w:left="-74"/>
              <w:jc w:val="right"/>
              <w:rPr>
                <w:rFonts w:cs="Cordia New"/>
              </w:rPr>
            </w:pPr>
          </w:p>
        </w:tc>
      </w:tr>
      <w:tr w:rsidR="00EC745D" w:rsidRPr="00893755" w14:paraId="04AF5576" w14:textId="77777777" w:rsidTr="000F6D80">
        <w:tc>
          <w:tcPr>
            <w:tcW w:w="1885" w:type="pct"/>
            <w:gridSpan w:val="7"/>
          </w:tcPr>
          <w:p w14:paraId="66BE1809" w14:textId="17F99DF1" w:rsidR="00EC745D" w:rsidRPr="00893755" w:rsidRDefault="009770D2" w:rsidP="00EC745D">
            <w:pPr>
              <w:tabs>
                <w:tab w:val="left" w:pos="540"/>
              </w:tabs>
              <w:ind w:left="-74"/>
              <w:rPr>
                <w:rFonts w:cs="Cordia New"/>
              </w:rPr>
            </w:pPr>
            <w:r w:rsidRPr="00893755">
              <w:rPr>
                <w:rFonts w:cs="Cordia New"/>
              </w:rPr>
              <w:t>A s</w:t>
            </w:r>
            <w:r w:rsidR="00EC745D" w:rsidRPr="00893755">
              <w:rPr>
                <w:rFonts w:cs="Cordia New"/>
              </w:rPr>
              <w:t>ubsidiar</w:t>
            </w:r>
            <w:r w:rsidR="00CB2B66">
              <w:rPr>
                <w:rFonts w:cs="Cordia New"/>
              </w:rPr>
              <w:t>y</w:t>
            </w:r>
            <w:r w:rsidR="00EC745D" w:rsidRPr="00893755">
              <w:rPr>
                <w:rFonts w:cs="Cordia New"/>
              </w:rPr>
              <w:t xml:space="preserve"> </w:t>
            </w:r>
            <w:r w:rsidRPr="00893755">
              <w:rPr>
                <w:rFonts w:cs="Cordia New"/>
              </w:rPr>
              <w:t>is</w:t>
            </w:r>
            <w:r w:rsidR="00EC745D" w:rsidRPr="00893755">
              <w:rPr>
                <w:rFonts w:cs="Cordia New"/>
              </w:rPr>
              <w:t xml:space="preserve"> as follows:</w:t>
            </w:r>
          </w:p>
        </w:tc>
        <w:tc>
          <w:tcPr>
            <w:tcW w:w="964" w:type="pct"/>
            <w:gridSpan w:val="2"/>
          </w:tcPr>
          <w:p w14:paraId="25AD03B0" w14:textId="77777777" w:rsidR="00EC745D" w:rsidRPr="00893755" w:rsidRDefault="00EC745D" w:rsidP="00EC745D">
            <w:pPr>
              <w:rPr>
                <w:rFonts w:cs="Cordia New"/>
                <w:cs/>
              </w:rPr>
            </w:pPr>
          </w:p>
        </w:tc>
        <w:tc>
          <w:tcPr>
            <w:tcW w:w="1273" w:type="pct"/>
          </w:tcPr>
          <w:p w14:paraId="7973386C" w14:textId="77777777" w:rsidR="00EC745D" w:rsidRPr="00893755" w:rsidRDefault="00EC745D" w:rsidP="00EC745D">
            <w:pPr>
              <w:rPr>
                <w:rFonts w:cs="Cordia New"/>
                <w:cs/>
              </w:rPr>
            </w:pPr>
          </w:p>
        </w:tc>
        <w:tc>
          <w:tcPr>
            <w:tcW w:w="449" w:type="pct"/>
            <w:shd w:val="clear" w:color="auto" w:fill="FAFAFA"/>
          </w:tcPr>
          <w:p w14:paraId="54487DFF" w14:textId="77777777" w:rsidR="00EC745D" w:rsidRPr="00893755" w:rsidRDefault="00EC745D" w:rsidP="00EC745D">
            <w:pPr>
              <w:jc w:val="right"/>
              <w:rPr>
                <w:rFonts w:cs="Cordia New"/>
              </w:rPr>
            </w:pPr>
          </w:p>
        </w:tc>
        <w:tc>
          <w:tcPr>
            <w:tcW w:w="429" w:type="pct"/>
          </w:tcPr>
          <w:p w14:paraId="7C1675BA" w14:textId="77777777" w:rsidR="00EC745D" w:rsidRPr="00893755" w:rsidRDefault="00EC745D" w:rsidP="00EC745D">
            <w:pPr>
              <w:tabs>
                <w:tab w:val="right" w:pos="585"/>
              </w:tabs>
              <w:jc w:val="right"/>
              <w:rPr>
                <w:rFonts w:cs="Cordia New"/>
              </w:rPr>
            </w:pPr>
          </w:p>
        </w:tc>
      </w:tr>
      <w:tr w:rsidR="00EC745D" w:rsidRPr="00893755" w14:paraId="676842F0" w14:textId="77777777" w:rsidTr="000F6D80">
        <w:tc>
          <w:tcPr>
            <w:tcW w:w="1885" w:type="pct"/>
            <w:gridSpan w:val="7"/>
          </w:tcPr>
          <w:p w14:paraId="2B81C969" w14:textId="77777777" w:rsidR="00EC745D" w:rsidRPr="00893755" w:rsidRDefault="00EC745D" w:rsidP="00EC745D">
            <w:pPr>
              <w:ind w:left="-74"/>
              <w:rPr>
                <w:rFonts w:cs="Cordia New"/>
              </w:rPr>
            </w:pPr>
            <w:r w:rsidRPr="00893755">
              <w:rPr>
                <w:rFonts w:cs="Cordia New"/>
              </w:rPr>
              <w:t>Asian American Coal</w:t>
            </w:r>
            <w:r w:rsidRPr="00893755">
              <w:rPr>
                <w:rFonts w:cs="Cordia New"/>
                <w:cs/>
              </w:rPr>
              <w:t xml:space="preserve"> </w:t>
            </w:r>
            <w:r w:rsidRPr="00893755">
              <w:rPr>
                <w:rFonts w:cs="Cordia New"/>
              </w:rPr>
              <w:t xml:space="preserve">Inc. </w:t>
            </w:r>
          </w:p>
          <w:p w14:paraId="1A08257A" w14:textId="4EFCB243" w:rsidR="00EC745D" w:rsidRPr="00893755" w:rsidRDefault="00EC745D" w:rsidP="00EC745D">
            <w:pPr>
              <w:ind w:left="-74"/>
              <w:rPr>
                <w:rFonts w:cs="Cordia New"/>
              </w:rPr>
            </w:pPr>
            <w:r w:rsidRPr="00893755">
              <w:rPr>
                <w:rFonts w:cs="Cordia New"/>
              </w:rPr>
              <w:tab/>
              <w:t>and subsidiaries and a joint venture as follows:</w:t>
            </w:r>
          </w:p>
        </w:tc>
        <w:tc>
          <w:tcPr>
            <w:tcW w:w="964" w:type="pct"/>
            <w:gridSpan w:val="2"/>
          </w:tcPr>
          <w:p w14:paraId="45928992" w14:textId="77777777" w:rsidR="00EC745D" w:rsidRPr="00893755" w:rsidRDefault="00EC745D" w:rsidP="00EC745D">
            <w:pPr>
              <w:rPr>
                <w:rFonts w:cs="Cordia New"/>
                <w:cs/>
              </w:rPr>
            </w:pPr>
            <w:r w:rsidRPr="00893755">
              <w:rPr>
                <w:rFonts w:cs="Cordia New"/>
              </w:rPr>
              <w:t>British Virgin Islands</w:t>
            </w:r>
          </w:p>
        </w:tc>
        <w:tc>
          <w:tcPr>
            <w:tcW w:w="1273" w:type="pct"/>
          </w:tcPr>
          <w:p w14:paraId="21B46E1F" w14:textId="77777777" w:rsidR="00EC745D" w:rsidRPr="00893755" w:rsidRDefault="00EC745D" w:rsidP="00EC745D">
            <w:pPr>
              <w:rPr>
                <w:rFonts w:cs="Cordia New"/>
                <w:cs/>
              </w:rPr>
            </w:pPr>
            <w:r w:rsidRPr="00893755">
              <w:rPr>
                <w:rFonts w:cs="Cordia New"/>
              </w:rPr>
              <w:t>Investment in coal mining</w:t>
            </w:r>
          </w:p>
        </w:tc>
        <w:tc>
          <w:tcPr>
            <w:tcW w:w="449" w:type="pct"/>
            <w:shd w:val="clear" w:color="auto" w:fill="FAFAFA"/>
          </w:tcPr>
          <w:p w14:paraId="21F16B10" w14:textId="123BC757" w:rsidR="00EC745D" w:rsidRPr="00893755" w:rsidRDefault="00C64A6F" w:rsidP="00EC745D">
            <w:pPr>
              <w:jc w:val="right"/>
              <w:rPr>
                <w:rFonts w:cs="Cordia New"/>
              </w:rPr>
            </w:pPr>
            <w:r w:rsidRPr="00C64A6F">
              <w:rPr>
                <w:rFonts w:cs="Cordia New"/>
              </w:rPr>
              <w:t>100</w:t>
            </w:r>
            <w:r w:rsidR="00EC745D" w:rsidRPr="00893755">
              <w:rPr>
                <w:rFonts w:cs="Cordia New"/>
              </w:rPr>
              <w:t>.</w:t>
            </w:r>
            <w:r w:rsidRPr="00C64A6F">
              <w:rPr>
                <w:rFonts w:cs="Cordia New"/>
              </w:rPr>
              <w:t>00</w:t>
            </w:r>
          </w:p>
        </w:tc>
        <w:tc>
          <w:tcPr>
            <w:tcW w:w="429" w:type="pct"/>
          </w:tcPr>
          <w:p w14:paraId="45A50972" w14:textId="32C78E7D" w:rsidR="00EC745D" w:rsidRPr="00893755" w:rsidRDefault="00C64A6F" w:rsidP="00EC745D">
            <w:pPr>
              <w:tabs>
                <w:tab w:val="right" w:pos="585"/>
              </w:tabs>
              <w:jc w:val="right"/>
              <w:rPr>
                <w:rFonts w:cs="Cordia New"/>
              </w:rPr>
            </w:pPr>
            <w:r w:rsidRPr="00C64A6F">
              <w:rPr>
                <w:rFonts w:cs="Cordia New"/>
              </w:rPr>
              <w:t>100</w:t>
            </w:r>
            <w:r w:rsidR="00EC745D" w:rsidRPr="00893755">
              <w:rPr>
                <w:rFonts w:cs="Cordia New"/>
              </w:rPr>
              <w:t>.</w:t>
            </w:r>
            <w:r w:rsidRPr="00C64A6F">
              <w:rPr>
                <w:rFonts w:cs="Cordia New"/>
              </w:rPr>
              <w:t>00</w:t>
            </w:r>
          </w:p>
        </w:tc>
      </w:tr>
      <w:tr w:rsidR="00EE0C6F" w:rsidRPr="00893755" w14:paraId="1594B80D" w14:textId="77777777" w:rsidTr="000F6D80">
        <w:tc>
          <w:tcPr>
            <w:tcW w:w="1885" w:type="pct"/>
            <w:gridSpan w:val="7"/>
          </w:tcPr>
          <w:p w14:paraId="461EEC84" w14:textId="3AD6070D" w:rsidR="00EE0C6F" w:rsidRPr="00893755" w:rsidRDefault="00EE0C6F" w:rsidP="00EC745D">
            <w:pPr>
              <w:ind w:left="-74"/>
              <w:rPr>
                <w:rFonts w:cs="Cordia New"/>
                <w:u w:val="single"/>
              </w:rPr>
            </w:pPr>
            <w:r w:rsidRPr="00893755">
              <w:rPr>
                <w:rFonts w:cs="Cordia New"/>
                <w:u w:val="single"/>
              </w:rPr>
              <w:t>Subsidiaries</w:t>
            </w:r>
          </w:p>
        </w:tc>
        <w:tc>
          <w:tcPr>
            <w:tcW w:w="964" w:type="pct"/>
            <w:gridSpan w:val="2"/>
          </w:tcPr>
          <w:p w14:paraId="2B64709A" w14:textId="77777777" w:rsidR="00EE0C6F" w:rsidRPr="00893755" w:rsidRDefault="00EE0C6F" w:rsidP="00EC745D">
            <w:pPr>
              <w:rPr>
                <w:rFonts w:cs="Cordia New"/>
              </w:rPr>
            </w:pPr>
          </w:p>
        </w:tc>
        <w:tc>
          <w:tcPr>
            <w:tcW w:w="1273" w:type="pct"/>
          </w:tcPr>
          <w:p w14:paraId="474085F5" w14:textId="77777777" w:rsidR="00EE0C6F" w:rsidRPr="00893755" w:rsidRDefault="00EE0C6F" w:rsidP="00EC745D">
            <w:pPr>
              <w:rPr>
                <w:rFonts w:cs="Cordia New"/>
              </w:rPr>
            </w:pPr>
          </w:p>
        </w:tc>
        <w:tc>
          <w:tcPr>
            <w:tcW w:w="449" w:type="pct"/>
            <w:shd w:val="clear" w:color="auto" w:fill="FAFAFA"/>
          </w:tcPr>
          <w:p w14:paraId="115FE2D2" w14:textId="77777777" w:rsidR="00EE0C6F" w:rsidRPr="00893755" w:rsidRDefault="00EE0C6F" w:rsidP="00EC745D">
            <w:pPr>
              <w:jc w:val="right"/>
              <w:rPr>
                <w:rFonts w:cs="Cordia New"/>
              </w:rPr>
            </w:pPr>
          </w:p>
        </w:tc>
        <w:tc>
          <w:tcPr>
            <w:tcW w:w="429" w:type="pct"/>
          </w:tcPr>
          <w:p w14:paraId="268D4B76" w14:textId="77777777" w:rsidR="00EE0C6F" w:rsidRPr="00893755" w:rsidRDefault="00EE0C6F" w:rsidP="00EC745D">
            <w:pPr>
              <w:tabs>
                <w:tab w:val="right" w:pos="585"/>
              </w:tabs>
              <w:jc w:val="right"/>
              <w:rPr>
                <w:rFonts w:cs="Cordia New"/>
              </w:rPr>
            </w:pPr>
          </w:p>
        </w:tc>
      </w:tr>
      <w:tr w:rsidR="00EC745D" w:rsidRPr="00893755" w14:paraId="372B86B4" w14:textId="77777777" w:rsidTr="000F6D80">
        <w:tc>
          <w:tcPr>
            <w:tcW w:w="1885" w:type="pct"/>
            <w:gridSpan w:val="7"/>
          </w:tcPr>
          <w:p w14:paraId="7F1CEAAA" w14:textId="2F856923" w:rsidR="00EC745D" w:rsidRPr="00893755" w:rsidRDefault="00EE0C6F" w:rsidP="00EE0C6F">
            <w:pPr>
              <w:ind w:left="-74"/>
              <w:rPr>
                <w:rFonts w:cs="Cordia New"/>
                <w:cs/>
              </w:rPr>
            </w:pPr>
            <w:r w:rsidRPr="00893755">
              <w:rPr>
                <w:rFonts w:cs="Cordia New"/>
              </w:rPr>
              <w:t xml:space="preserve">- </w:t>
            </w:r>
            <w:r w:rsidR="00EC745D" w:rsidRPr="00893755">
              <w:rPr>
                <w:rFonts w:cs="Cordia New"/>
              </w:rPr>
              <w:t>Banpu Singapore Pte. Ltd</w:t>
            </w:r>
            <w:r w:rsidR="00EC745D" w:rsidRPr="00893755">
              <w:rPr>
                <w:rFonts w:cs="Cordia New"/>
                <w:cs/>
              </w:rPr>
              <w:t>.</w:t>
            </w:r>
            <w:r w:rsidR="00EC745D" w:rsidRPr="00893755">
              <w:rPr>
                <w:rFonts w:cs="Cordia New"/>
              </w:rPr>
              <w:t xml:space="preserve"> and subsidiaries</w:t>
            </w:r>
            <w:r w:rsidR="00EC745D" w:rsidRPr="00893755">
              <w:rPr>
                <w:rFonts w:cs="Cordia New"/>
                <w:cs/>
              </w:rPr>
              <w:t xml:space="preserve"> </w:t>
            </w:r>
          </w:p>
        </w:tc>
        <w:tc>
          <w:tcPr>
            <w:tcW w:w="964" w:type="pct"/>
            <w:gridSpan w:val="2"/>
          </w:tcPr>
          <w:p w14:paraId="136369AE" w14:textId="77777777" w:rsidR="00EC745D" w:rsidRPr="00893755" w:rsidRDefault="00EC745D" w:rsidP="00EC745D">
            <w:pPr>
              <w:rPr>
                <w:rFonts w:cs="Cordia New"/>
              </w:rPr>
            </w:pPr>
            <w:r w:rsidRPr="00893755">
              <w:rPr>
                <w:rFonts w:cs="Cordia New"/>
              </w:rPr>
              <w:t>Singapore</w:t>
            </w:r>
          </w:p>
        </w:tc>
        <w:tc>
          <w:tcPr>
            <w:tcW w:w="1273" w:type="pct"/>
          </w:tcPr>
          <w:p w14:paraId="67D9FDAB" w14:textId="77777777" w:rsidR="00EC745D" w:rsidRPr="00893755" w:rsidRDefault="00EC745D" w:rsidP="00EC745D">
            <w:pPr>
              <w:rPr>
                <w:rFonts w:cs="Cordia New"/>
              </w:rPr>
            </w:pPr>
            <w:r w:rsidRPr="00893755">
              <w:rPr>
                <w:rFonts w:cs="Cordia New"/>
              </w:rPr>
              <w:t>Coal trading</w:t>
            </w:r>
          </w:p>
        </w:tc>
        <w:tc>
          <w:tcPr>
            <w:tcW w:w="449" w:type="pct"/>
            <w:shd w:val="clear" w:color="auto" w:fill="FAFAFA"/>
          </w:tcPr>
          <w:p w14:paraId="30E57193" w14:textId="4A54865F" w:rsidR="00EC745D" w:rsidRPr="00893755" w:rsidRDefault="00C64A6F" w:rsidP="00EC745D">
            <w:pPr>
              <w:jc w:val="right"/>
              <w:rPr>
                <w:rFonts w:cs="Cordia New"/>
              </w:rPr>
            </w:pPr>
            <w:r w:rsidRPr="00C64A6F">
              <w:rPr>
                <w:rFonts w:cs="Cordia New"/>
              </w:rPr>
              <w:t>100</w:t>
            </w:r>
            <w:r w:rsidR="00EE0C6F" w:rsidRPr="00893755">
              <w:rPr>
                <w:rFonts w:cs="Cordia New"/>
              </w:rPr>
              <w:t>.</w:t>
            </w:r>
            <w:r w:rsidRPr="00C64A6F">
              <w:rPr>
                <w:rFonts w:cs="Cordia New"/>
              </w:rPr>
              <w:t>00</w:t>
            </w:r>
          </w:p>
        </w:tc>
        <w:tc>
          <w:tcPr>
            <w:tcW w:w="429" w:type="pct"/>
          </w:tcPr>
          <w:p w14:paraId="6D42CFD1" w14:textId="34C5D649" w:rsidR="00EC745D" w:rsidRPr="00893755" w:rsidRDefault="00C64A6F" w:rsidP="00EC745D">
            <w:pPr>
              <w:tabs>
                <w:tab w:val="right" w:pos="585"/>
              </w:tabs>
              <w:jc w:val="right"/>
              <w:rPr>
                <w:rFonts w:cs="Cordia New"/>
              </w:rPr>
            </w:pPr>
            <w:r w:rsidRPr="00C64A6F">
              <w:rPr>
                <w:rFonts w:cs="Cordia New"/>
              </w:rPr>
              <w:t>100</w:t>
            </w:r>
            <w:r w:rsidR="00EC745D" w:rsidRPr="00893755">
              <w:rPr>
                <w:rFonts w:cs="Cordia New"/>
              </w:rPr>
              <w:t>.</w:t>
            </w:r>
            <w:r w:rsidRPr="00C64A6F">
              <w:rPr>
                <w:rFonts w:cs="Cordia New"/>
              </w:rPr>
              <w:t>00</w:t>
            </w:r>
          </w:p>
        </w:tc>
      </w:tr>
      <w:tr w:rsidR="00EE0C6F" w:rsidRPr="00893755" w14:paraId="3473418E" w14:textId="77777777" w:rsidTr="000F6D80">
        <w:tc>
          <w:tcPr>
            <w:tcW w:w="151" w:type="pct"/>
          </w:tcPr>
          <w:p w14:paraId="39999038" w14:textId="77777777" w:rsidR="00EE0C6F" w:rsidRPr="00893755" w:rsidRDefault="00EE0C6F" w:rsidP="00EE0C6F">
            <w:pPr>
              <w:ind w:left="396" w:right="-92" w:hanging="168"/>
              <w:rPr>
                <w:rFonts w:cs="Cordia New"/>
              </w:rPr>
            </w:pPr>
          </w:p>
        </w:tc>
        <w:tc>
          <w:tcPr>
            <w:tcW w:w="1740" w:type="pct"/>
            <w:gridSpan w:val="7"/>
          </w:tcPr>
          <w:p w14:paraId="20D05F09" w14:textId="797B0666" w:rsidR="00EE0C6F" w:rsidRPr="00893755" w:rsidRDefault="00EE0C6F" w:rsidP="00EE0C6F">
            <w:pPr>
              <w:ind w:left="-74" w:right="-92"/>
              <w:rPr>
                <w:rFonts w:cs="Cordia New"/>
              </w:rPr>
            </w:pPr>
            <w:r w:rsidRPr="00893755">
              <w:rPr>
                <w:rFonts w:cs="Cordia New"/>
              </w:rPr>
              <w:t>- Banpu Australia Co. Pty Ltd. and subsidiaries</w:t>
            </w:r>
          </w:p>
        </w:tc>
        <w:tc>
          <w:tcPr>
            <w:tcW w:w="958" w:type="pct"/>
          </w:tcPr>
          <w:p w14:paraId="74DA9729" w14:textId="7FB1789A" w:rsidR="00EE0C6F" w:rsidRPr="00893755" w:rsidRDefault="00EE0C6F" w:rsidP="00EE0C6F">
            <w:pPr>
              <w:jc w:val="thaiDistribute"/>
              <w:rPr>
                <w:rFonts w:cs="Cordia New"/>
              </w:rPr>
            </w:pPr>
            <w:r w:rsidRPr="00893755">
              <w:rPr>
                <w:rFonts w:cs="Cordia New"/>
              </w:rPr>
              <w:t>Australia</w:t>
            </w:r>
          </w:p>
        </w:tc>
        <w:tc>
          <w:tcPr>
            <w:tcW w:w="1273" w:type="pct"/>
          </w:tcPr>
          <w:p w14:paraId="00E5F742" w14:textId="566CAE65" w:rsidR="00EE0C6F" w:rsidRPr="00893755" w:rsidRDefault="00EE0C6F" w:rsidP="00EE0C6F">
            <w:pPr>
              <w:jc w:val="thaiDistribute"/>
              <w:rPr>
                <w:rFonts w:cs="Cordia New"/>
                <w:cs/>
              </w:rPr>
            </w:pPr>
            <w:r w:rsidRPr="00893755">
              <w:rPr>
                <w:rFonts w:cs="Cordia New"/>
              </w:rPr>
              <w:t>Investment in coal mining</w:t>
            </w:r>
          </w:p>
        </w:tc>
        <w:tc>
          <w:tcPr>
            <w:tcW w:w="449" w:type="pct"/>
            <w:shd w:val="clear" w:color="auto" w:fill="FAFAFA"/>
          </w:tcPr>
          <w:p w14:paraId="114B6018" w14:textId="205C2222" w:rsidR="00EE0C6F" w:rsidRPr="00893755" w:rsidRDefault="00C64A6F" w:rsidP="00EE0C6F">
            <w:pPr>
              <w:jc w:val="right"/>
              <w:rPr>
                <w:rFonts w:cs="Cordia New"/>
              </w:rPr>
            </w:pPr>
            <w:r w:rsidRPr="00C64A6F">
              <w:rPr>
                <w:rFonts w:cs="Cordia New"/>
              </w:rPr>
              <w:t>100</w:t>
            </w:r>
            <w:r w:rsidR="00EE0C6F" w:rsidRPr="00893755">
              <w:rPr>
                <w:rFonts w:cs="Cordia New"/>
              </w:rPr>
              <w:t>.</w:t>
            </w:r>
            <w:r w:rsidRPr="00C64A6F">
              <w:rPr>
                <w:rFonts w:cs="Cordia New"/>
              </w:rPr>
              <w:t>00</w:t>
            </w:r>
          </w:p>
        </w:tc>
        <w:tc>
          <w:tcPr>
            <w:tcW w:w="429" w:type="pct"/>
          </w:tcPr>
          <w:p w14:paraId="13B22648" w14:textId="64A294BB" w:rsidR="00EE0C6F" w:rsidRPr="00893755" w:rsidRDefault="00C64A6F" w:rsidP="00EE0C6F">
            <w:pPr>
              <w:jc w:val="right"/>
              <w:rPr>
                <w:rFonts w:cs="Cordia New"/>
              </w:rPr>
            </w:pPr>
            <w:r w:rsidRPr="00C64A6F">
              <w:rPr>
                <w:rFonts w:cs="Cordia New"/>
              </w:rPr>
              <w:t>100</w:t>
            </w:r>
            <w:r w:rsidR="00EE0C6F" w:rsidRPr="00893755">
              <w:rPr>
                <w:rFonts w:cs="Cordia New"/>
              </w:rPr>
              <w:t>.</w:t>
            </w:r>
            <w:r w:rsidRPr="00C64A6F">
              <w:rPr>
                <w:rFonts w:cs="Cordia New"/>
              </w:rPr>
              <w:t>00</w:t>
            </w:r>
          </w:p>
        </w:tc>
      </w:tr>
      <w:tr w:rsidR="00EE0C6F" w:rsidRPr="00893755" w14:paraId="131F9DE5" w14:textId="77777777" w:rsidTr="000F6D80">
        <w:tc>
          <w:tcPr>
            <w:tcW w:w="220" w:type="pct"/>
            <w:gridSpan w:val="2"/>
          </w:tcPr>
          <w:p w14:paraId="35D49AEE" w14:textId="77777777" w:rsidR="00EE0C6F" w:rsidRPr="00893755" w:rsidRDefault="00EE0C6F" w:rsidP="00EE0C6F">
            <w:pPr>
              <w:ind w:left="396" w:right="-92" w:hanging="168"/>
              <w:rPr>
                <w:rFonts w:cs="Cordia New"/>
              </w:rPr>
            </w:pPr>
          </w:p>
        </w:tc>
        <w:tc>
          <w:tcPr>
            <w:tcW w:w="1671" w:type="pct"/>
            <w:gridSpan w:val="6"/>
          </w:tcPr>
          <w:p w14:paraId="38486D02" w14:textId="32012688" w:rsidR="00EE0C6F" w:rsidRPr="00893755" w:rsidRDefault="00EE0C6F" w:rsidP="00EE0C6F">
            <w:pPr>
              <w:ind w:left="-74" w:right="-92"/>
              <w:rPr>
                <w:rFonts w:cs="Cordia New"/>
              </w:rPr>
            </w:pPr>
            <w:r w:rsidRPr="00893755">
              <w:rPr>
                <w:rFonts w:cs="Cordia New"/>
              </w:rPr>
              <w:t>- AFE Investments Pty Ltd.</w:t>
            </w:r>
          </w:p>
        </w:tc>
        <w:tc>
          <w:tcPr>
            <w:tcW w:w="958" w:type="pct"/>
          </w:tcPr>
          <w:p w14:paraId="4D8AC9AE" w14:textId="53BE93D5" w:rsidR="00EE0C6F" w:rsidRPr="00893755" w:rsidRDefault="00EE0C6F" w:rsidP="00EE0C6F">
            <w:pPr>
              <w:jc w:val="thaiDistribute"/>
              <w:rPr>
                <w:rFonts w:cs="Cordia New"/>
              </w:rPr>
            </w:pPr>
            <w:r w:rsidRPr="00893755">
              <w:rPr>
                <w:rFonts w:cs="Cordia New"/>
              </w:rPr>
              <w:t>Australia</w:t>
            </w:r>
          </w:p>
        </w:tc>
        <w:tc>
          <w:tcPr>
            <w:tcW w:w="1273" w:type="pct"/>
          </w:tcPr>
          <w:p w14:paraId="6067FDE3" w14:textId="513A2DB7" w:rsidR="00EE0C6F" w:rsidRPr="00893755" w:rsidRDefault="00EE0C6F" w:rsidP="00EE0C6F">
            <w:pPr>
              <w:jc w:val="thaiDistribute"/>
              <w:rPr>
                <w:rFonts w:cs="Cordia New"/>
              </w:rPr>
            </w:pPr>
            <w:r w:rsidRPr="00893755">
              <w:rPr>
                <w:rFonts w:cs="Cordia New"/>
              </w:rPr>
              <w:t>Investment in coal mining</w:t>
            </w:r>
          </w:p>
        </w:tc>
        <w:tc>
          <w:tcPr>
            <w:tcW w:w="449" w:type="pct"/>
            <w:shd w:val="clear" w:color="auto" w:fill="FAFAFA"/>
          </w:tcPr>
          <w:p w14:paraId="1083D9F7" w14:textId="04D908A2" w:rsidR="00EE0C6F" w:rsidRPr="00893755" w:rsidRDefault="00C64A6F" w:rsidP="00EE0C6F">
            <w:pPr>
              <w:jc w:val="right"/>
              <w:rPr>
                <w:rFonts w:cs="Cordia New"/>
              </w:rPr>
            </w:pPr>
            <w:r w:rsidRPr="00C64A6F">
              <w:rPr>
                <w:rFonts w:cs="Cordia New"/>
              </w:rPr>
              <w:t>100</w:t>
            </w:r>
            <w:r w:rsidR="00EE0C6F" w:rsidRPr="00893755">
              <w:rPr>
                <w:rFonts w:cs="Cordia New"/>
              </w:rPr>
              <w:t>.</w:t>
            </w:r>
            <w:r w:rsidRPr="00C64A6F">
              <w:rPr>
                <w:rFonts w:cs="Cordia New"/>
              </w:rPr>
              <w:t>00</w:t>
            </w:r>
          </w:p>
        </w:tc>
        <w:tc>
          <w:tcPr>
            <w:tcW w:w="429" w:type="pct"/>
          </w:tcPr>
          <w:p w14:paraId="2D4D8CCF" w14:textId="789FA368" w:rsidR="00EE0C6F" w:rsidRPr="00893755" w:rsidRDefault="00C64A6F" w:rsidP="00EE0C6F">
            <w:pPr>
              <w:jc w:val="right"/>
              <w:rPr>
                <w:rFonts w:cs="Cordia New"/>
              </w:rPr>
            </w:pPr>
            <w:r w:rsidRPr="00C64A6F">
              <w:rPr>
                <w:rFonts w:cs="Cordia New"/>
              </w:rPr>
              <w:t>100</w:t>
            </w:r>
            <w:r w:rsidR="00EE0C6F" w:rsidRPr="00893755">
              <w:rPr>
                <w:rFonts w:cs="Cordia New"/>
              </w:rPr>
              <w:t>.</w:t>
            </w:r>
            <w:r w:rsidRPr="00C64A6F">
              <w:rPr>
                <w:rFonts w:cs="Cordia New"/>
              </w:rPr>
              <w:t>00</w:t>
            </w:r>
          </w:p>
        </w:tc>
      </w:tr>
      <w:tr w:rsidR="00EE0C6F" w:rsidRPr="00893755" w14:paraId="7E6B6385" w14:textId="77777777" w:rsidTr="000F6D80">
        <w:tc>
          <w:tcPr>
            <w:tcW w:w="220" w:type="pct"/>
            <w:gridSpan w:val="2"/>
          </w:tcPr>
          <w:p w14:paraId="41E23928" w14:textId="77777777" w:rsidR="00EE0C6F" w:rsidRPr="00893755" w:rsidRDefault="00EE0C6F" w:rsidP="00EE0C6F">
            <w:pPr>
              <w:ind w:left="396" w:right="-92" w:hanging="168"/>
              <w:rPr>
                <w:rFonts w:cs="Cordia New"/>
              </w:rPr>
            </w:pPr>
          </w:p>
        </w:tc>
        <w:tc>
          <w:tcPr>
            <w:tcW w:w="1671" w:type="pct"/>
            <w:gridSpan w:val="6"/>
          </w:tcPr>
          <w:p w14:paraId="1EB779D1" w14:textId="6215E398" w:rsidR="00EE0C6F" w:rsidRPr="00893755" w:rsidRDefault="00EE0C6F" w:rsidP="00EE0C6F">
            <w:pPr>
              <w:ind w:left="-74" w:right="-92"/>
              <w:rPr>
                <w:rFonts w:cs="Cordia New"/>
              </w:rPr>
            </w:pPr>
            <w:r w:rsidRPr="00893755">
              <w:rPr>
                <w:rFonts w:cs="Cordia New"/>
              </w:rPr>
              <w:t>- Banpu Australia Resources Pty. Ltd.</w:t>
            </w:r>
          </w:p>
        </w:tc>
        <w:tc>
          <w:tcPr>
            <w:tcW w:w="958" w:type="pct"/>
          </w:tcPr>
          <w:p w14:paraId="7FC908EF" w14:textId="426EE2A8" w:rsidR="00EE0C6F" w:rsidRPr="00893755" w:rsidRDefault="00EE0C6F" w:rsidP="00EE0C6F">
            <w:pPr>
              <w:jc w:val="thaiDistribute"/>
              <w:rPr>
                <w:rFonts w:cs="Cordia New"/>
              </w:rPr>
            </w:pPr>
            <w:r w:rsidRPr="00893755">
              <w:rPr>
                <w:rFonts w:cs="Cordia New"/>
              </w:rPr>
              <w:t>Australia</w:t>
            </w:r>
          </w:p>
        </w:tc>
        <w:tc>
          <w:tcPr>
            <w:tcW w:w="1273" w:type="pct"/>
          </w:tcPr>
          <w:p w14:paraId="5E68BA00" w14:textId="32FA1CC0" w:rsidR="00EE0C6F" w:rsidRPr="00893755" w:rsidRDefault="00EE0C6F" w:rsidP="00EE0C6F">
            <w:pPr>
              <w:jc w:val="thaiDistribute"/>
              <w:rPr>
                <w:rFonts w:cs="Cordia New"/>
              </w:rPr>
            </w:pPr>
            <w:r w:rsidRPr="00893755">
              <w:rPr>
                <w:rFonts w:cs="Cordia New"/>
              </w:rPr>
              <w:t>Investment in coal mining</w:t>
            </w:r>
          </w:p>
        </w:tc>
        <w:tc>
          <w:tcPr>
            <w:tcW w:w="449" w:type="pct"/>
            <w:shd w:val="clear" w:color="auto" w:fill="FAFAFA"/>
          </w:tcPr>
          <w:p w14:paraId="72B47188" w14:textId="5D0DD793" w:rsidR="00EE0C6F" w:rsidRPr="00893755" w:rsidRDefault="00C64A6F" w:rsidP="00EE0C6F">
            <w:pPr>
              <w:jc w:val="right"/>
              <w:rPr>
                <w:rFonts w:cs="Cordia New"/>
              </w:rPr>
            </w:pPr>
            <w:r w:rsidRPr="00C64A6F">
              <w:rPr>
                <w:rFonts w:cs="Cordia New"/>
              </w:rPr>
              <w:t>100</w:t>
            </w:r>
            <w:r w:rsidR="00EE0C6F" w:rsidRPr="00893755">
              <w:rPr>
                <w:rFonts w:cs="Cordia New"/>
              </w:rPr>
              <w:t>.</w:t>
            </w:r>
            <w:r w:rsidRPr="00C64A6F">
              <w:rPr>
                <w:rFonts w:cs="Cordia New"/>
              </w:rPr>
              <w:t>00</w:t>
            </w:r>
          </w:p>
        </w:tc>
        <w:tc>
          <w:tcPr>
            <w:tcW w:w="429" w:type="pct"/>
          </w:tcPr>
          <w:p w14:paraId="0F745EF4" w14:textId="548FCA65" w:rsidR="00EE0C6F" w:rsidRPr="00893755" w:rsidRDefault="00C64A6F" w:rsidP="00EE0C6F">
            <w:pPr>
              <w:jc w:val="right"/>
              <w:rPr>
                <w:rFonts w:cs="Cordia New"/>
              </w:rPr>
            </w:pPr>
            <w:r w:rsidRPr="00C64A6F">
              <w:rPr>
                <w:rFonts w:cs="Cordia New"/>
              </w:rPr>
              <w:t>100</w:t>
            </w:r>
            <w:r w:rsidR="00EE0C6F" w:rsidRPr="00893755">
              <w:rPr>
                <w:rFonts w:cs="Cordia New"/>
              </w:rPr>
              <w:t>.</w:t>
            </w:r>
            <w:r w:rsidRPr="00C64A6F">
              <w:rPr>
                <w:rFonts w:cs="Cordia New"/>
              </w:rPr>
              <w:t>00</w:t>
            </w:r>
          </w:p>
        </w:tc>
      </w:tr>
      <w:tr w:rsidR="00EE0C6F" w:rsidRPr="00893755" w14:paraId="6234A933" w14:textId="77777777" w:rsidTr="000F6D80">
        <w:tc>
          <w:tcPr>
            <w:tcW w:w="220" w:type="pct"/>
            <w:gridSpan w:val="2"/>
          </w:tcPr>
          <w:p w14:paraId="76EFBCD6" w14:textId="77777777" w:rsidR="00EE0C6F" w:rsidRPr="00893755" w:rsidRDefault="00EE0C6F" w:rsidP="00EE0C6F">
            <w:pPr>
              <w:ind w:left="396" w:right="-92" w:hanging="168"/>
              <w:rPr>
                <w:rFonts w:cs="Cordia New"/>
              </w:rPr>
            </w:pPr>
          </w:p>
        </w:tc>
        <w:tc>
          <w:tcPr>
            <w:tcW w:w="1671" w:type="pct"/>
            <w:gridSpan w:val="6"/>
          </w:tcPr>
          <w:p w14:paraId="662C5600" w14:textId="332BB102" w:rsidR="00EE0C6F" w:rsidRPr="00893755" w:rsidRDefault="00EE0C6F" w:rsidP="00EE0C6F">
            <w:pPr>
              <w:ind w:left="-74" w:right="-92"/>
              <w:rPr>
                <w:rFonts w:cs="Cordia New"/>
              </w:rPr>
            </w:pPr>
            <w:r w:rsidRPr="00893755">
              <w:rPr>
                <w:rFonts w:cs="Cordia New"/>
              </w:rPr>
              <w:t>- Banpu Energy Australia Pty. Ltd. and subsidiaries</w:t>
            </w:r>
          </w:p>
        </w:tc>
        <w:tc>
          <w:tcPr>
            <w:tcW w:w="958" w:type="pct"/>
          </w:tcPr>
          <w:p w14:paraId="4DEC2C5E" w14:textId="36BD3EFA" w:rsidR="00EE0C6F" w:rsidRPr="00893755" w:rsidRDefault="00EE0C6F" w:rsidP="00EE0C6F">
            <w:pPr>
              <w:jc w:val="thaiDistribute"/>
              <w:rPr>
                <w:rFonts w:cs="Cordia New"/>
              </w:rPr>
            </w:pPr>
            <w:r w:rsidRPr="00893755">
              <w:rPr>
                <w:rFonts w:cs="Cordia New"/>
              </w:rPr>
              <w:t>Australia</w:t>
            </w:r>
          </w:p>
        </w:tc>
        <w:tc>
          <w:tcPr>
            <w:tcW w:w="1273" w:type="pct"/>
          </w:tcPr>
          <w:p w14:paraId="786F0157" w14:textId="1525DCCE" w:rsidR="00EE0C6F" w:rsidRPr="00893755" w:rsidRDefault="00EE0C6F" w:rsidP="00EE0C6F">
            <w:pPr>
              <w:jc w:val="thaiDistribute"/>
              <w:rPr>
                <w:rFonts w:cs="Cordia New"/>
              </w:rPr>
            </w:pPr>
            <w:r w:rsidRPr="00893755">
              <w:rPr>
                <w:rFonts w:cs="Cordia New"/>
              </w:rPr>
              <w:t>Investment in renewable energy</w:t>
            </w:r>
          </w:p>
        </w:tc>
        <w:tc>
          <w:tcPr>
            <w:tcW w:w="449" w:type="pct"/>
            <w:shd w:val="clear" w:color="auto" w:fill="FAFAFA"/>
          </w:tcPr>
          <w:p w14:paraId="559355B9" w14:textId="5DAD253C" w:rsidR="00EE0C6F" w:rsidRPr="00893755" w:rsidRDefault="00C64A6F" w:rsidP="00EE0C6F">
            <w:pPr>
              <w:jc w:val="right"/>
              <w:rPr>
                <w:rFonts w:cs="Cordia New"/>
              </w:rPr>
            </w:pPr>
            <w:r w:rsidRPr="00C64A6F">
              <w:rPr>
                <w:rFonts w:cs="Cordia New"/>
              </w:rPr>
              <w:t>100</w:t>
            </w:r>
            <w:r w:rsidR="00EE0C6F" w:rsidRPr="00893755">
              <w:rPr>
                <w:rFonts w:cs="Cordia New"/>
              </w:rPr>
              <w:t>.</w:t>
            </w:r>
            <w:r w:rsidRPr="00C64A6F">
              <w:rPr>
                <w:rFonts w:cs="Cordia New"/>
              </w:rPr>
              <w:t>00</w:t>
            </w:r>
          </w:p>
        </w:tc>
        <w:tc>
          <w:tcPr>
            <w:tcW w:w="429" w:type="pct"/>
          </w:tcPr>
          <w:p w14:paraId="104C826F" w14:textId="2CBFE133" w:rsidR="00EE0C6F" w:rsidRPr="00893755" w:rsidRDefault="00C64A6F" w:rsidP="00EE0C6F">
            <w:pPr>
              <w:jc w:val="right"/>
              <w:rPr>
                <w:rFonts w:cs="Cordia New"/>
              </w:rPr>
            </w:pPr>
            <w:r w:rsidRPr="00C64A6F">
              <w:rPr>
                <w:rFonts w:cs="Cordia New"/>
              </w:rPr>
              <w:t>100</w:t>
            </w:r>
            <w:r w:rsidR="00EE0C6F" w:rsidRPr="00893755">
              <w:rPr>
                <w:rFonts w:cs="Cordia New"/>
              </w:rPr>
              <w:t>.</w:t>
            </w:r>
            <w:r w:rsidRPr="00C64A6F">
              <w:rPr>
                <w:rFonts w:cs="Cordia New"/>
              </w:rPr>
              <w:t>00</w:t>
            </w:r>
          </w:p>
        </w:tc>
      </w:tr>
      <w:tr w:rsidR="00EE0C6F" w:rsidRPr="00893755" w14:paraId="46E5B474" w14:textId="77777777" w:rsidTr="000F6D80">
        <w:tc>
          <w:tcPr>
            <w:tcW w:w="296" w:type="pct"/>
            <w:gridSpan w:val="4"/>
          </w:tcPr>
          <w:p w14:paraId="4E36AB9B" w14:textId="77777777" w:rsidR="00EE0C6F" w:rsidRPr="00893755" w:rsidRDefault="00EE0C6F" w:rsidP="00EE0C6F">
            <w:pPr>
              <w:ind w:left="396" w:right="-92" w:hanging="168"/>
              <w:rPr>
                <w:rFonts w:cs="Cordia New"/>
              </w:rPr>
            </w:pPr>
          </w:p>
        </w:tc>
        <w:tc>
          <w:tcPr>
            <w:tcW w:w="1595" w:type="pct"/>
            <w:gridSpan w:val="4"/>
          </w:tcPr>
          <w:p w14:paraId="22622E21" w14:textId="39AB661A" w:rsidR="00EE0C6F" w:rsidRPr="00893755" w:rsidRDefault="00EE0C6F" w:rsidP="00EE0C6F">
            <w:pPr>
              <w:ind w:left="-74" w:right="-92"/>
              <w:rPr>
                <w:rFonts w:cs="Cordia New"/>
              </w:rPr>
            </w:pPr>
            <w:r w:rsidRPr="00893755">
              <w:rPr>
                <w:rFonts w:cs="Cordia New"/>
              </w:rPr>
              <w:t>- Airly Solar Pty Limited</w:t>
            </w:r>
          </w:p>
        </w:tc>
        <w:tc>
          <w:tcPr>
            <w:tcW w:w="958" w:type="pct"/>
          </w:tcPr>
          <w:p w14:paraId="2B907325" w14:textId="65C47672" w:rsidR="00EE0C6F" w:rsidRPr="00893755" w:rsidRDefault="00EE0C6F" w:rsidP="00EE0C6F">
            <w:pPr>
              <w:jc w:val="thaiDistribute"/>
              <w:rPr>
                <w:rFonts w:cs="Cordia New"/>
              </w:rPr>
            </w:pPr>
            <w:r w:rsidRPr="00893755">
              <w:rPr>
                <w:rFonts w:cs="Cordia New"/>
              </w:rPr>
              <w:t>Australia</w:t>
            </w:r>
          </w:p>
        </w:tc>
        <w:tc>
          <w:tcPr>
            <w:tcW w:w="1273" w:type="pct"/>
          </w:tcPr>
          <w:p w14:paraId="5F9E0D09" w14:textId="632B0425" w:rsidR="00EE0C6F" w:rsidRPr="00893755" w:rsidRDefault="00EE0C6F" w:rsidP="00EE0C6F">
            <w:pPr>
              <w:jc w:val="thaiDistribute"/>
              <w:rPr>
                <w:rFonts w:cs="Cordia New"/>
              </w:rPr>
            </w:pPr>
            <w:r w:rsidRPr="00893755">
              <w:rPr>
                <w:rFonts w:cs="Cordia New"/>
              </w:rPr>
              <w:t>Renewable energy</w:t>
            </w:r>
          </w:p>
        </w:tc>
        <w:tc>
          <w:tcPr>
            <w:tcW w:w="449" w:type="pct"/>
            <w:shd w:val="clear" w:color="auto" w:fill="FAFAFA"/>
          </w:tcPr>
          <w:p w14:paraId="4D66EDC2" w14:textId="22C6C7B5" w:rsidR="00EE0C6F" w:rsidRPr="00893755" w:rsidRDefault="00C64A6F" w:rsidP="00EE0C6F">
            <w:pPr>
              <w:jc w:val="right"/>
              <w:rPr>
                <w:rFonts w:cs="Cordia New"/>
              </w:rPr>
            </w:pPr>
            <w:r w:rsidRPr="00C64A6F">
              <w:rPr>
                <w:rFonts w:cs="Cordia New"/>
              </w:rPr>
              <w:t>100</w:t>
            </w:r>
            <w:r w:rsidR="00EE0C6F" w:rsidRPr="00893755">
              <w:rPr>
                <w:rFonts w:cs="Cordia New"/>
              </w:rPr>
              <w:t>.</w:t>
            </w:r>
            <w:r w:rsidRPr="00C64A6F">
              <w:rPr>
                <w:rFonts w:cs="Cordia New"/>
              </w:rPr>
              <w:t>00</w:t>
            </w:r>
          </w:p>
        </w:tc>
        <w:tc>
          <w:tcPr>
            <w:tcW w:w="429" w:type="pct"/>
          </w:tcPr>
          <w:p w14:paraId="00BBFD01" w14:textId="6D4667CA" w:rsidR="00EE0C6F" w:rsidRPr="00893755" w:rsidRDefault="00C64A6F" w:rsidP="00EE0C6F">
            <w:pPr>
              <w:jc w:val="right"/>
              <w:rPr>
                <w:rFonts w:cs="Cordia New"/>
              </w:rPr>
            </w:pPr>
            <w:r w:rsidRPr="00C64A6F">
              <w:rPr>
                <w:rFonts w:cs="Cordia New"/>
              </w:rPr>
              <w:t>100</w:t>
            </w:r>
            <w:r w:rsidR="00EE0C6F" w:rsidRPr="00893755">
              <w:rPr>
                <w:rFonts w:cs="Cordia New"/>
              </w:rPr>
              <w:t>.</w:t>
            </w:r>
            <w:r w:rsidRPr="00C64A6F">
              <w:rPr>
                <w:rFonts w:cs="Cordia New"/>
              </w:rPr>
              <w:t>00</w:t>
            </w:r>
          </w:p>
        </w:tc>
      </w:tr>
      <w:tr w:rsidR="008B16A8" w:rsidRPr="00893755" w14:paraId="3DF07158" w14:textId="77777777" w:rsidTr="000F6D80">
        <w:tc>
          <w:tcPr>
            <w:tcW w:w="296" w:type="pct"/>
            <w:gridSpan w:val="4"/>
          </w:tcPr>
          <w:p w14:paraId="78CB9FE9" w14:textId="77777777" w:rsidR="008B16A8" w:rsidRPr="00893755" w:rsidRDefault="008B16A8" w:rsidP="008B16A8">
            <w:pPr>
              <w:ind w:left="396" w:right="-92" w:hanging="168"/>
              <w:rPr>
                <w:rFonts w:cs="Cordia New"/>
              </w:rPr>
            </w:pPr>
          </w:p>
        </w:tc>
        <w:tc>
          <w:tcPr>
            <w:tcW w:w="1595" w:type="pct"/>
            <w:gridSpan w:val="4"/>
          </w:tcPr>
          <w:p w14:paraId="36C2B364" w14:textId="37772021" w:rsidR="008B16A8" w:rsidRPr="00893755" w:rsidRDefault="008B16A8" w:rsidP="008B16A8">
            <w:pPr>
              <w:ind w:left="-74" w:right="-92"/>
              <w:rPr>
                <w:rFonts w:cs="Cordia New"/>
              </w:rPr>
            </w:pPr>
            <w:r w:rsidRPr="00893755">
              <w:rPr>
                <w:rFonts w:cs="Cordia New"/>
              </w:rPr>
              <w:t>- Banpu Energy Hold Trust and subsidiaries</w:t>
            </w:r>
          </w:p>
        </w:tc>
        <w:tc>
          <w:tcPr>
            <w:tcW w:w="958" w:type="pct"/>
          </w:tcPr>
          <w:p w14:paraId="6668E602" w14:textId="06D646A5" w:rsidR="008B16A8" w:rsidRPr="00893755" w:rsidRDefault="008B16A8" w:rsidP="008B16A8">
            <w:pPr>
              <w:jc w:val="thaiDistribute"/>
              <w:rPr>
                <w:rFonts w:cs="Cordia New"/>
              </w:rPr>
            </w:pPr>
            <w:r w:rsidRPr="00893755">
              <w:rPr>
                <w:rFonts w:cs="Cordia New"/>
              </w:rPr>
              <w:t>Australia</w:t>
            </w:r>
          </w:p>
        </w:tc>
        <w:tc>
          <w:tcPr>
            <w:tcW w:w="1273" w:type="pct"/>
            <w:shd w:val="clear" w:color="auto" w:fill="auto"/>
          </w:tcPr>
          <w:p w14:paraId="614CBD08" w14:textId="4AD1358B" w:rsidR="008B16A8" w:rsidRPr="00893755" w:rsidRDefault="008B16A8" w:rsidP="008B16A8">
            <w:pPr>
              <w:jc w:val="thaiDistribute"/>
              <w:rPr>
                <w:rFonts w:cs="Cordia New"/>
              </w:rPr>
            </w:pPr>
            <w:r w:rsidRPr="00893755">
              <w:rPr>
                <w:rFonts w:cs="Cordia New"/>
              </w:rPr>
              <w:t>Investment in renewable energy</w:t>
            </w:r>
          </w:p>
        </w:tc>
        <w:tc>
          <w:tcPr>
            <w:tcW w:w="449" w:type="pct"/>
            <w:shd w:val="clear" w:color="auto" w:fill="FAFAFA"/>
          </w:tcPr>
          <w:p w14:paraId="57FCC1BC" w14:textId="7C6A690D" w:rsidR="008B16A8" w:rsidRPr="00893755" w:rsidRDefault="00C64A6F" w:rsidP="008B16A8">
            <w:pPr>
              <w:jc w:val="right"/>
              <w:rPr>
                <w:rFonts w:cs="Cordia New"/>
              </w:rPr>
            </w:pPr>
            <w:r w:rsidRPr="00C64A6F">
              <w:rPr>
                <w:rFonts w:cs="Cordia New"/>
              </w:rPr>
              <w:t>80</w:t>
            </w:r>
            <w:r w:rsidR="008B16A8" w:rsidRPr="00893755">
              <w:rPr>
                <w:rFonts w:cs="Cordia New"/>
              </w:rPr>
              <w:t>.</w:t>
            </w:r>
            <w:r w:rsidRPr="00C64A6F">
              <w:rPr>
                <w:rFonts w:cs="Cordia New"/>
              </w:rPr>
              <w:t>00</w:t>
            </w:r>
            <w:r w:rsidR="008B16A8" w:rsidRPr="00893755">
              <w:rPr>
                <w:rFonts w:cs="Cordia New"/>
                <w:vertAlign w:val="superscript"/>
              </w:rPr>
              <w:t>(</w:t>
            </w:r>
            <w:r w:rsidRPr="00C64A6F">
              <w:rPr>
                <w:rFonts w:cs="Cordia New"/>
                <w:vertAlign w:val="superscript"/>
              </w:rPr>
              <w:t>7</w:t>
            </w:r>
            <w:r w:rsidR="008B16A8" w:rsidRPr="00893755">
              <w:rPr>
                <w:rFonts w:cs="Cordia New"/>
                <w:vertAlign w:val="superscript"/>
              </w:rPr>
              <w:t>)</w:t>
            </w:r>
          </w:p>
        </w:tc>
        <w:tc>
          <w:tcPr>
            <w:tcW w:w="429" w:type="pct"/>
          </w:tcPr>
          <w:p w14:paraId="16A11D5F" w14:textId="4894955A" w:rsidR="008B16A8" w:rsidRPr="00893755" w:rsidRDefault="008B16A8" w:rsidP="008B16A8">
            <w:pPr>
              <w:jc w:val="right"/>
              <w:rPr>
                <w:rFonts w:cs="Cordia New"/>
              </w:rPr>
            </w:pPr>
            <w:r w:rsidRPr="00893755">
              <w:rPr>
                <w:rFonts w:cs="Cordia New"/>
              </w:rPr>
              <w:t>-</w:t>
            </w:r>
          </w:p>
        </w:tc>
      </w:tr>
      <w:tr w:rsidR="008B16A8" w:rsidRPr="00893755" w14:paraId="1CC20A32" w14:textId="77777777" w:rsidTr="000F6D80">
        <w:tc>
          <w:tcPr>
            <w:tcW w:w="377" w:type="pct"/>
            <w:gridSpan w:val="5"/>
          </w:tcPr>
          <w:p w14:paraId="5C3BE0D4" w14:textId="77777777" w:rsidR="008B16A8" w:rsidRPr="00893755" w:rsidRDefault="008B16A8" w:rsidP="008B16A8">
            <w:pPr>
              <w:ind w:left="396" w:right="-92" w:hanging="168"/>
              <w:rPr>
                <w:rFonts w:cs="Cordia New"/>
              </w:rPr>
            </w:pPr>
          </w:p>
        </w:tc>
        <w:tc>
          <w:tcPr>
            <w:tcW w:w="1514" w:type="pct"/>
            <w:gridSpan w:val="3"/>
          </w:tcPr>
          <w:p w14:paraId="002D09B9" w14:textId="01942879" w:rsidR="008B16A8" w:rsidRPr="00893755" w:rsidRDefault="008B16A8" w:rsidP="008B16A8">
            <w:pPr>
              <w:ind w:left="-74" w:right="-92"/>
              <w:rPr>
                <w:rFonts w:cs="Cordia New"/>
              </w:rPr>
            </w:pPr>
            <w:r w:rsidRPr="00893755">
              <w:rPr>
                <w:rFonts w:cs="Cordia New"/>
              </w:rPr>
              <w:t xml:space="preserve">- FS NSW Project No. </w:t>
            </w:r>
            <w:r w:rsidR="00C64A6F" w:rsidRPr="00C64A6F">
              <w:rPr>
                <w:rFonts w:cs="Cordia New"/>
              </w:rPr>
              <w:t>1</w:t>
            </w:r>
            <w:r w:rsidRPr="00893755">
              <w:rPr>
                <w:rFonts w:cs="Cordia New"/>
              </w:rPr>
              <w:t xml:space="preserve"> HT Pty Ltd.</w:t>
            </w:r>
          </w:p>
        </w:tc>
        <w:tc>
          <w:tcPr>
            <w:tcW w:w="958" w:type="pct"/>
          </w:tcPr>
          <w:p w14:paraId="5ADAB67A" w14:textId="69CBD609" w:rsidR="008B16A8" w:rsidRPr="00893755" w:rsidRDefault="008B16A8" w:rsidP="008B16A8">
            <w:pPr>
              <w:jc w:val="thaiDistribute"/>
              <w:rPr>
                <w:rFonts w:cs="Cordia New"/>
              </w:rPr>
            </w:pPr>
            <w:r w:rsidRPr="00893755">
              <w:rPr>
                <w:rFonts w:cs="Cordia New"/>
              </w:rPr>
              <w:t>Australia</w:t>
            </w:r>
          </w:p>
        </w:tc>
        <w:tc>
          <w:tcPr>
            <w:tcW w:w="1273" w:type="pct"/>
            <w:shd w:val="clear" w:color="auto" w:fill="auto"/>
          </w:tcPr>
          <w:p w14:paraId="13974FF9" w14:textId="5700037D" w:rsidR="008B16A8" w:rsidRPr="00893755" w:rsidRDefault="008B16A8" w:rsidP="008B16A8">
            <w:pPr>
              <w:jc w:val="thaiDistribute"/>
              <w:rPr>
                <w:rFonts w:cs="Cordia New"/>
              </w:rPr>
            </w:pPr>
            <w:r w:rsidRPr="00893755">
              <w:rPr>
                <w:rFonts w:cs="Cordia New"/>
              </w:rPr>
              <w:t>Investment in renewable energy</w:t>
            </w:r>
          </w:p>
        </w:tc>
        <w:tc>
          <w:tcPr>
            <w:tcW w:w="449" w:type="pct"/>
            <w:shd w:val="clear" w:color="auto" w:fill="FAFAFA"/>
          </w:tcPr>
          <w:p w14:paraId="2EE3C9AB" w14:textId="7F432312" w:rsidR="008B16A8" w:rsidRPr="00893755" w:rsidRDefault="00C64A6F" w:rsidP="008B16A8">
            <w:pPr>
              <w:jc w:val="right"/>
              <w:rPr>
                <w:rFonts w:cs="Cordia New"/>
              </w:rPr>
            </w:pPr>
            <w:r w:rsidRPr="00C64A6F">
              <w:rPr>
                <w:rFonts w:cs="Cordia New"/>
              </w:rPr>
              <w:t>100</w:t>
            </w:r>
            <w:r w:rsidR="008B16A8" w:rsidRPr="00893755">
              <w:rPr>
                <w:rFonts w:cs="Cordia New"/>
              </w:rPr>
              <w:t>.</w:t>
            </w:r>
            <w:r w:rsidRPr="00C64A6F">
              <w:rPr>
                <w:rFonts w:cs="Cordia New"/>
              </w:rPr>
              <w:t>00</w:t>
            </w:r>
          </w:p>
        </w:tc>
        <w:tc>
          <w:tcPr>
            <w:tcW w:w="429" w:type="pct"/>
          </w:tcPr>
          <w:p w14:paraId="73BC6029" w14:textId="4BDEF767" w:rsidR="008B16A8" w:rsidRPr="00893755" w:rsidRDefault="008B16A8" w:rsidP="008B16A8">
            <w:pPr>
              <w:jc w:val="right"/>
              <w:rPr>
                <w:rFonts w:cs="Cordia New"/>
              </w:rPr>
            </w:pPr>
            <w:r w:rsidRPr="00893755">
              <w:rPr>
                <w:rFonts w:cs="Cordia New"/>
              </w:rPr>
              <w:t>-</w:t>
            </w:r>
          </w:p>
        </w:tc>
      </w:tr>
      <w:tr w:rsidR="008B16A8" w:rsidRPr="00893755" w14:paraId="70A3979C" w14:textId="77777777" w:rsidTr="000F6D80">
        <w:tc>
          <w:tcPr>
            <w:tcW w:w="377" w:type="pct"/>
            <w:gridSpan w:val="5"/>
          </w:tcPr>
          <w:p w14:paraId="33AB8026" w14:textId="77777777" w:rsidR="008B16A8" w:rsidRPr="00893755" w:rsidRDefault="008B16A8" w:rsidP="008B16A8">
            <w:pPr>
              <w:ind w:left="396" w:right="-92" w:hanging="168"/>
              <w:rPr>
                <w:rFonts w:cs="Cordia New"/>
              </w:rPr>
            </w:pPr>
          </w:p>
        </w:tc>
        <w:tc>
          <w:tcPr>
            <w:tcW w:w="1514" w:type="pct"/>
            <w:gridSpan w:val="3"/>
          </w:tcPr>
          <w:p w14:paraId="556002F3" w14:textId="5FC6496C" w:rsidR="008B16A8" w:rsidRPr="00893755" w:rsidRDefault="008B16A8" w:rsidP="008B16A8">
            <w:pPr>
              <w:ind w:left="-74" w:right="-92"/>
              <w:rPr>
                <w:rFonts w:cs="Cordia New"/>
              </w:rPr>
            </w:pPr>
            <w:r w:rsidRPr="00893755">
              <w:rPr>
                <w:rFonts w:cs="Cordia New"/>
              </w:rPr>
              <w:t xml:space="preserve">- FS NSW Project No. </w:t>
            </w:r>
            <w:r w:rsidR="00C64A6F" w:rsidRPr="00C64A6F">
              <w:rPr>
                <w:rFonts w:cs="Cordia New"/>
              </w:rPr>
              <w:t>1</w:t>
            </w:r>
            <w:r w:rsidRPr="00893755">
              <w:rPr>
                <w:rFonts w:cs="Cordia New"/>
              </w:rPr>
              <w:t xml:space="preserve"> Hold Trust</w:t>
            </w:r>
          </w:p>
        </w:tc>
        <w:tc>
          <w:tcPr>
            <w:tcW w:w="958" w:type="pct"/>
          </w:tcPr>
          <w:p w14:paraId="5F5E199D" w14:textId="42B82891" w:rsidR="008B16A8" w:rsidRPr="00893755" w:rsidRDefault="008B16A8" w:rsidP="008B16A8">
            <w:pPr>
              <w:jc w:val="thaiDistribute"/>
              <w:rPr>
                <w:rFonts w:cs="Cordia New"/>
              </w:rPr>
            </w:pPr>
            <w:r w:rsidRPr="00893755">
              <w:rPr>
                <w:rFonts w:cs="Cordia New"/>
              </w:rPr>
              <w:t>Australia</w:t>
            </w:r>
          </w:p>
        </w:tc>
        <w:tc>
          <w:tcPr>
            <w:tcW w:w="1273" w:type="pct"/>
            <w:shd w:val="clear" w:color="auto" w:fill="auto"/>
          </w:tcPr>
          <w:p w14:paraId="3809871C" w14:textId="3692C520" w:rsidR="008B16A8" w:rsidRPr="00893755" w:rsidRDefault="008B16A8" w:rsidP="008B16A8">
            <w:pPr>
              <w:jc w:val="thaiDistribute"/>
              <w:rPr>
                <w:rFonts w:cs="Cordia New"/>
              </w:rPr>
            </w:pPr>
            <w:r w:rsidRPr="00893755">
              <w:rPr>
                <w:rFonts w:cs="Cordia New"/>
              </w:rPr>
              <w:t>Investment in renewable energy</w:t>
            </w:r>
          </w:p>
        </w:tc>
        <w:tc>
          <w:tcPr>
            <w:tcW w:w="449" w:type="pct"/>
            <w:shd w:val="clear" w:color="auto" w:fill="FAFAFA"/>
          </w:tcPr>
          <w:p w14:paraId="6091064D" w14:textId="54ADFC3C" w:rsidR="008B16A8" w:rsidRPr="00893755" w:rsidRDefault="00C64A6F" w:rsidP="008B16A8">
            <w:pPr>
              <w:jc w:val="right"/>
              <w:rPr>
                <w:rFonts w:cs="Cordia New"/>
              </w:rPr>
            </w:pPr>
            <w:r w:rsidRPr="00C64A6F">
              <w:rPr>
                <w:rFonts w:cs="Cordia New"/>
              </w:rPr>
              <w:t>100</w:t>
            </w:r>
            <w:r w:rsidR="008B16A8" w:rsidRPr="00893755">
              <w:rPr>
                <w:rFonts w:cs="Cordia New"/>
              </w:rPr>
              <w:t>.</w:t>
            </w:r>
            <w:r w:rsidRPr="00C64A6F">
              <w:rPr>
                <w:rFonts w:cs="Cordia New"/>
              </w:rPr>
              <w:t>00</w:t>
            </w:r>
          </w:p>
        </w:tc>
        <w:tc>
          <w:tcPr>
            <w:tcW w:w="429" w:type="pct"/>
          </w:tcPr>
          <w:p w14:paraId="36AB9C9A" w14:textId="49492B45" w:rsidR="008B16A8" w:rsidRPr="00893755" w:rsidRDefault="008B16A8" w:rsidP="008B16A8">
            <w:pPr>
              <w:jc w:val="right"/>
              <w:rPr>
                <w:rFonts w:cs="Cordia New"/>
              </w:rPr>
            </w:pPr>
            <w:r w:rsidRPr="00893755">
              <w:rPr>
                <w:rFonts w:cs="Cordia New"/>
              </w:rPr>
              <w:t>-</w:t>
            </w:r>
          </w:p>
        </w:tc>
      </w:tr>
      <w:tr w:rsidR="008B16A8" w:rsidRPr="00893755" w14:paraId="1C51DB4F" w14:textId="77777777" w:rsidTr="000F6D80">
        <w:tc>
          <w:tcPr>
            <w:tcW w:w="377" w:type="pct"/>
            <w:gridSpan w:val="5"/>
          </w:tcPr>
          <w:p w14:paraId="00AB49B1" w14:textId="77777777" w:rsidR="008B16A8" w:rsidRPr="00893755" w:rsidRDefault="008B16A8" w:rsidP="008B16A8">
            <w:pPr>
              <w:ind w:left="396" w:right="-92" w:hanging="168"/>
              <w:rPr>
                <w:rFonts w:cs="Cordia New"/>
              </w:rPr>
            </w:pPr>
          </w:p>
        </w:tc>
        <w:tc>
          <w:tcPr>
            <w:tcW w:w="1514" w:type="pct"/>
            <w:gridSpan w:val="3"/>
          </w:tcPr>
          <w:p w14:paraId="4636AFA4" w14:textId="1005FA32" w:rsidR="008B16A8" w:rsidRPr="00893755" w:rsidRDefault="008B16A8" w:rsidP="008B16A8">
            <w:pPr>
              <w:ind w:left="-74" w:right="-92"/>
              <w:rPr>
                <w:rFonts w:cs="Cordia New"/>
              </w:rPr>
            </w:pPr>
            <w:r w:rsidRPr="00893755">
              <w:rPr>
                <w:rFonts w:cs="Cordia New"/>
              </w:rPr>
              <w:t>- Manildra Prop Hold Pty Ltd.</w:t>
            </w:r>
          </w:p>
        </w:tc>
        <w:tc>
          <w:tcPr>
            <w:tcW w:w="958" w:type="pct"/>
          </w:tcPr>
          <w:p w14:paraId="3AFD0417" w14:textId="78A9D4C5" w:rsidR="008B16A8" w:rsidRPr="00893755" w:rsidRDefault="008B16A8" w:rsidP="008B16A8">
            <w:pPr>
              <w:jc w:val="thaiDistribute"/>
              <w:rPr>
                <w:rFonts w:cs="Cordia New"/>
              </w:rPr>
            </w:pPr>
            <w:r w:rsidRPr="00893755">
              <w:rPr>
                <w:rFonts w:cs="Cordia New"/>
              </w:rPr>
              <w:t>Australia</w:t>
            </w:r>
          </w:p>
        </w:tc>
        <w:tc>
          <w:tcPr>
            <w:tcW w:w="1273" w:type="pct"/>
            <w:shd w:val="clear" w:color="auto" w:fill="auto"/>
          </w:tcPr>
          <w:p w14:paraId="1792BFAC" w14:textId="37A139FD" w:rsidR="008B16A8" w:rsidRPr="00893755" w:rsidRDefault="008B16A8" w:rsidP="008B16A8">
            <w:pPr>
              <w:jc w:val="thaiDistribute"/>
              <w:rPr>
                <w:rFonts w:cs="Cordia New"/>
              </w:rPr>
            </w:pPr>
            <w:r w:rsidRPr="00893755">
              <w:rPr>
                <w:rFonts w:cs="Cordia New"/>
              </w:rPr>
              <w:t>Investment in renewable energy</w:t>
            </w:r>
          </w:p>
        </w:tc>
        <w:tc>
          <w:tcPr>
            <w:tcW w:w="449" w:type="pct"/>
            <w:shd w:val="clear" w:color="auto" w:fill="FAFAFA"/>
          </w:tcPr>
          <w:p w14:paraId="73CFF0BD" w14:textId="2282E2F3" w:rsidR="008B16A8" w:rsidRPr="00893755" w:rsidRDefault="00C64A6F" w:rsidP="008B16A8">
            <w:pPr>
              <w:jc w:val="right"/>
              <w:rPr>
                <w:rFonts w:cs="Cordia New"/>
              </w:rPr>
            </w:pPr>
            <w:r w:rsidRPr="00C64A6F">
              <w:rPr>
                <w:rFonts w:cs="Cordia New"/>
              </w:rPr>
              <w:t>100</w:t>
            </w:r>
            <w:r w:rsidR="008B16A8" w:rsidRPr="00893755">
              <w:rPr>
                <w:rFonts w:cs="Cordia New"/>
              </w:rPr>
              <w:t>.</w:t>
            </w:r>
            <w:r w:rsidRPr="00C64A6F">
              <w:rPr>
                <w:rFonts w:cs="Cordia New"/>
              </w:rPr>
              <w:t>00</w:t>
            </w:r>
          </w:p>
        </w:tc>
        <w:tc>
          <w:tcPr>
            <w:tcW w:w="429" w:type="pct"/>
          </w:tcPr>
          <w:p w14:paraId="0B5378E7" w14:textId="125EB187" w:rsidR="008B16A8" w:rsidRPr="00893755" w:rsidRDefault="008B16A8" w:rsidP="008B16A8">
            <w:pPr>
              <w:jc w:val="right"/>
              <w:rPr>
                <w:rFonts w:cs="Cordia New"/>
              </w:rPr>
            </w:pPr>
            <w:r w:rsidRPr="00893755">
              <w:rPr>
                <w:rFonts w:cs="Cordia New"/>
              </w:rPr>
              <w:t>-</w:t>
            </w:r>
          </w:p>
        </w:tc>
      </w:tr>
      <w:tr w:rsidR="008B16A8" w:rsidRPr="00893755" w14:paraId="1811E8A5" w14:textId="77777777" w:rsidTr="000F6D80">
        <w:tc>
          <w:tcPr>
            <w:tcW w:w="377" w:type="pct"/>
            <w:gridSpan w:val="5"/>
          </w:tcPr>
          <w:p w14:paraId="0DEDB6EA" w14:textId="77777777" w:rsidR="008B16A8" w:rsidRPr="00893755" w:rsidRDefault="008B16A8" w:rsidP="008B16A8">
            <w:pPr>
              <w:ind w:left="396" w:right="-92" w:hanging="168"/>
              <w:rPr>
                <w:rFonts w:cs="Cordia New"/>
              </w:rPr>
            </w:pPr>
          </w:p>
        </w:tc>
        <w:tc>
          <w:tcPr>
            <w:tcW w:w="1514" w:type="pct"/>
            <w:gridSpan w:val="3"/>
          </w:tcPr>
          <w:p w14:paraId="738EFA28" w14:textId="35C89397" w:rsidR="008B16A8" w:rsidRPr="00893755" w:rsidRDefault="008B16A8" w:rsidP="008B16A8">
            <w:pPr>
              <w:ind w:left="-74" w:right="-92"/>
              <w:rPr>
                <w:rFonts w:cs="Cordia New"/>
              </w:rPr>
            </w:pPr>
            <w:r w:rsidRPr="00893755">
              <w:rPr>
                <w:rFonts w:cs="Cordia New"/>
              </w:rPr>
              <w:t>- Manildra Hold Trust</w:t>
            </w:r>
          </w:p>
        </w:tc>
        <w:tc>
          <w:tcPr>
            <w:tcW w:w="958" w:type="pct"/>
            <w:shd w:val="clear" w:color="auto" w:fill="auto"/>
          </w:tcPr>
          <w:p w14:paraId="4F1FD7DA" w14:textId="5EE73C2D" w:rsidR="008B16A8" w:rsidRPr="00893755" w:rsidRDefault="00BD1B29" w:rsidP="008B16A8">
            <w:pPr>
              <w:jc w:val="thaiDistribute"/>
              <w:rPr>
                <w:rFonts w:cs="Cordia New"/>
              </w:rPr>
            </w:pPr>
            <w:r w:rsidRPr="00893755">
              <w:rPr>
                <w:rFonts w:cs="Cordia New"/>
              </w:rPr>
              <w:t>Australia</w:t>
            </w:r>
          </w:p>
        </w:tc>
        <w:tc>
          <w:tcPr>
            <w:tcW w:w="1273" w:type="pct"/>
            <w:shd w:val="clear" w:color="auto" w:fill="auto"/>
          </w:tcPr>
          <w:p w14:paraId="13A8A1D6" w14:textId="3F3A5ED3" w:rsidR="008B16A8" w:rsidRPr="00893755" w:rsidRDefault="008B16A8" w:rsidP="008B16A8">
            <w:pPr>
              <w:jc w:val="thaiDistribute"/>
              <w:rPr>
                <w:rFonts w:cs="Cordia New"/>
              </w:rPr>
            </w:pPr>
            <w:r w:rsidRPr="00893755">
              <w:rPr>
                <w:rFonts w:cs="Cordia New"/>
              </w:rPr>
              <w:t>Investment in renewable energy</w:t>
            </w:r>
          </w:p>
        </w:tc>
        <w:tc>
          <w:tcPr>
            <w:tcW w:w="449" w:type="pct"/>
            <w:shd w:val="clear" w:color="auto" w:fill="FAFAFA"/>
          </w:tcPr>
          <w:p w14:paraId="475547D6" w14:textId="22BDE14E" w:rsidR="008B16A8" w:rsidRPr="00893755" w:rsidRDefault="00C64A6F" w:rsidP="008B16A8">
            <w:pPr>
              <w:jc w:val="right"/>
              <w:rPr>
                <w:rFonts w:cs="Cordia New"/>
              </w:rPr>
            </w:pPr>
            <w:r w:rsidRPr="00C64A6F">
              <w:rPr>
                <w:rFonts w:cs="Cordia New"/>
              </w:rPr>
              <w:t>100</w:t>
            </w:r>
            <w:r w:rsidR="008B16A8" w:rsidRPr="00893755">
              <w:rPr>
                <w:rFonts w:cs="Cordia New"/>
              </w:rPr>
              <w:t>.</w:t>
            </w:r>
            <w:r w:rsidRPr="00C64A6F">
              <w:rPr>
                <w:rFonts w:cs="Cordia New"/>
              </w:rPr>
              <w:t>00</w:t>
            </w:r>
          </w:p>
        </w:tc>
        <w:tc>
          <w:tcPr>
            <w:tcW w:w="429" w:type="pct"/>
          </w:tcPr>
          <w:p w14:paraId="2DB1C651" w14:textId="4D7D1766" w:rsidR="008B16A8" w:rsidRPr="00893755" w:rsidRDefault="008B16A8" w:rsidP="008B16A8">
            <w:pPr>
              <w:jc w:val="right"/>
              <w:rPr>
                <w:rFonts w:cs="Cordia New"/>
              </w:rPr>
            </w:pPr>
            <w:r w:rsidRPr="00893755">
              <w:rPr>
                <w:rFonts w:cs="Cordia New"/>
              </w:rPr>
              <w:t>-</w:t>
            </w:r>
          </w:p>
        </w:tc>
      </w:tr>
      <w:tr w:rsidR="008B16A8" w:rsidRPr="00893755" w14:paraId="0ECD6F66" w14:textId="77777777" w:rsidTr="00EA48DB">
        <w:tc>
          <w:tcPr>
            <w:tcW w:w="377" w:type="pct"/>
            <w:gridSpan w:val="5"/>
          </w:tcPr>
          <w:p w14:paraId="70833655" w14:textId="77777777" w:rsidR="008B16A8" w:rsidRPr="00893755" w:rsidRDefault="008B16A8" w:rsidP="008B16A8">
            <w:pPr>
              <w:ind w:left="396" w:right="-92" w:hanging="168"/>
              <w:rPr>
                <w:rFonts w:cs="Cordia New"/>
              </w:rPr>
            </w:pPr>
          </w:p>
        </w:tc>
        <w:tc>
          <w:tcPr>
            <w:tcW w:w="1514" w:type="pct"/>
            <w:gridSpan w:val="3"/>
          </w:tcPr>
          <w:p w14:paraId="74C850AA" w14:textId="0C3FDE2F" w:rsidR="008B16A8" w:rsidRPr="00893755" w:rsidRDefault="008B16A8" w:rsidP="008B16A8">
            <w:pPr>
              <w:ind w:left="-74" w:right="-92"/>
              <w:rPr>
                <w:rFonts w:cs="Cordia New"/>
              </w:rPr>
            </w:pPr>
            <w:r w:rsidRPr="00893755">
              <w:rPr>
                <w:rFonts w:cs="Cordia New"/>
              </w:rPr>
              <w:t>- Banpu Energy Holding Pty Ltd.</w:t>
            </w:r>
          </w:p>
        </w:tc>
        <w:tc>
          <w:tcPr>
            <w:tcW w:w="958" w:type="pct"/>
          </w:tcPr>
          <w:p w14:paraId="43CB7847" w14:textId="1C81C262" w:rsidR="008B16A8" w:rsidRPr="00893755" w:rsidRDefault="008B16A8" w:rsidP="008B16A8">
            <w:pPr>
              <w:jc w:val="thaiDistribute"/>
              <w:rPr>
                <w:rFonts w:cs="Cordia New"/>
              </w:rPr>
            </w:pPr>
            <w:r w:rsidRPr="00893755">
              <w:rPr>
                <w:rFonts w:cs="Cordia New"/>
              </w:rPr>
              <w:t>Australia</w:t>
            </w:r>
          </w:p>
        </w:tc>
        <w:tc>
          <w:tcPr>
            <w:tcW w:w="1273" w:type="pct"/>
            <w:shd w:val="clear" w:color="auto" w:fill="auto"/>
          </w:tcPr>
          <w:p w14:paraId="6FD212A2" w14:textId="3D549C2B" w:rsidR="008B16A8" w:rsidRPr="00893755" w:rsidRDefault="008B16A8" w:rsidP="008B16A8">
            <w:pPr>
              <w:jc w:val="thaiDistribute"/>
              <w:rPr>
                <w:rFonts w:cs="Cordia New"/>
              </w:rPr>
            </w:pPr>
            <w:r w:rsidRPr="00893755">
              <w:rPr>
                <w:rFonts w:cs="Cordia New"/>
              </w:rPr>
              <w:t>Investment in renewable energy</w:t>
            </w:r>
          </w:p>
        </w:tc>
        <w:tc>
          <w:tcPr>
            <w:tcW w:w="449" w:type="pct"/>
            <w:shd w:val="clear" w:color="auto" w:fill="FAFAFA"/>
          </w:tcPr>
          <w:p w14:paraId="6921BEB2" w14:textId="6C1F815B" w:rsidR="008B16A8" w:rsidRPr="00893755" w:rsidRDefault="00C64A6F" w:rsidP="008B16A8">
            <w:pPr>
              <w:jc w:val="right"/>
              <w:rPr>
                <w:rFonts w:cs="Cordia New"/>
              </w:rPr>
            </w:pPr>
            <w:r w:rsidRPr="00C64A6F">
              <w:rPr>
                <w:rFonts w:cs="Cordia New"/>
              </w:rPr>
              <w:t>100</w:t>
            </w:r>
            <w:r w:rsidR="00A072B7" w:rsidRPr="00893755">
              <w:rPr>
                <w:rFonts w:cs="Cordia New"/>
              </w:rPr>
              <w:t>.</w:t>
            </w:r>
            <w:r w:rsidRPr="00C64A6F">
              <w:rPr>
                <w:rFonts w:cs="Cordia New"/>
              </w:rPr>
              <w:t>00</w:t>
            </w:r>
          </w:p>
        </w:tc>
        <w:tc>
          <w:tcPr>
            <w:tcW w:w="429" w:type="pct"/>
          </w:tcPr>
          <w:p w14:paraId="4E9D9798" w14:textId="5F42BF37" w:rsidR="008B16A8" w:rsidRPr="00893755" w:rsidRDefault="008B16A8" w:rsidP="008B16A8">
            <w:pPr>
              <w:jc w:val="right"/>
              <w:rPr>
                <w:rFonts w:cs="Cordia New"/>
              </w:rPr>
            </w:pPr>
            <w:r w:rsidRPr="00893755">
              <w:rPr>
                <w:rFonts w:cs="Cordia New"/>
              </w:rPr>
              <w:t>-</w:t>
            </w:r>
          </w:p>
        </w:tc>
      </w:tr>
      <w:tr w:rsidR="001721BB" w:rsidRPr="00893755" w14:paraId="025294C0" w14:textId="77777777" w:rsidTr="000F6D80">
        <w:tc>
          <w:tcPr>
            <w:tcW w:w="220" w:type="pct"/>
            <w:gridSpan w:val="2"/>
          </w:tcPr>
          <w:p w14:paraId="08ADA437" w14:textId="77777777" w:rsidR="001721BB" w:rsidRPr="00893755" w:rsidRDefault="001721BB" w:rsidP="001721BB">
            <w:pPr>
              <w:ind w:left="396" w:right="-92" w:hanging="168"/>
              <w:rPr>
                <w:rFonts w:cs="Cordia New"/>
              </w:rPr>
            </w:pPr>
          </w:p>
        </w:tc>
        <w:tc>
          <w:tcPr>
            <w:tcW w:w="1671" w:type="pct"/>
            <w:gridSpan w:val="6"/>
          </w:tcPr>
          <w:p w14:paraId="21A4FDFF" w14:textId="77777777" w:rsidR="001721BB" w:rsidRPr="00893755" w:rsidRDefault="001721BB" w:rsidP="001721BB">
            <w:pPr>
              <w:ind w:left="-74" w:right="-92"/>
              <w:rPr>
                <w:rFonts w:cs="Cordia New"/>
              </w:rPr>
            </w:pPr>
            <w:r w:rsidRPr="00893755">
              <w:rPr>
                <w:rFonts w:cs="Cordia New"/>
              </w:rPr>
              <w:t xml:space="preserve">- Centennial Coal Co., Ltd. and subsidiaries, </w:t>
            </w:r>
          </w:p>
          <w:p w14:paraId="0881744D" w14:textId="68682F25" w:rsidR="001721BB" w:rsidRPr="00893755" w:rsidRDefault="001721BB" w:rsidP="001721BB">
            <w:pPr>
              <w:ind w:left="-74" w:right="-92"/>
              <w:rPr>
                <w:rFonts w:cs="Cordia New"/>
              </w:rPr>
            </w:pPr>
            <w:r w:rsidRPr="00893755">
              <w:rPr>
                <w:rFonts w:cs="Cordia New"/>
              </w:rPr>
              <w:tab/>
            </w:r>
            <w:r w:rsidR="00536869" w:rsidRPr="00893755">
              <w:rPr>
                <w:rFonts w:cs="Cordia New"/>
              </w:rPr>
              <w:t xml:space="preserve">an </w:t>
            </w:r>
            <w:r w:rsidRPr="00893755">
              <w:rPr>
                <w:rFonts w:cs="Cordia New"/>
              </w:rPr>
              <w:t>associate and joint ventures as follow:</w:t>
            </w:r>
          </w:p>
        </w:tc>
        <w:tc>
          <w:tcPr>
            <w:tcW w:w="958" w:type="pct"/>
          </w:tcPr>
          <w:p w14:paraId="695768CA" w14:textId="72DD9E03" w:rsidR="001721BB" w:rsidRPr="00893755" w:rsidRDefault="001721BB" w:rsidP="001721BB">
            <w:pPr>
              <w:jc w:val="thaiDistribute"/>
              <w:rPr>
                <w:rFonts w:cs="Cordia New"/>
              </w:rPr>
            </w:pPr>
            <w:r w:rsidRPr="00893755">
              <w:rPr>
                <w:rFonts w:cs="Cordia New"/>
              </w:rPr>
              <w:t>Australia</w:t>
            </w:r>
          </w:p>
        </w:tc>
        <w:tc>
          <w:tcPr>
            <w:tcW w:w="1273" w:type="pct"/>
          </w:tcPr>
          <w:p w14:paraId="595BFDC6" w14:textId="3B03C968" w:rsidR="001721BB" w:rsidRPr="00893755" w:rsidRDefault="001721BB" w:rsidP="001721BB">
            <w:pPr>
              <w:jc w:val="thaiDistribute"/>
              <w:rPr>
                <w:rFonts w:cs="Cordia New"/>
              </w:rPr>
            </w:pPr>
            <w:r w:rsidRPr="00893755">
              <w:rPr>
                <w:rFonts w:cs="Cordia New"/>
              </w:rPr>
              <w:t>Investment in coal mining and trading</w:t>
            </w:r>
          </w:p>
        </w:tc>
        <w:tc>
          <w:tcPr>
            <w:tcW w:w="449" w:type="pct"/>
            <w:shd w:val="clear" w:color="auto" w:fill="FAFAFA"/>
          </w:tcPr>
          <w:p w14:paraId="39238074" w14:textId="49A26D8B" w:rsidR="001721BB" w:rsidRPr="00893755" w:rsidRDefault="00C64A6F" w:rsidP="001721BB">
            <w:pPr>
              <w:jc w:val="right"/>
              <w:rPr>
                <w:rFonts w:cs="Cordia New"/>
              </w:rPr>
            </w:pPr>
            <w:r w:rsidRPr="00C64A6F">
              <w:rPr>
                <w:rFonts w:cs="Cordia New"/>
              </w:rPr>
              <w:t>100</w:t>
            </w:r>
            <w:r w:rsidR="001721BB" w:rsidRPr="00893755">
              <w:rPr>
                <w:rFonts w:cs="Cordia New"/>
              </w:rPr>
              <w:t>.</w:t>
            </w:r>
            <w:r w:rsidRPr="00C64A6F">
              <w:rPr>
                <w:rFonts w:cs="Cordia New"/>
              </w:rPr>
              <w:t>00</w:t>
            </w:r>
          </w:p>
        </w:tc>
        <w:tc>
          <w:tcPr>
            <w:tcW w:w="429" w:type="pct"/>
          </w:tcPr>
          <w:p w14:paraId="2203AEB8" w14:textId="04EB1741" w:rsidR="001721BB" w:rsidRPr="00893755" w:rsidRDefault="00C64A6F" w:rsidP="001721BB">
            <w:pPr>
              <w:jc w:val="right"/>
              <w:rPr>
                <w:rFonts w:cs="Cordia New"/>
              </w:rPr>
            </w:pPr>
            <w:r w:rsidRPr="00C64A6F">
              <w:rPr>
                <w:rFonts w:cs="Cordia New"/>
              </w:rPr>
              <w:t>100</w:t>
            </w:r>
            <w:r w:rsidR="001721BB" w:rsidRPr="00893755">
              <w:rPr>
                <w:rFonts w:cs="Cordia New"/>
              </w:rPr>
              <w:t>.</w:t>
            </w:r>
            <w:r w:rsidRPr="00C64A6F">
              <w:rPr>
                <w:rFonts w:cs="Cordia New"/>
              </w:rPr>
              <w:t>00</w:t>
            </w:r>
          </w:p>
        </w:tc>
      </w:tr>
      <w:tr w:rsidR="00205191" w:rsidRPr="00893755" w14:paraId="5FAC905F" w14:textId="77777777" w:rsidTr="000F6D80">
        <w:tc>
          <w:tcPr>
            <w:tcW w:w="296" w:type="pct"/>
            <w:gridSpan w:val="4"/>
          </w:tcPr>
          <w:p w14:paraId="497241DA" w14:textId="77777777" w:rsidR="00205191" w:rsidRPr="00893755" w:rsidRDefault="00205191" w:rsidP="001721BB">
            <w:pPr>
              <w:ind w:left="396" w:right="-92" w:hanging="168"/>
              <w:rPr>
                <w:rFonts w:cs="Cordia New"/>
              </w:rPr>
            </w:pPr>
          </w:p>
        </w:tc>
        <w:tc>
          <w:tcPr>
            <w:tcW w:w="1595" w:type="pct"/>
            <w:gridSpan w:val="4"/>
          </w:tcPr>
          <w:p w14:paraId="3F55239C" w14:textId="6EABE82D" w:rsidR="00205191" w:rsidRPr="00893755" w:rsidRDefault="00205191" w:rsidP="001721BB">
            <w:pPr>
              <w:ind w:left="-74" w:right="-92"/>
              <w:rPr>
                <w:rFonts w:cs="Cordia New"/>
                <w:u w:val="single"/>
                <w:cs/>
              </w:rPr>
            </w:pPr>
            <w:r w:rsidRPr="00893755">
              <w:rPr>
                <w:rFonts w:cs="Cordia New"/>
                <w:u w:val="single"/>
              </w:rPr>
              <w:t>Subsidiaries</w:t>
            </w:r>
          </w:p>
        </w:tc>
        <w:tc>
          <w:tcPr>
            <w:tcW w:w="958" w:type="pct"/>
          </w:tcPr>
          <w:p w14:paraId="4043E23A" w14:textId="77777777" w:rsidR="00205191" w:rsidRPr="00893755" w:rsidRDefault="00205191" w:rsidP="001721BB">
            <w:pPr>
              <w:jc w:val="thaiDistribute"/>
              <w:rPr>
                <w:rFonts w:cs="Cordia New"/>
              </w:rPr>
            </w:pPr>
          </w:p>
        </w:tc>
        <w:tc>
          <w:tcPr>
            <w:tcW w:w="1273" w:type="pct"/>
          </w:tcPr>
          <w:p w14:paraId="074A9AA6" w14:textId="77777777" w:rsidR="00205191" w:rsidRPr="00893755" w:rsidRDefault="00205191" w:rsidP="001721BB">
            <w:pPr>
              <w:jc w:val="thaiDistribute"/>
              <w:rPr>
                <w:rFonts w:cs="Cordia New"/>
              </w:rPr>
            </w:pPr>
          </w:p>
        </w:tc>
        <w:tc>
          <w:tcPr>
            <w:tcW w:w="449" w:type="pct"/>
            <w:shd w:val="clear" w:color="auto" w:fill="FAFAFA"/>
          </w:tcPr>
          <w:p w14:paraId="541B8208" w14:textId="77777777" w:rsidR="00205191" w:rsidRPr="00893755" w:rsidRDefault="00205191" w:rsidP="001721BB">
            <w:pPr>
              <w:jc w:val="right"/>
              <w:rPr>
                <w:rFonts w:cs="Cordia New"/>
              </w:rPr>
            </w:pPr>
          </w:p>
        </w:tc>
        <w:tc>
          <w:tcPr>
            <w:tcW w:w="429" w:type="pct"/>
          </w:tcPr>
          <w:p w14:paraId="3E5861CB" w14:textId="77777777" w:rsidR="00205191" w:rsidRPr="00893755" w:rsidRDefault="00205191" w:rsidP="001721BB">
            <w:pPr>
              <w:jc w:val="right"/>
              <w:rPr>
                <w:rFonts w:cs="Cordia New"/>
              </w:rPr>
            </w:pPr>
          </w:p>
        </w:tc>
      </w:tr>
      <w:tr w:rsidR="001721BB" w:rsidRPr="00893755" w14:paraId="01059E44" w14:textId="77777777" w:rsidTr="000F6D80">
        <w:tc>
          <w:tcPr>
            <w:tcW w:w="296" w:type="pct"/>
            <w:gridSpan w:val="4"/>
          </w:tcPr>
          <w:p w14:paraId="54657DC8" w14:textId="77777777" w:rsidR="001721BB" w:rsidRPr="00893755" w:rsidRDefault="001721BB" w:rsidP="001721BB">
            <w:pPr>
              <w:ind w:left="396" w:right="-92" w:hanging="168"/>
              <w:rPr>
                <w:rFonts w:cs="Cordia New"/>
              </w:rPr>
            </w:pPr>
          </w:p>
        </w:tc>
        <w:tc>
          <w:tcPr>
            <w:tcW w:w="1595" w:type="pct"/>
            <w:gridSpan w:val="4"/>
          </w:tcPr>
          <w:p w14:paraId="54975160" w14:textId="64C2ED5E" w:rsidR="001721BB" w:rsidRPr="00893755" w:rsidRDefault="001721BB" w:rsidP="001721BB">
            <w:pPr>
              <w:ind w:left="-74" w:right="-92"/>
              <w:rPr>
                <w:rFonts w:cs="Cordia New"/>
              </w:rPr>
            </w:pPr>
            <w:r w:rsidRPr="00893755">
              <w:rPr>
                <w:rFonts w:cs="Cordia New"/>
                <w:cs/>
              </w:rPr>
              <w:t xml:space="preserve">- </w:t>
            </w:r>
            <w:r w:rsidRPr="00893755">
              <w:rPr>
                <w:rFonts w:cs="Cordia New"/>
              </w:rPr>
              <w:t>Centennial Wallarah Pty Ltd.</w:t>
            </w:r>
          </w:p>
        </w:tc>
        <w:tc>
          <w:tcPr>
            <w:tcW w:w="958" w:type="pct"/>
          </w:tcPr>
          <w:p w14:paraId="4C19A30C" w14:textId="251916A0" w:rsidR="001721BB" w:rsidRPr="00893755" w:rsidRDefault="001721BB" w:rsidP="001721BB">
            <w:pPr>
              <w:jc w:val="thaiDistribute"/>
              <w:rPr>
                <w:rFonts w:cs="Cordia New"/>
              </w:rPr>
            </w:pPr>
            <w:r w:rsidRPr="00893755">
              <w:rPr>
                <w:rFonts w:cs="Cordia New"/>
              </w:rPr>
              <w:t>Australia</w:t>
            </w:r>
          </w:p>
        </w:tc>
        <w:tc>
          <w:tcPr>
            <w:tcW w:w="1273" w:type="pct"/>
          </w:tcPr>
          <w:p w14:paraId="0E90CEAA" w14:textId="4E85CC0B" w:rsidR="001721BB" w:rsidRPr="00893755" w:rsidRDefault="001721BB" w:rsidP="001721BB">
            <w:pPr>
              <w:jc w:val="thaiDistribute"/>
              <w:rPr>
                <w:rFonts w:cs="Cordia New"/>
              </w:rPr>
            </w:pPr>
            <w:r w:rsidRPr="00893755">
              <w:rPr>
                <w:rFonts w:cs="Cordia New"/>
              </w:rPr>
              <w:t>Investment in coal mining</w:t>
            </w:r>
          </w:p>
        </w:tc>
        <w:tc>
          <w:tcPr>
            <w:tcW w:w="449" w:type="pct"/>
            <w:shd w:val="clear" w:color="auto" w:fill="FAFAFA"/>
          </w:tcPr>
          <w:p w14:paraId="64551849" w14:textId="5B5CADBC" w:rsidR="001721BB" w:rsidRPr="00893755" w:rsidRDefault="00C64A6F" w:rsidP="001721BB">
            <w:pPr>
              <w:jc w:val="right"/>
              <w:rPr>
                <w:rFonts w:cs="Cordia New"/>
              </w:rPr>
            </w:pPr>
            <w:r w:rsidRPr="00C64A6F">
              <w:rPr>
                <w:rFonts w:cs="Cordia New"/>
              </w:rPr>
              <w:t>100</w:t>
            </w:r>
            <w:r w:rsidR="001721BB" w:rsidRPr="00893755">
              <w:rPr>
                <w:rFonts w:cs="Cordia New"/>
              </w:rPr>
              <w:t>.</w:t>
            </w:r>
            <w:r w:rsidRPr="00C64A6F">
              <w:rPr>
                <w:rFonts w:cs="Cordia New"/>
              </w:rPr>
              <w:t>00</w:t>
            </w:r>
          </w:p>
        </w:tc>
        <w:tc>
          <w:tcPr>
            <w:tcW w:w="429" w:type="pct"/>
          </w:tcPr>
          <w:p w14:paraId="2F91A221" w14:textId="4C81FA8E" w:rsidR="001721BB" w:rsidRPr="00893755" w:rsidRDefault="00C64A6F" w:rsidP="001721BB">
            <w:pPr>
              <w:jc w:val="right"/>
              <w:rPr>
                <w:rFonts w:cs="Cordia New"/>
              </w:rPr>
            </w:pPr>
            <w:r w:rsidRPr="00C64A6F">
              <w:rPr>
                <w:rFonts w:cs="Cordia New"/>
              </w:rPr>
              <w:t>100</w:t>
            </w:r>
            <w:r w:rsidR="001721BB" w:rsidRPr="00893755">
              <w:rPr>
                <w:rFonts w:cs="Cordia New"/>
              </w:rPr>
              <w:t>.</w:t>
            </w:r>
            <w:r w:rsidRPr="00C64A6F">
              <w:rPr>
                <w:rFonts w:cs="Cordia New"/>
              </w:rPr>
              <w:t>00</w:t>
            </w:r>
          </w:p>
        </w:tc>
      </w:tr>
      <w:tr w:rsidR="001721BB" w:rsidRPr="00893755" w14:paraId="54029340" w14:textId="77777777" w:rsidTr="000F6D80">
        <w:tc>
          <w:tcPr>
            <w:tcW w:w="296" w:type="pct"/>
            <w:gridSpan w:val="4"/>
          </w:tcPr>
          <w:p w14:paraId="5331863B" w14:textId="77777777" w:rsidR="001721BB" w:rsidRPr="00893755" w:rsidRDefault="001721BB" w:rsidP="001721BB">
            <w:pPr>
              <w:ind w:left="396" w:right="-92" w:hanging="168"/>
              <w:rPr>
                <w:rFonts w:cs="Cordia New"/>
              </w:rPr>
            </w:pPr>
          </w:p>
        </w:tc>
        <w:tc>
          <w:tcPr>
            <w:tcW w:w="1595" w:type="pct"/>
            <w:gridSpan w:val="4"/>
          </w:tcPr>
          <w:p w14:paraId="2DF77994" w14:textId="02FEA448" w:rsidR="001721BB" w:rsidRPr="00893755" w:rsidRDefault="001721BB" w:rsidP="001721BB">
            <w:pPr>
              <w:ind w:left="-74" w:right="-92"/>
              <w:rPr>
                <w:rFonts w:cs="Cordia New"/>
              </w:rPr>
            </w:pPr>
            <w:r w:rsidRPr="00893755">
              <w:rPr>
                <w:rFonts w:cs="Cordia New"/>
                <w:cs/>
              </w:rPr>
              <w:t xml:space="preserve">- </w:t>
            </w:r>
            <w:r w:rsidRPr="00893755">
              <w:rPr>
                <w:rFonts w:cs="Cordia New"/>
              </w:rPr>
              <w:t>Centennial Inglenook Pty Ltd.</w:t>
            </w:r>
          </w:p>
        </w:tc>
        <w:tc>
          <w:tcPr>
            <w:tcW w:w="958" w:type="pct"/>
          </w:tcPr>
          <w:p w14:paraId="09FFDBB7" w14:textId="7DF10052" w:rsidR="001721BB" w:rsidRPr="00893755" w:rsidRDefault="001721BB" w:rsidP="001721BB">
            <w:pPr>
              <w:jc w:val="thaiDistribute"/>
              <w:rPr>
                <w:rFonts w:cs="Cordia New"/>
              </w:rPr>
            </w:pPr>
            <w:r w:rsidRPr="00893755">
              <w:rPr>
                <w:rFonts w:cs="Cordia New"/>
              </w:rPr>
              <w:t>Australia</w:t>
            </w:r>
          </w:p>
        </w:tc>
        <w:tc>
          <w:tcPr>
            <w:tcW w:w="1273" w:type="pct"/>
          </w:tcPr>
          <w:p w14:paraId="379CB0C1" w14:textId="21A64367" w:rsidR="001721BB" w:rsidRPr="00893755" w:rsidRDefault="001721BB" w:rsidP="001721BB">
            <w:pPr>
              <w:jc w:val="thaiDistribute"/>
              <w:rPr>
                <w:rFonts w:cs="Cordia New"/>
              </w:rPr>
            </w:pPr>
            <w:r w:rsidRPr="00893755">
              <w:rPr>
                <w:rFonts w:cs="Cordia New"/>
              </w:rPr>
              <w:t>Coal mining and trading</w:t>
            </w:r>
          </w:p>
        </w:tc>
        <w:tc>
          <w:tcPr>
            <w:tcW w:w="449" w:type="pct"/>
            <w:shd w:val="clear" w:color="auto" w:fill="FAFAFA"/>
          </w:tcPr>
          <w:p w14:paraId="1135BB93" w14:textId="171F1638" w:rsidR="001721BB" w:rsidRPr="00893755" w:rsidRDefault="00C64A6F" w:rsidP="001721BB">
            <w:pPr>
              <w:jc w:val="right"/>
              <w:rPr>
                <w:rFonts w:cs="Cordia New"/>
              </w:rPr>
            </w:pPr>
            <w:r w:rsidRPr="00C64A6F">
              <w:rPr>
                <w:rFonts w:cs="Cordia New"/>
              </w:rPr>
              <w:t>100</w:t>
            </w:r>
            <w:r w:rsidR="001721BB" w:rsidRPr="00893755">
              <w:rPr>
                <w:rFonts w:cs="Cordia New"/>
              </w:rPr>
              <w:t>.</w:t>
            </w:r>
            <w:r w:rsidRPr="00C64A6F">
              <w:rPr>
                <w:rFonts w:cs="Cordia New"/>
              </w:rPr>
              <w:t>00</w:t>
            </w:r>
          </w:p>
        </w:tc>
        <w:tc>
          <w:tcPr>
            <w:tcW w:w="429" w:type="pct"/>
          </w:tcPr>
          <w:p w14:paraId="5569B99D" w14:textId="17F16A72" w:rsidR="001721BB" w:rsidRPr="00893755" w:rsidRDefault="00C64A6F" w:rsidP="001721BB">
            <w:pPr>
              <w:jc w:val="right"/>
              <w:rPr>
                <w:rFonts w:cs="Cordia New"/>
              </w:rPr>
            </w:pPr>
            <w:r w:rsidRPr="00C64A6F">
              <w:rPr>
                <w:rFonts w:cs="Cordia New"/>
              </w:rPr>
              <w:t>100</w:t>
            </w:r>
            <w:r w:rsidR="001721BB" w:rsidRPr="00893755">
              <w:rPr>
                <w:rFonts w:cs="Cordia New"/>
              </w:rPr>
              <w:t>.</w:t>
            </w:r>
            <w:r w:rsidRPr="00C64A6F">
              <w:rPr>
                <w:rFonts w:cs="Cordia New"/>
              </w:rPr>
              <w:t>00</w:t>
            </w:r>
          </w:p>
        </w:tc>
      </w:tr>
      <w:tr w:rsidR="001721BB" w:rsidRPr="00893755" w14:paraId="5BF7A593" w14:textId="77777777" w:rsidTr="000F6D80">
        <w:tc>
          <w:tcPr>
            <w:tcW w:w="296" w:type="pct"/>
            <w:gridSpan w:val="4"/>
          </w:tcPr>
          <w:p w14:paraId="492676C3" w14:textId="77777777" w:rsidR="001721BB" w:rsidRPr="00893755" w:rsidRDefault="001721BB" w:rsidP="001721BB">
            <w:pPr>
              <w:ind w:left="396" w:right="-92" w:hanging="168"/>
              <w:rPr>
                <w:rFonts w:cs="Cordia New"/>
              </w:rPr>
            </w:pPr>
          </w:p>
        </w:tc>
        <w:tc>
          <w:tcPr>
            <w:tcW w:w="1595" w:type="pct"/>
            <w:gridSpan w:val="4"/>
          </w:tcPr>
          <w:p w14:paraId="63A6EAAF" w14:textId="58FC6C70" w:rsidR="001721BB" w:rsidRPr="00893755" w:rsidRDefault="001721BB" w:rsidP="001721BB">
            <w:pPr>
              <w:ind w:left="-74" w:right="-92"/>
              <w:rPr>
                <w:rFonts w:cs="Cordia New"/>
              </w:rPr>
            </w:pPr>
            <w:r w:rsidRPr="00893755">
              <w:rPr>
                <w:rFonts w:cs="Cordia New"/>
                <w:cs/>
              </w:rPr>
              <w:t>-</w:t>
            </w:r>
            <w:r w:rsidRPr="00893755">
              <w:rPr>
                <w:rFonts w:cs="Cordia New"/>
              </w:rPr>
              <w:t xml:space="preserve"> Centennial Coal Services and Marketing Pty Ltd.</w:t>
            </w:r>
          </w:p>
        </w:tc>
        <w:tc>
          <w:tcPr>
            <w:tcW w:w="958" w:type="pct"/>
          </w:tcPr>
          <w:p w14:paraId="15861F3B" w14:textId="66D8D7DB" w:rsidR="001721BB" w:rsidRPr="00893755" w:rsidRDefault="001721BB" w:rsidP="001721BB">
            <w:pPr>
              <w:jc w:val="thaiDistribute"/>
              <w:rPr>
                <w:rFonts w:cs="Cordia New"/>
              </w:rPr>
            </w:pPr>
            <w:r w:rsidRPr="00893755">
              <w:rPr>
                <w:rFonts w:cs="Cordia New"/>
              </w:rPr>
              <w:t>Australia</w:t>
            </w:r>
          </w:p>
        </w:tc>
        <w:tc>
          <w:tcPr>
            <w:tcW w:w="1273" w:type="pct"/>
          </w:tcPr>
          <w:p w14:paraId="5568E43D" w14:textId="27DDDE3A" w:rsidR="001721BB" w:rsidRPr="00893755" w:rsidRDefault="001721BB" w:rsidP="001721BB">
            <w:pPr>
              <w:jc w:val="thaiDistribute"/>
              <w:rPr>
                <w:rFonts w:cs="Cordia New"/>
              </w:rPr>
            </w:pPr>
            <w:r w:rsidRPr="00893755">
              <w:rPr>
                <w:rFonts w:cs="Cordia New"/>
              </w:rPr>
              <w:t>Sales and marketing</w:t>
            </w:r>
          </w:p>
        </w:tc>
        <w:tc>
          <w:tcPr>
            <w:tcW w:w="449" w:type="pct"/>
            <w:shd w:val="clear" w:color="auto" w:fill="FAFAFA"/>
          </w:tcPr>
          <w:p w14:paraId="3408CEC7" w14:textId="01B4F984" w:rsidR="001721BB" w:rsidRPr="00893755" w:rsidRDefault="00C64A6F" w:rsidP="001721BB">
            <w:pPr>
              <w:jc w:val="right"/>
              <w:rPr>
                <w:rFonts w:cs="Cordia New"/>
              </w:rPr>
            </w:pPr>
            <w:r w:rsidRPr="00C64A6F">
              <w:rPr>
                <w:rFonts w:cs="Cordia New"/>
              </w:rPr>
              <w:t>100</w:t>
            </w:r>
            <w:r w:rsidR="001721BB" w:rsidRPr="00893755">
              <w:rPr>
                <w:rFonts w:cs="Cordia New"/>
              </w:rPr>
              <w:t>.</w:t>
            </w:r>
            <w:r w:rsidRPr="00C64A6F">
              <w:rPr>
                <w:rFonts w:cs="Cordia New"/>
              </w:rPr>
              <w:t>00</w:t>
            </w:r>
          </w:p>
        </w:tc>
        <w:tc>
          <w:tcPr>
            <w:tcW w:w="429" w:type="pct"/>
          </w:tcPr>
          <w:p w14:paraId="50F1813B" w14:textId="039F6C0D" w:rsidR="001721BB" w:rsidRPr="00893755" w:rsidRDefault="00C64A6F" w:rsidP="001721BB">
            <w:pPr>
              <w:jc w:val="right"/>
              <w:rPr>
                <w:rFonts w:cs="Cordia New"/>
              </w:rPr>
            </w:pPr>
            <w:r w:rsidRPr="00C64A6F">
              <w:rPr>
                <w:rFonts w:cs="Cordia New"/>
              </w:rPr>
              <w:t>100</w:t>
            </w:r>
            <w:r w:rsidR="001721BB" w:rsidRPr="00893755">
              <w:rPr>
                <w:rFonts w:cs="Cordia New"/>
              </w:rPr>
              <w:t>.</w:t>
            </w:r>
            <w:r w:rsidRPr="00C64A6F">
              <w:rPr>
                <w:rFonts w:cs="Cordia New"/>
              </w:rPr>
              <w:t>00</w:t>
            </w:r>
          </w:p>
        </w:tc>
      </w:tr>
      <w:tr w:rsidR="001721BB" w:rsidRPr="00893755" w14:paraId="0476B44D" w14:textId="77777777" w:rsidTr="000F6D80">
        <w:tc>
          <w:tcPr>
            <w:tcW w:w="296" w:type="pct"/>
            <w:gridSpan w:val="4"/>
          </w:tcPr>
          <w:p w14:paraId="7B0D6674" w14:textId="77777777" w:rsidR="001721BB" w:rsidRPr="00893755" w:rsidRDefault="001721BB" w:rsidP="001721BB">
            <w:pPr>
              <w:ind w:left="396" w:right="-92" w:hanging="168"/>
              <w:rPr>
                <w:rFonts w:cs="Cordia New"/>
              </w:rPr>
            </w:pPr>
          </w:p>
        </w:tc>
        <w:tc>
          <w:tcPr>
            <w:tcW w:w="1595" w:type="pct"/>
            <w:gridSpan w:val="4"/>
          </w:tcPr>
          <w:p w14:paraId="4C205E5C" w14:textId="5E002A30" w:rsidR="001721BB" w:rsidRPr="00893755" w:rsidRDefault="001721BB" w:rsidP="001721BB">
            <w:pPr>
              <w:ind w:left="-74" w:right="-92"/>
              <w:rPr>
                <w:rFonts w:cs="Cordia New"/>
              </w:rPr>
            </w:pPr>
            <w:r w:rsidRPr="00893755">
              <w:rPr>
                <w:rFonts w:cs="Cordia New"/>
                <w:cs/>
              </w:rPr>
              <w:t xml:space="preserve">- </w:t>
            </w:r>
            <w:r w:rsidRPr="00893755">
              <w:rPr>
                <w:rFonts w:cs="Cordia New"/>
              </w:rPr>
              <w:t>Centennial Northern Coal Services Pty Ltd.</w:t>
            </w:r>
          </w:p>
        </w:tc>
        <w:tc>
          <w:tcPr>
            <w:tcW w:w="958" w:type="pct"/>
          </w:tcPr>
          <w:p w14:paraId="10D0D0C2" w14:textId="475F6C12" w:rsidR="001721BB" w:rsidRPr="00893755" w:rsidRDefault="001721BB" w:rsidP="001721BB">
            <w:pPr>
              <w:jc w:val="thaiDistribute"/>
              <w:rPr>
                <w:rFonts w:cs="Cordia New"/>
              </w:rPr>
            </w:pPr>
            <w:r w:rsidRPr="00893755">
              <w:rPr>
                <w:rFonts w:cs="Cordia New"/>
              </w:rPr>
              <w:t>Australia</w:t>
            </w:r>
          </w:p>
        </w:tc>
        <w:tc>
          <w:tcPr>
            <w:tcW w:w="1273" w:type="pct"/>
          </w:tcPr>
          <w:p w14:paraId="35E55414" w14:textId="32C1D950" w:rsidR="001721BB" w:rsidRPr="00893755" w:rsidRDefault="001721BB" w:rsidP="001721BB">
            <w:pPr>
              <w:jc w:val="thaiDistribute"/>
              <w:rPr>
                <w:rFonts w:cs="Cordia New"/>
              </w:rPr>
            </w:pPr>
            <w:r w:rsidRPr="00893755">
              <w:rPr>
                <w:rFonts w:cs="Cordia New"/>
              </w:rPr>
              <w:t>Mining Services</w:t>
            </w:r>
          </w:p>
        </w:tc>
        <w:tc>
          <w:tcPr>
            <w:tcW w:w="449" w:type="pct"/>
            <w:shd w:val="clear" w:color="auto" w:fill="FAFAFA"/>
          </w:tcPr>
          <w:p w14:paraId="39D7668C" w14:textId="3AD2F19F" w:rsidR="001721BB" w:rsidRPr="00893755" w:rsidRDefault="00C64A6F" w:rsidP="001721BB">
            <w:pPr>
              <w:jc w:val="right"/>
              <w:rPr>
                <w:rFonts w:cs="Cordia New"/>
              </w:rPr>
            </w:pPr>
            <w:r w:rsidRPr="00C64A6F">
              <w:rPr>
                <w:rFonts w:cs="Cordia New"/>
              </w:rPr>
              <w:t>100</w:t>
            </w:r>
            <w:r w:rsidR="001721BB" w:rsidRPr="00893755">
              <w:rPr>
                <w:rFonts w:cs="Cordia New"/>
              </w:rPr>
              <w:t>.</w:t>
            </w:r>
            <w:r w:rsidRPr="00C64A6F">
              <w:rPr>
                <w:rFonts w:cs="Cordia New"/>
              </w:rPr>
              <w:t>00</w:t>
            </w:r>
          </w:p>
        </w:tc>
        <w:tc>
          <w:tcPr>
            <w:tcW w:w="429" w:type="pct"/>
          </w:tcPr>
          <w:p w14:paraId="1785D630" w14:textId="24AB0C5E" w:rsidR="001721BB" w:rsidRPr="00893755" w:rsidRDefault="00C64A6F" w:rsidP="001721BB">
            <w:pPr>
              <w:jc w:val="right"/>
              <w:rPr>
                <w:rFonts w:cs="Cordia New"/>
              </w:rPr>
            </w:pPr>
            <w:r w:rsidRPr="00C64A6F">
              <w:rPr>
                <w:rFonts w:cs="Cordia New"/>
              </w:rPr>
              <w:t>100</w:t>
            </w:r>
            <w:r w:rsidR="001721BB" w:rsidRPr="00893755">
              <w:rPr>
                <w:rFonts w:cs="Cordia New"/>
              </w:rPr>
              <w:t>.</w:t>
            </w:r>
            <w:r w:rsidRPr="00C64A6F">
              <w:rPr>
                <w:rFonts w:cs="Cordia New"/>
              </w:rPr>
              <w:t>00</w:t>
            </w:r>
          </w:p>
        </w:tc>
      </w:tr>
      <w:tr w:rsidR="001721BB" w:rsidRPr="00893755" w14:paraId="03B39724" w14:textId="77777777" w:rsidTr="000F6D80">
        <w:tc>
          <w:tcPr>
            <w:tcW w:w="296" w:type="pct"/>
            <w:gridSpan w:val="4"/>
          </w:tcPr>
          <w:p w14:paraId="5BB948B7" w14:textId="77777777" w:rsidR="001721BB" w:rsidRPr="00893755" w:rsidRDefault="001721BB" w:rsidP="001721BB">
            <w:pPr>
              <w:ind w:left="396" w:right="-92" w:hanging="168"/>
              <w:rPr>
                <w:rFonts w:cs="Cordia New"/>
              </w:rPr>
            </w:pPr>
          </w:p>
        </w:tc>
        <w:tc>
          <w:tcPr>
            <w:tcW w:w="1595" w:type="pct"/>
            <w:gridSpan w:val="4"/>
          </w:tcPr>
          <w:p w14:paraId="6E277A3B" w14:textId="20C99F36" w:rsidR="001721BB" w:rsidRPr="00893755" w:rsidRDefault="001721BB" w:rsidP="001721BB">
            <w:pPr>
              <w:ind w:left="-74" w:right="-92"/>
              <w:rPr>
                <w:rFonts w:cs="Cordia New"/>
              </w:rPr>
            </w:pPr>
            <w:r w:rsidRPr="00893755">
              <w:rPr>
                <w:rFonts w:cs="Cordia New"/>
                <w:cs/>
              </w:rPr>
              <w:t xml:space="preserve">- </w:t>
            </w:r>
            <w:r w:rsidRPr="00893755">
              <w:rPr>
                <w:rFonts w:cs="Cordia New"/>
              </w:rPr>
              <w:t>Centennial Airly Pty Ltd.</w:t>
            </w:r>
          </w:p>
        </w:tc>
        <w:tc>
          <w:tcPr>
            <w:tcW w:w="958" w:type="pct"/>
          </w:tcPr>
          <w:p w14:paraId="7B891CE5" w14:textId="71ED94D5" w:rsidR="001721BB" w:rsidRPr="00893755" w:rsidRDefault="001721BB" w:rsidP="001721BB">
            <w:pPr>
              <w:jc w:val="thaiDistribute"/>
              <w:rPr>
                <w:rFonts w:cs="Cordia New"/>
              </w:rPr>
            </w:pPr>
            <w:r w:rsidRPr="00893755">
              <w:rPr>
                <w:rFonts w:cs="Cordia New"/>
              </w:rPr>
              <w:t>Australia</w:t>
            </w:r>
          </w:p>
        </w:tc>
        <w:tc>
          <w:tcPr>
            <w:tcW w:w="1273" w:type="pct"/>
          </w:tcPr>
          <w:p w14:paraId="562679F2" w14:textId="4273B4C0" w:rsidR="001721BB" w:rsidRPr="00893755" w:rsidRDefault="001721BB" w:rsidP="001721BB">
            <w:pPr>
              <w:jc w:val="thaiDistribute"/>
              <w:rPr>
                <w:rFonts w:cs="Cordia New"/>
              </w:rPr>
            </w:pPr>
            <w:r w:rsidRPr="00893755">
              <w:rPr>
                <w:rFonts w:cs="Cordia New"/>
              </w:rPr>
              <w:t>Coal mining and trading</w:t>
            </w:r>
          </w:p>
        </w:tc>
        <w:tc>
          <w:tcPr>
            <w:tcW w:w="449" w:type="pct"/>
            <w:shd w:val="clear" w:color="auto" w:fill="FAFAFA"/>
          </w:tcPr>
          <w:p w14:paraId="1D212364" w14:textId="778FF23F" w:rsidR="001721BB" w:rsidRPr="00893755" w:rsidRDefault="00C64A6F" w:rsidP="001721BB">
            <w:pPr>
              <w:jc w:val="right"/>
              <w:rPr>
                <w:rFonts w:cs="Cordia New"/>
              </w:rPr>
            </w:pPr>
            <w:r w:rsidRPr="00C64A6F">
              <w:rPr>
                <w:rFonts w:cs="Cordia New"/>
              </w:rPr>
              <w:t>100</w:t>
            </w:r>
            <w:r w:rsidR="001721BB" w:rsidRPr="00893755">
              <w:rPr>
                <w:rFonts w:cs="Cordia New"/>
              </w:rPr>
              <w:t>.</w:t>
            </w:r>
            <w:r w:rsidRPr="00C64A6F">
              <w:rPr>
                <w:rFonts w:cs="Cordia New"/>
              </w:rPr>
              <w:t>00</w:t>
            </w:r>
          </w:p>
        </w:tc>
        <w:tc>
          <w:tcPr>
            <w:tcW w:w="429" w:type="pct"/>
          </w:tcPr>
          <w:p w14:paraId="1B576B14" w14:textId="78A40A95" w:rsidR="001721BB" w:rsidRPr="00893755" w:rsidRDefault="00C64A6F" w:rsidP="001721BB">
            <w:pPr>
              <w:jc w:val="right"/>
              <w:rPr>
                <w:rFonts w:cs="Cordia New"/>
              </w:rPr>
            </w:pPr>
            <w:r w:rsidRPr="00C64A6F">
              <w:rPr>
                <w:rFonts w:cs="Cordia New"/>
              </w:rPr>
              <w:t>100</w:t>
            </w:r>
            <w:r w:rsidR="001721BB" w:rsidRPr="00893755">
              <w:rPr>
                <w:rFonts w:cs="Cordia New"/>
              </w:rPr>
              <w:t>.</w:t>
            </w:r>
            <w:r w:rsidRPr="00C64A6F">
              <w:rPr>
                <w:rFonts w:cs="Cordia New"/>
              </w:rPr>
              <w:t>00</w:t>
            </w:r>
          </w:p>
        </w:tc>
      </w:tr>
      <w:tr w:rsidR="001721BB" w:rsidRPr="00893755" w14:paraId="25EF1EB8" w14:textId="77777777" w:rsidTr="000F6D80">
        <w:tc>
          <w:tcPr>
            <w:tcW w:w="296" w:type="pct"/>
            <w:gridSpan w:val="4"/>
          </w:tcPr>
          <w:p w14:paraId="2E2B7FC3" w14:textId="77777777" w:rsidR="001721BB" w:rsidRPr="00893755" w:rsidRDefault="001721BB" w:rsidP="001721BB">
            <w:pPr>
              <w:ind w:left="396" w:right="-92" w:hanging="168"/>
              <w:rPr>
                <w:rFonts w:cs="Cordia New"/>
              </w:rPr>
            </w:pPr>
          </w:p>
        </w:tc>
        <w:tc>
          <w:tcPr>
            <w:tcW w:w="1595" w:type="pct"/>
            <w:gridSpan w:val="4"/>
          </w:tcPr>
          <w:p w14:paraId="55D11935" w14:textId="0D6FF452" w:rsidR="001721BB" w:rsidRPr="00893755" w:rsidRDefault="001721BB" w:rsidP="001721BB">
            <w:pPr>
              <w:ind w:left="-74" w:right="-92"/>
              <w:rPr>
                <w:rFonts w:cs="Cordia New"/>
              </w:rPr>
            </w:pPr>
            <w:r w:rsidRPr="00893755">
              <w:rPr>
                <w:rFonts w:cs="Cordia New"/>
                <w:cs/>
              </w:rPr>
              <w:t xml:space="preserve">- </w:t>
            </w:r>
            <w:r w:rsidRPr="00893755">
              <w:rPr>
                <w:rFonts w:cs="Cordia New"/>
              </w:rPr>
              <w:t>Berrima Coal Pty Ltd.</w:t>
            </w:r>
          </w:p>
        </w:tc>
        <w:tc>
          <w:tcPr>
            <w:tcW w:w="958" w:type="pct"/>
          </w:tcPr>
          <w:p w14:paraId="51C0D707" w14:textId="1AFCAFA7" w:rsidR="001721BB" w:rsidRPr="00893755" w:rsidRDefault="001721BB" w:rsidP="001721BB">
            <w:pPr>
              <w:jc w:val="thaiDistribute"/>
              <w:rPr>
                <w:rFonts w:cs="Cordia New"/>
              </w:rPr>
            </w:pPr>
            <w:r w:rsidRPr="00893755">
              <w:rPr>
                <w:rFonts w:cs="Cordia New"/>
              </w:rPr>
              <w:t>Australia</w:t>
            </w:r>
          </w:p>
        </w:tc>
        <w:tc>
          <w:tcPr>
            <w:tcW w:w="1273" w:type="pct"/>
          </w:tcPr>
          <w:p w14:paraId="6E05FA09" w14:textId="6AEB668B" w:rsidR="001721BB" w:rsidRPr="00893755" w:rsidRDefault="001721BB" w:rsidP="001721BB">
            <w:pPr>
              <w:jc w:val="thaiDistribute"/>
              <w:rPr>
                <w:rFonts w:cs="Cordia New"/>
              </w:rPr>
            </w:pPr>
            <w:r w:rsidRPr="00893755">
              <w:rPr>
                <w:rFonts w:cs="Cordia New"/>
              </w:rPr>
              <w:t>Coal mining and trading</w:t>
            </w:r>
          </w:p>
        </w:tc>
        <w:tc>
          <w:tcPr>
            <w:tcW w:w="449" w:type="pct"/>
            <w:shd w:val="clear" w:color="auto" w:fill="FAFAFA"/>
          </w:tcPr>
          <w:p w14:paraId="76562AF2" w14:textId="7E671A47" w:rsidR="001721BB" w:rsidRPr="00893755" w:rsidRDefault="00C64A6F" w:rsidP="001721BB">
            <w:pPr>
              <w:jc w:val="right"/>
              <w:rPr>
                <w:rFonts w:cs="Cordia New"/>
              </w:rPr>
            </w:pPr>
            <w:r w:rsidRPr="00C64A6F">
              <w:rPr>
                <w:rFonts w:cs="Cordia New"/>
              </w:rPr>
              <w:t>100</w:t>
            </w:r>
            <w:r w:rsidR="001721BB" w:rsidRPr="00893755">
              <w:rPr>
                <w:rFonts w:cs="Cordia New"/>
              </w:rPr>
              <w:t>.</w:t>
            </w:r>
            <w:r w:rsidRPr="00C64A6F">
              <w:rPr>
                <w:rFonts w:cs="Cordia New"/>
              </w:rPr>
              <w:t>00</w:t>
            </w:r>
          </w:p>
        </w:tc>
        <w:tc>
          <w:tcPr>
            <w:tcW w:w="429" w:type="pct"/>
          </w:tcPr>
          <w:p w14:paraId="62BA7388" w14:textId="360161E7" w:rsidR="001721BB" w:rsidRPr="00893755" w:rsidRDefault="00C64A6F" w:rsidP="001721BB">
            <w:pPr>
              <w:jc w:val="right"/>
              <w:rPr>
                <w:rFonts w:cs="Cordia New"/>
              </w:rPr>
            </w:pPr>
            <w:r w:rsidRPr="00C64A6F">
              <w:rPr>
                <w:rFonts w:cs="Cordia New"/>
              </w:rPr>
              <w:t>100</w:t>
            </w:r>
            <w:r w:rsidR="001721BB" w:rsidRPr="00893755">
              <w:rPr>
                <w:rFonts w:cs="Cordia New"/>
              </w:rPr>
              <w:t>.</w:t>
            </w:r>
            <w:r w:rsidRPr="00C64A6F">
              <w:rPr>
                <w:rFonts w:cs="Cordia New"/>
              </w:rPr>
              <w:t>00</w:t>
            </w:r>
          </w:p>
        </w:tc>
      </w:tr>
      <w:tr w:rsidR="001721BB" w:rsidRPr="00893755" w14:paraId="235B5FB6" w14:textId="77777777" w:rsidTr="000F6D80">
        <w:tc>
          <w:tcPr>
            <w:tcW w:w="296" w:type="pct"/>
            <w:gridSpan w:val="4"/>
          </w:tcPr>
          <w:p w14:paraId="2CD64D5C" w14:textId="77777777" w:rsidR="001721BB" w:rsidRPr="00893755" w:rsidRDefault="001721BB" w:rsidP="001721BB">
            <w:pPr>
              <w:ind w:left="396" w:right="-92" w:hanging="168"/>
              <w:rPr>
                <w:rFonts w:cs="Cordia New"/>
              </w:rPr>
            </w:pPr>
          </w:p>
        </w:tc>
        <w:tc>
          <w:tcPr>
            <w:tcW w:w="1595" w:type="pct"/>
            <w:gridSpan w:val="4"/>
          </w:tcPr>
          <w:p w14:paraId="34627EE4" w14:textId="4F61A8EF" w:rsidR="001721BB" w:rsidRPr="00893755" w:rsidRDefault="001721BB" w:rsidP="001721BB">
            <w:pPr>
              <w:ind w:left="-74" w:right="-92"/>
              <w:rPr>
                <w:rFonts w:cs="Cordia New"/>
              </w:rPr>
            </w:pPr>
            <w:r w:rsidRPr="00893755">
              <w:rPr>
                <w:rFonts w:cs="Cordia New"/>
                <w:cs/>
              </w:rPr>
              <w:t xml:space="preserve">- </w:t>
            </w:r>
            <w:r w:rsidRPr="00893755">
              <w:rPr>
                <w:rFonts w:cs="Cordia New"/>
              </w:rPr>
              <w:t>Centennial Angus Place Pty Ltd.</w:t>
            </w:r>
          </w:p>
        </w:tc>
        <w:tc>
          <w:tcPr>
            <w:tcW w:w="958" w:type="pct"/>
          </w:tcPr>
          <w:p w14:paraId="41AABAB5" w14:textId="709AB9EE" w:rsidR="001721BB" w:rsidRPr="00893755" w:rsidRDefault="001721BB" w:rsidP="001721BB">
            <w:pPr>
              <w:jc w:val="thaiDistribute"/>
              <w:rPr>
                <w:rFonts w:cs="Cordia New"/>
              </w:rPr>
            </w:pPr>
            <w:r w:rsidRPr="00893755">
              <w:rPr>
                <w:rFonts w:cs="Cordia New"/>
              </w:rPr>
              <w:t>Australia</w:t>
            </w:r>
          </w:p>
        </w:tc>
        <w:tc>
          <w:tcPr>
            <w:tcW w:w="1273" w:type="pct"/>
          </w:tcPr>
          <w:p w14:paraId="4DC98F57" w14:textId="7ADBC8E2" w:rsidR="001721BB" w:rsidRPr="00893755" w:rsidRDefault="001721BB" w:rsidP="001721BB">
            <w:pPr>
              <w:jc w:val="thaiDistribute"/>
              <w:rPr>
                <w:rFonts w:cs="Cordia New"/>
              </w:rPr>
            </w:pPr>
            <w:r w:rsidRPr="00893755">
              <w:rPr>
                <w:rFonts w:cs="Cordia New"/>
              </w:rPr>
              <w:t>Coal mining and trading</w:t>
            </w:r>
          </w:p>
        </w:tc>
        <w:tc>
          <w:tcPr>
            <w:tcW w:w="449" w:type="pct"/>
            <w:shd w:val="clear" w:color="auto" w:fill="FAFAFA"/>
          </w:tcPr>
          <w:p w14:paraId="488CD16D" w14:textId="4FC77F0A" w:rsidR="001721BB" w:rsidRPr="00893755" w:rsidRDefault="00C64A6F" w:rsidP="001721BB">
            <w:pPr>
              <w:jc w:val="right"/>
              <w:rPr>
                <w:rFonts w:cs="Cordia New"/>
              </w:rPr>
            </w:pPr>
            <w:r w:rsidRPr="00C64A6F">
              <w:rPr>
                <w:rFonts w:cs="Cordia New"/>
              </w:rPr>
              <w:t>100</w:t>
            </w:r>
            <w:r w:rsidR="001721BB" w:rsidRPr="00893755">
              <w:rPr>
                <w:rFonts w:cs="Cordia New"/>
              </w:rPr>
              <w:t>.</w:t>
            </w:r>
            <w:r w:rsidRPr="00C64A6F">
              <w:rPr>
                <w:rFonts w:cs="Cordia New"/>
              </w:rPr>
              <w:t>00</w:t>
            </w:r>
          </w:p>
        </w:tc>
        <w:tc>
          <w:tcPr>
            <w:tcW w:w="429" w:type="pct"/>
          </w:tcPr>
          <w:p w14:paraId="5D4B0DC0" w14:textId="3DF6BF5F" w:rsidR="001721BB" w:rsidRPr="00893755" w:rsidRDefault="00C64A6F" w:rsidP="001721BB">
            <w:pPr>
              <w:jc w:val="right"/>
              <w:rPr>
                <w:rFonts w:cs="Cordia New"/>
              </w:rPr>
            </w:pPr>
            <w:r w:rsidRPr="00C64A6F">
              <w:rPr>
                <w:rFonts w:cs="Cordia New"/>
              </w:rPr>
              <w:t>100</w:t>
            </w:r>
            <w:r w:rsidR="001721BB" w:rsidRPr="00893755">
              <w:rPr>
                <w:rFonts w:cs="Cordia New"/>
              </w:rPr>
              <w:t>.</w:t>
            </w:r>
            <w:r w:rsidRPr="00C64A6F">
              <w:rPr>
                <w:rFonts w:cs="Cordia New"/>
              </w:rPr>
              <w:t>00</w:t>
            </w:r>
          </w:p>
        </w:tc>
      </w:tr>
      <w:tr w:rsidR="001721BB" w:rsidRPr="00893755" w14:paraId="1FEBFC33" w14:textId="77777777" w:rsidTr="000F6D80">
        <w:tc>
          <w:tcPr>
            <w:tcW w:w="296" w:type="pct"/>
            <w:gridSpan w:val="4"/>
          </w:tcPr>
          <w:p w14:paraId="0A8F6BCD" w14:textId="77777777" w:rsidR="001721BB" w:rsidRPr="00893755" w:rsidRDefault="001721BB" w:rsidP="001721BB">
            <w:pPr>
              <w:ind w:left="396" w:right="-92" w:hanging="168"/>
              <w:rPr>
                <w:rFonts w:cs="Cordia New"/>
              </w:rPr>
            </w:pPr>
          </w:p>
        </w:tc>
        <w:tc>
          <w:tcPr>
            <w:tcW w:w="1595" w:type="pct"/>
            <w:gridSpan w:val="4"/>
          </w:tcPr>
          <w:p w14:paraId="3B273C43" w14:textId="5ED2CC88" w:rsidR="001721BB" w:rsidRPr="00893755" w:rsidRDefault="001721BB" w:rsidP="001721BB">
            <w:pPr>
              <w:ind w:left="-74" w:right="-92"/>
              <w:rPr>
                <w:rFonts w:cs="Cordia New"/>
              </w:rPr>
            </w:pPr>
            <w:r w:rsidRPr="00893755">
              <w:rPr>
                <w:rFonts w:cs="Cordia New"/>
                <w:cs/>
              </w:rPr>
              <w:t xml:space="preserve">- </w:t>
            </w:r>
            <w:r w:rsidRPr="00893755">
              <w:rPr>
                <w:rFonts w:cs="Cordia New"/>
              </w:rPr>
              <w:t>Centennial Coal Infrastructure Pty Ltd.</w:t>
            </w:r>
          </w:p>
        </w:tc>
        <w:tc>
          <w:tcPr>
            <w:tcW w:w="958" w:type="pct"/>
          </w:tcPr>
          <w:p w14:paraId="6B3FB74B" w14:textId="57FD760A" w:rsidR="001721BB" w:rsidRPr="00893755" w:rsidRDefault="001721BB" w:rsidP="001721BB">
            <w:pPr>
              <w:jc w:val="thaiDistribute"/>
              <w:rPr>
                <w:rFonts w:cs="Cordia New"/>
              </w:rPr>
            </w:pPr>
            <w:r w:rsidRPr="00893755">
              <w:rPr>
                <w:rFonts w:cs="Cordia New"/>
              </w:rPr>
              <w:t>Australia</w:t>
            </w:r>
          </w:p>
        </w:tc>
        <w:tc>
          <w:tcPr>
            <w:tcW w:w="1273" w:type="pct"/>
          </w:tcPr>
          <w:p w14:paraId="0667BA1A" w14:textId="31A64868" w:rsidR="001721BB" w:rsidRPr="00893755" w:rsidRDefault="001721BB" w:rsidP="001721BB">
            <w:pPr>
              <w:jc w:val="thaiDistribute"/>
              <w:rPr>
                <w:rFonts w:cs="Cordia New"/>
              </w:rPr>
            </w:pPr>
            <w:r w:rsidRPr="00893755">
              <w:rPr>
                <w:rFonts w:cs="Cordia New"/>
              </w:rPr>
              <w:t>Coal mining and trading</w:t>
            </w:r>
          </w:p>
        </w:tc>
        <w:tc>
          <w:tcPr>
            <w:tcW w:w="449" w:type="pct"/>
            <w:shd w:val="clear" w:color="auto" w:fill="FAFAFA"/>
          </w:tcPr>
          <w:p w14:paraId="545B22AE" w14:textId="4AA6D25E" w:rsidR="001721BB" w:rsidRPr="00893755" w:rsidRDefault="00C64A6F" w:rsidP="001721BB">
            <w:pPr>
              <w:jc w:val="right"/>
              <w:rPr>
                <w:rFonts w:cs="Cordia New"/>
              </w:rPr>
            </w:pPr>
            <w:r w:rsidRPr="00C64A6F">
              <w:rPr>
                <w:rFonts w:cs="Cordia New"/>
              </w:rPr>
              <w:t>100</w:t>
            </w:r>
            <w:r w:rsidR="001721BB" w:rsidRPr="00893755">
              <w:rPr>
                <w:rFonts w:cs="Cordia New"/>
              </w:rPr>
              <w:t>.</w:t>
            </w:r>
            <w:r w:rsidRPr="00C64A6F">
              <w:rPr>
                <w:rFonts w:cs="Cordia New"/>
              </w:rPr>
              <w:t>00</w:t>
            </w:r>
          </w:p>
        </w:tc>
        <w:tc>
          <w:tcPr>
            <w:tcW w:w="429" w:type="pct"/>
          </w:tcPr>
          <w:p w14:paraId="474E3FA2" w14:textId="6A0F92D6" w:rsidR="001721BB" w:rsidRPr="00893755" w:rsidRDefault="00C64A6F" w:rsidP="001721BB">
            <w:pPr>
              <w:jc w:val="right"/>
              <w:rPr>
                <w:rFonts w:cs="Cordia New"/>
              </w:rPr>
            </w:pPr>
            <w:r w:rsidRPr="00C64A6F">
              <w:rPr>
                <w:rFonts w:cs="Cordia New"/>
              </w:rPr>
              <w:t>100</w:t>
            </w:r>
            <w:r w:rsidR="001721BB" w:rsidRPr="00893755">
              <w:rPr>
                <w:rFonts w:cs="Cordia New"/>
              </w:rPr>
              <w:t>.</w:t>
            </w:r>
            <w:r w:rsidRPr="00C64A6F">
              <w:rPr>
                <w:rFonts w:cs="Cordia New"/>
              </w:rPr>
              <w:t>00</w:t>
            </w:r>
          </w:p>
        </w:tc>
      </w:tr>
      <w:tr w:rsidR="001721BB" w:rsidRPr="00893755" w14:paraId="2D9ACC93" w14:textId="77777777" w:rsidTr="000F6D80">
        <w:tc>
          <w:tcPr>
            <w:tcW w:w="296" w:type="pct"/>
            <w:gridSpan w:val="4"/>
          </w:tcPr>
          <w:p w14:paraId="39261FF2" w14:textId="77777777" w:rsidR="001721BB" w:rsidRPr="00893755" w:rsidRDefault="001721BB" w:rsidP="001721BB">
            <w:pPr>
              <w:ind w:left="396" w:right="-92" w:hanging="168"/>
              <w:rPr>
                <w:rFonts w:cs="Cordia New"/>
              </w:rPr>
            </w:pPr>
          </w:p>
        </w:tc>
        <w:tc>
          <w:tcPr>
            <w:tcW w:w="1595" w:type="pct"/>
            <w:gridSpan w:val="4"/>
          </w:tcPr>
          <w:p w14:paraId="06A45C09" w14:textId="1B90AE64" w:rsidR="001721BB" w:rsidRPr="00893755" w:rsidRDefault="001721BB" w:rsidP="001721BB">
            <w:pPr>
              <w:ind w:left="-74" w:right="-92"/>
              <w:rPr>
                <w:rFonts w:cs="Cordia New"/>
              </w:rPr>
            </w:pPr>
            <w:r w:rsidRPr="00893755">
              <w:rPr>
                <w:rFonts w:cs="Cordia New"/>
                <w:cs/>
              </w:rPr>
              <w:t xml:space="preserve">- </w:t>
            </w:r>
            <w:r w:rsidRPr="00893755">
              <w:rPr>
                <w:rFonts w:cs="Cordia New"/>
              </w:rPr>
              <w:t xml:space="preserve">Centennial Fassifern Pty Ltd. and </w:t>
            </w:r>
            <w:r w:rsidR="009C10F3">
              <w:rPr>
                <w:rFonts w:cs="Cordia New"/>
              </w:rPr>
              <w:t xml:space="preserve">a </w:t>
            </w:r>
            <w:r w:rsidRPr="00893755">
              <w:rPr>
                <w:rFonts w:cs="Cordia New"/>
              </w:rPr>
              <w:t>subsidiar</w:t>
            </w:r>
            <w:r w:rsidR="005B32C0" w:rsidRPr="00893755">
              <w:rPr>
                <w:rFonts w:cs="Cordia New"/>
              </w:rPr>
              <w:t>y</w:t>
            </w:r>
          </w:p>
        </w:tc>
        <w:tc>
          <w:tcPr>
            <w:tcW w:w="958" w:type="pct"/>
          </w:tcPr>
          <w:p w14:paraId="6A6B85EE" w14:textId="77DCA6C9" w:rsidR="001721BB" w:rsidRPr="00893755" w:rsidRDefault="001721BB" w:rsidP="001721BB">
            <w:pPr>
              <w:jc w:val="thaiDistribute"/>
              <w:rPr>
                <w:rFonts w:cs="Cordia New"/>
              </w:rPr>
            </w:pPr>
            <w:r w:rsidRPr="00893755">
              <w:rPr>
                <w:rFonts w:cs="Cordia New"/>
              </w:rPr>
              <w:t>Australia</w:t>
            </w:r>
          </w:p>
        </w:tc>
        <w:tc>
          <w:tcPr>
            <w:tcW w:w="1273" w:type="pct"/>
          </w:tcPr>
          <w:p w14:paraId="39FDF24C" w14:textId="66F768E0" w:rsidR="001721BB" w:rsidRPr="00893755" w:rsidRDefault="001721BB" w:rsidP="001721BB">
            <w:pPr>
              <w:jc w:val="thaiDistribute"/>
              <w:rPr>
                <w:rFonts w:cs="Cordia New"/>
              </w:rPr>
            </w:pPr>
            <w:r w:rsidRPr="00893755">
              <w:rPr>
                <w:rFonts w:cs="Cordia New"/>
              </w:rPr>
              <w:t>Coal mining and trading</w:t>
            </w:r>
          </w:p>
        </w:tc>
        <w:tc>
          <w:tcPr>
            <w:tcW w:w="449" w:type="pct"/>
            <w:shd w:val="clear" w:color="auto" w:fill="FAFAFA"/>
          </w:tcPr>
          <w:p w14:paraId="5E452A98" w14:textId="59F8142D" w:rsidR="001721BB" w:rsidRPr="00893755" w:rsidRDefault="00C64A6F" w:rsidP="001721BB">
            <w:pPr>
              <w:jc w:val="right"/>
              <w:rPr>
                <w:rFonts w:cs="Cordia New"/>
              </w:rPr>
            </w:pPr>
            <w:r w:rsidRPr="00C64A6F">
              <w:rPr>
                <w:rFonts w:cs="Cordia New"/>
              </w:rPr>
              <w:t>100</w:t>
            </w:r>
            <w:r w:rsidR="001721BB" w:rsidRPr="00893755">
              <w:rPr>
                <w:rFonts w:cs="Cordia New"/>
              </w:rPr>
              <w:t>.</w:t>
            </w:r>
            <w:r w:rsidRPr="00C64A6F">
              <w:rPr>
                <w:rFonts w:cs="Cordia New"/>
              </w:rPr>
              <w:t>00</w:t>
            </w:r>
          </w:p>
        </w:tc>
        <w:tc>
          <w:tcPr>
            <w:tcW w:w="429" w:type="pct"/>
          </w:tcPr>
          <w:p w14:paraId="1E7FF305" w14:textId="13504C74" w:rsidR="001721BB" w:rsidRPr="00893755" w:rsidRDefault="00C64A6F" w:rsidP="001721BB">
            <w:pPr>
              <w:jc w:val="right"/>
              <w:rPr>
                <w:rFonts w:cs="Cordia New"/>
              </w:rPr>
            </w:pPr>
            <w:r w:rsidRPr="00C64A6F">
              <w:rPr>
                <w:rFonts w:cs="Cordia New"/>
              </w:rPr>
              <w:t>100</w:t>
            </w:r>
            <w:r w:rsidR="001721BB" w:rsidRPr="00893755">
              <w:rPr>
                <w:rFonts w:cs="Cordia New"/>
              </w:rPr>
              <w:t>.</w:t>
            </w:r>
            <w:r w:rsidRPr="00C64A6F">
              <w:rPr>
                <w:rFonts w:cs="Cordia New"/>
              </w:rPr>
              <w:t>00</w:t>
            </w:r>
          </w:p>
        </w:tc>
      </w:tr>
      <w:tr w:rsidR="001721BB" w:rsidRPr="00893755" w14:paraId="446B3CA6" w14:textId="77777777" w:rsidTr="000F6D80">
        <w:tc>
          <w:tcPr>
            <w:tcW w:w="377" w:type="pct"/>
            <w:gridSpan w:val="5"/>
          </w:tcPr>
          <w:p w14:paraId="3C074C4D" w14:textId="77777777" w:rsidR="001721BB" w:rsidRPr="00893755" w:rsidRDefault="001721BB" w:rsidP="001721BB">
            <w:pPr>
              <w:ind w:left="396" w:right="-92" w:hanging="168"/>
              <w:rPr>
                <w:rFonts w:cs="Cordia New"/>
              </w:rPr>
            </w:pPr>
          </w:p>
        </w:tc>
        <w:tc>
          <w:tcPr>
            <w:tcW w:w="1514" w:type="pct"/>
            <w:gridSpan w:val="3"/>
          </w:tcPr>
          <w:p w14:paraId="7F0707C0" w14:textId="5E863CF3" w:rsidR="001721BB" w:rsidRPr="00893755" w:rsidRDefault="001721BB" w:rsidP="001721BB">
            <w:pPr>
              <w:ind w:left="-74" w:right="-92"/>
              <w:rPr>
                <w:rFonts w:cs="Cordia New"/>
              </w:rPr>
            </w:pPr>
            <w:r w:rsidRPr="00893755">
              <w:rPr>
                <w:rFonts w:cs="Cordia New"/>
              </w:rPr>
              <w:t>- Powercoal Pty Ltd. and subsidiaries</w:t>
            </w:r>
          </w:p>
        </w:tc>
        <w:tc>
          <w:tcPr>
            <w:tcW w:w="958" w:type="pct"/>
            <w:shd w:val="clear" w:color="auto" w:fill="auto"/>
          </w:tcPr>
          <w:p w14:paraId="4BC15287" w14:textId="6A844D96" w:rsidR="001721BB" w:rsidRPr="00893755" w:rsidRDefault="001721BB" w:rsidP="001721BB">
            <w:pPr>
              <w:jc w:val="thaiDistribute"/>
              <w:rPr>
                <w:rFonts w:cs="Cordia New"/>
              </w:rPr>
            </w:pPr>
            <w:r w:rsidRPr="00893755">
              <w:rPr>
                <w:rFonts w:cs="Cordia New"/>
              </w:rPr>
              <w:t>Australia</w:t>
            </w:r>
          </w:p>
        </w:tc>
        <w:tc>
          <w:tcPr>
            <w:tcW w:w="1273" w:type="pct"/>
            <w:shd w:val="clear" w:color="auto" w:fill="auto"/>
          </w:tcPr>
          <w:p w14:paraId="5287CF99" w14:textId="6C28918D" w:rsidR="001721BB" w:rsidRPr="00893755" w:rsidRDefault="001721BB" w:rsidP="001721BB">
            <w:pPr>
              <w:jc w:val="thaiDistribute"/>
              <w:rPr>
                <w:rFonts w:cs="Cordia New"/>
              </w:rPr>
            </w:pPr>
            <w:r w:rsidRPr="00893755">
              <w:rPr>
                <w:rFonts w:cs="Cordia New"/>
              </w:rPr>
              <w:t>Investment in coal mining and trading</w:t>
            </w:r>
          </w:p>
        </w:tc>
        <w:tc>
          <w:tcPr>
            <w:tcW w:w="449" w:type="pct"/>
            <w:shd w:val="clear" w:color="auto" w:fill="FAFAFA"/>
          </w:tcPr>
          <w:p w14:paraId="3F33F028" w14:textId="137CFEE2" w:rsidR="001721BB" w:rsidRPr="00893755" w:rsidRDefault="00C64A6F" w:rsidP="001721BB">
            <w:pPr>
              <w:jc w:val="right"/>
              <w:rPr>
                <w:rFonts w:cs="Cordia New"/>
              </w:rPr>
            </w:pPr>
            <w:r w:rsidRPr="00C64A6F">
              <w:rPr>
                <w:rFonts w:cs="Cordia New"/>
              </w:rPr>
              <w:t>100</w:t>
            </w:r>
            <w:r w:rsidR="001721BB" w:rsidRPr="00893755">
              <w:rPr>
                <w:rFonts w:cs="Cordia New"/>
              </w:rPr>
              <w:t>.</w:t>
            </w:r>
            <w:r w:rsidRPr="00C64A6F">
              <w:rPr>
                <w:rFonts w:cs="Cordia New"/>
              </w:rPr>
              <w:t>00</w:t>
            </w:r>
          </w:p>
        </w:tc>
        <w:tc>
          <w:tcPr>
            <w:tcW w:w="429" w:type="pct"/>
          </w:tcPr>
          <w:p w14:paraId="469104A0" w14:textId="7B6B185D" w:rsidR="001721BB" w:rsidRPr="00893755" w:rsidRDefault="00C64A6F" w:rsidP="001721BB">
            <w:pPr>
              <w:jc w:val="right"/>
              <w:rPr>
                <w:rFonts w:cs="Cordia New"/>
              </w:rPr>
            </w:pPr>
            <w:r w:rsidRPr="00C64A6F">
              <w:rPr>
                <w:rFonts w:cs="Cordia New"/>
              </w:rPr>
              <w:t>100</w:t>
            </w:r>
            <w:r w:rsidR="001721BB" w:rsidRPr="00893755">
              <w:rPr>
                <w:rFonts w:cs="Cordia New"/>
              </w:rPr>
              <w:t>.</w:t>
            </w:r>
            <w:r w:rsidRPr="00C64A6F">
              <w:rPr>
                <w:rFonts w:cs="Cordia New"/>
              </w:rPr>
              <w:t>00</w:t>
            </w:r>
          </w:p>
        </w:tc>
      </w:tr>
      <w:tr w:rsidR="00F019D1" w:rsidRPr="00893755" w14:paraId="2728CFE2" w14:textId="77777777" w:rsidTr="000F6D80">
        <w:tc>
          <w:tcPr>
            <w:tcW w:w="452" w:type="pct"/>
            <w:gridSpan w:val="6"/>
          </w:tcPr>
          <w:p w14:paraId="40C01AD2" w14:textId="77777777" w:rsidR="00F019D1" w:rsidRPr="00893755" w:rsidRDefault="00F019D1" w:rsidP="00F019D1">
            <w:pPr>
              <w:ind w:left="396" w:right="-92" w:hanging="168"/>
              <w:rPr>
                <w:rFonts w:cs="Cordia New"/>
              </w:rPr>
            </w:pPr>
          </w:p>
        </w:tc>
        <w:tc>
          <w:tcPr>
            <w:tcW w:w="1439" w:type="pct"/>
            <w:gridSpan w:val="2"/>
          </w:tcPr>
          <w:p w14:paraId="24D1B0A6" w14:textId="52CFFD13" w:rsidR="00F019D1" w:rsidRPr="00893755" w:rsidRDefault="00F019D1" w:rsidP="00F019D1">
            <w:pPr>
              <w:ind w:left="-74" w:right="-92"/>
              <w:rPr>
                <w:rFonts w:cs="Cordia New"/>
              </w:rPr>
            </w:pPr>
            <w:r w:rsidRPr="00893755">
              <w:rPr>
                <w:rFonts w:cs="Cordia New"/>
              </w:rPr>
              <w:t>- Elcom Collieries Pty Ltd.</w:t>
            </w:r>
          </w:p>
        </w:tc>
        <w:tc>
          <w:tcPr>
            <w:tcW w:w="958" w:type="pct"/>
            <w:shd w:val="clear" w:color="auto" w:fill="auto"/>
          </w:tcPr>
          <w:p w14:paraId="1B72994A" w14:textId="75194D5C" w:rsidR="00F019D1" w:rsidRPr="00893755" w:rsidRDefault="00F019D1" w:rsidP="00F019D1">
            <w:pPr>
              <w:jc w:val="thaiDistribute"/>
              <w:rPr>
                <w:rFonts w:cs="Cordia New"/>
              </w:rPr>
            </w:pPr>
            <w:r w:rsidRPr="00893755">
              <w:rPr>
                <w:rFonts w:cs="Cordia New"/>
              </w:rPr>
              <w:t>Australia</w:t>
            </w:r>
          </w:p>
        </w:tc>
        <w:tc>
          <w:tcPr>
            <w:tcW w:w="1273" w:type="pct"/>
            <w:shd w:val="clear" w:color="auto" w:fill="auto"/>
          </w:tcPr>
          <w:p w14:paraId="166F5C37" w14:textId="66B9CA1D" w:rsidR="00F019D1" w:rsidRPr="00893755" w:rsidRDefault="00F019D1" w:rsidP="00F019D1">
            <w:pPr>
              <w:jc w:val="thaiDistribute"/>
              <w:rPr>
                <w:rFonts w:cs="Cordia New"/>
              </w:rPr>
            </w:pPr>
            <w:r w:rsidRPr="00893755">
              <w:rPr>
                <w:rFonts w:cs="Cordia New"/>
              </w:rPr>
              <w:t>Coal mining and trading</w:t>
            </w:r>
          </w:p>
        </w:tc>
        <w:tc>
          <w:tcPr>
            <w:tcW w:w="449" w:type="pct"/>
            <w:shd w:val="clear" w:color="auto" w:fill="FAFAFA"/>
          </w:tcPr>
          <w:p w14:paraId="49316386" w14:textId="54D014CF" w:rsidR="00F019D1" w:rsidRPr="00893755" w:rsidRDefault="00C64A6F" w:rsidP="00F019D1">
            <w:pPr>
              <w:jc w:val="right"/>
              <w:rPr>
                <w:rFonts w:cs="Cordia New"/>
              </w:rPr>
            </w:pPr>
            <w:r w:rsidRPr="00C64A6F">
              <w:rPr>
                <w:rFonts w:cs="Cordia New"/>
              </w:rPr>
              <w:t>100</w:t>
            </w:r>
            <w:r w:rsidR="00F019D1" w:rsidRPr="00893755">
              <w:rPr>
                <w:rFonts w:cs="Cordia New"/>
              </w:rPr>
              <w:t>.</w:t>
            </w:r>
            <w:r w:rsidRPr="00C64A6F">
              <w:rPr>
                <w:rFonts w:cs="Cordia New"/>
              </w:rPr>
              <w:t>00</w:t>
            </w:r>
          </w:p>
        </w:tc>
        <w:tc>
          <w:tcPr>
            <w:tcW w:w="429" w:type="pct"/>
          </w:tcPr>
          <w:p w14:paraId="06C3F8B4" w14:textId="2138D16B" w:rsidR="00F019D1" w:rsidRPr="00893755" w:rsidRDefault="00C64A6F" w:rsidP="00F019D1">
            <w:pPr>
              <w:jc w:val="right"/>
              <w:rPr>
                <w:rFonts w:cs="Cordia New"/>
              </w:rPr>
            </w:pPr>
            <w:r w:rsidRPr="00C64A6F">
              <w:rPr>
                <w:rFonts w:cs="Cordia New"/>
              </w:rPr>
              <w:t>100</w:t>
            </w:r>
            <w:r w:rsidR="00F019D1" w:rsidRPr="00893755">
              <w:rPr>
                <w:rFonts w:cs="Cordia New"/>
              </w:rPr>
              <w:t>.</w:t>
            </w:r>
            <w:r w:rsidRPr="00C64A6F">
              <w:rPr>
                <w:rFonts w:cs="Cordia New"/>
              </w:rPr>
              <w:t>00</w:t>
            </w:r>
          </w:p>
        </w:tc>
      </w:tr>
      <w:tr w:rsidR="00F019D1" w:rsidRPr="00893755" w14:paraId="752983E2" w14:textId="77777777" w:rsidTr="000F6D80">
        <w:tc>
          <w:tcPr>
            <w:tcW w:w="452" w:type="pct"/>
            <w:gridSpan w:val="6"/>
          </w:tcPr>
          <w:p w14:paraId="2B311D04" w14:textId="77777777" w:rsidR="00F019D1" w:rsidRPr="00893755" w:rsidRDefault="00F019D1" w:rsidP="00F019D1">
            <w:pPr>
              <w:ind w:left="396" w:right="-92" w:hanging="168"/>
              <w:rPr>
                <w:rFonts w:cs="Cordia New"/>
              </w:rPr>
            </w:pPr>
          </w:p>
        </w:tc>
        <w:tc>
          <w:tcPr>
            <w:tcW w:w="1439" w:type="pct"/>
            <w:gridSpan w:val="2"/>
          </w:tcPr>
          <w:p w14:paraId="1632E7EA" w14:textId="7E5C3058" w:rsidR="00F019D1" w:rsidRPr="00893755" w:rsidRDefault="00F019D1" w:rsidP="00F019D1">
            <w:pPr>
              <w:ind w:left="-74" w:right="-92"/>
              <w:rPr>
                <w:rFonts w:cs="Cordia New"/>
              </w:rPr>
            </w:pPr>
            <w:r w:rsidRPr="00893755">
              <w:rPr>
                <w:rFonts w:cs="Cordia New"/>
              </w:rPr>
              <w:t>- Huntley Colliery Pty Ltd.</w:t>
            </w:r>
          </w:p>
        </w:tc>
        <w:tc>
          <w:tcPr>
            <w:tcW w:w="958" w:type="pct"/>
            <w:shd w:val="clear" w:color="auto" w:fill="auto"/>
          </w:tcPr>
          <w:p w14:paraId="39F7BE18" w14:textId="0B42B970" w:rsidR="00F019D1" w:rsidRPr="00893755" w:rsidRDefault="00F019D1" w:rsidP="00F019D1">
            <w:pPr>
              <w:jc w:val="thaiDistribute"/>
              <w:rPr>
                <w:rFonts w:cs="Cordia New"/>
              </w:rPr>
            </w:pPr>
            <w:r w:rsidRPr="00893755">
              <w:rPr>
                <w:rFonts w:cs="Cordia New"/>
              </w:rPr>
              <w:t>Australia</w:t>
            </w:r>
          </w:p>
        </w:tc>
        <w:tc>
          <w:tcPr>
            <w:tcW w:w="1273" w:type="pct"/>
            <w:shd w:val="clear" w:color="auto" w:fill="auto"/>
          </w:tcPr>
          <w:p w14:paraId="7044807F" w14:textId="19D0C6E5" w:rsidR="00F019D1" w:rsidRPr="00893755" w:rsidRDefault="00F019D1" w:rsidP="00F019D1">
            <w:pPr>
              <w:jc w:val="thaiDistribute"/>
              <w:rPr>
                <w:rFonts w:cs="Cordia New"/>
              </w:rPr>
            </w:pPr>
            <w:r w:rsidRPr="00893755">
              <w:rPr>
                <w:rFonts w:cs="Cordia New"/>
              </w:rPr>
              <w:t>Coal mining and trading</w:t>
            </w:r>
          </w:p>
        </w:tc>
        <w:tc>
          <w:tcPr>
            <w:tcW w:w="449" w:type="pct"/>
            <w:shd w:val="clear" w:color="auto" w:fill="FAFAFA"/>
          </w:tcPr>
          <w:p w14:paraId="0F0289EA" w14:textId="2F362EB0" w:rsidR="00F019D1" w:rsidRPr="00893755" w:rsidRDefault="00C64A6F" w:rsidP="00F019D1">
            <w:pPr>
              <w:jc w:val="right"/>
              <w:rPr>
                <w:rFonts w:cs="Cordia New"/>
              </w:rPr>
            </w:pPr>
            <w:r w:rsidRPr="00C64A6F">
              <w:rPr>
                <w:rFonts w:cs="Cordia New"/>
              </w:rPr>
              <w:t>100</w:t>
            </w:r>
            <w:r w:rsidR="00F019D1" w:rsidRPr="00893755">
              <w:rPr>
                <w:rFonts w:cs="Cordia New"/>
              </w:rPr>
              <w:t>.</w:t>
            </w:r>
            <w:r w:rsidRPr="00C64A6F">
              <w:rPr>
                <w:rFonts w:cs="Cordia New"/>
              </w:rPr>
              <w:t>00</w:t>
            </w:r>
          </w:p>
        </w:tc>
        <w:tc>
          <w:tcPr>
            <w:tcW w:w="429" w:type="pct"/>
          </w:tcPr>
          <w:p w14:paraId="6F71A08F" w14:textId="2AD6FFB4" w:rsidR="00F019D1" w:rsidRPr="00893755" w:rsidRDefault="00C64A6F" w:rsidP="00F019D1">
            <w:pPr>
              <w:jc w:val="right"/>
              <w:rPr>
                <w:rFonts w:cs="Cordia New"/>
              </w:rPr>
            </w:pPr>
            <w:r w:rsidRPr="00C64A6F">
              <w:rPr>
                <w:rFonts w:cs="Cordia New"/>
              </w:rPr>
              <w:t>100</w:t>
            </w:r>
            <w:r w:rsidR="00F019D1" w:rsidRPr="00893755">
              <w:rPr>
                <w:rFonts w:cs="Cordia New"/>
              </w:rPr>
              <w:t>.</w:t>
            </w:r>
            <w:r w:rsidRPr="00C64A6F">
              <w:rPr>
                <w:rFonts w:cs="Cordia New"/>
              </w:rPr>
              <w:t>00</w:t>
            </w:r>
          </w:p>
        </w:tc>
      </w:tr>
      <w:tr w:rsidR="00F019D1" w:rsidRPr="00893755" w14:paraId="20EE2EBC" w14:textId="77777777" w:rsidTr="000F6D80">
        <w:tc>
          <w:tcPr>
            <w:tcW w:w="452" w:type="pct"/>
            <w:gridSpan w:val="6"/>
          </w:tcPr>
          <w:p w14:paraId="5E460908" w14:textId="77777777" w:rsidR="00F019D1" w:rsidRPr="00893755" w:rsidRDefault="00F019D1" w:rsidP="00F019D1">
            <w:pPr>
              <w:ind w:left="396" w:right="-92" w:hanging="168"/>
              <w:rPr>
                <w:rFonts w:cs="Cordia New"/>
              </w:rPr>
            </w:pPr>
          </w:p>
        </w:tc>
        <w:tc>
          <w:tcPr>
            <w:tcW w:w="1439" w:type="pct"/>
            <w:gridSpan w:val="2"/>
          </w:tcPr>
          <w:p w14:paraId="3FD5690C" w14:textId="3F5593B8" w:rsidR="00F019D1" w:rsidRPr="00893755" w:rsidRDefault="00F019D1" w:rsidP="00F019D1">
            <w:pPr>
              <w:ind w:left="-74" w:right="-92"/>
              <w:rPr>
                <w:rFonts w:cs="Cordia New"/>
              </w:rPr>
            </w:pPr>
            <w:r w:rsidRPr="00893755">
              <w:rPr>
                <w:rFonts w:cs="Cordia New"/>
              </w:rPr>
              <w:t>- Mandalong Pastoral Management Pty Ltd.</w:t>
            </w:r>
          </w:p>
        </w:tc>
        <w:tc>
          <w:tcPr>
            <w:tcW w:w="958" w:type="pct"/>
            <w:shd w:val="clear" w:color="auto" w:fill="auto"/>
          </w:tcPr>
          <w:p w14:paraId="792BD5D6" w14:textId="1B4ED94B" w:rsidR="00F019D1" w:rsidRPr="00893755" w:rsidRDefault="00F019D1" w:rsidP="00F019D1">
            <w:pPr>
              <w:jc w:val="thaiDistribute"/>
              <w:rPr>
                <w:rFonts w:cs="Cordia New"/>
              </w:rPr>
            </w:pPr>
            <w:r w:rsidRPr="00893755">
              <w:rPr>
                <w:rFonts w:cs="Cordia New"/>
              </w:rPr>
              <w:t>Australia</w:t>
            </w:r>
          </w:p>
        </w:tc>
        <w:tc>
          <w:tcPr>
            <w:tcW w:w="1273" w:type="pct"/>
            <w:shd w:val="clear" w:color="auto" w:fill="auto"/>
          </w:tcPr>
          <w:p w14:paraId="21B762D6" w14:textId="3AF2DA8D" w:rsidR="00F019D1" w:rsidRPr="00893755" w:rsidRDefault="00F019D1" w:rsidP="00F019D1">
            <w:pPr>
              <w:jc w:val="thaiDistribute"/>
              <w:rPr>
                <w:rFonts w:cs="Cordia New"/>
              </w:rPr>
            </w:pPr>
            <w:r w:rsidRPr="00893755">
              <w:rPr>
                <w:rFonts w:cs="Cordia New"/>
                <w:spacing w:val="-4"/>
              </w:rPr>
              <w:t>Investment in coal mining and trading</w:t>
            </w:r>
          </w:p>
        </w:tc>
        <w:tc>
          <w:tcPr>
            <w:tcW w:w="449" w:type="pct"/>
            <w:shd w:val="clear" w:color="auto" w:fill="FAFAFA"/>
          </w:tcPr>
          <w:p w14:paraId="13577B65" w14:textId="7EF0B29D" w:rsidR="00F019D1" w:rsidRPr="00893755" w:rsidRDefault="00C64A6F" w:rsidP="00F019D1">
            <w:pPr>
              <w:jc w:val="right"/>
              <w:rPr>
                <w:rFonts w:cs="Cordia New"/>
              </w:rPr>
            </w:pPr>
            <w:r w:rsidRPr="00C64A6F">
              <w:rPr>
                <w:rFonts w:cs="Cordia New"/>
              </w:rPr>
              <w:t>100</w:t>
            </w:r>
            <w:r w:rsidR="00F019D1" w:rsidRPr="00893755">
              <w:rPr>
                <w:rFonts w:cs="Cordia New"/>
              </w:rPr>
              <w:t>.</w:t>
            </w:r>
            <w:r w:rsidRPr="00C64A6F">
              <w:rPr>
                <w:rFonts w:cs="Cordia New"/>
              </w:rPr>
              <w:t>00</w:t>
            </w:r>
          </w:p>
        </w:tc>
        <w:tc>
          <w:tcPr>
            <w:tcW w:w="429" w:type="pct"/>
          </w:tcPr>
          <w:p w14:paraId="1E258864" w14:textId="0D32C0B6" w:rsidR="00F019D1" w:rsidRPr="00893755" w:rsidRDefault="00C64A6F" w:rsidP="00F019D1">
            <w:pPr>
              <w:jc w:val="right"/>
              <w:rPr>
                <w:rFonts w:cs="Cordia New"/>
              </w:rPr>
            </w:pPr>
            <w:r w:rsidRPr="00C64A6F">
              <w:rPr>
                <w:rFonts w:cs="Cordia New"/>
              </w:rPr>
              <w:t>100</w:t>
            </w:r>
            <w:r w:rsidR="00F019D1" w:rsidRPr="00893755">
              <w:rPr>
                <w:rFonts w:cs="Cordia New"/>
              </w:rPr>
              <w:t>.</w:t>
            </w:r>
            <w:r w:rsidRPr="00C64A6F">
              <w:rPr>
                <w:rFonts w:cs="Cordia New"/>
              </w:rPr>
              <w:t>00</w:t>
            </w:r>
          </w:p>
        </w:tc>
      </w:tr>
      <w:tr w:rsidR="00F019D1" w:rsidRPr="00893755" w14:paraId="74230762" w14:textId="77777777" w:rsidTr="000F6D80">
        <w:tc>
          <w:tcPr>
            <w:tcW w:w="452" w:type="pct"/>
            <w:gridSpan w:val="6"/>
          </w:tcPr>
          <w:p w14:paraId="1ACF4BA7" w14:textId="77777777" w:rsidR="00F019D1" w:rsidRPr="00893755" w:rsidRDefault="00F019D1" w:rsidP="00F019D1">
            <w:pPr>
              <w:ind w:left="396" w:right="-92" w:hanging="168"/>
              <w:rPr>
                <w:rFonts w:cs="Cordia New"/>
              </w:rPr>
            </w:pPr>
          </w:p>
        </w:tc>
        <w:tc>
          <w:tcPr>
            <w:tcW w:w="1439" w:type="pct"/>
            <w:gridSpan w:val="2"/>
          </w:tcPr>
          <w:p w14:paraId="1D9611DF" w14:textId="01E1B5B3" w:rsidR="00F019D1" w:rsidRPr="00893755" w:rsidRDefault="00F019D1" w:rsidP="00F019D1">
            <w:pPr>
              <w:ind w:left="-74" w:right="-92"/>
              <w:rPr>
                <w:rFonts w:cs="Cordia New"/>
              </w:rPr>
            </w:pPr>
            <w:r w:rsidRPr="00893755">
              <w:rPr>
                <w:rFonts w:cs="Cordia New"/>
              </w:rPr>
              <w:t>- Collieries Superannuation</w:t>
            </w:r>
            <w:r w:rsidRPr="00893755">
              <w:rPr>
                <w:rFonts w:cs="Cordia New"/>
                <w:cs/>
              </w:rPr>
              <w:t xml:space="preserve"> </w:t>
            </w:r>
            <w:r w:rsidRPr="00893755">
              <w:rPr>
                <w:rFonts w:cs="Cordia New"/>
              </w:rPr>
              <w:t>Pty Ltd.</w:t>
            </w:r>
          </w:p>
        </w:tc>
        <w:tc>
          <w:tcPr>
            <w:tcW w:w="958" w:type="pct"/>
            <w:shd w:val="clear" w:color="auto" w:fill="auto"/>
          </w:tcPr>
          <w:p w14:paraId="21386770" w14:textId="3CE95DBC" w:rsidR="00F019D1" w:rsidRPr="00893755" w:rsidRDefault="00F019D1" w:rsidP="00F019D1">
            <w:pPr>
              <w:jc w:val="thaiDistribute"/>
              <w:rPr>
                <w:rFonts w:cs="Cordia New"/>
              </w:rPr>
            </w:pPr>
            <w:r w:rsidRPr="00893755">
              <w:rPr>
                <w:rFonts w:cs="Cordia New"/>
              </w:rPr>
              <w:t>Australia</w:t>
            </w:r>
          </w:p>
        </w:tc>
        <w:tc>
          <w:tcPr>
            <w:tcW w:w="1273" w:type="pct"/>
            <w:shd w:val="clear" w:color="auto" w:fill="auto"/>
          </w:tcPr>
          <w:p w14:paraId="0BE4FBD9" w14:textId="5FBDB895" w:rsidR="00F019D1" w:rsidRPr="00893755" w:rsidRDefault="00F019D1" w:rsidP="00F019D1">
            <w:pPr>
              <w:jc w:val="thaiDistribute"/>
              <w:rPr>
                <w:rFonts w:cs="Cordia New"/>
              </w:rPr>
            </w:pPr>
            <w:r w:rsidRPr="00893755">
              <w:rPr>
                <w:rFonts w:cs="Cordia New"/>
              </w:rPr>
              <w:t>Manage provident fund</w:t>
            </w:r>
          </w:p>
        </w:tc>
        <w:tc>
          <w:tcPr>
            <w:tcW w:w="449" w:type="pct"/>
            <w:shd w:val="clear" w:color="auto" w:fill="FAFAFA"/>
          </w:tcPr>
          <w:p w14:paraId="6A9E643C" w14:textId="7B185AD2" w:rsidR="00F019D1" w:rsidRPr="00893755" w:rsidRDefault="00C64A6F" w:rsidP="00F019D1">
            <w:pPr>
              <w:jc w:val="right"/>
              <w:rPr>
                <w:rFonts w:cs="Cordia New"/>
              </w:rPr>
            </w:pPr>
            <w:r w:rsidRPr="00C64A6F">
              <w:rPr>
                <w:rFonts w:cs="Cordia New"/>
              </w:rPr>
              <w:t>100</w:t>
            </w:r>
            <w:r w:rsidR="00F019D1" w:rsidRPr="00893755">
              <w:rPr>
                <w:rFonts w:cs="Cordia New"/>
              </w:rPr>
              <w:t>.</w:t>
            </w:r>
            <w:r w:rsidRPr="00C64A6F">
              <w:rPr>
                <w:rFonts w:cs="Cordia New"/>
              </w:rPr>
              <w:t>00</w:t>
            </w:r>
          </w:p>
        </w:tc>
        <w:tc>
          <w:tcPr>
            <w:tcW w:w="429" w:type="pct"/>
          </w:tcPr>
          <w:p w14:paraId="597838AC" w14:textId="5921071B" w:rsidR="00F019D1" w:rsidRPr="00893755" w:rsidRDefault="00C64A6F" w:rsidP="00F019D1">
            <w:pPr>
              <w:jc w:val="right"/>
              <w:rPr>
                <w:rFonts w:cs="Cordia New"/>
              </w:rPr>
            </w:pPr>
            <w:r w:rsidRPr="00C64A6F">
              <w:rPr>
                <w:rFonts w:cs="Cordia New"/>
              </w:rPr>
              <w:t>100</w:t>
            </w:r>
            <w:r w:rsidR="00F019D1" w:rsidRPr="00893755">
              <w:rPr>
                <w:rFonts w:cs="Cordia New"/>
              </w:rPr>
              <w:t>.</w:t>
            </w:r>
            <w:r w:rsidRPr="00C64A6F">
              <w:rPr>
                <w:rFonts w:cs="Cordia New"/>
              </w:rPr>
              <w:t>00</w:t>
            </w:r>
          </w:p>
        </w:tc>
      </w:tr>
      <w:tr w:rsidR="00F019D1" w:rsidRPr="00893755" w14:paraId="61C409AC" w14:textId="77777777" w:rsidTr="000F6D80">
        <w:tc>
          <w:tcPr>
            <w:tcW w:w="452" w:type="pct"/>
            <w:gridSpan w:val="6"/>
          </w:tcPr>
          <w:p w14:paraId="19E8A86C" w14:textId="77777777" w:rsidR="00F019D1" w:rsidRPr="00893755" w:rsidRDefault="00F019D1" w:rsidP="00F019D1">
            <w:pPr>
              <w:ind w:left="396" w:right="-92" w:hanging="168"/>
              <w:rPr>
                <w:rFonts w:cs="Cordia New"/>
              </w:rPr>
            </w:pPr>
          </w:p>
        </w:tc>
        <w:tc>
          <w:tcPr>
            <w:tcW w:w="1439" w:type="pct"/>
            <w:gridSpan w:val="2"/>
          </w:tcPr>
          <w:p w14:paraId="0D91FF65" w14:textId="52E42ECE" w:rsidR="00F019D1" w:rsidRPr="00893755" w:rsidRDefault="00F019D1" w:rsidP="00F019D1">
            <w:pPr>
              <w:ind w:left="-74" w:right="-92"/>
              <w:rPr>
                <w:rFonts w:cs="Cordia New"/>
              </w:rPr>
            </w:pPr>
            <w:r w:rsidRPr="00893755">
              <w:rPr>
                <w:rFonts w:cs="Cordia New"/>
              </w:rPr>
              <w:t>- Powercoal Superannuation Pty Ltd.</w:t>
            </w:r>
          </w:p>
        </w:tc>
        <w:tc>
          <w:tcPr>
            <w:tcW w:w="958" w:type="pct"/>
            <w:shd w:val="clear" w:color="auto" w:fill="auto"/>
          </w:tcPr>
          <w:p w14:paraId="34FF7619" w14:textId="351B8544" w:rsidR="00F019D1" w:rsidRPr="00893755" w:rsidRDefault="00F019D1" w:rsidP="00F019D1">
            <w:pPr>
              <w:jc w:val="thaiDistribute"/>
              <w:rPr>
                <w:rFonts w:cs="Cordia New"/>
              </w:rPr>
            </w:pPr>
            <w:r w:rsidRPr="00893755">
              <w:rPr>
                <w:rFonts w:cs="Cordia New"/>
              </w:rPr>
              <w:t>Australia</w:t>
            </w:r>
          </w:p>
        </w:tc>
        <w:tc>
          <w:tcPr>
            <w:tcW w:w="1273" w:type="pct"/>
            <w:shd w:val="clear" w:color="auto" w:fill="auto"/>
          </w:tcPr>
          <w:p w14:paraId="47625D98" w14:textId="7BD4523F" w:rsidR="00F019D1" w:rsidRPr="00893755" w:rsidRDefault="00F019D1" w:rsidP="00F019D1">
            <w:pPr>
              <w:jc w:val="thaiDistribute"/>
              <w:rPr>
                <w:rFonts w:cs="Cordia New"/>
              </w:rPr>
            </w:pPr>
            <w:r w:rsidRPr="00893755">
              <w:rPr>
                <w:rFonts w:cs="Cordia New"/>
              </w:rPr>
              <w:t>Manage provident fund</w:t>
            </w:r>
          </w:p>
        </w:tc>
        <w:tc>
          <w:tcPr>
            <w:tcW w:w="449" w:type="pct"/>
            <w:shd w:val="clear" w:color="auto" w:fill="FAFAFA"/>
          </w:tcPr>
          <w:p w14:paraId="23AD791F" w14:textId="0CDE2E40" w:rsidR="00F019D1" w:rsidRPr="00893755" w:rsidRDefault="00C64A6F" w:rsidP="00F019D1">
            <w:pPr>
              <w:jc w:val="right"/>
              <w:rPr>
                <w:rFonts w:cs="Cordia New"/>
              </w:rPr>
            </w:pPr>
            <w:r w:rsidRPr="00C64A6F">
              <w:rPr>
                <w:rFonts w:cs="Cordia New"/>
              </w:rPr>
              <w:t>100</w:t>
            </w:r>
            <w:r w:rsidR="00F019D1" w:rsidRPr="00893755">
              <w:rPr>
                <w:rFonts w:cs="Cordia New"/>
              </w:rPr>
              <w:t>.</w:t>
            </w:r>
            <w:r w:rsidRPr="00C64A6F">
              <w:rPr>
                <w:rFonts w:cs="Cordia New"/>
              </w:rPr>
              <w:t>00</w:t>
            </w:r>
          </w:p>
        </w:tc>
        <w:tc>
          <w:tcPr>
            <w:tcW w:w="429" w:type="pct"/>
          </w:tcPr>
          <w:p w14:paraId="510C5920" w14:textId="35C26FF3" w:rsidR="00F019D1" w:rsidRPr="00893755" w:rsidRDefault="00C64A6F" w:rsidP="00F019D1">
            <w:pPr>
              <w:jc w:val="right"/>
              <w:rPr>
                <w:rFonts w:cs="Cordia New"/>
              </w:rPr>
            </w:pPr>
            <w:r w:rsidRPr="00C64A6F">
              <w:rPr>
                <w:rFonts w:cs="Cordia New"/>
              </w:rPr>
              <w:t>100</w:t>
            </w:r>
            <w:r w:rsidR="00F019D1" w:rsidRPr="00893755">
              <w:rPr>
                <w:rFonts w:cs="Cordia New"/>
              </w:rPr>
              <w:t>.</w:t>
            </w:r>
            <w:r w:rsidRPr="00C64A6F">
              <w:rPr>
                <w:rFonts w:cs="Cordia New"/>
              </w:rPr>
              <w:t>00</w:t>
            </w:r>
          </w:p>
        </w:tc>
      </w:tr>
      <w:tr w:rsidR="003070D8" w:rsidRPr="00893755" w14:paraId="60A56428" w14:textId="77777777" w:rsidTr="000F6D80">
        <w:tc>
          <w:tcPr>
            <w:tcW w:w="296" w:type="pct"/>
            <w:gridSpan w:val="4"/>
          </w:tcPr>
          <w:p w14:paraId="5B86AE30" w14:textId="77777777" w:rsidR="003070D8" w:rsidRPr="00893755" w:rsidRDefault="003070D8" w:rsidP="003070D8">
            <w:pPr>
              <w:ind w:left="396" w:right="-92" w:hanging="168"/>
              <w:rPr>
                <w:rFonts w:cs="Cordia New"/>
              </w:rPr>
            </w:pPr>
          </w:p>
        </w:tc>
        <w:tc>
          <w:tcPr>
            <w:tcW w:w="1595" w:type="pct"/>
            <w:gridSpan w:val="4"/>
          </w:tcPr>
          <w:p w14:paraId="58D55428" w14:textId="50215A85" w:rsidR="003070D8" w:rsidRPr="00893755" w:rsidRDefault="003070D8" w:rsidP="003070D8">
            <w:pPr>
              <w:ind w:left="-74" w:right="-92"/>
              <w:rPr>
                <w:rFonts w:cs="Cordia New"/>
              </w:rPr>
            </w:pPr>
            <w:r w:rsidRPr="00893755">
              <w:rPr>
                <w:rFonts w:cs="Cordia New"/>
              </w:rPr>
              <w:t>- Centennial Northern Mining Services Pty Ltd.</w:t>
            </w:r>
          </w:p>
        </w:tc>
        <w:tc>
          <w:tcPr>
            <w:tcW w:w="958" w:type="pct"/>
          </w:tcPr>
          <w:p w14:paraId="0B0A71E1" w14:textId="19908CA3" w:rsidR="003070D8" w:rsidRPr="00893755" w:rsidRDefault="003070D8" w:rsidP="003070D8">
            <w:pPr>
              <w:jc w:val="thaiDistribute"/>
              <w:rPr>
                <w:rFonts w:cs="Cordia New"/>
              </w:rPr>
            </w:pPr>
            <w:r w:rsidRPr="00893755">
              <w:rPr>
                <w:rFonts w:cs="Cordia New"/>
              </w:rPr>
              <w:t>Australia</w:t>
            </w:r>
          </w:p>
        </w:tc>
        <w:tc>
          <w:tcPr>
            <w:tcW w:w="1273" w:type="pct"/>
          </w:tcPr>
          <w:p w14:paraId="2ABF7512" w14:textId="5970041B" w:rsidR="003070D8" w:rsidRPr="00893755" w:rsidRDefault="003070D8" w:rsidP="003070D8">
            <w:pPr>
              <w:jc w:val="thaiDistribute"/>
              <w:rPr>
                <w:rFonts w:cs="Cordia New"/>
              </w:rPr>
            </w:pPr>
            <w:r w:rsidRPr="00893755">
              <w:rPr>
                <w:rFonts w:cs="Cordia New"/>
              </w:rPr>
              <w:t>Coal service provider</w:t>
            </w:r>
          </w:p>
        </w:tc>
        <w:tc>
          <w:tcPr>
            <w:tcW w:w="449" w:type="pct"/>
            <w:shd w:val="clear" w:color="auto" w:fill="FAFAFA"/>
          </w:tcPr>
          <w:p w14:paraId="0DFAED16" w14:textId="5E2CB142" w:rsidR="003070D8" w:rsidRPr="00893755" w:rsidRDefault="00C64A6F" w:rsidP="003070D8">
            <w:pPr>
              <w:jc w:val="right"/>
              <w:rPr>
                <w:rFonts w:cs="Cordia New"/>
              </w:rPr>
            </w:pPr>
            <w:r w:rsidRPr="00C64A6F">
              <w:rPr>
                <w:rFonts w:cs="Cordia New"/>
              </w:rPr>
              <w:t>100</w:t>
            </w:r>
            <w:r w:rsidR="003070D8" w:rsidRPr="00893755">
              <w:rPr>
                <w:rFonts w:cs="Cordia New"/>
              </w:rPr>
              <w:t>.</w:t>
            </w:r>
            <w:r w:rsidRPr="00C64A6F">
              <w:rPr>
                <w:rFonts w:cs="Cordia New"/>
              </w:rPr>
              <w:t>00</w:t>
            </w:r>
          </w:p>
        </w:tc>
        <w:tc>
          <w:tcPr>
            <w:tcW w:w="429" w:type="pct"/>
          </w:tcPr>
          <w:p w14:paraId="6E662BA6" w14:textId="55629601" w:rsidR="003070D8" w:rsidRPr="00893755" w:rsidRDefault="00C64A6F" w:rsidP="003070D8">
            <w:pPr>
              <w:jc w:val="right"/>
              <w:rPr>
                <w:rFonts w:cs="Cordia New"/>
              </w:rPr>
            </w:pPr>
            <w:r w:rsidRPr="00C64A6F">
              <w:rPr>
                <w:rFonts w:cs="Cordia New"/>
              </w:rPr>
              <w:t>100</w:t>
            </w:r>
            <w:r w:rsidR="003070D8" w:rsidRPr="00893755">
              <w:rPr>
                <w:rFonts w:cs="Cordia New"/>
              </w:rPr>
              <w:t>.</w:t>
            </w:r>
            <w:r w:rsidRPr="00C64A6F">
              <w:rPr>
                <w:rFonts w:cs="Cordia New"/>
              </w:rPr>
              <w:t>00</w:t>
            </w:r>
          </w:p>
        </w:tc>
      </w:tr>
      <w:tr w:rsidR="003070D8" w:rsidRPr="00893755" w14:paraId="40C74F4B" w14:textId="77777777" w:rsidTr="000F6D80">
        <w:tc>
          <w:tcPr>
            <w:tcW w:w="296" w:type="pct"/>
            <w:gridSpan w:val="4"/>
          </w:tcPr>
          <w:p w14:paraId="65716058" w14:textId="77777777" w:rsidR="003070D8" w:rsidRPr="00893755" w:rsidRDefault="003070D8" w:rsidP="003070D8">
            <w:pPr>
              <w:ind w:left="396" w:right="-92" w:hanging="168"/>
              <w:rPr>
                <w:rFonts w:cs="Cordia New"/>
              </w:rPr>
            </w:pPr>
          </w:p>
        </w:tc>
        <w:tc>
          <w:tcPr>
            <w:tcW w:w="1595" w:type="pct"/>
            <w:gridSpan w:val="4"/>
          </w:tcPr>
          <w:p w14:paraId="498A0D53" w14:textId="311A2280" w:rsidR="003070D8" w:rsidRPr="00893755" w:rsidRDefault="003070D8" w:rsidP="003070D8">
            <w:pPr>
              <w:ind w:left="-74" w:right="-92"/>
              <w:rPr>
                <w:rFonts w:cs="Cordia New"/>
              </w:rPr>
            </w:pPr>
            <w:r w:rsidRPr="00893755">
              <w:rPr>
                <w:rFonts w:cs="Cordia New"/>
              </w:rPr>
              <w:t>- Centennial Mandalong Pty Ltd.</w:t>
            </w:r>
          </w:p>
        </w:tc>
        <w:tc>
          <w:tcPr>
            <w:tcW w:w="958" w:type="pct"/>
          </w:tcPr>
          <w:p w14:paraId="502DFE92" w14:textId="5E9A9405" w:rsidR="003070D8" w:rsidRPr="00893755" w:rsidRDefault="003070D8" w:rsidP="003070D8">
            <w:pPr>
              <w:jc w:val="thaiDistribute"/>
              <w:rPr>
                <w:rFonts w:cs="Cordia New"/>
              </w:rPr>
            </w:pPr>
            <w:r w:rsidRPr="00893755">
              <w:rPr>
                <w:rFonts w:cs="Cordia New"/>
              </w:rPr>
              <w:t>Australia</w:t>
            </w:r>
          </w:p>
        </w:tc>
        <w:tc>
          <w:tcPr>
            <w:tcW w:w="1273" w:type="pct"/>
          </w:tcPr>
          <w:p w14:paraId="0F8C0394" w14:textId="6B2D7721" w:rsidR="003070D8" w:rsidRPr="00893755" w:rsidRDefault="003070D8" w:rsidP="003070D8">
            <w:pPr>
              <w:jc w:val="thaiDistribute"/>
              <w:rPr>
                <w:rFonts w:cs="Cordia New"/>
              </w:rPr>
            </w:pPr>
            <w:r w:rsidRPr="00893755">
              <w:rPr>
                <w:rFonts w:cs="Cordia New"/>
              </w:rPr>
              <w:t>Coal mining and trading</w:t>
            </w:r>
          </w:p>
        </w:tc>
        <w:tc>
          <w:tcPr>
            <w:tcW w:w="449" w:type="pct"/>
            <w:shd w:val="clear" w:color="auto" w:fill="FAFAFA"/>
          </w:tcPr>
          <w:p w14:paraId="097204C2" w14:textId="1C99C40B" w:rsidR="003070D8" w:rsidRPr="00893755" w:rsidRDefault="00C64A6F" w:rsidP="003070D8">
            <w:pPr>
              <w:jc w:val="right"/>
              <w:rPr>
                <w:rFonts w:cs="Cordia New"/>
              </w:rPr>
            </w:pPr>
            <w:r w:rsidRPr="00C64A6F">
              <w:rPr>
                <w:rFonts w:cs="Cordia New"/>
              </w:rPr>
              <w:t>100</w:t>
            </w:r>
            <w:r w:rsidR="003070D8" w:rsidRPr="00893755">
              <w:rPr>
                <w:rFonts w:cs="Cordia New"/>
              </w:rPr>
              <w:t>.</w:t>
            </w:r>
            <w:r w:rsidRPr="00C64A6F">
              <w:rPr>
                <w:rFonts w:cs="Cordia New"/>
              </w:rPr>
              <w:t>00</w:t>
            </w:r>
          </w:p>
        </w:tc>
        <w:tc>
          <w:tcPr>
            <w:tcW w:w="429" w:type="pct"/>
          </w:tcPr>
          <w:p w14:paraId="762D3E98" w14:textId="4AA34278" w:rsidR="003070D8" w:rsidRPr="00893755" w:rsidRDefault="00C64A6F" w:rsidP="003070D8">
            <w:pPr>
              <w:jc w:val="right"/>
              <w:rPr>
                <w:rFonts w:cs="Cordia New"/>
              </w:rPr>
            </w:pPr>
            <w:r w:rsidRPr="00C64A6F">
              <w:rPr>
                <w:rFonts w:cs="Cordia New"/>
              </w:rPr>
              <w:t>100</w:t>
            </w:r>
            <w:r w:rsidR="003070D8" w:rsidRPr="00893755">
              <w:rPr>
                <w:rFonts w:cs="Cordia New"/>
              </w:rPr>
              <w:t>.</w:t>
            </w:r>
            <w:r w:rsidRPr="00C64A6F">
              <w:rPr>
                <w:rFonts w:cs="Cordia New"/>
              </w:rPr>
              <w:t>00</w:t>
            </w:r>
          </w:p>
        </w:tc>
      </w:tr>
      <w:tr w:rsidR="003070D8" w:rsidRPr="00893755" w14:paraId="43A88237" w14:textId="77777777" w:rsidTr="000F6D80">
        <w:tc>
          <w:tcPr>
            <w:tcW w:w="296" w:type="pct"/>
            <w:gridSpan w:val="4"/>
          </w:tcPr>
          <w:p w14:paraId="42793A93" w14:textId="77777777" w:rsidR="003070D8" w:rsidRPr="00893755" w:rsidRDefault="003070D8" w:rsidP="003070D8">
            <w:pPr>
              <w:ind w:left="396" w:right="-92" w:hanging="168"/>
              <w:rPr>
                <w:rFonts w:cs="Cordia New"/>
              </w:rPr>
            </w:pPr>
          </w:p>
        </w:tc>
        <w:tc>
          <w:tcPr>
            <w:tcW w:w="1595" w:type="pct"/>
            <w:gridSpan w:val="4"/>
          </w:tcPr>
          <w:p w14:paraId="3FC8E694" w14:textId="7B0714E5" w:rsidR="003070D8" w:rsidRPr="00893755" w:rsidRDefault="003070D8" w:rsidP="003070D8">
            <w:pPr>
              <w:ind w:left="-74" w:right="-92"/>
              <w:rPr>
                <w:rFonts w:cs="Cordia New"/>
              </w:rPr>
            </w:pPr>
            <w:r w:rsidRPr="00893755">
              <w:rPr>
                <w:rFonts w:cs="Cordia New"/>
              </w:rPr>
              <w:t>- Centennial Mannering Pty Ltd.</w:t>
            </w:r>
          </w:p>
        </w:tc>
        <w:tc>
          <w:tcPr>
            <w:tcW w:w="958" w:type="pct"/>
          </w:tcPr>
          <w:p w14:paraId="1942990E" w14:textId="1874C0C2" w:rsidR="003070D8" w:rsidRPr="00893755" w:rsidRDefault="003070D8" w:rsidP="003070D8">
            <w:pPr>
              <w:jc w:val="thaiDistribute"/>
              <w:rPr>
                <w:rFonts w:cs="Cordia New"/>
              </w:rPr>
            </w:pPr>
            <w:r w:rsidRPr="00893755">
              <w:rPr>
                <w:rFonts w:cs="Cordia New"/>
              </w:rPr>
              <w:t>Australia</w:t>
            </w:r>
          </w:p>
        </w:tc>
        <w:tc>
          <w:tcPr>
            <w:tcW w:w="1273" w:type="pct"/>
          </w:tcPr>
          <w:p w14:paraId="2AF66708" w14:textId="52139490" w:rsidR="003070D8" w:rsidRPr="00893755" w:rsidRDefault="003070D8" w:rsidP="003070D8">
            <w:pPr>
              <w:jc w:val="thaiDistribute"/>
              <w:rPr>
                <w:rFonts w:cs="Cordia New"/>
              </w:rPr>
            </w:pPr>
            <w:r w:rsidRPr="00893755">
              <w:rPr>
                <w:rFonts w:cs="Cordia New"/>
              </w:rPr>
              <w:t>Coal mining and trading</w:t>
            </w:r>
          </w:p>
        </w:tc>
        <w:tc>
          <w:tcPr>
            <w:tcW w:w="449" w:type="pct"/>
            <w:shd w:val="clear" w:color="auto" w:fill="FAFAFA"/>
          </w:tcPr>
          <w:p w14:paraId="49DB798B" w14:textId="68A9A910" w:rsidR="003070D8" w:rsidRPr="00893755" w:rsidRDefault="00C64A6F" w:rsidP="003070D8">
            <w:pPr>
              <w:jc w:val="right"/>
              <w:rPr>
                <w:rFonts w:cs="Cordia New"/>
              </w:rPr>
            </w:pPr>
            <w:r w:rsidRPr="00C64A6F">
              <w:rPr>
                <w:rFonts w:cs="Cordia New"/>
              </w:rPr>
              <w:t>100</w:t>
            </w:r>
            <w:r w:rsidR="003070D8" w:rsidRPr="00893755">
              <w:rPr>
                <w:rFonts w:cs="Cordia New"/>
              </w:rPr>
              <w:t>.</w:t>
            </w:r>
            <w:r w:rsidRPr="00C64A6F">
              <w:rPr>
                <w:rFonts w:cs="Cordia New"/>
              </w:rPr>
              <w:t>00</w:t>
            </w:r>
          </w:p>
        </w:tc>
        <w:tc>
          <w:tcPr>
            <w:tcW w:w="429" w:type="pct"/>
          </w:tcPr>
          <w:p w14:paraId="03D2A8F5" w14:textId="3D1ABD44" w:rsidR="003070D8" w:rsidRPr="00893755" w:rsidRDefault="00C64A6F" w:rsidP="003070D8">
            <w:pPr>
              <w:jc w:val="right"/>
              <w:rPr>
                <w:rFonts w:cs="Cordia New"/>
              </w:rPr>
            </w:pPr>
            <w:r w:rsidRPr="00C64A6F">
              <w:rPr>
                <w:rFonts w:cs="Cordia New"/>
              </w:rPr>
              <w:t>100</w:t>
            </w:r>
            <w:r w:rsidR="003070D8" w:rsidRPr="00893755">
              <w:rPr>
                <w:rFonts w:cs="Cordia New"/>
              </w:rPr>
              <w:t>.</w:t>
            </w:r>
            <w:r w:rsidRPr="00C64A6F">
              <w:rPr>
                <w:rFonts w:cs="Cordia New"/>
              </w:rPr>
              <w:t>00</w:t>
            </w:r>
          </w:p>
        </w:tc>
      </w:tr>
      <w:tr w:rsidR="00205191" w:rsidRPr="00893755" w14:paraId="53E7CDE3" w14:textId="77777777" w:rsidTr="000F6D80">
        <w:tc>
          <w:tcPr>
            <w:tcW w:w="296" w:type="pct"/>
            <w:gridSpan w:val="4"/>
          </w:tcPr>
          <w:p w14:paraId="64967CBF" w14:textId="77777777" w:rsidR="00205191" w:rsidRPr="00893755" w:rsidRDefault="00205191" w:rsidP="00205191">
            <w:pPr>
              <w:ind w:left="396" w:right="-92" w:hanging="168"/>
              <w:rPr>
                <w:rFonts w:cs="Cordia New"/>
              </w:rPr>
            </w:pPr>
          </w:p>
        </w:tc>
        <w:tc>
          <w:tcPr>
            <w:tcW w:w="1595" w:type="pct"/>
            <w:gridSpan w:val="4"/>
          </w:tcPr>
          <w:p w14:paraId="7C3C8AD8" w14:textId="65917969" w:rsidR="00205191" w:rsidRPr="00893755" w:rsidRDefault="00205191" w:rsidP="00205191">
            <w:pPr>
              <w:ind w:left="-74" w:right="-92"/>
              <w:rPr>
                <w:rFonts w:cs="Cordia New"/>
              </w:rPr>
            </w:pPr>
            <w:r w:rsidRPr="00893755">
              <w:rPr>
                <w:rFonts w:cs="Cordia New"/>
              </w:rPr>
              <w:t>- Centennial Munmorah Pty Ltd.</w:t>
            </w:r>
          </w:p>
        </w:tc>
        <w:tc>
          <w:tcPr>
            <w:tcW w:w="958" w:type="pct"/>
          </w:tcPr>
          <w:p w14:paraId="39A76A0B" w14:textId="18EB8DFC" w:rsidR="00205191" w:rsidRPr="00893755" w:rsidRDefault="00205191" w:rsidP="00205191">
            <w:pPr>
              <w:jc w:val="thaiDistribute"/>
              <w:rPr>
                <w:rFonts w:cs="Cordia New"/>
              </w:rPr>
            </w:pPr>
            <w:r w:rsidRPr="00893755">
              <w:rPr>
                <w:rFonts w:cs="Cordia New"/>
              </w:rPr>
              <w:t>Australia</w:t>
            </w:r>
          </w:p>
        </w:tc>
        <w:tc>
          <w:tcPr>
            <w:tcW w:w="1273" w:type="pct"/>
          </w:tcPr>
          <w:p w14:paraId="669BFF49" w14:textId="1FB2B20C" w:rsidR="00205191" w:rsidRPr="00893755" w:rsidRDefault="00205191" w:rsidP="00205191">
            <w:pPr>
              <w:jc w:val="thaiDistribute"/>
              <w:rPr>
                <w:rFonts w:cs="Cordia New"/>
              </w:rPr>
            </w:pPr>
            <w:r w:rsidRPr="00893755">
              <w:rPr>
                <w:rFonts w:cs="Cordia New"/>
              </w:rPr>
              <w:t>Coal mining and trading</w:t>
            </w:r>
          </w:p>
        </w:tc>
        <w:tc>
          <w:tcPr>
            <w:tcW w:w="449" w:type="pct"/>
            <w:shd w:val="clear" w:color="auto" w:fill="FAFAFA"/>
          </w:tcPr>
          <w:p w14:paraId="099D84D1" w14:textId="17DCF4AC"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c>
          <w:tcPr>
            <w:tcW w:w="429" w:type="pct"/>
          </w:tcPr>
          <w:p w14:paraId="7AFCEB9D" w14:textId="1803298F"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r>
      <w:tr w:rsidR="00205191" w:rsidRPr="00893755" w14:paraId="30DB8AAA" w14:textId="77777777" w:rsidTr="000F6D80">
        <w:tc>
          <w:tcPr>
            <w:tcW w:w="296" w:type="pct"/>
            <w:gridSpan w:val="4"/>
          </w:tcPr>
          <w:p w14:paraId="33997E4E" w14:textId="77777777" w:rsidR="00205191" w:rsidRPr="00893755" w:rsidRDefault="00205191" w:rsidP="00205191">
            <w:pPr>
              <w:ind w:left="396" w:right="-92" w:hanging="168"/>
              <w:rPr>
                <w:rFonts w:cs="Cordia New"/>
              </w:rPr>
            </w:pPr>
          </w:p>
        </w:tc>
        <w:tc>
          <w:tcPr>
            <w:tcW w:w="1595" w:type="pct"/>
            <w:gridSpan w:val="4"/>
          </w:tcPr>
          <w:p w14:paraId="228F4670" w14:textId="442DD131" w:rsidR="00205191" w:rsidRPr="00893755" w:rsidRDefault="00205191" w:rsidP="00205191">
            <w:pPr>
              <w:ind w:left="-74" w:right="-92"/>
              <w:rPr>
                <w:rFonts w:cs="Cordia New"/>
              </w:rPr>
            </w:pPr>
            <w:r w:rsidRPr="00893755">
              <w:rPr>
                <w:rFonts w:cs="Cordia New"/>
              </w:rPr>
              <w:t>- Centennial Myuna Pty Ltd.</w:t>
            </w:r>
          </w:p>
        </w:tc>
        <w:tc>
          <w:tcPr>
            <w:tcW w:w="958" w:type="pct"/>
          </w:tcPr>
          <w:p w14:paraId="6D8DF0D4" w14:textId="2CBF2490" w:rsidR="00205191" w:rsidRPr="00893755" w:rsidRDefault="00205191" w:rsidP="00205191">
            <w:pPr>
              <w:jc w:val="thaiDistribute"/>
              <w:rPr>
                <w:rFonts w:cs="Cordia New"/>
              </w:rPr>
            </w:pPr>
            <w:r w:rsidRPr="00893755">
              <w:rPr>
                <w:rFonts w:cs="Cordia New"/>
              </w:rPr>
              <w:t>Australia</w:t>
            </w:r>
          </w:p>
        </w:tc>
        <w:tc>
          <w:tcPr>
            <w:tcW w:w="1273" w:type="pct"/>
          </w:tcPr>
          <w:p w14:paraId="795CF36B" w14:textId="3BEA6109" w:rsidR="00205191" w:rsidRPr="00893755" w:rsidRDefault="00205191" w:rsidP="00205191">
            <w:pPr>
              <w:jc w:val="thaiDistribute"/>
              <w:rPr>
                <w:rFonts w:cs="Cordia New"/>
              </w:rPr>
            </w:pPr>
            <w:r w:rsidRPr="00893755">
              <w:rPr>
                <w:rFonts w:cs="Cordia New"/>
              </w:rPr>
              <w:t>Coal mining and trading</w:t>
            </w:r>
          </w:p>
        </w:tc>
        <w:tc>
          <w:tcPr>
            <w:tcW w:w="449" w:type="pct"/>
            <w:shd w:val="clear" w:color="auto" w:fill="FAFAFA"/>
          </w:tcPr>
          <w:p w14:paraId="7DF33A31" w14:textId="4DEA181D"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c>
          <w:tcPr>
            <w:tcW w:w="429" w:type="pct"/>
          </w:tcPr>
          <w:p w14:paraId="770C6069" w14:textId="68509F44"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r>
      <w:tr w:rsidR="00205191" w:rsidRPr="00893755" w14:paraId="79902F36" w14:textId="77777777" w:rsidTr="000F6D80">
        <w:tc>
          <w:tcPr>
            <w:tcW w:w="296" w:type="pct"/>
            <w:gridSpan w:val="4"/>
          </w:tcPr>
          <w:p w14:paraId="7D514E8A" w14:textId="77777777" w:rsidR="00205191" w:rsidRPr="00893755" w:rsidRDefault="00205191" w:rsidP="00205191">
            <w:pPr>
              <w:ind w:left="396" w:right="-92" w:hanging="168"/>
              <w:rPr>
                <w:rFonts w:cs="Cordia New"/>
              </w:rPr>
            </w:pPr>
          </w:p>
        </w:tc>
        <w:tc>
          <w:tcPr>
            <w:tcW w:w="1595" w:type="pct"/>
            <w:gridSpan w:val="4"/>
          </w:tcPr>
          <w:p w14:paraId="7A020CCD" w14:textId="77777777" w:rsidR="00205191" w:rsidRPr="00893755" w:rsidRDefault="00205191" w:rsidP="00205191">
            <w:pPr>
              <w:ind w:left="-74" w:right="-92"/>
              <w:rPr>
                <w:rFonts w:cs="Cordia New"/>
              </w:rPr>
            </w:pPr>
            <w:r w:rsidRPr="00893755">
              <w:rPr>
                <w:rFonts w:cs="Cordia New"/>
              </w:rPr>
              <w:t>- Centennial Springvale Holdings Pty Ltd.</w:t>
            </w:r>
          </w:p>
          <w:p w14:paraId="333F0875" w14:textId="1FD829FA" w:rsidR="00205191" w:rsidRPr="00893755" w:rsidRDefault="00205191" w:rsidP="0076135E">
            <w:pPr>
              <w:ind w:left="-74" w:right="-92"/>
              <w:rPr>
                <w:rFonts w:cs="Cordia New"/>
              </w:rPr>
            </w:pPr>
            <w:r w:rsidRPr="00893755">
              <w:rPr>
                <w:rFonts w:cs="Cordia New"/>
              </w:rPr>
              <w:tab/>
              <w:t xml:space="preserve">and </w:t>
            </w:r>
            <w:r w:rsidR="0076135E" w:rsidRPr="00893755">
              <w:rPr>
                <w:rFonts w:cs="Cordia New"/>
              </w:rPr>
              <w:t>subsidiaries</w:t>
            </w:r>
          </w:p>
        </w:tc>
        <w:tc>
          <w:tcPr>
            <w:tcW w:w="958" w:type="pct"/>
          </w:tcPr>
          <w:p w14:paraId="143441F4" w14:textId="77777777" w:rsidR="00205191" w:rsidRPr="00893755" w:rsidRDefault="00205191" w:rsidP="00205191">
            <w:pPr>
              <w:jc w:val="thaiDistribute"/>
              <w:rPr>
                <w:rFonts w:cs="Cordia New"/>
              </w:rPr>
            </w:pPr>
            <w:r w:rsidRPr="00893755">
              <w:rPr>
                <w:rFonts w:cs="Cordia New"/>
              </w:rPr>
              <w:t>Australia</w:t>
            </w:r>
          </w:p>
        </w:tc>
        <w:tc>
          <w:tcPr>
            <w:tcW w:w="1273" w:type="pct"/>
          </w:tcPr>
          <w:p w14:paraId="33D2F220" w14:textId="77777777" w:rsidR="00205191" w:rsidRPr="00893755" w:rsidRDefault="00205191" w:rsidP="00205191">
            <w:pPr>
              <w:jc w:val="thaiDistribute"/>
              <w:rPr>
                <w:rFonts w:cs="Cordia New"/>
              </w:rPr>
            </w:pPr>
            <w:r w:rsidRPr="00893755">
              <w:rPr>
                <w:rFonts w:cs="Cordia New"/>
              </w:rPr>
              <w:t>Coal mining and trading</w:t>
            </w:r>
          </w:p>
        </w:tc>
        <w:tc>
          <w:tcPr>
            <w:tcW w:w="449" w:type="pct"/>
            <w:shd w:val="clear" w:color="auto" w:fill="FAFAFA"/>
          </w:tcPr>
          <w:p w14:paraId="3E9F9037" w14:textId="6F6C33F8"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c>
          <w:tcPr>
            <w:tcW w:w="429" w:type="pct"/>
          </w:tcPr>
          <w:p w14:paraId="0A6C589D" w14:textId="59C97B1D"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r>
      <w:tr w:rsidR="00205191" w:rsidRPr="00893755" w14:paraId="5E893B02" w14:textId="77777777" w:rsidTr="000F6D80">
        <w:tc>
          <w:tcPr>
            <w:tcW w:w="377" w:type="pct"/>
            <w:gridSpan w:val="5"/>
          </w:tcPr>
          <w:p w14:paraId="2ABD02B8" w14:textId="77777777" w:rsidR="00205191" w:rsidRPr="00893755" w:rsidRDefault="00205191" w:rsidP="00205191">
            <w:pPr>
              <w:ind w:left="396" w:right="-92" w:hanging="168"/>
              <w:rPr>
                <w:rFonts w:cs="Cordia New"/>
              </w:rPr>
            </w:pPr>
          </w:p>
        </w:tc>
        <w:tc>
          <w:tcPr>
            <w:tcW w:w="1514" w:type="pct"/>
            <w:gridSpan w:val="3"/>
          </w:tcPr>
          <w:p w14:paraId="301E1779" w14:textId="37A106BE" w:rsidR="00205191" w:rsidRPr="00893755" w:rsidRDefault="00205191" w:rsidP="00205191">
            <w:pPr>
              <w:ind w:left="-74" w:right="-92"/>
              <w:rPr>
                <w:rFonts w:cs="Cordia New"/>
              </w:rPr>
            </w:pPr>
            <w:r w:rsidRPr="00893755">
              <w:rPr>
                <w:rFonts w:cs="Cordia New"/>
              </w:rPr>
              <w:t>- Centennial Springvale Pty Ltd.</w:t>
            </w:r>
          </w:p>
        </w:tc>
        <w:tc>
          <w:tcPr>
            <w:tcW w:w="958" w:type="pct"/>
            <w:shd w:val="clear" w:color="auto" w:fill="auto"/>
          </w:tcPr>
          <w:p w14:paraId="0D775381" w14:textId="5D9EF7FC" w:rsidR="00205191" w:rsidRPr="00893755" w:rsidRDefault="00205191" w:rsidP="00205191">
            <w:pPr>
              <w:jc w:val="thaiDistribute"/>
              <w:rPr>
                <w:rFonts w:cs="Cordia New"/>
              </w:rPr>
            </w:pPr>
            <w:r w:rsidRPr="00893755">
              <w:rPr>
                <w:rFonts w:cs="Cordia New"/>
              </w:rPr>
              <w:t>Australia</w:t>
            </w:r>
          </w:p>
        </w:tc>
        <w:tc>
          <w:tcPr>
            <w:tcW w:w="1273" w:type="pct"/>
            <w:shd w:val="clear" w:color="auto" w:fill="auto"/>
          </w:tcPr>
          <w:p w14:paraId="35CB2779" w14:textId="369C5EFB" w:rsidR="00205191" w:rsidRPr="00893755" w:rsidRDefault="00205191" w:rsidP="00205191">
            <w:pPr>
              <w:jc w:val="thaiDistribute"/>
              <w:rPr>
                <w:rFonts w:cs="Cordia New"/>
              </w:rPr>
            </w:pPr>
            <w:r w:rsidRPr="00893755">
              <w:rPr>
                <w:rFonts w:cs="Cordia New"/>
              </w:rPr>
              <w:t>Coal mining and trading</w:t>
            </w:r>
          </w:p>
        </w:tc>
        <w:tc>
          <w:tcPr>
            <w:tcW w:w="449" w:type="pct"/>
            <w:shd w:val="clear" w:color="auto" w:fill="FAFAFA"/>
          </w:tcPr>
          <w:p w14:paraId="4DB61BDB" w14:textId="02AA0756"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c>
          <w:tcPr>
            <w:tcW w:w="429" w:type="pct"/>
          </w:tcPr>
          <w:p w14:paraId="5E5784A9" w14:textId="14856280"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r>
      <w:tr w:rsidR="00205191" w:rsidRPr="00893755" w14:paraId="5D9F804E" w14:textId="77777777" w:rsidTr="000F6D80">
        <w:tc>
          <w:tcPr>
            <w:tcW w:w="377" w:type="pct"/>
            <w:gridSpan w:val="5"/>
          </w:tcPr>
          <w:p w14:paraId="3EEC91E7" w14:textId="77777777" w:rsidR="00205191" w:rsidRPr="00893755" w:rsidRDefault="00205191" w:rsidP="00205191">
            <w:pPr>
              <w:ind w:left="396" w:right="-92" w:hanging="168"/>
              <w:rPr>
                <w:rFonts w:cs="Cordia New"/>
              </w:rPr>
            </w:pPr>
          </w:p>
        </w:tc>
        <w:tc>
          <w:tcPr>
            <w:tcW w:w="1514" w:type="pct"/>
            <w:gridSpan w:val="3"/>
          </w:tcPr>
          <w:p w14:paraId="14A6250F" w14:textId="018C5403" w:rsidR="00205191" w:rsidRPr="00893755" w:rsidRDefault="00205191" w:rsidP="00205191">
            <w:pPr>
              <w:ind w:left="-74" w:right="-92"/>
              <w:rPr>
                <w:rFonts w:cs="Cordia New"/>
              </w:rPr>
            </w:pPr>
            <w:r w:rsidRPr="00893755">
              <w:rPr>
                <w:rFonts w:cs="Cordia New"/>
              </w:rPr>
              <w:t>- Boulder Mining Pty Ltd.</w:t>
            </w:r>
          </w:p>
        </w:tc>
        <w:tc>
          <w:tcPr>
            <w:tcW w:w="958" w:type="pct"/>
            <w:shd w:val="clear" w:color="auto" w:fill="auto"/>
          </w:tcPr>
          <w:p w14:paraId="44E877A2" w14:textId="6CE86FFB" w:rsidR="00205191" w:rsidRPr="00893755" w:rsidRDefault="00205191" w:rsidP="00205191">
            <w:pPr>
              <w:jc w:val="thaiDistribute"/>
              <w:rPr>
                <w:rFonts w:cs="Cordia New"/>
              </w:rPr>
            </w:pPr>
            <w:r w:rsidRPr="00893755">
              <w:rPr>
                <w:rFonts w:cs="Cordia New"/>
              </w:rPr>
              <w:t>Australia</w:t>
            </w:r>
          </w:p>
        </w:tc>
        <w:tc>
          <w:tcPr>
            <w:tcW w:w="1273" w:type="pct"/>
            <w:shd w:val="clear" w:color="auto" w:fill="auto"/>
          </w:tcPr>
          <w:p w14:paraId="25424AC2" w14:textId="2C1CDF61" w:rsidR="00205191" w:rsidRPr="00893755" w:rsidRDefault="00205191" w:rsidP="00205191">
            <w:pPr>
              <w:jc w:val="thaiDistribute"/>
              <w:rPr>
                <w:rFonts w:cs="Cordia New"/>
              </w:rPr>
            </w:pPr>
            <w:r w:rsidRPr="00893755">
              <w:rPr>
                <w:rFonts w:cs="Cordia New"/>
              </w:rPr>
              <w:t>Coal mining and trading</w:t>
            </w:r>
          </w:p>
        </w:tc>
        <w:tc>
          <w:tcPr>
            <w:tcW w:w="449" w:type="pct"/>
            <w:shd w:val="clear" w:color="auto" w:fill="FAFAFA"/>
          </w:tcPr>
          <w:p w14:paraId="7B3AC432" w14:textId="652438C9"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c>
          <w:tcPr>
            <w:tcW w:w="429" w:type="pct"/>
          </w:tcPr>
          <w:p w14:paraId="1885BC8F" w14:textId="49BDD574"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r>
      <w:tr w:rsidR="00205191" w:rsidRPr="00893755" w14:paraId="3387363A" w14:textId="77777777" w:rsidTr="000F6D80">
        <w:tc>
          <w:tcPr>
            <w:tcW w:w="377" w:type="pct"/>
            <w:gridSpan w:val="5"/>
          </w:tcPr>
          <w:p w14:paraId="588CC299" w14:textId="77777777" w:rsidR="00205191" w:rsidRPr="00893755" w:rsidRDefault="00205191" w:rsidP="00205191">
            <w:pPr>
              <w:ind w:left="396" w:right="-92" w:hanging="168"/>
              <w:rPr>
                <w:rFonts w:cs="Cordia New"/>
              </w:rPr>
            </w:pPr>
          </w:p>
        </w:tc>
        <w:tc>
          <w:tcPr>
            <w:tcW w:w="1514" w:type="pct"/>
            <w:gridSpan w:val="3"/>
          </w:tcPr>
          <w:p w14:paraId="2B123EF3" w14:textId="46D13C42" w:rsidR="00205191" w:rsidRPr="00893755" w:rsidRDefault="00205191" w:rsidP="00205191">
            <w:pPr>
              <w:ind w:left="-74" w:right="-92"/>
              <w:rPr>
                <w:rFonts w:cs="Cordia New"/>
              </w:rPr>
            </w:pPr>
            <w:r w:rsidRPr="00893755">
              <w:rPr>
                <w:rFonts w:cs="Cordia New"/>
              </w:rPr>
              <w:t>- Springvale Coal Pty Ltd.</w:t>
            </w:r>
          </w:p>
        </w:tc>
        <w:tc>
          <w:tcPr>
            <w:tcW w:w="958" w:type="pct"/>
            <w:shd w:val="clear" w:color="auto" w:fill="auto"/>
          </w:tcPr>
          <w:p w14:paraId="7605C22C" w14:textId="56737C6C" w:rsidR="00205191" w:rsidRPr="00893755" w:rsidRDefault="00205191" w:rsidP="00205191">
            <w:pPr>
              <w:jc w:val="thaiDistribute"/>
              <w:rPr>
                <w:rFonts w:cs="Cordia New"/>
              </w:rPr>
            </w:pPr>
            <w:r w:rsidRPr="00893755">
              <w:rPr>
                <w:rFonts w:cs="Cordia New"/>
              </w:rPr>
              <w:t>Australia</w:t>
            </w:r>
          </w:p>
        </w:tc>
        <w:tc>
          <w:tcPr>
            <w:tcW w:w="1273" w:type="pct"/>
            <w:shd w:val="clear" w:color="auto" w:fill="auto"/>
          </w:tcPr>
          <w:p w14:paraId="55F70047" w14:textId="27792782" w:rsidR="00205191" w:rsidRPr="00893755" w:rsidRDefault="00205191" w:rsidP="00205191">
            <w:pPr>
              <w:jc w:val="thaiDistribute"/>
              <w:rPr>
                <w:rFonts w:cs="Cordia New"/>
              </w:rPr>
            </w:pPr>
            <w:r w:rsidRPr="00893755">
              <w:rPr>
                <w:rFonts w:cs="Cordia New"/>
              </w:rPr>
              <w:t>Coal mining and trading</w:t>
            </w:r>
          </w:p>
        </w:tc>
        <w:tc>
          <w:tcPr>
            <w:tcW w:w="449" w:type="pct"/>
            <w:shd w:val="clear" w:color="auto" w:fill="FAFAFA"/>
          </w:tcPr>
          <w:p w14:paraId="7FD28C04" w14:textId="6C67B662"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c>
          <w:tcPr>
            <w:tcW w:w="429" w:type="pct"/>
          </w:tcPr>
          <w:p w14:paraId="4B5268B1" w14:textId="073FBDC3"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r>
      <w:tr w:rsidR="00205191" w:rsidRPr="00893755" w14:paraId="77D9A277" w14:textId="77777777" w:rsidTr="000F6D80">
        <w:tc>
          <w:tcPr>
            <w:tcW w:w="377" w:type="pct"/>
            <w:gridSpan w:val="5"/>
          </w:tcPr>
          <w:p w14:paraId="45EDB855" w14:textId="77777777" w:rsidR="00205191" w:rsidRPr="00893755" w:rsidRDefault="00205191" w:rsidP="00205191">
            <w:pPr>
              <w:ind w:left="396" w:right="-92" w:hanging="168"/>
              <w:rPr>
                <w:rFonts w:cs="Cordia New"/>
              </w:rPr>
            </w:pPr>
          </w:p>
        </w:tc>
        <w:tc>
          <w:tcPr>
            <w:tcW w:w="1514" w:type="pct"/>
            <w:gridSpan w:val="3"/>
          </w:tcPr>
          <w:p w14:paraId="4BC565BA" w14:textId="04E32DA3" w:rsidR="00205191" w:rsidRPr="00893755" w:rsidRDefault="00205191" w:rsidP="00205191">
            <w:pPr>
              <w:ind w:left="-74" w:right="-92"/>
              <w:rPr>
                <w:rFonts w:cs="Cordia New"/>
              </w:rPr>
            </w:pPr>
            <w:r w:rsidRPr="00893755">
              <w:rPr>
                <w:rFonts w:cs="Cordia New"/>
              </w:rPr>
              <w:t>- Springvale Coal Sales Pty Ltd.</w:t>
            </w:r>
          </w:p>
        </w:tc>
        <w:tc>
          <w:tcPr>
            <w:tcW w:w="958" w:type="pct"/>
            <w:shd w:val="clear" w:color="auto" w:fill="auto"/>
          </w:tcPr>
          <w:p w14:paraId="6EDC6A08" w14:textId="484BE0E5" w:rsidR="00205191" w:rsidRPr="00893755" w:rsidRDefault="00205191" w:rsidP="00205191">
            <w:pPr>
              <w:jc w:val="thaiDistribute"/>
              <w:rPr>
                <w:rFonts w:cs="Cordia New"/>
              </w:rPr>
            </w:pPr>
            <w:r w:rsidRPr="00893755">
              <w:rPr>
                <w:rFonts w:cs="Cordia New"/>
              </w:rPr>
              <w:t>Australia</w:t>
            </w:r>
          </w:p>
        </w:tc>
        <w:tc>
          <w:tcPr>
            <w:tcW w:w="1273" w:type="pct"/>
            <w:shd w:val="clear" w:color="auto" w:fill="auto"/>
          </w:tcPr>
          <w:p w14:paraId="18DCB077" w14:textId="21FF8EEE" w:rsidR="00205191" w:rsidRPr="00893755" w:rsidRDefault="00205191" w:rsidP="00205191">
            <w:pPr>
              <w:jc w:val="thaiDistribute"/>
              <w:rPr>
                <w:rFonts w:cs="Cordia New"/>
              </w:rPr>
            </w:pPr>
            <w:r w:rsidRPr="00893755">
              <w:rPr>
                <w:rFonts w:cs="Cordia New"/>
              </w:rPr>
              <w:t>Coal trading</w:t>
            </w:r>
          </w:p>
        </w:tc>
        <w:tc>
          <w:tcPr>
            <w:tcW w:w="449" w:type="pct"/>
            <w:shd w:val="clear" w:color="auto" w:fill="FAFAFA"/>
          </w:tcPr>
          <w:p w14:paraId="656A8CEF" w14:textId="0B62F607" w:rsidR="00205191" w:rsidRPr="00893755" w:rsidRDefault="00F429A1" w:rsidP="00205191">
            <w:pPr>
              <w:jc w:val="right"/>
              <w:rPr>
                <w:rFonts w:cs="Cordia New"/>
              </w:rPr>
            </w:pPr>
            <w:r>
              <w:rPr>
                <w:rFonts w:cs="Cordia New"/>
              </w:rPr>
              <w:t>100</w:t>
            </w:r>
            <w:r w:rsidR="000E5ED1" w:rsidRPr="00893755">
              <w:rPr>
                <w:rFonts w:cs="Cordia New"/>
              </w:rPr>
              <w:t>.</w:t>
            </w:r>
            <w:r w:rsidR="00C64A6F" w:rsidRPr="00C64A6F">
              <w:rPr>
                <w:rFonts w:cs="Cordia New"/>
              </w:rPr>
              <w:t>00</w:t>
            </w:r>
          </w:p>
        </w:tc>
        <w:tc>
          <w:tcPr>
            <w:tcW w:w="429" w:type="pct"/>
          </w:tcPr>
          <w:p w14:paraId="43ADA682" w14:textId="7485BAE1"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r>
      <w:tr w:rsidR="00205191" w:rsidRPr="00893755" w14:paraId="18C9F9C8" w14:textId="77777777" w:rsidTr="000F6D80">
        <w:tc>
          <w:tcPr>
            <w:tcW w:w="296" w:type="pct"/>
            <w:gridSpan w:val="4"/>
          </w:tcPr>
          <w:p w14:paraId="4821E487" w14:textId="77777777" w:rsidR="00205191" w:rsidRPr="00893755" w:rsidRDefault="00205191" w:rsidP="00205191">
            <w:pPr>
              <w:ind w:left="396" w:right="-92" w:hanging="168"/>
              <w:rPr>
                <w:rFonts w:cs="Cordia New"/>
              </w:rPr>
            </w:pPr>
          </w:p>
        </w:tc>
        <w:tc>
          <w:tcPr>
            <w:tcW w:w="1595" w:type="pct"/>
            <w:gridSpan w:val="4"/>
          </w:tcPr>
          <w:p w14:paraId="2485277B" w14:textId="2493A89D" w:rsidR="00205191" w:rsidRPr="00893755" w:rsidRDefault="00205191" w:rsidP="00205191">
            <w:pPr>
              <w:ind w:left="-74" w:right="-92"/>
              <w:rPr>
                <w:rFonts w:cs="Cordia New"/>
              </w:rPr>
            </w:pPr>
            <w:r w:rsidRPr="00893755">
              <w:rPr>
                <w:rFonts w:cs="Cordia New"/>
              </w:rPr>
              <w:t>- Centennial Newstan Pty Ltd.</w:t>
            </w:r>
          </w:p>
        </w:tc>
        <w:tc>
          <w:tcPr>
            <w:tcW w:w="958" w:type="pct"/>
          </w:tcPr>
          <w:p w14:paraId="23485E8B" w14:textId="65A8B404" w:rsidR="00205191" w:rsidRPr="00893755" w:rsidRDefault="00205191" w:rsidP="00205191">
            <w:pPr>
              <w:jc w:val="thaiDistribute"/>
              <w:rPr>
                <w:rFonts w:cs="Cordia New"/>
              </w:rPr>
            </w:pPr>
            <w:r w:rsidRPr="00893755">
              <w:rPr>
                <w:rFonts w:cs="Cordia New"/>
              </w:rPr>
              <w:t>Australia</w:t>
            </w:r>
          </w:p>
        </w:tc>
        <w:tc>
          <w:tcPr>
            <w:tcW w:w="1273" w:type="pct"/>
          </w:tcPr>
          <w:p w14:paraId="2A5FD190" w14:textId="1A09D70A" w:rsidR="00205191" w:rsidRPr="00893755" w:rsidRDefault="00205191" w:rsidP="00205191">
            <w:pPr>
              <w:jc w:val="thaiDistribute"/>
              <w:rPr>
                <w:rFonts w:cs="Cordia New"/>
              </w:rPr>
            </w:pPr>
            <w:r w:rsidRPr="00893755">
              <w:rPr>
                <w:rFonts w:cs="Cordia New"/>
              </w:rPr>
              <w:t>Coal mining and trading</w:t>
            </w:r>
          </w:p>
        </w:tc>
        <w:tc>
          <w:tcPr>
            <w:tcW w:w="449" w:type="pct"/>
            <w:shd w:val="clear" w:color="auto" w:fill="FAFAFA"/>
          </w:tcPr>
          <w:p w14:paraId="38F75DB3" w14:textId="676DD6AD"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c>
          <w:tcPr>
            <w:tcW w:w="429" w:type="pct"/>
          </w:tcPr>
          <w:p w14:paraId="04D27472" w14:textId="35C70175"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r>
      <w:tr w:rsidR="00205191" w:rsidRPr="00893755" w14:paraId="27469148" w14:textId="77777777" w:rsidTr="000F6D80">
        <w:tc>
          <w:tcPr>
            <w:tcW w:w="296" w:type="pct"/>
            <w:gridSpan w:val="4"/>
          </w:tcPr>
          <w:p w14:paraId="3A8048A0" w14:textId="77777777" w:rsidR="00205191" w:rsidRPr="00893755" w:rsidRDefault="00205191" w:rsidP="00205191">
            <w:pPr>
              <w:ind w:left="396" w:right="-92" w:hanging="168"/>
              <w:rPr>
                <w:rFonts w:cs="Cordia New"/>
              </w:rPr>
            </w:pPr>
          </w:p>
        </w:tc>
        <w:tc>
          <w:tcPr>
            <w:tcW w:w="1595" w:type="pct"/>
            <w:gridSpan w:val="4"/>
          </w:tcPr>
          <w:p w14:paraId="666EF512" w14:textId="755BE9F2" w:rsidR="00205191" w:rsidRPr="00893755" w:rsidRDefault="00205191" w:rsidP="00205191">
            <w:pPr>
              <w:ind w:left="-74" w:right="-92"/>
              <w:rPr>
                <w:rFonts w:cs="Cordia New"/>
              </w:rPr>
            </w:pPr>
            <w:r w:rsidRPr="00893755">
              <w:rPr>
                <w:rFonts w:cs="Cordia New"/>
              </w:rPr>
              <w:t>- Charbon Coal Pty Ltd.</w:t>
            </w:r>
          </w:p>
        </w:tc>
        <w:tc>
          <w:tcPr>
            <w:tcW w:w="958" w:type="pct"/>
          </w:tcPr>
          <w:p w14:paraId="49BC904D" w14:textId="09D5DFD2" w:rsidR="00205191" w:rsidRPr="00893755" w:rsidRDefault="00205191" w:rsidP="00205191">
            <w:pPr>
              <w:jc w:val="thaiDistribute"/>
              <w:rPr>
                <w:rFonts w:cs="Cordia New"/>
              </w:rPr>
            </w:pPr>
            <w:r w:rsidRPr="00893755">
              <w:rPr>
                <w:rFonts w:cs="Cordia New"/>
              </w:rPr>
              <w:t>Australia</w:t>
            </w:r>
          </w:p>
        </w:tc>
        <w:tc>
          <w:tcPr>
            <w:tcW w:w="1273" w:type="pct"/>
          </w:tcPr>
          <w:p w14:paraId="61F8AEDD" w14:textId="6CF83941" w:rsidR="00205191" w:rsidRPr="00893755" w:rsidRDefault="00205191" w:rsidP="00205191">
            <w:pPr>
              <w:jc w:val="thaiDistribute"/>
              <w:rPr>
                <w:rFonts w:cs="Cordia New"/>
              </w:rPr>
            </w:pPr>
            <w:r w:rsidRPr="00893755">
              <w:rPr>
                <w:rFonts w:cs="Cordia New"/>
              </w:rPr>
              <w:t>Coal mining and trading</w:t>
            </w:r>
          </w:p>
        </w:tc>
        <w:tc>
          <w:tcPr>
            <w:tcW w:w="449" w:type="pct"/>
            <w:shd w:val="clear" w:color="auto" w:fill="FAFAFA"/>
          </w:tcPr>
          <w:p w14:paraId="1C594CC6" w14:textId="581A4DC4"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c>
          <w:tcPr>
            <w:tcW w:w="429" w:type="pct"/>
          </w:tcPr>
          <w:p w14:paraId="28E2FE67" w14:textId="493517D7"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r>
      <w:tr w:rsidR="00205191" w:rsidRPr="00893755" w14:paraId="6757ED7F" w14:textId="77777777" w:rsidTr="000F6D80">
        <w:tc>
          <w:tcPr>
            <w:tcW w:w="296" w:type="pct"/>
            <w:gridSpan w:val="4"/>
          </w:tcPr>
          <w:p w14:paraId="13C741CC" w14:textId="77777777" w:rsidR="00205191" w:rsidRPr="00893755" w:rsidRDefault="00205191" w:rsidP="00205191">
            <w:pPr>
              <w:ind w:left="396" w:right="-92" w:hanging="168"/>
              <w:rPr>
                <w:rFonts w:cs="Cordia New"/>
              </w:rPr>
            </w:pPr>
          </w:p>
        </w:tc>
        <w:tc>
          <w:tcPr>
            <w:tcW w:w="1595" w:type="pct"/>
            <w:gridSpan w:val="4"/>
          </w:tcPr>
          <w:p w14:paraId="5E33E2E2" w14:textId="44C62560" w:rsidR="00205191" w:rsidRPr="00893755" w:rsidRDefault="00205191" w:rsidP="00205191">
            <w:pPr>
              <w:ind w:left="-74" w:right="-92"/>
              <w:rPr>
                <w:rFonts w:cs="Cordia New"/>
              </w:rPr>
            </w:pPr>
            <w:r w:rsidRPr="00893755">
              <w:rPr>
                <w:rFonts w:cs="Cordia New"/>
              </w:rPr>
              <w:t>- Coalex Pty Ltd.</w:t>
            </w:r>
            <w:r w:rsidRPr="00893755">
              <w:rPr>
                <w:rFonts w:cs="Cordia New"/>
                <w:cs/>
              </w:rPr>
              <w:t xml:space="preserve"> </w:t>
            </w:r>
            <w:r w:rsidRPr="00893755">
              <w:rPr>
                <w:rFonts w:cs="Cordia New"/>
              </w:rPr>
              <w:t>and subsidiaries</w:t>
            </w:r>
          </w:p>
        </w:tc>
        <w:tc>
          <w:tcPr>
            <w:tcW w:w="958" w:type="pct"/>
          </w:tcPr>
          <w:p w14:paraId="0793E5A7" w14:textId="25F5E19C" w:rsidR="00205191" w:rsidRPr="00893755" w:rsidRDefault="00205191" w:rsidP="00205191">
            <w:pPr>
              <w:jc w:val="thaiDistribute"/>
              <w:rPr>
                <w:rFonts w:cs="Cordia New"/>
              </w:rPr>
            </w:pPr>
            <w:r w:rsidRPr="00893755">
              <w:rPr>
                <w:rFonts w:cs="Cordia New"/>
              </w:rPr>
              <w:t>Australia</w:t>
            </w:r>
          </w:p>
        </w:tc>
        <w:tc>
          <w:tcPr>
            <w:tcW w:w="1273" w:type="pct"/>
          </w:tcPr>
          <w:p w14:paraId="4FDDDA36" w14:textId="64DCE18E" w:rsidR="00205191" w:rsidRPr="00893755" w:rsidRDefault="00205191" w:rsidP="00205191">
            <w:pPr>
              <w:jc w:val="thaiDistribute"/>
              <w:rPr>
                <w:rFonts w:cs="Cordia New"/>
              </w:rPr>
            </w:pPr>
            <w:r w:rsidRPr="00893755">
              <w:rPr>
                <w:rFonts w:cs="Cordia New"/>
              </w:rPr>
              <w:t>Coal mining and trading</w:t>
            </w:r>
          </w:p>
        </w:tc>
        <w:tc>
          <w:tcPr>
            <w:tcW w:w="449" w:type="pct"/>
            <w:shd w:val="clear" w:color="auto" w:fill="FAFAFA"/>
          </w:tcPr>
          <w:p w14:paraId="0D091958" w14:textId="7FBD9D39"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c>
          <w:tcPr>
            <w:tcW w:w="429" w:type="pct"/>
          </w:tcPr>
          <w:p w14:paraId="311E02A3" w14:textId="0E4E3A28"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r>
      <w:tr w:rsidR="00205191" w:rsidRPr="00893755" w14:paraId="1246348D" w14:textId="77777777" w:rsidTr="000F6D80">
        <w:tc>
          <w:tcPr>
            <w:tcW w:w="377" w:type="pct"/>
            <w:gridSpan w:val="5"/>
          </w:tcPr>
          <w:p w14:paraId="45C0894F" w14:textId="77777777" w:rsidR="00205191" w:rsidRPr="00893755" w:rsidRDefault="00205191" w:rsidP="00205191">
            <w:pPr>
              <w:ind w:left="396" w:right="-92" w:hanging="168"/>
              <w:rPr>
                <w:rFonts w:cs="Cordia New"/>
              </w:rPr>
            </w:pPr>
          </w:p>
        </w:tc>
        <w:tc>
          <w:tcPr>
            <w:tcW w:w="1514" w:type="pct"/>
            <w:gridSpan w:val="3"/>
          </w:tcPr>
          <w:p w14:paraId="06608354" w14:textId="6F16E619" w:rsidR="00205191" w:rsidRPr="00893755" w:rsidRDefault="00205191" w:rsidP="00205191">
            <w:pPr>
              <w:ind w:left="-74" w:right="-92"/>
              <w:rPr>
                <w:rFonts w:cs="Cordia New"/>
              </w:rPr>
            </w:pPr>
            <w:r w:rsidRPr="00893755">
              <w:rPr>
                <w:rFonts w:cs="Cordia New"/>
              </w:rPr>
              <w:t>- Clarence Coal Investment Pty Ltd.</w:t>
            </w:r>
          </w:p>
        </w:tc>
        <w:tc>
          <w:tcPr>
            <w:tcW w:w="958" w:type="pct"/>
            <w:shd w:val="clear" w:color="auto" w:fill="auto"/>
          </w:tcPr>
          <w:p w14:paraId="3F9AE902" w14:textId="1C9AF81A" w:rsidR="00205191" w:rsidRPr="00893755" w:rsidRDefault="00205191" w:rsidP="00205191">
            <w:pPr>
              <w:jc w:val="thaiDistribute"/>
              <w:rPr>
                <w:rFonts w:cs="Cordia New"/>
              </w:rPr>
            </w:pPr>
            <w:r w:rsidRPr="00893755">
              <w:rPr>
                <w:rFonts w:cs="Cordia New"/>
              </w:rPr>
              <w:t>Australia</w:t>
            </w:r>
          </w:p>
        </w:tc>
        <w:tc>
          <w:tcPr>
            <w:tcW w:w="1273" w:type="pct"/>
            <w:shd w:val="clear" w:color="auto" w:fill="auto"/>
          </w:tcPr>
          <w:p w14:paraId="34E9D41C" w14:textId="002CBCEA" w:rsidR="00205191" w:rsidRPr="00893755" w:rsidRDefault="00205191" w:rsidP="00205191">
            <w:pPr>
              <w:jc w:val="thaiDistribute"/>
              <w:rPr>
                <w:rFonts w:cs="Cordia New"/>
              </w:rPr>
            </w:pPr>
            <w:r w:rsidRPr="00893755">
              <w:rPr>
                <w:rFonts w:cs="Cordia New"/>
              </w:rPr>
              <w:t>Coal mining and trading</w:t>
            </w:r>
          </w:p>
        </w:tc>
        <w:tc>
          <w:tcPr>
            <w:tcW w:w="449" w:type="pct"/>
            <w:shd w:val="clear" w:color="auto" w:fill="FAFAFA"/>
          </w:tcPr>
          <w:p w14:paraId="097AFC9C" w14:textId="79F16D5A"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c>
          <w:tcPr>
            <w:tcW w:w="429" w:type="pct"/>
          </w:tcPr>
          <w:p w14:paraId="4E399642" w14:textId="3015D78C"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r>
      <w:tr w:rsidR="00205191" w:rsidRPr="00893755" w14:paraId="63B4FE42" w14:textId="77777777" w:rsidTr="000F6D80">
        <w:tc>
          <w:tcPr>
            <w:tcW w:w="377" w:type="pct"/>
            <w:gridSpan w:val="5"/>
          </w:tcPr>
          <w:p w14:paraId="1F5D5B2A" w14:textId="77777777" w:rsidR="00205191" w:rsidRPr="00893755" w:rsidRDefault="00205191" w:rsidP="00205191">
            <w:pPr>
              <w:ind w:left="396" w:right="-92" w:hanging="168"/>
              <w:rPr>
                <w:rFonts w:cs="Cordia New"/>
              </w:rPr>
            </w:pPr>
          </w:p>
        </w:tc>
        <w:tc>
          <w:tcPr>
            <w:tcW w:w="1514" w:type="pct"/>
            <w:gridSpan w:val="3"/>
          </w:tcPr>
          <w:p w14:paraId="5B7F2197" w14:textId="004BBB78" w:rsidR="00205191" w:rsidRPr="00893755" w:rsidRDefault="00205191" w:rsidP="00205191">
            <w:pPr>
              <w:ind w:left="-74" w:right="-92"/>
              <w:rPr>
                <w:rFonts w:cs="Cordia New"/>
              </w:rPr>
            </w:pPr>
            <w:r w:rsidRPr="00893755">
              <w:rPr>
                <w:rFonts w:cs="Cordia New"/>
              </w:rPr>
              <w:t>- Clarence Coal Pty Ltd.</w:t>
            </w:r>
          </w:p>
        </w:tc>
        <w:tc>
          <w:tcPr>
            <w:tcW w:w="958" w:type="pct"/>
            <w:shd w:val="clear" w:color="auto" w:fill="auto"/>
          </w:tcPr>
          <w:p w14:paraId="373874B3" w14:textId="7F9FE0AD" w:rsidR="00205191" w:rsidRPr="00893755" w:rsidRDefault="00205191" w:rsidP="00205191">
            <w:pPr>
              <w:jc w:val="thaiDistribute"/>
              <w:rPr>
                <w:rFonts w:cs="Cordia New"/>
              </w:rPr>
            </w:pPr>
            <w:r w:rsidRPr="00893755">
              <w:rPr>
                <w:rFonts w:cs="Cordia New"/>
              </w:rPr>
              <w:t>Australia</w:t>
            </w:r>
          </w:p>
        </w:tc>
        <w:tc>
          <w:tcPr>
            <w:tcW w:w="1273" w:type="pct"/>
            <w:shd w:val="clear" w:color="auto" w:fill="auto"/>
          </w:tcPr>
          <w:p w14:paraId="0BE1BE83" w14:textId="337B3F0A" w:rsidR="00205191" w:rsidRPr="00893755" w:rsidRDefault="00205191" w:rsidP="00205191">
            <w:pPr>
              <w:jc w:val="thaiDistribute"/>
              <w:rPr>
                <w:rFonts w:cs="Cordia New"/>
              </w:rPr>
            </w:pPr>
            <w:r w:rsidRPr="00893755">
              <w:rPr>
                <w:rFonts w:cs="Cordia New"/>
              </w:rPr>
              <w:t>Coal mining and trading</w:t>
            </w:r>
          </w:p>
        </w:tc>
        <w:tc>
          <w:tcPr>
            <w:tcW w:w="449" w:type="pct"/>
            <w:shd w:val="clear" w:color="auto" w:fill="FAFAFA"/>
          </w:tcPr>
          <w:p w14:paraId="6E566601" w14:textId="46181435"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c>
          <w:tcPr>
            <w:tcW w:w="429" w:type="pct"/>
          </w:tcPr>
          <w:p w14:paraId="039419F8" w14:textId="43ED3792"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r>
      <w:tr w:rsidR="00205191" w:rsidRPr="00893755" w14:paraId="5EB7F321" w14:textId="77777777" w:rsidTr="000F6D80">
        <w:tc>
          <w:tcPr>
            <w:tcW w:w="377" w:type="pct"/>
            <w:gridSpan w:val="5"/>
          </w:tcPr>
          <w:p w14:paraId="15ED144A" w14:textId="77777777" w:rsidR="00205191" w:rsidRPr="00893755" w:rsidRDefault="00205191" w:rsidP="00205191">
            <w:pPr>
              <w:ind w:left="396" w:right="-92" w:hanging="168"/>
              <w:rPr>
                <w:rFonts w:cs="Cordia New"/>
              </w:rPr>
            </w:pPr>
          </w:p>
        </w:tc>
        <w:tc>
          <w:tcPr>
            <w:tcW w:w="1514" w:type="pct"/>
            <w:gridSpan w:val="3"/>
          </w:tcPr>
          <w:p w14:paraId="43300F42" w14:textId="51735582" w:rsidR="00205191" w:rsidRPr="00893755" w:rsidRDefault="00205191" w:rsidP="00205191">
            <w:pPr>
              <w:ind w:left="-74" w:right="-92"/>
              <w:rPr>
                <w:rFonts w:cs="Cordia New"/>
              </w:rPr>
            </w:pPr>
            <w:r w:rsidRPr="00893755">
              <w:rPr>
                <w:rFonts w:cs="Cordia New"/>
              </w:rPr>
              <w:t>- Clarence Colliery Pty Ltd.</w:t>
            </w:r>
          </w:p>
        </w:tc>
        <w:tc>
          <w:tcPr>
            <w:tcW w:w="958" w:type="pct"/>
            <w:shd w:val="clear" w:color="auto" w:fill="auto"/>
          </w:tcPr>
          <w:p w14:paraId="25C62F8B" w14:textId="79CA4B86" w:rsidR="00205191" w:rsidRPr="00893755" w:rsidRDefault="00205191" w:rsidP="00205191">
            <w:pPr>
              <w:jc w:val="thaiDistribute"/>
              <w:rPr>
                <w:rFonts w:cs="Cordia New"/>
              </w:rPr>
            </w:pPr>
            <w:r w:rsidRPr="00893755">
              <w:rPr>
                <w:rFonts w:cs="Cordia New"/>
              </w:rPr>
              <w:t>Australia</w:t>
            </w:r>
          </w:p>
        </w:tc>
        <w:tc>
          <w:tcPr>
            <w:tcW w:w="1273" w:type="pct"/>
            <w:shd w:val="clear" w:color="auto" w:fill="auto"/>
          </w:tcPr>
          <w:p w14:paraId="3F1AB5CC" w14:textId="60C04EEF" w:rsidR="00205191" w:rsidRPr="00893755" w:rsidRDefault="00205191" w:rsidP="00205191">
            <w:pPr>
              <w:jc w:val="thaiDistribute"/>
              <w:rPr>
                <w:rFonts w:cs="Cordia New"/>
              </w:rPr>
            </w:pPr>
            <w:r w:rsidRPr="00893755">
              <w:rPr>
                <w:rFonts w:cs="Cordia New"/>
              </w:rPr>
              <w:t>Coal mining and trading</w:t>
            </w:r>
          </w:p>
        </w:tc>
        <w:tc>
          <w:tcPr>
            <w:tcW w:w="449" w:type="pct"/>
            <w:shd w:val="clear" w:color="auto" w:fill="FAFAFA"/>
          </w:tcPr>
          <w:p w14:paraId="7EBD25D4" w14:textId="1F266032"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c>
          <w:tcPr>
            <w:tcW w:w="429" w:type="pct"/>
          </w:tcPr>
          <w:p w14:paraId="3961243C" w14:textId="5DA830E2"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r>
      <w:tr w:rsidR="00205191" w:rsidRPr="00893755" w14:paraId="73F77AE0" w14:textId="77777777" w:rsidTr="000F6D80">
        <w:tc>
          <w:tcPr>
            <w:tcW w:w="296" w:type="pct"/>
            <w:gridSpan w:val="4"/>
          </w:tcPr>
          <w:p w14:paraId="59A816FC" w14:textId="77777777" w:rsidR="00205191" w:rsidRPr="00893755" w:rsidRDefault="00205191" w:rsidP="00205191">
            <w:pPr>
              <w:ind w:left="396" w:right="-92" w:hanging="168"/>
              <w:rPr>
                <w:rFonts w:cs="Cordia New"/>
              </w:rPr>
            </w:pPr>
          </w:p>
        </w:tc>
        <w:tc>
          <w:tcPr>
            <w:tcW w:w="1595" w:type="pct"/>
            <w:gridSpan w:val="4"/>
          </w:tcPr>
          <w:p w14:paraId="20869CD0" w14:textId="3ABEA933" w:rsidR="00205191" w:rsidRPr="00893755" w:rsidRDefault="00205191" w:rsidP="00205191">
            <w:pPr>
              <w:ind w:left="-74" w:right="-92"/>
              <w:rPr>
                <w:rFonts w:cs="Cordia New"/>
              </w:rPr>
            </w:pPr>
            <w:r w:rsidRPr="00893755">
              <w:rPr>
                <w:rFonts w:cs="Cordia New"/>
              </w:rPr>
              <w:t>- Hartley Valley Coal Company Pty Ltd.</w:t>
            </w:r>
          </w:p>
        </w:tc>
        <w:tc>
          <w:tcPr>
            <w:tcW w:w="958" w:type="pct"/>
          </w:tcPr>
          <w:p w14:paraId="673A942D" w14:textId="4AE45A57" w:rsidR="00205191" w:rsidRPr="00893755" w:rsidRDefault="00205191" w:rsidP="00205191">
            <w:pPr>
              <w:jc w:val="thaiDistribute"/>
              <w:rPr>
                <w:rFonts w:cs="Cordia New"/>
              </w:rPr>
            </w:pPr>
            <w:r w:rsidRPr="00893755">
              <w:rPr>
                <w:rFonts w:cs="Cordia New"/>
              </w:rPr>
              <w:t>Australia</w:t>
            </w:r>
          </w:p>
        </w:tc>
        <w:tc>
          <w:tcPr>
            <w:tcW w:w="1273" w:type="pct"/>
          </w:tcPr>
          <w:p w14:paraId="4D538087" w14:textId="356A9346" w:rsidR="00205191" w:rsidRPr="00893755" w:rsidRDefault="00205191" w:rsidP="00205191">
            <w:pPr>
              <w:jc w:val="thaiDistribute"/>
              <w:rPr>
                <w:rFonts w:cs="Cordia New"/>
              </w:rPr>
            </w:pPr>
            <w:r w:rsidRPr="00893755">
              <w:rPr>
                <w:rFonts w:cs="Cordia New"/>
              </w:rPr>
              <w:t>Coal mining and trading</w:t>
            </w:r>
          </w:p>
        </w:tc>
        <w:tc>
          <w:tcPr>
            <w:tcW w:w="449" w:type="pct"/>
            <w:shd w:val="clear" w:color="auto" w:fill="FAFAFA"/>
          </w:tcPr>
          <w:p w14:paraId="17769064" w14:textId="7063881D"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c>
          <w:tcPr>
            <w:tcW w:w="429" w:type="pct"/>
          </w:tcPr>
          <w:p w14:paraId="3A8DFB89" w14:textId="34C927C5"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r>
      <w:tr w:rsidR="00205191" w:rsidRPr="00893755" w14:paraId="03442B1E" w14:textId="77777777" w:rsidTr="000F6D80">
        <w:tc>
          <w:tcPr>
            <w:tcW w:w="296" w:type="pct"/>
            <w:gridSpan w:val="4"/>
          </w:tcPr>
          <w:p w14:paraId="49EA8CC3" w14:textId="77777777" w:rsidR="00205191" w:rsidRPr="00893755" w:rsidRDefault="00205191" w:rsidP="00205191">
            <w:pPr>
              <w:ind w:left="396" w:right="-92" w:hanging="168"/>
              <w:rPr>
                <w:rFonts w:cs="Cordia New"/>
              </w:rPr>
            </w:pPr>
          </w:p>
        </w:tc>
        <w:tc>
          <w:tcPr>
            <w:tcW w:w="1595" w:type="pct"/>
            <w:gridSpan w:val="4"/>
          </w:tcPr>
          <w:p w14:paraId="4626F9FE" w14:textId="25ACD157" w:rsidR="00205191" w:rsidRPr="00893755" w:rsidRDefault="00205191" w:rsidP="00205191">
            <w:pPr>
              <w:ind w:left="-74" w:right="-92"/>
              <w:rPr>
                <w:rFonts w:cs="Cordia New"/>
              </w:rPr>
            </w:pPr>
            <w:r w:rsidRPr="00893755">
              <w:rPr>
                <w:rFonts w:cs="Cordia New"/>
              </w:rPr>
              <w:t>- Centennial Clarence Pty Ltd.</w:t>
            </w:r>
          </w:p>
        </w:tc>
        <w:tc>
          <w:tcPr>
            <w:tcW w:w="958" w:type="pct"/>
          </w:tcPr>
          <w:p w14:paraId="6051675A" w14:textId="32ED0E8E" w:rsidR="00205191" w:rsidRPr="00893755" w:rsidRDefault="00205191" w:rsidP="00205191">
            <w:pPr>
              <w:jc w:val="thaiDistribute"/>
              <w:rPr>
                <w:rFonts w:cs="Cordia New"/>
              </w:rPr>
            </w:pPr>
            <w:r w:rsidRPr="00893755">
              <w:rPr>
                <w:rFonts w:cs="Cordia New"/>
              </w:rPr>
              <w:t>Australia</w:t>
            </w:r>
          </w:p>
        </w:tc>
        <w:tc>
          <w:tcPr>
            <w:tcW w:w="1273" w:type="pct"/>
          </w:tcPr>
          <w:p w14:paraId="2DF6DEFC" w14:textId="4B5420F2" w:rsidR="00205191" w:rsidRPr="00893755" w:rsidRDefault="00205191" w:rsidP="00205191">
            <w:pPr>
              <w:jc w:val="thaiDistribute"/>
              <w:rPr>
                <w:rFonts w:cs="Cordia New"/>
              </w:rPr>
            </w:pPr>
            <w:r w:rsidRPr="00893755">
              <w:rPr>
                <w:rFonts w:cs="Cordia New"/>
              </w:rPr>
              <w:t>Coal mining and trading</w:t>
            </w:r>
          </w:p>
        </w:tc>
        <w:tc>
          <w:tcPr>
            <w:tcW w:w="449" w:type="pct"/>
            <w:shd w:val="clear" w:color="auto" w:fill="FAFAFA"/>
          </w:tcPr>
          <w:p w14:paraId="72D5239D" w14:textId="501EEBE9"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c>
          <w:tcPr>
            <w:tcW w:w="429" w:type="pct"/>
          </w:tcPr>
          <w:p w14:paraId="75C43578" w14:textId="23823BC8"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r>
      <w:tr w:rsidR="00205191" w:rsidRPr="00893755" w14:paraId="3D39B0A3" w14:textId="77777777" w:rsidTr="000F6D80">
        <w:tc>
          <w:tcPr>
            <w:tcW w:w="296" w:type="pct"/>
            <w:gridSpan w:val="4"/>
          </w:tcPr>
          <w:p w14:paraId="7ACFBAB8" w14:textId="77777777" w:rsidR="00205191" w:rsidRPr="00893755" w:rsidRDefault="00205191" w:rsidP="00205191">
            <w:pPr>
              <w:ind w:left="396" w:right="-92" w:hanging="168"/>
              <w:rPr>
                <w:rFonts w:cs="Cordia New"/>
              </w:rPr>
            </w:pPr>
          </w:p>
        </w:tc>
        <w:tc>
          <w:tcPr>
            <w:tcW w:w="1595" w:type="pct"/>
            <w:gridSpan w:val="4"/>
          </w:tcPr>
          <w:p w14:paraId="0E3B31A3" w14:textId="5CCAA026" w:rsidR="00205191" w:rsidRPr="00893755" w:rsidRDefault="00205191" w:rsidP="00205191">
            <w:pPr>
              <w:ind w:left="-74" w:right="-92"/>
              <w:rPr>
                <w:rFonts w:cs="Cordia New"/>
              </w:rPr>
            </w:pPr>
            <w:r w:rsidRPr="00893755">
              <w:rPr>
                <w:rFonts w:cs="Cordia New"/>
              </w:rPr>
              <w:t>- Ivanhoe Coal Pty Ltd.</w:t>
            </w:r>
          </w:p>
        </w:tc>
        <w:tc>
          <w:tcPr>
            <w:tcW w:w="958" w:type="pct"/>
          </w:tcPr>
          <w:p w14:paraId="0FEBF962" w14:textId="68AE7341" w:rsidR="00205191" w:rsidRPr="00893755" w:rsidRDefault="00205191" w:rsidP="00205191">
            <w:pPr>
              <w:jc w:val="thaiDistribute"/>
              <w:rPr>
                <w:rFonts w:cs="Cordia New"/>
              </w:rPr>
            </w:pPr>
            <w:r w:rsidRPr="00893755">
              <w:rPr>
                <w:rFonts w:cs="Cordia New"/>
              </w:rPr>
              <w:t>Australia</w:t>
            </w:r>
          </w:p>
        </w:tc>
        <w:tc>
          <w:tcPr>
            <w:tcW w:w="1273" w:type="pct"/>
          </w:tcPr>
          <w:p w14:paraId="6ACADCCC" w14:textId="07887BFA" w:rsidR="00205191" w:rsidRPr="00893755" w:rsidRDefault="00205191" w:rsidP="00205191">
            <w:pPr>
              <w:jc w:val="thaiDistribute"/>
              <w:rPr>
                <w:rFonts w:cs="Cordia New"/>
              </w:rPr>
            </w:pPr>
            <w:r w:rsidRPr="00893755">
              <w:rPr>
                <w:rFonts w:cs="Cordia New"/>
              </w:rPr>
              <w:t>Coal mining and trading</w:t>
            </w:r>
          </w:p>
        </w:tc>
        <w:tc>
          <w:tcPr>
            <w:tcW w:w="449" w:type="pct"/>
            <w:shd w:val="clear" w:color="auto" w:fill="FAFAFA"/>
          </w:tcPr>
          <w:p w14:paraId="038560CB" w14:textId="5D148010"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c>
          <w:tcPr>
            <w:tcW w:w="429" w:type="pct"/>
          </w:tcPr>
          <w:p w14:paraId="2EDF07C4" w14:textId="6C1ACA65"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r>
      <w:tr w:rsidR="00205191" w:rsidRPr="00893755" w14:paraId="59311237" w14:textId="77777777" w:rsidTr="000F6D80">
        <w:tc>
          <w:tcPr>
            <w:tcW w:w="296" w:type="pct"/>
            <w:gridSpan w:val="4"/>
          </w:tcPr>
          <w:p w14:paraId="5291561F" w14:textId="77777777" w:rsidR="00205191" w:rsidRPr="00893755" w:rsidRDefault="00205191" w:rsidP="00205191">
            <w:pPr>
              <w:ind w:left="396" w:right="-92" w:hanging="168"/>
              <w:rPr>
                <w:rFonts w:cs="Cordia New"/>
              </w:rPr>
            </w:pPr>
          </w:p>
        </w:tc>
        <w:tc>
          <w:tcPr>
            <w:tcW w:w="1595" w:type="pct"/>
            <w:gridSpan w:val="4"/>
          </w:tcPr>
          <w:p w14:paraId="2CA1C365" w14:textId="3FFD6249" w:rsidR="00205191" w:rsidRPr="00893755" w:rsidRDefault="00205191" w:rsidP="00205191">
            <w:pPr>
              <w:ind w:left="-74" w:right="-92"/>
              <w:rPr>
                <w:rFonts w:cs="Cordia New"/>
              </w:rPr>
            </w:pPr>
            <w:r w:rsidRPr="00893755">
              <w:rPr>
                <w:rFonts w:cs="Cordia New"/>
              </w:rPr>
              <w:t xml:space="preserve">- </w:t>
            </w:r>
            <w:r w:rsidRPr="00893755">
              <w:rPr>
                <w:rFonts w:cs="Cordia New"/>
                <w:spacing w:val="-4"/>
              </w:rPr>
              <w:t>Powercoal Employee Entitlements Company Pty Ltd.</w:t>
            </w:r>
          </w:p>
        </w:tc>
        <w:tc>
          <w:tcPr>
            <w:tcW w:w="958" w:type="pct"/>
          </w:tcPr>
          <w:p w14:paraId="54D1D541" w14:textId="628D52DF" w:rsidR="00205191" w:rsidRPr="00893755" w:rsidRDefault="00205191" w:rsidP="00205191">
            <w:pPr>
              <w:jc w:val="thaiDistribute"/>
              <w:rPr>
                <w:rFonts w:cs="Cordia New"/>
              </w:rPr>
            </w:pPr>
            <w:r w:rsidRPr="00893755">
              <w:rPr>
                <w:rFonts w:cs="Cordia New"/>
              </w:rPr>
              <w:t>Australia</w:t>
            </w:r>
          </w:p>
        </w:tc>
        <w:tc>
          <w:tcPr>
            <w:tcW w:w="1273" w:type="pct"/>
          </w:tcPr>
          <w:p w14:paraId="10EEF71B" w14:textId="62B123C1" w:rsidR="00205191" w:rsidRPr="00893755" w:rsidRDefault="00205191" w:rsidP="00205191">
            <w:pPr>
              <w:jc w:val="thaiDistribute"/>
              <w:rPr>
                <w:rFonts w:cs="Cordia New"/>
              </w:rPr>
            </w:pPr>
            <w:r w:rsidRPr="00893755">
              <w:rPr>
                <w:rFonts w:cs="Cordia New"/>
              </w:rPr>
              <w:t>Manage provident fund</w:t>
            </w:r>
          </w:p>
        </w:tc>
        <w:tc>
          <w:tcPr>
            <w:tcW w:w="449" w:type="pct"/>
            <w:shd w:val="clear" w:color="auto" w:fill="FAFAFA"/>
          </w:tcPr>
          <w:p w14:paraId="3A8A8E24" w14:textId="7F255C5E"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c>
          <w:tcPr>
            <w:tcW w:w="429" w:type="pct"/>
          </w:tcPr>
          <w:p w14:paraId="707BD1EB" w14:textId="04A1FD74"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r>
      <w:tr w:rsidR="00205191" w:rsidRPr="00893755" w14:paraId="408CEE21" w14:textId="77777777" w:rsidTr="000F6D80">
        <w:tc>
          <w:tcPr>
            <w:tcW w:w="296" w:type="pct"/>
            <w:gridSpan w:val="4"/>
          </w:tcPr>
          <w:p w14:paraId="7A749B4C" w14:textId="77777777" w:rsidR="00205191" w:rsidRPr="00893755" w:rsidRDefault="00205191" w:rsidP="00205191">
            <w:pPr>
              <w:ind w:left="396" w:right="-92" w:hanging="168"/>
              <w:rPr>
                <w:rFonts w:cs="Cordia New"/>
              </w:rPr>
            </w:pPr>
          </w:p>
        </w:tc>
        <w:tc>
          <w:tcPr>
            <w:tcW w:w="1595" w:type="pct"/>
            <w:gridSpan w:val="4"/>
          </w:tcPr>
          <w:p w14:paraId="6676B50F" w14:textId="70D5093F" w:rsidR="00205191" w:rsidRPr="00893755" w:rsidRDefault="00205191" w:rsidP="00205191">
            <w:pPr>
              <w:ind w:left="-74" w:right="-92"/>
              <w:rPr>
                <w:rFonts w:cs="Cordia New"/>
              </w:rPr>
            </w:pPr>
            <w:r w:rsidRPr="00893755">
              <w:rPr>
                <w:rFonts w:cs="Cordia New"/>
              </w:rPr>
              <w:t xml:space="preserve">- Centennial Drilling </w:t>
            </w:r>
            <w:r w:rsidRPr="00893755">
              <w:rPr>
                <w:rFonts w:cs="Cordia New"/>
                <w:spacing w:val="-4"/>
              </w:rPr>
              <w:t>Services</w:t>
            </w:r>
            <w:r w:rsidRPr="00893755">
              <w:rPr>
                <w:rFonts w:cs="Cordia New"/>
              </w:rPr>
              <w:t xml:space="preserve"> Pty Ltd.</w:t>
            </w:r>
          </w:p>
        </w:tc>
        <w:tc>
          <w:tcPr>
            <w:tcW w:w="958" w:type="pct"/>
          </w:tcPr>
          <w:p w14:paraId="730CE36D" w14:textId="10338F89" w:rsidR="00205191" w:rsidRPr="00893755" w:rsidRDefault="00205191" w:rsidP="00205191">
            <w:pPr>
              <w:jc w:val="thaiDistribute"/>
              <w:rPr>
                <w:rFonts w:cs="Cordia New"/>
              </w:rPr>
            </w:pPr>
            <w:r w:rsidRPr="00893755">
              <w:rPr>
                <w:rFonts w:cs="Cordia New"/>
              </w:rPr>
              <w:t>Australia</w:t>
            </w:r>
          </w:p>
        </w:tc>
        <w:tc>
          <w:tcPr>
            <w:tcW w:w="1273" w:type="pct"/>
          </w:tcPr>
          <w:p w14:paraId="507DCAC7" w14:textId="25163E6F" w:rsidR="00205191" w:rsidRPr="00893755" w:rsidRDefault="00205191" w:rsidP="00205191">
            <w:pPr>
              <w:jc w:val="thaiDistribute"/>
              <w:rPr>
                <w:rFonts w:cs="Cordia New"/>
              </w:rPr>
            </w:pPr>
            <w:r w:rsidRPr="00893755">
              <w:rPr>
                <w:rFonts w:cs="Cordia New"/>
              </w:rPr>
              <w:t>Coal mining and trading</w:t>
            </w:r>
          </w:p>
        </w:tc>
        <w:tc>
          <w:tcPr>
            <w:tcW w:w="449" w:type="pct"/>
            <w:shd w:val="clear" w:color="auto" w:fill="FAFAFA"/>
          </w:tcPr>
          <w:p w14:paraId="04D909A4" w14:textId="6746064E"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c>
          <w:tcPr>
            <w:tcW w:w="429" w:type="pct"/>
          </w:tcPr>
          <w:p w14:paraId="155387C9" w14:textId="5D4F2093" w:rsidR="00205191" w:rsidRPr="00893755" w:rsidRDefault="00C64A6F" w:rsidP="00205191">
            <w:pPr>
              <w:jc w:val="right"/>
              <w:rPr>
                <w:rFonts w:cs="Cordia New"/>
              </w:rPr>
            </w:pPr>
            <w:r w:rsidRPr="00C64A6F">
              <w:rPr>
                <w:rFonts w:cs="Cordia New"/>
              </w:rPr>
              <w:t>100</w:t>
            </w:r>
            <w:r w:rsidR="00205191" w:rsidRPr="00893755">
              <w:rPr>
                <w:rFonts w:cs="Cordia New"/>
              </w:rPr>
              <w:t>.</w:t>
            </w:r>
            <w:r w:rsidRPr="00C64A6F">
              <w:rPr>
                <w:rFonts w:cs="Cordia New"/>
              </w:rPr>
              <w:t>00</w:t>
            </w:r>
          </w:p>
        </w:tc>
      </w:tr>
      <w:tr w:rsidR="000E1240" w:rsidRPr="00893755" w14:paraId="3290C8DB" w14:textId="77777777" w:rsidTr="000F6D80">
        <w:tc>
          <w:tcPr>
            <w:tcW w:w="296" w:type="pct"/>
            <w:gridSpan w:val="4"/>
          </w:tcPr>
          <w:p w14:paraId="14C00D33" w14:textId="77777777" w:rsidR="000E1240" w:rsidRPr="00893755" w:rsidRDefault="000E1240" w:rsidP="000E1240">
            <w:pPr>
              <w:ind w:left="396" w:right="-92" w:hanging="168"/>
              <w:rPr>
                <w:rFonts w:cs="Cordia New"/>
              </w:rPr>
            </w:pPr>
          </w:p>
        </w:tc>
        <w:tc>
          <w:tcPr>
            <w:tcW w:w="1595" w:type="pct"/>
            <w:gridSpan w:val="4"/>
          </w:tcPr>
          <w:p w14:paraId="26C71846" w14:textId="4AB538D4" w:rsidR="000E1240" w:rsidRPr="00893755" w:rsidRDefault="000E1240" w:rsidP="000E1240">
            <w:pPr>
              <w:ind w:left="-74" w:right="-92"/>
              <w:rPr>
                <w:rFonts w:cs="Cordia New"/>
              </w:rPr>
            </w:pPr>
            <w:r w:rsidRPr="00893755">
              <w:rPr>
                <w:rFonts w:cs="Cordia New"/>
              </w:rPr>
              <w:t>- Springvale Joint Venture</w:t>
            </w:r>
          </w:p>
        </w:tc>
        <w:tc>
          <w:tcPr>
            <w:tcW w:w="958" w:type="pct"/>
          </w:tcPr>
          <w:p w14:paraId="3EFAF87E" w14:textId="2552053E" w:rsidR="000E1240" w:rsidRPr="00893755" w:rsidRDefault="000E1240" w:rsidP="000E1240">
            <w:pPr>
              <w:jc w:val="thaiDistribute"/>
              <w:rPr>
                <w:rFonts w:cs="Cordia New"/>
              </w:rPr>
            </w:pPr>
            <w:r w:rsidRPr="00893755">
              <w:rPr>
                <w:rFonts w:cs="Cordia New"/>
              </w:rPr>
              <w:t>Australia</w:t>
            </w:r>
          </w:p>
        </w:tc>
        <w:tc>
          <w:tcPr>
            <w:tcW w:w="1273" w:type="pct"/>
          </w:tcPr>
          <w:p w14:paraId="3D1BC30E" w14:textId="569FE866" w:rsidR="000E1240" w:rsidRPr="00893755" w:rsidRDefault="000E1240" w:rsidP="000E1240">
            <w:pPr>
              <w:jc w:val="thaiDistribute"/>
              <w:rPr>
                <w:rFonts w:cs="Cordia New"/>
              </w:rPr>
            </w:pPr>
            <w:r w:rsidRPr="00893755">
              <w:rPr>
                <w:rFonts w:cs="Cordia New"/>
              </w:rPr>
              <w:t>Coal mining and trading</w:t>
            </w:r>
          </w:p>
        </w:tc>
        <w:tc>
          <w:tcPr>
            <w:tcW w:w="449" w:type="pct"/>
            <w:shd w:val="clear" w:color="auto" w:fill="FAFAFA"/>
          </w:tcPr>
          <w:p w14:paraId="6D16BC49" w14:textId="33328A53" w:rsidR="000E1240" w:rsidRPr="00893755" w:rsidRDefault="00C64A6F" w:rsidP="000E1240">
            <w:pPr>
              <w:jc w:val="right"/>
              <w:rPr>
                <w:rFonts w:cs="Cordia New"/>
              </w:rPr>
            </w:pPr>
            <w:r w:rsidRPr="00C64A6F">
              <w:rPr>
                <w:rFonts w:cs="Cordia New"/>
              </w:rPr>
              <w:t>100</w:t>
            </w:r>
            <w:r w:rsidR="000E1240" w:rsidRPr="00893755">
              <w:rPr>
                <w:rFonts w:cs="Cordia New"/>
              </w:rPr>
              <w:t>.</w:t>
            </w:r>
            <w:r w:rsidRPr="00C64A6F">
              <w:rPr>
                <w:rFonts w:cs="Cordia New"/>
              </w:rPr>
              <w:t>00</w:t>
            </w:r>
          </w:p>
        </w:tc>
        <w:tc>
          <w:tcPr>
            <w:tcW w:w="429" w:type="pct"/>
          </w:tcPr>
          <w:p w14:paraId="1C42324F" w14:textId="2AAF3921" w:rsidR="000E1240" w:rsidRPr="00893755" w:rsidRDefault="00C64A6F" w:rsidP="000E1240">
            <w:pPr>
              <w:jc w:val="right"/>
              <w:rPr>
                <w:rFonts w:cs="Cordia New"/>
              </w:rPr>
            </w:pPr>
            <w:r w:rsidRPr="00C64A6F">
              <w:rPr>
                <w:rFonts w:cs="Cordia New"/>
              </w:rPr>
              <w:t>100</w:t>
            </w:r>
            <w:r w:rsidR="000E1240" w:rsidRPr="00893755">
              <w:rPr>
                <w:rFonts w:cs="Cordia New"/>
              </w:rPr>
              <w:t>.</w:t>
            </w:r>
            <w:r w:rsidRPr="00C64A6F">
              <w:rPr>
                <w:rFonts w:cs="Cordia New"/>
              </w:rPr>
              <w:t>00</w:t>
            </w:r>
          </w:p>
        </w:tc>
      </w:tr>
      <w:tr w:rsidR="000E1240" w:rsidRPr="00893755" w14:paraId="5F8E3D8C" w14:textId="77777777" w:rsidTr="000F6D80">
        <w:tc>
          <w:tcPr>
            <w:tcW w:w="296" w:type="pct"/>
            <w:gridSpan w:val="4"/>
          </w:tcPr>
          <w:p w14:paraId="66701E3E" w14:textId="77777777" w:rsidR="000E1240" w:rsidRPr="00893755" w:rsidRDefault="000E1240" w:rsidP="000E1240">
            <w:pPr>
              <w:ind w:left="396" w:right="-92" w:hanging="168"/>
              <w:rPr>
                <w:rFonts w:cs="Cordia New"/>
              </w:rPr>
            </w:pPr>
          </w:p>
        </w:tc>
        <w:tc>
          <w:tcPr>
            <w:tcW w:w="1595" w:type="pct"/>
            <w:gridSpan w:val="4"/>
          </w:tcPr>
          <w:p w14:paraId="76450FD4" w14:textId="5C127B56" w:rsidR="000E1240" w:rsidRPr="00893755" w:rsidRDefault="000E1240" w:rsidP="000E1240">
            <w:pPr>
              <w:ind w:left="-74" w:right="-92"/>
              <w:rPr>
                <w:rFonts w:cs="Cordia New"/>
              </w:rPr>
            </w:pPr>
            <w:r w:rsidRPr="00893755">
              <w:rPr>
                <w:rFonts w:cs="Cordia New"/>
              </w:rPr>
              <w:t>- Angus Place Joint Venture</w:t>
            </w:r>
          </w:p>
        </w:tc>
        <w:tc>
          <w:tcPr>
            <w:tcW w:w="958" w:type="pct"/>
          </w:tcPr>
          <w:p w14:paraId="527D3A04" w14:textId="4C127FC9" w:rsidR="000E1240" w:rsidRPr="00893755" w:rsidRDefault="000E1240" w:rsidP="000E1240">
            <w:pPr>
              <w:jc w:val="thaiDistribute"/>
              <w:rPr>
                <w:rFonts w:cs="Cordia New"/>
              </w:rPr>
            </w:pPr>
            <w:r w:rsidRPr="00893755">
              <w:rPr>
                <w:rFonts w:cs="Cordia New"/>
              </w:rPr>
              <w:t>Australia</w:t>
            </w:r>
          </w:p>
        </w:tc>
        <w:tc>
          <w:tcPr>
            <w:tcW w:w="1273" w:type="pct"/>
          </w:tcPr>
          <w:p w14:paraId="29278AFD" w14:textId="7CBD3149" w:rsidR="000E1240" w:rsidRPr="00893755" w:rsidRDefault="000E1240" w:rsidP="000E1240">
            <w:pPr>
              <w:jc w:val="thaiDistribute"/>
              <w:rPr>
                <w:rFonts w:cs="Cordia New"/>
              </w:rPr>
            </w:pPr>
            <w:r w:rsidRPr="00893755">
              <w:rPr>
                <w:rFonts w:cs="Cordia New"/>
              </w:rPr>
              <w:t>Coal mining and trading</w:t>
            </w:r>
          </w:p>
        </w:tc>
        <w:tc>
          <w:tcPr>
            <w:tcW w:w="449" w:type="pct"/>
            <w:shd w:val="clear" w:color="auto" w:fill="FAFAFA"/>
          </w:tcPr>
          <w:p w14:paraId="6D0BD616" w14:textId="7CDE31A4" w:rsidR="000E1240" w:rsidRPr="00893755" w:rsidRDefault="00C64A6F" w:rsidP="000E1240">
            <w:pPr>
              <w:jc w:val="right"/>
              <w:rPr>
                <w:rFonts w:cs="Cordia New"/>
              </w:rPr>
            </w:pPr>
            <w:r w:rsidRPr="00C64A6F">
              <w:rPr>
                <w:rFonts w:cs="Cordia New"/>
              </w:rPr>
              <w:t>100</w:t>
            </w:r>
            <w:r w:rsidR="000E1240" w:rsidRPr="00893755">
              <w:rPr>
                <w:rFonts w:cs="Cordia New"/>
              </w:rPr>
              <w:t>.</w:t>
            </w:r>
            <w:r w:rsidRPr="00C64A6F">
              <w:rPr>
                <w:rFonts w:cs="Cordia New"/>
              </w:rPr>
              <w:t>00</w:t>
            </w:r>
          </w:p>
        </w:tc>
        <w:tc>
          <w:tcPr>
            <w:tcW w:w="429" w:type="pct"/>
          </w:tcPr>
          <w:p w14:paraId="7A210373" w14:textId="2E1C97A6" w:rsidR="000E1240" w:rsidRPr="00893755" w:rsidRDefault="00C64A6F" w:rsidP="000E1240">
            <w:pPr>
              <w:jc w:val="right"/>
              <w:rPr>
                <w:rFonts w:cs="Cordia New"/>
              </w:rPr>
            </w:pPr>
            <w:r w:rsidRPr="00C64A6F">
              <w:rPr>
                <w:rFonts w:cs="Cordia New"/>
              </w:rPr>
              <w:t>100</w:t>
            </w:r>
            <w:r w:rsidR="000E1240" w:rsidRPr="00893755">
              <w:rPr>
                <w:rFonts w:cs="Cordia New"/>
              </w:rPr>
              <w:t>.</w:t>
            </w:r>
            <w:r w:rsidRPr="00C64A6F">
              <w:rPr>
                <w:rFonts w:cs="Cordia New"/>
              </w:rPr>
              <w:t>00</w:t>
            </w:r>
          </w:p>
        </w:tc>
      </w:tr>
      <w:tr w:rsidR="00536869" w:rsidRPr="00893755" w14:paraId="11085815" w14:textId="77777777" w:rsidTr="000F6D80">
        <w:tc>
          <w:tcPr>
            <w:tcW w:w="296" w:type="pct"/>
            <w:gridSpan w:val="4"/>
          </w:tcPr>
          <w:p w14:paraId="1750C549" w14:textId="77777777" w:rsidR="00536869" w:rsidRPr="00893755" w:rsidRDefault="00536869" w:rsidP="00D65CF6">
            <w:pPr>
              <w:ind w:left="396" w:right="-92" w:hanging="168"/>
              <w:rPr>
                <w:rFonts w:cs="Cordia New"/>
              </w:rPr>
            </w:pPr>
          </w:p>
        </w:tc>
        <w:tc>
          <w:tcPr>
            <w:tcW w:w="1595" w:type="pct"/>
            <w:gridSpan w:val="4"/>
          </w:tcPr>
          <w:p w14:paraId="10AD353A" w14:textId="5914F549" w:rsidR="00536869" w:rsidRPr="00893755" w:rsidRDefault="00536869" w:rsidP="00D65CF6">
            <w:pPr>
              <w:ind w:left="-74" w:right="-92"/>
              <w:rPr>
                <w:rFonts w:cs="Cordia New"/>
                <w:u w:val="single"/>
                <w:cs/>
              </w:rPr>
            </w:pPr>
            <w:r w:rsidRPr="00893755">
              <w:rPr>
                <w:rFonts w:cs="Cordia New"/>
                <w:u w:val="single"/>
              </w:rPr>
              <w:t>Associate</w:t>
            </w:r>
          </w:p>
        </w:tc>
        <w:tc>
          <w:tcPr>
            <w:tcW w:w="958" w:type="pct"/>
          </w:tcPr>
          <w:p w14:paraId="5FDFA2EC" w14:textId="77777777" w:rsidR="00536869" w:rsidRPr="00893755" w:rsidRDefault="00536869" w:rsidP="00D65CF6">
            <w:pPr>
              <w:jc w:val="thaiDistribute"/>
              <w:rPr>
                <w:rFonts w:cs="Cordia New"/>
              </w:rPr>
            </w:pPr>
          </w:p>
        </w:tc>
        <w:tc>
          <w:tcPr>
            <w:tcW w:w="1273" w:type="pct"/>
          </w:tcPr>
          <w:p w14:paraId="217A220F" w14:textId="77777777" w:rsidR="00536869" w:rsidRPr="00893755" w:rsidRDefault="00536869" w:rsidP="00D65CF6">
            <w:pPr>
              <w:jc w:val="thaiDistribute"/>
              <w:rPr>
                <w:rFonts w:cs="Cordia New"/>
              </w:rPr>
            </w:pPr>
          </w:p>
        </w:tc>
        <w:tc>
          <w:tcPr>
            <w:tcW w:w="449" w:type="pct"/>
            <w:shd w:val="clear" w:color="auto" w:fill="FAFAFA"/>
          </w:tcPr>
          <w:p w14:paraId="6579699F" w14:textId="77777777" w:rsidR="00536869" w:rsidRPr="00893755" w:rsidRDefault="00536869" w:rsidP="00D65CF6">
            <w:pPr>
              <w:jc w:val="right"/>
              <w:rPr>
                <w:rFonts w:cs="Cordia New"/>
              </w:rPr>
            </w:pPr>
          </w:p>
        </w:tc>
        <w:tc>
          <w:tcPr>
            <w:tcW w:w="429" w:type="pct"/>
          </w:tcPr>
          <w:p w14:paraId="7DD5E03C" w14:textId="77777777" w:rsidR="00536869" w:rsidRPr="00893755" w:rsidRDefault="00536869" w:rsidP="00D65CF6">
            <w:pPr>
              <w:jc w:val="right"/>
              <w:rPr>
                <w:rFonts w:cs="Cordia New"/>
              </w:rPr>
            </w:pPr>
          </w:p>
        </w:tc>
      </w:tr>
      <w:tr w:rsidR="00536869" w:rsidRPr="00893755" w14:paraId="5200E4FF" w14:textId="77777777" w:rsidTr="000F6D80">
        <w:tc>
          <w:tcPr>
            <w:tcW w:w="296" w:type="pct"/>
            <w:gridSpan w:val="4"/>
          </w:tcPr>
          <w:p w14:paraId="2348DA6B" w14:textId="77777777" w:rsidR="00536869" w:rsidRPr="00893755" w:rsidRDefault="00536869" w:rsidP="00536869">
            <w:pPr>
              <w:ind w:left="396" w:right="-92" w:hanging="168"/>
              <w:rPr>
                <w:rFonts w:cs="Cordia New"/>
              </w:rPr>
            </w:pPr>
          </w:p>
        </w:tc>
        <w:tc>
          <w:tcPr>
            <w:tcW w:w="1595" w:type="pct"/>
            <w:gridSpan w:val="4"/>
          </w:tcPr>
          <w:p w14:paraId="3CEFEF79" w14:textId="3737132A" w:rsidR="00536869" w:rsidRPr="00893755" w:rsidRDefault="00536869" w:rsidP="00536869">
            <w:pPr>
              <w:ind w:left="-74" w:right="-92"/>
              <w:rPr>
                <w:rFonts w:cs="Cordia New"/>
              </w:rPr>
            </w:pPr>
            <w:r w:rsidRPr="00893755">
              <w:rPr>
                <w:rFonts w:cs="Cordia New"/>
              </w:rPr>
              <w:t>- Port Kembla Coal Terminal Ltd</w:t>
            </w:r>
          </w:p>
        </w:tc>
        <w:tc>
          <w:tcPr>
            <w:tcW w:w="958" w:type="pct"/>
          </w:tcPr>
          <w:p w14:paraId="5BC2BC10" w14:textId="33CF73F1" w:rsidR="00536869" w:rsidRPr="00893755" w:rsidRDefault="00536869" w:rsidP="00536869">
            <w:pPr>
              <w:jc w:val="thaiDistribute"/>
              <w:rPr>
                <w:rFonts w:cs="Cordia New"/>
              </w:rPr>
            </w:pPr>
            <w:r w:rsidRPr="00893755">
              <w:rPr>
                <w:rFonts w:cs="Cordia New"/>
              </w:rPr>
              <w:t>Australia</w:t>
            </w:r>
          </w:p>
        </w:tc>
        <w:tc>
          <w:tcPr>
            <w:tcW w:w="1273" w:type="pct"/>
          </w:tcPr>
          <w:p w14:paraId="58B59A1D" w14:textId="63ED4D46" w:rsidR="00536869" w:rsidRPr="00893755" w:rsidRDefault="00536869" w:rsidP="00536869">
            <w:pPr>
              <w:jc w:val="thaiDistribute"/>
              <w:rPr>
                <w:rFonts w:cs="Cordia New"/>
              </w:rPr>
            </w:pPr>
            <w:r w:rsidRPr="00893755">
              <w:rPr>
                <w:rFonts w:cs="Cordia New"/>
              </w:rPr>
              <w:t>Port service</w:t>
            </w:r>
          </w:p>
        </w:tc>
        <w:tc>
          <w:tcPr>
            <w:tcW w:w="449" w:type="pct"/>
            <w:shd w:val="clear" w:color="auto" w:fill="FAFAFA"/>
          </w:tcPr>
          <w:p w14:paraId="49E61E61" w14:textId="56E9A670" w:rsidR="00536869" w:rsidRPr="00893755" w:rsidRDefault="00C64A6F" w:rsidP="00536869">
            <w:pPr>
              <w:jc w:val="right"/>
              <w:rPr>
                <w:rFonts w:cs="Cordia New"/>
              </w:rPr>
            </w:pPr>
            <w:r w:rsidRPr="00C64A6F">
              <w:rPr>
                <w:rFonts w:cs="Cordia New"/>
              </w:rPr>
              <w:t>16</w:t>
            </w:r>
            <w:r w:rsidR="00536869" w:rsidRPr="00893755">
              <w:rPr>
                <w:rFonts w:cs="Cordia New"/>
              </w:rPr>
              <w:t>.</w:t>
            </w:r>
            <w:r w:rsidRPr="00C64A6F">
              <w:rPr>
                <w:rFonts w:cs="Cordia New"/>
              </w:rPr>
              <w:t>66</w:t>
            </w:r>
          </w:p>
        </w:tc>
        <w:tc>
          <w:tcPr>
            <w:tcW w:w="429" w:type="pct"/>
          </w:tcPr>
          <w:p w14:paraId="1C2852E5" w14:textId="0D12481E" w:rsidR="00536869" w:rsidRPr="00893755" w:rsidRDefault="00C64A6F" w:rsidP="00536869">
            <w:pPr>
              <w:jc w:val="right"/>
              <w:rPr>
                <w:rFonts w:cs="Cordia New"/>
              </w:rPr>
            </w:pPr>
            <w:r w:rsidRPr="00C64A6F">
              <w:rPr>
                <w:rFonts w:cs="Cordia New"/>
              </w:rPr>
              <w:t>16</w:t>
            </w:r>
            <w:r w:rsidR="00536869" w:rsidRPr="00893755">
              <w:rPr>
                <w:rFonts w:cs="Cordia New"/>
              </w:rPr>
              <w:t>.</w:t>
            </w:r>
            <w:r w:rsidRPr="00C64A6F">
              <w:rPr>
                <w:rFonts w:cs="Cordia New"/>
              </w:rPr>
              <w:t>66</w:t>
            </w:r>
          </w:p>
        </w:tc>
      </w:tr>
      <w:tr w:rsidR="00536869" w:rsidRPr="00893755" w14:paraId="731C3C61" w14:textId="77777777" w:rsidTr="000F6D80">
        <w:tc>
          <w:tcPr>
            <w:tcW w:w="296" w:type="pct"/>
            <w:gridSpan w:val="4"/>
          </w:tcPr>
          <w:p w14:paraId="44F02500" w14:textId="77777777" w:rsidR="00536869" w:rsidRPr="00893755" w:rsidRDefault="00536869" w:rsidP="00536869">
            <w:pPr>
              <w:ind w:left="396" w:right="-92" w:hanging="168"/>
              <w:rPr>
                <w:rFonts w:cs="Cordia New"/>
              </w:rPr>
            </w:pPr>
          </w:p>
        </w:tc>
        <w:tc>
          <w:tcPr>
            <w:tcW w:w="1595" w:type="pct"/>
            <w:gridSpan w:val="4"/>
          </w:tcPr>
          <w:p w14:paraId="4BC84691" w14:textId="383B384F" w:rsidR="00536869" w:rsidRPr="00893755" w:rsidRDefault="00536869" w:rsidP="00536869">
            <w:pPr>
              <w:ind w:left="-74" w:right="-92"/>
              <w:rPr>
                <w:rFonts w:cs="Cordia New"/>
                <w:u w:val="single"/>
              </w:rPr>
            </w:pPr>
            <w:r w:rsidRPr="00893755">
              <w:rPr>
                <w:rFonts w:cs="Cordia New"/>
                <w:u w:val="single"/>
              </w:rPr>
              <w:t xml:space="preserve">Joint arrangement - Joint </w:t>
            </w:r>
            <w:r w:rsidR="00E214EA" w:rsidRPr="00893755">
              <w:rPr>
                <w:rFonts w:cs="Cordia New"/>
                <w:u w:val="single"/>
              </w:rPr>
              <w:t>venture</w:t>
            </w:r>
            <w:r w:rsidRPr="00893755">
              <w:rPr>
                <w:rFonts w:cs="Cordia New"/>
                <w:u w:val="single"/>
              </w:rPr>
              <w:t>s</w:t>
            </w:r>
          </w:p>
        </w:tc>
        <w:tc>
          <w:tcPr>
            <w:tcW w:w="958" w:type="pct"/>
          </w:tcPr>
          <w:p w14:paraId="5D481326" w14:textId="77777777" w:rsidR="00536869" w:rsidRPr="00893755" w:rsidRDefault="00536869" w:rsidP="00536869">
            <w:pPr>
              <w:jc w:val="thaiDistribute"/>
              <w:rPr>
                <w:rFonts w:cs="Cordia New"/>
              </w:rPr>
            </w:pPr>
          </w:p>
        </w:tc>
        <w:tc>
          <w:tcPr>
            <w:tcW w:w="1273" w:type="pct"/>
          </w:tcPr>
          <w:p w14:paraId="311376EA" w14:textId="77777777" w:rsidR="00536869" w:rsidRPr="00893755" w:rsidRDefault="00536869" w:rsidP="00536869">
            <w:pPr>
              <w:jc w:val="thaiDistribute"/>
              <w:rPr>
                <w:rFonts w:cs="Cordia New"/>
              </w:rPr>
            </w:pPr>
          </w:p>
        </w:tc>
        <w:tc>
          <w:tcPr>
            <w:tcW w:w="449" w:type="pct"/>
            <w:shd w:val="clear" w:color="auto" w:fill="FAFAFA"/>
          </w:tcPr>
          <w:p w14:paraId="52C5CE3E" w14:textId="77777777" w:rsidR="00536869" w:rsidRPr="00893755" w:rsidRDefault="00536869" w:rsidP="00536869">
            <w:pPr>
              <w:jc w:val="right"/>
              <w:rPr>
                <w:rFonts w:cs="Cordia New"/>
              </w:rPr>
            </w:pPr>
          </w:p>
        </w:tc>
        <w:tc>
          <w:tcPr>
            <w:tcW w:w="429" w:type="pct"/>
          </w:tcPr>
          <w:p w14:paraId="0985F532" w14:textId="77777777" w:rsidR="00536869" w:rsidRPr="00893755" w:rsidRDefault="00536869" w:rsidP="00536869">
            <w:pPr>
              <w:jc w:val="right"/>
              <w:rPr>
                <w:rFonts w:cs="Cordia New"/>
              </w:rPr>
            </w:pPr>
          </w:p>
        </w:tc>
      </w:tr>
      <w:tr w:rsidR="0063602E" w:rsidRPr="00893755" w14:paraId="6B3D6BAD" w14:textId="77777777" w:rsidTr="000F6D80">
        <w:tc>
          <w:tcPr>
            <w:tcW w:w="296" w:type="pct"/>
            <w:gridSpan w:val="4"/>
          </w:tcPr>
          <w:p w14:paraId="6C873184" w14:textId="77777777" w:rsidR="0063602E" w:rsidRPr="00893755" w:rsidRDefault="0063602E" w:rsidP="0063602E">
            <w:pPr>
              <w:ind w:left="396" w:right="-92" w:hanging="168"/>
              <w:rPr>
                <w:rFonts w:cs="Cordia New"/>
              </w:rPr>
            </w:pPr>
          </w:p>
        </w:tc>
        <w:tc>
          <w:tcPr>
            <w:tcW w:w="1595" w:type="pct"/>
            <w:gridSpan w:val="4"/>
          </w:tcPr>
          <w:p w14:paraId="198385B9" w14:textId="48968DD5" w:rsidR="0063602E" w:rsidRPr="00893755" w:rsidRDefault="0063602E" w:rsidP="0063602E">
            <w:pPr>
              <w:ind w:left="-74" w:right="-92"/>
              <w:rPr>
                <w:rFonts w:cs="Cordia New"/>
              </w:rPr>
            </w:pPr>
            <w:r w:rsidRPr="00893755">
              <w:rPr>
                <w:rFonts w:cs="Cordia New"/>
              </w:rPr>
              <w:t>- Charbon Joint Venture</w:t>
            </w:r>
          </w:p>
        </w:tc>
        <w:tc>
          <w:tcPr>
            <w:tcW w:w="958" w:type="pct"/>
          </w:tcPr>
          <w:p w14:paraId="65ADCBEB" w14:textId="680C8110" w:rsidR="0063602E" w:rsidRPr="00893755" w:rsidRDefault="0063602E" w:rsidP="0063602E">
            <w:pPr>
              <w:jc w:val="thaiDistribute"/>
              <w:rPr>
                <w:rFonts w:cs="Cordia New"/>
              </w:rPr>
            </w:pPr>
            <w:r w:rsidRPr="00893755">
              <w:rPr>
                <w:rFonts w:cs="Cordia New"/>
              </w:rPr>
              <w:t>Australia</w:t>
            </w:r>
          </w:p>
        </w:tc>
        <w:tc>
          <w:tcPr>
            <w:tcW w:w="1273" w:type="pct"/>
          </w:tcPr>
          <w:p w14:paraId="5774DBAC" w14:textId="42C02139" w:rsidR="0063602E" w:rsidRPr="00893755" w:rsidRDefault="0063602E" w:rsidP="0063602E">
            <w:pPr>
              <w:jc w:val="thaiDistribute"/>
              <w:rPr>
                <w:rFonts w:cs="Cordia New"/>
              </w:rPr>
            </w:pPr>
            <w:r w:rsidRPr="00893755">
              <w:rPr>
                <w:rFonts w:cs="Cordia New"/>
              </w:rPr>
              <w:t>Coal mining and trading</w:t>
            </w:r>
          </w:p>
        </w:tc>
        <w:tc>
          <w:tcPr>
            <w:tcW w:w="449" w:type="pct"/>
            <w:shd w:val="clear" w:color="auto" w:fill="FAFAFA"/>
          </w:tcPr>
          <w:p w14:paraId="391C4581" w14:textId="4CC325CD" w:rsidR="0063602E" w:rsidRPr="00893755" w:rsidRDefault="00C64A6F" w:rsidP="0063602E">
            <w:pPr>
              <w:jc w:val="right"/>
              <w:rPr>
                <w:rFonts w:cs="Cordia New"/>
              </w:rPr>
            </w:pPr>
            <w:r w:rsidRPr="00C64A6F">
              <w:rPr>
                <w:rFonts w:cs="Cordia New"/>
              </w:rPr>
              <w:t>95</w:t>
            </w:r>
            <w:r w:rsidR="0063602E" w:rsidRPr="00893755">
              <w:rPr>
                <w:rFonts w:cs="Cordia New"/>
              </w:rPr>
              <w:t>.</w:t>
            </w:r>
            <w:r w:rsidRPr="00C64A6F">
              <w:rPr>
                <w:rFonts w:cs="Cordia New"/>
              </w:rPr>
              <w:t>00</w:t>
            </w:r>
            <w:r w:rsidR="00CF3690" w:rsidRPr="00893755">
              <w:rPr>
                <w:rFonts w:cs="Cordia New"/>
                <w:vertAlign w:val="superscript"/>
              </w:rPr>
              <w:t>(</w:t>
            </w:r>
            <w:r w:rsidRPr="00C64A6F">
              <w:rPr>
                <w:rFonts w:cs="Cordia New"/>
                <w:vertAlign w:val="superscript"/>
              </w:rPr>
              <w:t>1</w:t>
            </w:r>
            <w:r w:rsidR="00CF3690" w:rsidRPr="00893755">
              <w:rPr>
                <w:rFonts w:cs="Cordia New"/>
                <w:vertAlign w:val="superscript"/>
              </w:rPr>
              <w:t>)</w:t>
            </w:r>
          </w:p>
        </w:tc>
        <w:tc>
          <w:tcPr>
            <w:tcW w:w="429" w:type="pct"/>
          </w:tcPr>
          <w:p w14:paraId="0CA32E8C" w14:textId="62E2D416" w:rsidR="0063602E" w:rsidRPr="00893755" w:rsidRDefault="00C64A6F" w:rsidP="0063602E">
            <w:pPr>
              <w:jc w:val="right"/>
              <w:rPr>
                <w:rFonts w:cs="Cordia New"/>
              </w:rPr>
            </w:pPr>
            <w:r w:rsidRPr="00C64A6F">
              <w:rPr>
                <w:rFonts w:cs="Cordia New"/>
              </w:rPr>
              <w:t>95</w:t>
            </w:r>
            <w:r w:rsidR="0063602E" w:rsidRPr="00893755">
              <w:rPr>
                <w:rFonts w:cs="Cordia New"/>
              </w:rPr>
              <w:t>.</w:t>
            </w:r>
            <w:r w:rsidRPr="00C64A6F">
              <w:rPr>
                <w:rFonts w:cs="Cordia New"/>
              </w:rPr>
              <w:t>00</w:t>
            </w:r>
            <w:r w:rsidR="00CF3690" w:rsidRPr="00893755">
              <w:rPr>
                <w:rFonts w:cs="Cordia New"/>
                <w:vertAlign w:val="superscript"/>
              </w:rPr>
              <w:t>(</w:t>
            </w:r>
            <w:r w:rsidRPr="00C64A6F">
              <w:rPr>
                <w:rFonts w:cs="Cordia New"/>
                <w:vertAlign w:val="superscript"/>
              </w:rPr>
              <w:t>1</w:t>
            </w:r>
            <w:r w:rsidR="00CF3690" w:rsidRPr="00893755">
              <w:rPr>
                <w:rFonts w:cs="Cordia New"/>
                <w:vertAlign w:val="superscript"/>
              </w:rPr>
              <w:t>)</w:t>
            </w:r>
          </w:p>
        </w:tc>
      </w:tr>
      <w:tr w:rsidR="0063602E" w:rsidRPr="00893755" w14:paraId="42AEA8BA" w14:textId="77777777" w:rsidTr="000F6D80">
        <w:tc>
          <w:tcPr>
            <w:tcW w:w="296" w:type="pct"/>
            <w:gridSpan w:val="4"/>
          </w:tcPr>
          <w:p w14:paraId="60191D6B" w14:textId="77777777" w:rsidR="0063602E" w:rsidRPr="00893755" w:rsidRDefault="0063602E" w:rsidP="0063602E">
            <w:pPr>
              <w:ind w:left="396" w:right="-92" w:hanging="168"/>
              <w:rPr>
                <w:rFonts w:cs="Cordia New"/>
              </w:rPr>
            </w:pPr>
          </w:p>
        </w:tc>
        <w:tc>
          <w:tcPr>
            <w:tcW w:w="1595" w:type="pct"/>
            <w:gridSpan w:val="4"/>
          </w:tcPr>
          <w:p w14:paraId="3E8A6F88" w14:textId="6A016C58" w:rsidR="0063602E" w:rsidRPr="00893755" w:rsidRDefault="0063602E" w:rsidP="0063602E">
            <w:pPr>
              <w:ind w:left="-74" w:right="-92"/>
              <w:rPr>
                <w:rFonts w:cs="Cordia New"/>
              </w:rPr>
            </w:pPr>
            <w:r w:rsidRPr="00893755">
              <w:rPr>
                <w:rFonts w:cs="Cordia New"/>
              </w:rPr>
              <w:t>- Clarence Joint Venture</w:t>
            </w:r>
          </w:p>
        </w:tc>
        <w:tc>
          <w:tcPr>
            <w:tcW w:w="958" w:type="pct"/>
          </w:tcPr>
          <w:p w14:paraId="5FE59031" w14:textId="7E329252" w:rsidR="0063602E" w:rsidRPr="00893755" w:rsidRDefault="0063602E" w:rsidP="0063602E">
            <w:pPr>
              <w:jc w:val="thaiDistribute"/>
              <w:rPr>
                <w:rFonts w:cs="Cordia New"/>
              </w:rPr>
            </w:pPr>
            <w:r w:rsidRPr="00893755">
              <w:rPr>
                <w:rFonts w:cs="Cordia New"/>
              </w:rPr>
              <w:t>Australia</w:t>
            </w:r>
          </w:p>
        </w:tc>
        <w:tc>
          <w:tcPr>
            <w:tcW w:w="1273" w:type="pct"/>
          </w:tcPr>
          <w:p w14:paraId="04D99533" w14:textId="75245F3A" w:rsidR="0063602E" w:rsidRPr="00893755" w:rsidRDefault="0063602E" w:rsidP="0063602E">
            <w:pPr>
              <w:jc w:val="thaiDistribute"/>
              <w:rPr>
                <w:rFonts w:cs="Cordia New"/>
              </w:rPr>
            </w:pPr>
            <w:r w:rsidRPr="00893755">
              <w:rPr>
                <w:rFonts w:cs="Cordia New"/>
              </w:rPr>
              <w:t>Coal mining and trading</w:t>
            </w:r>
          </w:p>
        </w:tc>
        <w:tc>
          <w:tcPr>
            <w:tcW w:w="449" w:type="pct"/>
            <w:shd w:val="clear" w:color="auto" w:fill="FAFAFA"/>
          </w:tcPr>
          <w:p w14:paraId="2A3D807F" w14:textId="3CD559D8" w:rsidR="0063602E" w:rsidRPr="00893755" w:rsidRDefault="00C64A6F" w:rsidP="0063602E">
            <w:pPr>
              <w:jc w:val="right"/>
              <w:rPr>
                <w:rFonts w:cs="Cordia New"/>
              </w:rPr>
            </w:pPr>
            <w:r w:rsidRPr="00C64A6F">
              <w:rPr>
                <w:rFonts w:cs="Cordia New"/>
              </w:rPr>
              <w:t>85</w:t>
            </w:r>
            <w:r w:rsidR="0063602E" w:rsidRPr="00893755">
              <w:rPr>
                <w:rFonts w:cs="Cordia New"/>
              </w:rPr>
              <w:t>.</w:t>
            </w:r>
            <w:r w:rsidRPr="00C64A6F">
              <w:rPr>
                <w:rFonts w:cs="Cordia New"/>
              </w:rPr>
              <w:t>00</w:t>
            </w:r>
            <w:r w:rsidR="00CF3690" w:rsidRPr="00893755">
              <w:rPr>
                <w:rFonts w:cs="Cordia New"/>
                <w:vertAlign w:val="superscript"/>
              </w:rPr>
              <w:t>(</w:t>
            </w:r>
            <w:r w:rsidRPr="00C64A6F">
              <w:rPr>
                <w:rFonts w:cs="Cordia New"/>
                <w:vertAlign w:val="superscript"/>
              </w:rPr>
              <w:t>1</w:t>
            </w:r>
            <w:r w:rsidR="00CF3690" w:rsidRPr="00893755">
              <w:rPr>
                <w:rFonts w:cs="Cordia New"/>
                <w:vertAlign w:val="superscript"/>
              </w:rPr>
              <w:t>)</w:t>
            </w:r>
          </w:p>
        </w:tc>
        <w:tc>
          <w:tcPr>
            <w:tcW w:w="429" w:type="pct"/>
          </w:tcPr>
          <w:p w14:paraId="1477601B" w14:textId="5CB21105" w:rsidR="0063602E" w:rsidRPr="00893755" w:rsidRDefault="00C64A6F" w:rsidP="0063602E">
            <w:pPr>
              <w:jc w:val="right"/>
              <w:rPr>
                <w:rFonts w:cs="Cordia New"/>
              </w:rPr>
            </w:pPr>
            <w:r w:rsidRPr="00C64A6F">
              <w:rPr>
                <w:rFonts w:cs="Cordia New"/>
              </w:rPr>
              <w:t>85</w:t>
            </w:r>
            <w:r w:rsidR="0063602E" w:rsidRPr="00893755">
              <w:rPr>
                <w:rFonts w:cs="Cordia New"/>
              </w:rPr>
              <w:t>.</w:t>
            </w:r>
            <w:r w:rsidRPr="00C64A6F">
              <w:rPr>
                <w:rFonts w:cs="Cordia New"/>
              </w:rPr>
              <w:t>00</w:t>
            </w:r>
            <w:r w:rsidR="00CF3690" w:rsidRPr="00893755">
              <w:rPr>
                <w:rFonts w:cs="Cordia New"/>
                <w:vertAlign w:val="superscript"/>
              </w:rPr>
              <w:t>(</w:t>
            </w:r>
            <w:r w:rsidRPr="00C64A6F">
              <w:rPr>
                <w:rFonts w:cs="Cordia New"/>
                <w:vertAlign w:val="superscript"/>
              </w:rPr>
              <w:t>1</w:t>
            </w:r>
            <w:r w:rsidR="00CF3690" w:rsidRPr="00893755">
              <w:rPr>
                <w:rFonts w:cs="Cordia New"/>
                <w:vertAlign w:val="superscript"/>
              </w:rPr>
              <w:t>)</w:t>
            </w:r>
          </w:p>
        </w:tc>
      </w:tr>
      <w:tr w:rsidR="00860126" w:rsidRPr="00893755" w14:paraId="5D4500E5" w14:textId="77777777" w:rsidTr="000F6D80">
        <w:tc>
          <w:tcPr>
            <w:tcW w:w="1885" w:type="pct"/>
            <w:gridSpan w:val="7"/>
          </w:tcPr>
          <w:p w14:paraId="25192464" w14:textId="3BDF4BA5" w:rsidR="00860126" w:rsidRPr="00893755" w:rsidRDefault="00860126" w:rsidP="00860126">
            <w:pPr>
              <w:ind w:left="70" w:hanging="144"/>
              <w:rPr>
                <w:rFonts w:cs="Cordia New"/>
              </w:rPr>
            </w:pPr>
            <w:r w:rsidRPr="00893755">
              <w:rPr>
                <w:rFonts w:cs="Cordia New"/>
                <w:u w:val="single"/>
              </w:rPr>
              <w:t xml:space="preserve">Joint arrangement - Joint </w:t>
            </w:r>
            <w:r w:rsidR="00E214EA" w:rsidRPr="00893755">
              <w:rPr>
                <w:rFonts w:cs="Cordia New"/>
                <w:u w:val="single"/>
              </w:rPr>
              <w:t>venture</w:t>
            </w:r>
          </w:p>
        </w:tc>
        <w:tc>
          <w:tcPr>
            <w:tcW w:w="964" w:type="pct"/>
            <w:gridSpan w:val="2"/>
          </w:tcPr>
          <w:p w14:paraId="5095DAF5" w14:textId="36913F39" w:rsidR="00860126" w:rsidRPr="00893755" w:rsidRDefault="00860126" w:rsidP="00860126">
            <w:pPr>
              <w:rPr>
                <w:rFonts w:cs="Cordia New"/>
              </w:rPr>
            </w:pPr>
          </w:p>
        </w:tc>
        <w:tc>
          <w:tcPr>
            <w:tcW w:w="1273" w:type="pct"/>
          </w:tcPr>
          <w:p w14:paraId="1FFDBF8C" w14:textId="1783CE62" w:rsidR="00860126" w:rsidRPr="00893755" w:rsidRDefault="00860126" w:rsidP="00860126">
            <w:pPr>
              <w:tabs>
                <w:tab w:val="left" w:pos="360"/>
                <w:tab w:val="left" w:pos="540"/>
              </w:tabs>
              <w:rPr>
                <w:rFonts w:cs="Cordia New"/>
              </w:rPr>
            </w:pPr>
          </w:p>
        </w:tc>
        <w:tc>
          <w:tcPr>
            <w:tcW w:w="449" w:type="pct"/>
            <w:shd w:val="clear" w:color="auto" w:fill="FAFAFA"/>
          </w:tcPr>
          <w:p w14:paraId="64AA2FD4" w14:textId="5B2E9913" w:rsidR="00860126" w:rsidRPr="00893755" w:rsidRDefault="00860126" w:rsidP="00860126">
            <w:pPr>
              <w:jc w:val="right"/>
              <w:rPr>
                <w:rFonts w:cs="Cordia New"/>
              </w:rPr>
            </w:pPr>
          </w:p>
        </w:tc>
        <w:tc>
          <w:tcPr>
            <w:tcW w:w="429" w:type="pct"/>
          </w:tcPr>
          <w:p w14:paraId="6FF9CD47" w14:textId="3687EC5F" w:rsidR="00860126" w:rsidRPr="00893755" w:rsidRDefault="00860126" w:rsidP="00860126">
            <w:pPr>
              <w:tabs>
                <w:tab w:val="right" w:pos="585"/>
              </w:tabs>
              <w:jc w:val="right"/>
              <w:rPr>
                <w:rFonts w:cs="Cordia New"/>
              </w:rPr>
            </w:pPr>
          </w:p>
        </w:tc>
      </w:tr>
      <w:tr w:rsidR="00860126" w:rsidRPr="00893755" w14:paraId="66DD119B" w14:textId="77777777" w:rsidTr="000F6D80">
        <w:tc>
          <w:tcPr>
            <w:tcW w:w="1885" w:type="pct"/>
            <w:gridSpan w:val="7"/>
          </w:tcPr>
          <w:p w14:paraId="184C0471" w14:textId="3B6B1BFE" w:rsidR="00860126" w:rsidRPr="00893755" w:rsidRDefault="00860126" w:rsidP="00860126">
            <w:pPr>
              <w:ind w:left="70" w:hanging="144"/>
              <w:rPr>
                <w:rFonts w:cs="Cordia New"/>
              </w:rPr>
            </w:pPr>
            <w:r w:rsidRPr="00893755">
              <w:rPr>
                <w:rFonts w:cs="Cordia New"/>
              </w:rPr>
              <w:t>- Shanxi Gaohe Energy Co., Ltd.</w:t>
            </w:r>
          </w:p>
        </w:tc>
        <w:tc>
          <w:tcPr>
            <w:tcW w:w="964" w:type="pct"/>
            <w:gridSpan w:val="2"/>
          </w:tcPr>
          <w:p w14:paraId="3753334D" w14:textId="649C28ED" w:rsidR="00860126" w:rsidRPr="00893755" w:rsidRDefault="00860126" w:rsidP="00860126">
            <w:pPr>
              <w:rPr>
                <w:rFonts w:cs="Cordia New"/>
              </w:rPr>
            </w:pPr>
            <w:r w:rsidRPr="00893755">
              <w:rPr>
                <w:rFonts w:cs="Cordia New"/>
              </w:rPr>
              <w:t>People’s Republic of China</w:t>
            </w:r>
          </w:p>
        </w:tc>
        <w:tc>
          <w:tcPr>
            <w:tcW w:w="1273" w:type="pct"/>
          </w:tcPr>
          <w:p w14:paraId="0DE3D90F" w14:textId="55DAF67F" w:rsidR="00860126" w:rsidRPr="00893755" w:rsidRDefault="00860126" w:rsidP="00860126">
            <w:pPr>
              <w:tabs>
                <w:tab w:val="left" w:pos="360"/>
                <w:tab w:val="left" w:pos="540"/>
              </w:tabs>
              <w:rPr>
                <w:rFonts w:cs="Cordia New"/>
              </w:rPr>
            </w:pPr>
            <w:r w:rsidRPr="00893755">
              <w:rPr>
                <w:rFonts w:cs="Cordia New"/>
              </w:rPr>
              <w:t>Coal mining and trading</w:t>
            </w:r>
          </w:p>
        </w:tc>
        <w:tc>
          <w:tcPr>
            <w:tcW w:w="449" w:type="pct"/>
            <w:shd w:val="clear" w:color="auto" w:fill="FAFAFA"/>
          </w:tcPr>
          <w:p w14:paraId="790ABDE2" w14:textId="68123A7F" w:rsidR="00860126" w:rsidRPr="00893755" w:rsidRDefault="00C64A6F" w:rsidP="00860126">
            <w:pPr>
              <w:jc w:val="right"/>
              <w:rPr>
                <w:rFonts w:cs="Cordia New"/>
              </w:rPr>
            </w:pPr>
            <w:r w:rsidRPr="00C64A6F">
              <w:rPr>
                <w:rFonts w:cs="Cordia New"/>
              </w:rPr>
              <w:t>45</w:t>
            </w:r>
            <w:r w:rsidR="00860126" w:rsidRPr="00893755">
              <w:rPr>
                <w:rFonts w:cs="Cordia New"/>
              </w:rPr>
              <w:t>.</w:t>
            </w:r>
            <w:r w:rsidRPr="00C64A6F">
              <w:rPr>
                <w:rFonts w:cs="Cordia New"/>
              </w:rPr>
              <w:t>00</w:t>
            </w:r>
            <w:r w:rsidR="00860126" w:rsidRPr="00893755">
              <w:rPr>
                <w:rFonts w:cs="Cordia New"/>
                <w:vertAlign w:val="superscript"/>
              </w:rPr>
              <w:t>(</w:t>
            </w:r>
            <w:r w:rsidRPr="00C64A6F">
              <w:rPr>
                <w:rFonts w:cs="Cordia New"/>
                <w:vertAlign w:val="superscript"/>
              </w:rPr>
              <w:t>1</w:t>
            </w:r>
            <w:r w:rsidR="00860126" w:rsidRPr="00893755">
              <w:rPr>
                <w:rFonts w:cs="Cordia New"/>
                <w:vertAlign w:val="superscript"/>
              </w:rPr>
              <w:t>)</w:t>
            </w:r>
          </w:p>
        </w:tc>
        <w:tc>
          <w:tcPr>
            <w:tcW w:w="429" w:type="pct"/>
          </w:tcPr>
          <w:p w14:paraId="2C23721A" w14:textId="23DE1D85" w:rsidR="00860126" w:rsidRPr="00893755" w:rsidRDefault="00C64A6F" w:rsidP="00860126">
            <w:pPr>
              <w:tabs>
                <w:tab w:val="right" w:pos="585"/>
              </w:tabs>
              <w:jc w:val="right"/>
              <w:rPr>
                <w:rFonts w:cs="Cordia New"/>
              </w:rPr>
            </w:pPr>
            <w:r w:rsidRPr="00C64A6F">
              <w:rPr>
                <w:rFonts w:cs="Cordia New"/>
              </w:rPr>
              <w:t>45</w:t>
            </w:r>
            <w:r w:rsidR="00860126" w:rsidRPr="00893755">
              <w:rPr>
                <w:rFonts w:cs="Cordia New"/>
              </w:rPr>
              <w:t>.</w:t>
            </w:r>
            <w:r w:rsidRPr="00C64A6F">
              <w:rPr>
                <w:rFonts w:cs="Cordia New"/>
              </w:rPr>
              <w:t>00</w:t>
            </w:r>
            <w:r w:rsidR="00860126" w:rsidRPr="00893755">
              <w:rPr>
                <w:rFonts w:cs="Cordia New"/>
                <w:vertAlign w:val="superscript"/>
              </w:rPr>
              <w:t>(</w:t>
            </w:r>
            <w:r w:rsidRPr="00C64A6F">
              <w:rPr>
                <w:rFonts w:cs="Cordia New"/>
                <w:vertAlign w:val="superscript"/>
              </w:rPr>
              <w:t>1</w:t>
            </w:r>
            <w:r w:rsidR="00860126" w:rsidRPr="00893755">
              <w:rPr>
                <w:rFonts w:cs="Cordia New"/>
                <w:vertAlign w:val="superscript"/>
              </w:rPr>
              <w:t>)</w:t>
            </w:r>
          </w:p>
        </w:tc>
      </w:tr>
      <w:tr w:rsidR="00860126" w:rsidRPr="00893755" w14:paraId="68379339" w14:textId="77777777" w:rsidTr="000F6D80">
        <w:tc>
          <w:tcPr>
            <w:tcW w:w="1885" w:type="pct"/>
            <w:gridSpan w:val="7"/>
          </w:tcPr>
          <w:p w14:paraId="3B4044CE" w14:textId="065854BE" w:rsidR="00860126" w:rsidRPr="00893755" w:rsidRDefault="00860126" w:rsidP="00860126">
            <w:pPr>
              <w:ind w:left="-74" w:hanging="144"/>
              <w:rPr>
                <w:rFonts w:cs="Cordia New"/>
              </w:rPr>
            </w:pPr>
          </w:p>
        </w:tc>
        <w:tc>
          <w:tcPr>
            <w:tcW w:w="964" w:type="pct"/>
            <w:gridSpan w:val="2"/>
          </w:tcPr>
          <w:p w14:paraId="2B9C7717" w14:textId="46E2D027" w:rsidR="00860126" w:rsidRPr="00893755" w:rsidRDefault="00860126" w:rsidP="00860126">
            <w:pPr>
              <w:rPr>
                <w:rFonts w:cs="Cordia New"/>
              </w:rPr>
            </w:pPr>
          </w:p>
        </w:tc>
        <w:tc>
          <w:tcPr>
            <w:tcW w:w="1273" w:type="pct"/>
          </w:tcPr>
          <w:p w14:paraId="2C91888B" w14:textId="6588A9B1" w:rsidR="00860126" w:rsidRPr="00893755" w:rsidRDefault="00860126" w:rsidP="00860126">
            <w:pPr>
              <w:tabs>
                <w:tab w:val="left" w:pos="360"/>
                <w:tab w:val="left" w:pos="540"/>
              </w:tabs>
              <w:rPr>
                <w:rFonts w:cs="Cordia New"/>
              </w:rPr>
            </w:pPr>
          </w:p>
        </w:tc>
        <w:tc>
          <w:tcPr>
            <w:tcW w:w="449" w:type="pct"/>
            <w:shd w:val="clear" w:color="auto" w:fill="FAFAFA"/>
          </w:tcPr>
          <w:p w14:paraId="66301882" w14:textId="25B34220" w:rsidR="00860126" w:rsidRPr="00893755" w:rsidRDefault="00860126" w:rsidP="00860126">
            <w:pPr>
              <w:jc w:val="right"/>
              <w:rPr>
                <w:rFonts w:cs="Cordia New"/>
              </w:rPr>
            </w:pPr>
          </w:p>
        </w:tc>
        <w:tc>
          <w:tcPr>
            <w:tcW w:w="429" w:type="pct"/>
          </w:tcPr>
          <w:p w14:paraId="5E290F29" w14:textId="31780C9D" w:rsidR="00860126" w:rsidRPr="00893755" w:rsidRDefault="00860126" w:rsidP="00860126">
            <w:pPr>
              <w:tabs>
                <w:tab w:val="right" w:pos="585"/>
              </w:tabs>
              <w:jc w:val="right"/>
              <w:rPr>
                <w:rFonts w:cs="Cordia New"/>
              </w:rPr>
            </w:pPr>
          </w:p>
        </w:tc>
      </w:tr>
      <w:tr w:rsidR="00860126" w:rsidRPr="00893755" w14:paraId="14458376" w14:textId="77777777" w:rsidTr="000F6D80">
        <w:tc>
          <w:tcPr>
            <w:tcW w:w="1885" w:type="pct"/>
            <w:gridSpan w:val="7"/>
          </w:tcPr>
          <w:p w14:paraId="1B1567E1" w14:textId="77777777" w:rsidR="00860126" w:rsidRPr="00893755" w:rsidRDefault="00860126" w:rsidP="00860126">
            <w:pPr>
              <w:tabs>
                <w:tab w:val="left" w:pos="166"/>
              </w:tabs>
              <w:ind w:left="-74"/>
              <w:jc w:val="thaiDistribute"/>
              <w:rPr>
                <w:rFonts w:cs="Cordia New"/>
                <w:cs/>
              </w:rPr>
            </w:pPr>
            <w:r w:rsidRPr="00893755">
              <w:rPr>
                <w:rFonts w:cs="Cordia New"/>
                <w:b/>
                <w:bCs/>
                <w:color w:val="CF4A02"/>
              </w:rPr>
              <w:t>Banpu Power Public Company Limited</w:t>
            </w:r>
          </w:p>
        </w:tc>
        <w:tc>
          <w:tcPr>
            <w:tcW w:w="964" w:type="pct"/>
            <w:gridSpan w:val="2"/>
          </w:tcPr>
          <w:p w14:paraId="1F3ED804" w14:textId="77777777" w:rsidR="00860126" w:rsidRPr="00893755" w:rsidRDefault="00860126" w:rsidP="00860126">
            <w:pPr>
              <w:jc w:val="thaiDistribute"/>
              <w:rPr>
                <w:rFonts w:cs="Cordia New"/>
                <w:b/>
                <w:bCs/>
              </w:rPr>
            </w:pPr>
          </w:p>
        </w:tc>
        <w:tc>
          <w:tcPr>
            <w:tcW w:w="1273" w:type="pct"/>
          </w:tcPr>
          <w:p w14:paraId="48F1CA8C" w14:textId="77777777" w:rsidR="00860126" w:rsidRPr="00893755" w:rsidRDefault="00860126" w:rsidP="00860126">
            <w:pPr>
              <w:jc w:val="thaiDistribute"/>
              <w:rPr>
                <w:rFonts w:cs="Cordia New"/>
                <w:b/>
                <w:bCs/>
              </w:rPr>
            </w:pPr>
          </w:p>
        </w:tc>
        <w:tc>
          <w:tcPr>
            <w:tcW w:w="449" w:type="pct"/>
            <w:shd w:val="clear" w:color="auto" w:fill="FAFAFA"/>
          </w:tcPr>
          <w:p w14:paraId="7EF4466E" w14:textId="77777777" w:rsidR="00860126" w:rsidRPr="00893755" w:rsidRDefault="00860126" w:rsidP="00860126">
            <w:pPr>
              <w:tabs>
                <w:tab w:val="right" w:pos="821"/>
              </w:tabs>
              <w:jc w:val="right"/>
              <w:rPr>
                <w:rFonts w:cs="Cordia New"/>
              </w:rPr>
            </w:pPr>
          </w:p>
        </w:tc>
        <w:tc>
          <w:tcPr>
            <w:tcW w:w="429" w:type="pct"/>
          </w:tcPr>
          <w:p w14:paraId="7C3EE78A" w14:textId="77777777" w:rsidR="00860126" w:rsidRPr="00893755" w:rsidRDefault="00860126" w:rsidP="00860126">
            <w:pPr>
              <w:tabs>
                <w:tab w:val="right" w:pos="821"/>
              </w:tabs>
              <w:jc w:val="right"/>
              <w:rPr>
                <w:rFonts w:cs="Cordia New"/>
              </w:rPr>
            </w:pPr>
          </w:p>
        </w:tc>
      </w:tr>
      <w:tr w:rsidR="00860126" w:rsidRPr="00893755" w14:paraId="37E46157" w14:textId="77777777" w:rsidTr="000F6D80">
        <w:tc>
          <w:tcPr>
            <w:tcW w:w="1885" w:type="pct"/>
            <w:gridSpan w:val="7"/>
          </w:tcPr>
          <w:p w14:paraId="49D0EFC0" w14:textId="7FFF49EB" w:rsidR="00860126" w:rsidRPr="00893755" w:rsidRDefault="00860126" w:rsidP="00860126">
            <w:pPr>
              <w:ind w:left="-74"/>
              <w:jc w:val="thaiDistribute"/>
              <w:rPr>
                <w:rFonts w:cs="Cordia New"/>
              </w:rPr>
            </w:pPr>
            <w:r w:rsidRPr="00893755">
              <w:rPr>
                <w:rFonts w:cs="Cordia New"/>
              </w:rPr>
              <w:t>Subsidiaries, an associate</w:t>
            </w:r>
            <w:r w:rsidR="009C10F3">
              <w:rPr>
                <w:rFonts w:cs="Cordia New"/>
              </w:rPr>
              <w:t>,</w:t>
            </w:r>
            <w:r w:rsidR="009C10F3" w:rsidRPr="00893755">
              <w:rPr>
                <w:rFonts w:cs="Cordia New"/>
              </w:rPr>
              <w:t xml:space="preserve"> joint ventures</w:t>
            </w:r>
            <w:r w:rsidRPr="00893755">
              <w:rPr>
                <w:rFonts w:cs="Cordia New"/>
              </w:rPr>
              <w:t xml:space="preserve"> are as follows:</w:t>
            </w:r>
          </w:p>
        </w:tc>
        <w:tc>
          <w:tcPr>
            <w:tcW w:w="964" w:type="pct"/>
            <w:gridSpan w:val="2"/>
          </w:tcPr>
          <w:p w14:paraId="6F8A8731" w14:textId="77777777" w:rsidR="00860126" w:rsidRPr="00893755" w:rsidRDefault="00860126" w:rsidP="00860126">
            <w:pPr>
              <w:jc w:val="thaiDistribute"/>
              <w:rPr>
                <w:rFonts w:cs="Cordia New"/>
              </w:rPr>
            </w:pPr>
          </w:p>
        </w:tc>
        <w:tc>
          <w:tcPr>
            <w:tcW w:w="1273" w:type="pct"/>
          </w:tcPr>
          <w:p w14:paraId="307158F7" w14:textId="77777777" w:rsidR="00860126" w:rsidRPr="00893755" w:rsidRDefault="00860126" w:rsidP="00860126">
            <w:pPr>
              <w:tabs>
                <w:tab w:val="right" w:pos="821"/>
              </w:tabs>
              <w:jc w:val="thaiDistribute"/>
              <w:rPr>
                <w:rFonts w:cs="Cordia New"/>
              </w:rPr>
            </w:pPr>
          </w:p>
        </w:tc>
        <w:tc>
          <w:tcPr>
            <w:tcW w:w="449" w:type="pct"/>
            <w:shd w:val="clear" w:color="auto" w:fill="FAFAFA"/>
          </w:tcPr>
          <w:p w14:paraId="076EC072" w14:textId="77777777" w:rsidR="00860126" w:rsidRPr="00893755" w:rsidRDefault="00860126" w:rsidP="00860126">
            <w:pPr>
              <w:tabs>
                <w:tab w:val="right" w:pos="688"/>
              </w:tabs>
              <w:jc w:val="right"/>
              <w:rPr>
                <w:rFonts w:cs="Cordia New"/>
              </w:rPr>
            </w:pPr>
          </w:p>
        </w:tc>
        <w:tc>
          <w:tcPr>
            <w:tcW w:w="429" w:type="pct"/>
          </w:tcPr>
          <w:p w14:paraId="3ED9782E" w14:textId="77777777" w:rsidR="00860126" w:rsidRPr="00893755" w:rsidRDefault="00860126" w:rsidP="00860126">
            <w:pPr>
              <w:tabs>
                <w:tab w:val="right" w:pos="688"/>
              </w:tabs>
              <w:jc w:val="right"/>
              <w:rPr>
                <w:rFonts w:cs="Cordia New"/>
              </w:rPr>
            </w:pPr>
          </w:p>
        </w:tc>
      </w:tr>
      <w:tr w:rsidR="00860126" w:rsidRPr="00893755" w14:paraId="40EC216E" w14:textId="77777777" w:rsidTr="000F6D80">
        <w:tc>
          <w:tcPr>
            <w:tcW w:w="1885" w:type="pct"/>
            <w:gridSpan w:val="7"/>
          </w:tcPr>
          <w:p w14:paraId="2B8D05B1" w14:textId="274472C8" w:rsidR="00860126" w:rsidRPr="00893755" w:rsidRDefault="00860126" w:rsidP="00860126">
            <w:pPr>
              <w:ind w:left="70" w:hanging="144"/>
              <w:rPr>
                <w:rFonts w:cs="Cordia New"/>
                <w:u w:val="single"/>
              </w:rPr>
            </w:pPr>
            <w:r w:rsidRPr="00893755">
              <w:rPr>
                <w:rFonts w:cs="Cordia New"/>
                <w:u w:val="single"/>
              </w:rPr>
              <w:t>Subsidiaries</w:t>
            </w:r>
          </w:p>
        </w:tc>
        <w:tc>
          <w:tcPr>
            <w:tcW w:w="964" w:type="pct"/>
            <w:gridSpan w:val="2"/>
          </w:tcPr>
          <w:p w14:paraId="5C2026A6" w14:textId="0118EEB8" w:rsidR="00860126" w:rsidRPr="00893755" w:rsidRDefault="00860126" w:rsidP="00860126">
            <w:pPr>
              <w:jc w:val="thaiDistribute"/>
              <w:rPr>
                <w:rFonts w:cs="Cordia New"/>
              </w:rPr>
            </w:pPr>
          </w:p>
        </w:tc>
        <w:tc>
          <w:tcPr>
            <w:tcW w:w="1273" w:type="pct"/>
          </w:tcPr>
          <w:p w14:paraId="587795DB" w14:textId="149DB441" w:rsidR="00860126" w:rsidRPr="00893755" w:rsidRDefault="00860126" w:rsidP="00860126">
            <w:pPr>
              <w:tabs>
                <w:tab w:val="left" w:pos="360"/>
                <w:tab w:val="left" w:pos="540"/>
              </w:tabs>
              <w:jc w:val="thaiDistribute"/>
              <w:rPr>
                <w:rFonts w:cs="Cordia New"/>
              </w:rPr>
            </w:pPr>
          </w:p>
        </w:tc>
        <w:tc>
          <w:tcPr>
            <w:tcW w:w="449" w:type="pct"/>
            <w:shd w:val="clear" w:color="auto" w:fill="FAFAFA"/>
          </w:tcPr>
          <w:p w14:paraId="7EBCCD71" w14:textId="143108C3" w:rsidR="00860126" w:rsidRPr="00893755" w:rsidRDefault="00860126" w:rsidP="00860126">
            <w:pPr>
              <w:jc w:val="right"/>
              <w:rPr>
                <w:rFonts w:cs="Cordia New"/>
              </w:rPr>
            </w:pPr>
          </w:p>
        </w:tc>
        <w:tc>
          <w:tcPr>
            <w:tcW w:w="429" w:type="pct"/>
          </w:tcPr>
          <w:p w14:paraId="2C2274EB" w14:textId="585A2080" w:rsidR="00860126" w:rsidRPr="00893755" w:rsidRDefault="00860126" w:rsidP="00860126">
            <w:pPr>
              <w:tabs>
                <w:tab w:val="right" w:pos="585"/>
              </w:tabs>
              <w:jc w:val="right"/>
              <w:rPr>
                <w:rFonts w:cs="Cordia New"/>
              </w:rPr>
            </w:pPr>
          </w:p>
        </w:tc>
      </w:tr>
      <w:tr w:rsidR="00860126" w:rsidRPr="00893755" w14:paraId="12D042A1" w14:textId="77777777" w:rsidTr="000F6D80">
        <w:tc>
          <w:tcPr>
            <w:tcW w:w="1885" w:type="pct"/>
            <w:gridSpan w:val="7"/>
          </w:tcPr>
          <w:p w14:paraId="79546664" w14:textId="5F57CE94" w:rsidR="00860126" w:rsidRPr="00893755" w:rsidRDefault="00C64A6F" w:rsidP="00860126">
            <w:pPr>
              <w:ind w:left="70" w:hanging="144"/>
              <w:rPr>
                <w:rFonts w:cs="Cordia New"/>
              </w:rPr>
            </w:pPr>
            <w:r w:rsidRPr="00C64A6F">
              <w:rPr>
                <w:rFonts w:cs="Cordia New"/>
              </w:rPr>
              <w:t>1</w:t>
            </w:r>
            <w:r w:rsidR="00860126" w:rsidRPr="00893755">
              <w:rPr>
                <w:rFonts w:cs="Cordia New"/>
              </w:rPr>
              <w:t>) Banpu Coal Power Limited</w:t>
            </w:r>
          </w:p>
          <w:p w14:paraId="1355D314" w14:textId="35E912EC" w:rsidR="00860126" w:rsidRPr="00893755" w:rsidRDefault="00860126" w:rsidP="00860126">
            <w:pPr>
              <w:ind w:left="70" w:hanging="144"/>
              <w:rPr>
                <w:rFonts w:cs="Cordia New"/>
              </w:rPr>
            </w:pPr>
            <w:r w:rsidRPr="00893755">
              <w:rPr>
                <w:rFonts w:cs="Cordia New"/>
              </w:rPr>
              <w:tab/>
              <w:t>a subsidiary and a joint venture are as follows:</w:t>
            </w:r>
          </w:p>
        </w:tc>
        <w:tc>
          <w:tcPr>
            <w:tcW w:w="964" w:type="pct"/>
            <w:gridSpan w:val="2"/>
          </w:tcPr>
          <w:p w14:paraId="5E8F6A26" w14:textId="5BEBDDA4" w:rsidR="00860126" w:rsidRPr="00893755" w:rsidRDefault="00860126" w:rsidP="00860126">
            <w:pPr>
              <w:jc w:val="thaiDistribute"/>
              <w:rPr>
                <w:rFonts w:cs="Cordia New"/>
              </w:rPr>
            </w:pPr>
            <w:r w:rsidRPr="00893755">
              <w:rPr>
                <w:rFonts w:cs="Cordia New"/>
              </w:rPr>
              <w:t>Thailand</w:t>
            </w:r>
          </w:p>
        </w:tc>
        <w:tc>
          <w:tcPr>
            <w:tcW w:w="1273" w:type="pct"/>
          </w:tcPr>
          <w:p w14:paraId="3EE82360" w14:textId="02A2C46F" w:rsidR="00860126" w:rsidRPr="00893755" w:rsidRDefault="00860126" w:rsidP="00860126">
            <w:pPr>
              <w:tabs>
                <w:tab w:val="left" w:pos="360"/>
                <w:tab w:val="left" w:pos="540"/>
              </w:tabs>
              <w:jc w:val="thaiDistribute"/>
              <w:rPr>
                <w:rFonts w:cs="Cordia New"/>
                <w:cs/>
              </w:rPr>
            </w:pPr>
            <w:r w:rsidRPr="00893755">
              <w:rPr>
                <w:rFonts w:cs="Cordia New"/>
              </w:rPr>
              <w:t>Investment in power</w:t>
            </w:r>
          </w:p>
        </w:tc>
        <w:tc>
          <w:tcPr>
            <w:tcW w:w="449" w:type="pct"/>
            <w:shd w:val="clear" w:color="auto" w:fill="FAFAFA"/>
          </w:tcPr>
          <w:p w14:paraId="6AA1DF1B" w14:textId="0EAB89EB" w:rsidR="00860126" w:rsidRPr="00893755" w:rsidRDefault="00C64A6F" w:rsidP="00860126">
            <w:pPr>
              <w:tabs>
                <w:tab w:val="right" w:pos="661"/>
              </w:tabs>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5EF908B7" w14:textId="7963FB25" w:rsidR="00860126" w:rsidRPr="00893755" w:rsidRDefault="00C64A6F" w:rsidP="00860126">
            <w:pPr>
              <w:tabs>
                <w:tab w:val="right" w:pos="661"/>
              </w:tabs>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3E7701B0" w14:textId="77777777" w:rsidTr="000F6D80">
        <w:tc>
          <w:tcPr>
            <w:tcW w:w="151" w:type="pct"/>
          </w:tcPr>
          <w:p w14:paraId="659352E7" w14:textId="77777777" w:rsidR="00860126" w:rsidRPr="00893755" w:rsidRDefault="00860126" w:rsidP="00860126">
            <w:pPr>
              <w:ind w:left="396" w:right="-92" w:hanging="168"/>
              <w:rPr>
                <w:rFonts w:cs="Cordia New"/>
              </w:rPr>
            </w:pPr>
          </w:p>
        </w:tc>
        <w:tc>
          <w:tcPr>
            <w:tcW w:w="1740" w:type="pct"/>
            <w:gridSpan w:val="7"/>
          </w:tcPr>
          <w:p w14:paraId="5FE049B3" w14:textId="1C8058AF" w:rsidR="00860126" w:rsidRPr="00893755" w:rsidRDefault="00860126" w:rsidP="00860126">
            <w:pPr>
              <w:ind w:left="-74" w:right="-92"/>
              <w:rPr>
                <w:rFonts w:cs="Cordia New"/>
                <w:u w:val="single"/>
              </w:rPr>
            </w:pPr>
            <w:r w:rsidRPr="00893755">
              <w:rPr>
                <w:rFonts w:cs="Cordia New"/>
                <w:u w:val="single"/>
              </w:rPr>
              <w:t>Subsidiar</w:t>
            </w:r>
            <w:r w:rsidR="00651660" w:rsidRPr="00893755">
              <w:rPr>
                <w:rFonts w:cs="Cordia New"/>
                <w:u w:val="single"/>
              </w:rPr>
              <w:t>y</w:t>
            </w:r>
          </w:p>
        </w:tc>
        <w:tc>
          <w:tcPr>
            <w:tcW w:w="958" w:type="pct"/>
          </w:tcPr>
          <w:p w14:paraId="3A783371" w14:textId="77777777" w:rsidR="00860126" w:rsidRPr="00893755" w:rsidRDefault="00860126" w:rsidP="00860126">
            <w:pPr>
              <w:jc w:val="thaiDistribute"/>
              <w:rPr>
                <w:rFonts w:cs="Cordia New"/>
              </w:rPr>
            </w:pPr>
          </w:p>
        </w:tc>
        <w:tc>
          <w:tcPr>
            <w:tcW w:w="1273" w:type="pct"/>
          </w:tcPr>
          <w:p w14:paraId="305A409B" w14:textId="77777777" w:rsidR="00860126" w:rsidRPr="00893755" w:rsidRDefault="00860126" w:rsidP="00860126">
            <w:pPr>
              <w:jc w:val="thaiDistribute"/>
              <w:rPr>
                <w:rFonts w:cs="Cordia New"/>
              </w:rPr>
            </w:pPr>
          </w:p>
        </w:tc>
        <w:tc>
          <w:tcPr>
            <w:tcW w:w="449" w:type="pct"/>
            <w:shd w:val="clear" w:color="auto" w:fill="FAFAFA"/>
          </w:tcPr>
          <w:p w14:paraId="116D49E3" w14:textId="77777777" w:rsidR="00860126" w:rsidRPr="00893755" w:rsidRDefault="00860126" w:rsidP="00860126">
            <w:pPr>
              <w:jc w:val="right"/>
              <w:rPr>
                <w:rFonts w:cs="Cordia New"/>
              </w:rPr>
            </w:pPr>
          </w:p>
        </w:tc>
        <w:tc>
          <w:tcPr>
            <w:tcW w:w="429" w:type="pct"/>
          </w:tcPr>
          <w:p w14:paraId="28B83932" w14:textId="77777777" w:rsidR="00860126" w:rsidRPr="00893755" w:rsidRDefault="00860126" w:rsidP="00860126">
            <w:pPr>
              <w:jc w:val="right"/>
              <w:rPr>
                <w:rFonts w:cs="Cordia New"/>
              </w:rPr>
            </w:pPr>
          </w:p>
        </w:tc>
      </w:tr>
      <w:tr w:rsidR="00860126" w:rsidRPr="00893755" w14:paraId="11D09211" w14:textId="77777777" w:rsidTr="000F6D80">
        <w:tc>
          <w:tcPr>
            <w:tcW w:w="151" w:type="pct"/>
          </w:tcPr>
          <w:p w14:paraId="30B2DCCC" w14:textId="77777777" w:rsidR="00860126" w:rsidRPr="00893755" w:rsidRDefault="00860126" w:rsidP="00860126">
            <w:pPr>
              <w:ind w:left="396" w:right="-92" w:hanging="168"/>
              <w:rPr>
                <w:rFonts w:cs="Cordia New"/>
              </w:rPr>
            </w:pPr>
          </w:p>
        </w:tc>
        <w:tc>
          <w:tcPr>
            <w:tcW w:w="1740" w:type="pct"/>
            <w:gridSpan w:val="7"/>
          </w:tcPr>
          <w:p w14:paraId="58CD57DF" w14:textId="46A8C261" w:rsidR="00860126" w:rsidRPr="00893755" w:rsidRDefault="00860126" w:rsidP="00860126">
            <w:pPr>
              <w:ind w:left="-74" w:right="-92"/>
              <w:rPr>
                <w:rFonts w:cs="Cordia New"/>
              </w:rPr>
            </w:pPr>
            <w:r w:rsidRPr="00893755">
              <w:rPr>
                <w:rFonts w:cs="Cordia New"/>
              </w:rPr>
              <w:t>- Power Vietnam Co., Ltd.</w:t>
            </w:r>
          </w:p>
        </w:tc>
        <w:tc>
          <w:tcPr>
            <w:tcW w:w="958" w:type="pct"/>
          </w:tcPr>
          <w:p w14:paraId="58B0F714" w14:textId="5AB43E08" w:rsidR="00860126" w:rsidRPr="00893755" w:rsidRDefault="00860126" w:rsidP="00860126">
            <w:pPr>
              <w:jc w:val="thaiDistribute"/>
              <w:rPr>
                <w:rFonts w:cs="Cordia New"/>
              </w:rPr>
            </w:pPr>
            <w:r w:rsidRPr="00893755">
              <w:rPr>
                <w:rFonts w:cs="Cordia New"/>
              </w:rPr>
              <w:t>Thailand</w:t>
            </w:r>
          </w:p>
        </w:tc>
        <w:tc>
          <w:tcPr>
            <w:tcW w:w="1273" w:type="pct"/>
          </w:tcPr>
          <w:p w14:paraId="180397C7" w14:textId="0F8D441D" w:rsidR="00860126" w:rsidRPr="00893755" w:rsidRDefault="00860126" w:rsidP="00860126">
            <w:pPr>
              <w:jc w:val="thaiDistribute"/>
              <w:rPr>
                <w:rFonts w:cs="Cordia New"/>
                <w:cs/>
              </w:rPr>
            </w:pPr>
            <w:r w:rsidRPr="00893755">
              <w:rPr>
                <w:rFonts w:cs="Cordia New"/>
              </w:rPr>
              <w:t>Investment in power</w:t>
            </w:r>
          </w:p>
        </w:tc>
        <w:tc>
          <w:tcPr>
            <w:tcW w:w="449" w:type="pct"/>
            <w:shd w:val="clear" w:color="auto" w:fill="FAFAFA"/>
          </w:tcPr>
          <w:p w14:paraId="5CE27B24" w14:textId="16B1F959"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779B09B6" w14:textId="51151F83"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3851DD43" w14:textId="77777777" w:rsidTr="000F6D80">
        <w:tc>
          <w:tcPr>
            <w:tcW w:w="151" w:type="pct"/>
          </w:tcPr>
          <w:p w14:paraId="19C81C60" w14:textId="77777777" w:rsidR="00860126" w:rsidRPr="00893755" w:rsidRDefault="00860126" w:rsidP="00860126">
            <w:pPr>
              <w:ind w:left="396" w:right="-92" w:hanging="168"/>
              <w:rPr>
                <w:rFonts w:cs="Cordia New"/>
              </w:rPr>
            </w:pPr>
          </w:p>
        </w:tc>
        <w:tc>
          <w:tcPr>
            <w:tcW w:w="1740" w:type="pct"/>
            <w:gridSpan w:val="7"/>
          </w:tcPr>
          <w:p w14:paraId="2CF5419A" w14:textId="036AC1AC" w:rsidR="00860126" w:rsidRPr="00893755" w:rsidRDefault="00860126" w:rsidP="00860126">
            <w:pPr>
              <w:ind w:left="-74" w:right="-92"/>
              <w:rPr>
                <w:rFonts w:cs="Cordia New"/>
                <w:u w:val="single"/>
              </w:rPr>
            </w:pPr>
            <w:r w:rsidRPr="00893755">
              <w:rPr>
                <w:rFonts w:cs="Cordia New"/>
                <w:u w:val="single"/>
              </w:rPr>
              <w:t>Joint arrangement - Joint venture</w:t>
            </w:r>
          </w:p>
        </w:tc>
        <w:tc>
          <w:tcPr>
            <w:tcW w:w="958" w:type="pct"/>
          </w:tcPr>
          <w:p w14:paraId="57E289A9" w14:textId="77777777" w:rsidR="00860126" w:rsidRPr="00893755" w:rsidRDefault="00860126" w:rsidP="00860126">
            <w:pPr>
              <w:jc w:val="thaiDistribute"/>
              <w:rPr>
                <w:rFonts w:cs="Cordia New"/>
              </w:rPr>
            </w:pPr>
          </w:p>
        </w:tc>
        <w:tc>
          <w:tcPr>
            <w:tcW w:w="1273" w:type="pct"/>
          </w:tcPr>
          <w:p w14:paraId="28C7F4A2" w14:textId="77777777" w:rsidR="00860126" w:rsidRPr="00893755" w:rsidRDefault="00860126" w:rsidP="00860126">
            <w:pPr>
              <w:jc w:val="thaiDistribute"/>
              <w:rPr>
                <w:rFonts w:cs="Cordia New"/>
              </w:rPr>
            </w:pPr>
          </w:p>
        </w:tc>
        <w:tc>
          <w:tcPr>
            <w:tcW w:w="449" w:type="pct"/>
            <w:shd w:val="clear" w:color="auto" w:fill="FAFAFA"/>
          </w:tcPr>
          <w:p w14:paraId="1A00B555" w14:textId="77777777" w:rsidR="00860126" w:rsidRPr="00893755" w:rsidRDefault="00860126" w:rsidP="00860126">
            <w:pPr>
              <w:jc w:val="right"/>
              <w:rPr>
                <w:rFonts w:cs="Cordia New"/>
              </w:rPr>
            </w:pPr>
          </w:p>
        </w:tc>
        <w:tc>
          <w:tcPr>
            <w:tcW w:w="429" w:type="pct"/>
          </w:tcPr>
          <w:p w14:paraId="2839467C" w14:textId="77777777" w:rsidR="00860126" w:rsidRPr="00893755" w:rsidRDefault="00860126" w:rsidP="00860126">
            <w:pPr>
              <w:jc w:val="right"/>
              <w:rPr>
                <w:rFonts w:cs="Cordia New"/>
              </w:rPr>
            </w:pPr>
          </w:p>
        </w:tc>
      </w:tr>
      <w:tr w:rsidR="00860126" w:rsidRPr="00893755" w14:paraId="62BBF175" w14:textId="77777777" w:rsidTr="000F6D80">
        <w:tc>
          <w:tcPr>
            <w:tcW w:w="151" w:type="pct"/>
          </w:tcPr>
          <w:p w14:paraId="7F9FD0A4" w14:textId="77777777" w:rsidR="00860126" w:rsidRPr="00893755" w:rsidRDefault="00860126" w:rsidP="00860126">
            <w:pPr>
              <w:ind w:left="396" w:right="-92" w:hanging="168"/>
              <w:rPr>
                <w:rFonts w:cs="Cordia New"/>
              </w:rPr>
            </w:pPr>
          </w:p>
        </w:tc>
        <w:tc>
          <w:tcPr>
            <w:tcW w:w="1740" w:type="pct"/>
            <w:gridSpan w:val="7"/>
          </w:tcPr>
          <w:p w14:paraId="31142C79" w14:textId="6D321852" w:rsidR="00860126" w:rsidRPr="00893755" w:rsidRDefault="00860126" w:rsidP="00860126">
            <w:pPr>
              <w:ind w:left="-74" w:right="-92"/>
              <w:rPr>
                <w:rFonts w:cs="Cordia New"/>
              </w:rPr>
            </w:pPr>
            <w:r w:rsidRPr="00893755">
              <w:rPr>
                <w:rFonts w:cs="Cordia New"/>
              </w:rPr>
              <w:t>- BLCP Power Limited</w:t>
            </w:r>
          </w:p>
        </w:tc>
        <w:tc>
          <w:tcPr>
            <w:tcW w:w="958" w:type="pct"/>
          </w:tcPr>
          <w:p w14:paraId="6DFAF266" w14:textId="45DBA257" w:rsidR="00860126" w:rsidRPr="00893755" w:rsidRDefault="00860126" w:rsidP="00860126">
            <w:pPr>
              <w:jc w:val="thaiDistribute"/>
              <w:rPr>
                <w:rFonts w:cs="Cordia New"/>
              </w:rPr>
            </w:pPr>
            <w:r w:rsidRPr="00893755">
              <w:rPr>
                <w:rFonts w:cs="Cordia New"/>
              </w:rPr>
              <w:t>Thailand</w:t>
            </w:r>
          </w:p>
        </w:tc>
        <w:tc>
          <w:tcPr>
            <w:tcW w:w="1273" w:type="pct"/>
          </w:tcPr>
          <w:p w14:paraId="4F322818" w14:textId="15EFB235" w:rsidR="00860126" w:rsidRPr="00893755" w:rsidRDefault="00860126" w:rsidP="00860126">
            <w:pPr>
              <w:jc w:val="thaiDistribute"/>
              <w:rPr>
                <w:rFonts w:cs="Cordia New"/>
              </w:rPr>
            </w:pPr>
            <w:r w:rsidRPr="00893755">
              <w:rPr>
                <w:rFonts w:cs="Cordia New"/>
              </w:rPr>
              <w:t>Power production and trading</w:t>
            </w:r>
          </w:p>
        </w:tc>
        <w:tc>
          <w:tcPr>
            <w:tcW w:w="449" w:type="pct"/>
            <w:shd w:val="clear" w:color="auto" w:fill="FAFAFA"/>
          </w:tcPr>
          <w:p w14:paraId="5238F011" w14:textId="160CDBAC" w:rsidR="00860126" w:rsidRPr="00893755" w:rsidRDefault="00C64A6F" w:rsidP="00860126">
            <w:pPr>
              <w:jc w:val="right"/>
              <w:rPr>
                <w:rFonts w:cs="Cordia New"/>
              </w:rPr>
            </w:pPr>
            <w:r w:rsidRPr="00C64A6F">
              <w:rPr>
                <w:rFonts w:cs="Cordia New"/>
              </w:rPr>
              <w:t>50</w:t>
            </w:r>
            <w:r w:rsidR="00860126" w:rsidRPr="00893755">
              <w:rPr>
                <w:rFonts w:cs="Cordia New"/>
              </w:rPr>
              <w:t>.</w:t>
            </w:r>
            <w:r w:rsidRPr="00C64A6F">
              <w:rPr>
                <w:rFonts w:cs="Cordia New"/>
              </w:rPr>
              <w:t>00</w:t>
            </w:r>
            <w:r w:rsidR="00860126" w:rsidRPr="00893755">
              <w:rPr>
                <w:rFonts w:cs="Cordia New"/>
                <w:vertAlign w:val="superscript"/>
              </w:rPr>
              <w:t>(</w:t>
            </w:r>
            <w:r w:rsidRPr="00C64A6F">
              <w:rPr>
                <w:rFonts w:cs="Cordia New"/>
                <w:vertAlign w:val="superscript"/>
              </w:rPr>
              <w:t>1</w:t>
            </w:r>
            <w:r w:rsidR="00860126" w:rsidRPr="00893755">
              <w:rPr>
                <w:rFonts w:cs="Cordia New"/>
                <w:vertAlign w:val="superscript"/>
              </w:rPr>
              <w:t>)</w:t>
            </w:r>
          </w:p>
        </w:tc>
        <w:tc>
          <w:tcPr>
            <w:tcW w:w="429" w:type="pct"/>
          </w:tcPr>
          <w:p w14:paraId="6D5EA3B9" w14:textId="602DBF72" w:rsidR="00860126" w:rsidRPr="00893755" w:rsidRDefault="00C64A6F" w:rsidP="00860126">
            <w:pPr>
              <w:jc w:val="right"/>
              <w:rPr>
                <w:rFonts w:cs="Cordia New"/>
              </w:rPr>
            </w:pPr>
            <w:r w:rsidRPr="00C64A6F">
              <w:rPr>
                <w:rFonts w:cs="Cordia New"/>
              </w:rPr>
              <w:t>50</w:t>
            </w:r>
            <w:r w:rsidR="00860126" w:rsidRPr="00893755">
              <w:rPr>
                <w:rFonts w:cs="Cordia New"/>
              </w:rPr>
              <w:t>.</w:t>
            </w:r>
            <w:r w:rsidRPr="00C64A6F">
              <w:rPr>
                <w:rFonts w:cs="Cordia New"/>
              </w:rPr>
              <w:t>00</w:t>
            </w:r>
            <w:r w:rsidR="00860126" w:rsidRPr="00893755">
              <w:rPr>
                <w:rFonts w:cs="Cordia New"/>
                <w:vertAlign w:val="superscript"/>
              </w:rPr>
              <w:t>(</w:t>
            </w:r>
            <w:r w:rsidRPr="00C64A6F">
              <w:rPr>
                <w:rFonts w:cs="Cordia New"/>
                <w:vertAlign w:val="superscript"/>
              </w:rPr>
              <w:t>1</w:t>
            </w:r>
            <w:r w:rsidR="00860126" w:rsidRPr="00893755">
              <w:rPr>
                <w:rFonts w:cs="Cordia New"/>
                <w:vertAlign w:val="superscript"/>
              </w:rPr>
              <w:t>)</w:t>
            </w:r>
          </w:p>
        </w:tc>
      </w:tr>
      <w:tr w:rsidR="00860126" w:rsidRPr="00893755" w14:paraId="5B5B981C" w14:textId="77777777" w:rsidTr="000F6D80">
        <w:tc>
          <w:tcPr>
            <w:tcW w:w="1885" w:type="pct"/>
            <w:gridSpan w:val="7"/>
          </w:tcPr>
          <w:p w14:paraId="5A98CE6A" w14:textId="424F2AEE" w:rsidR="00860126" w:rsidRPr="00893755" w:rsidRDefault="00C64A6F" w:rsidP="00860126">
            <w:pPr>
              <w:ind w:left="70" w:hanging="144"/>
              <w:rPr>
                <w:rFonts w:cs="Cordia New"/>
              </w:rPr>
            </w:pPr>
            <w:r w:rsidRPr="00C64A6F">
              <w:rPr>
                <w:rFonts w:cs="Cordia New"/>
              </w:rPr>
              <w:t>2</w:t>
            </w:r>
            <w:r w:rsidR="00860126" w:rsidRPr="00893755">
              <w:rPr>
                <w:rFonts w:cs="Cordia New"/>
              </w:rPr>
              <w:t>) Banpu Power International Limited and subsidiaries:</w:t>
            </w:r>
          </w:p>
        </w:tc>
        <w:tc>
          <w:tcPr>
            <w:tcW w:w="964" w:type="pct"/>
            <w:gridSpan w:val="2"/>
          </w:tcPr>
          <w:p w14:paraId="33338DA1" w14:textId="34759C22" w:rsidR="00860126" w:rsidRPr="00893755" w:rsidRDefault="00860126" w:rsidP="00860126">
            <w:pPr>
              <w:jc w:val="thaiDistribute"/>
              <w:rPr>
                <w:rFonts w:cs="Cordia New"/>
              </w:rPr>
            </w:pPr>
            <w:r w:rsidRPr="00893755">
              <w:rPr>
                <w:rFonts w:cs="Cordia New"/>
              </w:rPr>
              <w:t>Mauritius</w:t>
            </w:r>
          </w:p>
        </w:tc>
        <w:tc>
          <w:tcPr>
            <w:tcW w:w="1273" w:type="pct"/>
          </w:tcPr>
          <w:p w14:paraId="5BCD1A26" w14:textId="240E9735" w:rsidR="00860126" w:rsidRPr="00893755" w:rsidRDefault="00860126" w:rsidP="00860126">
            <w:pPr>
              <w:tabs>
                <w:tab w:val="left" w:pos="360"/>
                <w:tab w:val="left" w:pos="540"/>
              </w:tabs>
              <w:jc w:val="thaiDistribute"/>
              <w:rPr>
                <w:rFonts w:cs="Cordia New"/>
              </w:rPr>
            </w:pPr>
            <w:r w:rsidRPr="00893755">
              <w:rPr>
                <w:rFonts w:cs="Cordia New"/>
              </w:rPr>
              <w:t>Investment in power</w:t>
            </w:r>
          </w:p>
        </w:tc>
        <w:tc>
          <w:tcPr>
            <w:tcW w:w="449" w:type="pct"/>
            <w:shd w:val="clear" w:color="auto" w:fill="FAFAFA"/>
          </w:tcPr>
          <w:p w14:paraId="66711AA4" w14:textId="3A85CAEE" w:rsidR="00860126" w:rsidRPr="00893755" w:rsidRDefault="00C64A6F" w:rsidP="00860126">
            <w:pPr>
              <w:tabs>
                <w:tab w:val="right" w:pos="661"/>
              </w:tabs>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1C17E291" w14:textId="2010578B" w:rsidR="00860126" w:rsidRPr="00893755" w:rsidRDefault="00C64A6F" w:rsidP="00860126">
            <w:pPr>
              <w:tabs>
                <w:tab w:val="right" w:pos="661"/>
              </w:tabs>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6DE6626C" w14:textId="77777777" w:rsidTr="000F6D80">
        <w:tc>
          <w:tcPr>
            <w:tcW w:w="151" w:type="pct"/>
          </w:tcPr>
          <w:p w14:paraId="48CCBCD7" w14:textId="77777777" w:rsidR="00860126" w:rsidRPr="00893755" w:rsidRDefault="00860126" w:rsidP="00860126">
            <w:pPr>
              <w:ind w:left="396" w:right="-92" w:hanging="168"/>
              <w:rPr>
                <w:rFonts w:cs="Cordia New"/>
              </w:rPr>
            </w:pPr>
          </w:p>
        </w:tc>
        <w:tc>
          <w:tcPr>
            <w:tcW w:w="1740" w:type="pct"/>
            <w:gridSpan w:val="7"/>
          </w:tcPr>
          <w:p w14:paraId="58A383D7" w14:textId="77777777" w:rsidR="00860126" w:rsidRPr="00893755" w:rsidRDefault="00860126" w:rsidP="00860126">
            <w:pPr>
              <w:ind w:left="-74" w:right="-92"/>
              <w:rPr>
                <w:rFonts w:cs="Cordia New"/>
              </w:rPr>
            </w:pPr>
            <w:r w:rsidRPr="00893755">
              <w:rPr>
                <w:rFonts w:cs="Cordia New"/>
              </w:rPr>
              <w:t xml:space="preserve">- Banpu Power Investment Co., Ltd. </w:t>
            </w:r>
          </w:p>
          <w:p w14:paraId="71754E95" w14:textId="27B15327" w:rsidR="00860126" w:rsidRPr="00893755" w:rsidRDefault="00860126" w:rsidP="00860126">
            <w:pPr>
              <w:ind w:left="-74" w:right="-92"/>
              <w:rPr>
                <w:rFonts w:cs="Cordia New"/>
              </w:rPr>
            </w:pPr>
            <w:r w:rsidRPr="00893755">
              <w:rPr>
                <w:rFonts w:cs="Cordia New"/>
              </w:rPr>
              <w:tab/>
              <w:t>and subsidiaries and</w:t>
            </w:r>
            <w:r w:rsidR="009C10F3">
              <w:rPr>
                <w:rFonts w:cs="Cordia New"/>
              </w:rPr>
              <w:t xml:space="preserve"> </w:t>
            </w:r>
            <w:r w:rsidRPr="00893755">
              <w:rPr>
                <w:rFonts w:cs="Cordia New"/>
              </w:rPr>
              <w:t>joint venture</w:t>
            </w:r>
            <w:r w:rsidR="009C10F3">
              <w:rPr>
                <w:rFonts w:cs="Cordia New"/>
              </w:rPr>
              <w:t>s</w:t>
            </w:r>
            <w:r w:rsidRPr="00893755">
              <w:rPr>
                <w:rFonts w:cs="Cordia New"/>
              </w:rPr>
              <w:t xml:space="preserve"> as follows:</w:t>
            </w:r>
          </w:p>
        </w:tc>
        <w:tc>
          <w:tcPr>
            <w:tcW w:w="958" w:type="pct"/>
          </w:tcPr>
          <w:p w14:paraId="3C549919" w14:textId="5E6B866A" w:rsidR="00860126" w:rsidRPr="00893755" w:rsidRDefault="00860126" w:rsidP="00860126">
            <w:pPr>
              <w:jc w:val="thaiDistribute"/>
              <w:rPr>
                <w:rFonts w:cs="Cordia New"/>
              </w:rPr>
            </w:pPr>
            <w:r w:rsidRPr="00893755">
              <w:rPr>
                <w:rFonts w:cs="Cordia New"/>
              </w:rPr>
              <w:t>Singapore</w:t>
            </w:r>
          </w:p>
        </w:tc>
        <w:tc>
          <w:tcPr>
            <w:tcW w:w="1273" w:type="pct"/>
          </w:tcPr>
          <w:p w14:paraId="14822E60" w14:textId="77777777" w:rsidR="00860126" w:rsidRPr="00893755" w:rsidRDefault="00860126" w:rsidP="00860126">
            <w:pPr>
              <w:jc w:val="thaiDistribute"/>
              <w:rPr>
                <w:rFonts w:cs="Cordia New"/>
                <w:cs/>
              </w:rPr>
            </w:pPr>
            <w:r w:rsidRPr="00893755">
              <w:rPr>
                <w:rFonts w:cs="Cordia New"/>
              </w:rPr>
              <w:t>Investment in power</w:t>
            </w:r>
          </w:p>
        </w:tc>
        <w:tc>
          <w:tcPr>
            <w:tcW w:w="449" w:type="pct"/>
            <w:shd w:val="clear" w:color="auto" w:fill="FAFAFA"/>
          </w:tcPr>
          <w:p w14:paraId="6139C7A1" w14:textId="162EBF7F"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00AC5285" w14:textId="18E24D32"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4B7E04A0" w14:textId="77777777" w:rsidTr="000F6D80">
        <w:tc>
          <w:tcPr>
            <w:tcW w:w="220" w:type="pct"/>
            <w:gridSpan w:val="2"/>
          </w:tcPr>
          <w:p w14:paraId="5552B7FA" w14:textId="77777777" w:rsidR="00860126" w:rsidRPr="00893755" w:rsidRDefault="00860126" w:rsidP="00860126">
            <w:pPr>
              <w:ind w:left="396" w:right="-92" w:hanging="168"/>
              <w:rPr>
                <w:rFonts w:cs="Cordia New"/>
              </w:rPr>
            </w:pPr>
          </w:p>
        </w:tc>
        <w:tc>
          <w:tcPr>
            <w:tcW w:w="1671" w:type="pct"/>
            <w:gridSpan w:val="6"/>
          </w:tcPr>
          <w:p w14:paraId="6168DB8B" w14:textId="2F08176D" w:rsidR="00860126" w:rsidRPr="00893755" w:rsidRDefault="00860126" w:rsidP="00860126">
            <w:pPr>
              <w:ind w:left="-74" w:right="-92"/>
              <w:rPr>
                <w:rFonts w:cs="Cordia New"/>
                <w:u w:val="single"/>
              </w:rPr>
            </w:pPr>
            <w:r w:rsidRPr="00893755">
              <w:rPr>
                <w:rFonts w:cs="Cordia New"/>
                <w:u w:val="single"/>
              </w:rPr>
              <w:t>Subsidiaries</w:t>
            </w:r>
          </w:p>
        </w:tc>
        <w:tc>
          <w:tcPr>
            <w:tcW w:w="958" w:type="pct"/>
          </w:tcPr>
          <w:p w14:paraId="0EBB48A7" w14:textId="4FD71363" w:rsidR="00860126" w:rsidRPr="00893755" w:rsidRDefault="00860126" w:rsidP="00860126">
            <w:pPr>
              <w:jc w:val="thaiDistribute"/>
              <w:rPr>
                <w:rFonts w:cs="Cordia New"/>
              </w:rPr>
            </w:pPr>
          </w:p>
        </w:tc>
        <w:tc>
          <w:tcPr>
            <w:tcW w:w="1273" w:type="pct"/>
          </w:tcPr>
          <w:p w14:paraId="41DEEA63" w14:textId="6B0592A1" w:rsidR="00860126" w:rsidRPr="00893755" w:rsidRDefault="00860126" w:rsidP="00860126">
            <w:pPr>
              <w:jc w:val="thaiDistribute"/>
              <w:rPr>
                <w:rFonts w:cs="Cordia New"/>
              </w:rPr>
            </w:pPr>
          </w:p>
        </w:tc>
        <w:tc>
          <w:tcPr>
            <w:tcW w:w="449" w:type="pct"/>
            <w:shd w:val="clear" w:color="auto" w:fill="FAFAFA"/>
          </w:tcPr>
          <w:p w14:paraId="1FD2A8E4" w14:textId="3CE2FCB5" w:rsidR="00860126" w:rsidRPr="00893755" w:rsidRDefault="00860126" w:rsidP="00860126">
            <w:pPr>
              <w:jc w:val="right"/>
              <w:rPr>
                <w:rFonts w:cs="Cordia New"/>
              </w:rPr>
            </w:pPr>
          </w:p>
        </w:tc>
        <w:tc>
          <w:tcPr>
            <w:tcW w:w="429" w:type="pct"/>
          </w:tcPr>
          <w:p w14:paraId="6FA5ECE5" w14:textId="3C845CA5" w:rsidR="00860126" w:rsidRPr="00893755" w:rsidRDefault="00860126" w:rsidP="00860126">
            <w:pPr>
              <w:jc w:val="right"/>
              <w:rPr>
                <w:rFonts w:cs="Cordia New"/>
              </w:rPr>
            </w:pPr>
          </w:p>
        </w:tc>
      </w:tr>
      <w:tr w:rsidR="00860126" w:rsidRPr="00893755" w14:paraId="6DB6712F" w14:textId="77777777" w:rsidTr="000F6D80">
        <w:tc>
          <w:tcPr>
            <w:tcW w:w="220" w:type="pct"/>
            <w:gridSpan w:val="2"/>
          </w:tcPr>
          <w:p w14:paraId="6AB41E8E" w14:textId="77777777" w:rsidR="00860126" w:rsidRPr="00893755" w:rsidRDefault="00860126" w:rsidP="00860126">
            <w:pPr>
              <w:ind w:left="396" w:right="-92" w:hanging="168"/>
              <w:rPr>
                <w:rFonts w:cs="Cordia New"/>
              </w:rPr>
            </w:pPr>
          </w:p>
        </w:tc>
        <w:tc>
          <w:tcPr>
            <w:tcW w:w="1671" w:type="pct"/>
            <w:gridSpan w:val="6"/>
          </w:tcPr>
          <w:p w14:paraId="1B0528D8" w14:textId="230A63E4" w:rsidR="00860126" w:rsidRPr="00893755" w:rsidRDefault="00860126" w:rsidP="00860126">
            <w:pPr>
              <w:ind w:left="-74" w:right="-92"/>
              <w:rPr>
                <w:rFonts w:cs="Cordia New"/>
              </w:rPr>
            </w:pPr>
            <w:r w:rsidRPr="00893755">
              <w:rPr>
                <w:rFonts w:cs="Cordia New"/>
              </w:rPr>
              <w:t>- Shijiazhuang Chengfeng Cogen Co., Ltd.</w:t>
            </w:r>
          </w:p>
        </w:tc>
        <w:tc>
          <w:tcPr>
            <w:tcW w:w="958" w:type="pct"/>
          </w:tcPr>
          <w:p w14:paraId="2FFCB897" w14:textId="29EE798F" w:rsidR="00860126" w:rsidRPr="00893755" w:rsidRDefault="00860126" w:rsidP="00860126">
            <w:pPr>
              <w:jc w:val="thaiDistribute"/>
              <w:rPr>
                <w:rFonts w:cs="Cordia New"/>
              </w:rPr>
            </w:pPr>
            <w:r w:rsidRPr="00893755">
              <w:rPr>
                <w:rFonts w:cs="Cordia New"/>
              </w:rPr>
              <w:t>People’s Republic of China</w:t>
            </w:r>
          </w:p>
        </w:tc>
        <w:tc>
          <w:tcPr>
            <w:tcW w:w="1273" w:type="pct"/>
          </w:tcPr>
          <w:p w14:paraId="367801D6" w14:textId="77777777" w:rsidR="00860126" w:rsidRPr="00893755" w:rsidRDefault="00860126" w:rsidP="00860126">
            <w:pPr>
              <w:jc w:val="thaiDistribute"/>
              <w:rPr>
                <w:rFonts w:cs="Cordia New"/>
              </w:rPr>
            </w:pPr>
            <w:r w:rsidRPr="00893755">
              <w:rPr>
                <w:rFonts w:cs="Cordia New"/>
              </w:rPr>
              <w:t xml:space="preserve">Power and steam production </w:t>
            </w:r>
          </w:p>
          <w:p w14:paraId="0D4255B2" w14:textId="39879566" w:rsidR="00860126" w:rsidRPr="00893755" w:rsidRDefault="00860126" w:rsidP="00860126">
            <w:pPr>
              <w:jc w:val="thaiDistribute"/>
              <w:rPr>
                <w:rFonts w:cs="Cordia New"/>
              </w:rPr>
            </w:pPr>
            <w:r w:rsidRPr="00893755">
              <w:rPr>
                <w:rFonts w:cs="Cordia New"/>
              </w:rPr>
              <w:t xml:space="preserve">   and trading</w:t>
            </w:r>
          </w:p>
        </w:tc>
        <w:tc>
          <w:tcPr>
            <w:tcW w:w="449" w:type="pct"/>
            <w:shd w:val="clear" w:color="auto" w:fill="FAFAFA"/>
          </w:tcPr>
          <w:p w14:paraId="44DE432A" w14:textId="006565F6"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1DC37043" w14:textId="5D3D52D5"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03F1405F" w14:textId="77777777" w:rsidTr="000F6D80">
        <w:tc>
          <w:tcPr>
            <w:tcW w:w="220" w:type="pct"/>
            <w:gridSpan w:val="2"/>
          </w:tcPr>
          <w:p w14:paraId="6EBD5E54" w14:textId="77777777" w:rsidR="00860126" w:rsidRPr="00893755" w:rsidRDefault="00860126" w:rsidP="00860126">
            <w:pPr>
              <w:ind w:left="396" w:right="-92" w:hanging="168"/>
              <w:rPr>
                <w:rFonts w:cs="Cordia New"/>
              </w:rPr>
            </w:pPr>
          </w:p>
        </w:tc>
        <w:tc>
          <w:tcPr>
            <w:tcW w:w="1671" w:type="pct"/>
            <w:gridSpan w:val="6"/>
          </w:tcPr>
          <w:p w14:paraId="71D8B376" w14:textId="65B6C687" w:rsidR="00860126" w:rsidRPr="00893755" w:rsidRDefault="00860126" w:rsidP="00860126">
            <w:pPr>
              <w:ind w:left="-74" w:right="-92"/>
              <w:rPr>
                <w:rFonts w:cs="Cordia New"/>
              </w:rPr>
            </w:pPr>
            <w:r w:rsidRPr="00893755">
              <w:rPr>
                <w:rFonts w:cs="Cordia New"/>
              </w:rPr>
              <w:t>- Zouping Peak Pte. Ltd. and a subsidiary</w:t>
            </w:r>
          </w:p>
        </w:tc>
        <w:tc>
          <w:tcPr>
            <w:tcW w:w="958" w:type="pct"/>
          </w:tcPr>
          <w:p w14:paraId="2169B087" w14:textId="4E7A8DEB" w:rsidR="00860126" w:rsidRPr="00893755" w:rsidRDefault="00860126" w:rsidP="00860126">
            <w:pPr>
              <w:jc w:val="thaiDistribute"/>
              <w:rPr>
                <w:rFonts w:cs="Cordia New"/>
              </w:rPr>
            </w:pPr>
            <w:r w:rsidRPr="00893755">
              <w:rPr>
                <w:rFonts w:cs="Cordia New"/>
              </w:rPr>
              <w:t>Singapore</w:t>
            </w:r>
          </w:p>
        </w:tc>
        <w:tc>
          <w:tcPr>
            <w:tcW w:w="1273" w:type="pct"/>
          </w:tcPr>
          <w:p w14:paraId="6EA5EBDA" w14:textId="4EA34783" w:rsidR="00860126" w:rsidRPr="00893755" w:rsidRDefault="00860126" w:rsidP="00860126">
            <w:pPr>
              <w:jc w:val="thaiDistribute"/>
              <w:rPr>
                <w:rFonts w:cs="Cordia New"/>
              </w:rPr>
            </w:pPr>
            <w:r w:rsidRPr="00893755">
              <w:rPr>
                <w:rFonts w:cs="Cordia New"/>
              </w:rPr>
              <w:t>Investment in power</w:t>
            </w:r>
          </w:p>
        </w:tc>
        <w:tc>
          <w:tcPr>
            <w:tcW w:w="449" w:type="pct"/>
            <w:shd w:val="clear" w:color="auto" w:fill="FAFAFA"/>
          </w:tcPr>
          <w:p w14:paraId="6E560EF7" w14:textId="48CA6311"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768914D6" w14:textId="280D3106"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782F18B0" w14:textId="77777777" w:rsidTr="000F6D80">
        <w:tc>
          <w:tcPr>
            <w:tcW w:w="296" w:type="pct"/>
            <w:gridSpan w:val="4"/>
          </w:tcPr>
          <w:p w14:paraId="50B71A57" w14:textId="77777777" w:rsidR="00860126" w:rsidRPr="00893755" w:rsidRDefault="00860126" w:rsidP="00860126">
            <w:pPr>
              <w:ind w:left="396" w:right="-92" w:hanging="168"/>
              <w:rPr>
                <w:rFonts w:cs="Cordia New"/>
              </w:rPr>
            </w:pPr>
          </w:p>
        </w:tc>
        <w:tc>
          <w:tcPr>
            <w:tcW w:w="1595" w:type="pct"/>
            <w:gridSpan w:val="4"/>
          </w:tcPr>
          <w:p w14:paraId="1B7A5E24" w14:textId="44DD59E0" w:rsidR="00860126" w:rsidRPr="00893755" w:rsidRDefault="00860126" w:rsidP="00860126">
            <w:pPr>
              <w:ind w:left="-74" w:right="-92"/>
              <w:rPr>
                <w:rFonts w:cs="Cordia New"/>
              </w:rPr>
            </w:pPr>
            <w:r w:rsidRPr="00893755">
              <w:rPr>
                <w:rFonts w:cs="Cordia New"/>
              </w:rPr>
              <w:t>- Zouping</w:t>
            </w:r>
            <w:r w:rsidRPr="00893755">
              <w:rPr>
                <w:rFonts w:cs="Cordia New"/>
                <w:cs/>
              </w:rPr>
              <w:t xml:space="preserve"> </w:t>
            </w:r>
            <w:r w:rsidRPr="00893755">
              <w:rPr>
                <w:rFonts w:cs="Cordia New"/>
              </w:rPr>
              <w:t>Peak CHP Co., Ltd.</w:t>
            </w:r>
          </w:p>
        </w:tc>
        <w:tc>
          <w:tcPr>
            <w:tcW w:w="958" w:type="pct"/>
          </w:tcPr>
          <w:p w14:paraId="407A3916" w14:textId="16BCC622" w:rsidR="00860126" w:rsidRPr="00893755" w:rsidRDefault="00860126" w:rsidP="00860126">
            <w:pPr>
              <w:jc w:val="thaiDistribute"/>
              <w:rPr>
                <w:rFonts w:cs="Cordia New"/>
              </w:rPr>
            </w:pPr>
            <w:r w:rsidRPr="00893755">
              <w:rPr>
                <w:rFonts w:cs="Cordia New"/>
              </w:rPr>
              <w:t>People’s Republic of China</w:t>
            </w:r>
          </w:p>
        </w:tc>
        <w:tc>
          <w:tcPr>
            <w:tcW w:w="1273" w:type="pct"/>
          </w:tcPr>
          <w:p w14:paraId="33C419FC" w14:textId="77777777" w:rsidR="00860126" w:rsidRPr="00893755" w:rsidRDefault="00860126" w:rsidP="00860126">
            <w:pPr>
              <w:jc w:val="thaiDistribute"/>
              <w:rPr>
                <w:rFonts w:cs="Cordia New"/>
              </w:rPr>
            </w:pPr>
            <w:r w:rsidRPr="00893755">
              <w:rPr>
                <w:rFonts w:cs="Cordia New"/>
              </w:rPr>
              <w:t xml:space="preserve">Power and steam production </w:t>
            </w:r>
          </w:p>
          <w:p w14:paraId="2BECC8B3" w14:textId="3200D259" w:rsidR="00860126" w:rsidRPr="00893755" w:rsidRDefault="00860126" w:rsidP="00860126">
            <w:pPr>
              <w:jc w:val="thaiDistribute"/>
              <w:rPr>
                <w:rFonts w:cs="Cordia New"/>
              </w:rPr>
            </w:pPr>
            <w:r w:rsidRPr="00893755">
              <w:rPr>
                <w:rFonts w:cs="Cordia New"/>
              </w:rPr>
              <w:t xml:space="preserve">   and trading</w:t>
            </w:r>
          </w:p>
        </w:tc>
        <w:tc>
          <w:tcPr>
            <w:tcW w:w="449" w:type="pct"/>
            <w:shd w:val="clear" w:color="auto" w:fill="FAFAFA"/>
          </w:tcPr>
          <w:p w14:paraId="35DC4E59" w14:textId="615C3F6A" w:rsidR="00860126" w:rsidRPr="00893755" w:rsidRDefault="00C64A6F" w:rsidP="00860126">
            <w:pPr>
              <w:jc w:val="right"/>
              <w:rPr>
                <w:rFonts w:cs="Cordia New"/>
              </w:rPr>
            </w:pPr>
            <w:r w:rsidRPr="00C64A6F">
              <w:rPr>
                <w:rFonts w:cs="Cordia New"/>
              </w:rPr>
              <w:t>70</w:t>
            </w:r>
            <w:r w:rsidR="00860126" w:rsidRPr="00893755">
              <w:rPr>
                <w:rFonts w:cs="Cordia New"/>
              </w:rPr>
              <w:t>.</w:t>
            </w:r>
            <w:r w:rsidRPr="00C64A6F">
              <w:rPr>
                <w:rFonts w:cs="Cordia New"/>
              </w:rPr>
              <w:t>00</w:t>
            </w:r>
          </w:p>
        </w:tc>
        <w:tc>
          <w:tcPr>
            <w:tcW w:w="429" w:type="pct"/>
          </w:tcPr>
          <w:p w14:paraId="5FB68592" w14:textId="48C9E3D1" w:rsidR="00860126" w:rsidRPr="00893755" w:rsidRDefault="00C64A6F" w:rsidP="00860126">
            <w:pPr>
              <w:jc w:val="right"/>
              <w:rPr>
                <w:rFonts w:cs="Cordia New"/>
              </w:rPr>
            </w:pPr>
            <w:r w:rsidRPr="00C64A6F">
              <w:rPr>
                <w:rFonts w:cs="Cordia New"/>
              </w:rPr>
              <w:t>70</w:t>
            </w:r>
            <w:r w:rsidR="00860126" w:rsidRPr="00893755">
              <w:rPr>
                <w:rFonts w:cs="Cordia New"/>
              </w:rPr>
              <w:t>.</w:t>
            </w:r>
            <w:r w:rsidRPr="00C64A6F">
              <w:rPr>
                <w:rFonts w:cs="Cordia New"/>
              </w:rPr>
              <w:t>00</w:t>
            </w:r>
          </w:p>
        </w:tc>
      </w:tr>
      <w:tr w:rsidR="00860126" w:rsidRPr="00893755" w14:paraId="2A87867E" w14:textId="77777777" w:rsidTr="000F6D80">
        <w:tc>
          <w:tcPr>
            <w:tcW w:w="220" w:type="pct"/>
            <w:gridSpan w:val="2"/>
          </w:tcPr>
          <w:p w14:paraId="0C8768C2" w14:textId="77777777" w:rsidR="00860126" w:rsidRPr="00893755" w:rsidRDefault="00860126" w:rsidP="00860126">
            <w:pPr>
              <w:ind w:left="396" w:right="-92" w:hanging="168"/>
              <w:rPr>
                <w:rFonts w:cs="Cordia New"/>
              </w:rPr>
            </w:pPr>
          </w:p>
        </w:tc>
        <w:tc>
          <w:tcPr>
            <w:tcW w:w="1671" w:type="pct"/>
            <w:gridSpan w:val="6"/>
          </w:tcPr>
          <w:p w14:paraId="41CA8EB4" w14:textId="77777777" w:rsidR="00860126" w:rsidRPr="00893755" w:rsidRDefault="00860126" w:rsidP="00860126">
            <w:pPr>
              <w:ind w:left="-74" w:right="-92"/>
              <w:rPr>
                <w:rFonts w:cs="Cordia New"/>
              </w:rPr>
            </w:pPr>
            <w:r w:rsidRPr="00893755">
              <w:rPr>
                <w:rFonts w:cs="Cordia New"/>
              </w:rPr>
              <w:t xml:space="preserve">- Pan-Western Energy Corporation LLC </w:t>
            </w:r>
          </w:p>
          <w:p w14:paraId="12D15A06" w14:textId="77777777" w:rsidR="00860126" w:rsidRPr="00893755" w:rsidRDefault="00860126" w:rsidP="00860126">
            <w:pPr>
              <w:ind w:left="-74" w:right="-92"/>
              <w:rPr>
                <w:rFonts w:cs="Cordia New"/>
              </w:rPr>
            </w:pPr>
            <w:r w:rsidRPr="00893755">
              <w:rPr>
                <w:rFonts w:cs="Cordia New"/>
              </w:rPr>
              <w:tab/>
              <w:t>and a subsidiary</w:t>
            </w:r>
          </w:p>
        </w:tc>
        <w:tc>
          <w:tcPr>
            <w:tcW w:w="958" w:type="pct"/>
          </w:tcPr>
          <w:p w14:paraId="0477485D" w14:textId="4F14569D" w:rsidR="00860126" w:rsidRPr="00893755" w:rsidRDefault="00860126" w:rsidP="00860126">
            <w:pPr>
              <w:jc w:val="thaiDistribute"/>
              <w:rPr>
                <w:rFonts w:cs="Cordia New"/>
              </w:rPr>
            </w:pPr>
            <w:r w:rsidRPr="00893755">
              <w:rPr>
                <w:rFonts w:cs="Cordia New"/>
              </w:rPr>
              <w:t>Cayman Islands</w:t>
            </w:r>
          </w:p>
        </w:tc>
        <w:tc>
          <w:tcPr>
            <w:tcW w:w="1273" w:type="pct"/>
          </w:tcPr>
          <w:p w14:paraId="6F1FC364" w14:textId="5A4B997A" w:rsidR="00860126" w:rsidRPr="00893755" w:rsidRDefault="00860126" w:rsidP="00860126">
            <w:pPr>
              <w:jc w:val="thaiDistribute"/>
              <w:rPr>
                <w:rFonts w:cs="Cordia New"/>
              </w:rPr>
            </w:pPr>
            <w:r w:rsidRPr="00893755">
              <w:rPr>
                <w:rFonts w:cs="Cordia New"/>
              </w:rPr>
              <w:t>Investment in power</w:t>
            </w:r>
          </w:p>
        </w:tc>
        <w:tc>
          <w:tcPr>
            <w:tcW w:w="449" w:type="pct"/>
            <w:shd w:val="clear" w:color="auto" w:fill="FAFAFA"/>
          </w:tcPr>
          <w:p w14:paraId="3097C898" w14:textId="34B0B18C"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49F72D09" w14:textId="590A4776"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1A38E9FA" w14:textId="77777777" w:rsidTr="000F6D80">
        <w:tc>
          <w:tcPr>
            <w:tcW w:w="296" w:type="pct"/>
            <w:gridSpan w:val="4"/>
          </w:tcPr>
          <w:p w14:paraId="79CC4190" w14:textId="77777777" w:rsidR="00860126" w:rsidRPr="00893755" w:rsidRDefault="00860126" w:rsidP="00860126">
            <w:pPr>
              <w:ind w:left="396" w:right="-92" w:hanging="168"/>
              <w:rPr>
                <w:rFonts w:cs="Cordia New"/>
              </w:rPr>
            </w:pPr>
          </w:p>
        </w:tc>
        <w:tc>
          <w:tcPr>
            <w:tcW w:w="1595" w:type="pct"/>
            <w:gridSpan w:val="4"/>
          </w:tcPr>
          <w:p w14:paraId="2BFC3470" w14:textId="46441970" w:rsidR="00860126" w:rsidRPr="00893755" w:rsidRDefault="00860126" w:rsidP="00860126">
            <w:pPr>
              <w:ind w:left="-74" w:right="-92"/>
              <w:rPr>
                <w:rFonts w:cs="Cordia New"/>
              </w:rPr>
            </w:pPr>
            <w:r w:rsidRPr="00893755">
              <w:rPr>
                <w:rFonts w:cs="Cordia New"/>
              </w:rPr>
              <w:t>- Tangshan Banpu Heat &amp; Power Co., Ltd.</w:t>
            </w:r>
          </w:p>
        </w:tc>
        <w:tc>
          <w:tcPr>
            <w:tcW w:w="958" w:type="pct"/>
          </w:tcPr>
          <w:p w14:paraId="057481BC" w14:textId="6B463E3E" w:rsidR="00860126" w:rsidRPr="00893755" w:rsidRDefault="00860126" w:rsidP="00860126">
            <w:pPr>
              <w:jc w:val="thaiDistribute"/>
              <w:rPr>
                <w:rFonts w:cs="Cordia New"/>
              </w:rPr>
            </w:pPr>
            <w:r w:rsidRPr="00893755">
              <w:rPr>
                <w:rFonts w:cs="Cordia New"/>
              </w:rPr>
              <w:t>People’s Republic of China</w:t>
            </w:r>
          </w:p>
        </w:tc>
        <w:tc>
          <w:tcPr>
            <w:tcW w:w="1273" w:type="pct"/>
          </w:tcPr>
          <w:p w14:paraId="2D5C65A5" w14:textId="77777777" w:rsidR="00860126" w:rsidRPr="00893755" w:rsidRDefault="00860126" w:rsidP="00860126">
            <w:pPr>
              <w:jc w:val="thaiDistribute"/>
              <w:rPr>
                <w:rFonts w:cs="Cordia New"/>
              </w:rPr>
            </w:pPr>
            <w:r w:rsidRPr="00893755">
              <w:rPr>
                <w:rFonts w:cs="Cordia New"/>
              </w:rPr>
              <w:t xml:space="preserve">Power and steam production </w:t>
            </w:r>
          </w:p>
          <w:p w14:paraId="15C25EDF" w14:textId="14E84F8F" w:rsidR="00860126" w:rsidRPr="00893755" w:rsidRDefault="00860126" w:rsidP="00860126">
            <w:pPr>
              <w:jc w:val="thaiDistribute"/>
              <w:rPr>
                <w:rFonts w:cs="Cordia New"/>
              </w:rPr>
            </w:pPr>
            <w:r w:rsidRPr="00893755">
              <w:rPr>
                <w:rFonts w:cs="Cordia New"/>
              </w:rPr>
              <w:t xml:space="preserve">   and trading</w:t>
            </w:r>
          </w:p>
        </w:tc>
        <w:tc>
          <w:tcPr>
            <w:tcW w:w="449" w:type="pct"/>
            <w:shd w:val="clear" w:color="auto" w:fill="FAFAFA"/>
          </w:tcPr>
          <w:p w14:paraId="5CBE4742" w14:textId="2165E587" w:rsidR="00860126" w:rsidRPr="00893755" w:rsidRDefault="00C64A6F" w:rsidP="00860126">
            <w:pPr>
              <w:jc w:val="right"/>
              <w:rPr>
                <w:rFonts w:cs="Cordia New"/>
              </w:rPr>
            </w:pPr>
            <w:r w:rsidRPr="00C64A6F">
              <w:rPr>
                <w:rFonts w:cs="Cordia New"/>
              </w:rPr>
              <w:t>87</w:t>
            </w:r>
            <w:r w:rsidR="00860126" w:rsidRPr="00893755">
              <w:rPr>
                <w:rFonts w:cs="Cordia New"/>
              </w:rPr>
              <w:t>.</w:t>
            </w:r>
            <w:r w:rsidRPr="00C64A6F">
              <w:rPr>
                <w:rFonts w:cs="Cordia New"/>
              </w:rPr>
              <w:t>92</w:t>
            </w:r>
            <w:r w:rsidR="00860126" w:rsidRPr="00893755">
              <w:rPr>
                <w:rFonts w:cs="Cordia New"/>
                <w:vertAlign w:val="superscript"/>
              </w:rPr>
              <w:t>(</w:t>
            </w:r>
            <w:r w:rsidRPr="00C64A6F">
              <w:rPr>
                <w:rFonts w:cs="Cordia New"/>
                <w:vertAlign w:val="superscript"/>
              </w:rPr>
              <w:t>3</w:t>
            </w:r>
            <w:r w:rsidR="00860126" w:rsidRPr="00893755">
              <w:rPr>
                <w:rFonts w:cs="Cordia New"/>
                <w:vertAlign w:val="superscript"/>
              </w:rPr>
              <w:t>)</w:t>
            </w:r>
          </w:p>
        </w:tc>
        <w:tc>
          <w:tcPr>
            <w:tcW w:w="429" w:type="pct"/>
          </w:tcPr>
          <w:p w14:paraId="0AC09C4D" w14:textId="2B9913A8" w:rsidR="00860126" w:rsidRPr="00893755" w:rsidRDefault="00C64A6F" w:rsidP="00860126">
            <w:pPr>
              <w:jc w:val="right"/>
              <w:rPr>
                <w:rFonts w:cs="Cordia New"/>
              </w:rPr>
            </w:pPr>
            <w:r w:rsidRPr="00C64A6F">
              <w:rPr>
                <w:rFonts w:cs="Cordia New"/>
              </w:rPr>
              <w:t>87</w:t>
            </w:r>
            <w:r w:rsidR="00860126" w:rsidRPr="00893755">
              <w:rPr>
                <w:rFonts w:cs="Cordia New"/>
              </w:rPr>
              <w:t>.</w:t>
            </w:r>
            <w:r w:rsidRPr="00C64A6F">
              <w:rPr>
                <w:rFonts w:cs="Cordia New"/>
              </w:rPr>
              <w:t>92</w:t>
            </w:r>
            <w:r w:rsidR="00860126" w:rsidRPr="00893755">
              <w:rPr>
                <w:rFonts w:cs="Cordia New"/>
                <w:vertAlign w:val="superscript"/>
              </w:rPr>
              <w:t>(</w:t>
            </w:r>
            <w:r w:rsidRPr="00C64A6F">
              <w:rPr>
                <w:rFonts w:cs="Cordia New"/>
                <w:vertAlign w:val="superscript"/>
              </w:rPr>
              <w:t>3</w:t>
            </w:r>
            <w:r w:rsidR="00860126" w:rsidRPr="00893755">
              <w:rPr>
                <w:rFonts w:cs="Cordia New"/>
                <w:vertAlign w:val="superscript"/>
              </w:rPr>
              <w:t>)</w:t>
            </w:r>
          </w:p>
        </w:tc>
      </w:tr>
      <w:tr w:rsidR="00860126" w:rsidRPr="00893755" w14:paraId="3B7D087B" w14:textId="77777777" w:rsidTr="000F6D80">
        <w:tc>
          <w:tcPr>
            <w:tcW w:w="220" w:type="pct"/>
            <w:gridSpan w:val="2"/>
          </w:tcPr>
          <w:p w14:paraId="614705AC" w14:textId="77777777" w:rsidR="00860126" w:rsidRPr="00893755" w:rsidRDefault="00860126" w:rsidP="00860126">
            <w:pPr>
              <w:ind w:left="396" w:right="-92" w:hanging="168"/>
              <w:rPr>
                <w:rFonts w:cs="Cordia New"/>
              </w:rPr>
            </w:pPr>
          </w:p>
        </w:tc>
        <w:tc>
          <w:tcPr>
            <w:tcW w:w="1671" w:type="pct"/>
            <w:gridSpan w:val="6"/>
          </w:tcPr>
          <w:p w14:paraId="7CB17C2F" w14:textId="07B0B376" w:rsidR="00860126" w:rsidRPr="00893755" w:rsidRDefault="00860126" w:rsidP="00860126">
            <w:pPr>
              <w:ind w:left="-74" w:right="-92"/>
              <w:rPr>
                <w:rFonts w:cs="Cordia New"/>
              </w:rPr>
            </w:pPr>
            <w:r w:rsidRPr="00893755">
              <w:rPr>
                <w:rFonts w:cs="Cordia New"/>
              </w:rPr>
              <w:t>- Banpu Investment (China) Ltd. and subsidiaries</w:t>
            </w:r>
          </w:p>
        </w:tc>
        <w:tc>
          <w:tcPr>
            <w:tcW w:w="958" w:type="pct"/>
          </w:tcPr>
          <w:p w14:paraId="3FF61C13" w14:textId="3A7A3DBD" w:rsidR="00860126" w:rsidRPr="00893755" w:rsidRDefault="00860126" w:rsidP="00860126">
            <w:pPr>
              <w:jc w:val="thaiDistribute"/>
              <w:rPr>
                <w:rFonts w:cs="Cordia New"/>
              </w:rPr>
            </w:pPr>
            <w:r w:rsidRPr="00893755">
              <w:rPr>
                <w:rFonts w:cs="Cordia New"/>
              </w:rPr>
              <w:t>People’s Republic of China</w:t>
            </w:r>
          </w:p>
        </w:tc>
        <w:tc>
          <w:tcPr>
            <w:tcW w:w="1273" w:type="pct"/>
          </w:tcPr>
          <w:p w14:paraId="5F9FC843" w14:textId="7E9F5A24" w:rsidR="00860126" w:rsidRPr="00893755" w:rsidRDefault="00860126" w:rsidP="00860126">
            <w:pPr>
              <w:jc w:val="thaiDistribute"/>
              <w:rPr>
                <w:rFonts w:cs="Cordia New"/>
              </w:rPr>
            </w:pPr>
            <w:r w:rsidRPr="00893755">
              <w:rPr>
                <w:rFonts w:cs="Cordia New"/>
              </w:rPr>
              <w:t>Investment in power</w:t>
            </w:r>
          </w:p>
        </w:tc>
        <w:tc>
          <w:tcPr>
            <w:tcW w:w="449" w:type="pct"/>
            <w:shd w:val="clear" w:color="auto" w:fill="FAFAFA"/>
          </w:tcPr>
          <w:p w14:paraId="0FD2977F" w14:textId="77FD00A0"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1D0A9EDB" w14:textId="7496AB42"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r>
      <w:tr w:rsidR="00007E4F" w:rsidRPr="00893755" w14:paraId="06F18B56" w14:textId="77777777" w:rsidTr="000F6D80">
        <w:tc>
          <w:tcPr>
            <w:tcW w:w="296" w:type="pct"/>
            <w:gridSpan w:val="4"/>
          </w:tcPr>
          <w:p w14:paraId="555FA51D" w14:textId="77777777" w:rsidR="00007E4F" w:rsidRPr="00893755" w:rsidRDefault="00007E4F" w:rsidP="00007E4F">
            <w:pPr>
              <w:ind w:left="396" w:right="-92" w:hanging="168"/>
              <w:rPr>
                <w:rFonts w:cs="Cordia New"/>
              </w:rPr>
            </w:pPr>
          </w:p>
        </w:tc>
        <w:tc>
          <w:tcPr>
            <w:tcW w:w="1595" w:type="pct"/>
            <w:gridSpan w:val="4"/>
          </w:tcPr>
          <w:p w14:paraId="514E3CB3" w14:textId="21558077" w:rsidR="00007E4F" w:rsidRPr="00893755" w:rsidRDefault="00007E4F" w:rsidP="00007E4F">
            <w:pPr>
              <w:ind w:left="-74" w:right="-92"/>
              <w:rPr>
                <w:rFonts w:cs="Cordia New"/>
              </w:rPr>
            </w:pPr>
            <w:r w:rsidRPr="00893755">
              <w:rPr>
                <w:rFonts w:cs="Cordia New"/>
              </w:rPr>
              <w:t>- Banpu Power Trading (Shandong) Co., Ltd.</w:t>
            </w:r>
          </w:p>
        </w:tc>
        <w:tc>
          <w:tcPr>
            <w:tcW w:w="958" w:type="pct"/>
          </w:tcPr>
          <w:p w14:paraId="417B7FD6" w14:textId="3A319B45" w:rsidR="00007E4F" w:rsidRPr="00893755" w:rsidRDefault="00007E4F" w:rsidP="00007E4F">
            <w:pPr>
              <w:jc w:val="thaiDistribute"/>
              <w:rPr>
                <w:rFonts w:cs="Cordia New"/>
              </w:rPr>
            </w:pPr>
            <w:r w:rsidRPr="00893755">
              <w:rPr>
                <w:rFonts w:cs="Cordia New"/>
              </w:rPr>
              <w:t>People’s Republic of China</w:t>
            </w:r>
          </w:p>
        </w:tc>
        <w:tc>
          <w:tcPr>
            <w:tcW w:w="1273" w:type="pct"/>
          </w:tcPr>
          <w:p w14:paraId="39E4024B" w14:textId="14FF6D4A" w:rsidR="00007E4F" w:rsidRPr="00893755" w:rsidRDefault="00007E4F" w:rsidP="00007E4F">
            <w:pPr>
              <w:jc w:val="thaiDistribute"/>
              <w:rPr>
                <w:rFonts w:cs="Cordia New"/>
              </w:rPr>
            </w:pPr>
            <w:r w:rsidRPr="00893755">
              <w:rPr>
                <w:rFonts w:cs="Cordia New"/>
              </w:rPr>
              <w:t>Investment in power</w:t>
            </w:r>
          </w:p>
        </w:tc>
        <w:tc>
          <w:tcPr>
            <w:tcW w:w="449" w:type="pct"/>
            <w:shd w:val="clear" w:color="auto" w:fill="FAFAFA"/>
          </w:tcPr>
          <w:p w14:paraId="7B38D102" w14:textId="4ADDBF05" w:rsidR="00007E4F" w:rsidRPr="00893755" w:rsidRDefault="00007E4F" w:rsidP="00007E4F">
            <w:pPr>
              <w:jc w:val="right"/>
              <w:rPr>
                <w:rFonts w:cs="Cordia New"/>
              </w:rPr>
            </w:pPr>
            <w:r w:rsidRPr="00893755">
              <w:rPr>
                <w:rFonts w:cs="Cordia New"/>
              </w:rPr>
              <w:t>-</w:t>
            </w:r>
          </w:p>
        </w:tc>
        <w:tc>
          <w:tcPr>
            <w:tcW w:w="429" w:type="pct"/>
          </w:tcPr>
          <w:p w14:paraId="4DB72ACB" w14:textId="321B80CE" w:rsidR="00007E4F" w:rsidRPr="00893755" w:rsidRDefault="00C64A6F" w:rsidP="00007E4F">
            <w:pPr>
              <w:jc w:val="right"/>
              <w:rPr>
                <w:rFonts w:cs="Cordia New"/>
              </w:rPr>
            </w:pPr>
            <w:r w:rsidRPr="00C64A6F">
              <w:rPr>
                <w:rFonts w:cs="Cordia New"/>
              </w:rPr>
              <w:t>100</w:t>
            </w:r>
            <w:r w:rsidR="00007E4F" w:rsidRPr="00893755">
              <w:rPr>
                <w:rFonts w:cs="Cordia New"/>
              </w:rPr>
              <w:t>.</w:t>
            </w:r>
            <w:r w:rsidRPr="00C64A6F">
              <w:rPr>
                <w:rFonts w:cs="Cordia New"/>
              </w:rPr>
              <w:t>00</w:t>
            </w:r>
          </w:p>
        </w:tc>
      </w:tr>
      <w:tr w:rsidR="00860126" w:rsidRPr="00893755" w14:paraId="344075F1" w14:textId="77777777" w:rsidTr="000F6D80">
        <w:tc>
          <w:tcPr>
            <w:tcW w:w="296" w:type="pct"/>
            <w:gridSpan w:val="4"/>
          </w:tcPr>
          <w:p w14:paraId="1BB43457" w14:textId="77777777" w:rsidR="00860126" w:rsidRPr="00893755" w:rsidRDefault="00860126" w:rsidP="00860126">
            <w:pPr>
              <w:ind w:left="396" w:right="-92" w:hanging="168"/>
              <w:rPr>
                <w:rFonts w:cs="Cordia New"/>
              </w:rPr>
            </w:pPr>
          </w:p>
        </w:tc>
        <w:tc>
          <w:tcPr>
            <w:tcW w:w="1595" w:type="pct"/>
            <w:gridSpan w:val="4"/>
          </w:tcPr>
          <w:p w14:paraId="6B48A68C" w14:textId="67484D5F" w:rsidR="00860126" w:rsidRPr="00893755" w:rsidRDefault="00860126" w:rsidP="00860126">
            <w:pPr>
              <w:ind w:left="-74" w:right="-92"/>
              <w:rPr>
                <w:rFonts w:cs="Cordia New"/>
              </w:rPr>
            </w:pPr>
            <w:r w:rsidRPr="00893755">
              <w:rPr>
                <w:rFonts w:cs="Cordia New"/>
              </w:rPr>
              <w:t>- Tangshan Banpu Heat &amp; Power Co., Ltd.</w:t>
            </w:r>
          </w:p>
        </w:tc>
        <w:tc>
          <w:tcPr>
            <w:tcW w:w="958" w:type="pct"/>
          </w:tcPr>
          <w:p w14:paraId="5D2A4ADC" w14:textId="4274BC6F" w:rsidR="00860126" w:rsidRPr="00893755" w:rsidRDefault="00860126" w:rsidP="00860126">
            <w:pPr>
              <w:jc w:val="thaiDistribute"/>
              <w:rPr>
                <w:rFonts w:cs="Cordia New"/>
              </w:rPr>
            </w:pPr>
            <w:r w:rsidRPr="00893755">
              <w:rPr>
                <w:rFonts w:cs="Cordia New"/>
              </w:rPr>
              <w:t>People’s Republic of China</w:t>
            </w:r>
          </w:p>
        </w:tc>
        <w:tc>
          <w:tcPr>
            <w:tcW w:w="1273" w:type="pct"/>
          </w:tcPr>
          <w:p w14:paraId="1E6B235D" w14:textId="77777777" w:rsidR="00860126" w:rsidRPr="00893755" w:rsidRDefault="00860126" w:rsidP="00860126">
            <w:pPr>
              <w:jc w:val="thaiDistribute"/>
              <w:rPr>
                <w:rFonts w:cs="Cordia New"/>
              </w:rPr>
            </w:pPr>
            <w:r w:rsidRPr="00893755">
              <w:rPr>
                <w:rFonts w:cs="Cordia New"/>
              </w:rPr>
              <w:t xml:space="preserve">Power and steam production </w:t>
            </w:r>
          </w:p>
          <w:p w14:paraId="5D8587AE" w14:textId="0F386F18" w:rsidR="00860126" w:rsidRPr="00893755" w:rsidRDefault="00860126" w:rsidP="00860126">
            <w:pPr>
              <w:jc w:val="thaiDistribute"/>
              <w:rPr>
                <w:rFonts w:cs="Cordia New"/>
              </w:rPr>
            </w:pPr>
            <w:r w:rsidRPr="00893755">
              <w:rPr>
                <w:rFonts w:cs="Cordia New"/>
              </w:rPr>
              <w:t xml:space="preserve">   and trading</w:t>
            </w:r>
          </w:p>
        </w:tc>
        <w:tc>
          <w:tcPr>
            <w:tcW w:w="449" w:type="pct"/>
            <w:shd w:val="clear" w:color="auto" w:fill="FAFAFA"/>
          </w:tcPr>
          <w:p w14:paraId="66B317AB" w14:textId="13654A11" w:rsidR="00860126" w:rsidRPr="00893755" w:rsidRDefault="00C64A6F" w:rsidP="00860126">
            <w:pPr>
              <w:jc w:val="right"/>
              <w:rPr>
                <w:rFonts w:cs="Cordia New"/>
              </w:rPr>
            </w:pPr>
            <w:r w:rsidRPr="00C64A6F">
              <w:rPr>
                <w:rFonts w:cs="Cordia New"/>
              </w:rPr>
              <w:t>12</w:t>
            </w:r>
            <w:r w:rsidR="00860126" w:rsidRPr="00893755">
              <w:rPr>
                <w:rFonts w:cs="Cordia New"/>
              </w:rPr>
              <w:t>.</w:t>
            </w:r>
            <w:r w:rsidRPr="00C64A6F">
              <w:rPr>
                <w:rFonts w:cs="Cordia New"/>
              </w:rPr>
              <w:t>08</w:t>
            </w:r>
            <w:r w:rsidR="00860126" w:rsidRPr="00893755">
              <w:rPr>
                <w:rFonts w:cs="Cordia New"/>
                <w:vertAlign w:val="superscript"/>
              </w:rPr>
              <w:t>(</w:t>
            </w:r>
            <w:r w:rsidRPr="00C64A6F">
              <w:rPr>
                <w:rFonts w:cs="Cordia New"/>
                <w:vertAlign w:val="superscript"/>
              </w:rPr>
              <w:t>3</w:t>
            </w:r>
            <w:r w:rsidR="00860126" w:rsidRPr="00893755">
              <w:rPr>
                <w:rFonts w:cs="Cordia New"/>
                <w:vertAlign w:val="superscript"/>
              </w:rPr>
              <w:t>)</w:t>
            </w:r>
          </w:p>
        </w:tc>
        <w:tc>
          <w:tcPr>
            <w:tcW w:w="429" w:type="pct"/>
          </w:tcPr>
          <w:p w14:paraId="7F9FE5D1" w14:textId="69ABE6ED" w:rsidR="00860126" w:rsidRPr="00893755" w:rsidRDefault="00C64A6F" w:rsidP="00860126">
            <w:pPr>
              <w:jc w:val="right"/>
              <w:rPr>
                <w:rFonts w:cs="Cordia New"/>
              </w:rPr>
            </w:pPr>
            <w:r w:rsidRPr="00C64A6F">
              <w:rPr>
                <w:rFonts w:cs="Cordia New"/>
              </w:rPr>
              <w:t>12</w:t>
            </w:r>
            <w:r w:rsidR="00860126" w:rsidRPr="00893755">
              <w:rPr>
                <w:rFonts w:cs="Cordia New"/>
              </w:rPr>
              <w:t>.</w:t>
            </w:r>
            <w:r w:rsidRPr="00C64A6F">
              <w:rPr>
                <w:rFonts w:cs="Cordia New"/>
              </w:rPr>
              <w:t>08</w:t>
            </w:r>
            <w:r w:rsidR="00860126" w:rsidRPr="00893755">
              <w:rPr>
                <w:rFonts w:cs="Cordia New"/>
                <w:vertAlign w:val="superscript"/>
              </w:rPr>
              <w:t>(</w:t>
            </w:r>
            <w:r w:rsidRPr="00C64A6F">
              <w:rPr>
                <w:rFonts w:cs="Cordia New"/>
                <w:vertAlign w:val="superscript"/>
              </w:rPr>
              <w:t>3</w:t>
            </w:r>
            <w:r w:rsidR="00860126" w:rsidRPr="00893755">
              <w:rPr>
                <w:rFonts w:cs="Cordia New"/>
                <w:vertAlign w:val="superscript"/>
              </w:rPr>
              <w:t>)</w:t>
            </w:r>
          </w:p>
        </w:tc>
      </w:tr>
      <w:tr w:rsidR="00860126" w:rsidRPr="00893755" w14:paraId="625B29EC" w14:textId="77777777" w:rsidTr="000F6D80">
        <w:tc>
          <w:tcPr>
            <w:tcW w:w="296" w:type="pct"/>
            <w:gridSpan w:val="4"/>
          </w:tcPr>
          <w:p w14:paraId="60DA2C9D" w14:textId="77777777" w:rsidR="00860126" w:rsidRPr="00893755" w:rsidRDefault="00860126" w:rsidP="00860126">
            <w:pPr>
              <w:ind w:left="396" w:right="-92" w:hanging="168"/>
              <w:rPr>
                <w:rFonts w:cs="Cordia New"/>
              </w:rPr>
            </w:pPr>
          </w:p>
        </w:tc>
        <w:tc>
          <w:tcPr>
            <w:tcW w:w="1595" w:type="pct"/>
            <w:gridSpan w:val="4"/>
          </w:tcPr>
          <w:p w14:paraId="2CEE6EDC" w14:textId="16C9F5B9" w:rsidR="00860126" w:rsidRPr="00893755" w:rsidRDefault="00860126" w:rsidP="00860126">
            <w:pPr>
              <w:ind w:left="-74" w:right="-92"/>
              <w:rPr>
                <w:rFonts w:cs="Cordia New"/>
              </w:rPr>
            </w:pPr>
            <w:r w:rsidRPr="00893755">
              <w:rPr>
                <w:rFonts w:cs="Cordia New"/>
              </w:rPr>
              <w:t>- Banpu Power Trading (Hebei) Co., Ltd.</w:t>
            </w:r>
          </w:p>
        </w:tc>
        <w:tc>
          <w:tcPr>
            <w:tcW w:w="958" w:type="pct"/>
          </w:tcPr>
          <w:p w14:paraId="521FB002" w14:textId="20A4064E" w:rsidR="00860126" w:rsidRPr="00893755" w:rsidRDefault="00860126" w:rsidP="00860126">
            <w:pPr>
              <w:jc w:val="thaiDistribute"/>
              <w:rPr>
                <w:rFonts w:cs="Cordia New"/>
              </w:rPr>
            </w:pPr>
            <w:r w:rsidRPr="00893755">
              <w:rPr>
                <w:rFonts w:cs="Cordia New"/>
              </w:rPr>
              <w:t>People’s Republic of China</w:t>
            </w:r>
          </w:p>
        </w:tc>
        <w:tc>
          <w:tcPr>
            <w:tcW w:w="1273" w:type="pct"/>
          </w:tcPr>
          <w:p w14:paraId="24B01E83" w14:textId="70D0B415" w:rsidR="00860126" w:rsidRPr="00893755" w:rsidRDefault="00860126" w:rsidP="00860126">
            <w:pPr>
              <w:jc w:val="thaiDistribute"/>
              <w:rPr>
                <w:rFonts w:cs="Cordia New"/>
              </w:rPr>
            </w:pPr>
            <w:r w:rsidRPr="00893755">
              <w:rPr>
                <w:rFonts w:cs="Cordia New"/>
              </w:rPr>
              <w:t>Power purchase and trading</w:t>
            </w:r>
          </w:p>
        </w:tc>
        <w:tc>
          <w:tcPr>
            <w:tcW w:w="449" w:type="pct"/>
            <w:shd w:val="clear" w:color="auto" w:fill="FAFAFA"/>
          </w:tcPr>
          <w:p w14:paraId="138F3CA4" w14:textId="2258645A" w:rsidR="00860126" w:rsidRPr="00893755" w:rsidRDefault="00B1429F" w:rsidP="00860126">
            <w:pPr>
              <w:jc w:val="right"/>
              <w:rPr>
                <w:rFonts w:cs="Cordia New"/>
              </w:rPr>
            </w:pPr>
            <w:r w:rsidRPr="00893755">
              <w:rPr>
                <w:rFonts w:cs="Cordia New"/>
              </w:rPr>
              <w:t>-</w:t>
            </w:r>
          </w:p>
        </w:tc>
        <w:tc>
          <w:tcPr>
            <w:tcW w:w="429" w:type="pct"/>
          </w:tcPr>
          <w:p w14:paraId="79162A21" w14:textId="444E7CF2"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69CD39B4" w14:textId="77777777" w:rsidTr="000F6D80">
        <w:tc>
          <w:tcPr>
            <w:tcW w:w="220" w:type="pct"/>
            <w:gridSpan w:val="2"/>
          </w:tcPr>
          <w:p w14:paraId="3D4B9F45" w14:textId="77777777" w:rsidR="00860126" w:rsidRPr="00893755" w:rsidRDefault="00860126" w:rsidP="00860126">
            <w:pPr>
              <w:ind w:left="396" w:right="-92" w:hanging="168"/>
              <w:rPr>
                <w:rFonts w:cs="Cordia New"/>
              </w:rPr>
            </w:pPr>
          </w:p>
        </w:tc>
        <w:tc>
          <w:tcPr>
            <w:tcW w:w="1671" w:type="pct"/>
            <w:gridSpan w:val="6"/>
          </w:tcPr>
          <w:p w14:paraId="1929ED64" w14:textId="03B33CEB" w:rsidR="00860126" w:rsidRPr="00893755" w:rsidRDefault="00860126" w:rsidP="00860126">
            <w:pPr>
              <w:ind w:left="-74" w:right="-92"/>
              <w:rPr>
                <w:rFonts w:cs="Cordia New"/>
                <w:u w:val="single"/>
              </w:rPr>
            </w:pPr>
            <w:r w:rsidRPr="00893755">
              <w:rPr>
                <w:rFonts w:cs="Cordia New"/>
                <w:u w:val="single"/>
              </w:rPr>
              <w:t>Joint arrangement - Joint ventures</w:t>
            </w:r>
          </w:p>
        </w:tc>
        <w:tc>
          <w:tcPr>
            <w:tcW w:w="958" w:type="pct"/>
          </w:tcPr>
          <w:p w14:paraId="7884C834" w14:textId="77777777" w:rsidR="00860126" w:rsidRPr="00893755" w:rsidRDefault="00860126" w:rsidP="00860126">
            <w:pPr>
              <w:jc w:val="thaiDistribute"/>
              <w:rPr>
                <w:rFonts w:cs="Cordia New"/>
              </w:rPr>
            </w:pPr>
          </w:p>
        </w:tc>
        <w:tc>
          <w:tcPr>
            <w:tcW w:w="1273" w:type="pct"/>
          </w:tcPr>
          <w:p w14:paraId="1901598C" w14:textId="77777777" w:rsidR="00860126" w:rsidRPr="00893755" w:rsidRDefault="00860126" w:rsidP="00860126">
            <w:pPr>
              <w:jc w:val="thaiDistribute"/>
              <w:rPr>
                <w:rFonts w:cs="Cordia New"/>
              </w:rPr>
            </w:pPr>
          </w:p>
        </w:tc>
        <w:tc>
          <w:tcPr>
            <w:tcW w:w="449" w:type="pct"/>
            <w:shd w:val="clear" w:color="auto" w:fill="FAFAFA"/>
          </w:tcPr>
          <w:p w14:paraId="63D4FDA4" w14:textId="77777777" w:rsidR="00860126" w:rsidRPr="00893755" w:rsidRDefault="00860126" w:rsidP="00860126">
            <w:pPr>
              <w:jc w:val="right"/>
              <w:rPr>
                <w:rFonts w:cs="Cordia New"/>
              </w:rPr>
            </w:pPr>
          </w:p>
        </w:tc>
        <w:tc>
          <w:tcPr>
            <w:tcW w:w="429" w:type="pct"/>
          </w:tcPr>
          <w:p w14:paraId="7D1355BD" w14:textId="77777777" w:rsidR="00860126" w:rsidRPr="00893755" w:rsidRDefault="00860126" w:rsidP="00860126">
            <w:pPr>
              <w:jc w:val="right"/>
              <w:rPr>
                <w:rFonts w:cs="Cordia New"/>
              </w:rPr>
            </w:pPr>
          </w:p>
        </w:tc>
      </w:tr>
      <w:tr w:rsidR="00860126" w:rsidRPr="00893755" w14:paraId="433492D9" w14:textId="77777777" w:rsidTr="000F6D80">
        <w:tc>
          <w:tcPr>
            <w:tcW w:w="220" w:type="pct"/>
            <w:gridSpan w:val="2"/>
          </w:tcPr>
          <w:p w14:paraId="115D7217" w14:textId="77777777" w:rsidR="00860126" w:rsidRPr="00893755" w:rsidRDefault="00860126" w:rsidP="00860126">
            <w:pPr>
              <w:ind w:left="396" w:right="-92" w:hanging="168"/>
              <w:rPr>
                <w:rFonts w:cs="Cordia New"/>
              </w:rPr>
            </w:pPr>
          </w:p>
        </w:tc>
        <w:tc>
          <w:tcPr>
            <w:tcW w:w="1671" w:type="pct"/>
            <w:gridSpan w:val="6"/>
          </w:tcPr>
          <w:p w14:paraId="48EEA689" w14:textId="18076387" w:rsidR="00860126" w:rsidRPr="00893755" w:rsidRDefault="00860126" w:rsidP="00860126">
            <w:pPr>
              <w:ind w:left="-74" w:right="-92"/>
              <w:rPr>
                <w:rFonts w:cs="Cordia New"/>
              </w:rPr>
            </w:pPr>
            <w:r w:rsidRPr="00893755">
              <w:rPr>
                <w:rFonts w:cs="Cordia New"/>
              </w:rPr>
              <w:t>- Shanxi Lu Guang Power Co., Ltd.</w:t>
            </w:r>
          </w:p>
        </w:tc>
        <w:tc>
          <w:tcPr>
            <w:tcW w:w="958" w:type="pct"/>
          </w:tcPr>
          <w:p w14:paraId="0677A8DE" w14:textId="48CB1297" w:rsidR="00860126" w:rsidRPr="00893755" w:rsidRDefault="00860126" w:rsidP="00860126">
            <w:pPr>
              <w:jc w:val="thaiDistribute"/>
              <w:rPr>
                <w:rFonts w:cs="Cordia New"/>
              </w:rPr>
            </w:pPr>
            <w:r w:rsidRPr="00893755">
              <w:rPr>
                <w:rFonts w:cs="Cordia New"/>
              </w:rPr>
              <w:t>People’s Republic of China</w:t>
            </w:r>
          </w:p>
        </w:tc>
        <w:tc>
          <w:tcPr>
            <w:tcW w:w="1273" w:type="pct"/>
          </w:tcPr>
          <w:p w14:paraId="6958DE65" w14:textId="77777777" w:rsidR="00860126" w:rsidRPr="00893755" w:rsidRDefault="00860126" w:rsidP="00860126">
            <w:pPr>
              <w:jc w:val="thaiDistribute"/>
              <w:rPr>
                <w:rFonts w:cs="Cordia New"/>
              </w:rPr>
            </w:pPr>
            <w:r w:rsidRPr="00893755">
              <w:rPr>
                <w:rFonts w:cs="Cordia New"/>
              </w:rPr>
              <w:t xml:space="preserve">Power and steam production </w:t>
            </w:r>
          </w:p>
          <w:p w14:paraId="13166034" w14:textId="1158A801" w:rsidR="00860126" w:rsidRPr="00893755" w:rsidRDefault="00860126" w:rsidP="00860126">
            <w:pPr>
              <w:jc w:val="thaiDistribute"/>
              <w:rPr>
                <w:rFonts w:cs="Cordia New"/>
              </w:rPr>
            </w:pPr>
            <w:r w:rsidRPr="00893755">
              <w:rPr>
                <w:rFonts w:cs="Cordia New"/>
              </w:rPr>
              <w:t xml:space="preserve">   and trading</w:t>
            </w:r>
          </w:p>
        </w:tc>
        <w:tc>
          <w:tcPr>
            <w:tcW w:w="449" w:type="pct"/>
            <w:shd w:val="clear" w:color="auto" w:fill="FAFAFA"/>
          </w:tcPr>
          <w:p w14:paraId="5C755766" w14:textId="09B66773" w:rsidR="00860126" w:rsidRPr="00893755" w:rsidRDefault="00C64A6F" w:rsidP="00860126">
            <w:pPr>
              <w:jc w:val="right"/>
              <w:rPr>
                <w:rFonts w:cs="Cordia New"/>
              </w:rPr>
            </w:pPr>
            <w:r w:rsidRPr="00C64A6F">
              <w:rPr>
                <w:rFonts w:cs="Cordia New"/>
              </w:rPr>
              <w:t>30</w:t>
            </w:r>
            <w:r w:rsidR="00860126" w:rsidRPr="00893755">
              <w:rPr>
                <w:rFonts w:cs="Cordia New"/>
              </w:rPr>
              <w:t>.</w:t>
            </w:r>
            <w:r w:rsidRPr="00C64A6F">
              <w:rPr>
                <w:rFonts w:cs="Cordia New"/>
              </w:rPr>
              <w:t>00</w:t>
            </w:r>
            <w:r w:rsidR="00860126" w:rsidRPr="00893755">
              <w:rPr>
                <w:rFonts w:cs="Cordia New"/>
                <w:vertAlign w:val="superscript"/>
              </w:rPr>
              <w:t>(</w:t>
            </w:r>
            <w:r w:rsidRPr="00C64A6F">
              <w:rPr>
                <w:rFonts w:cs="Cordia New"/>
                <w:vertAlign w:val="superscript"/>
              </w:rPr>
              <w:t>1</w:t>
            </w:r>
            <w:r w:rsidR="00860126" w:rsidRPr="00893755">
              <w:rPr>
                <w:rFonts w:cs="Cordia New"/>
                <w:vertAlign w:val="superscript"/>
              </w:rPr>
              <w:t>)</w:t>
            </w:r>
          </w:p>
        </w:tc>
        <w:tc>
          <w:tcPr>
            <w:tcW w:w="429" w:type="pct"/>
          </w:tcPr>
          <w:p w14:paraId="1CA6B9DA" w14:textId="0C55C2E6" w:rsidR="00860126" w:rsidRPr="00893755" w:rsidRDefault="00C64A6F" w:rsidP="00860126">
            <w:pPr>
              <w:jc w:val="right"/>
              <w:rPr>
                <w:rFonts w:cs="Cordia New"/>
              </w:rPr>
            </w:pPr>
            <w:r w:rsidRPr="00C64A6F">
              <w:rPr>
                <w:rFonts w:cs="Cordia New"/>
              </w:rPr>
              <w:t>30</w:t>
            </w:r>
            <w:r w:rsidR="00860126" w:rsidRPr="00893755">
              <w:rPr>
                <w:rFonts w:cs="Cordia New"/>
              </w:rPr>
              <w:t>.</w:t>
            </w:r>
            <w:r w:rsidRPr="00C64A6F">
              <w:rPr>
                <w:rFonts w:cs="Cordia New"/>
              </w:rPr>
              <w:t>00</w:t>
            </w:r>
            <w:r w:rsidR="00860126" w:rsidRPr="00893755">
              <w:rPr>
                <w:rFonts w:cs="Cordia New"/>
                <w:vertAlign w:val="superscript"/>
              </w:rPr>
              <w:t>(</w:t>
            </w:r>
            <w:r w:rsidRPr="00C64A6F">
              <w:rPr>
                <w:rFonts w:cs="Cordia New"/>
                <w:vertAlign w:val="superscript"/>
              </w:rPr>
              <w:t>1</w:t>
            </w:r>
            <w:r w:rsidR="00860126" w:rsidRPr="00893755">
              <w:rPr>
                <w:rFonts w:cs="Cordia New"/>
                <w:vertAlign w:val="superscript"/>
              </w:rPr>
              <w:t>)</w:t>
            </w:r>
          </w:p>
        </w:tc>
      </w:tr>
      <w:tr w:rsidR="00860126" w:rsidRPr="00893755" w14:paraId="0C7009E3" w14:textId="77777777" w:rsidTr="000F6D80">
        <w:tc>
          <w:tcPr>
            <w:tcW w:w="220" w:type="pct"/>
            <w:gridSpan w:val="2"/>
          </w:tcPr>
          <w:p w14:paraId="7C7D8150" w14:textId="77777777" w:rsidR="00860126" w:rsidRPr="00893755" w:rsidRDefault="00860126" w:rsidP="00860126">
            <w:pPr>
              <w:ind w:left="396" w:right="-92" w:hanging="168"/>
              <w:rPr>
                <w:rFonts w:cs="Cordia New"/>
              </w:rPr>
            </w:pPr>
          </w:p>
        </w:tc>
        <w:tc>
          <w:tcPr>
            <w:tcW w:w="1671" w:type="pct"/>
            <w:gridSpan w:val="6"/>
          </w:tcPr>
          <w:p w14:paraId="75D6C342" w14:textId="3AEFBA75" w:rsidR="00860126" w:rsidRPr="00893755" w:rsidRDefault="00860126" w:rsidP="00860126">
            <w:pPr>
              <w:ind w:left="-74" w:right="-92"/>
              <w:rPr>
                <w:rFonts w:cs="Cordia New"/>
              </w:rPr>
            </w:pPr>
            <w:r w:rsidRPr="00893755">
              <w:rPr>
                <w:rFonts w:cs="Cordia New"/>
              </w:rPr>
              <w:t>- Nakoso IGCC Management Co., Ltd.</w:t>
            </w:r>
          </w:p>
        </w:tc>
        <w:tc>
          <w:tcPr>
            <w:tcW w:w="958" w:type="pct"/>
          </w:tcPr>
          <w:p w14:paraId="4B0DBC14" w14:textId="56DFD915" w:rsidR="00860126" w:rsidRPr="00893755" w:rsidRDefault="00860126" w:rsidP="00860126">
            <w:pPr>
              <w:jc w:val="thaiDistribute"/>
              <w:rPr>
                <w:rFonts w:cs="Cordia New"/>
              </w:rPr>
            </w:pPr>
            <w:r w:rsidRPr="00893755">
              <w:rPr>
                <w:rFonts w:cs="Cordia New"/>
              </w:rPr>
              <w:t>Japan</w:t>
            </w:r>
          </w:p>
        </w:tc>
        <w:tc>
          <w:tcPr>
            <w:tcW w:w="1273" w:type="pct"/>
            <w:shd w:val="clear" w:color="auto" w:fill="auto"/>
          </w:tcPr>
          <w:p w14:paraId="68F523E7" w14:textId="0824CA98" w:rsidR="00860126" w:rsidRPr="00893755" w:rsidRDefault="009867D6" w:rsidP="00860126">
            <w:pPr>
              <w:jc w:val="thaiDistribute"/>
              <w:rPr>
                <w:rFonts w:cs="Cordia New"/>
              </w:rPr>
            </w:pPr>
            <w:r w:rsidRPr="00893755">
              <w:rPr>
                <w:rFonts w:cs="Cordia New"/>
              </w:rPr>
              <w:t>Investment in power</w:t>
            </w:r>
          </w:p>
        </w:tc>
        <w:tc>
          <w:tcPr>
            <w:tcW w:w="449" w:type="pct"/>
            <w:shd w:val="clear" w:color="auto" w:fill="FAFAFA"/>
          </w:tcPr>
          <w:p w14:paraId="1F6F508D" w14:textId="31333B3A" w:rsidR="00860126" w:rsidRPr="00893755" w:rsidRDefault="00C64A6F" w:rsidP="00860126">
            <w:pPr>
              <w:jc w:val="right"/>
              <w:rPr>
                <w:rFonts w:cs="Cordia New"/>
              </w:rPr>
            </w:pPr>
            <w:r w:rsidRPr="00C64A6F">
              <w:rPr>
                <w:rFonts w:cs="Cordia New"/>
              </w:rPr>
              <w:t>33</w:t>
            </w:r>
            <w:r w:rsidR="00860126" w:rsidRPr="00893755">
              <w:rPr>
                <w:rFonts w:cs="Cordia New"/>
              </w:rPr>
              <w:t>.</w:t>
            </w:r>
            <w:r w:rsidRPr="00C64A6F">
              <w:rPr>
                <w:rFonts w:cs="Cordia New"/>
              </w:rPr>
              <w:t>50</w:t>
            </w:r>
          </w:p>
        </w:tc>
        <w:tc>
          <w:tcPr>
            <w:tcW w:w="429" w:type="pct"/>
          </w:tcPr>
          <w:p w14:paraId="0C71FFD3" w14:textId="4E2F87D9" w:rsidR="00860126" w:rsidRPr="00893755" w:rsidRDefault="00860126" w:rsidP="00860126">
            <w:pPr>
              <w:jc w:val="right"/>
              <w:rPr>
                <w:rFonts w:cs="Cordia New"/>
              </w:rPr>
            </w:pPr>
            <w:r w:rsidRPr="00893755">
              <w:rPr>
                <w:rFonts w:cs="Cordia New"/>
              </w:rPr>
              <w:t>-</w:t>
            </w:r>
          </w:p>
        </w:tc>
      </w:tr>
      <w:tr w:rsidR="00860126" w:rsidRPr="00893755" w14:paraId="16EB28B9" w14:textId="77777777" w:rsidTr="000F6D80">
        <w:tc>
          <w:tcPr>
            <w:tcW w:w="1885" w:type="pct"/>
            <w:gridSpan w:val="7"/>
          </w:tcPr>
          <w:p w14:paraId="4E3839D7" w14:textId="12BF408A" w:rsidR="00860126" w:rsidRPr="00893755" w:rsidRDefault="00C64A6F" w:rsidP="00A9597A">
            <w:pPr>
              <w:ind w:left="-74"/>
              <w:rPr>
                <w:rFonts w:cs="Cordia New"/>
              </w:rPr>
            </w:pPr>
            <w:r w:rsidRPr="00C64A6F">
              <w:rPr>
                <w:rFonts w:cs="Cordia New"/>
              </w:rPr>
              <w:t>3</w:t>
            </w:r>
            <w:r w:rsidR="00860126" w:rsidRPr="00893755">
              <w:rPr>
                <w:rFonts w:cs="Cordia New"/>
              </w:rPr>
              <w:t>) Banpu Power (Japan) Co., Ltd.</w:t>
            </w:r>
          </w:p>
        </w:tc>
        <w:tc>
          <w:tcPr>
            <w:tcW w:w="964" w:type="pct"/>
            <w:gridSpan w:val="2"/>
          </w:tcPr>
          <w:p w14:paraId="5E0FCAB0" w14:textId="3696E9DB" w:rsidR="00860126" w:rsidRPr="00893755" w:rsidRDefault="00860126" w:rsidP="00860126">
            <w:pPr>
              <w:jc w:val="thaiDistribute"/>
              <w:rPr>
                <w:rFonts w:cs="Cordia New"/>
              </w:rPr>
            </w:pPr>
            <w:r w:rsidRPr="00893755">
              <w:rPr>
                <w:rFonts w:cs="Cordia New"/>
              </w:rPr>
              <w:t>Thailand</w:t>
            </w:r>
          </w:p>
        </w:tc>
        <w:tc>
          <w:tcPr>
            <w:tcW w:w="1273" w:type="pct"/>
          </w:tcPr>
          <w:p w14:paraId="1EDFBD1F" w14:textId="57FDE0C8" w:rsidR="00860126" w:rsidRPr="00893755" w:rsidRDefault="00860126" w:rsidP="00860126">
            <w:pPr>
              <w:tabs>
                <w:tab w:val="left" w:pos="360"/>
                <w:tab w:val="left" w:pos="540"/>
              </w:tabs>
              <w:jc w:val="thaiDistribute"/>
              <w:rPr>
                <w:rFonts w:cs="Cordia New"/>
              </w:rPr>
            </w:pPr>
            <w:r w:rsidRPr="00893755">
              <w:rPr>
                <w:rFonts w:cs="Cordia New"/>
              </w:rPr>
              <w:t>Investment in renewable energy</w:t>
            </w:r>
          </w:p>
        </w:tc>
        <w:tc>
          <w:tcPr>
            <w:tcW w:w="449" w:type="pct"/>
            <w:shd w:val="clear" w:color="auto" w:fill="FAFAFA"/>
          </w:tcPr>
          <w:p w14:paraId="0867196B" w14:textId="72A449F8" w:rsidR="00860126" w:rsidRPr="00893755" w:rsidRDefault="00C64A6F" w:rsidP="00860126">
            <w:pPr>
              <w:tabs>
                <w:tab w:val="right" w:pos="661"/>
              </w:tabs>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7646D876" w14:textId="335E74A0" w:rsidR="00860126" w:rsidRPr="00893755" w:rsidRDefault="00C64A6F" w:rsidP="00860126">
            <w:pPr>
              <w:tabs>
                <w:tab w:val="right" w:pos="661"/>
              </w:tabs>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034C7274" w14:textId="77777777" w:rsidTr="000F6D80">
        <w:tc>
          <w:tcPr>
            <w:tcW w:w="1885" w:type="pct"/>
            <w:gridSpan w:val="7"/>
          </w:tcPr>
          <w:p w14:paraId="7A6B883E" w14:textId="357895E9" w:rsidR="00860126" w:rsidRPr="00893755" w:rsidRDefault="00C64A6F" w:rsidP="00860126">
            <w:pPr>
              <w:ind w:left="-74"/>
              <w:rPr>
                <w:rFonts w:cs="Cordia New"/>
              </w:rPr>
            </w:pPr>
            <w:r w:rsidRPr="00C64A6F">
              <w:rPr>
                <w:rFonts w:cs="Cordia New"/>
              </w:rPr>
              <w:t>4</w:t>
            </w:r>
            <w:r w:rsidR="00860126" w:rsidRPr="00893755">
              <w:rPr>
                <w:rFonts w:cs="Cordia New"/>
              </w:rPr>
              <w:t xml:space="preserve">) Banpu Power US Corporation and </w:t>
            </w:r>
            <w:r w:rsidR="00A05B3A">
              <w:rPr>
                <w:rFonts w:cs="Cordia New"/>
              </w:rPr>
              <w:t xml:space="preserve">a </w:t>
            </w:r>
            <w:r w:rsidR="00860126" w:rsidRPr="00893755">
              <w:rPr>
                <w:rFonts w:cs="Cordia New"/>
              </w:rPr>
              <w:t>subsidiar</w:t>
            </w:r>
            <w:r w:rsidR="00735AA6" w:rsidRPr="00893755">
              <w:rPr>
                <w:rFonts w:cs="Cordia New"/>
              </w:rPr>
              <w:t>y</w:t>
            </w:r>
          </w:p>
        </w:tc>
        <w:tc>
          <w:tcPr>
            <w:tcW w:w="964" w:type="pct"/>
            <w:gridSpan w:val="2"/>
          </w:tcPr>
          <w:p w14:paraId="0A56A6E4" w14:textId="6604C06E" w:rsidR="00860126" w:rsidRPr="00893755" w:rsidRDefault="00860126" w:rsidP="00860126">
            <w:pPr>
              <w:jc w:val="thaiDistribute"/>
              <w:rPr>
                <w:rFonts w:cs="Cordia New"/>
              </w:rPr>
            </w:pPr>
            <w:r w:rsidRPr="00893755">
              <w:rPr>
                <w:rFonts w:cs="Cordia New"/>
              </w:rPr>
              <w:t>United States</w:t>
            </w:r>
          </w:p>
        </w:tc>
        <w:tc>
          <w:tcPr>
            <w:tcW w:w="1273" w:type="pct"/>
            <w:shd w:val="clear" w:color="auto" w:fill="auto"/>
          </w:tcPr>
          <w:p w14:paraId="394D2FC0" w14:textId="40CC93BA" w:rsidR="00860126" w:rsidRPr="00893755" w:rsidRDefault="00DE2DE8" w:rsidP="00860126">
            <w:pPr>
              <w:tabs>
                <w:tab w:val="left" w:pos="360"/>
                <w:tab w:val="left" w:pos="540"/>
              </w:tabs>
              <w:jc w:val="thaiDistribute"/>
              <w:rPr>
                <w:rFonts w:cs="Cordia New"/>
              </w:rPr>
            </w:pPr>
            <w:r w:rsidRPr="00893755">
              <w:rPr>
                <w:rFonts w:cs="Cordia New"/>
              </w:rPr>
              <w:t>Investment in power</w:t>
            </w:r>
          </w:p>
        </w:tc>
        <w:tc>
          <w:tcPr>
            <w:tcW w:w="449" w:type="pct"/>
            <w:shd w:val="clear" w:color="auto" w:fill="FAFAFA"/>
          </w:tcPr>
          <w:p w14:paraId="612DB80F" w14:textId="0BCB6F3E" w:rsidR="00860126" w:rsidRPr="00893755" w:rsidRDefault="00C64A6F" w:rsidP="00860126">
            <w:pPr>
              <w:tabs>
                <w:tab w:val="right" w:pos="661"/>
              </w:tabs>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31FAF316" w14:textId="0F318039" w:rsidR="00860126" w:rsidRPr="00893755" w:rsidRDefault="00860126" w:rsidP="00860126">
            <w:pPr>
              <w:tabs>
                <w:tab w:val="right" w:pos="661"/>
              </w:tabs>
              <w:jc w:val="right"/>
              <w:rPr>
                <w:rFonts w:cs="Cordia New"/>
              </w:rPr>
            </w:pPr>
            <w:r w:rsidRPr="00893755">
              <w:rPr>
                <w:rFonts w:cs="Cordia New"/>
              </w:rPr>
              <w:t>-</w:t>
            </w:r>
          </w:p>
        </w:tc>
      </w:tr>
      <w:tr w:rsidR="00860126" w:rsidRPr="00893755" w14:paraId="0F15FFAD" w14:textId="77777777" w:rsidTr="000F6D80">
        <w:tc>
          <w:tcPr>
            <w:tcW w:w="151" w:type="pct"/>
          </w:tcPr>
          <w:p w14:paraId="6A490809" w14:textId="77777777" w:rsidR="00860126" w:rsidRPr="00893755" w:rsidRDefault="00860126" w:rsidP="00860126">
            <w:pPr>
              <w:ind w:left="396" w:right="-92" w:hanging="168"/>
              <w:rPr>
                <w:rFonts w:cs="Cordia New"/>
              </w:rPr>
            </w:pPr>
          </w:p>
        </w:tc>
        <w:tc>
          <w:tcPr>
            <w:tcW w:w="1740" w:type="pct"/>
            <w:gridSpan w:val="7"/>
          </w:tcPr>
          <w:p w14:paraId="0EC63A82" w14:textId="6DBBA49E" w:rsidR="00860126" w:rsidRPr="00893755" w:rsidRDefault="00860126" w:rsidP="00860126">
            <w:pPr>
              <w:ind w:left="-74" w:right="-92"/>
              <w:rPr>
                <w:rFonts w:cs="Cordia New"/>
              </w:rPr>
            </w:pPr>
            <w:r w:rsidRPr="00893755">
              <w:rPr>
                <w:rFonts w:cs="Cordia New"/>
              </w:rPr>
              <w:t xml:space="preserve">- BKV-BPP Power LLC and </w:t>
            </w:r>
            <w:r w:rsidR="00A05B3A">
              <w:rPr>
                <w:rFonts w:cs="Cordia New"/>
              </w:rPr>
              <w:t xml:space="preserve">a </w:t>
            </w:r>
            <w:r w:rsidRPr="00893755">
              <w:rPr>
                <w:rFonts w:cs="Cordia New"/>
              </w:rPr>
              <w:t>subsidiar</w:t>
            </w:r>
            <w:r w:rsidR="00735AA6" w:rsidRPr="00893755">
              <w:rPr>
                <w:rFonts w:cs="Cordia New"/>
              </w:rPr>
              <w:t>y</w:t>
            </w:r>
          </w:p>
        </w:tc>
        <w:tc>
          <w:tcPr>
            <w:tcW w:w="958" w:type="pct"/>
          </w:tcPr>
          <w:p w14:paraId="65BF3CA7" w14:textId="4698011D" w:rsidR="00860126" w:rsidRPr="00893755" w:rsidRDefault="00860126" w:rsidP="00860126">
            <w:pPr>
              <w:jc w:val="thaiDistribute"/>
              <w:rPr>
                <w:rFonts w:cs="Cordia New"/>
              </w:rPr>
            </w:pPr>
            <w:r w:rsidRPr="00893755">
              <w:rPr>
                <w:rFonts w:cs="Cordia New"/>
              </w:rPr>
              <w:t>United States</w:t>
            </w:r>
          </w:p>
        </w:tc>
        <w:tc>
          <w:tcPr>
            <w:tcW w:w="1273" w:type="pct"/>
            <w:shd w:val="clear" w:color="auto" w:fill="auto"/>
          </w:tcPr>
          <w:p w14:paraId="7486D20B" w14:textId="2ABDC455" w:rsidR="00860126" w:rsidRPr="00893755" w:rsidRDefault="00DE2DE8" w:rsidP="00860126">
            <w:pPr>
              <w:jc w:val="thaiDistribute"/>
              <w:rPr>
                <w:rFonts w:cs="Cordia New"/>
              </w:rPr>
            </w:pPr>
            <w:r w:rsidRPr="00893755">
              <w:rPr>
                <w:rFonts w:cs="Cordia New"/>
              </w:rPr>
              <w:t>Investment in power</w:t>
            </w:r>
          </w:p>
        </w:tc>
        <w:tc>
          <w:tcPr>
            <w:tcW w:w="449" w:type="pct"/>
            <w:shd w:val="clear" w:color="auto" w:fill="FAFAFA"/>
          </w:tcPr>
          <w:p w14:paraId="7334E81A" w14:textId="27C5C04A" w:rsidR="00860126" w:rsidRPr="00893755" w:rsidRDefault="00C64A6F" w:rsidP="00860126">
            <w:pPr>
              <w:jc w:val="right"/>
              <w:rPr>
                <w:rFonts w:cs="Cordia New"/>
              </w:rPr>
            </w:pPr>
            <w:r w:rsidRPr="00C64A6F">
              <w:rPr>
                <w:rFonts w:cs="Cordia New"/>
              </w:rPr>
              <w:t>50</w:t>
            </w:r>
            <w:r w:rsidR="00860126" w:rsidRPr="00893755">
              <w:rPr>
                <w:rFonts w:cs="Cordia New"/>
              </w:rPr>
              <w:t>.</w:t>
            </w:r>
            <w:r w:rsidRPr="00C64A6F">
              <w:rPr>
                <w:rFonts w:cs="Cordia New"/>
              </w:rPr>
              <w:t>00</w:t>
            </w:r>
            <w:r w:rsidR="00860126" w:rsidRPr="00893755">
              <w:rPr>
                <w:rFonts w:cs="Cordia New"/>
                <w:vertAlign w:val="superscript"/>
              </w:rPr>
              <w:t>(</w:t>
            </w:r>
            <w:r w:rsidRPr="00C64A6F">
              <w:rPr>
                <w:rFonts w:cs="Cordia New"/>
                <w:vertAlign w:val="superscript"/>
              </w:rPr>
              <w:t>8</w:t>
            </w:r>
            <w:r w:rsidR="00860126" w:rsidRPr="00893755">
              <w:rPr>
                <w:rFonts w:cs="Cordia New"/>
                <w:vertAlign w:val="superscript"/>
              </w:rPr>
              <w:t>)</w:t>
            </w:r>
          </w:p>
        </w:tc>
        <w:tc>
          <w:tcPr>
            <w:tcW w:w="429" w:type="pct"/>
          </w:tcPr>
          <w:p w14:paraId="4FB9343E" w14:textId="7910B6C3" w:rsidR="00860126" w:rsidRPr="00893755" w:rsidRDefault="00860126" w:rsidP="00860126">
            <w:pPr>
              <w:jc w:val="right"/>
              <w:rPr>
                <w:rFonts w:cs="Cordia New"/>
              </w:rPr>
            </w:pPr>
            <w:r w:rsidRPr="00893755">
              <w:rPr>
                <w:rFonts w:cs="Cordia New"/>
              </w:rPr>
              <w:t>-</w:t>
            </w:r>
          </w:p>
        </w:tc>
      </w:tr>
      <w:tr w:rsidR="00860126" w:rsidRPr="00893755" w14:paraId="0876DCEC" w14:textId="77777777" w:rsidTr="000F6D80">
        <w:tc>
          <w:tcPr>
            <w:tcW w:w="220" w:type="pct"/>
            <w:gridSpan w:val="2"/>
          </w:tcPr>
          <w:p w14:paraId="6670BF71" w14:textId="77777777" w:rsidR="00860126" w:rsidRPr="00893755" w:rsidRDefault="00860126" w:rsidP="00860126">
            <w:pPr>
              <w:ind w:left="396" w:right="-92" w:hanging="168"/>
              <w:rPr>
                <w:rFonts w:cs="Cordia New"/>
              </w:rPr>
            </w:pPr>
          </w:p>
        </w:tc>
        <w:tc>
          <w:tcPr>
            <w:tcW w:w="1671" w:type="pct"/>
            <w:gridSpan w:val="6"/>
          </w:tcPr>
          <w:p w14:paraId="1427B07E" w14:textId="77777777" w:rsidR="00860126" w:rsidRPr="00893755" w:rsidRDefault="00860126" w:rsidP="00860126">
            <w:pPr>
              <w:ind w:left="-74" w:right="-92"/>
              <w:rPr>
                <w:rFonts w:cs="Cordia New"/>
              </w:rPr>
            </w:pPr>
            <w:r w:rsidRPr="00893755">
              <w:rPr>
                <w:rFonts w:cs="Cordia New"/>
              </w:rPr>
              <w:t>- Temple Generation Intermediate Holdings II, LLC</w:t>
            </w:r>
          </w:p>
          <w:p w14:paraId="0E6D3C27" w14:textId="605CD253" w:rsidR="00860126" w:rsidRPr="00893755" w:rsidRDefault="00860126" w:rsidP="00860126">
            <w:pPr>
              <w:ind w:left="-74" w:right="-92"/>
              <w:rPr>
                <w:rFonts w:cs="Cordia New"/>
              </w:rPr>
            </w:pPr>
            <w:r w:rsidRPr="00893755">
              <w:rPr>
                <w:rFonts w:cs="Cordia New"/>
              </w:rPr>
              <w:tab/>
              <w:t>and a subsidiary as follow</w:t>
            </w:r>
          </w:p>
        </w:tc>
        <w:tc>
          <w:tcPr>
            <w:tcW w:w="958" w:type="pct"/>
          </w:tcPr>
          <w:p w14:paraId="0FA95F71" w14:textId="626C0C97" w:rsidR="00860126" w:rsidRPr="00893755" w:rsidRDefault="00860126" w:rsidP="00860126">
            <w:pPr>
              <w:jc w:val="thaiDistribute"/>
              <w:rPr>
                <w:rFonts w:cs="Cordia New"/>
              </w:rPr>
            </w:pPr>
            <w:r w:rsidRPr="00893755">
              <w:rPr>
                <w:rFonts w:cs="Cordia New"/>
              </w:rPr>
              <w:t>United States</w:t>
            </w:r>
          </w:p>
        </w:tc>
        <w:tc>
          <w:tcPr>
            <w:tcW w:w="1273" w:type="pct"/>
            <w:shd w:val="clear" w:color="auto" w:fill="auto"/>
          </w:tcPr>
          <w:p w14:paraId="1135330F" w14:textId="25591952" w:rsidR="00860126" w:rsidRPr="00893755" w:rsidRDefault="00D46E28" w:rsidP="00860126">
            <w:pPr>
              <w:jc w:val="thaiDistribute"/>
              <w:rPr>
                <w:rFonts w:cs="Cordia New"/>
              </w:rPr>
            </w:pPr>
            <w:r w:rsidRPr="00893755">
              <w:rPr>
                <w:rFonts w:cs="Cordia New"/>
              </w:rPr>
              <w:t>Investment in power</w:t>
            </w:r>
          </w:p>
        </w:tc>
        <w:tc>
          <w:tcPr>
            <w:tcW w:w="449" w:type="pct"/>
            <w:shd w:val="clear" w:color="auto" w:fill="FAFAFA"/>
          </w:tcPr>
          <w:p w14:paraId="40F46EFC" w14:textId="7A8ADD3F"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7C529DA6" w14:textId="646213A7" w:rsidR="00860126" w:rsidRPr="00893755" w:rsidRDefault="00860126" w:rsidP="00860126">
            <w:pPr>
              <w:jc w:val="right"/>
              <w:rPr>
                <w:rFonts w:cs="Cordia New"/>
              </w:rPr>
            </w:pPr>
            <w:r w:rsidRPr="00893755">
              <w:rPr>
                <w:rFonts w:cs="Cordia New"/>
              </w:rPr>
              <w:t>-</w:t>
            </w:r>
          </w:p>
        </w:tc>
      </w:tr>
      <w:tr w:rsidR="00860126" w:rsidRPr="00893755" w14:paraId="0E1B2500" w14:textId="77777777" w:rsidTr="000F6D80">
        <w:tc>
          <w:tcPr>
            <w:tcW w:w="296" w:type="pct"/>
            <w:gridSpan w:val="4"/>
          </w:tcPr>
          <w:p w14:paraId="50242E12" w14:textId="77777777" w:rsidR="00860126" w:rsidRPr="00893755" w:rsidRDefault="00860126" w:rsidP="00860126">
            <w:pPr>
              <w:ind w:left="396" w:right="-92" w:hanging="168"/>
              <w:rPr>
                <w:rFonts w:cs="Cordia New"/>
              </w:rPr>
            </w:pPr>
          </w:p>
        </w:tc>
        <w:tc>
          <w:tcPr>
            <w:tcW w:w="1595" w:type="pct"/>
            <w:gridSpan w:val="4"/>
          </w:tcPr>
          <w:p w14:paraId="17083F16" w14:textId="45B0B9C9" w:rsidR="00860126" w:rsidRPr="00893755" w:rsidRDefault="00860126" w:rsidP="00860126">
            <w:pPr>
              <w:ind w:left="-74" w:right="-92"/>
              <w:rPr>
                <w:rFonts w:cs="Cordia New"/>
              </w:rPr>
            </w:pPr>
            <w:r w:rsidRPr="00893755">
              <w:rPr>
                <w:rFonts w:cs="Cordia New"/>
              </w:rPr>
              <w:t>- Temple Generation I, LLC</w:t>
            </w:r>
          </w:p>
        </w:tc>
        <w:tc>
          <w:tcPr>
            <w:tcW w:w="958" w:type="pct"/>
          </w:tcPr>
          <w:p w14:paraId="3268DA9A" w14:textId="662BDD83" w:rsidR="00860126" w:rsidRPr="00893755" w:rsidRDefault="00860126" w:rsidP="00860126">
            <w:pPr>
              <w:jc w:val="thaiDistribute"/>
              <w:rPr>
                <w:rFonts w:cs="Cordia New"/>
              </w:rPr>
            </w:pPr>
            <w:r w:rsidRPr="00893755">
              <w:rPr>
                <w:rFonts w:cs="Cordia New"/>
              </w:rPr>
              <w:t>United States</w:t>
            </w:r>
          </w:p>
        </w:tc>
        <w:tc>
          <w:tcPr>
            <w:tcW w:w="1273" w:type="pct"/>
            <w:shd w:val="clear" w:color="auto" w:fill="auto"/>
          </w:tcPr>
          <w:p w14:paraId="205A019B" w14:textId="77777777" w:rsidR="009B7C0F" w:rsidRPr="00893755" w:rsidRDefault="009B7C0F" w:rsidP="009B7C0F">
            <w:pPr>
              <w:jc w:val="thaiDistribute"/>
              <w:rPr>
                <w:rFonts w:cs="Cordia New"/>
              </w:rPr>
            </w:pPr>
            <w:r w:rsidRPr="00893755">
              <w:rPr>
                <w:rFonts w:cs="Cordia New"/>
              </w:rPr>
              <w:t xml:space="preserve">Power and steam production </w:t>
            </w:r>
          </w:p>
          <w:p w14:paraId="7B9714D7" w14:textId="37FC5C18" w:rsidR="00860126" w:rsidRPr="00893755" w:rsidRDefault="009B7C0F" w:rsidP="009B7C0F">
            <w:pPr>
              <w:jc w:val="thaiDistribute"/>
              <w:rPr>
                <w:rFonts w:cs="Cordia New"/>
              </w:rPr>
            </w:pPr>
            <w:r w:rsidRPr="00893755">
              <w:rPr>
                <w:rFonts w:cs="Cordia New"/>
              </w:rPr>
              <w:t xml:space="preserve">   and trading</w:t>
            </w:r>
          </w:p>
        </w:tc>
        <w:tc>
          <w:tcPr>
            <w:tcW w:w="449" w:type="pct"/>
            <w:shd w:val="clear" w:color="auto" w:fill="FAFAFA"/>
          </w:tcPr>
          <w:p w14:paraId="6E078692" w14:textId="651142D4"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31C282A8" w14:textId="2198D333" w:rsidR="00860126" w:rsidRPr="00893755" w:rsidRDefault="00860126" w:rsidP="00860126">
            <w:pPr>
              <w:jc w:val="right"/>
              <w:rPr>
                <w:rFonts w:cs="Cordia New"/>
              </w:rPr>
            </w:pPr>
            <w:r w:rsidRPr="00893755">
              <w:rPr>
                <w:rFonts w:cs="Cordia New"/>
              </w:rPr>
              <w:t>-</w:t>
            </w:r>
          </w:p>
        </w:tc>
      </w:tr>
      <w:tr w:rsidR="00A05B3A" w:rsidRPr="00893755" w14:paraId="36A818B2" w14:textId="77777777" w:rsidTr="000F6D80">
        <w:tc>
          <w:tcPr>
            <w:tcW w:w="1885" w:type="pct"/>
            <w:gridSpan w:val="7"/>
          </w:tcPr>
          <w:p w14:paraId="26A3BDD4" w14:textId="5EDE5B3A" w:rsidR="00A05B3A" w:rsidRPr="00893755" w:rsidRDefault="00A05B3A" w:rsidP="00A05B3A">
            <w:pPr>
              <w:ind w:left="-74"/>
              <w:rPr>
                <w:rFonts w:cs="Cordia New"/>
                <w:u w:val="single"/>
              </w:rPr>
            </w:pPr>
            <w:r w:rsidRPr="00893755">
              <w:rPr>
                <w:rFonts w:cs="Cordia New"/>
                <w:u w:val="single"/>
              </w:rPr>
              <w:t>Associates</w:t>
            </w:r>
          </w:p>
        </w:tc>
        <w:tc>
          <w:tcPr>
            <w:tcW w:w="964" w:type="pct"/>
            <w:gridSpan w:val="2"/>
          </w:tcPr>
          <w:p w14:paraId="72B632CC" w14:textId="77777777" w:rsidR="00A05B3A" w:rsidRPr="00893755" w:rsidRDefault="00A05B3A" w:rsidP="00A05B3A">
            <w:pPr>
              <w:jc w:val="thaiDistribute"/>
              <w:rPr>
                <w:rFonts w:cs="Cordia New"/>
              </w:rPr>
            </w:pPr>
          </w:p>
        </w:tc>
        <w:tc>
          <w:tcPr>
            <w:tcW w:w="1273" w:type="pct"/>
          </w:tcPr>
          <w:p w14:paraId="52C7B292" w14:textId="77777777" w:rsidR="00A05B3A" w:rsidRPr="00893755" w:rsidRDefault="00A05B3A" w:rsidP="00A05B3A">
            <w:pPr>
              <w:tabs>
                <w:tab w:val="left" w:pos="360"/>
                <w:tab w:val="left" w:pos="540"/>
              </w:tabs>
              <w:jc w:val="thaiDistribute"/>
              <w:rPr>
                <w:rFonts w:cs="Cordia New"/>
              </w:rPr>
            </w:pPr>
          </w:p>
        </w:tc>
        <w:tc>
          <w:tcPr>
            <w:tcW w:w="449" w:type="pct"/>
            <w:shd w:val="clear" w:color="auto" w:fill="FAFAFA"/>
          </w:tcPr>
          <w:p w14:paraId="521A6B9F" w14:textId="77777777" w:rsidR="00A05B3A" w:rsidRPr="00893755" w:rsidRDefault="00A05B3A" w:rsidP="00A05B3A">
            <w:pPr>
              <w:tabs>
                <w:tab w:val="right" w:pos="661"/>
              </w:tabs>
              <w:jc w:val="right"/>
              <w:rPr>
                <w:rFonts w:cs="Cordia New"/>
              </w:rPr>
            </w:pPr>
          </w:p>
        </w:tc>
        <w:tc>
          <w:tcPr>
            <w:tcW w:w="429" w:type="pct"/>
          </w:tcPr>
          <w:p w14:paraId="5A9F91C5" w14:textId="77777777" w:rsidR="00A05B3A" w:rsidRPr="00893755" w:rsidRDefault="00A05B3A" w:rsidP="00A05B3A">
            <w:pPr>
              <w:tabs>
                <w:tab w:val="right" w:pos="661"/>
              </w:tabs>
              <w:jc w:val="right"/>
              <w:rPr>
                <w:rFonts w:cs="Cordia New"/>
              </w:rPr>
            </w:pPr>
          </w:p>
        </w:tc>
      </w:tr>
      <w:tr w:rsidR="00A05B3A" w:rsidRPr="00893755" w14:paraId="37A3D7BC" w14:textId="77777777" w:rsidTr="000F6D80">
        <w:tc>
          <w:tcPr>
            <w:tcW w:w="1885" w:type="pct"/>
            <w:gridSpan w:val="7"/>
          </w:tcPr>
          <w:p w14:paraId="69C82E3E" w14:textId="1F9DEB96" w:rsidR="00A05B3A" w:rsidRPr="00893755" w:rsidRDefault="00C64A6F" w:rsidP="00A05B3A">
            <w:pPr>
              <w:ind w:left="-74"/>
              <w:rPr>
                <w:rFonts w:cs="Cordia New"/>
                <w:u w:val="single"/>
              </w:rPr>
            </w:pPr>
            <w:r w:rsidRPr="00C64A6F">
              <w:rPr>
                <w:rFonts w:cs="Cordia New"/>
              </w:rPr>
              <w:t>5</w:t>
            </w:r>
            <w:r w:rsidR="00A05B3A" w:rsidRPr="00893755">
              <w:rPr>
                <w:rFonts w:cs="Cordia New"/>
              </w:rPr>
              <w:t>) PT. ITM Banpu Power</w:t>
            </w:r>
          </w:p>
        </w:tc>
        <w:tc>
          <w:tcPr>
            <w:tcW w:w="964" w:type="pct"/>
            <w:gridSpan w:val="2"/>
          </w:tcPr>
          <w:p w14:paraId="3FA2E899" w14:textId="31CCF417" w:rsidR="00A05B3A" w:rsidRPr="00893755" w:rsidRDefault="00A05B3A" w:rsidP="00A05B3A">
            <w:pPr>
              <w:jc w:val="thaiDistribute"/>
              <w:rPr>
                <w:rFonts w:cs="Cordia New"/>
              </w:rPr>
            </w:pPr>
            <w:r w:rsidRPr="00893755">
              <w:rPr>
                <w:rFonts w:cs="Cordia New"/>
              </w:rPr>
              <w:t>Indonesia</w:t>
            </w:r>
          </w:p>
        </w:tc>
        <w:tc>
          <w:tcPr>
            <w:tcW w:w="1273" w:type="pct"/>
          </w:tcPr>
          <w:p w14:paraId="67C21AE2" w14:textId="1EBCE51C" w:rsidR="00A05B3A" w:rsidRPr="00893755" w:rsidRDefault="00A05B3A" w:rsidP="00A05B3A">
            <w:pPr>
              <w:tabs>
                <w:tab w:val="left" w:pos="360"/>
                <w:tab w:val="left" w:pos="540"/>
              </w:tabs>
              <w:jc w:val="thaiDistribute"/>
              <w:rPr>
                <w:rFonts w:cs="Cordia New"/>
              </w:rPr>
            </w:pPr>
            <w:r w:rsidRPr="00893755">
              <w:rPr>
                <w:rFonts w:cs="Cordia New"/>
              </w:rPr>
              <w:t>Investment in power</w:t>
            </w:r>
          </w:p>
        </w:tc>
        <w:tc>
          <w:tcPr>
            <w:tcW w:w="449" w:type="pct"/>
            <w:shd w:val="clear" w:color="auto" w:fill="FAFAFA"/>
          </w:tcPr>
          <w:p w14:paraId="1C8E401F" w14:textId="4FAE12FA" w:rsidR="00A05B3A" w:rsidRPr="00893755" w:rsidRDefault="00A05B3A" w:rsidP="00A05B3A">
            <w:pPr>
              <w:tabs>
                <w:tab w:val="right" w:pos="661"/>
              </w:tabs>
              <w:jc w:val="right"/>
              <w:rPr>
                <w:rFonts w:cs="Cordia New"/>
              </w:rPr>
            </w:pPr>
            <w:r w:rsidRPr="00893755">
              <w:rPr>
                <w:rFonts w:cs="Cordia New"/>
              </w:rPr>
              <w:t>-</w:t>
            </w:r>
          </w:p>
        </w:tc>
        <w:tc>
          <w:tcPr>
            <w:tcW w:w="429" w:type="pct"/>
          </w:tcPr>
          <w:p w14:paraId="183EADF2" w14:textId="18FC0257" w:rsidR="00A05B3A" w:rsidRPr="00893755" w:rsidRDefault="00C64A6F" w:rsidP="00A05B3A">
            <w:pPr>
              <w:tabs>
                <w:tab w:val="right" w:pos="661"/>
              </w:tabs>
              <w:jc w:val="right"/>
              <w:rPr>
                <w:rFonts w:cs="Cordia New"/>
              </w:rPr>
            </w:pPr>
            <w:r w:rsidRPr="00C64A6F">
              <w:rPr>
                <w:rFonts w:cs="Cordia New"/>
              </w:rPr>
              <w:t>30</w:t>
            </w:r>
            <w:r w:rsidR="00A05B3A" w:rsidRPr="00893755">
              <w:rPr>
                <w:rFonts w:cs="Cordia New"/>
              </w:rPr>
              <w:t>.</w:t>
            </w:r>
            <w:r w:rsidRPr="00C64A6F">
              <w:rPr>
                <w:rFonts w:cs="Cordia New"/>
              </w:rPr>
              <w:t>00</w:t>
            </w:r>
          </w:p>
        </w:tc>
      </w:tr>
      <w:tr w:rsidR="00A05B3A" w:rsidRPr="00893755" w14:paraId="46093126" w14:textId="77777777" w:rsidTr="000F6D80">
        <w:tc>
          <w:tcPr>
            <w:tcW w:w="1885" w:type="pct"/>
            <w:gridSpan w:val="7"/>
          </w:tcPr>
          <w:p w14:paraId="23981154" w14:textId="78D00077" w:rsidR="00A05B3A" w:rsidRPr="00893755" w:rsidRDefault="00C64A6F" w:rsidP="00A05B3A">
            <w:pPr>
              <w:ind w:left="-74"/>
              <w:rPr>
                <w:rFonts w:cs="Cordia New"/>
                <w:u w:val="single"/>
              </w:rPr>
            </w:pPr>
            <w:r w:rsidRPr="00C64A6F">
              <w:rPr>
                <w:rFonts w:cs="Cordia New"/>
              </w:rPr>
              <w:t>6</w:t>
            </w:r>
            <w:r w:rsidR="00A05B3A" w:rsidRPr="00893755">
              <w:rPr>
                <w:rFonts w:cs="Cordia New"/>
              </w:rPr>
              <w:t>) Banpu Next Co., Ltd.</w:t>
            </w:r>
          </w:p>
        </w:tc>
        <w:tc>
          <w:tcPr>
            <w:tcW w:w="964" w:type="pct"/>
            <w:gridSpan w:val="2"/>
          </w:tcPr>
          <w:p w14:paraId="1BDD88AD" w14:textId="377C02E8" w:rsidR="00A05B3A" w:rsidRPr="00893755" w:rsidRDefault="00A05B3A" w:rsidP="00A05B3A">
            <w:pPr>
              <w:jc w:val="thaiDistribute"/>
              <w:rPr>
                <w:rFonts w:cs="Cordia New"/>
              </w:rPr>
            </w:pPr>
            <w:r w:rsidRPr="00893755">
              <w:rPr>
                <w:rFonts w:cs="Cordia New"/>
              </w:rPr>
              <w:t>Thailand</w:t>
            </w:r>
          </w:p>
        </w:tc>
        <w:tc>
          <w:tcPr>
            <w:tcW w:w="1273" w:type="pct"/>
          </w:tcPr>
          <w:p w14:paraId="1CD1216D" w14:textId="2B885D38" w:rsidR="00A05B3A" w:rsidRPr="00893755" w:rsidRDefault="00A05B3A" w:rsidP="00A05B3A">
            <w:pPr>
              <w:tabs>
                <w:tab w:val="left" w:pos="360"/>
                <w:tab w:val="left" w:pos="540"/>
              </w:tabs>
              <w:jc w:val="thaiDistribute"/>
              <w:rPr>
                <w:rFonts w:cs="Cordia New"/>
              </w:rPr>
            </w:pPr>
            <w:r w:rsidRPr="00893755">
              <w:rPr>
                <w:rFonts w:cs="Cordia New"/>
              </w:rPr>
              <w:t>Investment in clean energy</w:t>
            </w:r>
          </w:p>
        </w:tc>
        <w:tc>
          <w:tcPr>
            <w:tcW w:w="449" w:type="pct"/>
            <w:shd w:val="clear" w:color="auto" w:fill="FAFAFA"/>
          </w:tcPr>
          <w:p w14:paraId="1DFC1E81" w14:textId="2FBD998A" w:rsidR="00A05B3A" w:rsidRPr="00893755" w:rsidRDefault="00C64A6F" w:rsidP="00A05B3A">
            <w:pPr>
              <w:tabs>
                <w:tab w:val="right" w:pos="661"/>
              </w:tabs>
              <w:jc w:val="right"/>
              <w:rPr>
                <w:rFonts w:cs="Cordia New"/>
              </w:rPr>
            </w:pPr>
            <w:r w:rsidRPr="00C64A6F">
              <w:rPr>
                <w:rFonts w:cs="Cordia New"/>
              </w:rPr>
              <w:t>50</w:t>
            </w:r>
            <w:r w:rsidR="00A05B3A" w:rsidRPr="00893755">
              <w:rPr>
                <w:rFonts w:cs="Cordia New"/>
              </w:rPr>
              <w:t>.</w:t>
            </w:r>
            <w:r w:rsidRPr="00C64A6F">
              <w:rPr>
                <w:rFonts w:cs="Cordia New"/>
              </w:rPr>
              <w:t>00</w:t>
            </w:r>
            <w:r w:rsidR="00A05B3A" w:rsidRPr="00893755">
              <w:rPr>
                <w:rFonts w:cs="Cordia New"/>
              </w:rPr>
              <w:t xml:space="preserve"> </w:t>
            </w:r>
            <w:r w:rsidR="00A05B3A" w:rsidRPr="00893755">
              <w:rPr>
                <w:rFonts w:cs="Cordia New"/>
                <w:vertAlign w:val="superscript"/>
              </w:rPr>
              <w:t>(</w:t>
            </w:r>
            <w:r w:rsidRPr="00C64A6F">
              <w:rPr>
                <w:rFonts w:cs="Cordia New"/>
                <w:vertAlign w:val="superscript"/>
              </w:rPr>
              <w:t>5</w:t>
            </w:r>
            <w:r w:rsidR="00A05B3A" w:rsidRPr="00893755">
              <w:rPr>
                <w:rFonts w:cs="Cordia New"/>
                <w:vertAlign w:val="superscript"/>
              </w:rPr>
              <w:t>)</w:t>
            </w:r>
          </w:p>
        </w:tc>
        <w:tc>
          <w:tcPr>
            <w:tcW w:w="429" w:type="pct"/>
          </w:tcPr>
          <w:p w14:paraId="6C2AEE69" w14:textId="054E4296" w:rsidR="00A05B3A" w:rsidRPr="00893755" w:rsidRDefault="00C64A6F" w:rsidP="00A05B3A">
            <w:pPr>
              <w:tabs>
                <w:tab w:val="right" w:pos="661"/>
              </w:tabs>
              <w:jc w:val="right"/>
              <w:rPr>
                <w:rFonts w:cs="Cordia New"/>
              </w:rPr>
            </w:pPr>
            <w:r w:rsidRPr="00C64A6F">
              <w:rPr>
                <w:rFonts w:cs="Cordia New"/>
              </w:rPr>
              <w:t>50</w:t>
            </w:r>
            <w:r w:rsidR="00A05B3A" w:rsidRPr="00893755">
              <w:rPr>
                <w:rFonts w:cs="Cordia New"/>
              </w:rPr>
              <w:t>.</w:t>
            </w:r>
            <w:r w:rsidRPr="00C64A6F">
              <w:rPr>
                <w:rFonts w:cs="Cordia New"/>
              </w:rPr>
              <w:t>00</w:t>
            </w:r>
            <w:r w:rsidR="00A05B3A" w:rsidRPr="00893755">
              <w:rPr>
                <w:rFonts w:cs="Cordia New"/>
              </w:rPr>
              <w:t xml:space="preserve"> </w:t>
            </w:r>
            <w:r w:rsidR="00A05B3A" w:rsidRPr="00893755">
              <w:rPr>
                <w:rFonts w:cs="Cordia New"/>
                <w:vertAlign w:val="superscript"/>
              </w:rPr>
              <w:t>(</w:t>
            </w:r>
            <w:r w:rsidRPr="00C64A6F">
              <w:rPr>
                <w:rFonts w:cs="Cordia New"/>
                <w:vertAlign w:val="superscript"/>
              </w:rPr>
              <w:t>5</w:t>
            </w:r>
            <w:r w:rsidR="00A05B3A" w:rsidRPr="00893755">
              <w:rPr>
                <w:rFonts w:cs="Cordia New"/>
                <w:vertAlign w:val="superscript"/>
              </w:rPr>
              <w:t>)</w:t>
            </w:r>
          </w:p>
        </w:tc>
      </w:tr>
      <w:tr w:rsidR="00860126" w:rsidRPr="00893755" w14:paraId="18C63749" w14:textId="77777777" w:rsidTr="000F6D80">
        <w:tc>
          <w:tcPr>
            <w:tcW w:w="1885" w:type="pct"/>
            <w:gridSpan w:val="7"/>
          </w:tcPr>
          <w:p w14:paraId="614F474D" w14:textId="726A3C69" w:rsidR="00860126" w:rsidRPr="00893755" w:rsidRDefault="00860126" w:rsidP="00860126">
            <w:pPr>
              <w:ind w:left="-74"/>
              <w:rPr>
                <w:rFonts w:cs="Cordia New"/>
                <w:u w:val="single"/>
              </w:rPr>
            </w:pPr>
            <w:r w:rsidRPr="00893755">
              <w:rPr>
                <w:rFonts w:cs="Cordia New"/>
                <w:u w:val="single"/>
              </w:rPr>
              <w:t>Joint arrangement - Joint ventures</w:t>
            </w:r>
          </w:p>
        </w:tc>
        <w:tc>
          <w:tcPr>
            <w:tcW w:w="964" w:type="pct"/>
            <w:gridSpan w:val="2"/>
          </w:tcPr>
          <w:p w14:paraId="396F364E" w14:textId="77777777" w:rsidR="00860126" w:rsidRPr="00893755" w:rsidRDefault="00860126" w:rsidP="00860126">
            <w:pPr>
              <w:jc w:val="thaiDistribute"/>
              <w:rPr>
                <w:rFonts w:cs="Cordia New"/>
              </w:rPr>
            </w:pPr>
          </w:p>
        </w:tc>
        <w:tc>
          <w:tcPr>
            <w:tcW w:w="1273" w:type="pct"/>
          </w:tcPr>
          <w:p w14:paraId="7A83264C" w14:textId="77777777" w:rsidR="00860126" w:rsidRPr="00893755" w:rsidRDefault="00860126" w:rsidP="00860126">
            <w:pPr>
              <w:tabs>
                <w:tab w:val="left" w:pos="360"/>
                <w:tab w:val="left" w:pos="540"/>
              </w:tabs>
              <w:jc w:val="thaiDistribute"/>
              <w:rPr>
                <w:rFonts w:cs="Cordia New"/>
              </w:rPr>
            </w:pPr>
          </w:p>
        </w:tc>
        <w:tc>
          <w:tcPr>
            <w:tcW w:w="449" w:type="pct"/>
            <w:shd w:val="clear" w:color="auto" w:fill="FAFAFA"/>
          </w:tcPr>
          <w:p w14:paraId="14613B41" w14:textId="77777777" w:rsidR="00860126" w:rsidRPr="00893755" w:rsidRDefault="00860126" w:rsidP="00860126">
            <w:pPr>
              <w:tabs>
                <w:tab w:val="right" w:pos="661"/>
              </w:tabs>
              <w:jc w:val="right"/>
              <w:rPr>
                <w:rFonts w:cs="Cordia New"/>
              </w:rPr>
            </w:pPr>
          </w:p>
        </w:tc>
        <w:tc>
          <w:tcPr>
            <w:tcW w:w="429" w:type="pct"/>
          </w:tcPr>
          <w:p w14:paraId="712AFA03" w14:textId="77777777" w:rsidR="00860126" w:rsidRPr="00893755" w:rsidRDefault="00860126" w:rsidP="00860126">
            <w:pPr>
              <w:tabs>
                <w:tab w:val="right" w:pos="661"/>
              </w:tabs>
              <w:jc w:val="right"/>
              <w:rPr>
                <w:rFonts w:cs="Cordia New"/>
              </w:rPr>
            </w:pPr>
          </w:p>
        </w:tc>
      </w:tr>
      <w:tr w:rsidR="00923F84" w:rsidRPr="00893755" w14:paraId="2E167182" w14:textId="77777777" w:rsidTr="000F6D80">
        <w:tc>
          <w:tcPr>
            <w:tcW w:w="1885" w:type="pct"/>
            <w:gridSpan w:val="7"/>
          </w:tcPr>
          <w:p w14:paraId="4318FD9F" w14:textId="2DA74247" w:rsidR="00923F84" w:rsidRPr="00893755" w:rsidRDefault="00C64A6F" w:rsidP="00923F84">
            <w:pPr>
              <w:ind w:left="-74"/>
              <w:rPr>
                <w:rFonts w:cs="Cordia New"/>
              </w:rPr>
            </w:pPr>
            <w:r w:rsidRPr="00C64A6F">
              <w:rPr>
                <w:rFonts w:cs="Cordia New"/>
              </w:rPr>
              <w:t>7</w:t>
            </w:r>
            <w:r w:rsidR="00923F84" w:rsidRPr="00893755">
              <w:rPr>
                <w:rFonts w:cs="Cordia New"/>
              </w:rPr>
              <w:t>) Hongsa Power Company Limited</w:t>
            </w:r>
          </w:p>
        </w:tc>
        <w:tc>
          <w:tcPr>
            <w:tcW w:w="964" w:type="pct"/>
            <w:gridSpan w:val="2"/>
          </w:tcPr>
          <w:p w14:paraId="30C69A46" w14:textId="23E19687" w:rsidR="00923F84" w:rsidRPr="00893755" w:rsidRDefault="00923F84" w:rsidP="00923F84">
            <w:pPr>
              <w:jc w:val="thaiDistribute"/>
              <w:rPr>
                <w:rFonts w:cs="Cordia New"/>
              </w:rPr>
            </w:pPr>
            <w:r w:rsidRPr="00893755">
              <w:rPr>
                <w:rFonts w:cs="Cordia New"/>
              </w:rPr>
              <w:t>Laos</w:t>
            </w:r>
          </w:p>
        </w:tc>
        <w:tc>
          <w:tcPr>
            <w:tcW w:w="1273" w:type="pct"/>
          </w:tcPr>
          <w:p w14:paraId="4E193D48" w14:textId="20587510" w:rsidR="00923F84" w:rsidRPr="00893755" w:rsidRDefault="00923F84" w:rsidP="00923F84">
            <w:pPr>
              <w:tabs>
                <w:tab w:val="left" w:pos="360"/>
                <w:tab w:val="left" w:pos="540"/>
              </w:tabs>
              <w:jc w:val="thaiDistribute"/>
              <w:rPr>
                <w:rFonts w:cs="Cordia New"/>
              </w:rPr>
            </w:pPr>
            <w:r w:rsidRPr="00893755">
              <w:rPr>
                <w:rFonts w:cs="Cordia New"/>
              </w:rPr>
              <w:t>Power concession</w:t>
            </w:r>
          </w:p>
        </w:tc>
        <w:tc>
          <w:tcPr>
            <w:tcW w:w="449" w:type="pct"/>
            <w:shd w:val="clear" w:color="auto" w:fill="FAFAFA"/>
          </w:tcPr>
          <w:p w14:paraId="3950C26E" w14:textId="3EE39BDC" w:rsidR="00923F84" w:rsidRPr="00893755" w:rsidRDefault="00C64A6F" w:rsidP="00923F84">
            <w:pPr>
              <w:tabs>
                <w:tab w:val="right" w:pos="661"/>
              </w:tabs>
              <w:jc w:val="right"/>
              <w:rPr>
                <w:rFonts w:cs="Cordia New"/>
              </w:rPr>
            </w:pPr>
            <w:r w:rsidRPr="00C64A6F">
              <w:rPr>
                <w:rFonts w:cs="Cordia New"/>
              </w:rPr>
              <w:t>40</w:t>
            </w:r>
            <w:r w:rsidR="00923F84" w:rsidRPr="00893755">
              <w:rPr>
                <w:rFonts w:cs="Cordia New"/>
              </w:rPr>
              <w:t>.</w:t>
            </w:r>
            <w:r w:rsidRPr="00C64A6F">
              <w:rPr>
                <w:rFonts w:cs="Cordia New"/>
              </w:rPr>
              <w:t>00</w:t>
            </w:r>
            <w:r w:rsidR="00923F84" w:rsidRPr="00893755">
              <w:rPr>
                <w:rFonts w:cs="Cordia New"/>
                <w:vertAlign w:val="superscript"/>
              </w:rPr>
              <w:t>(</w:t>
            </w:r>
            <w:r w:rsidRPr="00C64A6F">
              <w:rPr>
                <w:rFonts w:cs="Cordia New"/>
                <w:vertAlign w:val="superscript"/>
              </w:rPr>
              <w:t>1</w:t>
            </w:r>
            <w:r w:rsidR="00923F84" w:rsidRPr="00893755">
              <w:rPr>
                <w:rFonts w:cs="Cordia New"/>
                <w:vertAlign w:val="superscript"/>
              </w:rPr>
              <w:t>)</w:t>
            </w:r>
          </w:p>
        </w:tc>
        <w:tc>
          <w:tcPr>
            <w:tcW w:w="429" w:type="pct"/>
          </w:tcPr>
          <w:p w14:paraId="6A3FD68B" w14:textId="53B15046" w:rsidR="00923F84" w:rsidRPr="00893755" w:rsidRDefault="00C64A6F" w:rsidP="00923F84">
            <w:pPr>
              <w:tabs>
                <w:tab w:val="right" w:pos="661"/>
              </w:tabs>
              <w:jc w:val="right"/>
              <w:rPr>
                <w:rFonts w:cs="Cordia New"/>
              </w:rPr>
            </w:pPr>
            <w:r w:rsidRPr="00C64A6F">
              <w:rPr>
                <w:rFonts w:cs="Cordia New"/>
              </w:rPr>
              <w:t>40</w:t>
            </w:r>
            <w:r w:rsidR="00923F84" w:rsidRPr="00893755">
              <w:rPr>
                <w:rFonts w:cs="Cordia New"/>
              </w:rPr>
              <w:t>.</w:t>
            </w:r>
            <w:r w:rsidRPr="00C64A6F">
              <w:rPr>
                <w:rFonts w:cs="Cordia New"/>
              </w:rPr>
              <w:t>00</w:t>
            </w:r>
            <w:r w:rsidR="00923F84" w:rsidRPr="00893755">
              <w:rPr>
                <w:rFonts w:cs="Cordia New"/>
                <w:vertAlign w:val="superscript"/>
              </w:rPr>
              <w:t>(</w:t>
            </w:r>
            <w:r w:rsidRPr="00C64A6F">
              <w:rPr>
                <w:rFonts w:cs="Cordia New"/>
                <w:vertAlign w:val="superscript"/>
              </w:rPr>
              <w:t>1</w:t>
            </w:r>
            <w:r w:rsidR="00923F84" w:rsidRPr="00893755">
              <w:rPr>
                <w:rFonts w:cs="Cordia New"/>
                <w:vertAlign w:val="superscript"/>
              </w:rPr>
              <w:t>)</w:t>
            </w:r>
          </w:p>
        </w:tc>
      </w:tr>
      <w:tr w:rsidR="00923F84" w:rsidRPr="00893755" w14:paraId="45B632B9" w14:textId="77777777" w:rsidTr="000F6D80">
        <w:tc>
          <w:tcPr>
            <w:tcW w:w="1885" w:type="pct"/>
            <w:gridSpan w:val="7"/>
          </w:tcPr>
          <w:p w14:paraId="73DD25BF" w14:textId="746B4C56" w:rsidR="00923F84" w:rsidRPr="00893755" w:rsidRDefault="00C64A6F" w:rsidP="00923F84">
            <w:pPr>
              <w:ind w:left="-74"/>
              <w:rPr>
                <w:rFonts w:cs="Cordia New"/>
              </w:rPr>
            </w:pPr>
            <w:r w:rsidRPr="00C64A6F">
              <w:rPr>
                <w:rFonts w:cs="Cordia New"/>
              </w:rPr>
              <w:t>8</w:t>
            </w:r>
            <w:r w:rsidR="00923F84" w:rsidRPr="00893755">
              <w:rPr>
                <w:rFonts w:cs="Cordia New"/>
              </w:rPr>
              <w:t>) Phu Fai Mining Company Limited</w:t>
            </w:r>
          </w:p>
        </w:tc>
        <w:tc>
          <w:tcPr>
            <w:tcW w:w="964" w:type="pct"/>
            <w:gridSpan w:val="2"/>
          </w:tcPr>
          <w:p w14:paraId="05FDF7F1" w14:textId="7C8FAD3E" w:rsidR="00923F84" w:rsidRPr="00893755" w:rsidRDefault="00923F84" w:rsidP="00923F84">
            <w:pPr>
              <w:jc w:val="thaiDistribute"/>
              <w:rPr>
                <w:rFonts w:cs="Cordia New"/>
              </w:rPr>
            </w:pPr>
            <w:r w:rsidRPr="00893755">
              <w:rPr>
                <w:rFonts w:cs="Cordia New"/>
              </w:rPr>
              <w:t>Laos</w:t>
            </w:r>
          </w:p>
        </w:tc>
        <w:tc>
          <w:tcPr>
            <w:tcW w:w="1273" w:type="pct"/>
          </w:tcPr>
          <w:p w14:paraId="7B1D8D39" w14:textId="2EF619D6" w:rsidR="00923F84" w:rsidRPr="00893755" w:rsidRDefault="00923F84" w:rsidP="00923F84">
            <w:pPr>
              <w:tabs>
                <w:tab w:val="left" w:pos="360"/>
                <w:tab w:val="left" w:pos="540"/>
              </w:tabs>
              <w:jc w:val="thaiDistribute"/>
              <w:rPr>
                <w:rFonts w:cs="Cordia New"/>
              </w:rPr>
            </w:pPr>
            <w:r w:rsidRPr="00893755">
              <w:rPr>
                <w:rFonts w:cs="Cordia New"/>
              </w:rPr>
              <w:t>Mining concession</w:t>
            </w:r>
          </w:p>
        </w:tc>
        <w:tc>
          <w:tcPr>
            <w:tcW w:w="449" w:type="pct"/>
            <w:shd w:val="clear" w:color="auto" w:fill="FAFAFA"/>
          </w:tcPr>
          <w:p w14:paraId="37BFB825" w14:textId="01A44F64" w:rsidR="00923F84" w:rsidRPr="00893755" w:rsidRDefault="00C64A6F" w:rsidP="00923F84">
            <w:pPr>
              <w:tabs>
                <w:tab w:val="right" w:pos="661"/>
              </w:tabs>
              <w:jc w:val="right"/>
              <w:rPr>
                <w:rFonts w:cs="Cordia New"/>
              </w:rPr>
            </w:pPr>
            <w:r w:rsidRPr="00C64A6F">
              <w:rPr>
                <w:rFonts w:cs="Cordia New"/>
              </w:rPr>
              <w:t>37</w:t>
            </w:r>
            <w:r w:rsidR="00923F84" w:rsidRPr="00893755">
              <w:rPr>
                <w:rFonts w:cs="Cordia New"/>
              </w:rPr>
              <w:t>.</w:t>
            </w:r>
            <w:r w:rsidRPr="00C64A6F">
              <w:rPr>
                <w:rFonts w:cs="Cordia New"/>
              </w:rPr>
              <w:t>50</w:t>
            </w:r>
            <w:r w:rsidR="00923F84" w:rsidRPr="00893755">
              <w:rPr>
                <w:rFonts w:cs="Cordia New"/>
                <w:vertAlign w:val="superscript"/>
              </w:rPr>
              <w:t>(</w:t>
            </w:r>
            <w:r w:rsidRPr="00C64A6F">
              <w:rPr>
                <w:rFonts w:cs="Cordia New"/>
                <w:vertAlign w:val="superscript"/>
              </w:rPr>
              <w:t>1</w:t>
            </w:r>
            <w:r w:rsidR="00923F84" w:rsidRPr="00893755">
              <w:rPr>
                <w:rFonts w:cs="Cordia New"/>
                <w:vertAlign w:val="superscript"/>
              </w:rPr>
              <w:t>)</w:t>
            </w:r>
          </w:p>
        </w:tc>
        <w:tc>
          <w:tcPr>
            <w:tcW w:w="429" w:type="pct"/>
          </w:tcPr>
          <w:p w14:paraId="510847C5" w14:textId="16F42842" w:rsidR="00923F84" w:rsidRPr="00893755" w:rsidRDefault="00C64A6F" w:rsidP="00923F84">
            <w:pPr>
              <w:tabs>
                <w:tab w:val="right" w:pos="661"/>
              </w:tabs>
              <w:jc w:val="right"/>
              <w:rPr>
                <w:rFonts w:cs="Cordia New"/>
              </w:rPr>
            </w:pPr>
            <w:r w:rsidRPr="00C64A6F">
              <w:rPr>
                <w:rFonts w:cs="Cordia New"/>
              </w:rPr>
              <w:t>37</w:t>
            </w:r>
            <w:r w:rsidR="00923F84" w:rsidRPr="00893755">
              <w:rPr>
                <w:rFonts w:cs="Cordia New"/>
              </w:rPr>
              <w:t>.</w:t>
            </w:r>
            <w:r w:rsidRPr="00C64A6F">
              <w:rPr>
                <w:rFonts w:cs="Cordia New"/>
              </w:rPr>
              <w:t>50</w:t>
            </w:r>
            <w:r w:rsidR="00923F84" w:rsidRPr="00893755">
              <w:rPr>
                <w:rFonts w:cs="Cordia New"/>
                <w:vertAlign w:val="superscript"/>
              </w:rPr>
              <w:t>(</w:t>
            </w:r>
            <w:r w:rsidRPr="00C64A6F">
              <w:rPr>
                <w:rFonts w:cs="Cordia New"/>
                <w:vertAlign w:val="superscript"/>
              </w:rPr>
              <w:t>1</w:t>
            </w:r>
            <w:r w:rsidR="00923F84" w:rsidRPr="00893755">
              <w:rPr>
                <w:rFonts w:cs="Cordia New"/>
                <w:vertAlign w:val="superscript"/>
              </w:rPr>
              <w:t>)</w:t>
            </w:r>
          </w:p>
        </w:tc>
      </w:tr>
      <w:tr w:rsidR="00860126" w:rsidRPr="00893755" w14:paraId="7B656A13" w14:textId="77777777" w:rsidTr="000F6D80">
        <w:tc>
          <w:tcPr>
            <w:tcW w:w="1885" w:type="pct"/>
            <w:gridSpan w:val="7"/>
          </w:tcPr>
          <w:p w14:paraId="6CA629B3" w14:textId="77777777" w:rsidR="00860126" w:rsidRPr="00893755" w:rsidRDefault="00860126" w:rsidP="00860126">
            <w:pPr>
              <w:ind w:left="-74"/>
              <w:rPr>
                <w:rFonts w:cs="Cordia New"/>
              </w:rPr>
            </w:pPr>
          </w:p>
        </w:tc>
        <w:tc>
          <w:tcPr>
            <w:tcW w:w="964" w:type="pct"/>
            <w:gridSpan w:val="2"/>
          </w:tcPr>
          <w:p w14:paraId="3D9AB2C3" w14:textId="77777777" w:rsidR="00860126" w:rsidRPr="00893755" w:rsidRDefault="00860126" w:rsidP="00860126">
            <w:pPr>
              <w:jc w:val="thaiDistribute"/>
              <w:rPr>
                <w:rFonts w:cs="Cordia New"/>
              </w:rPr>
            </w:pPr>
          </w:p>
        </w:tc>
        <w:tc>
          <w:tcPr>
            <w:tcW w:w="1273" w:type="pct"/>
          </w:tcPr>
          <w:p w14:paraId="72C8AAB1" w14:textId="77777777" w:rsidR="00860126" w:rsidRPr="00893755" w:rsidRDefault="00860126" w:rsidP="00860126">
            <w:pPr>
              <w:tabs>
                <w:tab w:val="left" w:pos="360"/>
                <w:tab w:val="left" w:pos="540"/>
              </w:tabs>
              <w:jc w:val="thaiDistribute"/>
              <w:rPr>
                <w:rFonts w:cs="Cordia New"/>
              </w:rPr>
            </w:pPr>
          </w:p>
        </w:tc>
        <w:tc>
          <w:tcPr>
            <w:tcW w:w="449" w:type="pct"/>
            <w:shd w:val="clear" w:color="auto" w:fill="FAFAFA"/>
          </w:tcPr>
          <w:p w14:paraId="17494FEC" w14:textId="77777777" w:rsidR="00860126" w:rsidRPr="00893755" w:rsidRDefault="00860126" w:rsidP="00860126">
            <w:pPr>
              <w:tabs>
                <w:tab w:val="right" w:pos="661"/>
              </w:tabs>
              <w:jc w:val="right"/>
              <w:rPr>
                <w:rFonts w:cs="Cordia New"/>
                <w:cs/>
              </w:rPr>
            </w:pPr>
          </w:p>
        </w:tc>
        <w:tc>
          <w:tcPr>
            <w:tcW w:w="429" w:type="pct"/>
          </w:tcPr>
          <w:p w14:paraId="728BE1E1" w14:textId="77777777" w:rsidR="00860126" w:rsidRPr="00893755" w:rsidRDefault="00860126" w:rsidP="00860126">
            <w:pPr>
              <w:tabs>
                <w:tab w:val="right" w:pos="661"/>
              </w:tabs>
              <w:jc w:val="right"/>
              <w:rPr>
                <w:rFonts w:cs="Cordia New"/>
                <w:cs/>
              </w:rPr>
            </w:pPr>
          </w:p>
        </w:tc>
      </w:tr>
      <w:tr w:rsidR="00860126" w:rsidRPr="00893755" w14:paraId="4F5731FF" w14:textId="77777777" w:rsidTr="000F6D80">
        <w:tc>
          <w:tcPr>
            <w:tcW w:w="1885" w:type="pct"/>
            <w:gridSpan w:val="7"/>
          </w:tcPr>
          <w:p w14:paraId="6E6E0BAF" w14:textId="77777777" w:rsidR="00860126" w:rsidRPr="00893755" w:rsidRDefault="00860126" w:rsidP="00860126">
            <w:pPr>
              <w:tabs>
                <w:tab w:val="left" w:pos="166"/>
              </w:tabs>
              <w:ind w:left="-74"/>
              <w:rPr>
                <w:rFonts w:cs="Cordia New"/>
                <w:b/>
                <w:bCs/>
              </w:rPr>
            </w:pPr>
            <w:r w:rsidRPr="00893755">
              <w:rPr>
                <w:rFonts w:cs="Cordia New"/>
                <w:b/>
                <w:bCs/>
                <w:color w:val="CF4A02"/>
              </w:rPr>
              <w:t>BOG Co., Ltd.</w:t>
            </w:r>
          </w:p>
        </w:tc>
        <w:tc>
          <w:tcPr>
            <w:tcW w:w="964" w:type="pct"/>
            <w:gridSpan w:val="2"/>
          </w:tcPr>
          <w:p w14:paraId="0EC32B84" w14:textId="77777777" w:rsidR="00860126" w:rsidRPr="00893755" w:rsidRDefault="00860126" w:rsidP="00860126">
            <w:pPr>
              <w:rPr>
                <w:rFonts w:cs="Cordia New"/>
              </w:rPr>
            </w:pPr>
          </w:p>
        </w:tc>
        <w:tc>
          <w:tcPr>
            <w:tcW w:w="1273" w:type="pct"/>
          </w:tcPr>
          <w:p w14:paraId="70693301" w14:textId="77777777" w:rsidR="00860126" w:rsidRPr="00893755" w:rsidRDefault="00860126" w:rsidP="00860126">
            <w:pPr>
              <w:rPr>
                <w:rFonts w:cs="Cordia New"/>
              </w:rPr>
            </w:pPr>
          </w:p>
        </w:tc>
        <w:tc>
          <w:tcPr>
            <w:tcW w:w="449" w:type="pct"/>
            <w:shd w:val="clear" w:color="auto" w:fill="FAFAFA"/>
          </w:tcPr>
          <w:p w14:paraId="0ED69538" w14:textId="77777777" w:rsidR="00860126" w:rsidRPr="00893755" w:rsidRDefault="00860126" w:rsidP="00860126">
            <w:pPr>
              <w:tabs>
                <w:tab w:val="right" w:pos="688"/>
              </w:tabs>
              <w:jc w:val="right"/>
              <w:rPr>
                <w:rFonts w:cs="Cordia New"/>
              </w:rPr>
            </w:pPr>
          </w:p>
        </w:tc>
        <w:tc>
          <w:tcPr>
            <w:tcW w:w="429" w:type="pct"/>
          </w:tcPr>
          <w:p w14:paraId="59272F87" w14:textId="77777777" w:rsidR="00860126" w:rsidRPr="00893755" w:rsidRDefault="00860126" w:rsidP="00860126">
            <w:pPr>
              <w:tabs>
                <w:tab w:val="right" w:pos="688"/>
              </w:tabs>
              <w:jc w:val="right"/>
              <w:rPr>
                <w:rFonts w:cs="Cordia New"/>
              </w:rPr>
            </w:pPr>
          </w:p>
        </w:tc>
      </w:tr>
      <w:tr w:rsidR="00860126" w:rsidRPr="00893755" w14:paraId="7418E22A" w14:textId="77777777" w:rsidTr="000F6D80">
        <w:tc>
          <w:tcPr>
            <w:tcW w:w="1885" w:type="pct"/>
            <w:gridSpan w:val="7"/>
          </w:tcPr>
          <w:p w14:paraId="5F25E950" w14:textId="77777777" w:rsidR="00860126" w:rsidRPr="00893755" w:rsidRDefault="00860126" w:rsidP="00860126">
            <w:pPr>
              <w:tabs>
                <w:tab w:val="num" w:pos="221"/>
              </w:tabs>
              <w:spacing w:line="260" w:lineRule="exact"/>
              <w:ind w:left="68" w:hanging="142"/>
              <w:rPr>
                <w:rFonts w:cs="Cordia New"/>
              </w:rPr>
            </w:pPr>
            <w:r w:rsidRPr="00893755">
              <w:rPr>
                <w:rFonts w:cs="Cordia New"/>
              </w:rPr>
              <w:t>A subsidiary is as follows;</w:t>
            </w:r>
          </w:p>
        </w:tc>
        <w:tc>
          <w:tcPr>
            <w:tcW w:w="964" w:type="pct"/>
            <w:gridSpan w:val="2"/>
          </w:tcPr>
          <w:p w14:paraId="4C748E8F" w14:textId="77777777" w:rsidR="00860126" w:rsidRPr="00893755" w:rsidRDefault="00860126" w:rsidP="00860126">
            <w:pPr>
              <w:spacing w:line="260" w:lineRule="exact"/>
              <w:rPr>
                <w:rFonts w:cs="Cordia New"/>
              </w:rPr>
            </w:pPr>
          </w:p>
        </w:tc>
        <w:tc>
          <w:tcPr>
            <w:tcW w:w="1273" w:type="pct"/>
          </w:tcPr>
          <w:p w14:paraId="2E8DDE64" w14:textId="77777777" w:rsidR="00860126" w:rsidRPr="00893755" w:rsidRDefault="00860126" w:rsidP="00860126">
            <w:pPr>
              <w:spacing w:line="260" w:lineRule="exact"/>
              <w:rPr>
                <w:rFonts w:cs="Cordia New"/>
              </w:rPr>
            </w:pPr>
          </w:p>
        </w:tc>
        <w:tc>
          <w:tcPr>
            <w:tcW w:w="449" w:type="pct"/>
            <w:shd w:val="clear" w:color="auto" w:fill="FAFAFA"/>
          </w:tcPr>
          <w:p w14:paraId="13995F06" w14:textId="77777777" w:rsidR="00860126" w:rsidRPr="00893755" w:rsidRDefault="00860126" w:rsidP="00860126">
            <w:pPr>
              <w:tabs>
                <w:tab w:val="right" w:pos="688"/>
              </w:tabs>
              <w:spacing w:line="260" w:lineRule="exact"/>
              <w:jc w:val="right"/>
              <w:rPr>
                <w:rFonts w:cs="Cordia New"/>
              </w:rPr>
            </w:pPr>
          </w:p>
        </w:tc>
        <w:tc>
          <w:tcPr>
            <w:tcW w:w="429" w:type="pct"/>
          </w:tcPr>
          <w:p w14:paraId="7DDF2199" w14:textId="77777777" w:rsidR="00860126" w:rsidRPr="00893755" w:rsidRDefault="00860126" w:rsidP="00860126">
            <w:pPr>
              <w:tabs>
                <w:tab w:val="right" w:pos="688"/>
              </w:tabs>
              <w:spacing w:line="260" w:lineRule="exact"/>
              <w:jc w:val="right"/>
              <w:rPr>
                <w:rFonts w:cs="Cordia New"/>
              </w:rPr>
            </w:pPr>
          </w:p>
        </w:tc>
      </w:tr>
      <w:tr w:rsidR="00860126" w:rsidRPr="00893755" w14:paraId="155385BA" w14:textId="77777777" w:rsidTr="000F6D80">
        <w:tc>
          <w:tcPr>
            <w:tcW w:w="1885" w:type="pct"/>
            <w:gridSpan w:val="7"/>
          </w:tcPr>
          <w:p w14:paraId="79A96190" w14:textId="56D86CEF" w:rsidR="00860126" w:rsidRPr="00893755" w:rsidRDefault="00860126" w:rsidP="00860126">
            <w:pPr>
              <w:spacing w:line="260" w:lineRule="exact"/>
              <w:ind w:left="214" w:hanging="288"/>
              <w:rPr>
                <w:rFonts w:cs="Cordia New"/>
              </w:rPr>
            </w:pPr>
            <w:r w:rsidRPr="00893755">
              <w:rPr>
                <w:rFonts w:cs="Cordia New"/>
              </w:rPr>
              <w:t>Banpu North America Corporation and</w:t>
            </w:r>
            <w:r w:rsidR="00EE5C4A">
              <w:rPr>
                <w:rFonts w:cs="Cordia New"/>
              </w:rPr>
              <w:t xml:space="preserve"> a</w:t>
            </w:r>
            <w:r w:rsidRPr="00893755">
              <w:rPr>
                <w:rFonts w:cs="Cordia New"/>
              </w:rPr>
              <w:t xml:space="preserve"> subsidiar</w:t>
            </w:r>
            <w:r w:rsidR="002730C1" w:rsidRPr="00893755">
              <w:rPr>
                <w:rFonts w:cs="Cordia New"/>
              </w:rPr>
              <w:t>y</w:t>
            </w:r>
          </w:p>
        </w:tc>
        <w:tc>
          <w:tcPr>
            <w:tcW w:w="964" w:type="pct"/>
            <w:gridSpan w:val="2"/>
          </w:tcPr>
          <w:p w14:paraId="7210B856" w14:textId="76607536" w:rsidR="00860126" w:rsidRPr="00893755" w:rsidRDefault="00860126" w:rsidP="00860126">
            <w:pPr>
              <w:spacing w:line="260" w:lineRule="exact"/>
              <w:rPr>
                <w:rFonts w:cs="Cordia New"/>
              </w:rPr>
            </w:pPr>
            <w:r w:rsidRPr="00893755">
              <w:rPr>
                <w:rFonts w:cs="Cordia New"/>
              </w:rPr>
              <w:t>United States</w:t>
            </w:r>
          </w:p>
        </w:tc>
        <w:tc>
          <w:tcPr>
            <w:tcW w:w="1273" w:type="pct"/>
          </w:tcPr>
          <w:p w14:paraId="067CB228" w14:textId="77777777" w:rsidR="00860126" w:rsidRPr="00893755" w:rsidRDefault="00860126" w:rsidP="00860126">
            <w:pPr>
              <w:spacing w:line="260" w:lineRule="exact"/>
              <w:rPr>
                <w:rFonts w:cs="Cordia New"/>
                <w:cs/>
              </w:rPr>
            </w:pPr>
            <w:r w:rsidRPr="00893755">
              <w:rPr>
                <w:rFonts w:cs="Cordia New"/>
              </w:rPr>
              <w:t>Natural gas business</w:t>
            </w:r>
          </w:p>
        </w:tc>
        <w:tc>
          <w:tcPr>
            <w:tcW w:w="449" w:type="pct"/>
            <w:shd w:val="clear" w:color="auto" w:fill="FAFAFA"/>
          </w:tcPr>
          <w:p w14:paraId="78CB6632" w14:textId="63CD1B8B" w:rsidR="00860126" w:rsidRPr="00893755" w:rsidRDefault="00C64A6F" w:rsidP="00860126">
            <w:pPr>
              <w:tabs>
                <w:tab w:val="right" w:pos="688"/>
              </w:tabs>
              <w:spacing w:line="260" w:lineRule="exact"/>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2E1C78D0" w14:textId="64373D02" w:rsidR="00860126" w:rsidRPr="00893755" w:rsidRDefault="00C64A6F" w:rsidP="00860126">
            <w:pPr>
              <w:tabs>
                <w:tab w:val="right" w:pos="688"/>
              </w:tabs>
              <w:spacing w:line="260" w:lineRule="exact"/>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680CBA3C" w14:textId="77777777" w:rsidTr="000F6D80">
        <w:tc>
          <w:tcPr>
            <w:tcW w:w="151" w:type="pct"/>
          </w:tcPr>
          <w:p w14:paraId="2BE5C4B0" w14:textId="77777777" w:rsidR="00860126" w:rsidRPr="00893755" w:rsidRDefault="00860126" w:rsidP="00860126">
            <w:pPr>
              <w:ind w:left="396" w:right="-92" w:hanging="168"/>
              <w:rPr>
                <w:rFonts w:cs="Cordia New"/>
              </w:rPr>
            </w:pPr>
          </w:p>
        </w:tc>
        <w:tc>
          <w:tcPr>
            <w:tcW w:w="1740" w:type="pct"/>
            <w:gridSpan w:val="7"/>
          </w:tcPr>
          <w:p w14:paraId="28B76DC7" w14:textId="4308FECA" w:rsidR="00860126" w:rsidRPr="00893755" w:rsidRDefault="00860126" w:rsidP="00860126">
            <w:pPr>
              <w:ind w:left="-74" w:right="-92"/>
              <w:rPr>
                <w:rFonts w:cs="Cordia New"/>
              </w:rPr>
            </w:pPr>
            <w:r w:rsidRPr="00893755">
              <w:rPr>
                <w:rFonts w:cs="Cordia New"/>
              </w:rPr>
              <w:t>- BKV Corporation and its subsidiaries</w:t>
            </w:r>
            <w:r w:rsidR="005566D7" w:rsidRPr="00893755">
              <w:rPr>
                <w:rFonts w:cs="Cordia New"/>
              </w:rPr>
              <w:t xml:space="preserve"> and </w:t>
            </w:r>
            <w:r w:rsidR="00EE5C4A">
              <w:rPr>
                <w:rFonts w:cs="Cordia New"/>
              </w:rPr>
              <w:t xml:space="preserve">a </w:t>
            </w:r>
            <w:r w:rsidR="005566D7" w:rsidRPr="00893755">
              <w:rPr>
                <w:rFonts w:cs="Cordia New"/>
              </w:rPr>
              <w:t>joint venture</w:t>
            </w:r>
          </w:p>
        </w:tc>
        <w:tc>
          <w:tcPr>
            <w:tcW w:w="958" w:type="pct"/>
          </w:tcPr>
          <w:p w14:paraId="1FFB3CF8" w14:textId="046C86AD" w:rsidR="00860126" w:rsidRPr="00893755" w:rsidRDefault="00860126" w:rsidP="00860126">
            <w:pPr>
              <w:rPr>
                <w:rFonts w:cs="Cordia New"/>
              </w:rPr>
            </w:pPr>
            <w:r w:rsidRPr="00893755">
              <w:rPr>
                <w:rFonts w:cs="Cordia New"/>
              </w:rPr>
              <w:t>United States</w:t>
            </w:r>
          </w:p>
        </w:tc>
        <w:tc>
          <w:tcPr>
            <w:tcW w:w="1273" w:type="pct"/>
          </w:tcPr>
          <w:p w14:paraId="045EA920" w14:textId="32662814" w:rsidR="00860126" w:rsidRPr="00893755" w:rsidRDefault="00860126" w:rsidP="00860126">
            <w:pPr>
              <w:rPr>
                <w:rFonts w:cs="Cordia New"/>
              </w:rPr>
            </w:pPr>
            <w:r w:rsidRPr="00893755">
              <w:rPr>
                <w:rFonts w:cs="Cordia New"/>
              </w:rPr>
              <w:t>Natural gas business</w:t>
            </w:r>
          </w:p>
        </w:tc>
        <w:tc>
          <w:tcPr>
            <w:tcW w:w="449" w:type="pct"/>
            <w:shd w:val="clear" w:color="auto" w:fill="FAFAFA"/>
          </w:tcPr>
          <w:p w14:paraId="3E8AD87D" w14:textId="06366B6A" w:rsidR="00860126" w:rsidRPr="00893755" w:rsidRDefault="00C64A6F" w:rsidP="00860126">
            <w:pPr>
              <w:jc w:val="right"/>
              <w:rPr>
                <w:rFonts w:cs="Cordia New"/>
              </w:rPr>
            </w:pPr>
            <w:r w:rsidRPr="00C64A6F">
              <w:rPr>
                <w:rFonts w:cs="Cordia New"/>
              </w:rPr>
              <w:t>96</w:t>
            </w:r>
            <w:r w:rsidR="00860126" w:rsidRPr="00893755">
              <w:rPr>
                <w:rFonts w:cs="Cordia New"/>
              </w:rPr>
              <w:t>.</w:t>
            </w:r>
            <w:r w:rsidRPr="00C64A6F">
              <w:rPr>
                <w:rFonts w:cs="Cordia New"/>
              </w:rPr>
              <w:t>30</w:t>
            </w:r>
          </w:p>
        </w:tc>
        <w:tc>
          <w:tcPr>
            <w:tcW w:w="429" w:type="pct"/>
          </w:tcPr>
          <w:p w14:paraId="6F9FFF29" w14:textId="159F76E5" w:rsidR="00860126" w:rsidRPr="00893755" w:rsidRDefault="00C64A6F" w:rsidP="00860126">
            <w:pPr>
              <w:jc w:val="right"/>
              <w:rPr>
                <w:rFonts w:cs="Cordia New"/>
              </w:rPr>
            </w:pPr>
            <w:r w:rsidRPr="00C64A6F">
              <w:rPr>
                <w:rFonts w:cs="Cordia New"/>
              </w:rPr>
              <w:t>96</w:t>
            </w:r>
            <w:r w:rsidR="00860126" w:rsidRPr="00893755">
              <w:rPr>
                <w:rFonts w:cs="Cordia New"/>
              </w:rPr>
              <w:t>.</w:t>
            </w:r>
            <w:r w:rsidRPr="00C64A6F">
              <w:rPr>
                <w:rFonts w:cs="Cordia New"/>
              </w:rPr>
              <w:t>30</w:t>
            </w:r>
          </w:p>
        </w:tc>
      </w:tr>
      <w:tr w:rsidR="001C7C2D" w:rsidRPr="00893755" w14:paraId="1E6C0115" w14:textId="77777777" w:rsidTr="000F6D80">
        <w:tc>
          <w:tcPr>
            <w:tcW w:w="220" w:type="pct"/>
            <w:gridSpan w:val="2"/>
          </w:tcPr>
          <w:p w14:paraId="68BC2813" w14:textId="77777777" w:rsidR="001C7C2D" w:rsidRPr="00893755" w:rsidRDefault="001C7C2D" w:rsidP="00860126">
            <w:pPr>
              <w:ind w:left="396" w:right="-92" w:hanging="168"/>
              <w:rPr>
                <w:rFonts w:cs="Cordia New"/>
              </w:rPr>
            </w:pPr>
          </w:p>
        </w:tc>
        <w:tc>
          <w:tcPr>
            <w:tcW w:w="1671" w:type="pct"/>
            <w:gridSpan w:val="6"/>
          </w:tcPr>
          <w:p w14:paraId="155A4F6D" w14:textId="4F323661" w:rsidR="001C7C2D" w:rsidRPr="00893755" w:rsidRDefault="001C7C2D" w:rsidP="00860126">
            <w:pPr>
              <w:ind w:left="-74" w:right="-92"/>
              <w:rPr>
                <w:rFonts w:cs="Cordia New"/>
              </w:rPr>
            </w:pPr>
            <w:r w:rsidRPr="00893755">
              <w:rPr>
                <w:rFonts w:cs="Cordia New"/>
                <w:u w:val="single"/>
              </w:rPr>
              <w:t>Subsidiaries</w:t>
            </w:r>
          </w:p>
        </w:tc>
        <w:tc>
          <w:tcPr>
            <w:tcW w:w="958" w:type="pct"/>
          </w:tcPr>
          <w:p w14:paraId="44A5B900" w14:textId="77777777" w:rsidR="001C7C2D" w:rsidRPr="00893755" w:rsidRDefault="001C7C2D" w:rsidP="00860126">
            <w:pPr>
              <w:jc w:val="thaiDistribute"/>
              <w:rPr>
                <w:rFonts w:cs="Cordia New"/>
              </w:rPr>
            </w:pPr>
          </w:p>
        </w:tc>
        <w:tc>
          <w:tcPr>
            <w:tcW w:w="1273" w:type="pct"/>
          </w:tcPr>
          <w:p w14:paraId="24B71BE1" w14:textId="77777777" w:rsidR="001C7C2D" w:rsidRPr="00893755" w:rsidRDefault="001C7C2D" w:rsidP="00860126">
            <w:pPr>
              <w:jc w:val="thaiDistribute"/>
              <w:rPr>
                <w:rFonts w:cs="Cordia New"/>
              </w:rPr>
            </w:pPr>
          </w:p>
        </w:tc>
        <w:tc>
          <w:tcPr>
            <w:tcW w:w="449" w:type="pct"/>
            <w:shd w:val="clear" w:color="auto" w:fill="FAFAFA"/>
          </w:tcPr>
          <w:p w14:paraId="1FB54947" w14:textId="77777777" w:rsidR="001C7C2D" w:rsidRPr="00893755" w:rsidRDefault="001C7C2D" w:rsidP="00860126">
            <w:pPr>
              <w:jc w:val="right"/>
              <w:rPr>
                <w:rFonts w:cs="Cordia New"/>
              </w:rPr>
            </w:pPr>
          </w:p>
        </w:tc>
        <w:tc>
          <w:tcPr>
            <w:tcW w:w="429" w:type="pct"/>
          </w:tcPr>
          <w:p w14:paraId="08C8E7A9" w14:textId="77777777" w:rsidR="001C7C2D" w:rsidRPr="00893755" w:rsidRDefault="001C7C2D" w:rsidP="00860126">
            <w:pPr>
              <w:jc w:val="right"/>
              <w:rPr>
                <w:rFonts w:cs="Cordia New"/>
              </w:rPr>
            </w:pPr>
          </w:p>
        </w:tc>
      </w:tr>
      <w:tr w:rsidR="00860126" w:rsidRPr="00893755" w14:paraId="7795D11D" w14:textId="77777777" w:rsidTr="000F6D80">
        <w:tc>
          <w:tcPr>
            <w:tcW w:w="220" w:type="pct"/>
            <w:gridSpan w:val="2"/>
          </w:tcPr>
          <w:p w14:paraId="5B327DF7" w14:textId="77777777" w:rsidR="00860126" w:rsidRPr="00893755" w:rsidRDefault="00860126" w:rsidP="00860126">
            <w:pPr>
              <w:ind w:left="396" w:right="-92" w:hanging="168"/>
              <w:rPr>
                <w:rFonts w:cs="Cordia New"/>
              </w:rPr>
            </w:pPr>
          </w:p>
        </w:tc>
        <w:tc>
          <w:tcPr>
            <w:tcW w:w="1671" w:type="pct"/>
            <w:gridSpan w:val="6"/>
          </w:tcPr>
          <w:p w14:paraId="3B175388" w14:textId="709A6DBE" w:rsidR="00860126" w:rsidRPr="00893755" w:rsidRDefault="00860126" w:rsidP="00860126">
            <w:pPr>
              <w:ind w:left="-74" w:right="-92"/>
              <w:rPr>
                <w:rFonts w:cs="Cordia New"/>
              </w:rPr>
            </w:pPr>
            <w:r w:rsidRPr="00893755">
              <w:rPr>
                <w:rFonts w:cs="Cordia New"/>
              </w:rPr>
              <w:t>- Kalnin Ventures, LLC</w:t>
            </w:r>
          </w:p>
        </w:tc>
        <w:tc>
          <w:tcPr>
            <w:tcW w:w="958" w:type="pct"/>
          </w:tcPr>
          <w:p w14:paraId="08EC6A57" w14:textId="373A0794" w:rsidR="00860126" w:rsidRPr="00893755" w:rsidRDefault="00860126" w:rsidP="00860126">
            <w:pPr>
              <w:jc w:val="thaiDistribute"/>
              <w:rPr>
                <w:rFonts w:cs="Cordia New"/>
              </w:rPr>
            </w:pPr>
            <w:r w:rsidRPr="00893755">
              <w:rPr>
                <w:rFonts w:cs="Cordia New"/>
              </w:rPr>
              <w:t>United States</w:t>
            </w:r>
          </w:p>
        </w:tc>
        <w:tc>
          <w:tcPr>
            <w:tcW w:w="1273" w:type="pct"/>
          </w:tcPr>
          <w:p w14:paraId="69ABDF87" w14:textId="5D1682AD" w:rsidR="00860126" w:rsidRPr="00893755" w:rsidRDefault="00860126" w:rsidP="00860126">
            <w:pPr>
              <w:jc w:val="thaiDistribute"/>
              <w:rPr>
                <w:rFonts w:cs="Cordia New"/>
              </w:rPr>
            </w:pPr>
            <w:r w:rsidRPr="00893755">
              <w:rPr>
                <w:rFonts w:cs="Cordia New"/>
              </w:rPr>
              <w:t>Natural gas business</w:t>
            </w:r>
          </w:p>
        </w:tc>
        <w:tc>
          <w:tcPr>
            <w:tcW w:w="449" w:type="pct"/>
            <w:shd w:val="clear" w:color="auto" w:fill="FAFAFA"/>
          </w:tcPr>
          <w:p w14:paraId="01AB34CF" w14:textId="5E510FB3"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201598DB" w14:textId="72C8F9F7"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62A0F911" w14:textId="77777777" w:rsidTr="000F6D80">
        <w:tc>
          <w:tcPr>
            <w:tcW w:w="220" w:type="pct"/>
            <w:gridSpan w:val="2"/>
          </w:tcPr>
          <w:p w14:paraId="7477A454" w14:textId="77777777" w:rsidR="00860126" w:rsidRPr="00893755" w:rsidRDefault="00860126" w:rsidP="00860126">
            <w:pPr>
              <w:ind w:left="396" w:right="-92" w:hanging="168"/>
              <w:rPr>
                <w:rFonts w:cs="Cordia New"/>
              </w:rPr>
            </w:pPr>
          </w:p>
        </w:tc>
        <w:tc>
          <w:tcPr>
            <w:tcW w:w="1671" w:type="pct"/>
            <w:gridSpan w:val="6"/>
          </w:tcPr>
          <w:p w14:paraId="1944D884" w14:textId="77777777" w:rsidR="00860126" w:rsidRPr="00893755" w:rsidRDefault="00860126" w:rsidP="00860126">
            <w:pPr>
              <w:ind w:left="-74" w:right="-92"/>
              <w:rPr>
                <w:rFonts w:cs="Cordia New"/>
              </w:rPr>
            </w:pPr>
            <w:r w:rsidRPr="00893755">
              <w:rPr>
                <w:rFonts w:cs="Cordia New"/>
              </w:rPr>
              <w:t>- BKV Oil &amp; Gas Capital Partners L.P.,</w:t>
            </w:r>
          </w:p>
          <w:p w14:paraId="2CE820D4" w14:textId="1E593D5A" w:rsidR="00860126" w:rsidRPr="00893755" w:rsidRDefault="00860126" w:rsidP="00860126">
            <w:pPr>
              <w:ind w:left="-74" w:right="-92"/>
              <w:rPr>
                <w:rFonts w:cs="Cordia New"/>
              </w:rPr>
            </w:pPr>
            <w:r w:rsidRPr="00893755">
              <w:rPr>
                <w:rFonts w:cs="Cordia New"/>
              </w:rPr>
              <w:tab/>
              <w:t>and subsidiaries as follows:</w:t>
            </w:r>
          </w:p>
        </w:tc>
        <w:tc>
          <w:tcPr>
            <w:tcW w:w="958" w:type="pct"/>
          </w:tcPr>
          <w:p w14:paraId="604037A9" w14:textId="5CB09197" w:rsidR="00860126" w:rsidRPr="00893755" w:rsidRDefault="00860126" w:rsidP="00860126">
            <w:pPr>
              <w:jc w:val="thaiDistribute"/>
              <w:rPr>
                <w:rFonts w:cs="Cordia New"/>
              </w:rPr>
            </w:pPr>
            <w:r w:rsidRPr="00893755">
              <w:rPr>
                <w:rFonts w:cs="Cordia New"/>
              </w:rPr>
              <w:t>United States</w:t>
            </w:r>
          </w:p>
        </w:tc>
        <w:tc>
          <w:tcPr>
            <w:tcW w:w="1273" w:type="pct"/>
            <w:shd w:val="clear" w:color="auto" w:fill="auto"/>
          </w:tcPr>
          <w:p w14:paraId="1AA435A6" w14:textId="70ADFEE9" w:rsidR="00860126" w:rsidRPr="00893755" w:rsidRDefault="00860126" w:rsidP="00860126">
            <w:pPr>
              <w:jc w:val="thaiDistribute"/>
              <w:rPr>
                <w:rFonts w:cs="Cordia New"/>
              </w:rPr>
            </w:pPr>
            <w:r w:rsidRPr="00893755">
              <w:rPr>
                <w:rFonts w:cs="Cordia New"/>
              </w:rPr>
              <w:t>Natural gas business</w:t>
            </w:r>
          </w:p>
        </w:tc>
        <w:tc>
          <w:tcPr>
            <w:tcW w:w="449" w:type="pct"/>
            <w:shd w:val="clear" w:color="auto" w:fill="FAFAFA"/>
          </w:tcPr>
          <w:p w14:paraId="28AAE052" w14:textId="2CB3B9EC"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shd w:val="clear" w:color="auto" w:fill="auto"/>
          </w:tcPr>
          <w:p w14:paraId="3E6C7A6A" w14:textId="74092EFE"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328618D6" w14:textId="77777777" w:rsidTr="000F6D80">
        <w:tc>
          <w:tcPr>
            <w:tcW w:w="296" w:type="pct"/>
            <w:gridSpan w:val="4"/>
          </w:tcPr>
          <w:p w14:paraId="29B65F4E" w14:textId="77777777" w:rsidR="00860126" w:rsidRPr="00893755" w:rsidRDefault="00860126" w:rsidP="00860126">
            <w:pPr>
              <w:ind w:left="396" w:right="-92" w:hanging="168"/>
              <w:rPr>
                <w:rFonts w:cs="Cordia New"/>
              </w:rPr>
            </w:pPr>
          </w:p>
        </w:tc>
        <w:tc>
          <w:tcPr>
            <w:tcW w:w="1595" w:type="pct"/>
            <w:gridSpan w:val="4"/>
          </w:tcPr>
          <w:p w14:paraId="547308E7" w14:textId="19F340CE" w:rsidR="00860126" w:rsidRPr="00893755" w:rsidRDefault="00860126" w:rsidP="00860126">
            <w:pPr>
              <w:ind w:left="-74" w:right="-92"/>
              <w:rPr>
                <w:rFonts w:cs="Cordia New"/>
              </w:rPr>
            </w:pPr>
            <w:r w:rsidRPr="00893755">
              <w:rPr>
                <w:rFonts w:cs="Cordia New"/>
              </w:rPr>
              <w:t>- BKV Chaffee Corners, LLC</w:t>
            </w:r>
          </w:p>
        </w:tc>
        <w:tc>
          <w:tcPr>
            <w:tcW w:w="958" w:type="pct"/>
          </w:tcPr>
          <w:p w14:paraId="5C297064" w14:textId="7E5C7F7D" w:rsidR="00860126" w:rsidRPr="00893755" w:rsidRDefault="00860126" w:rsidP="00860126">
            <w:pPr>
              <w:jc w:val="thaiDistribute"/>
              <w:rPr>
                <w:rFonts w:cs="Cordia New"/>
              </w:rPr>
            </w:pPr>
            <w:r w:rsidRPr="00893755">
              <w:rPr>
                <w:rFonts w:cs="Cordia New"/>
              </w:rPr>
              <w:t>United States</w:t>
            </w:r>
          </w:p>
        </w:tc>
        <w:tc>
          <w:tcPr>
            <w:tcW w:w="1273" w:type="pct"/>
          </w:tcPr>
          <w:p w14:paraId="1AD0C9ED" w14:textId="3D93DD57" w:rsidR="00860126" w:rsidRPr="00893755" w:rsidRDefault="00860126" w:rsidP="00860126">
            <w:pPr>
              <w:jc w:val="thaiDistribute"/>
              <w:rPr>
                <w:rFonts w:cs="Cordia New"/>
              </w:rPr>
            </w:pPr>
            <w:r w:rsidRPr="00893755">
              <w:rPr>
                <w:rFonts w:cs="Cordia New"/>
              </w:rPr>
              <w:t>Natural gas business</w:t>
            </w:r>
          </w:p>
        </w:tc>
        <w:tc>
          <w:tcPr>
            <w:tcW w:w="449" w:type="pct"/>
            <w:shd w:val="clear" w:color="auto" w:fill="FAFAFA"/>
          </w:tcPr>
          <w:p w14:paraId="56DF3767" w14:textId="44DDEC00"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4C5D4DFF" w14:textId="565CB5B2"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4947192A" w14:textId="77777777" w:rsidTr="000F6D80">
        <w:tc>
          <w:tcPr>
            <w:tcW w:w="296" w:type="pct"/>
            <w:gridSpan w:val="4"/>
          </w:tcPr>
          <w:p w14:paraId="7D4737B3" w14:textId="77777777" w:rsidR="00860126" w:rsidRPr="00893755" w:rsidRDefault="00860126" w:rsidP="00860126">
            <w:pPr>
              <w:ind w:left="396" w:right="-92" w:hanging="168"/>
              <w:rPr>
                <w:rFonts w:cs="Cordia New"/>
              </w:rPr>
            </w:pPr>
          </w:p>
        </w:tc>
        <w:tc>
          <w:tcPr>
            <w:tcW w:w="1595" w:type="pct"/>
            <w:gridSpan w:val="4"/>
          </w:tcPr>
          <w:p w14:paraId="3030BE45" w14:textId="6D8C18CD" w:rsidR="00860126" w:rsidRPr="00893755" w:rsidRDefault="00860126" w:rsidP="00860126">
            <w:pPr>
              <w:ind w:left="-74" w:right="-92"/>
              <w:rPr>
                <w:rFonts w:cs="Cordia New"/>
              </w:rPr>
            </w:pPr>
            <w:r w:rsidRPr="00893755">
              <w:rPr>
                <w:rFonts w:cs="Cordia New"/>
              </w:rPr>
              <w:t>- BKV Chelsea, LLC</w:t>
            </w:r>
          </w:p>
        </w:tc>
        <w:tc>
          <w:tcPr>
            <w:tcW w:w="958" w:type="pct"/>
          </w:tcPr>
          <w:p w14:paraId="59003ACD" w14:textId="6C9F210E" w:rsidR="00860126" w:rsidRPr="00893755" w:rsidRDefault="00860126" w:rsidP="00860126">
            <w:pPr>
              <w:jc w:val="thaiDistribute"/>
              <w:rPr>
                <w:rFonts w:cs="Cordia New"/>
              </w:rPr>
            </w:pPr>
            <w:r w:rsidRPr="00893755">
              <w:rPr>
                <w:rFonts w:cs="Cordia New"/>
              </w:rPr>
              <w:t>United States</w:t>
            </w:r>
          </w:p>
        </w:tc>
        <w:tc>
          <w:tcPr>
            <w:tcW w:w="1273" w:type="pct"/>
          </w:tcPr>
          <w:p w14:paraId="78DCAD3A" w14:textId="2FC3F6BF" w:rsidR="00860126" w:rsidRPr="00893755" w:rsidRDefault="00860126" w:rsidP="00860126">
            <w:pPr>
              <w:jc w:val="thaiDistribute"/>
              <w:rPr>
                <w:rFonts w:cs="Cordia New"/>
              </w:rPr>
            </w:pPr>
            <w:r w:rsidRPr="00893755">
              <w:rPr>
                <w:rFonts w:cs="Cordia New"/>
              </w:rPr>
              <w:t>Natural gas business</w:t>
            </w:r>
          </w:p>
        </w:tc>
        <w:tc>
          <w:tcPr>
            <w:tcW w:w="449" w:type="pct"/>
            <w:shd w:val="clear" w:color="auto" w:fill="FAFAFA"/>
          </w:tcPr>
          <w:p w14:paraId="44EE7358" w14:textId="248B31DA"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0ACBD8C1" w14:textId="3DE62ACC"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6D207F37" w14:textId="77777777" w:rsidTr="000F6D80">
        <w:tc>
          <w:tcPr>
            <w:tcW w:w="296" w:type="pct"/>
            <w:gridSpan w:val="4"/>
          </w:tcPr>
          <w:p w14:paraId="312BF4E7" w14:textId="77777777" w:rsidR="00860126" w:rsidRPr="00893755" w:rsidRDefault="00860126" w:rsidP="00860126">
            <w:pPr>
              <w:ind w:left="396" w:right="-92" w:hanging="168"/>
              <w:rPr>
                <w:rFonts w:cs="Cordia New"/>
              </w:rPr>
            </w:pPr>
          </w:p>
        </w:tc>
        <w:tc>
          <w:tcPr>
            <w:tcW w:w="1595" w:type="pct"/>
            <w:gridSpan w:val="4"/>
          </w:tcPr>
          <w:p w14:paraId="7E5F0367" w14:textId="2D85B610" w:rsidR="00860126" w:rsidRPr="00893755" w:rsidRDefault="00860126" w:rsidP="00860126">
            <w:pPr>
              <w:ind w:left="-74" w:right="-92"/>
              <w:rPr>
                <w:rFonts w:cs="Cordia New"/>
              </w:rPr>
            </w:pPr>
            <w:r w:rsidRPr="00893755">
              <w:rPr>
                <w:rFonts w:cs="Cordia New"/>
              </w:rPr>
              <w:t>- BKV Operating, LLC</w:t>
            </w:r>
          </w:p>
        </w:tc>
        <w:tc>
          <w:tcPr>
            <w:tcW w:w="958" w:type="pct"/>
          </w:tcPr>
          <w:p w14:paraId="1E127D2F" w14:textId="0BDDBD27" w:rsidR="00860126" w:rsidRPr="00893755" w:rsidRDefault="00860126" w:rsidP="00860126">
            <w:pPr>
              <w:jc w:val="thaiDistribute"/>
              <w:rPr>
                <w:rFonts w:cs="Cordia New"/>
              </w:rPr>
            </w:pPr>
            <w:r w:rsidRPr="00893755">
              <w:rPr>
                <w:rFonts w:cs="Cordia New"/>
              </w:rPr>
              <w:t>United States</w:t>
            </w:r>
          </w:p>
        </w:tc>
        <w:tc>
          <w:tcPr>
            <w:tcW w:w="1273" w:type="pct"/>
          </w:tcPr>
          <w:p w14:paraId="465923CE" w14:textId="54AE4ABF" w:rsidR="00860126" w:rsidRPr="00893755" w:rsidRDefault="00860126" w:rsidP="00860126">
            <w:pPr>
              <w:jc w:val="thaiDistribute"/>
              <w:rPr>
                <w:rFonts w:cs="Cordia New"/>
              </w:rPr>
            </w:pPr>
            <w:r w:rsidRPr="00893755">
              <w:rPr>
                <w:rFonts w:cs="Cordia New"/>
              </w:rPr>
              <w:t>Natural gas business</w:t>
            </w:r>
          </w:p>
        </w:tc>
        <w:tc>
          <w:tcPr>
            <w:tcW w:w="449" w:type="pct"/>
            <w:shd w:val="clear" w:color="auto" w:fill="FAFAFA"/>
          </w:tcPr>
          <w:p w14:paraId="64BF645C" w14:textId="4963EB82"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1D7A050D" w14:textId="7C365825"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7269DA68" w14:textId="77777777" w:rsidTr="000F6D80">
        <w:tc>
          <w:tcPr>
            <w:tcW w:w="296" w:type="pct"/>
            <w:gridSpan w:val="4"/>
          </w:tcPr>
          <w:p w14:paraId="159409C2" w14:textId="77777777" w:rsidR="00860126" w:rsidRPr="00893755" w:rsidRDefault="00860126" w:rsidP="00860126">
            <w:pPr>
              <w:ind w:left="396" w:right="-92" w:hanging="168"/>
              <w:rPr>
                <w:rFonts w:cs="Cordia New"/>
              </w:rPr>
            </w:pPr>
          </w:p>
        </w:tc>
        <w:tc>
          <w:tcPr>
            <w:tcW w:w="1595" w:type="pct"/>
            <w:gridSpan w:val="4"/>
          </w:tcPr>
          <w:p w14:paraId="6B470B66" w14:textId="31E9C813" w:rsidR="00860126" w:rsidRPr="00893755" w:rsidRDefault="00860126" w:rsidP="00860126">
            <w:pPr>
              <w:ind w:left="-74" w:right="-92"/>
              <w:rPr>
                <w:rFonts w:cs="Cordia New"/>
              </w:rPr>
            </w:pPr>
            <w:r w:rsidRPr="00893755">
              <w:rPr>
                <w:rFonts w:cs="Cordia New"/>
              </w:rPr>
              <w:t>- BKV Barnett, LLC</w:t>
            </w:r>
          </w:p>
        </w:tc>
        <w:tc>
          <w:tcPr>
            <w:tcW w:w="958" w:type="pct"/>
          </w:tcPr>
          <w:p w14:paraId="1F8D438A" w14:textId="3D766976" w:rsidR="00860126" w:rsidRPr="00893755" w:rsidRDefault="00860126" w:rsidP="00860126">
            <w:pPr>
              <w:jc w:val="thaiDistribute"/>
              <w:rPr>
                <w:rFonts w:cs="Cordia New"/>
              </w:rPr>
            </w:pPr>
            <w:r w:rsidRPr="00893755">
              <w:rPr>
                <w:rFonts w:cs="Cordia New"/>
              </w:rPr>
              <w:t>United States</w:t>
            </w:r>
          </w:p>
        </w:tc>
        <w:tc>
          <w:tcPr>
            <w:tcW w:w="1273" w:type="pct"/>
          </w:tcPr>
          <w:p w14:paraId="0964C5CD" w14:textId="02B8B92D" w:rsidR="00860126" w:rsidRPr="00893755" w:rsidRDefault="00860126" w:rsidP="00860126">
            <w:pPr>
              <w:jc w:val="thaiDistribute"/>
              <w:rPr>
                <w:rFonts w:cs="Cordia New"/>
              </w:rPr>
            </w:pPr>
            <w:r w:rsidRPr="00893755">
              <w:rPr>
                <w:rFonts w:cs="Cordia New"/>
              </w:rPr>
              <w:t>Natural gas business</w:t>
            </w:r>
          </w:p>
        </w:tc>
        <w:tc>
          <w:tcPr>
            <w:tcW w:w="449" w:type="pct"/>
            <w:shd w:val="clear" w:color="auto" w:fill="FAFAFA"/>
          </w:tcPr>
          <w:p w14:paraId="7A04F394" w14:textId="7EC28723"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2B01781E" w14:textId="01F8BEE1"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r>
      <w:tr w:rsidR="003213F4" w:rsidRPr="00893755" w14:paraId="149A3575" w14:textId="77777777" w:rsidTr="000F6D80">
        <w:tc>
          <w:tcPr>
            <w:tcW w:w="227" w:type="pct"/>
            <w:gridSpan w:val="3"/>
          </w:tcPr>
          <w:p w14:paraId="4A5DEFAA" w14:textId="77777777" w:rsidR="003213F4" w:rsidRPr="00893755" w:rsidRDefault="003213F4" w:rsidP="00860126">
            <w:pPr>
              <w:ind w:left="396" w:right="-92" w:hanging="168"/>
              <w:rPr>
                <w:rFonts w:cs="Cordia New"/>
              </w:rPr>
            </w:pPr>
          </w:p>
        </w:tc>
        <w:tc>
          <w:tcPr>
            <w:tcW w:w="1664" w:type="pct"/>
            <w:gridSpan w:val="5"/>
          </w:tcPr>
          <w:p w14:paraId="10C0245A" w14:textId="3C1C4791" w:rsidR="003213F4" w:rsidRPr="00893755" w:rsidRDefault="003213F4" w:rsidP="00860126">
            <w:pPr>
              <w:ind w:left="-74" w:right="-92"/>
              <w:rPr>
                <w:rFonts w:cs="Cordia New"/>
              </w:rPr>
            </w:pPr>
            <w:r w:rsidRPr="00893755">
              <w:rPr>
                <w:rFonts w:cs="Cordia New"/>
                <w:u w:val="single"/>
              </w:rPr>
              <w:t>Joint arrangement - Joint venture</w:t>
            </w:r>
          </w:p>
        </w:tc>
        <w:tc>
          <w:tcPr>
            <w:tcW w:w="958" w:type="pct"/>
          </w:tcPr>
          <w:p w14:paraId="363F5122" w14:textId="77777777" w:rsidR="003213F4" w:rsidRPr="00893755" w:rsidRDefault="003213F4" w:rsidP="00860126">
            <w:pPr>
              <w:jc w:val="thaiDistribute"/>
              <w:rPr>
                <w:rFonts w:cs="Cordia New"/>
              </w:rPr>
            </w:pPr>
          </w:p>
        </w:tc>
        <w:tc>
          <w:tcPr>
            <w:tcW w:w="1273" w:type="pct"/>
          </w:tcPr>
          <w:p w14:paraId="36186749" w14:textId="77777777" w:rsidR="003213F4" w:rsidRPr="00893755" w:rsidRDefault="003213F4" w:rsidP="00860126">
            <w:pPr>
              <w:jc w:val="thaiDistribute"/>
              <w:rPr>
                <w:rFonts w:cs="Cordia New"/>
              </w:rPr>
            </w:pPr>
          </w:p>
        </w:tc>
        <w:tc>
          <w:tcPr>
            <w:tcW w:w="449" w:type="pct"/>
            <w:shd w:val="clear" w:color="auto" w:fill="FAFAFA"/>
          </w:tcPr>
          <w:p w14:paraId="613F1E81" w14:textId="77777777" w:rsidR="003213F4" w:rsidRPr="00893755" w:rsidRDefault="003213F4" w:rsidP="00860126">
            <w:pPr>
              <w:jc w:val="right"/>
              <w:rPr>
                <w:rFonts w:cs="Cordia New"/>
              </w:rPr>
            </w:pPr>
          </w:p>
        </w:tc>
        <w:tc>
          <w:tcPr>
            <w:tcW w:w="429" w:type="pct"/>
          </w:tcPr>
          <w:p w14:paraId="4D82238A" w14:textId="77777777" w:rsidR="003213F4" w:rsidRPr="00893755" w:rsidRDefault="003213F4" w:rsidP="00860126">
            <w:pPr>
              <w:jc w:val="right"/>
              <w:rPr>
                <w:rFonts w:cs="Cordia New"/>
              </w:rPr>
            </w:pPr>
          </w:p>
        </w:tc>
      </w:tr>
      <w:tr w:rsidR="003213F4" w:rsidRPr="00893755" w14:paraId="161F9F4D" w14:textId="77777777" w:rsidTr="000F6D80">
        <w:tc>
          <w:tcPr>
            <w:tcW w:w="227" w:type="pct"/>
            <w:gridSpan w:val="3"/>
          </w:tcPr>
          <w:p w14:paraId="71F1E731" w14:textId="77777777" w:rsidR="003213F4" w:rsidRPr="00893755" w:rsidRDefault="003213F4" w:rsidP="003213F4">
            <w:pPr>
              <w:ind w:left="396" w:right="-92" w:hanging="168"/>
              <w:rPr>
                <w:rFonts w:cs="Cordia New"/>
              </w:rPr>
            </w:pPr>
          </w:p>
        </w:tc>
        <w:tc>
          <w:tcPr>
            <w:tcW w:w="1664" w:type="pct"/>
            <w:gridSpan w:val="5"/>
          </w:tcPr>
          <w:p w14:paraId="683F337E" w14:textId="25C44CCC" w:rsidR="003213F4" w:rsidRPr="00893755" w:rsidRDefault="003213F4" w:rsidP="003213F4">
            <w:pPr>
              <w:ind w:left="-74" w:right="-92"/>
              <w:rPr>
                <w:rFonts w:cs="Cordia New"/>
              </w:rPr>
            </w:pPr>
            <w:r w:rsidRPr="00893755">
              <w:rPr>
                <w:rFonts w:cs="Cordia New"/>
              </w:rPr>
              <w:t>- BKV-BPP Power LLC</w:t>
            </w:r>
          </w:p>
        </w:tc>
        <w:tc>
          <w:tcPr>
            <w:tcW w:w="958" w:type="pct"/>
          </w:tcPr>
          <w:p w14:paraId="5BA749CE" w14:textId="76C2E3FB" w:rsidR="003213F4" w:rsidRPr="00893755" w:rsidRDefault="003213F4" w:rsidP="003213F4">
            <w:pPr>
              <w:jc w:val="thaiDistribute"/>
              <w:rPr>
                <w:rFonts w:cs="Cordia New"/>
              </w:rPr>
            </w:pPr>
            <w:r w:rsidRPr="00893755">
              <w:rPr>
                <w:rFonts w:cs="Cordia New"/>
              </w:rPr>
              <w:t>United States</w:t>
            </w:r>
          </w:p>
        </w:tc>
        <w:tc>
          <w:tcPr>
            <w:tcW w:w="1273" w:type="pct"/>
          </w:tcPr>
          <w:p w14:paraId="3BC7464B" w14:textId="2DB10507" w:rsidR="003213F4" w:rsidRPr="00893755" w:rsidRDefault="003213F4" w:rsidP="003213F4">
            <w:pPr>
              <w:jc w:val="thaiDistribute"/>
              <w:rPr>
                <w:rFonts w:cs="Cordia New"/>
              </w:rPr>
            </w:pPr>
            <w:r w:rsidRPr="00893755">
              <w:rPr>
                <w:rFonts w:cs="Cordia New"/>
              </w:rPr>
              <w:t>Natural gas business</w:t>
            </w:r>
          </w:p>
        </w:tc>
        <w:tc>
          <w:tcPr>
            <w:tcW w:w="449" w:type="pct"/>
            <w:shd w:val="clear" w:color="auto" w:fill="FAFAFA"/>
          </w:tcPr>
          <w:p w14:paraId="66E078A5" w14:textId="1A959800" w:rsidR="003213F4" w:rsidRPr="00893755" w:rsidRDefault="00C64A6F" w:rsidP="003213F4">
            <w:pPr>
              <w:jc w:val="right"/>
              <w:rPr>
                <w:rFonts w:cs="Cordia New"/>
              </w:rPr>
            </w:pPr>
            <w:r w:rsidRPr="00C64A6F">
              <w:rPr>
                <w:rFonts w:cs="Cordia New"/>
              </w:rPr>
              <w:t>50</w:t>
            </w:r>
            <w:r w:rsidR="003213F4" w:rsidRPr="00893755">
              <w:rPr>
                <w:rFonts w:cs="Cordia New"/>
              </w:rPr>
              <w:t>.</w:t>
            </w:r>
            <w:r w:rsidRPr="00C64A6F">
              <w:rPr>
                <w:rFonts w:cs="Cordia New"/>
              </w:rPr>
              <w:t>00</w:t>
            </w:r>
            <w:r w:rsidR="003213F4" w:rsidRPr="00893755">
              <w:rPr>
                <w:rFonts w:cs="Cordia New"/>
                <w:vertAlign w:val="superscript"/>
              </w:rPr>
              <w:t>(</w:t>
            </w:r>
            <w:r w:rsidRPr="00C64A6F">
              <w:rPr>
                <w:rFonts w:cs="Cordia New"/>
                <w:vertAlign w:val="superscript"/>
              </w:rPr>
              <w:t>8</w:t>
            </w:r>
            <w:r w:rsidR="003213F4" w:rsidRPr="00893755">
              <w:rPr>
                <w:rFonts w:cs="Cordia New"/>
                <w:vertAlign w:val="superscript"/>
              </w:rPr>
              <w:t>)</w:t>
            </w:r>
          </w:p>
        </w:tc>
        <w:tc>
          <w:tcPr>
            <w:tcW w:w="429" w:type="pct"/>
          </w:tcPr>
          <w:p w14:paraId="4C814422" w14:textId="486A99C2" w:rsidR="003213F4" w:rsidRPr="00893755" w:rsidRDefault="003213F4" w:rsidP="003213F4">
            <w:pPr>
              <w:jc w:val="right"/>
              <w:rPr>
                <w:rFonts w:cs="Cordia New"/>
              </w:rPr>
            </w:pPr>
            <w:r w:rsidRPr="00893755">
              <w:rPr>
                <w:rFonts w:cs="Cordia New"/>
              </w:rPr>
              <w:t>-</w:t>
            </w:r>
          </w:p>
        </w:tc>
      </w:tr>
      <w:tr w:rsidR="00860126" w:rsidRPr="00893755" w14:paraId="617DCAAE" w14:textId="77777777" w:rsidTr="000F6D80">
        <w:tc>
          <w:tcPr>
            <w:tcW w:w="1885" w:type="pct"/>
            <w:gridSpan w:val="7"/>
          </w:tcPr>
          <w:p w14:paraId="013C1B41" w14:textId="77777777" w:rsidR="00860126" w:rsidRPr="00893755" w:rsidRDefault="00860126" w:rsidP="00860126">
            <w:pPr>
              <w:spacing w:line="260" w:lineRule="exact"/>
              <w:ind w:left="214" w:hanging="288"/>
              <w:rPr>
                <w:rFonts w:cs="Cordia New"/>
              </w:rPr>
            </w:pPr>
          </w:p>
        </w:tc>
        <w:tc>
          <w:tcPr>
            <w:tcW w:w="964" w:type="pct"/>
            <w:gridSpan w:val="2"/>
          </w:tcPr>
          <w:p w14:paraId="79EE3FB6" w14:textId="77777777" w:rsidR="00860126" w:rsidRPr="00893755" w:rsidRDefault="00860126" w:rsidP="00860126">
            <w:pPr>
              <w:spacing w:line="260" w:lineRule="exact"/>
              <w:rPr>
                <w:rFonts w:cs="Cordia New"/>
              </w:rPr>
            </w:pPr>
          </w:p>
        </w:tc>
        <w:tc>
          <w:tcPr>
            <w:tcW w:w="1273" w:type="pct"/>
          </w:tcPr>
          <w:p w14:paraId="440F24AD" w14:textId="77777777" w:rsidR="00860126" w:rsidRPr="00893755" w:rsidRDefault="00860126" w:rsidP="00860126">
            <w:pPr>
              <w:spacing w:line="260" w:lineRule="exact"/>
              <w:rPr>
                <w:rFonts w:cs="Cordia New"/>
              </w:rPr>
            </w:pPr>
          </w:p>
        </w:tc>
        <w:tc>
          <w:tcPr>
            <w:tcW w:w="449" w:type="pct"/>
            <w:shd w:val="clear" w:color="auto" w:fill="auto"/>
          </w:tcPr>
          <w:p w14:paraId="13FED419" w14:textId="77777777" w:rsidR="00860126" w:rsidRPr="00893755" w:rsidRDefault="00860126" w:rsidP="00860126">
            <w:pPr>
              <w:tabs>
                <w:tab w:val="right" w:pos="688"/>
              </w:tabs>
              <w:spacing w:line="260" w:lineRule="exact"/>
              <w:jc w:val="right"/>
              <w:rPr>
                <w:rFonts w:cs="Cordia New"/>
              </w:rPr>
            </w:pPr>
          </w:p>
        </w:tc>
        <w:tc>
          <w:tcPr>
            <w:tcW w:w="429" w:type="pct"/>
          </w:tcPr>
          <w:p w14:paraId="321B6EFE" w14:textId="77777777" w:rsidR="00860126" w:rsidRPr="00893755" w:rsidRDefault="00860126" w:rsidP="00860126">
            <w:pPr>
              <w:tabs>
                <w:tab w:val="right" w:pos="688"/>
              </w:tabs>
              <w:spacing w:line="260" w:lineRule="exact"/>
              <w:jc w:val="right"/>
              <w:rPr>
                <w:rFonts w:cs="Cordia New"/>
              </w:rPr>
            </w:pPr>
          </w:p>
        </w:tc>
      </w:tr>
      <w:tr w:rsidR="00997A80" w:rsidRPr="00893755" w14:paraId="58CA67AF" w14:textId="77777777" w:rsidTr="000F6D80">
        <w:tc>
          <w:tcPr>
            <w:tcW w:w="1885" w:type="pct"/>
            <w:gridSpan w:val="7"/>
          </w:tcPr>
          <w:p w14:paraId="07756AEE" w14:textId="77777777" w:rsidR="00997A80" w:rsidRPr="00893755" w:rsidRDefault="00997A80" w:rsidP="00860126">
            <w:pPr>
              <w:spacing w:line="260" w:lineRule="exact"/>
              <w:ind w:left="214" w:hanging="288"/>
              <w:rPr>
                <w:rFonts w:cs="Cordia New"/>
              </w:rPr>
            </w:pPr>
          </w:p>
        </w:tc>
        <w:tc>
          <w:tcPr>
            <w:tcW w:w="964" w:type="pct"/>
            <w:gridSpan w:val="2"/>
          </w:tcPr>
          <w:p w14:paraId="3E93CF14" w14:textId="77777777" w:rsidR="00997A80" w:rsidRPr="00893755" w:rsidRDefault="00997A80" w:rsidP="00860126">
            <w:pPr>
              <w:spacing w:line="260" w:lineRule="exact"/>
              <w:rPr>
                <w:rFonts w:cs="Cordia New"/>
              </w:rPr>
            </w:pPr>
          </w:p>
        </w:tc>
        <w:tc>
          <w:tcPr>
            <w:tcW w:w="1273" w:type="pct"/>
          </w:tcPr>
          <w:p w14:paraId="477C08F5" w14:textId="77777777" w:rsidR="00997A80" w:rsidRPr="00893755" w:rsidRDefault="00997A80" w:rsidP="00860126">
            <w:pPr>
              <w:spacing w:line="260" w:lineRule="exact"/>
              <w:rPr>
                <w:rFonts w:cs="Cordia New"/>
              </w:rPr>
            </w:pPr>
          </w:p>
        </w:tc>
        <w:tc>
          <w:tcPr>
            <w:tcW w:w="449" w:type="pct"/>
            <w:shd w:val="clear" w:color="auto" w:fill="auto"/>
          </w:tcPr>
          <w:p w14:paraId="7C707EE9" w14:textId="77777777" w:rsidR="00997A80" w:rsidRPr="00893755" w:rsidRDefault="00997A80" w:rsidP="00860126">
            <w:pPr>
              <w:tabs>
                <w:tab w:val="right" w:pos="688"/>
              </w:tabs>
              <w:spacing w:line="260" w:lineRule="exact"/>
              <w:jc w:val="right"/>
              <w:rPr>
                <w:rFonts w:cs="Cordia New"/>
              </w:rPr>
            </w:pPr>
          </w:p>
        </w:tc>
        <w:tc>
          <w:tcPr>
            <w:tcW w:w="429" w:type="pct"/>
          </w:tcPr>
          <w:p w14:paraId="02C19DAB" w14:textId="77777777" w:rsidR="00997A80" w:rsidRPr="00893755" w:rsidRDefault="00997A80" w:rsidP="00860126">
            <w:pPr>
              <w:tabs>
                <w:tab w:val="right" w:pos="688"/>
              </w:tabs>
              <w:spacing w:line="260" w:lineRule="exact"/>
              <w:jc w:val="right"/>
              <w:rPr>
                <w:rFonts w:cs="Cordia New"/>
              </w:rPr>
            </w:pPr>
          </w:p>
        </w:tc>
      </w:tr>
      <w:tr w:rsidR="000F6D80" w:rsidRPr="00893755" w14:paraId="3156D1CA" w14:textId="77777777" w:rsidTr="000F6D80">
        <w:tc>
          <w:tcPr>
            <w:tcW w:w="1885" w:type="pct"/>
            <w:gridSpan w:val="7"/>
          </w:tcPr>
          <w:p w14:paraId="10B524E9" w14:textId="77777777" w:rsidR="000F6D80" w:rsidRPr="00893755" w:rsidRDefault="000F6D80" w:rsidP="00860126">
            <w:pPr>
              <w:spacing w:line="260" w:lineRule="exact"/>
              <w:ind w:left="214" w:hanging="288"/>
              <w:rPr>
                <w:rFonts w:cs="Cordia New"/>
              </w:rPr>
            </w:pPr>
          </w:p>
        </w:tc>
        <w:tc>
          <w:tcPr>
            <w:tcW w:w="964" w:type="pct"/>
            <w:gridSpan w:val="2"/>
          </w:tcPr>
          <w:p w14:paraId="1055B7F8" w14:textId="77777777" w:rsidR="000F6D80" w:rsidRPr="00893755" w:rsidRDefault="000F6D80" w:rsidP="00860126">
            <w:pPr>
              <w:spacing w:line="260" w:lineRule="exact"/>
              <w:rPr>
                <w:rFonts w:cs="Cordia New"/>
              </w:rPr>
            </w:pPr>
          </w:p>
        </w:tc>
        <w:tc>
          <w:tcPr>
            <w:tcW w:w="1273" w:type="pct"/>
          </w:tcPr>
          <w:p w14:paraId="437F56D9" w14:textId="77777777" w:rsidR="000F6D80" w:rsidRPr="00893755" w:rsidRDefault="000F6D80" w:rsidP="00860126">
            <w:pPr>
              <w:spacing w:line="260" w:lineRule="exact"/>
              <w:rPr>
                <w:rFonts w:cs="Cordia New"/>
              </w:rPr>
            </w:pPr>
          </w:p>
        </w:tc>
        <w:tc>
          <w:tcPr>
            <w:tcW w:w="449" w:type="pct"/>
            <w:shd w:val="clear" w:color="auto" w:fill="auto"/>
          </w:tcPr>
          <w:p w14:paraId="07338DB0" w14:textId="77777777" w:rsidR="000F6D80" w:rsidRPr="00893755" w:rsidRDefault="000F6D80" w:rsidP="00860126">
            <w:pPr>
              <w:tabs>
                <w:tab w:val="right" w:pos="688"/>
              </w:tabs>
              <w:spacing w:line="260" w:lineRule="exact"/>
              <w:jc w:val="right"/>
              <w:rPr>
                <w:rFonts w:cs="Cordia New"/>
              </w:rPr>
            </w:pPr>
          </w:p>
        </w:tc>
        <w:tc>
          <w:tcPr>
            <w:tcW w:w="429" w:type="pct"/>
          </w:tcPr>
          <w:p w14:paraId="5FCF5E05" w14:textId="77777777" w:rsidR="000F6D80" w:rsidRPr="00893755" w:rsidRDefault="000F6D80" w:rsidP="00860126">
            <w:pPr>
              <w:tabs>
                <w:tab w:val="right" w:pos="688"/>
              </w:tabs>
              <w:spacing w:line="260" w:lineRule="exact"/>
              <w:jc w:val="right"/>
              <w:rPr>
                <w:rFonts w:cs="Cordia New"/>
              </w:rPr>
            </w:pPr>
          </w:p>
        </w:tc>
      </w:tr>
      <w:tr w:rsidR="000F6D80" w:rsidRPr="00893755" w14:paraId="3AFEBE52" w14:textId="77777777" w:rsidTr="000F6D80">
        <w:tc>
          <w:tcPr>
            <w:tcW w:w="1885" w:type="pct"/>
            <w:gridSpan w:val="7"/>
          </w:tcPr>
          <w:p w14:paraId="0190D656" w14:textId="77777777" w:rsidR="000F6D80" w:rsidRPr="00893755" w:rsidRDefault="000F6D80" w:rsidP="00860126">
            <w:pPr>
              <w:spacing w:line="260" w:lineRule="exact"/>
              <w:ind w:left="214" w:hanging="288"/>
              <w:rPr>
                <w:rFonts w:cs="Cordia New"/>
              </w:rPr>
            </w:pPr>
          </w:p>
        </w:tc>
        <w:tc>
          <w:tcPr>
            <w:tcW w:w="964" w:type="pct"/>
            <w:gridSpan w:val="2"/>
          </w:tcPr>
          <w:p w14:paraId="2C7B589E" w14:textId="77777777" w:rsidR="000F6D80" w:rsidRPr="00893755" w:rsidRDefault="000F6D80" w:rsidP="00860126">
            <w:pPr>
              <w:spacing w:line="260" w:lineRule="exact"/>
              <w:rPr>
                <w:rFonts w:cs="Cordia New"/>
              </w:rPr>
            </w:pPr>
          </w:p>
        </w:tc>
        <w:tc>
          <w:tcPr>
            <w:tcW w:w="1273" w:type="pct"/>
          </w:tcPr>
          <w:p w14:paraId="130361CB" w14:textId="77777777" w:rsidR="000F6D80" w:rsidRPr="00893755" w:rsidRDefault="000F6D80" w:rsidP="00860126">
            <w:pPr>
              <w:spacing w:line="260" w:lineRule="exact"/>
              <w:rPr>
                <w:rFonts w:cs="Cordia New"/>
              </w:rPr>
            </w:pPr>
          </w:p>
        </w:tc>
        <w:tc>
          <w:tcPr>
            <w:tcW w:w="449" w:type="pct"/>
            <w:shd w:val="clear" w:color="auto" w:fill="auto"/>
          </w:tcPr>
          <w:p w14:paraId="03CB772A" w14:textId="77777777" w:rsidR="000F6D80" w:rsidRPr="00893755" w:rsidRDefault="000F6D80" w:rsidP="00860126">
            <w:pPr>
              <w:tabs>
                <w:tab w:val="right" w:pos="688"/>
              </w:tabs>
              <w:spacing w:line="260" w:lineRule="exact"/>
              <w:jc w:val="right"/>
              <w:rPr>
                <w:rFonts w:cs="Cordia New"/>
              </w:rPr>
            </w:pPr>
          </w:p>
        </w:tc>
        <w:tc>
          <w:tcPr>
            <w:tcW w:w="429" w:type="pct"/>
          </w:tcPr>
          <w:p w14:paraId="2FA729E3" w14:textId="77777777" w:rsidR="000F6D80" w:rsidRPr="00893755" w:rsidRDefault="000F6D80" w:rsidP="00860126">
            <w:pPr>
              <w:tabs>
                <w:tab w:val="right" w:pos="688"/>
              </w:tabs>
              <w:spacing w:line="260" w:lineRule="exact"/>
              <w:jc w:val="right"/>
              <w:rPr>
                <w:rFonts w:cs="Cordia New"/>
              </w:rPr>
            </w:pPr>
          </w:p>
        </w:tc>
      </w:tr>
      <w:tr w:rsidR="00233DFB" w:rsidRPr="00893755" w14:paraId="3241B583" w14:textId="77777777" w:rsidTr="000F6D80">
        <w:tc>
          <w:tcPr>
            <w:tcW w:w="1885" w:type="pct"/>
            <w:gridSpan w:val="7"/>
          </w:tcPr>
          <w:p w14:paraId="6F2670A5" w14:textId="77777777" w:rsidR="00233DFB" w:rsidRPr="00893755" w:rsidRDefault="00233DFB" w:rsidP="00860126">
            <w:pPr>
              <w:spacing w:line="260" w:lineRule="exact"/>
              <w:ind w:left="214" w:hanging="288"/>
              <w:rPr>
                <w:rFonts w:cs="Cordia New"/>
              </w:rPr>
            </w:pPr>
          </w:p>
        </w:tc>
        <w:tc>
          <w:tcPr>
            <w:tcW w:w="964" w:type="pct"/>
            <w:gridSpan w:val="2"/>
          </w:tcPr>
          <w:p w14:paraId="30BC6D84" w14:textId="77777777" w:rsidR="00233DFB" w:rsidRPr="00893755" w:rsidRDefault="00233DFB" w:rsidP="00860126">
            <w:pPr>
              <w:spacing w:line="260" w:lineRule="exact"/>
              <w:rPr>
                <w:rFonts w:cs="Cordia New"/>
              </w:rPr>
            </w:pPr>
          </w:p>
        </w:tc>
        <w:tc>
          <w:tcPr>
            <w:tcW w:w="1273" w:type="pct"/>
          </w:tcPr>
          <w:p w14:paraId="47C2394B" w14:textId="77777777" w:rsidR="00233DFB" w:rsidRPr="00893755" w:rsidRDefault="00233DFB" w:rsidP="00860126">
            <w:pPr>
              <w:spacing w:line="260" w:lineRule="exact"/>
              <w:rPr>
                <w:rFonts w:cs="Cordia New"/>
              </w:rPr>
            </w:pPr>
          </w:p>
        </w:tc>
        <w:tc>
          <w:tcPr>
            <w:tcW w:w="449" w:type="pct"/>
            <w:shd w:val="clear" w:color="auto" w:fill="auto"/>
          </w:tcPr>
          <w:p w14:paraId="011CD202" w14:textId="77777777" w:rsidR="00233DFB" w:rsidRPr="00893755" w:rsidRDefault="00233DFB" w:rsidP="00860126">
            <w:pPr>
              <w:tabs>
                <w:tab w:val="right" w:pos="688"/>
              </w:tabs>
              <w:spacing w:line="260" w:lineRule="exact"/>
              <w:jc w:val="right"/>
              <w:rPr>
                <w:rFonts w:cs="Cordia New"/>
              </w:rPr>
            </w:pPr>
          </w:p>
        </w:tc>
        <w:tc>
          <w:tcPr>
            <w:tcW w:w="429" w:type="pct"/>
          </w:tcPr>
          <w:p w14:paraId="49B14F72" w14:textId="77777777" w:rsidR="00233DFB" w:rsidRPr="00893755" w:rsidRDefault="00233DFB" w:rsidP="00860126">
            <w:pPr>
              <w:tabs>
                <w:tab w:val="right" w:pos="688"/>
              </w:tabs>
              <w:spacing w:line="260" w:lineRule="exact"/>
              <w:jc w:val="right"/>
              <w:rPr>
                <w:rFonts w:cs="Cordia New"/>
              </w:rPr>
            </w:pPr>
          </w:p>
        </w:tc>
      </w:tr>
      <w:tr w:rsidR="00860126" w:rsidRPr="00893755" w14:paraId="7753A1C2" w14:textId="77777777" w:rsidTr="000F6D80">
        <w:tc>
          <w:tcPr>
            <w:tcW w:w="1885" w:type="pct"/>
            <w:gridSpan w:val="7"/>
          </w:tcPr>
          <w:p w14:paraId="594F5828" w14:textId="77777777" w:rsidR="00860126" w:rsidRPr="00893755" w:rsidRDefault="00860126" w:rsidP="00860126">
            <w:pPr>
              <w:tabs>
                <w:tab w:val="left" w:pos="166"/>
              </w:tabs>
              <w:spacing w:line="260" w:lineRule="exact"/>
              <w:ind w:left="-74"/>
              <w:rPr>
                <w:rFonts w:cs="Cordia New"/>
              </w:rPr>
            </w:pPr>
            <w:r w:rsidRPr="00893755">
              <w:rPr>
                <w:rFonts w:cs="Cordia New"/>
                <w:b/>
                <w:bCs/>
                <w:color w:val="CF4A02"/>
              </w:rPr>
              <w:t>Banpu Engineering Services Co., Ltd.</w:t>
            </w:r>
          </w:p>
        </w:tc>
        <w:tc>
          <w:tcPr>
            <w:tcW w:w="964" w:type="pct"/>
            <w:gridSpan w:val="2"/>
          </w:tcPr>
          <w:p w14:paraId="53F5DB3C" w14:textId="77777777" w:rsidR="00860126" w:rsidRPr="00893755" w:rsidRDefault="00860126" w:rsidP="00860126">
            <w:pPr>
              <w:spacing w:line="260" w:lineRule="exact"/>
              <w:rPr>
                <w:rFonts w:cs="Cordia New"/>
                <w:spacing w:val="-6"/>
              </w:rPr>
            </w:pPr>
          </w:p>
        </w:tc>
        <w:tc>
          <w:tcPr>
            <w:tcW w:w="1273" w:type="pct"/>
          </w:tcPr>
          <w:p w14:paraId="19E86B6F" w14:textId="77777777" w:rsidR="00860126" w:rsidRPr="00893755" w:rsidRDefault="00860126" w:rsidP="00860126">
            <w:pPr>
              <w:spacing w:line="260" w:lineRule="exact"/>
              <w:rPr>
                <w:rFonts w:cs="Cordia New"/>
                <w:spacing w:val="-2"/>
              </w:rPr>
            </w:pPr>
          </w:p>
        </w:tc>
        <w:tc>
          <w:tcPr>
            <w:tcW w:w="449" w:type="pct"/>
            <w:shd w:val="clear" w:color="auto" w:fill="FAFAFA"/>
          </w:tcPr>
          <w:p w14:paraId="046E449D" w14:textId="77777777" w:rsidR="00860126" w:rsidRPr="00893755" w:rsidRDefault="00860126" w:rsidP="00860126">
            <w:pPr>
              <w:tabs>
                <w:tab w:val="right" w:pos="688"/>
              </w:tabs>
              <w:spacing w:line="260" w:lineRule="exact"/>
              <w:jc w:val="right"/>
              <w:rPr>
                <w:rFonts w:cs="Cordia New"/>
              </w:rPr>
            </w:pPr>
          </w:p>
        </w:tc>
        <w:tc>
          <w:tcPr>
            <w:tcW w:w="429" w:type="pct"/>
          </w:tcPr>
          <w:p w14:paraId="154AF2DC" w14:textId="77777777" w:rsidR="00860126" w:rsidRPr="00893755" w:rsidRDefault="00860126" w:rsidP="00860126">
            <w:pPr>
              <w:tabs>
                <w:tab w:val="right" w:pos="688"/>
              </w:tabs>
              <w:spacing w:line="260" w:lineRule="exact"/>
              <w:jc w:val="right"/>
              <w:rPr>
                <w:rFonts w:cs="Cordia New"/>
              </w:rPr>
            </w:pPr>
          </w:p>
        </w:tc>
      </w:tr>
      <w:tr w:rsidR="00860126" w:rsidRPr="00893755" w14:paraId="6C3E9C4A" w14:textId="77777777" w:rsidTr="000F6D80">
        <w:tc>
          <w:tcPr>
            <w:tcW w:w="1885" w:type="pct"/>
            <w:gridSpan w:val="7"/>
          </w:tcPr>
          <w:p w14:paraId="0A69AD1D" w14:textId="531B0BC4" w:rsidR="00860126" w:rsidRPr="00893755" w:rsidRDefault="00860126" w:rsidP="00860126">
            <w:pPr>
              <w:spacing w:line="260" w:lineRule="exact"/>
              <w:ind w:left="214" w:hanging="288"/>
              <w:rPr>
                <w:rFonts w:cs="Cordia New"/>
              </w:rPr>
            </w:pPr>
            <w:r w:rsidRPr="00893755">
              <w:rPr>
                <w:rFonts w:cs="Cordia New"/>
              </w:rPr>
              <w:t>and a subsidiary as follows:</w:t>
            </w:r>
          </w:p>
        </w:tc>
        <w:tc>
          <w:tcPr>
            <w:tcW w:w="964" w:type="pct"/>
            <w:gridSpan w:val="2"/>
          </w:tcPr>
          <w:p w14:paraId="1322F13A" w14:textId="77777777" w:rsidR="00860126" w:rsidRPr="00893755" w:rsidRDefault="00860126" w:rsidP="00860126">
            <w:pPr>
              <w:spacing w:line="260" w:lineRule="exact"/>
              <w:rPr>
                <w:rFonts w:cs="Cordia New"/>
              </w:rPr>
            </w:pPr>
          </w:p>
        </w:tc>
        <w:tc>
          <w:tcPr>
            <w:tcW w:w="1273" w:type="pct"/>
          </w:tcPr>
          <w:p w14:paraId="3E8D00AF" w14:textId="77777777" w:rsidR="00860126" w:rsidRPr="00893755" w:rsidRDefault="00860126" w:rsidP="00860126">
            <w:pPr>
              <w:spacing w:line="260" w:lineRule="exact"/>
              <w:rPr>
                <w:rFonts w:cs="Cordia New"/>
              </w:rPr>
            </w:pPr>
          </w:p>
        </w:tc>
        <w:tc>
          <w:tcPr>
            <w:tcW w:w="449" w:type="pct"/>
            <w:shd w:val="clear" w:color="auto" w:fill="FAFAFA"/>
          </w:tcPr>
          <w:p w14:paraId="425FFF68" w14:textId="77777777" w:rsidR="00860126" w:rsidRPr="00893755" w:rsidRDefault="00860126" w:rsidP="00860126">
            <w:pPr>
              <w:tabs>
                <w:tab w:val="right" w:pos="688"/>
              </w:tabs>
              <w:spacing w:line="260" w:lineRule="exact"/>
              <w:jc w:val="right"/>
              <w:rPr>
                <w:rFonts w:cs="Cordia New"/>
              </w:rPr>
            </w:pPr>
          </w:p>
        </w:tc>
        <w:tc>
          <w:tcPr>
            <w:tcW w:w="429" w:type="pct"/>
          </w:tcPr>
          <w:p w14:paraId="77D61DB5" w14:textId="77777777" w:rsidR="00860126" w:rsidRPr="00893755" w:rsidRDefault="00860126" w:rsidP="00860126">
            <w:pPr>
              <w:tabs>
                <w:tab w:val="right" w:pos="688"/>
              </w:tabs>
              <w:spacing w:line="260" w:lineRule="exact"/>
              <w:jc w:val="right"/>
              <w:rPr>
                <w:rFonts w:cs="Cordia New"/>
              </w:rPr>
            </w:pPr>
          </w:p>
        </w:tc>
      </w:tr>
      <w:tr w:rsidR="00860126" w:rsidRPr="00893755" w14:paraId="4064891B" w14:textId="77777777" w:rsidTr="000F6D80">
        <w:tc>
          <w:tcPr>
            <w:tcW w:w="1885" w:type="pct"/>
            <w:gridSpan w:val="7"/>
          </w:tcPr>
          <w:p w14:paraId="553EDAA6" w14:textId="77777777" w:rsidR="00860126" w:rsidRPr="00893755" w:rsidRDefault="00860126" w:rsidP="00860126">
            <w:pPr>
              <w:spacing w:line="260" w:lineRule="exact"/>
              <w:ind w:left="214" w:hanging="288"/>
              <w:rPr>
                <w:rFonts w:cs="Cordia New"/>
              </w:rPr>
            </w:pPr>
            <w:r w:rsidRPr="00893755">
              <w:rPr>
                <w:rFonts w:cs="Cordia New"/>
              </w:rPr>
              <w:t>Banpu Energy Services (Thailand) Co., Ltd.</w:t>
            </w:r>
          </w:p>
          <w:p w14:paraId="51CF697E" w14:textId="43DC1CFA" w:rsidR="00860126" w:rsidRPr="00893755" w:rsidRDefault="00860126" w:rsidP="00860126">
            <w:pPr>
              <w:spacing w:line="260" w:lineRule="exact"/>
              <w:ind w:left="214" w:hanging="288"/>
              <w:rPr>
                <w:rFonts w:cs="Cordia New"/>
              </w:rPr>
            </w:pPr>
            <w:r w:rsidRPr="00893755">
              <w:rPr>
                <w:rFonts w:cs="Cordia New"/>
              </w:rPr>
              <w:t>and joint ventures as follows:</w:t>
            </w:r>
          </w:p>
        </w:tc>
        <w:tc>
          <w:tcPr>
            <w:tcW w:w="964" w:type="pct"/>
            <w:gridSpan w:val="2"/>
          </w:tcPr>
          <w:p w14:paraId="1D0EEA35" w14:textId="5EC67F5F" w:rsidR="00860126" w:rsidRPr="00893755" w:rsidRDefault="00860126" w:rsidP="00860126">
            <w:pPr>
              <w:spacing w:line="260" w:lineRule="exact"/>
              <w:rPr>
                <w:rFonts w:cs="Cordia New"/>
              </w:rPr>
            </w:pPr>
            <w:r w:rsidRPr="00893755">
              <w:rPr>
                <w:rFonts w:cs="Cordia New"/>
              </w:rPr>
              <w:t>Thailand</w:t>
            </w:r>
          </w:p>
        </w:tc>
        <w:tc>
          <w:tcPr>
            <w:tcW w:w="1273" w:type="pct"/>
          </w:tcPr>
          <w:p w14:paraId="603BA827" w14:textId="02B8AEAB" w:rsidR="00860126" w:rsidRPr="00893755" w:rsidRDefault="00860126" w:rsidP="00860126">
            <w:pPr>
              <w:spacing w:line="260" w:lineRule="exact"/>
              <w:rPr>
                <w:rFonts w:cs="Cordia New"/>
              </w:rPr>
            </w:pPr>
            <w:r w:rsidRPr="00893755">
              <w:rPr>
                <w:rFonts w:cs="Cordia New"/>
              </w:rPr>
              <w:t>Investment in renewable energy</w:t>
            </w:r>
          </w:p>
        </w:tc>
        <w:tc>
          <w:tcPr>
            <w:tcW w:w="449" w:type="pct"/>
            <w:shd w:val="clear" w:color="auto" w:fill="FAFAFA"/>
          </w:tcPr>
          <w:p w14:paraId="6BAEC325" w14:textId="529AAED1" w:rsidR="00860126" w:rsidRPr="00893755" w:rsidRDefault="00C64A6F" w:rsidP="00860126">
            <w:pPr>
              <w:tabs>
                <w:tab w:val="right" w:pos="688"/>
              </w:tabs>
              <w:spacing w:line="260" w:lineRule="exact"/>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2A81609F" w14:textId="690A67AA" w:rsidR="00860126" w:rsidRPr="00893755" w:rsidRDefault="00C64A6F" w:rsidP="00860126">
            <w:pPr>
              <w:tabs>
                <w:tab w:val="right" w:pos="688"/>
              </w:tabs>
              <w:spacing w:line="260" w:lineRule="exact"/>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63E6C172" w14:textId="77777777" w:rsidTr="000F6D80">
        <w:tc>
          <w:tcPr>
            <w:tcW w:w="151" w:type="pct"/>
          </w:tcPr>
          <w:p w14:paraId="17E0CE42" w14:textId="77777777" w:rsidR="00860126" w:rsidRPr="00893755" w:rsidRDefault="00860126" w:rsidP="00860126">
            <w:pPr>
              <w:ind w:left="396" w:right="-92" w:hanging="168"/>
              <w:rPr>
                <w:rFonts w:cs="Cordia New"/>
              </w:rPr>
            </w:pPr>
          </w:p>
        </w:tc>
        <w:tc>
          <w:tcPr>
            <w:tcW w:w="1740" w:type="pct"/>
            <w:gridSpan w:val="7"/>
          </w:tcPr>
          <w:p w14:paraId="265584C2" w14:textId="6F8BA894" w:rsidR="00860126" w:rsidRPr="00893755" w:rsidRDefault="00860126" w:rsidP="00860126">
            <w:pPr>
              <w:ind w:left="-74" w:right="-92"/>
              <w:rPr>
                <w:rFonts w:cs="Cordia New"/>
              </w:rPr>
            </w:pPr>
            <w:r w:rsidRPr="00893755">
              <w:rPr>
                <w:rFonts w:cs="Cordia New"/>
              </w:rPr>
              <w:t>- Aura Land Development Pte. Ltd.</w:t>
            </w:r>
          </w:p>
        </w:tc>
        <w:tc>
          <w:tcPr>
            <w:tcW w:w="958" w:type="pct"/>
          </w:tcPr>
          <w:p w14:paraId="39D2C498" w14:textId="260A0FFA" w:rsidR="00860126" w:rsidRPr="00893755" w:rsidRDefault="00860126" w:rsidP="00860126">
            <w:pPr>
              <w:rPr>
                <w:rFonts w:cs="Cordia New"/>
              </w:rPr>
            </w:pPr>
            <w:r w:rsidRPr="00893755">
              <w:rPr>
                <w:rFonts w:cs="Cordia New"/>
              </w:rPr>
              <w:t>Singapore</w:t>
            </w:r>
          </w:p>
        </w:tc>
        <w:tc>
          <w:tcPr>
            <w:tcW w:w="1273" w:type="pct"/>
          </w:tcPr>
          <w:p w14:paraId="65CCC4F2" w14:textId="238C8CBD" w:rsidR="00860126" w:rsidRPr="00893755" w:rsidRDefault="00860126" w:rsidP="00860126">
            <w:pPr>
              <w:rPr>
                <w:rFonts w:cs="Cordia New"/>
              </w:rPr>
            </w:pPr>
            <w:r w:rsidRPr="00893755">
              <w:rPr>
                <w:rFonts w:cs="Cordia New"/>
              </w:rPr>
              <w:t>Investment in renewable energy</w:t>
            </w:r>
          </w:p>
        </w:tc>
        <w:tc>
          <w:tcPr>
            <w:tcW w:w="449" w:type="pct"/>
            <w:shd w:val="clear" w:color="auto" w:fill="FAFAFA"/>
          </w:tcPr>
          <w:p w14:paraId="7BAC6DEC" w14:textId="6BF14722" w:rsidR="00860126" w:rsidRPr="00893755" w:rsidRDefault="00C64A6F" w:rsidP="00860126">
            <w:pPr>
              <w:jc w:val="right"/>
              <w:rPr>
                <w:rFonts w:cs="Cordia New"/>
              </w:rPr>
            </w:pPr>
            <w:r w:rsidRPr="00C64A6F">
              <w:rPr>
                <w:rFonts w:cs="Cordia New"/>
              </w:rPr>
              <w:t>75</w:t>
            </w:r>
            <w:r w:rsidR="00860126" w:rsidRPr="00893755">
              <w:rPr>
                <w:rFonts w:cs="Cordia New"/>
              </w:rPr>
              <w:t>.</w:t>
            </w:r>
            <w:r w:rsidRPr="00C64A6F">
              <w:rPr>
                <w:rFonts w:cs="Cordia New"/>
              </w:rPr>
              <w:t>00</w:t>
            </w:r>
            <w:r w:rsidR="00860126" w:rsidRPr="00893755">
              <w:rPr>
                <w:rFonts w:cs="Cordia New"/>
                <w:vertAlign w:val="superscript"/>
              </w:rPr>
              <w:t>(</w:t>
            </w:r>
            <w:r w:rsidRPr="00C64A6F">
              <w:rPr>
                <w:rFonts w:cs="Cordia New"/>
                <w:vertAlign w:val="superscript"/>
              </w:rPr>
              <w:t>1</w:t>
            </w:r>
            <w:r w:rsidR="00860126" w:rsidRPr="00893755">
              <w:rPr>
                <w:rFonts w:cs="Cordia New"/>
                <w:vertAlign w:val="superscript"/>
              </w:rPr>
              <w:t>)</w:t>
            </w:r>
          </w:p>
        </w:tc>
        <w:tc>
          <w:tcPr>
            <w:tcW w:w="429" w:type="pct"/>
          </w:tcPr>
          <w:p w14:paraId="2101FA29" w14:textId="79BAB078" w:rsidR="00860126" w:rsidRPr="00893755" w:rsidRDefault="00C64A6F" w:rsidP="00860126">
            <w:pPr>
              <w:jc w:val="right"/>
              <w:rPr>
                <w:rFonts w:cs="Cordia New"/>
              </w:rPr>
            </w:pPr>
            <w:r w:rsidRPr="00C64A6F">
              <w:rPr>
                <w:rFonts w:cs="Cordia New"/>
              </w:rPr>
              <w:t>75</w:t>
            </w:r>
            <w:r w:rsidR="00860126" w:rsidRPr="00893755">
              <w:rPr>
                <w:rFonts w:cs="Cordia New"/>
              </w:rPr>
              <w:t>.</w:t>
            </w:r>
            <w:r w:rsidRPr="00C64A6F">
              <w:rPr>
                <w:rFonts w:cs="Cordia New"/>
              </w:rPr>
              <w:t>00</w:t>
            </w:r>
            <w:r w:rsidR="00860126" w:rsidRPr="00893755">
              <w:rPr>
                <w:rFonts w:cs="Cordia New"/>
                <w:vertAlign w:val="superscript"/>
              </w:rPr>
              <w:t>(</w:t>
            </w:r>
            <w:r w:rsidRPr="00C64A6F">
              <w:rPr>
                <w:rFonts w:cs="Cordia New"/>
                <w:vertAlign w:val="superscript"/>
              </w:rPr>
              <w:t>1</w:t>
            </w:r>
            <w:r w:rsidR="00860126" w:rsidRPr="00893755">
              <w:rPr>
                <w:rFonts w:cs="Cordia New"/>
                <w:vertAlign w:val="superscript"/>
              </w:rPr>
              <w:t>)</w:t>
            </w:r>
          </w:p>
        </w:tc>
      </w:tr>
      <w:tr w:rsidR="00860126" w:rsidRPr="00893755" w14:paraId="6FCB8483" w14:textId="77777777" w:rsidTr="000F6D80">
        <w:tc>
          <w:tcPr>
            <w:tcW w:w="151" w:type="pct"/>
          </w:tcPr>
          <w:p w14:paraId="2698285A" w14:textId="77777777" w:rsidR="00860126" w:rsidRPr="00893755" w:rsidRDefault="00860126" w:rsidP="00860126">
            <w:pPr>
              <w:ind w:left="396" w:right="-92" w:hanging="168"/>
              <w:rPr>
                <w:rFonts w:cs="Cordia New"/>
              </w:rPr>
            </w:pPr>
          </w:p>
        </w:tc>
        <w:tc>
          <w:tcPr>
            <w:tcW w:w="1740" w:type="pct"/>
            <w:gridSpan w:val="7"/>
          </w:tcPr>
          <w:p w14:paraId="3650DACA" w14:textId="6C8482ED" w:rsidR="00860126" w:rsidRPr="00893755" w:rsidRDefault="00860126" w:rsidP="00860126">
            <w:pPr>
              <w:ind w:left="-74" w:right="-92"/>
              <w:rPr>
                <w:rFonts w:cs="Cordia New"/>
              </w:rPr>
            </w:pPr>
            <w:r w:rsidRPr="00893755">
              <w:rPr>
                <w:rFonts w:cs="Cordia New"/>
              </w:rPr>
              <w:t>- Hokkaido Solar Estate G.K.</w:t>
            </w:r>
          </w:p>
        </w:tc>
        <w:tc>
          <w:tcPr>
            <w:tcW w:w="958" w:type="pct"/>
          </w:tcPr>
          <w:p w14:paraId="56E645E8" w14:textId="5EA813C9" w:rsidR="00860126" w:rsidRPr="00893755" w:rsidRDefault="00860126" w:rsidP="00860126">
            <w:pPr>
              <w:rPr>
                <w:rFonts w:cs="Cordia New"/>
              </w:rPr>
            </w:pPr>
            <w:r w:rsidRPr="00893755">
              <w:rPr>
                <w:rFonts w:cs="Cordia New"/>
              </w:rPr>
              <w:t>Japan</w:t>
            </w:r>
          </w:p>
        </w:tc>
        <w:tc>
          <w:tcPr>
            <w:tcW w:w="1273" w:type="pct"/>
          </w:tcPr>
          <w:p w14:paraId="5B14BCE8" w14:textId="58708CC2" w:rsidR="00860126" w:rsidRPr="00893755" w:rsidRDefault="00860126" w:rsidP="00860126">
            <w:pPr>
              <w:rPr>
                <w:rFonts w:cs="Cordia New"/>
              </w:rPr>
            </w:pPr>
            <w:r w:rsidRPr="00893755">
              <w:rPr>
                <w:rFonts w:cs="Cordia New"/>
              </w:rPr>
              <w:t>Investment property</w:t>
            </w:r>
          </w:p>
        </w:tc>
        <w:tc>
          <w:tcPr>
            <w:tcW w:w="449" w:type="pct"/>
            <w:shd w:val="clear" w:color="auto" w:fill="FAFAFA"/>
          </w:tcPr>
          <w:p w14:paraId="459FF223" w14:textId="4291CA99" w:rsidR="00860126" w:rsidRPr="00893755" w:rsidRDefault="00C64A6F" w:rsidP="00860126">
            <w:pPr>
              <w:jc w:val="right"/>
              <w:rPr>
                <w:rFonts w:cs="Cordia New"/>
              </w:rPr>
            </w:pPr>
            <w:r w:rsidRPr="00C64A6F">
              <w:rPr>
                <w:rFonts w:cs="Cordia New"/>
              </w:rPr>
              <w:t>60</w:t>
            </w:r>
            <w:r w:rsidR="00860126" w:rsidRPr="00893755">
              <w:rPr>
                <w:rFonts w:cs="Cordia New"/>
              </w:rPr>
              <w:t>.</w:t>
            </w:r>
            <w:r w:rsidRPr="00C64A6F">
              <w:rPr>
                <w:rFonts w:cs="Cordia New"/>
              </w:rPr>
              <w:t>00</w:t>
            </w:r>
            <w:r w:rsidR="00860126" w:rsidRPr="00893755">
              <w:rPr>
                <w:rFonts w:cs="Cordia New"/>
                <w:vertAlign w:val="superscript"/>
              </w:rPr>
              <w:t>(</w:t>
            </w:r>
            <w:r w:rsidRPr="00C64A6F">
              <w:rPr>
                <w:rFonts w:cs="Cordia New"/>
                <w:vertAlign w:val="superscript"/>
              </w:rPr>
              <w:t>1</w:t>
            </w:r>
            <w:r w:rsidR="00860126" w:rsidRPr="00893755">
              <w:rPr>
                <w:rFonts w:cs="Cordia New"/>
                <w:vertAlign w:val="superscript"/>
              </w:rPr>
              <w:t>)</w:t>
            </w:r>
          </w:p>
        </w:tc>
        <w:tc>
          <w:tcPr>
            <w:tcW w:w="429" w:type="pct"/>
          </w:tcPr>
          <w:p w14:paraId="24190B19" w14:textId="638D826A" w:rsidR="00860126" w:rsidRPr="00893755" w:rsidRDefault="00C64A6F" w:rsidP="00860126">
            <w:pPr>
              <w:jc w:val="right"/>
              <w:rPr>
                <w:rFonts w:cs="Cordia New"/>
              </w:rPr>
            </w:pPr>
            <w:r w:rsidRPr="00C64A6F">
              <w:rPr>
                <w:rFonts w:cs="Cordia New"/>
              </w:rPr>
              <w:t>60</w:t>
            </w:r>
            <w:r w:rsidR="00860126" w:rsidRPr="00893755">
              <w:rPr>
                <w:rFonts w:cs="Cordia New"/>
              </w:rPr>
              <w:t>.</w:t>
            </w:r>
            <w:r w:rsidRPr="00C64A6F">
              <w:rPr>
                <w:rFonts w:cs="Cordia New"/>
              </w:rPr>
              <w:t>00</w:t>
            </w:r>
            <w:r w:rsidR="00860126" w:rsidRPr="00893755">
              <w:rPr>
                <w:rFonts w:cs="Cordia New"/>
                <w:vertAlign w:val="superscript"/>
              </w:rPr>
              <w:t>(</w:t>
            </w:r>
            <w:r w:rsidRPr="00C64A6F">
              <w:rPr>
                <w:rFonts w:cs="Cordia New"/>
                <w:vertAlign w:val="superscript"/>
              </w:rPr>
              <w:t>1</w:t>
            </w:r>
            <w:r w:rsidR="00860126" w:rsidRPr="00893755">
              <w:rPr>
                <w:rFonts w:cs="Cordia New"/>
                <w:vertAlign w:val="superscript"/>
              </w:rPr>
              <w:t>)</w:t>
            </w:r>
          </w:p>
        </w:tc>
      </w:tr>
      <w:tr w:rsidR="00860126" w:rsidRPr="00893755" w14:paraId="5DCC029D" w14:textId="77777777" w:rsidTr="000F6D80">
        <w:trPr>
          <w:trHeight w:val="80"/>
        </w:trPr>
        <w:tc>
          <w:tcPr>
            <w:tcW w:w="1885" w:type="pct"/>
            <w:gridSpan w:val="7"/>
          </w:tcPr>
          <w:p w14:paraId="5C4FC8A7" w14:textId="77777777" w:rsidR="00860126" w:rsidRPr="00893755" w:rsidRDefault="00860126" w:rsidP="00860126">
            <w:pPr>
              <w:tabs>
                <w:tab w:val="left" w:pos="333"/>
                <w:tab w:val="num" w:pos="785"/>
                <w:tab w:val="num" w:pos="2770"/>
              </w:tabs>
              <w:spacing w:line="260" w:lineRule="exact"/>
              <w:ind w:left="-74"/>
              <w:rPr>
                <w:rFonts w:cs="Cordia New"/>
              </w:rPr>
            </w:pPr>
          </w:p>
        </w:tc>
        <w:tc>
          <w:tcPr>
            <w:tcW w:w="964" w:type="pct"/>
            <w:gridSpan w:val="2"/>
          </w:tcPr>
          <w:p w14:paraId="7BD1880E" w14:textId="77777777" w:rsidR="00860126" w:rsidRPr="00893755" w:rsidRDefault="00860126" w:rsidP="00860126">
            <w:pPr>
              <w:tabs>
                <w:tab w:val="left" w:pos="333"/>
                <w:tab w:val="num" w:pos="785"/>
                <w:tab w:val="num" w:pos="2770"/>
              </w:tabs>
              <w:spacing w:line="260" w:lineRule="exact"/>
              <w:ind w:left="309"/>
              <w:rPr>
                <w:rFonts w:cs="Cordia New"/>
              </w:rPr>
            </w:pPr>
          </w:p>
        </w:tc>
        <w:tc>
          <w:tcPr>
            <w:tcW w:w="1273" w:type="pct"/>
          </w:tcPr>
          <w:p w14:paraId="305D75AD" w14:textId="77777777" w:rsidR="00860126" w:rsidRPr="00893755" w:rsidRDefault="00860126" w:rsidP="00860126">
            <w:pPr>
              <w:tabs>
                <w:tab w:val="left" w:pos="333"/>
                <w:tab w:val="num" w:pos="785"/>
                <w:tab w:val="num" w:pos="2770"/>
              </w:tabs>
              <w:spacing w:line="260" w:lineRule="exact"/>
              <w:ind w:left="309"/>
              <w:rPr>
                <w:rFonts w:cs="Cordia New"/>
              </w:rPr>
            </w:pPr>
          </w:p>
        </w:tc>
        <w:tc>
          <w:tcPr>
            <w:tcW w:w="449" w:type="pct"/>
            <w:shd w:val="clear" w:color="auto" w:fill="FAFAFA"/>
          </w:tcPr>
          <w:p w14:paraId="0C78399B" w14:textId="77777777" w:rsidR="00860126" w:rsidRPr="00893755" w:rsidRDefault="00860126" w:rsidP="00860126">
            <w:pPr>
              <w:tabs>
                <w:tab w:val="left" w:pos="333"/>
                <w:tab w:val="num" w:pos="785"/>
                <w:tab w:val="num" w:pos="2770"/>
              </w:tabs>
              <w:spacing w:line="260" w:lineRule="exact"/>
              <w:ind w:left="309"/>
              <w:jc w:val="right"/>
              <w:rPr>
                <w:rFonts w:cs="Cordia New"/>
              </w:rPr>
            </w:pPr>
          </w:p>
        </w:tc>
        <w:tc>
          <w:tcPr>
            <w:tcW w:w="429" w:type="pct"/>
          </w:tcPr>
          <w:p w14:paraId="7B4694EB" w14:textId="77777777" w:rsidR="00860126" w:rsidRPr="00893755" w:rsidRDefault="00860126" w:rsidP="00860126">
            <w:pPr>
              <w:tabs>
                <w:tab w:val="left" w:pos="333"/>
                <w:tab w:val="num" w:pos="785"/>
                <w:tab w:val="num" w:pos="2770"/>
              </w:tabs>
              <w:spacing w:line="260" w:lineRule="exact"/>
              <w:jc w:val="right"/>
              <w:rPr>
                <w:rFonts w:cs="Cordia New"/>
              </w:rPr>
            </w:pPr>
          </w:p>
        </w:tc>
      </w:tr>
      <w:tr w:rsidR="00860126" w:rsidRPr="00893755" w14:paraId="5384FAD6" w14:textId="77777777" w:rsidTr="000F6D80">
        <w:tc>
          <w:tcPr>
            <w:tcW w:w="1885" w:type="pct"/>
            <w:gridSpan w:val="7"/>
          </w:tcPr>
          <w:p w14:paraId="027F5377" w14:textId="51E5D72C" w:rsidR="00860126" w:rsidRPr="00893755" w:rsidRDefault="00860126" w:rsidP="00860126">
            <w:pPr>
              <w:tabs>
                <w:tab w:val="left" w:pos="166"/>
              </w:tabs>
              <w:spacing w:line="260" w:lineRule="exact"/>
              <w:ind w:left="-74"/>
              <w:rPr>
                <w:rFonts w:cs="Cordia New"/>
                <w:b/>
                <w:bCs/>
                <w:color w:val="CF4A02"/>
              </w:rPr>
            </w:pPr>
            <w:r w:rsidRPr="00893755">
              <w:rPr>
                <w:rFonts w:cs="Cordia New"/>
                <w:b/>
                <w:bCs/>
                <w:color w:val="CF4A02"/>
              </w:rPr>
              <w:t>Banpu Innovation &amp; Ventures Co., Ltd.</w:t>
            </w:r>
          </w:p>
        </w:tc>
        <w:tc>
          <w:tcPr>
            <w:tcW w:w="964" w:type="pct"/>
            <w:gridSpan w:val="2"/>
          </w:tcPr>
          <w:p w14:paraId="69B1B52C" w14:textId="77777777" w:rsidR="00860126" w:rsidRPr="00893755" w:rsidRDefault="00860126" w:rsidP="00860126">
            <w:pPr>
              <w:spacing w:line="260" w:lineRule="exact"/>
              <w:rPr>
                <w:rFonts w:cs="Cordia New"/>
                <w:cs/>
              </w:rPr>
            </w:pPr>
          </w:p>
        </w:tc>
        <w:tc>
          <w:tcPr>
            <w:tcW w:w="1273" w:type="pct"/>
          </w:tcPr>
          <w:p w14:paraId="61805AFC" w14:textId="77777777" w:rsidR="00860126" w:rsidRPr="00893755" w:rsidRDefault="00860126" w:rsidP="00860126">
            <w:pPr>
              <w:spacing w:line="260" w:lineRule="exact"/>
              <w:rPr>
                <w:rFonts w:cs="Cordia New"/>
                <w:spacing w:val="-2"/>
                <w:cs/>
              </w:rPr>
            </w:pPr>
          </w:p>
        </w:tc>
        <w:tc>
          <w:tcPr>
            <w:tcW w:w="449" w:type="pct"/>
            <w:shd w:val="clear" w:color="auto" w:fill="FAFAFA"/>
          </w:tcPr>
          <w:p w14:paraId="142F6C03" w14:textId="77777777" w:rsidR="00860126" w:rsidRPr="00893755" w:rsidRDefault="00860126" w:rsidP="00860126">
            <w:pPr>
              <w:tabs>
                <w:tab w:val="right" w:pos="688"/>
              </w:tabs>
              <w:spacing w:line="260" w:lineRule="exact"/>
              <w:jc w:val="right"/>
              <w:rPr>
                <w:rFonts w:cs="Cordia New"/>
                <w:cs/>
              </w:rPr>
            </w:pPr>
          </w:p>
        </w:tc>
        <w:tc>
          <w:tcPr>
            <w:tcW w:w="429" w:type="pct"/>
          </w:tcPr>
          <w:p w14:paraId="7A4F693B" w14:textId="77777777" w:rsidR="00860126" w:rsidRPr="00893755" w:rsidRDefault="00860126" w:rsidP="00860126">
            <w:pPr>
              <w:tabs>
                <w:tab w:val="right" w:pos="688"/>
              </w:tabs>
              <w:spacing w:line="260" w:lineRule="exact"/>
              <w:jc w:val="right"/>
              <w:rPr>
                <w:rFonts w:cs="Cordia New"/>
                <w:cs/>
              </w:rPr>
            </w:pPr>
          </w:p>
        </w:tc>
      </w:tr>
      <w:tr w:rsidR="00860126" w:rsidRPr="00893755" w14:paraId="04DB221F" w14:textId="77777777" w:rsidTr="000F6D80">
        <w:tc>
          <w:tcPr>
            <w:tcW w:w="1885" w:type="pct"/>
            <w:gridSpan w:val="7"/>
          </w:tcPr>
          <w:p w14:paraId="67DFB0C2" w14:textId="1A286759" w:rsidR="00860126" w:rsidRPr="00893755" w:rsidRDefault="00860126" w:rsidP="00860126">
            <w:pPr>
              <w:tabs>
                <w:tab w:val="left" w:pos="333"/>
                <w:tab w:val="num" w:pos="785"/>
                <w:tab w:val="num" w:pos="2770"/>
              </w:tabs>
              <w:spacing w:line="260" w:lineRule="exact"/>
              <w:ind w:left="-74"/>
              <w:rPr>
                <w:rFonts w:cs="Cordia New"/>
              </w:rPr>
            </w:pPr>
            <w:r w:rsidRPr="00893755">
              <w:rPr>
                <w:rFonts w:cs="Cordia New"/>
              </w:rPr>
              <w:t>A subsidiary is as follows:</w:t>
            </w:r>
          </w:p>
        </w:tc>
        <w:tc>
          <w:tcPr>
            <w:tcW w:w="964" w:type="pct"/>
            <w:gridSpan w:val="2"/>
          </w:tcPr>
          <w:p w14:paraId="0B8CEAC8" w14:textId="77777777" w:rsidR="00860126" w:rsidRPr="00893755" w:rsidRDefault="00860126" w:rsidP="00860126">
            <w:pPr>
              <w:spacing w:line="260" w:lineRule="exact"/>
              <w:rPr>
                <w:rFonts w:cs="Cordia New"/>
              </w:rPr>
            </w:pPr>
          </w:p>
        </w:tc>
        <w:tc>
          <w:tcPr>
            <w:tcW w:w="1273" w:type="pct"/>
          </w:tcPr>
          <w:p w14:paraId="3817A823" w14:textId="77777777" w:rsidR="00860126" w:rsidRPr="00893755" w:rsidRDefault="00860126" w:rsidP="00860126">
            <w:pPr>
              <w:spacing w:line="260" w:lineRule="exact"/>
              <w:rPr>
                <w:rFonts w:cs="Cordia New"/>
                <w:spacing w:val="-2"/>
              </w:rPr>
            </w:pPr>
          </w:p>
        </w:tc>
        <w:tc>
          <w:tcPr>
            <w:tcW w:w="449" w:type="pct"/>
            <w:shd w:val="clear" w:color="auto" w:fill="FAFAFA"/>
          </w:tcPr>
          <w:p w14:paraId="7E9A2A5E" w14:textId="77777777" w:rsidR="00860126" w:rsidRPr="00893755" w:rsidRDefault="00860126" w:rsidP="00860126">
            <w:pPr>
              <w:tabs>
                <w:tab w:val="right" w:pos="688"/>
              </w:tabs>
              <w:spacing w:line="260" w:lineRule="exact"/>
              <w:jc w:val="right"/>
              <w:rPr>
                <w:rFonts w:cs="Cordia New"/>
              </w:rPr>
            </w:pPr>
          </w:p>
        </w:tc>
        <w:tc>
          <w:tcPr>
            <w:tcW w:w="429" w:type="pct"/>
          </w:tcPr>
          <w:p w14:paraId="7B584850" w14:textId="77777777" w:rsidR="00860126" w:rsidRPr="00893755" w:rsidRDefault="00860126" w:rsidP="00860126">
            <w:pPr>
              <w:tabs>
                <w:tab w:val="right" w:pos="688"/>
              </w:tabs>
              <w:spacing w:line="260" w:lineRule="exact"/>
              <w:jc w:val="right"/>
              <w:rPr>
                <w:rFonts w:cs="Cordia New"/>
              </w:rPr>
            </w:pPr>
          </w:p>
        </w:tc>
      </w:tr>
      <w:tr w:rsidR="00EC7B98" w:rsidRPr="00893755" w14:paraId="7DAE377A" w14:textId="77777777" w:rsidTr="000F6D80">
        <w:tc>
          <w:tcPr>
            <w:tcW w:w="1885" w:type="pct"/>
            <w:gridSpan w:val="7"/>
          </w:tcPr>
          <w:p w14:paraId="5C267598" w14:textId="77777777" w:rsidR="00EC7B98" w:rsidRPr="00893755" w:rsidRDefault="00EC7B98" w:rsidP="00EC7B98">
            <w:pPr>
              <w:tabs>
                <w:tab w:val="left" w:pos="333"/>
                <w:tab w:val="num" w:pos="785"/>
                <w:tab w:val="num" w:pos="2770"/>
              </w:tabs>
              <w:spacing w:line="260" w:lineRule="exact"/>
              <w:ind w:left="-74"/>
              <w:rPr>
                <w:rFonts w:cs="Cordia New"/>
              </w:rPr>
            </w:pPr>
            <w:r w:rsidRPr="00893755">
              <w:rPr>
                <w:rFonts w:cs="Cordia New"/>
              </w:rPr>
              <w:t>Banpu Innovation &amp; Ventures (Singapore) Pte. Ltd.</w:t>
            </w:r>
          </w:p>
          <w:p w14:paraId="3C70A695" w14:textId="08E5ED6D" w:rsidR="00EC7B98" w:rsidRPr="00893755" w:rsidRDefault="00EC7B98" w:rsidP="00EC7B98">
            <w:pPr>
              <w:tabs>
                <w:tab w:val="left" w:pos="333"/>
                <w:tab w:val="num" w:pos="785"/>
                <w:tab w:val="num" w:pos="2770"/>
              </w:tabs>
              <w:spacing w:line="260" w:lineRule="exact"/>
              <w:ind w:left="-74"/>
              <w:rPr>
                <w:rFonts w:cs="Cordia New"/>
              </w:rPr>
            </w:pPr>
            <w:r w:rsidRPr="00893755">
              <w:rPr>
                <w:rFonts w:cs="Cordia New"/>
              </w:rPr>
              <w:t>and a subsidiary as follows:</w:t>
            </w:r>
          </w:p>
        </w:tc>
        <w:tc>
          <w:tcPr>
            <w:tcW w:w="964" w:type="pct"/>
            <w:gridSpan w:val="2"/>
          </w:tcPr>
          <w:p w14:paraId="48B374ED" w14:textId="77777777" w:rsidR="00EC7B98" w:rsidRPr="00893755" w:rsidRDefault="00EC7B98" w:rsidP="00EC7B98">
            <w:pPr>
              <w:spacing w:line="260" w:lineRule="exact"/>
              <w:rPr>
                <w:rFonts w:cs="Cordia New"/>
              </w:rPr>
            </w:pPr>
          </w:p>
        </w:tc>
        <w:tc>
          <w:tcPr>
            <w:tcW w:w="1273" w:type="pct"/>
          </w:tcPr>
          <w:p w14:paraId="279976ED" w14:textId="77777777" w:rsidR="00EC7B98" w:rsidRPr="00893755" w:rsidRDefault="00EC7B98" w:rsidP="00EC7B98">
            <w:pPr>
              <w:spacing w:line="260" w:lineRule="exact"/>
              <w:rPr>
                <w:rFonts w:cs="Cordia New"/>
                <w:spacing w:val="-2"/>
              </w:rPr>
            </w:pPr>
          </w:p>
        </w:tc>
        <w:tc>
          <w:tcPr>
            <w:tcW w:w="449" w:type="pct"/>
            <w:shd w:val="clear" w:color="auto" w:fill="FAFAFA"/>
          </w:tcPr>
          <w:p w14:paraId="457418DF" w14:textId="590BD813" w:rsidR="00EC7B98" w:rsidRPr="00893755" w:rsidRDefault="00C64A6F" w:rsidP="00EC7B98">
            <w:pPr>
              <w:tabs>
                <w:tab w:val="right" w:pos="688"/>
              </w:tabs>
              <w:spacing w:line="260" w:lineRule="exact"/>
              <w:jc w:val="right"/>
              <w:rPr>
                <w:rFonts w:cs="Cordia New"/>
              </w:rPr>
            </w:pPr>
            <w:r w:rsidRPr="00C64A6F">
              <w:rPr>
                <w:rFonts w:cs="Cordia New"/>
              </w:rPr>
              <w:t>100</w:t>
            </w:r>
            <w:r w:rsidR="00EC7B98" w:rsidRPr="00893755">
              <w:rPr>
                <w:rFonts w:cs="Cordia New"/>
              </w:rPr>
              <w:t>.</w:t>
            </w:r>
            <w:r w:rsidRPr="00C64A6F">
              <w:rPr>
                <w:rFonts w:cs="Cordia New"/>
              </w:rPr>
              <w:t>00</w:t>
            </w:r>
          </w:p>
        </w:tc>
        <w:tc>
          <w:tcPr>
            <w:tcW w:w="429" w:type="pct"/>
          </w:tcPr>
          <w:p w14:paraId="11EAF463" w14:textId="16AB7A13" w:rsidR="00EC7B98" w:rsidRPr="00893755" w:rsidRDefault="00C64A6F" w:rsidP="00EC7B98">
            <w:pPr>
              <w:tabs>
                <w:tab w:val="right" w:pos="688"/>
              </w:tabs>
              <w:spacing w:line="260" w:lineRule="exact"/>
              <w:jc w:val="right"/>
              <w:rPr>
                <w:rFonts w:cs="Cordia New"/>
              </w:rPr>
            </w:pPr>
            <w:r w:rsidRPr="00C64A6F">
              <w:rPr>
                <w:rFonts w:cs="Cordia New"/>
              </w:rPr>
              <w:t>100</w:t>
            </w:r>
            <w:r w:rsidR="00EC7B98" w:rsidRPr="00893755">
              <w:rPr>
                <w:rFonts w:cs="Cordia New"/>
              </w:rPr>
              <w:t>.</w:t>
            </w:r>
            <w:r w:rsidRPr="00C64A6F">
              <w:rPr>
                <w:rFonts w:cs="Cordia New"/>
              </w:rPr>
              <w:t>00</w:t>
            </w:r>
          </w:p>
        </w:tc>
      </w:tr>
      <w:tr w:rsidR="00860126" w:rsidRPr="00893755" w14:paraId="5633BE08" w14:textId="77777777" w:rsidTr="000F6D80">
        <w:tc>
          <w:tcPr>
            <w:tcW w:w="151" w:type="pct"/>
          </w:tcPr>
          <w:p w14:paraId="17F2A79A" w14:textId="77777777" w:rsidR="00860126" w:rsidRPr="00893755" w:rsidRDefault="00860126" w:rsidP="00860126">
            <w:pPr>
              <w:ind w:left="396" w:right="-92" w:hanging="168"/>
              <w:rPr>
                <w:rFonts w:cs="Cordia New"/>
              </w:rPr>
            </w:pPr>
          </w:p>
        </w:tc>
        <w:tc>
          <w:tcPr>
            <w:tcW w:w="1740" w:type="pct"/>
            <w:gridSpan w:val="7"/>
          </w:tcPr>
          <w:p w14:paraId="53148334" w14:textId="1B46ED10" w:rsidR="00860126" w:rsidRPr="00893755" w:rsidRDefault="00860126" w:rsidP="00860126">
            <w:pPr>
              <w:ind w:left="-74" w:right="-92"/>
              <w:rPr>
                <w:rFonts w:cs="Cordia New"/>
              </w:rPr>
            </w:pPr>
            <w:r w:rsidRPr="00893755">
              <w:rPr>
                <w:rFonts w:cs="Cordia New"/>
              </w:rPr>
              <w:t xml:space="preserve">- </w:t>
            </w:r>
            <w:r w:rsidRPr="00893755">
              <w:rPr>
                <w:rFonts w:cs="Cordia New"/>
                <w:spacing w:val="-2"/>
              </w:rPr>
              <w:t>Banpu Innovation &amp; Ventures LLC</w:t>
            </w:r>
          </w:p>
        </w:tc>
        <w:tc>
          <w:tcPr>
            <w:tcW w:w="958" w:type="pct"/>
          </w:tcPr>
          <w:p w14:paraId="54FA4DF0" w14:textId="4072E1CF" w:rsidR="00860126" w:rsidRPr="00893755" w:rsidRDefault="00860126" w:rsidP="00860126">
            <w:pPr>
              <w:rPr>
                <w:rFonts w:cs="Cordia New"/>
              </w:rPr>
            </w:pPr>
            <w:r w:rsidRPr="00893755">
              <w:rPr>
                <w:rFonts w:cs="Cordia New"/>
              </w:rPr>
              <w:t>United States</w:t>
            </w:r>
          </w:p>
        </w:tc>
        <w:tc>
          <w:tcPr>
            <w:tcW w:w="1273" w:type="pct"/>
          </w:tcPr>
          <w:p w14:paraId="218CC72E" w14:textId="44C17051" w:rsidR="00860126" w:rsidRPr="00893755" w:rsidRDefault="00860126" w:rsidP="00860126">
            <w:pPr>
              <w:rPr>
                <w:rFonts w:cs="Cordia New"/>
              </w:rPr>
            </w:pPr>
            <w:r w:rsidRPr="00893755">
              <w:rPr>
                <w:rFonts w:cs="Cordia New"/>
              </w:rPr>
              <w:t>Research and development</w:t>
            </w:r>
          </w:p>
        </w:tc>
        <w:tc>
          <w:tcPr>
            <w:tcW w:w="449" w:type="pct"/>
            <w:shd w:val="clear" w:color="auto" w:fill="FAFAFA"/>
          </w:tcPr>
          <w:p w14:paraId="30C20521" w14:textId="2D3A9E83"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1E4B9F87" w14:textId="7079B16E"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78A4174C" w14:textId="77777777" w:rsidTr="000F6D80">
        <w:tc>
          <w:tcPr>
            <w:tcW w:w="1885" w:type="pct"/>
            <w:gridSpan w:val="7"/>
          </w:tcPr>
          <w:p w14:paraId="1C276BC9" w14:textId="77777777" w:rsidR="00860126" w:rsidRPr="00893755" w:rsidRDefault="00860126" w:rsidP="00860126">
            <w:pPr>
              <w:tabs>
                <w:tab w:val="left" w:pos="333"/>
                <w:tab w:val="num" w:pos="785"/>
                <w:tab w:val="num" w:pos="2770"/>
              </w:tabs>
              <w:spacing w:line="260" w:lineRule="exact"/>
              <w:ind w:left="-74"/>
              <w:rPr>
                <w:rFonts w:cs="Cordia New"/>
              </w:rPr>
            </w:pPr>
          </w:p>
        </w:tc>
        <w:tc>
          <w:tcPr>
            <w:tcW w:w="964" w:type="pct"/>
            <w:gridSpan w:val="2"/>
          </w:tcPr>
          <w:p w14:paraId="2F5EADD3" w14:textId="77777777" w:rsidR="00860126" w:rsidRPr="00893755" w:rsidRDefault="00860126" w:rsidP="00860126">
            <w:pPr>
              <w:spacing w:line="260" w:lineRule="exact"/>
              <w:rPr>
                <w:rFonts w:cs="Cordia New"/>
              </w:rPr>
            </w:pPr>
          </w:p>
        </w:tc>
        <w:tc>
          <w:tcPr>
            <w:tcW w:w="1273" w:type="pct"/>
          </w:tcPr>
          <w:p w14:paraId="5E3F4D25" w14:textId="77777777" w:rsidR="00860126" w:rsidRPr="00893755" w:rsidRDefault="00860126" w:rsidP="00860126">
            <w:pPr>
              <w:spacing w:line="260" w:lineRule="exact"/>
              <w:rPr>
                <w:rFonts w:cs="Cordia New"/>
                <w:spacing w:val="-2"/>
              </w:rPr>
            </w:pPr>
          </w:p>
        </w:tc>
        <w:tc>
          <w:tcPr>
            <w:tcW w:w="449" w:type="pct"/>
            <w:shd w:val="clear" w:color="auto" w:fill="FAFAFA"/>
          </w:tcPr>
          <w:p w14:paraId="3D7F67F2" w14:textId="77777777" w:rsidR="00860126" w:rsidRPr="00893755" w:rsidRDefault="00860126" w:rsidP="00860126">
            <w:pPr>
              <w:tabs>
                <w:tab w:val="right" w:pos="688"/>
              </w:tabs>
              <w:spacing w:line="260" w:lineRule="exact"/>
              <w:jc w:val="right"/>
              <w:rPr>
                <w:rFonts w:cs="Cordia New"/>
              </w:rPr>
            </w:pPr>
          </w:p>
        </w:tc>
        <w:tc>
          <w:tcPr>
            <w:tcW w:w="429" w:type="pct"/>
          </w:tcPr>
          <w:p w14:paraId="5BC39125" w14:textId="77777777" w:rsidR="00860126" w:rsidRPr="00893755" w:rsidRDefault="00860126" w:rsidP="00860126">
            <w:pPr>
              <w:tabs>
                <w:tab w:val="right" w:pos="688"/>
              </w:tabs>
              <w:spacing w:line="260" w:lineRule="exact"/>
              <w:jc w:val="right"/>
              <w:rPr>
                <w:rFonts w:cs="Cordia New"/>
              </w:rPr>
            </w:pPr>
          </w:p>
        </w:tc>
      </w:tr>
      <w:tr w:rsidR="00860126" w:rsidRPr="00893755" w14:paraId="0AF898D9" w14:textId="77777777" w:rsidTr="000F6D80">
        <w:tc>
          <w:tcPr>
            <w:tcW w:w="1885" w:type="pct"/>
            <w:gridSpan w:val="7"/>
          </w:tcPr>
          <w:p w14:paraId="2E0E5FD3" w14:textId="5A0BC00E" w:rsidR="00860126" w:rsidRPr="00893755" w:rsidRDefault="00860126" w:rsidP="00860126">
            <w:pPr>
              <w:spacing w:line="260" w:lineRule="exact"/>
              <w:ind w:left="-74"/>
              <w:rPr>
                <w:rFonts w:cs="Cordia New"/>
                <w:spacing w:val="-2"/>
              </w:rPr>
            </w:pPr>
            <w:r w:rsidRPr="00893755">
              <w:rPr>
                <w:rFonts w:cs="Cordia New"/>
                <w:b/>
                <w:bCs/>
                <w:color w:val="CF4A02"/>
              </w:rPr>
              <w:t xml:space="preserve">Banpu Next Co., Ltd. </w:t>
            </w:r>
            <w:r w:rsidRPr="00893755">
              <w:rPr>
                <w:rFonts w:cs="Cordia New"/>
                <w:spacing w:val="-2"/>
                <w:vertAlign w:val="superscript"/>
              </w:rPr>
              <w:t>(</w:t>
            </w:r>
            <w:r w:rsidR="00C64A6F" w:rsidRPr="00C64A6F">
              <w:rPr>
                <w:rFonts w:cs="Cordia New"/>
                <w:spacing w:val="-2"/>
                <w:vertAlign w:val="superscript"/>
              </w:rPr>
              <w:t>6</w:t>
            </w:r>
            <w:r w:rsidRPr="00893755">
              <w:rPr>
                <w:rFonts w:cs="Cordia New"/>
                <w:spacing w:val="-2"/>
                <w:vertAlign w:val="superscript"/>
              </w:rPr>
              <w:t>)</w:t>
            </w:r>
          </w:p>
        </w:tc>
        <w:tc>
          <w:tcPr>
            <w:tcW w:w="964" w:type="pct"/>
            <w:gridSpan w:val="2"/>
          </w:tcPr>
          <w:p w14:paraId="787EF0FD" w14:textId="77777777" w:rsidR="00860126" w:rsidRPr="00893755" w:rsidRDefault="00860126" w:rsidP="00860126">
            <w:pPr>
              <w:spacing w:line="260" w:lineRule="exact"/>
              <w:jc w:val="thaiDistribute"/>
              <w:rPr>
                <w:rFonts w:cs="Cordia New"/>
              </w:rPr>
            </w:pPr>
          </w:p>
        </w:tc>
        <w:tc>
          <w:tcPr>
            <w:tcW w:w="1273" w:type="pct"/>
          </w:tcPr>
          <w:p w14:paraId="38F01894" w14:textId="77777777" w:rsidR="00860126" w:rsidRPr="00893755" w:rsidRDefault="00860126" w:rsidP="00860126">
            <w:pPr>
              <w:spacing w:line="260" w:lineRule="exact"/>
              <w:jc w:val="thaiDistribute"/>
              <w:rPr>
                <w:rFonts w:cs="Cordia New"/>
              </w:rPr>
            </w:pPr>
          </w:p>
        </w:tc>
        <w:tc>
          <w:tcPr>
            <w:tcW w:w="449" w:type="pct"/>
            <w:shd w:val="clear" w:color="auto" w:fill="FAFAFA"/>
          </w:tcPr>
          <w:p w14:paraId="6DEBAEF8" w14:textId="77777777" w:rsidR="00860126" w:rsidRPr="00893755" w:rsidRDefault="00860126" w:rsidP="00860126">
            <w:pPr>
              <w:tabs>
                <w:tab w:val="right" w:pos="661"/>
              </w:tabs>
              <w:spacing w:line="260" w:lineRule="exact"/>
              <w:jc w:val="right"/>
              <w:rPr>
                <w:rFonts w:cs="Cordia New"/>
              </w:rPr>
            </w:pPr>
          </w:p>
        </w:tc>
        <w:tc>
          <w:tcPr>
            <w:tcW w:w="429" w:type="pct"/>
          </w:tcPr>
          <w:p w14:paraId="05A44BB2" w14:textId="77777777" w:rsidR="00860126" w:rsidRPr="00893755" w:rsidRDefault="00860126" w:rsidP="00860126">
            <w:pPr>
              <w:tabs>
                <w:tab w:val="right" w:pos="661"/>
              </w:tabs>
              <w:spacing w:line="260" w:lineRule="exact"/>
              <w:jc w:val="right"/>
              <w:rPr>
                <w:rFonts w:cs="Cordia New"/>
              </w:rPr>
            </w:pPr>
          </w:p>
        </w:tc>
      </w:tr>
      <w:tr w:rsidR="00860126" w:rsidRPr="00893755" w14:paraId="3D9915FD" w14:textId="77777777" w:rsidTr="000F6D80">
        <w:tc>
          <w:tcPr>
            <w:tcW w:w="1885" w:type="pct"/>
            <w:gridSpan w:val="7"/>
          </w:tcPr>
          <w:p w14:paraId="7E0C849C" w14:textId="32C357E8" w:rsidR="00860126" w:rsidRPr="00893755" w:rsidRDefault="00860126" w:rsidP="00860126">
            <w:pPr>
              <w:spacing w:line="260" w:lineRule="exact"/>
              <w:ind w:left="137" w:hanging="211"/>
              <w:rPr>
                <w:rFonts w:cs="Cordia New"/>
              </w:rPr>
            </w:pPr>
            <w:r w:rsidRPr="00893755">
              <w:rPr>
                <w:rFonts w:cs="Cordia New"/>
              </w:rPr>
              <w:t>Its subsidiaries, associates and joint ventures are:</w:t>
            </w:r>
          </w:p>
        </w:tc>
        <w:tc>
          <w:tcPr>
            <w:tcW w:w="964" w:type="pct"/>
            <w:gridSpan w:val="2"/>
          </w:tcPr>
          <w:p w14:paraId="41485553" w14:textId="1B8A4AEA" w:rsidR="00860126" w:rsidRPr="00893755" w:rsidRDefault="00860126" w:rsidP="00860126">
            <w:pPr>
              <w:spacing w:line="260" w:lineRule="exact"/>
              <w:jc w:val="thaiDistribute"/>
              <w:rPr>
                <w:rFonts w:cs="Cordia New"/>
              </w:rPr>
            </w:pPr>
          </w:p>
        </w:tc>
        <w:tc>
          <w:tcPr>
            <w:tcW w:w="1273" w:type="pct"/>
          </w:tcPr>
          <w:p w14:paraId="0EFE2659" w14:textId="5A4B7311" w:rsidR="00860126" w:rsidRPr="00893755" w:rsidRDefault="00860126" w:rsidP="00860126">
            <w:pPr>
              <w:spacing w:line="260" w:lineRule="exact"/>
              <w:jc w:val="thaiDistribute"/>
              <w:rPr>
                <w:rFonts w:cs="Cordia New"/>
                <w:cs/>
              </w:rPr>
            </w:pPr>
          </w:p>
        </w:tc>
        <w:tc>
          <w:tcPr>
            <w:tcW w:w="449" w:type="pct"/>
            <w:shd w:val="clear" w:color="auto" w:fill="FAFAFA"/>
          </w:tcPr>
          <w:p w14:paraId="4711EBF7" w14:textId="0C23CB20" w:rsidR="00860126" w:rsidRPr="00893755" w:rsidRDefault="00860126" w:rsidP="00860126">
            <w:pPr>
              <w:spacing w:line="260" w:lineRule="exact"/>
              <w:jc w:val="right"/>
              <w:rPr>
                <w:rFonts w:cs="Cordia New"/>
              </w:rPr>
            </w:pPr>
          </w:p>
        </w:tc>
        <w:tc>
          <w:tcPr>
            <w:tcW w:w="429" w:type="pct"/>
          </w:tcPr>
          <w:p w14:paraId="15962F16" w14:textId="5263D0BB" w:rsidR="00860126" w:rsidRPr="00893755" w:rsidRDefault="00860126" w:rsidP="00860126">
            <w:pPr>
              <w:spacing w:line="260" w:lineRule="exact"/>
              <w:jc w:val="right"/>
              <w:rPr>
                <w:rFonts w:cs="Cordia New"/>
              </w:rPr>
            </w:pPr>
          </w:p>
        </w:tc>
      </w:tr>
      <w:tr w:rsidR="00860126" w:rsidRPr="00893755" w14:paraId="74950D1F" w14:textId="77777777" w:rsidTr="000F6D80">
        <w:tc>
          <w:tcPr>
            <w:tcW w:w="1885" w:type="pct"/>
            <w:gridSpan w:val="7"/>
          </w:tcPr>
          <w:p w14:paraId="4DF17623" w14:textId="43DBCA91" w:rsidR="00860126" w:rsidRPr="00893755" w:rsidRDefault="00860126" w:rsidP="00860126">
            <w:pPr>
              <w:spacing w:line="260" w:lineRule="exact"/>
              <w:ind w:left="137" w:hanging="211"/>
              <w:rPr>
                <w:rFonts w:cs="Cordia New"/>
                <w:spacing w:val="-2"/>
                <w:u w:val="single"/>
              </w:rPr>
            </w:pPr>
            <w:r w:rsidRPr="00893755">
              <w:rPr>
                <w:rFonts w:cs="Cordia New"/>
                <w:spacing w:val="-2"/>
                <w:u w:val="single"/>
              </w:rPr>
              <w:t>Subsidiaries</w:t>
            </w:r>
          </w:p>
        </w:tc>
        <w:tc>
          <w:tcPr>
            <w:tcW w:w="964" w:type="pct"/>
            <w:gridSpan w:val="2"/>
          </w:tcPr>
          <w:p w14:paraId="434E0E02" w14:textId="77777777" w:rsidR="00860126" w:rsidRPr="00893755" w:rsidRDefault="00860126" w:rsidP="00860126">
            <w:pPr>
              <w:spacing w:line="260" w:lineRule="exact"/>
              <w:jc w:val="thaiDistribute"/>
              <w:rPr>
                <w:rFonts w:cs="Cordia New"/>
              </w:rPr>
            </w:pPr>
          </w:p>
        </w:tc>
        <w:tc>
          <w:tcPr>
            <w:tcW w:w="1273" w:type="pct"/>
          </w:tcPr>
          <w:p w14:paraId="247C2EC8" w14:textId="77777777" w:rsidR="00860126" w:rsidRPr="00893755" w:rsidRDefault="00860126" w:rsidP="00860126">
            <w:pPr>
              <w:spacing w:line="260" w:lineRule="exact"/>
              <w:jc w:val="thaiDistribute"/>
              <w:rPr>
                <w:rFonts w:cs="Cordia New"/>
                <w:cs/>
              </w:rPr>
            </w:pPr>
          </w:p>
        </w:tc>
        <w:tc>
          <w:tcPr>
            <w:tcW w:w="449" w:type="pct"/>
            <w:shd w:val="clear" w:color="auto" w:fill="FAFAFA"/>
          </w:tcPr>
          <w:p w14:paraId="4B1B7025" w14:textId="77777777" w:rsidR="00860126" w:rsidRPr="00893755" w:rsidRDefault="00860126" w:rsidP="00860126">
            <w:pPr>
              <w:spacing w:line="260" w:lineRule="exact"/>
              <w:jc w:val="right"/>
              <w:rPr>
                <w:rFonts w:cs="Cordia New"/>
              </w:rPr>
            </w:pPr>
          </w:p>
        </w:tc>
        <w:tc>
          <w:tcPr>
            <w:tcW w:w="429" w:type="pct"/>
          </w:tcPr>
          <w:p w14:paraId="76AA0BD6" w14:textId="77777777" w:rsidR="00860126" w:rsidRPr="00893755" w:rsidRDefault="00860126" w:rsidP="00860126">
            <w:pPr>
              <w:spacing w:line="260" w:lineRule="exact"/>
              <w:jc w:val="right"/>
              <w:rPr>
                <w:rFonts w:cs="Cordia New"/>
              </w:rPr>
            </w:pPr>
          </w:p>
        </w:tc>
      </w:tr>
      <w:tr w:rsidR="00860126" w:rsidRPr="00893755" w14:paraId="0B93B2A3" w14:textId="77777777" w:rsidTr="000F6D80">
        <w:tc>
          <w:tcPr>
            <w:tcW w:w="1885" w:type="pct"/>
            <w:gridSpan w:val="7"/>
          </w:tcPr>
          <w:p w14:paraId="6300AA84" w14:textId="06E695FF" w:rsidR="00860126" w:rsidRPr="00893755" w:rsidRDefault="00C64A6F" w:rsidP="00A05B3A">
            <w:pPr>
              <w:spacing w:line="260" w:lineRule="exact"/>
              <w:ind w:left="137" w:hanging="211"/>
              <w:rPr>
                <w:rFonts w:cs="Cordia New"/>
                <w:spacing w:val="-2"/>
              </w:rPr>
            </w:pPr>
            <w:r w:rsidRPr="00C64A6F">
              <w:rPr>
                <w:rFonts w:cs="Cordia New"/>
                <w:spacing w:val="-2"/>
              </w:rPr>
              <w:t>1</w:t>
            </w:r>
            <w:r w:rsidR="00860126" w:rsidRPr="00893755">
              <w:rPr>
                <w:rFonts w:cs="Cordia New"/>
                <w:spacing w:val="-2"/>
              </w:rPr>
              <w:t>) BPIN Investment Co., Ltd. and its associate</w:t>
            </w:r>
          </w:p>
        </w:tc>
        <w:tc>
          <w:tcPr>
            <w:tcW w:w="964" w:type="pct"/>
            <w:gridSpan w:val="2"/>
          </w:tcPr>
          <w:p w14:paraId="2B9A78EC" w14:textId="715FB16C" w:rsidR="00860126" w:rsidRPr="00893755" w:rsidRDefault="00860126" w:rsidP="00860126">
            <w:pPr>
              <w:spacing w:line="260" w:lineRule="exact"/>
              <w:jc w:val="thaiDistribute"/>
              <w:rPr>
                <w:rFonts w:cs="Cordia New"/>
              </w:rPr>
            </w:pPr>
            <w:r w:rsidRPr="00893755">
              <w:rPr>
                <w:rFonts w:cs="Cordia New"/>
              </w:rPr>
              <w:t>Mauritius</w:t>
            </w:r>
          </w:p>
        </w:tc>
        <w:tc>
          <w:tcPr>
            <w:tcW w:w="1273" w:type="pct"/>
          </w:tcPr>
          <w:p w14:paraId="601DCFF2" w14:textId="4286C954" w:rsidR="00860126" w:rsidRPr="00893755" w:rsidRDefault="00860126" w:rsidP="00860126">
            <w:pPr>
              <w:spacing w:line="260" w:lineRule="exact"/>
              <w:jc w:val="thaiDistribute"/>
              <w:rPr>
                <w:rFonts w:cs="Cordia New"/>
                <w:cs/>
              </w:rPr>
            </w:pPr>
            <w:r w:rsidRPr="00893755">
              <w:rPr>
                <w:rFonts w:cs="Cordia New"/>
              </w:rPr>
              <w:t>Investment in renewable energy</w:t>
            </w:r>
          </w:p>
        </w:tc>
        <w:tc>
          <w:tcPr>
            <w:tcW w:w="449" w:type="pct"/>
            <w:shd w:val="clear" w:color="auto" w:fill="FAFAFA"/>
          </w:tcPr>
          <w:p w14:paraId="72BF6B6D" w14:textId="5F6071CC" w:rsidR="00860126" w:rsidRPr="00893755" w:rsidRDefault="00C64A6F" w:rsidP="00860126">
            <w:pPr>
              <w:spacing w:line="260" w:lineRule="exact"/>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34891FBF" w14:textId="5420CFDE" w:rsidR="00860126" w:rsidRPr="00893755" w:rsidRDefault="00C64A6F" w:rsidP="00860126">
            <w:pPr>
              <w:spacing w:line="260" w:lineRule="exact"/>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7BCDBE63" w14:textId="77777777" w:rsidTr="000F6D80">
        <w:tc>
          <w:tcPr>
            <w:tcW w:w="151" w:type="pct"/>
          </w:tcPr>
          <w:p w14:paraId="6F017357" w14:textId="77777777" w:rsidR="00860126" w:rsidRPr="00893755" w:rsidRDefault="00860126" w:rsidP="00860126">
            <w:pPr>
              <w:ind w:left="396" w:right="-92" w:hanging="168"/>
              <w:rPr>
                <w:rFonts w:cs="Cordia New"/>
              </w:rPr>
            </w:pPr>
          </w:p>
        </w:tc>
        <w:tc>
          <w:tcPr>
            <w:tcW w:w="1740" w:type="pct"/>
            <w:gridSpan w:val="7"/>
          </w:tcPr>
          <w:p w14:paraId="25B2B097" w14:textId="351E2888" w:rsidR="00860126" w:rsidRPr="00893755" w:rsidRDefault="00860126" w:rsidP="00860126">
            <w:pPr>
              <w:ind w:left="-74" w:right="-92"/>
              <w:rPr>
                <w:rFonts w:cs="Cordia New"/>
              </w:rPr>
            </w:pPr>
            <w:r w:rsidRPr="00893755">
              <w:rPr>
                <w:rFonts w:cs="Cordia New"/>
              </w:rPr>
              <w:t>- Durapower Holding Pte. Ltd.</w:t>
            </w:r>
          </w:p>
        </w:tc>
        <w:tc>
          <w:tcPr>
            <w:tcW w:w="958" w:type="pct"/>
          </w:tcPr>
          <w:p w14:paraId="532D5E8E" w14:textId="554C124F" w:rsidR="00860126" w:rsidRPr="00893755" w:rsidRDefault="00860126" w:rsidP="00860126">
            <w:pPr>
              <w:rPr>
                <w:rFonts w:cs="Cordia New"/>
              </w:rPr>
            </w:pPr>
            <w:r w:rsidRPr="00893755">
              <w:rPr>
                <w:rFonts w:cs="Cordia New"/>
              </w:rPr>
              <w:t>Singapore</w:t>
            </w:r>
          </w:p>
        </w:tc>
        <w:tc>
          <w:tcPr>
            <w:tcW w:w="1273" w:type="pct"/>
          </w:tcPr>
          <w:p w14:paraId="0E91554A" w14:textId="0B6D153E" w:rsidR="00860126" w:rsidRPr="00893755" w:rsidRDefault="00860126" w:rsidP="00860126">
            <w:pPr>
              <w:rPr>
                <w:rFonts w:cs="Cordia New"/>
              </w:rPr>
            </w:pPr>
            <w:r w:rsidRPr="00893755">
              <w:rPr>
                <w:rFonts w:cs="Cordia New"/>
              </w:rPr>
              <w:t>Energy storage system</w:t>
            </w:r>
          </w:p>
        </w:tc>
        <w:tc>
          <w:tcPr>
            <w:tcW w:w="449" w:type="pct"/>
            <w:shd w:val="clear" w:color="auto" w:fill="FAFAFA"/>
          </w:tcPr>
          <w:p w14:paraId="7881BA57" w14:textId="0AAF90D9" w:rsidR="00860126" w:rsidRPr="00893755" w:rsidRDefault="00C64A6F" w:rsidP="00860126">
            <w:pPr>
              <w:jc w:val="right"/>
              <w:rPr>
                <w:rFonts w:cs="Cordia New"/>
              </w:rPr>
            </w:pPr>
            <w:r w:rsidRPr="00C64A6F">
              <w:rPr>
                <w:rFonts w:cs="Cordia New"/>
              </w:rPr>
              <w:t>47</w:t>
            </w:r>
            <w:r w:rsidR="00860126" w:rsidRPr="00893755">
              <w:rPr>
                <w:rFonts w:cs="Cordia New"/>
              </w:rPr>
              <w:t>.</w:t>
            </w:r>
            <w:r w:rsidRPr="00C64A6F">
              <w:rPr>
                <w:rFonts w:cs="Cordia New"/>
              </w:rPr>
              <w:t>68</w:t>
            </w:r>
          </w:p>
        </w:tc>
        <w:tc>
          <w:tcPr>
            <w:tcW w:w="429" w:type="pct"/>
          </w:tcPr>
          <w:p w14:paraId="23D6A03B" w14:textId="2345C1A1" w:rsidR="00860126" w:rsidRPr="00893755" w:rsidRDefault="00C64A6F" w:rsidP="00860126">
            <w:pPr>
              <w:jc w:val="right"/>
              <w:rPr>
                <w:rFonts w:cs="Cordia New"/>
              </w:rPr>
            </w:pPr>
            <w:r w:rsidRPr="00C64A6F">
              <w:rPr>
                <w:rFonts w:cs="Cordia New"/>
              </w:rPr>
              <w:t>47</w:t>
            </w:r>
            <w:r w:rsidR="00860126" w:rsidRPr="00893755">
              <w:rPr>
                <w:rFonts w:cs="Cordia New"/>
              </w:rPr>
              <w:t>.</w:t>
            </w:r>
            <w:r w:rsidRPr="00C64A6F">
              <w:rPr>
                <w:rFonts w:cs="Cordia New"/>
              </w:rPr>
              <w:t>68</w:t>
            </w:r>
          </w:p>
        </w:tc>
      </w:tr>
      <w:tr w:rsidR="00860126" w:rsidRPr="00893755" w14:paraId="74DB1917" w14:textId="77777777" w:rsidTr="000F6D80">
        <w:tc>
          <w:tcPr>
            <w:tcW w:w="1885" w:type="pct"/>
            <w:gridSpan w:val="7"/>
          </w:tcPr>
          <w:p w14:paraId="4A1283F2" w14:textId="40E3B07E" w:rsidR="00860126" w:rsidRPr="00893755" w:rsidRDefault="00C64A6F" w:rsidP="00860126">
            <w:pPr>
              <w:spacing w:line="260" w:lineRule="exact"/>
              <w:ind w:left="137" w:hanging="211"/>
              <w:rPr>
                <w:rFonts w:cs="Cordia New"/>
                <w:spacing w:val="-2"/>
              </w:rPr>
            </w:pPr>
            <w:r w:rsidRPr="00C64A6F">
              <w:rPr>
                <w:rFonts w:cs="Cordia New"/>
                <w:spacing w:val="-2"/>
              </w:rPr>
              <w:t>2</w:t>
            </w:r>
            <w:r w:rsidR="00860126" w:rsidRPr="00893755">
              <w:rPr>
                <w:rFonts w:cs="Cordia New"/>
                <w:spacing w:val="-2"/>
              </w:rPr>
              <w:t>) BRE Singapore Pte. Ltd. and its subsidiaries</w:t>
            </w:r>
          </w:p>
        </w:tc>
        <w:tc>
          <w:tcPr>
            <w:tcW w:w="964" w:type="pct"/>
            <w:gridSpan w:val="2"/>
          </w:tcPr>
          <w:p w14:paraId="435CABFD" w14:textId="77777777" w:rsidR="00860126" w:rsidRPr="00893755" w:rsidRDefault="00860126" w:rsidP="00860126">
            <w:pPr>
              <w:spacing w:line="260" w:lineRule="exact"/>
              <w:jc w:val="thaiDistribute"/>
              <w:rPr>
                <w:rFonts w:cs="Cordia New"/>
              </w:rPr>
            </w:pPr>
          </w:p>
        </w:tc>
        <w:tc>
          <w:tcPr>
            <w:tcW w:w="1273" w:type="pct"/>
          </w:tcPr>
          <w:p w14:paraId="553ED0EA" w14:textId="77777777" w:rsidR="00860126" w:rsidRPr="00893755" w:rsidRDefault="00860126" w:rsidP="00860126">
            <w:pPr>
              <w:spacing w:line="260" w:lineRule="exact"/>
              <w:jc w:val="thaiDistribute"/>
              <w:rPr>
                <w:rFonts w:cs="Cordia New"/>
                <w:cs/>
              </w:rPr>
            </w:pPr>
          </w:p>
        </w:tc>
        <w:tc>
          <w:tcPr>
            <w:tcW w:w="449" w:type="pct"/>
            <w:shd w:val="clear" w:color="auto" w:fill="FAFAFA"/>
          </w:tcPr>
          <w:p w14:paraId="65E19033" w14:textId="77777777" w:rsidR="00860126" w:rsidRPr="00893755" w:rsidRDefault="00860126" w:rsidP="00860126">
            <w:pPr>
              <w:spacing w:line="260" w:lineRule="exact"/>
              <w:jc w:val="right"/>
              <w:rPr>
                <w:rFonts w:cs="Cordia New"/>
              </w:rPr>
            </w:pPr>
          </w:p>
        </w:tc>
        <w:tc>
          <w:tcPr>
            <w:tcW w:w="429" w:type="pct"/>
          </w:tcPr>
          <w:p w14:paraId="1965E3A6" w14:textId="77777777" w:rsidR="00860126" w:rsidRPr="00893755" w:rsidRDefault="00860126" w:rsidP="00860126">
            <w:pPr>
              <w:spacing w:line="260" w:lineRule="exact"/>
              <w:jc w:val="right"/>
              <w:rPr>
                <w:rFonts w:cs="Cordia New"/>
              </w:rPr>
            </w:pPr>
          </w:p>
        </w:tc>
      </w:tr>
      <w:tr w:rsidR="00860126" w:rsidRPr="00893755" w14:paraId="14E6FCCA" w14:textId="77777777" w:rsidTr="000F6D80">
        <w:tc>
          <w:tcPr>
            <w:tcW w:w="151" w:type="pct"/>
          </w:tcPr>
          <w:p w14:paraId="68A5E924" w14:textId="77777777" w:rsidR="00860126" w:rsidRPr="00893755" w:rsidRDefault="00860126" w:rsidP="00860126">
            <w:pPr>
              <w:ind w:left="396" w:right="-92" w:hanging="168"/>
              <w:rPr>
                <w:rFonts w:cs="Cordia New"/>
              </w:rPr>
            </w:pPr>
          </w:p>
        </w:tc>
        <w:tc>
          <w:tcPr>
            <w:tcW w:w="1740" w:type="pct"/>
            <w:gridSpan w:val="7"/>
          </w:tcPr>
          <w:p w14:paraId="3FEE0077" w14:textId="24743227" w:rsidR="00860126" w:rsidRPr="00893755" w:rsidRDefault="00860126" w:rsidP="00860126">
            <w:pPr>
              <w:ind w:left="-74" w:right="-92"/>
              <w:rPr>
                <w:rFonts w:cs="Cordia New"/>
              </w:rPr>
            </w:pPr>
            <w:r w:rsidRPr="00893755">
              <w:rPr>
                <w:rFonts w:cs="Cordia New"/>
              </w:rPr>
              <w:t xml:space="preserve">- BPP Vinh Chau Wind Power Limited Liability </w:t>
            </w:r>
            <w:r w:rsidRPr="00893755">
              <w:rPr>
                <w:rFonts w:cs="Cordia New"/>
              </w:rPr>
              <w:tab/>
              <w:t>Company</w:t>
            </w:r>
          </w:p>
        </w:tc>
        <w:tc>
          <w:tcPr>
            <w:tcW w:w="958" w:type="pct"/>
          </w:tcPr>
          <w:p w14:paraId="2894AEC6" w14:textId="5DCBEF24" w:rsidR="00860126" w:rsidRPr="00893755" w:rsidRDefault="00860126" w:rsidP="00860126">
            <w:pPr>
              <w:rPr>
                <w:rFonts w:cs="Cordia New"/>
              </w:rPr>
            </w:pPr>
            <w:r w:rsidRPr="00893755">
              <w:rPr>
                <w:rFonts w:cs="Cordia New"/>
              </w:rPr>
              <w:t>Vietnam</w:t>
            </w:r>
          </w:p>
        </w:tc>
        <w:tc>
          <w:tcPr>
            <w:tcW w:w="1273" w:type="pct"/>
          </w:tcPr>
          <w:p w14:paraId="6B0197BA" w14:textId="399E3C28" w:rsidR="00860126" w:rsidRPr="00893755" w:rsidRDefault="00860126" w:rsidP="00860126">
            <w:pPr>
              <w:rPr>
                <w:rFonts w:cs="Cordia New"/>
              </w:rPr>
            </w:pPr>
            <w:r w:rsidRPr="00893755">
              <w:rPr>
                <w:rFonts w:cs="Cordia New"/>
              </w:rPr>
              <w:t>Investment in renewable energy</w:t>
            </w:r>
          </w:p>
        </w:tc>
        <w:tc>
          <w:tcPr>
            <w:tcW w:w="449" w:type="pct"/>
            <w:shd w:val="clear" w:color="auto" w:fill="FAFAFA"/>
          </w:tcPr>
          <w:p w14:paraId="3726A472" w14:textId="0B03D8EC"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607F7637" w14:textId="42AD4CDE"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518A3A1E" w14:textId="77777777" w:rsidTr="000F6D80">
        <w:tc>
          <w:tcPr>
            <w:tcW w:w="151" w:type="pct"/>
          </w:tcPr>
          <w:p w14:paraId="00E9BE83" w14:textId="77777777" w:rsidR="00860126" w:rsidRPr="00893755" w:rsidRDefault="00860126" w:rsidP="00860126">
            <w:pPr>
              <w:ind w:left="396" w:right="-92" w:hanging="168"/>
              <w:rPr>
                <w:rFonts w:cs="Cordia New"/>
              </w:rPr>
            </w:pPr>
          </w:p>
        </w:tc>
        <w:tc>
          <w:tcPr>
            <w:tcW w:w="1740" w:type="pct"/>
            <w:gridSpan w:val="7"/>
          </w:tcPr>
          <w:p w14:paraId="223E5A9E" w14:textId="6C2F83B7" w:rsidR="00860126" w:rsidRPr="00893755" w:rsidRDefault="00860126" w:rsidP="00860126">
            <w:pPr>
              <w:ind w:left="-74" w:right="-92"/>
              <w:rPr>
                <w:rFonts w:cs="Cordia New"/>
              </w:rPr>
            </w:pPr>
            <w:r w:rsidRPr="00893755">
              <w:rPr>
                <w:rFonts w:cs="Cordia New"/>
              </w:rPr>
              <w:t>- El Wind Mui Dinh Ltd.</w:t>
            </w:r>
          </w:p>
        </w:tc>
        <w:tc>
          <w:tcPr>
            <w:tcW w:w="958" w:type="pct"/>
          </w:tcPr>
          <w:p w14:paraId="4D272DA0" w14:textId="784AB251" w:rsidR="00860126" w:rsidRPr="00893755" w:rsidRDefault="00860126" w:rsidP="00860126">
            <w:pPr>
              <w:rPr>
                <w:rFonts w:cs="Cordia New"/>
              </w:rPr>
            </w:pPr>
            <w:r w:rsidRPr="00893755">
              <w:rPr>
                <w:rFonts w:cs="Cordia New"/>
              </w:rPr>
              <w:t>Vietnam</w:t>
            </w:r>
          </w:p>
        </w:tc>
        <w:tc>
          <w:tcPr>
            <w:tcW w:w="1273" w:type="pct"/>
            <w:shd w:val="clear" w:color="auto" w:fill="auto"/>
          </w:tcPr>
          <w:p w14:paraId="3752AFE4" w14:textId="77777777" w:rsidR="00153E05" w:rsidRPr="00893755" w:rsidRDefault="00153E05" w:rsidP="00153E05">
            <w:pPr>
              <w:jc w:val="thaiDistribute"/>
              <w:rPr>
                <w:rFonts w:cs="Cordia New"/>
              </w:rPr>
            </w:pPr>
            <w:r w:rsidRPr="00893755">
              <w:rPr>
                <w:rFonts w:cs="Cordia New"/>
              </w:rPr>
              <w:t xml:space="preserve">Power and steam production </w:t>
            </w:r>
          </w:p>
          <w:p w14:paraId="730E2A60" w14:textId="7A329C16" w:rsidR="00860126" w:rsidRPr="00893755" w:rsidRDefault="00153E05" w:rsidP="00153E05">
            <w:pPr>
              <w:rPr>
                <w:rFonts w:cs="Cordia New"/>
              </w:rPr>
            </w:pPr>
            <w:r w:rsidRPr="00893755">
              <w:rPr>
                <w:rFonts w:cs="Cordia New"/>
              </w:rPr>
              <w:t xml:space="preserve">   and trading</w:t>
            </w:r>
          </w:p>
        </w:tc>
        <w:tc>
          <w:tcPr>
            <w:tcW w:w="449" w:type="pct"/>
            <w:shd w:val="clear" w:color="auto" w:fill="FAFAFA"/>
          </w:tcPr>
          <w:p w14:paraId="017CA5E8" w14:textId="51648BE2"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25F560AB" w14:textId="02113ECE" w:rsidR="00860126" w:rsidRPr="00893755" w:rsidRDefault="00860126" w:rsidP="00860126">
            <w:pPr>
              <w:jc w:val="right"/>
              <w:rPr>
                <w:rFonts w:cs="Cordia New"/>
              </w:rPr>
            </w:pPr>
            <w:r w:rsidRPr="00893755">
              <w:rPr>
                <w:rFonts w:cs="Cordia New"/>
              </w:rPr>
              <w:t>-</w:t>
            </w:r>
          </w:p>
        </w:tc>
      </w:tr>
      <w:tr w:rsidR="00860126" w:rsidRPr="00893755" w14:paraId="71B270F5" w14:textId="77777777" w:rsidTr="000F6D80">
        <w:tc>
          <w:tcPr>
            <w:tcW w:w="1885" w:type="pct"/>
            <w:gridSpan w:val="7"/>
          </w:tcPr>
          <w:p w14:paraId="35BAFBEF" w14:textId="5B1C4D76" w:rsidR="00860126" w:rsidRPr="00893755" w:rsidRDefault="00C64A6F" w:rsidP="00860126">
            <w:pPr>
              <w:spacing w:line="260" w:lineRule="exact"/>
              <w:ind w:left="137" w:hanging="211"/>
              <w:rPr>
                <w:rFonts w:cs="Cordia New"/>
                <w:spacing w:val="-2"/>
              </w:rPr>
            </w:pPr>
            <w:r w:rsidRPr="00C64A6F">
              <w:rPr>
                <w:rFonts w:cs="Cordia New"/>
                <w:spacing w:val="-2"/>
              </w:rPr>
              <w:t>3</w:t>
            </w:r>
            <w:r w:rsidR="00860126" w:rsidRPr="00893755">
              <w:rPr>
                <w:rFonts w:cs="Cordia New"/>
                <w:spacing w:val="-2"/>
              </w:rPr>
              <w:t>) Banpu Japan K.K.</w:t>
            </w:r>
            <w:r w:rsidR="0013788A" w:rsidRPr="00893755">
              <w:rPr>
                <w:rFonts w:cs="Cordia New"/>
                <w:spacing w:val="-2"/>
              </w:rPr>
              <w:t>and its subsidiary</w:t>
            </w:r>
          </w:p>
        </w:tc>
        <w:tc>
          <w:tcPr>
            <w:tcW w:w="964" w:type="pct"/>
            <w:gridSpan w:val="2"/>
          </w:tcPr>
          <w:p w14:paraId="615FE041" w14:textId="3EA51118" w:rsidR="00860126" w:rsidRPr="00893755" w:rsidRDefault="00860126" w:rsidP="00860126">
            <w:pPr>
              <w:spacing w:line="260" w:lineRule="exact"/>
              <w:jc w:val="thaiDistribute"/>
              <w:rPr>
                <w:rFonts w:cs="Cordia New"/>
              </w:rPr>
            </w:pPr>
            <w:r w:rsidRPr="00893755">
              <w:rPr>
                <w:rFonts w:cs="Cordia New"/>
              </w:rPr>
              <w:t>Japan</w:t>
            </w:r>
          </w:p>
        </w:tc>
        <w:tc>
          <w:tcPr>
            <w:tcW w:w="1273" w:type="pct"/>
          </w:tcPr>
          <w:p w14:paraId="362B150D" w14:textId="5D8D9956" w:rsidR="00860126" w:rsidRPr="00893755" w:rsidRDefault="00860126" w:rsidP="00860126">
            <w:pPr>
              <w:spacing w:line="260" w:lineRule="exact"/>
              <w:jc w:val="thaiDistribute"/>
              <w:rPr>
                <w:rFonts w:cs="Cordia New"/>
                <w:cs/>
              </w:rPr>
            </w:pPr>
            <w:r w:rsidRPr="00893755">
              <w:rPr>
                <w:rFonts w:cs="Cordia New"/>
              </w:rPr>
              <w:t>Investment in renewable energy</w:t>
            </w:r>
          </w:p>
        </w:tc>
        <w:tc>
          <w:tcPr>
            <w:tcW w:w="449" w:type="pct"/>
            <w:shd w:val="clear" w:color="auto" w:fill="FAFAFA"/>
          </w:tcPr>
          <w:p w14:paraId="2DD35BBB" w14:textId="457883F8" w:rsidR="00860126" w:rsidRPr="00893755" w:rsidRDefault="00C64A6F" w:rsidP="00860126">
            <w:pPr>
              <w:spacing w:line="260" w:lineRule="exact"/>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2072DDC4" w14:textId="288886FE" w:rsidR="00860126" w:rsidRPr="00893755" w:rsidRDefault="00C64A6F" w:rsidP="00860126">
            <w:pPr>
              <w:spacing w:line="260" w:lineRule="exact"/>
              <w:jc w:val="right"/>
              <w:rPr>
                <w:rFonts w:cs="Cordia New"/>
              </w:rPr>
            </w:pPr>
            <w:r w:rsidRPr="00C64A6F">
              <w:rPr>
                <w:rFonts w:cs="Cordia New"/>
              </w:rPr>
              <w:t>100</w:t>
            </w:r>
            <w:r w:rsidR="00860126" w:rsidRPr="00893755">
              <w:rPr>
                <w:rFonts w:cs="Cordia New"/>
              </w:rPr>
              <w:t>.</w:t>
            </w:r>
            <w:r w:rsidRPr="00C64A6F">
              <w:rPr>
                <w:rFonts w:cs="Cordia New"/>
              </w:rPr>
              <w:t>00</w:t>
            </w:r>
          </w:p>
        </w:tc>
      </w:tr>
      <w:tr w:rsidR="00DC553A" w:rsidRPr="00893755" w14:paraId="0EBC7816" w14:textId="77777777" w:rsidTr="000F6D80">
        <w:tc>
          <w:tcPr>
            <w:tcW w:w="1885" w:type="pct"/>
            <w:gridSpan w:val="7"/>
          </w:tcPr>
          <w:p w14:paraId="4BC63C87" w14:textId="15F6E3E8" w:rsidR="00DC553A" w:rsidRPr="00893755" w:rsidRDefault="00DC553A" w:rsidP="00DC553A">
            <w:pPr>
              <w:spacing w:line="260" w:lineRule="exact"/>
              <w:ind w:left="137" w:hanging="211"/>
              <w:rPr>
                <w:rFonts w:cs="Cordia New"/>
                <w:spacing w:val="-2"/>
              </w:rPr>
            </w:pPr>
            <w:r w:rsidRPr="00893755">
              <w:rPr>
                <w:rFonts w:cs="Cordia New"/>
              </w:rPr>
              <w:t xml:space="preserve">     -  Digital Energy Solutions Corporation</w:t>
            </w:r>
          </w:p>
        </w:tc>
        <w:tc>
          <w:tcPr>
            <w:tcW w:w="964" w:type="pct"/>
            <w:gridSpan w:val="2"/>
          </w:tcPr>
          <w:p w14:paraId="0F0CDEA3" w14:textId="08877FAD" w:rsidR="00DC553A" w:rsidRPr="00893755" w:rsidRDefault="00DC553A" w:rsidP="00DC553A">
            <w:pPr>
              <w:spacing w:line="260" w:lineRule="exact"/>
              <w:jc w:val="thaiDistribute"/>
              <w:rPr>
                <w:rFonts w:cs="Cordia New"/>
              </w:rPr>
            </w:pPr>
            <w:r w:rsidRPr="00893755">
              <w:rPr>
                <w:rFonts w:cs="Cordia New"/>
              </w:rPr>
              <w:t>Japan</w:t>
            </w:r>
          </w:p>
        </w:tc>
        <w:tc>
          <w:tcPr>
            <w:tcW w:w="1273" w:type="pct"/>
          </w:tcPr>
          <w:p w14:paraId="7BC5D3A6" w14:textId="457BB1F9" w:rsidR="00DC553A" w:rsidRPr="00893755" w:rsidRDefault="00DC553A" w:rsidP="00DC553A">
            <w:pPr>
              <w:spacing w:line="260" w:lineRule="exact"/>
              <w:jc w:val="thaiDistribute"/>
              <w:rPr>
                <w:rFonts w:cs="Cordia New"/>
              </w:rPr>
            </w:pPr>
            <w:r w:rsidRPr="00893755">
              <w:rPr>
                <w:rFonts w:cs="Cordia New"/>
              </w:rPr>
              <w:t>Power and purchase and trading</w:t>
            </w:r>
          </w:p>
        </w:tc>
        <w:tc>
          <w:tcPr>
            <w:tcW w:w="449" w:type="pct"/>
            <w:shd w:val="clear" w:color="auto" w:fill="FAFAFA"/>
          </w:tcPr>
          <w:p w14:paraId="6F558F99" w14:textId="1FAE2D46" w:rsidR="00DC553A" w:rsidRPr="00893755" w:rsidRDefault="00C64A6F" w:rsidP="00DC553A">
            <w:pPr>
              <w:spacing w:line="260" w:lineRule="exact"/>
              <w:jc w:val="right"/>
              <w:rPr>
                <w:rFonts w:cs="Cordia New"/>
              </w:rPr>
            </w:pPr>
            <w:r w:rsidRPr="00C64A6F">
              <w:rPr>
                <w:rFonts w:cs="Cordia New"/>
              </w:rPr>
              <w:t>100</w:t>
            </w:r>
            <w:r w:rsidR="00DC553A" w:rsidRPr="00893755">
              <w:rPr>
                <w:rFonts w:cs="Cordia New"/>
              </w:rPr>
              <w:t>.</w:t>
            </w:r>
            <w:r w:rsidRPr="00C64A6F">
              <w:rPr>
                <w:rFonts w:cs="Cordia New"/>
              </w:rPr>
              <w:t>00</w:t>
            </w:r>
          </w:p>
        </w:tc>
        <w:tc>
          <w:tcPr>
            <w:tcW w:w="429" w:type="pct"/>
          </w:tcPr>
          <w:p w14:paraId="4072CA02" w14:textId="434E1AB3" w:rsidR="00DC553A" w:rsidRPr="00893755" w:rsidRDefault="00DC553A" w:rsidP="00DC553A">
            <w:pPr>
              <w:spacing w:line="260" w:lineRule="exact"/>
              <w:jc w:val="right"/>
              <w:rPr>
                <w:rFonts w:cs="Cordia New"/>
              </w:rPr>
            </w:pPr>
            <w:r w:rsidRPr="00893755">
              <w:rPr>
                <w:rFonts w:cs="Cordia New"/>
              </w:rPr>
              <w:t>-</w:t>
            </w:r>
          </w:p>
        </w:tc>
      </w:tr>
      <w:tr w:rsidR="00860126" w:rsidRPr="00893755" w14:paraId="008A750D" w14:textId="77777777" w:rsidTr="000F6D80">
        <w:tc>
          <w:tcPr>
            <w:tcW w:w="1885" w:type="pct"/>
            <w:gridSpan w:val="7"/>
          </w:tcPr>
          <w:p w14:paraId="6A9E1F8C" w14:textId="31F8CCDB" w:rsidR="00860126" w:rsidRPr="00893755" w:rsidRDefault="00C64A6F" w:rsidP="00860126">
            <w:pPr>
              <w:spacing w:line="260" w:lineRule="exact"/>
              <w:ind w:left="137" w:hanging="211"/>
              <w:rPr>
                <w:rFonts w:cs="Cordia New"/>
                <w:spacing w:val="-2"/>
              </w:rPr>
            </w:pPr>
            <w:r w:rsidRPr="00C64A6F">
              <w:rPr>
                <w:rFonts w:cs="Cordia New"/>
                <w:spacing w:val="-2"/>
              </w:rPr>
              <w:t>4</w:t>
            </w:r>
            <w:r w:rsidR="00860126" w:rsidRPr="00893755">
              <w:rPr>
                <w:rFonts w:cs="Cordia New"/>
                <w:spacing w:val="-2"/>
              </w:rPr>
              <w:t xml:space="preserve">) Banpu Renewable Singapore Pte. Ltd. and subsidiaries, </w:t>
            </w:r>
          </w:p>
          <w:p w14:paraId="24DC23D7" w14:textId="5B07CFC2" w:rsidR="00860126" w:rsidRPr="00893755" w:rsidRDefault="00860126" w:rsidP="00860126">
            <w:pPr>
              <w:spacing w:line="260" w:lineRule="exact"/>
              <w:ind w:left="137" w:hanging="211"/>
              <w:rPr>
                <w:rFonts w:cs="Cordia New"/>
                <w:spacing w:val="-2"/>
              </w:rPr>
            </w:pPr>
            <w:r w:rsidRPr="00893755">
              <w:rPr>
                <w:rFonts w:cs="Cordia New"/>
                <w:spacing w:val="-2"/>
              </w:rPr>
              <w:t xml:space="preserve">   </w:t>
            </w:r>
            <w:r w:rsidR="00A05B3A">
              <w:rPr>
                <w:rFonts w:cs="Cordia New"/>
                <w:spacing w:val="-2"/>
              </w:rPr>
              <w:t xml:space="preserve"> an </w:t>
            </w:r>
            <w:r w:rsidRPr="00893755">
              <w:rPr>
                <w:rFonts w:cs="Cordia New"/>
                <w:spacing w:val="-2"/>
              </w:rPr>
              <w:t xml:space="preserve">associate, and </w:t>
            </w:r>
            <w:r w:rsidR="00A05B3A">
              <w:rPr>
                <w:rFonts w:cs="Cordia New"/>
                <w:spacing w:val="-2"/>
              </w:rPr>
              <w:t xml:space="preserve">a </w:t>
            </w:r>
            <w:r w:rsidRPr="00893755">
              <w:rPr>
                <w:rFonts w:cs="Cordia New"/>
                <w:spacing w:val="-2"/>
              </w:rPr>
              <w:t>joint venture</w:t>
            </w:r>
          </w:p>
        </w:tc>
        <w:tc>
          <w:tcPr>
            <w:tcW w:w="964" w:type="pct"/>
            <w:gridSpan w:val="2"/>
          </w:tcPr>
          <w:p w14:paraId="2C57C4D3" w14:textId="429A50B1" w:rsidR="00860126" w:rsidRPr="00893755" w:rsidRDefault="00860126" w:rsidP="00860126">
            <w:pPr>
              <w:spacing w:line="260" w:lineRule="exact"/>
              <w:jc w:val="thaiDistribute"/>
              <w:rPr>
                <w:rFonts w:cs="Cordia New"/>
              </w:rPr>
            </w:pPr>
            <w:r w:rsidRPr="00893755">
              <w:rPr>
                <w:rFonts w:cs="Cordia New"/>
              </w:rPr>
              <w:t>Singapore</w:t>
            </w:r>
          </w:p>
        </w:tc>
        <w:tc>
          <w:tcPr>
            <w:tcW w:w="1273" w:type="pct"/>
          </w:tcPr>
          <w:p w14:paraId="3E26A4B3" w14:textId="35165DDC" w:rsidR="00860126" w:rsidRPr="00893755" w:rsidRDefault="00860126" w:rsidP="00860126">
            <w:pPr>
              <w:spacing w:line="260" w:lineRule="exact"/>
              <w:jc w:val="thaiDistribute"/>
              <w:rPr>
                <w:rFonts w:cs="Cordia New"/>
                <w:cs/>
              </w:rPr>
            </w:pPr>
            <w:r w:rsidRPr="00893755">
              <w:rPr>
                <w:rFonts w:cs="Cordia New"/>
              </w:rPr>
              <w:t>Investment in renewable energy</w:t>
            </w:r>
          </w:p>
        </w:tc>
        <w:tc>
          <w:tcPr>
            <w:tcW w:w="449" w:type="pct"/>
            <w:shd w:val="clear" w:color="auto" w:fill="FAFAFA"/>
          </w:tcPr>
          <w:p w14:paraId="6B893CE5" w14:textId="721488A5" w:rsidR="00860126" w:rsidRPr="00893755" w:rsidRDefault="00C64A6F" w:rsidP="00860126">
            <w:pPr>
              <w:spacing w:line="260" w:lineRule="exact"/>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0AF1FD2E" w14:textId="3F54EBF4" w:rsidR="00860126" w:rsidRPr="00893755" w:rsidRDefault="00C64A6F" w:rsidP="00860126">
            <w:pPr>
              <w:spacing w:line="260" w:lineRule="exact"/>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2431AB60" w14:textId="77777777" w:rsidTr="000F6D80">
        <w:tc>
          <w:tcPr>
            <w:tcW w:w="151" w:type="pct"/>
          </w:tcPr>
          <w:p w14:paraId="7A55B452" w14:textId="77777777" w:rsidR="00860126" w:rsidRPr="00893755" w:rsidRDefault="00860126" w:rsidP="00860126">
            <w:pPr>
              <w:ind w:left="396" w:right="-92" w:hanging="168"/>
              <w:rPr>
                <w:rFonts w:cs="Cordia New"/>
              </w:rPr>
            </w:pPr>
          </w:p>
        </w:tc>
        <w:tc>
          <w:tcPr>
            <w:tcW w:w="1740" w:type="pct"/>
            <w:gridSpan w:val="7"/>
          </w:tcPr>
          <w:p w14:paraId="44F3B26A" w14:textId="7CEE21C0" w:rsidR="00860126" w:rsidRPr="00893755" w:rsidRDefault="00860126" w:rsidP="00860126">
            <w:pPr>
              <w:ind w:left="-74" w:right="-92"/>
              <w:rPr>
                <w:rFonts w:cs="Cordia New"/>
                <w:u w:val="single"/>
              </w:rPr>
            </w:pPr>
            <w:r w:rsidRPr="00893755">
              <w:rPr>
                <w:rFonts w:cs="Cordia New"/>
                <w:u w:val="single"/>
              </w:rPr>
              <w:t>Subsidiaries</w:t>
            </w:r>
          </w:p>
        </w:tc>
        <w:tc>
          <w:tcPr>
            <w:tcW w:w="958" w:type="pct"/>
          </w:tcPr>
          <w:p w14:paraId="54105377" w14:textId="03350559" w:rsidR="00860126" w:rsidRPr="00893755" w:rsidRDefault="00860126" w:rsidP="00860126">
            <w:pPr>
              <w:rPr>
                <w:rFonts w:cs="Cordia New"/>
              </w:rPr>
            </w:pPr>
          </w:p>
        </w:tc>
        <w:tc>
          <w:tcPr>
            <w:tcW w:w="1273" w:type="pct"/>
          </w:tcPr>
          <w:p w14:paraId="115ED699" w14:textId="58EFD115" w:rsidR="00860126" w:rsidRPr="00893755" w:rsidRDefault="00860126" w:rsidP="00860126">
            <w:pPr>
              <w:rPr>
                <w:rFonts w:cs="Cordia New"/>
              </w:rPr>
            </w:pPr>
          </w:p>
        </w:tc>
        <w:tc>
          <w:tcPr>
            <w:tcW w:w="449" w:type="pct"/>
            <w:shd w:val="clear" w:color="auto" w:fill="FAFAFA"/>
          </w:tcPr>
          <w:p w14:paraId="7E5B614D" w14:textId="24653004" w:rsidR="00860126" w:rsidRPr="00893755" w:rsidRDefault="00860126" w:rsidP="00860126">
            <w:pPr>
              <w:jc w:val="right"/>
              <w:rPr>
                <w:rFonts w:cs="Cordia New"/>
              </w:rPr>
            </w:pPr>
          </w:p>
        </w:tc>
        <w:tc>
          <w:tcPr>
            <w:tcW w:w="429" w:type="pct"/>
          </w:tcPr>
          <w:p w14:paraId="12B0D03F" w14:textId="208834FA" w:rsidR="00860126" w:rsidRPr="00893755" w:rsidRDefault="00860126" w:rsidP="00860126">
            <w:pPr>
              <w:jc w:val="right"/>
              <w:rPr>
                <w:rFonts w:cs="Cordia New"/>
              </w:rPr>
            </w:pPr>
          </w:p>
        </w:tc>
      </w:tr>
      <w:tr w:rsidR="00860126" w:rsidRPr="00893755" w14:paraId="67326E0E" w14:textId="77777777" w:rsidTr="000F6D80">
        <w:tc>
          <w:tcPr>
            <w:tcW w:w="151" w:type="pct"/>
          </w:tcPr>
          <w:p w14:paraId="5691B012" w14:textId="77777777" w:rsidR="00860126" w:rsidRPr="00893755" w:rsidRDefault="00860126" w:rsidP="00860126">
            <w:pPr>
              <w:ind w:left="396" w:right="-92" w:hanging="168"/>
              <w:rPr>
                <w:rFonts w:cs="Cordia New"/>
              </w:rPr>
            </w:pPr>
          </w:p>
        </w:tc>
        <w:tc>
          <w:tcPr>
            <w:tcW w:w="1740" w:type="pct"/>
            <w:gridSpan w:val="7"/>
          </w:tcPr>
          <w:p w14:paraId="2E1C7CFB" w14:textId="70F9B05A" w:rsidR="00860126" w:rsidRPr="00893755" w:rsidRDefault="00860126" w:rsidP="00860126">
            <w:pPr>
              <w:ind w:left="-74" w:right="-92"/>
              <w:rPr>
                <w:rFonts w:cs="Cordia New"/>
              </w:rPr>
            </w:pPr>
            <w:r w:rsidRPr="00893755">
              <w:rPr>
                <w:rFonts w:cs="Cordia New"/>
              </w:rPr>
              <w:t>- Banpu Power Trading GK</w:t>
            </w:r>
          </w:p>
        </w:tc>
        <w:tc>
          <w:tcPr>
            <w:tcW w:w="958" w:type="pct"/>
          </w:tcPr>
          <w:p w14:paraId="15F365E1" w14:textId="53EC9E05" w:rsidR="00860126" w:rsidRPr="00893755" w:rsidRDefault="00860126" w:rsidP="00860126">
            <w:pPr>
              <w:rPr>
                <w:rFonts w:cs="Cordia New"/>
              </w:rPr>
            </w:pPr>
            <w:r w:rsidRPr="00893755">
              <w:rPr>
                <w:rFonts w:cs="Cordia New"/>
              </w:rPr>
              <w:t>Japan</w:t>
            </w:r>
          </w:p>
        </w:tc>
        <w:tc>
          <w:tcPr>
            <w:tcW w:w="1273" w:type="pct"/>
          </w:tcPr>
          <w:p w14:paraId="35982129" w14:textId="596FD030" w:rsidR="00860126" w:rsidRPr="00893755" w:rsidRDefault="00860126" w:rsidP="00860126">
            <w:pPr>
              <w:rPr>
                <w:rFonts w:cs="Cordia New"/>
              </w:rPr>
            </w:pPr>
            <w:r w:rsidRPr="00893755">
              <w:rPr>
                <w:rFonts w:cs="Cordia New"/>
              </w:rPr>
              <w:t>Power and purchase and trading</w:t>
            </w:r>
          </w:p>
        </w:tc>
        <w:tc>
          <w:tcPr>
            <w:tcW w:w="449" w:type="pct"/>
            <w:shd w:val="clear" w:color="auto" w:fill="FAFAFA"/>
          </w:tcPr>
          <w:p w14:paraId="283CF31E" w14:textId="11F7657D"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45479BD7" w14:textId="3C49F2CD"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56AFA731" w14:textId="77777777" w:rsidTr="000F6D80">
        <w:tc>
          <w:tcPr>
            <w:tcW w:w="151" w:type="pct"/>
          </w:tcPr>
          <w:p w14:paraId="44AE8CEE" w14:textId="77777777" w:rsidR="00860126" w:rsidRPr="00893755" w:rsidRDefault="00860126" w:rsidP="00860126">
            <w:pPr>
              <w:ind w:left="396" w:right="-92" w:hanging="168"/>
              <w:rPr>
                <w:rFonts w:cs="Cordia New"/>
              </w:rPr>
            </w:pPr>
          </w:p>
        </w:tc>
        <w:tc>
          <w:tcPr>
            <w:tcW w:w="1740" w:type="pct"/>
            <w:gridSpan w:val="7"/>
          </w:tcPr>
          <w:p w14:paraId="2FA700E2" w14:textId="77777777" w:rsidR="00860126" w:rsidRPr="00893755" w:rsidRDefault="00860126" w:rsidP="00860126">
            <w:pPr>
              <w:ind w:left="-74" w:right="-92"/>
              <w:rPr>
                <w:rFonts w:cs="Cordia New"/>
              </w:rPr>
            </w:pPr>
            <w:r w:rsidRPr="00893755">
              <w:rPr>
                <w:rFonts w:cs="Cordia New"/>
              </w:rPr>
              <w:t xml:space="preserve">- Banpu Renewable Australia Pty Limited </w:t>
            </w:r>
          </w:p>
          <w:p w14:paraId="77615967" w14:textId="548681C6" w:rsidR="00860126" w:rsidRPr="00893755" w:rsidRDefault="00860126" w:rsidP="00860126">
            <w:pPr>
              <w:ind w:left="-74" w:right="-92"/>
              <w:rPr>
                <w:rFonts w:cs="Cordia New"/>
              </w:rPr>
            </w:pPr>
            <w:r w:rsidRPr="00893755">
              <w:rPr>
                <w:rFonts w:cs="Cordia New"/>
              </w:rPr>
              <w:tab/>
              <w:t>and its associate as follows:</w:t>
            </w:r>
          </w:p>
        </w:tc>
        <w:tc>
          <w:tcPr>
            <w:tcW w:w="958" w:type="pct"/>
            <w:shd w:val="clear" w:color="auto" w:fill="auto"/>
          </w:tcPr>
          <w:p w14:paraId="6CAFC78A" w14:textId="778E273B" w:rsidR="00860126" w:rsidRPr="00893755" w:rsidRDefault="00860126" w:rsidP="00860126">
            <w:pPr>
              <w:rPr>
                <w:rFonts w:cs="Cordia New"/>
              </w:rPr>
            </w:pPr>
            <w:r w:rsidRPr="00893755">
              <w:rPr>
                <w:rFonts w:cs="Cordia New"/>
              </w:rPr>
              <w:t>Australia</w:t>
            </w:r>
          </w:p>
        </w:tc>
        <w:tc>
          <w:tcPr>
            <w:tcW w:w="1273" w:type="pct"/>
            <w:shd w:val="clear" w:color="auto" w:fill="auto"/>
          </w:tcPr>
          <w:p w14:paraId="2E86F48B" w14:textId="0C05F0C5" w:rsidR="00860126" w:rsidRPr="00893755" w:rsidRDefault="00860126" w:rsidP="00860126">
            <w:pPr>
              <w:rPr>
                <w:rFonts w:cs="Cordia New"/>
              </w:rPr>
            </w:pPr>
            <w:r w:rsidRPr="00893755">
              <w:rPr>
                <w:rFonts w:cs="Cordia New"/>
              </w:rPr>
              <w:t>Renewable energy</w:t>
            </w:r>
          </w:p>
        </w:tc>
        <w:tc>
          <w:tcPr>
            <w:tcW w:w="449" w:type="pct"/>
            <w:shd w:val="clear" w:color="auto" w:fill="FAFAFA"/>
          </w:tcPr>
          <w:p w14:paraId="0A603245" w14:textId="6BBC8CF8"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shd w:val="clear" w:color="auto" w:fill="auto"/>
          </w:tcPr>
          <w:p w14:paraId="27753644" w14:textId="114FDBBB" w:rsidR="00860126" w:rsidRPr="00893755" w:rsidRDefault="00860126" w:rsidP="00860126">
            <w:pPr>
              <w:jc w:val="right"/>
              <w:rPr>
                <w:rFonts w:cs="Cordia New"/>
              </w:rPr>
            </w:pPr>
            <w:r w:rsidRPr="00893755">
              <w:rPr>
                <w:rFonts w:cs="Cordia New"/>
              </w:rPr>
              <w:t>-</w:t>
            </w:r>
          </w:p>
        </w:tc>
      </w:tr>
      <w:tr w:rsidR="00860126" w:rsidRPr="00893755" w14:paraId="19B2F5B4" w14:textId="77777777" w:rsidTr="000F6D80">
        <w:tc>
          <w:tcPr>
            <w:tcW w:w="220" w:type="pct"/>
            <w:gridSpan w:val="2"/>
          </w:tcPr>
          <w:p w14:paraId="66A1C999" w14:textId="77777777" w:rsidR="00860126" w:rsidRPr="00893755" w:rsidRDefault="00860126" w:rsidP="00860126">
            <w:pPr>
              <w:ind w:left="396" w:right="-92" w:hanging="168"/>
              <w:rPr>
                <w:rFonts w:cs="Cordia New"/>
              </w:rPr>
            </w:pPr>
          </w:p>
        </w:tc>
        <w:tc>
          <w:tcPr>
            <w:tcW w:w="1671" w:type="pct"/>
            <w:gridSpan w:val="6"/>
          </w:tcPr>
          <w:p w14:paraId="67BFE179" w14:textId="5469F4DD" w:rsidR="00860126" w:rsidRPr="00893755" w:rsidRDefault="00860126" w:rsidP="00860126">
            <w:pPr>
              <w:ind w:left="-74" w:right="-92"/>
              <w:rPr>
                <w:rFonts w:cs="Cordia New"/>
              </w:rPr>
            </w:pPr>
            <w:r w:rsidRPr="00893755">
              <w:rPr>
                <w:rFonts w:cs="Cordia New"/>
              </w:rPr>
              <w:t>- Banpu Energy Hold Trust</w:t>
            </w:r>
          </w:p>
        </w:tc>
        <w:tc>
          <w:tcPr>
            <w:tcW w:w="958" w:type="pct"/>
          </w:tcPr>
          <w:p w14:paraId="4739D891" w14:textId="7E313150" w:rsidR="00860126" w:rsidRPr="00893755" w:rsidRDefault="00860126" w:rsidP="00860126">
            <w:pPr>
              <w:jc w:val="thaiDistribute"/>
              <w:rPr>
                <w:rFonts w:cs="Cordia New"/>
              </w:rPr>
            </w:pPr>
            <w:r w:rsidRPr="00893755">
              <w:rPr>
                <w:rFonts w:cs="Cordia New"/>
              </w:rPr>
              <w:t>Australia</w:t>
            </w:r>
          </w:p>
        </w:tc>
        <w:tc>
          <w:tcPr>
            <w:tcW w:w="1273" w:type="pct"/>
            <w:shd w:val="clear" w:color="auto" w:fill="auto"/>
          </w:tcPr>
          <w:p w14:paraId="113604F3" w14:textId="5A987223" w:rsidR="00860126" w:rsidRPr="00893755" w:rsidRDefault="00DC553A" w:rsidP="00860126">
            <w:pPr>
              <w:jc w:val="thaiDistribute"/>
              <w:rPr>
                <w:rFonts w:cs="Cordia New"/>
              </w:rPr>
            </w:pPr>
            <w:r w:rsidRPr="00893755">
              <w:rPr>
                <w:rFonts w:cs="Cordia New"/>
              </w:rPr>
              <w:t>Investment in renewable energy</w:t>
            </w:r>
          </w:p>
        </w:tc>
        <w:tc>
          <w:tcPr>
            <w:tcW w:w="449" w:type="pct"/>
            <w:shd w:val="clear" w:color="auto" w:fill="FAFAFA"/>
          </w:tcPr>
          <w:p w14:paraId="6068A2AF" w14:textId="4A25315C" w:rsidR="00860126" w:rsidRPr="00893755" w:rsidRDefault="00C64A6F" w:rsidP="00860126">
            <w:pPr>
              <w:jc w:val="right"/>
              <w:rPr>
                <w:rFonts w:cs="Cordia New"/>
              </w:rPr>
            </w:pPr>
            <w:r w:rsidRPr="00C64A6F">
              <w:rPr>
                <w:rFonts w:cs="Cordia New"/>
              </w:rPr>
              <w:t>20</w:t>
            </w:r>
            <w:r w:rsidR="00860126" w:rsidRPr="00893755">
              <w:rPr>
                <w:rFonts w:cs="Cordia New"/>
              </w:rPr>
              <w:t>.</w:t>
            </w:r>
            <w:r w:rsidRPr="00C64A6F">
              <w:rPr>
                <w:rFonts w:cs="Cordia New"/>
              </w:rPr>
              <w:t>00</w:t>
            </w:r>
            <w:r w:rsidR="000F6D80">
              <w:rPr>
                <w:rFonts w:cs="Cordia New"/>
                <w:vertAlign w:val="superscript"/>
              </w:rPr>
              <w:t>(</w:t>
            </w:r>
            <w:r w:rsidRPr="00C64A6F">
              <w:rPr>
                <w:rFonts w:cs="Cordia New"/>
                <w:vertAlign w:val="superscript"/>
              </w:rPr>
              <w:t>7</w:t>
            </w:r>
            <w:r w:rsidR="00860126" w:rsidRPr="00893755">
              <w:rPr>
                <w:rFonts w:cs="Cordia New"/>
                <w:vertAlign w:val="superscript"/>
              </w:rPr>
              <w:t>)</w:t>
            </w:r>
          </w:p>
        </w:tc>
        <w:tc>
          <w:tcPr>
            <w:tcW w:w="429" w:type="pct"/>
          </w:tcPr>
          <w:p w14:paraId="29360D8F" w14:textId="22134419" w:rsidR="00860126" w:rsidRPr="00893755" w:rsidRDefault="00860126" w:rsidP="00860126">
            <w:pPr>
              <w:jc w:val="right"/>
              <w:rPr>
                <w:rFonts w:cs="Cordia New"/>
              </w:rPr>
            </w:pPr>
            <w:r w:rsidRPr="00893755">
              <w:rPr>
                <w:rFonts w:cs="Cordia New"/>
              </w:rPr>
              <w:t>-</w:t>
            </w:r>
          </w:p>
        </w:tc>
      </w:tr>
      <w:tr w:rsidR="000245C5" w:rsidRPr="00893755" w14:paraId="169DA739" w14:textId="77777777" w:rsidTr="000F6D80">
        <w:tc>
          <w:tcPr>
            <w:tcW w:w="151" w:type="pct"/>
          </w:tcPr>
          <w:p w14:paraId="0DE0B9BC" w14:textId="77777777" w:rsidR="000245C5" w:rsidRPr="00893755" w:rsidRDefault="000245C5" w:rsidP="000245C5">
            <w:pPr>
              <w:ind w:left="396" w:right="-92" w:hanging="168"/>
              <w:rPr>
                <w:rFonts w:cs="Cordia New"/>
              </w:rPr>
            </w:pPr>
          </w:p>
        </w:tc>
        <w:tc>
          <w:tcPr>
            <w:tcW w:w="1740" w:type="pct"/>
            <w:gridSpan w:val="7"/>
          </w:tcPr>
          <w:p w14:paraId="014219DF" w14:textId="0733987A" w:rsidR="000245C5" w:rsidRPr="00893755" w:rsidRDefault="000245C5" w:rsidP="000245C5">
            <w:pPr>
              <w:ind w:left="-74" w:right="-92"/>
              <w:rPr>
                <w:rFonts w:cs="Cordia New"/>
                <w:u w:val="single"/>
              </w:rPr>
            </w:pPr>
            <w:r w:rsidRPr="00893755">
              <w:rPr>
                <w:rFonts w:cs="Cordia New"/>
                <w:u w:val="single"/>
              </w:rPr>
              <w:t>Associate</w:t>
            </w:r>
          </w:p>
        </w:tc>
        <w:tc>
          <w:tcPr>
            <w:tcW w:w="958" w:type="pct"/>
          </w:tcPr>
          <w:p w14:paraId="5FE738CE" w14:textId="77777777" w:rsidR="000245C5" w:rsidRPr="00893755" w:rsidRDefault="000245C5" w:rsidP="000245C5">
            <w:pPr>
              <w:rPr>
                <w:rFonts w:cs="Cordia New"/>
              </w:rPr>
            </w:pPr>
          </w:p>
        </w:tc>
        <w:tc>
          <w:tcPr>
            <w:tcW w:w="1273" w:type="pct"/>
          </w:tcPr>
          <w:p w14:paraId="447B2AE7" w14:textId="77777777" w:rsidR="000245C5" w:rsidRPr="00893755" w:rsidRDefault="000245C5" w:rsidP="000245C5">
            <w:pPr>
              <w:rPr>
                <w:rFonts w:cs="Cordia New"/>
              </w:rPr>
            </w:pPr>
          </w:p>
        </w:tc>
        <w:tc>
          <w:tcPr>
            <w:tcW w:w="449" w:type="pct"/>
            <w:shd w:val="clear" w:color="auto" w:fill="FAFAFA"/>
          </w:tcPr>
          <w:p w14:paraId="4429ACB8" w14:textId="77777777" w:rsidR="000245C5" w:rsidRPr="00893755" w:rsidRDefault="000245C5" w:rsidP="000245C5">
            <w:pPr>
              <w:jc w:val="right"/>
              <w:rPr>
                <w:rFonts w:cs="Cordia New"/>
              </w:rPr>
            </w:pPr>
          </w:p>
        </w:tc>
        <w:tc>
          <w:tcPr>
            <w:tcW w:w="429" w:type="pct"/>
          </w:tcPr>
          <w:p w14:paraId="0DD3EFA8" w14:textId="77777777" w:rsidR="000245C5" w:rsidRPr="00893755" w:rsidRDefault="000245C5" w:rsidP="000245C5">
            <w:pPr>
              <w:jc w:val="right"/>
              <w:rPr>
                <w:rFonts w:cs="Cordia New"/>
              </w:rPr>
            </w:pPr>
          </w:p>
        </w:tc>
      </w:tr>
      <w:tr w:rsidR="000245C5" w:rsidRPr="00893755" w14:paraId="5C3A3DAE" w14:textId="77777777" w:rsidTr="000F6D80">
        <w:tc>
          <w:tcPr>
            <w:tcW w:w="151" w:type="pct"/>
          </w:tcPr>
          <w:p w14:paraId="3924E91C" w14:textId="77777777" w:rsidR="000245C5" w:rsidRPr="00893755" w:rsidRDefault="000245C5" w:rsidP="000245C5">
            <w:pPr>
              <w:ind w:left="396" w:right="-92" w:hanging="168"/>
              <w:rPr>
                <w:rFonts w:cs="Cordia New"/>
              </w:rPr>
            </w:pPr>
          </w:p>
        </w:tc>
        <w:tc>
          <w:tcPr>
            <w:tcW w:w="1740" w:type="pct"/>
            <w:gridSpan w:val="7"/>
          </w:tcPr>
          <w:p w14:paraId="580FA1E0" w14:textId="32D98845" w:rsidR="000245C5" w:rsidRPr="00893755" w:rsidRDefault="000245C5" w:rsidP="000245C5">
            <w:pPr>
              <w:ind w:left="-74" w:right="-92"/>
              <w:rPr>
                <w:rFonts w:cs="Cordia New"/>
              </w:rPr>
            </w:pPr>
            <w:r w:rsidRPr="00893755">
              <w:rPr>
                <w:rFonts w:cs="Cordia New"/>
              </w:rPr>
              <w:t>- Global Engineering Co., Ltd.</w:t>
            </w:r>
          </w:p>
        </w:tc>
        <w:tc>
          <w:tcPr>
            <w:tcW w:w="958" w:type="pct"/>
          </w:tcPr>
          <w:p w14:paraId="6AC1EBE2" w14:textId="5EF3305A" w:rsidR="000245C5" w:rsidRPr="00893755" w:rsidRDefault="000245C5" w:rsidP="000245C5">
            <w:pPr>
              <w:rPr>
                <w:rFonts w:cs="Cordia New"/>
              </w:rPr>
            </w:pPr>
            <w:r w:rsidRPr="00893755">
              <w:rPr>
                <w:rFonts w:cs="Cordia New"/>
              </w:rPr>
              <w:t>Japan</w:t>
            </w:r>
          </w:p>
        </w:tc>
        <w:tc>
          <w:tcPr>
            <w:tcW w:w="1273" w:type="pct"/>
          </w:tcPr>
          <w:p w14:paraId="47132232" w14:textId="77777777" w:rsidR="000245C5" w:rsidRPr="00893755" w:rsidRDefault="000245C5" w:rsidP="000245C5">
            <w:pPr>
              <w:rPr>
                <w:rFonts w:cs="Cordia New"/>
              </w:rPr>
            </w:pPr>
            <w:r w:rsidRPr="00893755">
              <w:rPr>
                <w:rFonts w:cs="Cordia New"/>
              </w:rPr>
              <w:t xml:space="preserve">Virtual power plant and </w:t>
            </w:r>
          </w:p>
          <w:p w14:paraId="2C833151" w14:textId="4413B3F4" w:rsidR="000245C5" w:rsidRPr="00893755" w:rsidRDefault="000245C5" w:rsidP="000245C5">
            <w:pPr>
              <w:rPr>
                <w:rFonts w:cs="Cordia New"/>
              </w:rPr>
            </w:pPr>
            <w:r w:rsidRPr="00893755">
              <w:rPr>
                <w:rFonts w:cs="Cordia New"/>
              </w:rPr>
              <w:t xml:space="preserve">   power trading</w:t>
            </w:r>
          </w:p>
        </w:tc>
        <w:tc>
          <w:tcPr>
            <w:tcW w:w="449" w:type="pct"/>
            <w:shd w:val="clear" w:color="auto" w:fill="FAFAFA"/>
          </w:tcPr>
          <w:p w14:paraId="4007BFB3" w14:textId="3475082C" w:rsidR="000245C5" w:rsidRPr="00893755" w:rsidRDefault="00C64A6F" w:rsidP="000245C5">
            <w:pPr>
              <w:jc w:val="right"/>
              <w:rPr>
                <w:rFonts w:cs="Cordia New"/>
              </w:rPr>
            </w:pPr>
            <w:r w:rsidRPr="00C64A6F">
              <w:rPr>
                <w:rFonts w:cs="Cordia New"/>
              </w:rPr>
              <w:t>19</w:t>
            </w:r>
            <w:r w:rsidR="000245C5" w:rsidRPr="00893755">
              <w:rPr>
                <w:rFonts w:cs="Cordia New"/>
              </w:rPr>
              <w:t>.</w:t>
            </w:r>
            <w:r w:rsidRPr="00C64A6F">
              <w:rPr>
                <w:rFonts w:cs="Cordia New"/>
              </w:rPr>
              <w:t>82</w:t>
            </w:r>
          </w:p>
        </w:tc>
        <w:tc>
          <w:tcPr>
            <w:tcW w:w="429" w:type="pct"/>
          </w:tcPr>
          <w:p w14:paraId="0452169D" w14:textId="0C2CB2B2" w:rsidR="000245C5" w:rsidRPr="00893755" w:rsidRDefault="00C64A6F" w:rsidP="000245C5">
            <w:pPr>
              <w:jc w:val="right"/>
              <w:rPr>
                <w:rFonts w:cs="Cordia New"/>
              </w:rPr>
            </w:pPr>
            <w:r w:rsidRPr="00C64A6F">
              <w:rPr>
                <w:rFonts w:cs="Cordia New"/>
              </w:rPr>
              <w:t>19</w:t>
            </w:r>
            <w:r w:rsidR="000245C5" w:rsidRPr="00893755">
              <w:rPr>
                <w:rFonts w:cs="Cordia New"/>
              </w:rPr>
              <w:t>.</w:t>
            </w:r>
            <w:r w:rsidRPr="00C64A6F">
              <w:rPr>
                <w:rFonts w:cs="Cordia New"/>
              </w:rPr>
              <w:t>90</w:t>
            </w:r>
          </w:p>
        </w:tc>
      </w:tr>
      <w:tr w:rsidR="000245C5" w:rsidRPr="00893755" w14:paraId="6F13AC46" w14:textId="77777777" w:rsidTr="003F2BC7">
        <w:tc>
          <w:tcPr>
            <w:tcW w:w="151" w:type="pct"/>
          </w:tcPr>
          <w:p w14:paraId="2C8983DC" w14:textId="77777777" w:rsidR="000245C5" w:rsidRPr="00893755" w:rsidRDefault="000245C5" w:rsidP="000245C5">
            <w:pPr>
              <w:ind w:left="396" w:right="-92" w:hanging="168"/>
              <w:rPr>
                <w:rFonts w:cs="Cordia New"/>
              </w:rPr>
            </w:pPr>
          </w:p>
        </w:tc>
        <w:tc>
          <w:tcPr>
            <w:tcW w:w="1740" w:type="pct"/>
            <w:gridSpan w:val="7"/>
          </w:tcPr>
          <w:p w14:paraId="329469F6" w14:textId="3E0F287D" w:rsidR="000245C5" w:rsidRPr="00893755" w:rsidRDefault="000245C5" w:rsidP="000245C5">
            <w:pPr>
              <w:ind w:left="-74" w:right="-92"/>
              <w:rPr>
                <w:rFonts w:cs="Cordia New"/>
              </w:rPr>
            </w:pPr>
            <w:r w:rsidRPr="00893755">
              <w:rPr>
                <w:rFonts w:cs="Cordia New"/>
                <w:u w:val="single"/>
              </w:rPr>
              <w:t>Joint arrangement - Joint venture</w:t>
            </w:r>
          </w:p>
        </w:tc>
        <w:tc>
          <w:tcPr>
            <w:tcW w:w="958" w:type="pct"/>
          </w:tcPr>
          <w:p w14:paraId="02B1D072" w14:textId="77777777" w:rsidR="000245C5" w:rsidRPr="00893755" w:rsidRDefault="000245C5" w:rsidP="000245C5">
            <w:pPr>
              <w:rPr>
                <w:rFonts w:cs="Cordia New"/>
              </w:rPr>
            </w:pPr>
          </w:p>
        </w:tc>
        <w:tc>
          <w:tcPr>
            <w:tcW w:w="1273" w:type="pct"/>
          </w:tcPr>
          <w:p w14:paraId="7A96633A" w14:textId="77777777" w:rsidR="000245C5" w:rsidRPr="00893755" w:rsidRDefault="000245C5" w:rsidP="000245C5">
            <w:pPr>
              <w:rPr>
                <w:rFonts w:cs="Cordia New"/>
              </w:rPr>
            </w:pPr>
          </w:p>
        </w:tc>
        <w:tc>
          <w:tcPr>
            <w:tcW w:w="449" w:type="pct"/>
            <w:shd w:val="clear" w:color="auto" w:fill="FAFAFA"/>
          </w:tcPr>
          <w:p w14:paraId="7669A2A7" w14:textId="77777777" w:rsidR="000245C5" w:rsidRPr="00893755" w:rsidRDefault="000245C5" w:rsidP="000245C5">
            <w:pPr>
              <w:jc w:val="right"/>
              <w:rPr>
                <w:rFonts w:cs="Cordia New"/>
              </w:rPr>
            </w:pPr>
          </w:p>
        </w:tc>
        <w:tc>
          <w:tcPr>
            <w:tcW w:w="429" w:type="pct"/>
          </w:tcPr>
          <w:p w14:paraId="4D91D7E1" w14:textId="77777777" w:rsidR="000245C5" w:rsidRPr="00893755" w:rsidRDefault="000245C5" w:rsidP="000245C5">
            <w:pPr>
              <w:jc w:val="right"/>
              <w:rPr>
                <w:rFonts w:cs="Cordia New"/>
              </w:rPr>
            </w:pPr>
          </w:p>
        </w:tc>
      </w:tr>
      <w:tr w:rsidR="000245C5" w:rsidRPr="00893755" w14:paraId="668AF388" w14:textId="77777777" w:rsidTr="003F2BC7">
        <w:tc>
          <w:tcPr>
            <w:tcW w:w="151" w:type="pct"/>
          </w:tcPr>
          <w:p w14:paraId="4918CA9F" w14:textId="77777777" w:rsidR="000245C5" w:rsidRPr="00893755" w:rsidRDefault="000245C5" w:rsidP="000245C5">
            <w:pPr>
              <w:ind w:left="396" w:right="-92" w:hanging="168"/>
              <w:rPr>
                <w:rFonts w:cs="Cordia New"/>
              </w:rPr>
            </w:pPr>
          </w:p>
        </w:tc>
        <w:tc>
          <w:tcPr>
            <w:tcW w:w="1740" w:type="pct"/>
            <w:gridSpan w:val="7"/>
          </w:tcPr>
          <w:p w14:paraId="5721FED1" w14:textId="66912065" w:rsidR="000245C5" w:rsidRPr="00893755" w:rsidRDefault="000245C5" w:rsidP="000245C5">
            <w:pPr>
              <w:ind w:left="-74" w:right="-92"/>
              <w:rPr>
                <w:rFonts w:cs="Cordia New"/>
              </w:rPr>
            </w:pPr>
            <w:r w:rsidRPr="00893755">
              <w:rPr>
                <w:rFonts w:cs="Cordia New"/>
              </w:rPr>
              <w:t>- Digital Energy Solutions Corporation</w:t>
            </w:r>
          </w:p>
        </w:tc>
        <w:tc>
          <w:tcPr>
            <w:tcW w:w="958" w:type="pct"/>
          </w:tcPr>
          <w:p w14:paraId="4E397596" w14:textId="6894AC7D" w:rsidR="000245C5" w:rsidRPr="00893755" w:rsidRDefault="000245C5" w:rsidP="000245C5">
            <w:pPr>
              <w:rPr>
                <w:rFonts w:cs="Cordia New"/>
              </w:rPr>
            </w:pPr>
            <w:r w:rsidRPr="00893755">
              <w:rPr>
                <w:rFonts w:cs="Cordia New"/>
              </w:rPr>
              <w:t>Japan</w:t>
            </w:r>
          </w:p>
        </w:tc>
        <w:tc>
          <w:tcPr>
            <w:tcW w:w="1273" w:type="pct"/>
          </w:tcPr>
          <w:p w14:paraId="0D60D748" w14:textId="2AAA2389" w:rsidR="000245C5" w:rsidRPr="00893755" w:rsidRDefault="000245C5" w:rsidP="000245C5">
            <w:pPr>
              <w:rPr>
                <w:rFonts w:cs="Cordia New"/>
              </w:rPr>
            </w:pPr>
            <w:r w:rsidRPr="00893755">
              <w:rPr>
                <w:rFonts w:cs="Cordia New"/>
              </w:rPr>
              <w:t>Power and purchase and trading</w:t>
            </w:r>
          </w:p>
        </w:tc>
        <w:tc>
          <w:tcPr>
            <w:tcW w:w="449" w:type="pct"/>
            <w:shd w:val="clear" w:color="auto" w:fill="FAFAFA"/>
          </w:tcPr>
          <w:p w14:paraId="572FAC30" w14:textId="5C21F65D" w:rsidR="000245C5" w:rsidRPr="00893755" w:rsidRDefault="000245C5" w:rsidP="000245C5">
            <w:pPr>
              <w:jc w:val="right"/>
              <w:rPr>
                <w:rFonts w:cs="Cordia New"/>
              </w:rPr>
            </w:pPr>
            <w:r w:rsidRPr="00893755">
              <w:rPr>
                <w:rFonts w:cs="Cordia New"/>
              </w:rPr>
              <w:t>-</w:t>
            </w:r>
          </w:p>
        </w:tc>
        <w:tc>
          <w:tcPr>
            <w:tcW w:w="429" w:type="pct"/>
          </w:tcPr>
          <w:p w14:paraId="5AED8EC5" w14:textId="304C7448" w:rsidR="000245C5" w:rsidRPr="00893755" w:rsidRDefault="00C64A6F" w:rsidP="000245C5">
            <w:pPr>
              <w:jc w:val="right"/>
              <w:rPr>
                <w:rFonts w:cs="Cordia New"/>
              </w:rPr>
            </w:pPr>
            <w:r w:rsidRPr="00C64A6F">
              <w:rPr>
                <w:rFonts w:cs="Cordia New"/>
              </w:rPr>
              <w:t>49</w:t>
            </w:r>
            <w:r w:rsidR="000245C5" w:rsidRPr="00893755">
              <w:rPr>
                <w:rFonts w:cs="Cordia New"/>
              </w:rPr>
              <w:t>.</w:t>
            </w:r>
            <w:r w:rsidRPr="00C64A6F">
              <w:rPr>
                <w:rFonts w:cs="Cordia New"/>
              </w:rPr>
              <w:t>00</w:t>
            </w:r>
            <w:r w:rsidR="000245C5" w:rsidRPr="00893755">
              <w:rPr>
                <w:rFonts w:cs="Cordia New"/>
                <w:vertAlign w:val="superscript"/>
              </w:rPr>
              <w:t>(</w:t>
            </w:r>
            <w:r w:rsidRPr="00C64A6F">
              <w:rPr>
                <w:rFonts w:cs="Cordia New"/>
                <w:vertAlign w:val="superscript"/>
              </w:rPr>
              <w:t>1</w:t>
            </w:r>
            <w:r w:rsidR="000245C5" w:rsidRPr="00893755">
              <w:rPr>
                <w:rFonts w:cs="Cordia New"/>
                <w:vertAlign w:val="superscript"/>
              </w:rPr>
              <w:t>)</w:t>
            </w:r>
          </w:p>
        </w:tc>
      </w:tr>
      <w:tr w:rsidR="00860126" w:rsidRPr="00893755" w14:paraId="2DF98ED7" w14:textId="77777777" w:rsidTr="000F6D80">
        <w:tc>
          <w:tcPr>
            <w:tcW w:w="1885" w:type="pct"/>
            <w:gridSpan w:val="7"/>
          </w:tcPr>
          <w:p w14:paraId="4748ACE9" w14:textId="5BD8EE22" w:rsidR="00860126" w:rsidRPr="00893755" w:rsidRDefault="00C64A6F" w:rsidP="00860126">
            <w:pPr>
              <w:spacing w:line="260" w:lineRule="exact"/>
              <w:ind w:left="137" w:hanging="211"/>
              <w:rPr>
                <w:rFonts w:cs="Cordia New"/>
              </w:rPr>
            </w:pPr>
            <w:r w:rsidRPr="00C64A6F">
              <w:rPr>
                <w:rFonts w:cs="Cordia New"/>
              </w:rPr>
              <w:t>5</w:t>
            </w:r>
            <w:r w:rsidR="00860126" w:rsidRPr="00893755">
              <w:rPr>
                <w:rFonts w:cs="Cordia New"/>
              </w:rPr>
              <w:t>) BPP Renewable Investment (China) Co., Ltd.</w:t>
            </w:r>
          </w:p>
          <w:p w14:paraId="7762D708" w14:textId="7EFF8F23" w:rsidR="00860126" w:rsidRPr="00893755" w:rsidRDefault="00860126" w:rsidP="00860126">
            <w:pPr>
              <w:spacing w:line="260" w:lineRule="exact"/>
              <w:ind w:left="137" w:hanging="211"/>
              <w:rPr>
                <w:rFonts w:cs="Cordia New"/>
              </w:rPr>
            </w:pPr>
            <w:r w:rsidRPr="00893755">
              <w:rPr>
                <w:rFonts w:cs="Cordia New"/>
              </w:rPr>
              <w:t xml:space="preserve">    and subsidiaries as follow:</w:t>
            </w:r>
          </w:p>
        </w:tc>
        <w:tc>
          <w:tcPr>
            <w:tcW w:w="964" w:type="pct"/>
            <w:gridSpan w:val="2"/>
          </w:tcPr>
          <w:p w14:paraId="25E043C5" w14:textId="653F104E" w:rsidR="00860126" w:rsidRPr="00893755" w:rsidRDefault="00860126" w:rsidP="00860126">
            <w:pPr>
              <w:spacing w:line="260" w:lineRule="exact"/>
              <w:jc w:val="thaiDistribute"/>
              <w:rPr>
                <w:rFonts w:cs="Cordia New"/>
              </w:rPr>
            </w:pPr>
            <w:r w:rsidRPr="00893755">
              <w:rPr>
                <w:rFonts w:cs="Cordia New"/>
              </w:rPr>
              <w:t>People’s Republic of China</w:t>
            </w:r>
          </w:p>
        </w:tc>
        <w:tc>
          <w:tcPr>
            <w:tcW w:w="1273" w:type="pct"/>
          </w:tcPr>
          <w:p w14:paraId="2794ABC4" w14:textId="054A61F7" w:rsidR="00860126" w:rsidRPr="00893755" w:rsidRDefault="00860126" w:rsidP="00860126">
            <w:pPr>
              <w:spacing w:line="260" w:lineRule="exact"/>
              <w:jc w:val="thaiDistribute"/>
              <w:rPr>
                <w:rFonts w:cs="Cordia New"/>
                <w:cs/>
              </w:rPr>
            </w:pPr>
            <w:r w:rsidRPr="00893755">
              <w:rPr>
                <w:rFonts w:cs="Cordia New"/>
              </w:rPr>
              <w:t>Investment in renewable energy</w:t>
            </w:r>
          </w:p>
        </w:tc>
        <w:tc>
          <w:tcPr>
            <w:tcW w:w="449" w:type="pct"/>
            <w:shd w:val="clear" w:color="auto" w:fill="FAFAFA"/>
          </w:tcPr>
          <w:p w14:paraId="0D8E57D2" w14:textId="47D3613F" w:rsidR="00860126" w:rsidRPr="00893755" w:rsidRDefault="00C64A6F" w:rsidP="00860126">
            <w:pPr>
              <w:spacing w:line="260" w:lineRule="exact"/>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28CBD00F" w14:textId="152AACBA" w:rsidR="00860126" w:rsidRPr="00893755" w:rsidRDefault="00C64A6F" w:rsidP="00860126">
            <w:pPr>
              <w:spacing w:line="260" w:lineRule="exact"/>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2C3A1F7C" w14:textId="77777777" w:rsidTr="000F6D80">
        <w:tc>
          <w:tcPr>
            <w:tcW w:w="151" w:type="pct"/>
          </w:tcPr>
          <w:p w14:paraId="6ACB3F9F" w14:textId="77777777" w:rsidR="00860126" w:rsidRPr="00893755" w:rsidRDefault="00860126" w:rsidP="00860126">
            <w:pPr>
              <w:ind w:left="396" w:right="-92" w:hanging="168"/>
              <w:rPr>
                <w:rFonts w:cs="Cordia New"/>
              </w:rPr>
            </w:pPr>
          </w:p>
        </w:tc>
        <w:tc>
          <w:tcPr>
            <w:tcW w:w="1740" w:type="pct"/>
            <w:gridSpan w:val="7"/>
          </w:tcPr>
          <w:p w14:paraId="1254A030" w14:textId="13E84B5B" w:rsidR="00860126" w:rsidRPr="00893755" w:rsidRDefault="00860126" w:rsidP="00860126">
            <w:pPr>
              <w:ind w:left="-74" w:right="-92"/>
              <w:rPr>
                <w:rFonts w:cs="Cordia New"/>
              </w:rPr>
            </w:pPr>
            <w:r w:rsidRPr="00893755">
              <w:rPr>
                <w:rFonts w:cs="Cordia New"/>
              </w:rPr>
              <w:t>- Anqiu Huineng Renewable Energy Co., Ltd.</w:t>
            </w:r>
          </w:p>
        </w:tc>
        <w:tc>
          <w:tcPr>
            <w:tcW w:w="958" w:type="pct"/>
          </w:tcPr>
          <w:p w14:paraId="53921ACB" w14:textId="28BD0BE7" w:rsidR="00860126" w:rsidRPr="00893755" w:rsidRDefault="00860126" w:rsidP="00860126">
            <w:pPr>
              <w:rPr>
                <w:rFonts w:cs="Cordia New"/>
              </w:rPr>
            </w:pPr>
            <w:r w:rsidRPr="00893755">
              <w:rPr>
                <w:rFonts w:cs="Cordia New"/>
              </w:rPr>
              <w:t>People’s Republic of China</w:t>
            </w:r>
          </w:p>
        </w:tc>
        <w:tc>
          <w:tcPr>
            <w:tcW w:w="1273" w:type="pct"/>
          </w:tcPr>
          <w:p w14:paraId="271AB0EB" w14:textId="500C4A4A" w:rsidR="00860126" w:rsidRPr="00893755" w:rsidRDefault="00860126" w:rsidP="00860126">
            <w:pPr>
              <w:rPr>
                <w:rFonts w:cs="Cordia New"/>
              </w:rPr>
            </w:pPr>
            <w:r w:rsidRPr="00893755">
              <w:rPr>
                <w:rFonts w:cs="Cordia New"/>
              </w:rPr>
              <w:t>Solar power generation</w:t>
            </w:r>
          </w:p>
        </w:tc>
        <w:tc>
          <w:tcPr>
            <w:tcW w:w="449" w:type="pct"/>
            <w:shd w:val="clear" w:color="auto" w:fill="FAFAFA"/>
          </w:tcPr>
          <w:p w14:paraId="4601F2AD" w14:textId="72AACA90"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53C79F61" w14:textId="6BAF910C"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4F213AC5" w14:textId="77777777" w:rsidTr="000F6D80">
        <w:tc>
          <w:tcPr>
            <w:tcW w:w="151" w:type="pct"/>
          </w:tcPr>
          <w:p w14:paraId="1D03DD1E" w14:textId="77777777" w:rsidR="00860126" w:rsidRPr="00893755" w:rsidRDefault="00860126" w:rsidP="00860126">
            <w:pPr>
              <w:ind w:left="396" w:right="-92" w:hanging="168"/>
              <w:rPr>
                <w:rFonts w:cs="Cordia New"/>
              </w:rPr>
            </w:pPr>
          </w:p>
        </w:tc>
        <w:tc>
          <w:tcPr>
            <w:tcW w:w="1740" w:type="pct"/>
            <w:gridSpan w:val="7"/>
          </w:tcPr>
          <w:p w14:paraId="6D64179D" w14:textId="77777777" w:rsidR="00860126" w:rsidRPr="00893755" w:rsidRDefault="00860126" w:rsidP="00860126">
            <w:pPr>
              <w:ind w:left="-74" w:right="-92"/>
              <w:rPr>
                <w:rFonts w:cs="Cordia New"/>
              </w:rPr>
            </w:pPr>
            <w:r w:rsidRPr="00893755">
              <w:rPr>
                <w:rFonts w:cs="Cordia New"/>
              </w:rPr>
              <w:t xml:space="preserve">- Weifang Tian’en Jinshan Comprehensive </w:t>
            </w:r>
          </w:p>
          <w:p w14:paraId="38468DE2" w14:textId="33EAD1AE" w:rsidR="00860126" w:rsidRPr="00893755" w:rsidRDefault="00860126" w:rsidP="00860126">
            <w:pPr>
              <w:ind w:left="-74" w:right="-92"/>
              <w:rPr>
                <w:rFonts w:cs="Cordia New"/>
              </w:rPr>
            </w:pPr>
            <w:r w:rsidRPr="00893755">
              <w:rPr>
                <w:rFonts w:cs="Cordia New"/>
              </w:rPr>
              <w:tab/>
              <w:t>Energy Co., Ltd.</w:t>
            </w:r>
          </w:p>
        </w:tc>
        <w:tc>
          <w:tcPr>
            <w:tcW w:w="958" w:type="pct"/>
          </w:tcPr>
          <w:p w14:paraId="05BDE39B" w14:textId="777E7841" w:rsidR="00860126" w:rsidRPr="00893755" w:rsidRDefault="00860126" w:rsidP="00860126">
            <w:pPr>
              <w:rPr>
                <w:rFonts w:cs="Cordia New"/>
              </w:rPr>
            </w:pPr>
            <w:r w:rsidRPr="00893755">
              <w:rPr>
                <w:rFonts w:cs="Cordia New"/>
              </w:rPr>
              <w:t>People’s Republic of China</w:t>
            </w:r>
          </w:p>
        </w:tc>
        <w:tc>
          <w:tcPr>
            <w:tcW w:w="1273" w:type="pct"/>
          </w:tcPr>
          <w:p w14:paraId="60D1763E" w14:textId="5B4FCA06" w:rsidR="00860126" w:rsidRPr="00893755" w:rsidRDefault="00860126" w:rsidP="00860126">
            <w:pPr>
              <w:rPr>
                <w:rFonts w:cs="Cordia New"/>
              </w:rPr>
            </w:pPr>
            <w:r w:rsidRPr="00893755">
              <w:rPr>
                <w:rFonts w:cs="Cordia New"/>
              </w:rPr>
              <w:t>Solar power generation</w:t>
            </w:r>
          </w:p>
        </w:tc>
        <w:tc>
          <w:tcPr>
            <w:tcW w:w="449" w:type="pct"/>
            <w:shd w:val="clear" w:color="auto" w:fill="FAFAFA"/>
          </w:tcPr>
          <w:p w14:paraId="5EB2068F" w14:textId="773B2E79"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6EB27436" w14:textId="34D88ED9"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2CC52CBB" w14:textId="77777777" w:rsidTr="000F6D80">
        <w:tc>
          <w:tcPr>
            <w:tcW w:w="151" w:type="pct"/>
          </w:tcPr>
          <w:p w14:paraId="1B847A87" w14:textId="77777777" w:rsidR="00860126" w:rsidRPr="00893755" w:rsidRDefault="00860126" w:rsidP="00860126">
            <w:pPr>
              <w:ind w:left="396" w:right="-92" w:hanging="168"/>
              <w:rPr>
                <w:rFonts w:cs="Cordia New"/>
              </w:rPr>
            </w:pPr>
          </w:p>
        </w:tc>
        <w:tc>
          <w:tcPr>
            <w:tcW w:w="1740" w:type="pct"/>
            <w:gridSpan w:val="7"/>
          </w:tcPr>
          <w:p w14:paraId="4C068DAC" w14:textId="77777777" w:rsidR="00860126" w:rsidRPr="00893755" w:rsidRDefault="00860126" w:rsidP="00860126">
            <w:pPr>
              <w:ind w:left="-74" w:right="-92"/>
              <w:rPr>
                <w:rFonts w:cs="Cordia New"/>
              </w:rPr>
            </w:pPr>
            <w:r w:rsidRPr="00893755">
              <w:rPr>
                <w:rFonts w:cs="Cordia New"/>
              </w:rPr>
              <w:t xml:space="preserve">- Dongping County Haoyuan Solar Power </w:t>
            </w:r>
          </w:p>
          <w:p w14:paraId="445D5174" w14:textId="3275E5C3" w:rsidR="00860126" w:rsidRPr="00893755" w:rsidRDefault="00860126" w:rsidP="00860126">
            <w:pPr>
              <w:ind w:left="-74" w:right="-92"/>
              <w:rPr>
                <w:rFonts w:cs="Cordia New"/>
              </w:rPr>
            </w:pPr>
            <w:r w:rsidRPr="00893755">
              <w:rPr>
                <w:rFonts w:cs="Cordia New"/>
              </w:rPr>
              <w:tab/>
              <w:t>Generation Co., Ltd.</w:t>
            </w:r>
          </w:p>
        </w:tc>
        <w:tc>
          <w:tcPr>
            <w:tcW w:w="958" w:type="pct"/>
          </w:tcPr>
          <w:p w14:paraId="4B0AA2C3" w14:textId="49D83F90" w:rsidR="00860126" w:rsidRPr="00893755" w:rsidRDefault="00860126" w:rsidP="00860126">
            <w:pPr>
              <w:rPr>
                <w:rFonts w:cs="Cordia New"/>
              </w:rPr>
            </w:pPr>
            <w:r w:rsidRPr="00893755">
              <w:rPr>
                <w:rFonts w:cs="Cordia New"/>
              </w:rPr>
              <w:t>People’s Republic of China</w:t>
            </w:r>
          </w:p>
        </w:tc>
        <w:tc>
          <w:tcPr>
            <w:tcW w:w="1273" w:type="pct"/>
          </w:tcPr>
          <w:p w14:paraId="7212E196" w14:textId="3B091554" w:rsidR="00860126" w:rsidRPr="00893755" w:rsidRDefault="00860126" w:rsidP="00860126">
            <w:pPr>
              <w:rPr>
                <w:rFonts w:cs="Cordia New"/>
              </w:rPr>
            </w:pPr>
            <w:r w:rsidRPr="00893755">
              <w:rPr>
                <w:rFonts w:cs="Cordia New"/>
              </w:rPr>
              <w:t>Solar power generation</w:t>
            </w:r>
          </w:p>
        </w:tc>
        <w:tc>
          <w:tcPr>
            <w:tcW w:w="449" w:type="pct"/>
            <w:shd w:val="clear" w:color="auto" w:fill="FAFAFA"/>
          </w:tcPr>
          <w:p w14:paraId="59653406" w14:textId="0456FFFC"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1A899FD3" w14:textId="5C287AAA"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0D6CBEC4" w14:textId="77777777" w:rsidTr="000F6D80">
        <w:tc>
          <w:tcPr>
            <w:tcW w:w="151" w:type="pct"/>
          </w:tcPr>
          <w:p w14:paraId="2351DBED" w14:textId="77777777" w:rsidR="00860126" w:rsidRPr="00893755" w:rsidRDefault="00860126" w:rsidP="00860126">
            <w:pPr>
              <w:ind w:left="396" w:right="-92" w:hanging="168"/>
              <w:rPr>
                <w:rFonts w:cs="Cordia New"/>
              </w:rPr>
            </w:pPr>
          </w:p>
        </w:tc>
        <w:tc>
          <w:tcPr>
            <w:tcW w:w="1740" w:type="pct"/>
            <w:gridSpan w:val="7"/>
          </w:tcPr>
          <w:p w14:paraId="166ECC59" w14:textId="69012A13" w:rsidR="00860126" w:rsidRPr="00893755" w:rsidRDefault="00860126" w:rsidP="00860126">
            <w:pPr>
              <w:ind w:left="-74" w:right="-92"/>
              <w:rPr>
                <w:rFonts w:cs="Cordia New"/>
              </w:rPr>
            </w:pPr>
            <w:r w:rsidRPr="00893755">
              <w:rPr>
                <w:rFonts w:cs="Cordia New"/>
              </w:rPr>
              <w:t>- Anqiu County Hui’en PV Technology Co., Ltd.</w:t>
            </w:r>
          </w:p>
        </w:tc>
        <w:tc>
          <w:tcPr>
            <w:tcW w:w="958" w:type="pct"/>
          </w:tcPr>
          <w:p w14:paraId="33A21D1E" w14:textId="080B4B29" w:rsidR="00860126" w:rsidRPr="00893755" w:rsidRDefault="00860126" w:rsidP="00860126">
            <w:pPr>
              <w:rPr>
                <w:rFonts w:cs="Cordia New"/>
              </w:rPr>
            </w:pPr>
            <w:r w:rsidRPr="00893755">
              <w:rPr>
                <w:rFonts w:cs="Cordia New"/>
              </w:rPr>
              <w:t>People’s Republic of China</w:t>
            </w:r>
          </w:p>
        </w:tc>
        <w:tc>
          <w:tcPr>
            <w:tcW w:w="1273" w:type="pct"/>
          </w:tcPr>
          <w:p w14:paraId="6D43D6DF" w14:textId="677FB6B5" w:rsidR="00860126" w:rsidRPr="00893755" w:rsidRDefault="00860126" w:rsidP="00860126">
            <w:pPr>
              <w:rPr>
                <w:rFonts w:cs="Cordia New"/>
              </w:rPr>
            </w:pPr>
            <w:r w:rsidRPr="00893755">
              <w:rPr>
                <w:rFonts w:cs="Cordia New"/>
              </w:rPr>
              <w:t>Solar power generation</w:t>
            </w:r>
          </w:p>
        </w:tc>
        <w:tc>
          <w:tcPr>
            <w:tcW w:w="449" w:type="pct"/>
            <w:shd w:val="clear" w:color="auto" w:fill="FAFAFA"/>
          </w:tcPr>
          <w:p w14:paraId="5E971415" w14:textId="6BF6B35B"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64EA5932" w14:textId="59517ACC"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2440C46A" w14:textId="77777777" w:rsidTr="000F6D80">
        <w:tc>
          <w:tcPr>
            <w:tcW w:w="151" w:type="pct"/>
          </w:tcPr>
          <w:p w14:paraId="1FDF1263" w14:textId="77777777" w:rsidR="00860126" w:rsidRPr="00893755" w:rsidRDefault="00860126" w:rsidP="00860126">
            <w:pPr>
              <w:ind w:left="396" w:right="-92" w:hanging="168"/>
              <w:rPr>
                <w:rFonts w:cs="Cordia New"/>
              </w:rPr>
            </w:pPr>
          </w:p>
        </w:tc>
        <w:tc>
          <w:tcPr>
            <w:tcW w:w="1740" w:type="pct"/>
            <w:gridSpan w:val="7"/>
          </w:tcPr>
          <w:p w14:paraId="4BD127BF" w14:textId="493E9D9C" w:rsidR="00860126" w:rsidRPr="00893755" w:rsidRDefault="00860126" w:rsidP="00860126">
            <w:pPr>
              <w:ind w:left="-74" w:right="-92"/>
              <w:rPr>
                <w:rFonts w:cs="Cordia New"/>
              </w:rPr>
            </w:pPr>
            <w:r w:rsidRPr="00893755">
              <w:rPr>
                <w:rFonts w:cs="Cordia New"/>
              </w:rPr>
              <w:t xml:space="preserve">- Jiaxing Deyuan Energy </w:t>
            </w:r>
            <w:r w:rsidR="0086777C" w:rsidRPr="00893755">
              <w:rPr>
                <w:rFonts w:cs="Cordia New"/>
              </w:rPr>
              <w:t>-</w:t>
            </w:r>
            <w:r w:rsidRPr="00893755">
              <w:rPr>
                <w:rFonts w:cs="Cordia New"/>
              </w:rPr>
              <w:t xml:space="preserve"> Saving Technology Co., Ltd.</w:t>
            </w:r>
          </w:p>
        </w:tc>
        <w:tc>
          <w:tcPr>
            <w:tcW w:w="958" w:type="pct"/>
          </w:tcPr>
          <w:p w14:paraId="31EEA4AD" w14:textId="344F2130" w:rsidR="00860126" w:rsidRPr="00893755" w:rsidRDefault="00860126" w:rsidP="00860126">
            <w:pPr>
              <w:rPr>
                <w:rFonts w:cs="Cordia New"/>
              </w:rPr>
            </w:pPr>
            <w:r w:rsidRPr="00893755">
              <w:rPr>
                <w:rFonts w:cs="Cordia New"/>
              </w:rPr>
              <w:t>People’s Republic of China</w:t>
            </w:r>
          </w:p>
        </w:tc>
        <w:tc>
          <w:tcPr>
            <w:tcW w:w="1273" w:type="pct"/>
          </w:tcPr>
          <w:p w14:paraId="2B3055F8" w14:textId="29912143" w:rsidR="00860126" w:rsidRPr="00893755" w:rsidRDefault="00860126" w:rsidP="00860126">
            <w:pPr>
              <w:rPr>
                <w:rFonts w:cs="Cordia New"/>
              </w:rPr>
            </w:pPr>
            <w:r w:rsidRPr="00893755">
              <w:rPr>
                <w:rFonts w:cs="Cordia New"/>
              </w:rPr>
              <w:t>Solar power generation</w:t>
            </w:r>
          </w:p>
        </w:tc>
        <w:tc>
          <w:tcPr>
            <w:tcW w:w="449" w:type="pct"/>
            <w:shd w:val="clear" w:color="auto" w:fill="FAFAFA"/>
          </w:tcPr>
          <w:p w14:paraId="785ECBC1" w14:textId="3A00A3A8"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67BBA1F3" w14:textId="3C3AEB60"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128FBF3A" w14:textId="77777777" w:rsidTr="000F6D80">
        <w:tc>
          <w:tcPr>
            <w:tcW w:w="151" w:type="pct"/>
          </w:tcPr>
          <w:p w14:paraId="63BBE7E1" w14:textId="77777777" w:rsidR="00860126" w:rsidRPr="00893755" w:rsidRDefault="00860126" w:rsidP="00860126">
            <w:pPr>
              <w:ind w:left="396" w:right="-92" w:hanging="168"/>
              <w:rPr>
                <w:rFonts w:cs="Cordia New"/>
              </w:rPr>
            </w:pPr>
          </w:p>
        </w:tc>
        <w:tc>
          <w:tcPr>
            <w:tcW w:w="1740" w:type="pct"/>
            <w:gridSpan w:val="7"/>
          </w:tcPr>
          <w:p w14:paraId="3B641FE4" w14:textId="77777777" w:rsidR="00860126" w:rsidRPr="00893755" w:rsidRDefault="00860126" w:rsidP="00860126">
            <w:pPr>
              <w:ind w:left="-74" w:right="-92"/>
              <w:rPr>
                <w:rFonts w:cs="Cordia New"/>
              </w:rPr>
            </w:pPr>
            <w:r w:rsidRPr="00893755">
              <w:rPr>
                <w:rFonts w:cs="Cordia New"/>
              </w:rPr>
              <w:t xml:space="preserve">- Feicheng Xingyu Solar Power PV Technology </w:t>
            </w:r>
          </w:p>
          <w:p w14:paraId="3ABB869E" w14:textId="0B2853F5" w:rsidR="00860126" w:rsidRPr="00893755" w:rsidRDefault="00860126" w:rsidP="00860126">
            <w:pPr>
              <w:ind w:left="-74" w:right="-92"/>
              <w:rPr>
                <w:rFonts w:cs="Cordia New"/>
              </w:rPr>
            </w:pPr>
            <w:r w:rsidRPr="00893755">
              <w:rPr>
                <w:rFonts w:cs="Cordia New"/>
              </w:rPr>
              <w:tab/>
              <w:t>Co., Ltd.</w:t>
            </w:r>
          </w:p>
        </w:tc>
        <w:tc>
          <w:tcPr>
            <w:tcW w:w="958" w:type="pct"/>
          </w:tcPr>
          <w:p w14:paraId="47283A1C" w14:textId="5AB8F83E" w:rsidR="00860126" w:rsidRPr="00893755" w:rsidRDefault="00860126" w:rsidP="00860126">
            <w:pPr>
              <w:rPr>
                <w:rFonts w:cs="Cordia New"/>
              </w:rPr>
            </w:pPr>
            <w:r w:rsidRPr="00893755">
              <w:rPr>
                <w:rFonts w:cs="Cordia New"/>
              </w:rPr>
              <w:t>People’s Republic of China</w:t>
            </w:r>
          </w:p>
        </w:tc>
        <w:tc>
          <w:tcPr>
            <w:tcW w:w="1273" w:type="pct"/>
          </w:tcPr>
          <w:p w14:paraId="6D4A0E6C" w14:textId="3FB5C335" w:rsidR="00860126" w:rsidRPr="00893755" w:rsidRDefault="00860126" w:rsidP="00860126">
            <w:pPr>
              <w:rPr>
                <w:rFonts w:cs="Cordia New"/>
              </w:rPr>
            </w:pPr>
            <w:r w:rsidRPr="00893755">
              <w:rPr>
                <w:rFonts w:cs="Cordia New"/>
              </w:rPr>
              <w:t>Solar power generation</w:t>
            </w:r>
          </w:p>
        </w:tc>
        <w:tc>
          <w:tcPr>
            <w:tcW w:w="449" w:type="pct"/>
            <w:shd w:val="clear" w:color="auto" w:fill="FAFAFA"/>
          </w:tcPr>
          <w:p w14:paraId="4D1845A9" w14:textId="1C12E009"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37354B1F" w14:textId="231A8093"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0EDFE5A0" w14:textId="77777777" w:rsidTr="000F6D80">
        <w:tc>
          <w:tcPr>
            <w:tcW w:w="151" w:type="pct"/>
          </w:tcPr>
          <w:p w14:paraId="0D52B9D2" w14:textId="77777777" w:rsidR="00860126" w:rsidRPr="00893755" w:rsidRDefault="00860126" w:rsidP="00860126">
            <w:pPr>
              <w:ind w:left="396" w:right="-92" w:hanging="168"/>
              <w:rPr>
                <w:rFonts w:cs="Cordia New"/>
              </w:rPr>
            </w:pPr>
          </w:p>
        </w:tc>
        <w:tc>
          <w:tcPr>
            <w:tcW w:w="1740" w:type="pct"/>
            <w:gridSpan w:val="7"/>
          </w:tcPr>
          <w:p w14:paraId="39AF7260" w14:textId="76614351" w:rsidR="00860126" w:rsidRPr="00893755" w:rsidRDefault="00860126" w:rsidP="00860126">
            <w:pPr>
              <w:ind w:left="-74" w:right="-92"/>
              <w:rPr>
                <w:rFonts w:cs="Cordia New"/>
              </w:rPr>
            </w:pPr>
            <w:r w:rsidRPr="00893755">
              <w:rPr>
                <w:rFonts w:cs="Cordia New"/>
              </w:rPr>
              <w:t>- Jiangsu Jixin Electric Power Co., Ltd.</w:t>
            </w:r>
          </w:p>
        </w:tc>
        <w:tc>
          <w:tcPr>
            <w:tcW w:w="958" w:type="pct"/>
          </w:tcPr>
          <w:p w14:paraId="1AC3927C" w14:textId="05183925" w:rsidR="00860126" w:rsidRPr="00893755" w:rsidRDefault="00860126" w:rsidP="00860126">
            <w:pPr>
              <w:rPr>
                <w:rFonts w:cs="Cordia New"/>
              </w:rPr>
            </w:pPr>
            <w:r w:rsidRPr="00893755">
              <w:rPr>
                <w:rFonts w:cs="Cordia New"/>
              </w:rPr>
              <w:t>People’s Republic of China</w:t>
            </w:r>
          </w:p>
        </w:tc>
        <w:tc>
          <w:tcPr>
            <w:tcW w:w="1273" w:type="pct"/>
          </w:tcPr>
          <w:p w14:paraId="5BD76F12" w14:textId="42B53F8A" w:rsidR="00860126" w:rsidRPr="00893755" w:rsidRDefault="00860126" w:rsidP="00860126">
            <w:pPr>
              <w:rPr>
                <w:rFonts w:cs="Cordia New"/>
              </w:rPr>
            </w:pPr>
            <w:r w:rsidRPr="00893755">
              <w:rPr>
                <w:rFonts w:cs="Cordia New"/>
              </w:rPr>
              <w:t>Solar power generation</w:t>
            </w:r>
          </w:p>
        </w:tc>
        <w:tc>
          <w:tcPr>
            <w:tcW w:w="449" w:type="pct"/>
            <w:shd w:val="clear" w:color="auto" w:fill="FAFAFA"/>
          </w:tcPr>
          <w:p w14:paraId="72CCDF13" w14:textId="3EEA5915"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3896DE6E" w14:textId="20CDCDA6" w:rsidR="00860126" w:rsidRPr="00893755" w:rsidRDefault="00C64A6F" w:rsidP="00860126">
            <w:pPr>
              <w:jc w:val="right"/>
              <w:rPr>
                <w:rFonts w:cs="Cordia New"/>
              </w:rPr>
            </w:pPr>
            <w:r w:rsidRPr="00C64A6F">
              <w:rPr>
                <w:rFonts w:cs="Cordia New"/>
              </w:rPr>
              <w:t>100</w:t>
            </w:r>
            <w:r w:rsidR="00860126" w:rsidRPr="00893755">
              <w:rPr>
                <w:rFonts w:cs="Cordia New"/>
              </w:rPr>
              <w:t>.</w:t>
            </w:r>
            <w:r w:rsidRPr="00C64A6F">
              <w:rPr>
                <w:rFonts w:cs="Cordia New"/>
              </w:rPr>
              <w:t>00</w:t>
            </w:r>
          </w:p>
        </w:tc>
      </w:tr>
      <w:tr w:rsidR="00860126" w:rsidRPr="00893755" w14:paraId="15AAAB14" w14:textId="77777777" w:rsidTr="000F6D80">
        <w:tc>
          <w:tcPr>
            <w:tcW w:w="1885" w:type="pct"/>
            <w:gridSpan w:val="7"/>
          </w:tcPr>
          <w:p w14:paraId="5FC18DDE" w14:textId="0F6AEC3F" w:rsidR="00860126" w:rsidRPr="00893755" w:rsidRDefault="00C64A6F" w:rsidP="00860126">
            <w:pPr>
              <w:spacing w:line="260" w:lineRule="exact"/>
              <w:ind w:left="137" w:hanging="211"/>
              <w:rPr>
                <w:rFonts w:cs="Cordia New"/>
              </w:rPr>
            </w:pPr>
            <w:r w:rsidRPr="00C64A6F">
              <w:rPr>
                <w:rFonts w:cs="Cordia New"/>
              </w:rPr>
              <w:t>6</w:t>
            </w:r>
            <w:r w:rsidR="00860126" w:rsidRPr="00893755">
              <w:rPr>
                <w:rFonts w:cs="Cordia New"/>
              </w:rPr>
              <w:t>) Banpu Next Green Leasing Co., Ltd.</w:t>
            </w:r>
          </w:p>
        </w:tc>
        <w:tc>
          <w:tcPr>
            <w:tcW w:w="964" w:type="pct"/>
            <w:gridSpan w:val="2"/>
          </w:tcPr>
          <w:p w14:paraId="1F6C783C" w14:textId="2796D5E0" w:rsidR="00860126" w:rsidRPr="00893755" w:rsidRDefault="00860126" w:rsidP="00860126">
            <w:pPr>
              <w:spacing w:line="260" w:lineRule="exact"/>
              <w:jc w:val="thaiDistribute"/>
              <w:rPr>
                <w:rFonts w:cs="Cordia New"/>
              </w:rPr>
            </w:pPr>
            <w:r w:rsidRPr="00893755">
              <w:rPr>
                <w:rFonts w:cs="Cordia New"/>
              </w:rPr>
              <w:t>Thailand</w:t>
            </w:r>
          </w:p>
        </w:tc>
        <w:tc>
          <w:tcPr>
            <w:tcW w:w="1273" w:type="pct"/>
          </w:tcPr>
          <w:p w14:paraId="1F4D4F92" w14:textId="52195381" w:rsidR="00860126" w:rsidRPr="00893755" w:rsidRDefault="00860126" w:rsidP="00860126">
            <w:pPr>
              <w:spacing w:line="260" w:lineRule="exact"/>
              <w:jc w:val="thaiDistribute"/>
              <w:rPr>
                <w:rFonts w:cs="Cordia New"/>
                <w:cs/>
              </w:rPr>
            </w:pPr>
            <w:r w:rsidRPr="00893755">
              <w:rPr>
                <w:rFonts w:cs="Cordia New"/>
              </w:rPr>
              <w:t>Investment in energy and leasing</w:t>
            </w:r>
          </w:p>
        </w:tc>
        <w:tc>
          <w:tcPr>
            <w:tcW w:w="449" w:type="pct"/>
            <w:shd w:val="clear" w:color="auto" w:fill="FAFAFA"/>
          </w:tcPr>
          <w:p w14:paraId="73F2493C" w14:textId="3075679F" w:rsidR="00860126" w:rsidRPr="00893755" w:rsidRDefault="00C64A6F" w:rsidP="00860126">
            <w:pPr>
              <w:spacing w:line="260" w:lineRule="exact"/>
              <w:jc w:val="right"/>
              <w:rPr>
                <w:rFonts w:cs="Cordia New"/>
              </w:rPr>
            </w:pPr>
            <w:r w:rsidRPr="00C64A6F">
              <w:rPr>
                <w:rFonts w:cs="Cordia New"/>
              </w:rPr>
              <w:t>100</w:t>
            </w:r>
            <w:r w:rsidR="00860126" w:rsidRPr="00893755">
              <w:rPr>
                <w:rFonts w:cs="Cordia New"/>
              </w:rPr>
              <w:t>.</w:t>
            </w:r>
            <w:r w:rsidRPr="00C64A6F">
              <w:rPr>
                <w:rFonts w:cs="Cordia New"/>
              </w:rPr>
              <w:t>00</w:t>
            </w:r>
          </w:p>
        </w:tc>
        <w:tc>
          <w:tcPr>
            <w:tcW w:w="429" w:type="pct"/>
          </w:tcPr>
          <w:p w14:paraId="30F081A7" w14:textId="7BB9997A" w:rsidR="00860126" w:rsidRPr="00893755" w:rsidRDefault="00C64A6F" w:rsidP="00860126">
            <w:pPr>
              <w:spacing w:line="260" w:lineRule="exact"/>
              <w:jc w:val="right"/>
              <w:rPr>
                <w:rFonts w:cs="Cordia New"/>
              </w:rPr>
            </w:pPr>
            <w:r w:rsidRPr="00C64A6F">
              <w:rPr>
                <w:rFonts w:cs="Cordia New"/>
              </w:rPr>
              <w:t>100</w:t>
            </w:r>
            <w:r w:rsidR="00860126" w:rsidRPr="00893755">
              <w:rPr>
                <w:rFonts w:cs="Cordia New"/>
              </w:rPr>
              <w:t>.</w:t>
            </w:r>
            <w:r w:rsidRPr="00C64A6F">
              <w:rPr>
                <w:rFonts w:cs="Cordia New"/>
              </w:rPr>
              <w:t>00</w:t>
            </w:r>
          </w:p>
        </w:tc>
      </w:tr>
      <w:tr w:rsidR="00C661CF" w:rsidRPr="00893755" w14:paraId="0C9E34F8" w14:textId="77777777" w:rsidTr="000F6D80">
        <w:tc>
          <w:tcPr>
            <w:tcW w:w="1885" w:type="pct"/>
            <w:gridSpan w:val="7"/>
            <w:shd w:val="clear" w:color="auto" w:fill="auto"/>
          </w:tcPr>
          <w:p w14:paraId="42CFF2DF" w14:textId="23A42886" w:rsidR="00C661CF" w:rsidRPr="00893755" w:rsidRDefault="00C64A6F" w:rsidP="00C661CF">
            <w:pPr>
              <w:spacing w:line="260" w:lineRule="exact"/>
              <w:ind w:left="137" w:hanging="211"/>
              <w:rPr>
                <w:rFonts w:cs="Cordia New"/>
              </w:rPr>
            </w:pPr>
            <w:r w:rsidRPr="00C64A6F">
              <w:rPr>
                <w:rFonts w:cs="Cordia New"/>
              </w:rPr>
              <w:t>7</w:t>
            </w:r>
            <w:r w:rsidR="00C661CF" w:rsidRPr="00893755">
              <w:rPr>
                <w:rFonts w:cs="Cordia New"/>
              </w:rPr>
              <w:t>) Banpu Next Ecoserve Company Limited</w:t>
            </w:r>
          </w:p>
        </w:tc>
        <w:tc>
          <w:tcPr>
            <w:tcW w:w="964" w:type="pct"/>
            <w:gridSpan w:val="2"/>
            <w:shd w:val="clear" w:color="auto" w:fill="auto"/>
          </w:tcPr>
          <w:p w14:paraId="3EA53944" w14:textId="0718C8D8" w:rsidR="00C661CF" w:rsidRPr="00893755" w:rsidRDefault="00C661CF" w:rsidP="00C661CF">
            <w:pPr>
              <w:spacing w:line="260" w:lineRule="exact"/>
              <w:jc w:val="thaiDistribute"/>
              <w:rPr>
                <w:rFonts w:cs="Cordia New"/>
              </w:rPr>
            </w:pPr>
            <w:r w:rsidRPr="00893755">
              <w:rPr>
                <w:rFonts w:cs="Cordia New"/>
              </w:rPr>
              <w:t>Thailand</w:t>
            </w:r>
          </w:p>
        </w:tc>
        <w:tc>
          <w:tcPr>
            <w:tcW w:w="1273" w:type="pct"/>
            <w:shd w:val="clear" w:color="auto" w:fill="auto"/>
          </w:tcPr>
          <w:p w14:paraId="6392C0E4" w14:textId="6E976501" w:rsidR="00C661CF" w:rsidRPr="00893755" w:rsidRDefault="008C08F1" w:rsidP="00C661CF">
            <w:pPr>
              <w:spacing w:line="260" w:lineRule="exact"/>
              <w:jc w:val="thaiDistribute"/>
              <w:rPr>
                <w:rFonts w:cs="Cordia New"/>
                <w:cs/>
              </w:rPr>
            </w:pPr>
            <w:r w:rsidRPr="00893755">
              <w:rPr>
                <w:rFonts w:cs="Cordia New"/>
              </w:rPr>
              <w:t>Energy management business</w:t>
            </w:r>
          </w:p>
        </w:tc>
        <w:tc>
          <w:tcPr>
            <w:tcW w:w="449" w:type="pct"/>
            <w:shd w:val="clear" w:color="auto" w:fill="FAFAFA"/>
          </w:tcPr>
          <w:p w14:paraId="0FFEC6D8" w14:textId="69470D2B" w:rsidR="00C661CF" w:rsidRPr="00893755" w:rsidRDefault="00C64A6F" w:rsidP="00C661CF">
            <w:pPr>
              <w:spacing w:line="260" w:lineRule="exact"/>
              <w:jc w:val="right"/>
              <w:rPr>
                <w:rFonts w:cs="Cordia New"/>
              </w:rPr>
            </w:pPr>
            <w:r w:rsidRPr="00C64A6F">
              <w:rPr>
                <w:rFonts w:cs="Cordia New"/>
              </w:rPr>
              <w:t>100</w:t>
            </w:r>
            <w:r w:rsidR="00C661CF" w:rsidRPr="00893755">
              <w:rPr>
                <w:rFonts w:cs="Cordia New"/>
              </w:rPr>
              <w:t>.</w:t>
            </w:r>
            <w:r w:rsidRPr="00C64A6F">
              <w:rPr>
                <w:rFonts w:cs="Cordia New"/>
              </w:rPr>
              <w:t>00</w:t>
            </w:r>
          </w:p>
        </w:tc>
        <w:tc>
          <w:tcPr>
            <w:tcW w:w="429" w:type="pct"/>
          </w:tcPr>
          <w:p w14:paraId="3C1F020B" w14:textId="16ECB019" w:rsidR="00C661CF" w:rsidRPr="00893755" w:rsidRDefault="00C661CF" w:rsidP="00C661CF">
            <w:pPr>
              <w:spacing w:line="260" w:lineRule="exact"/>
              <w:jc w:val="right"/>
              <w:rPr>
                <w:rFonts w:cs="Cordia New"/>
              </w:rPr>
            </w:pPr>
            <w:r w:rsidRPr="00893755">
              <w:rPr>
                <w:rFonts w:cs="Cordia New"/>
              </w:rPr>
              <w:t>-</w:t>
            </w:r>
          </w:p>
        </w:tc>
      </w:tr>
      <w:tr w:rsidR="00C661CF" w:rsidRPr="00893755" w14:paraId="2548FCEB" w14:textId="77777777" w:rsidTr="000F6D80">
        <w:tc>
          <w:tcPr>
            <w:tcW w:w="1885" w:type="pct"/>
            <w:gridSpan w:val="7"/>
          </w:tcPr>
          <w:p w14:paraId="6B377DA4" w14:textId="4DF3F57A" w:rsidR="00C661CF" w:rsidRPr="00893755" w:rsidRDefault="00C64A6F" w:rsidP="00C661CF">
            <w:pPr>
              <w:spacing w:line="260" w:lineRule="exact"/>
              <w:ind w:left="137" w:hanging="211"/>
              <w:rPr>
                <w:rFonts w:cs="Cordia New"/>
              </w:rPr>
            </w:pPr>
            <w:r w:rsidRPr="00C64A6F">
              <w:rPr>
                <w:rFonts w:cs="Cordia New"/>
              </w:rPr>
              <w:t>8</w:t>
            </w:r>
            <w:r w:rsidR="00C661CF" w:rsidRPr="00893755">
              <w:rPr>
                <w:rFonts w:cs="Cordia New"/>
              </w:rPr>
              <w:t>) Banpu Renewable Australia Pty Limited</w:t>
            </w:r>
          </w:p>
        </w:tc>
        <w:tc>
          <w:tcPr>
            <w:tcW w:w="964" w:type="pct"/>
            <w:gridSpan w:val="2"/>
          </w:tcPr>
          <w:p w14:paraId="4ADBE614" w14:textId="4DE9FB67" w:rsidR="00C661CF" w:rsidRPr="00893755" w:rsidRDefault="00C661CF" w:rsidP="00C661CF">
            <w:pPr>
              <w:spacing w:line="260" w:lineRule="exact"/>
              <w:jc w:val="thaiDistribute"/>
              <w:rPr>
                <w:rFonts w:cs="Cordia New"/>
              </w:rPr>
            </w:pPr>
            <w:r w:rsidRPr="00893755">
              <w:rPr>
                <w:rFonts w:cs="Cordia New"/>
              </w:rPr>
              <w:t>Australia</w:t>
            </w:r>
          </w:p>
        </w:tc>
        <w:tc>
          <w:tcPr>
            <w:tcW w:w="1273" w:type="pct"/>
          </w:tcPr>
          <w:p w14:paraId="71165D83" w14:textId="08F3105A" w:rsidR="00C661CF" w:rsidRPr="00893755" w:rsidRDefault="00C661CF" w:rsidP="00C661CF">
            <w:pPr>
              <w:spacing w:line="260" w:lineRule="exact"/>
              <w:jc w:val="thaiDistribute"/>
              <w:rPr>
                <w:rFonts w:cs="Cordia New"/>
                <w:cs/>
              </w:rPr>
            </w:pPr>
            <w:r w:rsidRPr="00893755">
              <w:rPr>
                <w:rFonts w:cs="Cordia New"/>
              </w:rPr>
              <w:t>Renewable energy</w:t>
            </w:r>
          </w:p>
        </w:tc>
        <w:tc>
          <w:tcPr>
            <w:tcW w:w="449" w:type="pct"/>
            <w:shd w:val="clear" w:color="auto" w:fill="FAFAFA"/>
          </w:tcPr>
          <w:p w14:paraId="020E590A" w14:textId="247B57A4" w:rsidR="00C661CF" w:rsidRPr="00893755" w:rsidRDefault="00C661CF" w:rsidP="00C661CF">
            <w:pPr>
              <w:spacing w:line="260" w:lineRule="exact"/>
              <w:jc w:val="right"/>
              <w:rPr>
                <w:rFonts w:cs="Cordia New"/>
              </w:rPr>
            </w:pPr>
            <w:r w:rsidRPr="00893755">
              <w:rPr>
                <w:rFonts w:cs="Cordia New"/>
              </w:rPr>
              <w:t>-</w:t>
            </w:r>
          </w:p>
        </w:tc>
        <w:tc>
          <w:tcPr>
            <w:tcW w:w="429" w:type="pct"/>
          </w:tcPr>
          <w:p w14:paraId="7B7A7E37" w14:textId="23AF9A79" w:rsidR="00C661CF" w:rsidRPr="00893755" w:rsidRDefault="00C64A6F" w:rsidP="00C661CF">
            <w:pPr>
              <w:spacing w:line="260" w:lineRule="exact"/>
              <w:jc w:val="right"/>
              <w:rPr>
                <w:rFonts w:cs="Cordia New"/>
              </w:rPr>
            </w:pPr>
            <w:r w:rsidRPr="00C64A6F">
              <w:rPr>
                <w:rFonts w:cs="Cordia New"/>
              </w:rPr>
              <w:t>100</w:t>
            </w:r>
            <w:r w:rsidR="00C661CF" w:rsidRPr="00893755">
              <w:rPr>
                <w:rFonts w:cs="Cordia New"/>
              </w:rPr>
              <w:t>.</w:t>
            </w:r>
            <w:r w:rsidRPr="00C64A6F">
              <w:rPr>
                <w:rFonts w:cs="Cordia New"/>
              </w:rPr>
              <w:t>00</w:t>
            </w:r>
          </w:p>
        </w:tc>
      </w:tr>
      <w:tr w:rsidR="00C661CF" w:rsidRPr="00893755" w14:paraId="3BF1511D" w14:textId="77777777" w:rsidTr="000F6D80">
        <w:tc>
          <w:tcPr>
            <w:tcW w:w="1885" w:type="pct"/>
            <w:gridSpan w:val="7"/>
          </w:tcPr>
          <w:p w14:paraId="7C1B945E" w14:textId="02289D4F" w:rsidR="00C661CF" w:rsidRPr="00893755" w:rsidRDefault="00C661CF" w:rsidP="00C661CF">
            <w:pPr>
              <w:spacing w:line="260" w:lineRule="exact"/>
              <w:ind w:left="137" w:hanging="211"/>
              <w:rPr>
                <w:rFonts w:cs="Cordia New"/>
                <w:u w:val="single"/>
              </w:rPr>
            </w:pPr>
            <w:r w:rsidRPr="00893755">
              <w:rPr>
                <w:rFonts w:cs="Cordia New"/>
                <w:u w:val="single"/>
              </w:rPr>
              <w:t>Associates</w:t>
            </w:r>
          </w:p>
        </w:tc>
        <w:tc>
          <w:tcPr>
            <w:tcW w:w="964" w:type="pct"/>
            <w:gridSpan w:val="2"/>
          </w:tcPr>
          <w:p w14:paraId="4917C18D" w14:textId="77777777" w:rsidR="00C661CF" w:rsidRPr="00893755" w:rsidRDefault="00C661CF" w:rsidP="00C661CF">
            <w:pPr>
              <w:spacing w:line="260" w:lineRule="exact"/>
              <w:jc w:val="thaiDistribute"/>
              <w:rPr>
                <w:rFonts w:cs="Cordia New"/>
              </w:rPr>
            </w:pPr>
          </w:p>
        </w:tc>
        <w:tc>
          <w:tcPr>
            <w:tcW w:w="1273" w:type="pct"/>
          </w:tcPr>
          <w:p w14:paraId="2F690B2D" w14:textId="77777777" w:rsidR="00C661CF" w:rsidRPr="00893755" w:rsidRDefault="00C661CF" w:rsidP="00C661CF">
            <w:pPr>
              <w:spacing w:line="260" w:lineRule="exact"/>
              <w:jc w:val="thaiDistribute"/>
              <w:rPr>
                <w:rFonts w:cs="Cordia New"/>
                <w:cs/>
              </w:rPr>
            </w:pPr>
          </w:p>
        </w:tc>
        <w:tc>
          <w:tcPr>
            <w:tcW w:w="449" w:type="pct"/>
            <w:shd w:val="clear" w:color="auto" w:fill="FAFAFA"/>
          </w:tcPr>
          <w:p w14:paraId="6BDE85BA" w14:textId="77777777" w:rsidR="00C661CF" w:rsidRPr="00893755" w:rsidRDefault="00C661CF" w:rsidP="00C661CF">
            <w:pPr>
              <w:spacing w:line="260" w:lineRule="exact"/>
              <w:jc w:val="right"/>
              <w:rPr>
                <w:rFonts w:cs="Cordia New"/>
              </w:rPr>
            </w:pPr>
          </w:p>
        </w:tc>
        <w:tc>
          <w:tcPr>
            <w:tcW w:w="429" w:type="pct"/>
          </w:tcPr>
          <w:p w14:paraId="52BD1C3E" w14:textId="77777777" w:rsidR="00C661CF" w:rsidRPr="00893755" w:rsidRDefault="00C661CF" w:rsidP="00C661CF">
            <w:pPr>
              <w:spacing w:line="260" w:lineRule="exact"/>
              <w:jc w:val="right"/>
              <w:rPr>
                <w:rFonts w:cs="Cordia New"/>
              </w:rPr>
            </w:pPr>
          </w:p>
        </w:tc>
      </w:tr>
      <w:tr w:rsidR="00C661CF" w:rsidRPr="00893755" w14:paraId="25647EC2" w14:textId="77777777" w:rsidTr="000F6D80">
        <w:tc>
          <w:tcPr>
            <w:tcW w:w="1885" w:type="pct"/>
            <w:gridSpan w:val="7"/>
          </w:tcPr>
          <w:p w14:paraId="2E84F28B" w14:textId="5CE5E77B" w:rsidR="00C661CF" w:rsidRPr="00893755" w:rsidRDefault="00C64A6F" w:rsidP="00C661CF">
            <w:pPr>
              <w:spacing w:line="260" w:lineRule="exact"/>
              <w:ind w:left="137" w:hanging="211"/>
              <w:rPr>
                <w:rFonts w:cs="Cordia New"/>
              </w:rPr>
            </w:pPr>
            <w:r w:rsidRPr="00C64A6F">
              <w:rPr>
                <w:rFonts w:cs="Cordia New"/>
              </w:rPr>
              <w:t>9</w:t>
            </w:r>
            <w:r w:rsidR="0081359B" w:rsidRPr="00893755">
              <w:rPr>
                <w:rFonts w:cs="Cordia New"/>
              </w:rPr>
              <w:t>)</w:t>
            </w:r>
            <w:r w:rsidR="00C661CF" w:rsidRPr="00893755">
              <w:rPr>
                <w:rFonts w:cs="Cordia New"/>
              </w:rPr>
              <w:t xml:space="preserve"> Urban Mobility Tech Co., Ltd.</w:t>
            </w:r>
          </w:p>
        </w:tc>
        <w:tc>
          <w:tcPr>
            <w:tcW w:w="964" w:type="pct"/>
            <w:gridSpan w:val="2"/>
          </w:tcPr>
          <w:p w14:paraId="3D598468" w14:textId="5835305F" w:rsidR="00C661CF" w:rsidRPr="00893755" w:rsidRDefault="00C661CF" w:rsidP="00C661CF">
            <w:pPr>
              <w:rPr>
                <w:rFonts w:cs="Cordia New"/>
                <w:cs/>
              </w:rPr>
            </w:pPr>
            <w:r w:rsidRPr="00893755">
              <w:rPr>
                <w:rFonts w:cs="Cordia New"/>
              </w:rPr>
              <w:t>Thailand</w:t>
            </w:r>
          </w:p>
        </w:tc>
        <w:tc>
          <w:tcPr>
            <w:tcW w:w="1273" w:type="pct"/>
          </w:tcPr>
          <w:p w14:paraId="2E394F51" w14:textId="40E1B538" w:rsidR="00C661CF" w:rsidRPr="00893755" w:rsidRDefault="00C661CF" w:rsidP="00C661CF">
            <w:pPr>
              <w:jc w:val="thaiDistribute"/>
              <w:rPr>
                <w:rFonts w:cs="Cordia New"/>
                <w:cs/>
              </w:rPr>
            </w:pPr>
            <w:r w:rsidRPr="00893755">
              <w:rPr>
                <w:rFonts w:cs="Cordia New"/>
              </w:rPr>
              <w:t>Electric vehicle business</w:t>
            </w:r>
          </w:p>
        </w:tc>
        <w:tc>
          <w:tcPr>
            <w:tcW w:w="449" w:type="pct"/>
            <w:shd w:val="clear" w:color="auto" w:fill="FAFAFA"/>
          </w:tcPr>
          <w:p w14:paraId="67A49F7B" w14:textId="667BA284" w:rsidR="00C661CF" w:rsidRPr="00893755" w:rsidRDefault="00C64A6F" w:rsidP="00C661CF">
            <w:pPr>
              <w:jc w:val="right"/>
              <w:rPr>
                <w:rFonts w:cs="Cordia New"/>
              </w:rPr>
            </w:pPr>
            <w:r w:rsidRPr="00C64A6F">
              <w:rPr>
                <w:rFonts w:cs="Cordia New"/>
              </w:rPr>
              <w:t>39</w:t>
            </w:r>
            <w:r w:rsidR="00C661CF" w:rsidRPr="00893755">
              <w:rPr>
                <w:rFonts w:cs="Cordia New"/>
              </w:rPr>
              <w:t>.</w:t>
            </w:r>
            <w:r w:rsidRPr="00C64A6F">
              <w:rPr>
                <w:rFonts w:cs="Cordia New"/>
              </w:rPr>
              <w:t>74</w:t>
            </w:r>
            <w:r w:rsidR="00C661CF" w:rsidRPr="00893755">
              <w:rPr>
                <w:rFonts w:cs="Cordia New"/>
                <w:vertAlign w:val="superscript"/>
              </w:rPr>
              <w:t>(</w:t>
            </w:r>
            <w:r w:rsidRPr="00C64A6F">
              <w:rPr>
                <w:rFonts w:cs="Cordia New"/>
                <w:vertAlign w:val="superscript"/>
              </w:rPr>
              <w:t>9</w:t>
            </w:r>
            <w:r w:rsidR="00C661CF" w:rsidRPr="00893755">
              <w:rPr>
                <w:rFonts w:cs="Cordia New"/>
                <w:vertAlign w:val="superscript"/>
              </w:rPr>
              <w:t>)</w:t>
            </w:r>
          </w:p>
        </w:tc>
        <w:tc>
          <w:tcPr>
            <w:tcW w:w="429" w:type="pct"/>
          </w:tcPr>
          <w:p w14:paraId="31870F58" w14:textId="24E46D2E" w:rsidR="00C661CF" w:rsidRPr="00893755" w:rsidRDefault="00C64A6F" w:rsidP="00C661CF">
            <w:pPr>
              <w:jc w:val="right"/>
              <w:rPr>
                <w:rFonts w:cs="Cordia New"/>
              </w:rPr>
            </w:pPr>
            <w:r w:rsidRPr="00C64A6F">
              <w:rPr>
                <w:rFonts w:cs="Cordia New"/>
              </w:rPr>
              <w:t>30</w:t>
            </w:r>
            <w:r w:rsidR="00C661CF" w:rsidRPr="00893755">
              <w:rPr>
                <w:rFonts w:cs="Cordia New"/>
              </w:rPr>
              <w:t>.</w:t>
            </w:r>
            <w:r w:rsidRPr="00C64A6F">
              <w:rPr>
                <w:rFonts w:cs="Cordia New"/>
              </w:rPr>
              <w:t>66</w:t>
            </w:r>
            <w:r w:rsidR="00C661CF" w:rsidRPr="00893755">
              <w:rPr>
                <w:rFonts w:cs="Cordia New"/>
                <w:vertAlign w:val="superscript"/>
              </w:rPr>
              <w:t>(</w:t>
            </w:r>
            <w:r w:rsidRPr="00C64A6F">
              <w:rPr>
                <w:rFonts w:cs="Cordia New"/>
                <w:vertAlign w:val="superscript"/>
              </w:rPr>
              <w:t>11</w:t>
            </w:r>
            <w:r w:rsidR="00C661CF" w:rsidRPr="00893755">
              <w:rPr>
                <w:rFonts w:cs="Cordia New"/>
                <w:vertAlign w:val="superscript"/>
              </w:rPr>
              <w:t>)</w:t>
            </w:r>
          </w:p>
        </w:tc>
      </w:tr>
      <w:tr w:rsidR="00C661CF" w:rsidRPr="00893755" w14:paraId="43B4CC59" w14:textId="77777777" w:rsidTr="000F6D80">
        <w:tc>
          <w:tcPr>
            <w:tcW w:w="1885" w:type="pct"/>
            <w:gridSpan w:val="7"/>
          </w:tcPr>
          <w:p w14:paraId="1B5F9F83" w14:textId="7BF43F8E" w:rsidR="00C661CF" w:rsidRPr="00893755" w:rsidRDefault="00C64A6F" w:rsidP="00C661CF">
            <w:pPr>
              <w:spacing w:line="260" w:lineRule="exact"/>
              <w:ind w:left="137" w:hanging="211"/>
              <w:rPr>
                <w:rFonts w:cs="Cordia New"/>
              </w:rPr>
            </w:pPr>
            <w:r w:rsidRPr="00C64A6F">
              <w:rPr>
                <w:rFonts w:cs="Cordia New"/>
              </w:rPr>
              <w:t>10</w:t>
            </w:r>
            <w:r w:rsidR="0081359B" w:rsidRPr="00893755">
              <w:rPr>
                <w:rFonts w:cs="Cordia New"/>
              </w:rPr>
              <w:t>)</w:t>
            </w:r>
            <w:r w:rsidR="00C661CF" w:rsidRPr="00893755">
              <w:rPr>
                <w:rFonts w:cs="Cordia New"/>
              </w:rPr>
              <w:t xml:space="preserve"> FOMM Corporation</w:t>
            </w:r>
          </w:p>
        </w:tc>
        <w:tc>
          <w:tcPr>
            <w:tcW w:w="964" w:type="pct"/>
            <w:gridSpan w:val="2"/>
          </w:tcPr>
          <w:p w14:paraId="3E771F8F" w14:textId="34081007" w:rsidR="00C661CF" w:rsidRPr="00893755" w:rsidRDefault="00C661CF" w:rsidP="00C661CF">
            <w:pPr>
              <w:rPr>
                <w:rFonts w:cs="Cordia New"/>
              </w:rPr>
            </w:pPr>
            <w:r w:rsidRPr="00893755">
              <w:rPr>
                <w:rFonts w:cs="Cordia New"/>
              </w:rPr>
              <w:t>Japan</w:t>
            </w:r>
          </w:p>
        </w:tc>
        <w:tc>
          <w:tcPr>
            <w:tcW w:w="1273" w:type="pct"/>
          </w:tcPr>
          <w:p w14:paraId="7B0288E9" w14:textId="5C828A3B" w:rsidR="00C661CF" w:rsidRPr="00893755" w:rsidRDefault="00C661CF" w:rsidP="00C661CF">
            <w:pPr>
              <w:jc w:val="thaiDistribute"/>
              <w:rPr>
                <w:rFonts w:cs="Cordia New"/>
              </w:rPr>
            </w:pPr>
            <w:r w:rsidRPr="00893755">
              <w:rPr>
                <w:rFonts w:cs="Cordia New"/>
              </w:rPr>
              <w:t>Electric vehicle business</w:t>
            </w:r>
          </w:p>
        </w:tc>
        <w:tc>
          <w:tcPr>
            <w:tcW w:w="449" w:type="pct"/>
            <w:shd w:val="clear" w:color="auto" w:fill="FAFAFA"/>
          </w:tcPr>
          <w:p w14:paraId="2B4B5C4A" w14:textId="726B4783" w:rsidR="00C661CF" w:rsidRPr="00893755" w:rsidRDefault="00C64A6F" w:rsidP="00C661CF">
            <w:pPr>
              <w:jc w:val="right"/>
              <w:rPr>
                <w:rFonts w:cs="Cordia New"/>
              </w:rPr>
            </w:pPr>
            <w:r w:rsidRPr="00C64A6F">
              <w:rPr>
                <w:rFonts w:cs="Cordia New"/>
              </w:rPr>
              <w:t>21</w:t>
            </w:r>
            <w:r w:rsidR="00C661CF" w:rsidRPr="00893755">
              <w:rPr>
                <w:rFonts w:cs="Cordia New"/>
              </w:rPr>
              <w:t>.</w:t>
            </w:r>
            <w:r w:rsidRPr="00C64A6F">
              <w:rPr>
                <w:rFonts w:cs="Cordia New"/>
              </w:rPr>
              <w:t>45</w:t>
            </w:r>
          </w:p>
        </w:tc>
        <w:tc>
          <w:tcPr>
            <w:tcW w:w="429" w:type="pct"/>
          </w:tcPr>
          <w:p w14:paraId="0520504A" w14:textId="4EF0AC52" w:rsidR="00C661CF" w:rsidRPr="00893755" w:rsidRDefault="00C64A6F" w:rsidP="00C661CF">
            <w:pPr>
              <w:jc w:val="right"/>
              <w:rPr>
                <w:rFonts w:cs="Cordia New"/>
              </w:rPr>
            </w:pPr>
            <w:r w:rsidRPr="00C64A6F">
              <w:rPr>
                <w:rFonts w:cs="Cordia New"/>
              </w:rPr>
              <w:t>21</w:t>
            </w:r>
            <w:r w:rsidR="00C661CF" w:rsidRPr="00893755">
              <w:rPr>
                <w:rFonts w:cs="Cordia New"/>
              </w:rPr>
              <w:t>.</w:t>
            </w:r>
            <w:r w:rsidRPr="00C64A6F">
              <w:rPr>
                <w:rFonts w:cs="Cordia New"/>
              </w:rPr>
              <w:t>45</w:t>
            </w:r>
          </w:p>
        </w:tc>
      </w:tr>
      <w:tr w:rsidR="00371592" w:rsidRPr="00893755" w14:paraId="28E54B5B" w14:textId="77777777" w:rsidTr="000F6D80">
        <w:tc>
          <w:tcPr>
            <w:tcW w:w="1885" w:type="pct"/>
            <w:gridSpan w:val="7"/>
          </w:tcPr>
          <w:p w14:paraId="71BE54D1" w14:textId="5D2DB7D2" w:rsidR="00371592" w:rsidRPr="00893755" w:rsidRDefault="00C64A6F" w:rsidP="00371592">
            <w:pPr>
              <w:spacing w:line="260" w:lineRule="exact"/>
              <w:ind w:left="137" w:hanging="211"/>
              <w:rPr>
                <w:rFonts w:cs="Cordia New"/>
              </w:rPr>
            </w:pPr>
            <w:r w:rsidRPr="00C64A6F">
              <w:rPr>
                <w:rFonts w:cs="Cordia New"/>
              </w:rPr>
              <w:t>11</w:t>
            </w:r>
            <w:r w:rsidR="0081359B" w:rsidRPr="00893755">
              <w:rPr>
                <w:rFonts w:cs="Cordia New"/>
              </w:rPr>
              <w:t>)</w:t>
            </w:r>
            <w:r w:rsidR="00371592" w:rsidRPr="00893755">
              <w:rPr>
                <w:rFonts w:cs="Cordia New"/>
              </w:rPr>
              <w:t xml:space="preserve"> Beyond Green Co.Ltd</w:t>
            </w:r>
          </w:p>
        </w:tc>
        <w:tc>
          <w:tcPr>
            <w:tcW w:w="964" w:type="pct"/>
            <w:gridSpan w:val="2"/>
          </w:tcPr>
          <w:p w14:paraId="2DC8C75E" w14:textId="28166C14" w:rsidR="00371592" w:rsidRPr="00893755" w:rsidRDefault="00371592" w:rsidP="00371592">
            <w:pPr>
              <w:rPr>
                <w:rFonts w:cs="Cordia New"/>
              </w:rPr>
            </w:pPr>
            <w:r w:rsidRPr="00893755">
              <w:rPr>
                <w:rFonts w:cs="Cordia New"/>
              </w:rPr>
              <w:t>Thailand</w:t>
            </w:r>
          </w:p>
        </w:tc>
        <w:tc>
          <w:tcPr>
            <w:tcW w:w="1273" w:type="pct"/>
          </w:tcPr>
          <w:p w14:paraId="0A953B4A" w14:textId="37DB8371" w:rsidR="00371592" w:rsidRPr="00893755" w:rsidRDefault="002A1E61" w:rsidP="00371592">
            <w:pPr>
              <w:jc w:val="thaiDistribute"/>
              <w:rPr>
                <w:rFonts w:cs="Cordia New"/>
              </w:rPr>
            </w:pPr>
            <w:r w:rsidRPr="00893755">
              <w:rPr>
                <w:rFonts w:cs="Cordia New"/>
              </w:rPr>
              <w:t>Electronic utility vehicle distributor</w:t>
            </w:r>
          </w:p>
        </w:tc>
        <w:tc>
          <w:tcPr>
            <w:tcW w:w="449" w:type="pct"/>
            <w:shd w:val="clear" w:color="auto" w:fill="FAFAFA"/>
          </w:tcPr>
          <w:p w14:paraId="1A104D11" w14:textId="6ABCE6DD" w:rsidR="00371592" w:rsidRPr="00893755" w:rsidRDefault="00C64A6F" w:rsidP="00371592">
            <w:pPr>
              <w:jc w:val="right"/>
              <w:rPr>
                <w:rFonts w:cs="Cordia New"/>
              </w:rPr>
            </w:pPr>
            <w:r w:rsidRPr="00C64A6F">
              <w:rPr>
                <w:rFonts w:cs="Cordia New"/>
              </w:rPr>
              <w:t>30</w:t>
            </w:r>
            <w:r w:rsidR="00371592" w:rsidRPr="00893755">
              <w:rPr>
                <w:rFonts w:cs="Cordia New"/>
              </w:rPr>
              <w:t>.</w:t>
            </w:r>
            <w:r w:rsidRPr="00C64A6F">
              <w:rPr>
                <w:rFonts w:cs="Cordia New"/>
              </w:rPr>
              <w:t>00</w:t>
            </w:r>
          </w:p>
        </w:tc>
        <w:tc>
          <w:tcPr>
            <w:tcW w:w="429" w:type="pct"/>
          </w:tcPr>
          <w:p w14:paraId="7E694E14" w14:textId="6317F8BB" w:rsidR="00371592" w:rsidRPr="00893755" w:rsidRDefault="00371592" w:rsidP="00371592">
            <w:pPr>
              <w:jc w:val="right"/>
              <w:rPr>
                <w:rFonts w:cs="Cordia New"/>
              </w:rPr>
            </w:pPr>
            <w:r w:rsidRPr="00893755">
              <w:rPr>
                <w:rFonts w:cs="Cordia New"/>
              </w:rPr>
              <w:t>-</w:t>
            </w:r>
          </w:p>
        </w:tc>
      </w:tr>
      <w:tr w:rsidR="00371592" w:rsidRPr="00893755" w14:paraId="7BF9AC10" w14:textId="77777777" w:rsidTr="000F6D80">
        <w:tc>
          <w:tcPr>
            <w:tcW w:w="1885" w:type="pct"/>
            <w:gridSpan w:val="7"/>
          </w:tcPr>
          <w:p w14:paraId="2A24C2A5" w14:textId="4BB161DB" w:rsidR="00371592" w:rsidRPr="00893755" w:rsidRDefault="00C64A6F" w:rsidP="00371592">
            <w:pPr>
              <w:spacing w:line="260" w:lineRule="exact"/>
              <w:ind w:left="137" w:hanging="211"/>
              <w:rPr>
                <w:rFonts w:cs="Cordia New"/>
              </w:rPr>
            </w:pPr>
            <w:r w:rsidRPr="00C64A6F">
              <w:rPr>
                <w:rFonts w:cs="Cordia New"/>
              </w:rPr>
              <w:t>12</w:t>
            </w:r>
            <w:r w:rsidR="0081359B" w:rsidRPr="00893755">
              <w:rPr>
                <w:rFonts w:cs="Cordia New"/>
              </w:rPr>
              <w:t>)</w:t>
            </w:r>
            <w:r w:rsidR="00371592" w:rsidRPr="00893755">
              <w:rPr>
                <w:rFonts w:cs="Cordia New"/>
              </w:rPr>
              <w:t xml:space="preserve"> PT. ITM Bhinneka Power</w:t>
            </w:r>
          </w:p>
        </w:tc>
        <w:tc>
          <w:tcPr>
            <w:tcW w:w="964" w:type="pct"/>
            <w:gridSpan w:val="2"/>
          </w:tcPr>
          <w:p w14:paraId="5F4C0B28" w14:textId="766EECFE" w:rsidR="00371592" w:rsidRPr="00893755" w:rsidRDefault="006A7A9E" w:rsidP="00371592">
            <w:pPr>
              <w:rPr>
                <w:rFonts w:cs="Cordia New"/>
              </w:rPr>
            </w:pPr>
            <w:r w:rsidRPr="00893755">
              <w:rPr>
                <w:rFonts w:cs="Cordia New"/>
              </w:rPr>
              <w:t>Indonesia</w:t>
            </w:r>
          </w:p>
        </w:tc>
        <w:tc>
          <w:tcPr>
            <w:tcW w:w="1273" w:type="pct"/>
          </w:tcPr>
          <w:p w14:paraId="0354E7DC" w14:textId="3702C3D7" w:rsidR="00371592" w:rsidRPr="00893755" w:rsidRDefault="007B4DE1" w:rsidP="00371592">
            <w:pPr>
              <w:jc w:val="thaiDistribute"/>
              <w:rPr>
                <w:rFonts w:cs="Cordia New"/>
              </w:rPr>
            </w:pPr>
            <w:r w:rsidRPr="00893755">
              <w:rPr>
                <w:rFonts w:cs="Cordia New"/>
              </w:rPr>
              <w:t>Investment in power</w:t>
            </w:r>
          </w:p>
        </w:tc>
        <w:tc>
          <w:tcPr>
            <w:tcW w:w="449" w:type="pct"/>
            <w:shd w:val="clear" w:color="auto" w:fill="FAFAFA"/>
          </w:tcPr>
          <w:p w14:paraId="6B4F8CBB" w14:textId="0E9CE9FD" w:rsidR="00371592" w:rsidRPr="00893755" w:rsidRDefault="00C64A6F" w:rsidP="00371592">
            <w:pPr>
              <w:jc w:val="right"/>
              <w:rPr>
                <w:rFonts w:cs="Cordia New"/>
              </w:rPr>
            </w:pPr>
            <w:r w:rsidRPr="00C64A6F">
              <w:rPr>
                <w:rFonts w:cs="Cordia New"/>
              </w:rPr>
              <w:t>30</w:t>
            </w:r>
            <w:r w:rsidR="00371592" w:rsidRPr="00893755">
              <w:rPr>
                <w:rFonts w:cs="Cordia New"/>
              </w:rPr>
              <w:t>.</w:t>
            </w:r>
            <w:r w:rsidRPr="00C64A6F">
              <w:rPr>
                <w:rFonts w:cs="Cordia New"/>
              </w:rPr>
              <w:t>00</w:t>
            </w:r>
            <w:r w:rsidR="00371592" w:rsidRPr="00893755">
              <w:rPr>
                <w:rFonts w:cs="Cordia New"/>
                <w:vertAlign w:val="superscript"/>
              </w:rPr>
              <w:t>(</w:t>
            </w:r>
            <w:r w:rsidRPr="00C64A6F">
              <w:rPr>
                <w:rFonts w:cs="Cordia New"/>
                <w:vertAlign w:val="superscript"/>
              </w:rPr>
              <w:t>4</w:t>
            </w:r>
            <w:r w:rsidR="00371592" w:rsidRPr="00893755">
              <w:rPr>
                <w:rFonts w:cs="Cordia New"/>
                <w:vertAlign w:val="superscript"/>
              </w:rPr>
              <w:t>)</w:t>
            </w:r>
          </w:p>
        </w:tc>
        <w:tc>
          <w:tcPr>
            <w:tcW w:w="429" w:type="pct"/>
          </w:tcPr>
          <w:p w14:paraId="65D6C969" w14:textId="5444DCED" w:rsidR="00371592" w:rsidRPr="00893755" w:rsidRDefault="00371592" w:rsidP="00371592">
            <w:pPr>
              <w:jc w:val="right"/>
              <w:rPr>
                <w:rFonts w:cs="Cordia New"/>
              </w:rPr>
            </w:pPr>
            <w:r w:rsidRPr="00893755">
              <w:rPr>
                <w:rFonts w:cs="Cordia New"/>
              </w:rPr>
              <w:t>-</w:t>
            </w:r>
          </w:p>
        </w:tc>
      </w:tr>
      <w:tr w:rsidR="00371592" w:rsidRPr="00893755" w14:paraId="79386161" w14:textId="77777777" w:rsidTr="000F6D80">
        <w:tc>
          <w:tcPr>
            <w:tcW w:w="1885" w:type="pct"/>
            <w:gridSpan w:val="7"/>
          </w:tcPr>
          <w:p w14:paraId="509AC941" w14:textId="1D3030A3" w:rsidR="00371592" w:rsidRPr="00893755" w:rsidRDefault="00371592" w:rsidP="00371592">
            <w:pPr>
              <w:spacing w:line="260" w:lineRule="exact"/>
              <w:ind w:left="137" w:hanging="211"/>
              <w:rPr>
                <w:rFonts w:cs="Cordia New"/>
              </w:rPr>
            </w:pPr>
            <w:r w:rsidRPr="00893755">
              <w:rPr>
                <w:rFonts w:cs="Cordia New"/>
              </w:rPr>
              <w:t xml:space="preserve">  (</w:t>
            </w:r>
            <w:r w:rsidR="00C61742" w:rsidRPr="00893755">
              <w:rPr>
                <w:rFonts w:cs="Cordia New"/>
              </w:rPr>
              <w:t>former</w:t>
            </w:r>
            <w:r w:rsidR="00102F17" w:rsidRPr="00893755">
              <w:rPr>
                <w:rFonts w:cs="Cordia New"/>
              </w:rPr>
              <w:t xml:space="preserve">ly </w:t>
            </w:r>
            <w:r w:rsidR="00C61742" w:rsidRPr="00893755">
              <w:rPr>
                <w:rFonts w:cs="Cordia New"/>
              </w:rPr>
              <w:t>name</w:t>
            </w:r>
            <w:r w:rsidR="00102F17" w:rsidRPr="00893755">
              <w:rPr>
                <w:rFonts w:cs="Cordia New"/>
              </w:rPr>
              <w:t>d</w:t>
            </w:r>
            <w:r w:rsidRPr="00893755">
              <w:rPr>
                <w:rFonts w:cs="Cordia New"/>
                <w:cs/>
              </w:rPr>
              <w:t xml:space="preserve"> </w:t>
            </w:r>
            <w:r w:rsidRPr="00893755">
              <w:rPr>
                <w:rFonts w:cs="Cordia New"/>
              </w:rPr>
              <w:t>PT. ITM Banpu Power)</w:t>
            </w:r>
          </w:p>
        </w:tc>
        <w:tc>
          <w:tcPr>
            <w:tcW w:w="964" w:type="pct"/>
            <w:gridSpan w:val="2"/>
          </w:tcPr>
          <w:p w14:paraId="5D27B5A0" w14:textId="77777777" w:rsidR="00371592" w:rsidRPr="00893755" w:rsidRDefault="00371592" w:rsidP="00371592">
            <w:pPr>
              <w:rPr>
                <w:rFonts w:cs="Cordia New"/>
              </w:rPr>
            </w:pPr>
          </w:p>
        </w:tc>
        <w:tc>
          <w:tcPr>
            <w:tcW w:w="1273" w:type="pct"/>
          </w:tcPr>
          <w:p w14:paraId="576FB45C" w14:textId="77777777" w:rsidR="00371592" w:rsidRPr="00893755" w:rsidRDefault="00371592" w:rsidP="00371592">
            <w:pPr>
              <w:jc w:val="thaiDistribute"/>
              <w:rPr>
                <w:rFonts w:cs="Cordia New"/>
              </w:rPr>
            </w:pPr>
          </w:p>
        </w:tc>
        <w:tc>
          <w:tcPr>
            <w:tcW w:w="449" w:type="pct"/>
            <w:shd w:val="clear" w:color="auto" w:fill="FAFAFA"/>
          </w:tcPr>
          <w:p w14:paraId="73670336" w14:textId="77777777" w:rsidR="00371592" w:rsidRPr="00893755" w:rsidRDefault="00371592" w:rsidP="00371592">
            <w:pPr>
              <w:jc w:val="right"/>
              <w:rPr>
                <w:rFonts w:cs="Cordia New"/>
              </w:rPr>
            </w:pPr>
          </w:p>
        </w:tc>
        <w:tc>
          <w:tcPr>
            <w:tcW w:w="429" w:type="pct"/>
          </w:tcPr>
          <w:p w14:paraId="51F32DFF" w14:textId="77777777" w:rsidR="00371592" w:rsidRPr="00893755" w:rsidRDefault="00371592" w:rsidP="00371592">
            <w:pPr>
              <w:jc w:val="right"/>
              <w:rPr>
                <w:rFonts w:cs="Cordia New"/>
              </w:rPr>
            </w:pPr>
          </w:p>
        </w:tc>
      </w:tr>
      <w:tr w:rsidR="00102F17" w:rsidRPr="00893755" w14:paraId="70A3E1B2" w14:textId="77777777" w:rsidTr="000F6D80">
        <w:tc>
          <w:tcPr>
            <w:tcW w:w="1885" w:type="pct"/>
            <w:gridSpan w:val="7"/>
          </w:tcPr>
          <w:p w14:paraId="7FA43322" w14:textId="7F3CD77C" w:rsidR="00102F17" w:rsidRPr="00893755" w:rsidRDefault="00C64A6F" w:rsidP="00102F17">
            <w:pPr>
              <w:spacing w:line="260" w:lineRule="exact"/>
              <w:ind w:left="137" w:hanging="211"/>
              <w:rPr>
                <w:rFonts w:cs="Cordia New"/>
              </w:rPr>
            </w:pPr>
            <w:r w:rsidRPr="00C64A6F">
              <w:rPr>
                <w:rFonts w:cs="Cordia New"/>
              </w:rPr>
              <w:t>13</w:t>
            </w:r>
            <w:r w:rsidR="0081359B" w:rsidRPr="00893755">
              <w:rPr>
                <w:rFonts w:cs="Cordia New"/>
              </w:rPr>
              <w:t>)</w:t>
            </w:r>
            <w:r w:rsidR="00102F17" w:rsidRPr="00893755">
              <w:rPr>
                <w:rFonts w:cs="Cordia New"/>
              </w:rPr>
              <w:t xml:space="preserve"> GEPP Sa-ard Co., Ltd.</w:t>
            </w:r>
          </w:p>
        </w:tc>
        <w:tc>
          <w:tcPr>
            <w:tcW w:w="964" w:type="pct"/>
            <w:gridSpan w:val="2"/>
          </w:tcPr>
          <w:p w14:paraId="594A937D" w14:textId="463F1B0E" w:rsidR="00102F17" w:rsidRPr="00893755" w:rsidRDefault="00102F17" w:rsidP="00102F17">
            <w:pPr>
              <w:rPr>
                <w:rFonts w:cs="Cordia New"/>
              </w:rPr>
            </w:pPr>
            <w:r w:rsidRPr="00893755">
              <w:rPr>
                <w:rFonts w:cs="Cordia New"/>
              </w:rPr>
              <w:t>Thailand</w:t>
            </w:r>
          </w:p>
        </w:tc>
        <w:tc>
          <w:tcPr>
            <w:tcW w:w="1273" w:type="pct"/>
          </w:tcPr>
          <w:p w14:paraId="1D09113B" w14:textId="0C6702DE" w:rsidR="00102F17" w:rsidRPr="00893755" w:rsidRDefault="00102F17" w:rsidP="00102F17">
            <w:pPr>
              <w:jc w:val="thaiDistribute"/>
              <w:rPr>
                <w:rFonts w:cs="Cordia New"/>
              </w:rPr>
            </w:pPr>
            <w:r w:rsidRPr="00893755">
              <w:rPr>
                <w:rFonts w:cs="Cordia New"/>
              </w:rPr>
              <w:t>Trash management services</w:t>
            </w:r>
          </w:p>
        </w:tc>
        <w:tc>
          <w:tcPr>
            <w:tcW w:w="449" w:type="pct"/>
            <w:shd w:val="clear" w:color="auto" w:fill="FAFAFA"/>
          </w:tcPr>
          <w:p w14:paraId="7FE6D0B5" w14:textId="2C0159F2" w:rsidR="00102F17" w:rsidRPr="00893755" w:rsidRDefault="00C64A6F" w:rsidP="00102F17">
            <w:pPr>
              <w:jc w:val="right"/>
              <w:rPr>
                <w:rFonts w:cs="Cordia New"/>
              </w:rPr>
            </w:pPr>
            <w:r w:rsidRPr="00C64A6F">
              <w:rPr>
                <w:rFonts w:cs="Cordia New"/>
              </w:rPr>
              <w:t>25</w:t>
            </w:r>
            <w:r w:rsidR="00102F17" w:rsidRPr="00893755">
              <w:rPr>
                <w:rFonts w:cs="Cordia New"/>
              </w:rPr>
              <w:t>.</w:t>
            </w:r>
            <w:r w:rsidRPr="00C64A6F">
              <w:rPr>
                <w:rFonts w:cs="Cordia New"/>
              </w:rPr>
              <w:t>00</w:t>
            </w:r>
          </w:p>
        </w:tc>
        <w:tc>
          <w:tcPr>
            <w:tcW w:w="429" w:type="pct"/>
          </w:tcPr>
          <w:p w14:paraId="54E1AC82" w14:textId="38DCA13F" w:rsidR="00102F17" w:rsidRPr="00893755" w:rsidRDefault="00C64A6F" w:rsidP="00102F17">
            <w:pPr>
              <w:jc w:val="right"/>
              <w:rPr>
                <w:rFonts w:cs="Cordia New"/>
              </w:rPr>
            </w:pPr>
            <w:r w:rsidRPr="00C64A6F">
              <w:rPr>
                <w:rFonts w:cs="Cordia New"/>
              </w:rPr>
              <w:t>25</w:t>
            </w:r>
            <w:r w:rsidR="00102F17" w:rsidRPr="00893755">
              <w:rPr>
                <w:rFonts w:cs="Cordia New"/>
              </w:rPr>
              <w:t>.</w:t>
            </w:r>
            <w:r w:rsidRPr="00C64A6F">
              <w:rPr>
                <w:rFonts w:cs="Cordia New"/>
              </w:rPr>
              <w:t>00</w:t>
            </w:r>
          </w:p>
        </w:tc>
      </w:tr>
      <w:tr w:rsidR="00C661CF" w:rsidRPr="00893755" w14:paraId="16F4BF24" w14:textId="77777777" w:rsidTr="000F6D80">
        <w:tc>
          <w:tcPr>
            <w:tcW w:w="1885" w:type="pct"/>
            <w:gridSpan w:val="7"/>
          </w:tcPr>
          <w:p w14:paraId="09798C10" w14:textId="38AF967A" w:rsidR="00C661CF" w:rsidRPr="00893755" w:rsidRDefault="00C661CF" w:rsidP="00C661CF">
            <w:pPr>
              <w:spacing w:line="260" w:lineRule="exact"/>
              <w:ind w:left="137" w:hanging="211"/>
              <w:rPr>
                <w:rFonts w:cs="Cordia New"/>
                <w:u w:val="single"/>
              </w:rPr>
            </w:pPr>
            <w:r w:rsidRPr="00893755">
              <w:rPr>
                <w:rFonts w:cs="Cordia New"/>
                <w:u w:val="single"/>
              </w:rPr>
              <w:t xml:space="preserve">Joint arrangement </w:t>
            </w:r>
            <w:r w:rsidR="0086777C" w:rsidRPr="00893755">
              <w:rPr>
                <w:rFonts w:cs="Cordia New"/>
                <w:u w:val="single"/>
              </w:rPr>
              <w:t>-</w:t>
            </w:r>
            <w:r w:rsidRPr="00893755">
              <w:rPr>
                <w:rFonts w:cs="Cordia New"/>
                <w:u w:val="single"/>
              </w:rPr>
              <w:t xml:space="preserve"> Joint ventures</w:t>
            </w:r>
          </w:p>
        </w:tc>
        <w:tc>
          <w:tcPr>
            <w:tcW w:w="964" w:type="pct"/>
            <w:gridSpan w:val="2"/>
          </w:tcPr>
          <w:p w14:paraId="16FEE7E1" w14:textId="77777777" w:rsidR="00C661CF" w:rsidRPr="00893755" w:rsidRDefault="00C661CF" w:rsidP="00C661CF">
            <w:pPr>
              <w:rPr>
                <w:rFonts w:cs="Cordia New"/>
              </w:rPr>
            </w:pPr>
          </w:p>
        </w:tc>
        <w:tc>
          <w:tcPr>
            <w:tcW w:w="1273" w:type="pct"/>
          </w:tcPr>
          <w:p w14:paraId="4C1260B4" w14:textId="77777777" w:rsidR="00C661CF" w:rsidRPr="00893755" w:rsidRDefault="00C661CF" w:rsidP="00C661CF">
            <w:pPr>
              <w:jc w:val="thaiDistribute"/>
              <w:rPr>
                <w:rFonts w:cs="Cordia New"/>
              </w:rPr>
            </w:pPr>
          </w:p>
        </w:tc>
        <w:tc>
          <w:tcPr>
            <w:tcW w:w="449" w:type="pct"/>
            <w:shd w:val="clear" w:color="auto" w:fill="FAFAFA"/>
          </w:tcPr>
          <w:p w14:paraId="7814BB8B" w14:textId="77777777" w:rsidR="00C661CF" w:rsidRPr="00893755" w:rsidRDefault="00C661CF" w:rsidP="00C661CF">
            <w:pPr>
              <w:jc w:val="right"/>
              <w:rPr>
                <w:rFonts w:cs="Cordia New"/>
              </w:rPr>
            </w:pPr>
          </w:p>
        </w:tc>
        <w:tc>
          <w:tcPr>
            <w:tcW w:w="429" w:type="pct"/>
          </w:tcPr>
          <w:p w14:paraId="4E6BC1C0" w14:textId="77777777" w:rsidR="00C661CF" w:rsidRPr="00893755" w:rsidRDefault="00C661CF" w:rsidP="00C661CF">
            <w:pPr>
              <w:jc w:val="right"/>
              <w:rPr>
                <w:rFonts w:cs="Cordia New"/>
              </w:rPr>
            </w:pPr>
          </w:p>
        </w:tc>
      </w:tr>
      <w:tr w:rsidR="00C661CF" w:rsidRPr="00893755" w14:paraId="6A2B881D" w14:textId="77777777" w:rsidTr="000F6D80">
        <w:tc>
          <w:tcPr>
            <w:tcW w:w="1885" w:type="pct"/>
            <w:gridSpan w:val="7"/>
          </w:tcPr>
          <w:p w14:paraId="46557A21" w14:textId="266F53E0" w:rsidR="00C661CF" w:rsidRPr="00893755" w:rsidRDefault="00C64A6F" w:rsidP="00C661CF">
            <w:pPr>
              <w:spacing w:line="260" w:lineRule="exact"/>
              <w:ind w:left="137" w:hanging="211"/>
              <w:rPr>
                <w:rFonts w:cs="Cordia New"/>
              </w:rPr>
            </w:pPr>
            <w:r w:rsidRPr="00C64A6F">
              <w:rPr>
                <w:rFonts w:cs="Cordia New"/>
              </w:rPr>
              <w:t>14</w:t>
            </w:r>
            <w:r w:rsidR="0081359B" w:rsidRPr="00893755">
              <w:rPr>
                <w:rFonts w:cs="Cordia New"/>
              </w:rPr>
              <w:t>)</w:t>
            </w:r>
            <w:r w:rsidR="00C661CF" w:rsidRPr="00893755">
              <w:rPr>
                <w:rFonts w:cs="Cordia New"/>
              </w:rPr>
              <w:t xml:space="preserve"> Aizu Energy Pte. Ltd.</w:t>
            </w:r>
          </w:p>
        </w:tc>
        <w:tc>
          <w:tcPr>
            <w:tcW w:w="964" w:type="pct"/>
            <w:gridSpan w:val="2"/>
          </w:tcPr>
          <w:p w14:paraId="583B2AB7" w14:textId="0DA921F2" w:rsidR="00C661CF" w:rsidRPr="00893755" w:rsidRDefault="00C661CF" w:rsidP="00C661CF">
            <w:pPr>
              <w:rPr>
                <w:rFonts w:cs="Cordia New"/>
              </w:rPr>
            </w:pPr>
            <w:r w:rsidRPr="00893755">
              <w:rPr>
                <w:rFonts w:cs="Cordia New"/>
              </w:rPr>
              <w:t>Singapore</w:t>
            </w:r>
          </w:p>
        </w:tc>
        <w:tc>
          <w:tcPr>
            <w:tcW w:w="1273" w:type="pct"/>
          </w:tcPr>
          <w:p w14:paraId="70E28971" w14:textId="24D59AFF" w:rsidR="00C661CF" w:rsidRPr="00893755" w:rsidRDefault="00C661CF" w:rsidP="00C661CF">
            <w:pPr>
              <w:jc w:val="thaiDistribute"/>
              <w:rPr>
                <w:rFonts w:cs="Cordia New"/>
              </w:rPr>
            </w:pPr>
            <w:r w:rsidRPr="00893755">
              <w:rPr>
                <w:rFonts w:cs="Cordia New"/>
              </w:rPr>
              <w:t>Investment in renewable energy</w:t>
            </w:r>
          </w:p>
        </w:tc>
        <w:tc>
          <w:tcPr>
            <w:tcW w:w="449" w:type="pct"/>
            <w:shd w:val="clear" w:color="auto" w:fill="FAFAFA"/>
          </w:tcPr>
          <w:p w14:paraId="3DBFA186" w14:textId="0CB20561" w:rsidR="00C661CF" w:rsidRPr="00893755" w:rsidRDefault="00C64A6F" w:rsidP="00C661CF">
            <w:pPr>
              <w:jc w:val="right"/>
              <w:rPr>
                <w:rFonts w:cs="Cordia New"/>
              </w:rPr>
            </w:pPr>
            <w:r w:rsidRPr="00C64A6F">
              <w:rPr>
                <w:rFonts w:cs="Cordia New"/>
              </w:rPr>
              <w:t>75</w:t>
            </w:r>
            <w:r w:rsidR="00C661CF" w:rsidRPr="00893755">
              <w:rPr>
                <w:rFonts w:cs="Cordia New"/>
              </w:rPr>
              <w:t>.</w:t>
            </w:r>
            <w:r w:rsidRPr="00C64A6F">
              <w:rPr>
                <w:rFonts w:cs="Cordia New"/>
              </w:rPr>
              <w:t>00</w:t>
            </w:r>
            <w:r w:rsidR="00C661CF" w:rsidRPr="00893755">
              <w:rPr>
                <w:rFonts w:cs="Cordia New"/>
                <w:vertAlign w:val="superscript"/>
              </w:rPr>
              <w:t>(</w:t>
            </w:r>
            <w:r w:rsidRPr="00C64A6F">
              <w:rPr>
                <w:rFonts w:cs="Cordia New"/>
                <w:vertAlign w:val="superscript"/>
              </w:rPr>
              <w:t>1</w:t>
            </w:r>
            <w:r w:rsidR="00C661CF" w:rsidRPr="00893755">
              <w:rPr>
                <w:rFonts w:cs="Cordia New"/>
                <w:vertAlign w:val="superscript"/>
              </w:rPr>
              <w:t>)</w:t>
            </w:r>
          </w:p>
        </w:tc>
        <w:tc>
          <w:tcPr>
            <w:tcW w:w="429" w:type="pct"/>
          </w:tcPr>
          <w:p w14:paraId="7BA453B0" w14:textId="21B09D08" w:rsidR="00C661CF" w:rsidRPr="00893755" w:rsidRDefault="00C64A6F" w:rsidP="00C661CF">
            <w:pPr>
              <w:jc w:val="right"/>
              <w:rPr>
                <w:rFonts w:cs="Cordia New"/>
              </w:rPr>
            </w:pPr>
            <w:r w:rsidRPr="00C64A6F">
              <w:rPr>
                <w:rFonts w:cs="Cordia New"/>
              </w:rPr>
              <w:t>75</w:t>
            </w:r>
            <w:r w:rsidR="00C661CF" w:rsidRPr="00893755">
              <w:rPr>
                <w:rFonts w:cs="Cordia New"/>
              </w:rPr>
              <w:t>.</w:t>
            </w:r>
            <w:r w:rsidRPr="00C64A6F">
              <w:rPr>
                <w:rFonts w:cs="Cordia New"/>
              </w:rPr>
              <w:t>00</w:t>
            </w:r>
            <w:r w:rsidR="00C661CF" w:rsidRPr="00893755">
              <w:rPr>
                <w:rFonts w:cs="Cordia New"/>
                <w:vertAlign w:val="superscript"/>
              </w:rPr>
              <w:t>(</w:t>
            </w:r>
            <w:r w:rsidRPr="00C64A6F">
              <w:rPr>
                <w:rFonts w:cs="Cordia New"/>
                <w:vertAlign w:val="superscript"/>
              </w:rPr>
              <w:t>1</w:t>
            </w:r>
            <w:r w:rsidR="00C661CF" w:rsidRPr="00893755">
              <w:rPr>
                <w:rFonts w:cs="Cordia New"/>
                <w:vertAlign w:val="superscript"/>
              </w:rPr>
              <w:t>)</w:t>
            </w:r>
          </w:p>
        </w:tc>
      </w:tr>
      <w:tr w:rsidR="007B4DE1" w:rsidRPr="00893755" w14:paraId="1EDBBE4F" w14:textId="77777777" w:rsidTr="000F6D80">
        <w:tc>
          <w:tcPr>
            <w:tcW w:w="1885" w:type="pct"/>
            <w:gridSpan w:val="7"/>
            <w:tcBorders>
              <w:bottom w:val="single" w:sz="4" w:space="0" w:color="auto"/>
            </w:tcBorders>
            <w:shd w:val="clear" w:color="auto" w:fill="auto"/>
          </w:tcPr>
          <w:p w14:paraId="4932EEB0" w14:textId="0DC39C6D" w:rsidR="007B4DE1" w:rsidRPr="00893755" w:rsidRDefault="00C64A6F" w:rsidP="007B4DE1">
            <w:pPr>
              <w:spacing w:line="260" w:lineRule="exact"/>
              <w:ind w:left="137" w:hanging="211"/>
              <w:rPr>
                <w:rFonts w:cs="Cordia New"/>
                <w:cs/>
              </w:rPr>
            </w:pPr>
            <w:r w:rsidRPr="00C64A6F">
              <w:rPr>
                <w:rFonts w:cs="Cordia New"/>
              </w:rPr>
              <w:t>15</w:t>
            </w:r>
            <w:r w:rsidR="0081359B" w:rsidRPr="00893755">
              <w:rPr>
                <w:rFonts w:cs="Cordia New"/>
              </w:rPr>
              <w:t>)</w:t>
            </w:r>
            <w:r w:rsidR="007B4DE1" w:rsidRPr="00893755">
              <w:rPr>
                <w:rFonts w:cs="Cordia New"/>
              </w:rPr>
              <w:t xml:space="preserve"> </w:t>
            </w:r>
            <w:r w:rsidR="00C86C81" w:rsidRPr="00893755">
              <w:rPr>
                <w:rFonts w:cs="Cordia New"/>
              </w:rPr>
              <w:t>Evolt Technology Co., Ltd</w:t>
            </w:r>
          </w:p>
        </w:tc>
        <w:tc>
          <w:tcPr>
            <w:tcW w:w="964" w:type="pct"/>
            <w:gridSpan w:val="2"/>
            <w:tcBorders>
              <w:bottom w:val="single" w:sz="4" w:space="0" w:color="auto"/>
            </w:tcBorders>
            <w:shd w:val="clear" w:color="auto" w:fill="auto"/>
          </w:tcPr>
          <w:p w14:paraId="41FBC222" w14:textId="03C47CC0" w:rsidR="007B4DE1" w:rsidRPr="00893755" w:rsidRDefault="006A7A9E" w:rsidP="007B4DE1">
            <w:pPr>
              <w:rPr>
                <w:rFonts w:cs="Cordia New"/>
              </w:rPr>
            </w:pPr>
            <w:r w:rsidRPr="00893755">
              <w:rPr>
                <w:rFonts w:cs="Cordia New"/>
              </w:rPr>
              <w:t>Thailand</w:t>
            </w:r>
          </w:p>
        </w:tc>
        <w:tc>
          <w:tcPr>
            <w:tcW w:w="1273" w:type="pct"/>
            <w:tcBorders>
              <w:bottom w:val="single" w:sz="4" w:space="0" w:color="auto"/>
            </w:tcBorders>
            <w:shd w:val="clear" w:color="auto" w:fill="auto"/>
          </w:tcPr>
          <w:p w14:paraId="72537747" w14:textId="450A4CCD" w:rsidR="007B4DE1" w:rsidRPr="00893755" w:rsidRDefault="002A1E61" w:rsidP="002A1E61">
            <w:pPr>
              <w:rPr>
                <w:rFonts w:cs="Cordia New"/>
              </w:rPr>
            </w:pPr>
            <w:r w:rsidRPr="00893755">
              <w:rPr>
                <w:rFonts w:cs="Cordia New"/>
              </w:rPr>
              <w:t>Electric vehicle charging system service business</w:t>
            </w:r>
          </w:p>
        </w:tc>
        <w:tc>
          <w:tcPr>
            <w:tcW w:w="449" w:type="pct"/>
            <w:tcBorders>
              <w:bottom w:val="single" w:sz="4" w:space="0" w:color="auto"/>
            </w:tcBorders>
            <w:shd w:val="clear" w:color="auto" w:fill="FAFAFA"/>
          </w:tcPr>
          <w:p w14:paraId="0713D256" w14:textId="6A55A3E1" w:rsidR="007B4DE1" w:rsidRPr="00893755" w:rsidRDefault="00C64A6F" w:rsidP="007B4DE1">
            <w:pPr>
              <w:jc w:val="right"/>
              <w:rPr>
                <w:rFonts w:cs="Cordia New"/>
              </w:rPr>
            </w:pPr>
            <w:r w:rsidRPr="00C64A6F">
              <w:rPr>
                <w:rFonts w:cs="Cordia New"/>
              </w:rPr>
              <w:t>15</w:t>
            </w:r>
            <w:r w:rsidR="007B4DE1" w:rsidRPr="00893755">
              <w:rPr>
                <w:rFonts w:cs="Cordia New"/>
              </w:rPr>
              <w:t>.</w:t>
            </w:r>
            <w:r w:rsidRPr="00C64A6F">
              <w:rPr>
                <w:rFonts w:cs="Cordia New"/>
              </w:rPr>
              <w:t>79</w:t>
            </w:r>
            <w:r w:rsidR="00F33615" w:rsidRPr="00893755">
              <w:rPr>
                <w:rFonts w:cs="Cordia New"/>
                <w:vertAlign w:val="superscript"/>
              </w:rPr>
              <w:t>(</w:t>
            </w:r>
            <w:r w:rsidRPr="00C64A6F">
              <w:rPr>
                <w:rFonts w:cs="Cordia New"/>
                <w:vertAlign w:val="superscript"/>
              </w:rPr>
              <w:t>1</w:t>
            </w:r>
            <w:r w:rsidR="00F33615" w:rsidRPr="00893755">
              <w:rPr>
                <w:rFonts w:cs="Cordia New"/>
                <w:vertAlign w:val="superscript"/>
              </w:rPr>
              <w:t>)</w:t>
            </w:r>
          </w:p>
        </w:tc>
        <w:tc>
          <w:tcPr>
            <w:tcW w:w="429" w:type="pct"/>
            <w:tcBorders>
              <w:bottom w:val="single" w:sz="4" w:space="0" w:color="auto"/>
            </w:tcBorders>
            <w:shd w:val="clear" w:color="auto" w:fill="auto"/>
          </w:tcPr>
          <w:p w14:paraId="1E78E451" w14:textId="3EF64803" w:rsidR="007B4DE1" w:rsidRPr="00893755" w:rsidRDefault="007B4DE1" w:rsidP="007B4DE1">
            <w:pPr>
              <w:jc w:val="right"/>
              <w:rPr>
                <w:rFonts w:cs="Cordia New"/>
              </w:rPr>
            </w:pPr>
            <w:r w:rsidRPr="00893755">
              <w:rPr>
                <w:rFonts w:cs="Cordia New"/>
              </w:rPr>
              <w:t>-</w:t>
            </w:r>
          </w:p>
        </w:tc>
      </w:tr>
    </w:tbl>
    <w:p w14:paraId="32BD3894" w14:textId="51206450" w:rsidR="00411D07" w:rsidRPr="00893755" w:rsidRDefault="00411D07" w:rsidP="00411D07">
      <w:pPr>
        <w:rPr>
          <w:rFonts w:cs="Cordia New"/>
          <w:color w:val="CF4A02"/>
          <w:sz w:val="22"/>
          <w:szCs w:val="22"/>
          <w:u w:val="single"/>
        </w:rPr>
      </w:pPr>
    </w:p>
    <w:p w14:paraId="779A73F7" w14:textId="77777777" w:rsidR="00411D07" w:rsidRPr="00893755" w:rsidRDefault="00411D07" w:rsidP="00411D07">
      <w:pPr>
        <w:rPr>
          <w:rFonts w:cs="Cordia New"/>
          <w:color w:val="CF4A02"/>
          <w:sz w:val="22"/>
          <w:szCs w:val="22"/>
          <w:u w:val="single"/>
        </w:rPr>
      </w:pPr>
      <w:r w:rsidRPr="00893755">
        <w:rPr>
          <w:rFonts w:cs="Cordia New"/>
          <w:color w:val="CF4A02"/>
          <w:sz w:val="22"/>
          <w:szCs w:val="22"/>
          <w:u w:val="single"/>
        </w:rPr>
        <w:t>Percentage of shareholding by the Group</w:t>
      </w:r>
    </w:p>
    <w:p w14:paraId="7B5FBFD7" w14:textId="589B810E" w:rsidR="00411D07" w:rsidRPr="00893755" w:rsidRDefault="00411D07" w:rsidP="00411D07">
      <w:pPr>
        <w:spacing w:line="280" w:lineRule="exact"/>
        <w:ind w:left="360" w:hanging="357"/>
        <w:jc w:val="thaiDistribute"/>
        <w:rPr>
          <w:rFonts w:cs="Cordia New"/>
          <w:sz w:val="22"/>
          <w:szCs w:val="22"/>
        </w:rPr>
      </w:pPr>
      <w:r w:rsidRPr="00893755">
        <w:rPr>
          <w:rFonts w:cs="Cordia New"/>
          <w:sz w:val="22"/>
          <w:szCs w:val="22"/>
        </w:rPr>
        <w:t>(</w:t>
      </w:r>
      <w:r w:rsidR="00C64A6F" w:rsidRPr="00C64A6F">
        <w:rPr>
          <w:rFonts w:cs="Cordia New"/>
          <w:sz w:val="22"/>
          <w:szCs w:val="22"/>
        </w:rPr>
        <w:t>1</w:t>
      </w:r>
      <w:r w:rsidRPr="00893755">
        <w:rPr>
          <w:rFonts w:cs="Cordia New"/>
          <w:sz w:val="22"/>
          <w:szCs w:val="22"/>
        </w:rPr>
        <w:t>)</w:t>
      </w:r>
      <w:r w:rsidRPr="00893755">
        <w:rPr>
          <w:rFonts w:cs="Cordia New"/>
          <w:sz w:val="22"/>
          <w:szCs w:val="22"/>
        </w:rPr>
        <w:tab/>
        <w:t xml:space="preserve">Shareholder agreements of the Group’s joint ventures have determined the management structure including strategic financial decisions and operations which required unanimous votes/consents from all shareholders or their representatives. The Group has classified these as investments in joint ventures. </w:t>
      </w:r>
    </w:p>
    <w:p w14:paraId="234F97B7" w14:textId="3074526E" w:rsidR="00411D07" w:rsidRPr="00893755" w:rsidRDefault="00411D07" w:rsidP="00411D07">
      <w:pPr>
        <w:spacing w:line="280" w:lineRule="exact"/>
        <w:ind w:left="360" w:hanging="357"/>
        <w:jc w:val="thaiDistribute"/>
        <w:rPr>
          <w:rFonts w:cs="Cordia New"/>
          <w:sz w:val="22"/>
          <w:szCs w:val="22"/>
        </w:rPr>
      </w:pPr>
      <w:r w:rsidRPr="00893755">
        <w:rPr>
          <w:rFonts w:cs="Cordia New"/>
          <w:sz w:val="22"/>
          <w:szCs w:val="22"/>
        </w:rPr>
        <w:t>(</w:t>
      </w:r>
      <w:r w:rsidR="00C64A6F" w:rsidRPr="00C64A6F">
        <w:rPr>
          <w:rFonts w:cs="Cordia New"/>
          <w:sz w:val="22"/>
          <w:szCs w:val="22"/>
        </w:rPr>
        <w:t>2</w:t>
      </w:r>
      <w:r w:rsidRPr="00893755">
        <w:rPr>
          <w:rFonts w:cs="Cordia New"/>
          <w:sz w:val="22"/>
          <w:szCs w:val="22"/>
        </w:rPr>
        <w:t>)</w:t>
      </w:r>
      <w:r w:rsidRPr="00893755">
        <w:rPr>
          <w:rFonts w:cs="Cordia New"/>
          <w:sz w:val="22"/>
          <w:szCs w:val="22"/>
        </w:rPr>
        <w:tab/>
        <w:t xml:space="preserve">The Group owns </w:t>
      </w:r>
      <w:r w:rsidR="00C64A6F" w:rsidRPr="00C64A6F">
        <w:rPr>
          <w:rFonts w:cs="Cordia New"/>
          <w:sz w:val="22"/>
          <w:szCs w:val="22"/>
        </w:rPr>
        <w:t>100</w:t>
      </w:r>
      <w:r w:rsidRPr="00893755">
        <w:rPr>
          <w:rFonts w:cs="Cordia New"/>
          <w:sz w:val="22"/>
          <w:szCs w:val="22"/>
        </w:rPr>
        <w:t xml:space="preserve">% shareholding in Banpu Minerals (Singapore) Pte. Ltd., which is held by Banpu Mineral Co., Ltd. and Banpu Coal Investment Company Limited in the proportion of </w:t>
      </w:r>
      <w:r w:rsidR="00C64A6F" w:rsidRPr="00C64A6F">
        <w:rPr>
          <w:rFonts w:cs="Cordia New"/>
          <w:sz w:val="22"/>
          <w:szCs w:val="22"/>
        </w:rPr>
        <w:t>50</w:t>
      </w:r>
      <w:r w:rsidRPr="00893755">
        <w:rPr>
          <w:rFonts w:cs="Cordia New"/>
          <w:sz w:val="22"/>
          <w:szCs w:val="22"/>
        </w:rPr>
        <w:t>% each.</w:t>
      </w:r>
    </w:p>
    <w:p w14:paraId="3F7BFDA7" w14:textId="3D51EBF3" w:rsidR="00411D07" w:rsidRPr="00893755" w:rsidRDefault="00411D07" w:rsidP="00411D07">
      <w:pPr>
        <w:spacing w:line="280" w:lineRule="exact"/>
        <w:ind w:left="360" w:hanging="357"/>
        <w:jc w:val="thaiDistribute"/>
        <w:rPr>
          <w:rFonts w:cs="Cordia New"/>
          <w:sz w:val="22"/>
          <w:szCs w:val="22"/>
        </w:rPr>
      </w:pPr>
      <w:r w:rsidRPr="00893755">
        <w:rPr>
          <w:rFonts w:cs="Cordia New"/>
          <w:sz w:val="22"/>
          <w:szCs w:val="22"/>
        </w:rPr>
        <w:t>(</w:t>
      </w:r>
      <w:r w:rsidR="00C64A6F" w:rsidRPr="00C64A6F">
        <w:rPr>
          <w:rFonts w:cs="Cordia New"/>
          <w:sz w:val="22"/>
          <w:szCs w:val="22"/>
        </w:rPr>
        <w:t>3</w:t>
      </w:r>
      <w:r w:rsidRPr="00893755">
        <w:rPr>
          <w:rFonts w:cs="Cordia New"/>
          <w:sz w:val="22"/>
          <w:szCs w:val="22"/>
        </w:rPr>
        <w:t>)</w:t>
      </w:r>
      <w:r w:rsidRPr="00893755">
        <w:rPr>
          <w:rFonts w:cs="Cordia New"/>
          <w:sz w:val="22"/>
          <w:szCs w:val="22"/>
        </w:rPr>
        <w:tab/>
        <w:t xml:space="preserve">The Group owns </w:t>
      </w:r>
      <w:r w:rsidR="00C64A6F" w:rsidRPr="00C64A6F">
        <w:rPr>
          <w:rFonts w:cs="Cordia New"/>
          <w:sz w:val="22"/>
          <w:szCs w:val="22"/>
        </w:rPr>
        <w:t>100</w:t>
      </w:r>
      <w:r w:rsidRPr="00893755">
        <w:rPr>
          <w:rFonts w:cs="Cordia New"/>
          <w:sz w:val="22"/>
          <w:szCs w:val="22"/>
        </w:rPr>
        <w:t xml:space="preserve">% shareholding in Tangshan Banpu Heat &amp; Power Co., Ltd. of which </w:t>
      </w:r>
      <w:r w:rsidR="00C64A6F" w:rsidRPr="00C64A6F">
        <w:rPr>
          <w:rFonts w:cs="Cordia New"/>
          <w:sz w:val="22"/>
          <w:szCs w:val="22"/>
        </w:rPr>
        <w:t>12</w:t>
      </w:r>
      <w:r w:rsidR="00906693" w:rsidRPr="00893755">
        <w:rPr>
          <w:rFonts w:cs="Cordia New"/>
          <w:sz w:val="22"/>
          <w:szCs w:val="22"/>
        </w:rPr>
        <w:t>.</w:t>
      </w:r>
      <w:r w:rsidR="00C64A6F" w:rsidRPr="00C64A6F">
        <w:rPr>
          <w:rFonts w:cs="Cordia New"/>
          <w:sz w:val="22"/>
          <w:szCs w:val="22"/>
        </w:rPr>
        <w:t>08</w:t>
      </w:r>
      <w:r w:rsidRPr="00893755">
        <w:rPr>
          <w:rFonts w:cs="Cordia New"/>
          <w:sz w:val="22"/>
          <w:szCs w:val="22"/>
        </w:rPr>
        <w:t>% shareholding held by Banpu Investment (China) Ltd. and</w:t>
      </w:r>
      <w:r w:rsidRPr="00893755">
        <w:rPr>
          <w:rFonts w:cs="Cordia New"/>
          <w:sz w:val="22"/>
          <w:szCs w:val="22"/>
          <w:cs/>
        </w:rPr>
        <w:t xml:space="preserve"> </w:t>
      </w:r>
      <w:r w:rsidR="00C64A6F" w:rsidRPr="00C64A6F">
        <w:rPr>
          <w:rFonts w:cs="Cordia New"/>
          <w:sz w:val="22"/>
          <w:szCs w:val="22"/>
        </w:rPr>
        <w:t>87</w:t>
      </w:r>
      <w:r w:rsidR="00906693" w:rsidRPr="00893755">
        <w:rPr>
          <w:rFonts w:cs="Cordia New"/>
          <w:sz w:val="22"/>
          <w:szCs w:val="22"/>
        </w:rPr>
        <w:t>.</w:t>
      </w:r>
      <w:r w:rsidR="00C64A6F" w:rsidRPr="00C64A6F">
        <w:rPr>
          <w:rFonts w:cs="Cordia New"/>
          <w:sz w:val="22"/>
          <w:szCs w:val="22"/>
        </w:rPr>
        <w:t>92</w:t>
      </w:r>
      <w:r w:rsidRPr="00893755">
        <w:rPr>
          <w:rFonts w:cs="Cordia New"/>
          <w:sz w:val="22"/>
          <w:szCs w:val="22"/>
        </w:rPr>
        <w:t>% shareholding held by Pan-Western Energy Corporation LLC.</w:t>
      </w:r>
    </w:p>
    <w:p w14:paraId="12BED606" w14:textId="3B3D82A5" w:rsidR="00411D07" w:rsidRPr="00893755" w:rsidRDefault="00411D07" w:rsidP="00411D07">
      <w:pPr>
        <w:spacing w:line="280" w:lineRule="exact"/>
        <w:ind w:left="360" w:hanging="357"/>
        <w:jc w:val="thaiDistribute"/>
        <w:rPr>
          <w:rFonts w:cs="Cordia New"/>
          <w:sz w:val="22"/>
          <w:szCs w:val="22"/>
        </w:rPr>
      </w:pPr>
      <w:r w:rsidRPr="00893755">
        <w:rPr>
          <w:rFonts w:cs="Cordia New"/>
          <w:sz w:val="22"/>
          <w:szCs w:val="22"/>
        </w:rPr>
        <w:t>(</w:t>
      </w:r>
      <w:r w:rsidR="00C64A6F" w:rsidRPr="00C64A6F">
        <w:rPr>
          <w:rFonts w:cs="Cordia New"/>
          <w:sz w:val="22"/>
          <w:szCs w:val="22"/>
        </w:rPr>
        <w:t>4</w:t>
      </w:r>
      <w:r w:rsidRPr="00893755">
        <w:rPr>
          <w:rFonts w:cs="Cordia New"/>
          <w:sz w:val="22"/>
          <w:szCs w:val="22"/>
        </w:rPr>
        <w:t>)</w:t>
      </w:r>
      <w:r w:rsidRPr="00893755">
        <w:rPr>
          <w:rFonts w:cs="Cordia New"/>
          <w:sz w:val="22"/>
          <w:szCs w:val="22"/>
        </w:rPr>
        <w:tab/>
        <w:t xml:space="preserve">PT. ITM </w:t>
      </w:r>
      <w:r w:rsidR="00E12BA2" w:rsidRPr="00893755">
        <w:rPr>
          <w:rFonts w:cs="Cordia New"/>
          <w:sz w:val="22"/>
          <w:szCs w:val="22"/>
        </w:rPr>
        <w:t>Bhinneka</w:t>
      </w:r>
      <w:r w:rsidRPr="00893755">
        <w:rPr>
          <w:rFonts w:cs="Cordia New"/>
          <w:sz w:val="22"/>
          <w:szCs w:val="22"/>
        </w:rPr>
        <w:t xml:space="preserve"> Power </w:t>
      </w:r>
      <w:r w:rsidR="007B6CE2" w:rsidRPr="00893755">
        <w:rPr>
          <w:rFonts w:cs="Cordia New"/>
          <w:sz w:val="22"/>
          <w:szCs w:val="22"/>
        </w:rPr>
        <w:t>(formerly named</w:t>
      </w:r>
      <w:r w:rsidR="00E12BA2" w:rsidRPr="00893755">
        <w:rPr>
          <w:rFonts w:cs="Cordia New"/>
          <w:sz w:val="22"/>
          <w:szCs w:val="22"/>
        </w:rPr>
        <w:t xml:space="preserve"> PT. ITM Banpu Power</w:t>
      </w:r>
      <w:r w:rsidR="007B6CE2" w:rsidRPr="00893755">
        <w:rPr>
          <w:rFonts w:cs="Cordia New"/>
          <w:sz w:val="22"/>
          <w:szCs w:val="22"/>
        </w:rPr>
        <w:t>)</w:t>
      </w:r>
      <w:r w:rsidR="00E12BA2" w:rsidRPr="00893755">
        <w:rPr>
          <w:rFonts w:cs="Cordia New"/>
          <w:sz w:val="22"/>
          <w:szCs w:val="22"/>
        </w:rPr>
        <w:t xml:space="preserve"> owned by</w:t>
      </w:r>
      <w:r w:rsidR="00694A0F" w:rsidRPr="00893755">
        <w:rPr>
          <w:rFonts w:cs="Cordia New"/>
          <w:sz w:val="22"/>
          <w:szCs w:val="22"/>
        </w:rPr>
        <w:t xml:space="preserve"> PT. Indo Tambangraya Megah Tbk and</w:t>
      </w:r>
      <w:r w:rsidR="00E12BA2" w:rsidRPr="00893755">
        <w:rPr>
          <w:rFonts w:cs="Cordia New"/>
          <w:sz w:val="22"/>
          <w:szCs w:val="22"/>
        </w:rPr>
        <w:t xml:space="preserve"> </w:t>
      </w:r>
      <w:r w:rsidRPr="00893755">
        <w:rPr>
          <w:rFonts w:cs="Cordia New"/>
          <w:sz w:val="22"/>
          <w:szCs w:val="22"/>
        </w:rPr>
        <w:t xml:space="preserve">Banpu Power Public Company Limited in the proportion of </w:t>
      </w:r>
      <w:r w:rsidR="00C64A6F" w:rsidRPr="00C64A6F">
        <w:rPr>
          <w:rFonts w:cs="Cordia New"/>
          <w:sz w:val="22"/>
          <w:szCs w:val="22"/>
        </w:rPr>
        <w:t>70</w:t>
      </w:r>
      <w:r w:rsidRPr="00893755">
        <w:rPr>
          <w:rFonts w:cs="Cordia New"/>
          <w:sz w:val="22"/>
          <w:szCs w:val="22"/>
        </w:rPr>
        <w:t xml:space="preserve">% and </w:t>
      </w:r>
      <w:r w:rsidR="00C64A6F" w:rsidRPr="00C64A6F">
        <w:rPr>
          <w:rFonts w:cs="Cordia New"/>
          <w:sz w:val="22"/>
          <w:szCs w:val="22"/>
        </w:rPr>
        <w:t>30</w:t>
      </w:r>
      <w:r w:rsidRPr="00893755">
        <w:rPr>
          <w:rFonts w:cs="Cordia New"/>
          <w:sz w:val="22"/>
          <w:szCs w:val="22"/>
        </w:rPr>
        <w:t>%</w:t>
      </w:r>
      <w:r w:rsidR="00694A0F" w:rsidRPr="00893755">
        <w:rPr>
          <w:rFonts w:cs="Cordia New"/>
          <w:sz w:val="22"/>
          <w:szCs w:val="22"/>
        </w:rPr>
        <w:t xml:space="preserve"> respectively</w:t>
      </w:r>
      <w:r w:rsidRPr="00893755">
        <w:rPr>
          <w:rFonts w:cs="Cordia New"/>
          <w:sz w:val="22"/>
          <w:szCs w:val="22"/>
        </w:rPr>
        <w:t>.</w:t>
      </w:r>
    </w:p>
    <w:p w14:paraId="3A52D1B0" w14:textId="4E1A84B4" w:rsidR="00411D07" w:rsidRPr="00893755" w:rsidRDefault="00411D07" w:rsidP="00411D07">
      <w:pPr>
        <w:spacing w:line="280" w:lineRule="exact"/>
        <w:ind w:left="360" w:hanging="357"/>
        <w:jc w:val="thaiDistribute"/>
        <w:rPr>
          <w:rFonts w:cs="Cordia New"/>
          <w:sz w:val="22"/>
          <w:szCs w:val="22"/>
        </w:rPr>
      </w:pPr>
      <w:r w:rsidRPr="00893755">
        <w:rPr>
          <w:rFonts w:cs="Cordia New"/>
          <w:sz w:val="22"/>
          <w:szCs w:val="22"/>
        </w:rPr>
        <w:t>(</w:t>
      </w:r>
      <w:r w:rsidR="00C64A6F" w:rsidRPr="00C64A6F">
        <w:rPr>
          <w:rFonts w:cs="Cordia New"/>
          <w:sz w:val="22"/>
          <w:szCs w:val="22"/>
        </w:rPr>
        <w:t>5</w:t>
      </w:r>
      <w:r w:rsidRPr="00893755">
        <w:rPr>
          <w:rFonts w:cs="Cordia New"/>
          <w:sz w:val="22"/>
          <w:szCs w:val="22"/>
        </w:rPr>
        <w:t>)</w:t>
      </w:r>
      <w:r w:rsidRPr="00893755">
        <w:rPr>
          <w:rFonts w:cs="Cordia New"/>
          <w:sz w:val="22"/>
          <w:szCs w:val="22"/>
        </w:rPr>
        <w:tab/>
        <w:t xml:space="preserve">The Group owns </w:t>
      </w:r>
      <w:r w:rsidR="00C64A6F" w:rsidRPr="00C64A6F">
        <w:rPr>
          <w:rFonts w:cs="Cordia New"/>
          <w:sz w:val="22"/>
          <w:szCs w:val="22"/>
        </w:rPr>
        <w:t>100</w:t>
      </w:r>
      <w:r w:rsidRPr="00893755">
        <w:rPr>
          <w:rFonts w:cs="Cordia New"/>
          <w:sz w:val="22"/>
          <w:szCs w:val="22"/>
        </w:rPr>
        <w:t xml:space="preserve">% shareholding in Banpu Next Co., Ltd., which is held by the Company and Banpu Power Public Company Limited in the proportion of </w:t>
      </w:r>
      <w:r w:rsidR="00C64A6F" w:rsidRPr="00C64A6F">
        <w:rPr>
          <w:rFonts w:cs="Cordia New"/>
          <w:sz w:val="22"/>
          <w:szCs w:val="22"/>
        </w:rPr>
        <w:t>50</w:t>
      </w:r>
      <w:r w:rsidRPr="00893755">
        <w:rPr>
          <w:rFonts w:cs="Cordia New"/>
          <w:sz w:val="22"/>
          <w:szCs w:val="22"/>
        </w:rPr>
        <w:t>% each.</w:t>
      </w:r>
    </w:p>
    <w:p w14:paraId="77FB5ABB" w14:textId="77B42EA2" w:rsidR="00CC17A5" w:rsidRPr="00893755" w:rsidRDefault="00CC17A5" w:rsidP="00411D07">
      <w:pPr>
        <w:spacing w:line="280" w:lineRule="exact"/>
        <w:ind w:left="360" w:hanging="357"/>
        <w:jc w:val="thaiDistribute"/>
        <w:rPr>
          <w:rFonts w:cs="Cordia New"/>
          <w:sz w:val="22"/>
          <w:szCs w:val="22"/>
        </w:rPr>
      </w:pPr>
      <w:r w:rsidRPr="00893755">
        <w:rPr>
          <w:rFonts w:cs="Cordia New"/>
          <w:sz w:val="22"/>
          <w:szCs w:val="22"/>
        </w:rPr>
        <w:t>(</w:t>
      </w:r>
      <w:r w:rsidR="00C64A6F" w:rsidRPr="00C64A6F">
        <w:rPr>
          <w:rFonts w:cs="Cordia New"/>
          <w:sz w:val="22"/>
          <w:szCs w:val="22"/>
        </w:rPr>
        <w:t>6</w:t>
      </w:r>
      <w:r w:rsidRPr="00893755">
        <w:rPr>
          <w:rFonts w:cs="Cordia New"/>
          <w:sz w:val="22"/>
          <w:szCs w:val="22"/>
        </w:rPr>
        <w:t>)</w:t>
      </w:r>
      <w:r w:rsidRPr="00893755">
        <w:rPr>
          <w:rFonts w:cs="Cordia New"/>
          <w:sz w:val="22"/>
          <w:szCs w:val="22"/>
        </w:rPr>
        <w:tab/>
        <w:t xml:space="preserve">The Group owns </w:t>
      </w:r>
      <w:r w:rsidR="00C64A6F" w:rsidRPr="00C64A6F">
        <w:rPr>
          <w:rFonts w:cs="Cordia New"/>
          <w:sz w:val="22"/>
          <w:szCs w:val="22"/>
        </w:rPr>
        <w:t>100</w:t>
      </w:r>
      <w:r w:rsidRPr="00893755">
        <w:rPr>
          <w:rFonts w:cs="Cordia New"/>
          <w:sz w:val="22"/>
          <w:szCs w:val="22"/>
        </w:rPr>
        <w:t xml:space="preserve">% shareholding in BP Overseas Development Co., Ltd., which is held by the Company in the proportion of </w:t>
      </w:r>
      <w:r w:rsidR="00C64A6F" w:rsidRPr="00C64A6F">
        <w:rPr>
          <w:rFonts w:cs="Cordia New"/>
          <w:sz w:val="22"/>
          <w:szCs w:val="22"/>
        </w:rPr>
        <w:t>75</w:t>
      </w:r>
      <w:r w:rsidRPr="00893755">
        <w:rPr>
          <w:rFonts w:cs="Cordia New"/>
          <w:sz w:val="22"/>
          <w:szCs w:val="22"/>
        </w:rPr>
        <w:t xml:space="preserve">% and by Banpu Minerals Co., Ltd. </w:t>
      </w:r>
      <w:r w:rsidR="00906693" w:rsidRPr="00893755">
        <w:rPr>
          <w:rFonts w:cs="Cordia New"/>
          <w:sz w:val="22"/>
          <w:szCs w:val="22"/>
        </w:rPr>
        <w:t>i</w:t>
      </w:r>
      <w:r w:rsidRPr="00893755">
        <w:rPr>
          <w:rFonts w:cs="Cordia New"/>
          <w:sz w:val="22"/>
          <w:szCs w:val="22"/>
        </w:rPr>
        <w:t xml:space="preserve">n the proportion of </w:t>
      </w:r>
      <w:r w:rsidR="00C64A6F" w:rsidRPr="00C64A6F">
        <w:rPr>
          <w:rFonts w:cs="Cordia New"/>
          <w:sz w:val="22"/>
          <w:szCs w:val="22"/>
        </w:rPr>
        <w:t>25</w:t>
      </w:r>
      <w:r w:rsidRPr="00893755">
        <w:rPr>
          <w:rFonts w:cs="Cordia New"/>
          <w:sz w:val="22"/>
          <w:szCs w:val="22"/>
        </w:rPr>
        <w:t>%.</w:t>
      </w:r>
    </w:p>
    <w:p w14:paraId="73898685" w14:textId="60E429F0" w:rsidR="00906693" w:rsidRPr="00893755" w:rsidRDefault="00906693" w:rsidP="00906693">
      <w:pPr>
        <w:spacing w:line="280" w:lineRule="exact"/>
        <w:ind w:left="360" w:hanging="357"/>
        <w:jc w:val="thaiDistribute"/>
        <w:rPr>
          <w:rFonts w:cs="Cordia New"/>
          <w:sz w:val="22"/>
          <w:szCs w:val="22"/>
        </w:rPr>
      </w:pPr>
      <w:r w:rsidRPr="00893755">
        <w:rPr>
          <w:rFonts w:cs="Cordia New"/>
          <w:sz w:val="22"/>
          <w:szCs w:val="22"/>
        </w:rPr>
        <w:t>(</w:t>
      </w:r>
      <w:r w:rsidR="00C64A6F" w:rsidRPr="00C64A6F">
        <w:rPr>
          <w:rFonts w:cs="Cordia New"/>
          <w:sz w:val="22"/>
          <w:szCs w:val="22"/>
        </w:rPr>
        <w:t>7</w:t>
      </w:r>
      <w:r w:rsidRPr="00893755">
        <w:rPr>
          <w:rFonts w:cs="Cordia New"/>
          <w:sz w:val="22"/>
          <w:szCs w:val="22"/>
        </w:rPr>
        <w:t>)</w:t>
      </w:r>
      <w:r w:rsidRPr="00893755">
        <w:rPr>
          <w:rFonts w:cs="Cordia New"/>
          <w:sz w:val="22"/>
          <w:szCs w:val="22"/>
        </w:rPr>
        <w:tab/>
        <w:t xml:space="preserve">The Group owns </w:t>
      </w:r>
      <w:r w:rsidR="00C64A6F" w:rsidRPr="00C64A6F">
        <w:rPr>
          <w:rFonts w:cs="Cordia New"/>
          <w:sz w:val="22"/>
          <w:szCs w:val="22"/>
        </w:rPr>
        <w:t>100</w:t>
      </w:r>
      <w:r w:rsidRPr="00893755">
        <w:rPr>
          <w:rFonts w:cs="Cordia New"/>
          <w:sz w:val="22"/>
          <w:szCs w:val="22"/>
        </w:rPr>
        <w:t xml:space="preserve">% shareholding in Banpu Energy Hold </w:t>
      </w:r>
      <w:r w:rsidR="001766D8" w:rsidRPr="00893755">
        <w:rPr>
          <w:rFonts w:cs="Cordia New"/>
          <w:sz w:val="22"/>
          <w:szCs w:val="22"/>
        </w:rPr>
        <w:t>Trust, which</w:t>
      </w:r>
      <w:r w:rsidRPr="00893755">
        <w:rPr>
          <w:rFonts w:cs="Cordia New"/>
          <w:sz w:val="22"/>
          <w:szCs w:val="22"/>
        </w:rPr>
        <w:t xml:space="preserve"> </w:t>
      </w:r>
      <w:r w:rsidR="00EE5C4A">
        <w:rPr>
          <w:rFonts w:cs="Cordia New"/>
          <w:sz w:val="22"/>
          <w:szCs w:val="22"/>
        </w:rPr>
        <w:t>is</w:t>
      </w:r>
      <w:r w:rsidRPr="00893755">
        <w:rPr>
          <w:rFonts w:cs="Cordia New"/>
          <w:sz w:val="22"/>
          <w:szCs w:val="22"/>
        </w:rPr>
        <w:t xml:space="preserve"> held by Banpu Energy Australia Pty Ltd. in the proportion of </w:t>
      </w:r>
      <w:r w:rsidR="00C64A6F" w:rsidRPr="00C64A6F">
        <w:rPr>
          <w:rFonts w:cs="Cordia New"/>
          <w:sz w:val="22"/>
          <w:szCs w:val="22"/>
        </w:rPr>
        <w:t>80</w:t>
      </w:r>
      <w:r w:rsidRPr="00893755">
        <w:rPr>
          <w:rFonts w:cs="Cordia New"/>
          <w:sz w:val="22"/>
          <w:szCs w:val="22"/>
        </w:rPr>
        <w:t xml:space="preserve">% and Banpu Renewable Australia Pty Limited in the proportion of </w:t>
      </w:r>
      <w:r w:rsidR="00C64A6F" w:rsidRPr="00C64A6F">
        <w:rPr>
          <w:rFonts w:cs="Cordia New"/>
          <w:sz w:val="22"/>
          <w:szCs w:val="22"/>
        </w:rPr>
        <w:t>20</w:t>
      </w:r>
      <w:r w:rsidRPr="00893755">
        <w:rPr>
          <w:rFonts w:cs="Cordia New"/>
          <w:sz w:val="22"/>
          <w:szCs w:val="22"/>
        </w:rPr>
        <w:t>%.</w:t>
      </w:r>
    </w:p>
    <w:p w14:paraId="03855CC2" w14:textId="56D7409C" w:rsidR="00906693" w:rsidRPr="00893755" w:rsidRDefault="00906693" w:rsidP="00906693">
      <w:pPr>
        <w:spacing w:line="280" w:lineRule="exact"/>
        <w:ind w:left="360" w:hanging="357"/>
        <w:jc w:val="thaiDistribute"/>
        <w:rPr>
          <w:rFonts w:cs="Cordia New"/>
          <w:sz w:val="22"/>
          <w:szCs w:val="22"/>
        </w:rPr>
      </w:pPr>
      <w:r w:rsidRPr="00893755">
        <w:rPr>
          <w:rFonts w:cs="Cordia New"/>
          <w:sz w:val="22"/>
          <w:szCs w:val="22"/>
        </w:rPr>
        <w:t>(</w:t>
      </w:r>
      <w:r w:rsidR="00C64A6F" w:rsidRPr="00C64A6F">
        <w:rPr>
          <w:rFonts w:cs="Cordia New"/>
          <w:sz w:val="22"/>
          <w:szCs w:val="22"/>
        </w:rPr>
        <w:t>8</w:t>
      </w:r>
      <w:r w:rsidRPr="00893755">
        <w:rPr>
          <w:rFonts w:cs="Cordia New"/>
          <w:sz w:val="22"/>
          <w:szCs w:val="22"/>
        </w:rPr>
        <w:t>)</w:t>
      </w:r>
      <w:r w:rsidRPr="00893755">
        <w:rPr>
          <w:rFonts w:cs="Cordia New"/>
          <w:sz w:val="22"/>
          <w:szCs w:val="22"/>
        </w:rPr>
        <w:tab/>
        <w:t xml:space="preserve">The Group owns </w:t>
      </w:r>
      <w:r w:rsidR="00C64A6F" w:rsidRPr="00C64A6F">
        <w:rPr>
          <w:rFonts w:cs="Cordia New"/>
          <w:sz w:val="22"/>
          <w:szCs w:val="22"/>
        </w:rPr>
        <w:t>100</w:t>
      </w:r>
      <w:r w:rsidRPr="00893755">
        <w:rPr>
          <w:rFonts w:cs="Cordia New"/>
          <w:sz w:val="22"/>
          <w:szCs w:val="22"/>
        </w:rPr>
        <w:t xml:space="preserve">% shareholding in BKV-BPP Power LLC, which is held by Banpu Power US Corporation and Banpu North America Corporation in the proportion of </w:t>
      </w:r>
      <w:r w:rsidR="00C64A6F" w:rsidRPr="00C64A6F">
        <w:rPr>
          <w:rFonts w:cs="Cordia New"/>
          <w:sz w:val="22"/>
          <w:szCs w:val="22"/>
        </w:rPr>
        <w:t>50</w:t>
      </w:r>
      <w:r w:rsidRPr="00893755">
        <w:rPr>
          <w:rFonts w:cs="Cordia New"/>
          <w:sz w:val="22"/>
          <w:szCs w:val="22"/>
        </w:rPr>
        <w:t>% each.</w:t>
      </w:r>
    </w:p>
    <w:p w14:paraId="16430D01" w14:textId="77777777" w:rsidR="00411D07" w:rsidRPr="00893755" w:rsidRDefault="00411D07" w:rsidP="00411D07">
      <w:pPr>
        <w:spacing w:line="280" w:lineRule="exact"/>
        <w:ind w:left="360" w:hanging="357"/>
        <w:jc w:val="thaiDistribute"/>
        <w:rPr>
          <w:rFonts w:cs="Cordia New"/>
          <w:color w:val="CF4A02"/>
          <w:sz w:val="22"/>
          <w:szCs w:val="22"/>
          <w:u w:val="single"/>
        </w:rPr>
      </w:pPr>
    </w:p>
    <w:p w14:paraId="25569E74" w14:textId="77777777" w:rsidR="00411D07" w:rsidRPr="00893755" w:rsidRDefault="00411D07" w:rsidP="00411D07">
      <w:pPr>
        <w:rPr>
          <w:rFonts w:cs="Cordia New"/>
          <w:color w:val="CF4A02"/>
          <w:sz w:val="22"/>
          <w:szCs w:val="22"/>
          <w:u w:val="single"/>
        </w:rPr>
      </w:pPr>
      <w:r w:rsidRPr="00893755">
        <w:rPr>
          <w:rFonts w:cs="Cordia New"/>
          <w:color w:val="CF4A02"/>
          <w:sz w:val="22"/>
          <w:szCs w:val="22"/>
          <w:u w:val="single"/>
        </w:rPr>
        <w:t>Preference shares held by the Group</w:t>
      </w:r>
    </w:p>
    <w:p w14:paraId="1741AFBD" w14:textId="051F2F64" w:rsidR="00411D07" w:rsidRPr="00893755" w:rsidRDefault="00411D07" w:rsidP="00411D07">
      <w:pPr>
        <w:spacing w:line="280" w:lineRule="exact"/>
        <w:ind w:left="360" w:hanging="357"/>
        <w:jc w:val="thaiDistribute"/>
        <w:rPr>
          <w:rFonts w:cs="Cordia New"/>
          <w:sz w:val="22"/>
          <w:szCs w:val="22"/>
        </w:rPr>
      </w:pPr>
      <w:r w:rsidRPr="00893755">
        <w:rPr>
          <w:rFonts w:cs="Cordia New"/>
          <w:sz w:val="22"/>
          <w:szCs w:val="22"/>
        </w:rPr>
        <w:t>(</w:t>
      </w:r>
      <w:r w:rsidR="00C64A6F" w:rsidRPr="00C64A6F">
        <w:rPr>
          <w:rFonts w:cs="Cordia New"/>
          <w:sz w:val="22"/>
          <w:szCs w:val="22"/>
        </w:rPr>
        <w:t>9</w:t>
      </w:r>
      <w:r w:rsidRPr="00893755">
        <w:rPr>
          <w:rFonts w:cs="Cordia New"/>
          <w:sz w:val="22"/>
          <w:szCs w:val="22"/>
        </w:rPr>
        <w:t>)</w:t>
      </w:r>
      <w:r w:rsidRPr="00893755">
        <w:rPr>
          <w:rFonts w:cs="Cordia New"/>
          <w:sz w:val="22"/>
          <w:szCs w:val="22"/>
        </w:rPr>
        <w:tab/>
        <w:t xml:space="preserve">The Group holds investments in Urban Mobility Tech Co., Ltd. by newly issued preference shares which are entitled to dividends and voting rights equal to the number of ordinary shares in the proportion of </w:t>
      </w:r>
      <w:r w:rsidR="00C64A6F" w:rsidRPr="00C64A6F">
        <w:rPr>
          <w:rFonts w:cs="Cordia New"/>
          <w:sz w:val="22"/>
          <w:szCs w:val="22"/>
        </w:rPr>
        <w:t>39</w:t>
      </w:r>
      <w:r w:rsidR="00906693" w:rsidRPr="00893755">
        <w:rPr>
          <w:rFonts w:cs="Cordia New"/>
          <w:sz w:val="22"/>
          <w:szCs w:val="22"/>
        </w:rPr>
        <w:t>.</w:t>
      </w:r>
      <w:r w:rsidR="00C64A6F" w:rsidRPr="00C64A6F">
        <w:rPr>
          <w:rFonts w:cs="Cordia New"/>
          <w:sz w:val="22"/>
          <w:szCs w:val="22"/>
        </w:rPr>
        <w:t>74</w:t>
      </w:r>
      <w:r w:rsidRPr="00893755">
        <w:rPr>
          <w:rFonts w:cs="Cordia New"/>
          <w:sz w:val="22"/>
          <w:szCs w:val="22"/>
        </w:rPr>
        <w:t xml:space="preserve"> of total registered shares (</w:t>
      </w:r>
      <w:r w:rsidR="00C64A6F" w:rsidRPr="00C64A6F">
        <w:rPr>
          <w:rFonts w:cs="Cordia New"/>
          <w:sz w:val="22"/>
          <w:szCs w:val="22"/>
        </w:rPr>
        <w:t>2020</w:t>
      </w:r>
      <w:r w:rsidRPr="00893755">
        <w:rPr>
          <w:rFonts w:cs="Cordia New"/>
          <w:sz w:val="22"/>
          <w:szCs w:val="22"/>
        </w:rPr>
        <w:t xml:space="preserve">: </w:t>
      </w:r>
      <w:r w:rsidR="00C64A6F" w:rsidRPr="00C64A6F">
        <w:rPr>
          <w:rFonts w:cs="Cordia New"/>
          <w:sz w:val="22"/>
          <w:szCs w:val="22"/>
        </w:rPr>
        <w:t>30</w:t>
      </w:r>
      <w:r w:rsidRPr="00893755">
        <w:rPr>
          <w:rFonts w:cs="Cordia New"/>
          <w:sz w:val="22"/>
          <w:szCs w:val="22"/>
        </w:rPr>
        <w:t>.</w:t>
      </w:r>
      <w:r w:rsidR="00C64A6F" w:rsidRPr="00C64A6F">
        <w:rPr>
          <w:rFonts w:cs="Cordia New"/>
          <w:sz w:val="22"/>
          <w:szCs w:val="22"/>
        </w:rPr>
        <w:t>66</w:t>
      </w:r>
      <w:r w:rsidRPr="00893755">
        <w:rPr>
          <w:rFonts w:cs="Cordia New"/>
          <w:sz w:val="22"/>
          <w:szCs w:val="22"/>
        </w:rPr>
        <w:t xml:space="preserve"> of total registered shares).</w:t>
      </w:r>
    </w:p>
    <w:p w14:paraId="4DFFA13A" w14:textId="77777777" w:rsidR="00411D07" w:rsidRPr="00893755" w:rsidRDefault="00411D07" w:rsidP="00411D07">
      <w:pPr>
        <w:spacing w:line="280" w:lineRule="exact"/>
        <w:ind w:left="425" w:hanging="357"/>
        <w:jc w:val="thaiDistribute"/>
        <w:rPr>
          <w:rFonts w:cs="Cordia New"/>
          <w:spacing w:val="-6"/>
          <w:sz w:val="22"/>
          <w:szCs w:val="22"/>
        </w:rPr>
      </w:pPr>
    </w:p>
    <w:p w14:paraId="4BD9672F" w14:textId="77777777" w:rsidR="00411D07" w:rsidRPr="00893755" w:rsidRDefault="00411D07" w:rsidP="00411D07">
      <w:pPr>
        <w:spacing w:line="280" w:lineRule="exact"/>
        <w:ind w:left="425" w:hanging="357"/>
        <w:jc w:val="thaiDistribute"/>
        <w:rPr>
          <w:rFonts w:cs="Cordia New"/>
          <w:spacing w:val="-6"/>
          <w:sz w:val="22"/>
          <w:szCs w:val="22"/>
        </w:rPr>
      </w:pPr>
    </w:p>
    <w:p w14:paraId="6E58451F" w14:textId="77777777" w:rsidR="00411D07" w:rsidRPr="00893755" w:rsidRDefault="00411D07" w:rsidP="00411D07">
      <w:pPr>
        <w:spacing w:line="280" w:lineRule="exact"/>
        <w:ind w:left="425" w:hanging="357"/>
        <w:jc w:val="thaiDistribute"/>
        <w:rPr>
          <w:rFonts w:cs="Cordia New"/>
          <w:spacing w:val="-6"/>
          <w:sz w:val="22"/>
          <w:szCs w:val="22"/>
        </w:rPr>
        <w:sectPr w:rsidR="00411D07" w:rsidRPr="00893755" w:rsidSect="007258DC">
          <w:pgSz w:w="11909" w:h="16834" w:code="9"/>
          <w:pgMar w:top="1440" w:right="720" w:bottom="720" w:left="1728" w:header="706" w:footer="706" w:gutter="0"/>
          <w:cols w:space="720"/>
        </w:sectPr>
      </w:pPr>
    </w:p>
    <w:p w14:paraId="5FC4979C" w14:textId="77777777" w:rsidR="00A94757" w:rsidRPr="00893755" w:rsidRDefault="00A94757" w:rsidP="00A94757">
      <w:pPr>
        <w:shd w:val="clear" w:color="auto" w:fill="FFA543"/>
        <w:tabs>
          <w:tab w:val="left" w:pos="539"/>
          <w:tab w:val="left" w:pos="567"/>
        </w:tabs>
        <w:jc w:val="both"/>
        <w:rPr>
          <w:rFonts w:cs="Cordia New"/>
          <w:b/>
          <w:bCs/>
          <w:color w:val="FFFFFF"/>
          <w:sz w:val="3"/>
          <w:szCs w:val="3"/>
          <w:lang w:val="en-US"/>
        </w:rPr>
      </w:pPr>
    </w:p>
    <w:p w14:paraId="13F9356F" w14:textId="6B61455F" w:rsidR="00A94757" w:rsidRPr="00893755" w:rsidRDefault="00A94757" w:rsidP="00A94757">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15</w:t>
      </w:r>
      <w:r w:rsidRPr="00893755">
        <w:rPr>
          <w:rFonts w:cs="Cordia New"/>
          <w:b/>
          <w:bCs/>
          <w:color w:val="FFFFFF"/>
          <w:sz w:val="26"/>
          <w:szCs w:val="26"/>
          <w:u w:val="none"/>
        </w:rPr>
        <w:tab/>
      </w:r>
      <w:r w:rsidRPr="00893755">
        <w:rPr>
          <w:rFonts w:cs="Cordia New"/>
          <w:b/>
          <w:bCs/>
          <w:color w:val="FFFFFF"/>
          <w:sz w:val="26"/>
          <w:szCs w:val="26"/>
          <w:u w:val="none"/>
          <w:lang w:val="en-US"/>
        </w:rPr>
        <w:t>Property, plant and equipment, net</w:t>
      </w:r>
    </w:p>
    <w:p w14:paraId="5A839D2B" w14:textId="77777777" w:rsidR="00A94757" w:rsidRPr="00893755" w:rsidRDefault="00A94757" w:rsidP="00A94757">
      <w:pPr>
        <w:shd w:val="clear" w:color="auto" w:fill="FFA543"/>
        <w:tabs>
          <w:tab w:val="left" w:pos="539"/>
          <w:tab w:val="left" w:pos="567"/>
        </w:tabs>
        <w:jc w:val="both"/>
        <w:rPr>
          <w:rFonts w:cs="Cordia New"/>
          <w:b/>
          <w:bCs/>
          <w:color w:val="FFFFFF"/>
          <w:sz w:val="3"/>
          <w:szCs w:val="3"/>
          <w:lang w:val="x-none"/>
        </w:rPr>
      </w:pPr>
    </w:p>
    <w:p w14:paraId="087731F7" w14:textId="77777777" w:rsidR="00A94757" w:rsidRPr="00893755" w:rsidRDefault="00A94757" w:rsidP="00411D07">
      <w:pPr>
        <w:jc w:val="thaiDistribute"/>
        <w:rPr>
          <w:rFonts w:eastAsia="Arial Unicode MS" w:cs="Cordia New"/>
          <w:b/>
          <w:bCs/>
          <w:sz w:val="16"/>
          <w:szCs w:val="16"/>
        </w:rPr>
      </w:pPr>
    </w:p>
    <w:tbl>
      <w:tblPr>
        <w:tblW w:w="15653" w:type="dxa"/>
        <w:tblLayout w:type="fixed"/>
        <w:tblLook w:val="01E0" w:firstRow="1" w:lastRow="1" w:firstColumn="1" w:lastColumn="1" w:noHBand="0" w:noVBand="0"/>
      </w:tblPr>
      <w:tblGrid>
        <w:gridCol w:w="3870"/>
        <w:gridCol w:w="1220"/>
        <w:gridCol w:w="1276"/>
        <w:gridCol w:w="1275"/>
        <w:gridCol w:w="1985"/>
        <w:gridCol w:w="1417"/>
        <w:gridCol w:w="993"/>
        <w:gridCol w:w="1275"/>
        <w:gridCol w:w="1134"/>
        <w:gridCol w:w="1208"/>
      </w:tblGrid>
      <w:tr w:rsidR="00411D07" w:rsidRPr="00893755" w14:paraId="018B6E78" w14:textId="77777777" w:rsidTr="002128FA">
        <w:tc>
          <w:tcPr>
            <w:tcW w:w="3870" w:type="dxa"/>
            <w:vAlign w:val="bottom"/>
          </w:tcPr>
          <w:p w14:paraId="42E86162" w14:textId="77777777" w:rsidR="00411D07" w:rsidRPr="00893755" w:rsidRDefault="00411D07" w:rsidP="003E7F26">
            <w:pPr>
              <w:ind w:left="101" w:right="-72" w:hanging="187"/>
              <w:rPr>
                <w:rFonts w:cs="Cordia New"/>
                <w:b/>
                <w:bCs/>
                <w:sz w:val="22"/>
                <w:szCs w:val="22"/>
              </w:rPr>
            </w:pPr>
          </w:p>
        </w:tc>
        <w:tc>
          <w:tcPr>
            <w:tcW w:w="11783" w:type="dxa"/>
            <w:gridSpan w:val="9"/>
            <w:tcBorders>
              <w:top w:val="single" w:sz="4" w:space="0" w:color="auto"/>
              <w:bottom w:val="single" w:sz="4" w:space="0" w:color="auto"/>
            </w:tcBorders>
            <w:vAlign w:val="bottom"/>
          </w:tcPr>
          <w:p w14:paraId="67ECC697" w14:textId="77777777" w:rsidR="00411D07" w:rsidRPr="00893755" w:rsidRDefault="00411D07" w:rsidP="007F0567">
            <w:pPr>
              <w:tabs>
                <w:tab w:val="decimal" w:pos="11580"/>
              </w:tabs>
              <w:jc w:val="right"/>
              <w:rPr>
                <w:rFonts w:cs="Cordia New"/>
                <w:b/>
                <w:bCs/>
                <w:sz w:val="22"/>
                <w:szCs w:val="22"/>
              </w:rPr>
            </w:pPr>
            <w:r w:rsidRPr="00893755">
              <w:rPr>
                <w:rFonts w:cs="Cordia New"/>
                <w:b/>
                <w:bCs/>
                <w:sz w:val="22"/>
                <w:szCs w:val="22"/>
              </w:rPr>
              <w:t>Consolidated financial statements</w:t>
            </w:r>
          </w:p>
        </w:tc>
      </w:tr>
      <w:tr w:rsidR="00411D07" w:rsidRPr="00893755" w14:paraId="685B8227" w14:textId="77777777" w:rsidTr="002128FA">
        <w:tc>
          <w:tcPr>
            <w:tcW w:w="3870" w:type="dxa"/>
            <w:vAlign w:val="bottom"/>
          </w:tcPr>
          <w:p w14:paraId="5D199C60" w14:textId="77777777" w:rsidR="00411D07" w:rsidRPr="00893755" w:rsidRDefault="00411D07" w:rsidP="003E7F26">
            <w:pPr>
              <w:ind w:left="101" w:right="-72" w:hanging="187"/>
              <w:rPr>
                <w:rFonts w:cs="Cordia New"/>
                <w:b/>
                <w:bCs/>
                <w:sz w:val="22"/>
                <w:szCs w:val="22"/>
              </w:rPr>
            </w:pPr>
          </w:p>
        </w:tc>
        <w:tc>
          <w:tcPr>
            <w:tcW w:w="11783" w:type="dxa"/>
            <w:gridSpan w:val="9"/>
            <w:tcBorders>
              <w:top w:val="single" w:sz="4" w:space="0" w:color="auto"/>
              <w:bottom w:val="single" w:sz="4" w:space="0" w:color="auto"/>
            </w:tcBorders>
            <w:vAlign w:val="bottom"/>
          </w:tcPr>
          <w:p w14:paraId="3A910437" w14:textId="2E12452A" w:rsidR="00411D07" w:rsidRPr="00893755" w:rsidRDefault="00411D07" w:rsidP="007F0567">
            <w:pPr>
              <w:tabs>
                <w:tab w:val="decimal" w:pos="11565"/>
              </w:tabs>
              <w:jc w:val="right"/>
              <w:rPr>
                <w:rFonts w:cs="Cordia New"/>
                <w:b/>
                <w:bCs/>
                <w:sz w:val="22"/>
                <w:szCs w:val="22"/>
              </w:rPr>
            </w:pPr>
            <w:r w:rsidRPr="00893755">
              <w:rPr>
                <w:rFonts w:cs="Cordia New"/>
                <w:b/>
                <w:bCs/>
                <w:sz w:val="22"/>
                <w:szCs w:val="22"/>
              </w:rPr>
              <w:t>US Dollar’</w:t>
            </w:r>
            <w:r w:rsidR="00C64A6F" w:rsidRPr="00C64A6F">
              <w:rPr>
                <w:rFonts w:cs="Cordia New"/>
                <w:b/>
                <w:bCs/>
                <w:sz w:val="22"/>
                <w:szCs w:val="22"/>
              </w:rPr>
              <w:t>000</w:t>
            </w:r>
          </w:p>
        </w:tc>
      </w:tr>
      <w:tr w:rsidR="00BA1B40" w:rsidRPr="00893755" w14:paraId="16F75344" w14:textId="77777777" w:rsidTr="002128FA">
        <w:tc>
          <w:tcPr>
            <w:tcW w:w="3870" w:type="dxa"/>
            <w:vAlign w:val="bottom"/>
          </w:tcPr>
          <w:p w14:paraId="49C43598" w14:textId="77777777" w:rsidR="00BA1B40" w:rsidRPr="00893755" w:rsidRDefault="00BA1B40" w:rsidP="00BA1B40">
            <w:pPr>
              <w:ind w:left="101" w:right="-72" w:hanging="187"/>
              <w:rPr>
                <w:rFonts w:cs="Cordia New"/>
                <w:b/>
                <w:bCs/>
                <w:sz w:val="22"/>
                <w:szCs w:val="22"/>
              </w:rPr>
            </w:pPr>
          </w:p>
        </w:tc>
        <w:tc>
          <w:tcPr>
            <w:tcW w:w="1220" w:type="dxa"/>
            <w:vAlign w:val="bottom"/>
          </w:tcPr>
          <w:p w14:paraId="0748F7B7" w14:textId="77777777" w:rsidR="00BA1B40" w:rsidRPr="00893755" w:rsidRDefault="00BA1B40" w:rsidP="00137F99">
            <w:pPr>
              <w:tabs>
                <w:tab w:val="decimal" w:pos="1071"/>
              </w:tabs>
              <w:ind w:right="-72"/>
              <w:jc w:val="both"/>
              <w:rPr>
                <w:rFonts w:cs="Cordia New"/>
                <w:b/>
                <w:bCs/>
                <w:sz w:val="22"/>
                <w:szCs w:val="22"/>
              </w:rPr>
            </w:pPr>
          </w:p>
        </w:tc>
        <w:tc>
          <w:tcPr>
            <w:tcW w:w="1276" w:type="dxa"/>
            <w:vAlign w:val="bottom"/>
          </w:tcPr>
          <w:p w14:paraId="1553E5C0" w14:textId="77777777" w:rsidR="00BA1B40" w:rsidRPr="00893755" w:rsidRDefault="00BA1B40" w:rsidP="00137F99">
            <w:pPr>
              <w:tabs>
                <w:tab w:val="decimal" w:pos="1052"/>
              </w:tabs>
              <w:ind w:right="-72"/>
              <w:jc w:val="both"/>
              <w:rPr>
                <w:rFonts w:cs="Cordia New"/>
                <w:b/>
                <w:bCs/>
                <w:sz w:val="22"/>
                <w:szCs w:val="22"/>
              </w:rPr>
            </w:pPr>
          </w:p>
        </w:tc>
        <w:tc>
          <w:tcPr>
            <w:tcW w:w="1275" w:type="dxa"/>
            <w:vAlign w:val="bottom"/>
          </w:tcPr>
          <w:p w14:paraId="4EA1A80D" w14:textId="77777777" w:rsidR="00BA1B40" w:rsidRPr="00893755" w:rsidRDefault="00BA1B40" w:rsidP="00137F99">
            <w:pPr>
              <w:tabs>
                <w:tab w:val="decimal" w:pos="1071"/>
              </w:tabs>
              <w:ind w:right="-72"/>
              <w:jc w:val="both"/>
              <w:rPr>
                <w:rFonts w:cs="Cordia New"/>
                <w:b/>
                <w:bCs/>
                <w:sz w:val="22"/>
                <w:szCs w:val="22"/>
              </w:rPr>
            </w:pPr>
          </w:p>
        </w:tc>
        <w:tc>
          <w:tcPr>
            <w:tcW w:w="1985" w:type="dxa"/>
            <w:vAlign w:val="bottom"/>
          </w:tcPr>
          <w:p w14:paraId="2AB8E87F" w14:textId="79182A85" w:rsidR="00BA1B40" w:rsidRPr="00893755" w:rsidRDefault="00BA1B40" w:rsidP="00137F99">
            <w:pPr>
              <w:tabs>
                <w:tab w:val="decimal" w:pos="1770"/>
              </w:tabs>
              <w:ind w:right="-72"/>
              <w:jc w:val="both"/>
              <w:rPr>
                <w:rFonts w:cs="Cordia New"/>
                <w:b/>
                <w:bCs/>
                <w:sz w:val="22"/>
                <w:szCs w:val="22"/>
              </w:rPr>
            </w:pPr>
            <w:r w:rsidRPr="00893755">
              <w:rPr>
                <w:rFonts w:cs="Cordia New"/>
                <w:b/>
                <w:bCs/>
                <w:sz w:val="22"/>
                <w:szCs w:val="22"/>
              </w:rPr>
              <w:t>Machinery and</w:t>
            </w:r>
            <w:r w:rsidR="002E7565" w:rsidRPr="00893755">
              <w:rPr>
                <w:rFonts w:cs="Cordia New"/>
                <w:b/>
                <w:bCs/>
                <w:sz w:val="22"/>
                <w:szCs w:val="22"/>
              </w:rPr>
              <w:t xml:space="preserve"> equipment</w:t>
            </w:r>
          </w:p>
        </w:tc>
        <w:tc>
          <w:tcPr>
            <w:tcW w:w="1417" w:type="dxa"/>
            <w:vAlign w:val="bottom"/>
          </w:tcPr>
          <w:p w14:paraId="12BC0796" w14:textId="77777777" w:rsidR="00BA1B40" w:rsidRPr="00893755" w:rsidRDefault="00BA1B40" w:rsidP="00137F99">
            <w:pPr>
              <w:tabs>
                <w:tab w:val="decimal" w:pos="1177"/>
              </w:tabs>
              <w:ind w:right="-72"/>
              <w:jc w:val="both"/>
              <w:rPr>
                <w:rFonts w:cs="Cordia New"/>
                <w:b/>
                <w:bCs/>
                <w:sz w:val="22"/>
                <w:szCs w:val="22"/>
              </w:rPr>
            </w:pPr>
          </w:p>
        </w:tc>
        <w:tc>
          <w:tcPr>
            <w:tcW w:w="993" w:type="dxa"/>
            <w:vAlign w:val="bottom"/>
          </w:tcPr>
          <w:p w14:paraId="527BC8DA" w14:textId="77777777" w:rsidR="00BA1B40" w:rsidRPr="00893755" w:rsidRDefault="00BA1B40" w:rsidP="00137F99">
            <w:pPr>
              <w:tabs>
                <w:tab w:val="decimal" w:pos="851"/>
              </w:tabs>
              <w:ind w:right="-72"/>
              <w:jc w:val="both"/>
              <w:rPr>
                <w:rFonts w:cs="Cordia New"/>
                <w:b/>
                <w:bCs/>
                <w:sz w:val="22"/>
                <w:szCs w:val="22"/>
              </w:rPr>
            </w:pPr>
          </w:p>
        </w:tc>
        <w:tc>
          <w:tcPr>
            <w:tcW w:w="1275" w:type="dxa"/>
            <w:vAlign w:val="bottom"/>
          </w:tcPr>
          <w:p w14:paraId="71D53859" w14:textId="77777777" w:rsidR="00BA1B40" w:rsidRPr="00893755" w:rsidRDefault="00BA1B40" w:rsidP="00137F99">
            <w:pPr>
              <w:tabs>
                <w:tab w:val="decimal" w:pos="1039"/>
              </w:tabs>
              <w:ind w:right="-72"/>
              <w:jc w:val="both"/>
              <w:rPr>
                <w:rFonts w:cs="Cordia New"/>
                <w:b/>
                <w:bCs/>
                <w:sz w:val="22"/>
                <w:szCs w:val="22"/>
              </w:rPr>
            </w:pPr>
          </w:p>
        </w:tc>
        <w:tc>
          <w:tcPr>
            <w:tcW w:w="1134" w:type="dxa"/>
            <w:vAlign w:val="bottom"/>
          </w:tcPr>
          <w:p w14:paraId="1BDF906A" w14:textId="77777777" w:rsidR="00BA1B40" w:rsidRPr="00893755" w:rsidRDefault="00BA1B40" w:rsidP="00137F99">
            <w:pPr>
              <w:tabs>
                <w:tab w:val="decimal" w:pos="1090"/>
              </w:tabs>
              <w:ind w:right="-72"/>
              <w:jc w:val="both"/>
              <w:rPr>
                <w:rFonts w:cs="Cordia New"/>
                <w:b/>
                <w:bCs/>
                <w:sz w:val="22"/>
                <w:szCs w:val="22"/>
              </w:rPr>
            </w:pPr>
          </w:p>
        </w:tc>
        <w:tc>
          <w:tcPr>
            <w:tcW w:w="1208" w:type="dxa"/>
            <w:vAlign w:val="bottom"/>
          </w:tcPr>
          <w:p w14:paraId="6AB40381" w14:textId="77777777" w:rsidR="00BA1B40" w:rsidRPr="00893755" w:rsidRDefault="00BA1B40" w:rsidP="00137F99">
            <w:pPr>
              <w:tabs>
                <w:tab w:val="decimal" w:pos="1090"/>
              </w:tabs>
              <w:ind w:right="-72"/>
              <w:jc w:val="both"/>
              <w:rPr>
                <w:rFonts w:cs="Cordia New"/>
                <w:b/>
                <w:bCs/>
                <w:sz w:val="22"/>
                <w:szCs w:val="22"/>
              </w:rPr>
            </w:pPr>
          </w:p>
        </w:tc>
      </w:tr>
      <w:tr w:rsidR="00BA1B40" w:rsidRPr="00893755" w14:paraId="19527509" w14:textId="77777777" w:rsidTr="002128FA">
        <w:tc>
          <w:tcPr>
            <w:tcW w:w="3870" w:type="dxa"/>
            <w:vAlign w:val="bottom"/>
          </w:tcPr>
          <w:p w14:paraId="612C2B45" w14:textId="77777777" w:rsidR="00BA1B40" w:rsidRPr="00893755" w:rsidRDefault="00BA1B40" w:rsidP="00BA1B40">
            <w:pPr>
              <w:ind w:left="101" w:right="-72" w:hanging="187"/>
              <w:rPr>
                <w:rFonts w:cs="Cordia New"/>
                <w:b/>
                <w:bCs/>
                <w:sz w:val="22"/>
                <w:szCs w:val="22"/>
              </w:rPr>
            </w:pPr>
          </w:p>
        </w:tc>
        <w:tc>
          <w:tcPr>
            <w:tcW w:w="1220" w:type="dxa"/>
            <w:vAlign w:val="bottom"/>
          </w:tcPr>
          <w:p w14:paraId="7684D54C" w14:textId="77777777" w:rsidR="00BA1B40" w:rsidRPr="00893755" w:rsidRDefault="00BA1B40" w:rsidP="00137F99">
            <w:pPr>
              <w:tabs>
                <w:tab w:val="decimal" w:pos="1071"/>
              </w:tabs>
              <w:ind w:right="-72"/>
              <w:jc w:val="both"/>
              <w:rPr>
                <w:rFonts w:cs="Cordia New"/>
                <w:b/>
                <w:bCs/>
                <w:sz w:val="22"/>
                <w:szCs w:val="22"/>
              </w:rPr>
            </w:pPr>
          </w:p>
        </w:tc>
        <w:tc>
          <w:tcPr>
            <w:tcW w:w="1276" w:type="dxa"/>
            <w:vAlign w:val="bottom"/>
          </w:tcPr>
          <w:p w14:paraId="60F7BFA4" w14:textId="77777777" w:rsidR="00BA1B40" w:rsidRPr="00893755" w:rsidRDefault="00BA1B40" w:rsidP="00137F99">
            <w:pPr>
              <w:tabs>
                <w:tab w:val="decimal" w:pos="1052"/>
              </w:tabs>
              <w:ind w:right="-72"/>
              <w:jc w:val="both"/>
              <w:rPr>
                <w:rFonts w:cs="Cordia New"/>
                <w:b/>
                <w:bCs/>
                <w:sz w:val="22"/>
                <w:szCs w:val="22"/>
              </w:rPr>
            </w:pPr>
          </w:p>
        </w:tc>
        <w:tc>
          <w:tcPr>
            <w:tcW w:w="1275" w:type="dxa"/>
            <w:vAlign w:val="bottom"/>
          </w:tcPr>
          <w:p w14:paraId="1B7FDA4F" w14:textId="77777777" w:rsidR="00BA1B40" w:rsidRPr="00893755" w:rsidRDefault="00BA1B40" w:rsidP="00137F99">
            <w:pPr>
              <w:tabs>
                <w:tab w:val="decimal" w:pos="1071"/>
              </w:tabs>
              <w:ind w:right="-72"/>
              <w:jc w:val="both"/>
              <w:rPr>
                <w:rFonts w:cs="Cordia New"/>
                <w:b/>
                <w:bCs/>
                <w:sz w:val="22"/>
                <w:szCs w:val="22"/>
              </w:rPr>
            </w:pPr>
          </w:p>
        </w:tc>
        <w:tc>
          <w:tcPr>
            <w:tcW w:w="1985" w:type="dxa"/>
            <w:vAlign w:val="bottom"/>
          </w:tcPr>
          <w:p w14:paraId="12E6D97A" w14:textId="0C6AE677" w:rsidR="00BA1B40" w:rsidRPr="00893755" w:rsidRDefault="002E7565" w:rsidP="00137F99">
            <w:pPr>
              <w:tabs>
                <w:tab w:val="decimal" w:pos="1770"/>
              </w:tabs>
              <w:ind w:right="-72"/>
              <w:jc w:val="both"/>
              <w:rPr>
                <w:rFonts w:cs="Cordia New"/>
                <w:b/>
                <w:bCs/>
                <w:sz w:val="22"/>
                <w:szCs w:val="22"/>
              </w:rPr>
            </w:pPr>
            <w:r w:rsidRPr="00893755">
              <w:rPr>
                <w:rFonts w:cs="Cordia New"/>
                <w:b/>
                <w:bCs/>
                <w:sz w:val="22"/>
                <w:szCs w:val="22"/>
              </w:rPr>
              <w:t>a</w:t>
            </w:r>
            <w:r w:rsidR="00BA1B40" w:rsidRPr="00893755">
              <w:rPr>
                <w:rFonts w:cs="Cordia New"/>
                <w:b/>
                <w:bCs/>
                <w:sz w:val="22"/>
                <w:szCs w:val="22"/>
              </w:rPr>
              <w:t>nd</w:t>
            </w:r>
            <w:r w:rsidRPr="00893755">
              <w:rPr>
                <w:rFonts w:cs="Cordia New"/>
                <w:b/>
                <w:bCs/>
                <w:sz w:val="22"/>
                <w:szCs w:val="22"/>
              </w:rPr>
              <w:t xml:space="preserve"> </w:t>
            </w:r>
            <w:r w:rsidRPr="00893755">
              <w:rPr>
                <w:rFonts w:cs="Cordia New"/>
                <w:b/>
                <w:bCs/>
                <w:color w:val="000000"/>
                <w:lang w:val="en-US" w:eastAsia="en-US"/>
              </w:rPr>
              <w:t>power plants</w:t>
            </w:r>
            <w:r w:rsidR="003F2BC7">
              <w:rPr>
                <w:rFonts w:cs="Cordia New"/>
                <w:b/>
                <w:bCs/>
                <w:color w:val="000000"/>
                <w:lang w:val="en-US" w:eastAsia="en-US"/>
              </w:rPr>
              <w:t xml:space="preserve"> </w:t>
            </w:r>
            <w:r w:rsidR="003F2BC7" w:rsidRPr="00893755">
              <w:rPr>
                <w:rFonts w:cs="Cordia New"/>
                <w:b/>
                <w:bCs/>
                <w:color w:val="000000"/>
                <w:lang w:val="en-US" w:eastAsia="en-US"/>
              </w:rPr>
              <w:t>and</w:t>
            </w:r>
          </w:p>
        </w:tc>
        <w:tc>
          <w:tcPr>
            <w:tcW w:w="1417" w:type="dxa"/>
            <w:vAlign w:val="bottom"/>
          </w:tcPr>
          <w:p w14:paraId="3D31C974" w14:textId="77777777" w:rsidR="00BA1B40" w:rsidRPr="00893755" w:rsidRDefault="00BA1B40" w:rsidP="00137F99">
            <w:pPr>
              <w:tabs>
                <w:tab w:val="decimal" w:pos="1177"/>
              </w:tabs>
              <w:ind w:right="-72"/>
              <w:jc w:val="both"/>
              <w:rPr>
                <w:rFonts w:cs="Cordia New"/>
                <w:b/>
                <w:bCs/>
                <w:sz w:val="22"/>
                <w:szCs w:val="22"/>
              </w:rPr>
            </w:pPr>
          </w:p>
        </w:tc>
        <w:tc>
          <w:tcPr>
            <w:tcW w:w="993" w:type="dxa"/>
            <w:vAlign w:val="bottom"/>
          </w:tcPr>
          <w:p w14:paraId="3A0A4075" w14:textId="77777777" w:rsidR="00BA1B40" w:rsidRPr="00893755" w:rsidRDefault="00BA1B40" w:rsidP="00137F99">
            <w:pPr>
              <w:tabs>
                <w:tab w:val="decimal" w:pos="851"/>
              </w:tabs>
              <w:ind w:right="-72"/>
              <w:jc w:val="both"/>
              <w:rPr>
                <w:rFonts w:cs="Cordia New"/>
                <w:b/>
                <w:bCs/>
                <w:sz w:val="22"/>
                <w:szCs w:val="22"/>
              </w:rPr>
            </w:pPr>
          </w:p>
        </w:tc>
        <w:tc>
          <w:tcPr>
            <w:tcW w:w="1275" w:type="dxa"/>
            <w:vAlign w:val="bottom"/>
          </w:tcPr>
          <w:p w14:paraId="36578FC3" w14:textId="77777777" w:rsidR="00BA1B40" w:rsidRPr="00893755" w:rsidRDefault="00BA1B40" w:rsidP="00137F99">
            <w:pPr>
              <w:tabs>
                <w:tab w:val="decimal" w:pos="1039"/>
              </w:tabs>
              <w:ind w:right="-72"/>
              <w:jc w:val="both"/>
              <w:rPr>
                <w:rFonts w:cs="Cordia New"/>
                <w:b/>
                <w:bCs/>
                <w:sz w:val="22"/>
                <w:szCs w:val="22"/>
              </w:rPr>
            </w:pPr>
          </w:p>
        </w:tc>
        <w:tc>
          <w:tcPr>
            <w:tcW w:w="1134" w:type="dxa"/>
            <w:vAlign w:val="bottom"/>
          </w:tcPr>
          <w:p w14:paraId="5832FBB6" w14:textId="77777777" w:rsidR="00BA1B40" w:rsidRPr="00893755" w:rsidRDefault="00BA1B40" w:rsidP="00137F99">
            <w:pPr>
              <w:tabs>
                <w:tab w:val="decimal" w:pos="1090"/>
              </w:tabs>
              <w:ind w:right="-72"/>
              <w:jc w:val="both"/>
              <w:rPr>
                <w:rFonts w:cs="Cordia New"/>
                <w:b/>
                <w:bCs/>
                <w:sz w:val="22"/>
                <w:szCs w:val="22"/>
              </w:rPr>
            </w:pPr>
          </w:p>
        </w:tc>
        <w:tc>
          <w:tcPr>
            <w:tcW w:w="1208" w:type="dxa"/>
            <w:vAlign w:val="bottom"/>
          </w:tcPr>
          <w:p w14:paraId="36EF6716" w14:textId="77777777" w:rsidR="00BA1B40" w:rsidRPr="00893755" w:rsidRDefault="00BA1B40" w:rsidP="00137F99">
            <w:pPr>
              <w:tabs>
                <w:tab w:val="decimal" w:pos="1090"/>
              </w:tabs>
              <w:ind w:right="-72"/>
              <w:jc w:val="both"/>
              <w:rPr>
                <w:rFonts w:cs="Cordia New"/>
                <w:b/>
                <w:bCs/>
                <w:sz w:val="22"/>
                <w:szCs w:val="22"/>
              </w:rPr>
            </w:pPr>
          </w:p>
        </w:tc>
      </w:tr>
      <w:tr w:rsidR="00BA1B40" w:rsidRPr="00893755" w14:paraId="3FB744C6" w14:textId="77777777" w:rsidTr="002128FA">
        <w:tc>
          <w:tcPr>
            <w:tcW w:w="3870" w:type="dxa"/>
            <w:vAlign w:val="bottom"/>
          </w:tcPr>
          <w:p w14:paraId="199CF9A6" w14:textId="77777777" w:rsidR="00BA1B40" w:rsidRPr="00893755" w:rsidRDefault="00BA1B40" w:rsidP="00BA1B40">
            <w:pPr>
              <w:ind w:left="101" w:right="-72" w:hanging="187"/>
              <w:rPr>
                <w:rFonts w:cs="Cordia New"/>
                <w:b/>
                <w:bCs/>
                <w:sz w:val="22"/>
                <w:szCs w:val="22"/>
              </w:rPr>
            </w:pPr>
          </w:p>
        </w:tc>
        <w:tc>
          <w:tcPr>
            <w:tcW w:w="1220" w:type="dxa"/>
            <w:vAlign w:val="bottom"/>
          </w:tcPr>
          <w:p w14:paraId="362202DD" w14:textId="77777777" w:rsidR="00BA1B40" w:rsidRPr="00893755" w:rsidRDefault="00BA1B40" w:rsidP="00137F99">
            <w:pPr>
              <w:tabs>
                <w:tab w:val="decimal" w:pos="1071"/>
              </w:tabs>
              <w:ind w:right="-72"/>
              <w:jc w:val="both"/>
              <w:rPr>
                <w:rFonts w:cs="Cordia New"/>
                <w:b/>
                <w:bCs/>
                <w:sz w:val="22"/>
                <w:szCs w:val="22"/>
              </w:rPr>
            </w:pPr>
          </w:p>
        </w:tc>
        <w:tc>
          <w:tcPr>
            <w:tcW w:w="1276" w:type="dxa"/>
            <w:vAlign w:val="bottom"/>
          </w:tcPr>
          <w:p w14:paraId="51D49C8B" w14:textId="77777777" w:rsidR="00BA1B40" w:rsidRPr="00893755" w:rsidRDefault="00BA1B40" w:rsidP="00137F99">
            <w:pPr>
              <w:tabs>
                <w:tab w:val="decimal" w:pos="1052"/>
              </w:tabs>
              <w:ind w:right="-72"/>
              <w:jc w:val="both"/>
              <w:rPr>
                <w:rFonts w:cs="Cordia New"/>
                <w:b/>
                <w:bCs/>
                <w:sz w:val="22"/>
                <w:szCs w:val="22"/>
              </w:rPr>
            </w:pPr>
          </w:p>
        </w:tc>
        <w:tc>
          <w:tcPr>
            <w:tcW w:w="1275" w:type="dxa"/>
            <w:vAlign w:val="bottom"/>
          </w:tcPr>
          <w:p w14:paraId="64866C8A" w14:textId="77777777" w:rsidR="00BA1B40" w:rsidRPr="00893755" w:rsidRDefault="00BA1B40" w:rsidP="00137F99">
            <w:pPr>
              <w:tabs>
                <w:tab w:val="decimal" w:pos="1071"/>
              </w:tabs>
              <w:ind w:right="-72"/>
              <w:jc w:val="both"/>
              <w:rPr>
                <w:rFonts w:cs="Cordia New"/>
                <w:b/>
                <w:bCs/>
                <w:sz w:val="22"/>
                <w:szCs w:val="22"/>
              </w:rPr>
            </w:pPr>
          </w:p>
        </w:tc>
        <w:tc>
          <w:tcPr>
            <w:tcW w:w="1985" w:type="dxa"/>
          </w:tcPr>
          <w:p w14:paraId="13FEE77E" w14:textId="1E8BEB48" w:rsidR="00BA1B40" w:rsidRPr="00893755" w:rsidRDefault="002E7565" w:rsidP="00137F99">
            <w:pPr>
              <w:tabs>
                <w:tab w:val="decimal" w:pos="1770"/>
              </w:tabs>
              <w:ind w:right="-72"/>
              <w:jc w:val="both"/>
              <w:rPr>
                <w:rFonts w:cs="Cordia New"/>
                <w:b/>
                <w:bCs/>
                <w:sz w:val="22"/>
                <w:szCs w:val="22"/>
              </w:rPr>
            </w:pPr>
            <w:r w:rsidRPr="00893755">
              <w:rPr>
                <w:rFonts w:cs="Cordia New"/>
                <w:b/>
                <w:bCs/>
                <w:color w:val="000000"/>
                <w:lang w:val="en-US" w:eastAsia="en-US"/>
              </w:rPr>
              <w:t>components of</w:t>
            </w:r>
            <w:r w:rsidR="003F2BC7">
              <w:rPr>
                <w:rFonts w:cs="Cordia New"/>
                <w:b/>
                <w:bCs/>
                <w:color w:val="000000"/>
                <w:lang w:val="en-US" w:eastAsia="en-US"/>
              </w:rPr>
              <w:t xml:space="preserve"> </w:t>
            </w:r>
            <w:r w:rsidRPr="00893755">
              <w:rPr>
                <w:rFonts w:cs="Cordia New"/>
                <w:b/>
                <w:bCs/>
                <w:color w:val="000000"/>
                <w:lang w:val="en-US" w:eastAsia="en-US"/>
              </w:rPr>
              <w:t>power plants</w:t>
            </w:r>
          </w:p>
        </w:tc>
        <w:tc>
          <w:tcPr>
            <w:tcW w:w="1417" w:type="dxa"/>
            <w:vAlign w:val="bottom"/>
          </w:tcPr>
          <w:p w14:paraId="35037BD4" w14:textId="77777777" w:rsidR="00BA1B40" w:rsidRPr="00893755" w:rsidRDefault="00BA1B40" w:rsidP="00137F99">
            <w:pPr>
              <w:tabs>
                <w:tab w:val="decimal" w:pos="1177"/>
              </w:tabs>
              <w:ind w:right="-72"/>
              <w:jc w:val="both"/>
              <w:rPr>
                <w:rFonts w:cs="Cordia New"/>
                <w:b/>
                <w:bCs/>
                <w:sz w:val="22"/>
                <w:szCs w:val="22"/>
              </w:rPr>
            </w:pPr>
          </w:p>
        </w:tc>
        <w:tc>
          <w:tcPr>
            <w:tcW w:w="993" w:type="dxa"/>
            <w:vAlign w:val="bottom"/>
          </w:tcPr>
          <w:p w14:paraId="61B2508D" w14:textId="77777777" w:rsidR="00BA1B40" w:rsidRPr="00893755" w:rsidRDefault="00BA1B40" w:rsidP="00137F99">
            <w:pPr>
              <w:tabs>
                <w:tab w:val="decimal" w:pos="851"/>
              </w:tabs>
              <w:ind w:right="-72"/>
              <w:jc w:val="both"/>
              <w:rPr>
                <w:rFonts w:cs="Cordia New"/>
                <w:b/>
                <w:bCs/>
                <w:sz w:val="22"/>
                <w:szCs w:val="22"/>
              </w:rPr>
            </w:pPr>
          </w:p>
        </w:tc>
        <w:tc>
          <w:tcPr>
            <w:tcW w:w="1275" w:type="dxa"/>
            <w:vAlign w:val="bottom"/>
          </w:tcPr>
          <w:p w14:paraId="10C91794" w14:textId="77777777" w:rsidR="00BA1B40" w:rsidRPr="00893755" w:rsidRDefault="00BA1B40" w:rsidP="00137F99">
            <w:pPr>
              <w:tabs>
                <w:tab w:val="decimal" w:pos="1039"/>
              </w:tabs>
              <w:ind w:right="-72"/>
              <w:jc w:val="both"/>
              <w:rPr>
                <w:rFonts w:cs="Cordia New"/>
                <w:b/>
                <w:bCs/>
                <w:sz w:val="22"/>
                <w:szCs w:val="22"/>
              </w:rPr>
            </w:pPr>
          </w:p>
        </w:tc>
        <w:tc>
          <w:tcPr>
            <w:tcW w:w="1134" w:type="dxa"/>
            <w:vAlign w:val="bottom"/>
          </w:tcPr>
          <w:p w14:paraId="0D9A40E4" w14:textId="77777777" w:rsidR="00BA1B40" w:rsidRPr="00893755" w:rsidRDefault="00BA1B40" w:rsidP="00137F99">
            <w:pPr>
              <w:tabs>
                <w:tab w:val="decimal" w:pos="1090"/>
              </w:tabs>
              <w:ind w:right="-72"/>
              <w:jc w:val="both"/>
              <w:rPr>
                <w:rFonts w:cs="Cordia New"/>
                <w:b/>
                <w:bCs/>
                <w:sz w:val="22"/>
                <w:szCs w:val="22"/>
              </w:rPr>
            </w:pPr>
          </w:p>
        </w:tc>
        <w:tc>
          <w:tcPr>
            <w:tcW w:w="1208" w:type="dxa"/>
            <w:vAlign w:val="bottom"/>
          </w:tcPr>
          <w:p w14:paraId="71B8202D" w14:textId="77777777" w:rsidR="00BA1B40" w:rsidRPr="00893755" w:rsidRDefault="00BA1B40" w:rsidP="00137F99">
            <w:pPr>
              <w:tabs>
                <w:tab w:val="decimal" w:pos="1090"/>
              </w:tabs>
              <w:ind w:right="-72"/>
              <w:jc w:val="both"/>
              <w:rPr>
                <w:rFonts w:cs="Cordia New"/>
                <w:b/>
                <w:bCs/>
                <w:sz w:val="22"/>
                <w:szCs w:val="22"/>
              </w:rPr>
            </w:pPr>
          </w:p>
        </w:tc>
      </w:tr>
      <w:tr w:rsidR="00411D07" w:rsidRPr="00893755" w14:paraId="22CC27C7" w14:textId="77777777" w:rsidTr="002128FA">
        <w:tc>
          <w:tcPr>
            <w:tcW w:w="3870" w:type="dxa"/>
            <w:vAlign w:val="bottom"/>
          </w:tcPr>
          <w:p w14:paraId="6CD4A244" w14:textId="77777777" w:rsidR="00411D07" w:rsidRPr="00893755" w:rsidRDefault="00411D07" w:rsidP="003E7F26">
            <w:pPr>
              <w:ind w:left="101" w:right="-72" w:hanging="187"/>
              <w:rPr>
                <w:rFonts w:cs="Cordia New"/>
                <w:b/>
                <w:bCs/>
                <w:sz w:val="22"/>
                <w:szCs w:val="22"/>
              </w:rPr>
            </w:pPr>
          </w:p>
        </w:tc>
        <w:tc>
          <w:tcPr>
            <w:tcW w:w="1220" w:type="dxa"/>
            <w:vAlign w:val="bottom"/>
          </w:tcPr>
          <w:p w14:paraId="3461FC12" w14:textId="77777777" w:rsidR="00411D07" w:rsidRPr="00893755" w:rsidRDefault="00411D07" w:rsidP="00137F99">
            <w:pPr>
              <w:tabs>
                <w:tab w:val="decimal" w:pos="1071"/>
              </w:tabs>
              <w:ind w:right="-72"/>
              <w:jc w:val="both"/>
              <w:rPr>
                <w:rFonts w:cs="Cordia New"/>
                <w:b/>
                <w:bCs/>
                <w:sz w:val="22"/>
                <w:szCs w:val="22"/>
              </w:rPr>
            </w:pPr>
          </w:p>
        </w:tc>
        <w:tc>
          <w:tcPr>
            <w:tcW w:w="1276" w:type="dxa"/>
            <w:vAlign w:val="bottom"/>
          </w:tcPr>
          <w:p w14:paraId="2E1011A3" w14:textId="77777777" w:rsidR="00411D07" w:rsidRPr="00893755" w:rsidRDefault="00411D07" w:rsidP="00137F99">
            <w:pPr>
              <w:tabs>
                <w:tab w:val="decimal" w:pos="1052"/>
              </w:tabs>
              <w:ind w:right="-72"/>
              <w:jc w:val="both"/>
              <w:rPr>
                <w:rFonts w:cs="Cordia New"/>
                <w:b/>
                <w:bCs/>
                <w:sz w:val="22"/>
                <w:szCs w:val="22"/>
              </w:rPr>
            </w:pPr>
          </w:p>
        </w:tc>
        <w:tc>
          <w:tcPr>
            <w:tcW w:w="1275" w:type="dxa"/>
            <w:vAlign w:val="bottom"/>
          </w:tcPr>
          <w:p w14:paraId="39815E8D" w14:textId="77777777" w:rsidR="00411D07" w:rsidRPr="00893755" w:rsidRDefault="00411D07" w:rsidP="00137F99">
            <w:pPr>
              <w:tabs>
                <w:tab w:val="decimal" w:pos="1071"/>
              </w:tabs>
              <w:ind w:right="-72"/>
              <w:jc w:val="both"/>
              <w:rPr>
                <w:rFonts w:cs="Cordia New"/>
                <w:b/>
                <w:bCs/>
                <w:sz w:val="22"/>
                <w:szCs w:val="22"/>
              </w:rPr>
            </w:pPr>
          </w:p>
        </w:tc>
        <w:tc>
          <w:tcPr>
            <w:tcW w:w="1985" w:type="dxa"/>
            <w:vAlign w:val="bottom"/>
          </w:tcPr>
          <w:p w14:paraId="331513E0" w14:textId="09BF443C" w:rsidR="00411D07" w:rsidRPr="00893755" w:rsidRDefault="00BA1B40" w:rsidP="00137F99">
            <w:pPr>
              <w:tabs>
                <w:tab w:val="decimal" w:pos="1770"/>
              </w:tabs>
              <w:ind w:right="-72"/>
              <w:jc w:val="both"/>
              <w:rPr>
                <w:rFonts w:cs="Cordia New"/>
                <w:b/>
                <w:bCs/>
                <w:sz w:val="22"/>
                <w:szCs w:val="22"/>
              </w:rPr>
            </w:pPr>
            <w:r w:rsidRPr="00893755">
              <w:rPr>
                <w:rFonts w:cs="Cordia New"/>
                <w:b/>
                <w:bCs/>
                <w:sz w:val="22"/>
                <w:szCs w:val="22"/>
              </w:rPr>
              <w:t xml:space="preserve">and </w:t>
            </w:r>
            <w:r w:rsidR="00411D07" w:rsidRPr="00893755">
              <w:rPr>
                <w:rFonts w:cs="Cordia New"/>
                <w:b/>
                <w:bCs/>
                <w:sz w:val="22"/>
                <w:szCs w:val="22"/>
              </w:rPr>
              <w:t>gas exploration</w:t>
            </w:r>
          </w:p>
        </w:tc>
        <w:tc>
          <w:tcPr>
            <w:tcW w:w="1417" w:type="dxa"/>
            <w:vAlign w:val="bottom"/>
          </w:tcPr>
          <w:p w14:paraId="4AA84B3F" w14:textId="77777777" w:rsidR="00411D07" w:rsidRPr="00893755" w:rsidRDefault="00411D07" w:rsidP="00137F99">
            <w:pPr>
              <w:tabs>
                <w:tab w:val="decimal" w:pos="1177"/>
              </w:tabs>
              <w:ind w:right="-72"/>
              <w:jc w:val="both"/>
              <w:rPr>
                <w:rFonts w:cs="Cordia New"/>
                <w:b/>
                <w:bCs/>
                <w:sz w:val="22"/>
                <w:szCs w:val="22"/>
              </w:rPr>
            </w:pPr>
          </w:p>
        </w:tc>
        <w:tc>
          <w:tcPr>
            <w:tcW w:w="993" w:type="dxa"/>
            <w:vAlign w:val="bottom"/>
          </w:tcPr>
          <w:p w14:paraId="355B85AE" w14:textId="77777777" w:rsidR="00411D07" w:rsidRPr="00893755" w:rsidRDefault="00411D07" w:rsidP="00137F99">
            <w:pPr>
              <w:tabs>
                <w:tab w:val="decimal" w:pos="851"/>
              </w:tabs>
              <w:ind w:right="-72"/>
              <w:jc w:val="both"/>
              <w:rPr>
                <w:rFonts w:cs="Cordia New"/>
                <w:b/>
                <w:bCs/>
                <w:sz w:val="22"/>
                <w:szCs w:val="22"/>
              </w:rPr>
            </w:pPr>
          </w:p>
        </w:tc>
        <w:tc>
          <w:tcPr>
            <w:tcW w:w="1275" w:type="dxa"/>
            <w:vAlign w:val="bottom"/>
          </w:tcPr>
          <w:p w14:paraId="13243D3B" w14:textId="77777777" w:rsidR="00411D07" w:rsidRPr="00893755" w:rsidRDefault="00411D07" w:rsidP="00137F99">
            <w:pPr>
              <w:tabs>
                <w:tab w:val="decimal" w:pos="1039"/>
              </w:tabs>
              <w:ind w:right="-72"/>
              <w:jc w:val="both"/>
              <w:rPr>
                <w:rFonts w:cs="Cordia New"/>
                <w:b/>
                <w:bCs/>
                <w:sz w:val="22"/>
                <w:szCs w:val="22"/>
              </w:rPr>
            </w:pPr>
          </w:p>
        </w:tc>
        <w:tc>
          <w:tcPr>
            <w:tcW w:w="1134" w:type="dxa"/>
            <w:vAlign w:val="bottom"/>
          </w:tcPr>
          <w:p w14:paraId="704DABD1" w14:textId="77777777" w:rsidR="00411D07" w:rsidRPr="00893755" w:rsidRDefault="00411D07" w:rsidP="00137F99">
            <w:pPr>
              <w:tabs>
                <w:tab w:val="decimal" w:pos="1090"/>
              </w:tabs>
              <w:ind w:right="-72"/>
              <w:jc w:val="both"/>
              <w:rPr>
                <w:rFonts w:cs="Cordia New"/>
                <w:b/>
                <w:bCs/>
                <w:sz w:val="22"/>
                <w:szCs w:val="22"/>
              </w:rPr>
            </w:pPr>
          </w:p>
        </w:tc>
        <w:tc>
          <w:tcPr>
            <w:tcW w:w="1208" w:type="dxa"/>
            <w:vAlign w:val="bottom"/>
          </w:tcPr>
          <w:p w14:paraId="6EC55148" w14:textId="77777777" w:rsidR="00411D07" w:rsidRPr="00893755" w:rsidRDefault="00411D07" w:rsidP="00137F99">
            <w:pPr>
              <w:tabs>
                <w:tab w:val="decimal" w:pos="1090"/>
              </w:tabs>
              <w:ind w:right="-72"/>
              <w:jc w:val="both"/>
              <w:rPr>
                <w:rFonts w:cs="Cordia New"/>
                <w:b/>
                <w:bCs/>
                <w:sz w:val="22"/>
                <w:szCs w:val="22"/>
              </w:rPr>
            </w:pPr>
          </w:p>
        </w:tc>
      </w:tr>
      <w:tr w:rsidR="00411D07" w:rsidRPr="00893755" w14:paraId="0FD9DB97" w14:textId="77777777" w:rsidTr="002128FA">
        <w:tc>
          <w:tcPr>
            <w:tcW w:w="3870" w:type="dxa"/>
            <w:vAlign w:val="bottom"/>
          </w:tcPr>
          <w:p w14:paraId="0D1EB112" w14:textId="77777777" w:rsidR="00411D07" w:rsidRPr="00893755" w:rsidRDefault="00411D07" w:rsidP="003E7F26">
            <w:pPr>
              <w:ind w:left="101" w:right="-72" w:hanging="187"/>
              <w:rPr>
                <w:rFonts w:cs="Cordia New"/>
                <w:b/>
                <w:bCs/>
                <w:sz w:val="22"/>
                <w:szCs w:val="22"/>
              </w:rPr>
            </w:pPr>
          </w:p>
        </w:tc>
        <w:tc>
          <w:tcPr>
            <w:tcW w:w="1220" w:type="dxa"/>
            <w:vAlign w:val="bottom"/>
          </w:tcPr>
          <w:p w14:paraId="6D7BC6B8" w14:textId="77777777" w:rsidR="00411D07" w:rsidRPr="00893755" w:rsidRDefault="00411D07" w:rsidP="00137F99">
            <w:pPr>
              <w:tabs>
                <w:tab w:val="decimal" w:pos="1071"/>
              </w:tabs>
              <w:ind w:right="-72"/>
              <w:jc w:val="both"/>
              <w:rPr>
                <w:rFonts w:cs="Cordia New"/>
                <w:b/>
                <w:bCs/>
                <w:sz w:val="22"/>
                <w:szCs w:val="22"/>
              </w:rPr>
            </w:pPr>
          </w:p>
        </w:tc>
        <w:tc>
          <w:tcPr>
            <w:tcW w:w="1276" w:type="dxa"/>
            <w:vAlign w:val="bottom"/>
          </w:tcPr>
          <w:p w14:paraId="4083701D" w14:textId="77777777" w:rsidR="00411D07" w:rsidRPr="00893755" w:rsidRDefault="00411D07" w:rsidP="00137F99">
            <w:pPr>
              <w:tabs>
                <w:tab w:val="decimal" w:pos="1052"/>
              </w:tabs>
              <w:ind w:right="-72"/>
              <w:jc w:val="both"/>
              <w:rPr>
                <w:rFonts w:cs="Cordia New"/>
                <w:b/>
                <w:bCs/>
                <w:sz w:val="22"/>
                <w:szCs w:val="22"/>
              </w:rPr>
            </w:pPr>
            <w:r w:rsidRPr="00893755">
              <w:rPr>
                <w:rFonts w:cs="Cordia New"/>
                <w:b/>
                <w:bCs/>
                <w:sz w:val="22"/>
                <w:szCs w:val="22"/>
              </w:rPr>
              <w:t>Land</w:t>
            </w:r>
          </w:p>
        </w:tc>
        <w:tc>
          <w:tcPr>
            <w:tcW w:w="1275" w:type="dxa"/>
            <w:vAlign w:val="bottom"/>
          </w:tcPr>
          <w:p w14:paraId="0D70D856" w14:textId="77777777" w:rsidR="00411D07" w:rsidRPr="00893755" w:rsidRDefault="00411D07" w:rsidP="00137F99">
            <w:pPr>
              <w:tabs>
                <w:tab w:val="decimal" w:pos="1071"/>
              </w:tabs>
              <w:ind w:right="-72"/>
              <w:jc w:val="both"/>
              <w:rPr>
                <w:rFonts w:cs="Cordia New"/>
                <w:b/>
                <w:bCs/>
                <w:sz w:val="22"/>
                <w:szCs w:val="22"/>
              </w:rPr>
            </w:pPr>
            <w:r w:rsidRPr="00893755">
              <w:rPr>
                <w:rFonts w:cs="Cordia New"/>
                <w:b/>
                <w:bCs/>
                <w:sz w:val="22"/>
                <w:szCs w:val="22"/>
              </w:rPr>
              <w:t>Building and</w:t>
            </w:r>
          </w:p>
        </w:tc>
        <w:tc>
          <w:tcPr>
            <w:tcW w:w="1985" w:type="dxa"/>
            <w:vAlign w:val="bottom"/>
          </w:tcPr>
          <w:p w14:paraId="3D281FE1" w14:textId="02BE901B" w:rsidR="00411D07" w:rsidRPr="00893755" w:rsidRDefault="00411D07" w:rsidP="00137F99">
            <w:pPr>
              <w:tabs>
                <w:tab w:val="decimal" w:pos="1770"/>
              </w:tabs>
              <w:ind w:right="-72"/>
              <w:jc w:val="both"/>
              <w:rPr>
                <w:rFonts w:cs="Cordia New"/>
                <w:b/>
                <w:bCs/>
                <w:sz w:val="22"/>
                <w:szCs w:val="22"/>
              </w:rPr>
            </w:pPr>
            <w:r w:rsidRPr="00893755">
              <w:rPr>
                <w:rFonts w:cs="Cordia New"/>
                <w:b/>
                <w:bCs/>
                <w:sz w:val="22"/>
                <w:szCs w:val="22"/>
              </w:rPr>
              <w:t>and</w:t>
            </w:r>
            <w:r w:rsidRPr="00893755">
              <w:rPr>
                <w:rFonts w:cs="Cordia New"/>
                <w:b/>
                <w:bCs/>
                <w:spacing w:val="-4"/>
                <w:sz w:val="22"/>
                <w:szCs w:val="22"/>
              </w:rPr>
              <w:t xml:space="preserve"> producing</w:t>
            </w:r>
            <w:r w:rsidR="00BA1B40" w:rsidRPr="00893755">
              <w:rPr>
                <w:rFonts w:cs="Cordia New"/>
                <w:b/>
                <w:bCs/>
                <w:spacing w:val="-4"/>
                <w:sz w:val="22"/>
                <w:szCs w:val="22"/>
              </w:rPr>
              <w:t xml:space="preserve"> assets</w:t>
            </w:r>
          </w:p>
        </w:tc>
        <w:tc>
          <w:tcPr>
            <w:tcW w:w="1417" w:type="dxa"/>
            <w:vAlign w:val="bottom"/>
          </w:tcPr>
          <w:p w14:paraId="475BBCE6" w14:textId="77777777" w:rsidR="00411D07" w:rsidRPr="00893755" w:rsidRDefault="00411D07" w:rsidP="00137F99">
            <w:pPr>
              <w:tabs>
                <w:tab w:val="decimal" w:pos="1177"/>
              </w:tabs>
              <w:ind w:right="-72"/>
              <w:jc w:val="both"/>
              <w:rPr>
                <w:rFonts w:cs="Cordia New"/>
                <w:b/>
                <w:bCs/>
                <w:sz w:val="22"/>
                <w:szCs w:val="22"/>
              </w:rPr>
            </w:pPr>
            <w:r w:rsidRPr="00893755">
              <w:rPr>
                <w:rFonts w:cs="Cordia New"/>
                <w:b/>
                <w:bCs/>
                <w:sz w:val="22"/>
                <w:szCs w:val="22"/>
              </w:rPr>
              <w:t>Furniture and</w:t>
            </w:r>
          </w:p>
        </w:tc>
        <w:tc>
          <w:tcPr>
            <w:tcW w:w="993" w:type="dxa"/>
            <w:vAlign w:val="bottom"/>
          </w:tcPr>
          <w:p w14:paraId="256AAC4E" w14:textId="77777777" w:rsidR="00411D07" w:rsidRPr="00893755" w:rsidRDefault="00411D07" w:rsidP="00137F99">
            <w:pPr>
              <w:tabs>
                <w:tab w:val="decimal" w:pos="851"/>
              </w:tabs>
              <w:ind w:right="-72"/>
              <w:jc w:val="both"/>
              <w:rPr>
                <w:rFonts w:cs="Cordia New"/>
                <w:b/>
                <w:bCs/>
                <w:sz w:val="22"/>
                <w:szCs w:val="22"/>
              </w:rPr>
            </w:pPr>
          </w:p>
        </w:tc>
        <w:tc>
          <w:tcPr>
            <w:tcW w:w="1275" w:type="dxa"/>
            <w:vAlign w:val="bottom"/>
          </w:tcPr>
          <w:p w14:paraId="086103A2" w14:textId="77777777" w:rsidR="00411D07" w:rsidRPr="00893755" w:rsidRDefault="00411D07" w:rsidP="00137F99">
            <w:pPr>
              <w:tabs>
                <w:tab w:val="decimal" w:pos="1039"/>
              </w:tabs>
              <w:ind w:right="-72"/>
              <w:jc w:val="both"/>
              <w:rPr>
                <w:rFonts w:cs="Cordia New"/>
                <w:b/>
                <w:bCs/>
                <w:sz w:val="22"/>
                <w:szCs w:val="22"/>
              </w:rPr>
            </w:pPr>
            <w:r w:rsidRPr="00893755">
              <w:rPr>
                <w:rFonts w:cs="Cordia New"/>
                <w:b/>
                <w:bCs/>
                <w:sz w:val="22"/>
                <w:szCs w:val="22"/>
              </w:rPr>
              <w:t>Motor</w:t>
            </w:r>
          </w:p>
        </w:tc>
        <w:tc>
          <w:tcPr>
            <w:tcW w:w="1134" w:type="dxa"/>
            <w:vAlign w:val="bottom"/>
          </w:tcPr>
          <w:p w14:paraId="0CD5026C" w14:textId="77777777" w:rsidR="00411D07" w:rsidRPr="00893755" w:rsidRDefault="00411D07" w:rsidP="00137F99">
            <w:pPr>
              <w:tabs>
                <w:tab w:val="decimal" w:pos="1090"/>
              </w:tabs>
              <w:ind w:right="-72"/>
              <w:jc w:val="both"/>
              <w:rPr>
                <w:rFonts w:cs="Cordia New"/>
                <w:b/>
                <w:bCs/>
                <w:sz w:val="22"/>
                <w:szCs w:val="22"/>
              </w:rPr>
            </w:pPr>
            <w:r w:rsidRPr="00893755">
              <w:rPr>
                <w:rFonts w:cs="Cordia New"/>
                <w:b/>
                <w:bCs/>
                <w:sz w:val="22"/>
                <w:szCs w:val="22"/>
              </w:rPr>
              <w:t>Construction</w:t>
            </w:r>
          </w:p>
        </w:tc>
        <w:tc>
          <w:tcPr>
            <w:tcW w:w="1208" w:type="dxa"/>
            <w:vAlign w:val="bottom"/>
          </w:tcPr>
          <w:p w14:paraId="62CA8EEC" w14:textId="77777777" w:rsidR="00411D07" w:rsidRPr="00893755" w:rsidRDefault="00411D07" w:rsidP="00137F99">
            <w:pPr>
              <w:tabs>
                <w:tab w:val="decimal" w:pos="1090"/>
              </w:tabs>
              <w:ind w:right="-72"/>
              <w:jc w:val="both"/>
              <w:rPr>
                <w:rFonts w:cs="Cordia New"/>
                <w:b/>
                <w:bCs/>
                <w:sz w:val="22"/>
                <w:szCs w:val="22"/>
              </w:rPr>
            </w:pPr>
          </w:p>
        </w:tc>
      </w:tr>
      <w:tr w:rsidR="00411D07" w:rsidRPr="00893755" w14:paraId="2F6D68ED" w14:textId="77777777" w:rsidTr="002128FA">
        <w:tc>
          <w:tcPr>
            <w:tcW w:w="3870" w:type="dxa"/>
            <w:vAlign w:val="bottom"/>
          </w:tcPr>
          <w:p w14:paraId="33C9D9E4" w14:textId="77777777" w:rsidR="00411D07" w:rsidRPr="00893755" w:rsidRDefault="00411D07" w:rsidP="003E7F26">
            <w:pPr>
              <w:ind w:left="101" w:right="-72" w:hanging="187"/>
              <w:rPr>
                <w:rFonts w:cs="Cordia New"/>
                <w:b/>
                <w:bCs/>
                <w:sz w:val="22"/>
                <w:szCs w:val="22"/>
              </w:rPr>
            </w:pPr>
          </w:p>
        </w:tc>
        <w:tc>
          <w:tcPr>
            <w:tcW w:w="1220" w:type="dxa"/>
            <w:tcBorders>
              <w:bottom w:val="single" w:sz="4" w:space="0" w:color="auto"/>
            </w:tcBorders>
            <w:vAlign w:val="bottom"/>
          </w:tcPr>
          <w:p w14:paraId="61B8D5D8" w14:textId="77777777" w:rsidR="00411D07" w:rsidRPr="00893755" w:rsidRDefault="00411D07" w:rsidP="00137F99">
            <w:pPr>
              <w:tabs>
                <w:tab w:val="decimal" w:pos="1071"/>
              </w:tabs>
              <w:ind w:right="-72"/>
              <w:jc w:val="both"/>
              <w:rPr>
                <w:rFonts w:cs="Cordia New"/>
                <w:b/>
                <w:bCs/>
                <w:sz w:val="22"/>
                <w:szCs w:val="22"/>
              </w:rPr>
            </w:pPr>
            <w:r w:rsidRPr="00893755">
              <w:rPr>
                <w:rFonts w:cs="Cordia New"/>
                <w:b/>
                <w:bCs/>
                <w:sz w:val="22"/>
                <w:szCs w:val="22"/>
              </w:rPr>
              <w:t>Land</w:t>
            </w:r>
          </w:p>
        </w:tc>
        <w:tc>
          <w:tcPr>
            <w:tcW w:w="1276" w:type="dxa"/>
            <w:tcBorders>
              <w:bottom w:val="single" w:sz="4" w:space="0" w:color="auto"/>
            </w:tcBorders>
            <w:vAlign w:val="bottom"/>
          </w:tcPr>
          <w:p w14:paraId="0AF0AD64" w14:textId="77777777" w:rsidR="00411D07" w:rsidRPr="00893755" w:rsidRDefault="00411D07" w:rsidP="00137F99">
            <w:pPr>
              <w:tabs>
                <w:tab w:val="decimal" w:pos="1052"/>
              </w:tabs>
              <w:ind w:right="-72"/>
              <w:jc w:val="both"/>
              <w:rPr>
                <w:rFonts w:cs="Cordia New"/>
                <w:b/>
                <w:bCs/>
                <w:sz w:val="22"/>
                <w:szCs w:val="22"/>
              </w:rPr>
            </w:pPr>
            <w:r w:rsidRPr="00893755">
              <w:rPr>
                <w:rFonts w:cs="Cordia New"/>
                <w:b/>
                <w:bCs/>
                <w:sz w:val="22"/>
                <w:szCs w:val="22"/>
              </w:rPr>
              <w:t>improvement</w:t>
            </w:r>
          </w:p>
        </w:tc>
        <w:tc>
          <w:tcPr>
            <w:tcW w:w="1275" w:type="dxa"/>
            <w:tcBorders>
              <w:bottom w:val="single" w:sz="4" w:space="0" w:color="auto"/>
            </w:tcBorders>
            <w:vAlign w:val="bottom"/>
          </w:tcPr>
          <w:p w14:paraId="4E389AB6" w14:textId="77777777" w:rsidR="00411D07" w:rsidRPr="00893755" w:rsidRDefault="00411D07" w:rsidP="00137F99">
            <w:pPr>
              <w:tabs>
                <w:tab w:val="decimal" w:pos="1071"/>
              </w:tabs>
              <w:ind w:right="-72"/>
              <w:jc w:val="both"/>
              <w:rPr>
                <w:rFonts w:cs="Cordia New"/>
                <w:b/>
                <w:bCs/>
                <w:sz w:val="22"/>
                <w:szCs w:val="22"/>
              </w:rPr>
            </w:pPr>
            <w:r w:rsidRPr="00893755">
              <w:rPr>
                <w:rFonts w:cs="Cordia New"/>
                <w:b/>
                <w:bCs/>
                <w:sz w:val="22"/>
                <w:szCs w:val="22"/>
              </w:rPr>
              <w:t>infrastructures</w:t>
            </w:r>
          </w:p>
        </w:tc>
        <w:tc>
          <w:tcPr>
            <w:tcW w:w="1985" w:type="dxa"/>
            <w:tcBorders>
              <w:bottom w:val="single" w:sz="4" w:space="0" w:color="auto"/>
            </w:tcBorders>
            <w:vAlign w:val="bottom"/>
          </w:tcPr>
          <w:p w14:paraId="6C941999" w14:textId="63AAFB94" w:rsidR="00411D07" w:rsidRPr="00893755" w:rsidRDefault="00411D07" w:rsidP="00137F99">
            <w:pPr>
              <w:tabs>
                <w:tab w:val="decimal" w:pos="1770"/>
              </w:tabs>
              <w:ind w:right="-72"/>
              <w:jc w:val="both"/>
              <w:rPr>
                <w:rFonts w:cs="Cordia New"/>
                <w:b/>
                <w:bCs/>
                <w:sz w:val="22"/>
                <w:szCs w:val="22"/>
              </w:rPr>
            </w:pPr>
            <w:r w:rsidRPr="00893755">
              <w:rPr>
                <w:rFonts w:cs="Cordia New"/>
                <w:b/>
                <w:bCs/>
                <w:sz w:val="22"/>
                <w:szCs w:val="22"/>
              </w:rPr>
              <w:t>and pipelines</w:t>
            </w:r>
          </w:p>
        </w:tc>
        <w:tc>
          <w:tcPr>
            <w:tcW w:w="1417" w:type="dxa"/>
            <w:tcBorders>
              <w:bottom w:val="single" w:sz="4" w:space="0" w:color="auto"/>
            </w:tcBorders>
            <w:vAlign w:val="bottom"/>
          </w:tcPr>
          <w:p w14:paraId="08A6E87D" w14:textId="77777777" w:rsidR="00411D07" w:rsidRPr="00893755" w:rsidRDefault="00411D07" w:rsidP="00137F99">
            <w:pPr>
              <w:tabs>
                <w:tab w:val="decimal" w:pos="1177"/>
              </w:tabs>
              <w:ind w:right="-72"/>
              <w:jc w:val="both"/>
              <w:rPr>
                <w:rFonts w:cs="Cordia New"/>
                <w:b/>
                <w:bCs/>
                <w:sz w:val="22"/>
                <w:szCs w:val="22"/>
              </w:rPr>
            </w:pPr>
            <w:r w:rsidRPr="00893755">
              <w:rPr>
                <w:rFonts w:cs="Cordia New"/>
                <w:b/>
                <w:bCs/>
                <w:sz w:val="22"/>
                <w:szCs w:val="22"/>
              </w:rPr>
              <w:t>office equipment</w:t>
            </w:r>
          </w:p>
        </w:tc>
        <w:tc>
          <w:tcPr>
            <w:tcW w:w="993" w:type="dxa"/>
            <w:tcBorders>
              <w:bottom w:val="single" w:sz="4" w:space="0" w:color="auto"/>
            </w:tcBorders>
            <w:vAlign w:val="bottom"/>
          </w:tcPr>
          <w:p w14:paraId="0631B817" w14:textId="77777777" w:rsidR="00411D07" w:rsidRPr="00893755" w:rsidRDefault="00411D07" w:rsidP="00137F99">
            <w:pPr>
              <w:tabs>
                <w:tab w:val="decimal" w:pos="851"/>
              </w:tabs>
              <w:ind w:right="-72"/>
              <w:jc w:val="both"/>
              <w:rPr>
                <w:rFonts w:cs="Cordia New"/>
                <w:b/>
                <w:bCs/>
                <w:sz w:val="22"/>
                <w:szCs w:val="22"/>
              </w:rPr>
            </w:pPr>
            <w:r w:rsidRPr="00893755">
              <w:rPr>
                <w:rFonts w:cs="Cordia New"/>
                <w:b/>
                <w:bCs/>
                <w:sz w:val="22"/>
                <w:szCs w:val="22"/>
              </w:rPr>
              <w:t>Tools</w:t>
            </w:r>
          </w:p>
        </w:tc>
        <w:tc>
          <w:tcPr>
            <w:tcW w:w="1275" w:type="dxa"/>
            <w:tcBorders>
              <w:bottom w:val="single" w:sz="4" w:space="0" w:color="auto"/>
            </w:tcBorders>
            <w:vAlign w:val="bottom"/>
          </w:tcPr>
          <w:p w14:paraId="3C6FF211" w14:textId="77777777" w:rsidR="00411D07" w:rsidRPr="00893755" w:rsidRDefault="00411D07" w:rsidP="00137F99">
            <w:pPr>
              <w:tabs>
                <w:tab w:val="decimal" w:pos="1039"/>
              </w:tabs>
              <w:ind w:right="-72"/>
              <w:jc w:val="both"/>
              <w:rPr>
                <w:rFonts w:cs="Cordia New"/>
                <w:b/>
                <w:bCs/>
                <w:sz w:val="22"/>
                <w:szCs w:val="22"/>
              </w:rPr>
            </w:pPr>
            <w:r w:rsidRPr="00893755">
              <w:rPr>
                <w:rFonts w:cs="Cordia New"/>
                <w:b/>
                <w:bCs/>
                <w:sz w:val="22"/>
                <w:szCs w:val="22"/>
              </w:rPr>
              <w:t>vehicles</w:t>
            </w:r>
          </w:p>
        </w:tc>
        <w:tc>
          <w:tcPr>
            <w:tcW w:w="1134" w:type="dxa"/>
            <w:tcBorders>
              <w:bottom w:val="single" w:sz="4" w:space="0" w:color="auto"/>
            </w:tcBorders>
            <w:vAlign w:val="bottom"/>
          </w:tcPr>
          <w:p w14:paraId="2DA65A5B" w14:textId="77777777" w:rsidR="00411D07" w:rsidRPr="00893755" w:rsidRDefault="00411D07" w:rsidP="00137F99">
            <w:pPr>
              <w:tabs>
                <w:tab w:val="decimal" w:pos="1090"/>
              </w:tabs>
              <w:ind w:right="-72"/>
              <w:jc w:val="both"/>
              <w:rPr>
                <w:rFonts w:cs="Cordia New"/>
                <w:b/>
                <w:bCs/>
                <w:sz w:val="22"/>
                <w:szCs w:val="22"/>
              </w:rPr>
            </w:pPr>
            <w:r w:rsidRPr="00893755">
              <w:rPr>
                <w:rFonts w:cs="Cordia New"/>
                <w:b/>
                <w:bCs/>
                <w:sz w:val="22"/>
                <w:szCs w:val="22"/>
              </w:rPr>
              <w:t>in progress</w:t>
            </w:r>
          </w:p>
        </w:tc>
        <w:tc>
          <w:tcPr>
            <w:tcW w:w="1208" w:type="dxa"/>
            <w:tcBorders>
              <w:bottom w:val="single" w:sz="4" w:space="0" w:color="auto"/>
            </w:tcBorders>
            <w:vAlign w:val="bottom"/>
          </w:tcPr>
          <w:p w14:paraId="61E52947" w14:textId="77777777" w:rsidR="00411D07" w:rsidRPr="00893755" w:rsidRDefault="00411D07" w:rsidP="00137F99">
            <w:pPr>
              <w:tabs>
                <w:tab w:val="decimal" w:pos="1090"/>
              </w:tabs>
              <w:ind w:right="-72"/>
              <w:jc w:val="both"/>
              <w:rPr>
                <w:rFonts w:cs="Cordia New"/>
                <w:b/>
                <w:bCs/>
                <w:sz w:val="22"/>
                <w:szCs w:val="22"/>
              </w:rPr>
            </w:pPr>
            <w:r w:rsidRPr="00893755">
              <w:rPr>
                <w:rFonts w:cs="Cordia New"/>
                <w:b/>
                <w:bCs/>
                <w:sz w:val="22"/>
                <w:szCs w:val="22"/>
              </w:rPr>
              <w:t>Total</w:t>
            </w:r>
          </w:p>
        </w:tc>
      </w:tr>
      <w:tr w:rsidR="00411D07" w:rsidRPr="00893755" w14:paraId="3BCF6928" w14:textId="77777777" w:rsidTr="002128FA">
        <w:tc>
          <w:tcPr>
            <w:tcW w:w="3870" w:type="dxa"/>
            <w:vAlign w:val="bottom"/>
          </w:tcPr>
          <w:p w14:paraId="135F27AA" w14:textId="3D4F07AB" w:rsidR="00411D07" w:rsidRPr="00893755" w:rsidRDefault="00411D07" w:rsidP="003E7F26">
            <w:pPr>
              <w:ind w:left="101" w:right="-72" w:hanging="187"/>
              <w:rPr>
                <w:rFonts w:cs="Cordia New"/>
                <w:b/>
                <w:bCs/>
                <w:sz w:val="22"/>
                <w:szCs w:val="22"/>
              </w:rPr>
            </w:pPr>
            <w:r w:rsidRPr="00893755">
              <w:rPr>
                <w:rFonts w:cs="Cordia New"/>
                <w:b/>
                <w:bCs/>
                <w:sz w:val="22"/>
                <w:szCs w:val="22"/>
              </w:rPr>
              <w:t xml:space="preserve">As at </w:t>
            </w:r>
            <w:r w:rsidR="00C64A6F" w:rsidRPr="00C64A6F">
              <w:rPr>
                <w:rFonts w:cs="Cordia New"/>
                <w:b/>
                <w:bCs/>
                <w:sz w:val="22"/>
                <w:szCs w:val="22"/>
              </w:rPr>
              <w:t>1</w:t>
            </w:r>
            <w:r w:rsidRPr="00893755">
              <w:rPr>
                <w:rFonts w:cs="Cordia New"/>
                <w:b/>
                <w:bCs/>
                <w:sz w:val="22"/>
                <w:szCs w:val="22"/>
              </w:rPr>
              <w:t xml:space="preserve"> January </w:t>
            </w:r>
            <w:r w:rsidR="00C64A6F" w:rsidRPr="00C64A6F">
              <w:rPr>
                <w:rFonts w:cs="Cordia New"/>
                <w:b/>
                <w:bCs/>
                <w:sz w:val="22"/>
                <w:szCs w:val="22"/>
              </w:rPr>
              <w:t>2020</w:t>
            </w:r>
          </w:p>
        </w:tc>
        <w:tc>
          <w:tcPr>
            <w:tcW w:w="1220" w:type="dxa"/>
            <w:vAlign w:val="bottom"/>
          </w:tcPr>
          <w:p w14:paraId="448156E3" w14:textId="77777777" w:rsidR="00411D07" w:rsidRPr="00893755" w:rsidRDefault="00411D07" w:rsidP="00137F99">
            <w:pPr>
              <w:tabs>
                <w:tab w:val="decimal" w:pos="1071"/>
              </w:tabs>
              <w:ind w:right="-72"/>
              <w:jc w:val="both"/>
              <w:rPr>
                <w:rFonts w:cs="Cordia New"/>
                <w:sz w:val="22"/>
                <w:szCs w:val="22"/>
              </w:rPr>
            </w:pPr>
          </w:p>
        </w:tc>
        <w:tc>
          <w:tcPr>
            <w:tcW w:w="1276" w:type="dxa"/>
            <w:vAlign w:val="bottom"/>
          </w:tcPr>
          <w:p w14:paraId="30EF09CC" w14:textId="77777777" w:rsidR="00411D07" w:rsidRPr="00893755" w:rsidRDefault="00411D07" w:rsidP="00137F99">
            <w:pPr>
              <w:tabs>
                <w:tab w:val="decimal" w:pos="1052"/>
              </w:tabs>
              <w:ind w:right="-72"/>
              <w:jc w:val="both"/>
              <w:rPr>
                <w:rFonts w:cs="Cordia New"/>
                <w:sz w:val="22"/>
                <w:szCs w:val="22"/>
              </w:rPr>
            </w:pPr>
          </w:p>
        </w:tc>
        <w:tc>
          <w:tcPr>
            <w:tcW w:w="1275" w:type="dxa"/>
            <w:vAlign w:val="bottom"/>
          </w:tcPr>
          <w:p w14:paraId="5D57ADF3" w14:textId="77777777" w:rsidR="00411D07" w:rsidRPr="00893755" w:rsidRDefault="00411D07" w:rsidP="00137F99">
            <w:pPr>
              <w:tabs>
                <w:tab w:val="decimal" w:pos="1071"/>
              </w:tabs>
              <w:ind w:right="-72"/>
              <w:jc w:val="both"/>
              <w:rPr>
                <w:rFonts w:cs="Cordia New"/>
                <w:sz w:val="22"/>
                <w:szCs w:val="22"/>
              </w:rPr>
            </w:pPr>
          </w:p>
        </w:tc>
        <w:tc>
          <w:tcPr>
            <w:tcW w:w="1985" w:type="dxa"/>
            <w:vAlign w:val="bottom"/>
          </w:tcPr>
          <w:p w14:paraId="07B93120" w14:textId="77777777" w:rsidR="00411D07" w:rsidRPr="00893755" w:rsidRDefault="00411D07" w:rsidP="00137F99">
            <w:pPr>
              <w:tabs>
                <w:tab w:val="decimal" w:pos="1770"/>
              </w:tabs>
              <w:ind w:right="-72"/>
              <w:jc w:val="both"/>
              <w:rPr>
                <w:rFonts w:cs="Cordia New"/>
                <w:sz w:val="22"/>
                <w:szCs w:val="22"/>
              </w:rPr>
            </w:pPr>
          </w:p>
        </w:tc>
        <w:tc>
          <w:tcPr>
            <w:tcW w:w="1417" w:type="dxa"/>
            <w:vAlign w:val="bottom"/>
          </w:tcPr>
          <w:p w14:paraId="669E570A" w14:textId="77777777" w:rsidR="00411D07" w:rsidRPr="00893755" w:rsidRDefault="00411D07" w:rsidP="00137F99">
            <w:pPr>
              <w:tabs>
                <w:tab w:val="decimal" w:pos="1177"/>
              </w:tabs>
              <w:ind w:right="-72"/>
              <w:jc w:val="both"/>
              <w:rPr>
                <w:rFonts w:cs="Cordia New"/>
                <w:sz w:val="22"/>
                <w:szCs w:val="22"/>
              </w:rPr>
            </w:pPr>
          </w:p>
        </w:tc>
        <w:tc>
          <w:tcPr>
            <w:tcW w:w="993" w:type="dxa"/>
            <w:vAlign w:val="bottom"/>
          </w:tcPr>
          <w:p w14:paraId="637E003C" w14:textId="77777777" w:rsidR="00411D07" w:rsidRPr="00893755" w:rsidRDefault="00411D07" w:rsidP="00137F99">
            <w:pPr>
              <w:tabs>
                <w:tab w:val="decimal" w:pos="851"/>
              </w:tabs>
              <w:ind w:right="-72"/>
              <w:jc w:val="both"/>
              <w:rPr>
                <w:rFonts w:cs="Cordia New"/>
                <w:sz w:val="22"/>
                <w:szCs w:val="22"/>
              </w:rPr>
            </w:pPr>
          </w:p>
        </w:tc>
        <w:tc>
          <w:tcPr>
            <w:tcW w:w="1275" w:type="dxa"/>
            <w:vAlign w:val="bottom"/>
          </w:tcPr>
          <w:p w14:paraId="73DBE352" w14:textId="77777777" w:rsidR="00411D07" w:rsidRPr="00893755" w:rsidRDefault="00411D07" w:rsidP="00137F99">
            <w:pPr>
              <w:tabs>
                <w:tab w:val="decimal" w:pos="1039"/>
              </w:tabs>
              <w:ind w:right="-72"/>
              <w:jc w:val="both"/>
              <w:rPr>
                <w:rFonts w:cs="Cordia New"/>
                <w:sz w:val="22"/>
                <w:szCs w:val="22"/>
              </w:rPr>
            </w:pPr>
          </w:p>
        </w:tc>
        <w:tc>
          <w:tcPr>
            <w:tcW w:w="1134" w:type="dxa"/>
            <w:vAlign w:val="bottom"/>
          </w:tcPr>
          <w:p w14:paraId="55ACC5B6" w14:textId="77777777" w:rsidR="00411D07" w:rsidRPr="00893755" w:rsidRDefault="00411D07" w:rsidP="00137F99">
            <w:pPr>
              <w:tabs>
                <w:tab w:val="decimal" w:pos="1090"/>
              </w:tabs>
              <w:ind w:right="-72"/>
              <w:jc w:val="both"/>
              <w:rPr>
                <w:rFonts w:cs="Cordia New"/>
                <w:sz w:val="22"/>
                <w:szCs w:val="22"/>
              </w:rPr>
            </w:pPr>
          </w:p>
        </w:tc>
        <w:tc>
          <w:tcPr>
            <w:tcW w:w="1208" w:type="dxa"/>
            <w:vAlign w:val="bottom"/>
          </w:tcPr>
          <w:p w14:paraId="6029B9F2" w14:textId="77777777" w:rsidR="00411D07" w:rsidRPr="00893755" w:rsidRDefault="00411D07" w:rsidP="00137F99">
            <w:pPr>
              <w:tabs>
                <w:tab w:val="decimal" w:pos="1090"/>
              </w:tabs>
              <w:ind w:right="-72"/>
              <w:jc w:val="both"/>
              <w:rPr>
                <w:rFonts w:cs="Cordia New"/>
                <w:sz w:val="22"/>
                <w:szCs w:val="22"/>
              </w:rPr>
            </w:pPr>
          </w:p>
        </w:tc>
      </w:tr>
      <w:tr w:rsidR="000E415D" w:rsidRPr="00893755" w14:paraId="003C13D7" w14:textId="77777777" w:rsidTr="002128FA">
        <w:tc>
          <w:tcPr>
            <w:tcW w:w="3870" w:type="dxa"/>
            <w:vAlign w:val="bottom"/>
          </w:tcPr>
          <w:p w14:paraId="1F02011E" w14:textId="77777777" w:rsidR="000E415D" w:rsidRPr="00893755" w:rsidRDefault="000E415D" w:rsidP="003E7F26">
            <w:pPr>
              <w:ind w:left="101" w:right="-72" w:hanging="187"/>
              <w:rPr>
                <w:rFonts w:cs="Cordia New"/>
                <w:sz w:val="22"/>
                <w:szCs w:val="22"/>
              </w:rPr>
            </w:pPr>
            <w:r w:rsidRPr="00893755">
              <w:rPr>
                <w:rFonts w:cs="Cordia New"/>
                <w:sz w:val="22"/>
                <w:szCs w:val="22"/>
              </w:rPr>
              <w:t>Cost</w:t>
            </w:r>
          </w:p>
        </w:tc>
        <w:tc>
          <w:tcPr>
            <w:tcW w:w="1220" w:type="dxa"/>
            <w:vAlign w:val="bottom"/>
          </w:tcPr>
          <w:p w14:paraId="2AF1B0B8" w14:textId="43D3BAAB" w:rsidR="000E415D" w:rsidRPr="00893755" w:rsidRDefault="00C64A6F" w:rsidP="00137F99">
            <w:pPr>
              <w:tabs>
                <w:tab w:val="decimal" w:pos="1098"/>
              </w:tabs>
              <w:ind w:right="-72"/>
              <w:jc w:val="both"/>
              <w:rPr>
                <w:rFonts w:cs="Cordia New"/>
                <w:sz w:val="22"/>
                <w:szCs w:val="22"/>
              </w:rPr>
            </w:pPr>
            <w:r w:rsidRPr="00C64A6F">
              <w:rPr>
                <w:rFonts w:cs="Cordia New"/>
                <w:sz w:val="22"/>
                <w:szCs w:val="22"/>
              </w:rPr>
              <w:t>48</w:t>
            </w:r>
            <w:r w:rsidR="000E415D" w:rsidRPr="00893755">
              <w:rPr>
                <w:rFonts w:cs="Cordia New"/>
                <w:sz w:val="22"/>
                <w:szCs w:val="22"/>
              </w:rPr>
              <w:t>,</w:t>
            </w:r>
            <w:r w:rsidRPr="00C64A6F">
              <w:rPr>
                <w:rFonts w:cs="Cordia New"/>
                <w:sz w:val="22"/>
                <w:szCs w:val="22"/>
              </w:rPr>
              <w:t>168</w:t>
            </w:r>
          </w:p>
        </w:tc>
        <w:tc>
          <w:tcPr>
            <w:tcW w:w="1276" w:type="dxa"/>
            <w:vAlign w:val="bottom"/>
          </w:tcPr>
          <w:p w14:paraId="15154E00" w14:textId="0E017F35" w:rsidR="000E415D" w:rsidRPr="00893755" w:rsidRDefault="00C64A6F" w:rsidP="00137F99">
            <w:pPr>
              <w:tabs>
                <w:tab w:val="decimal" w:pos="1052"/>
              </w:tabs>
              <w:ind w:right="-72"/>
              <w:jc w:val="both"/>
              <w:rPr>
                <w:rFonts w:cs="Cordia New"/>
                <w:sz w:val="22"/>
                <w:szCs w:val="22"/>
              </w:rPr>
            </w:pPr>
            <w:r w:rsidRPr="00C64A6F">
              <w:rPr>
                <w:rFonts w:cs="Cordia New"/>
                <w:sz w:val="22"/>
                <w:szCs w:val="22"/>
              </w:rPr>
              <w:t>183</w:t>
            </w:r>
            <w:r w:rsidR="000E415D" w:rsidRPr="00893755">
              <w:rPr>
                <w:rFonts w:cs="Cordia New"/>
                <w:sz w:val="22"/>
                <w:szCs w:val="22"/>
              </w:rPr>
              <w:t>,</w:t>
            </w:r>
            <w:r w:rsidRPr="00C64A6F">
              <w:rPr>
                <w:rFonts w:cs="Cordia New"/>
                <w:sz w:val="22"/>
                <w:szCs w:val="22"/>
              </w:rPr>
              <w:t>807</w:t>
            </w:r>
          </w:p>
        </w:tc>
        <w:tc>
          <w:tcPr>
            <w:tcW w:w="1275" w:type="dxa"/>
            <w:vAlign w:val="bottom"/>
          </w:tcPr>
          <w:p w14:paraId="6D5E1097" w14:textId="2F098BFD" w:rsidR="000E415D" w:rsidRPr="00893755" w:rsidRDefault="00C64A6F" w:rsidP="00137F99">
            <w:pPr>
              <w:tabs>
                <w:tab w:val="decimal" w:pos="1098"/>
              </w:tabs>
              <w:ind w:right="-72"/>
              <w:jc w:val="both"/>
              <w:rPr>
                <w:rFonts w:cs="Cordia New"/>
                <w:sz w:val="22"/>
                <w:szCs w:val="22"/>
              </w:rPr>
            </w:pPr>
            <w:r w:rsidRPr="00C64A6F">
              <w:rPr>
                <w:rFonts w:cs="Cordia New"/>
                <w:sz w:val="22"/>
                <w:szCs w:val="22"/>
              </w:rPr>
              <w:t>313</w:t>
            </w:r>
            <w:r w:rsidR="000E415D" w:rsidRPr="00893755">
              <w:rPr>
                <w:rFonts w:cs="Cordia New"/>
                <w:sz w:val="22"/>
                <w:szCs w:val="22"/>
              </w:rPr>
              <w:t>,</w:t>
            </w:r>
            <w:r w:rsidRPr="00C64A6F">
              <w:rPr>
                <w:rFonts w:cs="Cordia New"/>
                <w:sz w:val="22"/>
                <w:szCs w:val="22"/>
              </w:rPr>
              <w:t>960</w:t>
            </w:r>
          </w:p>
        </w:tc>
        <w:tc>
          <w:tcPr>
            <w:tcW w:w="1985" w:type="dxa"/>
            <w:vAlign w:val="bottom"/>
          </w:tcPr>
          <w:p w14:paraId="4CAF72B5" w14:textId="44CD473B" w:rsidR="000E415D" w:rsidRPr="00893755" w:rsidRDefault="00C64A6F" w:rsidP="00137F99">
            <w:pPr>
              <w:tabs>
                <w:tab w:val="decimal" w:pos="1770"/>
              </w:tabs>
              <w:ind w:right="-72"/>
              <w:jc w:val="both"/>
              <w:rPr>
                <w:rFonts w:cs="Cordia New"/>
                <w:sz w:val="22"/>
                <w:szCs w:val="22"/>
              </w:rPr>
            </w:pPr>
            <w:r w:rsidRPr="00C64A6F">
              <w:rPr>
                <w:rFonts w:cs="Cordia New"/>
                <w:sz w:val="22"/>
                <w:szCs w:val="22"/>
              </w:rPr>
              <w:t>3</w:t>
            </w:r>
            <w:r w:rsidR="000E415D" w:rsidRPr="00893755">
              <w:rPr>
                <w:rFonts w:cs="Cordia New"/>
                <w:sz w:val="22"/>
                <w:szCs w:val="22"/>
              </w:rPr>
              <w:t>,</w:t>
            </w:r>
            <w:r w:rsidRPr="00C64A6F">
              <w:rPr>
                <w:rFonts w:cs="Cordia New"/>
                <w:sz w:val="22"/>
                <w:szCs w:val="22"/>
              </w:rPr>
              <w:t>038</w:t>
            </w:r>
            <w:r w:rsidR="000E415D" w:rsidRPr="00893755">
              <w:rPr>
                <w:rFonts w:cs="Cordia New"/>
                <w:sz w:val="22"/>
                <w:szCs w:val="22"/>
              </w:rPr>
              <w:t>,</w:t>
            </w:r>
            <w:r w:rsidRPr="00C64A6F">
              <w:rPr>
                <w:rFonts w:cs="Cordia New"/>
                <w:sz w:val="22"/>
                <w:szCs w:val="22"/>
              </w:rPr>
              <w:t>801</w:t>
            </w:r>
          </w:p>
        </w:tc>
        <w:tc>
          <w:tcPr>
            <w:tcW w:w="1417" w:type="dxa"/>
            <w:vAlign w:val="bottom"/>
          </w:tcPr>
          <w:p w14:paraId="01D05B5B" w14:textId="3292E97A" w:rsidR="000E415D" w:rsidRPr="00893755" w:rsidRDefault="00C64A6F" w:rsidP="00137F99">
            <w:pPr>
              <w:tabs>
                <w:tab w:val="decimal" w:pos="1177"/>
              </w:tabs>
              <w:ind w:right="-72"/>
              <w:jc w:val="both"/>
              <w:rPr>
                <w:rFonts w:cs="Cordia New"/>
                <w:sz w:val="22"/>
                <w:szCs w:val="22"/>
              </w:rPr>
            </w:pPr>
            <w:r w:rsidRPr="00C64A6F">
              <w:rPr>
                <w:rFonts w:cs="Cordia New"/>
                <w:sz w:val="22"/>
                <w:szCs w:val="22"/>
              </w:rPr>
              <w:t>31</w:t>
            </w:r>
            <w:r w:rsidR="000E415D" w:rsidRPr="00893755">
              <w:rPr>
                <w:rFonts w:cs="Cordia New"/>
                <w:sz w:val="22"/>
                <w:szCs w:val="22"/>
              </w:rPr>
              <w:t>,</w:t>
            </w:r>
            <w:r w:rsidRPr="00C64A6F">
              <w:rPr>
                <w:rFonts w:cs="Cordia New"/>
                <w:sz w:val="22"/>
                <w:szCs w:val="22"/>
              </w:rPr>
              <w:t>390</w:t>
            </w:r>
          </w:p>
        </w:tc>
        <w:tc>
          <w:tcPr>
            <w:tcW w:w="993" w:type="dxa"/>
            <w:vAlign w:val="bottom"/>
          </w:tcPr>
          <w:p w14:paraId="314D5E1E" w14:textId="152E2429" w:rsidR="000E415D" w:rsidRPr="00893755" w:rsidRDefault="00C64A6F" w:rsidP="00137F99">
            <w:pPr>
              <w:tabs>
                <w:tab w:val="decimal" w:pos="851"/>
              </w:tabs>
              <w:ind w:right="-72"/>
              <w:jc w:val="both"/>
              <w:rPr>
                <w:rFonts w:cs="Cordia New"/>
                <w:sz w:val="22"/>
                <w:szCs w:val="22"/>
              </w:rPr>
            </w:pPr>
            <w:r w:rsidRPr="00C64A6F">
              <w:rPr>
                <w:rFonts w:cs="Cordia New"/>
                <w:sz w:val="22"/>
                <w:szCs w:val="22"/>
              </w:rPr>
              <w:t>29</w:t>
            </w:r>
            <w:r w:rsidR="000E415D" w:rsidRPr="00893755">
              <w:rPr>
                <w:rFonts w:cs="Cordia New"/>
                <w:sz w:val="22"/>
                <w:szCs w:val="22"/>
              </w:rPr>
              <w:t>,</w:t>
            </w:r>
            <w:r w:rsidRPr="00C64A6F">
              <w:rPr>
                <w:rFonts w:cs="Cordia New"/>
                <w:sz w:val="22"/>
                <w:szCs w:val="22"/>
              </w:rPr>
              <w:t>291</w:t>
            </w:r>
          </w:p>
        </w:tc>
        <w:tc>
          <w:tcPr>
            <w:tcW w:w="1275" w:type="dxa"/>
            <w:vAlign w:val="bottom"/>
          </w:tcPr>
          <w:p w14:paraId="00207740" w14:textId="39E31B8E" w:rsidR="000E415D" w:rsidRPr="00893755" w:rsidRDefault="00C64A6F" w:rsidP="00137F99">
            <w:pPr>
              <w:tabs>
                <w:tab w:val="decimal" w:pos="1039"/>
              </w:tabs>
              <w:ind w:right="-72"/>
              <w:jc w:val="both"/>
              <w:rPr>
                <w:rFonts w:cs="Cordia New"/>
                <w:sz w:val="22"/>
                <w:szCs w:val="22"/>
              </w:rPr>
            </w:pPr>
            <w:r w:rsidRPr="00C64A6F">
              <w:rPr>
                <w:rFonts w:cs="Cordia New"/>
                <w:sz w:val="22"/>
                <w:szCs w:val="22"/>
              </w:rPr>
              <w:t>7</w:t>
            </w:r>
            <w:r w:rsidR="000E415D" w:rsidRPr="00893755">
              <w:rPr>
                <w:rFonts w:cs="Cordia New"/>
                <w:sz w:val="22"/>
                <w:szCs w:val="22"/>
              </w:rPr>
              <w:t>,</w:t>
            </w:r>
            <w:r w:rsidRPr="00C64A6F">
              <w:rPr>
                <w:rFonts w:cs="Cordia New"/>
                <w:sz w:val="22"/>
                <w:szCs w:val="22"/>
              </w:rPr>
              <w:t>222</w:t>
            </w:r>
          </w:p>
        </w:tc>
        <w:tc>
          <w:tcPr>
            <w:tcW w:w="1134" w:type="dxa"/>
            <w:vAlign w:val="bottom"/>
          </w:tcPr>
          <w:p w14:paraId="788B8E44" w14:textId="3471EB24" w:rsidR="000E415D" w:rsidRPr="00893755" w:rsidRDefault="00C64A6F" w:rsidP="00137F99">
            <w:pPr>
              <w:tabs>
                <w:tab w:val="decimal" w:pos="1090"/>
              </w:tabs>
              <w:ind w:right="-72"/>
              <w:jc w:val="both"/>
              <w:rPr>
                <w:rFonts w:cs="Cordia New"/>
                <w:sz w:val="22"/>
                <w:szCs w:val="22"/>
              </w:rPr>
            </w:pPr>
            <w:r w:rsidRPr="00C64A6F">
              <w:rPr>
                <w:rFonts w:cs="Cordia New"/>
                <w:sz w:val="22"/>
                <w:szCs w:val="22"/>
              </w:rPr>
              <w:t>51</w:t>
            </w:r>
            <w:r w:rsidR="000E415D" w:rsidRPr="00893755">
              <w:rPr>
                <w:rFonts w:cs="Cordia New"/>
                <w:sz w:val="22"/>
                <w:szCs w:val="22"/>
              </w:rPr>
              <w:t>,</w:t>
            </w:r>
            <w:r w:rsidRPr="00C64A6F">
              <w:rPr>
                <w:rFonts w:cs="Cordia New"/>
                <w:sz w:val="22"/>
                <w:szCs w:val="22"/>
              </w:rPr>
              <w:t>852</w:t>
            </w:r>
          </w:p>
        </w:tc>
        <w:tc>
          <w:tcPr>
            <w:tcW w:w="1208" w:type="dxa"/>
            <w:vAlign w:val="bottom"/>
          </w:tcPr>
          <w:p w14:paraId="1CDDB381" w14:textId="4B674375" w:rsidR="000E415D" w:rsidRPr="00893755" w:rsidRDefault="00C64A6F" w:rsidP="00137F99">
            <w:pPr>
              <w:tabs>
                <w:tab w:val="decimal" w:pos="1090"/>
              </w:tabs>
              <w:ind w:right="-72"/>
              <w:jc w:val="both"/>
              <w:rPr>
                <w:rFonts w:cs="Cordia New"/>
                <w:sz w:val="22"/>
                <w:szCs w:val="22"/>
              </w:rPr>
            </w:pPr>
            <w:r w:rsidRPr="00C64A6F">
              <w:rPr>
                <w:rFonts w:cs="Cordia New"/>
                <w:sz w:val="22"/>
                <w:szCs w:val="22"/>
              </w:rPr>
              <w:t>3</w:t>
            </w:r>
            <w:r w:rsidR="000E415D" w:rsidRPr="00893755">
              <w:rPr>
                <w:rFonts w:cs="Cordia New"/>
                <w:sz w:val="22"/>
                <w:szCs w:val="22"/>
              </w:rPr>
              <w:t>,</w:t>
            </w:r>
            <w:r w:rsidRPr="00C64A6F">
              <w:rPr>
                <w:rFonts w:cs="Cordia New"/>
                <w:sz w:val="22"/>
                <w:szCs w:val="22"/>
              </w:rPr>
              <w:t>704</w:t>
            </w:r>
            <w:r w:rsidR="000E415D" w:rsidRPr="00893755">
              <w:rPr>
                <w:rFonts w:cs="Cordia New"/>
                <w:sz w:val="22"/>
                <w:szCs w:val="22"/>
              </w:rPr>
              <w:t>,</w:t>
            </w:r>
            <w:r w:rsidRPr="00C64A6F">
              <w:rPr>
                <w:rFonts w:cs="Cordia New"/>
                <w:sz w:val="22"/>
                <w:szCs w:val="22"/>
              </w:rPr>
              <w:t>491</w:t>
            </w:r>
          </w:p>
        </w:tc>
      </w:tr>
      <w:tr w:rsidR="000E415D" w:rsidRPr="00893755" w14:paraId="1A6F7826" w14:textId="77777777" w:rsidTr="002128FA">
        <w:tc>
          <w:tcPr>
            <w:tcW w:w="3870" w:type="dxa"/>
            <w:vAlign w:val="bottom"/>
          </w:tcPr>
          <w:p w14:paraId="1BD1C685" w14:textId="77777777" w:rsidR="000E415D" w:rsidRPr="00893755" w:rsidRDefault="000E415D" w:rsidP="003E7F26">
            <w:pPr>
              <w:tabs>
                <w:tab w:val="left" w:pos="337"/>
              </w:tabs>
              <w:ind w:left="101" w:right="-72" w:hanging="187"/>
              <w:rPr>
                <w:rFonts w:cs="Cordia New"/>
                <w:sz w:val="22"/>
                <w:szCs w:val="22"/>
              </w:rPr>
            </w:pPr>
            <w:r w:rsidRPr="00893755">
              <w:rPr>
                <w:rFonts w:cs="Cordia New"/>
                <w:sz w:val="22"/>
                <w:szCs w:val="22"/>
                <w:u w:val="single"/>
              </w:rPr>
              <w:t>Less</w:t>
            </w:r>
            <w:r w:rsidRPr="00893755">
              <w:rPr>
                <w:rFonts w:cs="Cordia New"/>
                <w:sz w:val="22"/>
                <w:szCs w:val="22"/>
              </w:rPr>
              <w:tab/>
              <w:t>Accumulated depreciation</w:t>
            </w:r>
          </w:p>
        </w:tc>
        <w:tc>
          <w:tcPr>
            <w:tcW w:w="1220" w:type="dxa"/>
            <w:tcBorders>
              <w:bottom w:val="single" w:sz="4" w:space="0" w:color="auto"/>
            </w:tcBorders>
            <w:vAlign w:val="bottom"/>
          </w:tcPr>
          <w:p w14:paraId="59B9A49F" w14:textId="77777777" w:rsidR="000E415D" w:rsidRPr="00893755" w:rsidRDefault="000E415D" w:rsidP="00137F99">
            <w:pPr>
              <w:tabs>
                <w:tab w:val="decimal" w:pos="1098"/>
              </w:tabs>
              <w:ind w:right="-72"/>
              <w:jc w:val="both"/>
              <w:rPr>
                <w:rFonts w:cs="Cordia New"/>
                <w:sz w:val="22"/>
                <w:szCs w:val="22"/>
              </w:rPr>
            </w:pPr>
            <w:r w:rsidRPr="00893755">
              <w:rPr>
                <w:rFonts w:cs="Cordia New"/>
                <w:sz w:val="22"/>
                <w:szCs w:val="22"/>
              </w:rPr>
              <w:t>-</w:t>
            </w:r>
          </w:p>
        </w:tc>
        <w:tc>
          <w:tcPr>
            <w:tcW w:w="1276" w:type="dxa"/>
            <w:tcBorders>
              <w:bottom w:val="single" w:sz="4" w:space="0" w:color="auto"/>
            </w:tcBorders>
            <w:vAlign w:val="bottom"/>
          </w:tcPr>
          <w:p w14:paraId="41ED5ADA" w14:textId="678A5BFF" w:rsidR="000E415D" w:rsidRPr="00893755" w:rsidRDefault="000E415D" w:rsidP="00137F99">
            <w:pPr>
              <w:tabs>
                <w:tab w:val="decimal" w:pos="1052"/>
              </w:tabs>
              <w:ind w:right="-72"/>
              <w:jc w:val="both"/>
              <w:rPr>
                <w:rFonts w:cs="Cordia New"/>
                <w:sz w:val="22"/>
                <w:szCs w:val="22"/>
              </w:rPr>
            </w:pPr>
            <w:r w:rsidRPr="00893755">
              <w:rPr>
                <w:rFonts w:cs="Cordia New"/>
                <w:sz w:val="22"/>
                <w:szCs w:val="22"/>
              </w:rPr>
              <w:t>(</w:t>
            </w:r>
            <w:r w:rsidR="00C64A6F" w:rsidRPr="00C64A6F">
              <w:rPr>
                <w:rFonts w:cs="Cordia New"/>
                <w:sz w:val="22"/>
                <w:szCs w:val="22"/>
              </w:rPr>
              <w:t>128</w:t>
            </w:r>
            <w:r w:rsidRPr="00893755">
              <w:rPr>
                <w:rFonts w:cs="Cordia New"/>
                <w:sz w:val="22"/>
                <w:szCs w:val="22"/>
              </w:rPr>
              <w:t>,</w:t>
            </w:r>
            <w:r w:rsidR="00C64A6F" w:rsidRPr="00C64A6F">
              <w:rPr>
                <w:rFonts w:cs="Cordia New"/>
                <w:sz w:val="22"/>
                <w:szCs w:val="22"/>
              </w:rPr>
              <w:t>529</w:t>
            </w:r>
            <w:r w:rsidRPr="00893755">
              <w:rPr>
                <w:rFonts w:cs="Cordia New"/>
                <w:sz w:val="22"/>
                <w:szCs w:val="22"/>
              </w:rPr>
              <w:t>)</w:t>
            </w:r>
          </w:p>
        </w:tc>
        <w:tc>
          <w:tcPr>
            <w:tcW w:w="1275" w:type="dxa"/>
            <w:tcBorders>
              <w:bottom w:val="single" w:sz="4" w:space="0" w:color="auto"/>
            </w:tcBorders>
            <w:vAlign w:val="bottom"/>
          </w:tcPr>
          <w:p w14:paraId="49C33709" w14:textId="75FF0304" w:rsidR="000E415D" w:rsidRPr="00893755" w:rsidRDefault="000E415D" w:rsidP="00137F99">
            <w:pPr>
              <w:tabs>
                <w:tab w:val="decimal" w:pos="1098"/>
              </w:tabs>
              <w:ind w:right="-72"/>
              <w:jc w:val="both"/>
              <w:rPr>
                <w:rFonts w:cs="Cordia New"/>
                <w:sz w:val="22"/>
                <w:szCs w:val="22"/>
              </w:rPr>
            </w:pPr>
            <w:r w:rsidRPr="00893755">
              <w:rPr>
                <w:rFonts w:cs="Cordia New"/>
                <w:sz w:val="22"/>
                <w:szCs w:val="22"/>
              </w:rPr>
              <w:t>(</w:t>
            </w:r>
            <w:r w:rsidR="00C64A6F" w:rsidRPr="00C64A6F">
              <w:rPr>
                <w:rFonts w:cs="Cordia New"/>
                <w:sz w:val="22"/>
                <w:szCs w:val="22"/>
              </w:rPr>
              <w:t>200</w:t>
            </w:r>
            <w:r w:rsidRPr="00893755">
              <w:rPr>
                <w:rFonts w:cs="Cordia New"/>
                <w:sz w:val="22"/>
                <w:szCs w:val="22"/>
              </w:rPr>
              <w:t>,</w:t>
            </w:r>
            <w:r w:rsidR="00C64A6F" w:rsidRPr="00C64A6F">
              <w:rPr>
                <w:rFonts w:cs="Cordia New"/>
                <w:sz w:val="22"/>
                <w:szCs w:val="22"/>
              </w:rPr>
              <w:t>127</w:t>
            </w:r>
            <w:r w:rsidRPr="00893755">
              <w:rPr>
                <w:rFonts w:cs="Cordia New"/>
                <w:sz w:val="22"/>
                <w:szCs w:val="22"/>
              </w:rPr>
              <w:t>)</w:t>
            </w:r>
          </w:p>
        </w:tc>
        <w:tc>
          <w:tcPr>
            <w:tcW w:w="1985" w:type="dxa"/>
            <w:tcBorders>
              <w:bottom w:val="single" w:sz="4" w:space="0" w:color="auto"/>
            </w:tcBorders>
            <w:vAlign w:val="bottom"/>
          </w:tcPr>
          <w:p w14:paraId="612325F1" w14:textId="1A4B79A5" w:rsidR="000E415D" w:rsidRPr="00893755" w:rsidRDefault="000E415D" w:rsidP="00137F99">
            <w:pPr>
              <w:tabs>
                <w:tab w:val="decimal" w:pos="1770"/>
              </w:tabs>
              <w:ind w:right="-72"/>
              <w:jc w:val="both"/>
              <w:rPr>
                <w:rFonts w:cs="Cordia New"/>
                <w:sz w:val="22"/>
                <w:szCs w:val="22"/>
              </w:rPr>
            </w:pPr>
            <w:r w:rsidRPr="00893755">
              <w:rPr>
                <w:rFonts w:cs="Cordia New"/>
                <w:sz w:val="22"/>
                <w:szCs w:val="22"/>
              </w:rPr>
              <w:t>(</w:t>
            </w:r>
            <w:r w:rsidR="00C64A6F" w:rsidRPr="00C64A6F">
              <w:rPr>
                <w:rFonts w:cs="Cordia New"/>
                <w:sz w:val="22"/>
                <w:szCs w:val="22"/>
              </w:rPr>
              <w:t>1</w:t>
            </w:r>
            <w:r w:rsidRPr="00893755">
              <w:rPr>
                <w:rFonts w:cs="Cordia New"/>
                <w:sz w:val="22"/>
                <w:szCs w:val="22"/>
              </w:rPr>
              <w:t>,</w:t>
            </w:r>
            <w:r w:rsidR="00C64A6F" w:rsidRPr="00C64A6F">
              <w:rPr>
                <w:rFonts w:cs="Cordia New"/>
                <w:sz w:val="22"/>
                <w:szCs w:val="22"/>
              </w:rPr>
              <w:t>376</w:t>
            </w:r>
            <w:r w:rsidRPr="00893755">
              <w:rPr>
                <w:rFonts w:cs="Cordia New"/>
                <w:sz w:val="22"/>
                <w:szCs w:val="22"/>
              </w:rPr>
              <w:t>,</w:t>
            </w:r>
            <w:r w:rsidR="00C64A6F" w:rsidRPr="00C64A6F">
              <w:rPr>
                <w:rFonts w:cs="Cordia New"/>
                <w:sz w:val="22"/>
                <w:szCs w:val="22"/>
              </w:rPr>
              <w:t>460</w:t>
            </w:r>
            <w:r w:rsidRPr="00893755">
              <w:rPr>
                <w:rFonts w:cs="Cordia New"/>
                <w:sz w:val="22"/>
                <w:szCs w:val="22"/>
              </w:rPr>
              <w:t>)</w:t>
            </w:r>
          </w:p>
        </w:tc>
        <w:tc>
          <w:tcPr>
            <w:tcW w:w="1417" w:type="dxa"/>
            <w:tcBorders>
              <w:bottom w:val="single" w:sz="4" w:space="0" w:color="auto"/>
            </w:tcBorders>
            <w:vAlign w:val="bottom"/>
          </w:tcPr>
          <w:p w14:paraId="1C7367F1" w14:textId="4D550246" w:rsidR="000E415D" w:rsidRPr="00893755" w:rsidRDefault="000E415D" w:rsidP="00137F99">
            <w:pPr>
              <w:tabs>
                <w:tab w:val="decimal" w:pos="1177"/>
              </w:tabs>
              <w:ind w:right="-72"/>
              <w:jc w:val="both"/>
              <w:rPr>
                <w:rFonts w:cs="Cordia New"/>
                <w:sz w:val="22"/>
                <w:szCs w:val="22"/>
              </w:rPr>
            </w:pPr>
            <w:r w:rsidRPr="00893755">
              <w:rPr>
                <w:rFonts w:cs="Cordia New"/>
                <w:sz w:val="22"/>
                <w:szCs w:val="22"/>
              </w:rPr>
              <w:t>(</w:t>
            </w:r>
            <w:r w:rsidR="00C64A6F" w:rsidRPr="00C64A6F">
              <w:rPr>
                <w:rFonts w:cs="Cordia New"/>
                <w:sz w:val="22"/>
                <w:szCs w:val="22"/>
              </w:rPr>
              <w:t>19</w:t>
            </w:r>
            <w:r w:rsidRPr="00893755">
              <w:rPr>
                <w:rFonts w:cs="Cordia New"/>
                <w:sz w:val="22"/>
                <w:szCs w:val="22"/>
              </w:rPr>
              <w:t>,</w:t>
            </w:r>
            <w:r w:rsidR="00C64A6F" w:rsidRPr="00C64A6F">
              <w:rPr>
                <w:rFonts w:cs="Cordia New"/>
                <w:sz w:val="22"/>
                <w:szCs w:val="22"/>
              </w:rPr>
              <w:t>890</w:t>
            </w:r>
            <w:r w:rsidRPr="00893755">
              <w:rPr>
                <w:rFonts w:cs="Cordia New"/>
                <w:sz w:val="22"/>
                <w:szCs w:val="22"/>
              </w:rPr>
              <w:t>)</w:t>
            </w:r>
          </w:p>
        </w:tc>
        <w:tc>
          <w:tcPr>
            <w:tcW w:w="993" w:type="dxa"/>
            <w:tcBorders>
              <w:bottom w:val="single" w:sz="4" w:space="0" w:color="auto"/>
            </w:tcBorders>
            <w:vAlign w:val="bottom"/>
          </w:tcPr>
          <w:p w14:paraId="126756C7" w14:textId="2B9707BE" w:rsidR="000E415D" w:rsidRPr="00893755" w:rsidRDefault="000E415D" w:rsidP="00137F99">
            <w:pPr>
              <w:tabs>
                <w:tab w:val="decimal" w:pos="851"/>
              </w:tabs>
              <w:ind w:right="-72"/>
              <w:jc w:val="both"/>
              <w:rPr>
                <w:rFonts w:cs="Cordia New"/>
                <w:sz w:val="22"/>
                <w:szCs w:val="22"/>
              </w:rPr>
            </w:pPr>
            <w:r w:rsidRPr="00893755">
              <w:rPr>
                <w:rFonts w:cs="Cordia New"/>
                <w:sz w:val="22"/>
                <w:szCs w:val="22"/>
              </w:rPr>
              <w:t>(</w:t>
            </w:r>
            <w:r w:rsidR="00C64A6F" w:rsidRPr="00C64A6F">
              <w:rPr>
                <w:rFonts w:cs="Cordia New"/>
                <w:sz w:val="22"/>
                <w:szCs w:val="22"/>
              </w:rPr>
              <w:t>24</w:t>
            </w:r>
            <w:r w:rsidRPr="00893755">
              <w:rPr>
                <w:rFonts w:cs="Cordia New"/>
                <w:sz w:val="22"/>
                <w:szCs w:val="22"/>
              </w:rPr>
              <w:t>,</w:t>
            </w:r>
            <w:r w:rsidR="00C64A6F" w:rsidRPr="00C64A6F">
              <w:rPr>
                <w:rFonts w:cs="Cordia New"/>
                <w:sz w:val="22"/>
                <w:szCs w:val="22"/>
              </w:rPr>
              <w:t>170</w:t>
            </w:r>
            <w:r w:rsidRPr="00893755">
              <w:rPr>
                <w:rFonts w:cs="Cordia New"/>
                <w:sz w:val="22"/>
                <w:szCs w:val="22"/>
              </w:rPr>
              <w:t>)</w:t>
            </w:r>
          </w:p>
        </w:tc>
        <w:tc>
          <w:tcPr>
            <w:tcW w:w="1275" w:type="dxa"/>
            <w:tcBorders>
              <w:bottom w:val="single" w:sz="4" w:space="0" w:color="auto"/>
            </w:tcBorders>
            <w:vAlign w:val="bottom"/>
          </w:tcPr>
          <w:p w14:paraId="2178DC0C" w14:textId="384F861C" w:rsidR="000E415D" w:rsidRPr="00893755" w:rsidRDefault="000E415D" w:rsidP="00137F99">
            <w:pPr>
              <w:tabs>
                <w:tab w:val="decimal" w:pos="1039"/>
              </w:tabs>
              <w:ind w:right="-72"/>
              <w:jc w:val="both"/>
              <w:rPr>
                <w:rFonts w:cs="Cordia New"/>
                <w:sz w:val="22"/>
                <w:szCs w:val="22"/>
              </w:rPr>
            </w:pPr>
            <w:r w:rsidRPr="00893755">
              <w:rPr>
                <w:rFonts w:cs="Cordia New"/>
                <w:sz w:val="22"/>
                <w:szCs w:val="22"/>
              </w:rPr>
              <w:t>(</w:t>
            </w:r>
            <w:r w:rsidR="00C64A6F" w:rsidRPr="00C64A6F">
              <w:rPr>
                <w:rFonts w:cs="Cordia New"/>
                <w:sz w:val="22"/>
                <w:szCs w:val="22"/>
              </w:rPr>
              <w:t>5</w:t>
            </w:r>
            <w:r w:rsidRPr="00893755">
              <w:rPr>
                <w:rFonts w:cs="Cordia New"/>
                <w:sz w:val="22"/>
                <w:szCs w:val="22"/>
              </w:rPr>
              <w:t>,</w:t>
            </w:r>
            <w:r w:rsidR="00C64A6F" w:rsidRPr="00C64A6F">
              <w:rPr>
                <w:rFonts w:cs="Cordia New"/>
                <w:sz w:val="22"/>
                <w:szCs w:val="22"/>
              </w:rPr>
              <w:t>453</w:t>
            </w:r>
            <w:r w:rsidRPr="00893755">
              <w:rPr>
                <w:rFonts w:cs="Cordia New"/>
                <w:sz w:val="22"/>
                <w:szCs w:val="22"/>
              </w:rPr>
              <w:t>)</w:t>
            </w:r>
          </w:p>
        </w:tc>
        <w:tc>
          <w:tcPr>
            <w:tcW w:w="1134" w:type="dxa"/>
            <w:tcBorders>
              <w:bottom w:val="single" w:sz="4" w:space="0" w:color="auto"/>
            </w:tcBorders>
            <w:vAlign w:val="bottom"/>
          </w:tcPr>
          <w:p w14:paraId="349E8456" w14:textId="77777777" w:rsidR="000E415D" w:rsidRPr="00893755" w:rsidRDefault="000E415D" w:rsidP="00137F99">
            <w:pPr>
              <w:tabs>
                <w:tab w:val="decimal" w:pos="1090"/>
              </w:tabs>
              <w:ind w:right="-72"/>
              <w:jc w:val="both"/>
              <w:rPr>
                <w:rFonts w:cs="Cordia New"/>
                <w:sz w:val="22"/>
                <w:szCs w:val="22"/>
              </w:rPr>
            </w:pPr>
            <w:r w:rsidRPr="00893755">
              <w:rPr>
                <w:rFonts w:cs="Cordia New"/>
                <w:sz w:val="22"/>
                <w:szCs w:val="22"/>
              </w:rPr>
              <w:t>-</w:t>
            </w:r>
          </w:p>
        </w:tc>
        <w:tc>
          <w:tcPr>
            <w:tcW w:w="1208" w:type="dxa"/>
            <w:tcBorders>
              <w:bottom w:val="single" w:sz="4" w:space="0" w:color="auto"/>
            </w:tcBorders>
            <w:vAlign w:val="bottom"/>
          </w:tcPr>
          <w:p w14:paraId="4047B820" w14:textId="642419AC" w:rsidR="000E415D" w:rsidRPr="00893755" w:rsidRDefault="000E415D" w:rsidP="00137F99">
            <w:pPr>
              <w:tabs>
                <w:tab w:val="decimal" w:pos="1090"/>
              </w:tabs>
              <w:ind w:right="-72"/>
              <w:jc w:val="both"/>
              <w:rPr>
                <w:rFonts w:cs="Cordia New"/>
                <w:sz w:val="22"/>
                <w:szCs w:val="22"/>
              </w:rPr>
            </w:pPr>
            <w:r w:rsidRPr="00893755">
              <w:rPr>
                <w:rFonts w:cs="Cordia New"/>
                <w:sz w:val="22"/>
                <w:szCs w:val="22"/>
              </w:rPr>
              <w:t>(</w:t>
            </w:r>
            <w:r w:rsidR="00C64A6F" w:rsidRPr="00C64A6F">
              <w:rPr>
                <w:rFonts w:cs="Cordia New"/>
                <w:sz w:val="22"/>
                <w:szCs w:val="22"/>
              </w:rPr>
              <w:t>1</w:t>
            </w:r>
            <w:r w:rsidRPr="00893755">
              <w:rPr>
                <w:rFonts w:cs="Cordia New"/>
                <w:sz w:val="22"/>
                <w:szCs w:val="22"/>
              </w:rPr>
              <w:t>,</w:t>
            </w:r>
            <w:r w:rsidR="00C64A6F" w:rsidRPr="00C64A6F">
              <w:rPr>
                <w:rFonts w:cs="Cordia New"/>
                <w:sz w:val="22"/>
                <w:szCs w:val="22"/>
              </w:rPr>
              <w:t>754</w:t>
            </w:r>
            <w:r w:rsidRPr="00893755">
              <w:rPr>
                <w:rFonts w:cs="Cordia New"/>
                <w:sz w:val="22"/>
                <w:szCs w:val="22"/>
              </w:rPr>
              <w:t>,</w:t>
            </w:r>
            <w:r w:rsidR="00C64A6F" w:rsidRPr="00C64A6F">
              <w:rPr>
                <w:rFonts w:cs="Cordia New"/>
                <w:sz w:val="22"/>
                <w:szCs w:val="22"/>
              </w:rPr>
              <w:t>629</w:t>
            </w:r>
            <w:r w:rsidRPr="00893755">
              <w:rPr>
                <w:rFonts w:cs="Cordia New"/>
                <w:sz w:val="22"/>
                <w:szCs w:val="22"/>
              </w:rPr>
              <w:t>)</w:t>
            </w:r>
          </w:p>
        </w:tc>
      </w:tr>
      <w:tr w:rsidR="000E415D" w:rsidRPr="00893755" w14:paraId="055B0D07" w14:textId="77777777" w:rsidTr="002128FA">
        <w:tc>
          <w:tcPr>
            <w:tcW w:w="3870" w:type="dxa"/>
            <w:vAlign w:val="bottom"/>
          </w:tcPr>
          <w:p w14:paraId="4160F916" w14:textId="77777777" w:rsidR="000E415D" w:rsidRPr="00893755" w:rsidRDefault="000E415D" w:rsidP="003E7F26">
            <w:pPr>
              <w:ind w:left="101" w:right="-72" w:hanging="187"/>
              <w:rPr>
                <w:rFonts w:cs="Cordia New"/>
                <w:sz w:val="22"/>
                <w:szCs w:val="22"/>
              </w:rPr>
            </w:pPr>
            <w:r w:rsidRPr="00893755">
              <w:rPr>
                <w:rFonts w:cs="Cordia New"/>
                <w:sz w:val="22"/>
                <w:szCs w:val="22"/>
              </w:rPr>
              <w:t>Net book amount</w:t>
            </w:r>
          </w:p>
        </w:tc>
        <w:tc>
          <w:tcPr>
            <w:tcW w:w="1220" w:type="dxa"/>
            <w:tcBorders>
              <w:top w:val="single" w:sz="4" w:space="0" w:color="auto"/>
              <w:bottom w:val="single" w:sz="4" w:space="0" w:color="auto"/>
            </w:tcBorders>
            <w:vAlign w:val="bottom"/>
          </w:tcPr>
          <w:p w14:paraId="40408C12" w14:textId="3BDFF1CC" w:rsidR="000E415D" w:rsidRPr="00893755" w:rsidRDefault="00C64A6F" w:rsidP="00137F99">
            <w:pPr>
              <w:tabs>
                <w:tab w:val="decimal" w:pos="1098"/>
              </w:tabs>
              <w:ind w:right="-72"/>
              <w:jc w:val="both"/>
              <w:rPr>
                <w:rFonts w:cs="Cordia New"/>
                <w:sz w:val="22"/>
                <w:szCs w:val="22"/>
              </w:rPr>
            </w:pPr>
            <w:r w:rsidRPr="00C64A6F">
              <w:rPr>
                <w:rFonts w:cs="Cordia New"/>
                <w:sz w:val="22"/>
                <w:szCs w:val="22"/>
              </w:rPr>
              <w:t>48</w:t>
            </w:r>
            <w:r w:rsidR="000E415D" w:rsidRPr="00893755">
              <w:rPr>
                <w:rFonts w:cs="Cordia New"/>
                <w:sz w:val="22"/>
                <w:szCs w:val="22"/>
              </w:rPr>
              <w:t>,</w:t>
            </w:r>
            <w:r w:rsidRPr="00C64A6F">
              <w:rPr>
                <w:rFonts w:cs="Cordia New"/>
                <w:sz w:val="22"/>
                <w:szCs w:val="22"/>
              </w:rPr>
              <w:t>168</w:t>
            </w:r>
          </w:p>
        </w:tc>
        <w:tc>
          <w:tcPr>
            <w:tcW w:w="1276" w:type="dxa"/>
            <w:tcBorders>
              <w:top w:val="single" w:sz="4" w:space="0" w:color="auto"/>
              <w:bottom w:val="single" w:sz="4" w:space="0" w:color="auto"/>
            </w:tcBorders>
            <w:vAlign w:val="bottom"/>
          </w:tcPr>
          <w:p w14:paraId="074A6888" w14:textId="10360F80" w:rsidR="000E415D" w:rsidRPr="00893755" w:rsidRDefault="00C64A6F" w:rsidP="00137F99">
            <w:pPr>
              <w:tabs>
                <w:tab w:val="decimal" w:pos="1052"/>
              </w:tabs>
              <w:ind w:right="-72"/>
              <w:jc w:val="both"/>
              <w:rPr>
                <w:rFonts w:cs="Cordia New"/>
                <w:sz w:val="22"/>
                <w:szCs w:val="22"/>
              </w:rPr>
            </w:pPr>
            <w:r w:rsidRPr="00C64A6F">
              <w:rPr>
                <w:rFonts w:cs="Cordia New"/>
                <w:sz w:val="22"/>
                <w:szCs w:val="22"/>
              </w:rPr>
              <w:t>55</w:t>
            </w:r>
            <w:r w:rsidR="000E415D" w:rsidRPr="00893755">
              <w:rPr>
                <w:rFonts w:cs="Cordia New"/>
                <w:sz w:val="22"/>
                <w:szCs w:val="22"/>
              </w:rPr>
              <w:t>,</w:t>
            </w:r>
            <w:r w:rsidRPr="00C64A6F">
              <w:rPr>
                <w:rFonts w:cs="Cordia New"/>
                <w:sz w:val="22"/>
                <w:szCs w:val="22"/>
              </w:rPr>
              <w:t>278</w:t>
            </w:r>
          </w:p>
        </w:tc>
        <w:tc>
          <w:tcPr>
            <w:tcW w:w="1275" w:type="dxa"/>
            <w:tcBorders>
              <w:top w:val="single" w:sz="4" w:space="0" w:color="auto"/>
              <w:bottom w:val="single" w:sz="4" w:space="0" w:color="auto"/>
            </w:tcBorders>
            <w:vAlign w:val="bottom"/>
          </w:tcPr>
          <w:p w14:paraId="4C98E2A7" w14:textId="04F13529" w:rsidR="000E415D" w:rsidRPr="00893755" w:rsidRDefault="00C64A6F" w:rsidP="00137F99">
            <w:pPr>
              <w:tabs>
                <w:tab w:val="decimal" w:pos="1098"/>
              </w:tabs>
              <w:ind w:right="-72"/>
              <w:jc w:val="both"/>
              <w:rPr>
                <w:rFonts w:cs="Cordia New"/>
                <w:sz w:val="22"/>
                <w:szCs w:val="22"/>
              </w:rPr>
            </w:pPr>
            <w:r w:rsidRPr="00C64A6F">
              <w:rPr>
                <w:rFonts w:cs="Cordia New"/>
                <w:sz w:val="22"/>
                <w:szCs w:val="22"/>
              </w:rPr>
              <w:t>113</w:t>
            </w:r>
            <w:r w:rsidR="000E415D" w:rsidRPr="00893755">
              <w:rPr>
                <w:rFonts w:cs="Cordia New"/>
                <w:sz w:val="22"/>
                <w:szCs w:val="22"/>
              </w:rPr>
              <w:t>,</w:t>
            </w:r>
            <w:r w:rsidRPr="00C64A6F">
              <w:rPr>
                <w:rFonts w:cs="Cordia New"/>
                <w:sz w:val="22"/>
                <w:szCs w:val="22"/>
              </w:rPr>
              <w:t>833</w:t>
            </w:r>
          </w:p>
        </w:tc>
        <w:tc>
          <w:tcPr>
            <w:tcW w:w="1985" w:type="dxa"/>
            <w:tcBorders>
              <w:top w:val="single" w:sz="4" w:space="0" w:color="auto"/>
              <w:bottom w:val="single" w:sz="4" w:space="0" w:color="auto"/>
            </w:tcBorders>
            <w:vAlign w:val="bottom"/>
          </w:tcPr>
          <w:p w14:paraId="203BF1D1" w14:textId="29F7A0F5" w:rsidR="000E415D" w:rsidRPr="00893755" w:rsidRDefault="00C64A6F" w:rsidP="00137F99">
            <w:pPr>
              <w:tabs>
                <w:tab w:val="decimal" w:pos="1770"/>
              </w:tabs>
              <w:ind w:right="-72"/>
              <w:jc w:val="both"/>
              <w:rPr>
                <w:rFonts w:cs="Cordia New"/>
                <w:sz w:val="22"/>
                <w:szCs w:val="22"/>
              </w:rPr>
            </w:pPr>
            <w:r w:rsidRPr="00C64A6F">
              <w:rPr>
                <w:rFonts w:cs="Cordia New"/>
                <w:sz w:val="22"/>
                <w:szCs w:val="22"/>
              </w:rPr>
              <w:t>1</w:t>
            </w:r>
            <w:r w:rsidR="000E415D" w:rsidRPr="00893755">
              <w:rPr>
                <w:rFonts w:cs="Cordia New"/>
                <w:sz w:val="22"/>
                <w:szCs w:val="22"/>
              </w:rPr>
              <w:t>,</w:t>
            </w:r>
            <w:r w:rsidRPr="00C64A6F">
              <w:rPr>
                <w:rFonts w:cs="Cordia New"/>
                <w:sz w:val="22"/>
                <w:szCs w:val="22"/>
              </w:rPr>
              <w:t>662</w:t>
            </w:r>
            <w:r w:rsidR="000E415D" w:rsidRPr="00893755">
              <w:rPr>
                <w:rFonts w:cs="Cordia New"/>
                <w:sz w:val="22"/>
                <w:szCs w:val="22"/>
              </w:rPr>
              <w:t>,</w:t>
            </w:r>
            <w:r w:rsidRPr="00C64A6F">
              <w:rPr>
                <w:rFonts w:cs="Cordia New"/>
                <w:sz w:val="22"/>
                <w:szCs w:val="22"/>
              </w:rPr>
              <w:t>341</w:t>
            </w:r>
          </w:p>
        </w:tc>
        <w:tc>
          <w:tcPr>
            <w:tcW w:w="1417" w:type="dxa"/>
            <w:tcBorders>
              <w:top w:val="single" w:sz="4" w:space="0" w:color="auto"/>
              <w:bottom w:val="single" w:sz="4" w:space="0" w:color="auto"/>
            </w:tcBorders>
            <w:vAlign w:val="bottom"/>
          </w:tcPr>
          <w:p w14:paraId="36B8ADE7" w14:textId="398EFB6D" w:rsidR="000E415D" w:rsidRPr="00893755" w:rsidRDefault="00C64A6F" w:rsidP="00137F99">
            <w:pPr>
              <w:tabs>
                <w:tab w:val="decimal" w:pos="1177"/>
              </w:tabs>
              <w:ind w:right="-72"/>
              <w:jc w:val="both"/>
              <w:rPr>
                <w:rFonts w:cs="Cordia New"/>
                <w:sz w:val="22"/>
                <w:szCs w:val="22"/>
              </w:rPr>
            </w:pPr>
            <w:r w:rsidRPr="00C64A6F">
              <w:rPr>
                <w:rFonts w:cs="Cordia New"/>
                <w:sz w:val="22"/>
                <w:szCs w:val="22"/>
              </w:rPr>
              <w:t>11</w:t>
            </w:r>
            <w:r w:rsidR="000E415D" w:rsidRPr="00893755">
              <w:rPr>
                <w:rFonts w:cs="Cordia New"/>
                <w:sz w:val="22"/>
                <w:szCs w:val="22"/>
              </w:rPr>
              <w:t>,</w:t>
            </w:r>
            <w:r w:rsidRPr="00C64A6F">
              <w:rPr>
                <w:rFonts w:cs="Cordia New"/>
                <w:sz w:val="22"/>
                <w:szCs w:val="22"/>
              </w:rPr>
              <w:t>500</w:t>
            </w:r>
          </w:p>
        </w:tc>
        <w:tc>
          <w:tcPr>
            <w:tcW w:w="993" w:type="dxa"/>
            <w:tcBorders>
              <w:top w:val="single" w:sz="4" w:space="0" w:color="auto"/>
              <w:bottom w:val="single" w:sz="4" w:space="0" w:color="auto"/>
            </w:tcBorders>
            <w:vAlign w:val="bottom"/>
          </w:tcPr>
          <w:p w14:paraId="65F43BA0" w14:textId="4E1E8D8D" w:rsidR="000E415D" w:rsidRPr="00893755" w:rsidRDefault="00C64A6F" w:rsidP="00137F99">
            <w:pPr>
              <w:tabs>
                <w:tab w:val="decimal" w:pos="851"/>
              </w:tabs>
              <w:ind w:right="-72"/>
              <w:jc w:val="both"/>
              <w:rPr>
                <w:rFonts w:cs="Cordia New"/>
                <w:sz w:val="22"/>
                <w:szCs w:val="22"/>
              </w:rPr>
            </w:pPr>
            <w:r w:rsidRPr="00C64A6F">
              <w:rPr>
                <w:rFonts w:cs="Cordia New"/>
                <w:sz w:val="22"/>
                <w:szCs w:val="22"/>
              </w:rPr>
              <w:t>5</w:t>
            </w:r>
            <w:r w:rsidR="000E415D" w:rsidRPr="00893755">
              <w:rPr>
                <w:rFonts w:cs="Cordia New"/>
                <w:sz w:val="22"/>
                <w:szCs w:val="22"/>
              </w:rPr>
              <w:t>,</w:t>
            </w:r>
            <w:r w:rsidRPr="00C64A6F">
              <w:rPr>
                <w:rFonts w:cs="Cordia New"/>
                <w:sz w:val="22"/>
                <w:szCs w:val="22"/>
              </w:rPr>
              <w:t>121</w:t>
            </w:r>
          </w:p>
        </w:tc>
        <w:tc>
          <w:tcPr>
            <w:tcW w:w="1275" w:type="dxa"/>
            <w:tcBorders>
              <w:top w:val="single" w:sz="4" w:space="0" w:color="auto"/>
              <w:bottom w:val="single" w:sz="4" w:space="0" w:color="auto"/>
            </w:tcBorders>
            <w:vAlign w:val="bottom"/>
          </w:tcPr>
          <w:p w14:paraId="65A0589E" w14:textId="259375F3" w:rsidR="000E415D" w:rsidRPr="00893755" w:rsidRDefault="00C64A6F" w:rsidP="00137F99">
            <w:pPr>
              <w:tabs>
                <w:tab w:val="decimal" w:pos="1039"/>
              </w:tabs>
              <w:ind w:right="-72"/>
              <w:jc w:val="both"/>
              <w:rPr>
                <w:rFonts w:cs="Cordia New"/>
                <w:sz w:val="22"/>
                <w:szCs w:val="22"/>
              </w:rPr>
            </w:pPr>
            <w:r w:rsidRPr="00C64A6F">
              <w:rPr>
                <w:rFonts w:cs="Cordia New"/>
                <w:sz w:val="22"/>
                <w:szCs w:val="22"/>
              </w:rPr>
              <w:t>1</w:t>
            </w:r>
            <w:r w:rsidR="000E415D" w:rsidRPr="00893755">
              <w:rPr>
                <w:rFonts w:cs="Cordia New"/>
                <w:sz w:val="22"/>
                <w:szCs w:val="22"/>
              </w:rPr>
              <w:t>,</w:t>
            </w:r>
            <w:r w:rsidRPr="00C64A6F">
              <w:rPr>
                <w:rFonts w:cs="Cordia New"/>
                <w:sz w:val="22"/>
                <w:szCs w:val="22"/>
              </w:rPr>
              <w:t>769</w:t>
            </w:r>
          </w:p>
        </w:tc>
        <w:tc>
          <w:tcPr>
            <w:tcW w:w="1134" w:type="dxa"/>
            <w:tcBorders>
              <w:top w:val="single" w:sz="4" w:space="0" w:color="auto"/>
              <w:bottom w:val="single" w:sz="4" w:space="0" w:color="auto"/>
            </w:tcBorders>
            <w:vAlign w:val="bottom"/>
          </w:tcPr>
          <w:p w14:paraId="53748A07" w14:textId="3E9836E6" w:rsidR="000E415D" w:rsidRPr="00893755" w:rsidRDefault="00C64A6F" w:rsidP="00137F99">
            <w:pPr>
              <w:tabs>
                <w:tab w:val="decimal" w:pos="1090"/>
              </w:tabs>
              <w:ind w:right="-72"/>
              <w:jc w:val="both"/>
              <w:rPr>
                <w:rFonts w:cs="Cordia New"/>
                <w:sz w:val="22"/>
                <w:szCs w:val="22"/>
              </w:rPr>
            </w:pPr>
            <w:r w:rsidRPr="00C64A6F">
              <w:rPr>
                <w:rFonts w:cs="Cordia New"/>
                <w:sz w:val="22"/>
                <w:szCs w:val="22"/>
              </w:rPr>
              <w:t>51</w:t>
            </w:r>
            <w:r w:rsidR="000E415D" w:rsidRPr="00893755">
              <w:rPr>
                <w:rFonts w:cs="Cordia New"/>
                <w:sz w:val="22"/>
                <w:szCs w:val="22"/>
              </w:rPr>
              <w:t>,</w:t>
            </w:r>
            <w:r w:rsidRPr="00C64A6F">
              <w:rPr>
                <w:rFonts w:cs="Cordia New"/>
                <w:sz w:val="22"/>
                <w:szCs w:val="22"/>
              </w:rPr>
              <w:t>852</w:t>
            </w:r>
          </w:p>
        </w:tc>
        <w:tc>
          <w:tcPr>
            <w:tcW w:w="1208" w:type="dxa"/>
            <w:tcBorders>
              <w:top w:val="single" w:sz="4" w:space="0" w:color="auto"/>
              <w:bottom w:val="single" w:sz="4" w:space="0" w:color="auto"/>
            </w:tcBorders>
            <w:vAlign w:val="bottom"/>
          </w:tcPr>
          <w:p w14:paraId="38E00636" w14:textId="24B87788" w:rsidR="000E415D" w:rsidRPr="00893755" w:rsidRDefault="00C64A6F" w:rsidP="00137F99">
            <w:pPr>
              <w:tabs>
                <w:tab w:val="decimal" w:pos="1090"/>
              </w:tabs>
              <w:ind w:right="-72"/>
              <w:jc w:val="both"/>
              <w:rPr>
                <w:rFonts w:cs="Cordia New"/>
                <w:sz w:val="22"/>
                <w:szCs w:val="22"/>
              </w:rPr>
            </w:pPr>
            <w:r w:rsidRPr="00C64A6F">
              <w:rPr>
                <w:rFonts w:cs="Cordia New"/>
                <w:sz w:val="22"/>
                <w:szCs w:val="22"/>
              </w:rPr>
              <w:t>1</w:t>
            </w:r>
            <w:r w:rsidR="000E415D" w:rsidRPr="00893755">
              <w:rPr>
                <w:rFonts w:cs="Cordia New"/>
                <w:sz w:val="22"/>
                <w:szCs w:val="22"/>
              </w:rPr>
              <w:t>,</w:t>
            </w:r>
            <w:r w:rsidRPr="00C64A6F">
              <w:rPr>
                <w:rFonts w:cs="Cordia New"/>
                <w:sz w:val="22"/>
                <w:szCs w:val="22"/>
              </w:rPr>
              <w:t>949</w:t>
            </w:r>
            <w:r w:rsidR="000E415D" w:rsidRPr="00893755">
              <w:rPr>
                <w:rFonts w:cs="Cordia New"/>
                <w:sz w:val="22"/>
                <w:szCs w:val="22"/>
              </w:rPr>
              <w:t>,</w:t>
            </w:r>
            <w:r w:rsidRPr="00C64A6F">
              <w:rPr>
                <w:rFonts w:cs="Cordia New"/>
                <w:sz w:val="22"/>
                <w:szCs w:val="22"/>
              </w:rPr>
              <w:t>862</w:t>
            </w:r>
          </w:p>
        </w:tc>
      </w:tr>
      <w:tr w:rsidR="000E415D" w:rsidRPr="00893755" w14:paraId="17751A4A" w14:textId="77777777" w:rsidTr="002128FA">
        <w:tc>
          <w:tcPr>
            <w:tcW w:w="3870" w:type="dxa"/>
            <w:vAlign w:val="bottom"/>
          </w:tcPr>
          <w:p w14:paraId="110F7CFE" w14:textId="77777777" w:rsidR="000E415D" w:rsidRPr="00893755" w:rsidRDefault="000E415D" w:rsidP="003E7F26">
            <w:pPr>
              <w:ind w:left="101" w:right="-72" w:hanging="187"/>
              <w:rPr>
                <w:rFonts w:cs="Cordia New"/>
                <w:sz w:val="6"/>
                <w:szCs w:val="6"/>
              </w:rPr>
            </w:pPr>
          </w:p>
        </w:tc>
        <w:tc>
          <w:tcPr>
            <w:tcW w:w="1220" w:type="dxa"/>
            <w:tcBorders>
              <w:top w:val="single" w:sz="4" w:space="0" w:color="auto"/>
            </w:tcBorders>
            <w:vAlign w:val="bottom"/>
          </w:tcPr>
          <w:p w14:paraId="1A3ADFA3" w14:textId="77777777" w:rsidR="000E415D" w:rsidRPr="00893755" w:rsidRDefault="000E415D" w:rsidP="00137F99">
            <w:pPr>
              <w:tabs>
                <w:tab w:val="decimal" w:pos="1098"/>
              </w:tabs>
              <w:ind w:right="-72"/>
              <w:jc w:val="both"/>
              <w:rPr>
                <w:rFonts w:cs="Cordia New"/>
                <w:sz w:val="6"/>
                <w:szCs w:val="6"/>
              </w:rPr>
            </w:pPr>
          </w:p>
        </w:tc>
        <w:tc>
          <w:tcPr>
            <w:tcW w:w="1276" w:type="dxa"/>
            <w:tcBorders>
              <w:top w:val="single" w:sz="4" w:space="0" w:color="auto"/>
            </w:tcBorders>
            <w:vAlign w:val="bottom"/>
          </w:tcPr>
          <w:p w14:paraId="5FA22F01" w14:textId="77777777" w:rsidR="000E415D" w:rsidRPr="00893755" w:rsidRDefault="000E415D" w:rsidP="00137F99">
            <w:pPr>
              <w:tabs>
                <w:tab w:val="decimal" w:pos="1052"/>
              </w:tabs>
              <w:ind w:right="-72"/>
              <w:jc w:val="both"/>
              <w:rPr>
                <w:rFonts w:cs="Cordia New"/>
                <w:sz w:val="6"/>
                <w:szCs w:val="6"/>
              </w:rPr>
            </w:pPr>
          </w:p>
        </w:tc>
        <w:tc>
          <w:tcPr>
            <w:tcW w:w="1275" w:type="dxa"/>
            <w:tcBorders>
              <w:top w:val="single" w:sz="4" w:space="0" w:color="auto"/>
            </w:tcBorders>
            <w:vAlign w:val="bottom"/>
          </w:tcPr>
          <w:p w14:paraId="6BF21B71" w14:textId="77777777" w:rsidR="000E415D" w:rsidRPr="00893755" w:rsidRDefault="000E415D" w:rsidP="00137F99">
            <w:pPr>
              <w:tabs>
                <w:tab w:val="decimal" w:pos="1098"/>
              </w:tabs>
              <w:ind w:right="-72"/>
              <w:jc w:val="both"/>
              <w:rPr>
                <w:rFonts w:cs="Cordia New"/>
                <w:sz w:val="6"/>
                <w:szCs w:val="6"/>
              </w:rPr>
            </w:pPr>
          </w:p>
        </w:tc>
        <w:tc>
          <w:tcPr>
            <w:tcW w:w="1985" w:type="dxa"/>
            <w:tcBorders>
              <w:top w:val="single" w:sz="4" w:space="0" w:color="auto"/>
            </w:tcBorders>
            <w:vAlign w:val="bottom"/>
          </w:tcPr>
          <w:p w14:paraId="4213B556" w14:textId="77777777" w:rsidR="000E415D" w:rsidRPr="00893755" w:rsidRDefault="000E415D" w:rsidP="00137F99">
            <w:pPr>
              <w:tabs>
                <w:tab w:val="decimal" w:pos="1770"/>
              </w:tabs>
              <w:ind w:right="-72"/>
              <w:jc w:val="both"/>
              <w:rPr>
                <w:rFonts w:cs="Cordia New"/>
                <w:sz w:val="6"/>
                <w:szCs w:val="6"/>
              </w:rPr>
            </w:pPr>
          </w:p>
        </w:tc>
        <w:tc>
          <w:tcPr>
            <w:tcW w:w="1417" w:type="dxa"/>
            <w:tcBorders>
              <w:top w:val="single" w:sz="4" w:space="0" w:color="auto"/>
            </w:tcBorders>
            <w:vAlign w:val="bottom"/>
          </w:tcPr>
          <w:p w14:paraId="092084AE" w14:textId="77777777" w:rsidR="000E415D" w:rsidRPr="00893755" w:rsidRDefault="000E415D" w:rsidP="00137F99">
            <w:pPr>
              <w:tabs>
                <w:tab w:val="decimal" w:pos="1177"/>
              </w:tabs>
              <w:ind w:right="-72"/>
              <w:jc w:val="both"/>
              <w:rPr>
                <w:rFonts w:cs="Cordia New"/>
                <w:sz w:val="6"/>
                <w:szCs w:val="6"/>
              </w:rPr>
            </w:pPr>
          </w:p>
        </w:tc>
        <w:tc>
          <w:tcPr>
            <w:tcW w:w="993" w:type="dxa"/>
            <w:tcBorders>
              <w:top w:val="single" w:sz="4" w:space="0" w:color="auto"/>
            </w:tcBorders>
            <w:vAlign w:val="bottom"/>
          </w:tcPr>
          <w:p w14:paraId="3F8EB1EC" w14:textId="77777777" w:rsidR="000E415D" w:rsidRPr="00893755" w:rsidRDefault="000E415D" w:rsidP="00137F99">
            <w:pPr>
              <w:tabs>
                <w:tab w:val="decimal" w:pos="851"/>
              </w:tabs>
              <w:ind w:right="-72"/>
              <w:jc w:val="both"/>
              <w:rPr>
                <w:rFonts w:cs="Cordia New"/>
                <w:sz w:val="6"/>
                <w:szCs w:val="6"/>
              </w:rPr>
            </w:pPr>
          </w:p>
        </w:tc>
        <w:tc>
          <w:tcPr>
            <w:tcW w:w="1275" w:type="dxa"/>
            <w:tcBorders>
              <w:top w:val="single" w:sz="4" w:space="0" w:color="auto"/>
            </w:tcBorders>
            <w:vAlign w:val="bottom"/>
          </w:tcPr>
          <w:p w14:paraId="604C72BD" w14:textId="77777777" w:rsidR="000E415D" w:rsidRPr="00893755" w:rsidRDefault="000E415D" w:rsidP="00137F99">
            <w:pPr>
              <w:tabs>
                <w:tab w:val="decimal" w:pos="1039"/>
              </w:tabs>
              <w:ind w:right="-72"/>
              <w:jc w:val="both"/>
              <w:rPr>
                <w:rFonts w:cs="Cordia New"/>
                <w:sz w:val="6"/>
                <w:szCs w:val="6"/>
              </w:rPr>
            </w:pPr>
          </w:p>
        </w:tc>
        <w:tc>
          <w:tcPr>
            <w:tcW w:w="1134" w:type="dxa"/>
            <w:tcBorders>
              <w:top w:val="single" w:sz="4" w:space="0" w:color="auto"/>
            </w:tcBorders>
            <w:vAlign w:val="bottom"/>
          </w:tcPr>
          <w:p w14:paraId="6FDAABDA" w14:textId="77777777" w:rsidR="000E415D" w:rsidRPr="00893755" w:rsidRDefault="000E415D" w:rsidP="00137F99">
            <w:pPr>
              <w:tabs>
                <w:tab w:val="decimal" w:pos="1090"/>
              </w:tabs>
              <w:ind w:right="-72"/>
              <w:jc w:val="both"/>
              <w:rPr>
                <w:rFonts w:cs="Cordia New"/>
                <w:sz w:val="6"/>
                <w:szCs w:val="6"/>
              </w:rPr>
            </w:pPr>
          </w:p>
        </w:tc>
        <w:tc>
          <w:tcPr>
            <w:tcW w:w="1208" w:type="dxa"/>
            <w:tcBorders>
              <w:top w:val="single" w:sz="4" w:space="0" w:color="auto"/>
            </w:tcBorders>
            <w:vAlign w:val="bottom"/>
          </w:tcPr>
          <w:p w14:paraId="32FFB951" w14:textId="77777777" w:rsidR="000E415D" w:rsidRPr="00893755" w:rsidRDefault="000E415D" w:rsidP="00137F99">
            <w:pPr>
              <w:tabs>
                <w:tab w:val="decimal" w:pos="1090"/>
              </w:tabs>
              <w:ind w:right="-72"/>
              <w:jc w:val="both"/>
              <w:rPr>
                <w:rFonts w:cs="Cordia New"/>
                <w:sz w:val="6"/>
                <w:szCs w:val="6"/>
              </w:rPr>
            </w:pPr>
          </w:p>
        </w:tc>
      </w:tr>
      <w:tr w:rsidR="000E415D" w:rsidRPr="00893755" w14:paraId="0586DFF5" w14:textId="77777777" w:rsidTr="002128FA">
        <w:tc>
          <w:tcPr>
            <w:tcW w:w="3870" w:type="dxa"/>
            <w:vAlign w:val="bottom"/>
          </w:tcPr>
          <w:p w14:paraId="027E55C3" w14:textId="777E511C" w:rsidR="000E415D" w:rsidRPr="00893755" w:rsidRDefault="00D023AC" w:rsidP="003E7F26">
            <w:pPr>
              <w:ind w:left="101" w:right="-72" w:hanging="187"/>
              <w:rPr>
                <w:rFonts w:cs="Cordia New"/>
                <w:b/>
                <w:bCs/>
                <w:sz w:val="22"/>
                <w:szCs w:val="22"/>
              </w:rPr>
            </w:pPr>
            <w:r>
              <w:rPr>
                <w:rFonts w:cs="Cordia New"/>
                <w:b/>
                <w:bCs/>
                <w:sz w:val="22"/>
                <w:szCs w:val="22"/>
                <w:lang w:val="en-US"/>
              </w:rPr>
              <w:t>For the y</w:t>
            </w:r>
            <w:r w:rsidR="000E415D" w:rsidRPr="00893755">
              <w:rPr>
                <w:rFonts w:cs="Cordia New"/>
                <w:b/>
                <w:bCs/>
                <w:sz w:val="22"/>
                <w:szCs w:val="22"/>
              </w:rPr>
              <w:t xml:space="preserve">ear ended </w:t>
            </w:r>
            <w:r w:rsidR="00C64A6F" w:rsidRPr="00C64A6F">
              <w:rPr>
                <w:rFonts w:cs="Cordia New"/>
                <w:b/>
                <w:bCs/>
                <w:sz w:val="22"/>
                <w:szCs w:val="22"/>
              </w:rPr>
              <w:t>31</w:t>
            </w:r>
            <w:r w:rsidR="000E415D" w:rsidRPr="00893755">
              <w:rPr>
                <w:rFonts w:cs="Cordia New"/>
                <w:b/>
                <w:bCs/>
                <w:sz w:val="22"/>
                <w:szCs w:val="22"/>
              </w:rPr>
              <w:t xml:space="preserve"> December </w:t>
            </w:r>
            <w:r w:rsidR="00C64A6F" w:rsidRPr="00C64A6F">
              <w:rPr>
                <w:rFonts w:cs="Cordia New"/>
                <w:b/>
                <w:bCs/>
                <w:sz w:val="22"/>
                <w:szCs w:val="22"/>
              </w:rPr>
              <w:t>2020</w:t>
            </w:r>
          </w:p>
        </w:tc>
        <w:tc>
          <w:tcPr>
            <w:tcW w:w="1220" w:type="dxa"/>
            <w:shd w:val="clear" w:color="auto" w:fill="auto"/>
            <w:vAlign w:val="bottom"/>
          </w:tcPr>
          <w:p w14:paraId="43ACDB41" w14:textId="77777777" w:rsidR="000E415D" w:rsidRPr="00893755" w:rsidRDefault="000E415D" w:rsidP="00137F99">
            <w:pPr>
              <w:tabs>
                <w:tab w:val="decimal" w:pos="1071"/>
              </w:tabs>
              <w:ind w:right="-72"/>
              <w:jc w:val="both"/>
              <w:rPr>
                <w:rFonts w:cs="Cordia New"/>
                <w:sz w:val="22"/>
                <w:szCs w:val="22"/>
              </w:rPr>
            </w:pPr>
          </w:p>
        </w:tc>
        <w:tc>
          <w:tcPr>
            <w:tcW w:w="1276" w:type="dxa"/>
            <w:shd w:val="clear" w:color="auto" w:fill="auto"/>
            <w:vAlign w:val="bottom"/>
          </w:tcPr>
          <w:p w14:paraId="5964160B" w14:textId="77777777" w:rsidR="000E415D" w:rsidRPr="00893755" w:rsidRDefault="000E415D" w:rsidP="00137F99">
            <w:pPr>
              <w:tabs>
                <w:tab w:val="decimal" w:pos="1052"/>
              </w:tabs>
              <w:ind w:right="-72"/>
              <w:jc w:val="both"/>
              <w:rPr>
                <w:rFonts w:cs="Cordia New"/>
                <w:sz w:val="22"/>
                <w:szCs w:val="22"/>
              </w:rPr>
            </w:pPr>
          </w:p>
        </w:tc>
        <w:tc>
          <w:tcPr>
            <w:tcW w:w="1275" w:type="dxa"/>
            <w:shd w:val="clear" w:color="auto" w:fill="auto"/>
            <w:vAlign w:val="bottom"/>
          </w:tcPr>
          <w:p w14:paraId="6FAE9523" w14:textId="77777777" w:rsidR="000E415D" w:rsidRPr="00893755" w:rsidRDefault="000E415D" w:rsidP="00137F99">
            <w:pPr>
              <w:tabs>
                <w:tab w:val="decimal" w:pos="1071"/>
              </w:tabs>
              <w:ind w:right="-72"/>
              <w:jc w:val="both"/>
              <w:rPr>
                <w:rFonts w:cs="Cordia New"/>
                <w:sz w:val="22"/>
                <w:szCs w:val="22"/>
              </w:rPr>
            </w:pPr>
          </w:p>
        </w:tc>
        <w:tc>
          <w:tcPr>
            <w:tcW w:w="1985" w:type="dxa"/>
            <w:shd w:val="clear" w:color="auto" w:fill="auto"/>
            <w:vAlign w:val="bottom"/>
          </w:tcPr>
          <w:p w14:paraId="179C4432" w14:textId="77777777" w:rsidR="000E415D" w:rsidRPr="00893755" w:rsidRDefault="000E415D" w:rsidP="00137F99">
            <w:pPr>
              <w:tabs>
                <w:tab w:val="decimal" w:pos="1770"/>
              </w:tabs>
              <w:ind w:right="-72"/>
              <w:jc w:val="both"/>
              <w:rPr>
                <w:rFonts w:cs="Cordia New"/>
                <w:sz w:val="22"/>
                <w:szCs w:val="22"/>
              </w:rPr>
            </w:pPr>
          </w:p>
        </w:tc>
        <w:tc>
          <w:tcPr>
            <w:tcW w:w="1417" w:type="dxa"/>
            <w:shd w:val="clear" w:color="auto" w:fill="auto"/>
            <w:vAlign w:val="bottom"/>
          </w:tcPr>
          <w:p w14:paraId="60F0FBF7" w14:textId="77777777" w:rsidR="000E415D" w:rsidRPr="00893755" w:rsidRDefault="000E415D" w:rsidP="00137F99">
            <w:pPr>
              <w:tabs>
                <w:tab w:val="decimal" w:pos="1177"/>
              </w:tabs>
              <w:ind w:right="-72"/>
              <w:jc w:val="both"/>
              <w:rPr>
                <w:rFonts w:cs="Cordia New"/>
                <w:sz w:val="22"/>
                <w:szCs w:val="22"/>
              </w:rPr>
            </w:pPr>
          </w:p>
        </w:tc>
        <w:tc>
          <w:tcPr>
            <w:tcW w:w="993" w:type="dxa"/>
            <w:shd w:val="clear" w:color="auto" w:fill="auto"/>
            <w:vAlign w:val="bottom"/>
          </w:tcPr>
          <w:p w14:paraId="17FF2FB7" w14:textId="77777777" w:rsidR="000E415D" w:rsidRPr="00893755" w:rsidRDefault="000E415D" w:rsidP="00137F99">
            <w:pPr>
              <w:tabs>
                <w:tab w:val="decimal" w:pos="851"/>
              </w:tabs>
              <w:ind w:right="-72"/>
              <w:jc w:val="both"/>
              <w:rPr>
                <w:rFonts w:cs="Cordia New"/>
                <w:sz w:val="22"/>
                <w:szCs w:val="22"/>
              </w:rPr>
            </w:pPr>
          </w:p>
        </w:tc>
        <w:tc>
          <w:tcPr>
            <w:tcW w:w="1275" w:type="dxa"/>
            <w:shd w:val="clear" w:color="auto" w:fill="auto"/>
            <w:vAlign w:val="bottom"/>
          </w:tcPr>
          <w:p w14:paraId="33D6320F" w14:textId="77777777" w:rsidR="000E415D" w:rsidRPr="00893755" w:rsidRDefault="000E415D" w:rsidP="00137F99">
            <w:pPr>
              <w:tabs>
                <w:tab w:val="decimal" w:pos="1039"/>
              </w:tabs>
              <w:ind w:right="-72"/>
              <w:jc w:val="both"/>
              <w:rPr>
                <w:rFonts w:cs="Cordia New"/>
                <w:sz w:val="22"/>
                <w:szCs w:val="22"/>
              </w:rPr>
            </w:pPr>
          </w:p>
        </w:tc>
        <w:tc>
          <w:tcPr>
            <w:tcW w:w="1134" w:type="dxa"/>
            <w:shd w:val="clear" w:color="auto" w:fill="auto"/>
            <w:vAlign w:val="bottom"/>
          </w:tcPr>
          <w:p w14:paraId="3B4B343A" w14:textId="77777777" w:rsidR="000E415D" w:rsidRPr="00893755" w:rsidRDefault="000E415D" w:rsidP="00137F99">
            <w:pPr>
              <w:tabs>
                <w:tab w:val="decimal" w:pos="1090"/>
              </w:tabs>
              <w:ind w:right="-72"/>
              <w:jc w:val="both"/>
              <w:rPr>
                <w:rFonts w:cs="Cordia New"/>
                <w:sz w:val="22"/>
                <w:szCs w:val="22"/>
              </w:rPr>
            </w:pPr>
          </w:p>
        </w:tc>
        <w:tc>
          <w:tcPr>
            <w:tcW w:w="1208" w:type="dxa"/>
            <w:shd w:val="clear" w:color="auto" w:fill="auto"/>
            <w:vAlign w:val="bottom"/>
          </w:tcPr>
          <w:p w14:paraId="4F1F798C" w14:textId="77777777" w:rsidR="000E415D" w:rsidRPr="00893755" w:rsidRDefault="000E415D" w:rsidP="00137F99">
            <w:pPr>
              <w:tabs>
                <w:tab w:val="decimal" w:pos="1090"/>
              </w:tabs>
              <w:ind w:right="-72"/>
              <w:jc w:val="both"/>
              <w:rPr>
                <w:rFonts w:cs="Cordia New"/>
                <w:sz w:val="22"/>
                <w:szCs w:val="22"/>
              </w:rPr>
            </w:pPr>
          </w:p>
        </w:tc>
      </w:tr>
      <w:tr w:rsidR="000E415D" w:rsidRPr="00893755" w14:paraId="1B51A3C6" w14:textId="77777777" w:rsidTr="002128FA">
        <w:tc>
          <w:tcPr>
            <w:tcW w:w="3870" w:type="dxa"/>
            <w:vAlign w:val="center"/>
          </w:tcPr>
          <w:p w14:paraId="224A634B" w14:textId="77777777" w:rsidR="000E415D" w:rsidRPr="00893755" w:rsidRDefault="000E415D" w:rsidP="003E7F26">
            <w:pPr>
              <w:ind w:left="101" w:right="-72" w:hanging="187"/>
              <w:rPr>
                <w:rFonts w:cs="Cordia New"/>
                <w:sz w:val="22"/>
                <w:szCs w:val="22"/>
              </w:rPr>
            </w:pPr>
            <w:r w:rsidRPr="00893755">
              <w:rPr>
                <w:rFonts w:cs="Cordia New"/>
                <w:sz w:val="22"/>
                <w:szCs w:val="22"/>
              </w:rPr>
              <w:t xml:space="preserve">Opening net book amount </w:t>
            </w:r>
          </w:p>
        </w:tc>
        <w:tc>
          <w:tcPr>
            <w:tcW w:w="1220" w:type="dxa"/>
            <w:shd w:val="clear" w:color="auto" w:fill="auto"/>
            <w:vAlign w:val="bottom"/>
          </w:tcPr>
          <w:p w14:paraId="1ACFEAF2" w14:textId="35490F19" w:rsidR="000E415D" w:rsidRPr="00893755" w:rsidRDefault="00C64A6F" w:rsidP="00137F99">
            <w:pPr>
              <w:tabs>
                <w:tab w:val="decimal" w:pos="1098"/>
              </w:tabs>
              <w:ind w:right="-72"/>
              <w:jc w:val="both"/>
              <w:rPr>
                <w:rFonts w:cs="Cordia New"/>
                <w:sz w:val="22"/>
                <w:szCs w:val="22"/>
              </w:rPr>
            </w:pPr>
            <w:r w:rsidRPr="00C64A6F">
              <w:rPr>
                <w:rFonts w:cs="Cordia New"/>
                <w:sz w:val="22"/>
                <w:szCs w:val="22"/>
              </w:rPr>
              <w:t>48</w:t>
            </w:r>
            <w:r w:rsidR="000E415D" w:rsidRPr="00893755">
              <w:rPr>
                <w:rFonts w:cs="Cordia New"/>
                <w:sz w:val="22"/>
                <w:szCs w:val="22"/>
              </w:rPr>
              <w:t>,</w:t>
            </w:r>
            <w:r w:rsidRPr="00C64A6F">
              <w:rPr>
                <w:rFonts w:cs="Cordia New"/>
                <w:sz w:val="22"/>
                <w:szCs w:val="22"/>
              </w:rPr>
              <w:t>168</w:t>
            </w:r>
          </w:p>
        </w:tc>
        <w:tc>
          <w:tcPr>
            <w:tcW w:w="1276" w:type="dxa"/>
            <w:shd w:val="clear" w:color="auto" w:fill="auto"/>
            <w:vAlign w:val="bottom"/>
          </w:tcPr>
          <w:p w14:paraId="35751052" w14:textId="5C544422" w:rsidR="000E415D" w:rsidRPr="00893755" w:rsidRDefault="00C64A6F" w:rsidP="00137F99">
            <w:pPr>
              <w:tabs>
                <w:tab w:val="decimal" w:pos="1052"/>
              </w:tabs>
              <w:ind w:right="-72"/>
              <w:jc w:val="both"/>
              <w:rPr>
                <w:rFonts w:cs="Cordia New"/>
                <w:sz w:val="22"/>
                <w:szCs w:val="22"/>
              </w:rPr>
            </w:pPr>
            <w:r w:rsidRPr="00C64A6F">
              <w:rPr>
                <w:rFonts w:cs="Cordia New"/>
                <w:sz w:val="22"/>
                <w:szCs w:val="22"/>
              </w:rPr>
              <w:t>55</w:t>
            </w:r>
            <w:r w:rsidR="000E415D" w:rsidRPr="00893755">
              <w:rPr>
                <w:rFonts w:cs="Cordia New"/>
                <w:sz w:val="22"/>
                <w:szCs w:val="22"/>
              </w:rPr>
              <w:t>,</w:t>
            </w:r>
            <w:r w:rsidRPr="00C64A6F">
              <w:rPr>
                <w:rFonts w:cs="Cordia New"/>
                <w:sz w:val="22"/>
                <w:szCs w:val="22"/>
              </w:rPr>
              <w:t>278</w:t>
            </w:r>
          </w:p>
        </w:tc>
        <w:tc>
          <w:tcPr>
            <w:tcW w:w="1275" w:type="dxa"/>
            <w:shd w:val="clear" w:color="auto" w:fill="auto"/>
            <w:vAlign w:val="bottom"/>
          </w:tcPr>
          <w:p w14:paraId="66FFDB6D" w14:textId="0B163526" w:rsidR="000E415D" w:rsidRPr="00893755" w:rsidRDefault="00C64A6F" w:rsidP="00137F99">
            <w:pPr>
              <w:tabs>
                <w:tab w:val="decimal" w:pos="1098"/>
              </w:tabs>
              <w:ind w:right="-72"/>
              <w:jc w:val="both"/>
              <w:rPr>
                <w:rFonts w:cs="Cordia New"/>
                <w:sz w:val="22"/>
                <w:szCs w:val="22"/>
              </w:rPr>
            </w:pPr>
            <w:r w:rsidRPr="00C64A6F">
              <w:rPr>
                <w:rFonts w:cs="Cordia New"/>
                <w:sz w:val="22"/>
                <w:szCs w:val="22"/>
              </w:rPr>
              <w:t>113</w:t>
            </w:r>
            <w:r w:rsidR="000E415D" w:rsidRPr="00893755">
              <w:rPr>
                <w:rFonts w:cs="Cordia New"/>
                <w:sz w:val="22"/>
                <w:szCs w:val="22"/>
              </w:rPr>
              <w:t>,</w:t>
            </w:r>
            <w:r w:rsidRPr="00C64A6F">
              <w:rPr>
                <w:rFonts w:cs="Cordia New"/>
                <w:sz w:val="22"/>
                <w:szCs w:val="22"/>
              </w:rPr>
              <w:t>833</w:t>
            </w:r>
          </w:p>
        </w:tc>
        <w:tc>
          <w:tcPr>
            <w:tcW w:w="1985" w:type="dxa"/>
            <w:shd w:val="clear" w:color="auto" w:fill="auto"/>
            <w:vAlign w:val="bottom"/>
          </w:tcPr>
          <w:p w14:paraId="0091C2F0" w14:textId="0FE887DA" w:rsidR="000E415D" w:rsidRPr="00893755" w:rsidRDefault="00C64A6F" w:rsidP="00137F99">
            <w:pPr>
              <w:tabs>
                <w:tab w:val="decimal" w:pos="1770"/>
              </w:tabs>
              <w:ind w:right="-72"/>
              <w:jc w:val="both"/>
              <w:rPr>
                <w:rFonts w:cs="Cordia New"/>
                <w:sz w:val="22"/>
                <w:szCs w:val="22"/>
              </w:rPr>
            </w:pPr>
            <w:r w:rsidRPr="00C64A6F">
              <w:rPr>
                <w:rFonts w:cs="Cordia New"/>
                <w:sz w:val="22"/>
                <w:szCs w:val="22"/>
              </w:rPr>
              <w:t>1</w:t>
            </w:r>
            <w:r w:rsidR="000E415D" w:rsidRPr="00893755">
              <w:rPr>
                <w:rFonts w:cs="Cordia New"/>
                <w:sz w:val="22"/>
                <w:szCs w:val="22"/>
              </w:rPr>
              <w:t>,</w:t>
            </w:r>
            <w:r w:rsidRPr="00C64A6F">
              <w:rPr>
                <w:rFonts w:cs="Cordia New"/>
                <w:sz w:val="22"/>
                <w:szCs w:val="22"/>
              </w:rPr>
              <w:t>662</w:t>
            </w:r>
            <w:r w:rsidR="000E415D" w:rsidRPr="00893755">
              <w:rPr>
                <w:rFonts w:cs="Cordia New"/>
                <w:sz w:val="22"/>
                <w:szCs w:val="22"/>
              </w:rPr>
              <w:t>,</w:t>
            </w:r>
            <w:r w:rsidRPr="00C64A6F">
              <w:rPr>
                <w:rFonts w:cs="Cordia New"/>
                <w:sz w:val="22"/>
                <w:szCs w:val="22"/>
              </w:rPr>
              <w:t>341</w:t>
            </w:r>
          </w:p>
        </w:tc>
        <w:tc>
          <w:tcPr>
            <w:tcW w:w="1417" w:type="dxa"/>
            <w:shd w:val="clear" w:color="auto" w:fill="auto"/>
            <w:vAlign w:val="bottom"/>
          </w:tcPr>
          <w:p w14:paraId="72F01899" w14:textId="79FC6E32" w:rsidR="000E415D" w:rsidRPr="00893755" w:rsidRDefault="00C64A6F" w:rsidP="00137F99">
            <w:pPr>
              <w:tabs>
                <w:tab w:val="decimal" w:pos="1177"/>
              </w:tabs>
              <w:ind w:right="-72"/>
              <w:jc w:val="both"/>
              <w:rPr>
                <w:rFonts w:cs="Cordia New"/>
                <w:sz w:val="22"/>
                <w:szCs w:val="22"/>
              </w:rPr>
            </w:pPr>
            <w:r w:rsidRPr="00C64A6F">
              <w:rPr>
                <w:rFonts w:cs="Cordia New"/>
                <w:sz w:val="22"/>
                <w:szCs w:val="22"/>
              </w:rPr>
              <w:t>11</w:t>
            </w:r>
            <w:r w:rsidR="000E415D" w:rsidRPr="00893755">
              <w:rPr>
                <w:rFonts w:cs="Cordia New"/>
                <w:sz w:val="22"/>
                <w:szCs w:val="22"/>
              </w:rPr>
              <w:t>,</w:t>
            </w:r>
            <w:r w:rsidRPr="00C64A6F">
              <w:rPr>
                <w:rFonts w:cs="Cordia New"/>
                <w:sz w:val="22"/>
                <w:szCs w:val="22"/>
              </w:rPr>
              <w:t>500</w:t>
            </w:r>
          </w:p>
        </w:tc>
        <w:tc>
          <w:tcPr>
            <w:tcW w:w="993" w:type="dxa"/>
            <w:shd w:val="clear" w:color="auto" w:fill="auto"/>
            <w:vAlign w:val="bottom"/>
          </w:tcPr>
          <w:p w14:paraId="7FEC9440" w14:textId="309263F3" w:rsidR="000E415D" w:rsidRPr="00893755" w:rsidRDefault="00C64A6F" w:rsidP="00137F99">
            <w:pPr>
              <w:tabs>
                <w:tab w:val="decimal" w:pos="851"/>
              </w:tabs>
              <w:ind w:right="-72"/>
              <w:jc w:val="both"/>
              <w:rPr>
                <w:rFonts w:cs="Cordia New"/>
                <w:sz w:val="22"/>
                <w:szCs w:val="22"/>
              </w:rPr>
            </w:pPr>
            <w:r w:rsidRPr="00C64A6F">
              <w:rPr>
                <w:rFonts w:cs="Cordia New"/>
                <w:sz w:val="22"/>
                <w:szCs w:val="22"/>
              </w:rPr>
              <w:t>5</w:t>
            </w:r>
            <w:r w:rsidR="000E415D" w:rsidRPr="00893755">
              <w:rPr>
                <w:rFonts w:cs="Cordia New"/>
                <w:sz w:val="22"/>
                <w:szCs w:val="22"/>
              </w:rPr>
              <w:t>,</w:t>
            </w:r>
            <w:r w:rsidRPr="00C64A6F">
              <w:rPr>
                <w:rFonts w:cs="Cordia New"/>
                <w:sz w:val="22"/>
                <w:szCs w:val="22"/>
              </w:rPr>
              <w:t>121</w:t>
            </w:r>
          </w:p>
        </w:tc>
        <w:tc>
          <w:tcPr>
            <w:tcW w:w="1275" w:type="dxa"/>
            <w:shd w:val="clear" w:color="auto" w:fill="auto"/>
            <w:vAlign w:val="bottom"/>
          </w:tcPr>
          <w:p w14:paraId="32004B92" w14:textId="2FACF951" w:rsidR="000E415D" w:rsidRPr="00893755" w:rsidRDefault="00C64A6F" w:rsidP="00137F99">
            <w:pPr>
              <w:tabs>
                <w:tab w:val="decimal" w:pos="1039"/>
              </w:tabs>
              <w:ind w:right="-72"/>
              <w:jc w:val="both"/>
              <w:rPr>
                <w:rFonts w:cs="Cordia New"/>
                <w:sz w:val="22"/>
                <w:szCs w:val="22"/>
              </w:rPr>
            </w:pPr>
            <w:r w:rsidRPr="00C64A6F">
              <w:rPr>
                <w:rFonts w:cs="Cordia New"/>
                <w:sz w:val="22"/>
                <w:szCs w:val="22"/>
              </w:rPr>
              <w:t>1</w:t>
            </w:r>
            <w:r w:rsidR="000E415D" w:rsidRPr="00893755">
              <w:rPr>
                <w:rFonts w:cs="Cordia New"/>
                <w:sz w:val="22"/>
                <w:szCs w:val="22"/>
              </w:rPr>
              <w:t>,</w:t>
            </w:r>
            <w:r w:rsidRPr="00C64A6F">
              <w:rPr>
                <w:rFonts w:cs="Cordia New"/>
                <w:sz w:val="22"/>
                <w:szCs w:val="22"/>
              </w:rPr>
              <w:t>769</w:t>
            </w:r>
          </w:p>
        </w:tc>
        <w:tc>
          <w:tcPr>
            <w:tcW w:w="1134" w:type="dxa"/>
            <w:shd w:val="clear" w:color="auto" w:fill="auto"/>
            <w:vAlign w:val="bottom"/>
          </w:tcPr>
          <w:p w14:paraId="505FDE4E" w14:textId="50A56635" w:rsidR="000E415D" w:rsidRPr="00893755" w:rsidRDefault="00C64A6F" w:rsidP="00137F99">
            <w:pPr>
              <w:tabs>
                <w:tab w:val="decimal" w:pos="1090"/>
              </w:tabs>
              <w:ind w:right="-72"/>
              <w:jc w:val="both"/>
              <w:rPr>
                <w:rFonts w:cs="Cordia New"/>
                <w:sz w:val="22"/>
                <w:szCs w:val="22"/>
              </w:rPr>
            </w:pPr>
            <w:r w:rsidRPr="00C64A6F">
              <w:rPr>
                <w:rFonts w:cs="Cordia New"/>
                <w:sz w:val="22"/>
                <w:szCs w:val="22"/>
              </w:rPr>
              <w:t>51</w:t>
            </w:r>
            <w:r w:rsidR="000E415D" w:rsidRPr="00893755">
              <w:rPr>
                <w:rFonts w:cs="Cordia New"/>
                <w:sz w:val="22"/>
                <w:szCs w:val="22"/>
              </w:rPr>
              <w:t>,</w:t>
            </w:r>
            <w:r w:rsidRPr="00C64A6F">
              <w:rPr>
                <w:rFonts w:cs="Cordia New"/>
                <w:sz w:val="22"/>
                <w:szCs w:val="22"/>
              </w:rPr>
              <w:t>852</w:t>
            </w:r>
          </w:p>
        </w:tc>
        <w:tc>
          <w:tcPr>
            <w:tcW w:w="1208" w:type="dxa"/>
            <w:shd w:val="clear" w:color="auto" w:fill="auto"/>
            <w:vAlign w:val="bottom"/>
          </w:tcPr>
          <w:p w14:paraId="08E02E01" w14:textId="12C7C108" w:rsidR="000E415D" w:rsidRPr="00893755" w:rsidRDefault="00C64A6F" w:rsidP="00137F99">
            <w:pPr>
              <w:tabs>
                <w:tab w:val="decimal" w:pos="1090"/>
              </w:tabs>
              <w:ind w:right="-72"/>
              <w:jc w:val="both"/>
              <w:rPr>
                <w:rFonts w:cs="Cordia New"/>
                <w:sz w:val="22"/>
                <w:szCs w:val="22"/>
              </w:rPr>
            </w:pPr>
            <w:r w:rsidRPr="00C64A6F">
              <w:rPr>
                <w:rFonts w:cs="Cordia New"/>
                <w:sz w:val="22"/>
                <w:szCs w:val="22"/>
              </w:rPr>
              <w:t>1</w:t>
            </w:r>
            <w:r w:rsidR="000E415D" w:rsidRPr="00893755">
              <w:rPr>
                <w:rFonts w:cs="Cordia New"/>
                <w:sz w:val="22"/>
                <w:szCs w:val="22"/>
              </w:rPr>
              <w:t>,</w:t>
            </w:r>
            <w:r w:rsidRPr="00C64A6F">
              <w:rPr>
                <w:rFonts w:cs="Cordia New"/>
                <w:sz w:val="22"/>
                <w:szCs w:val="22"/>
              </w:rPr>
              <w:t>949</w:t>
            </w:r>
            <w:r w:rsidR="000E415D" w:rsidRPr="00893755">
              <w:rPr>
                <w:rFonts w:cs="Cordia New"/>
                <w:sz w:val="22"/>
                <w:szCs w:val="22"/>
              </w:rPr>
              <w:t>,</w:t>
            </w:r>
            <w:r w:rsidRPr="00C64A6F">
              <w:rPr>
                <w:rFonts w:cs="Cordia New"/>
                <w:sz w:val="22"/>
                <w:szCs w:val="22"/>
              </w:rPr>
              <w:t>862</w:t>
            </w:r>
          </w:p>
        </w:tc>
      </w:tr>
      <w:tr w:rsidR="000E415D" w:rsidRPr="00893755" w14:paraId="12AB20D2" w14:textId="77777777" w:rsidTr="002128FA">
        <w:tc>
          <w:tcPr>
            <w:tcW w:w="3870" w:type="dxa"/>
            <w:vAlign w:val="center"/>
          </w:tcPr>
          <w:p w14:paraId="26049A61" w14:textId="30C27A81" w:rsidR="000E415D" w:rsidRPr="00893755" w:rsidRDefault="000E415D" w:rsidP="003E7F26">
            <w:pPr>
              <w:ind w:left="101" w:right="-72" w:hanging="187"/>
              <w:rPr>
                <w:rFonts w:cs="Cordia New"/>
                <w:sz w:val="22"/>
                <w:szCs w:val="22"/>
              </w:rPr>
            </w:pPr>
            <w:r w:rsidRPr="00893755">
              <w:rPr>
                <w:rFonts w:cs="Cordia New"/>
                <w:sz w:val="22"/>
                <w:szCs w:val="22"/>
              </w:rPr>
              <w:t xml:space="preserve">Impact of change in accounting policies </w:t>
            </w:r>
          </w:p>
        </w:tc>
        <w:tc>
          <w:tcPr>
            <w:tcW w:w="1220" w:type="dxa"/>
            <w:shd w:val="clear" w:color="auto" w:fill="auto"/>
            <w:vAlign w:val="bottom"/>
          </w:tcPr>
          <w:p w14:paraId="19A33E9A" w14:textId="77777777" w:rsidR="000E415D" w:rsidRPr="00893755" w:rsidRDefault="000E415D" w:rsidP="00137F99">
            <w:pPr>
              <w:tabs>
                <w:tab w:val="decimal" w:pos="1098"/>
              </w:tabs>
              <w:ind w:right="-72"/>
              <w:jc w:val="both"/>
              <w:rPr>
                <w:rFonts w:cs="Cordia New"/>
                <w:sz w:val="22"/>
                <w:szCs w:val="22"/>
              </w:rPr>
            </w:pPr>
            <w:r w:rsidRPr="00893755">
              <w:rPr>
                <w:rFonts w:cs="Cordia New"/>
                <w:sz w:val="22"/>
                <w:szCs w:val="22"/>
              </w:rPr>
              <w:t>-</w:t>
            </w:r>
          </w:p>
        </w:tc>
        <w:tc>
          <w:tcPr>
            <w:tcW w:w="1276" w:type="dxa"/>
            <w:shd w:val="clear" w:color="auto" w:fill="auto"/>
            <w:vAlign w:val="bottom"/>
          </w:tcPr>
          <w:p w14:paraId="26A558BD" w14:textId="77777777" w:rsidR="000E415D" w:rsidRPr="00893755" w:rsidRDefault="000E415D" w:rsidP="00137F99">
            <w:pPr>
              <w:tabs>
                <w:tab w:val="decimal" w:pos="1052"/>
              </w:tabs>
              <w:ind w:right="-72"/>
              <w:jc w:val="both"/>
              <w:rPr>
                <w:rFonts w:cs="Cordia New"/>
                <w:sz w:val="22"/>
                <w:szCs w:val="22"/>
              </w:rPr>
            </w:pPr>
            <w:r w:rsidRPr="00893755">
              <w:rPr>
                <w:rFonts w:cs="Cordia New"/>
                <w:sz w:val="22"/>
                <w:szCs w:val="22"/>
              </w:rPr>
              <w:t>-</w:t>
            </w:r>
          </w:p>
        </w:tc>
        <w:tc>
          <w:tcPr>
            <w:tcW w:w="1275" w:type="dxa"/>
            <w:shd w:val="clear" w:color="auto" w:fill="auto"/>
            <w:vAlign w:val="bottom"/>
          </w:tcPr>
          <w:p w14:paraId="304A0661" w14:textId="77777777" w:rsidR="000E415D" w:rsidRPr="00893755" w:rsidRDefault="000E415D" w:rsidP="00137F99">
            <w:pPr>
              <w:tabs>
                <w:tab w:val="decimal" w:pos="1098"/>
              </w:tabs>
              <w:ind w:right="-72"/>
              <w:jc w:val="both"/>
              <w:rPr>
                <w:rFonts w:cs="Cordia New"/>
                <w:sz w:val="22"/>
                <w:szCs w:val="22"/>
              </w:rPr>
            </w:pPr>
            <w:r w:rsidRPr="00893755">
              <w:rPr>
                <w:rFonts w:cs="Cordia New"/>
                <w:sz w:val="22"/>
                <w:szCs w:val="22"/>
              </w:rPr>
              <w:t>-</w:t>
            </w:r>
          </w:p>
        </w:tc>
        <w:tc>
          <w:tcPr>
            <w:tcW w:w="1985" w:type="dxa"/>
            <w:shd w:val="clear" w:color="auto" w:fill="auto"/>
            <w:vAlign w:val="bottom"/>
          </w:tcPr>
          <w:p w14:paraId="22E3882A" w14:textId="39C47410" w:rsidR="000E415D" w:rsidRPr="00893755" w:rsidRDefault="000E415D" w:rsidP="00137F99">
            <w:pPr>
              <w:tabs>
                <w:tab w:val="decimal" w:pos="1770"/>
              </w:tabs>
              <w:ind w:right="-72"/>
              <w:jc w:val="both"/>
              <w:rPr>
                <w:rFonts w:cs="Cordia New"/>
                <w:sz w:val="22"/>
                <w:szCs w:val="22"/>
              </w:rPr>
            </w:pPr>
            <w:r w:rsidRPr="00893755">
              <w:rPr>
                <w:rFonts w:cs="Cordia New"/>
                <w:sz w:val="22"/>
                <w:szCs w:val="22"/>
              </w:rPr>
              <w:t>(</w:t>
            </w:r>
            <w:r w:rsidR="00C64A6F" w:rsidRPr="00C64A6F">
              <w:rPr>
                <w:rFonts w:cs="Cordia New"/>
                <w:sz w:val="22"/>
                <w:szCs w:val="22"/>
              </w:rPr>
              <w:t>6</w:t>
            </w:r>
            <w:r w:rsidRPr="00893755">
              <w:rPr>
                <w:rFonts w:cs="Cordia New"/>
                <w:sz w:val="22"/>
                <w:szCs w:val="22"/>
              </w:rPr>
              <w:t>,</w:t>
            </w:r>
            <w:r w:rsidR="00C64A6F" w:rsidRPr="00C64A6F">
              <w:rPr>
                <w:rFonts w:cs="Cordia New"/>
                <w:sz w:val="22"/>
                <w:szCs w:val="22"/>
              </w:rPr>
              <w:t>195</w:t>
            </w:r>
            <w:r w:rsidRPr="00893755">
              <w:rPr>
                <w:rFonts w:cs="Cordia New"/>
                <w:sz w:val="22"/>
                <w:szCs w:val="22"/>
              </w:rPr>
              <w:t>)</w:t>
            </w:r>
          </w:p>
        </w:tc>
        <w:tc>
          <w:tcPr>
            <w:tcW w:w="1417" w:type="dxa"/>
            <w:shd w:val="clear" w:color="auto" w:fill="auto"/>
            <w:vAlign w:val="bottom"/>
          </w:tcPr>
          <w:p w14:paraId="0DEB6D55" w14:textId="77777777" w:rsidR="000E415D" w:rsidRPr="00893755" w:rsidRDefault="000E415D" w:rsidP="00137F99">
            <w:pPr>
              <w:tabs>
                <w:tab w:val="decimal" w:pos="1177"/>
              </w:tabs>
              <w:ind w:right="-72"/>
              <w:jc w:val="both"/>
              <w:rPr>
                <w:rFonts w:cs="Cordia New"/>
                <w:sz w:val="22"/>
                <w:szCs w:val="22"/>
              </w:rPr>
            </w:pPr>
            <w:r w:rsidRPr="00893755">
              <w:rPr>
                <w:rFonts w:cs="Cordia New"/>
                <w:sz w:val="22"/>
                <w:szCs w:val="22"/>
              </w:rPr>
              <w:t>-</w:t>
            </w:r>
          </w:p>
        </w:tc>
        <w:tc>
          <w:tcPr>
            <w:tcW w:w="993" w:type="dxa"/>
            <w:shd w:val="clear" w:color="auto" w:fill="auto"/>
            <w:vAlign w:val="bottom"/>
          </w:tcPr>
          <w:p w14:paraId="1BCE0097" w14:textId="77777777" w:rsidR="000E415D" w:rsidRPr="00893755" w:rsidRDefault="000E415D" w:rsidP="00137F99">
            <w:pPr>
              <w:tabs>
                <w:tab w:val="decimal" w:pos="851"/>
              </w:tabs>
              <w:ind w:right="-72"/>
              <w:jc w:val="both"/>
              <w:rPr>
                <w:rFonts w:cs="Cordia New"/>
                <w:sz w:val="22"/>
                <w:szCs w:val="22"/>
              </w:rPr>
            </w:pPr>
            <w:r w:rsidRPr="00893755">
              <w:rPr>
                <w:rFonts w:cs="Cordia New"/>
                <w:sz w:val="22"/>
                <w:szCs w:val="22"/>
              </w:rPr>
              <w:t>-</w:t>
            </w:r>
          </w:p>
        </w:tc>
        <w:tc>
          <w:tcPr>
            <w:tcW w:w="1275" w:type="dxa"/>
            <w:shd w:val="clear" w:color="auto" w:fill="auto"/>
            <w:vAlign w:val="bottom"/>
          </w:tcPr>
          <w:p w14:paraId="48F968DD" w14:textId="77777777" w:rsidR="000E415D" w:rsidRPr="00893755" w:rsidRDefault="000E415D" w:rsidP="00137F99">
            <w:pPr>
              <w:tabs>
                <w:tab w:val="decimal" w:pos="1039"/>
              </w:tabs>
              <w:ind w:right="-72"/>
              <w:jc w:val="both"/>
              <w:rPr>
                <w:rFonts w:cs="Cordia New"/>
                <w:sz w:val="22"/>
                <w:szCs w:val="22"/>
              </w:rPr>
            </w:pPr>
            <w:r w:rsidRPr="00893755">
              <w:rPr>
                <w:rFonts w:cs="Cordia New"/>
                <w:sz w:val="22"/>
                <w:szCs w:val="22"/>
              </w:rPr>
              <w:t>-</w:t>
            </w:r>
          </w:p>
        </w:tc>
        <w:tc>
          <w:tcPr>
            <w:tcW w:w="1134" w:type="dxa"/>
            <w:shd w:val="clear" w:color="auto" w:fill="auto"/>
            <w:vAlign w:val="bottom"/>
          </w:tcPr>
          <w:p w14:paraId="2338AF1E" w14:textId="77777777" w:rsidR="000E415D" w:rsidRPr="00893755" w:rsidRDefault="000E415D" w:rsidP="00137F99">
            <w:pPr>
              <w:tabs>
                <w:tab w:val="decimal" w:pos="1090"/>
              </w:tabs>
              <w:ind w:right="-72"/>
              <w:jc w:val="both"/>
              <w:rPr>
                <w:rFonts w:cs="Cordia New"/>
                <w:sz w:val="22"/>
                <w:szCs w:val="22"/>
              </w:rPr>
            </w:pPr>
            <w:r w:rsidRPr="00893755">
              <w:rPr>
                <w:rFonts w:cs="Cordia New"/>
                <w:sz w:val="22"/>
                <w:szCs w:val="22"/>
              </w:rPr>
              <w:t>-</w:t>
            </w:r>
          </w:p>
        </w:tc>
        <w:tc>
          <w:tcPr>
            <w:tcW w:w="1208" w:type="dxa"/>
            <w:shd w:val="clear" w:color="auto" w:fill="auto"/>
            <w:vAlign w:val="bottom"/>
          </w:tcPr>
          <w:p w14:paraId="50A2DAA7" w14:textId="2368954A" w:rsidR="000E415D" w:rsidRPr="00893755" w:rsidRDefault="000E415D" w:rsidP="00137F99">
            <w:pPr>
              <w:tabs>
                <w:tab w:val="decimal" w:pos="1090"/>
              </w:tabs>
              <w:ind w:right="-72"/>
              <w:jc w:val="both"/>
              <w:rPr>
                <w:rFonts w:cs="Cordia New"/>
                <w:sz w:val="22"/>
                <w:szCs w:val="22"/>
              </w:rPr>
            </w:pPr>
            <w:r w:rsidRPr="00893755">
              <w:rPr>
                <w:rFonts w:cs="Cordia New"/>
                <w:sz w:val="22"/>
                <w:szCs w:val="22"/>
              </w:rPr>
              <w:t>(</w:t>
            </w:r>
            <w:r w:rsidR="00C64A6F" w:rsidRPr="00C64A6F">
              <w:rPr>
                <w:rFonts w:cs="Cordia New"/>
                <w:sz w:val="22"/>
                <w:szCs w:val="22"/>
              </w:rPr>
              <w:t>6</w:t>
            </w:r>
            <w:r w:rsidRPr="00893755">
              <w:rPr>
                <w:rFonts w:cs="Cordia New"/>
                <w:sz w:val="22"/>
                <w:szCs w:val="22"/>
              </w:rPr>
              <w:t>,</w:t>
            </w:r>
            <w:r w:rsidR="00C64A6F" w:rsidRPr="00C64A6F">
              <w:rPr>
                <w:rFonts w:cs="Cordia New"/>
                <w:sz w:val="22"/>
                <w:szCs w:val="22"/>
              </w:rPr>
              <w:t>195</w:t>
            </w:r>
            <w:r w:rsidRPr="00893755">
              <w:rPr>
                <w:rFonts w:cs="Cordia New"/>
                <w:sz w:val="22"/>
                <w:szCs w:val="22"/>
              </w:rPr>
              <w:t>)</w:t>
            </w:r>
          </w:p>
        </w:tc>
      </w:tr>
      <w:tr w:rsidR="000E415D" w:rsidRPr="00893755" w14:paraId="271F71BD" w14:textId="77777777" w:rsidTr="002128FA">
        <w:tc>
          <w:tcPr>
            <w:tcW w:w="3870" w:type="dxa"/>
            <w:vAlign w:val="center"/>
          </w:tcPr>
          <w:p w14:paraId="4A16DE32" w14:textId="77777777" w:rsidR="000E415D" w:rsidRPr="00893755" w:rsidRDefault="000E415D" w:rsidP="003E7F26">
            <w:pPr>
              <w:ind w:left="101" w:right="-72" w:hanging="187"/>
              <w:rPr>
                <w:rFonts w:cs="Cordia New"/>
                <w:sz w:val="22"/>
                <w:szCs w:val="22"/>
              </w:rPr>
            </w:pPr>
            <w:r w:rsidRPr="00893755">
              <w:rPr>
                <w:rFonts w:cs="Cordia New"/>
                <w:sz w:val="22"/>
                <w:szCs w:val="22"/>
              </w:rPr>
              <w:t>Additions</w:t>
            </w:r>
          </w:p>
        </w:tc>
        <w:tc>
          <w:tcPr>
            <w:tcW w:w="1220" w:type="dxa"/>
            <w:shd w:val="clear" w:color="auto" w:fill="auto"/>
            <w:vAlign w:val="bottom"/>
          </w:tcPr>
          <w:p w14:paraId="6A57100F" w14:textId="2E313C89" w:rsidR="000E415D" w:rsidRPr="00893755" w:rsidRDefault="00C64A6F" w:rsidP="00137F99">
            <w:pPr>
              <w:tabs>
                <w:tab w:val="decimal" w:pos="1098"/>
              </w:tabs>
              <w:ind w:right="-72"/>
              <w:jc w:val="both"/>
              <w:rPr>
                <w:rFonts w:cs="Cordia New"/>
                <w:sz w:val="22"/>
                <w:szCs w:val="22"/>
              </w:rPr>
            </w:pPr>
            <w:r w:rsidRPr="00C64A6F">
              <w:rPr>
                <w:rFonts w:cs="Cordia New"/>
                <w:sz w:val="22"/>
                <w:szCs w:val="22"/>
              </w:rPr>
              <w:t>3</w:t>
            </w:r>
            <w:r w:rsidR="000E415D" w:rsidRPr="00893755">
              <w:rPr>
                <w:rFonts w:cs="Cordia New"/>
                <w:sz w:val="22"/>
                <w:szCs w:val="22"/>
              </w:rPr>
              <w:t>,</w:t>
            </w:r>
            <w:r w:rsidRPr="00C64A6F">
              <w:rPr>
                <w:rFonts w:cs="Cordia New"/>
                <w:sz w:val="22"/>
                <w:szCs w:val="22"/>
              </w:rPr>
              <w:t>392</w:t>
            </w:r>
          </w:p>
        </w:tc>
        <w:tc>
          <w:tcPr>
            <w:tcW w:w="1276" w:type="dxa"/>
            <w:shd w:val="clear" w:color="auto" w:fill="auto"/>
            <w:vAlign w:val="bottom"/>
          </w:tcPr>
          <w:p w14:paraId="290FFEDF" w14:textId="29BD7731" w:rsidR="000E415D" w:rsidRPr="00893755" w:rsidRDefault="00C64A6F" w:rsidP="00137F99">
            <w:pPr>
              <w:tabs>
                <w:tab w:val="decimal" w:pos="1052"/>
              </w:tabs>
              <w:ind w:right="-72"/>
              <w:jc w:val="both"/>
              <w:rPr>
                <w:rFonts w:cs="Cordia New"/>
                <w:sz w:val="22"/>
                <w:szCs w:val="22"/>
              </w:rPr>
            </w:pPr>
            <w:r w:rsidRPr="00C64A6F">
              <w:rPr>
                <w:rFonts w:cs="Cordia New"/>
                <w:sz w:val="22"/>
                <w:szCs w:val="22"/>
              </w:rPr>
              <w:t>468</w:t>
            </w:r>
          </w:p>
        </w:tc>
        <w:tc>
          <w:tcPr>
            <w:tcW w:w="1275" w:type="dxa"/>
            <w:shd w:val="clear" w:color="auto" w:fill="auto"/>
            <w:vAlign w:val="bottom"/>
          </w:tcPr>
          <w:p w14:paraId="65B1684F" w14:textId="4BCF94A8" w:rsidR="000E415D" w:rsidRPr="00893755" w:rsidRDefault="00C64A6F" w:rsidP="00137F99">
            <w:pPr>
              <w:tabs>
                <w:tab w:val="decimal" w:pos="1098"/>
              </w:tabs>
              <w:ind w:right="-72"/>
              <w:jc w:val="both"/>
              <w:rPr>
                <w:rFonts w:cs="Cordia New"/>
                <w:sz w:val="22"/>
                <w:szCs w:val="22"/>
              </w:rPr>
            </w:pPr>
            <w:r w:rsidRPr="00C64A6F">
              <w:rPr>
                <w:rFonts w:cs="Cordia New"/>
                <w:sz w:val="22"/>
                <w:szCs w:val="22"/>
              </w:rPr>
              <w:t>9</w:t>
            </w:r>
            <w:r w:rsidR="000E415D" w:rsidRPr="00893755">
              <w:rPr>
                <w:rFonts w:cs="Cordia New"/>
                <w:sz w:val="22"/>
                <w:szCs w:val="22"/>
              </w:rPr>
              <w:t>,</w:t>
            </w:r>
            <w:r w:rsidRPr="00C64A6F">
              <w:rPr>
                <w:rFonts w:cs="Cordia New"/>
                <w:sz w:val="22"/>
                <w:szCs w:val="22"/>
              </w:rPr>
              <w:t>511</w:t>
            </w:r>
          </w:p>
        </w:tc>
        <w:tc>
          <w:tcPr>
            <w:tcW w:w="1985" w:type="dxa"/>
            <w:shd w:val="clear" w:color="auto" w:fill="auto"/>
            <w:vAlign w:val="bottom"/>
          </w:tcPr>
          <w:p w14:paraId="61FB7A7C" w14:textId="3FB67739" w:rsidR="000E415D" w:rsidRPr="00893755" w:rsidRDefault="00C64A6F" w:rsidP="00137F99">
            <w:pPr>
              <w:tabs>
                <w:tab w:val="decimal" w:pos="1770"/>
              </w:tabs>
              <w:ind w:right="-72"/>
              <w:jc w:val="both"/>
              <w:rPr>
                <w:rFonts w:cs="Cordia New"/>
                <w:sz w:val="22"/>
                <w:szCs w:val="22"/>
              </w:rPr>
            </w:pPr>
            <w:r w:rsidRPr="00C64A6F">
              <w:rPr>
                <w:rFonts w:cs="Cordia New"/>
                <w:sz w:val="22"/>
                <w:szCs w:val="22"/>
              </w:rPr>
              <w:t>714</w:t>
            </w:r>
            <w:r w:rsidR="000E415D" w:rsidRPr="00893755">
              <w:rPr>
                <w:rFonts w:cs="Cordia New"/>
                <w:sz w:val="22"/>
                <w:szCs w:val="22"/>
              </w:rPr>
              <w:t>,</w:t>
            </w:r>
            <w:r w:rsidRPr="00C64A6F">
              <w:rPr>
                <w:rFonts w:cs="Cordia New"/>
                <w:sz w:val="22"/>
                <w:szCs w:val="22"/>
              </w:rPr>
              <w:t>302</w:t>
            </w:r>
          </w:p>
        </w:tc>
        <w:tc>
          <w:tcPr>
            <w:tcW w:w="1417" w:type="dxa"/>
            <w:shd w:val="clear" w:color="auto" w:fill="auto"/>
            <w:vAlign w:val="bottom"/>
          </w:tcPr>
          <w:p w14:paraId="0796D472" w14:textId="4D89710C" w:rsidR="000E415D" w:rsidRPr="00893755" w:rsidRDefault="00C64A6F" w:rsidP="00137F99">
            <w:pPr>
              <w:tabs>
                <w:tab w:val="decimal" w:pos="1177"/>
              </w:tabs>
              <w:ind w:right="-72"/>
              <w:jc w:val="both"/>
              <w:rPr>
                <w:rFonts w:cs="Cordia New"/>
                <w:sz w:val="22"/>
                <w:szCs w:val="22"/>
              </w:rPr>
            </w:pPr>
            <w:r w:rsidRPr="00C64A6F">
              <w:rPr>
                <w:rFonts w:cs="Cordia New"/>
                <w:sz w:val="22"/>
                <w:szCs w:val="22"/>
              </w:rPr>
              <w:t>4</w:t>
            </w:r>
            <w:r w:rsidR="000E415D" w:rsidRPr="00893755">
              <w:rPr>
                <w:rFonts w:cs="Cordia New"/>
                <w:sz w:val="22"/>
                <w:szCs w:val="22"/>
              </w:rPr>
              <w:t>,</w:t>
            </w:r>
            <w:r w:rsidRPr="00C64A6F">
              <w:rPr>
                <w:rFonts w:cs="Cordia New"/>
                <w:sz w:val="22"/>
                <w:szCs w:val="22"/>
              </w:rPr>
              <w:t>891</w:t>
            </w:r>
          </w:p>
        </w:tc>
        <w:tc>
          <w:tcPr>
            <w:tcW w:w="993" w:type="dxa"/>
            <w:shd w:val="clear" w:color="auto" w:fill="auto"/>
            <w:vAlign w:val="bottom"/>
          </w:tcPr>
          <w:p w14:paraId="4060D462" w14:textId="5D45627A" w:rsidR="000E415D" w:rsidRPr="00893755" w:rsidRDefault="00C64A6F" w:rsidP="00137F99">
            <w:pPr>
              <w:tabs>
                <w:tab w:val="decimal" w:pos="851"/>
              </w:tabs>
              <w:ind w:right="-72"/>
              <w:jc w:val="both"/>
              <w:rPr>
                <w:rFonts w:cs="Cordia New"/>
                <w:sz w:val="22"/>
                <w:szCs w:val="22"/>
              </w:rPr>
            </w:pPr>
            <w:r w:rsidRPr="00C64A6F">
              <w:rPr>
                <w:rFonts w:cs="Cordia New"/>
                <w:sz w:val="22"/>
                <w:szCs w:val="22"/>
              </w:rPr>
              <w:t>1</w:t>
            </w:r>
            <w:r w:rsidR="000E415D" w:rsidRPr="00893755">
              <w:rPr>
                <w:rFonts w:cs="Cordia New"/>
                <w:sz w:val="22"/>
                <w:szCs w:val="22"/>
              </w:rPr>
              <w:t>,</w:t>
            </w:r>
            <w:r w:rsidRPr="00C64A6F">
              <w:rPr>
                <w:rFonts w:cs="Cordia New"/>
                <w:sz w:val="22"/>
                <w:szCs w:val="22"/>
              </w:rPr>
              <w:t>536</w:t>
            </w:r>
          </w:p>
        </w:tc>
        <w:tc>
          <w:tcPr>
            <w:tcW w:w="1275" w:type="dxa"/>
            <w:shd w:val="clear" w:color="auto" w:fill="auto"/>
            <w:vAlign w:val="bottom"/>
          </w:tcPr>
          <w:p w14:paraId="5DC08B91" w14:textId="55B582CD" w:rsidR="000E415D" w:rsidRPr="00893755" w:rsidRDefault="00C64A6F" w:rsidP="00137F99">
            <w:pPr>
              <w:tabs>
                <w:tab w:val="decimal" w:pos="1039"/>
              </w:tabs>
              <w:ind w:right="-72"/>
              <w:jc w:val="both"/>
              <w:rPr>
                <w:rFonts w:cs="Cordia New"/>
                <w:sz w:val="22"/>
                <w:szCs w:val="22"/>
              </w:rPr>
            </w:pPr>
            <w:r w:rsidRPr="00C64A6F">
              <w:rPr>
                <w:rFonts w:cs="Cordia New"/>
                <w:sz w:val="22"/>
                <w:szCs w:val="22"/>
              </w:rPr>
              <w:t>4</w:t>
            </w:r>
            <w:r w:rsidR="000E415D" w:rsidRPr="00893755">
              <w:rPr>
                <w:rFonts w:cs="Cordia New"/>
                <w:sz w:val="22"/>
                <w:szCs w:val="22"/>
              </w:rPr>
              <w:t>,</w:t>
            </w:r>
            <w:r w:rsidRPr="00C64A6F">
              <w:rPr>
                <w:rFonts w:cs="Cordia New"/>
                <w:sz w:val="22"/>
                <w:szCs w:val="22"/>
              </w:rPr>
              <w:t>823</w:t>
            </w:r>
          </w:p>
        </w:tc>
        <w:tc>
          <w:tcPr>
            <w:tcW w:w="1134" w:type="dxa"/>
            <w:shd w:val="clear" w:color="auto" w:fill="auto"/>
            <w:vAlign w:val="bottom"/>
          </w:tcPr>
          <w:p w14:paraId="3EB71CF5" w14:textId="3634D269" w:rsidR="000E415D" w:rsidRPr="00893755" w:rsidRDefault="00C64A6F" w:rsidP="00137F99">
            <w:pPr>
              <w:tabs>
                <w:tab w:val="decimal" w:pos="1090"/>
              </w:tabs>
              <w:ind w:right="-72"/>
              <w:jc w:val="both"/>
              <w:rPr>
                <w:rFonts w:cs="Cordia New"/>
                <w:sz w:val="22"/>
                <w:szCs w:val="22"/>
              </w:rPr>
            </w:pPr>
            <w:r w:rsidRPr="00C64A6F">
              <w:rPr>
                <w:rFonts w:cs="Cordia New"/>
                <w:sz w:val="22"/>
                <w:szCs w:val="22"/>
              </w:rPr>
              <w:t>32</w:t>
            </w:r>
            <w:r w:rsidR="000E415D" w:rsidRPr="00893755">
              <w:rPr>
                <w:rFonts w:cs="Cordia New"/>
                <w:sz w:val="22"/>
                <w:szCs w:val="22"/>
              </w:rPr>
              <w:t>,</w:t>
            </w:r>
            <w:r w:rsidRPr="00C64A6F">
              <w:rPr>
                <w:rFonts w:cs="Cordia New"/>
                <w:sz w:val="22"/>
                <w:szCs w:val="22"/>
              </w:rPr>
              <w:t>350</w:t>
            </w:r>
          </w:p>
        </w:tc>
        <w:tc>
          <w:tcPr>
            <w:tcW w:w="1208" w:type="dxa"/>
            <w:shd w:val="clear" w:color="auto" w:fill="auto"/>
            <w:vAlign w:val="bottom"/>
          </w:tcPr>
          <w:p w14:paraId="11DEB055" w14:textId="23B90897" w:rsidR="000E415D" w:rsidRPr="00893755" w:rsidRDefault="00C64A6F" w:rsidP="00137F99">
            <w:pPr>
              <w:tabs>
                <w:tab w:val="decimal" w:pos="1090"/>
              </w:tabs>
              <w:ind w:right="-72"/>
              <w:jc w:val="both"/>
              <w:rPr>
                <w:rFonts w:cs="Cordia New"/>
                <w:sz w:val="22"/>
                <w:szCs w:val="22"/>
              </w:rPr>
            </w:pPr>
            <w:r w:rsidRPr="00C64A6F">
              <w:rPr>
                <w:rFonts w:cs="Cordia New"/>
                <w:sz w:val="22"/>
                <w:szCs w:val="22"/>
              </w:rPr>
              <w:t>771</w:t>
            </w:r>
            <w:r w:rsidR="000E415D" w:rsidRPr="00893755">
              <w:rPr>
                <w:rFonts w:cs="Cordia New"/>
                <w:sz w:val="22"/>
                <w:szCs w:val="22"/>
              </w:rPr>
              <w:t>,</w:t>
            </w:r>
            <w:r w:rsidRPr="00C64A6F">
              <w:rPr>
                <w:rFonts w:cs="Cordia New"/>
                <w:sz w:val="22"/>
                <w:szCs w:val="22"/>
              </w:rPr>
              <w:t>273</w:t>
            </w:r>
          </w:p>
        </w:tc>
      </w:tr>
      <w:tr w:rsidR="000E415D" w:rsidRPr="00893755" w14:paraId="4FF9ABD0" w14:textId="77777777" w:rsidTr="002128FA">
        <w:tc>
          <w:tcPr>
            <w:tcW w:w="3870" w:type="dxa"/>
            <w:vAlign w:val="center"/>
          </w:tcPr>
          <w:p w14:paraId="7C5B36B9" w14:textId="77777777" w:rsidR="000E415D" w:rsidRPr="00893755" w:rsidRDefault="000E415D" w:rsidP="003E7F26">
            <w:pPr>
              <w:ind w:left="101" w:right="-72" w:hanging="187"/>
              <w:rPr>
                <w:rFonts w:cs="Cordia New"/>
                <w:sz w:val="22"/>
                <w:szCs w:val="22"/>
              </w:rPr>
            </w:pPr>
            <w:r w:rsidRPr="00893755">
              <w:rPr>
                <w:rFonts w:cs="Cordia New"/>
                <w:sz w:val="22"/>
                <w:szCs w:val="22"/>
              </w:rPr>
              <w:t>Disposals - Net book value</w:t>
            </w:r>
          </w:p>
        </w:tc>
        <w:tc>
          <w:tcPr>
            <w:tcW w:w="1220" w:type="dxa"/>
            <w:shd w:val="clear" w:color="auto" w:fill="auto"/>
            <w:vAlign w:val="bottom"/>
          </w:tcPr>
          <w:p w14:paraId="524F59F5" w14:textId="01FA6CBE" w:rsidR="000E415D" w:rsidRPr="00893755" w:rsidRDefault="000E415D" w:rsidP="00137F99">
            <w:pPr>
              <w:tabs>
                <w:tab w:val="decimal" w:pos="1098"/>
              </w:tabs>
              <w:ind w:right="-72"/>
              <w:jc w:val="both"/>
              <w:rPr>
                <w:rFonts w:cs="Cordia New"/>
                <w:sz w:val="22"/>
                <w:szCs w:val="22"/>
              </w:rPr>
            </w:pPr>
            <w:r w:rsidRPr="00893755">
              <w:rPr>
                <w:rFonts w:cs="Cordia New"/>
                <w:sz w:val="22"/>
                <w:szCs w:val="22"/>
              </w:rPr>
              <w:t>(</w:t>
            </w:r>
            <w:r w:rsidR="00C64A6F" w:rsidRPr="00C64A6F">
              <w:rPr>
                <w:rFonts w:cs="Cordia New"/>
                <w:sz w:val="22"/>
                <w:szCs w:val="22"/>
              </w:rPr>
              <w:t>919</w:t>
            </w:r>
            <w:r w:rsidRPr="00893755">
              <w:rPr>
                <w:rFonts w:cs="Cordia New"/>
                <w:sz w:val="22"/>
                <w:szCs w:val="22"/>
              </w:rPr>
              <w:t>)</w:t>
            </w:r>
          </w:p>
        </w:tc>
        <w:tc>
          <w:tcPr>
            <w:tcW w:w="1276" w:type="dxa"/>
            <w:shd w:val="clear" w:color="auto" w:fill="auto"/>
            <w:vAlign w:val="bottom"/>
          </w:tcPr>
          <w:p w14:paraId="493AE47E" w14:textId="77777777" w:rsidR="000E415D" w:rsidRPr="00893755" w:rsidRDefault="000E415D" w:rsidP="00137F99">
            <w:pPr>
              <w:tabs>
                <w:tab w:val="decimal" w:pos="1052"/>
              </w:tabs>
              <w:ind w:right="-72"/>
              <w:jc w:val="both"/>
              <w:rPr>
                <w:rFonts w:cs="Cordia New"/>
                <w:sz w:val="22"/>
                <w:szCs w:val="22"/>
              </w:rPr>
            </w:pPr>
            <w:r w:rsidRPr="00893755">
              <w:rPr>
                <w:rFonts w:cs="Cordia New"/>
                <w:sz w:val="22"/>
                <w:szCs w:val="22"/>
              </w:rPr>
              <w:t>-</w:t>
            </w:r>
          </w:p>
        </w:tc>
        <w:tc>
          <w:tcPr>
            <w:tcW w:w="1275" w:type="dxa"/>
            <w:shd w:val="clear" w:color="auto" w:fill="auto"/>
            <w:vAlign w:val="bottom"/>
          </w:tcPr>
          <w:p w14:paraId="735CA377" w14:textId="3ECD8B70" w:rsidR="000E415D" w:rsidRPr="00893755" w:rsidRDefault="000E415D" w:rsidP="00137F99">
            <w:pPr>
              <w:tabs>
                <w:tab w:val="decimal" w:pos="1098"/>
              </w:tabs>
              <w:ind w:right="-72"/>
              <w:jc w:val="both"/>
              <w:rPr>
                <w:rFonts w:cs="Cordia New"/>
                <w:sz w:val="22"/>
                <w:szCs w:val="22"/>
              </w:rPr>
            </w:pPr>
            <w:r w:rsidRPr="00893755">
              <w:rPr>
                <w:rFonts w:cs="Cordia New"/>
                <w:sz w:val="22"/>
                <w:szCs w:val="22"/>
              </w:rPr>
              <w:t>(</w:t>
            </w:r>
            <w:r w:rsidR="00C64A6F" w:rsidRPr="00C64A6F">
              <w:rPr>
                <w:rFonts w:cs="Cordia New"/>
                <w:sz w:val="22"/>
                <w:szCs w:val="22"/>
              </w:rPr>
              <w:t>287</w:t>
            </w:r>
            <w:r w:rsidRPr="00893755">
              <w:rPr>
                <w:rFonts w:cs="Cordia New"/>
                <w:sz w:val="22"/>
                <w:szCs w:val="22"/>
              </w:rPr>
              <w:t>)</w:t>
            </w:r>
          </w:p>
        </w:tc>
        <w:tc>
          <w:tcPr>
            <w:tcW w:w="1985" w:type="dxa"/>
            <w:shd w:val="clear" w:color="auto" w:fill="auto"/>
            <w:vAlign w:val="bottom"/>
          </w:tcPr>
          <w:p w14:paraId="43F80970" w14:textId="1A67B7A0" w:rsidR="000E415D" w:rsidRPr="00893755" w:rsidRDefault="000E415D" w:rsidP="00137F99">
            <w:pPr>
              <w:tabs>
                <w:tab w:val="decimal" w:pos="1770"/>
              </w:tabs>
              <w:ind w:right="-72"/>
              <w:jc w:val="both"/>
              <w:rPr>
                <w:rFonts w:cs="Cordia New"/>
                <w:sz w:val="22"/>
                <w:szCs w:val="22"/>
              </w:rPr>
            </w:pPr>
            <w:r w:rsidRPr="00893755">
              <w:rPr>
                <w:rFonts w:cs="Cordia New"/>
                <w:sz w:val="22"/>
                <w:szCs w:val="22"/>
              </w:rPr>
              <w:t>(</w:t>
            </w:r>
            <w:r w:rsidR="00C64A6F" w:rsidRPr="00C64A6F">
              <w:rPr>
                <w:rFonts w:cs="Cordia New"/>
                <w:sz w:val="22"/>
                <w:szCs w:val="22"/>
              </w:rPr>
              <w:t>190</w:t>
            </w:r>
            <w:r w:rsidRPr="00893755">
              <w:rPr>
                <w:rFonts w:cs="Cordia New"/>
                <w:sz w:val="22"/>
                <w:szCs w:val="22"/>
              </w:rPr>
              <w:t>)</w:t>
            </w:r>
          </w:p>
        </w:tc>
        <w:tc>
          <w:tcPr>
            <w:tcW w:w="1417" w:type="dxa"/>
            <w:shd w:val="clear" w:color="auto" w:fill="auto"/>
            <w:vAlign w:val="bottom"/>
          </w:tcPr>
          <w:p w14:paraId="1D8ED53F" w14:textId="3EC2B839" w:rsidR="000E415D" w:rsidRPr="00893755" w:rsidRDefault="000E415D" w:rsidP="00137F99">
            <w:pPr>
              <w:tabs>
                <w:tab w:val="decimal" w:pos="1177"/>
              </w:tabs>
              <w:ind w:right="-72"/>
              <w:jc w:val="both"/>
              <w:rPr>
                <w:rFonts w:cs="Cordia New"/>
                <w:sz w:val="22"/>
                <w:szCs w:val="22"/>
              </w:rPr>
            </w:pPr>
            <w:r w:rsidRPr="00893755">
              <w:rPr>
                <w:rFonts w:cs="Cordia New"/>
                <w:sz w:val="22"/>
                <w:szCs w:val="22"/>
              </w:rPr>
              <w:t>(</w:t>
            </w:r>
            <w:r w:rsidR="00C64A6F" w:rsidRPr="00C64A6F">
              <w:rPr>
                <w:rFonts w:cs="Cordia New"/>
                <w:sz w:val="22"/>
                <w:szCs w:val="22"/>
              </w:rPr>
              <w:t>191</w:t>
            </w:r>
            <w:r w:rsidRPr="00893755">
              <w:rPr>
                <w:rFonts w:cs="Cordia New"/>
                <w:sz w:val="22"/>
                <w:szCs w:val="22"/>
              </w:rPr>
              <w:t>)</w:t>
            </w:r>
          </w:p>
        </w:tc>
        <w:tc>
          <w:tcPr>
            <w:tcW w:w="993" w:type="dxa"/>
            <w:shd w:val="clear" w:color="auto" w:fill="auto"/>
            <w:vAlign w:val="bottom"/>
          </w:tcPr>
          <w:p w14:paraId="0B979746" w14:textId="198FDA2B" w:rsidR="000E415D" w:rsidRPr="00893755" w:rsidRDefault="000E415D" w:rsidP="00137F99">
            <w:pPr>
              <w:tabs>
                <w:tab w:val="decimal" w:pos="851"/>
              </w:tabs>
              <w:ind w:right="-72"/>
              <w:jc w:val="both"/>
              <w:rPr>
                <w:rFonts w:cs="Cordia New"/>
                <w:sz w:val="22"/>
                <w:szCs w:val="22"/>
              </w:rPr>
            </w:pPr>
            <w:r w:rsidRPr="00893755">
              <w:rPr>
                <w:rFonts w:cs="Cordia New"/>
                <w:sz w:val="22"/>
                <w:szCs w:val="22"/>
              </w:rPr>
              <w:t>(</w:t>
            </w:r>
            <w:r w:rsidR="00C64A6F" w:rsidRPr="00C64A6F">
              <w:rPr>
                <w:rFonts w:cs="Cordia New"/>
                <w:sz w:val="22"/>
                <w:szCs w:val="22"/>
              </w:rPr>
              <w:t>88</w:t>
            </w:r>
            <w:r w:rsidRPr="00893755">
              <w:rPr>
                <w:rFonts w:cs="Cordia New"/>
                <w:sz w:val="22"/>
                <w:szCs w:val="22"/>
              </w:rPr>
              <w:t>)</w:t>
            </w:r>
          </w:p>
        </w:tc>
        <w:tc>
          <w:tcPr>
            <w:tcW w:w="1275" w:type="dxa"/>
            <w:shd w:val="clear" w:color="auto" w:fill="auto"/>
            <w:vAlign w:val="bottom"/>
          </w:tcPr>
          <w:p w14:paraId="5193138C" w14:textId="77777777" w:rsidR="000E415D" w:rsidRPr="00893755" w:rsidRDefault="000E415D" w:rsidP="00137F99">
            <w:pPr>
              <w:tabs>
                <w:tab w:val="decimal" w:pos="1039"/>
              </w:tabs>
              <w:ind w:right="-72"/>
              <w:jc w:val="both"/>
              <w:rPr>
                <w:rFonts w:cs="Cordia New"/>
                <w:sz w:val="22"/>
                <w:szCs w:val="22"/>
              </w:rPr>
            </w:pPr>
            <w:r w:rsidRPr="00893755">
              <w:rPr>
                <w:rFonts w:cs="Cordia New"/>
                <w:sz w:val="22"/>
                <w:szCs w:val="22"/>
              </w:rPr>
              <w:t>-</w:t>
            </w:r>
          </w:p>
        </w:tc>
        <w:tc>
          <w:tcPr>
            <w:tcW w:w="1134" w:type="dxa"/>
            <w:shd w:val="clear" w:color="auto" w:fill="auto"/>
            <w:vAlign w:val="bottom"/>
          </w:tcPr>
          <w:p w14:paraId="1261C7C4" w14:textId="77777777" w:rsidR="000E415D" w:rsidRPr="00893755" w:rsidRDefault="000E415D" w:rsidP="00137F99">
            <w:pPr>
              <w:tabs>
                <w:tab w:val="decimal" w:pos="1090"/>
              </w:tabs>
              <w:ind w:right="-72"/>
              <w:jc w:val="both"/>
              <w:rPr>
                <w:rFonts w:cs="Cordia New"/>
                <w:sz w:val="22"/>
                <w:szCs w:val="22"/>
              </w:rPr>
            </w:pPr>
            <w:r w:rsidRPr="00893755">
              <w:rPr>
                <w:rFonts w:cs="Cordia New"/>
                <w:sz w:val="22"/>
                <w:szCs w:val="22"/>
              </w:rPr>
              <w:t>-</w:t>
            </w:r>
          </w:p>
        </w:tc>
        <w:tc>
          <w:tcPr>
            <w:tcW w:w="1208" w:type="dxa"/>
            <w:shd w:val="clear" w:color="auto" w:fill="auto"/>
            <w:vAlign w:val="bottom"/>
          </w:tcPr>
          <w:p w14:paraId="4C395EE1" w14:textId="5A7A7D0E" w:rsidR="000E415D" w:rsidRPr="00893755" w:rsidRDefault="000E415D" w:rsidP="00137F99">
            <w:pPr>
              <w:tabs>
                <w:tab w:val="decimal" w:pos="1090"/>
              </w:tabs>
              <w:ind w:right="-72"/>
              <w:jc w:val="both"/>
              <w:rPr>
                <w:rFonts w:cs="Cordia New"/>
                <w:sz w:val="22"/>
                <w:szCs w:val="22"/>
              </w:rPr>
            </w:pPr>
            <w:r w:rsidRPr="00893755">
              <w:rPr>
                <w:rFonts w:cs="Cordia New"/>
                <w:sz w:val="22"/>
                <w:szCs w:val="22"/>
              </w:rPr>
              <w:t>(</w:t>
            </w:r>
            <w:r w:rsidR="00C64A6F" w:rsidRPr="00C64A6F">
              <w:rPr>
                <w:rFonts w:cs="Cordia New"/>
                <w:sz w:val="22"/>
                <w:szCs w:val="22"/>
              </w:rPr>
              <w:t>1</w:t>
            </w:r>
            <w:r w:rsidRPr="00893755">
              <w:rPr>
                <w:rFonts w:cs="Cordia New"/>
                <w:sz w:val="22"/>
                <w:szCs w:val="22"/>
              </w:rPr>
              <w:t>,</w:t>
            </w:r>
            <w:r w:rsidR="00C64A6F" w:rsidRPr="00C64A6F">
              <w:rPr>
                <w:rFonts w:cs="Cordia New"/>
                <w:sz w:val="22"/>
                <w:szCs w:val="22"/>
              </w:rPr>
              <w:t>675</w:t>
            </w:r>
            <w:r w:rsidRPr="00893755">
              <w:rPr>
                <w:rFonts w:cs="Cordia New"/>
                <w:sz w:val="22"/>
                <w:szCs w:val="22"/>
              </w:rPr>
              <w:t>)</w:t>
            </w:r>
          </w:p>
        </w:tc>
      </w:tr>
      <w:tr w:rsidR="000E415D" w:rsidRPr="00893755" w14:paraId="5B6BA5BA" w14:textId="77777777" w:rsidTr="002128FA">
        <w:tc>
          <w:tcPr>
            <w:tcW w:w="3870" w:type="dxa"/>
            <w:vAlign w:val="center"/>
          </w:tcPr>
          <w:p w14:paraId="38412EBE" w14:textId="77777777" w:rsidR="000E415D" w:rsidRPr="00893755" w:rsidRDefault="000E415D" w:rsidP="003E7F26">
            <w:pPr>
              <w:ind w:left="101" w:right="-72" w:hanging="187"/>
              <w:rPr>
                <w:rFonts w:cs="Cordia New"/>
                <w:sz w:val="22"/>
                <w:szCs w:val="22"/>
              </w:rPr>
            </w:pPr>
            <w:r w:rsidRPr="00893755">
              <w:rPr>
                <w:rFonts w:cs="Cordia New"/>
                <w:sz w:val="22"/>
                <w:szCs w:val="22"/>
              </w:rPr>
              <w:t>Reclassification</w:t>
            </w:r>
          </w:p>
        </w:tc>
        <w:tc>
          <w:tcPr>
            <w:tcW w:w="1220" w:type="dxa"/>
            <w:shd w:val="clear" w:color="auto" w:fill="auto"/>
            <w:vAlign w:val="bottom"/>
          </w:tcPr>
          <w:p w14:paraId="37AB033E" w14:textId="6E4EA5FB" w:rsidR="000E415D" w:rsidRPr="00893755" w:rsidRDefault="00C64A6F" w:rsidP="00137F99">
            <w:pPr>
              <w:tabs>
                <w:tab w:val="decimal" w:pos="1098"/>
              </w:tabs>
              <w:ind w:right="-72"/>
              <w:jc w:val="both"/>
              <w:rPr>
                <w:rFonts w:cs="Cordia New"/>
                <w:sz w:val="22"/>
                <w:szCs w:val="22"/>
              </w:rPr>
            </w:pPr>
            <w:r w:rsidRPr="00C64A6F">
              <w:rPr>
                <w:rFonts w:cs="Cordia New"/>
                <w:sz w:val="22"/>
                <w:szCs w:val="22"/>
              </w:rPr>
              <w:t>619</w:t>
            </w:r>
          </w:p>
        </w:tc>
        <w:tc>
          <w:tcPr>
            <w:tcW w:w="1276" w:type="dxa"/>
            <w:shd w:val="clear" w:color="auto" w:fill="auto"/>
            <w:vAlign w:val="bottom"/>
          </w:tcPr>
          <w:p w14:paraId="36A841A8" w14:textId="7C680E3B" w:rsidR="000E415D" w:rsidRPr="00893755" w:rsidRDefault="00C64A6F" w:rsidP="00137F99">
            <w:pPr>
              <w:tabs>
                <w:tab w:val="decimal" w:pos="1052"/>
              </w:tabs>
              <w:ind w:right="-72"/>
              <w:jc w:val="both"/>
              <w:rPr>
                <w:rFonts w:cs="Cordia New"/>
                <w:sz w:val="22"/>
                <w:szCs w:val="22"/>
              </w:rPr>
            </w:pPr>
            <w:r w:rsidRPr="00C64A6F">
              <w:rPr>
                <w:rFonts w:cs="Cordia New"/>
                <w:sz w:val="22"/>
                <w:szCs w:val="22"/>
              </w:rPr>
              <w:t>9</w:t>
            </w:r>
            <w:r w:rsidR="000E415D" w:rsidRPr="00893755">
              <w:rPr>
                <w:rFonts w:cs="Cordia New"/>
                <w:sz w:val="22"/>
                <w:szCs w:val="22"/>
              </w:rPr>
              <w:t>,</w:t>
            </w:r>
            <w:r w:rsidRPr="00C64A6F">
              <w:rPr>
                <w:rFonts w:cs="Cordia New"/>
                <w:sz w:val="22"/>
                <w:szCs w:val="22"/>
              </w:rPr>
              <w:t>937</w:t>
            </w:r>
          </w:p>
        </w:tc>
        <w:tc>
          <w:tcPr>
            <w:tcW w:w="1275" w:type="dxa"/>
            <w:shd w:val="clear" w:color="auto" w:fill="auto"/>
            <w:vAlign w:val="bottom"/>
          </w:tcPr>
          <w:p w14:paraId="6FEBA597" w14:textId="4616021F" w:rsidR="000E415D" w:rsidRPr="00893755" w:rsidRDefault="00C64A6F" w:rsidP="00137F99">
            <w:pPr>
              <w:tabs>
                <w:tab w:val="decimal" w:pos="1098"/>
              </w:tabs>
              <w:ind w:right="-72"/>
              <w:jc w:val="both"/>
              <w:rPr>
                <w:rFonts w:cs="Cordia New"/>
                <w:sz w:val="22"/>
                <w:szCs w:val="22"/>
              </w:rPr>
            </w:pPr>
            <w:r w:rsidRPr="00C64A6F">
              <w:rPr>
                <w:rFonts w:cs="Cordia New"/>
                <w:sz w:val="22"/>
                <w:szCs w:val="22"/>
              </w:rPr>
              <w:t>13</w:t>
            </w:r>
            <w:r w:rsidR="000E415D" w:rsidRPr="00893755">
              <w:rPr>
                <w:rFonts w:cs="Cordia New"/>
                <w:sz w:val="22"/>
                <w:szCs w:val="22"/>
              </w:rPr>
              <w:t>,</w:t>
            </w:r>
            <w:r w:rsidRPr="00C64A6F">
              <w:rPr>
                <w:rFonts w:cs="Cordia New"/>
                <w:sz w:val="22"/>
                <w:szCs w:val="22"/>
              </w:rPr>
              <w:t>041</w:t>
            </w:r>
          </w:p>
        </w:tc>
        <w:tc>
          <w:tcPr>
            <w:tcW w:w="1985" w:type="dxa"/>
            <w:shd w:val="clear" w:color="auto" w:fill="auto"/>
            <w:vAlign w:val="bottom"/>
          </w:tcPr>
          <w:p w14:paraId="3E3C90B6" w14:textId="38EAB7C4" w:rsidR="000E415D" w:rsidRPr="00893755" w:rsidRDefault="00C64A6F" w:rsidP="00137F99">
            <w:pPr>
              <w:tabs>
                <w:tab w:val="decimal" w:pos="1770"/>
              </w:tabs>
              <w:ind w:right="-72"/>
              <w:jc w:val="both"/>
              <w:rPr>
                <w:rFonts w:cs="Cordia New"/>
                <w:sz w:val="22"/>
                <w:szCs w:val="22"/>
              </w:rPr>
            </w:pPr>
            <w:r w:rsidRPr="00C64A6F">
              <w:rPr>
                <w:rFonts w:cs="Cordia New"/>
                <w:sz w:val="22"/>
                <w:szCs w:val="22"/>
              </w:rPr>
              <w:t>26</w:t>
            </w:r>
            <w:r w:rsidR="000E415D" w:rsidRPr="00893755">
              <w:rPr>
                <w:rFonts w:cs="Cordia New"/>
                <w:sz w:val="22"/>
                <w:szCs w:val="22"/>
              </w:rPr>
              <w:t>,</w:t>
            </w:r>
            <w:r w:rsidRPr="00C64A6F">
              <w:rPr>
                <w:rFonts w:cs="Cordia New"/>
                <w:sz w:val="22"/>
                <w:szCs w:val="22"/>
              </w:rPr>
              <w:t>518</w:t>
            </w:r>
          </w:p>
        </w:tc>
        <w:tc>
          <w:tcPr>
            <w:tcW w:w="1417" w:type="dxa"/>
            <w:shd w:val="clear" w:color="auto" w:fill="auto"/>
            <w:vAlign w:val="bottom"/>
          </w:tcPr>
          <w:p w14:paraId="34885D86" w14:textId="22B0F069" w:rsidR="000E415D" w:rsidRPr="00893755" w:rsidRDefault="000E415D" w:rsidP="00137F99">
            <w:pPr>
              <w:tabs>
                <w:tab w:val="decimal" w:pos="1177"/>
              </w:tabs>
              <w:ind w:right="-72"/>
              <w:jc w:val="both"/>
              <w:rPr>
                <w:rFonts w:cs="Cordia New"/>
                <w:sz w:val="22"/>
                <w:szCs w:val="22"/>
              </w:rPr>
            </w:pPr>
            <w:r w:rsidRPr="00893755">
              <w:rPr>
                <w:rFonts w:cs="Cordia New"/>
                <w:sz w:val="22"/>
                <w:szCs w:val="22"/>
              </w:rPr>
              <w:t>(</w:t>
            </w:r>
            <w:r w:rsidR="00C64A6F" w:rsidRPr="00C64A6F">
              <w:rPr>
                <w:rFonts w:cs="Cordia New"/>
                <w:sz w:val="22"/>
                <w:szCs w:val="22"/>
              </w:rPr>
              <w:t>5</w:t>
            </w:r>
            <w:r w:rsidRPr="00893755">
              <w:rPr>
                <w:rFonts w:cs="Cordia New"/>
                <w:sz w:val="22"/>
                <w:szCs w:val="22"/>
              </w:rPr>
              <w:t>,</w:t>
            </w:r>
            <w:r w:rsidR="00C64A6F" w:rsidRPr="00C64A6F">
              <w:rPr>
                <w:rFonts w:cs="Cordia New"/>
                <w:sz w:val="22"/>
                <w:szCs w:val="22"/>
              </w:rPr>
              <w:t>395</w:t>
            </w:r>
            <w:r w:rsidRPr="00893755">
              <w:rPr>
                <w:rFonts w:cs="Cordia New"/>
                <w:sz w:val="22"/>
                <w:szCs w:val="22"/>
              </w:rPr>
              <w:t>)</w:t>
            </w:r>
          </w:p>
        </w:tc>
        <w:tc>
          <w:tcPr>
            <w:tcW w:w="993" w:type="dxa"/>
            <w:shd w:val="clear" w:color="auto" w:fill="auto"/>
            <w:vAlign w:val="bottom"/>
          </w:tcPr>
          <w:p w14:paraId="6E78BB7D" w14:textId="0A11D301" w:rsidR="000E415D" w:rsidRPr="00893755" w:rsidRDefault="00C64A6F" w:rsidP="00137F99">
            <w:pPr>
              <w:tabs>
                <w:tab w:val="decimal" w:pos="851"/>
              </w:tabs>
              <w:ind w:right="-72"/>
              <w:jc w:val="both"/>
              <w:rPr>
                <w:rFonts w:cs="Cordia New"/>
                <w:sz w:val="22"/>
                <w:szCs w:val="22"/>
              </w:rPr>
            </w:pPr>
            <w:r w:rsidRPr="00C64A6F">
              <w:rPr>
                <w:rFonts w:cs="Cordia New"/>
                <w:sz w:val="22"/>
                <w:szCs w:val="22"/>
              </w:rPr>
              <w:t>1</w:t>
            </w:r>
            <w:r w:rsidR="000E415D" w:rsidRPr="00893755">
              <w:rPr>
                <w:rFonts w:cs="Cordia New"/>
                <w:sz w:val="22"/>
                <w:szCs w:val="22"/>
              </w:rPr>
              <w:t>,</w:t>
            </w:r>
            <w:r w:rsidRPr="00C64A6F">
              <w:rPr>
                <w:rFonts w:cs="Cordia New"/>
                <w:sz w:val="22"/>
                <w:szCs w:val="22"/>
              </w:rPr>
              <w:t>045</w:t>
            </w:r>
          </w:p>
        </w:tc>
        <w:tc>
          <w:tcPr>
            <w:tcW w:w="1275" w:type="dxa"/>
            <w:shd w:val="clear" w:color="auto" w:fill="auto"/>
            <w:vAlign w:val="bottom"/>
          </w:tcPr>
          <w:p w14:paraId="28BD9423" w14:textId="3F20689A" w:rsidR="000E415D" w:rsidRPr="00893755" w:rsidRDefault="00C64A6F" w:rsidP="00137F99">
            <w:pPr>
              <w:tabs>
                <w:tab w:val="decimal" w:pos="1039"/>
              </w:tabs>
              <w:ind w:right="-72"/>
              <w:jc w:val="both"/>
              <w:rPr>
                <w:rFonts w:cs="Cordia New"/>
                <w:sz w:val="22"/>
                <w:szCs w:val="22"/>
              </w:rPr>
            </w:pPr>
            <w:r w:rsidRPr="00C64A6F">
              <w:rPr>
                <w:rFonts w:cs="Cordia New"/>
                <w:sz w:val="22"/>
                <w:szCs w:val="22"/>
              </w:rPr>
              <w:t>83</w:t>
            </w:r>
          </w:p>
        </w:tc>
        <w:tc>
          <w:tcPr>
            <w:tcW w:w="1134" w:type="dxa"/>
            <w:shd w:val="clear" w:color="auto" w:fill="auto"/>
            <w:vAlign w:val="bottom"/>
          </w:tcPr>
          <w:p w14:paraId="0BE8C195" w14:textId="7E14EC6E" w:rsidR="000E415D" w:rsidRPr="00893755" w:rsidRDefault="000E415D" w:rsidP="00137F99">
            <w:pPr>
              <w:tabs>
                <w:tab w:val="decimal" w:pos="1090"/>
              </w:tabs>
              <w:ind w:right="-72"/>
              <w:jc w:val="both"/>
              <w:rPr>
                <w:rFonts w:cs="Cordia New"/>
                <w:sz w:val="22"/>
                <w:szCs w:val="22"/>
              </w:rPr>
            </w:pPr>
            <w:r w:rsidRPr="00893755">
              <w:rPr>
                <w:rFonts w:cs="Cordia New"/>
                <w:sz w:val="22"/>
                <w:szCs w:val="22"/>
              </w:rPr>
              <w:t>(</w:t>
            </w:r>
            <w:r w:rsidR="00C64A6F" w:rsidRPr="00C64A6F">
              <w:rPr>
                <w:rFonts w:cs="Cordia New"/>
                <w:sz w:val="22"/>
                <w:szCs w:val="22"/>
              </w:rPr>
              <w:t>46</w:t>
            </w:r>
            <w:r w:rsidRPr="00893755">
              <w:rPr>
                <w:rFonts w:cs="Cordia New"/>
                <w:sz w:val="22"/>
                <w:szCs w:val="22"/>
              </w:rPr>
              <w:t>,</w:t>
            </w:r>
            <w:r w:rsidR="00C64A6F" w:rsidRPr="00C64A6F">
              <w:rPr>
                <w:rFonts w:cs="Cordia New"/>
                <w:sz w:val="22"/>
                <w:szCs w:val="22"/>
              </w:rPr>
              <w:t>146</w:t>
            </w:r>
            <w:r w:rsidRPr="00893755">
              <w:rPr>
                <w:rFonts w:cs="Cordia New"/>
                <w:sz w:val="22"/>
                <w:szCs w:val="22"/>
              </w:rPr>
              <w:t>)</w:t>
            </w:r>
          </w:p>
        </w:tc>
        <w:tc>
          <w:tcPr>
            <w:tcW w:w="1208" w:type="dxa"/>
            <w:shd w:val="clear" w:color="auto" w:fill="auto"/>
            <w:vAlign w:val="bottom"/>
          </w:tcPr>
          <w:p w14:paraId="7B5733D0" w14:textId="1B238788" w:rsidR="000E415D" w:rsidRPr="00893755" w:rsidRDefault="000E415D" w:rsidP="00137F99">
            <w:pPr>
              <w:tabs>
                <w:tab w:val="decimal" w:pos="1090"/>
              </w:tabs>
              <w:ind w:right="-72"/>
              <w:jc w:val="both"/>
              <w:rPr>
                <w:rFonts w:cs="Cordia New"/>
                <w:sz w:val="22"/>
                <w:szCs w:val="22"/>
              </w:rPr>
            </w:pPr>
            <w:r w:rsidRPr="00893755">
              <w:rPr>
                <w:rFonts w:cs="Cordia New"/>
                <w:sz w:val="22"/>
                <w:szCs w:val="22"/>
              </w:rPr>
              <w:t>(</w:t>
            </w:r>
            <w:r w:rsidR="00C64A6F" w:rsidRPr="00C64A6F">
              <w:rPr>
                <w:rFonts w:cs="Cordia New"/>
                <w:sz w:val="22"/>
                <w:szCs w:val="22"/>
              </w:rPr>
              <w:t>298</w:t>
            </w:r>
            <w:r w:rsidRPr="00893755">
              <w:rPr>
                <w:rFonts w:cs="Cordia New"/>
                <w:sz w:val="22"/>
                <w:szCs w:val="22"/>
              </w:rPr>
              <w:t>)</w:t>
            </w:r>
          </w:p>
        </w:tc>
      </w:tr>
      <w:tr w:rsidR="000E415D" w:rsidRPr="00893755" w14:paraId="5C32E9BC" w14:textId="77777777" w:rsidTr="002128FA">
        <w:tc>
          <w:tcPr>
            <w:tcW w:w="3870" w:type="dxa"/>
            <w:vAlign w:val="center"/>
          </w:tcPr>
          <w:p w14:paraId="4BC1B174" w14:textId="77777777" w:rsidR="000E415D" w:rsidRPr="00893755" w:rsidRDefault="000E415D" w:rsidP="003E7F26">
            <w:pPr>
              <w:ind w:left="101" w:right="-72" w:hanging="187"/>
              <w:rPr>
                <w:rFonts w:cs="Cordia New"/>
                <w:sz w:val="22"/>
                <w:szCs w:val="22"/>
              </w:rPr>
            </w:pPr>
            <w:r w:rsidRPr="00893755">
              <w:rPr>
                <w:rFonts w:cs="Cordia New"/>
                <w:sz w:val="22"/>
                <w:szCs w:val="22"/>
              </w:rPr>
              <w:t>Write-off</w:t>
            </w:r>
          </w:p>
        </w:tc>
        <w:tc>
          <w:tcPr>
            <w:tcW w:w="1220" w:type="dxa"/>
            <w:shd w:val="clear" w:color="auto" w:fill="auto"/>
            <w:vAlign w:val="bottom"/>
          </w:tcPr>
          <w:p w14:paraId="60C183A8" w14:textId="77777777" w:rsidR="000E415D" w:rsidRPr="00893755" w:rsidRDefault="000E415D" w:rsidP="00137F99">
            <w:pPr>
              <w:tabs>
                <w:tab w:val="decimal" w:pos="1098"/>
              </w:tabs>
              <w:ind w:right="-72"/>
              <w:jc w:val="both"/>
              <w:rPr>
                <w:rFonts w:cs="Cordia New"/>
                <w:sz w:val="22"/>
                <w:szCs w:val="22"/>
              </w:rPr>
            </w:pPr>
            <w:r w:rsidRPr="00893755">
              <w:rPr>
                <w:rFonts w:cs="Cordia New"/>
                <w:sz w:val="22"/>
                <w:szCs w:val="22"/>
              </w:rPr>
              <w:t>-</w:t>
            </w:r>
          </w:p>
        </w:tc>
        <w:tc>
          <w:tcPr>
            <w:tcW w:w="1276" w:type="dxa"/>
            <w:shd w:val="clear" w:color="auto" w:fill="auto"/>
            <w:vAlign w:val="bottom"/>
          </w:tcPr>
          <w:p w14:paraId="7AE4C009" w14:textId="77777777" w:rsidR="000E415D" w:rsidRPr="00893755" w:rsidRDefault="000E415D" w:rsidP="00137F99">
            <w:pPr>
              <w:tabs>
                <w:tab w:val="decimal" w:pos="1052"/>
              </w:tabs>
              <w:ind w:right="-72"/>
              <w:jc w:val="both"/>
              <w:rPr>
                <w:rFonts w:cs="Cordia New"/>
                <w:sz w:val="22"/>
                <w:szCs w:val="22"/>
              </w:rPr>
            </w:pPr>
            <w:r w:rsidRPr="00893755">
              <w:rPr>
                <w:rFonts w:cs="Cordia New"/>
                <w:sz w:val="22"/>
                <w:szCs w:val="22"/>
              </w:rPr>
              <w:t>-</w:t>
            </w:r>
          </w:p>
        </w:tc>
        <w:tc>
          <w:tcPr>
            <w:tcW w:w="1275" w:type="dxa"/>
            <w:shd w:val="clear" w:color="auto" w:fill="auto"/>
            <w:vAlign w:val="bottom"/>
          </w:tcPr>
          <w:p w14:paraId="34A80AB6" w14:textId="256C10CE" w:rsidR="000E415D" w:rsidRPr="00893755" w:rsidRDefault="000E415D" w:rsidP="00137F99">
            <w:pPr>
              <w:tabs>
                <w:tab w:val="decimal" w:pos="1098"/>
              </w:tabs>
              <w:ind w:right="-72"/>
              <w:jc w:val="both"/>
              <w:rPr>
                <w:rFonts w:cs="Cordia New"/>
                <w:sz w:val="22"/>
                <w:szCs w:val="22"/>
              </w:rPr>
            </w:pPr>
            <w:r w:rsidRPr="00893755">
              <w:rPr>
                <w:rFonts w:cs="Cordia New"/>
                <w:sz w:val="22"/>
                <w:szCs w:val="22"/>
              </w:rPr>
              <w:t>(</w:t>
            </w:r>
            <w:r w:rsidR="00C64A6F" w:rsidRPr="00C64A6F">
              <w:rPr>
                <w:rFonts w:cs="Cordia New"/>
                <w:sz w:val="22"/>
                <w:szCs w:val="22"/>
              </w:rPr>
              <w:t>113</w:t>
            </w:r>
            <w:r w:rsidRPr="00893755">
              <w:rPr>
                <w:rFonts w:cs="Cordia New"/>
                <w:sz w:val="22"/>
                <w:szCs w:val="22"/>
              </w:rPr>
              <w:t>)</w:t>
            </w:r>
          </w:p>
        </w:tc>
        <w:tc>
          <w:tcPr>
            <w:tcW w:w="1985" w:type="dxa"/>
            <w:shd w:val="clear" w:color="auto" w:fill="auto"/>
            <w:vAlign w:val="bottom"/>
          </w:tcPr>
          <w:p w14:paraId="2DAFC242" w14:textId="59563AF4" w:rsidR="000E415D" w:rsidRPr="00893755" w:rsidRDefault="000E415D" w:rsidP="00137F99">
            <w:pPr>
              <w:tabs>
                <w:tab w:val="decimal" w:pos="1770"/>
              </w:tabs>
              <w:ind w:right="-72"/>
              <w:jc w:val="both"/>
              <w:rPr>
                <w:rFonts w:cs="Cordia New"/>
                <w:sz w:val="22"/>
                <w:szCs w:val="22"/>
              </w:rPr>
            </w:pPr>
            <w:r w:rsidRPr="00893755">
              <w:rPr>
                <w:rFonts w:cs="Cordia New"/>
                <w:sz w:val="22"/>
                <w:szCs w:val="22"/>
              </w:rPr>
              <w:t>(</w:t>
            </w:r>
            <w:r w:rsidR="00C64A6F" w:rsidRPr="00C64A6F">
              <w:rPr>
                <w:rFonts w:cs="Cordia New"/>
                <w:sz w:val="22"/>
                <w:szCs w:val="22"/>
              </w:rPr>
              <w:t>1</w:t>
            </w:r>
            <w:r w:rsidRPr="00893755">
              <w:rPr>
                <w:rFonts w:cs="Cordia New"/>
                <w:sz w:val="22"/>
                <w:szCs w:val="22"/>
              </w:rPr>
              <w:t>,</w:t>
            </w:r>
            <w:r w:rsidR="00C64A6F" w:rsidRPr="00C64A6F">
              <w:rPr>
                <w:rFonts w:cs="Cordia New"/>
                <w:sz w:val="22"/>
                <w:szCs w:val="22"/>
              </w:rPr>
              <w:t>601</w:t>
            </w:r>
            <w:r w:rsidRPr="00893755">
              <w:rPr>
                <w:rFonts w:cs="Cordia New"/>
                <w:sz w:val="22"/>
                <w:szCs w:val="22"/>
              </w:rPr>
              <w:t>)</w:t>
            </w:r>
          </w:p>
        </w:tc>
        <w:tc>
          <w:tcPr>
            <w:tcW w:w="1417" w:type="dxa"/>
            <w:shd w:val="clear" w:color="auto" w:fill="auto"/>
            <w:vAlign w:val="bottom"/>
          </w:tcPr>
          <w:p w14:paraId="4ABC2528" w14:textId="65F824FB" w:rsidR="000E415D" w:rsidRPr="00893755" w:rsidRDefault="000E415D" w:rsidP="00137F99">
            <w:pPr>
              <w:tabs>
                <w:tab w:val="decimal" w:pos="1177"/>
              </w:tabs>
              <w:ind w:right="-72"/>
              <w:jc w:val="both"/>
              <w:rPr>
                <w:rFonts w:cs="Cordia New"/>
                <w:sz w:val="22"/>
                <w:szCs w:val="22"/>
              </w:rPr>
            </w:pPr>
            <w:r w:rsidRPr="00893755">
              <w:rPr>
                <w:rFonts w:cs="Cordia New"/>
                <w:sz w:val="22"/>
                <w:szCs w:val="22"/>
              </w:rPr>
              <w:t>(</w:t>
            </w:r>
            <w:r w:rsidR="00C64A6F" w:rsidRPr="00C64A6F">
              <w:rPr>
                <w:rFonts w:cs="Cordia New"/>
                <w:sz w:val="22"/>
                <w:szCs w:val="22"/>
              </w:rPr>
              <w:t>36</w:t>
            </w:r>
            <w:r w:rsidRPr="00893755">
              <w:rPr>
                <w:rFonts w:cs="Cordia New"/>
                <w:sz w:val="22"/>
                <w:szCs w:val="22"/>
              </w:rPr>
              <w:t>)</w:t>
            </w:r>
          </w:p>
        </w:tc>
        <w:tc>
          <w:tcPr>
            <w:tcW w:w="993" w:type="dxa"/>
            <w:shd w:val="clear" w:color="auto" w:fill="auto"/>
            <w:vAlign w:val="bottom"/>
          </w:tcPr>
          <w:p w14:paraId="2EEA5ECD" w14:textId="1D6E9D90" w:rsidR="000E415D" w:rsidRPr="00893755" w:rsidRDefault="000E415D" w:rsidP="00137F99">
            <w:pPr>
              <w:tabs>
                <w:tab w:val="decimal" w:pos="851"/>
              </w:tabs>
              <w:ind w:right="-72"/>
              <w:jc w:val="both"/>
              <w:rPr>
                <w:rFonts w:cs="Cordia New"/>
                <w:sz w:val="22"/>
                <w:szCs w:val="22"/>
              </w:rPr>
            </w:pPr>
            <w:r w:rsidRPr="00893755">
              <w:rPr>
                <w:rFonts w:cs="Cordia New"/>
                <w:sz w:val="22"/>
                <w:szCs w:val="22"/>
              </w:rPr>
              <w:t>(</w:t>
            </w:r>
            <w:r w:rsidR="00C64A6F" w:rsidRPr="00C64A6F">
              <w:rPr>
                <w:rFonts w:cs="Cordia New"/>
                <w:sz w:val="22"/>
                <w:szCs w:val="22"/>
              </w:rPr>
              <w:t>16</w:t>
            </w:r>
            <w:r w:rsidRPr="00893755">
              <w:rPr>
                <w:rFonts w:cs="Cordia New"/>
                <w:sz w:val="22"/>
                <w:szCs w:val="22"/>
              </w:rPr>
              <w:t>)</w:t>
            </w:r>
          </w:p>
        </w:tc>
        <w:tc>
          <w:tcPr>
            <w:tcW w:w="1275" w:type="dxa"/>
            <w:shd w:val="clear" w:color="auto" w:fill="auto"/>
            <w:vAlign w:val="bottom"/>
          </w:tcPr>
          <w:p w14:paraId="7043AE32" w14:textId="77777777" w:rsidR="000E415D" w:rsidRPr="00893755" w:rsidRDefault="000E415D" w:rsidP="00137F99">
            <w:pPr>
              <w:tabs>
                <w:tab w:val="decimal" w:pos="1039"/>
              </w:tabs>
              <w:ind w:right="-72"/>
              <w:jc w:val="both"/>
              <w:rPr>
                <w:rFonts w:cs="Cordia New"/>
                <w:sz w:val="22"/>
                <w:szCs w:val="22"/>
              </w:rPr>
            </w:pPr>
            <w:r w:rsidRPr="00893755">
              <w:rPr>
                <w:rFonts w:cs="Cordia New"/>
                <w:sz w:val="22"/>
                <w:szCs w:val="22"/>
              </w:rPr>
              <w:t>-</w:t>
            </w:r>
          </w:p>
        </w:tc>
        <w:tc>
          <w:tcPr>
            <w:tcW w:w="1134" w:type="dxa"/>
            <w:shd w:val="clear" w:color="auto" w:fill="auto"/>
            <w:vAlign w:val="bottom"/>
          </w:tcPr>
          <w:p w14:paraId="6F7E9831" w14:textId="2319A2FF" w:rsidR="000E415D" w:rsidRPr="00893755" w:rsidRDefault="000E415D" w:rsidP="00137F99">
            <w:pPr>
              <w:tabs>
                <w:tab w:val="decimal" w:pos="1090"/>
              </w:tabs>
              <w:ind w:right="-72"/>
              <w:jc w:val="both"/>
              <w:rPr>
                <w:rFonts w:cs="Cordia New"/>
                <w:sz w:val="22"/>
                <w:szCs w:val="22"/>
              </w:rPr>
            </w:pPr>
            <w:r w:rsidRPr="00893755">
              <w:rPr>
                <w:rFonts w:cs="Cordia New"/>
                <w:sz w:val="22"/>
                <w:szCs w:val="22"/>
              </w:rPr>
              <w:t>(</w:t>
            </w:r>
            <w:r w:rsidR="00C64A6F" w:rsidRPr="00C64A6F">
              <w:rPr>
                <w:rFonts w:cs="Cordia New"/>
                <w:sz w:val="22"/>
                <w:szCs w:val="22"/>
              </w:rPr>
              <w:t>1</w:t>
            </w:r>
            <w:r w:rsidRPr="00893755">
              <w:rPr>
                <w:rFonts w:cs="Cordia New"/>
                <w:sz w:val="22"/>
                <w:szCs w:val="22"/>
              </w:rPr>
              <w:t>,</w:t>
            </w:r>
            <w:r w:rsidR="00C64A6F" w:rsidRPr="00C64A6F">
              <w:rPr>
                <w:rFonts w:cs="Cordia New"/>
                <w:sz w:val="22"/>
                <w:szCs w:val="22"/>
              </w:rPr>
              <w:t>091</w:t>
            </w:r>
            <w:r w:rsidRPr="00893755">
              <w:rPr>
                <w:rFonts w:cs="Cordia New"/>
                <w:sz w:val="22"/>
                <w:szCs w:val="22"/>
              </w:rPr>
              <w:t>)</w:t>
            </w:r>
          </w:p>
        </w:tc>
        <w:tc>
          <w:tcPr>
            <w:tcW w:w="1208" w:type="dxa"/>
            <w:shd w:val="clear" w:color="auto" w:fill="auto"/>
            <w:vAlign w:val="bottom"/>
          </w:tcPr>
          <w:p w14:paraId="66A17C85" w14:textId="247A948C" w:rsidR="000E415D" w:rsidRPr="00893755" w:rsidRDefault="000E415D" w:rsidP="00137F99">
            <w:pPr>
              <w:tabs>
                <w:tab w:val="decimal" w:pos="1090"/>
              </w:tabs>
              <w:ind w:right="-72"/>
              <w:jc w:val="both"/>
              <w:rPr>
                <w:rFonts w:cs="Cordia New"/>
                <w:sz w:val="22"/>
                <w:szCs w:val="22"/>
              </w:rPr>
            </w:pPr>
            <w:r w:rsidRPr="00893755">
              <w:rPr>
                <w:rFonts w:cs="Cordia New"/>
                <w:sz w:val="22"/>
                <w:szCs w:val="22"/>
              </w:rPr>
              <w:t>(</w:t>
            </w:r>
            <w:r w:rsidR="00C64A6F" w:rsidRPr="00C64A6F">
              <w:rPr>
                <w:rFonts w:cs="Cordia New"/>
                <w:sz w:val="22"/>
                <w:szCs w:val="22"/>
              </w:rPr>
              <w:t>2</w:t>
            </w:r>
            <w:r w:rsidRPr="00893755">
              <w:rPr>
                <w:rFonts w:cs="Cordia New"/>
                <w:sz w:val="22"/>
                <w:szCs w:val="22"/>
              </w:rPr>
              <w:t>,</w:t>
            </w:r>
            <w:r w:rsidR="00C64A6F" w:rsidRPr="00C64A6F">
              <w:rPr>
                <w:rFonts w:cs="Cordia New"/>
                <w:sz w:val="22"/>
                <w:szCs w:val="22"/>
              </w:rPr>
              <w:t>857</w:t>
            </w:r>
            <w:r w:rsidRPr="00893755">
              <w:rPr>
                <w:rFonts w:cs="Cordia New"/>
                <w:sz w:val="22"/>
                <w:szCs w:val="22"/>
              </w:rPr>
              <w:t>)</w:t>
            </w:r>
          </w:p>
        </w:tc>
      </w:tr>
      <w:tr w:rsidR="000E415D" w:rsidRPr="00893755" w14:paraId="58637081" w14:textId="77777777" w:rsidTr="002128FA">
        <w:tc>
          <w:tcPr>
            <w:tcW w:w="3870" w:type="dxa"/>
            <w:vAlign w:val="center"/>
          </w:tcPr>
          <w:p w14:paraId="283DAEF6" w14:textId="77777777" w:rsidR="000E415D" w:rsidRPr="00893755" w:rsidRDefault="000E415D" w:rsidP="003E7F26">
            <w:pPr>
              <w:ind w:left="101" w:right="-72" w:hanging="187"/>
              <w:rPr>
                <w:rFonts w:cs="Cordia New"/>
                <w:sz w:val="22"/>
                <w:szCs w:val="22"/>
                <w:cs/>
              </w:rPr>
            </w:pPr>
            <w:r w:rsidRPr="00893755">
              <w:rPr>
                <w:rFonts w:cs="Cordia New"/>
                <w:sz w:val="22"/>
                <w:szCs w:val="22"/>
              </w:rPr>
              <w:t>Translation differences</w:t>
            </w:r>
          </w:p>
        </w:tc>
        <w:tc>
          <w:tcPr>
            <w:tcW w:w="1220" w:type="dxa"/>
            <w:shd w:val="clear" w:color="auto" w:fill="auto"/>
            <w:vAlign w:val="bottom"/>
          </w:tcPr>
          <w:p w14:paraId="616DC8CA" w14:textId="6A19A3C0" w:rsidR="000E415D" w:rsidRPr="00893755" w:rsidRDefault="00C64A6F" w:rsidP="00137F99">
            <w:pPr>
              <w:tabs>
                <w:tab w:val="decimal" w:pos="1098"/>
              </w:tabs>
              <w:ind w:right="-72"/>
              <w:jc w:val="both"/>
              <w:rPr>
                <w:rFonts w:cs="Cordia New"/>
                <w:sz w:val="22"/>
                <w:szCs w:val="22"/>
              </w:rPr>
            </w:pPr>
            <w:r w:rsidRPr="00C64A6F">
              <w:rPr>
                <w:rFonts w:cs="Cordia New"/>
                <w:sz w:val="22"/>
                <w:szCs w:val="22"/>
              </w:rPr>
              <w:t>4</w:t>
            </w:r>
            <w:r w:rsidR="000E415D" w:rsidRPr="00893755">
              <w:rPr>
                <w:rFonts w:cs="Cordia New"/>
                <w:sz w:val="22"/>
                <w:szCs w:val="22"/>
              </w:rPr>
              <w:t>,</w:t>
            </w:r>
            <w:r w:rsidRPr="00C64A6F">
              <w:rPr>
                <w:rFonts w:cs="Cordia New"/>
                <w:sz w:val="22"/>
                <w:szCs w:val="22"/>
              </w:rPr>
              <w:t>290</w:t>
            </w:r>
          </w:p>
        </w:tc>
        <w:tc>
          <w:tcPr>
            <w:tcW w:w="1276" w:type="dxa"/>
            <w:shd w:val="clear" w:color="auto" w:fill="auto"/>
            <w:vAlign w:val="bottom"/>
          </w:tcPr>
          <w:p w14:paraId="4BBCDAC7" w14:textId="01D253D2" w:rsidR="000E415D" w:rsidRPr="00893755" w:rsidRDefault="000E415D" w:rsidP="00137F99">
            <w:pPr>
              <w:tabs>
                <w:tab w:val="decimal" w:pos="1052"/>
              </w:tabs>
              <w:ind w:right="-72"/>
              <w:jc w:val="both"/>
              <w:rPr>
                <w:rFonts w:cs="Cordia New"/>
                <w:sz w:val="22"/>
                <w:szCs w:val="22"/>
              </w:rPr>
            </w:pPr>
            <w:r w:rsidRPr="00893755">
              <w:rPr>
                <w:rFonts w:cs="Cordia New"/>
                <w:sz w:val="22"/>
                <w:szCs w:val="22"/>
              </w:rPr>
              <w:t>(</w:t>
            </w:r>
            <w:r w:rsidR="00C64A6F" w:rsidRPr="00C64A6F">
              <w:rPr>
                <w:rFonts w:cs="Cordia New"/>
                <w:sz w:val="22"/>
                <w:szCs w:val="22"/>
              </w:rPr>
              <w:t>449</w:t>
            </w:r>
            <w:r w:rsidRPr="00893755">
              <w:rPr>
                <w:rFonts w:cs="Cordia New"/>
                <w:sz w:val="22"/>
                <w:szCs w:val="22"/>
              </w:rPr>
              <w:t>)</w:t>
            </w:r>
          </w:p>
        </w:tc>
        <w:tc>
          <w:tcPr>
            <w:tcW w:w="1275" w:type="dxa"/>
            <w:shd w:val="clear" w:color="auto" w:fill="auto"/>
            <w:vAlign w:val="bottom"/>
          </w:tcPr>
          <w:p w14:paraId="2721E5A0" w14:textId="7FC8C8F1" w:rsidR="000E415D" w:rsidRPr="00893755" w:rsidRDefault="00C64A6F" w:rsidP="00137F99">
            <w:pPr>
              <w:tabs>
                <w:tab w:val="decimal" w:pos="1098"/>
              </w:tabs>
              <w:ind w:right="-72"/>
              <w:jc w:val="both"/>
              <w:rPr>
                <w:rFonts w:cs="Cordia New"/>
                <w:sz w:val="22"/>
                <w:szCs w:val="22"/>
              </w:rPr>
            </w:pPr>
            <w:r w:rsidRPr="00C64A6F">
              <w:rPr>
                <w:rFonts w:cs="Cordia New"/>
                <w:sz w:val="22"/>
                <w:szCs w:val="22"/>
              </w:rPr>
              <w:t>5</w:t>
            </w:r>
            <w:r w:rsidR="000E415D" w:rsidRPr="00893755">
              <w:rPr>
                <w:rFonts w:cs="Cordia New"/>
                <w:sz w:val="22"/>
                <w:szCs w:val="22"/>
              </w:rPr>
              <w:t>,</w:t>
            </w:r>
            <w:r w:rsidRPr="00C64A6F">
              <w:rPr>
                <w:rFonts w:cs="Cordia New"/>
                <w:sz w:val="22"/>
                <w:szCs w:val="22"/>
              </w:rPr>
              <w:t>765</w:t>
            </w:r>
          </w:p>
        </w:tc>
        <w:tc>
          <w:tcPr>
            <w:tcW w:w="1985" w:type="dxa"/>
            <w:shd w:val="clear" w:color="auto" w:fill="auto"/>
            <w:vAlign w:val="bottom"/>
          </w:tcPr>
          <w:p w14:paraId="5A730317" w14:textId="0766CB00" w:rsidR="000E415D" w:rsidRPr="00893755" w:rsidRDefault="00C64A6F" w:rsidP="00137F99">
            <w:pPr>
              <w:tabs>
                <w:tab w:val="decimal" w:pos="1770"/>
              </w:tabs>
              <w:ind w:right="-72"/>
              <w:jc w:val="both"/>
              <w:rPr>
                <w:rFonts w:cs="Cordia New"/>
                <w:sz w:val="22"/>
                <w:szCs w:val="22"/>
              </w:rPr>
            </w:pPr>
            <w:r w:rsidRPr="00C64A6F">
              <w:rPr>
                <w:rFonts w:cs="Cordia New"/>
                <w:sz w:val="22"/>
                <w:szCs w:val="22"/>
              </w:rPr>
              <w:t>80</w:t>
            </w:r>
            <w:r w:rsidR="000E415D" w:rsidRPr="00893755">
              <w:rPr>
                <w:rFonts w:cs="Cordia New"/>
                <w:sz w:val="22"/>
                <w:szCs w:val="22"/>
              </w:rPr>
              <w:t>,</w:t>
            </w:r>
            <w:r w:rsidRPr="00C64A6F">
              <w:rPr>
                <w:rFonts w:cs="Cordia New"/>
                <w:sz w:val="22"/>
                <w:szCs w:val="22"/>
              </w:rPr>
              <w:t>556</w:t>
            </w:r>
          </w:p>
        </w:tc>
        <w:tc>
          <w:tcPr>
            <w:tcW w:w="1417" w:type="dxa"/>
            <w:shd w:val="clear" w:color="auto" w:fill="auto"/>
            <w:vAlign w:val="bottom"/>
          </w:tcPr>
          <w:p w14:paraId="094A6CA4" w14:textId="0E1B39EA" w:rsidR="000E415D" w:rsidRPr="00893755" w:rsidRDefault="000E415D" w:rsidP="00137F99">
            <w:pPr>
              <w:tabs>
                <w:tab w:val="decimal" w:pos="1177"/>
              </w:tabs>
              <w:ind w:right="-72"/>
              <w:jc w:val="both"/>
              <w:rPr>
                <w:rFonts w:cs="Cordia New"/>
                <w:sz w:val="22"/>
                <w:szCs w:val="22"/>
              </w:rPr>
            </w:pPr>
            <w:r w:rsidRPr="00893755">
              <w:rPr>
                <w:rFonts w:cs="Cordia New"/>
                <w:sz w:val="22"/>
                <w:szCs w:val="22"/>
              </w:rPr>
              <w:t>(</w:t>
            </w:r>
            <w:r w:rsidR="00C64A6F" w:rsidRPr="00C64A6F">
              <w:rPr>
                <w:rFonts w:cs="Cordia New"/>
                <w:sz w:val="22"/>
                <w:szCs w:val="22"/>
              </w:rPr>
              <w:t>3</w:t>
            </w:r>
            <w:r w:rsidRPr="00893755">
              <w:rPr>
                <w:rFonts w:cs="Cordia New"/>
                <w:sz w:val="22"/>
                <w:szCs w:val="22"/>
              </w:rPr>
              <w:t>)</w:t>
            </w:r>
          </w:p>
        </w:tc>
        <w:tc>
          <w:tcPr>
            <w:tcW w:w="993" w:type="dxa"/>
            <w:shd w:val="clear" w:color="auto" w:fill="auto"/>
            <w:vAlign w:val="bottom"/>
          </w:tcPr>
          <w:p w14:paraId="0736768B" w14:textId="30C0648F" w:rsidR="000E415D" w:rsidRPr="00893755" w:rsidRDefault="00C64A6F" w:rsidP="00137F99">
            <w:pPr>
              <w:tabs>
                <w:tab w:val="decimal" w:pos="851"/>
              </w:tabs>
              <w:ind w:right="-72"/>
              <w:jc w:val="both"/>
              <w:rPr>
                <w:rFonts w:cs="Cordia New"/>
                <w:sz w:val="22"/>
                <w:szCs w:val="22"/>
              </w:rPr>
            </w:pPr>
            <w:r w:rsidRPr="00C64A6F">
              <w:rPr>
                <w:rFonts w:cs="Cordia New"/>
                <w:sz w:val="22"/>
                <w:szCs w:val="22"/>
              </w:rPr>
              <w:t>41</w:t>
            </w:r>
          </w:p>
        </w:tc>
        <w:tc>
          <w:tcPr>
            <w:tcW w:w="1275" w:type="dxa"/>
            <w:shd w:val="clear" w:color="auto" w:fill="auto"/>
            <w:vAlign w:val="bottom"/>
          </w:tcPr>
          <w:p w14:paraId="4F6E775B" w14:textId="0BA29136" w:rsidR="000E415D" w:rsidRPr="00893755" w:rsidRDefault="00C64A6F" w:rsidP="00137F99">
            <w:pPr>
              <w:tabs>
                <w:tab w:val="decimal" w:pos="1039"/>
              </w:tabs>
              <w:ind w:right="-72"/>
              <w:jc w:val="both"/>
              <w:rPr>
                <w:rFonts w:cs="Cordia New"/>
                <w:sz w:val="22"/>
                <w:szCs w:val="22"/>
              </w:rPr>
            </w:pPr>
            <w:r w:rsidRPr="00C64A6F">
              <w:rPr>
                <w:rFonts w:cs="Cordia New"/>
                <w:sz w:val="22"/>
                <w:szCs w:val="22"/>
              </w:rPr>
              <w:t>76</w:t>
            </w:r>
          </w:p>
        </w:tc>
        <w:tc>
          <w:tcPr>
            <w:tcW w:w="1134" w:type="dxa"/>
            <w:shd w:val="clear" w:color="auto" w:fill="auto"/>
            <w:vAlign w:val="bottom"/>
          </w:tcPr>
          <w:p w14:paraId="5BE5B520" w14:textId="5D65AE6B" w:rsidR="000E415D" w:rsidRPr="00893755" w:rsidRDefault="00C64A6F" w:rsidP="00137F99">
            <w:pPr>
              <w:tabs>
                <w:tab w:val="decimal" w:pos="1090"/>
              </w:tabs>
              <w:ind w:right="-72"/>
              <w:jc w:val="both"/>
              <w:rPr>
                <w:rFonts w:cs="Cordia New"/>
                <w:sz w:val="22"/>
                <w:szCs w:val="22"/>
              </w:rPr>
            </w:pPr>
            <w:r w:rsidRPr="00C64A6F">
              <w:rPr>
                <w:rFonts w:cs="Cordia New"/>
                <w:sz w:val="22"/>
                <w:szCs w:val="22"/>
              </w:rPr>
              <w:t>672</w:t>
            </w:r>
          </w:p>
        </w:tc>
        <w:tc>
          <w:tcPr>
            <w:tcW w:w="1208" w:type="dxa"/>
            <w:shd w:val="clear" w:color="auto" w:fill="auto"/>
            <w:vAlign w:val="bottom"/>
          </w:tcPr>
          <w:p w14:paraId="16626904" w14:textId="0FCDE033" w:rsidR="000E415D" w:rsidRPr="00893755" w:rsidRDefault="00C64A6F" w:rsidP="00137F99">
            <w:pPr>
              <w:tabs>
                <w:tab w:val="decimal" w:pos="1090"/>
              </w:tabs>
              <w:ind w:right="-72"/>
              <w:jc w:val="both"/>
              <w:rPr>
                <w:rFonts w:cs="Cordia New"/>
                <w:sz w:val="22"/>
                <w:szCs w:val="22"/>
              </w:rPr>
            </w:pPr>
            <w:r w:rsidRPr="00C64A6F">
              <w:rPr>
                <w:rFonts w:cs="Cordia New"/>
                <w:sz w:val="22"/>
                <w:szCs w:val="22"/>
              </w:rPr>
              <w:t>90</w:t>
            </w:r>
            <w:r w:rsidR="000E415D" w:rsidRPr="00893755">
              <w:rPr>
                <w:rFonts w:cs="Cordia New"/>
                <w:sz w:val="22"/>
                <w:szCs w:val="22"/>
              </w:rPr>
              <w:t>,</w:t>
            </w:r>
            <w:r w:rsidRPr="00C64A6F">
              <w:rPr>
                <w:rFonts w:cs="Cordia New"/>
                <w:sz w:val="22"/>
                <w:szCs w:val="22"/>
              </w:rPr>
              <w:t>948</w:t>
            </w:r>
          </w:p>
        </w:tc>
      </w:tr>
      <w:tr w:rsidR="000E415D" w:rsidRPr="00893755" w14:paraId="47F41751" w14:textId="77777777" w:rsidTr="002128FA">
        <w:tc>
          <w:tcPr>
            <w:tcW w:w="3870" w:type="dxa"/>
            <w:vAlign w:val="center"/>
          </w:tcPr>
          <w:p w14:paraId="79DFEB96" w14:textId="77777777" w:rsidR="000E415D" w:rsidRPr="00893755" w:rsidRDefault="000E415D" w:rsidP="003E7F26">
            <w:pPr>
              <w:ind w:left="101" w:right="-72" w:hanging="187"/>
              <w:rPr>
                <w:rFonts w:cs="Cordia New"/>
                <w:sz w:val="22"/>
                <w:szCs w:val="22"/>
                <w:cs/>
              </w:rPr>
            </w:pPr>
            <w:r w:rsidRPr="00893755">
              <w:rPr>
                <w:rFonts w:cs="Cordia New"/>
                <w:sz w:val="22"/>
                <w:szCs w:val="22"/>
              </w:rPr>
              <w:t>Depreciation charge</w:t>
            </w:r>
          </w:p>
        </w:tc>
        <w:tc>
          <w:tcPr>
            <w:tcW w:w="1220" w:type="dxa"/>
            <w:tcBorders>
              <w:bottom w:val="single" w:sz="4" w:space="0" w:color="auto"/>
            </w:tcBorders>
            <w:shd w:val="clear" w:color="auto" w:fill="auto"/>
            <w:vAlign w:val="bottom"/>
          </w:tcPr>
          <w:p w14:paraId="1E5DDAD2" w14:textId="77777777" w:rsidR="000E415D" w:rsidRPr="00893755" w:rsidRDefault="000E415D" w:rsidP="00137F99">
            <w:pPr>
              <w:tabs>
                <w:tab w:val="decimal" w:pos="1098"/>
              </w:tabs>
              <w:ind w:right="-72"/>
              <w:jc w:val="both"/>
              <w:rPr>
                <w:rFonts w:cs="Cordia New"/>
                <w:sz w:val="22"/>
                <w:szCs w:val="22"/>
              </w:rPr>
            </w:pPr>
            <w:r w:rsidRPr="00893755">
              <w:rPr>
                <w:rFonts w:cs="Cordia New"/>
                <w:sz w:val="22"/>
                <w:szCs w:val="22"/>
              </w:rPr>
              <w:t>-</w:t>
            </w:r>
          </w:p>
        </w:tc>
        <w:tc>
          <w:tcPr>
            <w:tcW w:w="1276" w:type="dxa"/>
            <w:tcBorders>
              <w:bottom w:val="single" w:sz="4" w:space="0" w:color="auto"/>
            </w:tcBorders>
            <w:shd w:val="clear" w:color="auto" w:fill="auto"/>
            <w:vAlign w:val="bottom"/>
          </w:tcPr>
          <w:p w14:paraId="11A0718D" w14:textId="74451908" w:rsidR="000E415D" w:rsidRPr="00893755" w:rsidRDefault="000E415D" w:rsidP="00137F99">
            <w:pPr>
              <w:tabs>
                <w:tab w:val="decimal" w:pos="1052"/>
              </w:tabs>
              <w:ind w:right="-72"/>
              <w:jc w:val="both"/>
              <w:rPr>
                <w:rFonts w:cs="Cordia New"/>
                <w:sz w:val="22"/>
                <w:szCs w:val="22"/>
              </w:rPr>
            </w:pPr>
            <w:r w:rsidRPr="00893755">
              <w:rPr>
                <w:rFonts w:cs="Cordia New"/>
                <w:sz w:val="22"/>
                <w:szCs w:val="22"/>
              </w:rPr>
              <w:t>(</w:t>
            </w:r>
            <w:r w:rsidR="00C64A6F" w:rsidRPr="00C64A6F">
              <w:rPr>
                <w:rFonts w:cs="Cordia New"/>
                <w:sz w:val="22"/>
                <w:szCs w:val="22"/>
              </w:rPr>
              <w:t>4</w:t>
            </w:r>
            <w:r w:rsidRPr="00893755">
              <w:rPr>
                <w:rFonts w:cs="Cordia New"/>
                <w:sz w:val="22"/>
                <w:szCs w:val="22"/>
              </w:rPr>
              <w:t>,</w:t>
            </w:r>
            <w:r w:rsidR="00C64A6F" w:rsidRPr="00C64A6F">
              <w:rPr>
                <w:rFonts w:cs="Cordia New"/>
                <w:sz w:val="22"/>
                <w:szCs w:val="22"/>
              </w:rPr>
              <w:t>554</w:t>
            </w:r>
            <w:r w:rsidRPr="00893755">
              <w:rPr>
                <w:rFonts w:cs="Cordia New"/>
                <w:sz w:val="22"/>
                <w:szCs w:val="22"/>
              </w:rPr>
              <w:t>)</w:t>
            </w:r>
          </w:p>
        </w:tc>
        <w:tc>
          <w:tcPr>
            <w:tcW w:w="1275" w:type="dxa"/>
            <w:tcBorders>
              <w:bottom w:val="single" w:sz="4" w:space="0" w:color="auto"/>
            </w:tcBorders>
            <w:shd w:val="clear" w:color="auto" w:fill="auto"/>
            <w:vAlign w:val="bottom"/>
          </w:tcPr>
          <w:p w14:paraId="5330D7BB" w14:textId="3FE9981A" w:rsidR="000E415D" w:rsidRPr="00893755" w:rsidRDefault="000E415D" w:rsidP="00137F99">
            <w:pPr>
              <w:tabs>
                <w:tab w:val="decimal" w:pos="1098"/>
              </w:tabs>
              <w:ind w:right="-72"/>
              <w:jc w:val="both"/>
              <w:rPr>
                <w:rFonts w:cs="Cordia New"/>
                <w:sz w:val="22"/>
                <w:szCs w:val="22"/>
              </w:rPr>
            </w:pPr>
            <w:r w:rsidRPr="00893755">
              <w:rPr>
                <w:rFonts w:cs="Cordia New"/>
                <w:sz w:val="22"/>
                <w:szCs w:val="22"/>
              </w:rPr>
              <w:t>(</w:t>
            </w:r>
            <w:r w:rsidR="00C64A6F" w:rsidRPr="00C64A6F">
              <w:rPr>
                <w:rFonts w:cs="Cordia New"/>
                <w:sz w:val="22"/>
                <w:szCs w:val="22"/>
              </w:rPr>
              <w:t>12</w:t>
            </w:r>
            <w:r w:rsidRPr="00893755">
              <w:rPr>
                <w:rFonts w:cs="Cordia New"/>
                <w:sz w:val="22"/>
                <w:szCs w:val="22"/>
              </w:rPr>
              <w:t>,</w:t>
            </w:r>
            <w:r w:rsidR="00C64A6F" w:rsidRPr="00C64A6F">
              <w:rPr>
                <w:rFonts w:cs="Cordia New"/>
                <w:sz w:val="22"/>
                <w:szCs w:val="22"/>
              </w:rPr>
              <w:t>155</w:t>
            </w:r>
            <w:r w:rsidRPr="00893755">
              <w:rPr>
                <w:rFonts w:cs="Cordia New"/>
                <w:sz w:val="22"/>
                <w:szCs w:val="22"/>
              </w:rPr>
              <w:t>)</w:t>
            </w:r>
          </w:p>
        </w:tc>
        <w:tc>
          <w:tcPr>
            <w:tcW w:w="1985" w:type="dxa"/>
            <w:tcBorders>
              <w:bottom w:val="single" w:sz="4" w:space="0" w:color="auto"/>
            </w:tcBorders>
            <w:shd w:val="clear" w:color="auto" w:fill="auto"/>
            <w:vAlign w:val="bottom"/>
          </w:tcPr>
          <w:p w14:paraId="13D112E7" w14:textId="7D29D42C" w:rsidR="000E415D" w:rsidRPr="00893755" w:rsidRDefault="000E415D" w:rsidP="00137F99">
            <w:pPr>
              <w:tabs>
                <w:tab w:val="decimal" w:pos="1770"/>
              </w:tabs>
              <w:ind w:right="-72"/>
              <w:jc w:val="both"/>
              <w:rPr>
                <w:rFonts w:cs="Cordia New"/>
                <w:sz w:val="22"/>
                <w:szCs w:val="22"/>
              </w:rPr>
            </w:pPr>
            <w:r w:rsidRPr="00893755">
              <w:rPr>
                <w:rFonts w:cs="Cordia New"/>
                <w:sz w:val="22"/>
                <w:szCs w:val="22"/>
              </w:rPr>
              <w:t>(</w:t>
            </w:r>
            <w:r w:rsidR="00C64A6F" w:rsidRPr="00C64A6F">
              <w:rPr>
                <w:rFonts w:cs="Cordia New"/>
                <w:sz w:val="22"/>
                <w:szCs w:val="22"/>
              </w:rPr>
              <w:t>197</w:t>
            </w:r>
            <w:r w:rsidRPr="00893755">
              <w:rPr>
                <w:rFonts w:cs="Cordia New"/>
                <w:sz w:val="22"/>
                <w:szCs w:val="22"/>
              </w:rPr>
              <w:t>,</w:t>
            </w:r>
            <w:r w:rsidR="00C64A6F" w:rsidRPr="00C64A6F">
              <w:rPr>
                <w:rFonts w:cs="Cordia New"/>
                <w:sz w:val="22"/>
                <w:szCs w:val="22"/>
              </w:rPr>
              <w:t>378</w:t>
            </w:r>
            <w:r w:rsidRPr="00893755">
              <w:rPr>
                <w:rFonts w:cs="Cordia New"/>
                <w:sz w:val="22"/>
                <w:szCs w:val="22"/>
              </w:rPr>
              <w:t>)</w:t>
            </w:r>
          </w:p>
        </w:tc>
        <w:tc>
          <w:tcPr>
            <w:tcW w:w="1417" w:type="dxa"/>
            <w:tcBorders>
              <w:bottom w:val="single" w:sz="4" w:space="0" w:color="auto"/>
            </w:tcBorders>
            <w:shd w:val="clear" w:color="auto" w:fill="auto"/>
            <w:vAlign w:val="bottom"/>
          </w:tcPr>
          <w:p w14:paraId="56CEE5F5" w14:textId="512B8882" w:rsidR="000E415D" w:rsidRPr="00893755" w:rsidRDefault="000E415D" w:rsidP="00137F99">
            <w:pPr>
              <w:tabs>
                <w:tab w:val="decimal" w:pos="1177"/>
              </w:tabs>
              <w:ind w:right="-72"/>
              <w:jc w:val="both"/>
              <w:rPr>
                <w:rFonts w:cs="Cordia New"/>
                <w:sz w:val="22"/>
                <w:szCs w:val="22"/>
              </w:rPr>
            </w:pPr>
            <w:r w:rsidRPr="00893755">
              <w:rPr>
                <w:rFonts w:cs="Cordia New"/>
                <w:sz w:val="22"/>
                <w:szCs w:val="22"/>
              </w:rPr>
              <w:t>(</w:t>
            </w:r>
            <w:r w:rsidR="00C64A6F" w:rsidRPr="00C64A6F">
              <w:rPr>
                <w:rFonts w:cs="Cordia New"/>
                <w:sz w:val="22"/>
                <w:szCs w:val="22"/>
              </w:rPr>
              <w:t>2</w:t>
            </w:r>
            <w:r w:rsidRPr="00893755">
              <w:rPr>
                <w:rFonts w:cs="Cordia New"/>
                <w:sz w:val="22"/>
                <w:szCs w:val="22"/>
              </w:rPr>
              <w:t>,</w:t>
            </w:r>
            <w:r w:rsidR="00C64A6F" w:rsidRPr="00C64A6F">
              <w:rPr>
                <w:rFonts w:cs="Cordia New"/>
                <w:sz w:val="22"/>
                <w:szCs w:val="22"/>
              </w:rPr>
              <w:t>852</w:t>
            </w:r>
            <w:r w:rsidRPr="00893755">
              <w:rPr>
                <w:rFonts w:cs="Cordia New"/>
                <w:sz w:val="22"/>
                <w:szCs w:val="22"/>
              </w:rPr>
              <w:t>)</w:t>
            </w:r>
          </w:p>
        </w:tc>
        <w:tc>
          <w:tcPr>
            <w:tcW w:w="993" w:type="dxa"/>
            <w:tcBorders>
              <w:bottom w:val="single" w:sz="4" w:space="0" w:color="auto"/>
            </w:tcBorders>
            <w:shd w:val="clear" w:color="auto" w:fill="auto"/>
            <w:vAlign w:val="bottom"/>
          </w:tcPr>
          <w:p w14:paraId="5A58D121" w14:textId="29D09535" w:rsidR="000E415D" w:rsidRPr="00893755" w:rsidRDefault="000E415D" w:rsidP="00137F99">
            <w:pPr>
              <w:tabs>
                <w:tab w:val="decimal" w:pos="851"/>
              </w:tabs>
              <w:ind w:right="-72"/>
              <w:jc w:val="both"/>
              <w:rPr>
                <w:rFonts w:cs="Cordia New"/>
                <w:sz w:val="22"/>
                <w:szCs w:val="22"/>
              </w:rPr>
            </w:pPr>
            <w:r w:rsidRPr="00893755">
              <w:rPr>
                <w:rFonts w:cs="Cordia New"/>
                <w:sz w:val="22"/>
                <w:szCs w:val="22"/>
              </w:rPr>
              <w:t>(</w:t>
            </w:r>
            <w:r w:rsidR="00C64A6F" w:rsidRPr="00C64A6F">
              <w:rPr>
                <w:rFonts w:cs="Cordia New"/>
                <w:sz w:val="22"/>
                <w:szCs w:val="22"/>
              </w:rPr>
              <w:t>2</w:t>
            </w:r>
            <w:r w:rsidRPr="00893755">
              <w:rPr>
                <w:rFonts w:cs="Cordia New"/>
                <w:sz w:val="22"/>
                <w:szCs w:val="22"/>
              </w:rPr>
              <w:t>,</w:t>
            </w:r>
            <w:r w:rsidR="00C64A6F" w:rsidRPr="00C64A6F">
              <w:rPr>
                <w:rFonts w:cs="Cordia New"/>
                <w:sz w:val="22"/>
                <w:szCs w:val="22"/>
              </w:rPr>
              <w:t>095</w:t>
            </w:r>
            <w:r w:rsidRPr="00893755">
              <w:rPr>
                <w:rFonts w:cs="Cordia New"/>
                <w:sz w:val="22"/>
                <w:szCs w:val="22"/>
              </w:rPr>
              <w:t>)</w:t>
            </w:r>
          </w:p>
        </w:tc>
        <w:tc>
          <w:tcPr>
            <w:tcW w:w="1275" w:type="dxa"/>
            <w:tcBorders>
              <w:bottom w:val="single" w:sz="4" w:space="0" w:color="auto"/>
            </w:tcBorders>
            <w:shd w:val="clear" w:color="auto" w:fill="auto"/>
            <w:vAlign w:val="bottom"/>
          </w:tcPr>
          <w:p w14:paraId="1C5BB2C3" w14:textId="37E14A53" w:rsidR="000E415D" w:rsidRPr="00893755" w:rsidRDefault="000E415D" w:rsidP="00137F99">
            <w:pPr>
              <w:tabs>
                <w:tab w:val="decimal" w:pos="1039"/>
              </w:tabs>
              <w:ind w:right="-72"/>
              <w:jc w:val="both"/>
              <w:rPr>
                <w:rFonts w:cs="Cordia New"/>
                <w:sz w:val="22"/>
                <w:szCs w:val="22"/>
              </w:rPr>
            </w:pPr>
            <w:r w:rsidRPr="00893755">
              <w:rPr>
                <w:rFonts w:cs="Cordia New"/>
                <w:sz w:val="22"/>
                <w:szCs w:val="22"/>
              </w:rPr>
              <w:t>(</w:t>
            </w:r>
            <w:r w:rsidR="00C64A6F" w:rsidRPr="00C64A6F">
              <w:rPr>
                <w:rFonts w:cs="Cordia New"/>
                <w:sz w:val="22"/>
                <w:szCs w:val="22"/>
              </w:rPr>
              <w:t>1</w:t>
            </w:r>
            <w:r w:rsidRPr="00893755">
              <w:rPr>
                <w:rFonts w:cs="Cordia New"/>
                <w:sz w:val="22"/>
                <w:szCs w:val="22"/>
              </w:rPr>
              <w:t>,</w:t>
            </w:r>
            <w:r w:rsidR="00C64A6F" w:rsidRPr="00C64A6F">
              <w:rPr>
                <w:rFonts w:cs="Cordia New"/>
                <w:sz w:val="22"/>
                <w:szCs w:val="22"/>
              </w:rPr>
              <w:t>127</w:t>
            </w:r>
            <w:r w:rsidRPr="00893755">
              <w:rPr>
                <w:rFonts w:cs="Cordia New"/>
                <w:sz w:val="22"/>
                <w:szCs w:val="22"/>
              </w:rPr>
              <w:t>)</w:t>
            </w:r>
          </w:p>
        </w:tc>
        <w:tc>
          <w:tcPr>
            <w:tcW w:w="1134" w:type="dxa"/>
            <w:tcBorders>
              <w:bottom w:val="single" w:sz="4" w:space="0" w:color="auto"/>
            </w:tcBorders>
            <w:shd w:val="clear" w:color="auto" w:fill="auto"/>
            <w:vAlign w:val="bottom"/>
          </w:tcPr>
          <w:p w14:paraId="04E5992B" w14:textId="77777777" w:rsidR="000E415D" w:rsidRPr="00893755" w:rsidRDefault="000E415D" w:rsidP="00137F99">
            <w:pPr>
              <w:tabs>
                <w:tab w:val="decimal" w:pos="1090"/>
              </w:tabs>
              <w:ind w:right="-72"/>
              <w:jc w:val="both"/>
              <w:rPr>
                <w:rFonts w:cs="Cordia New"/>
                <w:sz w:val="22"/>
                <w:szCs w:val="22"/>
              </w:rPr>
            </w:pPr>
            <w:r w:rsidRPr="00893755">
              <w:rPr>
                <w:rFonts w:cs="Cordia New"/>
                <w:sz w:val="22"/>
                <w:szCs w:val="22"/>
              </w:rPr>
              <w:t>-</w:t>
            </w:r>
          </w:p>
        </w:tc>
        <w:tc>
          <w:tcPr>
            <w:tcW w:w="1208" w:type="dxa"/>
            <w:tcBorders>
              <w:bottom w:val="single" w:sz="4" w:space="0" w:color="auto"/>
            </w:tcBorders>
            <w:shd w:val="clear" w:color="auto" w:fill="auto"/>
            <w:vAlign w:val="bottom"/>
          </w:tcPr>
          <w:p w14:paraId="7731AE2E" w14:textId="4F020166" w:rsidR="000E415D" w:rsidRPr="00893755" w:rsidRDefault="000E415D" w:rsidP="00137F99">
            <w:pPr>
              <w:tabs>
                <w:tab w:val="decimal" w:pos="1090"/>
              </w:tabs>
              <w:ind w:right="-72"/>
              <w:jc w:val="both"/>
              <w:rPr>
                <w:rFonts w:cs="Cordia New"/>
                <w:sz w:val="22"/>
                <w:szCs w:val="22"/>
              </w:rPr>
            </w:pPr>
            <w:r w:rsidRPr="00893755">
              <w:rPr>
                <w:rFonts w:cs="Cordia New"/>
                <w:sz w:val="22"/>
                <w:szCs w:val="22"/>
              </w:rPr>
              <w:t>(</w:t>
            </w:r>
            <w:r w:rsidR="00C64A6F" w:rsidRPr="00C64A6F">
              <w:rPr>
                <w:rFonts w:cs="Cordia New"/>
                <w:sz w:val="22"/>
                <w:szCs w:val="22"/>
              </w:rPr>
              <w:t>220</w:t>
            </w:r>
            <w:r w:rsidRPr="00893755">
              <w:rPr>
                <w:rFonts w:cs="Cordia New"/>
                <w:sz w:val="22"/>
                <w:szCs w:val="22"/>
              </w:rPr>
              <w:t>,</w:t>
            </w:r>
            <w:r w:rsidR="00C64A6F" w:rsidRPr="00C64A6F">
              <w:rPr>
                <w:rFonts w:cs="Cordia New"/>
                <w:sz w:val="22"/>
                <w:szCs w:val="22"/>
              </w:rPr>
              <w:t>161</w:t>
            </w:r>
            <w:r w:rsidRPr="00893755">
              <w:rPr>
                <w:rFonts w:cs="Cordia New"/>
                <w:sz w:val="22"/>
                <w:szCs w:val="22"/>
              </w:rPr>
              <w:t>)</w:t>
            </w:r>
          </w:p>
        </w:tc>
      </w:tr>
      <w:tr w:rsidR="000E415D" w:rsidRPr="00893755" w14:paraId="7FB62E52" w14:textId="77777777" w:rsidTr="002128FA">
        <w:tc>
          <w:tcPr>
            <w:tcW w:w="3870" w:type="dxa"/>
            <w:vAlign w:val="center"/>
          </w:tcPr>
          <w:p w14:paraId="7A2F5AF6" w14:textId="77777777" w:rsidR="000E415D" w:rsidRPr="00893755" w:rsidRDefault="000E415D" w:rsidP="003E7F26">
            <w:pPr>
              <w:ind w:left="101" w:right="-72" w:hanging="187"/>
              <w:rPr>
                <w:rFonts w:cs="Cordia New"/>
                <w:sz w:val="22"/>
                <w:szCs w:val="22"/>
                <w:cs/>
              </w:rPr>
            </w:pPr>
            <w:r w:rsidRPr="00893755">
              <w:rPr>
                <w:rFonts w:cs="Cordia New"/>
                <w:sz w:val="22"/>
                <w:szCs w:val="22"/>
              </w:rPr>
              <w:t>Closing net book amount</w:t>
            </w:r>
          </w:p>
        </w:tc>
        <w:tc>
          <w:tcPr>
            <w:tcW w:w="1220" w:type="dxa"/>
            <w:tcBorders>
              <w:top w:val="single" w:sz="4" w:space="0" w:color="auto"/>
              <w:bottom w:val="single" w:sz="4" w:space="0" w:color="auto"/>
            </w:tcBorders>
            <w:shd w:val="clear" w:color="auto" w:fill="auto"/>
            <w:vAlign w:val="bottom"/>
          </w:tcPr>
          <w:p w14:paraId="05C175B9" w14:textId="36F03B4E" w:rsidR="000E415D" w:rsidRPr="00893755" w:rsidRDefault="00C64A6F" w:rsidP="00137F99">
            <w:pPr>
              <w:tabs>
                <w:tab w:val="decimal" w:pos="1098"/>
              </w:tabs>
              <w:ind w:right="-72"/>
              <w:jc w:val="both"/>
              <w:rPr>
                <w:rFonts w:cs="Cordia New"/>
                <w:sz w:val="22"/>
                <w:szCs w:val="22"/>
              </w:rPr>
            </w:pPr>
            <w:r w:rsidRPr="00C64A6F">
              <w:rPr>
                <w:rFonts w:cs="Cordia New"/>
                <w:sz w:val="22"/>
                <w:szCs w:val="22"/>
              </w:rPr>
              <w:t>55</w:t>
            </w:r>
            <w:r w:rsidR="000E415D" w:rsidRPr="00893755">
              <w:rPr>
                <w:rFonts w:cs="Cordia New"/>
                <w:sz w:val="22"/>
                <w:szCs w:val="22"/>
              </w:rPr>
              <w:t>,</w:t>
            </w:r>
            <w:r w:rsidRPr="00C64A6F">
              <w:rPr>
                <w:rFonts w:cs="Cordia New"/>
                <w:sz w:val="22"/>
                <w:szCs w:val="22"/>
              </w:rPr>
              <w:t>550</w:t>
            </w:r>
          </w:p>
        </w:tc>
        <w:tc>
          <w:tcPr>
            <w:tcW w:w="1276" w:type="dxa"/>
            <w:tcBorders>
              <w:top w:val="single" w:sz="4" w:space="0" w:color="auto"/>
              <w:bottom w:val="single" w:sz="4" w:space="0" w:color="auto"/>
            </w:tcBorders>
            <w:shd w:val="clear" w:color="auto" w:fill="auto"/>
            <w:vAlign w:val="bottom"/>
          </w:tcPr>
          <w:p w14:paraId="69CDF27A" w14:textId="1AE21141" w:rsidR="000E415D" w:rsidRPr="00893755" w:rsidRDefault="00C64A6F" w:rsidP="00137F99">
            <w:pPr>
              <w:tabs>
                <w:tab w:val="decimal" w:pos="1052"/>
              </w:tabs>
              <w:ind w:right="-72"/>
              <w:jc w:val="both"/>
              <w:rPr>
                <w:rFonts w:cs="Cordia New"/>
                <w:sz w:val="22"/>
                <w:szCs w:val="22"/>
              </w:rPr>
            </w:pPr>
            <w:r w:rsidRPr="00C64A6F">
              <w:rPr>
                <w:rFonts w:cs="Cordia New"/>
                <w:sz w:val="22"/>
                <w:szCs w:val="22"/>
              </w:rPr>
              <w:t>60</w:t>
            </w:r>
            <w:r w:rsidR="000E415D" w:rsidRPr="00893755">
              <w:rPr>
                <w:rFonts w:cs="Cordia New"/>
                <w:sz w:val="22"/>
                <w:szCs w:val="22"/>
              </w:rPr>
              <w:t>,</w:t>
            </w:r>
            <w:r w:rsidRPr="00C64A6F">
              <w:rPr>
                <w:rFonts w:cs="Cordia New"/>
                <w:sz w:val="22"/>
                <w:szCs w:val="22"/>
              </w:rPr>
              <w:t>680</w:t>
            </w:r>
          </w:p>
        </w:tc>
        <w:tc>
          <w:tcPr>
            <w:tcW w:w="1275" w:type="dxa"/>
            <w:tcBorders>
              <w:top w:val="single" w:sz="4" w:space="0" w:color="auto"/>
              <w:bottom w:val="single" w:sz="4" w:space="0" w:color="auto"/>
            </w:tcBorders>
            <w:shd w:val="clear" w:color="auto" w:fill="auto"/>
            <w:vAlign w:val="bottom"/>
          </w:tcPr>
          <w:p w14:paraId="1CDC1BF9" w14:textId="2D68CE52" w:rsidR="000E415D" w:rsidRPr="00893755" w:rsidRDefault="00C64A6F" w:rsidP="00137F99">
            <w:pPr>
              <w:tabs>
                <w:tab w:val="decimal" w:pos="1098"/>
              </w:tabs>
              <w:ind w:right="-72"/>
              <w:jc w:val="both"/>
              <w:rPr>
                <w:rFonts w:cs="Cordia New"/>
                <w:sz w:val="22"/>
                <w:szCs w:val="22"/>
              </w:rPr>
            </w:pPr>
            <w:r w:rsidRPr="00C64A6F">
              <w:rPr>
                <w:rFonts w:cs="Cordia New"/>
                <w:sz w:val="22"/>
                <w:szCs w:val="22"/>
              </w:rPr>
              <w:t>129</w:t>
            </w:r>
            <w:r w:rsidR="000E415D" w:rsidRPr="00893755">
              <w:rPr>
                <w:rFonts w:cs="Cordia New"/>
                <w:sz w:val="22"/>
                <w:szCs w:val="22"/>
              </w:rPr>
              <w:t>,</w:t>
            </w:r>
            <w:r w:rsidRPr="00C64A6F">
              <w:rPr>
                <w:rFonts w:cs="Cordia New"/>
                <w:sz w:val="22"/>
                <w:szCs w:val="22"/>
              </w:rPr>
              <w:t>595</w:t>
            </w:r>
          </w:p>
        </w:tc>
        <w:tc>
          <w:tcPr>
            <w:tcW w:w="1985" w:type="dxa"/>
            <w:tcBorders>
              <w:top w:val="single" w:sz="4" w:space="0" w:color="auto"/>
              <w:bottom w:val="single" w:sz="4" w:space="0" w:color="auto"/>
            </w:tcBorders>
            <w:shd w:val="clear" w:color="auto" w:fill="auto"/>
            <w:vAlign w:val="bottom"/>
          </w:tcPr>
          <w:p w14:paraId="4329D747" w14:textId="785186CB" w:rsidR="000E415D" w:rsidRPr="00893755" w:rsidRDefault="00C64A6F" w:rsidP="00137F99">
            <w:pPr>
              <w:tabs>
                <w:tab w:val="decimal" w:pos="1770"/>
              </w:tabs>
              <w:ind w:right="-72"/>
              <w:jc w:val="both"/>
              <w:rPr>
                <w:rFonts w:cs="Cordia New"/>
                <w:sz w:val="22"/>
                <w:szCs w:val="22"/>
              </w:rPr>
            </w:pPr>
            <w:r w:rsidRPr="00C64A6F">
              <w:rPr>
                <w:rFonts w:cs="Cordia New"/>
                <w:sz w:val="22"/>
                <w:szCs w:val="22"/>
              </w:rPr>
              <w:t>2</w:t>
            </w:r>
            <w:r w:rsidR="000E415D" w:rsidRPr="00893755">
              <w:rPr>
                <w:rFonts w:cs="Cordia New"/>
                <w:sz w:val="22"/>
                <w:szCs w:val="22"/>
              </w:rPr>
              <w:t>,</w:t>
            </w:r>
            <w:r w:rsidRPr="00C64A6F">
              <w:rPr>
                <w:rFonts w:cs="Cordia New"/>
                <w:sz w:val="22"/>
                <w:szCs w:val="22"/>
              </w:rPr>
              <w:t>278</w:t>
            </w:r>
            <w:r w:rsidR="000E415D" w:rsidRPr="00893755">
              <w:rPr>
                <w:rFonts w:cs="Cordia New"/>
                <w:sz w:val="22"/>
                <w:szCs w:val="22"/>
              </w:rPr>
              <w:t>,</w:t>
            </w:r>
            <w:r w:rsidRPr="00C64A6F">
              <w:rPr>
                <w:rFonts w:cs="Cordia New"/>
                <w:sz w:val="22"/>
                <w:szCs w:val="22"/>
              </w:rPr>
              <w:t>353</w:t>
            </w:r>
          </w:p>
        </w:tc>
        <w:tc>
          <w:tcPr>
            <w:tcW w:w="1417" w:type="dxa"/>
            <w:tcBorders>
              <w:top w:val="single" w:sz="4" w:space="0" w:color="auto"/>
              <w:bottom w:val="single" w:sz="4" w:space="0" w:color="auto"/>
            </w:tcBorders>
            <w:shd w:val="clear" w:color="auto" w:fill="auto"/>
            <w:vAlign w:val="bottom"/>
          </w:tcPr>
          <w:p w14:paraId="3734A4FF" w14:textId="63C4F61B" w:rsidR="000E415D" w:rsidRPr="00893755" w:rsidRDefault="00C64A6F" w:rsidP="00137F99">
            <w:pPr>
              <w:tabs>
                <w:tab w:val="decimal" w:pos="1177"/>
              </w:tabs>
              <w:ind w:right="-72"/>
              <w:jc w:val="both"/>
              <w:rPr>
                <w:rFonts w:cs="Cordia New"/>
                <w:sz w:val="22"/>
                <w:szCs w:val="22"/>
              </w:rPr>
            </w:pPr>
            <w:r w:rsidRPr="00C64A6F">
              <w:rPr>
                <w:rFonts w:cs="Cordia New"/>
                <w:sz w:val="22"/>
                <w:szCs w:val="22"/>
              </w:rPr>
              <w:t>7</w:t>
            </w:r>
            <w:r w:rsidR="000E415D" w:rsidRPr="00893755">
              <w:rPr>
                <w:rFonts w:cs="Cordia New"/>
                <w:sz w:val="22"/>
                <w:szCs w:val="22"/>
              </w:rPr>
              <w:t>,</w:t>
            </w:r>
            <w:r w:rsidRPr="00C64A6F">
              <w:rPr>
                <w:rFonts w:cs="Cordia New"/>
                <w:sz w:val="22"/>
                <w:szCs w:val="22"/>
              </w:rPr>
              <w:t>914</w:t>
            </w:r>
          </w:p>
        </w:tc>
        <w:tc>
          <w:tcPr>
            <w:tcW w:w="993" w:type="dxa"/>
            <w:tcBorders>
              <w:top w:val="single" w:sz="4" w:space="0" w:color="auto"/>
              <w:bottom w:val="single" w:sz="4" w:space="0" w:color="auto"/>
            </w:tcBorders>
            <w:shd w:val="clear" w:color="auto" w:fill="auto"/>
            <w:vAlign w:val="bottom"/>
          </w:tcPr>
          <w:p w14:paraId="79AA9B2E" w14:textId="76048B6F" w:rsidR="000E415D" w:rsidRPr="00893755" w:rsidRDefault="00C64A6F" w:rsidP="00137F99">
            <w:pPr>
              <w:tabs>
                <w:tab w:val="decimal" w:pos="851"/>
              </w:tabs>
              <w:ind w:right="-72"/>
              <w:jc w:val="both"/>
              <w:rPr>
                <w:rFonts w:cs="Cordia New"/>
                <w:sz w:val="22"/>
                <w:szCs w:val="22"/>
              </w:rPr>
            </w:pPr>
            <w:r w:rsidRPr="00C64A6F">
              <w:rPr>
                <w:rFonts w:cs="Cordia New"/>
                <w:sz w:val="22"/>
                <w:szCs w:val="22"/>
              </w:rPr>
              <w:t>5</w:t>
            </w:r>
            <w:r w:rsidR="000E415D" w:rsidRPr="00893755">
              <w:rPr>
                <w:rFonts w:cs="Cordia New"/>
                <w:sz w:val="22"/>
                <w:szCs w:val="22"/>
              </w:rPr>
              <w:t>,</w:t>
            </w:r>
            <w:r w:rsidRPr="00C64A6F">
              <w:rPr>
                <w:rFonts w:cs="Cordia New"/>
                <w:sz w:val="22"/>
                <w:szCs w:val="22"/>
              </w:rPr>
              <w:t>544</w:t>
            </w:r>
          </w:p>
        </w:tc>
        <w:tc>
          <w:tcPr>
            <w:tcW w:w="1275" w:type="dxa"/>
            <w:tcBorders>
              <w:top w:val="single" w:sz="4" w:space="0" w:color="auto"/>
              <w:bottom w:val="single" w:sz="4" w:space="0" w:color="auto"/>
            </w:tcBorders>
            <w:shd w:val="clear" w:color="auto" w:fill="auto"/>
            <w:vAlign w:val="bottom"/>
          </w:tcPr>
          <w:p w14:paraId="21103E08" w14:textId="16F29106" w:rsidR="000E415D" w:rsidRPr="00893755" w:rsidRDefault="00C64A6F" w:rsidP="00137F99">
            <w:pPr>
              <w:tabs>
                <w:tab w:val="decimal" w:pos="1039"/>
              </w:tabs>
              <w:ind w:right="-72"/>
              <w:jc w:val="both"/>
              <w:rPr>
                <w:rFonts w:cs="Cordia New"/>
                <w:sz w:val="22"/>
                <w:szCs w:val="22"/>
              </w:rPr>
            </w:pPr>
            <w:r w:rsidRPr="00C64A6F">
              <w:rPr>
                <w:rFonts w:cs="Cordia New"/>
                <w:sz w:val="22"/>
                <w:szCs w:val="22"/>
              </w:rPr>
              <w:t>5</w:t>
            </w:r>
            <w:r w:rsidR="000E415D" w:rsidRPr="00893755">
              <w:rPr>
                <w:rFonts w:cs="Cordia New"/>
                <w:sz w:val="22"/>
                <w:szCs w:val="22"/>
              </w:rPr>
              <w:t>,</w:t>
            </w:r>
            <w:r w:rsidRPr="00C64A6F">
              <w:rPr>
                <w:rFonts w:cs="Cordia New"/>
                <w:sz w:val="22"/>
                <w:szCs w:val="22"/>
              </w:rPr>
              <w:t>624</w:t>
            </w:r>
          </w:p>
        </w:tc>
        <w:tc>
          <w:tcPr>
            <w:tcW w:w="1134" w:type="dxa"/>
            <w:tcBorders>
              <w:top w:val="single" w:sz="4" w:space="0" w:color="auto"/>
              <w:bottom w:val="single" w:sz="4" w:space="0" w:color="auto"/>
            </w:tcBorders>
            <w:shd w:val="clear" w:color="auto" w:fill="auto"/>
            <w:vAlign w:val="bottom"/>
          </w:tcPr>
          <w:p w14:paraId="07287860" w14:textId="40057C0E" w:rsidR="000E415D" w:rsidRPr="00893755" w:rsidRDefault="00C64A6F" w:rsidP="00137F99">
            <w:pPr>
              <w:tabs>
                <w:tab w:val="decimal" w:pos="1090"/>
              </w:tabs>
              <w:ind w:right="-72"/>
              <w:jc w:val="both"/>
              <w:rPr>
                <w:rFonts w:cs="Cordia New"/>
                <w:sz w:val="22"/>
                <w:szCs w:val="22"/>
              </w:rPr>
            </w:pPr>
            <w:r w:rsidRPr="00C64A6F">
              <w:rPr>
                <w:rFonts w:cs="Cordia New"/>
                <w:sz w:val="22"/>
                <w:szCs w:val="22"/>
              </w:rPr>
              <w:t>37</w:t>
            </w:r>
            <w:r w:rsidR="000E415D" w:rsidRPr="00893755">
              <w:rPr>
                <w:rFonts w:cs="Cordia New"/>
                <w:sz w:val="22"/>
                <w:szCs w:val="22"/>
              </w:rPr>
              <w:t>,</w:t>
            </w:r>
            <w:r w:rsidRPr="00C64A6F">
              <w:rPr>
                <w:rFonts w:cs="Cordia New"/>
                <w:sz w:val="22"/>
                <w:szCs w:val="22"/>
              </w:rPr>
              <w:t>637</w:t>
            </w:r>
          </w:p>
        </w:tc>
        <w:tc>
          <w:tcPr>
            <w:tcW w:w="1208" w:type="dxa"/>
            <w:tcBorders>
              <w:top w:val="single" w:sz="4" w:space="0" w:color="auto"/>
              <w:bottom w:val="single" w:sz="4" w:space="0" w:color="auto"/>
            </w:tcBorders>
            <w:shd w:val="clear" w:color="auto" w:fill="auto"/>
            <w:vAlign w:val="bottom"/>
          </w:tcPr>
          <w:p w14:paraId="369EA895" w14:textId="3B702A24" w:rsidR="000E415D" w:rsidRPr="00893755" w:rsidRDefault="00C64A6F" w:rsidP="00137F99">
            <w:pPr>
              <w:tabs>
                <w:tab w:val="decimal" w:pos="1090"/>
              </w:tabs>
              <w:ind w:right="-72"/>
              <w:jc w:val="both"/>
              <w:rPr>
                <w:rFonts w:cs="Cordia New"/>
                <w:sz w:val="22"/>
                <w:szCs w:val="22"/>
              </w:rPr>
            </w:pPr>
            <w:r w:rsidRPr="00C64A6F">
              <w:rPr>
                <w:rFonts w:cs="Cordia New"/>
                <w:sz w:val="22"/>
                <w:szCs w:val="22"/>
              </w:rPr>
              <w:t>2</w:t>
            </w:r>
            <w:r w:rsidR="000E415D" w:rsidRPr="00893755">
              <w:rPr>
                <w:rFonts w:cs="Cordia New"/>
                <w:sz w:val="22"/>
                <w:szCs w:val="22"/>
              </w:rPr>
              <w:t>,</w:t>
            </w:r>
            <w:r w:rsidRPr="00C64A6F">
              <w:rPr>
                <w:rFonts w:cs="Cordia New"/>
                <w:sz w:val="22"/>
                <w:szCs w:val="22"/>
              </w:rPr>
              <w:t>580</w:t>
            </w:r>
            <w:r w:rsidR="000E415D" w:rsidRPr="00893755">
              <w:rPr>
                <w:rFonts w:cs="Cordia New"/>
                <w:sz w:val="22"/>
                <w:szCs w:val="22"/>
              </w:rPr>
              <w:t>,</w:t>
            </w:r>
            <w:r w:rsidRPr="00C64A6F">
              <w:rPr>
                <w:rFonts w:cs="Cordia New"/>
                <w:sz w:val="22"/>
                <w:szCs w:val="22"/>
              </w:rPr>
              <w:t>897</w:t>
            </w:r>
          </w:p>
        </w:tc>
      </w:tr>
      <w:tr w:rsidR="000E415D" w:rsidRPr="00893755" w14:paraId="68AF61FC" w14:textId="77777777" w:rsidTr="002128FA">
        <w:tc>
          <w:tcPr>
            <w:tcW w:w="3870" w:type="dxa"/>
            <w:vAlign w:val="bottom"/>
          </w:tcPr>
          <w:p w14:paraId="0B1C09F6" w14:textId="77777777" w:rsidR="000E415D" w:rsidRPr="00893755" w:rsidRDefault="000E415D" w:rsidP="003E7F26">
            <w:pPr>
              <w:ind w:left="101" w:right="-72" w:hanging="187"/>
              <w:rPr>
                <w:rFonts w:cs="Cordia New"/>
                <w:sz w:val="6"/>
                <w:szCs w:val="6"/>
                <w:cs/>
              </w:rPr>
            </w:pPr>
          </w:p>
        </w:tc>
        <w:tc>
          <w:tcPr>
            <w:tcW w:w="1220" w:type="dxa"/>
            <w:tcBorders>
              <w:top w:val="single" w:sz="4" w:space="0" w:color="auto"/>
            </w:tcBorders>
            <w:vAlign w:val="bottom"/>
          </w:tcPr>
          <w:p w14:paraId="4DB6D3BF" w14:textId="77777777" w:rsidR="000E415D" w:rsidRPr="00893755" w:rsidRDefault="000E415D" w:rsidP="00137F99">
            <w:pPr>
              <w:ind w:right="-72"/>
              <w:jc w:val="both"/>
              <w:rPr>
                <w:rFonts w:cs="Cordia New"/>
                <w:sz w:val="6"/>
                <w:szCs w:val="6"/>
              </w:rPr>
            </w:pPr>
          </w:p>
        </w:tc>
        <w:tc>
          <w:tcPr>
            <w:tcW w:w="1276" w:type="dxa"/>
            <w:tcBorders>
              <w:top w:val="single" w:sz="4" w:space="0" w:color="auto"/>
            </w:tcBorders>
            <w:vAlign w:val="bottom"/>
          </w:tcPr>
          <w:p w14:paraId="79E614C2" w14:textId="77777777" w:rsidR="000E415D" w:rsidRPr="00893755" w:rsidRDefault="000E415D" w:rsidP="00137F99">
            <w:pPr>
              <w:tabs>
                <w:tab w:val="decimal" w:pos="1052"/>
              </w:tabs>
              <w:ind w:right="-72"/>
              <w:jc w:val="both"/>
              <w:rPr>
                <w:rFonts w:cs="Cordia New"/>
                <w:sz w:val="6"/>
                <w:szCs w:val="6"/>
              </w:rPr>
            </w:pPr>
          </w:p>
        </w:tc>
        <w:tc>
          <w:tcPr>
            <w:tcW w:w="1275" w:type="dxa"/>
            <w:tcBorders>
              <w:top w:val="single" w:sz="4" w:space="0" w:color="auto"/>
            </w:tcBorders>
            <w:vAlign w:val="bottom"/>
          </w:tcPr>
          <w:p w14:paraId="0AB75688" w14:textId="77777777" w:rsidR="000E415D" w:rsidRPr="00893755" w:rsidRDefault="000E415D" w:rsidP="00137F99">
            <w:pPr>
              <w:ind w:right="-72"/>
              <w:jc w:val="both"/>
              <w:rPr>
                <w:rFonts w:cs="Cordia New"/>
                <w:sz w:val="6"/>
                <w:szCs w:val="6"/>
              </w:rPr>
            </w:pPr>
          </w:p>
        </w:tc>
        <w:tc>
          <w:tcPr>
            <w:tcW w:w="1985" w:type="dxa"/>
            <w:tcBorders>
              <w:top w:val="single" w:sz="4" w:space="0" w:color="auto"/>
            </w:tcBorders>
            <w:vAlign w:val="bottom"/>
          </w:tcPr>
          <w:p w14:paraId="367F6338" w14:textId="77777777" w:rsidR="000E415D" w:rsidRPr="00893755" w:rsidRDefault="000E415D" w:rsidP="00137F99">
            <w:pPr>
              <w:tabs>
                <w:tab w:val="decimal" w:pos="1770"/>
              </w:tabs>
              <w:ind w:right="-72"/>
              <w:jc w:val="both"/>
              <w:rPr>
                <w:rFonts w:cs="Cordia New"/>
                <w:sz w:val="6"/>
                <w:szCs w:val="6"/>
              </w:rPr>
            </w:pPr>
          </w:p>
        </w:tc>
        <w:tc>
          <w:tcPr>
            <w:tcW w:w="1417" w:type="dxa"/>
            <w:tcBorders>
              <w:top w:val="single" w:sz="4" w:space="0" w:color="auto"/>
            </w:tcBorders>
            <w:vAlign w:val="bottom"/>
          </w:tcPr>
          <w:p w14:paraId="500E1D94" w14:textId="77777777" w:rsidR="000E415D" w:rsidRPr="00893755" w:rsidRDefault="000E415D" w:rsidP="00137F99">
            <w:pPr>
              <w:tabs>
                <w:tab w:val="decimal" w:pos="1177"/>
              </w:tabs>
              <w:ind w:right="-72"/>
              <w:jc w:val="both"/>
              <w:rPr>
                <w:rFonts w:cs="Cordia New"/>
                <w:sz w:val="6"/>
                <w:szCs w:val="6"/>
              </w:rPr>
            </w:pPr>
          </w:p>
        </w:tc>
        <w:tc>
          <w:tcPr>
            <w:tcW w:w="993" w:type="dxa"/>
            <w:tcBorders>
              <w:top w:val="single" w:sz="4" w:space="0" w:color="auto"/>
            </w:tcBorders>
            <w:vAlign w:val="bottom"/>
          </w:tcPr>
          <w:p w14:paraId="4891A67C" w14:textId="77777777" w:rsidR="000E415D" w:rsidRPr="00893755" w:rsidRDefault="000E415D" w:rsidP="00137F99">
            <w:pPr>
              <w:tabs>
                <w:tab w:val="decimal" w:pos="851"/>
              </w:tabs>
              <w:ind w:right="-72"/>
              <w:jc w:val="both"/>
              <w:rPr>
                <w:rFonts w:cs="Cordia New"/>
                <w:sz w:val="6"/>
                <w:szCs w:val="6"/>
              </w:rPr>
            </w:pPr>
          </w:p>
        </w:tc>
        <w:tc>
          <w:tcPr>
            <w:tcW w:w="1275" w:type="dxa"/>
            <w:tcBorders>
              <w:top w:val="single" w:sz="4" w:space="0" w:color="auto"/>
            </w:tcBorders>
            <w:vAlign w:val="bottom"/>
          </w:tcPr>
          <w:p w14:paraId="16ACB638" w14:textId="77777777" w:rsidR="000E415D" w:rsidRPr="00893755" w:rsidRDefault="000E415D" w:rsidP="00137F99">
            <w:pPr>
              <w:tabs>
                <w:tab w:val="decimal" w:pos="1039"/>
              </w:tabs>
              <w:ind w:right="-72"/>
              <w:jc w:val="both"/>
              <w:rPr>
                <w:rFonts w:cs="Cordia New"/>
                <w:sz w:val="6"/>
                <w:szCs w:val="6"/>
              </w:rPr>
            </w:pPr>
          </w:p>
        </w:tc>
        <w:tc>
          <w:tcPr>
            <w:tcW w:w="1134" w:type="dxa"/>
            <w:tcBorders>
              <w:top w:val="single" w:sz="4" w:space="0" w:color="auto"/>
            </w:tcBorders>
            <w:vAlign w:val="bottom"/>
          </w:tcPr>
          <w:p w14:paraId="7AD74DA5" w14:textId="77777777" w:rsidR="000E415D" w:rsidRPr="00893755" w:rsidRDefault="000E415D" w:rsidP="00137F99">
            <w:pPr>
              <w:tabs>
                <w:tab w:val="decimal" w:pos="1090"/>
              </w:tabs>
              <w:ind w:right="-72"/>
              <w:jc w:val="both"/>
              <w:rPr>
                <w:rFonts w:cs="Cordia New"/>
                <w:sz w:val="6"/>
                <w:szCs w:val="6"/>
              </w:rPr>
            </w:pPr>
          </w:p>
        </w:tc>
        <w:tc>
          <w:tcPr>
            <w:tcW w:w="1208" w:type="dxa"/>
            <w:tcBorders>
              <w:top w:val="single" w:sz="4" w:space="0" w:color="auto"/>
            </w:tcBorders>
            <w:vAlign w:val="bottom"/>
          </w:tcPr>
          <w:p w14:paraId="30CAA1D6" w14:textId="77777777" w:rsidR="000E415D" w:rsidRPr="00893755" w:rsidRDefault="000E415D" w:rsidP="00137F99">
            <w:pPr>
              <w:tabs>
                <w:tab w:val="decimal" w:pos="1090"/>
              </w:tabs>
              <w:ind w:right="-72"/>
              <w:jc w:val="both"/>
              <w:rPr>
                <w:rFonts w:cs="Cordia New"/>
                <w:sz w:val="6"/>
                <w:szCs w:val="6"/>
              </w:rPr>
            </w:pPr>
          </w:p>
        </w:tc>
      </w:tr>
      <w:tr w:rsidR="000E415D" w:rsidRPr="00893755" w14:paraId="53937C1F" w14:textId="77777777" w:rsidTr="002128FA">
        <w:tc>
          <w:tcPr>
            <w:tcW w:w="3870" w:type="dxa"/>
            <w:vAlign w:val="bottom"/>
          </w:tcPr>
          <w:p w14:paraId="2B4EF92F" w14:textId="1CF7D589" w:rsidR="000E415D" w:rsidRPr="00893755" w:rsidRDefault="000E415D" w:rsidP="003E7F26">
            <w:pPr>
              <w:ind w:left="101" w:right="-72" w:hanging="187"/>
              <w:rPr>
                <w:rFonts w:cs="Cordia New"/>
                <w:b/>
                <w:bCs/>
                <w:sz w:val="22"/>
                <w:szCs w:val="22"/>
              </w:rPr>
            </w:pPr>
            <w:r w:rsidRPr="00893755">
              <w:rPr>
                <w:rFonts w:cs="Cordia New"/>
                <w:b/>
                <w:bCs/>
                <w:sz w:val="22"/>
                <w:szCs w:val="22"/>
              </w:rPr>
              <w:t xml:space="preserve">As at </w:t>
            </w:r>
            <w:r w:rsidR="00C64A6F" w:rsidRPr="00C64A6F">
              <w:rPr>
                <w:rFonts w:cs="Cordia New"/>
                <w:b/>
                <w:bCs/>
                <w:sz w:val="22"/>
                <w:szCs w:val="22"/>
              </w:rPr>
              <w:t>31</w:t>
            </w:r>
            <w:r w:rsidRPr="00893755">
              <w:rPr>
                <w:rFonts w:cs="Cordia New"/>
                <w:b/>
                <w:bCs/>
                <w:sz w:val="22"/>
                <w:szCs w:val="22"/>
              </w:rPr>
              <w:t xml:space="preserve"> December </w:t>
            </w:r>
            <w:r w:rsidR="00C64A6F" w:rsidRPr="00C64A6F">
              <w:rPr>
                <w:rFonts w:cs="Cordia New"/>
                <w:b/>
                <w:bCs/>
                <w:sz w:val="22"/>
                <w:szCs w:val="22"/>
              </w:rPr>
              <w:t>2020</w:t>
            </w:r>
          </w:p>
        </w:tc>
        <w:tc>
          <w:tcPr>
            <w:tcW w:w="1220" w:type="dxa"/>
            <w:vAlign w:val="bottom"/>
          </w:tcPr>
          <w:p w14:paraId="0FBA447D" w14:textId="77777777" w:rsidR="000E415D" w:rsidRPr="00893755" w:rsidRDefault="000E415D" w:rsidP="00137F99">
            <w:pPr>
              <w:tabs>
                <w:tab w:val="decimal" w:pos="1098"/>
              </w:tabs>
              <w:ind w:right="-72"/>
              <w:jc w:val="both"/>
              <w:rPr>
                <w:rFonts w:cs="Cordia New"/>
                <w:sz w:val="22"/>
                <w:szCs w:val="22"/>
              </w:rPr>
            </w:pPr>
          </w:p>
        </w:tc>
        <w:tc>
          <w:tcPr>
            <w:tcW w:w="1276" w:type="dxa"/>
            <w:vAlign w:val="bottom"/>
          </w:tcPr>
          <w:p w14:paraId="77E21CAA" w14:textId="77777777" w:rsidR="000E415D" w:rsidRPr="00893755" w:rsidRDefault="000E415D" w:rsidP="00137F99">
            <w:pPr>
              <w:tabs>
                <w:tab w:val="decimal" w:pos="1052"/>
              </w:tabs>
              <w:ind w:right="-72"/>
              <w:jc w:val="both"/>
              <w:rPr>
                <w:rFonts w:cs="Cordia New"/>
                <w:sz w:val="22"/>
                <w:szCs w:val="22"/>
              </w:rPr>
            </w:pPr>
          </w:p>
        </w:tc>
        <w:tc>
          <w:tcPr>
            <w:tcW w:w="1275" w:type="dxa"/>
            <w:vAlign w:val="bottom"/>
          </w:tcPr>
          <w:p w14:paraId="38729ADF" w14:textId="77777777" w:rsidR="000E415D" w:rsidRPr="00893755" w:rsidRDefault="000E415D" w:rsidP="00137F99">
            <w:pPr>
              <w:tabs>
                <w:tab w:val="decimal" w:pos="1098"/>
              </w:tabs>
              <w:ind w:right="-72"/>
              <w:jc w:val="both"/>
              <w:rPr>
                <w:rFonts w:cs="Cordia New"/>
                <w:sz w:val="22"/>
                <w:szCs w:val="22"/>
              </w:rPr>
            </w:pPr>
          </w:p>
        </w:tc>
        <w:tc>
          <w:tcPr>
            <w:tcW w:w="1985" w:type="dxa"/>
            <w:vAlign w:val="bottom"/>
          </w:tcPr>
          <w:p w14:paraId="1FAC3342" w14:textId="77777777" w:rsidR="000E415D" w:rsidRPr="00893755" w:rsidRDefault="000E415D" w:rsidP="00137F99">
            <w:pPr>
              <w:tabs>
                <w:tab w:val="decimal" w:pos="1770"/>
              </w:tabs>
              <w:ind w:right="-72"/>
              <w:jc w:val="both"/>
              <w:rPr>
                <w:rFonts w:cs="Cordia New"/>
                <w:sz w:val="22"/>
                <w:szCs w:val="22"/>
              </w:rPr>
            </w:pPr>
          </w:p>
        </w:tc>
        <w:tc>
          <w:tcPr>
            <w:tcW w:w="1417" w:type="dxa"/>
            <w:vAlign w:val="bottom"/>
          </w:tcPr>
          <w:p w14:paraId="2C372114" w14:textId="77777777" w:rsidR="000E415D" w:rsidRPr="00893755" w:rsidRDefault="000E415D" w:rsidP="00137F99">
            <w:pPr>
              <w:tabs>
                <w:tab w:val="decimal" w:pos="1177"/>
              </w:tabs>
              <w:ind w:right="-72"/>
              <w:jc w:val="both"/>
              <w:rPr>
                <w:rFonts w:cs="Cordia New"/>
                <w:sz w:val="22"/>
                <w:szCs w:val="22"/>
              </w:rPr>
            </w:pPr>
          </w:p>
        </w:tc>
        <w:tc>
          <w:tcPr>
            <w:tcW w:w="993" w:type="dxa"/>
            <w:vAlign w:val="bottom"/>
          </w:tcPr>
          <w:p w14:paraId="59FCB549" w14:textId="77777777" w:rsidR="000E415D" w:rsidRPr="00893755" w:rsidRDefault="000E415D" w:rsidP="00137F99">
            <w:pPr>
              <w:tabs>
                <w:tab w:val="decimal" w:pos="851"/>
              </w:tabs>
              <w:ind w:right="-72"/>
              <w:jc w:val="both"/>
              <w:rPr>
                <w:rFonts w:cs="Cordia New"/>
                <w:sz w:val="22"/>
                <w:szCs w:val="22"/>
              </w:rPr>
            </w:pPr>
          </w:p>
        </w:tc>
        <w:tc>
          <w:tcPr>
            <w:tcW w:w="1275" w:type="dxa"/>
            <w:vAlign w:val="bottom"/>
          </w:tcPr>
          <w:p w14:paraId="4EC39420" w14:textId="77777777" w:rsidR="000E415D" w:rsidRPr="00893755" w:rsidRDefault="000E415D" w:rsidP="00137F99">
            <w:pPr>
              <w:tabs>
                <w:tab w:val="decimal" w:pos="1039"/>
              </w:tabs>
              <w:ind w:right="-72"/>
              <w:jc w:val="both"/>
              <w:rPr>
                <w:rFonts w:cs="Cordia New"/>
                <w:sz w:val="22"/>
                <w:szCs w:val="22"/>
              </w:rPr>
            </w:pPr>
          </w:p>
        </w:tc>
        <w:tc>
          <w:tcPr>
            <w:tcW w:w="1134" w:type="dxa"/>
            <w:vAlign w:val="bottom"/>
          </w:tcPr>
          <w:p w14:paraId="40166AF7" w14:textId="77777777" w:rsidR="000E415D" w:rsidRPr="00893755" w:rsidRDefault="000E415D" w:rsidP="00137F99">
            <w:pPr>
              <w:tabs>
                <w:tab w:val="decimal" w:pos="1090"/>
              </w:tabs>
              <w:ind w:right="-72"/>
              <w:jc w:val="both"/>
              <w:rPr>
                <w:rFonts w:cs="Cordia New"/>
                <w:sz w:val="22"/>
                <w:szCs w:val="22"/>
              </w:rPr>
            </w:pPr>
          </w:p>
        </w:tc>
        <w:tc>
          <w:tcPr>
            <w:tcW w:w="1208" w:type="dxa"/>
            <w:vAlign w:val="bottom"/>
          </w:tcPr>
          <w:p w14:paraId="37124951" w14:textId="77777777" w:rsidR="000E415D" w:rsidRPr="00893755" w:rsidRDefault="000E415D" w:rsidP="00137F99">
            <w:pPr>
              <w:tabs>
                <w:tab w:val="decimal" w:pos="1090"/>
              </w:tabs>
              <w:ind w:right="-72"/>
              <w:jc w:val="both"/>
              <w:rPr>
                <w:rFonts w:cs="Cordia New"/>
                <w:sz w:val="22"/>
                <w:szCs w:val="22"/>
              </w:rPr>
            </w:pPr>
          </w:p>
        </w:tc>
      </w:tr>
      <w:tr w:rsidR="003E7F26" w:rsidRPr="00893755" w14:paraId="3AA2E72A" w14:textId="77777777" w:rsidTr="002128FA">
        <w:tc>
          <w:tcPr>
            <w:tcW w:w="3870" w:type="dxa"/>
            <w:vAlign w:val="bottom"/>
          </w:tcPr>
          <w:p w14:paraId="5C0D86FA" w14:textId="77777777" w:rsidR="003E7F26" w:rsidRPr="00893755" w:rsidRDefault="003E7F26" w:rsidP="003E7F26">
            <w:pPr>
              <w:ind w:left="101" w:right="-72" w:hanging="187"/>
              <w:rPr>
                <w:rFonts w:cs="Cordia New"/>
                <w:sz w:val="22"/>
                <w:szCs w:val="22"/>
              </w:rPr>
            </w:pPr>
            <w:r w:rsidRPr="00893755">
              <w:rPr>
                <w:rFonts w:cs="Cordia New"/>
                <w:sz w:val="22"/>
                <w:szCs w:val="22"/>
              </w:rPr>
              <w:t>Cost</w:t>
            </w:r>
          </w:p>
        </w:tc>
        <w:tc>
          <w:tcPr>
            <w:tcW w:w="1220" w:type="dxa"/>
            <w:vAlign w:val="bottom"/>
          </w:tcPr>
          <w:p w14:paraId="0E001D3C" w14:textId="7EA821AB" w:rsidR="003E7F26" w:rsidRPr="00893755" w:rsidRDefault="00C64A6F" w:rsidP="00137F99">
            <w:pPr>
              <w:tabs>
                <w:tab w:val="decimal" w:pos="1098"/>
              </w:tabs>
              <w:ind w:right="-72"/>
              <w:jc w:val="both"/>
              <w:rPr>
                <w:rFonts w:cs="Cordia New"/>
                <w:sz w:val="22"/>
                <w:szCs w:val="22"/>
              </w:rPr>
            </w:pPr>
            <w:r w:rsidRPr="00C64A6F">
              <w:rPr>
                <w:rFonts w:cs="Cordia New"/>
                <w:sz w:val="22"/>
                <w:szCs w:val="22"/>
              </w:rPr>
              <w:t>55</w:t>
            </w:r>
            <w:r w:rsidR="003E7F26" w:rsidRPr="00893755">
              <w:rPr>
                <w:rFonts w:cs="Cordia New"/>
                <w:sz w:val="22"/>
                <w:szCs w:val="22"/>
              </w:rPr>
              <w:t>,</w:t>
            </w:r>
            <w:r w:rsidRPr="00C64A6F">
              <w:rPr>
                <w:rFonts w:cs="Cordia New"/>
                <w:sz w:val="22"/>
                <w:szCs w:val="22"/>
              </w:rPr>
              <w:t>550</w:t>
            </w:r>
          </w:p>
        </w:tc>
        <w:tc>
          <w:tcPr>
            <w:tcW w:w="1276" w:type="dxa"/>
            <w:vAlign w:val="bottom"/>
          </w:tcPr>
          <w:p w14:paraId="356E364D" w14:textId="75D56C04" w:rsidR="003E7F26" w:rsidRPr="00893755" w:rsidRDefault="00C64A6F" w:rsidP="00137F99">
            <w:pPr>
              <w:tabs>
                <w:tab w:val="decimal" w:pos="1071"/>
              </w:tabs>
              <w:ind w:right="-72"/>
              <w:jc w:val="both"/>
              <w:rPr>
                <w:rFonts w:cs="Cordia New"/>
                <w:sz w:val="22"/>
                <w:szCs w:val="22"/>
              </w:rPr>
            </w:pPr>
            <w:r w:rsidRPr="00C64A6F">
              <w:rPr>
                <w:rFonts w:cs="Cordia New"/>
                <w:sz w:val="22"/>
                <w:szCs w:val="22"/>
              </w:rPr>
              <w:t>193</w:t>
            </w:r>
            <w:r w:rsidR="003E7F26" w:rsidRPr="00893755">
              <w:rPr>
                <w:rFonts w:cs="Cordia New"/>
                <w:sz w:val="22"/>
                <w:szCs w:val="22"/>
              </w:rPr>
              <w:t>,</w:t>
            </w:r>
            <w:r w:rsidRPr="00C64A6F">
              <w:rPr>
                <w:rFonts w:cs="Cordia New"/>
                <w:sz w:val="22"/>
                <w:szCs w:val="22"/>
              </w:rPr>
              <w:t>738</w:t>
            </w:r>
          </w:p>
        </w:tc>
        <w:tc>
          <w:tcPr>
            <w:tcW w:w="1275" w:type="dxa"/>
            <w:vAlign w:val="bottom"/>
          </w:tcPr>
          <w:p w14:paraId="602607F4" w14:textId="02ED9306" w:rsidR="003E7F26" w:rsidRPr="00893755" w:rsidRDefault="00C64A6F" w:rsidP="00137F99">
            <w:pPr>
              <w:tabs>
                <w:tab w:val="decimal" w:pos="1098"/>
              </w:tabs>
              <w:ind w:right="-72"/>
              <w:jc w:val="both"/>
              <w:rPr>
                <w:rFonts w:cs="Cordia New"/>
                <w:sz w:val="22"/>
                <w:szCs w:val="22"/>
              </w:rPr>
            </w:pPr>
            <w:r w:rsidRPr="00C64A6F">
              <w:rPr>
                <w:rFonts w:cs="Cordia New"/>
                <w:sz w:val="22"/>
                <w:szCs w:val="22"/>
              </w:rPr>
              <w:t>345</w:t>
            </w:r>
            <w:r w:rsidR="003E7F26" w:rsidRPr="00893755">
              <w:rPr>
                <w:rFonts w:cs="Cordia New"/>
                <w:sz w:val="22"/>
                <w:szCs w:val="22"/>
              </w:rPr>
              <w:t>,</w:t>
            </w:r>
            <w:r w:rsidRPr="00C64A6F">
              <w:rPr>
                <w:rFonts w:cs="Cordia New"/>
                <w:sz w:val="22"/>
                <w:szCs w:val="22"/>
              </w:rPr>
              <w:t>800</w:t>
            </w:r>
          </w:p>
        </w:tc>
        <w:tc>
          <w:tcPr>
            <w:tcW w:w="1985" w:type="dxa"/>
            <w:vAlign w:val="bottom"/>
          </w:tcPr>
          <w:p w14:paraId="2E0C0FA2" w14:textId="5F9FB37F" w:rsidR="003E7F26" w:rsidRPr="00893755" w:rsidRDefault="00C64A6F" w:rsidP="00137F99">
            <w:pPr>
              <w:tabs>
                <w:tab w:val="decimal" w:pos="1770"/>
              </w:tabs>
              <w:ind w:right="-72"/>
              <w:jc w:val="both"/>
              <w:rPr>
                <w:rFonts w:cs="Cordia New"/>
                <w:sz w:val="22"/>
                <w:szCs w:val="22"/>
              </w:rPr>
            </w:pPr>
            <w:r w:rsidRPr="00C64A6F">
              <w:rPr>
                <w:rFonts w:cs="Cordia New"/>
                <w:sz w:val="22"/>
                <w:szCs w:val="22"/>
              </w:rPr>
              <w:t>3</w:t>
            </w:r>
            <w:r w:rsidR="003E7F26" w:rsidRPr="00893755">
              <w:rPr>
                <w:rFonts w:cs="Cordia New"/>
                <w:sz w:val="22"/>
                <w:szCs w:val="22"/>
              </w:rPr>
              <w:t>,</w:t>
            </w:r>
            <w:r w:rsidRPr="00C64A6F">
              <w:rPr>
                <w:rFonts w:cs="Cordia New"/>
                <w:sz w:val="22"/>
                <w:szCs w:val="22"/>
              </w:rPr>
              <w:t>976</w:t>
            </w:r>
            <w:r w:rsidR="003E7F26" w:rsidRPr="00893755">
              <w:rPr>
                <w:rFonts w:cs="Cordia New"/>
                <w:sz w:val="22"/>
                <w:szCs w:val="22"/>
              </w:rPr>
              <w:t>,</w:t>
            </w:r>
            <w:r w:rsidRPr="00C64A6F">
              <w:rPr>
                <w:rFonts w:cs="Cordia New"/>
                <w:sz w:val="22"/>
                <w:szCs w:val="22"/>
              </w:rPr>
              <w:t>392</w:t>
            </w:r>
          </w:p>
        </w:tc>
        <w:tc>
          <w:tcPr>
            <w:tcW w:w="1417" w:type="dxa"/>
            <w:vAlign w:val="bottom"/>
          </w:tcPr>
          <w:p w14:paraId="1FC07439" w14:textId="52018889" w:rsidR="003E7F26" w:rsidRPr="00893755" w:rsidRDefault="00C64A6F" w:rsidP="00137F99">
            <w:pPr>
              <w:tabs>
                <w:tab w:val="decimal" w:pos="1177"/>
              </w:tabs>
              <w:ind w:right="-72"/>
              <w:jc w:val="both"/>
              <w:rPr>
                <w:rFonts w:cs="Cordia New"/>
                <w:sz w:val="22"/>
                <w:szCs w:val="22"/>
              </w:rPr>
            </w:pPr>
            <w:r w:rsidRPr="00C64A6F">
              <w:rPr>
                <w:rFonts w:cs="Cordia New"/>
                <w:sz w:val="22"/>
                <w:szCs w:val="22"/>
              </w:rPr>
              <w:t>30</w:t>
            </w:r>
            <w:r w:rsidR="003E7F26" w:rsidRPr="00893755">
              <w:rPr>
                <w:rFonts w:cs="Cordia New"/>
                <w:sz w:val="22"/>
                <w:szCs w:val="22"/>
              </w:rPr>
              <w:t>,</w:t>
            </w:r>
            <w:r w:rsidRPr="00C64A6F">
              <w:rPr>
                <w:rFonts w:cs="Cordia New"/>
                <w:sz w:val="22"/>
                <w:szCs w:val="22"/>
              </w:rPr>
              <w:t>348</w:t>
            </w:r>
          </w:p>
        </w:tc>
        <w:tc>
          <w:tcPr>
            <w:tcW w:w="993" w:type="dxa"/>
            <w:vAlign w:val="bottom"/>
          </w:tcPr>
          <w:p w14:paraId="3537754A" w14:textId="4DF7E515" w:rsidR="003E7F26" w:rsidRPr="00893755" w:rsidRDefault="00C64A6F" w:rsidP="00137F99">
            <w:pPr>
              <w:tabs>
                <w:tab w:val="decimal" w:pos="851"/>
              </w:tabs>
              <w:ind w:right="-72"/>
              <w:jc w:val="both"/>
              <w:rPr>
                <w:rFonts w:cs="Cordia New"/>
                <w:sz w:val="22"/>
                <w:szCs w:val="22"/>
              </w:rPr>
            </w:pPr>
            <w:r w:rsidRPr="00C64A6F">
              <w:rPr>
                <w:rFonts w:cs="Cordia New"/>
                <w:sz w:val="22"/>
                <w:szCs w:val="22"/>
              </w:rPr>
              <w:t>31</w:t>
            </w:r>
            <w:r w:rsidR="003E7F26" w:rsidRPr="00893755">
              <w:rPr>
                <w:rFonts w:cs="Cordia New"/>
                <w:sz w:val="22"/>
                <w:szCs w:val="22"/>
              </w:rPr>
              <w:t>,</w:t>
            </w:r>
            <w:r w:rsidRPr="00C64A6F">
              <w:rPr>
                <w:rFonts w:cs="Cordia New"/>
                <w:sz w:val="22"/>
                <w:szCs w:val="22"/>
              </w:rPr>
              <w:t>571</w:t>
            </w:r>
          </w:p>
        </w:tc>
        <w:tc>
          <w:tcPr>
            <w:tcW w:w="1275" w:type="dxa"/>
            <w:vAlign w:val="bottom"/>
          </w:tcPr>
          <w:p w14:paraId="2B9B75C5" w14:textId="396391B4" w:rsidR="003E7F26" w:rsidRPr="00893755" w:rsidRDefault="00C64A6F" w:rsidP="00137F99">
            <w:pPr>
              <w:tabs>
                <w:tab w:val="decimal" w:pos="1039"/>
              </w:tabs>
              <w:ind w:right="-72"/>
              <w:jc w:val="both"/>
              <w:rPr>
                <w:rFonts w:cs="Cordia New"/>
                <w:sz w:val="22"/>
                <w:szCs w:val="22"/>
              </w:rPr>
            </w:pPr>
            <w:r w:rsidRPr="00C64A6F">
              <w:rPr>
                <w:rFonts w:cs="Cordia New"/>
                <w:sz w:val="22"/>
                <w:szCs w:val="22"/>
              </w:rPr>
              <w:t>11</w:t>
            </w:r>
            <w:r w:rsidR="003E7F26" w:rsidRPr="00893755">
              <w:rPr>
                <w:rFonts w:cs="Cordia New"/>
                <w:sz w:val="22"/>
                <w:szCs w:val="22"/>
              </w:rPr>
              <w:t>,</w:t>
            </w:r>
            <w:r w:rsidRPr="00C64A6F">
              <w:rPr>
                <w:rFonts w:cs="Cordia New"/>
                <w:sz w:val="22"/>
                <w:szCs w:val="22"/>
              </w:rPr>
              <w:t>642</w:t>
            </w:r>
          </w:p>
        </w:tc>
        <w:tc>
          <w:tcPr>
            <w:tcW w:w="1134" w:type="dxa"/>
            <w:vAlign w:val="bottom"/>
          </w:tcPr>
          <w:p w14:paraId="0601D0E6" w14:textId="10B47D60" w:rsidR="003E7F26" w:rsidRPr="00893755" w:rsidRDefault="00C64A6F" w:rsidP="00137F99">
            <w:pPr>
              <w:tabs>
                <w:tab w:val="decimal" w:pos="1090"/>
              </w:tabs>
              <w:ind w:right="-72"/>
              <w:jc w:val="both"/>
              <w:rPr>
                <w:rFonts w:cs="Cordia New"/>
                <w:sz w:val="22"/>
                <w:szCs w:val="22"/>
              </w:rPr>
            </w:pPr>
            <w:r w:rsidRPr="00C64A6F">
              <w:rPr>
                <w:rFonts w:cs="Cordia New"/>
                <w:sz w:val="22"/>
                <w:szCs w:val="22"/>
              </w:rPr>
              <w:t>37</w:t>
            </w:r>
            <w:r w:rsidR="003E7F26" w:rsidRPr="00893755">
              <w:rPr>
                <w:rFonts w:cs="Cordia New"/>
                <w:sz w:val="22"/>
                <w:szCs w:val="22"/>
              </w:rPr>
              <w:t>,</w:t>
            </w:r>
            <w:r w:rsidRPr="00C64A6F">
              <w:rPr>
                <w:rFonts w:cs="Cordia New"/>
                <w:sz w:val="22"/>
                <w:szCs w:val="22"/>
              </w:rPr>
              <w:t>637</w:t>
            </w:r>
          </w:p>
        </w:tc>
        <w:tc>
          <w:tcPr>
            <w:tcW w:w="1208" w:type="dxa"/>
            <w:vAlign w:val="bottom"/>
          </w:tcPr>
          <w:p w14:paraId="0EB7C23A" w14:textId="2712921A" w:rsidR="003E7F26" w:rsidRPr="00893755" w:rsidRDefault="00C64A6F" w:rsidP="00137F99">
            <w:pPr>
              <w:tabs>
                <w:tab w:val="decimal" w:pos="1090"/>
              </w:tabs>
              <w:ind w:right="-72"/>
              <w:jc w:val="both"/>
              <w:rPr>
                <w:rFonts w:cs="Cordia New"/>
                <w:sz w:val="22"/>
                <w:szCs w:val="22"/>
              </w:rPr>
            </w:pPr>
            <w:r w:rsidRPr="00C64A6F">
              <w:rPr>
                <w:rFonts w:cs="Cordia New"/>
                <w:sz w:val="22"/>
                <w:szCs w:val="22"/>
              </w:rPr>
              <w:t>4</w:t>
            </w:r>
            <w:r w:rsidR="003E7F26" w:rsidRPr="00893755">
              <w:rPr>
                <w:rFonts w:cs="Cordia New"/>
                <w:sz w:val="22"/>
                <w:szCs w:val="22"/>
              </w:rPr>
              <w:t>,</w:t>
            </w:r>
            <w:r w:rsidRPr="00C64A6F">
              <w:rPr>
                <w:rFonts w:cs="Cordia New"/>
                <w:sz w:val="22"/>
                <w:szCs w:val="22"/>
              </w:rPr>
              <w:t>682</w:t>
            </w:r>
            <w:r w:rsidR="003E7F26" w:rsidRPr="00893755">
              <w:rPr>
                <w:rFonts w:cs="Cordia New"/>
                <w:sz w:val="22"/>
                <w:szCs w:val="22"/>
              </w:rPr>
              <w:t>,</w:t>
            </w:r>
            <w:r w:rsidRPr="00C64A6F">
              <w:rPr>
                <w:rFonts w:cs="Cordia New"/>
                <w:sz w:val="22"/>
                <w:szCs w:val="22"/>
              </w:rPr>
              <w:t>678</w:t>
            </w:r>
          </w:p>
        </w:tc>
      </w:tr>
      <w:tr w:rsidR="003E7F26" w:rsidRPr="00893755" w14:paraId="699095FE" w14:textId="77777777" w:rsidTr="002128FA">
        <w:tc>
          <w:tcPr>
            <w:tcW w:w="3870" w:type="dxa"/>
            <w:vAlign w:val="bottom"/>
          </w:tcPr>
          <w:p w14:paraId="168B03A9" w14:textId="77777777" w:rsidR="003E7F26" w:rsidRPr="00893755" w:rsidRDefault="003E7F26" w:rsidP="003E7F26">
            <w:pPr>
              <w:tabs>
                <w:tab w:val="left" w:pos="337"/>
              </w:tabs>
              <w:ind w:left="101" w:right="-72" w:hanging="187"/>
              <w:rPr>
                <w:rFonts w:cs="Cordia New"/>
                <w:sz w:val="22"/>
                <w:szCs w:val="22"/>
              </w:rPr>
            </w:pPr>
            <w:r w:rsidRPr="00893755">
              <w:rPr>
                <w:rFonts w:cs="Cordia New"/>
                <w:sz w:val="22"/>
                <w:szCs w:val="22"/>
                <w:u w:val="single"/>
              </w:rPr>
              <w:t>Less</w:t>
            </w:r>
            <w:r w:rsidRPr="00893755">
              <w:rPr>
                <w:rFonts w:cs="Cordia New"/>
                <w:sz w:val="22"/>
                <w:szCs w:val="22"/>
              </w:rPr>
              <w:tab/>
              <w:t>Accumulated depreciation</w:t>
            </w:r>
          </w:p>
        </w:tc>
        <w:tc>
          <w:tcPr>
            <w:tcW w:w="1220" w:type="dxa"/>
            <w:tcBorders>
              <w:bottom w:val="single" w:sz="4" w:space="0" w:color="auto"/>
            </w:tcBorders>
            <w:vAlign w:val="bottom"/>
          </w:tcPr>
          <w:p w14:paraId="6E183638" w14:textId="77777777" w:rsidR="003E7F26" w:rsidRPr="00893755" w:rsidRDefault="003E7F26" w:rsidP="00137F99">
            <w:pPr>
              <w:tabs>
                <w:tab w:val="decimal" w:pos="1098"/>
              </w:tabs>
              <w:ind w:right="-72"/>
              <w:jc w:val="both"/>
              <w:rPr>
                <w:rFonts w:cs="Cordia New"/>
                <w:sz w:val="22"/>
                <w:szCs w:val="22"/>
              </w:rPr>
            </w:pPr>
            <w:r w:rsidRPr="00893755">
              <w:rPr>
                <w:rFonts w:cs="Cordia New"/>
                <w:sz w:val="22"/>
                <w:szCs w:val="22"/>
              </w:rPr>
              <w:t>-</w:t>
            </w:r>
          </w:p>
        </w:tc>
        <w:tc>
          <w:tcPr>
            <w:tcW w:w="1276" w:type="dxa"/>
            <w:tcBorders>
              <w:bottom w:val="single" w:sz="4" w:space="0" w:color="auto"/>
            </w:tcBorders>
            <w:vAlign w:val="bottom"/>
          </w:tcPr>
          <w:p w14:paraId="31E4FBA7" w14:textId="394B3C37" w:rsidR="003E7F26" w:rsidRPr="00893755" w:rsidRDefault="003E7F26" w:rsidP="00137F99">
            <w:pPr>
              <w:tabs>
                <w:tab w:val="decimal" w:pos="1071"/>
              </w:tabs>
              <w:ind w:right="-72"/>
              <w:jc w:val="both"/>
              <w:rPr>
                <w:rFonts w:cs="Cordia New"/>
                <w:sz w:val="22"/>
                <w:szCs w:val="22"/>
              </w:rPr>
            </w:pPr>
            <w:r w:rsidRPr="00893755">
              <w:rPr>
                <w:rFonts w:cs="Cordia New"/>
                <w:sz w:val="22"/>
                <w:szCs w:val="22"/>
              </w:rPr>
              <w:t>(</w:t>
            </w:r>
            <w:r w:rsidR="00C64A6F" w:rsidRPr="00C64A6F">
              <w:rPr>
                <w:rFonts w:cs="Cordia New"/>
                <w:sz w:val="22"/>
                <w:szCs w:val="22"/>
              </w:rPr>
              <w:t>133</w:t>
            </w:r>
            <w:r w:rsidRPr="00893755">
              <w:rPr>
                <w:rFonts w:cs="Cordia New"/>
                <w:sz w:val="22"/>
                <w:szCs w:val="22"/>
              </w:rPr>
              <w:t>,</w:t>
            </w:r>
            <w:r w:rsidR="00C64A6F" w:rsidRPr="00C64A6F">
              <w:rPr>
                <w:rFonts w:cs="Cordia New"/>
                <w:sz w:val="22"/>
                <w:szCs w:val="22"/>
              </w:rPr>
              <w:t>058</w:t>
            </w:r>
            <w:r w:rsidRPr="00893755">
              <w:rPr>
                <w:rFonts w:cs="Cordia New"/>
                <w:sz w:val="22"/>
                <w:szCs w:val="22"/>
              </w:rPr>
              <w:t>)</w:t>
            </w:r>
          </w:p>
        </w:tc>
        <w:tc>
          <w:tcPr>
            <w:tcW w:w="1275" w:type="dxa"/>
            <w:tcBorders>
              <w:bottom w:val="single" w:sz="4" w:space="0" w:color="auto"/>
            </w:tcBorders>
            <w:vAlign w:val="bottom"/>
          </w:tcPr>
          <w:p w14:paraId="38971281" w14:textId="69EEDEA1" w:rsidR="003E7F26" w:rsidRPr="00893755" w:rsidRDefault="003E7F26" w:rsidP="00137F99">
            <w:pPr>
              <w:tabs>
                <w:tab w:val="decimal" w:pos="1098"/>
              </w:tabs>
              <w:ind w:right="-72"/>
              <w:jc w:val="both"/>
              <w:rPr>
                <w:rFonts w:cs="Cordia New"/>
                <w:sz w:val="22"/>
                <w:szCs w:val="22"/>
              </w:rPr>
            </w:pPr>
            <w:r w:rsidRPr="00893755">
              <w:rPr>
                <w:rFonts w:cs="Cordia New"/>
                <w:sz w:val="22"/>
                <w:szCs w:val="22"/>
              </w:rPr>
              <w:t>(</w:t>
            </w:r>
            <w:r w:rsidR="00C64A6F" w:rsidRPr="00C64A6F">
              <w:rPr>
                <w:rFonts w:cs="Cordia New"/>
                <w:sz w:val="22"/>
                <w:szCs w:val="22"/>
              </w:rPr>
              <w:t>216</w:t>
            </w:r>
            <w:r w:rsidRPr="00893755">
              <w:rPr>
                <w:rFonts w:cs="Cordia New"/>
                <w:sz w:val="22"/>
                <w:szCs w:val="22"/>
              </w:rPr>
              <w:t>,</w:t>
            </w:r>
            <w:r w:rsidR="00C64A6F" w:rsidRPr="00C64A6F">
              <w:rPr>
                <w:rFonts w:cs="Cordia New"/>
                <w:sz w:val="22"/>
                <w:szCs w:val="22"/>
              </w:rPr>
              <w:t>205</w:t>
            </w:r>
            <w:r w:rsidRPr="00893755">
              <w:rPr>
                <w:rFonts w:cs="Cordia New"/>
                <w:sz w:val="22"/>
                <w:szCs w:val="22"/>
              </w:rPr>
              <w:t>)</w:t>
            </w:r>
          </w:p>
        </w:tc>
        <w:tc>
          <w:tcPr>
            <w:tcW w:w="1985" w:type="dxa"/>
            <w:tcBorders>
              <w:bottom w:val="single" w:sz="4" w:space="0" w:color="auto"/>
            </w:tcBorders>
            <w:vAlign w:val="bottom"/>
          </w:tcPr>
          <w:p w14:paraId="16ADBABA" w14:textId="7904F0CB" w:rsidR="003E7F26" w:rsidRPr="00893755" w:rsidRDefault="003E7F26" w:rsidP="00137F99">
            <w:pPr>
              <w:tabs>
                <w:tab w:val="decimal" w:pos="1770"/>
              </w:tabs>
              <w:ind w:right="-72"/>
              <w:jc w:val="both"/>
              <w:rPr>
                <w:rFonts w:cs="Cordia New"/>
                <w:sz w:val="22"/>
                <w:szCs w:val="22"/>
              </w:rPr>
            </w:pPr>
            <w:r w:rsidRPr="00893755">
              <w:rPr>
                <w:rFonts w:cs="Cordia New"/>
                <w:sz w:val="22"/>
                <w:szCs w:val="22"/>
              </w:rPr>
              <w:t>(</w:t>
            </w:r>
            <w:r w:rsidR="00C64A6F" w:rsidRPr="00C64A6F">
              <w:rPr>
                <w:rFonts w:cs="Cordia New"/>
                <w:sz w:val="22"/>
                <w:szCs w:val="22"/>
              </w:rPr>
              <w:t>1</w:t>
            </w:r>
            <w:r w:rsidRPr="00893755">
              <w:rPr>
                <w:rFonts w:cs="Cordia New"/>
                <w:sz w:val="22"/>
                <w:szCs w:val="22"/>
              </w:rPr>
              <w:t>,</w:t>
            </w:r>
            <w:r w:rsidR="00C64A6F" w:rsidRPr="00C64A6F">
              <w:rPr>
                <w:rFonts w:cs="Cordia New"/>
                <w:sz w:val="22"/>
                <w:szCs w:val="22"/>
              </w:rPr>
              <w:t>698</w:t>
            </w:r>
            <w:r w:rsidRPr="00893755">
              <w:rPr>
                <w:rFonts w:cs="Cordia New"/>
                <w:sz w:val="22"/>
                <w:szCs w:val="22"/>
              </w:rPr>
              <w:t>,</w:t>
            </w:r>
            <w:r w:rsidR="00C64A6F" w:rsidRPr="00C64A6F">
              <w:rPr>
                <w:rFonts w:cs="Cordia New"/>
                <w:sz w:val="22"/>
                <w:szCs w:val="22"/>
              </w:rPr>
              <w:t>039</w:t>
            </w:r>
            <w:r w:rsidRPr="00893755">
              <w:rPr>
                <w:rFonts w:cs="Cordia New"/>
                <w:sz w:val="22"/>
                <w:szCs w:val="22"/>
              </w:rPr>
              <w:t>)</w:t>
            </w:r>
          </w:p>
        </w:tc>
        <w:tc>
          <w:tcPr>
            <w:tcW w:w="1417" w:type="dxa"/>
            <w:tcBorders>
              <w:bottom w:val="single" w:sz="4" w:space="0" w:color="auto"/>
            </w:tcBorders>
            <w:vAlign w:val="bottom"/>
          </w:tcPr>
          <w:p w14:paraId="21E13F93" w14:textId="7EFA2EFE" w:rsidR="003E7F26" w:rsidRPr="00893755" w:rsidRDefault="003E7F26" w:rsidP="00137F99">
            <w:pPr>
              <w:tabs>
                <w:tab w:val="decimal" w:pos="1177"/>
              </w:tabs>
              <w:ind w:right="-72"/>
              <w:jc w:val="both"/>
              <w:rPr>
                <w:rFonts w:cs="Cordia New"/>
                <w:sz w:val="22"/>
                <w:szCs w:val="22"/>
              </w:rPr>
            </w:pPr>
            <w:r w:rsidRPr="00893755">
              <w:rPr>
                <w:rFonts w:cs="Cordia New"/>
                <w:sz w:val="22"/>
                <w:szCs w:val="22"/>
              </w:rPr>
              <w:t>(</w:t>
            </w:r>
            <w:r w:rsidR="00C64A6F" w:rsidRPr="00C64A6F">
              <w:rPr>
                <w:rFonts w:cs="Cordia New"/>
                <w:sz w:val="22"/>
                <w:szCs w:val="22"/>
              </w:rPr>
              <w:t>22</w:t>
            </w:r>
            <w:r w:rsidRPr="00893755">
              <w:rPr>
                <w:rFonts w:cs="Cordia New"/>
                <w:sz w:val="22"/>
                <w:szCs w:val="22"/>
              </w:rPr>
              <w:t>,</w:t>
            </w:r>
            <w:r w:rsidR="00C64A6F" w:rsidRPr="00C64A6F">
              <w:rPr>
                <w:rFonts w:cs="Cordia New"/>
                <w:sz w:val="22"/>
                <w:szCs w:val="22"/>
              </w:rPr>
              <w:t>434</w:t>
            </w:r>
            <w:r w:rsidRPr="00893755">
              <w:rPr>
                <w:rFonts w:cs="Cordia New"/>
                <w:sz w:val="22"/>
                <w:szCs w:val="22"/>
              </w:rPr>
              <w:t>)</w:t>
            </w:r>
          </w:p>
        </w:tc>
        <w:tc>
          <w:tcPr>
            <w:tcW w:w="993" w:type="dxa"/>
            <w:tcBorders>
              <w:bottom w:val="single" w:sz="4" w:space="0" w:color="auto"/>
            </w:tcBorders>
            <w:vAlign w:val="bottom"/>
          </w:tcPr>
          <w:p w14:paraId="5950A140" w14:textId="37B5C234" w:rsidR="003E7F26" w:rsidRPr="00893755" w:rsidRDefault="003E7F26" w:rsidP="00137F99">
            <w:pPr>
              <w:tabs>
                <w:tab w:val="decimal" w:pos="851"/>
              </w:tabs>
              <w:ind w:right="-72"/>
              <w:jc w:val="both"/>
              <w:rPr>
                <w:rFonts w:cs="Cordia New"/>
                <w:sz w:val="22"/>
                <w:szCs w:val="22"/>
              </w:rPr>
            </w:pPr>
            <w:r w:rsidRPr="00893755">
              <w:rPr>
                <w:rFonts w:cs="Cordia New"/>
                <w:sz w:val="22"/>
                <w:szCs w:val="22"/>
              </w:rPr>
              <w:t>(</w:t>
            </w:r>
            <w:r w:rsidR="00C64A6F" w:rsidRPr="00C64A6F">
              <w:rPr>
                <w:rFonts w:cs="Cordia New"/>
                <w:sz w:val="22"/>
                <w:szCs w:val="22"/>
              </w:rPr>
              <w:t>26</w:t>
            </w:r>
            <w:r w:rsidRPr="00893755">
              <w:rPr>
                <w:rFonts w:cs="Cordia New"/>
                <w:sz w:val="22"/>
                <w:szCs w:val="22"/>
              </w:rPr>
              <w:t>,</w:t>
            </w:r>
            <w:r w:rsidR="00C64A6F" w:rsidRPr="00C64A6F">
              <w:rPr>
                <w:rFonts w:cs="Cordia New"/>
                <w:sz w:val="22"/>
                <w:szCs w:val="22"/>
              </w:rPr>
              <w:t>027</w:t>
            </w:r>
            <w:r w:rsidRPr="00893755">
              <w:rPr>
                <w:rFonts w:cs="Cordia New"/>
                <w:sz w:val="22"/>
                <w:szCs w:val="22"/>
              </w:rPr>
              <w:t>)</w:t>
            </w:r>
          </w:p>
        </w:tc>
        <w:tc>
          <w:tcPr>
            <w:tcW w:w="1275" w:type="dxa"/>
            <w:tcBorders>
              <w:bottom w:val="single" w:sz="4" w:space="0" w:color="auto"/>
            </w:tcBorders>
            <w:vAlign w:val="bottom"/>
          </w:tcPr>
          <w:p w14:paraId="0546EC98" w14:textId="129DC1F3" w:rsidR="003E7F26" w:rsidRPr="00893755" w:rsidRDefault="003E7F26" w:rsidP="00137F99">
            <w:pPr>
              <w:tabs>
                <w:tab w:val="decimal" w:pos="1039"/>
              </w:tabs>
              <w:ind w:right="-72"/>
              <w:jc w:val="both"/>
              <w:rPr>
                <w:rFonts w:cs="Cordia New"/>
                <w:sz w:val="22"/>
                <w:szCs w:val="22"/>
              </w:rPr>
            </w:pPr>
            <w:r w:rsidRPr="00893755">
              <w:rPr>
                <w:rFonts w:cs="Cordia New"/>
                <w:sz w:val="22"/>
                <w:szCs w:val="22"/>
              </w:rPr>
              <w:t>(</w:t>
            </w:r>
            <w:r w:rsidR="00C64A6F" w:rsidRPr="00C64A6F">
              <w:rPr>
                <w:rFonts w:cs="Cordia New"/>
                <w:sz w:val="22"/>
                <w:szCs w:val="22"/>
              </w:rPr>
              <w:t>6</w:t>
            </w:r>
            <w:r w:rsidRPr="00893755">
              <w:rPr>
                <w:rFonts w:cs="Cordia New"/>
                <w:sz w:val="22"/>
                <w:szCs w:val="22"/>
              </w:rPr>
              <w:t>,</w:t>
            </w:r>
            <w:r w:rsidR="00C64A6F" w:rsidRPr="00C64A6F">
              <w:rPr>
                <w:rFonts w:cs="Cordia New"/>
                <w:sz w:val="22"/>
                <w:szCs w:val="22"/>
              </w:rPr>
              <w:t>018</w:t>
            </w:r>
            <w:r w:rsidRPr="00893755">
              <w:rPr>
                <w:rFonts w:cs="Cordia New"/>
                <w:sz w:val="22"/>
                <w:szCs w:val="22"/>
              </w:rPr>
              <w:t>)</w:t>
            </w:r>
          </w:p>
        </w:tc>
        <w:tc>
          <w:tcPr>
            <w:tcW w:w="1134" w:type="dxa"/>
            <w:tcBorders>
              <w:bottom w:val="single" w:sz="4" w:space="0" w:color="auto"/>
            </w:tcBorders>
            <w:vAlign w:val="bottom"/>
          </w:tcPr>
          <w:p w14:paraId="0CEF3C9E" w14:textId="77777777" w:rsidR="003E7F26" w:rsidRPr="00893755" w:rsidRDefault="003E7F26" w:rsidP="00137F99">
            <w:pPr>
              <w:tabs>
                <w:tab w:val="decimal" w:pos="1090"/>
              </w:tabs>
              <w:ind w:right="-72"/>
              <w:jc w:val="both"/>
              <w:rPr>
                <w:rFonts w:cs="Cordia New"/>
                <w:sz w:val="22"/>
                <w:szCs w:val="22"/>
              </w:rPr>
            </w:pPr>
            <w:r w:rsidRPr="00893755">
              <w:rPr>
                <w:rFonts w:cs="Cordia New"/>
                <w:sz w:val="22"/>
                <w:szCs w:val="22"/>
              </w:rPr>
              <w:t>-</w:t>
            </w:r>
          </w:p>
        </w:tc>
        <w:tc>
          <w:tcPr>
            <w:tcW w:w="1208" w:type="dxa"/>
            <w:tcBorders>
              <w:bottom w:val="single" w:sz="4" w:space="0" w:color="auto"/>
            </w:tcBorders>
            <w:vAlign w:val="bottom"/>
          </w:tcPr>
          <w:p w14:paraId="50F5321E" w14:textId="5B9A44EC" w:rsidR="003E7F26" w:rsidRPr="00893755" w:rsidRDefault="003E7F26" w:rsidP="00137F99">
            <w:pPr>
              <w:tabs>
                <w:tab w:val="decimal" w:pos="1090"/>
              </w:tabs>
              <w:ind w:right="-72"/>
              <w:jc w:val="both"/>
              <w:rPr>
                <w:rFonts w:cs="Cordia New"/>
                <w:sz w:val="22"/>
                <w:szCs w:val="22"/>
              </w:rPr>
            </w:pPr>
            <w:r w:rsidRPr="00893755">
              <w:rPr>
                <w:rFonts w:cs="Cordia New"/>
                <w:sz w:val="22"/>
                <w:szCs w:val="22"/>
              </w:rPr>
              <w:t>(</w:t>
            </w:r>
            <w:r w:rsidR="00C64A6F" w:rsidRPr="00C64A6F">
              <w:rPr>
                <w:rFonts w:cs="Cordia New"/>
                <w:sz w:val="22"/>
                <w:szCs w:val="22"/>
              </w:rPr>
              <w:t>2</w:t>
            </w:r>
            <w:r w:rsidRPr="00893755">
              <w:rPr>
                <w:rFonts w:cs="Cordia New"/>
                <w:sz w:val="22"/>
                <w:szCs w:val="22"/>
              </w:rPr>
              <w:t>,</w:t>
            </w:r>
            <w:r w:rsidR="00C64A6F" w:rsidRPr="00C64A6F">
              <w:rPr>
                <w:rFonts w:cs="Cordia New"/>
                <w:sz w:val="22"/>
                <w:szCs w:val="22"/>
              </w:rPr>
              <w:t>101</w:t>
            </w:r>
            <w:r w:rsidRPr="00893755">
              <w:rPr>
                <w:rFonts w:cs="Cordia New"/>
                <w:sz w:val="22"/>
                <w:szCs w:val="22"/>
              </w:rPr>
              <w:t>,</w:t>
            </w:r>
            <w:r w:rsidR="00C64A6F" w:rsidRPr="00C64A6F">
              <w:rPr>
                <w:rFonts w:cs="Cordia New"/>
                <w:sz w:val="22"/>
                <w:szCs w:val="22"/>
              </w:rPr>
              <w:t>781</w:t>
            </w:r>
            <w:r w:rsidRPr="00893755">
              <w:rPr>
                <w:rFonts w:cs="Cordia New"/>
                <w:sz w:val="22"/>
                <w:szCs w:val="22"/>
              </w:rPr>
              <w:t>)</w:t>
            </w:r>
          </w:p>
        </w:tc>
      </w:tr>
      <w:tr w:rsidR="003E7F26" w:rsidRPr="00893755" w14:paraId="13789DCE" w14:textId="77777777" w:rsidTr="002128FA">
        <w:tc>
          <w:tcPr>
            <w:tcW w:w="3870" w:type="dxa"/>
            <w:vAlign w:val="bottom"/>
          </w:tcPr>
          <w:p w14:paraId="6AD71D18" w14:textId="77777777" w:rsidR="003E7F26" w:rsidRPr="00893755" w:rsidRDefault="003E7F26" w:rsidP="003E7F26">
            <w:pPr>
              <w:ind w:left="101" w:right="-72" w:hanging="187"/>
              <w:rPr>
                <w:rFonts w:cs="Cordia New"/>
                <w:sz w:val="22"/>
                <w:szCs w:val="22"/>
              </w:rPr>
            </w:pPr>
            <w:r w:rsidRPr="00893755">
              <w:rPr>
                <w:rFonts w:cs="Cordia New"/>
                <w:sz w:val="22"/>
                <w:szCs w:val="22"/>
              </w:rPr>
              <w:t>Net book amount</w:t>
            </w:r>
          </w:p>
        </w:tc>
        <w:tc>
          <w:tcPr>
            <w:tcW w:w="1220" w:type="dxa"/>
            <w:tcBorders>
              <w:top w:val="single" w:sz="4" w:space="0" w:color="auto"/>
              <w:bottom w:val="single" w:sz="4" w:space="0" w:color="auto"/>
            </w:tcBorders>
            <w:vAlign w:val="bottom"/>
          </w:tcPr>
          <w:p w14:paraId="59840A2B" w14:textId="7C3B7CB3" w:rsidR="003E7F26" w:rsidRPr="00893755" w:rsidRDefault="00C64A6F" w:rsidP="00137F99">
            <w:pPr>
              <w:tabs>
                <w:tab w:val="decimal" w:pos="1098"/>
              </w:tabs>
              <w:ind w:right="-72"/>
              <w:jc w:val="both"/>
              <w:rPr>
                <w:rFonts w:cs="Cordia New"/>
                <w:sz w:val="22"/>
                <w:szCs w:val="22"/>
              </w:rPr>
            </w:pPr>
            <w:r w:rsidRPr="00C64A6F">
              <w:rPr>
                <w:rFonts w:cs="Cordia New"/>
                <w:sz w:val="22"/>
                <w:szCs w:val="22"/>
              </w:rPr>
              <w:t>55</w:t>
            </w:r>
            <w:r w:rsidR="003E7F26" w:rsidRPr="00893755">
              <w:rPr>
                <w:rFonts w:cs="Cordia New"/>
                <w:sz w:val="22"/>
                <w:szCs w:val="22"/>
              </w:rPr>
              <w:t>,</w:t>
            </w:r>
            <w:r w:rsidRPr="00C64A6F">
              <w:rPr>
                <w:rFonts w:cs="Cordia New"/>
                <w:sz w:val="22"/>
                <w:szCs w:val="22"/>
              </w:rPr>
              <w:t>550</w:t>
            </w:r>
          </w:p>
        </w:tc>
        <w:tc>
          <w:tcPr>
            <w:tcW w:w="1276" w:type="dxa"/>
            <w:tcBorders>
              <w:top w:val="single" w:sz="4" w:space="0" w:color="auto"/>
              <w:bottom w:val="single" w:sz="4" w:space="0" w:color="auto"/>
            </w:tcBorders>
            <w:vAlign w:val="bottom"/>
          </w:tcPr>
          <w:p w14:paraId="3986F58E" w14:textId="2FF07A67" w:rsidR="003E7F26" w:rsidRPr="00893755" w:rsidRDefault="00C64A6F" w:rsidP="00137F99">
            <w:pPr>
              <w:tabs>
                <w:tab w:val="decimal" w:pos="1071"/>
              </w:tabs>
              <w:ind w:right="-72"/>
              <w:jc w:val="both"/>
              <w:rPr>
                <w:rFonts w:cs="Cordia New"/>
                <w:sz w:val="22"/>
                <w:szCs w:val="22"/>
              </w:rPr>
            </w:pPr>
            <w:r w:rsidRPr="00C64A6F">
              <w:rPr>
                <w:rFonts w:cs="Cordia New"/>
                <w:sz w:val="22"/>
                <w:szCs w:val="22"/>
              </w:rPr>
              <w:t>60</w:t>
            </w:r>
            <w:r w:rsidR="003E7F26" w:rsidRPr="00893755">
              <w:rPr>
                <w:rFonts w:cs="Cordia New"/>
                <w:sz w:val="22"/>
                <w:szCs w:val="22"/>
              </w:rPr>
              <w:t>,</w:t>
            </w:r>
            <w:r w:rsidRPr="00C64A6F">
              <w:rPr>
                <w:rFonts w:cs="Cordia New"/>
                <w:sz w:val="22"/>
                <w:szCs w:val="22"/>
              </w:rPr>
              <w:t>680</w:t>
            </w:r>
          </w:p>
        </w:tc>
        <w:tc>
          <w:tcPr>
            <w:tcW w:w="1275" w:type="dxa"/>
            <w:tcBorders>
              <w:top w:val="single" w:sz="4" w:space="0" w:color="auto"/>
              <w:bottom w:val="single" w:sz="4" w:space="0" w:color="auto"/>
            </w:tcBorders>
            <w:vAlign w:val="bottom"/>
          </w:tcPr>
          <w:p w14:paraId="09870B93" w14:textId="05D6DBDC" w:rsidR="003E7F26" w:rsidRPr="00893755" w:rsidRDefault="00C64A6F" w:rsidP="00137F99">
            <w:pPr>
              <w:tabs>
                <w:tab w:val="decimal" w:pos="1098"/>
              </w:tabs>
              <w:ind w:right="-72"/>
              <w:jc w:val="both"/>
              <w:rPr>
                <w:rFonts w:cs="Cordia New"/>
                <w:sz w:val="22"/>
                <w:szCs w:val="22"/>
              </w:rPr>
            </w:pPr>
            <w:r w:rsidRPr="00C64A6F">
              <w:rPr>
                <w:rFonts w:cs="Cordia New"/>
                <w:sz w:val="22"/>
                <w:szCs w:val="22"/>
              </w:rPr>
              <w:t>129</w:t>
            </w:r>
            <w:r w:rsidR="003E7F26" w:rsidRPr="00893755">
              <w:rPr>
                <w:rFonts w:cs="Cordia New"/>
                <w:sz w:val="22"/>
                <w:szCs w:val="22"/>
              </w:rPr>
              <w:t>,</w:t>
            </w:r>
            <w:r w:rsidRPr="00C64A6F">
              <w:rPr>
                <w:rFonts w:cs="Cordia New"/>
                <w:sz w:val="22"/>
                <w:szCs w:val="22"/>
              </w:rPr>
              <w:t>595</w:t>
            </w:r>
          </w:p>
        </w:tc>
        <w:tc>
          <w:tcPr>
            <w:tcW w:w="1985" w:type="dxa"/>
            <w:tcBorders>
              <w:top w:val="single" w:sz="4" w:space="0" w:color="auto"/>
              <w:bottom w:val="single" w:sz="4" w:space="0" w:color="auto"/>
            </w:tcBorders>
            <w:vAlign w:val="bottom"/>
          </w:tcPr>
          <w:p w14:paraId="1CD3C8B7" w14:textId="5AA209D2" w:rsidR="003E7F26" w:rsidRPr="00893755" w:rsidRDefault="00C64A6F" w:rsidP="00137F99">
            <w:pPr>
              <w:tabs>
                <w:tab w:val="decimal" w:pos="1770"/>
              </w:tabs>
              <w:ind w:right="-72"/>
              <w:jc w:val="both"/>
              <w:rPr>
                <w:rFonts w:cs="Cordia New"/>
                <w:sz w:val="22"/>
                <w:szCs w:val="22"/>
              </w:rPr>
            </w:pPr>
            <w:r w:rsidRPr="00C64A6F">
              <w:rPr>
                <w:rFonts w:cs="Cordia New"/>
                <w:sz w:val="22"/>
                <w:szCs w:val="22"/>
              </w:rPr>
              <w:t>2</w:t>
            </w:r>
            <w:r w:rsidR="003E7F26" w:rsidRPr="00893755">
              <w:rPr>
                <w:rFonts w:cs="Cordia New"/>
                <w:sz w:val="22"/>
                <w:szCs w:val="22"/>
              </w:rPr>
              <w:t>,</w:t>
            </w:r>
            <w:r w:rsidRPr="00C64A6F">
              <w:rPr>
                <w:rFonts w:cs="Cordia New"/>
                <w:sz w:val="22"/>
                <w:szCs w:val="22"/>
              </w:rPr>
              <w:t>278</w:t>
            </w:r>
            <w:r w:rsidR="003E7F26" w:rsidRPr="00893755">
              <w:rPr>
                <w:rFonts w:cs="Cordia New"/>
                <w:sz w:val="22"/>
                <w:szCs w:val="22"/>
              </w:rPr>
              <w:t>,</w:t>
            </w:r>
            <w:r w:rsidRPr="00C64A6F">
              <w:rPr>
                <w:rFonts w:cs="Cordia New"/>
                <w:sz w:val="22"/>
                <w:szCs w:val="22"/>
              </w:rPr>
              <w:t>353</w:t>
            </w:r>
          </w:p>
        </w:tc>
        <w:tc>
          <w:tcPr>
            <w:tcW w:w="1417" w:type="dxa"/>
            <w:tcBorders>
              <w:top w:val="single" w:sz="4" w:space="0" w:color="auto"/>
              <w:bottom w:val="single" w:sz="4" w:space="0" w:color="auto"/>
            </w:tcBorders>
            <w:vAlign w:val="bottom"/>
          </w:tcPr>
          <w:p w14:paraId="03C7E4CF" w14:textId="5ABE6083" w:rsidR="003E7F26" w:rsidRPr="00893755" w:rsidRDefault="00C64A6F" w:rsidP="00137F99">
            <w:pPr>
              <w:tabs>
                <w:tab w:val="decimal" w:pos="1177"/>
              </w:tabs>
              <w:ind w:right="-72"/>
              <w:jc w:val="both"/>
              <w:rPr>
                <w:rFonts w:cs="Cordia New"/>
                <w:sz w:val="22"/>
                <w:szCs w:val="22"/>
              </w:rPr>
            </w:pPr>
            <w:r w:rsidRPr="00C64A6F">
              <w:rPr>
                <w:rFonts w:cs="Cordia New"/>
                <w:sz w:val="22"/>
                <w:szCs w:val="22"/>
              </w:rPr>
              <w:t>7</w:t>
            </w:r>
            <w:r w:rsidR="003E7F26" w:rsidRPr="00893755">
              <w:rPr>
                <w:rFonts w:cs="Cordia New"/>
                <w:sz w:val="22"/>
                <w:szCs w:val="22"/>
              </w:rPr>
              <w:t>,</w:t>
            </w:r>
            <w:r w:rsidRPr="00C64A6F">
              <w:rPr>
                <w:rFonts w:cs="Cordia New"/>
                <w:sz w:val="22"/>
                <w:szCs w:val="22"/>
              </w:rPr>
              <w:t>914</w:t>
            </w:r>
          </w:p>
        </w:tc>
        <w:tc>
          <w:tcPr>
            <w:tcW w:w="993" w:type="dxa"/>
            <w:tcBorders>
              <w:top w:val="single" w:sz="4" w:space="0" w:color="auto"/>
              <w:bottom w:val="single" w:sz="4" w:space="0" w:color="auto"/>
            </w:tcBorders>
            <w:vAlign w:val="bottom"/>
          </w:tcPr>
          <w:p w14:paraId="26A181E3" w14:textId="0915CECF" w:rsidR="003E7F26" w:rsidRPr="00893755" w:rsidRDefault="00C64A6F" w:rsidP="00137F99">
            <w:pPr>
              <w:tabs>
                <w:tab w:val="decimal" w:pos="851"/>
              </w:tabs>
              <w:ind w:right="-72"/>
              <w:jc w:val="both"/>
              <w:rPr>
                <w:rFonts w:cs="Cordia New"/>
                <w:sz w:val="22"/>
                <w:szCs w:val="22"/>
              </w:rPr>
            </w:pPr>
            <w:r w:rsidRPr="00C64A6F">
              <w:rPr>
                <w:rFonts w:cs="Cordia New"/>
                <w:sz w:val="22"/>
                <w:szCs w:val="22"/>
              </w:rPr>
              <w:t>5</w:t>
            </w:r>
            <w:r w:rsidR="003E7F26" w:rsidRPr="00893755">
              <w:rPr>
                <w:rFonts w:cs="Cordia New"/>
                <w:sz w:val="22"/>
                <w:szCs w:val="22"/>
              </w:rPr>
              <w:t>,</w:t>
            </w:r>
            <w:r w:rsidRPr="00C64A6F">
              <w:rPr>
                <w:rFonts w:cs="Cordia New"/>
                <w:sz w:val="22"/>
                <w:szCs w:val="22"/>
              </w:rPr>
              <w:t>544</w:t>
            </w:r>
          </w:p>
        </w:tc>
        <w:tc>
          <w:tcPr>
            <w:tcW w:w="1275" w:type="dxa"/>
            <w:tcBorders>
              <w:top w:val="single" w:sz="4" w:space="0" w:color="auto"/>
              <w:bottom w:val="single" w:sz="4" w:space="0" w:color="auto"/>
            </w:tcBorders>
            <w:vAlign w:val="bottom"/>
          </w:tcPr>
          <w:p w14:paraId="1D00AD25" w14:textId="62012409" w:rsidR="003E7F26" w:rsidRPr="00893755" w:rsidRDefault="00C64A6F" w:rsidP="00137F99">
            <w:pPr>
              <w:tabs>
                <w:tab w:val="decimal" w:pos="1039"/>
              </w:tabs>
              <w:ind w:right="-72"/>
              <w:jc w:val="both"/>
              <w:rPr>
                <w:rFonts w:cs="Cordia New"/>
                <w:sz w:val="22"/>
                <w:szCs w:val="22"/>
              </w:rPr>
            </w:pPr>
            <w:r w:rsidRPr="00C64A6F">
              <w:rPr>
                <w:rFonts w:cs="Cordia New"/>
                <w:sz w:val="22"/>
                <w:szCs w:val="22"/>
              </w:rPr>
              <w:t>5</w:t>
            </w:r>
            <w:r w:rsidR="003E7F26" w:rsidRPr="00893755">
              <w:rPr>
                <w:rFonts w:cs="Cordia New"/>
                <w:sz w:val="22"/>
                <w:szCs w:val="22"/>
              </w:rPr>
              <w:t>,</w:t>
            </w:r>
            <w:r w:rsidRPr="00C64A6F">
              <w:rPr>
                <w:rFonts w:cs="Cordia New"/>
                <w:sz w:val="22"/>
                <w:szCs w:val="22"/>
              </w:rPr>
              <w:t>624</w:t>
            </w:r>
          </w:p>
        </w:tc>
        <w:tc>
          <w:tcPr>
            <w:tcW w:w="1134" w:type="dxa"/>
            <w:tcBorders>
              <w:top w:val="single" w:sz="4" w:space="0" w:color="auto"/>
              <w:bottom w:val="single" w:sz="4" w:space="0" w:color="auto"/>
            </w:tcBorders>
            <w:vAlign w:val="bottom"/>
          </w:tcPr>
          <w:p w14:paraId="3DFF2973" w14:textId="3DC4E3E0" w:rsidR="003E7F26" w:rsidRPr="00893755" w:rsidRDefault="00C64A6F" w:rsidP="00137F99">
            <w:pPr>
              <w:tabs>
                <w:tab w:val="decimal" w:pos="1090"/>
              </w:tabs>
              <w:ind w:right="-72"/>
              <w:jc w:val="both"/>
              <w:rPr>
                <w:rFonts w:cs="Cordia New"/>
                <w:sz w:val="22"/>
                <w:szCs w:val="22"/>
              </w:rPr>
            </w:pPr>
            <w:r w:rsidRPr="00C64A6F">
              <w:rPr>
                <w:rFonts w:cs="Cordia New"/>
                <w:sz w:val="22"/>
                <w:szCs w:val="22"/>
              </w:rPr>
              <w:t>37</w:t>
            </w:r>
            <w:r w:rsidR="003E7F26" w:rsidRPr="00893755">
              <w:rPr>
                <w:rFonts w:cs="Cordia New"/>
                <w:sz w:val="22"/>
                <w:szCs w:val="22"/>
              </w:rPr>
              <w:t>,</w:t>
            </w:r>
            <w:r w:rsidRPr="00C64A6F">
              <w:rPr>
                <w:rFonts w:cs="Cordia New"/>
                <w:sz w:val="22"/>
                <w:szCs w:val="22"/>
              </w:rPr>
              <w:t>637</w:t>
            </w:r>
          </w:p>
        </w:tc>
        <w:tc>
          <w:tcPr>
            <w:tcW w:w="1208" w:type="dxa"/>
            <w:tcBorders>
              <w:top w:val="single" w:sz="4" w:space="0" w:color="auto"/>
              <w:bottom w:val="single" w:sz="4" w:space="0" w:color="auto"/>
            </w:tcBorders>
            <w:vAlign w:val="bottom"/>
          </w:tcPr>
          <w:p w14:paraId="00E605C9" w14:textId="36F52092" w:rsidR="003E7F26" w:rsidRPr="00893755" w:rsidRDefault="00C64A6F" w:rsidP="00137F99">
            <w:pPr>
              <w:tabs>
                <w:tab w:val="decimal" w:pos="1090"/>
              </w:tabs>
              <w:ind w:right="-72"/>
              <w:jc w:val="both"/>
              <w:rPr>
                <w:rFonts w:cs="Cordia New"/>
                <w:sz w:val="22"/>
                <w:szCs w:val="22"/>
              </w:rPr>
            </w:pPr>
            <w:r w:rsidRPr="00C64A6F">
              <w:rPr>
                <w:rFonts w:cs="Cordia New"/>
                <w:sz w:val="22"/>
                <w:szCs w:val="22"/>
              </w:rPr>
              <w:t>2</w:t>
            </w:r>
            <w:r w:rsidR="003E7F26" w:rsidRPr="00893755">
              <w:rPr>
                <w:rFonts w:cs="Cordia New"/>
                <w:sz w:val="22"/>
                <w:szCs w:val="22"/>
              </w:rPr>
              <w:t>,</w:t>
            </w:r>
            <w:r w:rsidRPr="00C64A6F">
              <w:rPr>
                <w:rFonts w:cs="Cordia New"/>
                <w:sz w:val="22"/>
                <w:szCs w:val="22"/>
              </w:rPr>
              <w:t>580</w:t>
            </w:r>
            <w:r w:rsidR="003E7F26" w:rsidRPr="00893755">
              <w:rPr>
                <w:rFonts w:cs="Cordia New"/>
                <w:sz w:val="22"/>
                <w:szCs w:val="22"/>
              </w:rPr>
              <w:t>,</w:t>
            </w:r>
            <w:r w:rsidRPr="00C64A6F">
              <w:rPr>
                <w:rFonts w:cs="Cordia New"/>
                <w:sz w:val="22"/>
                <w:szCs w:val="22"/>
              </w:rPr>
              <w:t>897</w:t>
            </w:r>
          </w:p>
        </w:tc>
      </w:tr>
    </w:tbl>
    <w:p w14:paraId="154A9AA4" w14:textId="77777777" w:rsidR="00411D07" w:rsidRPr="00893755" w:rsidRDefault="00411D07" w:rsidP="00411D07">
      <w:pPr>
        <w:jc w:val="thaiDistribute"/>
        <w:rPr>
          <w:rFonts w:cs="Cordia New"/>
          <w:sz w:val="2"/>
          <w:szCs w:val="2"/>
        </w:rPr>
      </w:pPr>
      <w:r w:rsidRPr="00893755">
        <w:rPr>
          <w:rFonts w:cs="Cordia New"/>
        </w:rPr>
        <w:br w:type="page"/>
      </w:r>
    </w:p>
    <w:tbl>
      <w:tblPr>
        <w:tblW w:w="15687" w:type="dxa"/>
        <w:tblLayout w:type="fixed"/>
        <w:tblLook w:val="01E0" w:firstRow="1" w:lastRow="1" w:firstColumn="1" w:lastColumn="1" w:noHBand="0" w:noVBand="0"/>
      </w:tblPr>
      <w:tblGrid>
        <w:gridCol w:w="3629"/>
        <w:gridCol w:w="1224"/>
        <w:gridCol w:w="1224"/>
        <w:gridCol w:w="1224"/>
        <w:gridCol w:w="2088"/>
        <w:gridCol w:w="1402"/>
        <w:gridCol w:w="1224"/>
        <w:gridCol w:w="1224"/>
        <w:gridCol w:w="1224"/>
        <w:gridCol w:w="1224"/>
      </w:tblGrid>
      <w:tr w:rsidR="005D4EF7" w:rsidRPr="00844673" w14:paraId="4EEF81C3" w14:textId="77777777" w:rsidTr="00844673">
        <w:tc>
          <w:tcPr>
            <w:tcW w:w="3629" w:type="dxa"/>
            <w:vAlign w:val="bottom"/>
          </w:tcPr>
          <w:p w14:paraId="3AD17313" w14:textId="77777777" w:rsidR="005D4EF7" w:rsidRPr="00844673" w:rsidRDefault="005D4EF7" w:rsidP="00844673">
            <w:pPr>
              <w:ind w:left="101" w:right="-72" w:hanging="187"/>
              <w:rPr>
                <w:rFonts w:cs="Cordia New"/>
                <w:b/>
                <w:bCs/>
                <w:sz w:val="24"/>
                <w:szCs w:val="24"/>
              </w:rPr>
            </w:pPr>
          </w:p>
        </w:tc>
        <w:tc>
          <w:tcPr>
            <w:tcW w:w="12058" w:type="dxa"/>
            <w:gridSpan w:val="9"/>
            <w:tcBorders>
              <w:top w:val="single" w:sz="4" w:space="0" w:color="auto"/>
              <w:bottom w:val="single" w:sz="4" w:space="0" w:color="auto"/>
            </w:tcBorders>
            <w:vAlign w:val="bottom"/>
          </w:tcPr>
          <w:p w14:paraId="2B3943EC" w14:textId="53801C20" w:rsidR="005D4EF7" w:rsidRPr="00844673" w:rsidRDefault="005D4EF7" w:rsidP="002128FA">
            <w:pPr>
              <w:tabs>
                <w:tab w:val="decimal" w:pos="11834"/>
              </w:tabs>
              <w:ind w:right="-72"/>
              <w:jc w:val="both"/>
              <w:rPr>
                <w:rFonts w:cs="Cordia New"/>
                <w:b/>
                <w:bCs/>
                <w:sz w:val="24"/>
                <w:szCs w:val="24"/>
              </w:rPr>
            </w:pPr>
            <w:r w:rsidRPr="00844673">
              <w:rPr>
                <w:rFonts w:cs="Cordia New"/>
                <w:b/>
                <w:bCs/>
                <w:sz w:val="24"/>
                <w:szCs w:val="24"/>
              </w:rPr>
              <w:t>Consolidated financial statements</w:t>
            </w:r>
          </w:p>
        </w:tc>
      </w:tr>
      <w:tr w:rsidR="005D4EF7" w:rsidRPr="00844673" w14:paraId="2D596E2D" w14:textId="77777777" w:rsidTr="00844673">
        <w:tc>
          <w:tcPr>
            <w:tcW w:w="3629" w:type="dxa"/>
            <w:vAlign w:val="bottom"/>
          </w:tcPr>
          <w:p w14:paraId="771C9AD5" w14:textId="77777777" w:rsidR="005D4EF7" w:rsidRPr="00844673" w:rsidRDefault="005D4EF7" w:rsidP="00844673">
            <w:pPr>
              <w:ind w:left="101" w:right="-72" w:hanging="187"/>
              <w:rPr>
                <w:rFonts w:cs="Cordia New"/>
                <w:b/>
                <w:bCs/>
                <w:sz w:val="24"/>
                <w:szCs w:val="24"/>
              </w:rPr>
            </w:pPr>
          </w:p>
        </w:tc>
        <w:tc>
          <w:tcPr>
            <w:tcW w:w="12058" w:type="dxa"/>
            <w:gridSpan w:val="9"/>
            <w:tcBorders>
              <w:top w:val="single" w:sz="4" w:space="0" w:color="auto"/>
              <w:bottom w:val="single" w:sz="4" w:space="0" w:color="auto"/>
            </w:tcBorders>
            <w:vAlign w:val="bottom"/>
          </w:tcPr>
          <w:p w14:paraId="0B6B4597" w14:textId="1528A621" w:rsidR="005D4EF7" w:rsidRPr="00844673" w:rsidRDefault="005D4EF7" w:rsidP="002128FA">
            <w:pPr>
              <w:tabs>
                <w:tab w:val="decimal" w:pos="11834"/>
              </w:tabs>
              <w:ind w:right="-72"/>
              <w:jc w:val="both"/>
              <w:rPr>
                <w:rFonts w:cs="Cordia New"/>
                <w:b/>
                <w:bCs/>
                <w:sz w:val="24"/>
                <w:szCs w:val="24"/>
              </w:rPr>
            </w:pPr>
            <w:r w:rsidRPr="00844673">
              <w:rPr>
                <w:rFonts w:cs="Cordia New"/>
                <w:b/>
                <w:bCs/>
                <w:sz w:val="24"/>
                <w:szCs w:val="24"/>
              </w:rPr>
              <w:t>US Dollar’</w:t>
            </w:r>
            <w:r w:rsidR="00C64A6F" w:rsidRPr="00C64A6F">
              <w:rPr>
                <w:rFonts w:cs="Cordia New"/>
                <w:b/>
                <w:bCs/>
                <w:sz w:val="24"/>
                <w:szCs w:val="24"/>
              </w:rPr>
              <w:t>000</w:t>
            </w:r>
          </w:p>
        </w:tc>
      </w:tr>
      <w:tr w:rsidR="00217B62" w:rsidRPr="00844673" w14:paraId="54C0589F" w14:textId="77777777" w:rsidTr="00844673">
        <w:tc>
          <w:tcPr>
            <w:tcW w:w="3629" w:type="dxa"/>
            <w:vAlign w:val="bottom"/>
          </w:tcPr>
          <w:p w14:paraId="50126FE1" w14:textId="77777777" w:rsidR="00217B62" w:rsidRPr="00844673" w:rsidRDefault="00217B62" w:rsidP="00844673">
            <w:pPr>
              <w:ind w:left="101" w:right="-72" w:hanging="187"/>
              <w:rPr>
                <w:rFonts w:cs="Cordia New"/>
                <w:b/>
                <w:bCs/>
                <w:sz w:val="24"/>
                <w:szCs w:val="24"/>
              </w:rPr>
            </w:pPr>
          </w:p>
        </w:tc>
        <w:tc>
          <w:tcPr>
            <w:tcW w:w="1224" w:type="dxa"/>
            <w:tcBorders>
              <w:top w:val="single" w:sz="4" w:space="0" w:color="auto"/>
            </w:tcBorders>
            <w:vAlign w:val="bottom"/>
          </w:tcPr>
          <w:p w14:paraId="6E5AFD73" w14:textId="77777777" w:rsidR="00217B62" w:rsidRPr="00844673" w:rsidRDefault="00217B62" w:rsidP="00137F99">
            <w:pPr>
              <w:tabs>
                <w:tab w:val="decimal" w:pos="1005"/>
              </w:tabs>
              <w:ind w:right="-72"/>
              <w:jc w:val="both"/>
              <w:rPr>
                <w:rFonts w:cs="Cordia New"/>
                <w:b/>
                <w:bCs/>
                <w:sz w:val="24"/>
                <w:szCs w:val="24"/>
              </w:rPr>
            </w:pPr>
          </w:p>
        </w:tc>
        <w:tc>
          <w:tcPr>
            <w:tcW w:w="1224" w:type="dxa"/>
            <w:tcBorders>
              <w:top w:val="single" w:sz="4" w:space="0" w:color="auto"/>
            </w:tcBorders>
            <w:vAlign w:val="bottom"/>
          </w:tcPr>
          <w:p w14:paraId="33BA2881" w14:textId="77777777" w:rsidR="00217B62" w:rsidRPr="00844673" w:rsidRDefault="00217B62" w:rsidP="00137F99">
            <w:pPr>
              <w:tabs>
                <w:tab w:val="decimal" w:pos="1005"/>
              </w:tabs>
              <w:ind w:right="-72"/>
              <w:jc w:val="both"/>
              <w:rPr>
                <w:rFonts w:cs="Cordia New"/>
                <w:b/>
                <w:bCs/>
                <w:sz w:val="24"/>
                <w:szCs w:val="24"/>
              </w:rPr>
            </w:pPr>
          </w:p>
        </w:tc>
        <w:tc>
          <w:tcPr>
            <w:tcW w:w="1224" w:type="dxa"/>
            <w:tcBorders>
              <w:top w:val="single" w:sz="4" w:space="0" w:color="auto"/>
            </w:tcBorders>
            <w:vAlign w:val="bottom"/>
          </w:tcPr>
          <w:p w14:paraId="07B09CEE" w14:textId="77777777" w:rsidR="00217B62" w:rsidRPr="00844673" w:rsidRDefault="00217B62" w:rsidP="00137F99">
            <w:pPr>
              <w:tabs>
                <w:tab w:val="decimal" w:pos="1005"/>
              </w:tabs>
              <w:ind w:right="-72"/>
              <w:jc w:val="both"/>
              <w:rPr>
                <w:rFonts w:cs="Cordia New"/>
                <w:b/>
                <w:bCs/>
                <w:sz w:val="24"/>
                <w:szCs w:val="24"/>
              </w:rPr>
            </w:pPr>
          </w:p>
        </w:tc>
        <w:tc>
          <w:tcPr>
            <w:tcW w:w="2088" w:type="dxa"/>
            <w:tcBorders>
              <w:top w:val="single" w:sz="4" w:space="0" w:color="auto"/>
            </w:tcBorders>
            <w:vAlign w:val="bottom"/>
          </w:tcPr>
          <w:p w14:paraId="1D81158E" w14:textId="65D2E2FE" w:rsidR="00217B62" w:rsidRPr="00844673" w:rsidRDefault="00217B62" w:rsidP="00137F99">
            <w:pPr>
              <w:tabs>
                <w:tab w:val="decimal" w:pos="1861"/>
              </w:tabs>
              <w:ind w:right="-72"/>
              <w:jc w:val="both"/>
              <w:rPr>
                <w:rFonts w:cs="Cordia New"/>
                <w:b/>
                <w:bCs/>
                <w:spacing w:val="-4"/>
                <w:sz w:val="24"/>
                <w:szCs w:val="24"/>
              </w:rPr>
            </w:pPr>
            <w:r w:rsidRPr="00844673">
              <w:rPr>
                <w:rFonts w:cs="Cordia New"/>
                <w:b/>
                <w:bCs/>
                <w:spacing w:val="-4"/>
                <w:sz w:val="24"/>
                <w:szCs w:val="24"/>
              </w:rPr>
              <w:t>Machinery and equipment</w:t>
            </w:r>
          </w:p>
        </w:tc>
        <w:tc>
          <w:tcPr>
            <w:tcW w:w="1402" w:type="dxa"/>
            <w:tcBorders>
              <w:top w:val="single" w:sz="4" w:space="0" w:color="auto"/>
            </w:tcBorders>
            <w:vAlign w:val="bottom"/>
          </w:tcPr>
          <w:p w14:paraId="7C2499CF" w14:textId="77777777" w:rsidR="00217B62" w:rsidRPr="00844673" w:rsidRDefault="00217B62" w:rsidP="00137F99">
            <w:pPr>
              <w:tabs>
                <w:tab w:val="decimal" w:pos="1181"/>
              </w:tabs>
              <w:ind w:right="-72"/>
              <w:jc w:val="both"/>
              <w:rPr>
                <w:rFonts w:cs="Cordia New"/>
                <w:b/>
                <w:bCs/>
                <w:sz w:val="24"/>
                <w:szCs w:val="24"/>
              </w:rPr>
            </w:pPr>
          </w:p>
        </w:tc>
        <w:tc>
          <w:tcPr>
            <w:tcW w:w="1224" w:type="dxa"/>
            <w:tcBorders>
              <w:top w:val="single" w:sz="4" w:space="0" w:color="auto"/>
            </w:tcBorders>
            <w:vAlign w:val="bottom"/>
          </w:tcPr>
          <w:p w14:paraId="232DA75E" w14:textId="77777777" w:rsidR="00217B62" w:rsidRPr="00844673" w:rsidRDefault="00217B62" w:rsidP="00137F99">
            <w:pPr>
              <w:tabs>
                <w:tab w:val="decimal" w:pos="1018"/>
              </w:tabs>
              <w:ind w:right="-72"/>
              <w:jc w:val="both"/>
              <w:rPr>
                <w:rFonts w:cs="Cordia New"/>
                <w:b/>
                <w:bCs/>
                <w:sz w:val="24"/>
                <w:szCs w:val="24"/>
              </w:rPr>
            </w:pPr>
          </w:p>
        </w:tc>
        <w:tc>
          <w:tcPr>
            <w:tcW w:w="1224" w:type="dxa"/>
            <w:tcBorders>
              <w:top w:val="single" w:sz="4" w:space="0" w:color="auto"/>
            </w:tcBorders>
            <w:vAlign w:val="bottom"/>
          </w:tcPr>
          <w:p w14:paraId="297A7CB8" w14:textId="77777777" w:rsidR="00217B62" w:rsidRPr="00844673" w:rsidRDefault="00217B62" w:rsidP="00137F99">
            <w:pPr>
              <w:tabs>
                <w:tab w:val="decimal" w:pos="1019"/>
              </w:tabs>
              <w:ind w:right="-72"/>
              <w:jc w:val="both"/>
              <w:rPr>
                <w:rFonts w:cs="Cordia New"/>
                <w:b/>
                <w:bCs/>
                <w:sz w:val="24"/>
                <w:szCs w:val="24"/>
              </w:rPr>
            </w:pPr>
          </w:p>
        </w:tc>
        <w:tc>
          <w:tcPr>
            <w:tcW w:w="1224" w:type="dxa"/>
            <w:tcBorders>
              <w:top w:val="single" w:sz="4" w:space="0" w:color="auto"/>
            </w:tcBorders>
            <w:vAlign w:val="bottom"/>
          </w:tcPr>
          <w:p w14:paraId="5B0F61D4" w14:textId="77777777" w:rsidR="00217B62" w:rsidRPr="00844673" w:rsidRDefault="00217B62" w:rsidP="00137F99">
            <w:pPr>
              <w:tabs>
                <w:tab w:val="decimal" w:pos="1019"/>
              </w:tabs>
              <w:ind w:right="-72"/>
              <w:jc w:val="both"/>
              <w:rPr>
                <w:rFonts w:cs="Cordia New"/>
                <w:b/>
                <w:bCs/>
                <w:sz w:val="24"/>
                <w:szCs w:val="24"/>
              </w:rPr>
            </w:pPr>
          </w:p>
        </w:tc>
        <w:tc>
          <w:tcPr>
            <w:tcW w:w="1224" w:type="dxa"/>
            <w:tcBorders>
              <w:top w:val="single" w:sz="4" w:space="0" w:color="auto"/>
            </w:tcBorders>
            <w:vAlign w:val="bottom"/>
          </w:tcPr>
          <w:p w14:paraId="7828EAB0" w14:textId="77777777" w:rsidR="00217B62" w:rsidRPr="00844673" w:rsidRDefault="00217B62" w:rsidP="00137F99">
            <w:pPr>
              <w:tabs>
                <w:tab w:val="decimal" w:pos="1019"/>
              </w:tabs>
              <w:ind w:right="-72"/>
              <w:jc w:val="both"/>
              <w:rPr>
                <w:rFonts w:cs="Cordia New"/>
                <w:b/>
                <w:bCs/>
                <w:sz w:val="24"/>
                <w:szCs w:val="24"/>
              </w:rPr>
            </w:pPr>
          </w:p>
        </w:tc>
      </w:tr>
      <w:tr w:rsidR="00217B62" w:rsidRPr="00844673" w14:paraId="685C15B7" w14:textId="77777777" w:rsidTr="00844673">
        <w:tc>
          <w:tcPr>
            <w:tcW w:w="3629" w:type="dxa"/>
            <w:vAlign w:val="bottom"/>
          </w:tcPr>
          <w:p w14:paraId="3D1052C3" w14:textId="77777777" w:rsidR="00217B62" w:rsidRPr="00844673" w:rsidRDefault="00217B62" w:rsidP="00844673">
            <w:pPr>
              <w:ind w:left="101" w:right="-72" w:hanging="187"/>
              <w:rPr>
                <w:rFonts w:cs="Cordia New"/>
                <w:b/>
                <w:bCs/>
                <w:sz w:val="24"/>
                <w:szCs w:val="24"/>
              </w:rPr>
            </w:pPr>
          </w:p>
        </w:tc>
        <w:tc>
          <w:tcPr>
            <w:tcW w:w="1224" w:type="dxa"/>
            <w:vAlign w:val="bottom"/>
          </w:tcPr>
          <w:p w14:paraId="3643CBAC" w14:textId="77777777" w:rsidR="00217B62" w:rsidRPr="00844673" w:rsidRDefault="00217B62" w:rsidP="00137F99">
            <w:pPr>
              <w:tabs>
                <w:tab w:val="decimal" w:pos="1005"/>
              </w:tabs>
              <w:ind w:right="-72"/>
              <w:jc w:val="both"/>
              <w:rPr>
                <w:rFonts w:cs="Cordia New"/>
                <w:b/>
                <w:bCs/>
                <w:sz w:val="24"/>
                <w:szCs w:val="24"/>
              </w:rPr>
            </w:pPr>
          </w:p>
        </w:tc>
        <w:tc>
          <w:tcPr>
            <w:tcW w:w="1224" w:type="dxa"/>
            <w:vAlign w:val="bottom"/>
          </w:tcPr>
          <w:p w14:paraId="61E94E3D" w14:textId="77777777" w:rsidR="00217B62" w:rsidRPr="00844673" w:rsidRDefault="00217B62" w:rsidP="00137F99">
            <w:pPr>
              <w:tabs>
                <w:tab w:val="decimal" w:pos="1005"/>
              </w:tabs>
              <w:ind w:right="-72"/>
              <w:jc w:val="both"/>
              <w:rPr>
                <w:rFonts w:cs="Cordia New"/>
                <w:b/>
                <w:bCs/>
                <w:sz w:val="24"/>
                <w:szCs w:val="24"/>
              </w:rPr>
            </w:pPr>
          </w:p>
        </w:tc>
        <w:tc>
          <w:tcPr>
            <w:tcW w:w="1224" w:type="dxa"/>
            <w:vAlign w:val="bottom"/>
          </w:tcPr>
          <w:p w14:paraId="4E6B624F" w14:textId="77777777" w:rsidR="00217B62" w:rsidRPr="00844673" w:rsidRDefault="00217B62" w:rsidP="00137F99">
            <w:pPr>
              <w:tabs>
                <w:tab w:val="decimal" w:pos="1005"/>
              </w:tabs>
              <w:ind w:right="-72"/>
              <w:jc w:val="both"/>
              <w:rPr>
                <w:rFonts w:cs="Cordia New"/>
                <w:b/>
                <w:bCs/>
                <w:sz w:val="24"/>
                <w:szCs w:val="24"/>
              </w:rPr>
            </w:pPr>
          </w:p>
        </w:tc>
        <w:tc>
          <w:tcPr>
            <w:tcW w:w="2088" w:type="dxa"/>
            <w:vAlign w:val="bottom"/>
          </w:tcPr>
          <w:p w14:paraId="08A75CF9" w14:textId="0DDDD54E" w:rsidR="00217B62" w:rsidRPr="00844673" w:rsidRDefault="00217B62" w:rsidP="00137F99">
            <w:pPr>
              <w:tabs>
                <w:tab w:val="decimal" w:pos="1861"/>
              </w:tabs>
              <w:ind w:right="-72"/>
              <w:jc w:val="both"/>
              <w:rPr>
                <w:rFonts w:cs="Cordia New"/>
                <w:b/>
                <w:bCs/>
                <w:spacing w:val="-4"/>
                <w:sz w:val="24"/>
                <w:szCs w:val="24"/>
              </w:rPr>
            </w:pPr>
            <w:r w:rsidRPr="00844673">
              <w:rPr>
                <w:rFonts w:cs="Cordia New"/>
                <w:b/>
                <w:bCs/>
                <w:spacing w:val="-4"/>
                <w:sz w:val="24"/>
                <w:szCs w:val="24"/>
              </w:rPr>
              <w:t xml:space="preserve">and </w:t>
            </w:r>
            <w:r w:rsidRPr="00844673">
              <w:rPr>
                <w:rFonts w:cs="Cordia New"/>
                <w:b/>
                <w:bCs/>
                <w:color w:val="000000"/>
                <w:spacing w:val="-4"/>
                <w:sz w:val="24"/>
                <w:szCs w:val="24"/>
                <w:lang w:val="en-US" w:eastAsia="en-US"/>
              </w:rPr>
              <w:t>power plants</w:t>
            </w:r>
            <w:r w:rsidR="00571026" w:rsidRPr="00844673">
              <w:rPr>
                <w:rFonts w:cs="Cordia New"/>
                <w:b/>
                <w:bCs/>
                <w:color w:val="000000"/>
                <w:spacing w:val="-4"/>
                <w:sz w:val="24"/>
                <w:szCs w:val="24"/>
                <w:lang w:val="en-US" w:eastAsia="en-US"/>
              </w:rPr>
              <w:t xml:space="preserve"> and</w:t>
            </w:r>
          </w:p>
        </w:tc>
        <w:tc>
          <w:tcPr>
            <w:tcW w:w="1402" w:type="dxa"/>
            <w:vAlign w:val="bottom"/>
          </w:tcPr>
          <w:p w14:paraId="17A681FE" w14:textId="77777777" w:rsidR="00217B62" w:rsidRPr="00844673" w:rsidRDefault="00217B62" w:rsidP="00137F99">
            <w:pPr>
              <w:tabs>
                <w:tab w:val="decimal" w:pos="1181"/>
              </w:tabs>
              <w:ind w:right="-72"/>
              <w:jc w:val="both"/>
              <w:rPr>
                <w:rFonts w:cs="Cordia New"/>
                <w:b/>
                <w:bCs/>
                <w:sz w:val="24"/>
                <w:szCs w:val="24"/>
              </w:rPr>
            </w:pPr>
          </w:p>
        </w:tc>
        <w:tc>
          <w:tcPr>
            <w:tcW w:w="1224" w:type="dxa"/>
            <w:vAlign w:val="bottom"/>
          </w:tcPr>
          <w:p w14:paraId="69D5B654" w14:textId="77777777" w:rsidR="00217B62" w:rsidRPr="00844673" w:rsidRDefault="00217B62" w:rsidP="00137F99">
            <w:pPr>
              <w:tabs>
                <w:tab w:val="decimal" w:pos="1018"/>
              </w:tabs>
              <w:ind w:right="-72"/>
              <w:jc w:val="both"/>
              <w:rPr>
                <w:rFonts w:cs="Cordia New"/>
                <w:b/>
                <w:bCs/>
                <w:sz w:val="24"/>
                <w:szCs w:val="24"/>
              </w:rPr>
            </w:pPr>
          </w:p>
        </w:tc>
        <w:tc>
          <w:tcPr>
            <w:tcW w:w="1224" w:type="dxa"/>
            <w:vAlign w:val="bottom"/>
          </w:tcPr>
          <w:p w14:paraId="46C0922D" w14:textId="77777777" w:rsidR="00217B62" w:rsidRPr="00844673" w:rsidRDefault="00217B62" w:rsidP="00137F99">
            <w:pPr>
              <w:tabs>
                <w:tab w:val="decimal" w:pos="1019"/>
              </w:tabs>
              <w:ind w:right="-72"/>
              <w:jc w:val="both"/>
              <w:rPr>
                <w:rFonts w:cs="Cordia New"/>
                <w:b/>
                <w:bCs/>
                <w:sz w:val="24"/>
                <w:szCs w:val="24"/>
              </w:rPr>
            </w:pPr>
          </w:p>
        </w:tc>
        <w:tc>
          <w:tcPr>
            <w:tcW w:w="1224" w:type="dxa"/>
            <w:vAlign w:val="bottom"/>
          </w:tcPr>
          <w:p w14:paraId="64B4A422" w14:textId="77777777" w:rsidR="00217B62" w:rsidRPr="00844673" w:rsidRDefault="00217B62" w:rsidP="00137F99">
            <w:pPr>
              <w:tabs>
                <w:tab w:val="decimal" w:pos="1019"/>
              </w:tabs>
              <w:ind w:right="-72"/>
              <w:jc w:val="both"/>
              <w:rPr>
                <w:rFonts w:cs="Cordia New"/>
                <w:b/>
                <w:bCs/>
                <w:sz w:val="24"/>
                <w:szCs w:val="24"/>
              </w:rPr>
            </w:pPr>
          </w:p>
        </w:tc>
        <w:tc>
          <w:tcPr>
            <w:tcW w:w="1224" w:type="dxa"/>
            <w:vAlign w:val="bottom"/>
          </w:tcPr>
          <w:p w14:paraId="010999C0" w14:textId="77777777" w:rsidR="00217B62" w:rsidRPr="00844673" w:rsidRDefault="00217B62" w:rsidP="00137F99">
            <w:pPr>
              <w:tabs>
                <w:tab w:val="decimal" w:pos="1019"/>
              </w:tabs>
              <w:ind w:right="-72"/>
              <w:jc w:val="both"/>
              <w:rPr>
                <w:rFonts w:cs="Cordia New"/>
                <w:b/>
                <w:bCs/>
                <w:sz w:val="24"/>
                <w:szCs w:val="24"/>
              </w:rPr>
            </w:pPr>
          </w:p>
        </w:tc>
      </w:tr>
      <w:tr w:rsidR="00217B62" w:rsidRPr="00844673" w14:paraId="5E318832" w14:textId="77777777" w:rsidTr="00844673">
        <w:tc>
          <w:tcPr>
            <w:tcW w:w="3629" w:type="dxa"/>
            <w:vAlign w:val="bottom"/>
          </w:tcPr>
          <w:p w14:paraId="2FBA0BD0" w14:textId="77777777" w:rsidR="00217B62" w:rsidRPr="00844673" w:rsidRDefault="00217B62" w:rsidP="00844673">
            <w:pPr>
              <w:ind w:left="101" w:right="-72" w:hanging="187"/>
              <w:rPr>
                <w:rFonts w:cs="Cordia New"/>
                <w:b/>
                <w:bCs/>
                <w:sz w:val="24"/>
                <w:szCs w:val="24"/>
              </w:rPr>
            </w:pPr>
          </w:p>
        </w:tc>
        <w:tc>
          <w:tcPr>
            <w:tcW w:w="1224" w:type="dxa"/>
            <w:vAlign w:val="bottom"/>
          </w:tcPr>
          <w:p w14:paraId="0F63F2F2" w14:textId="77777777" w:rsidR="00217B62" w:rsidRPr="00844673" w:rsidRDefault="00217B62" w:rsidP="00137F99">
            <w:pPr>
              <w:tabs>
                <w:tab w:val="decimal" w:pos="1005"/>
              </w:tabs>
              <w:ind w:right="-72"/>
              <w:jc w:val="both"/>
              <w:rPr>
                <w:rFonts w:cs="Cordia New"/>
                <w:b/>
                <w:bCs/>
                <w:sz w:val="24"/>
                <w:szCs w:val="24"/>
              </w:rPr>
            </w:pPr>
          </w:p>
        </w:tc>
        <w:tc>
          <w:tcPr>
            <w:tcW w:w="1224" w:type="dxa"/>
            <w:vAlign w:val="bottom"/>
          </w:tcPr>
          <w:p w14:paraId="086BF33A" w14:textId="77777777" w:rsidR="00217B62" w:rsidRPr="00844673" w:rsidRDefault="00217B62" w:rsidP="00137F99">
            <w:pPr>
              <w:tabs>
                <w:tab w:val="decimal" w:pos="1005"/>
              </w:tabs>
              <w:ind w:right="-72"/>
              <w:jc w:val="both"/>
              <w:rPr>
                <w:rFonts w:cs="Cordia New"/>
                <w:b/>
                <w:bCs/>
                <w:sz w:val="24"/>
                <w:szCs w:val="24"/>
              </w:rPr>
            </w:pPr>
          </w:p>
        </w:tc>
        <w:tc>
          <w:tcPr>
            <w:tcW w:w="1224" w:type="dxa"/>
            <w:vAlign w:val="bottom"/>
          </w:tcPr>
          <w:p w14:paraId="305EAC39" w14:textId="77777777" w:rsidR="00217B62" w:rsidRPr="00844673" w:rsidRDefault="00217B62" w:rsidP="00137F99">
            <w:pPr>
              <w:tabs>
                <w:tab w:val="decimal" w:pos="1005"/>
              </w:tabs>
              <w:ind w:right="-72"/>
              <w:jc w:val="both"/>
              <w:rPr>
                <w:rFonts w:cs="Cordia New"/>
                <w:b/>
                <w:bCs/>
                <w:sz w:val="24"/>
                <w:szCs w:val="24"/>
              </w:rPr>
            </w:pPr>
          </w:p>
        </w:tc>
        <w:tc>
          <w:tcPr>
            <w:tcW w:w="2088" w:type="dxa"/>
          </w:tcPr>
          <w:p w14:paraId="3B01CA5E" w14:textId="15351349" w:rsidR="00217B62" w:rsidRPr="00844673" w:rsidRDefault="00217B62" w:rsidP="00137F99">
            <w:pPr>
              <w:tabs>
                <w:tab w:val="decimal" w:pos="1861"/>
              </w:tabs>
              <w:ind w:right="-72"/>
              <w:jc w:val="both"/>
              <w:rPr>
                <w:rFonts w:cs="Cordia New"/>
                <w:b/>
                <w:bCs/>
                <w:spacing w:val="-6"/>
                <w:sz w:val="24"/>
                <w:szCs w:val="24"/>
              </w:rPr>
            </w:pPr>
            <w:r w:rsidRPr="00844673">
              <w:rPr>
                <w:rFonts w:cs="Cordia New"/>
                <w:b/>
                <w:bCs/>
                <w:color w:val="000000"/>
                <w:spacing w:val="-6"/>
                <w:sz w:val="24"/>
                <w:szCs w:val="24"/>
                <w:lang w:val="en-US" w:eastAsia="en-US"/>
              </w:rPr>
              <w:t>components of</w:t>
            </w:r>
            <w:r w:rsidR="00571026" w:rsidRPr="00844673">
              <w:rPr>
                <w:rFonts w:cs="Cordia New"/>
                <w:b/>
                <w:bCs/>
                <w:color w:val="000000"/>
                <w:spacing w:val="-6"/>
                <w:sz w:val="24"/>
                <w:szCs w:val="24"/>
                <w:lang w:val="en-US" w:eastAsia="en-US"/>
              </w:rPr>
              <w:t xml:space="preserve"> </w:t>
            </w:r>
            <w:r w:rsidRPr="00844673">
              <w:rPr>
                <w:rFonts w:cs="Cordia New"/>
                <w:b/>
                <w:bCs/>
                <w:color w:val="000000"/>
                <w:spacing w:val="-6"/>
                <w:sz w:val="24"/>
                <w:szCs w:val="24"/>
                <w:lang w:val="en-US" w:eastAsia="en-US"/>
              </w:rPr>
              <w:t>power plants</w:t>
            </w:r>
          </w:p>
        </w:tc>
        <w:tc>
          <w:tcPr>
            <w:tcW w:w="1402" w:type="dxa"/>
            <w:vAlign w:val="bottom"/>
          </w:tcPr>
          <w:p w14:paraId="4EBD52D0" w14:textId="77777777" w:rsidR="00217B62" w:rsidRPr="00844673" w:rsidRDefault="00217B62" w:rsidP="00137F99">
            <w:pPr>
              <w:tabs>
                <w:tab w:val="decimal" w:pos="1181"/>
              </w:tabs>
              <w:ind w:right="-72"/>
              <w:jc w:val="both"/>
              <w:rPr>
                <w:rFonts w:cs="Cordia New"/>
                <w:b/>
                <w:bCs/>
                <w:sz w:val="24"/>
                <w:szCs w:val="24"/>
              </w:rPr>
            </w:pPr>
          </w:p>
        </w:tc>
        <w:tc>
          <w:tcPr>
            <w:tcW w:w="1224" w:type="dxa"/>
            <w:vAlign w:val="bottom"/>
          </w:tcPr>
          <w:p w14:paraId="501EC729" w14:textId="77777777" w:rsidR="00217B62" w:rsidRPr="00844673" w:rsidRDefault="00217B62" w:rsidP="00137F99">
            <w:pPr>
              <w:tabs>
                <w:tab w:val="decimal" w:pos="1018"/>
              </w:tabs>
              <w:ind w:right="-72"/>
              <w:jc w:val="both"/>
              <w:rPr>
                <w:rFonts w:cs="Cordia New"/>
                <w:b/>
                <w:bCs/>
                <w:sz w:val="24"/>
                <w:szCs w:val="24"/>
              </w:rPr>
            </w:pPr>
          </w:p>
        </w:tc>
        <w:tc>
          <w:tcPr>
            <w:tcW w:w="1224" w:type="dxa"/>
            <w:vAlign w:val="bottom"/>
          </w:tcPr>
          <w:p w14:paraId="47CB4251" w14:textId="77777777" w:rsidR="00217B62" w:rsidRPr="00844673" w:rsidRDefault="00217B62" w:rsidP="00137F99">
            <w:pPr>
              <w:tabs>
                <w:tab w:val="decimal" w:pos="1019"/>
              </w:tabs>
              <w:ind w:right="-72"/>
              <w:jc w:val="both"/>
              <w:rPr>
                <w:rFonts w:cs="Cordia New"/>
                <w:b/>
                <w:bCs/>
                <w:sz w:val="24"/>
                <w:szCs w:val="24"/>
              </w:rPr>
            </w:pPr>
          </w:p>
        </w:tc>
        <w:tc>
          <w:tcPr>
            <w:tcW w:w="1224" w:type="dxa"/>
            <w:vAlign w:val="bottom"/>
          </w:tcPr>
          <w:p w14:paraId="5BBBEFC5" w14:textId="77777777" w:rsidR="00217B62" w:rsidRPr="00844673" w:rsidRDefault="00217B62" w:rsidP="00137F99">
            <w:pPr>
              <w:tabs>
                <w:tab w:val="decimal" w:pos="1019"/>
              </w:tabs>
              <w:ind w:right="-72"/>
              <w:jc w:val="both"/>
              <w:rPr>
                <w:rFonts w:cs="Cordia New"/>
                <w:b/>
                <w:bCs/>
                <w:sz w:val="24"/>
                <w:szCs w:val="24"/>
              </w:rPr>
            </w:pPr>
          </w:p>
        </w:tc>
        <w:tc>
          <w:tcPr>
            <w:tcW w:w="1224" w:type="dxa"/>
            <w:vAlign w:val="bottom"/>
          </w:tcPr>
          <w:p w14:paraId="53EA4A4F" w14:textId="77777777" w:rsidR="00217B62" w:rsidRPr="00844673" w:rsidRDefault="00217B62" w:rsidP="00137F99">
            <w:pPr>
              <w:tabs>
                <w:tab w:val="decimal" w:pos="1019"/>
              </w:tabs>
              <w:ind w:right="-72"/>
              <w:jc w:val="both"/>
              <w:rPr>
                <w:rFonts w:cs="Cordia New"/>
                <w:b/>
                <w:bCs/>
                <w:sz w:val="24"/>
                <w:szCs w:val="24"/>
              </w:rPr>
            </w:pPr>
          </w:p>
        </w:tc>
      </w:tr>
      <w:tr w:rsidR="00217B62" w:rsidRPr="00844673" w14:paraId="28CC292C" w14:textId="77777777" w:rsidTr="00844673">
        <w:tc>
          <w:tcPr>
            <w:tcW w:w="3629" w:type="dxa"/>
            <w:vAlign w:val="bottom"/>
          </w:tcPr>
          <w:p w14:paraId="2D42DBA7" w14:textId="77777777" w:rsidR="00217B62" w:rsidRPr="00844673" w:rsidRDefault="00217B62" w:rsidP="00844673">
            <w:pPr>
              <w:ind w:left="101" w:right="-72" w:hanging="187"/>
              <w:rPr>
                <w:rFonts w:cs="Cordia New"/>
                <w:b/>
                <w:bCs/>
                <w:sz w:val="24"/>
                <w:szCs w:val="24"/>
              </w:rPr>
            </w:pPr>
          </w:p>
        </w:tc>
        <w:tc>
          <w:tcPr>
            <w:tcW w:w="1224" w:type="dxa"/>
            <w:vAlign w:val="bottom"/>
          </w:tcPr>
          <w:p w14:paraId="78F16850" w14:textId="77777777" w:rsidR="00217B62" w:rsidRPr="00844673" w:rsidRDefault="00217B62" w:rsidP="00137F99">
            <w:pPr>
              <w:tabs>
                <w:tab w:val="decimal" w:pos="1005"/>
              </w:tabs>
              <w:ind w:right="-72"/>
              <w:jc w:val="both"/>
              <w:rPr>
                <w:rFonts w:cs="Cordia New"/>
                <w:b/>
                <w:bCs/>
                <w:sz w:val="24"/>
                <w:szCs w:val="24"/>
              </w:rPr>
            </w:pPr>
          </w:p>
        </w:tc>
        <w:tc>
          <w:tcPr>
            <w:tcW w:w="1224" w:type="dxa"/>
            <w:vAlign w:val="bottom"/>
          </w:tcPr>
          <w:p w14:paraId="603BAC50" w14:textId="77777777" w:rsidR="00217B62" w:rsidRPr="00844673" w:rsidRDefault="00217B62" w:rsidP="00137F99">
            <w:pPr>
              <w:tabs>
                <w:tab w:val="decimal" w:pos="1005"/>
              </w:tabs>
              <w:ind w:right="-72"/>
              <w:jc w:val="both"/>
              <w:rPr>
                <w:rFonts w:cs="Cordia New"/>
                <w:b/>
                <w:bCs/>
                <w:sz w:val="24"/>
                <w:szCs w:val="24"/>
              </w:rPr>
            </w:pPr>
          </w:p>
        </w:tc>
        <w:tc>
          <w:tcPr>
            <w:tcW w:w="1224" w:type="dxa"/>
            <w:vAlign w:val="bottom"/>
          </w:tcPr>
          <w:p w14:paraId="6C4E5E97" w14:textId="77777777" w:rsidR="00217B62" w:rsidRPr="00844673" w:rsidRDefault="00217B62" w:rsidP="00137F99">
            <w:pPr>
              <w:tabs>
                <w:tab w:val="decimal" w:pos="1005"/>
              </w:tabs>
              <w:ind w:right="-72"/>
              <w:jc w:val="both"/>
              <w:rPr>
                <w:rFonts w:cs="Cordia New"/>
                <w:b/>
                <w:bCs/>
                <w:sz w:val="24"/>
                <w:szCs w:val="24"/>
              </w:rPr>
            </w:pPr>
          </w:p>
        </w:tc>
        <w:tc>
          <w:tcPr>
            <w:tcW w:w="2088" w:type="dxa"/>
            <w:vAlign w:val="bottom"/>
          </w:tcPr>
          <w:p w14:paraId="158FA56B" w14:textId="344639DC" w:rsidR="00217B62" w:rsidRPr="00844673" w:rsidRDefault="00217B62" w:rsidP="00137F99">
            <w:pPr>
              <w:tabs>
                <w:tab w:val="decimal" w:pos="1861"/>
              </w:tabs>
              <w:ind w:right="-72"/>
              <w:jc w:val="both"/>
              <w:rPr>
                <w:rFonts w:cs="Cordia New"/>
                <w:b/>
                <w:bCs/>
                <w:spacing w:val="-4"/>
                <w:sz w:val="24"/>
                <w:szCs w:val="24"/>
              </w:rPr>
            </w:pPr>
            <w:r w:rsidRPr="00844673">
              <w:rPr>
                <w:rFonts w:cs="Cordia New"/>
                <w:b/>
                <w:bCs/>
                <w:spacing w:val="-4"/>
                <w:sz w:val="24"/>
                <w:szCs w:val="24"/>
              </w:rPr>
              <w:t>and gas exploration</w:t>
            </w:r>
          </w:p>
        </w:tc>
        <w:tc>
          <w:tcPr>
            <w:tcW w:w="1402" w:type="dxa"/>
            <w:vAlign w:val="bottom"/>
          </w:tcPr>
          <w:p w14:paraId="42C9B657" w14:textId="77777777" w:rsidR="00217B62" w:rsidRPr="00844673" w:rsidRDefault="00217B62" w:rsidP="00137F99">
            <w:pPr>
              <w:tabs>
                <w:tab w:val="decimal" w:pos="1181"/>
              </w:tabs>
              <w:ind w:right="-72"/>
              <w:jc w:val="both"/>
              <w:rPr>
                <w:rFonts w:cs="Cordia New"/>
                <w:b/>
                <w:bCs/>
                <w:sz w:val="24"/>
                <w:szCs w:val="24"/>
              </w:rPr>
            </w:pPr>
          </w:p>
        </w:tc>
        <w:tc>
          <w:tcPr>
            <w:tcW w:w="1224" w:type="dxa"/>
            <w:vAlign w:val="bottom"/>
          </w:tcPr>
          <w:p w14:paraId="4F64F17C" w14:textId="77777777" w:rsidR="00217B62" w:rsidRPr="00844673" w:rsidRDefault="00217B62" w:rsidP="00137F99">
            <w:pPr>
              <w:tabs>
                <w:tab w:val="decimal" w:pos="1018"/>
              </w:tabs>
              <w:ind w:right="-72"/>
              <w:jc w:val="both"/>
              <w:rPr>
                <w:rFonts w:cs="Cordia New"/>
                <w:b/>
                <w:bCs/>
                <w:sz w:val="24"/>
                <w:szCs w:val="24"/>
              </w:rPr>
            </w:pPr>
          </w:p>
        </w:tc>
        <w:tc>
          <w:tcPr>
            <w:tcW w:w="1224" w:type="dxa"/>
            <w:vAlign w:val="bottom"/>
          </w:tcPr>
          <w:p w14:paraId="6E90FFA1" w14:textId="77777777" w:rsidR="00217B62" w:rsidRPr="00844673" w:rsidRDefault="00217B62" w:rsidP="00137F99">
            <w:pPr>
              <w:tabs>
                <w:tab w:val="decimal" w:pos="1019"/>
              </w:tabs>
              <w:ind w:right="-72"/>
              <w:jc w:val="both"/>
              <w:rPr>
                <w:rFonts w:cs="Cordia New"/>
                <w:b/>
                <w:bCs/>
                <w:sz w:val="24"/>
                <w:szCs w:val="24"/>
              </w:rPr>
            </w:pPr>
          </w:p>
        </w:tc>
        <w:tc>
          <w:tcPr>
            <w:tcW w:w="1224" w:type="dxa"/>
            <w:vAlign w:val="bottom"/>
          </w:tcPr>
          <w:p w14:paraId="4BABBEAC" w14:textId="77777777" w:rsidR="00217B62" w:rsidRPr="00844673" w:rsidRDefault="00217B62" w:rsidP="00137F99">
            <w:pPr>
              <w:tabs>
                <w:tab w:val="decimal" w:pos="1019"/>
              </w:tabs>
              <w:ind w:right="-72"/>
              <w:jc w:val="both"/>
              <w:rPr>
                <w:rFonts w:cs="Cordia New"/>
                <w:b/>
                <w:bCs/>
                <w:sz w:val="24"/>
                <w:szCs w:val="24"/>
              </w:rPr>
            </w:pPr>
          </w:p>
        </w:tc>
        <w:tc>
          <w:tcPr>
            <w:tcW w:w="1224" w:type="dxa"/>
            <w:vAlign w:val="bottom"/>
          </w:tcPr>
          <w:p w14:paraId="16BE97A4" w14:textId="77777777" w:rsidR="00217B62" w:rsidRPr="00844673" w:rsidRDefault="00217B62" w:rsidP="00137F99">
            <w:pPr>
              <w:tabs>
                <w:tab w:val="decimal" w:pos="1019"/>
              </w:tabs>
              <w:ind w:right="-72"/>
              <w:jc w:val="both"/>
              <w:rPr>
                <w:rFonts w:cs="Cordia New"/>
                <w:b/>
                <w:bCs/>
                <w:sz w:val="24"/>
                <w:szCs w:val="24"/>
              </w:rPr>
            </w:pPr>
          </w:p>
        </w:tc>
      </w:tr>
      <w:tr w:rsidR="00217B62" w:rsidRPr="00844673" w14:paraId="0156D685" w14:textId="77777777" w:rsidTr="00844673">
        <w:tc>
          <w:tcPr>
            <w:tcW w:w="3629" w:type="dxa"/>
            <w:vAlign w:val="bottom"/>
          </w:tcPr>
          <w:p w14:paraId="3B545879" w14:textId="77777777" w:rsidR="00217B62" w:rsidRPr="00844673" w:rsidRDefault="00217B62" w:rsidP="00844673">
            <w:pPr>
              <w:ind w:left="101" w:right="-72" w:hanging="187"/>
              <w:rPr>
                <w:rFonts w:cs="Cordia New"/>
                <w:b/>
                <w:bCs/>
                <w:sz w:val="24"/>
                <w:szCs w:val="24"/>
              </w:rPr>
            </w:pPr>
          </w:p>
        </w:tc>
        <w:tc>
          <w:tcPr>
            <w:tcW w:w="1224" w:type="dxa"/>
            <w:vAlign w:val="bottom"/>
          </w:tcPr>
          <w:p w14:paraId="2DD2EB7B" w14:textId="77777777" w:rsidR="00217B62" w:rsidRPr="00844673" w:rsidRDefault="00217B62" w:rsidP="00137F99">
            <w:pPr>
              <w:tabs>
                <w:tab w:val="decimal" w:pos="1005"/>
              </w:tabs>
              <w:ind w:right="-72"/>
              <w:jc w:val="both"/>
              <w:rPr>
                <w:rFonts w:cs="Cordia New"/>
                <w:b/>
                <w:bCs/>
                <w:sz w:val="24"/>
                <w:szCs w:val="24"/>
              </w:rPr>
            </w:pPr>
          </w:p>
        </w:tc>
        <w:tc>
          <w:tcPr>
            <w:tcW w:w="1224" w:type="dxa"/>
            <w:vAlign w:val="bottom"/>
          </w:tcPr>
          <w:p w14:paraId="0FA09924" w14:textId="77777777" w:rsidR="00217B62" w:rsidRPr="00844673" w:rsidRDefault="00217B62" w:rsidP="00137F99">
            <w:pPr>
              <w:tabs>
                <w:tab w:val="decimal" w:pos="1005"/>
              </w:tabs>
              <w:ind w:right="-72"/>
              <w:jc w:val="both"/>
              <w:rPr>
                <w:rFonts w:cs="Cordia New"/>
                <w:b/>
                <w:bCs/>
                <w:sz w:val="24"/>
                <w:szCs w:val="24"/>
              </w:rPr>
            </w:pPr>
            <w:r w:rsidRPr="00844673">
              <w:rPr>
                <w:rFonts w:cs="Cordia New"/>
                <w:b/>
                <w:bCs/>
                <w:sz w:val="24"/>
                <w:szCs w:val="24"/>
              </w:rPr>
              <w:t>Land</w:t>
            </w:r>
          </w:p>
        </w:tc>
        <w:tc>
          <w:tcPr>
            <w:tcW w:w="1224" w:type="dxa"/>
            <w:vAlign w:val="bottom"/>
          </w:tcPr>
          <w:p w14:paraId="1F1FAA2F" w14:textId="77777777" w:rsidR="00217B62" w:rsidRPr="00844673" w:rsidRDefault="00217B62" w:rsidP="00137F99">
            <w:pPr>
              <w:tabs>
                <w:tab w:val="decimal" w:pos="1005"/>
              </w:tabs>
              <w:ind w:right="-72"/>
              <w:jc w:val="both"/>
              <w:rPr>
                <w:rFonts w:cs="Cordia New"/>
                <w:b/>
                <w:bCs/>
                <w:sz w:val="24"/>
                <w:szCs w:val="24"/>
              </w:rPr>
            </w:pPr>
            <w:r w:rsidRPr="00844673">
              <w:rPr>
                <w:rFonts w:cs="Cordia New"/>
                <w:b/>
                <w:bCs/>
                <w:sz w:val="24"/>
                <w:szCs w:val="24"/>
              </w:rPr>
              <w:t>Building and</w:t>
            </w:r>
          </w:p>
        </w:tc>
        <w:tc>
          <w:tcPr>
            <w:tcW w:w="2088" w:type="dxa"/>
            <w:vAlign w:val="bottom"/>
          </w:tcPr>
          <w:p w14:paraId="1CD09814" w14:textId="3206F8C6" w:rsidR="00217B62" w:rsidRPr="00844673" w:rsidRDefault="00217B62" w:rsidP="00137F99">
            <w:pPr>
              <w:tabs>
                <w:tab w:val="decimal" w:pos="1861"/>
              </w:tabs>
              <w:ind w:right="-72"/>
              <w:jc w:val="both"/>
              <w:rPr>
                <w:rFonts w:cs="Cordia New"/>
                <w:b/>
                <w:bCs/>
                <w:spacing w:val="-4"/>
                <w:sz w:val="24"/>
                <w:szCs w:val="24"/>
              </w:rPr>
            </w:pPr>
            <w:r w:rsidRPr="00844673">
              <w:rPr>
                <w:rFonts w:cs="Cordia New"/>
                <w:b/>
                <w:bCs/>
                <w:spacing w:val="-4"/>
                <w:sz w:val="24"/>
                <w:szCs w:val="24"/>
              </w:rPr>
              <w:t>and producing assets</w:t>
            </w:r>
          </w:p>
        </w:tc>
        <w:tc>
          <w:tcPr>
            <w:tcW w:w="1402" w:type="dxa"/>
            <w:vAlign w:val="bottom"/>
          </w:tcPr>
          <w:p w14:paraId="09670A4A" w14:textId="77777777" w:rsidR="00217B62" w:rsidRPr="00844673" w:rsidRDefault="00217B62" w:rsidP="00137F99">
            <w:pPr>
              <w:tabs>
                <w:tab w:val="decimal" w:pos="1181"/>
              </w:tabs>
              <w:ind w:right="-72"/>
              <w:jc w:val="both"/>
              <w:rPr>
                <w:rFonts w:cs="Cordia New"/>
                <w:b/>
                <w:bCs/>
                <w:sz w:val="24"/>
                <w:szCs w:val="24"/>
              </w:rPr>
            </w:pPr>
            <w:r w:rsidRPr="00844673">
              <w:rPr>
                <w:rFonts w:cs="Cordia New"/>
                <w:b/>
                <w:bCs/>
                <w:sz w:val="24"/>
                <w:szCs w:val="24"/>
              </w:rPr>
              <w:t>Furniture and</w:t>
            </w:r>
          </w:p>
        </w:tc>
        <w:tc>
          <w:tcPr>
            <w:tcW w:w="1224" w:type="dxa"/>
            <w:vAlign w:val="bottom"/>
          </w:tcPr>
          <w:p w14:paraId="51027640" w14:textId="77777777" w:rsidR="00217B62" w:rsidRPr="00844673" w:rsidRDefault="00217B62" w:rsidP="00137F99">
            <w:pPr>
              <w:tabs>
                <w:tab w:val="decimal" w:pos="1018"/>
              </w:tabs>
              <w:ind w:right="-72"/>
              <w:jc w:val="both"/>
              <w:rPr>
                <w:rFonts w:cs="Cordia New"/>
                <w:b/>
                <w:bCs/>
                <w:sz w:val="24"/>
                <w:szCs w:val="24"/>
              </w:rPr>
            </w:pPr>
          </w:p>
        </w:tc>
        <w:tc>
          <w:tcPr>
            <w:tcW w:w="1224" w:type="dxa"/>
            <w:vAlign w:val="bottom"/>
          </w:tcPr>
          <w:p w14:paraId="667F4605" w14:textId="77777777" w:rsidR="00217B62" w:rsidRPr="00844673" w:rsidRDefault="00217B62" w:rsidP="00137F99">
            <w:pPr>
              <w:tabs>
                <w:tab w:val="decimal" w:pos="1019"/>
              </w:tabs>
              <w:ind w:right="-72"/>
              <w:jc w:val="both"/>
              <w:rPr>
                <w:rFonts w:cs="Cordia New"/>
                <w:b/>
                <w:bCs/>
                <w:sz w:val="24"/>
                <w:szCs w:val="24"/>
              </w:rPr>
            </w:pPr>
            <w:r w:rsidRPr="00844673">
              <w:rPr>
                <w:rFonts w:cs="Cordia New"/>
                <w:b/>
                <w:bCs/>
                <w:sz w:val="24"/>
                <w:szCs w:val="24"/>
              </w:rPr>
              <w:t>Motor</w:t>
            </w:r>
          </w:p>
        </w:tc>
        <w:tc>
          <w:tcPr>
            <w:tcW w:w="1224" w:type="dxa"/>
            <w:vAlign w:val="bottom"/>
          </w:tcPr>
          <w:p w14:paraId="3BAE26AD" w14:textId="77777777" w:rsidR="00217B62" w:rsidRPr="00844673" w:rsidRDefault="00217B62" w:rsidP="00137F99">
            <w:pPr>
              <w:tabs>
                <w:tab w:val="decimal" w:pos="1019"/>
              </w:tabs>
              <w:ind w:right="-72"/>
              <w:jc w:val="both"/>
              <w:rPr>
                <w:rFonts w:cs="Cordia New"/>
                <w:b/>
                <w:bCs/>
                <w:sz w:val="24"/>
                <w:szCs w:val="24"/>
              </w:rPr>
            </w:pPr>
            <w:r w:rsidRPr="00844673">
              <w:rPr>
                <w:rFonts w:cs="Cordia New"/>
                <w:b/>
                <w:bCs/>
                <w:sz w:val="24"/>
                <w:szCs w:val="24"/>
              </w:rPr>
              <w:t>Construction</w:t>
            </w:r>
          </w:p>
        </w:tc>
        <w:tc>
          <w:tcPr>
            <w:tcW w:w="1224" w:type="dxa"/>
            <w:vAlign w:val="bottom"/>
          </w:tcPr>
          <w:p w14:paraId="230E942A" w14:textId="77777777" w:rsidR="00217B62" w:rsidRPr="00844673" w:rsidRDefault="00217B62" w:rsidP="00137F99">
            <w:pPr>
              <w:tabs>
                <w:tab w:val="decimal" w:pos="1019"/>
              </w:tabs>
              <w:ind w:right="-72"/>
              <w:jc w:val="both"/>
              <w:rPr>
                <w:rFonts w:cs="Cordia New"/>
                <w:b/>
                <w:bCs/>
                <w:sz w:val="24"/>
                <w:szCs w:val="24"/>
              </w:rPr>
            </w:pPr>
          </w:p>
        </w:tc>
      </w:tr>
      <w:tr w:rsidR="00217B62" w:rsidRPr="00844673" w14:paraId="08C22AF3" w14:textId="77777777" w:rsidTr="00844673">
        <w:tc>
          <w:tcPr>
            <w:tcW w:w="3629" w:type="dxa"/>
            <w:vAlign w:val="bottom"/>
          </w:tcPr>
          <w:p w14:paraId="7B7055D3" w14:textId="77777777" w:rsidR="00217B62" w:rsidRPr="00844673" w:rsidRDefault="00217B62" w:rsidP="00844673">
            <w:pPr>
              <w:ind w:left="101" w:right="-72" w:hanging="187"/>
              <w:rPr>
                <w:rFonts w:cs="Cordia New"/>
                <w:b/>
                <w:bCs/>
                <w:sz w:val="24"/>
                <w:szCs w:val="24"/>
              </w:rPr>
            </w:pPr>
          </w:p>
        </w:tc>
        <w:tc>
          <w:tcPr>
            <w:tcW w:w="1224" w:type="dxa"/>
            <w:tcBorders>
              <w:bottom w:val="single" w:sz="4" w:space="0" w:color="auto"/>
            </w:tcBorders>
            <w:vAlign w:val="bottom"/>
          </w:tcPr>
          <w:p w14:paraId="1F99719F" w14:textId="77777777" w:rsidR="00217B62" w:rsidRPr="00844673" w:rsidRDefault="00217B62" w:rsidP="00137F99">
            <w:pPr>
              <w:tabs>
                <w:tab w:val="decimal" w:pos="1005"/>
              </w:tabs>
              <w:ind w:right="-72"/>
              <w:jc w:val="both"/>
              <w:rPr>
                <w:rFonts w:cs="Cordia New"/>
                <w:b/>
                <w:bCs/>
                <w:sz w:val="24"/>
                <w:szCs w:val="24"/>
              </w:rPr>
            </w:pPr>
            <w:r w:rsidRPr="00844673">
              <w:rPr>
                <w:rFonts w:cs="Cordia New"/>
                <w:b/>
                <w:bCs/>
                <w:sz w:val="24"/>
                <w:szCs w:val="24"/>
              </w:rPr>
              <w:t>Land</w:t>
            </w:r>
          </w:p>
        </w:tc>
        <w:tc>
          <w:tcPr>
            <w:tcW w:w="1224" w:type="dxa"/>
            <w:tcBorders>
              <w:bottom w:val="single" w:sz="4" w:space="0" w:color="auto"/>
            </w:tcBorders>
            <w:vAlign w:val="bottom"/>
          </w:tcPr>
          <w:p w14:paraId="5CA8AA6A" w14:textId="77777777" w:rsidR="00217B62" w:rsidRPr="00844673" w:rsidRDefault="00217B62" w:rsidP="00137F99">
            <w:pPr>
              <w:tabs>
                <w:tab w:val="decimal" w:pos="1005"/>
              </w:tabs>
              <w:ind w:right="-72"/>
              <w:jc w:val="both"/>
              <w:rPr>
                <w:rFonts w:cs="Cordia New"/>
                <w:b/>
                <w:bCs/>
                <w:sz w:val="24"/>
                <w:szCs w:val="24"/>
              </w:rPr>
            </w:pPr>
            <w:r w:rsidRPr="00844673">
              <w:rPr>
                <w:rFonts w:cs="Cordia New"/>
                <w:b/>
                <w:bCs/>
                <w:sz w:val="24"/>
                <w:szCs w:val="24"/>
              </w:rPr>
              <w:t>improvement</w:t>
            </w:r>
          </w:p>
        </w:tc>
        <w:tc>
          <w:tcPr>
            <w:tcW w:w="1224" w:type="dxa"/>
            <w:tcBorders>
              <w:bottom w:val="single" w:sz="4" w:space="0" w:color="auto"/>
            </w:tcBorders>
            <w:vAlign w:val="bottom"/>
          </w:tcPr>
          <w:p w14:paraId="4D9E938D" w14:textId="77777777" w:rsidR="00217B62" w:rsidRPr="00844673" w:rsidRDefault="00217B62" w:rsidP="00137F99">
            <w:pPr>
              <w:tabs>
                <w:tab w:val="decimal" w:pos="1005"/>
              </w:tabs>
              <w:ind w:right="-72"/>
              <w:jc w:val="both"/>
              <w:rPr>
                <w:rFonts w:cs="Cordia New"/>
                <w:b/>
                <w:bCs/>
                <w:sz w:val="24"/>
                <w:szCs w:val="24"/>
              </w:rPr>
            </w:pPr>
            <w:r w:rsidRPr="00844673">
              <w:rPr>
                <w:rFonts w:cs="Cordia New"/>
                <w:b/>
                <w:bCs/>
                <w:sz w:val="24"/>
                <w:szCs w:val="24"/>
              </w:rPr>
              <w:t>infrastructures</w:t>
            </w:r>
          </w:p>
        </w:tc>
        <w:tc>
          <w:tcPr>
            <w:tcW w:w="2088" w:type="dxa"/>
            <w:tcBorders>
              <w:bottom w:val="single" w:sz="4" w:space="0" w:color="auto"/>
            </w:tcBorders>
            <w:vAlign w:val="bottom"/>
          </w:tcPr>
          <w:p w14:paraId="578F6967" w14:textId="39569501" w:rsidR="00217B62" w:rsidRPr="00844673" w:rsidRDefault="00217B62" w:rsidP="00137F99">
            <w:pPr>
              <w:tabs>
                <w:tab w:val="decimal" w:pos="1861"/>
              </w:tabs>
              <w:ind w:right="-72"/>
              <w:jc w:val="both"/>
              <w:rPr>
                <w:rFonts w:cs="Cordia New"/>
                <w:b/>
                <w:bCs/>
                <w:spacing w:val="-4"/>
                <w:sz w:val="24"/>
                <w:szCs w:val="24"/>
              </w:rPr>
            </w:pPr>
            <w:r w:rsidRPr="00844673">
              <w:rPr>
                <w:rFonts w:cs="Cordia New"/>
                <w:b/>
                <w:bCs/>
                <w:spacing w:val="-4"/>
                <w:sz w:val="24"/>
                <w:szCs w:val="24"/>
              </w:rPr>
              <w:t>and pipelines</w:t>
            </w:r>
          </w:p>
        </w:tc>
        <w:tc>
          <w:tcPr>
            <w:tcW w:w="1402" w:type="dxa"/>
            <w:tcBorders>
              <w:bottom w:val="single" w:sz="4" w:space="0" w:color="auto"/>
            </w:tcBorders>
            <w:vAlign w:val="bottom"/>
          </w:tcPr>
          <w:p w14:paraId="33CB84D0" w14:textId="77777777" w:rsidR="00217B62" w:rsidRPr="00844673" w:rsidRDefault="00217B62" w:rsidP="00137F99">
            <w:pPr>
              <w:tabs>
                <w:tab w:val="decimal" w:pos="1181"/>
              </w:tabs>
              <w:ind w:right="-72"/>
              <w:jc w:val="both"/>
              <w:rPr>
                <w:rFonts w:cs="Cordia New"/>
                <w:b/>
                <w:bCs/>
                <w:sz w:val="24"/>
                <w:szCs w:val="24"/>
              </w:rPr>
            </w:pPr>
            <w:r w:rsidRPr="00844673">
              <w:rPr>
                <w:rFonts w:cs="Cordia New"/>
                <w:b/>
                <w:bCs/>
                <w:sz w:val="24"/>
                <w:szCs w:val="24"/>
              </w:rPr>
              <w:t>office equipment</w:t>
            </w:r>
          </w:p>
        </w:tc>
        <w:tc>
          <w:tcPr>
            <w:tcW w:w="1224" w:type="dxa"/>
            <w:tcBorders>
              <w:bottom w:val="single" w:sz="4" w:space="0" w:color="auto"/>
            </w:tcBorders>
            <w:vAlign w:val="bottom"/>
          </w:tcPr>
          <w:p w14:paraId="21B2E4B9" w14:textId="77777777" w:rsidR="00217B62" w:rsidRPr="00844673" w:rsidRDefault="00217B62" w:rsidP="00137F99">
            <w:pPr>
              <w:tabs>
                <w:tab w:val="decimal" w:pos="1018"/>
              </w:tabs>
              <w:ind w:right="-72"/>
              <w:jc w:val="both"/>
              <w:rPr>
                <w:rFonts w:cs="Cordia New"/>
                <w:b/>
                <w:bCs/>
                <w:sz w:val="24"/>
                <w:szCs w:val="24"/>
              </w:rPr>
            </w:pPr>
            <w:r w:rsidRPr="00844673">
              <w:rPr>
                <w:rFonts w:cs="Cordia New"/>
                <w:b/>
                <w:bCs/>
                <w:sz w:val="24"/>
                <w:szCs w:val="24"/>
              </w:rPr>
              <w:t>Tools</w:t>
            </w:r>
          </w:p>
        </w:tc>
        <w:tc>
          <w:tcPr>
            <w:tcW w:w="1224" w:type="dxa"/>
            <w:tcBorders>
              <w:bottom w:val="single" w:sz="4" w:space="0" w:color="auto"/>
            </w:tcBorders>
            <w:vAlign w:val="bottom"/>
          </w:tcPr>
          <w:p w14:paraId="66FD59C8" w14:textId="77777777" w:rsidR="00217B62" w:rsidRPr="00844673" w:rsidRDefault="00217B62" w:rsidP="00137F99">
            <w:pPr>
              <w:tabs>
                <w:tab w:val="decimal" w:pos="1019"/>
              </w:tabs>
              <w:ind w:right="-72"/>
              <w:jc w:val="both"/>
              <w:rPr>
                <w:rFonts w:cs="Cordia New"/>
                <w:b/>
                <w:bCs/>
                <w:sz w:val="24"/>
                <w:szCs w:val="24"/>
              </w:rPr>
            </w:pPr>
            <w:r w:rsidRPr="00844673">
              <w:rPr>
                <w:rFonts w:cs="Cordia New"/>
                <w:b/>
                <w:bCs/>
                <w:sz w:val="24"/>
                <w:szCs w:val="24"/>
              </w:rPr>
              <w:t>vehicles</w:t>
            </w:r>
          </w:p>
        </w:tc>
        <w:tc>
          <w:tcPr>
            <w:tcW w:w="1224" w:type="dxa"/>
            <w:tcBorders>
              <w:bottom w:val="single" w:sz="4" w:space="0" w:color="auto"/>
            </w:tcBorders>
            <w:vAlign w:val="bottom"/>
          </w:tcPr>
          <w:p w14:paraId="206A3FED" w14:textId="77777777" w:rsidR="00217B62" w:rsidRPr="00844673" w:rsidRDefault="00217B62" w:rsidP="00137F99">
            <w:pPr>
              <w:tabs>
                <w:tab w:val="decimal" w:pos="1019"/>
              </w:tabs>
              <w:ind w:right="-72"/>
              <w:jc w:val="both"/>
              <w:rPr>
                <w:rFonts w:cs="Cordia New"/>
                <w:b/>
                <w:bCs/>
                <w:sz w:val="24"/>
                <w:szCs w:val="24"/>
              </w:rPr>
            </w:pPr>
            <w:r w:rsidRPr="00844673">
              <w:rPr>
                <w:rFonts w:cs="Cordia New"/>
                <w:b/>
                <w:bCs/>
                <w:sz w:val="24"/>
                <w:szCs w:val="24"/>
              </w:rPr>
              <w:t>in progress</w:t>
            </w:r>
          </w:p>
        </w:tc>
        <w:tc>
          <w:tcPr>
            <w:tcW w:w="1224" w:type="dxa"/>
            <w:tcBorders>
              <w:bottom w:val="single" w:sz="4" w:space="0" w:color="auto"/>
            </w:tcBorders>
            <w:vAlign w:val="bottom"/>
          </w:tcPr>
          <w:p w14:paraId="27231AA6" w14:textId="77777777" w:rsidR="00217B62" w:rsidRPr="00844673" w:rsidRDefault="00217B62" w:rsidP="00137F99">
            <w:pPr>
              <w:tabs>
                <w:tab w:val="decimal" w:pos="1019"/>
              </w:tabs>
              <w:ind w:right="-72"/>
              <w:jc w:val="both"/>
              <w:rPr>
                <w:rFonts w:cs="Cordia New"/>
                <w:b/>
                <w:bCs/>
                <w:sz w:val="24"/>
                <w:szCs w:val="24"/>
              </w:rPr>
            </w:pPr>
            <w:r w:rsidRPr="00844673">
              <w:rPr>
                <w:rFonts w:cs="Cordia New"/>
                <w:b/>
                <w:bCs/>
                <w:sz w:val="24"/>
                <w:szCs w:val="24"/>
              </w:rPr>
              <w:t>Total</w:t>
            </w:r>
          </w:p>
        </w:tc>
      </w:tr>
      <w:tr w:rsidR="00D023AC" w:rsidRPr="00844673" w14:paraId="3C8DDCB1" w14:textId="77777777" w:rsidTr="00844673">
        <w:tc>
          <w:tcPr>
            <w:tcW w:w="3629" w:type="dxa"/>
            <w:vAlign w:val="bottom"/>
          </w:tcPr>
          <w:p w14:paraId="0F028FE0" w14:textId="1E98B1EA" w:rsidR="00D023AC" w:rsidRPr="00844673" w:rsidRDefault="00D023AC" w:rsidP="00D023AC">
            <w:pPr>
              <w:ind w:left="101" w:right="-72" w:hanging="187"/>
              <w:rPr>
                <w:rFonts w:cs="Cordia New"/>
                <w:sz w:val="24"/>
                <w:szCs w:val="24"/>
              </w:rPr>
            </w:pPr>
            <w:r>
              <w:rPr>
                <w:rFonts w:cs="Cordia New"/>
                <w:b/>
                <w:bCs/>
                <w:sz w:val="22"/>
                <w:szCs w:val="22"/>
                <w:lang w:val="en-US"/>
              </w:rPr>
              <w:t>For the y</w:t>
            </w:r>
            <w:r w:rsidRPr="00893755">
              <w:rPr>
                <w:rFonts w:cs="Cordia New"/>
                <w:b/>
                <w:bCs/>
                <w:sz w:val="22"/>
                <w:szCs w:val="22"/>
              </w:rPr>
              <w:t xml:space="preserve">ear ended </w:t>
            </w:r>
            <w:r w:rsidRPr="00C64A6F">
              <w:rPr>
                <w:rFonts w:cs="Cordia New"/>
                <w:b/>
                <w:bCs/>
                <w:sz w:val="22"/>
                <w:szCs w:val="22"/>
              </w:rPr>
              <w:t>31</w:t>
            </w:r>
            <w:r w:rsidRPr="00893755">
              <w:rPr>
                <w:rFonts w:cs="Cordia New"/>
                <w:b/>
                <w:bCs/>
                <w:sz w:val="22"/>
                <w:szCs w:val="22"/>
              </w:rPr>
              <w:t xml:space="preserve"> December </w:t>
            </w:r>
            <w:r w:rsidRPr="00C64A6F">
              <w:rPr>
                <w:rFonts w:cs="Cordia New"/>
                <w:b/>
                <w:bCs/>
                <w:sz w:val="22"/>
                <w:szCs w:val="22"/>
              </w:rPr>
              <w:t>202</w:t>
            </w:r>
            <w:r>
              <w:rPr>
                <w:rFonts w:cs="Cordia New"/>
                <w:b/>
                <w:bCs/>
                <w:sz w:val="22"/>
                <w:szCs w:val="22"/>
              </w:rPr>
              <w:t>1</w:t>
            </w:r>
          </w:p>
        </w:tc>
        <w:tc>
          <w:tcPr>
            <w:tcW w:w="1224" w:type="dxa"/>
            <w:shd w:val="clear" w:color="auto" w:fill="FAFAFA"/>
            <w:vAlign w:val="bottom"/>
          </w:tcPr>
          <w:p w14:paraId="70564C9A" w14:textId="77777777" w:rsidR="00D023AC" w:rsidRPr="00844673" w:rsidRDefault="00D023AC" w:rsidP="00D023AC">
            <w:pPr>
              <w:tabs>
                <w:tab w:val="decimal" w:pos="1005"/>
              </w:tabs>
              <w:ind w:right="-72"/>
              <w:jc w:val="both"/>
              <w:rPr>
                <w:rFonts w:cs="Cordia New"/>
                <w:sz w:val="24"/>
                <w:szCs w:val="24"/>
              </w:rPr>
            </w:pPr>
          </w:p>
        </w:tc>
        <w:tc>
          <w:tcPr>
            <w:tcW w:w="1224" w:type="dxa"/>
            <w:shd w:val="clear" w:color="auto" w:fill="FAFAFA"/>
            <w:vAlign w:val="bottom"/>
          </w:tcPr>
          <w:p w14:paraId="39C5B40B" w14:textId="77777777" w:rsidR="00D023AC" w:rsidRPr="00844673" w:rsidRDefault="00D023AC" w:rsidP="00D023AC">
            <w:pPr>
              <w:tabs>
                <w:tab w:val="decimal" w:pos="1005"/>
              </w:tabs>
              <w:ind w:right="-72"/>
              <w:jc w:val="both"/>
              <w:rPr>
                <w:rFonts w:cs="Cordia New"/>
                <w:sz w:val="24"/>
                <w:szCs w:val="24"/>
              </w:rPr>
            </w:pPr>
          </w:p>
        </w:tc>
        <w:tc>
          <w:tcPr>
            <w:tcW w:w="1224" w:type="dxa"/>
            <w:shd w:val="clear" w:color="auto" w:fill="FAFAFA"/>
            <w:vAlign w:val="bottom"/>
          </w:tcPr>
          <w:p w14:paraId="7098ECD3" w14:textId="77777777" w:rsidR="00D023AC" w:rsidRPr="00844673" w:rsidRDefault="00D023AC" w:rsidP="00D023AC">
            <w:pPr>
              <w:tabs>
                <w:tab w:val="decimal" w:pos="1005"/>
              </w:tabs>
              <w:ind w:right="-72"/>
              <w:jc w:val="both"/>
              <w:rPr>
                <w:rFonts w:cs="Cordia New"/>
                <w:sz w:val="24"/>
                <w:szCs w:val="24"/>
              </w:rPr>
            </w:pPr>
          </w:p>
        </w:tc>
        <w:tc>
          <w:tcPr>
            <w:tcW w:w="2088" w:type="dxa"/>
            <w:shd w:val="clear" w:color="auto" w:fill="FAFAFA"/>
            <w:vAlign w:val="bottom"/>
          </w:tcPr>
          <w:p w14:paraId="35C24AE5" w14:textId="77777777" w:rsidR="00D023AC" w:rsidRPr="00844673" w:rsidRDefault="00D023AC" w:rsidP="00D023AC">
            <w:pPr>
              <w:tabs>
                <w:tab w:val="decimal" w:pos="1861"/>
              </w:tabs>
              <w:ind w:right="-72"/>
              <w:jc w:val="both"/>
              <w:rPr>
                <w:rFonts w:cs="Cordia New"/>
                <w:sz w:val="24"/>
                <w:szCs w:val="24"/>
              </w:rPr>
            </w:pPr>
          </w:p>
        </w:tc>
        <w:tc>
          <w:tcPr>
            <w:tcW w:w="1402" w:type="dxa"/>
            <w:shd w:val="clear" w:color="auto" w:fill="FAFAFA"/>
            <w:vAlign w:val="bottom"/>
          </w:tcPr>
          <w:p w14:paraId="79C010EC" w14:textId="77777777" w:rsidR="00D023AC" w:rsidRPr="00844673" w:rsidRDefault="00D023AC" w:rsidP="00D023AC">
            <w:pPr>
              <w:tabs>
                <w:tab w:val="decimal" w:pos="1181"/>
              </w:tabs>
              <w:ind w:right="-72"/>
              <w:jc w:val="both"/>
              <w:rPr>
                <w:rFonts w:cs="Cordia New"/>
                <w:sz w:val="24"/>
                <w:szCs w:val="24"/>
              </w:rPr>
            </w:pPr>
          </w:p>
        </w:tc>
        <w:tc>
          <w:tcPr>
            <w:tcW w:w="1224" w:type="dxa"/>
            <w:shd w:val="clear" w:color="auto" w:fill="FAFAFA"/>
            <w:vAlign w:val="bottom"/>
          </w:tcPr>
          <w:p w14:paraId="585636DA" w14:textId="77777777" w:rsidR="00D023AC" w:rsidRPr="00844673" w:rsidRDefault="00D023AC" w:rsidP="00D023AC">
            <w:pPr>
              <w:tabs>
                <w:tab w:val="decimal" w:pos="1018"/>
              </w:tabs>
              <w:ind w:right="-72"/>
              <w:jc w:val="both"/>
              <w:rPr>
                <w:rFonts w:cs="Cordia New"/>
                <w:sz w:val="24"/>
                <w:szCs w:val="24"/>
              </w:rPr>
            </w:pPr>
          </w:p>
        </w:tc>
        <w:tc>
          <w:tcPr>
            <w:tcW w:w="1224" w:type="dxa"/>
            <w:shd w:val="clear" w:color="auto" w:fill="FAFAFA"/>
            <w:vAlign w:val="bottom"/>
          </w:tcPr>
          <w:p w14:paraId="7E83329E" w14:textId="77777777" w:rsidR="00D023AC" w:rsidRPr="00844673" w:rsidRDefault="00D023AC" w:rsidP="00D023AC">
            <w:pPr>
              <w:tabs>
                <w:tab w:val="decimal" w:pos="1019"/>
              </w:tabs>
              <w:ind w:right="-72"/>
              <w:jc w:val="both"/>
              <w:rPr>
                <w:rFonts w:cs="Cordia New"/>
                <w:sz w:val="24"/>
                <w:szCs w:val="24"/>
              </w:rPr>
            </w:pPr>
          </w:p>
        </w:tc>
        <w:tc>
          <w:tcPr>
            <w:tcW w:w="1224" w:type="dxa"/>
            <w:shd w:val="clear" w:color="auto" w:fill="FAFAFA"/>
            <w:vAlign w:val="bottom"/>
          </w:tcPr>
          <w:p w14:paraId="0A39C70C" w14:textId="77777777" w:rsidR="00D023AC" w:rsidRPr="00844673" w:rsidRDefault="00D023AC" w:rsidP="00D023AC">
            <w:pPr>
              <w:tabs>
                <w:tab w:val="decimal" w:pos="1019"/>
              </w:tabs>
              <w:ind w:right="-72"/>
              <w:jc w:val="both"/>
              <w:rPr>
                <w:rFonts w:cs="Cordia New"/>
                <w:sz w:val="24"/>
                <w:szCs w:val="24"/>
              </w:rPr>
            </w:pPr>
          </w:p>
        </w:tc>
        <w:tc>
          <w:tcPr>
            <w:tcW w:w="1224" w:type="dxa"/>
            <w:shd w:val="clear" w:color="auto" w:fill="FAFAFA"/>
            <w:vAlign w:val="bottom"/>
          </w:tcPr>
          <w:p w14:paraId="6595BD59" w14:textId="77777777" w:rsidR="00D023AC" w:rsidRPr="00844673" w:rsidRDefault="00D023AC" w:rsidP="00D023AC">
            <w:pPr>
              <w:tabs>
                <w:tab w:val="decimal" w:pos="1019"/>
              </w:tabs>
              <w:ind w:right="-72"/>
              <w:jc w:val="both"/>
              <w:rPr>
                <w:rFonts w:cs="Cordia New"/>
                <w:sz w:val="24"/>
                <w:szCs w:val="24"/>
              </w:rPr>
            </w:pPr>
          </w:p>
        </w:tc>
      </w:tr>
      <w:tr w:rsidR="00D023AC" w:rsidRPr="00844673" w14:paraId="475CDD9B" w14:textId="77777777" w:rsidTr="00844673">
        <w:tc>
          <w:tcPr>
            <w:tcW w:w="3629" w:type="dxa"/>
            <w:vAlign w:val="center"/>
          </w:tcPr>
          <w:p w14:paraId="29585894" w14:textId="77777777" w:rsidR="00D023AC" w:rsidRPr="00844673" w:rsidRDefault="00D023AC" w:rsidP="00D023AC">
            <w:pPr>
              <w:ind w:left="101" w:right="-72" w:hanging="187"/>
              <w:rPr>
                <w:rFonts w:cs="Cordia New"/>
                <w:sz w:val="24"/>
                <w:szCs w:val="24"/>
              </w:rPr>
            </w:pPr>
            <w:r w:rsidRPr="00844673">
              <w:rPr>
                <w:rFonts w:cs="Cordia New"/>
                <w:sz w:val="24"/>
                <w:szCs w:val="24"/>
              </w:rPr>
              <w:t xml:space="preserve">Opening net book amount </w:t>
            </w:r>
          </w:p>
        </w:tc>
        <w:tc>
          <w:tcPr>
            <w:tcW w:w="1224" w:type="dxa"/>
            <w:shd w:val="clear" w:color="auto" w:fill="FAFAFA"/>
            <w:vAlign w:val="bottom"/>
          </w:tcPr>
          <w:p w14:paraId="3D4AFD48" w14:textId="449ADE2C" w:rsidR="00D023AC" w:rsidRPr="00844673" w:rsidRDefault="00D023AC" w:rsidP="00D023AC">
            <w:pPr>
              <w:tabs>
                <w:tab w:val="decimal" w:pos="1005"/>
              </w:tabs>
              <w:ind w:right="-72"/>
              <w:jc w:val="both"/>
              <w:rPr>
                <w:rFonts w:cs="Cordia New"/>
                <w:sz w:val="24"/>
                <w:szCs w:val="24"/>
              </w:rPr>
            </w:pPr>
            <w:r w:rsidRPr="00C64A6F">
              <w:rPr>
                <w:rFonts w:cs="Cordia New"/>
                <w:sz w:val="24"/>
                <w:szCs w:val="24"/>
              </w:rPr>
              <w:t>55</w:t>
            </w:r>
            <w:r w:rsidRPr="00844673">
              <w:rPr>
                <w:rFonts w:cs="Cordia New"/>
                <w:sz w:val="24"/>
                <w:szCs w:val="24"/>
              </w:rPr>
              <w:t>,</w:t>
            </w:r>
            <w:r w:rsidRPr="00C64A6F">
              <w:rPr>
                <w:rFonts w:cs="Cordia New"/>
                <w:sz w:val="24"/>
                <w:szCs w:val="24"/>
              </w:rPr>
              <w:t>550</w:t>
            </w:r>
          </w:p>
        </w:tc>
        <w:tc>
          <w:tcPr>
            <w:tcW w:w="1224" w:type="dxa"/>
            <w:shd w:val="clear" w:color="auto" w:fill="FAFAFA"/>
            <w:vAlign w:val="bottom"/>
          </w:tcPr>
          <w:p w14:paraId="00E392FE" w14:textId="3D9D02B6" w:rsidR="00D023AC" w:rsidRPr="00844673" w:rsidRDefault="00D023AC" w:rsidP="00D023AC">
            <w:pPr>
              <w:tabs>
                <w:tab w:val="decimal" w:pos="1005"/>
              </w:tabs>
              <w:ind w:right="-72"/>
              <w:jc w:val="both"/>
              <w:rPr>
                <w:rFonts w:cs="Cordia New"/>
                <w:sz w:val="24"/>
                <w:szCs w:val="24"/>
              </w:rPr>
            </w:pPr>
            <w:r w:rsidRPr="00C64A6F">
              <w:rPr>
                <w:rFonts w:cs="Cordia New"/>
                <w:sz w:val="24"/>
                <w:szCs w:val="24"/>
              </w:rPr>
              <w:t>60</w:t>
            </w:r>
            <w:r w:rsidRPr="00844673">
              <w:rPr>
                <w:rFonts w:cs="Cordia New"/>
                <w:sz w:val="24"/>
                <w:szCs w:val="24"/>
              </w:rPr>
              <w:t>,</w:t>
            </w:r>
            <w:r w:rsidRPr="00C64A6F">
              <w:rPr>
                <w:rFonts w:cs="Cordia New"/>
                <w:sz w:val="24"/>
                <w:szCs w:val="24"/>
              </w:rPr>
              <w:t>680</w:t>
            </w:r>
          </w:p>
        </w:tc>
        <w:tc>
          <w:tcPr>
            <w:tcW w:w="1224" w:type="dxa"/>
            <w:shd w:val="clear" w:color="auto" w:fill="FAFAFA"/>
            <w:vAlign w:val="bottom"/>
          </w:tcPr>
          <w:p w14:paraId="358AD9F7" w14:textId="711FF868" w:rsidR="00D023AC" w:rsidRPr="00844673" w:rsidRDefault="00D023AC" w:rsidP="00D023AC">
            <w:pPr>
              <w:tabs>
                <w:tab w:val="decimal" w:pos="1005"/>
              </w:tabs>
              <w:ind w:right="-72"/>
              <w:jc w:val="both"/>
              <w:rPr>
                <w:rFonts w:cs="Cordia New"/>
                <w:sz w:val="24"/>
                <w:szCs w:val="24"/>
              </w:rPr>
            </w:pPr>
            <w:r w:rsidRPr="00C64A6F">
              <w:rPr>
                <w:rFonts w:cs="Cordia New"/>
                <w:sz w:val="24"/>
                <w:szCs w:val="24"/>
              </w:rPr>
              <w:t>129</w:t>
            </w:r>
            <w:r w:rsidRPr="00844673">
              <w:rPr>
                <w:rFonts w:cs="Cordia New"/>
                <w:sz w:val="24"/>
                <w:szCs w:val="24"/>
              </w:rPr>
              <w:t>,</w:t>
            </w:r>
            <w:r w:rsidRPr="00C64A6F">
              <w:rPr>
                <w:rFonts w:cs="Cordia New"/>
                <w:sz w:val="24"/>
                <w:szCs w:val="24"/>
              </w:rPr>
              <w:t>595</w:t>
            </w:r>
          </w:p>
        </w:tc>
        <w:tc>
          <w:tcPr>
            <w:tcW w:w="2088" w:type="dxa"/>
            <w:shd w:val="clear" w:color="auto" w:fill="FAFAFA"/>
            <w:vAlign w:val="bottom"/>
          </w:tcPr>
          <w:p w14:paraId="2AD89B58" w14:textId="37BA6B2F" w:rsidR="00D023AC" w:rsidRPr="00844673" w:rsidRDefault="00D023AC" w:rsidP="00D023AC">
            <w:pPr>
              <w:tabs>
                <w:tab w:val="decimal" w:pos="1861"/>
              </w:tabs>
              <w:ind w:right="-72"/>
              <w:jc w:val="both"/>
              <w:rPr>
                <w:rFonts w:cs="Cordia New"/>
                <w:sz w:val="24"/>
                <w:szCs w:val="24"/>
              </w:rPr>
            </w:pPr>
            <w:r w:rsidRPr="00C64A6F">
              <w:rPr>
                <w:rFonts w:cs="Cordia New"/>
                <w:sz w:val="24"/>
                <w:szCs w:val="24"/>
              </w:rPr>
              <w:t>2</w:t>
            </w:r>
            <w:r w:rsidRPr="00844673">
              <w:rPr>
                <w:rFonts w:cs="Cordia New"/>
                <w:sz w:val="24"/>
                <w:szCs w:val="24"/>
              </w:rPr>
              <w:t>,</w:t>
            </w:r>
            <w:r w:rsidRPr="00C64A6F">
              <w:rPr>
                <w:rFonts w:cs="Cordia New"/>
                <w:sz w:val="24"/>
                <w:szCs w:val="24"/>
              </w:rPr>
              <w:t>278</w:t>
            </w:r>
            <w:r w:rsidRPr="00844673">
              <w:rPr>
                <w:rFonts w:cs="Cordia New"/>
                <w:sz w:val="24"/>
                <w:szCs w:val="24"/>
              </w:rPr>
              <w:t>,</w:t>
            </w:r>
            <w:r w:rsidRPr="00C64A6F">
              <w:rPr>
                <w:rFonts w:cs="Cordia New"/>
                <w:sz w:val="24"/>
                <w:szCs w:val="24"/>
              </w:rPr>
              <w:t>353</w:t>
            </w:r>
          </w:p>
        </w:tc>
        <w:tc>
          <w:tcPr>
            <w:tcW w:w="1402" w:type="dxa"/>
            <w:shd w:val="clear" w:color="auto" w:fill="FAFAFA"/>
            <w:vAlign w:val="bottom"/>
          </w:tcPr>
          <w:p w14:paraId="52CC5044" w14:textId="25018406" w:rsidR="00D023AC" w:rsidRPr="00844673" w:rsidRDefault="00D023AC" w:rsidP="00D023AC">
            <w:pPr>
              <w:tabs>
                <w:tab w:val="decimal" w:pos="1181"/>
              </w:tabs>
              <w:ind w:right="-72"/>
              <w:jc w:val="both"/>
              <w:rPr>
                <w:rFonts w:cs="Cordia New"/>
                <w:sz w:val="24"/>
                <w:szCs w:val="24"/>
              </w:rPr>
            </w:pPr>
            <w:r w:rsidRPr="00C64A6F">
              <w:rPr>
                <w:rFonts w:cs="Cordia New"/>
                <w:sz w:val="24"/>
                <w:szCs w:val="24"/>
              </w:rPr>
              <w:t>7</w:t>
            </w:r>
            <w:r w:rsidRPr="00844673">
              <w:rPr>
                <w:rFonts w:cs="Cordia New"/>
                <w:sz w:val="24"/>
                <w:szCs w:val="24"/>
              </w:rPr>
              <w:t>,</w:t>
            </w:r>
            <w:r w:rsidRPr="00C64A6F">
              <w:rPr>
                <w:rFonts w:cs="Cordia New"/>
                <w:sz w:val="24"/>
                <w:szCs w:val="24"/>
              </w:rPr>
              <w:t>914</w:t>
            </w:r>
          </w:p>
        </w:tc>
        <w:tc>
          <w:tcPr>
            <w:tcW w:w="1224" w:type="dxa"/>
            <w:shd w:val="clear" w:color="auto" w:fill="FAFAFA"/>
            <w:vAlign w:val="bottom"/>
          </w:tcPr>
          <w:p w14:paraId="03301D9E" w14:textId="5B2E4A46" w:rsidR="00D023AC" w:rsidRPr="00844673" w:rsidRDefault="00D023AC" w:rsidP="00D023AC">
            <w:pPr>
              <w:tabs>
                <w:tab w:val="decimal" w:pos="1018"/>
              </w:tabs>
              <w:ind w:right="-72"/>
              <w:jc w:val="both"/>
              <w:rPr>
                <w:rFonts w:cs="Cordia New"/>
                <w:sz w:val="24"/>
                <w:szCs w:val="24"/>
              </w:rPr>
            </w:pPr>
            <w:r w:rsidRPr="00C64A6F">
              <w:rPr>
                <w:rFonts w:cs="Cordia New"/>
                <w:sz w:val="24"/>
                <w:szCs w:val="24"/>
              </w:rPr>
              <w:t>5</w:t>
            </w:r>
            <w:r w:rsidRPr="00844673">
              <w:rPr>
                <w:rFonts w:cs="Cordia New"/>
                <w:sz w:val="24"/>
                <w:szCs w:val="24"/>
              </w:rPr>
              <w:t>,</w:t>
            </w:r>
            <w:r w:rsidRPr="00C64A6F">
              <w:rPr>
                <w:rFonts w:cs="Cordia New"/>
                <w:sz w:val="24"/>
                <w:szCs w:val="24"/>
              </w:rPr>
              <w:t>544</w:t>
            </w:r>
          </w:p>
        </w:tc>
        <w:tc>
          <w:tcPr>
            <w:tcW w:w="1224" w:type="dxa"/>
            <w:shd w:val="clear" w:color="auto" w:fill="FAFAFA"/>
            <w:vAlign w:val="bottom"/>
          </w:tcPr>
          <w:p w14:paraId="67ECF2DD" w14:textId="12DC79A1" w:rsidR="00D023AC" w:rsidRPr="00844673" w:rsidRDefault="00D023AC" w:rsidP="00D023AC">
            <w:pPr>
              <w:tabs>
                <w:tab w:val="decimal" w:pos="1019"/>
              </w:tabs>
              <w:ind w:right="-72"/>
              <w:jc w:val="both"/>
              <w:rPr>
                <w:rFonts w:cs="Cordia New"/>
                <w:sz w:val="24"/>
                <w:szCs w:val="24"/>
              </w:rPr>
            </w:pPr>
            <w:r w:rsidRPr="00C64A6F">
              <w:rPr>
                <w:rFonts w:cs="Cordia New"/>
                <w:sz w:val="24"/>
                <w:szCs w:val="24"/>
              </w:rPr>
              <w:t>5</w:t>
            </w:r>
            <w:r w:rsidRPr="00844673">
              <w:rPr>
                <w:rFonts w:cs="Cordia New"/>
                <w:sz w:val="24"/>
                <w:szCs w:val="24"/>
              </w:rPr>
              <w:t>,</w:t>
            </w:r>
            <w:r w:rsidRPr="00C64A6F">
              <w:rPr>
                <w:rFonts w:cs="Cordia New"/>
                <w:sz w:val="24"/>
                <w:szCs w:val="24"/>
              </w:rPr>
              <w:t>624</w:t>
            </w:r>
          </w:p>
        </w:tc>
        <w:tc>
          <w:tcPr>
            <w:tcW w:w="1224" w:type="dxa"/>
            <w:shd w:val="clear" w:color="auto" w:fill="FAFAFA"/>
            <w:vAlign w:val="bottom"/>
          </w:tcPr>
          <w:p w14:paraId="082DF889" w14:textId="0360BE18" w:rsidR="00D023AC" w:rsidRPr="00844673" w:rsidRDefault="00D023AC" w:rsidP="00D023AC">
            <w:pPr>
              <w:tabs>
                <w:tab w:val="decimal" w:pos="1019"/>
              </w:tabs>
              <w:ind w:right="-72"/>
              <w:jc w:val="both"/>
              <w:rPr>
                <w:rFonts w:cs="Cordia New"/>
                <w:sz w:val="24"/>
                <w:szCs w:val="24"/>
              </w:rPr>
            </w:pPr>
            <w:r w:rsidRPr="00C64A6F">
              <w:rPr>
                <w:rFonts w:cs="Cordia New"/>
                <w:sz w:val="24"/>
                <w:szCs w:val="24"/>
              </w:rPr>
              <w:t>37</w:t>
            </w:r>
            <w:r w:rsidRPr="00844673">
              <w:rPr>
                <w:rFonts w:cs="Cordia New"/>
                <w:sz w:val="24"/>
                <w:szCs w:val="24"/>
              </w:rPr>
              <w:t>,</w:t>
            </w:r>
            <w:r w:rsidRPr="00C64A6F">
              <w:rPr>
                <w:rFonts w:cs="Cordia New"/>
                <w:sz w:val="24"/>
                <w:szCs w:val="24"/>
              </w:rPr>
              <w:t>637</w:t>
            </w:r>
          </w:p>
        </w:tc>
        <w:tc>
          <w:tcPr>
            <w:tcW w:w="1224" w:type="dxa"/>
            <w:shd w:val="clear" w:color="auto" w:fill="FAFAFA"/>
            <w:vAlign w:val="bottom"/>
          </w:tcPr>
          <w:p w14:paraId="66A447A1" w14:textId="1DB32939" w:rsidR="00D023AC" w:rsidRPr="00844673" w:rsidRDefault="00D023AC" w:rsidP="00D023AC">
            <w:pPr>
              <w:tabs>
                <w:tab w:val="decimal" w:pos="1019"/>
              </w:tabs>
              <w:ind w:right="-72"/>
              <w:jc w:val="both"/>
              <w:rPr>
                <w:rFonts w:cs="Cordia New"/>
                <w:sz w:val="24"/>
                <w:szCs w:val="24"/>
              </w:rPr>
            </w:pPr>
            <w:r w:rsidRPr="00C64A6F">
              <w:rPr>
                <w:rFonts w:cs="Cordia New"/>
                <w:sz w:val="24"/>
                <w:szCs w:val="24"/>
              </w:rPr>
              <w:t>2</w:t>
            </w:r>
            <w:r w:rsidRPr="00844673">
              <w:rPr>
                <w:rFonts w:cs="Cordia New"/>
                <w:sz w:val="24"/>
                <w:szCs w:val="24"/>
              </w:rPr>
              <w:t>,</w:t>
            </w:r>
            <w:r w:rsidRPr="00C64A6F">
              <w:rPr>
                <w:rFonts w:cs="Cordia New"/>
                <w:sz w:val="24"/>
                <w:szCs w:val="24"/>
              </w:rPr>
              <w:t>580</w:t>
            </w:r>
            <w:r w:rsidRPr="00844673">
              <w:rPr>
                <w:rFonts w:cs="Cordia New"/>
                <w:sz w:val="24"/>
                <w:szCs w:val="24"/>
              </w:rPr>
              <w:t>,</w:t>
            </w:r>
            <w:r w:rsidRPr="00C64A6F">
              <w:rPr>
                <w:rFonts w:cs="Cordia New"/>
                <w:sz w:val="24"/>
                <w:szCs w:val="24"/>
              </w:rPr>
              <w:t>897</w:t>
            </w:r>
          </w:p>
        </w:tc>
      </w:tr>
      <w:tr w:rsidR="00D023AC" w:rsidRPr="00844673" w14:paraId="704BF432" w14:textId="77777777" w:rsidTr="00844673">
        <w:tc>
          <w:tcPr>
            <w:tcW w:w="3629" w:type="dxa"/>
            <w:vAlign w:val="center"/>
          </w:tcPr>
          <w:p w14:paraId="4B236512" w14:textId="77777777" w:rsidR="00D023AC" w:rsidRPr="00844673" w:rsidRDefault="00D023AC" w:rsidP="00D023AC">
            <w:pPr>
              <w:ind w:left="101" w:right="-72" w:hanging="187"/>
              <w:rPr>
                <w:rFonts w:cs="Cordia New"/>
                <w:sz w:val="24"/>
                <w:szCs w:val="24"/>
              </w:rPr>
            </w:pPr>
            <w:r w:rsidRPr="00844673">
              <w:rPr>
                <w:rFonts w:cs="Cordia New"/>
                <w:sz w:val="24"/>
                <w:szCs w:val="24"/>
              </w:rPr>
              <w:t>Additions</w:t>
            </w:r>
          </w:p>
        </w:tc>
        <w:tc>
          <w:tcPr>
            <w:tcW w:w="1224" w:type="dxa"/>
            <w:shd w:val="clear" w:color="auto" w:fill="FAFAFA"/>
            <w:vAlign w:val="bottom"/>
          </w:tcPr>
          <w:p w14:paraId="27E94745" w14:textId="3BA38BEF" w:rsidR="00D023AC" w:rsidRPr="00844673" w:rsidRDefault="00D023AC" w:rsidP="00D023AC">
            <w:pPr>
              <w:tabs>
                <w:tab w:val="decimal" w:pos="1005"/>
              </w:tabs>
              <w:ind w:right="-72"/>
              <w:jc w:val="both"/>
              <w:rPr>
                <w:rFonts w:cs="Cordia New"/>
                <w:sz w:val="24"/>
                <w:szCs w:val="24"/>
              </w:rPr>
            </w:pPr>
            <w:r w:rsidRPr="00C64A6F">
              <w:rPr>
                <w:rFonts w:cs="Cordia New"/>
                <w:sz w:val="24"/>
                <w:szCs w:val="24"/>
              </w:rPr>
              <w:t>20</w:t>
            </w:r>
          </w:p>
        </w:tc>
        <w:tc>
          <w:tcPr>
            <w:tcW w:w="1224" w:type="dxa"/>
            <w:shd w:val="clear" w:color="auto" w:fill="FAFAFA"/>
            <w:vAlign w:val="bottom"/>
          </w:tcPr>
          <w:p w14:paraId="3B5FF2D7" w14:textId="0C74E6D1" w:rsidR="00D023AC" w:rsidRPr="00844673" w:rsidRDefault="00D023AC" w:rsidP="00D023AC">
            <w:pPr>
              <w:tabs>
                <w:tab w:val="decimal" w:pos="1005"/>
              </w:tabs>
              <w:ind w:right="-72"/>
              <w:jc w:val="both"/>
              <w:rPr>
                <w:rFonts w:cs="Cordia New"/>
                <w:sz w:val="24"/>
                <w:szCs w:val="24"/>
              </w:rPr>
            </w:pPr>
            <w:r w:rsidRPr="00844673">
              <w:rPr>
                <w:rFonts w:cs="Cordia New"/>
                <w:sz w:val="24"/>
                <w:szCs w:val="24"/>
              </w:rPr>
              <w:t>-</w:t>
            </w:r>
          </w:p>
        </w:tc>
        <w:tc>
          <w:tcPr>
            <w:tcW w:w="1224" w:type="dxa"/>
            <w:shd w:val="clear" w:color="auto" w:fill="FAFAFA"/>
            <w:vAlign w:val="bottom"/>
          </w:tcPr>
          <w:p w14:paraId="6AF3F499" w14:textId="46B05697" w:rsidR="00D023AC" w:rsidRPr="00844673" w:rsidRDefault="00D023AC" w:rsidP="00D023AC">
            <w:pPr>
              <w:tabs>
                <w:tab w:val="decimal" w:pos="1005"/>
              </w:tabs>
              <w:ind w:right="-72"/>
              <w:jc w:val="both"/>
              <w:rPr>
                <w:rFonts w:cs="Cordia New"/>
                <w:sz w:val="24"/>
                <w:szCs w:val="24"/>
              </w:rPr>
            </w:pPr>
            <w:r w:rsidRPr="00C64A6F">
              <w:rPr>
                <w:rFonts w:cs="Cordia New"/>
                <w:sz w:val="24"/>
                <w:szCs w:val="24"/>
              </w:rPr>
              <w:t>149</w:t>
            </w:r>
          </w:p>
        </w:tc>
        <w:tc>
          <w:tcPr>
            <w:tcW w:w="2088" w:type="dxa"/>
            <w:shd w:val="clear" w:color="auto" w:fill="FAFAFA"/>
          </w:tcPr>
          <w:p w14:paraId="2BFB9143" w14:textId="663684D9" w:rsidR="00D023AC" w:rsidRPr="00844673" w:rsidRDefault="00D023AC" w:rsidP="00D023AC">
            <w:pPr>
              <w:tabs>
                <w:tab w:val="decimal" w:pos="1861"/>
              </w:tabs>
              <w:ind w:right="-72"/>
              <w:jc w:val="both"/>
              <w:rPr>
                <w:rFonts w:cs="Cordia New"/>
                <w:sz w:val="24"/>
                <w:szCs w:val="24"/>
              </w:rPr>
            </w:pPr>
            <w:r w:rsidRPr="00C64A6F">
              <w:rPr>
                <w:rFonts w:cs="Cordia New"/>
                <w:sz w:val="24"/>
                <w:szCs w:val="24"/>
              </w:rPr>
              <w:t>220</w:t>
            </w:r>
            <w:r w:rsidRPr="00844673">
              <w:rPr>
                <w:rFonts w:cs="Cordia New"/>
                <w:sz w:val="24"/>
                <w:szCs w:val="24"/>
              </w:rPr>
              <w:t>,</w:t>
            </w:r>
            <w:r w:rsidRPr="00C64A6F">
              <w:rPr>
                <w:rFonts w:cs="Cordia New"/>
                <w:sz w:val="24"/>
                <w:szCs w:val="24"/>
              </w:rPr>
              <w:t>161</w:t>
            </w:r>
          </w:p>
        </w:tc>
        <w:tc>
          <w:tcPr>
            <w:tcW w:w="1402" w:type="dxa"/>
            <w:shd w:val="clear" w:color="auto" w:fill="FAFAFA"/>
            <w:vAlign w:val="bottom"/>
          </w:tcPr>
          <w:p w14:paraId="6D007E98" w14:textId="2E09714A" w:rsidR="00D023AC" w:rsidRPr="00844673" w:rsidRDefault="00D023AC" w:rsidP="00D023AC">
            <w:pPr>
              <w:tabs>
                <w:tab w:val="decimal" w:pos="1181"/>
              </w:tabs>
              <w:ind w:right="-72"/>
              <w:jc w:val="both"/>
              <w:rPr>
                <w:rFonts w:cs="Cordia New"/>
                <w:sz w:val="24"/>
                <w:szCs w:val="24"/>
              </w:rPr>
            </w:pPr>
            <w:r w:rsidRPr="00C64A6F">
              <w:rPr>
                <w:rFonts w:cs="Cordia New"/>
                <w:sz w:val="24"/>
                <w:szCs w:val="24"/>
              </w:rPr>
              <w:t>858</w:t>
            </w:r>
          </w:p>
        </w:tc>
        <w:tc>
          <w:tcPr>
            <w:tcW w:w="1224" w:type="dxa"/>
            <w:shd w:val="clear" w:color="auto" w:fill="FAFAFA"/>
            <w:vAlign w:val="bottom"/>
          </w:tcPr>
          <w:p w14:paraId="47058375" w14:textId="50204AC7" w:rsidR="00D023AC" w:rsidRPr="00844673" w:rsidRDefault="00D023AC" w:rsidP="00D023AC">
            <w:pPr>
              <w:tabs>
                <w:tab w:val="decimal" w:pos="1018"/>
              </w:tabs>
              <w:ind w:right="-72"/>
              <w:jc w:val="both"/>
              <w:rPr>
                <w:rFonts w:cs="Cordia New"/>
                <w:sz w:val="24"/>
                <w:szCs w:val="24"/>
              </w:rPr>
            </w:pPr>
            <w:r w:rsidRPr="00C64A6F">
              <w:rPr>
                <w:rFonts w:cs="Cordia New"/>
                <w:sz w:val="24"/>
                <w:szCs w:val="24"/>
              </w:rPr>
              <w:t>1</w:t>
            </w:r>
            <w:r w:rsidRPr="00844673">
              <w:rPr>
                <w:rFonts w:cs="Cordia New"/>
                <w:sz w:val="24"/>
                <w:szCs w:val="24"/>
              </w:rPr>
              <w:t>,</w:t>
            </w:r>
            <w:r w:rsidRPr="00C64A6F">
              <w:rPr>
                <w:rFonts w:cs="Cordia New"/>
                <w:sz w:val="24"/>
                <w:szCs w:val="24"/>
              </w:rPr>
              <w:t>430</w:t>
            </w:r>
          </w:p>
        </w:tc>
        <w:tc>
          <w:tcPr>
            <w:tcW w:w="1224" w:type="dxa"/>
            <w:shd w:val="clear" w:color="auto" w:fill="FAFAFA"/>
            <w:vAlign w:val="bottom"/>
          </w:tcPr>
          <w:p w14:paraId="3990EB42" w14:textId="6F163E20" w:rsidR="00D023AC" w:rsidRPr="00844673" w:rsidRDefault="00D023AC" w:rsidP="00D023AC">
            <w:pPr>
              <w:tabs>
                <w:tab w:val="decimal" w:pos="1019"/>
              </w:tabs>
              <w:ind w:right="-72"/>
              <w:jc w:val="both"/>
              <w:rPr>
                <w:rFonts w:cs="Cordia New"/>
                <w:sz w:val="24"/>
                <w:szCs w:val="24"/>
              </w:rPr>
            </w:pPr>
            <w:r w:rsidRPr="00C64A6F">
              <w:rPr>
                <w:rFonts w:cs="Cordia New"/>
                <w:sz w:val="24"/>
                <w:szCs w:val="24"/>
              </w:rPr>
              <w:t>2</w:t>
            </w:r>
            <w:r w:rsidRPr="00844673">
              <w:rPr>
                <w:rFonts w:cs="Cordia New"/>
                <w:sz w:val="24"/>
                <w:szCs w:val="24"/>
              </w:rPr>
              <w:t>,</w:t>
            </w:r>
            <w:r w:rsidRPr="00C64A6F">
              <w:rPr>
                <w:rFonts w:cs="Cordia New"/>
                <w:sz w:val="24"/>
                <w:szCs w:val="24"/>
              </w:rPr>
              <w:t>230</w:t>
            </w:r>
          </w:p>
        </w:tc>
        <w:tc>
          <w:tcPr>
            <w:tcW w:w="1224" w:type="dxa"/>
            <w:shd w:val="clear" w:color="auto" w:fill="FAFAFA"/>
            <w:vAlign w:val="bottom"/>
          </w:tcPr>
          <w:p w14:paraId="079E0EF5" w14:textId="171DBF0F" w:rsidR="00D023AC" w:rsidRPr="00844673" w:rsidRDefault="00D023AC" w:rsidP="00D023AC">
            <w:pPr>
              <w:tabs>
                <w:tab w:val="decimal" w:pos="1019"/>
              </w:tabs>
              <w:ind w:right="-72"/>
              <w:jc w:val="both"/>
              <w:rPr>
                <w:rFonts w:cs="Cordia New"/>
                <w:sz w:val="24"/>
                <w:szCs w:val="24"/>
              </w:rPr>
            </w:pPr>
            <w:r w:rsidRPr="00C64A6F">
              <w:rPr>
                <w:rFonts w:cs="Cordia New"/>
                <w:sz w:val="24"/>
                <w:szCs w:val="24"/>
              </w:rPr>
              <w:t>48</w:t>
            </w:r>
            <w:r w:rsidRPr="00844673">
              <w:rPr>
                <w:rFonts w:cs="Cordia New"/>
                <w:sz w:val="24"/>
                <w:szCs w:val="24"/>
              </w:rPr>
              <w:t>,</w:t>
            </w:r>
            <w:r w:rsidRPr="00C64A6F">
              <w:rPr>
                <w:rFonts w:cs="Cordia New"/>
                <w:sz w:val="24"/>
                <w:szCs w:val="24"/>
              </w:rPr>
              <w:t>797</w:t>
            </w:r>
          </w:p>
        </w:tc>
        <w:tc>
          <w:tcPr>
            <w:tcW w:w="1224" w:type="dxa"/>
            <w:shd w:val="clear" w:color="auto" w:fill="FAFAFA"/>
            <w:vAlign w:val="bottom"/>
          </w:tcPr>
          <w:p w14:paraId="55B08786" w14:textId="53984ABC" w:rsidR="00D023AC" w:rsidRPr="00844673" w:rsidRDefault="00D023AC" w:rsidP="00D023AC">
            <w:pPr>
              <w:tabs>
                <w:tab w:val="decimal" w:pos="1019"/>
              </w:tabs>
              <w:ind w:right="-72"/>
              <w:jc w:val="both"/>
              <w:rPr>
                <w:rFonts w:cs="Cordia New"/>
                <w:sz w:val="24"/>
                <w:szCs w:val="24"/>
              </w:rPr>
            </w:pPr>
            <w:r w:rsidRPr="00844673">
              <w:rPr>
                <w:rFonts w:cs="Cordia New"/>
                <w:sz w:val="24"/>
                <w:szCs w:val="24"/>
              </w:rPr>
              <w:fldChar w:fldCharType="begin"/>
            </w:r>
            <w:r w:rsidRPr="00844673">
              <w:rPr>
                <w:rFonts w:cs="Cordia New"/>
                <w:sz w:val="24"/>
                <w:szCs w:val="24"/>
              </w:rPr>
              <w:instrText xml:space="preserve"> =SUM(left) </w:instrText>
            </w:r>
            <w:r w:rsidRPr="00844673">
              <w:rPr>
                <w:rFonts w:cs="Cordia New"/>
                <w:sz w:val="24"/>
                <w:szCs w:val="24"/>
              </w:rPr>
              <w:fldChar w:fldCharType="separate"/>
            </w:r>
            <w:r w:rsidRPr="00C64A6F">
              <w:rPr>
                <w:rFonts w:cs="Cordia New"/>
                <w:noProof/>
                <w:sz w:val="24"/>
                <w:szCs w:val="24"/>
              </w:rPr>
              <w:t>273</w:t>
            </w:r>
            <w:r w:rsidRPr="00844673">
              <w:rPr>
                <w:rFonts w:cs="Cordia New"/>
                <w:noProof/>
                <w:sz w:val="24"/>
                <w:szCs w:val="24"/>
              </w:rPr>
              <w:t>,</w:t>
            </w:r>
            <w:r w:rsidRPr="00C64A6F">
              <w:rPr>
                <w:rFonts w:cs="Cordia New"/>
                <w:noProof/>
                <w:sz w:val="24"/>
                <w:szCs w:val="24"/>
              </w:rPr>
              <w:t>645</w:t>
            </w:r>
            <w:r w:rsidRPr="00844673">
              <w:rPr>
                <w:rFonts w:cs="Cordia New"/>
                <w:sz w:val="24"/>
                <w:szCs w:val="24"/>
              </w:rPr>
              <w:fldChar w:fldCharType="end"/>
            </w:r>
          </w:p>
        </w:tc>
      </w:tr>
      <w:tr w:rsidR="00D023AC" w:rsidRPr="00844673" w14:paraId="506A3BEF" w14:textId="77777777" w:rsidTr="00844673">
        <w:tc>
          <w:tcPr>
            <w:tcW w:w="3629" w:type="dxa"/>
            <w:vAlign w:val="center"/>
          </w:tcPr>
          <w:p w14:paraId="1128856A" w14:textId="2C58919C" w:rsidR="00D023AC" w:rsidRPr="00844673" w:rsidRDefault="00D023AC" w:rsidP="00D023AC">
            <w:pPr>
              <w:ind w:left="101" w:right="-72" w:hanging="187"/>
              <w:rPr>
                <w:rFonts w:cs="Cordia New"/>
                <w:sz w:val="24"/>
                <w:szCs w:val="24"/>
              </w:rPr>
            </w:pPr>
            <w:r w:rsidRPr="00844673">
              <w:rPr>
                <w:rFonts w:cs="Cordia New"/>
                <w:sz w:val="24"/>
                <w:szCs w:val="24"/>
              </w:rPr>
              <w:t xml:space="preserve">Increase form purchase of investment in </w:t>
            </w:r>
            <w:r>
              <w:rPr>
                <w:rFonts w:cs="Cordia New"/>
                <w:sz w:val="24"/>
                <w:szCs w:val="24"/>
              </w:rPr>
              <w:br/>
              <w:t xml:space="preserve">a </w:t>
            </w:r>
            <w:r w:rsidRPr="00844673">
              <w:rPr>
                <w:rFonts w:cs="Cordia New"/>
                <w:sz w:val="24"/>
                <w:szCs w:val="24"/>
              </w:rPr>
              <w:t>subsidiar</w:t>
            </w:r>
            <w:r>
              <w:rPr>
                <w:rFonts w:cs="Cordia New"/>
                <w:sz w:val="24"/>
                <w:szCs w:val="24"/>
              </w:rPr>
              <w:t>y</w:t>
            </w:r>
            <w:r w:rsidRPr="00844673">
              <w:rPr>
                <w:rFonts w:cs="Cordia New"/>
                <w:sz w:val="24"/>
                <w:szCs w:val="24"/>
              </w:rPr>
              <w:t xml:space="preserve"> (Note </w:t>
            </w:r>
            <w:r w:rsidRPr="00C64A6F">
              <w:rPr>
                <w:rFonts w:cs="Cordia New"/>
                <w:sz w:val="24"/>
                <w:szCs w:val="24"/>
              </w:rPr>
              <w:t>14</w:t>
            </w:r>
            <w:r>
              <w:rPr>
                <w:rFonts w:cs="Cordia New"/>
                <w:sz w:val="24"/>
                <w:szCs w:val="24"/>
              </w:rPr>
              <w:t>.</w:t>
            </w:r>
            <w:r w:rsidRPr="00C64A6F">
              <w:rPr>
                <w:rFonts w:cs="Cordia New"/>
                <w:sz w:val="24"/>
                <w:szCs w:val="24"/>
              </w:rPr>
              <w:t>1</w:t>
            </w:r>
            <w:r>
              <w:rPr>
                <w:rFonts w:cs="Cordia New"/>
                <w:sz w:val="24"/>
                <w:szCs w:val="24"/>
              </w:rPr>
              <w:t xml:space="preserve"> d)</w:t>
            </w:r>
            <w:r w:rsidRPr="00844673">
              <w:rPr>
                <w:rFonts w:cs="Cordia New"/>
                <w:sz w:val="24"/>
                <w:szCs w:val="24"/>
              </w:rPr>
              <w:t>)</w:t>
            </w:r>
          </w:p>
        </w:tc>
        <w:tc>
          <w:tcPr>
            <w:tcW w:w="1224" w:type="dxa"/>
            <w:shd w:val="clear" w:color="auto" w:fill="FAFAFA"/>
            <w:vAlign w:val="bottom"/>
          </w:tcPr>
          <w:p w14:paraId="5A92F0F3" w14:textId="6DE59AEA" w:rsidR="00D023AC" w:rsidRPr="00844673" w:rsidRDefault="00D023AC" w:rsidP="00D023AC">
            <w:pPr>
              <w:tabs>
                <w:tab w:val="decimal" w:pos="1005"/>
              </w:tabs>
              <w:ind w:right="-72"/>
              <w:jc w:val="both"/>
              <w:rPr>
                <w:rFonts w:cs="Cordia New"/>
                <w:sz w:val="24"/>
                <w:szCs w:val="24"/>
              </w:rPr>
            </w:pPr>
            <w:r w:rsidRPr="00C64A6F">
              <w:rPr>
                <w:rFonts w:cs="Cordia New"/>
                <w:sz w:val="24"/>
                <w:szCs w:val="24"/>
              </w:rPr>
              <w:t>1</w:t>
            </w:r>
            <w:r>
              <w:rPr>
                <w:rFonts w:cs="Cordia New"/>
                <w:sz w:val="24"/>
                <w:szCs w:val="24"/>
              </w:rPr>
              <w:t>,</w:t>
            </w:r>
            <w:r w:rsidRPr="00C64A6F">
              <w:rPr>
                <w:rFonts w:cs="Cordia New"/>
                <w:sz w:val="24"/>
                <w:szCs w:val="24"/>
              </w:rPr>
              <w:t>030</w:t>
            </w:r>
          </w:p>
        </w:tc>
        <w:tc>
          <w:tcPr>
            <w:tcW w:w="1224" w:type="dxa"/>
            <w:shd w:val="clear" w:color="auto" w:fill="FAFAFA"/>
            <w:vAlign w:val="bottom"/>
          </w:tcPr>
          <w:p w14:paraId="52327205" w14:textId="51BECD66" w:rsidR="00D023AC" w:rsidRPr="00844673" w:rsidRDefault="00D023AC" w:rsidP="00D023AC">
            <w:pPr>
              <w:tabs>
                <w:tab w:val="decimal" w:pos="1005"/>
              </w:tabs>
              <w:ind w:right="-72"/>
              <w:jc w:val="both"/>
              <w:rPr>
                <w:rFonts w:cs="Cordia New"/>
                <w:sz w:val="24"/>
                <w:szCs w:val="24"/>
              </w:rPr>
            </w:pPr>
            <w:r w:rsidRPr="00844673">
              <w:rPr>
                <w:rFonts w:cs="Cordia New"/>
                <w:sz w:val="24"/>
                <w:szCs w:val="24"/>
              </w:rPr>
              <w:t>-</w:t>
            </w:r>
          </w:p>
        </w:tc>
        <w:tc>
          <w:tcPr>
            <w:tcW w:w="1224" w:type="dxa"/>
            <w:shd w:val="clear" w:color="auto" w:fill="FAFAFA"/>
            <w:vAlign w:val="bottom"/>
          </w:tcPr>
          <w:p w14:paraId="744CF830" w14:textId="3E2A230C" w:rsidR="00D023AC" w:rsidRPr="00844673" w:rsidRDefault="00D023AC" w:rsidP="00D023AC">
            <w:pPr>
              <w:tabs>
                <w:tab w:val="decimal" w:pos="1005"/>
              </w:tabs>
              <w:ind w:right="-72"/>
              <w:jc w:val="both"/>
              <w:rPr>
                <w:rFonts w:cs="Cordia New"/>
                <w:sz w:val="24"/>
                <w:szCs w:val="24"/>
              </w:rPr>
            </w:pPr>
            <w:r>
              <w:rPr>
                <w:rFonts w:cs="Cordia New"/>
                <w:sz w:val="24"/>
                <w:szCs w:val="24"/>
              </w:rPr>
              <w:t>-</w:t>
            </w:r>
          </w:p>
        </w:tc>
        <w:tc>
          <w:tcPr>
            <w:tcW w:w="2088" w:type="dxa"/>
            <w:shd w:val="clear" w:color="auto" w:fill="FAFAFA"/>
          </w:tcPr>
          <w:p w14:paraId="53F26ED9" w14:textId="77777777" w:rsidR="00D023AC" w:rsidRPr="00844673" w:rsidRDefault="00D023AC" w:rsidP="00D023AC">
            <w:pPr>
              <w:tabs>
                <w:tab w:val="decimal" w:pos="1861"/>
              </w:tabs>
              <w:ind w:right="-72"/>
              <w:jc w:val="both"/>
              <w:rPr>
                <w:rFonts w:cs="Cordia New"/>
                <w:sz w:val="24"/>
                <w:szCs w:val="24"/>
              </w:rPr>
            </w:pPr>
          </w:p>
          <w:p w14:paraId="47DA497D" w14:textId="6A922C81" w:rsidR="00D023AC" w:rsidRPr="00844673" w:rsidRDefault="00D023AC" w:rsidP="00D023AC">
            <w:pPr>
              <w:tabs>
                <w:tab w:val="decimal" w:pos="1861"/>
              </w:tabs>
              <w:ind w:right="-72"/>
              <w:jc w:val="both"/>
              <w:rPr>
                <w:rFonts w:cs="Cordia New"/>
                <w:sz w:val="24"/>
                <w:szCs w:val="24"/>
              </w:rPr>
            </w:pPr>
            <w:r w:rsidRPr="00C64A6F">
              <w:rPr>
                <w:rFonts w:cs="Cordia New"/>
                <w:sz w:val="24"/>
                <w:szCs w:val="24"/>
              </w:rPr>
              <w:t>451</w:t>
            </w:r>
            <w:r>
              <w:rPr>
                <w:rFonts w:cs="Cordia New"/>
                <w:sz w:val="24"/>
                <w:szCs w:val="24"/>
              </w:rPr>
              <w:t>,</w:t>
            </w:r>
            <w:r w:rsidRPr="00C64A6F">
              <w:rPr>
                <w:rFonts w:cs="Cordia New"/>
                <w:sz w:val="24"/>
                <w:szCs w:val="24"/>
              </w:rPr>
              <w:t>707</w:t>
            </w:r>
          </w:p>
        </w:tc>
        <w:tc>
          <w:tcPr>
            <w:tcW w:w="1402" w:type="dxa"/>
            <w:shd w:val="clear" w:color="auto" w:fill="FAFAFA"/>
            <w:vAlign w:val="bottom"/>
          </w:tcPr>
          <w:p w14:paraId="1C422A96" w14:textId="299679ED" w:rsidR="00D023AC" w:rsidRPr="00844673" w:rsidRDefault="00D023AC" w:rsidP="00D023AC">
            <w:pPr>
              <w:tabs>
                <w:tab w:val="decimal" w:pos="1181"/>
              </w:tabs>
              <w:ind w:right="-72"/>
              <w:jc w:val="both"/>
              <w:rPr>
                <w:rFonts w:cs="Cordia New"/>
                <w:sz w:val="24"/>
                <w:szCs w:val="24"/>
              </w:rPr>
            </w:pPr>
            <w:r w:rsidRPr="00C64A6F">
              <w:rPr>
                <w:rFonts w:cs="Cordia New"/>
                <w:sz w:val="24"/>
                <w:szCs w:val="24"/>
              </w:rPr>
              <w:t>47</w:t>
            </w:r>
          </w:p>
        </w:tc>
        <w:tc>
          <w:tcPr>
            <w:tcW w:w="1224" w:type="dxa"/>
            <w:shd w:val="clear" w:color="auto" w:fill="FAFAFA"/>
            <w:vAlign w:val="bottom"/>
          </w:tcPr>
          <w:p w14:paraId="31687EBB" w14:textId="750D0FBB" w:rsidR="00D023AC" w:rsidRPr="00844673" w:rsidRDefault="00D023AC" w:rsidP="00D023AC">
            <w:pPr>
              <w:tabs>
                <w:tab w:val="decimal" w:pos="1018"/>
              </w:tabs>
              <w:ind w:right="-72"/>
              <w:jc w:val="both"/>
              <w:rPr>
                <w:rFonts w:cs="Cordia New"/>
                <w:sz w:val="24"/>
                <w:szCs w:val="24"/>
              </w:rPr>
            </w:pPr>
            <w:r w:rsidRPr="00C64A6F">
              <w:rPr>
                <w:rFonts w:cs="Cordia New"/>
                <w:sz w:val="24"/>
                <w:szCs w:val="24"/>
              </w:rPr>
              <w:t>142</w:t>
            </w:r>
          </w:p>
        </w:tc>
        <w:tc>
          <w:tcPr>
            <w:tcW w:w="1224" w:type="dxa"/>
            <w:shd w:val="clear" w:color="auto" w:fill="FAFAFA"/>
            <w:vAlign w:val="bottom"/>
          </w:tcPr>
          <w:p w14:paraId="10D2954B" w14:textId="111CCE7B" w:rsidR="00D023AC" w:rsidRPr="00844673" w:rsidRDefault="00D023AC" w:rsidP="00D023AC">
            <w:pPr>
              <w:tabs>
                <w:tab w:val="decimal" w:pos="1019"/>
              </w:tabs>
              <w:ind w:right="-72"/>
              <w:jc w:val="both"/>
              <w:rPr>
                <w:rFonts w:cs="Cordia New"/>
                <w:sz w:val="24"/>
                <w:szCs w:val="24"/>
              </w:rPr>
            </w:pPr>
            <w:r>
              <w:rPr>
                <w:rFonts w:cs="Cordia New"/>
                <w:sz w:val="24"/>
                <w:szCs w:val="24"/>
              </w:rPr>
              <w:t>-</w:t>
            </w:r>
          </w:p>
        </w:tc>
        <w:tc>
          <w:tcPr>
            <w:tcW w:w="1224" w:type="dxa"/>
            <w:shd w:val="clear" w:color="auto" w:fill="FAFAFA"/>
            <w:vAlign w:val="bottom"/>
          </w:tcPr>
          <w:p w14:paraId="79B60B0D" w14:textId="7C35EDA4" w:rsidR="00D023AC" w:rsidRPr="00844673" w:rsidRDefault="00D023AC" w:rsidP="00D023AC">
            <w:pPr>
              <w:tabs>
                <w:tab w:val="decimal" w:pos="1019"/>
              </w:tabs>
              <w:ind w:right="-72"/>
              <w:jc w:val="both"/>
              <w:rPr>
                <w:rFonts w:cs="Cordia New"/>
                <w:sz w:val="24"/>
                <w:szCs w:val="24"/>
              </w:rPr>
            </w:pPr>
            <w:r>
              <w:rPr>
                <w:rFonts w:cs="Cordia New"/>
                <w:sz w:val="24"/>
                <w:szCs w:val="24"/>
              </w:rPr>
              <w:t>-</w:t>
            </w:r>
          </w:p>
        </w:tc>
        <w:tc>
          <w:tcPr>
            <w:tcW w:w="1224" w:type="dxa"/>
            <w:shd w:val="clear" w:color="auto" w:fill="FAFAFA"/>
            <w:vAlign w:val="bottom"/>
          </w:tcPr>
          <w:p w14:paraId="57D2E363" w14:textId="48AE0B51" w:rsidR="00D023AC" w:rsidRPr="00844673" w:rsidRDefault="00D023AC" w:rsidP="00D023AC">
            <w:pPr>
              <w:tabs>
                <w:tab w:val="decimal" w:pos="1019"/>
              </w:tabs>
              <w:ind w:right="-72"/>
              <w:jc w:val="both"/>
              <w:rPr>
                <w:rFonts w:cs="Cordia New"/>
                <w:sz w:val="24"/>
                <w:szCs w:val="24"/>
              </w:rPr>
            </w:pPr>
            <w:r w:rsidRPr="00C64A6F">
              <w:rPr>
                <w:rFonts w:cs="Cordia New"/>
                <w:sz w:val="24"/>
                <w:szCs w:val="24"/>
              </w:rPr>
              <w:t>452</w:t>
            </w:r>
            <w:r>
              <w:rPr>
                <w:rFonts w:cs="Cordia New"/>
                <w:sz w:val="24"/>
                <w:szCs w:val="24"/>
              </w:rPr>
              <w:t>,</w:t>
            </w:r>
            <w:r w:rsidRPr="00C64A6F">
              <w:rPr>
                <w:rFonts w:cs="Cordia New"/>
                <w:sz w:val="24"/>
                <w:szCs w:val="24"/>
              </w:rPr>
              <w:t>926</w:t>
            </w:r>
          </w:p>
        </w:tc>
      </w:tr>
      <w:tr w:rsidR="00D023AC" w:rsidRPr="00844673" w14:paraId="04A7BF66" w14:textId="77777777" w:rsidTr="00844673">
        <w:tc>
          <w:tcPr>
            <w:tcW w:w="3629" w:type="dxa"/>
            <w:vAlign w:val="center"/>
          </w:tcPr>
          <w:p w14:paraId="07303120" w14:textId="79557957" w:rsidR="00D023AC" w:rsidRPr="00844673" w:rsidRDefault="00D023AC" w:rsidP="00D023AC">
            <w:pPr>
              <w:ind w:left="101" w:right="-72" w:hanging="187"/>
              <w:rPr>
                <w:rFonts w:cs="Cordia New"/>
                <w:sz w:val="24"/>
                <w:szCs w:val="24"/>
              </w:rPr>
            </w:pPr>
            <w:r w:rsidRPr="00844673">
              <w:rPr>
                <w:rFonts w:cs="Cordia New"/>
                <w:sz w:val="24"/>
                <w:szCs w:val="24"/>
              </w:rPr>
              <w:t>Increase from business combinations</w:t>
            </w:r>
          </w:p>
        </w:tc>
        <w:tc>
          <w:tcPr>
            <w:tcW w:w="1224" w:type="dxa"/>
            <w:shd w:val="clear" w:color="auto" w:fill="FAFAFA"/>
            <w:vAlign w:val="bottom"/>
          </w:tcPr>
          <w:p w14:paraId="5ED95D68" w14:textId="6BE91519" w:rsidR="00D023AC" w:rsidRPr="00844673" w:rsidRDefault="00D023AC" w:rsidP="00D023AC">
            <w:pPr>
              <w:tabs>
                <w:tab w:val="decimal" w:pos="1005"/>
              </w:tabs>
              <w:ind w:right="-72"/>
              <w:jc w:val="both"/>
              <w:rPr>
                <w:rFonts w:cs="Cordia New"/>
                <w:sz w:val="24"/>
                <w:szCs w:val="24"/>
              </w:rPr>
            </w:pPr>
            <w:r w:rsidRPr="00C64A6F">
              <w:rPr>
                <w:rFonts w:cs="Cordia New"/>
                <w:sz w:val="24"/>
                <w:szCs w:val="24"/>
              </w:rPr>
              <w:t>2</w:t>
            </w:r>
            <w:r w:rsidRPr="00844673">
              <w:rPr>
                <w:rFonts w:cs="Cordia New"/>
                <w:sz w:val="24"/>
                <w:szCs w:val="24"/>
              </w:rPr>
              <w:t>,</w:t>
            </w:r>
            <w:r w:rsidRPr="00C64A6F">
              <w:rPr>
                <w:rFonts w:cs="Cordia New"/>
                <w:sz w:val="24"/>
                <w:szCs w:val="24"/>
              </w:rPr>
              <w:t>309</w:t>
            </w:r>
          </w:p>
        </w:tc>
        <w:tc>
          <w:tcPr>
            <w:tcW w:w="1224" w:type="dxa"/>
            <w:shd w:val="clear" w:color="auto" w:fill="FAFAFA"/>
            <w:vAlign w:val="bottom"/>
          </w:tcPr>
          <w:p w14:paraId="53E1553E" w14:textId="77777777" w:rsidR="00D023AC" w:rsidRPr="00844673" w:rsidRDefault="00D023AC" w:rsidP="00D023AC">
            <w:pPr>
              <w:tabs>
                <w:tab w:val="decimal" w:pos="1005"/>
              </w:tabs>
              <w:ind w:right="-72"/>
              <w:jc w:val="both"/>
              <w:rPr>
                <w:rFonts w:cs="Cordia New"/>
                <w:sz w:val="24"/>
                <w:szCs w:val="24"/>
              </w:rPr>
            </w:pPr>
          </w:p>
        </w:tc>
        <w:tc>
          <w:tcPr>
            <w:tcW w:w="1224" w:type="dxa"/>
            <w:shd w:val="clear" w:color="auto" w:fill="FAFAFA"/>
            <w:vAlign w:val="bottom"/>
          </w:tcPr>
          <w:p w14:paraId="06900C09" w14:textId="78766F84" w:rsidR="00D023AC" w:rsidRPr="00844673" w:rsidRDefault="00D023AC" w:rsidP="00D023AC">
            <w:pPr>
              <w:tabs>
                <w:tab w:val="decimal" w:pos="1005"/>
              </w:tabs>
              <w:ind w:right="-72"/>
              <w:jc w:val="both"/>
              <w:rPr>
                <w:rFonts w:cs="Cordia New"/>
                <w:sz w:val="24"/>
                <w:szCs w:val="24"/>
              </w:rPr>
            </w:pPr>
            <w:r w:rsidRPr="00C64A6F">
              <w:rPr>
                <w:rFonts w:cs="Cordia New"/>
                <w:sz w:val="24"/>
                <w:szCs w:val="24"/>
              </w:rPr>
              <w:t>15</w:t>
            </w:r>
          </w:p>
        </w:tc>
        <w:tc>
          <w:tcPr>
            <w:tcW w:w="2088" w:type="dxa"/>
            <w:shd w:val="clear" w:color="auto" w:fill="FAFAFA"/>
          </w:tcPr>
          <w:p w14:paraId="5F2A66F2" w14:textId="6396FE75" w:rsidR="00D023AC" w:rsidRPr="00844673" w:rsidRDefault="00D023AC" w:rsidP="00D023AC">
            <w:pPr>
              <w:tabs>
                <w:tab w:val="decimal" w:pos="1861"/>
              </w:tabs>
              <w:ind w:right="-72"/>
              <w:jc w:val="both"/>
              <w:rPr>
                <w:rFonts w:cs="Cordia New"/>
                <w:sz w:val="24"/>
                <w:szCs w:val="24"/>
              </w:rPr>
            </w:pPr>
            <w:r w:rsidRPr="00C64A6F">
              <w:rPr>
                <w:rFonts w:cs="Cordia New"/>
                <w:sz w:val="24"/>
                <w:szCs w:val="24"/>
              </w:rPr>
              <w:t>191</w:t>
            </w:r>
            <w:r w:rsidRPr="00844673">
              <w:rPr>
                <w:rFonts w:cs="Cordia New"/>
                <w:sz w:val="24"/>
                <w:szCs w:val="24"/>
              </w:rPr>
              <w:t>,</w:t>
            </w:r>
            <w:r w:rsidRPr="00C64A6F">
              <w:rPr>
                <w:rFonts w:cs="Cordia New"/>
                <w:sz w:val="24"/>
                <w:szCs w:val="24"/>
              </w:rPr>
              <w:t>078</w:t>
            </w:r>
          </w:p>
        </w:tc>
        <w:tc>
          <w:tcPr>
            <w:tcW w:w="1402" w:type="dxa"/>
            <w:shd w:val="clear" w:color="auto" w:fill="FAFAFA"/>
            <w:vAlign w:val="bottom"/>
          </w:tcPr>
          <w:p w14:paraId="78BC3C29" w14:textId="4FE9A64B" w:rsidR="00D023AC" w:rsidRPr="00844673" w:rsidRDefault="00D023AC" w:rsidP="00D023AC">
            <w:pPr>
              <w:tabs>
                <w:tab w:val="decimal" w:pos="1181"/>
              </w:tabs>
              <w:ind w:right="-72"/>
              <w:jc w:val="both"/>
              <w:rPr>
                <w:rFonts w:cs="Cordia New"/>
                <w:sz w:val="24"/>
                <w:szCs w:val="24"/>
              </w:rPr>
            </w:pPr>
            <w:r w:rsidRPr="00C64A6F">
              <w:rPr>
                <w:rFonts w:cs="Cordia New"/>
                <w:sz w:val="24"/>
                <w:szCs w:val="24"/>
              </w:rPr>
              <w:t>21</w:t>
            </w:r>
          </w:p>
        </w:tc>
        <w:tc>
          <w:tcPr>
            <w:tcW w:w="1224" w:type="dxa"/>
            <w:shd w:val="clear" w:color="auto" w:fill="FAFAFA"/>
            <w:vAlign w:val="bottom"/>
          </w:tcPr>
          <w:p w14:paraId="685CE076" w14:textId="2F557CA0" w:rsidR="00D023AC" w:rsidRPr="00844673" w:rsidRDefault="00D023AC" w:rsidP="00D023AC">
            <w:pPr>
              <w:tabs>
                <w:tab w:val="decimal" w:pos="1018"/>
              </w:tabs>
              <w:ind w:right="-72"/>
              <w:jc w:val="both"/>
              <w:rPr>
                <w:rFonts w:cs="Cordia New"/>
                <w:sz w:val="24"/>
                <w:szCs w:val="24"/>
              </w:rPr>
            </w:pPr>
            <w:r w:rsidRPr="00C64A6F">
              <w:rPr>
                <w:rFonts w:cs="Cordia New"/>
                <w:sz w:val="24"/>
                <w:szCs w:val="24"/>
              </w:rPr>
              <w:t>46</w:t>
            </w:r>
          </w:p>
        </w:tc>
        <w:tc>
          <w:tcPr>
            <w:tcW w:w="1224" w:type="dxa"/>
            <w:shd w:val="clear" w:color="auto" w:fill="FAFAFA"/>
            <w:vAlign w:val="bottom"/>
          </w:tcPr>
          <w:p w14:paraId="4E1BFA8A" w14:textId="676CC3A3" w:rsidR="00D023AC" w:rsidRPr="00844673" w:rsidRDefault="00D023AC" w:rsidP="00D023AC">
            <w:pPr>
              <w:tabs>
                <w:tab w:val="decimal" w:pos="1019"/>
              </w:tabs>
              <w:ind w:right="-72"/>
              <w:jc w:val="both"/>
              <w:rPr>
                <w:rFonts w:cs="Cordia New"/>
                <w:sz w:val="24"/>
                <w:szCs w:val="24"/>
              </w:rPr>
            </w:pPr>
            <w:r w:rsidRPr="00844673">
              <w:rPr>
                <w:rFonts w:cs="Cordia New"/>
                <w:sz w:val="24"/>
                <w:szCs w:val="24"/>
              </w:rPr>
              <w:t>-</w:t>
            </w:r>
          </w:p>
        </w:tc>
        <w:tc>
          <w:tcPr>
            <w:tcW w:w="1224" w:type="dxa"/>
            <w:shd w:val="clear" w:color="auto" w:fill="FAFAFA"/>
            <w:vAlign w:val="bottom"/>
          </w:tcPr>
          <w:p w14:paraId="22675AA6" w14:textId="7F687AC5" w:rsidR="00D023AC" w:rsidRPr="00844673" w:rsidRDefault="00D023AC" w:rsidP="00D023AC">
            <w:pPr>
              <w:tabs>
                <w:tab w:val="decimal" w:pos="1019"/>
              </w:tabs>
              <w:ind w:right="-72"/>
              <w:jc w:val="both"/>
              <w:rPr>
                <w:rFonts w:cs="Cordia New"/>
                <w:sz w:val="24"/>
                <w:szCs w:val="24"/>
              </w:rPr>
            </w:pPr>
            <w:r w:rsidRPr="00844673">
              <w:rPr>
                <w:rFonts w:cs="Cordia New"/>
                <w:sz w:val="24"/>
                <w:szCs w:val="24"/>
              </w:rPr>
              <w:t>-</w:t>
            </w:r>
          </w:p>
        </w:tc>
        <w:tc>
          <w:tcPr>
            <w:tcW w:w="1224" w:type="dxa"/>
            <w:shd w:val="clear" w:color="auto" w:fill="FAFAFA"/>
            <w:vAlign w:val="bottom"/>
          </w:tcPr>
          <w:p w14:paraId="720D55F6" w14:textId="78539259" w:rsidR="00D023AC" w:rsidRPr="00844673" w:rsidRDefault="00D023AC" w:rsidP="00D023AC">
            <w:pPr>
              <w:tabs>
                <w:tab w:val="decimal" w:pos="1019"/>
              </w:tabs>
              <w:ind w:right="-72"/>
              <w:jc w:val="both"/>
              <w:rPr>
                <w:rFonts w:cs="Cordia New"/>
                <w:sz w:val="24"/>
                <w:szCs w:val="24"/>
              </w:rPr>
            </w:pPr>
            <w:r w:rsidRPr="00C64A6F">
              <w:rPr>
                <w:rFonts w:cs="Cordia New"/>
                <w:sz w:val="24"/>
                <w:szCs w:val="24"/>
              </w:rPr>
              <w:t>193</w:t>
            </w:r>
            <w:r w:rsidRPr="00844673">
              <w:rPr>
                <w:rFonts w:cs="Cordia New"/>
                <w:sz w:val="24"/>
                <w:szCs w:val="24"/>
              </w:rPr>
              <w:t>,</w:t>
            </w:r>
            <w:r w:rsidRPr="00C64A6F">
              <w:rPr>
                <w:rFonts w:cs="Cordia New"/>
                <w:sz w:val="24"/>
                <w:szCs w:val="24"/>
              </w:rPr>
              <w:t>469</w:t>
            </w:r>
          </w:p>
        </w:tc>
      </w:tr>
      <w:tr w:rsidR="00D023AC" w:rsidRPr="00844673" w14:paraId="044D2F49" w14:textId="77777777" w:rsidTr="00844673">
        <w:tc>
          <w:tcPr>
            <w:tcW w:w="3629" w:type="dxa"/>
            <w:vAlign w:val="center"/>
          </w:tcPr>
          <w:p w14:paraId="1CDBDE6C" w14:textId="5CD6CEEF" w:rsidR="00D023AC" w:rsidRPr="00844673" w:rsidRDefault="00D023AC" w:rsidP="00D023AC">
            <w:pPr>
              <w:ind w:left="101" w:right="-72" w:hanging="187"/>
              <w:rPr>
                <w:rFonts w:cs="Cordia New"/>
                <w:sz w:val="24"/>
                <w:szCs w:val="24"/>
              </w:rPr>
            </w:pPr>
            <w:r w:rsidRPr="00844673">
              <w:rPr>
                <w:rFonts w:cs="Cordia New"/>
                <w:spacing w:val="-6"/>
                <w:sz w:val="24"/>
                <w:szCs w:val="24"/>
              </w:rPr>
              <w:t>Increase from the change in fair value of contingent</w:t>
            </w:r>
            <w:r w:rsidRPr="00844673">
              <w:rPr>
                <w:rFonts w:cs="Cordia New"/>
                <w:sz w:val="24"/>
                <w:szCs w:val="24"/>
              </w:rPr>
              <w:t xml:space="preserve"> liabilities from an asset acquisition (Note </w:t>
            </w:r>
            <w:r w:rsidRPr="00C64A6F">
              <w:rPr>
                <w:rFonts w:cs="Cordia New"/>
                <w:sz w:val="24"/>
                <w:szCs w:val="24"/>
              </w:rPr>
              <w:t>6</w:t>
            </w:r>
            <w:r w:rsidRPr="00844673">
              <w:rPr>
                <w:rFonts w:cs="Cordia New"/>
                <w:sz w:val="24"/>
                <w:szCs w:val="24"/>
              </w:rPr>
              <w:t>)</w:t>
            </w:r>
          </w:p>
        </w:tc>
        <w:tc>
          <w:tcPr>
            <w:tcW w:w="1224" w:type="dxa"/>
            <w:shd w:val="clear" w:color="auto" w:fill="FAFAFA"/>
            <w:vAlign w:val="bottom"/>
          </w:tcPr>
          <w:p w14:paraId="39F08677" w14:textId="1FDA9A8C" w:rsidR="00D023AC" w:rsidRPr="00844673" w:rsidRDefault="00D023AC" w:rsidP="00D023AC">
            <w:pPr>
              <w:tabs>
                <w:tab w:val="decimal" w:pos="1005"/>
              </w:tabs>
              <w:ind w:right="-72"/>
              <w:jc w:val="both"/>
              <w:rPr>
                <w:rFonts w:cs="Cordia New"/>
                <w:sz w:val="24"/>
                <w:szCs w:val="24"/>
              </w:rPr>
            </w:pPr>
            <w:r w:rsidRPr="00844673">
              <w:rPr>
                <w:rFonts w:cs="Cordia New"/>
                <w:sz w:val="24"/>
                <w:szCs w:val="24"/>
              </w:rPr>
              <w:t>-</w:t>
            </w:r>
          </w:p>
        </w:tc>
        <w:tc>
          <w:tcPr>
            <w:tcW w:w="1224" w:type="dxa"/>
            <w:shd w:val="clear" w:color="auto" w:fill="FAFAFA"/>
            <w:vAlign w:val="bottom"/>
          </w:tcPr>
          <w:p w14:paraId="5B6343AB" w14:textId="2067B432" w:rsidR="00D023AC" w:rsidRPr="00844673" w:rsidRDefault="00D023AC" w:rsidP="00D023AC">
            <w:pPr>
              <w:tabs>
                <w:tab w:val="decimal" w:pos="1005"/>
              </w:tabs>
              <w:ind w:right="-72"/>
              <w:jc w:val="both"/>
              <w:rPr>
                <w:rFonts w:cs="Cordia New"/>
                <w:sz w:val="24"/>
                <w:szCs w:val="24"/>
              </w:rPr>
            </w:pPr>
            <w:r w:rsidRPr="00844673">
              <w:rPr>
                <w:rFonts w:cs="Cordia New"/>
                <w:sz w:val="24"/>
                <w:szCs w:val="24"/>
              </w:rPr>
              <w:t>-</w:t>
            </w:r>
          </w:p>
        </w:tc>
        <w:tc>
          <w:tcPr>
            <w:tcW w:w="1224" w:type="dxa"/>
            <w:shd w:val="clear" w:color="auto" w:fill="FAFAFA"/>
            <w:vAlign w:val="bottom"/>
          </w:tcPr>
          <w:p w14:paraId="0A27D90E" w14:textId="457892A5" w:rsidR="00D023AC" w:rsidRPr="00844673" w:rsidRDefault="00D023AC" w:rsidP="00D023AC">
            <w:pPr>
              <w:tabs>
                <w:tab w:val="decimal" w:pos="1005"/>
              </w:tabs>
              <w:ind w:right="-72"/>
              <w:jc w:val="both"/>
              <w:rPr>
                <w:rFonts w:cs="Cordia New"/>
                <w:sz w:val="24"/>
                <w:szCs w:val="24"/>
              </w:rPr>
            </w:pPr>
            <w:r w:rsidRPr="00844673">
              <w:rPr>
                <w:rFonts w:cs="Cordia New"/>
                <w:sz w:val="24"/>
                <w:szCs w:val="24"/>
              </w:rPr>
              <w:t>-</w:t>
            </w:r>
          </w:p>
        </w:tc>
        <w:tc>
          <w:tcPr>
            <w:tcW w:w="2088" w:type="dxa"/>
            <w:shd w:val="clear" w:color="auto" w:fill="FAFAFA"/>
          </w:tcPr>
          <w:p w14:paraId="06579304" w14:textId="77777777" w:rsidR="00D023AC" w:rsidRPr="00844673" w:rsidRDefault="00D023AC" w:rsidP="00D023AC">
            <w:pPr>
              <w:tabs>
                <w:tab w:val="decimal" w:pos="1861"/>
              </w:tabs>
              <w:ind w:right="-72"/>
              <w:jc w:val="both"/>
              <w:rPr>
                <w:rFonts w:cs="Cordia New"/>
                <w:sz w:val="24"/>
                <w:szCs w:val="24"/>
              </w:rPr>
            </w:pPr>
          </w:p>
          <w:p w14:paraId="35BEB113" w14:textId="4F7B76A1" w:rsidR="00D023AC" w:rsidRPr="00844673" w:rsidRDefault="00D023AC" w:rsidP="00D023AC">
            <w:pPr>
              <w:tabs>
                <w:tab w:val="decimal" w:pos="1861"/>
              </w:tabs>
              <w:ind w:right="-72"/>
              <w:jc w:val="both"/>
              <w:rPr>
                <w:rFonts w:cs="Cordia New"/>
                <w:sz w:val="24"/>
                <w:szCs w:val="24"/>
              </w:rPr>
            </w:pPr>
            <w:r w:rsidRPr="00C64A6F">
              <w:rPr>
                <w:rFonts w:cs="Cordia New"/>
                <w:sz w:val="24"/>
                <w:szCs w:val="24"/>
              </w:rPr>
              <w:t>194</w:t>
            </w:r>
            <w:r w:rsidRPr="00844673">
              <w:rPr>
                <w:rFonts w:cs="Cordia New"/>
                <w:sz w:val="24"/>
                <w:szCs w:val="24"/>
              </w:rPr>
              <w:t>,</w:t>
            </w:r>
            <w:r w:rsidRPr="00C64A6F">
              <w:rPr>
                <w:rFonts w:cs="Cordia New"/>
                <w:sz w:val="24"/>
                <w:szCs w:val="24"/>
              </w:rPr>
              <w:t>973</w:t>
            </w:r>
          </w:p>
        </w:tc>
        <w:tc>
          <w:tcPr>
            <w:tcW w:w="1402" w:type="dxa"/>
            <w:shd w:val="clear" w:color="auto" w:fill="FAFAFA"/>
            <w:vAlign w:val="bottom"/>
          </w:tcPr>
          <w:p w14:paraId="6F9BE836" w14:textId="209B6C4D" w:rsidR="00D023AC" w:rsidRPr="00844673" w:rsidRDefault="00D023AC" w:rsidP="00D023AC">
            <w:pPr>
              <w:tabs>
                <w:tab w:val="decimal" w:pos="1181"/>
              </w:tabs>
              <w:ind w:right="-72"/>
              <w:jc w:val="both"/>
              <w:rPr>
                <w:rFonts w:cs="Cordia New"/>
                <w:sz w:val="24"/>
                <w:szCs w:val="24"/>
              </w:rPr>
            </w:pPr>
            <w:r w:rsidRPr="00844673">
              <w:rPr>
                <w:rFonts w:cs="Cordia New"/>
                <w:sz w:val="24"/>
                <w:szCs w:val="24"/>
              </w:rPr>
              <w:t>-</w:t>
            </w:r>
          </w:p>
        </w:tc>
        <w:tc>
          <w:tcPr>
            <w:tcW w:w="1224" w:type="dxa"/>
            <w:shd w:val="clear" w:color="auto" w:fill="FAFAFA"/>
            <w:vAlign w:val="bottom"/>
          </w:tcPr>
          <w:p w14:paraId="4B28564E" w14:textId="059686DD" w:rsidR="00D023AC" w:rsidRPr="00844673" w:rsidRDefault="00D023AC" w:rsidP="00D023AC">
            <w:pPr>
              <w:tabs>
                <w:tab w:val="decimal" w:pos="1018"/>
              </w:tabs>
              <w:ind w:right="-72"/>
              <w:jc w:val="both"/>
              <w:rPr>
                <w:rFonts w:cs="Cordia New"/>
                <w:sz w:val="24"/>
                <w:szCs w:val="24"/>
              </w:rPr>
            </w:pPr>
            <w:r w:rsidRPr="00844673">
              <w:rPr>
                <w:rFonts w:cs="Cordia New"/>
                <w:sz w:val="24"/>
                <w:szCs w:val="24"/>
              </w:rPr>
              <w:t>-</w:t>
            </w:r>
          </w:p>
        </w:tc>
        <w:tc>
          <w:tcPr>
            <w:tcW w:w="1224" w:type="dxa"/>
            <w:shd w:val="clear" w:color="auto" w:fill="FAFAFA"/>
            <w:vAlign w:val="bottom"/>
          </w:tcPr>
          <w:p w14:paraId="6583BD62" w14:textId="7AC08B4C" w:rsidR="00D023AC" w:rsidRPr="00844673" w:rsidRDefault="00D023AC" w:rsidP="00D023AC">
            <w:pPr>
              <w:tabs>
                <w:tab w:val="decimal" w:pos="1019"/>
              </w:tabs>
              <w:ind w:right="-72"/>
              <w:jc w:val="both"/>
              <w:rPr>
                <w:rFonts w:cs="Cordia New"/>
                <w:sz w:val="24"/>
                <w:szCs w:val="24"/>
              </w:rPr>
            </w:pPr>
            <w:r w:rsidRPr="00844673">
              <w:rPr>
                <w:rFonts w:cs="Cordia New"/>
                <w:sz w:val="24"/>
                <w:szCs w:val="24"/>
              </w:rPr>
              <w:t>-</w:t>
            </w:r>
          </w:p>
        </w:tc>
        <w:tc>
          <w:tcPr>
            <w:tcW w:w="1224" w:type="dxa"/>
            <w:shd w:val="clear" w:color="auto" w:fill="FAFAFA"/>
            <w:vAlign w:val="bottom"/>
          </w:tcPr>
          <w:p w14:paraId="0A054AA5" w14:textId="47ACD998" w:rsidR="00D023AC" w:rsidRPr="00844673" w:rsidRDefault="00D023AC" w:rsidP="00D023AC">
            <w:pPr>
              <w:tabs>
                <w:tab w:val="decimal" w:pos="1019"/>
              </w:tabs>
              <w:ind w:right="-72"/>
              <w:jc w:val="both"/>
              <w:rPr>
                <w:rFonts w:cs="Cordia New"/>
                <w:sz w:val="24"/>
                <w:szCs w:val="24"/>
              </w:rPr>
            </w:pPr>
            <w:r w:rsidRPr="00844673">
              <w:rPr>
                <w:rFonts w:cs="Cordia New"/>
                <w:sz w:val="24"/>
                <w:szCs w:val="24"/>
              </w:rPr>
              <w:t>-</w:t>
            </w:r>
          </w:p>
        </w:tc>
        <w:tc>
          <w:tcPr>
            <w:tcW w:w="1224" w:type="dxa"/>
            <w:shd w:val="clear" w:color="auto" w:fill="FAFAFA"/>
            <w:vAlign w:val="bottom"/>
          </w:tcPr>
          <w:p w14:paraId="080D60F4" w14:textId="335DBB4E" w:rsidR="00D023AC" w:rsidRPr="00844673" w:rsidRDefault="00D023AC" w:rsidP="00D023AC">
            <w:pPr>
              <w:tabs>
                <w:tab w:val="decimal" w:pos="1019"/>
              </w:tabs>
              <w:ind w:right="-72"/>
              <w:jc w:val="both"/>
              <w:rPr>
                <w:rFonts w:cs="Cordia New"/>
                <w:sz w:val="24"/>
                <w:szCs w:val="24"/>
              </w:rPr>
            </w:pPr>
            <w:r w:rsidRPr="00C64A6F">
              <w:rPr>
                <w:rFonts w:cs="Cordia New"/>
                <w:sz w:val="24"/>
                <w:szCs w:val="24"/>
              </w:rPr>
              <w:t>194</w:t>
            </w:r>
            <w:r w:rsidRPr="00844673">
              <w:rPr>
                <w:rFonts w:cs="Cordia New"/>
                <w:sz w:val="24"/>
                <w:szCs w:val="24"/>
              </w:rPr>
              <w:t>,</w:t>
            </w:r>
            <w:r w:rsidRPr="00C64A6F">
              <w:rPr>
                <w:rFonts w:cs="Cordia New"/>
                <w:sz w:val="24"/>
                <w:szCs w:val="24"/>
              </w:rPr>
              <w:t>973</w:t>
            </w:r>
          </w:p>
        </w:tc>
      </w:tr>
      <w:tr w:rsidR="00D023AC" w:rsidRPr="00844673" w14:paraId="03E5C8E5" w14:textId="77777777" w:rsidTr="00844673">
        <w:tc>
          <w:tcPr>
            <w:tcW w:w="3629" w:type="dxa"/>
            <w:vAlign w:val="center"/>
          </w:tcPr>
          <w:p w14:paraId="2CE41E2C" w14:textId="77777777" w:rsidR="00D023AC" w:rsidRPr="00844673" w:rsidRDefault="00D023AC" w:rsidP="00D023AC">
            <w:pPr>
              <w:ind w:left="101" w:right="-72" w:hanging="187"/>
              <w:rPr>
                <w:rFonts w:cs="Cordia New"/>
                <w:sz w:val="24"/>
                <w:szCs w:val="24"/>
              </w:rPr>
            </w:pPr>
            <w:r w:rsidRPr="00844673">
              <w:rPr>
                <w:rFonts w:cs="Cordia New"/>
                <w:sz w:val="24"/>
                <w:szCs w:val="24"/>
              </w:rPr>
              <w:t>Disposals - Net book value</w:t>
            </w:r>
          </w:p>
        </w:tc>
        <w:tc>
          <w:tcPr>
            <w:tcW w:w="1224" w:type="dxa"/>
            <w:shd w:val="clear" w:color="auto" w:fill="FAFAFA"/>
            <w:vAlign w:val="bottom"/>
          </w:tcPr>
          <w:p w14:paraId="46664923" w14:textId="3A43D93F" w:rsidR="00D023AC" w:rsidRPr="00844673" w:rsidRDefault="00D023AC" w:rsidP="00D023AC">
            <w:pPr>
              <w:tabs>
                <w:tab w:val="decimal" w:pos="1005"/>
              </w:tabs>
              <w:ind w:right="-72"/>
              <w:jc w:val="both"/>
              <w:rPr>
                <w:rFonts w:cs="Cordia New"/>
                <w:sz w:val="24"/>
                <w:szCs w:val="24"/>
              </w:rPr>
            </w:pPr>
            <w:r w:rsidRPr="00844673">
              <w:rPr>
                <w:rFonts w:cs="Cordia New"/>
                <w:sz w:val="24"/>
                <w:szCs w:val="24"/>
              </w:rPr>
              <w:t>(</w:t>
            </w:r>
            <w:r w:rsidRPr="00C64A6F">
              <w:rPr>
                <w:rFonts w:cs="Cordia New"/>
                <w:sz w:val="24"/>
                <w:szCs w:val="24"/>
              </w:rPr>
              <w:t>4</w:t>
            </w:r>
            <w:r w:rsidRPr="00844673">
              <w:rPr>
                <w:rFonts w:cs="Cordia New"/>
                <w:sz w:val="24"/>
                <w:szCs w:val="24"/>
              </w:rPr>
              <w:t>,</w:t>
            </w:r>
            <w:r w:rsidRPr="00C64A6F">
              <w:rPr>
                <w:rFonts w:cs="Cordia New"/>
                <w:sz w:val="24"/>
                <w:szCs w:val="24"/>
              </w:rPr>
              <w:t>263</w:t>
            </w:r>
            <w:r w:rsidRPr="00844673">
              <w:rPr>
                <w:rFonts w:cs="Cordia New"/>
                <w:sz w:val="24"/>
                <w:szCs w:val="24"/>
              </w:rPr>
              <w:t>)</w:t>
            </w:r>
          </w:p>
        </w:tc>
        <w:tc>
          <w:tcPr>
            <w:tcW w:w="1224" w:type="dxa"/>
            <w:shd w:val="clear" w:color="auto" w:fill="FAFAFA"/>
            <w:vAlign w:val="bottom"/>
          </w:tcPr>
          <w:p w14:paraId="5D10A4AC" w14:textId="6620E123" w:rsidR="00D023AC" w:rsidRPr="00844673" w:rsidRDefault="00D023AC" w:rsidP="00D023AC">
            <w:pPr>
              <w:tabs>
                <w:tab w:val="decimal" w:pos="1005"/>
              </w:tabs>
              <w:ind w:right="-72"/>
              <w:jc w:val="both"/>
              <w:rPr>
                <w:rFonts w:cs="Cordia New"/>
                <w:sz w:val="24"/>
                <w:szCs w:val="24"/>
              </w:rPr>
            </w:pPr>
            <w:r w:rsidRPr="00844673">
              <w:rPr>
                <w:rFonts w:cs="Cordia New"/>
                <w:sz w:val="24"/>
                <w:szCs w:val="24"/>
              </w:rPr>
              <w:t>-</w:t>
            </w:r>
          </w:p>
        </w:tc>
        <w:tc>
          <w:tcPr>
            <w:tcW w:w="1224" w:type="dxa"/>
            <w:shd w:val="clear" w:color="auto" w:fill="FAFAFA"/>
            <w:vAlign w:val="bottom"/>
          </w:tcPr>
          <w:p w14:paraId="628A35F8" w14:textId="0165CEE2" w:rsidR="00D023AC" w:rsidRPr="00844673" w:rsidRDefault="00D023AC" w:rsidP="00D023AC">
            <w:pPr>
              <w:tabs>
                <w:tab w:val="decimal" w:pos="1005"/>
              </w:tabs>
              <w:ind w:right="-72"/>
              <w:jc w:val="both"/>
              <w:rPr>
                <w:rFonts w:cs="Cordia New"/>
                <w:sz w:val="24"/>
                <w:szCs w:val="24"/>
              </w:rPr>
            </w:pPr>
            <w:r w:rsidRPr="00844673">
              <w:rPr>
                <w:rFonts w:cs="Cordia New"/>
                <w:sz w:val="24"/>
                <w:szCs w:val="24"/>
              </w:rPr>
              <w:t>(</w:t>
            </w:r>
            <w:r w:rsidRPr="00C64A6F">
              <w:rPr>
                <w:rFonts w:cs="Cordia New"/>
                <w:sz w:val="24"/>
                <w:szCs w:val="24"/>
              </w:rPr>
              <w:t>3</w:t>
            </w:r>
            <w:r w:rsidRPr="00844673">
              <w:rPr>
                <w:rFonts w:cs="Cordia New"/>
                <w:sz w:val="24"/>
                <w:szCs w:val="24"/>
              </w:rPr>
              <w:t>)</w:t>
            </w:r>
          </w:p>
        </w:tc>
        <w:tc>
          <w:tcPr>
            <w:tcW w:w="2088" w:type="dxa"/>
            <w:shd w:val="clear" w:color="auto" w:fill="FAFAFA"/>
          </w:tcPr>
          <w:p w14:paraId="6B4562FA" w14:textId="24E11C5B" w:rsidR="00D023AC" w:rsidRPr="00844673" w:rsidRDefault="00D023AC" w:rsidP="00D023AC">
            <w:pPr>
              <w:tabs>
                <w:tab w:val="decimal" w:pos="1861"/>
              </w:tabs>
              <w:ind w:right="-72"/>
              <w:jc w:val="both"/>
              <w:rPr>
                <w:rFonts w:cs="Cordia New"/>
                <w:sz w:val="24"/>
                <w:szCs w:val="24"/>
              </w:rPr>
            </w:pPr>
            <w:r w:rsidRPr="00844673">
              <w:rPr>
                <w:rFonts w:cs="Cordia New"/>
                <w:sz w:val="24"/>
                <w:szCs w:val="24"/>
              </w:rPr>
              <w:t>(</w:t>
            </w:r>
            <w:r w:rsidRPr="00C64A6F">
              <w:rPr>
                <w:rFonts w:cs="Cordia New"/>
                <w:sz w:val="24"/>
                <w:szCs w:val="24"/>
              </w:rPr>
              <w:t>9</w:t>
            </w:r>
            <w:r w:rsidRPr="00844673">
              <w:rPr>
                <w:rFonts w:cs="Cordia New"/>
                <w:sz w:val="24"/>
                <w:szCs w:val="24"/>
              </w:rPr>
              <w:t>,</w:t>
            </w:r>
            <w:r w:rsidRPr="00C64A6F">
              <w:rPr>
                <w:rFonts w:cs="Cordia New"/>
                <w:sz w:val="24"/>
                <w:szCs w:val="24"/>
              </w:rPr>
              <w:t>785</w:t>
            </w:r>
            <w:r w:rsidRPr="00844673">
              <w:rPr>
                <w:rFonts w:cs="Cordia New"/>
                <w:sz w:val="24"/>
                <w:szCs w:val="24"/>
              </w:rPr>
              <w:t>)</w:t>
            </w:r>
          </w:p>
        </w:tc>
        <w:tc>
          <w:tcPr>
            <w:tcW w:w="1402" w:type="dxa"/>
            <w:shd w:val="clear" w:color="auto" w:fill="FAFAFA"/>
            <w:vAlign w:val="bottom"/>
          </w:tcPr>
          <w:p w14:paraId="5FF302A3" w14:textId="768B7269" w:rsidR="00D023AC" w:rsidRPr="00844673" w:rsidRDefault="00D023AC" w:rsidP="00D023AC">
            <w:pPr>
              <w:tabs>
                <w:tab w:val="decimal" w:pos="1181"/>
              </w:tabs>
              <w:ind w:right="-72"/>
              <w:jc w:val="both"/>
              <w:rPr>
                <w:rFonts w:cs="Cordia New"/>
                <w:sz w:val="24"/>
                <w:szCs w:val="24"/>
              </w:rPr>
            </w:pPr>
            <w:r w:rsidRPr="00844673">
              <w:rPr>
                <w:rFonts w:cs="Cordia New"/>
                <w:sz w:val="24"/>
                <w:szCs w:val="24"/>
              </w:rPr>
              <w:t>(</w:t>
            </w:r>
            <w:r w:rsidRPr="00C64A6F">
              <w:rPr>
                <w:rFonts w:cs="Cordia New"/>
                <w:sz w:val="24"/>
                <w:szCs w:val="24"/>
              </w:rPr>
              <w:t>205</w:t>
            </w:r>
            <w:r w:rsidRPr="00844673">
              <w:rPr>
                <w:rFonts w:cs="Cordia New"/>
                <w:sz w:val="24"/>
                <w:szCs w:val="24"/>
              </w:rPr>
              <w:t>)</w:t>
            </w:r>
          </w:p>
        </w:tc>
        <w:tc>
          <w:tcPr>
            <w:tcW w:w="1224" w:type="dxa"/>
            <w:shd w:val="clear" w:color="auto" w:fill="FAFAFA"/>
            <w:vAlign w:val="bottom"/>
          </w:tcPr>
          <w:p w14:paraId="08B8FDC3" w14:textId="450CE127" w:rsidR="00D023AC" w:rsidRPr="00844673" w:rsidRDefault="00D023AC" w:rsidP="00D023AC">
            <w:pPr>
              <w:tabs>
                <w:tab w:val="decimal" w:pos="1018"/>
              </w:tabs>
              <w:ind w:right="-72"/>
              <w:jc w:val="both"/>
              <w:rPr>
                <w:rFonts w:cs="Cordia New"/>
                <w:sz w:val="24"/>
                <w:szCs w:val="24"/>
              </w:rPr>
            </w:pPr>
            <w:r w:rsidRPr="00844673">
              <w:rPr>
                <w:rFonts w:cs="Cordia New"/>
                <w:sz w:val="24"/>
                <w:szCs w:val="24"/>
              </w:rPr>
              <w:t>-</w:t>
            </w:r>
          </w:p>
        </w:tc>
        <w:tc>
          <w:tcPr>
            <w:tcW w:w="1224" w:type="dxa"/>
            <w:shd w:val="clear" w:color="auto" w:fill="FAFAFA"/>
            <w:vAlign w:val="bottom"/>
          </w:tcPr>
          <w:p w14:paraId="3BEBCD73" w14:textId="4DF36C40" w:rsidR="00D023AC" w:rsidRPr="00844673" w:rsidRDefault="00D023AC" w:rsidP="00D023AC">
            <w:pPr>
              <w:tabs>
                <w:tab w:val="decimal" w:pos="1019"/>
              </w:tabs>
              <w:ind w:right="-72"/>
              <w:jc w:val="both"/>
              <w:rPr>
                <w:rFonts w:cs="Cordia New"/>
                <w:sz w:val="24"/>
                <w:szCs w:val="24"/>
              </w:rPr>
            </w:pPr>
            <w:r w:rsidRPr="00844673">
              <w:rPr>
                <w:rFonts w:cs="Cordia New"/>
                <w:sz w:val="24"/>
                <w:szCs w:val="24"/>
              </w:rPr>
              <w:t>(</w:t>
            </w:r>
            <w:r w:rsidRPr="00C64A6F">
              <w:rPr>
                <w:rFonts w:cs="Cordia New"/>
                <w:sz w:val="24"/>
                <w:szCs w:val="24"/>
              </w:rPr>
              <w:t>50</w:t>
            </w:r>
            <w:r w:rsidRPr="00844673">
              <w:rPr>
                <w:rFonts w:cs="Cordia New"/>
                <w:sz w:val="24"/>
                <w:szCs w:val="24"/>
              </w:rPr>
              <w:t>)</w:t>
            </w:r>
          </w:p>
        </w:tc>
        <w:tc>
          <w:tcPr>
            <w:tcW w:w="1224" w:type="dxa"/>
            <w:shd w:val="clear" w:color="auto" w:fill="FAFAFA"/>
            <w:vAlign w:val="bottom"/>
          </w:tcPr>
          <w:p w14:paraId="603583AD" w14:textId="78E2046A" w:rsidR="00D023AC" w:rsidRPr="00844673" w:rsidRDefault="00D023AC" w:rsidP="00D023AC">
            <w:pPr>
              <w:tabs>
                <w:tab w:val="decimal" w:pos="1019"/>
              </w:tabs>
              <w:ind w:right="-72"/>
              <w:jc w:val="both"/>
              <w:rPr>
                <w:rFonts w:cs="Cordia New"/>
                <w:sz w:val="24"/>
                <w:szCs w:val="24"/>
              </w:rPr>
            </w:pPr>
            <w:r w:rsidRPr="00844673">
              <w:rPr>
                <w:rFonts w:cs="Cordia New"/>
                <w:sz w:val="24"/>
                <w:szCs w:val="24"/>
              </w:rPr>
              <w:t>-</w:t>
            </w:r>
          </w:p>
        </w:tc>
        <w:tc>
          <w:tcPr>
            <w:tcW w:w="1224" w:type="dxa"/>
            <w:shd w:val="clear" w:color="auto" w:fill="FAFAFA"/>
            <w:vAlign w:val="bottom"/>
          </w:tcPr>
          <w:p w14:paraId="000967F5" w14:textId="7ECEF334" w:rsidR="00D023AC" w:rsidRPr="00844673" w:rsidRDefault="00D023AC" w:rsidP="00D023AC">
            <w:pPr>
              <w:tabs>
                <w:tab w:val="decimal" w:pos="1019"/>
              </w:tabs>
              <w:ind w:right="-72"/>
              <w:jc w:val="both"/>
              <w:rPr>
                <w:rFonts w:cs="Cordia New"/>
                <w:sz w:val="24"/>
                <w:szCs w:val="24"/>
              </w:rPr>
            </w:pPr>
            <w:r w:rsidRPr="00844673">
              <w:rPr>
                <w:rFonts w:cs="Cordia New"/>
                <w:sz w:val="24"/>
                <w:szCs w:val="24"/>
              </w:rPr>
              <w:t>(</w:t>
            </w:r>
            <w:r w:rsidRPr="00C64A6F">
              <w:rPr>
                <w:rFonts w:cs="Cordia New"/>
                <w:sz w:val="24"/>
                <w:szCs w:val="24"/>
              </w:rPr>
              <w:t>14</w:t>
            </w:r>
            <w:r w:rsidRPr="00844673">
              <w:rPr>
                <w:rFonts w:cs="Cordia New"/>
                <w:sz w:val="24"/>
                <w:szCs w:val="24"/>
              </w:rPr>
              <w:t>,</w:t>
            </w:r>
            <w:r w:rsidRPr="00C64A6F">
              <w:rPr>
                <w:rFonts w:cs="Cordia New"/>
                <w:sz w:val="24"/>
                <w:szCs w:val="24"/>
              </w:rPr>
              <w:t>306</w:t>
            </w:r>
            <w:r w:rsidRPr="00844673">
              <w:rPr>
                <w:rFonts w:cs="Cordia New"/>
                <w:sz w:val="24"/>
                <w:szCs w:val="24"/>
              </w:rPr>
              <w:t>)</w:t>
            </w:r>
          </w:p>
        </w:tc>
      </w:tr>
      <w:tr w:rsidR="00D023AC" w:rsidRPr="00844673" w14:paraId="6FB688C2" w14:textId="77777777" w:rsidTr="00844673">
        <w:tc>
          <w:tcPr>
            <w:tcW w:w="3629" w:type="dxa"/>
            <w:vAlign w:val="center"/>
          </w:tcPr>
          <w:p w14:paraId="2158B716" w14:textId="77777777" w:rsidR="00D023AC" w:rsidRPr="00844673" w:rsidRDefault="00D023AC" w:rsidP="00D023AC">
            <w:pPr>
              <w:ind w:left="101" w:right="-72" w:hanging="187"/>
              <w:rPr>
                <w:rFonts w:cs="Cordia New"/>
                <w:sz w:val="24"/>
                <w:szCs w:val="24"/>
              </w:rPr>
            </w:pPr>
            <w:r w:rsidRPr="00844673">
              <w:rPr>
                <w:rFonts w:cs="Cordia New"/>
                <w:sz w:val="24"/>
                <w:szCs w:val="24"/>
              </w:rPr>
              <w:t>Reclassification</w:t>
            </w:r>
          </w:p>
        </w:tc>
        <w:tc>
          <w:tcPr>
            <w:tcW w:w="1224" w:type="dxa"/>
            <w:shd w:val="clear" w:color="auto" w:fill="FAFAFA"/>
            <w:vAlign w:val="bottom"/>
          </w:tcPr>
          <w:p w14:paraId="63748978" w14:textId="6344CBBD" w:rsidR="00D023AC" w:rsidRPr="00844673" w:rsidRDefault="00D023AC" w:rsidP="00D023AC">
            <w:pPr>
              <w:tabs>
                <w:tab w:val="decimal" w:pos="1005"/>
              </w:tabs>
              <w:ind w:right="-72"/>
              <w:jc w:val="both"/>
              <w:rPr>
                <w:rFonts w:cs="Cordia New"/>
                <w:sz w:val="24"/>
                <w:szCs w:val="24"/>
              </w:rPr>
            </w:pPr>
            <w:r w:rsidRPr="00844673">
              <w:rPr>
                <w:rFonts w:cs="Cordia New"/>
                <w:sz w:val="24"/>
                <w:szCs w:val="24"/>
              </w:rPr>
              <w:t>-</w:t>
            </w:r>
          </w:p>
        </w:tc>
        <w:tc>
          <w:tcPr>
            <w:tcW w:w="1224" w:type="dxa"/>
            <w:shd w:val="clear" w:color="auto" w:fill="FAFAFA"/>
            <w:vAlign w:val="bottom"/>
          </w:tcPr>
          <w:p w14:paraId="08CABD5A" w14:textId="45E1BCA4" w:rsidR="00D023AC" w:rsidRPr="00844673" w:rsidRDefault="00D023AC" w:rsidP="00D023AC">
            <w:pPr>
              <w:tabs>
                <w:tab w:val="decimal" w:pos="1005"/>
              </w:tabs>
              <w:ind w:right="-72"/>
              <w:jc w:val="both"/>
              <w:rPr>
                <w:rFonts w:cs="Cordia New"/>
                <w:sz w:val="24"/>
                <w:szCs w:val="24"/>
              </w:rPr>
            </w:pPr>
            <w:r w:rsidRPr="00C64A6F">
              <w:rPr>
                <w:rFonts w:cs="Cordia New"/>
                <w:sz w:val="24"/>
                <w:szCs w:val="24"/>
              </w:rPr>
              <w:t>5</w:t>
            </w:r>
            <w:r w:rsidRPr="00844673">
              <w:rPr>
                <w:rFonts w:cs="Cordia New"/>
                <w:sz w:val="24"/>
                <w:szCs w:val="24"/>
              </w:rPr>
              <w:t>,</w:t>
            </w:r>
            <w:r w:rsidRPr="00C64A6F">
              <w:rPr>
                <w:rFonts w:cs="Cordia New"/>
                <w:sz w:val="24"/>
                <w:szCs w:val="24"/>
              </w:rPr>
              <w:t>012</w:t>
            </w:r>
          </w:p>
        </w:tc>
        <w:tc>
          <w:tcPr>
            <w:tcW w:w="1224" w:type="dxa"/>
            <w:shd w:val="clear" w:color="auto" w:fill="FAFAFA"/>
            <w:vAlign w:val="bottom"/>
          </w:tcPr>
          <w:p w14:paraId="64CEE9BA" w14:textId="4E0085A8" w:rsidR="00D023AC" w:rsidRPr="00844673" w:rsidRDefault="00D023AC" w:rsidP="00D023AC">
            <w:pPr>
              <w:tabs>
                <w:tab w:val="decimal" w:pos="1005"/>
              </w:tabs>
              <w:ind w:right="-72"/>
              <w:jc w:val="both"/>
              <w:rPr>
                <w:rFonts w:cs="Cordia New"/>
                <w:sz w:val="24"/>
                <w:szCs w:val="24"/>
              </w:rPr>
            </w:pPr>
            <w:r w:rsidRPr="00C64A6F">
              <w:rPr>
                <w:rFonts w:cs="Cordia New"/>
                <w:sz w:val="24"/>
                <w:szCs w:val="24"/>
              </w:rPr>
              <w:t>3</w:t>
            </w:r>
            <w:r w:rsidRPr="00844673">
              <w:rPr>
                <w:rFonts w:cs="Cordia New"/>
                <w:sz w:val="24"/>
                <w:szCs w:val="24"/>
              </w:rPr>
              <w:t>,</w:t>
            </w:r>
            <w:r w:rsidRPr="00C64A6F">
              <w:rPr>
                <w:rFonts w:cs="Cordia New"/>
                <w:sz w:val="24"/>
                <w:szCs w:val="24"/>
              </w:rPr>
              <w:t>050</w:t>
            </w:r>
          </w:p>
        </w:tc>
        <w:tc>
          <w:tcPr>
            <w:tcW w:w="2088" w:type="dxa"/>
            <w:shd w:val="clear" w:color="auto" w:fill="FAFAFA"/>
          </w:tcPr>
          <w:p w14:paraId="70E98213" w14:textId="6B6DBF10" w:rsidR="00D023AC" w:rsidRPr="00844673" w:rsidRDefault="00D023AC" w:rsidP="00D023AC">
            <w:pPr>
              <w:tabs>
                <w:tab w:val="decimal" w:pos="1861"/>
              </w:tabs>
              <w:ind w:right="-72"/>
              <w:jc w:val="both"/>
              <w:rPr>
                <w:rFonts w:cs="Cordia New"/>
                <w:sz w:val="24"/>
                <w:szCs w:val="24"/>
              </w:rPr>
            </w:pPr>
            <w:r w:rsidRPr="00C64A6F">
              <w:rPr>
                <w:rFonts w:cs="Cordia New"/>
                <w:sz w:val="24"/>
                <w:szCs w:val="24"/>
              </w:rPr>
              <w:t>62</w:t>
            </w:r>
            <w:r w:rsidRPr="00844673">
              <w:rPr>
                <w:rFonts w:cs="Cordia New"/>
                <w:sz w:val="24"/>
                <w:szCs w:val="24"/>
              </w:rPr>
              <w:t>,</w:t>
            </w:r>
            <w:r w:rsidRPr="00C64A6F">
              <w:rPr>
                <w:rFonts w:cs="Cordia New"/>
                <w:sz w:val="24"/>
                <w:szCs w:val="24"/>
              </w:rPr>
              <w:t>954</w:t>
            </w:r>
          </w:p>
        </w:tc>
        <w:tc>
          <w:tcPr>
            <w:tcW w:w="1402" w:type="dxa"/>
            <w:shd w:val="clear" w:color="auto" w:fill="FAFAFA"/>
            <w:vAlign w:val="bottom"/>
          </w:tcPr>
          <w:p w14:paraId="492FF642" w14:textId="76A2C84F" w:rsidR="00D023AC" w:rsidRPr="00844673" w:rsidRDefault="00D023AC" w:rsidP="00D023AC">
            <w:pPr>
              <w:tabs>
                <w:tab w:val="decimal" w:pos="1181"/>
              </w:tabs>
              <w:ind w:right="-72"/>
              <w:jc w:val="both"/>
              <w:rPr>
                <w:rFonts w:cs="Cordia New"/>
                <w:sz w:val="24"/>
                <w:szCs w:val="24"/>
              </w:rPr>
            </w:pPr>
            <w:r w:rsidRPr="00C64A6F">
              <w:rPr>
                <w:rFonts w:cs="Cordia New"/>
                <w:sz w:val="24"/>
                <w:szCs w:val="24"/>
              </w:rPr>
              <w:t>513</w:t>
            </w:r>
          </w:p>
        </w:tc>
        <w:tc>
          <w:tcPr>
            <w:tcW w:w="1224" w:type="dxa"/>
            <w:shd w:val="clear" w:color="auto" w:fill="FAFAFA"/>
            <w:vAlign w:val="bottom"/>
          </w:tcPr>
          <w:p w14:paraId="5007166C" w14:textId="13B46D58" w:rsidR="00D023AC" w:rsidRPr="00844673" w:rsidRDefault="00D023AC" w:rsidP="00D023AC">
            <w:pPr>
              <w:tabs>
                <w:tab w:val="decimal" w:pos="1018"/>
              </w:tabs>
              <w:ind w:right="-72"/>
              <w:jc w:val="both"/>
              <w:rPr>
                <w:rFonts w:cs="Cordia New"/>
                <w:sz w:val="24"/>
                <w:szCs w:val="24"/>
              </w:rPr>
            </w:pPr>
            <w:r w:rsidRPr="00C64A6F">
              <w:rPr>
                <w:rFonts w:cs="Cordia New"/>
                <w:sz w:val="24"/>
                <w:szCs w:val="24"/>
              </w:rPr>
              <w:t>256</w:t>
            </w:r>
          </w:p>
        </w:tc>
        <w:tc>
          <w:tcPr>
            <w:tcW w:w="1224" w:type="dxa"/>
            <w:shd w:val="clear" w:color="auto" w:fill="FAFAFA"/>
            <w:vAlign w:val="bottom"/>
          </w:tcPr>
          <w:p w14:paraId="3AF3FBE9" w14:textId="4EB56C6B" w:rsidR="00D023AC" w:rsidRPr="00844673" w:rsidRDefault="00D023AC" w:rsidP="00D023AC">
            <w:pPr>
              <w:tabs>
                <w:tab w:val="decimal" w:pos="1019"/>
              </w:tabs>
              <w:ind w:right="-72"/>
              <w:jc w:val="both"/>
              <w:rPr>
                <w:rFonts w:cs="Cordia New"/>
                <w:sz w:val="24"/>
                <w:szCs w:val="24"/>
              </w:rPr>
            </w:pPr>
            <w:r w:rsidRPr="00C64A6F">
              <w:rPr>
                <w:rFonts w:cs="Cordia New"/>
                <w:sz w:val="24"/>
                <w:szCs w:val="24"/>
              </w:rPr>
              <w:t>62</w:t>
            </w:r>
            <w:r w:rsidRPr="00844673">
              <w:rPr>
                <w:rFonts w:cs="Cordia New"/>
                <w:sz w:val="24"/>
                <w:szCs w:val="24"/>
              </w:rPr>
              <w:t xml:space="preserve"> </w:t>
            </w:r>
          </w:p>
        </w:tc>
        <w:tc>
          <w:tcPr>
            <w:tcW w:w="1224" w:type="dxa"/>
            <w:shd w:val="clear" w:color="auto" w:fill="FAFAFA"/>
            <w:vAlign w:val="bottom"/>
          </w:tcPr>
          <w:p w14:paraId="3D13E8D8" w14:textId="36324F37" w:rsidR="00D023AC" w:rsidRPr="00844673" w:rsidRDefault="00D023AC" w:rsidP="00D023AC">
            <w:pPr>
              <w:tabs>
                <w:tab w:val="decimal" w:pos="1019"/>
              </w:tabs>
              <w:ind w:right="-72"/>
              <w:jc w:val="both"/>
              <w:rPr>
                <w:rFonts w:cs="Cordia New"/>
                <w:sz w:val="24"/>
                <w:szCs w:val="24"/>
              </w:rPr>
            </w:pPr>
            <w:r w:rsidRPr="00844673">
              <w:rPr>
                <w:rFonts w:cs="Cordia New"/>
                <w:sz w:val="24"/>
                <w:szCs w:val="24"/>
              </w:rPr>
              <w:t>(</w:t>
            </w:r>
            <w:r w:rsidRPr="00C64A6F">
              <w:rPr>
                <w:rFonts w:cs="Cordia New"/>
                <w:sz w:val="24"/>
                <w:szCs w:val="24"/>
              </w:rPr>
              <w:t>25</w:t>
            </w:r>
            <w:r w:rsidRPr="00844673">
              <w:rPr>
                <w:rFonts w:cs="Cordia New"/>
                <w:sz w:val="24"/>
                <w:szCs w:val="24"/>
              </w:rPr>
              <w:t>,</w:t>
            </w:r>
            <w:r w:rsidRPr="00C64A6F">
              <w:rPr>
                <w:rFonts w:cs="Cordia New"/>
                <w:sz w:val="24"/>
                <w:szCs w:val="24"/>
              </w:rPr>
              <w:t>658</w:t>
            </w:r>
            <w:r w:rsidRPr="00844673">
              <w:rPr>
                <w:rFonts w:cs="Cordia New"/>
                <w:sz w:val="24"/>
                <w:szCs w:val="24"/>
              </w:rPr>
              <w:t>)</w:t>
            </w:r>
          </w:p>
        </w:tc>
        <w:tc>
          <w:tcPr>
            <w:tcW w:w="1224" w:type="dxa"/>
            <w:shd w:val="clear" w:color="auto" w:fill="FAFAFA"/>
            <w:vAlign w:val="bottom"/>
          </w:tcPr>
          <w:p w14:paraId="3FD88015" w14:textId="16009258" w:rsidR="00D023AC" w:rsidRPr="00844673" w:rsidRDefault="00D023AC" w:rsidP="00D023AC">
            <w:pPr>
              <w:tabs>
                <w:tab w:val="decimal" w:pos="1019"/>
              </w:tabs>
              <w:ind w:right="-72"/>
              <w:jc w:val="both"/>
              <w:rPr>
                <w:rFonts w:cs="Cordia New"/>
                <w:sz w:val="24"/>
                <w:szCs w:val="24"/>
              </w:rPr>
            </w:pPr>
            <w:r w:rsidRPr="00C64A6F">
              <w:rPr>
                <w:rFonts w:cs="Cordia New"/>
                <w:sz w:val="24"/>
                <w:szCs w:val="24"/>
              </w:rPr>
              <w:t>46</w:t>
            </w:r>
            <w:r w:rsidRPr="00844673">
              <w:rPr>
                <w:rFonts w:cs="Cordia New"/>
                <w:sz w:val="24"/>
                <w:szCs w:val="24"/>
              </w:rPr>
              <w:t>,</w:t>
            </w:r>
            <w:r w:rsidRPr="00C64A6F">
              <w:rPr>
                <w:rFonts w:cs="Cordia New"/>
                <w:sz w:val="24"/>
                <w:szCs w:val="24"/>
              </w:rPr>
              <w:t>189</w:t>
            </w:r>
          </w:p>
        </w:tc>
      </w:tr>
      <w:tr w:rsidR="00D023AC" w:rsidRPr="00844673" w14:paraId="7157D23C" w14:textId="77777777" w:rsidTr="00844673">
        <w:tc>
          <w:tcPr>
            <w:tcW w:w="3629" w:type="dxa"/>
            <w:vAlign w:val="center"/>
          </w:tcPr>
          <w:p w14:paraId="48A9603B" w14:textId="77777777" w:rsidR="00D023AC" w:rsidRPr="00844673" w:rsidRDefault="00D023AC" w:rsidP="00D023AC">
            <w:pPr>
              <w:ind w:left="101" w:right="-72" w:hanging="187"/>
              <w:rPr>
                <w:rFonts w:cs="Cordia New"/>
                <w:sz w:val="24"/>
                <w:szCs w:val="24"/>
              </w:rPr>
            </w:pPr>
            <w:r w:rsidRPr="00844673">
              <w:rPr>
                <w:rFonts w:cs="Cordia New"/>
                <w:sz w:val="24"/>
                <w:szCs w:val="24"/>
              </w:rPr>
              <w:t>Write-off</w:t>
            </w:r>
          </w:p>
        </w:tc>
        <w:tc>
          <w:tcPr>
            <w:tcW w:w="1224" w:type="dxa"/>
            <w:shd w:val="clear" w:color="auto" w:fill="FAFAFA"/>
            <w:vAlign w:val="bottom"/>
          </w:tcPr>
          <w:p w14:paraId="24DD84B0" w14:textId="576D249A" w:rsidR="00D023AC" w:rsidRPr="00844673" w:rsidRDefault="00D023AC" w:rsidP="00D023AC">
            <w:pPr>
              <w:tabs>
                <w:tab w:val="decimal" w:pos="1005"/>
              </w:tabs>
              <w:ind w:right="-72"/>
              <w:jc w:val="both"/>
              <w:rPr>
                <w:rFonts w:cs="Cordia New"/>
                <w:sz w:val="24"/>
                <w:szCs w:val="24"/>
              </w:rPr>
            </w:pPr>
            <w:r w:rsidRPr="00844673">
              <w:rPr>
                <w:rFonts w:cs="Cordia New"/>
                <w:sz w:val="24"/>
                <w:szCs w:val="24"/>
              </w:rPr>
              <w:t>-</w:t>
            </w:r>
          </w:p>
        </w:tc>
        <w:tc>
          <w:tcPr>
            <w:tcW w:w="1224" w:type="dxa"/>
            <w:shd w:val="clear" w:color="auto" w:fill="FAFAFA"/>
            <w:vAlign w:val="bottom"/>
          </w:tcPr>
          <w:p w14:paraId="613811D4" w14:textId="11220CCE" w:rsidR="00D023AC" w:rsidRPr="00844673" w:rsidRDefault="00D023AC" w:rsidP="00D023AC">
            <w:pPr>
              <w:tabs>
                <w:tab w:val="decimal" w:pos="1005"/>
              </w:tabs>
              <w:ind w:right="-72"/>
              <w:jc w:val="both"/>
              <w:rPr>
                <w:rFonts w:cs="Cordia New"/>
                <w:sz w:val="24"/>
                <w:szCs w:val="24"/>
              </w:rPr>
            </w:pPr>
            <w:r w:rsidRPr="00844673">
              <w:rPr>
                <w:rFonts w:cs="Cordia New"/>
                <w:sz w:val="24"/>
                <w:szCs w:val="24"/>
              </w:rPr>
              <w:t>-</w:t>
            </w:r>
          </w:p>
        </w:tc>
        <w:tc>
          <w:tcPr>
            <w:tcW w:w="1224" w:type="dxa"/>
            <w:shd w:val="clear" w:color="auto" w:fill="FAFAFA"/>
            <w:vAlign w:val="bottom"/>
          </w:tcPr>
          <w:p w14:paraId="3F10CD34" w14:textId="6E81DCE8" w:rsidR="00D023AC" w:rsidRPr="00844673" w:rsidRDefault="00D023AC" w:rsidP="00D023AC">
            <w:pPr>
              <w:tabs>
                <w:tab w:val="decimal" w:pos="1005"/>
              </w:tabs>
              <w:ind w:right="-72"/>
              <w:jc w:val="both"/>
              <w:rPr>
                <w:rFonts w:cs="Cordia New"/>
                <w:sz w:val="24"/>
                <w:szCs w:val="24"/>
              </w:rPr>
            </w:pPr>
            <w:r w:rsidRPr="00844673">
              <w:rPr>
                <w:rFonts w:cs="Cordia New"/>
                <w:sz w:val="24"/>
                <w:szCs w:val="24"/>
              </w:rPr>
              <w:t>(</w:t>
            </w:r>
            <w:r w:rsidRPr="00C64A6F">
              <w:rPr>
                <w:rFonts w:cs="Cordia New"/>
                <w:sz w:val="24"/>
                <w:szCs w:val="24"/>
              </w:rPr>
              <w:t>392</w:t>
            </w:r>
            <w:r w:rsidRPr="00844673">
              <w:rPr>
                <w:rFonts w:cs="Cordia New"/>
                <w:sz w:val="24"/>
                <w:szCs w:val="24"/>
              </w:rPr>
              <w:t>)</w:t>
            </w:r>
          </w:p>
        </w:tc>
        <w:tc>
          <w:tcPr>
            <w:tcW w:w="2088" w:type="dxa"/>
            <w:shd w:val="clear" w:color="auto" w:fill="FAFAFA"/>
          </w:tcPr>
          <w:p w14:paraId="029D1FE8" w14:textId="028EC002" w:rsidR="00D023AC" w:rsidRPr="00844673" w:rsidRDefault="00D023AC" w:rsidP="00D023AC">
            <w:pPr>
              <w:tabs>
                <w:tab w:val="decimal" w:pos="1861"/>
              </w:tabs>
              <w:ind w:right="-72"/>
              <w:jc w:val="both"/>
              <w:rPr>
                <w:rFonts w:cs="Cordia New"/>
                <w:sz w:val="24"/>
                <w:szCs w:val="24"/>
              </w:rPr>
            </w:pPr>
            <w:r w:rsidRPr="00844673">
              <w:rPr>
                <w:rFonts w:cs="Cordia New"/>
                <w:sz w:val="24"/>
                <w:szCs w:val="24"/>
              </w:rPr>
              <w:t>(</w:t>
            </w:r>
            <w:r w:rsidRPr="00C64A6F">
              <w:rPr>
                <w:rFonts w:cs="Cordia New"/>
                <w:sz w:val="24"/>
                <w:szCs w:val="24"/>
              </w:rPr>
              <w:t>833</w:t>
            </w:r>
            <w:r w:rsidRPr="00844673">
              <w:rPr>
                <w:rFonts w:cs="Cordia New"/>
                <w:sz w:val="24"/>
                <w:szCs w:val="24"/>
              </w:rPr>
              <w:t>)</w:t>
            </w:r>
          </w:p>
        </w:tc>
        <w:tc>
          <w:tcPr>
            <w:tcW w:w="1402" w:type="dxa"/>
            <w:shd w:val="clear" w:color="auto" w:fill="FAFAFA"/>
            <w:vAlign w:val="bottom"/>
          </w:tcPr>
          <w:p w14:paraId="60DDBCDA" w14:textId="464CEE9F" w:rsidR="00D023AC" w:rsidRPr="00844673" w:rsidRDefault="00D023AC" w:rsidP="00D023AC">
            <w:pPr>
              <w:tabs>
                <w:tab w:val="decimal" w:pos="1181"/>
              </w:tabs>
              <w:ind w:right="-72"/>
              <w:jc w:val="both"/>
              <w:rPr>
                <w:rFonts w:cs="Cordia New"/>
                <w:sz w:val="24"/>
                <w:szCs w:val="24"/>
              </w:rPr>
            </w:pPr>
            <w:r w:rsidRPr="00844673">
              <w:rPr>
                <w:rFonts w:cs="Cordia New"/>
                <w:sz w:val="24"/>
                <w:szCs w:val="24"/>
              </w:rPr>
              <w:t>(</w:t>
            </w:r>
            <w:r w:rsidRPr="00C64A6F">
              <w:rPr>
                <w:rFonts w:cs="Cordia New"/>
                <w:sz w:val="24"/>
                <w:szCs w:val="24"/>
              </w:rPr>
              <w:t>134</w:t>
            </w:r>
            <w:r w:rsidRPr="00844673">
              <w:rPr>
                <w:rFonts w:cs="Cordia New"/>
                <w:sz w:val="24"/>
                <w:szCs w:val="24"/>
              </w:rPr>
              <w:t>)</w:t>
            </w:r>
          </w:p>
        </w:tc>
        <w:tc>
          <w:tcPr>
            <w:tcW w:w="1224" w:type="dxa"/>
            <w:shd w:val="clear" w:color="auto" w:fill="FAFAFA"/>
            <w:vAlign w:val="bottom"/>
          </w:tcPr>
          <w:p w14:paraId="35A2F288" w14:textId="58A0260E" w:rsidR="00D023AC" w:rsidRPr="00844673" w:rsidRDefault="00D023AC" w:rsidP="00D023AC">
            <w:pPr>
              <w:tabs>
                <w:tab w:val="decimal" w:pos="1018"/>
              </w:tabs>
              <w:ind w:right="-72"/>
              <w:jc w:val="both"/>
              <w:rPr>
                <w:rFonts w:cs="Cordia New"/>
                <w:sz w:val="24"/>
                <w:szCs w:val="24"/>
              </w:rPr>
            </w:pPr>
            <w:r w:rsidRPr="00844673">
              <w:rPr>
                <w:rFonts w:cs="Cordia New"/>
                <w:sz w:val="24"/>
                <w:szCs w:val="24"/>
              </w:rPr>
              <w:t>(</w:t>
            </w:r>
            <w:r w:rsidRPr="00C64A6F">
              <w:rPr>
                <w:rFonts w:cs="Cordia New"/>
                <w:sz w:val="24"/>
                <w:szCs w:val="24"/>
              </w:rPr>
              <w:t>91</w:t>
            </w:r>
            <w:r w:rsidRPr="00844673">
              <w:rPr>
                <w:rFonts w:cs="Cordia New"/>
                <w:sz w:val="24"/>
                <w:szCs w:val="24"/>
              </w:rPr>
              <w:t>)</w:t>
            </w:r>
          </w:p>
        </w:tc>
        <w:tc>
          <w:tcPr>
            <w:tcW w:w="1224" w:type="dxa"/>
            <w:shd w:val="clear" w:color="auto" w:fill="FAFAFA"/>
            <w:vAlign w:val="bottom"/>
          </w:tcPr>
          <w:p w14:paraId="473F1523" w14:textId="15EED591" w:rsidR="00D023AC" w:rsidRPr="00844673" w:rsidRDefault="00D023AC" w:rsidP="00D023AC">
            <w:pPr>
              <w:tabs>
                <w:tab w:val="decimal" w:pos="1019"/>
              </w:tabs>
              <w:ind w:right="-72"/>
              <w:jc w:val="both"/>
              <w:rPr>
                <w:rFonts w:cs="Cordia New"/>
                <w:sz w:val="24"/>
                <w:szCs w:val="24"/>
              </w:rPr>
            </w:pPr>
            <w:r w:rsidRPr="00C64A6F">
              <w:rPr>
                <w:rFonts w:cs="Cordia New"/>
                <w:sz w:val="24"/>
                <w:szCs w:val="24"/>
              </w:rPr>
              <w:t>17</w:t>
            </w:r>
          </w:p>
        </w:tc>
        <w:tc>
          <w:tcPr>
            <w:tcW w:w="1224" w:type="dxa"/>
            <w:shd w:val="clear" w:color="auto" w:fill="FAFAFA"/>
            <w:vAlign w:val="bottom"/>
          </w:tcPr>
          <w:p w14:paraId="5A1AAF5D" w14:textId="5272FFFC" w:rsidR="00D023AC" w:rsidRPr="00844673" w:rsidRDefault="00D023AC" w:rsidP="00D023AC">
            <w:pPr>
              <w:tabs>
                <w:tab w:val="decimal" w:pos="1019"/>
              </w:tabs>
              <w:ind w:right="-72"/>
              <w:jc w:val="both"/>
              <w:rPr>
                <w:rFonts w:cs="Cordia New"/>
                <w:sz w:val="24"/>
                <w:szCs w:val="24"/>
              </w:rPr>
            </w:pPr>
            <w:r w:rsidRPr="00844673">
              <w:rPr>
                <w:rFonts w:cs="Cordia New"/>
                <w:sz w:val="24"/>
                <w:szCs w:val="24"/>
              </w:rPr>
              <w:t>(</w:t>
            </w:r>
            <w:r w:rsidRPr="00C64A6F">
              <w:rPr>
                <w:rFonts w:cs="Cordia New"/>
                <w:sz w:val="24"/>
                <w:szCs w:val="24"/>
              </w:rPr>
              <w:t>931</w:t>
            </w:r>
            <w:r w:rsidRPr="00844673">
              <w:rPr>
                <w:rFonts w:cs="Cordia New"/>
                <w:sz w:val="24"/>
                <w:szCs w:val="24"/>
              </w:rPr>
              <w:t>)</w:t>
            </w:r>
          </w:p>
        </w:tc>
        <w:tc>
          <w:tcPr>
            <w:tcW w:w="1224" w:type="dxa"/>
            <w:shd w:val="clear" w:color="auto" w:fill="FAFAFA"/>
            <w:vAlign w:val="bottom"/>
          </w:tcPr>
          <w:p w14:paraId="4CC65FD8" w14:textId="3BFF88C4" w:rsidR="00D023AC" w:rsidRPr="00844673" w:rsidRDefault="00D023AC" w:rsidP="00D023AC">
            <w:pPr>
              <w:tabs>
                <w:tab w:val="decimal" w:pos="1019"/>
              </w:tabs>
              <w:ind w:right="-72"/>
              <w:jc w:val="both"/>
              <w:rPr>
                <w:rFonts w:cs="Cordia New"/>
                <w:sz w:val="24"/>
                <w:szCs w:val="24"/>
              </w:rPr>
            </w:pPr>
            <w:r w:rsidRPr="00844673">
              <w:rPr>
                <w:rFonts w:cs="Cordia New"/>
                <w:sz w:val="24"/>
                <w:szCs w:val="24"/>
              </w:rPr>
              <w:t>(</w:t>
            </w:r>
            <w:r w:rsidRPr="00C64A6F">
              <w:rPr>
                <w:rFonts w:cs="Cordia New"/>
                <w:sz w:val="24"/>
                <w:szCs w:val="24"/>
              </w:rPr>
              <w:t>2</w:t>
            </w:r>
            <w:r w:rsidRPr="00844673">
              <w:rPr>
                <w:rFonts w:cs="Cordia New"/>
                <w:sz w:val="24"/>
                <w:szCs w:val="24"/>
              </w:rPr>
              <w:t>,</w:t>
            </w:r>
            <w:r w:rsidRPr="00C64A6F">
              <w:rPr>
                <w:rFonts w:cs="Cordia New"/>
                <w:sz w:val="24"/>
                <w:szCs w:val="24"/>
              </w:rPr>
              <w:t>364</w:t>
            </w:r>
            <w:r w:rsidRPr="00844673">
              <w:rPr>
                <w:rFonts w:cs="Cordia New"/>
                <w:sz w:val="24"/>
                <w:szCs w:val="24"/>
              </w:rPr>
              <w:t>)</w:t>
            </w:r>
          </w:p>
        </w:tc>
      </w:tr>
      <w:tr w:rsidR="00D023AC" w:rsidRPr="00844673" w14:paraId="202085DB" w14:textId="77777777" w:rsidTr="00844673">
        <w:tc>
          <w:tcPr>
            <w:tcW w:w="3629" w:type="dxa"/>
            <w:vAlign w:val="center"/>
          </w:tcPr>
          <w:p w14:paraId="51292FCC" w14:textId="77777777" w:rsidR="00D023AC" w:rsidRPr="00844673" w:rsidRDefault="00D023AC" w:rsidP="00D023AC">
            <w:pPr>
              <w:ind w:left="101" w:right="-72" w:hanging="187"/>
              <w:rPr>
                <w:rFonts w:cs="Cordia New"/>
                <w:sz w:val="24"/>
                <w:szCs w:val="24"/>
                <w:cs/>
              </w:rPr>
            </w:pPr>
            <w:r w:rsidRPr="00844673">
              <w:rPr>
                <w:rFonts w:cs="Cordia New"/>
                <w:sz w:val="24"/>
                <w:szCs w:val="24"/>
              </w:rPr>
              <w:t>Translation differences</w:t>
            </w:r>
          </w:p>
        </w:tc>
        <w:tc>
          <w:tcPr>
            <w:tcW w:w="1224" w:type="dxa"/>
            <w:shd w:val="clear" w:color="auto" w:fill="FAFAFA"/>
            <w:vAlign w:val="bottom"/>
          </w:tcPr>
          <w:p w14:paraId="341B8372" w14:textId="1075E8A8" w:rsidR="00D023AC" w:rsidRPr="00844673" w:rsidRDefault="00D023AC" w:rsidP="00D023AC">
            <w:pPr>
              <w:tabs>
                <w:tab w:val="decimal" w:pos="1005"/>
              </w:tabs>
              <w:ind w:right="-72"/>
              <w:jc w:val="both"/>
              <w:rPr>
                <w:rFonts w:cs="Cordia New"/>
                <w:sz w:val="24"/>
                <w:szCs w:val="24"/>
              </w:rPr>
            </w:pPr>
            <w:r w:rsidRPr="00844673">
              <w:rPr>
                <w:rFonts w:cs="Cordia New"/>
                <w:sz w:val="24"/>
                <w:szCs w:val="24"/>
              </w:rPr>
              <w:t>(</w:t>
            </w:r>
            <w:r w:rsidRPr="00C64A6F">
              <w:rPr>
                <w:rFonts w:cs="Cordia New"/>
                <w:sz w:val="24"/>
                <w:szCs w:val="24"/>
              </w:rPr>
              <w:t>2</w:t>
            </w:r>
            <w:r w:rsidRPr="00844673">
              <w:rPr>
                <w:rFonts w:cs="Cordia New"/>
                <w:sz w:val="24"/>
                <w:szCs w:val="24"/>
              </w:rPr>
              <w:t>,</w:t>
            </w:r>
            <w:r w:rsidRPr="00C64A6F">
              <w:rPr>
                <w:rFonts w:cs="Cordia New"/>
                <w:sz w:val="24"/>
                <w:szCs w:val="24"/>
              </w:rPr>
              <w:t>341</w:t>
            </w:r>
            <w:r w:rsidRPr="00844673">
              <w:rPr>
                <w:rFonts w:cs="Cordia New"/>
                <w:sz w:val="24"/>
                <w:szCs w:val="24"/>
              </w:rPr>
              <w:t>)</w:t>
            </w:r>
          </w:p>
        </w:tc>
        <w:tc>
          <w:tcPr>
            <w:tcW w:w="1224" w:type="dxa"/>
            <w:shd w:val="clear" w:color="auto" w:fill="FAFAFA"/>
            <w:vAlign w:val="bottom"/>
          </w:tcPr>
          <w:p w14:paraId="1E8E7A31" w14:textId="4084D0BF" w:rsidR="00D023AC" w:rsidRPr="00844673" w:rsidRDefault="00D023AC" w:rsidP="00D023AC">
            <w:pPr>
              <w:tabs>
                <w:tab w:val="decimal" w:pos="1005"/>
              </w:tabs>
              <w:ind w:right="-72"/>
              <w:jc w:val="both"/>
              <w:rPr>
                <w:rFonts w:cs="Cordia New"/>
                <w:sz w:val="24"/>
                <w:szCs w:val="24"/>
              </w:rPr>
            </w:pPr>
            <w:r w:rsidRPr="00C64A6F">
              <w:rPr>
                <w:rFonts w:cs="Cordia New"/>
                <w:sz w:val="24"/>
                <w:szCs w:val="24"/>
              </w:rPr>
              <w:t>2</w:t>
            </w:r>
          </w:p>
        </w:tc>
        <w:tc>
          <w:tcPr>
            <w:tcW w:w="1224" w:type="dxa"/>
            <w:shd w:val="clear" w:color="auto" w:fill="FAFAFA"/>
            <w:vAlign w:val="bottom"/>
          </w:tcPr>
          <w:p w14:paraId="5AF2721B" w14:textId="242289DF" w:rsidR="00D023AC" w:rsidRPr="00844673" w:rsidRDefault="00D023AC" w:rsidP="00D023AC">
            <w:pPr>
              <w:tabs>
                <w:tab w:val="decimal" w:pos="1005"/>
              </w:tabs>
              <w:ind w:right="-72"/>
              <w:jc w:val="both"/>
              <w:rPr>
                <w:rFonts w:cs="Cordia New"/>
                <w:sz w:val="24"/>
                <w:szCs w:val="24"/>
              </w:rPr>
            </w:pPr>
            <w:r w:rsidRPr="00C64A6F">
              <w:rPr>
                <w:rFonts w:cs="Cordia New"/>
                <w:sz w:val="24"/>
                <w:szCs w:val="24"/>
              </w:rPr>
              <w:t>1</w:t>
            </w:r>
            <w:r w:rsidRPr="00844673">
              <w:rPr>
                <w:rFonts w:cs="Cordia New"/>
                <w:sz w:val="24"/>
                <w:szCs w:val="24"/>
              </w:rPr>
              <w:t>,</w:t>
            </w:r>
            <w:r w:rsidRPr="00C64A6F">
              <w:rPr>
                <w:rFonts w:cs="Cordia New"/>
                <w:sz w:val="24"/>
                <w:szCs w:val="24"/>
              </w:rPr>
              <w:t>727</w:t>
            </w:r>
          </w:p>
        </w:tc>
        <w:tc>
          <w:tcPr>
            <w:tcW w:w="2088" w:type="dxa"/>
            <w:shd w:val="clear" w:color="auto" w:fill="FAFAFA"/>
          </w:tcPr>
          <w:p w14:paraId="22105A84" w14:textId="04CA43BD" w:rsidR="00D023AC" w:rsidRPr="00844673" w:rsidRDefault="00D023AC" w:rsidP="00D023AC">
            <w:pPr>
              <w:tabs>
                <w:tab w:val="decimal" w:pos="1861"/>
              </w:tabs>
              <w:ind w:right="-72"/>
              <w:jc w:val="both"/>
              <w:rPr>
                <w:rFonts w:cs="Cordia New"/>
                <w:sz w:val="24"/>
                <w:szCs w:val="24"/>
              </w:rPr>
            </w:pPr>
            <w:r w:rsidRPr="00844673">
              <w:rPr>
                <w:rFonts w:cs="Cordia New"/>
                <w:sz w:val="24"/>
                <w:szCs w:val="24"/>
              </w:rPr>
              <w:t>(</w:t>
            </w:r>
            <w:r w:rsidRPr="00C64A6F">
              <w:rPr>
                <w:rFonts w:cs="Cordia New"/>
                <w:sz w:val="24"/>
                <w:szCs w:val="24"/>
              </w:rPr>
              <w:t>32</w:t>
            </w:r>
            <w:r w:rsidRPr="00844673">
              <w:rPr>
                <w:rFonts w:cs="Cordia New"/>
                <w:sz w:val="24"/>
                <w:szCs w:val="24"/>
              </w:rPr>
              <w:t>,</w:t>
            </w:r>
            <w:r w:rsidRPr="00C64A6F">
              <w:rPr>
                <w:rFonts w:cs="Cordia New"/>
                <w:sz w:val="24"/>
                <w:szCs w:val="24"/>
              </w:rPr>
              <w:t>281</w:t>
            </w:r>
            <w:r w:rsidRPr="00844673">
              <w:rPr>
                <w:rFonts w:cs="Cordia New"/>
                <w:sz w:val="24"/>
                <w:szCs w:val="24"/>
              </w:rPr>
              <w:t>)</w:t>
            </w:r>
          </w:p>
        </w:tc>
        <w:tc>
          <w:tcPr>
            <w:tcW w:w="1402" w:type="dxa"/>
            <w:shd w:val="clear" w:color="auto" w:fill="FAFAFA"/>
            <w:vAlign w:val="bottom"/>
          </w:tcPr>
          <w:p w14:paraId="686D3239" w14:textId="534897AA" w:rsidR="00D023AC" w:rsidRPr="00844673" w:rsidRDefault="00D023AC" w:rsidP="00D023AC">
            <w:pPr>
              <w:tabs>
                <w:tab w:val="decimal" w:pos="1181"/>
              </w:tabs>
              <w:ind w:right="-72"/>
              <w:jc w:val="both"/>
              <w:rPr>
                <w:rFonts w:cs="Cordia New"/>
                <w:sz w:val="24"/>
                <w:szCs w:val="24"/>
              </w:rPr>
            </w:pPr>
            <w:r w:rsidRPr="00844673">
              <w:rPr>
                <w:rFonts w:cs="Cordia New"/>
                <w:sz w:val="24"/>
                <w:szCs w:val="24"/>
              </w:rPr>
              <w:t>(</w:t>
            </w:r>
            <w:r w:rsidRPr="00C64A6F">
              <w:rPr>
                <w:rFonts w:cs="Cordia New"/>
                <w:sz w:val="24"/>
                <w:szCs w:val="24"/>
              </w:rPr>
              <w:t>35</w:t>
            </w:r>
            <w:r w:rsidRPr="00844673">
              <w:rPr>
                <w:rFonts w:cs="Cordia New"/>
                <w:sz w:val="24"/>
                <w:szCs w:val="24"/>
              </w:rPr>
              <w:t>)</w:t>
            </w:r>
          </w:p>
        </w:tc>
        <w:tc>
          <w:tcPr>
            <w:tcW w:w="1224" w:type="dxa"/>
            <w:shd w:val="clear" w:color="auto" w:fill="FAFAFA"/>
            <w:vAlign w:val="bottom"/>
          </w:tcPr>
          <w:p w14:paraId="402C9E5B" w14:textId="06990AD9" w:rsidR="00D023AC" w:rsidRPr="00844673" w:rsidRDefault="00D023AC" w:rsidP="00D023AC">
            <w:pPr>
              <w:tabs>
                <w:tab w:val="decimal" w:pos="1018"/>
              </w:tabs>
              <w:ind w:right="-72"/>
              <w:jc w:val="both"/>
              <w:rPr>
                <w:rFonts w:cs="Cordia New"/>
                <w:sz w:val="24"/>
                <w:szCs w:val="24"/>
              </w:rPr>
            </w:pPr>
            <w:r w:rsidRPr="00844673">
              <w:rPr>
                <w:rFonts w:cs="Cordia New"/>
                <w:sz w:val="24"/>
                <w:szCs w:val="24"/>
              </w:rPr>
              <w:t>(</w:t>
            </w:r>
            <w:r w:rsidRPr="00C64A6F">
              <w:rPr>
                <w:rFonts w:cs="Cordia New"/>
                <w:sz w:val="24"/>
                <w:szCs w:val="24"/>
              </w:rPr>
              <w:t>132</w:t>
            </w:r>
            <w:r w:rsidRPr="00844673">
              <w:rPr>
                <w:rFonts w:cs="Cordia New"/>
                <w:sz w:val="24"/>
                <w:szCs w:val="24"/>
              </w:rPr>
              <w:t>)</w:t>
            </w:r>
          </w:p>
        </w:tc>
        <w:tc>
          <w:tcPr>
            <w:tcW w:w="1224" w:type="dxa"/>
            <w:shd w:val="clear" w:color="auto" w:fill="FAFAFA"/>
            <w:vAlign w:val="bottom"/>
          </w:tcPr>
          <w:p w14:paraId="0AC3E73F" w14:textId="78639A7C" w:rsidR="00D023AC" w:rsidRPr="00844673" w:rsidRDefault="00D023AC" w:rsidP="00D023AC">
            <w:pPr>
              <w:tabs>
                <w:tab w:val="decimal" w:pos="1019"/>
              </w:tabs>
              <w:ind w:right="-72"/>
              <w:jc w:val="both"/>
              <w:rPr>
                <w:rFonts w:cs="Cordia New"/>
                <w:sz w:val="24"/>
                <w:szCs w:val="24"/>
              </w:rPr>
            </w:pPr>
            <w:r w:rsidRPr="00844673">
              <w:rPr>
                <w:rFonts w:cs="Cordia New"/>
                <w:sz w:val="24"/>
                <w:szCs w:val="24"/>
              </w:rPr>
              <w:t>(</w:t>
            </w:r>
            <w:r w:rsidRPr="00C64A6F">
              <w:rPr>
                <w:rFonts w:cs="Cordia New"/>
                <w:sz w:val="24"/>
                <w:szCs w:val="24"/>
              </w:rPr>
              <w:t>161</w:t>
            </w:r>
            <w:r w:rsidRPr="00844673">
              <w:rPr>
                <w:rFonts w:cs="Cordia New"/>
                <w:sz w:val="24"/>
                <w:szCs w:val="24"/>
              </w:rPr>
              <w:t>)</w:t>
            </w:r>
          </w:p>
        </w:tc>
        <w:tc>
          <w:tcPr>
            <w:tcW w:w="1224" w:type="dxa"/>
            <w:shd w:val="clear" w:color="auto" w:fill="FAFAFA"/>
            <w:vAlign w:val="bottom"/>
          </w:tcPr>
          <w:p w14:paraId="188B1BBA" w14:textId="66146835" w:rsidR="00D023AC" w:rsidRPr="00844673" w:rsidRDefault="00D023AC" w:rsidP="00D023AC">
            <w:pPr>
              <w:tabs>
                <w:tab w:val="decimal" w:pos="1019"/>
              </w:tabs>
              <w:ind w:right="-72"/>
              <w:jc w:val="both"/>
              <w:rPr>
                <w:rFonts w:cs="Cordia New"/>
                <w:sz w:val="24"/>
                <w:szCs w:val="24"/>
              </w:rPr>
            </w:pPr>
            <w:r w:rsidRPr="00844673">
              <w:rPr>
                <w:rFonts w:cs="Cordia New"/>
                <w:sz w:val="24"/>
                <w:szCs w:val="24"/>
              </w:rPr>
              <w:t>(</w:t>
            </w:r>
            <w:r w:rsidRPr="00C64A6F">
              <w:rPr>
                <w:rFonts w:cs="Cordia New"/>
                <w:sz w:val="24"/>
                <w:szCs w:val="24"/>
              </w:rPr>
              <w:t>936</w:t>
            </w:r>
            <w:r w:rsidRPr="00844673">
              <w:rPr>
                <w:rFonts w:cs="Cordia New"/>
                <w:sz w:val="24"/>
                <w:szCs w:val="24"/>
              </w:rPr>
              <w:t>)</w:t>
            </w:r>
          </w:p>
        </w:tc>
        <w:tc>
          <w:tcPr>
            <w:tcW w:w="1224" w:type="dxa"/>
            <w:shd w:val="clear" w:color="auto" w:fill="FAFAFA"/>
            <w:vAlign w:val="bottom"/>
          </w:tcPr>
          <w:p w14:paraId="2BB37F1F" w14:textId="6AB36BC4" w:rsidR="00D023AC" w:rsidRPr="00844673" w:rsidRDefault="00D023AC" w:rsidP="00D023AC">
            <w:pPr>
              <w:tabs>
                <w:tab w:val="decimal" w:pos="1019"/>
              </w:tabs>
              <w:ind w:right="-72"/>
              <w:jc w:val="both"/>
              <w:rPr>
                <w:rFonts w:cs="Cordia New"/>
                <w:sz w:val="24"/>
                <w:szCs w:val="24"/>
              </w:rPr>
            </w:pPr>
            <w:r w:rsidRPr="00844673">
              <w:rPr>
                <w:rFonts w:cs="Cordia New"/>
                <w:sz w:val="24"/>
                <w:szCs w:val="24"/>
              </w:rPr>
              <w:t>(</w:t>
            </w:r>
            <w:r w:rsidRPr="00C64A6F">
              <w:rPr>
                <w:rFonts w:cs="Cordia New"/>
                <w:sz w:val="24"/>
                <w:szCs w:val="24"/>
              </w:rPr>
              <w:t>34</w:t>
            </w:r>
            <w:r w:rsidRPr="00844673">
              <w:rPr>
                <w:rFonts w:cs="Cordia New"/>
                <w:sz w:val="24"/>
                <w:szCs w:val="24"/>
              </w:rPr>
              <w:t>,</w:t>
            </w:r>
            <w:r w:rsidRPr="00C64A6F">
              <w:rPr>
                <w:rFonts w:cs="Cordia New"/>
                <w:sz w:val="24"/>
                <w:szCs w:val="24"/>
              </w:rPr>
              <w:t>157</w:t>
            </w:r>
            <w:r w:rsidRPr="00844673">
              <w:rPr>
                <w:rFonts w:cs="Cordia New"/>
                <w:sz w:val="24"/>
                <w:szCs w:val="24"/>
              </w:rPr>
              <w:t>)</w:t>
            </w:r>
          </w:p>
        </w:tc>
      </w:tr>
      <w:tr w:rsidR="00D023AC" w:rsidRPr="00844673" w14:paraId="33A85FFF" w14:textId="77777777" w:rsidTr="00844673">
        <w:tc>
          <w:tcPr>
            <w:tcW w:w="3629" w:type="dxa"/>
            <w:vAlign w:val="center"/>
          </w:tcPr>
          <w:p w14:paraId="1ABBE1E0" w14:textId="77777777" w:rsidR="00D023AC" w:rsidRPr="00844673" w:rsidRDefault="00D023AC" w:rsidP="00D023AC">
            <w:pPr>
              <w:ind w:left="101" w:right="-72" w:hanging="187"/>
              <w:rPr>
                <w:rFonts w:cs="Cordia New"/>
                <w:sz w:val="24"/>
                <w:szCs w:val="24"/>
                <w:cs/>
              </w:rPr>
            </w:pPr>
            <w:r w:rsidRPr="00844673">
              <w:rPr>
                <w:rFonts w:cs="Cordia New"/>
                <w:sz w:val="24"/>
                <w:szCs w:val="24"/>
              </w:rPr>
              <w:t>Depreciation charge</w:t>
            </w:r>
          </w:p>
        </w:tc>
        <w:tc>
          <w:tcPr>
            <w:tcW w:w="1224" w:type="dxa"/>
            <w:tcBorders>
              <w:bottom w:val="single" w:sz="4" w:space="0" w:color="auto"/>
            </w:tcBorders>
            <w:shd w:val="clear" w:color="auto" w:fill="FAFAFA"/>
            <w:vAlign w:val="bottom"/>
          </w:tcPr>
          <w:p w14:paraId="34D51482" w14:textId="4C4E453F" w:rsidR="00D023AC" w:rsidRPr="00844673" w:rsidRDefault="00D023AC" w:rsidP="00D023AC">
            <w:pPr>
              <w:tabs>
                <w:tab w:val="decimal" w:pos="1005"/>
              </w:tabs>
              <w:ind w:right="-72"/>
              <w:jc w:val="both"/>
              <w:rPr>
                <w:rFonts w:cs="Cordia New"/>
                <w:sz w:val="24"/>
                <w:szCs w:val="24"/>
              </w:rPr>
            </w:pPr>
            <w:r w:rsidRPr="00844673">
              <w:rPr>
                <w:rFonts w:cs="Cordia New"/>
                <w:sz w:val="24"/>
                <w:szCs w:val="24"/>
              </w:rPr>
              <w:t>-</w:t>
            </w:r>
          </w:p>
        </w:tc>
        <w:tc>
          <w:tcPr>
            <w:tcW w:w="1224" w:type="dxa"/>
            <w:tcBorders>
              <w:bottom w:val="single" w:sz="4" w:space="0" w:color="auto"/>
            </w:tcBorders>
            <w:shd w:val="clear" w:color="auto" w:fill="FAFAFA"/>
            <w:vAlign w:val="bottom"/>
          </w:tcPr>
          <w:p w14:paraId="6D8099AA" w14:textId="54483B29" w:rsidR="00D023AC" w:rsidRPr="00844673" w:rsidRDefault="00D023AC" w:rsidP="00D023AC">
            <w:pPr>
              <w:tabs>
                <w:tab w:val="decimal" w:pos="1005"/>
              </w:tabs>
              <w:ind w:right="-72"/>
              <w:jc w:val="both"/>
              <w:rPr>
                <w:rFonts w:cs="Cordia New"/>
                <w:sz w:val="24"/>
                <w:szCs w:val="24"/>
              </w:rPr>
            </w:pPr>
            <w:r w:rsidRPr="00844673">
              <w:rPr>
                <w:rFonts w:cs="Cordia New"/>
                <w:sz w:val="24"/>
                <w:szCs w:val="24"/>
              </w:rPr>
              <w:t>(</w:t>
            </w:r>
            <w:r w:rsidRPr="00C64A6F">
              <w:rPr>
                <w:rFonts w:cs="Cordia New"/>
                <w:sz w:val="24"/>
                <w:szCs w:val="24"/>
              </w:rPr>
              <w:t>5</w:t>
            </w:r>
            <w:r w:rsidRPr="00844673">
              <w:rPr>
                <w:rFonts w:cs="Cordia New"/>
                <w:sz w:val="24"/>
                <w:szCs w:val="24"/>
              </w:rPr>
              <w:t>,</w:t>
            </w:r>
            <w:r w:rsidRPr="00C64A6F">
              <w:rPr>
                <w:rFonts w:cs="Cordia New"/>
                <w:sz w:val="24"/>
                <w:szCs w:val="24"/>
              </w:rPr>
              <w:t>172</w:t>
            </w:r>
            <w:r w:rsidRPr="00844673">
              <w:rPr>
                <w:rFonts w:cs="Cordia New"/>
                <w:sz w:val="24"/>
                <w:szCs w:val="24"/>
              </w:rPr>
              <w:t>)</w:t>
            </w:r>
          </w:p>
        </w:tc>
        <w:tc>
          <w:tcPr>
            <w:tcW w:w="1224" w:type="dxa"/>
            <w:tcBorders>
              <w:bottom w:val="single" w:sz="4" w:space="0" w:color="auto"/>
            </w:tcBorders>
            <w:shd w:val="clear" w:color="auto" w:fill="FAFAFA"/>
            <w:vAlign w:val="bottom"/>
          </w:tcPr>
          <w:p w14:paraId="7993F1CF" w14:textId="23514F87" w:rsidR="00D023AC" w:rsidRPr="00844673" w:rsidRDefault="00D023AC" w:rsidP="00D023AC">
            <w:pPr>
              <w:tabs>
                <w:tab w:val="decimal" w:pos="1005"/>
              </w:tabs>
              <w:ind w:right="-72"/>
              <w:jc w:val="both"/>
              <w:rPr>
                <w:rFonts w:cs="Cordia New"/>
                <w:sz w:val="24"/>
                <w:szCs w:val="24"/>
              </w:rPr>
            </w:pPr>
            <w:r w:rsidRPr="00844673">
              <w:rPr>
                <w:rFonts w:cs="Cordia New"/>
                <w:sz w:val="24"/>
                <w:szCs w:val="24"/>
              </w:rPr>
              <w:t>(</w:t>
            </w:r>
            <w:r w:rsidRPr="00C64A6F">
              <w:rPr>
                <w:rFonts w:cs="Cordia New"/>
                <w:sz w:val="24"/>
                <w:szCs w:val="24"/>
              </w:rPr>
              <w:t>12</w:t>
            </w:r>
            <w:r w:rsidRPr="00844673">
              <w:rPr>
                <w:rFonts w:cs="Cordia New"/>
                <w:sz w:val="24"/>
                <w:szCs w:val="24"/>
              </w:rPr>
              <w:t>,</w:t>
            </w:r>
            <w:r w:rsidRPr="00C64A6F">
              <w:rPr>
                <w:rFonts w:cs="Cordia New"/>
                <w:sz w:val="24"/>
                <w:szCs w:val="24"/>
              </w:rPr>
              <w:t>150</w:t>
            </w:r>
            <w:r w:rsidRPr="00844673">
              <w:rPr>
                <w:rFonts w:cs="Cordia New"/>
                <w:sz w:val="24"/>
                <w:szCs w:val="24"/>
              </w:rPr>
              <w:t>)</w:t>
            </w:r>
          </w:p>
        </w:tc>
        <w:tc>
          <w:tcPr>
            <w:tcW w:w="2088" w:type="dxa"/>
            <w:tcBorders>
              <w:bottom w:val="single" w:sz="4" w:space="0" w:color="auto"/>
            </w:tcBorders>
            <w:shd w:val="clear" w:color="auto" w:fill="FAFAFA"/>
          </w:tcPr>
          <w:p w14:paraId="3BB0977F" w14:textId="0FFC35CE" w:rsidR="00D023AC" w:rsidRPr="00844673" w:rsidRDefault="00D023AC" w:rsidP="00D023AC">
            <w:pPr>
              <w:tabs>
                <w:tab w:val="decimal" w:pos="1861"/>
              </w:tabs>
              <w:ind w:right="-72"/>
              <w:jc w:val="both"/>
              <w:rPr>
                <w:rFonts w:cs="Cordia New"/>
                <w:sz w:val="24"/>
                <w:szCs w:val="24"/>
              </w:rPr>
            </w:pPr>
            <w:r w:rsidRPr="00844673">
              <w:rPr>
                <w:rFonts w:cs="Cordia New"/>
                <w:sz w:val="24"/>
                <w:szCs w:val="24"/>
              </w:rPr>
              <w:t>(</w:t>
            </w:r>
            <w:r w:rsidRPr="00C64A6F">
              <w:rPr>
                <w:rFonts w:cs="Cordia New"/>
                <w:sz w:val="24"/>
                <w:szCs w:val="24"/>
              </w:rPr>
              <w:t>251</w:t>
            </w:r>
            <w:r w:rsidRPr="00844673">
              <w:rPr>
                <w:rFonts w:cs="Cordia New"/>
                <w:sz w:val="24"/>
                <w:szCs w:val="24"/>
              </w:rPr>
              <w:t>,</w:t>
            </w:r>
            <w:r w:rsidRPr="00C64A6F">
              <w:rPr>
                <w:rFonts w:cs="Cordia New"/>
                <w:sz w:val="24"/>
                <w:szCs w:val="24"/>
              </w:rPr>
              <w:t>334</w:t>
            </w:r>
            <w:r w:rsidRPr="00844673">
              <w:rPr>
                <w:rFonts w:cs="Cordia New"/>
                <w:sz w:val="24"/>
                <w:szCs w:val="24"/>
              </w:rPr>
              <w:t>)</w:t>
            </w:r>
          </w:p>
        </w:tc>
        <w:tc>
          <w:tcPr>
            <w:tcW w:w="1402" w:type="dxa"/>
            <w:tcBorders>
              <w:bottom w:val="single" w:sz="4" w:space="0" w:color="auto"/>
            </w:tcBorders>
            <w:shd w:val="clear" w:color="auto" w:fill="FAFAFA"/>
            <w:vAlign w:val="bottom"/>
          </w:tcPr>
          <w:p w14:paraId="00B0C260" w14:textId="5BA3F6CE" w:rsidR="00D023AC" w:rsidRPr="00844673" w:rsidRDefault="00D023AC" w:rsidP="00D023AC">
            <w:pPr>
              <w:tabs>
                <w:tab w:val="decimal" w:pos="1181"/>
              </w:tabs>
              <w:ind w:right="-72"/>
              <w:jc w:val="both"/>
              <w:rPr>
                <w:rFonts w:cs="Cordia New"/>
                <w:sz w:val="24"/>
                <w:szCs w:val="24"/>
              </w:rPr>
            </w:pPr>
            <w:r w:rsidRPr="00844673">
              <w:rPr>
                <w:rFonts w:cs="Cordia New"/>
                <w:sz w:val="24"/>
                <w:szCs w:val="24"/>
              </w:rPr>
              <w:t>(</w:t>
            </w:r>
            <w:r w:rsidRPr="00C64A6F">
              <w:rPr>
                <w:rFonts w:cs="Cordia New"/>
                <w:sz w:val="24"/>
                <w:szCs w:val="24"/>
              </w:rPr>
              <w:t>2</w:t>
            </w:r>
            <w:r w:rsidRPr="00844673">
              <w:rPr>
                <w:rFonts w:cs="Cordia New"/>
                <w:sz w:val="24"/>
                <w:szCs w:val="24"/>
              </w:rPr>
              <w:t>,</w:t>
            </w:r>
            <w:r w:rsidRPr="00C64A6F">
              <w:rPr>
                <w:rFonts w:cs="Cordia New"/>
                <w:sz w:val="24"/>
                <w:szCs w:val="24"/>
              </w:rPr>
              <w:t>569</w:t>
            </w:r>
            <w:r w:rsidRPr="00844673">
              <w:rPr>
                <w:rFonts w:cs="Cordia New"/>
                <w:sz w:val="24"/>
                <w:szCs w:val="24"/>
              </w:rPr>
              <w:t>)</w:t>
            </w:r>
          </w:p>
        </w:tc>
        <w:tc>
          <w:tcPr>
            <w:tcW w:w="1224" w:type="dxa"/>
            <w:tcBorders>
              <w:bottom w:val="single" w:sz="4" w:space="0" w:color="auto"/>
            </w:tcBorders>
            <w:shd w:val="clear" w:color="auto" w:fill="FAFAFA"/>
            <w:vAlign w:val="bottom"/>
          </w:tcPr>
          <w:p w14:paraId="181D8B2F" w14:textId="0392C6ED" w:rsidR="00D023AC" w:rsidRPr="00844673" w:rsidRDefault="00D023AC" w:rsidP="00D023AC">
            <w:pPr>
              <w:tabs>
                <w:tab w:val="decimal" w:pos="1018"/>
              </w:tabs>
              <w:ind w:right="-72"/>
              <w:jc w:val="both"/>
              <w:rPr>
                <w:rFonts w:cs="Cordia New"/>
                <w:sz w:val="24"/>
                <w:szCs w:val="24"/>
              </w:rPr>
            </w:pPr>
            <w:r w:rsidRPr="00844673">
              <w:rPr>
                <w:rFonts w:cs="Cordia New"/>
                <w:sz w:val="24"/>
                <w:szCs w:val="24"/>
              </w:rPr>
              <w:t>(</w:t>
            </w:r>
            <w:r w:rsidRPr="00C64A6F">
              <w:rPr>
                <w:rFonts w:cs="Cordia New"/>
                <w:sz w:val="24"/>
                <w:szCs w:val="24"/>
              </w:rPr>
              <w:t>2</w:t>
            </w:r>
            <w:r w:rsidRPr="00844673">
              <w:rPr>
                <w:rFonts w:cs="Cordia New"/>
                <w:sz w:val="24"/>
                <w:szCs w:val="24"/>
              </w:rPr>
              <w:t>,</w:t>
            </w:r>
            <w:r w:rsidRPr="00C64A6F">
              <w:rPr>
                <w:rFonts w:cs="Cordia New"/>
                <w:sz w:val="24"/>
                <w:szCs w:val="24"/>
              </w:rPr>
              <w:t>069</w:t>
            </w:r>
            <w:r w:rsidRPr="00844673">
              <w:rPr>
                <w:rFonts w:cs="Cordia New"/>
                <w:sz w:val="24"/>
                <w:szCs w:val="24"/>
              </w:rPr>
              <w:t>)</w:t>
            </w:r>
          </w:p>
        </w:tc>
        <w:tc>
          <w:tcPr>
            <w:tcW w:w="1224" w:type="dxa"/>
            <w:tcBorders>
              <w:bottom w:val="single" w:sz="4" w:space="0" w:color="auto"/>
            </w:tcBorders>
            <w:shd w:val="clear" w:color="auto" w:fill="FAFAFA"/>
            <w:vAlign w:val="bottom"/>
          </w:tcPr>
          <w:p w14:paraId="4071474B" w14:textId="22EC3BD9" w:rsidR="00D023AC" w:rsidRPr="00844673" w:rsidRDefault="00D023AC" w:rsidP="00D023AC">
            <w:pPr>
              <w:tabs>
                <w:tab w:val="decimal" w:pos="1019"/>
              </w:tabs>
              <w:ind w:right="-72"/>
              <w:jc w:val="both"/>
              <w:rPr>
                <w:rFonts w:cs="Cordia New"/>
                <w:sz w:val="24"/>
                <w:szCs w:val="24"/>
              </w:rPr>
            </w:pPr>
            <w:r w:rsidRPr="00844673">
              <w:rPr>
                <w:rFonts w:cs="Cordia New"/>
                <w:sz w:val="24"/>
                <w:szCs w:val="24"/>
              </w:rPr>
              <w:t>(</w:t>
            </w:r>
            <w:r w:rsidRPr="00C64A6F">
              <w:rPr>
                <w:rFonts w:cs="Cordia New"/>
                <w:sz w:val="24"/>
                <w:szCs w:val="24"/>
              </w:rPr>
              <w:t>1</w:t>
            </w:r>
            <w:r w:rsidRPr="00844673">
              <w:rPr>
                <w:rFonts w:cs="Cordia New"/>
                <w:sz w:val="24"/>
                <w:szCs w:val="24"/>
              </w:rPr>
              <w:t>,</w:t>
            </w:r>
            <w:r w:rsidRPr="00C64A6F">
              <w:rPr>
                <w:rFonts w:cs="Cordia New"/>
                <w:sz w:val="24"/>
                <w:szCs w:val="24"/>
              </w:rPr>
              <w:t>853</w:t>
            </w:r>
            <w:r w:rsidRPr="00844673">
              <w:rPr>
                <w:rFonts w:cs="Cordia New"/>
                <w:sz w:val="24"/>
                <w:szCs w:val="24"/>
              </w:rPr>
              <w:t>)</w:t>
            </w:r>
          </w:p>
        </w:tc>
        <w:tc>
          <w:tcPr>
            <w:tcW w:w="1224" w:type="dxa"/>
            <w:tcBorders>
              <w:bottom w:val="single" w:sz="4" w:space="0" w:color="auto"/>
            </w:tcBorders>
            <w:shd w:val="clear" w:color="auto" w:fill="FAFAFA"/>
            <w:vAlign w:val="bottom"/>
          </w:tcPr>
          <w:p w14:paraId="54C8D695" w14:textId="01CEE81B" w:rsidR="00D023AC" w:rsidRPr="00844673" w:rsidRDefault="00D023AC" w:rsidP="00D023AC">
            <w:pPr>
              <w:tabs>
                <w:tab w:val="decimal" w:pos="1019"/>
              </w:tabs>
              <w:ind w:right="-72"/>
              <w:jc w:val="both"/>
              <w:rPr>
                <w:rFonts w:cs="Cordia New"/>
                <w:sz w:val="24"/>
                <w:szCs w:val="24"/>
              </w:rPr>
            </w:pPr>
            <w:r w:rsidRPr="00844673">
              <w:rPr>
                <w:rFonts w:cs="Cordia New"/>
                <w:sz w:val="24"/>
                <w:szCs w:val="24"/>
              </w:rPr>
              <w:t>-</w:t>
            </w:r>
          </w:p>
        </w:tc>
        <w:tc>
          <w:tcPr>
            <w:tcW w:w="1224" w:type="dxa"/>
            <w:tcBorders>
              <w:bottom w:val="single" w:sz="4" w:space="0" w:color="auto"/>
            </w:tcBorders>
            <w:shd w:val="clear" w:color="auto" w:fill="FAFAFA"/>
            <w:vAlign w:val="bottom"/>
          </w:tcPr>
          <w:p w14:paraId="37DCFB7B" w14:textId="664991F3" w:rsidR="00D023AC" w:rsidRPr="00844673" w:rsidRDefault="00D023AC" w:rsidP="00D023AC">
            <w:pPr>
              <w:tabs>
                <w:tab w:val="decimal" w:pos="1019"/>
              </w:tabs>
              <w:ind w:right="-72"/>
              <w:jc w:val="both"/>
              <w:rPr>
                <w:rFonts w:cs="Cordia New"/>
                <w:sz w:val="24"/>
                <w:szCs w:val="24"/>
              </w:rPr>
            </w:pPr>
            <w:r w:rsidRPr="00844673">
              <w:rPr>
                <w:rFonts w:cs="Cordia New"/>
                <w:sz w:val="24"/>
                <w:szCs w:val="24"/>
              </w:rPr>
              <w:t>(</w:t>
            </w:r>
            <w:r w:rsidRPr="00C64A6F">
              <w:rPr>
                <w:rFonts w:cs="Cordia New"/>
                <w:sz w:val="24"/>
                <w:szCs w:val="24"/>
              </w:rPr>
              <w:t>275</w:t>
            </w:r>
            <w:r w:rsidRPr="00844673">
              <w:rPr>
                <w:rFonts w:cs="Cordia New"/>
                <w:sz w:val="24"/>
                <w:szCs w:val="24"/>
              </w:rPr>
              <w:t>,</w:t>
            </w:r>
            <w:r w:rsidRPr="00C64A6F">
              <w:rPr>
                <w:rFonts w:cs="Cordia New"/>
                <w:sz w:val="24"/>
                <w:szCs w:val="24"/>
              </w:rPr>
              <w:t>147</w:t>
            </w:r>
            <w:r w:rsidRPr="00844673">
              <w:rPr>
                <w:rFonts w:cs="Cordia New"/>
                <w:sz w:val="24"/>
                <w:szCs w:val="24"/>
              </w:rPr>
              <w:t>)</w:t>
            </w:r>
          </w:p>
        </w:tc>
      </w:tr>
      <w:tr w:rsidR="00D023AC" w:rsidRPr="00844673" w14:paraId="6FBA973C" w14:textId="77777777" w:rsidTr="00844673">
        <w:tc>
          <w:tcPr>
            <w:tcW w:w="3629" w:type="dxa"/>
            <w:vAlign w:val="center"/>
          </w:tcPr>
          <w:p w14:paraId="5D7789F5" w14:textId="77777777" w:rsidR="00D023AC" w:rsidRPr="00844673" w:rsidRDefault="00D023AC" w:rsidP="00D023AC">
            <w:pPr>
              <w:ind w:left="101" w:right="-72" w:hanging="187"/>
              <w:rPr>
                <w:rFonts w:cs="Cordia New"/>
                <w:sz w:val="24"/>
                <w:szCs w:val="24"/>
                <w:cs/>
              </w:rPr>
            </w:pPr>
            <w:r w:rsidRPr="00844673">
              <w:rPr>
                <w:rFonts w:cs="Cordia New"/>
                <w:sz w:val="24"/>
                <w:szCs w:val="24"/>
              </w:rPr>
              <w:t>Closing net book amount</w:t>
            </w:r>
          </w:p>
        </w:tc>
        <w:tc>
          <w:tcPr>
            <w:tcW w:w="1224" w:type="dxa"/>
            <w:tcBorders>
              <w:top w:val="single" w:sz="4" w:space="0" w:color="auto"/>
              <w:bottom w:val="single" w:sz="4" w:space="0" w:color="auto"/>
            </w:tcBorders>
            <w:shd w:val="clear" w:color="auto" w:fill="FAFAFA"/>
            <w:vAlign w:val="bottom"/>
          </w:tcPr>
          <w:p w14:paraId="4DF4716A" w14:textId="18DF5A23" w:rsidR="00D023AC" w:rsidRPr="00844673" w:rsidRDefault="00D023AC" w:rsidP="00D023AC">
            <w:pPr>
              <w:tabs>
                <w:tab w:val="decimal" w:pos="1005"/>
              </w:tabs>
              <w:ind w:right="-72"/>
              <w:jc w:val="both"/>
              <w:rPr>
                <w:rFonts w:cs="Cordia New"/>
                <w:sz w:val="24"/>
                <w:szCs w:val="24"/>
              </w:rPr>
            </w:pPr>
            <w:r w:rsidRPr="00C64A6F">
              <w:rPr>
                <w:rFonts w:cs="Cordia New"/>
                <w:sz w:val="24"/>
                <w:szCs w:val="24"/>
              </w:rPr>
              <w:t>52</w:t>
            </w:r>
            <w:r w:rsidRPr="00844673">
              <w:rPr>
                <w:rFonts w:cs="Cordia New"/>
                <w:sz w:val="24"/>
                <w:szCs w:val="24"/>
              </w:rPr>
              <w:t>,</w:t>
            </w:r>
            <w:r w:rsidRPr="00C64A6F">
              <w:rPr>
                <w:rFonts w:cs="Cordia New"/>
                <w:sz w:val="24"/>
                <w:szCs w:val="24"/>
              </w:rPr>
              <w:t>305</w:t>
            </w:r>
          </w:p>
        </w:tc>
        <w:tc>
          <w:tcPr>
            <w:tcW w:w="1224" w:type="dxa"/>
            <w:tcBorders>
              <w:top w:val="single" w:sz="4" w:space="0" w:color="auto"/>
              <w:bottom w:val="single" w:sz="4" w:space="0" w:color="auto"/>
            </w:tcBorders>
            <w:shd w:val="clear" w:color="auto" w:fill="FAFAFA"/>
            <w:vAlign w:val="bottom"/>
          </w:tcPr>
          <w:p w14:paraId="35AFE18D" w14:textId="402A47BF" w:rsidR="00D023AC" w:rsidRPr="00844673" w:rsidRDefault="00D023AC" w:rsidP="00D023AC">
            <w:pPr>
              <w:tabs>
                <w:tab w:val="decimal" w:pos="1005"/>
              </w:tabs>
              <w:ind w:right="-72"/>
              <w:jc w:val="both"/>
              <w:rPr>
                <w:rFonts w:cs="Cordia New"/>
                <w:sz w:val="24"/>
                <w:szCs w:val="24"/>
              </w:rPr>
            </w:pPr>
            <w:r w:rsidRPr="00C64A6F">
              <w:rPr>
                <w:rFonts w:cs="Cordia New"/>
                <w:sz w:val="24"/>
                <w:szCs w:val="24"/>
              </w:rPr>
              <w:t>60</w:t>
            </w:r>
            <w:r w:rsidRPr="00844673">
              <w:rPr>
                <w:rFonts w:cs="Cordia New"/>
                <w:sz w:val="24"/>
                <w:szCs w:val="24"/>
              </w:rPr>
              <w:t>,</w:t>
            </w:r>
            <w:r w:rsidRPr="00C64A6F">
              <w:rPr>
                <w:rFonts w:cs="Cordia New"/>
                <w:sz w:val="24"/>
                <w:szCs w:val="24"/>
              </w:rPr>
              <w:t>522</w:t>
            </w:r>
          </w:p>
        </w:tc>
        <w:tc>
          <w:tcPr>
            <w:tcW w:w="1224" w:type="dxa"/>
            <w:tcBorders>
              <w:top w:val="single" w:sz="4" w:space="0" w:color="auto"/>
              <w:bottom w:val="single" w:sz="4" w:space="0" w:color="auto"/>
            </w:tcBorders>
            <w:shd w:val="clear" w:color="auto" w:fill="FAFAFA"/>
            <w:vAlign w:val="bottom"/>
          </w:tcPr>
          <w:p w14:paraId="376CA33C" w14:textId="46A3A48A" w:rsidR="00D023AC" w:rsidRPr="00844673" w:rsidRDefault="00D023AC" w:rsidP="00D023AC">
            <w:pPr>
              <w:tabs>
                <w:tab w:val="decimal" w:pos="1005"/>
              </w:tabs>
              <w:ind w:right="-72"/>
              <w:jc w:val="both"/>
              <w:rPr>
                <w:rFonts w:cs="Cordia New"/>
                <w:sz w:val="24"/>
                <w:szCs w:val="24"/>
              </w:rPr>
            </w:pPr>
            <w:r w:rsidRPr="00C64A6F">
              <w:rPr>
                <w:rFonts w:cs="Cordia New"/>
                <w:sz w:val="24"/>
                <w:szCs w:val="24"/>
              </w:rPr>
              <w:t>121</w:t>
            </w:r>
            <w:r w:rsidRPr="00844673">
              <w:rPr>
                <w:rFonts w:cs="Cordia New"/>
                <w:sz w:val="24"/>
                <w:szCs w:val="24"/>
              </w:rPr>
              <w:t>,</w:t>
            </w:r>
            <w:r w:rsidRPr="00C64A6F">
              <w:rPr>
                <w:rFonts w:cs="Cordia New"/>
                <w:sz w:val="24"/>
                <w:szCs w:val="24"/>
              </w:rPr>
              <w:t>991</w:t>
            </w:r>
          </w:p>
        </w:tc>
        <w:tc>
          <w:tcPr>
            <w:tcW w:w="2088" w:type="dxa"/>
            <w:tcBorders>
              <w:top w:val="single" w:sz="4" w:space="0" w:color="auto"/>
              <w:bottom w:val="single" w:sz="4" w:space="0" w:color="auto"/>
            </w:tcBorders>
            <w:shd w:val="clear" w:color="auto" w:fill="FAFAFA"/>
          </w:tcPr>
          <w:p w14:paraId="5DBEF36F" w14:textId="0B71828C" w:rsidR="00D023AC" w:rsidRPr="00844673" w:rsidRDefault="00D023AC" w:rsidP="00D023AC">
            <w:pPr>
              <w:tabs>
                <w:tab w:val="decimal" w:pos="1861"/>
              </w:tabs>
              <w:ind w:right="-72"/>
              <w:jc w:val="both"/>
              <w:rPr>
                <w:rFonts w:cs="Cordia New"/>
                <w:sz w:val="24"/>
                <w:szCs w:val="24"/>
              </w:rPr>
            </w:pPr>
            <w:r w:rsidRPr="00C64A6F">
              <w:rPr>
                <w:rFonts w:cs="Cordia New"/>
                <w:sz w:val="24"/>
                <w:szCs w:val="24"/>
              </w:rPr>
              <w:t>3</w:t>
            </w:r>
            <w:r w:rsidRPr="00844673">
              <w:rPr>
                <w:rFonts w:cs="Cordia New"/>
                <w:sz w:val="24"/>
                <w:szCs w:val="24"/>
              </w:rPr>
              <w:t>,</w:t>
            </w:r>
            <w:r w:rsidRPr="00C64A6F">
              <w:rPr>
                <w:rFonts w:cs="Cordia New"/>
                <w:sz w:val="24"/>
                <w:szCs w:val="24"/>
              </w:rPr>
              <w:t>104</w:t>
            </w:r>
            <w:r w:rsidRPr="00844673">
              <w:rPr>
                <w:rFonts w:cs="Cordia New"/>
                <w:sz w:val="24"/>
                <w:szCs w:val="24"/>
              </w:rPr>
              <w:t>,</w:t>
            </w:r>
            <w:r w:rsidRPr="00C64A6F">
              <w:rPr>
                <w:rFonts w:cs="Cordia New"/>
                <w:sz w:val="24"/>
                <w:szCs w:val="24"/>
              </w:rPr>
              <w:t>993</w:t>
            </w:r>
          </w:p>
        </w:tc>
        <w:tc>
          <w:tcPr>
            <w:tcW w:w="1402" w:type="dxa"/>
            <w:tcBorders>
              <w:top w:val="single" w:sz="4" w:space="0" w:color="auto"/>
              <w:bottom w:val="single" w:sz="4" w:space="0" w:color="auto"/>
            </w:tcBorders>
            <w:shd w:val="clear" w:color="auto" w:fill="FAFAFA"/>
            <w:vAlign w:val="bottom"/>
          </w:tcPr>
          <w:p w14:paraId="018DE3D6" w14:textId="32D5C9F1" w:rsidR="00D023AC" w:rsidRPr="00844673" w:rsidRDefault="00D023AC" w:rsidP="00D023AC">
            <w:pPr>
              <w:tabs>
                <w:tab w:val="decimal" w:pos="1181"/>
              </w:tabs>
              <w:ind w:right="-72"/>
              <w:jc w:val="both"/>
              <w:rPr>
                <w:rFonts w:cs="Cordia New"/>
                <w:sz w:val="24"/>
                <w:szCs w:val="24"/>
              </w:rPr>
            </w:pPr>
            <w:r w:rsidRPr="00C64A6F">
              <w:rPr>
                <w:rFonts w:cs="Cordia New"/>
                <w:sz w:val="24"/>
                <w:szCs w:val="24"/>
              </w:rPr>
              <w:t>6</w:t>
            </w:r>
            <w:r w:rsidRPr="00844673">
              <w:rPr>
                <w:rFonts w:cs="Cordia New"/>
                <w:sz w:val="24"/>
                <w:szCs w:val="24"/>
              </w:rPr>
              <w:t>,</w:t>
            </w:r>
            <w:r w:rsidRPr="00C64A6F">
              <w:rPr>
                <w:rFonts w:cs="Cordia New"/>
                <w:sz w:val="24"/>
                <w:szCs w:val="24"/>
              </w:rPr>
              <w:t>410</w:t>
            </w:r>
          </w:p>
        </w:tc>
        <w:tc>
          <w:tcPr>
            <w:tcW w:w="1224" w:type="dxa"/>
            <w:tcBorders>
              <w:top w:val="single" w:sz="4" w:space="0" w:color="auto"/>
              <w:bottom w:val="single" w:sz="4" w:space="0" w:color="auto"/>
            </w:tcBorders>
            <w:shd w:val="clear" w:color="auto" w:fill="FAFAFA"/>
            <w:vAlign w:val="bottom"/>
          </w:tcPr>
          <w:p w14:paraId="3B6A3B8B" w14:textId="7317E4CE" w:rsidR="00D023AC" w:rsidRPr="00844673" w:rsidRDefault="00D023AC" w:rsidP="00D023AC">
            <w:pPr>
              <w:tabs>
                <w:tab w:val="decimal" w:pos="1018"/>
              </w:tabs>
              <w:ind w:right="-72"/>
              <w:jc w:val="both"/>
              <w:rPr>
                <w:rFonts w:cs="Cordia New"/>
                <w:sz w:val="24"/>
                <w:szCs w:val="24"/>
              </w:rPr>
            </w:pPr>
            <w:r w:rsidRPr="00C64A6F">
              <w:rPr>
                <w:rFonts w:cs="Cordia New"/>
                <w:sz w:val="24"/>
                <w:szCs w:val="24"/>
              </w:rPr>
              <w:t>5</w:t>
            </w:r>
            <w:r w:rsidRPr="00844673">
              <w:rPr>
                <w:rFonts w:cs="Cordia New"/>
                <w:sz w:val="24"/>
                <w:szCs w:val="24"/>
              </w:rPr>
              <w:t>,</w:t>
            </w:r>
            <w:r w:rsidRPr="00C64A6F">
              <w:rPr>
                <w:rFonts w:cs="Cordia New"/>
                <w:sz w:val="24"/>
                <w:szCs w:val="24"/>
              </w:rPr>
              <w:t>126</w:t>
            </w:r>
          </w:p>
        </w:tc>
        <w:tc>
          <w:tcPr>
            <w:tcW w:w="1224" w:type="dxa"/>
            <w:tcBorders>
              <w:top w:val="single" w:sz="4" w:space="0" w:color="auto"/>
              <w:bottom w:val="single" w:sz="4" w:space="0" w:color="auto"/>
            </w:tcBorders>
            <w:shd w:val="clear" w:color="auto" w:fill="FAFAFA"/>
            <w:vAlign w:val="bottom"/>
          </w:tcPr>
          <w:p w14:paraId="757B232E" w14:textId="3BD5ED57" w:rsidR="00D023AC" w:rsidRPr="00844673" w:rsidRDefault="00D023AC" w:rsidP="00D023AC">
            <w:pPr>
              <w:tabs>
                <w:tab w:val="decimal" w:pos="1019"/>
              </w:tabs>
              <w:ind w:right="-72"/>
              <w:jc w:val="both"/>
              <w:rPr>
                <w:rFonts w:cs="Cordia New"/>
                <w:sz w:val="24"/>
                <w:szCs w:val="24"/>
              </w:rPr>
            </w:pPr>
            <w:r w:rsidRPr="00C64A6F">
              <w:rPr>
                <w:rFonts w:cs="Cordia New"/>
                <w:sz w:val="24"/>
                <w:szCs w:val="24"/>
              </w:rPr>
              <w:t>5</w:t>
            </w:r>
            <w:r w:rsidRPr="00844673">
              <w:rPr>
                <w:rFonts w:cs="Cordia New"/>
                <w:sz w:val="24"/>
                <w:szCs w:val="24"/>
              </w:rPr>
              <w:t>,</w:t>
            </w:r>
            <w:r w:rsidRPr="00C64A6F">
              <w:rPr>
                <w:rFonts w:cs="Cordia New"/>
                <w:sz w:val="24"/>
                <w:szCs w:val="24"/>
              </w:rPr>
              <w:t>869</w:t>
            </w:r>
          </w:p>
        </w:tc>
        <w:tc>
          <w:tcPr>
            <w:tcW w:w="1224" w:type="dxa"/>
            <w:tcBorders>
              <w:top w:val="single" w:sz="4" w:space="0" w:color="auto"/>
              <w:bottom w:val="single" w:sz="4" w:space="0" w:color="auto"/>
            </w:tcBorders>
            <w:shd w:val="clear" w:color="auto" w:fill="FAFAFA"/>
            <w:vAlign w:val="bottom"/>
          </w:tcPr>
          <w:p w14:paraId="10017F4B" w14:textId="03000382" w:rsidR="00D023AC" w:rsidRPr="00844673" w:rsidRDefault="00D023AC" w:rsidP="00D023AC">
            <w:pPr>
              <w:tabs>
                <w:tab w:val="decimal" w:pos="1019"/>
              </w:tabs>
              <w:ind w:right="-72"/>
              <w:jc w:val="both"/>
              <w:rPr>
                <w:rFonts w:cs="Cordia New"/>
                <w:sz w:val="24"/>
                <w:szCs w:val="24"/>
              </w:rPr>
            </w:pPr>
            <w:r w:rsidRPr="00C64A6F">
              <w:rPr>
                <w:rFonts w:cs="Cordia New"/>
                <w:sz w:val="24"/>
                <w:szCs w:val="24"/>
              </w:rPr>
              <w:t>58</w:t>
            </w:r>
            <w:r w:rsidRPr="00844673">
              <w:rPr>
                <w:rFonts w:cs="Cordia New"/>
                <w:sz w:val="24"/>
                <w:szCs w:val="24"/>
              </w:rPr>
              <w:t>,</w:t>
            </w:r>
            <w:r w:rsidRPr="00C64A6F">
              <w:rPr>
                <w:rFonts w:cs="Cordia New"/>
                <w:sz w:val="24"/>
                <w:szCs w:val="24"/>
              </w:rPr>
              <w:t>909</w:t>
            </w:r>
          </w:p>
        </w:tc>
        <w:tc>
          <w:tcPr>
            <w:tcW w:w="1224" w:type="dxa"/>
            <w:tcBorders>
              <w:top w:val="single" w:sz="4" w:space="0" w:color="auto"/>
              <w:bottom w:val="single" w:sz="4" w:space="0" w:color="auto"/>
            </w:tcBorders>
            <w:shd w:val="clear" w:color="auto" w:fill="FAFAFA"/>
            <w:vAlign w:val="bottom"/>
          </w:tcPr>
          <w:p w14:paraId="247D2329" w14:textId="60DE3F34" w:rsidR="00D023AC" w:rsidRPr="00844673" w:rsidRDefault="00D023AC" w:rsidP="00D023AC">
            <w:pPr>
              <w:tabs>
                <w:tab w:val="decimal" w:pos="1019"/>
              </w:tabs>
              <w:ind w:right="-72"/>
              <w:jc w:val="both"/>
              <w:rPr>
                <w:rFonts w:cs="Cordia New"/>
                <w:sz w:val="24"/>
                <w:szCs w:val="24"/>
              </w:rPr>
            </w:pPr>
            <w:r w:rsidRPr="00C64A6F">
              <w:rPr>
                <w:rFonts w:cs="Cordia New"/>
                <w:sz w:val="24"/>
                <w:szCs w:val="24"/>
              </w:rPr>
              <w:t>3</w:t>
            </w:r>
            <w:r w:rsidRPr="00844673">
              <w:rPr>
                <w:rFonts w:cs="Cordia New"/>
                <w:sz w:val="24"/>
                <w:szCs w:val="24"/>
              </w:rPr>
              <w:t>,</w:t>
            </w:r>
            <w:r w:rsidRPr="00C64A6F">
              <w:rPr>
                <w:rFonts w:cs="Cordia New"/>
                <w:sz w:val="24"/>
                <w:szCs w:val="24"/>
              </w:rPr>
              <w:t>416</w:t>
            </w:r>
            <w:r w:rsidRPr="00844673">
              <w:rPr>
                <w:rFonts w:cs="Cordia New"/>
                <w:sz w:val="24"/>
                <w:szCs w:val="24"/>
              </w:rPr>
              <w:t>,</w:t>
            </w:r>
            <w:r w:rsidRPr="00C64A6F">
              <w:rPr>
                <w:rFonts w:cs="Cordia New"/>
                <w:sz w:val="24"/>
                <w:szCs w:val="24"/>
              </w:rPr>
              <w:t>125</w:t>
            </w:r>
          </w:p>
        </w:tc>
      </w:tr>
      <w:tr w:rsidR="00D023AC" w:rsidRPr="00844673" w14:paraId="19EA0FDF" w14:textId="77777777" w:rsidTr="00844673">
        <w:tc>
          <w:tcPr>
            <w:tcW w:w="3629" w:type="dxa"/>
            <w:vAlign w:val="bottom"/>
          </w:tcPr>
          <w:p w14:paraId="6448D39A" w14:textId="77777777" w:rsidR="00D023AC" w:rsidRPr="00844673" w:rsidRDefault="00D023AC" w:rsidP="00D023AC">
            <w:pPr>
              <w:ind w:left="101" w:right="-72" w:hanging="187"/>
              <w:rPr>
                <w:rFonts w:cs="Cordia New"/>
                <w:sz w:val="12"/>
                <w:szCs w:val="12"/>
                <w:cs/>
              </w:rPr>
            </w:pPr>
          </w:p>
        </w:tc>
        <w:tc>
          <w:tcPr>
            <w:tcW w:w="1224" w:type="dxa"/>
            <w:tcBorders>
              <w:top w:val="single" w:sz="4" w:space="0" w:color="auto"/>
            </w:tcBorders>
            <w:shd w:val="clear" w:color="auto" w:fill="FAFAFA"/>
            <w:vAlign w:val="bottom"/>
          </w:tcPr>
          <w:p w14:paraId="58EAB00F" w14:textId="77777777" w:rsidR="00D023AC" w:rsidRPr="00844673" w:rsidRDefault="00D023AC" w:rsidP="00D023AC">
            <w:pPr>
              <w:tabs>
                <w:tab w:val="decimal" w:pos="1005"/>
              </w:tabs>
              <w:ind w:right="-72"/>
              <w:jc w:val="both"/>
              <w:rPr>
                <w:rFonts w:cs="Cordia New"/>
                <w:sz w:val="12"/>
                <w:szCs w:val="12"/>
              </w:rPr>
            </w:pPr>
          </w:p>
        </w:tc>
        <w:tc>
          <w:tcPr>
            <w:tcW w:w="1224" w:type="dxa"/>
            <w:tcBorders>
              <w:top w:val="single" w:sz="4" w:space="0" w:color="auto"/>
            </w:tcBorders>
            <w:shd w:val="clear" w:color="auto" w:fill="FAFAFA"/>
            <w:vAlign w:val="bottom"/>
          </w:tcPr>
          <w:p w14:paraId="3E71059E" w14:textId="77777777" w:rsidR="00D023AC" w:rsidRPr="00844673" w:rsidRDefault="00D023AC" w:rsidP="00D023AC">
            <w:pPr>
              <w:tabs>
                <w:tab w:val="decimal" w:pos="1005"/>
              </w:tabs>
              <w:ind w:right="-72"/>
              <w:jc w:val="both"/>
              <w:rPr>
                <w:rFonts w:cs="Cordia New"/>
                <w:sz w:val="12"/>
                <w:szCs w:val="12"/>
              </w:rPr>
            </w:pPr>
          </w:p>
        </w:tc>
        <w:tc>
          <w:tcPr>
            <w:tcW w:w="1224" w:type="dxa"/>
            <w:tcBorders>
              <w:top w:val="single" w:sz="4" w:space="0" w:color="auto"/>
            </w:tcBorders>
            <w:shd w:val="clear" w:color="auto" w:fill="FAFAFA"/>
            <w:vAlign w:val="bottom"/>
          </w:tcPr>
          <w:p w14:paraId="10F153E5" w14:textId="77777777" w:rsidR="00D023AC" w:rsidRPr="00844673" w:rsidRDefault="00D023AC" w:rsidP="00D023AC">
            <w:pPr>
              <w:tabs>
                <w:tab w:val="decimal" w:pos="1005"/>
              </w:tabs>
              <w:ind w:right="-72"/>
              <w:jc w:val="both"/>
              <w:rPr>
                <w:rFonts w:cs="Cordia New"/>
                <w:sz w:val="12"/>
                <w:szCs w:val="12"/>
              </w:rPr>
            </w:pPr>
          </w:p>
        </w:tc>
        <w:tc>
          <w:tcPr>
            <w:tcW w:w="2088" w:type="dxa"/>
            <w:tcBorders>
              <w:top w:val="single" w:sz="4" w:space="0" w:color="auto"/>
            </w:tcBorders>
            <w:shd w:val="clear" w:color="auto" w:fill="FAFAFA"/>
            <w:vAlign w:val="bottom"/>
          </w:tcPr>
          <w:p w14:paraId="152C3556" w14:textId="77777777" w:rsidR="00D023AC" w:rsidRPr="00844673" w:rsidRDefault="00D023AC" w:rsidP="00D023AC">
            <w:pPr>
              <w:tabs>
                <w:tab w:val="decimal" w:pos="1861"/>
              </w:tabs>
              <w:ind w:right="-72"/>
              <w:jc w:val="both"/>
              <w:rPr>
                <w:rFonts w:cs="Cordia New"/>
                <w:sz w:val="12"/>
                <w:szCs w:val="12"/>
              </w:rPr>
            </w:pPr>
          </w:p>
        </w:tc>
        <w:tc>
          <w:tcPr>
            <w:tcW w:w="1402" w:type="dxa"/>
            <w:tcBorders>
              <w:top w:val="single" w:sz="4" w:space="0" w:color="auto"/>
            </w:tcBorders>
            <w:shd w:val="clear" w:color="auto" w:fill="FAFAFA"/>
            <w:vAlign w:val="bottom"/>
          </w:tcPr>
          <w:p w14:paraId="5C06E01C" w14:textId="77777777" w:rsidR="00D023AC" w:rsidRPr="00844673" w:rsidRDefault="00D023AC" w:rsidP="00D023AC">
            <w:pPr>
              <w:tabs>
                <w:tab w:val="decimal" w:pos="1181"/>
              </w:tabs>
              <w:ind w:right="-72"/>
              <w:jc w:val="both"/>
              <w:rPr>
                <w:rFonts w:cs="Cordia New"/>
                <w:sz w:val="12"/>
                <w:szCs w:val="12"/>
              </w:rPr>
            </w:pPr>
          </w:p>
        </w:tc>
        <w:tc>
          <w:tcPr>
            <w:tcW w:w="1224" w:type="dxa"/>
            <w:tcBorders>
              <w:top w:val="single" w:sz="4" w:space="0" w:color="auto"/>
            </w:tcBorders>
            <w:shd w:val="clear" w:color="auto" w:fill="FAFAFA"/>
            <w:vAlign w:val="bottom"/>
          </w:tcPr>
          <w:p w14:paraId="0ED07109" w14:textId="77777777" w:rsidR="00D023AC" w:rsidRPr="00844673" w:rsidRDefault="00D023AC" w:rsidP="00D023AC">
            <w:pPr>
              <w:tabs>
                <w:tab w:val="decimal" w:pos="1018"/>
              </w:tabs>
              <w:ind w:right="-72"/>
              <w:jc w:val="both"/>
              <w:rPr>
                <w:rFonts w:cs="Cordia New"/>
                <w:sz w:val="12"/>
                <w:szCs w:val="12"/>
              </w:rPr>
            </w:pPr>
          </w:p>
        </w:tc>
        <w:tc>
          <w:tcPr>
            <w:tcW w:w="1224" w:type="dxa"/>
            <w:tcBorders>
              <w:top w:val="single" w:sz="4" w:space="0" w:color="auto"/>
            </w:tcBorders>
            <w:shd w:val="clear" w:color="auto" w:fill="FAFAFA"/>
            <w:vAlign w:val="bottom"/>
          </w:tcPr>
          <w:p w14:paraId="6D8D1818" w14:textId="77777777" w:rsidR="00D023AC" w:rsidRPr="00844673" w:rsidRDefault="00D023AC" w:rsidP="00D023AC">
            <w:pPr>
              <w:tabs>
                <w:tab w:val="decimal" w:pos="1019"/>
              </w:tabs>
              <w:ind w:right="-72"/>
              <w:jc w:val="both"/>
              <w:rPr>
                <w:rFonts w:cs="Cordia New"/>
                <w:sz w:val="12"/>
                <w:szCs w:val="12"/>
              </w:rPr>
            </w:pPr>
          </w:p>
        </w:tc>
        <w:tc>
          <w:tcPr>
            <w:tcW w:w="1224" w:type="dxa"/>
            <w:tcBorders>
              <w:top w:val="single" w:sz="4" w:space="0" w:color="auto"/>
            </w:tcBorders>
            <w:shd w:val="clear" w:color="auto" w:fill="FAFAFA"/>
            <w:vAlign w:val="bottom"/>
          </w:tcPr>
          <w:p w14:paraId="58E248E7" w14:textId="77777777" w:rsidR="00D023AC" w:rsidRPr="00844673" w:rsidRDefault="00D023AC" w:rsidP="00D023AC">
            <w:pPr>
              <w:tabs>
                <w:tab w:val="decimal" w:pos="1019"/>
              </w:tabs>
              <w:ind w:right="-72"/>
              <w:jc w:val="both"/>
              <w:rPr>
                <w:rFonts w:cs="Cordia New"/>
                <w:sz w:val="12"/>
                <w:szCs w:val="12"/>
              </w:rPr>
            </w:pPr>
          </w:p>
        </w:tc>
        <w:tc>
          <w:tcPr>
            <w:tcW w:w="1224" w:type="dxa"/>
            <w:tcBorders>
              <w:top w:val="single" w:sz="4" w:space="0" w:color="auto"/>
            </w:tcBorders>
            <w:shd w:val="clear" w:color="auto" w:fill="FAFAFA"/>
            <w:vAlign w:val="bottom"/>
          </w:tcPr>
          <w:p w14:paraId="7C13AD3E" w14:textId="77777777" w:rsidR="00D023AC" w:rsidRPr="00844673" w:rsidRDefault="00D023AC" w:rsidP="00D023AC">
            <w:pPr>
              <w:tabs>
                <w:tab w:val="decimal" w:pos="1019"/>
              </w:tabs>
              <w:ind w:right="-72"/>
              <w:jc w:val="both"/>
              <w:rPr>
                <w:rFonts w:cs="Cordia New"/>
                <w:sz w:val="12"/>
                <w:szCs w:val="12"/>
              </w:rPr>
            </w:pPr>
          </w:p>
        </w:tc>
      </w:tr>
      <w:tr w:rsidR="00D023AC" w:rsidRPr="00844673" w14:paraId="6C238A71" w14:textId="77777777" w:rsidTr="00844673">
        <w:tc>
          <w:tcPr>
            <w:tcW w:w="3629" w:type="dxa"/>
            <w:vAlign w:val="bottom"/>
          </w:tcPr>
          <w:p w14:paraId="436FAAAA" w14:textId="4CC57674" w:rsidR="00D023AC" w:rsidRPr="00D023AC" w:rsidRDefault="00D023AC" w:rsidP="00D023AC">
            <w:pPr>
              <w:ind w:left="101" w:right="-72" w:hanging="187"/>
              <w:rPr>
                <w:rFonts w:cs="Cordia New"/>
                <w:b/>
                <w:bCs/>
                <w:sz w:val="24"/>
                <w:szCs w:val="24"/>
              </w:rPr>
            </w:pPr>
            <w:r w:rsidRPr="00D023AC">
              <w:rPr>
                <w:rFonts w:cs="Cordia New"/>
                <w:b/>
                <w:bCs/>
                <w:sz w:val="24"/>
                <w:szCs w:val="24"/>
              </w:rPr>
              <w:t>As at 31 December 2021</w:t>
            </w:r>
          </w:p>
        </w:tc>
        <w:tc>
          <w:tcPr>
            <w:tcW w:w="1224" w:type="dxa"/>
            <w:shd w:val="clear" w:color="auto" w:fill="FAFAFA"/>
            <w:vAlign w:val="bottom"/>
          </w:tcPr>
          <w:p w14:paraId="2DF30EA1" w14:textId="77777777" w:rsidR="00D023AC" w:rsidRPr="00844673" w:rsidRDefault="00D023AC" w:rsidP="00D023AC">
            <w:pPr>
              <w:tabs>
                <w:tab w:val="decimal" w:pos="1005"/>
              </w:tabs>
              <w:ind w:right="-72"/>
              <w:jc w:val="both"/>
              <w:rPr>
                <w:rFonts w:cs="Cordia New"/>
                <w:sz w:val="24"/>
                <w:szCs w:val="24"/>
              </w:rPr>
            </w:pPr>
          </w:p>
        </w:tc>
        <w:tc>
          <w:tcPr>
            <w:tcW w:w="1224" w:type="dxa"/>
            <w:shd w:val="clear" w:color="auto" w:fill="FAFAFA"/>
            <w:vAlign w:val="bottom"/>
          </w:tcPr>
          <w:p w14:paraId="60850C48" w14:textId="77777777" w:rsidR="00D023AC" w:rsidRPr="00844673" w:rsidRDefault="00D023AC" w:rsidP="00D023AC">
            <w:pPr>
              <w:tabs>
                <w:tab w:val="decimal" w:pos="1005"/>
              </w:tabs>
              <w:ind w:right="-72"/>
              <w:jc w:val="both"/>
              <w:rPr>
                <w:rFonts w:cs="Cordia New"/>
                <w:sz w:val="24"/>
                <w:szCs w:val="24"/>
              </w:rPr>
            </w:pPr>
          </w:p>
        </w:tc>
        <w:tc>
          <w:tcPr>
            <w:tcW w:w="1224" w:type="dxa"/>
            <w:shd w:val="clear" w:color="auto" w:fill="FAFAFA"/>
            <w:vAlign w:val="bottom"/>
          </w:tcPr>
          <w:p w14:paraId="6B34FF2B" w14:textId="77777777" w:rsidR="00D023AC" w:rsidRPr="00844673" w:rsidRDefault="00D023AC" w:rsidP="00D023AC">
            <w:pPr>
              <w:tabs>
                <w:tab w:val="decimal" w:pos="1005"/>
              </w:tabs>
              <w:ind w:right="-72"/>
              <w:jc w:val="both"/>
              <w:rPr>
                <w:rFonts w:cs="Cordia New"/>
                <w:sz w:val="24"/>
                <w:szCs w:val="24"/>
              </w:rPr>
            </w:pPr>
          </w:p>
        </w:tc>
        <w:tc>
          <w:tcPr>
            <w:tcW w:w="2088" w:type="dxa"/>
            <w:shd w:val="clear" w:color="auto" w:fill="FAFAFA"/>
            <w:vAlign w:val="bottom"/>
          </w:tcPr>
          <w:p w14:paraId="6B2E0CBB" w14:textId="77777777" w:rsidR="00D023AC" w:rsidRPr="00844673" w:rsidRDefault="00D023AC" w:rsidP="00D023AC">
            <w:pPr>
              <w:tabs>
                <w:tab w:val="decimal" w:pos="1861"/>
              </w:tabs>
              <w:ind w:right="-72"/>
              <w:jc w:val="both"/>
              <w:rPr>
                <w:rFonts w:cs="Cordia New"/>
                <w:sz w:val="24"/>
                <w:szCs w:val="24"/>
              </w:rPr>
            </w:pPr>
          </w:p>
        </w:tc>
        <w:tc>
          <w:tcPr>
            <w:tcW w:w="1402" w:type="dxa"/>
            <w:shd w:val="clear" w:color="auto" w:fill="FAFAFA"/>
            <w:vAlign w:val="bottom"/>
          </w:tcPr>
          <w:p w14:paraId="60AB425D" w14:textId="77777777" w:rsidR="00D023AC" w:rsidRPr="00844673" w:rsidRDefault="00D023AC" w:rsidP="00D023AC">
            <w:pPr>
              <w:tabs>
                <w:tab w:val="decimal" w:pos="1181"/>
              </w:tabs>
              <w:ind w:right="-72"/>
              <w:jc w:val="both"/>
              <w:rPr>
                <w:rFonts w:cs="Cordia New"/>
                <w:sz w:val="24"/>
                <w:szCs w:val="24"/>
              </w:rPr>
            </w:pPr>
          </w:p>
        </w:tc>
        <w:tc>
          <w:tcPr>
            <w:tcW w:w="1224" w:type="dxa"/>
            <w:shd w:val="clear" w:color="auto" w:fill="FAFAFA"/>
            <w:vAlign w:val="bottom"/>
          </w:tcPr>
          <w:p w14:paraId="251DE14C" w14:textId="77777777" w:rsidR="00D023AC" w:rsidRPr="00844673" w:rsidRDefault="00D023AC" w:rsidP="00D023AC">
            <w:pPr>
              <w:tabs>
                <w:tab w:val="decimal" w:pos="1018"/>
              </w:tabs>
              <w:ind w:right="-72"/>
              <w:jc w:val="both"/>
              <w:rPr>
                <w:rFonts w:cs="Cordia New"/>
                <w:sz w:val="24"/>
                <w:szCs w:val="24"/>
              </w:rPr>
            </w:pPr>
          </w:p>
        </w:tc>
        <w:tc>
          <w:tcPr>
            <w:tcW w:w="1224" w:type="dxa"/>
            <w:shd w:val="clear" w:color="auto" w:fill="FAFAFA"/>
            <w:vAlign w:val="bottom"/>
          </w:tcPr>
          <w:p w14:paraId="0658EF96" w14:textId="77777777" w:rsidR="00D023AC" w:rsidRPr="00844673" w:rsidRDefault="00D023AC" w:rsidP="00D023AC">
            <w:pPr>
              <w:tabs>
                <w:tab w:val="decimal" w:pos="1019"/>
              </w:tabs>
              <w:ind w:right="-72"/>
              <w:jc w:val="both"/>
              <w:rPr>
                <w:rFonts w:cs="Cordia New"/>
                <w:sz w:val="24"/>
                <w:szCs w:val="24"/>
              </w:rPr>
            </w:pPr>
          </w:p>
        </w:tc>
        <w:tc>
          <w:tcPr>
            <w:tcW w:w="1224" w:type="dxa"/>
            <w:shd w:val="clear" w:color="auto" w:fill="FAFAFA"/>
            <w:vAlign w:val="bottom"/>
          </w:tcPr>
          <w:p w14:paraId="1CEC1234" w14:textId="77777777" w:rsidR="00D023AC" w:rsidRPr="00844673" w:rsidRDefault="00D023AC" w:rsidP="00D023AC">
            <w:pPr>
              <w:tabs>
                <w:tab w:val="decimal" w:pos="1019"/>
              </w:tabs>
              <w:ind w:right="-72"/>
              <w:jc w:val="both"/>
              <w:rPr>
                <w:rFonts w:cs="Cordia New"/>
                <w:sz w:val="24"/>
                <w:szCs w:val="24"/>
              </w:rPr>
            </w:pPr>
          </w:p>
        </w:tc>
        <w:tc>
          <w:tcPr>
            <w:tcW w:w="1224" w:type="dxa"/>
            <w:shd w:val="clear" w:color="auto" w:fill="FAFAFA"/>
            <w:vAlign w:val="bottom"/>
          </w:tcPr>
          <w:p w14:paraId="27831E06" w14:textId="77777777" w:rsidR="00D023AC" w:rsidRPr="00844673" w:rsidRDefault="00D023AC" w:rsidP="00D023AC">
            <w:pPr>
              <w:tabs>
                <w:tab w:val="decimal" w:pos="1019"/>
              </w:tabs>
              <w:ind w:right="-72"/>
              <w:jc w:val="both"/>
              <w:rPr>
                <w:rFonts w:cs="Cordia New"/>
                <w:sz w:val="24"/>
                <w:szCs w:val="24"/>
              </w:rPr>
            </w:pPr>
          </w:p>
        </w:tc>
      </w:tr>
      <w:tr w:rsidR="00D023AC" w:rsidRPr="00844673" w14:paraId="6B02AB86" w14:textId="77777777" w:rsidTr="00844673">
        <w:tc>
          <w:tcPr>
            <w:tcW w:w="3629" w:type="dxa"/>
            <w:vAlign w:val="bottom"/>
          </w:tcPr>
          <w:p w14:paraId="2A830F15" w14:textId="77777777" w:rsidR="00D023AC" w:rsidRPr="00844673" w:rsidRDefault="00D023AC" w:rsidP="00D023AC">
            <w:pPr>
              <w:ind w:left="101" w:right="-72" w:hanging="187"/>
              <w:rPr>
                <w:rFonts w:cs="Cordia New"/>
                <w:sz w:val="24"/>
                <w:szCs w:val="24"/>
              </w:rPr>
            </w:pPr>
            <w:r w:rsidRPr="00844673">
              <w:rPr>
                <w:rFonts w:cs="Cordia New"/>
                <w:sz w:val="24"/>
                <w:szCs w:val="24"/>
              </w:rPr>
              <w:t>Cost</w:t>
            </w:r>
          </w:p>
        </w:tc>
        <w:tc>
          <w:tcPr>
            <w:tcW w:w="1224" w:type="dxa"/>
            <w:shd w:val="clear" w:color="auto" w:fill="FAFAFA"/>
            <w:vAlign w:val="bottom"/>
          </w:tcPr>
          <w:p w14:paraId="00E66031" w14:textId="7AB87AAB" w:rsidR="00D023AC" w:rsidRPr="00844673" w:rsidRDefault="00D023AC" w:rsidP="00D023AC">
            <w:pPr>
              <w:tabs>
                <w:tab w:val="decimal" w:pos="1005"/>
              </w:tabs>
              <w:ind w:right="-72"/>
              <w:jc w:val="both"/>
              <w:rPr>
                <w:rFonts w:cs="Cordia New"/>
                <w:sz w:val="24"/>
                <w:szCs w:val="24"/>
              </w:rPr>
            </w:pPr>
            <w:r w:rsidRPr="00C64A6F">
              <w:rPr>
                <w:rFonts w:cs="Cordia New"/>
                <w:sz w:val="24"/>
                <w:szCs w:val="24"/>
              </w:rPr>
              <w:t>52</w:t>
            </w:r>
            <w:r w:rsidRPr="00844673">
              <w:rPr>
                <w:rFonts w:cs="Cordia New"/>
                <w:sz w:val="24"/>
                <w:szCs w:val="24"/>
              </w:rPr>
              <w:t>,</w:t>
            </w:r>
            <w:r w:rsidRPr="00C64A6F">
              <w:rPr>
                <w:rFonts w:cs="Cordia New"/>
                <w:sz w:val="24"/>
                <w:szCs w:val="24"/>
              </w:rPr>
              <w:t>305</w:t>
            </w:r>
          </w:p>
        </w:tc>
        <w:tc>
          <w:tcPr>
            <w:tcW w:w="1224" w:type="dxa"/>
            <w:shd w:val="clear" w:color="auto" w:fill="FAFAFA"/>
            <w:vAlign w:val="bottom"/>
          </w:tcPr>
          <w:p w14:paraId="2104D6D3" w14:textId="56CBFD3A" w:rsidR="00D023AC" w:rsidRPr="00844673" w:rsidRDefault="00D023AC" w:rsidP="00D023AC">
            <w:pPr>
              <w:tabs>
                <w:tab w:val="decimal" w:pos="1005"/>
              </w:tabs>
              <w:ind w:right="-72"/>
              <w:jc w:val="both"/>
              <w:rPr>
                <w:rFonts w:cs="Cordia New"/>
                <w:sz w:val="24"/>
                <w:szCs w:val="24"/>
              </w:rPr>
            </w:pPr>
            <w:r w:rsidRPr="00C64A6F">
              <w:rPr>
                <w:rFonts w:cs="Cordia New"/>
                <w:sz w:val="24"/>
                <w:szCs w:val="24"/>
              </w:rPr>
              <w:t>197</w:t>
            </w:r>
            <w:r w:rsidRPr="00844673">
              <w:rPr>
                <w:rFonts w:cs="Cordia New"/>
                <w:sz w:val="24"/>
                <w:szCs w:val="24"/>
              </w:rPr>
              <w:t>,</w:t>
            </w:r>
            <w:r w:rsidRPr="00C64A6F">
              <w:rPr>
                <w:rFonts w:cs="Cordia New"/>
                <w:sz w:val="24"/>
                <w:szCs w:val="24"/>
              </w:rPr>
              <w:t>464</w:t>
            </w:r>
          </w:p>
        </w:tc>
        <w:tc>
          <w:tcPr>
            <w:tcW w:w="1224" w:type="dxa"/>
            <w:shd w:val="clear" w:color="auto" w:fill="FAFAFA"/>
            <w:vAlign w:val="bottom"/>
          </w:tcPr>
          <w:p w14:paraId="51B217C5" w14:textId="0B6E8689" w:rsidR="00D023AC" w:rsidRPr="00844673" w:rsidRDefault="00D023AC" w:rsidP="00D023AC">
            <w:pPr>
              <w:tabs>
                <w:tab w:val="decimal" w:pos="1005"/>
              </w:tabs>
              <w:ind w:right="-72"/>
              <w:jc w:val="both"/>
              <w:rPr>
                <w:rFonts w:cs="Cordia New"/>
                <w:sz w:val="24"/>
                <w:szCs w:val="24"/>
              </w:rPr>
            </w:pPr>
            <w:r w:rsidRPr="00C64A6F">
              <w:rPr>
                <w:rFonts w:cs="Cordia New"/>
                <w:sz w:val="24"/>
                <w:szCs w:val="24"/>
              </w:rPr>
              <w:t>350</w:t>
            </w:r>
            <w:r w:rsidRPr="00844673">
              <w:rPr>
                <w:rFonts w:cs="Cordia New"/>
                <w:sz w:val="24"/>
                <w:szCs w:val="24"/>
              </w:rPr>
              <w:t>,</w:t>
            </w:r>
            <w:r w:rsidRPr="00C64A6F">
              <w:rPr>
                <w:rFonts w:cs="Cordia New"/>
                <w:sz w:val="24"/>
                <w:szCs w:val="24"/>
              </w:rPr>
              <w:t>537</w:t>
            </w:r>
          </w:p>
        </w:tc>
        <w:tc>
          <w:tcPr>
            <w:tcW w:w="2088" w:type="dxa"/>
            <w:shd w:val="clear" w:color="auto" w:fill="FAFAFA"/>
          </w:tcPr>
          <w:p w14:paraId="3846D1F9" w14:textId="2AA1DE97" w:rsidR="00D023AC" w:rsidRPr="00844673" w:rsidRDefault="00D023AC" w:rsidP="00D023AC">
            <w:pPr>
              <w:tabs>
                <w:tab w:val="decimal" w:pos="1861"/>
              </w:tabs>
              <w:ind w:right="-72"/>
              <w:jc w:val="both"/>
              <w:rPr>
                <w:rFonts w:cs="Cordia New"/>
                <w:sz w:val="24"/>
                <w:szCs w:val="24"/>
              </w:rPr>
            </w:pPr>
            <w:r w:rsidRPr="00C64A6F">
              <w:rPr>
                <w:rFonts w:cs="Cordia New"/>
                <w:sz w:val="24"/>
                <w:szCs w:val="24"/>
              </w:rPr>
              <w:t>4</w:t>
            </w:r>
            <w:r w:rsidRPr="00844673">
              <w:rPr>
                <w:rFonts w:cs="Cordia New"/>
                <w:sz w:val="24"/>
                <w:szCs w:val="24"/>
              </w:rPr>
              <w:t>,</w:t>
            </w:r>
            <w:r w:rsidRPr="00C64A6F">
              <w:rPr>
                <w:rFonts w:cs="Cordia New"/>
                <w:sz w:val="24"/>
                <w:szCs w:val="24"/>
              </w:rPr>
              <w:t>984</w:t>
            </w:r>
            <w:r w:rsidRPr="00844673">
              <w:rPr>
                <w:rFonts w:cs="Cordia New"/>
                <w:sz w:val="24"/>
                <w:szCs w:val="24"/>
              </w:rPr>
              <w:t>,</w:t>
            </w:r>
            <w:r w:rsidRPr="00C64A6F">
              <w:rPr>
                <w:rFonts w:cs="Cordia New"/>
                <w:sz w:val="24"/>
                <w:szCs w:val="24"/>
              </w:rPr>
              <w:t>217</w:t>
            </w:r>
          </w:p>
        </w:tc>
        <w:tc>
          <w:tcPr>
            <w:tcW w:w="1402" w:type="dxa"/>
            <w:shd w:val="clear" w:color="auto" w:fill="FAFAFA"/>
          </w:tcPr>
          <w:p w14:paraId="0FF200BF" w14:textId="542780BC" w:rsidR="00D023AC" w:rsidRPr="00844673" w:rsidRDefault="00D023AC" w:rsidP="00D023AC">
            <w:pPr>
              <w:tabs>
                <w:tab w:val="decimal" w:pos="1181"/>
              </w:tabs>
              <w:ind w:right="-72"/>
              <w:jc w:val="both"/>
              <w:rPr>
                <w:rFonts w:cs="Cordia New"/>
                <w:sz w:val="24"/>
                <w:szCs w:val="24"/>
              </w:rPr>
            </w:pPr>
            <w:r w:rsidRPr="00C64A6F">
              <w:rPr>
                <w:rFonts w:cs="Cordia New"/>
                <w:sz w:val="24"/>
                <w:szCs w:val="24"/>
              </w:rPr>
              <w:t>29</w:t>
            </w:r>
            <w:r w:rsidRPr="00844673">
              <w:rPr>
                <w:rFonts w:cs="Cordia New"/>
                <w:sz w:val="24"/>
                <w:szCs w:val="24"/>
              </w:rPr>
              <w:t>,</w:t>
            </w:r>
            <w:r w:rsidRPr="00C64A6F">
              <w:rPr>
                <w:rFonts w:cs="Cordia New"/>
                <w:sz w:val="24"/>
                <w:szCs w:val="24"/>
              </w:rPr>
              <w:t>675</w:t>
            </w:r>
          </w:p>
        </w:tc>
        <w:tc>
          <w:tcPr>
            <w:tcW w:w="1224" w:type="dxa"/>
            <w:shd w:val="clear" w:color="auto" w:fill="FAFAFA"/>
            <w:vAlign w:val="bottom"/>
          </w:tcPr>
          <w:p w14:paraId="52135735" w14:textId="7A5D23D3" w:rsidR="00D023AC" w:rsidRPr="00844673" w:rsidRDefault="00D023AC" w:rsidP="00D023AC">
            <w:pPr>
              <w:tabs>
                <w:tab w:val="decimal" w:pos="1018"/>
              </w:tabs>
              <w:ind w:right="-72"/>
              <w:jc w:val="both"/>
              <w:rPr>
                <w:rFonts w:cs="Cordia New"/>
                <w:sz w:val="24"/>
                <w:szCs w:val="24"/>
              </w:rPr>
            </w:pPr>
            <w:r w:rsidRPr="00C64A6F">
              <w:rPr>
                <w:rFonts w:cs="Cordia New"/>
                <w:sz w:val="24"/>
                <w:szCs w:val="24"/>
              </w:rPr>
              <w:t>32</w:t>
            </w:r>
            <w:r w:rsidRPr="00844673">
              <w:rPr>
                <w:rFonts w:cs="Cordia New"/>
                <w:sz w:val="24"/>
                <w:szCs w:val="24"/>
              </w:rPr>
              <w:t>,</w:t>
            </w:r>
            <w:r w:rsidRPr="00C64A6F">
              <w:rPr>
                <w:rFonts w:cs="Cordia New"/>
                <w:sz w:val="24"/>
                <w:szCs w:val="24"/>
              </w:rPr>
              <w:t>486</w:t>
            </w:r>
          </w:p>
        </w:tc>
        <w:tc>
          <w:tcPr>
            <w:tcW w:w="1224" w:type="dxa"/>
            <w:shd w:val="clear" w:color="auto" w:fill="FAFAFA"/>
          </w:tcPr>
          <w:p w14:paraId="4B057275" w14:textId="10167741" w:rsidR="00D023AC" w:rsidRPr="00844673" w:rsidRDefault="00D023AC" w:rsidP="00D023AC">
            <w:pPr>
              <w:tabs>
                <w:tab w:val="decimal" w:pos="1019"/>
              </w:tabs>
              <w:ind w:right="-72"/>
              <w:jc w:val="both"/>
              <w:rPr>
                <w:rFonts w:cs="Cordia New"/>
                <w:sz w:val="24"/>
                <w:szCs w:val="24"/>
              </w:rPr>
            </w:pPr>
            <w:r w:rsidRPr="00C64A6F">
              <w:rPr>
                <w:rFonts w:cs="Cordia New"/>
                <w:sz w:val="24"/>
                <w:szCs w:val="24"/>
              </w:rPr>
              <w:t>13</w:t>
            </w:r>
            <w:r w:rsidRPr="00844673">
              <w:rPr>
                <w:rFonts w:cs="Cordia New"/>
                <w:sz w:val="24"/>
                <w:szCs w:val="24"/>
              </w:rPr>
              <w:t>,</w:t>
            </w:r>
            <w:r w:rsidRPr="00C64A6F">
              <w:rPr>
                <w:rFonts w:cs="Cordia New"/>
                <w:sz w:val="24"/>
                <w:szCs w:val="24"/>
              </w:rPr>
              <w:t>136</w:t>
            </w:r>
          </w:p>
        </w:tc>
        <w:tc>
          <w:tcPr>
            <w:tcW w:w="1224" w:type="dxa"/>
            <w:shd w:val="clear" w:color="auto" w:fill="FAFAFA"/>
            <w:vAlign w:val="bottom"/>
          </w:tcPr>
          <w:p w14:paraId="2B04C30E" w14:textId="6C386CAE" w:rsidR="00D023AC" w:rsidRPr="00844673" w:rsidRDefault="00D023AC" w:rsidP="00D023AC">
            <w:pPr>
              <w:tabs>
                <w:tab w:val="decimal" w:pos="1019"/>
              </w:tabs>
              <w:ind w:right="-72"/>
              <w:jc w:val="both"/>
              <w:rPr>
                <w:rFonts w:cs="Cordia New"/>
                <w:sz w:val="24"/>
                <w:szCs w:val="24"/>
              </w:rPr>
            </w:pPr>
            <w:r w:rsidRPr="00C64A6F">
              <w:rPr>
                <w:rFonts w:cs="Cordia New"/>
                <w:sz w:val="24"/>
                <w:szCs w:val="24"/>
              </w:rPr>
              <w:t>58</w:t>
            </w:r>
            <w:r w:rsidRPr="00844673">
              <w:rPr>
                <w:rFonts w:cs="Cordia New"/>
                <w:sz w:val="24"/>
                <w:szCs w:val="24"/>
              </w:rPr>
              <w:t>,</w:t>
            </w:r>
            <w:r w:rsidRPr="00C64A6F">
              <w:rPr>
                <w:rFonts w:cs="Cordia New"/>
                <w:sz w:val="24"/>
                <w:szCs w:val="24"/>
              </w:rPr>
              <w:t>909</w:t>
            </w:r>
          </w:p>
        </w:tc>
        <w:tc>
          <w:tcPr>
            <w:tcW w:w="1224" w:type="dxa"/>
            <w:shd w:val="clear" w:color="auto" w:fill="FAFAFA"/>
            <w:vAlign w:val="bottom"/>
          </w:tcPr>
          <w:p w14:paraId="70BBADAD" w14:textId="74891C89" w:rsidR="00D023AC" w:rsidRPr="00844673" w:rsidRDefault="00D023AC" w:rsidP="00D023AC">
            <w:pPr>
              <w:tabs>
                <w:tab w:val="decimal" w:pos="1019"/>
              </w:tabs>
              <w:ind w:right="-72"/>
              <w:jc w:val="both"/>
              <w:rPr>
                <w:rFonts w:cs="Cordia New"/>
                <w:sz w:val="24"/>
                <w:szCs w:val="24"/>
              </w:rPr>
            </w:pPr>
            <w:r w:rsidRPr="00C64A6F">
              <w:rPr>
                <w:rFonts w:cs="Cordia New"/>
                <w:sz w:val="24"/>
                <w:szCs w:val="24"/>
              </w:rPr>
              <w:t>5</w:t>
            </w:r>
            <w:r w:rsidRPr="00844673">
              <w:rPr>
                <w:rFonts w:cs="Cordia New"/>
                <w:sz w:val="24"/>
                <w:szCs w:val="24"/>
              </w:rPr>
              <w:t>,</w:t>
            </w:r>
            <w:r w:rsidRPr="00C64A6F">
              <w:rPr>
                <w:rFonts w:cs="Cordia New"/>
                <w:sz w:val="24"/>
                <w:szCs w:val="24"/>
              </w:rPr>
              <w:t>718</w:t>
            </w:r>
            <w:r w:rsidRPr="00844673">
              <w:rPr>
                <w:rFonts w:cs="Cordia New"/>
                <w:sz w:val="24"/>
                <w:szCs w:val="24"/>
              </w:rPr>
              <w:t>,</w:t>
            </w:r>
            <w:r w:rsidRPr="00C64A6F">
              <w:rPr>
                <w:rFonts w:cs="Cordia New"/>
                <w:sz w:val="24"/>
                <w:szCs w:val="24"/>
              </w:rPr>
              <w:t>729</w:t>
            </w:r>
          </w:p>
        </w:tc>
      </w:tr>
      <w:tr w:rsidR="00D023AC" w:rsidRPr="00844673" w14:paraId="42E9CD66" w14:textId="77777777" w:rsidTr="00844673">
        <w:tc>
          <w:tcPr>
            <w:tcW w:w="3629" w:type="dxa"/>
            <w:vAlign w:val="bottom"/>
          </w:tcPr>
          <w:p w14:paraId="607B2040" w14:textId="77777777" w:rsidR="00D023AC" w:rsidRPr="00844673" w:rsidRDefault="00D023AC" w:rsidP="00D023AC">
            <w:pPr>
              <w:tabs>
                <w:tab w:val="left" w:pos="337"/>
              </w:tabs>
              <w:ind w:left="101" w:right="-72" w:hanging="187"/>
              <w:rPr>
                <w:rFonts w:cs="Cordia New"/>
                <w:sz w:val="24"/>
                <w:szCs w:val="24"/>
              </w:rPr>
            </w:pPr>
            <w:r w:rsidRPr="00844673">
              <w:rPr>
                <w:rFonts w:cs="Cordia New"/>
                <w:sz w:val="24"/>
                <w:szCs w:val="24"/>
                <w:u w:val="single"/>
              </w:rPr>
              <w:t>Less</w:t>
            </w:r>
            <w:r w:rsidRPr="00844673">
              <w:rPr>
                <w:rFonts w:cs="Cordia New"/>
                <w:sz w:val="24"/>
                <w:szCs w:val="24"/>
              </w:rPr>
              <w:tab/>
              <w:t>Accumulated depreciation</w:t>
            </w:r>
          </w:p>
        </w:tc>
        <w:tc>
          <w:tcPr>
            <w:tcW w:w="1224" w:type="dxa"/>
            <w:tcBorders>
              <w:bottom w:val="single" w:sz="4" w:space="0" w:color="auto"/>
            </w:tcBorders>
            <w:shd w:val="clear" w:color="auto" w:fill="FAFAFA"/>
            <w:vAlign w:val="bottom"/>
          </w:tcPr>
          <w:p w14:paraId="6E9118BB" w14:textId="055748DA" w:rsidR="00D023AC" w:rsidRPr="00844673" w:rsidRDefault="00D023AC" w:rsidP="00D023AC">
            <w:pPr>
              <w:tabs>
                <w:tab w:val="decimal" w:pos="1005"/>
              </w:tabs>
              <w:ind w:right="-72"/>
              <w:jc w:val="both"/>
              <w:rPr>
                <w:rFonts w:cs="Cordia New"/>
                <w:sz w:val="24"/>
                <w:szCs w:val="24"/>
              </w:rPr>
            </w:pPr>
            <w:r w:rsidRPr="00844673">
              <w:rPr>
                <w:rFonts w:cs="Cordia New"/>
                <w:sz w:val="24"/>
                <w:szCs w:val="24"/>
              </w:rPr>
              <w:t>-</w:t>
            </w:r>
          </w:p>
        </w:tc>
        <w:tc>
          <w:tcPr>
            <w:tcW w:w="1224" w:type="dxa"/>
            <w:tcBorders>
              <w:bottom w:val="single" w:sz="4" w:space="0" w:color="auto"/>
            </w:tcBorders>
            <w:shd w:val="clear" w:color="auto" w:fill="FAFAFA"/>
            <w:vAlign w:val="bottom"/>
          </w:tcPr>
          <w:p w14:paraId="4F6EA3D6" w14:textId="0A72EF2D" w:rsidR="00D023AC" w:rsidRPr="00844673" w:rsidRDefault="00D023AC" w:rsidP="00D023AC">
            <w:pPr>
              <w:tabs>
                <w:tab w:val="decimal" w:pos="1005"/>
              </w:tabs>
              <w:ind w:right="-72"/>
              <w:jc w:val="both"/>
              <w:rPr>
                <w:rFonts w:cs="Cordia New"/>
                <w:sz w:val="24"/>
                <w:szCs w:val="24"/>
              </w:rPr>
            </w:pPr>
            <w:r w:rsidRPr="00844673">
              <w:rPr>
                <w:rFonts w:cs="Cordia New"/>
                <w:sz w:val="24"/>
                <w:szCs w:val="24"/>
              </w:rPr>
              <w:t>(</w:t>
            </w:r>
            <w:r w:rsidRPr="00C64A6F">
              <w:rPr>
                <w:rFonts w:cs="Cordia New"/>
                <w:sz w:val="24"/>
                <w:szCs w:val="24"/>
              </w:rPr>
              <w:t>136</w:t>
            </w:r>
            <w:r w:rsidRPr="00844673">
              <w:rPr>
                <w:rFonts w:cs="Cordia New"/>
                <w:sz w:val="24"/>
                <w:szCs w:val="24"/>
              </w:rPr>
              <w:t>,</w:t>
            </w:r>
            <w:r w:rsidRPr="00C64A6F">
              <w:rPr>
                <w:rFonts w:cs="Cordia New"/>
                <w:sz w:val="24"/>
                <w:szCs w:val="24"/>
              </w:rPr>
              <w:t>942</w:t>
            </w:r>
            <w:r w:rsidRPr="00844673">
              <w:rPr>
                <w:rFonts w:cs="Cordia New"/>
                <w:sz w:val="24"/>
                <w:szCs w:val="24"/>
              </w:rPr>
              <w:t>)</w:t>
            </w:r>
          </w:p>
        </w:tc>
        <w:tc>
          <w:tcPr>
            <w:tcW w:w="1224" w:type="dxa"/>
            <w:tcBorders>
              <w:bottom w:val="single" w:sz="4" w:space="0" w:color="auto"/>
            </w:tcBorders>
            <w:shd w:val="clear" w:color="auto" w:fill="FAFAFA"/>
            <w:vAlign w:val="bottom"/>
          </w:tcPr>
          <w:p w14:paraId="629023C7" w14:textId="73A4C27C" w:rsidR="00D023AC" w:rsidRPr="00844673" w:rsidRDefault="00D023AC" w:rsidP="00D023AC">
            <w:pPr>
              <w:tabs>
                <w:tab w:val="decimal" w:pos="1005"/>
              </w:tabs>
              <w:ind w:right="-72"/>
              <w:jc w:val="both"/>
              <w:rPr>
                <w:rFonts w:cs="Cordia New"/>
                <w:sz w:val="24"/>
                <w:szCs w:val="24"/>
              </w:rPr>
            </w:pPr>
            <w:r w:rsidRPr="00844673">
              <w:rPr>
                <w:rFonts w:cs="Cordia New"/>
                <w:sz w:val="24"/>
                <w:szCs w:val="24"/>
              </w:rPr>
              <w:t>(</w:t>
            </w:r>
            <w:r w:rsidRPr="00C64A6F">
              <w:rPr>
                <w:rFonts w:cs="Cordia New"/>
                <w:sz w:val="24"/>
                <w:szCs w:val="24"/>
              </w:rPr>
              <w:t>228</w:t>
            </w:r>
            <w:r w:rsidRPr="00844673">
              <w:rPr>
                <w:rFonts w:cs="Cordia New"/>
                <w:sz w:val="24"/>
                <w:szCs w:val="24"/>
              </w:rPr>
              <w:t>,</w:t>
            </w:r>
            <w:r w:rsidRPr="00C64A6F">
              <w:rPr>
                <w:rFonts w:cs="Cordia New"/>
                <w:sz w:val="24"/>
                <w:szCs w:val="24"/>
              </w:rPr>
              <w:t>546</w:t>
            </w:r>
            <w:r w:rsidRPr="00844673">
              <w:rPr>
                <w:rFonts w:cs="Cordia New"/>
                <w:sz w:val="24"/>
                <w:szCs w:val="24"/>
              </w:rPr>
              <w:t>)</w:t>
            </w:r>
          </w:p>
        </w:tc>
        <w:tc>
          <w:tcPr>
            <w:tcW w:w="2088" w:type="dxa"/>
            <w:tcBorders>
              <w:bottom w:val="single" w:sz="4" w:space="0" w:color="auto"/>
            </w:tcBorders>
            <w:shd w:val="clear" w:color="auto" w:fill="FAFAFA"/>
          </w:tcPr>
          <w:p w14:paraId="4EB97DBB" w14:textId="32B34FD6" w:rsidR="00D023AC" w:rsidRPr="00844673" w:rsidRDefault="00D023AC" w:rsidP="00D023AC">
            <w:pPr>
              <w:tabs>
                <w:tab w:val="decimal" w:pos="1861"/>
              </w:tabs>
              <w:ind w:right="-72"/>
              <w:jc w:val="both"/>
              <w:rPr>
                <w:rFonts w:cs="Cordia New"/>
                <w:sz w:val="24"/>
                <w:szCs w:val="24"/>
              </w:rPr>
            </w:pPr>
            <w:r w:rsidRPr="00844673">
              <w:rPr>
                <w:rFonts w:cs="Cordia New"/>
                <w:sz w:val="24"/>
                <w:szCs w:val="24"/>
              </w:rPr>
              <w:t>(</w:t>
            </w:r>
            <w:r w:rsidRPr="00C64A6F">
              <w:rPr>
                <w:rFonts w:cs="Cordia New"/>
                <w:sz w:val="24"/>
                <w:szCs w:val="24"/>
              </w:rPr>
              <w:t>1</w:t>
            </w:r>
            <w:r w:rsidRPr="00844673">
              <w:rPr>
                <w:rFonts w:cs="Cordia New"/>
                <w:sz w:val="24"/>
                <w:szCs w:val="24"/>
              </w:rPr>
              <w:t>,</w:t>
            </w:r>
            <w:r w:rsidRPr="00C64A6F">
              <w:rPr>
                <w:rFonts w:cs="Cordia New"/>
                <w:sz w:val="24"/>
                <w:szCs w:val="24"/>
              </w:rPr>
              <w:t>879</w:t>
            </w:r>
            <w:r w:rsidRPr="00844673">
              <w:rPr>
                <w:rFonts w:cs="Cordia New"/>
                <w:sz w:val="24"/>
                <w:szCs w:val="24"/>
              </w:rPr>
              <w:t>,</w:t>
            </w:r>
            <w:r w:rsidRPr="00C64A6F">
              <w:rPr>
                <w:rFonts w:cs="Cordia New"/>
                <w:sz w:val="24"/>
                <w:szCs w:val="24"/>
              </w:rPr>
              <w:t>224</w:t>
            </w:r>
            <w:r w:rsidRPr="00844673">
              <w:rPr>
                <w:rFonts w:cs="Cordia New"/>
                <w:sz w:val="24"/>
                <w:szCs w:val="24"/>
              </w:rPr>
              <w:t>)</w:t>
            </w:r>
          </w:p>
        </w:tc>
        <w:tc>
          <w:tcPr>
            <w:tcW w:w="1402" w:type="dxa"/>
            <w:tcBorders>
              <w:bottom w:val="single" w:sz="4" w:space="0" w:color="auto"/>
            </w:tcBorders>
            <w:shd w:val="clear" w:color="auto" w:fill="FAFAFA"/>
          </w:tcPr>
          <w:p w14:paraId="3D19531D" w14:textId="0971214A" w:rsidR="00D023AC" w:rsidRPr="00844673" w:rsidRDefault="00D023AC" w:rsidP="00D023AC">
            <w:pPr>
              <w:tabs>
                <w:tab w:val="decimal" w:pos="1181"/>
              </w:tabs>
              <w:ind w:right="-72"/>
              <w:jc w:val="both"/>
              <w:rPr>
                <w:rFonts w:cs="Cordia New"/>
                <w:sz w:val="24"/>
                <w:szCs w:val="24"/>
              </w:rPr>
            </w:pPr>
            <w:r w:rsidRPr="00844673">
              <w:rPr>
                <w:rFonts w:cs="Cordia New"/>
                <w:sz w:val="24"/>
                <w:szCs w:val="24"/>
              </w:rPr>
              <w:t>(</w:t>
            </w:r>
            <w:r w:rsidRPr="00C64A6F">
              <w:rPr>
                <w:rFonts w:cs="Cordia New"/>
                <w:sz w:val="24"/>
                <w:szCs w:val="24"/>
              </w:rPr>
              <w:t>23</w:t>
            </w:r>
            <w:r w:rsidRPr="00844673">
              <w:rPr>
                <w:rFonts w:cs="Cordia New"/>
                <w:sz w:val="24"/>
                <w:szCs w:val="24"/>
              </w:rPr>
              <w:t>,</w:t>
            </w:r>
            <w:r w:rsidRPr="00C64A6F">
              <w:rPr>
                <w:rFonts w:cs="Cordia New"/>
                <w:sz w:val="24"/>
                <w:szCs w:val="24"/>
              </w:rPr>
              <w:t>265</w:t>
            </w:r>
            <w:r w:rsidRPr="00844673">
              <w:rPr>
                <w:rFonts w:cs="Cordia New"/>
                <w:sz w:val="24"/>
                <w:szCs w:val="24"/>
              </w:rPr>
              <w:t>)</w:t>
            </w:r>
          </w:p>
        </w:tc>
        <w:tc>
          <w:tcPr>
            <w:tcW w:w="1224" w:type="dxa"/>
            <w:tcBorders>
              <w:bottom w:val="single" w:sz="4" w:space="0" w:color="auto"/>
            </w:tcBorders>
            <w:shd w:val="clear" w:color="auto" w:fill="FAFAFA"/>
            <w:vAlign w:val="bottom"/>
          </w:tcPr>
          <w:p w14:paraId="0F9653C2" w14:textId="3D516CF6" w:rsidR="00D023AC" w:rsidRPr="00844673" w:rsidRDefault="00D023AC" w:rsidP="00D023AC">
            <w:pPr>
              <w:tabs>
                <w:tab w:val="decimal" w:pos="1018"/>
              </w:tabs>
              <w:ind w:right="-72"/>
              <w:jc w:val="both"/>
              <w:rPr>
                <w:rFonts w:cs="Cordia New"/>
                <w:sz w:val="24"/>
                <w:szCs w:val="24"/>
              </w:rPr>
            </w:pPr>
            <w:r w:rsidRPr="00844673">
              <w:rPr>
                <w:rFonts w:cs="Cordia New"/>
                <w:sz w:val="24"/>
                <w:szCs w:val="24"/>
              </w:rPr>
              <w:t>(</w:t>
            </w:r>
            <w:r w:rsidRPr="00C64A6F">
              <w:rPr>
                <w:rFonts w:cs="Cordia New"/>
                <w:sz w:val="24"/>
                <w:szCs w:val="24"/>
              </w:rPr>
              <w:t>27</w:t>
            </w:r>
            <w:r w:rsidRPr="00844673">
              <w:rPr>
                <w:rFonts w:cs="Cordia New"/>
                <w:sz w:val="24"/>
                <w:szCs w:val="24"/>
              </w:rPr>
              <w:t>,</w:t>
            </w:r>
            <w:r w:rsidRPr="00C64A6F">
              <w:rPr>
                <w:rFonts w:cs="Cordia New"/>
                <w:sz w:val="24"/>
                <w:szCs w:val="24"/>
              </w:rPr>
              <w:t>360</w:t>
            </w:r>
            <w:r w:rsidRPr="00844673">
              <w:rPr>
                <w:rFonts w:cs="Cordia New"/>
                <w:sz w:val="24"/>
                <w:szCs w:val="24"/>
              </w:rPr>
              <w:t>)</w:t>
            </w:r>
          </w:p>
        </w:tc>
        <w:tc>
          <w:tcPr>
            <w:tcW w:w="1224" w:type="dxa"/>
            <w:tcBorders>
              <w:bottom w:val="single" w:sz="4" w:space="0" w:color="auto"/>
            </w:tcBorders>
            <w:shd w:val="clear" w:color="auto" w:fill="FAFAFA"/>
          </w:tcPr>
          <w:p w14:paraId="1517F340" w14:textId="24412DA1" w:rsidR="00D023AC" w:rsidRPr="00844673" w:rsidRDefault="00D023AC" w:rsidP="00D023AC">
            <w:pPr>
              <w:tabs>
                <w:tab w:val="decimal" w:pos="1019"/>
              </w:tabs>
              <w:ind w:right="-72"/>
              <w:jc w:val="both"/>
              <w:rPr>
                <w:rFonts w:cs="Cordia New"/>
                <w:sz w:val="24"/>
                <w:szCs w:val="24"/>
              </w:rPr>
            </w:pPr>
            <w:r w:rsidRPr="00844673">
              <w:rPr>
                <w:rFonts w:cs="Cordia New"/>
                <w:sz w:val="24"/>
                <w:szCs w:val="24"/>
              </w:rPr>
              <w:t>(</w:t>
            </w:r>
            <w:r w:rsidRPr="00C64A6F">
              <w:rPr>
                <w:rFonts w:cs="Cordia New"/>
                <w:sz w:val="24"/>
                <w:szCs w:val="24"/>
              </w:rPr>
              <w:t>7</w:t>
            </w:r>
            <w:r w:rsidRPr="00844673">
              <w:rPr>
                <w:rFonts w:cs="Cordia New"/>
                <w:sz w:val="24"/>
                <w:szCs w:val="24"/>
              </w:rPr>
              <w:t>,</w:t>
            </w:r>
            <w:r w:rsidRPr="00C64A6F">
              <w:rPr>
                <w:rFonts w:cs="Cordia New"/>
                <w:sz w:val="24"/>
                <w:szCs w:val="24"/>
              </w:rPr>
              <w:t>267</w:t>
            </w:r>
            <w:r w:rsidRPr="00844673">
              <w:rPr>
                <w:rFonts w:cs="Cordia New"/>
                <w:sz w:val="24"/>
                <w:szCs w:val="24"/>
              </w:rPr>
              <w:t>)</w:t>
            </w:r>
          </w:p>
        </w:tc>
        <w:tc>
          <w:tcPr>
            <w:tcW w:w="1224" w:type="dxa"/>
            <w:tcBorders>
              <w:bottom w:val="single" w:sz="4" w:space="0" w:color="auto"/>
            </w:tcBorders>
            <w:shd w:val="clear" w:color="auto" w:fill="FAFAFA"/>
            <w:vAlign w:val="bottom"/>
          </w:tcPr>
          <w:p w14:paraId="52DB9373" w14:textId="1951FA30" w:rsidR="00D023AC" w:rsidRPr="00844673" w:rsidRDefault="00D023AC" w:rsidP="00D023AC">
            <w:pPr>
              <w:tabs>
                <w:tab w:val="decimal" w:pos="1019"/>
              </w:tabs>
              <w:ind w:right="-72"/>
              <w:jc w:val="both"/>
              <w:rPr>
                <w:rFonts w:cs="Cordia New"/>
                <w:sz w:val="24"/>
                <w:szCs w:val="24"/>
              </w:rPr>
            </w:pPr>
            <w:r w:rsidRPr="00844673">
              <w:rPr>
                <w:rFonts w:cs="Cordia New"/>
                <w:sz w:val="24"/>
                <w:szCs w:val="24"/>
              </w:rPr>
              <w:t>-</w:t>
            </w:r>
          </w:p>
        </w:tc>
        <w:tc>
          <w:tcPr>
            <w:tcW w:w="1224" w:type="dxa"/>
            <w:tcBorders>
              <w:bottom w:val="single" w:sz="4" w:space="0" w:color="auto"/>
            </w:tcBorders>
            <w:shd w:val="clear" w:color="auto" w:fill="FAFAFA"/>
            <w:vAlign w:val="bottom"/>
          </w:tcPr>
          <w:p w14:paraId="4CB47B44" w14:textId="68DEB49F" w:rsidR="00D023AC" w:rsidRPr="00844673" w:rsidRDefault="00D023AC" w:rsidP="00D023AC">
            <w:pPr>
              <w:tabs>
                <w:tab w:val="decimal" w:pos="1019"/>
              </w:tabs>
              <w:ind w:right="-72"/>
              <w:jc w:val="both"/>
              <w:rPr>
                <w:rFonts w:cs="Cordia New"/>
                <w:sz w:val="24"/>
                <w:szCs w:val="24"/>
              </w:rPr>
            </w:pPr>
            <w:r w:rsidRPr="00844673">
              <w:rPr>
                <w:rFonts w:cs="Cordia New"/>
                <w:sz w:val="24"/>
                <w:szCs w:val="24"/>
              </w:rPr>
              <w:t>(</w:t>
            </w:r>
            <w:r w:rsidRPr="00C64A6F">
              <w:rPr>
                <w:rFonts w:cs="Cordia New"/>
                <w:sz w:val="24"/>
                <w:szCs w:val="24"/>
              </w:rPr>
              <w:t>2</w:t>
            </w:r>
            <w:r w:rsidRPr="00844673">
              <w:rPr>
                <w:rFonts w:cs="Cordia New"/>
                <w:sz w:val="24"/>
                <w:szCs w:val="24"/>
              </w:rPr>
              <w:t>,</w:t>
            </w:r>
            <w:r w:rsidRPr="00C64A6F">
              <w:rPr>
                <w:rFonts w:cs="Cordia New"/>
                <w:sz w:val="24"/>
                <w:szCs w:val="24"/>
              </w:rPr>
              <w:t>302</w:t>
            </w:r>
            <w:r w:rsidRPr="00844673">
              <w:rPr>
                <w:rFonts w:cs="Cordia New"/>
                <w:sz w:val="24"/>
                <w:szCs w:val="24"/>
              </w:rPr>
              <w:t>,</w:t>
            </w:r>
            <w:r w:rsidRPr="00C64A6F">
              <w:rPr>
                <w:rFonts w:cs="Cordia New"/>
                <w:sz w:val="24"/>
                <w:szCs w:val="24"/>
              </w:rPr>
              <w:t>604</w:t>
            </w:r>
            <w:r w:rsidRPr="00844673">
              <w:rPr>
                <w:rFonts w:cs="Cordia New"/>
                <w:sz w:val="24"/>
                <w:szCs w:val="24"/>
              </w:rPr>
              <w:t>)</w:t>
            </w:r>
          </w:p>
        </w:tc>
      </w:tr>
      <w:tr w:rsidR="00D023AC" w:rsidRPr="00844673" w14:paraId="6E70B284" w14:textId="77777777" w:rsidTr="00844673">
        <w:tc>
          <w:tcPr>
            <w:tcW w:w="3629" w:type="dxa"/>
            <w:vAlign w:val="bottom"/>
          </w:tcPr>
          <w:p w14:paraId="1E7998E6" w14:textId="77777777" w:rsidR="00D023AC" w:rsidRPr="00844673" w:rsidRDefault="00D023AC" w:rsidP="00D023AC">
            <w:pPr>
              <w:ind w:left="101" w:right="-72" w:hanging="187"/>
              <w:rPr>
                <w:rFonts w:cs="Cordia New"/>
                <w:sz w:val="24"/>
                <w:szCs w:val="24"/>
              </w:rPr>
            </w:pPr>
            <w:r w:rsidRPr="00844673">
              <w:rPr>
                <w:rFonts w:cs="Cordia New"/>
                <w:sz w:val="24"/>
                <w:szCs w:val="24"/>
              </w:rPr>
              <w:t>Net book amount</w:t>
            </w:r>
          </w:p>
        </w:tc>
        <w:tc>
          <w:tcPr>
            <w:tcW w:w="1224" w:type="dxa"/>
            <w:tcBorders>
              <w:top w:val="single" w:sz="4" w:space="0" w:color="auto"/>
              <w:bottom w:val="single" w:sz="4" w:space="0" w:color="auto"/>
            </w:tcBorders>
            <w:shd w:val="clear" w:color="auto" w:fill="FAFAFA"/>
            <w:vAlign w:val="bottom"/>
          </w:tcPr>
          <w:p w14:paraId="39EB7709" w14:textId="20A2FEB3" w:rsidR="00D023AC" w:rsidRPr="00844673" w:rsidRDefault="00D023AC" w:rsidP="00D023AC">
            <w:pPr>
              <w:tabs>
                <w:tab w:val="decimal" w:pos="1005"/>
              </w:tabs>
              <w:ind w:right="-72"/>
              <w:jc w:val="both"/>
              <w:rPr>
                <w:rFonts w:cs="Cordia New"/>
                <w:sz w:val="24"/>
                <w:szCs w:val="24"/>
              </w:rPr>
            </w:pPr>
            <w:r w:rsidRPr="00C64A6F">
              <w:rPr>
                <w:rFonts w:cs="Cordia New"/>
                <w:sz w:val="24"/>
                <w:szCs w:val="24"/>
              </w:rPr>
              <w:t>52</w:t>
            </w:r>
            <w:r w:rsidRPr="00844673">
              <w:rPr>
                <w:rFonts w:cs="Cordia New"/>
                <w:sz w:val="24"/>
                <w:szCs w:val="24"/>
              </w:rPr>
              <w:t>,</w:t>
            </w:r>
            <w:r w:rsidRPr="00C64A6F">
              <w:rPr>
                <w:rFonts w:cs="Cordia New"/>
                <w:sz w:val="24"/>
                <w:szCs w:val="24"/>
              </w:rPr>
              <w:t>305</w:t>
            </w:r>
          </w:p>
        </w:tc>
        <w:tc>
          <w:tcPr>
            <w:tcW w:w="1224" w:type="dxa"/>
            <w:tcBorders>
              <w:top w:val="single" w:sz="4" w:space="0" w:color="auto"/>
              <w:bottom w:val="single" w:sz="4" w:space="0" w:color="auto"/>
            </w:tcBorders>
            <w:shd w:val="clear" w:color="auto" w:fill="FAFAFA"/>
            <w:vAlign w:val="bottom"/>
          </w:tcPr>
          <w:p w14:paraId="1942790D" w14:textId="792018E1" w:rsidR="00D023AC" w:rsidRPr="00844673" w:rsidRDefault="00D023AC" w:rsidP="00D023AC">
            <w:pPr>
              <w:tabs>
                <w:tab w:val="decimal" w:pos="1005"/>
              </w:tabs>
              <w:ind w:right="-72"/>
              <w:jc w:val="both"/>
              <w:rPr>
                <w:rFonts w:cs="Cordia New"/>
                <w:sz w:val="24"/>
                <w:szCs w:val="24"/>
              </w:rPr>
            </w:pPr>
            <w:r w:rsidRPr="00C64A6F">
              <w:rPr>
                <w:rFonts w:cs="Cordia New"/>
                <w:sz w:val="24"/>
                <w:szCs w:val="24"/>
              </w:rPr>
              <w:t>60</w:t>
            </w:r>
            <w:r w:rsidRPr="00844673">
              <w:rPr>
                <w:rFonts w:cs="Cordia New"/>
                <w:sz w:val="24"/>
                <w:szCs w:val="24"/>
              </w:rPr>
              <w:t>,</w:t>
            </w:r>
            <w:r w:rsidRPr="00C64A6F">
              <w:rPr>
                <w:rFonts w:cs="Cordia New"/>
                <w:sz w:val="24"/>
                <w:szCs w:val="24"/>
              </w:rPr>
              <w:t>522</w:t>
            </w:r>
          </w:p>
        </w:tc>
        <w:tc>
          <w:tcPr>
            <w:tcW w:w="1224" w:type="dxa"/>
            <w:tcBorders>
              <w:top w:val="single" w:sz="4" w:space="0" w:color="auto"/>
              <w:bottom w:val="single" w:sz="4" w:space="0" w:color="auto"/>
            </w:tcBorders>
            <w:shd w:val="clear" w:color="auto" w:fill="FAFAFA"/>
            <w:vAlign w:val="bottom"/>
          </w:tcPr>
          <w:p w14:paraId="262AA6F7" w14:textId="1085ADE1" w:rsidR="00D023AC" w:rsidRPr="00844673" w:rsidRDefault="00D023AC" w:rsidP="00D023AC">
            <w:pPr>
              <w:tabs>
                <w:tab w:val="decimal" w:pos="1005"/>
              </w:tabs>
              <w:ind w:right="-72"/>
              <w:jc w:val="both"/>
              <w:rPr>
                <w:rFonts w:cs="Cordia New"/>
                <w:sz w:val="24"/>
                <w:szCs w:val="24"/>
              </w:rPr>
            </w:pPr>
            <w:r w:rsidRPr="00C64A6F">
              <w:rPr>
                <w:rFonts w:cs="Cordia New"/>
                <w:sz w:val="24"/>
                <w:szCs w:val="24"/>
              </w:rPr>
              <w:t>121</w:t>
            </w:r>
            <w:r w:rsidRPr="00844673">
              <w:rPr>
                <w:rFonts w:cs="Cordia New"/>
                <w:sz w:val="24"/>
                <w:szCs w:val="24"/>
              </w:rPr>
              <w:t>,</w:t>
            </w:r>
            <w:r w:rsidRPr="00C64A6F">
              <w:rPr>
                <w:rFonts w:cs="Cordia New"/>
                <w:sz w:val="24"/>
                <w:szCs w:val="24"/>
              </w:rPr>
              <w:t>991</w:t>
            </w:r>
          </w:p>
        </w:tc>
        <w:tc>
          <w:tcPr>
            <w:tcW w:w="2088" w:type="dxa"/>
            <w:tcBorders>
              <w:top w:val="single" w:sz="4" w:space="0" w:color="auto"/>
              <w:bottom w:val="single" w:sz="4" w:space="0" w:color="auto"/>
            </w:tcBorders>
            <w:shd w:val="clear" w:color="auto" w:fill="FAFAFA"/>
          </w:tcPr>
          <w:p w14:paraId="4D5410E5" w14:textId="4D29CE50" w:rsidR="00D023AC" w:rsidRPr="00844673" w:rsidRDefault="00D023AC" w:rsidP="00D023AC">
            <w:pPr>
              <w:tabs>
                <w:tab w:val="decimal" w:pos="1861"/>
              </w:tabs>
              <w:ind w:right="-72"/>
              <w:jc w:val="both"/>
              <w:rPr>
                <w:rFonts w:cs="Cordia New"/>
                <w:sz w:val="24"/>
                <w:szCs w:val="24"/>
              </w:rPr>
            </w:pPr>
            <w:r w:rsidRPr="00C64A6F">
              <w:rPr>
                <w:rFonts w:cs="Cordia New"/>
                <w:sz w:val="24"/>
                <w:szCs w:val="24"/>
              </w:rPr>
              <w:t>3</w:t>
            </w:r>
            <w:r w:rsidRPr="00844673">
              <w:rPr>
                <w:rFonts w:cs="Cordia New"/>
                <w:sz w:val="24"/>
                <w:szCs w:val="24"/>
              </w:rPr>
              <w:t>,</w:t>
            </w:r>
            <w:r w:rsidRPr="00C64A6F">
              <w:rPr>
                <w:rFonts w:cs="Cordia New"/>
                <w:sz w:val="24"/>
                <w:szCs w:val="24"/>
              </w:rPr>
              <w:t>104</w:t>
            </w:r>
            <w:r w:rsidRPr="00844673">
              <w:rPr>
                <w:rFonts w:cs="Cordia New"/>
                <w:sz w:val="24"/>
                <w:szCs w:val="24"/>
              </w:rPr>
              <w:t>,</w:t>
            </w:r>
            <w:r w:rsidRPr="00C64A6F">
              <w:rPr>
                <w:rFonts w:cs="Cordia New"/>
                <w:sz w:val="24"/>
                <w:szCs w:val="24"/>
              </w:rPr>
              <w:t>993</w:t>
            </w:r>
          </w:p>
        </w:tc>
        <w:tc>
          <w:tcPr>
            <w:tcW w:w="1402" w:type="dxa"/>
            <w:tcBorders>
              <w:top w:val="single" w:sz="4" w:space="0" w:color="auto"/>
              <w:bottom w:val="single" w:sz="4" w:space="0" w:color="auto"/>
            </w:tcBorders>
            <w:shd w:val="clear" w:color="auto" w:fill="FAFAFA"/>
          </w:tcPr>
          <w:p w14:paraId="2D18FFC1" w14:textId="1C023BF6" w:rsidR="00D023AC" w:rsidRPr="00844673" w:rsidRDefault="00D023AC" w:rsidP="00D023AC">
            <w:pPr>
              <w:tabs>
                <w:tab w:val="decimal" w:pos="1181"/>
              </w:tabs>
              <w:ind w:right="-72"/>
              <w:jc w:val="both"/>
              <w:rPr>
                <w:rFonts w:cs="Cordia New"/>
                <w:sz w:val="24"/>
                <w:szCs w:val="24"/>
              </w:rPr>
            </w:pPr>
            <w:r w:rsidRPr="00C64A6F">
              <w:rPr>
                <w:rFonts w:cs="Cordia New"/>
                <w:sz w:val="24"/>
                <w:szCs w:val="24"/>
              </w:rPr>
              <w:t>6</w:t>
            </w:r>
            <w:r w:rsidRPr="00844673">
              <w:rPr>
                <w:rFonts w:cs="Cordia New"/>
                <w:sz w:val="24"/>
                <w:szCs w:val="24"/>
              </w:rPr>
              <w:t>,</w:t>
            </w:r>
            <w:r w:rsidRPr="00C64A6F">
              <w:rPr>
                <w:rFonts w:cs="Cordia New"/>
                <w:sz w:val="24"/>
                <w:szCs w:val="24"/>
              </w:rPr>
              <w:t>410</w:t>
            </w:r>
          </w:p>
        </w:tc>
        <w:tc>
          <w:tcPr>
            <w:tcW w:w="1224" w:type="dxa"/>
            <w:tcBorders>
              <w:top w:val="single" w:sz="4" w:space="0" w:color="auto"/>
              <w:bottom w:val="single" w:sz="4" w:space="0" w:color="auto"/>
            </w:tcBorders>
            <w:shd w:val="clear" w:color="auto" w:fill="FAFAFA"/>
            <w:vAlign w:val="bottom"/>
          </w:tcPr>
          <w:p w14:paraId="33184B6F" w14:textId="01F75AF6" w:rsidR="00D023AC" w:rsidRPr="00844673" w:rsidRDefault="00D023AC" w:rsidP="00D023AC">
            <w:pPr>
              <w:tabs>
                <w:tab w:val="decimal" w:pos="1018"/>
              </w:tabs>
              <w:ind w:right="-72"/>
              <w:jc w:val="both"/>
              <w:rPr>
                <w:rFonts w:cs="Cordia New"/>
                <w:sz w:val="24"/>
                <w:szCs w:val="24"/>
              </w:rPr>
            </w:pPr>
            <w:r w:rsidRPr="00C64A6F">
              <w:rPr>
                <w:rFonts w:cs="Cordia New"/>
                <w:sz w:val="24"/>
                <w:szCs w:val="24"/>
              </w:rPr>
              <w:t>5</w:t>
            </w:r>
            <w:r w:rsidRPr="00844673">
              <w:rPr>
                <w:rFonts w:cs="Cordia New"/>
                <w:sz w:val="24"/>
                <w:szCs w:val="24"/>
              </w:rPr>
              <w:t>,</w:t>
            </w:r>
            <w:r w:rsidRPr="00C64A6F">
              <w:rPr>
                <w:rFonts w:cs="Cordia New"/>
                <w:sz w:val="24"/>
                <w:szCs w:val="24"/>
              </w:rPr>
              <w:t>126</w:t>
            </w:r>
          </w:p>
        </w:tc>
        <w:tc>
          <w:tcPr>
            <w:tcW w:w="1224" w:type="dxa"/>
            <w:tcBorders>
              <w:top w:val="single" w:sz="4" w:space="0" w:color="auto"/>
              <w:bottom w:val="single" w:sz="4" w:space="0" w:color="auto"/>
            </w:tcBorders>
            <w:shd w:val="clear" w:color="auto" w:fill="FAFAFA"/>
          </w:tcPr>
          <w:p w14:paraId="46129D44" w14:textId="4B238616" w:rsidR="00D023AC" w:rsidRPr="00844673" w:rsidRDefault="00D023AC" w:rsidP="00D023AC">
            <w:pPr>
              <w:tabs>
                <w:tab w:val="decimal" w:pos="1019"/>
              </w:tabs>
              <w:ind w:right="-72"/>
              <w:jc w:val="both"/>
              <w:rPr>
                <w:rFonts w:cs="Cordia New"/>
                <w:sz w:val="24"/>
                <w:szCs w:val="24"/>
              </w:rPr>
            </w:pPr>
            <w:r w:rsidRPr="00C64A6F">
              <w:rPr>
                <w:rFonts w:cs="Cordia New"/>
                <w:sz w:val="24"/>
                <w:szCs w:val="24"/>
              </w:rPr>
              <w:t>5</w:t>
            </w:r>
            <w:r w:rsidRPr="00844673">
              <w:rPr>
                <w:rFonts w:cs="Cordia New"/>
                <w:sz w:val="24"/>
                <w:szCs w:val="24"/>
              </w:rPr>
              <w:t>,</w:t>
            </w:r>
            <w:r w:rsidRPr="00C64A6F">
              <w:rPr>
                <w:rFonts w:cs="Cordia New"/>
                <w:sz w:val="24"/>
                <w:szCs w:val="24"/>
              </w:rPr>
              <w:t>869</w:t>
            </w:r>
            <w:r w:rsidRPr="00844673">
              <w:rPr>
                <w:rFonts w:cs="Cordia New"/>
                <w:sz w:val="24"/>
                <w:szCs w:val="24"/>
              </w:rPr>
              <w:t xml:space="preserve"> </w:t>
            </w:r>
          </w:p>
        </w:tc>
        <w:tc>
          <w:tcPr>
            <w:tcW w:w="1224" w:type="dxa"/>
            <w:tcBorders>
              <w:top w:val="single" w:sz="4" w:space="0" w:color="auto"/>
              <w:bottom w:val="single" w:sz="4" w:space="0" w:color="auto"/>
            </w:tcBorders>
            <w:shd w:val="clear" w:color="auto" w:fill="FAFAFA"/>
            <w:vAlign w:val="bottom"/>
          </w:tcPr>
          <w:p w14:paraId="53281F88" w14:textId="737B75BA" w:rsidR="00D023AC" w:rsidRPr="00844673" w:rsidRDefault="00D023AC" w:rsidP="00D023AC">
            <w:pPr>
              <w:tabs>
                <w:tab w:val="decimal" w:pos="1019"/>
              </w:tabs>
              <w:ind w:right="-72"/>
              <w:jc w:val="both"/>
              <w:rPr>
                <w:rFonts w:cs="Cordia New"/>
                <w:sz w:val="24"/>
                <w:szCs w:val="24"/>
              </w:rPr>
            </w:pPr>
            <w:r w:rsidRPr="00C64A6F">
              <w:rPr>
                <w:rFonts w:cs="Cordia New"/>
                <w:sz w:val="24"/>
                <w:szCs w:val="24"/>
              </w:rPr>
              <w:t>58</w:t>
            </w:r>
            <w:r w:rsidRPr="00844673">
              <w:rPr>
                <w:rFonts w:cs="Cordia New"/>
                <w:sz w:val="24"/>
                <w:szCs w:val="24"/>
              </w:rPr>
              <w:t>,</w:t>
            </w:r>
            <w:r w:rsidRPr="00C64A6F">
              <w:rPr>
                <w:rFonts w:cs="Cordia New"/>
                <w:sz w:val="24"/>
                <w:szCs w:val="24"/>
              </w:rPr>
              <w:t>909</w:t>
            </w:r>
          </w:p>
        </w:tc>
        <w:tc>
          <w:tcPr>
            <w:tcW w:w="1224" w:type="dxa"/>
            <w:tcBorders>
              <w:top w:val="single" w:sz="4" w:space="0" w:color="auto"/>
              <w:bottom w:val="single" w:sz="4" w:space="0" w:color="auto"/>
            </w:tcBorders>
            <w:shd w:val="clear" w:color="auto" w:fill="FAFAFA"/>
            <w:vAlign w:val="bottom"/>
          </w:tcPr>
          <w:p w14:paraId="454E787A" w14:textId="54BA6BCD" w:rsidR="00D023AC" w:rsidRPr="00844673" w:rsidRDefault="00D023AC" w:rsidP="00D023AC">
            <w:pPr>
              <w:tabs>
                <w:tab w:val="decimal" w:pos="1019"/>
              </w:tabs>
              <w:ind w:right="-72"/>
              <w:jc w:val="both"/>
              <w:rPr>
                <w:rFonts w:cs="Cordia New"/>
                <w:sz w:val="24"/>
                <w:szCs w:val="24"/>
              </w:rPr>
            </w:pPr>
            <w:r w:rsidRPr="00C64A6F">
              <w:rPr>
                <w:rFonts w:cs="Cordia New"/>
                <w:sz w:val="24"/>
                <w:szCs w:val="24"/>
              </w:rPr>
              <w:t>3</w:t>
            </w:r>
            <w:r w:rsidRPr="00844673">
              <w:rPr>
                <w:rFonts w:cs="Cordia New"/>
                <w:sz w:val="24"/>
                <w:szCs w:val="24"/>
              </w:rPr>
              <w:t>,</w:t>
            </w:r>
            <w:r w:rsidRPr="00C64A6F">
              <w:rPr>
                <w:rFonts w:cs="Cordia New"/>
                <w:sz w:val="24"/>
                <w:szCs w:val="24"/>
              </w:rPr>
              <w:t>416</w:t>
            </w:r>
            <w:r w:rsidRPr="00844673">
              <w:rPr>
                <w:rFonts w:cs="Cordia New"/>
                <w:sz w:val="24"/>
                <w:szCs w:val="24"/>
              </w:rPr>
              <w:t>,</w:t>
            </w:r>
            <w:r w:rsidRPr="00C64A6F">
              <w:rPr>
                <w:rFonts w:cs="Cordia New"/>
                <w:sz w:val="24"/>
                <w:szCs w:val="24"/>
              </w:rPr>
              <w:t>125</w:t>
            </w:r>
          </w:p>
        </w:tc>
      </w:tr>
    </w:tbl>
    <w:p w14:paraId="1B33F1CC" w14:textId="77777777" w:rsidR="00411D07" w:rsidRPr="00844673" w:rsidRDefault="00411D07" w:rsidP="00411D07">
      <w:pPr>
        <w:tabs>
          <w:tab w:val="left" w:pos="540"/>
        </w:tabs>
        <w:jc w:val="thaiDistribute"/>
        <w:rPr>
          <w:rFonts w:cs="Cordia New"/>
          <w:sz w:val="12"/>
          <w:szCs w:val="12"/>
        </w:rPr>
      </w:pPr>
      <w:r w:rsidRPr="00844673">
        <w:rPr>
          <w:rFonts w:cs="Cordia New"/>
          <w:b/>
          <w:bCs/>
          <w:sz w:val="12"/>
          <w:szCs w:val="12"/>
        </w:rPr>
        <w:br w:type="page"/>
      </w:r>
    </w:p>
    <w:tbl>
      <w:tblPr>
        <w:tblW w:w="15687" w:type="dxa"/>
        <w:tblLayout w:type="fixed"/>
        <w:tblLook w:val="01E0" w:firstRow="1" w:lastRow="1" w:firstColumn="1" w:lastColumn="1" w:noHBand="0" w:noVBand="0"/>
      </w:tblPr>
      <w:tblGrid>
        <w:gridCol w:w="3629"/>
        <w:gridCol w:w="1224"/>
        <w:gridCol w:w="1224"/>
        <w:gridCol w:w="1224"/>
        <w:gridCol w:w="2088"/>
        <w:gridCol w:w="1402"/>
        <w:gridCol w:w="1224"/>
        <w:gridCol w:w="1224"/>
        <w:gridCol w:w="1224"/>
        <w:gridCol w:w="1224"/>
      </w:tblGrid>
      <w:tr w:rsidR="005A3719" w:rsidRPr="00844673" w14:paraId="23D1EC25" w14:textId="77777777" w:rsidTr="005A3719">
        <w:tc>
          <w:tcPr>
            <w:tcW w:w="3629" w:type="dxa"/>
            <w:shd w:val="clear" w:color="auto" w:fill="auto"/>
            <w:vAlign w:val="bottom"/>
          </w:tcPr>
          <w:p w14:paraId="27B4460E" w14:textId="77777777" w:rsidR="005A3719" w:rsidRPr="00844673" w:rsidRDefault="005A3719" w:rsidP="008D1B69">
            <w:pPr>
              <w:ind w:left="101" w:right="-72" w:hanging="187"/>
              <w:rPr>
                <w:rFonts w:cs="Cordia New"/>
                <w:b/>
                <w:bCs/>
                <w:sz w:val="24"/>
                <w:szCs w:val="24"/>
              </w:rPr>
            </w:pPr>
          </w:p>
        </w:tc>
        <w:tc>
          <w:tcPr>
            <w:tcW w:w="12058" w:type="dxa"/>
            <w:gridSpan w:val="9"/>
            <w:tcBorders>
              <w:top w:val="single" w:sz="4" w:space="0" w:color="auto"/>
              <w:bottom w:val="single" w:sz="4" w:space="0" w:color="auto"/>
            </w:tcBorders>
            <w:shd w:val="clear" w:color="auto" w:fill="auto"/>
            <w:vAlign w:val="bottom"/>
          </w:tcPr>
          <w:p w14:paraId="49F053F6" w14:textId="77777777" w:rsidR="005A3719" w:rsidRPr="00844673" w:rsidRDefault="005A3719" w:rsidP="002128FA">
            <w:pPr>
              <w:tabs>
                <w:tab w:val="decimal" w:pos="11834"/>
              </w:tabs>
              <w:ind w:right="-72"/>
              <w:jc w:val="both"/>
              <w:rPr>
                <w:rFonts w:cs="Cordia New"/>
                <w:b/>
                <w:bCs/>
                <w:sz w:val="24"/>
                <w:szCs w:val="24"/>
              </w:rPr>
            </w:pPr>
            <w:r w:rsidRPr="00844673">
              <w:rPr>
                <w:rFonts w:cs="Cordia New"/>
                <w:b/>
                <w:bCs/>
                <w:sz w:val="24"/>
                <w:szCs w:val="24"/>
              </w:rPr>
              <w:t>Consolidated financial statements</w:t>
            </w:r>
          </w:p>
        </w:tc>
      </w:tr>
      <w:tr w:rsidR="005A3719" w:rsidRPr="00844673" w14:paraId="0601405B" w14:textId="77777777" w:rsidTr="005A3719">
        <w:tc>
          <w:tcPr>
            <w:tcW w:w="3629" w:type="dxa"/>
            <w:shd w:val="clear" w:color="auto" w:fill="auto"/>
            <w:vAlign w:val="bottom"/>
          </w:tcPr>
          <w:p w14:paraId="475D10DF" w14:textId="77777777" w:rsidR="005A3719" w:rsidRPr="00844673" w:rsidRDefault="005A3719" w:rsidP="008D1B69">
            <w:pPr>
              <w:ind w:left="101" w:right="-72" w:hanging="187"/>
              <w:rPr>
                <w:rFonts w:cs="Cordia New"/>
                <w:b/>
                <w:bCs/>
                <w:sz w:val="24"/>
                <w:szCs w:val="24"/>
              </w:rPr>
            </w:pPr>
          </w:p>
        </w:tc>
        <w:tc>
          <w:tcPr>
            <w:tcW w:w="12058" w:type="dxa"/>
            <w:gridSpan w:val="9"/>
            <w:tcBorders>
              <w:top w:val="single" w:sz="4" w:space="0" w:color="auto"/>
              <w:bottom w:val="single" w:sz="4" w:space="0" w:color="auto"/>
            </w:tcBorders>
            <w:shd w:val="clear" w:color="auto" w:fill="auto"/>
            <w:vAlign w:val="bottom"/>
          </w:tcPr>
          <w:p w14:paraId="585D1526" w14:textId="72E40E6C" w:rsidR="005A3719" w:rsidRPr="00844673" w:rsidRDefault="005A3719" w:rsidP="002128FA">
            <w:pPr>
              <w:tabs>
                <w:tab w:val="decimal" w:pos="11834"/>
              </w:tabs>
              <w:ind w:right="-72"/>
              <w:jc w:val="both"/>
              <w:rPr>
                <w:rFonts w:cs="Cordia New"/>
                <w:b/>
                <w:bCs/>
                <w:sz w:val="24"/>
                <w:szCs w:val="24"/>
              </w:rPr>
            </w:pPr>
            <w:r w:rsidRPr="00844673">
              <w:rPr>
                <w:rFonts w:cs="Cordia New"/>
                <w:b/>
                <w:bCs/>
                <w:sz w:val="24"/>
                <w:szCs w:val="24"/>
              </w:rPr>
              <w:t>US Dollar’</w:t>
            </w:r>
            <w:r w:rsidR="00C64A6F" w:rsidRPr="00C64A6F">
              <w:rPr>
                <w:rFonts w:cs="Cordia New"/>
                <w:b/>
                <w:bCs/>
                <w:sz w:val="24"/>
                <w:szCs w:val="24"/>
              </w:rPr>
              <w:t>000</w:t>
            </w:r>
          </w:p>
        </w:tc>
      </w:tr>
      <w:tr w:rsidR="005A3719" w:rsidRPr="00844673" w14:paraId="118680A5" w14:textId="77777777" w:rsidTr="005A3719">
        <w:tc>
          <w:tcPr>
            <w:tcW w:w="3629" w:type="dxa"/>
            <w:shd w:val="clear" w:color="auto" w:fill="auto"/>
            <w:vAlign w:val="bottom"/>
          </w:tcPr>
          <w:p w14:paraId="790E8599" w14:textId="77777777" w:rsidR="005A3719" w:rsidRPr="00844673" w:rsidRDefault="005A3719" w:rsidP="008D1B69">
            <w:pPr>
              <w:ind w:left="101" w:right="-72" w:hanging="187"/>
              <w:rPr>
                <w:rFonts w:cs="Cordia New"/>
                <w:b/>
                <w:bCs/>
                <w:sz w:val="24"/>
                <w:szCs w:val="24"/>
              </w:rPr>
            </w:pPr>
          </w:p>
        </w:tc>
        <w:tc>
          <w:tcPr>
            <w:tcW w:w="1224" w:type="dxa"/>
            <w:tcBorders>
              <w:top w:val="single" w:sz="4" w:space="0" w:color="auto"/>
            </w:tcBorders>
            <w:shd w:val="clear" w:color="auto" w:fill="auto"/>
            <w:vAlign w:val="bottom"/>
          </w:tcPr>
          <w:p w14:paraId="3D2834AB" w14:textId="77777777" w:rsidR="005A3719" w:rsidRPr="00844673" w:rsidRDefault="005A3719" w:rsidP="00137F99">
            <w:pPr>
              <w:tabs>
                <w:tab w:val="decimal" w:pos="1005"/>
              </w:tabs>
              <w:ind w:right="-72"/>
              <w:jc w:val="both"/>
              <w:rPr>
                <w:rFonts w:cs="Cordia New"/>
                <w:b/>
                <w:bCs/>
                <w:sz w:val="24"/>
                <w:szCs w:val="24"/>
              </w:rPr>
            </w:pPr>
          </w:p>
        </w:tc>
        <w:tc>
          <w:tcPr>
            <w:tcW w:w="1224" w:type="dxa"/>
            <w:tcBorders>
              <w:top w:val="single" w:sz="4" w:space="0" w:color="auto"/>
            </w:tcBorders>
            <w:shd w:val="clear" w:color="auto" w:fill="auto"/>
            <w:vAlign w:val="bottom"/>
          </w:tcPr>
          <w:p w14:paraId="4A796826" w14:textId="77777777" w:rsidR="005A3719" w:rsidRPr="00844673" w:rsidRDefault="005A3719" w:rsidP="00137F99">
            <w:pPr>
              <w:tabs>
                <w:tab w:val="decimal" w:pos="1005"/>
              </w:tabs>
              <w:ind w:right="-72"/>
              <w:jc w:val="both"/>
              <w:rPr>
                <w:rFonts w:cs="Cordia New"/>
                <w:b/>
                <w:bCs/>
                <w:sz w:val="24"/>
                <w:szCs w:val="24"/>
              </w:rPr>
            </w:pPr>
          </w:p>
        </w:tc>
        <w:tc>
          <w:tcPr>
            <w:tcW w:w="1224" w:type="dxa"/>
            <w:tcBorders>
              <w:top w:val="single" w:sz="4" w:space="0" w:color="auto"/>
            </w:tcBorders>
            <w:shd w:val="clear" w:color="auto" w:fill="auto"/>
            <w:vAlign w:val="bottom"/>
          </w:tcPr>
          <w:p w14:paraId="2E9D6674" w14:textId="77777777" w:rsidR="005A3719" w:rsidRPr="00844673" w:rsidRDefault="005A3719" w:rsidP="00137F99">
            <w:pPr>
              <w:tabs>
                <w:tab w:val="decimal" w:pos="1005"/>
              </w:tabs>
              <w:ind w:right="-72"/>
              <w:jc w:val="both"/>
              <w:rPr>
                <w:rFonts w:cs="Cordia New"/>
                <w:b/>
                <w:bCs/>
                <w:sz w:val="24"/>
                <w:szCs w:val="24"/>
              </w:rPr>
            </w:pPr>
          </w:p>
        </w:tc>
        <w:tc>
          <w:tcPr>
            <w:tcW w:w="2088" w:type="dxa"/>
            <w:tcBorders>
              <w:top w:val="single" w:sz="4" w:space="0" w:color="auto"/>
            </w:tcBorders>
            <w:shd w:val="clear" w:color="auto" w:fill="auto"/>
            <w:vAlign w:val="bottom"/>
          </w:tcPr>
          <w:p w14:paraId="67703226" w14:textId="77777777" w:rsidR="005A3719" w:rsidRPr="00844673" w:rsidRDefault="005A3719" w:rsidP="00137F99">
            <w:pPr>
              <w:tabs>
                <w:tab w:val="decimal" w:pos="1861"/>
              </w:tabs>
              <w:ind w:right="-72"/>
              <w:jc w:val="both"/>
              <w:rPr>
                <w:rFonts w:cs="Cordia New"/>
                <w:b/>
                <w:bCs/>
                <w:spacing w:val="-4"/>
                <w:sz w:val="24"/>
                <w:szCs w:val="24"/>
              </w:rPr>
            </w:pPr>
            <w:r w:rsidRPr="00844673">
              <w:rPr>
                <w:rFonts w:cs="Cordia New"/>
                <w:b/>
                <w:bCs/>
                <w:spacing w:val="-4"/>
                <w:sz w:val="24"/>
                <w:szCs w:val="24"/>
              </w:rPr>
              <w:t>Machinery and equipment</w:t>
            </w:r>
          </w:p>
        </w:tc>
        <w:tc>
          <w:tcPr>
            <w:tcW w:w="1402" w:type="dxa"/>
            <w:tcBorders>
              <w:top w:val="single" w:sz="4" w:space="0" w:color="auto"/>
            </w:tcBorders>
            <w:shd w:val="clear" w:color="auto" w:fill="auto"/>
            <w:vAlign w:val="bottom"/>
          </w:tcPr>
          <w:p w14:paraId="5640DCFB" w14:textId="77777777" w:rsidR="005A3719" w:rsidRPr="00844673" w:rsidRDefault="005A3719" w:rsidP="00137F99">
            <w:pPr>
              <w:tabs>
                <w:tab w:val="decimal" w:pos="1181"/>
              </w:tabs>
              <w:ind w:right="-72"/>
              <w:jc w:val="both"/>
              <w:rPr>
                <w:rFonts w:cs="Cordia New"/>
                <w:b/>
                <w:bCs/>
                <w:sz w:val="24"/>
                <w:szCs w:val="24"/>
              </w:rPr>
            </w:pPr>
          </w:p>
        </w:tc>
        <w:tc>
          <w:tcPr>
            <w:tcW w:w="1224" w:type="dxa"/>
            <w:tcBorders>
              <w:top w:val="single" w:sz="4" w:space="0" w:color="auto"/>
            </w:tcBorders>
            <w:shd w:val="clear" w:color="auto" w:fill="auto"/>
            <w:vAlign w:val="bottom"/>
          </w:tcPr>
          <w:p w14:paraId="116A68B8" w14:textId="77777777" w:rsidR="005A3719" w:rsidRPr="00844673" w:rsidRDefault="005A3719" w:rsidP="00137F99">
            <w:pPr>
              <w:tabs>
                <w:tab w:val="decimal" w:pos="1018"/>
              </w:tabs>
              <w:ind w:right="-72"/>
              <w:jc w:val="both"/>
              <w:rPr>
                <w:rFonts w:cs="Cordia New"/>
                <w:b/>
                <w:bCs/>
                <w:sz w:val="24"/>
                <w:szCs w:val="24"/>
              </w:rPr>
            </w:pPr>
          </w:p>
        </w:tc>
        <w:tc>
          <w:tcPr>
            <w:tcW w:w="1224" w:type="dxa"/>
            <w:tcBorders>
              <w:top w:val="single" w:sz="4" w:space="0" w:color="auto"/>
            </w:tcBorders>
            <w:shd w:val="clear" w:color="auto" w:fill="auto"/>
            <w:vAlign w:val="bottom"/>
          </w:tcPr>
          <w:p w14:paraId="3A402506" w14:textId="77777777" w:rsidR="005A3719" w:rsidRPr="00844673" w:rsidRDefault="005A3719" w:rsidP="00137F99">
            <w:pPr>
              <w:tabs>
                <w:tab w:val="decimal" w:pos="1019"/>
              </w:tabs>
              <w:ind w:right="-72"/>
              <w:jc w:val="both"/>
              <w:rPr>
                <w:rFonts w:cs="Cordia New"/>
                <w:b/>
                <w:bCs/>
                <w:sz w:val="24"/>
                <w:szCs w:val="24"/>
              </w:rPr>
            </w:pPr>
          </w:p>
        </w:tc>
        <w:tc>
          <w:tcPr>
            <w:tcW w:w="1224" w:type="dxa"/>
            <w:tcBorders>
              <w:top w:val="single" w:sz="4" w:space="0" w:color="auto"/>
            </w:tcBorders>
            <w:shd w:val="clear" w:color="auto" w:fill="auto"/>
            <w:vAlign w:val="bottom"/>
          </w:tcPr>
          <w:p w14:paraId="49D92A46" w14:textId="77777777" w:rsidR="005A3719" w:rsidRPr="00844673" w:rsidRDefault="005A3719" w:rsidP="00137F99">
            <w:pPr>
              <w:tabs>
                <w:tab w:val="decimal" w:pos="1019"/>
              </w:tabs>
              <w:ind w:right="-72"/>
              <w:jc w:val="both"/>
              <w:rPr>
                <w:rFonts w:cs="Cordia New"/>
                <w:b/>
                <w:bCs/>
                <w:sz w:val="24"/>
                <w:szCs w:val="24"/>
              </w:rPr>
            </w:pPr>
          </w:p>
        </w:tc>
        <w:tc>
          <w:tcPr>
            <w:tcW w:w="1224" w:type="dxa"/>
            <w:tcBorders>
              <w:top w:val="single" w:sz="4" w:space="0" w:color="auto"/>
            </w:tcBorders>
            <w:shd w:val="clear" w:color="auto" w:fill="auto"/>
            <w:vAlign w:val="bottom"/>
          </w:tcPr>
          <w:p w14:paraId="2B37AA21" w14:textId="77777777" w:rsidR="005A3719" w:rsidRPr="00844673" w:rsidRDefault="005A3719" w:rsidP="00137F99">
            <w:pPr>
              <w:tabs>
                <w:tab w:val="decimal" w:pos="1019"/>
              </w:tabs>
              <w:ind w:right="-72"/>
              <w:jc w:val="both"/>
              <w:rPr>
                <w:rFonts w:cs="Cordia New"/>
                <w:b/>
                <w:bCs/>
                <w:sz w:val="24"/>
                <w:szCs w:val="24"/>
              </w:rPr>
            </w:pPr>
          </w:p>
        </w:tc>
      </w:tr>
      <w:tr w:rsidR="005A3719" w:rsidRPr="00844673" w14:paraId="710AACD1" w14:textId="77777777" w:rsidTr="005A3719">
        <w:tc>
          <w:tcPr>
            <w:tcW w:w="3629" w:type="dxa"/>
            <w:shd w:val="clear" w:color="auto" w:fill="auto"/>
            <w:vAlign w:val="bottom"/>
          </w:tcPr>
          <w:p w14:paraId="7001E672" w14:textId="77777777" w:rsidR="005A3719" w:rsidRPr="00844673" w:rsidRDefault="005A3719" w:rsidP="008D1B69">
            <w:pPr>
              <w:ind w:left="101" w:right="-72" w:hanging="187"/>
              <w:rPr>
                <w:rFonts w:cs="Cordia New"/>
                <w:b/>
                <w:bCs/>
                <w:sz w:val="24"/>
                <w:szCs w:val="24"/>
              </w:rPr>
            </w:pPr>
          </w:p>
        </w:tc>
        <w:tc>
          <w:tcPr>
            <w:tcW w:w="1224" w:type="dxa"/>
            <w:shd w:val="clear" w:color="auto" w:fill="auto"/>
            <w:vAlign w:val="bottom"/>
          </w:tcPr>
          <w:p w14:paraId="13F29F93" w14:textId="77777777" w:rsidR="005A3719" w:rsidRPr="00844673" w:rsidRDefault="005A3719" w:rsidP="00137F99">
            <w:pPr>
              <w:tabs>
                <w:tab w:val="decimal" w:pos="1005"/>
              </w:tabs>
              <w:ind w:right="-72"/>
              <w:jc w:val="both"/>
              <w:rPr>
                <w:rFonts w:cs="Cordia New"/>
                <w:b/>
                <w:bCs/>
                <w:sz w:val="24"/>
                <w:szCs w:val="24"/>
              </w:rPr>
            </w:pPr>
          </w:p>
        </w:tc>
        <w:tc>
          <w:tcPr>
            <w:tcW w:w="1224" w:type="dxa"/>
            <w:shd w:val="clear" w:color="auto" w:fill="auto"/>
            <w:vAlign w:val="bottom"/>
          </w:tcPr>
          <w:p w14:paraId="5DE07D21" w14:textId="77777777" w:rsidR="005A3719" w:rsidRPr="00844673" w:rsidRDefault="005A3719" w:rsidP="00137F99">
            <w:pPr>
              <w:tabs>
                <w:tab w:val="decimal" w:pos="1005"/>
              </w:tabs>
              <w:ind w:right="-72"/>
              <w:jc w:val="both"/>
              <w:rPr>
                <w:rFonts w:cs="Cordia New"/>
                <w:b/>
                <w:bCs/>
                <w:sz w:val="24"/>
                <w:szCs w:val="24"/>
              </w:rPr>
            </w:pPr>
          </w:p>
        </w:tc>
        <w:tc>
          <w:tcPr>
            <w:tcW w:w="1224" w:type="dxa"/>
            <w:shd w:val="clear" w:color="auto" w:fill="auto"/>
            <w:vAlign w:val="bottom"/>
          </w:tcPr>
          <w:p w14:paraId="082D33B5" w14:textId="77777777" w:rsidR="005A3719" w:rsidRPr="00844673" w:rsidRDefault="005A3719" w:rsidP="00137F99">
            <w:pPr>
              <w:tabs>
                <w:tab w:val="decimal" w:pos="1005"/>
              </w:tabs>
              <w:ind w:right="-72"/>
              <w:jc w:val="both"/>
              <w:rPr>
                <w:rFonts w:cs="Cordia New"/>
                <w:b/>
                <w:bCs/>
                <w:sz w:val="24"/>
                <w:szCs w:val="24"/>
              </w:rPr>
            </w:pPr>
          </w:p>
        </w:tc>
        <w:tc>
          <w:tcPr>
            <w:tcW w:w="2088" w:type="dxa"/>
            <w:shd w:val="clear" w:color="auto" w:fill="auto"/>
            <w:vAlign w:val="bottom"/>
          </w:tcPr>
          <w:p w14:paraId="49255CA1" w14:textId="77777777" w:rsidR="005A3719" w:rsidRPr="00844673" w:rsidRDefault="005A3719" w:rsidP="00137F99">
            <w:pPr>
              <w:tabs>
                <w:tab w:val="decimal" w:pos="1861"/>
              </w:tabs>
              <w:ind w:right="-72"/>
              <w:jc w:val="both"/>
              <w:rPr>
                <w:rFonts w:cs="Cordia New"/>
                <w:b/>
                <w:bCs/>
                <w:spacing w:val="-4"/>
                <w:sz w:val="24"/>
                <w:szCs w:val="24"/>
              </w:rPr>
            </w:pPr>
            <w:r w:rsidRPr="00844673">
              <w:rPr>
                <w:rFonts w:cs="Cordia New"/>
                <w:b/>
                <w:bCs/>
                <w:spacing w:val="-4"/>
                <w:sz w:val="24"/>
                <w:szCs w:val="24"/>
              </w:rPr>
              <w:t xml:space="preserve">and </w:t>
            </w:r>
            <w:r w:rsidRPr="00844673">
              <w:rPr>
                <w:rFonts w:cs="Cordia New"/>
                <w:b/>
                <w:bCs/>
                <w:color w:val="000000"/>
                <w:spacing w:val="-4"/>
                <w:sz w:val="24"/>
                <w:szCs w:val="24"/>
                <w:lang w:val="en-US" w:eastAsia="en-US"/>
              </w:rPr>
              <w:t>power plants and</w:t>
            </w:r>
          </w:p>
        </w:tc>
        <w:tc>
          <w:tcPr>
            <w:tcW w:w="1402" w:type="dxa"/>
            <w:shd w:val="clear" w:color="auto" w:fill="auto"/>
            <w:vAlign w:val="bottom"/>
          </w:tcPr>
          <w:p w14:paraId="395F56F8" w14:textId="77777777" w:rsidR="005A3719" w:rsidRPr="00844673" w:rsidRDefault="005A3719" w:rsidP="00137F99">
            <w:pPr>
              <w:tabs>
                <w:tab w:val="decimal" w:pos="1181"/>
              </w:tabs>
              <w:ind w:right="-72"/>
              <w:jc w:val="both"/>
              <w:rPr>
                <w:rFonts w:cs="Cordia New"/>
                <w:b/>
                <w:bCs/>
                <w:sz w:val="24"/>
                <w:szCs w:val="24"/>
              </w:rPr>
            </w:pPr>
          </w:p>
        </w:tc>
        <w:tc>
          <w:tcPr>
            <w:tcW w:w="1224" w:type="dxa"/>
            <w:shd w:val="clear" w:color="auto" w:fill="auto"/>
            <w:vAlign w:val="bottom"/>
          </w:tcPr>
          <w:p w14:paraId="199830B4" w14:textId="77777777" w:rsidR="005A3719" w:rsidRPr="00844673" w:rsidRDefault="005A3719" w:rsidP="00137F99">
            <w:pPr>
              <w:tabs>
                <w:tab w:val="decimal" w:pos="1018"/>
              </w:tabs>
              <w:ind w:right="-72"/>
              <w:jc w:val="both"/>
              <w:rPr>
                <w:rFonts w:cs="Cordia New"/>
                <w:b/>
                <w:bCs/>
                <w:sz w:val="24"/>
                <w:szCs w:val="24"/>
              </w:rPr>
            </w:pPr>
          </w:p>
        </w:tc>
        <w:tc>
          <w:tcPr>
            <w:tcW w:w="1224" w:type="dxa"/>
            <w:shd w:val="clear" w:color="auto" w:fill="auto"/>
            <w:vAlign w:val="bottom"/>
          </w:tcPr>
          <w:p w14:paraId="7E911D3D" w14:textId="77777777" w:rsidR="005A3719" w:rsidRPr="00844673" w:rsidRDefault="005A3719" w:rsidP="00137F99">
            <w:pPr>
              <w:tabs>
                <w:tab w:val="decimal" w:pos="1019"/>
              </w:tabs>
              <w:ind w:right="-72"/>
              <w:jc w:val="both"/>
              <w:rPr>
                <w:rFonts w:cs="Cordia New"/>
                <w:b/>
                <w:bCs/>
                <w:sz w:val="24"/>
                <w:szCs w:val="24"/>
              </w:rPr>
            </w:pPr>
          </w:p>
        </w:tc>
        <w:tc>
          <w:tcPr>
            <w:tcW w:w="1224" w:type="dxa"/>
            <w:shd w:val="clear" w:color="auto" w:fill="auto"/>
            <w:vAlign w:val="bottom"/>
          </w:tcPr>
          <w:p w14:paraId="201BA1AD" w14:textId="77777777" w:rsidR="005A3719" w:rsidRPr="00844673" w:rsidRDefault="005A3719" w:rsidP="00137F99">
            <w:pPr>
              <w:tabs>
                <w:tab w:val="decimal" w:pos="1019"/>
              </w:tabs>
              <w:ind w:right="-72"/>
              <w:jc w:val="both"/>
              <w:rPr>
                <w:rFonts w:cs="Cordia New"/>
                <w:b/>
                <w:bCs/>
                <w:sz w:val="24"/>
                <w:szCs w:val="24"/>
              </w:rPr>
            </w:pPr>
          </w:p>
        </w:tc>
        <w:tc>
          <w:tcPr>
            <w:tcW w:w="1224" w:type="dxa"/>
            <w:shd w:val="clear" w:color="auto" w:fill="auto"/>
            <w:vAlign w:val="bottom"/>
          </w:tcPr>
          <w:p w14:paraId="5F162EB5" w14:textId="77777777" w:rsidR="005A3719" w:rsidRPr="00844673" w:rsidRDefault="005A3719" w:rsidP="00137F99">
            <w:pPr>
              <w:tabs>
                <w:tab w:val="decimal" w:pos="1019"/>
              </w:tabs>
              <w:ind w:right="-72"/>
              <w:jc w:val="both"/>
              <w:rPr>
                <w:rFonts w:cs="Cordia New"/>
                <w:b/>
                <w:bCs/>
                <w:sz w:val="24"/>
                <w:szCs w:val="24"/>
              </w:rPr>
            </w:pPr>
          </w:p>
        </w:tc>
      </w:tr>
      <w:tr w:rsidR="005A3719" w:rsidRPr="00844673" w14:paraId="43E411D1" w14:textId="77777777" w:rsidTr="005A3719">
        <w:tc>
          <w:tcPr>
            <w:tcW w:w="3629" w:type="dxa"/>
            <w:shd w:val="clear" w:color="auto" w:fill="auto"/>
            <w:vAlign w:val="bottom"/>
          </w:tcPr>
          <w:p w14:paraId="4194D0AD" w14:textId="77777777" w:rsidR="005A3719" w:rsidRPr="00844673" w:rsidRDefault="005A3719" w:rsidP="008D1B69">
            <w:pPr>
              <w:ind w:left="101" w:right="-72" w:hanging="187"/>
              <w:rPr>
                <w:rFonts w:cs="Cordia New"/>
                <w:b/>
                <w:bCs/>
                <w:sz w:val="24"/>
                <w:szCs w:val="24"/>
              </w:rPr>
            </w:pPr>
          </w:p>
        </w:tc>
        <w:tc>
          <w:tcPr>
            <w:tcW w:w="1224" w:type="dxa"/>
            <w:shd w:val="clear" w:color="auto" w:fill="auto"/>
            <w:vAlign w:val="bottom"/>
          </w:tcPr>
          <w:p w14:paraId="05165558" w14:textId="77777777" w:rsidR="005A3719" w:rsidRPr="00844673" w:rsidRDefault="005A3719" w:rsidP="00137F99">
            <w:pPr>
              <w:tabs>
                <w:tab w:val="decimal" w:pos="1005"/>
              </w:tabs>
              <w:ind w:right="-72"/>
              <w:jc w:val="both"/>
              <w:rPr>
                <w:rFonts w:cs="Cordia New"/>
                <w:b/>
                <w:bCs/>
                <w:sz w:val="24"/>
                <w:szCs w:val="24"/>
              </w:rPr>
            </w:pPr>
          </w:p>
        </w:tc>
        <w:tc>
          <w:tcPr>
            <w:tcW w:w="1224" w:type="dxa"/>
            <w:shd w:val="clear" w:color="auto" w:fill="auto"/>
            <w:vAlign w:val="bottom"/>
          </w:tcPr>
          <w:p w14:paraId="44D4B1F0" w14:textId="77777777" w:rsidR="005A3719" w:rsidRPr="00844673" w:rsidRDefault="005A3719" w:rsidP="00137F99">
            <w:pPr>
              <w:tabs>
                <w:tab w:val="decimal" w:pos="1005"/>
              </w:tabs>
              <w:ind w:right="-72"/>
              <w:jc w:val="both"/>
              <w:rPr>
                <w:rFonts w:cs="Cordia New"/>
                <w:b/>
                <w:bCs/>
                <w:sz w:val="24"/>
                <w:szCs w:val="24"/>
              </w:rPr>
            </w:pPr>
          </w:p>
        </w:tc>
        <w:tc>
          <w:tcPr>
            <w:tcW w:w="1224" w:type="dxa"/>
            <w:shd w:val="clear" w:color="auto" w:fill="auto"/>
            <w:vAlign w:val="bottom"/>
          </w:tcPr>
          <w:p w14:paraId="2EBB1B08" w14:textId="77777777" w:rsidR="005A3719" w:rsidRPr="00844673" w:rsidRDefault="005A3719" w:rsidP="00137F99">
            <w:pPr>
              <w:tabs>
                <w:tab w:val="decimal" w:pos="1005"/>
              </w:tabs>
              <w:ind w:right="-72"/>
              <w:jc w:val="both"/>
              <w:rPr>
                <w:rFonts w:cs="Cordia New"/>
                <w:b/>
                <w:bCs/>
                <w:sz w:val="24"/>
                <w:szCs w:val="24"/>
              </w:rPr>
            </w:pPr>
          </w:p>
        </w:tc>
        <w:tc>
          <w:tcPr>
            <w:tcW w:w="2088" w:type="dxa"/>
            <w:shd w:val="clear" w:color="auto" w:fill="auto"/>
          </w:tcPr>
          <w:p w14:paraId="5B08C963" w14:textId="77777777" w:rsidR="005A3719" w:rsidRPr="00844673" w:rsidRDefault="005A3719" w:rsidP="00137F99">
            <w:pPr>
              <w:tabs>
                <w:tab w:val="decimal" w:pos="1861"/>
              </w:tabs>
              <w:ind w:right="-72"/>
              <w:jc w:val="both"/>
              <w:rPr>
                <w:rFonts w:cs="Cordia New"/>
                <w:b/>
                <w:bCs/>
                <w:spacing w:val="-6"/>
                <w:sz w:val="24"/>
                <w:szCs w:val="24"/>
              </w:rPr>
            </w:pPr>
            <w:r w:rsidRPr="00844673">
              <w:rPr>
                <w:rFonts w:cs="Cordia New"/>
                <w:b/>
                <w:bCs/>
                <w:color w:val="000000"/>
                <w:spacing w:val="-6"/>
                <w:sz w:val="24"/>
                <w:szCs w:val="24"/>
                <w:lang w:val="en-US" w:eastAsia="en-US"/>
              </w:rPr>
              <w:t>components of power plants</w:t>
            </w:r>
          </w:p>
        </w:tc>
        <w:tc>
          <w:tcPr>
            <w:tcW w:w="1402" w:type="dxa"/>
            <w:shd w:val="clear" w:color="auto" w:fill="auto"/>
            <w:vAlign w:val="bottom"/>
          </w:tcPr>
          <w:p w14:paraId="7B22BFBD" w14:textId="77777777" w:rsidR="005A3719" w:rsidRPr="00844673" w:rsidRDefault="005A3719" w:rsidP="00137F99">
            <w:pPr>
              <w:tabs>
                <w:tab w:val="decimal" w:pos="1181"/>
              </w:tabs>
              <w:ind w:right="-72"/>
              <w:jc w:val="both"/>
              <w:rPr>
                <w:rFonts w:cs="Cordia New"/>
                <w:b/>
                <w:bCs/>
                <w:sz w:val="24"/>
                <w:szCs w:val="24"/>
              </w:rPr>
            </w:pPr>
          </w:p>
        </w:tc>
        <w:tc>
          <w:tcPr>
            <w:tcW w:w="1224" w:type="dxa"/>
            <w:shd w:val="clear" w:color="auto" w:fill="auto"/>
            <w:vAlign w:val="bottom"/>
          </w:tcPr>
          <w:p w14:paraId="7F22C19F" w14:textId="77777777" w:rsidR="005A3719" w:rsidRPr="00844673" w:rsidRDefault="005A3719" w:rsidP="00137F99">
            <w:pPr>
              <w:tabs>
                <w:tab w:val="decimal" w:pos="1018"/>
              </w:tabs>
              <w:ind w:right="-72"/>
              <w:jc w:val="both"/>
              <w:rPr>
                <w:rFonts w:cs="Cordia New"/>
                <w:b/>
                <w:bCs/>
                <w:sz w:val="24"/>
                <w:szCs w:val="24"/>
              </w:rPr>
            </w:pPr>
          </w:p>
        </w:tc>
        <w:tc>
          <w:tcPr>
            <w:tcW w:w="1224" w:type="dxa"/>
            <w:shd w:val="clear" w:color="auto" w:fill="auto"/>
            <w:vAlign w:val="bottom"/>
          </w:tcPr>
          <w:p w14:paraId="736AFCA6" w14:textId="77777777" w:rsidR="005A3719" w:rsidRPr="00844673" w:rsidRDefault="005A3719" w:rsidP="00137F99">
            <w:pPr>
              <w:tabs>
                <w:tab w:val="decimal" w:pos="1019"/>
              </w:tabs>
              <w:ind w:right="-72"/>
              <w:jc w:val="both"/>
              <w:rPr>
                <w:rFonts w:cs="Cordia New"/>
                <w:b/>
                <w:bCs/>
                <w:sz w:val="24"/>
                <w:szCs w:val="24"/>
              </w:rPr>
            </w:pPr>
          </w:p>
        </w:tc>
        <w:tc>
          <w:tcPr>
            <w:tcW w:w="1224" w:type="dxa"/>
            <w:shd w:val="clear" w:color="auto" w:fill="auto"/>
            <w:vAlign w:val="bottom"/>
          </w:tcPr>
          <w:p w14:paraId="6A6B714D" w14:textId="77777777" w:rsidR="005A3719" w:rsidRPr="00844673" w:rsidRDefault="005A3719" w:rsidP="00137F99">
            <w:pPr>
              <w:tabs>
                <w:tab w:val="decimal" w:pos="1019"/>
              </w:tabs>
              <w:ind w:right="-72"/>
              <w:jc w:val="both"/>
              <w:rPr>
                <w:rFonts w:cs="Cordia New"/>
                <w:b/>
                <w:bCs/>
                <w:sz w:val="24"/>
                <w:szCs w:val="24"/>
              </w:rPr>
            </w:pPr>
          </w:p>
        </w:tc>
        <w:tc>
          <w:tcPr>
            <w:tcW w:w="1224" w:type="dxa"/>
            <w:shd w:val="clear" w:color="auto" w:fill="auto"/>
            <w:vAlign w:val="bottom"/>
          </w:tcPr>
          <w:p w14:paraId="36E680B3" w14:textId="77777777" w:rsidR="005A3719" w:rsidRPr="00844673" w:rsidRDefault="005A3719" w:rsidP="00137F99">
            <w:pPr>
              <w:tabs>
                <w:tab w:val="decimal" w:pos="1019"/>
              </w:tabs>
              <w:ind w:right="-72"/>
              <w:jc w:val="both"/>
              <w:rPr>
                <w:rFonts w:cs="Cordia New"/>
                <w:b/>
                <w:bCs/>
                <w:sz w:val="24"/>
                <w:szCs w:val="24"/>
              </w:rPr>
            </w:pPr>
          </w:p>
        </w:tc>
      </w:tr>
      <w:tr w:rsidR="005A3719" w:rsidRPr="00844673" w14:paraId="0A72D1B0" w14:textId="77777777" w:rsidTr="005A3719">
        <w:tc>
          <w:tcPr>
            <w:tcW w:w="3629" w:type="dxa"/>
            <w:shd w:val="clear" w:color="auto" w:fill="auto"/>
            <w:vAlign w:val="bottom"/>
          </w:tcPr>
          <w:p w14:paraId="1F8C6102" w14:textId="77777777" w:rsidR="005A3719" w:rsidRPr="00844673" w:rsidRDefault="005A3719" w:rsidP="008D1B69">
            <w:pPr>
              <w:ind w:left="101" w:right="-72" w:hanging="187"/>
              <w:rPr>
                <w:rFonts w:cs="Cordia New"/>
                <w:b/>
                <w:bCs/>
                <w:sz w:val="24"/>
                <w:szCs w:val="24"/>
              </w:rPr>
            </w:pPr>
          </w:p>
        </w:tc>
        <w:tc>
          <w:tcPr>
            <w:tcW w:w="1224" w:type="dxa"/>
            <w:shd w:val="clear" w:color="auto" w:fill="auto"/>
            <w:vAlign w:val="bottom"/>
          </w:tcPr>
          <w:p w14:paraId="67725AA6" w14:textId="77777777" w:rsidR="005A3719" w:rsidRPr="00844673" w:rsidRDefault="005A3719" w:rsidP="00137F99">
            <w:pPr>
              <w:tabs>
                <w:tab w:val="decimal" w:pos="1005"/>
              </w:tabs>
              <w:ind w:right="-72"/>
              <w:jc w:val="both"/>
              <w:rPr>
                <w:rFonts w:cs="Cordia New"/>
                <w:b/>
                <w:bCs/>
                <w:sz w:val="24"/>
                <w:szCs w:val="24"/>
              </w:rPr>
            </w:pPr>
          </w:p>
        </w:tc>
        <w:tc>
          <w:tcPr>
            <w:tcW w:w="1224" w:type="dxa"/>
            <w:shd w:val="clear" w:color="auto" w:fill="auto"/>
            <w:vAlign w:val="bottom"/>
          </w:tcPr>
          <w:p w14:paraId="290C72BD" w14:textId="77777777" w:rsidR="005A3719" w:rsidRPr="00844673" w:rsidRDefault="005A3719" w:rsidP="00137F99">
            <w:pPr>
              <w:tabs>
                <w:tab w:val="decimal" w:pos="1005"/>
              </w:tabs>
              <w:ind w:right="-72"/>
              <w:jc w:val="both"/>
              <w:rPr>
                <w:rFonts w:cs="Cordia New"/>
                <w:b/>
                <w:bCs/>
                <w:sz w:val="24"/>
                <w:szCs w:val="24"/>
              </w:rPr>
            </w:pPr>
          </w:p>
        </w:tc>
        <w:tc>
          <w:tcPr>
            <w:tcW w:w="1224" w:type="dxa"/>
            <w:shd w:val="clear" w:color="auto" w:fill="auto"/>
            <w:vAlign w:val="bottom"/>
          </w:tcPr>
          <w:p w14:paraId="5D9A8DBB" w14:textId="77777777" w:rsidR="005A3719" w:rsidRPr="00844673" w:rsidRDefault="005A3719" w:rsidP="00137F99">
            <w:pPr>
              <w:tabs>
                <w:tab w:val="decimal" w:pos="1005"/>
              </w:tabs>
              <w:ind w:right="-72"/>
              <w:jc w:val="both"/>
              <w:rPr>
                <w:rFonts w:cs="Cordia New"/>
                <w:b/>
                <w:bCs/>
                <w:sz w:val="24"/>
                <w:szCs w:val="24"/>
              </w:rPr>
            </w:pPr>
          </w:p>
        </w:tc>
        <w:tc>
          <w:tcPr>
            <w:tcW w:w="2088" w:type="dxa"/>
            <w:shd w:val="clear" w:color="auto" w:fill="auto"/>
            <w:vAlign w:val="bottom"/>
          </w:tcPr>
          <w:p w14:paraId="0D3C2D4E" w14:textId="77777777" w:rsidR="005A3719" w:rsidRPr="00844673" w:rsidRDefault="005A3719" w:rsidP="00137F99">
            <w:pPr>
              <w:tabs>
                <w:tab w:val="decimal" w:pos="1861"/>
              </w:tabs>
              <w:ind w:right="-72"/>
              <w:jc w:val="both"/>
              <w:rPr>
                <w:rFonts w:cs="Cordia New"/>
                <w:b/>
                <w:bCs/>
                <w:spacing w:val="-4"/>
                <w:sz w:val="24"/>
                <w:szCs w:val="24"/>
              </w:rPr>
            </w:pPr>
            <w:r w:rsidRPr="00844673">
              <w:rPr>
                <w:rFonts w:cs="Cordia New"/>
                <w:b/>
                <w:bCs/>
                <w:spacing w:val="-4"/>
                <w:sz w:val="24"/>
                <w:szCs w:val="24"/>
              </w:rPr>
              <w:t>and gas exploration</w:t>
            </w:r>
          </w:p>
        </w:tc>
        <w:tc>
          <w:tcPr>
            <w:tcW w:w="1402" w:type="dxa"/>
            <w:shd w:val="clear" w:color="auto" w:fill="auto"/>
            <w:vAlign w:val="bottom"/>
          </w:tcPr>
          <w:p w14:paraId="58A2D22A" w14:textId="77777777" w:rsidR="005A3719" w:rsidRPr="00844673" w:rsidRDefault="005A3719" w:rsidP="00137F99">
            <w:pPr>
              <w:tabs>
                <w:tab w:val="decimal" w:pos="1181"/>
              </w:tabs>
              <w:ind w:right="-72"/>
              <w:jc w:val="both"/>
              <w:rPr>
                <w:rFonts w:cs="Cordia New"/>
                <w:b/>
                <w:bCs/>
                <w:sz w:val="24"/>
                <w:szCs w:val="24"/>
              </w:rPr>
            </w:pPr>
          </w:p>
        </w:tc>
        <w:tc>
          <w:tcPr>
            <w:tcW w:w="1224" w:type="dxa"/>
            <w:shd w:val="clear" w:color="auto" w:fill="auto"/>
            <w:vAlign w:val="bottom"/>
          </w:tcPr>
          <w:p w14:paraId="79658460" w14:textId="77777777" w:rsidR="005A3719" w:rsidRPr="00844673" w:rsidRDefault="005A3719" w:rsidP="00137F99">
            <w:pPr>
              <w:tabs>
                <w:tab w:val="decimal" w:pos="1018"/>
              </w:tabs>
              <w:ind w:right="-72"/>
              <w:jc w:val="both"/>
              <w:rPr>
                <w:rFonts w:cs="Cordia New"/>
                <w:b/>
                <w:bCs/>
                <w:sz w:val="24"/>
                <w:szCs w:val="24"/>
              </w:rPr>
            </w:pPr>
          </w:p>
        </w:tc>
        <w:tc>
          <w:tcPr>
            <w:tcW w:w="1224" w:type="dxa"/>
            <w:shd w:val="clear" w:color="auto" w:fill="auto"/>
            <w:vAlign w:val="bottom"/>
          </w:tcPr>
          <w:p w14:paraId="46943F06" w14:textId="77777777" w:rsidR="005A3719" w:rsidRPr="00844673" w:rsidRDefault="005A3719" w:rsidP="00137F99">
            <w:pPr>
              <w:tabs>
                <w:tab w:val="decimal" w:pos="1019"/>
              </w:tabs>
              <w:ind w:right="-72"/>
              <w:jc w:val="both"/>
              <w:rPr>
                <w:rFonts w:cs="Cordia New"/>
                <w:b/>
                <w:bCs/>
                <w:sz w:val="24"/>
                <w:szCs w:val="24"/>
              </w:rPr>
            </w:pPr>
          </w:p>
        </w:tc>
        <w:tc>
          <w:tcPr>
            <w:tcW w:w="1224" w:type="dxa"/>
            <w:shd w:val="clear" w:color="auto" w:fill="auto"/>
            <w:vAlign w:val="bottom"/>
          </w:tcPr>
          <w:p w14:paraId="4042B59A" w14:textId="77777777" w:rsidR="005A3719" w:rsidRPr="00844673" w:rsidRDefault="005A3719" w:rsidP="00137F99">
            <w:pPr>
              <w:tabs>
                <w:tab w:val="decimal" w:pos="1019"/>
              </w:tabs>
              <w:ind w:right="-72"/>
              <w:jc w:val="both"/>
              <w:rPr>
                <w:rFonts w:cs="Cordia New"/>
                <w:b/>
                <w:bCs/>
                <w:sz w:val="24"/>
                <w:szCs w:val="24"/>
              </w:rPr>
            </w:pPr>
          </w:p>
        </w:tc>
        <w:tc>
          <w:tcPr>
            <w:tcW w:w="1224" w:type="dxa"/>
            <w:shd w:val="clear" w:color="auto" w:fill="auto"/>
            <w:vAlign w:val="bottom"/>
          </w:tcPr>
          <w:p w14:paraId="5A3DA86A" w14:textId="77777777" w:rsidR="005A3719" w:rsidRPr="00844673" w:rsidRDefault="005A3719" w:rsidP="00137F99">
            <w:pPr>
              <w:tabs>
                <w:tab w:val="decimal" w:pos="1019"/>
              </w:tabs>
              <w:ind w:right="-72"/>
              <w:jc w:val="both"/>
              <w:rPr>
                <w:rFonts w:cs="Cordia New"/>
                <w:b/>
                <w:bCs/>
                <w:sz w:val="24"/>
                <w:szCs w:val="24"/>
              </w:rPr>
            </w:pPr>
          </w:p>
        </w:tc>
      </w:tr>
      <w:tr w:rsidR="005A3719" w:rsidRPr="00844673" w14:paraId="1C1E96DD" w14:textId="77777777" w:rsidTr="005A3719">
        <w:tc>
          <w:tcPr>
            <w:tcW w:w="3629" w:type="dxa"/>
            <w:shd w:val="clear" w:color="auto" w:fill="auto"/>
            <w:vAlign w:val="bottom"/>
          </w:tcPr>
          <w:p w14:paraId="71E304FB" w14:textId="77777777" w:rsidR="005A3719" w:rsidRPr="00844673" w:rsidRDefault="005A3719" w:rsidP="008D1B69">
            <w:pPr>
              <w:ind w:left="101" w:right="-72" w:hanging="187"/>
              <w:rPr>
                <w:rFonts w:cs="Cordia New"/>
                <w:b/>
                <w:bCs/>
                <w:sz w:val="24"/>
                <w:szCs w:val="24"/>
              </w:rPr>
            </w:pPr>
          </w:p>
        </w:tc>
        <w:tc>
          <w:tcPr>
            <w:tcW w:w="1224" w:type="dxa"/>
            <w:shd w:val="clear" w:color="auto" w:fill="auto"/>
            <w:vAlign w:val="bottom"/>
          </w:tcPr>
          <w:p w14:paraId="2D430C4B" w14:textId="77777777" w:rsidR="005A3719" w:rsidRPr="00844673" w:rsidRDefault="005A3719" w:rsidP="00137F99">
            <w:pPr>
              <w:tabs>
                <w:tab w:val="decimal" w:pos="1005"/>
              </w:tabs>
              <w:ind w:right="-72"/>
              <w:jc w:val="both"/>
              <w:rPr>
                <w:rFonts w:cs="Cordia New"/>
                <w:b/>
                <w:bCs/>
                <w:sz w:val="24"/>
                <w:szCs w:val="24"/>
              </w:rPr>
            </w:pPr>
          </w:p>
        </w:tc>
        <w:tc>
          <w:tcPr>
            <w:tcW w:w="1224" w:type="dxa"/>
            <w:shd w:val="clear" w:color="auto" w:fill="auto"/>
            <w:vAlign w:val="bottom"/>
          </w:tcPr>
          <w:p w14:paraId="003B5D83" w14:textId="77777777" w:rsidR="005A3719" w:rsidRPr="00844673" w:rsidRDefault="005A3719" w:rsidP="00137F99">
            <w:pPr>
              <w:tabs>
                <w:tab w:val="decimal" w:pos="1005"/>
              </w:tabs>
              <w:ind w:right="-72"/>
              <w:jc w:val="both"/>
              <w:rPr>
                <w:rFonts w:cs="Cordia New"/>
                <w:b/>
                <w:bCs/>
                <w:sz w:val="24"/>
                <w:szCs w:val="24"/>
              </w:rPr>
            </w:pPr>
            <w:r w:rsidRPr="00844673">
              <w:rPr>
                <w:rFonts w:cs="Cordia New"/>
                <w:b/>
                <w:bCs/>
                <w:sz w:val="24"/>
                <w:szCs w:val="24"/>
              </w:rPr>
              <w:t>Land</w:t>
            </w:r>
          </w:p>
        </w:tc>
        <w:tc>
          <w:tcPr>
            <w:tcW w:w="1224" w:type="dxa"/>
            <w:shd w:val="clear" w:color="auto" w:fill="auto"/>
            <w:vAlign w:val="bottom"/>
          </w:tcPr>
          <w:p w14:paraId="007F09EA" w14:textId="77777777" w:rsidR="005A3719" w:rsidRPr="00844673" w:rsidRDefault="005A3719" w:rsidP="00137F99">
            <w:pPr>
              <w:tabs>
                <w:tab w:val="decimal" w:pos="1005"/>
              </w:tabs>
              <w:ind w:right="-72"/>
              <w:jc w:val="both"/>
              <w:rPr>
                <w:rFonts w:cs="Cordia New"/>
                <w:b/>
                <w:bCs/>
                <w:sz w:val="24"/>
                <w:szCs w:val="24"/>
              </w:rPr>
            </w:pPr>
            <w:r w:rsidRPr="00844673">
              <w:rPr>
                <w:rFonts w:cs="Cordia New"/>
                <w:b/>
                <w:bCs/>
                <w:sz w:val="24"/>
                <w:szCs w:val="24"/>
              </w:rPr>
              <w:t>Building and</w:t>
            </w:r>
          </w:p>
        </w:tc>
        <w:tc>
          <w:tcPr>
            <w:tcW w:w="2088" w:type="dxa"/>
            <w:shd w:val="clear" w:color="auto" w:fill="auto"/>
            <w:vAlign w:val="bottom"/>
          </w:tcPr>
          <w:p w14:paraId="24AC06A4" w14:textId="77777777" w:rsidR="005A3719" w:rsidRPr="00844673" w:rsidRDefault="005A3719" w:rsidP="00137F99">
            <w:pPr>
              <w:tabs>
                <w:tab w:val="decimal" w:pos="1861"/>
              </w:tabs>
              <w:ind w:right="-72"/>
              <w:jc w:val="both"/>
              <w:rPr>
                <w:rFonts w:cs="Cordia New"/>
                <w:b/>
                <w:bCs/>
                <w:spacing w:val="-4"/>
                <w:sz w:val="24"/>
                <w:szCs w:val="24"/>
              </w:rPr>
            </w:pPr>
            <w:r w:rsidRPr="00844673">
              <w:rPr>
                <w:rFonts w:cs="Cordia New"/>
                <w:b/>
                <w:bCs/>
                <w:spacing w:val="-4"/>
                <w:sz w:val="24"/>
                <w:szCs w:val="24"/>
              </w:rPr>
              <w:t>and producing assets</w:t>
            </w:r>
          </w:p>
        </w:tc>
        <w:tc>
          <w:tcPr>
            <w:tcW w:w="1402" w:type="dxa"/>
            <w:shd w:val="clear" w:color="auto" w:fill="auto"/>
            <w:vAlign w:val="bottom"/>
          </w:tcPr>
          <w:p w14:paraId="76877F01" w14:textId="77777777" w:rsidR="005A3719" w:rsidRPr="00844673" w:rsidRDefault="005A3719" w:rsidP="00137F99">
            <w:pPr>
              <w:tabs>
                <w:tab w:val="decimal" w:pos="1181"/>
              </w:tabs>
              <w:ind w:right="-72"/>
              <w:jc w:val="both"/>
              <w:rPr>
                <w:rFonts w:cs="Cordia New"/>
                <w:b/>
                <w:bCs/>
                <w:sz w:val="24"/>
                <w:szCs w:val="24"/>
              </w:rPr>
            </w:pPr>
            <w:r w:rsidRPr="00844673">
              <w:rPr>
                <w:rFonts w:cs="Cordia New"/>
                <w:b/>
                <w:bCs/>
                <w:sz w:val="24"/>
                <w:szCs w:val="24"/>
              </w:rPr>
              <w:t>Furniture and</w:t>
            </w:r>
          </w:p>
        </w:tc>
        <w:tc>
          <w:tcPr>
            <w:tcW w:w="1224" w:type="dxa"/>
            <w:shd w:val="clear" w:color="auto" w:fill="auto"/>
            <w:vAlign w:val="bottom"/>
          </w:tcPr>
          <w:p w14:paraId="47203C14" w14:textId="77777777" w:rsidR="005A3719" w:rsidRPr="00844673" w:rsidRDefault="005A3719" w:rsidP="00137F99">
            <w:pPr>
              <w:tabs>
                <w:tab w:val="decimal" w:pos="1018"/>
              </w:tabs>
              <w:ind w:right="-72"/>
              <w:jc w:val="both"/>
              <w:rPr>
                <w:rFonts w:cs="Cordia New"/>
                <w:b/>
                <w:bCs/>
                <w:sz w:val="24"/>
                <w:szCs w:val="24"/>
              </w:rPr>
            </w:pPr>
          </w:p>
        </w:tc>
        <w:tc>
          <w:tcPr>
            <w:tcW w:w="1224" w:type="dxa"/>
            <w:shd w:val="clear" w:color="auto" w:fill="auto"/>
            <w:vAlign w:val="bottom"/>
          </w:tcPr>
          <w:p w14:paraId="3AADA8B4" w14:textId="77777777" w:rsidR="005A3719" w:rsidRPr="00844673" w:rsidRDefault="005A3719" w:rsidP="00137F99">
            <w:pPr>
              <w:tabs>
                <w:tab w:val="decimal" w:pos="1019"/>
              </w:tabs>
              <w:ind w:right="-72"/>
              <w:jc w:val="both"/>
              <w:rPr>
                <w:rFonts w:cs="Cordia New"/>
                <w:b/>
                <w:bCs/>
                <w:sz w:val="24"/>
                <w:szCs w:val="24"/>
              </w:rPr>
            </w:pPr>
            <w:r w:rsidRPr="00844673">
              <w:rPr>
                <w:rFonts w:cs="Cordia New"/>
                <w:b/>
                <w:bCs/>
                <w:sz w:val="24"/>
                <w:szCs w:val="24"/>
              </w:rPr>
              <w:t>Motor</w:t>
            </w:r>
          </w:p>
        </w:tc>
        <w:tc>
          <w:tcPr>
            <w:tcW w:w="1224" w:type="dxa"/>
            <w:shd w:val="clear" w:color="auto" w:fill="auto"/>
            <w:vAlign w:val="bottom"/>
          </w:tcPr>
          <w:p w14:paraId="332DC846" w14:textId="77777777" w:rsidR="005A3719" w:rsidRPr="00844673" w:rsidRDefault="005A3719" w:rsidP="00137F99">
            <w:pPr>
              <w:tabs>
                <w:tab w:val="decimal" w:pos="1019"/>
              </w:tabs>
              <w:ind w:right="-72"/>
              <w:jc w:val="both"/>
              <w:rPr>
                <w:rFonts w:cs="Cordia New"/>
                <w:b/>
                <w:bCs/>
                <w:sz w:val="24"/>
                <w:szCs w:val="24"/>
              </w:rPr>
            </w:pPr>
            <w:r w:rsidRPr="00844673">
              <w:rPr>
                <w:rFonts w:cs="Cordia New"/>
                <w:b/>
                <w:bCs/>
                <w:sz w:val="24"/>
                <w:szCs w:val="24"/>
              </w:rPr>
              <w:t>Construction</w:t>
            </w:r>
          </w:p>
        </w:tc>
        <w:tc>
          <w:tcPr>
            <w:tcW w:w="1224" w:type="dxa"/>
            <w:shd w:val="clear" w:color="auto" w:fill="auto"/>
            <w:vAlign w:val="bottom"/>
          </w:tcPr>
          <w:p w14:paraId="7E68F8D2" w14:textId="77777777" w:rsidR="005A3719" w:rsidRPr="00844673" w:rsidRDefault="005A3719" w:rsidP="00137F99">
            <w:pPr>
              <w:tabs>
                <w:tab w:val="decimal" w:pos="1019"/>
              </w:tabs>
              <w:ind w:right="-72"/>
              <w:jc w:val="both"/>
              <w:rPr>
                <w:rFonts w:cs="Cordia New"/>
                <w:b/>
                <w:bCs/>
                <w:sz w:val="24"/>
                <w:szCs w:val="24"/>
              </w:rPr>
            </w:pPr>
          </w:p>
        </w:tc>
      </w:tr>
      <w:tr w:rsidR="005A3719" w:rsidRPr="00844673" w14:paraId="6CC74F66" w14:textId="77777777" w:rsidTr="005A3719">
        <w:tc>
          <w:tcPr>
            <w:tcW w:w="3629" w:type="dxa"/>
            <w:shd w:val="clear" w:color="auto" w:fill="auto"/>
            <w:vAlign w:val="bottom"/>
          </w:tcPr>
          <w:p w14:paraId="5C8E5873" w14:textId="77777777" w:rsidR="005A3719" w:rsidRPr="00844673" w:rsidRDefault="005A3719" w:rsidP="008D1B69">
            <w:pPr>
              <w:ind w:left="101" w:right="-72" w:hanging="187"/>
              <w:rPr>
                <w:rFonts w:cs="Cordia New"/>
                <w:b/>
                <w:bCs/>
                <w:sz w:val="24"/>
                <w:szCs w:val="24"/>
              </w:rPr>
            </w:pPr>
          </w:p>
        </w:tc>
        <w:tc>
          <w:tcPr>
            <w:tcW w:w="1224" w:type="dxa"/>
            <w:tcBorders>
              <w:bottom w:val="single" w:sz="4" w:space="0" w:color="auto"/>
            </w:tcBorders>
            <w:shd w:val="clear" w:color="auto" w:fill="auto"/>
            <w:vAlign w:val="bottom"/>
          </w:tcPr>
          <w:p w14:paraId="5BE42E82" w14:textId="77777777" w:rsidR="005A3719" w:rsidRPr="00844673" w:rsidRDefault="005A3719" w:rsidP="00137F99">
            <w:pPr>
              <w:tabs>
                <w:tab w:val="decimal" w:pos="1005"/>
              </w:tabs>
              <w:ind w:right="-72"/>
              <w:jc w:val="both"/>
              <w:rPr>
                <w:rFonts w:cs="Cordia New"/>
                <w:b/>
                <w:bCs/>
                <w:sz w:val="24"/>
                <w:szCs w:val="24"/>
              </w:rPr>
            </w:pPr>
            <w:r w:rsidRPr="00844673">
              <w:rPr>
                <w:rFonts w:cs="Cordia New"/>
                <w:b/>
                <w:bCs/>
                <w:sz w:val="24"/>
                <w:szCs w:val="24"/>
              </w:rPr>
              <w:t>Land</w:t>
            </w:r>
          </w:p>
        </w:tc>
        <w:tc>
          <w:tcPr>
            <w:tcW w:w="1224" w:type="dxa"/>
            <w:tcBorders>
              <w:bottom w:val="single" w:sz="4" w:space="0" w:color="auto"/>
            </w:tcBorders>
            <w:shd w:val="clear" w:color="auto" w:fill="auto"/>
            <w:vAlign w:val="bottom"/>
          </w:tcPr>
          <w:p w14:paraId="5BD91F4B" w14:textId="77777777" w:rsidR="005A3719" w:rsidRPr="00844673" w:rsidRDefault="005A3719" w:rsidP="00137F99">
            <w:pPr>
              <w:tabs>
                <w:tab w:val="decimal" w:pos="1005"/>
              </w:tabs>
              <w:ind w:right="-72"/>
              <w:jc w:val="both"/>
              <w:rPr>
                <w:rFonts w:cs="Cordia New"/>
                <w:b/>
                <w:bCs/>
                <w:sz w:val="24"/>
                <w:szCs w:val="24"/>
              </w:rPr>
            </w:pPr>
            <w:r w:rsidRPr="00844673">
              <w:rPr>
                <w:rFonts w:cs="Cordia New"/>
                <w:b/>
                <w:bCs/>
                <w:sz w:val="24"/>
                <w:szCs w:val="24"/>
              </w:rPr>
              <w:t>improvement</w:t>
            </w:r>
          </w:p>
        </w:tc>
        <w:tc>
          <w:tcPr>
            <w:tcW w:w="1224" w:type="dxa"/>
            <w:tcBorders>
              <w:bottom w:val="single" w:sz="4" w:space="0" w:color="auto"/>
            </w:tcBorders>
            <w:shd w:val="clear" w:color="auto" w:fill="auto"/>
            <w:vAlign w:val="bottom"/>
          </w:tcPr>
          <w:p w14:paraId="339279EE" w14:textId="77777777" w:rsidR="005A3719" w:rsidRPr="00844673" w:rsidRDefault="005A3719" w:rsidP="00137F99">
            <w:pPr>
              <w:tabs>
                <w:tab w:val="decimal" w:pos="1005"/>
              </w:tabs>
              <w:ind w:right="-72"/>
              <w:jc w:val="both"/>
              <w:rPr>
                <w:rFonts w:cs="Cordia New"/>
                <w:b/>
                <w:bCs/>
                <w:sz w:val="24"/>
                <w:szCs w:val="24"/>
              </w:rPr>
            </w:pPr>
            <w:r w:rsidRPr="00844673">
              <w:rPr>
                <w:rFonts w:cs="Cordia New"/>
                <w:b/>
                <w:bCs/>
                <w:sz w:val="24"/>
                <w:szCs w:val="24"/>
              </w:rPr>
              <w:t>infrastructures</w:t>
            </w:r>
          </w:p>
        </w:tc>
        <w:tc>
          <w:tcPr>
            <w:tcW w:w="2088" w:type="dxa"/>
            <w:tcBorders>
              <w:bottom w:val="single" w:sz="4" w:space="0" w:color="auto"/>
            </w:tcBorders>
            <w:shd w:val="clear" w:color="auto" w:fill="auto"/>
            <w:vAlign w:val="bottom"/>
          </w:tcPr>
          <w:p w14:paraId="155C78B4" w14:textId="77777777" w:rsidR="005A3719" w:rsidRPr="00844673" w:rsidRDefault="005A3719" w:rsidP="00137F99">
            <w:pPr>
              <w:tabs>
                <w:tab w:val="decimal" w:pos="1861"/>
              </w:tabs>
              <w:ind w:right="-72"/>
              <w:jc w:val="both"/>
              <w:rPr>
                <w:rFonts w:cs="Cordia New"/>
                <w:b/>
                <w:bCs/>
                <w:spacing w:val="-4"/>
                <w:sz w:val="24"/>
                <w:szCs w:val="24"/>
              </w:rPr>
            </w:pPr>
            <w:r w:rsidRPr="00844673">
              <w:rPr>
                <w:rFonts w:cs="Cordia New"/>
                <w:b/>
                <w:bCs/>
                <w:spacing w:val="-4"/>
                <w:sz w:val="24"/>
                <w:szCs w:val="24"/>
              </w:rPr>
              <w:t>and pipelines</w:t>
            </w:r>
          </w:p>
        </w:tc>
        <w:tc>
          <w:tcPr>
            <w:tcW w:w="1402" w:type="dxa"/>
            <w:tcBorders>
              <w:bottom w:val="single" w:sz="4" w:space="0" w:color="auto"/>
            </w:tcBorders>
            <w:shd w:val="clear" w:color="auto" w:fill="auto"/>
            <w:vAlign w:val="bottom"/>
          </w:tcPr>
          <w:p w14:paraId="178F51AF" w14:textId="77777777" w:rsidR="005A3719" w:rsidRPr="00844673" w:rsidRDefault="005A3719" w:rsidP="00137F99">
            <w:pPr>
              <w:tabs>
                <w:tab w:val="decimal" w:pos="1181"/>
              </w:tabs>
              <w:ind w:right="-72"/>
              <w:jc w:val="both"/>
              <w:rPr>
                <w:rFonts w:cs="Cordia New"/>
                <w:b/>
                <w:bCs/>
                <w:sz w:val="24"/>
                <w:szCs w:val="24"/>
              </w:rPr>
            </w:pPr>
            <w:r w:rsidRPr="00844673">
              <w:rPr>
                <w:rFonts w:cs="Cordia New"/>
                <w:b/>
                <w:bCs/>
                <w:sz w:val="24"/>
                <w:szCs w:val="24"/>
              </w:rPr>
              <w:t>office equipment</w:t>
            </w:r>
          </w:p>
        </w:tc>
        <w:tc>
          <w:tcPr>
            <w:tcW w:w="1224" w:type="dxa"/>
            <w:tcBorders>
              <w:bottom w:val="single" w:sz="4" w:space="0" w:color="auto"/>
            </w:tcBorders>
            <w:shd w:val="clear" w:color="auto" w:fill="auto"/>
            <w:vAlign w:val="bottom"/>
          </w:tcPr>
          <w:p w14:paraId="703D5434" w14:textId="77777777" w:rsidR="005A3719" w:rsidRPr="00844673" w:rsidRDefault="005A3719" w:rsidP="00137F99">
            <w:pPr>
              <w:tabs>
                <w:tab w:val="decimal" w:pos="1018"/>
              </w:tabs>
              <w:ind w:right="-72"/>
              <w:jc w:val="both"/>
              <w:rPr>
                <w:rFonts w:cs="Cordia New"/>
                <w:b/>
                <w:bCs/>
                <w:sz w:val="24"/>
                <w:szCs w:val="24"/>
              </w:rPr>
            </w:pPr>
            <w:r w:rsidRPr="00844673">
              <w:rPr>
                <w:rFonts w:cs="Cordia New"/>
                <w:b/>
                <w:bCs/>
                <w:sz w:val="24"/>
                <w:szCs w:val="24"/>
              </w:rPr>
              <w:t>Tools</w:t>
            </w:r>
          </w:p>
        </w:tc>
        <w:tc>
          <w:tcPr>
            <w:tcW w:w="1224" w:type="dxa"/>
            <w:tcBorders>
              <w:bottom w:val="single" w:sz="4" w:space="0" w:color="auto"/>
            </w:tcBorders>
            <w:shd w:val="clear" w:color="auto" w:fill="auto"/>
            <w:vAlign w:val="bottom"/>
          </w:tcPr>
          <w:p w14:paraId="7BD4407B" w14:textId="77777777" w:rsidR="005A3719" w:rsidRPr="00844673" w:rsidRDefault="005A3719" w:rsidP="00137F99">
            <w:pPr>
              <w:tabs>
                <w:tab w:val="decimal" w:pos="1019"/>
              </w:tabs>
              <w:ind w:right="-72"/>
              <w:jc w:val="both"/>
              <w:rPr>
                <w:rFonts w:cs="Cordia New"/>
                <w:b/>
                <w:bCs/>
                <w:sz w:val="24"/>
                <w:szCs w:val="24"/>
              </w:rPr>
            </w:pPr>
            <w:r w:rsidRPr="00844673">
              <w:rPr>
                <w:rFonts w:cs="Cordia New"/>
                <w:b/>
                <w:bCs/>
                <w:sz w:val="24"/>
                <w:szCs w:val="24"/>
              </w:rPr>
              <w:t>vehicles</w:t>
            </w:r>
          </w:p>
        </w:tc>
        <w:tc>
          <w:tcPr>
            <w:tcW w:w="1224" w:type="dxa"/>
            <w:tcBorders>
              <w:bottom w:val="single" w:sz="4" w:space="0" w:color="auto"/>
            </w:tcBorders>
            <w:shd w:val="clear" w:color="auto" w:fill="auto"/>
            <w:vAlign w:val="bottom"/>
          </w:tcPr>
          <w:p w14:paraId="18BA969D" w14:textId="77777777" w:rsidR="005A3719" w:rsidRPr="00844673" w:rsidRDefault="005A3719" w:rsidP="00137F99">
            <w:pPr>
              <w:tabs>
                <w:tab w:val="decimal" w:pos="1019"/>
              </w:tabs>
              <w:ind w:right="-72"/>
              <w:jc w:val="both"/>
              <w:rPr>
                <w:rFonts w:cs="Cordia New"/>
                <w:b/>
                <w:bCs/>
                <w:sz w:val="24"/>
                <w:szCs w:val="24"/>
              </w:rPr>
            </w:pPr>
            <w:r w:rsidRPr="00844673">
              <w:rPr>
                <w:rFonts w:cs="Cordia New"/>
                <w:b/>
                <w:bCs/>
                <w:sz w:val="24"/>
                <w:szCs w:val="24"/>
              </w:rPr>
              <w:t>in progress</w:t>
            </w:r>
          </w:p>
        </w:tc>
        <w:tc>
          <w:tcPr>
            <w:tcW w:w="1224" w:type="dxa"/>
            <w:tcBorders>
              <w:bottom w:val="single" w:sz="4" w:space="0" w:color="auto"/>
            </w:tcBorders>
            <w:shd w:val="clear" w:color="auto" w:fill="auto"/>
            <w:vAlign w:val="bottom"/>
          </w:tcPr>
          <w:p w14:paraId="4930B61D" w14:textId="77777777" w:rsidR="005A3719" w:rsidRPr="00844673" w:rsidRDefault="005A3719" w:rsidP="00137F99">
            <w:pPr>
              <w:tabs>
                <w:tab w:val="decimal" w:pos="1019"/>
              </w:tabs>
              <w:ind w:right="-72"/>
              <w:jc w:val="both"/>
              <w:rPr>
                <w:rFonts w:cs="Cordia New"/>
                <w:b/>
                <w:bCs/>
                <w:sz w:val="24"/>
                <w:szCs w:val="24"/>
              </w:rPr>
            </w:pPr>
            <w:r w:rsidRPr="00844673">
              <w:rPr>
                <w:rFonts w:cs="Cordia New"/>
                <w:b/>
                <w:bCs/>
                <w:sz w:val="24"/>
                <w:szCs w:val="24"/>
              </w:rPr>
              <w:t>Total</w:t>
            </w:r>
          </w:p>
        </w:tc>
      </w:tr>
      <w:tr w:rsidR="005A3719" w:rsidRPr="00844673" w14:paraId="2E628264" w14:textId="77777777" w:rsidTr="005A3719">
        <w:tc>
          <w:tcPr>
            <w:tcW w:w="3629" w:type="dxa"/>
            <w:shd w:val="clear" w:color="auto" w:fill="auto"/>
            <w:vAlign w:val="bottom"/>
          </w:tcPr>
          <w:p w14:paraId="353DE63B" w14:textId="561F9041" w:rsidR="005A3719" w:rsidRPr="00844673" w:rsidRDefault="005A3719" w:rsidP="005A3719">
            <w:pPr>
              <w:ind w:left="101" w:right="-72" w:hanging="187"/>
              <w:rPr>
                <w:rFonts w:cs="Cordia New"/>
                <w:sz w:val="24"/>
                <w:szCs w:val="24"/>
              </w:rPr>
            </w:pPr>
            <w:r w:rsidRPr="00893755">
              <w:rPr>
                <w:rFonts w:cs="Cordia New"/>
                <w:b/>
                <w:bCs/>
                <w:sz w:val="22"/>
                <w:szCs w:val="22"/>
              </w:rPr>
              <w:t xml:space="preserve">As at </w:t>
            </w:r>
            <w:r w:rsidR="00C64A6F" w:rsidRPr="00C64A6F">
              <w:rPr>
                <w:rFonts w:cs="Cordia New"/>
                <w:b/>
                <w:bCs/>
                <w:sz w:val="22"/>
                <w:szCs w:val="22"/>
              </w:rPr>
              <w:t>1</w:t>
            </w:r>
            <w:r w:rsidRPr="00893755">
              <w:rPr>
                <w:rFonts w:cs="Cordia New"/>
                <w:b/>
                <w:bCs/>
                <w:sz w:val="22"/>
                <w:szCs w:val="22"/>
              </w:rPr>
              <w:t xml:space="preserve"> January </w:t>
            </w:r>
            <w:r w:rsidR="00C64A6F" w:rsidRPr="00C64A6F">
              <w:rPr>
                <w:rFonts w:cs="Cordia New"/>
                <w:b/>
                <w:bCs/>
                <w:sz w:val="22"/>
                <w:szCs w:val="22"/>
              </w:rPr>
              <w:t>2020</w:t>
            </w:r>
          </w:p>
        </w:tc>
        <w:tc>
          <w:tcPr>
            <w:tcW w:w="1224" w:type="dxa"/>
            <w:shd w:val="clear" w:color="auto" w:fill="auto"/>
            <w:vAlign w:val="bottom"/>
          </w:tcPr>
          <w:p w14:paraId="22B627BF" w14:textId="77777777" w:rsidR="005A3719" w:rsidRPr="00844673" w:rsidRDefault="005A3719" w:rsidP="00137F99">
            <w:pPr>
              <w:tabs>
                <w:tab w:val="decimal" w:pos="1005"/>
              </w:tabs>
              <w:ind w:right="-72"/>
              <w:jc w:val="both"/>
              <w:rPr>
                <w:rFonts w:cs="Cordia New"/>
                <w:sz w:val="24"/>
                <w:szCs w:val="24"/>
              </w:rPr>
            </w:pPr>
          </w:p>
        </w:tc>
        <w:tc>
          <w:tcPr>
            <w:tcW w:w="1224" w:type="dxa"/>
            <w:shd w:val="clear" w:color="auto" w:fill="auto"/>
            <w:vAlign w:val="bottom"/>
          </w:tcPr>
          <w:p w14:paraId="411F9AB6" w14:textId="77777777" w:rsidR="005A3719" w:rsidRPr="00844673" w:rsidRDefault="005A3719" w:rsidP="00137F99">
            <w:pPr>
              <w:tabs>
                <w:tab w:val="decimal" w:pos="1005"/>
              </w:tabs>
              <w:ind w:right="-72"/>
              <w:jc w:val="both"/>
              <w:rPr>
                <w:rFonts w:cs="Cordia New"/>
                <w:sz w:val="24"/>
                <w:szCs w:val="24"/>
              </w:rPr>
            </w:pPr>
          </w:p>
        </w:tc>
        <w:tc>
          <w:tcPr>
            <w:tcW w:w="1224" w:type="dxa"/>
            <w:shd w:val="clear" w:color="auto" w:fill="auto"/>
            <w:vAlign w:val="bottom"/>
          </w:tcPr>
          <w:p w14:paraId="747F072A" w14:textId="77777777" w:rsidR="005A3719" w:rsidRPr="00844673" w:rsidRDefault="005A3719" w:rsidP="00137F99">
            <w:pPr>
              <w:tabs>
                <w:tab w:val="decimal" w:pos="1005"/>
              </w:tabs>
              <w:ind w:right="-72"/>
              <w:jc w:val="both"/>
              <w:rPr>
                <w:rFonts w:cs="Cordia New"/>
                <w:sz w:val="24"/>
                <w:szCs w:val="24"/>
              </w:rPr>
            </w:pPr>
          </w:p>
        </w:tc>
        <w:tc>
          <w:tcPr>
            <w:tcW w:w="2088" w:type="dxa"/>
            <w:shd w:val="clear" w:color="auto" w:fill="auto"/>
            <w:vAlign w:val="bottom"/>
          </w:tcPr>
          <w:p w14:paraId="4842C84C" w14:textId="77777777" w:rsidR="005A3719" w:rsidRPr="00844673" w:rsidRDefault="005A3719" w:rsidP="00137F99">
            <w:pPr>
              <w:tabs>
                <w:tab w:val="decimal" w:pos="1861"/>
              </w:tabs>
              <w:ind w:right="-72"/>
              <w:jc w:val="both"/>
              <w:rPr>
                <w:rFonts w:cs="Cordia New"/>
                <w:sz w:val="24"/>
                <w:szCs w:val="24"/>
              </w:rPr>
            </w:pPr>
          </w:p>
        </w:tc>
        <w:tc>
          <w:tcPr>
            <w:tcW w:w="1402" w:type="dxa"/>
            <w:shd w:val="clear" w:color="auto" w:fill="auto"/>
            <w:vAlign w:val="bottom"/>
          </w:tcPr>
          <w:p w14:paraId="450AF722" w14:textId="77777777" w:rsidR="005A3719" w:rsidRPr="00844673" w:rsidRDefault="005A3719" w:rsidP="00137F99">
            <w:pPr>
              <w:tabs>
                <w:tab w:val="decimal" w:pos="1181"/>
              </w:tabs>
              <w:ind w:right="-72"/>
              <w:jc w:val="both"/>
              <w:rPr>
                <w:rFonts w:cs="Cordia New"/>
                <w:sz w:val="24"/>
                <w:szCs w:val="24"/>
              </w:rPr>
            </w:pPr>
          </w:p>
        </w:tc>
        <w:tc>
          <w:tcPr>
            <w:tcW w:w="1224" w:type="dxa"/>
            <w:shd w:val="clear" w:color="auto" w:fill="auto"/>
            <w:vAlign w:val="bottom"/>
          </w:tcPr>
          <w:p w14:paraId="50B79FED" w14:textId="77777777" w:rsidR="005A3719" w:rsidRPr="00844673" w:rsidRDefault="005A3719" w:rsidP="00137F99">
            <w:pPr>
              <w:tabs>
                <w:tab w:val="decimal" w:pos="1018"/>
              </w:tabs>
              <w:ind w:right="-72"/>
              <w:jc w:val="both"/>
              <w:rPr>
                <w:rFonts w:cs="Cordia New"/>
                <w:sz w:val="24"/>
                <w:szCs w:val="24"/>
              </w:rPr>
            </w:pPr>
          </w:p>
        </w:tc>
        <w:tc>
          <w:tcPr>
            <w:tcW w:w="1224" w:type="dxa"/>
            <w:shd w:val="clear" w:color="auto" w:fill="auto"/>
            <w:vAlign w:val="bottom"/>
          </w:tcPr>
          <w:p w14:paraId="2F7F395D" w14:textId="77777777" w:rsidR="005A3719" w:rsidRPr="00844673" w:rsidRDefault="005A3719" w:rsidP="00137F99">
            <w:pPr>
              <w:tabs>
                <w:tab w:val="decimal" w:pos="1019"/>
              </w:tabs>
              <w:ind w:right="-72"/>
              <w:jc w:val="both"/>
              <w:rPr>
                <w:rFonts w:cs="Cordia New"/>
                <w:sz w:val="24"/>
                <w:szCs w:val="24"/>
              </w:rPr>
            </w:pPr>
          </w:p>
        </w:tc>
        <w:tc>
          <w:tcPr>
            <w:tcW w:w="1224" w:type="dxa"/>
            <w:shd w:val="clear" w:color="auto" w:fill="auto"/>
            <w:vAlign w:val="bottom"/>
          </w:tcPr>
          <w:p w14:paraId="3EC87EB3" w14:textId="77777777" w:rsidR="005A3719" w:rsidRPr="00844673" w:rsidRDefault="005A3719" w:rsidP="00137F99">
            <w:pPr>
              <w:tabs>
                <w:tab w:val="decimal" w:pos="1019"/>
              </w:tabs>
              <w:ind w:right="-72"/>
              <w:jc w:val="both"/>
              <w:rPr>
                <w:rFonts w:cs="Cordia New"/>
                <w:sz w:val="24"/>
                <w:szCs w:val="24"/>
              </w:rPr>
            </w:pPr>
          </w:p>
        </w:tc>
        <w:tc>
          <w:tcPr>
            <w:tcW w:w="1224" w:type="dxa"/>
            <w:shd w:val="clear" w:color="auto" w:fill="auto"/>
            <w:vAlign w:val="bottom"/>
          </w:tcPr>
          <w:p w14:paraId="2CB171AB" w14:textId="77777777" w:rsidR="005A3719" w:rsidRPr="00844673" w:rsidRDefault="005A3719" w:rsidP="00137F99">
            <w:pPr>
              <w:tabs>
                <w:tab w:val="decimal" w:pos="1019"/>
              </w:tabs>
              <w:ind w:right="-72"/>
              <w:jc w:val="both"/>
              <w:rPr>
                <w:rFonts w:cs="Cordia New"/>
                <w:sz w:val="24"/>
                <w:szCs w:val="24"/>
              </w:rPr>
            </w:pPr>
          </w:p>
        </w:tc>
      </w:tr>
      <w:tr w:rsidR="005A3719" w:rsidRPr="00844673" w14:paraId="5DF3D975" w14:textId="77777777" w:rsidTr="005A3719">
        <w:tc>
          <w:tcPr>
            <w:tcW w:w="3629" w:type="dxa"/>
            <w:shd w:val="clear" w:color="auto" w:fill="auto"/>
            <w:vAlign w:val="bottom"/>
          </w:tcPr>
          <w:p w14:paraId="143104EE" w14:textId="48638F37" w:rsidR="005A3719" w:rsidRPr="00844673" w:rsidRDefault="005A3719" w:rsidP="005A3719">
            <w:pPr>
              <w:ind w:left="101" w:right="-72" w:hanging="187"/>
              <w:rPr>
                <w:rFonts w:cs="Cordia New"/>
                <w:sz w:val="24"/>
                <w:szCs w:val="24"/>
              </w:rPr>
            </w:pPr>
            <w:r w:rsidRPr="00893755">
              <w:rPr>
                <w:rFonts w:cs="Cordia New"/>
                <w:sz w:val="22"/>
                <w:szCs w:val="22"/>
              </w:rPr>
              <w:t>Cost</w:t>
            </w:r>
          </w:p>
        </w:tc>
        <w:tc>
          <w:tcPr>
            <w:tcW w:w="1224" w:type="dxa"/>
            <w:shd w:val="clear" w:color="auto" w:fill="auto"/>
            <w:vAlign w:val="bottom"/>
          </w:tcPr>
          <w:p w14:paraId="3796E6B1" w14:textId="6D39942A" w:rsidR="005A3719" w:rsidRPr="00844673" w:rsidRDefault="00C64A6F" w:rsidP="00137F99">
            <w:pPr>
              <w:tabs>
                <w:tab w:val="decimal" w:pos="1005"/>
              </w:tabs>
              <w:ind w:right="-72"/>
              <w:jc w:val="both"/>
              <w:rPr>
                <w:rFonts w:cs="Cordia New"/>
                <w:sz w:val="24"/>
                <w:szCs w:val="24"/>
              </w:rPr>
            </w:pPr>
            <w:r w:rsidRPr="00C64A6F">
              <w:rPr>
                <w:rFonts w:cs="Cordia New"/>
                <w:sz w:val="22"/>
                <w:szCs w:val="22"/>
              </w:rPr>
              <w:t>1</w:t>
            </w:r>
            <w:r w:rsidR="005A3719" w:rsidRPr="00893755">
              <w:rPr>
                <w:rFonts w:cs="Cordia New"/>
                <w:sz w:val="22"/>
                <w:szCs w:val="22"/>
              </w:rPr>
              <w:t>,</w:t>
            </w:r>
            <w:r w:rsidRPr="00C64A6F">
              <w:rPr>
                <w:rFonts w:cs="Cordia New"/>
                <w:sz w:val="22"/>
                <w:szCs w:val="22"/>
              </w:rPr>
              <w:t>452</w:t>
            </w:r>
            <w:r w:rsidR="005A3719" w:rsidRPr="00893755">
              <w:rPr>
                <w:rFonts w:cs="Cordia New"/>
                <w:sz w:val="22"/>
                <w:szCs w:val="22"/>
              </w:rPr>
              <w:t>,</w:t>
            </w:r>
            <w:r w:rsidRPr="00C64A6F">
              <w:rPr>
                <w:rFonts w:cs="Cordia New"/>
                <w:sz w:val="22"/>
                <w:szCs w:val="22"/>
              </w:rPr>
              <w:t>460</w:t>
            </w:r>
          </w:p>
        </w:tc>
        <w:tc>
          <w:tcPr>
            <w:tcW w:w="1224" w:type="dxa"/>
            <w:shd w:val="clear" w:color="auto" w:fill="auto"/>
            <w:vAlign w:val="bottom"/>
          </w:tcPr>
          <w:p w14:paraId="331CF20A" w14:textId="22A78922" w:rsidR="005A3719" w:rsidRPr="00844673" w:rsidRDefault="00C64A6F" w:rsidP="00137F99">
            <w:pPr>
              <w:tabs>
                <w:tab w:val="decimal" w:pos="1005"/>
              </w:tabs>
              <w:ind w:right="-72"/>
              <w:jc w:val="both"/>
              <w:rPr>
                <w:rFonts w:cs="Cordia New"/>
                <w:sz w:val="24"/>
                <w:szCs w:val="24"/>
              </w:rPr>
            </w:pPr>
            <w:r w:rsidRPr="00C64A6F">
              <w:rPr>
                <w:rFonts w:cs="Cordia New"/>
                <w:sz w:val="22"/>
                <w:szCs w:val="22"/>
              </w:rPr>
              <w:t>5</w:t>
            </w:r>
            <w:r w:rsidR="005A3719" w:rsidRPr="00893755">
              <w:rPr>
                <w:rFonts w:cs="Cordia New"/>
                <w:sz w:val="22"/>
                <w:szCs w:val="22"/>
              </w:rPr>
              <w:t>,</w:t>
            </w:r>
            <w:r w:rsidRPr="00C64A6F">
              <w:rPr>
                <w:rFonts w:cs="Cordia New"/>
                <w:sz w:val="22"/>
                <w:szCs w:val="22"/>
              </w:rPr>
              <w:t>542</w:t>
            </w:r>
            <w:r w:rsidR="005A3719" w:rsidRPr="00893755">
              <w:rPr>
                <w:rFonts w:cs="Cordia New"/>
                <w:sz w:val="22"/>
                <w:szCs w:val="22"/>
              </w:rPr>
              <w:t>,</w:t>
            </w:r>
            <w:r w:rsidRPr="00C64A6F">
              <w:rPr>
                <w:rFonts w:cs="Cordia New"/>
                <w:sz w:val="22"/>
                <w:szCs w:val="22"/>
              </w:rPr>
              <w:t>509</w:t>
            </w:r>
          </w:p>
        </w:tc>
        <w:tc>
          <w:tcPr>
            <w:tcW w:w="1224" w:type="dxa"/>
            <w:shd w:val="clear" w:color="auto" w:fill="auto"/>
            <w:vAlign w:val="bottom"/>
          </w:tcPr>
          <w:p w14:paraId="787E2606" w14:textId="32F8F53B" w:rsidR="005A3719" w:rsidRPr="00844673" w:rsidRDefault="00C64A6F" w:rsidP="00137F99">
            <w:pPr>
              <w:tabs>
                <w:tab w:val="decimal" w:pos="1005"/>
              </w:tabs>
              <w:ind w:right="-72"/>
              <w:jc w:val="both"/>
              <w:rPr>
                <w:rFonts w:cs="Cordia New"/>
                <w:sz w:val="24"/>
                <w:szCs w:val="24"/>
              </w:rPr>
            </w:pPr>
            <w:r w:rsidRPr="00C64A6F">
              <w:rPr>
                <w:rFonts w:cs="Cordia New"/>
                <w:sz w:val="22"/>
                <w:szCs w:val="22"/>
              </w:rPr>
              <w:t>9</w:t>
            </w:r>
            <w:r w:rsidR="005A3719" w:rsidRPr="00893755">
              <w:rPr>
                <w:rFonts w:cs="Cordia New"/>
                <w:sz w:val="22"/>
                <w:szCs w:val="22"/>
              </w:rPr>
              <w:t>,</w:t>
            </w:r>
            <w:r w:rsidRPr="00C64A6F">
              <w:rPr>
                <w:rFonts w:cs="Cordia New"/>
                <w:sz w:val="22"/>
                <w:szCs w:val="22"/>
              </w:rPr>
              <w:t>467</w:t>
            </w:r>
            <w:r w:rsidR="005A3719" w:rsidRPr="00893755">
              <w:rPr>
                <w:rFonts w:cs="Cordia New"/>
                <w:sz w:val="22"/>
                <w:szCs w:val="22"/>
              </w:rPr>
              <w:t>,</w:t>
            </w:r>
            <w:r w:rsidRPr="00C64A6F">
              <w:rPr>
                <w:rFonts w:cs="Cordia New"/>
                <w:sz w:val="22"/>
                <w:szCs w:val="22"/>
              </w:rPr>
              <w:t>163</w:t>
            </w:r>
          </w:p>
        </w:tc>
        <w:tc>
          <w:tcPr>
            <w:tcW w:w="2088" w:type="dxa"/>
            <w:shd w:val="clear" w:color="auto" w:fill="auto"/>
            <w:vAlign w:val="bottom"/>
          </w:tcPr>
          <w:p w14:paraId="1A859D75" w14:textId="44A3FB1D" w:rsidR="005A3719" w:rsidRPr="00844673" w:rsidRDefault="00C64A6F" w:rsidP="00137F99">
            <w:pPr>
              <w:tabs>
                <w:tab w:val="decimal" w:pos="1861"/>
              </w:tabs>
              <w:ind w:right="-72"/>
              <w:jc w:val="both"/>
              <w:rPr>
                <w:rFonts w:cs="Cordia New"/>
                <w:sz w:val="24"/>
                <w:szCs w:val="24"/>
              </w:rPr>
            </w:pPr>
            <w:r w:rsidRPr="00C64A6F">
              <w:rPr>
                <w:rFonts w:cs="Cordia New"/>
                <w:sz w:val="22"/>
                <w:szCs w:val="22"/>
              </w:rPr>
              <w:t>91</w:t>
            </w:r>
            <w:r w:rsidR="005A3719" w:rsidRPr="00893755">
              <w:rPr>
                <w:rFonts w:cs="Cordia New"/>
                <w:sz w:val="22"/>
                <w:szCs w:val="22"/>
              </w:rPr>
              <w:t>,</w:t>
            </w:r>
            <w:r w:rsidRPr="00C64A6F">
              <w:rPr>
                <w:rFonts w:cs="Cordia New"/>
                <w:sz w:val="22"/>
                <w:szCs w:val="22"/>
              </w:rPr>
              <w:t>632</w:t>
            </w:r>
            <w:r w:rsidR="005A3719" w:rsidRPr="00893755">
              <w:rPr>
                <w:rFonts w:cs="Cordia New"/>
                <w:sz w:val="22"/>
                <w:szCs w:val="22"/>
              </w:rPr>
              <w:t>,</w:t>
            </w:r>
            <w:r w:rsidRPr="00C64A6F">
              <w:rPr>
                <w:rFonts w:cs="Cordia New"/>
                <w:sz w:val="22"/>
                <w:szCs w:val="22"/>
              </w:rPr>
              <w:t>018</w:t>
            </w:r>
          </w:p>
        </w:tc>
        <w:tc>
          <w:tcPr>
            <w:tcW w:w="1402" w:type="dxa"/>
            <w:shd w:val="clear" w:color="auto" w:fill="auto"/>
            <w:vAlign w:val="bottom"/>
          </w:tcPr>
          <w:p w14:paraId="12F64CED" w14:textId="393701A4" w:rsidR="005A3719" w:rsidRPr="00844673" w:rsidRDefault="00C64A6F" w:rsidP="00137F99">
            <w:pPr>
              <w:tabs>
                <w:tab w:val="decimal" w:pos="1181"/>
              </w:tabs>
              <w:ind w:right="-72"/>
              <w:jc w:val="both"/>
              <w:rPr>
                <w:rFonts w:cs="Cordia New"/>
                <w:sz w:val="24"/>
                <w:szCs w:val="24"/>
              </w:rPr>
            </w:pPr>
            <w:r w:rsidRPr="00C64A6F">
              <w:rPr>
                <w:rFonts w:cs="Cordia New"/>
                <w:sz w:val="22"/>
                <w:szCs w:val="22"/>
              </w:rPr>
              <w:t>946</w:t>
            </w:r>
            <w:r w:rsidR="005A3719" w:rsidRPr="00893755">
              <w:rPr>
                <w:rFonts w:cs="Cordia New"/>
                <w:sz w:val="22"/>
                <w:szCs w:val="22"/>
              </w:rPr>
              <w:t>,</w:t>
            </w:r>
            <w:r w:rsidRPr="00C64A6F">
              <w:rPr>
                <w:rFonts w:cs="Cordia New"/>
                <w:sz w:val="22"/>
                <w:szCs w:val="22"/>
              </w:rPr>
              <w:t>537</w:t>
            </w:r>
          </w:p>
        </w:tc>
        <w:tc>
          <w:tcPr>
            <w:tcW w:w="1224" w:type="dxa"/>
            <w:shd w:val="clear" w:color="auto" w:fill="auto"/>
            <w:vAlign w:val="bottom"/>
          </w:tcPr>
          <w:p w14:paraId="0DF1D526" w14:textId="57205DE3" w:rsidR="005A3719" w:rsidRPr="00844673" w:rsidRDefault="00C64A6F" w:rsidP="00137F99">
            <w:pPr>
              <w:tabs>
                <w:tab w:val="decimal" w:pos="1018"/>
              </w:tabs>
              <w:ind w:right="-72"/>
              <w:jc w:val="both"/>
              <w:rPr>
                <w:rFonts w:cs="Cordia New"/>
                <w:sz w:val="24"/>
                <w:szCs w:val="24"/>
              </w:rPr>
            </w:pPr>
            <w:r w:rsidRPr="00C64A6F">
              <w:rPr>
                <w:rFonts w:cs="Cordia New"/>
                <w:sz w:val="22"/>
                <w:szCs w:val="22"/>
              </w:rPr>
              <w:t>883</w:t>
            </w:r>
            <w:r w:rsidR="005A3719" w:rsidRPr="00893755">
              <w:rPr>
                <w:rFonts w:cs="Cordia New"/>
                <w:sz w:val="22"/>
                <w:szCs w:val="22"/>
              </w:rPr>
              <w:t>,</w:t>
            </w:r>
            <w:r w:rsidRPr="00C64A6F">
              <w:rPr>
                <w:rFonts w:cs="Cordia New"/>
                <w:sz w:val="22"/>
                <w:szCs w:val="22"/>
              </w:rPr>
              <w:t>255</w:t>
            </w:r>
          </w:p>
        </w:tc>
        <w:tc>
          <w:tcPr>
            <w:tcW w:w="1224" w:type="dxa"/>
            <w:shd w:val="clear" w:color="auto" w:fill="auto"/>
            <w:vAlign w:val="bottom"/>
          </w:tcPr>
          <w:p w14:paraId="118ADD5D" w14:textId="5DD5B882" w:rsidR="005A3719" w:rsidRPr="00844673" w:rsidRDefault="00C64A6F" w:rsidP="00137F99">
            <w:pPr>
              <w:tabs>
                <w:tab w:val="decimal" w:pos="1019"/>
              </w:tabs>
              <w:ind w:right="-72"/>
              <w:jc w:val="both"/>
              <w:rPr>
                <w:rFonts w:cs="Cordia New"/>
                <w:sz w:val="24"/>
                <w:szCs w:val="24"/>
              </w:rPr>
            </w:pPr>
            <w:r w:rsidRPr="00C64A6F">
              <w:rPr>
                <w:rFonts w:cs="Cordia New"/>
                <w:sz w:val="22"/>
                <w:szCs w:val="22"/>
              </w:rPr>
              <w:t>217</w:t>
            </w:r>
            <w:r w:rsidR="005A3719" w:rsidRPr="00893755">
              <w:rPr>
                <w:rFonts w:cs="Cordia New"/>
                <w:sz w:val="22"/>
                <w:szCs w:val="22"/>
              </w:rPr>
              <w:t>,</w:t>
            </w:r>
            <w:r w:rsidRPr="00C64A6F">
              <w:rPr>
                <w:rFonts w:cs="Cordia New"/>
                <w:sz w:val="22"/>
                <w:szCs w:val="22"/>
              </w:rPr>
              <w:t>775</w:t>
            </w:r>
          </w:p>
        </w:tc>
        <w:tc>
          <w:tcPr>
            <w:tcW w:w="1224" w:type="dxa"/>
            <w:shd w:val="clear" w:color="auto" w:fill="auto"/>
            <w:vAlign w:val="bottom"/>
          </w:tcPr>
          <w:p w14:paraId="175AE200" w14:textId="3534FDEF" w:rsidR="005A3719" w:rsidRPr="00844673" w:rsidRDefault="00C64A6F" w:rsidP="00137F99">
            <w:pPr>
              <w:tabs>
                <w:tab w:val="decimal" w:pos="1019"/>
              </w:tabs>
              <w:ind w:right="-72"/>
              <w:jc w:val="both"/>
              <w:rPr>
                <w:rFonts w:cs="Cordia New"/>
                <w:sz w:val="24"/>
                <w:szCs w:val="24"/>
              </w:rPr>
            </w:pPr>
            <w:r w:rsidRPr="00C64A6F">
              <w:rPr>
                <w:rFonts w:cs="Cordia New"/>
                <w:sz w:val="22"/>
                <w:szCs w:val="22"/>
              </w:rPr>
              <w:t>1</w:t>
            </w:r>
            <w:r w:rsidR="005A3719" w:rsidRPr="00893755">
              <w:rPr>
                <w:rFonts w:cs="Cordia New"/>
                <w:sz w:val="22"/>
                <w:szCs w:val="22"/>
              </w:rPr>
              <w:t>,</w:t>
            </w:r>
            <w:r w:rsidRPr="00C64A6F">
              <w:rPr>
                <w:rFonts w:cs="Cordia New"/>
                <w:sz w:val="22"/>
                <w:szCs w:val="22"/>
              </w:rPr>
              <w:t>563</w:t>
            </w:r>
            <w:r w:rsidR="005A3719" w:rsidRPr="00893755">
              <w:rPr>
                <w:rFonts w:cs="Cordia New"/>
                <w:sz w:val="22"/>
                <w:szCs w:val="22"/>
              </w:rPr>
              <w:t>,</w:t>
            </w:r>
            <w:r w:rsidRPr="00C64A6F">
              <w:rPr>
                <w:rFonts w:cs="Cordia New"/>
                <w:sz w:val="22"/>
                <w:szCs w:val="22"/>
              </w:rPr>
              <w:t>565</w:t>
            </w:r>
          </w:p>
        </w:tc>
        <w:tc>
          <w:tcPr>
            <w:tcW w:w="1224" w:type="dxa"/>
            <w:shd w:val="clear" w:color="auto" w:fill="auto"/>
            <w:vAlign w:val="bottom"/>
          </w:tcPr>
          <w:p w14:paraId="149CC9BB" w14:textId="1F87141F" w:rsidR="005A3719" w:rsidRPr="00844673" w:rsidRDefault="00C64A6F" w:rsidP="00137F99">
            <w:pPr>
              <w:tabs>
                <w:tab w:val="decimal" w:pos="1019"/>
              </w:tabs>
              <w:ind w:right="-72"/>
              <w:jc w:val="both"/>
              <w:rPr>
                <w:rFonts w:cs="Cordia New"/>
                <w:sz w:val="24"/>
                <w:szCs w:val="24"/>
              </w:rPr>
            </w:pPr>
            <w:r w:rsidRPr="00C64A6F">
              <w:rPr>
                <w:rFonts w:cs="Cordia New"/>
                <w:sz w:val="22"/>
                <w:szCs w:val="22"/>
              </w:rPr>
              <w:t>111</w:t>
            </w:r>
            <w:r w:rsidR="005A3719" w:rsidRPr="00893755">
              <w:rPr>
                <w:rFonts w:cs="Cordia New"/>
                <w:sz w:val="22"/>
                <w:szCs w:val="22"/>
              </w:rPr>
              <w:t>,</w:t>
            </w:r>
            <w:r w:rsidRPr="00C64A6F">
              <w:rPr>
                <w:rFonts w:cs="Cordia New"/>
                <w:sz w:val="22"/>
                <w:szCs w:val="22"/>
              </w:rPr>
              <w:t>705</w:t>
            </w:r>
            <w:r w:rsidR="005A3719" w:rsidRPr="00893755">
              <w:rPr>
                <w:rFonts w:cs="Cordia New"/>
                <w:sz w:val="22"/>
                <w:szCs w:val="22"/>
              </w:rPr>
              <w:t>,</w:t>
            </w:r>
            <w:r w:rsidRPr="00C64A6F">
              <w:rPr>
                <w:rFonts w:cs="Cordia New"/>
                <w:sz w:val="22"/>
                <w:szCs w:val="22"/>
              </w:rPr>
              <w:t>282</w:t>
            </w:r>
          </w:p>
        </w:tc>
      </w:tr>
      <w:tr w:rsidR="005A3719" w:rsidRPr="00844673" w14:paraId="53280DD7" w14:textId="77777777" w:rsidTr="005A3719">
        <w:tc>
          <w:tcPr>
            <w:tcW w:w="3629" w:type="dxa"/>
            <w:shd w:val="clear" w:color="auto" w:fill="auto"/>
            <w:vAlign w:val="bottom"/>
          </w:tcPr>
          <w:p w14:paraId="6CFE4DA3" w14:textId="42A7C7F3" w:rsidR="005A3719" w:rsidRPr="00893755" w:rsidRDefault="005A3719" w:rsidP="005A3719">
            <w:pPr>
              <w:ind w:left="341" w:right="-72" w:hanging="427"/>
              <w:rPr>
                <w:rFonts w:cs="Cordia New"/>
                <w:sz w:val="22"/>
                <w:szCs w:val="22"/>
              </w:rPr>
            </w:pPr>
            <w:r w:rsidRPr="00893755">
              <w:rPr>
                <w:rFonts w:cs="Cordia New"/>
                <w:sz w:val="22"/>
                <w:szCs w:val="22"/>
                <w:u w:val="single"/>
              </w:rPr>
              <w:t>Less</w:t>
            </w:r>
            <w:r w:rsidRPr="00893755">
              <w:rPr>
                <w:rFonts w:cs="Cordia New"/>
                <w:sz w:val="22"/>
                <w:szCs w:val="22"/>
              </w:rPr>
              <w:tab/>
              <w:t>Accumulated depreciation</w:t>
            </w:r>
          </w:p>
        </w:tc>
        <w:tc>
          <w:tcPr>
            <w:tcW w:w="1224" w:type="dxa"/>
            <w:tcBorders>
              <w:bottom w:val="single" w:sz="4" w:space="0" w:color="auto"/>
            </w:tcBorders>
            <w:shd w:val="clear" w:color="auto" w:fill="auto"/>
            <w:vAlign w:val="bottom"/>
          </w:tcPr>
          <w:p w14:paraId="72F565D1" w14:textId="39AE7CC2" w:rsidR="005A3719" w:rsidRPr="00893755" w:rsidRDefault="005A3719" w:rsidP="00137F99">
            <w:pPr>
              <w:tabs>
                <w:tab w:val="decimal" w:pos="1005"/>
              </w:tabs>
              <w:ind w:right="-72"/>
              <w:jc w:val="both"/>
              <w:rPr>
                <w:rFonts w:cs="Cordia New"/>
                <w:sz w:val="22"/>
                <w:szCs w:val="22"/>
              </w:rPr>
            </w:pPr>
            <w:r w:rsidRPr="00893755">
              <w:rPr>
                <w:rFonts w:cs="Cordia New"/>
                <w:sz w:val="22"/>
                <w:szCs w:val="22"/>
              </w:rPr>
              <w:t>-</w:t>
            </w:r>
          </w:p>
        </w:tc>
        <w:tc>
          <w:tcPr>
            <w:tcW w:w="1224" w:type="dxa"/>
            <w:tcBorders>
              <w:bottom w:val="single" w:sz="4" w:space="0" w:color="auto"/>
            </w:tcBorders>
            <w:shd w:val="clear" w:color="auto" w:fill="auto"/>
            <w:vAlign w:val="bottom"/>
          </w:tcPr>
          <w:p w14:paraId="4B4FE9A7" w14:textId="6F8034F8" w:rsidR="005A3719" w:rsidRPr="00893755" w:rsidRDefault="005A3719" w:rsidP="00137F99">
            <w:pPr>
              <w:tabs>
                <w:tab w:val="decimal" w:pos="1005"/>
              </w:tabs>
              <w:ind w:right="-72"/>
              <w:jc w:val="both"/>
              <w:rPr>
                <w:rFonts w:cs="Cordia New"/>
                <w:sz w:val="22"/>
                <w:szCs w:val="22"/>
              </w:rPr>
            </w:pPr>
            <w:r w:rsidRPr="00893755">
              <w:rPr>
                <w:rFonts w:cs="Cordia New"/>
                <w:sz w:val="22"/>
                <w:szCs w:val="22"/>
              </w:rPr>
              <w:t>(</w:t>
            </w:r>
            <w:r w:rsidR="00C64A6F" w:rsidRPr="00C64A6F">
              <w:rPr>
                <w:rFonts w:cs="Cordia New"/>
                <w:sz w:val="22"/>
                <w:szCs w:val="22"/>
              </w:rPr>
              <w:t>3</w:t>
            </w:r>
            <w:r w:rsidRPr="00893755">
              <w:rPr>
                <w:rFonts w:cs="Cordia New"/>
                <w:sz w:val="22"/>
                <w:szCs w:val="22"/>
              </w:rPr>
              <w:t>,</w:t>
            </w:r>
            <w:r w:rsidR="00C64A6F" w:rsidRPr="00C64A6F">
              <w:rPr>
                <w:rFonts w:cs="Cordia New"/>
                <w:sz w:val="22"/>
                <w:szCs w:val="22"/>
              </w:rPr>
              <w:t>875</w:t>
            </w:r>
            <w:r w:rsidRPr="00893755">
              <w:rPr>
                <w:rFonts w:cs="Cordia New"/>
                <w:sz w:val="22"/>
                <w:szCs w:val="22"/>
              </w:rPr>
              <w:t>,</w:t>
            </w:r>
            <w:r w:rsidR="00C64A6F" w:rsidRPr="00C64A6F">
              <w:rPr>
                <w:rFonts w:cs="Cordia New"/>
                <w:sz w:val="22"/>
                <w:szCs w:val="22"/>
              </w:rPr>
              <w:t>651</w:t>
            </w:r>
            <w:r w:rsidRPr="00893755">
              <w:rPr>
                <w:rFonts w:cs="Cordia New"/>
                <w:sz w:val="22"/>
                <w:szCs w:val="22"/>
              </w:rPr>
              <w:t>)</w:t>
            </w:r>
          </w:p>
        </w:tc>
        <w:tc>
          <w:tcPr>
            <w:tcW w:w="1224" w:type="dxa"/>
            <w:tcBorders>
              <w:bottom w:val="single" w:sz="4" w:space="0" w:color="auto"/>
            </w:tcBorders>
            <w:shd w:val="clear" w:color="auto" w:fill="auto"/>
            <w:vAlign w:val="bottom"/>
          </w:tcPr>
          <w:p w14:paraId="53C386B4" w14:textId="19762FE9" w:rsidR="005A3719" w:rsidRPr="00893755" w:rsidRDefault="005A3719" w:rsidP="00137F99">
            <w:pPr>
              <w:tabs>
                <w:tab w:val="decimal" w:pos="1005"/>
              </w:tabs>
              <w:ind w:right="-72"/>
              <w:jc w:val="both"/>
              <w:rPr>
                <w:rFonts w:cs="Cordia New"/>
                <w:sz w:val="22"/>
                <w:szCs w:val="22"/>
              </w:rPr>
            </w:pPr>
            <w:r w:rsidRPr="00893755">
              <w:rPr>
                <w:rFonts w:cs="Cordia New"/>
                <w:sz w:val="22"/>
                <w:szCs w:val="22"/>
              </w:rPr>
              <w:t>(</w:t>
            </w:r>
            <w:r w:rsidR="00C64A6F" w:rsidRPr="00C64A6F">
              <w:rPr>
                <w:rFonts w:cs="Cordia New"/>
                <w:sz w:val="22"/>
                <w:szCs w:val="22"/>
              </w:rPr>
              <w:t>6</w:t>
            </w:r>
            <w:r w:rsidRPr="00893755">
              <w:rPr>
                <w:rFonts w:cs="Cordia New"/>
                <w:sz w:val="22"/>
                <w:szCs w:val="22"/>
              </w:rPr>
              <w:t>,</w:t>
            </w:r>
            <w:r w:rsidR="00C64A6F" w:rsidRPr="00C64A6F">
              <w:rPr>
                <w:rFonts w:cs="Cordia New"/>
                <w:sz w:val="22"/>
                <w:szCs w:val="22"/>
              </w:rPr>
              <w:t>034</w:t>
            </w:r>
            <w:r w:rsidRPr="00893755">
              <w:rPr>
                <w:rFonts w:cs="Cordia New"/>
                <w:sz w:val="22"/>
                <w:szCs w:val="22"/>
              </w:rPr>
              <w:t>,</w:t>
            </w:r>
            <w:r w:rsidR="00C64A6F" w:rsidRPr="00C64A6F">
              <w:rPr>
                <w:rFonts w:cs="Cordia New"/>
                <w:sz w:val="22"/>
                <w:szCs w:val="22"/>
              </w:rPr>
              <w:t>650</w:t>
            </w:r>
            <w:r w:rsidRPr="00893755">
              <w:rPr>
                <w:rFonts w:cs="Cordia New"/>
                <w:sz w:val="22"/>
                <w:szCs w:val="22"/>
              </w:rPr>
              <w:t>)</w:t>
            </w:r>
          </w:p>
        </w:tc>
        <w:tc>
          <w:tcPr>
            <w:tcW w:w="2088" w:type="dxa"/>
            <w:tcBorders>
              <w:bottom w:val="single" w:sz="4" w:space="0" w:color="auto"/>
            </w:tcBorders>
            <w:shd w:val="clear" w:color="auto" w:fill="auto"/>
            <w:vAlign w:val="bottom"/>
          </w:tcPr>
          <w:p w14:paraId="0F139BD5" w14:textId="09FB54E0" w:rsidR="005A3719" w:rsidRPr="00893755" w:rsidRDefault="005A3719" w:rsidP="00137F99">
            <w:pPr>
              <w:tabs>
                <w:tab w:val="decimal" w:pos="1861"/>
              </w:tabs>
              <w:ind w:right="-72"/>
              <w:jc w:val="both"/>
              <w:rPr>
                <w:rFonts w:cs="Cordia New"/>
                <w:sz w:val="22"/>
                <w:szCs w:val="22"/>
              </w:rPr>
            </w:pPr>
            <w:r w:rsidRPr="00893755">
              <w:rPr>
                <w:rFonts w:cs="Cordia New"/>
                <w:sz w:val="22"/>
                <w:szCs w:val="22"/>
              </w:rPr>
              <w:t>(</w:t>
            </w:r>
            <w:r w:rsidR="00C64A6F" w:rsidRPr="00C64A6F">
              <w:rPr>
                <w:rFonts w:cs="Cordia New"/>
                <w:sz w:val="22"/>
                <w:szCs w:val="22"/>
              </w:rPr>
              <w:t>41</w:t>
            </w:r>
            <w:r w:rsidRPr="00893755">
              <w:rPr>
                <w:rFonts w:cs="Cordia New"/>
                <w:sz w:val="22"/>
                <w:szCs w:val="22"/>
              </w:rPr>
              <w:t>,</w:t>
            </w:r>
            <w:r w:rsidR="00C64A6F" w:rsidRPr="00C64A6F">
              <w:rPr>
                <w:rFonts w:cs="Cordia New"/>
                <w:sz w:val="22"/>
                <w:szCs w:val="22"/>
              </w:rPr>
              <w:t>505</w:t>
            </w:r>
            <w:r w:rsidRPr="00893755">
              <w:rPr>
                <w:rFonts w:cs="Cordia New"/>
                <w:sz w:val="22"/>
                <w:szCs w:val="22"/>
              </w:rPr>
              <w:t>,</w:t>
            </w:r>
            <w:r w:rsidR="00C64A6F" w:rsidRPr="00C64A6F">
              <w:rPr>
                <w:rFonts w:cs="Cordia New"/>
                <w:sz w:val="22"/>
                <w:szCs w:val="22"/>
              </w:rPr>
              <w:t>720</w:t>
            </w:r>
            <w:r w:rsidRPr="00893755">
              <w:rPr>
                <w:rFonts w:cs="Cordia New"/>
                <w:sz w:val="22"/>
                <w:szCs w:val="22"/>
              </w:rPr>
              <w:t>)</w:t>
            </w:r>
          </w:p>
        </w:tc>
        <w:tc>
          <w:tcPr>
            <w:tcW w:w="1402" w:type="dxa"/>
            <w:tcBorders>
              <w:bottom w:val="single" w:sz="4" w:space="0" w:color="auto"/>
            </w:tcBorders>
            <w:shd w:val="clear" w:color="auto" w:fill="auto"/>
            <w:vAlign w:val="bottom"/>
          </w:tcPr>
          <w:p w14:paraId="7E4DF831" w14:textId="4A9BC05F" w:rsidR="005A3719" w:rsidRPr="00893755" w:rsidRDefault="005A3719" w:rsidP="00137F99">
            <w:pPr>
              <w:tabs>
                <w:tab w:val="decimal" w:pos="1181"/>
              </w:tabs>
              <w:ind w:right="-72"/>
              <w:jc w:val="both"/>
              <w:rPr>
                <w:rFonts w:cs="Cordia New"/>
                <w:sz w:val="22"/>
                <w:szCs w:val="22"/>
              </w:rPr>
            </w:pPr>
            <w:r w:rsidRPr="00893755">
              <w:rPr>
                <w:rFonts w:cs="Cordia New"/>
                <w:sz w:val="22"/>
                <w:szCs w:val="22"/>
              </w:rPr>
              <w:t>(</w:t>
            </w:r>
            <w:r w:rsidR="00C64A6F" w:rsidRPr="00C64A6F">
              <w:rPr>
                <w:rFonts w:cs="Cordia New"/>
                <w:sz w:val="22"/>
                <w:szCs w:val="22"/>
              </w:rPr>
              <w:t>599</w:t>
            </w:r>
            <w:r w:rsidRPr="00893755">
              <w:rPr>
                <w:rFonts w:cs="Cordia New"/>
                <w:sz w:val="22"/>
                <w:szCs w:val="22"/>
              </w:rPr>
              <w:t>,</w:t>
            </w:r>
            <w:r w:rsidR="00C64A6F" w:rsidRPr="00C64A6F">
              <w:rPr>
                <w:rFonts w:cs="Cordia New"/>
                <w:sz w:val="22"/>
                <w:szCs w:val="22"/>
              </w:rPr>
              <w:t>804</w:t>
            </w:r>
            <w:r w:rsidRPr="00893755">
              <w:rPr>
                <w:rFonts w:cs="Cordia New"/>
                <w:sz w:val="22"/>
                <w:szCs w:val="22"/>
              </w:rPr>
              <w:t>)</w:t>
            </w:r>
          </w:p>
        </w:tc>
        <w:tc>
          <w:tcPr>
            <w:tcW w:w="1224" w:type="dxa"/>
            <w:tcBorders>
              <w:bottom w:val="single" w:sz="4" w:space="0" w:color="auto"/>
            </w:tcBorders>
            <w:shd w:val="clear" w:color="auto" w:fill="auto"/>
            <w:vAlign w:val="bottom"/>
          </w:tcPr>
          <w:p w14:paraId="10376A63" w14:textId="606F35B1" w:rsidR="005A3719" w:rsidRPr="00893755" w:rsidRDefault="005A3719" w:rsidP="00137F99">
            <w:pPr>
              <w:tabs>
                <w:tab w:val="decimal" w:pos="1018"/>
              </w:tabs>
              <w:ind w:right="-72"/>
              <w:jc w:val="both"/>
              <w:rPr>
                <w:rFonts w:cs="Cordia New"/>
                <w:sz w:val="22"/>
                <w:szCs w:val="22"/>
              </w:rPr>
            </w:pPr>
            <w:r w:rsidRPr="00893755">
              <w:rPr>
                <w:rFonts w:cs="Cordia New"/>
                <w:sz w:val="22"/>
                <w:szCs w:val="22"/>
              </w:rPr>
              <w:t>(</w:t>
            </w:r>
            <w:r w:rsidR="00C64A6F" w:rsidRPr="00C64A6F">
              <w:rPr>
                <w:rFonts w:cs="Cordia New"/>
                <w:sz w:val="22"/>
                <w:szCs w:val="22"/>
              </w:rPr>
              <w:t>728</w:t>
            </w:r>
            <w:r w:rsidRPr="00893755">
              <w:rPr>
                <w:rFonts w:cs="Cordia New"/>
                <w:sz w:val="22"/>
                <w:szCs w:val="22"/>
              </w:rPr>
              <w:t>,</w:t>
            </w:r>
            <w:r w:rsidR="00C64A6F" w:rsidRPr="00C64A6F">
              <w:rPr>
                <w:rFonts w:cs="Cordia New"/>
                <w:sz w:val="22"/>
                <w:szCs w:val="22"/>
              </w:rPr>
              <w:t>858</w:t>
            </w:r>
            <w:r w:rsidRPr="00893755">
              <w:rPr>
                <w:rFonts w:cs="Cordia New"/>
                <w:sz w:val="22"/>
                <w:szCs w:val="22"/>
              </w:rPr>
              <w:t>)</w:t>
            </w:r>
          </w:p>
        </w:tc>
        <w:tc>
          <w:tcPr>
            <w:tcW w:w="1224" w:type="dxa"/>
            <w:tcBorders>
              <w:bottom w:val="single" w:sz="4" w:space="0" w:color="auto"/>
            </w:tcBorders>
            <w:shd w:val="clear" w:color="auto" w:fill="auto"/>
            <w:vAlign w:val="bottom"/>
          </w:tcPr>
          <w:p w14:paraId="38F911BC" w14:textId="306A4D36" w:rsidR="005A3719" w:rsidRPr="00893755" w:rsidRDefault="005A3719" w:rsidP="00137F99">
            <w:pPr>
              <w:tabs>
                <w:tab w:val="decimal" w:pos="1019"/>
              </w:tabs>
              <w:ind w:right="-72"/>
              <w:jc w:val="both"/>
              <w:rPr>
                <w:rFonts w:cs="Cordia New"/>
                <w:sz w:val="22"/>
                <w:szCs w:val="22"/>
              </w:rPr>
            </w:pPr>
            <w:r w:rsidRPr="00893755">
              <w:rPr>
                <w:rFonts w:cs="Cordia New"/>
                <w:sz w:val="22"/>
                <w:szCs w:val="22"/>
              </w:rPr>
              <w:t>(</w:t>
            </w:r>
            <w:r w:rsidR="00C64A6F" w:rsidRPr="00C64A6F">
              <w:rPr>
                <w:rFonts w:cs="Cordia New"/>
                <w:sz w:val="22"/>
                <w:szCs w:val="22"/>
              </w:rPr>
              <w:t>164</w:t>
            </w:r>
            <w:r w:rsidRPr="00893755">
              <w:rPr>
                <w:rFonts w:cs="Cordia New"/>
                <w:sz w:val="22"/>
                <w:szCs w:val="22"/>
              </w:rPr>
              <w:t>,</w:t>
            </w:r>
            <w:r w:rsidR="00C64A6F" w:rsidRPr="00C64A6F">
              <w:rPr>
                <w:rFonts w:cs="Cordia New"/>
                <w:sz w:val="22"/>
                <w:szCs w:val="22"/>
              </w:rPr>
              <w:t>458</w:t>
            </w:r>
            <w:r w:rsidRPr="00893755">
              <w:rPr>
                <w:rFonts w:cs="Cordia New"/>
                <w:sz w:val="22"/>
                <w:szCs w:val="22"/>
              </w:rPr>
              <w:t>)</w:t>
            </w:r>
          </w:p>
        </w:tc>
        <w:tc>
          <w:tcPr>
            <w:tcW w:w="1224" w:type="dxa"/>
            <w:tcBorders>
              <w:bottom w:val="single" w:sz="4" w:space="0" w:color="auto"/>
            </w:tcBorders>
            <w:shd w:val="clear" w:color="auto" w:fill="auto"/>
            <w:vAlign w:val="bottom"/>
          </w:tcPr>
          <w:p w14:paraId="462A34DC" w14:textId="7A6BAEB4" w:rsidR="005A3719" w:rsidRPr="00893755" w:rsidRDefault="005A3719" w:rsidP="00137F99">
            <w:pPr>
              <w:tabs>
                <w:tab w:val="decimal" w:pos="1019"/>
              </w:tabs>
              <w:ind w:right="-72"/>
              <w:jc w:val="both"/>
              <w:rPr>
                <w:rFonts w:cs="Cordia New"/>
                <w:sz w:val="22"/>
                <w:szCs w:val="22"/>
              </w:rPr>
            </w:pPr>
            <w:r w:rsidRPr="00893755">
              <w:rPr>
                <w:rFonts w:cs="Cordia New"/>
                <w:sz w:val="22"/>
                <w:szCs w:val="22"/>
              </w:rPr>
              <w:t>-</w:t>
            </w:r>
          </w:p>
        </w:tc>
        <w:tc>
          <w:tcPr>
            <w:tcW w:w="1224" w:type="dxa"/>
            <w:tcBorders>
              <w:bottom w:val="single" w:sz="4" w:space="0" w:color="auto"/>
            </w:tcBorders>
            <w:shd w:val="clear" w:color="auto" w:fill="auto"/>
            <w:vAlign w:val="bottom"/>
          </w:tcPr>
          <w:p w14:paraId="5C3AB469" w14:textId="7EAB1F06" w:rsidR="005A3719" w:rsidRPr="00893755" w:rsidRDefault="005A3719" w:rsidP="00137F99">
            <w:pPr>
              <w:tabs>
                <w:tab w:val="decimal" w:pos="1019"/>
              </w:tabs>
              <w:ind w:right="-72"/>
              <w:jc w:val="both"/>
              <w:rPr>
                <w:rFonts w:cs="Cordia New"/>
                <w:sz w:val="22"/>
                <w:szCs w:val="22"/>
              </w:rPr>
            </w:pPr>
            <w:r w:rsidRPr="00893755">
              <w:rPr>
                <w:rFonts w:cs="Cordia New"/>
                <w:sz w:val="22"/>
                <w:szCs w:val="22"/>
              </w:rPr>
              <w:t>(</w:t>
            </w:r>
            <w:r w:rsidR="00C64A6F" w:rsidRPr="00C64A6F">
              <w:rPr>
                <w:rFonts w:cs="Cordia New"/>
                <w:sz w:val="22"/>
                <w:szCs w:val="22"/>
              </w:rPr>
              <w:t>52</w:t>
            </w:r>
            <w:r w:rsidRPr="00893755">
              <w:rPr>
                <w:rFonts w:cs="Cordia New"/>
                <w:sz w:val="22"/>
                <w:szCs w:val="22"/>
              </w:rPr>
              <w:t>,</w:t>
            </w:r>
            <w:r w:rsidR="00C64A6F" w:rsidRPr="00C64A6F">
              <w:rPr>
                <w:rFonts w:cs="Cordia New"/>
                <w:sz w:val="22"/>
                <w:szCs w:val="22"/>
              </w:rPr>
              <w:t>909</w:t>
            </w:r>
            <w:r w:rsidRPr="00893755">
              <w:rPr>
                <w:rFonts w:cs="Cordia New"/>
                <w:sz w:val="22"/>
                <w:szCs w:val="22"/>
              </w:rPr>
              <w:t>,</w:t>
            </w:r>
            <w:r w:rsidR="00C64A6F" w:rsidRPr="00C64A6F">
              <w:rPr>
                <w:rFonts w:cs="Cordia New"/>
                <w:sz w:val="22"/>
                <w:szCs w:val="22"/>
              </w:rPr>
              <w:t>141</w:t>
            </w:r>
            <w:r w:rsidRPr="00893755">
              <w:rPr>
                <w:rFonts w:cs="Cordia New"/>
                <w:sz w:val="22"/>
                <w:szCs w:val="22"/>
              </w:rPr>
              <w:t>)</w:t>
            </w:r>
          </w:p>
        </w:tc>
      </w:tr>
      <w:tr w:rsidR="005A3719" w:rsidRPr="00844673" w14:paraId="5D4D73B5" w14:textId="77777777" w:rsidTr="005A3719">
        <w:tc>
          <w:tcPr>
            <w:tcW w:w="3629" w:type="dxa"/>
            <w:shd w:val="clear" w:color="auto" w:fill="auto"/>
            <w:vAlign w:val="bottom"/>
          </w:tcPr>
          <w:p w14:paraId="294478E7" w14:textId="7F5CE1DC" w:rsidR="005A3719" w:rsidRPr="00893755" w:rsidRDefault="005A3719" w:rsidP="005A3719">
            <w:pPr>
              <w:ind w:left="101" w:right="-72" w:hanging="187"/>
              <w:rPr>
                <w:rFonts w:cs="Cordia New"/>
                <w:sz w:val="22"/>
                <w:szCs w:val="22"/>
                <w:u w:val="single"/>
              </w:rPr>
            </w:pPr>
            <w:r w:rsidRPr="00893755">
              <w:rPr>
                <w:rFonts w:cs="Cordia New"/>
                <w:sz w:val="22"/>
                <w:szCs w:val="22"/>
              </w:rPr>
              <w:t>Net book amount</w:t>
            </w:r>
          </w:p>
        </w:tc>
        <w:tc>
          <w:tcPr>
            <w:tcW w:w="1224" w:type="dxa"/>
            <w:tcBorders>
              <w:top w:val="single" w:sz="4" w:space="0" w:color="auto"/>
              <w:bottom w:val="single" w:sz="4" w:space="0" w:color="auto"/>
            </w:tcBorders>
            <w:shd w:val="clear" w:color="auto" w:fill="auto"/>
          </w:tcPr>
          <w:p w14:paraId="42DF0CD6" w14:textId="31D17B0D" w:rsidR="005A3719" w:rsidRPr="00893755" w:rsidRDefault="00C64A6F" w:rsidP="00137F99">
            <w:pPr>
              <w:tabs>
                <w:tab w:val="decimal" w:pos="1005"/>
              </w:tabs>
              <w:ind w:right="-72"/>
              <w:jc w:val="both"/>
              <w:rPr>
                <w:rFonts w:cs="Cordia New"/>
                <w:sz w:val="22"/>
                <w:szCs w:val="22"/>
              </w:rPr>
            </w:pPr>
            <w:r w:rsidRPr="00C64A6F">
              <w:rPr>
                <w:rFonts w:cs="Cordia New"/>
                <w:sz w:val="22"/>
                <w:szCs w:val="22"/>
              </w:rPr>
              <w:t>1</w:t>
            </w:r>
            <w:r w:rsidR="005A3719" w:rsidRPr="00893755">
              <w:rPr>
                <w:rFonts w:cs="Cordia New"/>
                <w:sz w:val="22"/>
                <w:szCs w:val="22"/>
              </w:rPr>
              <w:t>,</w:t>
            </w:r>
            <w:r w:rsidRPr="00C64A6F">
              <w:rPr>
                <w:rFonts w:cs="Cordia New"/>
                <w:sz w:val="22"/>
                <w:szCs w:val="22"/>
              </w:rPr>
              <w:t>452</w:t>
            </w:r>
            <w:r w:rsidR="005A3719" w:rsidRPr="00893755">
              <w:rPr>
                <w:rFonts w:cs="Cordia New"/>
                <w:sz w:val="22"/>
                <w:szCs w:val="22"/>
              </w:rPr>
              <w:t>,</w:t>
            </w:r>
            <w:r w:rsidRPr="00C64A6F">
              <w:rPr>
                <w:rFonts w:cs="Cordia New"/>
                <w:sz w:val="22"/>
                <w:szCs w:val="22"/>
              </w:rPr>
              <w:t>460</w:t>
            </w:r>
          </w:p>
        </w:tc>
        <w:tc>
          <w:tcPr>
            <w:tcW w:w="1224" w:type="dxa"/>
            <w:tcBorders>
              <w:top w:val="single" w:sz="4" w:space="0" w:color="auto"/>
              <w:bottom w:val="single" w:sz="4" w:space="0" w:color="auto"/>
            </w:tcBorders>
            <w:shd w:val="clear" w:color="auto" w:fill="auto"/>
          </w:tcPr>
          <w:p w14:paraId="01FC3C32" w14:textId="7DDE3544" w:rsidR="005A3719" w:rsidRPr="00893755" w:rsidRDefault="00C64A6F" w:rsidP="00137F99">
            <w:pPr>
              <w:tabs>
                <w:tab w:val="decimal" w:pos="1005"/>
              </w:tabs>
              <w:ind w:right="-72"/>
              <w:jc w:val="both"/>
              <w:rPr>
                <w:rFonts w:cs="Cordia New"/>
                <w:sz w:val="22"/>
                <w:szCs w:val="22"/>
              </w:rPr>
            </w:pPr>
            <w:r w:rsidRPr="00C64A6F">
              <w:rPr>
                <w:rFonts w:cs="Cordia New"/>
                <w:sz w:val="22"/>
                <w:szCs w:val="22"/>
              </w:rPr>
              <w:t>1</w:t>
            </w:r>
            <w:r w:rsidR="005A3719" w:rsidRPr="00893755">
              <w:rPr>
                <w:rFonts w:cs="Cordia New"/>
                <w:sz w:val="22"/>
                <w:szCs w:val="22"/>
              </w:rPr>
              <w:t>,</w:t>
            </w:r>
            <w:r w:rsidRPr="00C64A6F">
              <w:rPr>
                <w:rFonts w:cs="Cordia New"/>
                <w:sz w:val="22"/>
                <w:szCs w:val="22"/>
              </w:rPr>
              <w:t>666</w:t>
            </w:r>
            <w:r w:rsidR="005A3719" w:rsidRPr="00893755">
              <w:rPr>
                <w:rFonts w:cs="Cordia New"/>
                <w:sz w:val="22"/>
                <w:szCs w:val="22"/>
              </w:rPr>
              <w:t>,</w:t>
            </w:r>
            <w:r w:rsidRPr="00C64A6F">
              <w:rPr>
                <w:rFonts w:cs="Cordia New"/>
                <w:sz w:val="22"/>
                <w:szCs w:val="22"/>
              </w:rPr>
              <w:t>858</w:t>
            </w:r>
          </w:p>
        </w:tc>
        <w:tc>
          <w:tcPr>
            <w:tcW w:w="1224" w:type="dxa"/>
            <w:tcBorders>
              <w:top w:val="single" w:sz="4" w:space="0" w:color="auto"/>
              <w:bottom w:val="single" w:sz="4" w:space="0" w:color="auto"/>
            </w:tcBorders>
            <w:shd w:val="clear" w:color="auto" w:fill="auto"/>
          </w:tcPr>
          <w:p w14:paraId="449E0475" w14:textId="04C9E775" w:rsidR="005A3719" w:rsidRPr="00893755" w:rsidRDefault="00C64A6F" w:rsidP="00137F99">
            <w:pPr>
              <w:tabs>
                <w:tab w:val="decimal" w:pos="1005"/>
              </w:tabs>
              <w:ind w:right="-72"/>
              <w:jc w:val="both"/>
              <w:rPr>
                <w:rFonts w:cs="Cordia New"/>
                <w:sz w:val="22"/>
                <w:szCs w:val="22"/>
              </w:rPr>
            </w:pPr>
            <w:r w:rsidRPr="00C64A6F">
              <w:rPr>
                <w:rFonts w:cs="Cordia New"/>
                <w:sz w:val="22"/>
                <w:szCs w:val="22"/>
              </w:rPr>
              <w:t>3</w:t>
            </w:r>
            <w:r w:rsidR="005A3719" w:rsidRPr="00893755">
              <w:rPr>
                <w:rFonts w:cs="Cordia New"/>
                <w:sz w:val="22"/>
                <w:szCs w:val="22"/>
              </w:rPr>
              <w:t>,</w:t>
            </w:r>
            <w:r w:rsidRPr="00C64A6F">
              <w:rPr>
                <w:rFonts w:cs="Cordia New"/>
                <w:sz w:val="22"/>
                <w:szCs w:val="22"/>
              </w:rPr>
              <w:t>432</w:t>
            </w:r>
            <w:r w:rsidR="005A3719" w:rsidRPr="00893755">
              <w:rPr>
                <w:rFonts w:cs="Cordia New"/>
                <w:sz w:val="22"/>
                <w:szCs w:val="22"/>
              </w:rPr>
              <w:t>,</w:t>
            </w:r>
            <w:r w:rsidRPr="00C64A6F">
              <w:rPr>
                <w:rFonts w:cs="Cordia New"/>
                <w:sz w:val="22"/>
                <w:szCs w:val="22"/>
              </w:rPr>
              <w:t>513</w:t>
            </w:r>
          </w:p>
        </w:tc>
        <w:tc>
          <w:tcPr>
            <w:tcW w:w="2088" w:type="dxa"/>
            <w:tcBorders>
              <w:top w:val="single" w:sz="4" w:space="0" w:color="auto"/>
              <w:bottom w:val="single" w:sz="4" w:space="0" w:color="auto"/>
            </w:tcBorders>
            <w:shd w:val="clear" w:color="auto" w:fill="auto"/>
          </w:tcPr>
          <w:p w14:paraId="7D1DE27B" w14:textId="68FAD83F" w:rsidR="005A3719" w:rsidRPr="00893755" w:rsidRDefault="00C64A6F" w:rsidP="00137F99">
            <w:pPr>
              <w:tabs>
                <w:tab w:val="decimal" w:pos="1861"/>
              </w:tabs>
              <w:ind w:right="-72"/>
              <w:jc w:val="both"/>
              <w:rPr>
                <w:rFonts w:cs="Cordia New"/>
                <w:sz w:val="22"/>
                <w:szCs w:val="22"/>
              </w:rPr>
            </w:pPr>
            <w:r w:rsidRPr="00C64A6F">
              <w:rPr>
                <w:rFonts w:cs="Cordia New"/>
                <w:sz w:val="22"/>
                <w:szCs w:val="22"/>
              </w:rPr>
              <w:t>50</w:t>
            </w:r>
            <w:r w:rsidR="005A3719" w:rsidRPr="00893755">
              <w:rPr>
                <w:rFonts w:cs="Cordia New"/>
                <w:sz w:val="22"/>
                <w:szCs w:val="22"/>
              </w:rPr>
              <w:t>,</w:t>
            </w:r>
            <w:r w:rsidRPr="00C64A6F">
              <w:rPr>
                <w:rFonts w:cs="Cordia New"/>
                <w:sz w:val="22"/>
                <w:szCs w:val="22"/>
              </w:rPr>
              <w:t>126</w:t>
            </w:r>
            <w:r w:rsidR="005A3719" w:rsidRPr="00893755">
              <w:rPr>
                <w:rFonts w:cs="Cordia New"/>
                <w:sz w:val="22"/>
                <w:szCs w:val="22"/>
              </w:rPr>
              <w:t>,</w:t>
            </w:r>
            <w:r w:rsidRPr="00C64A6F">
              <w:rPr>
                <w:rFonts w:cs="Cordia New"/>
                <w:sz w:val="22"/>
                <w:szCs w:val="22"/>
              </w:rPr>
              <w:t>298</w:t>
            </w:r>
          </w:p>
        </w:tc>
        <w:tc>
          <w:tcPr>
            <w:tcW w:w="1402" w:type="dxa"/>
            <w:tcBorders>
              <w:top w:val="single" w:sz="4" w:space="0" w:color="auto"/>
              <w:bottom w:val="single" w:sz="4" w:space="0" w:color="auto"/>
            </w:tcBorders>
            <w:shd w:val="clear" w:color="auto" w:fill="auto"/>
            <w:vAlign w:val="bottom"/>
          </w:tcPr>
          <w:p w14:paraId="7E8681B0" w14:textId="0E6F8CE9" w:rsidR="005A3719" w:rsidRPr="00893755" w:rsidRDefault="00C64A6F" w:rsidP="00137F99">
            <w:pPr>
              <w:tabs>
                <w:tab w:val="decimal" w:pos="1181"/>
              </w:tabs>
              <w:ind w:right="-72"/>
              <w:jc w:val="both"/>
              <w:rPr>
                <w:rFonts w:cs="Cordia New"/>
                <w:sz w:val="22"/>
                <w:szCs w:val="22"/>
              </w:rPr>
            </w:pPr>
            <w:r w:rsidRPr="00C64A6F">
              <w:rPr>
                <w:rFonts w:cs="Cordia New"/>
                <w:sz w:val="22"/>
                <w:szCs w:val="22"/>
              </w:rPr>
              <w:t>346</w:t>
            </w:r>
            <w:r w:rsidR="005A3719" w:rsidRPr="00893755">
              <w:rPr>
                <w:rFonts w:cs="Cordia New"/>
                <w:sz w:val="22"/>
                <w:szCs w:val="22"/>
              </w:rPr>
              <w:t>,</w:t>
            </w:r>
            <w:r w:rsidRPr="00C64A6F">
              <w:rPr>
                <w:rFonts w:cs="Cordia New"/>
                <w:sz w:val="22"/>
                <w:szCs w:val="22"/>
              </w:rPr>
              <w:t>733</w:t>
            </w:r>
          </w:p>
        </w:tc>
        <w:tc>
          <w:tcPr>
            <w:tcW w:w="1224" w:type="dxa"/>
            <w:tcBorders>
              <w:top w:val="single" w:sz="4" w:space="0" w:color="auto"/>
              <w:bottom w:val="single" w:sz="4" w:space="0" w:color="auto"/>
            </w:tcBorders>
            <w:shd w:val="clear" w:color="auto" w:fill="auto"/>
          </w:tcPr>
          <w:p w14:paraId="092A4AA1" w14:textId="0CF30E55" w:rsidR="005A3719" w:rsidRPr="00893755" w:rsidRDefault="00C64A6F" w:rsidP="00137F99">
            <w:pPr>
              <w:tabs>
                <w:tab w:val="decimal" w:pos="1018"/>
              </w:tabs>
              <w:ind w:right="-72"/>
              <w:jc w:val="both"/>
              <w:rPr>
                <w:rFonts w:cs="Cordia New"/>
                <w:sz w:val="22"/>
                <w:szCs w:val="22"/>
              </w:rPr>
            </w:pPr>
            <w:r w:rsidRPr="00C64A6F">
              <w:rPr>
                <w:rFonts w:cs="Cordia New"/>
                <w:sz w:val="22"/>
                <w:szCs w:val="22"/>
              </w:rPr>
              <w:t>154</w:t>
            </w:r>
            <w:r w:rsidR="005A3719" w:rsidRPr="00893755">
              <w:rPr>
                <w:rFonts w:cs="Cordia New"/>
                <w:sz w:val="22"/>
                <w:szCs w:val="22"/>
              </w:rPr>
              <w:t>,</w:t>
            </w:r>
            <w:r w:rsidRPr="00C64A6F">
              <w:rPr>
                <w:rFonts w:cs="Cordia New"/>
                <w:sz w:val="22"/>
                <w:szCs w:val="22"/>
              </w:rPr>
              <w:t>397</w:t>
            </w:r>
          </w:p>
        </w:tc>
        <w:tc>
          <w:tcPr>
            <w:tcW w:w="1224" w:type="dxa"/>
            <w:tcBorders>
              <w:top w:val="single" w:sz="4" w:space="0" w:color="auto"/>
              <w:bottom w:val="single" w:sz="4" w:space="0" w:color="auto"/>
            </w:tcBorders>
            <w:shd w:val="clear" w:color="auto" w:fill="auto"/>
          </w:tcPr>
          <w:p w14:paraId="367DC88C" w14:textId="6E3513D8" w:rsidR="005A3719" w:rsidRPr="00893755" w:rsidRDefault="00C64A6F" w:rsidP="00137F99">
            <w:pPr>
              <w:tabs>
                <w:tab w:val="decimal" w:pos="1019"/>
              </w:tabs>
              <w:ind w:right="-72"/>
              <w:jc w:val="both"/>
              <w:rPr>
                <w:rFonts w:cs="Cordia New"/>
                <w:sz w:val="22"/>
                <w:szCs w:val="22"/>
              </w:rPr>
            </w:pPr>
            <w:r w:rsidRPr="00C64A6F">
              <w:rPr>
                <w:rFonts w:cs="Cordia New"/>
                <w:sz w:val="22"/>
                <w:szCs w:val="22"/>
              </w:rPr>
              <w:t>53</w:t>
            </w:r>
            <w:r w:rsidR="005A3719" w:rsidRPr="00893755">
              <w:rPr>
                <w:rFonts w:cs="Cordia New"/>
                <w:sz w:val="22"/>
                <w:szCs w:val="22"/>
              </w:rPr>
              <w:t>,</w:t>
            </w:r>
            <w:r w:rsidRPr="00C64A6F">
              <w:rPr>
                <w:rFonts w:cs="Cordia New"/>
                <w:sz w:val="22"/>
                <w:szCs w:val="22"/>
              </w:rPr>
              <w:t>317</w:t>
            </w:r>
          </w:p>
        </w:tc>
        <w:tc>
          <w:tcPr>
            <w:tcW w:w="1224" w:type="dxa"/>
            <w:tcBorders>
              <w:top w:val="single" w:sz="4" w:space="0" w:color="auto"/>
              <w:bottom w:val="single" w:sz="4" w:space="0" w:color="auto"/>
            </w:tcBorders>
            <w:shd w:val="clear" w:color="auto" w:fill="auto"/>
          </w:tcPr>
          <w:p w14:paraId="12837655" w14:textId="79EE06CF" w:rsidR="005A3719" w:rsidRPr="00893755" w:rsidRDefault="00C64A6F" w:rsidP="00137F99">
            <w:pPr>
              <w:tabs>
                <w:tab w:val="decimal" w:pos="1019"/>
              </w:tabs>
              <w:ind w:right="-72"/>
              <w:jc w:val="both"/>
              <w:rPr>
                <w:rFonts w:cs="Cordia New"/>
                <w:sz w:val="22"/>
                <w:szCs w:val="22"/>
              </w:rPr>
            </w:pPr>
            <w:r w:rsidRPr="00C64A6F">
              <w:rPr>
                <w:rFonts w:cs="Cordia New"/>
                <w:sz w:val="22"/>
                <w:szCs w:val="22"/>
              </w:rPr>
              <w:t>1</w:t>
            </w:r>
            <w:r w:rsidR="005A3719" w:rsidRPr="00893755">
              <w:rPr>
                <w:rFonts w:cs="Cordia New"/>
                <w:sz w:val="22"/>
                <w:szCs w:val="22"/>
              </w:rPr>
              <w:t>,</w:t>
            </w:r>
            <w:r w:rsidRPr="00C64A6F">
              <w:rPr>
                <w:rFonts w:cs="Cordia New"/>
                <w:sz w:val="22"/>
                <w:szCs w:val="22"/>
              </w:rPr>
              <w:t>563</w:t>
            </w:r>
            <w:r w:rsidR="005A3719" w:rsidRPr="00893755">
              <w:rPr>
                <w:rFonts w:cs="Cordia New"/>
                <w:sz w:val="22"/>
                <w:szCs w:val="22"/>
              </w:rPr>
              <w:t>,</w:t>
            </w:r>
            <w:r w:rsidRPr="00C64A6F">
              <w:rPr>
                <w:rFonts w:cs="Cordia New"/>
                <w:sz w:val="22"/>
                <w:szCs w:val="22"/>
              </w:rPr>
              <w:t>565</w:t>
            </w:r>
          </w:p>
        </w:tc>
        <w:tc>
          <w:tcPr>
            <w:tcW w:w="1224" w:type="dxa"/>
            <w:tcBorders>
              <w:top w:val="single" w:sz="4" w:space="0" w:color="auto"/>
              <w:bottom w:val="single" w:sz="4" w:space="0" w:color="auto"/>
            </w:tcBorders>
            <w:shd w:val="clear" w:color="auto" w:fill="auto"/>
          </w:tcPr>
          <w:p w14:paraId="585F5BB1" w14:textId="4A68C89B" w:rsidR="005A3719" w:rsidRPr="00893755" w:rsidRDefault="00C64A6F" w:rsidP="00137F99">
            <w:pPr>
              <w:tabs>
                <w:tab w:val="decimal" w:pos="1019"/>
              </w:tabs>
              <w:ind w:right="-72"/>
              <w:jc w:val="both"/>
              <w:rPr>
                <w:rFonts w:cs="Cordia New"/>
                <w:sz w:val="22"/>
                <w:szCs w:val="22"/>
              </w:rPr>
            </w:pPr>
            <w:r w:rsidRPr="00C64A6F">
              <w:rPr>
                <w:rFonts w:cs="Cordia New"/>
                <w:sz w:val="22"/>
                <w:szCs w:val="22"/>
              </w:rPr>
              <w:t>58</w:t>
            </w:r>
            <w:r w:rsidR="005A3719" w:rsidRPr="00893755">
              <w:rPr>
                <w:rFonts w:cs="Cordia New"/>
                <w:sz w:val="22"/>
                <w:szCs w:val="22"/>
              </w:rPr>
              <w:t>,</w:t>
            </w:r>
            <w:r w:rsidRPr="00C64A6F">
              <w:rPr>
                <w:rFonts w:cs="Cordia New"/>
                <w:sz w:val="22"/>
                <w:szCs w:val="22"/>
              </w:rPr>
              <w:t>796</w:t>
            </w:r>
            <w:r w:rsidR="005A3719" w:rsidRPr="00893755">
              <w:rPr>
                <w:rFonts w:cs="Cordia New"/>
                <w:sz w:val="22"/>
                <w:szCs w:val="22"/>
              </w:rPr>
              <w:t>,</w:t>
            </w:r>
            <w:r w:rsidRPr="00C64A6F">
              <w:rPr>
                <w:rFonts w:cs="Cordia New"/>
                <w:sz w:val="22"/>
                <w:szCs w:val="22"/>
              </w:rPr>
              <w:t>141</w:t>
            </w:r>
          </w:p>
        </w:tc>
      </w:tr>
      <w:tr w:rsidR="005A3719" w:rsidRPr="00844673" w14:paraId="5E7A83A3" w14:textId="77777777" w:rsidTr="005A3719">
        <w:tc>
          <w:tcPr>
            <w:tcW w:w="3629" w:type="dxa"/>
            <w:shd w:val="clear" w:color="auto" w:fill="auto"/>
            <w:vAlign w:val="bottom"/>
          </w:tcPr>
          <w:p w14:paraId="2DD73EFB" w14:textId="77777777" w:rsidR="005A3719" w:rsidRPr="00893755" w:rsidRDefault="005A3719" w:rsidP="005A3719">
            <w:pPr>
              <w:ind w:left="101" w:right="-72" w:hanging="187"/>
              <w:rPr>
                <w:rFonts w:cs="Cordia New"/>
                <w:sz w:val="22"/>
                <w:szCs w:val="22"/>
              </w:rPr>
            </w:pPr>
          </w:p>
        </w:tc>
        <w:tc>
          <w:tcPr>
            <w:tcW w:w="1224" w:type="dxa"/>
            <w:tcBorders>
              <w:top w:val="single" w:sz="4" w:space="0" w:color="auto"/>
            </w:tcBorders>
            <w:shd w:val="clear" w:color="auto" w:fill="auto"/>
            <w:vAlign w:val="bottom"/>
          </w:tcPr>
          <w:p w14:paraId="3597E16A" w14:textId="77777777" w:rsidR="005A3719" w:rsidRPr="00893755" w:rsidRDefault="005A3719" w:rsidP="00137F99">
            <w:pPr>
              <w:tabs>
                <w:tab w:val="decimal" w:pos="1005"/>
              </w:tabs>
              <w:ind w:right="-72"/>
              <w:jc w:val="both"/>
              <w:rPr>
                <w:rFonts w:cs="Cordia New"/>
                <w:sz w:val="22"/>
                <w:szCs w:val="22"/>
              </w:rPr>
            </w:pPr>
          </w:p>
        </w:tc>
        <w:tc>
          <w:tcPr>
            <w:tcW w:w="1224" w:type="dxa"/>
            <w:tcBorders>
              <w:top w:val="single" w:sz="4" w:space="0" w:color="auto"/>
            </w:tcBorders>
            <w:shd w:val="clear" w:color="auto" w:fill="auto"/>
            <w:vAlign w:val="bottom"/>
          </w:tcPr>
          <w:p w14:paraId="1EAF6083" w14:textId="77777777" w:rsidR="005A3719" w:rsidRPr="00893755" w:rsidRDefault="005A3719" w:rsidP="00137F99">
            <w:pPr>
              <w:tabs>
                <w:tab w:val="decimal" w:pos="1005"/>
              </w:tabs>
              <w:ind w:right="-72"/>
              <w:jc w:val="both"/>
              <w:rPr>
                <w:rFonts w:cs="Cordia New"/>
                <w:sz w:val="22"/>
                <w:szCs w:val="22"/>
              </w:rPr>
            </w:pPr>
          </w:p>
        </w:tc>
        <w:tc>
          <w:tcPr>
            <w:tcW w:w="1224" w:type="dxa"/>
            <w:tcBorders>
              <w:top w:val="single" w:sz="4" w:space="0" w:color="auto"/>
            </w:tcBorders>
            <w:shd w:val="clear" w:color="auto" w:fill="auto"/>
            <w:vAlign w:val="bottom"/>
          </w:tcPr>
          <w:p w14:paraId="491637D6" w14:textId="77777777" w:rsidR="005A3719" w:rsidRPr="00893755" w:rsidRDefault="005A3719" w:rsidP="00137F99">
            <w:pPr>
              <w:tabs>
                <w:tab w:val="decimal" w:pos="1005"/>
              </w:tabs>
              <w:ind w:right="-72"/>
              <w:jc w:val="both"/>
              <w:rPr>
                <w:rFonts w:cs="Cordia New"/>
                <w:sz w:val="22"/>
                <w:szCs w:val="22"/>
              </w:rPr>
            </w:pPr>
          </w:p>
        </w:tc>
        <w:tc>
          <w:tcPr>
            <w:tcW w:w="2088" w:type="dxa"/>
            <w:tcBorders>
              <w:top w:val="single" w:sz="4" w:space="0" w:color="auto"/>
            </w:tcBorders>
            <w:shd w:val="clear" w:color="auto" w:fill="auto"/>
            <w:vAlign w:val="bottom"/>
          </w:tcPr>
          <w:p w14:paraId="7468FA0F" w14:textId="77777777" w:rsidR="005A3719" w:rsidRPr="00893755" w:rsidRDefault="005A3719" w:rsidP="00137F99">
            <w:pPr>
              <w:tabs>
                <w:tab w:val="decimal" w:pos="1861"/>
              </w:tabs>
              <w:ind w:right="-72"/>
              <w:jc w:val="both"/>
              <w:rPr>
                <w:rFonts w:cs="Cordia New"/>
                <w:sz w:val="22"/>
                <w:szCs w:val="22"/>
              </w:rPr>
            </w:pPr>
          </w:p>
        </w:tc>
        <w:tc>
          <w:tcPr>
            <w:tcW w:w="1402" w:type="dxa"/>
            <w:tcBorders>
              <w:top w:val="single" w:sz="4" w:space="0" w:color="auto"/>
            </w:tcBorders>
            <w:shd w:val="clear" w:color="auto" w:fill="auto"/>
            <w:vAlign w:val="bottom"/>
          </w:tcPr>
          <w:p w14:paraId="7A4E122C" w14:textId="77777777" w:rsidR="005A3719" w:rsidRPr="00893755" w:rsidRDefault="005A3719" w:rsidP="00137F99">
            <w:pPr>
              <w:tabs>
                <w:tab w:val="decimal" w:pos="1181"/>
              </w:tabs>
              <w:ind w:right="-72"/>
              <w:jc w:val="both"/>
              <w:rPr>
                <w:rFonts w:cs="Cordia New"/>
                <w:sz w:val="22"/>
                <w:szCs w:val="22"/>
              </w:rPr>
            </w:pPr>
          </w:p>
        </w:tc>
        <w:tc>
          <w:tcPr>
            <w:tcW w:w="1224" w:type="dxa"/>
            <w:tcBorders>
              <w:top w:val="single" w:sz="4" w:space="0" w:color="auto"/>
            </w:tcBorders>
            <w:shd w:val="clear" w:color="auto" w:fill="auto"/>
            <w:vAlign w:val="bottom"/>
          </w:tcPr>
          <w:p w14:paraId="201C2496" w14:textId="77777777" w:rsidR="005A3719" w:rsidRPr="00893755" w:rsidRDefault="005A3719" w:rsidP="00137F99">
            <w:pPr>
              <w:tabs>
                <w:tab w:val="decimal" w:pos="1018"/>
              </w:tabs>
              <w:ind w:right="-72"/>
              <w:jc w:val="both"/>
              <w:rPr>
                <w:rFonts w:cs="Cordia New"/>
                <w:sz w:val="22"/>
                <w:szCs w:val="22"/>
              </w:rPr>
            </w:pPr>
          </w:p>
        </w:tc>
        <w:tc>
          <w:tcPr>
            <w:tcW w:w="1224" w:type="dxa"/>
            <w:tcBorders>
              <w:top w:val="single" w:sz="4" w:space="0" w:color="auto"/>
            </w:tcBorders>
            <w:shd w:val="clear" w:color="auto" w:fill="auto"/>
            <w:vAlign w:val="bottom"/>
          </w:tcPr>
          <w:p w14:paraId="72B4590B" w14:textId="77777777" w:rsidR="005A3719" w:rsidRPr="00893755" w:rsidRDefault="005A3719" w:rsidP="00137F99">
            <w:pPr>
              <w:tabs>
                <w:tab w:val="decimal" w:pos="1019"/>
              </w:tabs>
              <w:ind w:right="-72"/>
              <w:jc w:val="both"/>
              <w:rPr>
                <w:rFonts w:cs="Cordia New"/>
                <w:sz w:val="22"/>
                <w:szCs w:val="22"/>
              </w:rPr>
            </w:pPr>
          </w:p>
        </w:tc>
        <w:tc>
          <w:tcPr>
            <w:tcW w:w="1224" w:type="dxa"/>
            <w:tcBorders>
              <w:top w:val="single" w:sz="4" w:space="0" w:color="auto"/>
            </w:tcBorders>
            <w:shd w:val="clear" w:color="auto" w:fill="auto"/>
            <w:vAlign w:val="bottom"/>
          </w:tcPr>
          <w:p w14:paraId="0BC8F0F0" w14:textId="77777777" w:rsidR="005A3719" w:rsidRPr="00893755" w:rsidRDefault="005A3719" w:rsidP="00137F99">
            <w:pPr>
              <w:tabs>
                <w:tab w:val="decimal" w:pos="1019"/>
              </w:tabs>
              <w:ind w:right="-72"/>
              <w:jc w:val="both"/>
              <w:rPr>
                <w:rFonts w:cs="Cordia New"/>
                <w:sz w:val="22"/>
                <w:szCs w:val="22"/>
              </w:rPr>
            </w:pPr>
          </w:p>
        </w:tc>
        <w:tc>
          <w:tcPr>
            <w:tcW w:w="1224" w:type="dxa"/>
            <w:tcBorders>
              <w:top w:val="single" w:sz="4" w:space="0" w:color="auto"/>
            </w:tcBorders>
            <w:shd w:val="clear" w:color="auto" w:fill="auto"/>
            <w:vAlign w:val="bottom"/>
          </w:tcPr>
          <w:p w14:paraId="36CFD711" w14:textId="77777777" w:rsidR="005A3719" w:rsidRPr="00893755" w:rsidRDefault="005A3719" w:rsidP="00137F99">
            <w:pPr>
              <w:tabs>
                <w:tab w:val="decimal" w:pos="1019"/>
              </w:tabs>
              <w:ind w:right="-72"/>
              <w:jc w:val="both"/>
              <w:rPr>
                <w:rFonts w:cs="Cordia New"/>
                <w:sz w:val="22"/>
                <w:szCs w:val="22"/>
              </w:rPr>
            </w:pPr>
          </w:p>
        </w:tc>
      </w:tr>
      <w:tr w:rsidR="005A3719" w:rsidRPr="00844673" w14:paraId="512D1B7C" w14:textId="77777777" w:rsidTr="005A3719">
        <w:tc>
          <w:tcPr>
            <w:tcW w:w="3629" w:type="dxa"/>
            <w:shd w:val="clear" w:color="auto" w:fill="auto"/>
            <w:vAlign w:val="bottom"/>
          </w:tcPr>
          <w:p w14:paraId="5E2BA5F0" w14:textId="7D58C3F7" w:rsidR="005A3719" w:rsidRPr="00893755" w:rsidRDefault="00D023AC" w:rsidP="005A3719">
            <w:pPr>
              <w:ind w:left="101" w:right="-72" w:hanging="187"/>
              <w:rPr>
                <w:rFonts w:cs="Cordia New"/>
                <w:sz w:val="22"/>
                <w:szCs w:val="22"/>
              </w:rPr>
            </w:pPr>
            <w:r>
              <w:rPr>
                <w:rFonts w:cs="Cordia New"/>
                <w:b/>
                <w:bCs/>
                <w:sz w:val="22"/>
                <w:szCs w:val="22"/>
                <w:lang w:val="en-US"/>
              </w:rPr>
              <w:t>For the y</w:t>
            </w:r>
            <w:r w:rsidRPr="00893755">
              <w:rPr>
                <w:rFonts w:cs="Cordia New"/>
                <w:b/>
                <w:bCs/>
                <w:sz w:val="22"/>
                <w:szCs w:val="22"/>
              </w:rPr>
              <w:t xml:space="preserve">ear ended </w:t>
            </w:r>
            <w:r w:rsidRPr="00C64A6F">
              <w:rPr>
                <w:rFonts w:cs="Cordia New"/>
                <w:b/>
                <w:bCs/>
                <w:sz w:val="22"/>
                <w:szCs w:val="22"/>
              </w:rPr>
              <w:t>31</w:t>
            </w:r>
            <w:r w:rsidRPr="00893755">
              <w:rPr>
                <w:rFonts w:cs="Cordia New"/>
                <w:b/>
                <w:bCs/>
                <w:sz w:val="22"/>
                <w:szCs w:val="22"/>
              </w:rPr>
              <w:t xml:space="preserve"> December </w:t>
            </w:r>
            <w:r w:rsidRPr="00C64A6F">
              <w:rPr>
                <w:rFonts w:cs="Cordia New"/>
                <w:b/>
                <w:bCs/>
                <w:sz w:val="22"/>
                <w:szCs w:val="22"/>
              </w:rPr>
              <w:t>202</w:t>
            </w:r>
            <w:r>
              <w:rPr>
                <w:rFonts w:cs="Cordia New"/>
                <w:b/>
                <w:bCs/>
                <w:sz w:val="22"/>
                <w:szCs w:val="22"/>
              </w:rPr>
              <w:t>0</w:t>
            </w:r>
          </w:p>
        </w:tc>
        <w:tc>
          <w:tcPr>
            <w:tcW w:w="1224" w:type="dxa"/>
            <w:shd w:val="clear" w:color="auto" w:fill="auto"/>
            <w:vAlign w:val="bottom"/>
          </w:tcPr>
          <w:p w14:paraId="4B89D702" w14:textId="77777777" w:rsidR="005A3719" w:rsidRPr="00893755" w:rsidRDefault="005A3719" w:rsidP="00137F99">
            <w:pPr>
              <w:tabs>
                <w:tab w:val="decimal" w:pos="1005"/>
              </w:tabs>
              <w:ind w:right="-72"/>
              <w:jc w:val="both"/>
              <w:rPr>
                <w:rFonts w:cs="Cordia New"/>
                <w:sz w:val="22"/>
                <w:szCs w:val="22"/>
              </w:rPr>
            </w:pPr>
          </w:p>
        </w:tc>
        <w:tc>
          <w:tcPr>
            <w:tcW w:w="1224" w:type="dxa"/>
            <w:shd w:val="clear" w:color="auto" w:fill="auto"/>
            <w:vAlign w:val="bottom"/>
          </w:tcPr>
          <w:p w14:paraId="020A3402" w14:textId="77777777" w:rsidR="005A3719" w:rsidRPr="00893755" w:rsidRDefault="005A3719" w:rsidP="00137F99">
            <w:pPr>
              <w:tabs>
                <w:tab w:val="decimal" w:pos="1005"/>
              </w:tabs>
              <w:ind w:right="-72"/>
              <w:jc w:val="both"/>
              <w:rPr>
                <w:rFonts w:cs="Cordia New"/>
                <w:sz w:val="22"/>
                <w:szCs w:val="22"/>
              </w:rPr>
            </w:pPr>
          </w:p>
        </w:tc>
        <w:tc>
          <w:tcPr>
            <w:tcW w:w="1224" w:type="dxa"/>
            <w:shd w:val="clear" w:color="auto" w:fill="auto"/>
            <w:vAlign w:val="bottom"/>
          </w:tcPr>
          <w:p w14:paraId="5C79E0C1" w14:textId="77777777" w:rsidR="005A3719" w:rsidRPr="00893755" w:rsidRDefault="005A3719" w:rsidP="00137F99">
            <w:pPr>
              <w:tabs>
                <w:tab w:val="decimal" w:pos="1005"/>
              </w:tabs>
              <w:ind w:right="-72"/>
              <w:jc w:val="both"/>
              <w:rPr>
                <w:rFonts w:cs="Cordia New"/>
                <w:sz w:val="22"/>
                <w:szCs w:val="22"/>
              </w:rPr>
            </w:pPr>
          </w:p>
        </w:tc>
        <w:tc>
          <w:tcPr>
            <w:tcW w:w="2088" w:type="dxa"/>
            <w:shd w:val="clear" w:color="auto" w:fill="auto"/>
            <w:vAlign w:val="bottom"/>
          </w:tcPr>
          <w:p w14:paraId="4AB03683" w14:textId="77777777" w:rsidR="005A3719" w:rsidRPr="00893755" w:rsidRDefault="005A3719" w:rsidP="00137F99">
            <w:pPr>
              <w:tabs>
                <w:tab w:val="decimal" w:pos="1861"/>
              </w:tabs>
              <w:ind w:right="-72"/>
              <w:jc w:val="both"/>
              <w:rPr>
                <w:rFonts w:cs="Cordia New"/>
                <w:sz w:val="22"/>
                <w:szCs w:val="22"/>
              </w:rPr>
            </w:pPr>
          </w:p>
        </w:tc>
        <w:tc>
          <w:tcPr>
            <w:tcW w:w="1402" w:type="dxa"/>
            <w:shd w:val="clear" w:color="auto" w:fill="auto"/>
            <w:vAlign w:val="bottom"/>
          </w:tcPr>
          <w:p w14:paraId="65282DBC" w14:textId="77777777" w:rsidR="005A3719" w:rsidRPr="00893755" w:rsidRDefault="005A3719" w:rsidP="00137F99">
            <w:pPr>
              <w:tabs>
                <w:tab w:val="decimal" w:pos="1181"/>
              </w:tabs>
              <w:ind w:right="-72"/>
              <w:jc w:val="both"/>
              <w:rPr>
                <w:rFonts w:cs="Cordia New"/>
                <w:sz w:val="22"/>
                <w:szCs w:val="22"/>
              </w:rPr>
            </w:pPr>
          </w:p>
        </w:tc>
        <w:tc>
          <w:tcPr>
            <w:tcW w:w="1224" w:type="dxa"/>
            <w:shd w:val="clear" w:color="auto" w:fill="auto"/>
            <w:vAlign w:val="bottom"/>
          </w:tcPr>
          <w:p w14:paraId="516F5F96" w14:textId="77777777" w:rsidR="005A3719" w:rsidRPr="00893755" w:rsidRDefault="005A3719" w:rsidP="00137F99">
            <w:pPr>
              <w:tabs>
                <w:tab w:val="decimal" w:pos="1018"/>
              </w:tabs>
              <w:ind w:right="-72"/>
              <w:jc w:val="both"/>
              <w:rPr>
                <w:rFonts w:cs="Cordia New"/>
                <w:sz w:val="22"/>
                <w:szCs w:val="22"/>
              </w:rPr>
            </w:pPr>
          </w:p>
        </w:tc>
        <w:tc>
          <w:tcPr>
            <w:tcW w:w="1224" w:type="dxa"/>
            <w:shd w:val="clear" w:color="auto" w:fill="auto"/>
            <w:vAlign w:val="bottom"/>
          </w:tcPr>
          <w:p w14:paraId="38B2D29D" w14:textId="77777777" w:rsidR="005A3719" w:rsidRPr="00893755" w:rsidRDefault="005A3719" w:rsidP="00137F99">
            <w:pPr>
              <w:tabs>
                <w:tab w:val="decimal" w:pos="1019"/>
              </w:tabs>
              <w:ind w:right="-72"/>
              <w:jc w:val="both"/>
              <w:rPr>
                <w:rFonts w:cs="Cordia New"/>
                <w:sz w:val="22"/>
                <w:szCs w:val="22"/>
              </w:rPr>
            </w:pPr>
          </w:p>
        </w:tc>
        <w:tc>
          <w:tcPr>
            <w:tcW w:w="1224" w:type="dxa"/>
            <w:shd w:val="clear" w:color="auto" w:fill="auto"/>
            <w:vAlign w:val="bottom"/>
          </w:tcPr>
          <w:p w14:paraId="3F4691B3" w14:textId="77777777" w:rsidR="005A3719" w:rsidRPr="00893755" w:rsidRDefault="005A3719" w:rsidP="00137F99">
            <w:pPr>
              <w:tabs>
                <w:tab w:val="decimal" w:pos="1019"/>
              </w:tabs>
              <w:ind w:right="-72"/>
              <w:jc w:val="both"/>
              <w:rPr>
                <w:rFonts w:cs="Cordia New"/>
                <w:sz w:val="22"/>
                <w:szCs w:val="22"/>
              </w:rPr>
            </w:pPr>
          </w:p>
        </w:tc>
        <w:tc>
          <w:tcPr>
            <w:tcW w:w="1224" w:type="dxa"/>
            <w:shd w:val="clear" w:color="auto" w:fill="auto"/>
            <w:vAlign w:val="bottom"/>
          </w:tcPr>
          <w:p w14:paraId="11505081" w14:textId="77777777" w:rsidR="005A3719" w:rsidRPr="00893755" w:rsidRDefault="005A3719" w:rsidP="00137F99">
            <w:pPr>
              <w:tabs>
                <w:tab w:val="decimal" w:pos="1019"/>
              </w:tabs>
              <w:ind w:right="-72"/>
              <w:jc w:val="both"/>
              <w:rPr>
                <w:rFonts w:cs="Cordia New"/>
                <w:sz w:val="22"/>
                <w:szCs w:val="22"/>
              </w:rPr>
            </w:pPr>
          </w:p>
        </w:tc>
      </w:tr>
      <w:tr w:rsidR="005A3719" w:rsidRPr="00844673" w14:paraId="1C955955" w14:textId="77777777" w:rsidTr="005A3719">
        <w:tc>
          <w:tcPr>
            <w:tcW w:w="3629" w:type="dxa"/>
            <w:shd w:val="clear" w:color="auto" w:fill="auto"/>
            <w:vAlign w:val="bottom"/>
          </w:tcPr>
          <w:p w14:paraId="0F8156BE" w14:textId="2890C774" w:rsidR="005A3719" w:rsidRPr="00893755" w:rsidRDefault="005A3719" w:rsidP="005A3719">
            <w:pPr>
              <w:ind w:left="101" w:right="-72" w:hanging="187"/>
              <w:rPr>
                <w:rFonts w:cs="Cordia New"/>
                <w:b/>
                <w:bCs/>
                <w:sz w:val="22"/>
                <w:szCs w:val="22"/>
              </w:rPr>
            </w:pPr>
            <w:r w:rsidRPr="00893755">
              <w:rPr>
                <w:rFonts w:cs="Cordia New"/>
                <w:sz w:val="22"/>
                <w:szCs w:val="22"/>
              </w:rPr>
              <w:t xml:space="preserve">Opening net book amount </w:t>
            </w:r>
          </w:p>
        </w:tc>
        <w:tc>
          <w:tcPr>
            <w:tcW w:w="1224" w:type="dxa"/>
            <w:shd w:val="clear" w:color="auto" w:fill="auto"/>
            <w:vAlign w:val="bottom"/>
          </w:tcPr>
          <w:p w14:paraId="6FE9622E" w14:textId="5B9907AD" w:rsidR="005A3719" w:rsidRPr="00893755" w:rsidRDefault="00C64A6F" w:rsidP="00137F99">
            <w:pPr>
              <w:tabs>
                <w:tab w:val="decimal" w:pos="1005"/>
              </w:tabs>
              <w:ind w:right="-72"/>
              <w:jc w:val="both"/>
              <w:rPr>
                <w:rFonts w:cs="Cordia New"/>
                <w:sz w:val="22"/>
                <w:szCs w:val="22"/>
              </w:rPr>
            </w:pPr>
            <w:r w:rsidRPr="00C64A6F">
              <w:rPr>
                <w:rFonts w:cs="Cordia New"/>
                <w:sz w:val="22"/>
                <w:szCs w:val="22"/>
              </w:rPr>
              <w:t>1</w:t>
            </w:r>
            <w:r w:rsidR="005A3719" w:rsidRPr="00893755">
              <w:rPr>
                <w:rFonts w:cs="Cordia New"/>
                <w:sz w:val="22"/>
                <w:szCs w:val="22"/>
              </w:rPr>
              <w:t>,</w:t>
            </w:r>
            <w:r w:rsidRPr="00C64A6F">
              <w:rPr>
                <w:rFonts w:cs="Cordia New"/>
                <w:sz w:val="22"/>
                <w:szCs w:val="22"/>
              </w:rPr>
              <w:t>452</w:t>
            </w:r>
            <w:r w:rsidR="005A3719" w:rsidRPr="00893755">
              <w:rPr>
                <w:rFonts w:cs="Cordia New"/>
                <w:sz w:val="22"/>
                <w:szCs w:val="22"/>
              </w:rPr>
              <w:t>,</w:t>
            </w:r>
            <w:r w:rsidRPr="00C64A6F">
              <w:rPr>
                <w:rFonts w:cs="Cordia New"/>
                <w:sz w:val="22"/>
                <w:szCs w:val="22"/>
              </w:rPr>
              <w:t>460</w:t>
            </w:r>
          </w:p>
        </w:tc>
        <w:tc>
          <w:tcPr>
            <w:tcW w:w="1224" w:type="dxa"/>
            <w:shd w:val="clear" w:color="auto" w:fill="auto"/>
            <w:vAlign w:val="bottom"/>
          </w:tcPr>
          <w:p w14:paraId="67687086" w14:textId="03314484" w:rsidR="005A3719" w:rsidRPr="00893755" w:rsidRDefault="00C64A6F" w:rsidP="00137F99">
            <w:pPr>
              <w:tabs>
                <w:tab w:val="decimal" w:pos="1005"/>
              </w:tabs>
              <w:ind w:right="-72"/>
              <w:jc w:val="both"/>
              <w:rPr>
                <w:rFonts w:cs="Cordia New"/>
                <w:sz w:val="22"/>
                <w:szCs w:val="22"/>
              </w:rPr>
            </w:pPr>
            <w:r w:rsidRPr="00C64A6F">
              <w:rPr>
                <w:rFonts w:cs="Cordia New"/>
                <w:sz w:val="22"/>
                <w:szCs w:val="22"/>
              </w:rPr>
              <w:t>1</w:t>
            </w:r>
            <w:r w:rsidR="005A3719" w:rsidRPr="00893755">
              <w:rPr>
                <w:rFonts w:cs="Cordia New"/>
                <w:sz w:val="22"/>
                <w:szCs w:val="22"/>
              </w:rPr>
              <w:t>,</w:t>
            </w:r>
            <w:r w:rsidRPr="00C64A6F">
              <w:rPr>
                <w:rFonts w:cs="Cordia New"/>
                <w:sz w:val="22"/>
                <w:szCs w:val="22"/>
              </w:rPr>
              <w:t>666</w:t>
            </w:r>
            <w:r w:rsidR="005A3719" w:rsidRPr="00893755">
              <w:rPr>
                <w:rFonts w:cs="Cordia New"/>
                <w:sz w:val="22"/>
                <w:szCs w:val="22"/>
              </w:rPr>
              <w:t>,</w:t>
            </w:r>
            <w:r w:rsidRPr="00C64A6F">
              <w:rPr>
                <w:rFonts w:cs="Cordia New"/>
                <w:sz w:val="22"/>
                <w:szCs w:val="22"/>
              </w:rPr>
              <w:t>858</w:t>
            </w:r>
          </w:p>
        </w:tc>
        <w:tc>
          <w:tcPr>
            <w:tcW w:w="1224" w:type="dxa"/>
            <w:shd w:val="clear" w:color="auto" w:fill="auto"/>
            <w:vAlign w:val="bottom"/>
          </w:tcPr>
          <w:p w14:paraId="2CB1C196" w14:textId="476CF6CF" w:rsidR="005A3719" w:rsidRPr="00893755" w:rsidRDefault="00C64A6F" w:rsidP="00137F99">
            <w:pPr>
              <w:tabs>
                <w:tab w:val="decimal" w:pos="1005"/>
              </w:tabs>
              <w:ind w:right="-72"/>
              <w:jc w:val="both"/>
              <w:rPr>
                <w:rFonts w:cs="Cordia New"/>
                <w:sz w:val="22"/>
                <w:szCs w:val="22"/>
              </w:rPr>
            </w:pPr>
            <w:r w:rsidRPr="00C64A6F">
              <w:rPr>
                <w:rFonts w:cs="Cordia New"/>
                <w:sz w:val="22"/>
                <w:szCs w:val="22"/>
              </w:rPr>
              <w:t>3</w:t>
            </w:r>
            <w:r w:rsidR="005A3719" w:rsidRPr="00893755">
              <w:rPr>
                <w:rFonts w:cs="Cordia New"/>
                <w:sz w:val="22"/>
                <w:szCs w:val="22"/>
              </w:rPr>
              <w:t>,</w:t>
            </w:r>
            <w:r w:rsidRPr="00C64A6F">
              <w:rPr>
                <w:rFonts w:cs="Cordia New"/>
                <w:sz w:val="22"/>
                <w:szCs w:val="22"/>
              </w:rPr>
              <w:t>432</w:t>
            </w:r>
            <w:r w:rsidR="005A3719" w:rsidRPr="00893755">
              <w:rPr>
                <w:rFonts w:cs="Cordia New"/>
                <w:sz w:val="22"/>
                <w:szCs w:val="22"/>
              </w:rPr>
              <w:t>,</w:t>
            </w:r>
            <w:r w:rsidRPr="00C64A6F">
              <w:rPr>
                <w:rFonts w:cs="Cordia New"/>
                <w:sz w:val="22"/>
                <w:szCs w:val="22"/>
              </w:rPr>
              <w:t>513</w:t>
            </w:r>
          </w:p>
        </w:tc>
        <w:tc>
          <w:tcPr>
            <w:tcW w:w="2088" w:type="dxa"/>
            <w:shd w:val="clear" w:color="auto" w:fill="auto"/>
            <w:vAlign w:val="bottom"/>
          </w:tcPr>
          <w:p w14:paraId="3A5C6977" w14:textId="53BC3C56" w:rsidR="005A3719" w:rsidRPr="00893755" w:rsidRDefault="00C64A6F" w:rsidP="00137F99">
            <w:pPr>
              <w:tabs>
                <w:tab w:val="decimal" w:pos="1861"/>
              </w:tabs>
              <w:ind w:right="-72"/>
              <w:jc w:val="both"/>
              <w:rPr>
                <w:rFonts w:cs="Cordia New"/>
                <w:sz w:val="22"/>
                <w:szCs w:val="22"/>
              </w:rPr>
            </w:pPr>
            <w:r w:rsidRPr="00C64A6F">
              <w:rPr>
                <w:rFonts w:cs="Cordia New"/>
                <w:sz w:val="22"/>
                <w:szCs w:val="22"/>
              </w:rPr>
              <w:t>50</w:t>
            </w:r>
            <w:r w:rsidR="005A3719" w:rsidRPr="00893755">
              <w:rPr>
                <w:rFonts w:cs="Cordia New"/>
                <w:sz w:val="22"/>
                <w:szCs w:val="22"/>
              </w:rPr>
              <w:t>,</w:t>
            </w:r>
            <w:r w:rsidRPr="00C64A6F">
              <w:rPr>
                <w:rFonts w:cs="Cordia New"/>
                <w:sz w:val="22"/>
                <w:szCs w:val="22"/>
              </w:rPr>
              <w:t>126</w:t>
            </w:r>
            <w:r w:rsidR="005A3719" w:rsidRPr="00893755">
              <w:rPr>
                <w:rFonts w:cs="Cordia New"/>
                <w:sz w:val="22"/>
                <w:szCs w:val="22"/>
              </w:rPr>
              <w:t>,</w:t>
            </w:r>
            <w:r w:rsidRPr="00C64A6F">
              <w:rPr>
                <w:rFonts w:cs="Cordia New"/>
                <w:sz w:val="22"/>
                <w:szCs w:val="22"/>
              </w:rPr>
              <w:t>298</w:t>
            </w:r>
          </w:p>
        </w:tc>
        <w:tc>
          <w:tcPr>
            <w:tcW w:w="1402" w:type="dxa"/>
            <w:shd w:val="clear" w:color="auto" w:fill="auto"/>
            <w:vAlign w:val="bottom"/>
          </w:tcPr>
          <w:p w14:paraId="0646C922" w14:textId="3C4E8577" w:rsidR="005A3719" w:rsidRPr="00893755" w:rsidRDefault="00C64A6F" w:rsidP="00137F99">
            <w:pPr>
              <w:tabs>
                <w:tab w:val="decimal" w:pos="1181"/>
              </w:tabs>
              <w:ind w:right="-72"/>
              <w:jc w:val="both"/>
              <w:rPr>
                <w:rFonts w:cs="Cordia New"/>
                <w:sz w:val="22"/>
                <w:szCs w:val="22"/>
              </w:rPr>
            </w:pPr>
            <w:r w:rsidRPr="00C64A6F">
              <w:rPr>
                <w:rFonts w:cs="Cordia New"/>
                <w:sz w:val="22"/>
                <w:szCs w:val="22"/>
              </w:rPr>
              <w:t>346</w:t>
            </w:r>
            <w:r w:rsidR="005A3719" w:rsidRPr="00893755">
              <w:rPr>
                <w:rFonts w:cs="Cordia New"/>
                <w:sz w:val="22"/>
                <w:szCs w:val="22"/>
              </w:rPr>
              <w:t>,</w:t>
            </w:r>
            <w:r w:rsidRPr="00C64A6F">
              <w:rPr>
                <w:rFonts w:cs="Cordia New"/>
                <w:sz w:val="22"/>
                <w:szCs w:val="22"/>
              </w:rPr>
              <w:t>733</w:t>
            </w:r>
          </w:p>
        </w:tc>
        <w:tc>
          <w:tcPr>
            <w:tcW w:w="1224" w:type="dxa"/>
            <w:shd w:val="clear" w:color="auto" w:fill="auto"/>
            <w:vAlign w:val="bottom"/>
          </w:tcPr>
          <w:p w14:paraId="649EDB17" w14:textId="4112F65A" w:rsidR="005A3719" w:rsidRPr="00893755" w:rsidRDefault="00C64A6F" w:rsidP="00137F99">
            <w:pPr>
              <w:tabs>
                <w:tab w:val="decimal" w:pos="1018"/>
              </w:tabs>
              <w:ind w:right="-72"/>
              <w:jc w:val="both"/>
              <w:rPr>
                <w:rFonts w:cs="Cordia New"/>
                <w:sz w:val="22"/>
                <w:szCs w:val="22"/>
              </w:rPr>
            </w:pPr>
            <w:r w:rsidRPr="00C64A6F">
              <w:rPr>
                <w:rFonts w:cs="Cordia New"/>
                <w:sz w:val="22"/>
                <w:szCs w:val="22"/>
              </w:rPr>
              <w:t>154</w:t>
            </w:r>
            <w:r w:rsidR="005A3719" w:rsidRPr="00893755">
              <w:rPr>
                <w:rFonts w:cs="Cordia New"/>
                <w:sz w:val="22"/>
                <w:szCs w:val="22"/>
              </w:rPr>
              <w:t>,</w:t>
            </w:r>
            <w:r w:rsidRPr="00C64A6F">
              <w:rPr>
                <w:rFonts w:cs="Cordia New"/>
                <w:sz w:val="22"/>
                <w:szCs w:val="22"/>
              </w:rPr>
              <w:t>397</w:t>
            </w:r>
          </w:p>
        </w:tc>
        <w:tc>
          <w:tcPr>
            <w:tcW w:w="1224" w:type="dxa"/>
            <w:shd w:val="clear" w:color="auto" w:fill="auto"/>
            <w:vAlign w:val="bottom"/>
          </w:tcPr>
          <w:p w14:paraId="3D47F4F8" w14:textId="17CB2770" w:rsidR="005A3719" w:rsidRPr="00893755" w:rsidRDefault="00C64A6F" w:rsidP="00137F99">
            <w:pPr>
              <w:tabs>
                <w:tab w:val="decimal" w:pos="1019"/>
              </w:tabs>
              <w:ind w:right="-72"/>
              <w:jc w:val="both"/>
              <w:rPr>
                <w:rFonts w:cs="Cordia New"/>
                <w:sz w:val="22"/>
                <w:szCs w:val="22"/>
              </w:rPr>
            </w:pPr>
            <w:r w:rsidRPr="00C64A6F">
              <w:rPr>
                <w:rFonts w:cs="Cordia New"/>
                <w:sz w:val="22"/>
                <w:szCs w:val="22"/>
              </w:rPr>
              <w:t>53</w:t>
            </w:r>
            <w:r w:rsidR="005A3719" w:rsidRPr="00893755">
              <w:rPr>
                <w:rFonts w:cs="Cordia New"/>
                <w:sz w:val="22"/>
                <w:szCs w:val="22"/>
              </w:rPr>
              <w:t>,</w:t>
            </w:r>
            <w:r w:rsidRPr="00C64A6F">
              <w:rPr>
                <w:rFonts w:cs="Cordia New"/>
                <w:sz w:val="22"/>
                <w:szCs w:val="22"/>
              </w:rPr>
              <w:t>317</w:t>
            </w:r>
          </w:p>
        </w:tc>
        <w:tc>
          <w:tcPr>
            <w:tcW w:w="1224" w:type="dxa"/>
            <w:shd w:val="clear" w:color="auto" w:fill="auto"/>
            <w:vAlign w:val="bottom"/>
          </w:tcPr>
          <w:p w14:paraId="0C8DB25A" w14:textId="7E30D562" w:rsidR="005A3719" w:rsidRPr="00893755" w:rsidRDefault="00C64A6F" w:rsidP="00137F99">
            <w:pPr>
              <w:tabs>
                <w:tab w:val="decimal" w:pos="1019"/>
              </w:tabs>
              <w:ind w:right="-72"/>
              <w:jc w:val="both"/>
              <w:rPr>
                <w:rFonts w:cs="Cordia New"/>
                <w:sz w:val="22"/>
                <w:szCs w:val="22"/>
              </w:rPr>
            </w:pPr>
            <w:r w:rsidRPr="00C64A6F">
              <w:rPr>
                <w:rFonts w:cs="Cordia New"/>
                <w:sz w:val="22"/>
                <w:szCs w:val="22"/>
              </w:rPr>
              <w:t>1</w:t>
            </w:r>
            <w:r w:rsidR="005A3719" w:rsidRPr="00893755">
              <w:rPr>
                <w:rFonts w:cs="Cordia New"/>
                <w:sz w:val="22"/>
                <w:szCs w:val="22"/>
              </w:rPr>
              <w:t>,</w:t>
            </w:r>
            <w:r w:rsidRPr="00C64A6F">
              <w:rPr>
                <w:rFonts w:cs="Cordia New"/>
                <w:sz w:val="22"/>
                <w:szCs w:val="22"/>
              </w:rPr>
              <w:t>563</w:t>
            </w:r>
            <w:r w:rsidR="005A3719" w:rsidRPr="00893755">
              <w:rPr>
                <w:rFonts w:cs="Cordia New"/>
                <w:sz w:val="22"/>
                <w:szCs w:val="22"/>
              </w:rPr>
              <w:t>,</w:t>
            </w:r>
            <w:r w:rsidRPr="00C64A6F">
              <w:rPr>
                <w:rFonts w:cs="Cordia New"/>
                <w:sz w:val="22"/>
                <w:szCs w:val="22"/>
              </w:rPr>
              <w:t>565</w:t>
            </w:r>
          </w:p>
        </w:tc>
        <w:tc>
          <w:tcPr>
            <w:tcW w:w="1224" w:type="dxa"/>
            <w:shd w:val="clear" w:color="auto" w:fill="auto"/>
            <w:vAlign w:val="bottom"/>
          </w:tcPr>
          <w:p w14:paraId="32FFDB85" w14:textId="7E3CBA56" w:rsidR="005A3719" w:rsidRPr="00893755" w:rsidRDefault="00C64A6F" w:rsidP="00137F99">
            <w:pPr>
              <w:tabs>
                <w:tab w:val="decimal" w:pos="1019"/>
              </w:tabs>
              <w:ind w:right="-72"/>
              <w:jc w:val="both"/>
              <w:rPr>
                <w:rFonts w:cs="Cordia New"/>
                <w:sz w:val="22"/>
                <w:szCs w:val="22"/>
              </w:rPr>
            </w:pPr>
            <w:r w:rsidRPr="00C64A6F">
              <w:rPr>
                <w:rFonts w:cs="Cordia New"/>
                <w:sz w:val="22"/>
                <w:szCs w:val="22"/>
              </w:rPr>
              <w:t>58</w:t>
            </w:r>
            <w:r w:rsidR="005A3719" w:rsidRPr="00893755">
              <w:rPr>
                <w:rFonts w:cs="Cordia New"/>
                <w:sz w:val="22"/>
                <w:szCs w:val="22"/>
              </w:rPr>
              <w:t>,</w:t>
            </w:r>
            <w:r w:rsidRPr="00C64A6F">
              <w:rPr>
                <w:rFonts w:cs="Cordia New"/>
                <w:sz w:val="22"/>
                <w:szCs w:val="22"/>
              </w:rPr>
              <w:t>796</w:t>
            </w:r>
            <w:r w:rsidR="005A3719" w:rsidRPr="00893755">
              <w:rPr>
                <w:rFonts w:cs="Cordia New"/>
                <w:sz w:val="22"/>
                <w:szCs w:val="22"/>
              </w:rPr>
              <w:t>,</w:t>
            </w:r>
            <w:r w:rsidRPr="00C64A6F">
              <w:rPr>
                <w:rFonts w:cs="Cordia New"/>
                <w:sz w:val="22"/>
                <w:szCs w:val="22"/>
              </w:rPr>
              <w:t>141</w:t>
            </w:r>
          </w:p>
        </w:tc>
      </w:tr>
      <w:tr w:rsidR="005A3719" w:rsidRPr="00844673" w14:paraId="1A851599" w14:textId="77777777" w:rsidTr="005A3719">
        <w:tc>
          <w:tcPr>
            <w:tcW w:w="3629" w:type="dxa"/>
            <w:shd w:val="clear" w:color="auto" w:fill="auto"/>
            <w:vAlign w:val="bottom"/>
          </w:tcPr>
          <w:p w14:paraId="50962CD5" w14:textId="7E9A5409" w:rsidR="005A3719" w:rsidRPr="00893755" w:rsidRDefault="005A3719" w:rsidP="005A3719">
            <w:pPr>
              <w:ind w:left="101" w:right="-72" w:hanging="187"/>
              <w:rPr>
                <w:rFonts w:cs="Cordia New"/>
                <w:sz w:val="22"/>
                <w:szCs w:val="22"/>
              </w:rPr>
            </w:pPr>
            <w:r w:rsidRPr="00893755">
              <w:rPr>
                <w:rFonts w:cs="Cordia New"/>
                <w:sz w:val="22"/>
                <w:szCs w:val="22"/>
              </w:rPr>
              <w:t>Impact of change in accounting policies</w:t>
            </w:r>
            <w:r w:rsidRPr="00893755">
              <w:rPr>
                <w:rFonts w:cs="Cordia New"/>
                <w:sz w:val="22"/>
                <w:szCs w:val="22"/>
                <w:cs/>
              </w:rPr>
              <w:t xml:space="preserve"> </w:t>
            </w:r>
            <w:r w:rsidRPr="00893755">
              <w:rPr>
                <w:rFonts w:cs="Cordia New"/>
                <w:sz w:val="22"/>
                <w:szCs w:val="22"/>
              </w:rPr>
              <w:t xml:space="preserve"> </w:t>
            </w:r>
          </w:p>
        </w:tc>
        <w:tc>
          <w:tcPr>
            <w:tcW w:w="1224" w:type="dxa"/>
            <w:shd w:val="clear" w:color="auto" w:fill="auto"/>
            <w:vAlign w:val="bottom"/>
          </w:tcPr>
          <w:p w14:paraId="2C42B7DA" w14:textId="0196EC16" w:rsidR="005A3719" w:rsidRPr="00893755" w:rsidRDefault="005A3719" w:rsidP="00137F99">
            <w:pPr>
              <w:tabs>
                <w:tab w:val="decimal" w:pos="1005"/>
              </w:tabs>
              <w:ind w:right="-72"/>
              <w:jc w:val="both"/>
              <w:rPr>
                <w:rFonts w:cs="Cordia New"/>
                <w:sz w:val="22"/>
                <w:szCs w:val="22"/>
              </w:rPr>
            </w:pPr>
            <w:r w:rsidRPr="00893755">
              <w:rPr>
                <w:rFonts w:cs="Cordia New"/>
                <w:sz w:val="22"/>
                <w:szCs w:val="22"/>
              </w:rPr>
              <w:t>-</w:t>
            </w:r>
          </w:p>
        </w:tc>
        <w:tc>
          <w:tcPr>
            <w:tcW w:w="1224" w:type="dxa"/>
            <w:shd w:val="clear" w:color="auto" w:fill="auto"/>
            <w:vAlign w:val="bottom"/>
          </w:tcPr>
          <w:p w14:paraId="1694032F" w14:textId="15EBC390" w:rsidR="005A3719" w:rsidRPr="00893755" w:rsidRDefault="005A3719" w:rsidP="00137F99">
            <w:pPr>
              <w:tabs>
                <w:tab w:val="decimal" w:pos="1005"/>
              </w:tabs>
              <w:ind w:right="-72"/>
              <w:jc w:val="both"/>
              <w:rPr>
                <w:rFonts w:cs="Cordia New"/>
                <w:sz w:val="22"/>
                <w:szCs w:val="22"/>
              </w:rPr>
            </w:pPr>
            <w:r w:rsidRPr="00893755">
              <w:rPr>
                <w:rFonts w:cs="Cordia New"/>
                <w:sz w:val="22"/>
                <w:szCs w:val="22"/>
              </w:rPr>
              <w:t>-</w:t>
            </w:r>
          </w:p>
        </w:tc>
        <w:tc>
          <w:tcPr>
            <w:tcW w:w="1224" w:type="dxa"/>
            <w:shd w:val="clear" w:color="auto" w:fill="auto"/>
            <w:vAlign w:val="bottom"/>
          </w:tcPr>
          <w:p w14:paraId="474AE582" w14:textId="10BA2E4E" w:rsidR="005A3719" w:rsidRPr="00893755" w:rsidRDefault="005A3719" w:rsidP="00137F99">
            <w:pPr>
              <w:tabs>
                <w:tab w:val="decimal" w:pos="1005"/>
              </w:tabs>
              <w:ind w:right="-72"/>
              <w:jc w:val="both"/>
              <w:rPr>
                <w:rFonts w:cs="Cordia New"/>
                <w:sz w:val="22"/>
                <w:szCs w:val="22"/>
              </w:rPr>
            </w:pPr>
            <w:r w:rsidRPr="00893755">
              <w:rPr>
                <w:rFonts w:cs="Cordia New"/>
                <w:sz w:val="22"/>
                <w:szCs w:val="22"/>
              </w:rPr>
              <w:t>-</w:t>
            </w:r>
          </w:p>
        </w:tc>
        <w:tc>
          <w:tcPr>
            <w:tcW w:w="2088" w:type="dxa"/>
            <w:shd w:val="clear" w:color="auto" w:fill="auto"/>
            <w:vAlign w:val="bottom"/>
          </w:tcPr>
          <w:p w14:paraId="1F53985A" w14:textId="27564A2B" w:rsidR="005A3719" w:rsidRPr="00893755" w:rsidRDefault="005A3719" w:rsidP="00137F99">
            <w:pPr>
              <w:tabs>
                <w:tab w:val="decimal" w:pos="1861"/>
              </w:tabs>
              <w:ind w:right="-72"/>
              <w:jc w:val="both"/>
              <w:rPr>
                <w:rFonts w:cs="Cordia New"/>
                <w:sz w:val="22"/>
                <w:szCs w:val="22"/>
              </w:rPr>
            </w:pPr>
            <w:r w:rsidRPr="00893755">
              <w:rPr>
                <w:rFonts w:cs="Cordia New"/>
                <w:sz w:val="22"/>
                <w:szCs w:val="22"/>
              </w:rPr>
              <w:t>(</w:t>
            </w:r>
            <w:r w:rsidR="00C64A6F" w:rsidRPr="00C64A6F">
              <w:rPr>
                <w:rFonts w:cs="Cordia New"/>
                <w:sz w:val="22"/>
                <w:szCs w:val="22"/>
              </w:rPr>
              <w:t>186</w:t>
            </w:r>
            <w:r w:rsidRPr="00893755">
              <w:rPr>
                <w:rFonts w:cs="Cordia New"/>
                <w:sz w:val="22"/>
                <w:szCs w:val="22"/>
              </w:rPr>
              <w:t>,</w:t>
            </w:r>
            <w:r w:rsidR="00C64A6F" w:rsidRPr="00C64A6F">
              <w:rPr>
                <w:rFonts w:cs="Cordia New"/>
                <w:sz w:val="22"/>
                <w:szCs w:val="22"/>
              </w:rPr>
              <w:t>803</w:t>
            </w:r>
            <w:r w:rsidRPr="00893755">
              <w:rPr>
                <w:rFonts w:cs="Cordia New"/>
                <w:sz w:val="22"/>
                <w:szCs w:val="22"/>
              </w:rPr>
              <w:t>)</w:t>
            </w:r>
          </w:p>
        </w:tc>
        <w:tc>
          <w:tcPr>
            <w:tcW w:w="1402" w:type="dxa"/>
            <w:shd w:val="clear" w:color="auto" w:fill="auto"/>
            <w:vAlign w:val="bottom"/>
          </w:tcPr>
          <w:p w14:paraId="65086C4A" w14:textId="7810B6FD" w:rsidR="005A3719" w:rsidRPr="00893755" w:rsidRDefault="005A3719" w:rsidP="00137F99">
            <w:pPr>
              <w:tabs>
                <w:tab w:val="decimal" w:pos="1181"/>
              </w:tabs>
              <w:ind w:right="-72"/>
              <w:jc w:val="both"/>
              <w:rPr>
                <w:rFonts w:cs="Cordia New"/>
                <w:sz w:val="22"/>
                <w:szCs w:val="22"/>
              </w:rPr>
            </w:pPr>
            <w:r w:rsidRPr="00893755">
              <w:rPr>
                <w:rFonts w:cs="Cordia New"/>
                <w:sz w:val="22"/>
                <w:szCs w:val="22"/>
              </w:rPr>
              <w:t>-</w:t>
            </w:r>
          </w:p>
        </w:tc>
        <w:tc>
          <w:tcPr>
            <w:tcW w:w="1224" w:type="dxa"/>
            <w:shd w:val="clear" w:color="auto" w:fill="auto"/>
            <w:vAlign w:val="bottom"/>
          </w:tcPr>
          <w:p w14:paraId="0F2F4A8C" w14:textId="3448FDB3" w:rsidR="005A3719" w:rsidRPr="00893755" w:rsidRDefault="005A3719" w:rsidP="00137F99">
            <w:pPr>
              <w:tabs>
                <w:tab w:val="decimal" w:pos="1018"/>
              </w:tabs>
              <w:ind w:right="-72"/>
              <w:jc w:val="both"/>
              <w:rPr>
                <w:rFonts w:cs="Cordia New"/>
                <w:sz w:val="22"/>
                <w:szCs w:val="22"/>
              </w:rPr>
            </w:pPr>
            <w:r w:rsidRPr="00893755">
              <w:rPr>
                <w:rFonts w:cs="Cordia New"/>
                <w:sz w:val="22"/>
                <w:szCs w:val="22"/>
              </w:rPr>
              <w:t>-</w:t>
            </w:r>
          </w:p>
        </w:tc>
        <w:tc>
          <w:tcPr>
            <w:tcW w:w="1224" w:type="dxa"/>
            <w:shd w:val="clear" w:color="auto" w:fill="auto"/>
            <w:vAlign w:val="bottom"/>
          </w:tcPr>
          <w:p w14:paraId="244B9369" w14:textId="6F39842E" w:rsidR="005A3719" w:rsidRPr="00893755" w:rsidRDefault="005A3719" w:rsidP="00137F99">
            <w:pPr>
              <w:tabs>
                <w:tab w:val="decimal" w:pos="1019"/>
              </w:tabs>
              <w:ind w:right="-72"/>
              <w:jc w:val="both"/>
              <w:rPr>
                <w:rFonts w:cs="Cordia New"/>
                <w:sz w:val="22"/>
                <w:szCs w:val="22"/>
              </w:rPr>
            </w:pPr>
            <w:r w:rsidRPr="00893755">
              <w:rPr>
                <w:rFonts w:cs="Cordia New"/>
                <w:sz w:val="22"/>
                <w:szCs w:val="22"/>
              </w:rPr>
              <w:t>-</w:t>
            </w:r>
          </w:p>
        </w:tc>
        <w:tc>
          <w:tcPr>
            <w:tcW w:w="1224" w:type="dxa"/>
            <w:shd w:val="clear" w:color="auto" w:fill="auto"/>
            <w:vAlign w:val="bottom"/>
          </w:tcPr>
          <w:p w14:paraId="0262DF9E" w14:textId="0C90D5D8" w:rsidR="005A3719" w:rsidRPr="00893755" w:rsidRDefault="005A3719" w:rsidP="00137F99">
            <w:pPr>
              <w:tabs>
                <w:tab w:val="decimal" w:pos="1019"/>
              </w:tabs>
              <w:ind w:right="-72"/>
              <w:jc w:val="both"/>
              <w:rPr>
                <w:rFonts w:cs="Cordia New"/>
                <w:sz w:val="22"/>
                <w:szCs w:val="22"/>
              </w:rPr>
            </w:pPr>
            <w:r w:rsidRPr="00893755">
              <w:rPr>
                <w:rFonts w:cs="Cordia New"/>
                <w:sz w:val="22"/>
                <w:szCs w:val="22"/>
              </w:rPr>
              <w:t>-</w:t>
            </w:r>
          </w:p>
        </w:tc>
        <w:tc>
          <w:tcPr>
            <w:tcW w:w="1224" w:type="dxa"/>
            <w:shd w:val="clear" w:color="auto" w:fill="auto"/>
            <w:vAlign w:val="bottom"/>
          </w:tcPr>
          <w:p w14:paraId="262953EB" w14:textId="5004E0AC" w:rsidR="005A3719" w:rsidRPr="00893755" w:rsidRDefault="005A3719" w:rsidP="00137F99">
            <w:pPr>
              <w:tabs>
                <w:tab w:val="decimal" w:pos="1019"/>
              </w:tabs>
              <w:ind w:right="-72"/>
              <w:jc w:val="both"/>
              <w:rPr>
                <w:rFonts w:cs="Cordia New"/>
                <w:sz w:val="22"/>
                <w:szCs w:val="22"/>
              </w:rPr>
            </w:pPr>
            <w:r w:rsidRPr="00893755">
              <w:rPr>
                <w:rFonts w:cs="Cordia New"/>
                <w:sz w:val="22"/>
                <w:szCs w:val="22"/>
              </w:rPr>
              <w:t>(</w:t>
            </w:r>
            <w:r w:rsidR="00C64A6F" w:rsidRPr="00C64A6F">
              <w:rPr>
                <w:rFonts w:cs="Cordia New"/>
                <w:sz w:val="22"/>
                <w:szCs w:val="22"/>
              </w:rPr>
              <w:t>186</w:t>
            </w:r>
            <w:r w:rsidRPr="00893755">
              <w:rPr>
                <w:rFonts w:cs="Cordia New"/>
                <w:sz w:val="22"/>
                <w:szCs w:val="22"/>
              </w:rPr>
              <w:t>,</w:t>
            </w:r>
            <w:r w:rsidR="00C64A6F" w:rsidRPr="00C64A6F">
              <w:rPr>
                <w:rFonts w:cs="Cordia New"/>
                <w:sz w:val="22"/>
                <w:szCs w:val="22"/>
              </w:rPr>
              <w:t>803</w:t>
            </w:r>
            <w:r w:rsidRPr="00893755">
              <w:rPr>
                <w:rFonts w:cs="Cordia New"/>
                <w:sz w:val="22"/>
                <w:szCs w:val="22"/>
              </w:rPr>
              <w:t>)</w:t>
            </w:r>
          </w:p>
        </w:tc>
      </w:tr>
      <w:tr w:rsidR="005A3719" w:rsidRPr="00844673" w14:paraId="30D28EFE" w14:textId="77777777" w:rsidTr="005A3719">
        <w:tc>
          <w:tcPr>
            <w:tcW w:w="3629" w:type="dxa"/>
            <w:shd w:val="clear" w:color="auto" w:fill="auto"/>
            <w:vAlign w:val="bottom"/>
          </w:tcPr>
          <w:p w14:paraId="1DCA980F" w14:textId="18C471A7" w:rsidR="005A3719" w:rsidRPr="00893755" w:rsidRDefault="005A3719" w:rsidP="005A3719">
            <w:pPr>
              <w:ind w:left="101" w:right="-72" w:hanging="187"/>
              <w:rPr>
                <w:rFonts w:cs="Cordia New"/>
                <w:sz w:val="22"/>
                <w:szCs w:val="22"/>
              </w:rPr>
            </w:pPr>
            <w:r w:rsidRPr="00893755">
              <w:rPr>
                <w:rFonts w:cs="Cordia New"/>
                <w:sz w:val="22"/>
                <w:szCs w:val="22"/>
              </w:rPr>
              <w:t>Additions</w:t>
            </w:r>
          </w:p>
        </w:tc>
        <w:tc>
          <w:tcPr>
            <w:tcW w:w="1224" w:type="dxa"/>
            <w:shd w:val="clear" w:color="auto" w:fill="auto"/>
            <w:vAlign w:val="bottom"/>
          </w:tcPr>
          <w:p w14:paraId="003842FB" w14:textId="690B6758" w:rsidR="005A3719" w:rsidRPr="00893755" w:rsidRDefault="00C64A6F" w:rsidP="00137F99">
            <w:pPr>
              <w:tabs>
                <w:tab w:val="decimal" w:pos="1005"/>
              </w:tabs>
              <w:ind w:right="-72"/>
              <w:jc w:val="both"/>
              <w:rPr>
                <w:rFonts w:cs="Cordia New"/>
                <w:sz w:val="22"/>
                <w:szCs w:val="22"/>
              </w:rPr>
            </w:pPr>
            <w:r w:rsidRPr="00C64A6F">
              <w:rPr>
                <w:rFonts w:cs="Cordia New"/>
                <w:sz w:val="22"/>
                <w:szCs w:val="22"/>
              </w:rPr>
              <w:t>106</w:t>
            </w:r>
            <w:r w:rsidR="005A3719" w:rsidRPr="00893755">
              <w:rPr>
                <w:rFonts w:cs="Cordia New"/>
                <w:sz w:val="22"/>
                <w:szCs w:val="22"/>
              </w:rPr>
              <w:t>,</w:t>
            </w:r>
            <w:r w:rsidRPr="00C64A6F">
              <w:rPr>
                <w:rFonts w:cs="Cordia New"/>
                <w:sz w:val="22"/>
                <w:szCs w:val="22"/>
              </w:rPr>
              <w:t>150</w:t>
            </w:r>
          </w:p>
        </w:tc>
        <w:tc>
          <w:tcPr>
            <w:tcW w:w="1224" w:type="dxa"/>
            <w:shd w:val="clear" w:color="auto" w:fill="auto"/>
            <w:vAlign w:val="bottom"/>
          </w:tcPr>
          <w:p w14:paraId="096E59C3" w14:textId="10ED043E" w:rsidR="005A3719" w:rsidRPr="00893755" w:rsidRDefault="00C64A6F" w:rsidP="00137F99">
            <w:pPr>
              <w:tabs>
                <w:tab w:val="decimal" w:pos="1005"/>
              </w:tabs>
              <w:ind w:right="-72"/>
              <w:jc w:val="both"/>
              <w:rPr>
                <w:rFonts w:cs="Cordia New"/>
                <w:sz w:val="22"/>
                <w:szCs w:val="22"/>
              </w:rPr>
            </w:pPr>
            <w:r w:rsidRPr="00C64A6F">
              <w:rPr>
                <w:rFonts w:cs="Cordia New"/>
                <w:sz w:val="22"/>
                <w:szCs w:val="22"/>
              </w:rPr>
              <w:t>14</w:t>
            </w:r>
            <w:r w:rsidR="005A3719" w:rsidRPr="00893755">
              <w:rPr>
                <w:rFonts w:cs="Cordia New"/>
                <w:sz w:val="22"/>
                <w:szCs w:val="22"/>
              </w:rPr>
              <w:t>,</w:t>
            </w:r>
            <w:r w:rsidRPr="00C64A6F">
              <w:rPr>
                <w:rFonts w:cs="Cordia New"/>
                <w:sz w:val="22"/>
                <w:szCs w:val="22"/>
              </w:rPr>
              <w:t>655</w:t>
            </w:r>
          </w:p>
        </w:tc>
        <w:tc>
          <w:tcPr>
            <w:tcW w:w="1224" w:type="dxa"/>
            <w:shd w:val="clear" w:color="auto" w:fill="auto"/>
            <w:vAlign w:val="bottom"/>
          </w:tcPr>
          <w:p w14:paraId="69763D02" w14:textId="2F02435B" w:rsidR="005A3719" w:rsidRPr="00893755" w:rsidRDefault="00C64A6F" w:rsidP="00137F99">
            <w:pPr>
              <w:tabs>
                <w:tab w:val="decimal" w:pos="1005"/>
              </w:tabs>
              <w:ind w:right="-72"/>
              <w:jc w:val="both"/>
              <w:rPr>
                <w:rFonts w:cs="Cordia New"/>
                <w:sz w:val="22"/>
                <w:szCs w:val="22"/>
              </w:rPr>
            </w:pPr>
            <w:r w:rsidRPr="00C64A6F">
              <w:rPr>
                <w:rFonts w:cs="Cordia New"/>
                <w:sz w:val="22"/>
                <w:szCs w:val="22"/>
              </w:rPr>
              <w:t>297</w:t>
            </w:r>
            <w:r w:rsidR="005A3719" w:rsidRPr="00893755">
              <w:rPr>
                <w:rFonts w:cs="Cordia New"/>
                <w:sz w:val="22"/>
                <w:szCs w:val="22"/>
              </w:rPr>
              <w:t>,</w:t>
            </w:r>
            <w:r w:rsidRPr="00C64A6F">
              <w:rPr>
                <w:rFonts w:cs="Cordia New"/>
                <w:sz w:val="22"/>
                <w:szCs w:val="22"/>
              </w:rPr>
              <w:t>619</w:t>
            </w:r>
          </w:p>
        </w:tc>
        <w:tc>
          <w:tcPr>
            <w:tcW w:w="2088" w:type="dxa"/>
            <w:shd w:val="clear" w:color="auto" w:fill="auto"/>
            <w:vAlign w:val="bottom"/>
          </w:tcPr>
          <w:p w14:paraId="780F57E8" w14:textId="5FBE0992" w:rsidR="005A3719" w:rsidRPr="00893755" w:rsidRDefault="00C64A6F" w:rsidP="00137F99">
            <w:pPr>
              <w:tabs>
                <w:tab w:val="decimal" w:pos="1861"/>
              </w:tabs>
              <w:ind w:right="-72"/>
              <w:jc w:val="both"/>
              <w:rPr>
                <w:rFonts w:cs="Cordia New"/>
                <w:sz w:val="22"/>
                <w:szCs w:val="22"/>
              </w:rPr>
            </w:pPr>
            <w:r w:rsidRPr="00C64A6F">
              <w:rPr>
                <w:rFonts w:cs="Cordia New"/>
                <w:sz w:val="22"/>
                <w:szCs w:val="22"/>
              </w:rPr>
              <w:t>22</w:t>
            </w:r>
            <w:r w:rsidR="005A3719" w:rsidRPr="00893755">
              <w:rPr>
                <w:rFonts w:cs="Cordia New"/>
                <w:sz w:val="22"/>
                <w:szCs w:val="22"/>
              </w:rPr>
              <w:t>,</w:t>
            </w:r>
            <w:r w:rsidRPr="00C64A6F">
              <w:rPr>
                <w:rFonts w:cs="Cordia New"/>
                <w:sz w:val="22"/>
                <w:szCs w:val="22"/>
              </w:rPr>
              <w:t>353</w:t>
            </w:r>
            <w:r w:rsidR="005A3719" w:rsidRPr="00893755">
              <w:rPr>
                <w:rFonts w:cs="Cordia New"/>
                <w:sz w:val="22"/>
                <w:szCs w:val="22"/>
              </w:rPr>
              <w:t>,</w:t>
            </w:r>
            <w:r w:rsidRPr="00C64A6F">
              <w:rPr>
                <w:rFonts w:cs="Cordia New"/>
                <w:sz w:val="22"/>
                <w:szCs w:val="22"/>
              </w:rPr>
              <w:t>131</w:t>
            </w:r>
          </w:p>
        </w:tc>
        <w:tc>
          <w:tcPr>
            <w:tcW w:w="1402" w:type="dxa"/>
            <w:shd w:val="clear" w:color="auto" w:fill="auto"/>
            <w:vAlign w:val="bottom"/>
          </w:tcPr>
          <w:p w14:paraId="7FAC64F3" w14:textId="6E662E55" w:rsidR="005A3719" w:rsidRPr="00893755" w:rsidRDefault="00C64A6F" w:rsidP="00137F99">
            <w:pPr>
              <w:tabs>
                <w:tab w:val="decimal" w:pos="1181"/>
              </w:tabs>
              <w:ind w:right="-72"/>
              <w:jc w:val="both"/>
              <w:rPr>
                <w:rFonts w:cs="Cordia New"/>
                <w:sz w:val="22"/>
                <w:szCs w:val="22"/>
              </w:rPr>
            </w:pPr>
            <w:r w:rsidRPr="00C64A6F">
              <w:rPr>
                <w:rFonts w:cs="Cordia New"/>
                <w:sz w:val="22"/>
                <w:szCs w:val="22"/>
              </w:rPr>
              <w:t>153</w:t>
            </w:r>
            <w:r w:rsidR="005A3719" w:rsidRPr="00893755">
              <w:rPr>
                <w:rFonts w:cs="Cordia New"/>
                <w:sz w:val="22"/>
                <w:szCs w:val="22"/>
              </w:rPr>
              <w:t>,</w:t>
            </w:r>
            <w:r w:rsidRPr="00C64A6F">
              <w:rPr>
                <w:rFonts w:cs="Cordia New"/>
                <w:sz w:val="22"/>
                <w:szCs w:val="22"/>
              </w:rPr>
              <w:t>071</w:t>
            </w:r>
          </w:p>
        </w:tc>
        <w:tc>
          <w:tcPr>
            <w:tcW w:w="1224" w:type="dxa"/>
            <w:shd w:val="clear" w:color="auto" w:fill="auto"/>
            <w:vAlign w:val="bottom"/>
          </w:tcPr>
          <w:p w14:paraId="13A9C048" w14:textId="44511C94" w:rsidR="005A3719" w:rsidRPr="00893755" w:rsidRDefault="00C64A6F" w:rsidP="00137F99">
            <w:pPr>
              <w:tabs>
                <w:tab w:val="decimal" w:pos="1018"/>
              </w:tabs>
              <w:ind w:right="-72"/>
              <w:jc w:val="both"/>
              <w:rPr>
                <w:rFonts w:cs="Cordia New"/>
                <w:sz w:val="22"/>
                <w:szCs w:val="22"/>
              </w:rPr>
            </w:pPr>
            <w:r w:rsidRPr="00C64A6F">
              <w:rPr>
                <w:rFonts w:cs="Cordia New"/>
                <w:sz w:val="22"/>
                <w:szCs w:val="22"/>
              </w:rPr>
              <w:t>48</w:t>
            </w:r>
            <w:r w:rsidR="005A3719" w:rsidRPr="00893755">
              <w:rPr>
                <w:rFonts w:cs="Cordia New"/>
                <w:sz w:val="22"/>
                <w:szCs w:val="22"/>
              </w:rPr>
              <w:t>,</w:t>
            </w:r>
            <w:r w:rsidRPr="00C64A6F">
              <w:rPr>
                <w:rFonts w:cs="Cordia New"/>
                <w:sz w:val="22"/>
                <w:szCs w:val="22"/>
              </w:rPr>
              <w:t>077</w:t>
            </w:r>
          </w:p>
        </w:tc>
        <w:tc>
          <w:tcPr>
            <w:tcW w:w="1224" w:type="dxa"/>
            <w:shd w:val="clear" w:color="auto" w:fill="auto"/>
            <w:vAlign w:val="bottom"/>
          </w:tcPr>
          <w:p w14:paraId="72424353" w14:textId="70E76D95" w:rsidR="005A3719" w:rsidRPr="00893755" w:rsidRDefault="00C64A6F" w:rsidP="00137F99">
            <w:pPr>
              <w:tabs>
                <w:tab w:val="decimal" w:pos="1019"/>
              </w:tabs>
              <w:ind w:right="-72"/>
              <w:jc w:val="both"/>
              <w:rPr>
                <w:rFonts w:cs="Cordia New"/>
                <w:sz w:val="22"/>
                <w:szCs w:val="22"/>
              </w:rPr>
            </w:pPr>
            <w:r w:rsidRPr="00C64A6F">
              <w:rPr>
                <w:rFonts w:cs="Cordia New"/>
                <w:sz w:val="22"/>
                <w:szCs w:val="22"/>
              </w:rPr>
              <w:t>150</w:t>
            </w:r>
            <w:r w:rsidR="005A3719" w:rsidRPr="00893755">
              <w:rPr>
                <w:rFonts w:cs="Cordia New"/>
                <w:sz w:val="22"/>
                <w:szCs w:val="22"/>
              </w:rPr>
              <w:t>,</w:t>
            </w:r>
            <w:r w:rsidRPr="00C64A6F">
              <w:rPr>
                <w:rFonts w:cs="Cordia New"/>
                <w:sz w:val="22"/>
                <w:szCs w:val="22"/>
              </w:rPr>
              <w:t>934</w:t>
            </w:r>
          </w:p>
        </w:tc>
        <w:tc>
          <w:tcPr>
            <w:tcW w:w="1224" w:type="dxa"/>
            <w:shd w:val="clear" w:color="auto" w:fill="auto"/>
            <w:vAlign w:val="bottom"/>
          </w:tcPr>
          <w:p w14:paraId="731DB7B1" w14:textId="778B19E6" w:rsidR="005A3719" w:rsidRPr="00893755" w:rsidRDefault="00C64A6F" w:rsidP="00137F99">
            <w:pPr>
              <w:tabs>
                <w:tab w:val="decimal" w:pos="1019"/>
              </w:tabs>
              <w:ind w:right="-72"/>
              <w:jc w:val="both"/>
              <w:rPr>
                <w:rFonts w:cs="Cordia New"/>
                <w:sz w:val="22"/>
                <w:szCs w:val="22"/>
              </w:rPr>
            </w:pPr>
            <w:r w:rsidRPr="00C64A6F">
              <w:rPr>
                <w:rFonts w:cs="Cordia New"/>
                <w:sz w:val="22"/>
                <w:szCs w:val="22"/>
              </w:rPr>
              <w:t>1</w:t>
            </w:r>
            <w:r w:rsidR="005A3719" w:rsidRPr="00893755">
              <w:rPr>
                <w:rFonts w:cs="Cordia New"/>
                <w:sz w:val="22"/>
                <w:szCs w:val="22"/>
              </w:rPr>
              <w:t>,</w:t>
            </w:r>
            <w:r w:rsidRPr="00C64A6F">
              <w:rPr>
                <w:rFonts w:cs="Cordia New"/>
                <w:sz w:val="22"/>
                <w:szCs w:val="22"/>
              </w:rPr>
              <w:t>012</w:t>
            </w:r>
            <w:r w:rsidR="005A3719" w:rsidRPr="00893755">
              <w:rPr>
                <w:rFonts w:cs="Cordia New"/>
                <w:sz w:val="22"/>
                <w:szCs w:val="22"/>
              </w:rPr>
              <w:t>,</w:t>
            </w:r>
            <w:r w:rsidRPr="00C64A6F">
              <w:rPr>
                <w:rFonts w:cs="Cordia New"/>
                <w:sz w:val="22"/>
                <w:szCs w:val="22"/>
              </w:rPr>
              <w:t>353</w:t>
            </w:r>
          </w:p>
        </w:tc>
        <w:tc>
          <w:tcPr>
            <w:tcW w:w="1224" w:type="dxa"/>
            <w:shd w:val="clear" w:color="auto" w:fill="auto"/>
            <w:vAlign w:val="bottom"/>
          </w:tcPr>
          <w:p w14:paraId="561CFAE9" w14:textId="197968D4" w:rsidR="005A3719" w:rsidRPr="00893755" w:rsidRDefault="00C64A6F" w:rsidP="00137F99">
            <w:pPr>
              <w:tabs>
                <w:tab w:val="decimal" w:pos="1019"/>
              </w:tabs>
              <w:ind w:right="-72"/>
              <w:jc w:val="both"/>
              <w:rPr>
                <w:rFonts w:cs="Cordia New"/>
                <w:sz w:val="22"/>
                <w:szCs w:val="22"/>
              </w:rPr>
            </w:pPr>
            <w:r w:rsidRPr="00C64A6F">
              <w:rPr>
                <w:rFonts w:cs="Cordia New"/>
                <w:sz w:val="22"/>
                <w:szCs w:val="22"/>
              </w:rPr>
              <w:t>24</w:t>
            </w:r>
            <w:r w:rsidR="005A3719" w:rsidRPr="00893755">
              <w:rPr>
                <w:rFonts w:cs="Cordia New"/>
                <w:sz w:val="22"/>
                <w:szCs w:val="22"/>
              </w:rPr>
              <w:t>,</w:t>
            </w:r>
            <w:r w:rsidRPr="00C64A6F">
              <w:rPr>
                <w:rFonts w:cs="Cordia New"/>
                <w:sz w:val="22"/>
                <w:szCs w:val="22"/>
              </w:rPr>
              <w:t>135</w:t>
            </w:r>
            <w:r w:rsidR="005A3719" w:rsidRPr="00893755">
              <w:rPr>
                <w:rFonts w:cs="Cordia New"/>
                <w:sz w:val="22"/>
                <w:szCs w:val="22"/>
              </w:rPr>
              <w:t>,</w:t>
            </w:r>
            <w:r w:rsidRPr="00C64A6F">
              <w:rPr>
                <w:rFonts w:cs="Cordia New"/>
                <w:sz w:val="22"/>
                <w:szCs w:val="22"/>
              </w:rPr>
              <w:t>990</w:t>
            </w:r>
          </w:p>
        </w:tc>
      </w:tr>
      <w:tr w:rsidR="005A3719" w:rsidRPr="00844673" w14:paraId="65705C5C" w14:textId="77777777" w:rsidTr="005A3719">
        <w:tc>
          <w:tcPr>
            <w:tcW w:w="3629" w:type="dxa"/>
            <w:shd w:val="clear" w:color="auto" w:fill="auto"/>
            <w:vAlign w:val="bottom"/>
          </w:tcPr>
          <w:p w14:paraId="3454D822" w14:textId="22942E35" w:rsidR="005A3719" w:rsidRPr="00893755" w:rsidRDefault="005A3719" w:rsidP="005A3719">
            <w:pPr>
              <w:ind w:left="101" w:right="-72" w:hanging="187"/>
              <w:rPr>
                <w:rFonts w:cs="Cordia New"/>
                <w:sz w:val="22"/>
                <w:szCs w:val="22"/>
              </w:rPr>
            </w:pPr>
            <w:r w:rsidRPr="00893755">
              <w:rPr>
                <w:rFonts w:cs="Cordia New"/>
                <w:sz w:val="22"/>
                <w:szCs w:val="22"/>
              </w:rPr>
              <w:t>Disposals - Net book value</w:t>
            </w:r>
          </w:p>
        </w:tc>
        <w:tc>
          <w:tcPr>
            <w:tcW w:w="1224" w:type="dxa"/>
            <w:shd w:val="clear" w:color="auto" w:fill="auto"/>
            <w:vAlign w:val="bottom"/>
          </w:tcPr>
          <w:p w14:paraId="35F46240" w14:textId="138D4F9F" w:rsidR="005A3719" w:rsidRPr="00893755" w:rsidRDefault="005A3719" w:rsidP="00137F99">
            <w:pPr>
              <w:tabs>
                <w:tab w:val="decimal" w:pos="1005"/>
              </w:tabs>
              <w:ind w:right="-72"/>
              <w:jc w:val="both"/>
              <w:rPr>
                <w:rFonts w:cs="Cordia New"/>
                <w:sz w:val="22"/>
                <w:szCs w:val="22"/>
              </w:rPr>
            </w:pPr>
            <w:r w:rsidRPr="00893755">
              <w:rPr>
                <w:rFonts w:cs="Cordia New"/>
                <w:sz w:val="22"/>
                <w:szCs w:val="22"/>
              </w:rPr>
              <w:t>(</w:t>
            </w:r>
            <w:r w:rsidR="00C64A6F" w:rsidRPr="00C64A6F">
              <w:rPr>
                <w:rFonts w:cs="Cordia New"/>
                <w:sz w:val="22"/>
                <w:szCs w:val="22"/>
              </w:rPr>
              <w:t>28</w:t>
            </w:r>
            <w:r w:rsidRPr="00893755">
              <w:rPr>
                <w:rFonts w:cs="Cordia New"/>
                <w:sz w:val="22"/>
                <w:szCs w:val="22"/>
              </w:rPr>
              <w:t>,</w:t>
            </w:r>
            <w:r w:rsidR="00C64A6F" w:rsidRPr="00C64A6F">
              <w:rPr>
                <w:rFonts w:cs="Cordia New"/>
                <w:sz w:val="22"/>
                <w:szCs w:val="22"/>
              </w:rPr>
              <w:t>750</w:t>
            </w:r>
            <w:r w:rsidRPr="00893755">
              <w:rPr>
                <w:rFonts w:cs="Cordia New"/>
                <w:sz w:val="22"/>
                <w:szCs w:val="22"/>
              </w:rPr>
              <w:t>)</w:t>
            </w:r>
          </w:p>
        </w:tc>
        <w:tc>
          <w:tcPr>
            <w:tcW w:w="1224" w:type="dxa"/>
            <w:shd w:val="clear" w:color="auto" w:fill="auto"/>
            <w:vAlign w:val="bottom"/>
          </w:tcPr>
          <w:p w14:paraId="7B69F92E" w14:textId="64EED452" w:rsidR="005A3719" w:rsidRPr="00893755" w:rsidRDefault="005A3719" w:rsidP="00137F99">
            <w:pPr>
              <w:tabs>
                <w:tab w:val="decimal" w:pos="1005"/>
              </w:tabs>
              <w:ind w:right="-72"/>
              <w:jc w:val="both"/>
              <w:rPr>
                <w:rFonts w:cs="Cordia New"/>
                <w:sz w:val="22"/>
                <w:szCs w:val="22"/>
              </w:rPr>
            </w:pPr>
            <w:r w:rsidRPr="00893755">
              <w:rPr>
                <w:rFonts w:cs="Cordia New"/>
                <w:sz w:val="22"/>
                <w:szCs w:val="22"/>
              </w:rPr>
              <w:t>-</w:t>
            </w:r>
          </w:p>
        </w:tc>
        <w:tc>
          <w:tcPr>
            <w:tcW w:w="1224" w:type="dxa"/>
            <w:shd w:val="clear" w:color="auto" w:fill="auto"/>
            <w:vAlign w:val="bottom"/>
          </w:tcPr>
          <w:p w14:paraId="2B8941F0" w14:textId="4E4332AB" w:rsidR="005A3719" w:rsidRPr="00893755" w:rsidRDefault="005A3719" w:rsidP="00137F99">
            <w:pPr>
              <w:tabs>
                <w:tab w:val="decimal" w:pos="1005"/>
              </w:tabs>
              <w:ind w:right="-72"/>
              <w:jc w:val="both"/>
              <w:rPr>
                <w:rFonts w:cs="Cordia New"/>
                <w:sz w:val="22"/>
                <w:szCs w:val="22"/>
              </w:rPr>
            </w:pPr>
            <w:r w:rsidRPr="00893755">
              <w:rPr>
                <w:rFonts w:cs="Cordia New"/>
                <w:sz w:val="22"/>
                <w:szCs w:val="22"/>
              </w:rPr>
              <w:t>(</w:t>
            </w:r>
            <w:r w:rsidR="00C64A6F" w:rsidRPr="00C64A6F">
              <w:rPr>
                <w:rFonts w:cs="Cordia New"/>
                <w:sz w:val="22"/>
                <w:szCs w:val="22"/>
              </w:rPr>
              <w:t>8</w:t>
            </w:r>
            <w:r w:rsidRPr="00893755">
              <w:rPr>
                <w:rFonts w:cs="Cordia New"/>
                <w:sz w:val="22"/>
                <w:szCs w:val="22"/>
              </w:rPr>
              <w:t>,</w:t>
            </w:r>
            <w:r w:rsidR="00C64A6F" w:rsidRPr="00C64A6F">
              <w:rPr>
                <w:rFonts w:cs="Cordia New"/>
                <w:sz w:val="22"/>
                <w:szCs w:val="22"/>
              </w:rPr>
              <w:t>984</w:t>
            </w:r>
            <w:r w:rsidRPr="00893755">
              <w:rPr>
                <w:rFonts w:cs="Cordia New"/>
                <w:sz w:val="22"/>
                <w:szCs w:val="22"/>
              </w:rPr>
              <w:t>)</w:t>
            </w:r>
          </w:p>
        </w:tc>
        <w:tc>
          <w:tcPr>
            <w:tcW w:w="2088" w:type="dxa"/>
            <w:shd w:val="clear" w:color="auto" w:fill="auto"/>
            <w:vAlign w:val="bottom"/>
          </w:tcPr>
          <w:p w14:paraId="4BB36123" w14:textId="0CC7CF48" w:rsidR="005A3719" w:rsidRPr="00893755" w:rsidRDefault="005A3719" w:rsidP="00137F99">
            <w:pPr>
              <w:tabs>
                <w:tab w:val="decimal" w:pos="1861"/>
              </w:tabs>
              <w:ind w:right="-72"/>
              <w:jc w:val="both"/>
              <w:rPr>
                <w:rFonts w:cs="Cordia New"/>
                <w:sz w:val="22"/>
                <w:szCs w:val="22"/>
              </w:rPr>
            </w:pPr>
            <w:r w:rsidRPr="00893755">
              <w:rPr>
                <w:rFonts w:cs="Cordia New"/>
                <w:sz w:val="22"/>
                <w:szCs w:val="22"/>
              </w:rPr>
              <w:t>(</w:t>
            </w:r>
            <w:r w:rsidR="00C64A6F" w:rsidRPr="00C64A6F">
              <w:rPr>
                <w:rFonts w:cs="Cordia New"/>
                <w:sz w:val="22"/>
                <w:szCs w:val="22"/>
              </w:rPr>
              <w:t>5</w:t>
            </w:r>
            <w:r w:rsidRPr="00893755">
              <w:rPr>
                <w:rFonts w:cs="Cordia New"/>
                <w:sz w:val="22"/>
                <w:szCs w:val="22"/>
              </w:rPr>
              <w:t>,</w:t>
            </w:r>
            <w:r w:rsidR="00C64A6F" w:rsidRPr="00C64A6F">
              <w:rPr>
                <w:rFonts w:cs="Cordia New"/>
                <w:sz w:val="22"/>
                <w:szCs w:val="22"/>
              </w:rPr>
              <w:t>960</w:t>
            </w:r>
            <w:r w:rsidRPr="00893755">
              <w:rPr>
                <w:rFonts w:cs="Cordia New"/>
                <w:sz w:val="22"/>
                <w:szCs w:val="22"/>
              </w:rPr>
              <w:t>)</w:t>
            </w:r>
          </w:p>
        </w:tc>
        <w:tc>
          <w:tcPr>
            <w:tcW w:w="1402" w:type="dxa"/>
            <w:shd w:val="clear" w:color="auto" w:fill="auto"/>
            <w:vAlign w:val="bottom"/>
          </w:tcPr>
          <w:p w14:paraId="3BA26A76" w14:textId="6D68DA15" w:rsidR="005A3719" w:rsidRPr="00893755" w:rsidRDefault="005A3719" w:rsidP="00137F99">
            <w:pPr>
              <w:tabs>
                <w:tab w:val="decimal" w:pos="1181"/>
              </w:tabs>
              <w:ind w:right="-72"/>
              <w:jc w:val="both"/>
              <w:rPr>
                <w:rFonts w:cs="Cordia New"/>
                <w:sz w:val="22"/>
                <w:szCs w:val="22"/>
              </w:rPr>
            </w:pPr>
            <w:r w:rsidRPr="00893755">
              <w:rPr>
                <w:rFonts w:cs="Cordia New"/>
                <w:sz w:val="22"/>
                <w:szCs w:val="22"/>
              </w:rPr>
              <w:t>(</w:t>
            </w:r>
            <w:r w:rsidR="00C64A6F" w:rsidRPr="00C64A6F">
              <w:rPr>
                <w:rFonts w:cs="Cordia New"/>
                <w:sz w:val="22"/>
                <w:szCs w:val="22"/>
              </w:rPr>
              <w:t>5</w:t>
            </w:r>
            <w:r w:rsidRPr="00893755">
              <w:rPr>
                <w:rFonts w:cs="Cordia New"/>
                <w:sz w:val="22"/>
                <w:szCs w:val="22"/>
              </w:rPr>
              <w:t>,</w:t>
            </w:r>
            <w:r w:rsidR="00C64A6F" w:rsidRPr="00C64A6F">
              <w:rPr>
                <w:rFonts w:cs="Cordia New"/>
                <w:sz w:val="22"/>
                <w:szCs w:val="22"/>
              </w:rPr>
              <w:t>960</w:t>
            </w:r>
            <w:r w:rsidRPr="00893755">
              <w:rPr>
                <w:rFonts w:cs="Cordia New"/>
                <w:sz w:val="22"/>
                <w:szCs w:val="22"/>
              </w:rPr>
              <w:t>)</w:t>
            </w:r>
          </w:p>
        </w:tc>
        <w:tc>
          <w:tcPr>
            <w:tcW w:w="1224" w:type="dxa"/>
            <w:shd w:val="clear" w:color="auto" w:fill="auto"/>
            <w:vAlign w:val="bottom"/>
          </w:tcPr>
          <w:p w14:paraId="60DAF62D" w14:textId="3EF82CA8" w:rsidR="005A3719" w:rsidRPr="00893755" w:rsidRDefault="005A3719" w:rsidP="00137F99">
            <w:pPr>
              <w:tabs>
                <w:tab w:val="decimal" w:pos="1018"/>
              </w:tabs>
              <w:ind w:right="-72"/>
              <w:jc w:val="both"/>
              <w:rPr>
                <w:rFonts w:cs="Cordia New"/>
                <w:sz w:val="22"/>
                <w:szCs w:val="22"/>
              </w:rPr>
            </w:pPr>
            <w:r w:rsidRPr="00893755">
              <w:rPr>
                <w:rFonts w:cs="Cordia New"/>
                <w:sz w:val="22"/>
                <w:szCs w:val="22"/>
              </w:rPr>
              <w:t>(</w:t>
            </w:r>
            <w:r w:rsidR="00C64A6F" w:rsidRPr="00C64A6F">
              <w:rPr>
                <w:rFonts w:cs="Cordia New"/>
                <w:sz w:val="22"/>
                <w:szCs w:val="22"/>
              </w:rPr>
              <w:t>2</w:t>
            </w:r>
            <w:r w:rsidRPr="00893755">
              <w:rPr>
                <w:rFonts w:cs="Cordia New"/>
                <w:sz w:val="22"/>
                <w:szCs w:val="22"/>
              </w:rPr>
              <w:t>,</w:t>
            </w:r>
            <w:r w:rsidR="00C64A6F" w:rsidRPr="00C64A6F">
              <w:rPr>
                <w:rFonts w:cs="Cordia New"/>
                <w:sz w:val="22"/>
                <w:szCs w:val="22"/>
              </w:rPr>
              <w:t>763</w:t>
            </w:r>
            <w:r w:rsidRPr="00893755">
              <w:rPr>
                <w:rFonts w:cs="Cordia New"/>
                <w:sz w:val="22"/>
                <w:szCs w:val="22"/>
              </w:rPr>
              <w:t>)</w:t>
            </w:r>
          </w:p>
        </w:tc>
        <w:tc>
          <w:tcPr>
            <w:tcW w:w="1224" w:type="dxa"/>
            <w:shd w:val="clear" w:color="auto" w:fill="auto"/>
            <w:vAlign w:val="bottom"/>
          </w:tcPr>
          <w:p w14:paraId="4B22F6DC" w14:textId="5597F403" w:rsidR="005A3719" w:rsidRPr="00893755" w:rsidRDefault="005A3719" w:rsidP="00137F99">
            <w:pPr>
              <w:tabs>
                <w:tab w:val="decimal" w:pos="1019"/>
              </w:tabs>
              <w:ind w:right="-72"/>
              <w:jc w:val="both"/>
              <w:rPr>
                <w:rFonts w:cs="Cordia New"/>
                <w:sz w:val="22"/>
                <w:szCs w:val="22"/>
              </w:rPr>
            </w:pPr>
            <w:r w:rsidRPr="00893755">
              <w:rPr>
                <w:rFonts w:cs="Cordia New"/>
                <w:sz w:val="22"/>
                <w:szCs w:val="22"/>
              </w:rPr>
              <w:t>-</w:t>
            </w:r>
          </w:p>
        </w:tc>
        <w:tc>
          <w:tcPr>
            <w:tcW w:w="1224" w:type="dxa"/>
            <w:shd w:val="clear" w:color="auto" w:fill="auto"/>
            <w:vAlign w:val="bottom"/>
          </w:tcPr>
          <w:p w14:paraId="17653FF3" w14:textId="417909F5" w:rsidR="005A3719" w:rsidRPr="00893755" w:rsidRDefault="005A3719" w:rsidP="00137F99">
            <w:pPr>
              <w:tabs>
                <w:tab w:val="decimal" w:pos="1019"/>
              </w:tabs>
              <w:ind w:right="-72"/>
              <w:jc w:val="both"/>
              <w:rPr>
                <w:rFonts w:cs="Cordia New"/>
                <w:sz w:val="22"/>
                <w:szCs w:val="22"/>
              </w:rPr>
            </w:pPr>
            <w:r w:rsidRPr="00893755">
              <w:rPr>
                <w:rFonts w:cs="Cordia New"/>
                <w:sz w:val="22"/>
                <w:szCs w:val="22"/>
              </w:rPr>
              <w:t>-</w:t>
            </w:r>
          </w:p>
        </w:tc>
        <w:tc>
          <w:tcPr>
            <w:tcW w:w="1224" w:type="dxa"/>
            <w:shd w:val="clear" w:color="auto" w:fill="auto"/>
            <w:vAlign w:val="bottom"/>
          </w:tcPr>
          <w:p w14:paraId="22530194" w14:textId="19B79C82" w:rsidR="005A3719" w:rsidRPr="00893755" w:rsidRDefault="005A3719" w:rsidP="00137F99">
            <w:pPr>
              <w:tabs>
                <w:tab w:val="decimal" w:pos="1019"/>
              </w:tabs>
              <w:ind w:right="-72"/>
              <w:jc w:val="both"/>
              <w:rPr>
                <w:rFonts w:cs="Cordia New"/>
                <w:sz w:val="22"/>
                <w:szCs w:val="22"/>
              </w:rPr>
            </w:pPr>
            <w:r w:rsidRPr="00893755">
              <w:rPr>
                <w:rFonts w:cs="Cordia New"/>
                <w:sz w:val="22"/>
                <w:szCs w:val="22"/>
              </w:rPr>
              <w:t>(</w:t>
            </w:r>
            <w:r w:rsidR="00C64A6F" w:rsidRPr="00C64A6F">
              <w:rPr>
                <w:rFonts w:cs="Cordia New"/>
                <w:sz w:val="22"/>
                <w:szCs w:val="22"/>
              </w:rPr>
              <w:t>52</w:t>
            </w:r>
            <w:r w:rsidRPr="00893755">
              <w:rPr>
                <w:rFonts w:cs="Cordia New"/>
                <w:sz w:val="22"/>
                <w:szCs w:val="22"/>
              </w:rPr>
              <w:t>,</w:t>
            </w:r>
            <w:r w:rsidR="00C64A6F" w:rsidRPr="00C64A6F">
              <w:rPr>
                <w:rFonts w:cs="Cordia New"/>
                <w:sz w:val="22"/>
                <w:szCs w:val="22"/>
              </w:rPr>
              <w:t>417</w:t>
            </w:r>
            <w:r w:rsidRPr="00893755">
              <w:rPr>
                <w:rFonts w:cs="Cordia New"/>
                <w:sz w:val="22"/>
                <w:szCs w:val="22"/>
              </w:rPr>
              <w:t>)</w:t>
            </w:r>
          </w:p>
        </w:tc>
      </w:tr>
      <w:tr w:rsidR="005A3719" w:rsidRPr="00844673" w14:paraId="744D2812" w14:textId="77777777" w:rsidTr="005A3719">
        <w:tc>
          <w:tcPr>
            <w:tcW w:w="3629" w:type="dxa"/>
            <w:shd w:val="clear" w:color="auto" w:fill="auto"/>
            <w:vAlign w:val="bottom"/>
          </w:tcPr>
          <w:p w14:paraId="0B9326F6" w14:textId="4F073605" w:rsidR="005A3719" w:rsidRPr="00893755" w:rsidRDefault="005A3719" w:rsidP="005A3719">
            <w:pPr>
              <w:ind w:left="101" w:right="-72" w:hanging="187"/>
              <w:rPr>
                <w:rFonts w:cs="Cordia New"/>
                <w:sz w:val="22"/>
                <w:szCs w:val="22"/>
              </w:rPr>
            </w:pPr>
            <w:r w:rsidRPr="00893755">
              <w:rPr>
                <w:rFonts w:cs="Cordia New"/>
                <w:sz w:val="22"/>
                <w:szCs w:val="22"/>
              </w:rPr>
              <w:t>Reclassification</w:t>
            </w:r>
          </w:p>
        </w:tc>
        <w:tc>
          <w:tcPr>
            <w:tcW w:w="1224" w:type="dxa"/>
            <w:shd w:val="clear" w:color="auto" w:fill="auto"/>
            <w:vAlign w:val="bottom"/>
          </w:tcPr>
          <w:p w14:paraId="274A6849" w14:textId="3952CE1E" w:rsidR="005A3719" w:rsidRPr="00893755" w:rsidRDefault="00C64A6F" w:rsidP="00137F99">
            <w:pPr>
              <w:tabs>
                <w:tab w:val="decimal" w:pos="1005"/>
              </w:tabs>
              <w:ind w:right="-72"/>
              <w:jc w:val="both"/>
              <w:rPr>
                <w:rFonts w:cs="Cordia New"/>
                <w:sz w:val="22"/>
                <w:szCs w:val="22"/>
              </w:rPr>
            </w:pPr>
            <w:r w:rsidRPr="00C64A6F">
              <w:rPr>
                <w:rFonts w:cs="Cordia New"/>
                <w:sz w:val="22"/>
                <w:szCs w:val="22"/>
              </w:rPr>
              <w:t>19</w:t>
            </w:r>
            <w:r w:rsidR="005A3719" w:rsidRPr="00893755">
              <w:rPr>
                <w:rFonts w:cs="Cordia New"/>
                <w:sz w:val="22"/>
                <w:szCs w:val="22"/>
              </w:rPr>
              <w:t>,</w:t>
            </w:r>
            <w:r w:rsidRPr="00C64A6F">
              <w:rPr>
                <w:rFonts w:cs="Cordia New"/>
                <w:sz w:val="22"/>
                <w:szCs w:val="22"/>
              </w:rPr>
              <w:t>369</w:t>
            </w:r>
          </w:p>
        </w:tc>
        <w:tc>
          <w:tcPr>
            <w:tcW w:w="1224" w:type="dxa"/>
            <w:shd w:val="clear" w:color="auto" w:fill="auto"/>
            <w:vAlign w:val="bottom"/>
          </w:tcPr>
          <w:p w14:paraId="6C8F85D8" w14:textId="5A213483" w:rsidR="005A3719" w:rsidRPr="00893755" w:rsidRDefault="00C64A6F" w:rsidP="00137F99">
            <w:pPr>
              <w:tabs>
                <w:tab w:val="decimal" w:pos="1005"/>
              </w:tabs>
              <w:ind w:right="-72"/>
              <w:jc w:val="both"/>
              <w:rPr>
                <w:rFonts w:cs="Cordia New"/>
                <w:sz w:val="22"/>
                <w:szCs w:val="22"/>
              </w:rPr>
            </w:pPr>
            <w:r w:rsidRPr="00C64A6F">
              <w:rPr>
                <w:rFonts w:cs="Cordia New"/>
                <w:sz w:val="22"/>
                <w:szCs w:val="22"/>
              </w:rPr>
              <w:t>310</w:t>
            </w:r>
            <w:r w:rsidR="005A3719" w:rsidRPr="00893755">
              <w:rPr>
                <w:rFonts w:cs="Cordia New"/>
                <w:sz w:val="22"/>
                <w:szCs w:val="22"/>
              </w:rPr>
              <w:t>,</w:t>
            </w:r>
            <w:r w:rsidRPr="00C64A6F">
              <w:rPr>
                <w:rFonts w:cs="Cordia New"/>
                <w:sz w:val="22"/>
                <w:szCs w:val="22"/>
              </w:rPr>
              <w:t>958</w:t>
            </w:r>
          </w:p>
        </w:tc>
        <w:tc>
          <w:tcPr>
            <w:tcW w:w="1224" w:type="dxa"/>
            <w:shd w:val="clear" w:color="auto" w:fill="auto"/>
            <w:vAlign w:val="bottom"/>
          </w:tcPr>
          <w:p w14:paraId="590E9AB1" w14:textId="5C84E66A" w:rsidR="005A3719" w:rsidRPr="00893755" w:rsidRDefault="00C64A6F" w:rsidP="00137F99">
            <w:pPr>
              <w:tabs>
                <w:tab w:val="decimal" w:pos="1005"/>
              </w:tabs>
              <w:ind w:right="-72"/>
              <w:jc w:val="both"/>
              <w:rPr>
                <w:rFonts w:cs="Cordia New"/>
                <w:sz w:val="22"/>
                <w:szCs w:val="22"/>
              </w:rPr>
            </w:pPr>
            <w:r w:rsidRPr="00C64A6F">
              <w:rPr>
                <w:rFonts w:cs="Cordia New"/>
                <w:sz w:val="22"/>
                <w:szCs w:val="22"/>
              </w:rPr>
              <w:t>408</w:t>
            </w:r>
            <w:r w:rsidR="005A3719" w:rsidRPr="00893755">
              <w:rPr>
                <w:rFonts w:cs="Cordia New"/>
                <w:sz w:val="22"/>
                <w:szCs w:val="22"/>
              </w:rPr>
              <w:t>,</w:t>
            </w:r>
            <w:r w:rsidRPr="00C64A6F">
              <w:rPr>
                <w:rFonts w:cs="Cordia New"/>
                <w:sz w:val="22"/>
                <w:szCs w:val="22"/>
              </w:rPr>
              <w:t>092</w:t>
            </w:r>
          </w:p>
        </w:tc>
        <w:tc>
          <w:tcPr>
            <w:tcW w:w="2088" w:type="dxa"/>
            <w:shd w:val="clear" w:color="auto" w:fill="auto"/>
            <w:vAlign w:val="bottom"/>
          </w:tcPr>
          <w:p w14:paraId="20514F72" w14:textId="177BC8C5" w:rsidR="005A3719" w:rsidRPr="00893755" w:rsidRDefault="00C64A6F" w:rsidP="00137F99">
            <w:pPr>
              <w:tabs>
                <w:tab w:val="decimal" w:pos="1861"/>
              </w:tabs>
              <w:ind w:right="-72"/>
              <w:jc w:val="both"/>
              <w:rPr>
                <w:rFonts w:cs="Cordia New"/>
                <w:sz w:val="22"/>
                <w:szCs w:val="22"/>
              </w:rPr>
            </w:pPr>
            <w:r w:rsidRPr="00C64A6F">
              <w:rPr>
                <w:rFonts w:cs="Cordia New"/>
                <w:sz w:val="22"/>
                <w:szCs w:val="22"/>
              </w:rPr>
              <w:t>829</w:t>
            </w:r>
            <w:r w:rsidR="005A3719" w:rsidRPr="00893755">
              <w:rPr>
                <w:rFonts w:cs="Cordia New"/>
                <w:sz w:val="22"/>
                <w:szCs w:val="22"/>
              </w:rPr>
              <w:t>,</w:t>
            </w:r>
            <w:r w:rsidRPr="00C64A6F">
              <w:rPr>
                <w:rFonts w:cs="Cordia New"/>
                <w:sz w:val="22"/>
                <w:szCs w:val="22"/>
              </w:rPr>
              <w:t>837</w:t>
            </w:r>
          </w:p>
        </w:tc>
        <w:tc>
          <w:tcPr>
            <w:tcW w:w="1402" w:type="dxa"/>
            <w:shd w:val="clear" w:color="auto" w:fill="auto"/>
            <w:vAlign w:val="bottom"/>
          </w:tcPr>
          <w:p w14:paraId="6A618567" w14:textId="06597B5E" w:rsidR="005A3719" w:rsidRPr="00893755" w:rsidRDefault="005A3719" w:rsidP="00137F99">
            <w:pPr>
              <w:tabs>
                <w:tab w:val="decimal" w:pos="1181"/>
              </w:tabs>
              <w:ind w:right="-72"/>
              <w:jc w:val="both"/>
              <w:rPr>
                <w:rFonts w:cs="Cordia New"/>
                <w:sz w:val="22"/>
                <w:szCs w:val="22"/>
              </w:rPr>
            </w:pPr>
            <w:r w:rsidRPr="00893755">
              <w:rPr>
                <w:rFonts w:cs="Cordia New"/>
                <w:sz w:val="22"/>
                <w:szCs w:val="22"/>
              </w:rPr>
              <w:t>(</w:t>
            </w:r>
            <w:r w:rsidR="00C64A6F" w:rsidRPr="00C64A6F">
              <w:rPr>
                <w:rFonts w:cs="Cordia New"/>
                <w:sz w:val="22"/>
                <w:szCs w:val="22"/>
              </w:rPr>
              <w:t>168</w:t>
            </w:r>
            <w:r w:rsidRPr="00893755">
              <w:rPr>
                <w:rFonts w:cs="Cordia New"/>
                <w:sz w:val="22"/>
                <w:szCs w:val="22"/>
              </w:rPr>
              <w:t>,</w:t>
            </w:r>
            <w:r w:rsidR="00C64A6F" w:rsidRPr="00C64A6F">
              <w:rPr>
                <w:rFonts w:cs="Cordia New"/>
                <w:sz w:val="22"/>
                <w:szCs w:val="22"/>
              </w:rPr>
              <w:t>833</w:t>
            </w:r>
            <w:r w:rsidRPr="00893755">
              <w:rPr>
                <w:rFonts w:cs="Cordia New"/>
                <w:sz w:val="22"/>
                <w:szCs w:val="22"/>
              </w:rPr>
              <w:t>)</w:t>
            </w:r>
          </w:p>
        </w:tc>
        <w:tc>
          <w:tcPr>
            <w:tcW w:w="1224" w:type="dxa"/>
            <w:shd w:val="clear" w:color="auto" w:fill="auto"/>
            <w:vAlign w:val="bottom"/>
          </w:tcPr>
          <w:p w14:paraId="3A47BB14" w14:textId="23309EAB" w:rsidR="005A3719" w:rsidRPr="00893755" w:rsidRDefault="00C64A6F" w:rsidP="00137F99">
            <w:pPr>
              <w:tabs>
                <w:tab w:val="decimal" w:pos="1018"/>
              </w:tabs>
              <w:ind w:right="-72"/>
              <w:jc w:val="both"/>
              <w:rPr>
                <w:rFonts w:cs="Cordia New"/>
                <w:sz w:val="22"/>
                <w:szCs w:val="22"/>
              </w:rPr>
            </w:pPr>
            <w:r w:rsidRPr="00C64A6F">
              <w:rPr>
                <w:rFonts w:cs="Cordia New"/>
                <w:sz w:val="22"/>
                <w:szCs w:val="22"/>
              </w:rPr>
              <w:t>32</w:t>
            </w:r>
            <w:r w:rsidR="005A3719" w:rsidRPr="00893755">
              <w:rPr>
                <w:rFonts w:cs="Cordia New"/>
                <w:sz w:val="22"/>
                <w:szCs w:val="22"/>
              </w:rPr>
              <w:t>,</w:t>
            </w:r>
            <w:r w:rsidRPr="00C64A6F">
              <w:rPr>
                <w:rFonts w:cs="Cordia New"/>
                <w:sz w:val="22"/>
                <w:szCs w:val="22"/>
              </w:rPr>
              <w:t>703</w:t>
            </w:r>
          </w:p>
        </w:tc>
        <w:tc>
          <w:tcPr>
            <w:tcW w:w="1224" w:type="dxa"/>
            <w:shd w:val="clear" w:color="auto" w:fill="auto"/>
            <w:vAlign w:val="bottom"/>
          </w:tcPr>
          <w:p w14:paraId="6CE0AF00" w14:textId="4AE69B52" w:rsidR="005A3719" w:rsidRPr="00893755" w:rsidRDefault="00C64A6F" w:rsidP="00137F99">
            <w:pPr>
              <w:tabs>
                <w:tab w:val="decimal" w:pos="1019"/>
              </w:tabs>
              <w:ind w:right="-72"/>
              <w:jc w:val="both"/>
              <w:rPr>
                <w:rFonts w:cs="Cordia New"/>
                <w:sz w:val="22"/>
                <w:szCs w:val="22"/>
              </w:rPr>
            </w:pPr>
            <w:r w:rsidRPr="00C64A6F">
              <w:rPr>
                <w:rFonts w:cs="Cordia New"/>
                <w:sz w:val="22"/>
                <w:szCs w:val="22"/>
              </w:rPr>
              <w:t>2</w:t>
            </w:r>
            <w:r w:rsidR="005A3719" w:rsidRPr="00893755">
              <w:rPr>
                <w:rFonts w:cs="Cordia New"/>
                <w:sz w:val="22"/>
                <w:szCs w:val="22"/>
              </w:rPr>
              <w:t>,</w:t>
            </w:r>
            <w:r w:rsidRPr="00C64A6F">
              <w:rPr>
                <w:rFonts w:cs="Cordia New"/>
                <w:sz w:val="22"/>
                <w:szCs w:val="22"/>
              </w:rPr>
              <w:t>597</w:t>
            </w:r>
          </w:p>
        </w:tc>
        <w:tc>
          <w:tcPr>
            <w:tcW w:w="1224" w:type="dxa"/>
            <w:shd w:val="clear" w:color="auto" w:fill="auto"/>
            <w:vAlign w:val="bottom"/>
          </w:tcPr>
          <w:p w14:paraId="02A690CF" w14:textId="5584322B" w:rsidR="005A3719" w:rsidRPr="00893755" w:rsidRDefault="005A3719" w:rsidP="00137F99">
            <w:pPr>
              <w:tabs>
                <w:tab w:val="decimal" w:pos="1019"/>
              </w:tabs>
              <w:ind w:right="-72"/>
              <w:jc w:val="both"/>
              <w:rPr>
                <w:rFonts w:cs="Cordia New"/>
                <w:sz w:val="22"/>
                <w:szCs w:val="22"/>
              </w:rPr>
            </w:pPr>
            <w:r w:rsidRPr="00893755">
              <w:rPr>
                <w:rFonts w:cs="Cordia New"/>
                <w:sz w:val="22"/>
                <w:szCs w:val="22"/>
              </w:rPr>
              <w:t>(</w:t>
            </w:r>
            <w:r w:rsidR="00C64A6F" w:rsidRPr="00C64A6F">
              <w:rPr>
                <w:rFonts w:cs="Cordia New"/>
                <w:sz w:val="22"/>
                <w:szCs w:val="22"/>
              </w:rPr>
              <w:t>1</w:t>
            </w:r>
            <w:r w:rsidRPr="00893755">
              <w:rPr>
                <w:rFonts w:cs="Cordia New"/>
                <w:sz w:val="22"/>
                <w:szCs w:val="22"/>
              </w:rPr>
              <w:t>,</w:t>
            </w:r>
            <w:r w:rsidR="00C64A6F" w:rsidRPr="00C64A6F">
              <w:rPr>
                <w:rFonts w:cs="Cordia New"/>
                <w:sz w:val="22"/>
                <w:szCs w:val="22"/>
              </w:rPr>
              <w:t>444</w:t>
            </w:r>
            <w:r w:rsidRPr="00893755">
              <w:rPr>
                <w:rFonts w:cs="Cordia New"/>
                <w:sz w:val="22"/>
                <w:szCs w:val="22"/>
              </w:rPr>
              <w:t>,</w:t>
            </w:r>
            <w:r w:rsidR="00C64A6F" w:rsidRPr="00C64A6F">
              <w:rPr>
                <w:rFonts w:cs="Cordia New"/>
                <w:sz w:val="22"/>
                <w:szCs w:val="22"/>
              </w:rPr>
              <w:t>067</w:t>
            </w:r>
            <w:r w:rsidRPr="00893755">
              <w:rPr>
                <w:rFonts w:cs="Cordia New"/>
                <w:sz w:val="22"/>
                <w:szCs w:val="22"/>
              </w:rPr>
              <w:t>)</w:t>
            </w:r>
          </w:p>
        </w:tc>
        <w:tc>
          <w:tcPr>
            <w:tcW w:w="1224" w:type="dxa"/>
            <w:shd w:val="clear" w:color="auto" w:fill="auto"/>
            <w:vAlign w:val="bottom"/>
          </w:tcPr>
          <w:p w14:paraId="4B0E07C7" w14:textId="6295B78F" w:rsidR="005A3719" w:rsidRPr="00893755" w:rsidRDefault="005A3719" w:rsidP="00137F99">
            <w:pPr>
              <w:tabs>
                <w:tab w:val="decimal" w:pos="1019"/>
              </w:tabs>
              <w:ind w:right="-72"/>
              <w:jc w:val="both"/>
              <w:rPr>
                <w:rFonts w:cs="Cordia New"/>
                <w:sz w:val="22"/>
                <w:szCs w:val="22"/>
              </w:rPr>
            </w:pPr>
            <w:r w:rsidRPr="00893755">
              <w:rPr>
                <w:rFonts w:cs="Cordia New"/>
                <w:sz w:val="22"/>
                <w:szCs w:val="22"/>
              </w:rPr>
              <w:t>(</w:t>
            </w:r>
            <w:r w:rsidR="00C64A6F" w:rsidRPr="00C64A6F">
              <w:rPr>
                <w:rFonts w:cs="Cordia New"/>
                <w:sz w:val="22"/>
                <w:szCs w:val="22"/>
              </w:rPr>
              <w:t>9</w:t>
            </w:r>
            <w:r w:rsidRPr="00893755">
              <w:rPr>
                <w:rFonts w:cs="Cordia New"/>
                <w:sz w:val="22"/>
                <w:szCs w:val="22"/>
              </w:rPr>
              <w:t>,</w:t>
            </w:r>
            <w:r w:rsidR="00C64A6F" w:rsidRPr="00C64A6F">
              <w:rPr>
                <w:rFonts w:cs="Cordia New"/>
                <w:sz w:val="22"/>
                <w:szCs w:val="22"/>
              </w:rPr>
              <w:t>344</w:t>
            </w:r>
            <w:r w:rsidRPr="00893755">
              <w:rPr>
                <w:rFonts w:cs="Cordia New"/>
                <w:sz w:val="22"/>
                <w:szCs w:val="22"/>
              </w:rPr>
              <w:t>)</w:t>
            </w:r>
          </w:p>
        </w:tc>
      </w:tr>
      <w:tr w:rsidR="005A3719" w:rsidRPr="00844673" w14:paraId="691D13E1" w14:textId="77777777" w:rsidTr="005A3719">
        <w:tc>
          <w:tcPr>
            <w:tcW w:w="3629" w:type="dxa"/>
            <w:shd w:val="clear" w:color="auto" w:fill="auto"/>
            <w:vAlign w:val="bottom"/>
          </w:tcPr>
          <w:p w14:paraId="5C956B5C" w14:textId="1B909D72" w:rsidR="005A3719" w:rsidRPr="00893755" w:rsidRDefault="005A3719" w:rsidP="005A3719">
            <w:pPr>
              <w:ind w:left="101" w:right="-72" w:hanging="187"/>
              <w:rPr>
                <w:rFonts w:cs="Cordia New"/>
                <w:sz w:val="22"/>
                <w:szCs w:val="22"/>
              </w:rPr>
            </w:pPr>
            <w:r w:rsidRPr="00893755">
              <w:rPr>
                <w:rFonts w:cs="Cordia New"/>
                <w:sz w:val="22"/>
                <w:szCs w:val="22"/>
              </w:rPr>
              <w:t>Write-off</w:t>
            </w:r>
          </w:p>
        </w:tc>
        <w:tc>
          <w:tcPr>
            <w:tcW w:w="1224" w:type="dxa"/>
            <w:shd w:val="clear" w:color="auto" w:fill="auto"/>
            <w:vAlign w:val="bottom"/>
          </w:tcPr>
          <w:p w14:paraId="6B449C2F" w14:textId="15F4D7D0" w:rsidR="005A3719" w:rsidRPr="00893755" w:rsidRDefault="005A3719" w:rsidP="00137F99">
            <w:pPr>
              <w:tabs>
                <w:tab w:val="decimal" w:pos="1005"/>
              </w:tabs>
              <w:ind w:right="-72"/>
              <w:jc w:val="both"/>
              <w:rPr>
                <w:rFonts w:cs="Cordia New"/>
                <w:sz w:val="22"/>
                <w:szCs w:val="22"/>
              </w:rPr>
            </w:pPr>
            <w:r w:rsidRPr="00893755">
              <w:rPr>
                <w:rFonts w:cs="Cordia New"/>
                <w:sz w:val="22"/>
                <w:szCs w:val="22"/>
              </w:rPr>
              <w:t>-</w:t>
            </w:r>
          </w:p>
        </w:tc>
        <w:tc>
          <w:tcPr>
            <w:tcW w:w="1224" w:type="dxa"/>
            <w:shd w:val="clear" w:color="auto" w:fill="auto"/>
            <w:vAlign w:val="bottom"/>
          </w:tcPr>
          <w:p w14:paraId="4228A944" w14:textId="6D07FF48" w:rsidR="005A3719" w:rsidRPr="00893755" w:rsidRDefault="005A3719" w:rsidP="00137F99">
            <w:pPr>
              <w:tabs>
                <w:tab w:val="decimal" w:pos="1005"/>
              </w:tabs>
              <w:ind w:right="-72"/>
              <w:jc w:val="both"/>
              <w:rPr>
                <w:rFonts w:cs="Cordia New"/>
                <w:sz w:val="22"/>
                <w:szCs w:val="22"/>
              </w:rPr>
            </w:pPr>
            <w:r w:rsidRPr="00893755">
              <w:rPr>
                <w:rFonts w:cs="Cordia New"/>
                <w:sz w:val="22"/>
                <w:szCs w:val="22"/>
              </w:rPr>
              <w:t>-</w:t>
            </w:r>
          </w:p>
        </w:tc>
        <w:tc>
          <w:tcPr>
            <w:tcW w:w="1224" w:type="dxa"/>
            <w:shd w:val="clear" w:color="auto" w:fill="auto"/>
            <w:vAlign w:val="bottom"/>
          </w:tcPr>
          <w:p w14:paraId="2CF268A6" w14:textId="6AEC84B7" w:rsidR="005A3719" w:rsidRPr="00893755" w:rsidRDefault="005A3719" w:rsidP="00137F99">
            <w:pPr>
              <w:tabs>
                <w:tab w:val="decimal" w:pos="1005"/>
              </w:tabs>
              <w:ind w:right="-72"/>
              <w:jc w:val="both"/>
              <w:rPr>
                <w:rFonts w:cs="Cordia New"/>
                <w:sz w:val="22"/>
                <w:szCs w:val="22"/>
              </w:rPr>
            </w:pPr>
            <w:r w:rsidRPr="00893755">
              <w:rPr>
                <w:rFonts w:cs="Cordia New"/>
                <w:sz w:val="22"/>
                <w:szCs w:val="22"/>
              </w:rPr>
              <w:t>(</w:t>
            </w:r>
            <w:r w:rsidR="00C64A6F" w:rsidRPr="00C64A6F">
              <w:rPr>
                <w:rFonts w:cs="Cordia New"/>
                <w:sz w:val="22"/>
                <w:szCs w:val="22"/>
              </w:rPr>
              <w:t>3</w:t>
            </w:r>
            <w:r w:rsidRPr="00893755">
              <w:rPr>
                <w:rFonts w:cs="Cordia New"/>
                <w:sz w:val="22"/>
                <w:szCs w:val="22"/>
              </w:rPr>
              <w:t>,</w:t>
            </w:r>
            <w:r w:rsidR="00C64A6F" w:rsidRPr="00C64A6F">
              <w:rPr>
                <w:rFonts w:cs="Cordia New"/>
                <w:sz w:val="22"/>
                <w:szCs w:val="22"/>
              </w:rPr>
              <w:t>525</w:t>
            </w:r>
            <w:r w:rsidRPr="00893755">
              <w:rPr>
                <w:rFonts w:cs="Cordia New"/>
                <w:sz w:val="22"/>
                <w:szCs w:val="22"/>
              </w:rPr>
              <w:t>)</w:t>
            </w:r>
          </w:p>
        </w:tc>
        <w:tc>
          <w:tcPr>
            <w:tcW w:w="2088" w:type="dxa"/>
            <w:shd w:val="clear" w:color="auto" w:fill="auto"/>
            <w:vAlign w:val="bottom"/>
          </w:tcPr>
          <w:p w14:paraId="6AA58510" w14:textId="0823964A" w:rsidR="005A3719" w:rsidRPr="00893755" w:rsidRDefault="005A3719" w:rsidP="00137F99">
            <w:pPr>
              <w:tabs>
                <w:tab w:val="decimal" w:pos="1861"/>
              </w:tabs>
              <w:ind w:right="-72"/>
              <w:jc w:val="both"/>
              <w:rPr>
                <w:rFonts w:cs="Cordia New"/>
                <w:sz w:val="22"/>
                <w:szCs w:val="22"/>
              </w:rPr>
            </w:pPr>
            <w:r w:rsidRPr="00893755">
              <w:rPr>
                <w:rFonts w:cs="Cordia New"/>
                <w:sz w:val="22"/>
                <w:szCs w:val="22"/>
              </w:rPr>
              <w:t>(</w:t>
            </w:r>
            <w:r w:rsidR="00C64A6F" w:rsidRPr="00C64A6F">
              <w:rPr>
                <w:rFonts w:cs="Cordia New"/>
                <w:sz w:val="22"/>
                <w:szCs w:val="22"/>
              </w:rPr>
              <w:t>50</w:t>
            </w:r>
            <w:r w:rsidRPr="00893755">
              <w:rPr>
                <w:rFonts w:cs="Cordia New"/>
                <w:sz w:val="22"/>
                <w:szCs w:val="22"/>
              </w:rPr>
              <w:t>,</w:t>
            </w:r>
            <w:r w:rsidR="00C64A6F" w:rsidRPr="00C64A6F">
              <w:rPr>
                <w:rFonts w:cs="Cordia New"/>
                <w:sz w:val="22"/>
                <w:szCs w:val="22"/>
              </w:rPr>
              <w:t>090</w:t>
            </w:r>
            <w:r w:rsidRPr="00893755">
              <w:rPr>
                <w:rFonts w:cs="Cordia New"/>
                <w:sz w:val="22"/>
                <w:szCs w:val="22"/>
              </w:rPr>
              <w:t>)</w:t>
            </w:r>
          </w:p>
        </w:tc>
        <w:tc>
          <w:tcPr>
            <w:tcW w:w="1402" w:type="dxa"/>
            <w:shd w:val="clear" w:color="auto" w:fill="auto"/>
            <w:vAlign w:val="bottom"/>
          </w:tcPr>
          <w:p w14:paraId="6AEEB211" w14:textId="5B8D4F4D" w:rsidR="005A3719" w:rsidRPr="00893755" w:rsidRDefault="005A3719" w:rsidP="00137F99">
            <w:pPr>
              <w:tabs>
                <w:tab w:val="decimal" w:pos="1181"/>
              </w:tabs>
              <w:ind w:right="-72"/>
              <w:jc w:val="both"/>
              <w:rPr>
                <w:rFonts w:cs="Cordia New"/>
                <w:sz w:val="22"/>
                <w:szCs w:val="22"/>
              </w:rPr>
            </w:pPr>
            <w:r w:rsidRPr="00893755">
              <w:rPr>
                <w:rFonts w:cs="Cordia New"/>
                <w:sz w:val="22"/>
                <w:szCs w:val="22"/>
              </w:rPr>
              <w:t>(</w:t>
            </w:r>
            <w:r w:rsidR="00C64A6F" w:rsidRPr="00C64A6F">
              <w:rPr>
                <w:rFonts w:cs="Cordia New"/>
                <w:sz w:val="22"/>
                <w:szCs w:val="22"/>
              </w:rPr>
              <w:t>1</w:t>
            </w:r>
            <w:r w:rsidRPr="00893755">
              <w:rPr>
                <w:rFonts w:cs="Cordia New"/>
                <w:sz w:val="22"/>
                <w:szCs w:val="22"/>
              </w:rPr>
              <w:t>,</w:t>
            </w:r>
            <w:r w:rsidR="00C64A6F" w:rsidRPr="00C64A6F">
              <w:rPr>
                <w:rFonts w:cs="Cordia New"/>
                <w:sz w:val="22"/>
                <w:szCs w:val="22"/>
              </w:rPr>
              <w:t>137</w:t>
            </w:r>
            <w:r w:rsidRPr="00893755">
              <w:rPr>
                <w:rFonts w:cs="Cordia New"/>
                <w:sz w:val="22"/>
                <w:szCs w:val="22"/>
              </w:rPr>
              <w:t>)</w:t>
            </w:r>
          </w:p>
        </w:tc>
        <w:tc>
          <w:tcPr>
            <w:tcW w:w="1224" w:type="dxa"/>
            <w:shd w:val="clear" w:color="auto" w:fill="auto"/>
            <w:vAlign w:val="bottom"/>
          </w:tcPr>
          <w:p w14:paraId="62322EA9" w14:textId="66A348EB" w:rsidR="005A3719" w:rsidRPr="00893755" w:rsidRDefault="005A3719" w:rsidP="00137F99">
            <w:pPr>
              <w:tabs>
                <w:tab w:val="decimal" w:pos="1018"/>
              </w:tabs>
              <w:ind w:right="-72"/>
              <w:jc w:val="both"/>
              <w:rPr>
                <w:rFonts w:cs="Cordia New"/>
                <w:sz w:val="22"/>
                <w:szCs w:val="22"/>
              </w:rPr>
            </w:pPr>
            <w:r w:rsidRPr="00893755">
              <w:rPr>
                <w:rFonts w:cs="Cordia New"/>
                <w:sz w:val="22"/>
                <w:szCs w:val="22"/>
              </w:rPr>
              <w:t>(</w:t>
            </w:r>
            <w:r w:rsidR="00C64A6F" w:rsidRPr="00C64A6F">
              <w:rPr>
                <w:rFonts w:cs="Cordia New"/>
                <w:sz w:val="22"/>
                <w:szCs w:val="22"/>
              </w:rPr>
              <w:t>506</w:t>
            </w:r>
            <w:r w:rsidRPr="00893755">
              <w:rPr>
                <w:rFonts w:cs="Cordia New"/>
                <w:sz w:val="22"/>
                <w:szCs w:val="22"/>
              </w:rPr>
              <w:t>)</w:t>
            </w:r>
          </w:p>
        </w:tc>
        <w:tc>
          <w:tcPr>
            <w:tcW w:w="1224" w:type="dxa"/>
            <w:shd w:val="clear" w:color="auto" w:fill="auto"/>
            <w:vAlign w:val="bottom"/>
          </w:tcPr>
          <w:p w14:paraId="3A34E63B" w14:textId="722013B6" w:rsidR="005A3719" w:rsidRPr="00893755" w:rsidRDefault="005A3719" w:rsidP="00137F99">
            <w:pPr>
              <w:tabs>
                <w:tab w:val="decimal" w:pos="1019"/>
              </w:tabs>
              <w:ind w:right="-72"/>
              <w:jc w:val="both"/>
              <w:rPr>
                <w:rFonts w:cs="Cordia New"/>
                <w:sz w:val="22"/>
                <w:szCs w:val="22"/>
              </w:rPr>
            </w:pPr>
            <w:r w:rsidRPr="00893755">
              <w:rPr>
                <w:rFonts w:cs="Cordia New"/>
                <w:sz w:val="22"/>
                <w:szCs w:val="22"/>
              </w:rPr>
              <w:t>-</w:t>
            </w:r>
          </w:p>
        </w:tc>
        <w:tc>
          <w:tcPr>
            <w:tcW w:w="1224" w:type="dxa"/>
            <w:shd w:val="clear" w:color="auto" w:fill="auto"/>
            <w:vAlign w:val="bottom"/>
          </w:tcPr>
          <w:p w14:paraId="1A71414C" w14:textId="0504121A" w:rsidR="005A3719" w:rsidRPr="00893755" w:rsidRDefault="005A3719" w:rsidP="00137F99">
            <w:pPr>
              <w:tabs>
                <w:tab w:val="decimal" w:pos="1019"/>
              </w:tabs>
              <w:ind w:right="-72"/>
              <w:jc w:val="both"/>
              <w:rPr>
                <w:rFonts w:cs="Cordia New"/>
                <w:sz w:val="22"/>
                <w:szCs w:val="22"/>
              </w:rPr>
            </w:pPr>
            <w:r w:rsidRPr="00893755">
              <w:rPr>
                <w:rFonts w:cs="Cordia New"/>
                <w:sz w:val="22"/>
                <w:szCs w:val="22"/>
              </w:rPr>
              <w:t>(</w:t>
            </w:r>
            <w:r w:rsidR="00C64A6F" w:rsidRPr="00C64A6F">
              <w:rPr>
                <w:rFonts w:cs="Cordia New"/>
                <w:sz w:val="22"/>
                <w:szCs w:val="22"/>
              </w:rPr>
              <w:t>34</w:t>
            </w:r>
            <w:r w:rsidRPr="00893755">
              <w:rPr>
                <w:rFonts w:cs="Cordia New"/>
                <w:sz w:val="22"/>
                <w:szCs w:val="22"/>
              </w:rPr>
              <w:t>,</w:t>
            </w:r>
            <w:r w:rsidR="00C64A6F" w:rsidRPr="00C64A6F">
              <w:rPr>
                <w:rFonts w:cs="Cordia New"/>
                <w:sz w:val="22"/>
                <w:szCs w:val="22"/>
              </w:rPr>
              <w:t>142</w:t>
            </w:r>
            <w:r w:rsidRPr="00893755">
              <w:rPr>
                <w:rFonts w:cs="Cordia New"/>
                <w:sz w:val="22"/>
                <w:szCs w:val="22"/>
              </w:rPr>
              <w:t>)</w:t>
            </w:r>
          </w:p>
        </w:tc>
        <w:tc>
          <w:tcPr>
            <w:tcW w:w="1224" w:type="dxa"/>
            <w:shd w:val="clear" w:color="auto" w:fill="auto"/>
            <w:vAlign w:val="bottom"/>
          </w:tcPr>
          <w:p w14:paraId="05E2CE9D" w14:textId="0CFCB386" w:rsidR="005A3719" w:rsidRPr="00893755" w:rsidRDefault="005A3719" w:rsidP="00137F99">
            <w:pPr>
              <w:tabs>
                <w:tab w:val="decimal" w:pos="1019"/>
              </w:tabs>
              <w:ind w:right="-72"/>
              <w:jc w:val="both"/>
              <w:rPr>
                <w:rFonts w:cs="Cordia New"/>
                <w:sz w:val="22"/>
                <w:szCs w:val="22"/>
              </w:rPr>
            </w:pPr>
            <w:r w:rsidRPr="00893755">
              <w:rPr>
                <w:rFonts w:cs="Cordia New"/>
                <w:sz w:val="22"/>
                <w:szCs w:val="22"/>
              </w:rPr>
              <w:t>(</w:t>
            </w:r>
            <w:r w:rsidR="00C64A6F" w:rsidRPr="00C64A6F">
              <w:rPr>
                <w:rFonts w:cs="Cordia New"/>
                <w:sz w:val="22"/>
                <w:szCs w:val="22"/>
              </w:rPr>
              <w:t>89</w:t>
            </w:r>
            <w:r w:rsidRPr="00893755">
              <w:rPr>
                <w:rFonts w:cs="Cordia New"/>
                <w:sz w:val="22"/>
                <w:szCs w:val="22"/>
              </w:rPr>
              <w:t>,</w:t>
            </w:r>
            <w:r w:rsidR="00C64A6F" w:rsidRPr="00C64A6F">
              <w:rPr>
                <w:rFonts w:cs="Cordia New"/>
                <w:sz w:val="22"/>
                <w:szCs w:val="22"/>
              </w:rPr>
              <w:t>400</w:t>
            </w:r>
            <w:r w:rsidRPr="00893755">
              <w:rPr>
                <w:rFonts w:cs="Cordia New"/>
                <w:sz w:val="22"/>
                <w:szCs w:val="22"/>
              </w:rPr>
              <w:t>)</w:t>
            </w:r>
          </w:p>
        </w:tc>
      </w:tr>
      <w:tr w:rsidR="005A3719" w:rsidRPr="00844673" w14:paraId="3DDB9137" w14:textId="77777777" w:rsidTr="005A3719">
        <w:tc>
          <w:tcPr>
            <w:tcW w:w="3629" w:type="dxa"/>
            <w:shd w:val="clear" w:color="auto" w:fill="auto"/>
            <w:vAlign w:val="bottom"/>
          </w:tcPr>
          <w:p w14:paraId="45163546" w14:textId="2B5EC053" w:rsidR="005A3719" w:rsidRPr="00893755" w:rsidRDefault="005A3719" w:rsidP="005A3719">
            <w:pPr>
              <w:ind w:left="101" w:right="-72" w:hanging="187"/>
              <w:rPr>
                <w:rFonts w:cs="Cordia New"/>
                <w:sz w:val="22"/>
                <w:szCs w:val="22"/>
              </w:rPr>
            </w:pPr>
            <w:r w:rsidRPr="00893755">
              <w:rPr>
                <w:rFonts w:cs="Cordia New"/>
                <w:sz w:val="22"/>
                <w:szCs w:val="22"/>
              </w:rPr>
              <w:t>Translation differences</w:t>
            </w:r>
          </w:p>
        </w:tc>
        <w:tc>
          <w:tcPr>
            <w:tcW w:w="1224" w:type="dxa"/>
            <w:shd w:val="clear" w:color="auto" w:fill="auto"/>
            <w:vAlign w:val="bottom"/>
          </w:tcPr>
          <w:p w14:paraId="00069F9E" w14:textId="211BBBA6" w:rsidR="005A3719" w:rsidRPr="00893755" w:rsidRDefault="00C64A6F" w:rsidP="00137F99">
            <w:pPr>
              <w:tabs>
                <w:tab w:val="decimal" w:pos="1005"/>
              </w:tabs>
              <w:ind w:right="-72"/>
              <w:jc w:val="both"/>
              <w:rPr>
                <w:rFonts w:cs="Cordia New"/>
                <w:sz w:val="22"/>
                <w:szCs w:val="22"/>
              </w:rPr>
            </w:pPr>
            <w:r w:rsidRPr="00C64A6F">
              <w:rPr>
                <w:rFonts w:cs="Cordia New"/>
                <w:sz w:val="22"/>
                <w:szCs w:val="22"/>
              </w:rPr>
              <w:t>119</w:t>
            </w:r>
            <w:r w:rsidR="005A3719" w:rsidRPr="00893755">
              <w:rPr>
                <w:rFonts w:cs="Cordia New"/>
                <w:sz w:val="22"/>
                <w:szCs w:val="22"/>
              </w:rPr>
              <w:t>,</w:t>
            </w:r>
            <w:r w:rsidRPr="00C64A6F">
              <w:rPr>
                <w:rFonts w:cs="Cordia New"/>
                <w:sz w:val="22"/>
                <w:szCs w:val="22"/>
              </w:rPr>
              <w:t>336</w:t>
            </w:r>
          </w:p>
        </w:tc>
        <w:tc>
          <w:tcPr>
            <w:tcW w:w="1224" w:type="dxa"/>
            <w:shd w:val="clear" w:color="auto" w:fill="auto"/>
            <w:vAlign w:val="bottom"/>
          </w:tcPr>
          <w:p w14:paraId="19261411" w14:textId="3CD6E37F" w:rsidR="005A3719" w:rsidRPr="00893755" w:rsidRDefault="005A3719" w:rsidP="00137F99">
            <w:pPr>
              <w:tabs>
                <w:tab w:val="decimal" w:pos="1005"/>
              </w:tabs>
              <w:ind w:right="-72"/>
              <w:jc w:val="both"/>
              <w:rPr>
                <w:rFonts w:cs="Cordia New"/>
                <w:sz w:val="22"/>
                <w:szCs w:val="22"/>
              </w:rPr>
            </w:pPr>
            <w:r w:rsidRPr="00893755">
              <w:rPr>
                <w:rFonts w:cs="Cordia New"/>
                <w:sz w:val="22"/>
                <w:szCs w:val="22"/>
              </w:rPr>
              <w:t>(</w:t>
            </w:r>
            <w:r w:rsidR="00C64A6F" w:rsidRPr="00C64A6F">
              <w:rPr>
                <w:rFonts w:cs="Cordia New"/>
                <w:sz w:val="22"/>
                <w:szCs w:val="22"/>
              </w:rPr>
              <w:t>27</w:t>
            </w:r>
            <w:r w:rsidRPr="00893755">
              <w:rPr>
                <w:rFonts w:cs="Cordia New"/>
                <w:sz w:val="22"/>
                <w:szCs w:val="22"/>
              </w:rPr>
              <w:t>,</w:t>
            </w:r>
            <w:r w:rsidR="00C64A6F" w:rsidRPr="00C64A6F">
              <w:rPr>
                <w:rFonts w:cs="Cordia New"/>
                <w:sz w:val="22"/>
                <w:szCs w:val="22"/>
              </w:rPr>
              <w:t>300</w:t>
            </w:r>
            <w:r w:rsidRPr="00893755">
              <w:rPr>
                <w:rFonts w:cs="Cordia New"/>
                <w:sz w:val="22"/>
                <w:szCs w:val="22"/>
              </w:rPr>
              <w:t>)</w:t>
            </w:r>
          </w:p>
        </w:tc>
        <w:tc>
          <w:tcPr>
            <w:tcW w:w="1224" w:type="dxa"/>
            <w:shd w:val="clear" w:color="auto" w:fill="auto"/>
            <w:vAlign w:val="bottom"/>
          </w:tcPr>
          <w:p w14:paraId="64DC9556" w14:textId="76B3350D" w:rsidR="005A3719" w:rsidRPr="00893755" w:rsidRDefault="00C64A6F" w:rsidP="00137F99">
            <w:pPr>
              <w:tabs>
                <w:tab w:val="decimal" w:pos="1005"/>
              </w:tabs>
              <w:ind w:right="-72"/>
              <w:jc w:val="both"/>
              <w:rPr>
                <w:rFonts w:cs="Cordia New"/>
                <w:sz w:val="22"/>
                <w:szCs w:val="22"/>
              </w:rPr>
            </w:pPr>
            <w:r w:rsidRPr="00C64A6F">
              <w:rPr>
                <w:rFonts w:cs="Cordia New"/>
                <w:sz w:val="22"/>
                <w:szCs w:val="22"/>
              </w:rPr>
              <w:t>147</w:t>
            </w:r>
            <w:r w:rsidR="005A3719" w:rsidRPr="00893755">
              <w:rPr>
                <w:rFonts w:cs="Cordia New"/>
                <w:sz w:val="22"/>
                <w:szCs w:val="22"/>
              </w:rPr>
              <w:t>,</w:t>
            </w:r>
            <w:r w:rsidRPr="00C64A6F">
              <w:rPr>
                <w:rFonts w:cs="Cordia New"/>
                <w:sz w:val="22"/>
                <w:szCs w:val="22"/>
              </w:rPr>
              <w:t>303</w:t>
            </w:r>
          </w:p>
        </w:tc>
        <w:tc>
          <w:tcPr>
            <w:tcW w:w="2088" w:type="dxa"/>
            <w:shd w:val="clear" w:color="auto" w:fill="auto"/>
            <w:vAlign w:val="bottom"/>
          </w:tcPr>
          <w:p w14:paraId="7D59DE79" w14:textId="75D8B581" w:rsidR="005A3719" w:rsidRPr="00893755" w:rsidRDefault="00C64A6F" w:rsidP="00137F99">
            <w:pPr>
              <w:tabs>
                <w:tab w:val="decimal" w:pos="1861"/>
              </w:tabs>
              <w:ind w:right="-72"/>
              <w:jc w:val="both"/>
              <w:rPr>
                <w:rFonts w:cs="Cordia New"/>
                <w:sz w:val="22"/>
                <w:szCs w:val="22"/>
              </w:rPr>
            </w:pPr>
            <w:r w:rsidRPr="00C64A6F">
              <w:rPr>
                <w:rFonts w:cs="Cordia New"/>
                <w:sz w:val="22"/>
                <w:szCs w:val="22"/>
              </w:rPr>
              <w:t>1</w:t>
            </w:r>
            <w:r w:rsidR="005A3719" w:rsidRPr="00893755">
              <w:rPr>
                <w:rFonts w:cs="Cordia New"/>
                <w:sz w:val="22"/>
                <w:szCs w:val="22"/>
              </w:rPr>
              <w:t>,</w:t>
            </w:r>
            <w:r w:rsidRPr="00C64A6F">
              <w:rPr>
                <w:rFonts w:cs="Cordia New"/>
                <w:sz w:val="22"/>
                <w:szCs w:val="22"/>
              </w:rPr>
              <w:t>545</w:t>
            </w:r>
            <w:r w:rsidR="005A3719" w:rsidRPr="00893755">
              <w:rPr>
                <w:rFonts w:cs="Cordia New"/>
                <w:sz w:val="22"/>
                <w:szCs w:val="22"/>
              </w:rPr>
              <w:t>,</w:t>
            </w:r>
            <w:r w:rsidRPr="00C64A6F">
              <w:rPr>
                <w:rFonts w:cs="Cordia New"/>
                <w:sz w:val="22"/>
                <w:szCs w:val="22"/>
              </w:rPr>
              <w:t>408</w:t>
            </w:r>
          </w:p>
        </w:tc>
        <w:tc>
          <w:tcPr>
            <w:tcW w:w="1402" w:type="dxa"/>
            <w:shd w:val="clear" w:color="auto" w:fill="auto"/>
            <w:vAlign w:val="bottom"/>
          </w:tcPr>
          <w:p w14:paraId="7BB8B49A" w14:textId="0A245110" w:rsidR="005A3719" w:rsidRPr="00893755" w:rsidRDefault="00C64A6F" w:rsidP="00137F99">
            <w:pPr>
              <w:tabs>
                <w:tab w:val="decimal" w:pos="1181"/>
              </w:tabs>
              <w:ind w:right="-72"/>
              <w:jc w:val="both"/>
              <w:rPr>
                <w:rFonts w:cs="Cordia New"/>
                <w:sz w:val="22"/>
                <w:szCs w:val="22"/>
              </w:rPr>
            </w:pPr>
            <w:r w:rsidRPr="00C64A6F">
              <w:rPr>
                <w:rFonts w:cs="Cordia New"/>
                <w:sz w:val="22"/>
                <w:szCs w:val="22"/>
              </w:rPr>
              <w:t>3</w:t>
            </w:r>
            <w:r w:rsidR="005A3719" w:rsidRPr="00893755">
              <w:rPr>
                <w:rFonts w:cs="Cordia New"/>
                <w:sz w:val="22"/>
                <w:szCs w:val="22"/>
              </w:rPr>
              <w:t>,</w:t>
            </w:r>
            <w:r w:rsidRPr="00C64A6F">
              <w:rPr>
                <w:rFonts w:cs="Cordia New"/>
                <w:sz w:val="22"/>
                <w:szCs w:val="22"/>
              </w:rPr>
              <w:t>097</w:t>
            </w:r>
          </w:p>
        </w:tc>
        <w:tc>
          <w:tcPr>
            <w:tcW w:w="1224" w:type="dxa"/>
            <w:shd w:val="clear" w:color="auto" w:fill="auto"/>
            <w:vAlign w:val="bottom"/>
          </w:tcPr>
          <w:p w14:paraId="77F56078" w14:textId="53418FC4" w:rsidR="005A3719" w:rsidRPr="00893755" w:rsidRDefault="00C64A6F" w:rsidP="00137F99">
            <w:pPr>
              <w:tabs>
                <w:tab w:val="decimal" w:pos="1018"/>
              </w:tabs>
              <w:ind w:right="-72"/>
              <w:jc w:val="both"/>
              <w:rPr>
                <w:rFonts w:cs="Cordia New"/>
                <w:sz w:val="22"/>
                <w:szCs w:val="22"/>
              </w:rPr>
            </w:pPr>
            <w:r w:rsidRPr="00C64A6F">
              <w:rPr>
                <w:rFonts w:cs="Cordia New"/>
                <w:sz w:val="22"/>
                <w:szCs w:val="22"/>
              </w:rPr>
              <w:t>180</w:t>
            </w:r>
          </w:p>
        </w:tc>
        <w:tc>
          <w:tcPr>
            <w:tcW w:w="1224" w:type="dxa"/>
            <w:shd w:val="clear" w:color="auto" w:fill="auto"/>
            <w:vAlign w:val="bottom"/>
          </w:tcPr>
          <w:p w14:paraId="1B82C46C" w14:textId="64E3C646" w:rsidR="005A3719" w:rsidRPr="00893755" w:rsidRDefault="005A3719" w:rsidP="00137F99">
            <w:pPr>
              <w:tabs>
                <w:tab w:val="decimal" w:pos="1019"/>
              </w:tabs>
              <w:ind w:right="-72"/>
              <w:jc w:val="both"/>
              <w:rPr>
                <w:rFonts w:cs="Cordia New"/>
                <w:sz w:val="22"/>
                <w:szCs w:val="22"/>
              </w:rPr>
            </w:pPr>
            <w:r w:rsidRPr="00893755">
              <w:rPr>
                <w:rFonts w:cs="Cordia New"/>
                <w:sz w:val="22"/>
                <w:szCs w:val="22"/>
              </w:rPr>
              <w:t>(</w:t>
            </w:r>
            <w:r w:rsidR="00C64A6F" w:rsidRPr="00C64A6F">
              <w:rPr>
                <w:rFonts w:cs="Cordia New"/>
                <w:sz w:val="22"/>
                <w:szCs w:val="22"/>
              </w:rPr>
              <w:t>2</w:t>
            </w:r>
            <w:r w:rsidRPr="00893755">
              <w:rPr>
                <w:rFonts w:cs="Cordia New"/>
                <w:sz w:val="22"/>
                <w:szCs w:val="22"/>
              </w:rPr>
              <w:t>,</w:t>
            </w:r>
            <w:r w:rsidR="00C64A6F" w:rsidRPr="00C64A6F">
              <w:rPr>
                <w:rFonts w:cs="Cordia New"/>
                <w:sz w:val="22"/>
                <w:szCs w:val="22"/>
              </w:rPr>
              <w:t>662</w:t>
            </w:r>
            <w:r w:rsidRPr="00893755">
              <w:rPr>
                <w:rFonts w:cs="Cordia New"/>
                <w:sz w:val="22"/>
                <w:szCs w:val="22"/>
              </w:rPr>
              <w:t>)</w:t>
            </w:r>
          </w:p>
        </w:tc>
        <w:tc>
          <w:tcPr>
            <w:tcW w:w="1224" w:type="dxa"/>
            <w:shd w:val="clear" w:color="auto" w:fill="auto"/>
            <w:vAlign w:val="bottom"/>
          </w:tcPr>
          <w:p w14:paraId="02B61B36" w14:textId="3451CEE2" w:rsidR="005A3719" w:rsidRPr="00893755" w:rsidRDefault="00C64A6F" w:rsidP="00137F99">
            <w:pPr>
              <w:tabs>
                <w:tab w:val="decimal" w:pos="1019"/>
              </w:tabs>
              <w:ind w:right="-72"/>
              <w:jc w:val="both"/>
              <w:rPr>
                <w:rFonts w:cs="Cordia New"/>
                <w:sz w:val="22"/>
                <w:szCs w:val="22"/>
              </w:rPr>
            </w:pPr>
            <w:r w:rsidRPr="00C64A6F">
              <w:rPr>
                <w:rFonts w:cs="Cordia New"/>
                <w:sz w:val="22"/>
                <w:szCs w:val="22"/>
              </w:rPr>
              <w:t>32</w:t>
            </w:r>
            <w:r w:rsidR="005A3719" w:rsidRPr="00893755">
              <w:rPr>
                <w:rFonts w:cs="Cordia New"/>
                <w:sz w:val="22"/>
                <w:szCs w:val="22"/>
              </w:rPr>
              <w:t>,</w:t>
            </w:r>
            <w:r w:rsidRPr="00C64A6F">
              <w:rPr>
                <w:rFonts w:cs="Cordia New"/>
                <w:sz w:val="22"/>
                <w:szCs w:val="22"/>
              </w:rPr>
              <w:t>801</w:t>
            </w:r>
          </w:p>
        </w:tc>
        <w:tc>
          <w:tcPr>
            <w:tcW w:w="1224" w:type="dxa"/>
            <w:shd w:val="clear" w:color="auto" w:fill="auto"/>
            <w:vAlign w:val="bottom"/>
          </w:tcPr>
          <w:p w14:paraId="1F3E8E08" w14:textId="3D2F7ABA" w:rsidR="005A3719" w:rsidRPr="00893755" w:rsidRDefault="00C64A6F" w:rsidP="00137F99">
            <w:pPr>
              <w:tabs>
                <w:tab w:val="decimal" w:pos="1019"/>
              </w:tabs>
              <w:ind w:right="-72"/>
              <w:jc w:val="both"/>
              <w:rPr>
                <w:rFonts w:cs="Cordia New"/>
                <w:sz w:val="22"/>
                <w:szCs w:val="22"/>
              </w:rPr>
            </w:pPr>
            <w:r w:rsidRPr="00C64A6F">
              <w:rPr>
                <w:rFonts w:cs="Cordia New"/>
                <w:sz w:val="22"/>
                <w:szCs w:val="22"/>
              </w:rPr>
              <w:t>1</w:t>
            </w:r>
            <w:r w:rsidR="005A3719" w:rsidRPr="00893755">
              <w:rPr>
                <w:rFonts w:cs="Cordia New"/>
                <w:sz w:val="22"/>
                <w:szCs w:val="22"/>
              </w:rPr>
              <w:t>,</w:t>
            </w:r>
            <w:r w:rsidRPr="00C64A6F">
              <w:rPr>
                <w:rFonts w:cs="Cordia New"/>
                <w:sz w:val="22"/>
                <w:szCs w:val="22"/>
              </w:rPr>
              <w:t>818</w:t>
            </w:r>
            <w:r w:rsidR="005A3719" w:rsidRPr="00893755">
              <w:rPr>
                <w:rFonts w:cs="Cordia New"/>
                <w:sz w:val="22"/>
                <w:szCs w:val="22"/>
              </w:rPr>
              <w:t>,</w:t>
            </w:r>
            <w:r w:rsidRPr="00C64A6F">
              <w:rPr>
                <w:rFonts w:cs="Cordia New"/>
                <w:sz w:val="22"/>
                <w:szCs w:val="22"/>
              </w:rPr>
              <w:t>163</w:t>
            </w:r>
          </w:p>
        </w:tc>
      </w:tr>
      <w:tr w:rsidR="005A3719" w:rsidRPr="00844673" w14:paraId="1CAB9540" w14:textId="77777777" w:rsidTr="005A3719">
        <w:tc>
          <w:tcPr>
            <w:tcW w:w="3629" w:type="dxa"/>
            <w:shd w:val="clear" w:color="auto" w:fill="auto"/>
            <w:vAlign w:val="bottom"/>
          </w:tcPr>
          <w:p w14:paraId="680C7595" w14:textId="7D898725" w:rsidR="005A3719" w:rsidRPr="00893755" w:rsidRDefault="005A3719" w:rsidP="005A3719">
            <w:pPr>
              <w:ind w:left="101" w:right="-72" w:hanging="187"/>
              <w:rPr>
                <w:rFonts w:cs="Cordia New"/>
                <w:sz w:val="22"/>
                <w:szCs w:val="22"/>
              </w:rPr>
            </w:pPr>
            <w:r w:rsidRPr="00893755">
              <w:rPr>
                <w:rFonts w:cs="Cordia New"/>
                <w:sz w:val="22"/>
                <w:szCs w:val="22"/>
              </w:rPr>
              <w:t>Depreciation charge</w:t>
            </w:r>
          </w:p>
        </w:tc>
        <w:tc>
          <w:tcPr>
            <w:tcW w:w="1224" w:type="dxa"/>
            <w:tcBorders>
              <w:bottom w:val="single" w:sz="4" w:space="0" w:color="auto"/>
            </w:tcBorders>
            <w:shd w:val="clear" w:color="auto" w:fill="auto"/>
            <w:vAlign w:val="bottom"/>
          </w:tcPr>
          <w:p w14:paraId="4107D149" w14:textId="2012A0E9" w:rsidR="005A3719" w:rsidRPr="00893755" w:rsidRDefault="005A3719" w:rsidP="00137F99">
            <w:pPr>
              <w:tabs>
                <w:tab w:val="decimal" w:pos="1005"/>
              </w:tabs>
              <w:ind w:right="-72"/>
              <w:jc w:val="both"/>
              <w:rPr>
                <w:rFonts w:cs="Cordia New"/>
                <w:sz w:val="22"/>
                <w:szCs w:val="22"/>
              </w:rPr>
            </w:pPr>
            <w:r w:rsidRPr="00893755">
              <w:rPr>
                <w:rFonts w:cs="Cordia New"/>
                <w:sz w:val="22"/>
                <w:szCs w:val="22"/>
              </w:rPr>
              <w:t>-</w:t>
            </w:r>
          </w:p>
        </w:tc>
        <w:tc>
          <w:tcPr>
            <w:tcW w:w="1224" w:type="dxa"/>
            <w:tcBorders>
              <w:bottom w:val="single" w:sz="4" w:space="0" w:color="auto"/>
            </w:tcBorders>
            <w:shd w:val="clear" w:color="auto" w:fill="auto"/>
            <w:vAlign w:val="bottom"/>
          </w:tcPr>
          <w:p w14:paraId="63F4B688" w14:textId="46A7F7DE" w:rsidR="005A3719" w:rsidRPr="00893755" w:rsidRDefault="005A3719" w:rsidP="00137F99">
            <w:pPr>
              <w:tabs>
                <w:tab w:val="decimal" w:pos="1005"/>
              </w:tabs>
              <w:ind w:right="-72"/>
              <w:jc w:val="both"/>
              <w:rPr>
                <w:rFonts w:cs="Cordia New"/>
                <w:sz w:val="22"/>
                <w:szCs w:val="22"/>
              </w:rPr>
            </w:pPr>
            <w:r w:rsidRPr="00893755">
              <w:rPr>
                <w:rFonts w:cs="Cordia New"/>
                <w:sz w:val="22"/>
                <w:szCs w:val="22"/>
              </w:rPr>
              <w:t>(</w:t>
            </w:r>
            <w:r w:rsidR="00C64A6F" w:rsidRPr="00C64A6F">
              <w:rPr>
                <w:rFonts w:cs="Cordia New"/>
                <w:sz w:val="22"/>
                <w:szCs w:val="22"/>
              </w:rPr>
              <w:t>142</w:t>
            </w:r>
            <w:r w:rsidRPr="00893755">
              <w:rPr>
                <w:rFonts w:cs="Cordia New"/>
                <w:sz w:val="22"/>
                <w:szCs w:val="22"/>
              </w:rPr>
              <w:t>,</w:t>
            </w:r>
            <w:r w:rsidR="00C64A6F" w:rsidRPr="00C64A6F">
              <w:rPr>
                <w:rFonts w:cs="Cordia New"/>
                <w:sz w:val="22"/>
                <w:szCs w:val="22"/>
              </w:rPr>
              <w:t>522</w:t>
            </w:r>
            <w:r w:rsidRPr="00893755">
              <w:rPr>
                <w:rFonts w:cs="Cordia New"/>
                <w:sz w:val="22"/>
                <w:szCs w:val="22"/>
              </w:rPr>
              <w:t>)</w:t>
            </w:r>
          </w:p>
        </w:tc>
        <w:tc>
          <w:tcPr>
            <w:tcW w:w="1224" w:type="dxa"/>
            <w:tcBorders>
              <w:bottom w:val="single" w:sz="4" w:space="0" w:color="auto"/>
            </w:tcBorders>
            <w:shd w:val="clear" w:color="auto" w:fill="auto"/>
            <w:vAlign w:val="bottom"/>
          </w:tcPr>
          <w:p w14:paraId="3E0B7784" w14:textId="21A82D77" w:rsidR="005A3719" w:rsidRPr="00893755" w:rsidRDefault="005A3719" w:rsidP="00137F99">
            <w:pPr>
              <w:tabs>
                <w:tab w:val="decimal" w:pos="1005"/>
              </w:tabs>
              <w:ind w:right="-72"/>
              <w:jc w:val="both"/>
              <w:rPr>
                <w:rFonts w:cs="Cordia New"/>
                <w:sz w:val="22"/>
                <w:szCs w:val="22"/>
              </w:rPr>
            </w:pPr>
            <w:r w:rsidRPr="00893755">
              <w:rPr>
                <w:rFonts w:cs="Cordia New"/>
                <w:sz w:val="22"/>
                <w:szCs w:val="22"/>
              </w:rPr>
              <w:t>(</w:t>
            </w:r>
            <w:r w:rsidR="00C64A6F" w:rsidRPr="00C64A6F">
              <w:rPr>
                <w:rFonts w:cs="Cordia New"/>
                <w:sz w:val="22"/>
                <w:szCs w:val="22"/>
              </w:rPr>
              <w:t>380</w:t>
            </w:r>
            <w:r w:rsidRPr="00893755">
              <w:rPr>
                <w:rFonts w:cs="Cordia New"/>
                <w:sz w:val="22"/>
                <w:szCs w:val="22"/>
              </w:rPr>
              <w:t>,</w:t>
            </w:r>
            <w:r w:rsidR="00C64A6F" w:rsidRPr="00C64A6F">
              <w:rPr>
                <w:rFonts w:cs="Cordia New"/>
                <w:sz w:val="22"/>
                <w:szCs w:val="22"/>
              </w:rPr>
              <w:t>372</w:t>
            </w:r>
            <w:r w:rsidRPr="00893755">
              <w:rPr>
                <w:rFonts w:cs="Cordia New"/>
                <w:sz w:val="22"/>
                <w:szCs w:val="22"/>
              </w:rPr>
              <w:t>)</w:t>
            </w:r>
          </w:p>
        </w:tc>
        <w:tc>
          <w:tcPr>
            <w:tcW w:w="2088" w:type="dxa"/>
            <w:tcBorders>
              <w:bottom w:val="single" w:sz="4" w:space="0" w:color="auto"/>
            </w:tcBorders>
            <w:shd w:val="clear" w:color="auto" w:fill="auto"/>
            <w:vAlign w:val="bottom"/>
          </w:tcPr>
          <w:p w14:paraId="58F4E34F" w14:textId="1C5BB778" w:rsidR="005A3719" w:rsidRPr="00893755" w:rsidRDefault="005A3719" w:rsidP="00137F99">
            <w:pPr>
              <w:tabs>
                <w:tab w:val="decimal" w:pos="1861"/>
              </w:tabs>
              <w:ind w:right="-72"/>
              <w:jc w:val="both"/>
              <w:rPr>
                <w:rFonts w:cs="Cordia New"/>
                <w:sz w:val="22"/>
                <w:szCs w:val="22"/>
              </w:rPr>
            </w:pPr>
            <w:r w:rsidRPr="00893755">
              <w:rPr>
                <w:rFonts w:cs="Cordia New"/>
                <w:sz w:val="22"/>
                <w:szCs w:val="22"/>
              </w:rPr>
              <w:t>(</w:t>
            </w:r>
            <w:r w:rsidR="00C64A6F" w:rsidRPr="00C64A6F">
              <w:rPr>
                <w:rFonts w:cs="Cordia New"/>
                <w:sz w:val="22"/>
                <w:szCs w:val="22"/>
              </w:rPr>
              <w:t>6</w:t>
            </w:r>
            <w:r w:rsidRPr="00893755">
              <w:rPr>
                <w:rFonts w:cs="Cordia New"/>
                <w:sz w:val="22"/>
                <w:szCs w:val="22"/>
              </w:rPr>
              <w:t>,</w:t>
            </w:r>
            <w:r w:rsidR="00C64A6F" w:rsidRPr="00C64A6F">
              <w:rPr>
                <w:rFonts w:cs="Cordia New"/>
                <w:sz w:val="22"/>
                <w:szCs w:val="22"/>
              </w:rPr>
              <w:t>176</w:t>
            </w:r>
            <w:r w:rsidRPr="00893755">
              <w:rPr>
                <w:rFonts w:cs="Cordia New"/>
                <w:sz w:val="22"/>
                <w:szCs w:val="22"/>
              </w:rPr>
              <w:t>,</w:t>
            </w:r>
            <w:r w:rsidR="00C64A6F" w:rsidRPr="00C64A6F">
              <w:rPr>
                <w:rFonts w:cs="Cordia New"/>
                <w:sz w:val="22"/>
                <w:szCs w:val="22"/>
              </w:rPr>
              <w:t>710</w:t>
            </w:r>
            <w:r w:rsidRPr="00893755">
              <w:rPr>
                <w:rFonts w:cs="Cordia New"/>
                <w:sz w:val="22"/>
                <w:szCs w:val="22"/>
              </w:rPr>
              <w:t>)</w:t>
            </w:r>
          </w:p>
        </w:tc>
        <w:tc>
          <w:tcPr>
            <w:tcW w:w="1402" w:type="dxa"/>
            <w:tcBorders>
              <w:bottom w:val="single" w:sz="4" w:space="0" w:color="auto"/>
            </w:tcBorders>
            <w:shd w:val="clear" w:color="auto" w:fill="auto"/>
            <w:vAlign w:val="bottom"/>
          </w:tcPr>
          <w:p w14:paraId="45C13E2B" w14:textId="6280B7B8" w:rsidR="005A3719" w:rsidRPr="00893755" w:rsidRDefault="005A3719" w:rsidP="00137F99">
            <w:pPr>
              <w:tabs>
                <w:tab w:val="decimal" w:pos="1181"/>
              </w:tabs>
              <w:ind w:right="-72"/>
              <w:jc w:val="both"/>
              <w:rPr>
                <w:rFonts w:cs="Cordia New"/>
                <w:sz w:val="22"/>
                <w:szCs w:val="22"/>
              </w:rPr>
            </w:pPr>
            <w:r w:rsidRPr="00893755">
              <w:rPr>
                <w:rFonts w:cs="Cordia New"/>
                <w:sz w:val="22"/>
                <w:szCs w:val="22"/>
              </w:rPr>
              <w:t>(</w:t>
            </w:r>
            <w:r w:rsidR="00C64A6F" w:rsidRPr="00C64A6F">
              <w:rPr>
                <w:rFonts w:cs="Cordia New"/>
                <w:sz w:val="22"/>
                <w:szCs w:val="22"/>
              </w:rPr>
              <w:t>89</w:t>
            </w:r>
            <w:r w:rsidRPr="00893755">
              <w:rPr>
                <w:rFonts w:cs="Cordia New"/>
                <w:sz w:val="22"/>
                <w:szCs w:val="22"/>
              </w:rPr>
              <w:t>,</w:t>
            </w:r>
            <w:r w:rsidR="00C64A6F" w:rsidRPr="00C64A6F">
              <w:rPr>
                <w:rFonts w:cs="Cordia New"/>
                <w:sz w:val="22"/>
                <w:szCs w:val="22"/>
              </w:rPr>
              <w:t>240</w:t>
            </w:r>
            <w:r w:rsidRPr="00893755">
              <w:rPr>
                <w:rFonts w:cs="Cordia New"/>
                <w:sz w:val="22"/>
                <w:szCs w:val="22"/>
              </w:rPr>
              <w:t>)</w:t>
            </w:r>
          </w:p>
        </w:tc>
        <w:tc>
          <w:tcPr>
            <w:tcW w:w="1224" w:type="dxa"/>
            <w:tcBorders>
              <w:bottom w:val="single" w:sz="4" w:space="0" w:color="auto"/>
            </w:tcBorders>
            <w:shd w:val="clear" w:color="auto" w:fill="auto"/>
            <w:vAlign w:val="bottom"/>
          </w:tcPr>
          <w:p w14:paraId="217AC3C0" w14:textId="06300782" w:rsidR="005A3719" w:rsidRPr="00893755" w:rsidRDefault="005A3719" w:rsidP="00137F99">
            <w:pPr>
              <w:tabs>
                <w:tab w:val="decimal" w:pos="1018"/>
              </w:tabs>
              <w:ind w:right="-72"/>
              <w:jc w:val="both"/>
              <w:rPr>
                <w:rFonts w:cs="Cordia New"/>
                <w:sz w:val="22"/>
                <w:szCs w:val="22"/>
              </w:rPr>
            </w:pPr>
            <w:r w:rsidRPr="00893755">
              <w:rPr>
                <w:rFonts w:cs="Cordia New"/>
                <w:sz w:val="22"/>
                <w:szCs w:val="22"/>
              </w:rPr>
              <w:t>(</w:t>
            </w:r>
            <w:r w:rsidR="00C64A6F" w:rsidRPr="00C64A6F">
              <w:rPr>
                <w:rFonts w:cs="Cordia New"/>
                <w:sz w:val="22"/>
                <w:szCs w:val="22"/>
              </w:rPr>
              <w:t>65</w:t>
            </w:r>
            <w:r w:rsidRPr="00893755">
              <w:rPr>
                <w:rFonts w:cs="Cordia New"/>
                <w:sz w:val="22"/>
                <w:szCs w:val="22"/>
              </w:rPr>
              <w:t>,</w:t>
            </w:r>
            <w:r w:rsidR="00C64A6F" w:rsidRPr="00C64A6F">
              <w:rPr>
                <w:rFonts w:cs="Cordia New"/>
                <w:sz w:val="22"/>
                <w:szCs w:val="22"/>
              </w:rPr>
              <w:t>572</w:t>
            </w:r>
            <w:r w:rsidRPr="00893755">
              <w:rPr>
                <w:rFonts w:cs="Cordia New"/>
                <w:sz w:val="22"/>
                <w:szCs w:val="22"/>
              </w:rPr>
              <w:t>)</w:t>
            </w:r>
          </w:p>
        </w:tc>
        <w:tc>
          <w:tcPr>
            <w:tcW w:w="1224" w:type="dxa"/>
            <w:tcBorders>
              <w:bottom w:val="single" w:sz="4" w:space="0" w:color="auto"/>
            </w:tcBorders>
            <w:shd w:val="clear" w:color="auto" w:fill="auto"/>
            <w:vAlign w:val="bottom"/>
          </w:tcPr>
          <w:p w14:paraId="7DB46534" w14:textId="729BC4D5" w:rsidR="005A3719" w:rsidRPr="00893755" w:rsidRDefault="005A3719" w:rsidP="00137F99">
            <w:pPr>
              <w:tabs>
                <w:tab w:val="decimal" w:pos="1019"/>
              </w:tabs>
              <w:ind w:right="-72"/>
              <w:jc w:val="both"/>
              <w:rPr>
                <w:rFonts w:cs="Cordia New"/>
                <w:sz w:val="22"/>
                <w:szCs w:val="22"/>
              </w:rPr>
            </w:pPr>
            <w:r w:rsidRPr="00893755">
              <w:rPr>
                <w:rFonts w:cs="Cordia New"/>
                <w:sz w:val="22"/>
                <w:szCs w:val="22"/>
              </w:rPr>
              <w:t>(</w:t>
            </w:r>
            <w:r w:rsidR="00C64A6F" w:rsidRPr="00C64A6F">
              <w:rPr>
                <w:rFonts w:cs="Cordia New"/>
                <w:sz w:val="22"/>
                <w:szCs w:val="22"/>
              </w:rPr>
              <w:t>35</w:t>
            </w:r>
            <w:r w:rsidRPr="00893755">
              <w:rPr>
                <w:rFonts w:cs="Cordia New"/>
                <w:sz w:val="22"/>
                <w:szCs w:val="22"/>
              </w:rPr>
              <w:t>,</w:t>
            </w:r>
            <w:r w:rsidR="00C64A6F" w:rsidRPr="00C64A6F">
              <w:rPr>
                <w:rFonts w:cs="Cordia New"/>
                <w:sz w:val="22"/>
                <w:szCs w:val="22"/>
              </w:rPr>
              <w:t>263</w:t>
            </w:r>
            <w:r w:rsidRPr="00893755">
              <w:rPr>
                <w:rFonts w:cs="Cordia New"/>
                <w:sz w:val="22"/>
                <w:szCs w:val="22"/>
              </w:rPr>
              <w:t>)</w:t>
            </w:r>
          </w:p>
        </w:tc>
        <w:tc>
          <w:tcPr>
            <w:tcW w:w="1224" w:type="dxa"/>
            <w:tcBorders>
              <w:bottom w:val="single" w:sz="4" w:space="0" w:color="auto"/>
            </w:tcBorders>
            <w:shd w:val="clear" w:color="auto" w:fill="auto"/>
            <w:vAlign w:val="bottom"/>
          </w:tcPr>
          <w:p w14:paraId="0C9B6E89" w14:textId="22D9DE47" w:rsidR="005A3719" w:rsidRPr="00893755" w:rsidRDefault="005A3719" w:rsidP="00137F99">
            <w:pPr>
              <w:tabs>
                <w:tab w:val="decimal" w:pos="1019"/>
              </w:tabs>
              <w:ind w:right="-72"/>
              <w:jc w:val="both"/>
              <w:rPr>
                <w:rFonts w:cs="Cordia New"/>
                <w:sz w:val="22"/>
                <w:szCs w:val="22"/>
              </w:rPr>
            </w:pPr>
            <w:r w:rsidRPr="00893755">
              <w:rPr>
                <w:rFonts w:cs="Cordia New"/>
                <w:sz w:val="22"/>
                <w:szCs w:val="22"/>
              </w:rPr>
              <w:t>-</w:t>
            </w:r>
          </w:p>
        </w:tc>
        <w:tc>
          <w:tcPr>
            <w:tcW w:w="1224" w:type="dxa"/>
            <w:tcBorders>
              <w:bottom w:val="single" w:sz="4" w:space="0" w:color="auto"/>
            </w:tcBorders>
            <w:shd w:val="clear" w:color="auto" w:fill="auto"/>
            <w:vAlign w:val="bottom"/>
          </w:tcPr>
          <w:p w14:paraId="41EC2DF3" w14:textId="03FB253B" w:rsidR="005A3719" w:rsidRPr="00893755" w:rsidRDefault="005A3719" w:rsidP="00137F99">
            <w:pPr>
              <w:tabs>
                <w:tab w:val="decimal" w:pos="1019"/>
              </w:tabs>
              <w:ind w:right="-72"/>
              <w:jc w:val="both"/>
              <w:rPr>
                <w:rFonts w:cs="Cordia New"/>
                <w:sz w:val="22"/>
                <w:szCs w:val="22"/>
              </w:rPr>
            </w:pPr>
            <w:r w:rsidRPr="00893755">
              <w:rPr>
                <w:rFonts w:cs="Cordia New"/>
                <w:sz w:val="22"/>
                <w:szCs w:val="22"/>
              </w:rPr>
              <w:t>(</w:t>
            </w:r>
            <w:r w:rsidR="00C64A6F" w:rsidRPr="00C64A6F">
              <w:rPr>
                <w:rFonts w:cs="Cordia New"/>
                <w:sz w:val="22"/>
                <w:szCs w:val="22"/>
              </w:rPr>
              <w:t>6</w:t>
            </w:r>
            <w:r w:rsidRPr="00893755">
              <w:rPr>
                <w:rFonts w:cs="Cordia New"/>
                <w:sz w:val="22"/>
                <w:szCs w:val="22"/>
              </w:rPr>
              <w:t>,</w:t>
            </w:r>
            <w:r w:rsidR="00C64A6F" w:rsidRPr="00C64A6F">
              <w:rPr>
                <w:rFonts w:cs="Cordia New"/>
                <w:sz w:val="22"/>
                <w:szCs w:val="22"/>
              </w:rPr>
              <w:t>889</w:t>
            </w:r>
            <w:r w:rsidRPr="00893755">
              <w:rPr>
                <w:rFonts w:cs="Cordia New"/>
                <w:sz w:val="22"/>
                <w:szCs w:val="22"/>
              </w:rPr>
              <w:t>,</w:t>
            </w:r>
            <w:r w:rsidR="00C64A6F" w:rsidRPr="00C64A6F">
              <w:rPr>
                <w:rFonts w:cs="Cordia New"/>
                <w:sz w:val="22"/>
                <w:szCs w:val="22"/>
              </w:rPr>
              <w:t>679</w:t>
            </w:r>
            <w:r w:rsidRPr="00893755">
              <w:rPr>
                <w:rFonts w:cs="Cordia New"/>
                <w:sz w:val="22"/>
                <w:szCs w:val="22"/>
              </w:rPr>
              <w:t>)</w:t>
            </w:r>
          </w:p>
        </w:tc>
      </w:tr>
      <w:tr w:rsidR="005A3719" w:rsidRPr="00844673" w14:paraId="1AB7522D" w14:textId="77777777" w:rsidTr="005A3719">
        <w:tc>
          <w:tcPr>
            <w:tcW w:w="3629" w:type="dxa"/>
            <w:shd w:val="clear" w:color="auto" w:fill="auto"/>
            <w:vAlign w:val="bottom"/>
          </w:tcPr>
          <w:p w14:paraId="5D548D72" w14:textId="05D83CA7" w:rsidR="005A3719" w:rsidRPr="00893755" w:rsidRDefault="005A3719" w:rsidP="005A3719">
            <w:pPr>
              <w:ind w:left="101" w:right="-72" w:hanging="187"/>
              <w:rPr>
                <w:rFonts w:cs="Cordia New"/>
                <w:sz w:val="22"/>
                <w:szCs w:val="22"/>
              </w:rPr>
            </w:pPr>
            <w:r w:rsidRPr="00893755">
              <w:rPr>
                <w:rFonts w:cs="Cordia New"/>
                <w:sz w:val="22"/>
                <w:szCs w:val="22"/>
              </w:rPr>
              <w:t>Closing net book amount</w:t>
            </w:r>
          </w:p>
        </w:tc>
        <w:tc>
          <w:tcPr>
            <w:tcW w:w="1224" w:type="dxa"/>
            <w:tcBorders>
              <w:top w:val="single" w:sz="4" w:space="0" w:color="auto"/>
              <w:bottom w:val="single" w:sz="4" w:space="0" w:color="auto"/>
            </w:tcBorders>
            <w:shd w:val="clear" w:color="auto" w:fill="auto"/>
            <w:vAlign w:val="bottom"/>
          </w:tcPr>
          <w:p w14:paraId="0FC33512" w14:textId="6C564091" w:rsidR="005A3719" w:rsidRPr="00893755" w:rsidRDefault="00C64A6F" w:rsidP="00137F99">
            <w:pPr>
              <w:tabs>
                <w:tab w:val="decimal" w:pos="1005"/>
              </w:tabs>
              <w:ind w:right="-72"/>
              <w:jc w:val="both"/>
              <w:rPr>
                <w:rFonts w:cs="Cordia New"/>
                <w:sz w:val="22"/>
                <w:szCs w:val="22"/>
              </w:rPr>
            </w:pPr>
            <w:r w:rsidRPr="00C64A6F">
              <w:rPr>
                <w:rFonts w:cs="Cordia New"/>
                <w:sz w:val="22"/>
                <w:szCs w:val="22"/>
              </w:rPr>
              <w:t>1</w:t>
            </w:r>
            <w:r w:rsidR="005A3719" w:rsidRPr="00893755">
              <w:rPr>
                <w:rFonts w:cs="Cordia New"/>
                <w:sz w:val="22"/>
                <w:szCs w:val="22"/>
              </w:rPr>
              <w:t>,</w:t>
            </w:r>
            <w:r w:rsidRPr="00C64A6F">
              <w:rPr>
                <w:rFonts w:cs="Cordia New"/>
                <w:sz w:val="22"/>
                <w:szCs w:val="22"/>
              </w:rPr>
              <w:t>668</w:t>
            </w:r>
            <w:r w:rsidR="005A3719" w:rsidRPr="00893755">
              <w:rPr>
                <w:rFonts w:cs="Cordia New"/>
                <w:sz w:val="22"/>
                <w:szCs w:val="22"/>
              </w:rPr>
              <w:t>,</w:t>
            </w:r>
            <w:r w:rsidRPr="00C64A6F">
              <w:rPr>
                <w:rFonts w:cs="Cordia New"/>
                <w:sz w:val="22"/>
                <w:szCs w:val="22"/>
              </w:rPr>
              <w:t>565</w:t>
            </w:r>
          </w:p>
        </w:tc>
        <w:tc>
          <w:tcPr>
            <w:tcW w:w="1224" w:type="dxa"/>
            <w:tcBorders>
              <w:top w:val="single" w:sz="4" w:space="0" w:color="auto"/>
              <w:bottom w:val="single" w:sz="4" w:space="0" w:color="auto"/>
            </w:tcBorders>
            <w:shd w:val="clear" w:color="auto" w:fill="auto"/>
            <w:vAlign w:val="bottom"/>
          </w:tcPr>
          <w:p w14:paraId="4ED7A12B" w14:textId="47E9435F" w:rsidR="005A3719" w:rsidRPr="00893755" w:rsidRDefault="00C64A6F" w:rsidP="00137F99">
            <w:pPr>
              <w:tabs>
                <w:tab w:val="decimal" w:pos="1005"/>
              </w:tabs>
              <w:ind w:right="-72"/>
              <w:jc w:val="both"/>
              <w:rPr>
                <w:rFonts w:cs="Cordia New"/>
                <w:sz w:val="22"/>
                <w:szCs w:val="22"/>
              </w:rPr>
            </w:pPr>
            <w:r w:rsidRPr="00C64A6F">
              <w:rPr>
                <w:rFonts w:cs="Cordia New"/>
                <w:sz w:val="22"/>
                <w:szCs w:val="22"/>
              </w:rPr>
              <w:t>1</w:t>
            </w:r>
            <w:r w:rsidR="005A3719" w:rsidRPr="00893755">
              <w:rPr>
                <w:rFonts w:cs="Cordia New"/>
                <w:sz w:val="22"/>
                <w:szCs w:val="22"/>
              </w:rPr>
              <w:t>,</w:t>
            </w:r>
            <w:r w:rsidRPr="00C64A6F">
              <w:rPr>
                <w:rFonts w:cs="Cordia New"/>
                <w:sz w:val="22"/>
                <w:szCs w:val="22"/>
              </w:rPr>
              <w:t>822</w:t>
            </w:r>
            <w:r w:rsidR="005A3719" w:rsidRPr="00893755">
              <w:rPr>
                <w:rFonts w:cs="Cordia New"/>
                <w:sz w:val="22"/>
                <w:szCs w:val="22"/>
              </w:rPr>
              <w:t>,</w:t>
            </w:r>
            <w:r w:rsidRPr="00C64A6F">
              <w:rPr>
                <w:rFonts w:cs="Cordia New"/>
                <w:sz w:val="22"/>
                <w:szCs w:val="22"/>
              </w:rPr>
              <w:t>649</w:t>
            </w:r>
          </w:p>
        </w:tc>
        <w:tc>
          <w:tcPr>
            <w:tcW w:w="1224" w:type="dxa"/>
            <w:tcBorders>
              <w:top w:val="single" w:sz="4" w:space="0" w:color="auto"/>
              <w:bottom w:val="single" w:sz="4" w:space="0" w:color="auto"/>
            </w:tcBorders>
            <w:shd w:val="clear" w:color="auto" w:fill="auto"/>
            <w:vAlign w:val="bottom"/>
          </w:tcPr>
          <w:p w14:paraId="414EE036" w14:textId="22A3E970" w:rsidR="005A3719" w:rsidRPr="00893755" w:rsidRDefault="00C64A6F" w:rsidP="00137F99">
            <w:pPr>
              <w:tabs>
                <w:tab w:val="decimal" w:pos="1005"/>
              </w:tabs>
              <w:ind w:right="-72"/>
              <w:jc w:val="both"/>
              <w:rPr>
                <w:rFonts w:cs="Cordia New"/>
                <w:sz w:val="22"/>
                <w:szCs w:val="22"/>
              </w:rPr>
            </w:pPr>
            <w:r w:rsidRPr="00C64A6F">
              <w:rPr>
                <w:rFonts w:cs="Cordia New"/>
                <w:sz w:val="22"/>
                <w:szCs w:val="22"/>
              </w:rPr>
              <w:t>3</w:t>
            </w:r>
            <w:r w:rsidR="005A3719" w:rsidRPr="00893755">
              <w:rPr>
                <w:rFonts w:cs="Cordia New"/>
                <w:sz w:val="22"/>
                <w:szCs w:val="22"/>
              </w:rPr>
              <w:t>,</w:t>
            </w:r>
            <w:r w:rsidRPr="00C64A6F">
              <w:rPr>
                <w:rFonts w:cs="Cordia New"/>
                <w:sz w:val="22"/>
                <w:szCs w:val="22"/>
              </w:rPr>
              <w:t>892</w:t>
            </w:r>
            <w:r w:rsidR="005A3719" w:rsidRPr="00893755">
              <w:rPr>
                <w:rFonts w:cs="Cordia New"/>
                <w:sz w:val="22"/>
                <w:szCs w:val="22"/>
              </w:rPr>
              <w:t>,</w:t>
            </w:r>
            <w:r w:rsidRPr="00C64A6F">
              <w:rPr>
                <w:rFonts w:cs="Cordia New"/>
                <w:sz w:val="22"/>
                <w:szCs w:val="22"/>
              </w:rPr>
              <w:t>646</w:t>
            </w:r>
          </w:p>
        </w:tc>
        <w:tc>
          <w:tcPr>
            <w:tcW w:w="2088" w:type="dxa"/>
            <w:tcBorders>
              <w:top w:val="single" w:sz="4" w:space="0" w:color="auto"/>
              <w:bottom w:val="single" w:sz="4" w:space="0" w:color="auto"/>
            </w:tcBorders>
            <w:shd w:val="clear" w:color="auto" w:fill="auto"/>
            <w:vAlign w:val="bottom"/>
          </w:tcPr>
          <w:p w14:paraId="09FC5F8C" w14:textId="0972AB4A" w:rsidR="005A3719" w:rsidRPr="00893755" w:rsidRDefault="00C64A6F" w:rsidP="00137F99">
            <w:pPr>
              <w:tabs>
                <w:tab w:val="decimal" w:pos="1861"/>
              </w:tabs>
              <w:ind w:right="-72"/>
              <w:jc w:val="both"/>
              <w:rPr>
                <w:rFonts w:cs="Cordia New"/>
                <w:sz w:val="22"/>
                <w:szCs w:val="22"/>
              </w:rPr>
            </w:pPr>
            <w:r w:rsidRPr="00C64A6F">
              <w:rPr>
                <w:rFonts w:cs="Cordia New"/>
                <w:sz w:val="22"/>
                <w:szCs w:val="22"/>
              </w:rPr>
              <w:t>68</w:t>
            </w:r>
            <w:r w:rsidR="005A3719" w:rsidRPr="00893755">
              <w:rPr>
                <w:rFonts w:cs="Cordia New"/>
                <w:sz w:val="22"/>
                <w:szCs w:val="22"/>
              </w:rPr>
              <w:t>,</w:t>
            </w:r>
            <w:r w:rsidRPr="00C64A6F">
              <w:rPr>
                <w:rFonts w:cs="Cordia New"/>
                <w:sz w:val="22"/>
                <w:szCs w:val="22"/>
              </w:rPr>
              <w:t>435</w:t>
            </w:r>
            <w:r w:rsidR="005A3719" w:rsidRPr="00893755">
              <w:rPr>
                <w:rFonts w:cs="Cordia New"/>
                <w:sz w:val="22"/>
                <w:szCs w:val="22"/>
              </w:rPr>
              <w:t>,</w:t>
            </w:r>
            <w:r w:rsidRPr="00C64A6F">
              <w:rPr>
                <w:rFonts w:cs="Cordia New"/>
                <w:sz w:val="22"/>
                <w:szCs w:val="22"/>
              </w:rPr>
              <w:t>111</w:t>
            </w:r>
          </w:p>
        </w:tc>
        <w:tc>
          <w:tcPr>
            <w:tcW w:w="1402" w:type="dxa"/>
            <w:tcBorders>
              <w:top w:val="single" w:sz="4" w:space="0" w:color="auto"/>
              <w:bottom w:val="single" w:sz="4" w:space="0" w:color="auto"/>
            </w:tcBorders>
            <w:shd w:val="clear" w:color="auto" w:fill="auto"/>
            <w:vAlign w:val="bottom"/>
          </w:tcPr>
          <w:p w14:paraId="31EA2EDD" w14:textId="6592CDCC" w:rsidR="005A3719" w:rsidRPr="00893755" w:rsidRDefault="00C64A6F" w:rsidP="00137F99">
            <w:pPr>
              <w:tabs>
                <w:tab w:val="decimal" w:pos="1181"/>
              </w:tabs>
              <w:ind w:right="-72"/>
              <w:jc w:val="both"/>
              <w:rPr>
                <w:rFonts w:cs="Cordia New"/>
                <w:sz w:val="22"/>
                <w:szCs w:val="22"/>
              </w:rPr>
            </w:pPr>
            <w:r w:rsidRPr="00C64A6F">
              <w:rPr>
                <w:rFonts w:cs="Cordia New"/>
                <w:sz w:val="22"/>
                <w:szCs w:val="22"/>
              </w:rPr>
              <w:t>237</w:t>
            </w:r>
            <w:r w:rsidR="005A3719" w:rsidRPr="00893755">
              <w:rPr>
                <w:rFonts w:cs="Cordia New"/>
                <w:sz w:val="22"/>
                <w:szCs w:val="22"/>
              </w:rPr>
              <w:t>,</w:t>
            </w:r>
            <w:r w:rsidRPr="00C64A6F">
              <w:rPr>
                <w:rFonts w:cs="Cordia New"/>
                <w:sz w:val="22"/>
                <w:szCs w:val="22"/>
              </w:rPr>
              <w:t>731</w:t>
            </w:r>
          </w:p>
        </w:tc>
        <w:tc>
          <w:tcPr>
            <w:tcW w:w="1224" w:type="dxa"/>
            <w:tcBorders>
              <w:top w:val="single" w:sz="4" w:space="0" w:color="auto"/>
              <w:bottom w:val="single" w:sz="4" w:space="0" w:color="auto"/>
            </w:tcBorders>
            <w:shd w:val="clear" w:color="auto" w:fill="auto"/>
            <w:vAlign w:val="bottom"/>
          </w:tcPr>
          <w:p w14:paraId="0014A630" w14:textId="450DC519" w:rsidR="005A3719" w:rsidRPr="00893755" w:rsidRDefault="00C64A6F" w:rsidP="00137F99">
            <w:pPr>
              <w:tabs>
                <w:tab w:val="decimal" w:pos="1018"/>
              </w:tabs>
              <w:ind w:right="-72"/>
              <w:jc w:val="both"/>
              <w:rPr>
                <w:rFonts w:cs="Cordia New"/>
                <w:sz w:val="22"/>
                <w:szCs w:val="22"/>
              </w:rPr>
            </w:pPr>
            <w:r w:rsidRPr="00C64A6F">
              <w:rPr>
                <w:rFonts w:cs="Cordia New"/>
                <w:sz w:val="22"/>
                <w:szCs w:val="22"/>
              </w:rPr>
              <w:t>166</w:t>
            </w:r>
            <w:r w:rsidR="005A3719" w:rsidRPr="00893755">
              <w:rPr>
                <w:rFonts w:cs="Cordia New"/>
                <w:sz w:val="22"/>
                <w:szCs w:val="22"/>
              </w:rPr>
              <w:t>,</w:t>
            </w:r>
            <w:r w:rsidRPr="00C64A6F">
              <w:rPr>
                <w:rFonts w:cs="Cordia New"/>
                <w:sz w:val="22"/>
                <w:szCs w:val="22"/>
              </w:rPr>
              <w:t>516</w:t>
            </w:r>
          </w:p>
        </w:tc>
        <w:tc>
          <w:tcPr>
            <w:tcW w:w="1224" w:type="dxa"/>
            <w:tcBorders>
              <w:top w:val="single" w:sz="4" w:space="0" w:color="auto"/>
              <w:bottom w:val="single" w:sz="4" w:space="0" w:color="auto"/>
            </w:tcBorders>
            <w:shd w:val="clear" w:color="auto" w:fill="auto"/>
            <w:vAlign w:val="bottom"/>
          </w:tcPr>
          <w:p w14:paraId="33382102" w14:textId="65F8AB1D" w:rsidR="005A3719" w:rsidRPr="00893755" w:rsidRDefault="00C64A6F" w:rsidP="00137F99">
            <w:pPr>
              <w:tabs>
                <w:tab w:val="decimal" w:pos="1019"/>
              </w:tabs>
              <w:ind w:right="-72"/>
              <w:jc w:val="both"/>
              <w:rPr>
                <w:rFonts w:cs="Cordia New"/>
                <w:sz w:val="22"/>
                <w:szCs w:val="22"/>
              </w:rPr>
            </w:pPr>
            <w:r w:rsidRPr="00C64A6F">
              <w:rPr>
                <w:rFonts w:cs="Cordia New"/>
                <w:sz w:val="22"/>
                <w:szCs w:val="22"/>
              </w:rPr>
              <w:t>168</w:t>
            </w:r>
            <w:r w:rsidR="005A3719" w:rsidRPr="00893755">
              <w:rPr>
                <w:rFonts w:cs="Cordia New"/>
                <w:sz w:val="22"/>
                <w:szCs w:val="22"/>
              </w:rPr>
              <w:t>,</w:t>
            </w:r>
            <w:r w:rsidRPr="00C64A6F">
              <w:rPr>
                <w:rFonts w:cs="Cordia New"/>
                <w:sz w:val="22"/>
                <w:szCs w:val="22"/>
              </w:rPr>
              <w:t>923</w:t>
            </w:r>
          </w:p>
        </w:tc>
        <w:tc>
          <w:tcPr>
            <w:tcW w:w="1224" w:type="dxa"/>
            <w:tcBorders>
              <w:top w:val="single" w:sz="4" w:space="0" w:color="auto"/>
              <w:bottom w:val="single" w:sz="4" w:space="0" w:color="auto"/>
            </w:tcBorders>
            <w:shd w:val="clear" w:color="auto" w:fill="auto"/>
            <w:vAlign w:val="bottom"/>
          </w:tcPr>
          <w:p w14:paraId="0B570B98" w14:textId="6C6B339F" w:rsidR="005A3719" w:rsidRPr="00893755" w:rsidRDefault="00C64A6F" w:rsidP="00137F99">
            <w:pPr>
              <w:tabs>
                <w:tab w:val="decimal" w:pos="1019"/>
              </w:tabs>
              <w:ind w:right="-72"/>
              <w:jc w:val="both"/>
              <w:rPr>
                <w:rFonts w:cs="Cordia New"/>
                <w:sz w:val="22"/>
                <w:szCs w:val="22"/>
              </w:rPr>
            </w:pPr>
            <w:r w:rsidRPr="00C64A6F">
              <w:rPr>
                <w:rFonts w:cs="Cordia New"/>
                <w:sz w:val="22"/>
                <w:szCs w:val="22"/>
              </w:rPr>
              <w:t>1</w:t>
            </w:r>
            <w:r w:rsidR="005A3719" w:rsidRPr="00893755">
              <w:rPr>
                <w:rFonts w:cs="Cordia New"/>
                <w:sz w:val="22"/>
                <w:szCs w:val="22"/>
              </w:rPr>
              <w:t>,</w:t>
            </w:r>
            <w:r w:rsidRPr="00C64A6F">
              <w:rPr>
                <w:rFonts w:cs="Cordia New"/>
                <w:sz w:val="22"/>
                <w:szCs w:val="22"/>
              </w:rPr>
              <w:t>130</w:t>
            </w:r>
            <w:r w:rsidR="005A3719" w:rsidRPr="00893755">
              <w:rPr>
                <w:rFonts w:cs="Cordia New"/>
                <w:sz w:val="22"/>
                <w:szCs w:val="22"/>
              </w:rPr>
              <w:t>,</w:t>
            </w:r>
            <w:r w:rsidRPr="00C64A6F">
              <w:rPr>
                <w:rFonts w:cs="Cordia New"/>
                <w:sz w:val="22"/>
                <w:szCs w:val="22"/>
              </w:rPr>
              <w:t>510</w:t>
            </w:r>
          </w:p>
        </w:tc>
        <w:tc>
          <w:tcPr>
            <w:tcW w:w="1224" w:type="dxa"/>
            <w:tcBorders>
              <w:top w:val="single" w:sz="4" w:space="0" w:color="auto"/>
              <w:bottom w:val="single" w:sz="4" w:space="0" w:color="auto"/>
            </w:tcBorders>
            <w:shd w:val="clear" w:color="auto" w:fill="auto"/>
            <w:vAlign w:val="bottom"/>
          </w:tcPr>
          <w:p w14:paraId="25647A5F" w14:textId="10095072" w:rsidR="005A3719" w:rsidRPr="00893755" w:rsidRDefault="00C64A6F" w:rsidP="00137F99">
            <w:pPr>
              <w:tabs>
                <w:tab w:val="decimal" w:pos="1019"/>
              </w:tabs>
              <w:ind w:right="-72"/>
              <w:jc w:val="both"/>
              <w:rPr>
                <w:rFonts w:cs="Cordia New"/>
                <w:sz w:val="22"/>
                <w:szCs w:val="22"/>
              </w:rPr>
            </w:pPr>
            <w:r w:rsidRPr="00C64A6F">
              <w:rPr>
                <w:rFonts w:cs="Cordia New"/>
                <w:sz w:val="22"/>
                <w:szCs w:val="22"/>
              </w:rPr>
              <w:t>77</w:t>
            </w:r>
            <w:r w:rsidR="005A3719" w:rsidRPr="00893755">
              <w:rPr>
                <w:rFonts w:cs="Cordia New"/>
                <w:sz w:val="22"/>
                <w:szCs w:val="22"/>
              </w:rPr>
              <w:t>,</w:t>
            </w:r>
            <w:r w:rsidRPr="00C64A6F">
              <w:rPr>
                <w:rFonts w:cs="Cordia New"/>
                <w:sz w:val="22"/>
                <w:szCs w:val="22"/>
              </w:rPr>
              <w:t>522</w:t>
            </w:r>
            <w:r w:rsidR="005A3719" w:rsidRPr="00893755">
              <w:rPr>
                <w:rFonts w:cs="Cordia New"/>
                <w:sz w:val="22"/>
                <w:szCs w:val="22"/>
              </w:rPr>
              <w:t>,</w:t>
            </w:r>
            <w:r w:rsidRPr="00C64A6F">
              <w:rPr>
                <w:rFonts w:cs="Cordia New"/>
                <w:sz w:val="22"/>
                <w:szCs w:val="22"/>
              </w:rPr>
              <w:t>651</w:t>
            </w:r>
          </w:p>
        </w:tc>
      </w:tr>
      <w:tr w:rsidR="005A3719" w:rsidRPr="00844673" w14:paraId="5F8EB8C0" w14:textId="77777777" w:rsidTr="005A3719">
        <w:tc>
          <w:tcPr>
            <w:tcW w:w="3629" w:type="dxa"/>
            <w:shd w:val="clear" w:color="auto" w:fill="auto"/>
            <w:vAlign w:val="bottom"/>
          </w:tcPr>
          <w:p w14:paraId="380A47B3" w14:textId="77777777" w:rsidR="005A3719" w:rsidRPr="00893755" w:rsidRDefault="005A3719" w:rsidP="005A3719">
            <w:pPr>
              <w:ind w:left="101" w:right="-72" w:hanging="187"/>
              <w:rPr>
                <w:rFonts w:cs="Cordia New"/>
                <w:sz w:val="22"/>
                <w:szCs w:val="22"/>
              </w:rPr>
            </w:pPr>
          </w:p>
        </w:tc>
        <w:tc>
          <w:tcPr>
            <w:tcW w:w="1224" w:type="dxa"/>
            <w:tcBorders>
              <w:top w:val="single" w:sz="4" w:space="0" w:color="auto"/>
            </w:tcBorders>
            <w:shd w:val="clear" w:color="auto" w:fill="auto"/>
            <w:vAlign w:val="bottom"/>
          </w:tcPr>
          <w:p w14:paraId="7D6D61C2" w14:textId="77777777" w:rsidR="005A3719" w:rsidRPr="00893755" w:rsidRDefault="005A3719" w:rsidP="00137F99">
            <w:pPr>
              <w:tabs>
                <w:tab w:val="decimal" w:pos="1005"/>
              </w:tabs>
              <w:ind w:right="-72"/>
              <w:jc w:val="both"/>
              <w:rPr>
                <w:rFonts w:cs="Cordia New"/>
                <w:sz w:val="22"/>
                <w:szCs w:val="22"/>
              </w:rPr>
            </w:pPr>
          </w:p>
        </w:tc>
        <w:tc>
          <w:tcPr>
            <w:tcW w:w="1224" w:type="dxa"/>
            <w:tcBorders>
              <w:top w:val="single" w:sz="4" w:space="0" w:color="auto"/>
            </w:tcBorders>
            <w:shd w:val="clear" w:color="auto" w:fill="auto"/>
            <w:vAlign w:val="bottom"/>
          </w:tcPr>
          <w:p w14:paraId="684C5778" w14:textId="77777777" w:rsidR="005A3719" w:rsidRPr="00893755" w:rsidRDefault="005A3719" w:rsidP="00137F99">
            <w:pPr>
              <w:tabs>
                <w:tab w:val="decimal" w:pos="1005"/>
              </w:tabs>
              <w:ind w:right="-72"/>
              <w:jc w:val="both"/>
              <w:rPr>
                <w:rFonts w:cs="Cordia New"/>
                <w:sz w:val="22"/>
                <w:szCs w:val="22"/>
              </w:rPr>
            </w:pPr>
          </w:p>
        </w:tc>
        <w:tc>
          <w:tcPr>
            <w:tcW w:w="1224" w:type="dxa"/>
            <w:tcBorders>
              <w:top w:val="single" w:sz="4" w:space="0" w:color="auto"/>
            </w:tcBorders>
            <w:shd w:val="clear" w:color="auto" w:fill="auto"/>
            <w:vAlign w:val="bottom"/>
          </w:tcPr>
          <w:p w14:paraId="53C48A82" w14:textId="77777777" w:rsidR="005A3719" w:rsidRPr="00893755" w:rsidRDefault="005A3719" w:rsidP="00137F99">
            <w:pPr>
              <w:tabs>
                <w:tab w:val="decimal" w:pos="1005"/>
              </w:tabs>
              <w:ind w:right="-72"/>
              <w:jc w:val="both"/>
              <w:rPr>
                <w:rFonts w:cs="Cordia New"/>
                <w:sz w:val="22"/>
                <w:szCs w:val="22"/>
              </w:rPr>
            </w:pPr>
          </w:p>
        </w:tc>
        <w:tc>
          <w:tcPr>
            <w:tcW w:w="2088" w:type="dxa"/>
            <w:tcBorders>
              <w:top w:val="single" w:sz="4" w:space="0" w:color="auto"/>
            </w:tcBorders>
            <w:shd w:val="clear" w:color="auto" w:fill="auto"/>
            <w:vAlign w:val="bottom"/>
          </w:tcPr>
          <w:p w14:paraId="360276FE" w14:textId="77777777" w:rsidR="005A3719" w:rsidRPr="00893755" w:rsidRDefault="005A3719" w:rsidP="00137F99">
            <w:pPr>
              <w:tabs>
                <w:tab w:val="decimal" w:pos="1861"/>
              </w:tabs>
              <w:ind w:right="-72"/>
              <w:jc w:val="both"/>
              <w:rPr>
                <w:rFonts w:cs="Cordia New"/>
                <w:sz w:val="22"/>
                <w:szCs w:val="22"/>
              </w:rPr>
            </w:pPr>
          </w:p>
        </w:tc>
        <w:tc>
          <w:tcPr>
            <w:tcW w:w="1402" w:type="dxa"/>
            <w:tcBorders>
              <w:top w:val="single" w:sz="4" w:space="0" w:color="auto"/>
            </w:tcBorders>
            <w:shd w:val="clear" w:color="auto" w:fill="auto"/>
            <w:vAlign w:val="bottom"/>
          </w:tcPr>
          <w:p w14:paraId="179BB8FB" w14:textId="77777777" w:rsidR="005A3719" w:rsidRPr="00893755" w:rsidRDefault="005A3719" w:rsidP="00137F99">
            <w:pPr>
              <w:tabs>
                <w:tab w:val="decimal" w:pos="1181"/>
              </w:tabs>
              <w:ind w:right="-72"/>
              <w:jc w:val="both"/>
              <w:rPr>
                <w:rFonts w:cs="Cordia New"/>
                <w:sz w:val="22"/>
                <w:szCs w:val="22"/>
              </w:rPr>
            </w:pPr>
          </w:p>
        </w:tc>
        <w:tc>
          <w:tcPr>
            <w:tcW w:w="1224" w:type="dxa"/>
            <w:tcBorders>
              <w:top w:val="single" w:sz="4" w:space="0" w:color="auto"/>
            </w:tcBorders>
            <w:shd w:val="clear" w:color="auto" w:fill="auto"/>
            <w:vAlign w:val="bottom"/>
          </w:tcPr>
          <w:p w14:paraId="4C142C55" w14:textId="77777777" w:rsidR="005A3719" w:rsidRPr="00893755" w:rsidRDefault="005A3719" w:rsidP="00137F99">
            <w:pPr>
              <w:tabs>
                <w:tab w:val="decimal" w:pos="1018"/>
              </w:tabs>
              <w:ind w:right="-72"/>
              <w:jc w:val="both"/>
              <w:rPr>
                <w:rFonts w:cs="Cordia New"/>
                <w:sz w:val="22"/>
                <w:szCs w:val="22"/>
              </w:rPr>
            </w:pPr>
          </w:p>
        </w:tc>
        <w:tc>
          <w:tcPr>
            <w:tcW w:w="1224" w:type="dxa"/>
            <w:tcBorders>
              <w:top w:val="single" w:sz="4" w:space="0" w:color="auto"/>
            </w:tcBorders>
            <w:shd w:val="clear" w:color="auto" w:fill="auto"/>
            <w:vAlign w:val="bottom"/>
          </w:tcPr>
          <w:p w14:paraId="3CF586BB" w14:textId="77777777" w:rsidR="005A3719" w:rsidRPr="00893755" w:rsidRDefault="005A3719" w:rsidP="00137F99">
            <w:pPr>
              <w:tabs>
                <w:tab w:val="decimal" w:pos="1019"/>
              </w:tabs>
              <w:ind w:right="-72"/>
              <w:jc w:val="both"/>
              <w:rPr>
                <w:rFonts w:cs="Cordia New"/>
                <w:sz w:val="22"/>
                <w:szCs w:val="22"/>
              </w:rPr>
            </w:pPr>
          </w:p>
        </w:tc>
        <w:tc>
          <w:tcPr>
            <w:tcW w:w="1224" w:type="dxa"/>
            <w:tcBorders>
              <w:top w:val="single" w:sz="4" w:space="0" w:color="auto"/>
            </w:tcBorders>
            <w:shd w:val="clear" w:color="auto" w:fill="auto"/>
            <w:vAlign w:val="bottom"/>
          </w:tcPr>
          <w:p w14:paraId="323E8335" w14:textId="77777777" w:rsidR="005A3719" w:rsidRPr="00893755" w:rsidRDefault="005A3719" w:rsidP="00137F99">
            <w:pPr>
              <w:tabs>
                <w:tab w:val="decimal" w:pos="1019"/>
              </w:tabs>
              <w:ind w:right="-72"/>
              <w:jc w:val="both"/>
              <w:rPr>
                <w:rFonts w:cs="Cordia New"/>
                <w:sz w:val="22"/>
                <w:szCs w:val="22"/>
              </w:rPr>
            </w:pPr>
          </w:p>
        </w:tc>
        <w:tc>
          <w:tcPr>
            <w:tcW w:w="1224" w:type="dxa"/>
            <w:tcBorders>
              <w:top w:val="single" w:sz="4" w:space="0" w:color="auto"/>
            </w:tcBorders>
            <w:shd w:val="clear" w:color="auto" w:fill="auto"/>
            <w:vAlign w:val="bottom"/>
          </w:tcPr>
          <w:p w14:paraId="233C68D7" w14:textId="77777777" w:rsidR="005A3719" w:rsidRPr="00893755" w:rsidRDefault="005A3719" w:rsidP="00137F99">
            <w:pPr>
              <w:tabs>
                <w:tab w:val="decimal" w:pos="1019"/>
              </w:tabs>
              <w:ind w:right="-72"/>
              <w:jc w:val="both"/>
              <w:rPr>
                <w:rFonts w:cs="Cordia New"/>
                <w:sz w:val="22"/>
                <w:szCs w:val="22"/>
              </w:rPr>
            </w:pPr>
          </w:p>
        </w:tc>
      </w:tr>
      <w:tr w:rsidR="005A3719" w:rsidRPr="00844673" w14:paraId="5B3CE2D4" w14:textId="77777777" w:rsidTr="005A3719">
        <w:tc>
          <w:tcPr>
            <w:tcW w:w="3629" w:type="dxa"/>
            <w:shd w:val="clear" w:color="auto" w:fill="auto"/>
            <w:vAlign w:val="bottom"/>
          </w:tcPr>
          <w:p w14:paraId="1AE60B04" w14:textId="7AC23DA2" w:rsidR="005A3719" w:rsidRPr="00893755" w:rsidRDefault="005A3719" w:rsidP="005A3719">
            <w:pPr>
              <w:ind w:left="101" w:right="-72" w:hanging="187"/>
              <w:rPr>
                <w:rFonts w:cs="Cordia New"/>
                <w:sz w:val="22"/>
                <w:szCs w:val="22"/>
              </w:rPr>
            </w:pPr>
            <w:r w:rsidRPr="00893755">
              <w:rPr>
                <w:rFonts w:cs="Cordia New"/>
                <w:b/>
                <w:bCs/>
                <w:sz w:val="22"/>
                <w:szCs w:val="22"/>
              </w:rPr>
              <w:t xml:space="preserve">As at </w:t>
            </w:r>
            <w:r w:rsidR="00C64A6F" w:rsidRPr="00C64A6F">
              <w:rPr>
                <w:rFonts w:cs="Cordia New"/>
                <w:b/>
                <w:bCs/>
                <w:sz w:val="22"/>
                <w:szCs w:val="22"/>
              </w:rPr>
              <w:t>31</w:t>
            </w:r>
            <w:r w:rsidRPr="00893755">
              <w:rPr>
                <w:rFonts w:cs="Cordia New"/>
                <w:b/>
                <w:bCs/>
                <w:sz w:val="22"/>
                <w:szCs w:val="22"/>
              </w:rPr>
              <w:t xml:space="preserve"> December </w:t>
            </w:r>
            <w:r w:rsidR="00C64A6F" w:rsidRPr="00C64A6F">
              <w:rPr>
                <w:rFonts w:cs="Cordia New"/>
                <w:b/>
                <w:bCs/>
                <w:sz w:val="22"/>
                <w:szCs w:val="22"/>
              </w:rPr>
              <w:t>2020</w:t>
            </w:r>
          </w:p>
        </w:tc>
        <w:tc>
          <w:tcPr>
            <w:tcW w:w="1224" w:type="dxa"/>
            <w:shd w:val="clear" w:color="auto" w:fill="auto"/>
            <w:vAlign w:val="bottom"/>
          </w:tcPr>
          <w:p w14:paraId="06415047" w14:textId="77777777" w:rsidR="005A3719" w:rsidRPr="00893755" w:rsidRDefault="005A3719" w:rsidP="00137F99">
            <w:pPr>
              <w:tabs>
                <w:tab w:val="decimal" w:pos="1005"/>
              </w:tabs>
              <w:ind w:right="-72"/>
              <w:jc w:val="both"/>
              <w:rPr>
                <w:rFonts w:cs="Cordia New"/>
                <w:sz w:val="22"/>
                <w:szCs w:val="22"/>
              </w:rPr>
            </w:pPr>
          </w:p>
        </w:tc>
        <w:tc>
          <w:tcPr>
            <w:tcW w:w="1224" w:type="dxa"/>
            <w:shd w:val="clear" w:color="auto" w:fill="auto"/>
            <w:vAlign w:val="bottom"/>
          </w:tcPr>
          <w:p w14:paraId="12B173A3" w14:textId="77777777" w:rsidR="005A3719" w:rsidRPr="00893755" w:rsidRDefault="005A3719" w:rsidP="00137F99">
            <w:pPr>
              <w:tabs>
                <w:tab w:val="decimal" w:pos="1005"/>
              </w:tabs>
              <w:ind w:right="-72"/>
              <w:jc w:val="both"/>
              <w:rPr>
                <w:rFonts w:cs="Cordia New"/>
                <w:sz w:val="22"/>
                <w:szCs w:val="22"/>
              </w:rPr>
            </w:pPr>
          </w:p>
        </w:tc>
        <w:tc>
          <w:tcPr>
            <w:tcW w:w="1224" w:type="dxa"/>
            <w:shd w:val="clear" w:color="auto" w:fill="auto"/>
            <w:vAlign w:val="bottom"/>
          </w:tcPr>
          <w:p w14:paraId="3CADDE66" w14:textId="77777777" w:rsidR="005A3719" w:rsidRPr="00893755" w:rsidRDefault="005A3719" w:rsidP="00137F99">
            <w:pPr>
              <w:tabs>
                <w:tab w:val="decimal" w:pos="1005"/>
              </w:tabs>
              <w:ind w:right="-72"/>
              <w:jc w:val="both"/>
              <w:rPr>
                <w:rFonts w:cs="Cordia New"/>
                <w:sz w:val="22"/>
                <w:szCs w:val="22"/>
              </w:rPr>
            </w:pPr>
          </w:p>
        </w:tc>
        <w:tc>
          <w:tcPr>
            <w:tcW w:w="2088" w:type="dxa"/>
            <w:shd w:val="clear" w:color="auto" w:fill="auto"/>
            <w:vAlign w:val="bottom"/>
          </w:tcPr>
          <w:p w14:paraId="7539D302" w14:textId="77777777" w:rsidR="005A3719" w:rsidRPr="00893755" w:rsidRDefault="005A3719" w:rsidP="00137F99">
            <w:pPr>
              <w:tabs>
                <w:tab w:val="decimal" w:pos="1861"/>
              </w:tabs>
              <w:ind w:right="-72"/>
              <w:jc w:val="both"/>
              <w:rPr>
                <w:rFonts w:cs="Cordia New"/>
                <w:sz w:val="22"/>
                <w:szCs w:val="22"/>
              </w:rPr>
            </w:pPr>
          </w:p>
        </w:tc>
        <w:tc>
          <w:tcPr>
            <w:tcW w:w="1402" w:type="dxa"/>
            <w:shd w:val="clear" w:color="auto" w:fill="auto"/>
            <w:vAlign w:val="bottom"/>
          </w:tcPr>
          <w:p w14:paraId="4660D967" w14:textId="77777777" w:rsidR="005A3719" w:rsidRPr="00893755" w:rsidRDefault="005A3719" w:rsidP="00137F99">
            <w:pPr>
              <w:tabs>
                <w:tab w:val="decimal" w:pos="1181"/>
              </w:tabs>
              <w:ind w:right="-72"/>
              <w:jc w:val="both"/>
              <w:rPr>
                <w:rFonts w:cs="Cordia New"/>
                <w:sz w:val="22"/>
                <w:szCs w:val="22"/>
              </w:rPr>
            </w:pPr>
          </w:p>
        </w:tc>
        <w:tc>
          <w:tcPr>
            <w:tcW w:w="1224" w:type="dxa"/>
            <w:shd w:val="clear" w:color="auto" w:fill="auto"/>
            <w:vAlign w:val="bottom"/>
          </w:tcPr>
          <w:p w14:paraId="0C8130FE" w14:textId="77777777" w:rsidR="005A3719" w:rsidRPr="00893755" w:rsidRDefault="005A3719" w:rsidP="00137F99">
            <w:pPr>
              <w:tabs>
                <w:tab w:val="decimal" w:pos="1018"/>
              </w:tabs>
              <w:ind w:right="-72"/>
              <w:jc w:val="both"/>
              <w:rPr>
                <w:rFonts w:cs="Cordia New"/>
                <w:sz w:val="22"/>
                <w:szCs w:val="22"/>
              </w:rPr>
            </w:pPr>
          </w:p>
        </w:tc>
        <w:tc>
          <w:tcPr>
            <w:tcW w:w="1224" w:type="dxa"/>
            <w:shd w:val="clear" w:color="auto" w:fill="auto"/>
            <w:vAlign w:val="bottom"/>
          </w:tcPr>
          <w:p w14:paraId="53413B51" w14:textId="77777777" w:rsidR="005A3719" w:rsidRPr="00893755" w:rsidRDefault="005A3719" w:rsidP="00137F99">
            <w:pPr>
              <w:tabs>
                <w:tab w:val="decimal" w:pos="1019"/>
              </w:tabs>
              <w:ind w:right="-72"/>
              <w:jc w:val="both"/>
              <w:rPr>
                <w:rFonts w:cs="Cordia New"/>
                <w:sz w:val="22"/>
                <w:szCs w:val="22"/>
              </w:rPr>
            </w:pPr>
          </w:p>
        </w:tc>
        <w:tc>
          <w:tcPr>
            <w:tcW w:w="1224" w:type="dxa"/>
            <w:shd w:val="clear" w:color="auto" w:fill="auto"/>
            <w:vAlign w:val="bottom"/>
          </w:tcPr>
          <w:p w14:paraId="088D715D" w14:textId="77777777" w:rsidR="005A3719" w:rsidRPr="00893755" w:rsidRDefault="005A3719" w:rsidP="00137F99">
            <w:pPr>
              <w:tabs>
                <w:tab w:val="decimal" w:pos="1019"/>
              </w:tabs>
              <w:ind w:right="-72"/>
              <w:jc w:val="both"/>
              <w:rPr>
                <w:rFonts w:cs="Cordia New"/>
                <w:sz w:val="22"/>
                <w:szCs w:val="22"/>
              </w:rPr>
            </w:pPr>
          </w:p>
        </w:tc>
        <w:tc>
          <w:tcPr>
            <w:tcW w:w="1224" w:type="dxa"/>
            <w:shd w:val="clear" w:color="auto" w:fill="auto"/>
            <w:vAlign w:val="bottom"/>
          </w:tcPr>
          <w:p w14:paraId="3542B595" w14:textId="77777777" w:rsidR="005A3719" w:rsidRPr="00893755" w:rsidRDefault="005A3719" w:rsidP="00137F99">
            <w:pPr>
              <w:tabs>
                <w:tab w:val="decimal" w:pos="1019"/>
              </w:tabs>
              <w:ind w:right="-72"/>
              <w:jc w:val="both"/>
              <w:rPr>
                <w:rFonts w:cs="Cordia New"/>
                <w:sz w:val="22"/>
                <w:szCs w:val="22"/>
              </w:rPr>
            </w:pPr>
          </w:p>
        </w:tc>
      </w:tr>
      <w:tr w:rsidR="005A3719" w:rsidRPr="00844673" w14:paraId="6F9809BD" w14:textId="77777777" w:rsidTr="005A3719">
        <w:tc>
          <w:tcPr>
            <w:tcW w:w="3629" w:type="dxa"/>
            <w:shd w:val="clear" w:color="auto" w:fill="auto"/>
            <w:vAlign w:val="bottom"/>
          </w:tcPr>
          <w:p w14:paraId="2356AE4F" w14:textId="36BA9C5C" w:rsidR="005A3719" w:rsidRPr="00893755" w:rsidRDefault="005A3719" w:rsidP="005A3719">
            <w:pPr>
              <w:ind w:left="101" w:right="-72" w:hanging="187"/>
              <w:rPr>
                <w:rFonts w:cs="Cordia New"/>
                <w:b/>
                <w:bCs/>
                <w:sz w:val="22"/>
                <w:szCs w:val="22"/>
              </w:rPr>
            </w:pPr>
            <w:r w:rsidRPr="00893755">
              <w:rPr>
                <w:rFonts w:cs="Cordia New"/>
                <w:sz w:val="22"/>
                <w:szCs w:val="22"/>
              </w:rPr>
              <w:t>Cost</w:t>
            </w:r>
          </w:p>
        </w:tc>
        <w:tc>
          <w:tcPr>
            <w:tcW w:w="1224" w:type="dxa"/>
            <w:shd w:val="clear" w:color="auto" w:fill="auto"/>
            <w:vAlign w:val="bottom"/>
          </w:tcPr>
          <w:p w14:paraId="4F69D05C" w14:textId="3E56299B" w:rsidR="005A3719" w:rsidRPr="00893755" w:rsidRDefault="00C64A6F" w:rsidP="00137F99">
            <w:pPr>
              <w:tabs>
                <w:tab w:val="decimal" w:pos="1005"/>
              </w:tabs>
              <w:ind w:right="-72"/>
              <w:jc w:val="both"/>
              <w:rPr>
                <w:rFonts w:cs="Cordia New"/>
                <w:sz w:val="22"/>
                <w:szCs w:val="22"/>
              </w:rPr>
            </w:pPr>
            <w:r w:rsidRPr="00C64A6F">
              <w:rPr>
                <w:rFonts w:cs="Cordia New"/>
                <w:sz w:val="22"/>
                <w:szCs w:val="22"/>
              </w:rPr>
              <w:t>1</w:t>
            </w:r>
            <w:r w:rsidR="005A3719" w:rsidRPr="00893755">
              <w:rPr>
                <w:rFonts w:cs="Cordia New"/>
                <w:sz w:val="22"/>
                <w:szCs w:val="22"/>
              </w:rPr>
              <w:t>,</w:t>
            </w:r>
            <w:r w:rsidRPr="00C64A6F">
              <w:rPr>
                <w:rFonts w:cs="Cordia New"/>
                <w:sz w:val="22"/>
                <w:szCs w:val="22"/>
              </w:rPr>
              <w:t>668</w:t>
            </w:r>
            <w:r w:rsidR="005A3719" w:rsidRPr="00893755">
              <w:rPr>
                <w:rFonts w:cs="Cordia New"/>
                <w:sz w:val="22"/>
                <w:szCs w:val="22"/>
              </w:rPr>
              <w:t>,</w:t>
            </w:r>
            <w:r w:rsidRPr="00C64A6F">
              <w:rPr>
                <w:rFonts w:cs="Cordia New"/>
                <w:sz w:val="22"/>
                <w:szCs w:val="22"/>
              </w:rPr>
              <w:t>565</w:t>
            </w:r>
          </w:p>
        </w:tc>
        <w:tc>
          <w:tcPr>
            <w:tcW w:w="1224" w:type="dxa"/>
            <w:shd w:val="clear" w:color="auto" w:fill="auto"/>
            <w:vAlign w:val="bottom"/>
          </w:tcPr>
          <w:p w14:paraId="296B3416" w14:textId="39D91AD3" w:rsidR="005A3719" w:rsidRPr="00893755" w:rsidRDefault="00C64A6F" w:rsidP="00137F99">
            <w:pPr>
              <w:tabs>
                <w:tab w:val="decimal" w:pos="1005"/>
              </w:tabs>
              <w:ind w:right="-72"/>
              <w:jc w:val="both"/>
              <w:rPr>
                <w:rFonts w:cs="Cordia New"/>
                <w:sz w:val="22"/>
                <w:szCs w:val="22"/>
              </w:rPr>
            </w:pPr>
            <w:r w:rsidRPr="00C64A6F">
              <w:rPr>
                <w:rFonts w:cs="Cordia New"/>
                <w:sz w:val="22"/>
                <w:szCs w:val="22"/>
              </w:rPr>
              <w:t>5</w:t>
            </w:r>
            <w:r w:rsidR="005A3719" w:rsidRPr="00893755">
              <w:rPr>
                <w:rFonts w:cs="Cordia New"/>
                <w:sz w:val="22"/>
                <w:szCs w:val="22"/>
              </w:rPr>
              <w:t>,</w:t>
            </w:r>
            <w:r w:rsidRPr="00C64A6F">
              <w:rPr>
                <w:rFonts w:cs="Cordia New"/>
                <w:sz w:val="22"/>
                <w:szCs w:val="22"/>
              </w:rPr>
              <w:t>819</w:t>
            </w:r>
            <w:r w:rsidR="005A3719" w:rsidRPr="00893755">
              <w:rPr>
                <w:rFonts w:cs="Cordia New"/>
                <w:sz w:val="22"/>
                <w:szCs w:val="22"/>
              </w:rPr>
              <w:t>,</w:t>
            </w:r>
            <w:r w:rsidRPr="00C64A6F">
              <w:rPr>
                <w:rFonts w:cs="Cordia New"/>
                <w:sz w:val="22"/>
                <w:szCs w:val="22"/>
              </w:rPr>
              <w:t>340</w:t>
            </w:r>
          </w:p>
        </w:tc>
        <w:tc>
          <w:tcPr>
            <w:tcW w:w="1224" w:type="dxa"/>
            <w:shd w:val="clear" w:color="auto" w:fill="auto"/>
            <w:vAlign w:val="bottom"/>
          </w:tcPr>
          <w:p w14:paraId="10BA0198" w14:textId="74417B0C" w:rsidR="005A3719" w:rsidRPr="00893755" w:rsidRDefault="00C64A6F" w:rsidP="00137F99">
            <w:pPr>
              <w:tabs>
                <w:tab w:val="decimal" w:pos="1005"/>
              </w:tabs>
              <w:ind w:right="-72"/>
              <w:jc w:val="both"/>
              <w:rPr>
                <w:rFonts w:cs="Cordia New"/>
                <w:sz w:val="22"/>
                <w:szCs w:val="22"/>
              </w:rPr>
            </w:pPr>
            <w:r w:rsidRPr="00C64A6F">
              <w:rPr>
                <w:rFonts w:cs="Cordia New"/>
                <w:sz w:val="22"/>
                <w:szCs w:val="22"/>
              </w:rPr>
              <w:t>10</w:t>
            </w:r>
            <w:r w:rsidR="005A3719" w:rsidRPr="00893755">
              <w:rPr>
                <w:rFonts w:cs="Cordia New"/>
                <w:sz w:val="22"/>
                <w:szCs w:val="22"/>
              </w:rPr>
              <w:t>,</w:t>
            </w:r>
            <w:r w:rsidRPr="00C64A6F">
              <w:rPr>
                <w:rFonts w:cs="Cordia New"/>
                <w:sz w:val="22"/>
                <w:szCs w:val="22"/>
              </w:rPr>
              <w:t>386</w:t>
            </w:r>
            <w:r w:rsidR="005A3719" w:rsidRPr="00893755">
              <w:rPr>
                <w:rFonts w:cs="Cordia New"/>
                <w:sz w:val="22"/>
                <w:szCs w:val="22"/>
              </w:rPr>
              <w:t>,</w:t>
            </w:r>
            <w:r w:rsidRPr="00C64A6F">
              <w:rPr>
                <w:rFonts w:cs="Cordia New"/>
                <w:sz w:val="22"/>
                <w:szCs w:val="22"/>
              </w:rPr>
              <w:t>820</w:t>
            </w:r>
          </w:p>
        </w:tc>
        <w:tc>
          <w:tcPr>
            <w:tcW w:w="2088" w:type="dxa"/>
            <w:shd w:val="clear" w:color="auto" w:fill="auto"/>
            <w:vAlign w:val="bottom"/>
          </w:tcPr>
          <w:p w14:paraId="4ADBD047" w14:textId="36846204" w:rsidR="005A3719" w:rsidRPr="00893755" w:rsidRDefault="00C64A6F" w:rsidP="00137F99">
            <w:pPr>
              <w:tabs>
                <w:tab w:val="decimal" w:pos="1861"/>
              </w:tabs>
              <w:ind w:right="-72"/>
              <w:jc w:val="both"/>
              <w:rPr>
                <w:rFonts w:cs="Cordia New"/>
                <w:sz w:val="22"/>
                <w:szCs w:val="22"/>
              </w:rPr>
            </w:pPr>
            <w:r w:rsidRPr="00C64A6F">
              <w:rPr>
                <w:rFonts w:cs="Cordia New"/>
                <w:sz w:val="22"/>
                <w:szCs w:val="22"/>
              </w:rPr>
              <w:t>119</w:t>
            </w:r>
            <w:r w:rsidR="005A3719" w:rsidRPr="00893755">
              <w:rPr>
                <w:rFonts w:cs="Cordia New"/>
                <w:sz w:val="22"/>
                <w:szCs w:val="22"/>
              </w:rPr>
              <w:t>,</w:t>
            </w:r>
            <w:r w:rsidRPr="00C64A6F">
              <w:rPr>
                <w:rFonts w:cs="Cordia New"/>
                <w:sz w:val="22"/>
                <w:szCs w:val="22"/>
              </w:rPr>
              <w:t>439</w:t>
            </w:r>
            <w:r w:rsidR="005A3719" w:rsidRPr="00893755">
              <w:rPr>
                <w:rFonts w:cs="Cordia New"/>
                <w:sz w:val="22"/>
                <w:szCs w:val="22"/>
              </w:rPr>
              <w:t>,</w:t>
            </w:r>
            <w:r w:rsidRPr="00C64A6F">
              <w:rPr>
                <w:rFonts w:cs="Cordia New"/>
                <w:sz w:val="22"/>
                <w:szCs w:val="22"/>
              </w:rPr>
              <w:t>286</w:t>
            </w:r>
          </w:p>
        </w:tc>
        <w:tc>
          <w:tcPr>
            <w:tcW w:w="1402" w:type="dxa"/>
            <w:shd w:val="clear" w:color="auto" w:fill="auto"/>
            <w:vAlign w:val="bottom"/>
          </w:tcPr>
          <w:p w14:paraId="6DD20623" w14:textId="14BF9A49" w:rsidR="005A3719" w:rsidRPr="00893755" w:rsidRDefault="00C64A6F" w:rsidP="00137F99">
            <w:pPr>
              <w:tabs>
                <w:tab w:val="decimal" w:pos="1181"/>
              </w:tabs>
              <w:ind w:right="-72"/>
              <w:jc w:val="both"/>
              <w:rPr>
                <w:rFonts w:cs="Cordia New"/>
                <w:sz w:val="22"/>
                <w:szCs w:val="22"/>
              </w:rPr>
            </w:pPr>
            <w:r w:rsidRPr="00C64A6F">
              <w:rPr>
                <w:rFonts w:cs="Cordia New"/>
                <w:sz w:val="22"/>
                <w:szCs w:val="22"/>
              </w:rPr>
              <w:t>911</w:t>
            </w:r>
            <w:r w:rsidR="005A3719" w:rsidRPr="00893755">
              <w:rPr>
                <w:rFonts w:cs="Cordia New"/>
                <w:sz w:val="22"/>
                <w:szCs w:val="22"/>
              </w:rPr>
              <w:t>,</w:t>
            </w:r>
            <w:r w:rsidRPr="00C64A6F">
              <w:rPr>
                <w:rFonts w:cs="Cordia New"/>
                <w:sz w:val="22"/>
                <w:szCs w:val="22"/>
              </w:rPr>
              <w:t>565</w:t>
            </w:r>
          </w:p>
        </w:tc>
        <w:tc>
          <w:tcPr>
            <w:tcW w:w="1224" w:type="dxa"/>
            <w:shd w:val="clear" w:color="auto" w:fill="auto"/>
            <w:vAlign w:val="bottom"/>
          </w:tcPr>
          <w:p w14:paraId="2D425E75" w14:textId="1B819946" w:rsidR="005A3719" w:rsidRPr="00893755" w:rsidRDefault="00C64A6F" w:rsidP="00137F99">
            <w:pPr>
              <w:tabs>
                <w:tab w:val="decimal" w:pos="1018"/>
              </w:tabs>
              <w:ind w:right="-72"/>
              <w:jc w:val="both"/>
              <w:rPr>
                <w:rFonts w:cs="Cordia New"/>
                <w:sz w:val="22"/>
                <w:szCs w:val="22"/>
              </w:rPr>
            </w:pPr>
            <w:r w:rsidRPr="00C64A6F">
              <w:rPr>
                <w:rFonts w:cs="Cordia New"/>
                <w:sz w:val="22"/>
                <w:szCs w:val="22"/>
              </w:rPr>
              <w:t>948</w:t>
            </w:r>
            <w:r w:rsidR="005A3719" w:rsidRPr="00893755">
              <w:rPr>
                <w:rFonts w:cs="Cordia New"/>
                <w:sz w:val="22"/>
                <w:szCs w:val="22"/>
              </w:rPr>
              <w:t>,</w:t>
            </w:r>
            <w:r w:rsidRPr="00C64A6F">
              <w:rPr>
                <w:rFonts w:cs="Cordia New"/>
                <w:sz w:val="22"/>
                <w:szCs w:val="22"/>
              </w:rPr>
              <w:t>306</w:t>
            </w:r>
          </w:p>
        </w:tc>
        <w:tc>
          <w:tcPr>
            <w:tcW w:w="1224" w:type="dxa"/>
            <w:shd w:val="clear" w:color="auto" w:fill="auto"/>
            <w:vAlign w:val="bottom"/>
          </w:tcPr>
          <w:p w14:paraId="662E7E27" w14:textId="55493AB9" w:rsidR="005A3719" w:rsidRPr="00893755" w:rsidRDefault="00C64A6F" w:rsidP="00137F99">
            <w:pPr>
              <w:tabs>
                <w:tab w:val="decimal" w:pos="1019"/>
              </w:tabs>
              <w:ind w:right="-72"/>
              <w:jc w:val="both"/>
              <w:rPr>
                <w:rFonts w:cs="Cordia New"/>
                <w:sz w:val="22"/>
                <w:szCs w:val="22"/>
              </w:rPr>
            </w:pPr>
            <w:r w:rsidRPr="00C64A6F">
              <w:rPr>
                <w:rFonts w:cs="Cordia New"/>
                <w:sz w:val="22"/>
                <w:szCs w:val="22"/>
              </w:rPr>
              <w:t>349</w:t>
            </w:r>
            <w:r w:rsidR="005A3719" w:rsidRPr="00893755">
              <w:rPr>
                <w:rFonts w:cs="Cordia New"/>
                <w:sz w:val="22"/>
                <w:szCs w:val="22"/>
              </w:rPr>
              <w:t>,</w:t>
            </w:r>
            <w:r w:rsidRPr="00C64A6F">
              <w:rPr>
                <w:rFonts w:cs="Cordia New"/>
                <w:sz w:val="22"/>
                <w:szCs w:val="22"/>
              </w:rPr>
              <w:t>680</w:t>
            </w:r>
          </w:p>
        </w:tc>
        <w:tc>
          <w:tcPr>
            <w:tcW w:w="1224" w:type="dxa"/>
            <w:shd w:val="clear" w:color="auto" w:fill="auto"/>
            <w:vAlign w:val="bottom"/>
          </w:tcPr>
          <w:p w14:paraId="20AA7B3B" w14:textId="3DB7FC94" w:rsidR="005A3719" w:rsidRPr="00893755" w:rsidRDefault="00C64A6F" w:rsidP="00137F99">
            <w:pPr>
              <w:tabs>
                <w:tab w:val="decimal" w:pos="1019"/>
              </w:tabs>
              <w:ind w:right="-72"/>
              <w:jc w:val="both"/>
              <w:rPr>
                <w:rFonts w:cs="Cordia New"/>
                <w:sz w:val="22"/>
                <w:szCs w:val="22"/>
              </w:rPr>
            </w:pPr>
            <w:r w:rsidRPr="00C64A6F">
              <w:rPr>
                <w:rFonts w:cs="Cordia New"/>
                <w:sz w:val="22"/>
                <w:szCs w:val="22"/>
              </w:rPr>
              <w:t>1</w:t>
            </w:r>
            <w:r w:rsidR="005A3719" w:rsidRPr="00893755">
              <w:rPr>
                <w:rFonts w:cs="Cordia New"/>
                <w:sz w:val="22"/>
                <w:szCs w:val="22"/>
              </w:rPr>
              <w:t>,</w:t>
            </w:r>
            <w:r w:rsidRPr="00C64A6F">
              <w:rPr>
                <w:rFonts w:cs="Cordia New"/>
                <w:sz w:val="22"/>
                <w:szCs w:val="22"/>
              </w:rPr>
              <w:t>130</w:t>
            </w:r>
            <w:r w:rsidR="005A3719" w:rsidRPr="00893755">
              <w:rPr>
                <w:rFonts w:cs="Cordia New"/>
                <w:sz w:val="22"/>
                <w:szCs w:val="22"/>
              </w:rPr>
              <w:t>,</w:t>
            </w:r>
            <w:r w:rsidRPr="00C64A6F">
              <w:rPr>
                <w:rFonts w:cs="Cordia New"/>
                <w:sz w:val="22"/>
                <w:szCs w:val="22"/>
              </w:rPr>
              <w:t>510</w:t>
            </w:r>
          </w:p>
        </w:tc>
        <w:tc>
          <w:tcPr>
            <w:tcW w:w="1224" w:type="dxa"/>
            <w:shd w:val="clear" w:color="auto" w:fill="auto"/>
            <w:vAlign w:val="bottom"/>
          </w:tcPr>
          <w:p w14:paraId="474650D6" w14:textId="07725B9E" w:rsidR="005A3719" w:rsidRPr="00893755" w:rsidRDefault="00C64A6F" w:rsidP="00137F99">
            <w:pPr>
              <w:tabs>
                <w:tab w:val="decimal" w:pos="1019"/>
              </w:tabs>
              <w:ind w:right="-72"/>
              <w:jc w:val="both"/>
              <w:rPr>
                <w:rFonts w:cs="Cordia New"/>
                <w:sz w:val="22"/>
                <w:szCs w:val="22"/>
              </w:rPr>
            </w:pPr>
            <w:r w:rsidRPr="00C64A6F">
              <w:rPr>
                <w:rFonts w:cs="Cordia New"/>
                <w:sz w:val="22"/>
                <w:szCs w:val="22"/>
              </w:rPr>
              <w:t>140</w:t>
            </w:r>
            <w:r w:rsidR="005A3719" w:rsidRPr="00893755">
              <w:rPr>
                <w:rFonts w:cs="Cordia New"/>
                <w:sz w:val="22"/>
                <w:szCs w:val="22"/>
              </w:rPr>
              <w:t>,</w:t>
            </w:r>
            <w:r w:rsidRPr="00C64A6F">
              <w:rPr>
                <w:rFonts w:cs="Cordia New"/>
                <w:sz w:val="22"/>
                <w:szCs w:val="22"/>
              </w:rPr>
              <w:t>654</w:t>
            </w:r>
            <w:r w:rsidR="005A3719" w:rsidRPr="00893755">
              <w:rPr>
                <w:rFonts w:cs="Cordia New"/>
                <w:sz w:val="22"/>
                <w:szCs w:val="22"/>
              </w:rPr>
              <w:t>,</w:t>
            </w:r>
            <w:r w:rsidRPr="00C64A6F">
              <w:rPr>
                <w:rFonts w:cs="Cordia New"/>
                <w:sz w:val="22"/>
                <w:szCs w:val="22"/>
              </w:rPr>
              <w:t>072</w:t>
            </w:r>
          </w:p>
        </w:tc>
      </w:tr>
      <w:tr w:rsidR="005A3719" w:rsidRPr="00844673" w14:paraId="39A9EFBB" w14:textId="77777777" w:rsidTr="005A3719">
        <w:tc>
          <w:tcPr>
            <w:tcW w:w="3629" w:type="dxa"/>
            <w:shd w:val="clear" w:color="auto" w:fill="auto"/>
            <w:vAlign w:val="bottom"/>
          </w:tcPr>
          <w:p w14:paraId="0F49304B" w14:textId="475EA609" w:rsidR="005A3719" w:rsidRPr="00893755" w:rsidRDefault="005A3719" w:rsidP="005A3719">
            <w:pPr>
              <w:ind w:left="341" w:right="-72" w:hanging="427"/>
              <w:rPr>
                <w:rFonts w:cs="Cordia New"/>
                <w:sz w:val="22"/>
                <w:szCs w:val="22"/>
              </w:rPr>
            </w:pPr>
            <w:r w:rsidRPr="00893755">
              <w:rPr>
                <w:rFonts w:cs="Cordia New"/>
                <w:sz w:val="22"/>
                <w:szCs w:val="22"/>
                <w:u w:val="single"/>
              </w:rPr>
              <w:t>Less</w:t>
            </w:r>
            <w:r w:rsidRPr="00893755">
              <w:rPr>
                <w:rFonts w:cs="Cordia New"/>
                <w:sz w:val="22"/>
                <w:szCs w:val="22"/>
              </w:rPr>
              <w:tab/>
              <w:t>Accumulated depreciation</w:t>
            </w:r>
          </w:p>
        </w:tc>
        <w:tc>
          <w:tcPr>
            <w:tcW w:w="1224" w:type="dxa"/>
            <w:tcBorders>
              <w:bottom w:val="single" w:sz="4" w:space="0" w:color="auto"/>
            </w:tcBorders>
            <w:shd w:val="clear" w:color="auto" w:fill="auto"/>
            <w:vAlign w:val="bottom"/>
          </w:tcPr>
          <w:p w14:paraId="05CE649F" w14:textId="15147D97" w:rsidR="005A3719" w:rsidRPr="00893755" w:rsidRDefault="005A3719" w:rsidP="00137F99">
            <w:pPr>
              <w:tabs>
                <w:tab w:val="decimal" w:pos="1005"/>
              </w:tabs>
              <w:ind w:right="-72"/>
              <w:jc w:val="both"/>
              <w:rPr>
                <w:rFonts w:cs="Cordia New"/>
                <w:sz w:val="22"/>
                <w:szCs w:val="22"/>
              </w:rPr>
            </w:pPr>
            <w:r w:rsidRPr="00893755">
              <w:rPr>
                <w:rFonts w:cs="Cordia New"/>
                <w:sz w:val="22"/>
                <w:szCs w:val="22"/>
              </w:rPr>
              <w:t>-</w:t>
            </w:r>
          </w:p>
        </w:tc>
        <w:tc>
          <w:tcPr>
            <w:tcW w:w="1224" w:type="dxa"/>
            <w:tcBorders>
              <w:bottom w:val="single" w:sz="4" w:space="0" w:color="auto"/>
            </w:tcBorders>
            <w:shd w:val="clear" w:color="auto" w:fill="auto"/>
            <w:vAlign w:val="bottom"/>
          </w:tcPr>
          <w:p w14:paraId="59F6E427" w14:textId="7B11A58A" w:rsidR="005A3719" w:rsidRPr="00893755" w:rsidRDefault="005A3719" w:rsidP="00137F99">
            <w:pPr>
              <w:tabs>
                <w:tab w:val="decimal" w:pos="1005"/>
              </w:tabs>
              <w:ind w:right="-72"/>
              <w:jc w:val="both"/>
              <w:rPr>
                <w:rFonts w:cs="Cordia New"/>
                <w:sz w:val="22"/>
                <w:szCs w:val="22"/>
              </w:rPr>
            </w:pPr>
            <w:r w:rsidRPr="00893755">
              <w:rPr>
                <w:rFonts w:cs="Cordia New"/>
                <w:sz w:val="22"/>
                <w:szCs w:val="22"/>
              </w:rPr>
              <w:t>(</w:t>
            </w:r>
            <w:r w:rsidR="00C64A6F" w:rsidRPr="00C64A6F">
              <w:rPr>
                <w:rFonts w:cs="Cordia New"/>
                <w:sz w:val="22"/>
                <w:szCs w:val="22"/>
              </w:rPr>
              <w:t>3</w:t>
            </w:r>
            <w:r w:rsidRPr="00893755">
              <w:rPr>
                <w:rFonts w:cs="Cordia New"/>
                <w:sz w:val="22"/>
                <w:szCs w:val="22"/>
              </w:rPr>
              <w:t>,</w:t>
            </w:r>
            <w:r w:rsidR="00C64A6F" w:rsidRPr="00C64A6F">
              <w:rPr>
                <w:rFonts w:cs="Cordia New"/>
                <w:sz w:val="22"/>
                <w:szCs w:val="22"/>
              </w:rPr>
              <w:t>996</w:t>
            </w:r>
            <w:r w:rsidRPr="00893755">
              <w:rPr>
                <w:rFonts w:cs="Cordia New"/>
                <w:sz w:val="22"/>
                <w:szCs w:val="22"/>
              </w:rPr>
              <w:t>,</w:t>
            </w:r>
            <w:r w:rsidR="00C64A6F" w:rsidRPr="00C64A6F">
              <w:rPr>
                <w:rFonts w:cs="Cordia New"/>
                <w:sz w:val="22"/>
                <w:szCs w:val="22"/>
              </w:rPr>
              <w:t>691</w:t>
            </w:r>
            <w:r w:rsidRPr="00893755">
              <w:rPr>
                <w:rFonts w:cs="Cordia New"/>
                <w:sz w:val="22"/>
                <w:szCs w:val="22"/>
              </w:rPr>
              <w:t>)</w:t>
            </w:r>
          </w:p>
        </w:tc>
        <w:tc>
          <w:tcPr>
            <w:tcW w:w="1224" w:type="dxa"/>
            <w:tcBorders>
              <w:bottom w:val="single" w:sz="4" w:space="0" w:color="auto"/>
            </w:tcBorders>
            <w:shd w:val="clear" w:color="auto" w:fill="auto"/>
            <w:vAlign w:val="bottom"/>
          </w:tcPr>
          <w:p w14:paraId="6F9B9571" w14:textId="3A456770" w:rsidR="005A3719" w:rsidRPr="00893755" w:rsidRDefault="005A3719" w:rsidP="00137F99">
            <w:pPr>
              <w:tabs>
                <w:tab w:val="decimal" w:pos="1005"/>
              </w:tabs>
              <w:ind w:right="-72"/>
              <w:jc w:val="both"/>
              <w:rPr>
                <w:rFonts w:cs="Cordia New"/>
                <w:sz w:val="22"/>
                <w:szCs w:val="22"/>
              </w:rPr>
            </w:pPr>
            <w:r w:rsidRPr="00893755">
              <w:rPr>
                <w:rFonts w:cs="Cordia New"/>
                <w:sz w:val="22"/>
                <w:szCs w:val="22"/>
              </w:rPr>
              <w:t>(</w:t>
            </w:r>
            <w:r w:rsidR="00C64A6F" w:rsidRPr="00C64A6F">
              <w:rPr>
                <w:rFonts w:cs="Cordia New"/>
                <w:sz w:val="22"/>
                <w:szCs w:val="22"/>
              </w:rPr>
              <w:t>6</w:t>
            </w:r>
            <w:r w:rsidRPr="00893755">
              <w:rPr>
                <w:rFonts w:cs="Cordia New"/>
                <w:sz w:val="22"/>
                <w:szCs w:val="22"/>
              </w:rPr>
              <w:t>,</w:t>
            </w:r>
            <w:r w:rsidR="00C64A6F" w:rsidRPr="00C64A6F">
              <w:rPr>
                <w:rFonts w:cs="Cordia New"/>
                <w:sz w:val="22"/>
                <w:szCs w:val="22"/>
              </w:rPr>
              <w:t>494</w:t>
            </w:r>
            <w:r w:rsidRPr="00893755">
              <w:rPr>
                <w:rFonts w:cs="Cordia New"/>
                <w:sz w:val="22"/>
                <w:szCs w:val="22"/>
              </w:rPr>
              <w:t>,</w:t>
            </w:r>
            <w:r w:rsidR="00C64A6F" w:rsidRPr="00C64A6F">
              <w:rPr>
                <w:rFonts w:cs="Cordia New"/>
                <w:sz w:val="22"/>
                <w:szCs w:val="22"/>
              </w:rPr>
              <w:t>174</w:t>
            </w:r>
            <w:r w:rsidRPr="00893755">
              <w:rPr>
                <w:rFonts w:cs="Cordia New"/>
                <w:sz w:val="22"/>
                <w:szCs w:val="22"/>
              </w:rPr>
              <w:t>)</w:t>
            </w:r>
          </w:p>
        </w:tc>
        <w:tc>
          <w:tcPr>
            <w:tcW w:w="2088" w:type="dxa"/>
            <w:tcBorders>
              <w:bottom w:val="single" w:sz="4" w:space="0" w:color="auto"/>
            </w:tcBorders>
            <w:shd w:val="clear" w:color="auto" w:fill="auto"/>
            <w:vAlign w:val="bottom"/>
          </w:tcPr>
          <w:p w14:paraId="3EC0F1C2" w14:textId="6A5ED03A" w:rsidR="005A3719" w:rsidRPr="00893755" w:rsidRDefault="005A3719" w:rsidP="00137F99">
            <w:pPr>
              <w:tabs>
                <w:tab w:val="decimal" w:pos="1861"/>
              </w:tabs>
              <w:ind w:right="-72"/>
              <w:jc w:val="both"/>
              <w:rPr>
                <w:rFonts w:cs="Cordia New"/>
                <w:sz w:val="22"/>
                <w:szCs w:val="22"/>
              </w:rPr>
            </w:pPr>
            <w:r w:rsidRPr="00893755">
              <w:rPr>
                <w:rFonts w:cs="Cordia New"/>
                <w:sz w:val="22"/>
                <w:szCs w:val="22"/>
              </w:rPr>
              <w:t>(</w:t>
            </w:r>
            <w:r w:rsidR="00C64A6F" w:rsidRPr="00C64A6F">
              <w:rPr>
                <w:rFonts w:cs="Cordia New"/>
                <w:sz w:val="22"/>
                <w:szCs w:val="22"/>
              </w:rPr>
              <w:t>51</w:t>
            </w:r>
            <w:r w:rsidRPr="00893755">
              <w:rPr>
                <w:rFonts w:cs="Cordia New"/>
                <w:sz w:val="22"/>
                <w:szCs w:val="22"/>
              </w:rPr>
              <w:t>,</w:t>
            </w:r>
            <w:r w:rsidR="00C64A6F" w:rsidRPr="00C64A6F">
              <w:rPr>
                <w:rFonts w:cs="Cordia New"/>
                <w:sz w:val="22"/>
                <w:szCs w:val="22"/>
              </w:rPr>
              <w:t>004</w:t>
            </w:r>
            <w:r w:rsidRPr="00893755">
              <w:rPr>
                <w:rFonts w:cs="Cordia New"/>
                <w:sz w:val="22"/>
                <w:szCs w:val="22"/>
              </w:rPr>
              <w:t>,</w:t>
            </w:r>
            <w:r w:rsidR="00C64A6F" w:rsidRPr="00C64A6F">
              <w:rPr>
                <w:rFonts w:cs="Cordia New"/>
                <w:sz w:val="22"/>
                <w:szCs w:val="22"/>
              </w:rPr>
              <w:t>175</w:t>
            </w:r>
            <w:r w:rsidRPr="00893755">
              <w:rPr>
                <w:rFonts w:cs="Cordia New"/>
                <w:sz w:val="22"/>
                <w:szCs w:val="22"/>
              </w:rPr>
              <w:t>)</w:t>
            </w:r>
          </w:p>
        </w:tc>
        <w:tc>
          <w:tcPr>
            <w:tcW w:w="1402" w:type="dxa"/>
            <w:tcBorders>
              <w:bottom w:val="single" w:sz="4" w:space="0" w:color="auto"/>
            </w:tcBorders>
            <w:shd w:val="clear" w:color="auto" w:fill="auto"/>
            <w:vAlign w:val="bottom"/>
          </w:tcPr>
          <w:p w14:paraId="0B0773ED" w14:textId="609B96AD" w:rsidR="005A3719" w:rsidRPr="00893755" w:rsidRDefault="005A3719" w:rsidP="00137F99">
            <w:pPr>
              <w:tabs>
                <w:tab w:val="decimal" w:pos="1181"/>
              </w:tabs>
              <w:ind w:right="-72"/>
              <w:jc w:val="both"/>
              <w:rPr>
                <w:rFonts w:cs="Cordia New"/>
                <w:sz w:val="22"/>
                <w:szCs w:val="22"/>
              </w:rPr>
            </w:pPr>
            <w:r w:rsidRPr="00893755">
              <w:rPr>
                <w:rFonts w:cs="Cordia New"/>
                <w:sz w:val="22"/>
                <w:szCs w:val="22"/>
              </w:rPr>
              <w:t>(</w:t>
            </w:r>
            <w:r w:rsidR="00C64A6F" w:rsidRPr="00C64A6F">
              <w:rPr>
                <w:rFonts w:cs="Cordia New"/>
                <w:sz w:val="22"/>
                <w:szCs w:val="22"/>
              </w:rPr>
              <w:t>673</w:t>
            </w:r>
            <w:r w:rsidRPr="00893755">
              <w:rPr>
                <w:rFonts w:cs="Cordia New"/>
                <w:sz w:val="22"/>
                <w:szCs w:val="22"/>
              </w:rPr>
              <w:t>,</w:t>
            </w:r>
            <w:r w:rsidR="00C64A6F" w:rsidRPr="00C64A6F">
              <w:rPr>
                <w:rFonts w:cs="Cordia New"/>
                <w:sz w:val="22"/>
                <w:szCs w:val="22"/>
              </w:rPr>
              <w:t>834</w:t>
            </w:r>
            <w:r w:rsidRPr="00893755">
              <w:rPr>
                <w:rFonts w:cs="Cordia New"/>
                <w:sz w:val="22"/>
                <w:szCs w:val="22"/>
              </w:rPr>
              <w:t>)</w:t>
            </w:r>
          </w:p>
        </w:tc>
        <w:tc>
          <w:tcPr>
            <w:tcW w:w="1224" w:type="dxa"/>
            <w:tcBorders>
              <w:bottom w:val="single" w:sz="4" w:space="0" w:color="auto"/>
            </w:tcBorders>
            <w:shd w:val="clear" w:color="auto" w:fill="auto"/>
            <w:vAlign w:val="bottom"/>
          </w:tcPr>
          <w:p w14:paraId="37F6F369" w14:textId="2E26EBFF" w:rsidR="005A3719" w:rsidRPr="00893755" w:rsidRDefault="005A3719" w:rsidP="00137F99">
            <w:pPr>
              <w:tabs>
                <w:tab w:val="decimal" w:pos="1018"/>
              </w:tabs>
              <w:ind w:right="-72"/>
              <w:jc w:val="both"/>
              <w:rPr>
                <w:rFonts w:cs="Cordia New"/>
                <w:sz w:val="22"/>
                <w:szCs w:val="22"/>
              </w:rPr>
            </w:pPr>
            <w:r w:rsidRPr="00893755">
              <w:rPr>
                <w:rFonts w:cs="Cordia New"/>
                <w:sz w:val="22"/>
                <w:szCs w:val="22"/>
              </w:rPr>
              <w:t>(</w:t>
            </w:r>
            <w:r w:rsidR="00C64A6F" w:rsidRPr="00C64A6F">
              <w:rPr>
                <w:rFonts w:cs="Cordia New"/>
                <w:sz w:val="22"/>
                <w:szCs w:val="22"/>
              </w:rPr>
              <w:t>781</w:t>
            </w:r>
            <w:r w:rsidRPr="00893755">
              <w:rPr>
                <w:rFonts w:cs="Cordia New"/>
                <w:sz w:val="22"/>
                <w:szCs w:val="22"/>
              </w:rPr>
              <w:t>,</w:t>
            </w:r>
            <w:r w:rsidR="00C64A6F" w:rsidRPr="00C64A6F">
              <w:rPr>
                <w:rFonts w:cs="Cordia New"/>
                <w:sz w:val="22"/>
                <w:szCs w:val="22"/>
              </w:rPr>
              <w:t>790</w:t>
            </w:r>
            <w:r w:rsidRPr="00893755">
              <w:rPr>
                <w:rFonts w:cs="Cordia New"/>
                <w:sz w:val="22"/>
                <w:szCs w:val="22"/>
              </w:rPr>
              <w:t>)</w:t>
            </w:r>
          </w:p>
        </w:tc>
        <w:tc>
          <w:tcPr>
            <w:tcW w:w="1224" w:type="dxa"/>
            <w:tcBorders>
              <w:bottom w:val="single" w:sz="4" w:space="0" w:color="auto"/>
            </w:tcBorders>
            <w:shd w:val="clear" w:color="auto" w:fill="auto"/>
            <w:vAlign w:val="bottom"/>
          </w:tcPr>
          <w:p w14:paraId="17E4D259" w14:textId="5766D23A" w:rsidR="005A3719" w:rsidRPr="00893755" w:rsidRDefault="005A3719" w:rsidP="00137F99">
            <w:pPr>
              <w:tabs>
                <w:tab w:val="decimal" w:pos="1019"/>
              </w:tabs>
              <w:ind w:right="-72"/>
              <w:jc w:val="both"/>
              <w:rPr>
                <w:rFonts w:cs="Cordia New"/>
                <w:sz w:val="22"/>
                <w:szCs w:val="22"/>
              </w:rPr>
            </w:pPr>
            <w:r w:rsidRPr="00893755">
              <w:rPr>
                <w:rFonts w:cs="Cordia New"/>
                <w:sz w:val="22"/>
                <w:szCs w:val="22"/>
              </w:rPr>
              <w:t>(</w:t>
            </w:r>
            <w:r w:rsidR="00C64A6F" w:rsidRPr="00C64A6F">
              <w:rPr>
                <w:rFonts w:cs="Cordia New"/>
                <w:sz w:val="22"/>
                <w:szCs w:val="22"/>
              </w:rPr>
              <w:t>180</w:t>
            </w:r>
            <w:r w:rsidRPr="00893755">
              <w:rPr>
                <w:rFonts w:cs="Cordia New"/>
                <w:sz w:val="22"/>
                <w:szCs w:val="22"/>
              </w:rPr>
              <w:t>,</w:t>
            </w:r>
            <w:r w:rsidR="00C64A6F" w:rsidRPr="00C64A6F">
              <w:rPr>
                <w:rFonts w:cs="Cordia New"/>
                <w:sz w:val="22"/>
                <w:szCs w:val="22"/>
              </w:rPr>
              <w:t>757</w:t>
            </w:r>
            <w:r w:rsidRPr="00893755">
              <w:rPr>
                <w:rFonts w:cs="Cordia New"/>
                <w:sz w:val="22"/>
                <w:szCs w:val="22"/>
              </w:rPr>
              <w:t>)</w:t>
            </w:r>
          </w:p>
        </w:tc>
        <w:tc>
          <w:tcPr>
            <w:tcW w:w="1224" w:type="dxa"/>
            <w:tcBorders>
              <w:bottom w:val="single" w:sz="4" w:space="0" w:color="auto"/>
            </w:tcBorders>
            <w:shd w:val="clear" w:color="auto" w:fill="auto"/>
            <w:vAlign w:val="bottom"/>
          </w:tcPr>
          <w:p w14:paraId="40665395" w14:textId="2A95A952" w:rsidR="005A3719" w:rsidRPr="00893755" w:rsidRDefault="005A3719" w:rsidP="00137F99">
            <w:pPr>
              <w:tabs>
                <w:tab w:val="decimal" w:pos="1019"/>
              </w:tabs>
              <w:ind w:right="-72"/>
              <w:jc w:val="both"/>
              <w:rPr>
                <w:rFonts w:cs="Cordia New"/>
                <w:sz w:val="22"/>
                <w:szCs w:val="22"/>
              </w:rPr>
            </w:pPr>
            <w:r w:rsidRPr="00893755">
              <w:rPr>
                <w:rFonts w:cs="Cordia New"/>
                <w:sz w:val="22"/>
                <w:szCs w:val="22"/>
              </w:rPr>
              <w:t>-</w:t>
            </w:r>
          </w:p>
        </w:tc>
        <w:tc>
          <w:tcPr>
            <w:tcW w:w="1224" w:type="dxa"/>
            <w:tcBorders>
              <w:bottom w:val="single" w:sz="4" w:space="0" w:color="auto"/>
            </w:tcBorders>
            <w:shd w:val="clear" w:color="auto" w:fill="auto"/>
            <w:vAlign w:val="bottom"/>
          </w:tcPr>
          <w:p w14:paraId="30A15E43" w14:textId="4D4A66BA" w:rsidR="005A3719" w:rsidRPr="00893755" w:rsidRDefault="005A3719" w:rsidP="00137F99">
            <w:pPr>
              <w:tabs>
                <w:tab w:val="decimal" w:pos="1019"/>
              </w:tabs>
              <w:ind w:right="-72"/>
              <w:jc w:val="both"/>
              <w:rPr>
                <w:rFonts w:cs="Cordia New"/>
                <w:sz w:val="22"/>
                <w:szCs w:val="22"/>
              </w:rPr>
            </w:pPr>
            <w:r w:rsidRPr="00893755">
              <w:rPr>
                <w:rFonts w:cs="Cordia New"/>
                <w:sz w:val="22"/>
                <w:szCs w:val="22"/>
              </w:rPr>
              <w:t>(</w:t>
            </w:r>
            <w:r w:rsidR="00C64A6F" w:rsidRPr="00C64A6F">
              <w:rPr>
                <w:rFonts w:cs="Cordia New"/>
                <w:sz w:val="22"/>
                <w:szCs w:val="22"/>
              </w:rPr>
              <w:t>63</w:t>
            </w:r>
            <w:r w:rsidRPr="00893755">
              <w:rPr>
                <w:rFonts w:cs="Cordia New"/>
                <w:sz w:val="22"/>
                <w:szCs w:val="22"/>
              </w:rPr>
              <w:t>,</w:t>
            </w:r>
            <w:r w:rsidR="00C64A6F" w:rsidRPr="00C64A6F">
              <w:rPr>
                <w:rFonts w:cs="Cordia New"/>
                <w:sz w:val="22"/>
                <w:szCs w:val="22"/>
              </w:rPr>
              <w:t>131</w:t>
            </w:r>
            <w:r w:rsidRPr="00893755">
              <w:rPr>
                <w:rFonts w:cs="Cordia New"/>
                <w:sz w:val="22"/>
                <w:szCs w:val="22"/>
              </w:rPr>
              <w:t>,</w:t>
            </w:r>
            <w:r w:rsidR="00C64A6F" w:rsidRPr="00C64A6F">
              <w:rPr>
                <w:rFonts w:cs="Cordia New"/>
                <w:sz w:val="22"/>
                <w:szCs w:val="22"/>
              </w:rPr>
              <w:t>421</w:t>
            </w:r>
            <w:r w:rsidRPr="00893755">
              <w:rPr>
                <w:rFonts w:cs="Cordia New"/>
                <w:sz w:val="22"/>
                <w:szCs w:val="22"/>
              </w:rPr>
              <w:t>)</w:t>
            </w:r>
          </w:p>
        </w:tc>
      </w:tr>
      <w:tr w:rsidR="005A3719" w:rsidRPr="00844673" w14:paraId="21F43B2A" w14:textId="77777777" w:rsidTr="005A3719">
        <w:tc>
          <w:tcPr>
            <w:tcW w:w="3629" w:type="dxa"/>
            <w:shd w:val="clear" w:color="auto" w:fill="auto"/>
            <w:vAlign w:val="bottom"/>
          </w:tcPr>
          <w:p w14:paraId="646372AA" w14:textId="318E6EDC" w:rsidR="005A3719" w:rsidRPr="00893755" w:rsidRDefault="005A3719" w:rsidP="005A3719">
            <w:pPr>
              <w:ind w:left="101" w:right="-72" w:hanging="187"/>
              <w:rPr>
                <w:rFonts w:cs="Cordia New"/>
                <w:sz w:val="22"/>
                <w:szCs w:val="22"/>
                <w:u w:val="single"/>
              </w:rPr>
            </w:pPr>
            <w:r w:rsidRPr="00893755">
              <w:rPr>
                <w:rFonts w:cs="Cordia New"/>
                <w:sz w:val="22"/>
                <w:szCs w:val="22"/>
              </w:rPr>
              <w:t>Net book amount</w:t>
            </w:r>
          </w:p>
        </w:tc>
        <w:tc>
          <w:tcPr>
            <w:tcW w:w="1224" w:type="dxa"/>
            <w:tcBorders>
              <w:top w:val="single" w:sz="4" w:space="0" w:color="auto"/>
              <w:bottom w:val="single" w:sz="4" w:space="0" w:color="auto"/>
            </w:tcBorders>
            <w:shd w:val="clear" w:color="auto" w:fill="auto"/>
          </w:tcPr>
          <w:p w14:paraId="5632C1CB" w14:textId="5B43C051" w:rsidR="005A3719" w:rsidRPr="00893755" w:rsidRDefault="00C64A6F" w:rsidP="00137F99">
            <w:pPr>
              <w:tabs>
                <w:tab w:val="decimal" w:pos="1005"/>
              </w:tabs>
              <w:ind w:right="-72"/>
              <w:jc w:val="both"/>
              <w:rPr>
                <w:rFonts w:cs="Cordia New"/>
                <w:sz w:val="22"/>
                <w:szCs w:val="22"/>
              </w:rPr>
            </w:pPr>
            <w:r w:rsidRPr="00C64A6F">
              <w:rPr>
                <w:rFonts w:cs="Cordia New"/>
                <w:sz w:val="22"/>
                <w:szCs w:val="22"/>
              </w:rPr>
              <w:t>1</w:t>
            </w:r>
            <w:r w:rsidR="005A3719" w:rsidRPr="00893755">
              <w:rPr>
                <w:rFonts w:cs="Cordia New"/>
                <w:sz w:val="22"/>
                <w:szCs w:val="22"/>
              </w:rPr>
              <w:t>,</w:t>
            </w:r>
            <w:r w:rsidRPr="00C64A6F">
              <w:rPr>
                <w:rFonts w:cs="Cordia New"/>
                <w:sz w:val="22"/>
                <w:szCs w:val="22"/>
              </w:rPr>
              <w:t>668</w:t>
            </w:r>
            <w:r w:rsidR="005A3719" w:rsidRPr="00893755">
              <w:rPr>
                <w:rFonts w:cs="Cordia New"/>
                <w:sz w:val="22"/>
                <w:szCs w:val="22"/>
              </w:rPr>
              <w:t>,</w:t>
            </w:r>
            <w:r w:rsidRPr="00C64A6F">
              <w:rPr>
                <w:rFonts w:cs="Cordia New"/>
                <w:sz w:val="22"/>
                <w:szCs w:val="22"/>
              </w:rPr>
              <w:t>565</w:t>
            </w:r>
          </w:p>
        </w:tc>
        <w:tc>
          <w:tcPr>
            <w:tcW w:w="1224" w:type="dxa"/>
            <w:tcBorders>
              <w:top w:val="single" w:sz="4" w:space="0" w:color="auto"/>
              <w:bottom w:val="single" w:sz="4" w:space="0" w:color="auto"/>
            </w:tcBorders>
            <w:shd w:val="clear" w:color="auto" w:fill="auto"/>
          </w:tcPr>
          <w:p w14:paraId="74416102" w14:textId="5CDD3B37" w:rsidR="005A3719" w:rsidRPr="00893755" w:rsidRDefault="00C64A6F" w:rsidP="00137F99">
            <w:pPr>
              <w:tabs>
                <w:tab w:val="decimal" w:pos="1005"/>
              </w:tabs>
              <w:ind w:right="-72"/>
              <w:jc w:val="both"/>
              <w:rPr>
                <w:rFonts w:cs="Cordia New"/>
                <w:sz w:val="22"/>
                <w:szCs w:val="22"/>
              </w:rPr>
            </w:pPr>
            <w:r w:rsidRPr="00C64A6F">
              <w:rPr>
                <w:rFonts w:cs="Cordia New"/>
                <w:sz w:val="22"/>
                <w:szCs w:val="22"/>
              </w:rPr>
              <w:t>1</w:t>
            </w:r>
            <w:r w:rsidR="005A3719" w:rsidRPr="00893755">
              <w:rPr>
                <w:rFonts w:cs="Cordia New"/>
                <w:sz w:val="22"/>
                <w:szCs w:val="22"/>
              </w:rPr>
              <w:t>,</w:t>
            </w:r>
            <w:r w:rsidRPr="00C64A6F">
              <w:rPr>
                <w:rFonts w:cs="Cordia New"/>
                <w:sz w:val="22"/>
                <w:szCs w:val="22"/>
              </w:rPr>
              <w:t>822</w:t>
            </w:r>
            <w:r w:rsidR="005A3719" w:rsidRPr="00893755">
              <w:rPr>
                <w:rFonts w:cs="Cordia New"/>
                <w:sz w:val="22"/>
                <w:szCs w:val="22"/>
              </w:rPr>
              <w:t>,</w:t>
            </w:r>
            <w:r w:rsidRPr="00C64A6F">
              <w:rPr>
                <w:rFonts w:cs="Cordia New"/>
                <w:sz w:val="22"/>
                <w:szCs w:val="22"/>
              </w:rPr>
              <w:t>649</w:t>
            </w:r>
          </w:p>
        </w:tc>
        <w:tc>
          <w:tcPr>
            <w:tcW w:w="1224" w:type="dxa"/>
            <w:tcBorders>
              <w:top w:val="single" w:sz="4" w:space="0" w:color="auto"/>
              <w:bottom w:val="single" w:sz="4" w:space="0" w:color="auto"/>
            </w:tcBorders>
            <w:shd w:val="clear" w:color="auto" w:fill="auto"/>
          </w:tcPr>
          <w:p w14:paraId="0B3388E2" w14:textId="5B2242AD" w:rsidR="005A3719" w:rsidRPr="00893755" w:rsidRDefault="00C64A6F" w:rsidP="00137F99">
            <w:pPr>
              <w:tabs>
                <w:tab w:val="decimal" w:pos="1005"/>
              </w:tabs>
              <w:ind w:right="-72"/>
              <w:jc w:val="both"/>
              <w:rPr>
                <w:rFonts w:cs="Cordia New"/>
                <w:sz w:val="22"/>
                <w:szCs w:val="22"/>
              </w:rPr>
            </w:pPr>
            <w:r w:rsidRPr="00C64A6F">
              <w:rPr>
                <w:rFonts w:cs="Cordia New"/>
                <w:sz w:val="22"/>
                <w:szCs w:val="22"/>
              </w:rPr>
              <w:t>3</w:t>
            </w:r>
            <w:r w:rsidR="005A3719" w:rsidRPr="00893755">
              <w:rPr>
                <w:rFonts w:cs="Cordia New"/>
                <w:sz w:val="22"/>
                <w:szCs w:val="22"/>
              </w:rPr>
              <w:t>,</w:t>
            </w:r>
            <w:r w:rsidRPr="00C64A6F">
              <w:rPr>
                <w:rFonts w:cs="Cordia New"/>
                <w:sz w:val="22"/>
                <w:szCs w:val="22"/>
              </w:rPr>
              <w:t>892</w:t>
            </w:r>
            <w:r w:rsidR="005A3719" w:rsidRPr="00893755">
              <w:rPr>
                <w:rFonts w:cs="Cordia New"/>
                <w:sz w:val="22"/>
                <w:szCs w:val="22"/>
              </w:rPr>
              <w:t>,</w:t>
            </w:r>
            <w:r w:rsidRPr="00C64A6F">
              <w:rPr>
                <w:rFonts w:cs="Cordia New"/>
                <w:sz w:val="22"/>
                <w:szCs w:val="22"/>
              </w:rPr>
              <w:t>646</w:t>
            </w:r>
          </w:p>
        </w:tc>
        <w:tc>
          <w:tcPr>
            <w:tcW w:w="2088" w:type="dxa"/>
            <w:tcBorders>
              <w:top w:val="single" w:sz="4" w:space="0" w:color="auto"/>
              <w:bottom w:val="single" w:sz="4" w:space="0" w:color="auto"/>
            </w:tcBorders>
            <w:shd w:val="clear" w:color="auto" w:fill="auto"/>
          </w:tcPr>
          <w:p w14:paraId="53170304" w14:textId="38EC8B85" w:rsidR="005A3719" w:rsidRPr="00893755" w:rsidRDefault="00C64A6F" w:rsidP="00137F99">
            <w:pPr>
              <w:tabs>
                <w:tab w:val="decimal" w:pos="1861"/>
              </w:tabs>
              <w:ind w:right="-72"/>
              <w:jc w:val="both"/>
              <w:rPr>
                <w:rFonts w:cs="Cordia New"/>
                <w:sz w:val="22"/>
                <w:szCs w:val="22"/>
              </w:rPr>
            </w:pPr>
            <w:r w:rsidRPr="00C64A6F">
              <w:rPr>
                <w:rFonts w:cs="Cordia New"/>
                <w:sz w:val="22"/>
                <w:szCs w:val="22"/>
              </w:rPr>
              <w:t>68</w:t>
            </w:r>
            <w:r w:rsidR="005A3719" w:rsidRPr="00893755">
              <w:rPr>
                <w:rFonts w:cs="Cordia New"/>
                <w:sz w:val="22"/>
                <w:szCs w:val="22"/>
              </w:rPr>
              <w:t>,</w:t>
            </w:r>
            <w:r w:rsidRPr="00C64A6F">
              <w:rPr>
                <w:rFonts w:cs="Cordia New"/>
                <w:sz w:val="22"/>
                <w:szCs w:val="22"/>
              </w:rPr>
              <w:t>435</w:t>
            </w:r>
            <w:r w:rsidR="005A3719" w:rsidRPr="00893755">
              <w:rPr>
                <w:rFonts w:cs="Cordia New"/>
                <w:sz w:val="22"/>
                <w:szCs w:val="22"/>
              </w:rPr>
              <w:t>,</w:t>
            </w:r>
            <w:r w:rsidRPr="00C64A6F">
              <w:rPr>
                <w:rFonts w:cs="Cordia New"/>
                <w:sz w:val="22"/>
                <w:szCs w:val="22"/>
              </w:rPr>
              <w:t>111</w:t>
            </w:r>
          </w:p>
        </w:tc>
        <w:tc>
          <w:tcPr>
            <w:tcW w:w="1402" w:type="dxa"/>
            <w:tcBorders>
              <w:top w:val="single" w:sz="4" w:space="0" w:color="auto"/>
              <w:bottom w:val="single" w:sz="4" w:space="0" w:color="auto"/>
            </w:tcBorders>
            <w:shd w:val="clear" w:color="auto" w:fill="auto"/>
            <w:vAlign w:val="bottom"/>
          </w:tcPr>
          <w:p w14:paraId="34DBA425" w14:textId="03DB13E5" w:rsidR="005A3719" w:rsidRPr="00893755" w:rsidRDefault="00C64A6F" w:rsidP="00137F99">
            <w:pPr>
              <w:tabs>
                <w:tab w:val="decimal" w:pos="1181"/>
              </w:tabs>
              <w:ind w:right="-72"/>
              <w:jc w:val="both"/>
              <w:rPr>
                <w:rFonts w:cs="Cordia New"/>
                <w:sz w:val="22"/>
                <w:szCs w:val="22"/>
              </w:rPr>
            </w:pPr>
            <w:r w:rsidRPr="00C64A6F">
              <w:rPr>
                <w:rFonts w:cs="Cordia New"/>
                <w:sz w:val="22"/>
                <w:szCs w:val="22"/>
              </w:rPr>
              <w:t>237</w:t>
            </w:r>
            <w:r w:rsidR="005A3719" w:rsidRPr="00893755">
              <w:rPr>
                <w:rFonts w:cs="Cordia New"/>
                <w:sz w:val="22"/>
                <w:szCs w:val="22"/>
              </w:rPr>
              <w:t>,</w:t>
            </w:r>
            <w:r w:rsidRPr="00C64A6F">
              <w:rPr>
                <w:rFonts w:cs="Cordia New"/>
                <w:sz w:val="22"/>
                <w:szCs w:val="22"/>
              </w:rPr>
              <w:t>731</w:t>
            </w:r>
          </w:p>
        </w:tc>
        <w:tc>
          <w:tcPr>
            <w:tcW w:w="1224" w:type="dxa"/>
            <w:tcBorders>
              <w:top w:val="single" w:sz="4" w:space="0" w:color="auto"/>
              <w:bottom w:val="single" w:sz="4" w:space="0" w:color="auto"/>
            </w:tcBorders>
            <w:shd w:val="clear" w:color="auto" w:fill="auto"/>
          </w:tcPr>
          <w:p w14:paraId="6934E44C" w14:textId="78FD3814" w:rsidR="005A3719" w:rsidRPr="00893755" w:rsidRDefault="00C64A6F" w:rsidP="00137F99">
            <w:pPr>
              <w:tabs>
                <w:tab w:val="decimal" w:pos="1018"/>
              </w:tabs>
              <w:ind w:right="-72"/>
              <w:jc w:val="both"/>
              <w:rPr>
                <w:rFonts w:cs="Cordia New"/>
                <w:sz w:val="22"/>
                <w:szCs w:val="22"/>
              </w:rPr>
            </w:pPr>
            <w:r w:rsidRPr="00C64A6F">
              <w:rPr>
                <w:rFonts w:cs="Cordia New"/>
                <w:sz w:val="22"/>
                <w:szCs w:val="22"/>
              </w:rPr>
              <w:t>166</w:t>
            </w:r>
            <w:r w:rsidR="005A3719" w:rsidRPr="00893755">
              <w:rPr>
                <w:rFonts w:cs="Cordia New"/>
                <w:sz w:val="22"/>
                <w:szCs w:val="22"/>
              </w:rPr>
              <w:t>,</w:t>
            </w:r>
            <w:r w:rsidRPr="00C64A6F">
              <w:rPr>
                <w:rFonts w:cs="Cordia New"/>
                <w:sz w:val="22"/>
                <w:szCs w:val="22"/>
              </w:rPr>
              <w:t>516</w:t>
            </w:r>
          </w:p>
        </w:tc>
        <w:tc>
          <w:tcPr>
            <w:tcW w:w="1224" w:type="dxa"/>
            <w:tcBorders>
              <w:top w:val="single" w:sz="4" w:space="0" w:color="auto"/>
              <w:bottom w:val="single" w:sz="4" w:space="0" w:color="auto"/>
            </w:tcBorders>
            <w:shd w:val="clear" w:color="auto" w:fill="auto"/>
          </w:tcPr>
          <w:p w14:paraId="2D27350A" w14:textId="5474013E" w:rsidR="005A3719" w:rsidRPr="00893755" w:rsidRDefault="00C64A6F" w:rsidP="00137F99">
            <w:pPr>
              <w:tabs>
                <w:tab w:val="decimal" w:pos="1019"/>
              </w:tabs>
              <w:ind w:right="-72"/>
              <w:jc w:val="both"/>
              <w:rPr>
                <w:rFonts w:cs="Cordia New"/>
                <w:sz w:val="22"/>
                <w:szCs w:val="22"/>
              </w:rPr>
            </w:pPr>
            <w:r w:rsidRPr="00C64A6F">
              <w:rPr>
                <w:rFonts w:cs="Cordia New"/>
                <w:sz w:val="22"/>
                <w:szCs w:val="22"/>
              </w:rPr>
              <w:t>168</w:t>
            </w:r>
            <w:r w:rsidR="005A3719" w:rsidRPr="00893755">
              <w:rPr>
                <w:rFonts w:cs="Cordia New"/>
                <w:sz w:val="22"/>
                <w:szCs w:val="22"/>
              </w:rPr>
              <w:t>,</w:t>
            </w:r>
            <w:r w:rsidRPr="00C64A6F">
              <w:rPr>
                <w:rFonts w:cs="Cordia New"/>
                <w:sz w:val="22"/>
                <w:szCs w:val="22"/>
              </w:rPr>
              <w:t>923</w:t>
            </w:r>
          </w:p>
        </w:tc>
        <w:tc>
          <w:tcPr>
            <w:tcW w:w="1224" w:type="dxa"/>
            <w:tcBorders>
              <w:top w:val="single" w:sz="4" w:space="0" w:color="auto"/>
              <w:bottom w:val="single" w:sz="4" w:space="0" w:color="auto"/>
            </w:tcBorders>
            <w:shd w:val="clear" w:color="auto" w:fill="auto"/>
          </w:tcPr>
          <w:p w14:paraId="542A9D05" w14:textId="6884E5EB" w:rsidR="005A3719" w:rsidRPr="00893755" w:rsidRDefault="00C64A6F" w:rsidP="00137F99">
            <w:pPr>
              <w:tabs>
                <w:tab w:val="decimal" w:pos="1019"/>
              </w:tabs>
              <w:ind w:right="-72"/>
              <w:jc w:val="both"/>
              <w:rPr>
                <w:rFonts w:cs="Cordia New"/>
                <w:sz w:val="22"/>
                <w:szCs w:val="22"/>
              </w:rPr>
            </w:pPr>
            <w:r w:rsidRPr="00C64A6F">
              <w:rPr>
                <w:rFonts w:cs="Cordia New"/>
                <w:sz w:val="22"/>
                <w:szCs w:val="22"/>
              </w:rPr>
              <w:t>1</w:t>
            </w:r>
            <w:r w:rsidR="005A3719" w:rsidRPr="00893755">
              <w:rPr>
                <w:rFonts w:cs="Cordia New"/>
                <w:sz w:val="22"/>
                <w:szCs w:val="22"/>
              </w:rPr>
              <w:t>,</w:t>
            </w:r>
            <w:r w:rsidRPr="00C64A6F">
              <w:rPr>
                <w:rFonts w:cs="Cordia New"/>
                <w:sz w:val="22"/>
                <w:szCs w:val="22"/>
              </w:rPr>
              <w:t>130</w:t>
            </w:r>
            <w:r w:rsidR="005A3719" w:rsidRPr="00893755">
              <w:rPr>
                <w:rFonts w:cs="Cordia New"/>
                <w:sz w:val="22"/>
                <w:szCs w:val="22"/>
              </w:rPr>
              <w:t>,</w:t>
            </w:r>
            <w:r w:rsidRPr="00C64A6F">
              <w:rPr>
                <w:rFonts w:cs="Cordia New"/>
                <w:sz w:val="22"/>
                <w:szCs w:val="22"/>
              </w:rPr>
              <w:t>510</w:t>
            </w:r>
          </w:p>
        </w:tc>
        <w:tc>
          <w:tcPr>
            <w:tcW w:w="1224" w:type="dxa"/>
            <w:tcBorders>
              <w:top w:val="single" w:sz="4" w:space="0" w:color="auto"/>
              <w:bottom w:val="single" w:sz="4" w:space="0" w:color="auto"/>
            </w:tcBorders>
            <w:shd w:val="clear" w:color="auto" w:fill="auto"/>
          </w:tcPr>
          <w:p w14:paraId="01D6A13C" w14:textId="5098B6F6" w:rsidR="005A3719" w:rsidRPr="00893755" w:rsidRDefault="00C64A6F" w:rsidP="00137F99">
            <w:pPr>
              <w:tabs>
                <w:tab w:val="decimal" w:pos="1019"/>
              </w:tabs>
              <w:ind w:right="-72"/>
              <w:jc w:val="both"/>
              <w:rPr>
                <w:rFonts w:cs="Cordia New"/>
                <w:sz w:val="22"/>
                <w:szCs w:val="22"/>
              </w:rPr>
            </w:pPr>
            <w:r w:rsidRPr="00C64A6F">
              <w:rPr>
                <w:rFonts w:cs="Cordia New"/>
                <w:sz w:val="22"/>
                <w:szCs w:val="22"/>
              </w:rPr>
              <w:t>77</w:t>
            </w:r>
            <w:r w:rsidR="005A3719" w:rsidRPr="00893755">
              <w:rPr>
                <w:rFonts w:cs="Cordia New"/>
                <w:sz w:val="22"/>
                <w:szCs w:val="22"/>
              </w:rPr>
              <w:t>,</w:t>
            </w:r>
            <w:r w:rsidRPr="00C64A6F">
              <w:rPr>
                <w:rFonts w:cs="Cordia New"/>
                <w:sz w:val="22"/>
                <w:szCs w:val="22"/>
              </w:rPr>
              <w:t>522</w:t>
            </w:r>
            <w:r w:rsidR="005A3719" w:rsidRPr="00893755">
              <w:rPr>
                <w:rFonts w:cs="Cordia New"/>
                <w:sz w:val="22"/>
                <w:szCs w:val="22"/>
              </w:rPr>
              <w:t>,</w:t>
            </w:r>
            <w:r w:rsidRPr="00C64A6F">
              <w:rPr>
                <w:rFonts w:cs="Cordia New"/>
                <w:sz w:val="22"/>
                <w:szCs w:val="22"/>
              </w:rPr>
              <w:t>651</w:t>
            </w:r>
          </w:p>
        </w:tc>
      </w:tr>
    </w:tbl>
    <w:p w14:paraId="01801789" w14:textId="4B20FC6D" w:rsidR="00B834AE" w:rsidRPr="005A3719" w:rsidRDefault="00B834AE">
      <w:pPr>
        <w:rPr>
          <w:sz w:val="16"/>
          <w:szCs w:val="16"/>
        </w:rPr>
      </w:pPr>
      <w:r w:rsidRPr="005A3719">
        <w:rPr>
          <w:sz w:val="16"/>
          <w:szCs w:val="16"/>
        </w:rPr>
        <w:br w:type="page"/>
      </w:r>
    </w:p>
    <w:tbl>
      <w:tblPr>
        <w:tblW w:w="15660" w:type="dxa"/>
        <w:tblLayout w:type="fixed"/>
        <w:tblLook w:val="01E0" w:firstRow="1" w:lastRow="1" w:firstColumn="1" w:lastColumn="1" w:noHBand="0" w:noVBand="0"/>
      </w:tblPr>
      <w:tblGrid>
        <w:gridCol w:w="4140"/>
        <w:gridCol w:w="1152"/>
        <w:gridCol w:w="1152"/>
        <w:gridCol w:w="1152"/>
        <w:gridCol w:w="2088"/>
        <w:gridCol w:w="1368"/>
        <w:gridCol w:w="1152"/>
        <w:gridCol w:w="1152"/>
        <w:gridCol w:w="1152"/>
        <w:gridCol w:w="1152"/>
      </w:tblGrid>
      <w:tr w:rsidR="00B834AE" w:rsidRPr="00137F99" w14:paraId="46BA053E" w14:textId="77777777" w:rsidTr="002128FA">
        <w:tc>
          <w:tcPr>
            <w:tcW w:w="4140" w:type="dxa"/>
            <w:vAlign w:val="bottom"/>
          </w:tcPr>
          <w:p w14:paraId="56408E3B" w14:textId="77777777" w:rsidR="00B834AE" w:rsidRPr="00137F99" w:rsidRDefault="00B834AE" w:rsidP="00B834AE">
            <w:pPr>
              <w:ind w:left="101" w:right="-72" w:hanging="187"/>
              <w:rPr>
                <w:rFonts w:cs="Cordia New"/>
                <w:b/>
                <w:bCs/>
                <w:sz w:val="22"/>
                <w:szCs w:val="22"/>
              </w:rPr>
            </w:pPr>
          </w:p>
        </w:tc>
        <w:tc>
          <w:tcPr>
            <w:tcW w:w="11520" w:type="dxa"/>
            <w:gridSpan w:val="9"/>
            <w:tcBorders>
              <w:top w:val="single" w:sz="4" w:space="0" w:color="auto"/>
            </w:tcBorders>
            <w:vAlign w:val="bottom"/>
          </w:tcPr>
          <w:p w14:paraId="3DC4ECB7" w14:textId="6475C075" w:rsidR="00B834AE" w:rsidRPr="00137F99" w:rsidRDefault="00B834AE" w:rsidP="002128FA">
            <w:pPr>
              <w:tabs>
                <w:tab w:val="decimal" w:pos="11302"/>
              </w:tabs>
              <w:jc w:val="both"/>
              <w:rPr>
                <w:rFonts w:cs="Cordia New"/>
                <w:b/>
                <w:bCs/>
                <w:sz w:val="22"/>
                <w:szCs w:val="22"/>
              </w:rPr>
            </w:pPr>
            <w:r w:rsidRPr="00137F99">
              <w:rPr>
                <w:rFonts w:cs="Cordia New"/>
                <w:b/>
                <w:bCs/>
                <w:sz w:val="22"/>
                <w:szCs w:val="22"/>
              </w:rPr>
              <w:t>Consolidated financial statements</w:t>
            </w:r>
          </w:p>
        </w:tc>
      </w:tr>
      <w:tr w:rsidR="00B834AE" w:rsidRPr="00137F99" w14:paraId="30E65C97" w14:textId="77777777" w:rsidTr="002128FA">
        <w:tc>
          <w:tcPr>
            <w:tcW w:w="4140" w:type="dxa"/>
            <w:vAlign w:val="bottom"/>
          </w:tcPr>
          <w:p w14:paraId="3BCA7772" w14:textId="77777777" w:rsidR="00B834AE" w:rsidRPr="00137F99" w:rsidRDefault="00B834AE" w:rsidP="00B834AE">
            <w:pPr>
              <w:ind w:left="101" w:right="-72" w:hanging="187"/>
              <w:rPr>
                <w:rFonts w:cs="Cordia New"/>
                <w:b/>
                <w:bCs/>
                <w:sz w:val="22"/>
                <w:szCs w:val="22"/>
              </w:rPr>
            </w:pPr>
          </w:p>
        </w:tc>
        <w:tc>
          <w:tcPr>
            <w:tcW w:w="11520" w:type="dxa"/>
            <w:gridSpan w:val="9"/>
            <w:tcBorders>
              <w:top w:val="single" w:sz="4" w:space="0" w:color="auto"/>
            </w:tcBorders>
            <w:vAlign w:val="bottom"/>
          </w:tcPr>
          <w:p w14:paraId="2E66981D" w14:textId="1671BC3B" w:rsidR="00B834AE" w:rsidRPr="00137F99" w:rsidRDefault="00B834AE" w:rsidP="002128FA">
            <w:pPr>
              <w:tabs>
                <w:tab w:val="decimal" w:pos="11302"/>
              </w:tabs>
              <w:jc w:val="both"/>
              <w:rPr>
                <w:rFonts w:cs="Cordia New"/>
                <w:b/>
                <w:bCs/>
                <w:sz w:val="22"/>
                <w:szCs w:val="22"/>
              </w:rPr>
            </w:pPr>
            <w:r w:rsidRPr="00137F99">
              <w:rPr>
                <w:rFonts w:cs="Cordia New"/>
                <w:b/>
                <w:bCs/>
                <w:sz w:val="22"/>
                <w:szCs w:val="22"/>
              </w:rPr>
              <w:t>Baht’</w:t>
            </w:r>
            <w:r w:rsidR="00C64A6F" w:rsidRPr="00C64A6F">
              <w:rPr>
                <w:rFonts w:cs="Cordia New"/>
                <w:b/>
                <w:bCs/>
                <w:sz w:val="22"/>
                <w:szCs w:val="22"/>
              </w:rPr>
              <w:t>000</w:t>
            </w:r>
          </w:p>
        </w:tc>
      </w:tr>
      <w:tr w:rsidR="00B834AE" w:rsidRPr="00137F99" w14:paraId="6B4EA20C" w14:textId="77777777" w:rsidTr="002128FA">
        <w:tc>
          <w:tcPr>
            <w:tcW w:w="4140" w:type="dxa"/>
            <w:vAlign w:val="bottom"/>
          </w:tcPr>
          <w:p w14:paraId="65E5CB7D" w14:textId="77777777" w:rsidR="00B834AE" w:rsidRPr="00137F99" w:rsidRDefault="00B834AE" w:rsidP="00B834AE">
            <w:pPr>
              <w:ind w:left="101" w:right="-72" w:hanging="187"/>
              <w:rPr>
                <w:rFonts w:cs="Cordia New"/>
                <w:b/>
                <w:bCs/>
                <w:sz w:val="22"/>
                <w:szCs w:val="22"/>
              </w:rPr>
            </w:pPr>
          </w:p>
        </w:tc>
        <w:tc>
          <w:tcPr>
            <w:tcW w:w="1152" w:type="dxa"/>
            <w:tcBorders>
              <w:top w:val="single" w:sz="4" w:space="0" w:color="auto"/>
            </w:tcBorders>
            <w:vAlign w:val="bottom"/>
          </w:tcPr>
          <w:p w14:paraId="3BBC706C" w14:textId="77777777" w:rsidR="00B834AE" w:rsidRPr="00137F99" w:rsidRDefault="00B834AE" w:rsidP="00137F99">
            <w:pPr>
              <w:tabs>
                <w:tab w:val="decimal" w:pos="1071"/>
              </w:tabs>
              <w:ind w:right="-72"/>
              <w:jc w:val="both"/>
              <w:rPr>
                <w:rFonts w:cs="Cordia New"/>
                <w:b/>
                <w:bCs/>
                <w:sz w:val="22"/>
                <w:szCs w:val="22"/>
              </w:rPr>
            </w:pPr>
          </w:p>
        </w:tc>
        <w:tc>
          <w:tcPr>
            <w:tcW w:w="1152" w:type="dxa"/>
            <w:tcBorders>
              <w:top w:val="single" w:sz="4" w:space="0" w:color="auto"/>
            </w:tcBorders>
            <w:vAlign w:val="bottom"/>
          </w:tcPr>
          <w:p w14:paraId="4731BC4C" w14:textId="77777777" w:rsidR="00B834AE" w:rsidRPr="00137F99" w:rsidRDefault="00B834AE" w:rsidP="00137F99">
            <w:pPr>
              <w:tabs>
                <w:tab w:val="decimal" w:pos="1071"/>
              </w:tabs>
              <w:ind w:right="-72"/>
              <w:jc w:val="both"/>
              <w:rPr>
                <w:rFonts w:cs="Cordia New"/>
                <w:b/>
                <w:bCs/>
                <w:sz w:val="22"/>
                <w:szCs w:val="22"/>
              </w:rPr>
            </w:pPr>
          </w:p>
        </w:tc>
        <w:tc>
          <w:tcPr>
            <w:tcW w:w="1152" w:type="dxa"/>
            <w:tcBorders>
              <w:top w:val="single" w:sz="4" w:space="0" w:color="auto"/>
            </w:tcBorders>
            <w:vAlign w:val="bottom"/>
          </w:tcPr>
          <w:p w14:paraId="5A117A03" w14:textId="77777777" w:rsidR="00B834AE" w:rsidRPr="00137F99" w:rsidRDefault="00B834AE" w:rsidP="00137F99">
            <w:pPr>
              <w:tabs>
                <w:tab w:val="decimal" w:pos="1071"/>
              </w:tabs>
              <w:ind w:right="-72"/>
              <w:jc w:val="both"/>
              <w:rPr>
                <w:rFonts w:cs="Cordia New"/>
                <w:b/>
                <w:bCs/>
                <w:sz w:val="22"/>
                <w:szCs w:val="22"/>
              </w:rPr>
            </w:pPr>
          </w:p>
        </w:tc>
        <w:tc>
          <w:tcPr>
            <w:tcW w:w="2088" w:type="dxa"/>
            <w:tcBorders>
              <w:top w:val="single" w:sz="4" w:space="0" w:color="auto"/>
            </w:tcBorders>
            <w:vAlign w:val="bottom"/>
          </w:tcPr>
          <w:p w14:paraId="6B82AD17" w14:textId="57B58B6D" w:rsidR="00B834AE" w:rsidRPr="00137F99" w:rsidRDefault="00B834AE" w:rsidP="00137F99">
            <w:pPr>
              <w:tabs>
                <w:tab w:val="decimal" w:pos="1860"/>
              </w:tabs>
              <w:ind w:right="-72"/>
              <w:jc w:val="both"/>
              <w:rPr>
                <w:rFonts w:cs="Cordia New"/>
                <w:b/>
                <w:bCs/>
                <w:sz w:val="22"/>
                <w:szCs w:val="22"/>
              </w:rPr>
            </w:pPr>
            <w:r w:rsidRPr="00137F99">
              <w:rPr>
                <w:rFonts w:cs="Cordia New"/>
                <w:b/>
                <w:bCs/>
                <w:spacing w:val="-4"/>
                <w:sz w:val="22"/>
                <w:szCs w:val="22"/>
              </w:rPr>
              <w:t>Machinery and equipment</w:t>
            </w:r>
          </w:p>
        </w:tc>
        <w:tc>
          <w:tcPr>
            <w:tcW w:w="1368" w:type="dxa"/>
            <w:tcBorders>
              <w:top w:val="single" w:sz="4" w:space="0" w:color="auto"/>
            </w:tcBorders>
            <w:vAlign w:val="bottom"/>
          </w:tcPr>
          <w:p w14:paraId="0F3729B2" w14:textId="77777777" w:rsidR="00B834AE" w:rsidRPr="00137F99" w:rsidRDefault="00B834AE" w:rsidP="00137F99">
            <w:pPr>
              <w:tabs>
                <w:tab w:val="decimal" w:pos="1224"/>
              </w:tabs>
              <w:ind w:right="-72"/>
              <w:jc w:val="both"/>
              <w:rPr>
                <w:rFonts w:cs="Cordia New"/>
                <w:b/>
                <w:bCs/>
                <w:sz w:val="22"/>
                <w:szCs w:val="22"/>
              </w:rPr>
            </w:pPr>
          </w:p>
        </w:tc>
        <w:tc>
          <w:tcPr>
            <w:tcW w:w="1152" w:type="dxa"/>
            <w:tcBorders>
              <w:top w:val="single" w:sz="4" w:space="0" w:color="auto"/>
            </w:tcBorders>
            <w:vAlign w:val="bottom"/>
          </w:tcPr>
          <w:p w14:paraId="52473927" w14:textId="77777777" w:rsidR="00B834AE" w:rsidRPr="00137F99" w:rsidRDefault="00B834AE" w:rsidP="00137F99">
            <w:pPr>
              <w:tabs>
                <w:tab w:val="decimal" w:pos="1071"/>
              </w:tabs>
              <w:ind w:right="-72"/>
              <w:jc w:val="both"/>
              <w:rPr>
                <w:rFonts w:cs="Cordia New"/>
                <w:b/>
                <w:bCs/>
                <w:sz w:val="22"/>
                <w:szCs w:val="22"/>
              </w:rPr>
            </w:pPr>
          </w:p>
        </w:tc>
        <w:tc>
          <w:tcPr>
            <w:tcW w:w="1152" w:type="dxa"/>
            <w:tcBorders>
              <w:top w:val="single" w:sz="4" w:space="0" w:color="auto"/>
            </w:tcBorders>
            <w:vAlign w:val="bottom"/>
          </w:tcPr>
          <w:p w14:paraId="11685C72" w14:textId="77777777" w:rsidR="00B834AE" w:rsidRPr="00137F99" w:rsidRDefault="00B834AE" w:rsidP="00137F99">
            <w:pPr>
              <w:tabs>
                <w:tab w:val="decimal" w:pos="1071"/>
              </w:tabs>
              <w:ind w:right="-72"/>
              <w:jc w:val="both"/>
              <w:rPr>
                <w:rFonts w:cs="Cordia New"/>
                <w:b/>
                <w:bCs/>
                <w:sz w:val="22"/>
                <w:szCs w:val="22"/>
              </w:rPr>
            </w:pPr>
          </w:p>
        </w:tc>
        <w:tc>
          <w:tcPr>
            <w:tcW w:w="1152" w:type="dxa"/>
            <w:tcBorders>
              <w:top w:val="single" w:sz="4" w:space="0" w:color="auto"/>
            </w:tcBorders>
            <w:vAlign w:val="bottom"/>
          </w:tcPr>
          <w:p w14:paraId="6BAF3BA2" w14:textId="77777777" w:rsidR="00B834AE" w:rsidRPr="00137F99" w:rsidRDefault="00B834AE" w:rsidP="00137F99">
            <w:pPr>
              <w:tabs>
                <w:tab w:val="decimal" w:pos="1071"/>
              </w:tabs>
              <w:ind w:right="-72"/>
              <w:jc w:val="both"/>
              <w:rPr>
                <w:rFonts w:cs="Cordia New"/>
                <w:b/>
                <w:bCs/>
                <w:sz w:val="22"/>
                <w:szCs w:val="22"/>
              </w:rPr>
            </w:pPr>
          </w:p>
        </w:tc>
        <w:tc>
          <w:tcPr>
            <w:tcW w:w="1152" w:type="dxa"/>
            <w:tcBorders>
              <w:top w:val="single" w:sz="4" w:space="0" w:color="auto"/>
            </w:tcBorders>
            <w:vAlign w:val="bottom"/>
          </w:tcPr>
          <w:p w14:paraId="3C8F94DC" w14:textId="77777777" w:rsidR="00B834AE" w:rsidRPr="00137F99" w:rsidRDefault="00B834AE" w:rsidP="00137F99">
            <w:pPr>
              <w:tabs>
                <w:tab w:val="decimal" w:pos="1071"/>
              </w:tabs>
              <w:ind w:right="-72"/>
              <w:jc w:val="both"/>
              <w:rPr>
                <w:rFonts w:cs="Cordia New"/>
                <w:b/>
                <w:bCs/>
                <w:sz w:val="22"/>
                <w:szCs w:val="22"/>
              </w:rPr>
            </w:pPr>
          </w:p>
        </w:tc>
      </w:tr>
      <w:tr w:rsidR="00B834AE" w:rsidRPr="00137F99" w14:paraId="06D67299" w14:textId="77777777" w:rsidTr="002128FA">
        <w:tc>
          <w:tcPr>
            <w:tcW w:w="4140" w:type="dxa"/>
            <w:vAlign w:val="bottom"/>
          </w:tcPr>
          <w:p w14:paraId="42AB964D" w14:textId="77777777" w:rsidR="00B834AE" w:rsidRPr="00137F99" w:rsidRDefault="00B834AE" w:rsidP="00B834AE">
            <w:pPr>
              <w:ind w:left="101" w:right="-72" w:hanging="187"/>
              <w:rPr>
                <w:rFonts w:cs="Cordia New"/>
                <w:b/>
                <w:bCs/>
                <w:sz w:val="22"/>
                <w:szCs w:val="22"/>
              </w:rPr>
            </w:pPr>
          </w:p>
        </w:tc>
        <w:tc>
          <w:tcPr>
            <w:tcW w:w="1152" w:type="dxa"/>
            <w:vAlign w:val="bottom"/>
          </w:tcPr>
          <w:p w14:paraId="4BB1F033" w14:textId="77777777" w:rsidR="00B834AE" w:rsidRPr="00137F99" w:rsidRDefault="00B834AE" w:rsidP="00137F99">
            <w:pPr>
              <w:tabs>
                <w:tab w:val="decimal" w:pos="1071"/>
              </w:tabs>
              <w:ind w:right="-72"/>
              <w:jc w:val="both"/>
              <w:rPr>
                <w:rFonts w:cs="Cordia New"/>
                <w:b/>
                <w:bCs/>
                <w:sz w:val="22"/>
                <w:szCs w:val="22"/>
              </w:rPr>
            </w:pPr>
          </w:p>
        </w:tc>
        <w:tc>
          <w:tcPr>
            <w:tcW w:w="1152" w:type="dxa"/>
            <w:vAlign w:val="bottom"/>
          </w:tcPr>
          <w:p w14:paraId="0458A168" w14:textId="77777777" w:rsidR="00B834AE" w:rsidRPr="00137F99" w:rsidRDefault="00B834AE" w:rsidP="00137F99">
            <w:pPr>
              <w:tabs>
                <w:tab w:val="decimal" w:pos="1071"/>
              </w:tabs>
              <w:ind w:right="-72"/>
              <w:jc w:val="both"/>
              <w:rPr>
                <w:rFonts w:cs="Cordia New"/>
                <w:b/>
                <w:bCs/>
                <w:sz w:val="22"/>
                <w:szCs w:val="22"/>
              </w:rPr>
            </w:pPr>
          </w:p>
        </w:tc>
        <w:tc>
          <w:tcPr>
            <w:tcW w:w="1152" w:type="dxa"/>
            <w:vAlign w:val="bottom"/>
          </w:tcPr>
          <w:p w14:paraId="5734D431" w14:textId="77777777" w:rsidR="00B834AE" w:rsidRPr="00137F99" w:rsidRDefault="00B834AE" w:rsidP="00137F99">
            <w:pPr>
              <w:tabs>
                <w:tab w:val="decimal" w:pos="1071"/>
              </w:tabs>
              <w:ind w:right="-72"/>
              <w:jc w:val="both"/>
              <w:rPr>
                <w:rFonts w:cs="Cordia New"/>
                <w:b/>
                <w:bCs/>
                <w:sz w:val="22"/>
                <w:szCs w:val="22"/>
              </w:rPr>
            </w:pPr>
          </w:p>
        </w:tc>
        <w:tc>
          <w:tcPr>
            <w:tcW w:w="2088" w:type="dxa"/>
            <w:vAlign w:val="bottom"/>
          </w:tcPr>
          <w:p w14:paraId="20BD4B99" w14:textId="668131D6" w:rsidR="00B834AE" w:rsidRPr="00137F99" w:rsidRDefault="00B834AE" w:rsidP="00137F99">
            <w:pPr>
              <w:tabs>
                <w:tab w:val="decimal" w:pos="1860"/>
              </w:tabs>
              <w:ind w:right="-72"/>
              <w:jc w:val="both"/>
              <w:rPr>
                <w:rFonts w:cs="Cordia New"/>
                <w:b/>
                <w:bCs/>
                <w:sz w:val="22"/>
                <w:szCs w:val="22"/>
              </w:rPr>
            </w:pPr>
            <w:r w:rsidRPr="00137F99">
              <w:rPr>
                <w:rFonts w:cs="Cordia New"/>
                <w:b/>
                <w:bCs/>
                <w:spacing w:val="-4"/>
                <w:sz w:val="22"/>
                <w:szCs w:val="22"/>
              </w:rPr>
              <w:t xml:space="preserve">and </w:t>
            </w:r>
            <w:r w:rsidRPr="00137F99">
              <w:rPr>
                <w:rFonts w:cs="Cordia New"/>
                <w:b/>
                <w:bCs/>
                <w:color w:val="000000"/>
                <w:spacing w:val="-4"/>
                <w:sz w:val="22"/>
                <w:szCs w:val="22"/>
                <w:lang w:val="en-US" w:eastAsia="en-US"/>
              </w:rPr>
              <w:t>power plants and</w:t>
            </w:r>
          </w:p>
        </w:tc>
        <w:tc>
          <w:tcPr>
            <w:tcW w:w="1368" w:type="dxa"/>
            <w:vAlign w:val="bottom"/>
          </w:tcPr>
          <w:p w14:paraId="1909E05C" w14:textId="77777777" w:rsidR="00B834AE" w:rsidRPr="00137F99" w:rsidRDefault="00B834AE" w:rsidP="00137F99">
            <w:pPr>
              <w:tabs>
                <w:tab w:val="decimal" w:pos="1224"/>
              </w:tabs>
              <w:ind w:right="-72"/>
              <w:jc w:val="both"/>
              <w:rPr>
                <w:rFonts w:cs="Cordia New"/>
                <w:b/>
                <w:bCs/>
                <w:sz w:val="22"/>
                <w:szCs w:val="22"/>
              </w:rPr>
            </w:pPr>
          </w:p>
        </w:tc>
        <w:tc>
          <w:tcPr>
            <w:tcW w:w="1152" w:type="dxa"/>
            <w:vAlign w:val="bottom"/>
          </w:tcPr>
          <w:p w14:paraId="2AF0F09B" w14:textId="77777777" w:rsidR="00B834AE" w:rsidRPr="00137F99" w:rsidRDefault="00B834AE" w:rsidP="00137F99">
            <w:pPr>
              <w:tabs>
                <w:tab w:val="decimal" w:pos="1071"/>
              </w:tabs>
              <w:ind w:right="-72"/>
              <w:jc w:val="both"/>
              <w:rPr>
                <w:rFonts w:cs="Cordia New"/>
                <w:b/>
                <w:bCs/>
                <w:sz w:val="22"/>
                <w:szCs w:val="22"/>
              </w:rPr>
            </w:pPr>
          </w:p>
        </w:tc>
        <w:tc>
          <w:tcPr>
            <w:tcW w:w="1152" w:type="dxa"/>
            <w:vAlign w:val="bottom"/>
          </w:tcPr>
          <w:p w14:paraId="784B3336" w14:textId="77777777" w:rsidR="00B834AE" w:rsidRPr="00137F99" w:rsidRDefault="00B834AE" w:rsidP="00137F99">
            <w:pPr>
              <w:tabs>
                <w:tab w:val="decimal" w:pos="1071"/>
              </w:tabs>
              <w:ind w:right="-72"/>
              <w:jc w:val="both"/>
              <w:rPr>
                <w:rFonts w:cs="Cordia New"/>
                <w:b/>
                <w:bCs/>
                <w:sz w:val="22"/>
                <w:szCs w:val="22"/>
              </w:rPr>
            </w:pPr>
          </w:p>
        </w:tc>
        <w:tc>
          <w:tcPr>
            <w:tcW w:w="1152" w:type="dxa"/>
            <w:vAlign w:val="bottom"/>
          </w:tcPr>
          <w:p w14:paraId="77F894B3" w14:textId="77777777" w:rsidR="00B834AE" w:rsidRPr="00137F99" w:rsidRDefault="00B834AE" w:rsidP="00137F99">
            <w:pPr>
              <w:tabs>
                <w:tab w:val="decimal" w:pos="1071"/>
              </w:tabs>
              <w:ind w:right="-72"/>
              <w:jc w:val="both"/>
              <w:rPr>
                <w:rFonts w:cs="Cordia New"/>
                <w:b/>
                <w:bCs/>
                <w:sz w:val="22"/>
                <w:szCs w:val="22"/>
              </w:rPr>
            </w:pPr>
          </w:p>
        </w:tc>
        <w:tc>
          <w:tcPr>
            <w:tcW w:w="1152" w:type="dxa"/>
            <w:vAlign w:val="bottom"/>
          </w:tcPr>
          <w:p w14:paraId="166DA16C" w14:textId="77777777" w:rsidR="00B834AE" w:rsidRPr="00137F99" w:rsidRDefault="00B834AE" w:rsidP="00137F99">
            <w:pPr>
              <w:tabs>
                <w:tab w:val="decimal" w:pos="1071"/>
              </w:tabs>
              <w:ind w:right="-72"/>
              <w:jc w:val="both"/>
              <w:rPr>
                <w:rFonts w:cs="Cordia New"/>
                <w:b/>
                <w:bCs/>
                <w:sz w:val="22"/>
                <w:szCs w:val="22"/>
              </w:rPr>
            </w:pPr>
          </w:p>
        </w:tc>
      </w:tr>
      <w:tr w:rsidR="00B834AE" w:rsidRPr="00137F99" w14:paraId="4BEFD338" w14:textId="77777777" w:rsidTr="002128FA">
        <w:tc>
          <w:tcPr>
            <w:tcW w:w="4140" w:type="dxa"/>
            <w:vAlign w:val="bottom"/>
          </w:tcPr>
          <w:p w14:paraId="6BF6FA32" w14:textId="77777777" w:rsidR="00B834AE" w:rsidRPr="00137F99" w:rsidRDefault="00B834AE" w:rsidP="00B834AE">
            <w:pPr>
              <w:ind w:left="101" w:right="-72" w:hanging="187"/>
              <w:rPr>
                <w:rFonts w:cs="Cordia New"/>
                <w:b/>
                <w:bCs/>
                <w:sz w:val="22"/>
                <w:szCs w:val="22"/>
              </w:rPr>
            </w:pPr>
          </w:p>
        </w:tc>
        <w:tc>
          <w:tcPr>
            <w:tcW w:w="1152" w:type="dxa"/>
            <w:vAlign w:val="bottom"/>
          </w:tcPr>
          <w:p w14:paraId="7CE94D37" w14:textId="77777777" w:rsidR="00B834AE" w:rsidRPr="00137F99" w:rsidRDefault="00B834AE" w:rsidP="00137F99">
            <w:pPr>
              <w:tabs>
                <w:tab w:val="decimal" w:pos="1071"/>
              </w:tabs>
              <w:ind w:right="-72"/>
              <w:jc w:val="both"/>
              <w:rPr>
                <w:rFonts w:cs="Cordia New"/>
                <w:b/>
                <w:bCs/>
                <w:sz w:val="22"/>
                <w:szCs w:val="22"/>
              </w:rPr>
            </w:pPr>
          </w:p>
        </w:tc>
        <w:tc>
          <w:tcPr>
            <w:tcW w:w="1152" w:type="dxa"/>
            <w:vAlign w:val="bottom"/>
          </w:tcPr>
          <w:p w14:paraId="1D443D54" w14:textId="77777777" w:rsidR="00B834AE" w:rsidRPr="00137F99" w:rsidRDefault="00B834AE" w:rsidP="00137F99">
            <w:pPr>
              <w:tabs>
                <w:tab w:val="decimal" w:pos="1071"/>
              </w:tabs>
              <w:ind w:right="-72"/>
              <w:jc w:val="both"/>
              <w:rPr>
                <w:rFonts w:cs="Cordia New"/>
                <w:b/>
                <w:bCs/>
                <w:sz w:val="22"/>
                <w:szCs w:val="22"/>
              </w:rPr>
            </w:pPr>
          </w:p>
        </w:tc>
        <w:tc>
          <w:tcPr>
            <w:tcW w:w="1152" w:type="dxa"/>
            <w:vAlign w:val="bottom"/>
          </w:tcPr>
          <w:p w14:paraId="5DF18D37" w14:textId="77777777" w:rsidR="00B834AE" w:rsidRPr="00137F99" w:rsidRDefault="00B834AE" w:rsidP="00137F99">
            <w:pPr>
              <w:tabs>
                <w:tab w:val="decimal" w:pos="1071"/>
              </w:tabs>
              <w:ind w:right="-72"/>
              <w:jc w:val="both"/>
              <w:rPr>
                <w:rFonts w:cs="Cordia New"/>
                <w:b/>
                <w:bCs/>
                <w:sz w:val="22"/>
                <w:szCs w:val="22"/>
              </w:rPr>
            </w:pPr>
          </w:p>
        </w:tc>
        <w:tc>
          <w:tcPr>
            <w:tcW w:w="2088" w:type="dxa"/>
          </w:tcPr>
          <w:p w14:paraId="16C35EAF" w14:textId="149C13A5" w:rsidR="00B834AE" w:rsidRPr="00137F99" w:rsidRDefault="00B834AE" w:rsidP="00137F99">
            <w:pPr>
              <w:tabs>
                <w:tab w:val="decimal" w:pos="1860"/>
              </w:tabs>
              <w:ind w:right="-72"/>
              <w:jc w:val="both"/>
              <w:rPr>
                <w:rFonts w:cs="Cordia New"/>
                <w:b/>
                <w:bCs/>
                <w:sz w:val="22"/>
                <w:szCs w:val="22"/>
              </w:rPr>
            </w:pPr>
            <w:r w:rsidRPr="00137F99">
              <w:rPr>
                <w:rFonts w:cs="Cordia New"/>
                <w:b/>
                <w:bCs/>
                <w:color w:val="000000"/>
                <w:spacing w:val="-4"/>
                <w:sz w:val="22"/>
                <w:szCs w:val="22"/>
                <w:lang w:val="en-US" w:eastAsia="en-US"/>
              </w:rPr>
              <w:t>components of power plants</w:t>
            </w:r>
          </w:p>
        </w:tc>
        <w:tc>
          <w:tcPr>
            <w:tcW w:w="1368" w:type="dxa"/>
            <w:vAlign w:val="bottom"/>
          </w:tcPr>
          <w:p w14:paraId="60142209" w14:textId="77777777" w:rsidR="00B834AE" w:rsidRPr="00137F99" w:rsidRDefault="00B834AE" w:rsidP="00137F99">
            <w:pPr>
              <w:tabs>
                <w:tab w:val="decimal" w:pos="1224"/>
              </w:tabs>
              <w:ind w:right="-72"/>
              <w:jc w:val="both"/>
              <w:rPr>
                <w:rFonts w:cs="Cordia New"/>
                <w:b/>
                <w:bCs/>
                <w:sz w:val="22"/>
                <w:szCs w:val="22"/>
              </w:rPr>
            </w:pPr>
          </w:p>
        </w:tc>
        <w:tc>
          <w:tcPr>
            <w:tcW w:w="1152" w:type="dxa"/>
            <w:vAlign w:val="bottom"/>
          </w:tcPr>
          <w:p w14:paraId="7F6A9187" w14:textId="77777777" w:rsidR="00B834AE" w:rsidRPr="00137F99" w:rsidRDefault="00B834AE" w:rsidP="00137F99">
            <w:pPr>
              <w:tabs>
                <w:tab w:val="decimal" w:pos="1071"/>
              </w:tabs>
              <w:ind w:right="-72"/>
              <w:jc w:val="both"/>
              <w:rPr>
                <w:rFonts w:cs="Cordia New"/>
                <w:b/>
                <w:bCs/>
                <w:sz w:val="22"/>
                <w:szCs w:val="22"/>
              </w:rPr>
            </w:pPr>
          </w:p>
        </w:tc>
        <w:tc>
          <w:tcPr>
            <w:tcW w:w="1152" w:type="dxa"/>
            <w:vAlign w:val="bottom"/>
          </w:tcPr>
          <w:p w14:paraId="365DD537" w14:textId="77777777" w:rsidR="00B834AE" w:rsidRPr="00137F99" w:rsidRDefault="00B834AE" w:rsidP="00137F99">
            <w:pPr>
              <w:tabs>
                <w:tab w:val="decimal" w:pos="1071"/>
              </w:tabs>
              <w:ind w:right="-72"/>
              <w:jc w:val="both"/>
              <w:rPr>
                <w:rFonts w:cs="Cordia New"/>
                <w:b/>
                <w:bCs/>
                <w:sz w:val="22"/>
                <w:szCs w:val="22"/>
              </w:rPr>
            </w:pPr>
          </w:p>
        </w:tc>
        <w:tc>
          <w:tcPr>
            <w:tcW w:w="1152" w:type="dxa"/>
            <w:vAlign w:val="bottom"/>
          </w:tcPr>
          <w:p w14:paraId="48C96B7B" w14:textId="77777777" w:rsidR="00B834AE" w:rsidRPr="00137F99" w:rsidRDefault="00B834AE" w:rsidP="00137F99">
            <w:pPr>
              <w:tabs>
                <w:tab w:val="decimal" w:pos="1071"/>
              </w:tabs>
              <w:ind w:right="-72"/>
              <w:jc w:val="both"/>
              <w:rPr>
                <w:rFonts w:cs="Cordia New"/>
                <w:b/>
                <w:bCs/>
                <w:sz w:val="22"/>
                <w:szCs w:val="22"/>
              </w:rPr>
            </w:pPr>
          </w:p>
        </w:tc>
        <w:tc>
          <w:tcPr>
            <w:tcW w:w="1152" w:type="dxa"/>
            <w:vAlign w:val="bottom"/>
          </w:tcPr>
          <w:p w14:paraId="722D38FA" w14:textId="77777777" w:rsidR="00B834AE" w:rsidRPr="00137F99" w:rsidRDefault="00B834AE" w:rsidP="00137F99">
            <w:pPr>
              <w:tabs>
                <w:tab w:val="decimal" w:pos="1071"/>
              </w:tabs>
              <w:ind w:right="-72"/>
              <w:jc w:val="both"/>
              <w:rPr>
                <w:rFonts w:cs="Cordia New"/>
                <w:b/>
                <w:bCs/>
                <w:sz w:val="22"/>
                <w:szCs w:val="22"/>
              </w:rPr>
            </w:pPr>
          </w:p>
        </w:tc>
      </w:tr>
      <w:tr w:rsidR="00B834AE" w:rsidRPr="00137F99" w14:paraId="07FAAE17" w14:textId="77777777" w:rsidTr="002128FA">
        <w:tc>
          <w:tcPr>
            <w:tcW w:w="4140" w:type="dxa"/>
            <w:vAlign w:val="bottom"/>
          </w:tcPr>
          <w:p w14:paraId="4A86E3AF" w14:textId="77777777" w:rsidR="00B834AE" w:rsidRPr="00137F99" w:rsidRDefault="00B834AE" w:rsidP="00B834AE">
            <w:pPr>
              <w:ind w:left="101" w:right="-72" w:hanging="187"/>
              <w:rPr>
                <w:rFonts w:cs="Cordia New"/>
                <w:b/>
                <w:bCs/>
                <w:sz w:val="22"/>
                <w:szCs w:val="22"/>
              </w:rPr>
            </w:pPr>
          </w:p>
        </w:tc>
        <w:tc>
          <w:tcPr>
            <w:tcW w:w="1152" w:type="dxa"/>
            <w:vAlign w:val="bottom"/>
          </w:tcPr>
          <w:p w14:paraId="33D99055" w14:textId="77777777" w:rsidR="00B834AE" w:rsidRPr="00137F99" w:rsidRDefault="00B834AE" w:rsidP="00137F99">
            <w:pPr>
              <w:tabs>
                <w:tab w:val="decimal" w:pos="1071"/>
              </w:tabs>
              <w:ind w:right="-72"/>
              <w:jc w:val="both"/>
              <w:rPr>
                <w:rFonts w:cs="Cordia New"/>
                <w:b/>
                <w:bCs/>
                <w:sz w:val="22"/>
                <w:szCs w:val="22"/>
              </w:rPr>
            </w:pPr>
          </w:p>
        </w:tc>
        <w:tc>
          <w:tcPr>
            <w:tcW w:w="1152" w:type="dxa"/>
            <w:vAlign w:val="bottom"/>
          </w:tcPr>
          <w:p w14:paraId="3C82EBF7" w14:textId="77777777" w:rsidR="00B834AE" w:rsidRPr="00137F99" w:rsidRDefault="00B834AE" w:rsidP="00137F99">
            <w:pPr>
              <w:tabs>
                <w:tab w:val="decimal" w:pos="1071"/>
              </w:tabs>
              <w:ind w:right="-72"/>
              <w:jc w:val="both"/>
              <w:rPr>
                <w:rFonts w:cs="Cordia New"/>
                <w:b/>
                <w:bCs/>
                <w:sz w:val="22"/>
                <w:szCs w:val="22"/>
              </w:rPr>
            </w:pPr>
          </w:p>
        </w:tc>
        <w:tc>
          <w:tcPr>
            <w:tcW w:w="1152" w:type="dxa"/>
            <w:vAlign w:val="bottom"/>
          </w:tcPr>
          <w:p w14:paraId="05A32977" w14:textId="77777777" w:rsidR="00B834AE" w:rsidRPr="00137F99" w:rsidRDefault="00B834AE" w:rsidP="00137F99">
            <w:pPr>
              <w:tabs>
                <w:tab w:val="decimal" w:pos="1071"/>
              </w:tabs>
              <w:ind w:right="-72"/>
              <w:jc w:val="both"/>
              <w:rPr>
                <w:rFonts w:cs="Cordia New"/>
                <w:b/>
                <w:bCs/>
                <w:sz w:val="22"/>
                <w:szCs w:val="22"/>
              </w:rPr>
            </w:pPr>
          </w:p>
        </w:tc>
        <w:tc>
          <w:tcPr>
            <w:tcW w:w="2088" w:type="dxa"/>
            <w:vAlign w:val="bottom"/>
          </w:tcPr>
          <w:p w14:paraId="5F7A7FB0" w14:textId="1B47609D" w:rsidR="00B834AE" w:rsidRPr="00137F99" w:rsidRDefault="00B834AE" w:rsidP="00137F99">
            <w:pPr>
              <w:tabs>
                <w:tab w:val="decimal" w:pos="1860"/>
              </w:tabs>
              <w:ind w:right="-72"/>
              <w:jc w:val="both"/>
              <w:rPr>
                <w:rFonts w:cs="Cordia New"/>
                <w:b/>
                <w:bCs/>
                <w:sz w:val="22"/>
                <w:szCs w:val="22"/>
              </w:rPr>
            </w:pPr>
            <w:r w:rsidRPr="00137F99">
              <w:rPr>
                <w:rFonts w:cs="Cordia New"/>
                <w:b/>
                <w:bCs/>
                <w:spacing w:val="-4"/>
                <w:sz w:val="22"/>
                <w:szCs w:val="22"/>
              </w:rPr>
              <w:t>and gas exploration</w:t>
            </w:r>
          </w:p>
        </w:tc>
        <w:tc>
          <w:tcPr>
            <w:tcW w:w="1368" w:type="dxa"/>
            <w:vAlign w:val="bottom"/>
          </w:tcPr>
          <w:p w14:paraId="79816B62" w14:textId="77777777" w:rsidR="00B834AE" w:rsidRPr="00137F99" w:rsidRDefault="00B834AE" w:rsidP="00137F99">
            <w:pPr>
              <w:tabs>
                <w:tab w:val="decimal" w:pos="1224"/>
              </w:tabs>
              <w:ind w:right="-72"/>
              <w:jc w:val="both"/>
              <w:rPr>
                <w:rFonts w:cs="Cordia New"/>
                <w:b/>
                <w:bCs/>
                <w:sz w:val="22"/>
                <w:szCs w:val="22"/>
              </w:rPr>
            </w:pPr>
          </w:p>
        </w:tc>
        <w:tc>
          <w:tcPr>
            <w:tcW w:w="1152" w:type="dxa"/>
            <w:vAlign w:val="bottom"/>
          </w:tcPr>
          <w:p w14:paraId="750196BE" w14:textId="77777777" w:rsidR="00B834AE" w:rsidRPr="00137F99" w:rsidRDefault="00B834AE" w:rsidP="00137F99">
            <w:pPr>
              <w:tabs>
                <w:tab w:val="decimal" w:pos="1071"/>
              </w:tabs>
              <w:ind w:right="-72"/>
              <w:jc w:val="both"/>
              <w:rPr>
                <w:rFonts w:cs="Cordia New"/>
                <w:b/>
                <w:bCs/>
                <w:sz w:val="22"/>
                <w:szCs w:val="22"/>
              </w:rPr>
            </w:pPr>
          </w:p>
        </w:tc>
        <w:tc>
          <w:tcPr>
            <w:tcW w:w="1152" w:type="dxa"/>
            <w:vAlign w:val="bottom"/>
          </w:tcPr>
          <w:p w14:paraId="5900F8DF" w14:textId="77777777" w:rsidR="00B834AE" w:rsidRPr="00137F99" w:rsidRDefault="00B834AE" w:rsidP="00137F99">
            <w:pPr>
              <w:tabs>
                <w:tab w:val="decimal" w:pos="1071"/>
              </w:tabs>
              <w:ind w:right="-72"/>
              <w:jc w:val="both"/>
              <w:rPr>
                <w:rFonts w:cs="Cordia New"/>
                <w:b/>
                <w:bCs/>
                <w:sz w:val="22"/>
                <w:szCs w:val="22"/>
              </w:rPr>
            </w:pPr>
          </w:p>
        </w:tc>
        <w:tc>
          <w:tcPr>
            <w:tcW w:w="1152" w:type="dxa"/>
            <w:vAlign w:val="bottom"/>
          </w:tcPr>
          <w:p w14:paraId="15587AFA" w14:textId="77777777" w:rsidR="00B834AE" w:rsidRPr="00137F99" w:rsidRDefault="00B834AE" w:rsidP="00137F99">
            <w:pPr>
              <w:tabs>
                <w:tab w:val="decimal" w:pos="1071"/>
              </w:tabs>
              <w:ind w:right="-72"/>
              <w:jc w:val="both"/>
              <w:rPr>
                <w:rFonts w:cs="Cordia New"/>
                <w:b/>
                <w:bCs/>
                <w:sz w:val="22"/>
                <w:szCs w:val="22"/>
              </w:rPr>
            </w:pPr>
          </w:p>
        </w:tc>
        <w:tc>
          <w:tcPr>
            <w:tcW w:w="1152" w:type="dxa"/>
            <w:vAlign w:val="bottom"/>
          </w:tcPr>
          <w:p w14:paraId="7E7274E0" w14:textId="77777777" w:rsidR="00B834AE" w:rsidRPr="00137F99" w:rsidRDefault="00B834AE" w:rsidP="00137F99">
            <w:pPr>
              <w:tabs>
                <w:tab w:val="decimal" w:pos="1071"/>
              </w:tabs>
              <w:ind w:right="-72"/>
              <w:jc w:val="both"/>
              <w:rPr>
                <w:rFonts w:cs="Cordia New"/>
                <w:b/>
                <w:bCs/>
                <w:sz w:val="22"/>
                <w:szCs w:val="22"/>
              </w:rPr>
            </w:pPr>
          </w:p>
        </w:tc>
      </w:tr>
      <w:tr w:rsidR="00B834AE" w:rsidRPr="00137F99" w14:paraId="7B760FF1" w14:textId="77777777" w:rsidTr="002128FA">
        <w:tc>
          <w:tcPr>
            <w:tcW w:w="4140" w:type="dxa"/>
            <w:vAlign w:val="bottom"/>
          </w:tcPr>
          <w:p w14:paraId="36F54D72" w14:textId="77777777" w:rsidR="00B834AE" w:rsidRPr="00137F99" w:rsidRDefault="00B834AE" w:rsidP="00B834AE">
            <w:pPr>
              <w:ind w:left="101" w:right="-72" w:hanging="187"/>
              <w:rPr>
                <w:rFonts w:cs="Cordia New"/>
                <w:b/>
                <w:bCs/>
                <w:sz w:val="22"/>
                <w:szCs w:val="22"/>
              </w:rPr>
            </w:pPr>
          </w:p>
        </w:tc>
        <w:tc>
          <w:tcPr>
            <w:tcW w:w="1152" w:type="dxa"/>
            <w:vAlign w:val="bottom"/>
          </w:tcPr>
          <w:p w14:paraId="7BA8E4E1" w14:textId="77777777" w:rsidR="00B834AE" w:rsidRPr="00137F99" w:rsidRDefault="00B834AE" w:rsidP="00137F99">
            <w:pPr>
              <w:tabs>
                <w:tab w:val="decimal" w:pos="1071"/>
              </w:tabs>
              <w:ind w:right="-72"/>
              <w:jc w:val="both"/>
              <w:rPr>
                <w:rFonts w:cs="Cordia New"/>
                <w:b/>
                <w:bCs/>
                <w:sz w:val="22"/>
                <w:szCs w:val="22"/>
              </w:rPr>
            </w:pPr>
          </w:p>
        </w:tc>
        <w:tc>
          <w:tcPr>
            <w:tcW w:w="1152" w:type="dxa"/>
            <w:vAlign w:val="bottom"/>
          </w:tcPr>
          <w:p w14:paraId="19617D1C" w14:textId="77777777" w:rsidR="00B834AE" w:rsidRPr="00137F99" w:rsidRDefault="00B834AE" w:rsidP="00137F99">
            <w:pPr>
              <w:tabs>
                <w:tab w:val="decimal" w:pos="1071"/>
              </w:tabs>
              <w:ind w:right="-72"/>
              <w:jc w:val="both"/>
              <w:rPr>
                <w:rFonts w:cs="Cordia New"/>
                <w:b/>
                <w:bCs/>
                <w:sz w:val="22"/>
                <w:szCs w:val="22"/>
              </w:rPr>
            </w:pPr>
            <w:r w:rsidRPr="00137F99">
              <w:rPr>
                <w:rFonts w:cs="Cordia New"/>
                <w:b/>
                <w:bCs/>
                <w:sz w:val="22"/>
                <w:szCs w:val="22"/>
              </w:rPr>
              <w:t>Land</w:t>
            </w:r>
          </w:p>
        </w:tc>
        <w:tc>
          <w:tcPr>
            <w:tcW w:w="1152" w:type="dxa"/>
            <w:vAlign w:val="bottom"/>
          </w:tcPr>
          <w:p w14:paraId="4C0947E7" w14:textId="77777777" w:rsidR="00B834AE" w:rsidRPr="00137F99" w:rsidRDefault="00B834AE" w:rsidP="00137F99">
            <w:pPr>
              <w:tabs>
                <w:tab w:val="decimal" w:pos="1071"/>
              </w:tabs>
              <w:ind w:right="-72"/>
              <w:jc w:val="both"/>
              <w:rPr>
                <w:rFonts w:cs="Cordia New"/>
                <w:b/>
                <w:bCs/>
                <w:sz w:val="22"/>
                <w:szCs w:val="22"/>
              </w:rPr>
            </w:pPr>
            <w:r w:rsidRPr="00137F99">
              <w:rPr>
                <w:rFonts w:cs="Cordia New"/>
                <w:b/>
                <w:bCs/>
                <w:sz w:val="22"/>
                <w:szCs w:val="22"/>
              </w:rPr>
              <w:t>Building and</w:t>
            </w:r>
          </w:p>
        </w:tc>
        <w:tc>
          <w:tcPr>
            <w:tcW w:w="2088" w:type="dxa"/>
            <w:vAlign w:val="bottom"/>
          </w:tcPr>
          <w:p w14:paraId="1B18539E" w14:textId="18E07673" w:rsidR="00B834AE" w:rsidRPr="00137F99" w:rsidRDefault="00B834AE" w:rsidP="00137F99">
            <w:pPr>
              <w:tabs>
                <w:tab w:val="decimal" w:pos="1860"/>
              </w:tabs>
              <w:ind w:right="-72"/>
              <w:jc w:val="both"/>
              <w:rPr>
                <w:rFonts w:cs="Cordia New"/>
                <w:b/>
                <w:bCs/>
                <w:spacing w:val="-4"/>
                <w:sz w:val="22"/>
                <w:szCs w:val="22"/>
              </w:rPr>
            </w:pPr>
            <w:r w:rsidRPr="00137F99">
              <w:rPr>
                <w:rFonts w:cs="Cordia New"/>
                <w:b/>
                <w:bCs/>
                <w:spacing w:val="-4"/>
                <w:sz w:val="22"/>
                <w:szCs w:val="22"/>
              </w:rPr>
              <w:t>and producing assets</w:t>
            </w:r>
          </w:p>
        </w:tc>
        <w:tc>
          <w:tcPr>
            <w:tcW w:w="1368" w:type="dxa"/>
            <w:vAlign w:val="bottom"/>
          </w:tcPr>
          <w:p w14:paraId="0F4CA10E" w14:textId="77777777" w:rsidR="00B834AE" w:rsidRPr="00137F99" w:rsidRDefault="00B834AE" w:rsidP="00137F99">
            <w:pPr>
              <w:tabs>
                <w:tab w:val="decimal" w:pos="1224"/>
              </w:tabs>
              <w:ind w:right="-72"/>
              <w:jc w:val="both"/>
              <w:rPr>
                <w:rFonts w:cs="Cordia New"/>
                <w:b/>
                <w:bCs/>
                <w:sz w:val="22"/>
                <w:szCs w:val="22"/>
              </w:rPr>
            </w:pPr>
            <w:r w:rsidRPr="00137F99">
              <w:rPr>
                <w:rFonts w:cs="Cordia New"/>
                <w:b/>
                <w:bCs/>
                <w:sz w:val="22"/>
                <w:szCs w:val="22"/>
              </w:rPr>
              <w:t>Furniture and</w:t>
            </w:r>
          </w:p>
        </w:tc>
        <w:tc>
          <w:tcPr>
            <w:tcW w:w="1152" w:type="dxa"/>
            <w:vAlign w:val="bottom"/>
          </w:tcPr>
          <w:p w14:paraId="09CB4299" w14:textId="77777777" w:rsidR="00B834AE" w:rsidRPr="00137F99" w:rsidRDefault="00B834AE" w:rsidP="00137F99">
            <w:pPr>
              <w:tabs>
                <w:tab w:val="decimal" w:pos="1071"/>
              </w:tabs>
              <w:ind w:right="-72"/>
              <w:jc w:val="both"/>
              <w:rPr>
                <w:rFonts w:cs="Cordia New"/>
                <w:b/>
                <w:bCs/>
                <w:sz w:val="22"/>
                <w:szCs w:val="22"/>
              </w:rPr>
            </w:pPr>
          </w:p>
        </w:tc>
        <w:tc>
          <w:tcPr>
            <w:tcW w:w="1152" w:type="dxa"/>
            <w:vAlign w:val="bottom"/>
          </w:tcPr>
          <w:p w14:paraId="55C69703" w14:textId="77777777" w:rsidR="00B834AE" w:rsidRPr="00137F99" w:rsidRDefault="00B834AE" w:rsidP="00137F99">
            <w:pPr>
              <w:tabs>
                <w:tab w:val="decimal" w:pos="1071"/>
              </w:tabs>
              <w:ind w:right="-72"/>
              <w:jc w:val="both"/>
              <w:rPr>
                <w:rFonts w:cs="Cordia New"/>
                <w:b/>
                <w:bCs/>
                <w:sz w:val="22"/>
                <w:szCs w:val="22"/>
              </w:rPr>
            </w:pPr>
            <w:r w:rsidRPr="00137F99">
              <w:rPr>
                <w:rFonts w:cs="Cordia New"/>
                <w:b/>
                <w:bCs/>
                <w:sz w:val="22"/>
                <w:szCs w:val="22"/>
              </w:rPr>
              <w:t>Motor</w:t>
            </w:r>
          </w:p>
        </w:tc>
        <w:tc>
          <w:tcPr>
            <w:tcW w:w="1152" w:type="dxa"/>
            <w:vAlign w:val="bottom"/>
          </w:tcPr>
          <w:p w14:paraId="3E9C271B" w14:textId="77777777" w:rsidR="00B834AE" w:rsidRPr="00137F99" w:rsidRDefault="00B834AE" w:rsidP="00137F99">
            <w:pPr>
              <w:tabs>
                <w:tab w:val="decimal" w:pos="1071"/>
              </w:tabs>
              <w:ind w:right="-72"/>
              <w:jc w:val="both"/>
              <w:rPr>
                <w:rFonts w:cs="Cordia New"/>
                <w:b/>
                <w:bCs/>
                <w:sz w:val="22"/>
                <w:szCs w:val="22"/>
              </w:rPr>
            </w:pPr>
            <w:r w:rsidRPr="00137F99">
              <w:rPr>
                <w:rFonts w:cs="Cordia New"/>
                <w:b/>
                <w:bCs/>
                <w:sz w:val="22"/>
                <w:szCs w:val="22"/>
              </w:rPr>
              <w:t>Construction</w:t>
            </w:r>
          </w:p>
        </w:tc>
        <w:tc>
          <w:tcPr>
            <w:tcW w:w="1152" w:type="dxa"/>
            <w:vAlign w:val="bottom"/>
          </w:tcPr>
          <w:p w14:paraId="0795088F" w14:textId="77777777" w:rsidR="00B834AE" w:rsidRPr="00137F99" w:rsidRDefault="00B834AE" w:rsidP="00137F99">
            <w:pPr>
              <w:tabs>
                <w:tab w:val="decimal" w:pos="1071"/>
              </w:tabs>
              <w:ind w:right="-72"/>
              <w:jc w:val="both"/>
              <w:rPr>
                <w:rFonts w:cs="Cordia New"/>
                <w:b/>
                <w:bCs/>
                <w:sz w:val="22"/>
                <w:szCs w:val="22"/>
              </w:rPr>
            </w:pPr>
          </w:p>
        </w:tc>
      </w:tr>
      <w:tr w:rsidR="00B834AE" w:rsidRPr="00137F99" w14:paraId="0E373AB9" w14:textId="77777777" w:rsidTr="002128FA">
        <w:tc>
          <w:tcPr>
            <w:tcW w:w="4140" w:type="dxa"/>
            <w:vAlign w:val="bottom"/>
          </w:tcPr>
          <w:p w14:paraId="7B4E8104" w14:textId="77777777" w:rsidR="00B834AE" w:rsidRPr="00137F99" w:rsidRDefault="00B834AE" w:rsidP="00B834AE">
            <w:pPr>
              <w:ind w:left="101" w:right="-72" w:hanging="187"/>
              <w:rPr>
                <w:rFonts w:cs="Cordia New"/>
                <w:b/>
                <w:bCs/>
                <w:sz w:val="22"/>
                <w:szCs w:val="22"/>
              </w:rPr>
            </w:pPr>
          </w:p>
        </w:tc>
        <w:tc>
          <w:tcPr>
            <w:tcW w:w="1152" w:type="dxa"/>
            <w:tcBorders>
              <w:bottom w:val="single" w:sz="4" w:space="0" w:color="auto"/>
            </w:tcBorders>
            <w:vAlign w:val="bottom"/>
          </w:tcPr>
          <w:p w14:paraId="0DB86906" w14:textId="77777777" w:rsidR="00B834AE" w:rsidRPr="00137F99" w:rsidRDefault="00B834AE" w:rsidP="00137F99">
            <w:pPr>
              <w:tabs>
                <w:tab w:val="decimal" w:pos="1071"/>
              </w:tabs>
              <w:ind w:right="-72"/>
              <w:jc w:val="both"/>
              <w:rPr>
                <w:rFonts w:cs="Cordia New"/>
                <w:b/>
                <w:bCs/>
                <w:sz w:val="22"/>
                <w:szCs w:val="22"/>
              </w:rPr>
            </w:pPr>
            <w:r w:rsidRPr="00137F99">
              <w:rPr>
                <w:rFonts w:cs="Cordia New"/>
                <w:b/>
                <w:bCs/>
                <w:sz w:val="22"/>
                <w:szCs w:val="22"/>
              </w:rPr>
              <w:t>Land</w:t>
            </w:r>
          </w:p>
        </w:tc>
        <w:tc>
          <w:tcPr>
            <w:tcW w:w="1152" w:type="dxa"/>
            <w:tcBorders>
              <w:bottom w:val="single" w:sz="4" w:space="0" w:color="auto"/>
            </w:tcBorders>
            <w:vAlign w:val="bottom"/>
          </w:tcPr>
          <w:p w14:paraId="76A1B450" w14:textId="77777777" w:rsidR="00B834AE" w:rsidRPr="00137F99" w:rsidRDefault="00B834AE" w:rsidP="00137F99">
            <w:pPr>
              <w:tabs>
                <w:tab w:val="decimal" w:pos="1071"/>
              </w:tabs>
              <w:ind w:right="-72"/>
              <w:jc w:val="both"/>
              <w:rPr>
                <w:rFonts w:cs="Cordia New"/>
                <w:b/>
                <w:bCs/>
                <w:sz w:val="22"/>
                <w:szCs w:val="22"/>
              </w:rPr>
            </w:pPr>
            <w:r w:rsidRPr="00137F99">
              <w:rPr>
                <w:rFonts w:cs="Cordia New"/>
                <w:b/>
                <w:bCs/>
                <w:sz w:val="22"/>
                <w:szCs w:val="22"/>
              </w:rPr>
              <w:t>improvement</w:t>
            </w:r>
          </w:p>
        </w:tc>
        <w:tc>
          <w:tcPr>
            <w:tcW w:w="1152" w:type="dxa"/>
            <w:tcBorders>
              <w:bottom w:val="single" w:sz="4" w:space="0" w:color="auto"/>
            </w:tcBorders>
            <w:vAlign w:val="bottom"/>
          </w:tcPr>
          <w:p w14:paraId="348F568D" w14:textId="77777777" w:rsidR="00B834AE" w:rsidRPr="00137F99" w:rsidRDefault="00B834AE" w:rsidP="00137F99">
            <w:pPr>
              <w:tabs>
                <w:tab w:val="decimal" w:pos="1071"/>
              </w:tabs>
              <w:ind w:right="-72"/>
              <w:jc w:val="both"/>
              <w:rPr>
                <w:rFonts w:cs="Cordia New"/>
                <w:b/>
                <w:bCs/>
                <w:sz w:val="22"/>
                <w:szCs w:val="22"/>
              </w:rPr>
            </w:pPr>
            <w:r w:rsidRPr="00137F99">
              <w:rPr>
                <w:rFonts w:cs="Cordia New"/>
                <w:b/>
                <w:bCs/>
                <w:sz w:val="22"/>
                <w:szCs w:val="22"/>
              </w:rPr>
              <w:t>infrastructures</w:t>
            </w:r>
          </w:p>
        </w:tc>
        <w:tc>
          <w:tcPr>
            <w:tcW w:w="2088" w:type="dxa"/>
            <w:tcBorders>
              <w:bottom w:val="single" w:sz="4" w:space="0" w:color="auto"/>
            </w:tcBorders>
            <w:vAlign w:val="bottom"/>
          </w:tcPr>
          <w:p w14:paraId="79F831DE" w14:textId="61438F6A" w:rsidR="00B834AE" w:rsidRPr="00137F99" w:rsidRDefault="00B834AE" w:rsidP="00137F99">
            <w:pPr>
              <w:tabs>
                <w:tab w:val="decimal" w:pos="1860"/>
              </w:tabs>
              <w:ind w:right="-72"/>
              <w:jc w:val="both"/>
              <w:rPr>
                <w:rFonts w:cs="Cordia New"/>
                <w:b/>
                <w:bCs/>
                <w:sz w:val="22"/>
                <w:szCs w:val="22"/>
              </w:rPr>
            </w:pPr>
            <w:r w:rsidRPr="00137F99">
              <w:rPr>
                <w:rFonts w:cs="Cordia New"/>
                <w:b/>
                <w:bCs/>
                <w:sz w:val="22"/>
                <w:szCs w:val="22"/>
              </w:rPr>
              <w:t>and pipelines</w:t>
            </w:r>
          </w:p>
        </w:tc>
        <w:tc>
          <w:tcPr>
            <w:tcW w:w="1368" w:type="dxa"/>
            <w:tcBorders>
              <w:bottom w:val="single" w:sz="4" w:space="0" w:color="auto"/>
            </w:tcBorders>
            <w:vAlign w:val="bottom"/>
          </w:tcPr>
          <w:p w14:paraId="419DF8E6" w14:textId="77777777" w:rsidR="00B834AE" w:rsidRPr="00137F99" w:rsidRDefault="00B834AE" w:rsidP="00137F99">
            <w:pPr>
              <w:tabs>
                <w:tab w:val="decimal" w:pos="1224"/>
              </w:tabs>
              <w:ind w:right="-72"/>
              <w:jc w:val="both"/>
              <w:rPr>
                <w:rFonts w:cs="Cordia New"/>
                <w:b/>
                <w:bCs/>
                <w:sz w:val="22"/>
                <w:szCs w:val="22"/>
              </w:rPr>
            </w:pPr>
            <w:r w:rsidRPr="00137F99">
              <w:rPr>
                <w:rFonts w:cs="Cordia New"/>
                <w:b/>
                <w:bCs/>
                <w:sz w:val="22"/>
                <w:szCs w:val="22"/>
              </w:rPr>
              <w:t>office equipment</w:t>
            </w:r>
          </w:p>
        </w:tc>
        <w:tc>
          <w:tcPr>
            <w:tcW w:w="1152" w:type="dxa"/>
            <w:tcBorders>
              <w:bottom w:val="single" w:sz="4" w:space="0" w:color="auto"/>
            </w:tcBorders>
            <w:vAlign w:val="bottom"/>
          </w:tcPr>
          <w:p w14:paraId="64627515" w14:textId="77777777" w:rsidR="00B834AE" w:rsidRPr="00137F99" w:rsidRDefault="00B834AE" w:rsidP="00137F99">
            <w:pPr>
              <w:tabs>
                <w:tab w:val="decimal" w:pos="1071"/>
              </w:tabs>
              <w:ind w:right="-72"/>
              <w:jc w:val="both"/>
              <w:rPr>
                <w:rFonts w:cs="Cordia New"/>
                <w:b/>
                <w:bCs/>
                <w:sz w:val="22"/>
                <w:szCs w:val="22"/>
              </w:rPr>
            </w:pPr>
            <w:r w:rsidRPr="00137F99">
              <w:rPr>
                <w:rFonts w:cs="Cordia New"/>
                <w:b/>
                <w:bCs/>
                <w:sz w:val="22"/>
                <w:szCs w:val="22"/>
              </w:rPr>
              <w:t>Tools</w:t>
            </w:r>
          </w:p>
        </w:tc>
        <w:tc>
          <w:tcPr>
            <w:tcW w:w="1152" w:type="dxa"/>
            <w:tcBorders>
              <w:bottom w:val="single" w:sz="4" w:space="0" w:color="auto"/>
            </w:tcBorders>
            <w:vAlign w:val="bottom"/>
          </w:tcPr>
          <w:p w14:paraId="30328531" w14:textId="77777777" w:rsidR="00B834AE" w:rsidRPr="00137F99" w:rsidRDefault="00B834AE" w:rsidP="00137F99">
            <w:pPr>
              <w:tabs>
                <w:tab w:val="decimal" w:pos="1071"/>
              </w:tabs>
              <w:ind w:right="-72"/>
              <w:jc w:val="both"/>
              <w:rPr>
                <w:rFonts w:cs="Cordia New"/>
                <w:b/>
                <w:bCs/>
                <w:sz w:val="22"/>
                <w:szCs w:val="22"/>
              </w:rPr>
            </w:pPr>
            <w:r w:rsidRPr="00137F99">
              <w:rPr>
                <w:rFonts w:cs="Cordia New"/>
                <w:b/>
                <w:bCs/>
                <w:sz w:val="22"/>
                <w:szCs w:val="22"/>
              </w:rPr>
              <w:t>vehicles</w:t>
            </w:r>
          </w:p>
        </w:tc>
        <w:tc>
          <w:tcPr>
            <w:tcW w:w="1152" w:type="dxa"/>
            <w:tcBorders>
              <w:bottom w:val="single" w:sz="4" w:space="0" w:color="auto"/>
            </w:tcBorders>
            <w:vAlign w:val="bottom"/>
          </w:tcPr>
          <w:p w14:paraId="1D2C651F" w14:textId="77777777" w:rsidR="00B834AE" w:rsidRPr="00137F99" w:rsidRDefault="00B834AE" w:rsidP="00137F99">
            <w:pPr>
              <w:tabs>
                <w:tab w:val="decimal" w:pos="1071"/>
              </w:tabs>
              <w:ind w:right="-72"/>
              <w:jc w:val="both"/>
              <w:rPr>
                <w:rFonts w:cs="Cordia New"/>
                <w:b/>
                <w:bCs/>
                <w:sz w:val="22"/>
                <w:szCs w:val="22"/>
              </w:rPr>
            </w:pPr>
            <w:r w:rsidRPr="00137F99">
              <w:rPr>
                <w:rFonts w:cs="Cordia New"/>
                <w:b/>
                <w:bCs/>
                <w:sz w:val="22"/>
                <w:szCs w:val="22"/>
              </w:rPr>
              <w:t>in progress</w:t>
            </w:r>
          </w:p>
        </w:tc>
        <w:tc>
          <w:tcPr>
            <w:tcW w:w="1152" w:type="dxa"/>
            <w:tcBorders>
              <w:bottom w:val="single" w:sz="4" w:space="0" w:color="auto"/>
            </w:tcBorders>
            <w:vAlign w:val="bottom"/>
          </w:tcPr>
          <w:p w14:paraId="4B301234" w14:textId="77777777" w:rsidR="00B834AE" w:rsidRPr="00137F99" w:rsidRDefault="00B834AE" w:rsidP="00137F99">
            <w:pPr>
              <w:tabs>
                <w:tab w:val="decimal" w:pos="1071"/>
              </w:tabs>
              <w:ind w:right="-72"/>
              <w:jc w:val="both"/>
              <w:rPr>
                <w:rFonts w:cs="Cordia New"/>
                <w:b/>
                <w:bCs/>
                <w:sz w:val="22"/>
                <w:szCs w:val="22"/>
              </w:rPr>
            </w:pPr>
            <w:r w:rsidRPr="00137F99">
              <w:rPr>
                <w:rFonts w:cs="Cordia New"/>
                <w:b/>
                <w:bCs/>
                <w:sz w:val="22"/>
                <w:szCs w:val="22"/>
              </w:rPr>
              <w:t>Total</w:t>
            </w:r>
          </w:p>
        </w:tc>
      </w:tr>
      <w:tr w:rsidR="00B834AE" w:rsidRPr="00137F99" w14:paraId="63202CAD" w14:textId="77777777" w:rsidTr="002128FA">
        <w:tc>
          <w:tcPr>
            <w:tcW w:w="4140" w:type="dxa"/>
            <w:vAlign w:val="bottom"/>
          </w:tcPr>
          <w:p w14:paraId="77D478E9" w14:textId="77777777" w:rsidR="00B834AE" w:rsidRPr="00137F99" w:rsidRDefault="00B834AE" w:rsidP="00B834AE">
            <w:pPr>
              <w:ind w:left="101" w:right="-72" w:hanging="187"/>
              <w:rPr>
                <w:rFonts w:cs="Cordia New"/>
                <w:b/>
                <w:bCs/>
                <w:sz w:val="22"/>
                <w:szCs w:val="22"/>
              </w:rPr>
            </w:pPr>
          </w:p>
        </w:tc>
        <w:tc>
          <w:tcPr>
            <w:tcW w:w="1152" w:type="dxa"/>
            <w:tcBorders>
              <w:top w:val="single" w:sz="4" w:space="0" w:color="auto"/>
            </w:tcBorders>
            <w:shd w:val="clear" w:color="auto" w:fill="FAFAFA"/>
            <w:vAlign w:val="bottom"/>
          </w:tcPr>
          <w:p w14:paraId="2D2F7B35" w14:textId="77777777" w:rsidR="00B834AE" w:rsidRPr="00137F99" w:rsidRDefault="00B834AE" w:rsidP="00137F99">
            <w:pPr>
              <w:tabs>
                <w:tab w:val="decimal" w:pos="1071"/>
              </w:tabs>
              <w:ind w:right="-72"/>
              <w:jc w:val="both"/>
              <w:rPr>
                <w:rFonts w:cs="Cordia New"/>
                <w:sz w:val="22"/>
                <w:szCs w:val="22"/>
              </w:rPr>
            </w:pPr>
          </w:p>
        </w:tc>
        <w:tc>
          <w:tcPr>
            <w:tcW w:w="1152" w:type="dxa"/>
            <w:tcBorders>
              <w:top w:val="single" w:sz="4" w:space="0" w:color="auto"/>
            </w:tcBorders>
            <w:shd w:val="clear" w:color="auto" w:fill="FAFAFA"/>
            <w:vAlign w:val="bottom"/>
          </w:tcPr>
          <w:p w14:paraId="11965DC6" w14:textId="77777777" w:rsidR="00B834AE" w:rsidRPr="00137F99" w:rsidRDefault="00B834AE" w:rsidP="00137F99">
            <w:pPr>
              <w:tabs>
                <w:tab w:val="decimal" w:pos="1071"/>
              </w:tabs>
              <w:ind w:right="-72"/>
              <w:jc w:val="both"/>
              <w:rPr>
                <w:rFonts w:cs="Cordia New"/>
                <w:sz w:val="22"/>
                <w:szCs w:val="22"/>
              </w:rPr>
            </w:pPr>
          </w:p>
        </w:tc>
        <w:tc>
          <w:tcPr>
            <w:tcW w:w="1152" w:type="dxa"/>
            <w:tcBorders>
              <w:top w:val="single" w:sz="4" w:space="0" w:color="auto"/>
            </w:tcBorders>
            <w:shd w:val="clear" w:color="auto" w:fill="FAFAFA"/>
            <w:vAlign w:val="bottom"/>
          </w:tcPr>
          <w:p w14:paraId="50982D46" w14:textId="77777777" w:rsidR="00B834AE" w:rsidRPr="00137F99" w:rsidRDefault="00B834AE" w:rsidP="00137F99">
            <w:pPr>
              <w:tabs>
                <w:tab w:val="decimal" w:pos="1071"/>
              </w:tabs>
              <w:ind w:right="-72"/>
              <w:jc w:val="both"/>
              <w:rPr>
                <w:rFonts w:cs="Cordia New"/>
                <w:sz w:val="22"/>
                <w:szCs w:val="22"/>
              </w:rPr>
            </w:pPr>
          </w:p>
        </w:tc>
        <w:tc>
          <w:tcPr>
            <w:tcW w:w="2088" w:type="dxa"/>
            <w:tcBorders>
              <w:top w:val="single" w:sz="4" w:space="0" w:color="auto"/>
            </w:tcBorders>
            <w:shd w:val="clear" w:color="auto" w:fill="FAFAFA"/>
            <w:vAlign w:val="bottom"/>
          </w:tcPr>
          <w:p w14:paraId="790DC70B" w14:textId="77777777" w:rsidR="00B834AE" w:rsidRPr="00137F99" w:rsidRDefault="00B834AE" w:rsidP="00137F99">
            <w:pPr>
              <w:tabs>
                <w:tab w:val="decimal" w:pos="1860"/>
              </w:tabs>
              <w:ind w:right="-72"/>
              <w:jc w:val="both"/>
              <w:rPr>
                <w:rFonts w:cs="Cordia New"/>
                <w:sz w:val="22"/>
                <w:szCs w:val="22"/>
              </w:rPr>
            </w:pPr>
          </w:p>
        </w:tc>
        <w:tc>
          <w:tcPr>
            <w:tcW w:w="1368" w:type="dxa"/>
            <w:tcBorders>
              <w:top w:val="single" w:sz="4" w:space="0" w:color="auto"/>
            </w:tcBorders>
            <w:shd w:val="clear" w:color="auto" w:fill="FAFAFA"/>
            <w:vAlign w:val="bottom"/>
          </w:tcPr>
          <w:p w14:paraId="2099F16D" w14:textId="77777777" w:rsidR="00B834AE" w:rsidRPr="00137F99" w:rsidRDefault="00B834AE" w:rsidP="00137F99">
            <w:pPr>
              <w:tabs>
                <w:tab w:val="decimal" w:pos="1224"/>
              </w:tabs>
              <w:ind w:right="-72"/>
              <w:jc w:val="both"/>
              <w:rPr>
                <w:rFonts w:cs="Cordia New"/>
                <w:sz w:val="22"/>
                <w:szCs w:val="22"/>
              </w:rPr>
            </w:pPr>
          </w:p>
        </w:tc>
        <w:tc>
          <w:tcPr>
            <w:tcW w:w="1152" w:type="dxa"/>
            <w:tcBorders>
              <w:top w:val="single" w:sz="4" w:space="0" w:color="auto"/>
            </w:tcBorders>
            <w:shd w:val="clear" w:color="auto" w:fill="FAFAFA"/>
            <w:vAlign w:val="bottom"/>
          </w:tcPr>
          <w:p w14:paraId="4CCFA2F6" w14:textId="77777777" w:rsidR="00B834AE" w:rsidRPr="00137F99" w:rsidRDefault="00B834AE" w:rsidP="00137F99">
            <w:pPr>
              <w:tabs>
                <w:tab w:val="decimal" w:pos="1071"/>
              </w:tabs>
              <w:ind w:right="-72"/>
              <w:jc w:val="both"/>
              <w:rPr>
                <w:rFonts w:cs="Cordia New"/>
                <w:sz w:val="22"/>
                <w:szCs w:val="22"/>
              </w:rPr>
            </w:pPr>
          </w:p>
        </w:tc>
        <w:tc>
          <w:tcPr>
            <w:tcW w:w="1152" w:type="dxa"/>
            <w:tcBorders>
              <w:top w:val="single" w:sz="4" w:space="0" w:color="auto"/>
            </w:tcBorders>
            <w:shd w:val="clear" w:color="auto" w:fill="FAFAFA"/>
            <w:vAlign w:val="bottom"/>
          </w:tcPr>
          <w:p w14:paraId="54AB9254" w14:textId="77777777" w:rsidR="00B834AE" w:rsidRPr="00137F99" w:rsidRDefault="00B834AE" w:rsidP="00137F99">
            <w:pPr>
              <w:tabs>
                <w:tab w:val="decimal" w:pos="1071"/>
              </w:tabs>
              <w:ind w:right="-72"/>
              <w:jc w:val="both"/>
              <w:rPr>
                <w:rFonts w:cs="Cordia New"/>
                <w:sz w:val="22"/>
                <w:szCs w:val="22"/>
              </w:rPr>
            </w:pPr>
          </w:p>
        </w:tc>
        <w:tc>
          <w:tcPr>
            <w:tcW w:w="1152" w:type="dxa"/>
            <w:tcBorders>
              <w:top w:val="single" w:sz="4" w:space="0" w:color="auto"/>
            </w:tcBorders>
            <w:shd w:val="clear" w:color="auto" w:fill="FAFAFA"/>
            <w:vAlign w:val="bottom"/>
          </w:tcPr>
          <w:p w14:paraId="55198DFC" w14:textId="77777777" w:rsidR="00B834AE" w:rsidRPr="00137F99" w:rsidRDefault="00B834AE" w:rsidP="00137F99">
            <w:pPr>
              <w:tabs>
                <w:tab w:val="decimal" w:pos="1071"/>
              </w:tabs>
              <w:ind w:right="-72"/>
              <w:jc w:val="both"/>
              <w:rPr>
                <w:rFonts w:cs="Cordia New"/>
                <w:sz w:val="22"/>
                <w:szCs w:val="22"/>
              </w:rPr>
            </w:pPr>
          </w:p>
        </w:tc>
        <w:tc>
          <w:tcPr>
            <w:tcW w:w="1152" w:type="dxa"/>
            <w:tcBorders>
              <w:top w:val="single" w:sz="4" w:space="0" w:color="auto"/>
            </w:tcBorders>
            <w:shd w:val="clear" w:color="auto" w:fill="FAFAFA"/>
            <w:vAlign w:val="bottom"/>
          </w:tcPr>
          <w:p w14:paraId="5068E4D9" w14:textId="77777777" w:rsidR="00B834AE" w:rsidRPr="00137F99" w:rsidRDefault="00B834AE" w:rsidP="00137F99">
            <w:pPr>
              <w:tabs>
                <w:tab w:val="decimal" w:pos="1071"/>
              </w:tabs>
              <w:ind w:right="-72"/>
              <w:jc w:val="both"/>
              <w:rPr>
                <w:rFonts w:cs="Cordia New"/>
                <w:sz w:val="22"/>
                <w:szCs w:val="22"/>
              </w:rPr>
            </w:pPr>
          </w:p>
        </w:tc>
      </w:tr>
      <w:tr w:rsidR="00B834AE" w:rsidRPr="00137F99" w14:paraId="7214C0E7" w14:textId="77777777" w:rsidTr="002128FA">
        <w:tc>
          <w:tcPr>
            <w:tcW w:w="4140" w:type="dxa"/>
            <w:vAlign w:val="bottom"/>
          </w:tcPr>
          <w:p w14:paraId="645ECC80" w14:textId="596D0973" w:rsidR="00B834AE" w:rsidRPr="00137F99" w:rsidRDefault="00D023AC" w:rsidP="00B834AE">
            <w:pPr>
              <w:tabs>
                <w:tab w:val="left" w:pos="900"/>
              </w:tabs>
              <w:ind w:left="101" w:right="-72" w:hanging="187"/>
              <w:rPr>
                <w:rFonts w:cs="Cordia New"/>
                <w:b/>
                <w:bCs/>
                <w:sz w:val="22"/>
                <w:szCs w:val="22"/>
              </w:rPr>
            </w:pPr>
            <w:r>
              <w:rPr>
                <w:rFonts w:cs="Cordia New"/>
                <w:b/>
                <w:bCs/>
                <w:sz w:val="22"/>
                <w:szCs w:val="22"/>
                <w:lang w:val="en-US"/>
              </w:rPr>
              <w:t>For the y</w:t>
            </w:r>
            <w:r w:rsidRPr="00893755">
              <w:rPr>
                <w:rFonts w:cs="Cordia New"/>
                <w:b/>
                <w:bCs/>
                <w:sz w:val="22"/>
                <w:szCs w:val="22"/>
              </w:rPr>
              <w:t xml:space="preserve">ear ended </w:t>
            </w:r>
            <w:r w:rsidRPr="00C64A6F">
              <w:rPr>
                <w:rFonts w:cs="Cordia New"/>
                <w:b/>
                <w:bCs/>
                <w:sz w:val="22"/>
                <w:szCs w:val="22"/>
              </w:rPr>
              <w:t>31</w:t>
            </w:r>
            <w:r w:rsidRPr="00893755">
              <w:rPr>
                <w:rFonts w:cs="Cordia New"/>
                <w:b/>
                <w:bCs/>
                <w:sz w:val="22"/>
                <w:szCs w:val="22"/>
              </w:rPr>
              <w:t xml:space="preserve"> December </w:t>
            </w:r>
            <w:r w:rsidRPr="00C64A6F">
              <w:rPr>
                <w:rFonts w:cs="Cordia New"/>
                <w:b/>
                <w:bCs/>
                <w:sz w:val="22"/>
                <w:szCs w:val="22"/>
              </w:rPr>
              <w:t>202</w:t>
            </w:r>
            <w:r>
              <w:rPr>
                <w:rFonts w:cs="Cordia New"/>
                <w:b/>
                <w:bCs/>
                <w:sz w:val="22"/>
                <w:szCs w:val="22"/>
              </w:rPr>
              <w:t>1</w:t>
            </w:r>
          </w:p>
        </w:tc>
        <w:tc>
          <w:tcPr>
            <w:tcW w:w="1152" w:type="dxa"/>
            <w:shd w:val="clear" w:color="auto" w:fill="FAFAFA"/>
            <w:vAlign w:val="bottom"/>
          </w:tcPr>
          <w:p w14:paraId="23D83AAB" w14:textId="77777777" w:rsidR="00B834AE" w:rsidRPr="00137F99" w:rsidRDefault="00B834AE" w:rsidP="00137F99">
            <w:pPr>
              <w:tabs>
                <w:tab w:val="decimal" w:pos="1071"/>
              </w:tabs>
              <w:ind w:right="-72"/>
              <w:jc w:val="both"/>
              <w:rPr>
                <w:rFonts w:cs="Cordia New"/>
                <w:sz w:val="22"/>
                <w:szCs w:val="22"/>
              </w:rPr>
            </w:pPr>
          </w:p>
        </w:tc>
        <w:tc>
          <w:tcPr>
            <w:tcW w:w="1152" w:type="dxa"/>
            <w:shd w:val="clear" w:color="auto" w:fill="FAFAFA"/>
            <w:vAlign w:val="bottom"/>
          </w:tcPr>
          <w:p w14:paraId="394F88BD" w14:textId="77777777" w:rsidR="00B834AE" w:rsidRPr="00137F99" w:rsidRDefault="00B834AE" w:rsidP="00137F99">
            <w:pPr>
              <w:tabs>
                <w:tab w:val="decimal" w:pos="1071"/>
              </w:tabs>
              <w:ind w:right="-72"/>
              <w:jc w:val="both"/>
              <w:rPr>
                <w:rFonts w:cs="Cordia New"/>
                <w:sz w:val="22"/>
                <w:szCs w:val="22"/>
              </w:rPr>
            </w:pPr>
          </w:p>
        </w:tc>
        <w:tc>
          <w:tcPr>
            <w:tcW w:w="1152" w:type="dxa"/>
            <w:shd w:val="clear" w:color="auto" w:fill="FAFAFA"/>
            <w:vAlign w:val="bottom"/>
          </w:tcPr>
          <w:p w14:paraId="3B3D939A" w14:textId="77777777" w:rsidR="00B834AE" w:rsidRPr="00137F99" w:rsidRDefault="00B834AE" w:rsidP="00137F99">
            <w:pPr>
              <w:tabs>
                <w:tab w:val="decimal" w:pos="1071"/>
              </w:tabs>
              <w:ind w:right="-72"/>
              <w:jc w:val="both"/>
              <w:rPr>
                <w:rFonts w:cs="Cordia New"/>
                <w:sz w:val="22"/>
                <w:szCs w:val="22"/>
              </w:rPr>
            </w:pPr>
          </w:p>
        </w:tc>
        <w:tc>
          <w:tcPr>
            <w:tcW w:w="2088" w:type="dxa"/>
            <w:shd w:val="clear" w:color="auto" w:fill="FAFAFA"/>
            <w:vAlign w:val="bottom"/>
          </w:tcPr>
          <w:p w14:paraId="445445B9" w14:textId="77777777" w:rsidR="00B834AE" w:rsidRPr="00137F99" w:rsidRDefault="00B834AE" w:rsidP="00137F99">
            <w:pPr>
              <w:tabs>
                <w:tab w:val="decimal" w:pos="1860"/>
              </w:tabs>
              <w:ind w:right="-72"/>
              <w:jc w:val="both"/>
              <w:rPr>
                <w:rFonts w:cs="Cordia New"/>
                <w:sz w:val="22"/>
                <w:szCs w:val="22"/>
              </w:rPr>
            </w:pPr>
          </w:p>
        </w:tc>
        <w:tc>
          <w:tcPr>
            <w:tcW w:w="1368" w:type="dxa"/>
            <w:shd w:val="clear" w:color="auto" w:fill="FAFAFA"/>
            <w:vAlign w:val="bottom"/>
          </w:tcPr>
          <w:p w14:paraId="7003AEAF" w14:textId="77777777" w:rsidR="00B834AE" w:rsidRPr="00137F99" w:rsidRDefault="00B834AE" w:rsidP="00137F99">
            <w:pPr>
              <w:tabs>
                <w:tab w:val="decimal" w:pos="1224"/>
              </w:tabs>
              <w:ind w:right="-72"/>
              <w:jc w:val="both"/>
              <w:rPr>
                <w:rFonts w:cs="Cordia New"/>
                <w:sz w:val="22"/>
                <w:szCs w:val="22"/>
              </w:rPr>
            </w:pPr>
          </w:p>
        </w:tc>
        <w:tc>
          <w:tcPr>
            <w:tcW w:w="1152" w:type="dxa"/>
            <w:shd w:val="clear" w:color="auto" w:fill="FAFAFA"/>
            <w:vAlign w:val="bottom"/>
          </w:tcPr>
          <w:p w14:paraId="58515FAA" w14:textId="77777777" w:rsidR="00B834AE" w:rsidRPr="00137F99" w:rsidRDefault="00B834AE" w:rsidP="00137F99">
            <w:pPr>
              <w:tabs>
                <w:tab w:val="decimal" w:pos="1071"/>
              </w:tabs>
              <w:ind w:right="-72"/>
              <w:jc w:val="both"/>
              <w:rPr>
                <w:rFonts w:cs="Cordia New"/>
                <w:sz w:val="22"/>
                <w:szCs w:val="22"/>
              </w:rPr>
            </w:pPr>
          </w:p>
        </w:tc>
        <w:tc>
          <w:tcPr>
            <w:tcW w:w="1152" w:type="dxa"/>
            <w:shd w:val="clear" w:color="auto" w:fill="FAFAFA"/>
            <w:vAlign w:val="bottom"/>
          </w:tcPr>
          <w:p w14:paraId="44CFF2C5" w14:textId="77777777" w:rsidR="00B834AE" w:rsidRPr="00137F99" w:rsidRDefault="00B834AE" w:rsidP="00137F99">
            <w:pPr>
              <w:tabs>
                <w:tab w:val="decimal" w:pos="1071"/>
              </w:tabs>
              <w:ind w:right="-72"/>
              <w:jc w:val="both"/>
              <w:rPr>
                <w:rFonts w:cs="Cordia New"/>
                <w:sz w:val="22"/>
                <w:szCs w:val="22"/>
              </w:rPr>
            </w:pPr>
          </w:p>
        </w:tc>
        <w:tc>
          <w:tcPr>
            <w:tcW w:w="1152" w:type="dxa"/>
            <w:shd w:val="clear" w:color="auto" w:fill="FAFAFA"/>
            <w:vAlign w:val="bottom"/>
          </w:tcPr>
          <w:p w14:paraId="78A14CA0" w14:textId="77777777" w:rsidR="00B834AE" w:rsidRPr="00137F99" w:rsidRDefault="00B834AE" w:rsidP="00137F99">
            <w:pPr>
              <w:tabs>
                <w:tab w:val="decimal" w:pos="1071"/>
              </w:tabs>
              <w:ind w:right="-72"/>
              <w:jc w:val="both"/>
              <w:rPr>
                <w:rFonts w:cs="Cordia New"/>
                <w:sz w:val="22"/>
                <w:szCs w:val="22"/>
              </w:rPr>
            </w:pPr>
          </w:p>
        </w:tc>
        <w:tc>
          <w:tcPr>
            <w:tcW w:w="1152" w:type="dxa"/>
            <w:shd w:val="clear" w:color="auto" w:fill="FAFAFA"/>
            <w:vAlign w:val="bottom"/>
          </w:tcPr>
          <w:p w14:paraId="5F0586E4" w14:textId="77777777" w:rsidR="00B834AE" w:rsidRPr="00137F99" w:rsidRDefault="00B834AE" w:rsidP="00137F99">
            <w:pPr>
              <w:tabs>
                <w:tab w:val="decimal" w:pos="1071"/>
              </w:tabs>
              <w:ind w:right="-72"/>
              <w:jc w:val="both"/>
              <w:rPr>
                <w:rFonts w:cs="Cordia New"/>
                <w:sz w:val="22"/>
                <w:szCs w:val="22"/>
              </w:rPr>
            </w:pPr>
          </w:p>
        </w:tc>
      </w:tr>
      <w:tr w:rsidR="00B834AE" w:rsidRPr="00137F99" w14:paraId="5B8A1548" w14:textId="77777777" w:rsidTr="002128FA">
        <w:tc>
          <w:tcPr>
            <w:tcW w:w="4140" w:type="dxa"/>
            <w:vAlign w:val="bottom"/>
          </w:tcPr>
          <w:p w14:paraId="21394339" w14:textId="77777777" w:rsidR="00B834AE" w:rsidRPr="00137F99" w:rsidRDefault="00B834AE" w:rsidP="00B834AE">
            <w:pPr>
              <w:ind w:left="101" w:right="-72" w:hanging="187"/>
              <w:rPr>
                <w:rFonts w:cs="Cordia New"/>
                <w:sz w:val="22"/>
                <w:szCs w:val="22"/>
              </w:rPr>
            </w:pPr>
            <w:r w:rsidRPr="00137F99">
              <w:rPr>
                <w:rFonts w:cs="Cordia New"/>
                <w:sz w:val="22"/>
                <w:szCs w:val="22"/>
              </w:rPr>
              <w:t xml:space="preserve">Opening net book amount </w:t>
            </w:r>
          </w:p>
        </w:tc>
        <w:tc>
          <w:tcPr>
            <w:tcW w:w="1152" w:type="dxa"/>
            <w:shd w:val="clear" w:color="auto" w:fill="FAFAFA"/>
          </w:tcPr>
          <w:p w14:paraId="2CD4AB5D" w14:textId="1F815407"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w:t>
            </w:r>
            <w:r w:rsidR="00B834AE" w:rsidRPr="00137F99">
              <w:rPr>
                <w:rFonts w:cs="Cordia New"/>
                <w:sz w:val="22"/>
                <w:szCs w:val="22"/>
              </w:rPr>
              <w:t>,</w:t>
            </w:r>
            <w:r w:rsidRPr="00C64A6F">
              <w:rPr>
                <w:rFonts w:cs="Cordia New"/>
                <w:sz w:val="22"/>
                <w:szCs w:val="22"/>
              </w:rPr>
              <w:t>668</w:t>
            </w:r>
            <w:r w:rsidR="00B834AE" w:rsidRPr="00137F99">
              <w:rPr>
                <w:rFonts w:cs="Cordia New"/>
                <w:sz w:val="22"/>
                <w:szCs w:val="22"/>
              </w:rPr>
              <w:t>,</w:t>
            </w:r>
            <w:r w:rsidRPr="00C64A6F">
              <w:rPr>
                <w:rFonts w:cs="Cordia New"/>
                <w:sz w:val="22"/>
                <w:szCs w:val="22"/>
              </w:rPr>
              <w:t>565</w:t>
            </w:r>
          </w:p>
        </w:tc>
        <w:tc>
          <w:tcPr>
            <w:tcW w:w="1152" w:type="dxa"/>
            <w:shd w:val="clear" w:color="auto" w:fill="FAFAFA"/>
          </w:tcPr>
          <w:p w14:paraId="75BED776" w14:textId="6D3BAADF"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w:t>
            </w:r>
            <w:r w:rsidR="00B834AE" w:rsidRPr="00137F99">
              <w:rPr>
                <w:rFonts w:cs="Cordia New"/>
                <w:sz w:val="22"/>
                <w:szCs w:val="22"/>
              </w:rPr>
              <w:t>,</w:t>
            </w:r>
            <w:r w:rsidRPr="00C64A6F">
              <w:rPr>
                <w:rFonts w:cs="Cordia New"/>
                <w:sz w:val="22"/>
                <w:szCs w:val="22"/>
              </w:rPr>
              <w:t>822</w:t>
            </w:r>
            <w:r w:rsidR="00B834AE" w:rsidRPr="00137F99">
              <w:rPr>
                <w:rFonts w:cs="Cordia New"/>
                <w:sz w:val="22"/>
                <w:szCs w:val="22"/>
              </w:rPr>
              <w:t>,</w:t>
            </w:r>
            <w:r w:rsidRPr="00C64A6F">
              <w:rPr>
                <w:rFonts w:cs="Cordia New"/>
                <w:sz w:val="22"/>
                <w:szCs w:val="22"/>
              </w:rPr>
              <w:t>649</w:t>
            </w:r>
          </w:p>
        </w:tc>
        <w:tc>
          <w:tcPr>
            <w:tcW w:w="1152" w:type="dxa"/>
            <w:shd w:val="clear" w:color="auto" w:fill="FAFAFA"/>
          </w:tcPr>
          <w:p w14:paraId="355CD16A" w14:textId="01296292" w:rsidR="00B834AE" w:rsidRPr="00137F99" w:rsidRDefault="00C64A6F" w:rsidP="00137F99">
            <w:pPr>
              <w:tabs>
                <w:tab w:val="decimal" w:pos="1080"/>
              </w:tabs>
              <w:ind w:right="-72"/>
              <w:jc w:val="both"/>
              <w:rPr>
                <w:rFonts w:cs="Cordia New"/>
                <w:sz w:val="22"/>
                <w:szCs w:val="22"/>
              </w:rPr>
            </w:pPr>
            <w:r w:rsidRPr="00C64A6F">
              <w:rPr>
                <w:rFonts w:cs="Cordia New"/>
                <w:sz w:val="22"/>
                <w:szCs w:val="22"/>
              </w:rPr>
              <w:t>3</w:t>
            </w:r>
            <w:r w:rsidR="00B834AE" w:rsidRPr="00137F99">
              <w:rPr>
                <w:rFonts w:cs="Cordia New"/>
                <w:sz w:val="22"/>
                <w:szCs w:val="22"/>
              </w:rPr>
              <w:t>,</w:t>
            </w:r>
            <w:r w:rsidRPr="00C64A6F">
              <w:rPr>
                <w:rFonts w:cs="Cordia New"/>
                <w:sz w:val="22"/>
                <w:szCs w:val="22"/>
              </w:rPr>
              <w:t>892</w:t>
            </w:r>
            <w:r w:rsidR="00B834AE" w:rsidRPr="00137F99">
              <w:rPr>
                <w:rFonts w:cs="Cordia New"/>
                <w:sz w:val="22"/>
                <w:szCs w:val="22"/>
              </w:rPr>
              <w:t>,</w:t>
            </w:r>
            <w:r w:rsidRPr="00C64A6F">
              <w:rPr>
                <w:rFonts w:cs="Cordia New"/>
                <w:sz w:val="22"/>
                <w:szCs w:val="22"/>
              </w:rPr>
              <w:t>646</w:t>
            </w:r>
          </w:p>
        </w:tc>
        <w:tc>
          <w:tcPr>
            <w:tcW w:w="2088" w:type="dxa"/>
            <w:shd w:val="clear" w:color="auto" w:fill="FAFAFA"/>
          </w:tcPr>
          <w:p w14:paraId="44DA999D" w14:textId="149118A9" w:rsidR="00B834AE" w:rsidRPr="00137F99" w:rsidRDefault="00C64A6F" w:rsidP="00137F99">
            <w:pPr>
              <w:tabs>
                <w:tab w:val="decimal" w:pos="1860"/>
              </w:tabs>
              <w:ind w:right="-72"/>
              <w:jc w:val="both"/>
              <w:rPr>
                <w:rFonts w:cs="Cordia New"/>
                <w:sz w:val="22"/>
                <w:szCs w:val="22"/>
              </w:rPr>
            </w:pPr>
            <w:r w:rsidRPr="00C64A6F">
              <w:rPr>
                <w:rFonts w:cs="Cordia New"/>
                <w:sz w:val="22"/>
                <w:szCs w:val="22"/>
              </w:rPr>
              <w:t>68</w:t>
            </w:r>
            <w:r w:rsidR="00B834AE" w:rsidRPr="00137F99">
              <w:rPr>
                <w:rFonts w:cs="Cordia New"/>
                <w:sz w:val="22"/>
                <w:szCs w:val="22"/>
              </w:rPr>
              <w:t>,</w:t>
            </w:r>
            <w:r w:rsidRPr="00C64A6F">
              <w:rPr>
                <w:rFonts w:cs="Cordia New"/>
                <w:sz w:val="22"/>
                <w:szCs w:val="22"/>
              </w:rPr>
              <w:t>435</w:t>
            </w:r>
            <w:r w:rsidR="00B834AE" w:rsidRPr="00137F99">
              <w:rPr>
                <w:rFonts w:cs="Cordia New"/>
                <w:sz w:val="22"/>
                <w:szCs w:val="22"/>
              </w:rPr>
              <w:t>,</w:t>
            </w:r>
            <w:r w:rsidRPr="00C64A6F">
              <w:rPr>
                <w:rFonts w:cs="Cordia New"/>
                <w:sz w:val="22"/>
                <w:szCs w:val="22"/>
              </w:rPr>
              <w:t>111</w:t>
            </w:r>
          </w:p>
        </w:tc>
        <w:tc>
          <w:tcPr>
            <w:tcW w:w="1368" w:type="dxa"/>
            <w:shd w:val="clear" w:color="auto" w:fill="FAFAFA"/>
            <w:vAlign w:val="bottom"/>
          </w:tcPr>
          <w:p w14:paraId="1143E82A" w14:textId="12A2FB0F" w:rsidR="00B834AE" w:rsidRPr="00137F99" w:rsidRDefault="00C64A6F" w:rsidP="003B2F91">
            <w:pPr>
              <w:tabs>
                <w:tab w:val="decimal" w:pos="1224"/>
              </w:tabs>
              <w:ind w:right="-72"/>
              <w:jc w:val="both"/>
              <w:rPr>
                <w:rFonts w:cs="Cordia New"/>
                <w:sz w:val="22"/>
                <w:szCs w:val="22"/>
              </w:rPr>
            </w:pPr>
            <w:r w:rsidRPr="00C64A6F">
              <w:rPr>
                <w:rFonts w:cs="Cordia New"/>
                <w:sz w:val="22"/>
                <w:szCs w:val="22"/>
              </w:rPr>
              <w:t>237</w:t>
            </w:r>
            <w:r w:rsidR="00B834AE" w:rsidRPr="00137F99">
              <w:rPr>
                <w:rFonts w:cs="Cordia New"/>
                <w:sz w:val="22"/>
                <w:szCs w:val="22"/>
              </w:rPr>
              <w:t>,</w:t>
            </w:r>
            <w:r w:rsidRPr="00C64A6F">
              <w:rPr>
                <w:rFonts w:cs="Cordia New"/>
                <w:sz w:val="22"/>
                <w:szCs w:val="22"/>
              </w:rPr>
              <w:t>731</w:t>
            </w:r>
          </w:p>
        </w:tc>
        <w:tc>
          <w:tcPr>
            <w:tcW w:w="1152" w:type="dxa"/>
            <w:shd w:val="clear" w:color="auto" w:fill="FAFAFA"/>
          </w:tcPr>
          <w:p w14:paraId="752E5BB6" w14:textId="2B5A15C3"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166</w:t>
            </w:r>
            <w:r w:rsidR="00B834AE" w:rsidRPr="00137F99">
              <w:rPr>
                <w:rFonts w:cs="Cordia New"/>
                <w:sz w:val="22"/>
                <w:szCs w:val="22"/>
              </w:rPr>
              <w:t>,</w:t>
            </w:r>
            <w:r w:rsidRPr="00C64A6F">
              <w:rPr>
                <w:rFonts w:cs="Cordia New"/>
                <w:sz w:val="22"/>
                <w:szCs w:val="22"/>
              </w:rPr>
              <w:t>516</w:t>
            </w:r>
          </w:p>
        </w:tc>
        <w:tc>
          <w:tcPr>
            <w:tcW w:w="1152" w:type="dxa"/>
            <w:shd w:val="clear" w:color="auto" w:fill="FAFAFA"/>
          </w:tcPr>
          <w:p w14:paraId="0E8147C3" w14:textId="2B330A24"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168</w:t>
            </w:r>
            <w:r w:rsidR="00B834AE" w:rsidRPr="00137F99">
              <w:rPr>
                <w:rFonts w:cs="Cordia New"/>
                <w:sz w:val="22"/>
                <w:szCs w:val="22"/>
              </w:rPr>
              <w:t>,</w:t>
            </w:r>
            <w:r w:rsidRPr="00C64A6F">
              <w:rPr>
                <w:rFonts w:cs="Cordia New"/>
                <w:sz w:val="22"/>
                <w:szCs w:val="22"/>
              </w:rPr>
              <w:t>923</w:t>
            </w:r>
          </w:p>
        </w:tc>
        <w:tc>
          <w:tcPr>
            <w:tcW w:w="1152" w:type="dxa"/>
            <w:shd w:val="clear" w:color="auto" w:fill="FAFAFA"/>
          </w:tcPr>
          <w:p w14:paraId="10AAB406" w14:textId="721BB4DE"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w:t>
            </w:r>
            <w:r w:rsidR="00B834AE" w:rsidRPr="00137F99">
              <w:rPr>
                <w:rFonts w:cs="Cordia New"/>
                <w:sz w:val="22"/>
                <w:szCs w:val="22"/>
              </w:rPr>
              <w:t>,</w:t>
            </w:r>
            <w:r w:rsidRPr="00C64A6F">
              <w:rPr>
                <w:rFonts w:cs="Cordia New"/>
                <w:sz w:val="22"/>
                <w:szCs w:val="22"/>
              </w:rPr>
              <w:t>130</w:t>
            </w:r>
            <w:r w:rsidR="00B834AE" w:rsidRPr="00137F99">
              <w:rPr>
                <w:rFonts w:cs="Cordia New"/>
                <w:sz w:val="22"/>
                <w:szCs w:val="22"/>
              </w:rPr>
              <w:t>,</w:t>
            </w:r>
            <w:r w:rsidRPr="00C64A6F">
              <w:rPr>
                <w:rFonts w:cs="Cordia New"/>
                <w:sz w:val="22"/>
                <w:szCs w:val="22"/>
              </w:rPr>
              <w:t>510</w:t>
            </w:r>
          </w:p>
        </w:tc>
        <w:tc>
          <w:tcPr>
            <w:tcW w:w="1152" w:type="dxa"/>
            <w:shd w:val="clear" w:color="auto" w:fill="FAFAFA"/>
          </w:tcPr>
          <w:p w14:paraId="7FC8F5C9" w14:textId="015F5488" w:rsidR="00B834AE" w:rsidRPr="00137F99" w:rsidRDefault="00C64A6F" w:rsidP="00137F99">
            <w:pPr>
              <w:tabs>
                <w:tab w:val="decimal" w:pos="1080"/>
              </w:tabs>
              <w:ind w:right="-72"/>
              <w:jc w:val="both"/>
              <w:rPr>
                <w:rFonts w:cs="Cordia New"/>
                <w:sz w:val="22"/>
                <w:szCs w:val="22"/>
              </w:rPr>
            </w:pPr>
            <w:r w:rsidRPr="00C64A6F">
              <w:rPr>
                <w:rFonts w:cs="Cordia New"/>
                <w:sz w:val="22"/>
                <w:szCs w:val="22"/>
              </w:rPr>
              <w:t>77</w:t>
            </w:r>
            <w:r w:rsidR="00B834AE" w:rsidRPr="00137F99">
              <w:rPr>
                <w:rFonts w:cs="Cordia New"/>
                <w:sz w:val="22"/>
                <w:szCs w:val="22"/>
              </w:rPr>
              <w:t>,</w:t>
            </w:r>
            <w:r w:rsidRPr="00C64A6F">
              <w:rPr>
                <w:rFonts w:cs="Cordia New"/>
                <w:sz w:val="22"/>
                <w:szCs w:val="22"/>
              </w:rPr>
              <w:t>522</w:t>
            </w:r>
            <w:r w:rsidR="00B834AE" w:rsidRPr="00137F99">
              <w:rPr>
                <w:rFonts w:cs="Cordia New"/>
                <w:sz w:val="22"/>
                <w:szCs w:val="22"/>
              </w:rPr>
              <w:t>,</w:t>
            </w:r>
            <w:r w:rsidRPr="00C64A6F">
              <w:rPr>
                <w:rFonts w:cs="Cordia New"/>
                <w:sz w:val="22"/>
                <w:szCs w:val="22"/>
              </w:rPr>
              <w:t>651</w:t>
            </w:r>
          </w:p>
        </w:tc>
      </w:tr>
      <w:tr w:rsidR="00B834AE" w:rsidRPr="00137F99" w14:paraId="1DD7001A" w14:textId="77777777" w:rsidTr="002128FA">
        <w:tc>
          <w:tcPr>
            <w:tcW w:w="4140" w:type="dxa"/>
            <w:vAlign w:val="bottom"/>
          </w:tcPr>
          <w:p w14:paraId="0D2A04CA" w14:textId="77777777" w:rsidR="00B834AE" w:rsidRPr="00137F99" w:rsidRDefault="00B834AE" w:rsidP="00B834AE">
            <w:pPr>
              <w:ind w:left="101" w:right="-72" w:hanging="187"/>
              <w:rPr>
                <w:rFonts w:cs="Cordia New"/>
                <w:sz w:val="22"/>
                <w:szCs w:val="22"/>
              </w:rPr>
            </w:pPr>
            <w:r w:rsidRPr="00137F99">
              <w:rPr>
                <w:rFonts w:cs="Cordia New"/>
                <w:sz w:val="22"/>
                <w:szCs w:val="22"/>
              </w:rPr>
              <w:t>Additions</w:t>
            </w:r>
          </w:p>
        </w:tc>
        <w:tc>
          <w:tcPr>
            <w:tcW w:w="1152" w:type="dxa"/>
            <w:shd w:val="clear" w:color="auto" w:fill="FAFAFA"/>
            <w:vAlign w:val="bottom"/>
          </w:tcPr>
          <w:p w14:paraId="20067F25" w14:textId="4AAAB838" w:rsidR="00B834AE" w:rsidRPr="00137F99" w:rsidRDefault="00C64A6F" w:rsidP="00137F99">
            <w:pPr>
              <w:tabs>
                <w:tab w:val="decimal" w:pos="1080"/>
              </w:tabs>
              <w:ind w:right="-72"/>
              <w:jc w:val="both"/>
              <w:rPr>
                <w:rFonts w:cs="Cordia New"/>
                <w:sz w:val="22"/>
                <w:szCs w:val="22"/>
              </w:rPr>
            </w:pPr>
            <w:r w:rsidRPr="00C64A6F">
              <w:rPr>
                <w:rFonts w:cs="Cordia New"/>
                <w:sz w:val="22"/>
                <w:szCs w:val="22"/>
              </w:rPr>
              <w:t>654</w:t>
            </w:r>
          </w:p>
        </w:tc>
        <w:tc>
          <w:tcPr>
            <w:tcW w:w="1152" w:type="dxa"/>
            <w:shd w:val="clear" w:color="auto" w:fill="FAFAFA"/>
            <w:vAlign w:val="bottom"/>
          </w:tcPr>
          <w:p w14:paraId="3448660A" w14:textId="0868FBD6" w:rsidR="00B834AE" w:rsidRPr="00137F99" w:rsidRDefault="002128FA" w:rsidP="00137F99">
            <w:pPr>
              <w:tabs>
                <w:tab w:val="decimal" w:pos="1080"/>
              </w:tabs>
              <w:ind w:right="-72"/>
              <w:jc w:val="both"/>
              <w:rPr>
                <w:rFonts w:cs="Cordia New"/>
                <w:sz w:val="22"/>
                <w:szCs w:val="22"/>
              </w:rPr>
            </w:pPr>
            <w:r w:rsidRPr="00137F99">
              <w:rPr>
                <w:rFonts w:cs="Cordia New"/>
                <w:sz w:val="22"/>
                <w:szCs w:val="22"/>
              </w:rPr>
              <w:t>-</w:t>
            </w:r>
          </w:p>
        </w:tc>
        <w:tc>
          <w:tcPr>
            <w:tcW w:w="1152" w:type="dxa"/>
            <w:shd w:val="clear" w:color="auto" w:fill="FAFAFA"/>
            <w:vAlign w:val="bottom"/>
          </w:tcPr>
          <w:p w14:paraId="587F5EEE" w14:textId="01EAD20D" w:rsidR="00B834AE" w:rsidRPr="00137F99" w:rsidRDefault="00C64A6F" w:rsidP="00137F99">
            <w:pPr>
              <w:tabs>
                <w:tab w:val="decimal" w:pos="1080"/>
              </w:tabs>
              <w:ind w:right="-72"/>
              <w:jc w:val="both"/>
              <w:rPr>
                <w:rFonts w:cs="Cordia New"/>
                <w:sz w:val="22"/>
                <w:szCs w:val="22"/>
              </w:rPr>
            </w:pPr>
            <w:r w:rsidRPr="00C64A6F">
              <w:rPr>
                <w:rFonts w:cs="Cordia New"/>
                <w:sz w:val="22"/>
                <w:szCs w:val="22"/>
              </w:rPr>
              <w:t>4</w:t>
            </w:r>
            <w:r w:rsidR="00B834AE" w:rsidRPr="00137F99">
              <w:rPr>
                <w:rFonts w:cs="Cordia New"/>
                <w:sz w:val="22"/>
                <w:szCs w:val="22"/>
              </w:rPr>
              <w:t>,</w:t>
            </w:r>
            <w:r w:rsidRPr="00C64A6F">
              <w:rPr>
                <w:rFonts w:cs="Cordia New"/>
                <w:sz w:val="22"/>
                <w:szCs w:val="22"/>
              </w:rPr>
              <w:t>753</w:t>
            </w:r>
          </w:p>
        </w:tc>
        <w:tc>
          <w:tcPr>
            <w:tcW w:w="2088" w:type="dxa"/>
            <w:shd w:val="clear" w:color="auto" w:fill="FAFAFA"/>
            <w:vAlign w:val="bottom"/>
          </w:tcPr>
          <w:p w14:paraId="2969AD60" w14:textId="7C37A6BF" w:rsidR="00B834AE" w:rsidRPr="00137F99" w:rsidRDefault="00C64A6F" w:rsidP="00137F99">
            <w:pPr>
              <w:tabs>
                <w:tab w:val="decimal" w:pos="1860"/>
              </w:tabs>
              <w:ind w:right="-72"/>
              <w:jc w:val="both"/>
              <w:rPr>
                <w:rFonts w:cs="Cordia New"/>
                <w:sz w:val="22"/>
                <w:szCs w:val="22"/>
              </w:rPr>
            </w:pPr>
            <w:r w:rsidRPr="00C64A6F">
              <w:rPr>
                <w:rFonts w:cs="Cordia New"/>
                <w:sz w:val="22"/>
                <w:szCs w:val="22"/>
              </w:rPr>
              <w:t>7</w:t>
            </w:r>
            <w:r w:rsidR="002128FA" w:rsidRPr="00137F99">
              <w:rPr>
                <w:rFonts w:cs="Cordia New"/>
                <w:sz w:val="22"/>
                <w:szCs w:val="22"/>
              </w:rPr>
              <w:t>,</w:t>
            </w:r>
            <w:r w:rsidRPr="00C64A6F">
              <w:rPr>
                <w:rFonts w:cs="Cordia New"/>
                <w:sz w:val="22"/>
                <w:szCs w:val="22"/>
              </w:rPr>
              <w:t>040</w:t>
            </w:r>
            <w:r w:rsidR="002128FA" w:rsidRPr="00137F99">
              <w:rPr>
                <w:rFonts w:cs="Cordia New"/>
                <w:sz w:val="22"/>
                <w:szCs w:val="22"/>
              </w:rPr>
              <w:t>,</w:t>
            </w:r>
            <w:r w:rsidRPr="00C64A6F">
              <w:rPr>
                <w:rFonts w:cs="Cordia New"/>
                <w:sz w:val="22"/>
                <w:szCs w:val="22"/>
              </w:rPr>
              <w:t>108</w:t>
            </w:r>
          </w:p>
        </w:tc>
        <w:tc>
          <w:tcPr>
            <w:tcW w:w="1368" w:type="dxa"/>
            <w:shd w:val="clear" w:color="auto" w:fill="FAFAFA"/>
            <w:vAlign w:val="bottom"/>
          </w:tcPr>
          <w:p w14:paraId="562CF857" w14:textId="67DDDBB3" w:rsidR="00B834AE" w:rsidRPr="00137F99" w:rsidRDefault="00C64A6F" w:rsidP="00137F99">
            <w:pPr>
              <w:tabs>
                <w:tab w:val="decimal" w:pos="1224"/>
              </w:tabs>
              <w:ind w:right="-72"/>
              <w:jc w:val="both"/>
              <w:rPr>
                <w:rFonts w:cs="Cordia New"/>
                <w:sz w:val="22"/>
                <w:szCs w:val="22"/>
              </w:rPr>
            </w:pPr>
            <w:r w:rsidRPr="00C64A6F">
              <w:rPr>
                <w:rFonts w:cs="Cordia New"/>
                <w:sz w:val="22"/>
                <w:szCs w:val="22"/>
              </w:rPr>
              <w:t>27</w:t>
            </w:r>
            <w:r w:rsidR="002128FA" w:rsidRPr="00137F99">
              <w:rPr>
                <w:rFonts w:cs="Cordia New"/>
                <w:sz w:val="22"/>
                <w:szCs w:val="22"/>
              </w:rPr>
              <w:t>,</w:t>
            </w:r>
            <w:r w:rsidRPr="00C64A6F">
              <w:rPr>
                <w:rFonts w:cs="Cordia New"/>
                <w:sz w:val="22"/>
                <w:szCs w:val="22"/>
              </w:rPr>
              <w:t>447</w:t>
            </w:r>
          </w:p>
        </w:tc>
        <w:tc>
          <w:tcPr>
            <w:tcW w:w="1152" w:type="dxa"/>
            <w:shd w:val="clear" w:color="auto" w:fill="FAFAFA"/>
            <w:vAlign w:val="bottom"/>
          </w:tcPr>
          <w:p w14:paraId="164011DA" w14:textId="1D8E90D1" w:rsidR="00B834AE" w:rsidRPr="00137F99" w:rsidRDefault="00C64A6F" w:rsidP="00137F99">
            <w:pPr>
              <w:tabs>
                <w:tab w:val="decimal" w:pos="1080"/>
              </w:tabs>
              <w:ind w:right="-72"/>
              <w:jc w:val="both"/>
              <w:rPr>
                <w:rFonts w:cs="Cordia New"/>
                <w:sz w:val="22"/>
                <w:szCs w:val="22"/>
              </w:rPr>
            </w:pPr>
            <w:r w:rsidRPr="00C64A6F">
              <w:rPr>
                <w:rFonts w:cs="Cordia New"/>
                <w:sz w:val="22"/>
                <w:szCs w:val="22"/>
              </w:rPr>
              <w:t>45</w:t>
            </w:r>
            <w:r w:rsidR="002128FA" w:rsidRPr="00137F99">
              <w:rPr>
                <w:rFonts w:cs="Cordia New"/>
                <w:sz w:val="22"/>
                <w:szCs w:val="22"/>
              </w:rPr>
              <w:t>,</w:t>
            </w:r>
            <w:r w:rsidRPr="00C64A6F">
              <w:rPr>
                <w:rFonts w:cs="Cordia New"/>
                <w:sz w:val="22"/>
                <w:szCs w:val="22"/>
              </w:rPr>
              <w:t>742</w:t>
            </w:r>
          </w:p>
        </w:tc>
        <w:tc>
          <w:tcPr>
            <w:tcW w:w="1152" w:type="dxa"/>
            <w:shd w:val="clear" w:color="auto" w:fill="FAFAFA"/>
            <w:vAlign w:val="bottom"/>
          </w:tcPr>
          <w:p w14:paraId="32F98F6B" w14:textId="6A3F0942" w:rsidR="00B834AE" w:rsidRPr="00137F99" w:rsidRDefault="00C64A6F" w:rsidP="00137F99">
            <w:pPr>
              <w:tabs>
                <w:tab w:val="decimal" w:pos="1080"/>
              </w:tabs>
              <w:ind w:right="-72"/>
              <w:jc w:val="both"/>
              <w:rPr>
                <w:rFonts w:cs="Cordia New"/>
                <w:sz w:val="22"/>
                <w:szCs w:val="22"/>
              </w:rPr>
            </w:pPr>
            <w:r w:rsidRPr="00C64A6F">
              <w:rPr>
                <w:rFonts w:cs="Cordia New"/>
                <w:sz w:val="22"/>
                <w:szCs w:val="22"/>
              </w:rPr>
              <w:t>71</w:t>
            </w:r>
            <w:r w:rsidR="00B834AE" w:rsidRPr="00137F99">
              <w:rPr>
                <w:rFonts w:cs="Cordia New"/>
                <w:sz w:val="22"/>
                <w:szCs w:val="22"/>
              </w:rPr>
              <w:t>,</w:t>
            </w:r>
            <w:r w:rsidRPr="00C64A6F">
              <w:rPr>
                <w:rFonts w:cs="Cordia New"/>
                <w:sz w:val="22"/>
                <w:szCs w:val="22"/>
              </w:rPr>
              <w:t>312</w:t>
            </w:r>
          </w:p>
        </w:tc>
        <w:tc>
          <w:tcPr>
            <w:tcW w:w="1152" w:type="dxa"/>
            <w:shd w:val="clear" w:color="auto" w:fill="FAFAFA"/>
            <w:vAlign w:val="bottom"/>
          </w:tcPr>
          <w:p w14:paraId="2AFFD0B1" w14:textId="318146C3"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w:t>
            </w:r>
            <w:r w:rsidR="00B834AE" w:rsidRPr="00137F99">
              <w:rPr>
                <w:rFonts w:cs="Cordia New"/>
                <w:sz w:val="22"/>
                <w:szCs w:val="22"/>
              </w:rPr>
              <w:t>,</w:t>
            </w:r>
            <w:r w:rsidRPr="00C64A6F">
              <w:rPr>
                <w:rFonts w:cs="Cordia New"/>
                <w:sz w:val="22"/>
                <w:szCs w:val="22"/>
              </w:rPr>
              <w:t>560</w:t>
            </w:r>
            <w:r w:rsidR="00B834AE" w:rsidRPr="00137F99">
              <w:rPr>
                <w:rFonts w:cs="Cordia New"/>
                <w:sz w:val="22"/>
                <w:szCs w:val="22"/>
              </w:rPr>
              <w:t>,</w:t>
            </w:r>
            <w:r w:rsidRPr="00C64A6F">
              <w:rPr>
                <w:rFonts w:cs="Cordia New"/>
                <w:sz w:val="22"/>
                <w:szCs w:val="22"/>
              </w:rPr>
              <w:t>394</w:t>
            </w:r>
          </w:p>
        </w:tc>
        <w:tc>
          <w:tcPr>
            <w:tcW w:w="1152" w:type="dxa"/>
            <w:shd w:val="clear" w:color="auto" w:fill="FAFAFA"/>
            <w:vAlign w:val="bottom"/>
          </w:tcPr>
          <w:p w14:paraId="32F5E174" w14:textId="1C414105" w:rsidR="00B834AE" w:rsidRPr="00137F99" w:rsidRDefault="002128FA" w:rsidP="00137F99">
            <w:pPr>
              <w:tabs>
                <w:tab w:val="decimal" w:pos="1080"/>
              </w:tabs>
              <w:ind w:right="-72"/>
              <w:jc w:val="both"/>
              <w:rPr>
                <w:rFonts w:cs="Cordia New"/>
                <w:sz w:val="22"/>
                <w:szCs w:val="22"/>
              </w:rPr>
            </w:pPr>
            <w:r w:rsidRPr="00137F99">
              <w:rPr>
                <w:rFonts w:cs="Cordia New"/>
                <w:sz w:val="22"/>
                <w:szCs w:val="22"/>
              </w:rPr>
              <w:fldChar w:fldCharType="begin"/>
            </w:r>
            <w:r w:rsidRPr="00137F99">
              <w:rPr>
                <w:rFonts w:cs="Cordia New"/>
                <w:sz w:val="22"/>
                <w:szCs w:val="22"/>
              </w:rPr>
              <w:instrText xml:space="preserve"> =SUM(left) </w:instrText>
            </w:r>
            <w:r w:rsidRPr="00137F99">
              <w:rPr>
                <w:rFonts w:cs="Cordia New"/>
                <w:sz w:val="22"/>
                <w:szCs w:val="22"/>
              </w:rPr>
              <w:fldChar w:fldCharType="separate"/>
            </w:r>
            <w:r w:rsidR="00C64A6F" w:rsidRPr="00C64A6F">
              <w:rPr>
                <w:rFonts w:cs="Cordia New"/>
                <w:noProof/>
                <w:sz w:val="22"/>
                <w:szCs w:val="22"/>
              </w:rPr>
              <w:t>8</w:t>
            </w:r>
            <w:r w:rsidRPr="00137F99">
              <w:rPr>
                <w:rFonts w:cs="Cordia New"/>
                <w:noProof/>
                <w:sz w:val="22"/>
                <w:szCs w:val="22"/>
              </w:rPr>
              <w:t>,</w:t>
            </w:r>
            <w:r w:rsidR="00C64A6F" w:rsidRPr="00C64A6F">
              <w:rPr>
                <w:rFonts w:cs="Cordia New"/>
                <w:noProof/>
                <w:sz w:val="22"/>
                <w:szCs w:val="22"/>
              </w:rPr>
              <w:t>750</w:t>
            </w:r>
            <w:r w:rsidRPr="00137F99">
              <w:rPr>
                <w:rFonts w:cs="Cordia New"/>
                <w:noProof/>
                <w:sz w:val="22"/>
                <w:szCs w:val="22"/>
              </w:rPr>
              <w:t>,</w:t>
            </w:r>
            <w:r w:rsidR="00C64A6F" w:rsidRPr="00C64A6F">
              <w:rPr>
                <w:rFonts w:cs="Cordia New"/>
                <w:noProof/>
                <w:sz w:val="22"/>
                <w:szCs w:val="22"/>
              </w:rPr>
              <w:t>410</w:t>
            </w:r>
            <w:r w:rsidRPr="00137F99">
              <w:rPr>
                <w:rFonts w:cs="Cordia New"/>
                <w:sz w:val="22"/>
                <w:szCs w:val="22"/>
              </w:rPr>
              <w:fldChar w:fldCharType="end"/>
            </w:r>
          </w:p>
        </w:tc>
      </w:tr>
      <w:tr w:rsidR="002128FA" w:rsidRPr="00137F99" w14:paraId="623671CD" w14:textId="77777777" w:rsidTr="002128FA">
        <w:tc>
          <w:tcPr>
            <w:tcW w:w="4140" w:type="dxa"/>
            <w:vAlign w:val="center"/>
          </w:tcPr>
          <w:p w14:paraId="600F2B99" w14:textId="3A09669C" w:rsidR="00137F99" w:rsidRDefault="002128FA" w:rsidP="008D1B69">
            <w:pPr>
              <w:ind w:left="101" w:right="-72" w:hanging="187"/>
              <w:rPr>
                <w:rFonts w:cs="Cordia New"/>
                <w:sz w:val="22"/>
                <w:szCs w:val="22"/>
              </w:rPr>
            </w:pPr>
            <w:r w:rsidRPr="00137F99">
              <w:rPr>
                <w:rFonts w:cs="Cordia New"/>
                <w:sz w:val="22"/>
                <w:szCs w:val="22"/>
              </w:rPr>
              <w:t xml:space="preserve">Increase form purchase of investment in </w:t>
            </w:r>
            <w:r w:rsidR="00D023AC">
              <w:rPr>
                <w:rFonts w:cs="Cordia New"/>
                <w:sz w:val="22"/>
                <w:szCs w:val="22"/>
              </w:rPr>
              <w:t xml:space="preserve">a </w:t>
            </w:r>
            <w:r w:rsidRPr="00137F99">
              <w:rPr>
                <w:rFonts w:cs="Cordia New"/>
                <w:sz w:val="22"/>
                <w:szCs w:val="22"/>
              </w:rPr>
              <w:t>subsidiar</w:t>
            </w:r>
            <w:r w:rsidR="00D023AC">
              <w:rPr>
                <w:rFonts w:cs="Cordia New"/>
                <w:sz w:val="22"/>
                <w:szCs w:val="22"/>
              </w:rPr>
              <w:t>y</w:t>
            </w:r>
          </w:p>
          <w:p w14:paraId="5289CB1A" w14:textId="0B9DBCF6" w:rsidR="002128FA" w:rsidRPr="00137F99" w:rsidRDefault="00137F99" w:rsidP="008D1B69">
            <w:pPr>
              <w:ind w:left="101" w:right="-72" w:hanging="187"/>
              <w:rPr>
                <w:rFonts w:cs="Cordia New"/>
                <w:sz w:val="22"/>
                <w:szCs w:val="22"/>
              </w:rPr>
            </w:pPr>
            <w:r>
              <w:rPr>
                <w:rFonts w:cs="Cordia New"/>
                <w:sz w:val="22"/>
                <w:szCs w:val="22"/>
              </w:rPr>
              <w:t xml:space="preserve">  </w:t>
            </w:r>
            <w:r w:rsidR="002128FA" w:rsidRPr="00137F99">
              <w:rPr>
                <w:rFonts w:cs="Cordia New"/>
                <w:sz w:val="22"/>
                <w:szCs w:val="22"/>
              </w:rPr>
              <w:t xml:space="preserve"> </w:t>
            </w:r>
            <w:r w:rsidR="0031493B" w:rsidRPr="00137F99">
              <w:rPr>
                <w:rFonts w:cs="Cordia New"/>
                <w:sz w:val="22"/>
                <w:szCs w:val="22"/>
              </w:rPr>
              <w:t xml:space="preserve">(Note </w:t>
            </w:r>
            <w:r w:rsidR="00C64A6F" w:rsidRPr="00C64A6F">
              <w:rPr>
                <w:rFonts w:cs="Cordia New"/>
                <w:sz w:val="22"/>
                <w:szCs w:val="22"/>
              </w:rPr>
              <w:t>14</w:t>
            </w:r>
            <w:r w:rsidR="0031493B" w:rsidRPr="00137F99">
              <w:rPr>
                <w:rFonts w:cs="Cordia New"/>
                <w:sz w:val="22"/>
                <w:szCs w:val="22"/>
              </w:rPr>
              <w:t>.</w:t>
            </w:r>
            <w:r w:rsidR="00C64A6F" w:rsidRPr="00C64A6F">
              <w:rPr>
                <w:rFonts w:cs="Cordia New"/>
                <w:sz w:val="22"/>
                <w:szCs w:val="22"/>
              </w:rPr>
              <w:t>1</w:t>
            </w:r>
            <w:r w:rsidR="0031493B" w:rsidRPr="00137F99">
              <w:rPr>
                <w:rFonts w:cs="Cordia New"/>
                <w:sz w:val="22"/>
                <w:szCs w:val="22"/>
              </w:rPr>
              <w:t xml:space="preserve"> d))</w:t>
            </w:r>
          </w:p>
        </w:tc>
        <w:tc>
          <w:tcPr>
            <w:tcW w:w="1152" w:type="dxa"/>
            <w:shd w:val="clear" w:color="auto" w:fill="FAFAFA"/>
            <w:vAlign w:val="bottom"/>
          </w:tcPr>
          <w:p w14:paraId="0B418ACD" w14:textId="3E32E873" w:rsidR="002128FA" w:rsidRPr="00137F99" w:rsidRDefault="00C64A6F" w:rsidP="00137F99">
            <w:pPr>
              <w:tabs>
                <w:tab w:val="decimal" w:pos="1005"/>
              </w:tabs>
              <w:ind w:right="-72"/>
              <w:jc w:val="both"/>
              <w:rPr>
                <w:rFonts w:cs="Cordia New"/>
                <w:sz w:val="22"/>
                <w:szCs w:val="22"/>
              </w:rPr>
            </w:pPr>
            <w:r w:rsidRPr="00C64A6F">
              <w:rPr>
                <w:rFonts w:cs="Cordia New"/>
                <w:sz w:val="22"/>
                <w:szCs w:val="22"/>
              </w:rPr>
              <w:t>32</w:t>
            </w:r>
            <w:r w:rsidR="002128FA" w:rsidRPr="00137F99">
              <w:rPr>
                <w:rFonts w:cs="Cordia New"/>
                <w:sz w:val="22"/>
                <w:szCs w:val="22"/>
              </w:rPr>
              <w:t>,</w:t>
            </w:r>
            <w:r w:rsidRPr="00C64A6F">
              <w:rPr>
                <w:rFonts w:cs="Cordia New"/>
                <w:sz w:val="22"/>
                <w:szCs w:val="22"/>
              </w:rPr>
              <w:t>936</w:t>
            </w:r>
          </w:p>
        </w:tc>
        <w:tc>
          <w:tcPr>
            <w:tcW w:w="1152" w:type="dxa"/>
            <w:shd w:val="clear" w:color="auto" w:fill="FAFAFA"/>
            <w:vAlign w:val="bottom"/>
          </w:tcPr>
          <w:p w14:paraId="6C769297" w14:textId="1D52237D" w:rsidR="002128FA" w:rsidRPr="00137F99" w:rsidRDefault="002128FA" w:rsidP="00137F99">
            <w:pPr>
              <w:tabs>
                <w:tab w:val="decimal" w:pos="1005"/>
              </w:tabs>
              <w:ind w:right="-72"/>
              <w:jc w:val="both"/>
              <w:rPr>
                <w:rFonts w:cs="Cordia New"/>
                <w:sz w:val="22"/>
                <w:szCs w:val="22"/>
              </w:rPr>
            </w:pPr>
            <w:r w:rsidRPr="00137F99">
              <w:rPr>
                <w:rFonts w:cs="Cordia New"/>
                <w:sz w:val="22"/>
                <w:szCs w:val="22"/>
              </w:rPr>
              <w:t>-</w:t>
            </w:r>
          </w:p>
        </w:tc>
        <w:tc>
          <w:tcPr>
            <w:tcW w:w="1152" w:type="dxa"/>
            <w:shd w:val="clear" w:color="auto" w:fill="FAFAFA"/>
            <w:vAlign w:val="bottom"/>
          </w:tcPr>
          <w:p w14:paraId="1BE2ACEF" w14:textId="7328383E" w:rsidR="002128FA" w:rsidRPr="00137F99" w:rsidRDefault="002128FA" w:rsidP="00137F99">
            <w:pPr>
              <w:tabs>
                <w:tab w:val="decimal" w:pos="1005"/>
              </w:tabs>
              <w:ind w:right="-72"/>
              <w:jc w:val="both"/>
              <w:rPr>
                <w:rFonts w:cs="Cordia New"/>
                <w:sz w:val="22"/>
                <w:szCs w:val="22"/>
              </w:rPr>
            </w:pPr>
            <w:r w:rsidRPr="00137F99">
              <w:rPr>
                <w:rFonts w:cs="Cordia New"/>
                <w:sz w:val="22"/>
                <w:szCs w:val="22"/>
              </w:rPr>
              <w:t>-</w:t>
            </w:r>
          </w:p>
        </w:tc>
        <w:tc>
          <w:tcPr>
            <w:tcW w:w="2088" w:type="dxa"/>
            <w:shd w:val="clear" w:color="auto" w:fill="FAFAFA"/>
          </w:tcPr>
          <w:p w14:paraId="2DFB3E4D" w14:textId="77777777" w:rsidR="002128FA" w:rsidRPr="00137F99" w:rsidRDefault="002128FA" w:rsidP="00137F99">
            <w:pPr>
              <w:tabs>
                <w:tab w:val="decimal" w:pos="1860"/>
              </w:tabs>
              <w:ind w:right="-72"/>
              <w:jc w:val="both"/>
              <w:rPr>
                <w:rFonts w:cs="Cordia New"/>
                <w:sz w:val="22"/>
                <w:szCs w:val="22"/>
              </w:rPr>
            </w:pPr>
          </w:p>
          <w:p w14:paraId="432845EB" w14:textId="49B8D9BF" w:rsidR="002128FA" w:rsidRPr="00137F99" w:rsidRDefault="00C64A6F" w:rsidP="00137F99">
            <w:pPr>
              <w:tabs>
                <w:tab w:val="decimal" w:pos="1860"/>
              </w:tabs>
              <w:ind w:right="-72"/>
              <w:jc w:val="both"/>
              <w:rPr>
                <w:rFonts w:cs="Cordia New"/>
                <w:sz w:val="22"/>
                <w:szCs w:val="22"/>
              </w:rPr>
            </w:pPr>
            <w:r w:rsidRPr="00C64A6F">
              <w:rPr>
                <w:rFonts w:cs="Cordia New"/>
                <w:sz w:val="22"/>
                <w:szCs w:val="22"/>
              </w:rPr>
              <w:t>14</w:t>
            </w:r>
            <w:r w:rsidR="002128FA" w:rsidRPr="00137F99">
              <w:rPr>
                <w:rFonts w:cs="Cordia New"/>
                <w:sz w:val="22"/>
                <w:szCs w:val="22"/>
              </w:rPr>
              <w:t>,</w:t>
            </w:r>
            <w:r w:rsidRPr="00C64A6F">
              <w:rPr>
                <w:rFonts w:cs="Cordia New"/>
                <w:sz w:val="22"/>
                <w:szCs w:val="22"/>
              </w:rPr>
              <w:t>444</w:t>
            </w:r>
            <w:r w:rsidR="002128FA" w:rsidRPr="00137F99">
              <w:rPr>
                <w:rFonts w:cs="Cordia New"/>
                <w:sz w:val="22"/>
                <w:szCs w:val="22"/>
              </w:rPr>
              <w:t>,</w:t>
            </w:r>
            <w:r w:rsidRPr="00C64A6F">
              <w:rPr>
                <w:rFonts w:cs="Cordia New"/>
                <w:sz w:val="22"/>
                <w:szCs w:val="22"/>
              </w:rPr>
              <w:t>280</w:t>
            </w:r>
          </w:p>
        </w:tc>
        <w:tc>
          <w:tcPr>
            <w:tcW w:w="1368" w:type="dxa"/>
            <w:shd w:val="clear" w:color="auto" w:fill="FAFAFA"/>
            <w:vAlign w:val="bottom"/>
          </w:tcPr>
          <w:p w14:paraId="7B0F1FF6" w14:textId="7D6513C8" w:rsidR="002128FA" w:rsidRPr="00137F99" w:rsidRDefault="00C64A6F" w:rsidP="003B2F91">
            <w:pPr>
              <w:tabs>
                <w:tab w:val="decimal" w:pos="1224"/>
              </w:tabs>
              <w:ind w:right="-72"/>
              <w:jc w:val="both"/>
              <w:rPr>
                <w:rFonts w:cs="Cordia New"/>
                <w:sz w:val="22"/>
                <w:szCs w:val="22"/>
              </w:rPr>
            </w:pPr>
            <w:r w:rsidRPr="00C64A6F">
              <w:rPr>
                <w:rFonts w:cs="Cordia New"/>
                <w:sz w:val="22"/>
                <w:szCs w:val="22"/>
              </w:rPr>
              <w:t>1</w:t>
            </w:r>
            <w:r w:rsidR="002128FA" w:rsidRPr="00137F99">
              <w:rPr>
                <w:rFonts w:cs="Cordia New"/>
                <w:sz w:val="22"/>
                <w:szCs w:val="22"/>
              </w:rPr>
              <w:t>,</w:t>
            </w:r>
            <w:r w:rsidRPr="00C64A6F">
              <w:rPr>
                <w:rFonts w:cs="Cordia New"/>
                <w:sz w:val="22"/>
                <w:szCs w:val="22"/>
              </w:rPr>
              <w:t>503</w:t>
            </w:r>
          </w:p>
        </w:tc>
        <w:tc>
          <w:tcPr>
            <w:tcW w:w="1152" w:type="dxa"/>
            <w:shd w:val="clear" w:color="auto" w:fill="FAFAFA"/>
            <w:vAlign w:val="bottom"/>
          </w:tcPr>
          <w:p w14:paraId="0E4A072C" w14:textId="1902E36F" w:rsidR="002128FA" w:rsidRPr="00137F99" w:rsidRDefault="00C64A6F" w:rsidP="00137F99">
            <w:pPr>
              <w:tabs>
                <w:tab w:val="decimal" w:pos="1018"/>
              </w:tabs>
              <w:ind w:right="-72"/>
              <w:jc w:val="both"/>
              <w:rPr>
                <w:rFonts w:cs="Cordia New"/>
                <w:sz w:val="22"/>
                <w:szCs w:val="22"/>
              </w:rPr>
            </w:pPr>
            <w:r w:rsidRPr="00C64A6F">
              <w:rPr>
                <w:rFonts w:cs="Cordia New"/>
                <w:sz w:val="22"/>
                <w:szCs w:val="22"/>
              </w:rPr>
              <w:t>4</w:t>
            </w:r>
            <w:r w:rsidR="002128FA" w:rsidRPr="00137F99">
              <w:rPr>
                <w:rFonts w:cs="Cordia New"/>
                <w:sz w:val="22"/>
                <w:szCs w:val="22"/>
              </w:rPr>
              <w:t>,</w:t>
            </w:r>
            <w:r w:rsidRPr="00C64A6F">
              <w:rPr>
                <w:rFonts w:cs="Cordia New"/>
                <w:sz w:val="22"/>
                <w:szCs w:val="22"/>
              </w:rPr>
              <w:t>541</w:t>
            </w:r>
          </w:p>
        </w:tc>
        <w:tc>
          <w:tcPr>
            <w:tcW w:w="1152" w:type="dxa"/>
            <w:shd w:val="clear" w:color="auto" w:fill="FAFAFA"/>
            <w:vAlign w:val="bottom"/>
          </w:tcPr>
          <w:p w14:paraId="4901DE8D" w14:textId="66DE5C90" w:rsidR="002128FA" w:rsidRPr="00137F99" w:rsidRDefault="002128FA" w:rsidP="00137F99">
            <w:pPr>
              <w:tabs>
                <w:tab w:val="decimal" w:pos="1019"/>
              </w:tabs>
              <w:ind w:right="-72"/>
              <w:jc w:val="both"/>
              <w:rPr>
                <w:rFonts w:cs="Cordia New"/>
                <w:sz w:val="22"/>
                <w:szCs w:val="22"/>
              </w:rPr>
            </w:pPr>
            <w:r w:rsidRPr="00137F99">
              <w:rPr>
                <w:rFonts w:cs="Cordia New"/>
                <w:sz w:val="22"/>
                <w:szCs w:val="22"/>
              </w:rPr>
              <w:t>-</w:t>
            </w:r>
          </w:p>
        </w:tc>
        <w:tc>
          <w:tcPr>
            <w:tcW w:w="1152" w:type="dxa"/>
            <w:shd w:val="clear" w:color="auto" w:fill="FAFAFA"/>
            <w:vAlign w:val="bottom"/>
          </w:tcPr>
          <w:p w14:paraId="67C3B092" w14:textId="7B91FF2A" w:rsidR="002128FA" w:rsidRPr="00137F99" w:rsidRDefault="002128FA" w:rsidP="00137F99">
            <w:pPr>
              <w:tabs>
                <w:tab w:val="decimal" w:pos="1019"/>
              </w:tabs>
              <w:ind w:right="-72"/>
              <w:jc w:val="both"/>
              <w:rPr>
                <w:rFonts w:cs="Cordia New"/>
                <w:sz w:val="22"/>
                <w:szCs w:val="22"/>
              </w:rPr>
            </w:pPr>
            <w:r w:rsidRPr="00137F99">
              <w:rPr>
                <w:rFonts w:cs="Cordia New"/>
                <w:sz w:val="22"/>
                <w:szCs w:val="22"/>
              </w:rPr>
              <w:t>-</w:t>
            </w:r>
          </w:p>
        </w:tc>
        <w:tc>
          <w:tcPr>
            <w:tcW w:w="1152" w:type="dxa"/>
            <w:shd w:val="clear" w:color="auto" w:fill="FAFAFA"/>
            <w:vAlign w:val="bottom"/>
          </w:tcPr>
          <w:p w14:paraId="5959B9B6" w14:textId="60ADAD2D" w:rsidR="002128FA" w:rsidRPr="00137F99" w:rsidRDefault="002128FA" w:rsidP="00137F99">
            <w:pPr>
              <w:tabs>
                <w:tab w:val="decimal" w:pos="1019"/>
              </w:tabs>
              <w:ind w:right="-72"/>
              <w:jc w:val="both"/>
              <w:rPr>
                <w:rFonts w:cs="Cordia New"/>
                <w:sz w:val="22"/>
                <w:szCs w:val="22"/>
              </w:rPr>
            </w:pPr>
            <w:r w:rsidRPr="00137F99">
              <w:rPr>
                <w:rFonts w:cs="Cordia New"/>
                <w:sz w:val="22"/>
                <w:szCs w:val="22"/>
              </w:rPr>
              <w:fldChar w:fldCharType="begin"/>
            </w:r>
            <w:r w:rsidRPr="00137F99">
              <w:rPr>
                <w:rFonts w:cs="Cordia New"/>
                <w:sz w:val="22"/>
                <w:szCs w:val="22"/>
              </w:rPr>
              <w:instrText xml:space="preserve"> =SUM(left) </w:instrText>
            </w:r>
            <w:r w:rsidRPr="00137F99">
              <w:rPr>
                <w:rFonts w:cs="Cordia New"/>
                <w:sz w:val="22"/>
                <w:szCs w:val="22"/>
              </w:rPr>
              <w:fldChar w:fldCharType="separate"/>
            </w:r>
            <w:r w:rsidR="00C64A6F" w:rsidRPr="00C64A6F">
              <w:rPr>
                <w:rFonts w:cs="Cordia New"/>
                <w:noProof/>
                <w:sz w:val="22"/>
                <w:szCs w:val="22"/>
              </w:rPr>
              <w:t>14</w:t>
            </w:r>
            <w:r w:rsidRPr="00137F99">
              <w:rPr>
                <w:rFonts w:cs="Cordia New"/>
                <w:noProof/>
                <w:sz w:val="22"/>
                <w:szCs w:val="22"/>
              </w:rPr>
              <w:t>,</w:t>
            </w:r>
            <w:r w:rsidR="00C64A6F" w:rsidRPr="00C64A6F">
              <w:rPr>
                <w:rFonts w:cs="Cordia New"/>
                <w:noProof/>
                <w:sz w:val="22"/>
                <w:szCs w:val="22"/>
              </w:rPr>
              <w:t>483</w:t>
            </w:r>
            <w:r w:rsidRPr="00137F99">
              <w:rPr>
                <w:rFonts w:cs="Cordia New"/>
                <w:noProof/>
                <w:sz w:val="22"/>
                <w:szCs w:val="22"/>
              </w:rPr>
              <w:t>,</w:t>
            </w:r>
            <w:r w:rsidR="00C64A6F" w:rsidRPr="00C64A6F">
              <w:rPr>
                <w:rFonts w:cs="Cordia New"/>
                <w:noProof/>
                <w:sz w:val="22"/>
                <w:szCs w:val="22"/>
              </w:rPr>
              <w:t>260</w:t>
            </w:r>
            <w:r w:rsidRPr="00137F99">
              <w:rPr>
                <w:rFonts w:cs="Cordia New"/>
                <w:sz w:val="22"/>
                <w:szCs w:val="22"/>
              </w:rPr>
              <w:fldChar w:fldCharType="end"/>
            </w:r>
          </w:p>
        </w:tc>
      </w:tr>
      <w:tr w:rsidR="00B834AE" w:rsidRPr="00137F99" w14:paraId="62DBC0D7" w14:textId="77777777" w:rsidTr="002128FA">
        <w:tc>
          <w:tcPr>
            <w:tcW w:w="4140" w:type="dxa"/>
            <w:vAlign w:val="bottom"/>
          </w:tcPr>
          <w:p w14:paraId="0993B562" w14:textId="7D0FAA45" w:rsidR="00B834AE" w:rsidRPr="00137F99" w:rsidRDefault="00B834AE" w:rsidP="00B834AE">
            <w:pPr>
              <w:ind w:left="101" w:right="-72" w:hanging="187"/>
              <w:rPr>
                <w:rFonts w:cs="Cordia New"/>
                <w:sz w:val="22"/>
                <w:szCs w:val="22"/>
              </w:rPr>
            </w:pPr>
            <w:r w:rsidRPr="00137F99">
              <w:rPr>
                <w:rFonts w:cs="Cordia New"/>
                <w:sz w:val="22"/>
                <w:szCs w:val="22"/>
              </w:rPr>
              <w:t>Increase from business combinations</w:t>
            </w:r>
          </w:p>
        </w:tc>
        <w:tc>
          <w:tcPr>
            <w:tcW w:w="1152" w:type="dxa"/>
            <w:shd w:val="clear" w:color="auto" w:fill="FAFAFA"/>
            <w:vAlign w:val="bottom"/>
          </w:tcPr>
          <w:p w14:paraId="02A22A3A" w14:textId="0D9E92B3" w:rsidR="00B834AE" w:rsidRPr="00137F99" w:rsidRDefault="00C64A6F" w:rsidP="00137F99">
            <w:pPr>
              <w:tabs>
                <w:tab w:val="decimal" w:pos="1080"/>
              </w:tabs>
              <w:ind w:right="-72"/>
              <w:jc w:val="both"/>
              <w:rPr>
                <w:rFonts w:cs="Cordia New"/>
                <w:sz w:val="22"/>
                <w:szCs w:val="22"/>
              </w:rPr>
            </w:pPr>
            <w:r w:rsidRPr="00C64A6F">
              <w:rPr>
                <w:rFonts w:cs="Cordia New"/>
                <w:sz w:val="22"/>
                <w:szCs w:val="22"/>
              </w:rPr>
              <w:t>73</w:t>
            </w:r>
            <w:r w:rsidR="00B834AE" w:rsidRPr="00137F99">
              <w:rPr>
                <w:rFonts w:cs="Cordia New"/>
                <w:sz w:val="22"/>
                <w:szCs w:val="22"/>
              </w:rPr>
              <w:t>,</w:t>
            </w:r>
            <w:r w:rsidRPr="00C64A6F">
              <w:rPr>
                <w:rFonts w:cs="Cordia New"/>
                <w:sz w:val="22"/>
                <w:szCs w:val="22"/>
              </w:rPr>
              <w:t>822</w:t>
            </w:r>
          </w:p>
        </w:tc>
        <w:tc>
          <w:tcPr>
            <w:tcW w:w="1152" w:type="dxa"/>
            <w:shd w:val="clear" w:color="auto" w:fill="FAFAFA"/>
            <w:vAlign w:val="bottom"/>
          </w:tcPr>
          <w:p w14:paraId="223A9A56" w14:textId="0AB9078C"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p>
        </w:tc>
        <w:tc>
          <w:tcPr>
            <w:tcW w:w="1152" w:type="dxa"/>
            <w:shd w:val="clear" w:color="auto" w:fill="FAFAFA"/>
            <w:vAlign w:val="bottom"/>
          </w:tcPr>
          <w:p w14:paraId="3D3F8F9D" w14:textId="6CBB873C" w:rsidR="00B834AE" w:rsidRPr="00137F99" w:rsidRDefault="00C64A6F" w:rsidP="00137F99">
            <w:pPr>
              <w:tabs>
                <w:tab w:val="decimal" w:pos="1080"/>
              </w:tabs>
              <w:ind w:right="-72"/>
              <w:jc w:val="both"/>
              <w:rPr>
                <w:rFonts w:cs="Cordia New"/>
                <w:sz w:val="22"/>
                <w:szCs w:val="22"/>
              </w:rPr>
            </w:pPr>
            <w:r w:rsidRPr="00C64A6F">
              <w:rPr>
                <w:rFonts w:cs="Cordia New"/>
                <w:sz w:val="22"/>
                <w:szCs w:val="22"/>
              </w:rPr>
              <w:t>490</w:t>
            </w:r>
          </w:p>
        </w:tc>
        <w:tc>
          <w:tcPr>
            <w:tcW w:w="2088" w:type="dxa"/>
            <w:shd w:val="clear" w:color="auto" w:fill="FAFAFA"/>
            <w:vAlign w:val="bottom"/>
          </w:tcPr>
          <w:p w14:paraId="4A75579F" w14:textId="4AD85A1D" w:rsidR="00B834AE" w:rsidRPr="00137F99" w:rsidRDefault="00C64A6F" w:rsidP="00137F99">
            <w:pPr>
              <w:tabs>
                <w:tab w:val="decimal" w:pos="1860"/>
              </w:tabs>
              <w:ind w:right="-72"/>
              <w:jc w:val="both"/>
              <w:rPr>
                <w:rFonts w:cs="Cordia New"/>
                <w:sz w:val="22"/>
                <w:szCs w:val="22"/>
              </w:rPr>
            </w:pPr>
            <w:r w:rsidRPr="00C64A6F">
              <w:rPr>
                <w:rFonts w:cs="Cordia New"/>
                <w:sz w:val="22"/>
                <w:szCs w:val="22"/>
              </w:rPr>
              <w:t>6</w:t>
            </w:r>
            <w:r w:rsidR="00B834AE" w:rsidRPr="00137F99">
              <w:rPr>
                <w:rFonts w:cs="Cordia New"/>
                <w:sz w:val="22"/>
                <w:szCs w:val="22"/>
              </w:rPr>
              <w:t>,</w:t>
            </w:r>
            <w:r w:rsidRPr="00C64A6F">
              <w:rPr>
                <w:rFonts w:cs="Cordia New"/>
                <w:sz w:val="22"/>
                <w:szCs w:val="22"/>
              </w:rPr>
              <w:t>110</w:t>
            </w:r>
            <w:r w:rsidR="00B834AE" w:rsidRPr="00137F99">
              <w:rPr>
                <w:rFonts w:cs="Cordia New"/>
                <w:sz w:val="22"/>
                <w:szCs w:val="22"/>
              </w:rPr>
              <w:t>,</w:t>
            </w:r>
            <w:r w:rsidRPr="00C64A6F">
              <w:rPr>
                <w:rFonts w:cs="Cordia New"/>
                <w:sz w:val="22"/>
                <w:szCs w:val="22"/>
              </w:rPr>
              <w:t>113</w:t>
            </w:r>
          </w:p>
        </w:tc>
        <w:tc>
          <w:tcPr>
            <w:tcW w:w="1368" w:type="dxa"/>
            <w:shd w:val="clear" w:color="auto" w:fill="FAFAFA"/>
            <w:vAlign w:val="bottom"/>
          </w:tcPr>
          <w:p w14:paraId="12AF4395" w14:textId="3B81C9C5" w:rsidR="00B834AE" w:rsidRPr="00137F99" w:rsidRDefault="00C64A6F" w:rsidP="00137F99">
            <w:pPr>
              <w:tabs>
                <w:tab w:val="decimal" w:pos="1224"/>
              </w:tabs>
              <w:ind w:right="-72"/>
              <w:jc w:val="both"/>
              <w:rPr>
                <w:rFonts w:cs="Cordia New"/>
                <w:sz w:val="22"/>
                <w:szCs w:val="22"/>
              </w:rPr>
            </w:pPr>
            <w:r w:rsidRPr="00C64A6F">
              <w:rPr>
                <w:rFonts w:cs="Cordia New"/>
                <w:sz w:val="22"/>
                <w:szCs w:val="22"/>
              </w:rPr>
              <w:t>663</w:t>
            </w:r>
          </w:p>
        </w:tc>
        <w:tc>
          <w:tcPr>
            <w:tcW w:w="1152" w:type="dxa"/>
            <w:shd w:val="clear" w:color="auto" w:fill="FAFAFA"/>
            <w:vAlign w:val="bottom"/>
          </w:tcPr>
          <w:p w14:paraId="68C07648" w14:textId="0873C47D"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w:t>
            </w:r>
            <w:r w:rsidR="00B834AE" w:rsidRPr="00137F99">
              <w:rPr>
                <w:rFonts w:cs="Cordia New"/>
                <w:sz w:val="22"/>
                <w:szCs w:val="22"/>
              </w:rPr>
              <w:t>,</w:t>
            </w:r>
            <w:r w:rsidRPr="00C64A6F">
              <w:rPr>
                <w:rFonts w:cs="Cordia New"/>
                <w:sz w:val="22"/>
                <w:szCs w:val="22"/>
              </w:rPr>
              <w:t>482</w:t>
            </w:r>
          </w:p>
        </w:tc>
        <w:tc>
          <w:tcPr>
            <w:tcW w:w="1152" w:type="dxa"/>
            <w:shd w:val="clear" w:color="auto" w:fill="FAFAFA"/>
            <w:vAlign w:val="bottom"/>
          </w:tcPr>
          <w:p w14:paraId="3A86891D" w14:textId="15DD1393"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11</w:t>
            </w:r>
          </w:p>
        </w:tc>
        <w:tc>
          <w:tcPr>
            <w:tcW w:w="1152" w:type="dxa"/>
            <w:shd w:val="clear" w:color="auto" w:fill="FAFAFA"/>
            <w:vAlign w:val="bottom"/>
          </w:tcPr>
          <w:p w14:paraId="5646F906" w14:textId="749D925A"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p>
        </w:tc>
        <w:tc>
          <w:tcPr>
            <w:tcW w:w="1152" w:type="dxa"/>
            <w:shd w:val="clear" w:color="auto" w:fill="FAFAFA"/>
            <w:vAlign w:val="bottom"/>
          </w:tcPr>
          <w:p w14:paraId="7BCC2CB3" w14:textId="785D0A29" w:rsidR="00B834AE" w:rsidRPr="00137F99" w:rsidRDefault="00C64A6F" w:rsidP="00137F99">
            <w:pPr>
              <w:tabs>
                <w:tab w:val="decimal" w:pos="1080"/>
              </w:tabs>
              <w:ind w:right="-72"/>
              <w:jc w:val="both"/>
              <w:rPr>
                <w:rFonts w:cs="Cordia New"/>
                <w:sz w:val="22"/>
                <w:szCs w:val="22"/>
              </w:rPr>
            </w:pPr>
            <w:r w:rsidRPr="00C64A6F">
              <w:rPr>
                <w:rFonts w:cs="Cordia New"/>
                <w:sz w:val="22"/>
                <w:szCs w:val="22"/>
              </w:rPr>
              <w:t>6</w:t>
            </w:r>
            <w:r w:rsidR="00B834AE" w:rsidRPr="00137F99">
              <w:rPr>
                <w:rFonts w:cs="Cordia New"/>
                <w:sz w:val="22"/>
                <w:szCs w:val="22"/>
              </w:rPr>
              <w:t>,</w:t>
            </w:r>
            <w:r w:rsidRPr="00C64A6F">
              <w:rPr>
                <w:rFonts w:cs="Cordia New"/>
                <w:sz w:val="22"/>
                <w:szCs w:val="22"/>
              </w:rPr>
              <w:t>186</w:t>
            </w:r>
            <w:r w:rsidR="00B834AE" w:rsidRPr="00137F99">
              <w:rPr>
                <w:rFonts w:cs="Cordia New"/>
                <w:sz w:val="22"/>
                <w:szCs w:val="22"/>
              </w:rPr>
              <w:t>,</w:t>
            </w:r>
            <w:r w:rsidRPr="00C64A6F">
              <w:rPr>
                <w:rFonts w:cs="Cordia New"/>
                <w:sz w:val="22"/>
                <w:szCs w:val="22"/>
              </w:rPr>
              <w:t>581</w:t>
            </w:r>
          </w:p>
        </w:tc>
      </w:tr>
      <w:tr w:rsidR="002128FA" w:rsidRPr="00137F99" w14:paraId="72249E60" w14:textId="77777777" w:rsidTr="002128FA">
        <w:tc>
          <w:tcPr>
            <w:tcW w:w="4140" w:type="dxa"/>
            <w:vAlign w:val="center"/>
          </w:tcPr>
          <w:p w14:paraId="08C1AFAA" w14:textId="20519CE7" w:rsidR="002128FA" w:rsidRPr="003F2BC7" w:rsidRDefault="002128FA" w:rsidP="003F2BC7">
            <w:pPr>
              <w:ind w:left="101" w:right="-72" w:hanging="187"/>
              <w:rPr>
                <w:rFonts w:cs="Cordia New"/>
                <w:sz w:val="22"/>
                <w:szCs w:val="22"/>
              </w:rPr>
            </w:pPr>
            <w:r w:rsidRPr="003F2BC7">
              <w:rPr>
                <w:rFonts w:cs="Cordia New"/>
                <w:sz w:val="22"/>
                <w:szCs w:val="22"/>
              </w:rPr>
              <w:t xml:space="preserve">Increase from the change in fair value of contingent liabilities from an asset acquisition (Note </w:t>
            </w:r>
            <w:r w:rsidR="00C64A6F" w:rsidRPr="003F2BC7">
              <w:rPr>
                <w:rFonts w:cs="Cordia New"/>
                <w:sz w:val="22"/>
                <w:szCs w:val="22"/>
              </w:rPr>
              <w:t>6</w:t>
            </w:r>
            <w:r w:rsidRPr="003F2BC7">
              <w:rPr>
                <w:rFonts w:cs="Cordia New"/>
                <w:sz w:val="22"/>
                <w:szCs w:val="22"/>
              </w:rPr>
              <w:t>)</w:t>
            </w:r>
          </w:p>
        </w:tc>
        <w:tc>
          <w:tcPr>
            <w:tcW w:w="1152" w:type="dxa"/>
            <w:shd w:val="clear" w:color="auto" w:fill="FAFAFA"/>
            <w:vAlign w:val="bottom"/>
          </w:tcPr>
          <w:p w14:paraId="097CC28F" w14:textId="77777777" w:rsidR="002128FA" w:rsidRPr="00137F99" w:rsidRDefault="002128FA" w:rsidP="00137F99">
            <w:pPr>
              <w:tabs>
                <w:tab w:val="decimal" w:pos="1005"/>
              </w:tabs>
              <w:ind w:right="-72"/>
              <w:jc w:val="both"/>
              <w:rPr>
                <w:rFonts w:cs="Cordia New"/>
                <w:sz w:val="22"/>
                <w:szCs w:val="22"/>
              </w:rPr>
            </w:pPr>
            <w:r w:rsidRPr="00137F99">
              <w:rPr>
                <w:rFonts w:cs="Cordia New"/>
                <w:sz w:val="22"/>
                <w:szCs w:val="22"/>
              </w:rPr>
              <w:t>-</w:t>
            </w:r>
          </w:p>
        </w:tc>
        <w:tc>
          <w:tcPr>
            <w:tcW w:w="1152" w:type="dxa"/>
            <w:shd w:val="clear" w:color="auto" w:fill="FAFAFA"/>
            <w:vAlign w:val="bottom"/>
          </w:tcPr>
          <w:p w14:paraId="1240AB76" w14:textId="77777777" w:rsidR="002128FA" w:rsidRPr="00137F99" w:rsidRDefault="002128FA" w:rsidP="00137F99">
            <w:pPr>
              <w:tabs>
                <w:tab w:val="decimal" w:pos="1005"/>
              </w:tabs>
              <w:ind w:right="-72"/>
              <w:jc w:val="both"/>
              <w:rPr>
                <w:rFonts w:cs="Cordia New"/>
                <w:sz w:val="22"/>
                <w:szCs w:val="22"/>
              </w:rPr>
            </w:pPr>
            <w:r w:rsidRPr="00137F99">
              <w:rPr>
                <w:rFonts w:cs="Cordia New"/>
                <w:sz w:val="22"/>
                <w:szCs w:val="22"/>
              </w:rPr>
              <w:t>-</w:t>
            </w:r>
          </w:p>
        </w:tc>
        <w:tc>
          <w:tcPr>
            <w:tcW w:w="1152" w:type="dxa"/>
            <w:shd w:val="clear" w:color="auto" w:fill="FAFAFA"/>
            <w:vAlign w:val="bottom"/>
          </w:tcPr>
          <w:p w14:paraId="55FE9A98" w14:textId="77777777" w:rsidR="002128FA" w:rsidRPr="00137F99" w:rsidRDefault="002128FA" w:rsidP="00137F99">
            <w:pPr>
              <w:tabs>
                <w:tab w:val="decimal" w:pos="1005"/>
              </w:tabs>
              <w:ind w:right="-72"/>
              <w:jc w:val="both"/>
              <w:rPr>
                <w:rFonts w:cs="Cordia New"/>
                <w:sz w:val="22"/>
                <w:szCs w:val="22"/>
              </w:rPr>
            </w:pPr>
            <w:r w:rsidRPr="00137F99">
              <w:rPr>
                <w:rFonts w:cs="Cordia New"/>
                <w:sz w:val="22"/>
                <w:szCs w:val="22"/>
              </w:rPr>
              <w:t>-</w:t>
            </w:r>
          </w:p>
        </w:tc>
        <w:tc>
          <w:tcPr>
            <w:tcW w:w="2088" w:type="dxa"/>
            <w:shd w:val="clear" w:color="auto" w:fill="FAFAFA"/>
          </w:tcPr>
          <w:p w14:paraId="237D930F" w14:textId="77777777" w:rsidR="002128FA" w:rsidRPr="00137F99" w:rsidRDefault="002128FA" w:rsidP="00137F99">
            <w:pPr>
              <w:tabs>
                <w:tab w:val="decimal" w:pos="1860"/>
              </w:tabs>
              <w:ind w:right="-72"/>
              <w:jc w:val="both"/>
              <w:rPr>
                <w:rFonts w:cs="Cordia New"/>
                <w:sz w:val="22"/>
                <w:szCs w:val="22"/>
              </w:rPr>
            </w:pPr>
          </w:p>
          <w:p w14:paraId="237F7820" w14:textId="6E486EF7" w:rsidR="002128FA" w:rsidRPr="00137F99" w:rsidRDefault="00C64A6F" w:rsidP="00137F99">
            <w:pPr>
              <w:tabs>
                <w:tab w:val="decimal" w:pos="1860"/>
              </w:tabs>
              <w:ind w:right="-72"/>
              <w:jc w:val="both"/>
              <w:rPr>
                <w:rFonts w:cs="Cordia New"/>
                <w:sz w:val="22"/>
                <w:szCs w:val="22"/>
              </w:rPr>
            </w:pPr>
            <w:r w:rsidRPr="00C64A6F">
              <w:rPr>
                <w:rFonts w:cs="Cordia New"/>
                <w:sz w:val="22"/>
                <w:szCs w:val="22"/>
              </w:rPr>
              <w:t>6</w:t>
            </w:r>
            <w:r w:rsidR="002128FA" w:rsidRPr="00137F99">
              <w:rPr>
                <w:rFonts w:cs="Cordia New"/>
                <w:sz w:val="22"/>
                <w:szCs w:val="22"/>
              </w:rPr>
              <w:t>,</w:t>
            </w:r>
            <w:r w:rsidRPr="00C64A6F">
              <w:rPr>
                <w:rFonts w:cs="Cordia New"/>
                <w:sz w:val="22"/>
                <w:szCs w:val="22"/>
              </w:rPr>
              <w:t>234</w:t>
            </w:r>
            <w:r w:rsidR="002128FA" w:rsidRPr="00137F99">
              <w:rPr>
                <w:rFonts w:cs="Cordia New"/>
                <w:sz w:val="22"/>
                <w:szCs w:val="22"/>
              </w:rPr>
              <w:t>,</w:t>
            </w:r>
            <w:r w:rsidRPr="00C64A6F">
              <w:rPr>
                <w:rFonts w:cs="Cordia New"/>
                <w:sz w:val="22"/>
                <w:szCs w:val="22"/>
              </w:rPr>
              <w:t>681</w:t>
            </w:r>
          </w:p>
        </w:tc>
        <w:tc>
          <w:tcPr>
            <w:tcW w:w="1368" w:type="dxa"/>
            <w:shd w:val="clear" w:color="auto" w:fill="FAFAFA"/>
            <w:vAlign w:val="bottom"/>
          </w:tcPr>
          <w:p w14:paraId="6C3016A6" w14:textId="77777777" w:rsidR="002128FA" w:rsidRPr="00137F99" w:rsidRDefault="002128FA" w:rsidP="00137F99">
            <w:pPr>
              <w:tabs>
                <w:tab w:val="decimal" w:pos="1181"/>
              </w:tabs>
              <w:ind w:right="-72"/>
              <w:jc w:val="both"/>
              <w:rPr>
                <w:rFonts w:cs="Cordia New"/>
                <w:sz w:val="22"/>
                <w:szCs w:val="22"/>
              </w:rPr>
            </w:pPr>
            <w:r w:rsidRPr="00137F99">
              <w:rPr>
                <w:rFonts w:cs="Cordia New"/>
                <w:sz w:val="22"/>
                <w:szCs w:val="22"/>
              </w:rPr>
              <w:t>-</w:t>
            </w:r>
          </w:p>
        </w:tc>
        <w:tc>
          <w:tcPr>
            <w:tcW w:w="1152" w:type="dxa"/>
            <w:shd w:val="clear" w:color="auto" w:fill="FAFAFA"/>
            <w:vAlign w:val="bottom"/>
          </w:tcPr>
          <w:p w14:paraId="0BE1D2E6" w14:textId="77777777" w:rsidR="002128FA" w:rsidRPr="00137F99" w:rsidRDefault="002128FA" w:rsidP="00137F99">
            <w:pPr>
              <w:tabs>
                <w:tab w:val="decimal" w:pos="1018"/>
              </w:tabs>
              <w:ind w:right="-72"/>
              <w:jc w:val="both"/>
              <w:rPr>
                <w:rFonts w:cs="Cordia New"/>
                <w:sz w:val="22"/>
                <w:szCs w:val="22"/>
              </w:rPr>
            </w:pPr>
            <w:r w:rsidRPr="00137F99">
              <w:rPr>
                <w:rFonts w:cs="Cordia New"/>
                <w:sz w:val="22"/>
                <w:szCs w:val="22"/>
              </w:rPr>
              <w:t>-</w:t>
            </w:r>
          </w:p>
        </w:tc>
        <w:tc>
          <w:tcPr>
            <w:tcW w:w="1152" w:type="dxa"/>
            <w:shd w:val="clear" w:color="auto" w:fill="FAFAFA"/>
            <w:vAlign w:val="bottom"/>
          </w:tcPr>
          <w:p w14:paraId="716466F1" w14:textId="77777777" w:rsidR="002128FA" w:rsidRPr="00137F99" w:rsidRDefault="002128FA" w:rsidP="00137F99">
            <w:pPr>
              <w:tabs>
                <w:tab w:val="decimal" w:pos="1019"/>
              </w:tabs>
              <w:ind w:right="-72"/>
              <w:jc w:val="both"/>
              <w:rPr>
                <w:rFonts w:cs="Cordia New"/>
                <w:sz w:val="22"/>
                <w:szCs w:val="22"/>
              </w:rPr>
            </w:pPr>
            <w:r w:rsidRPr="00137F99">
              <w:rPr>
                <w:rFonts w:cs="Cordia New"/>
                <w:sz w:val="22"/>
                <w:szCs w:val="22"/>
              </w:rPr>
              <w:t>-</w:t>
            </w:r>
          </w:p>
        </w:tc>
        <w:tc>
          <w:tcPr>
            <w:tcW w:w="1152" w:type="dxa"/>
            <w:shd w:val="clear" w:color="auto" w:fill="FAFAFA"/>
            <w:vAlign w:val="bottom"/>
          </w:tcPr>
          <w:p w14:paraId="33CE1DE4" w14:textId="77777777" w:rsidR="002128FA" w:rsidRPr="00137F99" w:rsidRDefault="002128FA" w:rsidP="00137F99">
            <w:pPr>
              <w:tabs>
                <w:tab w:val="decimal" w:pos="1019"/>
              </w:tabs>
              <w:ind w:right="-72"/>
              <w:jc w:val="both"/>
              <w:rPr>
                <w:rFonts w:cs="Cordia New"/>
                <w:sz w:val="22"/>
                <w:szCs w:val="22"/>
              </w:rPr>
            </w:pPr>
            <w:r w:rsidRPr="00137F99">
              <w:rPr>
                <w:rFonts w:cs="Cordia New"/>
                <w:sz w:val="22"/>
                <w:szCs w:val="22"/>
              </w:rPr>
              <w:t>-</w:t>
            </w:r>
          </w:p>
        </w:tc>
        <w:tc>
          <w:tcPr>
            <w:tcW w:w="1152" w:type="dxa"/>
            <w:shd w:val="clear" w:color="auto" w:fill="FAFAFA"/>
            <w:vAlign w:val="bottom"/>
          </w:tcPr>
          <w:p w14:paraId="055D94DD" w14:textId="0B46B320" w:rsidR="002128FA" w:rsidRPr="00137F99" w:rsidRDefault="00C64A6F" w:rsidP="00137F99">
            <w:pPr>
              <w:tabs>
                <w:tab w:val="decimal" w:pos="1019"/>
              </w:tabs>
              <w:ind w:right="-72"/>
              <w:jc w:val="both"/>
              <w:rPr>
                <w:rFonts w:cs="Cordia New"/>
                <w:sz w:val="22"/>
                <w:szCs w:val="22"/>
              </w:rPr>
            </w:pPr>
            <w:r w:rsidRPr="00C64A6F">
              <w:rPr>
                <w:rFonts w:cs="Cordia New"/>
                <w:sz w:val="22"/>
                <w:szCs w:val="22"/>
              </w:rPr>
              <w:t>6</w:t>
            </w:r>
            <w:r w:rsidR="002128FA" w:rsidRPr="00137F99">
              <w:rPr>
                <w:rFonts w:cs="Cordia New"/>
                <w:sz w:val="22"/>
                <w:szCs w:val="22"/>
              </w:rPr>
              <w:t>,</w:t>
            </w:r>
            <w:r w:rsidRPr="00C64A6F">
              <w:rPr>
                <w:rFonts w:cs="Cordia New"/>
                <w:sz w:val="22"/>
                <w:szCs w:val="22"/>
              </w:rPr>
              <w:t>234</w:t>
            </w:r>
            <w:r w:rsidR="002128FA" w:rsidRPr="00137F99">
              <w:rPr>
                <w:rFonts w:cs="Cordia New"/>
                <w:sz w:val="22"/>
                <w:szCs w:val="22"/>
              </w:rPr>
              <w:t>,</w:t>
            </w:r>
            <w:r w:rsidRPr="00C64A6F">
              <w:rPr>
                <w:rFonts w:cs="Cordia New"/>
                <w:sz w:val="22"/>
                <w:szCs w:val="22"/>
              </w:rPr>
              <w:t>681</w:t>
            </w:r>
          </w:p>
        </w:tc>
      </w:tr>
      <w:tr w:rsidR="00B834AE" w:rsidRPr="00137F99" w14:paraId="6B36ADC4" w14:textId="77777777" w:rsidTr="002128FA">
        <w:tc>
          <w:tcPr>
            <w:tcW w:w="4140" w:type="dxa"/>
            <w:vAlign w:val="bottom"/>
          </w:tcPr>
          <w:p w14:paraId="5C2B9A91" w14:textId="77777777" w:rsidR="00B834AE" w:rsidRPr="00137F99" w:rsidRDefault="00B834AE" w:rsidP="00B834AE">
            <w:pPr>
              <w:ind w:left="101" w:right="-72" w:hanging="187"/>
              <w:rPr>
                <w:rFonts w:cs="Cordia New"/>
                <w:sz w:val="22"/>
                <w:szCs w:val="22"/>
              </w:rPr>
            </w:pPr>
            <w:r w:rsidRPr="00137F99">
              <w:rPr>
                <w:rFonts w:cs="Cordia New"/>
                <w:sz w:val="22"/>
                <w:szCs w:val="22"/>
              </w:rPr>
              <w:t>Disposals - Net book value</w:t>
            </w:r>
          </w:p>
        </w:tc>
        <w:tc>
          <w:tcPr>
            <w:tcW w:w="1152" w:type="dxa"/>
            <w:shd w:val="clear" w:color="auto" w:fill="FAFAFA"/>
            <w:vAlign w:val="bottom"/>
          </w:tcPr>
          <w:p w14:paraId="0FD5A490" w14:textId="20998005"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r w:rsidR="00C64A6F" w:rsidRPr="00C64A6F">
              <w:rPr>
                <w:rFonts w:cs="Cordia New"/>
                <w:sz w:val="22"/>
                <w:szCs w:val="22"/>
              </w:rPr>
              <w:t>136</w:t>
            </w:r>
            <w:r w:rsidRPr="00137F99">
              <w:rPr>
                <w:rFonts w:cs="Cordia New"/>
                <w:sz w:val="22"/>
                <w:szCs w:val="22"/>
              </w:rPr>
              <w:t>,</w:t>
            </w:r>
            <w:r w:rsidR="00C64A6F" w:rsidRPr="00C64A6F">
              <w:rPr>
                <w:rFonts w:cs="Cordia New"/>
                <w:sz w:val="22"/>
                <w:szCs w:val="22"/>
              </w:rPr>
              <w:t>328</w:t>
            </w:r>
            <w:r w:rsidRPr="00137F99">
              <w:rPr>
                <w:rFonts w:cs="Cordia New"/>
                <w:sz w:val="22"/>
                <w:szCs w:val="22"/>
              </w:rPr>
              <w:t>)</w:t>
            </w:r>
          </w:p>
        </w:tc>
        <w:tc>
          <w:tcPr>
            <w:tcW w:w="1152" w:type="dxa"/>
            <w:shd w:val="clear" w:color="auto" w:fill="FAFAFA"/>
            <w:vAlign w:val="bottom"/>
          </w:tcPr>
          <w:p w14:paraId="1216F3C5" w14:textId="09D510EA"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p>
        </w:tc>
        <w:tc>
          <w:tcPr>
            <w:tcW w:w="1152" w:type="dxa"/>
            <w:shd w:val="clear" w:color="auto" w:fill="FAFAFA"/>
            <w:vAlign w:val="bottom"/>
          </w:tcPr>
          <w:p w14:paraId="15927CAC" w14:textId="5BFAFFEE"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r w:rsidR="00C64A6F" w:rsidRPr="00C64A6F">
              <w:rPr>
                <w:rFonts w:cs="Cordia New"/>
                <w:sz w:val="22"/>
                <w:szCs w:val="22"/>
              </w:rPr>
              <w:t>80</w:t>
            </w:r>
            <w:r w:rsidRPr="00137F99">
              <w:rPr>
                <w:rFonts w:cs="Cordia New"/>
                <w:sz w:val="22"/>
                <w:szCs w:val="22"/>
              </w:rPr>
              <w:t>)</w:t>
            </w:r>
          </w:p>
        </w:tc>
        <w:tc>
          <w:tcPr>
            <w:tcW w:w="2088" w:type="dxa"/>
            <w:shd w:val="clear" w:color="auto" w:fill="FAFAFA"/>
            <w:vAlign w:val="bottom"/>
          </w:tcPr>
          <w:p w14:paraId="2FC59D7D" w14:textId="3FF0FED2" w:rsidR="00B834AE" w:rsidRPr="00137F99" w:rsidRDefault="00B834AE" w:rsidP="00137F99">
            <w:pPr>
              <w:tabs>
                <w:tab w:val="decimal" w:pos="1860"/>
              </w:tabs>
              <w:ind w:right="-72"/>
              <w:jc w:val="both"/>
              <w:rPr>
                <w:rFonts w:cs="Cordia New"/>
                <w:sz w:val="22"/>
                <w:szCs w:val="22"/>
              </w:rPr>
            </w:pPr>
            <w:r w:rsidRPr="00137F99">
              <w:rPr>
                <w:rFonts w:cs="Cordia New"/>
                <w:sz w:val="22"/>
                <w:szCs w:val="22"/>
              </w:rPr>
              <w:t>(</w:t>
            </w:r>
            <w:r w:rsidR="00C64A6F" w:rsidRPr="00C64A6F">
              <w:rPr>
                <w:rFonts w:cs="Cordia New"/>
                <w:sz w:val="22"/>
                <w:szCs w:val="22"/>
              </w:rPr>
              <w:t>312</w:t>
            </w:r>
            <w:r w:rsidRPr="00137F99">
              <w:rPr>
                <w:rFonts w:cs="Cordia New"/>
                <w:sz w:val="22"/>
                <w:szCs w:val="22"/>
              </w:rPr>
              <w:t>,</w:t>
            </w:r>
            <w:r w:rsidR="00C64A6F" w:rsidRPr="00C64A6F">
              <w:rPr>
                <w:rFonts w:cs="Cordia New"/>
                <w:sz w:val="22"/>
                <w:szCs w:val="22"/>
              </w:rPr>
              <w:t>910</w:t>
            </w:r>
            <w:r w:rsidRPr="00137F99">
              <w:rPr>
                <w:rFonts w:cs="Cordia New"/>
                <w:sz w:val="22"/>
                <w:szCs w:val="22"/>
              </w:rPr>
              <w:t>)</w:t>
            </w:r>
          </w:p>
        </w:tc>
        <w:tc>
          <w:tcPr>
            <w:tcW w:w="1368" w:type="dxa"/>
            <w:shd w:val="clear" w:color="auto" w:fill="FAFAFA"/>
            <w:vAlign w:val="bottom"/>
          </w:tcPr>
          <w:p w14:paraId="4B37976E" w14:textId="6F0C236B" w:rsidR="00B834AE" w:rsidRPr="00137F99" w:rsidRDefault="00B834AE" w:rsidP="00137F99">
            <w:pPr>
              <w:tabs>
                <w:tab w:val="decimal" w:pos="1224"/>
              </w:tabs>
              <w:ind w:right="-72"/>
              <w:jc w:val="both"/>
              <w:rPr>
                <w:rFonts w:cs="Cordia New"/>
                <w:sz w:val="22"/>
                <w:szCs w:val="22"/>
              </w:rPr>
            </w:pPr>
            <w:r w:rsidRPr="00137F99">
              <w:rPr>
                <w:rFonts w:cs="Cordia New"/>
                <w:sz w:val="22"/>
                <w:szCs w:val="22"/>
              </w:rPr>
              <w:t>(</w:t>
            </w:r>
            <w:r w:rsidR="00C64A6F" w:rsidRPr="00C64A6F">
              <w:rPr>
                <w:rFonts w:cs="Cordia New"/>
                <w:sz w:val="22"/>
                <w:szCs w:val="22"/>
              </w:rPr>
              <w:t>6</w:t>
            </w:r>
            <w:r w:rsidRPr="00137F99">
              <w:rPr>
                <w:rFonts w:cs="Cordia New"/>
                <w:sz w:val="22"/>
                <w:szCs w:val="22"/>
              </w:rPr>
              <w:t>,</w:t>
            </w:r>
            <w:r w:rsidR="00C64A6F" w:rsidRPr="00C64A6F">
              <w:rPr>
                <w:rFonts w:cs="Cordia New"/>
                <w:sz w:val="22"/>
                <w:szCs w:val="22"/>
              </w:rPr>
              <w:t>554</w:t>
            </w:r>
            <w:r w:rsidRPr="00137F99">
              <w:rPr>
                <w:rFonts w:cs="Cordia New"/>
                <w:sz w:val="22"/>
                <w:szCs w:val="22"/>
              </w:rPr>
              <w:t>)</w:t>
            </w:r>
          </w:p>
        </w:tc>
        <w:tc>
          <w:tcPr>
            <w:tcW w:w="1152" w:type="dxa"/>
            <w:shd w:val="clear" w:color="auto" w:fill="FAFAFA"/>
            <w:vAlign w:val="bottom"/>
          </w:tcPr>
          <w:p w14:paraId="2EB93AB1" w14:textId="6460A52A"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r w:rsidR="00C64A6F" w:rsidRPr="00C64A6F">
              <w:rPr>
                <w:rFonts w:cs="Cordia New"/>
                <w:sz w:val="22"/>
                <w:szCs w:val="22"/>
              </w:rPr>
              <w:t>15</w:t>
            </w:r>
            <w:r w:rsidRPr="00137F99">
              <w:rPr>
                <w:rFonts w:cs="Cordia New"/>
                <w:sz w:val="22"/>
                <w:szCs w:val="22"/>
              </w:rPr>
              <w:t>)</w:t>
            </w:r>
          </w:p>
        </w:tc>
        <w:tc>
          <w:tcPr>
            <w:tcW w:w="1152" w:type="dxa"/>
            <w:shd w:val="clear" w:color="auto" w:fill="FAFAFA"/>
            <w:vAlign w:val="bottom"/>
          </w:tcPr>
          <w:p w14:paraId="130D6914" w14:textId="05BB1CF6"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r w:rsidR="00C64A6F" w:rsidRPr="00C64A6F">
              <w:rPr>
                <w:rFonts w:cs="Cordia New"/>
                <w:sz w:val="22"/>
                <w:szCs w:val="22"/>
              </w:rPr>
              <w:t>1</w:t>
            </w:r>
            <w:r w:rsidRPr="00137F99">
              <w:rPr>
                <w:rFonts w:cs="Cordia New"/>
                <w:sz w:val="22"/>
                <w:szCs w:val="22"/>
              </w:rPr>
              <w:t>,</w:t>
            </w:r>
            <w:r w:rsidR="00C64A6F" w:rsidRPr="00C64A6F">
              <w:rPr>
                <w:rFonts w:cs="Cordia New"/>
                <w:sz w:val="22"/>
                <w:szCs w:val="22"/>
              </w:rPr>
              <w:t>605</w:t>
            </w:r>
            <w:r w:rsidRPr="00137F99">
              <w:rPr>
                <w:rFonts w:cs="Cordia New"/>
                <w:sz w:val="22"/>
                <w:szCs w:val="22"/>
              </w:rPr>
              <w:t>)</w:t>
            </w:r>
          </w:p>
        </w:tc>
        <w:tc>
          <w:tcPr>
            <w:tcW w:w="1152" w:type="dxa"/>
            <w:shd w:val="clear" w:color="auto" w:fill="FAFAFA"/>
            <w:vAlign w:val="bottom"/>
          </w:tcPr>
          <w:p w14:paraId="0484D067" w14:textId="31AA1A7B"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p>
        </w:tc>
        <w:tc>
          <w:tcPr>
            <w:tcW w:w="1152" w:type="dxa"/>
            <w:shd w:val="clear" w:color="auto" w:fill="FAFAFA"/>
            <w:vAlign w:val="bottom"/>
          </w:tcPr>
          <w:p w14:paraId="763BB25E" w14:textId="2EB08BB3"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r w:rsidR="00C64A6F" w:rsidRPr="00C64A6F">
              <w:rPr>
                <w:rFonts w:cs="Cordia New"/>
                <w:sz w:val="22"/>
                <w:szCs w:val="22"/>
              </w:rPr>
              <w:t>457</w:t>
            </w:r>
            <w:r w:rsidRPr="00137F99">
              <w:rPr>
                <w:rFonts w:cs="Cordia New"/>
                <w:sz w:val="22"/>
                <w:szCs w:val="22"/>
              </w:rPr>
              <w:t>,</w:t>
            </w:r>
            <w:r w:rsidR="00C64A6F" w:rsidRPr="00C64A6F">
              <w:rPr>
                <w:rFonts w:cs="Cordia New"/>
                <w:sz w:val="22"/>
                <w:szCs w:val="22"/>
              </w:rPr>
              <w:t>492</w:t>
            </w:r>
            <w:r w:rsidRPr="00137F99">
              <w:rPr>
                <w:rFonts w:cs="Cordia New"/>
                <w:sz w:val="22"/>
                <w:szCs w:val="22"/>
              </w:rPr>
              <w:t>)</w:t>
            </w:r>
          </w:p>
        </w:tc>
      </w:tr>
      <w:tr w:rsidR="00B834AE" w:rsidRPr="00137F99" w14:paraId="11A40D29" w14:textId="77777777" w:rsidTr="002128FA">
        <w:tc>
          <w:tcPr>
            <w:tcW w:w="4140" w:type="dxa"/>
            <w:vAlign w:val="bottom"/>
          </w:tcPr>
          <w:p w14:paraId="2BB52E84" w14:textId="77777777" w:rsidR="00B834AE" w:rsidRPr="00137F99" w:rsidRDefault="00B834AE" w:rsidP="00B834AE">
            <w:pPr>
              <w:ind w:left="101" w:right="-72" w:hanging="187"/>
              <w:rPr>
                <w:rFonts w:cs="Cordia New"/>
                <w:sz w:val="22"/>
                <w:szCs w:val="22"/>
              </w:rPr>
            </w:pPr>
            <w:r w:rsidRPr="00137F99">
              <w:rPr>
                <w:rFonts w:cs="Cordia New"/>
                <w:sz w:val="22"/>
                <w:szCs w:val="22"/>
              </w:rPr>
              <w:t>Reclassification</w:t>
            </w:r>
          </w:p>
        </w:tc>
        <w:tc>
          <w:tcPr>
            <w:tcW w:w="1152" w:type="dxa"/>
            <w:shd w:val="clear" w:color="auto" w:fill="FAFAFA"/>
            <w:vAlign w:val="bottom"/>
          </w:tcPr>
          <w:p w14:paraId="60C65099" w14:textId="43E4D68A"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p>
        </w:tc>
        <w:tc>
          <w:tcPr>
            <w:tcW w:w="1152" w:type="dxa"/>
            <w:shd w:val="clear" w:color="auto" w:fill="FAFAFA"/>
            <w:vAlign w:val="bottom"/>
          </w:tcPr>
          <w:p w14:paraId="330EE4D6" w14:textId="58626F65"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160</w:t>
            </w:r>
            <w:r w:rsidR="00B834AE" w:rsidRPr="00137F99">
              <w:rPr>
                <w:rFonts w:cs="Cordia New"/>
                <w:sz w:val="22"/>
                <w:szCs w:val="22"/>
              </w:rPr>
              <w:t>,</w:t>
            </w:r>
            <w:r w:rsidRPr="00C64A6F">
              <w:rPr>
                <w:rFonts w:cs="Cordia New"/>
                <w:sz w:val="22"/>
                <w:szCs w:val="22"/>
              </w:rPr>
              <w:t>262</w:t>
            </w:r>
          </w:p>
        </w:tc>
        <w:tc>
          <w:tcPr>
            <w:tcW w:w="1152" w:type="dxa"/>
            <w:shd w:val="clear" w:color="auto" w:fill="FAFAFA"/>
            <w:vAlign w:val="bottom"/>
          </w:tcPr>
          <w:p w14:paraId="5D6DA4C1" w14:textId="0C62231B" w:rsidR="00B834AE" w:rsidRPr="00137F99" w:rsidRDefault="00C64A6F" w:rsidP="00137F99">
            <w:pPr>
              <w:tabs>
                <w:tab w:val="decimal" w:pos="1080"/>
              </w:tabs>
              <w:ind w:right="-72"/>
              <w:jc w:val="both"/>
              <w:rPr>
                <w:rFonts w:cs="Cordia New"/>
                <w:sz w:val="22"/>
                <w:szCs w:val="22"/>
              </w:rPr>
            </w:pPr>
            <w:r w:rsidRPr="00C64A6F">
              <w:rPr>
                <w:rFonts w:cs="Cordia New"/>
                <w:sz w:val="22"/>
                <w:szCs w:val="22"/>
              </w:rPr>
              <w:t>97</w:t>
            </w:r>
            <w:r w:rsidR="00B834AE" w:rsidRPr="00137F99">
              <w:rPr>
                <w:rFonts w:cs="Cordia New"/>
                <w:sz w:val="22"/>
                <w:szCs w:val="22"/>
              </w:rPr>
              <w:t>,</w:t>
            </w:r>
            <w:r w:rsidRPr="00C64A6F">
              <w:rPr>
                <w:rFonts w:cs="Cordia New"/>
                <w:sz w:val="22"/>
                <w:szCs w:val="22"/>
              </w:rPr>
              <w:t>531</w:t>
            </w:r>
          </w:p>
        </w:tc>
        <w:tc>
          <w:tcPr>
            <w:tcW w:w="2088" w:type="dxa"/>
            <w:shd w:val="clear" w:color="auto" w:fill="FAFAFA"/>
            <w:vAlign w:val="bottom"/>
          </w:tcPr>
          <w:p w14:paraId="52567719" w14:textId="36829F28" w:rsidR="00B834AE" w:rsidRPr="00137F99" w:rsidRDefault="00C64A6F" w:rsidP="00137F99">
            <w:pPr>
              <w:tabs>
                <w:tab w:val="decimal" w:pos="1860"/>
              </w:tabs>
              <w:ind w:right="-72"/>
              <w:jc w:val="both"/>
              <w:rPr>
                <w:rFonts w:cs="Cordia New"/>
                <w:sz w:val="22"/>
                <w:szCs w:val="22"/>
              </w:rPr>
            </w:pPr>
            <w:r w:rsidRPr="00C64A6F">
              <w:rPr>
                <w:rFonts w:cs="Cordia New"/>
                <w:sz w:val="22"/>
                <w:szCs w:val="22"/>
              </w:rPr>
              <w:t>2</w:t>
            </w:r>
            <w:r w:rsidR="00B834AE" w:rsidRPr="00137F99">
              <w:rPr>
                <w:rFonts w:cs="Cordia New"/>
                <w:sz w:val="22"/>
                <w:szCs w:val="22"/>
              </w:rPr>
              <w:t>,</w:t>
            </w:r>
            <w:r w:rsidRPr="00C64A6F">
              <w:rPr>
                <w:rFonts w:cs="Cordia New"/>
                <w:sz w:val="22"/>
                <w:szCs w:val="22"/>
              </w:rPr>
              <w:t>013</w:t>
            </w:r>
            <w:r w:rsidR="00B834AE" w:rsidRPr="00137F99">
              <w:rPr>
                <w:rFonts w:cs="Cordia New"/>
                <w:sz w:val="22"/>
                <w:szCs w:val="22"/>
              </w:rPr>
              <w:t>,</w:t>
            </w:r>
            <w:r w:rsidRPr="00C64A6F">
              <w:rPr>
                <w:rFonts w:cs="Cordia New"/>
                <w:sz w:val="22"/>
                <w:szCs w:val="22"/>
              </w:rPr>
              <w:t>089</w:t>
            </w:r>
          </w:p>
        </w:tc>
        <w:tc>
          <w:tcPr>
            <w:tcW w:w="1368" w:type="dxa"/>
            <w:shd w:val="clear" w:color="auto" w:fill="FAFAFA"/>
            <w:vAlign w:val="bottom"/>
          </w:tcPr>
          <w:p w14:paraId="5A23E501" w14:textId="1AB314A7" w:rsidR="00B834AE" w:rsidRPr="00137F99" w:rsidRDefault="00C64A6F" w:rsidP="00137F99">
            <w:pPr>
              <w:tabs>
                <w:tab w:val="decimal" w:pos="1224"/>
              </w:tabs>
              <w:ind w:right="-72"/>
              <w:jc w:val="both"/>
              <w:rPr>
                <w:rFonts w:cs="Cordia New"/>
                <w:sz w:val="22"/>
                <w:szCs w:val="22"/>
              </w:rPr>
            </w:pPr>
            <w:r w:rsidRPr="00C64A6F">
              <w:rPr>
                <w:rFonts w:cs="Cordia New"/>
                <w:sz w:val="22"/>
                <w:szCs w:val="22"/>
              </w:rPr>
              <w:t>16</w:t>
            </w:r>
            <w:r w:rsidR="00B834AE" w:rsidRPr="00137F99">
              <w:rPr>
                <w:rFonts w:cs="Cordia New"/>
                <w:sz w:val="22"/>
                <w:szCs w:val="22"/>
              </w:rPr>
              <w:t>,</w:t>
            </w:r>
            <w:r w:rsidRPr="00C64A6F">
              <w:rPr>
                <w:rFonts w:cs="Cordia New"/>
                <w:sz w:val="22"/>
                <w:szCs w:val="22"/>
              </w:rPr>
              <w:t>392</w:t>
            </w:r>
          </w:p>
        </w:tc>
        <w:tc>
          <w:tcPr>
            <w:tcW w:w="1152" w:type="dxa"/>
            <w:shd w:val="clear" w:color="auto" w:fill="FAFAFA"/>
            <w:vAlign w:val="bottom"/>
          </w:tcPr>
          <w:p w14:paraId="2E1538EC" w14:textId="292C29D7" w:rsidR="00B834AE" w:rsidRPr="00137F99" w:rsidRDefault="00C64A6F" w:rsidP="00137F99">
            <w:pPr>
              <w:tabs>
                <w:tab w:val="decimal" w:pos="1080"/>
              </w:tabs>
              <w:ind w:right="-72"/>
              <w:jc w:val="both"/>
              <w:rPr>
                <w:rFonts w:cs="Cordia New"/>
                <w:sz w:val="22"/>
                <w:szCs w:val="22"/>
              </w:rPr>
            </w:pPr>
            <w:r w:rsidRPr="00C64A6F">
              <w:rPr>
                <w:rFonts w:cs="Cordia New"/>
                <w:sz w:val="22"/>
                <w:szCs w:val="22"/>
              </w:rPr>
              <w:t>8</w:t>
            </w:r>
            <w:r w:rsidR="00B834AE" w:rsidRPr="00137F99">
              <w:rPr>
                <w:rFonts w:cs="Cordia New"/>
                <w:sz w:val="22"/>
                <w:szCs w:val="22"/>
              </w:rPr>
              <w:t>,</w:t>
            </w:r>
            <w:r w:rsidRPr="00C64A6F">
              <w:rPr>
                <w:rFonts w:cs="Cordia New"/>
                <w:sz w:val="22"/>
                <w:szCs w:val="22"/>
              </w:rPr>
              <w:t>195</w:t>
            </w:r>
          </w:p>
        </w:tc>
        <w:tc>
          <w:tcPr>
            <w:tcW w:w="1152" w:type="dxa"/>
            <w:shd w:val="clear" w:color="auto" w:fill="FAFAFA"/>
            <w:vAlign w:val="bottom"/>
          </w:tcPr>
          <w:p w14:paraId="7F357C3D" w14:textId="2D94CFC8"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w:t>
            </w:r>
            <w:r w:rsidR="00B834AE" w:rsidRPr="00137F99">
              <w:rPr>
                <w:rFonts w:cs="Cordia New"/>
                <w:sz w:val="22"/>
                <w:szCs w:val="22"/>
              </w:rPr>
              <w:t>,</w:t>
            </w:r>
            <w:r w:rsidRPr="00C64A6F">
              <w:rPr>
                <w:rFonts w:cs="Cordia New"/>
                <w:sz w:val="22"/>
                <w:szCs w:val="22"/>
              </w:rPr>
              <w:t>983</w:t>
            </w:r>
          </w:p>
        </w:tc>
        <w:tc>
          <w:tcPr>
            <w:tcW w:w="1152" w:type="dxa"/>
            <w:shd w:val="clear" w:color="auto" w:fill="FAFAFA"/>
            <w:vAlign w:val="bottom"/>
          </w:tcPr>
          <w:p w14:paraId="41EC2D71" w14:textId="69A9487C"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r w:rsidR="00C64A6F" w:rsidRPr="00C64A6F">
              <w:rPr>
                <w:rFonts w:cs="Cordia New"/>
                <w:sz w:val="22"/>
                <w:szCs w:val="22"/>
              </w:rPr>
              <w:t>820</w:t>
            </w:r>
            <w:r w:rsidRPr="00137F99">
              <w:rPr>
                <w:rFonts w:cs="Cordia New"/>
                <w:sz w:val="22"/>
                <w:szCs w:val="22"/>
              </w:rPr>
              <w:t>,</w:t>
            </w:r>
            <w:r w:rsidR="00C64A6F" w:rsidRPr="00C64A6F">
              <w:rPr>
                <w:rFonts w:cs="Cordia New"/>
                <w:sz w:val="22"/>
                <w:szCs w:val="22"/>
              </w:rPr>
              <w:t>465</w:t>
            </w:r>
            <w:r w:rsidRPr="00137F99">
              <w:rPr>
                <w:rFonts w:cs="Cordia New"/>
                <w:sz w:val="22"/>
                <w:szCs w:val="22"/>
              </w:rPr>
              <w:t>)</w:t>
            </w:r>
          </w:p>
        </w:tc>
        <w:tc>
          <w:tcPr>
            <w:tcW w:w="1152" w:type="dxa"/>
            <w:shd w:val="clear" w:color="auto" w:fill="FAFAFA"/>
            <w:vAlign w:val="bottom"/>
          </w:tcPr>
          <w:p w14:paraId="1C981681" w14:textId="6919D21F"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w:t>
            </w:r>
            <w:r w:rsidR="00B834AE" w:rsidRPr="00137F99">
              <w:rPr>
                <w:rFonts w:cs="Cordia New"/>
                <w:sz w:val="22"/>
                <w:szCs w:val="22"/>
              </w:rPr>
              <w:t>,</w:t>
            </w:r>
            <w:r w:rsidRPr="00C64A6F">
              <w:rPr>
                <w:rFonts w:cs="Cordia New"/>
                <w:sz w:val="22"/>
                <w:szCs w:val="22"/>
              </w:rPr>
              <w:t>476</w:t>
            </w:r>
            <w:r w:rsidR="00B834AE" w:rsidRPr="00137F99">
              <w:rPr>
                <w:rFonts w:cs="Cordia New"/>
                <w:sz w:val="22"/>
                <w:szCs w:val="22"/>
              </w:rPr>
              <w:t>,</w:t>
            </w:r>
            <w:r w:rsidRPr="00C64A6F">
              <w:rPr>
                <w:rFonts w:cs="Cordia New"/>
                <w:sz w:val="22"/>
                <w:szCs w:val="22"/>
              </w:rPr>
              <w:t>987</w:t>
            </w:r>
          </w:p>
        </w:tc>
      </w:tr>
      <w:tr w:rsidR="00B834AE" w:rsidRPr="00137F99" w14:paraId="55E9ADB4" w14:textId="77777777" w:rsidTr="002128FA">
        <w:tc>
          <w:tcPr>
            <w:tcW w:w="4140" w:type="dxa"/>
            <w:vAlign w:val="bottom"/>
          </w:tcPr>
          <w:p w14:paraId="5D999D82" w14:textId="77777777" w:rsidR="00B834AE" w:rsidRPr="00137F99" w:rsidRDefault="00B834AE" w:rsidP="00B834AE">
            <w:pPr>
              <w:ind w:left="101" w:right="-72" w:hanging="187"/>
              <w:rPr>
                <w:rFonts w:cs="Cordia New"/>
                <w:sz w:val="22"/>
                <w:szCs w:val="22"/>
              </w:rPr>
            </w:pPr>
            <w:r w:rsidRPr="00137F99">
              <w:rPr>
                <w:rFonts w:cs="Cordia New"/>
                <w:sz w:val="22"/>
                <w:szCs w:val="22"/>
              </w:rPr>
              <w:t>Write-off</w:t>
            </w:r>
          </w:p>
        </w:tc>
        <w:tc>
          <w:tcPr>
            <w:tcW w:w="1152" w:type="dxa"/>
            <w:shd w:val="clear" w:color="auto" w:fill="FAFAFA"/>
            <w:vAlign w:val="bottom"/>
          </w:tcPr>
          <w:p w14:paraId="693C663B" w14:textId="5ADD9596"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p>
        </w:tc>
        <w:tc>
          <w:tcPr>
            <w:tcW w:w="1152" w:type="dxa"/>
            <w:shd w:val="clear" w:color="auto" w:fill="FAFAFA"/>
            <w:vAlign w:val="bottom"/>
          </w:tcPr>
          <w:p w14:paraId="4D2AD5C0" w14:textId="1D21B84F"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p>
        </w:tc>
        <w:tc>
          <w:tcPr>
            <w:tcW w:w="1152" w:type="dxa"/>
            <w:shd w:val="clear" w:color="auto" w:fill="FAFAFA"/>
            <w:vAlign w:val="bottom"/>
          </w:tcPr>
          <w:p w14:paraId="7F570B4D" w14:textId="0211784E"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r w:rsidR="00C64A6F" w:rsidRPr="00C64A6F">
              <w:rPr>
                <w:rFonts w:cs="Cordia New"/>
                <w:sz w:val="22"/>
                <w:szCs w:val="22"/>
              </w:rPr>
              <w:t>12</w:t>
            </w:r>
            <w:r w:rsidRPr="00137F99">
              <w:rPr>
                <w:rFonts w:cs="Cordia New"/>
                <w:sz w:val="22"/>
                <w:szCs w:val="22"/>
              </w:rPr>
              <w:t>,</w:t>
            </w:r>
            <w:r w:rsidR="00C64A6F" w:rsidRPr="00C64A6F">
              <w:rPr>
                <w:rFonts w:cs="Cordia New"/>
                <w:sz w:val="22"/>
                <w:szCs w:val="22"/>
              </w:rPr>
              <w:t>548</w:t>
            </w:r>
            <w:r w:rsidRPr="00137F99">
              <w:rPr>
                <w:rFonts w:cs="Cordia New"/>
                <w:sz w:val="22"/>
                <w:szCs w:val="22"/>
              </w:rPr>
              <w:t>)</w:t>
            </w:r>
          </w:p>
        </w:tc>
        <w:tc>
          <w:tcPr>
            <w:tcW w:w="2088" w:type="dxa"/>
            <w:shd w:val="clear" w:color="auto" w:fill="FAFAFA"/>
            <w:vAlign w:val="bottom"/>
          </w:tcPr>
          <w:p w14:paraId="49598009" w14:textId="0AE696C4" w:rsidR="00B834AE" w:rsidRPr="00137F99" w:rsidRDefault="00B834AE" w:rsidP="00137F99">
            <w:pPr>
              <w:tabs>
                <w:tab w:val="decimal" w:pos="1860"/>
              </w:tabs>
              <w:ind w:right="-72"/>
              <w:jc w:val="both"/>
              <w:rPr>
                <w:rFonts w:cs="Cordia New"/>
                <w:sz w:val="22"/>
                <w:szCs w:val="22"/>
              </w:rPr>
            </w:pPr>
            <w:r w:rsidRPr="00137F99">
              <w:rPr>
                <w:rFonts w:cs="Cordia New"/>
                <w:sz w:val="22"/>
                <w:szCs w:val="22"/>
              </w:rPr>
              <w:t>(</w:t>
            </w:r>
            <w:r w:rsidR="00C64A6F" w:rsidRPr="00C64A6F">
              <w:rPr>
                <w:rFonts w:cs="Cordia New"/>
                <w:sz w:val="22"/>
                <w:szCs w:val="22"/>
              </w:rPr>
              <w:t>26</w:t>
            </w:r>
            <w:r w:rsidRPr="00137F99">
              <w:rPr>
                <w:rFonts w:cs="Cordia New"/>
                <w:sz w:val="22"/>
                <w:szCs w:val="22"/>
              </w:rPr>
              <w:t>,</w:t>
            </w:r>
            <w:r w:rsidR="00C64A6F" w:rsidRPr="00C64A6F">
              <w:rPr>
                <w:rFonts w:cs="Cordia New"/>
                <w:sz w:val="22"/>
                <w:szCs w:val="22"/>
              </w:rPr>
              <w:t>651</w:t>
            </w:r>
            <w:r w:rsidRPr="00137F99">
              <w:rPr>
                <w:rFonts w:cs="Cordia New"/>
                <w:sz w:val="22"/>
                <w:szCs w:val="22"/>
              </w:rPr>
              <w:t>)</w:t>
            </w:r>
          </w:p>
        </w:tc>
        <w:tc>
          <w:tcPr>
            <w:tcW w:w="1368" w:type="dxa"/>
            <w:shd w:val="clear" w:color="auto" w:fill="FAFAFA"/>
            <w:vAlign w:val="bottom"/>
          </w:tcPr>
          <w:p w14:paraId="0991A4E0" w14:textId="19F43010" w:rsidR="00B834AE" w:rsidRPr="00137F99" w:rsidRDefault="00B834AE" w:rsidP="00137F99">
            <w:pPr>
              <w:tabs>
                <w:tab w:val="decimal" w:pos="1224"/>
              </w:tabs>
              <w:ind w:right="-72"/>
              <w:jc w:val="both"/>
              <w:rPr>
                <w:rFonts w:cs="Cordia New"/>
                <w:sz w:val="22"/>
                <w:szCs w:val="22"/>
              </w:rPr>
            </w:pPr>
            <w:r w:rsidRPr="00137F99">
              <w:rPr>
                <w:rFonts w:cs="Cordia New"/>
                <w:sz w:val="22"/>
                <w:szCs w:val="22"/>
              </w:rPr>
              <w:t>(</w:t>
            </w:r>
            <w:r w:rsidR="00C64A6F" w:rsidRPr="00C64A6F">
              <w:rPr>
                <w:rFonts w:cs="Cordia New"/>
                <w:sz w:val="22"/>
                <w:szCs w:val="22"/>
              </w:rPr>
              <w:t>4</w:t>
            </w:r>
            <w:r w:rsidRPr="00137F99">
              <w:rPr>
                <w:rFonts w:cs="Cordia New"/>
                <w:sz w:val="22"/>
                <w:szCs w:val="22"/>
              </w:rPr>
              <w:t>,</w:t>
            </w:r>
            <w:r w:rsidR="00C64A6F" w:rsidRPr="00C64A6F">
              <w:rPr>
                <w:rFonts w:cs="Cordia New"/>
                <w:sz w:val="22"/>
                <w:szCs w:val="22"/>
              </w:rPr>
              <w:t>273</w:t>
            </w:r>
            <w:r w:rsidRPr="00137F99">
              <w:rPr>
                <w:rFonts w:cs="Cordia New"/>
                <w:sz w:val="22"/>
                <w:szCs w:val="22"/>
              </w:rPr>
              <w:t>)</w:t>
            </w:r>
          </w:p>
        </w:tc>
        <w:tc>
          <w:tcPr>
            <w:tcW w:w="1152" w:type="dxa"/>
            <w:shd w:val="clear" w:color="auto" w:fill="FAFAFA"/>
            <w:vAlign w:val="bottom"/>
          </w:tcPr>
          <w:p w14:paraId="336EE36B" w14:textId="3530DC06"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r w:rsidR="00C64A6F" w:rsidRPr="00C64A6F">
              <w:rPr>
                <w:rFonts w:cs="Cordia New"/>
                <w:sz w:val="22"/>
                <w:szCs w:val="22"/>
              </w:rPr>
              <w:t>2</w:t>
            </w:r>
            <w:r w:rsidRPr="00137F99">
              <w:rPr>
                <w:rFonts w:cs="Cordia New"/>
                <w:sz w:val="22"/>
                <w:szCs w:val="22"/>
              </w:rPr>
              <w:t>,</w:t>
            </w:r>
            <w:r w:rsidR="00C64A6F" w:rsidRPr="00C64A6F">
              <w:rPr>
                <w:rFonts w:cs="Cordia New"/>
                <w:sz w:val="22"/>
                <w:szCs w:val="22"/>
              </w:rPr>
              <w:t>919</w:t>
            </w:r>
            <w:r w:rsidRPr="00137F99">
              <w:rPr>
                <w:rFonts w:cs="Cordia New"/>
                <w:sz w:val="22"/>
                <w:szCs w:val="22"/>
              </w:rPr>
              <w:t>)</w:t>
            </w:r>
          </w:p>
        </w:tc>
        <w:tc>
          <w:tcPr>
            <w:tcW w:w="1152" w:type="dxa"/>
            <w:shd w:val="clear" w:color="auto" w:fill="FAFAFA"/>
            <w:vAlign w:val="bottom"/>
          </w:tcPr>
          <w:p w14:paraId="401742A2" w14:textId="261A660E" w:rsidR="00B834AE" w:rsidRPr="00137F99" w:rsidRDefault="00C64A6F" w:rsidP="00137F99">
            <w:pPr>
              <w:tabs>
                <w:tab w:val="decimal" w:pos="1080"/>
              </w:tabs>
              <w:ind w:right="-72"/>
              <w:jc w:val="both"/>
              <w:rPr>
                <w:rFonts w:cs="Cordia New"/>
                <w:sz w:val="22"/>
                <w:szCs w:val="22"/>
              </w:rPr>
            </w:pPr>
            <w:r w:rsidRPr="00C64A6F">
              <w:rPr>
                <w:rFonts w:cs="Cordia New"/>
                <w:sz w:val="22"/>
                <w:szCs w:val="22"/>
              </w:rPr>
              <w:t>547</w:t>
            </w:r>
          </w:p>
        </w:tc>
        <w:tc>
          <w:tcPr>
            <w:tcW w:w="1152" w:type="dxa"/>
            <w:shd w:val="clear" w:color="auto" w:fill="FAFAFA"/>
            <w:vAlign w:val="bottom"/>
          </w:tcPr>
          <w:p w14:paraId="5764149F" w14:textId="6F897933"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r w:rsidR="00C64A6F" w:rsidRPr="00C64A6F">
              <w:rPr>
                <w:rFonts w:cs="Cordia New"/>
                <w:sz w:val="22"/>
                <w:szCs w:val="22"/>
              </w:rPr>
              <w:t>29</w:t>
            </w:r>
            <w:r w:rsidRPr="00137F99">
              <w:rPr>
                <w:rFonts w:cs="Cordia New"/>
                <w:sz w:val="22"/>
                <w:szCs w:val="22"/>
              </w:rPr>
              <w:t>,</w:t>
            </w:r>
            <w:r w:rsidR="00C64A6F" w:rsidRPr="00C64A6F">
              <w:rPr>
                <w:rFonts w:cs="Cordia New"/>
                <w:sz w:val="22"/>
                <w:szCs w:val="22"/>
              </w:rPr>
              <w:t>764</w:t>
            </w:r>
            <w:r w:rsidRPr="00137F99">
              <w:rPr>
                <w:rFonts w:cs="Cordia New"/>
                <w:sz w:val="22"/>
                <w:szCs w:val="22"/>
              </w:rPr>
              <w:t>)</w:t>
            </w:r>
          </w:p>
        </w:tc>
        <w:tc>
          <w:tcPr>
            <w:tcW w:w="1152" w:type="dxa"/>
            <w:shd w:val="clear" w:color="auto" w:fill="FAFAFA"/>
            <w:vAlign w:val="bottom"/>
          </w:tcPr>
          <w:p w14:paraId="3577F473" w14:textId="1FBB6439"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r w:rsidR="00C64A6F" w:rsidRPr="00C64A6F">
              <w:rPr>
                <w:rFonts w:cs="Cordia New"/>
                <w:sz w:val="22"/>
                <w:szCs w:val="22"/>
              </w:rPr>
              <w:t>75</w:t>
            </w:r>
            <w:r w:rsidRPr="00137F99">
              <w:rPr>
                <w:rFonts w:cs="Cordia New"/>
                <w:sz w:val="22"/>
                <w:szCs w:val="22"/>
              </w:rPr>
              <w:t>,</w:t>
            </w:r>
            <w:r w:rsidR="00C64A6F" w:rsidRPr="00C64A6F">
              <w:rPr>
                <w:rFonts w:cs="Cordia New"/>
                <w:sz w:val="22"/>
                <w:szCs w:val="22"/>
              </w:rPr>
              <w:t>608</w:t>
            </w:r>
            <w:r w:rsidRPr="00137F99">
              <w:rPr>
                <w:rFonts w:cs="Cordia New"/>
                <w:sz w:val="22"/>
                <w:szCs w:val="22"/>
              </w:rPr>
              <w:t>)</w:t>
            </w:r>
          </w:p>
        </w:tc>
      </w:tr>
      <w:tr w:rsidR="00B834AE" w:rsidRPr="00137F99" w14:paraId="4C696326" w14:textId="77777777" w:rsidTr="002128FA">
        <w:tc>
          <w:tcPr>
            <w:tcW w:w="4140" w:type="dxa"/>
            <w:vAlign w:val="bottom"/>
          </w:tcPr>
          <w:p w14:paraId="00B9A8A3" w14:textId="77777777" w:rsidR="00B834AE" w:rsidRPr="00137F99" w:rsidRDefault="00B834AE" w:rsidP="00B834AE">
            <w:pPr>
              <w:ind w:left="101" w:right="-72" w:hanging="187"/>
              <w:rPr>
                <w:rFonts w:cs="Cordia New"/>
                <w:sz w:val="22"/>
                <w:szCs w:val="22"/>
                <w:cs/>
              </w:rPr>
            </w:pPr>
            <w:r w:rsidRPr="00137F99">
              <w:rPr>
                <w:rFonts w:cs="Cordia New"/>
                <w:sz w:val="22"/>
                <w:szCs w:val="22"/>
              </w:rPr>
              <w:t>Translation differences</w:t>
            </w:r>
          </w:p>
        </w:tc>
        <w:tc>
          <w:tcPr>
            <w:tcW w:w="1152" w:type="dxa"/>
            <w:shd w:val="clear" w:color="auto" w:fill="FAFAFA"/>
            <w:vAlign w:val="bottom"/>
          </w:tcPr>
          <w:p w14:paraId="6D872B50" w14:textId="416C4709"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108</w:t>
            </w:r>
            <w:r w:rsidR="00B834AE" w:rsidRPr="00137F99">
              <w:rPr>
                <w:rFonts w:cs="Cordia New"/>
                <w:sz w:val="22"/>
                <w:szCs w:val="22"/>
              </w:rPr>
              <w:t>,</w:t>
            </w:r>
            <w:r w:rsidRPr="00C64A6F">
              <w:rPr>
                <w:rFonts w:cs="Cordia New"/>
                <w:sz w:val="22"/>
                <w:szCs w:val="22"/>
              </w:rPr>
              <w:t>381</w:t>
            </w:r>
          </w:p>
        </w:tc>
        <w:tc>
          <w:tcPr>
            <w:tcW w:w="1152" w:type="dxa"/>
            <w:shd w:val="clear" w:color="auto" w:fill="FAFAFA"/>
            <w:vAlign w:val="bottom"/>
          </w:tcPr>
          <w:p w14:paraId="75957B72" w14:textId="563A9B3D" w:rsidR="00B834AE" w:rsidRPr="00137F99" w:rsidRDefault="00C64A6F" w:rsidP="00137F99">
            <w:pPr>
              <w:tabs>
                <w:tab w:val="decimal" w:pos="1080"/>
              </w:tabs>
              <w:ind w:right="-72"/>
              <w:jc w:val="both"/>
              <w:rPr>
                <w:rFonts w:cs="Cordia New"/>
                <w:sz w:val="22"/>
                <w:szCs w:val="22"/>
              </w:rPr>
            </w:pPr>
            <w:r w:rsidRPr="00C64A6F">
              <w:rPr>
                <w:rFonts w:cs="Cordia New"/>
                <w:sz w:val="22"/>
                <w:szCs w:val="22"/>
              </w:rPr>
              <w:t>205</w:t>
            </w:r>
            <w:r w:rsidR="00B834AE" w:rsidRPr="00137F99">
              <w:rPr>
                <w:rFonts w:cs="Cordia New"/>
                <w:sz w:val="22"/>
                <w:szCs w:val="22"/>
              </w:rPr>
              <w:t>,</w:t>
            </w:r>
            <w:r w:rsidRPr="00C64A6F">
              <w:rPr>
                <w:rFonts w:cs="Cordia New"/>
                <w:sz w:val="22"/>
                <w:szCs w:val="22"/>
              </w:rPr>
              <w:t>129</w:t>
            </w:r>
          </w:p>
        </w:tc>
        <w:tc>
          <w:tcPr>
            <w:tcW w:w="1152" w:type="dxa"/>
            <w:shd w:val="clear" w:color="auto" w:fill="FAFAFA"/>
            <w:vAlign w:val="bottom"/>
          </w:tcPr>
          <w:p w14:paraId="02ADB2A3" w14:textId="5247F525" w:rsidR="00B834AE" w:rsidRPr="00137F99" w:rsidRDefault="00C64A6F" w:rsidP="00137F99">
            <w:pPr>
              <w:tabs>
                <w:tab w:val="decimal" w:pos="1080"/>
              </w:tabs>
              <w:ind w:right="-72"/>
              <w:jc w:val="both"/>
              <w:rPr>
                <w:rFonts w:cs="Cordia New"/>
                <w:sz w:val="22"/>
                <w:szCs w:val="22"/>
              </w:rPr>
            </w:pPr>
            <w:r w:rsidRPr="00C64A6F">
              <w:rPr>
                <w:rFonts w:cs="Cordia New"/>
                <w:sz w:val="22"/>
                <w:szCs w:val="22"/>
              </w:rPr>
              <w:t>482</w:t>
            </w:r>
            <w:r w:rsidR="00B834AE" w:rsidRPr="00137F99">
              <w:rPr>
                <w:rFonts w:cs="Cordia New"/>
                <w:sz w:val="22"/>
                <w:szCs w:val="22"/>
              </w:rPr>
              <w:t>,</w:t>
            </w:r>
            <w:r w:rsidRPr="00C64A6F">
              <w:rPr>
                <w:rFonts w:cs="Cordia New"/>
                <w:sz w:val="22"/>
                <w:szCs w:val="22"/>
              </w:rPr>
              <w:t>659</w:t>
            </w:r>
          </w:p>
        </w:tc>
        <w:tc>
          <w:tcPr>
            <w:tcW w:w="2088" w:type="dxa"/>
            <w:shd w:val="clear" w:color="auto" w:fill="FAFAFA"/>
            <w:vAlign w:val="bottom"/>
          </w:tcPr>
          <w:p w14:paraId="5CAAD22F" w14:textId="180E46B7" w:rsidR="00B834AE" w:rsidRPr="00137F99" w:rsidRDefault="00C64A6F" w:rsidP="00137F99">
            <w:pPr>
              <w:tabs>
                <w:tab w:val="decimal" w:pos="1860"/>
              </w:tabs>
              <w:ind w:right="-72"/>
              <w:jc w:val="both"/>
              <w:rPr>
                <w:rFonts w:cs="Cordia New"/>
                <w:sz w:val="22"/>
                <w:szCs w:val="22"/>
              </w:rPr>
            </w:pPr>
            <w:r w:rsidRPr="00C64A6F">
              <w:rPr>
                <w:rFonts w:cs="Cordia New"/>
                <w:sz w:val="22"/>
                <w:szCs w:val="22"/>
              </w:rPr>
              <w:t>7</w:t>
            </w:r>
            <w:r w:rsidR="00B834AE" w:rsidRPr="00137F99">
              <w:rPr>
                <w:rFonts w:cs="Cordia New"/>
                <w:sz w:val="22"/>
                <w:szCs w:val="22"/>
              </w:rPr>
              <w:t>,</w:t>
            </w:r>
            <w:r w:rsidRPr="00C64A6F">
              <w:rPr>
                <w:rFonts w:cs="Cordia New"/>
                <w:sz w:val="22"/>
                <w:szCs w:val="22"/>
              </w:rPr>
              <w:t>867</w:t>
            </w:r>
            <w:r w:rsidR="00B834AE" w:rsidRPr="00137F99">
              <w:rPr>
                <w:rFonts w:cs="Cordia New"/>
                <w:sz w:val="22"/>
                <w:szCs w:val="22"/>
              </w:rPr>
              <w:t>,</w:t>
            </w:r>
            <w:r w:rsidRPr="00C64A6F">
              <w:rPr>
                <w:rFonts w:cs="Cordia New"/>
                <w:sz w:val="22"/>
                <w:szCs w:val="22"/>
              </w:rPr>
              <w:t>686</w:t>
            </w:r>
          </w:p>
        </w:tc>
        <w:tc>
          <w:tcPr>
            <w:tcW w:w="1368" w:type="dxa"/>
            <w:shd w:val="clear" w:color="auto" w:fill="FAFAFA"/>
            <w:vAlign w:val="bottom"/>
          </w:tcPr>
          <w:p w14:paraId="204E2D0B" w14:textId="57B0CE83" w:rsidR="00B834AE" w:rsidRPr="00137F99" w:rsidRDefault="00C64A6F" w:rsidP="00137F99">
            <w:pPr>
              <w:tabs>
                <w:tab w:val="decimal" w:pos="1224"/>
              </w:tabs>
              <w:ind w:right="-72"/>
              <w:jc w:val="both"/>
              <w:rPr>
                <w:rFonts w:cs="Cordia New"/>
                <w:sz w:val="22"/>
                <w:szCs w:val="22"/>
              </w:rPr>
            </w:pPr>
            <w:r w:rsidRPr="00C64A6F">
              <w:rPr>
                <w:rFonts w:cs="Cordia New"/>
                <w:sz w:val="22"/>
                <w:szCs w:val="22"/>
              </w:rPr>
              <w:t>23</w:t>
            </w:r>
            <w:r w:rsidR="00B834AE" w:rsidRPr="00137F99">
              <w:rPr>
                <w:rFonts w:cs="Cordia New"/>
                <w:sz w:val="22"/>
                <w:szCs w:val="22"/>
              </w:rPr>
              <w:t>,</w:t>
            </w:r>
            <w:r w:rsidRPr="00C64A6F">
              <w:rPr>
                <w:rFonts w:cs="Cordia New"/>
                <w:sz w:val="22"/>
                <w:szCs w:val="22"/>
              </w:rPr>
              <w:t>461</w:t>
            </w:r>
          </w:p>
        </w:tc>
        <w:tc>
          <w:tcPr>
            <w:tcW w:w="1152" w:type="dxa"/>
            <w:shd w:val="clear" w:color="auto" w:fill="FAFAFA"/>
            <w:vAlign w:val="bottom"/>
          </w:tcPr>
          <w:p w14:paraId="7222D2EA" w14:textId="351B5C2D"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13</w:t>
            </w:r>
            <w:r w:rsidR="00B834AE" w:rsidRPr="00137F99">
              <w:rPr>
                <w:rFonts w:cs="Cordia New"/>
                <w:sz w:val="22"/>
                <w:szCs w:val="22"/>
              </w:rPr>
              <w:t>,</w:t>
            </w:r>
            <w:r w:rsidRPr="00C64A6F">
              <w:rPr>
                <w:rFonts w:cs="Cordia New"/>
                <w:sz w:val="22"/>
                <w:szCs w:val="22"/>
              </w:rPr>
              <w:t>928</w:t>
            </w:r>
          </w:p>
        </w:tc>
        <w:tc>
          <w:tcPr>
            <w:tcW w:w="1152" w:type="dxa"/>
            <w:shd w:val="clear" w:color="auto" w:fill="FAFAFA"/>
            <w:vAlign w:val="bottom"/>
          </w:tcPr>
          <w:p w14:paraId="3D0245A2" w14:textId="17586351"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14</w:t>
            </w:r>
            <w:r w:rsidR="00B834AE" w:rsidRPr="00137F99">
              <w:rPr>
                <w:rFonts w:cs="Cordia New"/>
                <w:sz w:val="22"/>
                <w:szCs w:val="22"/>
              </w:rPr>
              <w:t>,</w:t>
            </w:r>
            <w:r w:rsidRPr="00C64A6F">
              <w:rPr>
                <w:rFonts w:cs="Cordia New"/>
                <w:sz w:val="22"/>
                <w:szCs w:val="22"/>
              </w:rPr>
              <w:t>205</w:t>
            </w:r>
          </w:p>
        </w:tc>
        <w:tc>
          <w:tcPr>
            <w:tcW w:w="1152" w:type="dxa"/>
            <w:shd w:val="clear" w:color="auto" w:fill="FAFAFA"/>
            <w:vAlign w:val="bottom"/>
          </w:tcPr>
          <w:p w14:paraId="1B361D9D" w14:textId="4F03F21F"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128</w:t>
            </w:r>
            <w:r w:rsidR="00B834AE" w:rsidRPr="00137F99">
              <w:rPr>
                <w:rFonts w:cs="Cordia New"/>
                <w:sz w:val="22"/>
                <w:szCs w:val="22"/>
              </w:rPr>
              <w:t>,</w:t>
            </w:r>
            <w:r w:rsidRPr="00C64A6F">
              <w:rPr>
                <w:rFonts w:cs="Cordia New"/>
                <w:sz w:val="22"/>
                <w:szCs w:val="22"/>
              </w:rPr>
              <w:t>042</w:t>
            </w:r>
          </w:p>
        </w:tc>
        <w:tc>
          <w:tcPr>
            <w:tcW w:w="1152" w:type="dxa"/>
            <w:shd w:val="clear" w:color="auto" w:fill="FAFAFA"/>
            <w:vAlign w:val="bottom"/>
          </w:tcPr>
          <w:p w14:paraId="061AC7A3" w14:textId="638E1295" w:rsidR="00B834AE" w:rsidRPr="00137F99" w:rsidRDefault="00C64A6F" w:rsidP="00137F99">
            <w:pPr>
              <w:tabs>
                <w:tab w:val="decimal" w:pos="1080"/>
              </w:tabs>
              <w:ind w:right="-72"/>
              <w:jc w:val="both"/>
              <w:rPr>
                <w:rFonts w:cs="Cordia New"/>
                <w:sz w:val="22"/>
                <w:szCs w:val="22"/>
              </w:rPr>
            </w:pPr>
            <w:r w:rsidRPr="00C64A6F">
              <w:rPr>
                <w:rFonts w:cs="Cordia New"/>
                <w:sz w:val="22"/>
                <w:szCs w:val="22"/>
              </w:rPr>
              <w:t>8</w:t>
            </w:r>
            <w:r w:rsidR="00B834AE" w:rsidRPr="00137F99">
              <w:rPr>
                <w:rFonts w:cs="Cordia New"/>
                <w:sz w:val="22"/>
                <w:szCs w:val="22"/>
              </w:rPr>
              <w:t>,</w:t>
            </w:r>
            <w:r w:rsidRPr="00C64A6F">
              <w:rPr>
                <w:rFonts w:cs="Cordia New"/>
                <w:sz w:val="22"/>
                <w:szCs w:val="22"/>
              </w:rPr>
              <w:t>843</w:t>
            </w:r>
            <w:r w:rsidR="00B834AE" w:rsidRPr="00137F99">
              <w:rPr>
                <w:rFonts w:cs="Cordia New"/>
                <w:sz w:val="22"/>
                <w:szCs w:val="22"/>
              </w:rPr>
              <w:t>,</w:t>
            </w:r>
            <w:r w:rsidRPr="00C64A6F">
              <w:rPr>
                <w:rFonts w:cs="Cordia New"/>
                <w:sz w:val="22"/>
                <w:szCs w:val="22"/>
              </w:rPr>
              <w:t>491</w:t>
            </w:r>
          </w:p>
        </w:tc>
      </w:tr>
      <w:tr w:rsidR="00B834AE" w:rsidRPr="00137F99" w14:paraId="646FCEE5" w14:textId="77777777" w:rsidTr="002128FA">
        <w:tc>
          <w:tcPr>
            <w:tcW w:w="4140" w:type="dxa"/>
            <w:vAlign w:val="bottom"/>
          </w:tcPr>
          <w:p w14:paraId="020D85B8" w14:textId="77777777" w:rsidR="00B834AE" w:rsidRPr="00137F99" w:rsidRDefault="00B834AE" w:rsidP="00B834AE">
            <w:pPr>
              <w:ind w:left="101" w:right="-72" w:hanging="187"/>
              <w:rPr>
                <w:rFonts w:cs="Cordia New"/>
                <w:sz w:val="22"/>
                <w:szCs w:val="22"/>
                <w:cs/>
              </w:rPr>
            </w:pPr>
            <w:r w:rsidRPr="00137F99">
              <w:rPr>
                <w:rFonts w:cs="Cordia New"/>
                <w:sz w:val="22"/>
                <w:szCs w:val="22"/>
              </w:rPr>
              <w:t>Depreciation charge</w:t>
            </w:r>
          </w:p>
        </w:tc>
        <w:tc>
          <w:tcPr>
            <w:tcW w:w="1152" w:type="dxa"/>
            <w:tcBorders>
              <w:bottom w:val="single" w:sz="4" w:space="0" w:color="auto"/>
            </w:tcBorders>
            <w:shd w:val="clear" w:color="auto" w:fill="FAFAFA"/>
            <w:vAlign w:val="bottom"/>
          </w:tcPr>
          <w:p w14:paraId="5BCFA04F" w14:textId="7C98BF3A"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p>
        </w:tc>
        <w:tc>
          <w:tcPr>
            <w:tcW w:w="1152" w:type="dxa"/>
            <w:tcBorders>
              <w:bottom w:val="single" w:sz="4" w:space="0" w:color="auto"/>
            </w:tcBorders>
            <w:shd w:val="clear" w:color="auto" w:fill="FAFAFA"/>
            <w:vAlign w:val="bottom"/>
          </w:tcPr>
          <w:p w14:paraId="4745E6F2" w14:textId="2CD0A782"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r w:rsidR="00C64A6F" w:rsidRPr="00C64A6F">
              <w:rPr>
                <w:rFonts w:cs="Cordia New"/>
                <w:sz w:val="22"/>
                <w:szCs w:val="22"/>
              </w:rPr>
              <w:t>165</w:t>
            </w:r>
            <w:r w:rsidRPr="00137F99">
              <w:rPr>
                <w:rFonts w:cs="Cordia New"/>
                <w:sz w:val="22"/>
                <w:szCs w:val="22"/>
              </w:rPr>
              <w:t>,</w:t>
            </w:r>
            <w:r w:rsidR="00C64A6F" w:rsidRPr="00C64A6F">
              <w:rPr>
                <w:rFonts w:cs="Cordia New"/>
                <w:sz w:val="22"/>
                <w:szCs w:val="22"/>
              </w:rPr>
              <w:t>393</w:t>
            </w:r>
            <w:r w:rsidRPr="00137F99">
              <w:rPr>
                <w:rFonts w:cs="Cordia New"/>
                <w:sz w:val="22"/>
                <w:szCs w:val="22"/>
              </w:rPr>
              <w:t>)</w:t>
            </w:r>
          </w:p>
        </w:tc>
        <w:tc>
          <w:tcPr>
            <w:tcW w:w="1152" w:type="dxa"/>
            <w:tcBorders>
              <w:bottom w:val="single" w:sz="4" w:space="0" w:color="auto"/>
            </w:tcBorders>
            <w:shd w:val="clear" w:color="auto" w:fill="FAFAFA"/>
            <w:vAlign w:val="bottom"/>
          </w:tcPr>
          <w:p w14:paraId="5FB9A023" w14:textId="5134D8B3"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r w:rsidR="00C64A6F" w:rsidRPr="00C64A6F">
              <w:rPr>
                <w:rFonts w:cs="Cordia New"/>
                <w:sz w:val="22"/>
                <w:szCs w:val="22"/>
              </w:rPr>
              <w:t>388</w:t>
            </w:r>
            <w:r w:rsidRPr="00137F99">
              <w:rPr>
                <w:rFonts w:cs="Cordia New"/>
                <w:sz w:val="22"/>
                <w:szCs w:val="22"/>
              </w:rPr>
              <w:t>,</w:t>
            </w:r>
            <w:r w:rsidR="00C64A6F" w:rsidRPr="00C64A6F">
              <w:rPr>
                <w:rFonts w:cs="Cordia New"/>
                <w:sz w:val="22"/>
                <w:szCs w:val="22"/>
              </w:rPr>
              <w:t>508</w:t>
            </w:r>
            <w:r w:rsidRPr="00137F99">
              <w:rPr>
                <w:rFonts w:cs="Cordia New"/>
                <w:sz w:val="22"/>
                <w:szCs w:val="22"/>
              </w:rPr>
              <w:t>)</w:t>
            </w:r>
          </w:p>
        </w:tc>
        <w:tc>
          <w:tcPr>
            <w:tcW w:w="2088" w:type="dxa"/>
            <w:tcBorders>
              <w:bottom w:val="single" w:sz="4" w:space="0" w:color="auto"/>
            </w:tcBorders>
            <w:shd w:val="clear" w:color="auto" w:fill="FAFAFA"/>
            <w:vAlign w:val="bottom"/>
          </w:tcPr>
          <w:p w14:paraId="6F4150D4" w14:textId="12968B60" w:rsidR="00B834AE" w:rsidRPr="00137F99" w:rsidRDefault="00B834AE" w:rsidP="00137F99">
            <w:pPr>
              <w:tabs>
                <w:tab w:val="decimal" w:pos="1860"/>
              </w:tabs>
              <w:ind w:right="-72"/>
              <w:jc w:val="both"/>
              <w:rPr>
                <w:rFonts w:cs="Cordia New"/>
                <w:sz w:val="22"/>
                <w:szCs w:val="22"/>
              </w:rPr>
            </w:pPr>
            <w:r w:rsidRPr="00137F99">
              <w:rPr>
                <w:rFonts w:cs="Cordia New"/>
                <w:sz w:val="22"/>
                <w:szCs w:val="22"/>
              </w:rPr>
              <w:t>(</w:t>
            </w:r>
            <w:r w:rsidR="00C64A6F" w:rsidRPr="00C64A6F">
              <w:rPr>
                <w:rFonts w:cs="Cordia New"/>
                <w:sz w:val="22"/>
                <w:szCs w:val="22"/>
              </w:rPr>
              <w:t>8</w:t>
            </w:r>
            <w:r w:rsidRPr="00137F99">
              <w:rPr>
                <w:rFonts w:cs="Cordia New"/>
                <w:sz w:val="22"/>
                <w:szCs w:val="22"/>
              </w:rPr>
              <w:t>,</w:t>
            </w:r>
            <w:r w:rsidR="00C64A6F" w:rsidRPr="00C64A6F">
              <w:rPr>
                <w:rFonts w:cs="Cordia New"/>
                <w:sz w:val="22"/>
                <w:szCs w:val="22"/>
              </w:rPr>
              <w:t>036</w:t>
            </w:r>
            <w:r w:rsidRPr="00137F99">
              <w:rPr>
                <w:rFonts w:cs="Cordia New"/>
                <w:sz w:val="22"/>
                <w:szCs w:val="22"/>
              </w:rPr>
              <w:t>,</w:t>
            </w:r>
            <w:r w:rsidR="00C64A6F" w:rsidRPr="00C64A6F">
              <w:rPr>
                <w:rFonts w:cs="Cordia New"/>
                <w:sz w:val="22"/>
                <w:szCs w:val="22"/>
              </w:rPr>
              <w:t>944</w:t>
            </w:r>
            <w:r w:rsidRPr="00137F99">
              <w:rPr>
                <w:rFonts w:cs="Cordia New"/>
                <w:sz w:val="22"/>
                <w:szCs w:val="22"/>
              </w:rPr>
              <w:t>)</w:t>
            </w:r>
          </w:p>
        </w:tc>
        <w:tc>
          <w:tcPr>
            <w:tcW w:w="1368" w:type="dxa"/>
            <w:tcBorders>
              <w:bottom w:val="single" w:sz="4" w:space="0" w:color="auto"/>
            </w:tcBorders>
            <w:shd w:val="clear" w:color="auto" w:fill="FAFAFA"/>
            <w:vAlign w:val="bottom"/>
          </w:tcPr>
          <w:p w14:paraId="37C6C75B" w14:textId="69E23C8E" w:rsidR="00B834AE" w:rsidRPr="00137F99" w:rsidRDefault="00B834AE" w:rsidP="00137F99">
            <w:pPr>
              <w:tabs>
                <w:tab w:val="decimal" w:pos="1224"/>
              </w:tabs>
              <w:ind w:right="-72"/>
              <w:jc w:val="both"/>
              <w:rPr>
                <w:rFonts w:cs="Cordia New"/>
                <w:sz w:val="22"/>
                <w:szCs w:val="22"/>
              </w:rPr>
            </w:pPr>
            <w:r w:rsidRPr="00137F99">
              <w:rPr>
                <w:rFonts w:cs="Cordia New"/>
                <w:sz w:val="22"/>
                <w:szCs w:val="22"/>
              </w:rPr>
              <w:t>(</w:t>
            </w:r>
            <w:r w:rsidR="00C64A6F" w:rsidRPr="00C64A6F">
              <w:rPr>
                <w:rFonts w:cs="Cordia New"/>
                <w:sz w:val="22"/>
                <w:szCs w:val="22"/>
              </w:rPr>
              <w:t>82</w:t>
            </w:r>
            <w:r w:rsidRPr="00137F99">
              <w:rPr>
                <w:rFonts w:cs="Cordia New"/>
                <w:sz w:val="22"/>
                <w:szCs w:val="22"/>
              </w:rPr>
              <w:t>,</w:t>
            </w:r>
            <w:r w:rsidR="00C64A6F" w:rsidRPr="00C64A6F">
              <w:rPr>
                <w:rFonts w:cs="Cordia New"/>
                <w:sz w:val="22"/>
                <w:szCs w:val="22"/>
              </w:rPr>
              <w:t>159</w:t>
            </w:r>
            <w:r w:rsidRPr="00137F99">
              <w:rPr>
                <w:rFonts w:cs="Cordia New"/>
                <w:sz w:val="22"/>
                <w:szCs w:val="22"/>
              </w:rPr>
              <w:t>)</w:t>
            </w:r>
          </w:p>
        </w:tc>
        <w:tc>
          <w:tcPr>
            <w:tcW w:w="1152" w:type="dxa"/>
            <w:tcBorders>
              <w:bottom w:val="single" w:sz="4" w:space="0" w:color="auto"/>
            </w:tcBorders>
            <w:shd w:val="clear" w:color="auto" w:fill="FAFAFA"/>
            <w:vAlign w:val="bottom"/>
          </w:tcPr>
          <w:p w14:paraId="5FDACF17" w14:textId="0745AA5D"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r w:rsidR="00C64A6F" w:rsidRPr="00C64A6F">
              <w:rPr>
                <w:rFonts w:cs="Cordia New"/>
                <w:sz w:val="22"/>
                <w:szCs w:val="22"/>
              </w:rPr>
              <w:t>66</w:t>
            </w:r>
            <w:r w:rsidRPr="00137F99">
              <w:rPr>
                <w:rFonts w:cs="Cordia New"/>
                <w:sz w:val="22"/>
                <w:szCs w:val="22"/>
              </w:rPr>
              <w:t>,</w:t>
            </w:r>
            <w:r w:rsidR="00C64A6F" w:rsidRPr="00C64A6F">
              <w:rPr>
                <w:rFonts w:cs="Cordia New"/>
                <w:sz w:val="22"/>
                <w:szCs w:val="22"/>
              </w:rPr>
              <w:t>150</w:t>
            </w:r>
            <w:r w:rsidRPr="00137F99">
              <w:rPr>
                <w:rFonts w:cs="Cordia New"/>
                <w:sz w:val="22"/>
                <w:szCs w:val="22"/>
              </w:rPr>
              <w:t>)</w:t>
            </w:r>
          </w:p>
        </w:tc>
        <w:tc>
          <w:tcPr>
            <w:tcW w:w="1152" w:type="dxa"/>
            <w:tcBorders>
              <w:bottom w:val="single" w:sz="4" w:space="0" w:color="auto"/>
            </w:tcBorders>
            <w:shd w:val="clear" w:color="auto" w:fill="FAFAFA"/>
            <w:vAlign w:val="bottom"/>
          </w:tcPr>
          <w:p w14:paraId="684787CF" w14:textId="79C581AC"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r w:rsidR="00C64A6F" w:rsidRPr="00C64A6F">
              <w:rPr>
                <w:rFonts w:cs="Cordia New"/>
                <w:sz w:val="22"/>
                <w:szCs w:val="22"/>
              </w:rPr>
              <w:t>59</w:t>
            </w:r>
            <w:r w:rsidRPr="00137F99">
              <w:rPr>
                <w:rFonts w:cs="Cordia New"/>
                <w:sz w:val="22"/>
                <w:szCs w:val="22"/>
              </w:rPr>
              <w:t>,</w:t>
            </w:r>
            <w:r w:rsidR="00C64A6F" w:rsidRPr="00C64A6F">
              <w:rPr>
                <w:rFonts w:cs="Cordia New"/>
                <w:sz w:val="22"/>
                <w:szCs w:val="22"/>
              </w:rPr>
              <w:t>247</w:t>
            </w:r>
            <w:r w:rsidRPr="00137F99">
              <w:rPr>
                <w:rFonts w:cs="Cordia New"/>
                <w:sz w:val="22"/>
                <w:szCs w:val="22"/>
              </w:rPr>
              <w:t>)</w:t>
            </w:r>
          </w:p>
        </w:tc>
        <w:tc>
          <w:tcPr>
            <w:tcW w:w="1152" w:type="dxa"/>
            <w:tcBorders>
              <w:bottom w:val="single" w:sz="4" w:space="0" w:color="auto"/>
            </w:tcBorders>
            <w:shd w:val="clear" w:color="auto" w:fill="FAFAFA"/>
            <w:vAlign w:val="bottom"/>
          </w:tcPr>
          <w:p w14:paraId="1B3203F7" w14:textId="106AC0D5"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p>
        </w:tc>
        <w:tc>
          <w:tcPr>
            <w:tcW w:w="1152" w:type="dxa"/>
            <w:tcBorders>
              <w:bottom w:val="single" w:sz="4" w:space="0" w:color="auto"/>
            </w:tcBorders>
            <w:shd w:val="clear" w:color="auto" w:fill="FAFAFA"/>
            <w:vAlign w:val="bottom"/>
          </w:tcPr>
          <w:p w14:paraId="68CEE68E" w14:textId="64EAA8F1"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r w:rsidR="00C64A6F" w:rsidRPr="00C64A6F">
              <w:rPr>
                <w:rFonts w:cs="Cordia New"/>
                <w:sz w:val="22"/>
                <w:szCs w:val="22"/>
              </w:rPr>
              <w:t>8</w:t>
            </w:r>
            <w:r w:rsidRPr="00137F99">
              <w:rPr>
                <w:rFonts w:cs="Cordia New"/>
                <w:sz w:val="22"/>
                <w:szCs w:val="22"/>
              </w:rPr>
              <w:t>,</w:t>
            </w:r>
            <w:r w:rsidR="00C64A6F" w:rsidRPr="00C64A6F">
              <w:rPr>
                <w:rFonts w:cs="Cordia New"/>
                <w:sz w:val="22"/>
                <w:szCs w:val="22"/>
              </w:rPr>
              <w:t>798</w:t>
            </w:r>
            <w:r w:rsidRPr="00137F99">
              <w:rPr>
                <w:rFonts w:cs="Cordia New"/>
                <w:sz w:val="22"/>
                <w:szCs w:val="22"/>
              </w:rPr>
              <w:t>,</w:t>
            </w:r>
            <w:r w:rsidR="00C64A6F" w:rsidRPr="00C64A6F">
              <w:rPr>
                <w:rFonts w:cs="Cordia New"/>
                <w:sz w:val="22"/>
                <w:szCs w:val="22"/>
              </w:rPr>
              <w:t>401</w:t>
            </w:r>
            <w:r w:rsidRPr="00137F99">
              <w:rPr>
                <w:rFonts w:cs="Cordia New"/>
                <w:sz w:val="22"/>
                <w:szCs w:val="22"/>
              </w:rPr>
              <w:t>)</w:t>
            </w:r>
          </w:p>
        </w:tc>
      </w:tr>
      <w:tr w:rsidR="00B834AE" w:rsidRPr="00137F99" w14:paraId="15FF9E1A" w14:textId="77777777" w:rsidTr="002128FA">
        <w:tc>
          <w:tcPr>
            <w:tcW w:w="4140" w:type="dxa"/>
            <w:vAlign w:val="bottom"/>
          </w:tcPr>
          <w:p w14:paraId="306103F4" w14:textId="77777777" w:rsidR="00B834AE" w:rsidRPr="00137F99" w:rsidRDefault="00B834AE" w:rsidP="00B834AE">
            <w:pPr>
              <w:ind w:left="101" w:right="-72" w:hanging="187"/>
              <w:rPr>
                <w:rFonts w:cs="Cordia New"/>
                <w:sz w:val="22"/>
                <w:szCs w:val="22"/>
                <w:cs/>
              </w:rPr>
            </w:pPr>
            <w:r w:rsidRPr="00137F99">
              <w:rPr>
                <w:rFonts w:cs="Cordia New"/>
                <w:sz w:val="22"/>
                <w:szCs w:val="22"/>
              </w:rPr>
              <w:t>Closing net book amount</w:t>
            </w:r>
          </w:p>
        </w:tc>
        <w:tc>
          <w:tcPr>
            <w:tcW w:w="1152" w:type="dxa"/>
            <w:tcBorders>
              <w:top w:val="single" w:sz="4" w:space="0" w:color="auto"/>
              <w:bottom w:val="single" w:sz="4" w:space="0" w:color="auto"/>
            </w:tcBorders>
            <w:shd w:val="clear" w:color="auto" w:fill="FAFAFA"/>
          </w:tcPr>
          <w:p w14:paraId="14E17C8A" w14:textId="1142B764"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w:t>
            </w:r>
            <w:r w:rsidR="00B834AE" w:rsidRPr="00137F99">
              <w:rPr>
                <w:rFonts w:cs="Cordia New"/>
                <w:sz w:val="22"/>
                <w:szCs w:val="22"/>
              </w:rPr>
              <w:t>,</w:t>
            </w:r>
            <w:r w:rsidRPr="00C64A6F">
              <w:rPr>
                <w:rFonts w:cs="Cordia New"/>
                <w:sz w:val="22"/>
                <w:szCs w:val="22"/>
              </w:rPr>
              <w:t>748</w:t>
            </w:r>
            <w:r w:rsidR="00B834AE" w:rsidRPr="00137F99">
              <w:rPr>
                <w:rFonts w:cs="Cordia New"/>
                <w:sz w:val="22"/>
                <w:szCs w:val="22"/>
              </w:rPr>
              <w:t>,</w:t>
            </w:r>
            <w:r w:rsidRPr="00C64A6F">
              <w:rPr>
                <w:rFonts w:cs="Cordia New"/>
                <w:sz w:val="22"/>
                <w:szCs w:val="22"/>
              </w:rPr>
              <w:t>030</w:t>
            </w:r>
          </w:p>
        </w:tc>
        <w:tc>
          <w:tcPr>
            <w:tcW w:w="1152" w:type="dxa"/>
            <w:tcBorders>
              <w:top w:val="single" w:sz="4" w:space="0" w:color="auto"/>
              <w:bottom w:val="single" w:sz="4" w:space="0" w:color="auto"/>
            </w:tcBorders>
            <w:shd w:val="clear" w:color="auto" w:fill="FAFAFA"/>
          </w:tcPr>
          <w:p w14:paraId="297365E5" w14:textId="2AD233D4" w:rsidR="00B834AE" w:rsidRPr="00137F99" w:rsidRDefault="00C64A6F" w:rsidP="00137F99">
            <w:pPr>
              <w:tabs>
                <w:tab w:val="decimal" w:pos="1080"/>
              </w:tabs>
              <w:ind w:right="-72"/>
              <w:jc w:val="both"/>
              <w:rPr>
                <w:rFonts w:cs="Cordia New"/>
                <w:sz w:val="22"/>
                <w:szCs w:val="22"/>
              </w:rPr>
            </w:pPr>
            <w:r w:rsidRPr="00C64A6F">
              <w:rPr>
                <w:rFonts w:cs="Cordia New"/>
                <w:sz w:val="22"/>
                <w:szCs w:val="22"/>
              </w:rPr>
              <w:t>2</w:t>
            </w:r>
            <w:r w:rsidR="00B834AE" w:rsidRPr="00137F99">
              <w:rPr>
                <w:rFonts w:cs="Cordia New"/>
                <w:sz w:val="22"/>
                <w:szCs w:val="22"/>
              </w:rPr>
              <w:t>,</w:t>
            </w:r>
            <w:r w:rsidRPr="00C64A6F">
              <w:rPr>
                <w:rFonts w:cs="Cordia New"/>
                <w:sz w:val="22"/>
                <w:szCs w:val="22"/>
              </w:rPr>
              <w:t>022</w:t>
            </w:r>
            <w:r w:rsidR="00B834AE" w:rsidRPr="00137F99">
              <w:rPr>
                <w:rFonts w:cs="Cordia New"/>
                <w:sz w:val="22"/>
                <w:szCs w:val="22"/>
              </w:rPr>
              <w:t>,</w:t>
            </w:r>
            <w:r w:rsidRPr="00C64A6F">
              <w:rPr>
                <w:rFonts w:cs="Cordia New"/>
                <w:sz w:val="22"/>
                <w:szCs w:val="22"/>
              </w:rPr>
              <w:t>647</w:t>
            </w:r>
          </w:p>
        </w:tc>
        <w:tc>
          <w:tcPr>
            <w:tcW w:w="1152" w:type="dxa"/>
            <w:tcBorders>
              <w:top w:val="single" w:sz="4" w:space="0" w:color="auto"/>
              <w:bottom w:val="single" w:sz="4" w:space="0" w:color="auto"/>
            </w:tcBorders>
            <w:shd w:val="clear" w:color="auto" w:fill="FAFAFA"/>
          </w:tcPr>
          <w:p w14:paraId="4B18B8AA" w14:textId="150BB787" w:rsidR="00B834AE" w:rsidRPr="00137F99" w:rsidRDefault="00C64A6F" w:rsidP="00137F99">
            <w:pPr>
              <w:tabs>
                <w:tab w:val="decimal" w:pos="1080"/>
              </w:tabs>
              <w:ind w:right="-72"/>
              <w:jc w:val="both"/>
              <w:rPr>
                <w:rFonts w:cs="Cordia New"/>
                <w:sz w:val="22"/>
                <w:szCs w:val="22"/>
              </w:rPr>
            </w:pPr>
            <w:r w:rsidRPr="00C64A6F">
              <w:rPr>
                <w:rFonts w:cs="Cordia New"/>
                <w:sz w:val="22"/>
                <w:szCs w:val="22"/>
              </w:rPr>
              <w:t>4</w:t>
            </w:r>
            <w:r w:rsidR="00B834AE" w:rsidRPr="00137F99">
              <w:rPr>
                <w:rFonts w:cs="Cordia New"/>
                <w:sz w:val="22"/>
                <w:szCs w:val="22"/>
              </w:rPr>
              <w:t>,</w:t>
            </w:r>
            <w:r w:rsidRPr="00C64A6F">
              <w:rPr>
                <w:rFonts w:cs="Cordia New"/>
                <w:sz w:val="22"/>
                <w:szCs w:val="22"/>
              </w:rPr>
              <w:t>076</w:t>
            </w:r>
            <w:r w:rsidR="00B834AE" w:rsidRPr="00137F99">
              <w:rPr>
                <w:rFonts w:cs="Cordia New"/>
                <w:sz w:val="22"/>
                <w:szCs w:val="22"/>
              </w:rPr>
              <w:t>,</w:t>
            </w:r>
            <w:r w:rsidRPr="00C64A6F">
              <w:rPr>
                <w:rFonts w:cs="Cordia New"/>
                <w:sz w:val="22"/>
                <w:szCs w:val="22"/>
              </w:rPr>
              <w:t>943</w:t>
            </w:r>
          </w:p>
        </w:tc>
        <w:tc>
          <w:tcPr>
            <w:tcW w:w="2088" w:type="dxa"/>
            <w:tcBorders>
              <w:top w:val="single" w:sz="4" w:space="0" w:color="auto"/>
              <w:bottom w:val="single" w:sz="4" w:space="0" w:color="auto"/>
            </w:tcBorders>
            <w:shd w:val="clear" w:color="auto" w:fill="FAFAFA"/>
            <w:vAlign w:val="bottom"/>
          </w:tcPr>
          <w:p w14:paraId="0E712DA0" w14:textId="6AC1AF33" w:rsidR="00B834AE" w:rsidRPr="00137F99" w:rsidRDefault="00C64A6F" w:rsidP="00137F99">
            <w:pPr>
              <w:tabs>
                <w:tab w:val="decimal" w:pos="1860"/>
              </w:tabs>
              <w:ind w:right="-72"/>
              <w:jc w:val="both"/>
              <w:rPr>
                <w:rFonts w:cs="Cordia New"/>
                <w:sz w:val="22"/>
                <w:szCs w:val="22"/>
              </w:rPr>
            </w:pPr>
            <w:r w:rsidRPr="00C64A6F">
              <w:rPr>
                <w:rFonts w:cs="Cordia New"/>
                <w:sz w:val="22"/>
                <w:szCs w:val="22"/>
              </w:rPr>
              <w:t>103</w:t>
            </w:r>
            <w:r w:rsidR="00B834AE" w:rsidRPr="00137F99">
              <w:rPr>
                <w:rFonts w:cs="Cordia New"/>
                <w:sz w:val="22"/>
                <w:szCs w:val="22"/>
              </w:rPr>
              <w:t>,</w:t>
            </w:r>
            <w:r w:rsidRPr="00C64A6F">
              <w:rPr>
                <w:rFonts w:cs="Cordia New"/>
                <w:sz w:val="22"/>
                <w:szCs w:val="22"/>
              </w:rPr>
              <w:t>768</w:t>
            </w:r>
            <w:r w:rsidR="00B834AE" w:rsidRPr="00137F99">
              <w:rPr>
                <w:rFonts w:cs="Cordia New"/>
                <w:sz w:val="22"/>
                <w:szCs w:val="22"/>
              </w:rPr>
              <w:t>,</w:t>
            </w:r>
            <w:r w:rsidRPr="00C64A6F">
              <w:rPr>
                <w:rFonts w:cs="Cordia New"/>
                <w:sz w:val="22"/>
                <w:szCs w:val="22"/>
              </w:rPr>
              <w:t>563</w:t>
            </w:r>
          </w:p>
        </w:tc>
        <w:tc>
          <w:tcPr>
            <w:tcW w:w="1368" w:type="dxa"/>
            <w:tcBorders>
              <w:top w:val="single" w:sz="4" w:space="0" w:color="auto"/>
              <w:bottom w:val="single" w:sz="4" w:space="0" w:color="auto"/>
            </w:tcBorders>
            <w:shd w:val="clear" w:color="auto" w:fill="FAFAFA"/>
          </w:tcPr>
          <w:p w14:paraId="26EFFAC4" w14:textId="7E91F497" w:rsidR="00B834AE" w:rsidRPr="00137F99" w:rsidRDefault="00C64A6F" w:rsidP="00137F99">
            <w:pPr>
              <w:tabs>
                <w:tab w:val="decimal" w:pos="1224"/>
              </w:tabs>
              <w:ind w:right="-72"/>
              <w:jc w:val="both"/>
              <w:rPr>
                <w:rFonts w:cs="Cordia New"/>
                <w:sz w:val="22"/>
                <w:szCs w:val="22"/>
              </w:rPr>
            </w:pPr>
            <w:r w:rsidRPr="00C64A6F">
              <w:rPr>
                <w:rFonts w:cs="Cordia New"/>
                <w:sz w:val="22"/>
                <w:szCs w:val="22"/>
              </w:rPr>
              <w:t>214</w:t>
            </w:r>
            <w:r w:rsidR="00B834AE" w:rsidRPr="00137F99">
              <w:rPr>
                <w:rFonts w:cs="Cordia New"/>
                <w:sz w:val="22"/>
                <w:szCs w:val="22"/>
              </w:rPr>
              <w:t>,</w:t>
            </w:r>
            <w:r w:rsidRPr="00C64A6F">
              <w:rPr>
                <w:rFonts w:cs="Cordia New"/>
                <w:sz w:val="22"/>
                <w:szCs w:val="22"/>
              </w:rPr>
              <w:t>211</w:t>
            </w:r>
          </w:p>
        </w:tc>
        <w:tc>
          <w:tcPr>
            <w:tcW w:w="1152" w:type="dxa"/>
            <w:tcBorders>
              <w:top w:val="single" w:sz="4" w:space="0" w:color="auto"/>
              <w:bottom w:val="single" w:sz="4" w:space="0" w:color="auto"/>
            </w:tcBorders>
            <w:shd w:val="clear" w:color="auto" w:fill="FAFAFA"/>
            <w:vAlign w:val="bottom"/>
          </w:tcPr>
          <w:p w14:paraId="5F73E80D" w14:textId="4A125FB2"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171</w:t>
            </w:r>
            <w:r w:rsidR="00B834AE" w:rsidRPr="00137F99">
              <w:rPr>
                <w:rFonts w:cs="Cordia New"/>
                <w:sz w:val="22"/>
                <w:szCs w:val="22"/>
              </w:rPr>
              <w:t>,</w:t>
            </w:r>
            <w:r w:rsidRPr="00C64A6F">
              <w:rPr>
                <w:rFonts w:cs="Cordia New"/>
                <w:sz w:val="22"/>
                <w:szCs w:val="22"/>
              </w:rPr>
              <w:t>320</w:t>
            </w:r>
          </w:p>
        </w:tc>
        <w:tc>
          <w:tcPr>
            <w:tcW w:w="1152" w:type="dxa"/>
            <w:tcBorders>
              <w:top w:val="single" w:sz="4" w:space="0" w:color="auto"/>
              <w:bottom w:val="single" w:sz="4" w:space="0" w:color="auto"/>
            </w:tcBorders>
            <w:shd w:val="clear" w:color="auto" w:fill="FAFAFA"/>
            <w:vAlign w:val="bottom"/>
          </w:tcPr>
          <w:p w14:paraId="7C9A130F" w14:textId="0B753107"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196</w:t>
            </w:r>
            <w:r w:rsidR="00B834AE" w:rsidRPr="00137F99">
              <w:rPr>
                <w:rFonts w:cs="Cordia New"/>
                <w:sz w:val="22"/>
                <w:szCs w:val="22"/>
              </w:rPr>
              <w:t>,</w:t>
            </w:r>
            <w:r w:rsidRPr="00C64A6F">
              <w:rPr>
                <w:rFonts w:cs="Cordia New"/>
                <w:sz w:val="22"/>
                <w:szCs w:val="22"/>
              </w:rPr>
              <w:t>129</w:t>
            </w:r>
          </w:p>
        </w:tc>
        <w:tc>
          <w:tcPr>
            <w:tcW w:w="1152" w:type="dxa"/>
            <w:tcBorders>
              <w:top w:val="single" w:sz="4" w:space="0" w:color="auto"/>
              <w:bottom w:val="single" w:sz="4" w:space="0" w:color="auto"/>
            </w:tcBorders>
            <w:shd w:val="clear" w:color="auto" w:fill="FAFAFA"/>
            <w:vAlign w:val="bottom"/>
          </w:tcPr>
          <w:p w14:paraId="3DDA2C92" w14:textId="0AFC5EAB"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w:t>
            </w:r>
            <w:r w:rsidR="00B834AE" w:rsidRPr="00137F99">
              <w:rPr>
                <w:rFonts w:cs="Cordia New"/>
                <w:sz w:val="22"/>
                <w:szCs w:val="22"/>
              </w:rPr>
              <w:t>,</w:t>
            </w:r>
            <w:r w:rsidRPr="00C64A6F">
              <w:rPr>
                <w:rFonts w:cs="Cordia New"/>
                <w:sz w:val="22"/>
                <w:szCs w:val="22"/>
              </w:rPr>
              <w:t>968</w:t>
            </w:r>
            <w:r w:rsidR="00B834AE" w:rsidRPr="00137F99">
              <w:rPr>
                <w:rFonts w:cs="Cordia New"/>
                <w:sz w:val="22"/>
                <w:szCs w:val="22"/>
              </w:rPr>
              <w:t>,</w:t>
            </w:r>
            <w:r w:rsidRPr="00C64A6F">
              <w:rPr>
                <w:rFonts w:cs="Cordia New"/>
                <w:sz w:val="22"/>
                <w:szCs w:val="22"/>
              </w:rPr>
              <w:t>717</w:t>
            </w:r>
          </w:p>
        </w:tc>
        <w:tc>
          <w:tcPr>
            <w:tcW w:w="1152" w:type="dxa"/>
            <w:tcBorders>
              <w:top w:val="single" w:sz="4" w:space="0" w:color="auto"/>
              <w:bottom w:val="single" w:sz="4" w:space="0" w:color="auto"/>
            </w:tcBorders>
            <w:shd w:val="clear" w:color="auto" w:fill="FAFAFA"/>
            <w:vAlign w:val="bottom"/>
          </w:tcPr>
          <w:p w14:paraId="75ECBC45" w14:textId="05332FE2"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114</w:t>
            </w:r>
            <w:r w:rsidR="00B834AE" w:rsidRPr="00137F99">
              <w:rPr>
                <w:rFonts w:cs="Cordia New"/>
                <w:sz w:val="22"/>
                <w:szCs w:val="22"/>
              </w:rPr>
              <w:t>,</w:t>
            </w:r>
            <w:r w:rsidRPr="00C64A6F">
              <w:rPr>
                <w:rFonts w:cs="Cordia New"/>
                <w:sz w:val="22"/>
                <w:szCs w:val="22"/>
              </w:rPr>
              <w:t>166</w:t>
            </w:r>
            <w:r w:rsidR="00B834AE" w:rsidRPr="00137F99">
              <w:rPr>
                <w:rFonts w:cs="Cordia New"/>
                <w:sz w:val="22"/>
                <w:szCs w:val="22"/>
              </w:rPr>
              <w:t>,</w:t>
            </w:r>
            <w:r w:rsidRPr="00C64A6F">
              <w:rPr>
                <w:rFonts w:cs="Cordia New"/>
                <w:sz w:val="22"/>
                <w:szCs w:val="22"/>
              </w:rPr>
              <w:t>560</w:t>
            </w:r>
          </w:p>
        </w:tc>
      </w:tr>
      <w:tr w:rsidR="00B834AE" w:rsidRPr="00137F99" w14:paraId="60CE451D" w14:textId="77777777" w:rsidTr="002128FA">
        <w:tc>
          <w:tcPr>
            <w:tcW w:w="4140" w:type="dxa"/>
            <w:vAlign w:val="bottom"/>
          </w:tcPr>
          <w:p w14:paraId="0A6108D1" w14:textId="77777777" w:rsidR="00B834AE" w:rsidRPr="00137F99" w:rsidRDefault="00B834AE" w:rsidP="00B834AE">
            <w:pPr>
              <w:tabs>
                <w:tab w:val="left" w:pos="900"/>
              </w:tabs>
              <w:ind w:left="101" w:right="-72" w:hanging="187"/>
              <w:rPr>
                <w:rFonts w:cs="Cordia New"/>
                <w:b/>
                <w:bCs/>
                <w:sz w:val="22"/>
                <w:szCs w:val="22"/>
                <w:cs/>
              </w:rPr>
            </w:pPr>
          </w:p>
        </w:tc>
        <w:tc>
          <w:tcPr>
            <w:tcW w:w="1152" w:type="dxa"/>
            <w:tcBorders>
              <w:top w:val="single" w:sz="4" w:space="0" w:color="auto"/>
            </w:tcBorders>
            <w:shd w:val="clear" w:color="auto" w:fill="FAFAFA"/>
            <w:vAlign w:val="bottom"/>
          </w:tcPr>
          <w:p w14:paraId="479BE456" w14:textId="77777777" w:rsidR="00B834AE" w:rsidRPr="00137F99" w:rsidRDefault="00B834AE" w:rsidP="00137F99">
            <w:pPr>
              <w:tabs>
                <w:tab w:val="decimal" w:pos="1071"/>
              </w:tabs>
              <w:ind w:right="-72"/>
              <w:jc w:val="both"/>
              <w:rPr>
                <w:rFonts w:cs="Cordia New"/>
                <w:sz w:val="22"/>
                <w:szCs w:val="22"/>
              </w:rPr>
            </w:pPr>
          </w:p>
        </w:tc>
        <w:tc>
          <w:tcPr>
            <w:tcW w:w="1152" w:type="dxa"/>
            <w:tcBorders>
              <w:top w:val="single" w:sz="4" w:space="0" w:color="auto"/>
            </w:tcBorders>
            <w:shd w:val="clear" w:color="auto" w:fill="FAFAFA"/>
            <w:vAlign w:val="bottom"/>
          </w:tcPr>
          <w:p w14:paraId="429389BD" w14:textId="77777777" w:rsidR="00B834AE" w:rsidRPr="00137F99" w:rsidRDefault="00B834AE" w:rsidP="00137F99">
            <w:pPr>
              <w:tabs>
                <w:tab w:val="decimal" w:pos="1071"/>
              </w:tabs>
              <w:ind w:right="-72"/>
              <w:jc w:val="both"/>
              <w:rPr>
                <w:rFonts w:cs="Cordia New"/>
                <w:sz w:val="22"/>
                <w:szCs w:val="22"/>
              </w:rPr>
            </w:pPr>
          </w:p>
        </w:tc>
        <w:tc>
          <w:tcPr>
            <w:tcW w:w="1152" w:type="dxa"/>
            <w:tcBorders>
              <w:top w:val="single" w:sz="4" w:space="0" w:color="auto"/>
            </w:tcBorders>
            <w:shd w:val="clear" w:color="auto" w:fill="FAFAFA"/>
            <w:vAlign w:val="bottom"/>
          </w:tcPr>
          <w:p w14:paraId="3117F0FA" w14:textId="77777777" w:rsidR="00B834AE" w:rsidRPr="00137F99" w:rsidRDefault="00B834AE" w:rsidP="00137F99">
            <w:pPr>
              <w:tabs>
                <w:tab w:val="decimal" w:pos="1071"/>
              </w:tabs>
              <w:ind w:right="-72"/>
              <w:jc w:val="both"/>
              <w:rPr>
                <w:rFonts w:cs="Cordia New"/>
                <w:sz w:val="22"/>
                <w:szCs w:val="22"/>
              </w:rPr>
            </w:pPr>
          </w:p>
        </w:tc>
        <w:tc>
          <w:tcPr>
            <w:tcW w:w="2088" w:type="dxa"/>
            <w:tcBorders>
              <w:top w:val="single" w:sz="4" w:space="0" w:color="auto"/>
            </w:tcBorders>
            <w:shd w:val="clear" w:color="auto" w:fill="FAFAFA"/>
            <w:vAlign w:val="bottom"/>
          </w:tcPr>
          <w:p w14:paraId="7E846E13" w14:textId="77777777" w:rsidR="00B834AE" w:rsidRPr="00137F99" w:rsidRDefault="00B834AE" w:rsidP="00137F99">
            <w:pPr>
              <w:tabs>
                <w:tab w:val="decimal" w:pos="1860"/>
              </w:tabs>
              <w:ind w:right="-72"/>
              <w:jc w:val="both"/>
              <w:rPr>
                <w:rFonts w:cs="Cordia New"/>
                <w:sz w:val="22"/>
                <w:szCs w:val="22"/>
              </w:rPr>
            </w:pPr>
          </w:p>
        </w:tc>
        <w:tc>
          <w:tcPr>
            <w:tcW w:w="1368" w:type="dxa"/>
            <w:tcBorders>
              <w:top w:val="single" w:sz="4" w:space="0" w:color="auto"/>
            </w:tcBorders>
            <w:shd w:val="clear" w:color="auto" w:fill="FAFAFA"/>
            <w:vAlign w:val="bottom"/>
          </w:tcPr>
          <w:p w14:paraId="397FC524" w14:textId="77777777" w:rsidR="00B834AE" w:rsidRPr="00137F99" w:rsidRDefault="00B834AE" w:rsidP="00137F99">
            <w:pPr>
              <w:tabs>
                <w:tab w:val="decimal" w:pos="1224"/>
              </w:tabs>
              <w:ind w:right="-72"/>
              <w:jc w:val="both"/>
              <w:rPr>
                <w:rFonts w:cs="Cordia New"/>
                <w:sz w:val="22"/>
                <w:szCs w:val="22"/>
              </w:rPr>
            </w:pPr>
          </w:p>
        </w:tc>
        <w:tc>
          <w:tcPr>
            <w:tcW w:w="1152" w:type="dxa"/>
            <w:tcBorders>
              <w:top w:val="single" w:sz="4" w:space="0" w:color="auto"/>
            </w:tcBorders>
            <w:shd w:val="clear" w:color="auto" w:fill="FAFAFA"/>
            <w:vAlign w:val="bottom"/>
          </w:tcPr>
          <w:p w14:paraId="75BAC1D4" w14:textId="77777777" w:rsidR="00B834AE" w:rsidRPr="00137F99" w:rsidRDefault="00B834AE" w:rsidP="00137F99">
            <w:pPr>
              <w:tabs>
                <w:tab w:val="decimal" w:pos="1071"/>
              </w:tabs>
              <w:ind w:right="-72"/>
              <w:jc w:val="both"/>
              <w:rPr>
                <w:rFonts w:cs="Cordia New"/>
                <w:sz w:val="22"/>
                <w:szCs w:val="22"/>
              </w:rPr>
            </w:pPr>
          </w:p>
        </w:tc>
        <w:tc>
          <w:tcPr>
            <w:tcW w:w="1152" w:type="dxa"/>
            <w:tcBorders>
              <w:top w:val="single" w:sz="4" w:space="0" w:color="auto"/>
            </w:tcBorders>
            <w:shd w:val="clear" w:color="auto" w:fill="FAFAFA"/>
            <w:vAlign w:val="bottom"/>
          </w:tcPr>
          <w:p w14:paraId="18AAD45C" w14:textId="77777777" w:rsidR="00B834AE" w:rsidRPr="00137F99" w:rsidRDefault="00B834AE" w:rsidP="00137F99">
            <w:pPr>
              <w:tabs>
                <w:tab w:val="decimal" w:pos="1071"/>
              </w:tabs>
              <w:ind w:right="-72"/>
              <w:jc w:val="both"/>
              <w:rPr>
                <w:rFonts w:cs="Cordia New"/>
                <w:sz w:val="22"/>
                <w:szCs w:val="22"/>
              </w:rPr>
            </w:pPr>
          </w:p>
        </w:tc>
        <w:tc>
          <w:tcPr>
            <w:tcW w:w="1152" w:type="dxa"/>
            <w:tcBorders>
              <w:top w:val="single" w:sz="4" w:space="0" w:color="auto"/>
            </w:tcBorders>
            <w:shd w:val="clear" w:color="auto" w:fill="FAFAFA"/>
            <w:vAlign w:val="bottom"/>
          </w:tcPr>
          <w:p w14:paraId="6CA18817" w14:textId="77777777" w:rsidR="00B834AE" w:rsidRPr="00137F99" w:rsidRDefault="00B834AE" w:rsidP="00137F99">
            <w:pPr>
              <w:tabs>
                <w:tab w:val="decimal" w:pos="1071"/>
              </w:tabs>
              <w:ind w:right="-72"/>
              <w:jc w:val="both"/>
              <w:rPr>
                <w:rFonts w:cs="Cordia New"/>
                <w:sz w:val="22"/>
                <w:szCs w:val="22"/>
              </w:rPr>
            </w:pPr>
          </w:p>
        </w:tc>
        <w:tc>
          <w:tcPr>
            <w:tcW w:w="1152" w:type="dxa"/>
            <w:tcBorders>
              <w:top w:val="single" w:sz="4" w:space="0" w:color="auto"/>
            </w:tcBorders>
            <w:shd w:val="clear" w:color="auto" w:fill="FAFAFA"/>
            <w:vAlign w:val="bottom"/>
          </w:tcPr>
          <w:p w14:paraId="0BEEBCD1" w14:textId="77777777" w:rsidR="00B834AE" w:rsidRPr="00137F99" w:rsidRDefault="00B834AE" w:rsidP="00137F99">
            <w:pPr>
              <w:tabs>
                <w:tab w:val="decimal" w:pos="1071"/>
              </w:tabs>
              <w:ind w:right="-72"/>
              <w:jc w:val="both"/>
              <w:rPr>
                <w:rFonts w:cs="Cordia New"/>
                <w:sz w:val="22"/>
                <w:szCs w:val="22"/>
              </w:rPr>
            </w:pPr>
          </w:p>
        </w:tc>
      </w:tr>
      <w:tr w:rsidR="00B834AE" w:rsidRPr="00137F99" w14:paraId="1EBA3A18" w14:textId="77777777" w:rsidTr="002128FA">
        <w:tc>
          <w:tcPr>
            <w:tcW w:w="4140" w:type="dxa"/>
            <w:vAlign w:val="bottom"/>
          </w:tcPr>
          <w:p w14:paraId="643E434C" w14:textId="0B61B89C" w:rsidR="00B834AE" w:rsidRPr="00137F99" w:rsidRDefault="00B834AE" w:rsidP="00B834AE">
            <w:pPr>
              <w:tabs>
                <w:tab w:val="left" w:pos="900"/>
              </w:tabs>
              <w:ind w:left="101" w:right="-72" w:hanging="187"/>
              <w:rPr>
                <w:rFonts w:cs="Cordia New"/>
                <w:b/>
                <w:bCs/>
                <w:sz w:val="22"/>
                <w:szCs w:val="22"/>
              </w:rPr>
            </w:pPr>
            <w:r w:rsidRPr="00137F99">
              <w:rPr>
                <w:rFonts w:cs="Cordia New"/>
                <w:b/>
                <w:bCs/>
                <w:sz w:val="22"/>
                <w:szCs w:val="22"/>
              </w:rPr>
              <w:t xml:space="preserve">As at </w:t>
            </w:r>
            <w:r w:rsidR="00C64A6F" w:rsidRPr="00C64A6F">
              <w:rPr>
                <w:rFonts w:cs="Cordia New"/>
                <w:b/>
                <w:bCs/>
                <w:sz w:val="22"/>
                <w:szCs w:val="22"/>
              </w:rPr>
              <w:t>31</w:t>
            </w:r>
            <w:r w:rsidRPr="00137F99">
              <w:rPr>
                <w:rFonts w:cs="Cordia New"/>
                <w:b/>
                <w:bCs/>
                <w:sz w:val="22"/>
                <w:szCs w:val="22"/>
              </w:rPr>
              <w:t xml:space="preserve"> December </w:t>
            </w:r>
            <w:r w:rsidR="00C64A6F" w:rsidRPr="00C64A6F">
              <w:rPr>
                <w:rFonts w:cs="Cordia New"/>
                <w:b/>
                <w:bCs/>
                <w:sz w:val="22"/>
                <w:szCs w:val="22"/>
              </w:rPr>
              <w:t>2021</w:t>
            </w:r>
          </w:p>
        </w:tc>
        <w:tc>
          <w:tcPr>
            <w:tcW w:w="1152" w:type="dxa"/>
            <w:shd w:val="clear" w:color="auto" w:fill="FAFAFA"/>
            <w:vAlign w:val="bottom"/>
          </w:tcPr>
          <w:p w14:paraId="43A8ABAD" w14:textId="77777777" w:rsidR="00B834AE" w:rsidRPr="00137F99" w:rsidRDefault="00B834AE" w:rsidP="00137F99">
            <w:pPr>
              <w:tabs>
                <w:tab w:val="decimal" w:pos="1071"/>
              </w:tabs>
              <w:ind w:right="-72"/>
              <w:jc w:val="both"/>
              <w:rPr>
                <w:rFonts w:cs="Cordia New"/>
                <w:sz w:val="22"/>
                <w:szCs w:val="22"/>
              </w:rPr>
            </w:pPr>
          </w:p>
        </w:tc>
        <w:tc>
          <w:tcPr>
            <w:tcW w:w="1152" w:type="dxa"/>
            <w:shd w:val="clear" w:color="auto" w:fill="FAFAFA"/>
            <w:vAlign w:val="bottom"/>
          </w:tcPr>
          <w:p w14:paraId="38CEE95C" w14:textId="77777777" w:rsidR="00B834AE" w:rsidRPr="00137F99" w:rsidRDefault="00B834AE" w:rsidP="00137F99">
            <w:pPr>
              <w:tabs>
                <w:tab w:val="decimal" w:pos="1071"/>
              </w:tabs>
              <w:ind w:right="-72"/>
              <w:jc w:val="both"/>
              <w:rPr>
                <w:rFonts w:cs="Cordia New"/>
                <w:sz w:val="22"/>
                <w:szCs w:val="22"/>
              </w:rPr>
            </w:pPr>
          </w:p>
        </w:tc>
        <w:tc>
          <w:tcPr>
            <w:tcW w:w="1152" w:type="dxa"/>
            <w:shd w:val="clear" w:color="auto" w:fill="FAFAFA"/>
            <w:vAlign w:val="bottom"/>
          </w:tcPr>
          <w:p w14:paraId="74DB3C45" w14:textId="77777777" w:rsidR="00B834AE" w:rsidRPr="00137F99" w:rsidRDefault="00B834AE" w:rsidP="00137F99">
            <w:pPr>
              <w:tabs>
                <w:tab w:val="decimal" w:pos="1071"/>
              </w:tabs>
              <w:ind w:right="-72"/>
              <w:jc w:val="both"/>
              <w:rPr>
                <w:rFonts w:cs="Cordia New"/>
                <w:sz w:val="22"/>
                <w:szCs w:val="22"/>
              </w:rPr>
            </w:pPr>
          </w:p>
        </w:tc>
        <w:tc>
          <w:tcPr>
            <w:tcW w:w="2088" w:type="dxa"/>
            <w:shd w:val="clear" w:color="auto" w:fill="FAFAFA"/>
            <w:vAlign w:val="bottom"/>
          </w:tcPr>
          <w:p w14:paraId="19A418B5" w14:textId="77777777" w:rsidR="00B834AE" w:rsidRPr="00137F99" w:rsidRDefault="00B834AE" w:rsidP="00137F99">
            <w:pPr>
              <w:tabs>
                <w:tab w:val="decimal" w:pos="1860"/>
              </w:tabs>
              <w:ind w:right="-72"/>
              <w:jc w:val="both"/>
              <w:rPr>
                <w:rFonts w:cs="Cordia New"/>
                <w:sz w:val="22"/>
                <w:szCs w:val="22"/>
              </w:rPr>
            </w:pPr>
          </w:p>
        </w:tc>
        <w:tc>
          <w:tcPr>
            <w:tcW w:w="1368" w:type="dxa"/>
            <w:shd w:val="clear" w:color="auto" w:fill="FAFAFA"/>
            <w:vAlign w:val="bottom"/>
          </w:tcPr>
          <w:p w14:paraId="4754921F" w14:textId="77777777" w:rsidR="00B834AE" w:rsidRPr="00137F99" w:rsidRDefault="00B834AE" w:rsidP="00137F99">
            <w:pPr>
              <w:tabs>
                <w:tab w:val="decimal" w:pos="1224"/>
              </w:tabs>
              <w:ind w:right="-72"/>
              <w:jc w:val="both"/>
              <w:rPr>
                <w:rFonts w:cs="Cordia New"/>
                <w:sz w:val="22"/>
                <w:szCs w:val="22"/>
              </w:rPr>
            </w:pPr>
          </w:p>
        </w:tc>
        <w:tc>
          <w:tcPr>
            <w:tcW w:w="1152" w:type="dxa"/>
            <w:shd w:val="clear" w:color="auto" w:fill="FAFAFA"/>
            <w:vAlign w:val="bottom"/>
          </w:tcPr>
          <w:p w14:paraId="12769C36" w14:textId="77777777" w:rsidR="00B834AE" w:rsidRPr="00137F99" w:rsidRDefault="00B834AE" w:rsidP="00137F99">
            <w:pPr>
              <w:tabs>
                <w:tab w:val="decimal" w:pos="1071"/>
              </w:tabs>
              <w:ind w:right="-72"/>
              <w:jc w:val="both"/>
              <w:rPr>
                <w:rFonts w:cs="Cordia New"/>
                <w:sz w:val="22"/>
                <w:szCs w:val="22"/>
              </w:rPr>
            </w:pPr>
          </w:p>
        </w:tc>
        <w:tc>
          <w:tcPr>
            <w:tcW w:w="1152" w:type="dxa"/>
            <w:shd w:val="clear" w:color="auto" w:fill="FAFAFA"/>
            <w:vAlign w:val="bottom"/>
          </w:tcPr>
          <w:p w14:paraId="6B537B23" w14:textId="77777777" w:rsidR="00B834AE" w:rsidRPr="00137F99" w:rsidRDefault="00B834AE" w:rsidP="00137F99">
            <w:pPr>
              <w:tabs>
                <w:tab w:val="decimal" w:pos="1071"/>
              </w:tabs>
              <w:ind w:right="-72"/>
              <w:jc w:val="both"/>
              <w:rPr>
                <w:rFonts w:cs="Cordia New"/>
                <w:sz w:val="22"/>
                <w:szCs w:val="22"/>
              </w:rPr>
            </w:pPr>
          </w:p>
        </w:tc>
        <w:tc>
          <w:tcPr>
            <w:tcW w:w="1152" w:type="dxa"/>
            <w:shd w:val="clear" w:color="auto" w:fill="FAFAFA"/>
            <w:vAlign w:val="bottom"/>
          </w:tcPr>
          <w:p w14:paraId="7CA7DE67" w14:textId="77777777" w:rsidR="00B834AE" w:rsidRPr="00137F99" w:rsidRDefault="00B834AE" w:rsidP="00137F99">
            <w:pPr>
              <w:tabs>
                <w:tab w:val="decimal" w:pos="1071"/>
              </w:tabs>
              <w:ind w:right="-72"/>
              <w:jc w:val="both"/>
              <w:rPr>
                <w:rFonts w:cs="Cordia New"/>
                <w:sz w:val="22"/>
                <w:szCs w:val="22"/>
              </w:rPr>
            </w:pPr>
          </w:p>
        </w:tc>
        <w:tc>
          <w:tcPr>
            <w:tcW w:w="1152" w:type="dxa"/>
            <w:shd w:val="clear" w:color="auto" w:fill="FAFAFA"/>
            <w:vAlign w:val="bottom"/>
          </w:tcPr>
          <w:p w14:paraId="4F0C1CD0" w14:textId="77777777" w:rsidR="00B834AE" w:rsidRPr="00137F99" w:rsidRDefault="00B834AE" w:rsidP="00137F99">
            <w:pPr>
              <w:tabs>
                <w:tab w:val="decimal" w:pos="1071"/>
              </w:tabs>
              <w:ind w:right="-72"/>
              <w:jc w:val="both"/>
              <w:rPr>
                <w:rFonts w:cs="Cordia New"/>
                <w:sz w:val="22"/>
                <w:szCs w:val="22"/>
              </w:rPr>
            </w:pPr>
          </w:p>
        </w:tc>
      </w:tr>
      <w:tr w:rsidR="00B834AE" w:rsidRPr="00137F99" w14:paraId="03A37F4B" w14:textId="77777777" w:rsidTr="002128FA">
        <w:tc>
          <w:tcPr>
            <w:tcW w:w="4140" w:type="dxa"/>
            <w:vAlign w:val="bottom"/>
          </w:tcPr>
          <w:p w14:paraId="69537F16" w14:textId="77777777" w:rsidR="00B834AE" w:rsidRPr="00137F99" w:rsidRDefault="00B834AE" w:rsidP="00B834AE">
            <w:pPr>
              <w:tabs>
                <w:tab w:val="left" w:pos="900"/>
              </w:tabs>
              <w:ind w:left="101" w:right="-72" w:hanging="187"/>
              <w:rPr>
                <w:rFonts w:cs="Cordia New"/>
                <w:sz w:val="22"/>
                <w:szCs w:val="22"/>
              </w:rPr>
            </w:pPr>
            <w:r w:rsidRPr="00137F99">
              <w:rPr>
                <w:rFonts w:cs="Cordia New"/>
                <w:sz w:val="22"/>
                <w:szCs w:val="22"/>
              </w:rPr>
              <w:t>Cost</w:t>
            </w:r>
          </w:p>
        </w:tc>
        <w:tc>
          <w:tcPr>
            <w:tcW w:w="1152" w:type="dxa"/>
            <w:shd w:val="clear" w:color="auto" w:fill="FAFAFA"/>
          </w:tcPr>
          <w:p w14:paraId="433F5D10" w14:textId="435E372D"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w:t>
            </w:r>
            <w:r w:rsidR="00B834AE" w:rsidRPr="00137F99">
              <w:rPr>
                <w:rFonts w:cs="Cordia New"/>
                <w:sz w:val="22"/>
                <w:szCs w:val="22"/>
              </w:rPr>
              <w:t>,</w:t>
            </w:r>
            <w:r w:rsidRPr="00C64A6F">
              <w:rPr>
                <w:rFonts w:cs="Cordia New"/>
                <w:sz w:val="22"/>
                <w:szCs w:val="22"/>
              </w:rPr>
              <w:t>748</w:t>
            </w:r>
            <w:r w:rsidR="00B834AE" w:rsidRPr="00137F99">
              <w:rPr>
                <w:rFonts w:cs="Cordia New"/>
                <w:sz w:val="22"/>
                <w:szCs w:val="22"/>
              </w:rPr>
              <w:t>,</w:t>
            </w:r>
            <w:r w:rsidRPr="00C64A6F">
              <w:rPr>
                <w:rFonts w:cs="Cordia New"/>
                <w:sz w:val="22"/>
                <w:szCs w:val="22"/>
              </w:rPr>
              <w:t>030</w:t>
            </w:r>
          </w:p>
        </w:tc>
        <w:tc>
          <w:tcPr>
            <w:tcW w:w="1152" w:type="dxa"/>
            <w:shd w:val="clear" w:color="auto" w:fill="FAFAFA"/>
          </w:tcPr>
          <w:p w14:paraId="70E20221" w14:textId="7771693A" w:rsidR="00B834AE" w:rsidRPr="00137F99" w:rsidRDefault="00C64A6F" w:rsidP="00137F99">
            <w:pPr>
              <w:tabs>
                <w:tab w:val="decimal" w:pos="1080"/>
              </w:tabs>
              <w:ind w:right="-72"/>
              <w:jc w:val="both"/>
              <w:rPr>
                <w:rFonts w:cs="Cordia New"/>
                <w:sz w:val="22"/>
                <w:szCs w:val="22"/>
              </w:rPr>
            </w:pPr>
            <w:r w:rsidRPr="00C64A6F">
              <w:rPr>
                <w:rFonts w:cs="Cordia New"/>
                <w:sz w:val="22"/>
                <w:szCs w:val="22"/>
              </w:rPr>
              <w:t>6</w:t>
            </w:r>
            <w:r w:rsidR="00B834AE" w:rsidRPr="00137F99">
              <w:rPr>
                <w:rFonts w:cs="Cordia New"/>
                <w:sz w:val="22"/>
                <w:szCs w:val="22"/>
              </w:rPr>
              <w:t>,</w:t>
            </w:r>
            <w:r w:rsidRPr="00C64A6F">
              <w:rPr>
                <w:rFonts w:cs="Cordia New"/>
                <w:sz w:val="22"/>
                <w:szCs w:val="22"/>
              </w:rPr>
              <w:t>599</w:t>
            </w:r>
            <w:r w:rsidR="00B834AE" w:rsidRPr="00137F99">
              <w:rPr>
                <w:rFonts w:cs="Cordia New"/>
                <w:sz w:val="22"/>
                <w:szCs w:val="22"/>
              </w:rPr>
              <w:t>,</w:t>
            </w:r>
            <w:r w:rsidRPr="00C64A6F">
              <w:rPr>
                <w:rFonts w:cs="Cordia New"/>
                <w:sz w:val="22"/>
                <w:szCs w:val="22"/>
              </w:rPr>
              <w:t>241</w:t>
            </w:r>
          </w:p>
        </w:tc>
        <w:tc>
          <w:tcPr>
            <w:tcW w:w="1152" w:type="dxa"/>
            <w:shd w:val="clear" w:color="auto" w:fill="FAFAFA"/>
          </w:tcPr>
          <w:p w14:paraId="2978AB98" w14:textId="0150E9E4"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11</w:t>
            </w:r>
            <w:r w:rsidR="00B834AE" w:rsidRPr="00137F99">
              <w:rPr>
                <w:rFonts w:cs="Cordia New"/>
                <w:sz w:val="22"/>
                <w:szCs w:val="22"/>
              </w:rPr>
              <w:t>,</w:t>
            </w:r>
            <w:r w:rsidRPr="00C64A6F">
              <w:rPr>
                <w:rFonts w:cs="Cordia New"/>
                <w:sz w:val="22"/>
                <w:szCs w:val="22"/>
              </w:rPr>
              <w:t>714</w:t>
            </w:r>
            <w:r w:rsidR="00B834AE" w:rsidRPr="00137F99">
              <w:rPr>
                <w:rFonts w:cs="Cordia New"/>
                <w:sz w:val="22"/>
                <w:szCs w:val="22"/>
              </w:rPr>
              <w:t>,</w:t>
            </w:r>
            <w:r w:rsidRPr="00C64A6F">
              <w:rPr>
                <w:rFonts w:cs="Cordia New"/>
                <w:sz w:val="22"/>
                <w:szCs w:val="22"/>
              </w:rPr>
              <w:t>926</w:t>
            </w:r>
          </w:p>
        </w:tc>
        <w:tc>
          <w:tcPr>
            <w:tcW w:w="2088" w:type="dxa"/>
            <w:shd w:val="clear" w:color="auto" w:fill="FAFAFA"/>
            <w:vAlign w:val="bottom"/>
          </w:tcPr>
          <w:p w14:paraId="155BA696" w14:textId="2E98EEE4" w:rsidR="00B834AE" w:rsidRPr="00137F99" w:rsidRDefault="00C64A6F" w:rsidP="00137F99">
            <w:pPr>
              <w:tabs>
                <w:tab w:val="decimal" w:pos="1860"/>
              </w:tabs>
              <w:ind w:right="-72"/>
              <w:jc w:val="both"/>
              <w:rPr>
                <w:rFonts w:cs="Cordia New"/>
                <w:sz w:val="22"/>
                <w:szCs w:val="22"/>
              </w:rPr>
            </w:pPr>
            <w:r w:rsidRPr="00C64A6F">
              <w:rPr>
                <w:rFonts w:cs="Cordia New"/>
                <w:sz w:val="22"/>
                <w:szCs w:val="22"/>
              </w:rPr>
              <w:t>166</w:t>
            </w:r>
            <w:r w:rsidR="00B834AE" w:rsidRPr="00137F99">
              <w:rPr>
                <w:rFonts w:cs="Cordia New"/>
                <w:sz w:val="22"/>
                <w:szCs w:val="22"/>
              </w:rPr>
              <w:t>,</w:t>
            </w:r>
            <w:r w:rsidRPr="00C64A6F">
              <w:rPr>
                <w:rFonts w:cs="Cordia New"/>
                <w:sz w:val="22"/>
                <w:szCs w:val="22"/>
              </w:rPr>
              <w:t>572</w:t>
            </w:r>
            <w:r w:rsidR="00B834AE" w:rsidRPr="00137F99">
              <w:rPr>
                <w:rFonts w:cs="Cordia New"/>
                <w:sz w:val="22"/>
                <w:szCs w:val="22"/>
              </w:rPr>
              <w:t>,</w:t>
            </w:r>
            <w:r w:rsidRPr="00C64A6F">
              <w:rPr>
                <w:rFonts w:cs="Cordia New"/>
                <w:sz w:val="22"/>
                <w:szCs w:val="22"/>
              </w:rPr>
              <w:t>021</w:t>
            </w:r>
          </w:p>
        </w:tc>
        <w:tc>
          <w:tcPr>
            <w:tcW w:w="1368" w:type="dxa"/>
            <w:shd w:val="clear" w:color="auto" w:fill="FAFAFA"/>
          </w:tcPr>
          <w:p w14:paraId="78127D17" w14:textId="3E43CA19" w:rsidR="00B834AE" w:rsidRPr="00137F99" w:rsidRDefault="00C64A6F" w:rsidP="00137F99">
            <w:pPr>
              <w:tabs>
                <w:tab w:val="decimal" w:pos="1224"/>
              </w:tabs>
              <w:ind w:right="-72"/>
              <w:jc w:val="both"/>
              <w:rPr>
                <w:rFonts w:cs="Cordia New"/>
                <w:sz w:val="22"/>
                <w:szCs w:val="22"/>
              </w:rPr>
            </w:pPr>
            <w:r w:rsidRPr="00C64A6F">
              <w:rPr>
                <w:rFonts w:cs="Cordia New"/>
                <w:sz w:val="22"/>
                <w:szCs w:val="22"/>
              </w:rPr>
              <w:t>991</w:t>
            </w:r>
            <w:r w:rsidR="00B834AE" w:rsidRPr="00137F99">
              <w:rPr>
                <w:rFonts w:cs="Cordia New"/>
                <w:sz w:val="22"/>
                <w:szCs w:val="22"/>
              </w:rPr>
              <w:t>,</w:t>
            </w:r>
            <w:r w:rsidRPr="00C64A6F">
              <w:rPr>
                <w:rFonts w:cs="Cordia New"/>
                <w:sz w:val="22"/>
                <w:szCs w:val="22"/>
              </w:rPr>
              <w:t>730</w:t>
            </w:r>
          </w:p>
        </w:tc>
        <w:tc>
          <w:tcPr>
            <w:tcW w:w="1152" w:type="dxa"/>
            <w:shd w:val="clear" w:color="auto" w:fill="FAFAFA"/>
            <w:vAlign w:val="bottom"/>
          </w:tcPr>
          <w:p w14:paraId="7855C8D3" w14:textId="538AC150"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w:t>
            </w:r>
            <w:r w:rsidR="00B834AE" w:rsidRPr="00137F99">
              <w:rPr>
                <w:rFonts w:cs="Cordia New"/>
                <w:sz w:val="22"/>
                <w:szCs w:val="22"/>
              </w:rPr>
              <w:t>,</w:t>
            </w:r>
            <w:r w:rsidRPr="00C64A6F">
              <w:rPr>
                <w:rFonts w:cs="Cordia New"/>
                <w:sz w:val="22"/>
                <w:szCs w:val="22"/>
              </w:rPr>
              <w:t>085</w:t>
            </w:r>
            <w:r w:rsidR="00B834AE" w:rsidRPr="00137F99">
              <w:rPr>
                <w:rFonts w:cs="Cordia New"/>
                <w:sz w:val="22"/>
                <w:szCs w:val="22"/>
              </w:rPr>
              <w:t>,</w:t>
            </w:r>
            <w:r w:rsidRPr="00C64A6F">
              <w:rPr>
                <w:rFonts w:cs="Cordia New"/>
                <w:sz w:val="22"/>
                <w:szCs w:val="22"/>
              </w:rPr>
              <w:t>672</w:t>
            </w:r>
          </w:p>
        </w:tc>
        <w:tc>
          <w:tcPr>
            <w:tcW w:w="1152" w:type="dxa"/>
            <w:shd w:val="clear" w:color="auto" w:fill="FAFAFA"/>
            <w:vAlign w:val="bottom"/>
          </w:tcPr>
          <w:p w14:paraId="0E062F08" w14:textId="0B17AD70" w:rsidR="00B834AE" w:rsidRPr="00137F99" w:rsidRDefault="00C64A6F" w:rsidP="00137F99">
            <w:pPr>
              <w:tabs>
                <w:tab w:val="decimal" w:pos="1080"/>
              </w:tabs>
              <w:ind w:right="-72"/>
              <w:jc w:val="both"/>
              <w:rPr>
                <w:rFonts w:cs="Cordia New"/>
                <w:sz w:val="22"/>
                <w:szCs w:val="22"/>
              </w:rPr>
            </w:pPr>
            <w:r w:rsidRPr="00C64A6F">
              <w:rPr>
                <w:rFonts w:cs="Cordia New"/>
                <w:sz w:val="22"/>
                <w:szCs w:val="22"/>
              </w:rPr>
              <w:t>439</w:t>
            </w:r>
            <w:r w:rsidR="00B834AE" w:rsidRPr="00137F99">
              <w:rPr>
                <w:rFonts w:cs="Cordia New"/>
                <w:sz w:val="22"/>
                <w:szCs w:val="22"/>
              </w:rPr>
              <w:t>,</w:t>
            </w:r>
            <w:r w:rsidRPr="00C64A6F">
              <w:rPr>
                <w:rFonts w:cs="Cordia New"/>
                <w:sz w:val="22"/>
                <w:szCs w:val="22"/>
              </w:rPr>
              <w:t>004</w:t>
            </w:r>
          </w:p>
        </w:tc>
        <w:tc>
          <w:tcPr>
            <w:tcW w:w="1152" w:type="dxa"/>
            <w:shd w:val="clear" w:color="auto" w:fill="FAFAFA"/>
          </w:tcPr>
          <w:p w14:paraId="1E46FA6F" w14:textId="18615F5B"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w:t>
            </w:r>
            <w:r w:rsidR="00B834AE" w:rsidRPr="00137F99">
              <w:rPr>
                <w:rFonts w:cs="Cordia New"/>
                <w:sz w:val="22"/>
                <w:szCs w:val="22"/>
              </w:rPr>
              <w:t>,</w:t>
            </w:r>
            <w:r w:rsidRPr="00C64A6F">
              <w:rPr>
                <w:rFonts w:cs="Cordia New"/>
                <w:sz w:val="22"/>
                <w:szCs w:val="22"/>
              </w:rPr>
              <w:t>968</w:t>
            </w:r>
            <w:r w:rsidR="00B834AE" w:rsidRPr="00137F99">
              <w:rPr>
                <w:rFonts w:cs="Cordia New"/>
                <w:sz w:val="22"/>
                <w:szCs w:val="22"/>
              </w:rPr>
              <w:t>,</w:t>
            </w:r>
            <w:r w:rsidRPr="00C64A6F">
              <w:rPr>
                <w:rFonts w:cs="Cordia New"/>
                <w:sz w:val="22"/>
                <w:szCs w:val="22"/>
              </w:rPr>
              <w:t>717</w:t>
            </w:r>
          </w:p>
        </w:tc>
        <w:tc>
          <w:tcPr>
            <w:tcW w:w="1152" w:type="dxa"/>
            <w:shd w:val="clear" w:color="auto" w:fill="FAFAFA"/>
            <w:vAlign w:val="bottom"/>
          </w:tcPr>
          <w:p w14:paraId="24023477" w14:textId="43DDC4EB"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191</w:t>
            </w:r>
            <w:r w:rsidR="00B834AE" w:rsidRPr="00137F99">
              <w:rPr>
                <w:rFonts w:cs="Cordia New"/>
                <w:sz w:val="22"/>
                <w:szCs w:val="22"/>
              </w:rPr>
              <w:t>,</w:t>
            </w:r>
            <w:r w:rsidRPr="00C64A6F">
              <w:rPr>
                <w:rFonts w:cs="Cordia New"/>
                <w:sz w:val="22"/>
                <w:szCs w:val="22"/>
              </w:rPr>
              <w:t>119</w:t>
            </w:r>
            <w:r w:rsidR="00B834AE" w:rsidRPr="00137F99">
              <w:rPr>
                <w:rFonts w:cs="Cordia New"/>
                <w:sz w:val="22"/>
                <w:szCs w:val="22"/>
              </w:rPr>
              <w:t>,</w:t>
            </w:r>
            <w:r w:rsidRPr="00C64A6F">
              <w:rPr>
                <w:rFonts w:cs="Cordia New"/>
                <w:sz w:val="22"/>
                <w:szCs w:val="22"/>
              </w:rPr>
              <w:t>341</w:t>
            </w:r>
          </w:p>
        </w:tc>
      </w:tr>
      <w:tr w:rsidR="00B834AE" w:rsidRPr="00137F99" w14:paraId="1AE42EF0" w14:textId="77777777" w:rsidTr="002128FA">
        <w:tc>
          <w:tcPr>
            <w:tcW w:w="4140" w:type="dxa"/>
            <w:vAlign w:val="bottom"/>
          </w:tcPr>
          <w:p w14:paraId="32570D5B" w14:textId="77777777" w:rsidR="00B834AE" w:rsidRPr="00137F99" w:rsidRDefault="00B834AE" w:rsidP="00B834AE">
            <w:pPr>
              <w:tabs>
                <w:tab w:val="left" w:pos="337"/>
              </w:tabs>
              <w:ind w:left="101" w:right="-72" w:hanging="187"/>
              <w:rPr>
                <w:rFonts w:cs="Cordia New"/>
                <w:sz w:val="22"/>
                <w:szCs w:val="22"/>
              </w:rPr>
            </w:pPr>
            <w:r w:rsidRPr="00137F99">
              <w:rPr>
                <w:rFonts w:cs="Cordia New"/>
                <w:sz w:val="22"/>
                <w:szCs w:val="22"/>
                <w:u w:val="single"/>
              </w:rPr>
              <w:t>Less</w:t>
            </w:r>
            <w:r w:rsidRPr="00137F99">
              <w:rPr>
                <w:rFonts w:cs="Cordia New"/>
                <w:sz w:val="22"/>
                <w:szCs w:val="22"/>
              </w:rPr>
              <w:tab/>
              <w:t>Accumulated depreciation</w:t>
            </w:r>
          </w:p>
        </w:tc>
        <w:tc>
          <w:tcPr>
            <w:tcW w:w="1152" w:type="dxa"/>
            <w:tcBorders>
              <w:bottom w:val="single" w:sz="4" w:space="0" w:color="auto"/>
            </w:tcBorders>
            <w:shd w:val="clear" w:color="auto" w:fill="FAFAFA"/>
          </w:tcPr>
          <w:p w14:paraId="50A81CDF" w14:textId="558FF997"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p>
        </w:tc>
        <w:tc>
          <w:tcPr>
            <w:tcW w:w="1152" w:type="dxa"/>
            <w:tcBorders>
              <w:bottom w:val="single" w:sz="4" w:space="0" w:color="auto"/>
            </w:tcBorders>
            <w:shd w:val="clear" w:color="auto" w:fill="FAFAFA"/>
          </w:tcPr>
          <w:p w14:paraId="5C68756C" w14:textId="5ADBB1B2"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r w:rsidR="00C64A6F" w:rsidRPr="00C64A6F">
              <w:rPr>
                <w:rFonts w:cs="Cordia New"/>
                <w:sz w:val="22"/>
                <w:szCs w:val="22"/>
              </w:rPr>
              <w:t>4</w:t>
            </w:r>
            <w:r w:rsidRPr="00137F99">
              <w:rPr>
                <w:rFonts w:cs="Cordia New"/>
                <w:sz w:val="22"/>
                <w:szCs w:val="22"/>
              </w:rPr>
              <w:t>,</w:t>
            </w:r>
            <w:r w:rsidR="00C64A6F" w:rsidRPr="00C64A6F">
              <w:rPr>
                <w:rFonts w:cs="Cordia New"/>
                <w:sz w:val="22"/>
                <w:szCs w:val="22"/>
              </w:rPr>
              <w:t>576</w:t>
            </w:r>
            <w:r w:rsidRPr="00137F99">
              <w:rPr>
                <w:rFonts w:cs="Cordia New"/>
                <w:sz w:val="22"/>
                <w:szCs w:val="22"/>
              </w:rPr>
              <w:t>,</w:t>
            </w:r>
            <w:r w:rsidR="00C64A6F" w:rsidRPr="00C64A6F">
              <w:rPr>
                <w:rFonts w:cs="Cordia New"/>
                <w:sz w:val="22"/>
                <w:szCs w:val="22"/>
              </w:rPr>
              <w:t>594</w:t>
            </w:r>
            <w:r w:rsidRPr="00137F99">
              <w:rPr>
                <w:rFonts w:cs="Cordia New"/>
                <w:sz w:val="22"/>
                <w:szCs w:val="22"/>
              </w:rPr>
              <w:t>)</w:t>
            </w:r>
          </w:p>
        </w:tc>
        <w:tc>
          <w:tcPr>
            <w:tcW w:w="1152" w:type="dxa"/>
            <w:tcBorders>
              <w:bottom w:val="single" w:sz="4" w:space="0" w:color="auto"/>
            </w:tcBorders>
            <w:shd w:val="clear" w:color="auto" w:fill="FAFAFA"/>
          </w:tcPr>
          <w:p w14:paraId="2E6D84FB" w14:textId="700610F4"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r w:rsidR="00C64A6F" w:rsidRPr="00C64A6F">
              <w:rPr>
                <w:rFonts w:cs="Cordia New"/>
                <w:sz w:val="22"/>
                <w:szCs w:val="22"/>
              </w:rPr>
              <w:t>7</w:t>
            </w:r>
            <w:r w:rsidRPr="00137F99">
              <w:rPr>
                <w:rFonts w:cs="Cordia New"/>
                <w:sz w:val="22"/>
                <w:szCs w:val="22"/>
              </w:rPr>
              <w:t>,</w:t>
            </w:r>
            <w:r w:rsidR="00C64A6F" w:rsidRPr="00C64A6F">
              <w:rPr>
                <w:rFonts w:cs="Cordia New"/>
                <w:sz w:val="22"/>
                <w:szCs w:val="22"/>
              </w:rPr>
              <w:t>637</w:t>
            </w:r>
            <w:r w:rsidRPr="00137F99">
              <w:rPr>
                <w:rFonts w:cs="Cordia New"/>
                <w:sz w:val="22"/>
                <w:szCs w:val="22"/>
              </w:rPr>
              <w:t>,</w:t>
            </w:r>
            <w:r w:rsidR="00C64A6F" w:rsidRPr="00C64A6F">
              <w:rPr>
                <w:rFonts w:cs="Cordia New"/>
                <w:sz w:val="22"/>
                <w:szCs w:val="22"/>
              </w:rPr>
              <w:t>983</w:t>
            </w:r>
            <w:r w:rsidRPr="00137F99">
              <w:rPr>
                <w:rFonts w:cs="Cordia New"/>
                <w:sz w:val="22"/>
                <w:szCs w:val="22"/>
              </w:rPr>
              <w:t>)</w:t>
            </w:r>
          </w:p>
        </w:tc>
        <w:tc>
          <w:tcPr>
            <w:tcW w:w="2088" w:type="dxa"/>
            <w:tcBorders>
              <w:bottom w:val="single" w:sz="4" w:space="0" w:color="auto"/>
            </w:tcBorders>
            <w:shd w:val="clear" w:color="auto" w:fill="FAFAFA"/>
            <w:vAlign w:val="bottom"/>
          </w:tcPr>
          <w:p w14:paraId="3A93555E" w14:textId="759364BE" w:rsidR="00B834AE" w:rsidRPr="00137F99" w:rsidRDefault="00B834AE" w:rsidP="00137F99">
            <w:pPr>
              <w:tabs>
                <w:tab w:val="decimal" w:pos="1860"/>
              </w:tabs>
              <w:ind w:right="-72"/>
              <w:jc w:val="both"/>
              <w:rPr>
                <w:rFonts w:cs="Cordia New"/>
                <w:sz w:val="22"/>
                <w:szCs w:val="22"/>
              </w:rPr>
            </w:pPr>
            <w:r w:rsidRPr="00137F99">
              <w:rPr>
                <w:rFonts w:cs="Cordia New"/>
                <w:sz w:val="22"/>
                <w:szCs w:val="22"/>
              </w:rPr>
              <w:t>(</w:t>
            </w:r>
            <w:r w:rsidR="00C64A6F" w:rsidRPr="00C64A6F">
              <w:rPr>
                <w:rFonts w:cs="Cordia New"/>
                <w:sz w:val="22"/>
                <w:szCs w:val="22"/>
              </w:rPr>
              <w:t>62</w:t>
            </w:r>
            <w:r w:rsidRPr="00137F99">
              <w:rPr>
                <w:rFonts w:cs="Cordia New"/>
                <w:sz w:val="22"/>
                <w:szCs w:val="22"/>
              </w:rPr>
              <w:t>,</w:t>
            </w:r>
            <w:r w:rsidR="00C64A6F" w:rsidRPr="00C64A6F">
              <w:rPr>
                <w:rFonts w:cs="Cordia New"/>
                <w:sz w:val="22"/>
                <w:szCs w:val="22"/>
              </w:rPr>
              <w:t>803</w:t>
            </w:r>
            <w:r w:rsidRPr="00137F99">
              <w:rPr>
                <w:rFonts w:cs="Cordia New"/>
                <w:sz w:val="22"/>
                <w:szCs w:val="22"/>
              </w:rPr>
              <w:t>,</w:t>
            </w:r>
            <w:r w:rsidR="00C64A6F" w:rsidRPr="00C64A6F">
              <w:rPr>
                <w:rFonts w:cs="Cordia New"/>
                <w:sz w:val="22"/>
                <w:szCs w:val="22"/>
              </w:rPr>
              <w:t>458</w:t>
            </w:r>
            <w:r w:rsidRPr="00137F99">
              <w:rPr>
                <w:rFonts w:cs="Cordia New"/>
                <w:sz w:val="22"/>
                <w:szCs w:val="22"/>
              </w:rPr>
              <w:t>)</w:t>
            </w:r>
          </w:p>
        </w:tc>
        <w:tc>
          <w:tcPr>
            <w:tcW w:w="1368" w:type="dxa"/>
            <w:tcBorders>
              <w:bottom w:val="single" w:sz="4" w:space="0" w:color="auto"/>
            </w:tcBorders>
            <w:shd w:val="clear" w:color="auto" w:fill="FAFAFA"/>
          </w:tcPr>
          <w:p w14:paraId="413EDC3A" w14:textId="31CE6215" w:rsidR="00B834AE" w:rsidRPr="00137F99" w:rsidRDefault="00B834AE" w:rsidP="00137F99">
            <w:pPr>
              <w:tabs>
                <w:tab w:val="decimal" w:pos="1224"/>
              </w:tabs>
              <w:ind w:right="-72"/>
              <w:jc w:val="both"/>
              <w:rPr>
                <w:rFonts w:cs="Cordia New"/>
                <w:sz w:val="22"/>
                <w:szCs w:val="22"/>
              </w:rPr>
            </w:pPr>
            <w:r w:rsidRPr="00137F99">
              <w:rPr>
                <w:rFonts w:cs="Cordia New"/>
                <w:sz w:val="22"/>
                <w:szCs w:val="22"/>
              </w:rPr>
              <w:t>(</w:t>
            </w:r>
            <w:r w:rsidR="00C64A6F" w:rsidRPr="00C64A6F">
              <w:rPr>
                <w:rFonts w:cs="Cordia New"/>
                <w:sz w:val="22"/>
                <w:szCs w:val="22"/>
              </w:rPr>
              <w:t>777</w:t>
            </w:r>
            <w:r w:rsidRPr="00137F99">
              <w:rPr>
                <w:rFonts w:cs="Cordia New"/>
                <w:sz w:val="22"/>
                <w:szCs w:val="22"/>
              </w:rPr>
              <w:t>,</w:t>
            </w:r>
            <w:r w:rsidR="00C64A6F" w:rsidRPr="00C64A6F">
              <w:rPr>
                <w:rFonts w:cs="Cordia New"/>
                <w:sz w:val="22"/>
                <w:szCs w:val="22"/>
              </w:rPr>
              <w:t>519</w:t>
            </w:r>
            <w:r w:rsidRPr="00137F99">
              <w:rPr>
                <w:rFonts w:cs="Cordia New"/>
                <w:sz w:val="22"/>
                <w:szCs w:val="22"/>
              </w:rPr>
              <w:t>)</w:t>
            </w:r>
          </w:p>
        </w:tc>
        <w:tc>
          <w:tcPr>
            <w:tcW w:w="1152" w:type="dxa"/>
            <w:tcBorders>
              <w:bottom w:val="single" w:sz="4" w:space="0" w:color="auto"/>
            </w:tcBorders>
            <w:shd w:val="clear" w:color="auto" w:fill="FAFAFA"/>
            <w:vAlign w:val="bottom"/>
          </w:tcPr>
          <w:p w14:paraId="2393782F" w14:textId="65811588"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r w:rsidR="00C64A6F" w:rsidRPr="00C64A6F">
              <w:rPr>
                <w:rFonts w:cs="Cordia New"/>
                <w:sz w:val="22"/>
                <w:szCs w:val="22"/>
              </w:rPr>
              <w:t>914</w:t>
            </w:r>
            <w:r w:rsidRPr="00137F99">
              <w:rPr>
                <w:rFonts w:cs="Cordia New"/>
                <w:sz w:val="22"/>
                <w:szCs w:val="22"/>
              </w:rPr>
              <w:t>,</w:t>
            </w:r>
            <w:r w:rsidR="00C64A6F" w:rsidRPr="00C64A6F">
              <w:rPr>
                <w:rFonts w:cs="Cordia New"/>
                <w:sz w:val="22"/>
                <w:szCs w:val="22"/>
              </w:rPr>
              <w:t>352</w:t>
            </w:r>
            <w:r w:rsidRPr="00137F99">
              <w:rPr>
                <w:rFonts w:cs="Cordia New"/>
                <w:sz w:val="22"/>
                <w:szCs w:val="22"/>
              </w:rPr>
              <w:t>)</w:t>
            </w:r>
          </w:p>
        </w:tc>
        <w:tc>
          <w:tcPr>
            <w:tcW w:w="1152" w:type="dxa"/>
            <w:tcBorders>
              <w:bottom w:val="single" w:sz="4" w:space="0" w:color="auto"/>
            </w:tcBorders>
            <w:shd w:val="clear" w:color="auto" w:fill="FAFAFA"/>
            <w:vAlign w:val="bottom"/>
          </w:tcPr>
          <w:p w14:paraId="6B76781E" w14:textId="5C375802"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r w:rsidR="00C64A6F" w:rsidRPr="00C64A6F">
              <w:rPr>
                <w:rFonts w:cs="Cordia New"/>
                <w:sz w:val="22"/>
                <w:szCs w:val="22"/>
              </w:rPr>
              <w:t>242</w:t>
            </w:r>
            <w:r w:rsidRPr="00137F99">
              <w:rPr>
                <w:rFonts w:cs="Cordia New"/>
                <w:sz w:val="22"/>
                <w:szCs w:val="22"/>
              </w:rPr>
              <w:t>,</w:t>
            </w:r>
            <w:r w:rsidR="00C64A6F" w:rsidRPr="00C64A6F">
              <w:rPr>
                <w:rFonts w:cs="Cordia New"/>
                <w:sz w:val="22"/>
                <w:szCs w:val="22"/>
              </w:rPr>
              <w:t>875</w:t>
            </w:r>
            <w:r w:rsidRPr="00137F99">
              <w:rPr>
                <w:rFonts w:cs="Cordia New"/>
                <w:sz w:val="22"/>
                <w:szCs w:val="22"/>
              </w:rPr>
              <w:t>)</w:t>
            </w:r>
          </w:p>
        </w:tc>
        <w:tc>
          <w:tcPr>
            <w:tcW w:w="1152" w:type="dxa"/>
            <w:tcBorders>
              <w:bottom w:val="single" w:sz="4" w:space="0" w:color="auto"/>
            </w:tcBorders>
            <w:shd w:val="clear" w:color="auto" w:fill="FAFAFA"/>
          </w:tcPr>
          <w:p w14:paraId="3AEAF6F5" w14:textId="7AB508BC"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p>
        </w:tc>
        <w:tc>
          <w:tcPr>
            <w:tcW w:w="1152" w:type="dxa"/>
            <w:tcBorders>
              <w:bottom w:val="single" w:sz="4" w:space="0" w:color="auto"/>
            </w:tcBorders>
            <w:shd w:val="clear" w:color="auto" w:fill="FAFAFA"/>
            <w:vAlign w:val="bottom"/>
          </w:tcPr>
          <w:p w14:paraId="6310E9BF" w14:textId="147C4CBC" w:rsidR="00B834AE" w:rsidRPr="00137F99" w:rsidRDefault="00B834AE" w:rsidP="00137F99">
            <w:pPr>
              <w:tabs>
                <w:tab w:val="decimal" w:pos="1080"/>
              </w:tabs>
              <w:ind w:right="-72"/>
              <w:jc w:val="both"/>
              <w:rPr>
                <w:rFonts w:cs="Cordia New"/>
                <w:sz w:val="22"/>
                <w:szCs w:val="22"/>
              </w:rPr>
            </w:pPr>
            <w:r w:rsidRPr="00137F99">
              <w:rPr>
                <w:rFonts w:cs="Cordia New"/>
                <w:sz w:val="22"/>
                <w:szCs w:val="22"/>
              </w:rPr>
              <w:t>(</w:t>
            </w:r>
            <w:r w:rsidR="00C64A6F" w:rsidRPr="00C64A6F">
              <w:rPr>
                <w:rFonts w:cs="Cordia New"/>
                <w:sz w:val="22"/>
                <w:szCs w:val="22"/>
              </w:rPr>
              <w:t>76</w:t>
            </w:r>
            <w:r w:rsidRPr="00137F99">
              <w:rPr>
                <w:rFonts w:cs="Cordia New"/>
                <w:sz w:val="22"/>
                <w:szCs w:val="22"/>
              </w:rPr>
              <w:t>,</w:t>
            </w:r>
            <w:r w:rsidR="00C64A6F" w:rsidRPr="00C64A6F">
              <w:rPr>
                <w:rFonts w:cs="Cordia New"/>
                <w:sz w:val="22"/>
                <w:szCs w:val="22"/>
              </w:rPr>
              <w:t>952</w:t>
            </w:r>
            <w:r w:rsidRPr="00137F99">
              <w:rPr>
                <w:rFonts w:cs="Cordia New"/>
                <w:sz w:val="22"/>
                <w:szCs w:val="22"/>
              </w:rPr>
              <w:t>,</w:t>
            </w:r>
            <w:r w:rsidR="00C64A6F" w:rsidRPr="00C64A6F">
              <w:rPr>
                <w:rFonts w:cs="Cordia New"/>
                <w:sz w:val="22"/>
                <w:szCs w:val="22"/>
              </w:rPr>
              <w:t>781</w:t>
            </w:r>
            <w:r w:rsidRPr="00137F99">
              <w:rPr>
                <w:rFonts w:cs="Cordia New"/>
                <w:sz w:val="22"/>
                <w:szCs w:val="22"/>
              </w:rPr>
              <w:t>)</w:t>
            </w:r>
          </w:p>
        </w:tc>
      </w:tr>
      <w:tr w:rsidR="00B834AE" w:rsidRPr="00137F99" w14:paraId="5C89C6C7" w14:textId="77777777" w:rsidTr="002128FA">
        <w:tc>
          <w:tcPr>
            <w:tcW w:w="4140" w:type="dxa"/>
            <w:vAlign w:val="bottom"/>
          </w:tcPr>
          <w:p w14:paraId="3EE96BE7" w14:textId="77777777" w:rsidR="00B834AE" w:rsidRPr="00137F99" w:rsidRDefault="00B834AE" w:rsidP="00B834AE">
            <w:pPr>
              <w:tabs>
                <w:tab w:val="left" w:pos="936"/>
              </w:tabs>
              <w:ind w:left="101" w:right="-72" w:hanging="187"/>
              <w:rPr>
                <w:rFonts w:cs="Cordia New"/>
                <w:sz w:val="22"/>
                <w:szCs w:val="22"/>
                <w:u w:val="single"/>
              </w:rPr>
            </w:pPr>
            <w:r w:rsidRPr="00137F99">
              <w:rPr>
                <w:rFonts w:cs="Cordia New"/>
                <w:sz w:val="22"/>
                <w:szCs w:val="22"/>
              </w:rPr>
              <w:t>Net book amount</w:t>
            </w:r>
          </w:p>
        </w:tc>
        <w:tc>
          <w:tcPr>
            <w:tcW w:w="1152" w:type="dxa"/>
            <w:tcBorders>
              <w:bottom w:val="single" w:sz="4" w:space="0" w:color="auto"/>
            </w:tcBorders>
            <w:shd w:val="clear" w:color="auto" w:fill="FAFAFA"/>
          </w:tcPr>
          <w:p w14:paraId="1BDD5809" w14:textId="27646977"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w:t>
            </w:r>
            <w:r w:rsidR="00B834AE" w:rsidRPr="00137F99">
              <w:rPr>
                <w:rFonts w:cs="Cordia New"/>
                <w:sz w:val="22"/>
                <w:szCs w:val="22"/>
              </w:rPr>
              <w:t>,</w:t>
            </w:r>
            <w:r w:rsidRPr="00C64A6F">
              <w:rPr>
                <w:rFonts w:cs="Cordia New"/>
                <w:sz w:val="22"/>
                <w:szCs w:val="22"/>
              </w:rPr>
              <w:t>748</w:t>
            </w:r>
            <w:r w:rsidR="00B834AE" w:rsidRPr="00137F99">
              <w:rPr>
                <w:rFonts w:cs="Cordia New"/>
                <w:sz w:val="22"/>
                <w:szCs w:val="22"/>
              </w:rPr>
              <w:t>,</w:t>
            </w:r>
            <w:r w:rsidRPr="00C64A6F">
              <w:rPr>
                <w:rFonts w:cs="Cordia New"/>
                <w:sz w:val="22"/>
                <w:szCs w:val="22"/>
              </w:rPr>
              <w:t>030</w:t>
            </w:r>
          </w:p>
        </w:tc>
        <w:tc>
          <w:tcPr>
            <w:tcW w:w="1152" w:type="dxa"/>
            <w:tcBorders>
              <w:bottom w:val="single" w:sz="4" w:space="0" w:color="auto"/>
            </w:tcBorders>
            <w:shd w:val="clear" w:color="auto" w:fill="FAFAFA"/>
          </w:tcPr>
          <w:p w14:paraId="1586FFF4" w14:textId="75525ADA" w:rsidR="00B834AE" w:rsidRPr="00137F99" w:rsidRDefault="00C64A6F" w:rsidP="00137F99">
            <w:pPr>
              <w:tabs>
                <w:tab w:val="decimal" w:pos="1080"/>
              </w:tabs>
              <w:ind w:right="-72"/>
              <w:jc w:val="both"/>
              <w:rPr>
                <w:rFonts w:cs="Cordia New"/>
                <w:sz w:val="22"/>
                <w:szCs w:val="22"/>
              </w:rPr>
            </w:pPr>
            <w:r w:rsidRPr="00C64A6F">
              <w:rPr>
                <w:rFonts w:cs="Cordia New"/>
                <w:sz w:val="22"/>
                <w:szCs w:val="22"/>
              </w:rPr>
              <w:t>2</w:t>
            </w:r>
            <w:r w:rsidR="00B834AE" w:rsidRPr="00137F99">
              <w:rPr>
                <w:rFonts w:cs="Cordia New"/>
                <w:sz w:val="22"/>
                <w:szCs w:val="22"/>
              </w:rPr>
              <w:t>,</w:t>
            </w:r>
            <w:r w:rsidRPr="00C64A6F">
              <w:rPr>
                <w:rFonts w:cs="Cordia New"/>
                <w:sz w:val="22"/>
                <w:szCs w:val="22"/>
              </w:rPr>
              <w:t>022</w:t>
            </w:r>
            <w:r w:rsidR="00B834AE" w:rsidRPr="00137F99">
              <w:rPr>
                <w:rFonts w:cs="Cordia New"/>
                <w:sz w:val="22"/>
                <w:szCs w:val="22"/>
              </w:rPr>
              <w:t>,</w:t>
            </w:r>
            <w:r w:rsidRPr="00C64A6F">
              <w:rPr>
                <w:rFonts w:cs="Cordia New"/>
                <w:sz w:val="22"/>
                <w:szCs w:val="22"/>
              </w:rPr>
              <w:t>647</w:t>
            </w:r>
          </w:p>
        </w:tc>
        <w:tc>
          <w:tcPr>
            <w:tcW w:w="1152" w:type="dxa"/>
            <w:tcBorders>
              <w:bottom w:val="single" w:sz="4" w:space="0" w:color="auto"/>
            </w:tcBorders>
            <w:shd w:val="clear" w:color="auto" w:fill="FAFAFA"/>
          </w:tcPr>
          <w:p w14:paraId="7715ED55" w14:textId="199A380B" w:rsidR="00B834AE" w:rsidRPr="00137F99" w:rsidRDefault="00C64A6F" w:rsidP="00137F99">
            <w:pPr>
              <w:tabs>
                <w:tab w:val="decimal" w:pos="1080"/>
              </w:tabs>
              <w:ind w:right="-72"/>
              <w:jc w:val="both"/>
              <w:rPr>
                <w:rFonts w:cs="Cordia New"/>
                <w:sz w:val="22"/>
                <w:szCs w:val="22"/>
              </w:rPr>
            </w:pPr>
            <w:r w:rsidRPr="00C64A6F">
              <w:rPr>
                <w:rFonts w:cs="Cordia New"/>
                <w:sz w:val="22"/>
                <w:szCs w:val="22"/>
              </w:rPr>
              <w:t>4</w:t>
            </w:r>
            <w:r w:rsidR="00B834AE" w:rsidRPr="00137F99">
              <w:rPr>
                <w:rFonts w:cs="Cordia New"/>
                <w:sz w:val="22"/>
                <w:szCs w:val="22"/>
              </w:rPr>
              <w:t>,</w:t>
            </w:r>
            <w:r w:rsidRPr="00C64A6F">
              <w:rPr>
                <w:rFonts w:cs="Cordia New"/>
                <w:sz w:val="22"/>
                <w:szCs w:val="22"/>
              </w:rPr>
              <w:t>076</w:t>
            </w:r>
            <w:r w:rsidR="00B834AE" w:rsidRPr="00137F99">
              <w:rPr>
                <w:rFonts w:cs="Cordia New"/>
                <w:sz w:val="22"/>
                <w:szCs w:val="22"/>
              </w:rPr>
              <w:t>,</w:t>
            </w:r>
            <w:r w:rsidRPr="00C64A6F">
              <w:rPr>
                <w:rFonts w:cs="Cordia New"/>
                <w:sz w:val="22"/>
                <w:szCs w:val="22"/>
              </w:rPr>
              <w:t>943</w:t>
            </w:r>
          </w:p>
        </w:tc>
        <w:tc>
          <w:tcPr>
            <w:tcW w:w="2088" w:type="dxa"/>
            <w:tcBorders>
              <w:bottom w:val="single" w:sz="4" w:space="0" w:color="auto"/>
            </w:tcBorders>
            <w:shd w:val="clear" w:color="auto" w:fill="FAFAFA"/>
            <w:vAlign w:val="bottom"/>
          </w:tcPr>
          <w:p w14:paraId="1F3ED0D7" w14:textId="698D6814" w:rsidR="00B834AE" w:rsidRPr="00137F99" w:rsidRDefault="00C64A6F" w:rsidP="00137F99">
            <w:pPr>
              <w:tabs>
                <w:tab w:val="decimal" w:pos="1860"/>
              </w:tabs>
              <w:ind w:right="-72"/>
              <w:jc w:val="both"/>
              <w:rPr>
                <w:rFonts w:cs="Cordia New"/>
                <w:sz w:val="22"/>
                <w:szCs w:val="22"/>
              </w:rPr>
            </w:pPr>
            <w:r w:rsidRPr="00C64A6F">
              <w:rPr>
                <w:rFonts w:cs="Cordia New"/>
                <w:sz w:val="22"/>
                <w:szCs w:val="22"/>
              </w:rPr>
              <w:t>103</w:t>
            </w:r>
            <w:r w:rsidR="00B834AE" w:rsidRPr="00137F99">
              <w:rPr>
                <w:rFonts w:cs="Cordia New"/>
                <w:sz w:val="22"/>
                <w:szCs w:val="22"/>
              </w:rPr>
              <w:t>,</w:t>
            </w:r>
            <w:r w:rsidRPr="00C64A6F">
              <w:rPr>
                <w:rFonts w:cs="Cordia New"/>
                <w:sz w:val="22"/>
                <w:szCs w:val="22"/>
              </w:rPr>
              <w:t>768</w:t>
            </w:r>
            <w:r w:rsidR="00B834AE" w:rsidRPr="00137F99">
              <w:rPr>
                <w:rFonts w:cs="Cordia New"/>
                <w:sz w:val="22"/>
                <w:szCs w:val="22"/>
              </w:rPr>
              <w:t>,</w:t>
            </w:r>
            <w:r w:rsidRPr="00C64A6F">
              <w:rPr>
                <w:rFonts w:cs="Cordia New"/>
                <w:sz w:val="22"/>
                <w:szCs w:val="22"/>
              </w:rPr>
              <w:t>563</w:t>
            </w:r>
          </w:p>
        </w:tc>
        <w:tc>
          <w:tcPr>
            <w:tcW w:w="1368" w:type="dxa"/>
            <w:tcBorders>
              <w:bottom w:val="single" w:sz="4" w:space="0" w:color="auto"/>
            </w:tcBorders>
            <w:shd w:val="clear" w:color="auto" w:fill="FAFAFA"/>
          </w:tcPr>
          <w:p w14:paraId="47DE7E6E" w14:textId="14D15D11" w:rsidR="00B834AE" w:rsidRPr="00137F99" w:rsidRDefault="00C64A6F" w:rsidP="003B2F91">
            <w:pPr>
              <w:tabs>
                <w:tab w:val="decimal" w:pos="1224"/>
              </w:tabs>
              <w:ind w:right="-72"/>
              <w:jc w:val="both"/>
              <w:rPr>
                <w:rFonts w:cs="Cordia New"/>
                <w:sz w:val="22"/>
                <w:szCs w:val="22"/>
              </w:rPr>
            </w:pPr>
            <w:r w:rsidRPr="00C64A6F">
              <w:rPr>
                <w:rFonts w:cs="Cordia New"/>
                <w:sz w:val="22"/>
                <w:szCs w:val="22"/>
              </w:rPr>
              <w:t>214</w:t>
            </w:r>
            <w:r w:rsidR="00B834AE" w:rsidRPr="00137F99">
              <w:rPr>
                <w:rFonts w:cs="Cordia New"/>
                <w:sz w:val="22"/>
                <w:szCs w:val="22"/>
              </w:rPr>
              <w:t>,</w:t>
            </w:r>
            <w:r w:rsidRPr="00C64A6F">
              <w:rPr>
                <w:rFonts w:cs="Cordia New"/>
                <w:sz w:val="22"/>
                <w:szCs w:val="22"/>
              </w:rPr>
              <w:t>211</w:t>
            </w:r>
          </w:p>
        </w:tc>
        <w:tc>
          <w:tcPr>
            <w:tcW w:w="1152" w:type="dxa"/>
            <w:tcBorders>
              <w:bottom w:val="single" w:sz="4" w:space="0" w:color="auto"/>
            </w:tcBorders>
            <w:shd w:val="clear" w:color="auto" w:fill="FAFAFA"/>
            <w:vAlign w:val="bottom"/>
          </w:tcPr>
          <w:p w14:paraId="3DA50FE3" w14:textId="18CE6AEC"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171</w:t>
            </w:r>
            <w:r w:rsidR="00B834AE" w:rsidRPr="00137F99">
              <w:rPr>
                <w:rFonts w:cs="Cordia New"/>
                <w:sz w:val="22"/>
                <w:szCs w:val="22"/>
              </w:rPr>
              <w:t>,</w:t>
            </w:r>
            <w:r w:rsidRPr="00C64A6F">
              <w:rPr>
                <w:rFonts w:cs="Cordia New"/>
                <w:sz w:val="22"/>
                <w:szCs w:val="22"/>
              </w:rPr>
              <w:t>320</w:t>
            </w:r>
          </w:p>
        </w:tc>
        <w:tc>
          <w:tcPr>
            <w:tcW w:w="1152" w:type="dxa"/>
            <w:tcBorders>
              <w:bottom w:val="single" w:sz="4" w:space="0" w:color="auto"/>
            </w:tcBorders>
            <w:shd w:val="clear" w:color="auto" w:fill="FAFAFA"/>
            <w:vAlign w:val="bottom"/>
          </w:tcPr>
          <w:p w14:paraId="005F4DB6" w14:textId="59CFD1A3"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196</w:t>
            </w:r>
            <w:r w:rsidR="00B834AE" w:rsidRPr="00137F99">
              <w:rPr>
                <w:rFonts w:cs="Cordia New"/>
                <w:sz w:val="22"/>
                <w:szCs w:val="22"/>
              </w:rPr>
              <w:t>,</w:t>
            </w:r>
            <w:r w:rsidRPr="00C64A6F">
              <w:rPr>
                <w:rFonts w:cs="Cordia New"/>
                <w:sz w:val="22"/>
                <w:szCs w:val="22"/>
              </w:rPr>
              <w:t>129</w:t>
            </w:r>
          </w:p>
        </w:tc>
        <w:tc>
          <w:tcPr>
            <w:tcW w:w="1152" w:type="dxa"/>
            <w:tcBorders>
              <w:bottom w:val="single" w:sz="4" w:space="0" w:color="auto"/>
            </w:tcBorders>
            <w:shd w:val="clear" w:color="auto" w:fill="FAFAFA"/>
          </w:tcPr>
          <w:p w14:paraId="6334F537" w14:textId="5FC71854"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w:t>
            </w:r>
            <w:r w:rsidR="00B834AE" w:rsidRPr="00137F99">
              <w:rPr>
                <w:rFonts w:cs="Cordia New"/>
                <w:sz w:val="22"/>
                <w:szCs w:val="22"/>
              </w:rPr>
              <w:t>,</w:t>
            </w:r>
            <w:r w:rsidRPr="00C64A6F">
              <w:rPr>
                <w:rFonts w:cs="Cordia New"/>
                <w:sz w:val="22"/>
                <w:szCs w:val="22"/>
              </w:rPr>
              <w:t>968</w:t>
            </w:r>
            <w:r w:rsidR="00B834AE" w:rsidRPr="00137F99">
              <w:rPr>
                <w:rFonts w:cs="Cordia New"/>
                <w:sz w:val="22"/>
                <w:szCs w:val="22"/>
              </w:rPr>
              <w:t>,</w:t>
            </w:r>
            <w:r w:rsidRPr="00C64A6F">
              <w:rPr>
                <w:rFonts w:cs="Cordia New"/>
                <w:sz w:val="22"/>
                <w:szCs w:val="22"/>
              </w:rPr>
              <w:t>717</w:t>
            </w:r>
          </w:p>
        </w:tc>
        <w:tc>
          <w:tcPr>
            <w:tcW w:w="1152" w:type="dxa"/>
            <w:tcBorders>
              <w:bottom w:val="single" w:sz="4" w:space="0" w:color="auto"/>
            </w:tcBorders>
            <w:shd w:val="clear" w:color="auto" w:fill="FAFAFA"/>
            <w:vAlign w:val="bottom"/>
          </w:tcPr>
          <w:p w14:paraId="01B01E5F" w14:textId="75474603" w:rsidR="00B834AE" w:rsidRPr="00137F99" w:rsidRDefault="00C64A6F" w:rsidP="00137F99">
            <w:pPr>
              <w:tabs>
                <w:tab w:val="decimal" w:pos="1080"/>
              </w:tabs>
              <w:ind w:right="-72"/>
              <w:jc w:val="both"/>
              <w:rPr>
                <w:rFonts w:cs="Cordia New"/>
                <w:sz w:val="22"/>
                <w:szCs w:val="22"/>
              </w:rPr>
            </w:pPr>
            <w:r w:rsidRPr="00C64A6F">
              <w:rPr>
                <w:rFonts w:cs="Cordia New"/>
                <w:sz w:val="22"/>
                <w:szCs w:val="22"/>
              </w:rPr>
              <w:t>114</w:t>
            </w:r>
            <w:r w:rsidR="00B834AE" w:rsidRPr="00137F99">
              <w:rPr>
                <w:rFonts w:cs="Cordia New"/>
                <w:sz w:val="22"/>
                <w:szCs w:val="22"/>
              </w:rPr>
              <w:t>,</w:t>
            </w:r>
            <w:r w:rsidRPr="00C64A6F">
              <w:rPr>
                <w:rFonts w:cs="Cordia New"/>
                <w:sz w:val="22"/>
                <w:szCs w:val="22"/>
              </w:rPr>
              <w:t>166</w:t>
            </w:r>
            <w:r w:rsidR="00B834AE" w:rsidRPr="00137F99">
              <w:rPr>
                <w:rFonts w:cs="Cordia New"/>
                <w:sz w:val="22"/>
                <w:szCs w:val="22"/>
              </w:rPr>
              <w:t>,</w:t>
            </w:r>
            <w:r w:rsidRPr="00C64A6F">
              <w:rPr>
                <w:rFonts w:cs="Cordia New"/>
                <w:sz w:val="22"/>
                <w:szCs w:val="22"/>
              </w:rPr>
              <w:t>560</w:t>
            </w:r>
          </w:p>
        </w:tc>
      </w:tr>
    </w:tbl>
    <w:p w14:paraId="2C9B96D7" w14:textId="77777777" w:rsidR="00411D07" w:rsidRPr="00B2076E" w:rsidRDefault="00411D07" w:rsidP="00411D07">
      <w:pPr>
        <w:tabs>
          <w:tab w:val="left" w:pos="540"/>
        </w:tabs>
        <w:jc w:val="thaiDistribute"/>
        <w:rPr>
          <w:rFonts w:cs="Cordia New"/>
          <w:sz w:val="12"/>
          <w:szCs w:val="12"/>
        </w:rPr>
      </w:pPr>
    </w:p>
    <w:p w14:paraId="67F678B7" w14:textId="77777777" w:rsidR="00411D07" w:rsidRPr="00B2076E" w:rsidRDefault="00411D07" w:rsidP="00411D07">
      <w:pPr>
        <w:jc w:val="thaiDistribute"/>
        <w:rPr>
          <w:rFonts w:cs="Cordia New"/>
          <w:b/>
          <w:bCs/>
          <w:sz w:val="12"/>
          <w:szCs w:val="12"/>
        </w:rPr>
        <w:sectPr w:rsidR="00411D07" w:rsidRPr="00B2076E" w:rsidSect="00844673">
          <w:headerReference w:type="even" r:id="rId10"/>
          <w:headerReference w:type="first" r:id="rId11"/>
          <w:pgSz w:w="16834" w:h="11907" w:orient="landscape" w:code="9"/>
          <w:pgMar w:top="1440" w:right="576" w:bottom="720" w:left="576" w:header="706" w:footer="576" w:gutter="0"/>
          <w:cols w:space="720"/>
        </w:sectPr>
      </w:pPr>
    </w:p>
    <w:tbl>
      <w:tblPr>
        <w:tblW w:w="14501" w:type="dxa"/>
        <w:tblLayout w:type="fixed"/>
        <w:tblLook w:val="01E0" w:firstRow="1" w:lastRow="1" w:firstColumn="1" w:lastColumn="1" w:noHBand="0" w:noVBand="0"/>
      </w:tblPr>
      <w:tblGrid>
        <w:gridCol w:w="2837"/>
        <w:gridCol w:w="1296"/>
        <w:gridCol w:w="1296"/>
        <w:gridCol w:w="1296"/>
        <w:gridCol w:w="1296"/>
        <w:gridCol w:w="1296"/>
        <w:gridCol w:w="1296"/>
        <w:gridCol w:w="1296"/>
        <w:gridCol w:w="1296"/>
        <w:gridCol w:w="1296"/>
      </w:tblGrid>
      <w:tr w:rsidR="00411D07" w:rsidRPr="00893755" w14:paraId="7C7FFC8A" w14:textId="77777777" w:rsidTr="00B97FC6">
        <w:tc>
          <w:tcPr>
            <w:tcW w:w="2837" w:type="dxa"/>
            <w:vAlign w:val="bottom"/>
          </w:tcPr>
          <w:p w14:paraId="7581F0AD" w14:textId="77777777" w:rsidR="00411D07" w:rsidRPr="00893755" w:rsidRDefault="00411D07" w:rsidP="00B97FC6">
            <w:pPr>
              <w:ind w:left="101" w:right="-72" w:hanging="187"/>
              <w:rPr>
                <w:rFonts w:cs="Cordia New"/>
                <w:b/>
                <w:bCs/>
                <w:sz w:val="22"/>
                <w:szCs w:val="22"/>
              </w:rPr>
            </w:pPr>
          </w:p>
        </w:tc>
        <w:tc>
          <w:tcPr>
            <w:tcW w:w="11664" w:type="dxa"/>
            <w:gridSpan w:val="9"/>
            <w:tcBorders>
              <w:top w:val="single" w:sz="4" w:space="0" w:color="auto"/>
              <w:bottom w:val="single" w:sz="4" w:space="0" w:color="auto"/>
            </w:tcBorders>
            <w:vAlign w:val="bottom"/>
          </w:tcPr>
          <w:p w14:paraId="14FB01C7" w14:textId="77777777" w:rsidR="00411D07" w:rsidRPr="00893755" w:rsidRDefault="00411D07" w:rsidP="00031770">
            <w:pPr>
              <w:tabs>
                <w:tab w:val="decimal" w:pos="11452"/>
              </w:tabs>
              <w:jc w:val="thaiDistribute"/>
              <w:rPr>
                <w:rFonts w:cs="Cordia New"/>
                <w:b/>
                <w:bCs/>
                <w:sz w:val="22"/>
                <w:szCs w:val="22"/>
              </w:rPr>
            </w:pPr>
            <w:r w:rsidRPr="00893755">
              <w:rPr>
                <w:rFonts w:cs="Cordia New"/>
                <w:b/>
                <w:bCs/>
                <w:sz w:val="22"/>
                <w:szCs w:val="22"/>
              </w:rPr>
              <w:t>Separate financial statements</w:t>
            </w:r>
          </w:p>
        </w:tc>
      </w:tr>
      <w:tr w:rsidR="00411D07" w:rsidRPr="00893755" w14:paraId="40C716F1" w14:textId="77777777" w:rsidTr="00B97FC6">
        <w:tc>
          <w:tcPr>
            <w:tcW w:w="2837" w:type="dxa"/>
            <w:vAlign w:val="bottom"/>
          </w:tcPr>
          <w:p w14:paraId="550844C0" w14:textId="77777777" w:rsidR="00411D07" w:rsidRPr="00893755" w:rsidRDefault="00411D07" w:rsidP="00B97FC6">
            <w:pPr>
              <w:ind w:left="101" w:right="-72" w:hanging="187"/>
              <w:rPr>
                <w:rFonts w:cs="Cordia New"/>
                <w:b/>
                <w:bCs/>
                <w:sz w:val="22"/>
                <w:szCs w:val="22"/>
              </w:rPr>
            </w:pPr>
          </w:p>
        </w:tc>
        <w:tc>
          <w:tcPr>
            <w:tcW w:w="11664" w:type="dxa"/>
            <w:gridSpan w:val="9"/>
            <w:tcBorders>
              <w:top w:val="single" w:sz="4" w:space="0" w:color="auto"/>
              <w:bottom w:val="single" w:sz="4" w:space="0" w:color="auto"/>
            </w:tcBorders>
            <w:vAlign w:val="bottom"/>
          </w:tcPr>
          <w:p w14:paraId="39425517" w14:textId="0AC4E07E" w:rsidR="00411D07" w:rsidRPr="00893755" w:rsidRDefault="00411D07" w:rsidP="00031770">
            <w:pPr>
              <w:tabs>
                <w:tab w:val="decimal" w:pos="11452"/>
              </w:tabs>
              <w:jc w:val="thaiDistribute"/>
              <w:rPr>
                <w:rFonts w:cs="Cordia New"/>
                <w:b/>
                <w:bCs/>
                <w:sz w:val="22"/>
                <w:szCs w:val="22"/>
              </w:rPr>
            </w:pPr>
            <w:r w:rsidRPr="00893755">
              <w:rPr>
                <w:rFonts w:cs="Cordia New"/>
                <w:b/>
                <w:bCs/>
                <w:sz w:val="22"/>
                <w:szCs w:val="22"/>
              </w:rPr>
              <w:t>US Dollar’</w:t>
            </w:r>
            <w:r w:rsidR="00C64A6F" w:rsidRPr="00C64A6F">
              <w:rPr>
                <w:rFonts w:cs="Cordia New"/>
                <w:b/>
                <w:bCs/>
                <w:sz w:val="22"/>
                <w:szCs w:val="22"/>
              </w:rPr>
              <w:t>000</w:t>
            </w:r>
          </w:p>
        </w:tc>
      </w:tr>
      <w:tr w:rsidR="00411D07" w:rsidRPr="00893755" w14:paraId="57FDF249" w14:textId="77777777" w:rsidTr="00B97FC6">
        <w:tc>
          <w:tcPr>
            <w:tcW w:w="2837" w:type="dxa"/>
            <w:vAlign w:val="bottom"/>
          </w:tcPr>
          <w:p w14:paraId="30C7EF3F" w14:textId="77777777" w:rsidR="00411D07" w:rsidRPr="00893755" w:rsidRDefault="00411D07" w:rsidP="00B97FC6">
            <w:pPr>
              <w:ind w:left="101" w:right="-72" w:hanging="187"/>
              <w:rPr>
                <w:rFonts w:cs="Cordia New"/>
                <w:b/>
                <w:bCs/>
                <w:sz w:val="22"/>
                <w:szCs w:val="22"/>
              </w:rPr>
            </w:pPr>
          </w:p>
        </w:tc>
        <w:tc>
          <w:tcPr>
            <w:tcW w:w="1296" w:type="dxa"/>
            <w:tcBorders>
              <w:top w:val="single" w:sz="4" w:space="0" w:color="auto"/>
            </w:tcBorders>
            <w:vAlign w:val="bottom"/>
          </w:tcPr>
          <w:p w14:paraId="0132199C" w14:textId="77777777" w:rsidR="00411D07" w:rsidRPr="00893755" w:rsidRDefault="00411D07" w:rsidP="00137F99">
            <w:pPr>
              <w:tabs>
                <w:tab w:val="decimal" w:pos="1080"/>
              </w:tabs>
              <w:ind w:right="-72"/>
              <w:jc w:val="both"/>
              <w:rPr>
                <w:rFonts w:cs="Cordia New"/>
                <w:b/>
                <w:bCs/>
                <w:sz w:val="22"/>
                <w:szCs w:val="22"/>
              </w:rPr>
            </w:pPr>
          </w:p>
        </w:tc>
        <w:tc>
          <w:tcPr>
            <w:tcW w:w="1296" w:type="dxa"/>
            <w:tcBorders>
              <w:top w:val="single" w:sz="4" w:space="0" w:color="auto"/>
            </w:tcBorders>
            <w:vAlign w:val="bottom"/>
          </w:tcPr>
          <w:p w14:paraId="7A0D215A" w14:textId="77777777" w:rsidR="00411D07" w:rsidRPr="00893755" w:rsidRDefault="00411D07" w:rsidP="00137F99">
            <w:pPr>
              <w:tabs>
                <w:tab w:val="decimal" w:pos="1080"/>
              </w:tabs>
              <w:ind w:right="-72"/>
              <w:jc w:val="both"/>
              <w:rPr>
                <w:rFonts w:cs="Cordia New"/>
                <w:b/>
                <w:bCs/>
                <w:sz w:val="22"/>
                <w:szCs w:val="22"/>
              </w:rPr>
            </w:pPr>
            <w:r w:rsidRPr="00893755">
              <w:rPr>
                <w:rFonts w:cs="Cordia New"/>
                <w:b/>
                <w:bCs/>
                <w:sz w:val="22"/>
                <w:szCs w:val="22"/>
              </w:rPr>
              <w:t>Land</w:t>
            </w:r>
          </w:p>
        </w:tc>
        <w:tc>
          <w:tcPr>
            <w:tcW w:w="1296" w:type="dxa"/>
            <w:tcBorders>
              <w:top w:val="single" w:sz="4" w:space="0" w:color="auto"/>
            </w:tcBorders>
            <w:vAlign w:val="bottom"/>
          </w:tcPr>
          <w:p w14:paraId="64C575ED" w14:textId="77777777" w:rsidR="00411D07" w:rsidRPr="00893755" w:rsidRDefault="00411D07" w:rsidP="00137F99">
            <w:pPr>
              <w:tabs>
                <w:tab w:val="decimal" w:pos="1080"/>
              </w:tabs>
              <w:ind w:right="-72"/>
              <w:jc w:val="both"/>
              <w:rPr>
                <w:rFonts w:cs="Cordia New"/>
                <w:b/>
                <w:bCs/>
                <w:sz w:val="22"/>
                <w:szCs w:val="22"/>
              </w:rPr>
            </w:pPr>
            <w:r w:rsidRPr="00893755">
              <w:rPr>
                <w:rFonts w:cs="Cordia New"/>
                <w:b/>
                <w:bCs/>
                <w:sz w:val="22"/>
                <w:szCs w:val="22"/>
              </w:rPr>
              <w:t>Building and</w:t>
            </w:r>
          </w:p>
        </w:tc>
        <w:tc>
          <w:tcPr>
            <w:tcW w:w="1296" w:type="dxa"/>
            <w:tcBorders>
              <w:top w:val="single" w:sz="4" w:space="0" w:color="auto"/>
            </w:tcBorders>
            <w:vAlign w:val="bottom"/>
          </w:tcPr>
          <w:p w14:paraId="0649F0A0" w14:textId="77777777" w:rsidR="00411D07" w:rsidRPr="00893755" w:rsidRDefault="00411D07" w:rsidP="00137F99">
            <w:pPr>
              <w:tabs>
                <w:tab w:val="decimal" w:pos="1080"/>
              </w:tabs>
              <w:ind w:right="-72"/>
              <w:jc w:val="both"/>
              <w:rPr>
                <w:rFonts w:cs="Cordia New"/>
                <w:b/>
                <w:bCs/>
                <w:sz w:val="22"/>
                <w:szCs w:val="22"/>
              </w:rPr>
            </w:pPr>
            <w:r w:rsidRPr="00893755">
              <w:rPr>
                <w:rFonts w:cs="Cordia New"/>
                <w:b/>
                <w:bCs/>
                <w:sz w:val="22"/>
                <w:szCs w:val="22"/>
              </w:rPr>
              <w:t>Machinery and</w:t>
            </w:r>
          </w:p>
        </w:tc>
        <w:tc>
          <w:tcPr>
            <w:tcW w:w="1296" w:type="dxa"/>
            <w:tcBorders>
              <w:top w:val="single" w:sz="4" w:space="0" w:color="auto"/>
            </w:tcBorders>
            <w:vAlign w:val="bottom"/>
          </w:tcPr>
          <w:p w14:paraId="5DA0D056" w14:textId="77777777" w:rsidR="00411D07" w:rsidRPr="00893755" w:rsidRDefault="00411D07" w:rsidP="00137F99">
            <w:pPr>
              <w:tabs>
                <w:tab w:val="decimal" w:pos="1080"/>
              </w:tabs>
              <w:ind w:right="-72"/>
              <w:jc w:val="both"/>
              <w:rPr>
                <w:rFonts w:cs="Cordia New"/>
                <w:b/>
                <w:bCs/>
                <w:sz w:val="22"/>
                <w:szCs w:val="22"/>
              </w:rPr>
            </w:pPr>
            <w:r w:rsidRPr="00893755">
              <w:rPr>
                <w:rFonts w:cs="Cordia New"/>
                <w:b/>
                <w:bCs/>
                <w:sz w:val="22"/>
                <w:szCs w:val="22"/>
              </w:rPr>
              <w:t>Furniture and</w:t>
            </w:r>
          </w:p>
        </w:tc>
        <w:tc>
          <w:tcPr>
            <w:tcW w:w="1296" w:type="dxa"/>
            <w:tcBorders>
              <w:top w:val="single" w:sz="4" w:space="0" w:color="auto"/>
            </w:tcBorders>
            <w:vAlign w:val="bottom"/>
          </w:tcPr>
          <w:p w14:paraId="7D656581" w14:textId="77777777" w:rsidR="00411D07" w:rsidRPr="00893755" w:rsidRDefault="00411D07" w:rsidP="00137F99">
            <w:pPr>
              <w:tabs>
                <w:tab w:val="decimal" w:pos="1080"/>
              </w:tabs>
              <w:ind w:right="-72"/>
              <w:jc w:val="both"/>
              <w:rPr>
                <w:rFonts w:cs="Cordia New"/>
                <w:b/>
                <w:bCs/>
                <w:sz w:val="22"/>
                <w:szCs w:val="22"/>
              </w:rPr>
            </w:pPr>
          </w:p>
        </w:tc>
        <w:tc>
          <w:tcPr>
            <w:tcW w:w="1296" w:type="dxa"/>
            <w:tcBorders>
              <w:top w:val="single" w:sz="4" w:space="0" w:color="auto"/>
            </w:tcBorders>
            <w:vAlign w:val="bottom"/>
          </w:tcPr>
          <w:p w14:paraId="35F40624" w14:textId="77777777" w:rsidR="00411D07" w:rsidRPr="00893755" w:rsidRDefault="00411D07" w:rsidP="00137F99">
            <w:pPr>
              <w:tabs>
                <w:tab w:val="decimal" w:pos="1080"/>
              </w:tabs>
              <w:ind w:right="-72"/>
              <w:jc w:val="both"/>
              <w:rPr>
                <w:rFonts w:cs="Cordia New"/>
                <w:b/>
                <w:bCs/>
                <w:sz w:val="22"/>
                <w:szCs w:val="22"/>
              </w:rPr>
            </w:pPr>
            <w:r w:rsidRPr="00893755">
              <w:rPr>
                <w:rFonts w:cs="Cordia New"/>
                <w:b/>
                <w:bCs/>
                <w:sz w:val="22"/>
                <w:szCs w:val="22"/>
              </w:rPr>
              <w:t>Motor</w:t>
            </w:r>
          </w:p>
        </w:tc>
        <w:tc>
          <w:tcPr>
            <w:tcW w:w="1296" w:type="dxa"/>
            <w:tcBorders>
              <w:top w:val="single" w:sz="4" w:space="0" w:color="auto"/>
            </w:tcBorders>
            <w:vAlign w:val="bottom"/>
          </w:tcPr>
          <w:p w14:paraId="6D9C6BB7" w14:textId="77777777" w:rsidR="00411D07" w:rsidRPr="00893755" w:rsidRDefault="00411D07" w:rsidP="00137F99">
            <w:pPr>
              <w:tabs>
                <w:tab w:val="decimal" w:pos="1080"/>
              </w:tabs>
              <w:ind w:right="-72"/>
              <w:jc w:val="both"/>
              <w:rPr>
                <w:rFonts w:cs="Cordia New"/>
                <w:b/>
                <w:bCs/>
                <w:sz w:val="22"/>
                <w:szCs w:val="22"/>
              </w:rPr>
            </w:pPr>
            <w:r w:rsidRPr="00893755">
              <w:rPr>
                <w:rFonts w:cs="Cordia New"/>
                <w:b/>
                <w:bCs/>
                <w:sz w:val="22"/>
                <w:szCs w:val="22"/>
              </w:rPr>
              <w:t>Construction</w:t>
            </w:r>
          </w:p>
        </w:tc>
        <w:tc>
          <w:tcPr>
            <w:tcW w:w="1296" w:type="dxa"/>
            <w:tcBorders>
              <w:top w:val="single" w:sz="4" w:space="0" w:color="auto"/>
            </w:tcBorders>
            <w:vAlign w:val="bottom"/>
          </w:tcPr>
          <w:p w14:paraId="24DD471D" w14:textId="77777777" w:rsidR="00411D07" w:rsidRPr="00893755" w:rsidRDefault="00411D07" w:rsidP="00137F99">
            <w:pPr>
              <w:tabs>
                <w:tab w:val="decimal" w:pos="1080"/>
              </w:tabs>
              <w:ind w:right="-72"/>
              <w:jc w:val="both"/>
              <w:rPr>
                <w:rFonts w:cs="Cordia New"/>
                <w:b/>
                <w:bCs/>
                <w:sz w:val="22"/>
                <w:szCs w:val="22"/>
              </w:rPr>
            </w:pPr>
          </w:p>
        </w:tc>
      </w:tr>
      <w:tr w:rsidR="00411D07" w:rsidRPr="00893755" w14:paraId="6DD08F44" w14:textId="77777777" w:rsidTr="00B97FC6">
        <w:tc>
          <w:tcPr>
            <w:tcW w:w="2837" w:type="dxa"/>
            <w:vAlign w:val="bottom"/>
          </w:tcPr>
          <w:p w14:paraId="4444B0B0" w14:textId="77777777" w:rsidR="00411D07" w:rsidRPr="00893755" w:rsidRDefault="00411D07" w:rsidP="00B97FC6">
            <w:pPr>
              <w:ind w:left="101" w:right="-72" w:hanging="187"/>
              <w:rPr>
                <w:rFonts w:cs="Cordia New"/>
                <w:b/>
                <w:bCs/>
                <w:sz w:val="22"/>
                <w:szCs w:val="22"/>
              </w:rPr>
            </w:pPr>
          </w:p>
        </w:tc>
        <w:tc>
          <w:tcPr>
            <w:tcW w:w="1296" w:type="dxa"/>
            <w:tcBorders>
              <w:bottom w:val="single" w:sz="4" w:space="0" w:color="auto"/>
            </w:tcBorders>
            <w:vAlign w:val="bottom"/>
          </w:tcPr>
          <w:p w14:paraId="1A3B256F" w14:textId="77777777" w:rsidR="00411D07" w:rsidRPr="00893755" w:rsidRDefault="00411D07" w:rsidP="00137F99">
            <w:pPr>
              <w:tabs>
                <w:tab w:val="decimal" w:pos="1080"/>
              </w:tabs>
              <w:ind w:right="-72"/>
              <w:jc w:val="both"/>
              <w:rPr>
                <w:rFonts w:cs="Cordia New"/>
                <w:b/>
                <w:bCs/>
                <w:sz w:val="22"/>
                <w:szCs w:val="22"/>
              </w:rPr>
            </w:pPr>
            <w:r w:rsidRPr="00893755">
              <w:rPr>
                <w:rFonts w:cs="Cordia New"/>
                <w:b/>
                <w:bCs/>
                <w:sz w:val="22"/>
                <w:szCs w:val="22"/>
              </w:rPr>
              <w:t>Land</w:t>
            </w:r>
          </w:p>
        </w:tc>
        <w:tc>
          <w:tcPr>
            <w:tcW w:w="1296" w:type="dxa"/>
            <w:tcBorders>
              <w:bottom w:val="single" w:sz="4" w:space="0" w:color="auto"/>
            </w:tcBorders>
            <w:vAlign w:val="bottom"/>
          </w:tcPr>
          <w:p w14:paraId="6A17D077" w14:textId="77777777" w:rsidR="00411D07" w:rsidRPr="00893755" w:rsidRDefault="00411D07" w:rsidP="00137F99">
            <w:pPr>
              <w:tabs>
                <w:tab w:val="decimal" w:pos="1080"/>
              </w:tabs>
              <w:ind w:right="-72"/>
              <w:jc w:val="both"/>
              <w:rPr>
                <w:rFonts w:cs="Cordia New"/>
                <w:b/>
                <w:bCs/>
                <w:sz w:val="22"/>
                <w:szCs w:val="22"/>
              </w:rPr>
            </w:pPr>
            <w:r w:rsidRPr="00893755">
              <w:rPr>
                <w:rFonts w:cs="Cordia New"/>
                <w:b/>
                <w:bCs/>
                <w:sz w:val="22"/>
                <w:szCs w:val="22"/>
              </w:rPr>
              <w:t>improvement</w:t>
            </w:r>
          </w:p>
        </w:tc>
        <w:tc>
          <w:tcPr>
            <w:tcW w:w="1296" w:type="dxa"/>
            <w:tcBorders>
              <w:bottom w:val="single" w:sz="4" w:space="0" w:color="auto"/>
            </w:tcBorders>
            <w:vAlign w:val="bottom"/>
          </w:tcPr>
          <w:p w14:paraId="2EA54776" w14:textId="77777777" w:rsidR="00411D07" w:rsidRPr="00893755" w:rsidRDefault="00411D07" w:rsidP="00137F99">
            <w:pPr>
              <w:tabs>
                <w:tab w:val="decimal" w:pos="1080"/>
              </w:tabs>
              <w:ind w:right="-72"/>
              <w:jc w:val="both"/>
              <w:rPr>
                <w:rFonts w:cs="Cordia New"/>
                <w:b/>
                <w:bCs/>
                <w:sz w:val="22"/>
                <w:szCs w:val="22"/>
              </w:rPr>
            </w:pPr>
            <w:r w:rsidRPr="00893755">
              <w:rPr>
                <w:rFonts w:cs="Cordia New"/>
                <w:b/>
                <w:bCs/>
                <w:sz w:val="22"/>
                <w:szCs w:val="22"/>
              </w:rPr>
              <w:t>infrastructures</w:t>
            </w:r>
          </w:p>
        </w:tc>
        <w:tc>
          <w:tcPr>
            <w:tcW w:w="1296" w:type="dxa"/>
            <w:tcBorders>
              <w:bottom w:val="single" w:sz="4" w:space="0" w:color="auto"/>
            </w:tcBorders>
            <w:vAlign w:val="bottom"/>
          </w:tcPr>
          <w:p w14:paraId="15B358BB" w14:textId="77777777" w:rsidR="00411D07" w:rsidRPr="00893755" w:rsidRDefault="00411D07" w:rsidP="00137F99">
            <w:pPr>
              <w:tabs>
                <w:tab w:val="decimal" w:pos="1080"/>
              </w:tabs>
              <w:ind w:right="-72"/>
              <w:jc w:val="both"/>
              <w:rPr>
                <w:rFonts w:cs="Cordia New"/>
                <w:b/>
                <w:bCs/>
                <w:sz w:val="22"/>
                <w:szCs w:val="22"/>
              </w:rPr>
            </w:pPr>
            <w:r w:rsidRPr="00893755">
              <w:rPr>
                <w:rFonts w:cs="Cordia New"/>
                <w:b/>
                <w:bCs/>
                <w:sz w:val="22"/>
                <w:szCs w:val="22"/>
              </w:rPr>
              <w:t>equipment</w:t>
            </w:r>
          </w:p>
        </w:tc>
        <w:tc>
          <w:tcPr>
            <w:tcW w:w="1296" w:type="dxa"/>
            <w:tcBorders>
              <w:bottom w:val="single" w:sz="4" w:space="0" w:color="auto"/>
            </w:tcBorders>
            <w:vAlign w:val="bottom"/>
          </w:tcPr>
          <w:p w14:paraId="1C5FAFC3" w14:textId="77777777" w:rsidR="00411D07" w:rsidRPr="00893755" w:rsidRDefault="00411D07" w:rsidP="00137F99">
            <w:pPr>
              <w:tabs>
                <w:tab w:val="decimal" w:pos="1080"/>
              </w:tabs>
              <w:ind w:right="-72"/>
              <w:jc w:val="both"/>
              <w:rPr>
                <w:rFonts w:cs="Cordia New"/>
                <w:b/>
                <w:bCs/>
                <w:sz w:val="22"/>
                <w:szCs w:val="22"/>
              </w:rPr>
            </w:pPr>
            <w:r w:rsidRPr="00893755">
              <w:rPr>
                <w:rFonts w:cs="Cordia New"/>
                <w:b/>
                <w:bCs/>
                <w:sz w:val="22"/>
                <w:szCs w:val="22"/>
              </w:rPr>
              <w:t>office equipment</w:t>
            </w:r>
          </w:p>
        </w:tc>
        <w:tc>
          <w:tcPr>
            <w:tcW w:w="1296" w:type="dxa"/>
            <w:tcBorders>
              <w:bottom w:val="single" w:sz="4" w:space="0" w:color="auto"/>
            </w:tcBorders>
            <w:vAlign w:val="bottom"/>
          </w:tcPr>
          <w:p w14:paraId="1DE69DAA" w14:textId="77777777" w:rsidR="00411D07" w:rsidRPr="00893755" w:rsidRDefault="00411D07" w:rsidP="00137F99">
            <w:pPr>
              <w:tabs>
                <w:tab w:val="decimal" w:pos="1080"/>
              </w:tabs>
              <w:ind w:right="-72"/>
              <w:jc w:val="both"/>
              <w:rPr>
                <w:rFonts w:cs="Cordia New"/>
                <w:b/>
                <w:bCs/>
                <w:sz w:val="22"/>
                <w:szCs w:val="22"/>
              </w:rPr>
            </w:pPr>
            <w:r w:rsidRPr="00893755">
              <w:rPr>
                <w:rFonts w:cs="Cordia New"/>
                <w:b/>
                <w:bCs/>
                <w:sz w:val="22"/>
                <w:szCs w:val="22"/>
              </w:rPr>
              <w:t>Tools</w:t>
            </w:r>
          </w:p>
        </w:tc>
        <w:tc>
          <w:tcPr>
            <w:tcW w:w="1296" w:type="dxa"/>
            <w:tcBorders>
              <w:bottom w:val="single" w:sz="4" w:space="0" w:color="auto"/>
            </w:tcBorders>
            <w:vAlign w:val="bottom"/>
          </w:tcPr>
          <w:p w14:paraId="333B43B9" w14:textId="77777777" w:rsidR="00411D07" w:rsidRPr="00893755" w:rsidRDefault="00411D07" w:rsidP="00137F99">
            <w:pPr>
              <w:tabs>
                <w:tab w:val="decimal" w:pos="1080"/>
              </w:tabs>
              <w:ind w:right="-72"/>
              <w:jc w:val="both"/>
              <w:rPr>
                <w:rFonts w:cs="Cordia New"/>
                <w:b/>
                <w:bCs/>
                <w:sz w:val="22"/>
                <w:szCs w:val="22"/>
              </w:rPr>
            </w:pPr>
            <w:r w:rsidRPr="00893755">
              <w:rPr>
                <w:rFonts w:cs="Cordia New"/>
                <w:b/>
                <w:bCs/>
                <w:sz w:val="22"/>
                <w:szCs w:val="22"/>
              </w:rPr>
              <w:t>vehicles</w:t>
            </w:r>
          </w:p>
        </w:tc>
        <w:tc>
          <w:tcPr>
            <w:tcW w:w="1296" w:type="dxa"/>
            <w:tcBorders>
              <w:bottom w:val="single" w:sz="4" w:space="0" w:color="auto"/>
            </w:tcBorders>
            <w:vAlign w:val="bottom"/>
          </w:tcPr>
          <w:p w14:paraId="03A1D632" w14:textId="77777777" w:rsidR="00411D07" w:rsidRPr="00893755" w:rsidRDefault="00411D07" w:rsidP="00137F99">
            <w:pPr>
              <w:tabs>
                <w:tab w:val="decimal" w:pos="1080"/>
              </w:tabs>
              <w:ind w:right="-72"/>
              <w:jc w:val="both"/>
              <w:rPr>
                <w:rFonts w:cs="Cordia New"/>
                <w:b/>
                <w:bCs/>
                <w:sz w:val="22"/>
                <w:szCs w:val="22"/>
              </w:rPr>
            </w:pPr>
            <w:r w:rsidRPr="00893755">
              <w:rPr>
                <w:rFonts w:cs="Cordia New"/>
                <w:b/>
                <w:bCs/>
                <w:sz w:val="22"/>
                <w:szCs w:val="22"/>
              </w:rPr>
              <w:t>in progress</w:t>
            </w:r>
          </w:p>
        </w:tc>
        <w:tc>
          <w:tcPr>
            <w:tcW w:w="1296" w:type="dxa"/>
            <w:tcBorders>
              <w:bottom w:val="single" w:sz="4" w:space="0" w:color="auto"/>
            </w:tcBorders>
            <w:vAlign w:val="bottom"/>
          </w:tcPr>
          <w:p w14:paraId="72A2E24D" w14:textId="77777777" w:rsidR="00411D07" w:rsidRPr="00893755" w:rsidRDefault="00411D07" w:rsidP="00137F99">
            <w:pPr>
              <w:tabs>
                <w:tab w:val="decimal" w:pos="1080"/>
              </w:tabs>
              <w:ind w:right="-72"/>
              <w:jc w:val="both"/>
              <w:rPr>
                <w:rFonts w:cs="Cordia New"/>
                <w:b/>
                <w:bCs/>
                <w:sz w:val="22"/>
                <w:szCs w:val="22"/>
              </w:rPr>
            </w:pPr>
            <w:r w:rsidRPr="00893755">
              <w:rPr>
                <w:rFonts w:cs="Cordia New"/>
                <w:b/>
                <w:bCs/>
                <w:sz w:val="22"/>
                <w:szCs w:val="22"/>
              </w:rPr>
              <w:t>Total</w:t>
            </w:r>
          </w:p>
        </w:tc>
      </w:tr>
      <w:tr w:rsidR="00411D07" w:rsidRPr="00893755" w14:paraId="6FE4B7CF" w14:textId="77777777" w:rsidTr="00B97FC6">
        <w:tc>
          <w:tcPr>
            <w:tcW w:w="2837" w:type="dxa"/>
            <w:vAlign w:val="bottom"/>
          </w:tcPr>
          <w:p w14:paraId="75152819" w14:textId="77777777" w:rsidR="00411D07" w:rsidRPr="00893755" w:rsidRDefault="00411D07" w:rsidP="00B97FC6">
            <w:pPr>
              <w:ind w:left="101" w:right="-72" w:hanging="187"/>
              <w:rPr>
                <w:rFonts w:cs="Cordia New"/>
                <w:b/>
                <w:bCs/>
                <w:sz w:val="22"/>
                <w:szCs w:val="22"/>
                <w:cs/>
              </w:rPr>
            </w:pPr>
          </w:p>
        </w:tc>
        <w:tc>
          <w:tcPr>
            <w:tcW w:w="1296" w:type="dxa"/>
            <w:tcBorders>
              <w:top w:val="single" w:sz="4" w:space="0" w:color="auto"/>
            </w:tcBorders>
            <w:vAlign w:val="bottom"/>
          </w:tcPr>
          <w:p w14:paraId="47B045C9" w14:textId="77777777" w:rsidR="00411D07" w:rsidRPr="00893755" w:rsidRDefault="00411D07" w:rsidP="00137F99">
            <w:pPr>
              <w:tabs>
                <w:tab w:val="decimal" w:pos="1068"/>
              </w:tabs>
              <w:ind w:right="-72"/>
              <w:jc w:val="both"/>
              <w:rPr>
                <w:rFonts w:cs="Cordia New"/>
                <w:sz w:val="22"/>
                <w:szCs w:val="22"/>
              </w:rPr>
            </w:pPr>
          </w:p>
        </w:tc>
        <w:tc>
          <w:tcPr>
            <w:tcW w:w="1296" w:type="dxa"/>
            <w:tcBorders>
              <w:top w:val="single" w:sz="4" w:space="0" w:color="auto"/>
            </w:tcBorders>
            <w:vAlign w:val="bottom"/>
          </w:tcPr>
          <w:p w14:paraId="50720FDA" w14:textId="77777777" w:rsidR="00411D07" w:rsidRPr="00893755" w:rsidRDefault="00411D07" w:rsidP="00137F99">
            <w:pPr>
              <w:tabs>
                <w:tab w:val="decimal" w:pos="1068"/>
              </w:tabs>
              <w:ind w:right="-72"/>
              <w:jc w:val="both"/>
              <w:rPr>
                <w:rFonts w:cs="Cordia New"/>
                <w:sz w:val="22"/>
                <w:szCs w:val="22"/>
              </w:rPr>
            </w:pPr>
          </w:p>
        </w:tc>
        <w:tc>
          <w:tcPr>
            <w:tcW w:w="1296" w:type="dxa"/>
            <w:tcBorders>
              <w:top w:val="single" w:sz="4" w:space="0" w:color="auto"/>
            </w:tcBorders>
            <w:vAlign w:val="bottom"/>
          </w:tcPr>
          <w:p w14:paraId="42D7043F" w14:textId="77777777" w:rsidR="00411D07" w:rsidRPr="00893755" w:rsidRDefault="00411D07" w:rsidP="00137F99">
            <w:pPr>
              <w:tabs>
                <w:tab w:val="decimal" w:pos="1068"/>
              </w:tabs>
              <w:ind w:right="-72"/>
              <w:jc w:val="both"/>
              <w:rPr>
                <w:rFonts w:cs="Cordia New"/>
                <w:sz w:val="22"/>
                <w:szCs w:val="22"/>
              </w:rPr>
            </w:pPr>
          </w:p>
        </w:tc>
        <w:tc>
          <w:tcPr>
            <w:tcW w:w="1296" w:type="dxa"/>
            <w:tcBorders>
              <w:top w:val="single" w:sz="4" w:space="0" w:color="auto"/>
            </w:tcBorders>
            <w:vAlign w:val="bottom"/>
          </w:tcPr>
          <w:p w14:paraId="4DCACDDC" w14:textId="77777777" w:rsidR="00411D07" w:rsidRPr="00893755" w:rsidRDefault="00411D07" w:rsidP="00137F99">
            <w:pPr>
              <w:tabs>
                <w:tab w:val="decimal" w:pos="1068"/>
              </w:tabs>
              <w:ind w:right="-72"/>
              <w:jc w:val="both"/>
              <w:rPr>
                <w:rFonts w:cs="Cordia New"/>
                <w:sz w:val="22"/>
                <w:szCs w:val="22"/>
              </w:rPr>
            </w:pPr>
          </w:p>
        </w:tc>
        <w:tc>
          <w:tcPr>
            <w:tcW w:w="1296" w:type="dxa"/>
            <w:tcBorders>
              <w:top w:val="single" w:sz="4" w:space="0" w:color="auto"/>
            </w:tcBorders>
            <w:vAlign w:val="bottom"/>
          </w:tcPr>
          <w:p w14:paraId="78485D1D" w14:textId="77777777" w:rsidR="00411D07" w:rsidRPr="00893755" w:rsidRDefault="00411D07" w:rsidP="00137F99">
            <w:pPr>
              <w:tabs>
                <w:tab w:val="decimal" w:pos="1068"/>
              </w:tabs>
              <w:ind w:right="-72"/>
              <w:jc w:val="both"/>
              <w:rPr>
                <w:rFonts w:cs="Cordia New"/>
                <w:sz w:val="22"/>
                <w:szCs w:val="22"/>
              </w:rPr>
            </w:pPr>
          </w:p>
        </w:tc>
        <w:tc>
          <w:tcPr>
            <w:tcW w:w="1296" w:type="dxa"/>
            <w:tcBorders>
              <w:top w:val="single" w:sz="4" w:space="0" w:color="auto"/>
            </w:tcBorders>
            <w:vAlign w:val="bottom"/>
          </w:tcPr>
          <w:p w14:paraId="0B292CD5" w14:textId="77777777" w:rsidR="00411D07" w:rsidRPr="00893755" w:rsidRDefault="00411D07" w:rsidP="00137F99">
            <w:pPr>
              <w:tabs>
                <w:tab w:val="decimal" w:pos="1068"/>
              </w:tabs>
              <w:ind w:right="-72"/>
              <w:jc w:val="both"/>
              <w:rPr>
                <w:rFonts w:cs="Cordia New"/>
                <w:sz w:val="22"/>
                <w:szCs w:val="22"/>
              </w:rPr>
            </w:pPr>
          </w:p>
        </w:tc>
        <w:tc>
          <w:tcPr>
            <w:tcW w:w="1296" w:type="dxa"/>
            <w:tcBorders>
              <w:top w:val="single" w:sz="4" w:space="0" w:color="auto"/>
            </w:tcBorders>
            <w:vAlign w:val="bottom"/>
          </w:tcPr>
          <w:p w14:paraId="45A98E44" w14:textId="77777777" w:rsidR="00411D07" w:rsidRPr="00893755" w:rsidRDefault="00411D07" w:rsidP="00137F99">
            <w:pPr>
              <w:tabs>
                <w:tab w:val="decimal" w:pos="1068"/>
              </w:tabs>
              <w:ind w:right="-72"/>
              <w:jc w:val="both"/>
              <w:rPr>
                <w:rFonts w:cs="Cordia New"/>
                <w:sz w:val="22"/>
                <w:szCs w:val="22"/>
              </w:rPr>
            </w:pPr>
          </w:p>
        </w:tc>
        <w:tc>
          <w:tcPr>
            <w:tcW w:w="1296" w:type="dxa"/>
            <w:tcBorders>
              <w:top w:val="single" w:sz="4" w:space="0" w:color="auto"/>
            </w:tcBorders>
            <w:vAlign w:val="bottom"/>
          </w:tcPr>
          <w:p w14:paraId="14C3AAF6" w14:textId="77777777" w:rsidR="00411D07" w:rsidRPr="00893755" w:rsidRDefault="00411D07" w:rsidP="00137F99">
            <w:pPr>
              <w:tabs>
                <w:tab w:val="decimal" w:pos="1068"/>
              </w:tabs>
              <w:ind w:right="-72"/>
              <w:jc w:val="both"/>
              <w:rPr>
                <w:rFonts w:cs="Cordia New"/>
                <w:sz w:val="22"/>
                <w:szCs w:val="22"/>
              </w:rPr>
            </w:pPr>
          </w:p>
        </w:tc>
        <w:tc>
          <w:tcPr>
            <w:tcW w:w="1296" w:type="dxa"/>
            <w:tcBorders>
              <w:top w:val="single" w:sz="4" w:space="0" w:color="auto"/>
            </w:tcBorders>
            <w:vAlign w:val="bottom"/>
          </w:tcPr>
          <w:p w14:paraId="31825431" w14:textId="77777777" w:rsidR="00411D07" w:rsidRPr="00893755" w:rsidRDefault="00411D07" w:rsidP="00137F99">
            <w:pPr>
              <w:tabs>
                <w:tab w:val="decimal" w:pos="1068"/>
              </w:tabs>
              <w:ind w:right="-72"/>
              <w:jc w:val="both"/>
              <w:rPr>
                <w:rFonts w:cs="Cordia New"/>
                <w:sz w:val="22"/>
                <w:szCs w:val="22"/>
              </w:rPr>
            </w:pPr>
          </w:p>
        </w:tc>
      </w:tr>
      <w:tr w:rsidR="00411D07" w:rsidRPr="00893755" w14:paraId="25085317" w14:textId="77777777" w:rsidTr="00B97FC6">
        <w:tc>
          <w:tcPr>
            <w:tcW w:w="2837" w:type="dxa"/>
            <w:vAlign w:val="bottom"/>
          </w:tcPr>
          <w:p w14:paraId="346C8280" w14:textId="13DD9BD9" w:rsidR="00411D07" w:rsidRPr="00893755" w:rsidRDefault="00411D07" w:rsidP="00B97FC6">
            <w:pPr>
              <w:ind w:left="101" w:right="-72" w:hanging="187"/>
              <w:rPr>
                <w:rFonts w:cs="Cordia New"/>
                <w:b/>
                <w:bCs/>
                <w:sz w:val="22"/>
                <w:szCs w:val="22"/>
              </w:rPr>
            </w:pPr>
            <w:r w:rsidRPr="00893755">
              <w:rPr>
                <w:rFonts w:cs="Cordia New"/>
                <w:b/>
                <w:bCs/>
                <w:sz w:val="22"/>
                <w:szCs w:val="22"/>
              </w:rPr>
              <w:t xml:space="preserve">As at </w:t>
            </w:r>
            <w:r w:rsidR="00C64A6F" w:rsidRPr="00C64A6F">
              <w:rPr>
                <w:rFonts w:cs="Cordia New"/>
                <w:b/>
                <w:bCs/>
                <w:sz w:val="22"/>
                <w:szCs w:val="22"/>
              </w:rPr>
              <w:t>1</w:t>
            </w:r>
            <w:r w:rsidRPr="00893755">
              <w:rPr>
                <w:rFonts w:cs="Cordia New"/>
                <w:b/>
                <w:bCs/>
                <w:sz w:val="22"/>
                <w:szCs w:val="22"/>
              </w:rPr>
              <w:t xml:space="preserve"> January </w:t>
            </w:r>
            <w:r w:rsidR="00C64A6F" w:rsidRPr="00C64A6F">
              <w:rPr>
                <w:rFonts w:cs="Cordia New"/>
                <w:b/>
                <w:bCs/>
                <w:sz w:val="22"/>
                <w:szCs w:val="22"/>
              </w:rPr>
              <w:t>2020</w:t>
            </w:r>
          </w:p>
        </w:tc>
        <w:tc>
          <w:tcPr>
            <w:tcW w:w="1296" w:type="dxa"/>
            <w:vAlign w:val="bottom"/>
          </w:tcPr>
          <w:p w14:paraId="41D73D8B" w14:textId="77777777" w:rsidR="00411D07" w:rsidRPr="00893755" w:rsidRDefault="00411D07" w:rsidP="00137F99">
            <w:pPr>
              <w:tabs>
                <w:tab w:val="decimal" w:pos="1068"/>
              </w:tabs>
              <w:ind w:right="-72"/>
              <w:jc w:val="both"/>
              <w:rPr>
                <w:rFonts w:cs="Cordia New"/>
                <w:sz w:val="22"/>
                <w:szCs w:val="22"/>
              </w:rPr>
            </w:pPr>
          </w:p>
        </w:tc>
        <w:tc>
          <w:tcPr>
            <w:tcW w:w="1296" w:type="dxa"/>
            <w:vAlign w:val="bottom"/>
          </w:tcPr>
          <w:p w14:paraId="7960DD8D" w14:textId="77777777" w:rsidR="00411D07" w:rsidRPr="00893755" w:rsidRDefault="00411D07" w:rsidP="00137F99">
            <w:pPr>
              <w:tabs>
                <w:tab w:val="decimal" w:pos="1068"/>
              </w:tabs>
              <w:ind w:right="-72"/>
              <w:jc w:val="both"/>
              <w:rPr>
                <w:rFonts w:cs="Cordia New"/>
                <w:sz w:val="22"/>
                <w:szCs w:val="22"/>
              </w:rPr>
            </w:pPr>
          </w:p>
        </w:tc>
        <w:tc>
          <w:tcPr>
            <w:tcW w:w="1296" w:type="dxa"/>
            <w:vAlign w:val="bottom"/>
          </w:tcPr>
          <w:p w14:paraId="1420652F" w14:textId="77777777" w:rsidR="00411D07" w:rsidRPr="00893755" w:rsidRDefault="00411D07" w:rsidP="00137F99">
            <w:pPr>
              <w:tabs>
                <w:tab w:val="decimal" w:pos="1068"/>
              </w:tabs>
              <w:ind w:right="-72"/>
              <w:jc w:val="both"/>
              <w:rPr>
                <w:rFonts w:cs="Cordia New"/>
                <w:sz w:val="22"/>
                <w:szCs w:val="22"/>
              </w:rPr>
            </w:pPr>
          </w:p>
        </w:tc>
        <w:tc>
          <w:tcPr>
            <w:tcW w:w="1296" w:type="dxa"/>
            <w:vAlign w:val="bottom"/>
          </w:tcPr>
          <w:p w14:paraId="39D67266" w14:textId="77777777" w:rsidR="00411D07" w:rsidRPr="00893755" w:rsidRDefault="00411D07" w:rsidP="00137F99">
            <w:pPr>
              <w:tabs>
                <w:tab w:val="decimal" w:pos="1068"/>
              </w:tabs>
              <w:ind w:right="-72"/>
              <w:jc w:val="both"/>
              <w:rPr>
                <w:rFonts w:cs="Cordia New"/>
                <w:sz w:val="22"/>
                <w:szCs w:val="22"/>
              </w:rPr>
            </w:pPr>
          </w:p>
        </w:tc>
        <w:tc>
          <w:tcPr>
            <w:tcW w:w="1296" w:type="dxa"/>
            <w:vAlign w:val="bottom"/>
          </w:tcPr>
          <w:p w14:paraId="72EF80FA" w14:textId="77777777" w:rsidR="00411D07" w:rsidRPr="00893755" w:rsidRDefault="00411D07" w:rsidP="00137F99">
            <w:pPr>
              <w:tabs>
                <w:tab w:val="decimal" w:pos="1068"/>
              </w:tabs>
              <w:ind w:right="-72"/>
              <w:jc w:val="both"/>
              <w:rPr>
                <w:rFonts w:cs="Cordia New"/>
                <w:sz w:val="22"/>
                <w:szCs w:val="22"/>
              </w:rPr>
            </w:pPr>
          </w:p>
        </w:tc>
        <w:tc>
          <w:tcPr>
            <w:tcW w:w="1296" w:type="dxa"/>
            <w:vAlign w:val="bottom"/>
          </w:tcPr>
          <w:p w14:paraId="6933F36D" w14:textId="77777777" w:rsidR="00411D07" w:rsidRPr="00893755" w:rsidRDefault="00411D07" w:rsidP="00137F99">
            <w:pPr>
              <w:tabs>
                <w:tab w:val="decimal" w:pos="1068"/>
              </w:tabs>
              <w:ind w:right="-72"/>
              <w:jc w:val="both"/>
              <w:rPr>
                <w:rFonts w:cs="Cordia New"/>
                <w:sz w:val="22"/>
                <w:szCs w:val="22"/>
              </w:rPr>
            </w:pPr>
          </w:p>
        </w:tc>
        <w:tc>
          <w:tcPr>
            <w:tcW w:w="1296" w:type="dxa"/>
            <w:vAlign w:val="bottom"/>
          </w:tcPr>
          <w:p w14:paraId="090E7923" w14:textId="77777777" w:rsidR="00411D07" w:rsidRPr="00893755" w:rsidRDefault="00411D07" w:rsidP="00137F99">
            <w:pPr>
              <w:tabs>
                <w:tab w:val="decimal" w:pos="1068"/>
              </w:tabs>
              <w:ind w:right="-72"/>
              <w:jc w:val="both"/>
              <w:rPr>
                <w:rFonts w:cs="Cordia New"/>
                <w:sz w:val="22"/>
                <w:szCs w:val="22"/>
              </w:rPr>
            </w:pPr>
          </w:p>
        </w:tc>
        <w:tc>
          <w:tcPr>
            <w:tcW w:w="1296" w:type="dxa"/>
            <w:vAlign w:val="bottom"/>
          </w:tcPr>
          <w:p w14:paraId="0B49F3B5" w14:textId="77777777" w:rsidR="00411D07" w:rsidRPr="00893755" w:rsidRDefault="00411D07" w:rsidP="00137F99">
            <w:pPr>
              <w:tabs>
                <w:tab w:val="decimal" w:pos="1068"/>
              </w:tabs>
              <w:ind w:right="-72"/>
              <w:jc w:val="both"/>
              <w:rPr>
                <w:rFonts w:cs="Cordia New"/>
                <w:sz w:val="22"/>
                <w:szCs w:val="22"/>
              </w:rPr>
            </w:pPr>
          </w:p>
        </w:tc>
        <w:tc>
          <w:tcPr>
            <w:tcW w:w="1296" w:type="dxa"/>
            <w:vAlign w:val="bottom"/>
          </w:tcPr>
          <w:p w14:paraId="2F171EE0" w14:textId="77777777" w:rsidR="00411D07" w:rsidRPr="00893755" w:rsidRDefault="00411D07" w:rsidP="00137F99">
            <w:pPr>
              <w:tabs>
                <w:tab w:val="decimal" w:pos="1068"/>
              </w:tabs>
              <w:ind w:right="-72"/>
              <w:jc w:val="both"/>
              <w:rPr>
                <w:rFonts w:cs="Cordia New"/>
                <w:sz w:val="22"/>
                <w:szCs w:val="22"/>
              </w:rPr>
            </w:pPr>
          </w:p>
        </w:tc>
      </w:tr>
      <w:tr w:rsidR="00B97FC6" w:rsidRPr="00893755" w14:paraId="3833EA86" w14:textId="77777777" w:rsidTr="00B97FC6">
        <w:tc>
          <w:tcPr>
            <w:tcW w:w="2837" w:type="dxa"/>
            <w:vAlign w:val="bottom"/>
          </w:tcPr>
          <w:p w14:paraId="4B68596B" w14:textId="77777777" w:rsidR="00B97FC6" w:rsidRPr="00893755" w:rsidRDefault="00B97FC6" w:rsidP="00B97FC6">
            <w:pPr>
              <w:ind w:left="101" w:right="-72" w:hanging="187"/>
              <w:rPr>
                <w:rFonts w:cs="Cordia New"/>
                <w:sz w:val="22"/>
                <w:szCs w:val="22"/>
              </w:rPr>
            </w:pPr>
            <w:r w:rsidRPr="00893755">
              <w:rPr>
                <w:rFonts w:cs="Cordia New"/>
                <w:sz w:val="22"/>
                <w:szCs w:val="22"/>
              </w:rPr>
              <w:t>Cost</w:t>
            </w:r>
          </w:p>
        </w:tc>
        <w:tc>
          <w:tcPr>
            <w:tcW w:w="1296" w:type="dxa"/>
            <w:vAlign w:val="bottom"/>
          </w:tcPr>
          <w:p w14:paraId="7D3B4352" w14:textId="5518A472" w:rsidR="00B97FC6" w:rsidRPr="00893755" w:rsidRDefault="00C64A6F" w:rsidP="00137F99">
            <w:pPr>
              <w:tabs>
                <w:tab w:val="decimal" w:pos="1068"/>
              </w:tabs>
              <w:ind w:right="-72"/>
              <w:jc w:val="both"/>
              <w:rPr>
                <w:rFonts w:cs="Cordia New"/>
                <w:sz w:val="22"/>
                <w:szCs w:val="22"/>
                <w:cs/>
              </w:rPr>
            </w:pPr>
            <w:r w:rsidRPr="00C64A6F">
              <w:rPr>
                <w:rFonts w:cs="Cordia New"/>
                <w:sz w:val="22"/>
                <w:szCs w:val="22"/>
              </w:rPr>
              <w:t>2</w:t>
            </w:r>
            <w:r w:rsidR="00B97FC6" w:rsidRPr="00893755">
              <w:rPr>
                <w:rFonts w:cs="Cordia New"/>
                <w:sz w:val="22"/>
                <w:szCs w:val="22"/>
              </w:rPr>
              <w:t>,</w:t>
            </w:r>
            <w:r w:rsidRPr="00C64A6F">
              <w:rPr>
                <w:rFonts w:cs="Cordia New"/>
                <w:sz w:val="22"/>
                <w:szCs w:val="22"/>
              </w:rPr>
              <w:t>028</w:t>
            </w:r>
          </w:p>
        </w:tc>
        <w:tc>
          <w:tcPr>
            <w:tcW w:w="1296" w:type="dxa"/>
            <w:vAlign w:val="bottom"/>
          </w:tcPr>
          <w:p w14:paraId="65929EBE" w14:textId="44951E02" w:rsidR="00B97FC6" w:rsidRPr="00893755" w:rsidRDefault="00C64A6F" w:rsidP="00137F99">
            <w:pPr>
              <w:tabs>
                <w:tab w:val="decimal" w:pos="1068"/>
              </w:tabs>
              <w:ind w:right="-72"/>
              <w:jc w:val="both"/>
              <w:rPr>
                <w:rFonts w:cs="Cordia New"/>
                <w:sz w:val="22"/>
                <w:szCs w:val="22"/>
              </w:rPr>
            </w:pPr>
            <w:r w:rsidRPr="00C64A6F">
              <w:rPr>
                <w:rFonts w:cs="Cordia New"/>
                <w:sz w:val="22"/>
                <w:szCs w:val="22"/>
              </w:rPr>
              <w:t>2</w:t>
            </w:r>
            <w:r w:rsidR="00B97FC6" w:rsidRPr="00893755">
              <w:rPr>
                <w:rFonts w:cs="Cordia New"/>
                <w:sz w:val="22"/>
                <w:szCs w:val="22"/>
              </w:rPr>
              <w:t>,</w:t>
            </w:r>
            <w:r w:rsidRPr="00C64A6F">
              <w:rPr>
                <w:rFonts w:cs="Cordia New"/>
                <w:sz w:val="22"/>
                <w:szCs w:val="22"/>
              </w:rPr>
              <w:t>680</w:t>
            </w:r>
          </w:p>
        </w:tc>
        <w:tc>
          <w:tcPr>
            <w:tcW w:w="1296" w:type="dxa"/>
            <w:vAlign w:val="bottom"/>
          </w:tcPr>
          <w:p w14:paraId="44E0C5E6" w14:textId="356EA0D9" w:rsidR="00B97FC6" w:rsidRPr="00893755" w:rsidRDefault="00C64A6F" w:rsidP="00137F99">
            <w:pPr>
              <w:tabs>
                <w:tab w:val="decimal" w:pos="1068"/>
              </w:tabs>
              <w:ind w:right="-72"/>
              <w:jc w:val="both"/>
              <w:rPr>
                <w:rFonts w:cs="Cordia New"/>
                <w:sz w:val="22"/>
                <w:szCs w:val="22"/>
              </w:rPr>
            </w:pPr>
            <w:r w:rsidRPr="00C64A6F">
              <w:rPr>
                <w:rFonts w:cs="Cordia New"/>
                <w:sz w:val="22"/>
                <w:szCs w:val="22"/>
              </w:rPr>
              <w:t>3</w:t>
            </w:r>
            <w:r w:rsidR="00B97FC6" w:rsidRPr="00893755">
              <w:rPr>
                <w:rFonts w:cs="Cordia New"/>
                <w:sz w:val="22"/>
                <w:szCs w:val="22"/>
              </w:rPr>
              <w:t>,</w:t>
            </w:r>
            <w:r w:rsidRPr="00C64A6F">
              <w:rPr>
                <w:rFonts w:cs="Cordia New"/>
                <w:sz w:val="22"/>
                <w:szCs w:val="22"/>
              </w:rPr>
              <w:t>781</w:t>
            </w:r>
          </w:p>
        </w:tc>
        <w:tc>
          <w:tcPr>
            <w:tcW w:w="1296" w:type="dxa"/>
            <w:vAlign w:val="bottom"/>
          </w:tcPr>
          <w:p w14:paraId="7E14F173" w14:textId="2AB0E98B" w:rsidR="00B97FC6" w:rsidRPr="00893755" w:rsidRDefault="00C64A6F" w:rsidP="00137F99">
            <w:pPr>
              <w:tabs>
                <w:tab w:val="decimal" w:pos="1068"/>
              </w:tabs>
              <w:ind w:right="-72"/>
              <w:jc w:val="both"/>
              <w:rPr>
                <w:rFonts w:cs="Cordia New"/>
                <w:sz w:val="22"/>
                <w:szCs w:val="22"/>
              </w:rPr>
            </w:pPr>
            <w:r w:rsidRPr="00C64A6F">
              <w:rPr>
                <w:rFonts w:cs="Cordia New"/>
                <w:sz w:val="22"/>
                <w:szCs w:val="22"/>
              </w:rPr>
              <w:t>13</w:t>
            </w:r>
            <w:r w:rsidR="00B97FC6" w:rsidRPr="00893755">
              <w:rPr>
                <w:rFonts w:cs="Cordia New"/>
                <w:sz w:val="22"/>
                <w:szCs w:val="22"/>
              </w:rPr>
              <w:t>,</w:t>
            </w:r>
            <w:r w:rsidRPr="00C64A6F">
              <w:rPr>
                <w:rFonts w:cs="Cordia New"/>
                <w:sz w:val="22"/>
                <w:szCs w:val="22"/>
              </w:rPr>
              <w:t>203</w:t>
            </w:r>
          </w:p>
        </w:tc>
        <w:tc>
          <w:tcPr>
            <w:tcW w:w="1296" w:type="dxa"/>
            <w:vAlign w:val="bottom"/>
          </w:tcPr>
          <w:p w14:paraId="047FD45F" w14:textId="429AC54A" w:rsidR="00B97FC6" w:rsidRPr="00893755" w:rsidRDefault="00C64A6F" w:rsidP="00137F99">
            <w:pPr>
              <w:tabs>
                <w:tab w:val="decimal" w:pos="1068"/>
              </w:tabs>
              <w:ind w:right="-72"/>
              <w:jc w:val="both"/>
              <w:rPr>
                <w:rFonts w:cs="Cordia New"/>
                <w:sz w:val="22"/>
                <w:szCs w:val="22"/>
              </w:rPr>
            </w:pPr>
            <w:r w:rsidRPr="00C64A6F">
              <w:rPr>
                <w:rFonts w:cs="Cordia New"/>
                <w:sz w:val="22"/>
                <w:szCs w:val="22"/>
              </w:rPr>
              <w:t>5</w:t>
            </w:r>
            <w:r w:rsidR="00B97FC6" w:rsidRPr="00893755">
              <w:rPr>
                <w:rFonts w:cs="Cordia New"/>
                <w:sz w:val="22"/>
                <w:szCs w:val="22"/>
              </w:rPr>
              <w:t>,</w:t>
            </w:r>
            <w:r w:rsidRPr="00C64A6F">
              <w:rPr>
                <w:rFonts w:cs="Cordia New"/>
                <w:sz w:val="22"/>
                <w:szCs w:val="22"/>
              </w:rPr>
              <w:t>771</w:t>
            </w:r>
          </w:p>
        </w:tc>
        <w:tc>
          <w:tcPr>
            <w:tcW w:w="1296" w:type="dxa"/>
            <w:vAlign w:val="bottom"/>
          </w:tcPr>
          <w:p w14:paraId="37030346" w14:textId="352CEE32" w:rsidR="00B97FC6" w:rsidRPr="00893755" w:rsidRDefault="00C64A6F" w:rsidP="00137F99">
            <w:pPr>
              <w:tabs>
                <w:tab w:val="decimal" w:pos="1068"/>
              </w:tabs>
              <w:ind w:right="-72"/>
              <w:jc w:val="both"/>
              <w:rPr>
                <w:rFonts w:cs="Cordia New"/>
                <w:sz w:val="22"/>
                <w:szCs w:val="22"/>
              </w:rPr>
            </w:pPr>
            <w:r w:rsidRPr="00C64A6F">
              <w:rPr>
                <w:rFonts w:cs="Cordia New"/>
                <w:sz w:val="22"/>
                <w:szCs w:val="22"/>
              </w:rPr>
              <w:t>283</w:t>
            </w:r>
          </w:p>
        </w:tc>
        <w:tc>
          <w:tcPr>
            <w:tcW w:w="1296" w:type="dxa"/>
            <w:vAlign w:val="bottom"/>
          </w:tcPr>
          <w:p w14:paraId="09A16834" w14:textId="51A600DE" w:rsidR="00B97FC6" w:rsidRPr="00893755" w:rsidRDefault="00C64A6F" w:rsidP="00137F99">
            <w:pPr>
              <w:tabs>
                <w:tab w:val="decimal" w:pos="1068"/>
              </w:tabs>
              <w:ind w:right="-72"/>
              <w:jc w:val="both"/>
              <w:rPr>
                <w:rFonts w:cs="Cordia New"/>
                <w:sz w:val="22"/>
                <w:szCs w:val="22"/>
              </w:rPr>
            </w:pPr>
            <w:r w:rsidRPr="00C64A6F">
              <w:rPr>
                <w:rFonts w:cs="Cordia New"/>
                <w:sz w:val="22"/>
                <w:szCs w:val="22"/>
              </w:rPr>
              <w:t>849</w:t>
            </w:r>
          </w:p>
        </w:tc>
        <w:tc>
          <w:tcPr>
            <w:tcW w:w="1296" w:type="dxa"/>
            <w:vAlign w:val="bottom"/>
          </w:tcPr>
          <w:p w14:paraId="10274938" w14:textId="7F22D6A0" w:rsidR="00B97FC6" w:rsidRPr="00893755" w:rsidRDefault="00C64A6F" w:rsidP="00137F99">
            <w:pPr>
              <w:tabs>
                <w:tab w:val="decimal" w:pos="1068"/>
              </w:tabs>
              <w:ind w:right="-72"/>
              <w:jc w:val="both"/>
              <w:rPr>
                <w:rFonts w:cs="Cordia New"/>
                <w:sz w:val="22"/>
                <w:szCs w:val="22"/>
              </w:rPr>
            </w:pPr>
            <w:r w:rsidRPr="00C64A6F">
              <w:rPr>
                <w:rFonts w:cs="Cordia New"/>
                <w:sz w:val="22"/>
                <w:szCs w:val="22"/>
              </w:rPr>
              <w:t>290</w:t>
            </w:r>
          </w:p>
        </w:tc>
        <w:tc>
          <w:tcPr>
            <w:tcW w:w="1296" w:type="dxa"/>
            <w:vAlign w:val="bottom"/>
          </w:tcPr>
          <w:p w14:paraId="4E3090E8" w14:textId="6FB4C520" w:rsidR="00B97FC6" w:rsidRPr="00893755" w:rsidRDefault="00C64A6F" w:rsidP="00137F99">
            <w:pPr>
              <w:tabs>
                <w:tab w:val="decimal" w:pos="1068"/>
              </w:tabs>
              <w:ind w:right="-72"/>
              <w:jc w:val="both"/>
              <w:rPr>
                <w:rFonts w:cs="Cordia New"/>
                <w:sz w:val="22"/>
                <w:szCs w:val="22"/>
              </w:rPr>
            </w:pPr>
            <w:r w:rsidRPr="00C64A6F">
              <w:rPr>
                <w:rFonts w:cs="Cordia New"/>
                <w:sz w:val="22"/>
                <w:szCs w:val="22"/>
              </w:rPr>
              <w:t>28</w:t>
            </w:r>
            <w:r w:rsidR="00B97FC6" w:rsidRPr="00893755">
              <w:rPr>
                <w:rFonts w:cs="Cordia New"/>
                <w:sz w:val="22"/>
                <w:szCs w:val="22"/>
              </w:rPr>
              <w:t>,</w:t>
            </w:r>
            <w:r w:rsidRPr="00C64A6F">
              <w:rPr>
                <w:rFonts w:cs="Cordia New"/>
                <w:sz w:val="22"/>
                <w:szCs w:val="22"/>
              </w:rPr>
              <w:t>885</w:t>
            </w:r>
          </w:p>
        </w:tc>
      </w:tr>
      <w:tr w:rsidR="00B97FC6" w:rsidRPr="00893755" w14:paraId="2B0FC5A5" w14:textId="77777777" w:rsidTr="00B97FC6">
        <w:tc>
          <w:tcPr>
            <w:tcW w:w="2837" w:type="dxa"/>
            <w:vAlign w:val="bottom"/>
          </w:tcPr>
          <w:p w14:paraId="3AB8F324" w14:textId="77777777" w:rsidR="00B97FC6" w:rsidRPr="00893755" w:rsidRDefault="00B97FC6" w:rsidP="00B97FC6">
            <w:pPr>
              <w:tabs>
                <w:tab w:val="left" w:pos="994"/>
              </w:tabs>
              <w:ind w:left="101" w:right="-72" w:hanging="187"/>
              <w:rPr>
                <w:rFonts w:cs="Cordia New"/>
                <w:sz w:val="22"/>
                <w:szCs w:val="22"/>
              </w:rPr>
            </w:pPr>
            <w:r w:rsidRPr="00893755">
              <w:rPr>
                <w:rFonts w:cs="Cordia New"/>
                <w:sz w:val="22"/>
                <w:szCs w:val="22"/>
                <w:u w:val="single"/>
              </w:rPr>
              <w:t>Less</w:t>
            </w:r>
            <w:r w:rsidRPr="00893755">
              <w:rPr>
                <w:rFonts w:cs="Cordia New"/>
                <w:sz w:val="22"/>
                <w:szCs w:val="22"/>
              </w:rPr>
              <w:t xml:space="preserve">  Accumulated depreciation</w:t>
            </w:r>
          </w:p>
        </w:tc>
        <w:tc>
          <w:tcPr>
            <w:tcW w:w="1296" w:type="dxa"/>
            <w:tcBorders>
              <w:bottom w:val="single" w:sz="4" w:space="0" w:color="auto"/>
            </w:tcBorders>
            <w:vAlign w:val="bottom"/>
          </w:tcPr>
          <w:p w14:paraId="64548B76" w14:textId="7777777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p>
        </w:tc>
        <w:tc>
          <w:tcPr>
            <w:tcW w:w="1296" w:type="dxa"/>
            <w:tcBorders>
              <w:bottom w:val="single" w:sz="4" w:space="0" w:color="auto"/>
            </w:tcBorders>
            <w:vAlign w:val="bottom"/>
          </w:tcPr>
          <w:p w14:paraId="1A77107A" w14:textId="61A1C96D"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r w:rsidR="00C64A6F" w:rsidRPr="00C64A6F">
              <w:rPr>
                <w:rFonts w:cs="Cordia New"/>
                <w:sz w:val="22"/>
                <w:szCs w:val="22"/>
              </w:rPr>
              <w:t>2</w:t>
            </w:r>
            <w:r w:rsidRPr="00893755">
              <w:rPr>
                <w:rFonts w:cs="Cordia New"/>
                <w:sz w:val="22"/>
                <w:szCs w:val="22"/>
              </w:rPr>
              <w:t>,</w:t>
            </w:r>
            <w:r w:rsidR="00C64A6F" w:rsidRPr="00C64A6F">
              <w:rPr>
                <w:rFonts w:cs="Cordia New"/>
                <w:sz w:val="22"/>
                <w:szCs w:val="22"/>
              </w:rPr>
              <w:t>588</w:t>
            </w:r>
            <w:r w:rsidRPr="00893755">
              <w:rPr>
                <w:rFonts w:cs="Cordia New"/>
                <w:sz w:val="22"/>
                <w:szCs w:val="22"/>
              </w:rPr>
              <w:t>)</w:t>
            </w:r>
          </w:p>
        </w:tc>
        <w:tc>
          <w:tcPr>
            <w:tcW w:w="1296" w:type="dxa"/>
            <w:tcBorders>
              <w:bottom w:val="single" w:sz="4" w:space="0" w:color="auto"/>
            </w:tcBorders>
            <w:vAlign w:val="bottom"/>
          </w:tcPr>
          <w:p w14:paraId="64BFCD4B" w14:textId="5DE07309"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r w:rsidR="00C64A6F" w:rsidRPr="00C64A6F">
              <w:rPr>
                <w:rFonts w:cs="Cordia New"/>
                <w:sz w:val="22"/>
                <w:szCs w:val="22"/>
              </w:rPr>
              <w:t>2</w:t>
            </w:r>
            <w:r w:rsidRPr="00893755">
              <w:rPr>
                <w:rFonts w:cs="Cordia New"/>
                <w:sz w:val="22"/>
                <w:szCs w:val="22"/>
              </w:rPr>
              <w:t>,</w:t>
            </w:r>
            <w:r w:rsidR="00C64A6F" w:rsidRPr="00C64A6F">
              <w:rPr>
                <w:rFonts w:cs="Cordia New"/>
                <w:sz w:val="22"/>
                <w:szCs w:val="22"/>
              </w:rPr>
              <w:t>181</w:t>
            </w:r>
            <w:r w:rsidRPr="00893755">
              <w:rPr>
                <w:rFonts w:cs="Cordia New"/>
                <w:sz w:val="22"/>
                <w:szCs w:val="22"/>
              </w:rPr>
              <w:t>)</w:t>
            </w:r>
          </w:p>
        </w:tc>
        <w:tc>
          <w:tcPr>
            <w:tcW w:w="1296" w:type="dxa"/>
            <w:tcBorders>
              <w:bottom w:val="single" w:sz="4" w:space="0" w:color="auto"/>
            </w:tcBorders>
            <w:vAlign w:val="bottom"/>
          </w:tcPr>
          <w:p w14:paraId="2D33A032" w14:textId="2B0768BA"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r w:rsidR="00C64A6F" w:rsidRPr="00C64A6F">
              <w:rPr>
                <w:rFonts w:cs="Cordia New"/>
                <w:sz w:val="22"/>
                <w:szCs w:val="22"/>
              </w:rPr>
              <w:t>13</w:t>
            </w:r>
            <w:r w:rsidRPr="00893755">
              <w:rPr>
                <w:rFonts w:cs="Cordia New"/>
                <w:sz w:val="22"/>
                <w:szCs w:val="22"/>
              </w:rPr>
              <w:t>,</w:t>
            </w:r>
            <w:r w:rsidR="00C64A6F" w:rsidRPr="00C64A6F">
              <w:rPr>
                <w:rFonts w:cs="Cordia New"/>
                <w:sz w:val="22"/>
                <w:szCs w:val="22"/>
              </w:rPr>
              <w:t>159</w:t>
            </w:r>
            <w:r w:rsidRPr="00893755">
              <w:rPr>
                <w:rFonts w:cs="Cordia New"/>
                <w:sz w:val="22"/>
                <w:szCs w:val="22"/>
              </w:rPr>
              <w:t>)</w:t>
            </w:r>
          </w:p>
        </w:tc>
        <w:tc>
          <w:tcPr>
            <w:tcW w:w="1296" w:type="dxa"/>
            <w:tcBorders>
              <w:bottom w:val="single" w:sz="4" w:space="0" w:color="auto"/>
            </w:tcBorders>
            <w:vAlign w:val="bottom"/>
          </w:tcPr>
          <w:p w14:paraId="309571DC" w14:textId="0A4869D4"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r w:rsidR="00C64A6F" w:rsidRPr="00C64A6F">
              <w:rPr>
                <w:rFonts w:cs="Cordia New"/>
                <w:sz w:val="22"/>
                <w:szCs w:val="22"/>
              </w:rPr>
              <w:t>4</w:t>
            </w:r>
            <w:r w:rsidRPr="00893755">
              <w:rPr>
                <w:rFonts w:cs="Cordia New"/>
                <w:sz w:val="22"/>
                <w:szCs w:val="22"/>
              </w:rPr>
              <w:t>,</w:t>
            </w:r>
            <w:r w:rsidR="00C64A6F" w:rsidRPr="00C64A6F">
              <w:rPr>
                <w:rFonts w:cs="Cordia New"/>
                <w:sz w:val="22"/>
                <w:szCs w:val="22"/>
              </w:rPr>
              <w:t>326</w:t>
            </w:r>
            <w:r w:rsidRPr="00893755">
              <w:rPr>
                <w:rFonts w:cs="Cordia New"/>
                <w:sz w:val="22"/>
                <w:szCs w:val="22"/>
              </w:rPr>
              <w:t>)</w:t>
            </w:r>
          </w:p>
        </w:tc>
        <w:tc>
          <w:tcPr>
            <w:tcW w:w="1296" w:type="dxa"/>
            <w:tcBorders>
              <w:bottom w:val="single" w:sz="4" w:space="0" w:color="auto"/>
            </w:tcBorders>
            <w:vAlign w:val="bottom"/>
          </w:tcPr>
          <w:p w14:paraId="703DDAA3" w14:textId="2B758059"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r w:rsidR="00C64A6F" w:rsidRPr="00C64A6F">
              <w:rPr>
                <w:rFonts w:cs="Cordia New"/>
                <w:sz w:val="22"/>
                <w:szCs w:val="22"/>
              </w:rPr>
              <w:t>252</w:t>
            </w:r>
            <w:r w:rsidRPr="00893755">
              <w:rPr>
                <w:rFonts w:cs="Cordia New"/>
                <w:sz w:val="22"/>
                <w:szCs w:val="22"/>
              </w:rPr>
              <w:t>)</w:t>
            </w:r>
          </w:p>
        </w:tc>
        <w:tc>
          <w:tcPr>
            <w:tcW w:w="1296" w:type="dxa"/>
            <w:tcBorders>
              <w:bottom w:val="single" w:sz="4" w:space="0" w:color="auto"/>
            </w:tcBorders>
            <w:vAlign w:val="bottom"/>
          </w:tcPr>
          <w:p w14:paraId="0FF997A1" w14:textId="08961D39"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r w:rsidR="00C64A6F" w:rsidRPr="00C64A6F">
              <w:rPr>
                <w:rFonts w:cs="Cordia New"/>
                <w:sz w:val="22"/>
                <w:szCs w:val="22"/>
              </w:rPr>
              <w:t>673</w:t>
            </w:r>
            <w:r w:rsidRPr="00893755">
              <w:rPr>
                <w:rFonts w:cs="Cordia New"/>
                <w:sz w:val="22"/>
                <w:szCs w:val="22"/>
              </w:rPr>
              <w:t>)</w:t>
            </w:r>
          </w:p>
        </w:tc>
        <w:tc>
          <w:tcPr>
            <w:tcW w:w="1296" w:type="dxa"/>
            <w:tcBorders>
              <w:bottom w:val="single" w:sz="4" w:space="0" w:color="auto"/>
            </w:tcBorders>
            <w:vAlign w:val="bottom"/>
          </w:tcPr>
          <w:p w14:paraId="753AAB11" w14:textId="7777777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p>
        </w:tc>
        <w:tc>
          <w:tcPr>
            <w:tcW w:w="1296" w:type="dxa"/>
            <w:tcBorders>
              <w:bottom w:val="single" w:sz="4" w:space="0" w:color="auto"/>
            </w:tcBorders>
            <w:vAlign w:val="bottom"/>
          </w:tcPr>
          <w:p w14:paraId="66C19220" w14:textId="5AC8C3E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r w:rsidR="00C64A6F" w:rsidRPr="00C64A6F">
              <w:rPr>
                <w:rFonts w:cs="Cordia New"/>
                <w:sz w:val="22"/>
                <w:szCs w:val="22"/>
              </w:rPr>
              <w:t>23</w:t>
            </w:r>
            <w:r w:rsidRPr="00893755">
              <w:rPr>
                <w:rFonts w:cs="Cordia New"/>
                <w:sz w:val="22"/>
                <w:szCs w:val="22"/>
              </w:rPr>
              <w:t>,</w:t>
            </w:r>
            <w:r w:rsidR="00C64A6F" w:rsidRPr="00C64A6F">
              <w:rPr>
                <w:rFonts w:cs="Cordia New"/>
                <w:sz w:val="22"/>
                <w:szCs w:val="22"/>
              </w:rPr>
              <w:t>179</w:t>
            </w:r>
            <w:r w:rsidRPr="00893755">
              <w:rPr>
                <w:rFonts w:cs="Cordia New"/>
                <w:sz w:val="22"/>
                <w:szCs w:val="22"/>
              </w:rPr>
              <w:t>)</w:t>
            </w:r>
          </w:p>
        </w:tc>
      </w:tr>
      <w:tr w:rsidR="00B97FC6" w:rsidRPr="00893755" w14:paraId="3E5E598F" w14:textId="77777777" w:rsidTr="00B97FC6">
        <w:tc>
          <w:tcPr>
            <w:tcW w:w="2837" w:type="dxa"/>
            <w:vAlign w:val="bottom"/>
          </w:tcPr>
          <w:p w14:paraId="171E13A0" w14:textId="77777777" w:rsidR="00B97FC6" w:rsidRPr="00893755" w:rsidRDefault="00B97FC6" w:rsidP="00B97FC6">
            <w:pPr>
              <w:ind w:left="101" w:right="-72" w:hanging="187"/>
              <w:rPr>
                <w:rFonts w:cs="Cordia New"/>
                <w:sz w:val="22"/>
                <w:szCs w:val="22"/>
                <w:cs/>
              </w:rPr>
            </w:pPr>
            <w:r w:rsidRPr="00893755">
              <w:rPr>
                <w:rFonts w:cs="Cordia New"/>
                <w:sz w:val="22"/>
                <w:szCs w:val="22"/>
              </w:rPr>
              <w:t>Net book amount</w:t>
            </w:r>
          </w:p>
        </w:tc>
        <w:tc>
          <w:tcPr>
            <w:tcW w:w="1296" w:type="dxa"/>
            <w:tcBorders>
              <w:top w:val="single" w:sz="4" w:space="0" w:color="auto"/>
              <w:bottom w:val="single" w:sz="4" w:space="0" w:color="auto"/>
            </w:tcBorders>
            <w:vAlign w:val="bottom"/>
          </w:tcPr>
          <w:p w14:paraId="77E39BF1" w14:textId="41EFB5B7" w:rsidR="00B97FC6" w:rsidRPr="00893755" w:rsidRDefault="00C64A6F" w:rsidP="00137F99">
            <w:pPr>
              <w:tabs>
                <w:tab w:val="decimal" w:pos="1068"/>
              </w:tabs>
              <w:ind w:right="-72"/>
              <w:jc w:val="both"/>
              <w:rPr>
                <w:rFonts w:cs="Cordia New"/>
                <w:sz w:val="22"/>
                <w:szCs w:val="22"/>
              </w:rPr>
            </w:pPr>
            <w:r w:rsidRPr="00C64A6F">
              <w:rPr>
                <w:rFonts w:cs="Cordia New"/>
                <w:sz w:val="22"/>
                <w:szCs w:val="22"/>
              </w:rPr>
              <w:t>2</w:t>
            </w:r>
            <w:r w:rsidR="00B97FC6" w:rsidRPr="00893755">
              <w:rPr>
                <w:rFonts w:cs="Cordia New"/>
                <w:sz w:val="22"/>
                <w:szCs w:val="22"/>
              </w:rPr>
              <w:t>,</w:t>
            </w:r>
            <w:r w:rsidRPr="00C64A6F">
              <w:rPr>
                <w:rFonts w:cs="Cordia New"/>
                <w:sz w:val="22"/>
                <w:szCs w:val="22"/>
              </w:rPr>
              <w:t>028</w:t>
            </w:r>
          </w:p>
        </w:tc>
        <w:tc>
          <w:tcPr>
            <w:tcW w:w="1296" w:type="dxa"/>
            <w:tcBorders>
              <w:top w:val="single" w:sz="4" w:space="0" w:color="auto"/>
              <w:bottom w:val="single" w:sz="4" w:space="0" w:color="auto"/>
            </w:tcBorders>
            <w:vAlign w:val="bottom"/>
          </w:tcPr>
          <w:p w14:paraId="71E25CF1" w14:textId="086D0351" w:rsidR="00B97FC6" w:rsidRPr="00893755" w:rsidRDefault="00C64A6F" w:rsidP="00137F99">
            <w:pPr>
              <w:tabs>
                <w:tab w:val="decimal" w:pos="1068"/>
              </w:tabs>
              <w:ind w:right="-72"/>
              <w:jc w:val="both"/>
              <w:rPr>
                <w:rFonts w:cs="Cordia New"/>
                <w:sz w:val="22"/>
                <w:szCs w:val="22"/>
              </w:rPr>
            </w:pPr>
            <w:r w:rsidRPr="00C64A6F">
              <w:rPr>
                <w:rFonts w:cs="Cordia New"/>
                <w:sz w:val="22"/>
                <w:szCs w:val="22"/>
              </w:rPr>
              <w:t>92</w:t>
            </w:r>
          </w:p>
        </w:tc>
        <w:tc>
          <w:tcPr>
            <w:tcW w:w="1296" w:type="dxa"/>
            <w:tcBorders>
              <w:top w:val="single" w:sz="4" w:space="0" w:color="auto"/>
              <w:bottom w:val="single" w:sz="4" w:space="0" w:color="auto"/>
            </w:tcBorders>
            <w:vAlign w:val="bottom"/>
          </w:tcPr>
          <w:p w14:paraId="14147513" w14:textId="7D4566EE" w:rsidR="00B97FC6" w:rsidRPr="00893755" w:rsidRDefault="00C64A6F" w:rsidP="00137F99">
            <w:pPr>
              <w:tabs>
                <w:tab w:val="decimal" w:pos="1068"/>
              </w:tabs>
              <w:ind w:right="-72"/>
              <w:jc w:val="both"/>
              <w:rPr>
                <w:rFonts w:cs="Cordia New"/>
                <w:sz w:val="22"/>
                <w:szCs w:val="22"/>
              </w:rPr>
            </w:pPr>
            <w:r w:rsidRPr="00C64A6F">
              <w:rPr>
                <w:rFonts w:cs="Cordia New"/>
                <w:sz w:val="22"/>
                <w:szCs w:val="22"/>
              </w:rPr>
              <w:t>1</w:t>
            </w:r>
            <w:r w:rsidR="00B97FC6" w:rsidRPr="00893755">
              <w:rPr>
                <w:rFonts w:cs="Cordia New"/>
                <w:sz w:val="22"/>
                <w:szCs w:val="22"/>
              </w:rPr>
              <w:t>,</w:t>
            </w:r>
            <w:r w:rsidRPr="00C64A6F">
              <w:rPr>
                <w:rFonts w:cs="Cordia New"/>
                <w:sz w:val="22"/>
                <w:szCs w:val="22"/>
              </w:rPr>
              <w:t>600</w:t>
            </w:r>
          </w:p>
        </w:tc>
        <w:tc>
          <w:tcPr>
            <w:tcW w:w="1296" w:type="dxa"/>
            <w:tcBorders>
              <w:top w:val="single" w:sz="4" w:space="0" w:color="auto"/>
              <w:bottom w:val="single" w:sz="4" w:space="0" w:color="auto"/>
            </w:tcBorders>
            <w:vAlign w:val="bottom"/>
          </w:tcPr>
          <w:p w14:paraId="6FDC268D" w14:textId="4AB3A9F1" w:rsidR="00B97FC6" w:rsidRPr="00893755" w:rsidRDefault="00C64A6F" w:rsidP="00137F99">
            <w:pPr>
              <w:tabs>
                <w:tab w:val="decimal" w:pos="1068"/>
              </w:tabs>
              <w:ind w:right="-72"/>
              <w:jc w:val="both"/>
              <w:rPr>
                <w:rFonts w:cs="Cordia New"/>
                <w:sz w:val="22"/>
                <w:szCs w:val="22"/>
              </w:rPr>
            </w:pPr>
            <w:r w:rsidRPr="00C64A6F">
              <w:rPr>
                <w:rFonts w:cs="Cordia New"/>
                <w:sz w:val="22"/>
                <w:szCs w:val="22"/>
              </w:rPr>
              <w:t>44</w:t>
            </w:r>
          </w:p>
        </w:tc>
        <w:tc>
          <w:tcPr>
            <w:tcW w:w="1296" w:type="dxa"/>
            <w:tcBorders>
              <w:top w:val="single" w:sz="4" w:space="0" w:color="auto"/>
              <w:bottom w:val="single" w:sz="4" w:space="0" w:color="auto"/>
            </w:tcBorders>
            <w:vAlign w:val="bottom"/>
          </w:tcPr>
          <w:p w14:paraId="6BBFE874" w14:textId="30C83FA7" w:rsidR="00B97FC6" w:rsidRPr="00893755" w:rsidRDefault="00C64A6F" w:rsidP="00137F99">
            <w:pPr>
              <w:tabs>
                <w:tab w:val="decimal" w:pos="1068"/>
              </w:tabs>
              <w:ind w:right="-72"/>
              <w:jc w:val="both"/>
              <w:rPr>
                <w:rFonts w:cs="Cordia New"/>
                <w:sz w:val="22"/>
                <w:szCs w:val="22"/>
              </w:rPr>
            </w:pPr>
            <w:r w:rsidRPr="00C64A6F">
              <w:rPr>
                <w:rFonts w:cs="Cordia New"/>
                <w:sz w:val="22"/>
                <w:szCs w:val="22"/>
              </w:rPr>
              <w:t>1</w:t>
            </w:r>
            <w:r w:rsidR="00B97FC6" w:rsidRPr="00893755">
              <w:rPr>
                <w:rFonts w:cs="Cordia New"/>
                <w:sz w:val="22"/>
                <w:szCs w:val="22"/>
              </w:rPr>
              <w:t>,</w:t>
            </w:r>
            <w:r w:rsidRPr="00C64A6F">
              <w:rPr>
                <w:rFonts w:cs="Cordia New"/>
                <w:sz w:val="22"/>
                <w:szCs w:val="22"/>
              </w:rPr>
              <w:t>445</w:t>
            </w:r>
          </w:p>
        </w:tc>
        <w:tc>
          <w:tcPr>
            <w:tcW w:w="1296" w:type="dxa"/>
            <w:tcBorders>
              <w:top w:val="single" w:sz="4" w:space="0" w:color="auto"/>
              <w:bottom w:val="single" w:sz="4" w:space="0" w:color="auto"/>
            </w:tcBorders>
            <w:vAlign w:val="bottom"/>
          </w:tcPr>
          <w:p w14:paraId="3C45A672" w14:textId="6576D8A6" w:rsidR="00B97FC6" w:rsidRPr="00893755" w:rsidRDefault="00C64A6F" w:rsidP="00137F99">
            <w:pPr>
              <w:tabs>
                <w:tab w:val="decimal" w:pos="1068"/>
              </w:tabs>
              <w:ind w:right="-72"/>
              <w:jc w:val="both"/>
              <w:rPr>
                <w:rFonts w:cs="Cordia New"/>
                <w:sz w:val="22"/>
                <w:szCs w:val="22"/>
              </w:rPr>
            </w:pPr>
            <w:r w:rsidRPr="00C64A6F">
              <w:rPr>
                <w:rFonts w:cs="Cordia New"/>
                <w:sz w:val="22"/>
                <w:szCs w:val="22"/>
              </w:rPr>
              <w:t>31</w:t>
            </w:r>
          </w:p>
        </w:tc>
        <w:tc>
          <w:tcPr>
            <w:tcW w:w="1296" w:type="dxa"/>
            <w:tcBorders>
              <w:top w:val="single" w:sz="4" w:space="0" w:color="auto"/>
              <w:bottom w:val="single" w:sz="4" w:space="0" w:color="auto"/>
            </w:tcBorders>
            <w:vAlign w:val="bottom"/>
          </w:tcPr>
          <w:p w14:paraId="570F4A70" w14:textId="0E4FE0B8" w:rsidR="00B97FC6" w:rsidRPr="00893755" w:rsidRDefault="00C64A6F" w:rsidP="00137F99">
            <w:pPr>
              <w:tabs>
                <w:tab w:val="decimal" w:pos="1068"/>
              </w:tabs>
              <w:ind w:right="-72"/>
              <w:jc w:val="both"/>
              <w:rPr>
                <w:rFonts w:cs="Cordia New"/>
                <w:sz w:val="22"/>
                <w:szCs w:val="22"/>
              </w:rPr>
            </w:pPr>
            <w:r w:rsidRPr="00C64A6F">
              <w:rPr>
                <w:rFonts w:cs="Cordia New"/>
                <w:sz w:val="22"/>
                <w:szCs w:val="22"/>
              </w:rPr>
              <w:t>176</w:t>
            </w:r>
          </w:p>
        </w:tc>
        <w:tc>
          <w:tcPr>
            <w:tcW w:w="1296" w:type="dxa"/>
            <w:tcBorders>
              <w:top w:val="single" w:sz="4" w:space="0" w:color="auto"/>
              <w:bottom w:val="single" w:sz="4" w:space="0" w:color="auto"/>
            </w:tcBorders>
            <w:vAlign w:val="bottom"/>
          </w:tcPr>
          <w:p w14:paraId="00A7A187" w14:textId="7B512B5C" w:rsidR="00B97FC6" w:rsidRPr="00893755" w:rsidRDefault="00C64A6F" w:rsidP="00137F99">
            <w:pPr>
              <w:tabs>
                <w:tab w:val="decimal" w:pos="1068"/>
              </w:tabs>
              <w:ind w:right="-72"/>
              <w:jc w:val="both"/>
              <w:rPr>
                <w:rFonts w:cs="Cordia New"/>
                <w:sz w:val="22"/>
                <w:szCs w:val="22"/>
              </w:rPr>
            </w:pPr>
            <w:r w:rsidRPr="00C64A6F">
              <w:rPr>
                <w:rFonts w:cs="Cordia New"/>
                <w:sz w:val="22"/>
                <w:szCs w:val="22"/>
              </w:rPr>
              <w:t>290</w:t>
            </w:r>
          </w:p>
        </w:tc>
        <w:tc>
          <w:tcPr>
            <w:tcW w:w="1296" w:type="dxa"/>
            <w:tcBorders>
              <w:top w:val="single" w:sz="4" w:space="0" w:color="auto"/>
              <w:bottom w:val="single" w:sz="4" w:space="0" w:color="auto"/>
            </w:tcBorders>
            <w:vAlign w:val="bottom"/>
          </w:tcPr>
          <w:p w14:paraId="39EC6EAB" w14:textId="479470B4" w:rsidR="00B97FC6" w:rsidRPr="00893755" w:rsidRDefault="00C64A6F" w:rsidP="00137F99">
            <w:pPr>
              <w:tabs>
                <w:tab w:val="decimal" w:pos="1068"/>
              </w:tabs>
              <w:ind w:right="-72"/>
              <w:jc w:val="both"/>
              <w:rPr>
                <w:rFonts w:cs="Cordia New"/>
                <w:sz w:val="22"/>
                <w:szCs w:val="22"/>
              </w:rPr>
            </w:pPr>
            <w:r w:rsidRPr="00C64A6F">
              <w:rPr>
                <w:rFonts w:cs="Cordia New"/>
                <w:sz w:val="22"/>
                <w:szCs w:val="22"/>
              </w:rPr>
              <w:t>5</w:t>
            </w:r>
            <w:r w:rsidR="00B97FC6" w:rsidRPr="00893755">
              <w:rPr>
                <w:rFonts w:cs="Cordia New"/>
                <w:sz w:val="22"/>
                <w:szCs w:val="22"/>
              </w:rPr>
              <w:t>,</w:t>
            </w:r>
            <w:r w:rsidRPr="00C64A6F">
              <w:rPr>
                <w:rFonts w:cs="Cordia New"/>
                <w:sz w:val="22"/>
                <w:szCs w:val="22"/>
              </w:rPr>
              <w:t>706</w:t>
            </w:r>
          </w:p>
        </w:tc>
      </w:tr>
      <w:tr w:rsidR="00B97FC6" w:rsidRPr="00893755" w14:paraId="79081338" w14:textId="77777777" w:rsidTr="00B97FC6">
        <w:tc>
          <w:tcPr>
            <w:tcW w:w="2837" w:type="dxa"/>
            <w:vAlign w:val="bottom"/>
          </w:tcPr>
          <w:p w14:paraId="449E942C" w14:textId="77777777" w:rsidR="00B97FC6" w:rsidRPr="00893755" w:rsidRDefault="00B97FC6" w:rsidP="00B97FC6">
            <w:pPr>
              <w:ind w:left="101" w:right="-72" w:hanging="187"/>
              <w:rPr>
                <w:rFonts w:cs="Cordia New"/>
                <w:sz w:val="22"/>
                <w:szCs w:val="22"/>
              </w:rPr>
            </w:pPr>
          </w:p>
        </w:tc>
        <w:tc>
          <w:tcPr>
            <w:tcW w:w="1296" w:type="dxa"/>
            <w:tcBorders>
              <w:top w:val="single" w:sz="4" w:space="0" w:color="auto"/>
            </w:tcBorders>
            <w:vAlign w:val="bottom"/>
          </w:tcPr>
          <w:p w14:paraId="12A731EE" w14:textId="77777777" w:rsidR="00B97FC6" w:rsidRPr="00893755" w:rsidRDefault="00B97FC6" w:rsidP="00137F99">
            <w:pPr>
              <w:tabs>
                <w:tab w:val="decimal" w:pos="1068"/>
              </w:tabs>
              <w:ind w:right="-72"/>
              <w:jc w:val="both"/>
              <w:rPr>
                <w:rFonts w:cs="Cordia New"/>
                <w:sz w:val="22"/>
                <w:szCs w:val="22"/>
              </w:rPr>
            </w:pPr>
          </w:p>
        </w:tc>
        <w:tc>
          <w:tcPr>
            <w:tcW w:w="1296" w:type="dxa"/>
            <w:tcBorders>
              <w:top w:val="single" w:sz="4" w:space="0" w:color="auto"/>
            </w:tcBorders>
            <w:vAlign w:val="bottom"/>
          </w:tcPr>
          <w:p w14:paraId="3333380D" w14:textId="77777777" w:rsidR="00B97FC6" w:rsidRPr="00893755" w:rsidRDefault="00B97FC6" w:rsidP="00137F99">
            <w:pPr>
              <w:tabs>
                <w:tab w:val="decimal" w:pos="1068"/>
              </w:tabs>
              <w:ind w:right="-72"/>
              <w:jc w:val="both"/>
              <w:rPr>
                <w:rFonts w:cs="Cordia New"/>
                <w:sz w:val="22"/>
                <w:szCs w:val="22"/>
              </w:rPr>
            </w:pPr>
          </w:p>
        </w:tc>
        <w:tc>
          <w:tcPr>
            <w:tcW w:w="1296" w:type="dxa"/>
            <w:tcBorders>
              <w:top w:val="single" w:sz="4" w:space="0" w:color="auto"/>
            </w:tcBorders>
            <w:vAlign w:val="bottom"/>
          </w:tcPr>
          <w:p w14:paraId="4EFA143A" w14:textId="77777777" w:rsidR="00B97FC6" w:rsidRPr="00893755" w:rsidRDefault="00B97FC6" w:rsidP="00137F99">
            <w:pPr>
              <w:tabs>
                <w:tab w:val="decimal" w:pos="1068"/>
              </w:tabs>
              <w:ind w:right="-72"/>
              <w:jc w:val="both"/>
              <w:rPr>
                <w:rFonts w:cs="Cordia New"/>
                <w:sz w:val="22"/>
                <w:szCs w:val="22"/>
              </w:rPr>
            </w:pPr>
          </w:p>
        </w:tc>
        <w:tc>
          <w:tcPr>
            <w:tcW w:w="1296" w:type="dxa"/>
            <w:tcBorders>
              <w:top w:val="single" w:sz="4" w:space="0" w:color="auto"/>
            </w:tcBorders>
            <w:vAlign w:val="bottom"/>
          </w:tcPr>
          <w:p w14:paraId="6AE6D62D" w14:textId="77777777" w:rsidR="00B97FC6" w:rsidRPr="00893755" w:rsidRDefault="00B97FC6" w:rsidP="00137F99">
            <w:pPr>
              <w:tabs>
                <w:tab w:val="decimal" w:pos="1068"/>
              </w:tabs>
              <w:ind w:right="-72"/>
              <w:jc w:val="both"/>
              <w:rPr>
                <w:rFonts w:cs="Cordia New"/>
                <w:sz w:val="22"/>
                <w:szCs w:val="22"/>
              </w:rPr>
            </w:pPr>
          </w:p>
        </w:tc>
        <w:tc>
          <w:tcPr>
            <w:tcW w:w="1296" w:type="dxa"/>
            <w:tcBorders>
              <w:top w:val="single" w:sz="4" w:space="0" w:color="auto"/>
            </w:tcBorders>
            <w:vAlign w:val="bottom"/>
          </w:tcPr>
          <w:p w14:paraId="34B365C6" w14:textId="77777777" w:rsidR="00B97FC6" w:rsidRPr="00893755" w:rsidRDefault="00B97FC6" w:rsidP="00137F99">
            <w:pPr>
              <w:tabs>
                <w:tab w:val="decimal" w:pos="1068"/>
              </w:tabs>
              <w:ind w:right="-72"/>
              <w:jc w:val="both"/>
              <w:rPr>
                <w:rFonts w:cs="Cordia New"/>
                <w:sz w:val="22"/>
                <w:szCs w:val="22"/>
              </w:rPr>
            </w:pPr>
          </w:p>
        </w:tc>
        <w:tc>
          <w:tcPr>
            <w:tcW w:w="1296" w:type="dxa"/>
            <w:tcBorders>
              <w:top w:val="single" w:sz="4" w:space="0" w:color="auto"/>
            </w:tcBorders>
            <w:vAlign w:val="bottom"/>
          </w:tcPr>
          <w:p w14:paraId="61542648" w14:textId="77777777" w:rsidR="00B97FC6" w:rsidRPr="00893755" w:rsidRDefault="00B97FC6" w:rsidP="00137F99">
            <w:pPr>
              <w:tabs>
                <w:tab w:val="decimal" w:pos="1068"/>
              </w:tabs>
              <w:ind w:right="-72"/>
              <w:jc w:val="both"/>
              <w:rPr>
                <w:rFonts w:cs="Cordia New"/>
                <w:sz w:val="22"/>
                <w:szCs w:val="22"/>
              </w:rPr>
            </w:pPr>
          </w:p>
        </w:tc>
        <w:tc>
          <w:tcPr>
            <w:tcW w:w="1296" w:type="dxa"/>
            <w:tcBorders>
              <w:top w:val="single" w:sz="4" w:space="0" w:color="auto"/>
            </w:tcBorders>
            <w:vAlign w:val="bottom"/>
          </w:tcPr>
          <w:p w14:paraId="744D91B0" w14:textId="77777777" w:rsidR="00B97FC6" w:rsidRPr="00893755" w:rsidRDefault="00B97FC6" w:rsidP="00137F99">
            <w:pPr>
              <w:tabs>
                <w:tab w:val="decimal" w:pos="1068"/>
              </w:tabs>
              <w:ind w:right="-72"/>
              <w:jc w:val="both"/>
              <w:rPr>
                <w:rFonts w:cs="Cordia New"/>
                <w:sz w:val="22"/>
                <w:szCs w:val="22"/>
              </w:rPr>
            </w:pPr>
          </w:p>
        </w:tc>
        <w:tc>
          <w:tcPr>
            <w:tcW w:w="1296" w:type="dxa"/>
            <w:tcBorders>
              <w:top w:val="single" w:sz="4" w:space="0" w:color="auto"/>
            </w:tcBorders>
            <w:vAlign w:val="bottom"/>
          </w:tcPr>
          <w:p w14:paraId="5EDAFE9A" w14:textId="77777777" w:rsidR="00B97FC6" w:rsidRPr="00893755" w:rsidRDefault="00B97FC6" w:rsidP="00137F99">
            <w:pPr>
              <w:tabs>
                <w:tab w:val="decimal" w:pos="1068"/>
              </w:tabs>
              <w:ind w:right="-72"/>
              <w:jc w:val="both"/>
              <w:rPr>
                <w:rFonts w:cs="Cordia New"/>
                <w:sz w:val="22"/>
                <w:szCs w:val="22"/>
              </w:rPr>
            </w:pPr>
          </w:p>
        </w:tc>
        <w:tc>
          <w:tcPr>
            <w:tcW w:w="1296" w:type="dxa"/>
            <w:tcBorders>
              <w:top w:val="single" w:sz="4" w:space="0" w:color="auto"/>
            </w:tcBorders>
            <w:vAlign w:val="bottom"/>
          </w:tcPr>
          <w:p w14:paraId="126648EB" w14:textId="77777777" w:rsidR="00B97FC6" w:rsidRPr="00893755" w:rsidRDefault="00B97FC6" w:rsidP="00137F99">
            <w:pPr>
              <w:tabs>
                <w:tab w:val="decimal" w:pos="1068"/>
              </w:tabs>
              <w:ind w:right="-72"/>
              <w:jc w:val="both"/>
              <w:rPr>
                <w:rFonts w:cs="Cordia New"/>
                <w:sz w:val="22"/>
                <w:szCs w:val="22"/>
              </w:rPr>
            </w:pPr>
          </w:p>
        </w:tc>
      </w:tr>
      <w:tr w:rsidR="00B97FC6" w:rsidRPr="00893755" w14:paraId="1AEFBAC7" w14:textId="77777777" w:rsidTr="00B97FC6">
        <w:tc>
          <w:tcPr>
            <w:tcW w:w="2837" w:type="dxa"/>
            <w:vAlign w:val="bottom"/>
          </w:tcPr>
          <w:p w14:paraId="45D63FDB" w14:textId="7F38CF3A" w:rsidR="00B97FC6" w:rsidRPr="00893755" w:rsidRDefault="00D023AC" w:rsidP="00B97FC6">
            <w:pPr>
              <w:ind w:left="101" w:right="-72" w:hanging="187"/>
              <w:rPr>
                <w:rFonts w:cs="Cordia New"/>
                <w:b/>
                <w:bCs/>
                <w:sz w:val="22"/>
                <w:szCs w:val="22"/>
              </w:rPr>
            </w:pPr>
            <w:r>
              <w:rPr>
                <w:rFonts w:cs="Cordia New"/>
                <w:b/>
                <w:bCs/>
                <w:sz w:val="22"/>
                <w:szCs w:val="22"/>
                <w:lang w:val="en-US"/>
              </w:rPr>
              <w:t>For the y</w:t>
            </w:r>
            <w:r w:rsidRPr="00893755">
              <w:rPr>
                <w:rFonts w:cs="Cordia New"/>
                <w:b/>
                <w:bCs/>
                <w:sz w:val="22"/>
                <w:szCs w:val="22"/>
              </w:rPr>
              <w:t xml:space="preserve">ear ended </w:t>
            </w:r>
            <w:r w:rsidRPr="00C64A6F">
              <w:rPr>
                <w:rFonts w:cs="Cordia New"/>
                <w:b/>
                <w:bCs/>
                <w:sz w:val="22"/>
                <w:szCs w:val="22"/>
              </w:rPr>
              <w:t>31</w:t>
            </w:r>
            <w:r w:rsidRPr="00893755">
              <w:rPr>
                <w:rFonts w:cs="Cordia New"/>
                <w:b/>
                <w:bCs/>
                <w:sz w:val="22"/>
                <w:szCs w:val="22"/>
              </w:rPr>
              <w:t xml:space="preserve"> December </w:t>
            </w:r>
            <w:r w:rsidRPr="00C64A6F">
              <w:rPr>
                <w:rFonts w:cs="Cordia New"/>
                <w:b/>
                <w:bCs/>
                <w:sz w:val="22"/>
                <w:szCs w:val="22"/>
              </w:rPr>
              <w:t>202</w:t>
            </w:r>
            <w:r>
              <w:rPr>
                <w:rFonts w:cs="Cordia New"/>
                <w:b/>
                <w:bCs/>
                <w:sz w:val="22"/>
                <w:szCs w:val="22"/>
              </w:rPr>
              <w:t>0</w:t>
            </w:r>
          </w:p>
        </w:tc>
        <w:tc>
          <w:tcPr>
            <w:tcW w:w="1296" w:type="dxa"/>
            <w:vAlign w:val="bottom"/>
          </w:tcPr>
          <w:p w14:paraId="475C9FC8" w14:textId="77777777" w:rsidR="00B97FC6" w:rsidRPr="00893755" w:rsidRDefault="00B97FC6" w:rsidP="00137F99">
            <w:pPr>
              <w:tabs>
                <w:tab w:val="decimal" w:pos="1068"/>
              </w:tabs>
              <w:ind w:right="-72"/>
              <w:jc w:val="both"/>
              <w:rPr>
                <w:rFonts w:cs="Cordia New"/>
                <w:sz w:val="22"/>
                <w:szCs w:val="22"/>
              </w:rPr>
            </w:pPr>
          </w:p>
        </w:tc>
        <w:tc>
          <w:tcPr>
            <w:tcW w:w="1296" w:type="dxa"/>
            <w:vAlign w:val="bottom"/>
          </w:tcPr>
          <w:p w14:paraId="476A92B9" w14:textId="77777777" w:rsidR="00B97FC6" w:rsidRPr="00893755" w:rsidRDefault="00B97FC6" w:rsidP="00137F99">
            <w:pPr>
              <w:tabs>
                <w:tab w:val="decimal" w:pos="1068"/>
              </w:tabs>
              <w:ind w:right="-72"/>
              <w:jc w:val="both"/>
              <w:rPr>
                <w:rFonts w:cs="Cordia New"/>
                <w:sz w:val="22"/>
                <w:szCs w:val="22"/>
              </w:rPr>
            </w:pPr>
          </w:p>
        </w:tc>
        <w:tc>
          <w:tcPr>
            <w:tcW w:w="1296" w:type="dxa"/>
            <w:vAlign w:val="bottom"/>
          </w:tcPr>
          <w:p w14:paraId="5E8B9F98" w14:textId="77777777" w:rsidR="00B97FC6" w:rsidRPr="00893755" w:rsidRDefault="00B97FC6" w:rsidP="00137F99">
            <w:pPr>
              <w:tabs>
                <w:tab w:val="decimal" w:pos="1068"/>
              </w:tabs>
              <w:ind w:right="-72"/>
              <w:jc w:val="both"/>
              <w:rPr>
                <w:rFonts w:cs="Cordia New"/>
                <w:sz w:val="22"/>
                <w:szCs w:val="22"/>
              </w:rPr>
            </w:pPr>
          </w:p>
        </w:tc>
        <w:tc>
          <w:tcPr>
            <w:tcW w:w="1296" w:type="dxa"/>
            <w:vAlign w:val="bottom"/>
          </w:tcPr>
          <w:p w14:paraId="2D7662A3" w14:textId="77777777" w:rsidR="00B97FC6" w:rsidRPr="00893755" w:rsidRDefault="00B97FC6" w:rsidP="00137F99">
            <w:pPr>
              <w:tabs>
                <w:tab w:val="decimal" w:pos="1068"/>
              </w:tabs>
              <w:ind w:right="-72"/>
              <w:jc w:val="both"/>
              <w:rPr>
                <w:rFonts w:cs="Cordia New"/>
                <w:sz w:val="22"/>
                <w:szCs w:val="22"/>
              </w:rPr>
            </w:pPr>
          </w:p>
        </w:tc>
        <w:tc>
          <w:tcPr>
            <w:tcW w:w="1296" w:type="dxa"/>
            <w:vAlign w:val="bottom"/>
          </w:tcPr>
          <w:p w14:paraId="31B2C794" w14:textId="77777777" w:rsidR="00B97FC6" w:rsidRPr="00893755" w:rsidRDefault="00B97FC6" w:rsidP="00137F99">
            <w:pPr>
              <w:tabs>
                <w:tab w:val="decimal" w:pos="1068"/>
              </w:tabs>
              <w:ind w:right="-72"/>
              <w:jc w:val="both"/>
              <w:rPr>
                <w:rFonts w:cs="Cordia New"/>
                <w:sz w:val="22"/>
                <w:szCs w:val="22"/>
              </w:rPr>
            </w:pPr>
          </w:p>
        </w:tc>
        <w:tc>
          <w:tcPr>
            <w:tcW w:w="1296" w:type="dxa"/>
            <w:vAlign w:val="bottom"/>
          </w:tcPr>
          <w:p w14:paraId="329F53BB" w14:textId="77777777" w:rsidR="00B97FC6" w:rsidRPr="00893755" w:rsidRDefault="00B97FC6" w:rsidP="00137F99">
            <w:pPr>
              <w:tabs>
                <w:tab w:val="decimal" w:pos="1068"/>
              </w:tabs>
              <w:ind w:right="-72"/>
              <w:jc w:val="both"/>
              <w:rPr>
                <w:rFonts w:cs="Cordia New"/>
                <w:sz w:val="22"/>
                <w:szCs w:val="22"/>
              </w:rPr>
            </w:pPr>
          </w:p>
        </w:tc>
        <w:tc>
          <w:tcPr>
            <w:tcW w:w="1296" w:type="dxa"/>
            <w:vAlign w:val="bottom"/>
          </w:tcPr>
          <w:p w14:paraId="255BF40B" w14:textId="77777777" w:rsidR="00B97FC6" w:rsidRPr="00893755" w:rsidRDefault="00B97FC6" w:rsidP="00137F99">
            <w:pPr>
              <w:tabs>
                <w:tab w:val="decimal" w:pos="1068"/>
              </w:tabs>
              <w:ind w:right="-72"/>
              <w:jc w:val="both"/>
              <w:rPr>
                <w:rFonts w:cs="Cordia New"/>
                <w:sz w:val="22"/>
                <w:szCs w:val="22"/>
              </w:rPr>
            </w:pPr>
          </w:p>
        </w:tc>
        <w:tc>
          <w:tcPr>
            <w:tcW w:w="1296" w:type="dxa"/>
            <w:vAlign w:val="bottom"/>
          </w:tcPr>
          <w:p w14:paraId="53AE0BEF" w14:textId="77777777" w:rsidR="00B97FC6" w:rsidRPr="00893755" w:rsidRDefault="00B97FC6" w:rsidP="00137F99">
            <w:pPr>
              <w:tabs>
                <w:tab w:val="decimal" w:pos="1068"/>
              </w:tabs>
              <w:ind w:right="-72"/>
              <w:jc w:val="both"/>
              <w:rPr>
                <w:rFonts w:cs="Cordia New"/>
                <w:sz w:val="22"/>
                <w:szCs w:val="22"/>
              </w:rPr>
            </w:pPr>
          </w:p>
        </w:tc>
        <w:tc>
          <w:tcPr>
            <w:tcW w:w="1296" w:type="dxa"/>
            <w:vAlign w:val="bottom"/>
          </w:tcPr>
          <w:p w14:paraId="570CA3AB" w14:textId="77777777" w:rsidR="00B97FC6" w:rsidRPr="00893755" w:rsidRDefault="00B97FC6" w:rsidP="00137F99">
            <w:pPr>
              <w:tabs>
                <w:tab w:val="decimal" w:pos="1068"/>
              </w:tabs>
              <w:ind w:right="-72"/>
              <w:jc w:val="both"/>
              <w:rPr>
                <w:rFonts w:cs="Cordia New"/>
                <w:sz w:val="22"/>
                <w:szCs w:val="22"/>
              </w:rPr>
            </w:pPr>
          </w:p>
        </w:tc>
      </w:tr>
      <w:tr w:rsidR="00B97FC6" w:rsidRPr="00893755" w14:paraId="2FB4EEBE" w14:textId="77777777" w:rsidTr="00B97FC6">
        <w:tc>
          <w:tcPr>
            <w:tcW w:w="2837" w:type="dxa"/>
            <w:vAlign w:val="bottom"/>
          </w:tcPr>
          <w:p w14:paraId="79DD2E18" w14:textId="77777777" w:rsidR="00B97FC6" w:rsidRPr="00893755" w:rsidRDefault="00B97FC6" w:rsidP="00B97FC6">
            <w:pPr>
              <w:ind w:left="101" w:right="-72" w:hanging="187"/>
              <w:rPr>
                <w:rFonts w:cs="Cordia New"/>
                <w:sz w:val="22"/>
                <w:szCs w:val="22"/>
              </w:rPr>
            </w:pPr>
            <w:r w:rsidRPr="00893755">
              <w:rPr>
                <w:rFonts w:cs="Cordia New"/>
                <w:sz w:val="22"/>
                <w:szCs w:val="22"/>
              </w:rPr>
              <w:t xml:space="preserve">Opening net book amount </w:t>
            </w:r>
          </w:p>
        </w:tc>
        <w:tc>
          <w:tcPr>
            <w:tcW w:w="1296" w:type="dxa"/>
            <w:vAlign w:val="bottom"/>
          </w:tcPr>
          <w:p w14:paraId="353E4BB3" w14:textId="3B454E5A" w:rsidR="00B97FC6" w:rsidRPr="00893755" w:rsidRDefault="00C64A6F" w:rsidP="00137F99">
            <w:pPr>
              <w:tabs>
                <w:tab w:val="decimal" w:pos="1068"/>
              </w:tabs>
              <w:ind w:right="-72"/>
              <w:jc w:val="both"/>
              <w:rPr>
                <w:rFonts w:cs="Cordia New"/>
                <w:sz w:val="22"/>
                <w:szCs w:val="22"/>
              </w:rPr>
            </w:pPr>
            <w:r w:rsidRPr="00C64A6F">
              <w:rPr>
                <w:rFonts w:cs="Cordia New"/>
                <w:sz w:val="22"/>
                <w:szCs w:val="22"/>
              </w:rPr>
              <w:t>2</w:t>
            </w:r>
            <w:r w:rsidR="00B97FC6" w:rsidRPr="00893755">
              <w:rPr>
                <w:rFonts w:cs="Cordia New"/>
                <w:sz w:val="22"/>
                <w:szCs w:val="22"/>
              </w:rPr>
              <w:t>,</w:t>
            </w:r>
            <w:r w:rsidRPr="00C64A6F">
              <w:rPr>
                <w:rFonts w:cs="Cordia New"/>
                <w:sz w:val="22"/>
                <w:szCs w:val="22"/>
              </w:rPr>
              <w:t>028</w:t>
            </w:r>
          </w:p>
        </w:tc>
        <w:tc>
          <w:tcPr>
            <w:tcW w:w="1296" w:type="dxa"/>
            <w:vAlign w:val="bottom"/>
          </w:tcPr>
          <w:p w14:paraId="31EAEAF8" w14:textId="40862703" w:rsidR="00B97FC6" w:rsidRPr="00893755" w:rsidRDefault="00C64A6F" w:rsidP="00137F99">
            <w:pPr>
              <w:tabs>
                <w:tab w:val="decimal" w:pos="1068"/>
              </w:tabs>
              <w:ind w:right="-72"/>
              <w:jc w:val="both"/>
              <w:rPr>
                <w:rFonts w:cs="Cordia New"/>
                <w:sz w:val="22"/>
                <w:szCs w:val="22"/>
              </w:rPr>
            </w:pPr>
            <w:r w:rsidRPr="00C64A6F">
              <w:rPr>
                <w:rFonts w:cs="Cordia New"/>
                <w:sz w:val="22"/>
                <w:szCs w:val="22"/>
              </w:rPr>
              <w:t>92</w:t>
            </w:r>
          </w:p>
        </w:tc>
        <w:tc>
          <w:tcPr>
            <w:tcW w:w="1296" w:type="dxa"/>
            <w:vAlign w:val="bottom"/>
          </w:tcPr>
          <w:p w14:paraId="1C44F6E0" w14:textId="268A8DBE" w:rsidR="00B97FC6" w:rsidRPr="00893755" w:rsidRDefault="00C64A6F" w:rsidP="00137F99">
            <w:pPr>
              <w:tabs>
                <w:tab w:val="decimal" w:pos="1068"/>
              </w:tabs>
              <w:ind w:right="-72"/>
              <w:jc w:val="both"/>
              <w:rPr>
                <w:rFonts w:cs="Cordia New"/>
                <w:sz w:val="22"/>
                <w:szCs w:val="22"/>
              </w:rPr>
            </w:pPr>
            <w:r w:rsidRPr="00C64A6F">
              <w:rPr>
                <w:rFonts w:cs="Cordia New"/>
                <w:sz w:val="22"/>
                <w:szCs w:val="22"/>
              </w:rPr>
              <w:t>1</w:t>
            </w:r>
            <w:r w:rsidR="00B97FC6" w:rsidRPr="00893755">
              <w:rPr>
                <w:rFonts w:cs="Cordia New"/>
                <w:sz w:val="22"/>
                <w:szCs w:val="22"/>
              </w:rPr>
              <w:t>,</w:t>
            </w:r>
            <w:r w:rsidRPr="00C64A6F">
              <w:rPr>
                <w:rFonts w:cs="Cordia New"/>
                <w:sz w:val="22"/>
                <w:szCs w:val="22"/>
              </w:rPr>
              <w:t>600</w:t>
            </w:r>
          </w:p>
        </w:tc>
        <w:tc>
          <w:tcPr>
            <w:tcW w:w="1296" w:type="dxa"/>
            <w:vAlign w:val="bottom"/>
          </w:tcPr>
          <w:p w14:paraId="1CBFAD7E" w14:textId="2555311F" w:rsidR="00B97FC6" w:rsidRPr="00893755" w:rsidRDefault="00C64A6F" w:rsidP="00137F99">
            <w:pPr>
              <w:tabs>
                <w:tab w:val="decimal" w:pos="1068"/>
              </w:tabs>
              <w:ind w:right="-72"/>
              <w:jc w:val="both"/>
              <w:rPr>
                <w:rFonts w:cs="Cordia New"/>
                <w:sz w:val="22"/>
                <w:szCs w:val="22"/>
              </w:rPr>
            </w:pPr>
            <w:r w:rsidRPr="00C64A6F">
              <w:rPr>
                <w:rFonts w:cs="Cordia New"/>
                <w:sz w:val="22"/>
                <w:szCs w:val="22"/>
              </w:rPr>
              <w:t>44</w:t>
            </w:r>
          </w:p>
        </w:tc>
        <w:tc>
          <w:tcPr>
            <w:tcW w:w="1296" w:type="dxa"/>
            <w:vAlign w:val="bottom"/>
          </w:tcPr>
          <w:p w14:paraId="006F8482" w14:textId="7F3C6866" w:rsidR="00B97FC6" w:rsidRPr="00893755" w:rsidRDefault="00C64A6F" w:rsidP="00137F99">
            <w:pPr>
              <w:tabs>
                <w:tab w:val="decimal" w:pos="1068"/>
              </w:tabs>
              <w:ind w:right="-72"/>
              <w:jc w:val="both"/>
              <w:rPr>
                <w:rFonts w:cs="Cordia New"/>
                <w:sz w:val="22"/>
                <w:szCs w:val="22"/>
              </w:rPr>
            </w:pPr>
            <w:r w:rsidRPr="00C64A6F">
              <w:rPr>
                <w:rFonts w:cs="Cordia New"/>
                <w:sz w:val="22"/>
                <w:szCs w:val="22"/>
              </w:rPr>
              <w:t>1</w:t>
            </w:r>
            <w:r w:rsidR="00B97FC6" w:rsidRPr="00893755">
              <w:rPr>
                <w:rFonts w:cs="Cordia New"/>
                <w:sz w:val="22"/>
                <w:szCs w:val="22"/>
              </w:rPr>
              <w:t>,</w:t>
            </w:r>
            <w:r w:rsidRPr="00C64A6F">
              <w:rPr>
                <w:rFonts w:cs="Cordia New"/>
                <w:sz w:val="22"/>
                <w:szCs w:val="22"/>
              </w:rPr>
              <w:t>445</w:t>
            </w:r>
          </w:p>
        </w:tc>
        <w:tc>
          <w:tcPr>
            <w:tcW w:w="1296" w:type="dxa"/>
            <w:vAlign w:val="bottom"/>
          </w:tcPr>
          <w:p w14:paraId="513B1883" w14:textId="665810AA" w:rsidR="00B97FC6" w:rsidRPr="00893755" w:rsidRDefault="00C64A6F" w:rsidP="00137F99">
            <w:pPr>
              <w:tabs>
                <w:tab w:val="decimal" w:pos="1068"/>
              </w:tabs>
              <w:ind w:right="-72"/>
              <w:jc w:val="both"/>
              <w:rPr>
                <w:rFonts w:cs="Cordia New"/>
                <w:sz w:val="22"/>
                <w:szCs w:val="22"/>
              </w:rPr>
            </w:pPr>
            <w:r w:rsidRPr="00C64A6F">
              <w:rPr>
                <w:rFonts w:cs="Cordia New"/>
                <w:sz w:val="22"/>
                <w:szCs w:val="22"/>
              </w:rPr>
              <w:t>31</w:t>
            </w:r>
          </w:p>
        </w:tc>
        <w:tc>
          <w:tcPr>
            <w:tcW w:w="1296" w:type="dxa"/>
            <w:vAlign w:val="bottom"/>
          </w:tcPr>
          <w:p w14:paraId="632836A6" w14:textId="3C20FFD9" w:rsidR="00B97FC6" w:rsidRPr="00893755" w:rsidRDefault="00C64A6F" w:rsidP="00137F99">
            <w:pPr>
              <w:tabs>
                <w:tab w:val="decimal" w:pos="1068"/>
              </w:tabs>
              <w:ind w:right="-72"/>
              <w:jc w:val="both"/>
              <w:rPr>
                <w:rFonts w:cs="Cordia New"/>
                <w:sz w:val="22"/>
                <w:szCs w:val="22"/>
              </w:rPr>
            </w:pPr>
            <w:r w:rsidRPr="00C64A6F">
              <w:rPr>
                <w:rFonts w:cs="Cordia New"/>
                <w:sz w:val="22"/>
                <w:szCs w:val="22"/>
              </w:rPr>
              <w:t>176</w:t>
            </w:r>
          </w:p>
        </w:tc>
        <w:tc>
          <w:tcPr>
            <w:tcW w:w="1296" w:type="dxa"/>
            <w:vAlign w:val="bottom"/>
          </w:tcPr>
          <w:p w14:paraId="18C57A8A" w14:textId="35D4327A" w:rsidR="00B97FC6" w:rsidRPr="00893755" w:rsidRDefault="00C64A6F" w:rsidP="00137F99">
            <w:pPr>
              <w:tabs>
                <w:tab w:val="decimal" w:pos="1068"/>
              </w:tabs>
              <w:ind w:right="-72"/>
              <w:jc w:val="both"/>
              <w:rPr>
                <w:rFonts w:cs="Cordia New"/>
                <w:sz w:val="22"/>
                <w:szCs w:val="22"/>
              </w:rPr>
            </w:pPr>
            <w:r w:rsidRPr="00C64A6F">
              <w:rPr>
                <w:rFonts w:cs="Cordia New"/>
                <w:sz w:val="22"/>
                <w:szCs w:val="22"/>
              </w:rPr>
              <w:t>290</w:t>
            </w:r>
          </w:p>
        </w:tc>
        <w:tc>
          <w:tcPr>
            <w:tcW w:w="1296" w:type="dxa"/>
            <w:vAlign w:val="bottom"/>
          </w:tcPr>
          <w:p w14:paraId="6AFAB9C0" w14:textId="08738429" w:rsidR="00B97FC6" w:rsidRPr="00893755" w:rsidRDefault="00C64A6F" w:rsidP="00137F99">
            <w:pPr>
              <w:tabs>
                <w:tab w:val="decimal" w:pos="1068"/>
              </w:tabs>
              <w:ind w:right="-72"/>
              <w:jc w:val="both"/>
              <w:rPr>
                <w:rFonts w:cs="Cordia New"/>
                <w:sz w:val="22"/>
                <w:szCs w:val="22"/>
              </w:rPr>
            </w:pPr>
            <w:r w:rsidRPr="00C64A6F">
              <w:rPr>
                <w:rFonts w:cs="Cordia New"/>
                <w:sz w:val="22"/>
                <w:szCs w:val="22"/>
              </w:rPr>
              <w:t>5</w:t>
            </w:r>
            <w:r w:rsidR="00B97FC6" w:rsidRPr="00893755">
              <w:rPr>
                <w:rFonts w:cs="Cordia New"/>
                <w:sz w:val="22"/>
                <w:szCs w:val="22"/>
              </w:rPr>
              <w:t>,</w:t>
            </w:r>
            <w:r w:rsidRPr="00C64A6F">
              <w:rPr>
                <w:rFonts w:cs="Cordia New"/>
                <w:sz w:val="22"/>
                <w:szCs w:val="22"/>
              </w:rPr>
              <w:t>706</w:t>
            </w:r>
          </w:p>
        </w:tc>
      </w:tr>
      <w:tr w:rsidR="00B97FC6" w:rsidRPr="00893755" w14:paraId="18286E0E" w14:textId="77777777" w:rsidTr="00B97FC6">
        <w:tc>
          <w:tcPr>
            <w:tcW w:w="2837" w:type="dxa"/>
            <w:vAlign w:val="bottom"/>
          </w:tcPr>
          <w:p w14:paraId="4B37A964" w14:textId="77777777" w:rsidR="00B97FC6" w:rsidRPr="00893755" w:rsidRDefault="00B97FC6" w:rsidP="00B97FC6">
            <w:pPr>
              <w:ind w:left="101" w:right="-72" w:hanging="187"/>
              <w:rPr>
                <w:rFonts w:cs="Cordia New"/>
                <w:sz w:val="22"/>
                <w:szCs w:val="22"/>
              </w:rPr>
            </w:pPr>
            <w:r w:rsidRPr="00893755">
              <w:rPr>
                <w:rFonts w:cs="Cordia New"/>
                <w:sz w:val="22"/>
                <w:szCs w:val="22"/>
              </w:rPr>
              <w:t>Additions</w:t>
            </w:r>
          </w:p>
        </w:tc>
        <w:tc>
          <w:tcPr>
            <w:tcW w:w="1296" w:type="dxa"/>
            <w:vAlign w:val="bottom"/>
          </w:tcPr>
          <w:p w14:paraId="316A4E46" w14:textId="7777777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p>
        </w:tc>
        <w:tc>
          <w:tcPr>
            <w:tcW w:w="1296" w:type="dxa"/>
            <w:vAlign w:val="bottom"/>
          </w:tcPr>
          <w:p w14:paraId="5649B150" w14:textId="7777777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p>
        </w:tc>
        <w:tc>
          <w:tcPr>
            <w:tcW w:w="1296" w:type="dxa"/>
            <w:vAlign w:val="bottom"/>
          </w:tcPr>
          <w:p w14:paraId="64243AC1" w14:textId="26BF4C71" w:rsidR="00B97FC6" w:rsidRPr="00893755" w:rsidRDefault="00C64A6F" w:rsidP="00137F99">
            <w:pPr>
              <w:tabs>
                <w:tab w:val="decimal" w:pos="1068"/>
              </w:tabs>
              <w:ind w:right="-72"/>
              <w:jc w:val="both"/>
              <w:rPr>
                <w:rFonts w:cs="Cordia New"/>
                <w:sz w:val="22"/>
                <w:szCs w:val="22"/>
              </w:rPr>
            </w:pPr>
            <w:r w:rsidRPr="00C64A6F">
              <w:rPr>
                <w:rFonts w:cs="Cordia New"/>
                <w:sz w:val="22"/>
                <w:szCs w:val="22"/>
              </w:rPr>
              <w:t>17</w:t>
            </w:r>
          </w:p>
        </w:tc>
        <w:tc>
          <w:tcPr>
            <w:tcW w:w="1296" w:type="dxa"/>
            <w:vAlign w:val="bottom"/>
          </w:tcPr>
          <w:p w14:paraId="5CEEDF25" w14:textId="7777777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p>
        </w:tc>
        <w:tc>
          <w:tcPr>
            <w:tcW w:w="1296" w:type="dxa"/>
            <w:vAlign w:val="bottom"/>
          </w:tcPr>
          <w:p w14:paraId="52F370E5" w14:textId="37DD8018" w:rsidR="00B97FC6" w:rsidRPr="00893755" w:rsidRDefault="00C64A6F" w:rsidP="00137F99">
            <w:pPr>
              <w:tabs>
                <w:tab w:val="decimal" w:pos="1068"/>
              </w:tabs>
              <w:ind w:right="-72"/>
              <w:jc w:val="both"/>
              <w:rPr>
                <w:rFonts w:cs="Cordia New"/>
                <w:sz w:val="22"/>
                <w:szCs w:val="22"/>
              </w:rPr>
            </w:pPr>
            <w:r w:rsidRPr="00C64A6F">
              <w:rPr>
                <w:rFonts w:cs="Cordia New"/>
                <w:sz w:val="22"/>
                <w:szCs w:val="22"/>
              </w:rPr>
              <w:t>705</w:t>
            </w:r>
          </w:p>
        </w:tc>
        <w:tc>
          <w:tcPr>
            <w:tcW w:w="1296" w:type="dxa"/>
            <w:vAlign w:val="bottom"/>
          </w:tcPr>
          <w:p w14:paraId="603EF4F4" w14:textId="4FAB8A4A" w:rsidR="00B97FC6" w:rsidRPr="00893755" w:rsidRDefault="00C64A6F" w:rsidP="00137F99">
            <w:pPr>
              <w:tabs>
                <w:tab w:val="decimal" w:pos="1068"/>
              </w:tabs>
              <w:ind w:right="-72"/>
              <w:jc w:val="both"/>
              <w:rPr>
                <w:rFonts w:cs="Cordia New"/>
                <w:sz w:val="22"/>
                <w:szCs w:val="22"/>
              </w:rPr>
            </w:pPr>
            <w:r w:rsidRPr="00C64A6F">
              <w:rPr>
                <w:rFonts w:cs="Cordia New"/>
                <w:sz w:val="22"/>
                <w:szCs w:val="22"/>
              </w:rPr>
              <w:t>19</w:t>
            </w:r>
          </w:p>
        </w:tc>
        <w:tc>
          <w:tcPr>
            <w:tcW w:w="1296" w:type="dxa"/>
            <w:vAlign w:val="bottom"/>
          </w:tcPr>
          <w:p w14:paraId="6A4826D4" w14:textId="7777777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p>
        </w:tc>
        <w:tc>
          <w:tcPr>
            <w:tcW w:w="1296" w:type="dxa"/>
            <w:vAlign w:val="bottom"/>
          </w:tcPr>
          <w:p w14:paraId="6D068C52" w14:textId="46BD3D6B" w:rsidR="00B97FC6" w:rsidRPr="00893755" w:rsidRDefault="00C64A6F" w:rsidP="00137F99">
            <w:pPr>
              <w:tabs>
                <w:tab w:val="decimal" w:pos="1068"/>
              </w:tabs>
              <w:ind w:right="-72"/>
              <w:jc w:val="both"/>
              <w:rPr>
                <w:rFonts w:cs="Cordia New"/>
                <w:sz w:val="22"/>
                <w:szCs w:val="22"/>
              </w:rPr>
            </w:pPr>
            <w:r w:rsidRPr="00C64A6F">
              <w:rPr>
                <w:rFonts w:cs="Cordia New"/>
                <w:sz w:val="22"/>
                <w:szCs w:val="22"/>
              </w:rPr>
              <w:t>644</w:t>
            </w:r>
          </w:p>
        </w:tc>
        <w:tc>
          <w:tcPr>
            <w:tcW w:w="1296" w:type="dxa"/>
            <w:vAlign w:val="bottom"/>
          </w:tcPr>
          <w:p w14:paraId="2F4228EA" w14:textId="3FD353D5" w:rsidR="00B97FC6" w:rsidRPr="00893755" w:rsidRDefault="00C64A6F" w:rsidP="00137F99">
            <w:pPr>
              <w:tabs>
                <w:tab w:val="decimal" w:pos="1068"/>
              </w:tabs>
              <w:ind w:right="-72"/>
              <w:jc w:val="both"/>
              <w:rPr>
                <w:rFonts w:cs="Cordia New"/>
                <w:sz w:val="22"/>
                <w:szCs w:val="22"/>
              </w:rPr>
            </w:pPr>
            <w:r w:rsidRPr="00C64A6F">
              <w:rPr>
                <w:rFonts w:cs="Cordia New"/>
                <w:sz w:val="22"/>
                <w:szCs w:val="22"/>
              </w:rPr>
              <w:t>1</w:t>
            </w:r>
            <w:r w:rsidR="00B97FC6" w:rsidRPr="00893755">
              <w:rPr>
                <w:rFonts w:cs="Cordia New"/>
                <w:sz w:val="22"/>
                <w:szCs w:val="22"/>
              </w:rPr>
              <w:t>,</w:t>
            </w:r>
            <w:r w:rsidRPr="00C64A6F">
              <w:rPr>
                <w:rFonts w:cs="Cordia New"/>
                <w:sz w:val="22"/>
                <w:szCs w:val="22"/>
              </w:rPr>
              <w:t>385</w:t>
            </w:r>
          </w:p>
        </w:tc>
      </w:tr>
      <w:tr w:rsidR="00B97FC6" w:rsidRPr="00893755" w14:paraId="16CA7AC8" w14:textId="77777777" w:rsidTr="00B97FC6">
        <w:tc>
          <w:tcPr>
            <w:tcW w:w="2837" w:type="dxa"/>
            <w:vAlign w:val="bottom"/>
          </w:tcPr>
          <w:p w14:paraId="6212C8C7" w14:textId="77777777" w:rsidR="00B97FC6" w:rsidRPr="00893755" w:rsidRDefault="00B97FC6" w:rsidP="00B97FC6">
            <w:pPr>
              <w:ind w:left="101" w:right="-72" w:hanging="187"/>
              <w:rPr>
                <w:rFonts w:cs="Cordia New"/>
                <w:sz w:val="22"/>
                <w:szCs w:val="22"/>
              </w:rPr>
            </w:pPr>
            <w:r w:rsidRPr="00893755">
              <w:rPr>
                <w:rFonts w:cs="Cordia New"/>
                <w:sz w:val="22"/>
                <w:szCs w:val="22"/>
              </w:rPr>
              <w:t>Disposals - Net book value</w:t>
            </w:r>
          </w:p>
        </w:tc>
        <w:tc>
          <w:tcPr>
            <w:tcW w:w="1296" w:type="dxa"/>
            <w:vAlign w:val="bottom"/>
          </w:tcPr>
          <w:p w14:paraId="05AD7541" w14:textId="7777777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p>
        </w:tc>
        <w:tc>
          <w:tcPr>
            <w:tcW w:w="1296" w:type="dxa"/>
            <w:vAlign w:val="bottom"/>
          </w:tcPr>
          <w:p w14:paraId="6A77F4DC" w14:textId="7777777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p>
        </w:tc>
        <w:tc>
          <w:tcPr>
            <w:tcW w:w="1296" w:type="dxa"/>
            <w:vAlign w:val="bottom"/>
          </w:tcPr>
          <w:p w14:paraId="16F9893F" w14:textId="7777777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p>
        </w:tc>
        <w:tc>
          <w:tcPr>
            <w:tcW w:w="1296" w:type="dxa"/>
            <w:vAlign w:val="bottom"/>
          </w:tcPr>
          <w:p w14:paraId="7E12E9E2" w14:textId="7777777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p>
        </w:tc>
        <w:tc>
          <w:tcPr>
            <w:tcW w:w="1296" w:type="dxa"/>
            <w:vAlign w:val="bottom"/>
          </w:tcPr>
          <w:p w14:paraId="36A3858D" w14:textId="1EB6C656"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r w:rsidR="00C64A6F" w:rsidRPr="00C64A6F">
              <w:rPr>
                <w:rFonts w:cs="Cordia New"/>
                <w:sz w:val="22"/>
                <w:szCs w:val="22"/>
              </w:rPr>
              <w:t>1</w:t>
            </w:r>
            <w:r w:rsidRPr="00893755">
              <w:rPr>
                <w:rFonts w:cs="Cordia New"/>
                <w:sz w:val="22"/>
                <w:szCs w:val="22"/>
              </w:rPr>
              <w:t>)</w:t>
            </w:r>
          </w:p>
        </w:tc>
        <w:tc>
          <w:tcPr>
            <w:tcW w:w="1296" w:type="dxa"/>
            <w:vAlign w:val="bottom"/>
          </w:tcPr>
          <w:p w14:paraId="3A475534" w14:textId="7777777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p>
        </w:tc>
        <w:tc>
          <w:tcPr>
            <w:tcW w:w="1296" w:type="dxa"/>
            <w:vAlign w:val="bottom"/>
          </w:tcPr>
          <w:p w14:paraId="5D9C83B5" w14:textId="7777777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p>
        </w:tc>
        <w:tc>
          <w:tcPr>
            <w:tcW w:w="1296" w:type="dxa"/>
            <w:vAlign w:val="bottom"/>
          </w:tcPr>
          <w:p w14:paraId="58758C19" w14:textId="7777777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p>
        </w:tc>
        <w:tc>
          <w:tcPr>
            <w:tcW w:w="1296" w:type="dxa"/>
            <w:vAlign w:val="bottom"/>
          </w:tcPr>
          <w:p w14:paraId="308C70A7" w14:textId="077897BE"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r w:rsidR="00C64A6F" w:rsidRPr="00C64A6F">
              <w:rPr>
                <w:rFonts w:cs="Cordia New"/>
                <w:sz w:val="22"/>
                <w:szCs w:val="22"/>
              </w:rPr>
              <w:t>1</w:t>
            </w:r>
            <w:r w:rsidRPr="00893755">
              <w:rPr>
                <w:rFonts w:cs="Cordia New"/>
                <w:sz w:val="22"/>
                <w:szCs w:val="22"/>
              </w:rPr>
              <w:t>)</w:t>
            </w:r>
          </w:p>
        </w:tc>
      </w:tr>
      <w:tr w:rsidR="00B97FC6" w:rsidRPr="00893755" w14:paraId="4C5F043D" w14:textId="77777777" w:rsidTr="00B97FC6">
        <w:tc>
          <w:tcPr>
            <w:tcW w:w="2837" w:type="dxa"/>
            <w:vAlign w:val="bottom"/>
          </w:tcPr>
          <w:p w14:paraId="70D50266" w14:textId="77777777" w:rsidR="00B97FC6" w:rsidRPr="00893755" w:rsidRDefault="00B97FC6" w:rsidP="00B97FC6">
            <w:pPr>
              <w:ind w:left="101" w:right="-72" w:hanging="187"/>
              <w:rPr>
                <w:rFonts w:cs="Cordia New"/>
                <w:sz w:val="22"/>
                <w:szCs w:val="22"/>
              </w:rPr>
            </w:pPr>
            <w:r w:rsidRPr="00893755">
              <w:rPr>
                <w:rFonts w:cs="Cordia New"/>
                <w:sz w:val="22"/>
                <w:szCs w:val="22"/>
              </w:rPr>
              <w:t>Reclassification</w:t>
            </w:r>
          </w:p>
        </w:tc>
        <w:tc>
          <w:tcPr>
            <w:tcW w:w="1296" w:type="dxa"/>
            <w:vAlign w:val="bottom"/>
          </w:tcPr>
          <w:p w14:paraId="36CA08A7" w14:textId="77777777" w:rsidR="00B97FC6" w:rsidRPr="00893755" w:rsidRDefault="00B97FC6" w:rsidP="00137F99">
            <w:pPr>
              <w:tabs>
                <w:tab w:val="decimal" w:pos="1068"/>
              </w:tabs>
              <w:ind w:right="-72"/>
              <w:jc w:val="both"/>
              <w:rPr>
                <w:rFonts w:cs="Cordia New"/>
                <w:sz w:val="22"/>
                <w:szCs w:val="22"/>
              </w:rPr>
            </w:pPr>
          </w:p>
        </w:tc>
        <w:tc>
          <w:tcPr>
            <w:tcW w:w="1296" w:type="dxa"/>
            <w:vAlign w:val="bottom"/>
          </w:tcPr>
          <w:p w14:paraId="7FBAC369" w14:textId="7777777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p>
        </w:tc>
        <w:tc>
          <w:tcPr>
            <w:tcW w:w="1296" w:type="dxa"/>
            <w:vAlign w:val="bottom"/>
          </w:tcPr>
          <w:p w14:paraId="3AE77DB1" w14:textId="29B2CD61" w:rsidR="00B97FC6" w:rsidRPr="00893755" w:rsidRDefault="00C64A6F" w:rsidP="00137F99">
            <w:pPr>
              <w:tabs>
                <w:tab w:val="decimal" w:pos="1068"/>
              </w:tabs>
              <w:ind w:right="-72"/>
              <w:jc w:val="both"/>
              <w:rPr>
                <w:rFonts w:cs="Cordia New"/>
                <w:sz w:val="22"/>
                <w:szCs w:val="22"/>
              </w:rPr>
            </w:pPr>
            <w:r w:rsidRPr="00C64A6F">
              <w:rPr>
                <w:rFonts w:cs="Cordia New"/>
                <w:sz w:val="22"/>
                <w:szCs w:val="22"/>
              </w:rPr>
              <w:t>696</w:t>
            </w:r>
          </w:p>
        </w:tc>
        <w:tc>
          <w:tcPr>
            <w:tcW w:w="1296" w:type="dxa"/>
            <w:vAlign w:val="bottom"/>
          </w:tcPr>
          <w:p w14:paraId="5DCDD487" w14:textId="7777777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p>
        </w:tc>
        <w:tc>
          <w:tcPr>
            <w:tcW w:w="1296" w:type="dxa"/>
            <w:vAlign w:val="bottom"/>
          </w:tcPr>
          <w:p w14:paraId="3C5F2818" w14:textId="4757E7DC" w:rsidR="00B97FC6" w:rsidRPr="00893755" w:rsidRDefault="00C64A6F" w:rsidP="00137F99">
            <w:pPr>
              <w:tabs>
                <w:tab w:val="decimal" w:pos="1068"/>
              </w:tabs>
              <w:ind w:right="-72"/>
              <w:jc w:val="both"/>
              <w:rPr>
                <w:rFonts w:cs="Cordia New"/>
                <w:sz w:val="22"/>
                <w:szCs w:val="22"/>
              </w:rPr>
            </w:pPr>
            <w:r w:rsidRPr="00C64A6F">
              <w:rPr>
                <w:rFonts w:cs="Cordia New"/>
                <w:sz w:val="22"/>
                <w:szCs w:val="22"/>
              </w:rPr>
              <w:t>156</w:t>
            </w:r>
          </w:p>
        </w:tc>
        <w:tc>
          <w:tcPr>
            <w:tcW w:w="1296" w:type="dxa"/>
            <w:vAlign w:val="bottom"/>
          </w:tcPr>
          <w:p w14:paraId="2991ED86" w14:textId="090B6609" w:rsidR="00B97FC6" w:rsidRPr="00893755" w:rsidRDefault="00C64A6F" w:rsidP="00137F99">
            <w:pPr>
              <w:tabs>
                <w:tab w:val="decimal" w:pos="1068"/>
              </w:tabs>
              <w:ind w:right="-72"/>
              <w:jc w:val="both"/>
              <w:rPr>
                <w:rFonts w:cs="Cordia New"/>
                <w:sz w:val="22"/>
                <w:szCs w:val="22"/>
              </w:rPr>
            </w:pPr>
            <w:r w:rsidRPr="00C64A6F">
              <w:rPr>
                <w:rFonts w:cs="Cordia New"/>
                <w:sz w:val="22"/>
                <w:szCs w:val="22"/>
              </w:rPr>
              <w:t>6</w:t>
            </w:r>
          </w:p>
        </w:tc>
        <w:tc>
          <w:tcPr>
            <w:tcW w:w="1296" w:type="dxa"/>
            <w:vAlign w:val="bottom"/>
          </w:tcPr>
          <w:p w14:paraId="5E51E81F" w14:textId="7777777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p>
        </w:tc>
        <w:tc>
          <w:tcPr>
            <w:tcW w:w="1296" w:type="dxa"/>
            <w:vAlign w:val="bottom"/>
          </w:tcPr>
          <w:p w14:paraId="0742E12E" w14:textId="12FA310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r w:rsidR="00C64A6F" w:rsidRPr="00C64A6F">
              <w:rPr>
                <w:rFonts w:cs="Cordia New"/>
                <w:sz w:val="22"/>
                <w:szCs w:val="22"/>
              </w:rPr>
              <w:t>858</w:t>
            </w:r>
            <w:r w:rsidRPr="00893755">
              <w:rPr>
                <w:rFonts w:cs="Cordia New"/>
                <w:sz w:val="22"/>
                <w:szCs w:val="22"/>
              </w:rPr>
              <w:t>)</w:t>
            </w:r>
          </w:p>
        </w:tc>
        <w:tc>
          <w:tcPr>
            <w:tcW w:w="1296" w:type="dxa"/>
            <w:vAlign w:val="bottom"/>
          </w:tcPr>
          <w:p w14:paraId="2BC5551D" w14:textId="7777777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p>
        </w:tc>
      </w:tr>
      <w:tr w:rsidR="00B97FC6" w:rsidRPr="00893755" w14:paraId="26E47C3F" w14:textId="77777777" w:rsidTr="00B97FC6">
        <w:tc>
          <w:tcPr>
            <w:tcW w:w="2837" w:type="dxa"/>
            <w:vAlign w:val="bottom"/>
          </w:tcPr>
          <w:p w14:paraId="743275AB" w14:textId="77777777" w:rsidR="00B97FC6" w:rsidRPr="00893755" w:rsidRDefault="00B97FC6" w:rsidP="00B97FC6">
            <w:pPr>
              <w:ind w:left="101" w:right="-72" w:hanging="187"/>
              <w:rPr>
                <w:rFonts w:cs="Cordia New"/>
                <w:sz w:val="22"/>
                <w:szCs w:val="22"/>
                <w:cs/>
              </w:rPr>
            </w:pPr>
            <w:r w:rsidRPr="00893755">
              <w:rPr>
                <w:rFonts w:cs="Cordia New"/>
                <w:sz w:val="22"/>
                <w:szCs w:val="22"/>
              </w:rPr>
              <w:t>Write-off</w:t>
            </w:r>
          </w:p>
        </w:tc>
        <w:tc>
          <w:tcPr>
            <w:tcW w:w="1296" w:type="dxa"/>
            <w:vAlign w:val="bottom"/>
          </w:tcPr>
          <w:p w14:paraId="4ED91556" w14:textId="7777777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p>
        </w:tc>
        <w:tc>
          <w:tcPr>
            <w:tcW w:w="1296" w:type="dxa"/>
            <w:vAlign w:val="bottom"/>
          </w:tcPr>
          <w:p w14:paraId="79145397" w14:textId="7777777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p>
        </w:tc>
        <w:tc>
          <w:tcPr>
            <w:tcW w:w="1296" w:type="dxa"/>
            <w:vAlign w:val="bottom"/>
          </w:tcPr>
          <w:p w14:paraId="1BD7AF69" w14:textId="7777777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p>
        </w:tc>
        <w:tc>
          <w:tcPr>
            <w:tcW w:w="1296" w:type="dxa"/>
            <w:vAlign w:val="bottom"/>
          </w:tcPr>
          <w:p w14:paraId="3C7103D2" w14:textId="7777777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p>
        </w:tc>
        <w:tc>
          <w:tcPr>
            <w:tcW w:w="1296" w:type="dxa"/>
            <w:vAlign w:val="bottom"/>
          </w:tcPr>
          <w:p w14:paraId="56AC5D5D" w14:textId="7777777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p>
        </w:tc>
        <w:tc>
          <w:tcPr>
            <w:tcW w:w="1296" w:type="dxa"/>
            <w:vAlign w:val="bottom"/>
          </w:tcPr>
          <w:p w14:paraId="2D869CF7" w14:textId="7777777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p>
        </w:tc>
        <w:tc>
          <w:tcPr>
            <w:tcW w:w="1296" w:type="dxa"/>
            <w:vAlign w:val="bottom"/>
          </w:tcPr>
          <w:p w14:paraId="204083F4" w14:textId="7777777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p>
        </w:tc>
        <w:tc>
          <w:tcPr>
            <w:tcW w:w="1296" w:type="dxa"/>
            <w:vAlign w:val="bottom"/>
          </w:tcPr>
          <w:p w14:paraId="6612E169" w14:textId="1AAA514C"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r w:rsidR="00C64A6F" w:rsidRPr="00C64A6F">
              <w:rPr>
                <w:rFonts w:cs="Cordia New"/>
                <w:sz w:val="22"/>
                <w:szCs w:val="22"/>
              </w:rPr>
              <w:t>3</w:t>
            </w:r>
            <w:r w:rsidRPr="00893755">
              <w:rPr>
                <w:rFonts w:cs="Cordia New"/>
                <w:sz w:val="22"/>
                <w:szCs w:val="22"/>
              </w:rPr>
              <w:t>)</w:t>
            </w:r>
          </w:p>
        </w:tc>
        <w:tc>
          <w:tcPr>
            <w:tcW w:w="1296" w:type="dxa"/>
            <w:vAlign w:val="bottom"/>
          </w:tcPr>
          <w:p w14:paraId="7D5E54B4" w14:textId="2724FF19"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r w:rsidR="00C64A6F" w:rsidRPr="00C64A6F">
              <w:rPr>
                <w:rFonts w:cs="Cordia New"/>
                <w:sz w:val="22"/>
                <w:szCs w:val="22"/>
              </w:rPr>
              <w:t>3</w:t>
            </w:r>
            <w:r w:rsidRPr="00893755">
              <w:rPr>
                <w:rFonts w:cs="Cordia New"/>
                <w:sz w:val="22"/>
                <w:szCs w:val="22"/>
              </w:rPr>
              <w:t>)</w:t>
            </w:r>
          </w:p>
        </w:tc>
      </w:tr>
      <w:tr w:rsidR="00B97FC6" w:rsidRPr="00893755" w14:paraId="2338C3CE" w14:textId="77777777" w:rsidTr="00B97FC6">
        <w:tc>
          <w:tcPr>
            <w:tcW w:w="2837" w:type="dxa"/>
            <w:vAlign w:val="bottom"/>
          </w:tcPr>
          <w:p w14:paraId="1DBD78E9" w14:textId="77777777" w:rsidR="00B97FC6" w:rsidRPr="00893755" w:rsidRDefault="00B97FC6" w:rsidP="00B97FC6">
            <w:pPr>
              <w:ind w:left="101" w:right="-72" w:hanging="187"/>
              <w:rPr>
                <w:rFonts w:cs="Cordia New"/>
                <w:sz w:val="22"/>
                <w:szCs w:val="22"/>
                <w:cs/>
              </w:rPr>
            </w:pPr>
            <w:r w:rsidRPr="00893755">
              <w:rPr>
                <w:rFonts w:cs="Cordia New"/>
                <w:sz w:val="22"/>
                <w:szCs w:val="22"/>
              </w:rPr>
              <w:t>Depreciation charge</w:t>
            </w:r>
          </w:p>
        </w:tc>
        <w:tc>
          <w:tcPr>
            <w:tcW w:w="1296" w:type="dxa"/>
            <w:tcBorders>
              <w:bottom w:val="single" w:sz="4" w:space="0" w:color="auto"/>
            </w:tcBorders>
            <w:vAlign w:val="bottom"/>
          </w:tcPr>
          <w:p w14:paraId="08D4379F" w14:textId="7777777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p>
        </w:tc>
        <w:tc>
          <w:tcPr>
            <w:tcW w:w="1296" w:type="dxa"/>
            <w:tcBorders>
              <w:bottom w:val="single" w:sz="4" w:space="0" w:color="auto"/>
            </w:tcBorders>
            <w:vAlign w:val="bottom"/>
          </w:tcPr>
          <w:p w14:paraId="50669259" w14:textId="42AE096F"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r w:rsidR="00C64A6F" w:rsidRPr="00C64A6F">
              <w:rPr>
                <w:rFonts w:cs="Cordia New"/>
                <w:sz w:val="22"/>
                <w:szCs w:val="22"/>
              </w:rPr>
              <w:t>27</w:t>
            </w:r>
            <w:r w:rsidRPr="00893755">
              <w:rPr>
                <w:rFonts w:cs="Cordia New"/>
                <w:sz w:val="22"/>
                <w:szCs w:val="22"/>
              </w:rPr>
              <w:t>)</w:t>
            </w:r>
          </w:p>
        </w:tc>
        <w:tc>
          <w:tcPr>
            <w:tcW w:w="1296" w:type="dxa"/>
            <w:tcBorders>
              <w:bottom w:val="single" w:sz="4" w:space="0" w:color="auto"/>
            </w:tcBorders>
            <w:vAlign w:val="bottom"/>
          </w:tcPr>
          <w:p w14:paraId="0A093408" w14:textId="28B6219F"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r w:rsidR="00C64A6F" w:rsidRPr="00C64A6F">
              <w:rPr>
                <w:rFonts w:cs="Cordia New"/>
                <w:sz w:val="22"/>
                <w:szCs w:val="22"/>
              </w:rPr>
              <w:t>287</w:t>
            </w:r>
            <w:r w:rsidRPr="00893755">
              <w:rPr>
                <w:rFonts w:cs="Cordia New"/>
                <w:sz w:val="22"/>
                <w:szCs w:val="22"/>
              </w:rPr>
              <w:t>)</w:t>
            </w:r>
          </w:p>
        </w:tc>
        <w:tc>
          <w:tcPr>
            <w:tcW w:w="1296" w:type="dxa"/>
            <w:tcBorders>
              <w:bottom w:val="single" w:sz="4" w:space="0" w:color="auto"/>
            </w:tcBorders>
            <w:vAlign w:val="bottom"/>
          </w:tcPr>
          <w:p w14:paraId="1E1DC643" w14:textId="199D4A98"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r w:rsidR="00C64A6F" w:rsidRPr="00C64A6F">
              <w:rPr>
                <w:rFonts w:cs="Cordia New"/>
                <w:sz w:val="22"/>
                <w:szCs w:val="22"/>
              </w:rPr>
              <w:t>40</w:t>
            </w:r>
            <w:r w:rsidRPr="00893755">
              <w:rPr>
                <w:rFonts w:cs="Cordia New"/>
                <w:sz w:val="22"/>
                <w:szCs w:val="22"/>
              </w:rPr>
              <w:t>)</w:t>
            </w:r>
          </w:p>
        </w:tc>
        <w:tc>
          <w:tcPr>
            <w:tcW w:w="1296" w:type="dxa"/>
            <w:tcBorders>
              <w:bottom w:val="single" w:sz="4" w:space="0" w:color="auto"/>
            </w:tcBorders>
            <w:vAlign w:val="bottom"/>
          </w:tcPr>
          <w:p w14:paraId="774BCA62" w14:textId="75C0E4C5"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r w:rsidR="00C64A6F" w:rsidRPr="00C64A6F">
              <w:rPr>
                <w:rFonts w:cs="Cordia New"/>
                <w:sz w:val="22"/>
                <w:szCs w:val="22"/>
              </w:rPr>
              <w:t>683</w:t>
            </w:r>
            <w:r w:rsidRPr="00893755">
              <w:rPr>
                <w:rFonts w:cs="Cordia New"/>
                <w:sz w:val="22"/>
                <w:szCs w:val="22"/>
              </w:rPr>
              <w:t>)</w:t>
            </w:r>
          </w:p>
        </w:tc>
        <w:tc>
          <w:tcPr>
            <w:tcW w:w="1296" w:type="dxa"/>
            <w:tcBorders>
              <w:bottom w:val="single" w:sz="4" w:space="0" w:color="auto"/>
            </w:tcBorders>
            <w:vAlign w:val="bottom"/>
          </w:tcPr>
          <w:p w14:paraId="31A00DD5" w14:textId="78EA84C9"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r w:rsidR="00C64A6F" w:rsidRPr="00C64A6F">
              <w:rPr>
                <w:rFonts w:cs="Cordia New"/>
                <w:sz w:val="22"/>
                <w:szCs w:val="22"/>
              </w:rPr>
              <w:t>10</w:t>
            </w:r>
            <w:r w:rsidRPr="00893755">
              <w:rPr>
                <w:rFonts w:cs="Cordia New"/>
                <w:sz w:val="22"/>
                <w:szCs w:val="22"/>
              </w:rPr>
              <w:t>)</w:t>
            </w:r>
          </w:p>
        </w:tc>
        <w:tc>
          <w:tcPr>
            <w:tcW w:w="1296" w:type="dxa"/>
            <w:tcBorders>
              <w:bottom w:val="single" w:sz="4" w:space="0" w:color="auto"/>
            </w:tcBorders>
            <w:vAlign w:val="bottom"/>
          </w:tcPr>
          <w:p w14:paraId="643F8483" w14:textId="06463C69"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r w:rsidR="00C64A6F" w:rsidRPr="00C64A6F">
              <w:rPr>
                <w:rFonts w:cs="Cordia New"/>
                <w:sz w:val="22"/>
                <w:szCs w:val="22"/>
              </w:rPr>
              <w:t>117</w:t>
            </w:r>
            <w:r w:rsidRPr="00893755">
              <w:rPr>
                <w:rFonts w:cs="Cordia New"/>
                <w:sz w:val="22"/>
                <w:szCs w:val="22"/>
              </w:rPr>
              <w:t>)</w:t>
            </w:r>
          </w:p>
        </w:tc>
        <w:tc>
          <w:tcPr>
            <w:tcW w:w="1296" w:type="dxa"/>
            <w:tcBorders>
              <w:bottom w:val="single" w:sz="4" w:space="0" w:color="auto"/>
            </w:tcBorders>
            <w:vAlign w:val="bottom"/>
          </w:tcPr>
          <w:p w14:paraId="73CB7126" w14:textId="7777777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p>
        </w:tc>
        <w:tc>
          <w:tcPr>
            <w:tcW w:w="1296" w:type="dxa"/>
            <w:tcBorders>
              <w:bottom w:val="single" w:sz="4" w:space="0" w:color="auto"/>
            </w:tcBorders>
            <w:vAlign w:val="bottom"/>
          </w:tcPr>
          <w:p w14:paraId="5EC0BDA8" w14:textId="38B28CC3"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r w:rsidR="00C64A6F" w:rsidRPr="00C64A6F">
              <w:rPr>
                <w:rFonts w:cs="Cordia New"/>
                <w:sz w:val="22"/>
                <w:szCs w:val="22"/>
              </w:rPr>
              <w:t>1</w:t>
            </w:r>
            <w:r w:rsidRPr="00893755">
              <w:rPr>
                <w:rFonts w:cs="Cordia New"/>
                <w:sz w:val="22"/>
                <w:szCs w:val="22"/>
              </w:rPr>
              <w:t>,</w:t>
            </w:r>
            <w:r w:rsidR="00C64A6F" w:rsidRPr="00C64A6F">
              <w:rPr>
                <w:rFonts w:cs="Cordia New"/>
                <w:sz w:val="22"/>
                <w:szCs w:val="22"/>
              </w:rPr>
              <w:t>164</w:t>
            </w:r>
            <w:r w:rsidRPr="00893755">
              <w:rPr>
                <w:rFonts w:cs="Cordia New"/>
                <w:sz w:val="22"/>
                <w:szCs w:val="22"/>
              </w:rPr>
              <w:t>)</w:t>
            </w:r>
          </w:p>
        </w:tc>
      </w:tr>
      <w:tr w:rsidR="00B97FC6" w:rsidRPr="00893755" w14:paraId="020F5B66" w14:textId="77777777" w:rsidTr="00B97FC6">
        <w:tc>
          <w:tcPr>
            <w:tcW w:w="2837" w:type="dxa"/>
            <w:vAlign w:val="bottom"/>
          </w:tcPr>
          <w:p w14:paraId="53BC6D48" w14:textId="77777777" w:rsidR="00B97FC6" w:rsidRPr="00893755" w:rsidRDefault="00B97FC6" w:rsidP="00B97FC6">
            <w:pPr>
              <w:ind w:left="101" w:right="-72" w:hanging="187"/>
              <w:rPr>
                <w:rFonts w:cs="Cordia New"/>
                <w:sz w:val="22"/>
                <w:szCs w:val="22"/>
                <w:cs/>
              </w:rPr>
            </w:pPr>
            <w:r w:rsidRPr="00893755">
              <w:rPr>
                <w:rFonts w:cs="Cordia New"/>
                <w:sz w:val="22"/>
                <w:szCs w:val="22"/>
              </w:rPr>
              <w:t>Closing net book amount</w:t>
            </w:r>
          </w:p>
        </w:tc>
        <w:tc>
          <w:tcPr>
            <w:tcW w:w="1296" w:type="dxa"/>
            <w:tcBorders>
              <w:top w:val="single" w:sz="4" w:space="0" w:color="auto"/>
              <w:bottom w:val="single" w:sz="4" w:space="0" w:color="auto"/>
            </w:tcBorders>
            <w:shd w:val="clear" w:color="auto" w:fill="auto"/>
            <w:vAlign w:val="bottom"/>
          </w:tcPr>
          <w:p w14:paraId="7EB94CE0" w14:textId="3FF9C525" w:rsidR="00B97FC6" w:rsidRPr="00893755" w:rsidRDefault="00C64A6F" w:rsidP="00137F99">
            <w:pPr>
              <w:tabs>
                <w:tab w:val="decimal" w:pos="1068"/>
              </w:tabs>
              <w:ind w:right="-72"/>
              <w:jc w:val="both"/>
              <w:rPr>
                <w:rFonts w:cs="Cordia New"/>
                <w:sz w:val="22"/>
                <w:szCs w:val="22"/>
              </w:rPr>
            </w:pPr>
            <w:r w:rsidRPr="00C64A6F">
              <w:rPr>
                <w:rFonts w:cs="Cordia New"/>
                <w:sz w:val="22"/>
                <w:szCs w:val="22"/>
              </w:rPr>
              <w:t>2</w:t>
            </w:r>
            <w:r w:rsidR="00B97FC6" w:rsidRPr="00893755">
              <w:rPr>
                <w:rFonts w:cs="Cordia New"/>
                <w:sz w:val="22"/>
                <w:szCs w:val="22"/>
              </w:rPr>
              <w:t>,</w:t>
            </w:r>
            <w:r w:rsidRPr="00C64A6F">
              <w:rPr>
                <w:rFonts w:cs="Cordia New"/>
                <w:sz w:val="22"/>
                <w:szCs w:val="22"/>
              </w:rPr>
              <w:t>028</w:t>
            </w:r>
          </w:p>
        </w:tc>
        <w:tc>
          <w:tcPr>
            <w:tcW w:w="1296" w:type="dxa"/>
            <w:tcBorders>
              <w:top w:val="single" w:sz="4" w:space="0" w:color="auto"/>
              <w:bottom w:val="single" w:sz="4" w:space="0" w:color="auto"/>
            </w:tcBorders>
            <w:shd w:val="clear" w:color="auto" w:fill="auto"/>
            <w:vAlign w:val="bottom"/>
          </w:tcPr>
          <w:p w14:paraId="25C738E5" w14:textId="7DC4C7A0" w:rsidR="00B97FC6" w:rsidRPr="00893755" w:rsidRDefault="00C64A6F" w:rsidP="00137F99">
            <w:pPr>
              <w:tabs>
                <w:tab w:val="decimal" w:pos="1068"/>
              </w:tabs>
              <w:ind w:right="-72"/>
              <w:jc w:val="both"/>
              <w:rPr>
                <w:rFonts w:cs="Cordia New"/>
                <w:sz w:val="22"/>
                <w:szCs w:val="22"/>
              </w:rPr>
            </w:pPr>
            <w:r w:rsidRPr="00C64A6F">
              <w:rPr>
                <w:rFonts w:cs="Cordia New"/>
                <w:sz w:val="22"/>
                <w:szCs w:val="22"/>
              </w:rPr>
              <w:t>65</w:t>
            </w:r>
          </w:p>
        </w:tc>
        <w:tc>
          <w:tcPr>
            <w:tcW w:w="1296" w:type="dxa"/>
            <w:tcBorders>
              <w:top w:val="single" w:sz="4" w:space="0" w:color="auto"/>
              <w:bottom w:val="single" w:sz="4" w:space="0" w:color="auto"/>
            </w:tcBorders>
            <w:shd w:val="clear" w:color="auto" w:fill="auto"/>
            <w:vAlign w:val="bottom"/>
          </w:tcPr>
          <w:p w14:paraId="66DE650F" w14:textId="74F56EEA" w:rsidR="00B97FC6" w:rsidRPr="00893755" w:rsidRDefault="00C64A6F" w:rsidP="00137F99">
            <w:pPr>
              <w:tabs>
                <w:tab w:val="decimal" w:pos="1068"/>
              </w:tabs>
              <w:ind w:right="-72"/>
              <w:jc w:val="both"/>
              <w:rPr>
                <w:rFonts w:cs="Cordia New"/>
                <w:sz w:val="22"/>
                <w:szCs w:val="22"/>
              </w:rPr>
            </w:pPr>
            <w:r w:rsidRPr="00C64A6F">
              <w:rPr>
                <w:rFonts w:cs="Cordia New"/>
                <w:sz w:val="22"/>
                <w:szCs w:val="22"/>
              </w:rPr>
              <w:t>2</w:t>
            </w:r>
            <w:r w:rsidR="00B97FC6" w:rsidRPr="00893755">
              <w:rPr>
                <w:rFonts w:cs="Cordia New"/>
                <w:sz w:val="22"/>
                <w:szCs w:val="22"/>
              </w:rPr>
              <w:t>,</w:t>
            </w:r>
            <w:r w:rsidRPr="00C64A6F">
              <w:rPr>
                <w:rFonts w:cs="Cordia New"/>
                <w:sz w:val="22"/>
                <w:szCs w:val="22"/>
              </w:rPr>
              <w:t>026</w:t>
            </w:r>
          </w:p>
        </w:tc>
        <w:tc>
          <w:tcPr>
            <w:tcW w:w="1296" w:type="dxa"/>
            <w:tcBorders>
              <w:top w:val="single" w:sz="4" w:space="0" w:color="auto"/>
              <w:bottom w:val="single" w:sz="4" w:space="0" w:color="auto"/>
            </w:tcBorders>
            <w:shd w:val="clear" w:color="auto" w:fill="auto"/>
            <w:vAlign w:val="bottom"/>
          </w:tcPr>
          <w:p w14:paraId="7CD7CF4E" w14:textId="178A13D6" w:rsidR="00B97FC6" w:rsidRPr="00893755" w:rsidRDefault="00C64A6F" w:rsidP="00137F99">
            <w:pPr>
              <w:tabs>
                <w:tab w:val="decimal" w:pos="1068"/>
              </w:tabs>
              <w:ind w:right="-72"/>
              <w:jc w:val="both"/>
              <w:rPr>
                <w:rFonts w:cs="Cordia New"/>
                <w:sz w:val="22"/>
                <w:szCs w:val="22"/>
              </w:rPr>
            </w:pPr>
            <w:r w:rsidRPr="00C64A6F">
              <w:rPr>
                <w:rFonts w:cs="Cordia New"/>
                <w:sz w:val="22"/>
                <w:szCs w:val="22"/>
              </w:rPr>
              <w:t>4</w:t>
            </w:r>
          </w:p>
        </w:tc>
        <w:tc>
          <w:tcPr>
            <w:tcW w:w="1296" w:type="dxa"/>
            <w:tcBorders>
              <w:top w:val="single" w:sz="4" w:space="0" w:color="auto"/>
              <w:bottom w:val="single" w:sz="4" w:space="0" w:color="auto"/>
            </w:tcBorders>
            <w:shd w:val="clear" w:color="auto" w:fill="auto"/>
            <w:vAlign w:val="bottom"/>
          </w:tcPr>
          <w:p w14:paraId="7E38E1E3" w14:textId="348ABBE5" w:rsidR="00B97FC6" w:rsidRPr="00893755" w:rsidRDefault="00C64A6F" w:rsidP="00137F99">
            <w:pPr>
              <w:tabs>
                <w:tab w:val="decimal" w:pos="1068"/>
              </w:tabs>
              <w:ind w:right="-72"/>
              <w:jc w:val="both"/>
              <w:rPr>
                <w:rFonts w:cs="Cordia New"/>
                <w:sz w:val="22"/>
                <w:szCs w:val="22"/>
              </w:rPr>
            </w:pPr>
            <w:r w:rsidRPr="00C64A6F">
              <w:rPr>
                <w:rFonts w:cs="Cordia New"/>
                <w:sz w:val="22"/>
                <w:szCs w:val="22"/>
              </w:rPr>
              <w:t>1</w:t>
            </w:r>
            <w:r w:rsidR="00B97FC6" w:rsidRPr="00893755">
              <w:rPr>
                <w:rFonts w:cs="Cordia New"/>
                <w:sz w:val="22"/>
                <w:szCs w:val="22"/>
              </w:rPr>
              <w:t>,</w:t>
            </w:r>
            <w:r w:rsidRPr="00C64A6F">
              <w:rPr>
                <w:rFonts w:cs="Cordia New"/>
                <w:sz w:val="22"/>
                <w:szCs w:val="22"/>
              </w:rPr>
              <w:t>622</w:t>
            </w:r>
          </w:p>
        </w:tc>
        <w:tc>
          <w:tcPr>
            <w:tcW w:w="1296" w:type="dxa"/>
            <w:tcBorders>
              <w:top w:val="single" w:sz="4" w:space="0" w:color="auto"/>
              <w:bottom w:val="single" w:sz="4" w:space="0" w:color="auto"/>
            </w:tcBorders>
            <w:shd w:val="clear" w:color="auto" w:fill="auto"/>
            <w:vAlign w:val="bottom"/>
          </w:tcPr>
          <w:p w14:paraId="673EB9B9" w14:textId="295E46D1" w:rsidR="00B97FC6" w:rsidRPr="00893755" w:rsidRDefault="00C64A6F" w:rsidP="00137F99">
            <w:pPr>
              <w:tabs>
                <w:tab w:val="decimal" w:pos="1068"/>
              </w:tabs>
              <w:ind w:right="-72"/>
              <w:jc w:val="both"/>
              <w:rPr>
                <w:rFonts w:cs="Cordia New"/>
                <w:sz w:val="22"/>
                <w:szCs w:val="22"/>
              </w:rPr>
            </w:pPr>
            <w:r w:rsidRPr="00C64A6F">
              <w:rPr>
                <w:rFonts w:cs="Cordia New"/>
                <w:sz w:val="22"/>
                <w:szCs w:val="22"/>
              </w:rPr>
              <w:t>46</w:t>
            </w:r>
          </w:p>
        </w:tc>
        <w:tc>
          <w:tcPr>
            <w:tcW w:w="1296" w:type="dxa"/>
            <w:tcBorders>
              <w:top w:val="single" w:sz="4" w:space="0" w:color="auto"/>
              <w:bottom w:val="single" w:sz="4" w:space="0" w:color="auto"/>
            </w:tcBorders>
            <w:shd w:val="clear" w:color="auto" w:fill="auto"/>
            <w:vAlign w:val="bottom"/>
          </w:tcPr>
          <w:p w14:paraId="6C67DC93" w14:textId="350C63FA" w:rsidR="00B97FC6" w:rsidRPr="00893755" w:rsidRDefault="00C64A6F" w:rsidP="00137F99">
            <w:pPr>
              <w:tabs>
                <w:tab w:val="decimal" w:pos="1068"/>
              </w:tabs>
              <w:ind w:right="-72"/>
              <w:jc w:val="both"/>
              <w:rPr>
                <w:rFonts w:cs="Cordia New"/>
                <w:sz w:val="22"/>
                <w:szCs w:val="22"/>
              </w:rPr>
            </w:pPr>
            <w:r w:rsidRPr="00C64A6F">
              <w:rPr>
                <w:rFonts w:cs="Cordia New"/>
                <w:sz w:val="22"/>
                <w:szCs w:val="22"/>
              </w:rPr>
              <w:t>59</w:t>
            </w:r>
          </w:p>
        </w:tc>
        <w:tc>
          <w:tcPr>
            <w:tcW w:w="1296" w:type="dxa"/>
            <w:tcBorders>
              <w:top w:val="single" w:sz="4" w:space="0" w:color="auto"/>
              <w:bottom w:val="single" w:sz="4" w:space="0" w:color="auto"/>
            </w:tcBorders>
            <w:shd w:val="clear" w:color="auto" w:fill="auto"/>
            <w:vAlign w:val="bottom"/>
          </w:tcPr>
          <w:p w14:paraId="6785E298" w14:textId="3961090E" w:rsidR="00B97FC6" w:rsidRPr="00893755" w:rsidRDefault="00C64A6F" w:rsidP="00137F99">
            <w:pPr>
              <w:tabs>
                <w:tab w:val="decimal" w:pos="1068"/>
              </w:tabs>
              <w:ind w:right="-72"/>
              <w:jc w:val="both"/>
              <w:rPr>
                <w:rFonts w:cs="Cordia New"/>
                <w:sz w:val="22"/>
                <w:szCs w:val="22"/>
              </w:rPr>
            </w:pPr>
            <w:r w:rsidRPr="00C64A6F">
              <w:rPr>
                <w:rFonts w:cs="Cordia New"/>
                <w:sz w:val="22"/>
                <w:szCs w:val="22"/>
              </w:rPr>
              <w:t>73</w:t>
            </w:r>
          </w:p>
        </w:tc>
        <w:tc>
          <w:tcPr>
            <w:tcW w:w="1296" w:type="dxa"/>
            <w:tcBorders>
              <w:top w:val="single" w:sz="4" w:space="0" w:color="auto"/>
              <w:bottom w:val="single" w:sz="4" w:space="0" w:color="auto"/>
            </w:tcBorders>
            <w:shd w:val="clear" w:color="auto" w:fill="auto"/>
            <w:vAlign w:val="bottom"/>
          </w:tcPr>
          <w:p w14:paraId="1652D057" w14:textId="1D884B49" w:rsidR="00B97FC6" w:rsidRPr="00893755" w:rsidRDefault="00C64A6F" w:rsidP="00137F99">
            <w:pPr>
              <w:tabs>
                <w:tab w:val="decimal" w:pos="1068"/>
              </w:tabs>
              <w:ind w:right="-72"/>
              <w:jc w:val="both"/>
              <w:rPr>
                <w:rFonts w:cs="Cordia New"/>
                <w:sz w:val="22"/>
                <w:szCs w:val="22"/>
              </w:rPr>
            </w:pPr>
            <w:r w:rsidRPr="00C64A6F">
              <w:rPr>
                <w:rFonts w:cs="Cordia New"/>
                <w:sz w:val="22"/>
                <w:szCs w:val="22"/>
              </w:rPr>
              <w:t>5</w:t>
            </w:r>
            <w:r w:rsidR="00B97FC6" w:rsidRPr="00893755">
              <w:rPr>
                <w:rFonts w:cs="Cordia New"/>
                <w:sz w:val="22"/>
                <w:szCs w:val="22"/>
              </w:rPr>
              <w:t>,</w:t>
            </w:r>
            <w:r w:rsidRPr="00C64A6F">
              <w:rPr>
                <w:rFonts w:cs="Cordia New"/>
                <w:sz w:val="22"/>
                <w:szCs w:val="22"/>
              </w:rPr>
              <w:t>923</w:t>
            </w:r>
          </w:p>
        </w:tc>
      </w:tr>
      <w:tr w:rsidR="00B97FC6" w:rsidRPr="00893755" w14:paraId="0DA96749" w14:textId="77777777" w:rsidTr="00B97FC6">
        <w:tc>
          <w:tcPr>
            <w:tcW w:w="2837" w:type="dxa"/>
            <w:vAlign w:val="bottom"/>
          </w:tcPr>
          <w:p w14:paraId="2231F79A" w14:textId="77777777" w:rsidR="00B97FC6" w:rsidRPr="00893755" w:rsidRDefault="00B97FC6" w:rsidP="00B97FC6">
            <w:pPr>
              <w:ind w:left="101" w:right="-72" w:hanging="187"/>
              <w:rPr>
                <w:rFonts w:cs="Cordia New"/>
                <w:b/>
                <w:bCs/>
                <w:sz w:val="22"/>
                <w:szCs w:val="22"/>
              </w:rPr>
            </w:pPr>
          </w:p>
        </w:tc>
        <w:tc>
          <w:tcPr>
            <w:tcW w:w="1296" w:type="dxa"/>
            <w:tcBorders>
              <w:top w:val="single" w:sz="4" w:space="0" w:color="auto"/>
            </w:tcBorders>
            <w:vAlign w:val="bottom"/>
          </w:tcPr>
          <w:p w14:paraId="71F4947A" w14:textId="77777777" w:rsidR="00B97FC6" w:rsidRPr="00893755" w:rsidRDefault="00B97FC6" w:rsidP="00137F99">
            <w:pPr>
              <w:tabs>
                <w:tab w:val="decimal" w:pos="1068"/>
              </w:tabs>
              <w:ind w:right="-72"/>
              <w:jc w:val="both"/>
              <w:rPr>
                <w:rFonts w:cs="Cordia New"/>
                <w:sz w:val="22"/>
                <w:szCs w:val="22"/>
              </w:rPr>
            </w:pPr>
          </w:p>
        </w:tc>
        <w:tc>
          <w:tcPr>
            <w:tcW w:w="1296" w:type="dxa"/>
            <w:tcBorders>
              <w:top w:val="single" w:sz="4" w:space="0" w:color="auto"/>
            </w:tcBorders>
            <w:vAlign w:val="bottom"/>
          </w:tcPr>
          <w:p w14:paraId="4EF112BE" w14:textId="77777777" w:rsidR="00B97FC6" w:rsidRPr="00893755" w:rsidRDefault="00B97FC6" w:rsidP="00137F99">
            <w:pPr>
              <w:tabs>
                <w:tab w:val="decimal" w:pos="1068"/>
              </w:tabs>
              <w:ind w:right="-72"/>
              <w:jc w:val="both"/>
              <w:rPr>
                <w:rFonts w:cs="Cordia New"/>
                <w:sz w:val="22"/>
                <w:szCs w:val="22"/>
              </w:rPr>
            </w:pPr>
          </w:p>
        </w:tc>
        <w:tc>
          <w:tcPr>
            <w:tcW w:w="1296" w:type="dxa"/>
            <w:tcBorders>
              <w:top w:val="single" w:sz="4" w:space="0" w:color="auto"/>
            </w:tcBorders>
            <w:vAlign w:val="bottom"/>
          </w:tcPr>
          <w:p w14:paraId="1168D7C5" w14:textId="77777777" w:rsidR="00B97FC6" w:rsidRPr="00893755" w:rsidRDefault="00B97FC6" w:rsidP="00137F99">
            <w:pPr>
              <w:tabs>
                <w:tab w:val="decimal" w:pos="1068"/>
              </w:tabs>
              <w:ind w:right="-72"/>
              <w:jc w:val="both"/>
              <w:rPr>
                <w:rFonts w:cs="Cordia New"/>
                <w:sz w:val="22"/>
                <w:szCs w:val="22"/>
              </w:rPr>
            </w:pPr>
          </w:p>
        </w:tc>
        <w:tc>
          <w:tcPr>
            <w:tcW w:w="1296" w:type="dxa"/>
            <w:tcBorders>
              <w:top w:val="single" w:sz="4" w:space="0" w:color="auto"/>
            </w:tcBorders>
            <w:vAlign w:val="bottom"/>
          </w:tcPr>
          <w:p w14:paraId="7E2A64BF" w14:textId="77777777" w:rsidR="00B97FC6" w:rsidRPr="00893755" w:rsidRDefault="00B97FC6" w:rsidP="00137F99">
            <w:pPr>
              <w:tabs>
                <w:tab w:val="decimal" w:pos="1068"/>
              </w:tabs>
              <w:ind w:right="-72"/>
              <w:jc w:val="both"/>
              <w:rPr>
                <w:rFonts w:cs="Cordia New"/>
                <w:sz w:val="22"/>
                <w:szCs w:val="22"/>
              </w:rPr>
            </w:pPr>
          </w:p>
        </w:tc>
        <w:tc>
          <w:tcPr>
            <w:tcW w:w="1296" w:type="dxa"/>
            <w:tcBorders>
              <w:top w:val="single" w:sz="4" w:space="0" w:color="auto"/>
            </w:tcBorders>
            <w:vAlign w:val="bottom"/>
          </w:tcPr>
          <w:p w14:paraId="3B67FED4" w14:textId="77777777" w:rsidR="00B97FC6" w:rsidRPr="00893755" w:rsidRDefault="00B97FC6" w:rsidP="00137F99">
            <w:pPr>
              <w:tabs>
                <w:tab w:val="decimal" w:pos="1068"/>
              </w:tabs>
              <w:ind w:right="-72"/>
              <w:jc w:val="both"/>
              <w:rPr>
                <w:rFonts w:cs="Cordia New"/>
                <w:sz w:val="22"/>
                <w:szCs w:val="22"/>
              </w:rPr>
            </w:pPr>
          </w:p>
        </w:tc>
        <w:tc>
          <w:tcPr>
            <w:tcW w:w="1296" w:type="dxa"/>
            <w:tcBorders>
              <w:top w:val="single" w:sz="4" w:space="0" w:color="auto"/>
            </w:tcBorders>
            <w:vAlign w:val="bottom"/>
          </w:tcPr>
          <w:p w14:paraId="1FA7E635" w14:textId="77777777" w:rsidR="00B97FC6" w:rsidRPr="00893755" w:rsidRDefault="00B97FC6" w:rsidP="00137F99">
            <w:pPr>
              <w:tabs>
                <w:tab w:val="decimal" w:pos="1068"/>
              </w:tabs>
              <w:ind w:right="-72"/>
              <w:jc w:val="both"/>
              <w:rPr>
                <w:rFonts w:cs="Cordia New"/>
                <w:sz w:val="22"/>
                <w:szCs w:val="22"/>
              </w:rPr>
            </w:pPr>
          </w:p>
        </w:tc>
        <w:tc>
          <w:tcPr>
            <w:tcW w:w="1296" w:type="dxa"/>
            <w:tcBorders>
              <w:top w:val="single" w:sz="4" w:space="0" w:color="auto"/>
            </w:tcBorders>
            <w:vAlign w:val="bottom"/>
          </w:tcPr>
          <w:p w14:paraId="073734E8" w14:textId="77777777" w:rsidR="00B97FC6" w:rsidRPr="00893755" w:rsidRDefault="00B97FC6" w:rsidP="00137F99">
            <w:pPr>
              <w:tabs>
                <w:tab w:val="decimal" w:pos="1068"/>
              </w:tabs>
              <w:ind w:right="-72"/>
              <w:jc w:val="both"/>
              <w:rPr>
                <w:rFonts w:cs="Cordia New"/>
                <w:sz w:val="22"/>
                <w:szCs w:val="22"/>
              </w:rPr>
            </w:pPr>
          </w:p>
        </w:tc>
        <w:tc>
          <w:tcPr>
            <w:tcW w:w="1296" w:type="dxa"/>
            <w:tcBorders>
              <w:top w:val="single" w:sz="4" w:space="0" w:color="auto"/>
            </w:tcBorders>
            <w:vAlign w:val="bottom"/>
          </w:tcPr>
          <w:p w14:paraId="6BF55DDA" w14:textId="77777777" w:rsidR="00B97FC6" w:rsidRPr="00893755" w:rsidRDefault="00B97FC6" w:rsidP="00137F99">
            <w:pPr>
              <w:tabs>
                <w:tab w:val="decimal" w:pos="1068"/>
              </w:tabs>
              <w:ind w:right="-72"/>
              <w:jc w:val="both"/>
              <w:rPr>
                <w:rFonts w:cs="Cordia New"/>
                <w:sz w:val="22"/>
                <w:szCs w:val="22"/>
              </w:rPr>
            </w:pPr>
          </w:p>
        </w:tc>
        <w:tc>
          <w:tcPr>
            <w:tcW w:w="1296" w:type="dxa"/>
            <w:tcBorders>
              <w:top w:val="single" w:sz="4" w:space="0" w:color="auto"/>
            </w:tcBorders>
            <w:vAlign w:val="bottom"/>
          </w:tcPr>
          <w:p w14:paraId="3F1E6F87" w14:textId="77777777" w:rsidR="00B97FC6" w:rsidRPr="00893755" w:rsidRDefault="00B97FC6" w:rsidP="00137F99">
            <w:pPr>
              <w:tabs>
                <w:tab w:val="decimal" w:pos="1068"/>
              </w:tabs>
              <w:ind w:right="-72"/>
              <w:jc w:val="both"/>
              <w:rPr>
                <w:rFonts w:cs="Cordia New"/>
                <w:sz w:val="22"/>
                <w:szCs w:val="22"/>
              </w:rPr>
            </w:pPr>
          </w:p>
        </w:tc>
      </w:tr>
      <w:tr w:rsidR="00B97FC6" w:rsidRPr="00893755" w14:paraId="5565F27A" w14:textId="77777777" w:rsidTr="00B97FC6">
        <w:tc>
          <w:tcPr>
            <w:tcW w:w="2837" w:type="dxa"/>
            <w:vAlign w:val="bottom"/>
          </w:tcPr>
          <w:p w14:paraId="36EC1BCF" w14:textId="627C314D" w:rsidR="00B97FC6" w:rsidRPr="00893755" w:rsidRDefault="00B97FC6" w:rsidP="00B97FC6">
            <w:pPr>
              <w:ind w:left="101" w:right="-72" w:hanging="187"/>
              <w:rPr>
                <w:rFonts w:cs="Cordia New"/>
                <w:b/>
                <w:bCs/>
                <w:sz w:val="22"/>
                <w:szCs w:val="22"/>
              </w:rPr>
            </w:pPr>
            <w:r w:rsidRPr="00893755">
              <w:rPr>
                <w:rFonts w:cs="Cordia New"/>
                <w:b/>
                <w:bCs/>
                <w:sz w:val="22"/>
                <w:szCs w:val="22"/>
              </w:rPr>
              <w:t xml:space="preserve">As at </w:t>
            </w:r>
            <w:r w:rsidR="00C64A6F" w:rsidRPr="00C64A6F">
              <w:rPr>
                <w:rFonts w:cs="Cordia New"/>
                <w:b/>
                <w:bCs/>
                <w:sz w:val="22"/>
                <w:szCs w:val="22"/>
              </w:rPr>
              <w:t>31</w:t>
            </w:r>
            <w:r w:rsidRPr="00893755">
              <w:rPr>
                <w:rFonts w:cs="Cordia New"/>
                <w:b/>
                <w:bCs/>
                <w:sz w:val="22"/>
                <w:szCs w:val="22"/>
              </w:rPr>
              <w:t xml:space="preserve"> December </w:t>
            </w:r>
            <w:r w:rsidR="00C64A6F" w:rsidRPr="00C64A6F">
              <w:rPr>
                <w:rFonts w:cs="Cordia New"/>
                <w:b/>
                <w:bCs/>
                <w:sz w:val="22"/>
                <w:szCs w:val="22"/>
              </w:rPr>
              <w:t>2020</w:t>
            </w:r>
          </w:p>
        </w:tc>
        <w:tc>
          <w:tcPr>
            <w:tcW w:w="1296" w:type="dxa"/>
            <w:vAlign w:val="bottom"/>
          </w:tcPr>
          <w:p w14:paraId="1AF3A832" w14:textId="77777777" w:rsidR="00B97FC6" w:rsidRPr="00893755" w:rsidRDefault="00B97FC6" w:rsidP="00137F99">
            <w:pPr>
              <w:tabs>
                <w:tab w:val="decimal" w:pos="1068"/>
              </w:tabs>
              <w:ind w:right="-72"/>
              <w:jc w:val="both"/>
              <w:rPr>
                <w:rFonts w:cs="Cordia New"/>
                <w:sz w:val="22"/>
                <w:szCs w:val="22"/>
              </w:rPr>
            </w:pPr>
          </w:p>
        </w:tc>
        <w:tc>
          <w:tcPr>
            <w:tcW w:w="1296" w:type="dxa"/>
            <w:vAlign w:val="bottom"/>
          </w:tcPr>
          <w:p w14:paraId="10885165" w14:textId="77777777" w:rsidR="00B97FC6" w:rsidRPr="00893755" w:rsidRDefault="00B97FC6" w:rsidP="00137F99">
            <w:pPr>
              <w:tabs>
                <w:tab w:val="decimal" w:pos="1068"/>
              </w:tabs>
              <w:ind w:right="-72"/>
              <w:jc w:val="both"/>
              <w:rPr>
                <w:rFonts w:cs="Cordia New"/>
                <w:sz w:val="22"/>
                <w:szCs w:val="22"/>
              </w:rPr>
            </w:pPr>
          </w:p>
        </w:tc>
        <w:tc>
          <w:tcPr>
            <w:tcW w:w="1296" w:type="dxa"/>
            <w:vAlign w:val="bottom"/>
          </w:tcPr>
          <w:p w14:paraId="58A75141" w14:textId="77777777" w:rsidR="00B97FC6" w:rsidRPr="00893755" w:rsidRDefault="00B97FC6" w:rsidP="00137F99">
            <w:pPr>
              <w:tabs>
                <w:tab w:val="decimal" w:pos="1068"/>
              </w:tabs>
              <w:ind w:right="-72"/>
              <w:jc w:val="both"/>
              <w:rPr>
                <w:rFonts w:cs="Cordia New"/>
                <w:sz w:val="22"/>
                <w:szCs w:val="22"/>
              </w:rPr>
            </w:pPr>
          </w:p>
        </w:tc>
        <w:tc>
          <w:tcPr>
            <w:tcW w:w="1296" w:type="dxa"/>
            <w:vAlign w:val="bottom"/>
          </w:tcPr>
          <w:p w14:paraId="25E501FB" w14:textId="77777777" w:rsidR="00B97FC6" w:rsidRPr="00893755" w:rsidRDefault="00B97FC6" w:rsidP="00137F99">
            <w:pPr>
              <w:tabs>
                <w:tab w:val="decimal" w:pos="1068"/>
              </w:tabs>
              <w:ind w:right="-72"/>
              <w:jc w:val="both"/>
              <w:rPr>
                <w:rFonts w:cs="Cordia New"/>
                <w:sz w:val="22"/>
                <w:szCs w:val="22"/>
              </w:rPr>
            </w:pPr>
          </w:p>
        </w:tc>
        <w:tc>
          <w:tcPr>
            <w:tcW w:w="1296" w:type="dxa"/>
            <w:vAlign w:val="bottom"/>
          </w:tcPr>
          <w:p w14:paraId="5D89CC14" w14:textId="77777777" w:rsidR="00B97FC6" w:rsidRPr="00893755" w:rsidRDefault="00B97FC6" w:rsidP="00137F99">
            <w:pPr>
              <w:tabs>
                <w:tab w:val="decimal" w:pos="1068"/>
              </w:tabs>
              <w:ind w:right="-72"/>
              <w:jc w:val="both"/>
              <w:rPr>
                <w:rFonts w:cs="Cordia New"/>
                <w:sz w:val="22"/>
                <w:szCs w:val="22"/>
              </w:rPr>
            </w:pPr>
          </w:p>
        </w:tc>
        <w:tc>
          <w:tcPr>
            <w:tcW w:w="1296" w:type="dxa"/>
            <w:vAlign w:val="bottom"/>
          </w:tcPr>
          <w:p w14:paraId="0A670990" w14:textId="77777777" w:rsidR="00B97FC6" w:rsidRPr="00893755" w:rsidRDefault="00B97FC6" w:rsidP="00137F99">
            <w:pPr>
              <w:tabs>
                <w:tab w:val="decimal" w:pos="1068"/>
              </w:tabs>
              <w:ind w:right="-72"/>
              <w:jc w:val="both"/>
              <w:rPr>
                <w:rFonts w:cs="Cordia New"/>
                <w:sz w:val="22"/>
                <w:szCs w:val="22"/>
              </w:rPr>
            </w:pPr>
          </w:p>
        </w:tc>
        <w:tc>
          <w:tcPr>
            <w:tcW w:w="1296" w:type="dxa"/>
            <w:vAlign w:val="bottom"/>
          </w:tcPr>
          <w:p w14:paraId="2DE69B2D" w14:textId="77777777" w:rsidR="00B97FC6" w:rsidRPr="00893755" w:rsidRDefault="00B97FC6" w:rsidP="00137F99">
            <w:pPr>
              <w:tabs>
                <w:tab w:val="decimal" w:pos="1068"/>
              </w:tabs>
              <w:ind w:right="-72"/>
              <w:jc w:val="both"/>
              <w:rPr>
                <w:rFonts w:cs="Cordia New"/>
                <w:sz w:val="22"/>
                <w:szCs w:val="22"/>
              </w:rPr>
            </w:pPr>
          </w:p>
        </w:tc>
        <w:tc>
          <w:tcPr>
            <w:tcW w:w="1296" w:type="dxa"/>
            <w:vAlign w:val="bottom"/>
          </w:tcPr>
          <w:p w14:paraId="02DBDA3A" w14:textId="77777777" w:rsidR="00B97FC6" w:rsidRPr="00893755" w:rsidRDefault="00B97FC6" w:rsidP="00137F99">
            <w:pPr>
              <w:tabs>
                <w:tab w:val="decimal" w:pos="1068"/>
              </w:tabs>
              <w:ind w:right="-72"/>
              <w:jc w:val="both"/>
              <w:rPr>
                <w:rFonts w:cs="Cordia New"/>
                <w:sz w:val="22"/>
                <w:szCs w:val="22"/>
              </w:rPr>
            </w:pPr>
          </w:p>
        </w:tc>
        <w:tc>
          <w:tcPr>
            <w:tcW w:w="1296" w:type="dxa"/>
            <w:vAlign w:val="bottom"/>
          </w:tcPr>
          <w:p w14:paraId="474FA47C" w14:textId="77777777" w:rsidR="00B97FC6" w:rsidRPr="00893755" w:rsidRDefault="00B97FC6" w:rsidP="00137F99">
            <w:pPr>
              <w:tabs>
                <w:tab w:val="decimal" w:pos="1068"/>
              </w:tabs>
              <w:ind w:right="-72"/>
              <w:jc w:val="both"/>
              <w:rPr>
                <w:rFonts w:cs="Cordia New"/>
                <w:sz w:val="22"/>
                <w:szCs w:val="22"/>
              </w:rPr>
            </w:pPr>
          </w:p>
        </w:tc>
      </w:tr>
      <w:tr w:rsidR="00443405" w:rsidRPr="00893755" w14:paraId="14C12AEF" w14:textId="77777777" w:rsidTr="00B97FC6">
        <w:tc>
          <w:tcPr>
            <w:tcW w:w="2837" w:type="dxa"/>
            <w:vAlign w:val="bottom"/>
          </w:tcPr>
          <w:p w14:paraId="43142376" w14:textId="77777777" w:rsidR="00443405" w:rsidRPr="00893755" w:rsidRDefault="00443405" w:rsidP="00443405">
            <w:pPr>
              <w:ind w:left="101" w:right="-72" w:hanging="187"/>
              <w:rPr>
                <w:rFonts w:cs="Cordia New"/>
                <w:sz w:val="22"/>
                <w:szCs w:val="22"/>
              </w:rPr>
            </w:pPr>
            <w:r w:rsidRPr="00893755">
              <w:rPr>
                <w:rFonts w:cs="Cordia New"/>
                <w:sz w:val="22"/>
                <w:szCs w:val="22"/>
              </w:rPr>
              <w:t>Cost</w:t>
            </w:r>
          </w:p>
        </w:tc>
        <w:tc>
          <w:tcPr>
            <w:tcW w:w="1296" w:type="dxa"/>
            <w:vAlign w:val="bottom"/>
          </w:tcPr>
          <w:p w14:paraId="76A14A58" w14:textId="47232768" w:rsidR="00443405" w:rsidRPr="00893755" w:rsidRDefault="00443405" w:rsidP="00443405">
            <w:pPr>
              <w:tabs>
                <w:tab w:val="decimal" w:pos="1068"/>
              </w:tabs>
              <w:ind w:right="-72"/>
              <w:jc w:val="both"/>
              <w:rPr>
                <w:rFonts w:cs="Cordia New"/>
                <w:sz w:val="22"/>
                <w:szCs w:val="22"/>
                <w:cs/>
              </w:rPr>
            </w:pPr>
            <w:r w:rsidRPr="00C64A6F">
              <w:rPr>
                <w:rFonts w:cs="Cordia New"/>
                <w:sz w:val="22"/>
                <w:szCs w:val="22"/>
              </w:rPr>
              <w:t>2</w:t>
            </w:r>
            <w:r w:rsidRPr="00893755">
              <w:rPr>
                <w:rFonts w:cs="Cordia New"/>
                <w:sz w:val="22"/>
                <w:szCs w:val="22"/>
              </w:rPr>
              <w:t>,</w:t>
            </w:r>
            <w:r w:rsidRPr="00C64A6F">
              <w:rPr>
                <w:rFonts w:cs="Cordia New"/>
                <w:sz w:val="22"/>
                <w:szCs w:val="22"/>
              </w:rPr>
              <w:t>028</w:t>
            </w:r>
          </w:p>
        </w:tc>
        <w:tc>
          <w:tcPr>
            <w:tcW w:w="1296" w:type="dxa"/>
            <w:vAlign w:val="bottom"/>
          </w:tcPr>
          <w:p w14:paraId="24AE0210" w14:textId="39714167" w:rsidR="00443405" w:rsidRPr="00893755" w:rsidRDefault="00443405" w:rsidP="00443405">
            <w:pPr>
              <w:tabs>
                <w:tab w:val="decimal" w:pos="1068"/>
              </w:tabs>
              <w:ind w:right="-72"/>
              <w:jc w:val="both"/>
              <w:rPr>
                <w:rFonts w:cs="Cordia New"/>
                <w:sz w:val="22"/>
                <w:szCs w:val="22"/>
              </w:rPr>
            </w:pPr>
            <w:r w:rsidRPr="00C64A6F">
              <w:rPr>
                <w:rFonts w:cs="Cordia New"/>
                <w:sz w:val="22"/>
                <w:szCs w:val="22"/>
              </w:rPr>
              <w:t>2</w:t>
            </w:r>
            <w:r w:rsidRPr="00893755">
              <w:rPr>
                <w:rFonts w:cs="Cordia New"/>
                <w:sz w:val="22"/>
                <w:szCs w:val="22"/>
              </w:rPr>
              <w:t>,</w:t>
            </w:r>
            <w:r w:rsidRPr="00C64A6F">
              <w:rPr>
                <w:rFonts w:cs="Cordia New"/>
                <w:sz w:val="22"/>
                <w:szCs w:val="22"/>
              </w:rPr>
              <w:t>669</w:t>
            </w:r>
          </w:p>
        </w:tc>
        <w:tc>
          <w:tcPr>
            <w:tcW w:w="1296" w:type="dxa"/>
            <w:vAlign w:val="bottom"/>
          </w:tcPr>
          <w:p w14:paraId="4291EF76" w14:textId="5E781400" w:rsidR="00443405" w:rsidRPr="00893755" w:rsidRDefault="00443405" w:rsidP="00443405">
            <w:pPr>
              <w:tabs>
                <w:tab w:val="decimal" w:pos="1068"/>
              </w:tabs>
              <w:ind w:right="-72"/>
              <w:jc w:val="both"/>
              <w:rPr>
                <w:rFonts w:cs="Cordia New"/>
                <w:sz w:val="22"/>
                <w:szCs w:val="22"/>
              </w:rPr>
            </w:pPr>
            <w:r w:rsidRPr="00C64A6F">
              <w:rPr>
                <w:rFonts w:cs="Cordia New"/>
                <w:sz w:val="22"/>
                <w:szCs w:val="22"/>
              </w:rPr>
              <w:t>4</w:t>
            </w:r>
            <w:r w:rsidRPr="00893755">
              <w:rPr>
                <w:rFonts w:cs="Cordia New"/>
                <w:sz w:val="22"/>
                <w:szCs w:val="22"/>
              </w:rPr>
              <w:t>,</w:t>
            </w:r>
            <w:r w:rsidRPr="00C64A6F">
              <w:rPr>
                <w:rFonts w:cs="Cordia New"/>
                <w:sz w:val="22"/>
                <w:szCs w:val="22"/>
              </w:rPr>
              <w:t>494</w:t>
            </w:r>
          </w:p>
        </w:tc>
        <w:tc>
          <w:tcPr>
            <w:tcW w:w="1296" w:type="dxa"/>
            <w:vAlign w:val="bottom"/>
          </w:tcPr>
          <w:p w14:paraId="739C5EED" w14:textId="3A81114E" w:rsidR="00443405" w:rsidRPr="00893755" w:rsidRDefault="00443405" w:rsidP="00443405">
            <w:pPr>
              <w:tabs>
                <w:tab w:val="decimal" w:pos="1068"/>
              </w:tabs>
              <w:ind w:right="-72"/>
              <w:jc w:val="both"/>
              <w:rPr>
                <w:rFonts w:cs="Cordia New"/>
                <w:sz w:val="22"/>
                <w:szCs w:val="22"/>
              </w:rPr>
            </w:pPr>
            <w:r w:rsidRPr="00C64A6F">
              <w:rPr>
                <w:rFonts w:cs="Cordia New"/>
                <w:sz w:val="22"/>
                <w:szCs w:val="22"/>
              </w:rPr>
              <w:t>2</w:t>
            </w:r>
            <w:r w:rsidRPr="00893755">
              <w:rPr>
                <w:rFonts w:cs="Cordia New"/>
                <w:sz w:val="22"/>
                <w:szCs w:val="22"/>
              </w:rPr>
              <w:t>,</w:t>
            </w:r>
            <w:r w:rsidRPr="00C64A6F">
              <w:rPr>
                <w:rFonts w:cs="Cordia New"/>
                <w:sz w:val="22"/>
                <w:szCs w:val="22"/>
              </w:rPr>
              <w:t>77</w:t>
            </w:r>
            <w:r>
              <w:rPr>
                <w:rFonts w:cs="Cordia New"/>
                <w:sz w:val="22"/>
                <w:szCs w:val="22"/>
              </w:rPr>
              <w:t>7</w:t>
            </w:r>
          </w:p>
        </w:tc>
        <w:tc>
          <w:tcPr>
            <w:tcW w:w="1296" w:type="dxa"/>
            <w:vAlign w:val="bottom"/>
          </w:tcPr>
          <w:p w14:paraId="50F29ADD" w14:textId="68AD2339" w:rsidR="00443405" w:rsidRPr="00893755" w:rsidRDefault="00443405" w:rsidP="00443405">
            <w:pPr>
              <w:tabs>
                <w:tab w:val="decimal" w:pos="1068"/>
              </w:tabs>
              <w:ind w:right="-72"/>
              <w:jc w:val="both"/>
              <w:rPr>
                <w:rFonts w:cs="Cordia New"/>
                <w:sz w:val="22"/>
                <w:szCs w:val="22"/>
              </w:rPr>
            </w:pPr>
            <w:r w:rsidRPr="00C64A6F">
              <w:rPr>
                <w:rFonts w:cs="Cordia New"/>
                <w:sz w:val="22"/>
                <w:szCs w:val="22"/>
              </w:rPr>
              <w:t>6</w:t>
            </w:r>
            <w:r w:rsidRPr="00893755">
              <w:rPr>
                <w:rFonts w:cs="Cordia New"/>
                <w:sz w:val="22"/>
                <w:szCs w:val="22"/>
              </w:rPr>
              <w:t>,</w:t>
            </w:r>
            <w:r w:rsidRPr="00C64A6F">
              <w:rPr>
                <w:rFonts w:cs="Cordia New"/>
                <w:sz w:val="22"/>
                <w:szCs w:val="22"/>
              </w:rPr>
              <w:t>571</w:t>
            </w:r>
          </w:p>
        </w:tc>
        <w:tc>
          <w:tcPr>
            <w:tcW w:w="1296" w:type="dxa"/>
            <w:vAlign w:val="bottom"/>
          </w:tcPr>
          <w:p w14:paraId="062BF85D" w14:textId="3FDCAC24" w:rsidR="00443405" w:rsidRPr="00893755" w:rsidRDefault="00443405" w:rsidP="00443405">
            <w:pPr>
              <w:tabs>
                <w:tab w:val="decimal" w:pos="1068"/>
              </w:tabs>
              <w:ind w:right="-72"/>
              <w:jc w:val="both"/>
              <w:rPr>
                <w:rFonts w:cs="Cordia New"/>
                <w:sz w:val="22"/>
                <w:szCs w:val="22"/>
              </w:rPr>
            </w:pPr>
            <w:r w:rsidRPr="00C64A6F">
              <w:rPr>
                <w:rFonts w:cs="Cordia New"/>
                <w:sz w:val="22"/>
                <w:szCs w:val="22"/>
              </w:rPr>
              <w:t>267</w:t>
            </w:r>
          </w:p>
        </w:tc>
        <w:tc>
          <w:tcPr>
            <w:tcW w:w="1296" w:type="dxa"/>
            <w:vAlign w:val="bottom"/>
          </w:tcPr>
          <w:p w14:paraId="5FE3C6B9" w14:textId="160B336D" w:rsidR="00443405" w:rsidRPr="00893755" w:rsidRDefault="00443405" w:rsidP="00443405">
            <w:pPr>
              <w:tabs>
                <w:tab w:val="decimal" w:pos="1068"/>
              </w:tabs>
              <w:ind w:right="-72"/>
              <w:jc w:val="both"/>
              <w:rPr>
                <w:rFonts w:cs="Cordia New"/>
                <w:sz w:val="22"/>
                <w:szCs w:val="22"/>
              </w:rPr>
            </w:pPr>
            <w:r w:rsidRPr="00C64A6F">
              <w:rPr>
                <w:rFonts w:cs="Cordia New"/>
                <w:sz w:val="22"/>
                <w:szCs w:val="22"/>
              </w:rPr>
              <w:t>595</w:t>
            </w:r>
          </w:p>
        </w:tc>
        <w:tc>
          <w:tcPr>
            <w:tcW w:w="1296" w:type="dxa"/>
            <w:vAlign w:val="bottom"/>
          </w:tcPr>
          <w:p w14:paraId="404B973A" w14:textId="0A716D78" w:rsidR="00443405" w:rsidRPr="00893755" w:rsidRDefault="00443405" w:rsidP="00443405">
            <w:pPr>
              <w:tabs>
                <w:tab w:val="decimal" w:pos="1068"/>
              </w:tabs>
              <w:ind w:right="-72"/>
              <w:jc w:val="both"/>
              <w:rPr>
                <w:rFonts w:cs="Cordia New"/>
                <w:sz w:val="22"/>
                <w:szCs w:val="22"/>
              </w:rPr>
            </w:pPr>
            <w:r w:rsidRPr="00C64A6F">
              <w:rPr>
                <w:rFonts w:cs="Cordia New"/>
                <w:sz w:val="22"/>
                <w:szCs w:val="22"/>
              </w:rPr>
              <w:t>73</w:t>
            </w:r>
          </w:p>
        </w:tc>
        <w:tc>
          <w:tcPr>
            <w:tcW w:w="1296" w:type="dxa"/>
            <w:vAlign w:val="bottom"/>
          </w:tcPr>
          <w:p w14:paraId="2EF554C1" w14:textId="676937C9" w:rsidR="00443405" w:rsidRPr="00893755" w:rsidRDefault="00443405" w:rsidP="00443405">
            <w:pPr>
              <w:tabs>
                <w:tab w:val="decimal" w:pos="1068"/>
              </w:tabs>
              <w:ind w:right="-72"/>
              <w:jc w:val="both"/>
              <w:rPr>
                <w:rFonts w:cs="Cordia New"/>
                <w:sz w:val="22"/>
                <w:szCs w:val="22"/>
              </w:rPr>
            </w:pPr>
            <w:r w:rsidRPr="00C64A6F">
              <w:rPr>
                <w:rFonts w:cs="Cordia New"/>
                <w:sz w:val="22"/>
                <w:szCs w:val="22"/>
              </w:rPr>
              <w:t>19</w:t>
            </w:r>
            <w:r w:rsidRPr="00893755">
              <w:rPr>
                <w:rFonts w:cs="Cordia New"/>
                <w:sz w:val="22"/>
                <w:szCs w:val="22"/>
              </w:rPr>
              <w:t>,</w:t>
            </w:r>
            <w:r w:rsidRPr="00C64A6F">
              <w:rPr>
                <w:rFonts w:cs="Cordia New"/>
                <w:sz w:val="22"/>
                <w:szCs w:val="22"/>
              </w:rPr>
              <w:t>474</w:t>
            </w:r>
          </w:p>
        </w:tc>
      </w:tr>
      <w:tr w:rsidR="00B97FC6" w:rsidRPr="00893755" w14:paraId="4EC477DB" w14:textId="77777777" w:rsidTr="00B97FC6">
        <w:tc>
          <w:tcPr>
            <w:tcW w:w="2837" w:type="dxa"/>
            <w:vAlign w:val="bottom"/>
          </w:tcPr>
          <w:p w14:paraId="5198DCDA" w14:textId="77777777" w:rsidR="00B97FC6" w:rsidRPr="00893755" w:rsidRDefault="00B97FC6" w:rsidP="00B97FC6">
            <w:pPr>
              <w:tabs>
                <w:tab w:val="left" w:pos="994"/>
              </w:tabs>
              <w:ind w:left="101" w:right="-72" w:hanging="187"/>
              <w:rPr>
                <w:rFonts w:cs="Cordia New"/>
                <w:sz w:val="22"/>
                <w:szCs w:val="22"/>
              </w:rPr>
            </w:pPr>
            <w:r w:rsidRPr="00893755">
              <w:rPr>
                <w:rFonts w:cs="Cordia New"/>
                <w:sz w:val="22"/>
                <w:szCs w:val="22"/>
                <w:u w:val="single"/>
              </w:rPr>
              <w:t>Less</w:t>
            </w:r>
            <w:r w:rsidRPr="00893755">
              <w:rPr>
                <w:rFonts w:cs="Cordia New"/>
                <w:sz w:val="22"/>
                <w:szCs w:val="22"/>
              </w:rPr>
              <w:t xml:space="preserve">  Accumulated depreciation</w:t>
            </w:r>
          </w:p>
        </w:tc>
        <w:tc>
          <w:tcPr>
            <w:tcW w:w="1296" w:type="dxa"/>
            <w:tcBorders>
              <w:bottom w:val="single" w:sz="4" w:space="0" w:color="auto"/>
            </w:tcBorders>
            <w:vAlign w:val="bottom"/>
          </w:tcPr>
          <w:p w14:paraId="705D82B7" w14:textId="7777777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p>
        </w:tc>
        <w:tc>
          <w:tcPr>
            <w:tcW w:w="1296" w:type="dxa"/>
            <w:tcBorders>
              <w:bottom w:val="single" w:sz="4" w:space="0" w:color="auto"/>
            </w:tcBorders>
            <w:vAlign w:val="bottom"/>
          </w:tcPr>
          <w:p w14:paraId="4E6C996C" w14:textId="191AF32B"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r w:rsidR="00C64A6F" w:rsidRPr="00C64A6F">
              <w:rPr>
                <w:rFonts w:cs="Cordia New"/>
                <w:sz w:val="22"/>
                <w:szCs w:val="22"/>
              </w:rPr>
              <w:t>2</w:t>
            </w:r>
            <w:r w:rsidRPr="00893755">
              <w:rPr>
                <w:rFonts w:cs="Cordia New"/>
                <w:sz w:val="22"/>
                <w:szCs w:val="22"/>
              </w:rPr>
              <w:t>,</w:t>
            </w:r>
            <w:r w:rsidR="00C64A6F" w:rsidRPr="00C64A6F">
              <w:rPr>
                <w:rFonts w:cs="Cordia New"/>
                <w:sz w:val="22"/>
                <w:szCs w:val="22"/>
              </w:rPr>
              <w:t>604</w:t>
            </w:r>
            <w:r w:rsidRPr="00893755">
              <w:rPr>
                <w:rFonts w:cs="Cordia New"/>
                <w:sz w:val="22"/>
                <w:szCs w:val="22"/>
              </w:rPr>
              <w:t>)</w:t>
            </w:r>
          </w:p>
        </w:tc>
        <w:tc>
          <w:tcPr>
            <w:tcW w:w="1296" w:type="dxa"/>
            <w:tcBorders>
              <w:bottom w:val="single" w:sz="4" w:space="0" w:color="auto"/>
            </w:tcBorders>
            <w:vAlign w:val="bottom"/>
          </w:tcPr>
          <w:p w14:paraId="3746904A" w14:textId="15E4459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r w:rsidR="00C64A6F" w:rsidRPr="00C64A6F">
              <w:rPr>
                <w:rFonts w:cs="Cordia New"/>
                <w:sz w:val="22"/>
                <w:szCs w:val="22"/>
              </w:rPr>
              <w:t>2</w:t>
            </w:r>
            <w:r w:rsidRPr="00893755">
              <w:rPr>
                <w:rFonts w:cs="Cordia New"/>
                <w:sz w:val="22"/>
                <w:szCs w:val="22"/>
              </w:rPr>
              <w:t>,</w:t>
            </w:r>
            <w:r w:rsidR="00C64A6F" w:rsidRPr="00C64A6F">
              <w:rPr>
                <w:rFonts w:cs="Cordia New"/>
                <w:sz w:val="22"/>
                <w:szCs w:val="22"/>
              </w:rPr>
              <w:t>468</w:t>
            </w:r>
            <w:r w:rsidRPr="00893755">
              <w:rPr>
                <w:rFonts w:cs="Cordia New"/>
                <w:sz w:val="22"/>
                <w:szCs w:val="22"/>
              </w:rPr>
              <w:t>)</w:t>
            </w:r>
          </w:p>
        </w:tc>
        <w:tc>
          <w:tcPr>
            <w:tcW w:w="1296" w:type="dxa"/>
            <w:tcBorders>
              <w:bottom w:val="single" w:sz="4" w:space="0" w:color="auto"/>
            </w:tcBorders>
            <w:vAlign w:val="bottom"/>
          </w:tcPr>
          <w:p w14:paraId="291A285F" w14:textId="3CAFF49C"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r w:rsidR="00C64A6F" w:rsidRPr="00C64A6F">
              <w:rPr>
                <w:rFonts w:cs="Cordia New"/>
                <w:sz w:val="22"/>
                <w:szCs w:val="22"/>
              </w:rPr>
              <w:t>2</w:t>
            </w:r>
            <w:r w:rsidRPr="00893755">
              <w:rPr>
                <w:rFonts w:cs="Cordia New"/>
                <w:sz w:val="22"/>
                <w:szCs w:val="22"/>
              </w:rPr>
              <w:t>,</w:t>
            </w:r>
            <w:r w:rsidR="00C64A6F" w:rsidRPr="00C64A6F">
              <w:rPr>
                <w:rFonts w:cs="Cordia New"/>
                <w:sz w:val="22"/>
                <w:szCs w:val="22"/>
              </w:rPr>
              <w:t>773</w:t>
            </w:r>
            <w:r w:rsidRPr="00893755">
              <w:rPr>
                <w:rFonts w:cs="Cordia New"/>
                <w:sz w:val="22"/>
                <w:szCs w:val="22"/>
              </w:rPr>
              <w:t>)</w:t>
            </w:r>
          </w:p>
        </w:tc>
        <w:tc>
          <w:tcPr>
            <w:tcW w:w="1296" w:type="dxa"/>
            <w:tcBorders>
              <w:bottom w:val="single" w:sz="4" w:space="0" w:color="auto"/>
            </w:tcBorders>
            <w:vAlign w:val="bottom"/>
          </w:tcPr>
          <w:p w14:paraId="6B8B94E8" w14:textId="1ACD986E"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r w:rsidR="00C64A6F" w:rsidRPr="00C64A6F">
              <w:rPr>
                <w:rFonts w:cs="Cordia New"/>
                <w:sz w:val="22"/>
                <w:szCs w:val="22"/>
              </w:rPr>
              <w:t>4</w:t>
            </w:r>
            <w:r w:rsidRPr="00893755">
              <w:rPr>
                <w:rFonts w:cs="Cordia New"/>
                <w:sz w:val="22"/>
                <w:szCs w:val="22"/>
              </w:rPr>
              <w:t>,</w:t>
            </w:r>
            <w:r w:rsidR="00C64A6F" w:rsidRPr="00C64A6F">
              <w:rPr>
                <w:rFonts w:cs="Cordia New"/>
                <w:sz w:val="22"/>
                <w:szCs w:val="22"/>
              </w:rPr>
              <w:t>949</w:t>
            </w:r>
            <w:r w:rsidRPr="00893755">
              <w:rPr>
                <w:rFonts w:cs="Cordia New"/>
                <w:sz w:val="22"/>
                <w:szCs w:val="22"/>
              </w:rPr>
              <w:t>)</w:t>
            </w:r>
          </w:p>
        </w:tc>
        <w:tc>
          <w:tcPr>
            <w:tcW w:w="1296" w:type="dxa"/>
            <w:tcBorders>
              <w:bottom w:val="single" w:sz="4" w:space="0" w:color="auto"/>
            </w:tcBorders>
            <w:vAlign w:val="bottom"/>
          </w:tcPr>
          <w:p w14:paraId="64DC84A9" w14:textId="42CED2FA"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r w:rsidR="00C64A6F" w:rsidRPr="00C64A6F">
              <w:rPr>
                <w:rFonts w:cs="Cordia New"/>
                <w:sz w:val="22"/>
                <w:szCs w:val="22"/>
              </w:rPr>
              <w:t>221</w:t>
            </w:r>
            <w:r w:rsidRPr="00893755">
              <w:rPr>
                <w:rFonts w:cs="Cordia New"/>
                <w:sz w:val="22"/>
                <w:szCs w:val="22"/>
              </w:rPr>
              <w:t>)</w:t>
            </w:r>
          </w:p>
        </w:tc>
        <w:tc>
          <w:tcPr>
            <w:tcW w:w="1296" w:type="dxa"/>
            <w:tcBorders>
              <w:bottom w:val="single" w:sz="4" w:space="0" w:color="auto"/>
            </w:tcBorders>
            <w:vAlign w:val="bottom"/>
          </w:tcPr>
          <w:p w14:paraId="7ADA3550" w14:textId="42C53EED"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r w:rsidR="00C64A6F" w:rsidRPr="00C64A6F">
              <w:rPr>
                <w:rFonts w:cs="Cordia New"/>
                <w:sz w:val="22"/>
                <w:szCs w:val="22"/>
              </w:rPr>
              <w:t>536</w:t>
            </w:r>
            <w:r w:rsidRPr="00893755">
              <w:rPr>
                <w:rFonts w:cs="Cordia New"/>
                <w:sz w:val="22"/>
                <w:szCs w:val="22"/>
              </w:rPr>
              <w:t>)</w:t>
            </w:r>
          </w:p>
        </w:tc>
        <w:tc>
          <w:tcPr>
            <w:tcW w:w="1296" w:type="dxa"/>
            <w:tcBorders>
              <w:bottom w:val="single" w:sz="4" w:space="0" w:color="auto"/>
            </w:tcBorders>
            <w:vAlign w:val="bottom"/>
          </w:tcPr>
          <w:p w14:paraId="203C29D0" w14:textId="77777777"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p>
        </w:tc>
        <w:tc>
          <w:tcPr>
            <w:tcW w:w="1296" w:type="dxa"/>
            <w:tcBorders>
              <w:bottom w:val="single" w:sz="4" w:space="0" w:color="auto"/>
            </w:tcBorders>
            <w:vAlign w:val="bottom"/>
          </w:tcPr>
          <w:p w14:paraId="3F1CCBD5" w14:textId="56CBCE35" w:rsidR="00B97FC6" w:rsidRPr="00893755" w:rsidRDefault="00B97FC6" w:rsidP="00137F99">
            <w:pPr>
              <w:tabs>
                <w:tab w:val="decimal" w:pos="1068"/>
              </w:tabs>
              <w:ind w:right="-72"/>
              <w:jc w:val="both"/>
              <w:rPr>
                <w:rFonts w:cs="Cordia New"/>
                <w:sz w:val="22"/>
                <w:szCs w:val="22"/>
              </w:rPr>
            </w:pPr>
            <w:r w:rsidRPr="00893755">
              <w:rPr>
                <w:rFonts w:cs="Cordia New"/>
                <w:sz w:val="22"/>
                <w:szCs w:val="22"/>
              </w:rPr>
              <w:t>(</w:t>
            </w:r>
            <w:r w:rsidR="00C64A6F" w:rsidRPr="00C64A6F">
              <w:rPr>
                <w:rFonts w:cs="Cordia New"/>
                <w:sz w:val="22"/>
                <w:szCs w:val="22"/>
              </w:rPr>
              <w:t>13</w:t>
            </w:r>
            <w:r w:rsidRPr="00893755">
              <w:rPr>
                <w:rFonts w:cs="Cordia New"/>
                <w:sz w:val="22"/>
                <w:szCs w:val="22"/>
              </w:rPr>
              <w:t>,</w:t>
            </w:r>
            <w:r w:rsidR="00C64A6F" w:rsidRPr="00C64A6F">
              <w:rPr>
                <w:rFonts w:cs="Cordia New"/>
                <w:sz w:val="22"/>
                <w:szCs w:val="22"/>
              </w:rPr>
              <w:t>551</w:t>
            </w:r>
            <w:r w:rsidRPr="00893755">
              <w:rPr>
                <w:rFonts w:cs="Cordia New"/>
                <w:sz w:val="22"/>
                <w:szCs w:val="22"/>
              </w:rPr>
              <w:t>)</w:t>
            </w:r>
          </w:p>
        </w:tc>
      </w:tr>
      <w:tr w:rsidR="00B97FC6" w:rsidRPr="00893755" w14:paraId="5E9F9B04" w14:textId="77777777" w:rsidTr="00B97FC6">
        <w:tc>
          <w:tcPr>
            <w:tcW w:w="2837" w:type="dxa"/>
            <w:vAlign w:val="bottom"/>
          </w:tcPr>
          <w:p w14:paraId="6236DF5A" w14:textId="77777777" w:rsidR="00B97FC6" w:rsidRPr="00893755" w:rsidRDefault="00B97FC6" w:rsidP="00B97FC6">
            <w:pPr>
              <w:ind w:left="101" w:right="-72" w:hanging="187"/>
              <w:rPr>
                <w:rFonts w:cs="Cordia New"/>
                <w:sz w:val="22"/>
                <w:szCs w:val="22"/>
              </w:rPr>
            </w:pPr>
            <w:r w:rsidRPr="00893755">
              <w:rPr>
                <w:rFonts w:cs="Cordia New"/>
                <w:sz w:val="22"/>
                <w:szCs w:val="22"/>
              </w:rPr>
              <w:t>Net book amount</w:t>
            </w:r>
          </w:p>
        </w:tc>
        <w:tc>
          <w:tcPr>
            <w:tcW w:w="1296" w:type="dxa"/>
            <w:tcBorders>
              <w:top w:val="single" w:sz="4" w:space="0" w:color="auto"/>
              <w:bottom w:val="single" w:sz="4" w:space="0" w:color="auto"/>
            </w:tcBorders>
            <w:vAlign w:val="bottom"/>
          </w:tcPr>
          <w:p w14:paraId="6E2374E1" w14:textId="6883B4AF" w:rsidR="00B97FC6" w:rsidRPr="00893755" w:rsidRDefault="00C64A6F" w:rsidP="00137F99">
            <w:pPr>
              <w:tabs>
                <w:tab w:val="decimal" w:pos="1068"/>
              </w:tabs>
              <w:ind w:right="-72"/>
              <w:jc w:val="both"/>
              <w:rPr>
                <w:rFonts w:cs="Cordia New"/>
                <w:sz w:val="22"/>
                <w:szCs w:val="22"/>
              </w:rPr>
            </w:pPr>
            <w:r w:rsidRPr="00C64A6F">
              <w:rPr>
                <w:rFonts w:cs="Cordia New"/>
                <w:sz w:val="22"/>
                <w:szCs w:val="22"/>
              </w:rPr>
              <w:t>2</w:t>
            </w:r>
            <w:r w:rsidR="00B97FC6" w:rsidRPr="00893755">
              <w:rPr>
                <w:rFonts w:cs="Cordia New"/>
                <w:sz w:val="22"/>
                <w:szCs w:val="22"/>
              </w:rPr>
              <w:t>,</w:t>
            </w:r>
            <w:r w:rsidRPr="00C64A6F">
              <w:rPr>
                <w:rFonts w:cs="Cordia New"/>
                <w:sz w:val="22"/>
                <w:szCs w:val="22"/>
              </w:rPr>
              <w:t>028</w:t>
            </w:r>
          </w:p>
        </w:tc>
        <w:tc>
          <w:tcPr>
            <w:tcW w:w="1296" w:type="dxa"/>
            <w:tcBorders>
              <w:top w:val="single" w:sz="4" w:space="0" w:color="auto"/>
              <w:bottom w:val="single" w:sz="4" w:space="0" w:color="auto"/>
            </w:tcBorders>
            <w:vAlign w:val="bottom"/>
          </w:tcPr>
          <w:p w14:paraId="6147DF3C" w14:textId="79A9C389" w:rsidR="00B97FC6" w:rsidRPr="00893755" w:rsidRDefault="00C64A6F" w:rsidP="00137F99">
            <w:pPr>
              <w:tabs>
                <w:tab w:val="decimal" w:pos="1068"/>
              </w:tabs>
              <w:ind w:right="-72"/>
              <w:jc w:val="both"/>
              <w:rPr>
                <w:rFonts w:cs="Cordia New"/>
                <w:sz w:val="22"/>
                <w:szCs w:val="22"/>
              </w:rPr>
            </w:pPr>
            <w:r w:rsidRPr="00C64A6F">
              <w:rPr>
                <w:rFonts w:cs="Cordia New"/>
                <w:sz w:val="22"/>
                <w:szCs w:val="22"/>
              </w:rPr>
              <w:t>65</w:t>
            </w:r>
          </w:p>
        </w:tc>
        <w:tc>
          <w:tcPr>
            <w:tcW w:w="1296" w:type="dxa"/>
            <w:tcBorders>
              <w:top w:val="single" w:sz="4" w:space="0" w:color="auto"/>
              <w:bottom w:val="single" w:sz="4" w:space="0" w:color="auto"/>
            </w:tcBorders>
            <w:vAlign w:val="bottom"/>
          </w:tcPr>
          <w:p w14:paraId="1D4BF89C" w14:textId="4594CBB2" w:rsidR="00B97FC6" w:rsidRPr="00893755" w:rsidRDefault="00C64A6F" w:rsidP="00137F99">
            <w:pPr>
              <w:tabs>
                <w:tab w:val="decimal" w:pos="1068"/>
              </w:tabs>
              <w:ind w:right="-72"/>
              <w:jc w:val="both"/>
              <w:rPr>
                <w:rFonts w:cs="Cordia New"/>
                <w:sz w:val="22"/>
                <w:szCs w:val="22"/>
              </w:rPr>
            </w:pPr>
            <w:r w:rsidRPr="00C64A6F">
              <w:rPr>
                <w:rFonts w:cs="Cordia New"/>
                <w:sz w:val="22"/>
                <w:szCs w:val="22"/>
              </w:rPr>
              <w:t>2</w:t>
            </w:r>
            <w:r w:rsidR="00B97FC6" w:rsidRPr="00893755">
              <w:rPr>
                <w:rFonts w:cs="Cordia New"/>
                <w:sz w:val="22"/>
                <w:szCs w:val="22"/>
              </w:rPr>
              <w:t>,</w:t>
            </w:r>
            <w:r w:rsidRPr="00C64A6F">
              <w:rPr>
                <w:rFonts w:cs="Cordia New"/>
                <w:sz w:val="22"/>
                <w:szCs w:val="22"/>
              </w:rPr>
              <w:t>026</w:t>
            </w:r>
          </w:p>
        </w:tc>
        <w:tc>
          <w:tcPr>
            <w:tcW w:w="1296" w:type="dxa"/>
            <w:tcBorders>
              <w:top w:val="single" w:sz="4" w:space="0" w:color="auto"/>
              <w:bottom w:val="single" w:sz="4" w:space="0" w:color="auto"/>
            </w:tcBorders>
            <w:vAlign w:val="bottom"/>
          </w:tcPr>
          <w:p w14:paraId="068D3D29" w14:textId="4A2219FC" w:rsidR="00B97FC6" w:rsidRPr="00893755" w:rsidRDefault="00C64A6F" w:rsidP="00137F99">
            <w:pPr>
              <w:tabs>
                <w:tab w:val="decimal" w:pos="1068"/>
              </w:tabs>
              <w:ind w:right="-72"/>
              <w:jc w:val="both"/>
              <w:rPr>
                <w:rFonts w:cs="Cordia New"/>
                <w:sz w:val="22"/>
                <w:szCs w:val="22"/>
              </w:rPr>
            </w:pPr>
            <w:r w:rsidRPr="00C64A6F">
              <w:rPr>
                <w:rFonts w:cs="Cordia New"/>
                <w:sz w:val="22"/>
                <w:szCs w:val="22"/>
              </w:rPr>
              <w:t>4</w:t>
            </w:r>
          </w:p>
        </w:tc>
        <w:tc>
          <w:tcPr>
            <w:tcW w:w="1296" w:type="dxa"/>
            <w:tcBorders>
              <w:top w:val="single" w:sz="4" w:space="0" w:color="auto"/>
              <w:bottom w:val="single" w:sz="4" w:space="0" w:color="auto"/>
            </w:tcBorders>
            <w:vAlign w:val="bottom"/>
          </w:tcPr>
          <w:p w14:paraId="7370021E" w14:textId="445D822B" w:rsidR="00B97FC6" w:rsidRPr="00893755" w:rsidRDefault="00C64A6F" w:rsidP="00137F99">
            <w:pPr>
              <w:tabs>
                <w:tab w:val="decimal" w:pos="1068"/>
              </w:tabs>
              <w:ind w:right="-72"/>
              <w:jc w:val="both"/>
              <w:rPr>
                <w:rFonts w:cs="Cordia New"/>
                <w:sz w:val="22"/>
                <w:szCs w:val="22"/>
              </w:rPr>
            </w:pPr>
            <w:r w:rsidRPr="00C64A6F">
              <w:rPr>
                <w:rFonts w:cs="Cordia New"/>
                <w:sz w:val="22"/>
                <w:szCs w:val="22"/>
              </w:rPr>
              <w:t>1</w:t>
            </w:r>
            <w:r w:rsidR="00B97FC6" w:rsidRPr="00893755">
              <w:rPr>
                <w:rFonts w:cs="Cordia New"/>
                <w:sz w:val="22"/>
                <w:szCs w:val="22"/>
              </w:rPr>
              <w:t>,</w:t>
            </w:r>
            <w:r w:rsidRPr="00C64A6F">
              <w:rPr>
                <w:rFonts w:cs="Cordia New"/>
                <w:sz w:val="22"/>
                <w:szCs w:val="22"/>
              </w:rPr>
              <w:t>622</w:t>
            </w:r>
          </w:p>
        </w:tc>
        <w:tc>
          <w:tcPr>
            <w:tcW w:w="1296" w:type="dxa"/>
            <w:tcBorders>
              <w:top w:val="single" w:sz="4" w:space="0" w:color="auto"/>
              <w:bottom w:val="single" w:sz="4" w:space="0" w:color="auto"/>
            </w:tcBorders>
            <w:vAlign w:val="bottom"/>
          </w:tcPr>
          <w:p w14:paraId="2B0E29E4" w14:textId="00C4E745" w:rsidR="00B97FC6" w:rsidRPr="00893755" w:rsidRDefault="00C64A6F" w:rsidP="00137F99">
            <w:pPr>
              <w:tabs>
                <w:tab w:val="decimal" w:pos="1068"/>
              </w:tabs>
              <w:ind w:right="-72"/>
              <w:jc w:val="both"/>
              <w:rPr>
                <w:rFonts w:cs="Cordia New"/>
                <w:sz w:val="22"/>
                <w:szCs w:val="22"/>
              </w:rPr>
            </w:pPr>
            <w:r w:rsidRPr="00C64A6F">
              <w:rPr>
                <w:rFonts w:cs="Cordia New"/>
                <w:sz w:val="22"/>
                <w:szCs w:val="22"/>
              </w:rPr>
              <w:t>46</w:t>
            </w:r>
          </w:p>
        </w:tc>
        <w:tc>
          <w:tcPr>
            <w:tcW w:w="1296" w:type="dxa"/>
            <w:tcBorders>
              <w:top w:val="single" w:sz="4" w:space="0" w:color="auto"/>
              <w:bottom w:val="single" w:sz="4" w:space="0" w:color="auto"/>
            </w:tcBorders>
            <w:vAlign w:val="bottom"/>
          </w:tcPr>
          <w:p w14:paraId="5969E65E" w14:textId="082A9048" w:rsidR="00B97FC6" w:rsidRPr="00893755" w:rsidRDefault="00C64A6F" w:rsidP="00137F99">
            <w:pPr>
              <w:tabs>
                <w:tab w:val="decimal" w:pos="1068"/>
              </w:tabs>
              <w:ind w:right="-72"/>
              <w:jc w:val="both"/>
              <w:rPr>
                <w:rFonts w:cs="Cordia New"/>
                <w:sz w:val="22"/>
                <w:szCs w:val="22"/>
              </w:rPr>
            </w:pPr>
            <w:r w:rsidRPr="00C64A6F">
              <w:rPr>
                <w:rFonts w:cs="Cordia New"/>
                <w:sz w:val="22"/>
                <w:szCs w:val="22"/>
              </w:rPr>
              <w:t>59</w:t>
            </w:r>
          </w:p>
        </w:tc>
        <w:tc>
          <w:tcPr>
            <w:tcW w:w="1296" w:type="dxa"/>
            <w:tcBorders>
              <w:top w:val="single" w:sz="4" w:space="0" w:color="auto"/>
              <w:bottom w:val="single" w:sz="4" w:space="0" w:color="auto"/>
            </w:tcBorders>
            <w:vAlign w:val="bottom"/>
          </w:tcPr>
          <w:p w14:paraId="4EB79C7C" w14:textId="70A8FF56" w:rsidR="00B97FC6" w:rsidRPr="00893755" w:rsidRDefault="00C64A6F" w:rsidP="00137F99">
            <w:pPr>
              <w:tabs>
                <w:tab w:val="decimal" w:pos="1068"/>
              </w:tabs>
              <w:ind w:right="-72"/>
              <w:jc w:val="both"/>
              <w:rPr>
                <w:rFonts w:cs="Cordia New"/>
                <w:sz w:val="22"/>
                <w:szCs w:val="22"/>
              </w:rPr>
            </w:pPr>
            <w:r w:rsidRPr="00C64A6F">
              <w:rPr>
                <w:rFonts w:cs="Cordia New"/>
                <w:sz w:val="22"/>
                <w:szCs w:val="22"/>
              </w:rPr>
              <w:t>73</w:t>
            </w:r>
          </w:p>
        </w:tc>
        <w:tc>
          <w:tcPr>
            <w:tcW w:w="1296" w:type="dxa"/>
            <w:tcBorders>
              <w:top w:val="single" w:sz="4" w:space="0" w:color="auto"/>
              <w:bottom w:val="single" w:sz="4" w:space="0" w:color="auto"/>
            </w:tcBorders>
            <w:vAlign w:val="bottom"/>
          </w:tcPr>
          <w:p w14:paraId="74FB0FF2" w14:textId="37B6D1D7" w:rsidR="00B97FC6" w:rsidRPr="00893755" w:rsidRDefault="00C64A6F" w:rsidP="00137F99">
            <w:pPr>
              <w:tabs>
                <w:tab w:val="decimal" w:pos="1068"/>
              </w:tabs>
              <w:ind w:right="-72"/>
              <w:jc w:val="both"/>
              <w:rPr>
                <w:rFonts w:cs="Cordia New"/>
                <w:sz w:val="22"/>
                <w:szCs w:val="22"/>
              </w:rPr>
            </w:pPr>
            <w:r w:rsidRPr="00C64A6F">
              <w:rPr>
                <w:rFonts w:cs="Cordia New"/>
                <w:sz w:val="22"/>
                <w:szCs w:val="22"/>
              </w:rPr>
              <w:t>5</w:t>
            </w:r>
            <w:r w:rsidR="00B97FC6" w:rsidRPr="00893755">
              <w:rPr>
                <w:rFonts w:cs="Cordia New"/>
                <w:sz w:val="22"/>
                <w:szCs w:val="22"/>
              </w:rPr>
              <w:t>,</w:t>
            </w:r>
            <w:r w:rsidRPr="00C64A6F">
              <w:rPr>
                <w:rFonts w:cs="Cordia New"/>
                <w:sz w:val="22"/>
                <w:szCs w:val="22"/>
              </w:rPr>
              <w:t>923</w:t>
            </w:r>
          </w:p>
        </w:tc>
      </w:tr>
    </w:tbl>
    <w:p w14:paraId="2C0ADC12" w14:textId="77777777" w:rsidR="00411D07" w:rsidRPr="00893755" w:rsidRDefault="00411D07" w:rsidP="00411D07">
      <w:pPr>
        <w:ind w:firstLine="720"/>
        <w:jc w:val="thaiDistribute"/>
        <w:rPr>
          <w:rFonts w:cs="Cordia New"/>
          <w:sz w:val="26"/>
          <w:szCs w:val="26"/>
          <w:cs/>
        </w:rPr>
      </w:pPr>
      <w:r w:rsidRPr="00893755">
        <w:rPr>
          <w:rFonts w:cs="Cordia New"/>
          <w:sz w:val="26"/>
          <w:szCs w:val="26"/>
        </w:rPr>
        <w:br w:type="page"/>
      </w:r>
    </w:p>
    <w:tbl>
      <w:tblPr>
        <w:tblW w:w="14544" w:type="dxa"/>
        <w:tblLayout w:type="fixed"/>
        <w:tblLook w:val="01E0" w:firstRow="1" w:lastRow="1" w:firstColumn="1" w:lastColumn="1" w:noHBand="0" w:noVBand="0"/>
      </w:tblPr>
      <w:tblGrid>
        <w:gridCol w:w="2880"/>
        <w:gridCol w:w="1296"/>
        <w:gridCol w:w="1296"/>
        <w:gridCol w:w="1296"/>
        <w:gridCol w:w="1296"/>
        <w:gridCol w:w="1296"/>
        <w:gridCol w:w="1296"/>
        <w:gridCol w:w="1296"/>
        <w:gridCol w:w="1296"/>
        <w:gridCol w:w="1296"/>
      </w:tblGrid>
      <w:tr w:rsidR="007F0567" w:rsidRPr="006123FD" w14:paraId="308A64D1" w14:textId="77777777" w:rsidTr="007F0567">
        <w:tc>
          <w:tcPr>
            <w:tcW w:w="2880" w:type="dxa"/>
            <w:vAlign w:val="bottom"/>
          </w:tcPr>
          <w:p w14:paraId="37A95C6E" w14:textId="77777777" w:rsidR="007F0567" w:rsidRPr="006123FD" w:rsidRDefault="007F0567" w:rsidP="00B97FC6">
            <w:pPr>
              <w:ind w:left="101" w:right="-72" w:hanging="187"/>
              <w:rPr>
                <w:rFonts w:cs="Cordia New"/>
                <w:b/>
                <w:bCs/>
                <w:sz w:val="22"/>
                <w:szCs w:val="22"/>
              </w:rPr>
            </w:pPr>
            <w:r w:rsidRPr="006123FD">
              <w:rPr>
                <w:rFonts w:cs="Cordia New"/>
                <w:b/>
                <w:bCs/>
                <w:sz w:val="22"/>
                <w:szCs w:val="22"/>
              </w:rPr>
              <w:br w:type="page"/>
            </w:r>
          </w:p>
        </w:tc>
        <w:tc>
          <w:tcPr>
            <w:tcW w:w="11664" w:type="dxa"/>
            <w:gridSpan w:val="9"/>
            <w:tcBorders>
              <w:top w:val="single" w:sz="4" w:space="0" w:color="auto"/>
              <w:bottom w:val="single" w:sz="4" w:space="0" w:color="auto"/>
            </w:tcBorders>
            <w:vAlign w:val="bottom"/>
          </w:tcPr>
          <w:p w14:paraId="774BC325" w14:textId="77777777" w:rsidR="007F0567" w:rsidRPr="006123FD" w:rsidRDefault="007F0567" w:rsidP="00031770">
            <w:pPr>
              <w:tabs>
                <w:tab w:val="decimal" w:pos="11452"/>
              </w:tabs>
              <w:jc w:val="thaiDistribute"/>
              <w:rPr>
                <w:rFonts w:cs="Cordia New"/>
                <w:b/>
                <w:bCs/>
                <w:sz w:val="22"/>
                <w:szCs w:val="22"/>
              </w:rPr>
            </w:pPr>
            <w:r w:rsidRPr="006123FD">
              <w:rPr>
                <w:rFonts w:cs="Cordia New"/>
                <w:b/>
                <w:bCs/>
                <w:sz w:val="22"/>
                <w:szCs w:val="22"/>
              </w:rPr>
              <w:t>Separate financial statements</w:t>
            </w:r>
          </w:p>
        </w:tc>
      </w:tr>
      <w:tr w:rsidR="007F0567" w:rsidRPr="006123FD" w14:paraId="4F9626B4" w14:textId="77777777" w:rsidTr="007F0567">
        <w:tc>
          <w:tcPr>
            <w:tcW w:w="2880" w:type="dxa"/>
            <w:vAlign w:val="bottom"/>
          </w:tcPr>
          <w:p w14:paraId="484A81DD" w14:textId="77777777" w:rsidR="007F0567" w:rsidRPr="006123FD" w:rsidRDefault="007F0567" w:rsidP="00B97FC6">
            <w:pPr>
              <w:ind w:left="101" w:right="-72" w:hanging="187"/>
              <w:rPr>
                <w:rFonts w:cs="Cordia New"/>
                <w:b/>
                <w:bCs/>
                <w:sz w:val="22"/>
                <w:szCs w:val="22"/>
              </w:rPr>
            </w:pPr>
          </w:p>
        </w:tc>
        <w:tc>
          <w:tcPr>
            <w:tcW w:w="11664" w:type="dxa"/>
            <w:gridSpan w:val="9"/>
            <w:tcBorders>
              <w:top w:val="single" w:sz="4" w:space="0" w:color="auto"/>
              <w:bottom w:val="single" w:sz="4" w:space="0" w:color="auto"/>
            </w:tcBorders>
            <w:vAlign w:val="bottom"/>
          </w:tcPr>
          <w:p w14:paraId="6D64D040" w14:textId="61CA2376" w:rsidR="007F0567" w:rsidRPr="006123FD" w:rsidRDefault="007F0567" w:rsidP="00031770">
            <w:pPr>
              <w:tabs>
                <w:tab w:val="decimal" w:pos="11452"/>
              </w:tabs>
              <w:jc w:val="thaiDistribute"/>
              <w:rPr>
                <w:rFonts w:cs="Cordia New"/>
                <w:b/>
                <w:bCs/>
                <w:sz w:val="22"/>
                <w:szCs w:val="22"/>
              </w:rPr>
            </w:pPr>
            <w:r w:rsidRPr="006123FD">
              <w:rPr>
                <w:rFonts w:cs="Cordia New"/>
                <w:b/>
                <w:bCs/>
                <w:sz w:val="22"/>
                <w:szCs w:val="22"/>
              </w:rPr>
              <w:t>US Dollar’</w:t>
            </w:r>
            <w:r w:rsidR="00C64A6F" w:rsidRPr="00C64A6F">
              <w:rPr>
                <w:rFonts w:cs="Cordia New"/>
                <w:b/>
                <w:bCs/>
                <w:sz w:val="22"/>
                <w:szCs w:val="22"/>
              </w:rPr>
              <w:t>000</w:t>
            </w:r>
          </w:p>
        </w:tc>
      </w:tr>
      <w:tr w:rsidR="007F0567" w:rsidRPr="006123FD" w14:paraId="66020F42" w14:textId="77777777" w:rsidTr="007F0567">
        <w:tc>
          <w:tcPr>
            <w:tcW w:w="2880" w:type="dxa"/>
            <w:vAlign w:val="bottom"/>
          </w:tcPr>
          <w:p w14:paraId="4E57A02E" w14:textId="77777777" w:rsidR="007F0567" w:rsidRPr="006123FD" w:rsidRDefault="007F0567" w:rsidP="00B97FC6">
            <w:pPr>
              <w:ind w:left="101" w:right="-72" w:hanging="187"/>
              <w:rPr>
                <w:rFonts w:cs="Cordia New"/>
                <w:b/>
                <w:bCs/>
                <w:sz w:val="22"/>
                <w:szCs w:val="22"/>
              </w:rPr>
            </w:pPr>
          </w:p>
        </w:tc>
        <w:tc>
          <w:tcPr>
            <w:tcW w:w="1296" w:type="dxa"/>
            <w:tcBorders>
              <w:top w:val="single" w:sz="4" w:space="0" w:color="auto"/>
            </w:tcBorders>
            <w:vAlign w:val="bottom"/>
          </w:tcPr>
          <w:p w14:paraId="12A8E7EB" w14:textId="77777777" w:rsidR="007F0567" w:rsidRPr="006123FD" w:rsidRDefault="007F0567" w:rsidP="00137F99">
            <w:pPr>
              <w:pStyle w:val="Heading5"/>
              <w:keepNext w:val="0"/>
              <w:tabs>
                <w:tab w:val="clear" w:pos="360"/>
                <w:tab w:val="decimal" w:pos="1080"/>
              </w:tabs>
              <w:ind w:right="-72"/>
              <w:rPr>
                <w:rFonts w:ascii="Cordia New" w:cs="Cordia New"/>
                <w:u w:val="none"/>
                <w:lang w:val="en-GB" w:eastAsia="en-GB"/>
              </w:rPr>
            </w:pPr>
          </w:p>
        </w:tc>
        <w:tc>
          <w:tcPr>
            <w:tcW w:w="1296" w:type="dxa"/>
            <w:tcBorders>
              <w:top w:val="single" w:sz="4" w:space="0" w:color="auto"/>
            </w:tcBorders>
            <w:vAlign w:val="bottom"/>
          </w:tcPr>
          <w:p w14:paraId="74D5E8BA" w14:textId="77777777" w:rsidR="007F0567" w:rsidRPr="006123FD" w:rsidRDefault="007F0567" w:rsidP="00137F99">
            <w:pPr>
              <w:pStyle w:val="Heading5"/>
              <w:keepNext w:val="0"/>
              <w:tabs>
                <w:tab w:val="clear" w:pos="360"/>
                <w:tab w:val="decimal" w:pos="1080"/>
              </w:tabs>
              <w:ind w:right="-72"/>
              <w:rPr>
                <w:rFonts w:ascii="Cordia New" w:cs="Cordia New"/>
                <w:u w:val="none"/>
                <w:lang w:val="en-GB" w:eastAsia="en-GB"/>
              </w:rPr>
            </w:pPr>
            <w:r w:rsidRPr="006123FD">
              <w:rPr>
                <w:rFonts w:ascii="Cordia New" w:cs="Cordia New"/>
                <w:u w:val="none"/>
                <w:lang w:val="en-GB" w:eastAsia="en-GB"/>
              </w:rPr>
              <w:t>Land</w:t>
            </w:r>
          </w:p>
        </w:tc>
        <w:tc>
          <w:tcPr>
            <w:tcW w:w="1296" w:type="dxa"/>
            <w:tcBorders>
              <w:top w:val="single" w:sz="4" w:space="0" w:color="auto"/>
            </w:tcBorders>
            <w:vAlign w:val="bottom"/>
          </w:tcPr>
          <w:p w14:paraId="4D4E16EA" w14:textId="77777777" w:rsidR="007F0567" w:rsidRPr="006123FD" w:rsidRDefault="007F0567" w:rsidP="00137F99">
            <w:pPr>
              <w:pStyle w:val="Heading5"/>
              <w:keepNext w:val="0"/>
              <w:tabs>
                <w:tab w:val="clear" w:pos="360"/>
                <w:tab w:val="decimal" w:pos="1080"/>
              </w:tabs>
              <w:ind w:right="-72"/>
              <w:rPr>
                <w:rFonts w:ascii="Cordia New" w:cs="Cordia New"/>
                <w:u w:val="none"/>
                <w:lang w:val="en-GB" w:eastAsia="en-GB"/>
              </w:rPr>
            </w:pPr>
            <w:r w:rsidRPr="006123FD">
              <w:rPr>
                <w:rFonts w:ascii="Cordia New" w:cs="Cordia New"/>
                <w:u w:val="none"/>
                <w:lang w:val="en-GB" w:eastAsia="en-GB"/>
              </w:rPr>
              <w:t>Building and</w:t>
            </w:r>
          </w:p>
        </w:tc>
        <w:tc>
          <w:tcPr>
            <w:tcW w:w="1296" w:type="dxa"/>
            <w:tcBorders>
              <w:top w:val="single" w:sz="4" w:space="0" w:color="auto"/>
            </w:tcBorders>
            <w:vAlign w:val="bottom"/>
          </w:tcPr>
          <w:p w14:paraId="47D1E5D9" w14:textId="77777777" w:rsidR="007F0567" w:rsidRPr="006123FD" w:rsidRDefault="007F0567" w:rsidP="00137F99">
            <w:pPr>
              <w:tabs>
                <w:tab w:val="decimal" w:pos="1080"/>
              </w:tabs>
              <w:ind w:right="-72"/>
              <w:jc w:val="both"/>
              <w:rPr>
                <w:rFonts w:cs="Cordia New"/>
                <w:b/>
                <w:bCs/>
                <w:sz w:val="22"/>
                <w:szCs w:val="22"/>
              </w:rPr>
            </w:pPr>
            <w:r w:rsidRPr="006123FD">
              <w:rPr>
                <w:rFonts w:cs="Cordia New"/>
                <w:b/>
                <w:bCs/>
                <w:sz w:val="22"/>
                <w:szCs w:val="22"/>
              </w:rPr>
              <w:t>Machinery and</w:t>
            </w:r>
          </w:p>
        </w:tc>
        <w:tc>
          <w:tcPr>
            <w:tcW w:w="1296" w:type="dxa"/>
            <w:tcBorders>
              <w:top w:val="single" w:sz="4" w:space="0" w:color="auto"/>
            </w:tcBorders>
            <w:vAlign w:val="bottom"/>
          </w:tcPr>
          <w:p w14:paraId="5A6BA3AD" w14:textId="77777777" w:rsidR="007F0567" w:rsidRPr="006123FD" w:rsidRDefault="007F0567" w:rsidP="00137F99">
            <w:pPr>
              <w:tabs>
                <w:tab w:val="decimal" w:pos="1080"/>
              </w:tabs>
              <w:ind w:right="-72"/>
              <w:jc w:val="both"/>
              <w:rPr>
                <w:rFonts w:cs="Cordia New"/>
                <w:b/>
                <w:bCs/>
                <w:sz w:val="22"/>
                <w:szCs w:val="22"/>
              </w:rPr>
            </w:pPr>
            <w:r w:rsidRPr="006123FD">
              <w:rPr>
                <w:rFonts w:cs="Cordia New"/>
                <w:b/>
                <w:bCs/>
                <w:sz w:val="22"/>
                <w:szCs w:val="22"/>
              </w:rPr>
              <w:t>Furniture and</w:t>
            </w:r>
          </w:p>
        </w:tc>
        <w:tc>
          <w:tcPr>
            <w:tcW w:w="1296" w:type="dxa"/>
            <w:tcBorders>
              <w:top w:val="single" w:sz="4" w:space="0" w:color="auto"/>
            </w:tcBorders>
            <w:vAlign w:val="bottom"/>
          </w:tcPr>
          <w:p w14:paraId="6E7308A0" w14:textId="77777777" w:rsidR="007F0567" w:rsidRPr="006123FD" w:rsidRDefault="007F0567" w:rsidP="00137F99">
            <w:pPr>
              <w:tabs>
                <w:tab w:val="decimal" w:pos="1080"/>
              </w:tabs>
              <w:ind w:right="-72"/>
              <w:jc w:val="both"/>
              <w:rPr>
                <w:rFonts w:cs="Cordia New"/>
                <w:b/>
                <w:bCs/>
                <w:sz w:val="22"/>
                <w:szCs w:val="22"/>
              </w:rPr>
            </w:pPr>
          </w:p>
        </w:tc>
        <w:tc>
          <w:tcPr>
            <w:tcW w:w="1296" w:type="dxa"/>
            <w:tcBorders>
              <w:top w:val="single" w:sz="4" w:space="0" w:color="auto"/>
            </w:tcBorders>
            <w:vAlign w:val="bottom"/>
          </w:tcPr>
          <w:p w14:paraId="4E1EC7BA" w14:textId="77777777" w:rsidR="007F0567" w:rsidRPr="006123FD" w:rsidRDefault="007F0567" w:rsidP="00137F99">
            <w:pPr>
              <w:tabs>
                <w:tab w:val="decimal" w:pos="1080"/>
              </w:tabs>
              <w:ind w:right="-72"/>
              <w:jc w:val="both"/>
              <w:rPr>
                <w:rFonts w:cs="Cordia New"/>
                <w:b/>
                <w:bCs/>
                <w:sz w:val="22"/>
                <w:szCs w:val="22"/>
              </w:rPr>
            </w:pPr>
            <w:r w:rsidRPr="006123FD">
              <w:rPr>
                <w:rFonts w:cs="Cordia New"/>
                <w:b/>
                <w:bCs/>
                <w:sz w:val="22"/>
                <w:szCs w:val="22"/>
              </w:rPr>
              <w:t>Motor</w:t>
            </w:r>
          </w:p>
        </w:tc>
        <w:tc>
          <w:tcPr>
            <w:tcW w:w="1296" w:type="dxa"/>
            <w:tcBorders>
              <w:top w:val="single" w:sz="4" w:space="0" w:color="auto"/>
            </w:tcBorders>
            <w:vAlign w:val="bottom"/>
          </w:tcPr>
          <w:p w14:paraId="0DE1101A" w14:textId="77777777" w:rsidR="007F0567" w:rsidRPr="006123FD" w:rsidRDefault="007F0567" w:rsidP="00137F99">
            <w:pPr>
              <w:tabs>
                <w:tab w:val="decimal" w:pos="1080"/>
              </w:tabs>
              <w:ind w:right="-72"/>
              <w:jc w:val="both"/>
              <w:rPr>
                <w:rFonts w:cs="Cordia New"/>
                <w:b/>
                <w:bCs/>
                <w:sz w:val="22"/>
                <w:szCs w:val="22"/>
              </w:rPr>
            </w:pPr>
            <w:r w:rsidRPr="006123FD">
              <w:rPr>
                <w:rFonts w:cs="Cordia New"/>
                <w:b/>
                <w:bCs/>
                <w:sz w:val="22"/>
                <w:szCs w:val="22"/>
              </w:rPr>
              <w:t>Construction</w:t>
            </w:r>
          </w:p>
        </w:tc>
        <w:tc>
          <w:tcPr>
            <w:tcW w:w="1296" w:type="dxa"/>
            <w:tcBorders>
              <w:top w:val="single" w:sz="4" w:space="0" w:color="auto"/>
            </w:tcBorders>
            <w:vAlign w:val="bottom"/>
          </w:tcPr>
          <w:p w14:paraId="0E336DA5" w14:textId="77777777" w:rsidR="007F0567" w:rsidRPr="006123FD" w:rsidRDefault="007F0567" w:rsidP="00137F99">
            <w:pPr>
              <w:tabs>
                <w:tab w:val="decimal" w:pos="1080"/>
              </w:tabs>
              <w:ind w:right="-72"/>
              <w:jc w:val="both"/>
              <w:rPr>
                <w:rFonts w:cs="Cordia New"/>
                <w:b/>
                <w:bCs/>
                <w:sz w:val="22"/>
                <w:szCs w:val="22"/>
              </w:rPr>
            </w:pPr>
          </w:p>
        </w:tc>
      </w:tr>
      <w:tr w:rsidR="007F0567" w:rsidRPr="006123FD" w14:paraId="42BFC2EC" w14:textId="77777777" w:rsidTr="007F0567">
        <w:tc>
          <w:tcPr>
            <w:tcW w:w="2880" w:type="dxa"/>
            <w:vAlign w:val="bottom"/>
          </w:tcPr>
          <w:p w14:paraId="78103948" w14:textId="77777777" w:rsidR="007F0567" w:rsidRPr="006123FD" w:rsidRDefault="007F0567" w:rsidP="00B97FC6">
            <w:pPr>
              <w:ind w:left="101" w:right="-72" w:hanging="187"/>
              <w:rPr>
                <w:rFonts w:cs="Cordia New"/>
                <w:b/>
                <w:bCs/>
                <w:sz w:val="22"/>
                <w:szCs w:val="22"/>
              </w:rPr>
            </w:pPr>
          </w:p>
        </w:tc>
        <w:tc>
          <w:tcPr>
            <w:tcW w:w="1296" w:type="dxa"/>
            <w:tcBorders>
              <w:bottom w:val="single" w:sz="4" w:space="0" w:color="auto"/>
            </w:tcBorders>
            <w:vAlign w:val="bottom"/>
          </w:tcPr>
          <w:p w14:paraId="217264FC" w14:textId="77777777" w:rsidR="007F0567" w:rsidRPr="006123FD" w:rsidRDefault="007F0567" w:rsidP="00137F99">
            <w:pPr>
              <w:tabs>
                <w:tab w:val="decimal" w:pos="1080"/>
              </w:tabs>
              <w:ind w:right="-72"/>
              <w:jc w:val="both"/>
              <w:rPr>
                <w:rFonts w:cs="Cordia New"/>
                <w:b/>
                <w:bCs/>
                <w:sz w:val="22"/>
                <w:szCs w:val="22"/>
              </w:rPr>
            </w:pPr>
            <w:r w:rsidRPr="006123FD">
              <w:rPr>
                <w:rFonts w:cs="Cordia New"/>
                <w:b/>
                <w:bCs/>
                <w:sz w:val="22"/>
                <w:szCs w:val="22"/>
              </w:rPr>
              <w:t>Land</w:t>
            </w:r>
          </w:p>
        </w:tc>
        <w:tc>
          <w:tcPr>
            <w:tcW w:w="1296" w:type="dxa"/>
            <w:tcBorders>
              <w:bottom w:val="single" w:sz="4" w:space="0" w:color="auto"/>
            </w:tcBorders>
            <w:vAlign w:val="bottom"/>
          </w:tcPr>
          <w:p w14:paraId="3C98EBB1" w14:textId="77777777" w:rsidR="007F0567" w:rsidRPr="006123FD" w:rsidRDefault="007F0567" w:rsidP="00137F99">
            <w:pPr>
              <w:tabs>
                <w:tab w:val="decimal" w:pos="1080"/>
              </w:tabs>
              <w:ind w:right="-72"/>
              <w:jc w:val="both"/>
              <w:rPr>
                <w:rFonts w:cs="Cordia New"/>
                <w:b/>
                <w:bCs/>
                <w:sz w:val="22"/>
                <w:szCs w:val="22"/>
              </w:rPr>
            </w:pPr>
            <w:r w:rsidRPr="006123FD">
              <w:rPr>
                <w:rFonts w:cs="Cordia New"/>
                <w:b/>
                <w:bCs/>
                <w:sz w:val="22"/>
                <w:szCs w:val="22"/>
              </w:rPr>
              <w:t>improvement</w:t>
            </w:r>
          </w:p>
        </w:tc>
        <w:tc>
          <w:tcPr>
            <w:tcW w:w="1296" w:type="dxa"/>
            <w:tcBorders>
              <w:bottom w:val="single" w:sz="4" w:space="0" w:color="auto"/>
            </w:tcBorders>
            <w:vAlign w:val="bottom"/>
          </w:tcPr>
          <w:p w14:paraId="5196BE77" w14:textId="77777777" w:rsidR="007F0567" w:rsidRPr="006123FD" w:rsidRDefault="007F0567" w:rsidP="00137F99">
            <w:pPr>
              <w:tabs>
                <w:tab w:val="decimal" w:pos="1080"/>
              </w:tabs>
              <w:ind w:right="-72"/>
              <w:jc w:val="both"/>
              <w:rPr>
                <w:rFonts w:cs="Cordia New"/>
                <w:b/>
                <w:bCs/>
                <w:sz w:val="22"/>
                <w:szCs w:val="22"/>
              </w:rPr>
            </w:pPr>
            <w:r w:rsidRPr="006123FD">
              <w:rPr>
                <w:rFonts w:cs="Cordia New"/>
                <w:b/>
                <w:bCs/>
                <w:sz w:val="22"/>
                <w:szCs w:val="22"/>
              </w:rPr>
              <w:t>infrastructures</w:t>
            </w:r>
          </w:p>
        </w:tc>
        <w:tc>
          <w:tcPr>
            <w:tcW w:w="1296" w:type="dxa"/>
            <w:tcBorders>
              <w:bottom w:val="single" w:sz="4" w:space="0" w:color="auto"/>
            </w:tcBorders>
            <w:vAlign w:val="bottom"/>
          </w:tcPr>
          <w:p w14:paraId="1F15BAEB" w14:textId="77777777" w:rsidR="007F0567" w:rsidRPr="006123FD" w:rsidRDefault="007F0567" w:rsidP="00137F99">
            <w:pPr>
              <w:tabs>
                <w:tab w:val="decimal" w:pos="1080"/>
              </w:tabs>
              <w:ind w:right="-72"/>
              <w:jc w:val="both"/>
              <w:rPr>
                <w:rFonts w:cs="Cordia New"/>
                <w:b/>
                <w:bCs/>
                <w:sz w:val="22"/>
                <w:szCs w:val="22"/>
              </w:rPr>
            </w:pPr>
            <w:r w:rsidRPr="006123FD">
              <w:rPr>
                <w:rFonts w:cs="Cordia New"/>
                <w:b/>
                <w:bCs/>
                <w:sz w:val="22"/>
                <w:szCs w:val="22"/>
              </w:rPr>
              <w:t>equipment</w:t>
            </w:r>
          </w:p>
        </w:tc>
        <w:tc>
          <w:tcPr>
            <w:tcW w:w="1296" w:type="dxa"/>
            <w:tcBorders>
              <w:bottom w:val="single" w:sz="4" w:space="0" w:color="auto"/>
            </w:tcBorders>
            <w:vAlign w:val="bottom"/>
          </w:tcPr>
          <w:p w14:paraId="1FB07B20" w14:textId="77777777" w:rsidR="007F0567" w:rsidRPr="006123FD" w:rsidRDefault="007F0567" w:rsidP="00137F99">
            <w:pPr>
              <w:tabs>
                <w:tab w:val="decimal" w:pos="1080"/>
              </w:tabs>
              <w:ind w:right="-72"/>
              <w:jc w:val="both"/>
              <w:rPr>
                <w:rFonts w:cs="Cordia New"/>
                <w:b/>
                <w:bCs/>
                <w:sz w:val="22"/>
                <w:szCs w:val="22"/>
              </w:rPr>
            </w:pPr>
            <w:r w:rsidRPr="006123FD">
              <w:rPr>
                <w:rFonts w:cs="Cordia New"/>
                <w:b/>
                <w:bCs/>
                <w:sz w:val="22"/>
                <w:szCs w:val="22"/>
              </w:rPr>
              <w:t>office equipment</w:t>
            </w:r>
          </w:p>
        </w:tc>
        <w:tc>
          <w:tcPr>
            <w:tcW w:w="1296" w:type="dxa"/>
            <w:tcBorders>
              <w:bottom w:val="single" w:sz="4" w:space="0" w:color="auto"/>
            </w:tcBorders>
            <w:vAlign w:val="bottom"/>
          </w:tcPr>
          <w:p w14:paraId="5070457A" w14:textId="77777777" w:rsidR="007F0567" w:rsidRPr="006123FD" w:rsidRDefault="007F0567" w:rsidP="00137F99">
            <w:pPr>
              <w:tabs>
                <w:tab w:val="decimal" w:pos="1080"/>
              </w:tabs>
              <w:ind w:right="-72"/>
              <w:jc w:val="both"/>
              <w:rPr>
                <w:rFonts w:cs="Cordia New"/>
                <w:b/>
                <w:bCs/>
                <w:sz w:val="22"/>
                <w:szCs w:val="22"/>
              </w:rPr>
            </w:pPr>
            <w:r w:rsidRPr="006123FD">
              <w:rPr>
                <w:rFonts w:cs="Cordia New"/>
                <w:b/>
                <w:bCs/>
                <w:sz w:val="22"/>
                <w:szCs w:val="22"/>
              </w:rPr>
              <w:t>Tools</w:t>
            </w:r>
          </w:p>
        </w:tc>
        <w:tc>
          <w:tcPr>
            <w:tcW w:w="1296" w:type="dxa"/>
            <w:tcBorders>
              <w:bottom w:val="single" w:sz="4" w:space="0" w:color="auto"/>
            </w:tcBorders>
            <w:vAlign w:val="bottom"/>
          </w:tcPr>
          <w:p w14:paraId="7E2644C4" w14:textId="77777777" w:rsidR="007F0567" w:rsidRPr="006123FD" w:rsidRDefault="007F0567" w:rsidP="00137F99">
            <w:pPr>
              <w:tabs>
                <w:tab w:val="decimal" w:pos="1080"/>
              </w:tabs>
              <w:ind w:right="-72"/>
              <w:jc w:val="both"/>
              <w:rPr>
                <w:rFonts w:cs="Cordia New"/>
                <w:b/>
                <w:bCs/>
                <w:sz w:val="22"/>
                <w:szCs w:val="22"/>
              </w:rPr>
            </w:pPr>
            <w:r w:rsidRPr="006123FD">
              <w:rPr>
                <w:rFonts w:cs="Cordia New"/>
                <w:b/>
                <w:bCs/>
                <w:sz w:val="22"/>
                <w:szCs w:val="22"/>
              </w:rPr>
              <w:t>vehicles</w:t>
            </w:r>
          </w:p>
        </w:tc>
        <w:tc>
          <w:tcPr>
            <w:tcW w:w="1296" w:type="dxa"/>
            <w:tcBorders>
              <w:bottom w:val="single" w:sz="4" w:space="0" w:color="auto"/>
            </w:tcBorders>
            <w:vAlign w:val="bottom"/>
          </w:tcPr>
          <w:p w14:paraId="1D28FF2D" w14:textId="77777777" w:rsidR="007F0567" w:rsidRPr="006123FD" w:rsidRDefault="007F0567" w:rsidP="00137F99">
            <w:pPr>
              <w:pStyle w:val="Heading5"/>
              <w:keepNext w:val="0"/>
              <w:tabs>
                <w:tab w:val="clear" w:pos="360"/>
                <w:tab w:val="decimal" w:pos="1080"/>
              </w:tabs>
              <w:ind w:right="-72"/>
              <w:rPr>
                <w:rFonts w:ascii="Cordia New" w:cs="Cordia New"/>
                <w:u w:val="none"/>
                <w:lang w:val="en-GB" w:eastAsia="en-GB"/>
              </w:rPr>
            </w:pPr>
            <w:r w:rsidRPr="006123FD">
              <w:rPr>
                <w:rFonts w:ascii="Cordia New" w:cs="Cordia New"/>
                <w:u w:val="none"/>
                <w:lang w:val="en-GB" w:eastAsia="en-GB"/>
              </w:rPr>
              <w:t>in progress</w:t>
            </w:r>
          </w:p>
        </w:tc>
        <w:tc>
          <w:tcPr>
            <w:tcW w:w="1296" w:type="dxa"/>
            <w:tcBorders>
              <w:bottom w:val="single" w:sz="4" w:space="0" w:color="auto"/>
            </w:tcBorders>
            <w:vAlign w:val="bottom"/>
          </w:tcPr>
          <w:p w14:paraId="48D23172" w14:textId="77777777" w:rsidR="007F0567" w:rsidRPr="006123FD" w:rsidRDefault="007F0567" w:rsidP="00137F99">
            <w:pPr>
              <w:pStyle w:val="Heading5"/>
              <w:keepNext w:val="0"/>
              <w:tabs>
                <w:tab w:val="clear" w:pos="360"/>
                <w:tab w:val="decimal" w:pos="1080"/>
              </w:tabs>
              <w:ind w:right="-72"/>
              <w:rPr>
                <w:rFonts w:ascii="Cordia New" w:cs="Cordia New"/>
                <w:u w:val="none"/>
                <w:lang w:val="en-GB" w:eastAsia="en-GB"/>
              </w:rPr>
            </w:pPr>
            <w:r w:rsidRPr="006123FD">
              <w:rPr>
                <w:rFonts w:ascii="Cordia New" w:cs="Cordia New"/>
                <w:u w:val="none"/>
                <w:lang w:val="en-GB" w:eastAsia="en-GB"/>
              </w:rPr>
              <w:t>Total</w:t>
            </w:r>
          </w:p>
        </w:tc>
      </w:tr>
      <w:tr w:rsidR="007F0567" w:rsidRPr="006123FD" w14:paraId="78A230DA" w14:textId="77777777" w:rsidTr="007F0567">
        <w:tc>
          <w:tcPr>
            <w:tcW w:w="2880" w:type="dxa"/>
            <w:vAlign w:val="bottom"/>
          </w:tcPr>
          <w:p w14:paraId="51A5AFC6" w14:textId="77777777" w:rsidR="007F0567" w:rsidRPr="006123FD" w:rsidRDefault="007F0567" w:rsidP="00B97FC6">
            <w:pPr>
              <w:ind w:left="101" w:right="-72" w:hanging="187"/>
              <w:rPr>
                <w:rFonts w:cs="Cordia New"/>
                <w:b/>
                <w:bCs/>
                <w:sz w:val="22"/>
                <w:szCs w:val="22"/>
              </w:rPr>
            </w:pPr>
          </w:p>
        </w:tc>
        <w:tc>
          <w:tcPr>
            <w:tcW w:w="1296" w:type="dxa"/>
            <w:tcBorders>
              <w:top w:val="single" w:sz="4" w:space="0" w:color="auto"/>
            </w:tcBorders>
            <w:shd w:val="clear" w:color="auto" w:fill="FAFAFA"/>
            <w:vAlign w:val="bottom"/>
          </w:tcPr>
          <w:p w14:paraId="5C55292D" w14:textId="77777777" w:rsidR="007F0567" w:rsidRPr="006123FD" w:rsidRDefault="007F0567" w:rsidP="00137F99">
            <w:pPr>
              <w:tabs>
                <w:tab w:val="decimal" w:pos="1080"/>
              </w:tabs>
              <w:ind w:right="-72"/>
              <w:jc w:val="both"/>
              <w:rPr>
                <w:rFonts w:cs="Cordia New"/>
                <w:b/>
                <w:bCs/>
                <w:sz w:val="22"/>
                <w:szCs w:val="22"/>
              </w:rPr>
            </w:pPr>
          </w:p>
        </w:tc>
        <w:tc>
          <w:tcPr>
            <w:tcW w:w="1296" w:type="dxa"/>
            <w:tcBorders>
              <w:top w:val="single" w:sz="4" w:space="0" w:color="auto"/>
            </w:tcBorders>
            <w:shd w:val="clear" w:color="auto" w:fill="FAFAFA"/>
            <w:vAlign w:val="bottom"/>
          </w:tcPr>
          <w:p w14:paraId="4A1992EA" w14:textId="77777777" w:rsidR="007F0567" w:rsidRPr="006123FD" w:rsidRDefault="007F0567" w:rsidP="00137F99">
            <w:pPr>
              <w:tabs>
                <w:tab w:val="decimal" w:pos="1080"/>
              </w:tabs>
              <w:ind w:right="-72"/>
              <w:jc w:val="both"/>
              <w:rPr>
                <w:rFonts w:cs="Cordia New"/>
                <w:b/>
                <w:bCs/>
                <w:sz w:val="22"/>
                <w:szCs w:val="22"/>
              </w:rPr>
            </w:pPr>
          </w:p>
        </w:tc>
        <w:tc>
          <w:tcPr>
            <w:tcW w:w="1296" w:type="dxa"/>
            <w:tcBorders>
              <w:top w:val="single" w:sz="4" w:space="0" w:color="auto"/>
            </w:tcBorders>
            <w:shd w:val="clear" w:color="auto" w:fill="FAFAFA"/>
            <w:vAlign w:val="bottom"/>
          </w:tcPr>
          <w:p w14:paraId="5226069B" w14:textId="77777777" w:rsidR="007F0567" w:rsidRPr="006123FD" w:rsidRDefault="007F0567" w:rsidP="00137F99">
            <w:pPr>
              <w:tabs>
                <w:tab w:val="decimal" w:pos="1080"/>
              </w:tabs>
              <w:ind w:right="-72"/>
              <w:jc w:val="both"/>
              <w:rPr>
                <w:rFonts w:cs="Cordia New"/>
                <w:b/>
                <w:bCs/>
                <w:sz w:val="22"/>
                <w:szCs w:val="22"/>
              </w:rPr>
            </w:pPr>
          </w:p>
        </w:tc>
        <w:tc>
          <w:tcPr>
            <w:tcW w:w="1296" w:type="dxa"/>
            <w:tcBorders>
              <w:top w:val="single" w:sz="4" w:space="0" w:color="auto"/>
            </w:tcBorders>
            <w:shd w:val="clear" w:color="auto" w:fill="FAFAFA"/>
            <w:vAlign w:val="bottom"/>
          </w:tcPr>
          <w:p w14:paraId="17D83BDB" w14:textId="77777777" w:rsidR="007F0567" w:rsidRPr="006123FD" w:rsidRDefault="007F0567" w:rsidP="00137F99">
            <w:pPr>
              <w:tabs>
                <w:tab w:val="decimal" w:pos="1080"/>
              </w:tabs>
              <w:ind w:right="-72"/>
              <w:jc w:val="both"/>
              <w:rPr>
                <w:rFonts w:cs="Cordia New"/>
                <w:b/>
                <w:bCs/>
                <w:sz w:val="22"/>
                <w:szCs w:val="22"/>
              </w:rPr>
            </w:pPr>
          </w:p>
        </w:tc>
        <w:tc>
          <w:tcPr>
            <w:tcW w:w="1296" w:type="dxa"/>
            <w:tcBorders>
              <w:top w:val="single" w:sz="4" w:space="0" w:color="auto"/>
            </w:tcBorders>
            <w:shd w:val="clear" w:color="auto" w:fill="FAFAFA"/>
            <w:vAlign w:val="bottom"/>
          </w:tcPr>
          <w:p w14:paraId="5D7D0857" w14:textId="77777777" w:rsidR="007F0567" w:rsidRPr="006123FD" w:rsidRDefault="007F0567" w:rsidP="00137F99">
            <w:pPr>
              <w:tabs>
                <w:tab w:val="decimal" w:pos="1080"/>
              </w:tabs>
              <w:ind w:right="-72"/>
              <w:jc w:val="both"/>
              <w:rPr>
                <w:rFonts w:cs="Cordia New"/>
                <w:b/>
                <w:bCs/>
                <w:sz w:val="22"/>
                <w:szCs w:val="22"/>
              </w:rPr>
            </w:pPr>
          </w:p>
        </w:tc>
        <w:tc>
          <w:tcPr>
            <w:tcW w:w="1296" w:type="dxa"/>
            <w:tcBorders>
              <w:top w:val="single" w:sz="4" w:space="0" w:color="auto"/>
            </w:tcBorders>
            <w:shd w:val="clear" w:color="auto" w:fill="FAFAFA"/>
            <w:vAlign w:val="bottom"/>
          </w:tcPr>
          <w:p w14:paraId="20B5CBE5" w14:textId="77777777" w:rsidR="007F0567" w:rsidRPr="006123FD" w:rsidRDefault="007F0567" w:rsidP="00137F99">
            <w:pPr>
              <w:tabs>
                <w:tab w:val="decimal" w:pos="1080"/>
              </w:tabs>
              <w:ind w:right="-72"/>
              <w:jc w:val="both"/>
              <w:rPr>
                <w:rFonts w:cs="Cordia New"/>
                <w:b/>
                <w:bCs/>
                <w:sz w:val="22"/>
                <w:szCs w:val="22"/>
              </w:rPr>
            </w:pPr>
          </w:p>
        </w:tc>
        <w:tc>
          <w:tcPr>
            <w:tcW w:w="1296" w:type="dxa"/>
            <w:tcBorders>
              <w:top w:val="single" w:sz="4" w:space="0" w:color="auto"/>
            </w:tcBorders>
            <w:shd w:val="clear" w:color="auto" w:fill="FAFAFA"/>
            <w:vAlign w:val="bottom"/>
          </w:tcPr>
          <w:p w14:paraId="795BE54F" w14:textId="77777777" w:rsidR="007F0567" w:rsidRPr="006123FD" w:rsidRDefault="007F0567" w:rsidP="00137F99">
            <w:pPr>
              <w:tabs>
                <w:tab w:val="decimal" w:pos="1080"/>
              </w:tabs>
              <w:ind w:right="-72"/>
              <w:jc w:val="both"/>
              <w:rPr>
                <w:rFonts w:cs="Cordia New"/>
                <w:b/>
                <w:bCs/>
                <w:sz w:val="22"/>
                <w:szCs w:val="22"/>
              </w:rPr>
            </w:pPr>
          </w:p>
        </w:tc>
        <w:tc>
          <w:tcPr>
            <w:tcW w:w="1296" w:type="dxa"/>
            <w:tcBorders>
              <w:top w:val="single" w:sz="4" w:space="0" w:color="auto"/>
            </w:tcBorders>
            <w:shd w:val="clear" w:color="auto" w:fill="FAFAFA"/>
            <w:vAlign w:val="bottom"/>
          </w:tcPr>
          <w:p w14:paraId="5578EEBA" w14:textId="77777777" w:rsidR="007F0567" w:rsidRPr="006123FD" w:rsidRDefault="007F0567" w:rsidP="00137F99">
            <w:pPr>
              <w:tabs>
                <w:tab w:val="decimal" w:pos="1080"/>
              </w:tabs>
              <w:ind w:right="-72"/>
              <w:jc w:val="both"/>
              <w:rPr>
                <w:rFonts w:cs="Cordia New"/>
                <w:b/>
                <w:bCs/>
                <w:sz w:val="22"/>
                <w:szCs w:val="22"/>
              </w:rPr>
            </w:pPr>
          </w:p>
        </w:tc>
        <w:tc>
          <w:tcPr>
            <w:tcW w:w="1296" w:type="dxa"/>
            <w:tcBorders>
              <w:top w:val="single" w:sz="4" w:space="0" w:color="auto"/>
            </w:tcBorders>
            <w:shd w:val="clear" w:color="auto" w:fill="FAFAFA"/>
            <w:vAlign w:val="bottom"/>
          </w:tcPr>
          <w:p w14:paraId="1B6B261F" w14:textId="77777777" w:rsidR="007F0567" w:rsidRPr="006123FD" w:rsidRDefault="007F0567" w:rsidP="00137F99">
            <w:pPr>
              <w:tabs>
                <w:tab w:val="decimal" w:pos="1080"/>
              </w:tabs>
              <w:ind w:right="-72"/>
              <w:jc w:val="both"/>
              <w:rPr>
                <w:rFonts w:cs="Cordia New"/>
                <w:b/>
                <w:bCs/>
                <w:sz w:val="22"/>
                <w:szCs w:val="22"/>
              </w:rPr>
            </w:pPr>
          </w:p>
        </w:tc>
      </w:tr>
      <w:tr w:rsidR="007F0567" w:rsidRPr="006123FD" w14:paraId="069CEC6D" w14:textId="77777777" w:rsidTr="007F0567">
        <w:tc>
          <w:tcPr>
            <w:tcW w:w="2880" w:type="dxa"/>
            <w:vAlign w:val="bottom"/>
          </w:tcPr>
          <w:p w14:paraId="013900E1" w14:textId="6D6A5D3E" w:rsidR="007F0567" w:rsidRPr="006123FD" w:rsidRDefault="00D023AC" w:rsidP="00B97FC6">
            <w:pPr>
              <w:ind w:left="101" w:right="-72" w:hanging="187"/>
              <w:rPr>
                <w:rFonts w:cs="Cordia New"/>
                <w:b/>
                <w:bCs/>
                <w:sz w:val="22"/>
                <w:szCs w:val="22"/>
              </w:rPr>
            </w:pPr>
            <w:r>
              <w:rPr>
                <w:rFonts w:cs="Cordia New"/>
                <w:b/>
                <w:bCs/>
                <w:sz w:val="22"/>
                <w:szCs w:val="22"/>
                <w:lang w:val="en-US"/>
              </w:rPr>
              <w:t>For the y</w:t>
            </w:r>
            <w:r w:rsidRPr="00893755">
              <w:rPr>
                <w:rFonts w:cs="Cordia New"/>
                <w:b/>
                <w:bCs/>
                <w:sz w:val="22"/>
                <w:szCs w:val="22"/>
              </w:rPr>
              <w:t xml:space="preserve">ear ended </w:t>
            </w:r>
            <w:r w:rsidRPr="00C64A6F">
              <w:rPr>
                <w:rFonts w:cs="Cordia New"/>
                <w:b/>
                <w:bCs/>
                <w:sz w:val="22"/>
                <w:szCs w:val="22"/>
              </w:rPr>
              <w:t>31</w:t>
            </w:r>
            <w:r w:rsidRPr="00893755">
              <w:rPr>
                <w:rFonts w:cs="Cordia New"/>
                <w:b/>
                <w:bCs/>
                <w:sz w:val="22"/>
                <w:szCs w:val="22"/>
              </w:rPr>
              <w:t xml:space="preserve"> December </w:t>
            </w:r>
            <w:r w:rsidRPr="00C64A6F">
              <w:rPr>
                <w:rFonts w:cs="Cordia New"/>
                <w:b/>
                <w:bCs/>
                <w:sz w:val="22"/>
                <w:szCs w:val="22"/>
              </w:rPr>
              <w:t>202</w:t>
            </w:r>
            <w:r>
              <w:rPr>
                <w:rFonts w:cs="Cordia New"/>
                <w:b/>
                <w:bCs/>
                <w:sz w:val="22"/>
                <w:szCs w:val="22"/>
              </w:rPr>
              <w:t>1</w:t>
            </w:r>
          </w:p>
        </w:tc>
        <w:tc>
          <w:tcPr>
            <w:tcW w:w="1296" w:type="dxa"/>
            <w:shd w:val="clear" w:color="auto" w:fill="FAFAFA"/>
            <w:vAlign w:val="bottom"/>
          </w:tcPr>
          <w:p w14:paraId="02E35796" w14:textId="77777777" w:rsidR="007F0567" w:rsidRPr="006123FD" w:rsidRDefault="007F0567" w:rsidP="00137F99">
            <w:pPr>
              <w:tabs>
                <w:tab w:val="decimal" w:pos="1080"/>
              </w:tabs>
              <w:ind w:right="-72"/>
              <w:jc w:val="both"/>
              <w:rPr>
                <w:rFonts w:cs="Cordia New"/>
                <w:sz w:val="22"/>
                <w:szCs w:val="22"/>
              </w:rPr>
            </w:pPr>
          </w:p>
        </w:tc>
        <w:tc>
          <w:tcPr>
            <w:tcW w:w="1296" w:type="dxa"/>
            <w:shd w:val="clear" w:color="auto" w:fill="FAFAFA"/>
            <w:vAlign w:val="bottom"/>
          </w:tcPr>
          <w:p w14:paraId="66A3D089" w14:textId="77777777" w:rsidR="007F0567" w:rsidRPr="006123FD" w:rsidRDefault="007F0567" w:rsidP="00137F99">
            <w:pPr>
              <w:tabs>
                <w:tab w:val="decimal" w:pos="1080"/>
              </w:tabs>
              <w:ind w:right="-72"/>
              <w:jc w:val="both"/>
              <w:rPr>
                <w:rFonts w:cs="Cordia New"/>
                <w:sz w:val="22"/>
                <w:szCs w:val="22"/>
              </w:rPr>
            </w:pPr>
          </w:p>
        </w:tc>
        <w:tc>
          <w:tcPr>
            <w:tcW w:w="1296" w:type="dxa"/>
            <w:shd w:val="clear" w:color="auto" w:fill="FAFAFA"/>
            <w:vAlign w:val="bottom"/>
          </w:tcPr>
          <w:p w14:paraId="35840234" w14:textId="77777777" w:rsidR="007F0567" w:rsidRPr="006123FD" w:rsidRDefault="007F0567" w:rsidP="00137F99">
            <w:pPr>
              <w:tabs>
                <w:tab w:val="decimal" w:pos="1080"/>
              </w:tabs>
              <w:ind w:right="-72"/>
              <w:jc w:val="both"/>
              <w:rPr>
                <w:rFonts w:cs="Cordia New"/>
                <w:sz w:val="22"/>
                <w:szCs w:val="22"/>
              </w:rPr>
            </w:pPr>
          </w:p>
        </w:tc>
        <w:tc>
          <w:tcPr>
            <w:tcW w:w="1296" w:type="dxa"/>
            <w:shd w:val="clear" w:color="auto" w:fill="FAFAFA"/>
            <w:vAlign w:val="bottom"/>
          </w:tcPr>
          <w:p w14:paraId="24555BBC" w14:textId="77777777" w:rsidR="007F0567" w:rsidRPr="006123FD" w:rsidRDefault="007F0567" w:rsidP="00137F99">
            <w:pPr>
              <w:tabs>
                <w:tab w:val="decimal" w:pos="1080"/>
              </w:tabs>
              <w:ind w:right="-72"/>
              <w:jc w:val="both"/>
              <w:rPr>
                <w:rFonts w:cs="Cordia New"/>
                <w:sz w:val="22"/>
                <w:szCs w:val="22"/>
              </w:rPr>
            </w:pPr>
          </w:p>
        </w:tc>
        <w:tc>
          <w:tcPr>
            <w:tcW w:w="1296" w:type="dxa"/>
            <w:shd w:val="clear" w:color="auto" w:fill="FAFAFA"/>
            <w:vAlign w:val="bottom"/>
          </w:tcPr>
          <w:p w14:paraId="79AD02C6" w14:textId="77777777" w:rsidR="007F0567" w:rsidRPr="006123FD" w:rsidRDefault="007F0567" w:rsidP="00137F99">
            <w:pPr>
              <w:tabs>
                <w:tab w:val="decimal" w:pos="1080"/>
              </w:tabs>
              <w:ind w:right="-72"/>
              <w:jc w:val="both"/>
              <w:rPr>
                <w:rFonts w:cs="Cordia New"/>
                <w:sz w:val="22"/>
                <w:szCs w:val="22"/>
              </w:rPr>
            </w:pPr>
          </w:p>
        </w:tc>
        <w:tc>
          <w:tcPr>
            <w:tcW w:w="1296" w:type="dxa"/>
            <w:shd w:val="clear" w:color="auto" w:fill="FAFAFA"/>
            <w:vAlign w:val="bottom"/>
          </w:tcPr>
          <w:p w14:paraId="7D507111" w14:textId="77777777" w:rsidR="007F0567" w:rsidRPr="006123FD" w:rsidRDefault="007F0567" w:rsidP="00137F99">
            <w:pPr>
              <w:tabs>
                <w:tab w:val="decimal" w:pos="1080"/>
              </w:tabs>
              <w:ind w:right="-72"/>
              <w:jc w:val="both"/>
              <w:rPr>
                <w:rFonts w:cs="Cordia New"/>
                <w:sz w:val="22"/>
                <w:szCs w:val="22"/>
              </w:rPr>
            </w:pPr>
          </w:p>
        </w:tc>
        <w:tc>
          <w:tcPr>
            <w:tcW w:w="1296" w:type="dxa"/>
            <w:shd w:val="clear" w:color="auto" w:fill="FAFAFA"/>
            <w:vAlign w:val="bottom"/>
          </w:tcPr>
          <w:p w14:paraId="120EA538" w14:textId="77777777" w:rsidR="007F0567" w:rsidRPr="006123FD" w:rsidRDefault="007F0567" w:rsidP="00137F99">
            <w:pPr>
              <w:tabs>
                <w:tab w:val="decimal" w:pos="1080"/>
              </w:tabs>
              <w:ind w:right="-72"/>
              <w:jc w:val="both"/>
              <w:rPr>
                <w:rFonts w:cs="Cordia New"/>
                <w:sz w:val="22"/>
                <w:szCs w:val="22"/>
              </w:rPr>
            </w:pPr>
          </w:p>
        </w:tc>
        <w:tc>
          <w:tcPr>
            <w:tcW w:w="1296" w:type="dxa"/>
            <w:shd w:val="clear" w:color="auto" w:fill="FAFAFA"/>
            <w:vAlign w:val="bottom"/>
          </w:tcPr>
          <w:p w14:paraId="56E51B8D" w14:textId="77777777" w:rsidR="007F0567" w:rsidRPr="006123FD" w:rsidRDefault="007F0567" w:rsidP="00137F99">
            <w:pPr>
              <w:tabs>
                <w:tab w:val="decimal" w:pos="1080"/>
              </w:tabs>
              <w:ind w:right="-72"/>
              <w:jc w:val="both"/>
              <w:rPr>
                <w:rFonts w:cs="Cordia New"/>
                <w:sz w:val="22"/>
                <w:szCs w:val="22"/>
              </w:rPr>
            </w:pPr>
          </w:p>
        </w:tc>
        <w:tc>
          <w:tcPr>
            <w:tcW w:w="1296" w:type="dxa"/>
            <w:shd w:val="clear" w:color="auto" w:fill="FAFAFA"/>
            <w:vAlign w:val="bottom"/>
          </w:tcPr>
          <w:p w14:paraId="2E5ED1A1" w14:textId="77777777" w:rsidR="007F0567" w:rsidRPr="006123FD" w:rsidRDefault="007F0567" w:rsidP="00137F99">
            <w:pPr>
              <w:tabs>
                <w:tab w:val="decimal" w:pos="1080"/>
              </w:tabs>
              <w:ind w:right="-72"/>
              <w:jc w:val="both"/>
              <w:rPr>
                <w:rFonts w:cs="Cordia New"/>
                <w:sz w:val="22"/>
                <w:szCs w:val="22"/>
              </w:rPr>
            </w:pPr>
          </w:p>
        </w:tc>
      </w:tr>
      <w:tr w:rsidR="007F0567" w:rsidRPr="006123FD" w14:paraId="37862423" w14:textId="77777777" w:rsidTr="007F0567">
        <w:tc>
          <w:tcPr>
            <w:tcW w:w="2880" w:type="dxa"/>
            <w:vAlign w:val="bottom"/>
          </w:tcPr>
          <w:p w14:paraId="4D26CA65" w14:textId="77777777" w:rsidR="007F0567" w:rsidRPr="006123FD" w:rsidRDefault="007F0567" w:rsidP="00B97FC6">
            <w:pPr>
              <w:ind w:left="101" w:right="-72" w:hanging="187"/>
              <w:rPr>
                <w:rFonts w:cs="Cordia New"/>
                <w:sz w:val="22"/>
                <w:szCs w:val="22"/>
              </w:rPr>
            </w:pPr>
            <w:r w:rsidRPr="006123FD">
              <w:rPr>
                <w:rFonts w:cs="Cordia New"/>
                <w:sz w:val="22"/>
                <w:szCs w:val="22"/>
              </w:rPr>
              <w:t xml:space="preserve">Opening net book amount </w:t>
            </w:r>
          </w:p>
        </w:tc>
        <w:tc>
          <w:tcPr>
            <w:tcW w:w="1296" w:type="dxa"/>
            <w:shd w:val="clear" w:color="auto" w:fill="FAFAFA"/>
            <w:vAlign w:val="bottom"/>
          </w:tcPr>
          <w:p w14:paraId="642F5264" w14:textId="61FEAF08" w:rsidR="007F0567" w:rsidRPr="006123FD" w:rsidRDefault="00C64A6F" w:rsidP="00137F99">
            <w:pPr>
              <w:tabs>
                <w:tab w:val="decimal" w:pos="1066"/>
              </w:tabs>
              <w:ind w:right="-72"/>
              <w:jc w:val="both"/>
              <w:rPr>
                <w:rFonts w:cs="Cordia New"/>
                <w:sz w:val="22"/>
                <w:szCs w:val="22"/>
              </w:rPr>
            </w:pPr>
            <w:r w:rsidRPr="00C64A6F">
              <w:rPr>
                <w:rFonts w:cs="Cordia New"/>
                <w:sz w:val="22"/>
                <w:szCs w:val="22"/>
              </w:rPr>
              <w:t>2</w:t>
            </w:r>
            <w:r w:rsidR="007F0567" w:rsidRPr="006123FD">
              <w:rPr>
                <w:rFonts w:cs="Cordia New"/>
                <w:sz w:val="22"/>
                <w:szCs w:val="22"/>
              </w:rPr>
              <w:t>,</w:t>
            </w:r>
            <w:r w:rsidRPr="00C64A6F">
              <w:rPr>
                <w:rFonts w:cs="Cordia New"/>
                <w:sz w:val="22"/>
                <w:szCs w:val="22"/>
              </w:rPr>
              <w:t>028</w:t>
            </w:r>
          </w:p>
        </w:tc>
        <w:tc>
          <w:tcPr>
            <w:tcW w:w="1296" w:type="dxa"/>
            <w:shd w:val="clear" w:color="auto" w:fill="FAFAFA"/>
            <w:vAlign w:val="bottom"/>
          </w:tcPr>
          <w:p w14:paraId="0678AE08" w14:textId="305464D8" w:rsidR="007F0567" w:rsidRPr="006123FD" w:rsidRDefault="00C64A6F" w:rsidP="00137F99">
            <w:pPr>
              <w:tabs>
                <w:tab w:val="decimal" w:pos="1080"/>
              </w:tabs>
              <w:ind w:right="-72"/>
              <w:jc w:val="both"/>
              <w:rPr>
                <w:rFonts w:cs="Cordia New"/>
                <w:sz w:val="22"/>
                <w:szCs w:val="22"/>
              </w:rPr>
            </w:pPr>
            <w:r w:rsidRPr="00C64A6F">
              <w:rPr>
                <w:rFonts w:cs="Cordia New"/>
                <w:sz w:val="22"/>
                <w:szCs w:val="22"/>
              </w:rPr>
              <w:t>65</w:t>
            </w:r>
          </w:p>
        </w:tc>
        <w:tc>
          <w:tcPr>
            <w:tcW w:w="1296" w:type="dxa"/>
            <w:shd w:val="clear" w:color="auto" w:fill="FAFAFA"/>
            <w:vAlign w:val="bottom"/>
          </w:tcPr>
          <w:p w14:paraId="5EB92B5E" w14:textId="09367F1E" w:rsidR="007F0567" w:rsidRPr="006123FD" w:rsidRDefault="00C64A6F" w:rsidP="00137F99">
            <w:pPr>
              <w:tabs>
                <w:tab w:val="decimal" w:pos="1094"/>
              </w:tabs>
              <w:ind w:right="-72"/>
              <w:jc w:val="both"/>
              <w:rPr>
                <w:rFonts w:cs="Cordia New"/>
                <w:sz w:val="22"/>
                <w:szCs w:val="22"/>
              </w:rPr>
            </w:pPr>
            <w:r w:rsidRPr="00C64A6F">
              <w:rPr>
                <w:rFonts w:cs="Cordia New"/>
                <w:sz w:val="22"/>
                <w:szCs w:val="22"/>
              </w:rPr>
              <w:t>2</w:t>
            </w:r>
            <w:r w:rsidR="007F0567" w:rsidRPr="006123FD">
              <w:rPr>
                <w:rFonts w:cs="Cordia New"/>
                <w:sz w:val="22"/>
                <w:szCs w:val="22"/>
              </w:rPr>
              <w:t>,</w:t>
            </w:r>
            <w:r w:rsidRPr="00C64A6F">
              <w:rPr>
                <w:rFonts w:cs="Cordia New"/>
                <w:sz w:val="22"/>
                <w:szCs w:val="22"/>
              </w:rPr>
              <w:t>026</w:t>
            </w:r>
          </w:p>
        </w:tc>
        <w:tc>
          <w:tcPr>
            <w:tcW w:w="1296" w:type="dxa"/>
            <w:shd w:val="clear" w:color="auto" w:fill="FAFAFA"/>
            <w:vAlign w:val="bottom"/>
          </w:tcPr>
          <w:p w14:paraId="00C1936A" w14:textId="6D6D63CF" w:rsidR="007F0567" w:rsidRPr="006123FD" w:rsidRDefault="00C64A6F" w:rsidP="00137F99">
            <w:pPr>
              <w:tabs>
                <w:tab w:val="decimal" w:pos="1058"/>
              </w:tabs>
              <w:ind w:right="-72"/>
              <w:jc w:val="both"/>
              <w:rPr>
                <w:rFonts w:cs="Cordia New"/>
                <w:sz w:val="22"/>
                <w:szCs w:val="22"/>
              </w:rPr>
            </w:pPr>
            <w:r w:rsidRPr="00C64A6F">
              <w:rPr>
                <w:rFonts w:cs="Cordia New"/>
                <w:sz w:val="22"/>
                <w:szCs w:val="22"/>
              </w:rPr>
              <w:t>4</w:t>
            </w:r>
          </w:p>
        </w:tc>
        <w:tc>
          <w:tcPr>
            <w:tcW w:w="1296" w:type="dxa"/>
            <w:shd w:val="clear" w:color="auto" w:fill="FAFAFA"/>
            <w:vAlign w:val="bottom"/>
          </w:tcPr>
          <w:p w14:paraId="1D40E9F4" w14:textId="36462621" w:rsidR="007F0567" w:rsidRPr="006123FD" w:rsidRDefault="00C64A6F" w:rsidP="00137F99">
            <w:pPr>
              <w:tabs>
                <w:tab w:val="decimal" w:pos="1080"/>
              </w:tabs>
              <w:ind w:right="-72"/>
              <w:jc w:val="both"/>
              <w:rPr>
                <w:rFonts w:cs="Cordia New"/>
                <w:sz w:val="22"/>
                <w:szCs w:val="22"/>
              </w:rPr>
            </w:pPr>
            <w:r w:rsidRPr="00C64A6F">
              <w:rPr>
                <w:rFonts w:cs="Cordia New"/>
                <w:sz w:val="22"/>
                <w:szCs w:val="22"/>
              </w:rPr>
              <w:t>1</w:t>
            </w:r>
            <w:r w:rsidR="007F0567" w:rsidRPr="006123FD">
              <w:rPr>
                <w:rFonts w:cs="Cordia New"/>
                <w:sz w:val="22"/>
                <w:szCs w:val="22"/>
              </w:rPr>
              <w:t>,</w:t>
            </w:r>
            <w:r w:rsidRPr="00C64A6F">
              <w:rPr>
                <w:rFonts w:cs="Cordia New"/>
                <w:sz w:val="22"/>
                <w:szCs w:val="22"/>
              </w:rPr>
              <w:t>622</w:t>
            </w:r>
          </w:p>
        </w:tc>
        <w:tc>
          <w:tcPr>
            <w:tcW w:w="1296" w:type="dxa"/>
            <w:shd w:val="clear" w:color="auto" w:fill="FAFAFA"/>
            <w:vAlign w:val="bottom"/>
          </w:tcPr>
          <w:p w14:paraId="5E5C0211" w14:textId="55BD7D99" w:rsidR="007F0567" w:rsidRPr="006123FD" w:rsidRDefault="00C64A6F" w:rsidP="00137F99">
            <w:pPr>
              <w:tabs>
                <w:tab w:val="decimal" w:pos="1065"/>
              </w:tabs>
              <w:ind w:right="-72"/>
              <w:jc w:val="both"/>
              <w:rPr>
                <w:rFonts w:cs="Cordia New"/>
                <w:sz w:val="22"/>
                <w:szCs w:val="22"/>
              </w:rPr>
            </w:pPr>
            <w:r w:rsidRPr="00C64A6F">
              <w:rPr>
                <w:rFonts w:cs="Cordia New"/>
                <w:sz w:val="22"/>
                <w:szCs w:val="22"/>
              </w:rPr>
              <w:t>46</w:t>
            </w:r>
          </w:p>
        </w:tc>
        <w:tc>
          <w:tcPr>
            <w:tcW w:w="1296" w:type="dxa"/>
            <w:shd w:val="clear" w:color="auto" w:fill="FAFAFA"/>
            <w:vAlign w:val="bottom"/>
          </w:tcPr>
          <w:p w14:paraId="0AC83603" w14:textId="4F079171" w:rsidR="007F0567" w:rsidRPr="006123FD" w:rsidRDefault="00C64A6F" w:rsidP="00137F99">
            <w:pPr>
              <w:tabs>
                <w:tab w:val="decimal" w:pos="1065"/>
              </w:tabs>
              <w:ind w:right="-72"/>
              <w:jc w:val="both"/>
              <w:rPr>
                <w:rFonts w:cs="Cordia New"/>
                <w:sz w:val="22"/>
                <w:szCs w:val="22"/>
              </w:rPr>
            </w:pPr>
            <w:r w:rsidRPr="00C64A6F">
              <w:rPr>
                <w:rFonts w:cs="Cordia New"/>
                <w:sz w:val="22"/>
                <w:szCs w:val="22"/>
              </w:rPr>
              <w:t>59</w:t>
            </w:r>
          </w:p>
        </w:tc>
        <w:tc>
          <w:tcPr>
            <w:tcW w:w="1296" w:type="dxa"/>
            <w:shd w:val="clear" w:color="auto" w:fill="FAFAFA"/>
            <w:vAlign w:val="bottom"/>
          </w:tcPr>
          <w:p w14:paraId="3DCCB535" w14:textId="456132C7" w:rsidR="007F0567" w:rsidRPr="006123FD" w:rsidRDefault="00C64A6F" w:rsidP="00137F99">
            <w:pPr>
              <w:tabs>
                <w:tab w:val="decimal" w:pos="1080"/>
              </w:tabs>
              <w:ind w:right="-72"/>
              <w:jc w:val="both"/>
              <w:rPr>
                <w:rFonts w:cs="Cordia New"/>
                <w:sz w:val="22"/>
                <w:szCs w:val="22"/>
              </w:rPr>
            </w:pPr>
            <w:r w:rsidRPr="00C64A6F">
              <w:rPr>
                <w:rFonts w:cs="Cordia New"/>
                <w:sz w:val="22"/>
                <w:szCs w:val="22"/>
              </w:rPr>
              <w:t>73</w:t>
            </w:r>
          </w:p>
        </w:tc>
        <w:tc>
          <w:tcPr>
            <w:tcW w:w="1296" w:type="dxa"/>
            <w:shd w:val="clear" w:color="auto" w:fill="FAFAFA"/>
            <w:vAlign w:val="bottom"/>
          </w:tcPr>
          <w:p w14:paraId="71507ADB" w14:textId="338333EE" w:rsidR="007F0567" w:rsidRPr="006123FD" w:rsidRDefault="00C64A6F" w:rsidP="00137F99">
            <w:pPr>
              <w:tabs>
                <w:tab w:val="decimal" w:pos="1080"/>
              </w:tabs>
              <w:ind w:right="-72"/>
              <w:jc w:val="both"/>
              <w:rPr>
                <w:rFonts w:cs="Cordia New"/>
                <w:sz w:val="22"/>
                <w:szCs w:val="22"/>
              </w:rPr>
            </w:pPr>
            <w:r w:rsidRPr="00C64A6F">
              <w:rPr>
                <w:rFonts w:cs="Cordia New"/>
                <w:sz w:val="22"/>
                <w:szCs w:val="22"/>
              </w:rPr>
              <w:t>5</w:t>
            </w:r>
            <w:r w:rsidR="007F0567" w:rsidRPr="006123FD">
              <w:rPr>
                <w:rFonts w:cs="Cordia New"/>
                <w:sz w:val="22"/>
                <w:szCs w:val="22"/>
              </w:rPr>
              <w:t>,</w:t>
            </w:r>
            <w:r w:rsidRPr="00C64A6F">
              <w:rPr>
                <w:rFonts w:cs="Cordia New"/>
                <w:sz w:val="22"/>
                <w:szCs w:val="22"/>
              </w:rPr>
              <w:t>923</w:t>
            </w:r>
          </w:p>
        </w:tc>
      </w:tr>
      <w:tr w:rsidR="00DB66A8" w:rsidRPr="006123FD" w14:paraId="6CB74C71" w14:textId="77777777" w:rsidTr="000E0DF6">
        <w:tc>
          <w:tcPr>
            <w:tcW w:w="2880" w:type="dxa"/>
            <w:vAlign w:val="bottom"/>
          </w:tcPr>
          <w:p w14:paraId="302520DE" w14:textId="77777777" w:rsidR="00DB66A8" w:rsidRPr="006123FD" w:rsidRDefault="00DB66A8" w:rsidP="00DB66A8">
            <w:pPr>
              <w:ind w:left="101" w:right="-72" w:hanging="187"/>
              <w:rPr>
                <w:rFonts w:cs="Cordia New"/>
                <w:sz w:val="22"/>
                <w:szCs w:val="22"/>
              </w:rPr>
            </w:pPr>
            <w:r w:rsidRPr="006123FD">
              <w:rPr>
                <w:rFonts w:cs="Cordia New"/>
                <w:sz w:val="22"/>
                <w:szCs w:val="22"/>
              </w:rPr>
              <w:t>Additions</w:t>
            </w:r>
          </w:p>
        </w:tc>
        <w:tc>
          <w:tcPr>
            <w:tcW w:w="1296" w:type="dxa"/>
            <w:shd w:val="clear" w:color="auto" w:fill="FAFAFA"/>
            <w:vAlign w:val="bottom"/>
          </w:tcPr>
          <w:p w14:paraId="1B6AA96F" w14:textId="3FA88AD8" w:rsidR="00DB66A8" w:rsidRPr="006123FD" w:rsidRDefault="009144DE" w:rsidP="00137F99">
            <w:pPr>
              <w:tabs>
                <w:tab w:val="decimal" w:pos="1066"/>
              </w:tabs>
              <w:ind w:right="-72"/>
              <w:jc w:val="both"/>
              <w:rPr>
                <w:rFonts w:cs="Cordia New"/>
                <w:sz w:val="22"/>
                <w:szCs w:val="22"/>
              </w:rPr>
            </w:pPr>
            <w:r w:rsidRPr="006123FD">
              <w:rPr>
                <w:rFonts w:cs="Cordia New"/>
                <w:sz w:val="22"/>
                <w:szCs w:val="22"/>
              </w:rPr>
              <w:t>-</w:t>
            </w:r>
          </w:p>
        </w:tc>
        <w:tc>
          <w:tcPr>
            <w:tcW w:w="1296" w:type="dxa"/>
            <w:shd w:val="clear" w:color="auto" w:fill="FAFAFA"/>
            <w:vAlign w:val="bottom"/>
          </w:tcPr>
          <w:p w14:paraId="65F2D76C" w14:textId="3C1F25FC" w:rsidR="00DB66A8" w:rsidRPr="006123FD" w:rsidRDefault="009144DE" w:rsidP="00137F99">
            <w:pPr>
              <w:tabs>
                <w:tab w:val="decimal" w:pos="1080"/>
              </w:tabs>
              <w:ind w:right="-72"/>
              <w:jc w:val="both"/>
              <w:rPr>
                <w:rFonts w:cs="Cordia New"/>
                <w:sz w:val="22"/>
                <w:szCs w:val="22"/>
              </w:rPr>
            </w:pPr>
            <w:r w:rsidRPr="006123FD">
              <w:rPr>
                <w:rFonts w:cs="Cordia New"/>
                <w:sz w:val="22"/>
                <w:szCs w:val="22"/>
              </w:rPr>
              <w:t>-</w:t>
            </w:r>
          </w:p>
        </w:tc>
        <w:tc>
          <w:tcPr>
            <w:tcW w:w="1296" w:type="dxa"/>
            <w:shd w:val="clear" w:color="auto" w:fill="FAFAFA"/>
            <w:vAlign w:val="bottom"/>
          </w:tcPr>
          <w:p w14:paraId="303F2ABE" w14:textId="44C7D51C" w:rsidR="00DB66A8" w:rsidRPr="006123FD" w:rsidRDefault="00C64A6F" w:rsidP="00137F99">
            <w:pPr>
              <w:tabs>
                <w:tab w:val="decimal" w:pos="1094"/>
              </w:tabs>
              <w:ind w:right="-72"/>
              <w:jc w:val="both"/>
              <w:rPr>
                <w:rFonts w:cs="Cordia New"/>
                <w:sz w:val="22"/>
                <w:szCs w:val="22"/>
              </w:rPr>
            </w:pPr>
            <w:r w:rsidRPr="00C64A6F">
              <w:rPr>
                <w:rFonts w:cs="Cordia New"/>
                <w:sz w:val="22"/>
                <w:szCs w:val="22"/>
              </w:rPr>
              <w:t>15</w:t>
            </w:r>
          </w:p>
        </w:tc>
        <w:tc>
          <w:tcPr>
            <w:tcW w:w="1296" w:type="dxa"/>
            <w:shd w:val="clear" w:color="auto" w:fill="FAFAFA"/>
            <w:vAlign w:val="bottom"/>
          </w:tcPr>
          <w:p w14:paraId="02579311" w14:textId="235A4088" w:rsidR="00DB66A8" w:rsidRPr="006123FD" w:rsidRDefault="009144DE" w:rsidP="00137F99">
            <w:pPr>
              <w:tabs>
                <w:tab w:val="decimal" w:pos="1058"/>
              </w:tabs>
              <w:ind w:right="-72"/>
              <w:jc w:val="both"/>
              <w:rPr>
                <w:rFonts w:cs="Cordia New"/>
                <w:sz w:val="22"/>
                <w:szCs w:val="22"/>
              </w:rPr>
            </w:pPr>
            <w:r w:rsidRPr="006123FD">
              <w:rPr>
                <w:rFonts w:cs="Cordia New"/>
                <w:sz w:val="22"/>
                <w:szCs w:val="22"/>
              </w:rPr>
              <w:t>-</w:t>
            </w:r>
          </w:p>
        </w:tc>
        <w:tc>
          <w:tcPr>
            <w:tcW w:w="1296" w:type="dxa"/>
            <w:shd w:val="clear" w:color="auto" w:fill="FAFAFA"/>
          </w:tcPr>
          <w:p w14:paraId="74B1B70F" w14:textId="0B33D810" w:rsidR="00DB66A8" w:rsidRPr="006123FD" w:rsidRDefault="00C64A6F" w:rsidP="00137F99">
            <w:pPr>
              <w:tabs>
                <w:tab w:val="decimal" w:pos="1080"/>
              </w:tabs>
              <w:ind w:right="-72"/>
              <w:jc w:val="both"/>
              <w:rPr>
                <w:rFonts w:cs="Cordia New"/>
                <w:sz w:val="22"/>
                <w:szCs w:val="22"/>
              </w:rPr>
            </w:pPr>
            <w:r w:rsidRPr="00C64A6F">
              <w:rPr>
                <w:rFonts w:cs="Cordia New"/>
                <w:sz w:val="22"/>
                <w:szCs w:val="22"/>
              </w:rPr>
              <w:t>95</w:t>
            </w:r>
          </w:p>
        </w:tc>
        <w:tc>
          <w:tcPr>
            <w:tcW w:w="1296" w:type="dxa"/>
            <w:shd w:val="clear" w:color="auto" w:fill="FAFAFA"/>
          </w:tcPr>
          <w:p w14:paraId="60C8AA05" w14:textId="670DD0B4" w:rsidR="00DB66A8" w:rsidRPr="006123FD" w:rsidRDefault="00C64A6F" w:rsidP="00137F99">
            <w:pPr>
              <w:tabs>
                <w:tab w:val="decimal" w:pos="1065"/>
              </w:tabs>
              <w:ind w:right="-72"/>
              <w:jc w:val="both"/>
              <w:rPr>
                <w:rFonts w:cs="Cordia New"/>
                <w:sz w:val="22"/>
                <w:szCs w:val="22"/>
              </w:rPr>
            </w:pPr>
            <w:r w:rsidRPr="00C64A6F">
              <w:rPr>
                <w:rFonts w:cs="Cordia New"/>
                <w:sz w:val="22"/>
                <w:szCs w:val="22"/>
              </w:rPr>
              <w:t>3</w:t>
            </w:r>
          </w:p>
        </w:tc>
        <w:tc>
          <w:tcPr>
            <w:tcW w:w="1296" w:type="dxa"/>
            <w:shd w:val="clear" w:color="auto" w:fill="FAFAFA"/>
          </w:tcPr>
          <w:p w14:paraId="0D2F5E0E" w14:textId="2236632F" w:rsidR="00DB66A8" w:rsidRPr="006123FD" w:rsidRDefault="00DA16AE" w:rsidP="00137F99">
            <w:pPr>
              <w:tabs>
                <w:tab w:val="decimal" w:pos="1065"/>
              </w:tabs>
              <w:ind w:right="-72"/>
              <w:jc w:val="both"/>
              <w:rPr>
                <w:rFonts w:cs="Cordia New"/>
                <w:sz w:val="22"/>
                <w:szCs w:val="22"/>
              </w:rPr>
            </w:pPr>
            <w:r w:rsidRPr="006123FD">
              <w:rPr>
                <w:rFonts w:cs="Cordia New"/>
                <w:sz w:val="22"/>
                <w:szCs w:val="22"/>
              </w:rPr>
              <w:t>-</w:t>
            </w:r>
          </w:p>
        </w:tc>
        <w:tc>
          <w:tcPr>
            <w:tcW w:w="1296" w:type="dxa"/>
            <w:shd w:val="clear" w:color="auto" w:fill="FAFAFA"/>
          </w:tcPr>
          <w:p w14:paraId="6D380990" w14:textId="33F0D829" w:rsidR="00DB66A8" w:rsidRPr="006123FD" w:rsidRDefault="00DB66A8" w:rsidP="00137F99">
            <w:pPr>
              <w:tabs>
                <w:tab w:val="decimal" w:pos="1080"/>
              </w:tabs>
              <w:ind w:right="-72"/>
              <w:jc w:val="both"/>
              <w:rPr>
                <w:rFonts w:cs="Cordia New"/>
                <w:sz w:val="22"/>
                <w:szCs w:val="22"/>
              </w:rPr>
            </w:pPr>
            <w:r w:rsidRPr="006123FD">
              <w:rPr>
                <w:rFonts w:cs="Cordia New"/>
                <w:sz w:val="22"/>
                <w:szCs w:val="22"/>
              </w:rPr>
              <w:t>-</w:t>
            </w:r>
          </w:p>
        </w:tc>
        <w:tc>
          <w:tcPr>
            <w:tcW w:w="1296" w:type="dxa"/>
            <w:shd w:val="clear" w:color="auto" w:fill="FAFAFA"/>
          </w:tcPr>
          <w:p w14:paraId="19D3C849" w14:textId="31751B82" w:rsidR="00DB66A8" w:rsidRPr="006123FD" w:rsidRDefault="00C64A6F" w:rsidP="00137F99">
            <w:pPr>
              <w:tabs>
                <w:tab w:val="decimal" w:pos="1080"/>
              </w:tabs>
              <w:ind w:right="-72"/>
              <w:jc w:val="both"/>
              <w:rPr>
                <w:rFonts w:cs="Cordia New"/>
                <w:sz w:val="22"/>
                <w:szCs w:val="22"/>
              </w:rPr>
            </w:pPr>
            <w:r w:rsidRPr="00C64A6F">
              <w:rPr>
                <w:rFonts w:cs="Cordia New"/>
                <w:sz w:val="22"/>
                <w:szCs w:val="22"/>
              </w:rPr>
              <w:t>113</w:t>
            </w:r>
          </w:p>
        </w:tc>
      </w:tr>
      <w:tr w:rsidR="00DB66A8" w:rsidRPr="006123FD" w14:paraId="68A29E00" w14:textId="77777777" w:rsidTr="007F0567">
        <w:tc>
          <w:tcPr>
            <w:tcW w:w="2880" w:type="dxa"/>
            <w:vAlign w:val="bottom"/>
          </w:tcPr>
          <w:p w14:paraId="4EFC8688" w14:textId="77777777" w:rsidR="00DB66A8" w:rsidRPr="006123FD" w:rsidRDefault="00DB66A8" w:rsidP="00DB66A8">
            <w:pPr>
              <w:ind w:left="101" w:right="-72" w:hanging="187"/>
              <w:rPr>
                <w:rFonts w:cs="Cordia New"/>
                <w:sz w:val="22"/>
                <w:szCs w:val="22"/>
              </w:rPr>
            </w:pPr>
            <w:r w:rsidRPr="006123FD">
              <w:rPr>
                <w:rFonts w:cs="Cordia New"/>
                <w:sz w:val="22"/>
                <w:szCs w:val="22"/>
              </w:rPr>
              <w:t>Disposals - Net book value</w:t>
            </w:r>
          </w:p>
        </w:tc>
        <w:tc>
          <w:tcPr>
            <w:tcW w:w="1296" w:type="dxa"/>
            <w:shd w:val="clear" w:color="auto" w:fill="FAFAFA"/>
            <w:vAlign w:val="bottom"/>
          </w:tcPr>
          <w:p w14:paraId="48C1F66F" w14:textId="0E155102" w:rsidR="00DB66A8" w:rsidRPr="006123FD" w:rsidRDefault="009144DE" w:rsidP="00137F99">
            <w:pPr>
              <w:tabs>
                <w:tab w:val="decimal" w:pos="1066"/>
              </w:tabs>
              <w:ind w:right="-72"/>
              <w:jc w:val="both"/>
              <w:rPr>
                <w:rFonts w:cs="Cordia New"/>
                <w:sz w:val="22"/>
                <w:szCs w:val="22"/>
              </w:rPr>
            </w:pPr>
            <w:r w:rsidRPr="006123FD">
              <w:rPr>
                <w:rFonts w:cs="Cordia New"/>
                <w:sz w:val="22"/>
                <w:szCs w:val="22"/>
              </w:rPr>
              <w:t>-</w:t>
            </w:r>
          </w:p>
        </w:tc>
        <w:tc>
          <w:tcPr>
            <w:tcW w:w="1296" w:type="dxa"/>
            <w:shd w:val="clear" w:color="auto" w:fill="FAFAFA"/>
            <w:vAlign w:val="bottom"/>
          </w:tcPr>
          <w:p w14:paraId="5417D0CC" w14:textId="6AB161D5" w:rsidR="00DB66A8" w:rsidRPr="006123FD" w:rsidRDefault="009144DE" w:rsidP="00137F99">
            <w:pPr>
              <w:tabs>
                <w:tab w:val="decimal" w:pos="1080"/>
              </w:tabs>
              <w:ind w:right="-72"/>
              <w:jc w:val="both"/>
              <w:rPr>
                <w:rFonts w:cs="Cordia New"/>
                <w:sz w:val="22"/>
                <w:szCs w:val="22"/>
              </w:rPr>
            </w:pPr>
            <w:r w:rsidRPr="006123FD">
              <w:rPr>
                <w:rFonts w:cs="Cordia New"/>
                <w:sz w:val="22"/>
                <w:szCs w:val="22"/>
              </w:rPr>
              <w:t>-</w:t>
            </w:r>
          </w:p>
        </w:tc>
        <w:tc>
          <w:tcPr>
            <w:tcW w:w="1296" w:type="dxa"/>
            <w:shd w:val="clear" w:color="auto" w:fill="FAFAFA"/>
            <w:vAlign w:val="bottom"/>
          </w:tcPr>
          <w:p w14:paraId="30B1FF19" w14:textId="529D696D" w:rsidR="00DB66A8" w:rsidRPr="006123FD" w:rsidRDefault="00702347" w:rsidP="00137F99">
            <w:pPr>
              <w:tabs>
                <w:tab w:val="decimal" w:pos="1094"/>
              </w:tabs>
              <w:ind w:right="-72"/>
              <w:jc w:val="both"/>
              <w:rPr>
                <w:rFonts w:cs="Cordia New"/>
                <w:sz w:val="22"/>
                <w:szCs w:val="22"/>
              </w:rPr>
            </w:pPr>
            <w:r w:rsidRPr="006123FD">
              <w:rPr>
                <w:rFonts w:cs="Cordia New"/>
                <w:sz w:val="22"/>
                <w:szCs w:val="22"/>
              </w:rPr>
              <w:t>-</w:t>
            </w:r>
          </w:p>
        </w:tc>
        <w:tc>
          <w:tcPr>
            <w:tcW w:w="1296" w:type="dxa"/>
            <w:shd w:val="clear" w:color="auto" w:fill="FAFAFA"/>
            <w:vAlign w:val="bottom"/>
          </w:tcPr>
          <w:p w14:paraId="37942585" w14:textId="40C52C02" w:rsidR="00DB66A8" w:rsidRPr="006123FD" w:rsidRDefault="009144DE" w:rsidP="00137F99">
            <w:pPr>
              <w:tabs>
                <w:tab w:val="decimal" w:pos="1058"/>
              </w:tabs>
              <w:ind w:right="-72"/>
              <w:jc w:val="both"/>
              <w:rPr>
                <w:rFonts w:cs="Cordia New"/>
                <w:sz w:val="22"/>
                <w:szCs w:val="22"/>
              </w:rPr>
            </w:pPr>
            <w:r w:rsidRPr="006123FD">
              <w:rPr>
                <w:rFonts w:cs="Cordia New"/>
                <w:sz w:val="22"/>
                <w:szCs w:val="22"/>
              </w:rPr>
              <w:t>-</w:t>
            </w:r>
          </w:p>
        </w:tc>
        <w:tc>
          <w:tcPr>
            <w:tcW w:w="1296" w:type="dxa"/>
            <w:shd w:val="clear" w:color="auto" w:fill="FAFAFA"/>
            <w:vAlign w:val="bottom"/>
          </w:tcPr>
          <w:p w14:paraId="49702513" w14:textId="2EEEED23" w:rsidR="00DB66A8" w:rsidRPr="006123FD" w:rsidRDefault="00DB66A8" w:rsidP="00137F99">
            <w:pPr>
              <w:tabs>
                <w:tab w:val="decimal" w:pos="1080"/>
              </w:tabs>
              <w:ind w:right="-72"/>
              <w:jc w:val="both"/>
              <w:rPr>
                <w:rFonts w:cs="Cordia New"/>
                <w:sz w:val="22"/>
                <w:szCs w:val="22"/>
              </w:rPr>
            </w:pPr>
            <w:r w:rsidRPr="006123FD">
              <w:rPr>
                <w:rFonts w:cs="Cordia New"/>
                <w:sz w:val="22"/>
                <w:szCs w:val="22"/>
              </w:rPr>
              <w:t>(</w:t>
            </w:r>
            <w:r w:rsidR="00C64A6F" w:rsidRPr="00C64A6F">
              <w:rPr>
                <w:rFonts w:cs="Cordia New"/>
                <w:sz w:val="22"/>
                <w:szCs w:val="22"/>
              </w:rPr>
              <w:t>3</w:t>
            </w:r>
            <w:r w:rsidRPr="006123FD">
              <w:rPr>
                <w:rFonts w:cs="Cordia New"/>
                <w:sz w:val="22"/>
                <w:szCs w:val="22"/>
              </w:rPr>
              <w:t>)</w:t>
            </w:r>
          </w:p>
        </w:tc>
        <w:tc>
          <w:tcPr>
            <w:tcW w:w="1296" w:type="dxa"/>
            <w:shd w:val="clear" w:color="auto" w:fill="FAFAFA"/>
            <w:vAlign w:val="bottom"/>
          </w:tcPr>
          <w:p w14:paraId="6E4B27DC" w14:textId="4682AD8C" w:rsidR="00DB66A8" w:rsidRPr="006123FD" w:rsidRDefault="00DA16AE" w:rsidP="00137F99">
            <w:pPr>
              <w:tabs>
                <w:tab w:val="decimal" w:pos="1065"/>
              </w:tabs>
              <w:ind w:right="-72"/>
              <w:jc w:val="both"/>
              <w:rPr>
                <w:rFonts w:cs="Cordia New"/>
                <w:sz w:val="22"/>
                <w:szCs w:val="22"/>
              </w:rPr>
            </w:pPr>
            <w:r w:rsidRPr="006123FD">
              <w:rPr>
                <w:rFonts w:cs="Cordia New"/>
                <w:sz w:val="22"/>
                <w:szCs w:val="22"/>
              </w:rPr>
              <w:t>-</w:t>
            </w:r>
          </w:p>
        </w:tc>
        <w:tc>
          <w:tcPr>
            <w:tcW w:w="1296" w:type="dxa"/>
            <w:shd w:val="clear" w:color="auto" w:fill="FAFAFA"/>
            <w:vAlign w:val="bottom"/>
          </w:tcPr>
          <w:p w14:paraId="54451A95" w14:textId="5F9C8C61" w:rsidR="00DB66A8" w:rsidRPr="006123FD" w:rsidRDefault="00DA16AE" w:rsidP="00137F99">
            <w:pPr>
              <w:tabs>
                <w:tab w:val="decimal" w:pos="1065"/>
              </w:tabs>
              <w:ind w:right="-72"/>
              <w:jc w:val="both"/>
              <w:rPr>
                <w:rFonts w:cs="Cordia New"/>
                <w:sz w:val="22"/>
                <w:szCs w:val="22"/>
              </w:rPr>
            </w:pPr>
            <w:r w:rsidRPr="006123FD">
              <w:rPr>
                <w:rFonts w:cs="Cordia New"/>
                <w:sz w:val="22"/>
                <w:szCs w:val="22"/>
              </w:rPr>
              <w:t>-</w:t>
            </w:r>
          </w:p>
        </w:tc>
        <w:tc>
          <w:tcPr>
            <w:tcW w:w="1296" w:type="dxa"/>
            <w:shd w:val="clear" w:color="auto" w:fill="FAFAFA"/>
            <w:vAlign w:val="bottom"/>
          </w:tcPr>
          <w:p w14:paraId="7A19A31D" w14:textId="431E336F" w:rsidR="00DB66A8" w:rsidRPr="006123FD" w:rsidRDefault="00DA16AE" w:rsidP="00137F99">
            <w:pPr>
              <w:tabs>
                <w:tab w:val="decimal" w:pos="1080"/>
              </w:tabs>
              <w:ind w:right="-72"/>
              <w:jc w:val="both"/>
              <w:rPr>
                <w:rFonts w:cs="Cordia New"/>
                <w:sz w:val="22"/>
                <w:szCs w:val="22"/>
              </w:rPr>
            </w:pPr>
            <w:r w:rsidRPr="006123FD">
              <w:rPr>
                <w:rFonts w:cs="Cordia New"/>
                <w:sz w:val="22"/>
                <w:szCs w:val="22"/>
              </w:rPr>
              <w:t>-</w:t>
            </w:r>
          </w:p>
        </w:tc>
        <w:tc>
          <w:tcPr>
            <w:tcW w:w="1296" w:type="dxa"/>
            <w:shd w:val="clear" w:color="auto" w:fill="FAFAFA"/>
            <w:vAlign w:val="bottom"/>
          </w:tcPr>
          <w:p w14:paraId="44937955" w14:textId="2FDBFD05" w:rsidR="00DB66A8" w:rsidRPr="006123FD" w:rsidRDefault="00702347" w:rsidP="00137F99">
            <w:pPr>
              <w:tabs>
                <w:tab w:val="decimal" w:pos="1080"/>
              </w:tabs>
              <w:ind w:right="-72"/>
              <w:jc w:val="both"/>
              <w:rPr>
                <w:rFonts w:cs="Cordia New"/>
                <w:sz w:val="22"/>
                <w:szCs w:val="22"/>
              </w:rPr>
            </w:pPr>
            <w:r w:rsidRPr="006123FD">
              <w:rPr>
                <w:rFonts w:cs="Cordia New"/>
                <w:sz w:val="22"/>
                <w:szCs w:val="22"/>
              </w:rPr>
              <w:t>(</w:t>
            </w:r>
            <w:r w:rsidR="00C64A6F" w:rsidRPr="00C64A6F">
              <w:rPr>
                <w:rFonts w:cs="Cordia New"/>
                <w:sz w:val="22"/>
                <w:szCs w:val="22"/>
              </w:rPr>
              <w:t>3</w:t>
            </w:r>
            <w:r w:rsidRPr="006123FD">
              <w:rPr>
                <w:rFonts w:cs="Cordia New"/>
                <w:sz w:val="22"/>
                <w:szCs w:val="22"/>
              </w:rPr>
              <w:t>)</w:t>
            </w:r>
          </w:p>
        </w:tc>
      </w:tr>
      <w:tr w:rsidR="00DB66A8" w:rsidRPr="006123FD" w14:paraId="6E03F81E" w14:textId="77777777" w:rsidTr="007F0567">
        <w:tc>
          <w:tcPr>
            <w:tcW w:w="2880" w:type="dxa"/>
            <w:vAlign w:val="bottom"/>
          </w:tcPr>
          <w:p w14:paraId="419443F6" w14:textId="77777777" w:rsidR="00DB66A8" w:rsidRPr="006123FD" w:rsidRDefault="00DB66A8" w:rsidP="00DB66A8">
            <w:pPr>
              <w:ind w:left="101" w:right="-72" w:hanging="187"/>
              <w:rPr>
                <w:rFonts w:cs="Cordia New"/>
                <w:sz w:val="22"/>
                <w:szCs w:val="22"/>
              </w:rPr>
            </w:pPr>
            <w:r w:rsidRPr="006123FD">
              <w:rPr>
                <w:rFonts w:cs="Cordia New"/>
                <w:sz w:val="22"/>
                <w:szCs w:val="22"/>
              </w:rPr>
              <w:t>Reclassification</w:t>
            </w:r>
          </w:p>
        </w:tc>
        <w:tc>
          <w:tcPr>
            <w:tcW w:w="1296" w:type="dxa"/>
            <w:shd w:val="clear" w:color="auto" w:fill="FAFAFA"/>
            <w:vAlign w:val="bottom"/>
          </w:tcPr>
          <w:p w14:paraId="700005A9" w14:textId="62D16509" w:rsidR="00DB66A8" w:rsidRPr="006123FD" w:rsidRDefault="009144DE" w:rsidP="00137F99">
            <w:pPr>
              <w:tabs>
                <w:tab w:val="decimal" w:pos="1066"/>
              </w:tabs>
              <w:ind w:right="-72"/>
              <w:jc w:val="both"/>
              <w:rPr>
                <w:rFonts w:cs="Cordia New"/>
                <w:sz w:val="22"/>
                <w:szCs w:val="22"/>
              </w:rPr>
            </w:pPr>
            <w:r w:rsidRPr="006123FD">
              <w:rPr>
                <w:rFonts w:cs="Cordia New"/>
                <w:sz w:val="22"/>
                <w:szCs w:val="22"/>
              </w:rPr>
              <w:t>-</w:t>
            </w:r>
          </w:p>
        </w:tc>
        <w:tc>
          <w:tcPr>
            <w:tcW w:w="1296" w:type="dxa"/>
            <w:shd w:val="clear" w:color="auto" w:fill="FAFAFA"/>
            <w:vAlign w:val="bottom"/>
          </w:tcPr>
          <w:p w14:paraId="4BE627AB" w14:textId="3F34E13B" w:rsidR="00DB66A8" w:rsidRPr="006123FD" w:rsidRDefault="009144DE" w:rsidP="00137F99">
            <w:pPr>
              <w:tabs>
                <w:tab w:val="decimal" w:pos="1080"/>
              </w:tabs>
              <w:ind w:right="-72"/>
              <w:jc w:val="both"/>
              <w:rPr>
                <w:rFonts w:cs="Cordia New"/>
                <w:sz w:val="22"/>
                <w:szCs w:val="22"/>
              </w:rPr>
            </w:pPr>
            <w:r w:rsidRPr="006123FD">
              <w:rPr>
                <w:rFonts w:cs="Cordia New"/>
                <w:sz w:val="22"/>
                <w:szCs w:val="22"/>
              </w:rPr>
              <w:t>-</w:t>
            </w:r>
          </w:p>
        </w:tc>
        <w:tc>
          <w:tcPr>
            <w:tcW w:w="1296" w:type="dxa"/>
            <w:shd w:val="clear" w:color="auto" w:fill="FAFAFA"/>
            <w:vAlign w:val="bottom"/>
          </w:tcPr>
          <w:p w14:paraId="578CADF3" w14:textId="445F86BF" w:rsidR="00DB66A8" w:rsidRPr="006123FD" w:rsidRDefault="00C64A6F" w:rsidP="00137F99">
            <w:pPr>
              <w:tabs>
                <w:tab w:val="decimal" w:pos="1094"/>
              </w:tabs>
              <w:ind w:right="-72"/>
              <w:jc w:val="both"/>
              <w:rPr>
                <w:rFonts w:cs="Cordia New"/>
                <w:sz w:val="22"/>
                <w:szCs w:val="22"/>
              </w:rPr>
            </w:pPr>
            <w:r w:rsidRPr="00C64A6F">
              <w:rPr>
                <w:rFonts w:cs="Cordia New"/>
                <w:sz w:val="22"/>
                <w:szCs w:val="22"/>
              </w:rPr>
              <w:t>6</w:t>
            </w:r>
          </w:p>
        </w:tc>
        <w:tc>
          <w:tcPr>
            <w:tcW w:w="1296" w:type="dxa"/>
            <w:shd w:val="clear" w:color="auto" w:fill="FAFAFA"/>
            <w:vAlign w:val="bottom"/>
          </w:tcPr>
          <w:p w14:paraId="4AFA3385" w14:textId="085BB1EB" w:rsidR="00DB66A8" w:rsidRPr="006123FD" w:rsidRDefault="009144DE" w:rsidP="00137F99">
            <w:pPr>
              <w:tabs>
                <w:tab w:val="decimal" w:pos="1058"/>
              </w:tabs>
              <w:ind w:right="-72"/>
              <w:jc w:val="both"/>
              <w:rPr>
                <w:rFonts w:cs="Cordia New"/>
                <w:sz w:val="22"/>
                <w:szCs w:val="22"/>
              </w:rPr>
            </w:pPr>
            <w:r w:rsidRPr="006123FD">
              <w:rPr>
                <w:rFonts w:cs="Cordia New"/>
                <w:sz w:val="22"/>
                <w:szCs w:val="22"/>
              </w:rPr>
              <w:t>-</w:t>
            </w:r>
          </w:p>
        </w:tc>
        <w:tc>
          <w:tcPr>
            <w:tcW w:w="1296" w:type="dxa"/>
            <w:shd w:val="clear" w:color="auto" w:fill="FAFAFA"/>
            <w:vAlign w:val="bottom"/>
          </w:tcPr>
          <w:p w14:paraId="7B9752E6" w14:textId="7233A3DF" w:rsidR="00DB66A8" w:rsidRPr="006123FD" w:rsidRDefault="00C64A6F" w:rsidP="00137F99">
            <w:pPr>
              <w:tabs>
                <w:tab w:val="decimal" w:pos="1080"/>
              </w:tabs>
              <w:ind w:right="-72"/>
              <w:jc w:val="both"/>
              <w:rPr>
                <w:rFonts w:cs="Cordia New"/>
                <w:sz w:val="22"/>
                <w:szCs w:val="22"/>
              </w:rPr>
            </w:pPr>
            <w:r w:rsidRPr="00C64A6F">
              <w:rPr>
                <w:rFonts w:cs="Cordia New"/>
                <w:sz w:val="22"/>
                <w:szCs w:val="22"/>
              </w:rPr>
              <w:t>1</w:t>
            </w:r>
          </w:p>
        </w:tc>
        <w:tc>
          <w:tcPr>
            <w:tcW w:w="1296" w:type="dxa"/>
            <w:shd w:val="clear" w:color="auto" w:fill="FAFAFA"/>
            <w:vAlign w:val="bottom"/>
          </w:tcPr>
          <w:p w14:paraId="77543CBC" w14:textId="1E48BC16" w:rsidR="00DB66A8" w:rsidRPr="006123FD" w:rsidRDefault="00DA16AE" w:rsidP="00137F99">
            <w:pPr>
              <w:tabs>
                <w:tab w:val="decimal" w:pos="1065"/>
              </w:tabs>
              <w:ind w:right="-72"/>
              <w:jc w:val="both"/>
              <w:rPr>
                <w:rFonts w:cs="Cordia New"/>
                <w:sz w:val="22"/>
                <w:szCs w:val="22"/>
              </w:rPr>
            </w:pPr>
            <w:r w:rsidRPr="006123FD">
              <w:rPr>
                <w:rFonts w:cs="Cordia New"/>
                <w:sz w:val="22"/>
                <w:szCs w:val="22"/>
              </w:rPr>
              <w:t>-</w:t>
            </w:r>
          </w:p>
        </w:tc>
        <w:tc>
          <w:tcPr>
            <w:tcW w:w="1296" w:type="dxa"/>
            <w:shd w:val="clear" w:color="auto" w:fill="FAFAFA"/>
            <w:vAlign w:val="bottom"/>
          </w:tcPr>
          <w:p w14:paraId="75AAE9CF" w14:textId="159065C2" w:rsidR="00DB66A8" w:rsidRPr="006123FD" w:rsidRDefault="00DA16AE" w:rsidP="00137F99">
            <w:pPr>
              <w:tabs>
                <w:tab w:val="decimal" w:pos="1065"/>
              </w:tabs>
              <w:ind w:right="-72"/>
              <w:jc w:val="both"/>
              <w:rPr>
                <w:rFonts w:cs="Cordia New"/>
                <w:sz w:val="22"/>
                <w:szCs w:val="22"/>
              </w:rPr>
            </w:pPr>
            <w:r w:rsidRPr="006123FD">
              <w:rPr>
                <w:rFonts w:cs="Cordia New"/>
                <w:sz w:val="22"/>
                <w:szCs w:val="22"/>
              </w:rPr>
              <w:t>-</w:t>
            </w:r>
          </w:p>
        </w:tc>
        <w:tc>
          <w:tcPr>
            <w:tcW w:w="1296" w:type="dxa"/>
            <w:shd w:val="clear" w:color="auto" w:fill="FAFAFA"/>
            <w:vAlign w:val="bottom"/>
          </w:tcPr>
          <w:p w14:paraId="38D8B198" w14:textId="5A1DB376" w:rsidR="00DB66A8" w:rsidRPr="006123FD" w:rsidRDefault="00DB66A8" w:rsidP="00137F99">
            <w:pPr>
              <w:tabs>
                <w:tab w:val="decimal" w:pos="1080"/>
              </w:tabs>
              <w:ind w:right="-72"/>
              <w:jc w:val="both"/>
              <w:rPr>
                <w:rFonts w:cs="Cordia New"/>
                <w:sz w:val="22"/>
                <w:szCs w:val="22"/>
              </w:rPr>
            </w:pPr>
            <w:r w:rsidRPr="006123FD">
              <w:rPr>
                <w:rFonts w:cs="Cordia New"/>
                <w:sz w:val="22"/>
                <w:szCs w:val="22"/>
              </w:rPr>
              <w:t>(</w:t>
            </w:r>
            <w:r w:rsidR="00C64A6F" w:rsidRPr="00C64A6F">
              <w:rPr>
                <w:rFonts w:cs="Cordia New"/>
                <w:sz w:val="22"/>
                <w:szCs w:val="22"/>
              </w:rPr>
              <w:t>7</w:t>
            </w:r>
            <w:r w:rsidRPr="006123FD">
              <w:rPr>
                <w:rFonts w:cs="Cordia New"/>
                <w:sz w:val="22"/>
                <w:szCs w:val="22"/>
              </w:rPr>
              <w:t>)</w:t>
            </w:r>
          </w:p>
        </w:tc>
        <w:tc>
          <w:tcPr>
            <w:tcW w:w="1296" w:type="dxa"/>
            <w:shd w:val="clear" w:color="auto" w:fill="FAFAFA"/>
            <w:vAlign w:val="bottom"/>
          </w:tcPr>
          <w:p w14:paraId="6C21F6BF" w14:textId="697623AC" w:rsidR="00DB66A8" w:rsidRPr="006123FD" w:rsidRDefault="00DA16AE" w:rsidP="00137F99">
            <w:pPr>
              <w:tabs>
                <w:tab w:val="decimal" w:pos="1080"/>
              </w:tabs>
              <w:ind w:right="-72"/>
              <w:jc w:val="both"/>
              <w:rPr>
                <w:rFonts w:cs="Cordia New"/>
                <w:sz w:val="22"/>
                <w:szCs w:val="22"/>
              </w:rPr>
            </w:pPr>
            <w:r w:rsidRPr="006123FD">
              <w:rPr>
                <w:rFonts w:cs="Cordia New"/>
                <w:sz w:val="22"/>
                <w:szCs w:val="22"/>
              </w:rPr>
              <w:t>-</w:t>
            </w:r>
          </w:p>
        </w:tc>
      </w:tr>
      <w:tr w:rsidR="00DB66A8" w:rsidRPr="006123FD" w14:paraId="6E0C2631" w14:textId="77777777" w:rsidTr="007F0567">
        <w:tc>
          <w:tcPr>
            <w:tcW w:w="2880" w:type="dxa"/>
            <w:vAlign w:val="bottom"/>
          </w:tcPr>
          <w:p w14:paraId="3F6FE415" w14:textId="77777777" w:rsidR="00DB66A8" w:rsidRPr="006123FD" w:rsidRDefault="00DB66A8" w:rsidP="00DB66A8">
            <w:pPr>
              <w:ind w:left="101" w:right="-72" w:hanging="187"/>
              <w:rPr>
                <w:rFonts w:cs="Cordia New"/>
                <w:sz w:val="22"/>
                <w:szCs w:val="22"/>
                <w:cs/>
              </w:rPr>
            </w:pPr>
            <w:r w:rsidRPr="006123FD">
              <w:rPr>
                <w:rFonts w:cs="Cordia New"/>
                <w:sz w:val="22"/>
                <w:szCs w:val="22"/>
              </w:rPr>
              <w:t>Depreciation charge</w:t>
            </w:r>
          </w:p>
        </w:tc>
        <w:tc>
          <w:tcPr>
            <w:tcW w:w="1296" w:type="dxa"/>
            <w:tcBorders>
              <w:bottom w:val="single" w:sz="4" w:space="0" w:color="auto"/>
            </w:tcBorders>
            <w:shd w:val="clear" w:color="auto" w:fill="FAFAFA"/>
            <w:vAlign w:val="bottom"/>
          </w:tcPr>
          <w:p w14:paraId="428DD976" w14:textId="6BF2D783" w:rsidR="00DB66A8" w:rsidRPr="006123FD" w:rsidRDefault="009144DE" w:rsidP="00137F99">
            <w:pPr>
              <w:tabs>
                <w:tab w:val="decimal" w:pos="1066"/>
              </w:tabs>
              <w:ind w:right="-72"/>
              <w:jc w:val="both"/>
              <w:rPr>
                <w:rFonts w:cs="Cordia New"/>
                <w:sz w:val="22"/>
                <w:szCs w:val="22"/>
              </w:rPr>
            </w:pPr>
            <w:r w:rsidRPr="006123FD">
              <w:rPr>
                <w:rFonts w:cs="Cordia New"/>
                <w:sz w:val="22"/>
                <w:szCs w:val="22"/>
              </w:rPr>
              <w:t>-</w:t>
            </w:r>
          </w:p>
        </w:tc>
        <w:tc>
          <w:tcPr>
            <w:tcW w:w="1296" w:type="dxa"/>
            <w:tcBorders>
              <w:bottom w:val="single" w:sz="4" w:space="0" w:color="auto"/>
            </w:tcBorders>
            <w:shd w:val="clear" w:color="auto" w:fill="FAFAFA"/>
            <w:vAlign w:val="bottom"/>
          </w:tcPr>
          <w:p w14:paraId="56DC69EB" w14:textId="161852BB" w:rsidR="00DB66A8" w:rsidRPr="006123FD" w:rsidRDefault="00DB66A8" w:rsidP="00137F99">
            <w:pPr>
              <w:tabs>
                <w:tab w:val="decimal" w:pos="1080"/>
              </w:tabs>
              <w:ind w:right="-72"/>
              <w:jc w:val="both"/>
              <w:rPr>
                <w:rFonts w:cs="Cordia New"/>
                <w:sz w:val="22"/>
                <w:szCs w:val="22"/>
              </w:rPr>
            </w:pPr>
            <w:r w:rsidRPr="006123FD">
              <w:rPr>
                <w:rFonts w:cs="Cordia New"/>
                <w:sz w:val="22"/>
                <w:szCs w:val="22"/>
              </w:rPr>
              <w:t>(</w:t>
            </w:r>
            <w:r w:rsidR="00C64A6F" w:rsidRPr="00C64A6F">
              <w:rPr>
                <w:rFonts w:cs="Cordia New"/>
                <w:sz w:val="22"/>
                <w:szCs w:val="22"/>
              </w:rPr>
              <w:t>4</w:t>
            </w:r>
            <w:r w:rsidRPr="006123FD">
              <w:rPr>
                <w:rFonts w:cs="Cordia New"/>
                <w:sz w:val="22"/>
                <w:szCs w:val="22"/>
              </w:rPr>
              <w:t>)</w:t>
            </w:r>
          </w:p>
        </w:tc>
        <w:tc>
          <w:tcPr>
            <w:tcW w:w="1296" w:type="dxa"/>
            <w:tcBorders>
              <w:bottom w:val="single" w:sz="4" w:space="0" w:color="auto"/>
            </w:tcBorders>
            <w:shd w:val="clear" w:color="auto" w:fill="FAFAFA"/>
            <w:vAlign w:val="bottom"/>
          </w:tcPr>
          <w:p w14:paraId="60D84558" w14:textId="1246C53F" w:rsidR="00DB66A8" w:rsidRPr="006123FD" w:rsidRDefault="00DB66A8" w:rsidP="00137F99">
            <w:pPr>
              <w:tabs>
                <w:tab w:val="decimal" w:pos="1094"/>
              </w:tabs>
              <w:ind w:right="-72"/>
              <w:jc w:val="both"/>
              <w:rPr>
                <w:rFonts w:cs="Cordia New"/>
                <w:sz w:val="22"/>
                <w:szCs w:val="22"/>
              </w:rPr>
            </w:pPr>
            <w:r w:rsidRPr="006123FD">
              <w:rPr>
                <w:rFonts w:cs="Cordia New"/>
                <w:sz w:val="22"/>
                <w:szCs w:val="22"/>
              </w:rPr>
              <w:t>(</w:t>
            </w:r>
            <w:r w:rsidR="00C64A6F" w:rsidRPr="00C64A6F">
              <w:rPr>
                <w:rFonts w:cs="Cordia New"/>
                <w:sz w:val="22"/>
                <w:szCs w:val="22"/>
              </w:rPr>
              <w:t>368</w:t>
            </w:r>
            <w:r w:rsidRPr="006123FD">
              <w:rPr>
                <w:rFonts w:cs="Cordia New"/>
                <w:sz w:val="22"/>
                <w:szCs w:val="22"/>
              </w:rPr>
              <w:t>)</w:t>
            </w:r>
          </w:p>
        </w:tc>
        <w:tc>
          <w:tcPr>
            <w:tcW w:w="1296" w:type="dxa"/>
            <w:tcBorders>
              <w:bottom w:val="single" w:sz="4" w:space="0" w:color="auto"/>
            </w:tcBorders>
            <w:shd w:val="clear" w:color="auto" w:fill="FAFAFA"/>
            <w:vAlign w:val="bottom"/>
          </w:tcPr>
          <w:p w14:paraId="63E92D2A" w14:textId="41325DB7" w:rsidR="00DB66A8" w:rsidRPr="006123FD" w:rsidRDefault="00DB66A8" w:rsidP="00137F99">
            <w:pPr>
              <w:tabs>
                <w:tab w:val="decimal" w:pos="1058"/>
              </w:tabs>
              <w:ind w:right="-72"/>
              <w:jc w:val="both"/>
              <w:rPr>
                <w:rFonts w:cs="Cordia New"/>
                <w:sz w:val="22"/>
                <w:szCs w:val="22"/>
              </w:rPr>
            </w:pPr>
            <w:r w:rsidRPr="006123FD">
              <w:rPr>
                <w:rFonts w:cs="Cordia New"/>
                <w:sz w:val="22"/>
                <w:szCs w:val="22"/>
              </w:rPr>
              <w:t>(</w:t>
            </w:r>
            <w:r w:rsidR="00C64A6F" w:rsidRPr="00C64A6F">
              <w:rPr>
                <w:rFonts w:cs="Cordia New"/>
                <w:sz w:val="22"/>
                <w:szCs w:val="22"/>
              </w:rPr>
              <w:t>1</w:t>
            </w:r>
            <w:r w:rsidRPr="006123FD">
              <w:rPr>
                <w:rFonts w:cs="Cordia New"/>
                <w:sz w:val="22"/>
                <w:szCs w:val="22"/>
              </w:rPr>
              <w:t>)</w:t>
            </w:r>
          </w:p>
        </w:tc>
        <w:tc>
          <w:tcPr>
            <w:tcW w:w="1296" w:type="dxa"/>
            <w:tcBorders>
              <w:bottom w:val="single" w:sz="4" w:space="0" w:color="auto"/>
            </w:tcBorders>
            <w:shd w:val="clear" w:color="auto" w:fill="FAFAFA"/>
            <w:vAlign w:val="bottom"/>
          </w:tcPr>
          <w:p w14:paraId="03768931" w14:textId="668AE028" w:rsidR="00DB66A8" w:rsidRPr="006123FD" w:rsidRDefault="00DB66A8" w:rsidP="00137F99">
            <w:pPr>
              <w:tabs>
                <w:tab w:val="decimal" w:pos="1080"/>
              </w:tabs>
              <w:ind w:right="-72"/>
              <w:jc w:val="both"/>
              <w:rPr>
                <w:rFonts w:cs="Cordia New"/>
                <w:sz w:val="22"/>
                <w:szCs w:val="22"/>
              </w:rPr>
            </w:pPr>
            <w:r w:rsidRPr="006123FD">
              <w:rPr>
                <w:rFonts w:cs="Cordia New"/>
                <w:sz w:val="22"/>
                <w:szCs w:val="22"/>
              </w:rPr>
              <w:t>(</w:t>
            </w:r>
            <w:r w:rsidR="00C64A6F" w:rsidRPr="00C64A6F">
              <w:rPr>
                <w:rFonts w:cs="Cordia New"/>
                <w:sz w:val="22"/>
                <w:szCs w:val="22"/>
              </w:rPr>
              <w:t>598</w:t>
            </w:r>
            <w:r w:rsidRPr="006123FD">
              <w:rPr>
                <w:rFonts w:cs="Cordia New"/>
                <w:sz w:val="22"/>
                <w:szCs w:val="22"/>
              </w:rPr>
              <w:t>)</w:t>
            </w:r>
          </w:p>
        </w:tc>
        <w:tc>
          <w:tcPr>
            <w:tcW w:w="1296" w:type="dxa"/>
            <w:tcBorders>
              <w:bottom w:val="single" w:sz="4" w:space="0" w:color="auto"/>
            </w:tcBorders>
            <w:shd w:val="clear" w:color="auto" w:fill="FAFAFA"/>
            <w:vAlign w:val="bottom"/>
          </w:tcPr>
          <w:p w14:paraId="7579C39C" w14:textId="01FCEDEE" w:rsidR="00DB66A8" w:rsidRPr="006123FD" w:rsidRDefault="00DB66A8" w:rsidP="00137F99">
            <w:pPr>
              <w:tabs>
                <w:tab w:val="decimal" w:pos="1065"/>
              </w:tabs>
              <w:ind w:right="-72"/>
              <w:jc w:val="both"/>
              <w:rPr>
                <w:rFonts w:cs="Cordia New"/>
                <w:sz w:val="22"/>
                <w:szCs w:val="22"/>
              </w:rPr>
            </w:pPr>
            <w:r w:rsidRPr="006123FD">
              <w:rPr>
                <w:rFonts w:cs="Cordia New"/>
                <w:sz w:val="22"/>
                <w:szCs w:val="22"/>
              </w:rPr>
              <w:t>(</w:t>
            </w:r>
            <w:r w:rsidR="00C64A6F" w:rsidRPr="00C64A6F">
              <w:rPr>
                <w:rFonts w:cs="Cordia New"/>
                <w:sz w:val="22"/>
                <w:szCs w:val="22"/>
              </w:rPr>
              <w:t>14</w:t>
            </w:r>
            <w:r w:rsidRPr="006123FD">
              <w:rPr>
                <w:rFonts w:cs="Cordia New"/>
                <w:sz w:val="22"/>
                <w:szCs w:val="22"/>
              </w:rPr>
              <w:t>)</w:t>
            </w:r>
          </w:p>
        </w:tc>
        <w:tc>
          <w:tcPr>
            <w:tcW w:w="1296" w:type="dxa"/>
            <w:tcBorders>
              <w:bottom w:val="single" w:sz="4" w:space="0" w:color="auto"/>
            </w:tcBorders>
            <w:shd w:val="clear" w:color="auto" w:fill="FAFAFA"/>
            <w:vAlign w:val="bottom"/>
          </w:tcPr>
          <w:p w14:paraId="5B523B52" w14:textId="3860CA81" w:rsidR="00DB66A8" w:rsidRPr="006123FD" w:rsidRDefault="00DB66A8" w:rsidP="00137F99">
            <w:pPr>
              <w:tabs>
                <w:tab w:val="decimal" w:pos="1065"/>
              </w:tabs>
              <w:ind w:right="-72"/>
              <w:jc w:val="both"/>
              <w:rPr>
                <w:rFonts w:cs="Cordia New"/>
                <w:sz w:val="22"/>
                <w:szCs w:val="22"/>
              </w:rPr>
            </w:pPr>
            <w:r w:rsidRPr="006123FD">
              <w:rPr>
                <w:rFonts w:cs="Cordia New"/>
                <w:sz w:val="22"/>
                <w:szCs w:val="22"/>
              </w:rPr>
              <w:t>(</w:t>
            </w:r>
            <w:r w:rsidR="00C64A6F" w:rsidRPr="00C64A6F">
              <w:rPr>
                <w:rFonts w:cs="Cordia New"/>
                <w:sz w:val="22"/>
                <w:szCs w:val="22"/>
              </w:rPr>
              <w:t>37</w:t>
            </w:r>
            <w:r w:rsidRPr="006123FD">
              <w:rPr>
                <w:rFonts w:cs="Cordia New"/>
                <w:sz w:val="22"/>
                <w:szCs w:val="22"/>
              </w:rPr>
              <w:t>)</w:t>
            </w:r>
          </w:p>
        </w:tc>
        <w:tc>
          <w:tcPr>
            <w:tcW w:w="1296" w:type="dxa"/>
            <w:tcBorders>
              <w:bottom w:val="single" w:sz="4" w:space="0" w:color="auto"/>
            </w:tcBorders>
            <w:shd w:val="clear" w:color="auto" w:fill="FAFAFA"/>
            <w:vAlign w:val="bottom"/>
          </w:tcPr>
          <w:p w14:paraId="7CBA982B" w14:textId="63FE6B81" w:rsidR="00DB66A8" w:rsidRPr="006123FD" w:rsidRDefault="00DA16AE" w:rsidP="00137F99">
            <w:pPr>
              <w:tabs>
                <w:tab w:val="decimal" w:pos="1080"/>
              </w:tabs>
              <w:ind w:right="-72"/>
              <w:jc w:val="both"/>
              <w:rPr>
                <w:rFonts w:cs="Cordia New"/>
                <w:sz w:val="22"/>
                <w:szCs w:val="22"/>
              </w:rPr>
            </w:pPr>
            <w:r w:rsidRPr="006123FD">
              <w:rPr>
                <w:rFonts w:cs="Cordia New"/>
                <w:sz w:val="22"/>
                <w:szCs w:val="22"/>
              </w:rPr>
              <w:t>-</w:t>
            </w:r>
          </w:p>
        </w:tc>
        <w:tc>
          <w:tcPr>
            <w:tcW w:w="1296" w:type="dxa"/>
            <w:tcBorders>
              <w:bottom w:val="single" w:sz="4" w:space="0" w:color="auto"/>
            </w:tcBorders>
            <w:shd w:val="clear" w:color="auto" w:fill="FAFAFA"/>
            <w:vAlign w:val="bottom"/>
          </w:tcPr>
          <w:p w14:paraId="1D6CB298" w14:textId="37A9FD32" w:rsidR="00DB66A8" w:rsidRPr="006123FD" w:rsidRDefault="00DB66A8" w:rsidP="00137F99">
            <w:pPr>
              <w:tabs>
                <w:tab w:val="decimal" w:pos="1080"/>
              </w:tabs>
              <w:ind w:right="-72"/>
              <w:jc w:val="both"/>
              <w:rPr>
                <w:rFonts w:cs="Cordia New"/>
                <w:sz w:val="22"/>
                <w:szCs w:val="22"/>
              </w:rPr>
            </w:pPr>
            <w:r w:rsidRPr="006123FD">
              <w:rPr>
                <w:rFonts w:cs="Cordia New"/>
                <w:sz w:val="22"/>
                <w:szCs w:val="22"/>
              </w:rPr>
              <w:t>(</w:t>
            </w:r>
            <w:r w:rsidR="00C64A6F" w:rsidRPr="00C64A6F">
              <w:rPr>
                <w:rFonts w:cs="Cordia New"/>
                <w:sz w:val="22"/>
                <w:szCs w:val="22"/>
              </w:rPr>
              <w:t>1</w:t>
            </w:r>
            <w:r w:rsidRPr="006123FD">
              <w:rPr>
                <w:rFonts w:cs="Cordia New"/>
                <w:sz w:val="22"/>
                <w:szCs w:val="22"/>
              </w:rPr>
              <w:t>,</w:t>
            </w:r>
            <w:r w:rsidR="00C64A6F" w:rsidRPr="00C64A6F">
              <w:rPr>
                <w:rFonts w:cs="Cordia New"/>
                <w:sz w:val="22"/>
                <w:szCs w:val="22"/>
              </w:rPr>
              <w:t>022</w:t>
            </w:r>
            <w:r w:rsidRPr="006123FD">
              <w:rPr>
                <w:rFonts w:cs="Cordia New"/>
                <w:sz w:val="22"/>
                <w:szCs w:val="22"/>
              </w:rPr>
              <w:t>)</w:t>
            </w:r>
          </w:p>
        </w:tc>
      </w:tr>
      <w:tr w:rsidR="00DB66A8" w:rsidRPr="006123FD" w14:paraId="0B1601BF" w14:textId="77777777" w:rsidTr="007F0567">
        <w:tc>
          <w:tcPr>
            <w:tcW w:w="2880" w:type="dxa"/>
            <w:vAlign w:val="bottom"/>
          </w:tcPr>
          <w:p w14:paraId="63220FBF" w14:textId="77777777" w:rsidR="00DB66A8" w:rsidRPr="006123FD" w:rsidRDefault="00DB66A8" w:rsidP="00DB66A8">
            <w:pPr>
              <w:ind w:left="101" w:right="-72" w:hanging="187"/>
              <w:rPr>
                <w:rFonts w:cs="Cordia New"/>
                <w:sz w:val="22"/>
                <w:szCs w:val="22"/>
                <w:cs/>
              </w:rPr>
            </w:pPr>
            <w:r w:rsidRPr="006123FD">
              <w:rPr>
                <w:rFonts w:cs="Cordia New"/>
                <w:sz w:val="22"/>
                <w:szCs w:val="22"/>
              </w:rPr>
              <w:t>Closing net book amount</w:t>
            </w:r>
          </w:p>
        </w:tc>
        <w:tc>
          <w:tcPr>
            <w:tcW w:w="1296" w:type="dxa"/>
            <w:tcBorders>
              <w:top w:val="single" w:sz="4" w:space="0" w:color="auto"/>
              <w:bottom w:val="single" w:sz="4" w:space="0" w:color="auto"/>
            </w:tcBorders>
            <w:shd w:val="clear" w:color="auto" w:fill="FAFAFA"/>
            <w:vAlign w:val="bottom"/>
          </w:tcPr>
          <w:p w14:paraId="2CC30C99" w14:textId="6DA6B564" w:rsidR="00DB66A8" w:rsidRPr="006123FD" w:rsidRDefault="00C64A6F" w:rsidP="00137F99">
            <w:pPr>
              <w:tabs>
                <w:tab w:val="decimal" w:pos="1066"/>
              </w:tabs>
              <w:ind w:right="-72"/>
              <w:jc w:val="both"/>
              <w:rPr>
                <w:rFonts w:cs="Cordia New"/>
                <w:sz w:val="22"/>
                <w:szCs w:val="22"/>
              </w:rPr>
            </w:pPr>
            <w:r w:rsidRPr="00C64A6F">
              <w:rPr>
                <w:rFonts w:cs="Cordia New"/>
                <w:sz w:val="22"/>
                <w:szCs w:val="22"/>
              </w:rPr>
              <w:t>2</w:t>
            </w:r>
            <w:r w:rsidR="00DB66A8" w:rsidRPr="006123FD">
              <w:rPr>
                <w:rFonts w:cs="Cordia New"/>
                <w:sz w:val="22"/>
                <w:szCs w:val="22"/>
              </w:rPr>
              <w:t>,</w:t>
            </w:r>
            <w:r w:rsidRPr="00C64A6F">
              <w:rPr>
                <w:rFonts w:cs="Cordia New"/>
                <w:sz w:val="22"/>
                <w:szCs w:val="22"/>
              </w:rPr>
              <w:t>028</w:t>
            </w:r>
          </w:p>
        </w:tc>
        <w:tc>
          <w:tcPr>
            <w:tcW w:w="1296" w:type="dxa"/>
            <w:tcBorders>
              <w:top w:val="single" w:sz="4" w:space="0" w:color="auto"/>
              <w:bottom w:val="single" w:sz="4" w:space="0" w:color="auto"/>
            </w:tcBorders>
            <w:shd w:val="clear" w:color="auto" w:fill="FAFAFA"/>
            <w:vAlign w:val="bottom"/>
          </w:tcPr>
          <w:p w14:paraId="51C706DF" w14:textId="33A14C7D" w:rsidR="00DB66A8" w:rsidRPr="006123FD" w:rsidRDefault="00C64A6F" w:rsidP="00137F99">
            <w:pPr>
              <w:tabs>
                <w:tab w:val="decimal" w:pos="1080"/>
              </w:tabs>
              <w:ind w:right="-72"/>
              <w:jc w:val="both"/>
              <w:rPr>
                <w:rFonts w:cs="Cordia New"/>
                <w:sz w:val="22"/>
                <w:szCs w:val="22"/>
              </w:rPr>
            </w:pPr>
            <w:r w:rsidRPr="00C64A6F">
              <w:rPr>
                <w:rFonts w:cs="Cordia New"/>
                <w:sz w:val="22"/>
                <w:szCs w:val="22"/>
              </w:rPr>
              <w:t>61</w:t>
            </w:r>
          </w:p>
        </w:tc>
        <w:tc>
          <w:tcPr>
            <w:tcW w:w="1296" w:type="dxa"/>
            <w:tcBorders>
              <w:top w:val="single" w:sz="4" w:space="0" w:color="auto"/>
              <w:bottom w:val="single" w:sz="4" w:space="0" w:color="auto"/>
            </w:tcBorders>
            <w:shd w:val="clear" w:color="auto" w:fill="FAFAFA"/>
            <w:vAlign w:val="bottom"/>
          </w:tcPr>
          <w:p w14:paraId="5B5F892E" w14:textId="6C02316B" w:rsidR="00DB66A8" w:rsidRPr="006123FD" w:rsidRDefault="00C64A6F" w:rsidP="00137F99">
            <w:pPr>
              <w:tabs>
                <w:tab w:val="decimal" w:pos="1094"/>
              </w:tabs>
              <w:ind w:right="-72"/>
              <w:jc w:val="both"/>
              <w:rPr>
                <w:rFonts w:cs="Cordia New"/>
                <w:sz w:val="22"/>
                <w:szCs w:val="22"/>
              </w:rPr>
            </w:pPr>
            <w:r w:rsidRPr="00C64A6F">
              <w:rPr>
                <w:rFonts w:cs="Cordia New"/>
                <w:sz w:val="22"/>
                <w:szCs w:val="22"/>
              </w:rPr>
              <w:t>1</w:t>
            </w:r>
            <w:r w:rsidR="00DB66A8" w:rsidRPr="006123FD">
              <w:rPr>
                <w:rFonts w:cs="Cordia New"/>
                <w:sz w:val="22"/>
                <w:szCs w:val="22"/>
              </w:rPr>
              <w:t>,</w:t>
            </w:r>
            <w:r w:rsidRPr="00C64A6F">
              <w:rPr>
                <w:rFonts w:cs="Cordia New"/>
                <w:sz w:val="22"/>
                <w:szCs w:val="22"/>
              </w:rPr>
              <w:t>679</w:t>
            </w:r>
          </w:p>
        </w:tc>
        <w:tc>
          <w:tcPr>
            <w:tcW w:w="1296" w:type="dxa"/>
            <w:tcBorders>
              <w:top w:val="single" w:sz="4" w:space="0" w:color="auto"/>
              <w:bottom w:val="single" w:sz="4" w:space="0" w:color="auto"/>
            </w:tcBorders>
            <w:shd w:val="clear" w:color="auto" w:fill="FAFAFA"/>
            <w:vAlign w:val="bottom"/>
          </w:tcPr>
          <w:p w14:paraId="7B1E8053" w14:textId="13742D97" w:rsidR="00DB66A8" w:rsidRPr="006123FD" w:rsidRDefault="00C64A6F" w:rsidP="00137F99">
            <w:pPr>
              <w:tabs>
                <w:tab w:val="decimal" w:pos="1058"/>
              </w:tabs>
              <w:ind w:right="-72"/>
              <w:jc w:val="both"/>
              <w:rPr>
                <w:rFonts w:cs="Cordia New"/>
                <w:sz w:val="22"/>
                <w:szCs w:val="22"/>
              </w:rPr>
            </w:pPr>
            <w:r w:rsidRPr="00C64A6F">
              <w:rPr>
                <w:rFonts w:cs="Cordia New"/>
                <w:sz w:val="22"/>
                <w:szCs w:val="22"/>
              </w:rPr>
              <w:t>3</w:t>
            </w:r>
          </w:p>
        </w:tc>
        <w:tc>
          <w:tcPr>
            <w:tcW w:w="1296" w:type="dxa"/>
            <w:tcBorders>
              <w:top w:val="single" w:sz="4" w:space="0" w:color="auto"/>
              <w:bottom w:val="single" w:sz="4" w:space="0" w:color="auto"/>
            </w:tcBorders>
            <w:shd w:val="clear" w:color="auto" w:fill="FAFAFA"/>
            <w:vAlign w:val="bottom"/>
          </w:tcPr>
          <w:p w14:paraId="5C2DEF74" w14:textId="679E82D6" w:rsidR="00DB66A8" w:rsidRPr="006123FD" w:rsidRDefault="00C64A6F" w:rsidP="00137F99">
            <w:pPr>
              <w:tabs>
                <w:tab w:val="decimal" w:pos="1080"/>
              </w:tabs>
              <w:ind w:right="-72"/>
              <w:jc w:val="both"/>
              <w:rPr>
                <w:rFonts w:cs="Cordia New"/>
                <w:sz w:val="22"/>
                <w:szCs w:val="22"/>
              </w:rPr>
            </w:pPr>
            <w:r w:rsidRPr="00C64A6F">
              <w:rPr>
                <w:rFonts w:cs="Cordia New"/>
                <w:sz w:val="22"/>
                <w:szCs w:val="22"/>
              </w:rPr>
              <w:t>1</w:t>
            </w:r>
            <w:r w:rsidR="00DB66A8" w:rsidRPr="006123FD">
              <w:rPr>
                <w:rFonts w:cs="Cordia New"/>
                <w:sz w:val="22"/>
                <w:szCs w:val="22"/>
              </w:rPr>
              <w:t>,</w:t>
            </w:r>
            <w:r w:rsidRPr="00C64A6F">
              <w:rPr>
                <w:rFonts w:cs="Cordia New"/>
                <w:sz w:val="22"/>
                <w:szCs w:val="22"/>
              </w:rPr>
              <w:t>117</w:t>
            </w:r>
          </w:p>
        </w:tc>
        <w:tc>
          <w:tcPr>
            <w:tcW w:w="1296" w:type="dxa"/>
            <w:tcBorders>
              <w:top w:val="single" w:sz="4" w:space="0" w:color="auto"/>
              <w:bottom w:val="single" w:sz="4" w:space="0" w:color="auto"/>
            </w:tcBorders>
            <w:shd w:val="clear" w:color="auto" w:fill="FAFAFA"/>
            <w:vAlign w:val="bottom"/>
          </w:tcPr>
          <w:p w14:paraId="6948265B" w14:textId="7EFC1732" w:rsidR="00DB66A8" w:rsidRPr="006123FD" w:rsidRDefault="00C64A6F" w:rsidP="00137F99">
            <w:pPr>
              <w:tabs>
                <w:tab w:val="decimal" w:pos="1065"/>
              </w:tabs>
              <w:ind w:right="-72"/>
              <w:jc w:val="both"/>
              <w:rPr>
                <w:rFonts w:cs="Cordia New"/>
                <w:sz w:val="22"/>
                <w:szCs w:val="22"/>
              </w:rPr>
            </w:pPr>
            <w:r w:rsidRPr="00C64A6F">
              <w:rPr>
                <w:rFonts w:cs="Cordia New"/>
                <w:sz w:val="22"/>
                <w:szCs w:val="22"/>
              </w:rPr>
              <w:t>35</w:t>
            </w:r>
          </w:p>
        </w:tc>
        <w:tc>
          <w:tcPr>
            <w:tcW w:w="1296" w:type="dxa"/>
            <w:tcBorders>
              <w:top w:val="single" w:sz="4" w:space="0" w:color="auto"/>
              <w:bottom w:val="single" w:sz="4" w:space="0" w:color="auto"/>
            </w:tcBorders>
            <w:shd w:val="clear" w:color="auto" w:fill="FAFAFA"/>
            <w:vAlign w:val="bottom"/>
          </w:tcPr>
          <w:p w14:paraId="0FF45C82" w14:textId="49DC6B79" w:rsidR="00DB66A8" w:rsidRPr="006123FD" w:rsidRDefault="00C64A6F" w:rsidP="00137F99">
            <w:pPr>
              <w:tabs>
                <w:tab w:val="decimal" w:pos="1065"/>
              </w:tabs>
              <w:ind w:right="-72"/>
              <w:jc w:val="both"/>
              <w:rPr>
                <w:rFonts w:cs="Cordia New"/>
                <w:sz w:val="22"/>
                <w:szCs w:val="22"/>
              </w:rPr>
            </w:pPr>
            <w:r w:rsidRPr="00C64A6F">
              <w:rPr>
                <w:rFonts w:cs="Cordia New"/>
                <w:sz w:val="22"/>
                <w:szCs w:val="22"/>
              </w:rPr>
              <w:t>22</w:t>
            </w:r>
          </w:p>
        </w:tc>
        <w:tc>
          <w:tcPr>
            <w:tcW w:w="1296" w:type="dxa"/>
            <w:tcBorders>
              <w:top w:val="single" w:sz="4" w:space="0" w:color="auto"/>
              <w:bottom w:val="single" w:sz="4" w:space="0" w:color="auto"/>
            </w:tcBorders>
            <w:shd w:val="clear" w:color="auto" w:fill="FAFAFA"/>
            <w:vAlign w:val="bottom"/>
          </w:tcPr>
          <w:p w14:paraId="2C8DACD6" w14:textId="14408E49" w:rsidR="00DB66A8" w:rsidRPr="006123FD" w:rsidRDefault="00C64A6F" w:rsidP="00137F99">
            <w:pPr>
              <w:tabs>
                <w:tab w:val="decimal" w:pos="1080"/>
              </w:tabs>
              <w:ind w:right="-72"/>
              <w:jc w:val="both"/>
              <w:rPr>
                <w:rFonts w:cs="Cordia New"/>
                <w:sz w:val="22"/>
                <w:szCs w:val="22"/>
              </w:rPr>
            </w:pPr>
            <w:r w:rsidRPr="00C64A6F">
              <w:rPr>
                <w:rFonts w:cs="Cordia New"/>
                <w:sz w:val="22"/>
                <w:szCs w:val="22"/>
              </w:rPr>
              <w:t>66</w:t>
            </w:r>
          </w:p>
        </w:tc>
        <w:tc>
          <w:tcPr>
            <w:tcW w:w="1296" w:type="dxa"/>
            <w:tcBorders>
              <w:top w:val="single" w:sz="4" w:space="0" w:color="auto"/>
              <w:bottom w:val="single" w:sz="4" w:space="0" w:color="auto"/>
            </w:tcBorders>
            <w:shd w:val="clear" w:color="auto" w:fill="FAFAFA"/>
            <w:vAlign w:val="bottom"/>
          </w:tcPr>
          <w:p w14:paraId="522C5DC4" w14:textId="766EB9CA" w:rsidR="00DB66A8" w:rsidRPr="006123FD" w:rsidRDefault="00C64A6F" w:rsidP="00137F99">
            <w:pPr>
              <w:tabs>
                <w:tab w:val="decimal" w:pos="1080"/>
              </w:tabs>
              <w:ind w:right="-72"/>
              <w:jc w:val="both"/>
              <w:rPr>
                <w:rFonts w:cs="Cordia New"/>
                <w:sz w:val="22"/>
                <w:szCs w:val="22"/>
              </w:rPr>
            </w:pPr>
            <w:r w:rsidRPr="00C64A6F">
              <w:rPr>
                <w:rFonts w:cs="Cordia New"/>
                <w:sz w:val="22"/>
                <w:szCs w:val="22"/>
              </w:rPr>
              <w:t>5</w:t>
            </w:r>
            <w:r w:rsidR="00DB66A8" w:rsidRPr="006123FD">
              <w:rPr>
                <w:rFonts w:cs="Cordia New"/>
                <w:sz w:val="22"/>
                <w:szCs w:val="22"/>
              </w:rPr>
              <w:t>,</w:t>
            </w:r>
            <w:r w:rsidRPr="00C64A6F">
              <w:rPr>
                <w:rFonts w:cs="Cordia New"/>
                <w:sz w:val="22"/>
                <w:szCs w:val="22"/>
              </w:rPr>
              <w:t>011</w:t>
            </w:r>
          </w:p>
        </w:tc>
      </w:tr>
      <w:tr w:rsidR="007F0567" w:rsidRPr="006123FD" w14:paraId="71E199B3" w14:textId="77777777" w:rsidTr="007F0567">
        <w:tc>
          <w:tcPr>
            <w:tcW w:w="2880" w:type="dxa"/>
            <w:vAlign w:val="bottom"/>
          </w:tcPr>
          <w:p w14:paraId="664DB22F" w14:textId="77777777" w:rsidR="007F0567" w:rsidRPr="006123FD" w:rsidRDefault="007F0567" w:rsidP="00B97FC6">
            <w:pPr>
              <w:ind w:left="101" w:right="-72" w:hanging="187"/>
              <w:rPr>
                <w:rFonts w:cs="Cordia New"/>
                <w:b/>
                <w:bCs/>
                <w:sz w:val="22"/>
                <w:szCs w:val="22"/>
              </w:rPr>
            </w:pPr>
          </w:p>
        </w:tc>
        <w:tc>
          <w:tcPr>
            <w:tcW w:w="1296" w:type="dxa"/>
            <w:tcBorders>
              <w:top w:val="single" w:sz="4" w:space="0" w:color="auto"/>
            </w:tcBorders>
            <w:shd w:val="clear" w:color="auto" w:fill="FAFAFA"/>
            <w:vAlign w:val="bottom"/>
          </w:tcPr>
          <w:p w14:paraId="4DB99EF3" w14:textId="77777777" w:rsidR="007F0567" w:rsidRPr="006123FD" w:rsidRDefault="007F0567" w:rsidP="00137F99">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65139D01" w14:textId="77777777" w:rsidR="007F0567" w:rsidRPr="006123FD" w:rsidRDefault="007F0567" w:rsidP="00137F99">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3C7B0934" w14:textId="77777777" w:rsidR="007F0567" w:rsidRPr="006123FD" w:rsidRDefault="007F0567" w:rsidP="00137F99">
            <w:pPr>
              <w:tabs>
                <w:tab w:val="decimal" w:pos="1094"/>
              </w:tabs>
              <w:ind w:right="-72"/>
              <w:jc w:val="both"/>
              <w:rPr>
                <w:rFonts w:cs="Cordia New"/>
                <w:sz w:val="22"/>
                <w:szCs w:val="22"/>
              </w:rPr>
            </w:pPr>
          </w:p>
        </w:tc>
        <w:tc>
          <w:tcPr>
            <w:tcW w:w="1296" w:type="dxa"/>
            <w:tcBorders>
              <w:top w:val="single" w:sz="4" w:space="0" w:color="auto"/>
            </w:tcBorders>
            <w:shd w:val="clear" w:color="auto" w:fill="FAFAFA"/>
            <w:vAlign w:val="bottom"/>
          </w:tcPr>
          <w:p w14:paraId="571CE190" w14:textId="77777777" w:rsidR="007F0567" w:rsidRPr="006123FD" w:rsidRDefault="007F0567" w:rsidP="00137F99">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0A062AB5" w14:textId="77777777" w:rsidR="007F0567" w:rsidRPr="006123FD" w:rsidRDefault="007F0567" w:rsidP="00137F99">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29A1099E" w14:textId="77777777" w:rsidR="007F0567" w:rsidRPr="006123FD" w:rsidRDefault="007F0567" w:rsidP="00137F99">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21FABE27" w14:textId="77777777" w:rsidR="007F0567" w:rsidRPr="006123FD" w:rsidRDefault="007F0567" w:rsidP="00137F99">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2B5DAA26" w14:textId="77777777" w:rsidR="007F0567" w:rsidRPr="006123FD" w:rsidRDefault="007F0567" w:rsidP="00137F99">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43552E53" w14:textId="77777777" w:rsidR="007F0567" w:rsidRPr="006123FD" w:rsidRDefault="007F0567" w:rsidP="00137F99">
            <w:pPr>
              <w:tabs>
                <w:tab w:val="decimal" w:pos="1066"/>
              </w:tabs>
              <w:ind w:right="-72"/>
              <w:jc w:val="both"/>
              <w:rPr>
                <w:rFonts w:cs="Cordia New"/>
                <w:sz w:val="22"/>
                <w:szCs w:val="22"/>
              </w:rPr>
            </w:pPr>
          </w:p>
        </w:tc>
      </w:tr>
      <w:tr w:rsidR="007F0567" w:rsidRPr="006123FD" w14:paraId="13F81785" w14:textId="77777777" w:rsidTr="007F0567">
        <w:tc>
          <w:tcPr>
            <w:tcW w:w="2880" w:type="dxa"/>
            <w:vAlign w:val="bottom"/>
          </w:tcPr>
          <w:p w14:paraId="76D25785" w14:textId="51407EC7" w:rsidR="007F0567" w:rsidRPr="006123FD" w:rsidRDefault="007F0567" w:rsidP="00B97FC6">
            <w:pPr>
              <w:ind w:left="101" w:right="-72" w:hanging="187"/>
              <w:rPr>
                <w:rFonts w:cs="Cordia New"/>
                <w:b/>
                <w:bCs/>
                <w:sz w:val="22"/>
                <w:szCs w:val="22"/>
              </w:rPr>
            </w:pPr>
            <w:r w:rsidRPr="006123FD">
              <w:rPr>
                <w:rFonts w:cs="Cordia New"/>
                <w:b/>
                <w:bCs/>
                <w:sz w:val="22"/>
                <w:szCs w:val="22"/>
              </w:rPr>
              <w:t xml:space="preserve">As at </w:t>
            </w:r>
            <w:r w:rsidR="00C64A6F" w:rsidRPr="00C64A6F">
              <w:rPr>
                <w:rFonts w:cs="Cordia New"/>
                <w:b/>
                <w:bCs/>
                <w:sz w:val="22"/>
                <w:szCs w:val="22"/>
              </w:rPr>
              <w:t>31</w:t>
            </w:r>
            <w:r w:rsidRPr="006123FD">
              <w:rPr>
                <w:rFonts w:cs="Cordia New"/>
                <w:b/>
                <w:bCs/>
                <w:sz w:val="22"/>
                <w:szCs w:val="22"/>
              </w:rPr>
              <w:t xml:space="preserve"> December </w:t>
            </w:r>
            <w:r w:rsidR="00C64A6F" w:rsidRPr="00C64A6F">
              <w:rPr>
                <w:rFonts w:cs="Cordia New"/>
                <w:b/>
                <w:bCs/>
                <w:sz w:val="22"/>
                <w:szCs w:val="22"/>
              </w:rPr>
              <w:t>2021</w:t>
            </w:r>
          </w:p>
        </w:tc>
        <w:tc>
          <w:tcPr>
            <w:tcW w:w="1296" w:type="dxa"/>
            <w:shd w:val="clear" w:color="auto" w:fill="FAFAFA"/>
            <w:vAlign w:val="bottom"/>
          </w:tcPr>
          <w:p w14:paraId="7E746DF1" w14:textId="77777777" w:rsidR="007F0567" w:rsidRPr="006123FD" w:rsidRDefault="007F0567" w:rsidP="00137F99">
            <w:pPr>
              <w:tabs>
                <w:tab w:val="decimal" w:pos="1080"/>
              </w:tabs>
              <w:ind w:right="-72"/>
              <w:jc w:val="both"/>
              <w:rPr>
                <w:rFonts w:cs="Cordia New"/>
                <w:sz w:val="22"/>
                <w:szCs w:val="22"/>
              </w:rPr>
            </w:pPr>
          </w:p>
        </w:tc>
        <w:tc>
          <w:tcPr>
            <w:tcW w:w="1296" w:type="dxa"/>
            <w:shd w:val="clear" w:color="auto" w:fill="FAFAFA"/>
            <w:vAlign w:val="bottom"/>
          </w:tcPr>
          <w:p w14:paraId="53AAB4A7" w14:textId="77777777" w:rsidR="007F0567" w:rsidRPr="006123FD" w:rsidRDefault="007F0567" w:rsidP="00137F99">
            <w:pPr>
              <w:tabs>
                <w:tab w:val="decimal" w:pos="1080"/>
              </w:tabs>
              <w:ind w:right="-72"/>
              <w:jc w:val="both"/>
              <w:rPr>
                <w:rFonts w:cs="Cordia New"/>
                <w:sz w:val="22"/>
                <w:szCs w:val="22"/>
              </w:rPr>
            </w:pPr>
          </w:p>
        </w:tc>
        <w:tc>
          <w:tcPr>
            <w:tcW w:w="1296" w:type="dxa"/>
            <w:shd w:val="clear" w:color="auto" w:fill="FAFAFA"/>
            <w:vAlign w:val="bottom"/>
          </w:tcPr>
          <w:p w14:paraId="56E15F7B" w14:textId="77777777" w:rsidR="007F0567" w:rsidRPr="006123FD" w:rsidRDefault="007F0567" w:rsidP="00137F99">
            <w:pPr>
              <w:tabs>
                <w:tab w:val="decimal" w:pos="1094"/>
              </w:tabs>
              <w:ind w:right="-72"/>
              <w:jc w:val="both"/>
              <w:rPr>
                <w:rFonts w:cs="Cordia New"/>
                <w:sz w:val="22"/>
                <w:szCs w:val="22"/>
              </w:rPr>
            </w:pPr>
          </w:p>
        </w:tc>
        <w:tc>
          <w:tcPr>
            <w:tcW w:w="1296" w:type="dxa"/>
            <w:shd w:val="clear" w:color="auto" w:fill="FAFAFA"/>
            <w:vAlign w:val="bottom"/>
          </w:tcPr>
          <w:p w14:paraId="1F18D258" w14:textId="77777777" w:rsidR="007F0567" w:rsidRPr="006123FD" w:rsidRDefault="007F0567" w:rsidP="00137F99">
            <w:pPr>
              <w:tabs>
                <w:tab w:val="decimal" w:pos="1080"/>
              </w:tabs>
              <w:ind w:right="-72"/>
              <w:jc w:val="both"/>
              <w:rPr>
                <w:rFonts w:cs="Cordia New"/>
                <w:sz w:val="22"/>
                <w:szCs w:val="22"/>
              </w:rPr>
            </w:pPr>
          </w:p>
        </w:tc>
        <w:tc>
          <w:tcPr>
            <w:tcW w:w="1296" w:type="dxa"/>
            <w:shd w:val="clear" w:color="auto" w:fill="FAFAFA"/>
            <w:vAlign w:val="bottom"/>
          </w:tcPr>
          <w:p w14:paraId="164A3996" w14:textId="77777777" w:rsidR="007F0567" w:rsidRPr="006123FD" w:rsidRDefault="007F0567" w:rsidP="00137F99">
            <w:pPr>
              <w:tabs>
                <w:tab w:val="decimal" w:pos="1080"/>
              </w:tabs>
              <w:ind w:right="-72"/>
              <w:jc w:val="both"/>
              <w:rPr>
                <w:rFonts w:cs="Cordia New"/>
                <w:sz w:val="22"/>
                <w:szCs w:val="22"/>
              </w:rPr>
            </w:pPr>
          </w:p>
        </w:tc>
        <w:tc>
          <w:tcPr>
            <w:tcW w:w="1296" w:type="dxa"/>
            <w:shd w:val="clear" w:color="auto" w:fill="FAFAFA"/>
            <w:vAlign w:val="bottom"/>
          </w:tcPr>
          <w:p w14:paraId="388FEB23" w14:textId="77777777" w:rsidR="007F0567" w:rsidRPr="006123FD" w:rsidRDefault="007F0567" w:rsidP="00137F99">
            <w:pPr>
              <w:tabs>
                <w:tab w:val="decimal" w:pos="1080"/>
              </w:tabs>
              <w:ind w:right="-72"/>
              <w:jc w:val="both"/>
              <w:rPr>
                <w:rFonts w:cs="Cordia New"/>
                <w:sz w:val="22"/>
                <w:szCs w:val="22"/>
              </w:rPr>
            </w:pPr>
          </w:p>
        </w:tc>
        <w:tc>
          <w:tcPr>
            <w:tcW w:w="1296" w:type="dxa"/>
            <w:shd w:val="clear" w:color="auto" w:fill="FAFAFA"/>
            <w:vAlign w:val="bottom"/>
          </w:tcPr>
          <w:p w14:paraId="043C67AC" w14:textId="77777777" w:rsidR="007F0567" w:rsidRPr="006123FD" w:rsidRDefault="007F0567" w:rsidP="00137F99">
            <w:pPr>
              <w:tabs>
                <w:tab w:val="decimal" w:pos="1080"/>
              </w:tabs>
              <w:ind w:right="-72"/>
              <w:jc w:val="both"/>
              <w:rPr>
                <w:rFonts w:cs="Cordia New"/>
                <w:sz w:val="22"/>
                <w:szCs w:val="22"/>
              </w:rPr>
            </w:pPr>
          </w:p>
        </w:tc>
        <w:tc>
          <w:tcPr>
            <w:tcW w:w="1296" w:type="dxa"/>
            <w:shd w:val="clear" w:color="auto" w:fill="FAFAFA"/>
            <w:vAlign w:val="bottom"/>
          </w:tcPr>
          <w:p w14:paraId="1C61EFAD" w14:textId="77777777" w:rsidR="007F0567" w:rsidRPr="006123FD" w:rsidRDefault="007F0567" w:rsidP="00137F99">
            <w:pPr>
              <w:tabs>
                <w:tab w:val="decimal" w:pos="1080"/>
              </w:tabs>
              <w:ind w:right="-72"/>
              <w:jc w:val="both"/>
              <w:rPr>
                <w:rFonts w:cs="Cordia New"/>
                <w:sz w:val="22"/>
                <w:szCs w:val="22"/>
              </w:rPr>
            </w:pPr>
          </w:p>
        </w:tc>
        <w:tc>
          <w:tcPr>
            <w:tcW w:w="1296" w:type="dxa"/>
            <w:shd w:val="clear" w:color="auto" w:fill="FAFAFA"/>
            <w:vAlign w:val="bottom"/>
          </w:tcPr>
          <w:p w14:paraId="7434908B" w14:textId="2B453080" w:rsidR="007F0567" w:rsidRPr="006123FD" w:rsidRDefault="007F0567" w:rsidP="00137F99">
            <w:pPr>
              <w:tabs>
                <w:tab w:val="decimal" w:pos="1066"/>
              </w:tabs>
              <w:ind w:right="-72"/>
              <w:jc w:val="both"/>
              <w:rPr>
                <w:rFonts w:cs="Cordia New"/>
                <w:sz w:val="22"/>
                <w:szCs w:val="22"/>
              </w:rPr>
            </w:pPr>
          </w:p>
        </w:tc>
      </w:tr>
      <w:tr w:rsidR="00E64825" w:rsidRPr="006123FD" w14:paraId="5FB77AF0" w14:textId="77777777" w:rsidTr="007F0567">
        <w:tc>
          <w:tcPr>
            <w:tcW w:w="2880" w:type="dxa"/>
            <w:vAlign w:val="bottom"/>
          </w:tcPr>
          <w:p w14:paraId="2FAAF36D" w14:textId="77777777" w:rsidR="00E64825" w:rsidRPr="006123FD" w:rsidRDefault="00E64825" w:rsidP="00E64825">
            <w:pPr>
              <w:ind w:left="101" w:right="-72" w:hanging="187"/>
              <w:rPr>
                <w:rFonts w:cs="Cordia New"/>
                <w:sz w:val="22"/>
                <w:szCs w:val="22"/>
              </w:rPr>
            </w:pPr>
            <w:r w:rsidRPr="006123FD">
              <w:rPr>
                <w:rFonts w:cs="Cordia New"/>
                <w:sz w:val="22"/>
                <w:szCs w:val="22"/>
              </w:rPr>
              <w:t>Cost</w:t>
            </w:r>
          </w:p>
        </w:tc>
        <w:tc>
          <w:tcPr>
            <w:tcW w:w="1296" w:type="dxa"/>
            <w:shd w:val="clear" w:color="auto" w:fill="FAFAFA"/>
            <w:vAlign w:val="bottom"/>
          </w:tcPr>
          <w:p w14:paraId="4C497995" w14:textId="516705AB" w:rsidR="00E64825" w:rsidRPr="006123FD" w:rsidRDefault="00C64A6F" w:rsidP="00137F99">
            <w:pPr>
              <w:tabs>
                <w:tab w:val="decimal" w:pos="1066"/>
              </w:tabs>
              <w:ind w:right="-72"/>
              <w:jc w:val="both"/>
              <w:rPr>
                <w:rFonts w:cs="Cordia New"/>
                <w:sz w:val="22"/>
                <w:szCs w:val="22"/>
                <w:cs/>
              </w:rPr>
            </w:pPr>
            <w:r w:rsidRPr="00C64A6F">
              <w:rPr>
                <w:rFonts w:cs="Cordia New"/>
                <w:sz w:val="22"/>
                <w:szCs w:val="22"/>
              </w:rPr>
              <w:t>2</w:t>
            </w:r>
            <w:r w:rsidR="00E64825" w:rsidRPr="006123FD">
              <w:rPr>
                <w:rFonts w:cs="Cordia New"/>
                <w:sz w:val="22"/>
                <w:szCs w:val="22"/>
              </w:rPr>
              <w:t>,</w:t>
            </w:r>
            <w:r w:rsidRPr="00C64A6F">
              <w:rPr>
                <w:rFonts w:cs="Cordia New"/>
                <w:sz w:val="22"/>
                <w:szCs w:val="22"/>
              </w:rPr>
              <w:t>028</w:t>
            </w:r>
          </w:p>
        </w:tc>
        <w:tc>
          <w:tcPr>
            <w:tcW w:w="1296" w:type="dxa"/>
            <w:shd w:val="clear" w:color="auto" w:fill="FAFAFA"/>
            <w:vAlign w:val="bottom"/>
          </w:tcPr>
          <w:p w14:paraId="39CA32EE" w14:textId="62D2243C" w:rsidR="00E64825" w:rsidRPr="006123FD" w:rsidRDefault="00C64A6F" w:rsidP="00137F99">
            <w:pPr>
              <w:tabs>
                <w:tab w:val="decimal" w:pos="1080"/>
              </w:tabs>
              <w:ind w:right="-72"/>
              <w:jc w:val="both"/>
              <w:rPr>
                <w:rFonts w:cs="Cordia New"/>
                <w:sz w:val="22"/>
                <w:szCs w:val="22"/>
              </w:rPr>
            </w:pPr>
            <w:r w:rsidRPr="00C64A6F">
              <w:rPr>
                <w:rFonts w:cs="Cordia New"/>
                <w:sz w:val="22"/>
                <w:szCs w:val="22"/>
              </w:rPr>
              <w:t>1</w:t>
            </w:r>
            <w:r w:rsidR="00E64825" w:rsidRPr="006123FD">
              <w:rPr>
                <w:rFonts w:cs="Cordia New"/>
                <w:sz w:val="22"/>
                <w:szCs w:val="22"/>
              </w:rPr>
              <w:t>,</w:t>
            </w:r>
            <w:r w:rsidRPr="00C64A6F">
              <w:rPr>
                <w:rFonts w:cs="Cordia New"/>
                <w:sz w:val="22"/>
                <w:szCs w:val="22"/>
              </w:rPr>
              <w:t>380</w:t>
            </w:r>
          </w:p>
        </w:tc>
        <w:tc>
          <w:tcPr>
            <w:tcW w:w="1296" w:type="dxa"/>
            <w:shd w:val="clear" w:color="auto" w:fill="FAFAFA"/>
            <w:vAlign w:val="bottom"/>
          </w:tcPr>
          <w:p w14:paraId="1D109A39" w14:textId="499BC659" w:rsidR="00E64825" w:rsidRPr="006123FD" w:rsidRDefault="00C64A6F" w:rsidP="00137F99">
            <w:pPr>
              <w:tabs>
                <w:tab w:val="decimal" w:pos="1094"/>
              </w:tabs>
              <w:ind w:right="-72"/>
              <w:jc w:val="both"/>
              <w:rPr>
                <w:rFonts w:cs="Cordia New"/>
                <w:sz w:val="22"/>
                <w:szCs w:val="22"/>
              </w:rPr>
            </w:pPr>
            <w:r w:rsidRPr="00C64A6F">
              <w:rPr>
                <w:rFonts w:cs="Cordia New"/>
                <w:sz w:val="22"/>
                <w:szCs w:val="22"/>
              </w:rPr>
              <w:t>4</w:t>
            </w:r>
            <w:r w:rsidR="00E64825" w:rsidRPr="006123FD">
              <w:rPr>
                <w:rFonts w:cs="Cordia New"/>
                <w:sz w:val="22"/>
                <w:szCs w:val="22"/>
              </w:rPr>
              <w:t>,</w:t>
            </w:r>
            <w:r w:rsidRPr="00C64A6F">
              <w:rPr>
                <w:rFonts w:cs="Cordia New"/>
                <w:sz w:val="22"/>
                <w:szCs w:val="22"/>
              </w:rPr>
              <w:t>468</w:t>
            </w:r>
          </w:p>
        </w:tc>
        <w:tc>
          <w:tcPr>
            <w:tcW w:w="1296" w:type="dxa"/>
            <w:shd w:val="clear" w:color="auto" w:fill="FAFAFA"/>
            <w:vAlign w:val="bottom"/>
          </w:tcPr>
          <w:p w14:paraId="20F9344E" w14:textId="7F391F9E" w:rsidR="00E64825" w:rsidRPr="006123FD" w:rsidRDefault="00C64A6F" w:rsidP="00137F99">
            <w:pPr>
              <w:tabs>
                <w:tab w:val="decimal" w:pos="1058"/>
              </w:tabs>
              <w:ind w:right="-72"/>
              <w:jc w:val="both"/>
              <w:rPr>
                <w:rFonts w:cs="Cordia New"/>
                <w:sz w:val="22"/>
                <w:szCs w:val="22"/>
              </w:rPr>
            </w:pPr>
            <w:r w:rsidRPr="00C64A6F">
              <w:rPr>
                <w:rFonts w:cs="Cordia New"/>
                <w:sz w:val="22"/>
                <w:szCs w:val="22"/>
              </w:rPr>
              <w:t>885</w:t>
            </w:r>
          </w:p>
        </w:tc>
        <w:tc>
          <w:tcPr>
            <w:tcW w:w="1296" w:type="dxa"/>
            <w:shd w:val="clear" w:color="auto" w:fill="FAFAFA"/>
            <w:vAlign w:val="bottom"/>
          </w:tcPr>
          <w:p w14:paraId="135865A3" w14:textId="3A092000" w:rsidR="00E64825" w:rsidRPr="006123FD" w:rsidRDefault="00C64A6F" w:rsidP="00137F99">
            <w:pPr>
              <w:tabs>
                <w:tab w:val="decimal" w:pos="1080"/>
              </w:tabs>
              <w:ind w:right="-72"/>
              <w:jc w:val="both"/>
              <w:rPr>
                <w:rFonts w:cs="Cordia New"/>
                <w:sz w:val="22"/>
                <w:szCs w:val="22"/>
              </w:rPr>
            </w:pPr>
            <w:r w:rsidRPr="00C64A6F">
              <w:rPr>
                <w:rFonts w:cs="Cordia New"/>
                <w:sz w:val="22"/>
                <w:szCs w:val="22"/>
              </w:rPr>
              <w:t>5</w:t>
            </w:r>
            <w:r w:rsidR="00E64825" w:rsidRPr="006123FD">
              <w:rPr>
                <w:rFonts w:cs="Cordia New"/>
                <w:sz w:val="22"/>
                <w:szCs w:val="22"/>
              </w:rPr>
              <w:t>,</w:t>
            </w:r>
            <w:r w:rsidRPr="00C64A6F">
              <w:rPr>
                <w:rFonts w:cs="Cordia New"/>
                <w:sz w:val="22"/>
                <w:szCs w:val="22"/>
              </w:rPr>
              <w:t>619</w:t>
            </w:r>
          </w:p>
        </w:tc>
        <w:tc>
          <w:tcPr>
            <w:tcW w:w="1296" w:type="dxa"/>
            <w:shd w:val="clear" w:color="auto" w:fill="FAFAFA"/>
            <w:vAlign w:val="bottom"/>
          </w:tcPr>
          <w:p w14:paraId="413FD4C3" w14:textId="190C5F44" w:rsidR="00E64825" w:rsidRPr="006123FD" w:rsidRDefault="00C64A6F" w:rsidP="00137F99">
            <w:pPr>
              <w:tabs>
                <w:tab w:val="decimal" w:pos="1065"/>
              </w:tabs>
              <w:ind w:right="-72"/>
              <w:jc w:val="both"/>
              <w:rPr>
                <w:rFonts w:cs="Cordia New"/>
                <w:sz w:val="22"/>
                <w:szCs w:val="22"/>
              </w:rPr>
            </w:pPr>
            <w:r w:rsidRPr="00C64A6F">
              <w:rPr>
                <w:rFonts w:cs="Cordia New"/>
                <w:sz w:val="22"/>
                <w:szCs w:val="22"/>
              </w:rPr>
              <w:t>138</w:t>
            </w:r>
          </w:p>
        </w:tc>
        <w:tc>
          <w:tcPr>
            <w:tcW w:w="1296" w:type="dxa"/>
            <w:shd w:val="clear" w:color="auto" w:fill="FAFAFA"/>
            <w:vAlign w:val="bottom"/>
          </w:tcPr>
          <w:p w14:paraId="48D21FAC" w14:textId="5B1CCC11" w:rsidR="00E64825" w:rsidRPr="006123FD" w:rsidRDefault="00C64A6F" w:rsidP="00137F99">
            <w:pPr>
              <w:tabs>
                <w:tab w:val="decimal" w:pos="1065"/>
              </w:tabs>
              <w:ind w:right="-72"/>
              <w:jc w:val="both"/>
              <w:rPr>
                <w:rFonts w:cs="Cordia New"/>
                <w:sz w:val="22"/>
                <w:szCs w:val="22"/>
              </w:rPr>
            </w:pPr>
            <w:r w:rsidRPr="00C64A6F">
              <w:rPr>
                <w:rFonts w:cs="Cordia New"/>
                <w:sz w:val="22"/>
                <w:szCs w:val="22"/>
              </w:rPr>
              <w:t>360</w:t>
            </w:r>
          </w:p>
        </w:tc>
        <w:tc>
          <w:tcPr>
            <w:tcW w:w="1296" w:type="dxa"/>
            <w:shd w:val="clear" w:color="auto" w:fill="FAFAFA"/>
            <w:vAlign w:val="bottom"/>
          </w:tcPr>
          <w:p w14:paraId="4015D35D" w14:textId="2B60D504" w:rsidR="00E64825" w:rsidRPr="006123FD" w:rsidRDefault="00C64A6F" w:rsidP="00137F99">
            <w:pPr>
              <w:tabs>
                <w:tab w:val="decimal" w:pos="1080"/>
              </w:tabs>
              <w:ind w:right="-72"/>
              <w:jc w:val="both"/>
              <w:rPr>
                <w:rFonts w:cs="Cordia New"/>
                <w:sz w:val="22"/>
                <w:szCs w:val="22"/>
              </w:rPr>
            </w:pPr>
            <w:r w:rsidRPr="00C64A6F">
              <w:rPr>
                <w:rFonts w:cs="Cordia New"/>
                <w:sz w:val="22"/>
                <w:szCs w:val="22"/>
              </w:rPr>
              <w:t>66</w:t>
            </w:r>
          </w:p>
        </w:tc>
        <w:tc>
          <w:tcPr>
            <w:tcW w:w="1296" w:type="dxa"/>
            <w:shd w:val="clear" w:color="auto" w:fill="FAFAFA"/>
            <w:vAlign w:val="bottom"/>
          </w:tcPr>
          <w:p w14:paraId="205A745F" w14:textId="05AF9515" w:rsidR="00E64825" w:rsidRPr="006123FD" w:rsidRDefault="00C64A6F" w:rsidP="00137F99">
            <w:pPr>
              <w:tabs>
                <w:tab w:val="decimal" w:pos="1066"/>
              </w:tabs>
              <w:ind w:right="-72"/>
              <w:jc w:val="both"/>
              <w:rPr>
                <w:rFonts w:cs="Cordia New"/>
                <w:sz w:val="22"/>
                <w:szCs w:val="22"/>
              </w:rPr>
            </w:pPr>
            <w:r w:rsidRPr="00C64A6F">
              <w:rPr>
                <w:rFonts w:cs="Cordia New"/>
                <w:sz w:val="22"/>
                <w:szCs w:val="22"/>
              </w:rPr>
              <w:t>14</w:t>
            </w:r>
            <w:r w:rsidR="00E64825" w:rsidRPr="006123FD">
              <w:rPr>
                <w:rFonts w:cs="Cordia New"/>
                <w:sz w:val="22"/>
                <w:szCs w:val="22"/>
              </w:rPr>
              <w:t>,</w:t>
            </w:r>
            <w:r w:rsidRPr="00C64A6F">
              <w:rPr>
                <w:rFonts w:cs="Cordia New"/>
                <w:sz w:val="22"/>
                <w:szCs w:val="22"/>
              </w:rPr>
              <w:t>944</w:t>
            </w:r>
          </w:p>
        </w:tc>
      </w:tr>
      <w:tr w:rsidR="00E64825" w:rsidRPr="006123FD" w14:paraId="788B5F1C" w14:textId="77777777" w:rsidTr="007F0567">
        <w:tc>
          <w:tcPr>
            <w:tcW w:w="2880" w:type="dxa"/>
            <w:vAlign w:val="bottom"/>
          </w:tcPr>
          <w:p w14:paraId="1CF44293" w14:textId="77777777" w:rsidR="00E64825" w:rsidRPr="006123FD" w:rsidRDefault="00E64825" w:rsidP="00E64825">
            <w:pPr>
              <w:tabs>
                <w:tab w:val="left" w:pos="994"/>
              </w:tabs>
              <w:ind w:left="101" w:right="-72" w:hanging="187"/>
              <w:rPr>
                <w:rFonts w:cs="Cordia New"/>
                <w:sz w:val="22"/>
                <w:szCs w:val="22"/>
              </w:rPr>
            </w:pPr>
            <w:r w:rsidRPr="006123FD">
              <w:rPr>
                <w:rFonts w:cs="Cordia New"/>
                <w:sz w:val="22"/>
                <w:szCs w:val="22"/>
                <w:u w:val="single"/>
              </w:rPr>
              <w:t>Less</w:t>
            </w:r>
            <w:r w:rsidRPr="006123FD">
              <w:rPr>
                <w:rFonts w:cs="Cordia New"/>
                <w:sz w:val="22"/>
                <w:szCs w:val="22"/>
              </w:rPr>
              <w:t xml:space="preserve">  Accumulated depreciation</w:t>
            </w:r>
          </w:p>
        </w:tc>
        <w:tc>
          <w:tcPr>
            <w:tcW w:w="1296" w:type="dxa"/>
            <w:tcBorders>
              <w:bottom w:val="single" w:sz="4" w:space="0" w:color="auto"/>
            </w:tcBorders>
            <w:shd w:val="clear" w:color="auto" w:fill="FAFAFA"/>
            <w:vAlign w:val="bottom"/>
          </w:tcPr>
          <w:p w14:paraId="61AAD5C5" w14:textId="3EEC1BE7" w:rsidR="00E64825" w:rsidRPr="006123FD" w:rsidRDefault="00E64825" w:rsidP="00137F99">
            <w:pPr>
              <w:tabs>
                <w:tab w:val="decimal" w:pos="1066"/>
              </w:tabs>
              <w:ind w:right="-72"/>
              <w:jc w:val="both"/>
              <w:rPr>
                <w:rFonts w:cs="Cordia New"/>
                <w:sz w:val="22"/>
                <w:szCs w:val="22"/>
              </w:rPr>
            </w:pPr>
            <w:r w:rsidRPr="006123FD">
              <w:rPr>
                <w:rFonts w:cs="Cordia New"/>
                <w:sz w:val="22"/>
                <w:szCs w:val="22"/>
              </w:rPr>
              <w:t>-</w:t>
            </w:r>
          </w:p>
        </w:tc>
        <w:tc>
          <w:tcPr>
            <w:tcW w:w="1296" w:type="dxa"/>
            <w:tcBorders>
              <w:bottom w:val="single" w:sz="4" w:space="0" w:color="auto"/>
            </w:tcBorders>
            <w:shd w:val="clear" w:color="auto" w:fill="FAFAFA"/>
            <w:vAlign w:val="bottom"/>
          </w:tcPr>
          <w:p w14:paraId="71D7D4A2" w14:textId="0C811403" w:rsidR="00E64825" w:rsidRPr="006123FD" w:rsidRDefault="00E64825" w:rsidP="00137F99">
            <w:pPr>
              <w:tabs>
                <w:tab w:val="decimal" w:pos="1080"/>
              </w:tabs>
              <w:ind w:right="-72"/>
              <w:jc w:val="both"/>
              <w:rPr>
                <w:rFonts w:cs="Cordia New"/>
                <w:sz w:val="22"/>
                <w:szCs w:val="22"/>
              </w:rPr>
            </w:pPr>
            <w:r w:rsidRPr="006123FD">
              <w:rPr>
                <w:rFonts w:cs="Cordia New"/>
                <w:sz w:val="22"/>
                <w:szCs w:val="22"/>
              </w:rPr>
              <w:t>(</w:t>
            </w:r>
            <w:r w:rsidR="00C64A6F" w:rsidRPr="00C64A6F">
              <w:rPr>
                <w:rFonts w:cs="Cordia New"/>
                <w:sz w:val="22"/>
                <w:szCs w:val="22"/>
              </w:rPr>
              <w:t>1</w:t>
            </w:r>
            <w:r w:rsidRPr="006123FD">
              <w:rPr>
                <w:rFonts w:cs="Cordia New"/>
                <w:sz w:val="22"/>
                <w:szCs w:val="22"/>
              </w:rPr>
              <w:t>,</w:t>
            </w:r>
            <w:r w:rsidR="00C64A6F" w:rsidRPr="00C64A6F">
              <w:rPr>
                <w:rFonts w:cs="Cordia New"/>
                <w:sz w:val="22"/>
                <w:szCs w:val="22"/>
              </w:rPr>
              <w:t>319</w:t>
            </w:r>
            <w:r w:rsidRPr="006123FD">
              <w:rPr>
                <w:rFonts w:cs="Cordia New"/>
                <w:sz w:val="22"/>
                <w:szCs w:val="22"/>
              </w:rPr>
              <w:t>)</w:t>
            </w:r>
          </w:p>
        </w:tc>
        <w:tc>
          <w:tcPr>
            <w:tcW w:w="1296" w:type="dxa"/>
            <w:tcBorders>
              <w:bottom w:val="single" w:sz="4" w:space="0" w:color="auto"/>
            </w:tcBorders>
            <w:shd w:val="clear" w:color="auto" w:fill="FAFAFA"/>
            <w:vAlign w:val="bottom"/>
          </w:tcPr>
          <w:p w14:paraId="0005448A" w14:textId="6A373F07" w:rsidR="00E64825" w:rsidRPr="006123FD" w:rsidRDefault="00E64825" w:rsidP="00137F99">
            <w:pPr>
              <w:tabs>
                <w:tab w:val="decimal" w:pos="1094"/>
              </w:tabs>
              <w:ind w:right="-72"/>
              <w:jc w:val="both"/>
              <w:rPr>
                <w:rFonts w:cs="Cordia New"/>
                <w:sz w:val="22"/>
                <w:szCs w:val="22"/>
              </w:rPr>
            </w:pPr>
            <w:r w:rsidRPr="006123FD">
              <w:rPr>
                <w:rFonts w:cs="Cordia New"/>
                <w:sz w:val="22"/>
                <w:szCs w:val="22"/>
              </w:rPr>
              <w:t>(</w:t>
            </w:r>
            <w:r w:rsidR="00C64A6F" w:rsidRPr="00C64A6F">
              <w:rPr>
                <w:rFonts w:cs="Cordia New"/>
                <w:sz w:val="22"/>
                <w:szCs w:val="22"/>
              </w:rPr>
              <w:t>2</w:t>
            </w:r>
            <w:r w:rsidRPr="006123FD">
              <w:rPr>
                <w:rFonts w:cs="Cordia New"/>
                <w:sz w:val="22"/>
                <w:szCs w:val="22"/>
              </w:rPr>
              <w:t>,</w:t>
            </w:r>
            <w:r w:rsidR="00C64A6F" w:rsidRPr="00C64A6F">
              <w:rPr>
                <w:rFonts w:cs="Cordia New"/>
                <w:sz w:val="22"/>
                <w:szCs w:val="22"/>
              </w:rPr>
              <w:t>789</w:t>
            </w:r>
            <w:r w:rsidRPr="006123FD">
              <w:rPr>
                <w:rFonts w:cs="Cordia New"/>
                <w:sz w:val="22"/>
                <w:szCs w:val="22"/>
              </w:rPr>
              <w:t>)</w:t>
            </w:r>
          </w:p>
        </w:tc>
        <w:tc>
          <w:tcPr>
            <w:tcW w:w="1296" w:type="dxa"/>
            <w:tcBorders>
              <w:bottom w:val="single" w:sz="4" w:space="0" w:color="auto"/>
            </w:tcBorders>
            <w:shd w:val="clear" w:color="auto" w:fill="FAFAFA"/>
            <w:vAlign w:val="bottom"/>
          </w:tcPr>
          <w:p w14:paraId="65231502" w14:textId="212633E3" w:rsidR="00E64825" w:rsidRPr="006123FD" w:rsidRDefault="00E64825" w:rsidP="00137F99">
            <w:pPr>
              <w:tabs>
                <w:tab w:val="decimal" w:pos="1058"/>
              </w:tabs>
              <w:ind w:right="-72"/>
              <w:jc w:val="both"/>
              <w:rPr>
                <w:rFonts w:cs="Cordia New"/>
                <w:sz w:val="22"/>
                <w:szCs w:val="22"/>
              </w:rPr>
            </w:pPr>
            <w:r w:rsidRPr="006123FD">
              <w:rPr>
                <w:rFonts w:cs="Cordia New"/>
                <w:sz w:val="22"/>
                <w:szCs w:val="22"/>
              </w:rPr>
              <w:t>(</w:t>
            </w:r>
            <w:r w:rsidR="00C64A6F" w:rsidRPr="00C64A6F">
              <w:rPr>
                <w:rFonts w:cs="Cordia New"/>
                <w:sz w:val="22"/>
                <w:szCs w:val="22"/>
              </w:rPr>
              <w:t>882</w:t>
            </w:r>
            <w:r w:rsidRPr="006123FD">
              <w:rPr>
                <w:rFonts w:cs="Cordia New"/>
                <w:sz w:val="22"/>
                <w:szCs w:val="22"/>
              </w:rPr>
              <w:t>)</w:t>
            </w:r>
          </w:p>
        </w:tc>
        <w:tc>
          <w:tcPr>
            <w:tcW w:w="1296" w:type="dxa"/>
            <w:tcBorders>
              <w:bottom w:val="single" w:sz="4" w:space="0" w:color="auto"/>
            </w:tcBorders>
            <w:shd w:val="clear" w:color="auto" w:fill="FAFAFA"/>
            <w:vAlign w:val="bottom"/>
          </w:tcPr>
          <w:p w14:paraId="0DE9D462" w14:textId="435EA92A" w:rsidR="00E64825" w:rsidRPr="006123FD" w:rsidRDefault="00E64825" w:rsidP="00137F99">
            <w:pPr>
              <w:tabs>
                <w:tab w:val="decimal" w:pos="1080"/>
              </w:tabs>
              <w:ind w:right="-72"/>
              <w:jc w:val="both"/>
              <w:rPr>
                <w:rFonts w:cs="Cordia New"/>
                <w:sz w:val="22"/>
                <w:szCs w:val="22"/>
              </w:rPr>
            </w:pPr>
            <w:r w:rsidRPr="006123FD">
              <w:rPr>
                <w:rFonts w:cs="Cordia New"/>
                <w:sz w:val="22"/>
                <w:szCs w:val="22"/>
              </w:rPr>
              <w:t>(</w:t>
            </w:r>
            <w:r w:rsidR="00C64A6F" w:rsidRPr="00C64A6F">
              <w:rPr>
                <w:rFonts w:cs="Cordia New"/>
                <w:sz w:val="22"/>
                <w:szCs w:val="22"/>
              </w:rPr>
              <w:t>4</w:t>
            </w:r>
            <w:r w:rsidRPr="006123FD">
              <w:rPr>
                <w:rFonts w:cs="Cordia New"/>
                <w:sz w:val="22"/>
                <w:szCs w:val="22"/>
              </w:rPr>
              <w:t>,</w:t>
            </w:r>
            <w:r w:rsidR="00C64A6F" w:rsidRPr="00C64A6F">
              <w:rPr>
                <w:rFonts w:cs="Cordia New"/>
                <w:sz w:val="22"/>
                <w:szCs w:val="22"/>
              </w:rPr>
              <w:t>502</w:t>
            </w:r>
            <w:r w:rsidRPr="006123FD">
              <w:rPr>
                <w:rFonts w:cs="Cordia New"/>
                <w:sz w:val="22"/>
                <w:szCs w:val="22"/>
              </w:rPr>
              <w:t>)</w:t>
            </w:r>
          </w:p>
        </w:tc>
        <w:tc>
          <w:tcPr>
            <w:tcW w:w="1296" w:type="dxa"/>
            <w:tcBorders>
              <w:bottom w:val="single" w:sz="4" w:space="0" w:color="auto"/>
            </w:tcBorders>
            <w:shd w:val="clear" w:color="auto" w:fill="FAFAFA"/>
            <w:vAlign w:val="bottom"/>
          </w:tcPr>
          <w:p w14:paraId="5E856F18" w14:textId="2F180BC2" w:rsidR="00E64825" w:rsidRPr="006123FD" w:rsidRDefault="00E64825" w:rsidP="00137F99">
            <w:pPr>
              <w:tabs>
                <w:tab w:val="decimal" w:pos="1065"/>
              </w:tabs>
              <w:ind w:right="-72"/>
              <w:jc w:val="both"/>
              <w:rPr>
                <w:rFonts w:cs="Cordia New"/>
                <w:sz w:val="22"/>
                <w:szCs w:val="22"/>
              </w:rPr>
            </w:pPr>
            <w:r w:rsidRPr="006123FD">
              <w:rPr>
                <w:rFonts w:cs="Cordia New"/>
                <w:sz w:val="22"/>
                <w:szCs w:val="22"/>
              </w:rPr>
              <w:t>(</w:t>
            </w:r>
            <w:r w:rsidR="00C64A6F" w:rsidRPr="00C64A6F">
              <w:rPr>
                <w:rFonts w:cs="Cordia New"/>
                <w:sz w:val="22"/>
                <w:szCs w:val="22"/>
              </w:rPr>
              <w:t>103</w:t>
            </w:r>
            <w:r w:rsidRPr="006123FD">
              <w:rPr>
                <w:rFonts w:cs="Cordia New"/>
                <w:sz w:val="22"/>
                <w:szCs w:val="22"/>
              </w:rPr>
              <w:t>)</w:t>
            </w:r>
          </w:p>
        </w:tc>
        <w:tc>
          <w:tcPr>
            <w:tcW w:w="1296" w:type="dxa"/>
            <w:tcBorders>
              <w:bottom w:val="single" w:sz="4" w:space="0" w:color="auto"/>
            </w:tcBorders>
            <w:shd w:val="clear" w:color="auto" w:fill="FAFAFA"/>
            <w:vAlign w:val="bottom"/>
          </w:tcPr>
          <w:p w14:paraId="4003CE1A" w14:textId="32E70A7D" w:rsidR="00E64825" w:rsidRPr="006123FD" w:rsidRDefault="00E64825" w:rsidP="00137F99">
            <w:pPr>
              <w:tabs>
                <w:tab w:val="decimal" w:pos="1065"/>
              </w:tabs>
              <w:ind w:right="-72"/>
              <w:jc w:val="both"/>
              <w:rPr>
                <w:rFonts w:cs="Cordia New"/>
                <w:sz w:val="22"/>
                <w:szCs w:val="22"/>
              </w:rPr>
            </w:pPr>
            <w:r w:rsidRPr="006123FD">
              <w:rPr>
                <w:rFonts w:cs="Cordia New"/>
                <w:sz w:val="22"/>
                <w:szCs w:val="22"/>
              </w:rPr>
              <w:t>(</w:t>
            </w:r>
            <w:r w:rsidR="00C64A6F" w:rsidRPr="00C64A6F">
              <w:rPr>
                <w:rFonts w:cs="Cordia New"/>
                <w:sz w:val="22"/>
                <w:szCs w:val="22"/>
              </w:rPr>
              <w:t>338</w:t>
            </w:r>
            <w:r w:rsidRPr="006123FD">
              <w:rPr>
                <w:rFonts w:cs="Cordia New"/>
                <w:sz w:val="22"/>
                <w:szCs w:val="22"/>
              </w:rPr>
              <w:t>)</w:t>
            </w:r>
          </w:p>
        </w:tc>
        <w:tc>
          <w:tcPr>
            <w:tcW w:w="1296" w:type="dxa"/>
            <w:tcBorders>
              <w:bottom w:val="single" w:sz="4" w:space="0" w:color="auto"/>
            </w:tcBorders>
            <w:shd w:val="clear" w:color="auto" w:fill="FAFAFA"/>
            <w:vAlign w:val="bottom"/>
          </w:tcPr>
          <w:p w14:paraId="6D0681E0" w14:textId="50575E3B" w:rsidR="00E64825" w:rsidRPr="006123FD" w:rsidRDefault="00E64825" w:rsidP="00137F99">
            <w:pPr>
              <w:tabs>
                <w:tab w:val="decimal" w:pos="1080"/>
              </w:tabs>
              <w:ind w:right="-72"/>
              <w:jc w:val="both"/>
              <w:rPr>
                <w:rFonts w:cs="Cordia New"/>
                <w:sz w:val="22"/>
                <w:szCs w:val="22"/>
              </w:rPr>
            </w:pPr>
            <w:r w:rsidRPr="006123FD">
              <w:rPr>
                <w:rFonts w:cs="Cordia New"/>
                <w:sz w:val="22"/>
                <w:szCs w:val="22"/>
              </w:rPr>
              <w:t>-</w:t>
            </w:r>
          </w:p>
        </w:tc>
        <w:tc>
          <w:tcPr>
            <w:tcW w:w="1296" w:type="dxa"/>
            <w:tcBorders>
              <w:bottom w:val="single" w:sz="4" w:space="0" w:color="auto"/>
            </w:tcBorders>
            <w:shd w:val="clear" w:color="auto" w:fill="FAFAFA"/>
            <w:vAlign w:val="bottom"/>
          </w:tcPr>
          <w:p w14:paraId="2DB164B0" w14:textId="19BC6251" w:rsidR="00E64825" w:rsidRPr="006123FD" w:rsidRDefault="00E64825" w:rsidP="00137F99">
            <w:pPr>
              <w:tabs>
                <w:tab w:val="decimal" w:pos="1066"/>
              </w:tabs>
              <w:ind w:right="-72"/>
              <w:jc w:val="both"/>
              <w:rPr>
                <w:rFonts w:cs="Cordia New"/>
                <w:sz w:val="22"/>
                <w:szCs w:val="22"/>
              </w:rPr>
            </w:pPr>
            <w:r w:rsidRPr="006123FD">
              <w:rPr>
                <w:rFonts w:cs="Cordia New"/>
                <w:sz w:val="22"/>
                <w:szCs w:val="22"/>
              </w:rPr>
              <w:t>(</w:t>
            </w:r>
            <w:r w:rsidR="00C64A6F" w:rsidRPr="00C64A6F">
              <w:rPr>
                <w:rFonts w:cs="Cordia New"/>
                <w:sz w:val="22"/>
                <w:szCs w:val="22"/>
              </w:rPr>
              <w:t>9</w:t>
            </w:r>
            <w:r w:rsidRPr="006123FD">
              <w:rPr>
                <w:rFonts w:cs="Cordia New"/>
                <w:sz w:val="22"/>
                <w:szCs w:val="22"/>
              </w:rPr>
              <w:t>,</w:t>
            </w:r>
            <w:r w:rsidR="00C64A6F" w:rsidRPr="00C64A6F">
              <w:rPr>
                <w:rFonts w:cs="Cordia New"/>
                <w:sz w:val="22"/>
                <w:szCs w:val="22"/>
              </w:rPr>
              <w:t>933</w:t>
            </w:r>
            <w:r w:rsidRPr="006123FD">
              <w:rPr>
                <w:rFonts w:cs="Cordia New"/>
                <w:sz w:val="22"/>
                <w:szCs w:val="22"/>
              </w:rPr>
              <w:t>)</w:t>
            </w:r>
          </w:p>
        </w:tc>
      </w:tr>
      <w:tr w:rsidR="00E64825" w:rsidRPr="006123FD" w14:paraId="69B8153B" w14:textId="77777777" w:rsidTr="007F0567">
        <w:trPr>
          <w:trHeight w:val="56"/>
        </w:trPr>
        <w:tc>
          <w:tcPr>
            <w:tcW w:w="2880" w:type="dxa"/>
            <w:vAlign w:val="bottom"/>
          </w:tcPr>
          <w:p w14:paraId="15CCB57D" w14:textId="77777777" w:rsidR="00E64825" w:rsidRPr="006123FD" w:rsidRDefault="00E64825" w:rsidP="00E64825">
            <w:pPr>
              <w:ind w:left="101" w:right="-72" w:hanging="187"/>
              <w:rPr>
                <w:rFonts w:cs="Cordia New"/>
                <w:sz w:val="22"/>
                <w:szCs w:val="22"/>
              </w:rPr>
            </w:pPr>
            <w:r w:rsidRPr="006123FD">
              <w:rPr>
                <w:rFonts w:cs="Cordia New"/>
                <w:sz w:val="22"/>
                <w:szCs w:val="22"/>
              </w:rPr>
              <w:t>Net book amount</w:t>
            </w:r>
          </w:p>
        </w:tc>
        <w:tc>
          <w:tcPr>
            <w:tcW w:w="1296" w:type="dxa"/>
            <w:tcBorders>
              <w:top w:val="single" w:sz="4" w:space="0" w:color="auto"/>
              <w:bottom w:val="single" w:sz="4" w:space="0" w:color="auto"/>
            </w:tcBorders>
            <w:shd w:val="clear" w:color="auto" w:fill="FAFAFA"/>
            <w:vAlign w:val="bottom"/>
          </w:tcPr>
          <w:p w14:paraId="695B4577" w14:textId="25E0BF24" w:rsidR="00E64825" w:rsidRPr="006123FD" w:rsidRDefault="00C64A6F" w:rsidP="00137F99">
            <w:pPr>
              <w:tabs>
                <w:tab w:val="decimal" w:pos="1066"/>
              </w:tabs>
              <w:ind w:right="-72"/>
              <w:jc w:val="both"/>
              <w:rPr>
                <w:rFonts w:cs="Cordia New"/>
                <w:sz w:val="22"/>
                <w:szCs w:val="22"/>
              </w:rPr>
            </w:pPr>
            <w:r w:rsidRPr="00C64A6F">
              <w:rPr>
                <w:rFonts w:cs="Cordia New"/>
                <w:sz w:val="22"/>
                <w:szCs w:val="22"/>
              </w:rPr>
              <w:t>2</w:t>
            </w:r>
            <w:r w:rsidR="00E64825" w:rsidRPr="006123FD">
              <w:rPr>
                <w:rFonts w:cs="Cordia New"/>
                <w:sz w:val="22"/>
                <w:szCs w:val="22"/>
              </w:rPr>
              <w:t>,</w:t>
            </w:r>
            <w:r w:rsidRPr="00C64A6F">
              <w:rPr>
                <w:rFonts w:cs="Cordia New"/>
                <w:sz w:val="22"/>
                <w:szCs w:val="22"/>
              </w:rPr>
              <w:t>028</w:t>
            </w:r>
          </w:p>
        </w:tc>
        <w:tc>
          <w:tcPr>
            <w:tcW w:w="1296" w:type="dxa"/>
            <w:tcBorders>
              <w:top w:val="single" w:sz="4" w:space="0" w:color="auto"/>
              <w:bottom w:val="single" w:sz="4" w:space="0" w:color="auto"/>
            </w:tcBorders>
            <w:shd w:val="clear" w:color="auto" w:fill="FAFAFA"/>
            <w:vAlign w:val="bottom"/>
          </w:tcPr>
          <w:p w14:paraId="6D84C3E3" w14:textId="642460A0" w:rsidR="00E64825" w:rsidRPr="006123FD" w:rsidRDefault="00C64A6F" w:rsidP="00137F99">
            <w:pPr>
              <w:tabs>
                <w:tab w:val="decimal" w:pos="1080"/>
              </w:tabs>
              <w:ind w:right="-72"/>
              <w:jc w:val="both"/>
              <w:rPr>
                <w:rFonts w:cs="Cordia New"/>
                <w:sz w:val="22"/>
                <w:szCs w:val="22"/>
              </w:rPr>
            </w:pPr>
            <w:r w:rsidRPr="00C64A6F">
              <w:rPr>
                <w:rFonts w:cs="Cordia New"/>
                <w:sz w:val="22"/>
                <w:szCs w:val="22"/>
              </w:rPr>
              <w:t>61</w:t>
            </w:r>
          </w:p>
        </w:tc>
        <w:tc>
          <w:tcPr>
            <w:tcW w:w="1296" w:type="dxa"/>
            <w:tcBorders>
              <w:top w:val="single" w:sz="4" w:space="0" w:color="auto"/>
              <w:bottom w:val="single" w:sz="4" w:space="0" w:color="auto"/>
            </w:tcBorders>
            <w:shd w:val="clear" w:color="auto" w:fill="FAFAFA"/>
            <w:vAlign w:val="bottom"/>
          </w:tcPr>
          <w:p w14:paraId="195BDD9E" w14:textId="09928739" w:rsidR="00E64825" w:rsidRPr="006123FD" w:rsidRDefault="00C64A6F" w:rsidP="00137F99">
            <w:pPr>
              <w:tabs>
                <w:tab w:val="decimal" w:pos="1094"/>
              </w:tabs>
              <w:ind w:right="-72"/>
              <w:jc w:val="both"/>
              <w:rPr>
                <w:rFonts w:cs="Cordia New"/>
                <w:sz w:val="22"/>
                <w:szCs w:val="22"/>
              </w:rPr>
            </w:pPr>
            <w:r w:rsidRPr="00C64A6F">
              <w:rPr>
                <w:rFonts w:cs="Cordia New"/>
                <w:sz w:val="22"/>
                <w:szCs w:val="22"/>
              </w:rPr>
              <w:t>1</w:t>
            </w:r>
            <w:r w:rsidR="00E64825" w:rsidRPr="006123FD">
              <w:rPr>
                <w:rFonts w:cs="Cordia New"/>
                <w:sz w:val="22"/>
                <w:szCs w:val="22"/>
              </w:rPr>
              <w:t>,</w:t>
            </w:r>
            <w:r w:rsidRPr="00C64A6F">
              <w:rPr>
                <w:rFonts w:cs="Cordia New"/>
                <w:sz w:val="22"/>
                <w:szCs w:val="22"/>
              </w:rPr>
              <w:t>679</w:t>
            </w:r>
          </w:p>
        </w:tc>
        <w:tc>
          <w:tcPr>
            <w:tcW w:w="1296" w:type="dxa"/>
            <w:tcBorders>
              <w:top w:val="single" w:sz="4" w:space="0" w:color="auto"/>
              <w:bottom w:val="single" w:sz="4" w:space="0" w:color="auto"/>
            </w:tcBorders>
            <w:shd w:val="clear" w:color="auto" w:fill="FAFAFA"/>
            <w:vAlign w:val="bottom"/>
          </w:tcPr>
          <w:p w14:paraId="7451BD81" w14:textId="410FAD4B" w:rsidR="00E64825" w:rsidRPr="006123FD" w:rsidRDefault="00C64A6F" w:rsidP="00137F99">
            <w:pPr>
              <w:tabs>
                <w:tab w:val="decimal" w:pos="1058"/>
              </w:tabs>
              <w:ind w:right="-72"/>
              <w:jc w:val="both"/>
              <w:rPr>
                <w:rFonts w:cs="Cordia New"/>
                <w:sz w:val="22"/>
                <w:szCs w:val="22"/>
              </w:rPr>
            </w:pPr>
            <w:r w:rsidRPr="00C64A6F">
              <w:rPr>
                <w:rFonts w:cs="Cordia New"/>
                <w:sz w:val="22"/>
                <w:szCs w:val="22"/>
              </w:rPr>
              <w:t>3</w:t>
            </w:r>
          </w:p>
        </w:tc>
        <w:tc>
          <w:tcPr>
            <w:tcW w:w="1296" w:type="dxa"/>
            <w:tcBorders>
              <w:top w:val="single" w:sz="4" w:space="0" w:color="auto"/>
              <w:bottom w:val="single" w:sz="4" w:space="0" w:color="auto"/>
            </w:tcBorders>
            <w:shd w:val="clear" w:color="auto" w:fill="FAFAFA"/>
            <w:vAlign w:val="bottom"/>
          </w:tcPr>
          <w:p w14:paraId="7EDFE629" w14:textId="091CB687" w:rsidR="00E64825" w:rsidRPr="006123FD" w:rsidRDefault="00C64A6F" w:rsidP="00137F99">
            <w:pPr>
              <w:tabs>
                <w:tab w:val="decimal" w:pos="1080"/>
              </w:tabs>
              <w:ind w:right="-72"/>
              <w:jc w:val="both"/>
              <w:rPr>
                <w:rFonts w:cs="Cordia New"/>
                <w:sz w:val="22"/>
                <w:szCs w:val="22"/>
              </w:rPr>
            </w:pPr>
            <w:r w:rsidRPr="00C64A6F">
              <w:rPr>
                <w:rFonts w:cs="Cordia New"/>
                <w:sz w:val="22"/>
                <w:szCs w:val="22"/>
              </w:rPr>
              <w:t>1</w:t>
            </w:r>
            <w:r w:rsidR="00E64825" w:rsidRPr="006123FD">
              <w:rPr>
                <w:rFonts w:cs="Cordia New"/>
                <w:sz w:val="22"/>
                <w:szCs w:val="22"/>
              </w:rPr>
              <w:t>,</w:t>
            </w:r>
            <w:r w:rsidRPr="00C64A6F">
              <w:rPr>
                <w:rFonts w:cs="Cordia New"/>
                <w:sz w:val="22"/>
                <w:szCs w:val="22"/>
              </w:rPr>
              <w:t>117</w:t>
            </w:r>
          </w:p>
        </w:tc>
        <w:tc>
          <w:tcPr>
            <w:tcW w:w="1296" w:type="dxa"/>
            <w:tcBorders>
              <w:top w:val="single" w:sz="4" w:space="0" w:color="auto"/>
              <w:bottom w:val="single" w:sz="4" w:space="0" w:color="auto"/>
            </w:tcBorders>
            <w:shd w:val="clear" w:color="auto" w:fill="FAFAFA"/>
            <w:vAlign w:val="bottom"/>
          </w:tcPr>
          <w:p w14:paraId="6E8DAD1A" w14:textId="270DD918" w:rsidR="00E64825" w:rsidRPr="006123FD" w:rsidRDefault="00C64A6F" w:rsidP="00137F99">
            <w:pPr>
              <w:tabs>
                <w:tab w:val="decimal" w:pos="1065"/>
              </w:tabs>
              <w:ind w:right="-72"/>
              <w:jc w:val="both"/>
              <w:rPr>
                <w:rFonts w:cs="Cordia New"/>
                <w:sz w:val="22"/>
                <w:szCs w:val="22"/>
              </w:rPr>
            </w:pPr>
            <w:r w:rsidRPr="00C64A6F">
              <w:rPr>
                <w:rFonts w:cs="Cordia New"/>
                <w:sz w:val="22"/>
                <w:szCs w:val="22"/>
              </w:rPr>
              <w:t>35</w:t>
            </w:r>
          </w:p>
        </w:tc>
        <w:tc>
          <w:tcPr>
            <w:tcW w:w="1296" w:type="dxa"/>
            <w:tcBorders>
              <w:top w:val="single" w:sz="4" w:space="0" w:color="auto"/>
              <w:bottom w:val="single" w:sz="4" w:space="0" w:color="auto"/>
            </w:tcBorders>
            <w:shd w:val="clear" w:color="auto" w:fill="FAFAFA"/>
            <w:vAlign w:val="bottom"/>
          </w:tcPr>
          <w:p w14:paraId="4C36A22D" w14:textId="75D279B8" w:rsidR="00E64825" w:rsidRPr="006123FD" w:rsidRDefault="00C64A6F" w:rsidP="00137F99">
            <w:pPr>
              <w:tabs>
                <w:tab w:val="decimal" w:pos="1065"/>
              </w:tabs>
              <w:ind w:right="-72"/>
              <w:jc w:val="both"/>
              <w:rPr>
                <w:rFonts w:cs="Cordia New"/>
                <w:sz w:val="22"/>
                <w:szCs w:val="22"/>
              </w:rPr>
            </w:pPr>
            <w:r w:rsidRPr="00C64A6F">
              <w:rPr>
                <w:rFonts w:cs="Cordia New"/>
                <w:sz w:val="22"/>
                <w:szCs w:val="22"/>
              </w:rPr>
              <w:t>22</w:t>
            </w:r>
          </w:p>
        </w:tc>
        <w:tc>
          <w:tcPr>
            <w:tcW w:w="1296" w:type="dxa"/>
            <w:tcBorders>
              <w:top w:val="single" w:sz="4" w:space="0" w:color="auto"/>
              <w:bottom w:val="single" w:sz="4" w:space="0" w:color="auto"/>
            </w:tcBorders>
            <w:shd w:val="clear" w:color="auto" w:fill="FAFAFA"/>
            <w:vAlign w:val="bottom"/>
          </w:tcPr>
          <w:p w14:paraId="66F86931" w14:textId="553F39B6" w:rsidR="00E64825" w:rsidRPr="006123FD" w:rsidRDefault="00C64A6F" w:rsidP="00137F99">
            <w:pPr>
              <w:tabs>
                <w:tab w:val="decimal" w:pos="1080"/>
              </w:tabs>
              <w:ind w:right="-72"/>
              <w:jc w:val="both"/>
              <w:rPr>
                <w:rFonts w:cs="Cordia New"/>
                <w:sz w:val="22"/>
                <w:szCs w:val="22"/>
              </w:rPr>
            </w:pPr>
            <w:r w:rsidRPr="00C64A6F">
              <w:rPr>
                <w:rFonts w:cs="Cordia New"/>
                <w:sz w:val="22"/>
                <w:szCs w:val="22"/>
              </w:rPr>
              <w:t>66</w:t>
            </w:r>
          </w:p>
        </w:tc>
        <w:tc>
          <w:tcPr>
            <w:tcW w:w="1296" w:type="dxa"/>
            <w:tcBorders>
              <w:top w:val="single" w:sz="4" w:space="0" w:color="auto"/>
              <w:bottom w:val="single" w:sz="4" w:space="0" w:color="auto"/>
            </w:tcBorders>
            <w:shd w:val="clear" w:color="auto" w:fill="FAFAFA"/>
            <w:vAlign w:val="bottom"/>
          </w:tcPr>
          <w:p w14:paraId="62E87CA0" w14:textId="26CF1C28" w:rsidR="00E64825" w:rsidRPr="006123FD" w:rsidRDefault="00C64A6F" w:rsidP="00137F99">
            <w:pPr>
              <w:tabs>
                <w:tab w:val="decimal" w:pos="1066"/>
              </w:tabs>
              <w:ind w:right="-72"/>
              <w:jc w:val="both"/>
              <w:rPr>
                <w:rFonts w:cs="Cordia New"/>
                <w:sz w:val="22"/>
                <w:szCs w:val="22"/>
              </w:rPr>
            </w:pPr>
            <w:r w:rsidRPr="00C64A6F">
              <w:rPr>
                <w:rFonts w:cs="Cordia New"/>
                <w:sz w:val="22"/>
                <w:szCs w:val="22"/>
              </w:rPr>
              <w:t>5</w:t>
            </w:r>
            <w:r w:rsidR="00E64825" w:rsidRPr="006123FD">
              <w:rPr>
                <w:rFonts w:cs="Cordia New"/>
                <w:sz w:val="22"/>
                <w:szCs w:val="22"/>
              </w:rPr>
              <w:t>,</w:t>
            </w:r>
            <w:r w:rsidRPr="00C64A6F">
              <w:rPr>
                <w:rFonts w:cs="Cordia New"/>
                <w:sz w:val="22"/>
                <w:szCs w:val="22"/>
              </w:rPr>
              <w:t>011</w:t>
            </w:r>
          </w:p>
        </w:tc>
      </w:tr>
    </w:tbl>
    <w:p w14:paraId="21FE0118" w14:textId="77777777" w:rsidR="00411D07" w:rsidRPr="00893755" w:rsidRDefault="00411D07" w:rsidP="00411D07">
      <w:pPr>
        <w:jc w:val="thaiDistribute"/>
        <w:rPr>
          <w:rFonts w:cs="Cordia New"/>
          <w:b/>
          <w:bCs/>
          <w:sz w:val="26"/>
          <w:szCs w:val="26"/>
        </w:rPr>
        <w:sectPr w:rsidR="00411D07" w:rsidRPr="00893755" w:rsidSect="00031770">
          <w:pgSz w:w="16834" w:h="11907" w:orient="landscape" w:code="9"/>
          <w:pgMar w:top="1728" w:right="1152" w:bottom="720" w:left="1152" w:header="706" w:footer="576" w:gutter="0"/>
          <w:cols w:space="720"/>
        </w:sectPr>
      </w:pPr>
    </w:p>
    <w:tbl>
      <w:tblPr>
        <w:tblW w:w="14501" w:type="dxa"/>
        <w:tblLayout w:type="fixed"/>
        <w:tblLook w:val="01E0" w:firstRow="1" w:lastRow="1" w:firstColumn="1" w:lastColumn="1" w:noHBand="0" w:noVBand="0"/>
      </w:tblPr>
      <w:tblGrid>
        <w:gridCol w:w="2837"/>
        <w:gridCol w:w="1296"/>
        <w:gridCol w:w="1296"/>
        <w:gridCol w:w="1296"/>
        <w:gridCol w:w="1296"/>
        <w:gridCol w:w="1296"/>
        <w:gridCol w:w="1296"/>
        <w:gridCol w:w="1296"/>
        <w:gridCol w:w="1296"/>
        <w:gridCol w:w="1296"/>
      </w:tblGrid>
      <w:tr w:rsidR="00411D07" w:rsidRPr="006123FD" w14:paraId="53078252" w14:textId="77777777" w:rsidTr="00B97FC6">
        <w:tc>
          <w:tcPr>
            <w:tcW w:w="2837" w:type="dxa"/>
          </w:tcPr>
          <w:p w14:paraId="287CAC7E" w14:textId="77777777" w:rsidR="00411D07" w:rsidRPr="006123FD" w:rsidRDefault="00411D07" w:rsidP="00B97FC6">
            <w:pPr>
              <w:ind w:left="101" w:right="-72" w:hanging="187"/>
              <w:rPr>
                <w:rFonts w:cs="Cordia New"/>
                <w:b/>
                <w:bCs/>
                <w:sz w:val="22"/>
                <w:szCs w:val="22"/>
              </w:rPr>
            </w:pPr>
          </w:p>
        </w:tc>
        <w:tc>
          <w:tcPr>
            <w:tcW w:w="11664" w:type="dxa"/>
            <w:gridSpan w:val="9"/>
            <w:tcBorders>
              <w:top w:val="single" w:sz="4" w:space="0" w:color="auto"/>
              <w:bottom w:val="single" w:sz="4" w:space="0" w:color="auto"/>
            </w:tcBorders>
          </w:tcPr>
          <w:p w14:paraId="51F22F25" w14:textId="77777777" w:rsidR="00411D07" w:rsidRPr="006123FD" w:rsidRDefault="00411D07" w:rsidP="007F0567">
            <w:pPr>
              <w:tabs>
                <w:tab w:val="decimal" w:pos="11452"/>
              </w:tabs>
              <w:jc w:val="right"/>
              <w:rPr>
                <w:rFonts w:cs="Cordia New"/>
                <w:b/>
                <w:bCs/>
                <w:sz w:val="22"/>
                <w:szCs w:val="22"/>
              </w:rPr>
            </w:pPr>
            <w:r w:rsidRPr="006123FD">
              <w:rPr>
                <w:rFonts w:cs="Cordia New"/>
                <w:b/>
                <w:bCs/>
                <w:sz w:val="22"/>
                <w:szCs w:val="22"/>
              </w:rPr>
              <w:t>Separate financial statements</w:t>
            </w:r>
          </w:p>
        </w:tc>
      </w:tr>
      <w:tr w:rsidR="00411D07" w:rsidRPr="006123FD" w14:paraId="0894D02E" w14:textId="77777777" w:rsidTr="00B97FC6">
        <w:tc>
          <w:tcPr>
            <w:tcW w:w="2837" w:type="dxa"/>
          </w:tcPr>
          <w:p w14:paraId="621F627F" w14:textId="77777777" w:rsidR="00411D07" w:rsidRPr="006123FD" w:rsidRDefault="00411D07" w:rsidP="00B97FC6">
            <w:pPr>
              <w:ind w:left="101" w:right="-72" w:hanging="187"/>
              <w:rPr>
                <w:rFonts w:cs="Cordia New"/>
                <w:b/>
                <w:bCs/>
                <w:sz w:val="22"/>
                <w:szCs w:val="22"/>
              </w:rPr>
            </w:pPr>
          </w:p>
        </w:tc>
        <w:tc>
          <w:tcPr>
            <w:tcW w:w="11664" w:type="dxa"/>
            <w:gridSpan w:val="9"/>
            <w:tcBorders>
              <w:top w:val="single" w:sz="4" w:space="0" w:color="auto"/>
              <w:bottom w:val="single" w:sz="4" w:space="0" w:color="auto"/>
            </w:tcBorders>
          </w:tcPr>
          <w:p w14:paraId="691292C0" w14:textId="36748DA2" w:rsidR="00411D07" w:rsidRPr="006123FD" w:rsidRDefault="00411D07" w:rsidP="007F0567">
            <w:pPr>
              <w:tabs>
                <w:tab w:val="decimal" w:pos="11452"/>
              </w:tabs>
              <w:jc w:val="right"/>
              <w:rPr>
                <w:rFonts w:cs="Cordia New"/>
                <w:b/>
                <w:bCs/>
                <w:sz w:val="22"/>
                <w:szCs w:val="22"/>
              </w:rPr>
            </w:pPr>
            <w:r w:rsidRPr="006123FD">
              <w:rPr>
                <w:rFonts w:cs="Cordia New"/>
                <w:b/>
                <w:bCs/>
                <w:sz w:val="22"/>
                <w:szCs w:val="22"/>
              </w:rPr>
              <w:t>Baht’</w:t>
            </w:r>
            <w:r w:rsidR="00C64A6F" w:rsidRPr="00C64A6F">
              <w:rPr>
                <w:rFonts w:cs="Cordia New"/>
                <w:b/>
                <w:bCs/>
                <w:sz w:val="22"/>
                <w:szCs w:val="22"/>
              </w:rPr>
              <w:t>000</w:t>
            </w:r>
          </w:p>
        </w:tc>
      </w:tr>
      <w:tr w:rsidR="00411D07" w:rsidRPr="006123FD" w14:paraId="2A197438" w14:textId="77777777" w:rsidTr="00B97FC6">
        <w:tc>
          <w:tcPr>
            <w:tcW w:w="2837" w:type="dxa"/>
          </w:tcPr>
          <w:p w14:paraId="500334ED" w14:textId="77777777" w:rsidR="00411D07" w:rsidRPr="006123FD" w:rsidRDefault="00411D07" w:rsidP="00B97FC6">
            <w:pPr>
              <w:ind w:left="101" w:right="-72" w:hanging="187"/>
              <w:rPr>
                <w:rFonts w:cs="Cordia New"/>
                <w:b/>
                <w:bCs/>
                <w:sz w:val="22"/>
                <w:szCs w:val="22"/>
              </w:rPr>
            </w:pPr>
          </w:p>
        </w:tc>
        <w:tc>
          <w:tcPr>
            <w:tcW w:w="1296" w:type="dxa"/>
            <w:tcBorders>
              <w:top w:val="single" w:sz="4" w:space="0" w:color="auto"/>
            </w:tcBorders>
          </w:tcPr>
          <w:p w14:paraId="26123520" w14:textId="77777777" w:rsidR="00411D07" w:rsidRPr="006123FD" w:rsidRDefault="00411D07" w:rsidP="006123FD">
            <w:pPr>
              <w:pStyle w:val="Heading5"/>
              <w:keepNext w:val="0"/>
              <w:tabs>
                <w:tab w:val="clear" w:pos="360"/>
                <w:tab w:val="decimal" w:pos="1076"/>
              </w:tabs>
              <w:ind w:right="-72"/>
              <w:rPr>
                <w:rFonts w:ascii="Cordia New" w:cs="Cordia New"/>
                <w:u w:val="none"/>
                <w:lang w:val="en-GB" w:eastAsia="en-GB"/>
              </w:rPr>
            </w:pPr>
          </w:p>
        </w:tc>
        <w:tc>
          <w:tcPr>
            <w:tcW w:w="1296" w:type="dxa"/>
            <w:tcBorders>
              <w:top w:val="single" w:sz="4" w:space="0" w:color="auto"/>
            </w:tcBorders>
          </w:tcPr>
          <w:p w14:paraId="238CDBFA" w14:textId="77777777" w:rsidR="00411D07" w:rsidRPr="006123FD" w:rsidRDefault="00411D07" w:rsidP="006123FD">
            <w:pPr>
              <w:pStyle w:val="Heading5"/>
              <w:keepNext w:val="0"/>
              <w:tabs>
                <w:tab w:val="clear" w:pos="360"/>
                <w:tab w:val="decimal" w:pos="1076"/>
              </w:tabs>
              <w:ind w:right="-72"/>
              <w:rPr>
                <w:rFonts w:ascii="Cordia New" w:cs="Cordia New"/>
                <w:u w:val="none"/>
                <w:lang w:val="en-GB" w:eastAsia="en-GB"/>
              </w:rPr>
            </w:pPr>
            <w:r w:rsidRPr="006123FD">
              <w:rPr>
                <w:rFonts w:ascii="Cordia New" w:cs="Cordia New"/>
                <w:u w:val="none"/>
                <w:lang w:val="en-GB" w:eastAsia="en-GB"/>
              </w:rPr>
              <w:t>Land</w:t>
            </w:r>
          </w:p>
        </w:tc>
        <w:tc>
          <w:tcPr>
            <w:tcW w:w="1296" w:type="dxa"/>
            <w:tcBorders>
              <w:top w:val="single" w:sz="4" w:space="0" w:color="auto"/>
            </w:tcBorders>
          </w:tcPr>
          <w:p w14:paraId="6DDFC701" w14:textId="77777777" w:rsidR="00411D07" w:rsidRPr="006123FD" w:rsidRDefault="00411D07" w:rsidP="006123FD">
            <w:pPr>
              <w:pStyle w:val="Heading5"/>
              <w:keepNext w:val="0"/>
              <w:tabs>
                <w:tab w:val="clear" w:pos="360"/>
                <w:tab w:val="decimal" w:pos="1076"/>
              </w:tabs>
              <w:ind w:right="-72"/>
              <w:rPr>
                <w:rFonts w:ascii="Cordia New" w:cs="Cordia New"/>
                <w:u w:val="none"/>
                <w:lang w:val="en-GB" w:eastAsia="en-GB"/>
              </w:rPr>
            </w:pPr>
            <w:r w:rsidRPr="006123FD">
              <w:rPr>
                <w:rFonts w:ascii="Cordia New" w:cs="Cordia New"/>
                <w:u w:val="none"/>
                <w:lang w:val="en-GB" w:eastAsia="en-GB"/>
              </w:rPr>
              <w:t>Building and</w:t>
            </w:r>
          </w:p>
        </w:tc>
        <w:tc>
          <w:tcPr>
            <w:tcW w:w="1296" w:type="dxa"/>
            <w:tcBorders>
              <w:top w:val="single" w:sz="4" w:space="0" w:color="auto"/>
            </w:tcBorders>
          </w:tcPr>
          <w:p w14:paraId="3CE2729D" w14:textId="77777777" w:rsidR="00411D07" w:rsidRPr="006123FD" w:rsidRDefault="00411D07" w:rsidP="006123FD">
            <w:pPr>
              <w:tabs>
                <w:tab w:val="decimal" w:pos="1076"/>
              </w:tabs>
              <w:ind w:right="-72"/>
              <w:jc w:val="both"/>
              <w:rPr>
                <w:rFonts w:cs="Cordia New"/>
                <w:b/>
                <w:bCs/>
                <w:sz w:val="22"/>
                <w:szCs w:val="22"/>
              </w:rPr>
            </w:pPr>
            <w:r w:rsidRPr="006123FD">
              <w:rPr>
                <w:rFonts w:cs="Cordia New"/>
                <w:b/>
                <w:bCs/>
                <w:sz w:val="22"/>
                <w:szCs w:val="22"/>
              </w:rPr>
              <w:t>Machinery and</w:t>
            </w:r>
          </w:p>
        </w:tc>
        <w:tc>
          <w:tcPr>
            <w:tcW w:w="1296" w:type="dxa"/>
            <w:tcBorders>
              <w:top w:val="single" w:sz="4" w:space="0" w:color="auto"/>
            </w:tcBorders>
          </w:tcPr>
          <w:p w14:paraId="5653D79C" w14:textId="77777777" w:rsidR="00411D07" w:rsidRPr="006123FD" w:rsidRDefault="00411D07" w:rsidP="006123FD">
            <w:pPr>
              <w:tabs>
                <w:tab w:val="decimal" w:pos="1076"/>
              </w:tabs>
              <w:ind w:right="-72"/>
              <w:jc w:val="both"/>
              <w:rPr>
                <w:rFonts w:cs="Cordia New"/>
                <w:b/>
                <w:bCs/>
                <w:sz w:val="22"/>
                <w:szCs w:val="22"/>
              </w:rPr>
            </w:pPr>
            <w:r w:rsidRPr="006123FD">
              <w:rPr>
                <w:rFonts w:cs="Cordia New"/>
                <w:b/>
                <w:bCs/>
                <w:sz w:val="22"/>
                <w:szCs w:val="22"/>
              </w:rPr>
              <w:t>Furniture and</w:t>
            </w:r>
          </w:p>
        </w:tc>
        <w:tc>
          <w:tcPr>
            <w:tcW w:w="1296" w:type="dxa"/>
            <w:tcBorders>
              <w:top w:val="single" w:sz="4" w:space="0" w:color="auto"/>
            </w:tcBorders>
          </w:tcPr>
          <w:p w14:paraId="69836F0F" w14:textId="77777777" w:rsidR="00411D07" w:rsidRPr="006123FD" w:rsidRDefault="00411D07" w:rsidP="006123FD">
            <w:pPr>
              <w:tabs>
                <w:tab w:val="decimal" w:pos="1076"/>
              </w:tabs>
              <w:ind w:right="-72"/>
              <w:jc w:val="both"/>
              <w:rPr>
                <w:rFonts w:cs="Cordia New"/>
                <w:b/>
                <w:bCs/>
                <w:sz w:val="22"/>
                <w:szCs w:val="22"/>
              </w:rPr>
            </w:pPr>
          </w:p>
        </w:tc>
        <w:tc>
          <w:tcPr>
            <w:tcW w:w="1296" w:type="dxa"/>
            <w:tcBorders>
              <w:top w:val="single" w:sz="4" w:space="0" w:color="auto"/>
            </w:tcBorders>
          </w:tcPr>
          <w:p w14:paraId="72488829" w14:textId="77777777" w:rsidR="00411D07" w:rsidRPr="006123FD" w:rsidRDefault="00411D07" w:rsidP="006123FD">
            <w:pPr>
              <w:tabs>
                <w:tab w:val="decimal" w:pos="1076"/>
              </w:tabs>
              <w:ind w:right="-72"/>
              <w:jc w:val="both"/>
              <w:rPr>
                <w:rFonts w:cs="Cordia New"/>
                <w:b/>
                <w:bCs/>
                <w:sz w:val="22"/>
                <w:szCs w:val="22"/>
              </w:rPr>
            </w:pPr>
            <w:r w:rsidRPr="006123FD">
              <w:rPr>
                <w:rFonts w:cs="Cordia New"/>
                <w:b/>
                <w:bCs/>
                <w:sz w:val="22"/>
                <w:szCs w:val="22"/>
              </w:rPr>
              <w:t>Motor</w:t>
            </w:r>
          </w:p>
        </w:tc>
        <w:tc>
          <w:tcPr>
            <w:tcW w:w="1296" w:type="dxa"/>
            <w:tcBorders>
              <w:top w:val="single" w:sz="4" w:space="0" w:color="auto"/>
            </w:tcBorders>
          </w:tcPr>
          <w:p w14:paraId="639C7472" w14:textId="77777777" w:rsidR="00411D07" w:rsidRPr="006123FD" w:rsidRDefault="00411D07" w:rsidP="006123FD">
            <w:pPr>
              <w:tabs>
                <w:tab w:val="decimal" w:pos="1076"/>
              </w:tabs>
              <w:ind w:right="-72"/>
              <w:jc w:val="both"/>
              <w:rPr>
                <w:rFonts w:cs="Cordia New"/>
                <w:b/>
                <w:bCs/>
                <w:sz w:val="22"/>
                <w:szCs w:val="22"/>
              </w:rPr>
            </w:pPr>
            <w:r w:rsidRPr="006123FD">
              <w:rPr>
                <w:rFonts w:cs="Cordia New"/>
                <w:b/>
                <w:bCs/>
                <w:sz w:val="22"/>
                <w:szCs w:val="22"/>
              </w:rPr>
              <w:t>Construction</w:t>
            </w:r>
          </w:p>
        </w:tc>
        <w:tc>
          <w:tcPr>
            <w:tcW w:w="1296" w:type="dxa"/>
            <w:tcBorders>
              <w:top w:val="single" w:sz="4" w:space="0" w:color="auto"/>
            </w:tcBorders>
          </w:tcPr>
          <w:p w14:paraId="042C1475" w14:textId="77777777" w:rsidR="00411D07" w:rsidRPr="006123FD" w:rsidRDefault="00411D07" w:rsidP="006123FD">
            <w:pPr>
              <w:tabs>
                <w:tab w:val="decimal" w:pos="1076"/>
              </w:tabs>
              <w:ind w:right="-72"/>
              <w:jc w:val="both"/>
              <w:rPr>
                <w:rFonts w:cs="Cordia New"/>
                <w:b/>
                <w:bCs/>
                <w:sz w:val="22"/>
                <w:szCs w:val="22"/>
              </w:rPr>
            </w:pPr>
          </w:p>
        </w:tc>
      </w:tr>
      <w:tr w:rsidR="00411D07" w:rsidRPr="006123FD" w14:paraId="375DD1BE" w14:textId="77777777" w:rsidTr="00B97FC6">
        <w:tc>
          <w:tcPr>
            <w:tcW w:w="2837" w:type="dxa"/>
          </w:tcPr>
          <w:p w14:paraId="2D8C4629" w14:textId="77777777" w:rsidR="00411D07" w:rsidRPr="006123FD" w:rsidRDefault="00411D07" w:rsidP="00B97FC6">
            <w:pPr>
              <w:ind w:left="101" w:right="-72" w:hanging="187"/>
              <w:rPr>
                <w:rFonts w:cs="Cordia New"/>
                <w:b/>
                <w:bCs/>
                <w:sz w:val="22"/>
                <w:szCs w:val="22"/>
              </w:rPr>
            </w:pPr>
          </w:p>
        </w:tc>
        <w:tc>
          <w:tcPr>
            <w:tcW w:w="1296" w:type="dxa"/>
            <w:tcBorders>
              <w:bottom w:val="single" w:sz="4" w:space="0" w:color="auto"/>
            </w:tcBorders>
          </w:tcPr>
          <w:p w14:paraId="796C671C" w14:textId="77777777" w:rsidR="00411D07" w:rsidRPr="006123FD" w:rsidRDefault="00411D07" w:rsidP="006123FD">
            <w:pPr>
              <w:tabs>
                <w:tab w:val="decimal" w:pos="1076"/>
              </w:tabs>
              <w:ind w:right="-72"/>
              <w:jc w:val="both"/>
              <w:rPr>
                <w:rFonts w:cs="Cordia New"/>
                <w:b/>
                <w:bCs/>
                <w:sz w:val="22"/>
                <w:szCs w:val="22"/>
              </w:rPr>
            </w:pPr>
            <w:r w:rsidRPr="006123FD">
              <w:rPr>
                <w:rFonts w:cs="Cordia New"/>
                <w:b/>
                <w:bCs/>
                <w:sz w:val="22"/>
                <w:szCs w:val="22"/>
              </w:rPr>
              <w:t>Land</w:t>
            </w:r>
          </w:p>
        </w:tc>
        <w:tc>
          <w:tcPr>
            <w:tcW w:w="1296" w:type="dxa"/>
            <w:tcBorders>
              <w:bottom w:val="single" w:sz="4" w:space="0" w:color="auto"/>
            </w:tcBorders>
          </w:tcPr>
          <w:p w14:paraId="4EBCA3AB" w14:textId="77777777" w:rsidR="00411D07" w:rsidRPr="006123FD" w:rsidRDefault="00411D07" w:rsidP="006123FD">
            <w:pPr>
              <w:tabs>
                <w:tab w:val="decimal" w:pos="1076"/>
              </w:tabs>
              <w:ind w:right="-72"/>
              <w:jc w:val="both"/>
              <w:rPr>
                <w:rFonts w:cs="Cordia New"/>
                <w:b/>
                <w:bCs/>
                <w:sz w:val="22"/>
                <w:szCs w:val="22"/>
              </w:rPr>
            </w:pPr>
            <w:r w:rsidRPr="006123FD">
              <w:rPr>
                <w:rFonts w:cs="Cordia New"/>
                <w:b/>
                <w:bCs/>
                <w:sz w:val="22"/>
                <w:szCs w:val="22"/>
              </w:rPr>
              <w:t>improvement</w:t>
            </w:r>
          </w:p>
        </w:tc>
        <w:tc>
          <w:tcPr>
            <w:tcW w:w="1296" w:type="dxa"/>
            <w:tcBorders>
              <w:bottom w:val="single" w:sz="4" w:space="0" w:color="auto"/>
            </w:tcBorders>
          </w:tcPr>
          <w:p w14:paraId="35DFB2C2" w14:textId="77777777" w:rsidR="00411D07" w:rsidRPr="006123FD" w:rsidRDefault="00411D07" w:rsidP="006123FD">
            <w:pPr>
              <w:tabs>
                <w:tab w:val="decimal" w:pos="1076"/>
              </w:tabs>
              <w:ind w:right="-72"/>
              <w:jc w:val="both"/>
              <w:rPr>
                <w:rFonts w:cs="Cordia New"/>
                <w:b/>
                <w:bCs/>
                <w:sz w:val="22"/>
                <w:szCs w:val="22"/>
              </w:rPr>
            </w:pPr>
            <w:r w:rsidRPr="006123FD">
              <w:rPr>
                <w:rFonts w:cs="Cordia New"/>
                <w:b/>
                <w:bCs/>
                <w:sz w:val="22"/>
                <w:szCs w:val="22"/>
              </w:rPr>
              <w:t>infrastructures</w:t>
            </w:r>
          </w:p>
        </w:tc>
        <w:tc>
          <w:tcPr>
            <w:tcW w:w="1296" w:type="dxa"/>
            <w:tcBorders>
              <w:bottom w:val="single" w:sz="4" w:space="0" w:color="auto"/>
            </w:tcBorders>
          </w:tcPr>
          <w:p w14:paraId="61D99BEF" w14:textId="77777777" w:rsidR="00411D07" w:rsidRPr="006123FD" w:rsidRDefault="00411D07" w:rsidP="006123FD">
            <w:pPr>
              <w:tabs>
                <w:tab w:val="decimal" w:pos="1076"/>
              </w:tabs>
              <w:ind w:right="-72"/>
              <w:jc w:val="both"/>
              <w:rPr>
                <w:rFonts w:cs="Cordia New"/>
                <w:b/>
                <w:bCs/>
                <w:sz w:val="22"/>
                <w:szCs w:val="22"/>
              </w:rPr>
            </w:pPr>
            <w:r w:rsidRPr="006123FD">
              <w:rPr>
                <w:rFonts w:cs="Cordia New"/>
                <w:b/>
                <w:bCs/>
                <w:sz w:val="22"/>
                <w:szCs w:val="22"/>
              </w:rPr>
              <w:t>equipment</w:t>
            </w:r>
          </w:p>
        </w:tc>
        <w:tc>
          <w:tcPr>
            <w:tcW w:w="1296" w:type="dxa"/>
            <w:tcBorders>
              <w:bottom w:val="single" w:sz="4" w:space="0" w:color="auto"/>
            </w:tcBorders>
          </w:tcPr>
          <w:p w14:paraId="74400965" w14:textId="77777777" w:rsidR="00411D07" w:rsidRPr="006123FD" w:rsidRDefault="00411D07" w:rsidP="006123FD">
            <w:pPr>
              <w:tabs>
                <w:tab w:val="decimal" w:pos="1076"/>
              </w:tabs>
              <w:ind w:right="-72"/>
              <w:jc w:val="both"/>
              <w:rPr>
                <w:rFonts w:cs="Cordia New"/>
                <w:b/>
                <w:bCs/>
                <w:spacing w:val="-4"/>
                <w:sz w:val="22"/>
                <w:szCs w:val="22"/>
              </w:rPr>
            </w:pPr>
            <w:r w:rsidRPr="006123FD">
              <w:rPr>
                <w:rFonts w:cs="Cordia New"/>
                <w:b/>
                <w:bCs/>
                <w:spacing w:val="-4"/>
                <w:sz w:val="22"/>
                <w:szCs w:val="22"/>
              </w:rPr>
              <w:t>office equipment</w:t>
            </w:r>
          </w:p>
        </w:tc>
        <w:tc>
          <w:tcPr>
            <w:tcW w:w="1296" w:type="dxa"/>
            <w:tcBorders>
              <w:bottom w:val="single" w:sz="4" w:space="0" w:color="auto"/>
            </w:tcBorders>
          </w:tcPr>
          <w:p w14:paraId="57B56545" w14:textId="77777777" w:rsidR="00411D07" w:rsidRPr="006123FD" w:rsidRDefault="00411D07" w:rsidP="006123FD">
            <w:pPr>
              <w:tabs>
                <w:tab w:val="decimal" w:pos="1076"/>
              </w:tabs>
              <w:ind w:right="-72"/>
              <w:jc w:val="both"/>
              <w:rPr>
                <w:rFonts w:cs="Cordia New"/>
                <w:b/>
                <w:bCs/>
                <w:sz w:val="22"/>
                <w:szCs w:val="22"/>
              </w:rPr>
            </w:pPr>
            <w:r w:rsidRPr="006123FD">
              <w:rPr>
                <w:rFonts w:cs="Cordia New"/>
                <w:b/>
                <w:bCs/>
                <w:sz w:val="22"/>
                <w:szCs w:val="22"/>
              </w:rPr>
              <w:t>Tools</w:t>
            </w:r>
          </w:p>
        </w:tc>
        <w:tc>
          <w:tcPr>
            <w:tcW w:w="1296" w:type="dxa"/>
            <w:tcBorders>
              <w:bottom w:val="single" w:sz="4" w:space="0" w:color="auto"/>
            </w:tcBorders>
          </w:tcPr>
          <w:p w14:paraId="64FAF263" w14:textId="77777777" w:rsidR="00411D07" w:rsidRPr="006123FD" w:rsidRDefault="00411D07" w:rsidP="006123FD">
            <w:pPr>
              <w:tabs>
                <w:tab w:val="decimal" w:pos="1076"/>
              </w:tabs>
              <w:ind w:right="-72"/>
              <w:jc w:val="both"/>
              <w:rPr>
                <w:rFonts w:cs="Cordia New"/>
                <w:b/>
                <w:bCs/>
                <w:sz w:val="22"/>
                <w:szCs w:val="22"/>
              </w:rPr>
            </w:pPr>
            <w:r w:rsidRPr="006123FD">
              <w:rPr>
                <w:rFonts w:cs="Cordia New"/>
                <w:b/>
                <w:bCs/>
                <w:sz w:val="22"/>
                <w:szCs w:val="22"/>
              </w:rPr>
              <w:t>vehicles</w:t>
            </w:r>
          </w:p>
        </w:tc>
        <w:tc>
          <w:tcPr>
            <w:tcW w:w="1296" w:type="dxa"/>
            <w:tcBorders>
              <w:bottom w:val="single" w:sz="4" w:space="0" w:color="auto"/>
            </w:tcBorders>
          </w:tcPr>
          <w:p w14:paraId="0A31B681" w14:textId="77777777" w:rsidR="00411D07" w:rsidRPr="006123FD" w:rsidRDefault="00411D07" w:rsidP="006123FD">
            <w:pPr>
              <w:pStyle w:val="Heading5"/>
              <w:keepNext w:val="0"/>
              <w:tabs>
                <w:tab w:val="clear" w:pos="360"/>
                <w:tab w:val="decimal" w:pos="1076"/>
              </w:tabs>
              <w:ind w:right="-72"/>
              <w:rPr>
                <w:rFonts w:ascii="Cordia New" w:cs="Cordia New"/>
                <w:u w:val="none"/>
                <w:lang w:val="en-GB" w:eastAsia="en-GB"/>
              </w:rPr>
            </w:pPr>
            <w:r w:rsidRPr="006123FD">
              <w:rPr>
                <w:rFonts w:ascii="Cordia New" w:cs="Cordia New"/>
                <w:u w:val="none"/>
                <w:lang w:val="en-GB" w:eastAsia="en-GB"/>
              </w:rPr>
              <w:t>in progress</w:t>
            </w:r>
          </w:p>
        </w:tc>
        <w:tc>
          <w:tcPr>
            <w:tcW w:w="1296" w:type="dxa"/>
            <w:tcBorders>
              <w:bottom w:val="single" w:sz="4" w:space="0" w:color="auto"/>
            </w:tcBorders>
          </w:tcPr>
          <w:p w14:paraId="303333FA" w14:textId="77777777" w:rsidR="00411D07" w:rsidRPr="006123FD" w:rsidRDefault="00411D07" w:rsidP="006123FD">
            <w:pPr>
              <w:pStyle w:val="Heading5"/>
              <w:keepNext w:val="0"/>
              <w:tabs>
                <w:tab w:val="clear" w:pos="360"/>
                <w:tab w:val="decimal" w:pos="1076"/>
              </w:tabs>
              <w:ind w:right="-72"/>
              <w:rPr>
                <w:rFonts w:ascii="Cordia New" w:cs="Cordia New"/>
                <w:u w:val="none"/>
                <w:lang w:val="en-GB" w:eastAsia="en-GB"/>
              </w:rPr>
            </w:pPr>
            <w:r w:rsidRPr="006123FD">
              <w:rPr>
                <w:rFonts w:ascii="Cordia New" w:cs="Cordia New"/>
                <w:u w:val="none"/>
                <w:lang w:val="en-GB" w:eastAsia="en-GB"/>
              </w:rPr>
              <w:t>Total</w:t>
            </w:r>
          </w:p>
        </w:tc>
      </w:tr>
      <w:tr w:rsidR="00411D07" w:rsidRPr="006123FD" w14:paraId="3AB421B7" w14:textId="77777777" w:rsidTr="00B97FC6">
        <w:tc>
          <w:tcPr>
            <w:tcW w:w="2837" w:type="dxa"/>
          </w:tcPr>
          <w:p w14:paraId="25442A49" w14:textId="77777777" w:rsidR="00411D07" w:rsidRPr="006123FD" w:rsidRDefault="00411D07" w:rsidP="00B97FC6">
            <w:pPr>
              <w:ind w:left="101" w:right="-72" w:hanging="187"/>
              <w:rPr>
                <w:rFonts w:cs="Cordia New"/>
                <w:b/>
                <w:bCs/>
                <w:sz w:val="22"/>
                <w:szCs w:val="22"/>
                <w:cs/>
              </w:rPr>
            </w:pPr>
          </w:p>
        </w:tc>
        <w:tc>
          <w:tcPr>
            <w:tcW w:w="1296" w:type="dxa"/>
            <w:tcBorders>
              <w:top w:val="single" w:sz="4" w:space="0" w:color="auto"/>
            </w:tcBorders>
          </w:tcPr>
          <w:p w14:paraId="4316F834" w14:textId="77777777" w:rsidR="00411D07" w:rsidRPr="006123FD" w:rsidRDefault="00411D07" w:rsidP="006123FD">
            <w:pPr>
              <w:tabs>
                <w:tab w:val="decimal" w:pos="1076"/>
              </w:tabs>
              <w:ind w:right="-72"/>
              <w:jc w:val="both"/>
              <w:rPr>
                <w:rFonts w:cs="Cordia New"/>
                <w:sz w:val="22"/>
                <w:szCs w:val="22"/>
              </w:rPr>
            </w:pPr>
          </w:p>
        </w:tc>
        <w:tc>
          <w:tcPr>
            <w:tcW w:w="1296" w:type="dxa"/>
            <w:tcBorders>
              <w:top w:val="single" w:sz="4" w:space="0" w:color="auto"/>
            </w:tcBorders>
            <w:vAlign w:val="bottom"/>
          </w:tcPr>
          <w:p w14:paraId="633CB9E1" w14:textId="77777777" w:rsidR="00411D07" w:rsidRPr="006123FD" w:rsidRDefault="00411D07" w:rsidP="006123FD">
            <w:pPr>
              <w:tabs>
                <w:tab w:val="decimal" w:pos="1076"/>
              </w:tabs>
              <w:ind w:right="-72"/>
              <w:jc w:val="both"/>
              <w:rPr>
                <w:rFonts w:cs="Cordia New"/>
                <w:sz w:val="22"/>
                <w:szCs w:val="22"/>
              </w:rPr>
            </w:pPr>
          </w:p>
        </w:tc>
        <w:tc>
          <w:tcPr>
            <w:tcW w:w="1296" w:type="dxa"/>
            <w:tcBorders>
              <w:top w:val="single" w:sz="4" w:space="0" w:color="auto"/>
            </w:tcBorders>
            <w:vAlign w:val="bottom"/>
          </w:tcPr>
          <w:p w14:paraId="2BB3E885" w14:textId="77777777" w:rsidR="00411D07" w:rsidRPr="006123FD" w:rsidRDefault="00411D07" w:rsidP="006123FD">
            <w:pPr>
              <w:tabs>
                <w:tab w:val="decimal" w:pos="1076"/>
              </w:tabs>
              <w:ind w:right="-72"/>
              <w:jc w:val="both"/>
              <w:rPr>
                <w:rFonts w:cs="Cordia New"/>
                <w:sz w:val="22"/>
                <w:szCs w:val="22"/>
              </w:rPr>
            </w:pPr>
          </w:p>
        </w:tc>
        <w:tc>
          <w:tcPr>
            <w:tcW w:w="1296" w:type="dxa"/>
            <w:tcBorders>
              <w:top w:val="single" w:sz="4" w:space="0" w:color="auto"/>
            </w:tcBorders>
            <w:vAlign w:val="bottom"/>
          </w:tcPr>
          <w:p w14:paraId="2FEC12DB" w14:textId="77777777" w:rsidR="00411D07" w:rsidRPr="006123FD" w:rsidRDefault="00411D07" w:rsidP="006123FD">
            <w:pPr>
              <w:tabs>
                <w:tab w:val="decimal" w:pos="1076"/>
              </w:tabs>
              <w:ind w:right="-72"/>
              <w:jc w:val="both"/>
              <w:rPr>
                <w:rFonts w:cs="Cordia New"/>
                <w:sz w:val="22"/>
                <w:szCs w:val="22"/>
              </w:rPr>
            </w:pPr>
          </w:p>
        </w:tc>
        <w:tc>
          <w:tcPr>
            <w:tcW w:w="1296" w:type="dxa"/>
            <w:tcBorders>
              <w:top w:val="single" w:sz="4" w:space="0" w:color="auto"/>
            </w:tcBorders>
            <w:vAlign w:val="bottom"/>
          </w:tcPr>
          <w:p w14:paraId="0E9C1B8D" w14:textId="77777777" w:rsidR="00411D07" w:rsidRPr="006123FD" w:rsidRDefault="00411D07" w:rsidP="006123FD">
            <w:pPr>
              <w:tabs>
                <w:tab w:val="decimal" w:pos="1076"/>
              </w:tabs>
              <w:ind w:right="-72"/>
              <w:jc w:val="both"/>
              <w:rPr>
                <w:rFonts w:cs="Cordia New"/>
                <w:sz w:val="22"/>
                <w:szCs w:val="22"/>
              </w:rPr>
            </w:pPr>
          </w:p>
        </w:tc>
        <w:tc>
          <w:tcPr>
            <w:tcW w:w="1296" w:type="dxa"/>
            <w:tcBorders>
              <w:top w:val="single" w:sz="4" w:space="0" w:color="auto"/>
            </w:tcBorders>
            <w:vAlign w:val="bottom"/>
          </w:tcPr>
          <w:p w14:paraId="15D9A859" w14:textId="77777777" w:rsidR="00411D07" w:rsidRPr="006123FD" w:rsidRDefault="00411D07" w:rsidP="006123FD">
            <w:pPr>
              <w:tabs>
                <w:tab w:val="decimal" w:pos="1076"/>
              </w:tabs>
              <w:ind w:right="-72"/>
              <w:jc w:val="both"/>
              <w:rPr>
                <w:rFonts w:cs="Cordia New"/>
                <w:sz w:val="22"/>
                <w:szCs w:val="22"/>
              </w:rPr>
            </w:pPr>
          </w:p>
        </w:tc>
        <w:tc>
          <w:tcPr>
            <w:tcW w:w="1296" w:type="dxa"/>
            <w:tcBorders>
              <w:top w:val="single" w:sz="4" w:space="0" w:color="auto"/>
            </w:tcBorders>
            <w:vAlign w:val="bottom"/>
          </w:tcPr>
          <w:p w14:paraId="5A1C13AE" w14:textId="77777777" w:rsidR="00411D07" w:rsidRPr="006123FD" w:rsidRDefault="00411D07" w:rsidP="006123FD">
            <w:pPr>
              <w:tabs>
                <w:tab w:val="decimal" w:pos="1076"/>
              </w:tabs>
              <w:ind w:right="-72"/>
              <w:jc w:val="both"/>
              <w:rPr>
                <w:rFonts w:cs="Cordia New"/>
                <w:sz w:val="22"/>
                <w:szCs w:val="22"/>
              </w:rPr>
            </w:pPr>
          </w:p>
        </w:tc>
        <w:tc>
          <w:tcPr>
            <w:tcW w:w="1296" w:type="dxa"/>
            <w:tcBorders>
              <w:top w:val="single" w:sz="4" w:space="0" w:color="auto"/>
            </w:tcBorders>
            <w:vAlign w:val="bottom"/>
          </w:tcPr>
          <w:p w14:paraId="022BE0A4" w14:textId="77777777" w:rsidR="00411D07" w:rsidRPr="006123FD" w:rsidRDefault="00411D07" w:rsidP="006123FD">
            <w:pPr>
              <w:tabs>
                <w:tab w:val="decimal" w:pos="1076"/>
              </w:tabs>
              <w:ind w:right="-72"/>
              <w:jc w:val="both"/>
              <w:rPr>
                <w:rFonts w:cs="Cordia New"/>
                <w:sz w:val="22"/>
                <w:szCs w:val="22"/>
              </w:rPr>
            </w:pPr>
          </w:p>
        </w:tc>
        <w:tc>
          <w:tcPr>
            <w:tcW w:w="1296" w:type="dxa"/>
            <w:tcBorders>
              <w:top w:val="single" w:sz="4" w:space="0" w:color="auto"/>
            </w:tcBorders>
            <w:vAlign w:val="bottom"/>
          </w:tcPr>
          <w:p w14:paraId="6855B2AA" w14:textId="77777777" w:rsidR="00411D07" w:rsidRPr="006123FD" w:rsidRDefault="00411D07" w:rsidP="006123FD">
            <w:pPr>
              <w:tabs>
                <w:tab w:val="decimal" w:pos="1076"/>
              </w:tabs>
              <w:ind w:right="-72"/>
              <w:jc w:val="both"/>
              <w:rPr>
                <w:rFonts w:cs="Cordia New"/>
                <w:sz w:val="22"/>
                <w:szCs w:val="22"/>
              </w:rPr>
            </w:pPr>
          </w:p>
        </w:tc>
      </w:tr>
      <w:tr w:rsidR="00411D07" w:rsidRPr="006123FD" w14:paraId="3D989D46" w14:textId="77777777" w:rsidTr="00B97FC6">
        <w:tc>
          <w:tcPr>
            <w:tcW w:w="2837" w:type="dxa"/>
          </w:tcPr>
          <w:p w14:paraId="2B7E40EC" w14:textId="1CCB3C41" w:rsidR="00411D07" w:rsidRPr="006123FD" w:rsidRDefault="00411D07" w:rsidP="00B97FC6">
            <w:pPr>
              <w:ind w:left="101" w:right="-72" w:hanging="187"/>
              <w:rPr>
                <w:rFonts w:cs="Cordia New"/>
                <w:b/>
                <w:bCs/>
                <w:sz w:val="22"/>
                <w:szCs w:val="22"/>
              </w:rPr>
            </w:pPr>
            <w:r w:rsidRPr="006123FD">
              <w:rPr>
                <w:rFonts w:cs="Cordia New"/>
                <w:b/>
                <w:bCs/>
                <w:sz w:val="22"/>
                <w:szCs w:val="22"/>
              </w:rPr>
              <w:t xml:space="preserve">As at </w:t>
            </w:r>
            <w:r w:rsidR="00C64A6F" w:rsidRPr="00C64A6F">
              <w:rPr>
                <w:rFonts w:cs="Cordia New"/>
                <w:b/>
                <w:bCs/>
                <w:sz w:val="22"/>
                <w:szCs w:val="22"/>
              </w:rPr>
              <w:t>1</w:t>
            </w:r>
            <w:r w:rsidRPr="006123FD">
              <w:rPr>
                <w:rFonts w:cs="Cordia New"/>
                <w:b/>
                <w:bCs/>
                <w:sz w:val="22"/>
                <w:szCs w:val="22"/>
              </w:rPr>
              <w:t xml:space="preserve"> January </w:t>
            </w:r>
            <w:r w:rsidR="00C64A6F" w:rsidRPr="00C64A6F">
              <w:rPr>
                <w:rFonts w:cs="Cordia New"/>
                <w:b/>
                <w:bCs/>
                <w:sz w:val="22"/>
                <w:szCs w:val="22"/>
              </w:rPr>
              <w:t>2020</w:t>
            </w:r>
          </w:p>
        </w:tc>
        <w:tc>
          <w:tcPr>
            <w:tcW w:w="1296" w:type="dxa"/>
          </w:tcPr>
          <w:p w14:paraId="258D769A" w14:textId="77777777" w:rsidR="00411D07" w:rsidRPr="006123FD" w:rsidRDefault="00411D07" w:rsidP="006123FD">
            <w:pPr>
              <w:tabs>
                <w:tab w:val="decimal" w:pos="1076"/>
              </w:tabs>
              <w:ind w:right="-72"/>
              <w:jc w:val="both"/>
              <w:rPr>
                <w:rFonts w:cs="Cordia New"/>
                <w:sz w:val="22"/>
                <w:szCs w:val="22"/>
              </w:rPr>
            </w:pPr>
          </w:p>
        </w:tc>
        <w:tc>
          <w:tcPr>
            <w:tcW w:w="1296" w:type="dxa"/>
            <w:vAlign w:val="bottom"/>
          </w:tcPr>
          <w:p w14:paraId="3F0BB5C1" w14:textId="77777777" w:rsidR="00411D07" w:rsidRPr="006123FD" w:rsidRDefault="00411D07" w:rsidP="006123FD">
            <w:pPr>
              <w:tabs>
                <w:tab w:val="decimal" w:pos="1076"/>
              </w:tabs>
              <w:ind w:right="-72"/>
              <w:jc w:val="both"/>
              <w:rPr>
                <w:rFonts w:cs="Cordia New"/>
                <w:sz w:val="22"/>
                <w:szCs w:val="22"/>
              </w:rPr>
            </w:pPr>
          </w:p>
        </w:tc>
        <w:tc>
          <w:tcPr>
            <w:tcW w:w="1296" w:type="dxa"/>
            <w:vAlign w:val="bottom"/>
          </w:tcPr>
          <w:p w14:paraId="3F4895B7" w14:textId="77777777" w:rsidR="00411D07" w:rsidRPr="006123FD" w:rsidRDefault="00411D07" w:rsidP="006123FD">
            <w:pPr>
              <w:tabs>
                <w:tab w:val="decimal" w:pos="1076"/>
              </w:tabs>
              <w:ind w:right="-72"/>
              <w:jc w:val="both"/>
              <w:rPr>
                <w:rFonts w:cs="Cordia New"/>
                <w:sz w:val="22"/>
                <w:szCs w:val="22"/>
              </w:rPr>
            </w:pPr>
          </w:p>
        </w:tc>
        <w:tc>
          <w:tcPr>
            <w:tcW w:w="1296" w:type="dxa"/>
            <w:vAlign w:val="bottom"/>
          </w:tcPr>
          <w:p w14:paraId="5EA456D5" w14:textId="77777777" w:rsidR="00411D07" w:rsidRPr="006123FD" w:rsidRDefault="00411D07" w:rsidP="006123FD">
            <w:pPr>
              <w:tabs>
                <w:tab w:val="decimal" w:pos="1076"/>
              </w:tabs>
              <w:ind w:right="-72"/>
              <w:jc w:val="both"/>
              <w:rPr>
                <w:rFonts w:cs="Cordia New"/>
                <w:sz w:val="22"/>
                <w:szCs w:val="22"/>
              </w:rPr>
            </w:pPr>
          </w:p>
        </w:tc>
        <w:tc>
          <w:tcPr>
            <w:tcW w:w="1296" w:type="dxa"/>
            <w:vAlign w:val="bottom"/>
          </w:tcPr>
          <w:p w14:paraId="61A422E9" w14:textId="77777777" w:rsidR="00411D07" w:rsidRPr="006123FD" w:rsidRDefault="00411D07" w:rsidP="006123FD">
            <w:pPr>
              <w:tabs>
                <w:tab w:val="decimal" w:pos="1076"/>
              </w:tabs>
              <w:ind w:right="-72"/>
              <w:jc w:val="both"/>
              <w:rPr>
                <w:rFonts w:cs="Cordia New"/>
                <w:sz w:val="22"/>
                <w:szCs w:val="22"/>
              </w:rPr>
            </w:pPr>
          </w:p>
        </w:tc>
        <w:tc>
          <w:tcPr>
            <w:tcW w:w="1296" w:type="dxa"/>
            <w:vAlign w:val="bottom"/>
          </w:tcPr>
          <w:p w14:paraId="70DC364F" w14:textId="77777777" w:rsidR="00411D07" w:rsidRPr="006123FD" w:rsidRDefault="00411D07" w:rsidP="006123FD">
            <w:pPr>
              <w:tabs>
                <w:tab w:val="decimal" w:pos="1076"/>
              </w:tabs>
              <w:ind w:right="-72"/>
              <w:jc w:val="both"/>
              <w:rPr>
                <w:rFonts w:cs="Cordia New"/>
                <w:sz w:val="22"/>
                <w:szCs w:val="22"/>
              </w:rPr>
            </w:pPr>
          </w:p>
        </w:tc>
        <w:tc>
          <w:tcPr>
            <w:tcW w:w="1296" w:type="dxa"/>
            <w:vAlign w:val="bottom"/>
          </w:tcPr>
          <w:p w14:paraId="4B1C6398" w14:textId="77777777" w:rsidR="00411D07" w:rsidRPr="006123FD" w:rsidRDefault="00411D07" w:rsidP="006123FD">
            <w:pPr>
              <w:tabs>
                <w:tab w:val="decimal" w:pos="1076"/>
              </w:tabs>
              <w:ind w:right="-72"/>
              <w:jc w:val="both"/>
              <w:rPr>
                <w:rFonts w:cs="Cordia New"/>
                <w:sz w:val="22"/>
                <w:szCs w:val="22"/>
              </w:rPr>
            </w:pPr>
          </w:p>
        </w:tc>
        <w:tc>
          <w:tcPr>
            <w:tcW w:w="1296" w:type="dxa"/>
            <w:vAlign w:val="bottom"/>
          </w:tcPr>
          <w:p w14:paraId="1B259177" w14:textId="77777777" w:rsidR="00411D07" w:rsidRPr="006123FD" w:rsidRDefault="00411D07" w:rsidP="006123FD">
            <w:pPr>
              <w:tabs>
                <w:tab w:val="decimal" w:pos="1076"/>
              </w:tabs>
              <w:ind w:right="-72"/>
              <w:jc w:val="both"/>
              <w:rPr>
                <w:rFonts w:cs="Cordia New"/>
                <w:sz w:val="22"/>
                <w:szCs w:val="22"/>
              </w:rPr>
            </w:pPr>
          </w:p>
        </w:tc>
        <w:tc>
          <w:tcPr>
            <w:tcW w:w="1296" w:type="dxa"/>
            <w:vAlign w:val="bottom"/>
          </w:tcPr>
          <w:p w14:paraId="0B4A5481" w14:textId="77777777" w:rsidR="00411D07" w:rsidRPr="006123FD" w:rsidRDefault="00411D07" w:rsidP="006123FD">
            <w:pPr>
              <w:tabs>
                <w:tab w:val="decimal" w:pos="1076"/>
              </w:tabs>
              <w:ind w:right="-72"/>
              <w:jc w:val="both"/>
              <w:rPr>
                <w:rFonts w:cs="Cordia New"/>
                <w:sz w:val="22"/>
                <w:szCs w:val="22"/>
              </w:rPr>
            </w:pPr>
          </w:p>
        </w:tc>
      </w:tr>
      <w:tr w:rsidR="00B97FC6" w:rsidRPr="006123FD" w14:paraId="5D26B0E8" w14:textId="77777777" w:rsidTr="00B97FC6">
        <w:tc>
          <w:tcPr>
            <w:tcW w:w="2837" w:type="dxa"/>
          </w:tcPr>
          <w:p w14:paraId="22D65A0D" w14:textId="77777777" w:rsidR="00B97FC6" w:rsidRPr="006123FD" w:rsidRDefault="00B97FC6" w:rsidP="00B97FC6">
            <w:pPr>
              <w:ind w:left="101" w:right="-72" w:hanging="187"/>
              <w:rPr>
                <w:rFonts w:cs="Cordia New"/>
                <w:sz w:val="22"/>
                <w:szCs w:val="22"/>
              </w:rPr>
            </w:pPr>
            <w:r w:rsidRPr="006123FD">
              <w:rPr>
                <w:rFonts w:cs="Cordia New"/>
                <w:sz w:val="22"/>
                <w:szCs w:val="22"/>
              </w:rPr>
              <w:t>Cost</w:t>
            </w:r>
          </w:p>
        </w:tc>
        <w:tc>
          <w:tcPr>
            <w:tcW w:w="1296" w:type="dxa"/>
          </w:tcPr>
          <w:p w14:paraId="1449737A" w14:textId="11F1D757" w:rsidR="00B97FC6" w:rsidRPr="006123FD" w:rsidRDefault="00C64A6F" w:rsidP="006123FD">
            <w:pPr>
              <w:tabs>
                <w:tab w:val="decimal" w:pos="1076"/>
              </w:tabs>
              <w:ind w:right="-72"/>
              <w:jc w:val="both"/>
              <w:rPr>
                <w:rFonts w:cs="Cordia New"/>
                <w:sz w:val="22"/>
                <w:szCs w:val="22"/>
              </w:rPr>
            </w:pPr>
            <w:r w:rsidRPr="00C64A6F">
              <w:rPr>
                <w:rFonts w:cs="Cordia New"/>
                <w:sz w:val="22"/>
                <w:szCs w:val="22"/>
              </w:rPr>
              <w:t>61</w:t>
            </w:r>
            <w:r w:rsidR="00B97FC6" w:rsidRPr="006123FD">
              <w:rPr>
                <w:rFonts w:cs="Cordia New"/>
                <w:sz w:val="22"/>
                <w:szCs w:val="22"/>
              </w:rPr>
              <w:t>,</w:t>
            </w:r>
            <w:r w:rsidRPr="00C64A6F">
              <w:rPr>
                <w:rFonts w:cs="Cordia New"/>
                <w:sz w:val="22"/>
                <w:szCs w:val="22"/>
              </w:rPr>
              <w:t>153</w:t>
            </w:r>
          </w:p>
        </w:tc>
        <w:tc>
          <w:tcPr>
            <w:tcW w:w="1296" w:type="dxa"/>
            <w:vAlign w:val="bottom"/>
          </w:tcPr>
          <w:p w14:paraId="60DFBF1F" w14:textId="362BC6CB" w:rsidR="00B97FC6" w:rsidRPr="006123FD" w:rsidRDefault="00C64A6F" w:rsidP="006123FD">
            <w:pPr>
              <w:tabs>
                <w:tab w:val="decimal" w:pos="1076"/>
              </w:tabs>
              <w:ind w:right="-72"/>
              <w:jc w:val="both"/>
              <w:rPr>
                <w:rFonts w:cs="Cordia New"/>
                <w:sz w:val="22"/>
                <w:szCs w:val="22"/>
              </w:rPr>
            </w:pPr>
            <w:r w:rsidRPr="00C64A6F">
              <w:rPr>
                <w:rFonts w:cs="Cordia New"/>
                <w:sz w:val="22"/>
                <w:szCs w:val="22"/>
              </w:rPr>
              <w:t>80</w:t>
            </w:r>
            <w:r w:rsidR="00B97FC6" w:rsidRPr="006123FD">
              <w:rPr>
                <w:rFonts w:cs="Cordia New"/>
                <w:sz w:val="22"/>
                <w:szCs w:val="22"/>
              </w:rPr>
              <w:t>,</w:t>
            </w:r>
            <w:r w:rsidRPr="00C64A6F">
              <w:rPr>
                <w:rFonts w:cs="Cordia New"/>
                <w:sz w:val="22"/>
                <w:szCs w:val="22"/>
              </w:rPr>
              <w:t>820</w:t>
            </w:r>
          </w:p>
        </w:tc>
        <w:tc>
          <w:tcPr>
            <w:tcW w:w="1296" w:type="dxa"/>
            <w:vAlign w:val="bottom"/>
          </w:tcPr>
          <w:p w14:paraId="02B4041F" w14:textId="799773CF" w:rsidR="00B97FC6" w:rsidRPr="006123FD" w:rsidRDefault="00C64A6F" w:rsidP="006123FD">
            <w:pPr>
              <w:tabs>
                <w:tab w:val="decimal" w:pos="1076"/>
              </w:tabs>
              <w:ind w:right="-72"/>
              <w:jc w:val="both"/>
              <w:rPr>
                <w:rFonts w:cs="Cordia New"/>
                <w:sz w:val="22"/>
                <w:szCs w:val="22"/>
              </w:rPr>
            </w:pPr>
            <w:r w:rsidRPr="00C64A6F">
              <w:rPr>
                <w:rFonts w:cs="Cordia New"/>
                <w:sz w:val="22"/>
                <w:szCs w:val="22"/>
              </w:rPr>
              <w:t>114</w:t>
            </w:r>
            <w:r w:rsidR="00B97FC6" w:rsidRPr="006123FD">
              <w:rPr>
                <w:rFonts w:cs="Cordia New"/>
                <w:sz w:val="22"/>
                <w:szCs w:val="22"/>
              </w:rPr>
              <w:t>,</w:t>
            </w:r>
            <w:r w:rsidRPr="00C64A6F">
              <w:rPr>
                <w:rFonts w:cs="Cordia New"/>
                <w:sz w:val="22"/>
                <w:szCs w:val="22"/>
              </w:rPr>
              <w:t>008</w:t>
            </w:r>
          </w:p>
        </w:tc>
        <w:tc>
          <w:tcPr>
            <w:tcW w:w="1296" w:type="dxa"/>
            <w:vAlign w:val="bottom"/>
          </w:tcPr>
          <w:p w14:paraId="4F0ED667" w14:textId="05994C06" w:rsidR="00B97FC6" w:rsidRPr="006123FD" w:rsidRDefault="00C64A6F" w:rsidP="006123FD">
            <w:pPr>
              <w:tabs>
                <w:tab w:val="decimal" w:pos="1076"/>
              </w:tabs>
              <w:ind w:right="-72"/>
              <w:jc w:val="both"/>
              <w:rPr>
                <w:rFonts w:cs="Cordia New"/>
                <w:sz w:val="22"/>
                <w:szCs w:val="22"/>
              </w:rPr>
            </w:pPr>
            <w:r w:rsidRPr="00C64A6F">
              <w:rPr>
                <w:rFonts w:cs="Cordia New"/>
                <w:sz w:val="22"/>
                <w:szCs w:val="22"/>
              </w:rPr>
              <w:t>398</w:t>
            </w:r>
            <w:r w:rsidR="00B97FC6" w:rsidRPr="006123FD">
              <w:rPr>
                <w:rFonts w:cs="Cordia New"/>
                <w:sz w:val="22"/>
                <w:szCs w:val="22"/>
              </w:rPr>
              <w:t>,</w:t>
            </w:r>
            <w:r w:rsidRPr="00C64A6F">
              <w:rPr>
                <w:rFonts w:cs="Cordia New"/>
                <w:sz w:val="22"/>
                <w:szCs w:val="22"/>
              </w:rPr>
              <w:t>117</w:t>
            </w:r>
          </w:p>
        </w:tc>
        <w:tc>
          <w:tcPr>
            <w:tcW w:w="1296" w:type="dxa"/>
            <w:vAlign w:val="bottom"/>
          </w:tcPr>
          <w:p w14:paraId="07440FA8" w14:textId="47EDA4AB" w:rsidR="00B97FC6" w:rsidRPr="006123FD" w:rsidRDefault="00C64A6F" w:rsidP="006123FD">
            <w:pPr>
              <w:tabs>
                <w:tab w:val="decimal" w:pos="1076"/>
              </w:tabs>
              <w:ind w:right="-72"/>
              <w:jc w:val="both"/>
              <w:rPr>
                <w:rFonts w:cs="Cordia New"/>
                <w:sz w:val="22"/>
                <w:szCs w:val="22"/>
              </w:rPr>
            </w:pPr>
            <w:r w:rsidRPr="00C64A6F">
              <w:rPr>
                <w:rFonts w:cs="Cordia New"/>
                <w:sz w:val="22"/>
                <w:szCs w:val="22"/>
              </w:rPr>
              <w:t>174</w:t>
            </w:r>
            <w:r w:rsidR="00B97FC6" w:rsidRPr="006123FD">
              <w:rPr>
                <w:rFonts w:cs="Cordia New"/>
                <w:sz w:val="22"/>
                <w:szCs w:val="22"/>
              </w:rPr>
              <w:t>,</w:t>
            </w:r>
            <w:r w:rsidRPr="00C64A6F">
              <w:rPr>
                <w:rFonts w:cs="Cordia New"/>
                <w:sz w:val="22"/>
                <w:szCs w:val="22"/>
              </w:rPr>
              <w:t>011</w:t>
            </w:r>
          </w:p>
        </w:tc>
        <w:tc>
          <w:tcPr>
            <w:tcW w:w="1296" w:type="dxa"/>
            <w:vAlign w:val="bottom"/>
          </w:tcPr>
          <w:p w14:paraId="5919492A" w14:textId="7CA09056" w:rsidR="00B97FC6" w:rsidRPr="006123FD" w:rsidRDefault="00C64A6F" w:rsidP="006123FD">
            <w:pPr>
              <w:tabs>
                <w:tab w:val="decimal" w:pos="1076"/>
              </w:tabs>
              <w:ind w:right="-72"/>
              <w:jc w:val="both"/>
              <w:rPr>
                <w:rFonts w:cs="Cordia New"/>
                <w:sz w:val="22"/>
                <w:szCs w:val="22"/>
              </w:rPr>
            </w:pPr>
            <w:r w:rsidRPr="00C64A6F">
              <w:rPr>
                <w:rFonts w:cs="Cordia New"/>
                <w:sz w:val="22"/>
                <w:szCs w:val="22"/>
              </w:rPr>
              <w:t>8</w:t>
            </w:r>
            <w:r w:rsidR="00B97FC6" w:rsidRPr="006123FD">
              <w:rPr>
                <w:rFonts w:cs="Cordia New"/>
                <w:sz w:val="22"/>
                <w:szCs w:val="22"/>
              </w:rPr>
              <w:t>,</w:t>
            </w:r>
            <w:r w:rsidRPr="00C64A6F">
              <w:rPr>
                <w:rFonts w:cs="Cordia New"/>
                <w:sz w:val="22"/>
                <w:szCs w:val="22"/>
              </w:rPr>
              <w:t>544</w:t>
            </w:r>
          </w:p>
        </w:tc>
        <w:tc>
          <w:tcPr>
            <w:tcW w:w="1296" w:type="dxa"/>
            <w:vAlign w:val="bottom"/>
          </w:tcPr>
          <w:p w14:paraId="3A18C5BF" w14:textId="1F3F5219" w:rsidR="00B97FC6" w:rsidRPr="006123FD" w:rsidRDefault="00C64A6F" w:rsidP="006123FD">
            <w:pPr>
              <w:tabs>
                <w:tab w:val="decimal" w:pos="1076"/>
              </w:tabs>
              <w:ind w:right="-72"/>
              <w:jc w:val="both"/>
              <w:rPr>
                <w:rFonts w:cs="Cordia New"/>
                <w:sz w:val="22"/>
                <w:szCs w:val="22"/>
              </w:rPr>
            </w:pPr>
            <w:r w:rsidRPr="00C64A6F">
              <w:rPr>
                <w:rFonts w:cs="Cordia New"/>
                <w:sz w:val="22"/>
                <w:szCs w:val="22"/>
              </w:rPr>
              <w:t>25</w:t>
            </w:r>
            <w:r w:rsidR="00B97FC6" w:rsidRPr="006123FD">
              <w:rPr>
                <w:rFonts w:cs="Cordia New"/>
                <w:sz w:val="22"/>
                <w:szCs w:val="22"/>
              </w:rPr>
              <w:t>,</w:t>
            </w:r>
            <w:r w:rsidRPr="00C64A6F">
              <w:rPr>
                <w:rFonts w:cs="Cordia New"/>
                <w:sz w:val="22"/>
                <w:szCs w:val="22"/>
              </w:rPr>
              <w:t>586</w:t>
            </w:r>
          </w:p>
        </w:tc>
        <w:tc>
          <w:tcPr>
            <w:tcW w:w="1296" w:type="dxa"/>
            <w:vAlign w:val="bottom"/>
          </w:tcPr>
          <w:p w14:paraId="63670308" w14:textId="39EF0395" w:rsidR="00B97FC6" w:rsidRPr="006123FD" w:rsidRDefault="00C64A6F" w:rsidP="006123FD">
            <w:pPr>
              <w:tabs>
                <w:tab w:val="decimal" w:pos="1076"/>
              </w:tabs>
              <w:ind w:right="-72"/>
              <w:jc w:val="both"/>
              <w:rPr>
                <w:rFonts w:cs="Cordia New"/>
                <w:sz w:val="22"/>
                <w:szCs w:val="22"/>
              </w:rPr>
            </w:pPr>
            <w:r w:rsidRPr="00C64A6F">
              <w:rPr>
                <w:rFonts w:cs="Cordia New"/>
                <w:sz w:val="22"/>
                <w:szCs w:val="22"/>
              </w:rPr>
              <w:t>8</w:t>
            </w:r>
            <w:r w:rsidR="00B97FC6" w:rsidRPr="006123FD">
              <w:rPr>
                <w:rFonts w:cs="Cordia New"/>
                <w:sz w:val="22"/>
                <w:szCs w:val="22"/>
              </w:rPr>
              <w:t>,</w:t>
            </w:r>
            <w:r w:rsidRPr="00C64A6F">
              <w:rPr>
                <w:rFonts w:cs="Cordia New"/>
                <w:sz w:val="22"/>
                <w:szCs w:val="22"/>
              </w:rPr>
              <w:t>769</w:t>
            </w:r>
          </w:p>
        </w:tc>
        <w:tc>
          <w:tcPr>
            <w:tcW w:w="1296" w:type="dxa"/>
            <w:vAlign w:val="bottom"/>
          </w:tcPr>
          <w:p w14:paraId="01EC3129" w14:textId="5ED4A324" w:rsidR="00B97FC6" w:rsidRPr="006123FD" w:rsidRDefault="00C64A6F" w:rsidP="006123FD">
            <w:pPr>
              <w:tabs>
                <w:tab w:val="decimal" w:pos="1076"/>
              </w:tabs>
              <w:ind w:right="-72"/>
              <w:jc w:val="both"/>
              <w:rPr>
                <w:rFonts w:cs="Cordia New"/>
                <w:sz w:val="22"/>
                <w:szCs w:val="22"/>
              </w:rPr>
            </w:pPr>
            <w:r w:rsidRPr="00C64A6F">
              <w:rPr>
                <w:rFonts w:cs="Cordia New"/>
                <w:sz w:val="22"/>
                <w:szCs w:val="22"/>
              </w:rPr>
              <w:t>871</w:t>
            </w:r>
            <w:r w:rsidR="00B97FC6" w:rsidRPr="006123FD">
              <w:rPr>
                <w:rFonts w:cs="Cordia New"/>
                <w:sz w:val="22"/>
                <w:szCs w:val="22"/>
              </w:rPr>
              <w:t>,</w:t>
            </w:r>
            <w:r w:rsidRPr="00C64A6F">
              <w:rPr>
                <w:rFonts w:cs="Cordia New"/>
                <w:sz w:val="22"/>
                <w:szCs w:val="22"/>
              </w:rPr>
              <w:t>008</w:t>
            </w:r>
          </w:p>
        </w:tc>
      </w:tr>
      <w:tr w:rsidR="00B97FC6" w:rsidRPr="006123FD" w14:paraId="1272A638" w14:textId="77777777" w:rsidTr="00B97FC6">
        <w:tc>
          <w:tcPr>
            <w:tcW w:w="2837" w:type="dxa"/>
          </w:tcPr>
          <w:p w14:paraId="305DAB45" w14:textId="77777777" w:rsidR="00B97FC6" w:rsidRPr="006123FD" w:rsidRDefault="00B97FC6" w:rsidP="00B97FC6">
            <w:pPr>
              <w:tabs>
                <w:tab w:val="left" w:pos="994"/>
              </w:tabs>
              <w:ind w:left="101" w:right="-72" w:hanging="187"/>
              <w:rPr>
                <w:rFonts w:cs="Cordia New"/>
                <w:sz w:val="22"/>
                <w:szCs w:val="22"/>
              </w:rPr>
            </w:pPr>
            <w:r w:rsidRPr="006123FD">
              <w:rPr>
                <w:rFonts w:cs="Cordia New"/>
                <w:sz w:val="22"/>
                <w:szCs w:val="22"/>
                <w:u w:val="single"/>
              </w:rPr>
              <w:t>Less</w:t>
            </w:r>
            <w:r w:rsidRPr="006123FD">
              <w:rPr>
                <w:rFonts w:cs="Cordia New"/>
                <w:sz w:val="22"/>
                <w:szCs w:val="22"/>
              </w:rPr>
              <w:t xml:space="preserve">  Accumulated depreciation</w:t>
            </w:r>
          </w:p>
        </w:tc>
        <w:tc>
          <w:tcPr>
            <w:tcW w:w="1296" w:type="dxa"/>
            <w:tcBorders>
              <w:bottom w:val="single" w:sz="4" w:space="0" w:color="auto"/>
            </w:tcBorders>
          </w:tcPr>
          <w:p w14:paraId="148051A2" w14:textId="77777777" w:rsidR="00B97FC6" w:rsidRPr="006123FD" w:rsidRDefault="00B97FC6" w:rsidP="006123FD">
            <w:pPr>
              <w:tabs>
                <w:tab w:val="decimal" w:pos="1076"/>
              </w:tabs>
              <w:ind w:right="-72"/>
              <w:jc w:val="both"/>
              <w:rPr>
                <w:rFonts w:cs="Cordia New"/>
                <w:sz w:val="22"/>
                <w:szCs w:val="22"/>
              </w:rPr>
            </w:pPr>
            <w:r w:rsidRPr="006123FD">
              <w:rPr>
                <w:rFonts w:cs="Cordia New"/>
                <w:sz w:val="22"/>
                <w:szCs w:val="22"/>
              </w:rPr>
              <w:t>-</w:t>
            </w:r>
          </w:p>
        </w:tc>
        <w:tc>
          <w:tcPr>
            <w:tcW w:w="1296" w:type="dxa"/>
            <w:tcBorders>
              <w:bottom w:val="single" w:sz="4" w:space="0" w:color="auto"/>
            </w:tcBorders>
            <w:vAlign w:val="bottom"/>
          </w:tcPr>
          <w:p w14:paraId="19C865FB" w14:textId="3521609A" w:rsidR="00B97FC6" w:rsidRPr="006123FD" w:rsidRDefault="00B97FC6" w:rsidP="006123FD">
            <w:pPr>
              <w:tabs>
                <w:tab w:val="decimal" w:pos="1076"/>
              </w:tabs>
              <w:ind w:right="-72"/>
              <w:jc w:val="both"/>
              <w:rPr>
                <w:rFonts w:cs="Cordia New"/>
                <w:sz w:val="22"/>
                <w:szCs w:val="22"/>
              </w:rPr>
            </w:pPr>
            <w:r w:rsidRPr="006123FD">
              <w:rPr>
                <w:rFonts w:cs="Cordia New"/>
                <w:sz w:val="22"/>
                <w:szCs w:val="22"/>
              </w:rPr>
              <w:t>(</w:t>
            </w:r>
            <w:r w:rsidR="00C64A6F" w:rsidRPr="00C64A6F">
              <w:rPr>
                <w:rFonts w:cs="Cordia New"/>
                <w:sz w:val="22"/>
                <w:szCs w:val="22"/>
              </w:rPr>
              <w:t>78</w:t>
            </w:r>
            <w:r w:rsidRPr="006123FD">
              <w:rPr>
                <w:rFonts w:cs="Cordia New"/>
                <w:sz w:val="22"/>
                <w:szCs w:val="22"/>
              </w:rPr>
              <w:t>,</w:t>
            </w:r>
            <w:r w:rsidR="00C64A6F" w:rsidRPr="00C64A6F">
              <w:rPr>
                <w:rFonts w:cs="Cordia New"/>
                <w:sz w:val="22"/>
                <w:szCs w:val="22"/>
              </w:rPr>
              <w:t>034</w:t>
            </w:r>
            <w:r w:rsidRPr="006123FD">
              <w:rPr>
                <w:rFonts w:cs="Cordia New"/>
                <w:sz w:val="22"/>
                <w:szCs w:val="22"/>
              </w:rPr>
              <w:t>)</w:t>
            </w:r>
          </w:p>
        </w:tc>
        <w:tc>
          <w:tcPr>
            <w:tcW w:w="1296" w:type="dxa"/>
            <w:tcBorders>
              <w:bottom w:val="single" w:sz="4" w:space="0" w:color="auto"/>
            </w:tcBorders>
            <w:vAlign w:val="bottom"/>
          </w:tcPr>
          <w:p w14:paraId="37FD1584" w14:textId="58CD0E23" w:rsidR="00B97FC6" w:rsidRPr="006123FD" w:rsidRDefault="00B97FC6" w:rsidP="006123FD">
            <w:pPr>
              <w:tabs>
                <w:tab w:val="decimal" w:pos="1076"/>
              </w:tabs>
              <w:ind w:right="-72"/>
              <w:jc w:val="both"/>
              <w:rPr>
                <w:rFonts w:cs="Cordia New"/>
                <w:sz w:val="22"/>
                <w:szCs w:val="22"/>
              </w:rPr>
            </w:pPr>
            <w:r w:rsidRPr="006123FD">
              <w:rPr>
                <w:rFonts w:cs="Cordia New"/>
                <w:sz w:val="22"/>
                <w:szCs w:val="22"/>
              </w:rPr>
              <w:t>(</w:t>
            </w:r>
            <w:r w:rsidR="00C64A6F" w:rsidRPr="00C64A6F">
              <w:rPr>
                <w:rFonts w:cs="Cordia New"/>
                <w:sz w:val="22"/>
                <w:szCs w:val="22"/>
              </w:rPr>
              <w:t>65</w:t>
            </w:r>
            <w:r w:rsidRPr="006123FD">
              <w:rPr>
                <w:rFonts w:cs="Cordia New"/>
                <w:sz w:val="22"/>
                <w:szCs w:val="22"/>
              </w:rPr>
              <w:t>,</w:t>
            </w:r>
            <w:r w:rsidR="00C64A6F" w:rsidRPr="00C64A6F">
              <w:rPr>
                <w:rFonts w:cs="Cordia New"/>
                <w:sz w:val="22"/>
                <w:szCs w:val="22"/>
              </w:rPr>
              <w:t>771</w:t>
            </w:r>
            <w:r w:rsidRPr="006123FD">
              <w:rPr>
                <w:rFonts w:cs="Cordia New"/>
                <w:sz w:val="22"/>
                <w:szCs w:val="22"/>
              </w:rPr>
              <w:t>)</w:t>
            </w:r>
          </w:p>
        </w:tc>
        <w:tc>
          <w:tcPr>
            <w:tcW w:w="1296" w:type="dxa"/>
            <w:tcBorders>
              <w:bottom w:val="single" w:sz="4" w:space="0" w:color="auto"/>
            </w:tcBorders>
            <w:vAlign w:val="bottom"/>
          </w:tcPr>
          <w:p w14:paraId="032F3FCD" w14:textId="5FBE21CC" w:rsidR="00B97FC6" w:rsidRPr="006123FD" w:rsidRDefault="00B97FC6" w:rsidP="006123FD">
            <w:pPr>
              <w:tabs>
                <w:tab w:val="decimal" w:pos="1076"/>
              </w:tabs>
              <w:ind w:right="-72"/>
              <w:jc w:val="both"/>
              <w:rPr>
                <w:rFonts w:cs="Cordia New"/>
                <w:sz w:val="22"/>
                <w:szCs w:val="22"/>
              </w:rPr>
            </w:pPr>
            <w:r w:rsidRPr="006123FD">
              <w:rPr>
                <w:rFonts w:cs="Cordia New"/>
                <w:sz w:val="22"/>
                <w:szCs w:val="22"/>
              </w:rPr>
              <w:t>(</w:t>
            </w:r>
            <w:r w:rsidR="00C64A6F" w:rsidRPr="00C64A6F">
              <w:rPr>
                <w:rFonts w:cs="Cordia New"/>
                <w:sz w:val="22"/>
                <w:szCs w:val="22"/>
              </w:rPr>
              <w:t>396</w:t>
            </w:r>
            <w:r w:rsidRPr="006123FD">
              <w:rPr>
                <w:rFonts w:cs="Cordia New"/>
                <w:sz w:val="22"/>
                <w:szCs w:val="22"/>
              </w:rPr>
              <w:t>,</w:t>
            </w:r>
            <w:r w:rsidR="00C64A6F" w:rsidRPr="00C64A6F">
              <w:rPr>
                <w:rFonts w:cs="Cordia New"/>
                <w:sz w:val="22"/>
                <w:szCs w:val="22"/>
              </w:rPr>
              <w:t>847</w:t>
            </w:r>
            <w:r w:rsidRPr="006123FD">
              <w:rPr>
                <w:rFonts w:cs="Cordia New"/>
                <w:sz w:val="22"/>
                <w:szCs w:val="22"/>
              </w:rPr>
              <w:t>)</w:t>
            </w:r>
          </w:p>
        </w:tc>
        <w:tc>
          <w:tcPr>
            <w:tcW w:w="1296" w:type="dxa"/>
            <w:tcBorders>
              <w:bottom w:val="single" w:sz="4" w:space="0" w:color="auto"/>
            </w:tcBorders>
            <w:vAlign w:val="bottom"/>
          </w:tcPr>
          <w:p w14:paraId="46AF3C97" w14:textId="6EA5EF95" w:rsidR="00B97FC6" w:rsidRPr="006123FD" w:rsidRDefault="00B97FC6" w:rsidP="006123FD">
            <w:pPr>
              <w:tabs>
                <w:tab w:val="decimal" w:pos="1076"/>
              </w:tabs>
              <w:ind w:right="-72"/>
              <w:jc w:val="both"/>
              <w:rPr>
                <w:rFonts w:cs="Cordia New"/>
                <w:sz w:val="22"/>
                <w:szCs w:val="22"/>
              </w:rPr>
            </w:pPr>
            <w:r w:rsidRPr="006123FD">
              <w:rPr>
                <w:rFonts w:cs="Cordia New"/>
                <w:sz w:val="22"/>
                <w:szCs w:val="22"/>
              </w:rPr>
              <w:t>(</w:t>
            </w:r>
            <w:r w:rsidR="00C64A6F" w:rsidRPr="00C64A6F">
              <w:rPr>
                <w:rFonts w:cs="Cordia New"/>
                <w:sz w:val="22"/>
                <w:szCs w:val="22"/>
              </w:rPr>
              <w:t>130</w:t>
            </w:r>
            <w:r w:rsidRPr="006123FD">
              <w:rPr>
                <w:rFonts w:cs="Cordia New"/>
                <w:sz w:val="22"/>
                <w:szCs w:val="22"/>
              </w:rPr>
              <w:t>,</w:t>
            </w:r>
            <w:r w:rsidR="00C64A6F" w:rsidRPr="00C64A6F">
              <w:rPr>
                <w:rFonts w:cs="Cordia New"/>
                <w:sz w:val="22"/>
                <w:szCs w:val="22"/>
              </w:rPr>
              <w:t>426</w:t>
            </w:r>
            <w:r w:rsidRPr="006123FD">
              <w:rPr>
                <w:rFonts w:cs="Cordia New"/>
                <w:sz w:val="22"/>
                <w:szCs w:val="22"/>
              </w:rPr>
              <w:t>)</w:t>
            </w:r>
          </w:p>
        </w:tc>
        <w:tc>
          <w:tcPr>
            <w:tcW w:w="1296" w:type="dxa"/>
            <w:tcBorders>
              <w:bottom w:val="single" w:sz="4" w:space="0" w:color="auto"/>
            </w:tcBorders>
            <w:vAlign w:val="bottom"/>
          </w:tcPr>
          <w:p w14:paraId="4BB451A3" w14:textId="7D971A07" w:rsidR="00B97FC6" w:rsidRPr="006123FD" w:rsidRDefault="00B97FC6" w:rsidP="006123FD">
            <w:pPr>
              <w:tabs>
                <w:tab w:val="decimal" w:pos="1076"/>
              </w:tabs>
              <w:ind w:right="-72"/>
              <w:jc w:val="both"/>
              <w:rPr>
                <w:rFonts w:cs="Cordia New"/>
                <w:sz w:val="22"/>
                <w:szCs w:val="22"/>
              </w:rPr>
            </w:pPr>
            <w:r w:rsidRPr="006123FD">
              <w:rPr>
                <w:rFonts w:cs="Cordia New"/>
                <w:sz w:val="22"/>
                <w:szCs w:val="22"/>
              </w:rPr>
              <w:t>(</w:t>
            </w:r>
            <w:r w:rsidR="00C64A6F" w:rsidRPr="00C64A6F">
              <w:rPr>
                <w:rFonts w:cs="Cordia New"/>
                <w:sz w:val="22"/>
                <w:szCs w:val="22"/>
              </w:rPr>
              <w:t>7</w:t>
            </w:r>
            <w:r w:rsidRPr="006123FD">
              <w:rPr>
                <w:rFonts w:cs="Cordia New"/>
                <w:sz w:val="22"/>
                <w:szCs w:val="22"/>
              </w:rPr>
              <w:t>,</w:t>
            </w:r>
            <w:r w:rsidR="00C64A6F" w:rsidRPr="00C64A6F">
              <w:rPr>
                <w:rFonts w:cs="Cordia New"/>
                <w:sz w:val="22"/>
                <w:szCs w:val="22"/>
              </w:rPr>
              <w:t>605</w:t>
            </w:r>
            <w:r w:rsidRPr="006123FD">
              <w:rPr>
                <w:rFonts w:cs="Cordia New"/>
                <w:sz w:val="22"/>
                <w:szCs w:val="22"/>
              </w:rPr>
              <w:t>)</w:t>
            </w:r>
          </w:p>
        </w:tc>
        <w:tc>
          <w:tcPr>
            <w:tcW w:w="1296" w:type="dxa"/>
            <w:tcBorders>
              <w:bottom w:val="single" w:sz="4" w:space="0" w:color="auto"/>
            </w:tcBorders>
            <w:vAlign w:val="bottom"/>
          </w:tcPr>
          <w:p w14:paraId="5FACB075" w14:textId="16B0023D" w:rsidR="00B97FC6" w:rsidRPr="006123FD" w:rsidRDefault="00B97FC6" w:rsidP="006123FD">
            <w:pPr>
              <w:tabs>
                <w:tab w:val="decimal" w:pos="1076"/>
              </w:tabs>
              <w:ind w:right="-72"/>
              <w:jc w:val="both"/>
              <w:rPr>
                <w:rFonts w:cs="Cordia New"/>
                <w:sz w:val="22"/>
                <w:szCs w:val="22"/>
              </w:rPr>
            </w:pPr>
            <w:r w:rsidRPr="006123FD">
              <w:rPr>
                <w:rFonts w:cs="Cordia New"/>
                <w:sz w:val="22"/>
                <w:szCs w:val="22"/>
              </w:rPr>
              <w:t>(</w:t>
            </w:r>
            <w:r w:rsidR="00C64A6F" w:rsidRPr="00C64A6F">
              <w:rPr>
                <w:rFonts w:cs="Cordia New"/>
                <w:sz w:val="22"/>
                <w:szCs w:val="22"/>
              </w:rPr>
              <w:t>20</w:t>
            </w:r>
            <w:r w:rsidRPr="006123FD">
              <w:rPr>
                <w:rFonts w:cs="Cordia New"/>
                <w:sz w:val="22"/>
                <w:szCs w:val="22"/>
              </w:rPr>
              <w:t>,</w:t>
            </w:r>
            <w:r w:rsidR="00C64A6F" w:rsidRPr="00C64A6F">
              <w:rPr>
                <w:rFonts w:cs="Cordia New"/>
                <w:sz w:val="22"/>
                <w:szCs w:val="22"/>
              </w:rPr>
              <w:t>267</w:t>
            </w:r>
            <w:r w:rsidRPr="006123FD">
              <w:rPr>
                <w:rFonts w:cs="Cordia New"/>
                <w:sz w:val="22"/>
                <w:szCs w:val="22"/>
              </w:rPr>
              <w:t>)</w:t>
            </w:r>
          </w:p>
        </w:tc>
        <w:tc>
          <w:tcPr>
            <w:tcW w:w="1296" w:type="dxa"/>
            <w:tcBorders>
              <w:bottom w:val="single" w:sz="4" w:space="0" w:color="auto"/>
            </w:tcBorders>
            <w:vAlign w:val="bottom"/>
          </w:tcPr>
          <w:p w14:paraId="7EFA54F6" w14:textId="77777777" w:rsidR="00B97FC6" w:rsidRPr="006123FD" w:rsidRDefault="00B97FC6" w:rsidP="006123FD">
            <w:pPr>
              <w:tabs>
                <w:tab w:val="decimal" w:pos="1076"/>
              </w:tabs>
              <w:ind w:right="-72"/>
              <w:jc w:val="both"/>
              <w:rPr>
                <w:rFonts w:cs="Cordia New"/>
                <w:sz w:val="22"/>
                <w:szCs w:val="22"/>
              </w:rPr>
            </w:pPr>
            <w:r w:rsidRPr="006123FD">
              <w:rPr>
                <w:rFonts w:cs="Cordia New"/>
                <w:sz w:val="22"/>
                <w:szCs w:val="22"/>
              </w:rPr>
              <w:t>-</w:t>
            </w:r>
          </w:p>
        </w:tc>
        <w:tc>
          <w:tcPr>
            <w:tcW w:w="1296" w:type="dxa"/>
            <w:tcBorders>
              <w:bottom w:val="single" w:sz="4" w:space="0" w:color="auto"/>
            </w:tcBorders>
            <w:vAlign w:val="bottom"/>
          </w:tcPr>
          <w:p w14:paraId="649A671D" w14:textId="7E2B287E" w:rsidR="00B97FC6" w:rsidRPr="006123FD" w:rsidRDefault="00B97FC6" w:rsidP="006123FD">
            <w:pPr>
              <w:tabs>
                <w:tab w:val="decimal" w:pos="1076"/>
              </w:tabs>
              <w:ind w:right="-72"/>
              <w:jc w:val="both"/>
              <w:rPr>
                <w:rFonts w:cs="Cordia New"/>
                <w:sz w:val="22"/>
                <w:szCs w:val="22"/>
              </w:rPr>
            </w:pPr>
            <w:r w:rsidRPr="006123FD">
              <w:rPr>
                <w:rFonts w:cs="Cordia New"/>
                <w:sz w:val="22"/>
                <w:szCs w:val="22"/>
              </w:rPr>
              <w:t>(</w:t>
            </w:r>
            <w:r w:rsidR="00C64A6F" w:rsidRPr="00C64A6F">
              <w:rPr>
                <w:rFonts w:cs="Cordia New"/>
                <w:sz w:val="22"/>
                <w:szCs w:val="22"/>
              </w:rPr>
              <w:t>698</w:t>
            </w:r>
            <w:r w:rsidRPr="006123FD">
              <w:rPr>
                <w:rFonts w:cs="Cordia New"/>
                <w:sz w:val="22"/>
                <w:szCs w:val="22"/>
              </w:rPr>
              <w:t>,</w:t>
            </w:r>
            <w:r w:rsidR="00C64A6F" w:rsidRPr="00C64A6F">
              <w:rPr>
                <w:rFonts w:cs="Cordia New"/>
                <w:sz w:val="22"/>
                <w:szCs w:val="22"/>
              </w:rPr>
              <w:t>950</w:t>
            </w:r>
            <w:r w:rsidRPr="006123FD">
              <w:rPr>
                <w:rFonts w:cs="Cordia New"/>
                <w:sz w:val="22"/>
                <w:szCs w:val="22"/>
              </w:rPr>
              <w:t>)</w:t>
            </w:r>
          </w:p>
        </w:tc>
      </w:tr>
      <w:tr w:rsidR="00B97FC6" w:rsidRPr="006123FD" w14:paraId="77D96DD1" w14:textId="77777777" w:rsidTr="00B97FC6">
        <w:tc>
          <w:tcPr>
            <w:tcW w:w="2837" w:type="dxa"/>
          </w:tcPr>
          <w:p w14:paraId="535F6E49" w14:textId="77777777" w:rsidR="00B97FC6" w:rsidRPr="006123FD" w:rsidRDefault="00B97FC6" w:rsidP="00B97FC6">
            <w:pPr>
              <w:ind w:left="101" w:right="-72" w:hanging="187"/>
              <w:rPr>
                <w:rFonts w:cs="Cordia New"/>
                <w:sz w:val="22"/>
                <w:szCs w:val="22"/>
                <w:cs/>
              </w:rPr>
            </w:pPr>
            <w:r w:rsidRPr="006123FD">
              <w:rPr>
                <w:rFonts w:cs="Cordia New"/>
                <w:sz w:val="22"/>
                <w:szCs w:val="22"/>
              </w:rPr>
              <w:t>Net book amount</w:t>
            </w:r>
          </w:p>
        </w:tc>
        <w:tc>
          <w:tcPr>
            <w:tcW w:w="1296" w:type="dxa"/>
            <w:tcBorders>
              <w:top w:val="single" w:sz="4" w:space="0" w:color="auto"/>
              <w:bottom w:val="single" w:sz="4" w:space="0" w:color="auto"/>
            </w:tcBorders>
          </w:tcPr>
          <w:p w14:paraId="0F16CC5A" w14:textId="5F91EB55" w:rsidR="00B97FC6" w:rsidRPr="006123FD" w:rsidRDefault="00C64A6F" w:rsidP="006123FD">
            <w:pPr>
              <w:tabs>
                <w:tab w:val="decimal" w:pos="1076"/>
              </w:tabs>
              <w:ind w:right="-72"/>
              <w:jc w:val="both"/>
              <w:rPr>
                <w:rFonts w:cs="Cordia New"/>
                <w:sz w:val="22"/>
                <w:szCs w:val="22"/>
              </w:rPr>
            </w:pPr>
            <w:r w:rsidRPr="00C64A6F">
              <w:rPr>
                <w:rFonts w:cs="Cordia New"/>
                <w:sz w:val="22"/>
                <w:szCs w:val="22"/>
              </w:rPr>
              <w:t>61</w:t>
            </w:r>
            <w:r w:rsidR="00B97FC6" w:rsidRPr="006123FD">
              <w:rPr>
                <w:rFonts w:cs="Cordia New"/>
                <w:sz w:val="22"/>
                <w:szCs w:val="22"/>
              </w:rPr>
              <w:t>,</w:t>
            </w:r>
            <w:r w:rsidRPr="00C64A6F">
              <w:rPr>
                <w:rFonts w:cs="Cordia New"/>
                <w:sz w:val="22"/>
                <w:szCs w:val="22"/>
              </w:rPr>
              <w:t>153</w:t>
            </w:r>
          </w:p>
        </w:tc>
        <w:tc>
          <w:tcPr>
            <w:tcW w:w="1296" w:type="dxa"/>
            <w:tcBorders>
              <w:top w:val="single" w:sz="4" w:space="0" w:color="auto"/>
              <w:bottom w:val="single" w:sz="4" w:space="0" w:color="auto"/>
            </w:tcBorders>
            <w:vAlign w:val="bottom"/>
          </w:tcPr>
          <w:p w14:paraId="78AA4666" w14:textId="6C14AE11" w:rsidR="00B97FC6" w:rsidRPr="006123FD" w:rsidRDefault="00C64A6F" w:rsidP="006123FD">
            <w:pPr>
              <w:tabs>
                <w:tab w:val="decimal" w:pos="1076"/>
              </w:tabs>
              <w:ind w:right="-72"/>
              <w:jc w:val="both"/>
              <w:rPr>
                <w:rFonts w:cs="Cordia New"/>
                <w:sz w:val="22"/>
                <w:szCs w:val="22"/>
              </w:rPr>
            </w:pPr>
            <w:r w:rsidRPr="00C64A6F">
              <w:rPr>
                <w:rFonts w:cs="Cordia New"/>
                <w:sz w:val="22"/>
                <w:szCs w:val="22"/>
              </w:rPr>
              <w:t>2</w:t>
            </w:r>
            <w:r w:rsidR="00B97FC6" w:rsidRPr="006123FD">
              <w:rPr>
                <w:rFonts w:cs="Cordia New"/>
                <w:sz w:val="22"/>
                <w:szCs w:val="22"/>
              </w:rPr>
              <w:t>,</w:t>
            </w:r>
            <w:r w:rsidRPr="00C64A6F">
              <w:rPr>
                <w:rFonts w:cs="Cordia New"/>
                <w:sz w:val="22"/>
                <w:szCs w:val="22"/>
              </w:rPr>
              <w:t>786</w:t>
            </w:r>
          </w:p>
        </w:tc>
        <w:tc>
          <w:tcPr>
            <w:tcW w:w="1296" w:type="dxa"/>
            <w:tcBorders>
              <w:top w:val="single" w:sz="4" w:space="0" w:color="auto"/>
              <w:bottom w:val="single" w:sz="4" w:space="0" w:color="auto"/>
            </w:tcBorders>
            <w:vAlign w:val="bottom"/>
          </w:tcPr>
          <w:p w14:paraId="375BAF9D" w14:textId="3058BF21" w:rsidR="00B97FC6" w:rsidRPr="006123FD" w:rsidRDefault="00C64A6F" w:rsidP="006123FD">
            <w:pPr>
              <w:tabs>
                <w:tab w:val="decimal" w:pos="1076"/>
              </w:tabs>
              <w:ind w:right="-72"/>
              <w:jc w:val="both"/>
              <w:rPr>
                <w:rFonts w:cs="Cordia New"/>
                <w:sz w:val="22"/>
                <w:szCs w:val="22"/>
              </w:rPr>
            </w:pPr>
            <w:r w:rsidRPr="00C64A6F">
              <w:rPr>
                <w:rFonts w:cs="Cordia New"/>
                <w:sz w:val="22"/>
                <w:szCs w:val="22"/>
              </w:rPr>
              <w:t>48</w:t>
            </w:r>
            <w:r w:rsidR="00B97FC6" w:rsidRPr="006123FD">
              <w:rPr>
                <w:rFonts w:cs="Cordia New"/>
                <w:sz w:val="22"/>
                <w:szCs w:val="22"/>
              </w:rPr>
              <w:t>,</w:t>
            </w:r>
            <w:r w:rsidRPr="00C64A6F">
              <w:rPr>
                <w:rFonts w:cs="Cordia New"/>
                <w:sz w:val="22"/>
                <w:szCs w:val="22"/>
              </w:rPr>
              <w:t>237</w:t>
            </w:r>
          </w:p>
        </w:tc>
        <w:tc>
          <w:tcPr>
            <w:tcW w:w="1296" w:type="dxa"/>
            <w:tcBorders>
              <w:top w:val="single" w:sz="4" w:space="0" w:color="auto"/>
              <w:bottom w:val="single" w:sz="4" w:space="0" w:color="auto"/>
            </w:tcBorders>
            <w:vAlign w:val="bottom"/>
          </w:tcPr>
          <w:p w14:paraId="536CFDEA" w14:textId="08EBFECA" w:rsidR="00B97FC6" w:rsidRPr="006123FD" w:rsidRDefault="00C64A6F" w:rsidP="006123FD">
            <w:pPr>
              <w:tabs>
                <w:tab w:val="decimal" w:pos="1076"/>
              </w:tabs>
              <w:ind w:right="-72"/>
              <w:jc w:val="both"/>
              <w:rPr>
                <w:rFonts w:cs="Cordia New"/>
                <w:sz w:val="22"/>
                <w:szCs w:val="22"/>
              </w:rPr>
            </w:pPr>
            <w:r w:rsidRPr="00C64A6F">
              <w:rPr>
                <w:rFonts w:cs="Cordia New"/>
                <w:sz w:val="22"/>
                <w:szCs w:val="22"/>
              </w:rPr>
              <w:t>1</w:t>
            </w:r>
            <w:r w:rsidR="00B97FC6" w:rsidRPr="006123FD">
              <w:rPr>
                <w:rFonts w:cs="Cordia New"/>
                <w:sz w:val="22"/>
                <w:szCs w:val="22"/>
              </w:rPr>
              <w:t>,</w:t>
            </w:r>
            <w:r w:rsidRPr="00C64A6F">
              <w:rPr>
                <w:rFonts w:cs="Cordia New"/>
                <w:sz w:val="22"/>
                <w:szCs w:val="22"/>
              </w:rPr>
              <w:t>270</w:t>
            </w:r>
          </w:p>
        </w:tc>
        <w:tc>
          <w:tcPr>
            <w:tcW w:w="1296" w:type="dxa"/>
            <w:tcBorders>
              <w:top w:val="single" w:sz="4" w:space="0" w:color="auto"/>
              <w:bottom w:val="single" w:sz="4" w:space="0" w:color="auto"/>
            </w:tcBorders>
            <w:vAlign w:val="bottom"/>
          </w:tcPr>
          <w:p w14:paraId="1755D8B8" w14:textId="0D73EF5A" w:rsidR="00B97FC6" w:rsidRPr="006123FD" w:rsidRDefault="00C64A6F" w:rsidP="006123FD">
            <w:pPr>
              <w:tabs>
                <w:tab w:val="decimal" w:pos="1076"/>
              </w:tabs>
              <w:ind w:right="-72"/>
              <w:jc w:val="both"/>
              <w:rPr>
                <w:rFonts w:cs="Cordia New"/>
                <w:sz w:val="22"/>
                <w:szCs w:val="22"/>
              </w:rPr>
            </w:pPr>
            <w:r w:rsidRPr="00C64A6F">
              <w:rPr>
                <w:rFonts w:cs="Cordia New"/>
                <w:sz w:val="22"/>
                <w:szCs w:val="22"/>
              </w:rPr>
              <w:t>43</w:t>
            </w:r>
            <w:r w:rsidR="00B97FC6" w:rsidRPr="006123FD">
              <w:rPr>
                <w:rFonts w:cs="Cordia New"/>
                <w:sz w:val="22"/>
                <w:szCs w:val="22"/>
              </w:rPr>
              <w:t>,</w:t>
            </w:r>
            <w:r w:rsidRPr="00C64A6F">
              <w:rPr>
                <w:rFonts w:cs="Cordia New"/>
                <w:sz w:val="22"/>
                <w:szCs w:val="22"/>
              </w:rPr>
              <w:t>585</w:t>
            </w:r>
          </w:p>
        </w:tc>
        <w:tc>
          <w:tcPr>
            <w:tcW w:w="1296" w:type="dxa"/>
            <w:tcBorders>
              <w:top w:val="single" w:sz="4" w:space="0" w:color="auto"/>
              <w:bottom w:val="single" w:sz="4" w:space="0" w:color="auto"/>
            </w:tcBorders>
            <w:vAlign w:val="bottom"/>
          </w:tcPr>
          <w:p w14:paraId="5367D519" w14:textId="7720EF00" w:rsidR="00B97FC6" w:rsidRPr="006123FD" w:rsidRDefault="00C64A6F" w:rsidP="006123FD">
            <w:pPr>
              <w:tabs>
                <w:tab w:val="decimal" w:pos="1076"/>
              </w:tabs>
              <w:ind w:right="-72"/>
              <w:jc w:val="both"/>
              <w:rPr>
                <w:rFonts w:cs="Cordia New"/>
                <w:sz w:val="22"/>
                <w:szCs w:val="22"/>
              </w:rPr>
            </w:pPr>
            <w:r w:rsidRPr="00C64A6F">
              <w:rPr>
                <w:rFonts w:cs="Cordia New"/>
                <w:sz w:val="22"/>
                <w:szCs w:val="22"/>
              </w:rPr>
              <w:t>939</w:t>
            </w:r>
          </w:p>
        </w:tc>
        <w:tc>
          <w:tcPr>
            <w:tcW w:w="1296" w:type="dxa"/>
            <w:tcBorders>
              <w:top w:val="single" w:sz="4" w:space="0" w:color="auto"/>
              <w:bottom w:val="single" w:sz="4" w:space="0" w:color="auto"/>
            </w:tcBorders>
            <w:vAlign w:val="bottom"/>
          </w:tcPr>
          <w:p w14:paraId="5166FA25" w14:textId="080AD8FB" w:rsidR="00B97FC6" w:rsidRPr="006123FD" w:rsidRDefault="00C64A6F" w:rsidP="006123FD">
            <w:pPr>
              <w:tabs>
                <w:tab w:val="decimal" w:pos="1076"/>
              </w:tabs>
              <w:ind w:right="-72"/>
              <w:jc w:val="both"/>
              <w:rPr>
                <w:rFonts w:cs="Cordia New"/>
                <w:sz w:val="22"/>
                <w:szCs w:val="22"/>
              </w:rPr>
            </w:pPr>
            <w:r w:rsidRPr="00C64A6F">
              <w:rPr>
                <w:rFonts w:cs="Cordia New"/>
                <w:sz w:val="22"/>
                <w:szCs w:val="22"/>
              </w:rPr>
              <w:t>5</w:t>
            </w:r>
            <w:r w:rsidR="00B97FC6" w:rsidRPr="006123FD">
              <w:rPr>
                <w:rFonts w:cs="Cordia New"/>
                <w:sz w:val="22"/>
                <w:szCs w:val="22"/>
              </w:rPr>
              <w:t>,</w:t>
            </w:r>
            <w:r w:rsidRPr="00C64A6F">
              <w:rPr>
                <w:rFonts w:cs="Cordia New"/>
                <w:sz w:val="22"/>
                <w:szCs w:val="22"/>
              </w:rPr>
              <w:t>319</w:t>
            </w:r>
          </w:p>
        </w:tc>
        <w:tc>
          <w:tcPr>
            <w:tcW w:w="1296" w:type="dxa"/>
            <w:tcBorders>
              <w:top w:val="single" w:sz="4" w:space="0" w:color="auto"/>
              <w:bottom w:val="single" w:sz="4" w:space="0" w:color="auto"/>
            </w:tcBorders>
            <w:vAlign w:val="bottom"/>
          </w:tcPr>
          <w:p w14:paraId="76974404" w14:textId="70C9D039" w:rsidR="00B97FC6" w:rsidRPr="006123FD" w:rsidRDefault="00C64A6F" w:rsidP="006123FD">
            <w:pPr>
              <w:tabs>
                <w:tab w:val="decimal" w:pos="1076"/>
              </w:tabs>
              <w:ind w:right="-72"/>
              <w:jc w:val="both"/>
              <w:rPr>
                <w:rFonts w:cs="Cordia New"/>
                <w:sz w:val="22"/>
                <w:szCs w:val="22"/>
              </w:rPr>
            </w:pPr>
            <w:r w:rsidRPr="00C64A6F">
              <w:rPr>
                <w:rFonts w:cs="Cordia New"/>
                <w:sz w:val="22"/>
                <w:szCs w:val="22"/>
              </w:rPr>
              <w:t>8</w:t>
            </w:r>
            <w:r w:rsidR="00B97FC6" w:rsidRPr="006123FD">
              <w:rPr>
                <w:rFonts w:cs="Cordia New"/>
                <w:sz w:val="22"/>
                <w:szCs w:val="22"/>
              </w:rPr>
              <w:t>,</w:t>
            </w:r>
            <w:r w:rsidRPr="00C64A6F">
              <w:rPr>
                <w:rFonts w:cs="Cordia New"/>
                <w:sz w:val="22"/>
                <w:szCs w:val="22"/>
              </w:rPr>
              <w:t>769</w:t>
            </w:r>
          </w:p>
        </w:tc>
        <w:tc>
          <w:tcPr>
            <w:tcW w:w="1296" w:type="dxa"/>
            <w:tcBorders>
              <w:top w:val="single" w:sz="4" w:space="0" w:color="auto"/>
              <w:bottom w:val="single" w:sz="4" w:space="0" w:color="auto"/>
            </w:tcBorders>
            <w:vAlign w:val="bottom"/>
          </w:tcPr>
          <w:p w14:paraId="241940D8" w14:textId="2069F459" w:rsidR="00B97FC6" w:rsidRPr="006123FD" w:rsidRDefault="00C64A6F" w:rsidP="006123FD">
            <w:pPr>
              <w:tabs>
                <w:tab w:val="decimal" w:pos="1076"/>
              </w:tabs>
              <w:ind w:right="-72"/>
              <w:jc w:val="both"/>
              <w:rPr>
                <w:rFonts w:cs="Cordia New"/>
                <w:sz w:val="22"/>
                <w:szCs w:val="22"/>
              </w:rPr>
            </w:pPr>
            <w:r w:rsidRPr="00C64A6F">
              <w:rPr>
                <w:rFonts w:cs="Cordia New"/>
                <w:sz w:val="22"/>
                <w:szCs w:val="22"/>
              </w:rPr>
              <w:t>172</w:t>
            </w:r>
            <w:r w:rsidR="00B97FC6" w:rsidRPr="006123FD">
              <w:rPr>
                <w:rFonts w:cs="Cordia New"/>
                <w:sz w:val="22"/>
                <w:szCs w:val="22"/>
              </w:rPr>
              <w:t>,</w:t>
            </w:r>
            <w:r w:rsidRPr="00C64A6F">
              <w:rPr>
                <w:rFonts w:cs="Cordia New"/>
                <w:sz w:val="22"/>
                <w:szCs w:val="22"/>
              </w:rPr>
              <w:t>058</w:t>
            </w:r>
          </w:p>
        </w:tc>
      </w:tr>
      <w:tr w:rsidR="00B97FC6" w:rsidRPr="006123FD" w14:paraId="6138D705" w14:textId="77777777" w:rsidTr="00B97FC6">
        <w:tc>
          <w:tcPr>
            <w:tcW w:w="2837" w:type="dxa"/>
          </w:tcPr>
          <w:p w14:paraId="6B56D279" w14:textId="77777777" w:rsidR="00B97FC6" w:rsidRPr="006123FD" w:rsidRDefault="00B97FC6" w:rsidP="00B97FC6">
            <w:pPr>
              <w:ind w:left="101" w:right="-72" w:hanging="187"/>
              <w:rPr>
                <w:rFonts w:cs="Cordia New"/>
                <w:sz w:val="22"/>
                <w:szCs w:val="22"/>
              </w:rPr>
            </w:pPr>
          </w:p>
        </w:tc>
        <w:tc>
          <w:tcPr>
            <w:tcW w:w="1296" w:type="dxa"/>
            <w:tcBorders>
              <w:top w:val="single" w:sz="4" w:space="0" w:color="auto"/>
            </w:tcBorders>
          </w:tcPr>
          <w:p w14:paraId="7CD56D5B" w14:textId="77777777" w:rsidR="00B97FC6" w:rsidRPr="006123FD" w:rsidRDefault="00B97FC6" w:rsidP="006123FD">
            <w:pPr>
              <w:tabs>
                <w:tab w:val="decimal" w:pos="1076"/>
              </w:tabs>
              <w:ind w:right="-72"/>
              <w:jc w:val="both"/>
              <w:rPr>
                <w:rFonts w:cs="Cordia New"/>
                <w:sz w:val="22"/>
                <w:szCs w:val="22"/>
              </w:rPr>
            </w:pPr>
          </w:p>
        </w:tc>
        <w:tc>
          <w:tcPr>
            <w:tcW w:w="1296" w:type="dxa"/>
            <w:tcBorders>
              <w:top w:val="single" w:sz="4" w:space="0" w:color="auto"/>
            </w:tcBorders>
            <w:vAlign w:val="bottom"/>
          </w:tcPr>
          <w:p w14:paraId="22D13093" w14:textId="77777777" w:rsidR="00B97FC6" w:rsidRPr="006123FD" w:rsidRDefault="00B97FC6" w:rsidP="006123FD">
            <w:pPr>
              <w:tabs>
                <w:tab w:val="decimal" w:pos="1076"/>
              </w:tabs>
              <w:ind w:right="-72"/>
              <w:jc w:val="both"/>
              <w:rPr>
                <w:rFonts w:cs="Cordia New"/>
                <w:sz w:val="22"/>
                <w:szCs w:val="22"/>
              </w:rPr>
            </w:pPr>
          </w:p>
        </w:tc>
        <w:tc>
          <w:tcPr>
            <w:tcW w:w="1296" w:type="dxa"/>
            <w:tcBorders>
              <w:top w:val="single" w:sz="4" w:space="0" w:color="auto"/>
            </w:tcBorders>
            <w:vAlign w:val="bottom"/>
          </w:tcPr>
          <w:p w14:paraId="4E413C43" w14:textId="77777777" w:rsidR="00B97FC6" w:rsidRPr="006123FD" w:rsidRDefault="00B97FC6" w:rsidP="006123FD">
            <w:pPr>
              <w:tabs>
                <w:tab w:val="decimal" w:pos="1076"/>
              </w:tabs>
              <w:ind w:right="-72"/>
              <w:jc w:val="both"/>
              <w:rPr>
                <w:rFonts w:cs="Cordia New"/>
                <w:sz w:val="22"/>
                <w:szCs w:val="22"/>
              </w:rPr>
            </w:pPr>
          </w:p>
        </w:tc>
        <w:tc>
          <w:tcPr>
            <w:tcW w:w="1296" w:type="dxa"/>
            <w:tcBorders>
              <w:top w:val="single" w:sz="4" w:space="0" w:color="auto"/>
            </w:tcBorders>
            <w:vAlign w:val="bottom"/>
          </w:tcPr>
          <w:p w14:paraId="37B1AD68" w14:textId="77777777" w:rsidR="00B97FC6" w:rsidRPr="006123FD" w:rsidRDefault="00B97FC6" w:rsidP="006123FD">
            <w:pPr>
              <w:tabs>
                <w:tab w:val="decimal" w:pos="1076"/>
              </w:tabs>
              <w:ind w:right="-72"/>
              <w:jc w:val="both"/>
              <w:rPr>
                <w:rFonts w:cs="Cordia New"/>
                <w:sz w:val="22"/>
                <w:szCs w:val="22"/>
              </w:rPr>
            </w:pPr>
          </w:p>
        </w:tc>
        <w:tc>
          <w:tcPr>
            <w:tcW w:w="1296" w:type="dxa"/>
            <w:tcBorders>
              <w:top w:val="single" w:sz="4" w:space="0" w:color="auto"/>
            </w:tcBorders>
            <w:vAlign w:val="bottom"/>
          </w:tcPr>
          <w:p w14:paraId="36564B2B" w14:textId="77777777" w:rsidR="00B97FC6" w:rsidRPr="006123FD" w:rsidRDefault="00B97FC6" w:rsidP="006123FD">
            <w:pPr>
              <w:tabs>
                <w:tab w:val="decimal" w:pos="1076"/>
              </w:tabs>
              <w:ind w:right="-72"/>
              <w:jc w:val="both"/>
              <w:rPr>
                <w:rFonts w:cs="Cordia New"/>
                <w:sz w:val="22"/>
                <w:szCs w:val="22"/>
              </w:rPr>
            </w:pPr>
          </w:p>
        </w:tc>
        <w:tc>
          <w:tcPr>
            <w:tcW w:w="1296" w:type="dxa"/>
            <w:tcBorders>
              <w:top w:val="single" w:sz="4" w:space="0" w:color="auto"/>
            </w:tcBorders>
            <w:vAlign w:val="bottom"/>
          </w:tcPr>
          <w:p w14:paraId="278E890A" w14:textId="77777777" w:rsidR="00B97FC6" w:rsidRPr="006123FD" w:rsidRDefault="00B97FC6" w:rsidP="006123FD">
            <w:pPr>
              <w:tabs>
                <w:tab w:val="decimal" w:pos="1076"/>
              </w:tabs>
              <w:ind w:right="-72"/>
              <w:jc w:val="both"/>
              <w:rPr>
                <w:rFonts w:cs="Cordia New"/>
                <w:sz w:val="22"/>
                <w:szCs w:val="22"/>
              </w:rPr>
            </w:pPr>
          </w:p>
        </w:tc>
        <w:tc>
          <w:tcPr>
            <w:tcW w:w="1296" w:type="dxa"/>
            <w:tcBorders>
              <w:top w:val="single" w:sz="4" w:space="0" w:color="auto"/>
            </w:tcBorders>
            <w:vAlign w:val="bottom"/>
          </w:tcPr>
          <w:p w14:paraId="222C0500" w14:textId="77777777" w:rsidR="00B97FC6" w:rsidRPr="006123FD" w:rsidRDefault="00B97FC6" w:rsidP="006123FD">
            <w:pPr>
              <w:tabs>
                <w:tab w:val="decimal" w:pos="1076"/>
              </w:tabs>
              <w:ind w:right="-72"/>
              <w:jc w:val="both"/>
              <w:rPr>
                <w:rFonts w:cs="Cordia New"/>
                <w:sz w:val="22"/>
                <w:szCs w:val="22"/>
              </w:rPr>
            </w:pPr>
          </w:p>
        </w:tc>
        <w:tc>
          <w:tcPr>
            <w:tcW w:w="1296" w:type="dxa"/>
            <w:tcBorders>
              <w:top w:val="single" w:sz="4" w:space="0" w:color="auto"/>
            </w:tcBorders>
            <w:vAlign w:val="bottom"/>
          </w:tcPr>
          <w:p w14:paraId="0DC8859A" w14:textId="77777777" w:rsidR="00B97FC6" w:rsidRPr="006123FD" w:rsidRDefault="00B97FC6" w:rsidP="006123FD">
            <w:pPr>
              <w:tabs>
                <w:tab w:val="decimal" w:pos="1076"/>
              </w:tabs>
              <w:ind w:right="-72"/>
              <w:jc w:val="both"/>
              <w:rPr>
                <w:rFonts w:cs="Cordia New"/>
                <w:sz w:val="22"/>
                <w:szCs w:val="22"/>
              </w:rPr>
            </w:pPr>
          </w:p>
        </w:tc>
        <w:tc>
          <w:tcPr>
            <w:tcW w:w="1296" w:type="dxa"/>
            <w:tcBorders>
              <w:top w:val="single" w:sz="4" w:space="0" w:color="auto"/>
            </w:tcBorders>
            <w:vAlign w:val="bottom"/>
          </w:tcPr>
          <w:p w14:paraId="60BA2C0D" w14:textId="77777777" w:rsidR="00B97FC6" w:rsidRPr="006123FD" w:rsidRDefault="00B97FC6" w:rsidP="006123FD">
            <w:pPr>
              <w:tabs>
                <w:tab w:val="decimal" w:pos="1076"/>
              </w:tabs>
              <w:ind w:right="-72"/>
              <w:jc w:val="both"/>
              <w:rPr>
                <w:rFonts w:cs="Cordia New"/>
                <w:sz w:val="22"/>
                <w:szCs w:val="22"/>
              </w:rPr>
            </w:pPr>
          </w:p>
        </w:tc>
      </w:tr>
      <w:tr w:rsidR="00B97FC6" w:rsidRPr="006123FD" w14:paraId="0E340E67" w14:textId="77777777" w:rsidTr="00B97FC6">
        <w:tc>
          <w:tcPr>
            <w:tcW w:w="2837" w:type="dxa"/>
            <w:vAlign w:val="bottom"/>
          </w:tcPr>
          <w:p w14:paraId="5C9DD506" w14:textId="5374AC22" w:rsidR="00B97FC6" w:rsidRPr="006123FD" w:rsidRDefault="00D023AC" w:rsidP="00B97FC6">
            <w:pPr>
              <w:ind w:left="101" w:right="-72" w:hanging="187"/>
              <w:rPr>
                <w:rFonts w:cs="Cordia New"/>
                <w:b/>
                <w:bCs/>
                <w:sz w:val="22"/>
                <w:szCs w:val="22"/>
              </w:rPr>
            </w:pPr>
            <w:r>
              <w:rPr>
                <w:rFonts w:cs="Cordia New"/>
                <w:b/>
                <w:bCs/>
                <w:sz w:val="22"/>
                <w:szCs w:val="22"/>
                <w:lang w:val="en-US"/>
              </w:rPr>
              <w:t>For the y</w:t>
            </w:r>
            <w:r w:rsidRPr="00893755">
              <w:rPr>
                <w:rFonts w:cs="Cordia New"/>
                <w:b/>
                <w:bCs/>
                <w:sz w:val="22"/>
                <w:szCs w:val="22"/>
              </w:rPr>
              <w:t xml:space="preserve">ear ended </w:t>
            </w:r>
            <w:r w:rsidRPr="00C64A6F">
              <w:rPr>
                <w:rFonts w:cs="Cordia New"/>
                <w:b/>
                <w:bCs/>
                <w:sz w:val="22"/>
                <w:szCs w:val="22"/>
              </w:rPr>
              <w:t>31</w:t>
            </w:r>
            <w:r w:rsidRPr="00893755">
              <w:rPr>
                <w:rFonts w:cs="Cordia New"/>
                <w:b/>
                <w:bCs/>
                <w:sz w:val="22"/>
                <w:szCs w:val="22"/>
              </w:rPr>
              <w:t xml:space="preserve"> December </w:t>
            </w:r>
            <w:r w:rsidRPr="00C64A6F">
              <w:rPr>
                <w:rFonts w:cs="Cordia New"/>
                <w:b/>
                <w:bCs/>
                <w:sz w:val="22"/>
                <w:szCs w:val="22"/>
              </w:rPr>
              <w:t>202</w:t>
            </w:r>
            <w:r>
              <w:rPr>
                <w:rFonts w:cs="Cordia New"/>
                <w:b/>
                <w:bCs/>
                <w:sz w:val="22"/>
                <w:szCs w:val="22"/>
              </w:rPr>
              <w:t>0</w:t>
            </w:r>
          </w:p>
        </w:tc>
        <w:tc>
          <w:tcPr>
            <w:tcW w:w="1296" w:type="dxa"/>
            <w:vAlign w:val="bottom"/>
          </w:tcPr>
          <w:p w14:paraId="2E022AD6" w14:textId="77777777" w:rsidR="00B97FC6" w:rsidRPr="006123FD" w:rsidRDefault="00B97FC6" w:rsidP="006123FD">
            <w:pPr>
              <w:tabs>
                <w:tab w:val="decimal" w:pos="1076"/>
              </w:tabs>
              <w:ind w:right="-72"/>
              <w:jc w:val="both"/>
              <w:rPr>
                <w:rFonts w:cs="Cordia New"/>
                <w:sz w:val="22"/>
                <w:szCs w:val="22"/>
              </w:rPr>
            </w:pPr>
          </w:p>
        </w:tc>
        <w:tc>
          <w:tcPr>
            <w:tcW w:w="1296" w:type="dxa"/>
            <w:vAlign w:val="bottom"/>
          </w:tcPr>
          <w:p w14:paraId="24321D8C" w14:textId="77777777" w:rsidR="00B97FC6" w:rsidRPr="006123FD" w:rsidRDefault="00B97FC6" w:rsidP="006123FD">
            <w:pPr>
              <w:tabs>
                <w:tab w:val="decimal" w:pos="1076"/>
              </w:tabs>
              <w:ind w:right="-72"/>
              <w:jc w:val="both"/>
              <w:rPr>
                <w:rFonts w:cs="Cordia New"/>
                <w:sz w:val="22"/>
                <w:szCs w:val="22"/>
              </w:rPr>
            </w:pPr>
          </w:p>
        </w:tc>
        <w:tc>
          <w:tcPr>
            <w:tcW w:w="1296" w:type="dxa"/>
            <w:vAlign w:val="bottom"/>
          </w:tcPr>
          <w:p w14:paraId="31A45A7A" w14:textId="77777777" w:rsidR="00B97FC6" w:rsidRPr="006123FD" w:rsidRDefault="00B97FC6" w:rsidP="006123FD">
            <w:pPr>
              <w:tabs>
                <w:tab w:val="decimal" w:pos="1076"/>
              </w:tabs>
              <w:ind w:right="-72"/>
              <w:jc w:val="both"/>
              <w:rPr>
                <w:rFonts w:cs="Cordia New"/>
                <w:sz w:val="22"/>
                <w:szCs w:val="22"/>
              </w:rPr>
            </w:pPr>
          </w:p>
        </w:tc>
        <w:tc>
          <w:tcPr>
            <w:tcW w:w="1296" w:type="dxa"/>
            <w:vAlign w:val="bottom"/>
          </w:tcPr>
          <w:p w14:paraId="092FD344" w14:textId="77777777" w:rsidR="00B97FC6" w:rsidRPr="006123FD" w:rsidRDefault="00B97FC6" w:rsidP="006123FD">
            <w:pPr>
              <w:tabs>
                <w:tab w:val="decimal" w:pos="1076"/>
              </w:tabs>
              <w:ind w:right="-72"/>
              <w:jc w:val="both"/>
              <w:rPr>
                <w:rFonts w:cs="Cordia New"/>
                <w:sz w:val="22"/>
                <w:szCs w:val="22"/>
              </w:rPr>
            </w:pPr>
          </w:p>
        </w:tc>
        <w:tc>
          <w:tcPr>
            <w:tcW w:w="1296" w:type="dxa"/>
            <w:vAlign w:val="bottom"/>
          </w:tcPr>
          <w:p w14:paraId="0AC87C1F" w14:textId="77777777" w:rsidR="00B97FC6" w:rsidRPr="006123FD" w:rsidRDefault="00B97FC6" w:rsidP="006123FD">
            <w:pPr>
              <w:tabs>
                <w:tab w:val="decimal" w:pos="1076"/>
              </w:tabs>
              <w:ind w:right="-72"/>
              <w:jc w:val="both"/>
              <w:rPr>
                <w:rFonts w:cs="Cordia New"/>
                <w:sz w:val="22"/>
                <w:szCs w:val="22"/>
              </w:rPr>
            </w:pPr>
          </w:p>
        </w:tc>
        <w:tc>
          <w:tcPr>
            <w:tcW w:w="1296" w:type="dxa"/>
            <w:vAlign w:val="bottom"/>
          </w:tcPr>
          <w:p w14:paraId="484E6F61" w14:textId="77777777" w:rsidR="00B97FC6" w:rsidRPr="006123FD" w:rsidRDefault="00B97FC6" w:rsidP="006123FD">
            <w:pPr>
              <w:tabs>
                <w:tab w:val="decimal" w:pos="1076"/>
              </w:tabs>
              <w:ind w:right="-72"/>
              <w:jc w:val="both"/>
              <w:rPr>
                <w:rFonts w:cs="Cordia New"/>
                <w:sz w:val="22"/>
                <w:szCs w:val="22"/>
              </w:rPr>
            </w:pPr>
          </w:p>
        </w:tc>
        <w:tc>
          <w:tcPr>
            <w:tcW w:w="1296" w:type="dxa"/>
            <w:vAlign w:val="bottom"/>
          </w:tcPr>
          <w:p w14:paraId="0413A5F9" w14:textId="77777777" w:rsidR="00B97FC6" w:rsidRPr="006123FD" w:rsidRDefault="00B97FC6" w:rsidP="006123FD">
            <w:pPr>
              <w:tabs>
                <w:tab w:val="decimal" w:pos="1076"/>
              </w:tabs>
              <w:ind w:right="-72"/>
              <w:jc w:val="both"/>
              <w:rPr>
                <w:rFonts w:cs="Cordia New"/>
                <w:sz w:val="22"/>
                <w:szCs w:val="22"/>
              </w:rPr>
            </w:pPr>
          </w:p>
        </w:tc>
        <w:tc>
          <w:tcPr>
            <w:tcW w:w="1296" w:type="dxa"/>
            <w:vAlign w:val="bottom"/>
          </w:tcPr>
          <w:p w14:paraId="00D2EABF" w14:textId="77777777" w:rsidR="00B97FC6" w:rsidRPr="006123FD" w:rsidRDefault="00B97FC6" w:rsidP="006123FD">
            <w:pPr>
              <w:tabs>
                <w:tab w:val="decimal" w:pos="1076"/>
              </w:tabs>
              <w:ind w:right="-72"/>
              <w:jc w:val="both"/>
              <w:rPr>
                <w:rFonts w:cs="Cordia New"/>
                <w:sz w:val="22"/>
                <w:szCs w:val="22"/>
              </w:rPr>
            </w:pPr>
          </w:p>
        </w:tc>
        <w:tc>
          <w:tcPr>
            <w:tcW w:w="1296" w:type="dxa"/>
            <w:vAlign w:val="bottom"/>
          </w:tcPr>
          <w:p w14:paraId="36845816" w14:textId="77777777" w:rsidR="00B97FC6" w:rsidRPr="006123FD" w:rsidRDefault="00B97FC6" w:rsidP="006123FD">
            <w:pPr>
              <w:tabs>
                <w:tab w:val="decimal" w:pos="1076"/>
              </w:tabs>
              <w:ind w:right="-72"/>
              <w:jc w:val="both"/>
              <w:rPr>
                <w:rFonts w:cs="Cordia New"/>
                <w:sz w:val="22"/>
                <w:szCs w:val="22"/>
              </w:rPr>
            </w:pPr>
          </w:p>
        </w:tc>
      </w:tr>
      <w:tr w:rsidR="00295265" w:rsidRPr="006123FD" w14:paraId="414227A0" w14:textId="77777777" w:rsidTr="00B97FC6">
        <w:tc>
          <w:tcPr>
            <w:tcW w:w="2837" w:type="dxa"/>
            <w:vAlign w:val="bottom"/>
          </w:tcPr>
          <w:p w14:paraId="7E192C27" w14:textId="77777777" w:rsidR="00295265" w:rsidRPr="006123FD" w:rsidRDefault="00295265" w:rsidP="00295265">
            <w:pPr>
              <w:ind w:left="101" w:right="-72" w:hanging="187"/>
              <w:rPr>
                <w:rFonts w:cs="Cordia New"/>
                <w:sz w:val="22"/>
                <w:szCs w:val="22"/>
              </w:rPr>
            </w:pPr>
            <w:r w:rsidRPr="006123FD">
              <w:rPr>
                <w:rFonts w:cs="Cordia New"/>
                <w:sz w:val="22"/>
                <w:szCs w:val="22"/>
              </w:rPr>
              <w:t>Opening net book amount</w:t>
            </w:r>
          </w:p>
        </w:tc>
        <w:tc>
          <w:tcPr>
            <w:tcW w:w="1296" w:type="dxa"/>
          </w:tcPr>
          <w:p w14:paraId="26BFD0DA" w14:textId="2D53786E" w:rsidR="00295265" w:rsidRPr="006123FD" w:rsidRDefault="00C64A6F" w:rsidP="006123FD">
            <w:pPr>
              <w:tabs>
                <w:tab w:val="decimal" w:pos="1076"/>
              </w:tabs>
              <w:ind w:right="-72"/>
              <w:jc w:val="both"/>
              <w:rPr>
                <w:rFonts w:cs="Cordia New"/>
                <w:sz w:val="22"/>
                <w:szCs w:val="22"/>
              </w:rPr>
            </w:pPr>
            <w:r w:rsidRPr="00C64A6F">
              <w:rPr>
                <w:rFonts w:cs="Cordia New"/>
                <w:sz w:val="22"/>
                <w:szCs w:val="22"/>
              </w:rPr>
              <w:t>61</w:t>
            </w:r>
            <w:r w:rsidR="00295265" w:rsidRPr="006123FD">
              <w:rPr>
                <w:rFonts w:cs="Cordia New"/>
                <w:sz w:val="22"/>
                <w:szCs w:val="22"/>
              </w:rPr>
              <w:t>,</w:t>
            </w:r>
            <w:r w:rsidRPr="00C64A6F">
              <w:rPr>
                <w:rFonts w:cs="Cordia New"/>
                <w:sz w:val="22"/>
                <w:szCs w:val="22"/>
              </w:rPr>
              <w:t>153</w:t>
            </w:r>
          </w:p>
        </w:tc>
        <w:tc>
          <w:tcPr>
            <w:tcW w:w="1296" w:type="dxa"/>
            <w:vAlign w:val="bottom"/>
          </w:tcPr>
          <w:p w14:paraId="27BBF844" w14:textId="09E12926" w:rsidR="00295265" w:rsidRPr="006123FD" w:rsidRDefault="00C64A6F" w:rsidP="006123FD">
            <w:pPr>
              <w:tabs>
                <w:tab w:val="decimal" w:pos="1076"/>
              </w:tabs>
              <w:ind w:right="-72"/>
              <w:jc w:val="both"/>
              <w:rPr>
                <w:rFonts w:cs="Cordia New"/>
                <w:sz w:val="22"/>
                <w:szCs w:val="22"/>
              </w:rPr>
            </w:pPr>
            <w:r w:rsidRPr="00C64A6F">
              <w:rPr>
                <w:rFonts w:cs="Cordia New"/>
                <w:sz w:val="22"/>
                <w:szCs w:val="22"/>
              </w:rPr>
              <w:t>2</w:t>
            </w:r>
            <w:r w:rsidR="00295265" w:rsidRPr="006123FD">
              <w:rPr>
                <w:rFonts w:cs="Cordia New"/>
                <w:sz w:val="22"/>
                <w:szCs w:val="22"/>
              </w:rPr>
              <w:t>,</w:t>
            </w:r>
            <w:r w:rsidRPr="00C64A6F">
              <w:rPr>
                <w:rFonts w:cs="Cordia New"/>
                <w:sz w:val="22"/>
                <w:szCs w:val="22"/>
              </w:rPr>
              <w:t>786</w:t>
            </w:r>
          </w:p>
        </w:tc>
        <w:tc>
          <w:tcPr>
            <w:tcW w:w="1296" w:type="dxa"/>
            <w:vAlign w:val="bottom"/>
          </w:tcPr>
          <w:p w14:paraId="712FFD9A" w14:textId="4222A330" w:rsidR="00295265" w:rsidRPr="006123FD" w:rsidRDefault="00C64A6F" w:rsidP="006123FD">
            <w:pPr>
              <w:tabs>
                <w:tab w:val="decimal" w:pos="1076"/>
              </w:tabs>
              <w:ind w:right="-72"/>
              <w:jc w:val="both"/>
              <w:rPr>
                <w:rFonts w:cs="Cordia New"/>
                <w:sz w:val="22"/>
                <w:szCs w:val="22"/>
              </w:rPr>
            </w:pPr>
            <w:r w:rsidRPr="00C64A6F">
              <w:rPr>
                <w:rFonts w:cs="Cordia New"/>
                <w:sz w:val="22"/>
                <w:szCs w:val="22"/>
              </w:rPr>
              <w:t>48</w:t>
            </w:r>
            <w:r w:rsidR="00295265" w:rsidRPr="006123FD">
              <w:rPr>
                <w:rFonts w:cs="Cordia New"/>
                <w:sz w:val="22"/>
                <w:szCs w:val="22"/>
              </w:rPr>
              <w:t>,</w:t>
            </w:r>
            <w:r w:rsidRPr="00C64A6F">
              <w:rPr>
                <w:rFonts w:cs="Cordia New"/>
                <w:sz w:val="22"/>
                <w:szCs w:val="22"/>
              </w:rPr>
              <w:t>237</w:t>
            </w:r>
          </w:p>
        </w:tc>
        <w:tc>
          <w:tcPr>
            <w:tcW w:w="1296" w:type="dxa"/>
            <w:vAlign w:val="bottom"/>
          </w:tcPr>
          <w:p w14:paraId="5920DFED" w14:textId="7FACC443" w:rsidR="00295265" w:rsidRPr="006123FD" w:rsidRDefault="00C64A6F" w:rsidP="006123FD">
            <w:pPr>
              <w:tabs>
                <w:tab w:val="decimal" w:pos="1076"/>
              </w:tabs>
              <w:ind w:right="-72"/>
              <w:jc w:val="both"/>
              <w:rPr>
                <w:rFonts w:cs="Cordia New"/>
                <w:sz w:val="22"/>
                <w:szCs w:val="22"/>
              </w:rPr>
            </w:pPr>
            <w:r w:rsidRPr="00C64A6F">
              <w:rPr>
                <w:rFonts w:cs="Cordia New"/>
                <w:sz w:val="22"/>
                <w:szCs w:val="22"/>
              </w:rPr>
              <w:t>1</w:t>
            </w:r>
            <w:r w:rsidR="00295265" w:rsidRPr="006123FD">
              <w:rPr>
                <w:rFonts w:cs="Cordia New"/>
                <w:sz w:val="22"/>
                <w:szCs w:val="22"/>
              </w:rPr>
              <w:t>,</w:t>
            </w:r>
            <w:r w:rsidRPr="00C64A6F">
              <w:rPr>
                <w:rFonts w:cs="Cordia New"/>
                <w:sz w:val="22"/>
                <w:szCs w:val="22"/>
              </w:rPr>
              <w:t>270</w:t>
            </w:r>
          </w:p>
        </w:tc>
        <w:tc>
          <w:tcPr>
            <w:tcW w:w="1296" w:type="dxa"/>
            <w:vAlign w:val="bottom"/>
          </w:tcPr>
          <w:p w14:paraId="5D3B5EFD" w14:textId="06BB78C8" w:rsidR="00295265" w:rsidRPr="006123FD" w:rsidRDefault="00C64A6F" w:rsidP="006123FD">
            <w:pPr>
              <w:tabs>
                <w:tab w:val="decimal" w:pos="1076"/>
              </w:tabs>
              <w:ind w:right="-72"/>
              <w:jc w:val="both"/>
              <w:rPr>
                <w:rFonts w:cs="Cordia New"/>
                <w:sz w:val="22"/>
                <w:szCs w:val="22"/>
              </w:rPr>
            </w:pPr>
            <w:r w:rsidRPr="00C64A6F">
              <w:rPr>
                <w:rFonts w:cs="Cordia New"/>
                <w:sz w:val="22"/>
                <w:szCs w:val="22"/>
              </w:rPr>
              <w:t>43</w:t>
            </w:r>
            <w:r w:rsidR="00295265" w:rsidRPr="006123FD">
              <w:rPr>
                <w:rFonts w:cs="Cordia New"/>
                <w:sz w:val="22"/>
                <w:szCs w:val="22"/>
              </w:rPr>
              <w:t>,</w:t>
            </w:r>
            <w:r w:rsidRPr="00C64A6F">
              <w:rPr>
                <w:rFonts w:cs="Cordia New"/>
                <w:sz w:val="22"/>
                <w:szCs w:val="22"/>
              </w:rPr>
              <w:t>585</w:t>
            </w:r>
          </w:p>
        </w:tc>
        <w:tc>
          <w:tcPr>
            <w:tcW w:w="1296" w:type="dxa"/>
            <w:vAlign w:val="bottom"/>
          </w:tcPr>
          <w:p w14:paraId="49B7EC39" w14:textId="1BAE1D9A" w:rsidR="00295265" w:rsidRPr="006123FD" w:rsidRDefault="00C64A6F" w:rsidP="006123FD">
            <w:pPr>
              <w:tabs>
                <w:tab w:val="decimal" w:pos="1076"/>
              </w:tabs>
              <w:ind w:right="-72"/>
              <w:jc w:val="both"/>
              <w:rPr>
                <w:rFonts w:cs="Cordia New"/>
                <w:sz w:val="22"/>
                <w:szCs w:val="22"/>
              </w:rPr>
            </w:pPr>
            <w:r w:rsidRPr="00C64A6F">
              <w:rPr>
                <w:rFonts w:cs="Cordia New"/>
                <w:sz w:val="22"/>
                <w:szCs w:val="22"/>
              </w:rPr>
              <w:t>939</w:t>
            </w:r>
          </w:p>
        </w:tc>
        <w:tc>
          <w:tcPr>
            <w:tcW w:w="1296" w:type="dxa"/>
            <w:vAlign w:val="bottom"/>
          </w:tcPr>
          <w:p w14:paraId="2FEE1828" w14:textId="312E6C1F" w:rsidR="00295265" w:rsidRPr="006123FD" w:rsidRDefault="00C64A6F" w:rsidP="006123FD">
            <w:pPr>
              <w:tabs>
                <w:tab w:val="decimal" w:pos="1076"/>
              </w:tabs>
              <w:ind w:right="-72"/>
              <w:jc w:val="both"/>
              <w:rPr>
                <w:rFonts w:cs="Cordia New"/>
                <w:sz w:val="22"/>
                <w:szCs w:val="22"/>
              </w:rPr>
            </w:pPr>
            <w:r w:rsidRPr="00C64A6F">
              <w:rPr>
                <w:rFonts w:cs="Cordia New"/>
                <w:sz w:val="22"/>
                <w:szCs w:val="22"/>
              </w:rPr>
              <w:t>5</w:t>
            </w:r>
            <w:r w:rsidR="00295265" w:rsidRPr="006123FD">
              <w:rPr>
                <w:rFonts w:cs="Cordia New"/>
                <w:sz w:val="22"/>
                <w:szCs w:val="22"/>
              </w:rPr>
              <w:t>,</w:t>
            </w:r>
            <w:r w:rsidRPr="00C64A6F">
              <w:rPr>
                <w:rFonts w:cs="Cordia New"/>
                <w:sz w:val="22"/>
                <w:szCs w:val="22"/>
              </w:rPr>
              <w:t>319</w:t>
            </w:r>
          </w:p>
        </w:tc>
        <w:tc>
          <w:tcPr>
            <w:tcW w:w="1296" w:type="dxa"/>
            <w:vAlign w:val="bottom"/>
          </w:tcPr>
          <w:p w14:paraId="5C217B04" w14:textId="0088DC38" w:rsidR="00295265" w:rsidRPr="006123FD" w:rsidRDefault="00C64A6F" w:rsidP="006123FD">
            <w:pPr>
              <w:tabs>
                <w:tab w:val="decimal" w:pos="1076"/>
              </w:tabs>
              <w:ind w:right="-72"/>
              <w:jc w:val="both"/>
              <w:rPr>
                <w:rFonts w:cs="Cordia New"/>
                <w:sz w:val="22"/>
                <w:szCs w:val="22"/>
              </w:rPr>
            </w:pPr>
            <w:r w:rsidRPr="00C64A6F">
              <w:rPr>
                <w:rFonts w:cs="Cordia New"/>
                <w:sz w:val="22"/>
                <w:szCs w:val="22"/>
              </w:rPr>
              <w:t>8</w:t>
            </w:r>
            <w:r w:rsidR="00295265" w:rsidRPr="006123FD">
              <w:rPr>
                <w:rFonts w:cs="Cordia New"/>
                <w:sz w:val="22"/>
                <w:szCs w:val="22"/>
              </w:rPr>
              <w:t>,</w:t>
            </w:r>
            <w:r w:rsidRPr="00C64A6F">
              <w:rPr>
                <w:rFonts w:cs="Cordia New"/>
                <w:sz w:val="22"/>
                <w:szCs w:val="22"/>
              </w:rPr>
              <w:t>769</w:t>
            </w:r>
          </w:p>
        </w:tc>
        <w:tc>
          <w:tcPr>
            <w:tcW w:w="1296" w:type="dxa"/>
            <w:vAlign w:val="bottom"/>
          </w:tcPr>
          <w:p w14:paraId="0B79230C" w14:textId="4483A379" w:rsidR="00295265" w:rsidRPr="006123FD" w:rsidRDefault="00C64A6F" w:rsidP="006123FD">
            <w:pPr>
              <w:tabs>
                <w:tab w:val="decimal" w:pos="1076"/>
              </w:tabs>
              <w:ind w:right="-72"/>
              <w:jc w:val="both"/>
              <w:rPr>
                <w:rFonts w:cs="Cordia New"/>
                <w:sz w:val="22"/>
                <w:szCs w:val="22"/>
              </w:rPr>
            </w:pPr>
            <w:r w:rsidRPr="00C64A6F">
              <w:rPr>
                <w:rFonts w:cs="Cordia New"/>
                <w:sz w:val="22"/>
                <w:szCs w:val="22"/>
              </w:rPr>
              <w:t>172</w:t>
            </w:r>
            <w:r w:rsidR="00295265" w:rsidRPr="006123FD">
              <w:rPr>
                <w:rFonts w:cs="Cordia New"/>
                <w:sz w:val="22"/>
                <w:szCs w:val="22"/>
              </w:rPr>
              <w:t>,</w:t>
            </w:r>
            <w:r w:rsidRPr="00C64A6F">
              <w:rPr>
                <w:rFonts w:cs="Cordia New"/>
                <w:sz w:val="22"/>
                <w:szCs w:val="22"/>
              </w:rPr>
              <w:t>058</w:t>
            </w:r>
          </w:p>
        </w:tc>
      </w:tr>
      <w:tr w:rsidR="00295265" w:rsidRPr="006123FD" w14:paraId="75CDE6BE" w14:textId="77777777" w:rsidTr="00B97FC6">
        <w:tc>
          <w:tcPr>
            <w:tcW w:w="2837" w:type="dxa"/>
            <w:vAlign w:val="bottom"/>
          </w:tcPr>
          <w:p w14:paraId="21F6FBAB" w14:textId="77777777" w:rsidR="00295265" w:rsidRPr="006123FD" w:rsidRDefault="00295265" w:rsidP="00295265">
            <w:pPr>
              <w:ind w:left="101" w:right="-72" w:hanging="187"/>
              <w:rPr>
                <w:rFonts w:cs="Cordia New"/>
                <w:sz w:val="22"/>
                <w:szCs w:val="22"/>
              </w:rPr>
            </w:pPr>
            <w:r w:rsidRPr="006123FD">
              <w:rPr>
                <w:rFonts w:cs="Cordia New"/>
                <w:sz w:val="22"/>
                <w:szCs w:val="22"/>
              </w:rPr>
              <w:t>Additions</w:t>
            </w:r>
          </w:p>
        </w:tc>
        <w:tc>
          <w:tcPr>
            <w:tcW w:w="1296" w:type="dxa"/>
          </w:tcPr>
          <w:p w14:paraId="1B21A118" w14:textId="49A1C089"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p>
        </w:tc>
        <w:tc>
          <w:tcPr>
            <w:tcW w:w="1296" w:type="dxa"/>
            <w:vAlign w:val="bottom"/>
          </w:tcPr>
          <w:p w14:paraId="742DE49E" w14:textId="67BA54B3"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p>
        </w:tc>
        <w:tc>
          <w:tcPr>
            <w:tcW w:w="1296" w:type="dxa"/>
            <w:vAlign w:val="bottom"/>
          </w:tcPr>
          <w:p w14:paraId="1FA86581" w14:textId="596265C7" w:rsidR="00295265" w:rsidRPr="006123FD" w:rsidRDefault="00C64A6F" w:rsidP="006123FD">
            <w:pPr>
              <w:tabs>
                <w:tab w:val="decimal" w:pos="1076"/>
              </w:tabs>
              <w:ind w:right="-72"/>
              <w:jc w:val="both"/>
              <w:rPr>
                <w:rFonts w:cs="Cordia New"/>
                <w:sz w:val="22"/>
                <w:szCs w:val="22"/>
              </w:rPr>
            </w:pPr>
            <w:r w:rsidRPr="00C64A6F">
              <w:rPr>
                <w:rFonts w:cs="Cordia New"/>
                <w:sz w:val="22"/>
                <w:szCs w:val="22"/>
              </w:rPr>
              <w:t>541</w:t>
            </w:r>
          </w:p>
        </w:tc>
        <w:tc>
          <w:tcPr>
            <w:tcW w:w="1296" w:type="dxa"/>
            <w:vAlign w:val="bottom"/>
          </w:tcPr>
          <w:p w14:paraId="1A4AD31E" w14:textId="121538E6"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p>
        </w:tc>
        <w:tc>
          <w:tcPr>
            <w:tcW w:w="1296" w:type="dxa"/>
            <w:vAlign w:val="bottom"/>
          </w:tcPr>
          <w:p w14:paraId="4391E3CA" w14:textId="1B7CB91D" w:rsidR="00295265" w:rsidRPr="006123FD" w:rsidRDefault="00C64A6F" w:rsidP="006123FD">
            <w:pPr>
              <w:tabs>
                <w:tab w:val="decimal" w:pos="1076"/>
              </w:tabs>
              <w:ind w:right="-72"/>
              <w:jc w:val="both"/>
              <w:rPr>
                <w:rFonts w:cs="Cordia New"/>
                <w:sz w:val="22"/>
                <w:szCs w:val="22"/>
              </w:rPr>
            </w:pPr>
            <w:r w:rsidRPr="00C64A6F">
              <w:rPr>
                <w:rFonts w:cs="Cordia New"/>
                <w:sz w:val="22"/>
                <w:szCs w:val="22"/>
              </w:rPr>
              <w:t>22</w:t>
            </w:r>
            <w:r w:rsidR="00295265" w:rsidRPr="006123FD">
              <w:rPr>
                <w:rFonts w:cs="Cordia New"/>
                <w:sz w:val="22"/>
                <w:szCs w:val="22"/>
              </w:rPr>
              <w:t>,</w:t>
            </w:r>
            <w:r w:rsidRPr="00C64A6F">
              <w:rPr>
                <w:rFonts w:cs="Cordia New"/>
                <w:sz w:val="22"/>
                <w:szCs w:val="22"/>
              </w:rPr>
              <w:t>065</w:t>
            </w:r>
          </w:p>
        </w:tc>
        <w:tc>
          <w:tcPr>
            <w:tcW w:w="1296" w:type="dxa"/>
            <w:vAlign w:val="bottom"/>
          </w:tcPr>
          <w:p w14:paraId="4EDC9792" w14:textId="2477E3C5" w:rsidR="00295265" w:rsidRPr="006123FD" w:rsidRDefault="00C64A6F" w:rsidP="006123FD">
            <w:pPr>
              <w:tabs>
                <w:tab w:val="decimal" w:pos="1076"/>
              </w:tabs>
              <w:ind w:right="-72"/>
              <w:jc w:val="both"/>
              <w:rPr>
                <w:rFonts w:cs="Cordia New"/>
                <w:sz w:val="22"/>
                <w:szCs w:val="22"/>
              </w:rPr>
            </w:pPr>
            <w:r w:rsidRPr="00C64A6F">
              <w:rPr>
                <w:rFonts w:cs="Cordia New"/>
                <w:sz w:val="22"/>
                <w:szCs w:val="22"/>
              </w:rPr>
              <w:t>582</w:t>
            </w:r>
          </w:p>
        </w:tc>
        <w:tc>
          <w:tcPr>
            <w:tcW w:w="1296" w:type="dxa"/>
            <w:vAlign w:val="bottom"/>
          </w:tcPr>
          <w:p w14:paraId="7FAF980C" w14:textId="023ACC1B"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p>
        </w:tc>
        <w:tc>
          <w:tcPr>
            <w:tcW w:w="1296" w:type="dxa"/>
            <w:vAlign w:val="bottom"/>
          </w:tcPr>
          <w:p w14:paraId="0E6906AA" w14:textId="7A3EB5DB" w:rsidR="00295265" w:rsidRPr="006123FD" w:rsidRDefault="00C64A6F" w:rsidP="006123FD">
            <w:pPr>
              <w:tabs>
                <w:tab w:val="decimal" w:pos="1076"/>
              </w:tabs>
              <w:ind w:right="-72"/>
              <w:jc w:val="both"/>
              <w:rPr>
                <w:rFonts w:cs="Cordia New"/>
                <w:sz w:val="22"/>
                <w:szCs w:val="22"/>
              </w:rPr>
            </w:pPr>
            <w:r w:rsidRPr="00C64A6F">
              <w:rPr>
                <w:rFonts w:cs="Cordia New"/>
                <w:sz w:val="22"/>
                <w:szCs w:val="22"/>
              </w:rPr>
              <w:t>20</w:t>
            </w:r>
            <w:r w:rsidR="00295265" w:rsidRPr="006123FD">
              <w:rPr>
                <w:rFonts w:cs="Cordia New"/>
                <w:sz w:val="22"/>
                <w:szCs w:val="22"/>
              </w:rPr>
              <w:t>,</w:t>
            </w:r>
            <w:r w:rsidRPr="00C64A6F">
              <w:rPr>
                <w:rFonts w:cs="Cordia New"/>
                <w:sz w:val="22"/>
                <w:szCs w:val="22"/>
              </w:rPr>
              <w:t>143</w:t>
            </w:r>
          </w:p>
        </w:tc>
        <w:tc>
          <w:tcPr>
            <w:tcW w:w="1296" w:type="dxa"/>
            <w:vAlign w:val="bottom"/>
          </w:tcPr>
          <w:p w14:paraId="6E315670" w14:textId="1902BC8E" w:rsidR="00295265" w:rsidRPr="006123FD" w:rsidRDefault="00C64A6F" w:rsidP="006123FD">
            <w:pPr>
              <w:tabs>
                <w:tab w:val="decimal" w:pos="1076"/>
              </w:tabs>
              <w:ind w:right="-72"/>
              <w:jc w:val="both"/>
              <w:rPr>
                <w:rFonts w:cs="Cordia New"/>
                <w:sz w:val="22"/>
                <w:szCs w:val="22"/>
              </w:rPr>
            </w:pPr>
            <w:r w:rsidRPr="00C64A6F">
              <w:rPr>
                <w:rFonts w:cs="Cordia New"/>
                <w:sz w:val="22"/>
                <w:szCs w:val="22"/>
              </w:rPr>
              <w:t>43</w:t>
            </w:r>
            <w:r w:rsidR="00295265" w:rsidRPr="006123FD">
              <w:rPr>
                <w:rFonts w:cs="Cordia New"/>
                <w:sz w:val="22"/>
                <w:szCs w:val="22"/>
              </w:rPr>
              <w:t>,</w:t>
            </w:r>
            <w:r w:rsidRPr="00C64A6F">
              <w:rPr>
                <w:rFonts w:cs="Cordia New"/>
                <w:sz w:val="22"/>
                <w:szCs w:val="22"/>
              </w:rPr>
              <w:t>331</w:t>
            </w:r>
          </w:p>
        </w:tc>
      </w:tr>
      <w:tr w:rsidR="00295265" w:rsidRPr="006123FD" w14:paraId="7E315D7A" w14:textId="77777777" w:rsidTr="00B97FC6">
        <w:tc>
          <w:tcPr>
            <w:tcW w:w="2837" w:type="dxa"/>
            <w:vAlign w:val="bottom"/>
          </w:tcPr>
          <w:p w14:paraId="771A0221" w14:textId="77777777" w:rsidR="00295265" w:rsidRPr="006123FD" w:rsidRDefault="00295265" w:rsidP="00295265">
            <w:pPr>
              <w:ind w:left="101" w:right="-72" w:hanging="187"/>
              <w:rPr>
                <w:rFonts w:cs="Cordia New"/>
                <w:sz w:val="22"/>
                <w:szCs w:val="22"/>
              </w:rPr>
            </w:pPr>
            <w:r w:rsidRPr="006123FD">
              <w:rPr>
                <w:rFonts w:cs="Cordia New"/>
                <w:sz w:val="22"/>
                <w:szCs w:val="22"/>
              </w:rPr>
              <w:t>Disposals - Net book value</w:t>
            </w:r>
          </w:p>
        </w:tc>
        <w:tc>
          <w:tcPr>
            <w:tcW w:w="1296" w:type="dxa"/>
          </w:tcPr>
          <w:p w14:paraId="3BD0969D" w14:textId="77CFDC11"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p>
        </w:tc>
        <w:tc>
          <w:tcPr>
            <w:tcW w:w="1296" w:type="dxa"/>
            <w:vAlign w:val="bottom"/>
          </w:tcPr>
          <w:p w14:paraId="4C2ECACB" w14:textId="67B64F2D"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p>
        </w:tc>
        <w:tc>
          <w:tcPr>
            <w:tcW w:w="1296" w:type="dxa"/>
            <w:vAlign w:val="bottom"/>
          </w:tcPr>
          <w:p w14:paraId="3A26ABB5" w14:textId="549D5B0D"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p>
        </w:tc>
        <w:tc>
          <w:tcPr>
            <w:tcW w:w="1296" w:type="dxa"/>
            <w:vAlign w:val="bottom"/>
          </w:tcPr>
          <w:p w14:paraId="7896100C" w14:textId="25AAD0C6"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p>
        </w:tc>
        <w:tc>
          <w:tcPr>
            <w:tcW w:w="1296" w:type="dxa"/>
            <w:vAlign w:val="bottom"/>
          </w:tcPr>
          <w:p w14:paraId="2FF29FA3" w14:textId="11660A9C"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r w:rsidR="00C64A6F" w:rsidRPr="00C64A6F">
              <w:rPr>
                <w:rFonts w:cs="Cordia New"/>
                <w:sz w:val="22"/>
                <w:szCs w:val="22"/>
              </w:rPr>
              <w:t>47</w:t>
            </w:r>
            <w:r w:rsidRPr="006123FD">
              <w:rPr>
                <w:rFonts w:cs="Cordia New"/>
                <w:sz w:val="22"/>
                <w:szCs w:val="22"/>
              </w:rPr>
              <w:t>)</w:t>
            </w:r>
          </w:p>
        </w:tc>
        <w:tc>
          <w:tcPr>
            <w:tcW w:w="1296" w:type="dxa"/>
            <w:vAlign w:val="bottom"/>
          </w:tcPr>
          <w:p w14:paraId="09E2ECB0" w14:textId="7650271E"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p>
        </w:tc>
        <w:tc>
          <w:tcPr>
            <w:tcW w:w="1296" w:type="dxa"/>
            <w:vAlign w:val="bottom"/>
          </w:tcPr>
          <w:p w14:paraId="619EBF74" w14:textId="332AC2C3"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p>
        </w:tc>
        <w:tc>
          <w:tcPr>
            <w:tcW w:w="1296" w:type="dxa"/>
            <w:vAlign w:val="bottom"/>
          </w:tcPr>
          <w:p w14:paraId="2223A2BA" w14:textId="3499F8DE"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p>
        </w:tc>
        <w:tc>
          <w:tcPr>
            <w:tcW w:w="1296" w:type="dxa"/>
            <w:vAlign w:val="bottom"/>
          </w:tcPr>
          <w:p w14:paraId="4C268E64" w14:textId="47383AE1"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r w:rsidR="00C64A6F" w:rsidRPr="00C64A6F">
              <w:rPr>
                <w:rFonts w:cs="Cordia New"/>
                <w:sz w:val="22"/>
                <w:szCs w:val="22"/>
              </w:rPr>
              <w:t>47</w:t>
            </w:r>
            <w:r w:rsidRPr="006123FD">
              <w:rPr>
                <w:rFonts w:cs="Cordia New"/>
                <w:sz w:val="22"/>
                <w:szCs w:val="22"/>
              </w:rPr>
              <w:t>)</w:t>
            </w:r>
          </w:p>
        </w:tc>
      </w:tr>
      <w:tr w:rsidR="00295265" w:rsidRPr="006123FD" w14:paraId="211C09B0" w14:textId="77777777" w:rsidTr="00B97FC6">
        <w:tc>
          <w:tcPr>
            <w:tcW w:w="2837" w:type="dxa"/>
            <w:vAlign w:val="bottom"/>
          </w:tcPr>
          <w:p w14:paraId="761BEE5E" w14:textId="328E5E12" w:rsidR="00295265" w:rsidRPr="006123FD" w:rsidRDefault="00295265" w:rsidP="00295265">
            <w:pPr>
              <w:ind w:left="101" w:right="-72" w:hanging="187"/>
              <w:rPr>
                <w:rFonts w:cs="Cordia New"/>
                <w:sz w:val="22"/>
                <w:szCs w:val="22"/>
              </w:rPr>
            </w:pPr>
            <w:r w:rsidRPr="006123FD">
              <w:rPr>
                <w:rFonts w:cs="Cordia New"/>
                <w:sz w:val="22"/>
                <w:szCs w:val="22"/>
              </w:rPr>
              <w:t>Reclassification</w:t>
            </w:r>
          </w:p>
        </w:tc>
        <w:tc>
          <w:tcPr>
            <w:tcW w:w="1296" w:type="dxa"/>
          </w:tcPr>
          <w:p w14:paraId="28947859" w14:textId="73F353A1"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p>
        </w:tc>
        <w:tc>
          <w:tcPr>
            <w:tcW w:w="1296" w:type="dxa"/>
            <w:vAlign w:val="bottom"/>
          </w:tcPr>
          <w:p w14:paraId="62D9ACE5" w14:textId="58DC2E4A"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p>
        </w:tc>
        <w:tc>
          <w:tcPr>
            <w:tcW w:w="1296" w:type="dxa"/>
            <w:vAlign w:val="bottom"/>
          </w:tcPr>
          <w:p w14:paraId="53CAC0BB" w14:textId="4103571D" w:rsidR="00295265" w:rsidRPr="006123FD" w:rsidRDefault="00C64A6F" w:rsidP="006123FD">
            <w:pPr>
              <w:tabs>
                <w:tab w:val="decimal" w:pos="1076"/>
              </w:tabs>
              <w:ind w:right="-72"/>
              <w:jc w:val="both"/>
              <w:rPr>
                <w:rFonts w:cs="Cordia New"/>
                <w:sz w:val="22"/>
                <w:szCs w:val="22"/>
              </w:rPr>
            </w:pPr>
            <w:r w:rsidRPr="00C64A6F">
              <w:rPr>
                <w:rFonts w:cs="Cordia New"/>
                <w:sz w:val="22"/>
                <w:szCs w:val="22"/>
              </w:rPr>
              <w:t>21</w:t>
            </w:r>
            <w:r w:rsidR="00295265" w:rsidRPr="006123FD">
              <w:rPr>
                <w:rFonts w:cs="Cordia New"/>
                <w:sz w:val="22"/>
                <w:szCs w:val="22"/>
              </w:rPr>
              <w:t>,</w:t>
            </w:r>
            <w:r w:rsidRPr="00C64A6F">
              <w:rPr>
                <w:rFonts w:cs="Cordia New"/>
                <w:sz w:val="22"/>
                <w:szCs w:val="22"/>
              </w:rPr>
              <w:t>783</w:t>
            </w:r>
          </w:p>
        </w:tc>
        <w:tc>
          <w:tcPr>
            <w:tcW w:w="1296" w:type="dxa"/>
            <w:vAlign w:val="bottom"/>
          </w:tcPr>
          <w:p w14:paraId="2450A339" w14:textId="26874AEA"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p>
        </w:tc>
        <w:tc>
          <w:tcPr>
            <w:tcW w:w="1296" w:type="dxa"/>
            <w:vAlign w:val="bottom"/>
          </w:tcPr>
          <w:p w14:paraId="44927AA7" w14:textId="6AFF5DC4" w:rsidR="00295265" w:rsidRPr="006123FD" w:rsidRDefault="00C64A6F" w:rsidP="006123FD">
            <w:pPr>
              <w:tabs>
                <w:tab w:val="decimal" w:pos="1076"/>
              </w:tabs>
              <w:ind w:right="-72"/>
              <w:jc w:val="both"/>
              <w:rPr>
                <w:rFonts w:cs="Cordia New"/>
                <w:sz w:val="22"/>
                <w:szCs w:val="22"/>
              </w:rPr>
            </w:pPr>
            <w:r w:rsidRPr="00C64A6F">
              <w:rPr>
                <w:rFonts w:cs="Cordia New"/>
                <w:sz w:val="22"/>
                <w:szCs w:val="22"/>
              </w:rPr>
              <w:t>4</w:t>
            </w:r>
            <w:r w:rsidR="00295265" w:rsidRPr="006123FD">
              <w:rPr>
                <w:rFonts w:cs="Cordia New"/>
                <w:sz w:val="22"/>
                <w:szCs w:val="22"/>
              </w:rPr>
              <w:t>,</w:t>
            </w:r>
            <w:r w:rsidRPr="00C64A6F">
              <w:rPr>
                <w:rFonts w:cs="Cordia New"/>
                <w:sz w:val="22"/>
                <w:szCs w:val="22"/>
              </w:rPr>
              <w:t>870</w:t>
            </w:r>
          </w:p>
        </w:tc>
        <w:tc>
          <w:tcPr>
            <w:tcW w:w="1296" w:type="dxa"/>
            <w:vAlign w:val="bottom"/>
          </w:tcPr>
          <w:p w14:paraId="4278344E" w14:textId="2D2060F7" w:rsidR="00295265" w:rsidRPr="006123FD" w:rsidRDefault="00C64A6F" w:rsidP="006123FD">
            <w:pPr>
              <w:tabs>
                <w:tab w:val="decimal" w:pos="1076"/>
              </w:tabs>
              <w:ind w:right="-72"/>
              <w:jc w:val="both"/>
              <w:rPr>
                <w:rFonts w:cs="Cordia New"/>
                <w:sz w:val="22"/>
                <w:szCs w:val="22"/>
              </w:rPr>
            </w:pPr>
            <w:r w:rsidRPr="00C64A6F">
              <w:rPr>
                <w:rFonts w:cs="Cordia New"/>
                <w:sz w:val="22"/>
                <w:szCs w:val="22"/>
              </w:rPr>
              <w:t>190</w:t>
            </w:r>
          </w:p>
        </w:tc>
        <w:tc>
          <w:tcPr>
            <w:tcW w:w="1296" w:type="dxa"/>
            <w:vAlign w:val="bottom"/>
          </w:tcPr>
          <w:p w14:paraId="187B73CC" w14:textId="31D3B696"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p>
        </w:tc>
        <w:tc>
          <w:tcPr>
            <w:tcW w:w="1296" w:type="dxa"/>
            <w:vAlign w:val="bottom"/>
          </w:tcPr>
          <w:p w14:paraId="53161C52" w14:textId="3017774A"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r w:rsidR="00C64A6F" w:rsidRPr="00C64A6F">
              <w:rPr>
                <w:rFonts w:cs="Cordia New"/>
                <w:sz w:val="22"/>
                <w:szCs w:val="22"/>
              </w:rPr>
              <w:t>26</w:t>
            </w:r>
            <w:r w:rsidRPr="006123FD">
              <w:rPr>
                <w:rFonts w:cs="Cordia New"/>
                <w:sz w:val="22"/>
                <w:szCs w:val="22"/>
              </w:rPr>
              <w:t>,</w:t>
            </w:r>
            <w:r w:rsidR="00C64A6F" w:rsidRPr="00C64A6F">
              <w:rPr>
                <w:rFonts w:cs="Cordia New"/>
                <w:sz w:val="22"/>
                <w:szCs w:val="22"/>
              </w:rPr>
              <w:t>843</w:t>
            </w:r>
            <w:r w:rsidRPr="006123FD">
              <w:rPr>
                <w:rFonts w:cs="Cordia New"/>
                <w:sz w:val="22"/>
                <w:szCs w:val="22"/>
              </w:rPr>
              <w:t>)</w:t>
            </w:r>
          </w:p>
        </w:tc>
        <w:tc>
          <w:tcPr>
            <w:tcW w:w="1296" w:type="dxa"/>
            <w:vAlign w:val="bottom"/>
          </w:tcPr>
          <w:p w14:paraId="12494D02" w14:textId="69E290DD"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p>
        </w:tc>
      </w:tr>
      <w:tr w:rsidR="00295265" w:rsidRPr="006123FD" w14:paraId="0C57235D" w14:textId="77777777" w:rsidTr="00B97FC6">
        <w:tc>
          <w:tcPr>
            <w:tcW w:w="2837" w:type="dxa"/>
            <w:vAlign w:val="bottom"/>
          </w:tcPr>
          <w:p w14:paraId="7479F16F" w14:textId="5EA96441" w:rsidR="00295265" w:rsidRPr="006123FD" w:rsidRDefault="00295265" w:rsidP="00295265">
            <w:pPr>
              <w:ind w:left="101" w:right="-72" w:hanging="187"/>
              <w:rPr>
                <w:rFonts w:cs="Cordia New"/>
                <w:sz w:val="22"/>
                <w:szCs w:val="22"/>
              </w:rPr>
            </w:pPr>
            <w:r w:rsidRPr="006123FD">
              <w:rPr>
                <w:rFonts w:cs="Cordia New"/>
                <w:sz w:val="22"/>
                <w:szCs w:val="22"/>
              </w:rPr>
              <w:t>Write-off</w:t>
            </w:r>
          </w:p>
        </w:tc>
        <w:tc>
          <w:tcPr>
            <w:tcW w:w="1296" w:type="dxa"/>
          </w:tcPr>
          <w:p w14:paraId="053032AD" w14:textId="33DC4F2B"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p>
        </w:tc>
        <w:tc>
          <w:tcPr>
            <w:tcW w:w="1296" w:type="dxa"/>
            <w:vAlign w:val="bottom"/>
          </w:tcPr>
          <w:p w14:paraId="2514DA5C" w14:textId="25D5F924"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p>
        </w:tc>
        <w:tc>
          <w:tcPr>
            <w:tcW w:w="1296" w:type="dxa"/>
            <w:vAlign w:val="bottom"/>
          </w:tcPr>
          <w:p w14:paraId="2C09C826" w14:textId="1CC3AFB9"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p>
        </w:tc>
        <w:tc>
          <w:tcPr>
            <w:tcW w:w="1296" w:type="dxa"/>
            <w:vAlign w:val="bottom"/>
          </w:tcPr>
          <w:p w14:paraId="0E5033A6" w14:textId="1A39174A"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p>
        </w:tc>
        <w:tc>
          <w:tcPr>
            <w:tcW w:w="1296" w:type="dxa"/>
            <w:vAlign w:val="bottom"/>
          </w:tcPr>
          <w:p w14:paraId="35DA129D" w14:textId="1B3F2583"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p>
        </w:tc>
        <w:tc>
          <w:tcPr>
            <w:tcW w:w="1296" w:type="dxa"/>
            <w:vAlign w:val="bottom"/>
          </w:tcPr>
          <w:p w14:paraId="0A08EA6E" w14:textId="608ECBD5"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p>
        </w:tc>
        <w:tc>
          <w:tcPr>
            <w:tcW w:w="1296" w:type="dxa"/>
            <w:vAlign w:val="bottom"/>
          </w:tcPr>
          <w:p w14:paraId="131625D3" w14:textId="612EA1E3"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p>
        </w:tc>
        <w:tc>
          <w:tcPr>
            <w:tcW w:w="1296" w:type="dxa"/>
            <w:vAlign w:val="bottom"/>
          </w:tcPr>
          <w:p w14:paraId="53B5DB67" w14:textId="5C8BE35B"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r w:rsidR="00C64A6F" w:rsidRPr="00C64A6F">
              <w:rPr>
                <w:rFonts w:cs="Cordia New"/>
                <w:sz w:val="22"/>
                <w:szCs w:val="22"/>
              </w:rPr>
              <w:t>84</w:t>
            </w:r>
            <w:r w:rsidRPr="006123FD">
              <w:rPr>
                <w:rFonts w:cs="Cordia New"/>
                <w:sz w:val="22"/>
                <w:szCs w:val="22"/>
              </w:rPr>
              <w:t>)</w:t>
            </w:r>
          </w:p>
        </w:tc>
        <w:tc>
          <w:tcPr>
            <w:tcW w:w="1296" w:type="dxa"/>
            <w:vAlign w:val="bottom"/>
          </w:tcPr>
          <w:p w14:paraId="02AEF0C3" w14:textId="307FE645"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r w:rsidR="00C64A6F" w:rsidRPr="00C64A6F">
              <w:rPr>
                <w:rFonts w:cs="Cordia New"/>
                <w:sz w:val="22"/>
                <w:szCs w:val="22"/>
              </w:rPr>
              <w:t>84</w:t>
            </w:r>
            <w:r w:rsidRPr="006123FD">
              <w:rPr>
                <w:rFonts w:cs="Cordia New"/>
                <w:sz w:val="22"/>
                <w:szCs w:val="22"/>
              </w:rPr>
              <w:t>)</w:t>
            </w:r>
          </w:p>
        </w:tc>
      </w:tr>
      <w:tr w:rsidR="00295265" w:rsidRPr="006123FD" w14:paraId="5D76EDBC" w14:textId="77777777" w:rsidTr="00B97FC6">
        <w:tc>
          <w:tcPr>
            <w:tcW w:w="2837" w:type="dxa"/>
            <w:vAlign w:val="bottom"/>
          </w:tcPr>
          <w:p w14:paraId="46DC18A4" w14:textId="77777777" w:rsidR="00295265" w:rsidRPr="006123FD" w:rsidRDefault="00295265" w:rsidP="00295265">
            <w:pPr>
              <w:ind w:left="101" w:right="-72" w:hanging="187"/>
              <w:rPr>
                <w:rFonts w:cs="Cordia New"/>
                <w:sz w:val="22"/>
                <w:szCs w:val="22"/>
                <w:cs/>
              </w:rPr>
            </w:pPr>
            <w:r w:rsidRPr="006123FD">
              <w:rPr>
                <w:rFonts w:cs="Cordia New"/>
                <w:sz w:val="22"/>
                <w:szCs w:val="22"/>
              </w:rPr>
              <w:t>Translation differences</w:t>
            </w:r>
          </w:p>
        </w:tc>
        <w:tc>
          <w:tcPr>
            <w:tcW w:w="1296" w:type="dxa"/>
          </w:tcPr>
          <w:p w14:paraId="04AA2738" w14:textId="56D94B9A"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r w:rsidR="00C64A6F" w:rsidRPr="00C64A6F">
              <w:rPr>
                <w:rFonts w:cs="Cordia New"/>
                <w:sz w:val="22"/>
                <w:szCs w:val="22"/>
              </w:rPr>
              <w:t>237</w:t>
            </w:r>
            <w:r w:rsidRPr="006123FD">
              <w:rPr>
                <w:rFonts w:cs="Cordia New"/>
                <w:sz w:val="22"/>
                <w:szCs w:val="22"/>
              </w:rPr>
              <w:t>)</w:t>
            </w:r>
          </w:p>
        </w:tc>
        <w:tc>
          <w:tcPr>
            <w:tcW w:w="1296" w:type="dxa"/>
            <w:vAlign w:val="bottom"/>
          </w:tcPr>
          <w:p w14:paraId="0EAF4871" w14:textId="0EA0CC4B" w:rsidR="00295265" w:rsidRPr="006123FD" w:rsidRDefault="00C64A6F" w:rsidP="006123FD">
            <w:pPr>
              <w:tabs>
                <w:tab w:val="decimal" w:pos="1076"/>
              </w:tabs>
              <w:ind w:right="-72"/>
              <w:jc w:val="both"/>
              <w:rPr>
                <w:rFonts w:cs="Cordia New"/>
                <w:sz w:val="22"/>
                <w:szCs w:val="22"/>
              </w:rPr>
            </w:pPr>
            <w:r w:rsidRPr="00C64A6F">
              <w:rPr>
                <w:rFonts w:cs="Cordia New"/>
                <w:sz w:val="22"/>
                <w:szCs w:val="22"/>
              </w:rPr>
              <w:t>23</w:t>
            </w:r>
          </w:p>
        </w:tc>
        <w:tc>
          <w:tcPr>
            <w:tcW w:w="1296" w:type="dxa"/>
            <w:vAlign w:val="bottom"/>
          </w:tcPr>
          <w:p w14:paraId="757ADA42" w14:textId="5DF6917A"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r w:rsidR="00C64A6F" w:rsidRPr="00C64A6F">
              <w:rPr>
                <w:rFonts w:cs="Cordia New"/>
                <w:sz w:val="22"/>
                <w:szCs w:val="22"/>
              </w:rPr>
              <w:t>722</w:t>
            </w:r>
            <w:r w:rsidRPr="006123FD">
              <w:rPr>
                <w:rFonts w:cs="Cordia New"/>
                <w:sz w:val="22"/>
                <w:szCs w:val="22"/>
              </w:rPr>
              <w:t>)</w:t>
            </w:r>
          </w:p>
        </w:tc>
        <w:tc>
          <w:tcPr>
            <w:tcW w:w="1296" w:type="dxa"/>
            <w:vAlign w:val="bottom"/>
          </w:tcPr>
          <w:p w14:paraId="0514138F" w14:textId="1CA63957" w:rsidR="00295265" w:rsidRPr="006123FD" w:rsidRDefault="00C64A6F" w:rsidP="006123FD">
            <w:pPr>
              <w:tabs>
                <w:tab w:val="decimal" w:pos="1076"/>
              </w:tabs>
              <w:ind w:right="-72"/>
              <w:jc w:val="both"/>
              <w:rPr>
                <w:rFonts w:cs="Cordia New"/>
                <w:sz w:val="22"/>
                <w:szCs w:val="22"/>
              </w:rPr>
            </w:pPr>
            <w:r w:rsidRPr="00C64A6F">
              <w:rPr>
                <w:rFonts w:cs="Cordia New"/>
                <w:sz w:val="22"/>
                <w:szCs w:val="22"/>
              </w:rPr>
              <w:t>44</w:t>
            </w:r>
          </w:p>
        </w:tc>
        <w:tc>
          <w:tcPr>
            <w:tcW w:w="1296" w:type="dxa"/>
            <w:vAlign w:val="bottom"/>
          </w:tcPr>
          <w:p w14:paraId="6E3F18E8" w14:textId="54419AD9"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r w:rsidR="00C64A6F" w:rsidRPr="00C64A6F">
              <w:rPr>
                <w:rFonts w:cs="Cordia New"/>
                <w:sz w:val="22"/>
                <w:szCs w:val="22"/>
              </w:rPr>
              <w:t>390</w:t>
            </w:r>
            <w:r w:rsidRPr="006123FD">
              <w:rPr>
                <w:rFonts w:cs="Cordia New"/>
                <w:sz w:val="22"/>
                <w:szCs w:val="22"/>
              </w:rPr>
              <w:t>)</w:t>
            </w:r>
          </w:p>
        </w:tc>
        <w:tc>
          <w:tcPr>
            <w:tcW w:w="1296" w:type="dxa"/>
            <w:vAlign w:val="bottom"/>
          </w:tcPr>
          <w:p w14:paraId="05AB72D2" w14:textId="0FEB4DE3"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r w:rsidR="00C64A6F" w:rsidRPr="00C64A6F">
              <w:rPr>
                <w:rFonts w:cs="Cordia New"/>
                <w:sz w:val="22"/>
                <w:szCs w:val="22"/>
              </w:rPr>
              <w:t>22</w:t>
            </w:r>
            <w:r w:rsidRPr="006123FD">
              <w:rPr>
                <w:rFonts w:cs="Cordia New"/>
                <w:sz w:val="22"/>
                <w:szCs w:val="22"/>
              </w:rPr>
              <w:t>)</w:t>
            </w:r>
          </w:p>
        </w:tc>
        <w:tc>
          <w:tcPr>
            <w:tcW w:w="1296" w:type="dxa"/>
            <w:vAlign w:val="bottom"/>
          </w:tcPr>
          <w:p w14:paraId="1D60A38E" w14:textId="12DC8C07" w:rsidR="00295265" w:rsidRPr="006123FD" w:rsidRDefault="00C64A6F" w:rsidP="006123FD">
            <w:pPr>
              <w:tabs>
                <w:tab w:val="decimal" w:pos="1076"/>
              </w:tabs>
              <w:ind w:right="-72"/>
              <w:jc w:val="both"/>
              <w:rPr>
                <w:rFonts w:cs="Cordia New"/>
                <w:sz w:val="22"/>
                <w:szCs w:val="22"/>
              </w:rPr>
            </w:pPr>
            <w:r w:rsidRPr="00C64A6F">
              <w:rPr>
                <w:rFonts w:cs="Cordia New"/>
                <w:sz w:val="22"/>
                <w:szCs w:val="22"/>
              </w:rPr>
              <w:t>127</w:t>
            </w:r>
          </w:p>
        </w:tc>
        <w:tc>
          <w:tcPr>
            <w:tcW w:w="1296" w:type="dxa"/>
            <w:vAlign w:val="bottom"/>
          </w:tcPr>
          <w:p w14:paraId="1F6F3A15" w14:textId="367B5D9C" w:rsidR="00295265" w:rsidRPr="006123FD" w:rsidRDefault="00C64A6F" w:rsidP="006123FD">
            <w:pPr>
              <w:tabs>
                <w:tab w:val="decimal" w:pos="1076"/>
              </w:tabs>
              <w:ind w:right="-72"/>
              <w:jc w:val="both"/>
              <w:rPr>
                <w:rFonts w:cs="Cordia New"/>
                <w:sz w:val="22"/>
                <w:szCs w:val="22"/>
              </w:rPr>
            </w:pPr>
            <w:r w:rsidRPr="00C64A6F">
              <w:rPr>
                <w:rFonts w:cs="Cordia New"/>
                <w:sz w:val="22"/>
                <w:szCs w:val="22"/>
              </w:rPr>
              <w:t>239</w:t>
            </w:r>
          </w:p>
        </w:tc>
        <w:tc>
          <w:tcPr>
            <w:tcW w:w="1296" w:type="dxa"/>
            <w:vAlign w:val="bottom"/>
          </w:tcPr>
          <w:p w14:paraId="0913F3A6" w14:textId="1365218B"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r w:rsidR="00C64A6F" w:rsidRPr="00C64A6F">
              <w:rPr>
                <w:rFonts w:cs="Cordia New"/>
                <w:sz w:val="22"/>
                <w:szCs w:val="22"/>
              </w:rPr>
              <w:t>938</w:t>
            </w:r>
            <w:r w:rsidRPr="006123FD">
              <w:rPr>
                <w:rFonts w:cs="Cordia New"/>
                <w:sz w:val="22"/>
                <w:szCs w:val="22"/>
              </w:rPr>
              <w:t>)</w:t>
            </w:r>
          </w:p>
        </w:tc>
      </w:tr>
      <w:tr w:rsidR="00295265" w:rsidRPr="006123FD" w14:paraId="7C416786" w14:textId="77777777" w:rsidTr="00B97FC6">
        <w:tc>
          <w:tcPr>
            <w:tcW w:w="2837" w:type="dxa"/>
            <w:vAlign w:val="bottom"/>
          </w:tcPr>
          <w:p w14:paraId="368B3B9C" w14:textId="77777777" w:rsidR="00295265" w:rsidRPr="006123FD" w:rsidRDefault="00295265" w:rsidP="00295265">
            <w:pPr>
              <w:ind w:left="101" w:right="-72" w:hanging="187"/>
              <w:rPr>
                <w:rFonts w:cs="Cordia New"/>
                <w:sz w:val="22"/>
                <w:szCs w:val="22"/>
              </w:rPr>
            </w:pPr>
            <w:r w:rsidRPr="006123FD">
              <w:rPr>
                <w:rFonts w:cs="Cordia New"/>
                <w:sz w:val="22"/>
                <w:szCs w:val="22"/>
              </w:rPr>
              <w:t>Depreciation charge</w:t>
            </w:r>
          </w:p>
        </w:tc>
        <w:tc>
          <w:tcPr>
            <w:tcW w:w="1296" w:type="dxa"/>
            <w:tcBorders>
              <w:bottom w:val="single" w:sz="4" w:space="0" w:color="auto"/>
            </w:tcBorders>
          </w:tcPr>
          <w:p w14:paraId="167AA23F" w14:textId="70667C12"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p>
        </w:tc>
        <w:tc>
          <w:tcPr>
            <w:tcW w:w="1296" w:type="dxa"/>
            <w:tcBorders>
              <w:bottom w:val="single" w:sz="4" w:space="0" w:color="auto"/>
            </w:tcBorders>
            <w:vAlign w:val="bottom"/>
          </w:tcPr>
          <w:p w14:paraId="79AF04CE" w14:textId="1E161903"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r w:rsidR="00C64A6F" w:rsidRPr="00C64A6F">
              <w:rPr>
                <w:rFonts w:cs="Cordia New"/>
                <w:sz w:val="22"/>
                <w:szCs w:val="22"/>
              </w:rPr>
              <w:t>847</w:t>
            </w:r>
            <w:r w:rsidRPr="006123FD">
              <w:rPr>
                <w:rFonts w:cs="Cordia New"/>
                <w:sz w:val="22"/>
                <w:szCs w:val="22"/>
              </w:rPr>
              <w:t>)</w:t>
            </w:r>
          </w:p>
        </w:tc>
        <w:tc>
          <w:tcPr>
            <w:tcW w:w="1296" w:type="dxa"/>
            <w:tcBorders>
              <w:bottom w:val="single" w:sz="4" w:space="0" w:color="auto"/>
            </w:tcBorders>
            <w:vAlign w:val="bottom"/>
          </w:tcPr>
          <w:p w14:paraId="4A583C56" w14:textId="750B40A8"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r w:rsidR="00C64A6F" w:rsidRPr="00C64A6F">
              <w:rPr>
                <w:rFonts w:cs="Cordia New"/>
                <w:sz w:val="22"/>
                <w:szCs w:val="22"/>
              </w:rPr>
              <w:t>8</w:t>
            </w:r>
            <w:r w:rsidRPr="006123FD">
              <w:rPr>
                <w:rFonts w:cs="Cordia New"/>
                <w:sz w:val="22"/>
                <w:szCs w:val="22"/>
              </w:rPr>
              <w:t>,</w:t>
            </w:r>
            <w:r w:rsidR="00C64A6F" w:rsidRPr="00C64A6F">
              <w:rPr>
                <w:rFonts w:cs="Cordia New"/>
                <w:sz w:val="22"/>
                <w:szCs w:val="22"/>
              </w:rPr>
              <w:t>987</w:t>
            </w:r>
            <w:r w:rsidRPr="006123FD">
              <w:rPr>
                <w:rFonts w:cs="Cordia New"/>
                <w:sz w:val="22"/>
                <w:szCs w:val="22"/>
              </w:rPr>
              <w:t>)</w:t>
            </w:r>
          </w:p>
        </w:tc>
        <w:tc>
          <w:tcPr>
            <w:tcW w:w="1296" w:type="dxa"/>
            <w:tcBorders>
              <w:bottom w:val="single" w:sz="4" w:space="0" w:color="auto"/>
            </w:tcBorders>
            <w:vAlign w:val="bottom"/>
          </w:tcPr>
          <w:p w14:paraId="360F7F7E" w14:textId="5AA6EDBB"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r w:rsidR="00C64A6F" w:rsidRPr="00C64A6F">
              <w:rPr>
                <w:rFonts w:cs="Cordia New"/>
                <w:sz w:val="22"/>
                <w:szCs w:val="22"/>
              </w:rPr>
              <w:t>1</w:t>
            </w:r>
            <w:r w:rsidRPr="006123FD">
              <w:rPr>
                <w:rFonts w:cs="Cordia New"/>
                <w:sz w:val="22"/>
                <w:szCs w:val="22"/>
              </w:rPr>
              <w:t>,</w:t>
            </w:r>
            <w:r w:rsidR="00C64A6F" w:rsidRPr="00C64A6F">
              <w:rPr>
                <w:rFonts w:cs="Cordia New"/>
                <w:sz w:val="22"/>
                <w:szCs w:val="22"/>
              </w:rPr>
              <w:t>213</w:t>
            </w:r>
            <w:r w:rsidRPr="006123FD">
              <w:rPr>
                <w:rFonts w:cs="Cordia New"/>
                <w:sz w:val="22"/>
                <w:szCs w:val="22"/>
              </w:rPr>
              <w:t>)</w:t>
            </w:r>
          </w:p>
        </w:tc>
        <w:tc>
          <w:tcPr>
            <w:tcW w:w="1296" w:type="dxa"/>
            <w:tcBorders>
              <w:bottom w:val="single" w:sz="4" w:space="0" w:color="auto"/>
            </w:tcBorders>
            <w:vAlign w:val="bottom"/>
          </w:tcPr>
          <w:p w14:paraId="0B9ACCDC" w14:textId="2538DB70"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r w:rsidR="00C64A6F" w:rsidRPr="00C64A6F">
              <w:rPr>
                <w:rFonts w:cs="Cordia New"/>
                <w:sz w:val="22"/>
                <w:szCs w:val="22"/>
              </w:rPr>
              <w:t>21</w:t>
            </w:r>
            <w:r w:rsidRPr="006123FD">
              <w:rPr>
                <w:rFonts w:cs="Cordia New"/>
                <w:sz w:val="22"/>
                <w:szCs w:val="22"/>
              </w:rPr>
              <w:t>,</w:t>
            </w:r>
            <w:r w:rsidR="00C64A6F" w:rsidRPr="00C64A6F">
              <w:rPr>
                <w:rFonts w:cs="Cordia New"/>
                <w:sz w:val="22"/>
                <w:szCs w:val="22"/>
              </w:rPr>
              <w:t>382</w:t>
            </w:r>
            <w:r w:rsidRPr="006123FD">
              <w:rPr>
                <w:rFonts w:cs="Cordia New"/>
                <w:sz w:val="22"/>
                <w:szCs w:val="22"/>
              </w:rPr>
              <w:t>)</w:t>
            </w:r>
          </w:p>
        </w:tc>
        <w:tc>
          <w:tcPr>
            <w:tcW w:w="1296" w:type="dxa"/>
            <w:tcBorders>
              <w:bottom w:val="single" w:sz="4" w:space="0" w:color="auto"/>
            </w:tcBorders>
            <w:vAlign w:val="bottom"/>
          </w:tcPr>
          <w:p w14:paraId="4CB1BD5B" w14:textId="6B784855"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r w:rsidR="00C64A6F" w:rsidRPr="00C64A6F">
              <w:rPr>
                <w:rFonts w:cs="Cordia New"/>
                <w:sz w:val="22"/>
                <w:szCs w:val="22"/>
              </w:rPr>
              <w:t>321</w:t>
            </w:r>
            <w:r w:rsidRPr="006123FD">
              <w:rPr>
                <w:rFonts w:cs="Cordia New"/>
                <w:sz w:val="22"/>
                <w:szCs w:val="22"/>
              </w:rPr>
              <w:t>)</w:t>
            </w:r>
          </w:p>
        </w:tc>
        <w:tc>
          <w:tcPr>
            <w:tcW w:w="1296" w:type="dxa"/>
            <w:tcBorders>
              <w:bottom w:val="single" w:sz="4" w:space="0" w:color="auto"/>
            </w:tcBorders>
            <w:vAlign w:val="bottom"/>
          </w:tcPr>
          <w:p w14:paraId="59BA370E" w14:textId="179D5E33"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r w:rsidR="00C64A6F" w:rsidRPr="00C64A6F">
              <w:rPr>
                <w:rFonts w:cs="Cordia New"/>
                <w:sz w:val="22"/>
                <w:szCs w:val="22"/>
              </w:rPr>
              <w:t>3</w:t>
            </w:r>
            <w:r w:rsidRPr="006123FD">
              <w:rPr>
                <w:rFonts w:cs="Cordia New"/>
                <w:sz w:val="22"/>
                <w:szCs w:val="22"/>
              </w:rPr>
              <w:t>,</w:t>
            </w:r>
            <w:r w:rsidR="00C64A6F" w:rsidRPr="00C64A6F">
              <w:rPr>
                <w:rFonts w:cs="Cordia New"/>
                <w:sz w:val="22"/>
                <w:szCs w:val="22"/>
              </w:rPr>
              <w:t>669</w:t>
            </w:r>
            <w:r w:rsidRPr="006123FD">
              <w:rPr>
                <w:rFonts w:cs="Cordia New"/>
                <w:sz w:val="22"/>
                <w:szCs w:val="22"/>
              </w:rPr>
              <w:t>)</w:t>
            </w:r>
          </w:p>
        </w:tc>
        <w:tc>
          <w:tcPr>
            <w:tcW w:w="1296" w:type="dxa"/>
            <w:tcBorders>
              <w:bottom w:val="single" w:sz="4" w:space="0" w:color="auto"/>
            </w:tcBorders>
            <w:vAlign w:val="bottom"/>
          </w:tcPr>
          <w:p w14:paraId="57DEFC9C" w14:textId="65AF6AF5"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p>
        </w:tc>
        <w:tc>
          <w:tcPr>
            <w:tcW w:w="1296" w:type="dxa"/>
            <w:tcBorders>
              <w:bottom w:val="single" w:sz="4" w:space="0" w:color="auto"/>
            </w:tcBorders>
            <w:vAlign w:val="bottom"/>
          </w:tcPr>
          <w:p w14:paraId="208DD56D" w14:textId="54C5B7E2" w:rsidR="00295265" w:rsidRPr="006123FD" w:rsidRDefault="00295265" w:rsidP="006123FD">
            <w:pPr>
              <w:tabs>
                <w:tab w:val="decimal" w:pos="1076"/>
              </w:tabs>
              <w:ind w:right="-72"/>
              <w:jc w:val="both"/>
              <w:rPr>
                <w:rFonts w:cs="Cordia New"/>
                <w:sz w:val="22"/>
                <w:szCs w:val="22"/>
              </w:rPr>
            </w:pPr>
            <w:r w:rsidRPr="006123FD">
              <w:rPr>
                <w:rFonts w:cs="Cordia New"/>
                <w:sz w:val="22"/>
                <w:szCs w:val="22"/>
              </w:rPr>
              <w:t>(</w:t>
            </w:r>
            <w:r w:rsidR="00C64A6F" w:rsidRPr="00C64A6F">
              <w:rPr>
                <w:rFonts w:cs="Cordia New"/>
                <w:sz w:val="22"/>
                <w:szCs w:val="22"/>
              </w:rPr>
              <w:t>36</w:t>
            </w:r>
            <w:r w:rsidRPr="006123FD">
              <w:rPr>
                <w:rFonts w:cs="Cordia New"/>
                <w:sz w:val="22"/>
                <w:szCs w:val="22"/>
              </w:rPr>
              <w:t>,</w:t>
            </w:r>
            <w:r w:rsidR="00C64A6F" w:rsidRPr="00C64A6F">
              <w:rPr>
                <w:rFonts w:cs="Cordia New"/>
                <w:sz w:val="22"/>
                <w:szCs w:val="22"/>
              </w:rPr>
              <w:t>419</w:t>
            </w:r>
            <w:r w:rsidRPr="006123FD">
              <w:rPr>
                <w:rFonts w:cs="Cordia New"/>
                <w:sz w:val="22"/>
                <w:szCs w:val="22"/>
              </w:rPr>
              <w:t>)</w:t>
            </w:r>
          </w:p>
        </w:tc>
      </w:tr>
      <w:tr w:rsidR="00295265" w:rsidRPr="006123FD" w14:paraId="4F55D9FA" w14:textId="77777777" w:rsidTr="00B97FC6">
        <w:tc>
          <w:tcPr>
            <w:tcW w:w="2837" w:type="dxa"/>
            <w:vAlign w:val="bottom"/>
          </w:tcPr>
          <w:p w14:paraId="742D70F8" w14:textId="77777777" w:rsidR="00295265" w:rsidRPr="006123FD" w:rsidRDefault="00295265" w:rsidP="00295265">
            <w:pPr>
              <w:ind w:left="101" w:right="-72" w:hanging="187"/>
              <w:rPr>
                <w:rFonts w:cs="Cordia New"/>
                <w:sz w:val="22"/>
                <w:szCs w:val="22"/>
                <w:cs/>
              </w:rPr>
            </w:pPr>
            <w:r w:rsidRPr="006123FD">
              <w:rPr>
                <w:rFonts w:cs="Cordia New"/>
                <w:sz w:val="22"/>
                <w:szCs w:val="22"/>
              </w:rPr>
              <w:t>Closing net book amount</w:t>
            </w:r>
          </w:p>
        </w:tc>
        <w:tc>
          <w:tcPr>
            <w:tcW w:w="1296" w:type="dxa"/>
            <w:tcBorders>
              <w:top w:val="single" w:sz="4" w:space="0" w:color="auto"/>
              <w:bottom w:val="single" w:sz="4" w:space="0" w:color="auto"/>
            </w:tcBorders>
          </w:tcPr>
          <w:p w14:paraId="0E53CC83" w14:textId="7C62E56F" w:rsidR="00295265" w:rsidRPr="006123FD" w:rsidRDefault="00C64A6F" w:rsidP="006123FD">
            <w:pPr>
              <w:tabs>
                <w:tab w:val="decimal" w:pos="1076"/>
              </w:tabs>
              <w:ind w:right="-72"/>
              <w:jc w:val="both"/>
              <w:rPr>
                <w:rFonts w:cs="Cordia New"/>
                <w:sz w:val="22"/>
                <w:szCs w:val="22"/>
              </w:rPr>
            </w:pPr>
            <w:r w:rsidRPr="00C64A6F">
              <w:rPr>
                <w:rFonts w:cs="Cordia New"/>
                <w:sz w:val="22"/>
                <w:szCs w:val="22"/>
              </w:rPr>
              <w:t>60</w:t>
            </w:r>
            <w:r w:rsidR="00295265" w:rsidRPr="006123FD">
              <w:rPr>
                <w:rFonts w:cs="Cordia New"/>
                <w:sz w:val="22"/>
                <w:szCs w:val="22"/>
              </w:rPr>
              <w:t>,</w:t>
            </w:r>
            <w:r w:rsidRPr="00C64A6F">
              <w:rPr>
                <w:rFonts w:cs="Cordia New"/>
                <w:sz w:val="22"/>
                <w:szCs w:val="22"/>
              </w:rPr>
              <w:t>916</w:t>
            </w:r>
          </w:p>
        </w:tc>
        <w:tc>
          <w:tcPr>
            <w:tcW w:w="1296" w:type="dxa"/>
            <w:tcBorders>
              <w:top w:val="single" w:sz="4" w:space="0" w:color="auto"/>
              <w:bottom w:val="single" w:sz="4" w:space="0" w:color="auto"/>
            </w:tcBorders>
            <w:vAlign w:val="bottom"/>
          </w:tcPr>
          <w:p w14:paraId="3FD97F27" w14:textId="6015717B" w:rsidR="00295265" w:rsidRPr="006123FD" w:rsidRDefault="00C64A6F" w:rsidP="006123FD">
            <w:pPr>
              <w:tabs>
                <w:tab w:val="decimal" w:pos="1076"/>
              </w:tabs>
              <w:ind w:right="-72"/>
              <w:jc w:val="both"/>
              <w:rPr>
                <w:rFonts w:cs="Cordia New"/>
                <w:sz w:val="22"/>
                <w:szCs w:val="22"/>
              </w:rPr>
            </w:pPr>
            <w:r w:rsidRPr="00C64A6F">
              <w:rPr>
                <w:rFonts w:cs="Cordia New"/>
                <w:sz w:val="22"/>
                <w:szCs w:val="22"/>
              </w:rPr>
              <w:t>1</w:t>
            </w:r>
            <w:r w:rsidR="00295265" w:rsidRPr="006123FD">
              <w:rPr>
                <w:rFonts w:cs="Cordia New"/>
                <w:sz w:val="22"/>
                <w:szCs w:val="22"/>
              </w:rPr>
              <w:t>,</w:t>
            </w:r>
            <w:r w:rsidRPr="00C64A6F">
              <w:rPr>
                <w:rFonts w:cs="Cordia New"/>
                <w:sz w:val="22"/>
                <w:szCs w:val="22"/>
              </w:rPr>
              <w:t>962</w:t>
            </w:r>
          </w:p>
        </w:tc>
        <w:tc>
          <w:tcPr>
            <w:tcW w:w="1296" w:type="dxa"/>
            <w:tcBorders>
              <w:top w:val="single" w:sz="4" w:space="0" w:color="auto"/>
              <w:bottom w:val="single" w:sz="4" w:space="0" w:color="auto"/>
            </w:tcBorders>
            <w:vAlign w:val="bottom"/>
          </w:tcPr>
          <w:p w14:paraId="15EFD28A" w14:textId="6DB4F9BB" w:rsidR="00295265" w:rsidRPr="006123FD" w:rsidRDefault="00C64A6F" w:rsidP="006123FD">
            <w:pPr>
              <w:tabs>
                <w:tab w:val="decimal" w:pos="1076"/>
              </w:tabs>
              <w:ind w:right="-72"/>
              <w:jc w:val="both"/>
              <w:rPr>
                <w:rFonts w:cs="Cordia New"/>
                <w:sz w:val="22"/>
                <w:szCs w:val="22"/>
              </w:rPr>
            </w:pPr>
            <w:r w:rsidRPr="00C64A6F">
              <w:rPr>
                <w:rFonts w:cs="Cordia New"/>
                <w:sz w:val="22"/>
                <w:szCs w:val="22"/>
              </w:rPr>
              <w:t>60</w:t>
            </w:r>
            <w:r w:rsidR="00295265" w:rsidRPr="006123FD">
              <w:rPr>
                <w:rFonts w:cs="Cordia New"/>
                <w:sz w:val="22"/>
                <w:szCs w:val="22"/>
              </w:rPr>
              <w:t>,</w:t>
            </w:r>
            <w:r w:rsidRPr="00C64A6F">
              <w:rPr>
                <w:rFonts w:cs="Cordia New"/>
                <w:sz w:val="22"/>
                <w:szCs w:val="22"/>
              </w:rPr>
              <w:t>852</w:t>
            </w:r>
          </w:p>
        </w:tc>
        <w:tc>
          <w:tcPr>
            <w:tcW w:w="1296" w:type="dxa"/>
            <w:tcBorders>
              <w:top w:val="single" w:sz="4" w:space="0" w:color="auto"/>
              <w:bottom w:val="single" w:sz="4" w:space="0" w:color="auto"/>
            </w:tcBorders>
            <w:vAlign w:val="bottom"/>
          </w:tcPr>
          <w:p w14:paraId="2C6CA3AB" w14:textId="6B39B16C" w:rsidR="00295265" w:rsidRPr="006123FD" w:rsidRDefault="00C64A6F" w:rsidP="006123FD">
            <w:pPr>
              <w:tabs>
                <w:tab w:val="decimal" w:pos="1076"/>
              </w:tabs>
              <w:ind w:right="-72"/>
              <w:jc w:val="both"/>
              <w:rPr>
                <w:rFonts w:cs="Cordia New"/>
                <w:sz w:val="22"/>
                <w:szCs w:val="22"/>
              </w:rPr>
            </w:pPr>
            <w:r w:rsidRPr="00C64A6F">
              <w:rPr>
                <w:rFonts w:cs="Cordia New"/>
                <w:sz w:val="22"/>
                <w:szCs w:val="22"/>
              </w:rPr>
              <w:t>101</w:t>
            </w:r>
          </w:p>
        </w:tc>
        <w:tc>
          <w:tcPr>
            <w:tcW w:w="1296" w:type="dxa"/>
            <w:tcBorders>
              <w:top w:val="single" w:sz="4" w:space="0" w:color="auto"/>
              <w:bottom w:val="single" w:sz="4" w:space="0" w:color="auto"/>
            </w:tcBorders>
            <w:vAlign w:val="bottom"/>
          </w:tcPr>
          <w:p w14:paraId="5ECF9F0D" w14:textId="10F89705" w:rsidR="00295265" w:rsidRPr="006123FD" w:rsidRDefault="00C64A6F" w:rsidP="006123FD">
            <w:pPr>
              <w:tabs>
                <w:tab w:val="decimal" w:pos="1076"/>
              </w:tabs>
              <w:ind w:right="-72"/>
              <w:jc w:val="both"/>
              <w:rPr>
                <w:rFonts w:cs="Cordia New"/>
                <w:sz w:val="22"/>
                <w:szCs w:val="22"/>
              </w:rPr>
            </w:pPr>
            <w:r w:rsidRPr="00C64A6F">
              <w:rPr>
                <w:rFonts w:cs="Cordia New"/>
                <w:sz w:val="22"/>
                <w:szCs w:val="22"/>
              </w:rPr>
              <w:t>48</w:t>
            </w:r>
            <w:r w:rsidR="00295265" w:rsidRPr="006123FD">
              <w:rPr>
                <w:rFonts w:cs="Cordia New"/>
                <w:sz w:val="22"/>
                <w:szCs w:val="22"/>
              </w:rPr>
              <w:t>,</w:t>
            </w:r>
            <w:r w:rsidRPr="00C64A6F">
              <w:rPr>
                <w:rFonts w:cs="Cordia New"/>
                <w:sz w:val="22"/>
                <w:szCs w:val="22"/>
              </w:rPr>
              <w:t>701</w:t>
            </w:r>
          </w:p>
        </w:tc>
        <w:tc>
          <w:tcPr>
            <w:tcW w:w="1296" w:type="dxa"/>
            <w:tcBorders>
              <w:top w:val="single" w:sz="4" w:space="0" w:color="auto"/>
              <w:bottom w:val="single" w:sz="4" w:space="0" w:color="auto"/>
            </w:tcBorders>
            <w:vAlign w:val="bottom"/>
          </w:tcPr>
          <w:p w14:paraId="5E159DF2" w14:textId="74376813" w:rsidR="00295265" w:rsidRPr="006123FD" w:rsidRDefault="00C64A6F" w:rsidP="006123FD">
            <w:pPr>
              <w:tabs>
                <w:tab w:val="decimal" w:pos="1076"/>
              </w:tabs>
              <w:ind w:right="-72"/>
              <w:jc w:val="both"/>
              <w:rPr>
                <w:rFonts w:cs="Cordia New"/>
                <w:sz w:val="22"/>
                <w:szCs w:val="22"/>
              </w:rPr>
            </w:pPr>
            <w:r w:rsidRPr="00C64A6F">
              <w:rPr>
                <w:rFonts w:cs="Cordia New"/>
                <w:sz w:val="22"/>
                <w:szCs w:val="22"/>
              </w:rPr>
              <w:t>1</w:t>
            </w:r>
            <w:r w:rsidR="00295265" w:rsidRPr="006123FD">
              <w:rPr>
                <w:rFonts w:cs="Cordia New"/>
                <w:sz w:val="22"/>
                <w:szCs w:val="22"/>
              </w:rPr>
              <w:t>,</w:t>
            </w:r>
            <w:r w:rsidRPr="00C64A6F">
              <w:rPr>
                <w:rFonts w:cs="Cordia New"/>
                <w:sz w:val="22"/>
                <w:szCs w:val="22"/>
              </w:rPr>
              <w:t>368</w:t>
            </w:r>
          </w:p>
        </w:tc>
        <w:tc>
          <w:tcPr>
            <w:tcW w:w="1296" w:type="dxa"/>
            <w:tcBorders>
              <w:top w:val="single" w:sz="4" w:space="0" w:color="auto"/>
              <w:bottom w:val="single" w:sz="4" w:space="0" w:color="auto"/>
            </w:tcBorders>
            <w:vAlign w:val="bottom"/>
          </w:tcPr>
          <w:p w14:paraId="7E594026" w14:textId="7801AF40" w:rsidR="00295265" w:rsidRPr="006123FD" w:rsidRDefault="00C64A6F" w:rsidP="006123FD">
            <w:pPr>
              <w:tabs>
                <w:tab w:val="decimal" w:pos="1076"/>
              </w:tabs>
              <w:ind w:right="-72"/>
              <w:jc w:val="both"/>
              <w:rPr>
                <w:rFonts w:cs="Cordia New"/>
                <w:sz w:val="22"/>
                <w:szCs w:val="22"/>
              </w:rPr>
            </w:pPr>
            <w:r w:rsidRPr="00C64A6F">
              <w:rPr>
                <w:rFonts w:cs="Cordia New"/>
                <w:sz w:val="22"/>
                <w:szCs w:val="22"/>
              </w:rPr>
              <w:t>1</w:t>
            </w:r>
            <w:r w:rsidR="00295265" w:rsidRPr="006123FD">
              <w:rPr>
                <w:rFonts w:cs="Cordia New"/>
                <w:sz w:val="22"/>
                <w:szCs w:val="22"/>
              </w:rPr>
              <w:t>,</w:t>
            </w:r>
            <w:r w:rsidRPr="00C64A6F">
              <w:rPr>
                <w:rFonts w:cs="Cordia New"/>
                <w:sz w:val="22"/>
                <w:szCs w:val="22"/>
              </w:rPr>
              <w:t>777</w:t>
            </w:r>
          </w:p>
        </w:tc>
        <w:tc>
          <w:tcPr>
            <w:tcW w:w="1296" w:type="dxa"/>
            <w:tcBorders>
              <w:top w:val="single" w:sz="4" w:space="0" w:color="auto"/>
              <w:bottom w:val="single" w:sz="4" w:space="0" w:color="auto"/>
            </w:tcBorders>
            <w:vAlign w:val="bottom"/>
          </w:tcPr>
          <w:p w14:paraId="40FEFFF2" w14:textId="38B7A010" w:rsidR="00295265" w:rsidRPr="006123FD" w:rsidRDefault="00C64A6F" w:rsidP="006123FD">
            <w:pPr>
              <w:tabs>
                <w:tab w:val="decimal" w:pos="1076"/>
              </w:tabs>
              <w:ind w:right="-72"/>
              <w:jc w:val="both"/>
              <w:rPr>
                <w:rFonts w:cs="Cordia New"/>
                <w:sz w:val="22"/>
                <w:szCs w:val="22"/>
              </w:rPr>
            </w:pPr>
            <w:r w:rsidRPr="00C64A6F">
              <w:rPr>
                <w:rFonts w:cs="Cordia New"/>
                <w:sz w:val="22"/>
                <w:szCs w:val="22"/>
              </w:rPr>
              <w:t>2</w:t>
            </w:r>
            <w:r w:rsidR="00295265" w:rsidRPr="006123FD">
              <w:rPr>
                <w:rFonts w:cs="Cordia New"/>
                <w:sz w:val="22"/>
                <w:szCs w:val="22"/>
              </w:rPr>
              <w:t>,</w:t>
            </w:r>
            <w:r w:rsidRPr="00C64A6F">
              <w:rPr>
                <w:rFonts w:cs="Cordia New"/>
                <w:sz w:val="22"/>
                <w:szCs w:val="22"/>
              </w:rPr>
              <w:t>224</w:t>
            </w:r>
          </w:p>
        </w:tc>
        <w:tc>
          <w:tcPr>
            <w:tcW w:w="1296" w:type="dxa"/>
            <w:tcBorders>
              <w:top w:val="single" w:sz="4" w:space="0" w:color="auto"/>
              <w:bottom w:val="single" w:sz="4" w:space="0" w:color="auto"/>
            </w:tcBorders>
            <w:vAlign w:val="bottom"/>
          </w:tcPr>
          <w:p w14:paraId="11ADB06C" w14:textId="2E2BCA75" w:rsidR="00295265" w:rsidRPr="006123FD" w:rsidRDefault="00C64A6F" w:rsidP="006123FD">
            <w:pPr>
              <w:tabs>
                <w:tab w:val="decimal" w:pos="1076"/>
              </w:tabs>
              <w:ind w:right="-72"/>
              <w:jc w:val="both"/>
              <w:rPr>
                <w:rFonts w:cs="Cordia New"/>
                <w:sz w:val="22"/>
                <w:szCs w:val="22"/>
              </w:rPr>
            </w:pPr>
            <w:r w:rsidRPr="00C64A6F">
              <w:rPr>
                <w:rFonts w:cs="Cordia New"/>
                <w:sz w:val="22"/>
                <w:szCs w:val="22"/>
              </w:rPr>
              <w:t>177</w:t>
            </w:r>
            <w:r w:rsidR="00295265" w:rsidRPr="006123FD">
              <w:rPr>
                <w:rFonts w:cs="Cordia New"/>
                <w:sz w:val="22"/>
                <w:szCs w:val="22"/>
              </w:rPr>
              <w:t>,</w:t>
            </w:r>
            <w:r w:rsidRPr="00C64A6F">
              <w:rPr>
                <w:rFonts w:cs="Cordia New"/>
                <w:sz w:val="22"/>
                <w:szCs w:val="22"/>
              </w:rPr>
              <w:t>901</w:t>
            </w:r>
          </w:p>
        </w:tc>
      </w:tr>
      <w:tr w:rsidR="00B97FC6" w:rsidRPr="006123FD" w14:paraId="2EDA796F" w14:textId="77777777" w:rsidTr="00B97FC6">
        <w:tc>
          <w:tcPr>
            <w:tcW w:w="2837" w:type="dxa"/>
            <w:vAlign w:val="bottom"/>
          </w:tcPr>
          <w:p w14:paraId="2B98353F" w14:textId="77777777" w:rsidR="00B97FC6" w:rsidRPr="006123FD" w:rsidRDefault="00B97FC6" w:rsidP="00B97FC6">
            <w:pPr>
              <w:ind w:left="101" w:right="-72" w:hanging="187"/>
              <w:rPr>
                <w:rFonts w:cs="Cordia New"/>
                <w:sz w:val="22"/>
                <w:szCs w:val="22"/>
              </w:rPr>
            </w:pPr>
          </w:p>
        </w:tc>
        <w:tc>
          <w:tcPr>
            <w:tcW w:w="1296" w:type="dxa"/>
            <w:tcBorders>
              <w:top w:val="single" w:sz="4" w:space="0" w:color="auto"/>
            </w:tcBorders>
            <w:vAlign w:val="bottom"/>
          </w:tcPr>
          <w:p w14:paraId="093F7B2C" w14:textId="77777777" w:rsidR="00B97FC6" w:rsidRPr="006123FD" w:rsidRDefault="00B97FC6" w:rsidP="006123FD">
            <w:pPr>
              <w:tabs>
                <w:tab w:val="decimal" w:pos="1076"/>
              </w:tabs>
              <w:ind w:right="-72"/>
              <w:jc w:val="both"/>
              <w:rPr>
                <w:rFonts w:cs="Cordia New"/>
                <w:sz w:val="22"/>
                <w:szCs w:val="22"/>
              </w:rPr>
            </w:pPr>
          </w:p>
        </w:tc>
        <w:tc>
          <w:tcPr>
            <w:tcW w:w="1296" w:type="dxa"/>
            <w:tcBorders>
              <w:top w:val="single" w:sz="4" w:space="0" w:color="auto"/>
            </w:tcBorders>
            <w:vAlign w:val="bottom"/>
          </w:tcPr>
          <w:p w14:paraId="6364ECD2" w14:textId="77777777" w:rsidR="00B97FC6" w:rsidRPr="006123FD" w:rsidRDefault="00B97FC6" w:rsidP="006123FD">
            <w:pPr>
              <w:tabs>
                <w:tab w:val="decimal" w:pos="1076"/>
              </w:tabs>
              <w:ind w:right="-72"/>
              <w:jc w:val="both"/>
              <w:rPr>
                <w:rFonts w:cs="Cordia New"/>
                <w:sz w:val="22"/>
                <w:szCs w:val="22"/>
              </w:rPr>
            </w:pPr>
          </w:p>
        </w:tc>
        <w:tc>
          <w:tcPr>
            <w:tcW w:w="1296" w:type="dxa"/>
            <w:tcBorders>
              <w:top w:val="single" w:sz="4" w:space="0" w:color="auto"/>
            </w:tcBorders>
            <w:vAlign w:val="bottom"/>
          </w:tcPr>
          <w:p w14:paraId="31DE2A14" w14:textId="77777777" w:rsidR="00B97FC6" w:rsidRPr="006123FD" w:rsidRDefault="00B97FC6" w:rsidP="006123FD">
            <w:pPr>
              <w:tabs>
                <w:tab w:val="decimal" w:pos="1076"/>
              </w:tabs>
              <w:ind w:right="-72"/>
              <w:jc w:val="both"/>
              <w:rPr>
                <w:rFonts w:cs="Cordia New"/>
                <w:sz w:val="22"/>
                <w:szCs w:val="22"/>
              </w:rPr>
            </w:pPr>
          </w:p>
        </w:tc>
        <w:tc>
          <w:tcPr>
            <w:tcW w:w="1296" w:type="dxa"/>
            <w:tcBorders>
              <w:top w:val="single" w:sz="4" w:space="0" w:color="auto"/>
            </w:tcBorders>
            <w:vAlign w:val="bottom"/>
          </w:tcPr>
          <w:p w14:paraId="3301096C" w14:textId="77777777" w:rsidR="00B97FC6" w:rsidRPr="006123FD" w:rsidRDefault="00B97FC6" w:rsidP="006123FD">
            <w:pPr>
              <w:tabs>
                <w:tab w:val="decimal" w:pos="1076"/>
              </w:tabs>
              <w:ind w:right="-72"/>
              <w:jc w:val="both"/>
              <w:rPr>
                <w:rFonts w:cs="Cordia New"/>
                <w:sz w:val="22"/>
                <w:szCs w:val="22"/>
              </w:rPr>
            </w:pPr>
          </w:p>
        </w:tc>
        <w:tc>
          <w:tcPr>
            <w:tcW w:w="1296" w:type="dxa"/>
            <w:tcBorders>
              <w:top w:val="single" w:sz="4" w:space="0" w:color="auto"/>
            </w:tcBorders>
            <w:vAlign w:val="bottom"/>
          </w:tcPr>
          <w:p w14:paraId="49D34B00" w14:textId="77777777" w:rsidR="00B97FC6" w:rsidRPr="006123FD" w:rsidRDefault="00B97FC6" w:rsidP="006123FD">
            <w:pPr>
              <w:tabs>
                <w:tab w:val="decimal" w:pos="1076"/>
              </w:tabs>
              <w:ind w:right="-72"/>
              <w:jc w:val="both"/>
              <w:rPr>
                <w:rFonts w:cs="Cordia New"/>
                <w:sz w:val="22"/>
                <w:szCs w:val="22"/>
              </w:rPr>
            </w:pPr>
          </w:p>
        </w:tc>
        <w:tc>
          <w:tcPr>
            <w:tcW w:w="1296" w:type="dxa"/>
            <w:tcBorders>
              <w:top w:val="single" w:sz="4" w:space="0" w:color="auto"/>
            </w:tcBorders>
            <w:vAlign w:val="bottom"/>
          </w:tcPr>
          <w:p w14:paraId="49F125E0" w14:textId="77777777" w:rsidR="00B97FC6" w:rsidRPr="006123FD" w:rsidRDefault="00B97FC6" w:rsidP="006123FD">
            <w:pPr>
              <w:tabs>
                <w:tab w:val="decimal" w:pos="1076"/>
              </w:tabs>
              <w:ind w:right="-72"/>
              <w:jc w:val="both"/>
              <w:rPr>
                <w:rFonts w:cs="Cordia New"/>
                <w:sz w:val="22"/>
                <w:szCs w:val="22"/>
              </w:rPr>
            </w:pPr>
          </w:p>
        </w:tc>
        <w:tc>
          <w:tcPr>
            <w:tcW w:w="1296" w:type="dxa"/>
            <w:tcBorders>
              <w:top w:val="single" w:sz="4" w:space="0" w:color="auto"/>
            </w:tcBorders>
            <w:vAlign w:val="bottom"/>
          </w:tcPr>
          <w:p w14:paraId="4346EB46" w14:textId="77777777" w:rsidR="00B97FC6" w:rsidRPr="006123FD" w:rsidRDefault="00B97FC6" w:rsidP="006123FD">
            <w:pPr>
              <w:tabs>
                <w:tab w:val="decimal" w:pos="1076"/>
              </w:tabs>
              <w:ind w:right="-72"/>
              <w:jc w:val="both"/>
              <w:rPr>
                <w:rFonts w:cs="Cordia New"/>
                <w:sz w:val="22"/>
                <w:szCs w:val="22"/>
              </w:rPr>
            </w:pPr>
          </w:p>
        </w:tc>
        <w:tc>
          <w:tcPr>
            <w:tcW w:w="1296" w:type="dxa"/>
            <w:tcBorders>
              <w:top w:val="single" w:sz="4" w:space="0" w:color="auto"/>
            </w:tcBorders>
            <w:vAlign w:val="bottom"/>
          </w:tcPr>
          <w:p w14:paraId="12BCC1A9" w14:textId="77777777" w:rsidR="00B97FC6" w:rsidRPr="006123FD" w:rsidRDefault="00B97FC6" w:rsidP="006123FD">
            <w:pPr>
              <w:tabs>
                <w:tab w:val="decimal" w:pos="1076"/>
              </w:tabs>
              <w:ind w:right="-72"/>
              <w:jc w:val="both"/>
              <w:rPr>
                <w:rFonts w:cs="Cordia New"/>
                <w:sz w:val="22"/>
                <w:szCs w:val="22"/>
              </w:rPr>
            </w:pPr>
          </w:p>
        </w:tc>
        <w:tc>
          <w:tcPr>
            <w:tcW w:w="1296" w:type="dxa"/>
            <w:tcBorders>
              <w:top w:val="single" w:sz="4" w:space="0" w:color="auto"/>
            </w:tcBorders>
            <w:vAlign w:val="bottom"/>
          </w:tcPr>
          <w:p w14:paraId="6E5E3314" w14:textId="77777777" w:rsidR="00B97FC6" w:rsidRPr="006123FD" w:rsidRDefault="00B97FC6" w:rsidP="006123FD">
            <w:pPr>
              <w:tabs>
                <w:tab w:val="decimal" w:pos="1076"/>
              </w:tabs>
              <w:ind w:right="-72"/>
              <w:jc w:val="both"/>
              <w:rPr>
                <w:rFonts w:cs="Cordia New"/>
                <w:sz w:val="22"/>
                <w:szCs w:val="22"/>
              </w:rPr>
            </w:pPr>
          </w:p>
        </w:tc>
      </w:tr>
      <w:tr w:rsidR="00B97FC6" w:rsidRPr="006123FD" w14:paraId="2CAE3E7F" w14:textId="77777777" w:rsidTr="00B97FC6">
        <w:tc>
          <w:tcPr>
            <w:tcW w:w="2837" w:type="dxa"/>
            <w:vAlign w:val="bottom"/>
          </w:tcPr>
          <w:p w14:paraId="0E7151D9" w14:textId="70289FBF" w:rsidR="00B97FC6" w:rsidRPr="006123FD" w:rsidRDefault="00B97FC6" w:rsidP="00B97FC6">
            <w:pPr>
              <w:ind w:left="101" w:right="-72" w:hanging="187"/>
              <w:rPr>
                <w:rFonts w:cs="Cordia New"/>
                <w:b/>
                <w:bCs/>
                <w:sz w:val="22"/>
                <w:szCs w:val="22"/>
              </w:rPr>
            </w:pPr>
            <w:r w:rsidRPr="006123FD">
              <w:rPr>
                <w:rFonts w:cs="Cordia New"/>
                <w:b/>
                <w:bCs/>
                <w:sz w:val="22"/>
                <w:szCs w:val="22"/>
              </w:rPr>
              <w:t xml:space="preserve">As at </w:t>
            </w:r>
            <w:r w:rsidR="00C64A6F" w:rsidRPr="00C64A6F">
              <w:rPr>
                <w:rFonts w:cs="Cordia New"/>
                <w:b/>
                <w:bCs/>
                <w:sz w:val="22"/>
                <w:szCs w:val="22"/>
              </w:rPr>
              <w:t>31</w:t>
            </w:r>
            <w:r w:rsidRPr="006123FD">
              <w:rPr>
                <w:rFonts w:cs="Cordia New"/>
                <w:b/>
                <w:bCs/>
                <w:sz w:val="22"/>
                <w:szCs w:val="22"/>
              </w:rPr>
              <w:t xml:space="preserve"> December </w:t>
            </w:r>
            <w:r w:rsidR="00C64A6F" w:rsidRPr="00C64A6F">
              <w:rPr>
                <w:rFonts w:cs="Cordia New"/>
                <w:b/>
                <w:bCs/>
                <w:sz w:val="22"/>
                <w:szCs w:val="22"/>
              </w:rPr>
              <w:t>2020</w:t>
            </w:r>
          </w:p>
        </w:tc>
        <w:tc>
          <w:tcPr>
            <w:tcW w:w="1296" w:type="dxa"/>
            <w:vAlign w:val="bottom"/>
          </w:tcPr>
          <w:p w14:paraId="2C5D9FFD" w14:textId="77777777" w:rsidR="00B97FC6" w:rsidRPr="006123FD" w:rsidRDefault="00B97FC6" w:rsidP="006123FD">
            <w:pPr>
              <w:tabs>
                <w:tab w:val="decimal" w:pos="1076"/>
              </w:tabs>
              <w:ind w:right="-72"/>
              <w:jc w:val="both"/>
              <w:rPr>
                <w:rFonts w:cs="Cordia New"/>
                <w:sz w:val="22"/>
                <w:szCs w:val="22"/>
              </w:rPr>
            </w:pPr>
          </w:p>
        </w:tc>
        <w:tc>
          <w:tcPr>
            <w:tcW w:w="1296" w:type="dxa"/>
            <w:vAlign w:val="bottom"/>
          </w:tcPr>
          <w:p w14:paraId="1ECF828E" w14:textId="77777777" w:rsidR="00B97FC6" w:rsidRPr="006123FD" w:rsidRDefault="00B97FC6" w:rsidP="006123FD">
            <w:pPr>
              <w:tabs>
                <w:tab w:val="decimal" w:pos="1076"/>
              </w:tabs>
              <w:ind w:right="-72"/>
              <w:jc w:val="both"/>
              <w:rPr>
                <w:rFonts w:cs="Cordia New"/>
                <w:sz w:val="22"/>
                <w:szCs w:val="22"/>
              </w:rPr>
            </w:pPr>
          </w:p>
        </w:tc>
        <w:tc>
          <w:tcPr>
            <w:tcW w:w="1296" w:type="dxa"/>
            <w:vAlign w:val="bottom"/>
          </w:tcPr>
          <w:p w14:paraId="19D04CAB" w14:textId="77777777" w:rsidR="00B97FC6" w:rsidRPr="006123FD" w:rsidRDefault="00B97FC6" w:rsidP="006123FD">
            <w:pPr>
              <w:tabs>
                <w:tab w:val="decimal" w:pos="1076"/>
              </w:tabs>
              <w:ind w:right="-72"/>
              <w:jc w:val="both"/>
              <w:rPr>
                <w:rFonts w:cs="Cordia New"/>
                <w:sz w:val="22"/>
                <w:szCs w:val="22"/>
              </w:rPr>
            </w:pPr>
          </w:p>
        </w:tc>
        <w:tc>
          <w:tcPr>
            <w:tcW w:w="1296" w:type="dxa"/>
            <w:vAlign w:val="bottom"/>
          </w:tcPr>
          <w:p w14:paraId="6719EFBF" w14:textId="77777777" w:rsidR="00B97FC6" w:rsidRPr="006123FD" w:rsidRDefault="00B97FC6" w:rsidP="006123FD">
            <w:pPr>
              <w:tabs>
                <w:tab w:val="decimal" w:pos="1076"/>
              </w:tabs>
              <w:ind w:right="-72"/>
              <w:jc w:val="both"/>
              <w:rPr>
                <w:rFonts w:cs="Cordia New"/>
                <w:sz w:val="22"/>
                <w:szCs w:val="22"/>
              </w:rPr>
            </w:pPr>
          </w:p>
        </w:tc>
        <w:tc>
          <w:tcPr>
            <w:tcW w:w="1296" w:type="dxa"/>
            <w:vAlign w:val="bottom"/>
          </w:tcPr>
          <w:p w14:paraId="690F51FE" w14:textId="77777777" w:rsidR="00B97FC6" w:rsidRPr="006123FD" w:rsidRDefault="00B97FC6" w:rsidP="006123FD">
            <w:pPr>
              <w:tabs>
                <w:tab w:val="decimal" w:pos="1076"/>
              </w:tabs>
              <w:ind w:right="-72"/>
              <w:jc w:val="both"/>
              <w:rPr>
                <w:rFonts w:cs="Cordia New"/>
                <w:sz w:val="22"/>
                <w:szCs w:val="22"/>
              </w:rPr>
            </w:pPr>
          </w:p>
        </w:tc>
        <w:tc>
          <w:tcPr>
            <w:tcW w:w="1296" w:type="dxa"/>
            <w:vAlign w:val="bottom"/>
          </w:tcPr>
          <w:p w14:paraId="0BC974CA" w14:textId="77777777" w:rsidR="00B97FC6" w:rsidRPr="006123FD" w:rsidRDefault="00B97FC6" w:rsidP="006123FD">
            <w:pPr>
              <w:tabs>
                <w:tab w:val="decimal" w:pos="1076"/>
              </w:tabs>
              <w:ind w:right="-72"/>
              <w:jc w:val="both"/>
              <w:rPr>
                <w:rFonts w:cs="Cordia New"/>
                <w:sz w:val="22"/>
                <w:szCs w:val="22"/>
              </w:rPr>
            </w:pPr>
          </w:p>
        </w:tc>
        <w:tc>
          <w:tcPr>
            <w:tcW w:w="1296" w:type="dxa"/>
            <w:vAlign w:val="bottom"/>
          </w:tcPr>
          <w:p w14:paraId="4A9211FE" w14:textId="77777777" w:rsidR="00B97FC6" w:rsidRPr="006123FD" w:rsidRDefault="00B97FC6" w:rsidP="006123FD">
            <w:pPr>
              <w:tabs>
                <w:tab w:val="decimal" w:pos="1076"/>
              </w:tabs>
              <w:ind w:right="-72"/>
              <w:jc w:val="both"/>
              <w:rPr>
                <w:rFonts w:cs="Cordia New"/>
                <w:sz w:val="22"/>
                <w:szCs w:val="22"/>
              </w:rPr>
            </w:pPr>
          </w:p>
        </w:tc>
        <w:tc>
          <w:tcPr>
            <w:tcW w:w="1296" w:type="dxa"/>
            <w:vAlign w:val="bottom"/>
          </w:tcPr>
          <w:p w14:paraId="60C92858" w14:textId="77777777" w:rsidR="00B97FC6" w:rsidRPr="006123FD" w:rsidRDefault="00B97FC6" w:rsidP="006123FD">
            <w:pPr>
              <w:tabs>
                <w:tab w:val="decimal" w:pos="1076"/>
              </w:tabs>
              <w:ind w:right="-72"/>
              <w:jc w:val="both"/>
              <w:rPr>
                <w:rFonts w:cs="Cordia New"/>
                <w:sz w:val="22"/>
                <w:szCs w:val="22"/>
              </w:rPr>
            </w:pPr>
          </w:p>
        </w:tc>
        <w:tc>
          <w:tcPr>
            <w:tcW w:w="1296" w:type="dxa"/>
            <w:vAlign w:val="bottom"/>
          </w:tcPr>
          <w:p w14:paraId="201DA777" w14:textId="77777777" w:rsidR="00B97FC6" w:rsidRPr="006123FD" w:rsidRDefault="00B97FC6" w:rsidP="006123FD">
            <w:pPr>
              <w:tabs>
                <w:tab w:val="decimal" w:pos="1076"/>
              </w:tabs>
              <w:ind w:right="-72"/>
              <w:jc w:val="both"/>
              <w:rPr>
                <w:rFonts w:cs="Cordia New"/>
                <w:sz w:val="22"/>
                <w:szCs w:val="22"/>
              </w:rPr>
            </w:pPr>
          </w:p>
        </w:tc>
      </w:tr>
      <w:tr w:rsidR="00B97FC6" w:rsidRPr="006123FD" w14:paraId="54600091" w14:textId="77777777" w:rsidTr="00B97FC6">
        <w:tc>
          <w:tcPr>
            <w:tcW w:w="2837" w:type="dxa"/>
            <w:vAlign w:val="bottom"/>
          </w:tcPr>
          <w:p w14:paraId="33A065CE" w14:textId="77777777" w:rsidR="00B97FC6" w:rsidRPr="006123FD" w:rsidRDefault="00B97FC6" w:rsidP="00B97FC6">
            <w:pPr>
              <w:ind w:left="101" w:right="-72" w:hanging="187"/>
              <w:rPr>
                <w:rFonts w:cs="Cordia New"/>
                <w:sz w:val="22"/>
                <w:szCs w:val="22"/>
              </w:rPr>
            </w:pPr>
            <w:r w:rsidRPr="006123FD">
              <w:rPr>
                <w:rFonts w:cs="Cordia New"/>
                <w:sz w:val="22"/>
                <w:szCs w:val="22"/>
              </w:rPr>
              <w:t>Cost</w:t>
            </w:r>
          </w:p>
        </w:tc>
        <w:tc>
          <w:tcPr>
            <w:tcW w:w="1296" w:type="dxa"/>
          </w:tcPr>
          <w:p w14:paraId="2B6E573F" w14:textId="3FB5125A" w:rsidR="00B97FC6" w:rsidRPr="006123FD" w:rsidRDefault="00C64A6F" w:rsidP="006123FD">
            <w:pPr>
              <w:tabs>
                <w:tab w:val="decimal" w:pos="1058"/>
              </w:tabs>
              <w:ind w:right="-72"/>
              <w:jc w:val="both"/>
              <w:rPr>
                <w:rFonts w:cs="Cordia New"/>
                <w:sz w:val="22"/>
                <w:szCs w:val="22"/>
              </w:rPr>
            </w:pPr>
            <w:r w:rsidRPr="00C64A6F">
              <w:rPr>
                <w:rFonts w:cs="Cordia New"/>
                <w:sz w:val="22"/>
                <w:szCs w:val="22"/>
              </w:rPr>
              <w:t>60</w:t>
            </w:r>
            <w:r w:rsidR="00B97FC6" w:rsidRPr="006123FD">
              <w:rPr>
                <w:rFonts w:cs="Cordia New"/>
                <w:sz w:val="22"/>
                <w:szCs w:val="22"/>
              </w:rPr>
              <w:t>,</w:t>
            </w:r>
            <w:r w:rsidRPr="00C64A6F">
              <w:rPr>
                <w:rFonts w:cs="Cordia New"/>
                <w:sz w:val="22"/>
                <w:szCs w:val="22"/>
              </w:rPr>
              <w:t>916</w:t>
            </w:r>
          </w:p>
        </w:tc>
        <w:tc>
          <w:tcPr>
            <w:tcW w:w="1296" w:type="dxa"/>
            <w:vAlign w:val="bottom"/>
          </w:tcPr>
          <w:p w14:paraId="4315C355" w14:textId="09823849" w:rsidR="00B97FC6" w:rsidRPr="006123FD" w:rsidRDefault="00C64A6F" w:rsidP="006123FD">
            <w:pPr>
              <w:tabs>
                <w:tab w:val="decimal" w:pos="1080"/>
              </w:tabs>
              <w:ind w:right="-72"/>
              <w:jc w:val="both"/>
              <w:rPr>
                <w:rFonts w:cs="Cordia New"/>
                <w:sz w:val="22"/>
                <w:szCs w:val="22"/>
              </w:rPr>
            </w:pPr>
            <w:r w:rsidRPr="00C64A6F">
              <w:rPr>
                <w:rFonts w:cs="Cordia New"/>
                <w:sz w:val="22"/>
                <w:szCs w:val="22"/>
              </w:rPr>
              <w:t>80</w:t>
            </w:r>
            <w:r w:rsidR="00B97FC6" w:rsidRPr="006123FD">
              <w:rPr>
                <w:rFonts w:cs="Cordia New"/>
                <w:sz w:val="22"/>
                <w:szCs w:val="22"/>
              </w:rPr>
              <w:t>,</w:t>
            </w:r>
            <w:r w:rsidRPr="00C64A6F">
              <w:rPr>
                <w:rFonts w:cs="Cordia New"/>
                <w:sz w:val="22"/>
                <w:szCs w:val="22"/>
              </w:rPr>
              <w:t>167</w:t>
            </w:r>
          </w:p>
        </w:tc>
        <w:tc>
          <w:tcPr>
            <w:tcW w:w="1296" w:type="dxa"/>
            <w:vAlign w:val="bottom"/>
          </w:tcPr>
          <w:p w14:paraId="34F37D9B" w14:textId="383E5552" w:rsidR="00B97FC6" w:rsidRPr="006123FD" w:rsidRDefault="00C64A6F" w:rsidP="006123FD">
            <w:pPr>
              <w:tabs>
                <w:tab w:val="decimal" w:pos="1104"/>
              </w:tabs>
              <w:ind w:right="-72"/>
              <w:jc w:val="both"/>
              <w:rPr>
                <w:rFonts w:cs="Cordia New"/>
                <w:sz w:val="22"/>
                <w:szCs w:val="22"/>
              </w:rPr>
            </w:pPr>
            <w:r w:rsidRPr="00C64A6F">
              <w:rPr>
                <w:rFonts w:cs="Cordia New"/>
                <w:sz w:val="22"/>
                <w:szCs w:val="22"/>
              </w:rPr>
              <w:t>134</w:t>
            </w:r>
            <w:r w:rsidR="00B97FC6" w:rsidRPr="006123FD">
              <w:rPr>
                <w:rFonts w:cs="Cordia New"/>
                <w:sz w:val="22"/>
                <w:szCs w:val="22"/>
              </w:rPr>
              <w:t>,</w:t>
            </w:r>
            <w:r w:rsidRPr="00C64A6F">
              <w:rPr>
                <w:rFonts w:cs="Cordia New"/>
                <w:sz w:val="22"/>
                <w:szCs w:val="22"/>
              </w:rPr>
              <w:t>993</w:t>
            </w:r>
          </w:p>
        </w:tc>
        <w:tc>
          <w:tcPr>
            <w:tcW w:w="1296" w:type="dxa"/>
            <w:vAlign w:val="bottom"/>
          </w:tcPr>
          <w:p w14:paraId="7C266218" w14:textId="446FE596" w:rsidR="00B97FC6" w:rsidRPr="006123FD" w:rsidRDefault="00C64A6F" w:rsidP="006123FD">
            <w:pPr>
              <w:tabs>
                <w:tab w:val="decimal" w:pos="1040"/>
              </w:tabs>
              <w:ind w:right="-72"/>
              <w:jc w:val="both"/>
              <w:rPr>
                <w:rFonts w:cs="Cordia New"/>
                <w:sz w:val="22"/>
                <w:szCs w:val="22"/>
              </w:rPr>
            </w:pPr>
            <w:r w:rsidRPr="00C64A6F">
              <w:rPr>
                <w:rFonts w:cs="Cordia New"/>
                <w:sz w:val="22"/>
                <w:szCs w:val="22"/>
              </w:rPr>
              <w:t>83</w:t>
            </w:r>
            <w:r w:rsidR="00B97FC6" w:rsidRPr="006123FD">
              <w:rPr>
                <w:rFonts w:cs="Cordia New"/>
                <w:sz w:val="22"/>
                <w:szCs w:val="22"/>
              </w:rPr>
              <w:t>,</w:t>
            </w:r>
            <w:r w:rsidRPr="00C64A6F">
              <w:rPr>
                <w:rFonts w:cs="Cordia New"/>
                <w:sz w:val="22"/>
                <w:szCs w:val="22"/>
              </w:rPr>
              <w:t>395</w:t>
            </w:r>
          </w:p>
        </w:tc>
        <w:tc>
          <w:tcPr>
            <w:tcW w:w="1296" w:type="dxa"/>
            <w:vAlign w:val="bottom"/>
          </w:tcPr>
          <w:p w14:paraId="678E3B29" w14:textId="154EF7CB" w:rsidR="00B97FC6" w:rsidRPr="006123FD" w:rsidRDefault="00C64A6F" w:rsidP="006123FD">
            <w:pPr>
              <w:tabs>
                <w:tab w:val="decimal" w:pos="1092"/>
              </w:tabs>
              <w:ind w:right="-72"/>
              <w:jc w:val="both"/>
              <w:rPr>
                <w:rFonts w:cs="Cordia New"/>
                <w:sz w:val="22"/>
                <w:szCs w:val="22"/>
              </w:rPr>
            </w:pPr>
            <w:r w:rsidRPr="00C64A6F">
              <w:rPr>
                <w:rFonts w:cs="Cordia New"/>
                <w:sz w:val="22"/>
                <w:szCs w:val="22"/>
              </w:rPr>
              <w:t>197</w:t>
            </w:r>
            <w:r w:rsidR="00B97FC6" w:rsidRPr="006123FD">
              <w:rPr>
                <w:rFonts w:cs="Cordia New"/>
                <w:sz w:val="22"/>
                <w:szCs w:val="22"/>
              </w:rPr>
              <w:t>,</w:t>
            </w:r>
            <w:r w:rsidRPr="00C64A6F">
              <w:rPr>
                <w:rFonts w:cs="Cordia New"/>
                <w:sz w:val="22"/>
                <w:szCs w:val="22"/>
              </w:rPr>
              <w:t>359</w:t>
            </w:r>
          </w:p>
        </w:tc>
        <w:tc>
          <w:tcPr>
            <w:tcW w:w="1296" w:type="dxa"/>
            <w:vAlign w:val="bottom"/>
          </w:tcPr>
          <w:p w14:paraId="56808B41" w14:textId="2E856069" w:rsidR="00B97FC6" w:rsidRPr="006123FD" w:rsidRDefault="00C64A6F" w:rsidP="006123FD">
            <w:pPr>
              <w:tabs>
                <w:tab w:val="decimal" w:pos="1088"/>
              </w:tabs>
              <w:ind w:right="-72"/>
              <w:jc w:val="both"/>
              <w:rPr>
                <w:rFonts w:cs="Cordia New"/>
                <w:sz w:val="22"/>
                <w:szCs w:val="22"/>
              </w:rPr>
            </w:pPr>
            <w:r w:rsidRPr="00C64A6F">
              <w:rPr>
                <w:rFonts w:cs="Cordia New"/>
                <w:sz w:val="22"/>
                <w:szCs w:val="22"/>
              </w:rPr>
              <w:t>8</w:t>
            </w:r>
            <w:r w:rsidR="00B97FC6" w:rsidRPr="006123FD">
              <w:rPr>
                <w:rFonts w:cs="Cordia New"/>
                <w:sz w:val="22"/>
                <w:szCs w:val="22"/>
              </w:rPr>
              <w:t>,</w:t>
            </w:r>
            <w:r w:rsidRPr="00C64A6F">
              <w:rPr>
                <w:rFonts w:cs="Cordia New"/>
                <w:sz w:val="22"/>
                <w:szCs w:val="22"/>
              </w:rPr>
              <w:t>001</w:t>
            </w:r>
          </w:p>
        </w:tc>
        <w:tc>
          <w:tcPr>
            <w:tcW w:w="1296" w:type="dxa"/>
            <w:vAlign w:val="bottom"/>
          </w:tcPr>
          <w:p w14:paraId="1C6B2404" w14:textId="515F3550" w:rsidR="00B97FC6" w:rsidRPr="006123FD" w:rsidRDefault="00C64A6F" w:rsidP="006123FD">
            <w:pPr>
              <w:tabs>
                <w:tab w:val="decimal" w:pos="1071"/>
              </w:tabs>
              <w:ind w:right="-72"/>
              <w:jc w:val="both"/>
              <w:rPr>
                <w:rFonts w:cs="Cordia New"/>
                <w:sz w:val="22"/>
                <w:szCs w:val="22"/>
              </w:rPr>
            </w:pPr>
            <w:r w:rsidRPr="00C64A6F">
              <w:rPr>
                <w:rFonts w:cs="Cordia New"/>
                <w:sz w:val="22"/>
                <w:szCs w:val="22"/>
              </w:rPr>
              <w:t>17</w:t>
            </w:r>
            <w:r w:rsidR="00B97FC6" w:rsidRPr="006123FD">
              <w:rPr>
                <w:rFonts w:cs="Cordia New"/>
                <w:sz w:val="22"/>
                <w:szCs w:val="22"/>
              </w:rPr>
              <w:t>,</w:t>
            </w:r>
            <w:r w:rsidRPr="00C64A6F">
              <w:rPr>
                <w:rFonts w:cs="Cordia New"/>
                <w:sz w:val="22"/>
                <w:szCs w:val="22"/>
              </w:rPr>
              <w:t>870</w:t>
            </w:r>
          </w:p>
        </w:tc>
        <w:tc>
          <w:tcPr>
            <w:tcW w:w="1296" w:type="dxa"/>
            <w:vAlign w:val="bottom"/>
          </w:tcPr>
          <w:p w14:paraId="55517A67" w14:textId="5EFF7C38" w:rsidR="00B97FC6" w:rsidRPr="006123FD" w:rsidRDefault="00C64A6F" w:rsidP="006123FD">
            <w:pPr>
              <w:tabs>
                <w:tab w:val="decimal" w:pos="1062"/>
              </w:tabs>
              <w:ind w:right="-72"/>
              <w:jc w:val="both"/>
              <w:rPr>
                <w:rFonts w:cs="Cordia New"/>
                <w:sz w:val="22"/>
                <w:szCs w:val="22"/>
              </w:rPr>
            </w:pPr>
            <w:r w:rsidRPr="00C64A6F">
              <w:rPr>
                <w:rFonts w:cs="Cordia New"/>
                <w:sz w:val="22"/>
                <w:szCs w:val="22"/>
              </w:rPr>
              <w:t>2</w:t>
            </w:r>
            <w:r w:rsidR="00B97FC6" w:rsidRPr="006123FD">
              <w:rPr>
                <w:rFonts w:cs="Cordia New"/>
                <w:sz w:val="22"/>
                <w:szCs w:val="22"/>
              </w:rPr>
              <w:t>,</w:t>
            </w:r>
            <w:r w:rsidRPr="00C64A6F">
              <w:rPr>
                <w:rFonts w:cs="Cordia New"/>
                <w:sz w:val="22"/>
                <w:szCs w:val="22"/>
              </w:rPr>
              <w:t>224</w:t>
            </w:r>
          </w:p>
        </w:tc>
        <w:tc>
          <w:tcPr>
            <w:tcW w:w="1296" w:type="dxa"/>
            <w:vAlign w:val="bottom"/>
          </w:tcPr>
          <w:p w14:paraId="31D1B02A" w14:textId="3289194D" w:rsidR="00B97FC6" w:rsidRPr="006123FD" w:rsidRDefault="00C64A6F" w:rsidP="006123FD">
            <w:pPr>
              <w:tabs>
                <w:tab w:val="decimal" w:pos="1080"/>
              </w:tabs>
              <w:ind w:right="-72"/>
              <w:jc w:val="both"/>
              <w:rPr>
                <w:rFonts w:cs="Cordia New"/>
                <w:sz w:val="22"/>
                <w:szCs w:val="22"/>
              </w:rPr>
            </w:pPr>
            <w:r w:rsidRPr="00C64A6F">
              <w:rPr>
                <w:rFonts w:cs="Cordia New"/>
                <w:sz w:val="22"/>
                <w:szCs w:val="22"/>
              </w:rPr>
              <w:t>584</w:t>
            </w:r>
            <w:r w:rsidR="00B97FC6" w:rsidRPr="006123FD">
              <w:rPr>
                <w:rFonts w:cs="Cordia New"/>
                <w:sz w:val="22"/>
                <w:szCs w:val="22"/>
              </w:rPr>
              <w:t>,</w:t>
            </w:r>
            <w:r w:rsidRPr="00C64A6F">
              <w:rPr>
                <w:rFonts w:cs="Cordia New"/>
                <w:sz w:val="22"/>
                <w:szCs w:val="22"/>
              </w:rPr>
              <w:t>925</w:t>
            </w:r>
          </w:p>
        </w:tc>
      </w:tr>
      <w:tr w:rsidR="00B97FC6" w:rsidRPr="006123FD" w14:paraId="11A6016E" w14:textId="77777777" w:rsidTr="00B97FC6">
        <w:tc>
          <w:tcPr>
            <w:tcW w:w="2837" w:type="dxa"/>
            <w:vAlign w:val="bottom"/>
          </w:tcPr>
          <w:p w14:paraId="02029531" w14:textId="77777777" w:rsidR="00B97FC6" w:rsidRPr="006123FD" w:rsidRDefault="00B97FC6" w:rsidP="00B97FC6">
            <w:pPr>
              <w:ind w:left="101" w:right="-72" w:hanging="187"/>
              <w:rPr>
                <w:rFonts w:cs="Cordia New"/>
                <w:sz w:val="22"/>
                <w:szCs w:val="22"/>
              </w:rPr>
            </w:pPr>
            <w:r w:rsidRPr="006123FD">
              <w:rPr>
                <w:rFonts w:cs="Cordia New"/>
                <w:sz w:val="22"/>
                <w:szCs w:val="22"/>
                <w:u w:val="single"/>
              </w:rPr>
              <w:t>Less</w:t>
            </w:r>
            <w:r w:rsidRPr="006123FD">
              <w:rPr>
                <w:rFonts w:cs="Cordia New"/>
                <w:sz w:val="22"/>
                <w:szCs w:val="22"/>
              </w:rPr>
              <w:t xml:space="preserve">  Accumulated depreciation</w:t>
            </w:r>
          </w:p>
        </w:tc>
        <w:tc>
          <w:tcPr>
            <w:tcW w:w="1296" w:type="dxa"/>
            <w:tcBorders>
              <w:bottom w:val="single" w:sz="4" w:space="0" w:color="auto"/>
            </w:tcBorders>
          </w:tcPr>
          <w:p w14:paraId="38223C76" w14:textId="77777777" w:rsidR="00B97FC6" w:rsidRPr="006123FD" w:rsidRDefault="00B97FC6" w:rsidP="006123FD">
            <w:pPr>
              <w:tabs>
                <w:tab w:val="decimal" w:pos="1058"/>
              </w:tabs>
              <w:ind w:right="-72"/>
              <w:jc w:val="both"/>
              <w:rPr>
                <w:rFonts w:cs="Cordia New"/>
                <w:sz w:val="22"/>
                <w:szCs w:val="22"/>
              </w:rPr>
            </w:pPr>
            <w:r w:rsidRPr="006123FD">
              <w:rPr>
                <w:rFonts w:cs="Cordia New"/>
                <w:sz w:val="22"/>
                <w:szCs w:val="22"/>
              </w:rPr>
              <w:t>-</w:t>
            </w:r>
          </w:p>
        </w:tc>
        <w:tc>
          <w:tcPr>
            <w:tcW w:w="1296" w:type="dxa"/>
            <w:tcBorders>
              <w:bottom w:val="single" w:sz="4" w:space="0" w:color="auto"/>
            </w:tcBorders>
            <w:vAlign w:val="bottom"/>
          </w:tcPr>
          <w:p w14:paraId="14765589" w14:textId="261213A6" w:rsidR="00B97FC6" w:rsidRPr="006123FD" w:rsidRDefault="00B97FC6" w:rsidP="006123FD">
            <w:pPr>
              <w:tabs>
                <w:tab w:val="decimal" w:pos="1080"/>
              </w:tabs>
              <w:ind w:right="-72"/>
              <w:jc w:val="both"/>
              <w:rPr>
                <w:rFonts w:cs="Cordia New"/>
                <w:sz w:val="22"/>
                <w:szCs w:val="22"/>
              </w:rPr>
            </w:pPr>
            <w:r w:rsidRPr="006123FD">
              <w:rPr>
                <w:rFonts w:cs="Cordia New"/>
                <w:sz w:val="22"/>
                <w:szCs w:val="22"/>
              </w:rPr>
              <w:t>(</w:t>
            </w:r>
            <w:r w:rsidR="00C64A6F" w:rsidRPr="00C64A6F">
              <w:rPr>
                <w:rFonts w:cs="Cordia New"/>
                <w:sz w:val="22"/>
                <w:szCs w:val="22"/>
              </w:rPr>
              <w:t>78</w:t>
            </w:r>
            <w:r w:rsidRPr="006123FD">
              <w:rPr>
                <w:rFonts w:cs="Cordia New"/>
                <w:sz w:val="22"/>
                <w:szCs w:val="22"/>
              </w:rPr>
              <w:t>,</w:t>
            </w:r>
            <w:r w:rsidR="00C64A6F" w:rsidRPr="00C64A6F">
              <w:rPr>
                <w:rFonts w:cs="Cordia New"/>
                <w:sz w:val="22"/>
                <w:szCs w:val="22"/>
              </w:rPr>
              <w:t>205</w:t>
            </w:r>
            <w:r w:rsidRPr="006123FD">
              <w:rPr>
                <w:rFonts w:cs="Cordia New"/>
                <w:sz w:val="22"/>
                <w:szCs w:val="22"/>
              </w:rPr>
              <w:t>)</w:t>
            </w:r>
          </w:p>
        </w:tc>
        <w:tc>
          <w:tcPr>
            <w:tcW w:w="1296" w:type="dxa"/>
            <w:tcBorders>
              <w:bottom w:val="single" w:sz="4" w:space="0" w:color="auto"/>
            </w:tcBorders>
            <w:vAlign w:val="bottom"/>
          </w:tcPr>
          <w:p w14:paraId="1ABC2B02" w14:textId="4199E90A" w:rsidR="00B97FC6" w:rsidRPr="006123FD" w:rsidRDefault="00B97FC6" w:rsidP="006123FD">
            <w:pPr>
              <w:tabs>
                <w:tab w:val="decimal" w:pos="1104"/>
              </w:tabs>
              <w:ind w:right="-72"/>
              <w:jc w:val="both"/>
              <w:rPr>
                <w:rFonts w:cs="Cordia New"/>
                <w:sz w:val="22"/>
                <w:szCs w:val="22"/>
              </w:rPr>
            </w:pPr>
            <w:r w:rsidRPr="006123FD">
              <w:rPr>
                <w:rFonts w:cs="Cordia New"/>
                <w:sz w:val="22"/>
                <w:szCs w:val="22"/>
              </w:rPr>
              <w:t>(</w:t>
            </w:r>
            <w:r w:rsidR="00C64A6F" w:rsidRPr="00C64A6F">
              <w:rPr>
                <w:rFonts w:cs="Cordia New"/>
                <w:sz w:val="22"/>
                <w:szCs w:val="22"/>
              </w:rPr>
              <w:t>74</w:t>
            </w:r>
            <w:r w:rsidRPr="006123FD">
              <w:rPr>
                <w:rFonts w:cs="Cordia New"/>
                <w:sz w:val="22"/>
                <w:szCs w:val="22"/>
              </w:rPr>
              <w:t>,</w:t>
            </w:r>
            <w:r w:rsidR="00C64A6F" w:rsidRPr="00C64A6F">
              <w:rPr>
                <w:rFonts w:cs="Cordia New"/>
                <w:sz w:val="22"/>
                <w:szCs w:val="22"/>
              </w:rPr>
              <w:t>141</w:t>
            </w:r>
            <w:r w:rsidRPr="006123FD">
              <w:rPr>
                <w:rFonts w:cs="Cordia New"/>
                <w:sz w:val="22"/>
                <w:szCs w:val="22"/>
              </w:rPr>
              <w:t>)</w:t>
            </w:r>
          </w:p>
        </w:tc>
        <w:tc>
          <w:tcPr>
            <w:tcW w:w="1296" w:type="dxa"/>
            <w:tcBorders>
              <w:bottom w:val="single" w:sz="4" w:space="0" w:color="auto"/>
            </w:tcBorders>
            <w:vAlign w:val="bottom"/>
          </w:tcPr>
          <w:p w14:paraId="3FCAB515" w14:textId="1AD417C4" w:rsidR="00B97FC6" w:rsidRPr="006123FD" w:rsidRDefault="00B97FC6" w:rsidP="006123FD">
            <w:pPr>
              <w:tabs>
                <w:tab w:val="decimal" w:pos="1040"/>
              </w:tabs>
              <w:ind w:right="-72"/>
              <w:jc w:val="both"/>
              <w:rPr>
                <w:rFonts w:cs="Cordia New"/>
                <w:sz w:val="22"/>
                <w:szCs w:val="22"/>
              </w:rPr>
            </w:pPr>
            <w:r w:rsidRPr="006123FD">
              <w:rPr>
                <w:rFonts w:cs="Cordia New"/>
                <w:sz w:val="22"/>
                <w:szCs w:val="22"/>
              </w:rPr>
              <w:t>(</w:t>
            </w:r>
            <w:r w:rsidR="00C64A6F" w:rsidRPr="00C64A6F">
              <w:rPr>
                <w:rFonts w:cs="Cordia New"/>
                <w:sz w:val="22"/>
                <w:szCs w:val="22"/>
              </w:rPr>
              <w:t>83</w:t>
            </w:r>
            <w:r w:rsidRPr="006123FD">
              <w:rPr>
                <w:rFonts w:cs="Cordia New"/>
                <w:sz w:val="22"/>
                <w:szCs w:val="22"/>
              </w:rPr>
              <w:t>,</w:t>
            </w:r>
            <w:r w:rsidR="00C64A6F" w:rsidRPr="00C64A6F">
              <w:rPr>
                <w:rFonts w:cs="Cordia New"/>
                <w:sz w:val="22"/>
                <w:szCs w:val="22"/>
              </w:rPr>
              <w:t>294</w:t>
            </w:r>
            <w:r w:rsidRPr="006123FD">
              <w:rPr>
                <w:rFonts w:cs="Cordia New"/>
                <w:sz w:val="22"/>
                <w:szCs w:val="22"/>
              </w:rPr>
              <w:t>)</w:t>
            </w:r>
          </w:p>
        </w:tc>
        <w:tc>
          <w:tcPr>
            <w:tcW w:w="1296" w:type="dxa"/>
            <w:tcBorders>
              <w:bottom w:val="single" w:sz="4" w:space="0" w:color="auto"/>
            </w:tcBorders>
            <w:vAlign w:val="bottom"/>
          </w:tcPr>
          <w:p w14:paraId="5E91B9CC" w14:textId="07D481A6" w:rsidR="00B97FC6" w:rsidRPr="006123FD" w:rsidRDefault="00B97FC6" w:rsidP="006123FD">
            <w:pPr>
              <w:tabs>
                <w:tab w:val="decimal" w:pos="1092"/>
              </w:tabs>
              <w:ind w:right="-72"/>
              <w:jc w:val="both"/>
              <w:rPr>
                <w:rFonts w:cs="Cordia New"/>
                <w:sz w:val="22"/>
                <w:szCs w:val="22"/>
              </w:rPr>
            </w:pPr>
            <w:r w:rsidRPr="006123FD">
              <w:rPr>
                <w:rFonts w:cs="Cordia New"/>
                <w:sz w:val="22"/>
                <w:szCs w:val="22"/>
              </w:rPr>
              <w:t>(</w:t>
            </w:r>
            <w:r w:rsidR="00C64A6F" w:rsidRPr="00C64A6F">
              <w:rPr>
                <w:rFonts w:cs="Cordia New"/>
                <w:sz w:val="22"/>
                <w:szCs w:val="22"/>
              </w:rPr>
              <w:t>148</w:t>
            </w:r>
            <w:r w:rsidRPr="006123FD">
              <w:rPr>
                <w:rFonts w:cs="Cordia New"/>
                <w:sz w:val="22"/>
                <w:szCs w:val="22"/>
              </w:rPr>
              <w:t>,</w:t>
            </w:r>
            <w:r w:rsidR="00C64A6F" w:rsidRPr="00C64A6F">
              <w:rPr>
                <w:rFonts w:cs="Cordia New"/>
                <w:sz w:val="22"/>
                <w:szCs w:val="22"/>
              </w:rPr>
              <w:t>658</w:t>
            </w:r>
            <w:r w:rsidRPr="006123FD">
              <w:rPr>
                <w:rFonts w:cs="Cordia New"/>
                <w:sz w:val="22"/>
                <w:szCs w:val="22"/>
              </w:rPr>
              <w:t>)</w:t>
            </w:r>
          </w:p>
        </w:tc>
        <w:tc>
          <w:tcPr>
            <w:tcW w:w="1296" w:type="dxa"/>
            <w:tcBorders>
              <w:bottom w:val="single" w:sz="4" w:space="0" w:color="auto"/>
            </w:tcBorders>
            <w:vAlign w:val="bottom"/>
          </w:tcPr>
          <w:p w14:paraId="1791B8C7" w14:textId="5D813D10" w:rsidR="00B97FC6" w:rsidRPr="006123FD" w:rsidRDefault="00B97FC6" w:rsidP="006123FD">
            <w:pPr>
              <w:tabs>
                <w:tab w:val="decimal" w:pos="1088"/>
              </w:tabs>
              <w:ind w:right="-72"/>
              <w:jc w:val="both"/>
              <w:rPr>
                <w:rFonts w:cs="Cordia New"/>
                <w:sz w:val="22"/>
                <w:szCs w:val="22"/>
              </w:rPr>
            </w:pPr>
            <w:r w:rsidRPr="006123FD">
              <w:rPr>
                <w:rFonts w:cs="Cordia New"/>
                <w:sz w:val="22"/>
                <w:szCs w:val="22"/>
              </w:rPr>
              <w:t>(</w:t>
            </w:r>
            <w:r w:rsidR="00C64A6F" w:rsidRPr="00C64A6F">
              <w:rPr>
                <w:rFonts w:cs="Cordia New"/>
                <w:sz w:val="22"/>
                <w:szCs w:val="22"/>
              </w:rPr>
              <w:t>6</w:t>
            </w:r>
            <w:r w:rsidRPr="006123FD">
              <w:rPr>
                <w:rFonts w:cs="Cordia New"/>
                <w:sz w:val="22"/>
                <w:szCs w:val="22"/>
              </w:rPr>
              <w:t>,</w:t>
            </w:r>
            <w:r w:rsidR="00C64A6F" w:rsidRPr="00C64A6F">
              <w:rPr>
                <w:rFonts w:cs="Cordia New"/>
                <w:sz w:val="22"/>
                <w:szCs w:val="22"/>
              </w:rPr>
              <w:t>633</w:t>
            </w:r>
            <w:r w:rsidRPr="006123FD">
              <w:rPr>
                <w:rFonts w:cs="Cordia New"/>
                <w:sz w:val="22"/>
                <w:szCs w:val="22"/>
              </w:rPr>
              <w:t>)</w:t>
            </w:r>
          </w:p>
        </w:tc>
        <w:tc>
          <w:tcPr>
            <w:tcW w:w="1296" w:type="dxa"/>
            <w:tcBorders>
              <w:bottom w:val="single" w:sz="4" w:space="0" w:color="auto"/>
            </w:tcBorders>
            <w:vAlign w:val="bottom"/>
          </w:tcPr>
          <w:p w14:paraId="4C6A72D3" w14:textId="0A767187" w:rsidR="00B97FC6" w:rsidRPr="006123FD" w:rsidRDefault="00B97FC6" w:rsidP="006123FD">
            <w:pPr>
              <w:tabs>
                <w:tab w:val="decimal" w:pos="1071"/>
              </w:tabs>
              <w:ind w:right="-72"/>
              <w:jc w:val="both"/>
              <w:rPr>
                <w:rFonts w:cs="Cordia New"/>
                <w:sz w:val="22"/>
                <w:szCs w:val="22"/>
              </w:rPr>
            </w:pPr>
            <w:r w:rsidRPr="006123FD">
              <w:rPr>
                <w:rFonts w:cs="Cordia New"/>
                <w:sz w:val="22"/>
                <w:szCs w:val="22"/>
              </w:rPr>
              <w:t>(</w:t>
            </w:r>
            <w:r w:rsidR="00C64A6F" w:rsidRPr="00C64A6F">
              <w:rPr>
                <w:rFonts w:cs="Cordia New"/>
                <w:sz w:val="22"/>
                <w:szCs w:val="22"/>
              </w:rPr>
              <w:t>16</w:t>
            </w:r>
            <w:r w:rsidRPr="006123FD">
              <w:rPr>
                <w:rFonts w:cs="Cordia New"/>
                <w:sz w:val="22"/>
                <w:szCs w:val="22"/>
              </w:rPr>
              <w:t>,</w:t>
            </w:r>
            <w:r w:rsidR="00C64A6F" w:rsidRPr="00C64A6F">
              <w:rPr>
                <w:rFonts w:cs="Cordia New"/>
                <w:sz w:val="22"/>
                <w:szCs w:val="22"/>
              </w:rPr>
              <w:t>093</w:t>
            </w:r>
            <w:r w:rsidRPr="006123FD">
              <w:rPr>
                <w:rFonts w:cs="Cordia New"/>
                <w:sz w:val="22"/>
                <w:szCs w:val="22"/>
              </w:rPr>
              <w:t>)</w:t>
            </w:r>
          </w:p>
        </w:tc>
        <w:tc>
          <w:tcPr>
            <w:tcW w:w="1296" w:type="dxa"/>
            <w:tcBorders>
              <w:bottom w:val="single" w:sz="4" w:space="0" w:color="auto"/>
            </w:tcBorders>
            <w:vAlign w:val="bottom"/>
          </w:tcPr>
          <w:p w14:paraId="2AC3DBE6" w14:textId="77777777" w:rsidR="00B97FC6" w:rsidRPr="006123FD" w:rsidRDefault="00B97FC6" w:rsidP="006123FD">
            <w:pPr>
              <w:tabs>
                <w:tab w:val="decimal" w:pos="1062"/>
              </w:tabs>
              <w:ind w:right="-72"/>
              <w:jc w:val="both"/>
              <w:rPr>
                <w:rFonts w:cs="Cordia New"/>
                <w:sz w:val="22"/>
                <w:szCs w:val="22"/>
              </w:rPr>
            </w:pPr>
            <w:r w:rsidRPr="006123FD">
              <w:rPr>
                <w:rFonts w:cs="Cordia New"/>
                <w:sz w:val="22"/>
                <w:szCs w:val="22"/>
              </w:rPr>
              <w:t>-</w:t>
            </w:r>
          </w:p>
        </w:tc>
        <w:tc>
          <w:tcPr>
            <w:tcW w:w="1296" w:type="dxa"/>
            <w:tcBorders>
              <w:bottom w:val="single" w:sz="4" w:space="0" w:color="auto"/>
            </w:tcBorders>
            <w:vAlign w:val="bottom"/>
          </w:tcPr>
          <w:p w14:paraId="36D7D8D4" w14:textId="097C843D" w:rsidR="00B97FC6" w:rsidRPr="006123FD" w:rsidRDefault="00B97FC6" w:rsidP="006123FD">
            <w:pPr>
              <w:tabs>
                <w:tab w:val="decimal" w:pos="1080"/>
              </w:tabs>
              <w:ind w:right="-72"/>
              <w:jc w:val="both"/>
              <w:rPr>
                <w:rFonts w:cs="Cordia New"/>
                <w:sz w:val="22"/>
                <w:szCs w:val="22"/>
              </w:rPr>
            </w:pPr>
            <w:r w:rsidRPr="006123FD">
              <w:rPr>
                <w:rFonts w:cs="Cordia New"/>
                <w:sz w:val="22"/>
                <w:szCs w:val="22"/>
              </w:rPr>
              <w:t>(</w:t>
            </w:r>
            <w:r w:rsidR="00C64A6F" w:rsidRPr="00C64A6F">
              <w:rPr>
                <w:rFonts w:cs="Cordia New"/>
                <w:sz w:val="22"/>
                <w:szCs w:val="22"/>
              </w:rPr>
              <w:t>407</w:t>
            </w:r>
            <w:r w:rsidRPr="006123FD">
              <w:rPr>
                <w:rFonts w:cs="Cordia New"/>
                <w:sz w:val="22"/>
                <w:szCs w:val="22"/>
              </w:rPr>
              <w:t>,</w:t>
            </w:r>
            <w:r w:rsidR="00C64A6F" w:rsidRPr="00C64A6F">
              <w:rPr>
                <w:rFonts w:cs="Cordia New"/>
                <w:sz w:val="22"/>
                <w:szCs w:val="22"/>
              </w:rPr>
              <w:t>024</w:t>
            </w:r>
            <w:r w:rsidRPr="006123FD">
              <w:rPr>
                <w:rFonts w:cs="Cordia New"/>
                <w:sz w:val="22"/>
                <w:szCs w:val="22"/>
              </w:rPr>
              <w:t>)</w:t>
            </w:r>
          </w:p>
        </w:tc>
      </w:tr>
      <w:tr w:rsidR="00B97FC6" w:rsidRPr="006123FD" w14:paraId="02416A5B" w14:textId="77777777" w:rsidTr="00B97FC6">
        <w:tc>
          <w:tcPr>
            <w:tcW w:w="2837" w:type="dxa"/>
            <w:vAlign w:val="bottom"/>
          </w:tcPr>
          <w:p w14:paraId="28918638" w14:textId="77777777" w:rsidR="00B97FC6" w:rsidRPr="006123FD" w:rsidRDefault="00B97FC6" w:rsidP="00B97FC6">
            <w:pPr>
              <w:ind w:left="101" w:right="-72" w:hanging="187"/>
              <w:rPr>
                <w:rFonts w:cs="Cordia New"/>
                <w:sz w:val="22"/>
                <w:szCs w:val="22"/>
                <w:cs/>
              </w:rPr>
            </w:pPr>
            <w:r w:rsidRPr="006123FD">
              <w:rPr>
                <w:rFonts w:cs="Cordia New"/>
                <w:sz w:val="22"/>
                <w:szCs w:val="22"/>
              </w:rPr>
              <w:t>Net book amount</w:t>
            </w:r>
          </w:p>
        </w:tc>
        <w:tc>
          <w:tcPr>
            <w:tcW w:w="1296" w:type="dxa"/>
            <w:tcBorders>
              <w:top w:val="single" w:sz="4" w:space="0" w:color="auto"/>
              <w:bottom w:val="single" w:sz="4" w:space="0" w:color="auto"/>
            </w:tcBorders>
          </w:tcPr>
          <w:p w14:paraId="71D6E117" w14:textId="51A8C58C" w:rsidR="00B97FC6" w:rsidRPr="006123FD" w:rsidRDefault="00C64A6F" w:rsidP="006123FD">
            <w:pPr>
              <w:tabs>
                <w:tab w:val="decimal" w:pos="1058"/>
              </w:tabs>
              <w:ind w:right="-72"/>
              <w:jc w:val="both"/>
              <w:rPr>
                <w:rFonts w:cs="Cordia New"/>
                <w:sz w:val="22"/>
                <w:szCs w:val="22"/>
              </w:rPr>
            </w:pPr>
            <w:r w:rsidRPr="00C64A6F">
              <w:rPr>
                <w:rFonts w:cs="Cordia New"/>
                <w:sz w:val="22"/>
                <w:szCs w:val="22"/>
              </w:rPr>
              <w:t>60</w:t>
            </w:r>
            <w:r w:rsidR="00B97FC6" w:rsidRPr="006123FD">
              <w:rPr>
                <w:rFonts w:cs="Cordia New"/>
                <w:sz w:val="22"/>
                <w:szCs w:val="22"/>
              </w:rPr>
              <w:t>,</w:t>
            </w:r>
            <w:r w:rsidRPr="00C64A6F">
              <w:rPr>
                <w:rFonts w:cs="Cordia New"/>
                <w:sz w:val="22"/>
                <w:szCs w:val="22"/>
              </w:rPr>
              <w:t>916</w:t>
            </w:r>
          </w:p>
        </w:tc>
        <w:tc>
          <w:tcPr>
            <w:tcW w:w="1296" w:type="dxa"/>
            <w:tcBorders>
              <w:top w:val="single" w:sz="4" w:space="0" w:color="auto"/>
              <w:bottom w:val="single" w:sz="4" w:space="0" w:color="auto"/>
            </w:tcBorders>
            <w:vAlign w:val="bottom"/>
          </w:tcPr>
          <w:p w14:paraId="5B862BE3" w14:textId="2EB7CBDF" w:rsidR="00B97FC6" w:rsidRPr="006123FD" w:rsidRDefault="00C64A6F" w:rsidP="006123FD">
            <w:pPr>
              <w:tabs>
                <w:tab w:val="decimal" w:pos="1080"/>
              </w:tabs>
              <w:ind w:right="-72"/>
              <w:jc w:val="both"/>
              <w:rPr>
                <w:rFonts w:cs="Cordia New"/>
                <w:sz w:val="22"/>
                <w:szCs w:val="22"/>
              </w:rPr>
            </w:pPr>
            <w:r w:rsidRPr="00C64A6F">
              <w:rPr>
                <w:rFonts w:cs="Cordia New"/>
                <w:sz w:val="22"/>
                <w:szCs w:val="22"/>
              </w:rPr>
              <w:t>1</w:t>
            </w:r>
            <w:r w:rsidR="00B97FC6" w:rsidRPr="006123FD">
              <w:rPr>
                <w:rFonts w:cs="Cordia New"/>
                <w:sz w:val="22"/>
                <w:szCs w:val="22"/>
              </w:rPr>
              <w:t>,</w:t>
            </w:r>
            <w:r w:rsidRPr="00C64A6F">
              <w:rPr>
                <w:rFonts w:cs="Cordia New"/>
                <w:sz w:val="22"/>
                <w:szCs w:val="22"/>
              </w:rPr>
              <w:t>962</w:t>
            </w:r>
          </w:p>
        </w:tc>
        <w:tc>
          <w:tcPr>
            <w:tcW w:w="1296" w:type="dxa"/>
            <w:tcBorders>
              <w:top w:val="single" w:sz="4" w:space="0" w:color="auto"/>
              <w:bottom w:val="single" w:sz="4" w:space="0" w:color="auto"/>
            </w:tcBorders>
            <w:vAlign w:val="bottom"/>
          </w:tcPr>
          <w:p w14:paraId="454E791C" w14:textId="55126ACF" w:rsidR="00B97FC6" w:rsidRPr="006123FD" w:rsidRDefault="00C64A6F" w:rsidP="006123FD">
            <w:pPr>
              <w:tabs>
                <w:tab w:val="decimal" w:pos="1104"/>
              </w:tabs>
              <w:ind w:right="-72"/>
              <w:jc w:val="both"/>
              <w:rPr>
                <w:rFonts w:cs="Cordia New"/>
                <w:sz w:val="22"/>
                <w:szCs w:val="22"/>
              </w:rPr>
            </w:pPr>
            <w:r w:rsidRPr="00C64A6F">
              <w:rPr>
                <w:rFonts w:cs="Cordia New"/>
                <w:sz w:val="22"/>
                <w:szCs w:val="22"/>
              </w:rPr>
              <w:t>60</w:t>
            </w:r>
            <w:r w:rsidR="00B97FC6" w:rsidRPr="006123FD">
              <w:rPr>
                <w:rFonts w:cs="Cordia New"/>
                <w:sz w:val="22"/>
                <w:szCs w:val="22"/>
              </w:rPr>
              <w:t>,</w:t>
            </w:r>
            <w:r w:rsidRPr="00C64A6F">
              <w:rPr>
                <w:rFonts w:cs="Cordia New"/>
                <w:sz w:val="22"/>
                <w:szCs w:val="22"/>
              </w:rPr>
              <w:t>852</w:t>
            </w:r>
          </w:p>
        </w:tc>
        <w:tc>
          <w:tcPr>
            <w:tcW w:w="1296" w:type="dxa"/>
            <w:tcBorders>
              <w:top w:val="single" w:sz="4" w:space="0" w:color="auto"/>
              <w:bottom w:val="single" w:sz="4" w:space="0" w:color="auto"/>
            </w:tcBorders>
            <w:vAlign w:val="bottom"/>
          </w:tcPr>
          <w:p w14:paraId="6E88F23F" w14:textId="01C5C6A3" w:rsidR="00B97FC6" w:rsidRPr="006123FD" w:rsidRDefault="00C64A6F" w:rsidP="006123FD">
            <w:pPr>
              <w:tabs>
                <w:tab w:val="decimal" w:pos="1040"/>
              </w:tabs>
              <w:ind w:right="-72"/>
              <w:jc w:val="both"/>
              <w:rPr>
                <w:rFonts w:cs="Cordia New"/>
                <w:sz w:val="22"/>
                <w:szCs w:val="22"/>
              </w:rPr>
            </w:pPr>
            <w:r w:rsidRPr="00C64A6F">
              <w:rPr>
                <w:rFonts w:cs="Cordia New"/>
                <w:sz w:val="22"/>
                <w:szCs w:val="22"/>
              </w:rPr>
              <w:t>101</w:t>
            </w:r>
          </w:p>
        </w:tc>
        <w:tc>
          <w:tcPr>
            <w:tcW w:w="1296" w:type="dxa"/>
            <w:tcBorders>
              <w:top w:val="single" w:sz="4" w:space="0" w:color="auto"/>
              <w:bottom w:val="single" w:sz="4" w:space="0" w:color="auto"/>
            </w:tcBorders>
            <w:vAlign w:val="bottom"/>
          </w:tcPr>
          <w:p w14:paraId="16C25B3E" w14:textId="77650794" w:rsidR="00B97FC6" w:rsidRPr="006123FD" w:rsidRDefault="00C64A6F" w:rsidP="006123FD">
            <w:pPr>
              <w:tabs>
                <w:tab w:val="decimal" w:pos="1092"/>
              </w:tabs>
              <w:ind w:right="-72"/>
              <w:jc w:val="both"/>
              <w:rPr>
                <w:rFonts w:cs="Cordia New"/>
                <w:sz w:val="22"/>
                <w:szCs w:val="22"/>
              </w:rPr>
            </w:pPr>
            <w:r w:rsidRPr="00C64A6F">
              <w:rPr>
                <w:rFonts w:cs="Cordia New"/>
                <w:sz w:val="22"/>
                <w:szCs w:val="22"/>
              </w:rPr>
              <w:t>48</w:t>
            </w:r>
            <w:r w:rsidR="00B97FC6" w:rsidRPr="006123FD">
              <w:rPr>
                <w:rFonts w:cs="Cordia New"/>
                <w:sz w:val="22"/>
                <w:szCs w:val="22"/>
              </w:rPr>
              <w:t>,</w:t>
            </w:r>
            <w:r w:rsidRPr="00C64A6F">
              <w:rPr>
                <w:rFonts w:cs="Cordia New"/>
                <w:sz w:val="22"/>
                <w:szCs w:val="22"/>
              </w:rPr>
              <w:t>701</w:t>
            </w:r>
          </w:p>
        </w:tc>
        <w:tc>
          <w:tcPr>
            <w:tcW w:w="1296" w:type="dxa"/>
            <w:tcBorders>
              <w:top w:val="single" w:sz="4" w:space="0" w:color="auto"/>
              <w:bottom w:val="single" w:sz="4" w:space="0" w:color="auto"/>
            </w:tcBorders>
            <w:vAlign w:val="bottom"/>
          </w:tcPr>
          <w:p w14:paraId="393312D8" w14:textId="39B53B6A" w:rsidR="00B97FC6" w:rsidRPr="006123FD" w:rsidRDefault="00C64A6F" w:rsidP="006123FD">
            <w:pPr>
              <w:tabs>
                <w:tab w:val="decimal" w:pos="1088"/>
              </w:tabs>
              <w:ind w:right="-72"/>
              <w:jc w:val="both"/>
              <w:rPr>
                <w:rFonts w:cs="Cordia New"/>
                <w:sz w:val="22"/>
                <w:szCs w:val="22"/>
              </w:rPr>
            </w:pPr>
            <w:r w:rsidRPr="00C64A6F">
              <w:rPr>
                <w:rFonts w:cs="Cordia New"/>
                <w:sz w:val="22"/>
                <w:szCs w:val="22"/>
              </w:rPr>
              <w:t>1</w:t>
            </w:r>
            <w:r w:rsidR="00B97FC6" w:rsidRPr="006123FD">
              <w:rPr>
                <w:rFonts w:cs="Cordia New"/>
                <w:sz w:val="22"/>
                <w:szCs w:val="22"/>
              </w:rPr>
              <w:t>,</w:t>
            </w:r>
            <w:r w:rsidRPr="00C64A6F">
              <w:rPr>
                <w:rFonts w:cs="Cordia New"/>
                <w:sz w:val="22"/>
                <w:szCs w:val="22"/>
              </w:rPr>
              <w:t>368</w:t>
            </w:r>
          </w:p>
        </w:tc>
        <w:tc>
          <w:tcPr>
            <w:tcW w:w="1296" w:type="dxa"/>
            <w:tcBorders>
              <w:top w:val="single" w:sz="4" w:space="0" w:color="auto"/>
              <w:bottom w:val="single" w:sz="4" w:space="0" w:color="auto"/>
            </w:tcBorders>
            <w:vAlign w:val="bottom"/>
          </w:tcPr>
          <w:p w14:paraId="7766C095" w14:textId="2916EEC7" w:rsidR="00B97FC6" w:rsidRPr="006123FD" w:rsidRDefault="00C64A6F" w:rsidP="006123FD">
            <w:pPr>
              <w:tabs>
                <w:tab w:val="decimal" w:pos="1071"/>
              </w:tabs>
              <w:ind w:right="-72"/>
              <w:jc w:val="both"/>
              <w:rPr>
                <w:rFonts w:cs="Cordia New"/>
                <w:sz w:val="22"/>
                <w:szCs w:val="22"/>
              </w:rPr>
            </w:pPr>
            <w:r w:rsidRPr="00C64A6F">
              <w:rPr>
                <w:rFonts w:cs="Cordia New"/>
                <w:sz w:val="22"/>
                <w:szCs w:val="22"/>
              </w:rPr>
              <w:t>1</w:t>
            </w:r>
            <w:r w:rsidR="00B97FC6" w:rsidRPr="006123FD">
              <w:rPr>
                <w:rFonts w:cs="Cordia New"/>
                <w:sz w:val="22"/>
                <w:szCs w:val="22"/>
              </w:rPr>
              <w:t>,</w:t>
            </w:r>
            <w:r w:rsidRPr="00C64A6F">
              <w:rPr>
                <w:rFonts w:cs="Cordia New"/>
                <w:sz w:val="22"/>
                <w:szCs w:val="22"/>
              </w:rPr>
              <w:t>777</w:t>
            </w:r>
          </w:p>
        </w:tc>
        <w:tc>
          <w:tcPr>
            <w:tcW w:w="1296" w:type="dxa"/>
            <w:tcBorders>
              <w:top w:val="single" w:sz="4" w:space="0" w:color="auto"/>
              <w:bottom w:val="single" w:sz="4" w:space="0" w:color="auto"/>
            </w:tcBorders>
            <w:vAlign w:val="bottom"/>
          </w:tcPr>
          <w:p w14:paraId="3BF70559" w14:textId="0EEB3463" w:rsidR="00B97FC6" w:rsidRPr="006123FD" w:rsidRDefault="00C64A6F" w:rsidP="006123FD">
            <w:pPr>
              <w:tabs>
                <w:tab w:val="decimal" w:pos="1062"/>
              </w:tabs>
              <w:ind w:right="-72"/>
              <w:jc w:val="both"/>
              <w:rPr>
                <w:rFonts w:cs="Cordia New"/>
                <w:sz w:val="22"/>
                <w:szCs w:val="22"/>
              </w:rPr>
            </w:pPr>
            <w:r w:rsidRPr="00C64A6F">
              <w:rPr>
                <w:rFonts w:cs="Cordia New"/>
                <w:sz w:val="22"/>
                <w:szCs w:val="22"/>
              </w:rPr>
              <w:t>2</w:t>
            </w:r>
            <w:r w:rsidR="00B97FC6" w:rsidRPr="006123FD">
              <w:rPr>
                <w:rFonts w:cs="Cordia New"/>
                <w:sz w:val="22"/>
                <w:szCs w:val="22"/>
              </w:rPr>
              <w:t>,</w:t>
            </w:r>
            <w:r w:rsidRPr="00C64A6F">
              <w:rPr>
                <w:rFonts w:cs="Cordia New"/>
                <w:sz w:val="22"/>
                <w:szCs w:val="22"/>
              </w:rPr>
              <w:t>224</w:t>
            </w:r>
          </w:p>
        </w:tc>
        <w:tc>
          <w:tcPr>
            <w:tcW w:w="1296" w:type="dxa"/>
            <w:tcBorders>
              <w:top w:val="single" w:sz="4" w:space="0" w:color="auto"/>
              <w:bottom w:val="single" w:sz="4" w:space="0" w:color="auto"/>
            </w:tcBorders>
            <w:vAlign w:val="bottom"/>
          </w:tcPr>
          <w:p w14:paraId="0E94EC7F" w14:textId="2C3EDF82" w:rsidR="00B97FC6" w:rsidRPr="006123FD" w:rsidRDefault="00C64A6F" w:rsidP="006123FD">
            <w:pPr>
              <w:tabs>
                <w:tab w:val="decimal" w:pos="1080"/>
              </w:tabs>
              <w:ind w:right="-72"/>
              <w:jc w:val="both"/>
              <w:rPr>
                <w:rFonts w:cs="Cordia New"/>
                <w:sz w:val="22"/>
                <w:szCs w:val="22"/>
              </w:rPr>
            </w:pPr>
            <w:r w:rsidRPr="00C64A6F">
              <w:rPr>
                <w:rFonts w:cs="Cordia New"/>
                <w:sz w:val="22"/>
                <w:szCs w:val="22"/>
              </w:rPr>
              <w:t>177</w:t>
            </w:r>
            <w:r w:rsidR="00B97FC6" w:rsidRPr="006123FD">
              <w:rPr>
                <w:rFonts w:cs="Cordia New"/>
                <w:sz w:val="22"/>
                <w:szCs w:val="22"/>
              </w:rPr>
              <w:t>,</w:t>
            </w:r>
            <w:r w:rsidRPr="00C64A6F">
              <w:rPr>
                <w:rFonts w:cs="Cordia New"/>
                <w:sz w:val="22"/>
                <w:szCs w:val="22"/>
              </w:rPr>
              <w:t>901</w:t>
            </w:r>
          </w:p>
        </w:tc>
      </w:tr>
    </w:tbl>
    <w:p w14:paraId="2299CA9A" w14:textId="77777777" w:rsidR="00411D07" w:rsidRPr="00893755" w:rsidRDefault="00411D07" w:rsidP="00411D07">
      <w:pPr>
        <w:rPr>
          <w:rFonts w:cs="Cordia New"/>
        </w:rPr>
      </w:pPr>
    </w:p>
    <w:p w14:paraId="00FE2981" w14:textId="77777777" w:rsidR="00411D07" w:rsidRPr="00893755" w:rsidRDefault="00411D07" w:rsidP="00411D07">
      <w:pPr>
        <w:rPr>
          <w:rFonts w:cs="Cordia New"/>
          <w:sz w:val="2"/>
          <w:szCs w:val="2"/>
        </w:rPr>
      </w:pPr>
      <w:r w:rsidRPr="00893755">
        <w:rPr>
          <w:rFonts w:cs="Cordia New"/>
          <w:sz w:val="2"/>
          <w:szCs w:val="2"/>
        </w:rPr>
        <w:br w:type="page"/>
      </w:r>
    </w:p>
    <w:tbl>
      <w:tblPr>
        <w:tblW w:w="14501" w:type="dxa"/>
        <w:tblLayout w:type="fixed"/>
        <w:tblLook w:val="01E0" w:firstRow="1" w:lastRow="1" w:firstColumn="1" w:lastColumn="1" w:noHBand="0" w:noVBand="0"/>
      </w:tblPr>
      <w:tblGrid>
        <w:gridCol w:w="2837"/>
        <w:gridCol w:w="1296"/>
        <w:gridCol w:w="1296"/>
        <w:gridCol w:w="1296"/>
        <w:gridCol w:w="1296"/>
        <w:gridCol w:w="1296"/>
        <w:gridCol w:w="1296"/>
        <w:gridCol w:w="1296"/>
        <w:gridCol w:w="1296"/>
        <w:gridCol w:w="1296"/>
      </w:tblGrid>
      <w:tr w:rsidR="00411D07" w:rsidRPr="00893755" w14:paraId="6141C2D8" w14:textId="77777777" w:rsidTr="006123FD">
        <w:tc>
          <w:tcPr>
            <w:tcW w:w="2837" w:type="dxa"/>
            <w:vAlign w:val="bottom"/>
          </w:tcPr>
          <w:p w14:paraId="318ADCC8" w14:textId="77777777" w:rsidR="00411D07" w:rsidRPr="00893755" w:rsidRDefault="00411D07" w:rsidP="00B97FC6">
            <w:pPr>
              <w:ind w:left="101" w:right="-72" w:hanging="187"/>
              <w:rPr>
                <w:rFonts w:cs="Cordia New"/>
                <w:b/>
                <w:bCs/>
                <w:sz w:val="22"/>
                <w:szCs w:val="22"/>
              </w:rPr>
            </w:pPr>
          </w:p>
        </w:tc>
        <w:tc>
          <w:tcPr>
            <w:tcW w:w="11664" w:type="dxa"/>
            <w:gridSpan w:val="9"/>
            <w:tcBorders>
              <w:top w:val="single" w:sz="4" w:space="0" w:color="auto"/>
              <w:bottom w:val="single" w:sz="4" w:space="0" w:color="auto"/>
            </w:tcBorders>
            <w:vAlign w:val="bottom"/>
          </w:tcPr>
          <w:p w14:paraId="3744B0DC" w14:textId="77777777" w:rsidR="00411D07" w:rsidRPr="00893755" w:rsidRDefault="00411D07" w:rsidP="007F0567">
            <w:pPr>
              <w:tabs>
                <w:tab w:val="decimal" w:pos="11452"/>
              </w:tabs>
              <w:jc w:val="right"/>
              <w:rPr>
                <w:rFonts w:cs="Cordia New"/>
                <w:b/>
                <w:bCs/>
                <w:sz w:val="22"/>
                <w:szCs w:val="22"/>
              </w:rPr>
            </w:pPr>
            <w:r w:rsidRPr="00893755">
              <w:rPr>
                <w:rFonts w:cs="Cordia New"/>
                <w:b/>
                <w:bCs/>
                <w:sz w:val="22"/>
                <w:szCs w:val="22"/>
              </w:rPr>
              <w:t>Separate financial statements</w:t>
            </w:r>
          </w:p>
        </w:tc>
      </w:tr>
      <w:tr w:rsidR="00411D07" w:rsidRPr="00893755" w14:paraId="2C3EB268" w14:textId="77777777" w:rsidTr="006123FD">
        <w:tc>
          <w:tcPr>
            <w:tcW w:w="2837" w:type="dxa"/>
            <w:vAlign w:val="bottom"/>
          </w:tcPr>
          <w:p w14:paraId="32DCD59A" w14:textId="77777777" w:rsidR="00411D07" w:rsidRPr="00893755" w:rsidRDefault="00411D07" w:rsidP="00B97FC6">
            <w:pPr>
              <w:ind w:left="101" w:right="-72" w:hanging="187"/>
              <w:rPr>
                <w:rFonts w:cs="Cordia New"/>
                <w:b/>
                <w:bCs/>
                <w:sz w:val="22"/>
                <w:szCs w:val="22"/>
              </w:rPr>
            </w:pPr>
          </w:p>
        </w:tc>
        <w:tc>
          <w:tcPr>
            <w:tcW w:w="11664" w:type="dxa"/>
            <w:gridSpan w:val="9"/>
            <w:tcBorders>
              <w:top w:val="single" w:sz="4" w:space="0" w:color="auto"/>
              <w:bottom w:val="single" w:sz="4" w:space="0" w:color="auto"/>
            </w:tcBorders>
            <w:vAlign w:val="bottom"/>
          </w:tcPr>
          <w:p w14:paraId="5CFB3575" w14:textId="3ECC0242" w:rsidR="00411D07" w:rsidRPr="00893755" w:rsidRDefault="00411D07" w:rsidP="007F0567">
            <w:pPr>
              <w:tabs>
                <w:tab w:val="decimal" w:pos="11452"/>
              </w:tabs>
              <w:jc w:val="right"/>
              <w:rPr>
                <w:rFonts w:cs="Cordia New"/>
                <w:b/>
                <w:bCs/>
                <w:sz w:val="22"/>
                <w:szCs w:val="22"/>
              </w:rPr>
            </w:pPr>
            <w:r w:rsidRPr="00893755">
              <w:rPr>
                <w:rFonts w:cs="Cordia New"/>
                <w:b/>
                <w:bCs/>
                <w:sz w:val="22"/>
                <w:szCs w:val="22"/>
              </w:rPr>
              <w:t>Baht’</w:t>
            </w:r>
            <w:r w:rsidR="00C64A6F" w:rsidRPr="00C64A6F">
              <w:rPr>
                <w:rFonts w:cs="Cordia New"/>
                <w:b/>
                <w:bCs/>
                <w:sz w:val="22"/>
                <w:szCs w:val="22"/>
              </w:rPr>
              <w:t>000</w:t>
            </w:r>
          </w:p>
        </w:tc>
      </w:tr>
      <w:tr w:rsidR="00411D07" w:rsidRPr="00893755" w14:paraId="752E7809" w14:textId="77777777" w:rsidTr="006123FD">
        <w:tc>
          <w:tcPr>
            <w:tcW w:w="2837" w:type="dxa"/>
            <w:vAlign w:val="bottom"/>
          </w:tcPr>
          <w:p w14:paraId="7C4EFEA5" w14:textId="77777777" w:rsidR="00411D07" w:rsidRPr="00893755" w:rsidRDefault="00411D07" w:rsidP="00B97FC6">
            <w:pPr>
              <w:ind w:left="101" w:right="-72" w:hanging="187"/>
              <w:rPr>
                <w:rFonts w:cs="Cordia New"/>
                <w:b/>
                <w:bCs/>
                <w:sz w:val="22"/>
                <w:szCs w:val="22"/>
              </w:rPr>
            </w:pPr>
          </w:p>
        </w:tc>
        <w:tc>
          <w:tcPr>
            <w:tcW w:w="1296" w:type="dxa"/>
            <w:tcBorders>
              <w:top w:val="single" w:sz="4" w:space="0" w:color="auto"/>
            </w:tcBorders>
            <w:vAlign w:val="bottom"/>
          </w:tcPr>
          <w:p w14:paraId="7D8BE8FD" w14:textId="77777777" w:rsidR="00411D07" w:rsidRPr="00893755" w:rsidRDefault="00411D07" w:rsidP="006123FD">
            <w:pPr>
              <w:pStyle w:val="Heading5"/>
              <w:keepNext w:val="0"/>
              <w:tabs>
                <w:tab w:val="clear" w:pos="360"/>
                <w:tab w:val="decimal" w:pos="1080"/>
              </w:tabs>
              <w:ind w:right="-72"/>
              <w:rPr>
                <w:rFonts w:ascii="Cordia New" w:cs="Cordia New"/>
                <w:u w:val="none"/>
                <w:lang w:val="en-GB" w:eastAsia="en-GB"/>
              </w:rPr>
            </w:pPr>
          </w:p>
        </w:tc>
        <w:tc>
          <w:tcPr>
            <w:tcW w:w="1296" w:type="dxa"/>
            <w:tcBorders>
              <w:top w:val="single" w:sz="4" w:space="0" w:color="auto"/>
            </w:tcBorders>
            <w:vAlign w:val="bottom"/>
          </w:tcPr>
          <w:p w14:paraId="7B762539" w14:textId="77777777" w:rsidR="00411D07" w:rsidRPr="00893755" w:rsidRDefault="00411D07" w:rsidP="006123FD">
            <w:pPr>
              <w:pStyle w:val="Heading5"/>
              <w:keepNext w:val="0"/>
              <w:tabs>
                <w:tab w:val="clear" w:pos="360"/>
                <w:tab w:val="decimal" w:pos="1080"/>
              </w:tabs>
              <w:ind w:right="-72"/>
              <w:rPr>
                <w:rFonts w:ascii="Cordia New" w:cs="Cordia New"/>
                <w:u w:val="none"/>
                <w:lang w:val="en-GB" w:eastAsia="en-GB"/>
              </w:rPr>
            </w:pPr>
            <w:r w:rsidRPr="00893755">
              <w:rPr>
                <w:rFonts w:ascii="Cordia New" w:cs="Cordia New"/>
                <w:u w:val="none"/>
                <w:lang w:val="en-GB" w:eastAsia="en-GB"/>
              </w:rPr>
              <w:t>Land</w:t>
            </w:r>
          </w:p>
        </w:tc>
        <w:tc>
          <w:tcPr>
            <w:tcW w:w="1296" w:type="dxa"/>
            <w:tcBorders>
              <w:top w:val="single" w:sz="4" w:space="0" w:color="auto"/>
            </w:tcBorders>
            <w:vAlign w:val="bottom"/>
          </w:tcPr>
          <w:p w14:paraId="7E7EEA86" w14:textId="77777777" w:rsidR="00411D07" w:rsidRPr="00893755" w:rsidRDefault="00411D07" w:rsidP="006123FD">
            <w:pPr>
              <w:pStyle w:val="Heading5"/>
              <w:keepNext w:val="0"/>
              <w:tabs>
                <w:tab w:val="clear" w:pos="360"/>
                <w:tab w:val="decimal" w:pos="1080"/>
              </w:tabs>
              <w:ind w:right="-72"/>
              <w:rPr>
                <w:rFonts w:ascii="Cordia New" w:cs="Cordia New"/>
                <w:u w:val="none"/>
                <w:lang w:val="en-GB" w:eastAsia="en-GB"/>
              </w:rPr>
            </w:pPr>
            <w:r w:rsidRPr="00893755">
              <w:rPr>
                <w:rFonts w:ascii="Cordia New" w:cs="Cordia New"/>
                <w:u w:val="none"/>
                <w:lang w:val="en-GB" w:eastAsia="en-GB"/>
              </w:rPr>
              <w:t>Building and</w:t>
            </w:r>
          </w:p>
        </w:tc>
        <w:tc>
          <w:tcPr>
            <w:tcW w:w="1296" w:type="dxa"/>
            <w:tcBorders>
              <w:top w:val="single" w:sz="4" w:space="0" w:color="auto"/>
            </w:tcBorders>
            <w:vAlign w:val="bottom"/>
          </w:tcPr>
          <w:p w14:paraId="65F80965" w14:textId="77777777" w:rsidR="00411D07" w:rsidRPr="00893755" w:rsidRDefault="00411D07" w:rsidP="006123FD">
            <w:pPr>
              <w:tabs>
                <w:tab w:val="decimal" w:pos="1080"/>
              </w:tabs>
              <w:ind w:right="-72"/>
              <w:jc w:val="both"/>
              <w:rPr>
                <w:rFonts w:cs="Cordia New"/>
                <w:b/>
                <w:bCs/>
                <w:sz w:val="22"/>
                <w:szCs w:val="22"/>
              </w:rPr>
            </w:pPr>
            <w:r w:rsidRPr="00893755">
              <w:rPr>
                <w:rFonts w:cs="Cordia New"/>
                <w:b/>
                <w:bCs/>
                <w:sz w:val="22"/>
                <w:szCs w:val="22"/>
              </w:rPr>
              <w:t>Machinery and</w:t>
            </w:r>
          </w:p>
        </w:tc>
        <w:tc>
          <w:tcPr>
            <w:tcW w:w="1296" w:type="dxa"/>
            <w:tcBorders>
              <w:top w:val="single" w:sz="4" w:space="0" w:color="auto"/>
            </w:tcBorders>
            <w:vAlign w:val="bottom"/>
          </w:tcPr>
          <w:p w14:paraId="778D4520" w14:textId="77777777" w:rsidR="00411D07" w:rsidRPr="00893755" w:rsidRDefault="00411D07" w:rsidP="006123FD">
            <w:pPr>
              <w:tabs>
                <w:tab w:val="decimal" w:pos="1080"/>
              </w:tabs>
              <w:ind w:right="-72"/>
              <w:jc w:val="both"/>
              <w:rPr>
                <w:rFonts w:cs="Cordia New"/>
                <w:b/>
                <w:bCs/>
                <w:sz w:val="22"/>
                <w:szCs w:val="22"/>
              </w:rPr>
            </w:pPr>
            <w:r w:rsidRPr="00893755">
              <w:rPr>
                <w:rFonts w:cs="Cordia New"/>
                <w:b/>
                <w:bCs/>
                <w:sz w:val="22"/>
                <w:szCs w:val="22"/>
              </w:rPr>
              <w:t>Furniture and</w:t>
            </w:r>
          </w:p>
        </w:tc>
        <w:tc>
          <w:tcPr>
            <w:tcW w:w="1296" w:type="dxa"/>
            <w:tcBorders>
              <w:top w:val="single" w:sz="4" w:space="0" w:color="auto"/>
            </w:tcBorders>
            <w:vAlign w:val="bottom"/>
          </w:tcPr>
          <w:p w14:paraId="01A1C9E0" w14:textId="77777777" w:rsidR="00411D07" w:rsidRPr="00893755" w:rsidRDefault="00411D07" w:rsidP="006123FD">
            <w:pPr>
              <w:tabs>
                <w:tab w:val="decimal" w:pos="1080"/>
              </w:tabs>
              <w:ind w:right="-72"/>
              <w:jc w:val="both"/>
              <w:rPr>
                <w:rFonts w:cs="Cordia New"/>
                <w:b/>
                <w:bCs/>
                <w:sz w:val="22"/>
                <w:szCs w:val="22"/>
              </w:rPr>
            </w:pPr>
          </w:p>
        </w:tc>
        <w:tc>
          <w:tcPr>
            <w:tcW w:w="1296" w:type="dxa"/>
            <w:tcBorders>
              <w:top w:val="single" w:sz="4" w:space="0" w:color="auto"/>
            </w:tcBorders>
            <w:vAlign w:val="bottom"/>
          </w:tcPr>
          <w:p w14:paraId="36CA438F" w14:textId="77777777" w:rsidR="00411D07" w:rsidRPr="00893755" w:rsidRDefault="00411D07" w:rsidP="006123FD">
            <w:pPr>
              <w:tabs>
                <w:tab w:val="decimal" w:pos="1080"/>
              </w:tabs>
              <w:ind w:right="-72"/>
              <w:jc w:val="both"/>
              <w:rPr>
                <w:rFonts w:cs="Cordia New"/>
                <w:b/>
                <w:bCs/>
                <w:sz w:val="22"/>
                <w:szCs w:val="22"/>
              </w:rPr>
            </w:pPr>
            <w:r w:rsidRPr="00893755">
              <w:rPr>
                <w:rFonts w:cs="Cordia New"/>
                <w:b/>
                <w:bCs/>
                <w:sz w:val="22"/>
                <w:szCs w:val="22"/>
              </w:rPr>
              <w:t>Motor</w:t>
            </w:r>
          </w:p>
        </w:tc>
        <w:tc>
          <w:tcPr>
            <w:tcW w:w="1296" w:type="dxa"/>
            <w:tcBorders>
              <w:top w:val="single" w:sz="4" w:space="0" w:color="auto"/>
            </w:tcBorders>
            <w:vAlign w:val="bottom"/>
          </w:tcPr>
          <w:p w14:paraId="088E8CBC" w14:textId="77777777" w:rsidR="00411D07" w:rsidRPr="00893755" w:rsidRDefault="00411D07" w:rsidP="006123FD">
            <w:pPr>
              <w:tabs>
                <w:tab w:val="decimal" w:pos="1080"/>
              </w:tabs>
              <w:ind w:right="-72"/>
              <w:jc w:val="both"/>
              <w:rPr>
                <w:rFonts w:cs="Cordia New"/>
                <w:b/>
                <w:bCs/>
                <w:sz w:val="22"/>
                <w:szCs w:val="22"/>
              </w:rPr>
            </w:pPr>
            <w:r w:rsidRPr="00893755">
              <w:rPr>
                <w:rFonts w:cs="Cordia New"/>
                <w:b/>
                <w:bCs/>
                <w:sz w:val="22"/>
                <w:szCs w:val="22"/>
              </w:rPr>
              <w:t>Construction</w:t>
            </w:r>
          </w:p>
        </w:tc>
        <w:tc>
          <w:tcPr>
            <w:tcW w:w="1296" w:type="dxa"/>
            <w:tcBorders>
              <w:top w:val="single" w:sz="4" w:space="0" w:color="auto"/>
            </w:tcBorders>
            <w:vAlign w:val="bottom"/>
          </w:tcPr>
          <w:p w14:paraId="5FB9C7AF" w14:textId="77777777" w:rsidR="00411D07" w:rsidRPr="00893755" w:rsidRDefault="00411D07" w:rsidP="006123FD">
            <w:pPr>
              <w:tabs>
                <w:tab w:val="decimal" w:pos="1080"/>
              </w:tabs>
              <w:ind w:right="-72"/>
              <w:jc w:val="both"/>
              <w:rPr>
                <w:rFonts w:cs="Cordia New"/>
                <w:b/>
                <w:bCs/>
                <w:sz w:val="22"/>
                <w:szCs w:val="22"/>
              </w:rPr>
            </w:pPr>
          </w:p>
        </w:tc>
      </w:tr>
      <w:tr w:rsidR="00411D07" w:rsidRPr="00893755" w14:paraId="6BFDD92D" w14:textId="77777777" w:rsidTr="006123FD">
        <w:tc>
          <w:tcPr>
            <w:tcW w:w="2837" w:type="dxa"/>
            <w:vAlign w:val="bottom"/>
          </w:tcPr>
          <w:p w14:paraId="12BFEDF4" w14:textId="77777777" w:rsidR="00411D07" w:rsidRPr="00893755" w:rsidRDefault="00411D07" w:rsidP="00B97FC6">
            <w:pPr>
              <w:ind w:left="101" w:right="-72" w:hanging="187"/>
              <w:rPr>
                <w:rFonts w:cs="Cordia New"/>
                <w:b/>
                <w:bCs/>
                <w:sz w:val="22"/>
                <w:szCs w:val="22"/>
              </w:rPr>
            </w:pPr>
          </w:p>
        </w:tc>
        <w:tc>
          <w:tcPr>
            <w:tcW w:w="1296" w:type="dxa"/>
            <w:tcBorders>
              <w:bottom w:val="single" w:sz="4" w:space="0" w:color="auto"/>
            </w:tcBorders>
            <w:vAlign w:val="bottom"/>
          </w:tcPr>
          <w:p w14:paraId="681866B4" w14:textId="77777777" w:rsidR="00411D07" w:rsidRPr="00893755" w:rsidRDefault="00411D07" w:rsidP="006123FD">
            <w:pPr>
              <w:tabs>
                <w:tab w:val="decimal" w:pos="1080"/>
              </w:tabs>
              <w:ind w:right="-72"/>
              <w:jc w:val="both"/>
              <w:rPr>
                <w:rFonts w:cs="Cordia New"/>
                <w:b/>
                <w:bCs/>
                <w:sz w:val="22"/>
                <w:szCs w:val="22"/>
              </w:rPr>
            </w:pPr>
            <w:r w:rsidRPr="00893755">
              <w:rPr>
                <w:rFonts w:cs="Cordia New"/>
                <w:b/>
                <w:bCs/>
                <w:sz w:val="22"/>
                <w:szCs w:val="22"/>
              </w:rPr>
              <w:t>Land</w:t>
            </w:r>
          </w:p>
        </w:tc>
        <w:tc>
          <w:tcPr>
            <w:tcW w:w="1296" w:type="dxa"/>
            <w:tcBorders>
              <w:bottom w:val="single" w:sz="4" w:space="0" w:color="auto"/>
            </w:tcBorders>
            <w:vAlign w:val="bottom"/>
          </w:tcPr>
          <w:p w14:paraId="0B290905" w14:textId="77777777" w:rsidR="00411D07" w:rsidRPr="00893755" w:rsidRDefault="00411D07" w:rsidP="006123FD">
            <w:pPr>
              <w:tabs>
                <w:tab w:val="decimal" w:pos="1080"/>
              </w:tabs>
              <w:ind w:right="-72"/>
              <w:jc w:val="both"/>
              <w:rPr>
                <w:rFonts w:cs="Cordia New"/>
                <w:b/>
                <w:bCs/>
                <w:sz w:val="22"/>
                <w:szCs w:val="22"/>
              </w:rPr>
            </w:pPr>
            <w:r w:rsidRPr="00893755">
              <w:rPr>
                <w:rFonts w:cs="Cordia New"/>
                <w:b/>
                <w:bCs/>
                <w:sz w:val="22"/>
                <w:szCs w:val="22"/>
              </w:rPr>
              <w:t>improvement</w:t>
            </w:r>
          </w:p>
        </w:tc>
        <w:tc>
          <w:tcPr>
            <w:tcW w:w="1296" w:type="dxa"/>
            <w:tcBorders>
              <w:bottom w:val="single" w:sz="4" w:space="0" w:color="auto"/>
            </w:tcBorders>
            <w:vAlign w:val="bottom"/>
          </w:tcPr>
          <w:p w14:paraId="404BC16F" w14:textId="77777777" w:rsidR="00411D07" w:rsidRPr="00893755" w:rsidRDefault="00411D07" w:rsidP="006123FD">
            <w:pPr>
              <w:tabs>
                <w:tab w:val="decimal" w:pos="1079"/>
              </w:tabs>
              <w:ind w:right="-72"/>
              <w:jc w:val="both"/>
              <w:rPr>
                <w:rFonts w:cs="Cordia New"/>
                <w:b/>
                <w:bCs/>
                <w:sz w:val="22"/>
                <w:szCs w:val="22"/>
              </w:rPr>
            </w:pPr>
            <w:r w:rsidRPr="00893755">
              <w:rPr>
                <w:rFonts w:cs="Cordia New"/>
                <w:b/>
                <w:bCs/>
                <w:sz w:val="22"/>
                <w:szCs w:val="22"/>
              </w:rPr>
              <w:t>infrastructures</w:t>
            </w:r>
          </w:p>
        </w:tc>
        <w:tc>
          <w:tcPr>
            <w:tcW w:w="1296" w:type="dxa"/>
            <w:tcBorders>
              <w:bottom w:val="single" w:sz="4" w:space="0" w:color="auto"/>
            </w:tcBorders>
            <w:vAlign w:val="bottom"/>
          </w:tcPr>
          <w:p w14:paraId="35489724" w14:textId="77777777" w:rsidR="00411D07" w:rsidRPr="00893755" w:rsidRDefault="00411D07" w:rsidP="006123FD">
            <w:pPr>
              <w:tabs>
                <w:tab w:val="decimal" w:pos="1080"/>
              </w:tabs>
              <w:ind w:right="-72"/>
              <w:jc w:val="both"/>
              <w:rPr>
                <w:rFonts w:cs="Cordia New"/>
                <w:b/>
                <w:bCs/>
                <w:sz w:val="22"/>
                <w:szCs w:val="22"/>
              </w:rPr>
            </w:pPr>
            <w:r w:rsidRPr="00893755">
              <w:rPr>
                <w:rFonts w:cs="Cordia New"/>
                <w:b/>
                <w:bCs/>
                <w:sz w:val="22"/>
                <w:szCs w:val="22"/>
              </w:rPr>
              <w:t>equipment</w:t>
            </w:r>
          </w:p>
        </w:tc>
        <w:tc>
          <w:tcPr>
            <w:tcW w:w="1296" w:type="dxa"/>
            <w:tcBorders>
              <w:bottom w:val="single" w:sz="4" w:space="0" w:color="auto"/>
            </w:tcBorders>
            <w:vAlign w:val="bottom"/>
          </w:tcPr>
          <w:p w14:paraId="3CDB156C" w14:textId="77777777" w:rsidR="00411D07" w:rsidRPr="00893755" w:rsidRDefault="00411D07" w:rsidP="006123FD">
            <w:pPr>
              <w:tabs>
                <w:tab w:val="decimal" w:pos="1080"/>
              </w:tabs>
              <w:ind w:right="-72"/>
              <w:jc w:val="both"/>
              <w:rPr>
                <w:rFonts w:cs="Cordia New"/>
                <w:b/>
                <w:bCs/>
                <w:spacing w:val="-4"/>
                <w:sz w:val="22"/>
                <w:szCs w:val="22"/>
              </w:rPr>
            </w:pPr>
            <w:r w:rsidRPr="00893755">
              <w:rPr>
                <w:rFonts w:cs="Cordia New"/>
                <w:b/>
                <w:bCs/>
                <w:spacing w:val="-4"/>
                <w:sz w:val="22"/>
                <w:szCs w:val="22"/>
              </w:rPr>
              <w:t>office equipment</w:t>
            </w:r>
          </w:p>
        </w:tc>
        <w:tc>
          <w:tcPr>
            <w:tcW w:w="1296" w:type="dxa"/>
            <w:tcBorders>
              <w:bottom w:val="single" w:sz="4" w:space="0" w:color="auto"/>
            </w:tcBorders>
            <w:vAlign w:val="bottom"/>
          </w:tcPr>
          <w:p w14:paraId="3BD1A5CE" w14:textId="77777777" w:rsidR="00411D07" w:rsidRPr="00893755" w:rsidRDefault="00411D07" w:rsidP="006123FD">
            <w:pPr>
              <w:tabs>
                <w:tab w:val="decimal" w:pos="1080"/>
              </w:tabs>
              <w:ind w:right="-72"/>
              <w:jc w:val="both"/>
              <w:rPr>
                <w:rFonts w:cs="Cordia New"/>
                <w:b/>
                <w:bCs/>
                <w:sz w:val="22"/>
                <w:szCs w:val="22"/>
              </w:rPr>
            </w:pPr>
            <w:r w:rsidRPr="00893755">
              <w:rPr>
                <w:rFonts w:cs="Cordia New"/>
                <w:b/>
                <w:bCs/>
                <w:sz w:val="22"/>
                <w:szCs w:val="22"/>
              </w:rPr>
              <w:t>Tools</w:t>
            </w:r>
          </w:p>
        </w:tc>
        <w:tc>
          <w:tcPr>
            <w:tcW w:w="1296" w:type="dxa"/>
            <w:tcBorders>
              <w:bottom w:val="single" w:sz="4" w:space="0" w:color="auto"/>
            </w:tcBorders>
            <w:vAlign w:val="bottom"/>
          </w:tcPr>
          <w:p w14:paraId="74D293F1" w14:textId="77777777" w:rsidR="00411D07" w:rsidRPr="00893755" w:rsidRDefault="00411D07" w:rsidP="006123FD">
            <w:pPr>
              <w:tabs>
                <w:tab w:val="decimal" w:pos="1080"/>
              </w:tabs>
              <w:ind w:right="-72"/>
              <w:jc w:val="both"/>
              <w:rPr>
                <w:rFonts w:cs="Cordia New"/>
                <w:b/>
                <w:bCs/>
                <w:sz w:val="22"/>
                <w:szCs w:val="22"/>
              </w:rPr>
            </w:pPr>
            <w:r w:rsidRPr="00893755">
              <w:rPr>
                <w:rFonts w:cs="Cordia New"/>
                <w:b/>
                <w:bCs/>
                <w:sz w:val="22"/>
                <w:szCs w:val="22"/>
              </w:rPr>
              <w:t>vehicles</w:t>
            </w:r>
          </w:p>
        </w:tc>
        <w:tc>
          <w:tcPr>
            <w:tcW w:w="1296" w:type="dxa"/>
            <w:tcBorders>
              <w:bottom w:val="single" w:sz="4" w:space="0" w:color="auto"/>
            </w:tcBorders>
            <w:vAlign w:val="bottom"/>
          </w:tcPr>
          <w:p w14:paraId="4D828906" w14:textId="77777777" w:rsidR="00411D07" w:rsidRPr="00893755" w:rsidRDefault="00411D07" w:rsidP="006123FD">
            <w:pPr>
              <w:pStyle w:val="Heading5"/>
              <w:keepNext w:val="0"/>
              <w:tabs>
                <w:tab w:val="clear" w:pos="360"/>
                <w:tab w:val="decimal" w:pos="1080"/>
              </w:tabs>
              <w:ind w:right="-72"/>
              <w:rPr>
                <w:rFonts w:ascii="Cordia New" w:cs="Cordia New"/>
                <w:u w:val="none"/>
                <w:lang w:val="en-GB" w:eastAsia="en-GB"/>
              </w:rPr>
            </w:pPr>
            <w:r w:rsidRPr="00893755">
              <w:rPr>
                <w:rFonts w:ascii="Cordia New" w:cs="Cordia New"/>
                <w:u w:val="none"/>
                <w:lang w:val="en-GB" w:eastAsia="en-GB"/>
              </w:rPr>
              <w:t>in progress</w:t>
            </w:r>
          </w:p>
        </w:tc>
        <w:tc>
          <w:tcPr>
            <w:tcW w:w="1296" w:type="dxa"/>
            <w:tcBorders>
              <w:bottom w:val="single" w:sz="4" w:space="0" w:color="auto"/>
            </w:tcBorders>
            <w:vAlign w:val="bottom"/>
          </w:tcPr>
          <w:p w14:paraId="23CF8A6A" w14:textId="77777777" w:rsidR="00411D07" w:rsidRPr="00893755" w:rsidRDefault="00411D07" w:rsidP="006123FD">
            <w:pPr>
              <w:pStyle w:val="Heading5"/>
              <w:keepNext w:val="0"/>
              <w:tabs>
                <w:tab w:val="clear" w:pos="360"/>
                <w:tab w:val="decimal" w:pos="1066"/>
              </w:tabs>
              <w:ind w:right="-72"/>
              <w:rPr>
                <w:rFonts w:ascii="Cordia New" w:cs="Cordia New"/>
                <w:u w:val="none"/>
                <w:lang w:val="en-GB" w:eastAsia="en-GB"/>
              </w:rPr>
            </w:pPr>
            <w:r w:rsidRPr="00893755">
              <w:rPr>
                <w:rFonts w:ascii="Cordia New" w:cs="Cordia New"/>
                <w:u w:val="none"/>
                <w:lang w:val="en-GB" w:eastAsia="en-GB"/>
              </w:rPr>
              <w:t>Total</w:t>
            </w:r>
          </w:p>
        </w:tc>
      </w:tr>
      <w:tr w:rsidR="00411D07" w:rsidRPr="00893755" w14:paraId="476D7A2B" w14:textId="77777777" w:rsidTr="006123FD">
        <w:tc>
          <w:tcPr>
            <w:tcW w:w="2837" w:type="dxa"/>
            <w:vAlign w:val="bottom"/>
          </w:tcPr>
          <w:p w14:paraId="048176EE" w14:textId="77777777" w:rsidR="00411D07" w:rsidRPr="00893755" w:rsidRDefault="00411D07" w:rsidP="00B97FC6">
            <w:pPr>
              <w:ind w:left="101" w:right="-72" w:hanging="187"/>
              <w:rPr>
                <w:rFonts w:cs="Cordia New"/>
                <w:sz w:val="22"/>
                <w:szCs w:val="22"/>
              </w:rPr>
            </w:pPr>
          </w:p>
        </w:tc>
        <w:tc>
          <w:tcPr>
            <w:tcW w:w="1296" w:type="dxa"/>
            <w:tcBorders>
              <w:top w:val="single" w:sz="4" w:space="0" w:color="auto"/>
            </w:tcBorders>
            <w:shd w:val="clear" w:color="auto" w:fill="FAFAFA"/>
            <w:vAlign w:val="bottom"/>
          </w:tcPr>
          <w:p w14:paraId="75BC4B5E" w14:textId="77777777" w:rsidR="00411D07" w:rsidRPr="00893755" w:rsidRDefault="00411D07" w:rsidP="006123FD">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53A45D38" w14:textId="77777777" w:rsidR="00411D07" w:rsidRPr="00893755" w:rsidRDefault="00411D07" w:rsidP="006123FD">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639901C9" w14:textId="77777777" w:rsidR="00411D07" w:rsidRPr="00893755" w:rsidRDefault="00411D07" w:rsidP="006123FD">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7FE6710E" w14:textId="77777777" w:rsidR="00411D07" w:rsidRPr="00893755" w:rsidRDefault="00411D07" w:rsidP="006123FD">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468C1BA6" w14:textId="77777777" w:rsidR="00411D07" w:rsidRPr="00893755" w:rsidRDefault="00411D07" w:rsidP="006123FD">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080D88FF" w14:textId="77777777" w:rsidR="00411D07" w:rsidRPr="00893755" w:rsidRDefault="00411D07" w:rsidP="006123FD">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0A4D6260" w14:textId="77777777" w:rsidR="00411D07" w:rsidRPr="00893755" w:rsidRDefault="00411D07" w:rsidP="006123FD">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55C3B824" w14:textId="77777777" w:rsidR="00411D07" w:rsidRPr="00893755" w:rsidRDefault="00411D07" w:rsidP="006123FD">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507C30EB" w14:textId="77777777" w:rsidR="00411D07" w:rsidRPr="00893755" w:rsidRDefault="00411D07" w:rsidP="006123FD">
            <w:pPr>
              <w:tabs>
                <w:tab w:val="decimal" w:pos="1080"/>
              </w:tabs>
              <w:ind w:right="-72"/>
              <w:jc w:val="both"/>
              <w:rPr>
                <w:rFonts w:cs="Cordia New"/>
                <w:sz w:val="22"/>
                <w:szCs w:val="22"/>
              </w:rPr>
            </w:pPr>
          </w:p>
        </w:tc>
      </w:tr>
      <w:tr w:rsidR="00411D07" w:rsidRPr="00893755" w14:paraId="5D02C655" w14:textId="77777777" w:rsidTr="006123FD">
        <w:tc>
          <w:tcPr>
            <w:tcW w:w="2837" w:type="dxa"/>
            <w:vAlign w:val="bottom"/>
          </w:tcPr>
          <w:p w14:paraId="4DF49272" w14:textId="19EAEAA7" w:rsidR="00411D07" w:rsidRPr="00893755" w:rsidRDefault="00D023AC" w:rsidP="00B97FC6">
            <w:pPr>
              <w:ind w:left="101" w:right="-72" w:hanging="187"/>
              <w:rPr>
                <w:rFonts w:cs="Cordia New"/>
                <w:b/>
                <w:bCs/>
                <w:sz w:val="22"/>
                <w:szCs w:val="22"/>
              </w:rPr>
            </w:pPr>
            <w:r>
              <w:rPr>
                <w:rFonts w:cs="Cordia New"/>
                <w:b/>
                <w:bCs/>
                <w:sz w:val="22"/>
                <w:szCs w:val="22"/>
                <w:lang w:val="en-US"/>
              </w:rPr>
              <w:t>For the y</w:t>
            </w:r>
            <w:r w:rsidRPr="00893755">
              <w:rPr>
                <w:rFonts w:cs="Cordia New"/>
                <w:b/>
                <w:bCs/>
                <w:sz w:val="22"/>
                <w:szCs w:val="22"/>
              </w:rPr>
              <w:t xml:space="preserve">ear ended </w:t>
            </w:r>
            <w:r w:rsidRPr="00C64A6F">
              <w:rPr>
                <w:rFonts w:cs="Cordia New"/>
                <w:b/>
                <w:bCs/>
                <w:sz w:val="22"/>
                <w:szCs w:val="22"/>
              </w:rPr>
              <w:t>31</w:t>
            </w:r>
            <w:r w:rsidRPr="00893755">
              <w:rPr>
                <w:rFonts w:cs="Cordia New"/>
                <w:b/>
                <w:bCs/>
                <w:sz w:val="22"/>
                <w:szCs w:val="22"/>
              </w:rPr>
              <w:t xml:space="preserve"> December </w:t>
            </w:r>
            <w:r w:rsidRPr="00C64A6F">
              <w:rPr>
                <w:rFonts w:cs="Cordia New"/>
                <w:b/>
                <w:bCs/>
                <w:sz w:val="22"/>
                <w:szCs w:val="22"/>
              </w:rPr>
              <w:t>202</w:t>
            </w:r>
            <w:r>
              <w:rPr>
                <w:rFonts w:cs="Cordia New"/>
                <w:b/>
                <w:bCs/>
                <w:sz w:val="22"/>
                <w:szCs w:val="22"/>
              </w:rPr>
              <w:t>1</w:t>
            </w:r>
          </w:p>
        </w:tc>
        <w:tc>
          <w:tcPr>
            <w:tcW w:w="1296" w:type="dxa"/>
            <w:shd w:val="clear" w:color="auto" w:fill="FAFAFA"/>
            <w:vAlign w:val="bottom"/>
          </w:tcPr>
          <w:p w14:paraId="3AA2FC8D" w14:textId="77777777" w:rsidR="00411D07" w:rsidRPr="00893755" w:rsidRDefault="00411D07" w:rsidP="006123FD">
            <w:pPr>
              <w:tabs>
                <w:tab w:val="decimal" w:pos="1080"/>
              </w:tabs>
              <w:ind w:right="-72"/>
              <w:jc w:val="both"/>
              <w:rPr>
                <w:rFonts w:cs="Cordia New"/>
                <w:sz w:val="22"/>
                <w:szCs w:val="22"/>
              </w:rPr>
            </w:pPr>
          </w:p>
        </w:tc>
        <w:tc>
          <w:tcPr>
            <w:tcW w:w="1296" w:type="dxa"/>
            <w:shd w:val="clear" w:color="auto" w:fill="FAFAFA"/>
            <w:vAlign w:val="bottom"/>
          </w:tcPr>
          <w:p w14:paraId="19BF7E99" w14:textId="77777777" w:rsidR="00411D07" w:rsidRPr="00893755" w:rsidRDefault="00411D07" w:rsidP="006123FD">
            <w:pPr>
              <w:tabs>
                <w:tab w:val="decimal" w:pos="1080"/>
              </w:tabs>
              <w:ind w:right="-72"/>
              <w:jc w:val="both"/>
              <w:rPr>
                <w:rFonts w:cs="Cordia New"/>
                <w:sz w:val="22"/>
                <w:szCs w:val="22"/>
              </w:rPr>
            </w:pPr>
          </w:p>
        </w:tc>
        <w:tc>
          <w:tcPr>
            <w:tcW w:w="1296" w:type="dxa"/>
            <w:shd w:val="clear" w:color="auto" w:fill="FAFAFA"/>
            <w:vAlign w:val="bottom"/>
          </w:tcPr>
          <w:p w14:paraId="62687119" w14:textId="77777777" w:rsidR="00411D07" w:rsidRPr="00893755" w:rsidRDefault="00411D07" w:rsidP="006123FD">
            <w:pPr>
              <w:tabs>
                <w:tab w:val="decimal" w:pos="1080"/>
              </w:tabs>
              <w:ind w:right="-72"/>
              <w:jc w:val="both"/>
              <w:rPr>
                <w:rFonts w:cs="Cordia New"/>
                <w:sz w:val="22"/>
                <w:szCs w:val="22"/>
              </w:rPr>
            </w:pPr>
          </w:p>
        </w:tc>
        <w:tc>
          <w:tcPr>
            <w:tcW w:w="1296" w:type="dxa"/>
            <w:shd w:val="clear" w:color="auto" w:fill="FAFAFA"/>
            <w:vAlign w:val="bottom"/>
          </w:tcPr>
          <w:p w14:paraId="5BC7AACA" w14:textId="77777777" w:rsidR="00411D07" w:rsidRPr="00893755" w:rsidRDefault="00411D07" w:rsidP="006123FD">
            <w:pPr>
              <w:tabs>
                <w:tab w:val="decimal" w:pos="1080"/>
              </w:tabs>
              <w:ind w:right="-72"/>
              <w:jc w:val="both"/>
              <w:rPr>
                <w:rFonts w:cs="Cordia New"/>
                <w:sz w:val="22"/>
                <w:szCs w:val="22"/>
              </w:rPr>
            </w:pPr>
          </w:p>
        </w:tc>
        <w:tc>
          <w:tcPr>
            <w:tcW w:w="1296" w:type="dxa"/>
            <w:shd w:val="clear" w:color="auto" w:fill="FAFAFA"/>
            <w:vAlign w:val="bottom"/>
          </w:tcPr>
          <w:p w14:paraId="15EFF801" w14:textId="77777777" w:rsidR="00411D07" w:rsidRPr="00893755" w:rsidRDefault="00411D07" w:rsidP="006123FD">
            <w:pPr>
              <w:tabs>
                <w:tab w:val="decimal" w:pos="1080"/>
              </w:tabs>
              <w:ind w:right="-72"/>
              <w:jc w:val="both"/>
              <w:rPr>
                <w:rFonts w:cs="Cordia New"/>
                <w:sz w:val="22"/>
                <w:szCs w:val="22"/>
              </w:rPr>
            </w:pPr>
          </w:p>
        </w:tc>
        <w:tc>
          <w:tcPr>
            <w:tcW w:w="1296" w:type="dxa"/>
            <w:shd w:val="clear" w:color="auto" w:fill="FAFAFA"/>
            <w:vAlign w:val="bottom"/>
          </w:tcPr>
          <w:p w14:paraId="3209F211" w14:textId="77777777" w:rsidR="00411D07" w:rsidRPr="00893755" w:rsidRDefault="00411D07" w:rsidP="006123FD">
            <w:pPr>
              <w:tabs>
                <w:tab w:val="decimal" w:pos="1080"/>
              </w:tabs>
              <w:ind w:right="-72"/>
              <w:jc w:val="both"/>
              <w:rPr>
                <w:rFonts w:cs="Cordia New"/>
                <w:sz w:val="22"/>
                <w:szCs w:val="22"/>
              </w:rPr>
            </w:pPr>
          </w:p>
        </w:tc>
        <w:tc>
          <w:tcPr>
            <w:tcW w:w="1296" w:type="dxa"/>
            <w:shd w:val="clear" w:color="auto" w:fill="FAFAFA"/>
            <w:vAlign w:val="bottom"/>
          </w:tcPr>
          <w:p w14:paraId="42983664" w14:textId="77777777" w:rsidR="00411D07" w:rsidRPr="00893755" w:rsidRDefault="00411D07" w:rsidP="006123FD">
            <w:pPr>
              <w:tabs>
                <w:tab w:val="decimal" w:pos="1080"/>
              </w:tabs>
              <w:ind w:right="-72"/>
              <w:jc w:val="both"/>
              <w:rPr>
                <w:rFonts w:cs="Cordia New"/>
                <w:sz w:val="22"/>
                <w:szCs w:val="22"/>
              </w:rPr>
            </w:pPr>
          </w:p>
        </w:tc>
        <w:tc>
          <w:tcPr>
            <w:tcW w:w="1296" w:type="dxa"/>
            <w:shd w:val="clear" w:color="auto" w:fill="FAFAFA"/>
            <w:vAlign w:val="bottom"/>
          </w:tcPr>
          <w:p w14:paraId="646B675A" w14:textId="77777777" w:rsidR="00411D07" w:rsidRPr="00893755" w:rsidRDefault="00411D07" w:rsidP="006123FD">
            <w:pPr>
              <w:tabs>
                <w:tab w:val="decimal" w:pos="1080"/>
              </w:tabs>
              <w:ind w:right="-72"/>
              <w:jc w:val="both"/>
              <w:rPr>
                <w:rFonts w:cs="Cordia New"/>
                <w:sz w:val="22"/>
                <w:szCs w:val="22"/>
              </w:rPr>
            </w:pPr>
          </w:p>
        </w:tc>
        <w:tc>
          <w:tcPr>
            <w:tcW w:w="1296" w:type="dxa"/>
            <w:shd w:val="clear" w:color="auto" w:fill="FAFAFA"/>
            <w:vAlign w:val="bottom"/>
          </w:tcPr>
          <w:p w14:paraId="0768DD69" w14:textId="77777777" w:rsidR="00411D07" w:rsidRPr="00893755" w:rsidRDefault="00411D07" w:rsidP="006123FD">
            <w:pPr>
              <w:tabs>
                <w:tab w:val="decimal" w:pos="1080"/>
              </w:tabs>
              <w:ind w:right="-72"/>
              <w:jc w:val="both"/>
              <w:rPr>
                <w:rFonts w:cs="Cordia New"/>
                <w:sz w:val="22"/>
                <w:szCs w:val="22"/>
              </w:rPr>
            </w:pPr>
          </w:p>
        </w:tc>
      </w:tr>
      <w:tr w:rsidR="00B97FC6" w:rsidRPr="00893755" w14:paraId="13FA4065" w14:textId="77777777" w:rsidTr="006123FD">
        <w:tc>
          <w:tcPr>
            <w:tcW w:w="2837" w:type="dxa"/>
            <w:vAlign w:val="bottom"/>
          </w:tcPr>
          <w:p w14:paraId="4E7F85C4" w14:textId="77777777" w:rsidR="00B97FC6" w:rsidRPr="00893755" w:rsidRDefault="00B97FC6" w:rsidP="00B97FC6">
            <w:pPr>
              <w:ind w:left="101" w:right="-72" w:hanging="187"/>
              <w:rPr>
                <w:rFonts w:cs="Cordia New"/>
                <w:sz w:val="22"/>
                <w:szCs w:val="22"/>
              </w:rPr>
            </w:pPr>
            <w:r w:rsidRPr="00893755">
              <w:rPr>
                <w:rFonts w:cs="Cordia New"/>
                <w:sz w:val="22"/>
                <w:szCs w:val="22"/>
              </w:rPr>
              <w:t>Opening net book amount</w:t>
            </w:r>
          </w:p>
        </w:tc>
        <w:tc>
          <w:tcPr>
            <w:tcW w:w="1296" w:type="dxa"/>
            <w:shd w:val="clear" w:color="auto" w:fill="FAFAFA"/>
          </w:tcPr>
          <w:p w14:paraId="0D3B96B5" w14:textId="49726C9C" w:rsidR="00B97FC6" w:rsidRPr="00893755" w:rsidRDefault="00C64A6F" w:rsidP="006123FD">
            <w:pPr>
              <w:tabs>
                <w:tab w:val="decimal" w:pos="1058"/>
              </w:tabs>
              <w:ind w:right="-72"/>
              <w:jc w:val="both"/>
              <w:rPr>
                <w:rFonts w:cs="Cordia New"/>
                <w:sz w:val="22"/>
                <w:szCs w:val="22"/>
              </w:rPr>
            </w:pPr>
            <w:r w:rsidRPr="00C64A6F">
              <w:rPr>
                <w:rFonts w:cs="Cordia New"/>
                <w:sz w:val="22"/>
                <w:szCs w:val="22"/>
              </w:rPr>
              <w:t>60</w:t>
            </w:r>
            <w:r w:rsidR="00B97FC6" w:rsidRPr="00893755">
              <w:rPr>
                <w:rFonts w:cs="Cordia New"/>
                <w:sz w:val="22"/>
                <w:szCs w:val="22"/>
              </w:rPr>
              <w:t>,</w:t>
            </w:r>
            <w:r w:rsidRPr="00C64A6F">
              <w:rPr>
                <w:rFonts w:cs="Cordia New"/>
                <w:sz w:val="22"/>
                <w:szCs w:val="22"/>
              </w:rPr>
              <w:t>916</w:t>
            </w:r>
          </w:p>
        </w:tc>
        <w:tc>
          <w:tcPr>
            <w:tcW w:w="1296" w:type="dxa"/>
            <w:shd w:val="clear" w:color="auto" w:fill="FAFAFA"/>
            <w:vAlign w:val="bottom"/>
          </w:tcPr>
          <w:p w14:paraId="421163D0" w14:textId="0FDD2F40" w:rsidR="00B97FC6" w:rsidRPr="00893755" w:rsidRDefault="00C64A6F" w:rsidP="006123FD">
            <w:pPr>
              <w:tabs>
                <w:tab w:val="decimal" w:pos="1080"/>
              </w:tabs>
              <w:ind w:right="-72"/>
              <w:jc w:val="both"/>
              <w:rPr>
                <w:rFonts w:cs="Cordia New"/>
                <w:sz w:val="22"/>
                <w:szCs w:val="22"/>
              </w:rPr>
            </w:pPr>
            <w:r w:rsidRPr="00C64A6F">
              <w:rPr>
                <w:rFonts w:cs="Cordia New"/>
                <w:sz w:val="22"/>
                <w:szCs w:val="22"/>
              </w:rPr>
              <w:t>1</w:t>
            </w:r>
            <w:r w:rsidR="00B97FC6" w:rsidRPr="00893755">
              <w:rPr>
                <w:rFonts w:cs="Cordia New"/>
                <w:sz w:val="22"/>
                <w:szCs w:val="22"/>
              </w:rPr>
              <w:t>,</w:t>
            </w:r>
            <w:r w:rsidRPr="00C64A6F">
              <w:rPr>
                <w:rFonts w:cs="Cordia New"/>
                <w:sz w:val="22"/>
                <w:szCs w:val="22"/>
              </w:rPr>
              <w:t>962</w:t>
            </w:r>
          </w:p>
        </w:tc>
        <w:tc>
          <w:tcPr>
            <w:tcW w:w="1296" w:type="dxa"/>
            <w:shd w:val="clear" w:color="auto" w:fill="FAFAFA"/>
            <w:vAlign w:val="bottom"/>
          </w:tcPr>
          <w:p w14:paraId="302EF609" w14:textId="598C0428" w:rsidR="00B97FC6" w:rsidRPr="00893755" w:rsidRDefault="00C64A6F" w:rsidP="006123FD">
            <w:pPr>
              <w:tabs>
                <w:tab w:val="decimal" w:pos="1104"/>
              </w:tabs>
              <w:ind w:right="-72"/>
              <w:jc w:val="both"/>
              <w:rPr>
                <w:rFonts w:cs="Cordia New"/>
                <w:sz w:val="22"/>
                <w:szCs w:val="22"/>
              </w:rPr>
            </w:pPr>
            <w:r w:rsidRPr="00C64A6F">
              <w:rPr>
                <w:rFonts w:cs="Cordia New"/>
                <w:sz w:val="22"/>
                <w:szCs w:val="22"/>
              </w:rPr>
              <w:t>60</w:t>
            </w:r>
            <w:r w:rsidR="00B97FC6" w:rsidRPr="00893755">
              <w:rPr>
                <w:rFonts w:cs="Cordia New"/>
                <w:sz w:val="22"/>
                <w:szCs w:val="22"/>
              </w:rPr>
              <w:t>,</w:t>
            </w:r>
            <w:r w:rsidRPr="00C64A6F">
              <w:rPr>
                <w:rFonts w:cs="Cordia New"/>
                <w:sz w:val="22"/>
                <w:szCs w:val="22"/>
              </w:rPr>
              <w:t>852</w:t>
            </w:r>
          </w:p>
        </w:tc>
        <w:tc>
          <w:tcPr>
            <w:tcW w:w="1296" w:type="dxa"/>
            <w:shd w:val="clear" w:color="auto" w:fill="FAFAFA"/>
            <w:vAlign w:val="bottom"/>
          </w:tcPr>
          <w:p w14:paraId="14A17816" w14:textId="166534E3" w:rsidR="00B97FC6" w:rsidRPr="00893755" w:rsidRDefault="00C64A6F" w:rsidP="006123FD">
            <w:pPr>
              <w:tabs>
                <w:tab w:val="decimal" w:pos="1080"/>
              </w:tabs>
              <w:ind w:right="-72"/>
              <w:jc w:val="both"/>
              <w:rPr>
                <w:rFonts w:cs="Cordia New"/>
                <w:sz w:val="22"/>
                <w:szCs w:val="22"/>
              </w:rPr>
            </w:pPr>
            <w:r w:rsidRPr="00C64A6F">
              <w:rPr>
                <w:rFonts w:cs="Cordia New"/>
                <w:sz w:val="22"/>
                <w:szCs w:val="22"/>
              </w:rPr>
              <w:t>101</w:t>
            </w:r>
          </w:p>
        </w:tc>
        <w:tc>
          <w:tcPr>
            <w:tcW w:w="1296" w:type="dxa"/>
            <w:shd w:val="clear" w:color="auto" w:fill="FAFAFA"/>
            <w:vAlign w:val="bottom"/>
          </w:tcPr>
          <w:p w14:paraId="11889C0B" w14:textId="6A7E80CC" w:rsidR="00B97FC6" w:rsidRPr="00893755" w:rsidRDefault="00C64A6F" w:rsidP="006123FD">
            <w:pPr>
              <w:tabs>
                <w:tab w:val="decimal" w:pos="1092"/>
              </w:tabs>
              <w:ind w:right="-72"/>
              <w:jc w:val="both"/>
              <w:rPr>
                <w:rFonts w:cs="Cordia New"/>
                <w:sz w:val="22"/>
                <w:szCs w:val="22"/>
              </w:rPr>
            </w:pPr>
            <w:r w:rsidRPr="00C64A6F">
              <w:rPr>
                <w:rFonts w:cs="Cordia New"/>
                <w:sz w:val="22"/>
                <w:szCs w:val="22"/>
              </w:rPr>
              <w:t>48</w:t>
            </w:r>
            <w:r w:rsidR="00B97FC6" w:rsidRPr="00893755">
              <w:rPr>
                <w:rFonts w:cs="Cordia New"/>
                <w:sz w:val="22"/>
                <w:szCs w:val="22"/>
              </w:rPr>
              <w:t>,</w:t>
            </w:r>
            <w:r w:rsidRPr="00C64A6F">
              <w:rPr>
                <w:rFonts w:cs="Cordia New"/>
                <w:sz w:val="22"/>
                <w:szCs w:val="22"/>
              </w:rPr>
              <w:t>701</w:t>
            </w:r>
          </w:p>
        </w:tc>
        <w:tc>
          <w:tcPr>
            <w:tcW w:w="1296" w:type="dxa"/>
            <w:shd w:val="clear" w:color="auto" w:fill="FAFAFA"/>
            <w:vAlign w:val="bottom"/>
          </w:tcPr>
          <w:p w14:paraId="40D70061" w14:textId="7137F214" w:rsidR="00B97FC6" w:rsidRPr="00893755" w:rsidRDefault="00C64A6F" w:rsidP="006123FD">
            <w:pPr>
              <w:tabs>
                <w:tab w:val="decimal" w:pos="1088"/>
              </w:tabs>
              <w:ind w:right="-72"/>
              <w:jc w:val="both"/>
              <w:rPr>
                <w:rFonts w:cs="Cordia New"/>
                <w:sz w:val="22"/>
                <w:szCs w:val="22"/>
              </w:rPr>
            </w:pPr>
            <w:r w:rsidRPr="00C64A6F">
              <w:rPr>
                <w:rFonts w:cs="Cordia New"/>
                <w:sz w:val="22"/>
                <w:szCs w:val="22"/>
              </w:rPr>
              <w:t>1</w:t>
            </w:r>
            <w:r w:rsidR="00B97FC6" w:rsidRPr="00893755">
              <w:rPr>
                <w:rFonts w:cs="Cordia New"/>
                <w:sz w:val="22"/>
                <w:szCs w:val="22"/>
              </w:rPr>
              <w:t>,</w:t>
            </w:r>
            <w:r w:rsidRPr="00C64A6F">
              <w:rPr>
                <w:rFonts w:cs="Cordia New"/>
                <w:sz w:val="22"/>
                <w:szCs w:val="22"/>
              </w:rPr>
              <w:t>368</w:t>
            </w:r>
          </w:p>
        </w:tc>
        <w:tc>
          <w:tcPr>
            <w:tcW w:w="1296" w:type="dxa"/>
            <w:shd w:val="clear" w:color="auto" w:fill="FAFAFA"/>
            <w:vAlign w:val="bottom"/>
          </w:tcPr>
          <w:p w14:paraId="13364D6D" w14:textId="70A07CE3" w:rsidR="00B97FC6" w:rsidRPr="00893755" w:rsidRDefault="00C64A6F" w:rsidP="006123FD">
            <w:pPr>
              <w:tabs>
                <w:tab w:val="decimal" w:pos="1071"/>
              </w:tabs>
              <w:ind w:right="-72"/>
              <w:jc w:val="both"/>
              <w:rPr>
                <w:rFonts w:cs="Cordia New"/>
                <w:sz w:val="22"/>
                <w:szCs w:val="22"/>
              </w:rPr>
            </w:pPr>
            <w:r w:rsidRPr="00C64A6F">
              <w:rPr>
                <w:rFonts w:cs="Cordia New"/>
                <w:sz w:val="22"/>
                <w:szCs w:val="22"/>
              </w:rPr>
              <w:t>1</w:t>
            </w:r>
            <w:r w:rsidR="00B97FC6" w:rsidRPr="00893755">
              <w:rPr>
                <w:rFonts w:cs="Cordia New"/>
                <w:sz w:val="22"/>
                <w:szCs w:val="22"/>
              </w:rPr>
              <w:t>,</w:t>
            </w:r>
            <w:r w:rsidRPr="00C64A6F">
              <w:rPr>
                <w:rFonts w:cs="Cordia New"/>
                <w:sz w:val="22"/>
                <w:szCs w:val="22"/>
              </w:rPr>
              <w:t>777</w:t>
            </w:r>
          </w:p>
        </w:tc>
        <w:tc>
          <w:tcPr>
            <w:tcW w:w="1296" w:type="dxa"/>
            <w:shd w:val="clear" w:color="auto" w:fill="FAFAFA"/>
            <w:vAlign w:val="bottom"/>
          </w:tcPr>
          <w:p w14:paraId="25450D51" w14:textId="5CE21022" w:rsidR="00B97FC6" w:rsidRPr="00893755" w:rsidRDefault="00C64A6F" w:rsidP="006123FD">
            <w:pPr>
              <w:tabs>
                <w:tab w:val="decimal" w:pos="1062"/>
              </w:tabs>
              <w:ind w:right="-72"/>
              <w:jc w:val="both"/>
              <w:rPr>
                <w:rFonts w:cs="Cordia New"/>
                <w:sz w:val="22"/>
                <w:szCs w:val="22"/>
              </w:rPr>
            </w:pPr>
            <w:r w:rsidRPr="00C64A6F">
              <w:rPr>
                <w:rFonts w:cs="Cordia New"/>
                <w:sz w:val="22"/>
                <w:szCs w:val="22"/>
              </w:rPr>
              <w:t>2</w:t>
            </w:r>
            <w:r w:rsidR="00B97FC6" w:rsidRPr="00893755">
              <w:rPr>
                <w:rFonts w:cs="Cordia New"/>
                <w:sz w:val="22"/>
                <w:szCs w:val="22"/>
              </w:rPr>
              <w:t>,</w:t>
            </w:r>
            <w:r w:rsidRPr="00C64A6F">
              <w:rPr>
                <w:rFonts w:cs="Cordia New"/>
                <w:sz w:val="22"/>
                <w:szCs w:val="22"/>
              </w:rPr>
              <w:t>224</w:t>
            </w:r>
          </w:p>
        </w:tc>
        <w:tc>
          <w:tcPr>
            <w:tcW w:w="1296" w:type="dxa"/>
            <w:shd w:val="clear" w:color="auto" w:fill="FAFAFA"/>
            <w:vAlign w:val="bottom"/>
          </w:tcPr>
          <w:p w14:paraId="651C912C" w14:textId="15C7F5A5" w:rsidR="00B97FC6" w:rsidRPr="00893755" w:rsidRDefault="00C64A6F" w:rsidP="006123FD">
            <w:pPr>
              <w:tabs>
                <w:tab w:val="decimal" w:pos="1080"/>
              </w:tabs>
              <w:ind w:right="-72"/>
              <w:jc w:val="both"/>
              <w:rPr>
                <w:rFonts w:cs="Cordia New"/>
                <w:sz w:val="22"/>
                <w:szCs w:val="22"/>
              </w:rPr>
            </w:pPr>
            <w:r w:rsidRPr="00C64A6F">
              <w:rPr>
                <w:rFonts w:cs="Cordia New"/>
                <w:sz w:val="22"/>
                <w:szCs w:val="22"/>
              </w:rPr>
              <w:t>177</w:t>
            </w:r>
            <w:r w:rsidR="00B97FC6" w:rsidRPr="00893755">
              <w:rPr>
                <w:rFonts w:cs="Cordia New"/>
                <w:sz w:val="22"/>
                <w:szCs w:val="22"/>
              </w:rPr>
              <w:t>,</w:t>
            </w:r>
            <w:r w:rsidRPr="00C64A6F">
              <w:rPr>
                <w:rFonts w:cs="Cordia New"/>
                <w:sz w:val="22"/>
                <w:szCs w:val="22"/>
              </w:rPr>
              <w:t>901</w:t>
            </w:r>
          </w:p>
        </w:tc>
      </w:tr>
      <w:tr w:rsidR="00B62F44" w:rsidRPr="00893755" w14:paraId="593E6E60" w14:textId="77777777" w:rsidTr="006123FD">
        <w:tc>
          <w:tcPr>
            <w:tcW w:w="2837" w:type="dxa"/>
            <w:vAlign w:val="bottom"/>
          </w:tcPr>
          <w:p w14:paraId="02851C64" w14:textId="77777777" w:rsidR="00B62F44" w:rsidRPr="00893755" w:rsidRDefault="00B62F44" w:rsidP="00B62F44">
            <w:pPr>
              <w:ind w:left="101" w:right="-72" w:hanging="187"/>
              <w:rPr>
                <w:rFonts w:cs="Cordia New"/>
                <w:sz w:val="22"/>
                <w:szCs w:val="22"/>
              </w:rPr>
            </w:pPr>
            <w:r w:rsidRPr="00893755">
              <w:rPr>
                <w:rFonts w:cs="Cordia New"/>
                <w:sz w:val="22"/>
                <w:szCs w:val="22"/>
              </w:rPr>
              <w:t>Additions</w:t>
            </w:r>
          </w:p>
        </w:tc>
        <w:tc>
          <w:tcPr>
            <w:tcW w:w="1296" w:type="dxa"/>
            <w:shd w:val="clear" w:color="auto" w:fill="FAFAFA"/>
          </w:tcPr>
          <w:p w14:paraId="479ED68F" w14:textId="553C3B66" w:rsidR="00B62F44" w:rsidRPr="00893755" w:rsidRDefault="00C62522" w:rsidP="006123FD">
            <w:pPr>
              <w:tabs>
                <w:tab w:val="decimal" w:pos="1058"/>
              </w:tabs>
              <w:ind w:right="-72"/>
              <w:jc w:val="both"/>
              <w:rPr>
                <w:rFonts w:cs="Cordia New"/>
                <w:sz w:val="22"/>
                <w:szCs w:val="22"/>
              </w:rPr>
            </w:pPr>
            <w:r w:rsidRPr="00893755">
              <w:rPr>
                <w:rFonts w:cs="Cordia New"/>
                <w:sz w:val="22"/>
                <w:szCs w:val="22"/>
              </w:rPr>
              <w:t>-</w:t>
            </w:r>
          </w:p>
        </w:tc>
        <w:tc>
          <w:tcPr>
            <w:tcW w:w="1296" w:type="dxa"/>
            <w:shd w:val="clear" w:color="auto" w:fill="FAFAFA"/>
            <w:vAlign w:val="bottom"/>
          </w:tcPr>
          <w:p w14:paraId="339A0890" w14:textId="5D8E9072" w:rsidR="00B62F44" w:rsidRPr="00893755" w:rsidRDefault="00C62522" w:rsidP="006123FD">
            <w:pPr>
              <w:tabs>
                <w:tab w:val="decimal" w:pos="1080"/>
              </w:tabs>
              <w:ind w:right="-72"/>
              <w:jc w:val="both"/>
              <w:rPr>
                <w:rFonts w:cs="Cordia New"/>
                <w:sz w:val="22"/>
                <w:szCs w:val="22"/>
              </w:rPr>
            </w:pPr>
            <w:r w:rsidRPr="00893755">
              <w:rPr>
                <w:rFonts w:cs="Cordia New"/>
                <w:sz w:val="22"/>
                <w:szCs w:val="22"/>
              </w:rPr>
              <w:t>-</w:t>
            </w:r>
          </w:p>
        </w:tc>
        <w:tc>
          <w:tcPr>
            <w:tcW w:w="1296" w:type="dxa"/>
            <w:shd w:val="clear" w:color="auto" w:fill="FAFAFA"/>
            <w:vAlign w:val="bottom"/>
          </w:tcPr>
          <w:p w14:paraId="37475A46" w14:textId="2190E002" w:rsidR="00B62F44" w:rsidRPr="00893755" w:rsidRDefault="00C64A6F" w:rsidP="006123FD">
            <w:pPr>
              <w:tabs>
                <w:tab w:val="decimal" w:pos="1104"/>
              </w:tabs>
              <w:ind w:right="-72"/>
              <w:jc w:val="both"/>
              <w:rPr>
                <w:rFonts w:cs="Cordia New"/>
                <w:sz w:val="22"/>
                <w:szCs w:val="22"/>
              </w:rPr>
            </w:pPr>
            <w:r w:rsidRPr="00C64A6F">
              <w:rPr>
                <w:rFonts w:cs="Cordia New"/>
                <w:sz w:val="22"/>
                <w:szCs w:val="22"/>
              </w:rPr>
              <w:t>471</w:t>
            </w:r>
          </w:p>
        </w:tc>
        <w:tc>
          <w:tcPr>
            <w:tcW w:w="1296" w:type="dxa"/>
            <w:shd w:val="clear" w:color="auto" w:fill="FAFAFA"/>
            <w:vAlign w:val="bottom"/>
          </w:tcPr>
          <w:p w14:paraId="475F00BA" w14:textId="1BF8D8A4" w:rsidR="00B62F44" w:rsidRPr="00893755" w:rsidRDefault="00C62522" w:rsidP="006123FD">
            <w:pPr>
              <w:tabs>
                <w:tab w:val="decimal" w:pos="1080"/>
              </w:tabs>
              <w:ind w:right="-72"/>
              <w:jc w:val="both"/>
              <w:rPr>
                <w:rFonts w:cs="Cordia New"/>
                <w:sz w:val="22"/>
                <w:szCs w:val="22"/>
              </w:rPr>
            </w:pPr>
            <w:r w:rsidRPr="00893755">
              <w:rPr>
                <w:rFonts w:cs="Cordia New"/>
                <w:sz w:val="22"/>
                <w:szCs w:val="22"/>
              </w:rPr>
              <w:t>-</w:t>
            </w:r>
          </w:p>
        </w:tc>
        <w:tc>
          <w:tcPr>
            <w:tcW w:w="1296" w:type="dxa"/>
            <w:shd w:val="clear" w:color="auto" w:fill="FAFAFA"/>
            <w:vAlign w:val="bottom"/>
          </w:tcPr>
          <w:p w14:paraId="22ABBC7C" w14:textId="0E25099F" w:rsidR="00B62F44" w:rsidRPr="00893755" w:rsidRDefault="00C64A6F" w:rsidP="006123FD">
            <w:pPr>
              <w:tabs>
                <w:tab w:val="decimal" w:pos="1092"/>
              </w:tabs>
              <w:ind w:right="-72"/>
              <w:jc w:val="both"/>
              <w:rPr>
                <w:rFonts w:cs="Cordia New"/>
                <w:sz w:val="22"/>
                <w:szCs w:val="22"/>
              </w:rPr>
            </w:pPr>
            <w:r w:rsidRPr="00C64A6F">
              <w:rPr>
                <w:rFonts w:cs="Cordia New"/>
                <w:sz w:val="22"/>
                <w:szCs w:val="22"/>
              </w:rPr>
              <w:t>3</w:t>
            </w:r>
            <w:r w:rsidR="00B62F44" w:rsidRPr="00893755">
              <w:rPr>
                <w:rFonts w:cs="Cordia New"/>
                <w:sz w:val="22"/>
                <w:szCs w:val="22"/>
              </w:rPr>
              <w:t>,</w:t>
            </w:r>
            <w:r w:rsidRPr="00C64A6F">
              <w:rPr>
                <w:rFonts w:cs="Cordia New"/>
                <w:sz w:val="22"/>
                <w:szCs w:val="22"/>
              </w:rPr>
              <w:t>039</w:t>
            </w:r>
          </w:p>
        </w:tc>
        <w:tc>
          <w:tcPr>
            <w:tcW w:w="1296" w:type="dxa"/>
            <w:shd w:val="clear" w:color="auto" w:fill="FAFAFA"/>
            <w:vAlign w:val="bottom"/>
          </w:tcPr>
          <w:p w14:paraId="316A9D84" w14:textId="0B2148BA" w:rsidR="00B62F44" w:rsidRPr="00893755" w:rsidRDefault="00C64A6F" w:rsidP="006123FD">
            <w:pPr>
              <w:tabs>
                <w:tab w:val="decimal" w:pos="1088"/>
              </w:tabs>
              <w:ind w:right="-72"/>
              <w:jc w:val="both"/>
              <w:rPr>
                <w:rFonts w:cs="Cordia New"/>
                <w:sz w:val="22"/>
                <w:szCs w:val="22"/>
              </w:rPr>
            </w:pPr>
            <w:r w:rsidRPr="00C64A6F">
              <w:rPr>
                <w:rFonts w:cs="Cordia New"/>
                <w:sz w:val="22"/>
                <w:szCs w:val="22"/>
              </w:rPr>
              <w:t>98</w:t>
            </w:r>
          </w:p>
        </w:tc>
        <w:tc>
          <w:tcPr>
            <w:tcW w:w="1296" w:type="dxa"/>
            <w:shd w:val="clear" w:color="auto" w:fill="FAFAFA"/>
            <w:vAlign w:val="bottom"/>
          </w:tcPr>
          <w:p w14:paraId="62299AD5" w14:textId="7F5A06B9" w:rsidR="00B62F44" w:rsidRPr="00893755" w:rsidRDefault="00C62522" w:rsidP="006123FD">
            <w:pPr>
              <w:tabs>
                <w:tab w:val="decimal" w:pos="1071"/>
              </w:tabs>
              <w:ind w:right="-72"/>
              <w:jc w:val="both"/>
              <w:rPr>
                <w:rFonts w:cs="Cordia New"/>
                <w:sz w:val="22"/>
                <w:szCs w:val="22"/>
              </w:rPr>
            </w:pPr>
            <w:r w:rsidRPr="00893755">
              <w:rPr>
                <w:rFonts w:cs="Cordia New"/>
                <w:sz w:val="22"/>
                <w:szCs w:val="22"/>
              </w:rPr>
              <w:t>-</w:t>
            </w:r>
          </w:p>
        </w:tc>
        <w:tc>
          <w:tcPr>
            <w:tcW w:w="1296" w:type="dxa"/>
            <w:shd w:val="clear" w:color="auto" w:fill="FAFAFA"/>
            <w:vAlign w:val="bottom"/>
          </w:tcPr>
          <w:p w14:paraId="7125BAF6" w14:textId="4E8BE202" w:rsidR="00B62F44" w:rsidRPr="00893755" w:rsidRDefault="00B62F44" w:rsidP="006123FD">
            <w:pPr>
              <w:tabs>
                <w:tab w:val="decimal" w:pos="1062"/>
              </w:tabs>
              <w:ind w:right="-72"/>
              <w:jc w:val="both"/>
              <w:rPr>
                <w:rFonts w:cs="Cordia New"/>
                <w:sz w:val="22"/>
                <w:szCs w:val="22"/>
              </w:rPr>
            </w:pPr>
            <w:r w:rsidRPr="00893755">
              <w:rPr>
                <w:rFonts w:cs="Cordia New"/>
                <w:sz w:val="22"/>
                <w:szCs w:val="22"/>
              </w:rPr>
              <w:t>-</w:t>
            </w:r>
          </w:p>
        </w:tc>
        <w:tc>
          <w:tcPr>
            <w:tcW w:w="1296" w:type="dxa"/>
            <w:shd w:val="clear" w:color="auto" w:fill="FAFAFA"/>
            <w:vAlign w:val="bottom"/>
          </w:tcPr>
          <w:p w14:paraId="4F826A8C" w14:textId="74DAD94B" w:rsidR="00B62F44" w:rsidRPr="00893755" w:rsidRDefault="00C64A6F" w:rsidP="006123FD">
            <w:pPr>
              <w:tabs>
                <w:tab w:val="decimal" w:pos="1080"/>
              </w:tabs>
              <w:ind w:right="-72"/>
              <w:jc w:val="both"/>
              <w:rPr>
                <w:rFonts w:cs="Cordia New"/>
                <w:sz w:val="22"/>
                <w:szCs w:val="22"/>
              </w:rPr>
            </w:pPr>
            <w:r w:rsidRPr="00C64A6F">
              <w:rPr>
                <w:rFonts w:cs="Cordia New"/>
                <w:sz w:val="22"/>
                <w:szCs w:val="22"/>
              </w:rPr>
              <w:t>3</w:t>
            </w:r>
            <w:r w:rsidR="00B62F44" w:rsidRPr="00893755">
              <w:rPr>
                <w:rFonts w:cs="Cordia New"/>
                <w:sz w:val="22"/>
                <w:szCs w:val="22"/>
              </w:rPr>
              <w:t>,</w:t>
            </w:r>
            <w:r w:rsidRPr="00C64A6F">
              <w:rPr>
                <w:rFonts w:cs="Cordia New"/>
                <w:sz w:val="22"/>
                <w:szCs w:val="22"/>
              </w:rPr>
              <w:t>608</w:t>
            </w:r>
          </w:p>
        </w:tc>
      </w:tr>
      <w:tr w:rsidR="00B62F44" w:rsidRPr="00893755" w14:paraId="50FB02BA" w14:textId="77777777" w:rsidTr="006123FD">
        <w:tc>
          <w:tcPr>
            <w:tcW w:w="2837" w:type="dxa"/>
            <w:vAlign w:val="bottom"/>
          </w:tcPr>
          <w:p w14:paraId="4B1D39D5" w14:textId="77777777" w:rsidR="00B62F44" w:rsidRPr="00893755" w:rsidRDefault="00B62F44" w:rsidP="00B62F44">
            <w:pPr>
              <w:ind w:left="101" w:right="-72" w:hanging="187"/>
              <w:rPr>
                <w:rFonts w:cs="Cordia New"/>
                <w:sz w:val="22"/>
                <w:szCs w:val="22"/>
              </w:rPr>
            </w:pPr>
            <w:r w:rsidRPr="00893755">
              <w:rPr>
                <w:rFonts w:cs="Cordia New"/>
                <w:sz w:val="22"/>
                <w:szCs w:val="22"/>
              </w:rPr>
              <w:t>Disposals - Net book value</w:t>
            </w:r>
          </w:p>
        </w:tc>
        <w:tc>
          <w:tcPr>
            <w:tcW w:w="1296" w:type="dxa"/>
            <w:shd w:val="clear" w:color="auto" w:fill="FAFAFA"/>
          </w:tcPr>
          <w:p w14:paraId="3B407BDE" w14:textId="0E23E3A3" w:rsidR="00B62F44" w:rsidRPr="00893755" w:rsidRDefault="00C62522" w:rsidP="006123FD">
            <w:pPr>
              <w:tabs>
                <w:tab w:val="decimal" w:pos="1058"/>
              </w:tabs>
              <w:ind w:right="-72"/>
              <w:jc w:val="both"/>
              <w:rPr>
                <w:rFonts w:cs="Cordia New"/>
                <w:sz w:val="22"/>
                <w:szCs w:val="22"/>
              </w:rPr>
            </w:pPr>
            <w:r w:rsidRPr="00893755">
              <w:rPr>
                <w:rFonts w:cs="Cordia New"/>
                <w:sz w:val="22"/>
                <w:szCs w:val="22"/>
              </w:rPr>
              <w:t>-</w:t>
            </w:r>
          </w:p>
        </w:tc>
        <w:tc>
          <w:tcPr>
            <w:tcW w:w="1296" w:type="dxa"/>
            <w:shd w:val="clear" w:color="auto" w:fill="FAFAFA"/>
            <w:vAlign w:val="bottom"/>
          </w:tcPr>
          <w:p w14:paraId="33DCC52C" w14:textId="0B02FA0C" w:rsidR="00B62F44" w:rsidRPr="00893755" w:rsidRDefault="00C62522" w:rsidP="006123FD">
            <w:pPr>
              <w:tabs>
                <w:tab w:val="decimal" w:pos="1080"/>
              </w:tabs>
              <w:ind w:right="-72"/>
              <w:jc w:val="both"/>
              <w:rPr>
                <w:rFonts w:cs="Cordia New"/>
                <w:sz w:val="22"/>
                <w:szCs w:val="22"/>
              </w:rPr>
            </w:pPr>
            <w:r w:rsidRPr="00893755">
              <w:rPr>
                <w:rFonts w:cs="Cordia New"/>
                <w:sz w:val="22"/>
                <w:szCs w:val="22"/>
              </w:rPr>
              <w:t>-</w:t>
            </w:r>
          </w:p>
        </w:tc>
        <w:tc>
          <w:tcPr>
            <w:tcW w:w="1296" w:type="dxa"/>
            <w:shd w:val="clear" w:color="auto" w:fill="FAFAFA"/>
            <w:vAlign w:val="bottom"/>
          </w:tcPr>
          <w:p w14:paraId="3784F470" w14:textId="4DF62B1A" w:rsidR="00B62F44" w:rsidRPr="00893755" w:rsidRDefault="00792340" w:rsidP="006123FD">
            <w:pPr>
              <w:tabs>
                <w:tab w:val="decimal" w:pos="1104"/>
              </w:tabs>
              <w:ind w:right="-72"/>
              <w:jc w:val="both"/>
              <w:rPr>
                <w:rFonts w:cs="Cordia New"/>
                <w:sz w:val="22"/>
                <w:szCs w:val="22"/>
              </w:rPr>
            </w:pPr>
            <w:r w:rsidRPr="00893755">
              <w:rPr>
                <w:rFonts w:cs="Cordia New"/>
                <w:sz w:val="22"/>
                <w:szCs w:val="22"/>
              </w:rPr>
              <w:t>-</w:t>
            </w:r>
          </w:p>
        </w:tc>
        <w:tc>
          <w:tcPr>
            <w:tcW w:w="1296" w:type="dxa"/>
            <w:shd w:val="clear" w:color="auto" w:fill="FAFAFA"/>
            <w:vAlign w:val="bottom"/>
          </w:tcPr>
          <w:p w14:paraId="02A24329" w14:textId="0F30DC33" w:rsidR="00B62F44" w:rsidRPr="00893755" w:rsidRDefault="00C62522" w:rsidP="006123FD">
            <w:pPr>
              <w:tabs>
                <w:tab w:val="decimal" w:pos="1080"/>
              </w:tabs>
              <w:ind w:right="-72"/>
              <w:jc w:val="both"/>
              <w:rPr>
                <w:rFonts w:cs="Cordia New"/>
                <w:sz w:val="22"/>
                <w:szCs w:val="22"/>
              </w:rPr>
            </w:pPr>
            <w:r w:rsidRPr="00893755">
              <w:rPr>
                <w:rFonts w:cs="Cordia New"/>
                <w:sz w:val="22"/>
                <w:szCs w:val="22"/>
              </w:rPr>
              <w:t>-</w:t>
            </w:r>
          </w:p>
        </w:tc>
        <w:tc>
          <w:tcPr>
            <w:tcW w:w="1296" w:type="dxa"/>
            <w:shd w:val="clear" w:color="auto" w:fill="FAFAFA"/>
            <w:vAlign w:val="bottom"/>
          </w:tcPr>
          <w:p w14:paraId="25F72089" w14:textId="6EE3D999" w:rsidR="00B62F44" w:rsidRPr="00893755" w:rsidRDefault="00B62F44" w:rsidP="006123FD">
            <w:pPr>
              <w:tabs>
                <w:tab w:val="decimal" w:pos="1092"/>
              </w:tabs>
              <w:ind w:right="-72"/>
              <w:jc w:val="both"/>
              <w:rPr>
                <w:rFonts w:cs="Cordia New"/>
                <w:sz w:val="22"/>
                <w:szCs w:val="22"/>
              </w:rPr>
            </w:pPr>
            <w:r w:rsidRPr="00893755">
              <w:rPr>
                <w:rFonts w:cs="Cordia New"/>
                <w:sz w:val="22"/>
                <w:szCs w:val="22"/>
              </w:rPr>
              <w:t>(</w:t>
            </w:r>
            <w:r w:rsidR="00C64A6F" w:rsidRPr="00C64A6F">
              <w:rPr>
                <w:rFonts w:cs="Cordia New"/>
                <w:sz w:val="22"/>
                <w:szCs w:val="22"/>
              </w:rPr>
              <w:t>100</w:t>
            </w:r>
            <w:r w:rsidRPr="00893755">
              <w:rPr>
                <w:rFonts w:cs="Cordia New"/>
                <w:sz w:val="22"/>
                <w:szCs w:val="22"/>
              </w:rPr>
              <w:t>)</w:t>
            </w:r>
          </w:p>
        </w:tc>
        <w:tc>
          <w:tcPr>
            <w:tcW w:w="1296" w:type="dxa"/>
            <w:shd w:val="clear" w:color="auto" w:fill="FAFAFA"/>
            <w:vAlign w:val="bottom"/>
          </w:tcPr>
          <w:p w14:paraId="14A7FACC" w14:textId="4DE41383" w:rsidR="00B62F44" w:rsidRPr="00893755" w:rsidRDefault="00C62522" w:rsidP="006123FD">
            <w:pPr>
              <w:tabs>
                <w:tab w:val="decimal" w:pos="1088"/>
              </w:tabs>
              <w:ind w:right="-72"/>
              <w:jc w:val="both"/>
              <w:rPr>
                <w:rFonts w:cs="Cordia New"/>
                <w:sz w:val="22"/>
                <w:szCs w:val="22"/>
              </w:rPr>
            </w:pPr>
            <w:r w:rsidRPr="00893755">
              <w:rPr>
                <w:rFonts w:cs="Cordia New"/>
                <w:sz w:val="22"/>
                <w:szCs w:val="22"/>
              </w:rPr>
              <w:t>-</w:t>
            </w:r>
          </w:p>
        </w:tc>
        <w:tc>
          <w:tcPr>
            <w:tcW w:w="1296" w:type="dxa"/>
            <w:shd w:val="clear" w:color="auto" w:fill="FAFAFA"/>
            <w:vAlign w:val="bottom"/>
          </w:tcPr>
          <w:p w14:paraId="0B4D121E" w14:textId="73D6492A" w:rsidR="00B62F44" w:rsidRPr="00893755" w:rsidRDefault="00C62522" w:rsidP="006123FD">
            <w:pPr>
              <w:tabs>
                <w:tab w:val="decimal" w:pos="1071"/>
              </w:tabs>
              <w:ind w:right="-72"/>
              <w:jc w:val="both"/>
              <w:rPr>
                <w:rFonts w:cs="Cordia New"/>
                <w:sz w:val="22"/>
                <w:szCs w:val="22"/>
              </w:rPr>
            </w:pPr>
            <w:r w:rsidRPr="00893755">
              <w:rPr>
                <w:rFonts w:cs="Cordia New"/>
                <w:sz w:val="22"/>
                <w:szCs w:val="22"/>
              </w:rPr>
              <w:t>-</w:t>
            </w:r>
          </w:p>
        </w:tc>
        <w:tc>
          <w:tcPr>
            <w:tcW w:w="1296" w:type="dxa"/>
            <w:shd w:val="clear" w:color="auto" w:fill="FAFAFA"/>
            <w:vAlign w:val="bottom"/>
          </w:tcPr>
          <w:p w14:paraId="26BCD09B" w14:textId="44ECAE5B" w:rsidR="00B62F44" w:rsidRPr="00893755" w:rsidRDefault="00C62522" w:rsidP="006123FD">
            <w:pPr>
              <w:tabs>
                <w:tab w:val="decimal" w:pos="1062"/>
              </w:tabs>
              <w:ind w:right="-72"/>
              <w:jc w:val="both"/>
              <w:rPr>
                <w:rFonts w:cs="Cordia New"/>
                <w:sz w:val="22"/>
                <w:szCs w:val="22"/>
              </w:rPr>
            </w:pPr>
            <w:r w:rsidRPr="00893755">
              <w:rPr>
                <w:rFonts w:cs="Cordia New"/>
                <w:sz w:val="22"/>
                <w:szCs w:val="22"/>
              </w:rPr>
              <w:t>-</w:t>
            </w:r>
          </w:p>
        </w:tc>
        <w:tc>
          <w:tcPr>
            <w:tcW w:w="1296" w:type="dxa"/>
            <w:shd w:val="clear" w:color="auto" w:fill="FAFAFA"/>
            <w:vAlign w:val="bottom"/>
          </w:tcPr>
          <w:p w14:paraId="349B9DA1" w14:textId="76A9826E" w:rsidR="00B62F44" w:rsidRPr="00893755" w:rsidRDefault="0004078E" w:rsidP="006123FD">
            <w:pPr>
              <w:tabs>
                <w:tab w:val="decimal" w:pos="1080"/>
              </w:tabs>
              <w:ind w:right="-72"/>
              <w:jc w:val="both"/>
              <w:rPr>
                <w:rFonts w:cs="Cordia New"/>
                <w:sz w:val="22"/>
                <w:szCs w:val="22"/>
              </w:rPr>
            </w:pPr>
            <w:r w:rsidRPr="00893755">
              <w:rPr>
                <w:rFonts w:cs="Cordia New"/>
                <w:sz w:val="22"/>
                <w:szCs w:val="22"/>
              </w:rPr>
              <w:t>(</w:t>
            </w:r>
            <w:r w:rsidR="00C64A6F" w:rsidRPr="00C64A6F">
              <w:rPr>
                <w:rFonts w:cs="Cordia New"/>
                <w:sz w:val="22"/>
                <w:szCs w:val="22"/>
              </w:rPr>
              <w:t>100</w:t>
            </w:r>
            <w:r w:rsidRPr="00893755">
              <w:rPr>
                <w:rFonts w:cs="Cordia New"/>
                <w:sz w:val="22"/>
                <w:szCs w:val="22"/>
              </w:rPr>
              <w:t>)</w:t>
            </w:r>
          </w:p>
        </w:tc>
      </w:tr>
      <w:tr w:rsidR="00B62F44" w:rsidRPr="00893755" w14:paraId="6F554AAB" w14:textId="77777777" w:rsidTr="006123FD">
        <w:tc>
          <w:tcPr>
            <w:tcW w:w="2837" w:type="dxa"/>
            <w:vAlign w:val="bottom"/>
          </w:tcPr>
          <w:p w14:paraId="48A48039" w14:textId="77777777" w:rsidR="00B62F44" w:rsidRPr="00893755" w:rsidRDefault="00B62F44" w:rsidP="00B62F44">
            <w:pPr>
              <w:ind w:left="101" w:right="-72" w:hanging="187"/>
              <w:rPr>
                <w:rFonts w:cs="Cordia New"/>
                <w:sz w:val="22"/>
                <w:szCs w:val="22"/>
              </w:rPr>
            </w:pPr>
            <w:r w:rsidRPr="00893755">
              <w:rPr>
                <w:rFonts w:cs="Cordia New"/>
                <w:sz w:val="22"/>
                <w:szCs w:val="22"/>
              </w:rPr>
              <w:t>Reclassification</w:t>
            </w:r>
          </w:p>
        </w:tc>
        <w:tc>
          <w:tcPr>
            <w:tcW w:w="1296" w:type="dxa"/>
            <w:shd w:val="clear" w:color="auto" w:fill="FAFAFA"/>
          </w:tcPr>
          <w:p w14:paraId="69D7DEB3" w14:textId="11E0A149" w:rsidR="00B62F44" w:rsidRPr="00893755" w:rsidRDefault="00C62522" w:rsidP="006123FD">
            <w:pPr>
              <w:tabs>
                <w:tab w:val="decimal" w:pos="1058"/>
              </w:tabs>
              <w:ind w:right="-72"/>
              <w:jc w:val="both"/>
              <w:rPr>
                <w:rFonts w:cs="Cordia New"/>
                <w:sz w:val="22"/>
                <w:szCs w:val="22"/>
              </w:rPr>
            </w:pPr>
            <w:r w:rsidRPr="00893755">
              <w:rPr>
                <w:rFonts w:cs="Cordia New"/>
                <w:sz w:val="22"/>
                <w:szCs w:val="22"/>
              </w:rPr>
              <w:t>-</w:t>
            </w:r>
          </w:p>
        </w:tc>
        <w:tc>
          <w:tcPr>
            <w:tcW w:w="1296" w:type="dxa"/>
            <w:shd w:val="clear" w:color="auto" w:fill="FAFAFA"/>
            <w:vAlign w:val="bottom"/>
          </w:tcPr>
          <w:p w14:paraId="19876A9F" w14:textId="0C3F6279" w:rsidR="00B62F44" w:rsidRPr="00893755" w:rsidRDefault="00C62522" w:rsidP="006123FD">
            <w:pPr>
              <w:tabs>
                <w:tab w:val="decimal" w:pos="1080"/>
              </w:tabs>
              <w:ind w:right="-72"/>
              <w:jc w:val="both"/>
              <w:rPr>
                <w:rFonts w:cs="Cordia New"/>
                <w:sz w:val="22"/>
                <w:szCs w:val="22"/>
              </w:rPr>
            </w:pPr>
            <w:r w:rsidRPr="00893755">
              <w:rPr>
                <w:rFonts w:cs="Cordia New"/>
                <w:sz w:val="22"/>
                <w:szCs w:val="22"/>
              </w:rPr>
              <w:t>-</w:t>
            </w:r>
          </w:p>
        </w:tc>
        <w:tc>
          <w:tcPr>
            <w:tcW w:w="1296" w:type="dxa"/>
            <w:shd w:val="clear" w:color="auto" w:fill="FAFAFA"/>
            <w:vAlign w:val="bottom"/>
          </w:tcPr>
          <w:p w14:paraId="7B121752" w14:textId="05EA6CE8" w:rsidR="00B62F44" w:rsidRPr="00893755" w:rsidRDefault="00C64A6F" w:rsidP="006123FD">
            <w:pPr>
              <w:tabs>
                <w:tab w:val="decimal" w:pos="1104"/>
              </w:tabs>
              <w:ind w:right="-72"/>
              <w:jc w:val="both"/>
              <w:rPr>
                <w:rFonts w:cs="Cordia New"/>
                <w:sz w:val="22"/>
                <w:szCs w:val="22"/>
              </w:rPr>
            </w:pPr>
            <w:r w:rsidRPr="00C64A6F">
              <w:rPr>
                <w:rFonts w:cs="Cordia New"/>
                <w:sz w:val="22"/>
                <w:szCs w:val="22"/>
              </w:rPr>
              <w:t>194</w:t>
            </w:r>
          </w:p>
        </w:tc>
        <w:tc>
          <w:tcPr>
            <w:tcW w:w="1296" w:type="dxa"/>
            <w:shd w:val="clear" w:color="auto" w:fill="FAFAFA"/>
            <w:vAlign w:val="bottom"/>
          </w:tcPr>
          <w:p w14:paraId="0015A286" w14:textId="62E891DE" w:rsidR="00B62F44" w:rsidRPr="00893755" w:rsidRDefault="00C62522" w:rsidP="006123FD">
            <w:pPr>
              <w:tabs>
                <w:tab w:val="decimal" w:pos="1080"/>
              </w:tabs>
              <w:ind w:right="-72"/>
              <w:jc w:val="both"/>
              <w:rPr>
                <w:rFonts w:cs="Cordia New"/>
                <w:sz w:val="22"/>
                <w:szCs w:val="22"/>
              </w:rPr>
            </w:pPr>
            <w:r w:rsidRPr="00893755">
              <w:rPr>
                <w:rFonts w:cs="Cordia New"/>
                <w:sz w:val="22"/>
                <w:szCs w:val="22"/>
              </w:rPr>
              <w:t>-</w:t>
            </w:r>
          </w:p>
        </w:tc>
        <w:tc>
          <w:tcPr>
            <w:tcW w:w="1296" w:type="dxa"/>
            <w:shd w:val="clear" w:color="auto" w:fill="FAFAFA"/>
            <w:vAlign w:val="bottom"/>
          </w:tcPr>
          <w:p w14:paraId="59089A5D" w14:textId="4D6ED6BE" w:rsidR="00B62F44" w:rsidRPr="00893755" w:rsidRDefault="00C64A6F" w:rsidP="006123FD">
            <w:pPr>
              <w:tabs>
                <w:tab w:val="decimal" w:pos="1092"/>
              </w:tabs>
              <w:ind w:right="-72"/>
              <w:jc w:val="both"/>
              <w:rPr>
                <w:rFonts w:cs="Cordia New"/>
                <w:sz w:val="22"/>
                <w:szCs w:val="22"/>
              </w:rPr>
            </w:pPr>
            <w:r w:rsidRPr="00C64A6F">
              <w:rPr>
                <w:rFonts w:cs="Cordia New"/>
                <w:sz w:val="22"/>
                <w:szCs w:val="22"/>
              </w:rPr>
              <w:t>17</w:t>
            </w:r>
          </w:p>
        </w:tc>
        <w:tc>
          <w:tcPr>
            <w:tcW w:w="1296" w:type="dxa"/>
            <w:shd w:val="clear" w:color="auto" w:fill="FAFAFA"/>
            <w:vAlign w:val="bottom"/>
          </w:tcPr>
          <w:p w14:paraId="3A16B7A8" w14:textId="57F0D9E5" w:rsidR="00B62F44" w:rsidRPr="00893755" w:rsidRDefault="00C62522" w:rsidP="006123FD">
            <w:pPr>
              <w:tabs>
                <w:tab w:val="decimal" w:pos="1088"/>
              </w:tabs>
              <w:ind w:right="-72"/>
              <w:jc w:val="both"/>
              <w:rPr>
                <w:rFonts w:cs="Cordia New"/>
                <w:sz w:val="22"/>
                <w:szCs w:val="22"/>
              </w:rPr>
            </w:pPr>
            <w:r w:rsidRPr="00893755">
              <w:rPr>
                <w:rFonts w:cs="Cordia New"/>
                <w:sz w:val="22"/>
                <w:szCs w:val="22"/>
              </w:rPr>
              <w:t>-</w:t>
            </w:r>
          </w:p>
        </w:tc>
        <w:tc>
          <w:tcPr>
            <w:tcW w:w="1296" w:type="dxa"/>
            <w:shd w:val="clear" w:color="auto" w:fill="FAFAFA"/>
            <w:vAlign w:val="bottom"/>
          </w:tcPr>
          <w:p w14:paraId="14906F4B" w14:textId="7EC1D015" w:rsidR="00B62F44" w:rsidRPr="00893755" w:rsidRDefault="00C62522" w:rsidP="006123FD">
            <w:pPr>
              <w:tabs>
                <w:tab w:val="decimal" w:pos="1071"/>
              </w:tabs>
              <w:ind w:right="-72"/>
              <w:jc w:val="both"/>
              <w:rPr>
                <w:rFonts w:cs="Cordia New"/>
                <w:sz w:val="22"/>
                <w:szCs w:val="22"/>
              </w:rPr>
            </w:pPr>
            <w:r w:rsidRPr="00893755">
              <w:rPr>
                <w:rFonts w:cs="Cordia New"/>
                <w:sz w:val="22"/>
                <w:szCs w:val="22"/>
              </w:rPr>
              <w:t>-</w:t>
            </w:r>
          </w:p>
        </w:tc>
        <w:tc>
          <w:tcPr>
            <w:tcW w:w="1296" w:type="dxa"/>
            <w:shd w:val="clear" w:color="auto" w:fill="FAFAFA"/>
            <w:vAlign w:val="bottom"/>
          </w:tcPr>
          <w:p w14:paraId="040A39C3" w14:textId="208AD82E" w:rsidR="00B62F44" w:rsidRPr="00893755" w:rsidRDefault="00B62F44" w:rsidP="006123FD">
            <w:pPr>
              <w:tabs>
                <w:tab w:val="decimal" w:pos="1062"/>
              </w:tabs>
              <w:ind w:right="-72"/>
              <w:jc w:val="both"/>
              <w:rPr>
                <w:rFonts w:cs="Cordia New"/>
                <w:sz w:val="22"/>
                <w:szCs w:val="22"/>
              </w:rPr>
            </w:pPr>
            <w:r w:rsidRPr="00893755">
              <w:rPr>
                <w:rFonts w:cs="Cordia New"/>
                <w:sz w:val="22"/>
                <w:szCs w:val="22"/>
              </w:rPr>
              <w:t>(</w:t>
            </w:r>
            <w:r w:rsidR="00C64A6F" w:rsidRPr="00C64A6F">
              <w:rPr>
                <w:rFonts w:cs="Cordia New"/>
                <w:sz w:val="22"/>
                <w:szCs w:val="22"/>
              </w:rPr>
              <w:t>211</w:t>
            </w:r>
            <w:r w:rsidRPr="00893755">
              <w:rPr>
                <w:rFonts w:cs="Cordia New"/>
                <w:sz w:val="22"/>
                <w:szCs w:val="22"/>
              </w:rPr>
              <w:t>)</w:t>
            </w:r>
          </w:p>
        </w:tc>
        <w:tc>
          <w:tcPr>
            <w:tcW w:w="1296" w:type="dxa"/>
            <w:shd w:val="clear" w:color="auto" w:fill="FAFAFA"/>
            <w:vAlign w:val="bottom"/>
          </w:tcPr>
          <w:p w14:paraId="17569315" w14:textId="51845E21" w:rsidR="00B62F44" w:rsidRPr="00893755" w:rsidRDefault="00B62F44" w:rsidP="006123FD">
            <w:pPr>
              <w:tabs>
                <w:tab w:val="decimal" w:pos="1080"/>
              </w:tabs>
              <w:ind w:right="-72"/>
              <w:jc w:val="both"/>
              <w:rPr>
                <w:rFonts w:cs="Cordia New"/>
                <w:sz w:val="22"/>
                <w:szCs w:val="22"/>
              </w:rPr>
            </w:pPr>
            <w:r w:rsidRPr="00893755">
              <w:rPr>
                <w:rFonts w:cs="Cordia New"/>
                <w:sz w:val="22"/>
                <w:szCs w:val="22"/>
              </w:rPr>
              <w:t>-</w:t>
            </w:r>
          </w:p>
        </w:tc>
      </w:tr>
      <w:tr w:rsidR="00B62F44" w:rsidRPr="00893755" w14:paraId="3BD0DEDF" w14:textId="77777777" w:rsidTr="006123FD">
        <w:tc>
          <w:tcPr>
            <w:tcW w:w="2837" w:type="dxa"/>
            <w:vAlign w:val="bottom"/>
          </w:tcPr>
          <w:p w14:paraId="361E6B3F" w14:textId="77777777" w:rsidR="00B62F44" w:rsidRPr="00893755" w:rsidRDefault="00B62F44" w:rsidP="00B62F44">
            <w:pPr>
              <w:ind w:left="101" w:right="-72" w:hanging="187"/>
              <w:rPr>
                <w:rFonts w:cs="Cordia New"/>
                <w:sz w:val="22"/>
                <w:szCs w:val="22"/>
              </w:rPr>
            </w:pPr>
            <w:r w:rsidRPr="00893755">
              <w:rPr>
                <w:rFonts w:cs="Cordia New"/>
                <w:sz w:val="22"/>
                <w:szCs w:val="22"/>
              </w:rPr>
              <w:t>Write-off</w:t>
            </w:r>
          </w:p>
        </w:tc>
        <w:tc>
          <w:tcPr>
            <w:tcW w:w="1296" w:type="dxa"/>
            <w:shd w:val="clear" w:color="auto" w:fill="FAFAFA"/>
          </w:tcPr>
          <w:p w14:paraId="480523BB" w14:textId="7198396B" w:rsidR="00B62F44" w:rsidRPr="00893755" w:rsidRDefault="00C62522" w:rsidP="006123FD">
            <w:pPr>
              <w:tabs>
                <w:tab w:val="decimal" w:pos="1058"/>
              </w:tabs>
              <w:ind w:right="-72"/>
              <w:jc w:val="both"/>
              <w:rPr>
                <w:rFonts w:cs="Cordia New"/>
                <w:sz w:val="22"/>
                <w:szCs w:val="22"/>
              </w:rPr>
            </w:pPr>
            <w:r w:rsidRPr="00893755">
              <w:rPr>
                <w:rFonts w:cs="Cordia New"/>
                <w:sz w:val="22"/>
                <w:szCs w:val="22"/>
              </w:rPr>
              <w:t>-</w:t>
            </w:r>
          </w:p>
        </w:tc>
        <w:tc>
          <w:tcPr>
            <w:tcW w:w="1296" w:type="dxa"/>
            <w:shd w:val="clear" w:color="auto" w:fill="FAFAFA"/>
            <w:vAlign w:val="bottom"/>
          </w:tcPr>
          <w:p w14:paraId="0838A098" w14:textId="76B173B3" w:rsidR="00B62F44" w:rsidRPr="00893755" w:rsidRDefault="00C62522" w:rsidP="006123FD">
            <w:pPr>
              <w:tabs>
                <w:tab w:val="decimal" w:pos="1080"/>
              </w:tabs>
              <w:ind w:right="-72"/>
              <w:jc w:val="both"/>
              <w:rPr>
                <w:rFonts w:cs="Cordia New"/>
                <w:sz w:val="22"/>
                <w:szCs w:val="22"/>
              </w:rPr>
            </w:pPr>
            <w:r w:rsidRPr="00893755">
              <w:rPr>
                <w:rFonts w:cs="Cordia New"/>
                <w:sz w:val="22"/>
                <w:szCs w:val="22"/>
              </w:rPr>
              <w:t>-</w:t>
            </w:r>
          </w:p>
        </w:tc>
        <w:tc>
          <w:tcPr>
            <w:tcW w:w="1296" w:type="dxa"/>
            <w:shd w:val="clear" w:color="auto" w:fill="FAFAFA"/>
            <w:vAlign w:val="bottom"/>
          </w:tcPr>
          <w:p w14:paraId="7F758AA8" w14:textId="6810E113" w:rsidR="00B62F44" w:rsidRPr="00893755" w:rsidRDefault="00B62F44" w:rsidP="006123FD">
            <w:pPr>
              <w:tabs>
                <w:tab w:val="decimal" w:pos="1104"/>
              </w:tabs>
              <w:ind w:right="-72"/>
              <w:jc w:val="both"/>
              <w:rPr>
                <w:rFonts w:cs="Cordia New"/>
                <w:sz w:val="22"/>
                <w:szCs w:val="22"/>
              </w:rPr>
            </w:pPr>
            <w:r w:rsidRPr="00893755">
              <w:rPr>
                <w:rFonts w:cs="Cordia New"/>
                <w:sz w:val="22"/>
                <w:szCs w:val="22"/>
              </w:rPr>
              <w:t>(</w:t>
            </w:r>
            <w:r w:rsidR="00C64A6F" w:rsidRPr="00C64A6F">
              <w:rPr>
                <w:rFonts w:cs="Cordia New"/>
                <w:sz w:val="22"/>
                <w:szCs w:val="22"/>
              </w:rPr>
              <w:t>3</w:t>
            </w:r>
            <w:r w:rsidRPr="00893755">
              <w:rPr>
                <w:rFonts w:cs="Cordia New"/>
                <w:sz w:val="22"/>
                <w:szCs w:val="22"/>
              </w:rPr>
              <w:t>)</w:t>
            </w:r>
          </w:p>
        </w:tc>
        <w:tc>
          <w:tcPr>
            <w:tcW w:w="1296" w:type="dxa"/>
            <w:shd w:val="clear" w:color="auto" w:fill="FAFAFA"/>
            <w:vAlign w:val="bottom"/>
          </w:tcPr>
          <w:p w14:paraId="5B554C03" w14:textId="10B09FA1" w:rsidR="00B62F44" w:rsidRPr="00893755" w:rsidRDefault="00C62522" w:rsidP="006123FD">
            <w:pPr>
              <w:tabs>
                <w:tab w:val="decimal" w:pos="1080"/>
              </w:tabs>
              <w:ind w:right="-72"/>
              <w:jc w:val="both"/>
              <w:rPr>
                <w:rFonts w:cs="Cordia New"/>
                <w:sz w:val="22"/>
                <w:szCs w:val="22"/>
              </w:rPr>
            </w:pPr>
            <w:r w:rsidRPr="00893755">
              <w:rPr>
                <w:rFonts w:cs="Cordia New"/>
                <w:sz w:val="22"/>
                <w:szCs w:val="22"/>
              </w:rPr>
              <w:t>-</w:t>
            </w:r>
          </w:p>
        </w:tc>
        <w:tc>
          <w:tcPr>
            <w:tcW w:w="1296" w:type="dxa"/>
            <w:shd w:val="clear" w:color="auto" w:fill="FAFAFA"/>
            <w:vAlign w:val="bottom"/>
          </w:tcPr>
          <w:p w14:paraId="7251E807" w14:textId="55455609" w:rsidR="00B62F44" w:rsidRPr="00893755" w:rsidRDefault="00C62522" w:rsidP="006123FD">
            <w:pPr>
              <w:tabs>
                <w:tab w:val="decimal" w:pos="1092"/>
              </w:tabs>
              <w:ind w:right="-72"/>
              <w:jc w:val="both"/>
              <w:rPr>
                <w:rFonts w:cs="Cordia New"/>
                <w:sz w:val="22"/>
                <w:szCs w:val="22"/>
              </w:rPr>
            </w:pPr>
            <w:r w:rsidRPr="00893755">
              <w:rPr>
                <w:rFonts w:cs="Cordia New"/>
                <w:sz w:val="22"/>
                <w:szCs w:val="22"/>
              </w:rPr>
              <w:t>-</w:t>
            </w:r>
          </w:p>
        </w:tc>
        <w:tc>
          <w:tcPr>
            <w:tcW w:w="1296" w:type="dxa"/>
            <w:shd w:val="clear" w:color="auto" w:fill="FAFAFA"/>
            <w:vAlign w:val="bottom"/>
          </w:tcPr>
          <w:p w14:paraId="4B3F45AF" w14:textId="60026BDD" w:rsidR="00B62F44" w:rsidRPr="00893755" w:rsidRDefault="00C62522" w:rsidP="006123FD">
            <w:pPr>
              <w:tabs>
                <w:tab w:val="decimal" w:pos="1088"/>
              </w:tabs>
              <w:ind w:right="-72"/>
              <w:jc w:val="both"/>
              <w:rPr>
                <w:rFonts w:cs="Cordia New"/>
                <w:sz w:val="22"/>
                <w:szCs w:val="22"/>
              </w:rPr>
            </w:pPr>
            <w:r w:rsidRPr="00893755">
              <w:rPr>
                <w:rFonts w:cs="Cordia New"/>
                <w:sz w:val="22"/>
                <w:szCs w:val="22"/>
              </w:rPr>
              <w:t>-</w:t>
            </w:r>
          </w:p>
        </w:tc>
        <w:tc>
          <w:tcPr>
            <w:tcW w:w="1296" w:type="dxa"/>
            <w:shd w:val="clear" w:color="auto" w:fill="FAFAFA"/>
            <w:vAlign w:val="bottom"/>
          </w:tcPr>
          <w:p w14:paraId="55612F34" w14:textId="6C58B155" w:rsidR="00B62F44" w:rsidRPr="00893755" w:rsidRDefault="00C62522" w:rsidP="006123FD">
            <w:pPr>
              <w:tabs>
                <w:tab w:val="decimal" w:pos="1071"/>
              </w:tabs>
              <w:ind w:right="-72"/>
              <w:jc w:val="both"/>
              <w:rPr>
                <w:rFonts w:cs="Cordia New"/>
                <w:sz w:val="22"/>
                <w:szCs w:val="22"/>
              </w:rPr>
            </w:pPr>
            <w:r w:rsidRPr="00893755">
              <w:rPr>
                <w:rFonts w:cs="Cordia New"/>
                <w:sz w:val="22"/>
                <w:szCs w:val="22"/>
              </w:rPr>
              <w:t>-</w:t>
            </w:r>
          </w:p>
        </w:tc>
        <w:tc>
          <w:tcPr>
            <w:tcW w:w="1296" w:type="dxa"/>
            <w:shd w:val="clear" w:color="auto" w:fill="FAFAFA"/>
            <w:vAlign w:val="bottom"/>
          </w:tcPr>
          <w:p w14:paraId="0C5CB58F" w14:textId="219805E3" w:rsidR="00B62F44" w:rsidRPr="00893755" w:rsidRDefault="00C62522" w:rsidP="006123FD">
            <w:pPr>
              <w:tabs>
                <w:tab w:val="decimal" w:pos="1062"/>
              </w:tabs>
              <w:ind w:right="-72"/>
              <w:jc w:val="both"/>
              <w:rPr>
                <w:rFonts w:cs="Cordia New"/>
                <w:sz w:val="22"/>
                <w:szCs w:val="22"/>
              </w:rPr>
            </w:pPr>
            <w:r w:rsidRPr="00893755">
              <w:rPr>
                <w:rFonts w:cs="Cordia New"/>
                <w:sz w:val="22"/>
                <w:szCs w:val="22"/>
              </w:rPr>
              <w:t>-</w:t>
            </w:r>
          </w:p>
        </w:tc>
        <w:tc>
          <w:tcPr>
            <w:tcW w:w="1296" w:type="dxa"/>
            <w:shd w:val="clear" w:color="auto" w:fill="FAFAFA"/>
            <w:vAlign w:val="bottom"/>
          </w:tcPr>
          <w:p w14:paraId="5BADF65B" w14:textId="538BE54F" w:rsidR="00B62F44" w:rsidRPr="00893755" w:rsidRDefault="00B62F44" w:rsidP="006123FD">
            <w:pPr>
              <w:tabs>
                <w:tab w:val="decimal" w:pos="1080"/>
              </w:tabs>
              <w:ind w:right="-72"/>
              <w:jc w:val="both"/>
              <w:rPr>
                <w:rFonts w:cs="Cordia New"/>
                <w:sz w:val="22"/>
                <w:szCs w:val="22"/>
              </w:rPr>
            </w:pPr>
            <w:r w:rsidRPr="00893755">
              <w:rPr>
                <w:rFonts w:cs="Cordia New"/>
                <w:sz w:val="22"/>
                <w:szCs w:val="22"/>
              </w:rPr>
              <w:t>(</w:t>
            </w:r>
            <w:r w:rsidR="00C64A6F" w:rsidRPr="00C64A6F">
              <w:rPr>
                <w:rFonts w:cs="Cordia New"/>
                <w:sz w:val="22"/>
                <w:szCs w:val="22"/>
              </w:rPr>
              <w:t>3</w:t>
            </w:r>
            <w:r w:rsidRPr="00893755">
              <w:rPr>
                <w:rFonts w:cs="Cordia New"/>
                <w:sz w:val="22"/>
                <w:szCs w:val="22"/>
              </w:rPr>
              <w:t>)</w:t>
            </w:r>
          </w:p>
        </w:tc>
      </w:tr>
      <w:tr w:rsidR="00B62F44" w:rsidRPr="00893755" w14:paraId="29063E69" w14:textId="77777777" w:rsidTr="006123FD">
        <w:tc>
          <w:tcPr>
            <w:tcW w:w="2837" w:type="dxa"/>
            <w:vAlign w:val="bottom"/>
          </w:tcPr>
          <w:p w14:paraId="5702D45F" w14:textId="77777777" w:rsidR="00B62F44" w:rsidRPr="00893755" w:rsidRDefault="00B62F44" w:rsidP="00B62F44">
            <w:pPr>
              <w:ind w:left="101" w:right="-72" w:hanging="187"/>
              <w:rPr>
                <w:rFonts w:cs="Cordia New"/>
                <w:sz w:val="22"/>
                <w:szCs w:val="22"/>
                <w:cs/>
              </w:rPr>
            </w:pPr>
            <w:r w:rsidRPr="00893755">
              <w:rPr>
                <w:rFonts w:cs="Cordia New"/>
                <w:sz w:val="22"/>
                <w:szCs w:val="22"/>
              </w:rPr>
              <w:t>Translation differences</w:t>
            </w:r>
          </w:p>
        </w:tc>
        <w:tc>
          <w:tcPr>
            <w:tcW w:w="1296" w:type="dxa"/>
            <w:shd w:val="clear" w:color="auto" w:fill="FAFAFA"/>
          </w:tcPr>
          <w:p w14:paraId="229A25AB" w14:textId="42D8D08F" w:rsidR="00B62F44" w:rsidRPr="00893755" w:rsidRDefault="00C64A6F" w:rsidP="006123FD">
            <w:pPr>
              <w:tabs>
                <w:tab w:val="decimal" w:pos="1058"/>
              </w:tabs>
              <w:ind w:right="-72"/>
              <w:jc w:val="both"/>
              <w:rPr>
                <w:rFonts w:cs="Cordia New"/>
                <w:sz w:val="22"/>
                <w:szCs w:val="22"/>
              </w:rPr>
            </w:pPr>
            <w:r w:rsidRPr="00C64A6F">
              <w:rPr>
                <w:rFonts w:cs="Cordia New"/>
                <w:sz w:val="22"/>
                <w:szCs w:val="22"/>
              </w:rPr>
              <w:t>6</w:t>
            </w:r>
            <w:r w:rsidR="00B62F44" w:rsidRPr="00893755">
              <w:rPr>
                <w:rFonts w:cs="Cordia New"/>
                <w:sz w:val="22"/>
                <w:szCs w:val="22"/>
              </w:rPr>
              <w:t>,</w:t>
            </w:r>
            <w:r w:rsidRPr="00C64A6F">
              <w:rPr>
                <w:rFonts w:cs="Cordia New"/>
                <w:sz w:val="22"/>
                <w:szCs w:val="22"/>
              </w:rPr>
              <w:t>860</w:t>
            </w:r>
          </w:p>
        </w:tc>
        <w:tc>
          <w:tcPr>
            <w:tcW w:w="1296" w:type="dxa"/>
            <w:shd w:val="clear" w:color="auto" w:fill="FAFAFA"/>
            <w:vAlign w:val="bottom"/>
          </w:tcPr>
          <w:p w14:paraId="0EA3CCD8" w14:textId="74813839" w:rsidR="00B62F44" w:rsidRPr="00893755" w:rsidRDefault="00C64A6F" w:rsidP="006123FD">
            <w:pPr>
              <w:tabs>
                <w:tab w:val="decimal" w:pos="1080"/>
              </w:tabs>
              <w:ind w:right="-72"/>
              <w:jc w:val="both"/>
              <w:rPr>
                <w:rFonts w:cs="Cordia New"/>
                <w:sz w:val="22"/>
                <w:szCs w:val="22"/>
              </w:rPr>
            </w:pPr>
            <w:r w:rsidRPr="00C64A6F">
              <w:rPr>
                <w:rFonts w:cs="Cordia New"/>
                <w:sz w:val="22"/>
                <w:szCs w:val="22"/>
              </w:rPr>
              <w:t>215</w:t>
            </w:r>
          </w:p>
        </w:tc>
        <w:tc>
          <w:tcPr>
            <w:tcW w:w="1296" w:type="dxa"/>
            <w:shd w:val="clear" w:color="auto" w:fill="FAFAFA"/>
            <w:vAlign w:val="bottom"/>
          </w:tcPr>
          <w:p w14:paraId="3CF62507" w14:textId="7AEACC81" w:rsidR="00B62F44" w:rsidRPr="00893755" w:rsidRDefault="00C64A6F" w:rsidP="006123FD">
            <w:pPr>
              <w:tabs>
                <w:tab w:val="decimal" w:pos="1104"/>
              </w:tabs>
              <w:ind w:right="-72"/>
              <w:jc w:val="both"/>
              <w:rPr>
                <w:rFonts w:cs="Cordia New"/>
                <w:sz w:val="22"/>
                <w:szCs w:val="22"/>
              </w:rPr>
            </w:pPr>
            <w:r w:rsidRPr="00C64A6F">
              <w:rPr>
                <w:rFonts w:cs="Cordia New"/>
                <w:sz w:val="22"/>
                <w:szCs w:val="22"/>
              </w:rPr>
              <w:t>6</w:t>
            </w:r>
            <w:r w:rsidR="00B62F44" w:rsidRPr="00893755">
              <w:rPr>
                <w:rFonts w:cs="Cordia New"/>
                <w:sz w:val="22"/>
                <w:szCs w:val="22"/>
              </w:rPr>
              <w:t>,</w:t>
            </w:r>
            <w:r w:rsidRPr="00C64A6F">
              <w:rPr>
                <w:rFonts w:cs="Cordia New"/>
                <w:sz w:val="22"/>
                <w:szCs w:val="22"/>
              </w:rPr>
              <w:t>353</w:t>
            </w:r>
          </w:p>
        </w:tc>
        <w:tc>
          <w:tcPr>
            <w:tcW w:w="1296" w:type="dxa"/>
            <w:shd w:val="clear" w:color="auto" w:fill="FAFAFA"/>
            <w:vAlign w:val="bottom"/>
          </w:tcPr>
          <w:p w14:paraId="49F75DFA" w14:textId="512D9309" w:rsidR="00B62F44" w:rsidRPr="00893755" w:rsidRDefault="00C64A6F" w:rsidP="006123FD">
            <w:pPr>
              <w:tabs>
                <w:tab w:val="decimal" w:pos="1080"/>
              </w:tabs>
              <w:ind w:right="-72"/>
              <w:jc w:val="both"/>
              <w:rPr>
                <w:rFonts w:cs="Cordia New"/>
                <w:sz w:val="22"/>
                <w:szCs w:val="22"/>
              </w:rPr>
            </w:pPr>
            <w:r w:rsidRPr="00C64A6F">
              <w:rPr>
                <w:rFonts w:cs="Cordia New"/>
                <w:sz w:val="22"/>
                <w:szCs w:val="22"/>
              </w:rPr>
              <w:t>9</w:t>
            </w:r>
          </w:p>
        </w:tc>
        <w:tc>
          <w:tcPr>
            <w:tcW w:w="1296" w:type="dxa"/>
            <w:shd w:val="clear" w:color="auto" w:fill="FAFAFA"/>
            <w:vAlign w:val="bottom"/>
          </w:tcPr>
          <w:p w14:paraId="31DD10E5" w14:textId="6643D5BD" w:rsidR="00B62F44" w:rsidRPr="00893755" w:rsidRDefault="00C64A6F" w:rsidP="006123FD">
            <w:pPr>
              <w:tabs>
                <w:tab w:val="decimal" w:pos="1092"/>
              </w:tabs>
              <w:ind w:right="-72"/>
              <w:jc w:val="both"/>
              <w:rPr>
                <w:rFonts w:cs="Cordia New"/>
                <w:sz w:val="22"/>
                <w:szCs w:val="22"/>
              </w:rPr>
            </w:pPr>
            <w:r w:rsidRPr="00C64A6F">
              <w:rPr>
                <w:rFonts w:cs="Cordia New"/>
                <w:sz w:val="22"/>
                <w:szCs w:val="22"/>
              </w:rPr>
              <w:t>4</w:t>
            </w:r>
            <w:r w:rsidR="00B62F44" w:rsidRPr="00893755">
              <w:rPr>
                <w:rFonts w:cs="Cordia New"/>
                <w:sz w:val="22"/>
                <w:szCs w:val="22"/>
              </w:rPr>
              <w:t>,</w:t>
            </w:r>
            <w:r w:rsidRPr="00C64A6F">
              <w:rPr>
                <w:rFonts w:cs="Cordia New"/>
                <w:sz w:val="22"/>
                <w:szCs w:val="22"/>
              </w:rPr>
              <w:t>756</w:t>
            </w:r>
          </w:p>
        </w:tc>
        <w:tc>
          <w:tcPr>
            <w:tcW w:w="1296" w:type="dxa"/>
            <w:shd w:val="clear" w:color="auto" w:fill="FAFAFA"/>
            <w:vAlign w:val="bottom"/>
          </w:tcPr>
          <w:p w14:paraId="08DDE934" w14:textId="4B6FCC7E" w:rsidR="00B62F44" w:rsidRPr="00893755" w:rsidRDefault="00C64A6F" w:rsidP="006123FD">
            <w:pPr>
              <w:tabs>
                <w:tab w:val="decimal" w:pos="1088"/>
              </w:tabs>
              <w:ind w:right="-72"/>
              <w:jc w:val="both"/>
              <w:rPr>
                <w:rFonts w:cs="Cordia New"/>
                <w:sz w:val="22"/>
                <w:szCs w:val="22"/>
              </w:rPr>
            </w:pPr>
            <w:r w:rsidRPr="00C64A6F">
              <w:rPr>
                <w:rFonts w:cs="Cordia New"/>
                <w:sz w:val="22"/>
                <w:szCs w:val="22"/>
              </w:rPr>
              <w:t>138</w:t>
            </w:r>
          </w:p>
        </w:tc>
        <w:tc>
          <w:tcPr>
            <w:tcW w:w="1296" w:type="dxa"/>
            <w:shd w:val="clear" w:color="auto" w:fill="FAFAFA"/>
            <w:vAlign w:val="bottom"/>
          </w:tcPr>
          <w:p w14:paraId="4448125C" w14:textId="6302F7EF" w:rsidR="00B62F44" w:rsidRPr="00893755" w:rsidRDefault="00C64A6F" w:rsidP="006123FD">
            <w:pPr>
              <w:tabs>
                <w:tab w:val="decimal" w:pos="1071"/>
              </w:tabs>
              <w:ind w:right="-72"/>
              <w:jc w:val="both"/>
              <w:rPr>
                <w:rFonts w:cs="Cordia New"/>
                <w:sz w:val="22"/>
                <w:szCs w:val="22"/>
              </w:rPr>
            </w:pPr>
            <w:r w:rsidRPr="00C64A6F">
              <w:rPr>
                <w:rFonts w:cs="Cordia New"/>
                <w:sz w:val="22"/>
                <w:szCs w:val="22"/>
              </w:rPr>
              <w:t>147</w:t>
            </w:r>
          </w:p>
        </w:tc>
        <w:tc>
          <w:tcPr>
            <w:tcW w:w="1296" w:type="dxa"/>
            <w:shd w:val="clear" w:color="auto" w:fill="FAFAFA"/>
            <w:vAlign w:val="bottom"/>
          </w:tcPr>
          <w:p w14:paraId="1BF51C2E" w14:textId="63779376" w:rsidR="00B62F44" w:rsidRPr="00893755" w:rsidRDefault="00C64A6F" w:rsidP="006123FD">
            <w:pPr>
              <w:tabs>
                <w:tab w:val="decimal" w:pos="1062"/>
              </w:tabs>
              <w:ind w:right="-72"/>
              <w:jc w:val="both"/>
              <w:rPr>
                <w:rFonts w:cs="Cordia New"/>
                <w:sz w:val="22"/>
                <w:szCs w:val="22"/>
              </w:rPr>
            </w:pPr>
            <w:r w:rsidRPr="00C64A6F">
              <w:rPr>
                <w:rFonts w:cs="Cordia New"/>
                <w:sz w:val="22"/>
                <w:szCs w:val="22"/>
              </w:rPr>
              <w:t>241</w:t>
            </w:r>
          </w:p>
        </w:tc>
        <w:tc>
          <w:tcPr>
            <w:tcW w:w="1296" w:type="dxa"/>
            <w:shd w:val="clear" w:color="auto" w:fill="FAFAFA"/>
            <w:vAlign w:val="bottom"/>
          </w:tcPr>
          <w:p w14:paraId="2546D280" w14:textId="1D373206" w:rsidR="00B62F44" w:rsidRPr="00893755" w:rsidRDefault="00C64A6F" w:rsidP="006123FD">
            <w:pPr>
              <w:tabs>
                <w:tab w:val="decimal" w:pos="1080"/>
              </w:tabs>
              <w:ind w:right="-72"/>
              <w:jc w:val="both"/>
              <w:rPr>
                <w:rFonts w:cs="Cordia New"/>
                <w:sz w:val="22"/>
                <w:szCs w:val="22"/>
              </w:rPr>
            </w:pPr>
            <w:r w:rsidRPr="00C64A6F">
              <w:rPr>
                <w:rFonts w:cs="Cordia New"/>
                <w:sz w:val="22"/>
                <w:szCs w:val="22"/>
              </w:rPr>
              <w:t>18</w:t>
            </w:r>
            <w:r w:rsidR="00B62F44" w:rsidRPr="00893755">
              <w:rPr>
                <w:rFonts w:cs="Cordia New"/>
                <w:sz w:val="22"/>
                <w:szCs w:val="22"/>
              </w:rPr>
              <w:t>,</w:t>
            </w:r>
            <w:r w:rsidRPr="00C64A6F">
              <w:rPr>
                <w:rFonts w:cs="Cordia New"/>
                <w:sz w:val="22"/>
                <w:szCs w:val="22"/>
              </w:rPr>
              <w:t>719</w:t>
            </w:r>
          </w:p>
        </w:tc>
      </w:tr>
      <w:tr w:rsidR="00B62F44" w:rsidRPr="00893755" w14:paraId="04FDA655" w14:textId="77777777" w:rsidTr="006123FD">
        <w:tc>
          <w:tcPr>
            <w:tcW w:w="2837" w:type="dxa"/>
            <w:vAlign w:val="bottom"/>
          </w:tcPr>
          <w:p w14:paraId="6F9507AD" w14:textId="77777777" w:rsidR="00B62F44" w:rsidRPr="00893755" w:rsidRDefault="00B62F44" w:rsidP="00B62F44">
            <w:pPr>
              <w:ind w:left="101" w:right="-72" w:hanging="187"/>
              <w:rPr>
                <w:rFonts w:cs="Cordia New"/>
                <w:sz w:val="22"/>
                <w:szCs w:val="22"/>
              </w:rPr>
            </w:pPr>
            <w:r w:rsidRPr="00893755">
              <w:rPr>
                <w:rFonts w:cs="Cordia New"/>
                <w:sz w:val="22"/>
                <w:szCs w:val="22"/>
              </w:rPr>
              <w:t>Depreciation charge</w:t>
            </w:r>
          </w:p>
        </w:tc>
        <w:tc>
          <w:tcPr>
            <w:tcW w:w="1296" w:type="dxa"/>
            <w:tcBorders>
              <w:bottom w:val="single" w:sz="4" w:space="0" w:color="auto"/>
            </w:tcBorders>
            <w:shd w:val="clear" w:color="auto" w:fill="FAFAFA"/>
          </w:tcPr>
          <w:p w14:paraId="43546744" w14:textId="57B711FA" w:rsidR="00B62F44" w:rsidRPr="00893755" w:rsidRDefault="00B62F44" w:rsidP="006123FD">
            <w:pPr>
              <w:tabs>
                <w:tab w:val="decimal" w:pos="1058"/>
              </w:tabs>
              <w:ind w:right="-72"/>
              <w:jc w:val="both"/>
              <w:rPr>
                <w:rFonts w:cs="Cordia New"/>
                <w:sz w:val="22"/>
                <w:szCs w:val="22"/>
              </w:rPr>
            </w:pPr>
            <w:r w:rsidRPr="00893755">
              <w:rPr>
                <w:rFonts w:cs="Cordia New"/>
                <w:sz w:val="22"/>
                <w:szCs w:val="22"/>
              </w:rPr>
              <w:t>-</w:t>
            </w:r>
          </w:p>
        </w:tc>
        <w:tc>
          <w:tcPr>
            <w:tcW w:w="1296" w:type="dxa"/>
            <w:tcBorders>
              <w:bottom w:val="single" w:sz="4" w:space="0" w:color="auto"/>
            </w:tcBorders>
            <w:shd w:val="clear" w:color="auto" w:fill="FAFAFA"/>
            <w:vAlign w:val="bottom"/>
          </w:tcPr>
          <w:p w14:paraId="180A7971" w14:textId="0EA73896" w:rsidR="00B62F44" w:rsidRPr="00893755" w:rsidRDefault="00B62F44" w:rsidP="006123FD">
            <w:pPr>
              <w:tabs>
                <w:tab w:val="decimal" w:pos="1080"/>
              </w:tabs>
              <w:ind w:right="-72"/>
              <w:jc w:val="both"/>
              <w:rPr>
                <w:rFonts w:cs="Cordia New"/>
                <w:sz w:val="22"/>
                <w:szCs w:val="22"/>
              </w:rPr>
            </w:pPr>
            <w:r w:rsidRPr="00893755">
              <w:rPr>
                <w:rFonts w:cs="Cordia New"/>
                <w:sz w:val="22"/>
                <w:szCs w:val="22"/>
              </w:rPr>
              <w:t>(</w:t>
            </w:r>
            <w:r w:rsidR="00C64A6F" w:rsidRPr="00C64A6F">
              <w:rPr>
                <w:rFonts w:cs="Cordia New"/>
                <w:sz w:val="22"/>
                <w:szCs w:val="22"/>
              </w:rPr>
              <w:t>134</w:t>
            </w:r>
            <w:r w:rsidRPr="00893755">
              <w:rPr>
                <w:rFonts w:cs="Cordia New"/>
                <w:sz w:val="22"/>
                <w:szCs w:val="22"/>
              </w:rPr>
              <w:t>)</w:t>
            </w:r>
          </w:p>
        </w:tc>
        <w:tc>
          <w:tcPr>
            <w:tcW w:w="1296" w:type="dxa"/>
            <w:tcBorders>
              <w:bottom w:val="single" w:sz="4" w:space="0" w:color="auto"/>
            </w:tcBorders>
            <w:shd w:val="clear" w:color="auto" w:fill="FAFAFA"/>
            <w:vAlign w:val="bottom"/>
          </w:tcPr>
          <w:p w14:paraId="64E1A071" w14:textId="6F811F75" w:rsidR="00B62F44" w:rsidRPr="00893755" w:rsidRDefault="00B62F44" w:rsidP="006123FD">
            <w:pPr>
              <w:tabs>
                <w:tab w:val="decimal" w:pos="1104"/>
              </w:tabs>
              <w:ind w:right="-72"/>
              <w:jc w:val="both"/>
              <w:rPr>
                <w:rFonts w:cs="Cordia New"/>
                <w:sz w:val="22"/>
                <w:szCs w:val="22"/>
              </w:rPr>
            </w:pPr>
            <w:r w:rsidRPr="00893755">
              <w:rPr>
                <w:rFonts w:cs="Cordia New"/>
                <w:sz w:val="22"/>
                <w:szCs w:val="22"/>
              </w:rPr>
              <w:t>(</w:t>
            </w:r>
            <w:r w:rsidR="00C64A6F" w:rsidRPr="00C64A6F">
              <w:rPr>
                <w:rFonts w:cs="Cordia New"/>
                <w:sz w:val="22"/>
                <w:szCs w:val="22"/>
              </w:rPr>
              <w:t>11</w:t>
            </w:r>
            <w:r w:rsidRPr="00893755">
              <w:rPr>
                <w:rFonts w:cs="Cordia New"/>
                <w:sz w:val="22"/>
                <w:szCs w:val="22"/>
              </w:rPr>
              <w:t>,</w:t>
            </w:r>
            <w:r w:rsidR="00C64A6F" w:rsidRPr="00C64A6F">
              <w:rPr>
                <w:rFonts w:cs="Cordia New"/>
                <w:sz w:val="22"/>
                <w:szCs w:val="22"/>
              </w:rPr>
              <w:t>752</w:t>
            </w:r>
            <w:r w:rsidRPr="00893755">
              <w:rPr>
                <w:rFonts w:cs="Cordia New"/>
                <w:sz w:val="22"/>
                <w:szCs w:val="22"/>
              </w:rPr>
              <w:t>)</w:t>
            </w:r>
          </w:p>
        </w:tc>
        <w:tc>
          <w:tcPr>
            <w:tcW w:w="1296" w:type="dxa"/>
            <w:tcBorders>
              <w:bottom w:val="single" w:sz="4" w:space="0" w:color="auto"/>
            </w:tcBorders>
            <w:shd w:val="clear" w:color="auto" w:fill="FAFAFA"/>
            <w:vAlign w:val="bottom"/>
          </w:tcPr>
          <w:p w14:paraId="3ED4F853" w14:textId="64DFB521" w:rsidR="00B62F44" w:rsidRPr="00893755" w:rsidRDefault="00B62F44" w:rsidP="006123FD">
            <w:pPr>
              <w:tabs>
                <w:tab w:val="decimal" w:pos="1080"/>
              </w:tabs>
              <w:ind w:right="-72"/>
              <w:jc w:val="both"/>
              <w:rPr>
                <w:rFonts w:cs="Cordia New"/>
                <w:sz w:val="22"/>
                <w:szCs w:val="22"/>
              </w:rPr>
            </w:pPr>
            <w:r w:rsidRPr="00893755">
              <w:rPr>
                <w:rFonts w:cs="Cordia New"/>
                <w:sz w:val="22"/>
                <w:szCs w:val="22"/>
              </w:rPr>
              <w:t>(</w:t>
            </w:r>
            <w:r w:rsidR="00C64A6F" w:rsidRPr="00C64A6F">
              <w:rPr>
                <w:rFonts w:cs="Cordia New"/>
                <w:sz w:val="22"/>
                <w:szCs w:val="22"/>
              </w:rPr>
              <w:t>44</w:t>
            </w:r>
            <w:r w:rsidRPr="00893755">
              <w:rPr>
                <w:rFonts w:cs="Cordia New"/>
                <w:sz w:val="22"/>
                <w:szCs w:val="22"/>
              </w:rPr>
              <w:t>)</w:t>
            </w:r>
          </w:p>
        </w:tc>
        <w:tc>
          <w:tcPr>
            <w:tcW w:w="1296" w:type="dxa"/>
            <w:tcBorders>
              <w:bottom w:val="single" w:sz="4" w:space="0" w:color="auto"/>
            </w:tcBorders>
            <w:shd w:val="clear" w:color="auto" w:fill="FAFAFA"/>
            <w:vAlign w:val="bottom"/>
          </w:tcPr>
          <w:p w14:paraId="0B4769DD" w14:textId="7362E64F" w:rsidR="00B62F44" w:rsidRPr="00893755" w:rsidRDefault="00B62F44" w:rsidP="006123FD">
            <w:pPr>
              <w:tabs>
                <w:tab w:val="decimal" w:pos="1092"/>
              </w:tabs>
              <w:ind w:right="-72"/>
              <w:jc w:val="both"/>
              <w:rPr>
                <w:rFonts w:cs="Cordia New"/>
                <w:sz w:val="22"/>
                <w:szCs w:val="22"/>
              </w:rPr>
            </w:pPr>
            <w:r w:rsidRPr="00893755">
              <w:rPr>
                <w:rFonts w:cs="Cordia New"/>
                <w:sz w:val="22"/>
                <w:szCs w:val="22"/>
              </w:rPr>
              <w:t>(</w:t>
            </w:r>
            <w:r w:rsidR="00C64A6F" w:rsidRPr="00C64A6F">
              <w:rPr>
                <w:rFonts w:cs="Cordia New"/>
                <w:sz w:val="22"/>
                <w:szCs w:val="22"/>
              </w:rPr>
              <w:t>19</w:t>
            </w:r>
            <w:r w:rsidRPr="00893755">
              <w:rPr>
                <w:rFonts w:cs="Cordia New"/>
                <w:sz w:val="22"/>
                <w:szCs w:val="22"/>
              </w:rPr>
              <w:t>,</w:t>
            </w:r>
            <w:r w:rsidR="00C64A6F" w:rsidRPr="00C64A6F">
              <w:rPr>
                <w:rFonts w:cs="Cordia New"/>
                <w:sz w:val="22"/>
                <w:szCs w:val="22"/>
              </w:rPr>
              <w:t>106</w:t>
            </w:r>
            <w:r w:rsidRPr="00893755">
              <w:rPr>
                <w:rFonts w:cs="Cordia New"/>
                <w:sz w:val="22"/>
                <w:szCs w:val="22"/>
              </w:rPr>
              <w:t>)</w:t>
            </w:r>
          </w:p>
        </w:tc>
        <w:tc>
          <w:tcPr>
            <w:tcW w:w="1296" w:type="dxa"/>
            <w:tcBorders>
              <w:bottom w:val="single" w:sz="4" w:space="0" w:color="auto"/>
            </w:tcBorders>
            <w:shd w:val="clear" w:color="auto" w:fill="FAFAFA"/>
            <w:vAlign w:val="bottom"/>
          </w:tcPr>
          <w:p w14:paraId="4DB4F15E" w14:textId="2767B59D" w:rsidR="00B62F44" w:rsidRPr="00893755" w:rsidRDefault="00B62F44" w:rsidP="006123FD">
            <w:pPr>
              <w:tabs>
                <w:tab w:val="decimal" w:pos="1088"/>
              </w:tabs>
              <w:ind w:right="-72"/>
              <w:jc w:val="both"/>
              <w:rPr>
                <w:rFonts w:cs="Cordia New"/>
                <w:sz w:val="22"/>
                <w:szCs w:val="22"/>
              </w:rPr>
            </w:pPr>
            <w:r w:rsidRPr="00893755">
              <w:rPr>
                <w:rFonts w:cs="Cordia New"/>
                <w:sz w:val="22"/>
                <w:szCs w:val="22"/>
              </w:rPr>
              <w:t>(</w:t>
            </w:r>
            <w:r w:rsidR="00C64A6F" w:rsidRPr="00C64A6F">
              <w:rPr>
                <w:rFonts w:cs="Cordia New"/>
                <w:sz w:val="22"/>
                <w:szCs w:val="22"/>
              </w:rPr>
              <w:t>451</w:t>
            </w:r>
            <w:r w:rsidRPr="00893755">
              <w:rPr>
                <w:rFonts w:cs="Cordia New"/>
                <w:sz w:val="22"/>
                <w:szCs w:val="22"/>
              </w:rPr>
              <w:t>)</w:t>
            </w:r>
          </w:p>
        </w:tc>
        <w:tc>
          <w:tcPr>
            <w:tcW w:w="1296" w:type="dxa"/>
            <w:tcBorders>
              <w:bottom w:val="single" w:sz="4" w:space="0" w:color="auto"/>
            </w:tcBorders>
            <w:shd w:val="clear" w:color="auto" w:fill="FAFAFA"/>
            <w:vAlign w:val="bottom"/>
          </w:tcPr>
          <w:p w14:paraId="319C71D3" w14:textId="565B8649" w:rsidR="00B62F44" w:rsidRPr="00893755" w:rsidRDefault="00B62F44" w:rsidP="006123FD">
            <w:pPr>
              <w:tabs>
                <w:tab w:val="decimal" w:pos="1071"/>
              </w:tabs>
              <w:ind w:right="-72"/>
              <w:jc w:val="both"/>
              <w:rPr>
                <w:rFonts w:cs="Cordia New"/>
                <w:sz w:val="22"/>
                <w:szCs w:val="22"/>
              </w:rPr>
            </w:pPr>
            <w:r w:rsidRPr="00893755">
              <w:rPr>
                <w:rFonts w:cs="Cordia New"/>
                <w:sz w:val="22"/>
                <w:szCs w:val="22"/>
              </w:rPr>
              <w:t>(</w:t>
            </w:r>
            <w:r w:rsidR="00C64A6F" w:rsidRPr="00C64A6F">
              <w:rPr>
                <w:rFonts w:cs="Cordia New"/>
                <w:sz w:val="22"/>
                <w:szCs w:val="22"/>
              </w:rPr>
              <w:t>1</w:t>
            </w:r>
            <w:r w:rsidRPr="00893755">
              <w:rPr>
                <w:rFonts w:cs="Cordia New"/>
                <w:sz w:val="22"/>
                <w:szCs w:val="22"/>
              </w:rPr>
              <w:t>,</w:t>
            </w:r>
            <w:r w:rsidR="00C64A6F" w:rsidRPr="00C64A6F">
              <w:rPr>
                <w:rFonts w:cs="Cordia New"/>
                <w:sz w:val="22"/>
                <w:szCs w:val="22"/>
              </w:rPr>
              <w:t>177</w:t>
            </w:r>
            <w:r w:rsidRPr="00893755">
              <w:rPr>
                <w:rFonts w:cs="Cordia New"/>
                <w:sz w:val="22"/>
                <w:szCs w:val="22"/>
              </w:rPr>
              <w:t>)</w:t>
            </w:r>
          </w:p>
        </w:tc>
        <w:tc>
          <w:tcPr>
            <w:tcW w:w="1296" w:type="dxa"/>
            <w:tcBorders>
              <w:bottom w:val="single" w:sz="4" w:space="0" w:color="auto"/>
            </w:tcBorders>
            <w:shd w:val="clear" w:color="auto" w:fill="FAFAFA"/>
            <w:vAlign w:val="bottom"/>
          </w:tcPr>
          <w:p w14:paraId="59C77ADA" w14:textId="46E9B48C" w:rsidR="00B62F44" w:rsidRPr="00893755" w:rsidRDefault="00C62522" w:rsidP="006123FD">
            <w:pPr>
              <w:tabs>
                <w:tab w:val="decimal" w:pos="1062"/>
              </w:tabs>
              <w:ind w:right="-72"/>
              <w:jc w:val="both"/>
              <w:rPr>
                <w:rFonts w:cs="Cordia New"/>
                <w:sz w:val="22"/>
                <w:szCs w:val="22"/>
              </w:rPr>
            </w:pPr>
            <w:r w:rsidRPr="00893755">
              <w:rPr>
                <w:rFonts w:cs="Cordia New"/>
                <w:sz w:val="22"/>
                <w:szCs w:val="22"/>
              </w:rPr>
              <w:t>-</w:t>
            </w:r>
          </w:p>
        </w:tc>
        <w:tc>
          <w:tcPr>
            <w:tcW w:w="1296" w:type="dxa"/>
            <w:tcBorders>
              <w:bottom w:val="single" w:sz="4" w:space="0" w:color="auto"/>
            </w:tcBorders>
            <w:shd w:val="clear" w:color="auto" w:fill="FAFAFA"/>
            <w:vAlign w:val="bottom"/>
          </w:tcPr>
          <w:p w14:paraId="54C0D6CF" w14:textId="3358D463" w:rsidR="00B62F44" w:rsidRPr="00893755" w:rsidRDefault="00B62F44" w:rsidP="006123FD">
            <w:pPr>
              <w:tabs>
                <w:tab w:val="decimal" w:pos="1080"/>
              </w:tabs>
              <w:ind w:right="-72"/>
              <w:jc w:val="both"/>
              <w:rPr>
                <w:rFonts w:cs="Cordia New"/>
                <w:sz w:val="22"/>
                <w:szCs w:val="22"/>
              </w:rPr>
            </w:pPr>
            <w:r w:rsidRPr="00893755">
              <w:rPr>
                <w:rFonts w:cs="Cordia New"/>
                <w:sz w:val="22"/>
                <w:szCs w:val="22"/>
              </w:rPr>
              <w:t>(</w:t>
            </w:r>
            <w:r w:rsidR="00C64A6F" w:rsidRPr="00C64A6F">
              <w:rPr>
                <w:rFonts w:cs="Cordia New"/>
                <w:sz w:val="22"/>
                <w:szCs w:val="22"/>
              </w:rPr>
              <w:t>32</w:t>
            </w:r>
            <w:r w:rsidRPr="00893755">
              <w:rPr>
                <w:rFonts w:cs="Cordia New"/>
                <w:sz w:val="22"/>
                <w:szCs w:val="22"/>
              </w:rPr>
              <w:t>,</w:t>
            </w:r>
            <w:r w:rsidR="00C64A6F" w:rsidRPr="00C64A6F">
              <w:rPr>
                <w:rFonts w:cs="Cordia New"/>
                <w:sz w:val="22"/>
                <w:szCs w:val="22"/>
              </w:rPr>
              <w:t>664</w:t>
            </w:r>
            <w:r w:rsidRPr="00893755">
              <w:rPr>
                <w:rFonts w:cs="Cordia New"/>
                <w:sz w:val="22"/>
                <w:szCs w:val="22"/>
              </w:rPr>
              <w:t>)</w:t>
            </w:r>
          </w:p>
        </w:tc>
      </w:tr>
      <w:tr w:rsidR="00B62F44" w:rsidRPr="00893755" w14:paraId="5AF94352" w14:textId="77777777" w:rsidTr="006123FD">
        <w:tc>
          <w:tcPr>
            <w:tcW w:w="2837" w:type="dxa"/>
            <w:vAlign w:val="bottom"/>
          </w:tcPr>
          <w:p w14:paraId="11E2CA45" w14:textId="77777777" w:rsidR="00B62F44" w:rsidRPr="00893755" w:rsidRDefault="00B62F44" w:rsidP="00B62F44">
            <w:pPr>
              <w:ind w:left="101" w:right="-72" w:hanging="187"/>
              <w:rPr>
                <w:rFonts w:cs="Cordia New"/>
                <w:sz w:val="22"/>
                <w:szCs w:val="22"/>
                <w:cs/>
              </w:rPr>
            </w:pPr>
            <w:r w:rsidRPr="00893755">
              <w:rPr>
                <w:rFonts w:cs="Cordia New"/>
                <w:sz w:val="22"/>
                <w:szCs w:val="22"/>
              </w:rPr>
              <w:t>Closing net book amount</w:t>
            </w:r>
          </w:p>
        </w:tc>
        <w:tc>
          <w:tcPr>
            <w:tcW w:w="1296" w:type="dxa"/>
            <w:tcBorders>
              <w:top w:val="single" w:sz="4" w:space="0" w:color="auto"/>
              <w:bottom w:val="single" w:sz="4" w:space="0" w:color="auto"/>
            </w:tcBorders>
            <w:shd w:val="clear" w:color="auto" w:fill="FAFAFA"/>
          </w:tcPr>
          <w:p w14:paraId="4476862B" w14:textId="6C5F22D3" w:rsidR="00B62F44" w:rsidRPr="00893755" w:rsidRDefault="00C64A6F" w:rsidP="006123FD">
            <w:pPr>
              <w:tabs>
                <w:tab w:val="decimal" w:pos="1058"/>
              </w:tabs>
              <w:ind w:right="-72"/>
              <w:jc w:val="both"/>
              <w:rPr>
                <w:rFonts w:cs="Cordia New"/>
                <w:sz w:val="22"/>
                <w:szCs w:val="22"/>
              </w:rPr>
            </w:pPr>
            <w:r w:rsidRPr="00C64A6F">
              <w:rPr>
                <w:rFonts w:cs="Cordia New"/>
                <w:sz w:val="22"/>
                <w:szCs w:val="22"/>
              </w:rPr>
              <w:t>67</w:t>
            </w:r>
            <w:r w:rsidR="00B62F44" w:rsidRPr="00893755">
              <w:rPr>
                <w:rFonts w:cs="Cordia New"/>
                <w:sz w:val="22"/>
                <w:szCs w:val="22"/>
              </w:rPr>
              <w:t>,</w:t>
            </w:r>
            <w:r w:rsidRPr="00C64A6F">
              <w:rPr>
                <w:rFonts w:cs="Cordia New"/>
                <w:sz w:val="22"/>
                <w:szCs w:val="22"/>
              </w:rPr>
              <w:t>776</w:t>
            </w:r>
          </w:p>
        </w:tc>
        <w:tc>
          <w:tcPr>
            <w:tcW w:w="1296" w:type="dxa"/>
            <w:tcBorders>
              <w:top w:val="single" w:sz="4" w:space="0" w:color="auto"/>
              <w:bottom w:val="single" w:sz="4" w:space="0" w:color="auto"/>
            </w:tcBorders>
            <w:shd w:val="clear" w:color="auto" w:fill="FAFAFA"/>
            <w:vAlign w:val="bottom"/>
          </w:tcPr>
          <w:p w14:paraId="1205F5F1" w14:textId="74369B26" w:rsidR="00B62F44" w:rsidRPr="00893755" w:rsidRDefault="00C64A6F" w:rsidP="006123FD">
            <w:pPr>
              <w:tabs>
                <w:tab w:val="decimal" w:pos="1080"/>
              </w:tabs>
              <w:ind w:right="-72"/>
              <w:jc w:val="both"/>
              <w:rPr>
                <w:rFonts w:cs="Cordia New"/>
                <w:sz w:val="22"/>
                <w:szCs w:val="22"/>
              </w:rPr>
            </w:pPr>
            <w:r w:rsidRPr="00C64A6F">
              <w:rPr>
                <w:rFonts w:cs="Cordia New"/>
                <w:sz w:val="22"/>
                <w:szCs w:val="22"/>
              </w:rPr>
              <w:t>2</w:t>
            </w:r>
            <w:r w:rsidR="00B62F44" w:rsidRPr="00893755">
              <w:rPr>
                <w:rFonts w:cs="Cordia New"/>
                <w:sz w:val="22"/>
                <w:szCs w:val="22"/>
              </w:rPr>
              <w:t>,</w:t>
            </w:r>
            <w:r w:rsidRPr="00C64A6F">
              <w:rPr>
                <w:rFonts w:cs="Cordia New"/>
                <w:sz w:val="22"/>
                <w:szCs w:val="22"/>
              </w:rPr>
              <w:t>043</w:t>
            </w:r>
          </w:p>
        </w:tc>
        <w:tc>
          <w:tcPr>
            <w:tcW w:w="1296" w:type="dxa"/>
            <w:tcBorders>
              <w:top w:val="single" w:sz="4" w:space="0" w:color="auto"/>
              <w:bottom w:val="single" w:sz="4" w:space="0" w:color="auto"/>
            </w:tcBorders>
            <w:shd w:val="clear" w:color="auto" w:fill="FAFAFA"/>
            <w:vAlign w:val="bottom"/>
          </w:tcPr>
          <w:p w14:paraId="09B8DB9F" w14:textId="323FF2DA" w:rsidR="00B62F44" w:rsidRPr="00893755" w:rsidRDefault="00C64A6F" w:rsidP="006123FD">
            <w:pPr>
              <w:tabs>
                <w:tab w:val="decimal" w:pos="1104"/>
              </w:tabs>
              <w:ind w:right="-72"/>
              <w:jc w:val="both"/>
              <w:rPr>
                <w:rFonts w:cs="Cordia New"/>
                <w:sz w:val="22"/>
                <w:szCs w:val="22"/>
              </w:rPr>
            </w:pPr>
            <w:r w:rsidRPr="00C64A6F">
              <w:rPr>
                <w:rFonts w:cs="Cordia New"/>
                <w:sz w:val="22"/>
                <w:szCs w:val="22"/>
              </w:rPr>
              <w:t>56</w:t>
            </w:r>
            <w:r w:rsidR="00B62F44" w:rsidRPr="00893755">
              <w:rPr>
                <w:rFonts w:cs="Cordia New"/>
                <w:sz w:val="22"/>
                <w:szCs w:val="22"/>
              </w:rPr>
              <w:t>,</w:t>
            </w:r>
            <w:r w:rsidRPr="00C64A6F">
              <w:rPr>
                <w:rFonts w:cs="Cordia New"/>
                <w:sz w:val="22"/>
                <w:szCs w:val="22"/>
              </w:rPr>
              <w:t>115</w:t>
            </w:r>
          </w:p>
        </w:tc>
        <w:tc>
          <w:tcPr>
            <w:tcW w:w="1296" w:type="dxa"/>
            <w:tcBorders>
              <w:top w:val="single" w:sz="4" w:space="0" w:color="auto"/>
              <w:bottom w:val="single" w:sz="4" w:space="0" w:color="auto"/>
            </w:tcBorders>
            <w:shd w:val="clear" w:color="auto" w:fill="FAFAFA"/>
            <w:vAlign w:val="bottom"/>
          </w:tcPr>
          <w:p w14:paraId="13CE17AA" w14:textId="53C7B552" w:rsidR="00B62F44" w:rsidRPr="00893755" w:rsidRDefault="00C64A6F" w:rsidP="006123FD">
            <w:pPr>
              <w:tabs>
                <w:tab w:val="decimal" w:pos="1080"/>
              </w:tabs>
              <w:ind w:right="-72"/>
              <w:jc w:val="both"/>
              <w:rPr>
                <w:rFonts w:cs="Cordia New"/>
                <w:sz w:val="22"/>
                <w:szCs w:val="22"/>
              </w:rPr>
            </w:pPr>
            <w:r w:rsidRPr="00C64A6F">
              <w:rPr>
                <w:rFonts w:cs="Cordia New"/>
                <w:sz w:val="22"/>
                <w:szCs w:val="22"/>
              </w:rPr>
              <w:t>66</w:t>
            </w:r>
          </w:p>
        </w:tc>
        <w:tc>
          <w:tcPr>
            <w:tcW w:w="1296" w:type="dxa"/>
            <w:tcBorders>
              <w:top w:val="single" w:sz="4" w:space="0" w:color="auto"/>
              <w:bottom w:val="single" w:sz="4" w:space="0" w:color="auto"/>
            </w:tcBorders>
            <w:shd w:val="clear" w:color="auto" w:fill="FAFAFA"/>
            <w:vAlign w:val="bottom"/>
          </w:tcPr>
          <w:p w14:paraId="646E915F" w14:textId="7D8928A7" w:rsidR="00B62F44" w:rsidRPr="00893755" w:rsidRDefault="00C64A6F" w:rsidP="006123FD">
            <w:pPr>
              <w:tabs>
                <w:tab w:val="decimal" w:pos="1092"/>
              </w:tabs>
              <w:ind w:right="-72"/>
              <w:jc w:val="both"/>
              <w:rPr>
                <w:rFonts w:cs="Cordia New"/>
                <w:sz w:val="22"/>
                <w:szCs w:val="22"/>
              </w:rPr>
            </w:pPr>
            <w:r w:rsidRPr="00C64A6F">
              <w:rPr>
                <w:rFonts w:cs="Cordia New"/>
                <w:sz w:val="22"/>
                <w:szCs w:val="22"/>
              </w:rPr>
              <w:t>37</w:t>
            </w:r>
            <w:r w:rsidR="00B62F44" w:rsidRPr="00893755">
              <w:rPr>
                <w:rFonts w:cs="Cordia New"/>
                <w:sz w:val="22"/>
                <w:szCs w:val="22"/>
              </w:rPr>
              <w:t>,</w:t>
            </w:r>
            <w:r w:rsidRPr="00C64A6F">
              <w:rPr>
                <w:rFonts w:cs="Cordia New"/>
                <w:sz w:val="22"/>
                <w:szCs w:val="22"/>
              </w:rPr>
              <w:t>307</w:t>
            </w:r>
          </w:p>
        </w:tc>
        <w:tc>
          <w:tcPr>
            <w:tcW w:w="1296" w:type="dxa"/>
            <w:tcBorders>
              <w:top w:val="single" w:sz="4" w:space="0" w:color="auto"/>
              <w:bottom w:val="single" w:sz="4" w:space="0" w:color="auto"/>
            </w:tcBorders>
            <w:shd w:val="clear" w:color="auto" w:fill="FAFAFA"/>
            <w:vAlign w:val="bottom"/>
          </w:tcPr>
          <w:p w14:paraId="00CBE7B2" w14:textId="32785583" w:rsidR="00B62F44" w:rsidRPr="00893755" w:rsidRDefault="00C64A6F" w:rsidP="006123FD">
            <w:pPr>
              <w:tabs>
                <w:tab w:val="decimal" w:pos="1088"/>
              </w:tabs>
              <w:ind w:right="-72"/>
              <w:jc w:val="both"/>
              <w:rPr>
                <w:rFonts w:cs="Cordia New"/>
                <w:sz w:val="22"/>
                <w:szCs w:val="22"/>
              </w:rPr>
            </w:pPr>
            <w:r w:rsidRPr="00C64A6F">
              <w:rPr>
                <w:rFonts w:cs="Cordia New"/>
                <w:sz w:val="22"/>
                <w:szCs w:val="22"/>
              </w:rPr>
              <w:t>1</w:t>
            </w:r>
            <w:r w:rsidR="00B62F44" w:rsidRPr="00893755">
              <w:rPr>
                <w:rFonts w:cs="Cordia New"/>
                <w:sz w:val="22"/>
                <w:szCs w:val="22"/>
              </w:rPr>
              <w:t>,</w:t>
            </w:r>
            <w:r w:rsidRPr="00C64A6F">
              <w:rPr>
                <w:rFonts w:cs="Cordia New"/>
                <w:sz w:val="22"/>
                <w:szCs w:val="22"/>
              </w:rPr>
              <w:t>153</w:t>
            </w:r>
          </w:p>
        </w:tc>
        <w:tc>
          <w:tcPr>
            <w:tcW w:w="1296" w:type="dxa"/>
            <w:tcBorders>
              <w:top w:val="single" w:sz="4" w:space="0" w:color="auto"/>
              <w:bottom w:val="single" w:sz="4" w:space="0" w:color="auto"/>
            </w:tcBorders>
            <w:shd w:val="clear" w:color="auto" w:fill="FAFAFA"/>
            <w:vAlign w:val="bottom"/>
          </w:tcPr>
          <w:p w14:paraId="298446A5" w14:textId="2E86DBE0" w:rsidR="00B62F44" w:rsidRPr="00893755" w:rsidRDefault="00C64A6F" w:rsidP="006123FD">
            <w:pPr>
              <w:tabs>
                <w:tab w:val="decimal" w:pos="1071"/>
              </w:tabs>
              <w:ind w:right="-72"/>
              <w:jc w:val="both"/>
              <w:rPr>
                <w:rFonts w:cs="Cordia New"/>
                <w:sz w:val="22"/>
                <w:szCs w:val="22"/>
              </w:rPr>
            </w:pPr>
            <w:r w:rsidRPr="00C64A6F">
              <w:rPr>
                <w:rFonts w:cs="Cordia New"/>
                <w:sz w:val="22"/>
                <w:szCs w:val="22"/>
              </w:rPr>
              <w:t>747</w:t>
            </w:r>
          </w:p>
        </w:tc>
        <w:tc>
          <w:tcPr>
            <w:tcW w:w="1296" w:type="dxa"/>
            <w:tcBorders>
              <w:top w:val="single" w:sz="4" w:space="0" w:color="auto"/>
              <w:bottom w:val="single" w:sz="4" w:space="0" w:color="auto"/>
            </w:tcBorders>
            <w:shd w:val="clear" w:color="auto" w:fill="FAFAFA"/>
            <w:vAlign w:val="bottom"/>
          </w:tcPr>
          <w:p w14:paraId="5296FD83" w14:textId="2887AF3B" w:rsidR="00B62F44" w:rsidRPr="00893755" w:rsidRDefault="00C64A6F" w:rsidP="006123FD">
            <w:pPr>
              <w:tabs>
                <w:tab w:val="decimal" w:pos="1062"/>
              </w:tabs>
              <w:ind w:right="-72"/>
              <w:jc w:val="both"/>
              <w:rPr>
                <w:rFonts w:cs="Cordia New"/>
                <w:sz w:val="22"/>
                <w:szCs w:val="22"/>
              </w:rPr>
            </w:pPr>
            <w:r w:rsidRPr="00C64A6F">
              <w:rPr>
                <w:rFonts w:cs="Cordia New"/>
                <w:sz w:val="22"/>
                <w:szCs w:val="22"/>
              </w:rPr>
              <w:t>2</w:t>
            </w:r>
            <w:r w:rsidR="00B62F44" w:rsidRPr="00893755">
              <w:rPr>
                <w:rFonts w:cs="Cordia New"/>
                <w:sz w:val="22"/>
                <w:szCs w:val="22"/>
              </w:rPr>
              <w:t>,</w:t>
            </w:r>
            <w:r w:rsidRPr="00C64A6F">
              <w:rPr>
                <w:rFonts w:cs="Cordia New"/>
                <w:sz w:val="22"/>
                <w:szCs w:val="22"/>
              </w:rPr>
              <w:t>254</w:t>
            </w:r>
          </w:p>
        </w:tc>
        <w:tc>
          <w:tcPr>
            <w:tcW w:w="1296" w:type="dxa"/>
            <w:tcBorders>
              <w:top w:val="single" w:sz="4" w:space="0" w:color="auto"/>
              <w:bottom w:val="single" w:sz="4" w:space="0" w:color="auto"/>
            </w:tcBorders>
            <w:shd w:val="clear" w:color="auto" w:fill="FAFAFA"/>
            <w:vAlign w:val="bottom"/>
          </w:tcPr>
          <w:p w14:paraId="05885A34" w14:textId="57686F90" w:rsidR="00B62F44" w:rsidRPr="00893755" w:rsidRDefault="00C64A6F" w:rsidP="006123FD">
            <w:pPr>
              <w:tabs>
                <w:tab w:val="decimal" w:pos="1080"/>
              </w:tabs>
              <w:ind w:right="-72"/>
              <w:jc w:val="both"/>
              <w:rPr>
                <w:rFonts w:cs="Cordia New"/>
                <w:sz w:val="22"/>
                <w:szCs w:val="22"/>
              </w:rPr>
            </w:pPr>
            <w:r w:rsidRPr="00C64A6F">
              <w:rPr>
                <w:rFonts w:cs="Cordia New"/>
                <w:sz w:val="22"/>
                <w:szCs w:val="22"/>
              </w:rPr>
              <w:t>167</w:t>
            </w:r>
            <w:r w:rsidR="00B62F44" w:rsidRPr="00893755">
              <w:rPr>
                <w:rFonts w:cs="Cordia New"/>
                <w:sz w:val="22"/>
                <w:szCs w:val="22"/>
              </w:rPr>
              <w:t>,</w:t>
            </w:r>
            <w:r w:rsidRPr="00C64A6F">
              <w:rPr>
                <w:rFonts w:cs="Cordia New"/>
                <w:sz w:val="22"/>
                <w:szCs w:val="22"/>
              </w:rPr>
              <w:t>461</w:t>
            </w:r>
          </w:p>
        </w:tc>
      </w:tr>
      <w:tr w:rsidR="00B97FC6" w:rsidRPr="00893755" w14:paraId="6D648834" w14:textId="77777777" w:rsidTr="006123FD">
        <w:tc>
          <w:tcPr>
            <w:tcW w:w="2837" w:type="dxa"/>
            <w:vAlign w:val="bottom"/>
          </w:tcPr>
          <w:p w14:paraId="2798971A" w14:textId="77777777" w:rsidR="00B97FC6" w:rsidRPr="00893755" w:rsidRDefault="00B97FC6" w:rsidP="00B97FC6">
            <w:pPr>
              <w:ind w:left="101" w:right="-72" w:hanging="187"/>
              <w:rPr>
                <w:rFonts w:cs="Cordia New"/>
                <w:sz w:val="22"/>
                <w:szCs w:val="22"/>
              </w:rPr>
            </w:pPr>
          </w:p>
        </w:tc>
        <w:tc>
          <w:tcPr>
            <w:tcW w:w="1296" w:type="dxa"/>
            <w:tcBorders>
              <w:top w:val="single" w:sz="4" w:space="0" w:color="auto"/>
            </w:tcBorders>
            <w:shd w:val="clear" w:color="auto" w:fill="FAFAFA"/>
            <w:vAlign w:val="bottom"/>
          </w:tcPr>
          <w:p w14:paraId="23E99305" w14:textId="77777777" w:rsidR="00B97FC6" w:rsidRPr="00893755" w:rsidRDefault="00B97FC6" w:rsidP="006123FD">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52B9E0BC" w14:textId="77777777" w:rsidR="00B97FC6" w:rsidRPr="00893755" w:rsidRDefault="00B97FC6" w:rsidP="006123FD">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3FEF75CC" w14:textId="77777777" w:rsidR="00B97FC6" w:rsidRPr="00893755" w:rsidRDefault="00B97FC6" w:rsidP="006123FD">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6086E35B" w14:textId="77777777" w:rsidR="00B97FC6" w:rsidRPr="00893755" w:rsidRDefault="00B97FC6" w:rsidP="006123FD">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31CD0881" w14:textId="77777777" w:rsidR="00B97FC6" w:rsidRPr="00893755" w:rsidRDefault="00B97FC6" w:rsidP="006123FD">
            <w:pPr>
              <w:tabs>
                <w:tab w:val="decimal" w:pos="1092"/>
              </w:tabs>
              <w:ind w:right="-72"/>
              <w:jc w:val="both"/>
              <w:rPr>
                <w:rFonts w:cs="Cordia New"/>
                <w:sz w:val="22"/>
                <w:szCs w:val="22"/>
              </w:rPr>
            </w:pPr>
          </w:p>
        </w:tc>
        <w:tc>
          <w:tcPr>
            <w:tcW w:w="1296" w:type="dxa"/>
            <w:tcBorders>
              <w:top w:val="single" w:sz="4" w:space="0" w:color="auto"/>
            </w:tcBorders>
            <w:shd w:val="clear" w:color="auto" w:fill="FAFAFA"/>
            <w:vAlign w:val="bottom"/>
          </w:tcPr>
          <w:p w14:paraId="21CC0CAA" w14:textId="77777777" w:rsidR="00B97FC6" w:rsidRPr="00893755" w:rsidRDefault="00B97FC6" w:rsidP="006123FD">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2C0E9A65" w14:textId="77777777" w:rsidR="00B97FC6" w:rsidRPr="00893755" w:rsidRDefault="00B97FC6" w:rsidP="006123FD">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4745D6DA" w14:textId="77777777" w:rsidR="00B97FC6" w:rsidRPr="00893755" w:rsidRDefault="00B97FC6" w:rsidP="006123FD">
            <w:pPr>
              <w:tabs>
                <w:tab w:val="decimal" w:pos="1062"/>
              </w:tabs>
              <w:ind w:right="-72"/>
              <w:jc w:val="both"/>
              <w:rPr>
                <w:rFonts w:cs="Cordia New"/>
                <w:sz w:val="22"/>
                <w:szCs w:val="22"/>
              </w:rPr>
            </w:pPr>
          </w:p>
        </w:tc>
        <w:tc>
          <w:tcPr>
            <w:tcW w:w="1296" w:type="dxa"/>
            <w:tcBorders>
              <w:top w:val="single" w:sz="4" w:space="0" w:color="auto"/>
            </w:tcBorders>
            <w:shd w:val="clear" w:color="auto" w:fill="FAFAFA"/>
            <w:vAlign w:val="bottom"/>
          </w:tcPr>
          <w:p w14:paraId="5D5051F2" w14:textId="77777777" w:rsidR="00B97FC6" w:rsidRPr="00893755" w:rsidRDefault="00B97FC6" w:rsidP="006123FD">
            <w:pPr>
              <w:tabs>
                <w:tab w:val="decimal" w:pos="1080"/>
              </w:tabs>
              <w:ind w:right="-72"/>
              <w:jc w:val="both"/>
              <w:rPr>
                <w:rFonts w:cs="Cordia New"/>
                <w:sz w:val="22"/>
                <w:szCs w:val="22"/>
              </w:rPr>
            </w:pPr>
          </w:p>
        </w:tc>
      </w:tr>
      <w:tr w:rsidR="00B97FC6" w:rsidRPr="00893755" w14:paraId="027F777D" w14:textId="77777777" w:rsidTr="006123FD">
        <w:tc>
          <w:tcPr>
            <w:tcW w:w="2837" w:type="dxa"/>
            <w:vAlign w:val="bottom"/>
          </w:tcPr>
          <w:p w14:paraId="44CA242F" w14:textId="7434BEAF" w:rsidR="00B97FC6" w:rsidRPr="00893755" w:rsidRDefault="00B97FC6" w:rsidP="00B97FC6">
            <w:pPr>
              <w:ind w:left="101" w:right="-72" w:hanging="187"/>
              <w:rPr>
                <w:rFonts w:cs="Cordia New"/>
                <w:b/>
                <w:bCs/>
                <w:sz w:val="22"/>
                <w:szCs w:val="22"/>
              </w:rPr>
            </w:pPr>
            <w:r w:rsidRPr="00893755">
              <w:rPr>
                <w:rFonts w:cs="Cordia New"/>
                <w:b/>
                <w:bCs/>
                <w:sz w:val="22"/>
                <w:szCs w:val="22"/>
              </w:rPr>
              <w:t xml:space="preserve">As at </w:t>
            </w:r>
            <w:r w:rsidR="00C64A6F" w:rsidRPr="00C64A6F">
              <w:rPr>
                <w:rFonts w:cs="Cordia New"/>
                <w:b/>
                <w:bCs/>
                <w:sz w:val="22"/>
                <w:szCs w:val="22"/>
              </w:rPr>
              <w:t>31</w:t>
            </w:r>
            <w:r w:rsidRPr="00893755">
              <w:rPr>
                <w:rFonts w:cs="Cordia New"/>
                <w:b/>
                <w:bCs/>
                <w:sz w:val="22"/>
                <w:szCs w:val="22"/>
              </w:rPr>
              <w:t xml:space="preserve"> December </w:t>
            </w:r>
            <w:r w:rsidR="00C64A6F" w:rsidRPr="00C64A6F">
              <w:rPr>
                <w:rFonts w:cs="Cordia New"/>
                <w:b/>
                <w:bCs/>
                <w:sz w:val="22"/>
                <w:szCs w:val="22"/>
              </w:rPr>
              <w:t>2021</w:t>
            </w:r>
          </w:p>
        </w:tc>
        <w:tc>
          <w:tcPr>
            <w:tcW w:w="1296" w:type="dxa"/>
            <w:shd w:val="clear" w:color="auto" w:fill="FAFAFA"/>
            <w:vAlign w:val="bottom"/>
          </w:tcPr>
          <w:p w14:paraId="19DAEB21" w14:textId="77777777" w:rsidR="00B97FC6" w:rsidRPr="00893755" w:rsidRDefault="00B97FC6" w:rsidP="006123FD">
            <w:pPr>
              <w:tabs>
                <w:tab w:val="decimal" w:pos="1080"/>
              </w:tabs>
              <w:ind w:right="-72"/>
              <w:jc w:val="both"/>
              <w:rPr>
                <w:rFonts w:cs="Cordia New"/>
                <w:sz w:val="22"/>
                <w:szCs w:val="22"/>
              </w:rPr>
            </w:pPr>
          </w:p>
        </w:tc>
        <w:tc>
          <w:tcPr>
            <w:tcW w:w="1296" w:type="dxa"/>
            <w:shd w:val="clear" w:color="auto" w:fill="FAFAFA"/>
            <w:vAlign w:val="bottom"/>
          </w:tcPr>
          <w:p w14:paraId="7E7B1279" w14:textId="77777777" w:rsidR="00B97FC6" w:rsidRPr="00893755" w:rsidRDefault="00B97FC6" w:rsidP="006123FD">
            <w:pPr>
              <w:tabs>
                <w:tab w:val="decimal" w:pos="1080"/>
              </w:tabs>
              <w:ind w:right="-72"/>
              <w:jc w:val="both"/>
              <w:rPr>
                <w:rFonts w:cs="Cordia New"/>
                <w:sz w:val="22"/>
                <w:szCs w:val="22"/>
              </w:rPr>
            </w:pPr>
          </w:p>
        </w:tc>
        <w:tc>
          <w:tcPr>
            <w:tcW w:w="1296" w:type="dxa"/>
            <w:shd w:val="clear" w:color="auto" w:fill="FAFAFA"/>
            <w:vAlign w:val="bottom"/>
          </w:tcPr>
          <w:p w14:paraId="5280A2B8" w14:textId="77777777" w:rsidR="00B97FC6" w:rsidRPr="00893755" w:rsidRDefault="00B97FC6" w:rsidP="006123FD">
            <w:pPr>
              <w:tabs>
                <w:tab w:val="decimal" w:pos="1080"/>
              </w:tabs>
              <w:ind w:right="-72"/>
              <w:jc w:val="both"/>
              <w:rPr>
                <w:rFonts w:cs="Cordia New"/>
                <w:sz w:val="22"/>
                <w:szCs w:val="22"/>
              </w:rPr>
            </w:pPr>
          </w:p>
        </w:tc>
        <w:tc>
          <w:tcPr>
            <w:tcW w:w="1296" w:type="dxa"/>
            <w:shd w:val="clear" w:color="auto" w:fill="FAFAFA"/>
            <w:vAlign w:val="bottom"/>
          </w:tcPr>
          <w:p w14:paraId="2BEF42F0" w14:textId="77777777" w:rsidR="00B97FC6" w:rsidRPr="00893755" w:rsidRDefault="00B97FC6" w:rsidP="006123FD">
            <w:pPr>
              <w:tabs>
                <w:tab w:val="decimal" w:pos="1080"/>
              </w:tabs>
              <w:ind w:right="-72"/>
              <w:jc w:val="both"/>
              <w:rPr>
                <w:rFonts w:cs="Cordia New"/>
                <w:sz w:val="22"/>
                <w:szCs w:val="22"/>
              </w:rPr>
            </w:pPr>
          </w:p>
        </w:tc>
        <w:tc>
          <w:tcPr>
            <w:tcW w:w="1296" w:type="dxa"/>
            <w:shd w:val="clear" w:color="auto" w:fill="FAFAFA"/>
            <w:vAlign w:val="bottom"/>
          </w:tcPr>
          <w:p w14:paraId="14E7BFB7" w14:textId="77777777" w:rsidR="00B97FC6" w:rsidRPr="00893755" w:rsidRDefault="00B97FC6" w:rsidP="006123FD">
            <w:pPr>
              <w:tabs>
                <w:tab w:val="decimal" w:pos="1092"/>
              </w:tabs>
              <w:ind w:right="-72"/>
              <w:jc w:val="both"/>
              <w:rPr>
                <w:rFonts w:cs="Cordia New"/>
                <w:sz w:val="22"/>
                <w:szCs w:val="22"/>
              </w:rPr>
            </w:pPr>
          </w:p>
        </w:tc>
        <w:tc>
          <w:tcPr>
            <w:tcW w:w="1296" w:type="dxa"/>
            <w:shd w:val="clear" w:color="auto" w:fill="FAFAFA"/>
            <w:vAlign w:val="bottom"/>
          </w:tcPr>
          <w:p w14:paraId="19B290BF" w14:textId="77777777" w:rsidR="00B97FC6" w:rsidRPr="00893755" w:rsidRDefault="00B97FC6" w:rsidP="006123FD">
            <w:pPr>
              <w:tabs>
                <w:tab w:val="decimal" w:pos="1080"/>
              </w:tabs>
              <w:ind w:right="-72"/>
              <w:jc w:val="both"/>
              <w:rPr>
                <w:rFonts w:cs="Cordia New"/>
                <w:sz w:val="22"/>
                <w:szCs w:val="22"/>
              </w:rPr>
            </w:pPr>
          </w:p>
        </w:tc>
        <w:tc>
          <w:tcPr>
            <w:tcW w:w="1296" w:type="dxa"/>
            <w:shd w:val="clear" w:color="auto" w:fill="FAFAFA"/>
            <w:vAlign w:val="bottom"/>
          </w:tcPr>
          <w:p w14:paraId="7267AAE1" w14:textId="77777777" w:rsidR="00B97FC6" w:rsidRPr="00893755" w:rsidRDefault="00B97FC6" w:rsidP="006123FD">
            <w:pPr>
              <w:tabs>
                <w:tab w:val="decimal" w:pos="1080"/>
              </w:tabs>
              <w:ind w:right="-72"/>
              <w:jc w:val="both"/>
              <w:rPr>
                <w:rFonts w:cs="Cordia New"/>
                <w:sz w:val="22"/>
                <w:szCs w:val="22"/>
              </w:rPr>
            </w:pPr>
          </w:p>
        </w:tc>
        <w:tc>
          <w:tcPr>
            <w:tcW w:w="1296" w:type="dxa"/>
            <w:shd w:val="clear" w:color="auto" w:fill="FAFAFA"/>
            <w:vAlign w:val="bottom"/>
          </w:tcPr>
          <w:p w14:paraId="0E135C1F" w14:textId="77777777" w:rsidR="00B97FC6" w:rsidRPr="00893755" w:rsidRDefault="00B97FC6" w:rsidP="006123FD">
            <w:pPr>
              <w:tabs>
                <w:tab w:val="decimal" w:pos="1062"/>
              </w:tabs>
              <w:ind w:right="-72"/>
              <w:jc w:val="both"/>
              <w:rPr>
                <w:rFonts w:cs="Cordia New"/>
                <w:sz w:val="22"/>
                <w:szCs w:val="22"/>
              </w:rPr>
            </w:pPr>
          </w:p>
        </w:tc>
        <w:tc>
          <w:tcPr>
            <w:tcW w:w="1296" w:type="dxa"/>
            <w:shd w:val="clear" w:color="auto" w:fill="FAFAFA"/>
            <w:vAlign w:val="bottom"/>
          </w:tcPr>
          <w:p w14:paraId="17C1D7C6" w14:textId="77777777" w:rsidR="00B97FC6" w:rsidRPr="00893755" w:rsidRDefault="00B97FC6" w:rsidP="006123FD">
            <w:pPr>
              <w:tabs>
                <w:tab w:val="decimal" w:pos="1080"/>
              </w:tabs>
              <w:ind w:right="-72"/>
              <w:jc w:val="both"/>
              <w:rPr>
                <w:rFonts w:cs="Cordia New"/>
                <w:sz w:val="22"/>
                <w:szCs w:val="22"/>
              </w:rPr>
            </w:pPr>
          </w:p>
        </w:tc>
      </w:tr>
      <w:tr w:rsidR="00B62F44" w:rsidRPr="00893755" w14:paraId="5BB9BFA9" w14:textId="77777777" w:rsidTr="006123FD">
        <w:tc>
          <w:tcPr>
            <w:tcW w:w="2837" w:type="dxa"/>
            <w:vAlign w:val="bottom"/>
          </w:tcPr>
          <w:p w14:paraId="6F179E7F" w14:textId="77777777" w:rsidR="00B62F44" w:rsidRPr="00893755" w:rsidRDefault="00B62F44" w:rsidP="00B62F44">
            <w:pPr>
              <w:ind w:left="101" w:right="-72" w:hanging="187"/>
              <w:rPr>
                <w:rFonts w:cs="Cordia New"/>
                <w:sz w:val="22"/>
                <w:szCs w:val="22"/>
              </w:rPr>
            </w:pPr>
            <w:r w:rsidRPr="00893755">
              <w:rPr>
                <w:rFonts w:cs="Cordia New"/>
                <w:sz w:val="22"/>
                <w:szCs w:val="22"/>
              </w:rPr>
              <w:t>Cost</w:t>
            </w:r>
          </w:p>
        </w:tc>
        <w:tc>
          <w:tcPr>
            <w:tcW w:w="1296" w:type="dxa"/>
            <w:shd w:val="clear" w:color="auto" w:fill="FAFAFA"/>
          </w:tcPr>
          <w:p w14:paraId="78284ECB" w14:textId="6A32C129" w:rsidR="00B62F44" w:rsidRPr="00893755" w:rsidRDefault="00C64A6F" w:rsidP="006123FD">
            <w:pPr>
              <w:tabs>
                <w:tab w:val="decimal" w:pos="1058"/>
              </w:tabs>
              <w:ind w:right="-72"/>
              <w:jc w:val="both"/>
              <w:rPr>
                <w:rFonts w:cs="Cordia New"/>
                <w:sz w:val="22"/>
                <w:szCs w:val="22"/>
              </w:rPr>
            </w:pPr>
            <w:r w:rsidRPr="00C64A6F">
              <w:rPr>
                <w:rFonts w:cs="Cordia New"/>
                <w:sz w:val="22"/>
                <w:szCs w:val="22"/>
              </w:rPr>
              <w:t>67</w:t>
            </w:r>
            <w:r w:rsidR="00B62F44" w:rsidRPr="00893755">
              <w:rPr>
                <w:rFonts w:cs="Cordia New"/>
                <w:sz w:val="22"/>
                <w:szCs w:val="22"/>
              </w:rPr>
              <w:t>,</w:t>
            </w:r>
            <w:r w:rsidRPr="00C64A6F">
              <w:rPr>
                <w:rFonts w:cs="Cordia New"/>
                <w:sz w:val="22"/>
                <w:szCs w:val="22"/>
              </w:rPr>
              <w:t>776</w:t>
            </w:r>
          </w:p>
        </w:tc>
        <w:tc>
          <w:tcPr>
            <w:tcW w:w="1296" w:type="dxa"/>
            <w:shd w:val="clear" w:color="auto" w:fill="FAFAFA"/>
            <w:vAlign w:val="bottom"/>
          </w:tcPr>
          <w:p w14:paraId="3D63BECD" w14:textId="734903AF" w:rsidR="00B62F44" w:rsidRPr="00893755" w:rsidRDefault="00C64A6F" w:rsidP="006123FD">
            <w:pPr>
              <w:tabs>
                <w:tab w:val="decimal" w:pos="1080"/>
              </w:tabs>
              <w:ind w:right="-72"/>
              <w:jc w:val="both"/>
              <w:rPr>
                <w:rFonts w:cs="Cordia New"/>
                <w:sz w:val="22"/>
                <w:szCs w:val="22"/>
              </w:rPr>
            </w:pPr>
            <w:r w:rsidRPr="00C64A6F">
              <w:rPr>
                <w:rFonts w:cs="Cordia New"/>
                <w:sz w:val="22"/>
                <w:szCs w:val="22"/>
              </w:rPr>
              <w:t>46</w:t>
            </w:r>
            <w:r w:rsidR="00B62F44" w:rsidRPr="00893755">
              <w:rPr>
                <w:rFonts w:cs="Cordia New"/>
                <w:sz w:val="22"/>
                <w:szCs w:val="22"/>
              </w:rPr>
              <w:t>,</w:t>
            </w:r>
            <w:r w:rsidRPr="00C64A6F">
              <w:rPr>
                <w:rFonts w:cs="Cordia New"/>
                <w:sz w:val="22"/>
                <w:szCs w:val="22"/>
              </w:rPr>
              <w:t>133</w:t>
            </w:r>
          </w:p>
        </w:tc>
        <w:tc>
          <w:tcPr>
            <w:tcW w:w="1296" w:type="dxa"/>
            <w:shd w:val="clear" w:color="auto" w:fill="FAFAFA"/>
            <w:vAlign w:val="bottom"/>
          </w:tcPr>
          <w:p w14:paraId="369B9E75" w14:textId="5A9B9602" w:rsidR="00B62F44" w:rsidRPr="00893755" w:rsidRDefault="00C64A6F" w:rsidP="006123FD">
            <w:pPr>
              <w:tabs>
                <w:tab w:val="decimal" w:pos="1104"/>
              </w:tabs>
              <w:ind w:right="-72"/>
              <w:jc w:val="both"/>
              <w:rPr>
                <w:rFonts w:cs="Cordia New"/>
                <w:sz w:val="22"/>
                <w:szCs w:val="22"/>
              </w:rPr>
            </w:pPr>
            <w:r w:rsidRPr="00C64A6F">
              <w:rPr>
                <w:rFonts w:cs="Cordia New"/>
                <w:sz w:val="22"/>
                <w:szCs w:val="22"/>
              </w:rPr>
              <w:t>149</w:t>
            </w:r>
            <w:r w:rsidR="00B62F44" w:rsidRPr="00893755">
              <w:rPr>
                <w:rFonts w:cs="Cordia New"/>
                <w:sz w:val="22"/>
                <w:szCs w:val="22"/>
              </w:rPr>
              <w:t>,</w:t>
            </w:r>
            <w:r w:rsidRPr="00C64A6F">
              <w:rPr>
                <w:rFonts w:cs="Cordia New"/>
                <w:sz w:val="22"/>
                <w:szCs w:val="22"/>
              </w:rPr>
              <w:t>311</w:t>
            </w:r>
          </w:p>
        </w:tc>
        <w:tc>
          <w:tcPr>
            <w:tcW w:w="1296" w:type="dxa"/>
            <w:shd w:val="clear" w:color="auto" w:fill="FAFAFA"/>
            <w:vAlign w:val="bottom"/>
          </w:tcPr>
          <w:p w14:paraId="0B1ABC22" w14:textId="52879167" w:rsidR="00B62F44" w:rsidRPr="00893755" w:rsidRDefault="00C64A6F" w:rsidP="006123FD">
            <w:pPr>
              <w:tabs>
                <w:tab w:val="decimal" w:pos="1080"/>
              </w:tabs>
              <w:ind w:right="-72"/>
              <w:jc w:val="both"/>
              <w:rPr>
                <w:rFonts w:cs="Cordia New"/>
                <w:sz w:val="22"/>
                <w:szCs w:val="22"/>
              </w:rPr>
            </w:pPr>
            <w:r w:rsidRPr="00C64A6F">
              <w:rPr>
                <w:rFonts w:cs="Cordia New"/>
                <w:sz w:val="22"/>
                <w:szCs w:val="22"/>
              </w:rPr>
              <w:t>29</w:t>
            </w:r>
            <w:r w:rsidR="00B62F44" w:rsidRPr="00893755">
              <w:rPr>
                <w:rFonts w:cs="Cordia New"/>
                <w:sz w:val="22"/>
                <w:szCs w:val="22"/>
              </w:rPr>
              <w:t>,</w:t>
            </w:r>
            <w:r w:rsidRPr="00C64A6F">
              <w:rPr>
                <w:rFonts w:cs="Cordia New"/>
                <w:sz w:val="22"/>
                <w:szCs w:val="22"/>
              </w:rPr>
              <w:t>562</w:t>
            </w:r>
          </w:p>
        </w:tc>
        <w:tc>
          <w:tcPr>
            <w:tcW w:w="1296" w:type="dxa"/>
            <w:shd w:val="clear" w:color="auto" w:fill="FAFAFA"/>
            <w:vAlign w:val="bottom"/>
          </w:tcPr>
          <w:p w14:paraId="1BB01EB9" w14:textId="4C67228A" w:rsidR="00B62F44" w:rsidRPr="00893755" w:rsidRDefault="00C64A6F" w:rsidP="006123FD">
            <w:pPr>
              <w:tabs>
                <w:tab w:val="decimal" w:pos="1092"/>
              </w:tabs>
              <w:ind w:right="-72"/>
              <w:jc w:val="both"/>
              <w:rPr>
                <w:rFonts w:cs="Cordia New"/>
                <w:sz w:val="22"/>
                <w:szCs w:val="22"/>
              </w:rPr>
            </w:pPr>
            <w:r w:rsidRPr="00C64A6F">
              <w:rPr>
                <w:rFonts w:cs="Cordia New"/>
                <w:sz w:val="22"/>
                <w:szCs w:val="22"/>
              </w:rPr>
              <w:t>187</w:t>
            </w:r>
            <w:r w:rsidR="00B62F44" w:rsidRPr="00893755">
              <w:rPr>
                <w:rFonts w:cs="Cordia New"/>
                <w:sz w:val="22"/>
                <w:szCs w:val="22"/>
              </w:rPr>
              <w:t>,</w:t>
            </w:r>
            <w:r w:rsidRPr="00C64A6F">
              <w:rPr>
                <w:rFonts w:cs="Cordia New"/>
                <w:sz w:val="22"/>
                <w:szCs w:val="22"/>
              </w:rPr>
              <w:t>787</w:t>
            </w:r>
          </w:p>
        </w:tc>
        <w:tc>
          <w:tcPr>
            <w:tcW w:w="1296" w:type="dxa"/>
            <w:shd w:val="clear" w:color="auto" w:fill="FAFAFA"/>
            <w:vAlign w:val="bottom"/>
          </w:tcPr>
          <w:p w14:paraId="4E9765CA" w14:textId="38A8740A" w:rsidR="00B62F44" w:rsidRPr="00893755" w:rsidRDefault="00C64A6F" w:rsidP="006123FD">
            <w:pPr>
              <w:tabs>
                <w:tab w:val="decimal" w:pos="1088"/>
              </w:tabs>
              <w:ind w:right="-72"/>
              <w:jc w:val="both"/>
              <w:rPr>
                <w:rFonts w:cs="Cordia New"/>
                <w:sz w:val="22"/>
                <w:szCs w:val="22"/>
              </w:rPr>
            </w:pPr>
            <w:r w:rsidRPr="00C64A6F">
              <w:rPr>
                <w:rFonts w:cs="Cordia New"/>
                <w:sz w:val="22"/>
                <w:szCs w:val="22"/>
              </w:rPr>
              <w:t>4</w:t>
            </w:r>
            <w:r w:rsidR="00B62F44" w:rsidRPr="00893755">
              <w:rPr>
                <w:rFonts w:cs="Cordia New"/>
                <w:sz w:val="22"/>
                <w:szCs w:val="22"/>
              </w:rPr>
              <w:t>,</w:t>
            </w:r>
            <w:r w:rsidRPr="00C64A6F">
              <w:rPr>
                <w:rFonts w:cs="Cordia New"/>
                <w:sz w:val="22"/>
                <w:szCs w:val="22"/>
              </w:rPr>
              <w:t>597</w:t>
            </w:r>
          </w:p>
        </w:tc>
        <w:tc>
          <w:tcPr>
            <w:tcW w:w="1296" w:type="dxa"/>
            <w:shd w:val="clear" w:color="auto" w:fill="FAFAFA"/>
            <w:vAlign w:val="bottom"/>
          </w:tcPr>
          <w:p w14:paraId="2128D445" w14:textId="4FA959B4" w:rsidR="00B62F44" w:rsidRPr="00893755" w:rsidRDefault="00C64A6F" w:rsidP="006123FD">
            <w:pPr>
              <w:tabs>
                <w:tab w:val="decimal" w:pos="1071"/>
              </w:tabs>
              <w:ind w:right="-72"/>
              <w:jc w:val="both"/>
              <w:rPr>
                <w:rFonts w:cs="Cordia New"/>
                <w:sz w:val="22"/>
                <w:szCs w:val="22"/>
              </w:rPr>
            </w:pPr>
            <w:r w:rsidRPr="00C64A6F">
              <w:rPr>
                <w:rFonts w:cs="Cordia New"/>
                <w:sz w:val="22"/>
                <w:szCs w:val="22"/>
              </w:rPr>
              <w:t>12</w:t>
            </w:r>
            <w:r w:rsidR="00B62F44" w:rsidRPr="00893755">
              <w:rPr>
                <w:rFonts w:cs="Cordia New"/>
                <w:sz w:val="22"/>
                <w:szCs w:val="22"/>
              </w:rPr>
              <w:t>,</w:t>
            </w:r>
            <w:r w:rsidRPr="00C64A6F">
              <w:rPr>
                <w:rFonts w:cs="Cordia New"/>
                <w:sz w:val="22"/>
                <w:szCs w:val="22"/>
              </w:rPr>
              <w:t>041</w:t>
            </w:r>
          </w:p>
        </w:tc>
        <w:tc>
          <w:tcPr>
            <w:tcW w:w="1296" w:type="dxa"/>
            <w:shd w:val="clear" w:color="auto" w:fill="FAFAFA"/>
            <w:vAlign w:val="bottom"/>
          </w:tcPr>
          <w:p w14:paraId="36642565" w14:textId="4D293679" w:rsidR="00B62F44" w:rsidRPr="00893755" w:rsidRDefault="00C64A6F" w:rsidP="006123FD">
            <w:pPr>
              <w:tabs>
                <w:tab w:val="decimal" w:pos="1062"/>
              </w:tabs>
              <w:ind w:right="-72"/>
              <w:jc w:val="both"/>
              <w:rPr>
                <w:rFonts w:cs="Cordia New"/>
                <w:sz w:val="22"/>
                <w:szCs w:val="22"/>
              </w:rPr>
            </w:pPr>
            <w:r w:rsidRPr="00C64A6F">
              <w:rPr>
                <w:rFonts w:cs="Cordia New"/>
                <w:sz w:val="22"/>
                <w:szCs w:val="22"/>
              </w:rPr>
              <w:t>2</w:t>
            </w:r>
            <w:r w:rsidR="00B62F44" w:rsidRPr="00893755">
              <w:rPr>
                <w:rFonts w:cs="Cordia New"/>
                <w:sz w:val="22"/>
                <w:szCs w:val="22"/>
              </w:rPr>
              <w:t>,</w:t>
            </w:r>
            <w:r w:rsidRPr="00C64A6F">
              <w:rPr>
                <w:rFonts w:cs="Cordia New"/>
                <w:sz w:val="22"/>
                <w:szCs w:val="22"/>
              </w:rPr>
              <w:t>254</w:t>
            </w:r>
          </w:p>
        </w:tc>
        <w:tc>
          <w:tcPr>
            <w:tcW w:w="1296" w:type="dxa"/>
            <w:shd w:val="clear" w:color="auto" w:fill="FAFAFA"/>
            <w:vAlign w:val="bottom"/>
          </w:tcPr>
          <w:p w14:paraId="3AFB74B9" w14:textId="7A0E9F62" w:rsidR="00B62F44" w:rsidRPr="00893755" w:rsidRDefault="00C64A6F" w:rsidP="006123FD">
            <w:pPr>
              <w:tabs>
                <w:tab w:val="decimal" w:pos="1080"/>
              </w:tabs>
              <w:ind w:right="-72"/>
              <w:jc w:val="both"/>
              <w:rPr>
                <w:rFonts w:cs="Cordia New"/>
                <w:sz w:val="22"/>
                <w:szCs w:val="22"/>
              </w:rPr>
            </w:pPr>
            <w:r w:rsidRPr="00C64A6F">
              <w:rPr>
                <w:rFonts w:cs="Cordia New"/>
                <w:sz w:val="22"/>
                <w:szCs w:val="22"/>
              </w:rPr>
              <w:t>499</w:t>
            </w:r>
            <w:r w:rsidR="00B62F44" w:rsidRPr="00893755">
              <w:rPr>
                <w:rFonts w:cs="Cordia New"/>
                <w:sz w:val="22"/>
                <w:szCs w:val="22"/>
              </w:rPr>
              <w:t>,</w:t>
            </w:r>
            <w:r w:rsidRPr="00C64A6F">
              <w:rPr>
                <w:rFonts w:cs="Cordia New"/>
                <w:sz w:val="22"/>
                <w:szCs w:val="22"/>
              </w:rPr>
              <w:t>461</w:t>
            </w:r>
          </w:p>
        </w:tc>
      </w:tr>
      <w:tr w:rsidR="00B62F44" w:rsidRPr="00893755" w14:paraId="37A403C6" w14:textId="77777777" w:rsidTr="006123FD">
        <w:tc>
          <w:tcPr>
            <w:tcW w:w="2837" w:type="dxa"/>
            <w:vAlign w:val="bottom"/>
          </w:tcPr>
          <w:p w14:paraId="7FFAAA28" w14:textId="77777777" w:rsidR="00B62F44" w:rsidRPr="00893755" w:rsidRDefault="00B62F44" w:rsidP="00B62F44">
            <w:pPr>
              <w:ind w:left="101" w:right="-72" w:hanging="187"/>
              <w:rPr>
                <w:rFonts w:cs="Cordia New"/>
                <w:sz w:val="22"/>
                <w:szCs w:val="22"/>
              </w:rPr>
            </w:pPr>
            <w:r w:rsidRPr="00893755">
              <w:rPr>
                <w:rFonts w:cs="Cordia New"/>
                <w:sz w:val="22"/>
                <w:szCs w:val="22"/>
                <w:u w:val="single"/>
              </w:rPr>
              <w:t>Less</w:t>
            </w:r>
            <w:r w:rsidRPr="00893755">
              <w:rPr>
                <w:rFonts w:cs="Cordia New"/>
                <w:sz w:val="22"/>
                <w:szCs w:val="22"/>
              </w:rPr>
              <w:t xml:space="preserve">  Accumulated depreciation</w:t>
            </w:r>
          </w:p>
        </w:tc>
        <w:tc>
          <w:tcPr>
            <w:tcW w:w="1296" w:type="dxa"/>
            <w:tcBorders>
              <w:bottom w:val="single" w:sz="4" w:space="0" w:color="auto"/>
            </w:tcBorders>
            <w:shd w:val="clear" w:color="auto" w:fill="FAFAFA"/>
          </w:tcPr>
          <w:p w14:paraId="4E5EB2B9" w14:textId="630EAF2E" w:rsidR="00B62F44" w:rsidRPr="00893755" w:rsidRDefault="00B62F44" w:rsidP="006123FD">
            <w:pPr>
              <w:tabs>
                <w:tab w:val="decimal" w:pos="1058"/>
              </w:tabs>
              <w:ind w:right="-72"/>
              <w:jc w:val="both"/>
              <w:rPr>
                <w:rFonts w:cs="Cordia New"/>
                <w:sz w:val="22"/>
                <w:szCs w:val="22"/>
              </w:rPr>
            </w:pPr>
            <w:r w:rsidRPr="00893755">
              <w:rPr>
                <w:rFonts w:cs="Cordia New"/>
                <w:sz w:val="22"/>
                <w:szCs w:val="22"/>
              </w:rPr>
              <w:t>-</w:t>
            </w:r>
          </w:p>
        </w:tc>
        <w:tc>
          <w:tcPr>
            <w:tcW w:w="1296" w:type="dxa"/>
            <w:tcBorders>
              <w:bottom w:val="single" w:sz="4" w:space="0" w:color="auto"/>
            </w:tcBorders>
            <w:shd w:val="clear" w:color="auto" w:fill="FAFAFA"/>
            <w:vAlign w:val="bottom"/>
          </w:tcPr>
          <w:p w14:paraId="21FB3628" w14:textId="5248B833" w:rsidR="00B62F44" w:rsidRPr="00893755" w:rsidRDefault="00B62F44" w:rsidP="006123FD">
            <w:pPr>
              <w:tabs>
                <w:tab w:val="decimal" w:pos="1080"/>
              </w:tabs>
              <w:ind w:right="-72"/>
              <w:jc w:val="both"/>
              <w:rPr>
                <w:rFonts w:cs="Cordia New"/>
                <w:sz w:val="22"/>
                <w:szCs w:val="22"/>
              </w:rPr>
            </w:pPr>
            <w:r w:rsidRPr="00893755">
              <w:rPr>
                <w:rFonts w:cs="Cordia New"/>
                <w:sz w:val="22"/>
                <w:szCs w:val="22"/>
              </w:rPr>
              <w:t>(</w:t>
            </w:r>
            <w:r w:rsidR="00C64A6F" w:rsidRPr="00C64A6F">
              <w:rPr>
                <w:rFonts w:cs="Cordia New"/>
                <w:sz w:val="22"/>
                <w:szCs w:val="22"/>
              </w:rPr>
              <w:t>44</w:t>
            </w:r>
            <w:r w:rsidRPr="00893755">
              <w:rPr>
                <w:rFonts w:cs="Cordia New"/>
                <w:sz w:val="22"/>
                <w:szCs w:val="22"/>
              </w:rPr>
              <w:t>,</w:t>
            </w:r>
            <w:r w:rsidR="00C64A6F" w:rsidRPr="00C64A6F">
              <w:rPr>
                <w:rFonts w:cs="Cordia New"/>
                <w:sz w:val="22"/>
                <w:szCs w:val="22"/>
              </w:rPr>
              <w:t>090</w:t>
            </w:r>
            <w:r w:rsidRPr="00893755">
              <w:rPr>
                <w:rFonts w:cs="Cordia New"/>
                <w:sz w:val="22"/>
                <w:szCs w:val="22"/>
              </w:rPr>
              <w:t>)</w:t>
            </w:r>
          </w:p>
        </w:tc>
        <w:tc>
          <w:tcPr>
            <w:tcW w:w="1296" w:type="dxa"/>
            <w:tcBorders>
              <w:bottom w:val="single" w:sz="4" w:space="0" w:color="auto"/>
            </w:tcBorders>
            <w:shd w:val="clear" w:color="auto" w:fill="FAFAFA"/>
            <w:vAlign w:val="bottom"/>
          </w:tcPr>
          <w:p w14:paraId="3D5952EE" w14:textId="6B932BAC" w:rsidR="00B62F44" w:rsidRPr="00893755" w:rsidRDefault="00B62F44" w:rsidP="006123FD">
            <w:pPr>
              <w:tabs>
                <w:tab w:val="decimal" w:pos="1104"/>
              </w:tabs>
              <w:ind w:right="-72"/>
              <w:jc w:val="both"/>
              <w:rPr>
                <w:rFonts w:cs="Cordia New"/>
                <w:sz w:val="22"/>
                <w:szCs w:val="22"/>
              </w:rPr>
            </w:pPr>
            <w:r w:rsidRPr="00893755">
              <w:rPr>
                <w:rFonts w:cs="Cordia New"/>
                <w:sz w:val="22"/>
                <w:szCs w:val="22"/>
              </w:rPr>
              <w:t>(</w:t>
            </w:r>
            <w:r w:rsidR="00C64A6F" w:rsidRPr="00C64A6F">
              <w:rPr>
                <w:rFonts w:cs="Cordia New"/>
                <w:sz w:val="22"/>
                <w:szCs w:val="22"/>
              </w:rPr>
              <w:t>93</w:t>
            </w:r>
            <w:r w:rsidRPr="00893755">
              <w:rPr>
                <w:rFonts w:cs="Cordia New"/>
                <w:sz w:val="22"/>
                <w:szCs w:val="22"/>
              </w:rPr>
              <w:t>,</w:t>
            </w:r>
            <w:r w:rsidR="00C64A6F" w:rsidRPr="00C64A6F">
              <w:rPr>
                <w:rFonts w:cs="Cordia New"/>
                <w:sz w:val="22"/>
                <w:szCs w:val="22"/>
              </w:rPr>
              <w:t>196</w:t>
            </w:r>
            <w:r w:rsidRPr="00893755">
              <w:rPr>
                <w:rFonts w:cs="Cordia New"/>
                <w:sz w:val="22"/>
                <w:szCs w:val="22"/>
              </w:rPr>
              <w:t>)</w:t>
            </w:r>
          </w:p>
        </w:tc>
        <w:tc>
          <w:tcPr>
            <w:tcW w:w="1296" w:type="dxa"/>
            <w:tcBorders>
              <w:bottom w:val="single" w:sz="4" w:space="0" w:color="auto"/>
            </w:tcBorders>
            <w:shd w:val="clear" w:color="auto" w:fill="FAFAFA"/>
            <w:vAlign w:val="bottom"/>
          </w:tcPr>
          <w:p w14:paraId="26CF495B" w14:textId="30E27FD3" w:rsidR="00B62F44" w:rsidRPr="00893755" w:rsidRDefault="00B62F44" w:rsidP="006123FD">
            <w:pPr>
              <w:tabs>
                <w:tab w:val="decimal" w:pos="1080"/>
              </w:tabs>
              <w:ind w:right="-72"/>
              <w:jc w:val="both"/>
              <w:rPr>
                <w:rFonts w:cs="Cordia New"/>
                <w:sz w:val="22"/>
                <w:szCs w:val="22"/>
              </w:rPr>
            </w:pPr>
            <w:r w:rsidRPr="00893755">
              <w:rPr>
                <w:rFonts w:cs="Cordia New"/>
                <w:sz w:val="22"/>
                <w:szCs w:val="22"/>
              </w:rPr>
              <w:t>(</w:t>
            </w:r>
            <w:r w:rsidR="00C64A6F" w:rsidRPr="00C64A6F">
              <w:rPr>
                <w:rFonts w:cs="Cordia New"/>
                <w:sz w:val="22"/>
                <w:szCs w:val="22"/>
              </w:rPr>
              <w:t>29</w:t>
            </w:r>
            <w:r w:rsidRPr="00893755">
              <w:rPr>
                <w:rFonts w:cs="Cordia New"/>
                <w:sz w:val="22"/>
                <w:szCs w:val="22"/>
              </w:rPr>
              <w:t>,</w:t>
            </w:r>
            <w:r w:rsidR="00C64A6F" w:rsidRPr="00C64A6F">
              <w:rPr>
                <w:rFonts w:cs="Cordia New"/>
                <w:sz w:val="22"/>
                <w:szCs w:val="22"/>
              </w:rPr>
              <w:t>496</w:t>
            </w:r>
            <w:r w:rsidRPr="00893755">
              <w:rPr>
                <w:rFonts w:cs="Cordia New"/>
                <w:sz w:val="22"/>
                <w:szCs w:val="22"/>
              </w:rPr>
              <w:t>)</w:t>
            </w:r>
          </w:p>
        </w:tc>
        <w:tc>
          <w:tcPr>
            <w:tcW w:w="1296" w:type="dxa"/>
            <w:tcBorders>
              <w:bottom w:val="single" w:sz="4" w:space="0" w:color="auto"/>
            </w:tcBorders>
            <w:shd w:val="clear" w:color="auto" w:fill="FAFAFA"/>
            <w:vAlign w:val="bottom"/>
          </w:tcPr>
          <w:p w14:paraId="793DFA2D" w14:textId="713E566A" w:rsidR="00B62F44" w:rsidRPr="00893755" w:rsidRDefault="00B62F44" w:rsidP="006123FD">
            <w:pPr>
              <w:tabs>
                <w:tab w:val="decimal" w:pos="1092"/>
              </w:tabs>
              <w:ind w:right="-72"/>
              <w:jc w:val="both"/>
              <w:rPr>
                <w:rFonts w:cs="Cordia New"/>
                <w:sz w:val="22"/>
                <w:szCs w:val="22"/>
              </w:rPr>
            </w:pPr>
            <w:r w:rsidRPr="00893755">
              <w:rPr>
                <w:rFonts w:cs="Cordia New"/>
                <w:sz w:val="22"/>
                <w:szCs w:val="22"/>
              </w:rPr>
              <w:t>(</w:t>
            </w:r>
            <w:r w:rsidR="00C64A6F" w:rsidRPr="00C64A6F">
              <w:rPr>
                <w:rFonts w:cs="Cordia New"/>
                <w:sz w:val="22"/>
                <w:szCs w:val="22"/>
              </w:rPr>
              <w:t>150</w:t>
            </w:r>
            <w:r w:rsidRPr="00893755">
              <w:rPr>
                <w:rFonts w:cs="Cordia New"/>
                <w:sz w:val="22"/>
                <w:szCs w:val="22"/>
              </w:rPr>
              <w:t>,</w:t>
            </w:r>
            <w:r w:rsidR="00C64A6F" w:rsidRPr="00C64A6F">
              <w:rPr>
                <w:rFonts w:cs="Cordia New"/>
                <w:sz w:val="22"/>
                <w:szCs w:val="22"/>
              </w:rPr>
              <w:t>480</w:t>
            </w:r>
            <w:r w:rsidRPr="00893755">
              <w:rPr>
                <w:rFonts w:cs="Cordia New"/>
                <w:sz w:val="22"/>
                <w:szCs w:val="22"/>
              </w:rPr>
              <w:t>)</w:t>
            </w:r>
          </w:p>
        </w:tc>
        <w:tc>
          <w:tcPr>
            <w:tcW w:w="1296" w:type="dxa"/>
            <w:tcBorders>
              <w:bottom w:val="single" w:sz="4" w:space="0" w:color="auto"/>
            </w:tcBorders>
            <w:shd w:val="clear" w:color="auto" w:fill="FAFAFA"/>
            <w:vAlign w:val="bottom"/>
          </w:tcPr>
          <w:p w14:paraId="59B3938C" w14:textId="6952BECB" w:rsidR="00B62F44" w:rsidRPr="00893755" w:rsidRDefault="00B62F44" w:rsidP="006123FD">
            <w:pPr>
              <w:tabs>
                <w:tab w:val="decimal" w:pos="1088"/>
              </w:tabs>
              <w:ind w:right="-72"/>
              <w:jc w:val="both"/>
              <w:rPr>
                <w:rFonts w:cs="Cordia New"/>
                <w:sz w:val="22"/>
                <w:szCs w:val="22"/>
              </w:rPr>
            </w:pPr>
            <w:r w:rsidRPr="00893755">
              <w:rPr>
                <w:rFonts w:cs="Cordia New"/>
                <w:sz w:val="22"/>
                <w:szCs w:val="22"/>
              </w:rPr>
              <w:t>(</w:t>
            </w:r>
            <w:r w:rsidR="00C64A6F" w:rsidRPr="00C64A6F">
              <w:rPr>
                <w:rFonts w:cs="Cordia New"/>
                <w:sz w:val="22"/>
                <w:szCs w:val="22"/>
              </w:rPr>
              <w:t>3</w:t>
            </w:r>
            <w:r w:rsidRPr="00893755">
              <w:rPr>
                <w:rFonts w:cs="Cordia New"/>
                <w:sz w:val="22"/>
                <w:szCs w:val="22"/>
              </w:rPr>
              <w:t>,</w:t>
            </w:r>
            <w:r w:rsidR="00C64A6F" w:rsidRPr="00C64A6F">
              <w:rPr>
                <w:rFonts w:cs="Cordia New"/>
                <w:sz w:val="22"/>
                <w:szCs w:val="22"/>
              </w:rPr>
              <w:t>444</w:t>
            </w:r>
            <w:r w:rsidRPr="00893755">
              <w:rPr>
                <w:rFonts w:cs="Cordia New"/>
                <w:sz w:val="22"/>
                <w:szCs w:val="22"/>
              </w:rPr>
              <w:t>)</w:t>
            </w:r>
          </w:p>
        </w:tc>
        <w:tc>
          <w:tcPr>
            <w:tcW w:w="1296" w:type="dxa"/>
            <w:tcBorders>
              <w:bottom w:val="single" w:sz="4" w:space="0" w:color="auto"/>
            </w:tcBorders>
            <w:shd w:val="clear" w:color="auto" w:fill="FAFAFA"/>
            <w:vAlign w:val="bottom"/>
          </w:tcPr>
          <w:p w14:paraId="59303DCC" w14:textId="6A7FD2AE" w:rsidR="00B62F44" w:rsidRPr="00893755" w:rsidRDefault="00B62F44" w:rsidP="006123FD">
            <w:pPr>
              <w:tabs>
                <w:tab w:val="decimal" w:pos="1071"/>
              </w:tabs>
              <w:ind w:right="-72"/>
              <w:jc w:val="both"/>
              <w:rPr>
                <w:rFonts w:cs="Cordia New"/>
                <w:sz w:val="22"/>
                <w:szCs w:val="22"/>
              </w:rPr>
            </w:pPr>
            <w:r w:rsidRPr="00893755">
              <w:rPr>
                <w:rFonts w:cs="Cordia New"/>
                <w:sz w:val="22"/>
                <w:szCs w:val="22"/>
              </w:rPr>
              <w:t>(</w:t>
            </w:r>
            <w:r w:rsidR="00C64A6F" w:rsidRPr="00C64A6F">
              <w:rPr>
                <w:rFonts w:cs="Cordia New"/>
                <w:sz w:val="22"/>
                <w:szCs w:val="22"/>
              </w:rPr>
              <w:t>11</w:t>
            </w:r>
            <w:r w:rsidRPr="00893755">
              <w:rPr>
                <w:rFonts w:cs="Cordia New"/>
                <w:sz w:val="22"/>
                <w:szCs w:val="22"/>
              </w:rPr>
              <w:t>,</w:t>
            </w:r>
            <w:r w:rsidR="00C64A6F" w:rsidRPr="00C64A6F">
              <w:rPr>
                <w:rFonts w:cs="Cordia New"/>
                <w:sz w:val="22"/>
                <w:szCs w:val="22"/>
              </w:rPr>
              <w:t>294</w:t>
            </w:r>
            <w:r w:rsidRPr="00893755">
              <w:rPr>
                <w:rFonts w:cs="Cordia New"/>
                <w:sz w:val="22"/>
                <w:szCs w:val="22"/>
              </w:rPr>
              <w:t>)</w:t>
            </w:r>
          </w:p>
        </w:tc>
        <w:tc>
          <w:tcPr>
            <w:tcW w:w="1296" w:type="dxa"/>
            <w:tcBorders>
              <w:bottom w:val="single" w:sz="4" w:space="0" w:color="auto"/>
            </w:tcBorders>
            <w:shd w:val="clear" w:color="auto" w:fill="FAFAFA"/>
            <w:vAlign w:val="bottom"/>
          </w:tcPr>
          <w:p w14:paraId="2ABF9014" w14:textId="1AECAD71" w:rsidR="00B62F44" w:rsidRPr="00893755" w:rsidRDefault="00B62F44" w:rsidP="006123FD">
            <w:pPr>
              <w:tabs>
                <w:tab w:val="decimal" w:pos="1062"/>
              </w:tabs>
              <w:ind w:right="-72"/>
              <w:jc w:val="both"/>
              <w:rPr>
                <w:rFonts w:cs="Cordia New"/>
                <w:sz w:val="22"/>
                <w:szCs w:val="22"/>
              </w:rPr>
            </w:pPr>
            <w:r w:rsidRPr="00893755">
              <w:rPr>
                <w:rFonts w:cs="Cordia New"/>
                <w:sz w:val="22"/>
                <w:szCs w:val="22"/>
              </w:rPr>
              <w:t>-</w:t>
            </w:r>
          </w:p>
        </w:tc>
        <w:tc>
          <w:tcPr>
            <w:tcW w:w="1296" w:type="dxa"/>
            <w:tcBorders>
              <w:bottom w:val="single" w:sz="4" w:space="0" w:color="auto"/>
            </w:tcBorders>
            <w:shd w:val="clear" w:color="auto" w:fill="FAFAFA"/>
            <w:vAlign w:val="bottom"/>
          </w:tcPr>
          <w:p w14:paraId="1207285C" w14:textId="64511AB1" w:rsidR="00B62F44" w:rsidRPr="00893755" w:rsidRDefault="00B62F44" w:rsidP="006123FD">
            <w:pPr>
              <w:tabs>
                <w:tab w:val="decimal" w:pos="1080"/>
              </w:tabs>
              <w:ind w:right="-72"/>
              <w:jc w:val="both"/>
              <w:rPr>
                <w:rFonts w:cs="Cordia New"/>
                <w:sz w:val="22"/>
                <w:szCs w:val="22"/>
              </w:rPr>
            </w:pPr>
            <w:r w:rsidRPr="00893755">
              <w:rPr>
                <w:rFonts w:cs="Cordia New"/>
                <w:sz w:val="22"/>
                <w:szCs w:val="22"/>
              </w:rPr>
              <w:t>(</w:t>
            </w:r>
            <w:r w:rsidR="00C64A6F" w:rsidRPr="00C64A6F">
              <w:rPr>
                <w:rFonts w:cs="Cordia New"/>
                <w:sz w:val="22"/>
                <w:szCs w:val="22"/>
              </w:rPr>
              <w:t>332</w:t>
            </w:r>
            <w:r w:rsidRPr="00893755">
              <w:rPr>
                <w:rFonts w:cs="Cordia New"/>
                <w:sz w:val="22"/>
                <w:szCs w:val="22"/>
              </w:rPr>
              <w:t>,</w:t>
            </w:r>
            <w:r w:rsidR="00C64A6F" w:rsidRPr="00C64A6F">
              <w:rPr>
                <w:rFonts w:cs="Cordia New"/>
                <w:sz w:val="22"/>
                <w:szCs w:val="22"/>
              </w:rPr>
              <w:t>000</w:t>
            </w:r>
            <w:r w:rsidRPr="00893755">
              <w:rPr>
                <w:rFonts w:cs="Cordia New"/>
                <w:sz w:val="22"/>
                <w:szCs w:val="22"/>
              </w:rPr>
              <w:t>)</w:t>
            </w:r>
          </w:p>
        </w:tc>
      </w:tr>
      <w:tr w:rsidR="00B62F44" w:rsidRPr="00893755" w14:paraId="02C450CD" w14:textId="77777777" w:rsidTr="006123FD">
        <w:tc>
          <w:tcPr>
            <w:tcW w:w="2837" w:type="dxa"/>
            <w:vAlign w:val="bottom"/>
          </w:tcPr>
          <w:p w14:paraId="2A319F2B" w14:textId="77777777" w:rsidR="00B62F44" w:rsidRPr="00893755" w:rsidRDefault="00B62F44" w:rsidP="00B62F44">
            <w:pPr>
              <w:ind w:left="101" w:right="-72" w:hanging="187"/>
              <w:rPr>
                <w:rFonts w:cs="Cordia New"/>
                <w:sz w:val="22"/>
                <w:szCs w:val="22"/>
                <w:cs/>
              </w:rPr>
            </w:pPr>
            <w:r w:rsidRPr="00893755">
              <w:rPr>
                <w:rFonts w:cs="Cordia New"/>
                <w:sz w:val="22"/>
                <w:szCs w:val="22"/>
              </w:rPr>
              <w:t>Net book amount</w:t>
            </w:r>
          </w:p>
        </w:tc>
        <w:tc>
          <w:tcPr>
            <w:tcW w:w="1296" w:type="dxa"/>
            <w:tcBorders>
              <w:top w:val="single" w:sz="4" w:space="0" w:color="auto"/>
              <w:bottom w:val="single" w:sz="4" w:space="0" w:color="auto"/>
            </w:tcBorders>
            <w:shd w:val="clear" w:color="auto" w:fill="FAFAFA"/>
          </w:tcPr>
          <w:p w14:paraId="4CB3FF19" w14:textId="064D9F0A" w:rsidR="00B62F44" w:rsidRPr="00893755" w:rsidRDefault="00C64A6F" w:rsidP="006123FD">
            <w:pPr>
              <w:tabs>
                <w:tab w:val="decimal" w:pos="1058"/>
              </w:tabs>
              <w:ind w:right="-72"/>
              <w:jc w:val="both"/>
              <w:rPr>
                <w:rFonts w:cs="Cordia New"/>
                <w:sz w:val="22"/>
                <w:szCs w:val="22"/>
              </w:rPr>
            </w:pPr>
            <w:r w:rsidRPr="00C64A6F">
              <w:rPr>
                <w:rFonts w:cs="Cordia New"/>
                <w:sz w:val="22"/>
                <w:szCs w:val="22"/>
              </w:rPr>
              <w:t>67</w:t>
            </w:r>
            <w:r w:rsidR="00B62F44" w:rsidRPr="00893755">
              <w:rPr>
                <w:rFonts w:cs="Cordia New"/>
                <w:sz w:val="22"/>
                <w:szCs w:val="22"/>
              </w:rPr>
              <w:t>,</w:t>
            </w:r>
            <w:r w:rsidRPr="00C64A6F">
              <w:rPr>
                <w:rFonts w:cs="Cordia New"/>
                <w:sz w:val="22"/>
                <w:szCs w:val="22"/>
              </w:rPr>
              <w:t>776</w:t>
            </w:r>
          </w:p>
        </w:tc>
        <w:tc>
          <w:tcPr>
            <w:tcW w:w="1296" w:type="dxa"/>
            <w:tcBorders>
              <w:top w:val="single" w:sz="4" w:space="0" w:color="auto"/>
              <w:bottom w:val="single" w:sz="4" w:space="0" w:color="auto"/>
            </w:tcBorders>
            <w:shd w:val="clear" w:color="auto" w:fill="FAFAFA"/>
            <w:vAlign w:val="bottom"/>
          </w:tcPr>
          <w:p w14:paraId="304E510D" w14:textId="3452EF57" w:rsidR="00B62F44" w:rsidRPr="00893755" w:rsidRDefault="00C64A6F" w:rsidP="006123FD">
            <w:pPr>
              <w:tabs>
                <w:tab w:val="decimal" w:pos="1080"/>
              </w:tabs>
              <w:ind w:right="-72"/>
              <w:jc w:val="both"/>
              <w:rPr>
                <w:rFonts w:cs="Cordia New"/>
                <w:sz w:val="22"/>
                <w:szCs w:val="22"/>
              </w:rPr>
            </w:pPr>
            <w:r w:rsidRPr="00C64A6F">
              <w:rPr>
                <w:rFonts w:cs="Cordia New"/>
                <w:sz w:val="22"/>
                <w:szCs w:val="22"/>
              </w:rPr>
              <w:t>2</w:t>
            </w:r>
            <w:r w:rsidR="00B62F44" w:rsidRPr="00893755">
              <w:rPr>
                <w:rFonts w:cs="Cordia New"/>
                <w:sz w:val="22"/>
                <w:szCs w:val="22"/>
              </w:rPr>
              <w:t>,</w:t>
            </w:r>
            <w:r w:rsidRPr="00C64A6F">
              <w:rPr>
                <w:rFonts w:cs="Cordia New"/>
                <w:sz w:val="22"/>
                <w:szCs w:val="22"/>
              </w:rPr>
              <w:t>043</w:t>
            </w:r>
          </w:p>
        </w:tc>
        <w:tc>
          <w:tcPr>
            <w:tcW w:w="1296" w:type="dxa"/>
            <w:tcBorders>
              <w:top w:val="single" w:sz="4" w:space="0" w:color="auto"/>
              <w:bottom w:val="single" w:sz="4" w:space="0" w:color="auto"/>
            </w:tcBorders>
            <w:shd w:val="clear" w:color="auto" w:fill="FAFAFA"/>
            <w:vAlign w:val="bottom"/>
          </w:tcPr>
          <w:p w14:paraId="478839F0" w14:textId="35A94AAE" w:rsidR="00B62F44" w:rsidRPr="00893755" w:rsidRDefault="00C64A6F" w:rsidP="006123FD">
            <w:pPr>
              <w:tabs>
                <w:tab w:val="decimal" w:pos="1104"/>
              </w:tabs>
              <w:ind w:right="-72"/>
              <w:jc w:val="both"/>
              <w:rPr>
                <w:rFonts w:cs="Cordia New"/>
                <w:sz w:val="22"/>
                <w:szCs w:val="22"/>
              </w:rPr>
            </w:pPr>
            <w:r w:rsidRPr="00C64A6F">
              <w:rPr>
                <w:rFonts w:cs="Cordia New"/>
                <w:sz w:val="22"/>
                <w:szCs w:val="22"/>
              </w:rPr>
              <w:t>56</w:t>
            </w:r>
            <w:r w:rsidR="00B62F44" w:rsidRPr="00893755">
              <w:rPr>
                <w:rFonts w:cs="Cordia New"/>
                <w:sz w:val="22"/>
                <w:szCs w:val="22"/>
              </w:rPr>
              <w:t>,</w:t>
            </w:r>
            <w:r w:rsidRPr="00C64A6F">
              <w:rPr>
                <w:rFonts w:cs="Cordia New"/>
                <w:sz w:val="22"/>
                <w:szCs w:val="22"/>
              </w:rPr>
              <w:t>115</w:t>
            </w:r>
          </w:p>
        </w:tc>
        <w:tc>
          <w:tcPr>
            <w:tcW w:w="1296" w:type="dxa"/>
            <w:tcBorders>
              <w:top w:val="single" w:sz="4" w:space="0" w:color="auto"/>
              <w:bottom w:val="single" w:sz="4" w:space="0" w:color="auto"/>
            </w:tcBorders>
            <w:shd w:val="clear" w:color="auto" w:fill="FAFAFA"/>
            <w:vAlign w:val="bottom"/>
          </w:tcPr>
          <w:p w14:paraId="50237A56" w14:textId="5EEB355C" w:rsidR="00B62F44" w:rsidRPr="00893755" w:rsidRDefault="00C64A6F" w:rsidP="006123FD">
            <w:pPr>
              <w:tabs>
                <w:tab w:val="decimal" w:pos="1080"/>
              </w:tabs>
              <w:ind w:right="-72"/>
              <w:jc w:val="both"/>
              <w:rPr>
                <w:rFonts w:cs="Cordia New"/>
                <w:sz w:val="22"/>
                <w:szCs w:val="22"/>
              </w:rPr>
            </w:pPr>
            <w:r w:rsidRPr="00C64A6F">
              <w:rPr>
                <w:rFonts w:cs="Cordia New"/>
                <w:sz w:val="22"/>
                <w:szCs w:val="22"/>
              </w:rPr>
              <w:t>66</w:t>
            </w:r>
          </w:p>
        </w:tc>
        <w:tc>
          <w:tcPr>
            <w:tcW w:w="1296" w:type="dxa"/>
            <w:tcBorders>
              <w:top w:val="single" w:sz="4" w:space="0" w:color="auto"/>
              <w:bottom w:val="single" w:sz="4" w:space="0" w:color="auto"/>
            </w:tcBorders>
            <w:shd w:val="clear" w:color="auto" w:fill="FAFAFA"/>
            <w:vAlign w:val="bottom"/>
          </w:tcPr>
          <w:p w14:paraId="7C192063" w14:textId="7E0EEF1F" w:rsidR="00B62F44" w:rsidRPr="00893755" w:rsidRDefault="00C64A6F" w:rsidP="006123FD">
            <w:pPr>
              <w:tabs>
                <w:tab w:val="decimal" w:pos="1092"/>
              </w:tabs>
              <w:ind w:right="-72"/>
              <w:jc w:val="both"/>
              <w:rPr>
                <w:rFonts w:cs="Cordia New"/>
                <w:sz w:val="22"/>
                <w:szCs w:val="22"/>
              </w:rPr>
            </w:pPr>
            <w:r w:rsidRPr="00C64A6F">
              <w:rPr>
                <w:rFonts w:cs="Cordia New"/>
                <w:sz w:val="22"/>
                <w:szCs w:val="22"/>
              </w:rPr>
              <w:t>37</w:t>
            </w:r>
            <w:r w:rsidR="00B62F44" w:rsidRPr="00893755">
              <w:rPr>
                <w:rFonts w:cs="Cordia New"/>
                <w:sz w:val="22"/>
                <w:szCs w:val="22"/>
              </w:rPr>
              <w:t>,</w:t>
            </w:r>
            <w:r w:rsidRPr="00C64A6F">
              <w:rPr>
                <w:rFonts w:cs="Cordia New"/>
                <w:sz w:val="22"/>
                <w:szCs w:val="22"/>
              </w:rPr>
              <w:t>307</w:t>
            </w:r>
          </w:p>
        </w:tc>
        <w:tc>
          <w:tcPr>
            <w:tcW w:w="1296" w:type="dxa"/>
            <w:tcBorders>
              <w:top w:val="single" w:sz="4" w:space="0" w:color="auto"/>
              <w:bottom w:val="single" w:sz="4" w:space="0" w:color="auto"/>
            </w:tcBorders>
            <w:shd w:val="clear" w:color="auto" w:fill="FAFAFA"/>
            <w:vAlign w:val="bottom"/>
          </w:tcPr>
          <w:p w14:paraId="6AFC6C6D" w14:textId="1D32FE52" w:rsidR="00B62F44" w:rsidRPr="00893755" w:rsidRDefault="00C64A6F" w:rsidP="006123FD">
            <w:pPr>
              <w:tabs>
                <w:tab w:val="decimal" w:pos="1088"/>
              </w:tabs>
              <w:ind w:right="-72"/>
              <w:jc w:val="both"/>
              <w:rPr>
                <w:rFonts w:cs="Cordia New"/>
                <w:sz w:val="22"/>
                <w:szCs w:val="22"/>
              </w:rPr>
            </w:pPr>
            <w:r w:rsidRPr="00C64A6F">
              <w:rPr>
                <w:rFonts w:cs="Cordia New"/>
                <w:sz w:val="22"/>
                <w:szCs w:val="22"/>
              </w:rPr>
              <w:t>1</w:t>
            </w:r>
            <w:r w:rsidR="00B62F44" w:rsidRPr="00893755">
              <w:rPr>
                <w:rFonts w:cs="Cordia New"/>
                <w:sz w:val="22"/>
                <w:szCs w:val="22"/>
              </w:rPr>
              <w:t>,</w:t>
            </w:r>
            <w:r w:rsidRPr="00C64A6F">
              <w:rPr>
                <w:rFonts w:cs="Cordia New"/>
                <w:sz w:val="22"/>
                <w:szCs w:val="22"/>
              </w:rPr>
              <w:t>153</w:t>
            </w:r>
          </w:p>
        </w:tc>
        <w:tc>
          <w:tcPr>
            <w:tcW w:w="1296" w:type="dxa"/>
            <w:tcBorders>
              <w:top w:val="single" w:sz="4" w:space="0" w:color="auto"/>
              <w:bottom w:val="single" w:sz="4" w:space="0" w:color="auto"/>
            </w:tcBorders>
            <w:shd w:val="clear" w:color="auto" w:fill="FAFAFA"/>
            <w:vAlign w:val="bottom"/>
          </w:tcPr>
          <w:p w14:paraId="70D8722D" w14:textId="0F31832C" w:rsidR="00B62F44" w:rsidRPr="00893755" w:rsidRDefault="00C64A6F" w:rsidP="006123FD">
            <w:pPr>
              <w:tabs>
                <w:tab w:val="decimal" w:pos="1071"/>
              </w:tabs>
              <w:ind w:right="-72"/>
              <w:jc w:val="both"/>
              <w:rPr>
                <w:rFonts w:cs="Cordia New"/>
                <w:sz w:val="22"/>
                <w:szCs w:val="22"/>
              </w:rPr>
            </w:pPr>
            <w:r w:rsidRPr="00C64A6F">
              <w:rPr>
                <w:rFonts w:cs="Cordia New"/>
                <w:sz w:val="22"/>
                <w:szCs w:val="22"/>
              </w:rPr>
              <w:t>747</w:t>
            </w:r>
          </w:p>
        </w:tc>
        <w:tc>
          <w:tcPr>
            <w:tcW w:w="1296" w:type="dxa"/>
            <w:tcBorders>
              <w:top w:val="single" w:sz="4" w:space="0" w:color="auto"/>
              <w:bottom w:val="single" w:sz="4" w:space="0" w:color="auto"/>
            </w:tcBorders>
            <w:shd w:val="clear" w:color="auto" w:fill="FAFAFA"/>
            <w:vAlign w:val="bottom"/>
          </w:tcPr>
          <w:p w14:paraId="3AA12DCC" w14:textId="40D4B082" w:rsidR="00B62F44" w:rsidRPr="00893755" w:rsidRDefault="00C64A6F" w:rsidP="006123FD">
            <w:pPr>
              <w:tabs>
                <w:tab w:val="decimal" w:pos="1062"/>
              </w:tabs>
              <w:ind w:right="-72"/>
              <w:jc w:val="both"/>
              <w:rPr>
                <w:rFonts w:cs="Cordia New"/>
                <w:sz w:val="22"/>
                <w:szCs w:val="22"/>
              </w:rPr>
            </w:pPr>
            <w:r w:rsidRPr="00C64A6F">
              <w:rPr>
                <w:rFonts w:cs="Cordia New"/>
                <w:sz w:val="22"/>
                <w:szCs w:val="22"/>
              </w:rPr>
              <w:t>2</w:t>
            </w:r>
            <w:r w:rsidR="00B62F44" w:rsidRPr="00893755">
              <w:rPr>
                <w:rFonts w:cs="Cordia New"/>
                <w:sz w:val="22"/>
                <w:szCs w:val="22"/>
              </w:rPr>
              <w:t>,</w:t>
            </w:r>
            <w:r w:rsidRPr="00C64A6F">
              <w:rPr>
                <w:rFonts w:cs="Cordia New"/>
                <w:sz w:val="22"/>
                <w:szCs w:val="22"/>
              </w:rPr>
              <w:t>254</w:t>
            </w:r>
          </w:p>
        </w:tc>
        <w:tc>
          <w:tcPr>
            <w:tcW w:w="1296" w:type="dxa"/>
            <w:tcBorders>
              <w:top w:val="single" w:sz="4" w:space="0" w:color="auto"/>
              <w:bottom w:val="single" w:sz="4" w:space="0" w:color="auto"/>
            </w:tcBorders>
            <w:shd w:val="clear" w:color="auto" w:fill="FAFAFA"/>
            <w:vAlign w:val="bottom"/>
          </w:tcPr>
          <w:p w14:paraId="5466B1EA" w14:textId="09BC594E" w:rsidR="00B62F44" w:rsidRPr="00893755" w:rsidRDefault="00C64A6F" w:rsidP="006123FD">
            <w:pPr>
              <w:tabs>
                <w:tab w:val="decimal" w:pos="1080"/>
              </w:tabs>
              <w:ind w:right="-72"/>
              <w:jc w:val="both"/>
              <w:rPr>
                <w:rFonts w:cs="Cordia New"/>
                <w:sz w:val="22"/>
                <w:szCs w:val="22"/>
              </w:rPr>
            </w:pPr>
            <w:r w:rsidRPr="00C64A6F">
              <w:rPr>
                <w:rFonts w:cs="Cordia New"/>
                <w:sz w:val="22"/>
                <w:szCs w:val="22"/>
              </w:rPr>
              <w:t>167</w:t>
            </w:r>
            <w:r w:rsidR="00B62F44" w:rsidRPr="00893755">
              <w:rPr>
                <w:rFonts w:cs="Cordia New"/>
                <w:sz w:val="22"/>
                <w:szCs w:val="22"/>
              </w:rPr>
              <w:t>,</w:t>
            </w:r>
            <w:r w:rsidRPr="00C64A6F">
              <w:rPr>
                <w:rFonts w:cs="Cordia New"/>
                <w:sz w:val="22"/>
                <w:szCs w:val="22"/>
              </w:rPr>
              <w:t>461</w:t>
            </w:r>
          </w:p>
        </w:tc>
      </w:tr>
    </w:tbl>
    <w:p w14:paraId="405C8670" w14:textId="36ADE146" w:rsidR="00411D07" w:rsidRPr="00893755" w:rsidRDefault="00411D07" w:rsidP="00411D07">
      <w:pPr>
        <w:jc w:val="thaiDistribute"/>
        <w:rPr>
          <w:rFonts w:cs="Cordia New"/>
          <w:b/>
          <w:bCs/>
          <w:sz w:val="26"/>
          <w:szCs w:val="26"/>
        </w:rPr>
      </w:pPr>
    </w:p>
    <w:p w14:paraId="12727708" w14:textId="6FDCB94C" w:rsidR="00571026" w:rsidRPr="00893755" w:rsidRDefault="00571026" w:rsidP="00571026">
      <w:pPr>
        <w:jc w:val="thaiDistribute"/>
        <w:rPr>
          <w:rFonts w:cs="Cordia New"/>
          <w:sz w:val="26"/>
          <w:szCs w:val="26"/>
        </w:rPr>
      </w:pPr>
      <w:r w:rsidRPr="00893755">
        <w:rPr>
          <w:rFonts w:cs="Cordia New"/>
          <w:sz w:val="26"/>
          <w:szCs w:val="26"/>
        </w:rPr>
        <w:t xml:space="preserve">As at </w:t>
      </w:r>
      <w:r w:rsidR="00C64A6F" w:rsidRPr="00C64A6F">
        <w:rPr>
          <w:rFonts w:cs="Cordia New"/>
          <w:sz w:val="26"/>
          <w:szCs w:val="26"/>
        </w:rPr>
        <w:t>31</w:t>
      </w:r>
      <w:r w:rsidRPr="00893755">
        <w:rPr>
          <w:rFonts w:cs="Cordia New"/>
          <w:sz w:val="26"/>
          <w:szCs w:val="26"/>
        </w:rPr>
        <w:t xml:space="preserve"> December </w:t>
      </w:r>
      <w:r w:rsidR="00C64A6F" w:rsidRPr="00C64A6F">
        <w:rPr>
          <w:rFonts w:cs="Cordia New"/>
          <w:sz w:val="26"/>
          <w:szCs w:val="26"/>
        </w:rPr>
        <w:t>2021</w:t>
      </w:r>
      <w:r w:rsidRPr="00893755">
        <w:rPr>
          <w:rFonts w:cs="Cordia New"/>
          <w:sz w:val="26"/>
          <w:szCs w:val="26"/>
        </w:rPr>
        <w:t>, assets with net book value of CNY</w:t>
      </w:r>
      <w:r w:rsidRPr="00893755">
        <w:rPr>
          <w:rFonts w:cs="Cordia New"/>
          <w:sz w:val="26"/>
          <w:szCs w:val="26"/>
          <w:cs/>
        </w:rPr>
        <w:t xml:space="preserve"> </w:t>
      </w:r>
      <w:r w:rsidR="00C64A6F" w:rsidRPr="00C64A6F">
        <w:rPr>
          <w:rFonts w:cs="Cordia New"/>
          <w:sz w:val="26"/>
          <w:szCs w:val="26"/>
        </w:rPr>
        <w:t>771</w:t>
      </w:r>
      <w:r w:rsidRPr="00893755">
        <w:rPr>
          <w:rFonts w:cs="Cordia New"/>
          <w:sz w:val="26"/>
          <w:szCs w:val="26"/>
        </w:rPr>
        <w:t>.</w:t>
      </w:r>
      <w:r w:rsidR="00C64A6F" w:rsidRPr="00C64A6F">
        <w:rPr>
          <w:rFonts w:cs="Cordia New"/>
          <w:sz w:val="26"/>
          <w:szCs w:val="26"/>
        </w:rPr>
        <w:t>84</w:t>
      </w:r>
      <w:r w:rsidRPr="00893755">
        <w:rPr>
          <w:rFonts w:cs="Cordia New"/>
          <w:sz w:val="26"/>
          <w:szCs w:val="26"/>
        </w:rPr>
        <w:t xml:space="preserve"> million or equivalent to US Dollar </w:t>
      </w:r>
      <w:r w:rsidR="00C64A6F" w:rsidRPr="00C64A6F">
        <w:rPr>
          <w:rFonts w:cs="Cordia New"/>
          <w:sz w:val="26"/>
          <w:szCs w:val="26"/>
        </w:rPr>
        <w:t>121</w:t>
      </w:r>
      <w:r w:rsidRPr="00893755">
        <w:rPr>
          <w:rFonts w:cs="Cordia New"/>
          <w:sz w:val="26"/>
          <w:szCs w:val="26"/>
        </w:rPr>
        <w:t>.</w:t>
      </w:r>
      <w:r w:rsidR="00C64A6F" w:rsidRPr="00C64A6F">
        <w:rPr>
          <w:rFonts w:cs="Cordia New"/>
          <w:sz w:val="26"/>
          <w:szCs w:val="26"/>
        </w:rPr>
        <w:t>27</w:t>
      </w:r>
      <w:r w:rsidRPr="00893755">
        <w:rPr>
          <w:rFonts w:cs="Cordia New"/>
          <w:sz w:val="26"/>
          <w:szCs w:val="26"/>
        </w:rPr>
        <w:t xml:space="preserve"> million were mortgaged and pledged as collateral for long-term loans from financial institutions of a subsidiary in the People’s Republic of China (</w:t>
      </w:r>
      <w:r w:rsidR="00C64A6F" w:rsidRPr="00C64A6F">
        <w:rPr>
          <w:rFonts w:cs="Cordia New"/>
          <w:sz w:val="26"/>
          <w:szCs w:val="26"/>
        </w:rPr>
        <w:t>2020</w:t>
      </w:r>
      <w:r w:rsidRPr="00893755">
        <w:rPr>
          <w:rFonts w:cs="Cordia New"/>
          <w:sz w:val="26"/>
          <w:szCs w:val="26"/>
        </w:rPr>
        <w:t xml:space="preserve">: CNY </w:t>
      </w:r>
      <w:r w:rsidR="00C64A6F" w:rsidRPr="00C64A6F">
        <w:rPr>
          <w:rFonts w:cs="Cordia New"/>
          <w:sz w:val="26"/>
          <w:szCs w:val="26"/>
        </w:rPr>
        <w:t>391</w:t>
      </w:r>
      <w:r w:rsidRPr="00893755">
        <w:rPr>
          <w:rFonts w:cs="Cordia New"/>
          <w:sz w:val="26"/>
          <w:szCs w:val="26"/>
        </w:rPr>
        <w:t>.</w:t>
      </w:r>
      <w:r w:rsidR="00C64A6F" w:rsidRPr="00C64A6F">
        <w:rPr>
          <w:rFonts w:cs="Cordia New"/>
          <w:sz w:val="26"/>
          <w:szCs w:val="26"/>
        </w:rPr>
        <w:t>68</w:t>
      </w:r>
      <w:r w:rsidRPr="00893755">
        <w:rPr>
          <w:rFonts w:cs="Cordia New"/>
          <w:sz w:val="26"/>
          <w:szCs w:val="26"/>
        </w:rPr>
        <w:t xml:space="preserve"> million or equivalent to US Dollar </w:t>
      </w:r>
      <w:r w:rsidR="00C64A6F" w:rsidRPr="00C64A6F">
        <w:rPr>
          <w:rFonts w:cs="Cordia New"/>
          <w:sz w:val="26"/>
          <w:szCs w:val="26"/>
        </w:rPr>
        <w:t>60</w:t>
      </w:r>
      <w:r w:rsidRPr="00893755">
        <w:rPr>
          <w:rFonts w:cs="Cordia New"/>
          <w:sz w:val="26"/>
          <w:szCs w:val="26"/>
        </w:rPr>
        <w:t>.</w:t>
      </w:r>
      <w:r w:rsidR="00C64A6F" w:rsidRPr="00C64A6F">
        <w:rPr>
          <w:rFonts w:cs="Cordia New"/>
          <w:sz w:val="26"/>
          <w:szCs w:val="26"/>
        </w:rPr>
        <w:t>23</w:t>
      </w:r>
      <w:r w:rsidRPr="00893755">
        <w:rPr>
          <w:rFonts w:cs="Cordia New"/>
          <w:sz w:val="26"/>
          <w:szCs w:val="26"/>
        </w:rPr>
        <w:t xml:space="preserve"> million) as described in Note </w:t>
      </w:r>
      <w:r w:rsidR="00C64A6F" w:rsidRPr="00C64A6F">
        <w:rPr>
          <w:rFonts w:cs="Cordia New"/>
          <w:sz w:val="26"/>
          <w:szCs w:val="26"/>
        </w:rPr>
        <w:t>24</w:t>
      </w:r>
      <w:r w:rsidRPr="00893755">
        <w:rPr>
          <w:rFonts w:cs="Cordia New"/>
          <w:sz w:val="26"/>
          <w:szCs w:val="26"/>
        </w:rPr>
        <w:t>.</w:t>
      </w:r>
    </w:p>
    <w:p w14:paraId="4C4D25CD" w14:textId="77777777" w:rsidR="00571026" w:rsidRPr="00893755" w:rsidRDefault="00571026" w:rsidP="00571026">
      <w:pPr>
        <w:jc w:val="thaiDistribute"/>
        <w:rPr>
          <w:rFonts w:cs="Cordia New"/>
        </w:rPr>
      </w:pPr>
    </w:p>
    <w:p w14:paraId="46B016A5" w14:textId="3B1EF6A7" w:rsidR="00571026" w:rsidRPr="00893755" w:rsidRDefault="00571026" w:rsidP="00571026">
      <w:pPr>
        <w:jc w:val="thaiDistribute"/>
        <w:rPr>
          <w:rFonts w:cs="Cordia New"/>
          <w:sz w:val="26"/>
          <w:szCs w:val="26"/>
        </w:rPr>
      </w:pPr>
      <w:r w:rsidRPr="00893755">
        <w:rPr>
          <w:rFonts w:cs="Cordia New"/>
          <w:sz w:val="26"/>
          <w:szCs w:val="26"/>
        </w:rPr>
        <w:t xml:space="preserve">As at </w:t>
      </w:r>
      <w:r w:rsidR="00C64A6F" w:rsidRPr="00C64A6F">
        <w:rPr>
          <w:rFonts w:cs="Cordia New"/>
          <w:sz w:val="26"/>
          <w:szCs w:val="26"/>
        </w:rPr>
        <w:t>31</w:t>
      </w:r>
      <w:r w:rsidRPr="00893755">
        <w:rPr>
          <w:rFonts w:cs="Cordia New"/>
          <w:sz w:val="26"/>
          <w:szCs w:val="26"/>
        </w:rPr>
        <w:t xml:space="preserve"> December </w:t>
      </w:r>
      <w:r w:rsidR="00C64A6F" w:rsidRPr="00C64A6F">
        <w:rPr>
          <w:rFonts w:cs="Cordia New"/>
          <w:sz w:val="26"/>
          <w:szCs w:val="26"/>
        </w:rPr>
        <w:t>2021</w:t>
      </w:r>
      <w:r w:rsidRPr="00893755">
        <w:rPr>
          <w:rFonts w:cs="Cordia New"/>
          <w:sz w:val="26"/>
          <w:szCs w:val="26"/>
        </w:rPr>
        <w:t xml:space="preserve"> and </w:t>
      </w:r>
      <w:r w:rsidR="00C64A6F" w:rsidRPr="00C64A6F">
        <w:rPr>
          <w:rFonts w:cs="Cordia New"/>
          <w:sz w:val="26"/>
          <w:szCs w:val="26"/>
        </w:rPr>
        <w:t>2020</w:t>
      </w:r>
      <w:r w:rsidRPr="00893755">
        <w:rPr>
          <w:rFonts w:cs="Cordia New"/>
          <w:sz w:val="26"/>
          <w:szCs w:val="26"/>
        </w:rPr>
        <w:t xml:space="preserve">, the Group has capital commitments which are shown in Note </w:t>
      </w:r>
      <w:r w:rsidR="00C64A6F" w:rsidRPr="00C64A6F">
        <w:rPr>
          <w:rFonts w:cs="Cordia New"/>
          <w:sz w:val="26"/>
          <w:szCs w:val="26"/>
        </w:rPr>
        <w:t>31</w:t>
      </w:r>
      <w:r w:rsidRPr="00893755">
        <w:rPr>
          <w:rFonts w:cs="Cordia New"/>
          <w:sz w:val="26"/>
          <w:szCs w:val="26"/>
        </w:rPr>
        <w:t>.</w:t>
      </w:r>
      <w:r w:rsidR="00C64A6F" w:rsidRPr="00C64A6F">
        <w:rPr>
          <w:rFonts w:cs="Cordia New"/>
          <w:sz w:val="26"/>
          <w:szCs w:val="26"/>
        </w:rPr>
        <w:t>2</w:t>
      </w:r>
      <w:r w:rsidRPr="00893755">
        <w:rPr>
          <w:rFonts w:cs="Cordia New"/>
          <w:sz w:val="26"/>
          <w:szCs w:val="26"/>
        </w:rPr>
        <w:t>.</w:t>
      </w:r>
    </w:p>
    <w:p w14:paraId="47A7FBC4" w14:textId="77777777" w:rsidR="00571026" w:rsidRPr="00893755" w:rsidRDefault="00571026" w:rsidP="00411D07">
      <w:pPr>
        <w:jc w:val="thaiDistribute"/>
        <w:rPr>
          <w:rFonts w:cs="Cordia New"/>
          <w:b/>
          <w:bCs/>
          <w:sz w:val="26"/>
          <w:szCs w:val="26"/>
        </w:rPr>
      </w:pPr>
    </w:p>
    <w:p w14:paraId="7578F2D3" w14:textId="77777777" w:rsidR="00411D07" w:rsidRPr="00893755" w:rsidRDefault="00411D07" w:rsidP="00411D07">
      <w:pPr>
        <w:ind w:hanging="533"/>
        <w:jc w:val="thaiDistribute"/>
        <w:rPr>
          <w:rFonts w:cs="Cordia New"/>
          <w:sz w:val="26"/>
          <w:szCs w:val="26"/>
        </w:rPr>
      </w:pPr>
    </w:p>
    <w:p w14:paraId="389E58D9" w14:textId="433C258A" w:rsidR="00571026" w:rsidRPr="00893755" w:rsidRDefault="00571026" w:rsidP="00411D07">
      <w:pPr>
        <w:ind w:hanging="533"/>
        <w:jc w:val="thaiDistribute"/>
        <w:rPr>
          <w:rFonts w:cs="Cordia New"/>
          <w:sz w:val="26"/>
          <w:szCs w:val="26"/>
        </w:rPr>
        <w:sectPr w:rsidR="00571026" w:rsidRPr="00893755" w:rsidSect="00031770">
          <w:headerReference w:type="even" r:id="rId12"/>
          <w:headerReference w:type="first" r:id="rId13"/>
          <w:pgSz w:w="16834" w:h="11907" w:orient="landscape" w:code="9"/>
          <w:pgMar w:top="1728" w:right="1152" w:bottom="720" w:left="1152" w:header="706" w:footer="576" w:gutter="0"/>
          <w:cols w:space="720"/>
        </w:sectPr>
      </w:pPr>
    </w:p>
    <w:p w14:paraId="74CB4238" w14:textId="77777777" w:rsidR="00551D64" w:rsidRPr="00893755" w:rsidRDefault="00551D64" w:rsidP="00551D64">
      <w:pPr>
        <w:shd w:val="clear" w:color="auto" w:fill="FFA543"/>
        <w:tabs>
          <w:tab w:val="left" w:pos="539"/>
          <w:tab w:val="left" w:pos="567"/>
        </w:tabs>
        <w:jc w:val="both"/>
        <w:rPr>
          <w:rFonts w:cs="Cordia New"/>
          <w:b/>
          <w:bCs/>
          <w:color w:val="FFFFFF"/>
          <w:sz w:val="3"/>
          <w:szCs w:val="3"/>
          <w:lang w:val="en-US"/>
        </w:rPr>
      </w:pPr>
    </w:p>
    <w:p w14:paraId="34B84C57" w14:textId="4B697D61" w:rsidR="00551D64" w:rsidRPr="00893755" w:rsidRDefault="00551D64" w:rsidP="00551D64">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16</w:t>
      </w:r>
      <w:r w:rsidRPr="00893755">
        <w:rPr>
          <w:rFonts w:cs="Cordia New"/>
          <w:b/>
          <w:bCs/>
          <w:color w:val="FFFFFF"/>
          <w:sz w:val="26"/>
          <w:szCs w:val="26"/>
          <w:u w:val="none"/>
        </w:rPr>
        <w:tab/>
      </w:r>
      <w:r w:rsidRPr="00893755">
        <w:rPr>
          <w:rFonts w:cs="Cordia New"/>
          <w:b/>
          <w:bCs/>
          <w:color w:val="FFFFFF"/>
          <w:sz w:val="26"/>
          <w:szCs w:val="26"/>
          <w:u w:val="none"/>
          <w:lang w:val="en-US"/>
        </w:rPr>
        <w:t>Leases</w:t>
      </w:r>
    </w:p>
    <w:p w14:paraId="1D5571F6" w14:textId="77777777" w:rsidR="00551D64" w:rsidRPr="00893755" w:rsidRDefault="00551D64" w:rsidP="00551D64">
      <w:pPr>
        <w:shd w:val="clear" w:color="auto" w:fill="FFA543"/>
        <w:tabs>
          <w:tab w:val="left" w:pos="539"/>
          <w:tab w:val="left" w:pos="567"/>
        </w:tabs>
        <w:jc w:val="both"/>
        <w:rPr>
          <w:rFonts w:cs="Cordia New"/>
          <w:b/>
          <w:bCs/>
          <w:color w:val="FFFFFF"/>
          <w:sz w:val="3"/>
          <w:szCs w:val="3"/>
          <w:lang w:val="x-none"/>
        </w:rPr>
      </w:pPr>
    </w:p>
    <w:p w14:paraId="7201A15D" w14:textId="77777777" w:rsidR="00551D64" w:rsidRPr="00893755" w:rsidRDefault="00551D64" w:rsidP="00551D64">
      <w:pPr>
        <w:jc w:val="thaiDistribute"/>
        <w:rPr>
          <w:rFonts w:cs="Cordia New"/>
          <w:sz w:val="16"/>
          <w:szCs w:val="16"/>
        </w:rPr>
      </w:pPr>
    </w:p>
    <w:p w14:paraId="01CE4629" w14:textId="68E6B79D" w:rsidR="00411D07" w:rsidRPr="00893755" w:rsidRDefault="00ED65E5" w:rsidP="00242F68">
      <w:pPr>
        <w:jc w:val="thaiDistribute"/>
        <w:rPr>
          <w:rFonts w:eastAsia="Arial Unicode MS" w:cs="Cordia New"/>
          <w:sz w:val="26"/>
          <w:szCs w:val="26"/>
        </w:rPr>
      </w:pPr>
      <w:r w:rsidRPr="00893755">
        <w:rPr>
          <w:rFonts w:eastAsia="Arial Unicode MS" w:cs="Cordia New"/>
          <w:sz w:val="26"/>
          <w:szCs w:val="26"/>
        </w:rPr>
        <w:t>The carrying amount</w:t>
      </w:r>
      <w:r w:rsidR="003A4F49" w:rsidRPr="00893755">
        <w:rPr>
          <w:rFonts w:eastAsia="Arial Unicode MS" w:cs="Cordia New"/>
          <w:sz w:val="26"/>
          <w:szCs w:val="26"/>
        </w:rPr>
        <w:t xml:space="preserve"> of balances</w:t>
      </w:r>
      <w:r w:rsidRPr="00893755">
        <w:rPr>
          <w:rFonts w:eastAsia="Arial Unicode MS" w:cs="Cordia New"/>
          <w:sz w:val="26"/>
          <w:szCs w:val="26"/>
        </w:rPr>
        <w:t xml:space="preserve"> in relation to leases is as follow:</w:t>
      </w:r>
    </w:p>
    <w:p w14:paraId="61663B0F" w14:textId="77777777" w:rsidR="00411D07" w:rsidRPr="00893755" w:rsidRDefault="00411D07" w:rsidP="00242F68">
      <w:pPr>
        <w:jc w:val="thaiDistribute"/>
        <w:rPr>
          <w:rFonts w:eastAsia="Arial Unicode MS" w:cs="Cordia New"/>
          <w:sz w:val="16"/>
          <w:szCs w:val="16"/>
        </w:rPr>
      </w:pPr>
    </w:p>
    <w:tbl>
      <w:tblPr>
        <w:tblW w:w="9473" w:type="dxa"/>
        <w:tblLayout w:type="fixed"/>
        <w:tblLook w:val="0000" w:firstRow="0" w:lastRow="0" w:firstColumn="0" w:lastColumn="0" w:noHBand="0" w:noVBand="0"/>
      </w:tblPr>
      <w:tblGrid>
        <w:gridCol w:w="1985"/>
        <w:gridCol w:w="936"/>
        <w:gridCol w:w="936"/>
        <w:gridCol w:w="936"/>
        <w:gridCol w:w="936"/>
        <w:gridCol w:w="936"/>
        <w:gridCol w:w="936"/>
        <w:gridCol w:w="936"/>
        <w:gridCol w:w="936"/>
      </w:tblGrid>
      <w:tr w:rsidR="00411D07" w:rsidRPr="00893755" w14:paraId="3D4727EC" w14:textId="77777777" w:rsidTr="00242F68">
        <w:tc>
          <w:tcPr>
            <w:tcW w:w="1985" w:type="dxa"/>
            <w:shd w:val="clear" w:color="auto" w:fill="auto"/>
          </w:tcPr>
          <w:p w14:paraId="29F486B6" w14:textId="77777777" w:rsidR="00411D07" w:rsidRPr="00893755" w:rsidRDefault="00411D07" w:rsidP="00242F68">
            <w:pPr>
              <w:ind w:left="-105"/>
              <w:rPr>
                <w:rFonts w:cs="Cordia New"/>
                <w:b/>
                <w:bCs/>
              </w:rPr>
            </w:pPr>
          </w:p>
        </w:tc>
        <w:tc>
          <w:tcPr>
            <w:tcW w:w="3744" w:type="dxa"/>
            <w:gridSpan w:val="4"/>
            <w:tcBorders>
              <w:top w:val="single" w:sz="4" w:space="0" w:color="auto"/>
              <w:bottom w:val="single" w:sz="4" w:space="0" w:color="auto"/>
            </w:tcBorders>
            <w:shd w:val="clear" w:color="auto" w:fill="auto"/>
          </w:tcPr>
          <w:p w14:paraId="24E0C544" w14:textId="77777777" w:rsidR="00411D07" w:rsidRPr="00893755" w:rsidRDefault="00411D07" w:rsidP="007F0567">
            <w:pPr>
              <w:jc w:val="right"/>
              <w:rPr>
                <w:rFonts w:cs="Cordia New"/>
                <w:b/>
                <w:bCs/>
              </w:rPr>
            </w:pPr>
            <w:r w:rsidRPr="00893755">
              <w:rPr>
                <w:rFonts w:cs="Cordia New"/>
                <w:b/>
                <w:bCs/>
              </w:rPr>
              <w:t>Consolidated financial statements</w:t>
            </w:r>
          </w:p>
        </w:tc>
        <w:tc>
          <w:tcPr>
            <w:tcW w:w="3744" w:type="dxa"/>
            <w:gridSpan w:val="4"/>
            <w:tcBorders>
              <w:top w:val="single" w:sz="4" w:space="0" w:color="auto"/>
              <w:bottom w:val="single" w:sz="4" w:space="0" w:color="auto"/>
            </w:tcBorders>
            <w:vAlign w:val="bottom"/>
          </w:tcPr>
          <w:p w14:paraId="5DFC90AD" w14:textId="77777777" w:rsidR="00411D07" w:rsidRPr="00893755" w:rsidRDefault="00411D07" w:rsidP="007F0567">
            <w:pPr>
              <w:jc w:val="right"/>
              <w:rPr>
                <w:rFonts w:cs="Cordia New"/>
                <w:b/>
                <w:bCs/>
                <w:cs/>
              </w:rPr>
            </w:pPr>
            <w:r w:rsidRPr="00893755">
              <w:rPr>
                <w:rFonts w:cs="Cordia New"/>
                <w:b/>
                <w:bCs/>
              </w:rPr>
              <w:t>Separate financial statements</w:t>
            </w:r>
          </w:p>
        </w:tc>
      </w:tr>
      <w:tr w:rsidR="00411D07" w:rsidRPr="00893755" w14:paraId="0B99F2E8" w14:textId="77777777" w:rsidTr="00242F68">
        <w:tc>
          <w:tcPr>
            <w:tcW w:w="1985" w:type="dxa"/>
            <w:shd w:val="clear" w:color="auto" w:fill="auto"/>
          </w:tcPr>
          <w:p w14:paraId="6DD351DD" w14:textId="77777777" w:rsidR="00411D07" w:rsidRPr="00893755" w:rsidRDefault="00411D07" w:rsidP="00242F68">
            <w:pPr>
              <w:ind w:left="-105"/>
              <w:rPr>
                <w:rFonts w:cs="Cordia New"/>
                <w:b/>
                <w:bCs/>
              </w:rPr>
            </w:pPr>
          </w:p>
        </w:tc>
        <w:tc>
          <w:tcPr>
            <w:tcW w:w="1872" w:type="dxa"/>
            <w:gridSpan w:val="2"/>
            <w:tcBorders>
              <w:top w:val="single" w:sz="4" w:space="0" w:color="auto"/>
              <w:bottom w:val="single" w:sz="4" w:space="0" w:color="auto"/>
            </w:tcBorders>
            <w:shd w:val="clear" w:color="auto" w:fill="auto"/>
          </w:tcPr>
          <w:p w14:paraId="5EF86FEA" w14:textId="685BC88D" w:rsidR="00411D07" w:rsidRPr="00893755" w:rsidRDefault="00411D07" w:rsidP="007F0567">
            <w:pPr>
              <w:jc w:val="right"/>
              <w:rPr>
                <w:rFonts w:cs="Cordia New"/>
                <w:b/>
                <w:bCs/>
                <w:cs/>
              </w:rPr>
            </w:pPr>
            <w:r w:rsidRPr="00893755">
              <w:rPr>
                <w:rFonts w:cs="Cordia New"/>
                <w:b/>
                <w:bCs/>
              </w:rPr>
              <w:t>US Dollar’</w:t>
            </w:r>
            <w:r w:rsidR="00C64A6F" w:rsidRPr="00C64A6F">
              <w:rPr>
                <w:rFonts w:cs="Cordia New"/>
                <w:b/>
                <w:bCs/>
              </w:rPr>
              <w:t>000</w:t>
            </w:r>
          </w:p>
        </w:tc>
        <w:tc>
          <w:tcPr>
            <w:tcW w:w="1872" w:type="dxa"/>
            <w:gridSpan w:val="2"/>
            <w:tcBorders>
              <w:top w:val="single" w:sz="4" w:space="0" w:color="auto"/>
              <w:bottom w:val="single" w:sz="4" w:space="0" w:color="auto"/>
            </w:tcBorders>
          </w:tcPr>
          <w:p w14:paraId="7BEA3BBF" w14:textId="21B221ED" w:rsidR="00411D07" w:rsidRPr="00893755" w:rsidRDefault="00411D07" w:rsidP="007F0567">
            <w:pPr>
              <w:jc w:val="right"/>
              <w:rPr>
                <w:rFonts w:cs="Cordia New"/>
                <w:b/>
                <w:bCs/>
                <w:cs/>
              </w:rPr>
            </w:pPr>
            <w:r w:rsidRPr="00893755">
              <w:rPr>
                <w:rFonts w:cs="Cordia New"/>
                <w:b/>
                <w:bCs/>
              </w:rPr>
              <w:t>Baht’</w:t>
            </w:r>
            <w:r w:rsidR="00C64A6F" w:rsidRPr="00C64A6F">
              <w:rPr>
                <w:rFonts w:cs="Cordia New"/>
                <w:b/>
                <w:bCs/>
              </w:rPr>
              <w:t>000</w:t>
            </w:r>
          </w:p>
        </w:tc>
        <w:tc>
          <w:tcPr>
            <w:tcW w:w="1872" w:type="dxa"/>
            <w:gridSpan w:val="2"/>
            <w:tcBorders>
              <w:top w:val="single" w:sz="4" w:space="0" w:color="auto"/>
              <w:bottom w:val="single" w:sz="4" w:space="0" w:color="auto"/>
            </w:tcBorders>
          </w:tcPr>
          <w:p w14:paraId="64030320" w14:textId="1A759A8F" w:rsidR="00411D07" w:rsidRPr="00893755" w:rsidRDefault="00411D07" w:rsidP="007F0567">
            <w:pPr>
              <w:jc w:val="right"/>
              <w:rPr>
                <w:rFonts w:cs="Cordia New"/>
                <w:b/>
                <w:bCs/>
                <w:cs/>
              </w:rPr>
            </w:pPr>
            <w:r w:rsidRPr="00893755">
              <w:rPr>
                <w:rFonts w:cs="Cordia New"/>
                <w:b/>
                <w:bCs/>
              </w:rPr>
              <w:t>US Dollar’</w:t>
            </w:r>
            <w:r w:rsidR="00C64A6F" w:rsidRPr="00C64A6F">
              <w:rPr>
                <w:rFonts w:cs="Cordia New"/>
                <w:b/>
                <w:bCs/>
              </w:rPr>
              <w:t>000</w:t>
            </w:r>
          </w:p>
        </w:tc>
        <w:tc>
          <w:tcPr>
            <w:tcW w:w="1872" w:type="dxa"/>
            <w:gridSpan w:val="2"/>
            <w:tcBorders>
              <w:top w:val="single" w:sz="4" w:space="0" w:color="auto"/>
              <w:bottom w:val="single" w:sz="4" w:space="0" w:color="auto"/>
            </w:tcBorders>
          </w:tcPr>
          <w:p w14:paraId="629BBC76" w14:textId="4ACC361C" w:rsidR="00411D07" w:rsidRPr="00893755" w:rsidRDefault="00411D07" w:rsidP="007F0567">
            <w:pPr>
              <w:jc w:val="right"/>
              <w:rPr>
                <w:rFonts w:cs="Cordia New"/>
                <w:b/>
                <w:bCs/>
                <w:cs/>
              </w:rPr>
            </w:pPr>
            <w:r w:rsidRPr="00893755">
              <w:rPr>
                <w:rFonts w:cs="Cordia New"/>
                <w:b/>
                <w:bCs/>
              </w:rPr>
              <w:t>Baht’</w:t>
            </w:r>
            <w:r w:rsidR="00C64A6F" w:rsidRPr="00C64A6F">
              <w:rPr>
                <w:rFonts w:cs="Cordia New"/>
                <w:b/>
                <w:bCs/>
              </w:rPr>
              <w:t>000</w:t>
            </w:r>
          </w:p>
        </w:tc>
      </w:tr>
      <w:tr w:rsidR="00411D07" w:rsidRPr="00893755" w14:paraId="002E98B7" w14:textId="77777777" w:rsidTr="00242F68">
        <w:tc>
          <w:tcPr>
            <w:tcW w:w="1985" w:type="dxa"/>
            <w:shd w:val="clear" w:color="auto" w:fill="auto"/>
          </w:tcPr>
          <w:p w14:paraId="2EDA735F" w14:textId="691B26DE" w:rsidR="00411D07" w:rsidRPr="00893755" w:rsidRDefault="00242F68" w:rsidP="00242F68">
            <w:pPr>
              <w:ind w:left="-105"/>
              <w:rPr>
                <w:rFonts w:cs="Cordia New"/>
                <w:b/>
                <w:bCs/>
              </w:rPr>
            </w:pPr>
            <w:r w:rsidRPr="00893755">
              <w:rPr>
                <w:rFonts w:cs="Cordia New"/>
                <w:b/>
                <w:bCs/>
              </w:rPr>
              <w:t xml:space="preserve">As at </w:t>
            </w:r>
            <w:r w:rsidR="00C64A6F" w:rsidRPr="00C64A6F">
              <w:rPr>
                <w:rFonts w:cs="Cordia New"/>
                <w:b/>
                <w:bCs/>
              </w:rPr>
              <w:t>31</w:t>
            </w:r>
            <w:r w:rsidRPr="00893755">
              <w:rPr>
                <w:rFonts w:cs="Cordia New"/>
                <w:b/>
                <w:bCs/>
              </w:rPr>
              <w:t xml:space="preserve"> December</w:t>
            </w:r>
          </w:p>
        </w:tc>
        <w:tc>
          <w:tcPr>
            <w:tcW w:w="936" w:type="dxa"/>
            <w:tcBorders>
              <w:bottom w:val="single" w:sz="4" w:space="0" w:color="auto"/>
            </w:tcBorders>
            <w:shd w:val="clear" w:color="auto" w:fill="auto"/>
            <w:vAlign w:val="bottom"/>
          </w:tcPr>
          <w:p w14:paraId="0D88D27D" w14:textId="06A2016E" w:rsidR="00411D07" w:rsidRPr="00893755" w:rsidRDefault="00C64A6F" w:rsidP="006123FD">
            <w:pPr>
              <w:tabs>
                <w:tab w:val="decimal" w:pos="720"/>
              </w:tabs>
              <w:ind w:right="-72"/>
              <w:jc w:val="both"/>
              <w:rPr>
                <w:rFonts w:cs="Cordia New"/>
                <w:b/>
                <w:bCs/>
              </w:rPr>
            </w:pPr>
            <w:r w:rsidRPr="00C64A6F">
              <w:rPr>
                <w:rFonts w:cs="Cordia New"/>
                <w:b/>
                <w:bCs/>
              </w:rPr>
              <w:t>2021</w:t>
            </w:r>
          </w:p>
        </w:tc>
        <w:tc>
          <w:tcPr>
            <w:tcW w:w="936" w:type="dxa"/>
            <w:tcBorders>
              <w:bottom w:val="single" w:sz="4" w:space="0" w:color="auto"/>
            </w:tcBorders>
            <w:vAlign w:val="bottom"/>
          </w:tcPr>
          <w:p w14:paraId="54FFCA1E" w14:textId="22DAF76A" w:rsidR="00411D07" w:rsidRPr="00893755" w:rsidRDefault="00C64A6F" w:rsidP="006123FD">
            <w:pPr>
              <w:tabs>
                <w:tab w:val="decimal" w:pos="720"/>
              </w:tabs>
              <w:ind w:right="-72"/>
              <w:jc w:val="both"/>
              <w:rPr>
                <w:rFonts w:cs="Cordia New"/>
                <w:b/>
                <w:bCs/>
              </w:rPr>
            </w:pPr>
            <w:r w:rsidRPr="00C64A6F">
              <w:rPr>
                <w:rFonts w:cs="Cordia New"/>
                <w:b/>
                <w:bCs/>
              </w:rPr>
              <w:t>2020</w:t>
            </w:r>
          </w:p>
        </w:tc>
        <w:tc>
          <w:tcPr>
            <w:tcW w:w="936" w:type="dxa"/>
            <w:tcBorders>
              <w:bottom w:val="single" w:sz="4" w:space="0" w:color="auto"/>
            </w:tcBorders>
            <w:vAlign w:val="bottom"/>
          </w:tcPr>
          <w:p w14:paraId="73F9D064" w14:textId="6B7A3E4B" w:rsidR="00411D07" w:rsidRPr="00893755" w:rsidRDefault="00C64A6F" w:rsidP="006123FD">
            <w:pPr>
              <w:tabs>
                <w:tab w:val="decimal" w:pos="720"/>
              </w:tabs>
              <w:ind w:right="-72"/>
              <w:jc w:val="both"/>
              <w:rPr>
                <w:rFonts w:cs="Cordia New"/>
                <w:b/>
                <w:bCs/>
              </w:rPr>
            </w:pPr>
            <w:r w:rsidRPr="00C64A6F">
              <w:rPr>
                <w:rFonts w:cs="Cordia New"/>
                <w:b/>
                <w:bCs/>
              </w:rPr>
              <w:t>2021</w:t>
            </w:r>
          </w:p>
        </w:tc>
        <w:tc>
          <w:tcPr>
            <w:tcW w:w="936" w:type="dxa"/>
            <w:tcBorders>
              <w:bottom w:val="single" w:sz="4" w:space="0" w:color="auto"/>
            </w:tcBorders>
            <w:shd w:val="clear" w:color="auto" w:fill="auto"/>
            <w:vAlign w:val="bottom"/>
          </w:tcPr>
          <w:p w14:paraId="51BC70F5" w14:textId="73CCC036" w:rsidR="00411D07" w:rsidRPr="00893755" w:rsidRDefault="00C64A6F" w:rsidP="006123FD">
            <w:pPr>
              <w:tabs>
                <w:tab w:val="decimal" w:pos="720"/>
              </w:tabs>
              <w:ind w:right="-72"/>
              <w:jc w:val="both"/>
              <w:rPr>
                <w:rFonts w:cs="Cordia New"/>
                <w:b/>
                <w:bCs/>
              </w:rPr>
            </w:pPr>
            <w:r w:rsidRPr="00C64A6F">
              <w:rPr>
                <w:rFonts w:cs="Cordia New"/>
                <w:b/>
                <w:bCs/>
              </w:rPr>
              <w:t>2020</w:t>
            </w:r>
          </w:p>
        </w:tc>
        <w:tc>
          <w:tcPr>
            <w:tcW w:w="936" w:type="dxa"/>
            <w:tcBorders>
              <w:bottom w:val="single" w:sz="4" w:space="0" w:color="auto"/>
            </w:tcBorders>
            <w:vAlign w:val="bottom"/>
          </w:tcPr>
          <w:p w14:paraId="45463EBF" w14:textId="1DB5DF5A" w:rsidR="00411D07" w:rsidRPr="00893755" w:rsidRDefault="00C64A6F" w:rsidP="006123FD">
            <w:pPr>
              <w:tabs>
                <w:tab w:val="decimal" w:pos="720"/>
              </w:tabs>
              <w:ind w:right="-72"/>
              <w:jc w:val="both"/>
              <w:rPr>
                <w:rFonts w:cs="Cordia New"/>
                <w:b/>
                <w:bCs/>
              </w:rPr>
            </w:pPr>
            <w:r w:rsidRPr="00C64A6F">
              <w:rPr>
                <w:rFonts w:cs="Cordia New"/>
                <w:b/>
                <w:bCs/>
              </w:rPr>
              <w:t>2021</w:t>
            </w:r>
          </w:p>
        </w:tc>
        <w:tc>
          <w:tcPr>
            <w:tcW w:w="936" w:type="dxa"/>
            <w:tcBorders>
              <w:bottom w:val="single" w:sz="4" w:space="0" w:color="auto"/>
            </w:tcBorders>
            <w:shd w:val="clear" w:color="auto" w:fill="auto"/>
            <w:vAlign w:val="bottom"/>
          </w:tcPr>
          <w:p w14:paraId="32E1F3C3" w14:textId="5521D1C8" w:rsidR="00411D07" w:rsidRPr="00893755" w:rsidRDefault="00C64A6F" w:rsidP="006123FD">
            <w:pPr>
              <w:tabs>
                <w:tab w:val="decimal" w:pos="720"/>
              </w:tabs>
              <w:ind w:right="-72"/>
              <w:jc w:val="both"/>
              <w:rPr>
                <w:rFonts w:cs="Cordia New"/>
                <w:b/>
                <w:bCs/>
              </w:rPr>
            </w:pPr>
            <w:r w:rsidRPr="00C64A6F">
              <w:rPr>
                <w:rFonts w:cs="Cordia New"/>
                <w:b/>
                <w:bCs/>
              </w:rPr>
              <w:t>2020</w:t>
            </w:r>
          </w:p>
        </w:tc>
        <w:tc>
          <w:tcPr>
            <w:tcW w:w="936" w:type="dxa"/>
            <w:tcBorders>
              <w:bottom w:val="single" w:sz="4" w:space="0" w:color="auto"/>
            </w:tcBorders>
            <w:vAlign w:val="bottom"/>
          </w:tcPr>
          <w:p w14:paraId="21515988" w14:textId="5F0F9E7B" w:rsidR="00411D07" w:rsidRPr="00893755" w:rsidRDefault="00C64A6F" w:rsidP="006123FD">
            <w:pPr>
              <w:tabs>
                <w:tab w:val="decimal" w:pos="720"/>
              </w:tabs>
              <w:ind w:right="-72"/>
              <w:jc w:val="both"/>
              <w:rPr>
                <w:rFonts w:cs="Cordia New"/>
                <w:b/>
                <w:bCs/>
              </w:rPr>
            </w:pPr>
            <w:r w:rsidRPr="00C64A6F">
              <w:rPr>
                <w:rFonts w:cs="Cordia New"/>
                <w:b/>
                <w:bCs/>
              </w:rPr>
              <w:t>2021</w:t>
            </w:r>
          </w:p>
        </w:tc>
        <w:tc>
          <w:tcPr>
            <w:tcW w:w="936" w:type="dxa"/>
            <w:tcBorders>
              <w:bottom w:val="single" w:sz="4" w:space="0" w:color="auto"/>
            </w:tcBorders>
            <w:vAlign w:val="bottom"/>
          </w:tcPr>
          <w:p w14:paraId="48E47A24" w14:textId="2168E58C" w:rsidR="00411D07" w:rsidRPr="00893755" w:rsidRDefault="00C64A6F" w:rsidP="006123FD">
            <w:pPr>
              <w:tabs>
                <w:tab w:val="decimal" w:pos="720"/>
              </w:tabs>
              <w:ind w:right="-72"/>
              <w:jc w:val="both"/>
              <w:rPr>
                <w:rFonts w:cs="Cordia New"/>
                <w:b/>
                <w:bCs/>
              </w:rPr>
            </w:pPr>
            <w:r w:rsidRPr="00C64A6F">
              <w:rPr>
                <w:rFonts w:cs="Cordia New"/>
                <w:b/>
                <w:bCs/>
              </w:rPr>
              <w:t>2020</w:t>
            </w:r>
          </w:p>
        </w:tc>
      </w:tr>
      <w:tr w:rsidR="00411D07" w:rsidRPr="00893755" w14:paraId="1072EAE9" w14:textId="77777777" w:rsidTr="00242F68">
        <w:tc>
          <w:tcPr>
            <w:tcW w:w="1985" w:type="dxa"/>
          </w:tcPr>
          <w:p w14:paraId="16A54B99" w14:textId="77777777" w:rsidR="00411D07" w:rsidRPr="00893755" w:rsidRDefault="00411D07" w:rsidP="00242F68">
            <w:pPr>
              <w:ind w:left="-105"/>
              <w:rPr>
                <w:rFonts w:cs="Cordia New"/>
                <w:b/>
                <w:bCs/>
                <w:sz w:val="12"/>
                <w:szCs w:val="12"/>
              </w:rPr>
            </w:pPr>
          </w:p>
        </w:tc>
        <w:tc>
          <w:tcPr>
            <w:tcW w:w="936" w:type="dxa"/>
            <w:tcBorders>
              <w:top w:val="single" w:sz="4" w:space="0" w:color="auto"/>
            </w:tcBorders>
            <w:shd w:val="clear" w:color="auto" w:fill="FAFAFA"/>
          </w:tcPr>
          <w:p w14:paraId="5E51D904" w14:textId="77777777" w:rsidR="00411D07" w:rsidRPr="00893755" w:rsidRDefault="00411D07" w:rsidP="006123FD">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04FF4BA6" w14:textId="77777777" w:rsidR="00411D07" w:rsidRPr="00893755" w:rsidRDefault="00411D07" w:rsidP="006123FD">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5105D926" w14:textId="77777777" w:rsidR="00411D07" w:rsidRPr="00893755" w:rsidRDefault="00411D07" w:rsidP="006123FD">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68686955" w14:textId="77777777" w:rsidR="00411D07" w:rsidRPr="00893755" w:rsidRDefault="00411D07" w:rsidP="006123FD">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089DDC9D" w14:textId="77777777" w:rsidR="00411D07" w:rsidRPr="00893755" w:rsidRDefault="00411D07" w:rsidP="006123FD">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2B253ABE" w14:textId="77777777" w:rsidR="00411D07" w:rsidRPr="00893755" w:rsidRDefault="00411D07" w:rsidP="006123FD">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4E4B5E58" w14:textId="77777777" w:rsidR="00411D07" w:rsidRPr="00893755" w:rsidRDefault="00411D07" w:rsidP="006123FD">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3C6F2F35" w14:textId="77777777" w:rsidR="00411D07" w:rsidRPr="00893755" w:rsidRDefault="00411D07" w:rsidP="006123FD">
            <w:pPr>
              <w:tabs>
                <w:tab w:val="decimal" w:pos="720"/>
              </w:tabs>
              <w:ind w:right="-72"/>
              <w:jc w:val="both"/>
              <w:rPr>
                <w:rFonts w:cs="Cordia New"/>
                <w:b/>
                <w:bCs/>
                <w:sz w:val="12"/>
                <w:szCs w:val="12"/>
              </w:rPr>
            </w:pPr>
          </w:p>
        </w:tc>
      </w:tr>
      <w:tr w:rsidR="004D01A8" w:rsidRPr="00893755" w14:paraId="5A1D9EBB" w14:textId="77777777" w:rsidTr="00242F68">
        <w:tc>
          <w:tcPr>
            <w:tcW w:w="1985" w:type="dxa"/>
          </w:tcPr>
          <w:p w14:paraId="23AA9A47" w14:textId="77777777" w:rsidR="004D01A8" w:rsidRPr="00893755" w:rsidRDefault="004D01A8" w:rsidP="004D01A8">
            <w:pPr>
              <w:ind w:left="-105" w:right="-63"/>
              <w:rPr>
                <w:rFonts w:cs="Cordia New"/>
              </w:rPr>
            </w:pPr>
            <w:r w:rsidRPr="00893755">
              <w:rPr>
                <w:rFonts w:cs="Cordia New"/>
              </w:rPr>
              <w:t>Properties</w:t>
            </w:r>
          </w:p>
        </w:tc>
        <w:tc>
          <w:tcPr>
            <w:tcW w:w="936" w:type="dxa"/>
            <w:shd w:val="clear" w:color="auto" w:fill="FAFAFA"/>
          </w:tcPr>
          <w:p w14:paraId="62ED6105" w14:textId="604344D4" w:rsidR="004D01A8" w:rsidRPr="00893755" w:rsidRDefault="00C64A6F" w:rsidP="006123FD">
            <w:pPr>
              <w:tabs>
                <w:tab w:val="decimal" w:pos="720"/>
              </w:tabs>
              <w:ind w:right="-72"/>
              <w:jc w:val="both"/>
              <w:rPr>
                <w:rFonts w:eastAsia="Calibri" w:cs="Cordia New"/>
              </w:rPr>
            </w:pPr>
            <w:r w:rsidRPr="00C64A6F">
              <w:rPr>
                <w:rFonts w:cs="Cordia New"/>
              </w:rPr>
              <w:t>39</w:t>
            </w:r>
            <w:r w:rsidR="004D01A8" w:rsidRPr="00893755">
              <w:rPr>
                <w:rFonts w:cs="Cordia New"/>
              </w:rPr>
              <w:t>,</w:t>
            </w:r>
            <w:r w:rsidRPr="00C64A6F">
              <w:rPr>
                <w:rFonts w:cs="Cordia New"/>
              </w:rPr>
              <w:t>373</w:t>
            </w:r>
          </w:p>
        </w:tc>
        <w:tc>
          <w:tcPr>
            <w:tcW w:w="936" w:type="dxa"/>
            <w:shd w:val="clear" w:color="auto" w:fill="auto"/>
          </w:tcPr>
          <w:p w14:paraId="47AFE4BE" w14:textId="61E53BAC" w:rsidR="004D01A8" w:rsidRPr="00893755" w:rsidRDefault="00C64A6F" w:rsidP="006123FD">
            <w:pPr>
              <w:tabs>
                <w:tab w:val="decimal" w:pos="720"/>
              </w:tabs>
              <w:ind w:right="-72"/>
              <w:jc w:val="both"/>
              <w:rPr>
                <w:rFonts w:cs="Cordia New"/>
              </w:rPr>
            </w:pPr>
            <w:r w:rsidRPr="00C64A6F">
              <w:rPr>
                <w:rFonts w:cs="Cordia New"/>
              </w:rPr>
              <w:t>37</w:t>
            </w:r>
            <w:r w:rsidR="004D01A8" w:rsidRPr="00893755">
              <w:rPr>
                <w:rFonts w:cs="Cordia New"/>
              </w:rPr>
              <w:t>,</w:t>
            </w:r>
            <w:r w:rsidRPr="00C64A6F">
              <w:rPr>
                <w:rFonts w:cs="Cordia New"/>
              </w:rPr>
              <w:t>576</w:t>
            </w:r>
          </w:p>
        </w:tc>
        <w:tc>
          <w:tcPr>
            <w:tcW w:w="936" w:type="dxa"/>
            <w:shd w:val="clear" w:color="auto" w:fill="FAFAFA"/>
          </w:tcPr>
          <w:p w14:paraId="41E72464" w14:textId="0B34C469" w:rsidR="004D01A8" w:rsidRPr="00893755" w:rsidRDefault="00C64A6F" w:rsidP="006123FD">
            <w:pPr>
              <w:tabs>
                <w:tab w:val="decimal" w:pos="720"/>
              </w:tabs>
              <w:ind w:right="-72"/>
              <w:jc w:val="both"/>
              <w:rPr>
                <w:rFonts w:cs="Cordia New"/>
              </w:rPr>
            </w:pPr>
            <w:r w:rsidRPr="00C64A6F">
              <w:rPr>
                <w:rFonts w:cs="Cordia New"/>
              </w:rPr>
              <w:t>1</w:t>
            </w:r>
            <w:r w:rsidR="004D01A8" w:rsidRPr="00893755">
              <w:rPr>
                <w:rFonts w:cs="Cordia New"/>
              </w:rPr>
              <w:t>,</w:t>
            </w:r>
            <w:r w:rsidRPr="00C64A6F">
              <w:rPr>
                <w:rFonts w:cs="Cordia New"/>
              </w:rPr>
              <w:t>315</w:t>
            </w:r>
            <w:r w:rsidR="004D01A8" w:rsidRPr="00893755">
              <w:rPr>
                <w:rFonts w:cs="Cordia New"/>
              </w:rPr>
              <w:t>,</w:t>
            </w:r>
            <w:r w:rsidRPr="00C64A6F">
              <w:rPr>
                <w:rFonts w:cs="Cordia New"/>
              </w:rPr>
              <w:t>845</w:t>
            </w:r>
          </w:p>
        </w:tc>
        <w:tc>
          <w:tcPr>
            <w:tcW w:w="936" w:type="dxa"/>
            <w:shd w:val="clear" w:color="auto" w:fill="auto"/>
          </w:tcPr>
          <w:p w14:paraId="5B6BE239" w14:textId="2D4537B5" w:rsidR="004D01A8" w:rsidRPr="00893755" w:rsidRDefault="00C64A6F" w:rsidP="006123FD">
            <w:pPr>
              <w:tabs>
                <w:tab w:val="decimal" w:pos="720"/>
              </w:tabs>
              <w:ind w:right="-72"/>
              <w:jc w:val="both"/>
              <w:rPr>
                <w:rFonts w:cs="Cordia New"/>
              </w:rPr>
            </w:pPr>
            <w:r w:rsidRPr="00C64A6F">
              <w:rPr>
                <w:rFonts w:cs="Cordia New"/>
              </w:rPr>
              <w:t>1</w:t>
            </w:r>
            <w:r w:rsidR="004D01A8" w:rsidRPr="00893755">
              <w:rPr>
                <w:rFonts w:cs="Cordia New"/>
              </w:rPr>
              <w:t>,</w:t>
            </w:r>
            <w:r w:rsidRPr="00C64A6F">
              <w:rPr>
                <w:rFonts w:cs="Cordia New"/>
              </w:rPr>
              <w:t>128</w:t>
            </w:r>
            <w:r w:rsidR="004D01A8" w:rsidRPr="00893755">
              <w:rPr>
                <w:rFonts w:cs="Cordia New"/>
              </w:rPr>
              <w:t>,</w:t>
            </w:r>
            <w:r w:rsidRPr="00C64A6F">
              <w:rPr>
                <w:rFonts w:cs="Cordia New"/>
              </w:rPr>
              <w:t>674</w:t>
            </w:r>
          </w:p>
        </w:tc>
        <w:tc>
          <w:tcPr>
            <w:tcW w:w="936" w:type="dxa"/>
            <w:shd w:val="clear" w:color="auto" w:fill="FAFAFA"/>
          </w:tcPr>
          <w:p w14:paraId="54D29300" w14:textId="4B9E380B" w:rsidR="004D01A8" w:rsidRPr="00893755" w:rsidRDefault="00C64A6F" w:rsidP="006123FD">
            <w:pPr>
              <w:tabs>
                <w:tab w:val="decimal" w:pos="720"/>
              </w:tabs>
              <w:ind w:right="-72"/>
              <w:jc w:val="both"/>
              <w:rPr>
                <w:rFonts w:eastAsia="Calibri" w:cs="Cordia New"/>
              </w:rPr>
            </w:pPr>
            <w:r w:rsidRPr="00C64A6F">
              <w:rPr>
                <w:rFonts w:cs="Cordia New"/>
              </w:rPr>
              <w:t>2</w:t>
            </w:r>
            <w:r w:rsidR="004D01A8" w:rsidRPr="00893755">
              <w:rPr>
                <w:rFonts w:cs="Cordia New"/>
              </w:rPr>
              <w:t>,</w:t>
            </w:r>
            <w:r w:rsidRPr="00C64A6F">
              <w:rPr>
                <w:rFonts w:cs="Cordia New"/>
              </w:rPr>
              <w:t>304</w:t>
            </w:r>
          </w:p>
        </w:tc>
        <w:tc>
          <w:tcPr>
            <w:tcW w:w="936" w:type="dxa"/>
            <w:shd w:val="clear" w:color="auto" w:fill="auto"/>
          </w:tcPr>
          <w:p w14:paraId="2D5E4F3A" w14:textId="7C67F5CF" w:rsidR="004D01A8" w:rsidRPr="00893755" w:rsidRDefault="00C64A6F" w:rsidP="006123FD">
            <w:pPr>
              <w:tabs>
                <w:tab w:val="decimal" w:pos="720"/>
              </w:tabs>
              <w:ind w:right="-72"/>
              <w:jc w:val="both"/>
              <w:rPr>
                <w:rFonts w:eastAsia="Calibri" w:cs="Cordia New"/>
              </w:rPr>
            </w:pPr>
            <w:r w:rsidRPr="00C64A6F">
              <w:rPr>
                <w:rFonts w:eastAsia="Calibri" w:cs="Cordia New"/>
              </w:rPr>
              <w:t>3</w:t>
            </w:r>
            <w:r w:rsidR="004D01A8" w:rsidRPr="00893755">
              <w:rPr>
                <w:rFonts w:eastAsia="Calibri" w:cs="Cordia New"/>
              </w:rPr>
              <w:t>,</w:t>
            </w:r>
            <w:r w:rsidRPr="00C64A6F">
              <w:rPr>
                <w:rFonts w:eastAsia="Calibri" w:cs="Cordia New"/>
              </w:rPr>
              <w:t>366</w:t>
            </w:r>
          </w:p>
        </w:tc>
        <w:tc>
          <w:tcPr>
            <w:tcW w:w="936" w:type="dxa"/>
            <w:shd w:val="clear" w:color="auto" w:fill="FAFAFA"/>
          </w:tcPr>
          <w:p w14:paraId="161230F3" w14:textId="33257585" w:rsidR="004D01A8" w:rsidRPr="00893755" w:rsidRDefault="00C64A6F" w:rsidP="006123FD">
            <w:pPr>
              <w:tabs>
                <w:tab w:val="decimal" w:pos="720"/>
              </w:tabs>
              <w:ind w:right="-72"/>
              <w:jc w:val="both"/>
              <w:rPr>
                <w:rFonts w:eastAsia="Calibri" w:cs="Cordia New"/>
              </w:rPr>
            </w:pPr>
            <w:r w:rsidRPr="00C64A6F">
              <w:rPr>
                <w:rFonts w:cs="Cordia New"/>
              </w:rPr>
              <w:t>77</w:t>
            </w:r>
            <w:r w:rsidR="004D01A8" w:rsidRPr="00893755">
              <w:rPr>
                <w:rFonts w:cs="Cordia New"/>
              </w:rPr>
              <w:t>,</w:t>
            </w:r>
            <w:r w:rsidRPr="00C64A6F">
              <w:rPr>
                <w:rFonts w:cs="Cordia New"/>
              </w:rPr>
              <w:t>005</w:t>
            </w:r>
          </w:p>
        </w:tc>
        <w:tc>
          <w:tcPr>
            <w:tcW w:w="936" w:type="dxa"/>
            <w:shd w:val="clear" w:color="auto" w:fill="auto"/>
            <w:vAlign w:val="bottom"/>
          </w:tcPr>
          <w:p w14:paraId="52EC9BB0" w14:textId="1295B64C" w:rsidR="004D01A8" w:rsidRPr="00893755" w:rsidRDefault="00C64A6F" w:rsidP="006123FD">
            <w:pPr>
              <w:tabs>
                <w:tab w:val="decimal" w:pos="720"/>
              </w:tabs>
              <w:ind w:right="-72"/>
              <w:jc w:val="both"/>
              <w:rPr>
                <w:rFonts w:eastAsia="Calibri" w:cs="Cordia New"/>
              </w:rPr>
            </w:pPr>
            <w:r w:rsidRPr="00C64A6F">
              <w:rPr>
                <w:rFonts w:eastAsia="Calibri" w:cs="Cordia New"/>
              </w:rPr>
              <w:t>101</w:t>
            </w:r>
            <w:r w:rsidR="004D01A8" w:rsidRPr="00893755">
              <w:rPr>
                <w:rFonts w:eastAsia="Calibri" w:cs="Cordia New"/>
              </w:rPr>
              <w:t>,</w:t>
            </w:r>
            <w:r w:rsidRPr="00C64A6F">
              <w:rPr>
                <w:rFonts w:eastAsia="Calibri" w:cs="Cordia New"/>
              </w:rPr>
              <w:t>085</w:t>
            </w:r>
          </w:p>
        </w:tc>
      </w:tr>
      <w:tr w:rsidR="004D01A8" w:rsidRPr="00893755" w14:paraId="23646E8A" w14:textId="77777777" w:rsidTr="00242F68">
        <w:tc>
          <w:tcPr>
            <w:tcW w:w="1985" w:type="dxa"/>
          </w:tcPr>
          <w:p w14:paraId="3D5F4613" w14:textId="77777777" w:rsidR="004D01A8" w:rsidRPr="00893755" w:rsidRDefault="004D01A8" w:rsidP="004D01A8">
            <w:pPr>
              <w:ind w:left="-105" w:right="-63"/>
              <w:rPr>
                <w:rFonts w:cs="Cordia New"/>
                <w:cs/>
              </w:rPr>
            </w:pPr>
            <w:r w:rsidRPr="00893755">
              <w:rPr>
                <w:rFonts w:cs="Cordia New"/>
              </w:rPr>
              <w:t>Equipment</w:t>
            </w:r>
          </w:p>
        </w:tc>
        <w:tc>
          <w:tcPr>
            <w:tcW w:w="936" w:type="dxa"/>
            <w:shd w:val="clear" w:color="auto" w:fill="FAFAFA"/>
          </w:tcPr>
          <w:p w14:paraId="0B100E16" w14:textId="39924399" w:rsidR="004D01A8" w:rsidRPr="00893755" w:rsidRDefault="00C64A6F" w:rsidP="006123FD">
            <w:pPr>
              <w:tabs>
                <w:tab w:val="decimal" w:pos="720"/>
              </w:tabs>
              <w:ind w:right="-72"/>
              <w:jc w:val="both"/>
              <w:rPr>
                <w:rFonts w:eastAsia="Calibri" w:cs="Cordia New"/>
              </w:rPr>
            </w:pPr>
            <w:r w:rsidRPr="00C64A6F">
              <w:rPr>
                <w:rFonts w:cs="Cordia New"/>
              </w:rPr>
              <w:t>14</w:t>
            </w:r>
            <w:r w:rsidR="004D01A8" w:rsidRPr="00893755">
              <w:rPr>
                <w:rFonts w:cs="Cordia New"/>
              </w:rPr>
              <w:t>,</w:t>
            </w:r>
            <w:r w:rsidRPr="00C64A6F">
              <w:rPr>
                <w:rFonts w:cs="Cordia New"/>
              </w:rPr>
              <w:t>262</w:t>
            </w:r>
          </w:p>
        </w:tc>
        <w:tc>
          <w:tcPr>
            <w:tcW w:w="936" w:type="dxa"/>
            <w:shd w:val="clear" w:color="auto" w:fill="auto"/>
          </w:tcPr>
          <w:p w14:paraId="01F92AE7" w14:textId="4383992E" w:rsidR="004D01A8" w:rsidRPr="00893755" w:rsidRDefault="00C64A6F" w:rsidP="006123FD">
            <w:pPr>
              <w:tabs>
                <w:tab w:val="decimal" w:pos="720"/>
              </w:tabs>
              <w:ind w:right="-72"/>
              <w:jc w:val="both"/>
              <w:rPr>
                <w:rFonts w:cs="Cordia New"/>
              </w:rPr>
            </w:pPr>
            <w:r w:rsidRPr="00C64A6F">
              <w:rPr>
                <w:rFonts w:cs="Cordia New"/>
              </w:rPr>
              <w:t>15</w:t>
            </w:r>
            <w:r w:rsidR="004D01A8" w:rsidRPr="00893755">
              <w:rPr>
                <w:rFonts w:cs="Cordia New"/>
              </w:rPr>
              <w:t>,</w:t>
            </w:r>
            <w:r w:rsidRPr="00C64A6F">
              <w:rPr>
                <w:rFonts w:cs="Cordia New"/>
              </w:rPr>
              <w:t>577</w:t>
            </w:r>
          </w:p>
        </w:tc>
        <w:tc>
          <w:tcPr>
            <w:tcW w:w="936" w:type="dxa"/>
            <w:shd w:val="clear" w:color="auto" w:fill="FAFAFA"/>
          </w:tcPr>
          <w:p w14:paraId="4EEF8947" w14:textId="2F34CC21" w:rsidR="004D01A8" w:rsidRPr="00893755" w:rsidRDefault="00C64A6F" w:rsidP="006123FD">
            <w:pPr>
              <w:tabs>
                <w:tab w:val="decimal" w:pos="720"/>
              </w:tabs>
              <w:ind w:right="-72"/>
              <w:jc w:val="both"/>
              <w:rPr>
                <w:rFonts w:cs="Cordia New"/>
              </w:rPr>
            </w:pPr>
            <w:r w:rsidRPr="00C64A6F">
              <w:rPr>
                <w:rFonts w:cs="Cordia New"/>
              </w:rPr>
              <w:t>476</w:t>
            </w:r>
            <w:r w:rsidR="004D01A8" w:rsidRPr="00893755">
              <w:rPr>
                <w:rFonts w:cs="Cordia New"/>
              </w:rPr>
              <w:t>,</w:t>
            </w:r>
            <w:r w:rsidRPr="00C64A6F">
              <w:rPr>
                <w:rFonts w:cs="Cordia New"/>
              </w:rPr>
              <w:t>634</w:t>
            </w:r>
          </w:p>
        </w:tc>
        <w:tc>
          <w:tcPr>
            <w:tcW w:w="936" w:type="dxa"/>
            <w:shd w:val="clear" w:color="auto" w:fill="auto"/>
          </w:tcPr>
          <w:p w14:paraId="56724CD3" w14:textId="1434A03A" w:rsidR="004D01A8" w:rsidRPr="00893755" w:rsidRDefault="00C64A6F" w:rsidP="006123FD">
            <w:pPr>
              <w:tabs>
                <w:tab w:val="decimal" w:pos="720"/>
              </w:tabs>
              <w:ind w:right="-72"/>
              <w:jc w:val="both"/>
              <w:rPr>
                <w:rFonts w:cs="Cordia New"/>
              </w:rPr>
            </w:pPr>
            <w:r w:rsidRPr="00C64A6F">
              <w:rPr>
                <w:rFonts w:cs="Cordia New"/>
              </w:rPr>
              <w:t>467</w:t>
            </w:r>
            <w:r w:rsidR="004D01A8" w:rsidRPr="00893755">
              <w:rPr>
                <w:rFonts w:cs="Cordia New"/>
              </w:rPr>
              <w:t>,</w:t>
            </w:r>
            <w:r w:rsidRPr="00C64A6F">
              <w:rPr>
                <w:rFonts w:cs="Cordia New"/>
              </w:rPr>
              <w:t>900</w:t>
            </w:r>
          </w:p>
        </w:tc>
        <w:tc>
          <w:tcPr>
            <w:tcW w:w="936" w:type="dxa"/>
            <w:shd w:val="clear" w:color="auto" w:fill="FAFAFA"/>
          </w:tcPr>
          <w:p w14:paraId="79FA17EF" w14:textId="25BA0110" w:rsidR="004D01A8" w:rsidRPr="00893755" w:rsidRDefault="004D01A8" w:rsidP="006123FD">
            <w:pPr>
              <w:tabs>
                <w:tab w:val="decimal" w:pos="720"/>
              </w:tabs>
              <w:ind w:right="-72"/>
              <w:jc w:val="both"/>
              <w:rPr>
                <w:rFonts w:eastAsia="Calibri" w:cs="Cordia New"/>
              </w:rPr>
            </w:pPr>
            <w:r w:rsidRPr="00893755">
              <w:rPr>
                <w:rFonts w:cs="Cordia New"/>
              </w:rPr>
              <w:t>-</w:t>
            </w:r>
          </w:p>
        </w:tc>
        <w:tc>
          <w:tcPr>
            <w:tcW w:w="936" w:type="dxa"/>
            <w:shd w:val="clear" w:color="auto" w:fill="auto"/>
          </w:tcPr>
          <w:p w14:paraId="0A753180" w14:textId="7B0127AF" w:rsidR="004D01A8" w:rsidRPr="00893755" w:rsidRDefault="004D01A8" w:rsidP="006123FD">
            <w:pPr>
              <w:tabs>
                <w:tab w:val="decimal" w:pos="720"/>
              </w:tabs>
              <w:ind w:right="-72"/>
              <w:jc w:val="both"/>
              <w:rPr>
                <w:rFonts w:eastAsia="Calibri" w:cs="Cordia New"/>
              </w:rPr>
            </w:pPr>
            <w:r w:rsidRPr="00893755">
              <w:rPr>
                <w:rFonts w:eastAsia="Calibri" w:cs="Cordia New"/>
              </w:rPr>
              <w:t>-</w:t>
            </w:r>
          </w:p>
        </w:tc>
        <w:tc>
          <w:tcPr>
            <w:tcW w:w="936" w:type="dxa"/>
            <w:shd w:val="clear" w:color="auto" w:fill="FAFAFA"/>
          </w:tcPr>
          <w:p w14:paraId="4CF8B0C6" w14:textId="1EC5FC40" w:rsidR="004D01A8" w:rsidRPr="00893755" w:rsidRDefault="004D01A8" w:rsidP="006123FD">
            <w:pPr>
              <w:tabs>
                <w:tab w:val="decimal" w:pos="720"/>
              </w:tabs>
              <w:ind w:right="-72"/>
              <w:jc w:val="both"/>
              <w:rPr>
                <w:rFonts w:eastAsia="Calibri" w:cs="Cordia New"/>
              </w:rPr>
            </w:pPr>
            <w:r w:rsidRPr="00893755">
              <w:rPr>
                <w:rFonts w:cs="Cordia New"/>
              </w:rPr>
              <w:t>-</w:t>
            </w:r>
          </w:p>
        </w:tc>
        <w:tc>
          <w:tcPr>
            <w:tcW w:w="936" w:type="dxa"/>
            <w:shd w:val="clear" w:color="auto" w:fill="auto"/>
            <w:vAlign w:val="bottom"/>
          </w:tcPr>
          <w:p w14:paraId="7BA27B63" w14:textId="473B3D67" w:rsidR="004D01A8" w:rsidRPr="00893755" w:rsidRDefault="004D01A8" w:rsidP="006123FD">
            <w:pPr>
              <w:tabs>
                <w:tab w:val="decimal" w:pos="720"/>
              </w:tabs>
              <w:ind w:right="-72"/>
              <w:jc w:val="both"/>
              <w:rPr>
                <w:rFonts w:eastAsia="Calibri" w:cs="Cordia New"/>
              </w:rPr>
            </w:pPr>
            <w:r w:rsidRPr="00893755">
              <w:rPr>
                <w:rFonts w:eastAsia="Calibri" w:cs="Cordia New"/>
              </w:rPr>
              <w:t>-</w:t>
            </w:r>
          </w:p>
        </w:tc>
      </w:tr>
      <w:tr w:rsidR="004D01A8" w:rsidRPr="00893755" w14:paraId="0AB94645" w14:textId="77777777" w:rsidTr="000E0DF6">
        <w:tc>
          <w:tcPr>
            <w:tcW w:w="1985" w:type="dxa"/>
          </w:tcPr>
          <w:p w14:paraId="5EF17B6C" w14:textId="77777777" w:rsidR="004D01A8" w:rsidRPr="00893755" w:rsidRDefault="004D01A8" w:rsidP="004D01A8">
            <w:pPr>
              <w:ind w:left="-105" w:right="-63"/>
              <w:rPr>
                <w:rFonts w:cs="Cordia New"/>
              </w:rPr>
            </w:pPr>
            <w:r w:rsidRPr="00893755">
              <w:rPr>
                <w:rFonts w:cs="Cordia New"/>
              </w:rPr>
              <w:t>Motor vehicles</w:t>
            </w:r>
          </w:p>
        </w:tc>
        <w:tc>
          <w:tcPr>
            <w:tcW w:w="936" w:type="dxa"/>
            <w:tcBorders>
              <w:bottom w:val="single" w:sz="4" w:space="0" w:color="auto"/>
            </w:tcBorders>
            <w:shd w:val="clear" w:color="auto" w:fill="FAFAFA"/>
          </w:tcPr>
          <w:p w14:paraId="7118CF86" w14:textId="71046910" w:rsidR="004D01A8" w:rsidRPr="00893755" w:rsidRDefault="00C64A6F" w:rsidP="006123FD">
            <w:pPr>
              <w:tabs>
                <w:tab w:val="decimal" w:pos="720"/>
              </w:tabs>
              <w:ind w:right="-72"/>
              <w:jc w:val="both"/>
              <w:rPr>
                <w:rFonts w:cs="Cordia New"/>
              </w:rPr>
            </w:pPr>
            <w:r w:rsidRPr="00C64A6F">
              <w:rPr>
                <w:rFonts w:cs="Cordia New"/>
              </w:rPr>
              <w:t>12</w:t>
            </w:r>
            <w:r w:rsidR="004D01A8" w:rsidRPr="00893755">
              <w:rPr>
                <w:rFonts w:cs="Cordia New"/>
              </w:rPr>
              <w:t>,</w:t>
            </w:r>
            <w:r w:rsidRPr="00C64A6F">
              <w:rPr>
                <w:rFonts w:cs="Cordia New"/>
              </w:rPr>
              <w:t>238</w:t>
            </w:r>
          </w:p>
        </w:tc>
        <w:tc>
          <w:tcPr>
            <w:tcW w:w="936" w:type="dxa"/>
            <w:tcBorders>
              <w:bottom w:val="single" w:sz="4" w:space="0" w:color="auto"/>
            </w:tcBorders>
            <w:shd w:val="clear" w:color="auto" w:fill="auto"/>
          </w:tcPr>
          <w:p w14:paraId="5FDE3A18" w14:textId="27C5E7C0" w:rsidR="004D01A8" w:rsidRPr="00893755" w:rsidRDefault="00C64A6F" w:rsidP="006123FD">
            <w:pPr>
              <w:tabs>
                <w:tab w:val="decimal" w:pos="720"/>
              </w:tabs>
              <w:ind w:right="-72"/>
              <w:jc w:val="both"/>
              <w:rPr>
                <w:rFonts w:cs="Cordia New"/>
              </w:rPr>
            </w:pPr>
            <w:r w:rsidRPr="00C64A6F">
              <w:rPr>
                <w:rFonts w:cs="Cordia New"/>
              </w:rPr>
              <w:t>18</w:t>
            </w:r>
            <w:r w:rsidR="004D01A8" w:rsidRPr="00893755">
              <w:rPr>
                <w:rFonts w:cs="Cordia New"/>
              </w:rPr>
              <w:t>,</w:t>
            </w:r>
            <w:r w:rsidRPr="00C64A6F">
              <w:rPr>
                <w:rFonts w:cs="Cordia New"/>
              </w:rPr>
              <w:t>383</w:t>
            </w:r>
          </w:p>
        </w:tc>
        <w:tc>
          <w:tcPr>
            <w:tcW w:w="936" w:type="dxa"/>
            <w:tcBorders>
              <w:bottom w:val="single" w:sz="4" w:space="0" w:color="auto"/>
            </w:tcBorders>
            <w:shd w:val="clear" w:color="auto" w:fill="FAFAFA"/>
          </w:tcPr>
          <w:p w14:paraId="6B6792A4" w14:textId="7743DE21" w:rsidR="004D01A8" w:rsidRPr="00893755" w:rsidRDefault="00C64A6F" w:rsidP="006123FD">
            <w:pPr>
              <w:tabs>
                <w:tab w:val="decimal" w:pos="720"/>
              </w:tabs>
              <w:ind w:right="-72"/>
              <w:jc w:val="both"/>
              <w:rPr>
                <w:rFonts w:cs="Cordia New"/>
              </w:rPr>
            </w:pPr>
            <w:r w:rsidRPr="00C64A6F">
              <w:rPr>
                <w:rFonts w:cs="Cordia New"/>
              </w:rPr>
              <w:t>408</w:t>
            </w:r>
            <w:r w:rsidR="004D01A8" w:rsidRPr="00893755">
              <w:rPr>
                <w:rFonts w:cs="Cordia New"/>
              </w:rPr>
              <w:t>,</w:t>
            </w:r>
            <w:r w:rsidRPr="00C64A6F">
              <w:rPr>
                <w:rFonts w:cs="Cordia New"/>
              </w:rPr>
              <w:t>997</w:t>
            </w:r>
          </w:p>
        </w:tc>
        <w:tc>
          <w:tcPr>
            <w:tcW w:w="936" w:type="dxa"/>
            <w:tcBorders>
              <w:bottom w:val="single" w:sz="4" w:space="0" w:color="auto"/>
            </w:tcBorders>
            <w:shd w:val="clear" w:color="auto" w:fill="auto"/>
          </w:tcPr>
          <w:p w14:paraId="7F719B4E" w14:textId="5E182CAF" w:rsidR="004D01A8" w:rsidRPr="00893755" w:rsidRDefault="00C64A6F" w:rsidP="006123FD">
            <w:pPr>
              <w:tabs>
                <w:tab w:val="decimal" w:pos="720"/>
              </w:tabs>
              <w:ind w:right="-72"/>
              <w:jc w:val="both"/>
              <w:rPr>
                <w:rFonts w:cs="Cordia New"/>
              </w:rPr>
            </w:pPr>
            <w:r w:rsidRPr="00C64A6F">
              <w:rPr>
                <w:rFonts w:cs="Cordia New"/>
              </w:rPr>
              <w:t>552</w:t>
            </w:r>
            <w:r w:rsidR="004D01A8" w:rsidRPr="00893755">
              <w:rPr>
                <w:rFonts w:cs="Cordia New"/>
              </w:rPr>
              <w:t>,</w:t>
            </w:r>
            <w:r w:rsidRPr="00C64A6F">
              <w:rPr>
                <w:rFonts w:cs="Cordia New"/>
              </w:rPr>
              <w:t>167</w:t>
            </w:r>
          </w:p>
        </w:tc>
        <w:tc>
          <w:tcPr>
            <w:tcW w:w="936" w:type="dxa"/>
            <w:tcBorders>
              <w:bottom w:val="single" w:sz="4" w:space="0" w:color="auto"/>
            </w:tcBorders>
            <w:shd w:val="clear" w:color="auto" w:fill="FAFAFA"/>
          </w:tcPr>
          <w:p w14:paraId="445FF7BF" w14:textId="6935065C" w:rsidR="004D01A8" w:rsidRPr="00893755" w:rsidRDefault="00C64A6F" w:rsidP="006123FD">
            <w:pPr>
              <w:tabs>
                <w:tab w:val="decimal" w:pos="720"/>
              </w:tabs>
              <w:ind w:right="-72"/>
              <w:jc w:val="both"/>
              <w:rPr>
                <w:rFonts w:cs="Cordia New"/>
              </w:rPr>
            </w:pPr>
            <w:r w:rsidRPr="00C64A6F">
              <w:rPr>
                <w:rFonts w:cs="Cordia New"/>
              </w:rPr>
              <w:t>5</w:t>
            </w:r>
          </w:p>
        </w:tc>
        <w:tc>
          <w:tcPr>
            <w:tcW w:w="936" w:type="dxa"/>
            <w:tcBorders>
              <w:bottom w:val="single" w:sz="4" w:space="0" w:color="auto"/>
            </w:tcBorders>
            <w:shd w:val="clear" w:color="auto" w:fill="auto"/>
            <w:vAlign w:val="bottom"/>
          </w:tcPr>
          <w:p w14:paraId="30B03055" w14:textId="49823AC9" w:rsidR="004D01A8" w:rsidRPr="00893755" w:rsidRDefault="00C64A6F" w:rsidP="006123FD">
            <w:pPr>
              <w:tabs>
                <w:tab w:val="decimal" w:pos="720"/>
              </w:tabs>
              <w:ind w:right="-72"/>
              <w:jc w:val="both"/>
              <w:rPr>
                <w:rFonts w:cs="Cordia New"/>
              </w:rPr>
            </w:pPr>
            <w:r w:rsidRPr="00C64A6F">
              <w:rPr>
                <w:rFonts w:cs="Cordia New"/>
              </w:rPr>
              <w:t>64</w:t>
            </w:r>
          </w:p>
        </w:tc>
        <w:tc>
          <w:tcPr>
            <w:tcW w:w="936" w:type="dxa"/>
            <w:tcBorders>
              <w:bottom w:val="single" w:sz="4" w:space="0" w:color="auto"/>
            </w:tcBorders>
            <w:shd w:val="clear" w:color="auto" w:fill="FAFAFA"/>
          </w:tcPr>
          <w:p w14:paraId="723AED77" w14:textId="7AF95F1E" w:rsidR="004D01A8" w:rsidRPr="00893755" w:rsidRDefault="00C64A6F" w:rsidP="006123FD">
            <w:pPr>
              <w:tabs>
                <w:tab w:val="decimal" w:pos="720"/>
              </w:tabs>
              <w:ind w:right="-72"/>
              <w:jc w:val="both"/>
              <w:rPr>
                <w:rFonts w:eastAsia="Calibri" w:cs="Cordia New"/>
              </w:rPr>
            </w:pPr>
            <w:r w:rsidRPr="00C64A6F">
              <w:rPr>
                <w:rFonts w:cs="Cordia New"/>
              </w:rPr>
              <w:t>156</w:t>
            </w:r>
          </w:p>
        </w:tc>
        <w:tc>
          <w:tcPr>
            <w:tcW w:w="936" w:type="dxa"/>
            <w:tcBorders>
              <w:bottom w:val="single" w:sz="4" w:space="0" w:color="auto"/>
            </w:tcBorders>
            <w:shd w:val="clear" w:color="auto" w:fill="auto"/>
            <w:vAlign w:val="bottom"/>
          </w:tcPr>
          <w:p w14:paraId="59B4DE19" w14:textId="7A94EE7A" w:rsidR="004D01A8" w:rsidRPr="00893755" w:rsidRDefault="00C64A6F" w:rsidP="006123FD">
            <w:pPr>
              <w:tabs>
                <w:tab w:val="decimal" w:pos="720"/>
              </w:tabs>
              <w:ind w:right="-72"/>
              <w:jc w:val="both"/>
              <w:rPr>
                <w:rFonts w:cs="Cordia New"/>
              </w:rPr>
            </w:pPr>
            <w:r w:rsidRPr="00C64A6F">
              <w:rPr>
                <w:rFonts w:cs="Cordia New"/>
              </w:rPr>
              <w:t>1</w:t>
            </w:r>
            <w:r w:rsidR="004D01A8" w:rsidRPr="00893755">
              <w:rPr>
                <w:rFonts w:cs="Cordia New"/>
              </w:rPr>
              <w:t>,</w:t>
            </w:r>
            <w:r w:rsidRPr="00C64A6F">
              <w:rPr>
                <w:rFonts w:cs="Cordia New"/>
              </w:rPr>
              <w:t>931</w:t>
            </w:r>
          </w:p>
        </w:tc>
      </w:tr>
      <w:tr w:rsidR="004D01A8" w:rsidRPr="00893755" w14:paraId="4EC605FA" w14:textId="77777777" w:rsidTr="000E0DF6">
        <w:tc>
          <w:tcPr>
            <w:tcW w:w="1985" w:type="dxa"/>
          </w:tcPr>
          <w:p w14:paraId="00C968BD" w14:textId="068373FA" w:rsidR="004D01A8" w:rsidRPr="00893755" w:rsidRDefault="004D01A8" w:rsidP="004D01A8">
            <w:pPr>
              <w:ind w:left="-105" w:right="-63"/>
              <w:rPr>
                <w:rFonts w:cs="Cordia New"/>
              </w:rPr>
            </w:pPr>
            <w:r w:rsidRPr="00893755">
              <w:rPr>
                <w:rFonts w:cs="Cordia New"/>
              </w:rPr>
              <w:t>Total right-of-use assets</w:t>
            </w:r>
            <w:r w:rsidR="00D023AC">
              <w:rPr>
                <w:rFonts w:cs="Cordia New"/>
              </w:rPr>
              <w:t>, net</w:t>
            </w:r>
          </w:p>
        </w:tc>
        <w:tc>
          <w:tcPr>
            <w:tcW w:w="936" w:type="dxa"/>
            <w:tcBorders>
              <w:top w:val="single" w:sz="4" w:space="0" w:color="auto"/>
              <w:bottom w:val="single" w:sz="4" w:space="0" w:color="auto"/>
            </w:tcBorders>
            <w:shd w:val="clear" w:color="auto" w:fill="FAFAFA"/>
          </w:tcPr>
          <w:p w14:paraId="49C3B975" w14:textId="1A9793AF" w:rsidR="004D01A8" w:rsidRPr="00893755" w:rsidRDefault="00C64A6F" w:rsidP="006123FD">
            <w:pPr>
              <w:tabs>
                <w:tab w:val="decimal" w:pos="720"/>
              </w:tabs>
              <w:ind w:right="-72"/>
              <w:jc w:val="both"/>
              <w:rPr>
                <w:rFonts w:cs="Cordia New"/>
              </w:rPr>
            </w:pPr>
            <w:r w:rsidRPr="00C64A6F">
              <w:rPr>
                <w:rFonts w:cs="Cordia New"/>
              </w:rPr>
              <w:t>65</w:t>
            </w:r>
            <w:r w:rsidR="004D01A8" w:rsidRPr="00893755">
              <w:rPr>
                <w:rFonts w:cs="Cordia New"/>
              </w:rPr>
              <w:t>,</w:t>
            </w:r>
            <w:r w:rsidRPr="00C64A6F">
              <w:rPr>
                <w:rFonts w:cs="Cordia New"/>
              </w:rPr>
              <w:t>873</w:t>
            </w:r>
          </w:p>
        </w:tc>
        <w:tc>
          <w:tcPr>
            <w:tcW w:w="936" w:type="dxa"/>
            <w:tcBorders>
              <w:top w:val="single" w:sz="4" w:space="0" w:color="auto"/>
              <w:bottom w:val="single" w:sz="4" w:space="0" w:color="auto"/>
            </w:tcBorders>
            <w:shd w:val="clear" w:color="auto" w:fill="auto"/>
            <w:vAlign w:val="bottom"/>
          </w:tcPr>
          <w:p w14:paraId="74AE8A14" w14:textId="58E0C6E6" w:rsidR="004D01A8" w:rsidRPr="00893755" w:rsidRDefault="00C64A6F" w:rsidP="006123FD">
            <w:pPr>
              <w:tabs>
                <w:tab w:val="decimal" w:pos="720"/>
              </w:tabs>
              <w:ind w:right="-72"/>
              <w:jc w:val="both"/>
              <w:rPr>
                <w:rFonts w:cs="Cordia New"/>
              </w:rPr>
            </w:pPr>
            <w:r w:rsidRPr="00C64A6F">
              <w:rPr>
                <w:rFonts w:cs="Cordia New"/>
              </w:rPr>
              <w:t>71</w:t>
            </w:r>
            <w:r w:rsidR="004D01A8" w:rsidRPr="00893755">
              <w:rPr>
                <w:rFonts w:cs="Cordia New"/>
              </w:rPr>
              <w:t>,</w:t>
            </w:r>
            <w:r w:rsidRPr="00C64A6F">
              <w:rPr>
                <w:rFonts w:cs="Cordia New"/>
              </w:rPr>
              <w:t>536</w:t>
            </w:r>
          </w:p>
        </w:tc>
        <w:tc>
          <w:tcPr>
            <w:tcW w:w="936" w:type="dxa"/>
            <w:tcBorders>
              <w:top w:val="single" w:sz="4" w:space="0" w:color="auto"/>
              <w:bottom w:val="single" w:sz="4" w:space="0" w:color="auto"/>
            </w:tcBorders>
            <w:shd w:val="clear" w:color="auto" w:fill="FAFAFA"/>
          </w:tcPr>
          <w:p w14:paraId="66F41EFE" w14:textId="7A06A8CD" w:rsidR="004D01A8" w:rsidRPr="00893755" w:rsidRDefault="00C64A6F" w:rsidP="006123FD">
            <w:pPr>
              <w:tabs>
                <w:tab w:val="decimal" w:pos="720"/>
              </w:tabs>
              <w:ind w:right="-72"/>
              <w:jc w:val="both"/>
              <w:rPr>
                <w:rFonts w:cs="Cordia New"/>
              </w:rPr>
            </w:pPr>
            <w:r w:rsidRPr="00C64A6F">
              <w:rPr>
                <w:rFonts w:cs="Cordia New"/>
              </w:rPr>
              <w:t>2</w:t>
            </w:r>
            <w:r w:rsidR="004D01A8" w:rsidRPr="00893755">
              <w:rPr>
                <w:rFonts w:cs="Cordia New"/>
              </w:rPr>
              <w:t>,</w:t>
            </w:r>
            <w:r w:rsidRPr="00C64A6F">
              <w:rPr>
                <w:rFonts w:cs="Cordia New"/>
              </w:rPr>
              <w:t>201</w:t>
            </w:r>
            <w:r w:rsidR="004D01A8" w:rsidRPr="00893755">
              <w:rPr>
                <w:rFonts w:cs="Cordia New"/>
              </w:rPr>
              <w:t>,</w:t>
            </w:r>
            <w:r w:rsidRPr="00C64A6F">
              <w:rPr>
                <w:rFonts w:cs="Cordia New"/>
              </w:rPr>
              <w:t>476</w:t>
            </w:r>
          </w:p>
        </w:tc>
        <w:tc>
          <w:tcPr>
            <w:tcW w:w="936" w:type="dxa"/>
            <w:tcBorders>
              <w:top w:val="single" w:sz="4" w:space="0" w:color="auto"/>
              <w:bottom w:val="single" w:sz="4" w:space="0" w:color="auto"/>
            </w:tcBorders>
            <w:shd w:val="clear" w:color="auto" w:fill="auto"/>
            <w:vAlign w:val="bottom"/>
          </w:tcPr>
          <w:p w14:paraId="3E55EEAF" w14:textId="389EDDB8" w:rsidR="004D01A8" w:rsidRPr="00893755" w:rsidRDefault="00C64A6F" w:rsidP="006123FD">
            <w:pPr>
              <w:tabs>
                <w:tab w:val="decimal" w:pos="720"/>
              </w:tabs>
              <w:ind w:right="-72"/>
              <w:jc w:val="both"/>
              <w:rPr>
                <w:rFonts w:cs="Cordia New"/>
              </w:rPr>
            </w:pPr>
            <w:r w:rsidRPr="00C64A6F">
              <w:rPr>
                <w:rFonts w:cs="Cordia New"/>
              </w:rPr>
              <w:t>2</w:t>
            </w:r>
            <w:r w:rsidR="004D01A8" w:rsidRPr="00893755">
              <w:rPr>
                <w:rFonts w:cs="Cordia New"/>
              </w:rPr>
              <w:t>,</w:t>
            </w:r>
            <w:r w:rsidRPr="00C64A6F">
              <w:rPr>
                <w:rFonts w:cs="Cordia New"/>
              </w:rPr>
              <w:t>148</w:t>
            </w:r>
            <w:r w:rsidR="004D01A8" w:rsidRPr="00893755">
              <w:rPr>
                <w:rFonts w:cs="Cordia New"/>
              </w:rPr>
              <w:t>,</w:t>
            </w:r>
            <w:r w:rsidRPr="00C64A6F">
              <w:rPr>
                <w:rFonts w:cs="Cordia New"/>
              </w:rPr>
              <w:t>741</w:t>
            </w:r>
          </w:p>
        </w:tc>
        <w:tc>
          <w:tcPr>
            <w:tcW w:w="936" w:type="dxa"/>
            <w:tcBorders>
              <w:top w:val="single" w:sz="4" w:space="0" w:color="auto"/>
              <w:bottom w:val="single" w:sz="4" w:space="0" w:color="auto"/>
            </w:tcBorders>
            <w:shd w:val="clear" w:color="auto" w:fill="FAFAFA"/>
          </w:tcPr>
          <w:p w14:paraId="01B28572" w14:textId="5E51A93F" w:rsidR="004D01A8" w:rsidRPr="00893755" w:rsidRDefault="00C64A6F" w:rsidP="006123FD">
            <w:pPr>
              <w:tabs>
                <w:tab w:val="decimal" w:pos="720"/>
              </w:tabs>
              <w:ind w:right="-72"/>
              <w:jc w:val="both"/>
              <w:rPr>
                <w:rFonts w:cs="Cordia New"/>
              </w:rPr>
            </w:pPr>
            <w:r w:rsidRPr="00C64A6F">
              <w:rPr>
                <w:rFonts w:cs="Cordia New"/>
              </w:rPr>
              <w:t>2</w:t>
            </w:r>
            <w:r w:rsidR="004D01A8" w:rsidRPr="00893755">
              <w:rPr>
                <w:rFonts w:cs="Cordia New"/>
              </w:rPr>
              <w:t>,</w:t>
            </w:r>
            <w:r w:rsidRPr="00C64A6F">
              <w:rPr>
                <w:rFonts w:cs="Cordia New"/>
              </w:rPr>
              <w:t>309</w:t>
            </w:r>
          </w:p>
        </w:tc>
        <w:tc>
          <w:tcPr>
            <w:tcW w:w="936" w:type="dxa"/>
            <w:tcBorders>
              <w:top w:val="single" w:sz="4" w:space="0" w:color="auto"/>
              <w:bottom w:val="single" w:sz="4" w:space="0" w:color="auto"/>
            </w:tcBorders>
            <w:shd w:val="clear" w:color="auto" w:fill="auto"/>
            <w:vAlign w:val="bottom"/>
          </w:tcPr>
          <w:p w14:paraId="38B62009" w14:textId="2A0FB0DF" w:rsidR="004D01A8" w:rsidRPr="00893755" w:rsidRDefault="00C64A6F" w:rsidP="006123FD">
            <w:pPr>
              <w:tabs>
                <w:tab w:val="decimal" w:pos="720"/>
              </w:tabs>
              <w:ind w:right="-72"/>
              <w:jc w:val="both"/>
              <w:rPr>
                <w:rFonts w:cs="Cordia New"/>
              </w:rPr>
            </w:pPr>
            <w:r w:rsidRPr="00C64A6F">
              <w:rPr>
                <w:rFonts w:cs="Cordia New"/>
              </w:rPr>
              <w:t>3</w:t>
            </w:r>
            <w:r w:rsidR="004D01A8" w:rsidRPr="00893755">
              <w:rPr>
                <w:rFonts w:cs="Cordia New"/>
              </w:rPr>
              <w:t>,</w:t>
            </w:r>
            <w:r w:rsidRPr="00C64A6F">
              <w:rPr>
                <w:rFonts w:cs="Cordia New"/>
              </w:rPr>
              <w:t>430</w:t>
            </w:r>
          </w:p>
        </w:tc>
        <w:tc>
          <w:tcPr>
            <w:tcW w:w="936" w:type="dxa"/>
            <w:tcBorders>
              <w:top w:val="single" w:sz="4" w:space="0" w:color="auto"/>
              <w:bottom w:val="single" w:sz="4" w:space="0" w:color="auto"/>
            </w:tcBorders>
            <w:shd w:val="clear" w:color="auto" w:fill="FAFAFA"/>
          </w:tcPr>
          <w:p w14:paraId="3DF7C6E6" w14:textId="08D4DF95" w:rsidR="004D01A8" w:rsidRPr="00893755" w:rsidRDefault="00C64A6F" w:rsidP="006123FD">
            <w:pPr>
              <w:tabs>
                <w:tab w:val="decimal" w:pos="720"/>
              </w:tabs>
              <w:ind w:right="-72"/>
              <w:jc w:val="both"/>
              <w:rPr>
                <w:rFonts w:eastAsia="Calibri" w:cs="Cordia New"/>
              </w:rPr>
            </w:pPr>
            <w:r w:rsidRPr="00C64A6F">
              <w:rPr>
                <w:rFonts w:cs="Cordia New"/>
              </w:rPr>
              <w:t>77</w:t>
            </w:r>
            <w:r w:rsidR="004D01A8" w:rsidRPr="00893755">
              <w:rPr>
                <w:rFonts w:cs="Cordia New"/>
              </w:rPr>
              <w:t>,</w:t>
            </w:r>
            <w:r w:rsidRPr="00C64A6F">
              <w:rPr>
                <w:rFonts w:cs="Cordia New"/>
              </w:rPr>
              <w:t>161</w:t>
            </w:r>
          </w:p>
        </w:tc>
        <w:tc>
          <w:tcPr>
            <w:tcW w:w="936" w:type="dxa"/>
            <w:tcBorders>
              <w:top w:val="single" w:sz="4" w:space="0" w:color="auto"/>
              <w:bottom w:val="single" w:sz="4" w:space="0" w:color="auto"/>
            </w:tcBorders>
            <w:shd w:val="clear" w:color="auto" w:fill="auto"/>
            <w:vAlign w:val="bottom"/>
          </w:tcPr>
          <w:p w14:paraId="659636ED" w14:textId="603250BE" w:rsidR="004D01A8" w:rsidRPr="00893755" w:rsidRDefault="00C64A6F" w:rsidP="006123FD">
            <w:pPr>
              <w:tabs>
                <w:tab w:val="decimal" w:pos="720"/>
              </w:tabs>
              <w:ind w:right="-72"/>
              <w:jc w:val="both"/>
              <w:rPr>
                <w:rFonts w:cs="Cordia New"/>
              </w:rPr>
            </w:pPr>
            <w:r w:rsidRPr="00C64A6F">
              <w:rPr>
                <w:rFonts w:cs="Cordia New"/>
              </w:rPr>
              <w:t>103</w:t>
            </w:r>
            <w:r w:rsidR="004D01A8" w:rsidRPr="00893755">
              <w:rPr>
                <w:rFonts w:cs="Cordia New"/>
              </w:rPr>
              <w:t>,</w:t>
            </w:r>
            <w:r w:rsidRPr="00C64A6F">
              <w:rPr>
                <w:rFonts w:cs="Cordia New"/>
              </w:rPr>
              <w:t>016</w:t>
            </w:r>
          </w:p>
        </w:tc>
      </w:tr>
      <w:tr w:rsidR="004D01A8" w:rsidRPr="006123FD" w14:paraId="455D0719" w14:textId="77777777" w:rsidTr="000E0DF6">
        <w:tc>
          <w:tcPr>
            <w:tcW w:w="1985" w:type="dxa"/>
          </w:tcPr>
          <w:p w14:paraId="1DE02688" w14:textId="77777777" w:rsidR="004D01A8" w:rsidRPr="006123FD" w:rsidRDefault="004D01A8" w:rsidP="004D01A8">
            <w:pPr>
              <w:ind w:left="-105"/>
              <w:rPr>
                <w:rFonts w:cs="Cordia New"/>
                <w:b/>
                <w:bCs/>
                <w:sz w:val="12"/>
                <w:szCs w:val="12"/>
              </w:rPr>
            </w:pPr>
          </w:p>
        </w:tc>
        <w:tc>
          <w:tcPr>
            <w:tcW w:w="936" w:type="dxa"/>
            <w:tcBorders>
              <w:top w:val="single" w:sz="4" w:space="0" w:color="auto"/>
            </w:tcBorders>
            <w:shd w:val="clear" w:color="auto" w:fill="FAFAFA"/>
          </w:tcPr>
          <w:p w14:paraId="3B32F9A9" w14:textId="77777777" w:rsidR="004D01A8" w:rsidRPr="006123FD" w:rsidRDefault="004D01A8" w:rsidP="006123FD">
            <w:pPr>
              <w:tabs>
                <w:tab w:val="decimal" w:pos="720"/>
              </w:tabs>
              <w:ind w:right="-72"/>
              <w:jc w:val="both"/>
              <w:rPr>
                <w:rFonts w:cs="Cordia New"/>
                <w:b/>
                <w:bCs/>
                <w:sz w:val="12"/>
                <w:szCs w:val="12"/>
              </w:rPr>
            </w:pPr>
          </w:p>
        </w:tc>
        <w:tc>
          <w:tcPr>
            <w:tcW w:w="936" w:type="dxa"/>
            <w:tcBorders>
              <w:top w:val="single" w:sz="4" w:space="0" w:color="auto"/>
            </w:tcBorders>
            <w:shd w:val="clear" w:color="auto" w:fill="auto"/>
            <w:vAlign w:val="bottom"/>
          </w:tcPr>
          <w:p w14:paraId="2DA0A276" w14:textId="77777777" w:rsidR="004D01A8" w:rsidRPr="006123FD" w:rsidRDefault="004D01A8" w:rsidP="006123FD">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06854916" w14:textId="77777777" w:rsidR="004D01A8" w:rsidRPr="006123FD" w:rsidRDefault="004D01A8" w:rsidP="006123FD">
            <w:pPr>
              <w:tabs>
                <w:tab w:val="decimal" w:pos="720"/>
              </w:tabs>
              <w:ind w:right="-72"/>
              <w:jc w:val="both"/>
              <w:rPr>
                <w:rFonts w:cs="Cordia New"/>
                <w:b/>
                <w:bCs/>
                <w:sz w:val="12"/>
                <w:szCs w:val="12"/>
              </w:rPr>
            </w:pPr>
          </w:p>
        </w:tc>
        <w:tc>
          <w:tcPr>
            <w:tcW w:w="936" w:type="dxa"/>
            <w:tcBorders>
              <w:top w:val="single" w:sz="4" w:space="0" w:color="auto"/>
            </w:tcBorders>
            <w:shd w:val="clear" w:color="auto" w:fill="auto"/>
            <w:vAlign w:val="bottom"/>
          </w:tcPr>
          <w:p w14:paraId="425177A8" w14:textId="77777777" w:rsidR="004D01A8" w:rsidRPr="006123FD" w:rsidRDefault="004D01A8" w:rsidP="006123FD">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4A683761" w14:textId="77777777" w:rsidR="004D01A8" w:rsidRPr="006123FD" w:rsidRDefault="004D01A8" w:rsidP="006123FD">
            <w:pPr>
              <w:tabs>
                <w:tab w:val="decimal" w:pos="720"/>
              </w:tabs>
              <w:ind w:right="-72"/>
              <w:jc w:val="both"/>
              <w:rPr>
                <w:rFonts w:cs="Cordia New"/>
                <w:b/>
                <w:bCs/>
                <w:sz w:val="12"/>
                <w:szCs w:val="12"/>
              </w:rPr>
            </w:pPr>
          </w:p>
        </w:tc>
        <w:tc>
          <w:tcPr>
            <w:tcW w:w="936" w:type="dxa"/>
            <w:tcBorders>
              <w:top w:val="single" w:sz="4" w:space="0" w:color="auto"/>
            </w:tcBorders>
            <w:shd w:val="clear" w:color="auto" w:fill="auto"/>
            <w:vAlign w:val="bottom"/>
          </w:tcPr>
          <w:p w14:paraId="1B216BCB" w14:textId="77777777" w:rsidR="004D01A8" w:rsidRPr="006123FD" w:rsidRDefault="004D01A8" w:rsidP="006123FD">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6C30FF45" w14:textId="77777777" w:rsidR="004D01A8" w:rsidRPr="006123FD" w:rsidRDefault="004D01A8" w:rsidP="006123FD">
            <w:pPr>
              <w:tabs>
                <w:tab w:val="decimal" w:pos="720"/>
              </w:tabs>
              <w:ind w:right="-72"/>
              <w:jc w:val="both"/>
              <w:rPr>
                <w:rFonts w:eastAsia="Calibri" w:cs="Cordia New"/>
                <w:sz w:val="12"/>
                <w:szCs w:val="12"/>
              </w:rPr>
            </w:pPr>
          </w:p>
        </w:tc>
        <w:tc>
          <w:tcPr>
            <w:tcW w:w="936" w:type="dxa"/>
            <w:tcBorders>
              <w:top w:val="single" w:sz="4" w:space="0" w:color="auto"/>
            </w:tcBorders>
            <w:shd w:val="clear" w:color="auto" w:fill="auto"/>
            <w:vAlign w:val="bottom"/>
          </w:tcPr>
          <w:p w14:paraId="2EBDE092" w14:textId="77777777" w:rsidR="004D01A8" w:rsidRPr="006123FD" w:rsidRDefault="004D01A8" w:rsidP="006123FD">
            <w:pPr>
              <w:tabs>
                <w:tab w:val="decimal" w:pos="720"/>
              </w:tabs>
              <w:ind w:right="-72"/>
              <w:jc w:val="both"/>
              <w:rPr>
                <w:rFonts w:cs="Cordia New"/>
                <w:b/>
                <w:bCs/>
                <w:sz w:val="12"/>
                <w:szCs w:val="12"/>
              </w:rPr>
            </w:pPr>
          </w:p>
        </w:tc>
      </w:tr>
      <w:tr w:rsidR="004D01A8" w:rsidRPr="00893755" w14:paraId="0FFB1A81" w14:textId="77777777" w:rsidTr="000E0DF6">
        <w:tc>
          <w:tcPr>
            <w:tcW w:w="1985" w:type="dxa"/>
            <w:vAlign w:val="bottom"/>
          </w:tcPr>
          <w:p w14:paraId="1CE61D8E" w14:textId="77777777" w:rsidR="004D01A8" w:rsidRPr="00893755" w:rsidRDefault="004D01A8" w:rsidP="004D01A8">
            <w:pPr>
              <w:ind w:left="-105" w:right="-63"/>
              <w:rPr>
                <w:rFonts w:cs="Cordia New"/>
              </w:rPr>
            </w:pPr>
            <w:r w:rsidRPr="00893755">
              <w:rPr>
                <w:rFonts w:cs="Cordia New"/>
              </w:rPr>
              <w:t>Lease liabilities, net</w:t>
            </w:r>
          </w:p>
        </w:tc>
        <w:tc>
          <w:tcPr>
            <w:tcW w:w="936" w:type="dxa"/>
            <w:shd w:val="clear" w:color="auto" w:fill="FAFAFA"/>
          </w:tcPr>
          <w:p w14:paraId="43089166" w14:textId="77777777" w:rsidR="004D01A8" w:rsidRPr="00893755" w:rsidRDefault="004D01A8" w:rsidP="006123FD">
            <w:pPr>
              <w:tabs>
                <w:tab w:val="decimal" w:pos="720"/>
              </w:tabs>
              <w:ind w:right="-72"/>
              <w:jc w:val="both"/>
              <w:rPr>
                <w:rFonts w:cs="Cordia New"/>
              </w:rPr>
            </w:pPr>
          </w:p>
        </w:tc>
        <w:tc>
          <w:tcPr>
            <w:tcW w:w="936" w:type="dxa"/>
            <w:shd w:val="clear" w:color="auto" w:fill="auto"/>
            <w:vAlign w:val="bottom"/>
          </w:tcPr>
          <w:p w14:paraId="3ABED477" w14:textId="4F02B7EC" w:rsidR="004D01A8" w:rsidRPr="00893755" w:rsidRDefault="004D01A8" w:rsidP="006123FD">
            <w:pPr>
              <w:tabs>
                <w:tab w:val="decimal" w:pos="720"/>
              </w:tabs>
              <w:ind w:right="-72"/>
              <w:jc w:val="both"/>
              <w:rPr>
                <w:rFonts w:cs="Cordia New"/>
              </w:rPr>
            </w:pPr>
          </w:p>
        </w:tc>
        <w:tc>
          <w:tcPr>
            <w:tcW w:w="936" w:type="dxa"/>
            <w:shd w:val="clear" w:color="auto" w:fill="FAFAFA"/>
          </w:tcPr>
          <w:p w14:paraId="45E9ADF9" w14:textId="77777777" w:rsidR="004D01A8" w:rsidRPr="00893755" w:rsidRDefault="004D01A8" w:rsidP="006123FD">
            <w:pPr>
              <w:tabs>
                <w:tab w:val="decimal" w:pos="720"/>
              </w:tabs>
              <w:ind w:right="-72"/>
              <w:jc w:val="both"/>
              <w:rPr>
                <w:rFonts w:cs="Cordia New"/>
              </w:rPr>
            </w:pPr>
          </w:p>
        </w:tc>
        <w:tc>
          <w:tcPr>
            <w:tcW w:w="936" w:type="dxa"/>
            <w:shd w:val="clear" w:color="auto" w:fill="auto"/>
            <w:vAlign w:val="bottom"/>
          </w:tcPr>
          <w:p w14:paraId="30C41402" w14:textId="77777777" w:rsidR="004D01A8" w:rsidRPr="00893755" w:rsidRDefault="004D01A8" w:rsidP="006123FD">
            <w:pPr>
              <w:tabs>
                <w:tab w:val="decimal" w:pos="720"/>
              </w:tabs>
              <w:ind w:right="-72"/>
              <w:jc w:val="both"/>
              <w:rPr>
                <w:rFonts w:cs="Cordia New"/>
              </w:rPr>
            </w:pPr>
          </w:p>
        </w:tc>
        <w:tc>
          <w:tcPr>
            <w:tcW w:w="936" w:type="dxa"/>
            <w:shd w:val="clear" w:color="auto" w:fill="FAFAFA"/>
          </w:tcPr>
          <w:p w14:paraId="6D404F70" w14:textId="77777777" w:rsidR="004D01A8" w:rsidRPr="00893755" w:rsidRDefault="004D01A8" w:rsidP="006123FD">
            <w:pPr>
              <w:tabs>
                <w:tab w:val="decimal" w:pos="720"/>
              </w:tabs>
              <w:ind w:right="-72"/>
              <w:jc w:val="both"/>
              <w:rPr>
                <w:rFonts w:cs="Cordia New"/>
              </w:rPr>
            </w:pPr>
          </w:p>
        </w:tc>
        <w:tc>
          <w:tcPr>
            <w:tcW w:w="936" w:type="dxa"/>
            <w:shd w:val="clear" w:color="auto" w:fill="auto"/>
            <w:vAlign w:val="bottom"/>
          </w:tcPr>
          <w:p w14:paraId="57347D2A" w14:textId="77777777" w:rsidR="004D01A8" w:rsidRPr="00893755" w:rsidRDefault="004D01A8" w:rsidP="006123FD">
            <w:pPr>
              <w:tabs>
                <w:tab w:val="decimal" w:pos="720"/>
              </w:tabs>
              <w:ind w:right="-72"/>
              <w:jc w:val="both"/>
              <w:rPr>
                <w:rFonts w:cs="Cordia New"/>
              </w:rPr>
            </w:pPr>
          </w:p>
        </w:tc>
        <w:tc>
          <w:tcPr>
            <w:tcW w:w="936" w:type="dxa"/>
            <w:shd w:val="clear" w:color="auto" w:fill="FAFAFA"/>
          </w:tcPr>
          <w:p w14:paraId="13B2894E" w14:textId="77777777" w:rsidR="004D01A8" w:rsidRPr="00893755" w:rsidRDefault="004D01A8" w:rsidP="006123FD">
            <w:pPr>
              <w:tabs>
                <w:tab w:val="decimal" w:pos="720"/>
              </w:tabs>
              <w:ind w:right="-72"/>
              <w:jc w:val="both"/>
              <w:rPr>
                <w:rFonts w:eastAsia="Calibri" w:cs="Cordia New"/>
              </w:rPr>
            </w:pPr>
          </w:p>
        </w:tc>
        <w:tc>
          <w:tcPr>
            <w:tcW w:w="936" w:type="dxa"/>
            <w:shd w:val="clear" w:color="auto" w:fill="auto"/>
            <w:vAlign w:val="bottom"/>
          </w:tcPr>
          <w:p w14:paraId="434A2F08" w14:textId="77777777" w:rsidR="004D01A8" w:rsidRPr="00893755" w:rsidRDefault="004D01A8" w:rsidP="006123FD">
            <w:pPr>
              <w:tabs>
                <w:tab w:val="decimal" w:pos="720"/>
              </w:tabs>
              <w:ind w:right="-72"/>
              <w:jc w:val="both"/>
              <w:rPr>
                <w:rFonts w:cs="Cordia New"/>
              </w:rPr>
            </w:pPr>
          </w:p>
        </w:tc>
      </w:tr>
      <w:tr w:rsidR="004D01A8" w:rsidRPr="00893755" w14:paraId="742346BE" w14:textId="77777777" w:rsidTr="000E0DF6">
        <w:tc>
          <w:tcPr>
            <w:tcW w:w="1985" w:type="dxa"/>
            <w:vAlign w:val="bottom"/>
          </w:tcPr>
          <w:p w14:paraId="2F347D1D" w14:textId="77777777" w:rsidR="004D01A8" w:rsidRPr="00893755" w:rsidRDefault="004D01A8" w:rsidP="004D01A8">
            <w:pPr>
              <w:ind w:left="-105" w:right="-63"/>
              <w:rPr>
                <w:rFonts w:cs="Cordia New"/>
              </w:rPr>
            </w:pPr>
            <w:r w:rsidRPr="00893755">
              <w:rPr>
                <w:rFonts w:cs="Cordia New"/>
              </w:rPr>
              <w:t>Current</w:t>
            </w:r>
          </w:p>
        </w:tc>
        <w:tc>
          <w:tcPr>
            <w:tcW w:w="936" w:type="dxa"/>
            <w:shd w:val="clear" w:color="auto" w:fill="FAFAFA"/>
          </w:tcPr>
          <w:p w14:paraId="0BB0887F" w14:textId="171C6AC5" w:rsidR="004D01A8" w:rsidRPr="00893755" w:rsidRDefault="00C64A6F" w:rsidP="006123FD">
            <w:pPr>
              <w:tabs>
                <w:tab w:val="decimal" w:pos="720"/>
              </w:tabs>
              <w:ind w:right="-72"/>
              <w:jc w:val="both"/>
              <w:rPr>
                <w:rFonts w:cs="Cordia New"/>
              </w:rPr>
            </w:pPr>
            <w:r w:rsidRPr="00C64A6F">
              <w:rPr>
                <w:rFonts w:cs="Cordia New"/>
              </w:rPr>
              <w:t>25</w:t>
            </w:r>
            <w:r w:rsidR="004D01A8" w:rsidRPr="00893755">
              <w:rPr>
                <w:rFonts w:cs="Cordia New"/>
              </w:rPr>
              <w:t>,</w:t>
            </w:r>
            <w:r w:rsidRPr="00C64A6F">
              <w:rPr>
                <w:rFonts w:cs="Cordia New"/>
              </w:rPr>
              <w:t>806</w:t>
            </w:r>
          </w:p>
        </w:tc>
        <w:tc>
          <w:tcPr>
            <w:tcW w:w="936" w:type="dxa"/>
            <w:shd w:val="clear" w:color="auto" w:fill="auto"/>
            <w:vAlign w:val="bottom"/>
          </w:tcPr>
          <w:p w14:paraId="0E712424" w14:textId="7560902A" w:rsidR="004D01A8" w:rsidRPr="00893755" w:rsidRDefault="00C64A6F" w:rsidP="006123FD">
            <w:pPr>
              <w:tabs>
                <w:tab w:val="decimal" w:pos="720"/>
              </w:tabs>
              <w:ind w:right="-72"/>
              <w:jc w:val="both"/>
              <w:rPr>
                <w:rFonts w:cs="Cordia New"/>
              </w:rPr>
            </w:pPr>
            <w:r w:rsidRPr="00C64A6F">
              <w:rPr>
                <w:rFonts w:cs="Cordia New"/>
              </w:rPr>
              <w:t>33</w:t>
            </w:r>
            <w:r w:rsidR="004D01A8" w:rsidRPr="00893755">
              <w:rPr>
                <w:rFonts w:cs="Cordia New"/>
              </w:rPr>
              <w:t>,</w:t>
            </w:r>
            <w:r w:rsidRPr="00C64A6F">
              <w:rPr>
                <w:rFonts w:cs="Cordia New"/>
              </w:rPr>
              <w:t>482</w:t>
            </w:r>
          </w:p>
        </w:tc>
        <w:tc>
          <w:tcPr>
            <w:tcW w:w="936" w:type="dxa"/>
            <w:shd w:val="clear" w:color="auto" w:fill="FAFAFA"/>
          </w:tcPr>
          <w:p w14:paraId="25842ECE" w14:textId="2D58FE2C" w:rsidR="004D01A8" w:rsidRPr="00893755" w:rsidRDefault="00C64A6F" w:rsidP="006123FD">
            <w:pPr>
              <w:tabs>
                <w:tab w:val="decimal" w:pos="720"/>
              </w:tabs>
              <w:ind w:right="-72"/>
              <w:jc w:val="both"/>
              <w:rPr>
                <w:rFonts w:cs="Cordia New"/>
              </w:rPr>
            </w:pPr>
            <w:r w:rsidRPr="00C64A6F">
              <w:rPr>
                <w:rFonts w:cs="Cordia New"/>
              </w:rPr>
              <w:t>862</w:t>
            </w:r>
            <w:r w:rsidR="004D01A8" w:rsidRPr="00893755">
              <w:rPr>
                <w:rFonts w:cs="Cordia New"/>
              </w:rPr>
              <w:t>,</w:t>
            </w:r>
            <w:r w:rsidRPr="00C64A6F">
              <w:rPr>
                <w:rFonts w:cs="Cordia New"/>
              </w:rPr>
              <w:t>422</w:t>
            </w:r>
          </w:p>
        </w:tc>
        <w:tc>
          <w:tcPr>
            <w:tcW w:w="936" w:type="dxa"/>
            <w:shd w:val="clear" w:color="auto" w:fill="auto"/>
            <w:vAlign w:val="bottom"/>
          </w:tcPr>
          <w:p w14:paraId="5B045160" w14:textId="3489F16B" w:rsidR="004D01A8" w:rsidRPr="00893755" w:rsidRDefault="00C64A6F" w:rsidP="006123FD">
            <w:pPr>
              <w:tabs>
                <w:tab w:val="decimal" w:pos="720"/>
              </w:tabs>
              <w:ind w:right="-72"/>
              <w:jc w:val="both"/>
              <w:rPr>
                <w:rFonts w:cs="Cordia New"/>
              </w:rPr>
            </w:pPr>
            <w:r w:rsidRPr="00C64A6F">
              <w:rPr>
                <w:rFonts w:cs="Cordia New"/>
              </w:rPr>
              <w:t>1</w:t>
            </w:r>
            <w:r w:rsidR="004D01A8" w:rsidRPr="00893755">
              <w:rPr>
                <w:rFonts w:cs="Cordia New"/>
              </w:rPr>
              <w:t>,</w:t>
            </w:r>
            <w:r w:rsidRPr="00C64A6F">
              <w:rPr>
                <w:rFonts w:cs="Cordia New"/>
              </w:rPr>
              <w:t>005</w:t>
            </w:r>
            <w:r w:rsidR="004D01A8" w:rsidRPr="00893755">
              <w:rPr>
                <w:rFonts w:cs="Cordia New"/>
              </w:rPr>
              <w:t>,</w:t>
            </w:r>
            <w:r w:rsidRPr="00C64A6F">
              <w:rPr>
                <w:rFonts w:cs="Cordia New"/>
              </w:rPr>
              <w:t>696</w:t>
            </w:r>
          </w:p>
        </w:tc>
        <w:tc>
          <w:tcPr>
            <w:tcW w:w="936" w:type="dxa"/>
            <w:shd w:val="clear" w:color="auto" w:fill="FAFAFA"/>
          </w:tcPr>
          <w:p w14:paraId="4FB2C716" w14:textId="2559CF34" w:rsidR="004D01A8" w:rsidRPr="00893755" w:rsidRDefault="00C64A6F" w:rsidP="006123FD">
            <w:pPr>
              <w:tabs>
                <w:tab w:val="decimal" w:pos="720"/>
              </w:tabs>
              <w:ind w:right="-72"/>
              <w:jc w:val="both"/>
              <w:rPr>
                <w:rFonts w:cs="Cordia New"/>
              </w:rPr>
            </w:pPr>
            <w:r w:rsidRPr="00C64A6F">
              <w:rPr>
                <w:rFonts w:cs="Cordia New"/>
              </w:rPr>
              <w:t>1</w:t>
            </w:r>
            <w:r w:rsidR="004D01A8" w:rsidRPr="00893755">
              <w:rPr>
                <w:rFonts w:cs="Cordia New"/>
              </w:rPr>
              <w:t>,</w:t>
            </w:r>
            <w:r w:rsidRPr="00C64A6F">
              <w:rPr>
                <w:rFonts w:cs="Cordia New"/>
              </w:rPr>
              <w:t>073</w:t>
            </w:r>
          </w:p>
        </w:tc>
        <w:tc>
          <w:tcPr>
            <w:tcW w:w="936" w:type="dxa"/>
            <w:shd w:val="clear" w:color="auto" w:fill="auto"/>
            <w:vAlign w:val="bottom"/>
          </w:tcPr>
          <w:p w14:paraId="188C7076" w14:textId="2A4ABE63" w:rsidR="004D01A8" w:rsidRPr="00893755" w:rsidRDefault="00C64A6F" w:rsidP="006123FD">
            <w:pPr>
              <w:tabs>
                <w:tab w:val="decimal" w:pos="720"/>
              </w:tabs>
              <w:ind w:right="-72"/>
              <w:jc w:val="both"/>
              <w:rPr>
                <w:rFonts w:cs="Cordia New"/>
              </w:rPr>
            </w:pPr>
            <w:r w:rsidRPr="00C64A6F">
              <w:rPr>
                <w:rFonts w:cs="Cordia New"/>
              </w:rPr>
              <w:t>1</w:t>
            </w:r>
            <w:r w:rsidR="004D01A8" w:rsidRPr="00893755">
              <w:rPr>
                <w:rFonts w:cs="Cordia New"/>
              </w:rPr>
              <w:t>,</w:t>
            </w:r>
            <w:r w:rsidRPr="00C64A6F">
              <w:rPr>
                <w:rFonts w:cs="Cordia New"/>
              </w:rPr>
              <w:t>001</w:t>
            </w:r>
          </w:p>
        </w:tc>
        <w:tc>
          <w:tcPr>
            <w:tcW w:w="936" w:type="dxa"/>
            <w:shd w:val="clear" w:color="auto" w:fill="FAFAFA"/>
          </w:tcPr>
          <w:p w14:paraId="5EC30DB2" w14:textId="237F15CD" w:rsidR="004D01A8" w:rsidRPr="00893755" w:rsidRDefault="00C64A6F" w:rsidP="006123FD">
            <w:pPr>
              <w:tabs>
                <w:tab w:val="decimal" w:pos="720"/>
              </w:tabs>
              <w:ind w:right="-72"/>
              <w:jc w:val="both"/>
              <w:rPr>
                <w:rFonts w:eastAsia="Calibri" w:cs="Cordia New"/>
              </w:rPr>
            </w:pPr>
            <w:r w:rsidRPr="00C64A6F">
              <w:rPr>
                <w:rFonts w:cs="Cordia New"/>
              </w:rPr>
              <w:t>35</w:t>
            </w:r>
            <w:r w:rsidR="004D01A8" w:rsidRPr="00893755">
              <w:rPr>
                <w:rFonts w:cs="Cordia New"/>
              </w:rPr>
              <w:t>,</w:t>
            </w:r>
            <w:r w:rsidRPr="00C64A6F">
              <w:rPr>
                <w:rFonts w:cs="Cordia New"/>
              </w:rPr>
              <w:t>873</w:t>
            </w:r>
          </w:p>
        </w:tc>
        <w:tc>
          <w:tcPr>
            <w:tcW w:w="936" w:type="dxa"/>
            <w:shd w:val="clear" w:color="auto" w:fill="auto"/>
            <w:vAlign w:val="bottom"/>
          </w:tcPr>
          <w:p w14:paraId="7BF153A8" w14:textId="4C184A4C" w:rsidR="004D01A8" w:rsidRPr="00893755" w:rsidRDefault="00C64A6F" w:rsidP="006123FD">
            <w:pPr>
              <w:tabs>
                <w:tab w:val="decimal" w:pos="720"/>
              </w:tabs>
              <w:ind w:right="-72"/>
              <w:jc w:val="both"/>
              <w:rPr>
                <w:rFonts w:cs="Cordia New"/>
              </w:rPr>
            </w:pPr>
            <w:r w:rsidRPr="00C64A6F">
              <w:rPr>
                <w:rFonts w:cs="Cordia New"/>
              </w:rPr>
              <w:t>30</w:t>
            </w:r>
            <w:r w:rsidR="004D01A8" w:rsidRPr="00893755">
              <w:rPr>
                <w:rFonts w:cs="Cordia New"/>
              </w:rPr>
              <w:t>,</w:t>
            </w:r>
            <w:r w:rsidRPr="00C64A6F">
              <w:rPr>
                <w:rFonts w:cs="Cordia New"/>
              </w:rPr>
              <w:t>080</w:t>
            </w:r>
          </w:p>
        </w:tc>
      </w:tr>
      <w:tr w:rsidR="004D01A8" w:rsidRPr="00893755" w14:paraId="1F25F8A3" w14:textId="77777777" w:rsidTr="000E0DF6">
        <w:tc>
          <w:tcPr>
            <w:tcW w:w="1985" w:type="dxa"/>
          </w:tcPr>
          <w:p w14:paraId="085DEAD3" w14:textId="77777777" w:rsidR="004D01A8" w:rsidRPr="00893755" w:rsidRDefault="004D01A8" w:rsidP="004D01A8">
            <w:pPr>
              <w:ind w:left="-105" w:right="-63"/>
              <w:rPr>
                <w:rFonts w:cs="Cordia New"/>
              </w:rPr>
            </w:pPr>
            <w:r w:rsidRPr="00893755">
              <w:rPr>
                <w:rFonts w:cs="Cordia New"/>
              </w:rPr>
              <w:t>Non-current</w:t>
            </w:r>
          </w:p>
        </w:tc>
        <w:tc>
          <w:tcPr>
            <w:tcW w:w="936" w:type="dxa"/>
            <w:tcBorders>
              <w:bottom w:val="single" w:sz="4" w:space="0" w:color="auto"/>
            </w:tcBorders>
            <w:shd w:val="clear" w:color="auto" w:fill="FAFAFA"/>
          </w:tcPr>
          <w:p w14:paraId="1606679D" w14:textId="62F596BE" w:rsidR="004D01A8" w:rsidRPr="00893755" w:rsidRDefault="00C64A6F" w:rsidP="006123FD">
            <w:pPr>
              <w:tabs>
                <w:tab w:val="decimal" w:pos="720"/>
              </w:tabs>
              <w:ind w:right="-72"/>
              <w:jc w:val="both"/>
              <w:rPr>
                <w:rFonts w:cs="Cordia New"/>
              </w:rPr>
            </w:pPr>
            <w:r w:rsidRPr="00C64A6F">
              <w:rPr>
                <w:rFonts w:cs="Cordia New"/>
              </w:rPr>
              <w:t>25</w:t>
            </w:r>
            <w:r w:rsidR="004D01A8" w:rsidRPr="00893755">
              <w:rPr>
                <w:rFonts w:cs="Cordia New"/>
              </w:rPr>
              <w:t>,</w:t>
            </w:r>
            <w:r w:rsidRPr="00C64A6F">
              <w:rPr>
                <w:rFonts w:cs="Cordia New"/>
              </w:rPr>
              <w:t>535</w:t>
            </w:r>
          </w:p>
        </w:tc>
        <w:tc>
          <w:tcPr>
            <w:tcW w:w="936" w:type="dxa"/>
            <w:tcBorders>
              <w:bottom w:val="single" w:sz="4" w:space="0" w:color="auto"/>
            </w:tcBorders>
            <w:shd w:val="clear" w:color="auto" w:fill="auto"/>
            <w:vAlign w:val="bottom"/>
          </w:tcPr>
          <w:p w14:paraId="0EC1A60A" w14:textId="1C7AB31A" w:rsidR="004D01A8" w:rsidRPr="00893755" w:rsidRDefault="00C64A6F" w:rsidP="006123FD">
            <w:pPr>
              <w:tabs>
                <w:tab w:val="decimal" w:pos="720"/>
              </w:tabs>
              <w:ind w:right="-72"/>
              <w:jc w:val="both"/>
              <w:rPr>
                <w:rFonts w:cs="Cordia New"/>
              </w:rPr>
            </w:pPr>
            <w:r w:rsidRPr="00C64A6F">
              <w:rPr>
                <w:rFonts w:cs="Cordia New"/>
              </w:rPr>
              <w:t>17</w:t>
            </w:r>
            <w:r w:rsidR="004D01A8" w:rsidRPr="00893755">
              <w:rPr>
                <w:rFonts w:cs="Cordia New"/>
              </w:rPr>
              <w:t>,</w:t>
            </w:r>
            <w:r w:rsidRPr="00C64A6F">
              <w:rPr>
                <w:rFonts w:cs="Cordia New"/>
              </w:rPr>
              <w:t>474</w:t>
            </w:r>
          </w:p>
        </w:tc>
        <w:tc>
          <w:tcPr>
            <w:tcW w:w="936" w:type="dxa"/>
            <w:tcBorders>
              <w:bottom w:val="single" w:sz="4" w:space="0" w:color="auto"/>
            </w:tcBorders>
            <w:shd w:val="clear" w:color="auto" w:fill="FAFAFA"/>
          </w:tcPr>
          <w:p w14:paraId="360B835B" w14:textId="231FF9CB" w:rsidR="004D01A8" w:rsidRPr="00893755" w:rsidRDefault="00C64A6F" w:rsidP="006123FD">
            <w:pPr>
              <w:tabs>
                <w:tab w:val="decimal" w:pos="720"/>
              </w:tabs>
              <w:ind w:right="-72"/>
              <w:jc w:val="both"/>
              <w:rPr>
                <w:rFonts w:cs="Cordia New"/>
              </w:rPr>
            </w:pPr>
            <w:r w:rsidRPr="00C64A6F">
              <w:rPr>
                <w:rFonts w:cs="Cordia New"/>
              </w:rPr>
              <w:t>853</w:t>
            </w:r>
            <w:r w:rsidR="004D01A8" w:rsidRPr="00893755">
              <w:rPr>
                <w:rFonts w:cs="Cordia New"/>
              </w:rPr>
              <w:t>,</w:t>
            </w:r>
            <w:r w:rsidRPr="00C64A6F">
              <w:rPr>
                <w:rFonts w:cs="Cordia New"/>
              </w:rPr>
              <w:t>379</w:t>
            </w:r>
          </w:p>
        </w:tc>
        <w:tc>
          <w:tcPr>
            <w:tcW w:w="936" w:type="dxa"/>
            <w:tcBorders>
              <w:bottom w:val="single" w:sz="4" w:space="0" w:color="auto"/>
            </w:tcBorders>
            <w:shd w:val="clear" w:color="auto" w:fill="auto"/>
            <w:vAlign w:val="bottom"/>
          </w:tcPr>
          <w:p w14:paraId="72BB1CF6" w14:textId="707AA7F1" w:rsidR="004D01A8" w:rsidRPr="00893755" w:rsidRDefault="00C64A6F" w:rsidP="006123FD">
            <w:pPr>
              <w:tabs>
                <w:tab w:val="decimal" w:pos="720"/>
              </w:tabs>
              <w:ind w:right="-72"/>
              <w:jc w:val="both"/>
              <w:rPr>
                <w:rFonts w:cs="Cordia New"/>
              </w:rPr>
            </w:pPr>
            <w:r w:rsidRPr="00C64A6F">
              <w:rPr>
                <w:rFonts w:cs="Cordia New"/>
              </w:rPr>
              <w:t>524</w:t>
            </w:r>
            <w:r w:rsidR="004D01A8" w:rsidRPr="00893755">
              <w:rPr>
                <w:rFonts w:cs="Cordia New"/>
              </w:rPr>
              <w:t>,</w:t>
            </w:r>
            <w:r w:rsidRPr="00C64A6F">
              <w:rPr>
                <w:rFonts w:cs="Cordia New"/>
              </w:rPr>
              <w:t>876</w:t>
            </w:r>
          </w:p>
        </w:tc>
        <w:tc>
          <w:tcPr>
            <w:tcW w:w="936" w:type="dxa"/>
            <w:tcBorders>
              <w:bottom w:val="single" w:sz="4" w:space="0" w:color="auto"/>
            </w:tcBorders>
            <w:shd w:val="clear" w:color="auto" w:fill="FAFAFA"/>
          </w:tcPr>
          <w:p w14:paraId="0F530095" w14:textId="4E5F9025" w:rsidR="004D01A8" w:rsidRPr="00893755" w:rsidRDefault="00C64A6F" w:rsidP="006123FD">
            <w:pPr>
              <w:tabs>
                <w:tab w:val="decimal" w:pos="720"/>
              </w:tabs>
              <w:ind w:right="-72"/>
              <w:jc w:val="both"/>
              <w:rPr>
                <w:rFonts w:cs="Cordia New"/>
              </w:rPr>
            </w:pPr>
            <w:r w:rsidRPr="00C64A6F">
              <w:rPr>
                <w:rFonts w:cs="Cordia New"/>
              </w:rPr>
              <w:t>1</w:t>
            </w:r>
            <w:r w:rsidR="004D01A8" w:rsidRPr="00893755">
              <w:rPr>
                <w:rFonts w:cs="Cordia New"/>
              </w:rPr>
              <w:t>,</w:t>
            </w:r>
            <w:r w:rsidRPr="00C64A6F">
              <w:rPr>
                <w:rFonts w:cs="Cordia New"/>
              </w:rPr>
              <w:t>022</w:t>
            </w:r>
          </w:p>
        </w:tc>
        <w:tc>
          <w:tcPr>
            <w:tcW w:w="936" w:type="dxa"/>
            <w:tcBorders>
              <w:bottom w:val="single" w:sz="4" w:space="0" w:color="auto"/>
            </w:tcBorders>
            <w:shd w:val="clear" w:color="auto" w:fill="auto"/>
            <w:vAlign w:val="bottom"/>
          </w:tcPr>
          <w:p w14:paraId="7E4A074D" w14:textId="3991AC58" w:rsidR="004D01A8" w:rsidRPr="00893755" w:rsidRDefault="00C64A6F" w:rsidP="006123FD">
            <w:pPr>
              <w:tabs>
                <w:tab w:val="decimal" w:pos="720"/>
              </w:tabs>
              <w:ind w:right="-72"/>
              <w:jc w:val="both"/>
              <w:rPr>
                <w:rFonts w:cs="Cordia New"/>
              </w:rPr>
            </w:pPr>
            <w:r w:rsidRPr="00C64A6F">
              <w:rPr>
                <w:rFonts w:cs="Cordia New"/>
              </w:rPr>
              <w:t>2</w:t>
            </w:r>
            <w:r w:rsidR="004D01A8" w:rsidRPr="00893755">
              <w:rPr>
                <w:rFonts w:cs="Cordia New"/>
              </w:rPr>
              <w:t>,</w:t>
            </w:r>
            <w:r w:rsidRPr="00C64A6F">
              <w:rPr>
                <w:rFonts w:cs="Cordia New"/>
              </w:rPr>
              <w:t>378</w:t>
            </w:r>
          </w:p>
        </w:tc>
        <w:tc>
          <w:tcPr>
            <w:tcW w:w="936" w:type="dxa"/>
            <w:tcBorders>
              <w:bottom w:val="single" w:sz="4" w:space="0" w:color="auto"/>
            </w:tcBorders>
            <w:shd w:val="clear" w:color="auto" w:fill="FAFAFA"/>
          </w:tcPr>
          <w:p w14:paraId="7907177F" w14:textId="78807CA0" w:rsidR="004D01A8" w:rsidRPr="00893755" w:rsidRDefault="00C64A6F" w:rsidP="006123FD">
            <w:pPr>
              <w:tabs>
                <w:tab w:val="decimal" w:pos="720"/>
              </w:tabs>
              <w:ind w:right="-72"/>
              <w:jc w:val="both"/>
              <w:rPr>
                <w:rFonts w:eastAsia="Calibri" w:cs="Cordia New"/>
              </w:rPr>
            </w:pPr>
            <w:r w:rsidRPr="00C64A6F">
              <w:rPr>
                <w:rFonts w:cs="Cordia New"/>
              </w:rPr>
              <w:t>34</w:t>
            </w:r>
            <w:r w:rsidR="004D01A8" w:rsidRPr="00893755">
              <w:rPr>
                <w:rFonts w:cs="Cordia New"/>
              </w:rPr>
              <w:t>,</w:t>
            </w:r>
            <w:r w:rsidRPr="00C64A6F">
              <w:rPr>
                <w:rFonts w:cs="Cordia New"/>
              </w:rPr>
              <w:t>163</w:t>
            </w:r>
          </w:p>
        </w:tc>
        <w:tc>
          <w:tcPr>
            <w:tcW w:w="936" w:type="dxa"/>
            <w:tcBorders>
              <w:bottom w:val="single" w:sz="4" w:space="0" w:color="auto"/>
            </w:tcBorders>
            <w:shd w:val="clear" w:color="auto" w:fill="auto"/>
            <w:vAlign w:val="bottom"/>
          </w:tcPr>
          <w:p w14:paraId="201D4D2A" w14:textId="3F7FACAB" w:rsidR="004D01A8" w:rsidRPr="00893755" w:rsidRDefault="00C64A6F" w:rsidP="006123FD">
            <w:pPr>
              <w:tabs>
                <w:tab w:val="decimal" w:pos="720"/>
              </w:tabs>
              <w:ind w:right="-72"/>
              <w:jc w:val="both"/>
              <w:rPr>
                <w:rFonts w:cs="Cordia New"/>
              </w:rPr>
            </w:pPr>
            <w:r w:rsidRPr="00C64A6F">
              <w:rPr>
                <w:rFonts w:cs="Cordia New"/>
              </w:rPr>
              <w:t>71</w:t>
            </w:r>
            <w:r w:rsidR="004D01A8" w:rsidRPr="00893755">
              <w:rPr>
                <w:rFonts w:cs="Cordia New"/>
              </w:rPr>
              <w:t>,</w:t>
            </w:r>
            <w:r w:rsidRPr="00C64A6F">
              <w:rPr>
                <w:rFonts w:cs="Cordia New"/>
              </w:rPr>
              <w:t>414</w:t>
            </w:r>
          </w:p>
        </w:tc>
      </w:tr>
      <w:tr w:rsidR="004D01A8" w:rsidRPr="00893755" w14:paraId="7F658704" w14:textId="77777777" w:rsidTr="000E0DF6">
        <w:tc>
          <w:tcPr>
            <w:tcW w:w="1985" w:type="dxa"/>
            <w:vAlign w:val="bottom"/>
          </w:tcPr>
          <w:p w14:paraId="0EC0376C" w14:textId="77777777" w:rsidR="004D01A8" w:rsidRPr="00893755" w:rsidRDefault="004D01A8" w:rsidP="004D01A8">
            <w:pPr>
              <w:ind w:left="-105" w:right="-63"/>
              <w:rPr>
                <w:rFonts w:cs="Cordia New"/>
              </w:rPr>
            </w:pPr>
            <w:r w:rsidRPr="00893755">
              <w:rPr>
                <w:rFonts w:cs="Cordia New"/>
              </w:rPr>
              <w:t>Total lease liabilities, net</w:t>
            </w:r>
          </w:p>
        </w:tc>
        <w:tc>
          <w:tcPr>
            <w:tcW w:w="936" w:type="dxa"/>
            <w:tcBorders>
              <w:top w:val="single" w:sz="4" w:space="0" w:color="auto"/>
              <w:bottom w:val="single" w:sz="4" w:space="0" w:color="auto"/>
            </w:tcBorders>
            <w:shd w:val="clear" w:color="auto" w:fill="FAFAFA"/>
          </w:tcPr>
          <w:p w14:paraId="7F1AD22B" w14:textId="0CF3B7AF" w:rsidR="004D01A8" w:rsidRPr="00893755" w:rsidRDefault="00C64A6F" w:rsidP="006123FD">
            <w:pPr>
              <w:tabs>
                <w:tab w:val="decimal" w:pos="720"/>
              </w:tabs>
              <w:ind w:right="-72"/>
              <w:jc w:val="both"/>
              <w:rPr>
                <w:rFonts w:cs="Cordia New"/>
              </w:rPr>
            </w:pPr>
            <w:r w:rsidRPr="00C64A6F">
              <w:rPr>
                <w:rFonts w:cs="Cordia New"/>
              </w:rPr>
              <w:t>51</w:t>
            </w:r>
            <w:r w:rsidR="004D01A8" w:rsidRPr="00893755">
              <w:rPr>
                <w:rFonts w:cs="Cordia New"/>
              </w:rPr>
              <w:t>,</w:t>
            </w:r>
            <w:r w:rsidRPr="00C64A6F">
              <w:rPr>
                <w:rFonts w:cs="Cordia New"/>
              </w:rPr>
              <w:t>341</w:t>
            </w:r>
          </w:p>
        </w:tc>
        <w:tc>
          <w:tcPr>
            <w:tcW w:w="936" w:type="dxa"/>
            <w:tcBorders>
              <w:top w:val="single" w:sz="4" w:space="0" w:color="auto"/>
              <w:bottom w:val="single" w:sz="4" w:space="0" w:color="auto"/>
            </w:tcBorders>
            <w:shd w:val="clear" w:color="auto" w:fill="auto"/>
            <w:vAlign w:val="bottom"/>
          </w:tcPr>
          <w:p w14:paraId="42FDB4B5" w14:textId="58DE42A2" w:rsidR="004D01A8" w:rsidRPr="00893755" w:rsidRDefault="00C64A6F" w:rsidP="006123FD">
            <w:pPr>
              <w:tabs>
                <w:tab w:val="decimal" w:pos="720"/>
              </w:tabs>
              <w:ind w:right="-72"/>
              <w:jc w:val="both"/>
              <w:rPr>
                <w:rFonts w:cs="Cordia New"/>
              </w:rPr>
            </w:pPr>
            <w:r w:rsidRPr="00C64A6F">
              <w:rPr>
                <w:rFonts w:cs="Cordia New"/>
              </w:rPr>
              <w:t>50</w:t>
            </w:r>
            <w:r w:rsidR="004D01A8" w:rsidRPr="00893755">
              <w:rPr>
                <w:rFonts w:cs="Cordia New"/>
              </w:rPr>
              <w:t>,</w:t>
            </w:r>
            <w:r w:rsidRPr="00C64A6F">
              <w:rPr>
                <w:rFonts w:cs="Cordia New"/>
              </w:rPr>
              <w:t>956</w:t>
            </w:r>
          </w:p>
        </w:tc>
        <w:tc>
          <w:tcPr>
            <w:tcW w:w="936" w:type="dxa"/>
            <w:tcBorders>
              <w:top w:val="single" w:sz="4" w:space="0" w:color="auto"/>
              <w:bottom w:val="single" w:sz="4" w:space="0" w:color="auto"/>
            </w:tcBorders>
            <w:shd w:val="clear" w:color="auto" w:fill="FAFAFA"/>
          </w:tcPr>
          <w:p w14:paraId="1A0A4B9D" w14:textId="65CBB6ED" w:rsidR="004D01A8" w:rsidRPr="00893755" w:rsidRDefault="00C64A6F" w:rsidP="006123FD">
            <w:pPr>
              <w:tabs>
                <w:tab w:val="decimal" w:pos="720"/>
              </w:tabs>
              <w:ind w:right="-72"/>
              <w:jc w:val="both"/>
              <w:rPr>
                <w:rFonts w:cs="Cordia New"/>
              </w:rPr>
            </w:pPr>
            <w:r w:rsidRPr="00C64A6F">
              <w:rPr>
                <w:rFonts w:cs="Cordia New"/>
              </w:rPr>
              <w:t>1</w:t>
            </w:r>
            <w:r w:rsidR="004D01A8" w:rsidRPr="00893755">
              <w:rPr>
                <w:rFonts w:cs="Cordia New"/>
              </w:rPr>
              <w:t>,</w:t>
            </w:r>
            <w:r w:rsidRPr="00C64A6F">
              <w:rPr>
                <w:rFonts w:cs="Cordia New"/>
              </w:rPr>
              <w:t>715</w:t>
            </w:r>
            <w:r w:rsidR="004D01A8" w:rsidRPr="00893755">
              <w:rPr>
                <w:rFonts w:cs="Cordia New"/>
              </w:rPr>
              <w:t>,</w:t>
            </w:r>
            <w:r w:rsidRPr="00C64A6F">
              <w:rPr>
                <w:rFonts w:cs="Cordia New"/>
              </w:rPr>
              <w:t>801</w:t>
            </w:r>
          </w:p>
        </w:tc>
        <w:tc>
          <w:tcPr>
            <w:tcW w:w="936" w:type="dxa"/>
            <w:tcBorders>
              <w:top w:val="single" w:sz="4" w:space="0" w:color="auto"/>
              <w:bottom w:val="single" w:sz="4" w:space="0" w:color="auto"/>
            </w:tcBorders>
            <w:shd w:val="clear" w:color="auto" w:fill="auto"/>
            <w:vAlign w:val="bottom"/>
          </w:tcPr>
          <w:p w14:paraId="180380EE" w14:textId="1BFD2048" w:rsidR="004D01A8" w:rsidRPr="00893755" w:rsidRDefault="00C64A6F" w:rsidP="006123FD">
            <w:pPr>
              <w:tabs>
                <w:tab w:val="decimal" w:pos="720"/>
              </w:tabs>
              <w:ind w:right="-72"/>
              <w:jc w:val="both"/>
              <w:rPr>
                <w:rFonts w:cs="Cordia New"/>
              </w:rPr>
            </w:pPr>
            <w:r w:rsidRPr="00C64A6F">
              <w:rPr>
                <w:rFonts w:cs="Cordia New"/>
              </w:rPr>
              <w:t>1</w:t>
            </w:r>
            <w:r w:rsidR="004D01A8" w:rsidRPr="00893755">
              <w:rPr>
                <w:rFonts w:cs="Cordia New"/>
              </w:rPr>
              <w:t>,</w:t>
            </w:r>
            <w:r w:rsidRPr="00C64A6F">
              <w:rPr>
                <w:rFonts w:cs="Cordia New"/>
              </w:rPr>
              <w:t>530</w:t>
            </w:r>
            <w:r w:rsidR="004D01A8" w:rsidRPr="00893755">
              <w:rPr>
                <w:rFonts w:cs="Cordia New"/>
              </w:rPr>
              <w:t>,</w:t>
            </w:r>
            <w:r w:rsidRPr="00C64A6F">
              <w:rPr>
                <w:rFonts w:cs="Cordia New"/>
              </w:rPr>
              <w:t>572</w:t>
            </w:r>
          </w:p>
        </w:tc>
        <w:tc>
          <w:tcPr>
            <w:tcW w:w="936" w:type="dxa"/>
            <w:tcBorders>
              <w:top w:val="single" w:sz="4" w:space="0" w:color="auto"/>
              <w:bottom w:val="single" w:sz="4" w:space="0" w:color="auto"/>
            </w:tcBorders>
            <w:shd w:val="clear" w:color="auto" w:fill="FAFAFA"/>
          </w:tcPr>
          <w:p w14:paraId="5975FB75" w14:textId="173DB75A" w:rsidR="004D01A8" w:rsidRPr="00893755" w:rsidRDefault="00C64A6F" w:rsidP="006123FD">
            <w:pPr>
              <w:tabs>
                <w:tab w:val="decimal" w:pos="720"/>
              </w:tabs>
              <w:ind w:right="-72"/>
              <w:jc w:val="both"/>
              <w:rPr>
                <w:rFonts w:cs="Cordia New"/>
              </w:rPr>
            </w:pPr>
            <w:r w:rsidRPr="00C64A6F">
              <w:rPr>
                <w:rFonts w:cs="Cordia New"/>
              </w:rPr>
              <w:t>2</w:t>
            </w:r>
            <w:r w:rsidR="004D01A8" w:rsidRPr="00893755">
              <w:rPr>
                <w:rFonts w:cs="Cordia New"/>
              </w:rPr>
              <w:t>,</w:t>
            </w:r>
            <w:r w:rsidRPr="00C64A6F">
              <w:rPr>
                <w:rFonts w:cs="Cordia New"/>
              </w:rPr>
              <w:t>095</w:t>
            </w:r>
          </w:p>
        </w:tc>
        <w:tc>
          <w:tcPr>
            <w:tcW w:w="936" w:type="dxa"/>
            <w:tcBorders>
              <w:top w:val="single" w:sz="4" w:space="0" w:color="auto"/>
              <w:bottom w:val="single" w:sz="4" w:space="0" w:color="auto"/>
            </w:tcBorders>
            <w:shd w:val="clear" w:color="auto" w:fill="auto"/>
            <w:vAlign w:val="bottom"/>
          </w:tcPr>
          <w:p w14:paraId="1E3C9EE8" w14:textId="32432642" w:rsidR="004D01A8" w:rsidRPr="00893755" w:rsidRDefault="00C64A6F" w:rsidP="006123FD">
            <w:pPr>
              <w:tabs>
                <w:tab w:val="decimal" w:pos="720"/>
              </w:tabs>
              <w:ind w:right="-72"/>
              <w:jc w:val="both"/>
              <w:rPr>
                <w:rFonts w:cs="Cordia New"/>
              </w:rPr>
            </w:pPr>
            <w:r w:rsidRPr="00C64A6F">
              <w:rPr>
                <w:rFonts w:cs="Cordia New"/>
              </w:rPr>
              <w:t>3</w:t>
            </w:r>
            <w:r w:rsidR="004D01A8" w:rsidRPr="00893755">
              <w:rPr>
                <w:rFonts w:cs="Cordia New"/>
              </w:rPr>
              <w:t>,</w:t>
            </w:r>
            <w:r w:rsidRPr="00C64A6F">
              <w:rPr>
                <w:rFonts w:cs="Cordia New"/>
              </w:rPr>
              <w:t>379</w:t>
            </w:r>
          </w:p>
        </w:tc>
        <w:tc>
          <w:tcPr>
            <w:tcW w:w="936" w:type="dxa"/>
            <w:tcBorders>
              <w:top w:val="single" w:sz="4" w:space="0" w:color="auto"/>
              <w:bottom w:val="single" w:sz="4" w:space="0" w:color="auto"/>
            </w:tcBorders>
            <w:shd w:val="clear" w:color="auto" w:fill="FAFAFA"/>
          </w:tcPr>
          <w:p w14:paraId="16A8F73C" w14:textId="1764DF0C" w:rsidR="004D01A8" w:rsidRPr="00893755" w:rsidRDefault="00C64A6F" w:rsidP="006123FD">
            <w:pPr>
              <w:tabs>
                <w:tab w:val="decimal" w:pos="720"/>
              </w:tabs>
              <w:ind w:right="-72"/>
              <w:jc w:val="both"/>
              <w:rPr>
                <w:rFonts w:eastAsia="Calibri" w:cs="Cordia New"/>
              </w:rPr>
            </w:pPr>
            <w:r w:rsidRPr="00C64A6F">
              <w:rPr>
                <w:rFonts w:cs="Cordia New"/>
              </w:rPr>
              <w:t>70</w:t>
            </w:r>
            <w:r w:rsidR="004D01A8" w:rsidRPr="00893755">
              <w:rPr>
                <w:rFonts w:cs="Cordia New"/>
              </w:rPr>
              <w:t>,</w:t>
            </w:r>
            <w:r w:rsidRPr="00C64A6F">
              <w:rPr>
                <w:rFonts w:cs="Cordia New"/>
              </w:rPr>
              <w:t>036</w:t>
            </w:r>
          </w:p>
        </w:tc>
        <w:tc>
          <w:tcPr>
            <w:tcW w:w="936" w:type="dxa"/>
            <w:tcBorders>
              <w:top w:val="single" w:sz="4" w:space="0" w:color="auto"/>
              <w:bottom w:val="single" w:sz="4" w:space="0" w:color="auto"/>
            </w:tcBorders>
            <w:shd w:val="clear" w:color="auto" w:fill="auto"/>
            <w:vAlign w:val="bottom"/>
          </w:tcPr>
          <w:p w14:paraId="6B21812D" w14:textId="32E54966" w:rsidR="004D01A8" w:rsidRPr="00893755" w:rsidRDefault="00C64A6F" w:rsidP="006123FD">
            <w:pPr>
              <w:tabs>
                <w:tab w:val="decimal" w:pos="720"/>
              </w:tabs>
              <w:ind w:right="-72"/>
              <w:jc w:val="both"/>
              <w:rPr>
                <w:rFonts w:cs="Cordia New"/>
              </w:rPr>
            </w:pPr>
            <w:r w:rsidRPr="00C64A6F">
              <w:rPr>
                <w:rFonts w:cs="Cordia New"/>
              </w:rPr>
              <w:t>101</w:t>
            </w:r>
            <w:r w:rsidR="004D01A8" w:rsidRPr="00893755">
              <w:rPr>
                <w:rFonts w:cs="Cordia New"/>
              </w:rPr>
              <w:t>,</w:t>
            </w:r>
            <w:r w:rsidRPr="00C64A6F">
              <w:rPr>
                <w:rFonts w:cs="Cordia New"/>
              </w:rPr>
              <w:t>494</w:t>
            </w:r>
          </w:p>
        </w:tc>
      </w:tr>
    </w:tbl>
    <w:p w14:paraId="74F9A567" w14:textId="761EEA1C" w:rsidR="00411D07" w:rsidRPr="00893755" w:rsidRDefault="00411D07" w:rsidP="00ED65E5">
      <w:pPr>
        <w:jc w:val="thaiDistribute"/>
        <w:rPr>
          <w:rFonts w:cs="Cordia New"/>
          <w:b/>
          <w:bCs/>
          <w:sz w:val="16"/>
          <w:szCs w:val="16"/>
        </w:rPr>
      </w:pPr>
    </w:p>
    <w:p w14:paraId="1B08197A" w14:textId="7C497232" w:rsidR="003A4F49" w:rsidRPr="00893755" w:rsidRDefault="003A4F49" w:rsidP="00ED65E5">
      <w:pPr>
        <w:jc w:val="thaiDistribute"/>
        <w:rPr>
          <w:rFonts w:cs="Cordia New"/>
          <w:sz w:val="26"/>
          <w:szCs w:val="26"/>
        </w:rPr>
      </w:pPr>
      <w:r w:rsidRPr="00893755">
        <w:rPr>
          <w:rFonts w:cs="Cordia New"/>
          <w:sz w:val="26"/>
          <w:szCs w:val="26"/>
        </w:rPr>
        <w:t>The amounts charged to profit or loss and cash flows relating to leases are as follows:</w:t>
      </w:r>
    </w:p>
    <w:p w14:paraId="28AEF4CE" w14:textId="5AF25A6D" w:rsidR="003A4F49" w:rsidRPr="00893755" w:rsidRDefault="003A4F49" w:rsidP="00ED65E5">
      <w:pPr>
        <w:jc w:val="thaiDistribute"/>
        <w:rPr>
          <w:rFonts w:cs="Cordia New"/>
          <w:sz w:val="16"/>
          <w:szCs w:val="16"/>
        </w:rPr>
      </w:pPr>
    </w:p>
    <w:tbl>
      <w:tblPr>
        <w:tblW w:w="9461" w:type="dxa"/>
        <w:tblLayout w:type="fixed"/>
        <w:tblLook w:val="0000" w:firstRow="0" w:lastRow="0" w:firstColumn="0" w:lastColumn="0" w:noHBand="0" w:noVBand="0"/>
      </w:tblPr>
      <w:tblGrid>
        <w:gridCol w:w="4277"/>
        <w:gridCol w:w="1296"/>
        <w:gridCol w:w="1296"/>
        <w:gridCol w:w="1296"/>
        <w:gridCol w:w="1296"/>
      </w:tblGrid>
      <w:tr w:rsidR="005B6252" w:rsidRPr="00D66025" w14:paraId="21A469B5" w14:textId="77777777" w:rsidTr="00D66025">
        <w:tc>
          <w:tcPr>
            <w:tcW w:w="4277" w:type="dxa"/>
          </w:tcPr>
          <w:p w14:paraId="07ACCC8B" w14:textId="77777777" w:rsidR="005B6252" w:rsidRPr="00D66025" w:rsidRDefault="005B6252" w:rsidP="005B6252">
            <w:pPr>
              <w:ind w:left="37" w:hanging="142"/>
              <w:rPr>
                <w:rFonts w:cs="Cordia New"/>
                <w:sz w:val="24"/>
                <w:szCs w:val="24"/>
              </w:rPr>
            </w:pPr>
          </w:p>
        </w:tc>
        <w:tc>
          <w:tcPr>
            <w:tcW w:w="2592" w:type="dxa"/>
            <w:gridSpan w:val="2"/>
            <w:tcBorders>
              <w:top w:val="single" w:sz="4" w:space="0" w:color="auto"/>
              <w:bottom w:val="single" w:sz="4" w:space="0" w:color="auto"/>
            </w:tcBorders>
            <w:shd w:val="clear" w:color="auto" w:fill="auto"/>
            <w:vAlign w:val="bottom"/>
          </w:tcPr>
          <w:p w14:paraId="0B2F9EF5" w14:textId="225D26FC" w:rsidR="005B6252" w:rsidRPr="00D66025" w:rsidRDefault="005B6252" w:rsidP="00D66025">
            <w:pPr>
              <w:tabs>
                <w:tab w:val="decimal" w:pos="2373"/>
              </w:tabs>
              <w:ind w:right="-72"/>
              <w:jc w:val="both"/>
              <w:rPr>
                <w:rFonts w:cs="Cordia New"/>
                <w:sz w:val="24"/>
                <w:szCs w:val="24"/>
              </w:rPr>
            </w:pPr>
            <w:r w:rsidRPr="00D66025">
              <w:rPr>
                <w:rFonts w:cs="Cordia New"/>
                <w:b/>
                <w:bCs/>
                <w:sz w:val="24"/>
                <w:szCs w:val="24"/>
              </w:rPr>
              <w:t>Consolidated financial statements</w:t>
            </w:r>
          </w:p>
        </w:tc>
        <w:tc>
          <w:tcPr>
            <w:tcW w:w="2592" w:type="dxa"/>
            <w:gridSpan w:val="2"/>
            <w:tcBorders>
              <w:top w:val="single" w:sz="4" w:space="0" w:color="auto"/>
              <w:bottom w:val="single" w:sz="4" w:space="0" w:color="auto"/>
            </w:tcBorders>
            <w:shd w:val="clear" w:color="auto" w:fill="auto"/>
            <w:vAlign w:val="bottom"/>
          </w:tcPr>
          <w:p w14:paraId="3CF1C1CB" w14:textId="6AAD502F" w:rsidR="005B6252" w:rsidRPr="00D66025" w:rsidRDefault="005B6252" w:rsidP="00D66025">
            <w:pPr>
              <w:tabs>
                <w:tab w:val="decimal" w:pos="2373"/>
              </w:tabs>
              <w:ind w:right="-72"/>
              <w:jc w:val="both"/>
              <w:rPr>
                <w:rFonts w:cs="Cordia New"/>
                <w:sz w:val="24"/>
                <w:szCs w:val="24"/>
              </w:rPr>
            </w:pPr>
            <w:r w:rsidRPr="00D66025">
              <w:rPr>
                <w:rFonts w:cs="Cordia New"/>
                <w:b/>
                <w:bCs/>
                <w:sz w:val="24"/>
                <w:szCs w:val="24"/>
              </w:rPr>
              <w:t>Separate financial statements</w:t>
            </w:r>
          </w:p>
        </w:tc>
      </w:tr>
      <w:tr w:rsidR="005B6252" w:rsidRPr="00D66025" w14:paraId="71A1974E" w14:textId="77777777" w:rsidTr="00D66025">
        <w:tc>
          <w:tcPr>
            <w:tcW w:w="4277" w:type="dxa"/>
            <w:shd w:val="clear" w:color="auto" w:fill="auto"/>
          </w:tcPr>
          <w:p w14:paraId="3B77F9E1" w14:textId="1E1B0650" w:rsidR="005B6252" w:rsidRPr="00D66025" w:rsidRDefault="005B6252" w:rsidP="005B6252">
            <w:pPr>
              <w:ind w:left="37" w:hanging="142"/>
              <w:rPr>
                <w:rFonts w:cs="Cordia New"/>
                <w:b/>
                <w:bCs/>
                <w:sz w:val="24"/>
                <w:szCs w:val="24"/>
              </w:rPr>
            </w:pPr>
            <w:r w:rsidRPr="00D66025">
              <w:rPr>
                <w:rFonts w:cs="Cordia New"/>
                <w:b/>
                <w:bCs/>
                <w:sz w:val="24"/>
                <w:szCs w:val="24"/>
              </w:rPr>
              <w:t xml:space="preserve">For the year ended </w:t>
            </w:r>
            <w:r w:rsidR="00C64A6F" w:rsidRPr="00C64A6F">
              <w:rPr>
                <w:rFonts w:cs="Cordia New"/>
                <w:b/>
                <w:bCs/>
                <w:sz w:val="24"/>
                <w:szCs w:val="24"/>
              </w:rPr>
              <w:t>31</w:t>
            </w:r>
            <w:r w:rsidRPr="00D66025">
              <w:rPr>
                <w:rFonts w:cs="Cordia New"/>
                <w:b/>
                <w:bCs/>
                <w:sz w:val="24"/>
                <w:szCs w:val="24"/>
              </w:rPr>
              <w:t xml:space="preserve"> December</w:t>
            </w:r>
            <w:r w:rsidR="00AF18E8" w:rsidRPr="00D66025">
              <w:rPr>
                <w:rFonts w:cs="Cordia New"/>
                <w:b/>
                <w:bCs/>
                <w:sz w:val="24"/>
                <w:szCs w:val="24"/>
              </w:rPr>
              <w:t xml:space="preserve"> </w:t>
            </w:r>
            <w:r w:rsidR="00C64A6F" w:rsidRPr="00C64A6F">
              <w:rPr>
                <w:rFonts w:cs="Cordia New"/>
                <w:b/>
                <w:bCs/>
                <w:sz w:val="24"/>
                <w:szCs w:val="24"/>
              </w:rPr>
              <w:t>2021</w:t>
            </w:r>
          </w:p>
        </w:tc>
        <w:tc>
          <w:tcPr>
            <w:tcW w:w="1296" w:type="dxa"/>
            <w:tcBorders>
              <w:top w:val="single" w:sz="4" w:space="0" w:color="auto"/>
              <w:bottom w:val="single" w:sz="4" w:space="0" w:color="auto"/>
            </w:tcBorders>
            <w:shd w:val="clear" w:color="auto" w:fill="auto"/>
            <w:vAlign w:val="bottom"/>
          </w:tcPr>
          <w:p w14:paraId="04B9FE44" w14:textId="14C785A7" w:rsidR="005B6252" w:rsidRPr="00D66025" w:rsidRDefault="005B6252" w:rsidP="006123FD">
            <w:pPr>
              <w:tabs>
                <w:tab w:val="decimal" w:pos="1083"/>
              </w:tabs>
              <w:ind w:right="-72"/>
              <w:jc w:val="both"/>
              <w:rPr>
                <w:rFonts w:cs="Cordia New"/>
                <w:b/>
                <w:bCs/>
                <w:sz w:val="24"/>
                <w:szCs w:val="24"/>
              </w:rPr>
            </w:pPr>
            <w:r w:rsidRPr="00D66025">
              <w:rPr>
                <w:rFonts w:cs="Cordia New"/>
                <w:b/>
                <w:bCs/>
                <w:sz w:val="24"/>
                <w:szCs w:val="24"/>
              </w:rPr>
              <w:t>US Dollar’</w:t>
            </w:r>
            <w:r w:rsidR="00C64A6F" w:rsidRPr="00C64A6F">
              <w:rPr>
                <w:rFonts w:cs="Cordia New"/>
                <w:b/>
                <w:bCs/>
                <w:sz w:val="24"/>
                <w:szCs w:val="24"/>
              </w:rPr>
              <w:t>000</w:t>
            </w:r>
          </w:p>
        </w:tc>
        <w:tc>
          <w:tcPr>
            <w:tcW w:w="1296" w:type="dxa"/>
            <w:tcBorders>
              <w:top w:val="single" w:sz="4" w:space="0" w:color="auto"/>
              <w:bottom w:val="single" w:sz="4" w:space="0" w:color="auto"/>
            </w:tcBorders>
            <w:vAlign w:val="bottom"/>
          </w:tcPr>
          <w:p w14:paraId="6E5C1BCA" w14:textId="5F299B32" w:rsidR="005B6252" w:rsidRPr="00D66025" w:rsidRDefault="005B6252" w:rsidP="006123FD">
            <w:pPr>
              <w:tabs>
                <w:tab w:val="decimal" w:pos="1083"/>
              </w:tabs>
              <w:ind w:right="-72"/>
              <w:jc w:val="both"/>
              <w:rPr>
                <w:rFonts w:cs="Cordia New"/>
                <w:b/>
                <w:bCs/>
                <w:sz w:val="24"/>
                <w:szCs w:val="24"/>
              </w:rPr>
            </w:pPr>
            <w:r w:rsidRPr="00D66025">
              <w:rPr>
                <w:rFonts w:cs="Cordia New"/>
                <w:b/>
                <w:bCs/>
                <w:sz w:val="24"/>
                <w:szCs w:val="24"/>
              </w:rPr>
              <w:t>Baht’</w:t>
            </w:r>
            <w:r w:rsidR="00C64A6F" w:rsidRPr="00C64A6F">
              <w:rPr>
                <w:rFonts w:cs="Cordia New"/>
                <w:b/>
                <w:bCs/>
                <w:sz w:val="24"/>
                <w:szCs w:val="24"/>
              </w:rPr>
              <w:t>000</w:t>
            </w:r>
          </w:p>
        </w:tc>
        <w:tc>
          <w:tcPr>
            <w:tcW w:w="1296" w:type="dxa"/>
            <w:tcBorders>
              <w:top w:val="single" w:sz="4" w:space="0" w:color="auto"/>
              <w:bottom w:val="single" w:sz="4" w:space="0" w:color="auto"/>
            </w:tcBorders>
            <w:vAlign w:val="bottom"/>
          </w:tcPr>
          <w:p w14:paraId="5EA31136" w14:textId="207C51B2" w:rsidR="005B6252" w:rsidRPr="00D66025" w:rsidRDefault="005B6252" w:rsidP="006123FD">
            <w:pPr>
              <w:tabs>
                <w:tab w:val="decimal" w:pos="1083"/>
              </w:tabs>
              <w:ind w:right="-72"/>
              <w:jc w:val="both"/>
              <w:rPr>
                <w:rFonts w:cs="Cordia New"/>
                <w:b/>
                <w:bCs/>
                <w:sz w:val="24"/>
                <w:szCs w:val="24"/>
              </w:rPr>
            </w:pPr>
            <w:r w:rsidRPr="00D66025">
              <w:rPr>
                <w:rFonts w:cs="Cordia New"/>
                <w:b/>
                <w:bCs/>
                <w:sz w:val="24"/>
                <w:szCs w:val="24"/>
              </w:rPr>
              <w:t>US Dollar’</w:t>
            </w:r>
            <w:r w:rsidR="00C64A6F" w:rsidRPr="00C64A6F">
              <w:rPr>
                <w:rFonts w:cs="Cordia New"/>
                <w:b/>
                <w:bCs/>
                <w:sz w:val="24"/>
                <w:szCs w:val="24"/>
              </w:rPr>
              <w:t>000</w:t>
            </w:r>
          </w:p>
        </w:tc>
        <w:tc>
          <w:tcPr>
            <w:tcW w:w="1296" w:type="dxa"/>
            <w:tcBorders>
              <w:top w:val="single" w:sz="4" w:space="0" w:color="auto"/>
              <w:bottom w:val="single" w:sz="4" w:space="0" w:color="auto"/>
            </w:tcBorders>
            <w:vAlign w:val="bottom"/>
          </w:tcPr>
          <w:p w14:paraId="30D83623" w14:textId="0910E5C6" w:rsidR="005B6252" w:rsidRPr="00D66025" w:rsidRDefault="005B6252" w:rsidP="006123FD">
            <w:pPr>
              <w:tabs>
                <w:tab w:val="decimal" w:pos="1083"/>
              </w:tabs>
              <w:ind w:right="-72"/>
              <w:jc w:val="both"/>
              <w:rPr>
                <w:rFonts w:cs="Cordia New"/>
                <w:b/>
                <w:bCs/>
                <w:sz w:val="24"/>
                <w:szCs w:val="24"/>
              </w:rPr>
            </w:pPr>
            <w:r w:rsidRPr="00D66025">
              <w:rPr>
                <w:rFonts w:cs="Cordia New"/>
                <w:b/>
                <w:bCs/>
                <w:sz w:val="24"/>
                <w:szCs w:val="24"/>
              </w:rPr>
              <w:t>Baht’</w:t>
            </w:r>
            <w:r w:rsidR="00C64A6F" w:rsidRPr="00C64A6F">
              <w:rPr>
                <w:rFonts w:cs="Cordia New"/>
                <w:b/>
                <w:bCs/>
                <w:sz w:val="24"/>
                <w:szCs w:val="24"/>
              </w:rPr>
              <w:t>000</w:t>
            </w:r>
          </w:p>
        </w:tc>
      </w:tr>
      <w:tr w:rsidR="005B6252" w:rsidRPr="00D66025" w14:paraId="328B1313" w14:textId="77777777" w:rsidTr="00D66025">
        <w:tc>
          <w:tcPr>
            <w:tcW w:w="4277" w:type="dxa"/>
          </w:tcPr>
          <w:p w14:paraId="5F368D2F" w14:textId="77777777" w:rsidR="005B6252" w:rsidRPr="00D66025" w:rsidRDefault="005B6252" w:rsidP="005B6252">
            <w:pPr>
              <w:ind w:left="37" w:hanging="142"/>
              <w:rPr>
                <w:rFonts w:cs="Cordia New"/>
                <w:b/>
                <w:bCs/>
                <w:sz w:val="24"/>
                <w:szCs w:val="24"/>
              </w:rPr>
            </w:pPr>
          </w:p>
        </w:tc>
        <w:tc>
          <w:tcPr>
            <w:tcW w:w="1296" w:type="dxa"/>
            <w:tcBorders>
              <w:top w:val="single" w:sz="4" w:space="0" w:color="auto"/>
            </w:tcBorders>
            <w:shd w:val="clear" w:color="auto" w:fill="FAFAFA"/>
          </w:tcPr>
          <w:p w14:paraId="4AD33C09" w14:textId="77777777" w:rsidR="005B6252" w:rsidRPr="00D66025" w:rsidRDefault="005B6252" w:rsidP="006123FD">
            <w:pPr>
              <w:tabs>
                <w:tab w:val="decimal" w:pos="1083"/>
              </w:tabs>
              <w:ind w:right="-72"/>
              <w:jc w:val="both"/>
              <w:rPr>
                <w:rFonts w:cs="Cordia New"/>
                <w:b/>
                <w:bCs/>
                <w:sz w:val="24"/>
                <w:szCs w:val="24"/>
              </w:rPr>
            </w:pPr>
          </w:p>
        </w:tc>
        <w:tc>
          <w:tcPr>
            <w:tcW w:w="1296" w:type="dxa"/>
            <w:tcBorders>
              <w:top w:val="single" w:sz="4" w:space="0" w:color="auto"/>
            </w:tcBorders>
            <w:shd w:val="clear" w:color="auto" w:fill="FAFAFA"/>
          </w:tcPr>
          <w:p w14:paraId="24B2F7B1" w14:textId="77777777" w:rsidR="005B6252" w:rsidRPr="00D66025" w:rsidRDefault="005B6252" w:rsidP="006123FD">
            <w:pPr>
              <w:tabs>
                <w:tab w:val="decimal" w:pos="1083"/>
              </w:tabs>
              <w:ind w:right="-72"/>
              <w:jc w:val="both"/>
              <w:rPr>
                <w:rFonts w:cs="Cordia New"/>
                <w:b/>
                <w:bCs/>
                <w:sz w:val="24"/>
                <w:szCs w:val="24"/>
              </w:rPr>
            </w:pPr>
          </w:p>
        </w:tc>
        <w:tc>
          <w:tcPr>
            <w:tcW w:w="1296" w:type="dxa"/>
            <w:tcBorders>
              <w:top w:val="single" w:sz="4" w:space="0" w:color="auto"/>
            </w:tcBorders>
            <w:shd w:val="clear" w:color="auto" w:fill="FAFAFA"/>
          </w:tcPr>
          <w:p w14:paraId="00D513A7" w14:textId="77777777" w:rsidR="005B6252" w:rsidRPr="00D66025" w:rsidRDefault="005B6252" w:rsidP="006123FD">
            <w:pPr>
              <w:tabs>
                <w:tab w:val="decimal" w:pos="1083"/>
              </w:tabs>
              <w:ind w:right="-72"/>
              <w:jc w:val="both"/>
              <w:rPr>
                <w:rFonts w:cs="Cordia New"/>
                <w:b/>
                <w:bCs/>
                <w:sz w:val="24"/>
                <w:szCs w:val="24"/>
              </w:rPr>
            </w:pPr>
          </w:p>
        </w:tc>
        <w:tc>
          <w:tcPr>
            <w:tcW w:w="1296" w:type="dxa"/>
            <w:tcBorders>
              <w:top w:val="single" w:sz="4" w:space="0" w:color="auto"/>
            </w:tcBorders>
            <w:shd w:val="clear" w:color="auto" w:fill="FAFAFA"/>
          </w:tcPr>
          <w:p w14:paraId="095F92B0" w14:textId="77777777" w:rsidR="005B6252" w:rsidRPr="00D66025" w:rsidRDefault="005B6252" w:rsidP="006123FD">
            <w:pPr>
              <w:tabs>
                <w:tab w:val="decimal" w:pos="1083"/>
              </w:tabs>
              <w:ind w:right="-72"/>
              <w:jc w:val="both"/>
              <w:rPr>
                <w:rFonts w:cs="Cordia New"/>
                <w:b/>
                <w:bCs/>
                <w:sz w:val="24"/>
                <w:szCs w:val="24"/>
              </w:rPr>
            </w:pPr>
          </w:p>
        </w:tc>
      </w:tr>
      <w:tr w:rsidR="005B6252" w:rsidRPr="00D66025" w14:paraId="3C5F5B7A" w14:textId="77777777" w:rsidTr="00D66025">
        <w:tc>
          <w:tcPr>
            <w:tcW w:w="4277" w:type="dxa"/>
          </w:tcPr>
          <w:p w14:paraId="1C679A88" w14:textId="77777777" w:rsidR="005B6252" w:rsidRPr="00D66025" w:rsidRDefault="005B6252" w:rsidP="005B6252">
            <w:pPr>
              <w:ind w:left="37" w:hanging="142"/>
              <w:rPr>
                <w:rFonts w:cs="Cordia New"/>
                <w:sz w:val="24"/>
                <w:szCs w:val="24"/>
              </w:rPr>
            </w:pPr>
            <w:r w:rsidRPr="00D66025">
              <w:rPr>
                <w:rFonts w:cs="Cordia New"/>
                <w:sz w:val="24"/>
                <w:szCs w:val="24"/>
              </w:rPr>
              <w:t>Depreciation charge of right-of-use assets</w:t>
            </w:r>
          </w:p>
        </w:tc>
        <w:tc>
          <w:tcPr>
            <w:tcW w:w="1296" w:type="dxa"/>
            <w:shd w:val="clear" w:color="auto" w:fill="FAFAFA"/>
          </w:tcPr>
          <w:p w14:paraId="4DA00E56" w14:textId="77777777" w:rsidR="005B6252" w:rsidRPr="00D66025" w:rsidRDefault="005B6252" w:rsidP="006123FD">
            <w:pPr>
              <w:tabs>
                <w:tab w:val="decimal" w:pos="1083"/>
              </w:tabs>
              <w:ind w:right="-72"/>
              <w:jc w:val="both"/>
              <w:rPr>
                <w:rFonts w:eastAsia="Calibri" w:cs="Cordia New"/>
                <w:sz w:val="24"/>
                <w:szCs w:val="24"/>
              </w:rPr>
            </w:pPr>
          </w:p>
        </w:tc>
        <w:tc>
          <w:tcPr>
            <w:tcW w:w="1296" w:type="dxa"/>
            <w:shd w:val="clear" w:color="auto" w:fill="FAFAFA"/>
          </w:tcPr>
          <w:p w14:paraId="1052E0E9" w14:textId="77777777" w:rsidR="005B6252" w:rsidRPr="00D66025" w:rsidRDefault="005B6252" w:rsidP="006123FD">
            <w:pPr>
              <w:tabs>
                <w:tab w:val="decimal" w:pos="1083"/>
              </w:tabs>
              <w:ind w:right="-72"/>
              <w:jc w:val="both"/>
              <w:rPr>
                <w:rFonts w:cs="Cordia New"/>
                <w:sz w:val="24"/>
                <w:szCs w:val="24"/>
              </w:rPr>
            </w:pPr>
          </w:p>
        </w:tc>
        <w:tc>
          <w:tcPr>
            <w:tcW w:w="1296" w:type="dxa"/>
            <w:shd w:val="clear" w:color="auto" w:fill="FAFAFA"/>
          </w:tcPr>
          <w:p w14:paraId="568AF667" w14:textId="77777777" w:rsidR="005B6252" w:rsidRPr="00D66025" w:rsidRDefault="005B6252" w:rsidP="006123FD">
            <w:pPr>
              <w:tabs>
                <w:tab w:val="decimal" w:pos="1083"/>
              </w:tabs>
              <w:ind w:right="-72"/>
              <w:jc w:val="both"/>
              <w:rPr>
                <w:rFonts w:cs="Cordia New"/>
                <w:sz w:val="24"/>
                <w:szCs w:val="24"/>
              </w:rPr>
            </w:pPr>
          </w:p>
        </w:tc>
        <w:tc>
          <w:tcPr>
            <w:tcW w:w="1296" w:type="dxa"/>
            <w:shd w:val="clear" w:color="auto" w:fill="FAFAFA"/>
          </w:tcPr>
          <w:p w14:paraId="2C1BAA41" w14:textId="77777777" w:rsidR="005B6252" w:rsidRPr="00D66025" w:rsidRDefault="005B6252" w:rsidP="006123FD">
            <w:pPr>
              <w:tabs>
                <w:tab w:val="decimal" w:pos="1083"/>
              </w:tabs>
              <w:ind w:right="-72"/>
              <w:jc w:val="both"/>
              <w:rPr>
                <w:rFonts w:cs="Cordia New"/>
                <w:sz w:val="24"/>
                <w:szCs w:val="24"/>
              </w:rPr>
            </w:pPr>
          </w:p>
        </w:tc>
      </w:tr>
      <w:tr w:rsidR="004F6DFD" w:rsidRPr="00D66025" w14:paraId="6E4548BE" w14:textId="77777777" w:rsidTr="00D66025">
        <w:tc>
          <w:tcPr>
            <w:tcW w:w="4277" w:type="dxa"/>
          </w:tcPr>
          <w:p w14:paraId="31452552" w14:textId="77777777" w:rsidR="004F6DFD" w:rsidRPr="00D66025" w:rsidRDefault="004F6DFD" w:rsidP="004F6DFD">
            <w:pPr>
              <w:ind w:left="37" w:hanging="142"/>
              <w:rPr>
                <w:rFonts w:cs="Cordia New"/>
                <w:sz w:val="24"/>
                <w:szCs w:val="24"/>
              </w:rPr>
            </w:pPr>
            <w:r w:rsidRPr="00D66025">
              <w:rPr>
                <w:rFonts w:cs="Cordia New"/>
                <w:sz w:val="24"/>
                <w:szCs w:val="24"/>
              </w:rPr>
              <w:t>- Properties</w:t>
            </w:r>
          </w:p>
        </w:tc>
        <w:tc>
          <w:tcPr>
            <w:tcW w:w="1296" w:type="dxa"/>
            <w:shd w:val="clear" w:color="auto" w:fill="FAFAFA"/>
          </w:tcPr>
          <w:p w14:paraId="44B59800" w14:textId="3933B16F" w:rsidR="004F6DFD" w:rsidRPr="00D66025" w:rsidRDefault="00C64A6F" w:rsidP="006123FD">
            <w:pPr>
              <w:tabs>
                <w:tab w:val="decimal" w:pos="1083"/>
              </w:tabs>
              <w:ind w:right="-72"/>
              <w:jc w:val="both"/>
              <w:rPr>
                <w:rFonts w:eastAsia="Calibri" w:cs="Cordia New"/>
                <w:sz w:val="24"/>
                <w:szCs w:val="24"/>
              </w:rPr>
            </w:pPr>
            <w:r w:rsidRPr="00C64A6F">
              <w:rPr>
                <w:rFonts w:cs="Cordia New"/>
                <w:sz w:val="24"/>
                <w:szCs w:val="24"/>
              </w:rPr>
              <w:t>4</w:t>
            </w:r>
            <w:r w:rsidR="004F6DFD" w:rsidRPr="00D66025">
              <w:rPr>
                <w:rFonts w:cs="Cordia New"/>
                <w:sz w:val="24"/>
                <w:szCs w:val="24"/>
              </w:rPr>
              <w:t>,</w:t>
            </w:r>
            <w:r w:rsidRPr="00C64A6F">
              <w:rPr>
                <w:rFonts w:cs="Cordia New"/>
                <w:sz w:val="24"/>
                <w:szCs w:val="24"/>
              </w:rPr>
              <w:t>333</w:t>
            </w:r>
          </w:p>
        </w:tc>
        <w:tc>
          <w:tcPr>
            <w:tcW w:w="1296" w:type="dxa"/>
            <w:shd w:val="clear" w:color="auto" w:fill="FAFAFA"/>
          </w:tcPr>
          <w:p w14:paraId="05951058" w14:textId="4B249B35" w:rsidR="004F6DFD" w:rsidRPr="00D66025" w:rsidRDefault="00C64A6F" w:rsidP="006123FD">
            <w:pPr>
              <w:tabs>
                <w:tab w:val="decimal" w:pos="1083"/>
              </w:tabs>
              <w:ind w:right="-72"/>
              <w:jc w:val="both"/>
              <w:rPr>
                <w:rFonts w:cs="Cordia New"/>
                <w:sz w:val="24"/>
                <w:szCs w:val="24"/>
              </w:rPr>
            </w:pPr>
            <w:r w:rsidRPr="00C64A6F">
              <w:rPr>
                <w:rFonts w:cs="Cordia New"/>
                <w:sz w:val="24"/>
                <w:szCs w:val="24"/>
              </w:rPr>
              <w:t>138</w:t>
            </w:r>
            <w:r w:rsidR="004F6DFD" w:rsidRPr="00D66025">
              <w:rPr>
                <w:rFonts w:cs="Cordia New"/>
                <w:sz w:val="24"/>
                <w:szCs w:val="24"/>
              </w:rPr>
              <w:t>,</w:t>
            </w:r>
            <w:r w:rsidRPr="00C64A6F">
              <w:rPr>
                <w:rFonts w:cs="Cordia New"/>
                <w:sz w:val="24"/>
                <w:szCs w:val="24"/>
              </w:rPr>
              <w:t>544</w:t>
            </w:r>
          </w:p>
        </w:tc>
        <w:tc>
          <w:tcPr>
            <w:tcW w:w="1296" w:type="dxa"/>
            <w:shd w:val="clear" w:color="auto" w:fill="FAFAFA"/>
          </w:tcPr>
          <w:p w14:paraId="42A0B95D" w14:textId="41A12954" w:rsidR="004F6DFD" w:rsidRPr="00D66025" w:rsidRDefault="00C64A6F" w:rsidP="006123FD">
            <w:pPr>
              <w:tabs>
                <w:tab w:val="decimal" w:pos="1083"/>
              </w:tabs>
              <w:ind w:right="-72"/>
              <w:jc w:val="both"/>
              <w:rPr>
                <w:rFonts w:cs="Cordia New"/>
                <w:sz w:val="24"/>
                <w:szCs w:val="24"/>
              </w:rPr>
            </w:pPr>
            <w:r w:rsidRPr="00C64A6F">
              <w:rPr>
                <w:rFonts w:cs="Cordia New"/>
                <w:sz w:val="24"/>
                <w:szCs w:val="24"/>
              </w:rPr>
              <w:t>1</w:t>
            </w:r>
            <w:r w:rsidR="004F6DFD" w:rsidRPr="00D66025">
              <w:rPr>
                <w:rFonts w:cs="Cordia New"/>
                <w:sz w:val="24"/>
                <w:szCs w:val="24"/>
              </w:rPr>
              <w:t>,</w:t>
            </w:r>
            <w:r w:rsidRPr="00C64A6F">
              <w:rPr>
                <w:rFonts w:cs="Cordia New"/>
                <w:sz w:val="24"/>
                <w:szCs w:val="24"/>
              </w:rPr>
              <w:t>061</w:t>
            </w:r>
          </w:p>
        </w:tc>
        <w:tc>
          <w:tcPr>
            <w:tcW w:w="1296" w:type="dxa"/>
            <w:shd w:val="clear" w:color="auto" w:fill="FAFAFA"/>
          </w:tcPr>
          <w:p w14:paraId="2AF403DF" w14:textId="50DB41DA" w:rsidR="004F6DFD" w:rsidRPr="00D66025" w:rsidRDefault="00C64A6F" w:rsidP="006123FD">
            <w:pPr>
              <w:tabs>
                <w:tab w:val="decimal" w:pos="1083"/>
              </w:tabs>
              <w:ind w:right="-72"/>
              <w:jc w:val="both"/>
              <w:rPr>
                <w:rFonts w:cs="Cordia New"/>
                <w:sz w:val="24"/>
                <w:szCs w:val="24"/>
              </w:rPr>
            </w:pPr>
            <w:r w:rsidRPr="00C64A6F">
              <w:rPr>
                <w:rFonts w:cs="Cordia New"/>
                <w:sz w:val="24"/>
                <w:szCs w:val="24"/>
              </w:rPr>
              <w:t>33</w:t>
            </w:r>
            <w:r w:rsidR="004F6DFD" w:rsidRPr="00D66025">
              <w:rPr>
                <w:rFonts w:cs="Cordia New"/>
                <w:sz w:val="24"/>
                <w:szCs w:val="24"/>
              </w:rPr>
              <w:t>,</w:t>
            </w:r>
            <w:r w:rsidRPr="00C64A6F">
              <w:rPr>
                <w:rFonts w:cs="Cordia New"/>
                <w:sz w:val="24"/>
                <w:szCs w:val="24"/>
              </w:rPr>
              <w:t>933</w:t>
            </w:r>
          </w:p>
        </w:tc>
      </w:tr>
      <w:tr w:rsidR="004F6DFD" w:rsidRPr="00D66025" w14:paraId="2BBDE0B9" w14:textId="77777777" w:rsidTr="00D66025">
        <w:tc>
          <w:tcPr>
            <w:tcW w:w="4277" w:type="dxa"/>
          </w:tcPr>
          <w:p w14:paraId="73048CD8" w14:textId="77777777" w:rsidR="004F6DFD" w:rsidRPr="00D66025" w:rsidRDefault="004F6DFD" w:rsidP="004F6DFD">
            <w:pPr>
              <w:ind w:left="37" w:hanging="142"/>
              <w:rPr>
                <w:rFonts w:cs="Cordia New"/>
                <w:sz w:val="24"/>
                <w:szCs w:val="24"/>
              </w:rPr>
            </w:pPr>
            <w:r w:rsidRPr="00D66025">
              <w:rPr>
                <w:rFonts w:cs="Cordia New"/>
                <w:sz w:val="24"/>
                <w:szCs w:val="24"/>
              </w:rPr>
              <w:t>- Equipment</w:t>
            </w:r>
          </w:p>
        </w:tc>
        <w:tc>
          <w:tcPr>
            <w:tcW w:w="1296" w:type="dxa"/>
            <w:shd w:val="clear" w:color="auto" w:fill="FAFAFA"/>
          </w:tcPr>
          <w:p w14:paraId="109C22FF" w14:textId="17757990" w:rsidR="004F6DFD" w:rsidRPr="00D66025" w:rsidRDefault="00C64A6F" w:rsidP="006123FD">
            <w:pPr>
              <w:tabs>
                <w:tab w:val="decimal" w:pos="1083"/>
              </w:tabs>
              <w:ind w:right="-72"/>
              <w:jc w:val="both"/>
              <w:rPr>
                <w:rFonts w:eastAsia="Calibri" w:cs="Cordia New"/>
                <w:sz w:val="24"/>
                <w:szCs w:val="24"/>
              </w:rPr>
            </w:pPr>
            <w:r w:rsidRPr="00C64A6F">
              <w:rPr>
                <w:rFonts w:cs="Cordia New"/>
                <w:sz w:val="24"/>
                <w:szCs w:val="24"/>
              </w:rPr>
              <w:t>7</w:t>
            </w:r>
            <w:r w:rsidR="004F6DFD" w:rsidRPr="00D66025">
              <w:rPr>
                <w:rFonts w:cs="Cordia New"/>
                <w:sz w:val="24"/>
                <w:szCs w:val="24"/>
              </w:rPr>
              <w:t>,</w:t>
            </w:r>
            <w:r w:rsidRPr="00C64A6F">
              <w:rPr>
                <w:rFonts w:cs="Cordia New"/>
                <w:sz w:val="24"/>
                <w:szCs w:val="24"/>
              </w:rPr>
              <w:t>984</w:t>
            </w:r>
          </w:p>
        </w:tc>
        <w:tc>
          <w:tcPr>
            <w:tcW w:w="1296" w:type="dxa"/>
            <w:shd w:val="clear" w:color="auto" w:fill="FAFAFA"/>
          </w:tcPr>
          <w:p w14:paraId="50F75319" w14:textId="4531735B" w:rsidR="004F6DFD" w:rsidRPr="00D66025" w:rsidRDefault="00C64A6F" w:rsidP="006123FD">
            <w:pPr>
              <w:tabs>
                <w:tab w:val="decimal" w:pos="1083"/>
              </w:tabs>
              <w:ind w:right="-72"/>
              <w:jc w:val="both"/>
              <w:rPr>
                <w:rFonts w:cs="Cordia New"/>
                <w:sz w:val="24"/>
                <w:szCs w:val="24"/>
              </w:rPr>
            </w:pPr>
            <w:r w:rsidRPr="00C64A6F">
              <w:rPr>
                <w:rFonts w:cs="Cordia New"/>
                <w:sz w:val="24"/>
                <w:szCs w:val="24"/>
              </w:rPr>
              <w:t>255</w:t>
            </w:r>
            <w:r w:rsidR="004F6DFD" w:rsidRPr="00D66025">
              <w:rPr>
                <w:rFonts w:cs="Cordia New"/>
                <w:sz w:val="24"/>
                <w:szCs w:val="24"/>
              </w:rPr>
              <w:t>,</w:t>
            </w:r>
            <w:r w:rsidRPr="00C64A6F">
              <w:rPr>
                <w:rFonts w:cs="Cordia New"/>
                <w:sz w:val="24"/>
                <w:szCs w:val="24"/>
              </w:rPr>
              <w:t>305</w:t>
            </w:r>
          </w:p>
        </w:tc>
        <w:tc>
          <w:tcPr>
            <w:tcW w:w="1296" w:type="dxa"/>
            <w:shd w:val="clear" w:color="auto" w:fill="FAFAFA"/>
          </w:tcPr>
          <w:p w14:paraId="3B3BC458" w14:textId="167A7C8A" w:rsidR="004F6DFD" w:rsidRPr="00D66025" w:rsidRDefault="003F600D" w:rsidP="006123FD">
            <w:pPr>
              <w:tabs>
                <w:tab w:val="decimal" w:pos="1083"/>
              </w:tabs>
              <w:ind w:right="-72"/>
              <w:jc w:val="both"/>
              <w:rPr>
                <w:rFonts w:cs="Cordia New"/>
                <w:sz w:val="24"/>
                <w:szCs w:val="24"/>
              </w:rPr>
            </w:pPr>
            <w:r w:rsidRPr="00D66025">
              <w:rPr>
                <w:rFonts w:cs="Cordia New"/>
                <w:sz w:val="24"/>
                <w:szCs w:val="24"/>
              </w:rPr>
              <w:t>-</w:t>
            </w:r>
          </w:p>
        </w:tc>
        <w:tc>
          <w:tcPr>
            <w:tcW w:w="1296" w:type="dxa"/>
            <w:shd w:val="clear" w:color="auto" w:fill="FAFAFA"/>
          </w:tcPr>
          <w:p w14:paraId="7EE82AC6" w14:textId="61145967" w:rsidR="004F6DFD" w:rsidRPr="00D66025" w:rsidRDefault="004F6DFD" w:rsidP="006123FD">
            <w:pPr>
              <w:tabs>
                <w:tab w:val="decimal" w:pos="1083"/>
              </w:tabs>
              <w:ind w:right="-72"/>
              <w:jc w:val="both"/>
              <w:rPr>
                <w:rFonts w:cs="Cordia New"/>
                <w:sz w:val="24"/>
                <w:szCs w:val="24"/>
              </w:rPr>
            </w:pPr>
            <w:r w:rsidRPr="00D66025">
              <w:rPr>
                <w:rFonts w:cs="Cordia New"/>
                <w:sz w:val="24"/>
                <w:szCs w:val="24"/>
              </w:rPr>
              <w:t>-</w:t>
            </w:r>
          </w:p>
        </w:tc>
      </w:tr>
      <w:tr w:rsidR="004F6DFD" w:rsidRPr="00D66025" w14:paraId="03028DEC" w14:textId="77777777" w:rsidTr="00D66025">
        <w:tc>
          <w:tcPr>
            <w:tcW w:w="4277" w:type="dxa"/>
          </w:tcPr>
          <w:p w14:paraId="2E62D72D" w14:textId="77777777" w:rsidR="004F6DFD" w:rsidRPr="00D66025" w:rsidRDefault="004F6DFD" w:rsidP="004F6DFD">
            <w:pPr>
              <w:ind w:left="37" w:hanging="142"/>
              <w:rPr>
                <w:rFonts w:cs="Cordia New"/>
                <w:sz w:val="24"/>
                <w:szCs w:val="24"/>
              </w:rPr>
            </w:pPr>
            <w:r w:rsidRPr="00D66025">
              <w:rPr>
                <w:rFonts w:cs="Cordia New"/>
                <w:sz w:val="24"/>
                <w:szCs w:val="24"/>
              </w:rPr>
              <w:t>- Motor vehicles</w:t>
            </w:r>
          </w:p>
        </w:tc>
        <w:tc>
          <w:tcPr>
            <w:tcW w:w="1296" w:type="dxa"/>
            <w:tcBorders>
              <w:bottom w:val="single" w:sz="4" w:space="0" w:color="auto"/>
            </w:tcBorders>
            <w:shd w:val="clear" w:color="auto" w:fill="FAFAFA"/>
          </w:tcPr>
          <w:p w14:paraId="20E59525" w14:textId="24A9BA3A" w:rsidR="004F6DFD" w:rsidRPr="00D66025" w:rsidRDefault="00C64A6F" w:rsidP="006123FD">
            <w:pPr>
              <w:tabs>
                <w:tab w:val="decimal" w:pos="1083"/>
              </w:tabs>
              <w:ind w:right="-72"/>
              <w:jc w:val="both"/>
              <w:rPr>
                <w:rFonts w:cs="Cordia New"/>
                <w:sz w:val="24"/>
                <w:szCs w:val="24"/>
              </w:rPr>
            </w:pPr>
            <w:r w:rsidRPr="00C64A6F">
              <w:rPr>
                <w:rFonts w:cs="Cordia New"/>
                <w:sz w:val="24"/>
                <w:szCs w:val="24"/>
              </w:rPr>
              <w:t>21</w:t>
            </w:r>
            <w:r w:rsidR="004F6DFD" w:rsidRPr="00D66025">
              <w:rPr>
                <w:rFonts w:cs="Cordia New"/>
                <w:sz w:val="24"/>
                <w:szCs w:val="24"/>
              </w:rPr>
              <w:t>,</w:t>
            </w:r>
            <w:r w:rsidRPr="00C64A6F">
              <w:rPr>
                <w:rFonts w:cs="Cordia New"/>
                <w:sz w:val="24"/>
                <w:szCs w:val="24"/>
              </w:rPr>
              <w:t>043</w:t>
            </w:r>
          </w:p>
        </w:tc>
        <w:tc>
          <w:tcPr>
            <w:tcW w:w="1296" w:type="dxa"/>
            <w:tcBorders>
              <w:bottom w:val="single" w:sz="4" w:space="0" w:color="auto"/>
            </w:tcBorders>
            <w:shd w:val="clear" w:color="auto" w:fill="FAFAFA"/>
          </w:tcPr>
          <w:p w14:paraId="22975DF9" w14:textId="1A4A352E" w:rsidR="004F6DFD" w:rsidRPr="00D66025" w:rsidRDefault="00C64A6F" w:rsidP="006123FD">
            <w:pPr>
              <w:tabs>
                <w:tab w:val="decimal" w:pos="1083"/>
              </w:tabs>
              <w:ind w:right="-72"/>
              <w:jc w:val="both"/>
              <w:rPr>
                <w:rFonts w:cs="Cordia New"/>
                <w:sz w:val="24"/>
                <w:szCs w:val="24"/>
              </w:rPr>
            </w:pPr>
            <w:r w:rsidRPr="00C64A6F">
              <w:rPr>
                <w:rFonts w:cs="Cordia New"/>
                <w:sz w:val="24"/>
                <w:szCs w:val="24"/>
              </w:rPr>
              <w:t>672</w:t>
            </w:r>
            <w:r w:rsidR="004F6DFD" w:rsidRPr="00D66025">
              <w:rPr>
                <w:rFonts w:cs="Cordia New"/>
                <w:sz w:val="24"/>
                <w:szCs w:val="24"/>
              </w:rPr>
              <w:t>,</w:t>
            </w:r>
            <w:r w:rsidRPr="00C64A6F">
              <w:rPr>
                <w:rFonts w:cs="Cordia New"/>
                <w:sz w:val="24"/>
                <w:szCs w:val="24"/>
              </w:rPr>
              <w:t>882</w:t>
            </w:r>
          </w:p>
        </w:tc>
        <w:tc>
          <w:tcPr>
            <w:tcW w:w="1296" w:type="dxa"/>
            <w:tcBorders>
              <w:bottom w:val="single" w:sz="4" w:space="0" w:color="auto"/>
            </w:tcBorders>
            <w:shd w:val="clear" w:color="auto" w:fill="FAFAFA"/>
          </w:tcPr>
          <w:p w14:paraId="23FCCF68" w14:textId="0E4EB56C" w:rsidR="004F6DFD" w:rsidRPr="00D66025" w:rsidRDefault="00C64A6F" w:rsidP="006123FD">
            <w:pPr>
              <w:tabs>
                <w:tab w:val="decimal" w:pos="1083"/>
              </w:tabs>
              <w:ind w:right="-72"/>
              <w:jc w:val="both"/>
              <w:rPr>
                <w:rFonts w:cs="Cordia New"/>
                <w:sz w:val="24"/>
                <w:szCs w:val="24"/>
              </w:rPr>
            </w:pPr>
            <w:r w:rsidRPr="00C64A6F">
              <w:rPr>
                <w:rFonts w:cs="Cordia New"/>
                <w:sz w:val="24"/>
                <w:szCs w:val="24"/>
              </w:rPr>
              <w:t>60</w:t>
            </w:r>
          </w:p>
        </w:tc>
        <w:tc>
          <w:tcPr>
            <w:tcW w:w="1296" w:type="dxa"/>
            <w:tcBorders>
              <w:bottom w:val="single" w:sz="4" w:space="0" w:color="auto"/>
            </w:tcBorders>
            <w:shd w:val="clear" w:color="auto" w:fill="FAFAFA"/>
          </w:tcPr>
          <w:p w14:paraId="34AD9A3B" w14:textId="7CCD7F9E" w:rsidR="004F6DFD" w:rsidRPr="00D66025" w:rsidRDefault="00C64A6F" w:rsidP="006123FD">
            <w:pPr>
              <w:tabs>
                <w:tab w:val="decimal" w:pos="1083"/>
              </w:tabs>
              <w:ind w:right="-72"/>
              <w:jc w:val="both"/>
              <w:rPr>
                <w:rFonts w:cs="Cordia New"/>
                <w:sz w:val="24"/>
                <w:szCs w:val="24"/>
              </w:rPr>
            </w:pPr>
            <w:r w:rsidRPr="00C64A6F">
              <w:rPr>
                <w:rFonts w:cs="Cordia New"/>
                <w:sz w:val="24"/>
                <w:szCs w:val="24"/>
              </w:rPr>
              <w:t>1</w:t>
            </w:r>
            <w:r w:rsidR="004F6DFD" w:rsidRPr="00D66025">
              <w:rPr>
                <w:rFonts w:cs="Cordia New"/>
                <w:sz w:val="24"/>
                <w:szCs w:val="24"/>
              </w:rPr>
              <w:t>,</w:t>
            </w:r>
            <w:r w:rsidRPr="00C64A6F">
              <w:rPr>
                <w:rFonts w:cs="Cordia New"/>
                <w:sz w:val="24"/>
                <w:szCs w:val="24"/>
              </w:rPr>
              <w:t>906</w:t>
            </w:r>
          </w:p>
        </w:tc>
      </w:tr>
      <w:tr w:rsidR="004F6DFD" w:rsidRPr="00D66025" w14:paraId="25861C50" w14:textId="77777777" w:rsidTr="00D66025">
        <w:tc>
          <w:tcPr>
            <w:tcW w:w="4277" w:type="dxa"/>
          </w:tcPr>
          <w:p w14:paraId="140B4AF6" w14:textId="77777777" w:rsidR="004F6DFD" w:rsidRPr="00D66025" w:rsidRDefault="004F6DFD" w:rsidP="004F6DFD">
            <w:pPr>
              <w:ind w:left="37" w:hanging="142"/>
              <w:rPr>
                <w:rFonts w:cs="Cordia New"/>
                <w:sz w:val="24"/>
                <w:szCs w:val="24"/>
              </w:rPr>
            </w:pPr>
            <w:r w:rsidRPr="00D66025">
              <w:rPr>
                <w:rFonts w:cs="Cordia New"/>
                <w:sz w:val="24"/>
                <w:szCs w:val="24"/>
              </w:rPr>
              <w:t>Total depreciation charge</w:t>
            </w:r>
          </w:p>
        </w:tc>
        <w:tc>
          <w:tcPr>
            <w:tcW w:w="1296" w:type="dxa"/>
            <w:tcBorders>
              <w:top w:val="single" w:sz="4" w:space="0" w:color="auto"/>
              <w:bottom w:val="single" w:sz="4" w:space="0" w:color="auto"/>
            </w:tcBorders>
            <w:shd w:val="clear" w:color="auto" w:fill="FAFAFA"/>
          </w:tcPr>
          <w:p w14:paraId="10478A00" w14:textId="7B65308C" w:rsidR="004F6DFD" w:rsidRPr="00D66025" w:rsidRDefault="00C64A6F" w:rsidP="006123FD">
            <w:pPr>
              <w:tabs>
                <w:tab w:val="decimal" w:pos="1083"/>
              </w:tabs>
              <w:ind w:right="-72"/>
              <w:jc w:val="both"/>
              <w:rPr>
                <w:rFonts w:cs="Cordia New"/>
                <w:sz w:val="24"/>
                <w:szCs w:val="24"/>
              </w:rPr>
            </w:pPr>
            <w:r w:rsidRPr="00C64A6F">
              <w:rPr>
                <w:rFonts w:cs="Cordia New"/>
                <w:sz w:val="24"/>
                <w:szCs w:val="24"/>
              </w:rPr>
              <w:t>33</w:t>
            </w:r>
            <w:r w:rsidR="004F6DFD" w:rsidRPr="00D66025">
              <w:rPr>
                <w:rFonts w:cs="Cordia New"/>
                <w:sz w:val="24"/>
                <w:szCs w:val="24"/>
              </w:rPr>
              <w:t>,</w:t>
            </w:r>
            <w:r w:rsidRPr="00C64A6F">
              <w:rPr>
                <w:rFonts w:cs="Cordia New"/>
                <w:sz w:val="24"/>
                <w:szCs w:val="24"/>
              </w:rPr>
              <w:t>360</w:t>
            </w:r>
          </w:p>
        </w:tc>
        <w:tc>
          <w:tcPr>
            <w:tcW w:w="1296" w:type="dxa"/>
            <w:tcBorders>
              <w:top w:val="single" w:sz="4" w:space="0" w:color="auto"/>
              <w:bottom w:val="single" w:sz="4" w:space="0" w:color="auto"/>
            </w:tcBorders>
            <w:shd w:val="clear" w:color="auto" w:fill="FAFAFA"/>
          </w:tcPr>
          <w:p w14:paraId="2385E92F" w14:textId="59F28D91" w:rsidR="004F6DFD" w:rsidRPr="00D66025" w:rsidRDefault="00C64A6F" w:rsidP="006123FD">
            <w:pPr>
              <w:tabs>
                <w:tab w:val="decimal" w:pos="1083"/>
              </w:tabs>
              <w:ind w:right="-72"/>
              <w:jc w:val="both"/>
              <w:rPr>
                <w:rFonts w:cs="Cordia New"/>
                <w:sz w:val="24"/>
                <w:szCs w:val="24"/>
              </w:rPr>
            </w:pPr>
            <w:r w:rsidRPr="00C64A6F">
              <w:rPr>
                <w:rFonts w:cs="Cordia New"/>
                <w:sz w:val="24"/>
                <w:szCs w:val="24"/>
              </w:rPr>
              <w:t>1</w:t>
            </w:r>
            <w:r w:rsidR="004F6DFD" w:rsidRPr="00D66025">
              <w:rPr>
                <w:rFonts w:cs="Cordia New"/>
                <w:sz w:val="24"/>
                <w:szCs w:val="24"/>
              </w:rPr>
              <w:t>,</w:t>
            </w:r>
            <w:r w:rsidRPr="00C64A6F">
              <w:rPr>
                <w:rFonts w:cs="Cordia New"/>
                <w:sz w:val="24"/>
                <w:szCs w:val="24"/>
              </w:rPr>
              <w:t>066</w:t>
            </w:r>
            <w:r w:rsidR="004F6DFD" w:rsidRPr="00D66025">
              <w:rPr>
                <w:rFonts w:cs="Cordia New"/>
                <w:sz w:val="24"/>
                <w:szCs w:val="24"/>
              </w:rPr>
              <w:t>,</w:t>
            </w:r>
            <w:r w:rsidRPr="00C64A6F">
              <w:rPr>
                <w:rFonts w:cs="Cordia New"/>
                <w:sz w:val="24"/>
                <w:szCs w:val="24"/>
              </w:rPr>
              <w:t>731</w:t>
            </w:r>
          </w:p>
        </w:tc>
        <w:tc>
          <w:tcPr>
            <w:tcW w:w="1296" w:type="dxa"/>
            <w:tcBorders>
              <w:top w:val="single" w:sz="4" w:space="0" w:color="auto"/>
              <w:bottom w:val="single" w:sz="4" w:space="0" w:color="auto"/>
            </w:tcBorders>
            <w:shd w:val="clear" w:color="auto" w:fill="FAFAFA"/>
          </w:tcPr>
          <w:p w14:paraId="634F78FA" w14:textId="025EF346" w:rsidR="004F6DFD" w:rsidRPr="00D66025" w:rsidRDefault="00C64A6F" w:rsidP="006123FD">
            <w:pPr>
              <w:tabs>
                <w:tab w:val="decimal" w:pos="1083"/>
              </w:tabs>
              <w:ind w:right="-72"/>
              <w:jc w:val="both"/>
              <w:rPr>
                <w:rFonts w:cs="Cordia New"/>
                <w:sz w:val="24"/>
                <w:szCs w:val="24"/>
              </w:rPr>
            </w:pPr>
            <w:r w:rsidRPr="00C64A6F">
              <w:rPr>
                <w:rFonts w:cs="Cordia New"/>
                <w:sz w:val="24"/>
                <w:szCs w:val="24"/>
              </w:rPr>
              <w:t>1</w:t>
            </w:r>
            <w:r w:rsidR="004F6DFD" w:rsidRPr="00D66025">
              <w:rPr>
                <w:rFonts w:cs="Cordia New"/>
                <w:sz w:val="24"/>
                <w:szCs w:val="24"/>
              </w:rPr>
              <w:t>,</w:t>
            </w:r>
            <w:r w:rsidRPr="00C64A6F">
              <w:rPr>
                <w:rFonts w:cs="Cordia New"/>
                <w:sz w:val="24"/>
                <w:szCs w:val="24"/>
              </w:rPr>
              <w:t>121</w:t>
            </w:r>
          </w:p>
        </w:tc>
        <w:tc>
          <w:tcPr>
            <w:tcW w:w="1296" w:type="dxa"/>
            <w:tcBorders>
              <w:top w:val="single" w:sz="4" w:space="0" w:color="auto"/>
              <w:bottom w:val="single" w:sz="4" w:space="0" w:color="auto"/>
            </w:tcBorders>
            <w:shd w:val="clear" w:color="auto" w:fill="FAFAFA"/>
          </w:tcPr>
          <w:p w14:paraId="7AE104E7" w14:textId="5BB1132D" w:rsidR="004F6DFD" w:rsidRPr="00D66025" w:rsidRDefault="00C64A6F" w:rsidP="006123FD">
            <w:pPr>
              <w:tabs>
                <w:tab w:val="decimal" w:pos="1083"/>
              </w:tabs>
              <w:ind w:right="-72"/>
              <w:jc w:val="both"/>
              <w:rPr>
                <w:rFonts w:cs="Cordia New"/>
                <w:sz w:val="24"/>
                <w:szCs w:val="24"/>
              </w:rPr>
            </w:pPr>
            <w:r w:rsidRPr="00C64A6F">
              <w:rPr>
                <w:rFonts w:cs="Cordia New"/>
                <w:sz w:val="24"/>
                <w:szCs w:val="24"/>
              </w:rPr>
              <w:t>35</w:t>
            </w:r>
            <w:r w:rsidR="004F6DFD" w:rsidRPr="00D66025">
              <w:rPr>
                <w:rFonts w:cs="Cordia New"/>
                <w:sz w:val="24"/>
                <w:szCs w:val="24"/>
              </w:rPr>
              <w:t>,</w:t>
            </w:r>
            <w:r w:rsidRPr="00C64A6F">
              <w:rPr>
                <w:rFonts w:cs="Cordia New"/>
                <w:sz w:val="24"/>
                <w:szCs w:val="24"/>
              </w:rPr>
              <w:t>839</w:t>
            </w:r>
          </w:p>
        </w:tc>
      </w:tr>
      <w:tr w:rsidR="005B6252" w:rsidRPr="00D66025" w14:paraId="7C71BF13" w14:textId="77777777" w:rsidTr="00D66025">
        <w:tc>
          <w:tcPr>
            <w:tcW w:w="4277" w:type="dxa"/>
          </w:tcPr>
          <w:p w14:paraId="24F8EF6C" w14:textId="77777777" w:rsidR="005B6252" w:rsidRPr="00D66025" w:rsidRDefault="005B6252" w:rsidP="005B6252">
            <w:pPr>
              <w:ind w:left="37" w:hanging="142"/>
              <w:rPr>
                <w:rFonts w:cs="Cordia New"/>
                <w:b/>
                <w:bCs/>
                <w:sz w:val="24"/>
                <w:szCs w:val="24"/>
              </w:rPr>
            </w:pPr>
          </w:p>
        </w:tc>
        <w:tc>
          <w:tcPr>
            <w:tcW w:w="1296" w:type="dxa"/>
            <w:tcBorders>
              <w:top w:val="single" w:sz="4" w:space="0" w:color="auto"/>
            </w:tcBorders>
            <w:shd w:val="clear" w:color="auto" w:fill="FAFAFA"/>
            <w:vAlign w:val="bottom"/>
          </w:tcPr>
          <w:p w14:paraId="7D05CB36" w14:textId="77777777" w:rsidR="005B6252" w:rsidRPr="00D66025" w:rsidRDefault="005B6252" w:rsidP="006123FD">
            <w:pPr>
              <w:tabs>
                <w:tab w:val="decimal" w:pos="1083"/>
              </w:tabs>
              <w:ind w:right="-72"/>
              <w:jc w:val="both"/>
              <w:rPr>
                <w:rFonts w:cs="Cordia New"/>
                <w:b/>
                <w:bCs/>
                <w:sz w:val="24"/>
                <w:szCs w:val="24"/>
              </w:rPr>
            </w:pPr>
          </w:p>
        </w:tc>
        <w:tc>
          <w:tcPr>
            <w:tcW w:w="1296" w:type="dxa"/>
            <w:tcBorders>
              <w:top w:val="single" w:sz="4" w:space="0" w:color="auto"/>
            </w:tcBorders>
            <w:shd w:val="clear" w:color="auto" w:fill="FAFAFA"/>
            <w:vAlign w:val="bottom"/>
          </w:tcPr>
          <w:p w14:paraId="6251D3AC" w14:textId="77777777" w:rsidR="005B6252" w:rsidRPr="00D66025" w:rsidRDefault="005B6252" w:rsidP="006123FD">
            <w:pPr>
              <w:tabs>
                <w:tab w:val="decimal" w:pos="1083"/>
              </w:tabs>
              <w:ind w:right="-72"/>
              <w:jc w:val="both"/>
              <w:rPr>
                <w:rFonts w:cs="Cordia New"/>
                <w:b/>
                <w:bCs/>
                <w:sz w:val="24"/>
                <w:szCs w:val="24"/>
              </w:rPr>
            </w:pPr>
          </w:p>
        </w:tc>
        <w:tc>
          <w:tcPr>
            <w:tcW w:w="1296" w:type="dxa"/>
            <w:tcBorders>
              <w:top w:val="single" w:sz="4" w:space="0" w:color="auto"/>
            </w:tcBorders>
            <w:shd w:val="clear" w:color="auto" w:fill="FAFAFA"/>
            <w:vAlign w:val="bottom"/>
          </w:tcPr>
          <w:p w14:paraId="78324D77" w14:textId="77777777" w:rsidR="005B6252" w:rsidRPr="00D66025" w:rsidRDefault="005B6252" w:rsidP="006123FD">
            <w:pPr>
              <w:tabs>
                <w:tab w:val="decimal" w:pos="1083"/>
              </w:tabs>
              <w:ind w:right="-72"/>
              <w:jc w:val="both"/>
              <w:rPr>
                <w:rFonts w:cs="Cordia New"/>
                <w:b/>
                <w:bCs/>
                <w:sz w:val="24"/>
                <w:szCs w:val="24"/>
              </w:rPr>
            </w:pPr>
          </w:p>
        </w:tc>
        <w:tc>
          <w:tcPr>
            <w:tcW w:w="1296" w:type="dxa"/>
            <w:tcBorders>
              <w:top w:val="single" w:sz="4" w:space="0" w:color="auto"/>
            </w:tcBorders>
            <w:shd w:val="clear" w:color="auto" w:fill="FAFAFA"/>
            <w:vAlign w:val="bottom"/>
          </w:tcPr>
          <w:p w14:paraId="3CD2C238" w14:textId="77777777" w:rsidR="005B6252" w:rsidRPr="00D66025" w:rsidRDefault="005B6252" w:rsidP="006123FD">
            <w:pPr>
              <w:tabs>
                <w:tab w:val="decimal" w:pos="1083"/>
              </w:tabs>
              <w:ind w:right="-72"/>
              <w:jc w:val="both"/>
              <w:rPr>
                <w:rFonts w:cs="Cordia New"/>
                <w:b/>
                <w:bCs/>
                <w:sz w:val="24"/>
                <w:szCs w:val="24"/>
              </w:rPr>
            </w:pPr>
          </w:p>
        </w:tc>
      </w:tr>
      <w:tr w:rsidR="004F6DFD" w:rsidRPr="00D66025" w14:paraId="04685DCD" w14:textId="77777777" w:rsidTr="00D66025">
        <w:tc>
          <w:tcPr>
            <w:tcW w:w="4277" w:type="dxa"/>
          </w:tcPr>
          <w:p w14:paraId="4DD9ED0A" w14:textId="0331FFCC" w:rsidR="004F6DFD" w:rsidRPr="00D66025" w:rsidRDefault="004F6DFD" w:rsidP="004F6DFD">
            <w:pPr>
              <w:ind w:left="37" w:hanging="142"/>
              <w:rPr>
                <w:rFonts w:cs="Cordia New"/>
                <w:sz w:val="24"/>
                <w:szCs w:val="24"/>
              </w:rPr>
            </w:pPr>
            <w:r w:rsidRPr="00D66025">
              <w:rPr>
                <w:rFonts w:cs="Cordia New"/>
                <w:sz w:val="24"/>
                <w:szCs w:val="24"/>
              </w:rPr>
              <w:t>Addition to the right-of-use assets during the year</w:t>
            </w:r>
          </w:p>
        </w:tc>
        <w:tc>
          <w:tcPr>
            <w:tcW w:w="1296" w:type="dxa"/>
            <w:tcBorders>
              <w:bottom w:val="single" w:sz="4" w:space="0" w:color="auto"/>
            </w:tcBorders>
            <w:shd w:val="clear" w:color="auto" w:fill="FAFAFA"/>
          </w:tcPr>
          <w:p w14:paraId="3C676B6E" w14:textId="43A27A23" w:rsidR="004F6DFD" w:rsidRPr="00D66025" w:rsidRDefault="00C64A6F" w:rsidP="006123FD">
            <w:pPr>
              <w:tabs>
                <w:tab w:val="decimal" w:pos="1083"/>
              </w:tabs>
              <w:ind w:right="-72"/>
              <w:jc w:val="both"/>
              <w:rPr>
                <w:rFonts w:cs="Cordia New"/>
                <w:sz w:val="24"/>
                <w:szCs w:val="24"/>
              </w:rPr>
            </w:pPr>
            <w:r w:rsidRPr="00C64A6F">
              <w:rPr>
                <w:rFonts w:cs="Cordia New"/>
                <w:sz w:val="24"/>
                <w:szCs w:val="24"/>
              </w:rPr>
              <w:t>27</w:t>
            </w:r>
            <w:r w:rsidR="004F6DFD" w:rsidRPr="00D66025">
              <w:rPr>
                <w:rFonts w:cs="Cordia New"/>
                <w:sz w:val="24"/>
                <w:szCs w:val="24"/>
              </w:rPr>
              <w:t>,</w:t>
            </w:r>
            <w:r w:rsidRPr="00C64A6F">
              <w:rPr>
                <w:rFonts w:cs="Cordia New"/>
                <w:sz w:val="24"/>
                <w:szCs w:val="24"/>
              </w:rPr>
              <w:t>946</w:t>
            </w:r>
          </w:p>
        </w:tc>
        <w:tc>
          <w:tcPr>
            <w:tcW w:w="1296" w:type="dxa"/>
            <w:tcBorders>
              <w:bottom w:val="single" w:sz="4" w:space="0" w:color="auto"/>
            </w:tcBorders>
            <w:shd w:val="clear" w:color="auto" w:fill="FAFAFA"/>
          </w:tcPr>
          <w:p w14:paraId="669129C9" w14:textId="3794BC7B" w:rsidR="004F6DFD" w:rsidRPr="00D66025" w:rsidRDefault="00C64A6F" w:rsidP="006123FD">
            <w:pPr>
              <w:tabs>
                <w:tab w:val="decimal" w:pos="1083"/>
              </w:tabs>
              <w:ind w:right="-72"/>
              <w:jc w:val="both"/>
              <w:rPr>
                <w:rFonts w:cs="Cordia New"/>
                <w:sz w:val="24"/>
                <w:szCs w:val="24"/>
              </w:rPr>
            </w:pPr>
            <w:r w:rsidRPr="00C64A6F">
              <w:rPr>
                <w:rFonts w:cs="Cordia New"/>
                <w:sz w:val="24"/>
                <w:szCs w:val="24"/>
              </w:rPr>
              <w:t>893</w:t>
            </w:r>
            <w:r w:rsidR="004F6DFD" w:rsidRPr="00D66025">
              <w:rPr>
                <w:rFonts w:cs="Cordia New"/>
                <w:sz w:val="24"/>
                <w:szCs w:val="24"/>
              </w:rPr>
              <w:t>,</w:t>
            </w:r>
            <w:r w:rsidRPr="00C64A6F">
              <w:rPr>
                <w:rFonts w:cs="Cordia New"/>
                <w:sz w:val="24"/>
                <w:szCs w:val="24"/>
              </w:rPr>
              <w:t>640</w:t>
            </w:r>
          </w:p>
        </w:tc>
        <w:tc>
          <w:tcPr>
            <w:tcW w:w="1296" w:type="dxa"/>
            <w:tcBorders>
              <w:bottom w:val="single" w:sz="4" w:space="0" w:color="auto"/>
            </w:tcBorders>
            <w:shd w:val="clear" w:color="auto" w:fill="FAFAFA"/>
            <w:vAlign w:val="bottom"/>
          </w:tcPr>
          <w:p w14:paraId="69FCE127" w14:textId="740886EE" w:rsidR="004F6DFD" w:rsidRPr="00D66025" w:rsidRDefault="003F600D" w:rsidP="006123FD">
            <w:pPr>
              <w:tabs>
                <w:tab w:val="decimal" w:pos="1083"/>
              </w:tabs>
              <w:ind w:right="-72"/>
              <w:jc w:val="both"/>
              <w:rPr>
                <w:rFonts w:cs="Cordia New"/>
                <w:sz w:val="24"/>
                <w:szCs w:val="24"/>
              </w:rPr>
            </w:pPr>
            <w:r w:rsidRPr="00D66025">
              <w:rPr>
                <w:rFonts w:cs="Cordia New"/>
                <w:sz w:val="24"/>
                <w:szCs w:val="24"/>
              </w:rPr>
              <w:t>-</w:t>
            </w:r>
          </w:p>
        </w:tc>
        <w:tc>
          <w:tcPr>
            <w:tcW w:w="1296" w:type="dxa"/>
            <w:tcBorders>
              <w:bottom w:val="single" w:sz="4" w:space="0" w:color="auto"/>
            </w:tcBorders>
            <w:shd w:val="clear" w:color="auto" w:fill="FAFAFA"/>
            <w:vAlign w:val="bottom"/>
          </w:tcPr>
          <w:p w14:paraId="25568CE8" w14:textId="062D5FA3" w:rsidR="004F6DFD" w:rsidRPr="00D66025" w:rsidRDefault="003F600D" w:rsidP="006123FD">
            <w:pPr>
              <w:tabs>
                <w:tab w:val="decimal" w:pos="1083"/>
              </w:tabs>
              <w:ind w:right="-72"/>
              <w:jc w:val="both"/>
              <w:rPr>
                <w:rFonts w:cs="Cordia New"/>
                <w:sz w:val="24"/>
                <w:szCs w:val="24"/>
              </w:rPr>
            </w:pPr>
            <w:r w:rsidRPr="00D66025">
              <w:rPr>
                <w:rFonts w:cs="Cordia New"/>
                <w:sz w:val="24"/>
                <w:szCs w:val="24"/>
              </w:rPr>
              <w:t>-</w:t>
            </w:r>
          </w:p>
        </w:tc>
      </w:tr>
      <w:tr w:rsidR="00AF18E8" w:rsidRPr="00D66025" w14:paraId="39FA8CAF" w14:textId="77777777" w:rsidTr="00D66025">
        <w:tc>
          <w:tcPr>
            <w:tcW w:w="4277" w:type="dxa"/>
          </w:tcPr>
          <w:p w14:paraId="4F13852F" w14:textId="77777777" w:rsidR="00AF18E8" w:rsidRPr="00D66025" w:rsidRDefault="00AF18E8" w:rsidP="005B6252">
            <w:pPr>
              <w:ind w:left="37" w:hanging="142"/>
              <w:rPr>
                <w:rFonts w:cs="Cordia New"/>
                <w:sz w:val="24"/>
                <w:szCs w:val="24"/>
              </w:rPr>
            </w:pPr>
          </w:p>
        </w:tc>
        <w:tc>
          <w:tcPr>
            <w:tcW w:w="1296" w:type="dxa"/>
            <w:tcBorders>
              <w:top w:val="single" w:sz="4" w:space="0" w:color="auto"/>
            </w:tcBorders>
            <w:shd w:val="clear" w:color="auto" w:fill="FAFAFA"/>
            <w:vAlign w:val="bottom"/>
          </w:tcPr>
          <w:p w14:paraId="3AE92ECC" w14:textId="77777777" w:rsidR="00AF18E8" w:rsidRPr="00D66025" w:rsidRDefault="00AF18E8" w:rsidP="006123FD">
            <w:pPr>
              <w:tabs>
                <w:tab w:val="decimal" w:pos="1083"/>
              </w:tabs>
              <w:ind w:right="-72"/>
              <w:jc w:val="both"/>
              <w:rPr>
                <w:rFonts w:cs="Cordia New"/>
                <w:sz w:val="24"/>
                <w:szCs w:val="24"/>
              </w:rPr>
            </w:pPr>
          </w:p>
        </w:tc>
        <w:tc>
          <w:tcPr>
            <w:tcW w:w="1296" w:type="dxa"/>
            <w:tcBorders>
              <w:top w:val="single" w:sz="4" w:space="0" w:color="auto"/>
            </w:tcBorders>
            <w:shd w:val="clear" w:color="auto" w:fill="FAFAFA"/>
            <w:vAlign w:val="bottom"/>
          </w:tcPr>
          <w:p w14:paraId="1EB50FF8" w14:textId="77777777" w:rsidR="00AF18E8" w:rsidRPr="00D66025" w:rsidRDefault="00AF18E8" w:rsidP="006123FD">
            <w:pPr>
              <w:tabs>
                <w:tab w:val="decimal" w:pos="1083"/>
              </w:tabs>
              <w:ind w:right="-72"/>
              <w:jc w:val="both"/>
              <w:rPr>
                <w:rFonts w:cs="Cordia New"/>
                <w:sz w:val="24"/>
                <w:szCs w:val="24"/>
              </w:rPr>
            </w:pPr>
          </w:p>
        </w:tc>
        <w:tc>
          <w:tcPr>
            <w:tcW w:w="1296" w:type="dxa"/>
            <w:tcBorders>
              <w:top w:val="single" w:sz="4" w:space="0" w:color="auto"/>
            </w:tcBorders>
            <w:shd w:val="clear" w:color="auto" w:fill="FAFAFA"/>
            <w:vAlign w:val="bottom"/>
          </w:tcPr>
          <w:p w14:paraId="233257FD" w14:textId="77777777" w:rsidR="00AF18E8" w:rsidRPr="00D66025" w:rsidRDefault="00AF18E8" w:rsidP="006123FD">
            <w:pPr>
              <w:tabs>
                <w:tab w:val="decimal" w:pos="1083"/>
              </w:tabs>
              <w:ind w:right="-72"/>
              <w:jc w:val="both"/>
              <w:rPr>
                <w:rFonts w:cs="Cordia New"/>
                <w:sz w:val="24"/>
                <w:szCs w:val="24"/>
              </w:rPr>
            </w:pPr>
          </w:p>
        </w:tc>
        <w:tc>
          <w:tcPr>
            <w:tcW w:w="1296" w:type="dxa"/>
            <w:tcBorders>
              <w:top w:val="single" w:sz="4" w:space="0" w:color="auto"/>
            </w:tcBorders>
            <w:shd w:val="clear" w:color="auto" w:fill="FAFAFA"/>
            <w:vAlign w:val="bottom"/>
          </w:tcPr>
          <w:p w14:paraId="5D6655E8" w14:textId="77777777" w:rsidR="00AF18E8" w:rsidRPr="00D66025" w:rsidRDefault="00AF18E8" w:rsidP="006123FD">
            <w:pPr>
              <w:tabs>
                <w:tab w:val="decimal" w:pos="1083"/>
              </w:tabs>
              <w:ind w:right="-72"/>
              <w:jc w:val="both"/>
              <w:rPr>
                <w:rFonts w:cs="Cordia New"/>
                <w:sz w:val="24"/>
                <w:szCs w:val="24"/>
              </w:rPr>
            </w:pPr>
          </w:p>
        </w:tc>
      </w:tr>
      <w:tr w:rsidR="004F6DFD" w:rsidRPr="00D66025" w14:paraId="79E85929" w14:textId="77777777" w:rsidTr="00D66025">
        <w:tc>
          <w:tcPr>
            <w:tcW w:w="4277" w:type="dxa"/>
          </w:tcPr>
          <w:p w14:paraId="1BAC2117" w14:textId="63492624" w:rsidR="004F6DFD" w:rsidRPr="00D66025" w:rsidRDefault="004F6DFD" w:rsidP="004F6DFD">
            <w:pPr>
              <w:ind w:left="37" w:hanging="142"/>
              <w:rPr>
                <w:rFonts w:cs="Cordia New"/>
                <w:sz w:val="24"/>
                <w:szCs w:val="24"/>
              </w:rPr>
            </w:pPr>
            <w:r w:rsidRPr="00D66025">
              <w:rPr>
                <w:rFonts w:cs="Cordia New"/>
                <w:sz w:val="24"/>
                <w:szCs w:val="24"/>
              </w:rPr>
              <w:t>Total cash outflow for leases</w:t>
            </w:r>
          </w:p>
        </w:tc>
        <w:tc>
          <w:tcPr>
            <w:tcW w:w="1296" w:type="dxa"/>
            <w:tcBorders>
              <w:bottom w:val="single" w:sz="4" w:space="0" w:color="auto"/>
            </w:tcBorders>
            <w:shd w:val="clear" w:color="auto" w:fill="FAFAFA"/>
          </w:tcPr>
          <w:p w14:paraId="357E21EF" w14:textId="4535E972" w:rsidR="004F6DFD" w:rsidRPr="00D66025" w:rsidRDefault="00C64A6F" w:rsidP="006123FD">
            <w:pPr>
              <w:tabs>
                <w:tab w:val="decimal" w:pos="1083"/>
              </w:tabs>
              <w:ind w:right="-72"/>
              <w:jc w:val="both"/>
              <w:rPr>
                <w:rFonts w:cs="Cordia New"/>
                <w:sz w:val="24"/>
                <w:szCs w:val="24"/>
              </w:rPr>
            </w:pPr>
            <w:r w:rsidRPr="00C64A6F">
              <w:rPr>
                <w:rFonts w:cs="Cordia New"/>
                <w:sz w:val="24"/>
                <w:szCs w:val="24"/>
              </w:rPr>
              <w:t>35</w:t>
            </w:r>
            <w:r w:rsidR="004F6DFD" w:rsidRPr="00D66025">
              <w:rPr>
                <w:rFonts w:cs="Cordia New"/>
                <w:sz w:val="24"/>
                <w:szCs w:val="24"/>
              </w:rPr>
              <w:t>,</w:t>
            </w:r>
            <w:r w:rsidRPr="00C64A6F">
              <w:rPr>
                <w:rFonts w:cs="Cordia New"/>
                <w:sz w:val="24"/>
                <w:szCs w:val="24"/>
              </w:rPr>
              <w:t>116</w:t>
            </w:r>
          </w:p>
        </w:tc>
        <w:tc>
          <w:tcPr>
            <w:tcW w:w="1296" w:type="dxa"/>
            <w:tcBorders>
              <w:bottom w:val="single" w:sz="4" w:space="0" w:color="auto"/>
            </w:tcBorders>
            <w:shd w:val="clear" w:color="auto" w:fill="FAFAFA"/>
          </w:tcPr>
          <w:p w14:paraId="42E8989A" w14:textId="4D6ED0A2" w:rsidR="004F6DFD" w:rsidRPr="00D66025" w:rsidRDefault="00C64A6F" w:rsidP="006123FD">
            <w:pPr>
              <w:tabs>
                <w:tab w:val="decimal" w:pos="1083"/>
              </w:tabs>
              <w:ind w:right="-72"/>
              <w:jc w:val="both"/>
              <w:rPr>
                <w:rFonts w:cs="Cordia New"/>
                <w:sz w:val="24"/>
                <w:szCs w:val="24"/>
              </w:rPr>
            </w:pPr>
            <w:r w:rsidRPr="00C64A6F">
              <w:rPr>
                <w:rFonts w:cs="Cordia New"/>
                <w:sz w:val="24"/>
                <w:szCs w:val="24"/>
              </w:rPr>
              <w:t>1</w:t>
            </w:r>
            <w:r w:rsidR="004F6DFD" w:rsidRPr="00D66025">
              <w:rPr>
                <w:rFonts w:cs="Cordia New"/>
                <w:sz w:val="24"/>
                <w:szCs w:val="24"/>
              </w:rPr>
              <w:t>,</w:t>
            </w:r>
            <w:r w:rsidRPr="00C64A6F">
              <w:rPr>
                <w:rFonts w:cs="Cordia New"/>
                <w:sz w:val="24"/>
                <w:szCs w:val="24"/>
              </w:rPr>
              <w:t>122</w:t>
            </w:r>
            <w:r w:rsidR="004F6DFD" w:rsidRPr="00D66025">
              <w:rPr>
                <w:rFonts w:cs="Cordia New"/>
                <w:sz w:val="24"/>
                <w:szCs w:val="24"/>
              </w:rPr>
              <w:t>,</w:t>
            </w:r>
            <w:r w:rsidRPr="00C64A6F">
              <w:rPr>
                <w:rFonts w:cs="Cordia New"/>
                <w:sz w:val="24"/>
                <w:szCs w:val="24"/>
              </w:rPr>
              <w:t>916</w:t>
            </w:r>
          </w:p>
        </w:tc>
        <w:tc>
          <w:tcPr>
            <w:tcW w:w="1296" w:type="dxa"/>
            <w:tcBorders>
              <w:bottom w:val="single" w:sz="4" w:space="0" w:color="auto"/>
            </w:tcBorders>
            <w:shd w:val="clear" w:color="auto" w:fill="FAFAFA"/>
          </w:tcPr>
          <w:p w14:paraId="7033306C" w14:textId="44B91633" w:rsidR="004F6DFD" w:rsidRPr="00D66025" w:rsidRDefault="00C64A6F" w:rsidP="006123FD">
            <w:pPr>
              <w:tabs>
                <w:tab w:val="decimal" w:pos="1083"/>
              </w:tabs>
              <w:ind w:right="-72"/>
              <w:jc w:val="both"/>
              <w:rPr>
                <w:rFonts w:cs="Cordia New"/>
                <w:sz w:val="24"/>
                <w:szCs w:val="24"/>
              </w:rPr>
            </w:pPr>
            <w:r w:rsidRPr="00C64A6F">
              <w:rPr>
                <w:rFonts w:cs="Cordia New"/>
                <w:sz w:val="24"/>
                <w:szCs w:val="24"/>
              </w:rPr>
              <w:t>1</w:t>
            </w:r>
            <w:r w:rsidR="004F6DFD" w:rsidRPr="00D66025">
              <w:rPr>
                <w:rFonts w:cs="Cordia New"/>
                <w:sz w:val="24"/>
                <w:szCs w:val="24"/>
              </w:rPr>
              <w:t>,</w:t>
            </w:r>
            <w:r w:rsidRPr="00C64A6F">
              <w:rPr>
                <w:rFonts w:cs="Cordia New"/>
                <w:sz w:val="24"/>
                <w:szCs w:val="24"/>
              </w:rPr>
              <w:t>092</w:t>
            </w:r>
          </w:p>
        </w:tc>
        <w:tc>
          <w:tcPr>
            <w:tcW w:w="1296" w:type="dxa"/>
            <w:tcBorders>
              <w:bottom w:val="single" w:sz="4" w:space="0" w:color="auto"/>
            </w:tcBorders>
            <w:shd w:val="clear" w:color="auto" w:fill="FAFAFA"/>
          </w:tcPr>
          <w:p w14:paraId="76D58F53" w14:textId="7FB180C0" w:rsidR="004F6DFD" w:rsidRPr="00D66025" w:rsidRDefault="00C64A6F" w:rsidP="006123FD">
            <w:pPr>
              <w:tabs>
                <w:tab w:val="decimal" w:pos="1083"/>
              </w:tabs>
              <w:ind w:right="-72"/>
              <w:jc w:val="both"/>
              <w:rPr>
                <w:rFonts w:cs="Cordia New"/>
                <w:sz w:val="24"/>
                <w:szCs w:val="24"/>
              </w:rPr>
            </w:pPr>
            <w:r w:rsidRPr="00C64A6F">
              <w:rPr>
                <w:rFonts w:cs="Cordia New"/>
                <w:sz w:val="24"/>
                <w:szCs w:val="24"/>
              </w:rPr>
              <w:t>34</w:t>
            </w:r>
            <w:r w:rsidR="004F6DFD" w:rsidRPr="00D66025">
              <w:rPr>
                <w:rFonts w:cs="Cordia New"/>
                <w:sz w:val="24"/>
                <w:szCs w:val="24"/>
              </w:rPr>
              <w:t>,</w:t>
            </w:r>
            <w:r w:rsidRPr="00C64A6F">
              <w:rPr>
                <w:rFonts w:cs="Cordia New"/>
                <w:sz w:val="24"/>
                <w:szCs w:val="24"/>
              </w:rPr>
              <w:t>907</w:t>
            </w:r>
          </w:p>
        </w:tc>
      </w:tr>
      <w:tr w:rsidR="00AF18E8" w:rsidRPr="00D66025" w14:paraId="31E12708" w14:textId="77777777" w:rsidTr="00D66025">
        <w:tc>
          <w:tcPr>
            <w:tcW w:w="4277" w:type="dxa"/>
          </w:tcPr>
          <w:p w14:paraId="6A8C9FA7" w14:textId="77777777" w:rsidR="00AF18E8" w:rsidRPr="00D66025" w:rsidRDefault="00AF18E8" w:rsidP="005B6252">
            <w:pPr>
              <w:ind w:left="37" w:hanging="142"/>
              <w:rPr>
                <w:rFonts w:cs="Cordia New"/>
                <w:sz w:val="24"/>
                <w:szCs w:val="24"/>
              </w:rPr>
            </w:pPr>
          </w:p>
        </w:tc>
        <w:tc>
          <w:tcPr>
            <w:tcW w:w="1296" w:type="dxa"/>
            <w:tcBorders>
              <w:top w:val="single" w:sz="4" w:space="0" w:color="auto"/>
            </w:tcBorders>
            <w:shd w:val="clear" w:color="auto" w:fill="FAFAFA"/>
            <w:vAlign w:val="bottom"/>
          </w:tcPr>
          <w:p w14:paraId="2FD5B6D7" w14:textId="77777777" w:rsidR="00AF18E8" w:rsidRPr="00D66025" w:rsidRDefault="00AF18E8" w:rsidP="006123FD">
            <w:pPr>
              <w:tabs>
                <w:tab w:val="decimal" w:pos="1083"/>
              </w:tabs>
              <w:ind w:right="-72"/>
              <w:jc w:val="both"/>
              <w:rPr>
                <w:rFonts w:cs="Cordia New"/>
                <w:sz w:val="24"/>
                <w:szCs w:val="24"/>
              </w:rPr>
            </w:pPr>
          </w:p>
        </w:tc>
        <w:tc>
          <w:tcPr>
            <w:tcW w:w="1296" w:type="dxa"/>
            <w:tcBorders>
              <w:top w:val="single" w:sz="4" w:space="0" w:color="auto"/>
            </w:tcBorders>
            <w:shd w:val="clear" w:color="auto" w:fill="FAFAFA"/>
            <w:vAlign w:val="bottom"/>
          </w:tcPr>
          <w:p w14:paraId="34D42289" w14:textId="77777777" w:rsidR="00AF18E8" w:rsidRPr="00D66025" w:rsidRDefault="00AF18E8" w:rsidP="006123FD">
            <w:pPr>
              <w:tabs>
                <w:tab w:val="decimal" w:pos="1083"/>
              </w:tabs>
              <w:ind w:right="-72"/>
              <w:jc w:val="both"/>
              <w:rPr>
                <w:rFonts w:cs="Cordia New"/>
                <w:sz w:val="24"/>
                <w:szCs w:val="24"/>
              </w:rPr>
            </w:pPr>
          </w:p>
        </w:tc>
        <w:tc>
          <w:tcPr>
            <w:tcW w:w="1296" w:type="dxa"/>
            <w:tcBorders>
              <w:top w:val="single" w:sz="4" w:space="0" w:color="auto"/>
            </w:tcBorders>
            <w:shd w:val="clear" w:color="auto" w:fill="FAFAFA"/>
            <w:vAlign w:val="bottom"/>
          </w:tcPr>
          <w:p w14:paraId="493D9FBC" w14:textId="77777777" w:rsidR="00AF18E8" w:rsidRPr="00D66025" w:rsidRDefault="00AF18E8" w:rsidP="006123FD">
            <w:pPr>
              <w:tabs>
                <w:tab w:val="decimal" w:pos="1083"/>
              </w:tabs>
              <w:ind w:right="-72"/>
              <w:jc w:val="both"/>
              <w:rPr>
                <w:rFonts w:cs="Cordia New"/>
                <w:sz w:val="24"/>
                <w:szCs w:val="24"/>
              </w:rPr>
            </w:pPr>
          </w:p>
        </w:tc>
        <w:tc>
          <w:tcPr>
            <w:tcW w:w="1296" w:type="dxa"/>
            <w:tcBorders>
              <w:top w:val="single" w:sz="4" w:space="0" w:color="auto"/>
            </w:tcBorders>
            <w:shd w:val="clear" w:color="auto" w:fill="FAFAFA"/>
            <w:vAlign w:val="bottom"/>
          </w:tcPr>
          <w:p w14:paraId="5C25D174" w14:textId="77777777" w:rsidR="00AF18E8" w:rsidRPr="00D66025" w:rsidRDefault="00AF18E8" w:rsidP="006123FD">
            <w:pPr>
              <w:tabs>
                <w:tab w:val="decimal" w:pos="1083"/>
              </w:tabs>
              <w:ind w:right="-72"/>
              <w:jc w:val="both"/>
              <w:rPr>
                <w:rFonts w:cs="Cordia New"/>
                <w:sz w:val="24"/>
                <w:szCs w:val="24"/>
              </w:rPr>
            </w:pPr>
          </w:p>
        </w:tc>
      </w:tr>
      <w:tr w:rsidR="004F6DFD" w:rsidRPr="00D66025" w14:paraId="0242C592" w14:textId="77777777" w:rsidTr="00D66025">
        <w:tc>
          <w:tcPr>
            <w:tcW w:w="4277" w:type="dxa"/>
          </w:tcPr>
          <w:p w14:paraId="32BC28D9" w14:textId="77777777" w:rsidR="004F6DFD" w:rsidRPr="00D66025" w:rsidRDefault="004F6DFD" w:rsidP="004F6DFD">
            <w:pPr>
              <w:ind w:left="37" w:hanging="142"/>
              <w:rPr>
                <w:rFonts w:cs="Cordia New"/>
                <w:sz w:val="24"/>
                <w:szCs w:val="24"/>
              </w:rPr>
            </w:pPr>
            <w:r w:rsidRPr="00D66025">
              <w:rPr>
                <w:rFonts w:cs="Cordia New"/>
                <w:sz w:val="24"/>
                <w:szCs w:val="24"/>
              </w:rPr>
              <w:t>Interest expense (included in finance cost)</w:t>
            </w:r>
          </w:p>
        </w:tc>
        <w:tc>
          <w:tcPr>
            <w:tcW w:w="1296" w:type="dxa"/>
            <w:shd w:val="clear" w:color="auto" w:fill="FAFAFA"/>
          </w:tcPr>
          <w:p w14:paraId="7777EADD" w14:textId="5C1EBF34" w:rsidR="004F6DFD" w:rsidRPr="00D66025" w:rsidRDefault="00C64A6F" w:rsidP="006123FD">
            <w:pPr>
              <w:tabs>
                <w:tab w:val="decimal" w:pos="1083"/>
              </w:tabs>
              <w:ind w:right="-72"/>
              <w:jc w:val="both"/>
              <w:rPr>
                <w:rFonts w:cs="Cordia New"/>
                <w:sz w:val="24"/>
                <w:szCs w:val="24"/>
              </w:rPr>
            </w:pPr>
            <w:r w:rsidRPr="00C64A6F">
              <w:rPr>
                <w:rFonts w:cs="Cordia New"/>
                <w:sz w:val="24"/>
                <w:szCs w:val="24"/>
              </w:rPr>
              <w:t>1</w:t>
            </w:r>
            <w:r w:rsidR="004F6DFD" w:rsidRPr="00D66025">
              <w:rPr>
                <w:rFonts w:cs="Cordia New"/>
                <w:sz w:val="24"/>
                <w:szCs w:val="24"/>
              </w:rPr>
              <w:t>,</w:t>
            </w:r>
            <w:r w:rsidRPr="00C64A6F">
              <w:rPr>
                <w:rFonts w:cs="Cordia New"/>
                <w:sz w:val="24"/>
                <w:szCs w:val="24"/>
              </w:rPr>
              <w:t>735</w:t>
            </w:r>
          </w:p>
        </w:tc>
        <w:tc>
          <w:tcPr>
            <w:tcW w:w="1296" w:type="dxa"/>
            <w:shd w:val="clear" w:color="auto" w:fill="FAFAFA"/>
          </w:tcPr>
          <w:p w14:paraId="4E7A1EEA" w14:textId="6CDD38AD" w:rsidR="004F6DFD" w:rsidRPr="00D66025" w:rsidRDefault="00C64A6F" w:rsidP="006123FD">
            <w:pPr>
              <w:tabs>
                <w:tab w:val="decimal" w:pos="1083"/>
              </w:tabs>
              <w:ind w:right="-72"/>
              <w:jc w:val="both"/>
              <w:rPr>
                <w:rFonts w:cs="Cordia New"/>
                <w:sz w:val="24"/>
                <w:szCs w:val="24"/>
              </w:rPr>
            </w:pPr>
            <w:r w:rsidRPr="00C64A6F">
              <w:rPr>
                <w:rFonts w:cs="Cordia New"/>
                <w:sz w:val="24"/>
                <w:szCs w:val="24"/>
              </w:rPr>
              <w:t>55</w:t>
            </w:r>
            <w:r w:rsidR="004F6DFD" w:rsidRPr="00D66025">
              <w:rPr>
                <w:rFonts w:cs="Cordia New"/>
                <w:sz w:val="24"/>
                <w:szCs w:val="24"/>
              </w:rPr>
              <w:t>,</w:t>
            </w:r>
            <w:r w:rsidRPr="00C64A6F">
              <w:rPr>
                <w:rFonts w:cs="Cordia New"/>
                <w:sz w:val="24"/>
                <w:szCs w:val="24"/>
              </w:rPr>
              <w:t>311</w:t>
            </w:r>
          </w:p>
        </w:tc>
        <w:tc>
          <w:tcPr>
            <w:tcW w:w="1296" w:type="dxa"/>
            <w:shd w:val="clear" w:color="auto" w:fill="FAFAFA"/>
          </w:tcPr>
          <w:p w14:paraId="3E00CFF3" w14:textId="2AFDF75A" w:rsidR="004F6DFD" w:rsidRPr="00D66025" w:rsidRDefault="00C64A6F" w:rsidP="006123FD">
            <w:pPr>
              <w:tabs>
                <w:tab w:val="decimal" w:pos="1083"/>
              </w:tabs>
              <w:ind w:right="-72"/>
              <w:jc w:val="both"/>
              <w:rPr>
                <w:rFonts w:cs="Cordia New"/>
                <w:sz w:val="24"/>
                <w:szCs w:val="24"/>
              </w:rPr>
            </w:pPr>
            <w:r w:rsidRPr="00C64A6F">
              <w:rPr>
                <w:rFonts w:cs="Cordia New"/>
                <w:sz w:val="24"/>
                <w:szCs w:val="24"/>
              </w:rPr>
              <w:t>134</w:t>
            </w:r>
          </w:p>
        </w:tc>
        <w:tc>
          <w:tcPr>
            <w:tcW w:w="1296" w:type="dxa"/>
            <w:shd w:val="clear" w:color="auto" w:fill="FAFAFA"/>
          </w:tcPr>
          <w:p w14:paraId="4036680E" w14:textId="0D6BDCFA" w:rsidR="004F6DFD" w:rsidRPr="00D66025" w:rsidRDefault="00C64A6F" w:rsidP="006123FD">
            <w:pPr>
              <w:tabs>
                <w:tab w:val="decimal" w:pos="1083"/>
              </w:tabs>
              <w:ind w:right="-72"/>
              <w:jc w:val="both"/>
              <w:rPr>
                <w:rFonts w:cs="Cordia New"/>
                <w:sz w:val="24"/>
                <w:szCs w:val="24"/>
              </w:rPr>
            </w:pPr>
            <w:r w:rsidRPr="00C64A6F">
              <w:rPr>
                <w:rFonts w:cs="Cordia New"/>
                <w:sz w:val="24"/>
                <w:szCs w:val="24"/>
              </w:rPr>
              <w:t>4</w:t>
            </w:r>
            <w:r w:rsidR="004F6DFD" w:rsidRPr="00D66025">
              <w:rPr>
                <w:rFonts w:cs="Cordia New"/>
                <w:sz w:val="24"/>
                <w:szCs w:val="24"/>
              </w:rPr>
              <w:t>,</w:t>
            </w:r>
            <w:r w:rsidRPr="00C64A6F">
              <w:rPr>
                <w:rFonts w:cs="Cordia New"/>
                <w:sz w:val="24"/>
                <w:szCs w:val="24"/>
              </w:rPr>
              <w:t>274</w:t>
            </w:r>
          </w:p>
        </w:tc>
      </w:tr>
      <w:tr w:rsidR="004F6DFD" w:rsidRPr="00D66025" w14:paraId="4F5F9D92" w14:textId="77777777" w:rsidTr="001A3A81">
        <w:tc>
          <w:tcPr>
            <w:tcW w:w="4277" w:type="dxa"/>
          </w:tcPr>
          <w:p w14:paraId="56A21567" w14:textId="77777777" w:rsidR="004F6DFD" w:rsidRPr="00D66025" w:rsidRDefault="004F6DFD" w:rsidP="004F6DFD">
            <w:pPr>
              <w:ind w:left="37" w:hanging="142"/>
              <w:rPr>
                <w:rFonts w:cs="Cordia New"/>
                <w:sz w:val="24"/>
                <w:szCs w:val="24"/>
              </w:rPr>
            </w:pPr>
            <w:r w:rsidRPr="00D66025">
              <w:rPr>
                <w:rFonts w:cs="Cordia New"/>
                <w:sz w:val="24"/>
                <w:szCs w:val="24"/>
              </w:rPr>
              <w:t>Expense relating to short-term leases (included in cost of sales and administrative expenses)</w:t>
            </w:r>
          </w:p>
        </w:tc>
        <w:tc>
          <w:tcPr>
            <w:tcW w:w="1296" w:type="dxa"/>
            <w:shd w:val="clear" w:color="auto" w:fill="FAFAFA"/>
            <w:vAlign w:val="bottom"/>
          </w:tcPr>
          <w:p w14:paraId="231C066F" w14:textId="5866F9D8" w:rsidR="004F6DFD" w:rsidRPr="00D66025" w:rsidRDefault="00C64A6F" w:rsidP="006123FD">
            <w:pPr>
              <w:tabs>
                <w:tab w:val="decimal" w:pos="1083"/>
              </w:tabs>
              <w:ind w:right="-72"/>
              <w:jc w:val="both"/>
              <w:rPr>
                <w:rFonts w:cs="Cordia New"/>
                <w:sz w:val="24"/>
                <w:szCs w:val="24"/>
              </w:rPr>
            </w:pPr>
            <w:r w:rsidRPr="00C64A6F">
              <w:rPr>
                <w:rFonts w:cs="Cordia New"/>
                <w:sz w:val="24"/>
                <w:szCs w:val="24"/>
              </w:rPr>
              <w:t>446</w:t>
            </w:r>
          </w:p>
        </w:tc>
        <w:tc>
          <w:tcPr>
            <w:tcW w:w="1296" w:type="dxa"/>
            <w:shd w:val="clear" w:color="auto" w:fill="FAFAFA"/>
            <w:vAlign w:val="bottom"/>
          </w:tcPr>
          <w:p w14:paraId="052F9E07" w14:textId="1617F602" w:rsidR="004F6DFD" w:rsidRPr="00D66025" w:rsidRDefault="00C64A6F" w:rsidP="006123FD">
            <w:pPr>
              <w:tabs>
                <w:tab w:val="decimal" w:pos="1083"/>
              </w:tabs>
              <w:ind w:right="-72"/>
              <w:jc w:val="both"/>
              <w:rPr>
                <w:rFonts w:cs="Cordia New"/>
                <w:sz w:val="24"/>
                <w:szCs w:val="24"/>
              </w:rPr>
            </w:pPr>
            <w:r w:rsidRPr="00C64A6F">
              <w:rPr>
                <w:rFonts w:cs="Cordia New"/>
                <w:sz w:val="24"/>
                <w:szCs w:val="24"/>
              </w:rPr>
              <w:t>14</w:t>
            </w:r>
            <w:r w:rsidR="004F6DFD" w:rsidRPr="00D66025">
              <w:rPr>
                <w:rFonts w:cs="Cordia New"/>
                <w:sz w:val="24"/>
                <w:szCs w:val="24"/>
              </w:rPr>
              <w:t>,</w:t>
            </w:r>
            <w:r w:rsidRPr="00C64A6F">
              <w:rPr>
                <w:rFonts w:cs="Cordia New"/>
                <w:sz w:val="24"/>
                <w:szCs w:val="24"/>
              </w:rPr>
              <w:t>233</w:t>
            </w:r>
          </w:p>
        </w:tc>
        <w:tc>
          <w:tcPr>
            <w:tcW w:w="1296" w:type="dxa"/>
            <w:shd w:val="clear" w:color="auto" w:fill="FAFAFA"/>
            <w:vAlign w:val="bottom"/>
          </w:tcPr>
          <w:p w14:paraId="0ECE33E2" w14:textId="78ABD8BD" w:rsidR="004F6DFD" w:rsidRPr="00D66025" w:rsidRDefault="004F6DFD" w:rsidP="006123FD">
            <w:pPr>
              <w:tabs>
                <w:tab w:val="decimal" w:pos="1083"/>
              </w:tabs>
              <w:ind w:right="-72"/>
              <w:jc w:val="both"/>
              <w:rPr>
                <w:rFonts w:cs="Cordia New"/>
                <w:sz w:val="24"/>
                <w:szCs w:val="24"/>
              </w:rPr>
            </w:pPr>
            <w:r w:rsidRPr="00D66025">
              <w:rPr>
                <w:rFonts w:cs="Cordia New"/>
                <w:sz w:val="24"/>
                <w:szCs w:val="24"/>
              </w:rPr>
              <w:t>-</w:t>
            </w:r>
          </w:p>
        </w:tc>
        <w:tc>
          <w:tcPr>
            <w:tcW w:w="1296" w:type="dxa"/>
            <w:shd w:val="clear" w:color="auto" w:fill="FAFAFA"/>
            <w:vAlign w:val="bottom"/>
          </w:tcPr>
          <w:p w14:paraId="17A92791" w14:textId="73A6BAAD" w:rsidR="004F6DFD" w:rsidRPr="00D66025" w:rsidRDefault="004F6DFD" w:rsidP="006123FD">
            <w:pPr>
              <w:tabs>
                <w:tab w:val="decimal" w:pos="1083"/>
              </w:tabs>
              <w:ind w:right="-72"/>
              <w:jc w:val="both"/>
              <w:rPr>
                <w:rFonts w:cs="Cordia New"/>
                <w:sz w:val="24"/>
                <w:szCs w:val="24"/>
              </w:rPr>
            </w:pPr>
            <w:r w:rsidRPr="00D66025">
              <w:rPr>
                <w:rFonts w:cs="Cordia New"/>
                <w:sz w:val="24"/>
                <w:szCs w:val="24"/>
              </w:rPr>
              <w:t>-</w:t>
            </w:r>
          </w:p>
        </w:tc>
      </w:tr>
      <w:tr w:rsidR="004F6DFD" w:rsidRPr="00D66025" w14:paraId="1BA3F62B" w14:textId="77777777" w:rsidTr="001A3A81">
        <w:tc>
          <w:tcPr>
            <w:tcW w:w="4277" w:type="dxa"/>
          </w:tcPr>
          <w:p w14:paraId="222CD736" w14:textId="77777777" w:rsidR="004F6DFD" w:rsidRPr="00D66025" w:rsidRDefault="004F6DFD" w:rsidP="004F6DFD">
            <w:pPr>
              <w:ind w:left="37" w:hanging="142"/>
              <w:rPr>
                <w:rFonts w:cs="Cordia New"/>
                <w:sz w:val="24"/>
                <w:szCs w:val="24"/>
              </w:rPr>
            </w:pPr>
            <w:r w:rsidRPr="00D66025">
              <w:rPr>
                <w:rFonts w:cs="Cordia New"/>
                <w:sz w:val="24"/>
                <w:szCs w:val="24"/>
              </w:rPr>
              <w:t>Expense relating to leases of low-value assets that are not shown above as short-term leases (included in administrative expenses)</w:t>
            </w:r>
          </w:p>
        </w:tc>
        <w:tc>
          <w:tcPr>
            <w:tcW w:w="1296" w:type="dxa"/>
            <w:tcBorders>
              <w:bottom w:val="single" w:sz="4" w:space="0" w:color="auto"/>
            </w:tcBorders>
            <w:shd w:val="clear" w:color="auto" w:fill="FAFAFA"/>
            <w:vAlign w:val="bottom"/>
          </w:tcPr>
          <w:p w14:paraId="2D48FF0C" w14:textId="73E7B845" w:rsidR="004F6DFD" w:rsidRPr="00D66025" w:rsidRDefault="00C64A6F" w:rsidP="006123FD">
            <w:pPr>
              <w:tabs>
                <w:tab w:val="decimal" w:pos="1083"/>
              </w:tabs>
              <w:ind w:right="-72"/>
              <w:jc w:val="both"/>
              <w:rPr>
                <w:rFonts w:cs="Cordia New"/>
                <w:sz w:val="24"/>
                <w:szCs w:val="24"/>
              </w:rPr>
            </w:pPr>
            <w:r w:rsidRPr="00C64A6F">
              <w:rPr>
                <w:rFonts w:cs="Cordia New"/>
                <w:sz w:val="24"/>
                <w:szCs w:val="24"/>
              </w:rPr>
              <w:t>4</w:t>
            </w:r>
          </w:p>
        </w:tc>
        <w:tc>
          <w:tcPr>
            <w:tcW w:w="1296" w:type="dxa"/>
            <w:tcBorders>
              <w:bottom w:val="single" w:sz="4" w:space="0" w:color="auto"/>
            </w:tcBorders>
            <w:shd w:val="clear" w:color="auto" w:fill="FAFAFA"/>
            <w:vAlign w:val="bottom"/>
          </w:tcPr>
          <w:p w14:paraId="646D2D53" w14:textId="3C19A542" w:rsidR="004F6DFD" w:rsidRPr="00D66025" w:rsidRDefault="00C64A6F" w:rsidP="006123FD">
            <w:pPr>
              <w:tabs>
                <w:tab w:val="decimal" w:pos="1083"/>
              </w:tabs>
              <w:ind w:right="-72"/>
              <w:jc w:val="both"/>
              <w:rPr>
                <w:rFonts w:cs="Cordia New"/>
                <w:sz w:val="24"/>
                <w:szCs w:val="24"/>
              </w:rPr>
            </w:pPr>
            <w:r w:rsidRPr="00C64A6F">
              <w:rPr>
                <w:rFonts w:cs="Cordia New"/>
                <w:sz w:val="24"/>
                <w:szCs w:val="24"/>
              </w:rPr>
              <w:t>127</w:t>
            </w:r>
          </w:p>
        </w:tc>
        <w:tc>
          <w:tcPr>
            <w:tcW w:w="1296" w:type="dxa"/>
            <w:tcBorders>
              <w:bottom w:val="single" w:sz="4" w:space="0" w:color="auto"/>
            </w:tcBorders>
            <w:shd w:val="clear" w:color="auto" w:fill="FAFAFA"/>
            <w:vAlign w:val="bottom"/>
          </w:tcPr>
          <w:p w14:paraId="4B70AB4F" w14:textId="2C9EC568" w:rsidR="004F6DFD" w:rsidRPr="00D66025" w:rsidRDefault="004F6DFD" w:rsidP="006123FD">
            <w:pPr>
              <w:tabs>
                <w:tab w:val="decimal" w:pos="1083"/>
              </w:tabs>
              <w:ind w:right="-72"/>
              <w:jc w:val="both"/>
              <w:rPr>
                <w:rFonts w:cs="Cordia New"/>
                <w:sz w:val="24"/>
                <w:szCs w:val="24"/>
              </w:rPr>
            </w:pPr>
            <w:r w:rsidRPr="00D66025">
              <w:rPr>
                <w:rFonts w:cs="Cordia New"/>
                <w:sz w:val="24"/>
                <w:szCs w:val="24"/>
              </w:rPr>
              <w:t>-</w:t>
            </w:r>
          </w:p>
        </w:tc>
        <w:tc>
          <w:tcPr>
            <w:tcW w:w="1296" w:type="dxa"/>
            <w:tcBorders>
              <w:bottom w:val="single" w:sz="4" w:space="0" w:color="auto"/>
            </w:tcBorders>
            <w:shd w:val="clear" w:color="auto" w:fill="FAFAFA"/>
            <w:vAlign w:val="bottom"/>
          </w:tcPr>
          <w:p w14:paraId="3C68CD97" w14:textId="6207FE98" w:rsidR="004F6DFD" w:rsidRPr="00D66025" w:rsidRDefault="004F6DFD" w:rsidP="006123FD">
            <w:pPr>
              <w:tabs>
                <w:tab w:val="decimal" w:pos="1083"/>
              </w:tabs>
              <w:ind w:right="-72"/>
              <w:jc w:val="both"/>
              <w:rPr>
                <w:rFonts w:cs="Cordia New"/>
                <w:sz w:val="24"/>
                <w:szCs w:val="24"/>
              </w:rPr>
            </w:pPr>
            <w:r w:rsidRPr="00D66025">
              <w:rPr>
                <w:rFonts w:cs="Cordia New"/>
                <w:sz w:val="24"/>
                <w:szCs w:val="24"/>
              </w:rPr>
              <w:t>-</w:t>
            </w:r>
          </w:p>
        </w:tc>
      </w:tr>
    </w:tbl>
    <w:p w14:paraId="63970E87" w14:textId="77777777" w:rsidR="00AF18E8" w:rsidRPr="00893755" w:rsidRDefault="00AF18E8">
      <w:pPr>
        <w:spacing w:after="160" w:line="259" w:lineRule="auto"/>
        <w:rPr>
          <w:rFonts w:eastAsia="Arial Unicode MS" w:cs="Cordia New"/>
          <w:sz w:val="26"/>
          <w:szCs w:val="26"/>
        </w:rPr>
      </w:pPr>
      <w:r w:rsidRPr="00893755">
        <w:rPr>
          <w:rFonts w:eastAsia="Arial Unicode MS" w:cs="Cordia New"/>
          <w:sz w:val="26"/>
          <w:szCs w:val="26"/>
        </w:rPr>
        <w:br w:type="page"/>
      </w:r>
    </w:p>
    <w:tbl>
      <w:tblPr>
        <w:tblW w:w="9461" w:type="dxa"/>
        <w:tblLayout w:type="fixed"/>
        <w:tblLook w:val="0000" w:firstRow="0" w:lastRow="0" w:firstColumn="0" w:lastColumn="0" w:noHBand="0" w:noVBand="0"/>
      </w:tblPr>
      <w:tblGrid>
        <w:gridCol w:w="4277"/>
        <w:gridCol w:w="1296"/>
        <w:gridCol w:w="1296"/>
        <w:gridCol w:w="1296"/>
        <w:gridCol w:w="1296"/>
      </w:tblGrid>
      <w:tr w:rsidR="00C9560D" w:rsidRPr="00D66025" w14:paraId="75B2BEC1" w14:textId="77777777" w:rsidTr="00D66025">
        <w:tc>
          <w:tcPr>
            <w:tcW w:w="4277" w:type="dxa"/>
          </w:tcPr>
          <w:p w14:paraId="7B32DC5B" w14:textId="77777777" w:rsidR="00C9560D" w:rsidRPr="00D66025" w:rsidRDefault="00C9560D" w:rsidP="00BC3809">
            <w:pPr>
              <w:ind w:left="37" w:hanging="142"/>
              <w:rPr>
                <w:rFonts w:cs="Cordia New"/>
                <w:sz w:val="24"/>
                <w:szCs w:val="24"/>
              </w:rPr>
            </w:pPr>
          </w:p>
        </w:tc>
        <w:tc>
          <w:tcPr>
            <w:tcW w:w="2592" w:type="dxa"/>
            <w:gridSpan w:val="2"/>
            <w:tcBorders>
              <w:top w:val="single" w:sz="4" w:space="0" w:color="auto"/>
              <w:bottom w:val="single" w:sz="4" w:space="0" w:color="auto"/>
            </w:tcBorders>
            <w:shd w:val="clear" w:color="auto" w:fill="auto"/>
            <w:vAlign w:val="bottom"/>
          </w:tcPr>
          <w:p w14:paraId="693C9268" w14:textId="77777777" w:rsidR="00C9560D" w:rsidRPr="00D66025" w:rsidRDefault="00C9560D" w:rsidP="00D66025">
            <w:pPr>
              <w:tabs>
                <w:tab w:val="decimal" w:pos="2384"/>
              </w:tabs>
              <w:ind w:right="-72"/>
              <w:jc w:val="both"/>
              <w:rPr>
                <w:rFonts w:cs="Cordia New"/>
                <w:sz w:val="24"/>
                <w:szCs w:val="24"/>
              </w:rPr>
            </w:pPr>
            <w:r w:rsidRPr="00D66025">
              <w:rPr>
                <w:rFonts w:cs="Cordia New"/>
                <w:b/>
                <w:bCs/>
                <w:sz w:val="24"/>
                <w:szCs w:val="24"/>
              </w:rPr>
              <w:t>Consolidated financial statements</w:t>
            </w:r>
          </w:p>
        </w:tc>
        <w:tc>
          <w:tcPr>
            <w:tcW w:w="2592" w:type="dxa"/>
            <w:gridSpan w:val="2"/>
            <w:tcBorders>
              <w:top w:val="single" w:sz="4" w:space="0" w:color="auto"/>
              <w:bottom w:val="single" w:sz="4" w:space="0" w:color="auto"/>
            </w:tcBorders>
            <w:shd w:val="clear" w:color="auto" w:fill="auto"/>
            <w:vAlign w:val="bottom"/>
          </w:tcPr>
          <w:p w14:paraId="53C989A7" w14:textId="77777777" w:rsidR="00C9560D" w:rsidRPr="00D66025" w:rsidRDefault="00C9560D" w:rsidP="00D66025">
            <w:pPr>
              <w:tabs>
                <w:tab w:val="decimal" w:pos="2384"/>
              </w:tabs>
              <w:ind w:right="-72"/>
              <w:jc w:val="both"/>
              <w:rPr>
                <w:rFonts w:cs="Cordia New"/>
                <w:sz w:val="24"/>
                <w:szCs w:val="24"/>
              </w:rPr>
            </w:pPr>
            <w:r w:rsidRPr="00D66025">
              <w:rPr>
                <w:rFonts w:cs="Cordia New"/>
                <w:b/>
                <w:bCs/>
                <w:sz w:val="24"/>
                <w:szCs w:val="24"/>
              </w:rPr>
              <w:t>Separate financial statements</w:t>
            </w:r>
          </w:p>
        </w:tc>
      </w:tr>
      <w:tr w:rsidR="00C9560D" w:rsidRPr="00D66025" w14:paraId="723A9D5C" w14:textId="77777777" w:rsidTr="00D66025">
        <w:tc>
          <w:tcPr>
            <w:tcW w:w="4277" w:type="dxa"/>
            <w:shd w:val="clear" w:color="auto" w:fill="auto"/>
          </w:tcPr>
          <w:p w14:paraId="654CF250" w14:textId="6D7B01F5" w:rsidR="00C9560D" w:rsidRPr="00D66025" w:rsidRDefault="00C9560D" w:rsidP="00BC3809">
            <w:pPr>
              <w:ind w:left="37" w:hanging="142"/>
              <w:rPr>
                <w:rFonts w:cs="Cordia New"/>
                <w:b/>
                <w:bCs/>
                <w:sz w:val="24"/>
                <w:szCs w:val="24"/>
              </w:rPr>
            </w:pPr>
            <w:r w:rsidRPr="00D66025">
              <w:rPr>
                <w:rFonts w:cs="Cordia New"/>
                <w:b/>
                <w:bCs/>
                <w:sz w:val="24"/>
                <w:szCs w:val="24"/>
              </w:rPr>
              <w:t xml:space="preserve">For the year ended </w:t>
            </w:r>
            <w:r w:rsidR="00C64A6F" w:rsidRPr="00C64A6F">
              <w:rPr>
                <w:rFonts w:cs="Cordia New"/>
                <w:b/>
                <w:bCs/>
                <w:sz w:val="24"/>
                <w:szCs w:val="24"/>
              </w:rPr>
              <w:t>31</w:t>
            </w:r>
            <w:r w:rsidRPr="00D66025">
              <w:rPr>
                <w:rFonts w:cs="Cordia New"/>
                <w:b/>
                <w:bCs/>
                <w:sz w:val="24"/>
                <w:szCs w:val="24"/>
              </w:rPr>
              <w:t xml:space="preserve"> December </w:t>
            </w:r>
            <w:r w:rsidR="00C64A6F" w:rsidRPr="00C64A6F">
              <w:rPr>
                <w:rFonts w:cs="Cordia New"/>
                <w:b/>
                <w:bCs/>
                <w:sz w:val="24"/>
                <w:szCs w:val="24"/>
              </w:rPr>
              <w:t>2020</w:t>
            </w:r>
          </w:p>
        </w:tc>
        <w:tc>
          <w:tcPr>
            <w:tcW w:w="1296" w:type="dxa"/>
            <w:tcBorders>
              <w:top w:val="single" w:sz="4" w:space="0" w:color="auto"/>
              <w:bottom w:val="single" w:sz="4" w:space="0" w:color="auto"/>
            </w:tcBorders>
            <w:shd w:val="clear" w:color="auto" w:fill="auto"/>
            <w:vAlign w:val="bottom"/>
          </w:tcPr>
          <w:p w14:paraId="53F8DF2C" w14:textId="0BF35D74" w:rsidR="00C9560D" w:rsidRPr="00D66025" w:rsidRDefault="00C9560D" w:rsidP="00D66025">
            <w:pPr>
              <w:tabs>
                <w:tab w:val="decimal" w:pos="1082"/>
              </w:tabs>
              <w:ind w:right="-72"/>
              <w:jc w:val="both"/>
              <w:rPr>
                <w:rFonts w:cs="Cordia New"/>
                <w:b/>
                <w:bCs/>
                <w:sz w:val="24"/>
                <w:szCs w:val="24"/>
              </w:rPr>
            </w:pPr>
            <w:r w:rsidRPr="00D66025">
              <w:rPr>
                <w:rFonts w:cs="Cordia New"/>
                <w:b/>
                <w:bCs/>
                <w:sz w:val="24"/>
                <w:szCs w:val="24"/>
              </w:rPr>
              <w:t>US Dollar’</w:t>
            </w:r>
            <w:r w:rsidR="00C64A6F" w:rsidRPr="00C64A6F">
              <w:rPr>
                <w:rFonts w:cs="Cordia New"/>
                <w:b/>
                <w:bCs/>
                <w:sz w:val="24"/>
                <w:szCs w:val="24"/>
              </w:rPr>
              <w:t>000</w:t>
            </w:r>
          </w:p>
        </w:tc>
        <w:tc>
          <w:tcPr>
            <w:tcW w:w="1296" w:type="dxa"/>
            <w:tcBorders>
              <w:top w:val="single" w:sz="4" w:space="0" w:color="auto"/>
              <w:bottom w:val="single" w:sz="4" w:space="0" w:color="auto"/>
            </w:tcBorders>
            <w:vAlign w:val="bottom"/>
          </w:tcPr>
          <w:p w14:paraId="0D967B58" w14:textId="5E4C17CF" w:rsidR="00C9560D" w:rsidRPr="00D66025" w:rsidRDefault="00C9560D" w:rsidP="00D66025">
            <w:pPr>
              <w:tabs>
                <w:tab w:val="decimal" w:pos="1082"/>
              </w:tabs>
              <w:ind w:right="-72"/>
              <w:jc w:val="both"/>
              <w:rPr>
                <w:rFonts w:cs="Cordia New"/>
                <w:b/>
                <w:bCs/>
                <w:sz w:val="24"/>
                <w:szCs w:val="24"/>
              </w:rPr>
            </w:pPr>
            <w:r w:rsidRPr="00D66025">
              <w:rPr>
                <w:rFonts w:cs="Cordia New"/>
                <w:b/>
                <w:bCs/>
                <w:sz w:val="24"/>
                <w:szCs w:val="24"/>
              </w:rPr>
              <w:t>Baht’</w:t>
            </w:r>
            <w:r w:rsidR="00C64A6F" w:rsidRPr="00C64A6F">
              <w:rPr>
                <w:rFonts w:cs="Cordia New"/>
                <w:b/>
                <w:bCs/>
                <w:sz w:val="24"/>
                <w:szCs w:val="24"/>
              </w:rPr>
              <w:t>000</w:t>
            </w:r>
          </w:p>
        </w:tc>
        <w:tc>
          <w:tcPr>
            <w:tcW w:w="1296" w:type="dxa"/>
            <w:tcBorders>
              <w:top w:val="single" w:sz="4" w:space="0" w:color="auto"/>
              <w:bottom w:val="single" w:sz="4" w:space="0" w:color="auto"/>
            </w:tcBorders>
            <w:vAlign w:val="bottom"/>
          </w:tcPr>
          <w:p w14:paraId="6106A912" w14:textId="089C50A3" w:rsidR="00C9560D" w:rsidRPr="00D66025" w:rsidRDefault="00C9560D" w:rsidP="00D66025">
            <w:pPr>
              <w:tabs>
                <w:tab w:val="decimal" w:pos="1082"/>
              </w:tabs>
              <w:ind w:right="-72"/>
              <w:jc w:val="both"/>
              <w:rPr>
                <w:rFonts w:cs="Cordia New"/>
                <w:b/>
                <w:bCs/>
                <w:sz w:val="24"/>
                <w:szCs w:val="24"/>
              </w:rPr>
            </w:pPr>
            <w:r w:rsidRPr="00D66025">
              <w:rPr>
                <w:rFonts w:cs="Cordia New"/>
                <w:b/>
                <w:bCs/>
                <w:sz w:val="24"/>
                <w:szCs w:val="24"/>
              </w:rPr>
              <w:t>US Dollar’</w:t>
            </w:r>
            <w:r w:rsidR="00C64A6F" w:rsidRPr="00C64A6F">
              <w:rPr>
                <w:rFonts w:cs="Cordia New"/>
                <w:b/>
                <w:bCs/>
                <w:sz w:val="24"/>
                <w:szCs w:val="24"/>
              </w:rPr>
              <w:t>000</w:t>
            </w:r>
          </w:p>
        </w:tc>
        <w:tc>
          <w:tcPr>
            <w:tcW w:w="1296" w:type="dxa"/>
            <w:tcBorders>
              <w:top w:val="single" w:sz="4" w:space="0" w:color="auto"/>
              <w:bottom w:val="single" w:sz="4" w:space="0" w:color="auto"/>
            </w:tcBorders>
            <w:vAlign w:val="bottom"/>
          </w:tcPr>
          <w:p w14:paraId="57910A07" w14:textId="51AB46D4" w:rsidR="00C9560D" w:rsidRPr="00D66025" w:rsidRDefault="00C9560D" w:rsidP="00D66025">
            <w:pPr>
              <w:tabs>
                <w:tab w:val="decimal" w:pos="1082"/>
              </w:tabs>
              <w:ind w:right="-72"/>
              <w:jc w:val="both"/>
              <w:rPr>
                <w:rFonts w:cs="Cordia New"/>
                <w:b/>
                <w:bCs/>
                <w:sz w:val="24"/>
                <w:szCs w:val="24"/>
              </w:rPr>
            </w:pPr>
            <w:r w:rsidRPr="00D66025">
              <w:rPr>
                <w:rFonts w:cs="Cordia New"/>
                <w:b/>
                <w:bCs/>
                <w:sz w:val="24"/>
                <w:szCs w:val="24"/>
              </w:rPr>
              <w:t>Baht’</w:t>
            </w:r>
            <w:r w:rsidR="00C64A6F" w:rsidRPr="00C64A6F">
              <w:rPr>
                <w:rFonts w:cs="Cordia New"/>
                <w:b/>
                <w:bCs/>
                <w:sz w:val="24"/>
                <w:szCs w:val="24"/>
              </w:rPr>
              <w:t>000</w:t>
            </w:r>
          </w:p>
        </w:tc>
      </w:tr>
      <w:tr w:rsidR="00C9560D" w:rsidRPr="00D66025" w14:paraId="0137D3CE" w14:textId="77777777" w:rsidTr="00D66025">
        <w:tc>
          <w:tcPr>
            <w:tcW w:w="4277" w:type="dxa"/>
          </w:tcPr>
          <w:p w14:paraId="4DB3C510" w14:textId="77777777" w:rsidR="00C9560D" w:rsidRPr="00D66025" w:rsidRDefault="00C9560D" w:rsidP="00BC3809">
            <w:pPr>
              <w:ind w:left="37" w:hanging="142"/>
              <w:rPr>
                <w:rFonts w:cs="Cordia New"/>
                <w:b/>
                <w:bCs/>
                <w:sz w:val="24"/>
                <w:szCs w:val="24"/>
              </w:rPr>
            </w:pPr>
          </w:p>
        </w:tc>
        <w:tc>
          <w:tcPr>
            <w:tcW w:w="1296" w:type="dxa"/>
            <w:tcBorders>
              <w:top w:val="single" w:sz="4" w:space="0" w:color="auto"/>
            </w:tcBorders>
            <w:shd w:val="clear" w:color="auto" w:fill="auto"/>
          </w:tcPr>
          <w:p w14:paraId="049BCD5C" w14:textId="77777777" w:rsidR="00C9560D" w:rsidRPr="00D66025" w:rsidRDefault="00C9560D" w:rsidP="00D66025">
            <w:pPr>
              <w:tabs>
                <w:tab w:val="decimal" w:pos="1082"/>
              </w:tabs>
              <w:ind w:right="-72"/>
              <w:jc w:val="both"/>
              <w:rPr>
                <w:rFonts w:cs="Cordia New"/>
                <w:b/>
                <w:bCs/>
                <w:sz w:val="24"/>
                <w:szCs w:val="24"/>
              </w:rPr>
            </w:pPr>
          </w:p>
        </w:tc>
        <w:tc>
          <w:tcPr>
            <w:tcW w:w="1296" w:type="dxa"/>
            <w:tcBorders>
              <w:top w:val="single" w:sz="4" w:space="0" w:color="auto"/>
            </w:tcBorders>
            <w:shd w:val="clear" w:color="auto" w:fill="auto"/>
          </w:tcPr>
          <w:p w14:paraId="6821EE07" w14:textId="77777777" w:rsidR="00C9560D" w:rsidRPr="00D66025" w:rsidRDefault="00C9560D" w:rsidP="00D66025">
            <w:pPr>
              <w:tabs>
                <w:tab w:val="decimal" w:pos="1082"/>
              </w:tabs>
              <w:ind w:right="-72"/>
              <w:jc w:val="both"/>
              <w:rPr>
                <w:rFonts w:cs="Cordia New"/>
                <w:b/>
                <w:bCs/>
                <w:sz w:val="24"/>
                <w:szCs w:val="24"/>
              </w:rPr>
            </w:pPr>
          </w:p>
        </w:tc>
        <w:tc>
          <w:tcPr>
            <w:tcW w:w="1296" w:type="dxa"/>
            <w:tcBorders>
              <w:top w:val="single" w:sz="4" w:space="0" w:color="auto"/>
            </w:tcBorders>
            <w:shd w:val="clear" w:color="auto" w:fill="auto"/>
          </w:tcPr>
          <w:p w14:paraId="78B577CD" w14:textId="77777777" w:rsidR="00C9560D" w:rsidRPr="00D66025" w:rsidRDefault="00C9560D" w:rsidP="00D66025">
            <w:pPr>
              <w:tabs>
                <w:tab w:val="decimal" w:pos="1082"/>
              </w:tabs>
              <w:ind w:right="-72"/>
              <w:jc w:val="both"/>
              <w:rPr>
                <w:rFonts w:cs="Cordia New"/>
                <w:b/>
                <w:bCs/>
                <w:sz w:val="24"/>
                <w:szCs w:val="24"/>
              </w:rPr>
            </w:pPr>
          </w:p>
        </w:tc>
        <w:tc>
          <w:tcPr>
            <w:tcW w:w="1296" w:type="dxa"/>
            <w:tcBorders>
              <w:top w:val="single" w:sz="4" w:space="0" w:color="auto"/>
            </w:tcBorders>
            <w:shd w:val="clear" w:color="auto" w:fill="auto"/>
          </w:tcPr>
          <w:p w14:paraId="64C1FDF0" w14:textId="77777777" w:rsidR="00C9560D" w:rsidRPr="00D66025" w:rsidRDefault="00C9560D" w:rsidP="00D66025">
            <w:pPr>
              <w:tabs>
                <w:tab w:val="decimal" w:pos="1082"/>
              </w:tabs>
              <w:ind w:right="-72"/>
              <w:jc w:val="both"/>
              <w:rPr>
                <w:rFonts w:cs="Cordia New"/>
                <w:b/>
                <w:bCs/>
                <w:sz w:val="24"/>
                <w:szCs w:val="24"/>
              </w:rPr>
            </w:pPr>
          </w:p>
        </w:tc>
      </w:tr>
      <w:tr w:rsidR="00C9560D" w:rsidRPr="00D66025" w14:paraId="278B0716" w14:textId="77777777" w:rsidTr="00D66025">
        <w:tc>
          <w:tcPr>
            <w:tcW w:w="4277" w:type="dxa"/>
          </w:tcPr>
          <w:p w14:paraId="55C543BA" w14:textId="77777777" w:rsidR="00C9560D" w:rsidRPr="00D66025" w:rsidRDefault="00C9560D" w:rsidP="00BC3809">
            <w:pPr>
              <w:ind w:left="37" w:hanging="142"/>
              <w:rPr>
                <w:rFonts w:cs="Cordia New"/>
                <w:sz w:val="24"/>
                <w:szCs w:val="24"/>
              </w:rPr>
            </w:pPr>
            <w:r w:rsidRPr="00D66025">
              <w:rPr>
                <w:rFonts w:cs="Cordia New"/>
                <w:sz w:val="24"/>
                <w:szCs w:val="24"/>
              </w:rPr>
              <w:t>Depreciation charge of right-of-use assets</w:t>
            </w:r>
          </w:p>
        </w:tc>
        <w:tc>
          <w:tcPr>
            <w:tcW w:w="1296" w:type="dxa"/>
            <w:shd w:val="clear" w:color="auto" w:fill="auto"/>
          </w:tcPr>
          <w:p w14:paraId="0BC411C3" w14:textId="77777777" w:rsidR="00C9560D" w:rsidRPr="00D66025" w:rsidRDefault="00C9560D" w:rsidP="00D66025">
            <w:pPr>
              <w:tabs>
                <w:tab w:val="decimal" w:pos="1082"/>
              </w:tabs>
              <w:ind w:right="-72"/>
              <w:jc w:val="both"/>
              <w:rPr>
                <w:rFonts w:eastAsia="Calibri" w:cs="Cordia New"/>
                <w:sz w:val="24"/>
                <w:szCs w:val="24"/>
              </w:rPr>
            </w:pPr>
          </w:p>
        </w:tc>
        <w:tc>
          <w:tcPr>
            <w:tcW w:w="1296" w:type="dxa"/>
            <w:shd w:val="clear" w:color="auto" w:fill="auto"/>
          </w:tcPr>
          <w:p w14:paraId="7BEA26F3" w14:textId="77777777" w:rsidR="00C9560D" w:rsidRPr="00D66025" w:rsidRDefault="00C9560D" w:rsidP="00D66025">
            <w:pPr>
              <w:tabs>
                <w:tab w:val="decimal" w:pos="1082"/>
              </w:tabs>
              <w:ind w:right="-72"/>
              <w:jc w:val="both"/>
              <w:rPr>
                <w:rFonts w:cs="Cordia New"/>
                <w:sz w:val="24"/>
                <w:szCs w:val="24"/>
              </w:rPr>
            </w:pPr>
          </w:p>
        </w:tc>
        <w:tc>
          <w:tcPr>
            <w:tcW w:w="1296" w:type="dxa"/>
            <w:shd w:val="clear" w:color="auto" w:fill="auto"/>
          </w:tcPr>
          <w:p w14:paraId="60E5328F" w14:textId="77777777" w:rsidR="00C9560D" w:rsidRPr="00D66025" w:rsidRDefault="00C9560D" w:rsidP="00D66025">
            <w:pPr>
              <w:tabs>
                <w:tab w:val="decimal" w:pos="1082"/>
              </w:tabs>
              <w:ind w:right="-72"/>
              <w:jc w:val="both"/>
              <w:rPr>
                <w:rFonts w:cs="Cordia New"/>
                <w:sz w:val="24"/>
                <w:szCs w:val="24"/>
              </w:rPr>
            </w:pPr>
          </w:p>
        </w:tc>
        <w:tc>
          <w:tcPr>
            <w:tcW w:w="1296" w:type="dxa"/>
            <w:shd w:val="clear" w:color="auto" w:fill="auto"/>
          </w:tcPr>
          <w:p w14:paraId="53D18292" w14:textId="77777777" w:rsidR="00C9560D" w:rsidRPr="00D66025" w:rsidRDefault="00C9560D" w:rsidP="00D66025">
            <w:pPr>
              <w:tabs>
                <w:tab w:val="decimal" w:pos="1082"/>
              </w:tabs>
              <w:ind w:right="-72"/>
              <w:jc w:val="both"/>
              <w:rPr>
                <w:rFonts w:cs="Cordia New"/>
                <w:sz w:val="24"/>
                <w:szCs w:val="24"/>
              </w:rPr>
            </w:pPr>
          </w:p>
        </w:tc>
      </w:tr>
      <w:tr w:rsidR="00C9560D" w:rsidRPr="00D66025" w14:paraId="48F327C0" w14:textId="77777777" w:rsidTr="00D66025">
        <w:tc>
          <w:tcPr>
            <w:tcW w:w="4277" w:type="dxa"/>
          </w:tcPr>
          <w:p w14:paraId="1B9BADFD" w14:textId="77777777" w:rsidR="00C9560D" w:rsidRPr="00D66025" w:rsidRDefault="00C9560D" w:rsidP="00C9560D">
            <w:pPr>
              <w:ind w:left="37" w:hanging="142"/>
              <w:rPr>
                <w:rFonts w:cs="Cordia New"/>
                <w:sz w:val="24"/>
                <w:szCs w:val="24"/>
              </w:rPr>
            </w:pPr>
            <w:r w:rsidRPr="00D66025">
              <w:rPr>
                <w:rFonts w:cs="Cordia New"/>
                <w:sz w:val="24"/>
                <w:szCs w:val="24"/>
              </w:rPr>
              <w:t>- Properties</w:t>
            </w:r>
          </w:p>
        </w:tc>
        <w:tc>
          <w:tcPr>
            <w:tcW w:w="1296" w:type="dxa"/>
            <w:shd w:val="clear" w:color="auto" w:fill="auto"/>
          </w:tcPr>
          <w:p w14:paraId="3E6E71F7" w14:textId="78ECC53B" w:rsidR="00C9560D" w:rsidRPr="00D66025" w:rsidRDefault="00C64A6F" w:rsidP="00D66025">
            <w:pPr>
              <w:tabs>
                <w:tab w:val="decimal" w:pos="1082"/>
              </w:tabs>
              <w:ind w:right="-72"/>
              <w:jc w:val="both"/>
              <w:rPr>
                <w:rFonts w:eastAsia="Calibri" w:cs="Cordia New"/>
                <w:sz w:val="24"/>
                <w:szCs w:val="24"/>
              </w:rPr>
            </w:pPr>
            <w:r w:rsidRPr="00C64A6F">
              <w:rPr>
                <w:rFonts w:eastAsia="Calibri" w:cs="Cordia New"/>
                <w:sz w:val="24"/>
                <w:szCs w:val="24"/>
              </w:rPr>
              <w:t>4</w:t>
            </w:r>
            <w:r w:rsidR="00C9560D" w:rsidRPr="00D66025">
              <w:rPr>
                <w:rFonts w:eastAsia="Calibri" w:cs="Cordia New"/>
                <w:sz w:val="24"/>
                <w:szCs w:val="24"/>
              </w:rPr>
              <w:t>,</w:t>
            </w:r>
            <w:r w:rsidRPr="00C64A6F">
              <w:rPr>
                <w:rFonts w:eastAsia="Calibri" w:cs="Cordia New"/>
                <w:sz w:val="24"/>
                <w:szCs w:val="24"/>
              </w:rPr>
              <w:t>987</w:t>
            </w:r>
          </w:p>
        </w:tc>
        <w:tc>
          <w:tcPr>
            <w:tcW w:w="1296" w:type="dxa"/>
            <w:shd w:val="clear" w:color="auto" w:fill="auto"/>
          </w:tcPr>
          <w:p w14:paraId="2E16ED45" w14:textId="6A4D6746" w:rsidR="00C9560D" w:rsidRPr="00D66025" w:rsidRDefault="00C64A6F" w:rsidP="00D66025">
            <w:pPr>
              <w:tabs>
                <w:tab w:val="decimal" w:pos="1082"/>
              </w:tabs>
              <w:ind w:right="-72"/>
              <w:jc w:val="both"/>
              <w:rPr>
                <w:rFonts w:cs="Cordia New"/>
                <w:sz w:val="24"/>
                <w:szCs w:val="24"/>
              </w:rPr>
            </w:pPr>
            <w:r w:rsidRPr="00C64A6F">
              <w:rPr>
                <w:rFonts w:cs="Cordia New"/>
                <w:sz w:val="24"/>
                <w:szCs w:val="24"/>
              </w:rPr>
              <w:t>156</w:t>
            </w:r>
            <w:r w:rsidR="00C9560D" w:rsidRPr="00D66025">
              <w:rPr>
                <w:rFonts w:cs="Cordia New"/>
                <w:sz w:val="24"/>
                <w:szCs w:val="24"/>
              </w:rPr>
              <w:t>,</w:t>
            </w:r>
            <w:r w:rsidRPr="00C64A6F">
              <w:rPr>
                <w:rFonts w:cs="Cordia New"/>
                <w:sz w:val="24"/>
                <w:szCs w:val="24"/>
              </w:rPr>
              <w:t>069</w:t>
            </w:r>
          </w:p>
        </w:tc>
        <w:tc>
          <w:tcPr>
            <w:tcW w:w="1296" w:type="dxa"/>
            <w:shd w:val="clear" w:color="auto" w:fill="auto"/>
          </w:tcPr>
          <w:p w14:paraId="4099300E" w14:textId="06B8D588" w:rsidR="00C9560D" w:rsidRPr="00D66025" w:rsidRDefault="00C64A6F" w:rsidP="00D66025">
            <w:pPr>
              <w:tabs>
                <w:tab w:val="decimal" w:pos="1082"/>
              </w:tabs>
              <w:ind w:right="-72"/>
              <w:jc w:val="both"/>
              <w:rPr>
                <w:rFonts w:cs="Cordia New"/>
                <w:sz w:val="24"/>
                <w:szCs w:val="24"/>
              </w:rPr>
            </w:pPr>
            <w:r w:rsidRPr="00C64A6F">
              <w:rPr>
                <w:rFonts w:cs="Cordia New"/>
                <w:sz w:val="24"/>
                <w:szCs w:val="24"/>
              </w:rPr>
              <w:t>1</w:t>
            </w:r>
            <w:r w:rsidR="00C9560D" w:rsidRPr="00D66025">
              <w:rPr>
                <w:rFonts w:cs="Cordia New"/>
                <w:sz w:val="24"/>
                <w:szCs w:val="24"/>
              </w:rPr>
              <w:t>,</w:t>
            </w:r>
            <w:r w:rsidRPr="00C64A6F">
              <w:rPr>
                <w:rFonts w:cs="Cordia New"/>
                <w:sz w:val="24"/>
                <w:szCs w:val="24"/>
              </w:rPr>
              <w:t>044</w:t>
            </w:r>
          </w:p>
        </w:tc>
        <w:tc>
          <w:tcPr>
            <w:tcW w:w="1296" w:type="dxa"/>
            <w:shd w:val="clear" w:color="auto" w:fill="auto"/>
          </w:tcPr>
          <w:p w14:paraId="4FD56792" w14:textId="6CDC1C81" w:rsidR="00C9560D" w:rsidRPr="00D66025" w:rsidRDefault="00C64A6F" w:rsidP="00D66025">
            <w:pPr>
              <w:tabs>
                <w:tab w:val="decimal" w:pos="1082"/>
              </w:tabs>
              <w:ind w:right="-72"/>
              <w:jc w:val="both"/>
              <w:rPr>
                <w:rFonts w:cs="Cordia New"/>
                <w:sz w:val="24"/>
                <w:szCs w:val="24"/>
              </w:rPr>
            </w:pPr>
            <w:r w:rsidRPr="00C64A6F">
              <w:rPr>
                <w:rFonts w:cs="Cordia New"/>
                <w:sz w:val="24"/>
                <w:szCs w:val="24"/>
              </w:rPr>
              <w:t>32</w:t>
            </w:r>
            <w:r w:rsidR="00C9560D" w:rsidRPr="00D66025">
              <w:rPr>
                <w:rFonts w:cs="Cordia New"/>
                <w:sz w:val="24"/>
                <w:szCs w:val="24"/>
              </w:rPr>
              <w:t>,</w:t>
            </w:r>
            <w:r w:rsidRPr="00C64A6F">
              <w:rPr>
                <w:rFonts w:cs="Cordia New"/>
                <w:sz w:val="24"/>
                <w:szCs w:val="24"/>
              </w:rPr>
              <w:t>684</w:t>
            </w:r>
          </w:p>
        </w:tc>
      </w:tr>
      <w:tr w:rsidR="00C9560D" w:rsidRPr="00D66025" w14:paraId="59444F27" w14:textId="77777777" w:rsidTr="00D66025">
        <w:tc>
          <w:tcPr>
            <w:tcW w:w="4277" w:type="dxa"/>
          </w:tcPr>
          <w:p w14:paraId="3348D72E" w14:textId="77777777" w:rsidR="00C9560D" w:rsidRPr="00D66025" w:rsidRDefault="00C9560D" w:rsidP="00C9560D">
            <w:pPr>
              <w:ind w:left="37" w:hanging="142"/>
              <w:rPr>
                <w:rFonts w:cs="Cordia New"/>
                <w:sz w:val="24"/>
                <w:szCs w:val="24"/>
              </w:rPr>
            </w:pPr>
            <w:r w:rsidRPr="00D66025">
              <w:rPr>
                <w:rFonts w:cs="Cordia New"/>
                <w:sz w:val="24"/>
                <w:szCs w:val="24"/>
              </w:rPr>
              <w:t>- Equipment</w:t>
            </w:r>
          </w:p>
        </w:tc>
        <w:tc>
          <w:tcPr>
            <w:tcW w:w="1296" w:type="dxa"/>
            <w:shd w:val="clear" w:color="auto" w:fill="auto"/>
          </w:tcPr>
          <w:p w14:paraId="0C73BECE" w14:textId="6015AE2C" w:rsidR="00C9560D" w:rsidRPr="00D66025" w:rsidRDefault="00C64A6F" w:rsidP="00D66025">
            <w:pPr>
              <w:tabs>
                <w:tab w:val="decimal" w:pos="1082"/>
              </w:tabs>
              <w:ind w:right="-72"/>
              <w:jc w:val="both"/>
              <w:rPr>
                <w:rFonts w:eastAsia="Calibri" w:cs="Cordia New"/>
                <w:sz w:val="24"/>
                <w:szCs w:val="24"/>
              </w:rPr>
            </w:pPr>
            <w:r w:rsidRPr="00C64A6F">
              <w:rPr>
                <w:rFonts w:eastAsia="Calibri" w:cs="Cordia New"/>
                <w:sz w:val="24"/>
                <w:szCs w:val="24"/>
              </w:rPr>
              <w:t>4</w:t>
            </w:r>
            <w:r w:rsidR="00C9560D" w:rsidRPr="00D66025">
              <w:rPr>
                <w:rFonts w:eastAsia="Calibri" w:cs="Cordia New"/>
                <w:sz w:val="24"/>
                <w:szCs w:val="24"/>
              </w:rPr>
              <w:t>,</w:t>
            </w:r>
            <w:r w:rsidRPr="00C64A6F">
              <w:rPr>
                <w:rFonts w:eastAsia="Calibri" w:cs="Cordia New"/>
                <w:sz w:val="24"/>
                <w:szCs w:val="24"/>
              </w:rPr>
              <w:t>947</w:t>
            </w:r>
          </w:p>
        </w:tc>
        <w:tc>
          <w:tcPr>
            <w:tcW w:w="1296" w:type="dxa"/>
            <w:shd w:val="clear" w:color="auto" w:fill="auto"/>
          </w:tcPr>
          <w:p w14:paraId="4F6B9610" w14:textId="1ED3678B" w:rsidR="00C9560D" w:rsidRPr="00D66025" w:rsidRDefault="00C64A6F" w:rsidP="00D66025">
            <w:pPr>
              <w:tabs>
                <w:tab w:val="decimal" w:pos="1082"/>
              </w:tabs>
              <w:ind w:right="-72"/>
              <w:jc w:val="both"/>
              <w:rPr>
                <w:rFonts w:cs="Cordia New"/>
                <w:sz w:val="24"/>
                <w:szCs w:val="24"/>
              </w:rPr>
            </w:pPr>
            <w:r w:rsidRPr="00C64A6F">
              <w:rPr>
                <w:rFonts w:cs="Cordia New"/>
                <w:sz w:val="24"/>
                <w:szCs w:val="24"/>
              </w:rPr>
              <w:t>154</w:t>
            </w:r>
            <w:r w:rsidR="00C9560D" w:rsidRPr="00D66025">
              <w:rPr>
                <w:rFonts w:cs="Cordia New"/>
                <w:sz w:val="24"/>
                <w:szCs w:val="24"/>
              </w:rPr>
              <w:t>,</w:t>
            </w:r>
            <w:r w:rsidRPr="00C64A6F">
              <w:rPr>
                <w:rFonts w:cs="Cordia New"/>
                <w:sz w:val="24"/>
                <w:szCs w:val="24"/>
              </w:rPr>
              <w:t>804</w:t>
            </w:r>
          </w:p>
        </w:tc>
        <w:tc>
          <w:tcPr>
            <w:tcW w:w="1296" w:type="dxa"/>
            <w:shd w:val="clear" w:color="auto" w:fill="auto"/>
          </w:tcPr>
          <w:p w14:paraId="6D68CA9D" w14:textId="707BF12F" w:rsidR="00C9560D" w:rsidRPr="00D66025" w:rsidRDefault="00C9560D" w:rsidP="00D66025">
            <w:pPr>
              <w:tabs>
                <w:tab w:val="decimal" w:pos="1082"/>
              </w:tabs>
              <w:ind w:right="-72"/>
              <w:jc w:val="both"/>
              <w:rPr>
                <w:rFonts w:cs="Cordia New"/>
                <w:sz w:val="24"/>
                <w:szCs w:val="24"/>
              </w:rPr>
            </w:pPr>
            <w:r w:rsidRPr="00D66025">
              <w:rPr>
                <w:rFonts w:cs="Cordia New"/>
                <w:sz w:val="24"/>
                <w:szCs w:val="24"/>
              </w:rPr>
              <w:t>-</w:t>
            </w:r>
          </w:p>
        </w:tc>
        <w:tc>
          <w:tcPr>
            <w:tcW w:w="1296" w:type="dxa"/>
            <w:shd w:val="clear" w:color="auto" w:fill="auto"/>
          </w:tcPr>
          <w:p w14:paraId="6831CAF7" w14:textId="5DE098E0" w:rsidR="00C9560D" w:rsidRPr="00D66025" w:rsidRDefault="00C9560D" w:rsidP="00D66025">
            <w:pPr>
              <w:tabs>
                <w:tab w:val="decimal" w:pos="1082"/>
              </w:tabs>
              <w:ind w:right="-72"/>
              <w:jc w:val="both"/>
              <w:rPr>
                <w:rFonts w:cs="Cordia New"/>
                <w:sz w:val="24"/>
                <w:szCs w:val="24"/>
              </w:rPr>
            </w:pPr>
            <w:r w:rsidRPr="00D66025">
              <w:rPr>
                <w:rFonts w:cs="Cordia New"/>
                <w:sz w:val="24"/>
                <w:szCs w:val="24"/>
              </w:rPr>
              <w:t>-</w:t>
            </w:r>
          </w:p>
        </w:tc>
      </w:tr>
      <w:tr w:rsidR="00C9560D" w:rsidRPr="00D66025" w14:paraId="36D9FDA2" w14:textId="77777777" w:rsidTr="00D66025">
        <w:tc>
          <w:tcPr>
            <w:tcW w:w="4277" w:type="dxa"/>
          </w:tcPr>
          <w:p w14:paraId="2C9D7AD0" w14:textId="77777777" w:rsidR="00C9560D" w:rsidRPr="00D66025" w:rsidRDefault="00C9560D" w:rsidP="00C9560D">
            <w:pPr>
              <w:ind w:left="37" w:hanging="142"/>
              <w:rPr>
                <w:rFonts w:cs="Cordia New"/>
                <w:sz w:val="24"/>
                <w:szCs w:val="24"/>
              </w:rPr>
            </w:pPr>
            <w:r w:rsidRPr="00D66025">
              <w:rPr>
                <w:rFonts w:cs="Cordia New"/>
                <w:sz w:val="24"/>
                <w:szCs w:val="24"/>
              </w:rPr>
              <w:t>- Motor vehicles</w:t>
            </w:r>
          </w:p>
        </w:tc>
        <w:tc>
          <w:tcPr>
            <w:tcW w:w="1296" w:type="dxa"/>
            <w:tcBorders>
              <w:bottom w:val="single" w:sz="4" w:space="0" w:color="auto"/>
            </w:tcBorders>
            <w:shd w:val="clear" w:color="auto" w:fill="auto"/>
            <w:vAlign w:val="bottom"/>
          </w:tcPr>
          <w:p w14:paraId="307D49C4" w14:textId="2BB70902" w:rsidR="00C9560D" w:rsidRPr="00D66025" w:rsidRDefault="00C64A6F" w:rsidP="00D66025">
            <w:pPr>
              <w:tabs>
                <w:tab w:val="decimal" w:pos="1082"/>
              </w:tabs>
              <w:ind w:right="-72"/>
              <w:jc w:val="both"/>
              <w:rPr>
                <w:rFonts w:cs="Cordia New"/>
                <w:sz w:val="24"/>
                <w:szCs w:val="24"/>
              </w:rPr>
            </w:pPr>
            <w:r w:rsidRPr="00C64A6F">
              <w:rPr>
                <w:rFonts w:cs="Cordia New"/>
                <w:sz w:val="24"/>
                <w:szCs w:val="24"/>
              </w:rPr>
              <w:t>22</w:t>
            </w:r>
            <w:r w:rsidR="00C9560D" w:rsidRPr="00D66025">
              <w:rPr>
                <w:rFonts w:cs="Cordia New"/>
                <w:sz w:val="24"/>
                <w:szCs w:val="24"/>
              </w:rPr>
              <w:t>,</w:t>
            </w:r>
            <w:r w:rsidRPr="00C64A6F">
              <w:rPr>
                <w:rFonts w:cs="Cordia New"/>
                <w:sz w:val="24"/>
                <w:szCs w:val="24"/>
              </w:rPr>
              <w:t>969</w:t>
            </w:r>
          </w:p>
        </w:tc>
        <w:tc>
          <w:tcPr>
            <w:tcW w:w="1296" w:type="dxa"/>
            <w:tcBorders>
              <w:bottom w:val="single" w:sz="4" w:space="0" w:color="auto"/>
            </w:tcBorders>
            <w:shd w:val="clear" w:color="auto" w:fill="auto"/>
          </w:tcPr>
          <w:p w14:paraId="5183B3A0" w14:textId="7E12428D" w:rsidR="00C9560D" w:rsidRPr="00D66025" w:rsidRDefault="00C64A6F" w:rsidP="00D66025">
            <w:pPr>
              <w:tabs>
                <w:tab w:val="decimal" w:pos="1082"/>
              </w:tabs>
              <w:ind w:right="-72"/>
              <w:jc w:val="both"/>
              <w:rPr>
                <w:rFonts w:cs="Cordia New"/>
                <w:sz w:val="24"/>
                <w:szCs w:val="24"/>
              </w:rPr>
            </w:pPr>
            <w:r w:rsidRPr="00C64A6F">
              <w:rPr>
                <w:rFonts w:cs="Cordia New"/>
                <w:sz w:val="24"/>
                <w:szCs w:val="24"/>
              </w:rPr>
              <w:t>718</w:t>
            </w:r>
            <w:r w:rsidR="00C9560D" w:rsidRPr="00D66025">
              <w:rPr>
                <w:rFonts w:cs="Cordia New"/>
                <w:sz w:val="24"/>
                <w:szCs w:val="24"/>
              </w:rPr>
              <w:t>,</w:t>
            </w:r>
            <w:r w:rsidRPr="00C64A6F">
              <w:rPr>
                <w:rFonts w:cs="Cordia New"/>
                <w:sz w:val="24"/>
                <w:szCs w:val="24"/>
              </w:rPr>
              <w:t>781</w:t>
            </w:r>
          </w:p>
        </w:tc>
        <w:tc>
          <w:tcPr>
            <w:tcW w:w="1296" w:type="dxa"/>
            <w:tcBorders>
              <w:bottom w:val="single" w:sz="4" w:space="0" w:color="auto"/>
            </w:tcBorders>
            <w:shd w:val="clear" w:color="auto" w:fill="auto"/>
            <w:vAlign w:val="bottom"/>
          </w:tcPr>
          <w:p w14:paraId="448EEFA5" w14:textId="01B70B1A" w:rsidR="00C9560D" w:rsidRPr="00D66025" w:rsidRDefault="00C64A6F" w:rsidP="00D66025">
            <w:pPr>
              <w:tabs>
                <w:tab w:val="decimal" w:pos="1082"/>
              </w:tabs>
              <w:ind w:right="-72"/>
              <w:jc w:val="both"/>
              <w:rPr>
                <w:rFonts w:cs="Cordia New"/>
                <w:sz w:val="24"/>
                <w:szCs w:val="24"/>
              </w:rPr>
            </w:pPr>
            <w:r w:rsidRPr="00C64A6F">
              <w:rPr>
                <w:rFonts w:cs="Cordia New"/>
                <w:sz w:val="24"/>
                <w:szCs w:val="24"/>
              </w:rPr>
              <w:t>63</w:t>
            </w:r>
          </w:p>
        </w:tc>
        <w:tc>
          <w:tcPr>
            <w:tcW w:w="1296" w:type="dxa"/>
            <w:tcBorders>
              <w:bottom w:val="single" w:sz="4" w:space="0" w:color="auto"/>
            </w:tcBorders>
            <w:shd w:val="clear" w:color="auto" w:fill="auto"/>
          </w:tcPr>
          <w:p w14:paraId="3A8C63B6" w14:textId="0D9ACED8" w:rsidR="00C9560D" w:rsidRPr="00D66025" w:rsidRDefault="00C64A6F" w:rsidP="00D66025">
            <w:pPr>
              <w:tabs>
                <w:tab w:val="decimal" w:pos="1082"/>
              </w:tabs>
              <w:ind w:right="-72"/>
              <w:jc w:val="both"/>
              <w:rPr>
                <w:rFonts w:cs="Cordia New"/>
                <w:sz w:val="24"/>
                <w:szCs w:val="24"/>
              </w:rPr>
            </w:pPr>
            <w:r w:rsidRPr="00C64A6F">
              <w:rPr>
                <w:rFonts w:cs="Cordia New"/>
                <w:sz w:val="24"/>
                <w:szCs w:val="24"/>
              </w:rPr>
              <w:t>1</w:t>
            </w:r>
            <w:r w:rsidR="00C9560D" w:rsidRPr="00D66025">
              <w:rPr>
                <w:rFonts w:cs="Cordia New"/>
                <w:sz w:val="24"/>
                <w:szCs w:val="24"/>
              </w:rPr>
              <w:t>,</w:t>
            </w:r>
            <w:r w:rsidRPr="00C64A6F">
              <w:rPr>
                <w:rFonts w:cs="Cordia New"/>
                <w:sz w:val="24"/>
                <w:szCs w:val="24"/>
              </w:rPr>
              <w:t>983</w:t>
            </w:r>
          </w:p>
        </w:tc>
      </w:tr>
      <w:tr w:rsidR="00C9560D" w:rsidRPr="00D66025" w14:paraId="61A9A1F7" w14:textId="77777777" w:rsidTr="00D66025">
        <w:tc>
          <w:tcPr>
            <w:tcW w:w="4277" w:type="dxa"/>
          </w:tcPr>
          <w:p w14:paraId="63E3F263" w14:textId="77777777" w:rsidR="00C9560D" w:rsidRPr="00D66025" w:rsidRDefault="00C9560D" w:rsidP="00C9560D">
            <w:pPr>
              <w:ind w:left="37" w:hanging="142"/>
              <w:rPr>
                <w:rFonts w:cs="Cordia New"/>
                <w:sz w:val="24"/>
                <w:szCs w:val="24"/>
              </w:rPr>
            </w:pPr>
            <w:r w:rsidRPr="00D66025">
              <w:rPr>
                <w:rFonts w:cs="Cordia New"/>
                <w:sz w:val="24"/>
                <w:szCs w:val="24"/>
              </w:rPr>
              <w:t>Total depreciation charge</w:t>
            </w:r>
          </w:p>
        </w:tc>
        <w:tc>
          <w:tcPr>
            <w:tcW w:w="1296" w:type="dxa"/>
            <w:tcBorders>
              <w:top w:val="single" w:sz="4" w:space="0" w:color="auto"/>
              <w:bottom w:val="single" w:sz="4" w:space="0" w:color="auto"/>
            </w:tcBorders>
            <w:shd w:val="clear" w:color="auto" w:fill="auto"/>
            <w:vAlign w:val="bottom"/>
          </w:tcPr>
          <w:p w14:paraId="3AD6A532" w14:textId="551427F5" w:rsidR="00C9560D" w:rsidRPr="00D66025" w:rsidRDefault="00C64A6F" w:rsidP="00D66025">
            <w:pPr>
              <w:tabs>
                <w:tab w:val="decimal" w:pos="1082"/>
              </w:tabs>
              <w:ind w:right="-72"/>
              <w:jc w:val="both"/>
              <w:rPr>
                <w:rFonts w:cs="Cordia New"/>
                <w:sz w:val="24"/>
                <w:szCs w:val="24"/>
              </w:rPr>
            </w:pPr>
            <w:r w:rsidRPr="00C64A6F">
              <w:rPr>
                <w:rFonts w:cs="Cordia New"/>
                <w:sz w:val="24"/>
                <w:szCs w:val="24"/>
              </w:rPr>
              <w:t>32</w:t>
            </w:r>
            <w:r w:rsidR="00C9560D" w:rsidRPr="00D66025">
              <w:rPr>
                <w:rFonts w:cs="Cordia New"/>
                <w:sz w:val="24"/>
                <w:szCs w:val="24"/>
              </w:rPr>
              <w:t>,</w:t>
            </w:r>
            <w:r w:rsidRPr="00C64A6F">
              <w:rPr>
                <w:rFonts w:cs="Cordia New"/>
                <w:sz w:val="24"/>
                <w:szCs w:val="24"/>
              </w:rPr>
              <w:t>903</w:t>
            </w:r>
          </w:p>
        </w:tc>
        <w:tc>
          <w:tcPr>
            <w:tcW w:w="1296" w:type="dxa"/>
            <w:tcBorders>
              <w:top w:val="single" w:sz="4" w:space="0" w:color="auto"/>
              <w:bottom w:val="single" w:sz="4" w:space="0" w:color="auto"/>
            </w:tcBorders>
            <w:shd w:val="clear" w:color="auto" w:fill="auto"/>
            <w:vAlign w:val="bottom"/>
          </w:tcPr>
          <w:p w14:paraId="578C31D9" w14:textId="1ECFF7C5" w:rsidR="00C9560D" w:rsidRPr="00D66025" w:rsidRDefault="00C64A6F" w:rsidP="00D66025">
            <w:pPr>
              <w:tabs>
                <w:tab w:val="decimal" w:pos="1082"/>
              </w:tabs>
              <w:ind w:right="-72"/>
              <w:jc w:val="both"/>
              <w:rPr>
                <w:rFonts w:cs="Cordia New"/>
                <w:sz w:val="24"/>
                <w:szCs w:val="24"/>
              </w:rPr>
            </w:pPr>
            <w:r w:rsidRPr="00C64A6F">
              <w:rPr>
                <w:rFonts w:cs="Cordia New"/>
                <w:sz w:val="24"/>
                <w:szCs w:val="24"/>
              </w:rPr>
              <w:t>1</w:t>
            </w:r>
            <w:r w:rsidR="00C9560D" w:rsidRPr="00D66025">
              <w:rPr>
                <w:rFonts w:cs="Cordia New"/>
                <w:sz w:val="24"/>
                <w:szCs w:val="24"/>
              </w:rPr>
              <w:t>,</w:t>
            </w:r>
            <w:r w:rsidRPr="00C64A6F">
              <w:rPr>
                <w:rFonts w:cs="Cordia New"/>
                <w:sz w:val="24"/>
                <w:szCs w:val="24"/>
              </w:rPr>
              <w:t>029</w:t>
            </w:r>
            <w:r w:rsidR="00C9560D" w:rsidRPr="00D66025">
              <w:rPr>
                <w:rFonts w:cs="Cordia New"/>
                <w:sz w:val="24"/>
                <w:szCs w:val="24"/>
              </w:rPr>
              <w:t>,</w:t>
            </w:r>
            <w:r w:rsidRPr="00C64A6F">
              <w:rPr>
                <w:rFonts w:cs="Cordia New"/>
                <w:sz w:val="24"/>
                <w:szCs w:val="24"/>
              </w:rPr>
              <w:t>654</w:t>
            </w:r>
          </w:p>
        </w:tc>
        <w:tc>
          <w:tcPr>
            <w:tcW w:w="1296" w:type="dxa"/>
            <w:tcBorders>
              <w:top w:val="single" w:sz="4" w:space="0" w:color="auto"/>
              <w:bottom w:val="single" w:sz="4" w:space="0" w:color="auto"/>
            </w:tcBorders>
            <w:shd w:val="clear" w:color="auto" w:fill="auto"/>
            <w:vAlign w:val="bottom"/>
          </w:tcPr>
          <w:p w14:paraId="386144FF" w14:textId="5273D5B6" w:rsidR="00C9560D" w:rsidRPr="00D66025" w:rsidRDefault="00C64A6F" w:rsidP="00D66025">
            <w:pPr>
              <w:tabs>
                <w:tab w:val="decimal" w:pos="1082"/>
              </w:tabs>
              <w:ind w:right="-72"/>
              <w:jc w:val="both"/>
              <w:rPr>
                <w:rFonts w:cs="Cordia New"/>
                <w:sz w:val="24"/>
                <w:szCs w:val="24"/>
              </w:rPr>
            </w:pPr>
            <w:r w:rsidRPr="00C64A6F">
              <w:rPr>
                <w:rFonts w:cs="Cordia New"/>
                <w:sz w:val="24"/>
                <w:szCs w:val="24"/>
              </w:rPr>
              <w:t>1</w:t>
            </w:r>
            <w:r w:rsidR="00C9560D" w:rsidRPr="00D66025">
              <w:rPr>
                <w:rFonts w:cs="Cordia New"/>
                <w:sz w:val="24"/>
                <w:szCs w:val="24"/>
              </w:rPr>
              <w:t>,</w:t>
            </w:r>
            <w:r w:rsidRPr="00C64A6F">
              <w:rPr>
                <w:rFonts w:cs="Cordia New"/>
                <w:sz w:val="24"/>
                <w:szCs w:val="24"/>
              </w:rPr>
              <w:t>107</w:t>
            </w:r>
          </w:p>
        </w:tc>
        <w:tc>
          <w:tcPr>
            <w:tcW w:w="1296" w:type="dxa"/>
            <w:tcBorders>
              <w:top w:val="single" w:sz="4" w:space="0" w:color="auto"/>
              <w:bottom w:val="single" w:sz="4" w:space="0" w:color="auto"/>
            </w:tcBorders>
            <w:shd w:val="clear" w:color="auto" w:fill="auto"/>
            <w:vAlign w:val="bottom"/>
          </w:tcPr>
          <w:p w14:paraId="06A0CB73" w14:textId="186CD5DF" w:rsidR="00C9560D" w:rsidRPr="00D66025" w:rsidRDefault="00C64A6F" w:rsidP="00D66025">
            <w:pPr>
              <w:tabs>
                <w:tab w:val="decimal" w:pos="1082"/>
              </w:tabs>
              <w:ind w:right="-72"/>
              <w:jc w:val="both"/>
              <w:rPr>
                <w:rFonts w:cs="Cordia New"/>
                <w:sz w:val="24"/>
                <w:szCs w:val="24"/>
              </w:rPr>
            </w:pPr>
            <w:r w:rsidRPr="00C64A6F">
              <w:rPr>
                <w:rFonts w:cs="Cordia New"/>
                <w:sz w:val="24"/>
                <w:szCs w:val="24"/>
              </w:rPr>
              <w:t>34</w:t>
            </w:r>
            <w:r w:rsidR="00C9560D" w:rsidRPr="00D66025">
              <w:rPr>
                <w:rFonts w:cs="Cordia New"/>
                <w:sz w:val="24"/>
                <w:szCs w:val="24"/>
              </w:rPr>
              <w:t>,</w:t>
            </w:r>
            <w:r w:rsidRPr="00C64A6F">
              <w:rPr>
                <w:rFonts w:cs="Cordia New"/>
                <w:sz w:val="24"/>
                <w:szCs w:val="24"/>
              </w:rPr>
              <w:t>667</w:t>
            </w:r>
          </w:p>
        </w:tc>
      </w:tr>
      <w:tr w:rsidR="00C9560D" w:rsidRPr="00D66025" w14:paraId="0D73C344" w14:textId="77777777" w:rsidTr="00D66025">
        <w:tc>
          <w:tcPr>
            <w:tcW w:w="4277" w:type="dxa"/>
          </w:tcPr>
          <w:p w14:paraId="43B75A7F" w14:textId="77777777" w:rsidR="00C9560D" w:rsidRPr="00D66025" w:rsidRDefault="00C9560D" w:rsidP="00C9560D">
            <w:pPr>
              <w:ind w:left="37" w:hanging="142"/>
              <w:rPr>
                <w:rFonts w:cs="Cordia New"/>
                <w:b/>
                <w:bCs/>
                <w:sz w:val="24"/>
                <w:szCs w:val="24"/>
              </w:rPr>
            </w:pPr>
          </w:p>
        </w:tc>
        <w:tc>
          <w:tcPr>
            <w:tcW w:w="1296" w:type="dxa"/>
            <w:tcBorders>
              <w:top w:val="single" w:sz="4" w:space="0" w:color="auto"/>
            </w:tcBorders>
            <w:shd w:val="clear" w:color="auto" w:fill="auto"/>
            <w:vAlign w:val="bottom"/>
          </w:tcPr>
          <w:p w14:paraId="6C1784D6" w14:textId="77777777" w:rsidR="00C9560D" w:rsidRPr="00D66025" w:rsidRDefault="00C9560D" w:rsidP="00D66025">
            <w:pPr>
              <w:tabs>
                <w:tab w:val="decimal" w:pos="1082"/>
              </w:tabs>
              <w:ind w:right="-72"/>
              <w:jc w:val="both"/>
              <w:rPr>
                <w:rFonts w:cs="Cordia New"/>
                <w:b/>
                <w:bCs/>
                <w:sz w:val="24"/>
                <w:szCs w:val="24"/>
              </w:rPr>
            </w:pPr>
          </w:p>
        </w:tc>
        <w:tc>
          <w:tcPr>
            <w:tcW w:w="1296" w:type="dxa"/>
            <w:tcBorders>
              <w:top w:val="single" w:sz="4" w:space="0" w:color="auto"/>
            </w:tcBorders>
            <w:shd w:val="clear" w:color="auto" w:fill="auto"/>
            <w:vAlign w:val="bottom"/>
          </w:tcPr>
          <w:p w14:paraId="5D50099D" w14:textId="77777777" w:rsidR="00C9560D" w:rsidRPr="00D66025" w:rsidRDefault="00C9560D" w:rsidP="00D66025">
            <w:pPr>
              <w:tabs>
                <w:tab w:val="decimal" w:pos="1082"/>
              </w:tabs>
              <w:ind w:right="-72"/>
              <w:jc w:val="both"/>
              <w:rPr>
                <w:rFonts w:cs="Cordia New"/>
                <w:b/>
                <w:bCs/>
                <w:sz w:val="24"/>
                <w:szCs w:val="24"/>
              </w:rPr>
            </w:pPr>
          </w:p>
        </w:tc>
        <w:tc>
          <w:tcPr>
            <w:tcW w:w="1296" w:type="dxa"/>
            <w:tcBorders>
              <w:top w:val="single" w:sz="4" w:space="0" w:color="auto"/>
            </w:tcBorders>
            <w:shd w:val="clear" w:color="auto" w:fill="auto"/>
            <w:vAlign w:val="bottom"/>
          </w:tcPr>
          <w:p w14:paraId="628DC03F" w14:textId="77777777" w:rsidR="00C9560D" w:rsidRPr="00D66025" w:rsidRDefault="00C9560D" w:rsidP="00D66025">
            <w:pPr>
              <w:tabs>
                <w:tab w:val="decimal" w:pos="1082"/>
              </w:tabs>
              <w:ind w:right="-72"/>
              <w:jc w:val="both"/>
              <w:rPr>
                <w:rFonts w:cs="Cordia New"/>
                <w:b/>
                <w:bCs/>
                <w:sz w:val="24"/>
                <w:szCs w:val="24"/>
              </w:rPr>
            </w:pPr>
          </w:p>
        </w:tc>
        <w:tc>
          <w:tcPr>
            <w:tcW w:w="1296" w:type="dxa"/>
            <w:tcBorders>
              <w:top w:val="single" w:sz="4" w:space="0" w:color="auto"/>
            </w:tcBorders>
            <w:shd w:val="clear" w:color="auto" w:fill="auto"/>
            <w:vAlign w:val="bottom"/>
          </w:tcPr>
          <w:p w14:paraId="73152685" w14:textId="77777777" w:rsidR="00C9560D" w:rsidRPr="00D66025" w:rsidRDefault="00C9560D" w:rsidP="00D66025">
            <w:pPr>
              <w:tabs>
                <w:tab w:val="decimal" w:pos="1082"/>
              </w:tabs>
              <w:ind w:right="-72"/>
              <w:jc w:val="both"/>
              <w:rPr>
                <w:rFonts w:cs="Cordia New"/>
                <w:b/>
                <w:bCs/>
                <w:sz w:val="24"/>
                <w:szCs w:val="24"/>
              </w:rPr>
            </w:pPr>
          </w:p>
        </w:tc>
      </w:tr>
      <w:tr w:rsidR="00571026" w:rsidRPr="00D66025" w14:paraId="0017520C" w14:textId="77777777" w:rsidTr="00D66025">
        <w:tc>
          <w:tcPr>
            <w:tcW w:w="4277" w:type="dxa"/>
          </w:tcPr>
          <w:p w14:paraId="2D16C06D" w14:textId="77777777" w:rsidR="00571026" w:rsidRPr="00D66025" w:rsidRDefault="00571026" w:rsidP="00571026">
            <w:pPr>
              <w:ind w:left="37" w:hanging="142"/>
              <w:rPr>
                <w:rFonts w:cs="Cordia New"/>
                <w:sz w:val="24"/>
                <w:szCs w:val="24"/>
              </w:rPr>
            </w:pPr>
            <w:r w:rsidRPr="00D66025">
              <w:rPr>
                <w:rFonts w:cs="Cordia New"/>
                <w:sz w:val="24"/>
                <w:szCs w:val="24"/>
              </w:rPr>
              <w:t>Addition to the right-of-use assets during the year</w:t>
            </w:r>
          </w:p>
        </w:tc>
        <w:tc>
          <w:tcPr>
            <w:tcW w:w="1296" w:type="dxa"/>
            <w:tcBorders>
              <w:bottom w:val="single" w:sz="4" w:space="0" w:color="auto"/>
            </w:tcBorders>
            <w:shd w:val="clear" w:color="auto" w:fill="auto"/>
            <w:vAlign w:val="bottom"/>
          </w:tcPr>
          <w:p w14:paraId="5CE0DC54" w14:textId="6B12DFD1" w:rsidR="00571026" w:rsidRPr="00D66025" w:rsidRDefault="00C64A6F" w:rsidP="00D66025">
            <w:pPr>
              <w:tabs>
                <w:tab w:val="decimal" w:pos="1082"/>
              </w:tabs>
              <w:ind w:right="-72"/>
              <w:jc w:val="both"/>
              <w:rPr>
                <w:rFonts w:cs="Cordia New"/>
                <w:sz w:val="24"/>
                <w:szCs w:val="24"/>
              </w:rPr>
            </w:pPr>
            <w:r w:rsidRPr="00C64A6F">
              <w:rPr>
                <w:rFonts w:cs="Cordia New"/>
                <w:sz w:val="24"/>
                <w:szCs w:val="24"/>
              </w:rPr>
              <w:t>39</w:t>
            </w:r>
            <w:r w:rsidR="00571026" w:rsidRPr="00D66025">
              <w:rPr>
                <w:rFonts w:cs="Cordia New"/>
                <w:sz w:val="24"/>
                <w:szCs w:val="24"/>
              </w:rPr>
              <w:t>,</w:t>
            </w:r>
            <w:r w:rsidRPr="00C64A6F">
              <w:rPr>
                <w:rFonts w:cs="Cordia New"/>
                <w:sz w:val="24"/>
                <w:szCs w:val="24"/>
              </w:rPr>
              <w:t>894</w:t>
            </w:r>
          </w:p>
        </w:tc>
        <w:tc>
          <w:tcPr>
            <w:tcW w:w="1296" w:type="dxa"/>
            <w:tcBorders>
              <w:bottom w:val="single" w:sz="4" w:space="0" w:color="auto"/>
            </w:tcBorders>
            <w:shd w:val="clear" w:color="auto" w:fill="auto"/>
            <w:vAlign w:val="bottom"/>
          </w:tcPr>
          <w:p w14:paraId="39716E57" w14:textId="5ECE6DB2" w:rsidR="00571026" w:rsidRPr="00D66025" w:rsidRDefault="00C64A6F" w:rsidP="00D66025">
            <w:pPr>
              <w:tabs>
                <w:tab w:val="decimal" w:pos="1082"/>
              </w:tabs>
              <w:ind w:right="-72"/>
              <w:jc w:val="both"/>
              <w:rPr>
                <w:rFonts w:cs="Cordia New"/>
                <w:sz w:val="24"/>
                <w:szCs w:val="24"/>
              </w:rPr>
            </w:pPr>
            <w:r w:rsidRPr="00C64A6F">
              <w:rPr>
                <w:rFonts w:cs="Cordia New"/>
                <w:sz w:val="24"/>
                <w:szCs w:val="24"/>
              </w:rPr>
              <w:t>1</w:t>
            </w:r>
            <w:r w:rsidR="00571026" w:rsidRPr="00D66025">
              <w:rPr>
                <w:rFonts w:cs="Cordia New"/>
                <w:sz w:val="24"/>
                <w:szCs w:val="24"/>
              </w:rPr>
              <w:t>,</w:t>
            </w:r>
            <w:r w:rsidRPr="00C64A6F">
              <w:rPr>
                <w:rFonts w:cs="Cordia New"/>
                <w:sz w:val="24"/>
                <w:szCs w:val="24"/>
              </w:rPr>
              <w:t>248</w:t>
            </w:r>
            <w:r w:rsidR="00571026" w:rsidRPr="00D66025">
              <w:rPr>
                <w:rFonts w:cs="Cordia New"/>
                <w:sz w:val="24"/>
                <w:szCs w:val="24"/>
              </w:rPr>
              <w:t>,</w:t>
            </w:r>
            <w:r w:rsidRPr="00C64A6F">
              <w:rPr>
                <w:rFonts w:cs="Cordia New"/>
                <w:sz w:val="24"/>
                <w:szCs w:val="24"/>
              </w:rPr>
              <w:t>405</w:t>
            </w:r>
          </w:p>
        </w:tc>
        <w:tc>
          <w:tcPr>
            <w:tcW w:w="1296" w:type="dxa"/>
            <w:tcBorders>
              <w:bottom w:val="single" w:sz="4" w:space="0" w:color="auto"/>
            </w:tcBorders>
            <w:shd w:val="clear" w:color="auto" w:fill="auto"/>
            <w:vAlign w:val="bottom"/>
          </w:tcPr>
          <w:p w14:paraId="4FA2C1B1" w14:textId="38F9AF9D" w:rsidR="00571026" w:rsidRPr="00D66025" w:rsidRDefault="00C64A6F" w:rsidP="00D66025">
            <w:pPr>
              <w:tabs>
                <w:tab w:val="decimal" w:pos="1082"/>
              </w:tabs>
              <w:ind w:right="-72"/>
              <w:jc w:val="both"/>
              <w:rPr>
                <w:rFonts w:cs="Cordia New"/>
                <w:sz w:val="24"/>
                <w:szCs w:val="24"/>
              </w:rPr>
            </w:pPr>
            <w:r w:rsidRPr="00C64A6F">
              <w:rPr>
                <w:rFonts w:cs="Cordia New"/>
                <w:sz w:val="24"/>
                <w:szCs w:val="24"/>
              </w:rPr>
              <w:t>233</w:t>
            </w:r>
          </w:p>
        </w:tc>
        <w:tc>
          <w:tcPr>
            <w:tcW w:w="1296" w:type="dxa"/>
            <w:tcBorders>
              <w:bottom w:val="single" w:sz="4" w:space="0" w:color="auto"/>
            </w:tcBorders>
            <w:shd w:val="clear" w:color="auto" w:fill="auto"/>
            <w:vAlign w:val="bottom"/>
          </w:tcPr>
          <w:p w14:paraId="31ED8515" w14:textId="44B833B4" w:rsidR="00571026" w:rsidRPr="00D66025" w:rsidRDefault="00C64A6F" w:rsidP="00D66025">
            <w:pPr>
              <w:tabs>
                <w:tab w:val="decimal" w:pos="1082"/>
              </w:tabs>
              <w:ind w:right="-72"/>
              <w:jc w:val="both"/>
              <w:rPr>
                <w:rFonts w:cs="Cordia New"/>
                <w:sz w:val="24"/>
                <w:szCs w:val="24"/>
              </w:rPr>
            </w:pPr>
            <w:r w:rsidRPr="00C64A6F">
              <w:rPr>
                <w:rFonts w:cs="Cordia New"/>
                <w:sz w:val="24"/>
                <w:szCs w:val="24"/>
              </w:rPr>
              <w:t>7</w:t>
            </w:r>
            <w:r w:rsidR="00571026" w:rsidRPr="00D66025">
              <w:rPr>
                <w:rFonts w:cs="Cordia New"/>
                <w:sz w:val="24"/>
                <w:szCs w:val="24"/>
              </w:rPr>
              <w:t>,</w:t>
            </w:r>
            <w:r w:rsidRPr="00C64A6F">
              <w:rPr>
                <w:rFonts w:cs="Cordia New"/>
                <w:sz w:val="24"/>
                <w:szCs w:val="24"/>
              </w:rPr>
              <w:t>310</w:t>
            </w:r>
          </w:p>
        </w:tc>
      </w:tr>
      <w:tr w:rsidR="00C9560D" w:rsidRPr="00D66025" w14:paraId="1F9A8832" w14:textId="77777777" w:rsidTr="00D66025">
        <w:tc>
          <w:tcPr>
            <w:tcW w:w="4277" w:type="dxa"/>
          </w:tcPr>
          <w:p w14:paraId="19B33A8D" w14:textId="77777777" w:rsidR="00C9560D" w:rsidRPr="00D66025" w:rsidRDefault="00C9560D" w:rsidP="00C9560D">
            <w:pPr>
              <w:ind w:left="37" w:hanging="142"/>
              <w:rPr>
                <w:rFonts w:cs="Cordia New"/>
                <w:sz w:val="24"/>
                <w:szCs w:val="24"/>
              </w:rPr>
            </w:pPr>
          </w:p>
        </w:tc>
        <w:tc>
          <w:tcPr>
            <w:tcW w:w="1296" w:type="dxa"/>
            <w:tcBorders>
              <w:top w:val="single" w:sz="4" w:space="0" w:color="auto"/>
            </w:tcBorders>
            <w:shd w:val="clear" w:color="auto" w:fill="auto"/>
            <w:vAlign w:val="bottom"/>
          </w:tcPr>
          <w:p w14:paraId="0BDA02CD" w14:textId="77777777" w:rsidR="00C9560D" w:rsidRPr="00D66025" w:rsidRDefault="00C9560D" w:rsidP="00D66025">
            <w:pPr>
              <w:tabs>
                <w:tab w:val="decimal" w:pos="1082"/>
              </w:tabs>
              <w:ind w:right="-72"/>
              <w:jc w:val="both"/>
              <w:rPr>
                <w:rFonts w:cs="Cordia New"/>
                <w:sz w:val="24"/>
                <w:szCs w:val="24"/>
              </w:rPr>
            </w:pPr>
          </w:p>
        </w:tc>
        <w:tc>
          <w:tcPr>
            <w:tcW w:w="1296" w:type="dxa"/>
            <w:tcBorders>
              <w:top w:val="single" w:sz="4" w:space="0" w:color="auto"/>
            </w:tcBorders>
            <w:shd w:val="clear" w:color="auto" w:fill="auto"/>
            <w:vAlign w:val="bottom"/>
          </w:tcPr>
          <w:p w14:paraId="45AA2FDC" w14:textId="77777777" w:rsidR="00C9560D" w:rsidRPr="00D66025" w:rsidRDefault="00C9560D" w:rsidP="00D66025">
            <w:pPr>
              <w:tabs>
                <w:tab w:val="decimal" w:pos="1082"/>
              </w:tabs>
              <w:ind w:right="-72"/>
              <w:jc w:val="both"/>
              <w:rPr>
                <w:rFonts w:cs="Cordia New"/>
                <w:sz w:val="24"/>
                <w:szCs w:val="24"/>
              </w:rPr>
            </w:pPr>
          </w:p>
        </w:tc>
        <w:tc>
          <w:tcPr>
            <w:tcW w:w="1296" w:type="dxa"/>
            <w:tcBorders>
              <w:top w:val="single" w:sz="4" w:space="0" w:color="auto"/>
            </w:tcBorders>
            <w:shd w:val="clear" w:color="auto" w:fill="auto"/>
            <w:vAlign w:val="bottom"/>
          </w:tcPr>
          <w:p w14:paraId="2CFAD3D9" w14:textId="77777777" w:rsidR="00C9560D" w:rsidRPr="00D66025" w:rsidRDefault="00C9560D" w:rsidP="00D66025">
            <w:pPr>
              <w:tabs>
                <w:tab w:val="decimal" w:pos="1082"/>
              </w:tabs>
              <w:ind w:right="-72"/>
              <w:jc w:val="both"/>
              <w:rPr>
                <w:rFonts w:cs="Cordia New"/>
                <w:sz w:val="24"/>
                <w:szCs w:val="24"/>
              </w:rPr>
            </w:pPr>
          </w:p>
        </w:tc>
        <w:tc>
          <w:tcPr>
            <w:tcW w:w="1296" w:type="dxa"/>
            <w:tcBorders>
              <w:top w:val="single" w:sz="4" w:space="0" w:color="auto"/>
            </w:tcBorders>
            <w:shd w:val="clear" w:color="auto" w:fill="auto"/>
            <w:vAlign w:val="bottom"/>
          </w:tcPr>
          <w:p w14:paraId="2D9DF3B1" w14:textId="77777777" w:rsidR="00C9560D" w:rsidRPr="00D66025" w:rsidRDefault="00C9560D" w:rsidP="00D66025">
            <w:pPr>
              <w:tabs>
                <w:tab w:val="decimal" w:pos="1082"/>
              </w:tabs>
              <w:ind w:right="-72"/>
              <w:jc w:val="both"/>
              <w:rPr>
                <w:rFonts w:cs="Cordia New"/>
                <w:sz w:val="24"/>
                <w:szCs w:val="24"/>
              </w:rPr>
            </w:pPr>
          </w:p>
        </w:tc>
      </w:tr>
      <w:tr w:rsidR="00E572F1" w:rsidRPr="00D66025" w14:paraId="5EF49AF8" w14:textId="77777777" w:rsidTr="00D66025">
        <w:tc>
          <w:tcPr>
            <w:tcW w:w="4277" w:type="dxa"/>
          </w:tcPr>
          <w:p w14:paraId="0667B72A" w14:textId="77777777" w:rsidR="00E572F1" w:rsidRPr="00D66025" w:rsidRDefault="00E572F1" w:rsidP="00E572F1">
            <w:pPr>
              <w:ind w:left="37" w:hanging="142"/>
              <w:rPr>
                <w:rFonts w:cs="Cordia New"/>
                <w:sz w:val="24"/>
                <w:szCs w:val="24"/>
              </w:rPr>
            </w:pPr>
            <w:r w:rsidRPr="00D66025">
              <w:rPr>
                <w:rFonts w:cs="Cordia New"/>
                <w:sz w:val="24"/>
                <w:szCs w:val="24"/>
              </w:rPr>
              <w:t>Total cash outflow for leases</w:t>
            </w:r>
          </w:p>
        </w:tc>
        <w:tc>
          <w:tcPr>
            <w:tcW w:w="1296" w:type="dxa"/>
            <w:tcBorders>
              <w:bottom w:val="single" w:sz="4" w:space="0" w:color="auto"/>
            </w:tcBorders>
            <w:shd w:val="clear" w:color="auto" w:fill="auto"/>
          </w:tcPr>
          <w:p w14:paraId="53EA874B" w14:textId="6F13AD02" w:rsidR="00E572F1" w:rsidRPr="00D66025" w:rsidRDefault="00C64A6F" w:rsidP="00D66025">
            <w:pPr>
              <w:tabs>
                <w:tab w:val="decimal" w:pos="1082"/>
              </w:tabs>
              <w:ind w:right="-72"/>
              <w:jc w:val="both"/>
              <w:rPr>
                <w:rFonts w:cs="Cordia New"/>
                <w:sz w:val="24"/>
                <w:szCs w:val="24"/>
              </w:rPr>
            </w:pPr>
            <w:r w:rsidRPr="00C64A6F">
              <w:rPr>
                <w:rFonts w:cs="Cordia New"/>
                <w:sz w:val="24"/>
                <w:szCs w:val="24"/>
              </w:rPr>
              <w:t>39</w:t>
            </w:r>
            <w:r w:rsidR="00E572F1" w:rsidRPr="00D66025">
              <w:rPr>
                <w:rFonts w:cs="Cordia New"/>
                <w:sz w:val="24"/>
                <w:szCs w:val="24"/>
              </w:rPr>
              <w:t>,</w:t>
            </w:r>
            <w:r w:rsidRPr="00C64A6F">
              <w:rPr>
                <w:rFonts w:cs="Cordia New"/>
                <w:sz w:val="24"/>
                <w:szCs w:val="24"/>
              </w:rPr>
              <w:t>116</w:t>
            </w:r>
          </w:p>
        </w:tc>
        <w:tc>
          <w:tcPr>
            <w:tcW w:w="1296" w:type="dxa"/>
            <w:tcBorders>
              <w:bottom w:val="single" w:sz="4" w:space="0" w:color="auto"/>
            </w:tcBorders>
            <w:shd w:val="clear" w:color="auto" w:fill="auto"/>
          </w:tcPr>
          <w:p w14:paraId="67553B8F" w14:textId="0062443D" w:rsidR="00E572F1" w:rsidRPr="00D66025" w:rsidRDefault="00C64A6F" w:rsidP="00D66025">
            <w:pPr>
              <w:tabs>
                <w:tab w:val="decimal" w:pos="1082"/>
              </w:tabs>
              <w:ind w:right="-72"/>
              <w:jc w:val="both"/>
              <w:rPr>
                <w:rFonts w:cs="Cordia New"/>
                <w:sz w:val="24"/>
                <w:szCs w:val="24"/>
              </w:rPr>
            </w:pPr>
            <w:r w:rsidRPr="00C64A6F">
              <w:rPr>
                <w:rFonts w:cs="Cordia New"/>
                <w:sz w:val="24"/>
                <w:szCs w:val="24"/>
              </w:rPr>
              <w:t>1</w:t>
            </w:r>
            <w:r w:rsidR="00E572F1" w:rsidRPr="00D66025">
              <w:rPr>
                <w:rFonts w:cs="Cordia New"/>
                <w:sz w:val="24"/>
                <w:szCs w:val="24"/>
              </w:rPr>
              <w:t>,</w:t>
            </w:r>
            <w:r w:rsidRPr="00C64A6F">
              <w:rPr>
                <w:rFonts w:cs="Cordia New"/>
                <w:sz w:val="24"/>
                <w:szCs w:val="24"/>
              </w:rPr>
              <w:t>224</w:t>
            </w:r>
            <w:r w:rsidR="00E572F1" w:rsidRPr="00D66025">
              <w:rPr>
                <w:rFonts w:cs="Cordia New"/>
                <w:sz w:val="24"/>
                <w:szCs w:val="24"/>
              </w:rPr>
              <w:t>,</w:t>
            </w:r>
            <w:r w:rsidRPr="00C64A6F">
              <w:rPr>
                <w:rFonts w:cs="Cordia New"/>
                <w:sz w:val="24"/>
                <w:szCs w:val="24"/>
              </w:rPr>
              <w:t>086</w:t>
            </w:r>
          </w:p>
        </w:tc>
        <w:tc>
          <w:tcPr>
            <w:tcW w:w="1296" w:type="dxa"/>
            <w:tcBorders>
              <w:bottom w:val="single" w:sz="4" w:space="0" w:color="auto"/>
            </w:tcBorders>
            <w:shd w:val="clear" w:color="auto" w:fill="auto"/>
          </w:tcPr>
          <w:p w14:paraId="4BDACBB1" w14:textId="539E716E" w:rsidR="00E572F1" w:rsidRPr="00D66025" w:rsidRDefault="00C64A6F" w:rsidP="00D66025">
            <w:pPr>
              <w:tabs>
                <w:tab w:val="decimal" w:pos="1082"/>
              </w:tabs>
              <w:ind w:right="-72"/>
              <w:jc w:val="both"/>
              <w:rPr>
                <w:rFonts w:cs="Cordia New"/>
                <w:sz w:val="24"/>
                <w:szCs w:val="24"/>
              </w:rPr>
            </w:pPr>
            <w:r w:rsidRPr="00C64A6F">
              <w:rPr>
                <w:rFonts w:cs="Cordia New"/>
                <w:sz w:val="24"/>
                <w:szCs w:val="24"/>
              </w:rPr>
              <w:t>1</w:t>
            </w:r>
            <w:r w:rsidR="00E572F1" w:rsidRPr="00D66025">
              <w:rPr>
                <w:rFonts w:cs="Cordia New"/>
                <w:sz w:val="24"/>
                <w:szCs w:val="24"/>
              </w:rPr>
              <w:t>,</w:t>
            </w:r>
            <w:r w:rsidRPr="00C64A6F">
              <w:rPr>
                <w:rFonts w:cs="Cordia New"/>
                <w:sz w:val="24"/>
                <w:szCs w:val="24"/>
              </w:rPr>
              <w:t>115</w:t>
            </w:r>
          </w:p>
        </w:tc>
        <w:tc>
          <w:tcPr>
            <w:tcW w:w="1296" w:type="dxa"/>
            <w:tcBorders>
              <w:bottom w:val="single" w:sz="4" w:space="0" w:color="auto"/>
            </w:tcBorders>
            <w:shd w:val="clear" w:color="auto" w:fill="auto"/>
          </w:tcPr>
          <w:p w14:paraId="23C530FA" w14:textId="38BB0A4F" w:rsidR="00E572F1" w:rsidRPr="00D66025" w:rsidRDefault="00C64A6F" w:rsidP="00D66025">
            <w:pPr>
              <w:tabs>
                <w:tab w:val="decimal" w:pos="1082"/>
              </w:tabs>
              <w:ind w:right="-72"/>
              <w:jc w:val="both"/>
              <w:rPr>
                <w:rFonts w:cs="Cordia New"/>
                <w:sz w:val="24"/>
                <w:szCs w:val="24"/>
              </w:rPr>
            </w:pPr>
            <w:r w:rsidRPr="00C64A6F">
              <w:rPr>
                <w:rFonts w:cs="Cordia New"/>
                <w:sz w:val="24"/>
                <w:szCs w:val="24"/>
              </w:rPr>
              <w:t>34</w:t>
            </w:r>
            <w:r w:rsidR="00E572F1" w:rsidRPr="00D66025">
              <w:rPr>
                <w:rFonts w:cs="Cordia New"/>
                <w:sz w:val="24"/>
                <w:szCs w:val="24"/>
              </w:rPr>
              <w:t>,</w:t>
            </w:r>
            <w:r w:rsidRPr="00C64A6F">
              <w:rPr>
                <w:rFonts w:cs="Cordia New"/>
                <w:sz w:val="24"/>
                <w:szCs w:val="24"/>
              </w:rPr>
              <w:t>904</w:t>
            </w:r>
          </w:p>
        </w:tc>
      </w:tr>
      <w:tr w:rsidR="00C9560D" w:rsidRPr="00D66025" w14:paraId="2A9104F3" w14:textId="77777777" w:rsidTr="00D66025">
        <w:tc>
          <w:tcPr>
            <w:tcW w:w="4277" w:type="dxa"/>
          </w:tcPr>
          <w:p w14:paraId="68EA061D" w14:textId="77777777" w:rsidR="00C9560D" w:rsidRPr="00D66025" w:rsidRDefault="00C9560D" w:rsidP="00C9560D">
            <w:pPr>
              <w:ind w:left="37" w:hanging="142"/>
              <w:rPr>
                <w:rFonts w:cs="Cordia New"/>
                <w:sz w:val="24"/>
                <w:szCs w:val="24"/>
              </w:rPr>
            </w:pPr>
          </w:p>
        </w:tc>
        <w:tc>
          <w:tcPr>
            <w:tcW w:w="1296" w:type="dxa"/>
            <w:tcBorders>
              <w:top w:val="single" w:sz="4" w:space="0" w:color="auto"/>
            </w:tcBorders>
            <w:shd w:val="clear" w:color="auto" w:fill="auto"/>
            <w:vAlign w:val="bottom"/>
          </w:tcPr>
          <w:p w14:paraId="74F9878F" w14:textId="77777777" w:rsidR="00C9560D" w:rsidRPr="00D66025" w:rsidRDefault="00C9560D" w:rsidP="00D66025">
            <w:pPr>
              <w:tabs>
                <w:tab w:val="decimal" w:pos="1082"/>
              </w:tabs>
              <w:ind w:right="-72"/>
              <w:jc w:val="both"/>
              <w:rPr>
                <w:rFonts w:cs="Cordia New"/>
                <w:sz w:val="24"/>
                <w:szCs w:val="24"/>
              </w:rPr>
            </w:pPr>
          </w:p>
        </w:tc>
        <w:tc>
          <w:tcPr>
            <w:tcW w:w="1296" w:type="dxa"/>
            <w:tcBorders>
              <w:top w:val="single" w:sz="4" w:space="0" w:color="auto"/>
            </w:tcBorders>
            <w:shd w:val="clear" w:color="auto" w:fill="auto"/>
            <w:vAlign w:val="bottom"/>
          </w:tcPr>
          <w:p w14:paraId="23D270E9" w14:textId="77777777" w:rsidR="00C9560D" w:rsidRPr="00D66025" w:rsidRDefault="00C9560D" w:rsidP="00D66025">
            <w:pPr>
              <w:tabs>
                <w:tab w:val="decimal" w:pos="1082"/>
              </w:tabs>
              <w:ind w:right="-72"/>
              <w:jc w:val="both"/>
              <w:rPr>
                <w:rFonts w:cs="Cordia New"/>
                <w:sz w:val="24"/>
                <w:szCs w:val="24"/>
              </w:rPr>
            </w:pPr>
          </w:p>
        </w:tc>
        <w:tc>
          <w:tcPr>
            <w:tcW w:w="1296" w:type="dxa"/>
            <w:tcBorders>
              <w:top w:val="single" w:sz="4" w:space="0" w:color="auto"/>
            </w:tcBorders>
            <w:shd w:val="clear" w:color="auto" w:fill="auto"/>
            <w:vAlign w:val="bottom"/>
          </w:tcPr>
          <w:p w14:paraId="5B426D24" w14:textId="77777777" w:rsidR="00C9560D" w:rsidRPr="00D66025" w:rsidRDefault="00C9560D" w:rsidP="00D66025">
            <w:pPr>
              <w:tabs>
                <w:tab w:val="decimal" w:pos="1082"/>
              </w:tabs>
              <w:ind w:right="-72"/>
              <w:jc w:val="both"/>
              <w:rPr>
                <w:rFonts w:cs="Cordia New"/>
                <w:sz w:val="24"/>
                <w:szCs w:val="24"/>
              </w:rPr>
            </w:pPr>
          </w:p>
        </w:tc>
        <w:tc>
          <w:tcPr>
            <w:tcW w:w="1296" w:type="dxa"/>
            <w:tcBorders>
              <w:top w:val="single" w:sz="4" w:space="0" w:color="auto"/>
            </w:tcBorders>
            <w:shd w:val="clear" w:color="auto" w:fill="auto"/>
            <w:vAlign w:val="bottom"/>
          </w:tcPr>
          <w:p w14:paraId="1E61D765" w14:textId="77777777" w:rsidR="00C9560D" w:rsidRPr="00D66025" w:rsidRDefault="00C9560D" w:rsidP="00D66025">
            <w:pPr>
              <w:tabs>
                <w:tab w:val="decimal" w:pos="1082"/>
              </w:tabs>
              <w:ind w:right="-72"/>
              <w:jc w:val="both"/>
              <w:rPr>
                <w:rFonts w:cs="Cordia New"/>
                <w:sz w:val="24"/>
                <w:szCs w:val="24"/>
              </w:rPr>
            </w:pPr>
          </w:p>
        </w:tc>
      </w:tr>
      <w:tr w:rsidR="00C9560D" w:rsidRPr="00D66025" w14:paraId="14AAAE39" w14:textId="77777777" w:rsidTr="00D66025">
        <w:tc>
          <w:tcPr>
            <w:tcW w:w="4277" w:type="dxa"/>
          </w:tcPr>
          <w:p w14:paraId="1877AE27" w14:textId="77777777" w:rsidR="00C9560D" w:rsidRPr="00D66025" w:rsidRDefault="00C9560D" w:rsidP="00C9560D">
            <w:pPr>
              <w:ind w:left="37" w:hanging="142"/>
              <w:rPr>
                <w:rFonts w:cs="Cordia New"/>
                <w:sz w:val="24"/>
                <w:szCs w:val="24"/>
              </w:rPr>
            </w:pPr>
            <w:r w:rsidRPr="00D66025">
              <w:rPr>
                <w:rFonts w:cs="Cordia New"/>
                <w:sz w:val="24"/>
                <w:szCs w:val="24"/>
              </w:rPr>
              <w:t>Interest expense (included in finance cost)</w:t>
            </w:r>
          </w:p>
        </w:tc>
        <w:tc>
          <w:tcPr>
            <w:tcW w:w="1296" w:type="dxa"/>
            <w:shd w:val="clear" w:color="auto" w:fill="auto"/>
            <w:vAlign w:val="bottom"/>
          </w:tcPr>
          <w:p w14:paraId="4260D9C5" w14:textId="61209B5D" w:rsidR="00C9560D" w:rsidRPr="00D66025" w:rsidRDefault="00C64A6F" w:rsidP="00D66025">
            <w:pPr>
              <w:tabs>
                <w:tab w:val="decimal" w:pos="1082"/>
              </w:tabs>
              <w:ind w:right="-72"/>
              <w:jc w:val="both"/>
              <w:rPr>
                <w:rFonts w:cs="Cordia New"/>
                <w:sz w:val="24"/>
                <w:szCs w:val="24"/>
              </w:rPr>
            </w:pPr>
            <w:r w:rsidRPr="00C64A6F">
              <w:rPr>
                <w:rFonts w:cs="Cordia New"/>
                <w:sz w:val="24"/>
                <w:szCs w:val="24"/>
              </w:rPr>
              <w:t>3</w:t>
            </w:r>
            <w:r w:rsidR="00C9560D" w:rsidRPr="00D66025">
              <w:rPr>
                <w:rFonts w:cs="Cordia New"/>
                <w:sz w:val="24"/>
                <w:szCs w:val="24"/>
              </w:rPr>
              <w:t>,</w:t>
            </w:r>
            <w:r w:rsidRPr="00C64A6F">
              <w:rPr>
                <w:rFonts w:cs="Cordia New"/>
                <w:sz w:val="24"/>
                <w:szCs w:val="24"/>
              </w:rPr>
              <w:t>173</w:t>
            </w:r>
          </w:p>
        </w:tc>
        <w:tc>
          <w:tcPr>
            <w:tcW w:w="1296" w:type="dxa"/>
            <w:shd w:val="clear" w:color="auto" w:fill="auto"/>
            <w:vAlign w:val="bottom"/>
          </w:tcPr>
          <w:p w14:paraId="188F3EF9" w14:textId="33C6F1B2" w:rsidR="00C9560D" w:rsidRPr="00D66025" w:rsidRDefault="00C64A6F" w:rsidP="00D66025">
            <w:pPr>
              <w:tabs>
                <w:tab w:val="decimal" w:pos="1082"/>
              </w:tabs>
              <w:ind w:right="-72"/>
              <w:jc w:val="both"/>
              <w:rPr>
                <w:rFonts w:cs="Cordia New"/>
                <w:sz w:val="24"/>
                <w:szCs w:val="24"/>
              </w:rPr>
            </w:pPr>
            <w:r w:rsidRPr="00C64A6F">
              <w:rPr>
                <w:rFonts w:cs="Cordia New"/>
                <w:sz w:val="24"/>
                <w:szCs w:val="24"/>
              </w:rPr>
              <w:t>97</w:t>
            </w:r>
            <w:r w:rsidR="00C9560D" w:rsidRPr="00D66025">
              <w:rPr>
                <w:rFonts w:cs="Cordia New"/>
                <w:sz w:val="24"/>
                <w:szCs w:val="24"/>
              </w:rPr>
              <w:t>,</w:t>
            </w:r>
            <w:r w:rsidRPr="00C64A6F">
              <w:rPr>
                <w:rFonts w:cs="Cordia New"/>
                <w:sz w:val="24"/>
                <w:szCs w:val="24"/>
              </w:rPr>
              <w:t>747</w:t>
            </w:r>
          </w:p>
        </w:tc>
        <w:tc>
          <w:tcPr>
            <w:tcW w:w="1296" w:type="dxa"/>
            <w:shd w:val="clear" w:color="auto" w:fill="auto"/>
            <w:vAlign w:val="bottom"/>
          </w:tcPr>
          <w:p w14:paraId="4A6F9938" w14:textId="3D2E0CA6" w:rsidR="00C9560D" w:rsidRPr="00D66025" w:rsidRDefault="00C64A6F" w:rsidP="00D66025">
            <w:pPr>
              <w:tabs>
                <w:tab w:val="decimal" w:pos="1082"/>
              </w:tabs>
              <w:ind w:right="-72"/>
              <w:jc w:val="both"/>
              <w:rPr>
                <w:rFonts w:cs="Cordia New"/>
                <w:sz w:val="24"/>
                <w:szCs w:val="24"/>
              </w:rPr>
            </w:pPr>
            <w:r w:rsidRPr="00C64A6F">
              <w:rPr>
                <w:rFonts w:cs="Cordia New"/>
                <w:sz w:val="24"/>
                <w:szCs w:val="24"/>
              </w:rPr>
              <w:t>177</w:t>
            </w:r>
          </w:p>
        </w:tc>
        <w:tc>
          <w:tcPr>
            <w:tcW w:w="1296" w:type="dxa"/>
            <w:shd w:val="clear" w:color="auto" w:fill="auto"/>
            <w:vAlign w:val="bottom"/>
          </w:tcPr>
          <w:p w14:paraId="3655CD1D" w14:textId="577B55D3" w:rsidR="00C9560D" w:rsidRPr="00D66025" w:rsidRDefault="00C64A6F" w:rsidP="00D66025">
            <w:pPr>
              <w:tabs>
                <w:tab w:val="decimal" w:pos="1082"/>
              </w:tabs>
              <w:ind w:right="-72"/>
              <w:jc w:val="both"/>
              <w:rPr>
                <w:rFonts w:cs="Cordia New"/>
                <w:sz w:val="24"/>
                <w:szCs w:val="24"/>
              </w:rPr>
            </w:pPr>
            <w:r w:rsidRPr="00C64A6F">
              <w:rPr>
                <w:rFonts w:cs="Cordia New"/>
                <w:sz w:val="24"/>
                <w:szCs w:val="24"/>
              </w:rPr>
              <w:t>5</w:t>
            </w:r>
            <w:r w:rsidR="00C9560D" w:rsidRPr="00D66025">
              <w:rPr>
                <w:rFonts w:cs="Cordia New"/>
                <w:sz w:val="24"/>
                <w:szCs w:val="24"/>
              </w:rPr>
              <w:t>,</w:t>
            </w:r>
            <w:r w:rsidRPr="00C64A6F">
              <w:rPr>
                <w:rFonts w:cs="Cordia New"/>
                <w:sz w:val="24"/>
                <w:szCs w:val="24"/>
              </w:rPr>
              <w:t>530</w:t>
            </w:r>
          </w:p>
        </w:tc>
      </w:tr>
      <w:tr w:rsidR="00C9560D" w:rsidRPr="00D66025" w14:paraId="2CFC9AB2" w14:textId="77777777" w:rsidTr="00D66025">
        <w:tc>
          <w:tcPr>
            <w:tcW w:w="4277" w:type="dxa"/>
          </w:tcPr>
          <w:p w14:paraId="72EA8EA1" w14:textId="77777777" w:rsidR="00C9560D" w:rsidRPr="00D66025" w:rsidRDefault="00C9560D" w:rsidP="00C9560D">
            <w:pPr>
              <w:ind w:left="37" w:hanging="142"/>
              <w:rPr>
                <w:rFonts w:cs="Cordia New"/>
                <w:sz w:val="24"/>
                <w:szCs w:val="24"/>
              </w:rPr>
            </w:pPr>
            <w:r w:rsidRPr="00D66025">
              <w:rPr>
                <w:rFonts w:cs="Cordia New"/>
                <w:sz w:val="24"/>
                <w:szCs w:val="24"/>
              </w:rPr>
              <w:t>Expense relating to short-term leases (included in cost of sales and administrative expenses)</w:t>
            </w:r>
          </w:p>
        </w:tc>
        <w:tc>
          <w:tcPr>
            <w:tcW w:w="1296" w:type="dxa"/>
            <w:shd w:val="clear" w:color="auto" w:fill="auto"/>
            <w:vAlign w:val="bottom"/>
          </w:tcPr>
          <w:p w14:paraId="2B6EB318" w14:textId="42F5796F" w:rsidR="00C9560D" w:rsidRPr="00D66025" w:rsidRDefault="00C64A6F" w:rsidP="00D66025">
            <w:pPr>
              <w:tabs>
                <w:tab w:val="decimal" w:pos="1082"/>
              </w:tabs>
              <w:ind w:right="-72"/>
              <w:jc w:val="both"/>
              <w:rPr>
                <w:rFonts w:cs="Cordia New"/>
                <w:sz w:val="24"/>
                <w:szCs w:val="24"/>
              </w:rPr>
            </w:pPr>
            <w:r w:rsidRPr="00C64A6F">
              <w:rPr>
                <w:rFonts w:cs="Cordia New"/>
                <w:sz w:val="24"/>
                <w:szCs w:val="24"/>
              </w:rPr>
              <w:t>480</w:t>
            </w:r>
          </w:p>
        </w:tc>
        <w:tc>
          <w:tcPr>
            <w:tcW w:w="1296" w:type="dxa"/>
            <w:shd w:val="clear" w:color="auto" w:fill="auto"/>
            <w:vAlign w:val="bottom"/>
          </w:tcPr>
          <w:p w14:paraId="50D97C41" w14:textId="3C8B89FF" w:rsidR="00C9560D" w:rsidRPr="00D66025" w:rsidRDefault="00C64A6F" w:rsidP="00D66025">
            <w:pPr>
              <w:tabs>
                <w:tab w:val="decimal" w:pos="1082"/>
              </w:tabs>
              <w:ind w:right="-72"/>
              <w:jc w:val="both"/>
              <w:rPr>
                <w:rFonts w:cs="Cordia New"/>
                <w:sz w:val="24"/>
                <w:szCs w:val="24"/>
              </w:rPr>
            </w:pPr>
            <w:r w:rsidRPr="00C64A6F">
              <w:rPr>
                <w:rFonts w:cs="Cordia New"/>
                <w:sz w:val="24"/>
                <w:szCs w:val="24"/>
              </w:rPr>
              <w:t>15</w:t>
            </w:r>
            <w:r w:rsidR="00C9560D" w:rsidRPr="00D66025">
              <w:rPr>
                <w:rFonts w:cs="Cordia New"/>
                <w:sz w:val="24"/>
                <w:szCs w:val="24"/>
              </w:rPr>
              <w:t>,</w:t>
            </w:r>
            <w:r w:rsidRPr="00C64A6F">
              <w:rPr>
                <w:rFonts w:cs="Cordia New"/>
                <w:sz w:val="24"/>
                <w:szCs w:val="24"/>
              </w:rPr>
              <w:t>001</w:t>
            </w:r>
          </w:p>
        </w:tc>
        <w:tc>
          <w:tcPr>
            <w:tcW w:w="1296" w:type="dxa"/>
            <w:shd w:val="clear" w:color="auto" w:fill="auto"/>
            <w:vAlign w:val="bottom"/>
          </w:tcPr>
          <w:p w14:paraId="4280AFF7" w14:textId="7AC7C285" w:rsidR="00C9560D" w:rsidRPr="00D66025" w:rsidRDefault="00C9560D" w:rsidP="00D66025">
            <w:pPr>
              <w:tabs>
                <w:tab w:val="decimal" w:pos="1082"/>
              </w:tabs>
              <w:ind w:right="-72"/>
              <w:jc w:val="both"/>
              <w:rPr>
                <w:rFonts w:cs="Cordia New"/>
                <w:sz w:val="24"/>
                <w:szCs w:val="24"/>
              </w:rPr>
            </w:pPr>
            <w:r w:rsidRPr="00D66025">
              <w:rPr>
                <w:rFonts w:cs="Cordia New"/>
                <w:sz w:val="24"/>
                <w:szCs w:val="24"/>
              </w:rPr>
              <w:t>-</w:t>
            </w:r>
          </w:p>
        </w:tc>
        <w:tc>
          <w:tcPr>
            <w:tcW w:w="1296" w:type="dxa"/>
            <w:shd w:val="clear" w:color="auto" w:fill="auto"/>
            <w:vAlign w:val="bottom"/>
          </w:tcPr>
          <w:p w14:paraId="5DEB7537" w14:textId="5C7E60E0" w:rsidR="00C9560D" w:rsidRPr="00D66025" w:rsidRDefault="00C9560D" w:rsidP="00D66025">
            <w:pPr>
              <w:tabs>
                <w:tab w:val="decimal" w:pos="1082"/>
              </w:tabs>
              <w:ind w:right="-72"/>
              <w:jc w:val="both"/>
              <w:rPr>
                <w:rFonts w:cs="Cordia New"/>
                <w:sz w:val="24"/>
                <w:szCs w:val="24"/>
              </w:rPr>
            </w:pPr>
            <w:r w:rsidRPr="00D66025">
              <w:rPr>
                <w:rFonts w:cs="Cordia New"/>
                <w:sz w:val="24"/>
                <w:szCs w:val="24"/>
              </w:rPr>
              <w:t>-</w:t>
            </w:r>
          </w:p>
        </w:tc>
      </w:tr>
      <w:tr w:rsidR="00C9560D" w:rsidRPr="00D66025" w14:paraId="1561F906" w14:textId="77777777" w:rsidTr="00D66025">
        <w:tc>
          <w:tcPr>
            <w:tcW w:w="4277" w:type="dxa"/>
          </w:tcPr>
          <w:p w14:paraId="71C75EBA" w14:textId="77777777" w:rsidR="00C9560D" w:rsidRPr="00D66025" w:rsidRDefault="00C9560D" w:rsidP="00C9560D">
            <w:pPr>
              <w:ind w:left="37" w:hanging="142"/>
              <w:rPr>
                <w:rFonts w:cs="Cordia New"/>
                <w:sz w:val="24"/>
                <w:szCs w:val="24"/>
              </w:rPr>
            </w:pPr>
            <w:r w:rsidRPr="00D66025">
              <w:rPr>
                <w:rFonts w:cs="Cordia New"/>
                <w:sz w:val="24"/>
                <w:szCs w:val="24"/>
              </w:rPr>
              <w:t>Expense relating to leases of low-value assets that are not shown above as short-term leases (included in administrative expenses)</w:t>
            </w:r>
          </w:p>
        </w:tc>
        <w:tc>
          <w:tcPr>
            <w:tcW w:w="1296" w:type="dxa"/>
            <w:shd w:val="clear" w:color="auto" w:fill="auto"/>
            <w:vAlign w:val="bottom"/>
          </w:tcPr>
          <w:p w14:paraId="0889EB07" w14:textId="152FE0B7" w:rsidR="00C9560D" w:rsidRPr="00D66025" w:rsidRDefault="00C64A6F" w:rsidP="00D66025">
            <w:pPr>
              <w:tabs>
                <w:tab w:val="decimal" w:pos="1082"/>
              </w:tabs>
              <w:ind w:right="-72"/>
              <w:jc w:val="both"/>
              <w:rPr>
                <w:rFonts w:cs="Cordia New"/>
                <w:sz w:val="24"/>
                <w:szCs w:val="24"/>
              </w:rPr>
            </w:pPr>
            <w:r w:rsidRPr="00C64A6F">
              <w:rPr>
                <w:rFonts w:cs="Cordia New"/>
                <w:sz w:val="24"/>
                <w:szCs w:val="24"/>
              </w:rPr>
              <w:t>3</w:t>
            </w:r>
          </w:p>
        </w:tc>
        <w:tc>
          <w:tcPr>
            <w:tcW w:w="1296" w:type="dxa"/>
            <w:shd w:val="clear" w:color="auto" w:fill="auto"/>
            <w:vAlign w:val="bottom"/>
          </w:tcPr>
          <w:p w14:paraId="2E0A1CEC" w14:textId="6AA979C3" w:rsidR="00C9560D" w:rsidRPr="00D66025" w:rsidRDefault="00C64A6F" w:rsidP="00D66025">
            <w:pPr>
              <w:tabs>
                <w:tab w:val="decimal" w:pos="1082"/>
              </w:tabs>
              <w:ind w:right="-72"/>
              <w:jc w:val="both"/>
              <w:rPr>
                <w:rFonts w:cs="Cordia New"/>
                <w:sz w:val="24"/>
                <w:szCs w:val="24"/>
              </w:rPr>
            </w:pPr>
            <w:r w:rsidRPr="00C64A6F">
              <w:rPr>
                <w:rFonts w:cs="Cordia New"/>
                <w:sz w:val="24"/>
                <w:szCs w:val="24"/>
              </w:rPr>
              <w:t>87</w:t>
            </w:r>
          </w:p>
        </w:tc>
        <w:tc>
          <w:tcPr>
            <w:tcW w:w="1296" w:type="dxa"/>
            <w:shd w:val="clear" w:color="auto" w:fill="auto"/>
            <w:vAlign w:val="bottom"/>
          </w:tcPr>
          <w:p w14:paraId="5504581C" w14:textId="15EA940E" w:rsidR="00C9560D" w:rsidRPr="00D66025" w:rsidRDefault="00C9560D" w:rsidP="00D66025">
            <w:pPr>
              <w:tabs>
                <w:tab w:val="decimal" w:pos="1082"/>
              </w:tabs>
              <w:ind w:right="-72"/>
              <w:jc w:val="both"/>
              <w:rPr>
                <w:rFonts w:cs="Cordia New"/>
                <w:sz w:val="24"/>
                <w:szCs w:val="24"/>
              </w:rPr>
            </w:pPr>
            <w:r w:rsidRPr="00D66025">
              <w:rPr>
                <w:rFonts w:cs="Cordia New"/>
                <w:sz w:val="24"/>
                <w:szCs w:val="24"/>
              </w:rPr>
              <w:t>-</w:t>
            </w:r>
          </w:p>
        </w:tc>
        <w:tc>
          <w:tcPr>
            <w:tcW w:w="1296" w:type="dxa"/>
            <w:shd w:val="clear" w:color="auto" w:fill="auto"/>
            <w:vAlign w:val="bottom"/>
          </w:tcPr>
          <w:p w14:paraId="22B503DD" w14:textId="633E8D0A" w:rsidR="00C9560D" w:rsidRPr="00D66025" w:rsidRDefault="00C9560D" w:rsidP="00D66025">
            <w:pPr>
              <w:tabs>
                <w:tab w:val="decimal" w:pos="1082"/>
              </w:tabs>
              <w:ind w:right="-72"/>
              <w:jc w:val="both"/>
              <w:rPr>
                <w:rFonts w:cs="Cordia New"/>
                <w:sz w:val="24"/>
                <w:szCs w:val="24"/>
              </w:rPr>
            </w:pPr>
            <w:r w:rsidRPr="00D66025">
              <w:rPr>
                <w:rFonts w:cs="Cordia New"/>
                <w:sz w:val="24"/>
                <w:szCs w:val="24"/>
              </w:rPr>
              <w:t>-</w:t>
            </w:r>
          </w:p>
        </w:tc>
      </w:tr>
      <w:tr w:rsidR="00C9560D" w:rsidRPr="00D66025" w14:paraId="756714CE" w14:textId="77777777" w:rsidTr="00D66025">
        <w:tc>
          <w:tcPr>
            <w:tcW w:w="4277" w:type="dxa"/>
          </w:tcPr>
          <w:p w14:paraId="6A9B1672" w14:textId="77777777" w:rsidR="00C9560D" w:rsidRPr="00D66025" w:rsidRDefault="00C9560D" w:rsidP="00C9560D">
            <w:pPr>
              <w:ind w:left="37" w:hanging="142"/>
              <w:rPr>
                <w:rFonts w:cs="Cordia New"/>
                <w:sz w:val="24"/>
                <w:szCs w:val="24"/>
              </w:rPr>
            </w:pPr>
            <w:r w:rsidRPr="00D66025">
              <w:rPr>
                <w:rFonts w:cs="Cordia New"/>
                <w:sz w:val="24"/>
                <w:szCs w:val="24"/>
              </w:rPr>
              <w:t>Expense relating to variable lease payments not included in lease liabilities (included in administrative expenses)</w:t>
            </w:r>
          </w:p>
        </w:tc>
        <w:tc>
          <w:tcPr>
            <w:tcW w:w="1296" w:type="dxa"/>
            <w:tcBorders>
              <w:bottom w:val="single" w:sz="4" w:space="0" w:color="auto"/>
            </w:tcBorders>
            <w:shd w:val="clear" w:color="auto" w:fill="auto"/>
            <w:vAlign w:val="bottom"/>
          </w:tcPr>
          <w:p w14:paraId="5AB90740" w14:textId="5BFEAB01" w:rsidR="00C9560D" w:rsidRPr="00D66025" w:rsidRDefault="00C9560D" w:rsidP="00D66025">
            <w:pPr>
              <w:tabs>
                <w:tab w:val="decimal" w:pos="1082"/>
              </w:tabs>
              <w:ind w:right="-72"/>
              <w:jc w:val="both"/>
              <w:rPr>
                <w:rFonts w:cs="Cordia New"/>
                <w:sz w:val="24"/>
                <w:szCs w:val="24"/>
              </w:rPr>
            </w:pPr>
            <w:r w:rsidRPr="00D66025">
              <w:rPr>
                <w:rFonts w:cs="Cordia New"/>
                <w:sz w:val="24"/>
                <w:szCs w:val="24"/>
              </w:rPr>
              <w:t>(</w:t>
            </w:r>
            <w:r w:rsidR="00C64A6F" w:rsidRPr="00C64A6F">
              <w:rPr>
                <w:rFonts w:cs="Cordia New"/>
                <w:sz w:val="24"/>
                <w:szCs w:val="24"/>
              </w:rPr>
              <w:t>72</w:t>
            </w:r>
            <w:r w:rsidRPr="00D66025">
              <w:rPr>
                <w:rFonts w:cs="Cordia New"/>
                <w:sz w:val="24"/>
                <w:szCs w:val="24"/>
              </w:rPr>
              <w:t>)</w:t>
            </w:r>
          </w:p>
        </w:tc>
        <w:tc>
          <w:tcPr>
            <w:tcW w:w="1296" w:type="dxa"/>
            <w:tcBorders>
              <w:bottom w:val="single" w:sz="4" w:space="0" w:color="auto"/>
            </w:tcBorders>
            <w:shd w:val="clear" w:color="auto" w:fill="auto"/>
            <w:vAlign w:val="bottom"/>
          </w:tcPr>
          <w:p w14:paraId="07581B6A" w14:textId="5757A8A0" w:rsidR="00C9560D" w:rsidRPr="00D66025" w:rsidRDefault="00C9560D" w:rsidP="00D66025">
            <w:pPr>
              <w:tabs>
                <w:tab w:val="decimal" w:pos="1082"/>
              </w:tabs>
              <w:ind w:right="-72"/>
              <w:jc w:val="both"/>
              <w:rPr>
                <w:rFonts w:cs="Cordia New"/>
                <w:sz w:val="24"/>
                <w:szCs w:val="24"/>
              </w:rPr>
            </w:pPr>
            <w:r w:rsidRPr="00D66025">
              <w:rPr>
                <w:rFonts w:cs="Cordia New"/>
                <w:sz w:val="24"/>
                <w:szCs w:val="24"/>
              </w:rPr>
              <w:t>(</w:t>
            </w:r>
            <w:r w:rsidR="00C64A6F" w:rsidRPr="00C64A6F">
              <w:rPr>
                <w:rFonts w:cs="Cordia New"/>
                <w:sz w:val="24"/>
                <w:szCs w:val="24"/>
              </w:rPr>
              <w:t>2</w:t>
            </w:r>
            <w:r w:rsidRPr="00D66025">
              <w:rPr>
                <w:rFonts w:cs="Cordia New"/>
                <w:sz w:val="24"/>
                <w:szCs w:val="24"/>
              </w:rPr>
              <w:t>,</w:t>
            </w:r>
            <w:r w:rsidR="00C64A6F" w:rsidRPr="00C64A6F">
              <w:rPr>
                <w:rFonts w:cs="Cordia New"/>
                <w:sz w:val="24"/>
                <w:szCs w:val="24"/>
              </w:rPr>
              <w:t>252</w:t>
            </w:r>
            <w:r w:rsidRPr="00D66025">
              <w:rPr>
                <w:rFonts w:cs="Cordia New"/>
                <w:sz w:val="24"/>
                <w:szCs w:val="24"/>
              </w:rPr>
              <w:t>)</w:t>
            </w:r>
          </w:p>
        </w:tc>
        <w:tc>
          <w:tcPr>
            <w:tcW w:w="1296" w:type="dxa"/>
            <w:tcBorders>
              <w:bottom w:val="single" w:sz="4" w:space="0" w:color="auto"/>
            </w:tcBorders>
            <w:shd w:val="clear" w:color="auto" w:fill="auto"/>
            <w:vAlign w:val="bottom"/>
          </w:tcPr>
          <w:p w14:paraId="5A2059F8" w14:textId="6622BAC0" w:rsidR="00C9560D" w:rsidRPr="00D66025" w:rsidRDefault="00C9560D" w:rsidP="00D66025">
            <w:pPr>
              <w:tabs>
                <w:tab w:val="decimal" w:pos="1082"/>
              </w:tabs>
              <w:ind w:right="-72"/>
              <w:jc w:val="both"/>
              <w:rPr>
                <w:rFonts w:cs="Cordia New"/>
                <w:sz w:val="24"/>
                <w:szCs w:val="24"/>
              </w:rPr>
            </w:pPr>
            <w:r w:rsidRPr="00D66025">
              <w:rPr>
                <w:rFonts w:cs="Cordia New"/>
                <w:sz w:val="24"/>
                <w:szCs w:val="24"/>
              </w:rPr>
              <w:t>-</w:t>
            </w:r>
          </w:p>
        </w:tc>
        <w:tc>
          <w:tcPr>
            <w:tcW w:w="1296" w:type="dxa"/>
            <w:tcBorders>
              <w:bottom w:val="single" w:sz="4" w:space="0" w:color="auto"/>
            </w:tcBorders>
            <w:shd w:val="clear" w:color="auto" w:fill="auto"/>
            <w:vAlign w:val="bottom"/>
          </w:tcPr>
          <w:p w14:paraId="26285C3B" w14:textId="5D63327D" w:rsidR="00C9560D" w:rsidRPr="00D66025" w:rsidRDefault="00C9560D" w:rsidP="00D66025">
            <w:pPr>
              <w:tabs>
                <w:tab w:val="decimal" w:pos="1082"/>
              </w:tabs>
              <w:ind w:right="-72"/>
              <w:jc w:val="both"/>
              <w:rPr>
                <w:rFonts w:cs="Cordia New"/>
                <w:sz w:val="24"/>
                <w:szCs w:val="24"/>
              </w:rPr>
            </w:pPr>
            <w:r w:rsidRPr="00D66025">
              <w:rPr>
                <w:rFonts w:cs="Cordia New"/>
                <w:sz w:val="24"/>
                <w:szCs w:val="24"/>
              </w:rPr>
              <w:t>-</w:t>
            </w:r>
          </w:p>
        </w:tc>
      </w:tr>
    </w:tbl>
    <w:p w14:paraId="796C05ED" w14:textId="1B08FBAE" w:rsidR="00411D07" w:rsidRPr="00893755" w:rsidRDefault="00411D07" w:rsidP="00411D07">
      <w:pPr>
        <w:tabs>
          <w:tab w:val="decimal" w:pos="669"/>
        </w:tabs>
        <w:ind w:right="-72"/>
        <w:rPr>
          <w:rFonts w:cs="Cordia New"/>
          <w:b/>
          <w:bCs/>
          <w:sz w:val="26"/>
          <w:szCs w:val="26"/>
        </w:rPr>
      </w:pPr>
    </w:p>
    <w:p w14:paraId="5D0DEF4D" w14:textId="77777777" w:rsidR="00C9560D" w:rsidRPr="00893755" w:rsidRDefault="00C9560D" w:rsidP="00C9560D">
      <w:pPr>
        <w:shd w:val="clear" w:color="auto" w:fill="FFA543"/>
        <w:tabs>
          <w:tab w:val="left" w:pos="539"/>
          <w:tab w:val="left" w:pos="567"/>
        </w:tabs>
        <w:jc w:val="both"/>
        <w:rPr>
          <w:rFonts w:cs="Cordia New"/>
          <w:b/>
          <w:bCs/>
          <w:color w:val="FFFFFF"/>
          <w:sz w:val="3"/>
          <w:szCs w:val="3"/>
          <w:lang w:val="en-US"/>
        </w:rPr>
      </w:pPr>
    </w:p>
    <w:p w14:paraId="7AA25036" w14:textId="31DE359B" w:rsidR="00C9560D" w:rsidRPr="00893755" w:rsidRDefault="00C9560D" w:rsidP="00C9560D">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17</w:t>
      </w:r>
      <w:r w:rsidRPr="00893755">
        <w:rPr>
          <w:rFonts w:cs="Cordia New"/>
          <w:b/>
          <w:bCs/>
          <w:color w:val="FFFFFF"/>
          <w:sz w:val="26"/>
          <w:szCs w:val="26"/>
          <w:u w:val="none"/>
        </w:rPr>
        <w:tab/>
      </w:r>
      <w:r w:rsidRPr="00893755">
        <w:rPr>
          <w:rFonts w:cs="Cordia New"/>
          <w:b/>
          <w:bCs/>
          <w:color w:val="FFFFFF"/>
          <w:sz w:val="26"/>
          <w:szCs w:val="26"/>
          <w:u w:val="none"/>
          <w:lang w:val="en-US"/>
        </w:rPr>
        <w:t>Deferred exploration and development expenditures and deferred overburden expenditures/stripping costs, net</w:t>
      </w:r>
    </w:p>
    <w:p w14:paraId="3FEC0F65" w14:textId="77777777" w:rsidR="00C9560D" w:rsidRPr="00893755" w:rsidRDefault="00C9560D" w:rsidP="00C9560D">
      <w:pPr>
        <w:shd w:val="clear" w:color="auto" w:fill="FFA543"/>
        <w:tabs>
          <w:tab w:val="left" w:pos="539"/>
          <w:tab w:val="left" w:pos="567"/>
        </w:tabs>
        <w:jc w:val="both"/>
        <w:rPr>
          <w:rFonts w:cs="Cordia New"/>
          <w:b/>
          <w:bCs/>
          <w:color w:val="FFFFFF"/>
          <w:sz w:val="3"/>
          <w:szCs w:val="3"/>
          <w:lang w:val="x-none"/>
        </w:rPr>
      </w:pPr>
    </w:p>
    <w:p w14:paraId="42AC0A24" w14:textId="77777777" w:rsidR="00C9560D" w:rsidRPr="00893755" w:rsidRDefault="00C9560D" w:rsidP="00411D07">
      <w:pPr>
        <w:tabs>
          <w:tab w:val="decimal" w:pos="669"/>
        </w:tabs>
        <w:ind w:right="-72"/>
        <w:rPr>
          <w:rFonts w:cs="Cordia New"/>
          <w:b/>
          <w:bCs/>
          <w:sz w:val="26"/>
          <w:szCs w:val="26"/>
        </w:rPr>
      </w:pPr>
    </w:p>
    <w:tbl>
      <w:tblPr>
        <w:tblW w:w="9450" w:type="dxa"/>
        <w:tblLayout w:type="fixed"/>
        <w:tblLook w:val="0000" w:firstRow="0" w:lastRow="0" w:firstColumn="0" w:lastColumn="0" w:noHBand="0" w:noVBand="0"/>
      </w:tblPr>
      <w:tblGrid>
        <w:gridCol w:w="4266"/>
        <w:gridCol w:w="1296"/>
        <w:gridCol w:w="1296"/>
        <w:gridCol w:w="1296"/>
        <w:gridCol w:w="1296"/>
      </w:tblGrid>
      <w:tr w:rsidR="00411D07" w:rsidRPr="00893755" w14:paraId="41FB1D2B" w14:textId="77777777" w:rsidTr="0014019A">
        <w:tc>
          <w:tcPr>
            <w:tcW w:w="4266" w:type="dxa"/>
            <w:vAlign w:val="center"/>
          </w:tcPr>
          <w:p w14:paraId="0DDD3C14" w14:textId="77777777" w:rsidR="00411D07" w:rsidRPr="00893755" w:rsidRDefault="00411D07" w:rsidP="0014019A">
            <w:pPr>
              <w:ind w:left="101" w:right="-72" w:hanging="187"/>
              <w:rPr>
                <w:rFonts w:cs="Cordia New"/>
                <w:sz w:val="26"/>
                <w:szCs w:val="26"/>
                <w:cs/>
              </w:rPr>
            </w:pPr>
          </w:p>
        </w:tc>
        <w:tc>
          <w:tcPr>
            <w:tcW w:w="5184" w:type="dxa"/>
            <w:gridSpan w:val="4"/>
            <w:tcBorders>
              <w:top w:val="single" w:sz="4" w:space="0" w:color="auto"/>
              <w:bottom w:val="single" w:sz="4" w:space="0" w:color="auto"/>
            </w:tcBorders>
            <w:vAlign w:val="center"/>
          </w:tcPr>
          <w:p w14:paraId="7B568A0D" w14:textId="319205BB" w:rsidR="00411D07" w:rsidRPr="00893755" w:rsidRDefault="00411D07" w:rsidP="007F0567">
            <w:pPr>
              <w:tabs>
                <w:tab w:val="right" w:pos="4965"/>
              </w:tabs>
              <w:jc w:val="right"/>
              <w:rPr>
                <w:rFonts w:cs="Cordia New"/>
                <w:b/>
                <w:bCs/>
                <w:sz w:val="26"/>
                <w:szCs w:val="26"/>
              </w:rPr>
            </w:pPr>
            <w:r w:rsidRPr="00893755">
              <w:rPr>
                <w:rFonts w:cs="Cordia New"/>
                <w:b/>
                <w:bCs/>
                <w:sz w:val="26"/>
                <w:szCs w:val="26"/>
              </w:rPr>
              <w:t>Consolidated financial statements</w:t>
            </w:r>
          </w:p>
        </w:tc>
      </w:tr>
      <w:tr w:rsidR="00411D07" w:rsidRPr="00893755" w14:paraId="2C4499FB" w14:textId="77777777" w:rsidTr="0014019A">
        <w:tc>
          <w:tcPr>
            <w:tcW w:w="4266" w:type="dxa"/>
            <w:vAlign w:val="center"/>
          </w:tcPr>
          <w:p w14:paraId="599ACB9E" w14:textId="77777777" w:rsidR="00411D07" w:rsidRPr="00893755" w:rsidRDefault="00411D07" w:rsidP="0014019A">
            <w:pPr>
              <w:ind w:left="101" w:right="-72" w:hanging="187"/>
              <w:rPr>
                <w:rFonts w:cs="Cordia New"/>
                <w:sz w:val="26"/>
                <w:szCs w:val="26"/>
                <w:cs/>
              </w:rPr>
            </w:pPr>
          </w:p>
        </w:tc>
        <w:tc>
          <w:tcPr>
            <w:tcW w:w="2592" w:type="dxa"/>
            <w:gridSpan w:val="2"/>
            <w:tcBorders>
              <w:top w:val="single" w:sz="4" w:space="0" w:color="auto"/>
              <w:bottom w:val="single" w:sz="4" w:space="0" w:color="auto"/>
            </w:tcBorders>
            <w:vAlign w:val="center"/>
          </w:tcPr>
          <w:p w14:paraId="228253CD" w14:textId="5BE7A54C" w:rsidR="00411D07" w:rsidRPr="00893755" w:rsidRDefault="00411D07" w:rsidP="007F0567">
            <w:pPr>
              <w:tabs>
                <w:tab w:val="right" w:pos="2367"/>
              </w:tabs>
              <w:jc w:val="right"/>
              <w:rPr>
                <w:rFonts w:cs="Cordia New"/>
                <w:b/>
                <w:bCs/>
                <w:sz w:val="26"/>
                <w:szCs w:val="26"/>
              </w:rPr>
            </w:pPr>
            <w:r w:rsidRPr="00893755">
              <w:rPr>
                <w:rFonts w:cs="Cordia New"/>
                <w:b/>
                <w:bCs/>
                <w:sz w:val="26"/>
                <w:szCs w:val="26"/>
              </w:rPr>
              <w:t>US Dollar’</w:t>
            </w:r>
            <w:r w:rsidR="00C64A6F" w:rsidRPr="00C64A6F">
              <w:rPr>
                <w:rFonts w:cs="Cordia New"/>
                <w:b/>
                <w:bCs/>
                <w:sz w:val="26"/>
                <w:szCs w:val="26"/>
              </w:rPr>
              <w:t>000</w:t>
            </w:r>
          </w:p>
        </w:tc>
        <w:tc>
          <w:tcPr>
            <w:tcW w:w="2592" w:type="dxa"/>
            <w:gridSpan w:val="2"/>
            <w:tcBorders>
              <w:top w:val="single" w:sz="4" w:space="0" w:color="auto"/>
              <w:bottom w:val="single" w:sz="4" w:space="0" w:color="auto"/>
            </w:tcBorders>
            <w:vAlign w:val="center"/>
          </w:tcPr>
          <w:p w14:paraId="7CD5AC6C" w14:textId="3EFF6F66" w:rsidR="00411D07" w:rsidRPr="00893755" w:rsidRDefault="00411D07" w:rsidP="007F0567">
            <w:pPr>
              <w:tabs>
                <w:tab w:val="right" w:pos="2367"/>
              </w:tabs>
              <w:jc w:val="right"/>
              <w:rPr>
                <w:rFonts w:cs="Cordia New"/>
                <w:b/>
                <w:bCs/>
                <w:sz w:val="26"/>
                <w:szCs w:val="26"/>
              </w:rPr>
            </w:pPr>
            <w:r w:rsidRPr="00893755">
              <w:rPr>
                <w:rFonts w:cs="Cordia New"/>
                <w:b/>
                <w:bCs/>
                <w:sz w:val="26"/>
                <w:szCs w:val="26"/>
              </w:rPr>
              <w:t>Baht’</w:t>
            </w:r>
            <w:r w:rsidR="00C64A6F" w:rsidRPr="00C64A6F">
              <w:rPr>
                <w:rFonts w:cs="Cordia New"/>
                <w:b/>
                <w:bCs/>
                <w:sz w:val="26"/>
                <w:szCs w:val="26"/>
              </w:rPr>
              <w:t>000</w:t>
            </w:r>
          </w:p>
        </w:tc>
      </w:tr>
      <w:tr w:rsidR="00411D07" w:rsidRPr="00893755" w14:paraId="25EC6802" w14:textId="77777777" w:rsidTr="0014019A">
        <w:tc>
          <w:tcPr>
            <w:tcW w:w="4266" w:type="dxa"/>
            <w:vAlign w:val="center"/>
          </w:tcPr>
          <w:p w14:paraId="5ED3F7A4" w14:textId="086CAAA5" w:rsidR="00411D07" w:rsidRPr="00893755" w:rsidRDefault="001766D8" w:rsidP="0014019A">
            <w:pPr>
              <w:ind w:left="101" w:right="-72" w:hanging="187"/>
              <w:rPr>
                <w:rFonts w:cs="Cordia New"/>
                <w:b/>
                <w:bCs/>
                <w:sz w:val="26"/>
                <w:szCs w:val="26"/>
                <w:cs/>
              </w:rPr>
            </w:pPr>
            <w:r w:rsidRPr="00893755">
              <w:rPr>
                <w:rFonts w:cs="Cordia New"/>
                <w:b/>
                <w:bCs/>
                <w:sz w:val="26"/>
                <w:szCs w:val="26"/>
              </w:rPr>
              <w:t xml:space="preserve">As at </w:t>
            </w:r>
            <w:r w:rsidR="00C64A6F" w:rsidRPr="00C64A6F">
              <w:rPr>
                <w:rFonts w:cs="Cordia New"/>
                <w:b/>
                <w:bCs/>
                <w:sz w:val="26"/>
                <w:szCs w:val="26"/>
              </w:rPr>
              <w:t>31</w:t>
            </w:r>
            <w:r w:rsidRPr="00893755">
              <w:rPr>
                <w:rFonts w:cs="Cordia New"/>
                <w:b/>
                <w:bCs/>
                <w:sz w:val="26"/>
                <w:szCs w:val="26"/>
              </w:rPr>
              <w:t xml:space="preserve"> December</w:t>
            </w:r>
          </w:p>
        </w:tc>
        <w:tc>
          <w:tcPr>
            <w:tcW w:w="1296" w:type="dxa"/>
            <w:tcBorders>
              <w:top w:val="single" w:sz="4" w:space="0" w:color="auto"/>
              <w:bottom w:val="single" w:sz="4" w:space="0" w:color="auto"/>
            </w:tcBorders>
            <w:vAlign w:val="center"/>
          </w:tcPr>
          <w:p w14:paraId="04D03708" w14:textId="43E98896" w:rsidR="00411D07" w:rsidRPr="00893755" w:rsidRDefault="00C64A6F" w:rsidP="006123FD">
            <w:pPr>
              <w:tabs>
                <w:tab w:val="decimal" w:pos="1077"/>
              </w:tabs>
              <w:ind w:right="-72"/>
              <w:jc w:val="both"/>
              <w:rPr>
                <w:rFonts w:cs="Cordia New"/>
                <w:b/>
                <w:bCs/>
                <w:sz w:val="26"/>
                <w:szCs w:val="26"/>
              </w:rPr>
            </w:pPr>
            <w:r w:rsidRPr="00C64A6F">
              <w:rPr>
                <w:rFonts w:cs="Cordia New"/>
                <w:b/>
                <w:bCs/>
                <w:sz w:val="26"/>
                <w:szCs w:val="26"/>
              </w:rPr>
              <w:t>2021</w:t>
            </w:r>
          </w:p>
        </w:tc>
        <w:tc>
          <w:tcPr>
            <w:tcW w:w="1296" w:type="dxa"/>
            <w:tcBorders>
              <w:top w:val="single" w:sz="4" w:space="0" w:color="auto"/>
              <w:bottom w:val="single" w:sz="4" w:space="0" w:color="auto"/>
            </w:tcBorders>
            <w:vAlign w:val="center"/>
          </w:tcPr>
          <w:p w14:paraId="42DBE953" w14:textId="4020B758" w:rsidR="00411D07" w:rsidRPr="00893755" w:rsidRDefault="00C64A6F" w:rsidP="006123FD">
            <w:pPr>
              <w:tabs>
                <w:tab w:val="decimal" w:pos="1077"/>
              </w:tabs>
              <w:ind w:right="-72"/>
              <w:jc w:val="both"/>
              <w:rPr>
                <w:rFonts w:cs="Cordia New"/>
                <w:b/>
                <w:bCs/>
                <w:sz w:val="26"/>
                <w:szCs w:val="26"/>
              </w:rPr>
            </w:pPr>
            <w:r w:rsidRPr="00C64A6F">
              <w:rPr>
                <w:rFonts w:cs="Cordia New"/>
                <w:b/>
                <w:bCs/>
                <w:sz w:val="26"/>
                <w:szCs w:val="26"/>
              </w:rPr>
              <w:t>2020</w:t>
            </w:r>
          </w:p>
        </w:tc>
        <w:tc>
          <w:tcPr>
            <w:tcW w:w="1296" w:type="dxa"/>
            <w:tcBorders>
              <w:top w:val="single" w:sz="4" w:space="0" w:color="auto"/>
              <w:bottom w:val="single" w:sz="4" w:space="0" w:color="auto"/>
            </w:tcBorders>
            <w:vAlign w:val="center"/>
          </w:tcPr>
          <w:p w14:paraId="0992F092" w14:textId="16D11F13" w:rsidR="00411D07" w:rsidRPr="00893755" w:rsidRDefault="00C64A6F" w:rsidP="006123FD">
            <w:pPr>
              <w:tabs>
                <w:tab w:val="decimal" w:pos="1077"/>
              </w:tabs>
              <w:ind w:right="-72"/>
              <w:jc w:val="both"/>
              <w:rPr>
                <w:rFonts w:cs="Cordia New"/>
                <w:b/>
                <w:bCs/>
                <w:sz w:val="26"/>
                <w:szCs w:val="26"/>
              </w:rPr>
            </w:pPr>
            <w:r w:rsidRPr="00C64A6F">
              <w:rPr>
                <w:rFonts w:cs="Cordia New"/>
                <w:b/>
                <w:bCs/>
                <w:sz w:val="26"/>
                <w:szCs w:val="26"/>
              </w:rPr>
              <w:t>2021</w:t>
            </w:r>
          </w:p>
        </w:tc>
        <w:tc>
          <w:tcPr>
            <w:tcW w:w="1296" w:type="dxa"/>
            <w:tcBorders>
              <w:top w:val="single" w:sz="4" w:space="0" w:color="auto"/>
              <w:bottom w:val="single" w:sz="4" w:space="0" w:color="auto"/>
            </w:tcBorders>
            <w:vAlign w:val="center"/>
          </w:tcPr>
          <w:p w14:paraId="6523B53A" w14:textId="0AC91228" w:rsidR="00411D07" w:rsidRPr="00893755" w:rsidRDefault="00C64A6F" w:rsidP="006123FD">
            <w:pPr>
              <w:tabs>
                <w:tab w:val="decimal" w:pos="1077"/>
              </w:tabs>
              <w:ind w:right="-72"/>
              <w:jc w:val="both"/>
              <w:rPr>
                <w:rFonts w:cs="Cordia New"/>
                <w:b/>
                <w:bCs/>
                <w:sz w:val="26"/>
                <w:szCs w:val="26"/>
              </w:rPr>
            </w:pPr>
            <w:r w:rsidRPr="00C64A6F">
              <w:rPr>
                <w:rFonts w:cs="Cordia New"/>
                <w:b/>
                <w:bCs/>
                <w:sz w:val="26"/>
                <w:szCs w:val="26"/>
              </w:rPr>
              <w:t>2020</w:t>
            </w:r>
          </w:p>
        </w:tc>
      </w:tr>
      <w:tr w:rsidR="00411D07" w:rsidRPr="00893755" w14:paraId="4506476C" w14:textId="77777777" w:rsidTr="0014019A">
        <w:tc>
          <w:tcPr>
            <w:tcW w:w="4266" w:type="dxa"/>
            <w:vAlign w:val="center"/>
          </w:tcPr>
          <w:p w14:paraId="795EEAD1" w14:textId="77777777" w:rsidR="00411D07" w:rsidRPr="00893755" w:rsidRDefault="00411D07" w:rsidP="0014019A">
            <w:pPr>
              <w:ind w:left="101" w:right="-72" w:hanging="187"/>
              <w:rPr>
                <w:rFonts w:cs="Cordia New"/>
                <w:sz w:val="26"/>
                <w:szCs w:val="26"/>
              </w:rPr>
            </w:pPr>
          </w:p>
        </w:tc>
        <w:tc>
          <w:tcPr>
            <w:tcW w:w="1296" w:type="dxa"/>
            <w:tcBorders>
              <w:top w:val="single" w:sz="4" w:space="0" w:color="auto"/>
            </w:tcBorders>
            <w:shd w:val="clear" w:color="auto" w:fill="FAFAFA"/>
            <w:vAlign w:val="center"/>
          </w:tcPr>
          <w:p w14:paraId="496348D0" w14:textId="77777777" w:rsidR="00411D07" w:rsidRPr="00893755" w:rsidRDefault="00411D07" w:rsidP="006123FD">
            <w:pPr>
              <w:tabs>
                <w:tab w:val="decimal" w:pos="1077"/>
              </w:tabs>
              <w:ind w:right="-72"/>
              <w:jc w:val="both"/>
              <w:rPr>
                <w:rFonts w:cs="Cordia New"/>
                <w:sz w:val="26"/>
                <w:szCs w:val="26"/>
              </w:rPr>
            </w:pPr>
          </w:p>
        </w:tc>
        <w:tc>
          <w:tcPr>
            <w:tcW w:w="1296" w:type="dxa"/>
            <w:tcBorders>
              <w:top w:val="single" w:sz="4" w:space="0" w:color="auto"/>
            </w:tcBorders>
            <w:vAlign w:val="center"/>
          </w:tcPr>
          <w:p w14:paraId="00ED3B31" w14:textId="77777777" w:rsidR="00411D07" w:rsidRPr="00893755" w:rsidRDefault="00411D07" w:rsidP="006123FD">
            <w:pPr>
              <w:tabs>
                <w:tab w:val="decimal" w:pos="1077"/>
              </w:tabs>
              <w:ind w:right="-72"/>
              <w:jc w:val="both"/>
              <w:rPr>
                <w:rFonts w:cs="Cordia New"/>
                <w:sz w:val="26"/>
                <w:szCs w:val="26"/>
              </w:rPr>
            </w:pPr>
          </w:p>
        </w:tc>
        <w:tc>
          <w:tcPr>
            <w:tcW w:w="1296" w:type="dxa"/>
            <w:tcBorders>
              <w:top w:val="single" w:sz="4" w:space="0" w:color="auto"/>
            </w:tcBorders>
            <w:shd w:val="clear" w:color="auto" w:fill="FAFAFA"/>
            <w:vAlign w:val="center"/>
          </w:tcPr>
          <w:p w14:paraId="2804824C" w14:textId="77777777" w:rsidR="00411D07" w:rsidRPr="00893755" w:rsidRDefault="00411D07" w:rsidP="006123FD">
            <w:pPr>
              <w:tabs>
                <w:tab w:val="decimal" w:pos="1077"/>
              </w:tabs>
              <w:ind w:right="-72"/>
              <w:jc w:val="both"/>
              <w:rPr>
                <w:rFonts w:cs="Cordia New"/>
                <w:sz w:val="26"/>
                <w:szCs w:val="26"/>
              </w:rPr>
            </w:pPr>
          </w:p>
        </w:tc>
        <w:tc>
          <w:tcPr>
            <w:tcW w:w="1296" w:type="dxa"/>
            <w:tcBorders>
              <w:top w:val="single" w:sz="4" w:space="0" w:color="auto"/>
            </w:tcBorders>
            <w:vAlign w:val="center"/>
          </w:tcPr>
          <w:p w14:paraId="500759A1" w14:textId="77777777" w:rsidR="00411D07" w:rsidRPr="00893755" w:rsidRDefault="00411D07" w:rsidP="006123FD">
            <w:pPr>
              <w:tabs>
                <w:tab w:val="decimal" w:pos="1077"/>
              </w:tabs>
              <w:ind w:right="-72"/>
              <w:jc w:val="both"/>
              <w:rPr>
                <w:rFonts w:cs="Cordia New"/>
                <w:sz w:val="26"/>
                <w:szCs w:val="26"/>
              </w:rPr>
            </w:pPr>
          </w:p>
        </w:tc>
      </w:tr>
      <w:tr w:rsidR="00411D07" w:rsidRPr="00893755" w14:paraId="5348B5D9" w14:textId="77777777" w:rsidTr="0014019A">
        <w:tc>
          <w:tcPr>
            <w:tcW w:w="4266" w:type="dxa"/>
            <w:vAlign w:val="center"/>
          </w:tcPr>
          <w:p w14:paraId="1CEED8CC" w14:textId="77777777" w:rsidR="00411D07" w:rsidRPr="00893755" w:rsidRDefault="00411D07" w:rsidP="0014019A">
            <w:pPr>
              <w:ind w:left="101" w:right="-72" w:hanging="187"/>
              <w:rPr>
                <w:rFonts w:cs="Cordia New"/>
                <w:sz w:val="26"/>
                <w:szCs w:val="26"/>
                <w:cs/>
                <w:lang w:eastAsia="ja-JP"/>
              </w:rPr>
            </w:pPr>
            <w:r w:rsidRPr="00893755">
              <w:rPr>
                <w:rFonts w:cs="Cordia New"/>
                <w:sz w:val="26"/>
                <w:szCs w:val="26"/>
              </w:rPr>
              <w:t>Current portion:</w:t>
            </w:r>
          </w:p>
        </w:tc>
        <w:tc>
          <w:tcPr>
            <w:tcW w:w="1296" w:type="dxa"/>
            <w:shd w:val="clear" w:color="auto" w:fill="FAFAFA"/>
            <w:vAlign w:val="center"/>
          </w:tcPr>
          <w:p w14:paraId="11FFC66E" w14:textId="77777777" w:rsidR="00411D07" w:rsidRPr="00893755" w:rsidRDefault="00411D07" w:rsidP="006123FD">
            <w:pPr>
              <w:tabs>
                <w:tab w:val="decimal" w:pos="1077"/>
              </w:tabs>
              <w:ind w:right="-72"/>
              <w:jc w:val="both"/>
              <w:rPr>
                <w:rFonts w:cs="Cordia New"/>
                <w:sz w:val="26"/>
                <w:szCs w:val="26"/>
              </w:rPr>
            </w:pPr>
          </w:p>
        </w:tc>
        <w:tc>
          <w:tcPr>
            <w:tcW w:w="1296" w:type="dxa"/>
            <w:vAlign w:val="center"/>
          </w:tcPr>
          <w:p w14:paraId="1C6C25E8" w14:textId="77777777" w:rsidR="00411D07" w:rsidRPr="00893755" w:rsidRDefault="00411D07" w:rsidP="006123FD">
            <w:pPr>
              <w:tabs>
                <w:tab w:val="decimal" w:pos="1077"/>
              </w:tabs>
              <w:ind w:right="-72"/>
              <w:jc w:val="both"/>
              <w:rPr>
                <w:rFonts w:cs="Cordia New"/>
                <w:sz w:val="26"/>
                <w:szCs w:val="26"/>
              </w:rPr>
            </w:pPr>
          </w:p>
        </w:tc>
        <w:tc>
          <w:tcPr>
            <w:tcW w:w="1296" w:type="dxa"/>
            <w:shd w:val="clear" w:color="auto" w:fill="FAFAFA"/>
            <w:vAlign w:val="center"/>
          </w:tcPr>
          <w:p w14:paraId="7BF6F4BE" w14:textId="77777777" w:rsidR="00411D07" w:rsidRPr="00893755" w:rsidRDefault="00411D07" w:rsidP="006123FD">
            <w:pPr>
              <w:tabs>
                <w:tab w:val="decimal" w:pos="1077"/>
              </w:tabs>
              <w:ind w:right="-72"/>
              <w:jc w:val="both"/>
              <w:rPr>
                <w:rFonts w:cs="Cordia New"/>
                <w:sz w:val="26"/>
                <w:szCs w:val="26"/>
              </w:rPr>
            </w:pPr>
          </w:p>
        </w:tc>
        <w:tc>
          <w:tcPr>
            <w:tcW w:w="1296" w:type="dxa"/>
            <w:vAlign w:val="center"/>
          </w:tcPr>
          <w:p w14:paraId="4C181775" w14:textId="77777777" w:rsidR="00411D07" w:rsidRPr="00893755" w:rsidRDefault="00411D07" w:rsidP="006123FD">
            <w:pPr>
              <w:tabs>
                <w:tab w:val="decimal" w:pos="1077"/>
              </w:tabs>
              <w:ind w:right="-72"/>
              <w:jc w:val="both"/>
              <w:rPr>
                <w:rFonts w:cs="Cordia New"/>
                <w:sz w:val="26"/>
                <w:szCs w:val="26"/>
              </w:rPr>
            </w:pPr>
          </w:p>
        </w:tc>
      </w:tr>
      <w:tr w:rsidR="006546C1" w:rsidRPr="00893755" w14:paraId="5261F665" w14:textId="77777777" w:rsidTr="006546C1">
        <w:tc>
          <w:tcPr>
            <w:tcW w:w="4266" w:type="dxa"/>
            <w:vAlign w:val="center"/>
          </w:tcPr>
          <w:p w14:paraId="27753793" w14:textId="77777777" w:rsidR="006546C1" w:rsidRPr="00893755" w:rsidRDefault="006546C1" w:rsidP="006546C1">
            <w:pPr>
              <w:pStyle w:val="MacroText"/>
              <w:tabs>
                <w:tab w:val="clear" w:pos="480"/>
                <w:tab w:val="clear" w:pos="960"/>
                <w:tab w:val="clear" w:pos="1440"/>
                <w:tab w:val="clear" w:pos="1920"/>
                <w:tab w:val="clear" w:pos="2400"/>
                <w:tab w:val="clear" w:pos="2880"/>
                <w:tab w:val="clear" w:pos="3360"/>
                <w:tab w:val="clear" w:pos="3840"/>
                <w:tab w:val="clear" w:pos="4320"/>
              </w:tabs>
              <w:ind w:left="101" w:right="-72" w:hanging="187"/>
              <w:rPr>
                <w:rFonts w:ascii="Cordia New" w:hAnsi="Cordia New" w:cs="Cordia New"/>
                <w:sz w:val="26"/>
                <w:szCs w:val="26"/>
                <w:lang w:val="en-GB"/>
              </w:rPr>
            </w:pPr>
            <w:r w:rsidRPr="00893755">
              <w:rPr>
                <w:rFonts w:ascii="Cordia New" w:hAnsi="Cordia New" w:cs="Cordia New"/>
                <w:sz w:val="26"/>
                <w:szCs w:val="26"/>
                <w:lang w:val="en-GB"/>
              </w:rPr>
              <w:t xml:space="preserve">   </w:t>
            </w:r>
            <w:bookmarkStart w:id="46" w:name="_Toc51946144"/>
            <w:bookmarkStart w:id="47" w:name="_Toc51946967"/>
            <w:r w:rsidRPr="00893755">
              <w:rPr>
                <w:rFonts w:ascii="Cordia New" w:hAnsi="Cordia New" w:cs="Cordia New"/>
                <w:sz w:val="26"/>
                <w:szCs w:val="26"/>
                <w:lang w:val="en-GB"/>
              </w:rPr>
              <w:t>- Deferred longwall development costs</w:t>
            </w:r>
            <w:bookmarkEnd w:id="46"/>
            <w:bookmarkEnd w:id="47"/>
          </w:p>
        </w:tc>
        <w:tc>
          <w:tcPr>
            <w:tcW w:w="1296" w:type="dxa"/>
            <w:tcBorders>
              <w:bottom w:val="single" w:sz="4" w:space="0" w:color="auto"/>
            </w:tcBorders>
            <w:shd w:val="clear" w:color="auto" w:fill="FAFAFA"/>
            <w:vAlign w:val="center"/>
          </w:tcPr>
          <w:p w14:paraId="56E1D1E6" w14:textId="5FB96AC4"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78</w:t>
            </w:r>
            <w:r w:rsidR="006546C1" w:rsidRPr="00893755">
              <w:rPr>
                <w:rFonts w:cs="Cordia New"/>
                <w:sz w:val="26"/>
                <w:szCs w:val="26"/>
              </w:rPr>
              <w:t>,</w:t>
            </w:r>
            <w:r w:rsidRPr="00C64A6F">
              <w:rPr>
                <w:rFonts w:cs="Cordia New"/>
                <w:sz w:val="26"/>
                <w:szCs w:val="26"/>
              </w:rPr>
              <w:t>475</w:t>
            </w:r>
          </w:p>
        </w:tc>
        <w:tc>
          <w:tcPr>
            <w:tcW w:w="1296" w:type="dxa"/>
            <w:tcBorders>
              <w:bottom w:val="single" w:sz="4" w:space="0" w:color="auto"/>
            </w:tcBorders>
            <w:vAlign w:val="center"/>
          </w:tcPr>
          <w:p w14:paraId="303E5A0B" w14:textId="4338419C"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64</w:t>
            </w:r>
            <w:r w:rsidR="006546C1" w:rsidRPr="00893755">
              <w:rPr>
                <w:rFonts w:cs="Cordia New"/>
                <w:sz w:val="26"/>
                <w:szCs w:val="26"/>
              </w:rPr>
              <w:t>,</w:t>
            </w:r>
            <w:r w:rsidRPr="00C64A6F">
              <w:rPr>
                <w:rFonts w:cs="Cordia New"/>
                <w:sz w:val="26"/>
                <w:szCs w:val="26"/>
              </w:rPr>
              <w:t>505</w:t>
            </w:r>
          </w:p>
        </w:tc>
        <w:tc>
          <w:tcPr>
            <w:tcW w:w="1296" w:type="dxa"/>
            <w:tcBorders>
              <w:bottom w:val="single" w:sz="4" w:space="0" w:color="auto"/>
            </w:tcBorders>
            <w:shd w:val="clear" w:color="auto" w:fill="FAFAFA"/>
          </w:tcPr>
          <w:p w14:paraId="63112AA4" w14:textId="71735E2B"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2</w:t>
            </w:r>
            <w:r w:rsidR="006546C1" w:rsidRPr="00893755">
              <w:rPr>
                <w:rFonts w:cs="Cordia New"/>
                <w:sz w:val="26"/>
                <w:szCs w:val="26"/>
              </w:rPr>
              <w:t>,</w:t>
            </w:r>
            <w:r w:rsidRPr="00C64A6F">
              <w:rPr>
                <w:rFonts w:cs="Cordia New"/>
                <w:sz w:val="26"/>
                <w:szCs w:val="26"/>
              </w:rPr>
              <w:t>622</w:t>
            </w:r>
            <w:r w:rsidR="006546C1" w:rsidRPr="00893755">
              <w:rPr>
                <w:rFonts w:cs="Cordia New"/>
                <w:sz w:val="26"/>
                <w:szCs w:val="26"/>
              </w:rPr>
              <w:t>,</w:t>
            </w:r>
            <w:r w:rsidRPr="00C64A6F">
              <w:rPr>
                <w:rFonts w:cs="Cordia New"/>
                <w:sz w:val="26"/>
                <w:szCs w:val="26"/>
              </w:rPr>
              <w:t>612</w:t>
            </w:r>
          </w:p>
        </w:tc>
        <w:tc>
          <w:tcPr>
            <w:tcW w:w="1296" w:type="dxa"/>
            <w:tcBorders>
              <w:bottom w:val="single" w:sz="4" w:space="0" w:color="auto"/>
            </w:tcBorders>
            <w:vAlign w:val="center"/>
          </w:tcPr>
          <w:p w14:paraId="249DBCD5" w14:textId="29DF6BCD"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1</w:t>
            </w:r>
            <w:r w:rsidR="006546C1" w:rsidRPr="00893755">
              <w:rPr>
                <w:rFonts w:cs="Cordia New"/>
                <w:sz w:val="26"/>
                <w:szCs w:val="26"/>
              </w:rPr>
              <w:t>,</w:t>
            </w:r>
            <w:r w:rsidRPr="00C64A6F">
              <w:rPr>
                <w:rFonts w:cs="Cordia New"/>
                <w:sz w:val="26"/>
                <w:szCs w:val="26"/>
              </w:rPr>
              <w:t>937</w:t>
            </w:r>
            <w:r w:rsidR="006546C1" w:rsidRPr="00893755">
              <w:rPr>
                <w:rFonts w:cs="Cordia New"/>
                <w:sz w:val="26"/>
                <w:szCs w:val="26"/>
              </w:rPr>
              <w:t>,</w:t>
            </w:r>
            <w:r w:rsidRPr="00C64A6F">
              <w:rPr>
                <w:rFonts w:cs="Cordia New"/>
                <w:sz w:val="26"/>
                <w:szCs w:val="26"/>
              </w:rPr>
              <w:t>535</w:t>
            </w:r>
          </w:p>
        </w:tc>
      </w:tr>
      <w:tr w:rsidR="006546C1" w:rsidRPr="00893755" w14:paraId="58777F6B" w14:textId="77777777" w:rsidTr="0014019A">
        <w:tc>
          <w:tcPr>
            <w:tcW w:w="4266" w:type="dxa"/>
            <w:vAlign w:val="center"/>
          </w:tcPr>
          <w:p w14:paraId="13365151" w14:textId="77777777" w:rsidR="006546C1" w:rsidRPr="00893755" w:rsidRDefault="006546C1" w:rsidP="006546C1">
            <w:pPr>
              <w:pStyle w:val="MacroText"/>
              <w:tabs>
                <w:tab w:val="clear" w:pos="480"/>
                <w:tab w:val="clear" w:pos="960"/>
                <w:tab w:val="clear" w:pos="1440"/>
                <w:tab w:val="clear" w:pos="1920"/>
                <w:tab w:val="clear" w:pos="2400"/>
                <w:tab w:val="clear" w:pos="2880"/>
                <w:tab w:val="clear" w:pos="3360"/>
                <w:tab w:val="clear" w:pos="3840"/>
                <w:tab w:val="clear" w:pos="4320"/>
              </w:tabs>
              <w:ind w:left="101" w:right="-72" w:hanging="187"/>
              <w:rPr>
                <w:rFonts w:ascii="Cordia New" w:hAnsi="Cordia New" w:cs="Cordia New"/>
                <w:sz w:val="26"/>
                <w:szCs w:val="26"/>
                <w:cs/>
                <w:lang w:val="en-GB"/>
              </w:rPr>
            </w:pPr>
          </w:p>
        </w:tc>
        <w:tc>
          <w:tcPr>
            <w:tcW w:w="1296" w:type="dxa"/>
            <w:tcBorders>
              <w:top w:val="single" w:sz="4" w:space="0" w:color="auto"/>
              <w:bottom w:val="single" w:sz="4" w:space="0" w:color="auto"/>
            </w:tcBorders>
            <w:shd w:val="clear" w:color="auto" w:fill="FAFAFA"/>
            <w:vAlign w:val="center"/>
          </w:tcPr>
          <w:p w14:paraId="25DA54FD" w14:textId="609A5332"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78</w:t>
            </w:r>
            <w:r w:rsidR="006546C1" w:rsidRPr="00893755">
              <w:rPr>
                <w:rFonts w:cs="Cordia New"/>
                <w:sz w:val="26"/>
                <w:szCs w:val="26"/>
              </w:rPr>
              <w:t>,</w:t>
            </w:r>
            <w:r w:rsidRPr="00C64A6F">
              <w:rPr>
                <w:rFonts w:cs="Cordia New"/>
                <w:sz w:val="26"/>
                <w:szCs w:val="26"/>
              </w:rPr>
              <w:t>475</w:t>
            </w:r>
          </w:p>
        </w:tc>
        <w:tc>
          <w:tcPr>
            <w:tcW w:w="1296" w:type="dxa"/>
            <w:tcBorders>
              <w:top w:val="single" w:sz="4" w:space="0" w:color="auto"/>
              <w:bottom w:val="single" w:sz="4" w:space="0" w:color="auto"/>
            </w:tcBorders>
            <w:vAlign w:val="center"/>
          </w:tcPr>
          <w:p w14:paraId="43FB291B" w14:textId="36874531"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64</w:t>
            </w:r>
            <w:r w:rsidR="006546C1" w:rsidRPr="00893755">
              <w:rPr>
                <w:rFonts w:cs="Cordia New"/>
                <w:sz w:val="26"/>
                <w:szCs w:val="26"/>
              </w:rPr>
              <w:t>,</w:t>
            </w:r>
            <w:r w:rsidRPr="00C64A6F">
              <w:rPr>
                <w:rFonts w:cs="Cordia New"/>
                <w:sz w:val="26"/>
                <w:szCs w:val="26"/>
              </w:rPr>
              <w:t>505</w:t>
            </w:r>
          </w:p>
        </w:tc>
        <w:tc>
          <w:tcPr>
            <w:tcW w:w="1296" w:type="dxa"/>
            <w:tcBorders>
              <w:top w:val="single" w:sz="4" w:space="0" w:color="auto"/>
              <w:bottom w:val="single" w:sz="4" w:space="0" w:color="auto"/>
            </w:tcBorders>
            <w:shd w:val="clear" w:color="auto" w:fill="FAFAFA"/>
            <w:vAlign w:val="center"/>
          </w:tcPr>
          <w:p w14:paraId="1564B752" w14:textId="6A20EA2A"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2</w:t>
            </w:r>
            <w:r w:rsidR="006546C1" w:rsidRPr="00893755">
              <w:rPr>
                <w:rFonts w:cs="Cordia New"/>
                <w:sz w:val="26"/>
                <w:szCs w:val="26"/>
              </w:rPr>
              <w:t>,</w:t>
            </w:r>
            <w:r w:rsidRPr="00C64A6F">
              <w:rPr>
                <w:rFonts w:cs="Cordia New"/>
                <w:sz w:val="26"/>
                <w:szCs w:val="26"/>
              </w:rPr>
              <w:t>622</w:t>
            </w:r>
            <w:r w:rsidR="006546C1" w:rsidRPr="00893755">
              <w:rPr>
                <w:rFonts w:cs="Cordia New"/>
                <w:sz w:val="26"/>
                <w:szCs w:val="26"/>
              </w:rPr>
              <w:t>,</w:t>
            </w:r>
            <w:r w:rsidRPr="00C64A6F">
              <w:rPr>
                <w:rFonts w:cs="Cordia New"/>
                <w:sz w:val="26"/>
                <w:szCs w:val="26"/>
              </w:rPr>
              <w:t>612</w:t>
            </w:r>
          </w:p>
        </w:tc>
        <w:tc>
          <w:tcPr>
            <w:tcW w:w="1296" w:type="dxa"/>
            <w:tcBorders>
              <w:top w:val="single" w:sz="4" w:space="0" w:color="auto"/>
              <w:bottom w:val="single" w:sz="4" w:space="0" w:color="auto"/>
            </w:tcBorders>
            <w:vAlign w:val="center"/>
          </w:tcPr>
          <w:p w14:paraId="53D97557" w14:textId="13FB15AD"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1</w:t>
            </w:r>
            <w:r w:rsidR="006546C1" w:rsidRPr="00893755">
              <w:rPr>
                <w:rFonts w:cs="Cordia New"/>
                <w:sz w:val="26"/>
                <w:szCs w:val="26"/>
              </w:rPr>
              <w:t>,</w:t>
            </w:r>
            <w:r w:rsidRPr="00C64A6F">
              <w:rPr>
                <w:rFonts w:cs="Cordia New"/>
                <w:sz w:val="26"/>
                <w:szCs w:val="26"/>
              </w:rPr>
              <w:t>937</w:t>
            </w:r>
            <w:r w:rsidR="006546C1" w:rsidRPr="00893755">
              <w:rPr>
                <w:rFonts w:cs="Cordia New"/>
                <w:sz w:val="26"/>
                <w:szCs w:val="26"/>
              </w:rPr>
              <w:t>,</w:t>
            </w:r>
            <w:r w:rsidRPr="00C64A6F">
              <w:rPr>
                <w:rFonts w:cs="Cordia New"/>
                <w:sz w:val="26"/>
                <w:szCs w:val="26"/>
              </w:rPr>
              <w:t>535</w:t>
            </w:r>
          </w:p>
        </w:tc>
      </w:tr>
      <w:tr w:rsidR="006546C1" w:rsidRPr="00893755" w14:paraId="70CCFF2F" w14:textId="77777777" w:rsidTr="0014019A">
        <w:tc>
          <w:tcPr>
            <w:tcW w:w="4266" w:type="dxa"/>
            <w:vAlign w:val="center"/>
          </w:tcPr>
          <w:p w14:paraId="7B600C86" w14:textId="77777777" w:rsidR="006546C1" w:rsidRPr="00893755" w:rsidRDefault="006546C1" w:rsidP="006546C1">
            <w:pPr>
              <w:ind w:left="101" w:right="-72" w:hanging="187"/>
              <w:rPr>
                <w:rFonts w:cs="Cordia New"/>
                <w:sz w:val="26"/>
                <w:szCs w:val="26"/>
              </w:rPr>
            </w:pPr>
            <w:r w:rsidRPr="00893755">
              <w:rPr>
                <w:rFonts w:cs="Cordia New"/>
                <w:sz w:val="26"/>
                <w:szCs w:val="26"/>
              </w:rPr>
              <w:t>Non-current portion:</w:t>
            </w:r>
          </w:p>
        </w:tc>
        <w:tc>
          <w:tcPr>
            <w:tcW w:w="1296" w:type="dxa"/>
            <w:shd w:val="clear" w:color="auto" w:fill="FAFAFA"/>
            <w:vAlign w:val="center"/>
          </w:tcPr>
          <w:p w14:paraId="2ECD7D06" w14:textId="77777777" w:rsidR="006546C1" w:rsidRPr="00893755" w:rsidRDefault="006546C1" w:rsidP="006123FD">
            <w:pPr>
              <w:tabs>
                <w:tab w:val="decimal" w:pos="1077"/>
              </w:tabs>
              <w:ind w:right="-72"/>
              <w:jc w:val="both"/>
              <w:rPr>
                <w:rFonts w:cs="Cordia New"/>
                <w:sz w:val="26"/>
                <w:szCs w:val="26"/>
              </w:rPr>
            </w:pPr>
          </w:p>
        </w:tc>
        <w:tc>
          <w:tcPr>
            <w:tcW w:w="1296" w:type="dxa"/>
            <w:vAlign w:val="center"/>
          </w:tcPr>
          <w:p w14:paraId="1C420AE6" w14:textId="77777777" w:rsidR="006546C1" w:rsidRPr="00893755" w:rsidRDefault="006546C1" w:rsidP="006123FD">
            <w:pPr>
              <w:tabs>
                <w:tab w:val="decimal" w:pos="1077"/>
              </w:tabs>
              <w:ind w:right="-72"/>
              <w:jc w:val="both"/>
              <w:rPr>
                <w:rFonts w:cs="Cordia New"/>
                <w:sz w:val="26"/>
                <w:szCs w:val="26"/>
              </w:rPr>
            </w:pPr>
          </w:p>
        </w:tc>
        <w:tc>
          <w:tcPr>
            <w:tcW w:w="1296" w:type="dxa"/>
            <w:shd w:val="clear" w:color="auto" w:fill="FAFAFA"/>
            <w:vAlign w:val="center"/>
          </w:tcPr>
          <w:p w14:paraId="2CA8EA7B" w14:textId="77777777" w:rsidR="006546C1" w:rsidRPr="00893755" w:rsidRDefault="006546C1" w:rsidP="006123FD">
            <w:pPr>
              <w:tabs>
                <w:tab w:val="decimal" w:pos="1077"/>
              </w:tabs>
              <w:ind w:right="-72"/>
              <w:jc w:val="both"/>
              <w:rPr>
                <w:rFonts w:cs="Cordia New"/>
                <w:sz w:val="26"/>
                <w:szCs w:val="26"/>
              </w:rPr>
            </w:pPr>
          </w:p>
        </w:tc>
        <w:tc>
          <w:tcPr>
            <w:tcW w:w="1296" w:type="dxa"/>
            <w:vAlign w:val="center"/>
          </w:tcPr>
          <w:p w14:paraId="67382AC0" w14:textId="77777777" w:rsidR="006546C1" w:rsidRPr="00893755" w:rsidRDefault="006546C1" w:rsidP="006123FD">
            <w:pPr>
              <w:tabs>
                <w:tab w:val="decimal" w:pos="1077"/>
              </w:tabs>
              <w:ind w:right="-72"/>
              <w:jc w:val="both"/>
              <w:rPr>
                <w:rFonts w:cs="Cordia New"/>
                <w:sz w:val="26"/>
                <w:szCs w:val="26"/>
              </w:rPr>
            </w:pPr>
          </w:p>
        </w:tc>
      </w:tr>
      <w:tr w:rsidR="006546C1" w:rsidRPr="00893755" w14:paraId="1E381486" w14:textId="77777777" w:rsidTr="0014019A">
        <w:tc>
          <w:tcPr>
            <w:tcW w:w="4266" w:type="dxa"/>
            <w:vAlign w:val="center"/>
          </w:tcPr>
          <w:p w14:paraId="03669C73" w14:textId="77777777" w:rsidR="006546C1" w:rsidRPr="00893755" w:rsidRDefault="006546C1" w:rsidP="006546C1">
            <w:pPr>
              <w:pStyle w:val="MacroText"/>
              <w:tabs>
                <w:tab w:val="clear" w:pos="480"/>
                <w:tab w:val="clear" w:pos="960"/>
                <w:tab w:val="clear" w:pos="1440"/>
                <w:tab w:val="clear" w:pos="1920"/>
                <w:tab w:val="clear" w:pos="2400"/>
                <w:tab w:val="clear" w:pos="2880"/>
                <w:tab w:val="clear" w:pos="3360"/>
                <w:tab w:val="clear" w:pos="3840"/>
                <w:tab w:val="clear" w:pos="4320"/>
              </w:tabs>
              <w:ind w:left="101" w:right="-72" w:hanging="187"/>
              <w:rPr>
                <w:rFonts w:ascii="Cordia New" w:hAnsi="Cordia New" w:cs="Cordia New"/>
                <w:sz w:val="26"/>
                <w:szCs w:val="26"/>
                <w:lang w:val="en-GB"/>
              </w:rPr>
            </w:pPr>
            <w:r w:rsidRPr="00893755">
              <w:rPr>
                <w:rFonts w:ascii="Cordia New" w:hAnsi="Cordia New" w:cs="Cordia New"/>
                <w:sz w:val="26"/>
                <w:szCs w:val="26"/>
                <w:lang w:val="en-GB"/>
              </w:rPr>
              <w:t xml:space="preserve">   - Deferred exploration and development</w:t>
            </w:r>
          </w:p>
        </w:tc>
        <w:tc>
          <w:tcPr>
            <w:tcW w:w="1296" w:type="dxa"/>
            <w:shd w:val="clear" w:color="auto" w:fill="FAFAFA"/>
            <w:vAlign w:val="center"/>
          </w:tcPr>
          <w:p w14:paraId="128C8A53" w14:textId="77777777" w:rsidR="006546C1" w:rsidRPr="00893755" w:rsidRDefault="006546C1" w:rsidP="006123FD">
            <w:pPr>
              <w:tabs>
                <w:tab w:val="decimal" w:pos="1077"/>
              </w:tabs>
              <w:ind w:right="-72"/>
              <w:jc w:val="both"/>
              <w:rPr>
                <w:rFonts w:cs="Cordia New"/>
                <w:sz w:val="26"/>
                <w:szCs w:val="26"/>
              </w:rPr>
            </w:pPr>
          </w:p>
        </w:tc>
        <w:tc>
          <w:tcPr>
            <w:tcW w:w="1296" w:type="dxa"/>
            <w:vAlign w:val="center"/>
          </w:tcPr>
          <w:p w14:paraId="34A33B84" w14:textId="77777777" w:rsidR="006546C1" w:rsidRPr="00893755" w:rsidRDefault="006546C1" w:rsidP="006123FD">
            <w:pPr>
              <w:tabs>
                <w:tab w:val="decimal" w:pos="1077"/>
              </w:tabs>
              <w:ind w:right="-72"/>
              <w:jc w:val="both"/>
              <w:rPr>
                <w:rFonts w:cs="Cordia New"/>
                <w:sz w:val="26"/>
                <w:szCs w:val="26"/>
              </w:rPr>
            </w:pPr>
          </w:p>
        </w:tc>
        <w:tc>
          <w:tcPr>
            <w:tcW w:w="1296" w:type="dxa"/>
            <w:shd w:val="clear" w:color="auto" w:fill="FAFAFA"/>
            <w:vAlign w:val="center"/>
          </w:tcPr>
          <w:p w14:paraId="752EF49E" w14:textId="77777777" w:rsidR="006546C1" w:rsidRPr="00893755" w:rsidRDefault="006546C1" w:rsidP="006123FD">
            <w:pPr>
              <w:tabs>
                <w:tab w:val="decimal" w:pos="1077"/>
              </w:tabs>
              <w:ind w:right="-72"/>
              <w:jc w:val="both"/>
              <w:rPr>
                <w:rFonts w:cs="Cordia New"/>
                <w:sz w:val="26"/>
                <w:szCs w:val="26"/>
              </w:rPr>
            </w:pPr>
          </w:p>
        </w:tc>
        <w:tc>
          <w:tcPr>
            <w:tcW w:w="1296" w:type="dxa"/>
            <w:vAlign w:val="center"/>
          </w:tcPr>
          <w:p w14:paraId="256B3E0C" w14:textId="77777777" w:rsidR="006546C1" w:rsidRPr="00893755" w:rsidRDefault="006546C1" w:rsidP="006123FD">
            <w:pPr>
              <w:tabs>
                <w:tab w:val="decimal" w:pos="1077"/>
              </w:tabs>
              <w:ind w:right="-72"/>
              <w:jc w:val="both"/>
              <w:rPr>
                <w:rFonts w:cs="Cordia New"/>
                <w:sz w:val="26"/>
                <w:szCs w:val="26"/>
              </w:rPr>
            </w:pPr>
          </w:p>
        </w:tc>
      </w:tr>
      <w:tr w:rsidR="006546C1" w:rsidRPr="00893755" w14:paraId="701A986A" w14:textId="77777777" w:rsidTr="006546C1">
        <w:tc>
          <w:tcPr>
            <w:tcW w:w="4266" w:type="dxa"/>
            <w:vAlign w:val="center"/>
          </w:tcPr>
          <w:p w14:paraId="68781B10" w14:textId="77777777" w:rsidR="006546C1" w:rsidRPr="00893755" w:rsidRDefault="006546C1" w:rsidP="006546C1">
            <w:pPr>
              <w:pStyle w:val="MacroText"/>
              <w:tabs>
                <w:tab w:val="clear" w:pos="480"/>
                <w:tab w:val="clear" w:pos="960"/>
                <w:tab w:val="clear" w:pos="1440"/>
                <w:tab w:val="clear" w:pos="1920"/>
                <w:tab w:val="clear" w:pos="2400"/>
                <w:tab w:val="clear" w:pos="2880"/>
                <w:tab w:val="clear" w:pos="3360"/>
                <w:tab w:val="clear" w:pos="3840"/>
                <w:tab w:val="clear" w:pos="4320"/>
              </w:tabs>
              <w:ind w:left="101" w:right="-72" w:hanging="187"/>
              <w:rPr>
                <w:rFonts w:ascii="Cordia New" w:hAnsi="Cordia New" w:cs="Cordia New"/>
                <w:sz w:val="26"/>
                <w:szCs w:val="26"/>
                <w:lang w:val="en-GB"/>
              </w:rPr>
            </w:pPr>
            <w:r w:rsidRPr="00893755">
              <w:rPr>
                <w:rFonts w:ascii="Cordia New" w:hAnsi="Cordia New" w:cs="Cordia New"/>
                <w:sz w:val="26"/>
                <w:szCs w:val="26"/>
                <w:lang w:val="en-GB"/>
              </w:rPr>
              <w:t xml:space="preserve">         expenditures</w:t>
            </w:r>
          </w:p>
        </w:tc>
        <w:tc>
          <w:tcPr>
            <w:tcW w:w="1296" w:type="dxa"/>
            <w:shd w:val="clear" w:color="auto" w:fill="FAFAFA"/>
          </w:tcPr>
          <w:p w14:paraId="62B33277" w14:textId="0249A3E5"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803</w:t>
            </w:r>
            <w:r w:rsidR="006546C1" w:rsidRPr="00893755">
              <w:rPr>
                <w:rFonts w:cs="Cordia New"/>
                <w:sz w:val="26"/>
                <w:szCs w:val="26"/>
              </w:rPr>
              <w:t>,</w:t>
            </w:r>
            <w:r w:rsidRPr="00C64A6F">
              <w:rPr>
                <w:rFonts w:cs="Cordia New"/>
                <w:sz w:val="26"/>
                <w:szCs w:val="26"/>
              </w:rPr>
              <w:t>832</w:t>
            </w:r>
          </w:p>
        </w:tc>
        <w:tc>
          <w:tcPr>
            <w:tcW w:w="1296" w:type="dxa"/>
            <w:vAlign w:val="center"/>
          </w:tcPr>
          <w:p w14:paraId="0FA3F086" w14:textId="7863EFC8"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886</w:t>
            </w:r>
            <w:r w:rsidR="006546C1" w:rsidRPr="00893755">
              <w:rPr>
                <w:rFonts w:cs="Cordia New"/>
                <w:sz w:val="26"/>
                <w:szCs w:val="26"/>
              </w:rPr>
              <w:t>,</w:t>
            </w:r>
            <w:r w:rsidRPr="00C64A6F">
              <w:rPr>
                <w:rFonts w:cs="Cordia New"/>
                <w:sz w:val="26"/>
                <w:szCs w:val="26"/>
              </w:rPr>
              <w:t>310</w:t>
            </w:r>
          </w:p>
        </w:tc>
        <w:tc>
          <w:tcPr>
            <w:tcW w:w="1296" w:type="dxa"/>
            <w:shd w:val="clear" w:color="auto" w:fill="FAFAFA"/>
          </w:tcPr>
          <w:p w14:paraId="1F4F10BC" w14:textId="4EEA2676"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26</w:t>
            </w:r>
            <w:r w:rsidR="006546C1" w:rsidRPr="00893755">
              <w:rPr>
                <w:rFonts w:cs="Cordia New"/>
                <w:sz w:val="26"/>
                <w:szCs w:val="26"/>
              </w:rPr>
              <w:t>,</w:t>
            </w:r>
            <w:r w:rsidRPr="00C64A6F">
              <w:rPr>
                <w:rFonts w:cs="Cordia New"/>
                <w:sz w:val="26"/>
                <w:szCs w:val="26"/>
              </w:rPr>
              <w:t>863</w:t>
            </w:r>
            <w:r w:rsidR="006546C1" w:rsidRPr="00893755">
              <w:rPr>
                <w:rFonts w:cs="Cordia New"/>
                <w:sz w:val="26"/>
                <w:szCs w:val="26"/>
              </w:rPr>
              <w:t>,</w:t>
            </w:r>
            <w:r w:rsidRPr="00C64A6F">
              <w:rPr>
                <w:rFonts w:cs="Cordia New"/>
                <w:sz w:val="26"/>
                <w:szCs w:val="26"/>
              </w:rPr>
              <w:t>969</w:t>
            </w:r>
          </w:p>
        </w:tc>
        <w:tc>
          <w:tcPr>
            <w:tcW w:w="1296" w:type="dxa"/>
            <w:vAlign w:val="center"/>
          </w:tcPr>
          <w:p w14:paraId="3741BDC9" w14:textId="50F955B7"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26</w:t>
            </w:r>
            <w:r w:rsidR="006546C1" w:rsidRPr="00893755">
              <w:rPr>
                <w:rFonts w:cs="Cordia New"/>
                <w:sz w:val="26"/>
                <w:szCs w:val="26"/>
              </w:rPr>
              <w:t>,</w:t>
            </w:r>
            <w:r w:rsidRPr="00C64A6F">
              <w:rPr>
                <w:rFonts w:cs="Cordia New"/>
                <w:sz w:val="26"/>
                <w:szCs w:val="26"/>
              </w:rPr>
              <w:t>622</w:t>
            </w:r>
            <w:r w:rsidR="006546C1" w:rsidRPr="00893755">
              <w:rPr>
                <w:rFonts w:cs="Cordia New"/>
                <w:sz w:val="26"/>
                <w:szCs w:val="26"/>
              </w:rPr>
              <w:t>,</w:t>
            </w:r>
            <w:r w:rsidRPr="00C64A6F">
              <w:rPr>
                <w:rFonts w:cs="Cordia New"/>
                <w:sz w:val="26"/>
                <w:szCs w:val="26"/>
              </w:rPr>
              <w:t>175</w:t>
            </w:r>
          </w:p>
        </w:tc>
      </w:tr>
      <w:tr w:rsidR="006546C1" w:rsidRPr="00893755" w14:paraId="1507E324" w14:textId="77777777" w:rsidTr="006546C1">
        <w:tc>
          <w:tcPr>
            <w:tcW w:w="4266" w:type="dxa"/>
            <w:vAlign w:val="center"/>
          </w:tcPr>
          <w:p w14:paraId="475616E3" w14:textId="77777777" w:rsidR="006546C1" w:rsidRPr="00893755" w:rsidRDefault="006546C1" w:rsidP="006546C1">
            <w:pPr>
              <w:pStyle w:val="MacroText"/>
              <w:tabs>
                <w:tab w:val="clear" w:pos="480"/>
                <w:tab w:val="clear" w:pos="960"/>
                <w:tab w:val="clear" w:pos="1440"/>
                <w:tab w:val="clear" w:pos="1920"/>
                <w:tab w:val="clear" w:pos="2400"/>
                <w:tab w:val="clear" w:pos="2880"/>
                <w:tab w:val="clear" w:pos="3360"/>
                <w:tab w:val="clear" w:pos="3840"/>
                <w:tab w:val="clear" w:pos="4320"/>
              </w:tabs>
              <w:ind w:left="101" w:right="-72" w:hanging="187"/>
              <w:rPr>
                <w:rFonts w:ascii="Cordia New" w:hAnsi="Cordia New" w:cs="Cordia New"/>
                <w:sz w:val="26"/>
                <w:szCs w:val="26"/>
                <w:lang w:val="en-GB"/>
              </w:rPr>
            </w:pPr>
            <w:r w:rsidRPr="00893755">
              <w:rPr>
                <w:rFonts w:ascii="Cordia New" w:hAnsi="Cordia New" w:cs="Cordia New"/>
                <w:sz w:val="26"/>
                <w:szCs w:val="26"/>
                <w:lang w:val="en-GB"/>
              </w:rPr>
              <w:t xml:space="preserve">   - Deferred stripping costs</w:t>
            </w:r>
          </w:p>
        </w:tc>
        <w:tc>
          <w:tcPr>
            <w:tcW w:w="1296" w:type="dxa"/>
            <w:tcBorders>
              <w:bottom w:val="single" w:sz="4" w:space="0" w:color="auto"/>
            </w:tcBorders>
            <w:shd w:val="clear" w:color="auto" w:fill="FAFAFA"/>
          </w:tcPr>
          <w:p w14:paraId="4CB8F062" w14:textId="50ED302C"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85</w:t>
            </w:r>
            <w:r w:rsidR="006546C1" w:rsidRPr="00893755">
              <w:rPr>
                <w:rFonts w:cs="Cordia New"/>
                <w:sz w:val="26"/>
                <w:szCs w:val="26"/>
              </w:rPr>
              <w:t>,</w:t>
            </w:r>
            <w:r w:rsidRPr="00C64A6F">
              <w:rPr>
                <w:rFonts w:cs="Cordia New"/>
                <w:sz w:val="26"/>
                <w:szCs w:val="26"/>
              </w:rPr>
              <w:t>015</w:t>
            </w:r>
          </w:p>
        </w:tc>
        <w:tc>
          <w:tcPr>
            <w:tcW w:w="1296" w:type="dxa"/>
            <w:vAlign w:val="center"/>
          </w:tcPr>
          <w:p w14:paraId="6DEACB59" w14:textId="2D187B20"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129</w:t>
            </w:r>
            <w:r w:rsidR="006546C1" w:rsidRPr="00893755">
              <w:rPr>
                <w:rFonts w:cs="Cordia New"/>
                <w:sz w:val="26"/>
                <w:szCs w:val="26"/>
              </w:rPr>
              <w:t>,</w:t>
            </w:r>
            <w:r w:rsidRPr="00C64A6F">
              <w:rPr>
                <w:rFonts w:cs="Cordia New"/>
                <w:sz w:val="26"/>
                <w:szCs w:val="26"/>
              </w:rPr>
              <w:t>284</w:t>
            </w:r>
          </w:p>
        </w:tc>
        <w:tc>
          <w:tcPr>
            <w:tcW w:w="1296" w:type="dxa"/>
            <w:tcBorders>
              <w:bottom w:val="single" w:sz="4" w:space="0" w:color="auto"/>
            </w:tcBorders>
            <w:shd w:val="clear" w:color="auto" w:fill="FAFAFA"/>
          </w:tcPr>
          <w:p w14:paraId="6387F6D0" w14:textId="5FC6DEBB"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2</w:t>
            </w:r>
            <w:r w:rsidR="006546C1" w:rsidRPr="00893755">
              <w:rPr>
                <w:rFonts w:cs="Cordia New"/>
                <w:sz w:val="26"/>
                <w:szCs w:val="26"/>
              </w:rPr>
              <w:t>,</w:t>
            </w:r>
            <w:r w:rsidRPr="00C64A6F">
              <w:rPr>
                <w:rFonts w:cs="Cordia New"/>
                <w:sz w:val="26"/>
                <w:szCs w:val="26"/>
              </w:rPr>
              <w:t>841</w:t>
            </w:r>
            <w:r w:rsidR="006546C1" w:rsidRPr="00893755">
              <w:rPr>
                <w:rFonts w:cs="Cordia New"/>
                <w:sz w:val="26"/>
                <w:szCs w:val="26"/>
              </w:rPr>
              <w:t>,</w:t>
            </w:r>
            <w:r w:rsidRPr="00C64A6F">
              <w:rPr>
                <w:rFonts w:cs="Cordia New"/>
                <w:sz w:val="26"/>
                <w:szCs w:val="26"/>
              </w:rPr>
              <w:t>210</w:t>
            </w:r>
          </w:p>
        </w:tc>
        <w:tc>
          <w:tcPr>
            <w:tcW w:w="1296" w:type="dxa"/>
            <w:vAlign w:val="center"/>
          </w:tcPr>
          <w:p w14:paraId="72146F8A" w14:textId="419D14E4"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3</w:t>
            </w:r>
            <w:r w:rsidR="006546C1" w:rsidRPr="00893755">
              <w:rPr>
                <w:rFonts w:cs="Cordia New"/>
                <w:sz w:val="26"/>
                <w:szCs w:val="26"/>
              </w:rPr>
              <w:t>,</w:t>
            </w:r>
            <w:r w:rsidRPr="00C64A6F">
              <w:rPr>
                <w:rFonts w:cs="Cordia New"/>
                <w:sz w:val="26"/>
                <w:szCs w:val="26"/>
              </w:rPr>
              <w:t>883</w:t>
            </w:r>
            <w:r w:rsidR="006546C1" w:rsidRPr="00893755">
              <w:rPr>
                <w:rFonts w:cs="Cordia New"/>
                <w:sz w:val="26"/>
                <w:szCs w:val="26"/>
              </w:rPr>
              <w:t>,</w:t>
            </w:r>
            <w:r w:rsidRPr="00C64A6F">
              <w:rPr>
                <w:rFonts w:cs="Cordia New"/>
                <w:sz w:val="26"/>
                <w:szCs w:val="26"/>
              </w:rPr>
              <w:t>323</w:t>
            </w:r>
          </w:p>
        </w:tc>
      </w:tr>
      <w:tr w:rsidR="006546C1" w:rsidRPr="00893755" w14:paraId="32B48B79" w14:textId="77777777" w:rsidTr="0014019A">
        <w:tc>
          <w:tcPr>
            <w:tcW w:w="4266" w:type="dxa"/>
            <w:vAlign w:val="center"/>
          </w:tcPr>
          <w:p w14:paraId="6AA1A608" w14:textId="77777777" w:rsidR="006546C1" w:rsidRPr="00893755" w:rsidRDefault="006546C1" w:rsidP="006546C1">
            <w:pPr>
              <w:pStyle w:val="MacroText"/>
              <w:tabs>
                <w:tab w:val="clear" w:pos="480"/>
                <w:tab w:val="clear" w:pos="960"/>
                <w:tab w:val="clear" w:pos="1440"/>
                <w:tab w:val="clear" w:pos="1920"/>
                <w:tab w:val="clear" w:pos="2400"/>
                <w:tab w:val="clear" w:pos="2880"/>
                <w:tab w:val="clear" w:pos="3360"/>
                <w:tab w:val="clear" w:pos="3840"/>
                <w:tab w:val="clear" w:pos="4320"/>
              </w:tabs>
              <w:ind w:left="101" w:right="-72" w:hanging="187"/>
              <w:rPr>
                <w:rFonts w:ascii="Cordia New" w:hAnsi="Cordia New" w:cs="Cordia New"/>
                <w:sz w:val="26"/>
                <w:szCs w:val="26"/>
                <w:cs/>
                <w:lang w:val="en-GB"/>
              </w:rPr>
            </w:pPr>
          </w:p>
        </w:tc>
        <w:tc>
          <w:tcPr>
            <w:tcW w:w="1296" w:type="dxa"/>
            <w:tcBorders>
              <w:top w:val="single" w:sz="4" w:space="0" w:color="auto"/>
              <w:bottom w:val="single" w:sz="4" w:space="0" w:color="auto"/>
            </w:tcBorders>
            <w:shd w:val="clear" w:color="auto" w:fill="FAFAFA"/>
            <w:vAlign w:val="center"/>
          </w:tcPr>
          <w:p w14:paraId="566B6575" w14:textId="7717A10C"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888</w:t>
            </w:r>
            <w:r w:rsidR="006546C1" w:rsidRPr="00893755">
              <w:rPr>
                <w:rFonts w:cs="Cordia New"/>
                <w:sz w:val="26"/>
                <w:szCs w:val="26"/>
              </w:rPr>
              <w:t>,</w:t>
            </w:r>
            <w:r w:rsidRPr="00C64A6F">
              <w:rPr>
                <w:rFonts w:cs="Cordia New"/>
                <w:sz w:val="26"/>
                <w:szCs w:val="26"/>
              </w:rPr>
              <w:t>847</w:t>
            </w:r>
          </w:p>
        </w:tc>
        <w:tc>
          <w:tcPr>
            <w:tcW w:w="1296" w:type="dxa"/>
            <w:tcBorders>
              <w:top w:val="single" w:sz="4" w:space="0" w:color="auto"/>
              <w:bottom w:val="single" w:sz="4" w:space="0" w:color="auto"/>
            </w:tcBorders>
            <w:vAlign w:val="center"/>
          </w:tcPr>
          <w:p w14:paraId="71203090" w14:textId="4A0284F8"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1</w:t>
            </w:r>
            <w:r w:rsidR="006546C1" w:rsidRPr="00893755">
              <w:rPr>
                <w:rFonts w:cs="Cordia New"/>
                <w:sz w:val="26"/>
                <w:szCs w:val="26"/>
              </w:rPr>
              <w:t>,</w:t>
            </w:r>
            <w:r w:rsidRPr="00C64A6F">
              <w:rPr>
                <w:rFonts w:cs="Cordia New"/>
                <w:sz w:val="26"/>
                <w:szCs w:val="26"/>
              </w:rPr>
              <w:t>015</w:t>
            </w:r>
            <w:r w:rsidR="006546C1" w:rsidRPr="00893755">
              <w:rPr>
                <w:rFonts w:cs="Cordia New"/>
                <w:sz w:val="26"/>
                <w:szCs w:val="26"/>
              </w:rPr>
              <w:t>,</w:t>
            </w:r>
            <w:r w:rsidRPr="00C64A6F">
              <w:rPr>
                <w:rFonts w:cs="Cordia New"/>
                <w:sz w:val="26"/>
                <w:szCs w:val="26"/>
              </w:rPr>
              <w:t>594</w:t>
            </w:r>
          </w:p>
        </w:tc>
        <w:tc>
          <w:tcPr>
            <w:tcW w:w="1296" w:type="dxa"/>
            <w:tcBorders>
              <w:top w:val="single" w:sz="4" w:space="0" w:color="auto"/>
              <w:bottom w:val="single" w:sz="4" w:space="0" w:color="auto"/>
            </w:tcBorders>
            <w:shd w:val="clear" w:color="auto" w:fill="FAFAFA"/>
            <w:vAlign w:val="center"/>
          </w:tcPr>
          <w:p w14:paraId="7AF3F633" w14:textId="4710322E"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29</w:t>
            </w:r>
            <w:r w:rsidR="006546C1" w:rsidRPr="00893755">
              <w:rPr>
                <w:rFonts w:cs="Cordia New"/>
                <w:sz w:val="26"/>
                <w:szCs w:val="26"/>
              </w:rPr>
              <w:t>,</w:t>
            </w:r>
            <w:r w:rsidRPr="00C64A6F">
              <w:rPr>
                <w:rFonts w:cs="Cordia New"/>
                <w:sz w:val="26"/>
                <w:szCs w:val="26"/>
              </w:rPr>
              <w:t>705</w:t>
            </w:r>
            <w:r w:rsidR="006546C1" w:rsidRPr="00893755">
              <w:rPr>
                <w:rFonts w:cs="Cordia New"/>
                <w:sz w:val="26"/>
                <w:szCs w:val="26"/>
              </w:rPr>
              <w:t>,</w:t>
            </w:r>
            <w:r w:rsidRPr="00C64A6F">
              <w:rPr>
                <w:rFonts w:cs="Cordia New"/>
                <w:sz w:val="26"/>
                <w:szCs w:val="26"/>
              </w:rPr>
              <w:t>179</w:t>
            </w:r>
          </w:p>
        </w:tc>
        <w:tc>
          <w:tcPr>
            <w:tcW w:w="1296" w:type="dxa"/>
            <w:tcBorders>
              <w:top w:val="single" w:sz="4" w:space="0" w:color="auto"/>
              <w:bottom w:val="single" w:sz="4" w:space="0" w:color="auto"/>
            </w:tcBorders>
            <w:vAlign w:val="center"/>
          </w:tcPr>
          <w:p w14:paraId="7C390653" w14:textId="6FA189B1"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30</w:t>
            </w:r>
            <w:r w:rsidR="006546C1" w:rsidRPr="00893755">
              <w:rPr>
                <w:rFonts w:cs="Cordia New"/>
                <w:sz w:val="26"/>
                <w:szCs w:val="26"/>
              </w:rPr>
              <w:t>,</w:t>
            </w:r>
            <w:r w:rsidRPr="00C64A6F">
              <w:rPr>
                <w:rFonts w:cs="Cordia New"/>
                <w:sz w:val="26"/>
                <w:szCs w:val="26"/>
              </w:rPr>
              <w:t>505</w:t>
            </w:r>
            <w:r w:rsidR="006546C1" w:rsidRPr="00893755">
              <w:rPr>
                <w:rFonts w:cs="Cordia New"/>
                <w:sz w:val="26"/>
                <w:szCs w:val="26"/>
              </w:rPr>
              <w:t>,</w:t>
            </w:r>
            <w:r w:rsidRPr="00C64A6F">
              <w:rPr>
                <w:rFonts w:cs="Cordia New"/>
                <w:sz w:val="26"/>
                <w:szCs w:val="26"/>
              </w:rPr>
              <w:t>498</w:t>
            </w:r>
          </w:p>
        </w:tc>
      </w:tr>
      <w:tr w:rsidR="006546C1" w:rsidRPr="00893755" w14:paraId="49608B1E" w14:textId="77777777" w:rsidTr="0014019A">
        <w:tc>
          <w:tcPr>
            <w:tcW w:w="4266" w:type="dxa"/>
            <w:vAlign w:val="center"/>
          </w:tcPr>
          <w:p w14:paraId="53577B65" w14:textId="77777777" w:rsidR="006546C1" w:rsidRPr="00893755" w:rsidRDefault="006546C1" w:rsidP="006546C1">
            <w:pPr>
              <w:pStyle w:val="MacroText"/>
              <w:ind w:left="101" w:right="-72" w:hanging="187"/>
              <w:rPr>
                <w:rFonts w:ascii="Cordia New" w:hAnsi="Cordia New" w:cs="Cordia New"/>
                <w:sz w:val="26"/>
                <w:szCs w:val="26"/>
                <w:cs/>
                <w:lang w:val="en-GB"/>
              </w:rPr>
            </w:pPr>
            <w:r w:rsidRPr="00893755">
              <w:rPr>
                <w:rFonts w:ascii="Cordia New" w:hAnsi="Cordia New" w:cs="Cordia New"/>
                <w:sz w:val="26"/>
                <w:szCs w:val="26"/>
                <w:lang w:val="en-GB"/>
              </w:rPr>
              <w:t xml:space="preserve">Total </w:t>
            </w:r>
          </w:p>
        </w:tc>
        <w:tc>
          <w:tcPr>
            <w:tcW w:w="1296" w:type="dxa"/>
            <w:tcBorders>
              <w:top w:val="single" w:sz="4" w:space="0" w:color="auto"/>
              <w:bottom w:val="single" w:sz="4" w:space="0" w:color="auto"/>
            </w:tcBorders>
            <w:shd w:val="clear" w:color="auto" w:fill="FAFAFA"/>
            <w:vAlign w:val="center"/>
          </w:tcPr>
          <w:p w14:paraId="5E25B4BF" w14:textId="73A19978"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967</w:t>
            </w:r>
            <w:r w:rsidR="006546C1" w:rsidRPr="00893755">
              <w:rPr>
                <w:rFonts w:cs="Cordia New"/>
                <w:sz w:val="26"/>
                <w:szCs w:val="26"/>
              </w:rPr>
              <w:t>,</w:t>
            </w:r>
            <w:r w:rsidRPr="00C64A6F">
              <w:rPr>
                <w:rFonts w:cs="Cordia New"/>
                <w:sz w:val="26"/>
                <w:szCs w:val="26"/>
              </w:rPr>
              <w:t>322</w:t>
            </w:r>
          </w:p>
        </w:tc>
        <w:tc>
          <w:tcPr>
            <w:tcW w:w="1296" w:type="dxa"/>
            <w:tcBorders>
              <w:top w:val="single" w:sz="4" w:space="0" w:color="auto"/>
              <w:bottom w:val="single" w:sz="4" w:space="0" w:color="auto"/>
            </w:tcBorders>
            <w:vAlign w:val="center"/>
          </w:tcPr>
          <w:p w14:paraId="6793E22B" w14:textId="2C2F1D44"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1</w:t>
            </w:r>
            <w:r w:rsidR="006546C1" w:rsidRPr="00893755">
              <w:rPr>
                <w:rFonts w:cs="Cordia New"/>
                <w:sz w:val="26"/>
                <w:szCs w:val="26"/>
              </w:rPr>
              <w:t>,</w:t>
            </w:r>
            <w:r w:rsidRPr="00C64A6F">
              <w:rPr>
                <w:rFonts w:cs="Cordia New"/>
                <w:sz w:val="26"/>
                <w:szCs w:val="26"/>
              </w:rPr>
              <w:t>080</w:t>
            </w:r>
            <w:r w:rsidR="006546C1" w:rsidRPr="00893755">
              <w:rPr>
                <w:rFonts w:cs="Cordia New"/>
                <w:sz w:val="26"/>
                <w:szCs w:val="26"/>
              </w:rPr>
              <w:t>,</w:t>
            </w:r>
            <w:r w:rsidRPr="00C64A6F">
              <w:rPr>
                <w:rFonts w:cs="Cordia New"/>
                <w:sz w:val="26"/>
                <w:szCs w:val="26"/>
              </w:rPr>
              <w:t>099</w:t>
            </w:r>
          </w:p>
        </w:tc>
        <w:tc>
          <w:tcPr>
            <w:tcW w:w="1296" w:type="dxa"/>
            <w:tcBorders>
              <w:top w:val="single" w:sz="4" w:space="0" w:color="auto"/>
              <w:bottom w:val="single" w:sz="4" w:space="0" w:color="auto"/>
            </w:tcBorders>
            <w:shd w:val="clear" w:color="auto" w:fill="FAFAFA"/>
            <w:vAlign w:val="center"/>
          </w:tcPr>
          <w:p w14:paraId="2F588335" w14:textId="786C1ACD"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32</w:t>
            </w:r>
            <w:r w:rsidR="006546C1" w:rsidRPr="00893755">
              <w:rPr>
                <w:rFonts w:cs="Cordia New"/>
                <w:sz w:val="26"/>
                <w:szCs w:val="26"/>
              </w:rPr>
              <w:t>,</w:t>
            </w:r>
            <w:r w:rsidRPr="00C64A6F">
              <w:rPr>
                <w:rFonts w:cs="Cordia New"/>
                <w:sz w:val="26"/>
                <w:szCs w:val="26"/>
              </w:rPr>
              <w:t>327</w:t>
            </w:r>
            <w:r w:rsidR="006546C1" w:rsidRPr="00893755">
              <w:rPr>
                <w:rFonts w:cs="Cordia New"/>
                <w:sz w:val="26"/>
                <w:szCs w:val="26"/>
              </w:rPr>
              <w:t>,</w:t>
            </w:r>
            <w:r w:rsidRPr="00C64A6F">
              <w:rPr>
                <w:rFonts w:cs="Cordia New"/>
                <w:sz w:val="26"/>
                <w:szCs w:val="26"/>
              </w:rPr>
              <w:t>791</w:t>
            </w:r>
          </w:p>
        </w:tc>
        <w:tc>
          <w:tcPr>
            <w:tcW w:w="1296" w:type="dxa"/>
            <w:tcBorders>
              <w:top w:val="single" w:sz="4" w:space="0" w:color="auto"/>
              <w:bottom w:val="single" w:sz="4" w:space="0" w:color="auto"/>
            </w:tcBorders>
            <w:vAlign w:val="center"/>
          </w:tcPr>
          <w:p w14:paraId="71AE5E32" w14:textId="75E16568"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32</w:t>
            </w:r>
            <w:r w:rsidR="006546C1" w:rsidRPr="00893755">
              <w:rPr>
                <w:rFonts w:cs="Cordia New"/>
                <w:sz w:val="26"/>
                <w:szCs w:val="26"/>
              </w:rPr>
              <w:t>,</w:t>
            </w:r>
            <w:r w:rsidRPr="00C64A6F">
              <w:rPr>
                <w:rFonts w:cs="Cordia New"/>
                <w:sz w:val="26"/>
                <w:szCs w:val="26"/>
              </w:rPr>
              <w:t>443</w:t>
            </w:r>
            <w:r w:rsidR="006546C1" w:rsidRPr="00893755">
              <w:rPr>
                <w:rFonts w:cs="Cordia New"/>
                <w:sz w:val="26"/>
                <w:szCs w:val="26"/>
              </w:rPr>
              <w:t>,</w:t>
            </w:r>
            <w:r w:rsidRPr="00C64A6F">
              <w:rPr>
                <w:rFonts w:cs="Cordia New"/>
                <w:sz w:val="26"/>
                <w:szCs w:val="26"/>
              </w:rPr>
              <w:t>033</w:t>
            </w:r>
          </w:p>
        </w:tc>
      </w:tr>
    </w:tbl>
    <w:p w14:paraId="17C5C78E" w14:textId="77777777" w:rsidR="00411D07" w:rsidRPr="00893755" w:rsidRDefault="00411D07" w:rsidP="00411D07">
      <w:pPr>
        <w:ind w:left="9"/>
        <w:jc w:val="thaiDistribute"/>
        <w:rPr>
          <w:rFonts w:cs="Cordia New"/>
          <w:sz w:val="26"/>
          <w:szCs w:val="26"/>
        </w:rPr>
      </w:pPr>
    </w:p>
    <w:p w14:paraId="19855B45" w14:textId="77777777" w:rsidR="00411D07" w:rsidRPr="00893755" w:rsidRDefault="00411D07" w:rsidP="00411D07">
      <w:pPr>
        <w:rPr>
          <w:rFonts w:cs="Cordia New"/>
        </w:rPr>
      </w:pPr>
      <w:r w:rsidRPr="00893755">
        <w:rPr>
          <w:rFonts w:cs="Cordia New"/>
        </w:rPr>
        <w:br w:type="page"/>
      </w:r>
    </w:p>
    <w:p w14:paraId="2C0B20E3" w14:textId="235B3650" w:rsidR="00411D07" w:rsidRPr="00893755" w:rsidRDefault="00E47976" w:rsidP="0014019A">
      <w:pPr>
        <w:tabs>
          <w:tab w:val="left" w:pos="518"/>
        </w:tabs>
        <w:jc w:val="both"/>
        <w:rPr>
          <w:rFonts w:eastAsia="Arial Unicode MS" w:cs="Cordia New"/>
          <w:sz w:val="26"/>
          <w:szCs w:val="26"/>
        </w:rPr>
      </w:pPr>
      <w:r w:rsidRPr="00893755">
        <w:rPr>
          <w:rFonts w:eastAsia="Arial Unicode MS" w:cs="Cordia New"/>
          <w:sz w:val="26"/>
          <w:szCs w:val="26"/>
        </w:rPr>
        <w:t>Movement of the deferred exploration and development expenditures and deferred overburden expenditures/stripping costs is as follows:</w:t>
      </w:r>
    </w:p>
    <w:p w14:paraId="41F96E7F" w14:textId="77777777" w:rsidR="00411D07" w:rsidRPr="00893755" w:rsidRDefault="00411D07" w:rsidP="0014019A">
      <w:pPr>
        <w:ind w:left="9"/>
        <w:jc w:val="thaiDistribute"/>
        <w:rPr>
          <w:rFonts w:cs="Cordia New"/>
          <w:sz w:val="26"/>
          <w:szCs w:val="26"/>
        </w:rPr>
      </w:pPr>
    </w:p>
    <w:tbl>
      <w:tblPr>
        <w:tblW w:w="9457" w:type="dxa"/>
        <w:tblLayout w:type="fixed"/>
        <w:tblLook w:val="0000" w:firstRow="0" w:lastRow="0" w:firstColumn="0" w:lastColumn="0" w:noHBand="0" w:noVBand="0"/>
      </w:tblPr>
      <w:tblGrid>
        <w:gridCol w:w="4273"/>
        <w:gridCol w:w="1296"/>
        <w:gridCol w:w="1296"/>
        <w:gridCol w:w="1296"/>
        <w:gridCol w:w="1296"/>
      </w:tblGrid>
      <w:tr w:rsidR="00411D07" w:rsidRPr="00893755" w14:paraId="151D8858" w14:textId="77777777" w:rsidTr="0014019A">
        <w:tc>
          <w:tcPr>
            <w:tcW w:w="4273" w:type="dxa"/>
          </w:tcPr>
          <w:p w14:paraId="1910C34C" w14:textId="77777777" w:rsidR="00411D07" w:rsidRPr="00893755" w:rsidRDefault="00411D07" w:rsidP="0014019A">
            <w:pPr>
              <w:ind w:left="101" w:right="-72" w:hanging="187"/>
              <w:rPr>
                <w:rFonts w:cs="Cordia New"/>
                <w:sz w:val="26"/>
                <w:szCs w:val="26"/>
                <w:cs/>
              </w:rPr>
            </w:pPr>
          </w:p>
        </w:tc>
        <w:tc>
          <w:tcPr>
            <w:tcW w:w="5184" w:type="dxa"/>
            <w:gridSpan w:val="4"/>
            <w:tcBorders>
              <w:top w:val="single" w:sz="4" w:space="0" w:color="auto"/>
              <w:bottom w:val="single" w:sz="4" w:space="0" w:color="auto"/>
            </w:tcBorders>
          </w:tcPr>
          <w:p w14:paraId="33210730" w14:textId="7DD05EC8" w:rsidR="00411D07" w:rsidRPr="00893755" w:rsidRDefault="00411D07" w:rsidP="007F0567">
            <w:pPr>
              <w:tabs>
                <w:tab w:val="right" w:pos="4971"/>
              </w:tabs>
              <w:jc w:val="right"/>
              <w:rPr>
                <w:rFonts w:cs="Cordia New"/>
                <w:b/>
                <w:bCs/>
                <w:sz w:val="26"/>
                <w:szCs w:val="26"/>
              </w:rPr>
            </w:pPr>
            <w:r w:rsidRPr="00893755">
              <w:rPr>
                <w:rFonts w:cs="Cordia New"/>
                <w:b/>
                <w:bCs/>
                <w:sz w:val="26"/>
                <w:szCs w:val="26"/>
              </w:rPr>
              <w:t>Consolidated financial statements</w:t>
            </w:r>
          </w:p>
        </w:tc>
      </w:tr>
      <w:tr w:rsidR="00411D07" w:rsidRPr="00893755" w14:paraId="08761508" w14:textId="77777777" w:rsidTr="0014019A">
        <w:tc>
          <w:tcPr>
            <w:tcW w:w="4273" w:type="dxa"/>
          </w:tcPr>
          <w:p w14:paraId="29044B85" w14:textId="77777777" w:rsidR="00411D07" w:rsidRPr="00893755" w:rsidRDefault="00411D07" w:rsidP="0014019A">
            <w:pPr>
              <w:ind w:left="101" w:right="-72" w:hanging="187"/>
              <w:rPr>
                <w:rFonts w:cs="Cordia New"/>
                <w:sz w:val="26"/>
                <w:szCs w:val="26"/>
                <w:cs/>
              </w:rPr>
            </w:pPr>
          </w:p>
        </w:tc>
        <w:tc>
          <w:tcPr>
            <w:tcW w:w="2592" w:type="dxa"/>
            <w:gridSpan w:val="2"/>
            <w:tcBorders>
              <w:top w:val="single" w:sz="4" w:space="0" w:color="auto"/>
              <w:bottom w:val="single" w:sz="4" w:space="0" w:color="auto"/>
            </w:tcBorders>
          </w:tcPr>
          <w:p w14:paraId="24D205F5" w14:textId="0D139652" w:rsidR="00411D07" w:rsidRPr="00893755" w:rsidRDefault="00411D07" w:rsidP="007F0567">
            <w:pPr>
              <w:tabs>
                <w:tab w:val="right" w:pos="2376"/>
              </w:tabs>
              <w:jc w:val="right"/>
              <w:rPr>
                <w:rFonts w:cs="Cordia New"/>
                <w:b/>
                <w:bCs/>
                <w:sz w:val="26"/>
                <w:szCs w:val="26"/>
              </w:rPr>
            </w:pPr>
            <w:r w:rsidRPr="00893755">
              <w:rPr>
                <w:rFonts w:cs="Cordia New"/>
                <w:b/>
                <w:bCs/>
                <w:sz w:val="26"/>
                <w:szCs w:val="26"/>
              </w:rPr>
              <w:t>US Dollar’</w:t>
            </w:r>
            <w:r w:rsidR="00C64A6F" w:rsidRPr="00C64A6F">
              <w:rPr>
                <w:rFonts w:cs="Cordia New"/>
                <w:b/>
                <w:bCs/>
                <w:sz w:val="26"/>
                <w:szCs w:val="26"/>
              </w:rPr>
              <w:t>000</w:t>
            </w:r>
          </w:p>
        </w:tc>
        <w:tc>
          <w:tcPr>
            <w:tcW w:w="2592" w:type="dxa"/>
            <w:gridSpan w:val="2"/>
            <w:tcBorders>
              <w:top w:val="single" w:sz="4" w:space="0" w:color="auto"/>
              <w:bottom w:val="single" w:sz="4" w:space="0" w:color="auto"/>
            </w:tcBorders>
          </w:tcPr>
          <w:p w14:paraId="283B5D46" w14:textId="7DAB3FEE" w:rsidR="00411D07" w:rsidRPr="00893755" w:rsidRDefault="00411D07" w:rsidP="007F0567">
            <w:pPr>
              <w:tabs>
                <w:tab w:val="right" w:pos="2376"/>
              </w:tabs>
              <w:jc w:val="right"/>
              <w:rPr>
                <w:rFonts w:cs="Cordia New"/>
                <w:b/>
                <w:bCs/>
                <w:sz w:val="26"/>
                <w:szCs w:val="26"/>
              </w:rPr>
            </w:pPr>
            <w:r w:rsidRPr="00893755">
              <w:rPr>
                <w:rFonts w:cs="Cordia New"/>
                <w:b/>
                <w:bCs/>
                <w:sz w:val="26"/>
                <w:szCs w:val="26"/>
              </w:rPr>
              <w:t>Baht’</w:t>
            </w:r>
            <w:r w:rsidR="00C64A6F" w:rsidRPr="00C64A6F">
              <w:rPr>
                <w:rFonts w:cs="Cordia New"/>
                <w:b/>
                <w:bCs/>
                <w:sz w:val="26"/>
                <w:szCs w:val="26"/>
              </w:rPr>
              <w:t>000</w:t>
            </w:r>
          </w:p>
        </w:tc>
      </w:tr>
      <w:tr w:rsidR="00411D07" w:rsidRPr="00893755" w14:paraId="77D17B98" w14:textId="77777777" w:rsidTr="0014019A">
        <w:tc>
          <w:tcPr>
            <w:tcW w:w="4273" w:type="dxa"/>
          </w:tcPr>
          <w:p w14:paraId="35119C23" w14:textId="77777777" w:rsidR="00411D07" w:rsidRPr="00893755" w:rsidRDefault="00411D07" w:rsidP="0014019A">
            <w:pPr>
              <w:ind w:left="101" w:right="-72" w:hanging="187"/>
              <w:rPr>
                <w:rFonts w:cs="Cordia New"/>
                <w:sz w:val="26"/>
                <w:szCs w:val="26"/>
                <w:cs/>
              </w:rPr>
            </w:pPr>
          </w:p>
        </w:tc>
        <w:tc>
          <w:tcPr>
            <w:tcW w:w="1296" w:type="dxa"/>
            <w:tcBorders>
              <w:top w:val="single" w:sz="4" w:space="0" w:color="auto"/>
              <w:bottom w:val="single" w:sz="4" w:space="0" w:color="auto"/>
            </w:tcBorders>
          </w:tcPr>
          <w:p w14:paraId="7F9FC872" w14:textId="57ED224A" w:rsidR="00411D07" w:rsidRPr="00893755" w:rsidRDefault="00C64A6F" w:rsidP="006123FD">
            <w:pPr>
              <w:tabs>
                <w:tab w:val="decimal" w:pos="1077"/>
              </w:tabs>
              <w:ind w:right="-72"/>
              <w:jc w:val="both"/>
              <w:rPr>
                <w:rFonts w:cs="Cordia New"/>
                <w:b/>
                <w:bCs/>
                <w:sz w:val="26"/>
                <w:szCs w:val="26"/>
              </w:rPr>
            </w:pPr>
            <w:r w:rsidRPr="00C64A6F">
              <w:rPr>
                <w:rFonts w:cs="Cordia New"/>
                <w:b/>
                <w:bCs/>
                <w:sz w:val="26"/>
                <w:szCs w:val="26"/>
              </w:rPr>
              <w:t>2021</w:t>
            </w:r>
          </w:p>
        </w:tc>
        <w:tc>
          <w:tcPr>
            <w:tcW w:w="1296" w:type="dxa"/>
            <w:tcBorders>
              <w:top w:val="single" w:sz="4" w:space="0" w:color="auto"/>
              <w:bottom w:val="single" w:sz="4" w:space="0" w:color="auto"/>
            </w:tcBorders>
          </w:tcPr>
          <w:p w14:paraId="2FD9C689" w14:textId="10132864" w:rsidR="00411D07" w:rsidRPr="00893755" w:rsidRDefault="00C64A6F" w:rsidP="006123FD">
            <w:pPr>
              <w:tabs>
                <w:tab w:val="decimal" w:pos="1077"/>
              </w:tabs>
              <w:ind w:right="-72"/>
              <w:jc w:val="both"/>
              <w:rPr>
                <w:rFonts w:cs="Cordia New"/>
                <w:b/>
                <w:bCs/>
                <w:sz w:val="26"/>
                <w:szCs w:val="26"/>
              </w:rPr>
            </w:pPr>
            <w:r w:rsidRPr="00C64A6F">
              <w:rPr>
                <w:rFonts w:cs="Cordia New"/>
                <w:b/>
                <w:bCs/>
                <w:sz w:val="26"/>
                <w:szCs w:val="26"/>
              </w:rPr>
              <w:t>2020</w:t>
            </w:r>
          </w:p>
        </w:tc>
        <w:tc>
          <w:tcPr>
            <w:tcW w:w="1296" w:type="dxa"/>
            <w:tcBorders>
              <w:top w:val="single" w:sz="4" w:space="0" w:color="auto"/>
              <w:bottom w:val="single" w:sz="4" w:space="0" w:color="auto"/>
            </w:tcBorders>
          </w:tcPr>
          <w:p w14:paraId="50A238D4" w14:textId="10226D8F" w:rsidR="00411D07" w:rsidRPr="00893755" w:rsidRDefault="00C64A6F" w:rsidP="006123FD">
            <w:pPr>
              <w:tabs>
                <w:tab w:val="decimal" w:pos="1077"/>
              </w:tabs>
              <w:ind w:right="-72"/>
              <w:jc w:val="both"/>
              <w:rPr>
                <w:rFonts w:cs="Cordia New"/>
                <w:b/>
                <w:bCs/>
                <w:sz w:val="26"/>
                <w:szCs w:val="26"/>
              </w:rPr>
            </w:pPr>
            <w:r w:rsidRPr="00C64A6F">
              <w:rPr>
                <w:rFonts w:cs="Cordia New"/>
                <w:b/>
                <w:bCs/>
                <w:sz w:val="26"/>
                <w:szCs w:val="26"/>
              </w:rPr>
              <w:t>2021</w:t>
            </w:r>
          </w:p>
        </w:tc>
        <w:tc>
          <w:tcPr>
            <w:tcW w:w="1296" w:type="dxa"/>
            <w:tcBorders>
              <w:top w:val="single" w:sz="4" w:space="0" w:color="auto"/>
              <w:bottom w:val="single" w:sz="4" w:space="0" w:color="auto"/>
            </w:tcBorders>
          </w:tcPr>
          <w:p w14:paraId="7A6B0CA8" w14:textId="5CBA703A" w:rsidR="00411D07" w:rsidRPr="00893755" w:rsidRDefault="00C64A6F" w:rsidP="006123FD">
            <w:pPr>
              <w:tabs>
                <w:tab w:val="decimal" w:pos="1077"/>
              </w:tabs>
              <w:ind w:right="-72"/>
              <w:jc w:val="both"/>
              <w:rPr>
                <w:rFonts w:cs="Cordia New"/>
                <w:b/>
                <w:bCs/>
                <w:sz w:val="26"/>
                <w:szCs w:val="26"/>
              </w:rPr>
            </w:pPr>
            <w:r w:rsidRPr="00C64A6F">
              <w:rPr>
                <w:rFonts w:cs="Cordia New"/>
                <w:b/>
                <w:bCs/>
                <w:sz w:val="26"/>
                <w:szCs w:val="26"/>
              </w:rPr>
              <w:t>2020</w:t>
            </w:r>
          </w:p>
        </w:tc>
      </w:tr>
      <w:tr w:rsidR="00411D07" w:rsidRPr="00893755" w14:paraId="093CAD46" w14:textId="77777777" w:rsidTr="0014019A">
        <w:tc>
          <w:tcPr>
            <w:tcW w:w="4273" w:type="dxa"/>
          </w:tcPr>
          <w:p w14:paraId="3A7F6C15" w14:textId="5DBA717C" w:rsidR="00411D07" w:rsidRPr="00893755" w:rsidRDefault="00411D07" w:rsidP="0014019A">
            <w:pPr>
              <w:ind w:left="101" w:right="-72" w:hanging="187"/>
              <w:rPr>
                <w:rFonts w:cs="Cordia New"/>
                <w:b/>
                <w:bCs/>
                <w:sz w:val="26"/>
                <w:szCs w:val="26"/>
              </w:rPr>
            </w:pPr>
            <w:r w:rsidRPr="00893755">
              <w:rPr>
                <w:rFonts w:cs="Cordia New"/>
                <w:b/>
                <w:bCs/>
                <w:sz w:val="26"/>
                <w:szCs w:val="26"/>
              </w:rPr>
              <w:t xml:space="preserve">As at </w:t>
            </w:r>
            <w:r w:rsidR="00C64A6F" w:rsidRPr="00C64A6F">
              <w:rPr>
                <w:rFonts w:cs="Cordia New"/>
                <w:b/>
                <w:bCs/>
                <w:sz w:val="26"/>
                <w:szCs w:val="26"/>
              </w:rPr>
              <w:t>1</w:t>
            </w:r>
            <w:r w:rsidRPr="00893755">
              <w:rPr>
                <w:rFonts w:cs="Cordia New"/>
                <w:b/>
                <w:bCs/>
                <w:sz w:val="26"/>
                <w:szCs w:val="26"/>
              </w:rPr>
              <w:t xml:space="preserve"> January</w:t>
            </w:r>
          </w:p>
        </w:tc>
        <w:tc>
          <w:tcPr>
            <w:tcW w:w="1296" w:type="dxa"/>
            <w:shd w:val="clear" w:color="auto" w:fill="FAFAFA"/>
          </w:tcPr>
          <w:p w14:paraId="456230D4" w14:textId="77777777" w:rsidR="00411D07" w:rsidRPr="00893755" w:rsidRDefault="00411D07" w:rsidP="006123FD">
            <w:pPr>
              <w:tabs>
                <w:tab w:val="decimal" w:pos="1077"/>
              </w:tabs>
              <w:ind w:right="-72"/>
              <w:jc w:val="both"/>
              <w:rPr>
                <w:rFonts w:cs="Cordia New"/>
                <w:sz w:val="26"/>
                <w:szCs w:val="26"/>
              </w:rPr>
            </w:pPr>
          </w:p>
        </w:tc>
        <w:tc>
          <w:tcPr>
            <w:tcW w:w="1296" w:type="dxa"/>
          </w:tcPr>
          <w:p w14:paraId="62F80EA1" w14:textId="77777777" w:rsidR="00411D07" w:rsidRPr="00893755" w:rsidRDefault="00411D07" w:rsidP="006123FD">
            <w:pPr>
              <w:tabs>
                <w:tab w:val="decimal" w:pos="1077"/>
              </w:tabs>
              <w:ind w:right="-72"/>
              <w:jc w:val="both"/>
              <w:rPr>
                <w:rFonts w:cs="Cordia New"/>
                <w:sz w:val="26"/>
                <w:szCs w:val="26"/>
              </w:rPr>
            </w:pPr>
          </w:p>
        </w:tc>
        <w:tc>
          <w:tcPr>
            <w:tcW w:w="1296" w:type="dxa"/>
            <w:shd w:val="clear" w:color="auto" w:fill="FAFAFA"/>
          </w:tcPr>
          <w:p w14:paraId="6156199E" w14:textId="77777777" w:rsidR="00411D07" w:rsidRPr="00893755" w:rsidRDefault="00411D07" w:rsidP="006123FD">
            <w:pPr>
              <w:tabs>
                <w:tab w:val="decimal" w:pos="1077"/>
              </w:tabs>
              <w:ind w:right="-72"/>
              <w:jc w:val="both"/>
              <w:rPr>
                <w:rFonts w:cs="Cordia New"/>
                <w:sz w:val="26"/>
                <w:szCs w:val="26"/>
              </w:rPr>
            </w:pPr>
          </w:p>
        </w:tc>
        <w:tc>
          <w:tcPr>
            <w:tcW w:w="1296" w:type="dxa"/>
          </w:tcPr>
          <w:p w14:paraId="3F21A827" w14:textId="77777777" w:rsidR="00411D07" w:rsidRPr="00893755" w:rsidRDefault="00411D07" w:rsidP="006123FD">
            <w:pPr>
              <w:tabs>
                <w:tab w:val="decimal" w:pos="1077"/>
              </w:tabs>
              <w:ind w:right="-72"/>
              <w:jc w:val="both"/>
              <w:rPr>
                <w:rFonts w:cs="Cordia New"/>
                <w:sz w:val="26"/>
                <w:szCs w:val="26"/>
              </w:rPr>
            </w:pPr>
          </w:p>
        </w:tc>
      </w:tr>
      <w:tr w:rsidR="00E47976" w:rsidRPr="00893755" w14:paraId="6FE400AE" w14:textId="77777777" w:rsidTr="00E47976">
        <w:tc>
          <w:tcPr>
            <w:tcW w:w="4273" w:type="dxa"/>
          </w:tcPr>
          <w:p w14:paraId="77D00661" w14:textId="77777777" w:rsidR="00E47976" w:rsidRPr="00893755" w:rsidRDefault="00E47976" w:rsidP="00E47976">
            <w:pPr>
              <w:ind w:left="101" w:right="-72" w:hanging="187"/>
              <w:rPr>
                <w:rFonts w:cs="Cordia New"/>
                <w:sz w:val="26"/>
                <w:szCs w:val="26"/>
              </w:rPr>
            </w:pPr>
            <w:r w:rsidRPr="00893755">
              <w:rPr>
                <w:rFonts w:cs="Cordia New"/>
                <w:sz w:val="26"/>
                <w:szCs w:val="26"/>
              </w:rPr>
              <w:t>Cost</w:t>
            </w:r>
          </w:p>
        </w:tc>
        <w:tc>
          <w:tcPr>
            <w:tcW w:w="1296" w:type="dxa"/>
            <w:shd w:val="clear" w:color="auto" w:fill="FAFAFA"/>
          </w:tcPr>
          <w:p w14:paraId="0291C109" w14:textId="63216469" w:rsidR="00E47976"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6</w:t>
            </w:r>
            <w:r w:rsidR="00E47976" w:rsidRPr="00893755">
              <w:rPr>
                <w:rFonts w:cs="Cordia New"/>
                <w:sz w:val="26"/>
                <w:szCs w:val="26"/>
              </w:rPr>
              <w:t>,</w:t>
            </w:r>
            <w:r w:rsidRPr="00C64A6F">
              <w:rPr>
                <w:rFonts w:cs="Cordia New"/>
                <w:sz w:val="26"/>
                <w:szCs w:val="26"/>
              </w:rPr>
              <w:t>025</w:t>
            </w:r>
            <w:r w:rsidR="00E47976" w:rsidRPr="00893755">
              <w:rPr>
                <w:rFonts w:cs="Cordia New"/>
                <w:sz w:val="26"/>
                <w:szCs w:val="26"/>
              </w:rPr>
              <w:t>,</w:t>
            </w:r>
            <w:r w:rsidRPr="00C64A6F">
              <w:rPr>
                <w:rFonts w:cs="Cordia New"/>
                <w:sz w:val="26"/>
                <w:szCs w:val="26"/>
              </w:rPr>
              <w:t>406</w:t>
            </w:r>
          </w:p>
        </w:tc>
        <w:tc>
          <w:tcPr>
            <w:tcW w:w="1296" w:type="dxa"/>
          </w:tcPr>
          <w:p w14:paraId="2CA72B3F" w14:textId="36D5DE57" w:rsidR="00E47976"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5</w:t>
            </w:r>
            <w:r w:rsidR="00E47976" w:rsidRPr="00893755">
              <w:rPr>
                <w:rFonts w:cs="Cordia New"/>
                <w:sz w:val="26"/>
                <w:szCs w:val="26"/>
              </w:rPr>
              <w:t>,</w:t>
            </w:r>
            <w:r w:rsidRPr="00C64A6F">
              <w:rPr>
                <w:rFonts w:cs="Cordia New"/>
                <w:sz w:val="26"/>
                <w:szCs w:val="26"/>
              </w:rPr>
              <w:t>345</w:t>
            </w:r>
            <w:r w:rsidR="00E47976" w:rsidRPr="00893755">
              <w:rPr>
                <w:rFonts w:cs="Cordia New"/>
                <w:sz w:val="26"/>
                <w:szCs w:val="26"/>
              </w:rPr>
              <w:t>,</w:t>
            </w:r>
            <w:r w:rsidRPr="00C64A6F">
              <w:rPr>
                <w:rFonts w:cs="Cordia New"/>
                <w:sz w:val="26"/>
                <w:szCs w:val="26"/>
              </w:rPr>
              <w:t>529</w:t>
            </w:r>
          </w:p>
        </w:tc>
        <w:tc>
          <w:tcPr>
            <w:tcW w:w="1296" w:type="dxa"/>
            <w:shd w:val="clear" w:color="auto" w:fill="FAFAFA"/>
          </w:tcPr>
          <w:p w14:paraId="2432D37A" w14:textId="5F53943B" w:rsidR="00E47976"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180</w:t>
            </w:r>
            <w:r w:rsidR="00E47976" w:rsidRPr="00893755">
              <w:rPr>
                <w:rFonts w:cs="Cordia New"/>
                <w:sz w:val="26"/>
                <w:szCs w:val="26"/>
              </w:rPr>
              <w:t>,</w:t>
            </w:r>
            <w:r w:rsidRPr="00C64A6F">
              <w:rPr>
                <w:rFonts w:cs="Cordia New"/>
                <w:sz w:val="26"/>
                <w:szCs w:val="26"/>
              </w:rPr>
              <w:t>985</w:t>
            </w:r>
            <w:r w:rsidR="00E47976" w:rsidRPr="00893755">
              <w:rPr>
                <w:rFonts w:cs="Cordia New"/>
                <w:sz w:val="26"/>
                <w:szCs w:val="26"/>
              </w:rPr>
              <w:t>,</w:t>
            </w:r>
            <w:r w:rsidRPr="00C64A6F">
              <w:rPr>
                <w:rFonts w:cs="Cordia New"/>
                <w:sz w:val="26"/>
                <w:szCs w:val="26"/>
              </w:rPr>
              <w:t>715</w:t>
            </w:r>
          </w:p>
        </w:tc>
        <w:tc>
          <w:tcPr>
            <w:tcW w:w="1296" w:type="dxa"/>
          </w:tcPr>
          <w:p w14:paraId="4CE7B3A8" w14:textId="277A3E0E" w:rsidR="00E47976"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161</w:t>
            </w:r>
            <w:r w:rsidR="00E47976" w:rsidRPr="00893755">
              <w:rPr>
                <w:rFonts w:cs="Cordia New"/>
                <w:sz w:val="26"/>
                <w:szCs w:val="26"/>
              </w:rPr>
              <w:t>,</w:t>
            </w:r>
            <w:r w:rsidRPr="00C64A6F">
              <w:rPr>
                <w:rFonts w:cs="Cordia New"/>
                <w:sz w:val="26"/>
                <w:szCs w:val="26"/>
              </w:rPr>
              <w:t>189</w:t>
            </w:r>
            <w:r w:rsidR="00E47976" w:rsidRPr="00893755">
              <w:rPr>
                <w:rFonts w:cs="Cordia New"/>
                <w:sz w:val="26"/>
                <w:szCs w:val="26"/>
              </w:rPr>
              <w:t>,</w:t>
            </w:r>
            <w:r w:rsidRPr="00C64A6F">
              <w:rPr>
                <w:rFonts w:cs="Cordia New"/>
                <w:sz w:val="26"/>
                <w:szCs w:val="26"/>
              </w:rPr>
              <w:t>067</w:t>
            </w:r>
          </w:p>
        </w:tc>
      </w:tr>
      <w:tr w:rsidR="00E47976" w:rsidRPr="00893755" w14:paraId="18C2FA5C" w14:textId="77777777" w:rsidTr="00E47976">
        <w:tc>
          <w:tcPr>
            <w:tcW w:w="4273" w:type="dxa"/>
          </w:tcPr>
          <w:p w14:paraId="18FB0C73" w14:textId="77777777" w:rsidR="00E47976" w:rsidRPr="00893755" w:rsidRDefault="00E47976" w:rsidP="00E47976">
            <w:pPr>
              <w:tabs>
                <w:tab w:val="left" w:pos="346"/>
              </w:tabs>
              <w:ind w:left="101" w:right="-72" w:hanging="187"/>
              <w:rPr>
                <w:rFonts w:cs="Cordia New"/>
                <w:sz w:val="26"/>
                <w:szCs w:val="26"/>
              </w:rPr>
            </w:pPr>
            <w:r w:rsidRPr="00893755">
              <w:rPr>
                <w:rFonts w:cs="Cordia New"/>
                <w:sz w:val="26"/>
                <w:szCs w:val="26"/>
                <w:u w:val="single"/>
              </w:rPr>
              <w:t>Less</w:t>
            </w:r>
            <w:r w:rsidRPr="00893755">
              <w:rPr>
                <w:rFonts w:cs="Cordia New"/>
                <w:sz w:val="26"/>
                <w:szCs w:val="26"/>
              </w:rPr>
              <w:tab/>
              <w:t>Accumulated amortisation</w:t>
            </w:r>
          </w:p>
        </w:tc>
        <w:tc>
          <w:tcPr>
            <w:tcW w:w="1296" w:type="dxa"/>
            <w:tcBorders>
              <w:bottom w:val="single" w:sz="4" w:space="0" w:color="auto"/>
            </w:tcBorders>
            <w:shd w:val="clear" w:color="auto" w:fill="FAFAFA"/>
          </w:tcPr>
          <w:p w14:paraId="7219475B" w14:textId="24EF7471" w:rsidR="00E47976" w:rsidRPr="00893755" w:rsidRDefault="00E47976" w:rsidP="006123FD">
            <w:pPr>
              <w:tabs>
                <w:tab w:val="decimal" w:pos="1077"/>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4</w:t>
            </w:r>
            <w:r w:rsidRPr="00893755">
              <w:rPr>
                <w:rFonts w:cs="Cordia New"/>
                <w:sz w:val="26"/>
                <w:szCs w:val="26"/>
              </w:rPr>
              <w:t>,</w:t>
            </w:r>
            <w:r w:rsidR="00C64A6F" w:rsidRPr="00C64A6F">
              <w:rPr>
                <w:rFonts w:cs="Cordia New"/>
                <w:sz w:val="26"/>
                <w:szCs w:val="26"/>
              </w:rPr>
              <w:t>945</w:t>
            </w:r>
            <w:r w:rsidRPr="00893755">
              <w:rPr>
                <w:rFonts w:cs="Cordia New"/>
                <w:sz w:val="26"/>
                <w:szCs w:val="26"/>
              </w:rPr>
              <w:t>,</w:t>
            </w:r>
            <w:r w:rsidR="00C64A6F" w:rsidRPr="00C64A6F">
              <w:rPr>
                <w:rFonts w:cs="Cordia New"/>
                <w:sz w:val="26"/>
                <w:szCs w:val="26"/>
              </w:rPr>
              <w:t>307</w:t>
            </w:r>
            <w:r w:rsidRPr="00893755">
              <w:rPr>
                <w:rFonts w:cs="Cordia New"/>
                <w:sz w:val="26"/>
                <w:szCs w:val="26"/>
              </w:rPr>
              <w:t>)</w:t>
            </w:r>
          </w:p>
        </w:tc>
        <w:tc>
          <w:tcPr>
            <w:tcW w:w="1296" w:type="dxa"/>
            <w:tcBorders>
              <w:bottom w:val="single" w:sz="4" w:space="0" w:color="auto"/>
            </w:tcBorders>
          </w:tcPr>
          <w:p w14:paraId="4ED35502" w14:textId="3035139A" w:rsidR="00E47976" w:rsidRPr="00893755" w:rsidRDefault="00E47976" w:rsidP="006123FD">
            <w:pPr>
              <w:tabs>
                <w:tab w:val="decimal" w:pos="1077"/>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4</w:t>
            </w:r>
            <w:r w:rsidRPr="00893755">
              <w:rPr>
                <w:rFonts w:cs="Cordia New"/>
                <w:sz w:val="26"/>
                <w:szCs w:val="26"/>
              </w:rPr>
              <w:t>,</w:t>
            </w:r>
            <w:r w:rsidR="00C64A6F" w:rsidRPr="00C64A6F">
              <w:rPr>
                <w:rFonts w:cs="Cordia New"/>
                <w:sz w:val="26"/>
                <w:szCs w:val="26"/>
              </w:rPr>
              <w:t>328</w:t>
            </w:r>
            <w:r w:rsidRPr="00893755">
              <w:rPr>
                <w:rFonts w:cs="Cordia New"/>
                <w:sz w:val="26"/>
                <w:szCs w:val="26"/>
              </w:rPr>
              <w:t>,</w:t>
            </w:r>
            <w:r w:rsidR="00C64A6F" w:rsidRPr="00C64A6F">
              <w:rPr>
                <w:rFonts w:cs="Cordia New"/>
                <w:sz w:val="26"/>
                <w:szCs w:val="26"/>
              </w:rPr>
              <w:t>298</w:t>
            </w:r>
            <w:r w:rsidRPr="00893755">
              <w:rPr>
                <w:rFonts w:cs="Cordia New"/>
                <w:sz w:val="26"/>
                <w:szCs w:val="26"/>
              </w:rPr>
              <w:t>)</w:t>
            </w:r>
          </w:p>
        </w:tc>
        <w:tc>
          <w:tcPr>
            <w:tcW w:w="1296" w:type="dxa"/>
            <w:tcBorders>
              <w:bottom w:val="single" w:sz="4" w:space="0" w:color="auto"/>
            </w:tcBorders>
            <w:shd w:val="clear" w:color="auto" w:fill="FAFAFA"/>
          </w:tcPr>
          <w:p w14:paraId="1C711DBF" w14:textId="73433F6E" w:rsidR="00E47976" w:rsidRPr="00893755" w:rsidRDefault="00E47976" w:rsidP="006123FD">
            <w:pPr>
              <w:tabs>
                <w:tab w:val="decimal" w:pos="1077"/>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148</w:t>
            </w:r>
            <w:r w:rsidRPr="00893755">
              <w:rPr>
                <w:rFonts w:cs="Cordia New"/>
                <w:sz w:val="26"/>
                <w:szCs w:val="26"/>
              </w:rPr>
              <w:t>,</w:t>
            </w:r>
            <w:r w:rsidR="00C64A6F" w:rsidRPr="00C64A6F">
              <w:rPr>
                <w:rFonts w:cs="Cordia New"/>
                <w:sz w:val="26"/>
                <w:szCs w:val="26"/>
              </w:rPr>
              <w:t>542</w:t>
            </w:r>
            <w:r w:rsidRPr="00893755">
              <w:rPr>
                <w:rFonts w:cs="Cordia New"/>
                <w:sz w:val="26"/>
                <w:szCs w:val="26"/>
              </w:rPr>
              <w:t>,</w:t>
            </w:r>
            <w:r w:rsidR="00C64A6F" w:rsidRPr="00C64A6F">
              <w:rPr>
                <w:rFonts w:cs="Cordia New"/>
                <w:sz w:val="26"/>
                <w:szCs w:val="26"/>
              </w:rPr>
              <w:t>682</w:t>
            </w:r>
            <w:r w:rsidRPr="00893755">
              <w:rPr>
                <w:rFonts w:cs="Cordia New"/>
                <w:sz w:val="26"/>
                <w:szCs w:val="26"/>
              </w:rPr>
              <w:t>)</w:t>
            </w:r>
          </w:p>
        </w:tc>
        <w:tc>
          <w:tcPr>
            <w:tcW w:w="1296" w:type="dxa"/>
            <w:tcBorders>
              <w:bottom w:val="single" w:sz="4" w:space="0" w:color="auto"/>
            </w:tcBorders>
          </w:tcPr>
          <w:p w14:paraId="3A8EF111" w14:textId="028ECF65" w:rsidR="00E47976" w:rsidRPr="00893755" w:rsidRDefault="00E47976" w:rsidP="006123FD">
            <w:pPr>
              <w:tabs>
                <w:tab w:val="decimal" w:pos="1077"/>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130</w:t>
            </w:r>
            <w:r w:rsidRPr="00893755">
              <w:rPr>
                <w:rFonts w:cs="Cordia New"/>
                <w:sz w:val="26"/>
                <w:szCs w:val="26"/>
              </w:rPr>
              <w:t>,</w:t>
            </w:r>
            <w:r w:rsidR="00C64A6F" w:rsidRPr="00C64A6F">
              <w:rPr>
                <w:rFonts w:cs="Cordia New"/>
                <w:sz w:val="26"/>
                <w:szCs w:val="26"/>
              </w:rPr>
              <w:t>515</w:t>
            </w:r>
            <w:r w:rsidRPr="00893755">
              <w:rPr>
                <w:rFonts w:cs="Cordia New"/>
                <w:sz w:val="26"/>
                <w:szCs w:val="26"/>
              </w:rPr>
              <w:t>,</w:t>
            </w:r>
            <w:r w:rsidR="00C64A6F" w:rsidRPr="00C64A6F">
              <w:rPr>
                <w:rFonts w:cs="Cordia New"/>
                <w:sz w:val="26"/>
                <w:szCs w:val="26"/>
              </w:rPr>
              <w:t>491</w:t>
            </w:r>
            <w:r w:rsidRPr="00893755">
              <w:rPr>
                <w:rFonts w:cs="Cordia New"/>
                <w:sz w:val="26"/>
                <w:szCs w:val="26"/>
              </w:rPr>
              <w:t>)</w:t>
            </w:r>
          </w:p>
        </w:tc>
      </w:tr>
      <w:tr w:rsidR="00E47976" w:rsidRPr="00893755" w14:paraId="6DC6194A" w14:textId="77777777" w:rsidTr="00E47976">
        <w:tc>
          <w:tcPr>
            <w:tcW w:w="4273" w:type="dxa"/>
          </w:tcPr>
          <w:p w14:paraId="6CEC8B32" w14:textId="77777777" w:rsidR="00E47976" w:rsidRPr="00893755" w:rsidRDefault="00E47976" w:rsidP="00E47976">
            <w:pPr>
              <w:ind w:left="101" w:right="-72" w:hanging="187"/>
              <w:rPr>
                <w:rFonts w:cs="Cordia New"/>
                <w:sz w:val="26"/>
                <w:szCs w:val="26"/>
                <w:cs/>
              </w:rPr>
            </w:pPr>
            <w:r w:rsidRPr="00893755">
              <w:rPr>
                <w:rFonts w:cs="Cordia New"/>
                <w:sz w:val="26"/>
                <w:szCs w:val="26"/>
              </w:rPr>
              <w:t>Net book amount</w:t>
            </w:r>
          </w:p>
        </w:tc>
        <w:tc>
          <w:tcPr>
            <w:tcW w:w="1296" w:type="dxa"/>
            <w:tcBorders>
              <w:top w:val="single" w:sz="4" w:space="0" w:color="auto"/>
              <w:bottom w:val="single" w:sz="4" w:space="0" w:color="auto"/>
            </w:tcBorders>
            <w:shd w:val="clear" w:color="auto" w:fill="FAFAFA"/>
          </w:tcPr>
          <w:p w14:paraId="49A4F220" w14:textId="5A9B0EC0" w:rsidR="00E47976"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1</w:t>
            </w:r>
            <w:r w:rsidR="00E47976" w:rsidRPr="00893755">
              <w:rPr>
                <w:rFonts w:cs="Cordia New"/>
                <w:sz w:val="26"/>
                <w:szCs w:val="26"/>
              </w:rPr>
              <w:t>,</w:t>
            </w:r>
            <w:r w:rsidRPr="00C64A6F">
              <w:rPr>
                <w:rFonts w:cs="Cordia New"/>
                <w:sz w:val="26"/>
                <w:szCs w:val="26"/>
              </w:rPr>
              <w:t>080</w:t>
            </w:r>
            <w:r w:rsidR="00E47976" w:rsidRPr="00893755">
              <w:rPr>
                <w:rFonts w:cs="Cordia New"/>
                <w:sz w:val="26"/>
                <w:szCs w:val="26"/>
              </w:rPr>
              <w:t>,</w:t>
            </w:r>
            <w:r w:rsidRPr="00C64A6F">
              <w:rPr>
                <w:rFonts w:cs="Cordia New"/>
                <w:sz w:val="26"/>
                <w:szCs w:val="26"/>
              </w:rPr>
              <w:t>099</w:t>
            </w:r>
          </w:p>
        </w:tc>
        <w:tc>
          <w:tcPr>
            <w:tcW w:w="1296" w:type="dxa"/>
            <w:tcBorders>
              <w:top w:val="single" w:sz="4" w:space="0" w:color="auto"/>
              <w:bottom w:val="single" w:sz="4" w:space="0" w:color="auto"/>
            </w:tcBorders>
          </w:tcPr>
          <w:p w14:paraId="57E9A44B" w14:textId="4CD8E4D4" w:rsidR="00E47976"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1</w:t>
            </w:r>
            <w:r w:rsidR="00E47976" w:rsidRPr="00893755">
              <w:rPr>
                <w:rFonts w:cs="Cordia New"/>
                <w:sz w:val="26"/>
                <w:szCs w:val="26"/>
              </w:rPr>
              <w:t>,</w:t>
            </w:r>
            <w:r w:rsidRPr="00C64A6F">
              <w:rPr>
                <w:rFonts w:cs="Cordia New"/>
                <w:sz w:val="26"/>
                <w:szCs w:val="26"/>
              </w:rPr>
              <w:t>017</w:t>
            </w:r>
            <w:r w:rsidR="00E47976" w:rsidRPr="00893755">
              <w:rPr>
                <w:rFonts w:cs="Cordia New"/>
                <w:sz w:val="26"/>
                <w:szCs w:val="26"/>
              </w:rPr>
              <w:t>,</w:t>
            </w:r>
            <w:r w:rsidRPr="00C64A6F">
              <w:rPr>
                <w:rFonts w:cs="Cordia New"/>
                <w:sz w:val="26"/>
                <w:szCs w:val="26"/>
              </w:rPr>
              <w:t>231</w:t>
            </w:r>
          </w:p>
        </w:tc>
        <w:tc>
          <w:tcPr>
            <w:tcW w:w="1296" w:type="dxa"/>
            <w:tcBorders>
              <w:top w:val="single" w:sz="4" w:space="0" w:color="auto"/>
              <w:bottom w:val="single" w:sz="4" w:space="0" w:color="auto"/>
            </w:tcBorders>
            <w:shd w:val="clear" w:color="auto" w:fill="FAFAFA"/>
          </w:tcPr>
          <w:p w14:paraId="3950B5F3" w14:textId="2931D4C9" w:rsidR="00E47976"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32</w:t>
            </w:r>
            <w:r w:rsidR="00E47976" w:rsidRPr="00893755">
              <w:rPr>
                <w:rFonts w:cs="Cordia New"/>
                <w:sz w:val="26"/>
                <w:szCs w:val="26"/>
              </w:rPr>
              <w:t>,</w:t>
            </w:r>
            <w:r w:rsidRPr="00C64A6F">
              <w:rPr>
                <w:rFonts w:cs="Cordia New"/>
                <w:sz w:val="26"/>
                <w:szCs w:val="26"/>
              </w:rPr>
              <w:t>443</w:t>
            </w:r>
            <w:r w:rsidR="00E47976" w:rsidRPr="00893755">
              <w:rPr>
                <w:rFonts w:cs="Cordia New"/>
                <w:sz w:val="26"/>
                <w:szCs w:val="26"/>
              </w:rPr>
              <w:t>,</w:t>
            </w:r>
            <w:r w:rsidRPr="00C64A6F">
              <w:rPr>
                <w:rFonts w:cs="Cordia New"/>
                <w:sz w:val="26"/>
                <w:szCs w:val="26"/>
              </w:rPr>
              <w:t>033</w:t>
            </w:r>
          </w:p>
        </w:tc>
        <w:tc>
          <w:tcPr>
            <w:tcW w:w="1296" w:type="dxa"/>
            <w:tcBorders>
              <w:top w:val="single" w:sz="4" w:space="0" w:color="auto"/>
              <w:bottom w:val="single" w:sz="4" w:space="0" w:color="auto"/>
            </w:tcBorders>
          </w:tcPr>
          <w:p w14:paraId="686109E9" w14:textId="684999F3" w:rsidR="00E47976"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30</w:t>
            </w:r>
            <w:r w:rsidR="00E47976" w:rsidRPr="00893755">
              <w:rPr>
                <w:rFonts w:cs="Cordia New"/>
                <w:sz w:val="26"/>
                <w:szCs w:val="26"/>
              </w:rPr>
              <w:t>,</w:t>
            </w:r>
            <w:r w:rsidRPr="00C64A6F">
              <w:rPr>
                <w:rFonts w:cs="Cordia New"/>
                <w:sz w:val="26"/>
                <w:szCs w:val="26"/>
              </w:rPr>
              <w:t>673</w:t>
            </w:r>
            <w:r w:rsidR="00E47976" w:rsidRPr="00893755">
              <w:rPr>
                <w:rFonts w:cs="Cordia New"/>
                <w:sz w:val="26"/>
                <w:szCs w:val="26"/>
              </w:rPr>
              <w:t>,</w:t>
            </w:r>
            <w:r w:rsidRPr="00C64A6F">
              <w:rPr>
                <w:rFonts w:cs="Cordia New"/>
                <w:sz w:val="26"/>
                <w:szCs w:val="26"/>
              </w:rPr>
              <w:t>576</w:t>
            </w:r>
          </w:p>
        </w:tc>
      </w:tr>
      <w:tr w:rsidR="00E47976" w:rsidRPr="00893755" w14:paraId="0205ED52" w14:textId="77777777" w:rsidTr="0014019A">
        <w:tc>
          <w:tcPr>
            <w:tcW w:w="4273" w:type="dxa"/>
          </w:tcPr>
          <w:p w14:paraId="63C5306E" w14:textId="77777777" w:rsidR="00E47976" w:rsidRPr="00893755" w:rsidRDefault="00E47976" w:rsidP="00E47976">
            <w:pPr>
              <w:ind w:left="101" w:right="-72" w:hanging="187"/>
              <w:rPr>
                <w:rFonts w:cs="Cordia New"/>
                <w:b/>
                <w:bCs/>
                <w:sz w:val="26"/>
                <w:szCs w:val="26"/>
              </w:rPr>
            </w:pPr>
          </w:p>
        </w:tc>
        <w:tc>
          <w:tcPr>
            <w:tcW w:w="1296" w:type="dxa"/>
            <w:shd w:val="clear" w:color="auto" w:fill="FAFAFA"/>
          </w:tcPr>
          <w:p w14:paraId="1EDFD23E" w14:textId="77777777" w:rsidR="00E47976" w:rsidRPr="00893755" w:rsidRDefault="00E47976" w:rsidP="006123FD">
            <w:pPr>
              <w:tabs>
                <w:tab w:val="decimal" w:pos="1077"/>
              </w:tabs>
              <w:ind w:right="-72"/>
              <w:jc w:val="both"/>
              <w:rPr>
                <w:rFonts w:cs="Cordia New"/>
                <w:sz w:val="26"/>
                <w:szCs w:val="26"/>
              </w:rPr>
            </w:pPr>
          </w:p>
        </w:tc>
        <w:tc>
          <w:tcPr>
            <w:tcW w:w="1296" w:type="dxa"/>
          </w:tcPr>
          <w:p w14:paraId="0B9145AE" w14:textId="77777777" w:rsidR="00E47976" w:rsidRPr="00893755" w:rsidRDefault="00E47976" w:rsidP="006123FD">
            <w:pPr>
              <w:tabs>
                <w:tab w:val="decimal" w:pos="1077"/>
              </w:tabs>
              <w:ind w:right="-72"/>
              <w:jc w:val="both"/>
              <w:rPr>
                <w:rFonts w:cs="Cordia New"/>
                <w:sz w:val="26"/>
                <w:szCs w:val="26"/>
              </w:rPr>
            </w:pPr>
          </w:p>
        </w:tc>
        <w:tc>
          <w:tcPr>
            <w:tcW w:w="1296" w:type="dxa"/>
            <w:shd w:val="clear" w:color="auto" w:fill="FAFAFA"/>
          </w:tcPr>
          <w:p w14:paraId="5F2ADDAE" w14:textId="77777777" w:rsidR="00E47976" w:rsidRPr="00893755" w:rsidRDefault="00E47976" w:rsidP="006123FD">
            <w:pPr>
              <w:tabs>
                <w:tab w:val="decimal" w:pos="1077"/>
              </w:tabs>
              <w:ind w:right="-72"/>
              <w:jc w:val="both"/>
              <w:rPr>
                <w:rFonts w:cs="Cordia New"/>
                <w:sz w:val="26"/>
                <w:szCs w:val="26"/>
              </w:rPr>
            </w:pPr>
          </w:p>
        </w:tc>
        <w:tc>
          <w:tcPr>
            <w:tcW w:w="1296" w:type="dxa"/>
          </w:tcPr>
          <w:p w14:paraId="0A874244" w14:textId="77777777" w:rsidR="00E47976" w:rsidRPr="00893755" w:rsidRDefault="00E47976" w:rsidP="006123FD">
            <w:pPr>
              <w:tabs>
                <w:tab w:val="decimal" w:pos="1077"/>
              </w:tabs>
              <w:ind w:right="-72"/>
              <w:jc w:val="both"/>
              <w:rPr>
                <w:rFonts w:cs="Cordia New"/>
                <w:sz w:val="26"/>
                <w:szCs w:val="26"/>
              </w:rPr>
            </w:pPr>
          </w:p>
        </w:tc>
      </w:tr>
      <w:tr w:rsidR="00E47976" w:rsidRPr="00893755" w14:paraId="39FB5214" w14:textId="77777777" w:rsidTr="0014019A">
        <w:tc>
          <w:tcPr>
            <w:tcW w:w="4273" w:type="dxa"/>
          </w:tcPr>
          <w:p w14:paraId="386E0242" w14:textId="3CFE3D27" w:rsidR="00E47976" w:rsidRPr="00893755" w:rsidRDefault="00E47976" w:rsidP="00E47976">
            <w:pPr>
              <w:ind w:left="101" w:right="-72" w:hanging="187"/>
              <w:rPr>
                <w:rFonts w:cs="Cordia New"/>
                <w:b/>
                <w:bCs/>
                <w:sz w:val="26"/>
                <w:szCs w:val="26"/>
              </w:rPr>
            </w:pPr>
            <w:r w:rsidRPr="00893755">
              <w:rPr>
                <w:rFonts w:cs="Cordia New"/>
                <w:b/>
                <w:bCs/>
                <w:sz w:val="26"/>
                <w:szCs w:val="26"/>
              </w:rPr>
              <w:t xml:space="preserve">For the year ended </w:t>
            </w:r>
            <w:r w:rsidR="00C64A6F" w:rsidRPr="00C64A6F">
              <w:rPr>
                <w:rFonts w:cs="Cordia New"/>
                <w:b/>
                <w:bCs/>
                <w:sz w:val="26"/>
                <w:szCs w:val="26"/>
              </w:rPr>
              <w:t>31</w:t>
            </w:r>
            <w:r w:rsidRPr="00893755">
              <w:rPr>
                <w:rFonts w:cs="Cordia New"/>
                <w:b/>
                <w:bCs/>
                <w:sz w:val="26"/>
                <w:szCs w:val="26"/>
              </w:rPr>
              <w:t xml:space="preserve"> December</w:t>
            </w:r>
          </w:p>
        </w:tc>
        <w:tc>
          <w:tcPr>
            <w:tcW w:w="1296" w:type="dxa"/>
            <w:shd w:val="clear" w:color="auto" w:fill="FAFAFA"/>
          </w:tcPr>
          <w:p w14:paraId="6F5982E8" w14:textId="77777777" w:rsidR="00E47976" w:rsidRPr="00893755" w:rsidRDefault="00E47976" w:rsidP="006123FD">
            <w:pPr>
              <w:tabs>
                <w:tab w:val="decimal" w:pos="1077"/>
              </w:tabs>
              <w:ind w:right="-72"/>
              <w:jc w:val="both"/>
              <w:rPr>
                <w:rFonts w:cs="Cordia New"/>
                <w:sz w:val="26"/>
                <w:szCs w:val="26"/>
              </w:rPr>
            </w:pPr>
          </w:p>
        </w:tc>
        <w:tc>
          <w:tcPr>
            <w:tcW w:w="1296" w:type="dxa"/>
          </w:tcPr>
          <w:p w14:paraId="57FFE276" w14:textId="77777777" w:rsidR="00E47976" w:rsidRPr="00893755" w:rsidRDefault="00E47976" w:rsidP="006123FD">
            <w:pPr>
              <w:tabs>
                <w:tab w:val="decimal" w:pos="1077"/>
              </w:tabs>
              <w:ind w:right="-72"/>
              <w:jc w:val="both"/>
              <w:rPr>
                <w:rFonts w:cs="Cordia New"/>
                <w:sz w:val="26"/>
                <w:szCs w:val="26"/>
              </w:rPr>
            </w:pPr>
          </w:p>
        </w:tc>
        <w:tc>
          <w:tcPr>
            <w:tcW w:w="1296" w:type="dxa"/>
            <w:shd w:val="clear" w:color="auto" w:fill="FAFAFA"/>
          </w:tcPr>
          <w:p w14:paraId="0E9F9D2A" w14:textId="77777777" w:rsidR="00E47976" w:rsidRPr="00893755" w:rsidRDefault="00E47976" w:rsidP="006123FD">
            <w:pPr>
              <w:tabs>
                <w:tab w:val="decimal" w:pos="1077"/>
              </w:tabs>
              <w:ind w:right="-72"/>
              <w:jc w:val="both"/>
              <w:rPr>
                <w:rFonts w:cs="Cordia New"/>
                <w:sz w:val="26"/>
                <w:szCs w:val="26"/>
              </w:rPr>
            </w:pPr>
          </w:p>
        </w:tc>
        <w:tc>
          <w:tcPr>
            <w:tcW w:w="1296" w:type="dxa"/>
          </w:tcPr>
          <w:p w14:paraId="1C5D1500" w14:textId="77777777" w:rsidR="00E47976" w:rsidRPr="00893755" w:rsidRDefault="00E47976" w:rsidP="006123FD">
            <w:pPr>
              <w:tabs>
                <w:tab w:val="decimal" w:pos="1077"/>
              </w:tabs>
              <w:ind w:right="-72"/>
              <w:jc w:val="both"/>
              <w:rPr>
                <w:rFonts w:cs="Cordia New"/>
                <w:sz w:val="26"/>
                <w:szCs w:val="26"/>
              </w:rPr>
            </w:pPr>
          </w:p>
        </w:tc>
      </w:tr>
      <w:tr w:rsidR="006546C1" w:rsidRPr="00893755" w14:paraId="4617B37F" w14:textId="77777777" w:rsidTr="0014019A">
        <w:tc>
          <w:tcPr>
            <w:tcW w:w="4273" w:type="dxa"/>
          </w:tcPr>
          <w:p w14:paraId="7988A221" w14:textId="77777777" w:rsidR="006546C1" w:rsidRPr="00893755" w:rsidRDefault="006546C1" w:rsidP="006546C1">
            <w:pPr>
              <w:ind w:left="101" w:right="-72" w:hanging="187"/>
              <w:rPr>
                <w:rFonts w:cs="Cordia New"/>
                <w:sz w:val="26"/>
                <w:szCs w:val="26"/>
              </w:rPr>
            </w:pPr>
            <w:r w:rsidRPr="00893755">
              <w:rPr>
                <w:rFonts w:cs="Cordia New"/>
                <w:sz w:val="26"/>
                <w:szCs w:val="26"/>
              </w:rPr>
              <w:t xml:space="preserve">Opening net book amount </w:t>
            </w:r>
          </w:p>
        </w:tc>
        <w:tc>
          <w:tcPr>
            <w:tcW w:w="1296" w:type="dxa"/>
            <w:shd w:val="clear" w:color="auto" w:fill="FAFAFA"/>
          </w:tcPr>
          <w:p w14:paraId="09C0B62A" w14:textId="5DEF3B83"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1</w:t>
            </w:r>
            <w:r w:rsidR="006546C1" w:rsidRPr="00893755">
              <w:rPr>
                <w:rFonts w:cs="Cordia New"/>
                <w:sz w:val="26"/>
                <w:szCs w:val="26"/>
              </w:rPr>
              <w:t>,</w:t>
            </w:r>
            <w:r w:rsidRPr="00C64A6F">
              <w:rPr>
                <w:rFonts w:cs="Cordia New"/>
                <w:sz w:val="26"/>
                <w:szCs w:val="26"/>
              </w:rPr>
              <w:t>080</w:t>
            </w:r>
            <w:r w:rsidR="006546C1" w:rsidRPr="00893755">
              <w:rPr>
                <w:rFonts w:cs="Cordia New"/>
                <w:sz w:val="26"/>
                <w:szCs w:val="26"/>
              </w:rPr>
              <w:t>,</w:t>
            </w:r>
            <w:r w:rsidRPr="00C64A6F">
              <w:rPr>
                <w:rFonts w:cs="Cordia New"/>
                <w:sz w:val="26"/>
                <w:szCs w:val="26"/>
              </w:rPr>
              <w:t>099</w:t>
            </w:r>
          </w:p>
        </w:tc>
        <w:tc>
          <w:tcPr>
            <w:tcW w:w="1296" w:type="dxa"/>
          </w:tcPr>
          <w:p w14:paraId="41192B92" w14:textId="2D7F0689"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1</w:t>
            </w:r>
            <w:r w:rsidR="006546C1" w:rsidRPr="00893755">
              <w:rPr>
                <w:rFonts w:cs="Cordia New"/>
                <w:sz w:val="26"/>
                <w:szCs w:val="26"/>
              </w:rPr>
              <w:t>,</w:t>
            </w:r>
            <w:r w:rsidRPr="00C64A6F">
              <w:rPr>
                <w:rFonts w:cs="Cordia New"/>
                <w:sz w:val="26"/>
                <w:szCs w:val="26"/>
              </w:rPr>
              <w:t>017</w:t>
            </w:r>
            <w:r w:rsidR="006546C1" w:rsidRPr="00893755">
              <w:rPr>
                <w:rFonts w:cs="Cordia New"/>
                <w:sz w:val="26"/>
                <w:szCs w:val="26"/>
              </w:rPr>
              <w:t>,</w:t>
            </w:r>
            <w:r w:rsidRPr="00C64A6F">
              <w:rPr>
                <w:rFonts w:cs="Cordia New"/>
                <w:sz w:val="26"/>
                <w:szCs w:val="26"/>
              </w:rPr>
              <w:t>231</w:t>
            </w:r>
          </w:p>
        </w:tc>
        <w:tc>
          <w:tcPr>
            <w:tcW w:w="1296" w:type="dxa"/>
            <w:shd w:val="clear" w:color="auto" w:fill="FAFAFA"/>
          </w:tcPr>
          <w:p w14:paraId="7DA9505C" w14:textId="020733D4"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32</w:t>
            </w:r>
            <w:r w:rsidR="006546C1" w:rsidRPr="00893755">
              <w:rPr>
                <w:rFonts w:cs="Cordia New"/>
                <w:sz w:val="26"/>
                <w:szCs w:val="26"/>
              </w:rPr>
              <w:t>,</w:t>
            </w:r>
            <w:r w:rsidRPr="00C64A6F">
              <w:rPr>
                <w:rFonts w:cs="Cordia New"/>
                <w:sz w:val="26"/>
                <w:szCs w:val="26"/>
              </w:rPr>
              <w:t>443</w:t>
            </w:r>
            <w:r w:rsidR="006546C1" w:rsidRPr="00893755">
              <w:rPr>
                <w:rFonts w:cs="Cordia New"/>
                <w:sz w:val="26"/>
                <w:szCs w:val="26"/>
              </w:rPr>
              <w:t>,</w:t>
            </w:r>
            <w:r w:rsidRPr="00C64A6F">
              <w:rPr>
                <w:rFonts w:cs="Cordia New"/>
                <w:sz w:val="26"/>
                <w:szCs w:val="26"/>
              </w:rPr>
              <w:t>033</w:t>
            </w:r>
          </w:p>
        </w:tc>
        <w:tc>
          <w:tcPr>
            <w:tcW w:w="1296" w:type="dxa"/>
          </w:tcPr>
          <w:p w14:paraId="637CCED5" w14:textId="7AC0B752"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30</w:t>
            </w:r>
            <w:r w:rsidR="006546C1" w:rsidRPr="00893755">
              <w:rPr>
                <w:rFonts w:cs="Cordia New"/>
                <w:sz w:val="26"/>
                <w:szCs w:val="26"/>
              </w:rPr>
              <w:t>,</w:t>
            </w:r>
            <w:r w:rsidRPr="00C64A6F">
              <w:rPr>
                <w:rFonts w:cs="Cordia New"/>
                <w:sz w:val="26"/>
                <w:szCs w:val="26"/>
              </w:rPr>
              <w:t>673</w:t>
            </w:r>
            <w:r w:rsidR="006546C1" w:rsidRPr="00893755">
              <w:rPr>
                <w:rFonts w:cs="Cordia New"/>
                <w:sz w:val="26"/>
                <w:szCs w:val="26"/>
              </w:rPr>
              <w:t>,</w:t>
            </w:r>
            <w:r w:rsidRPr="00C64A6F">
              <w:rPr>
                <w:rFonts w:cs="Cordia New"/>
                <w:sz w:val="26"/>
                <w:szCs w:val="26"/>
              </w:rPr>
              <w:t>576</w:t>
            </w:r>
          </w:p>
        </w:tc>
      </w:tr>
      <w:tr w:rsidR="006546C1" w:rsidRPr="00893755" w14:paraId="3C99E2E9" w14:textId="77777777" w:rsidTr="0014019A">
        <w:tc>
          <w:tcPr>
            <w:tcW w:w="4273" w:type="dxa"/>
          </w:tcPr>
          <w:p w14:paraId="164DDB1E" w14:textId="77777777" w:rsidR="006546C1" w:rsidRPr="00893755" w:rsidRDefault="006546C1" w:rsidP="006546C1">
            <w:pPr>
              <w:ind w:left="101" w:right="-72" w:hanging="187"/>
              <w:rPr>
                <w:rFonts w:cs="Cordia New"/>
                <w:sz w:val="26"/>
                <w:szCs w:val="26"/>
              </w:rPr>
            </w:pPr>
            <w:r w:rsidRPr="00893755">
              <w:rPr>
                <w:rFonts w:cs="Cordia New"/>
                <w:sz w:val="26"/>
                <w:szCs w:val="26"/>
              </w:rPr>
              <w:t>Additions</w:t>
            </w:r>
          </w:p>
        </w:tc>
        <w:tc>
          <w:tcPr>
            <w:tcW w:w="1296" w:type="dxa"/>
            <w:shd w:val="clear" w:color="auto" w:fill="FAFAFA"/>
          </w:tcPr>
          <w:p w14:paraId="43DBC86B" w14:textId="2DCF6147"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509</w:t>
            </w:r>
            <w:r w:rsidR="006546C1" w:rsidRPr="00893755">
              <w:rPr>
                <w:rFonts w:cs="Cordia New"/>
                <w:sz w:val="26"/>
                <w:szCs w:val="26"/>
              </w:rPr>
              <w:t>,</w:t>
            </w:r>
            <w:r w:rsidRPr="00C64A6F">
              <w:rPr>
                <w:rFonts w:cs="Cordia New"/>
                <w:sz w:val="26"/>
                <w:szCs w:val="26"/>
              </w:rPr>
              <w:t>617</w:t>
            </w:r>
          </w:p>
        </w:tc>
        <w:tc>
          <w:tcPr>
            <w:tcW w:w="1296" w:type="dxa"/>
          </w:tcPr>
          <w:p w14:paraId="61A48563" w14:textId="6E294450"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575</w:t>
            </w:r>
            <w:r w:rsidR="006546C1" w:rsidRPr="00893755">
              <w:rPr>
                <w:rFonts w:cs="Cordia New"/>
                <w:sz w:val="26"/>
                <w:szCs w:val="26"/>
              </w:rPr>
              <w:t>,</w:t>
            </w:r>
            <w:r w:rsidRPr="00C64A6F">
              <w:rPr>
                <w:rFonts w:cs="Cordia New"/>
                <w:sz w:val="26"/>
                <w:szCs w:val="26"/>
              </w:rPr>
              <w:t>340</w:t>
            </w:r>
          </w:p>
        </w:tc>
        <w:tc>
          <w:tcPr>
            <w:tcW w:w="1296" w:type="dxa"/>
            <w:shd w:val="clear" w:color="auto" w:fill="FAFAFA"/>
          </w:tcPr>
          <w:p w14:paraId="7F9E22F8" w14:textId="610A8641"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16</w:t>
            </w:r>
            <w:r w:rsidR="006546C1" w:rsidRPr="00893755">
              <w:rPr>
                <w:rFonts w:cs="Cordia New"/>
                <w:sz w:val="26"/>
                <w:szCs w:val="26"/>
              </w:rPr>
              <w:t>,</w:t>
            </w:r>
            <w:r w:rsidRPr="00C64A6F">
              <w:rPr>
                <w:rFonts w:cs="Cordia New"/>
                <w:sz w:val="26"/>
                <w:szCs w:val="26"/>
              </w:rPr>
              <w:t>296</w:t>
            </w:r>
            <w:r w:rsidR="006546C1" w:rsidRPr="00893755">
              <w:rPr>
                <w:rFonts w:cs="Cordia New"/>
                <w:sz w:val="26"/>
                <w:szCs w:val="26"/>
              </w:rPr>
              <w:t>,</w:t>
            </w:r>
            <w:r w:rsidRPr="00C64A6F">
              <w:rPr>
                <w:rFonts w:cs="Cordia New"/>
                <w:sz w:val="26"/>
                <w:szCs w:val="26"/>
              </w:rPr>
              <w:t>077</w:t>
            </w:r>
          </w:p>
        </w:tc>
        <w:tc>
          <w:tcPr>
            <w:tcW w:w="1296" w:type="dxa"/>
          </w:tcPr>
          <w:p w14:paraId="70B07588" w14:textId="7D834B0A"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18</w:t>
            </w:r>
            <w:r w:rsidR="006546C1" w:rsidRPr="00893755">
              <w:rPr>
                <w:rFonts w:cs="Cordia New"/>
                <w:sz w:val="26"/>
                <w:szCs w:val="26"/>
              </w:rPr>
              <w:t>,</w:t>
            </w:r>
            <w:r w:rsidRPr="00C64A6F">
              <w:rPr>
                <w:rFonts w:cs="Cordia New"/>
                <w:sz w:val="26"/>
                <w:szCs w:val="26"/>
              </w:rPr>
              <w:t>004</w:t>
            </w:r>
            <w:r w:rsidR="006546C1" w:rsidRPr="00893755">
              <w:rPr>
                <w:rFonts w:cs="Cordia New"/>
                <w:sz w:val="26"/>
                <w:szCs w:val="26"/>
              </w:rPr>
              <w:t>,</w:t>
            </w:r>
            <w:r w:rsidRPr="00C64A6F">
              <w:rPr>
                <w:rFonts w:cs="Cordia New"/>
                <w:sz w:val="26"/>
                <w:szCs w:val="26"/>
              </w:rPr>
              <w:t>508</w:t>
            </w:r>
          </w:p>
        </w:tc>
      </w:tr>
      <w:tr w:rsidR="006546C1" w:rsidRPr="00893755" w14:paraId="6556CD68" w14:textId="77777777" w:rsidTr="0014019A">
        <w:tc>
          <w:tcPr>
            <w:tcW w:w="4273" w:type="dxa"/>
          </w:tcPr>
          <w:p w14:paraId="76A2CBE6" w14:textId="3DAA6B1B" w:rsidR="006546C1" w:rsidRPr="00893755" w:rsidRDefault="009C4691" w:rsidP="006546C1">
            <w:pPr>
              <w:ind w:left="101" w:right="-72" w:hanging="187"/>
              <w:rPr>
                <w:rFonts w:cs="Cordia New"/>
                <w:sz w:val="26"/>
                <w:szCs w:val="26"/>
              </w:rPr>
            </w:pPr>
            <w:r w:rsidRPr="00893755">
              <w:rPr>
                <w:rFonts w:cs="Cordia New"/>
                <w:sz w:val="26"/>
                <w:szCs w:val="26"/>
              </w:rPr>
              <w:t>Amortisation</w:t>
            </w:r>
          </w:p>
        </w:tc>
        <w:tc>
          <w:tcPr>
            <w:tcW w:w="1296" w:type="dxa"/>
            <w:shd w:val="clear" w:color="auto" w:fill="FAFAFA"/>
          </w:tcPr>
          <w:p w14:paraId="5E752CCA" w14:textId="0FC7DE41" w:rsidR="006546C1" w:rsidRPr="00893755" w:rsidRDefault="006546C1" w:rsidP="006123FD">
            <w:pPr>
              <w:tabs>
                <w:tab w:val="decimal" w:pos="1077"/>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544</w:t>
            </w:r>
            <w:r w:rsidRPr="00893755">
              <w:rPr>
                <w:rFonts w:cs="Cordia New"/>
                <w:sz w:val="26"/>
                <w:szCs w:val="26"/>
              </w:rPr>
              <w:t>,</w:t>
            </w:r>
            <w:r w:rsidR="00C64A6F" w:rsidRPr="00C64A6F">
              <w:rPr>
                <w:rFonts w:cs="Cordia New"/>
                <w:sz w:val="26"/>
                <w:szCs w:val="26"/>
              </w:rPr>
              <w:t>134</w:t>
            </w:r>
            <w:r w:rsidRPr="00893755">
              <w:rPr>
                <w:rFonts w:cs="Cordia New"/>
                <w:sz w:val="26"/>
                <w:szCs w:val="26"/>
              </w:rPr>
              <w:t>)</w:t>
            </w:r>
          </w:p>
        </w:tc>
        <w:tc>
          <w:tcPr>
            <w:tcW w:w="1296" w:type="dxa"/>
          </w:tcPr>
          <w:p w14:paraId="5044337F" w14:textId="03F9BDED" w:rsidR="006546C1" w:rsidRPr="00893755" w:rsidRDefault="006546C1" w:rsidP="006123FD">
            <w:pPr>
              <w:tabs>
                <w:tab w:val="decimal" w:pos="1077"/>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8</w:t>
            </w:r>
            <w:r w:rsidRPr="00893755">
              <w:rPr>
                <w:rFonts w:cs="Cordia New"/>
                <w:sz w:val="26"/>
                <w:szCs w:val="26"/>
              </w:rPr>
              <w:t>,</w:t>
            </w:r>
            <w:r w:rsidR="00C64A6F" w:rsidRPr="00C64A6F">
              <w:rPr>
                <w:rFonts w:cs="Cordia New"/>
                <w:sz w:val="26"/>
                <w:szCs w:val="26"/>
              </w:rPr>
              <w:t>144</w:t>
            </w:r>
            <w:r w:rsidRPr="00893755">
              <w:rPr>
                <w:rFonts w:cs="Cordia New"/>
                <w:sz w:val="26"/>
                <w:szCs w:val="26"/>
              </w:rPr>
              <w:t>)</w:t>
            </w:r>
          </w:p>
        </w:tc>
        <w:tc>
          <w:tcPr>
            <w:tcW w:w="1296" w:type="dxa"/>
            <w:shd w:val="clear" w:color="auto" w:fill="FAFAFA"/>
          </w:tcPr>
          <w:p w14:paraId="6378817A" w14:textId="6ABC34C3" w:rsidR="006546C1" w:rsidRPr="00893755" w:rsidRDefault="006546C1" w:rsidP="006123FD">
            <w:pPr>
              <w:tabs>
                <w:tab w:val="decimal" w:pos="1077"/>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17</w:t>
            </w:r>
            <w:r w:rsidRPr="00893755">
              <w:rPr>
                <w:rFonts w:cs="Cordia New"/>
                <w:sz w:val="26"/>
                <w:szCs w:val="26"/>
              </w:rPr>
              <w:t>,</w:t>
            </w:r>
            <w:r w:rsidR="00C64A6F" w:rsidRPr="00C64A6F">
              <w:rPr>
                <w:rFonts w:cs="Cordia New"/>
                <w:sz w:val="26"/>
                <w:szCs w:val="26"/>
              </w:rPr>
              <w:t>399</w:t>
            </w:r>
            <w:r w:rsidRPr="00893755">
              <w:rPr>
                <w:rFonts w:cs="Cordia New"/>
                <w:sz w:val="26"/>
                <w:szCs w:val="26"/>
              </w:rPr>
              <w:t>,</w:t>
            </w:r>
            <w:r w:rsidR="00C64A6F" w:rsidRPr="00C64A6F">
              <w:rPr>
                <w:rFonts w:cs="Cordia New"/>
                <w:sz w:val="26"/>
                <w:szCs w:val="26"/>
              </w:rPr>
              <w:t>832</w:t>
            </w:r>
            <w:r w:rsidRPr="00893755">
              <w:rPr>
                <w:rFonts w:cs="Cordia New"/>
                <w:sz w:val="26"/>
                <w:szCs w:val="26"/>
              </w:rPr>
              <w:t>)</w:t>
            </w:r>
          </w:p>
        </w:tc>
        <w:tc>
          <w:tcPr>
            <w:tcW w:w="1296" w:type="dxa"/>
          </w:tcPr>
          <w:p w14:paraId="210C0634" w14:textId="06635547" w:rsidR="006546C1" w:rsidRPr="00893755" w:rsidRDefault="006546C1" w:rsidP="006123FD">
            <w:pPr>
              <w:tabs>
                <w:tab w:val="decimal" w:pos="1077"/>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254</w:t>
            </w:r>
            <w:r w:rsidRPr="00893755">
              <w:rPr>
                <w:rFonts w:cs="Cordia New"/>
                <w:sz w:val="26"/>
                <w:szCs w:val="26"/>
              </w:rPr>
              <w:t>,</w:t>
            </w:r>
            <w:r w:rsidR="00C64A6F" w:rsidRPr="00C64A6F">
              <w:rPr>
                <w:rFonts w:cs="Cordia New"/>
                <w:sz w:val="26"/>
                <w:szCs w:val="26"/>
              </w:rPr>
              <w:t>852</w:t>
            </w:r>
            <w:r w:rsidRPr="00893755">
              <w:rPr>
                <w:rFonts w:cs="Cordia New"/>
                <w:sz w:val="26"/>
                <w:szCs w:val="26"/>
              </w:rPr>
              <w:t>)</w:t>
            </w:r>
          </w:p>
        </w:tc>
      </w:tr>
      <w:tr w:rsidR="006546C1" w:rsidRPr="00893755" w14:paraId="78EB418A" w14:textId="77777777" w:rsidTr="0014019A">
        <w:tc>
          <w:tcPr>
            <w:tcW w:w="4273" w:type="dxa"/>
          </w:tcPr>
          <w:p w14:paraId="4E130AC9" w14:textId="7C0FE937" w:rsidR="006546C1" w:rsidRPr="00893755" w:rsidRDefault="009C4691" w:rsidP="006546C1">
            <w:pPr>
              <w:ind w:left="101" w:right="-72" w:hanging="187"/>
              <w:rPr>
                <w:rFonts w:cs="Cordia New"/>
                <w:sz w:val="26"/>
                <w:szCs w:val="26"/>
              </w:rPr>
            </w:pPr>
            <w:r>
              <w:rPr>
                <w:rFonts w:cs="Cordia New"/>
                <w:sz w:val="26"/>
                <w:szCs w:val="26"/>
              </w:rPr>
              <w:t>Reclassification</w:t>
            </w:r>
          </w:p>
        </w:tc>
        <w:tc>
          <w:tcPr>
            <w:tcW w:w="1296" w:type="dxa"/>
            <w:shd w:val="clear" w:color="auto" w:fill="FAFAFA"/>
          </w:tcPr>
          <w:p w14:paraId="4B91B276" w14:textId="071910F5" w:rsidR="006546C1" w:rsidRPr="00893755" w:rsidRDefault="006546C1" w:rsidP="006123FD">
            <w:pPr>
              <w:tabs>
                <w:tab w:val="decimal" w:pos="1077"/>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45</w:t>
            </w:r>
            <w:r w:rsidRPr="00893755">
              <w:rPr>
                <w:rFonts w:cs="Cordia New"/>
                <w:sz w:val="26"/>
                <w:szCs w:val="26"/>
              </w:rPr>
              <w:t>,</w:t>
            </w:r>
            <w:r w:rsidR="00C64A6F" w:rsidRPr="00C64A6F">
              <w:rPr>
                <w:rFonts w:cs="Cordia New"/>
                <w:sz w:val="26"/>
                <w:szCs w:val="26"/>
              </w:rPr>
              <w:t>612</w:t>
            </w:r>
            <w:r w:rsidRPr="00893755">
              <w:rPr>
                <w:rFonts w:cs="Cordia New"/>
                <w:sz w:val="26"/>
                <w:szCs w:val="26"/>
              </w:rPr>
              <w:t>)</w:t>
            </w:r>
          </w:p>
        </w:tc>
        <w:tc>
          <w:tcPr>
            <w:tcW w:w="1296" w:type="dxa"/>
          </w:tcPr>
          <w:p w14:paraId="2F7832DB" w14:textId="1E8B45DA" w:rsidR="006546C1" w:rsidRPr="00893755" w:rsidRDefault="006546C1" w:rsidP="006123FD">
            <w:pPr>
              <w:tabs>
                <w:tab w:val="decimal" w:pos="1077"/>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558</w:t>
            </w:r>
            <w:r w:rsidRPr="00893755">
              <w:rPr>
                <w:rFonts w:cs="Cordia New"/>
                <w:sz w:val="26"/>
                <w:szCs w:val="26"/>
              </w:rPr>
              <w:t>,</w:t>
            </w:r>
            <w:r w:rsidR="00C64A6F" w:rsidRPr="00C64A6F">
              <w:rPr>
                <w:rFonts w:cs="Cordia New"/>
                <w:sz w:val="26"/>
                <w:szCs w:val="26"/>
              </w:rPr>
              <w:t>638</w:t>
            </w:r>
            <w:r w:rsidRPr="00893755">
              <w:rPr>
                <w:rFonts w:cs="Cordia New"/>
                <w:sz w:val="26"/>
                <w:szCs w:val="26"/>
              </w:rPr>
              <w:t>)</w:t>
            </w:r>
          </w:p>
        </w:tc>
        <w:tc>
          <w:tcPr>
            <w:tcW w:w="1296" w:type="dxa"/>
            <w:shd w:val="clear" w:color="auto" w:fill="FAFAFA"/>
          </w:tcPr>
          <w:p w14:paraId="3143DB2B" w14:textId="03BCAA2A" w:rsidR="006546C1" w:rsidRPr="00893755" w:rsidRDefault="006546C1" w:rsidP="006123FD">
            <w:pPr>
              <w:tabs>
                <w:tab w:val="decimal" w:pos="1077"/>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1</w:t>
            </w:r>
            <w:r w:rsidRPr="00893755">
              <w:rPr>
                <w:rFonts w:cs="Cordia New"/>
                <w:sz w:val="26"/>
                <w:szCs w:val="26"/>
              </w:rPr>
              <w:t>,</w:t>
            </w:r>
            <w:r w:rsidR="00C64A6F" w:rsidRPr="00C64A6F">
              <w:rPr>
                <w:rFonts w:cs="Cordia New"/>
                <w:sz w:val="26"/>
                <w:szCs w:val="26"/>
              </w:rPr>
              <w:t>458</w:t>
            </w:r>
            <w:r w:rsidRPr="00893755">
              <w:rPr>
                <w:rFonts w:cs="Cordia New"/>
                <w:sz w:val="26"/>
                <w:szCs w:val="26"/>
              </w:rPr>
              <w:t>,</w:t>
            </w:r>
            <w:r w:rsidR="00C64A6F" w:rsidRPr="00C64A6F">
              <w:rPr>
                <w:rFonts w:cs="Cordia New"/>
                <w:sz w:val="26"/>
                <w:szCs w:val="26"/>
              </w:rPr>
              <w:t>550</w:t>
            </w:r>
            <w:r w:rsidRPr="00893755">
              <w:rPr>
                <w:rFonts w:cs="Cordia New"/>
                <w:sz w:val="26"/>
                <w:szCs w:val="26"/>
              </w:rPr>
              <w:t>)</w:t>
            </w:r>
          </w:p>
        </w:tc>
        <w:tc>
          <w:tcPr>
            <w:tcW w:w="1296" w:type="dxa"/>
          </w:tcPr>
          <w:p w14:paraId="133BD1C6" w14:textId="414E1803" w:rsidR="006546C1" w:rsidRPr="00893755" w:rsidRDefault="006546C1" w:rsidP="006123FD">
            <w:pPr>
              <w:tabs>
                <w:tab w:val="decimal" w:pos="1077"/>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17</w:t>
            </w:r>
            <w:r w:rsidRPr="00893755">
              <w:rPr>
                <w:rFonts w:cs="Cordia New"/>
                <w:sz w:val="26"/>
                <w:szCs w:val="26"/>
              </w:rPr>
              <w:t>,</w:t>
            </w:r>
            <w:r w:rsidR="00C64A6F" w:rsidRPr="00C64A6F">
              <w:rPr>
                <w:rFonts w:cs="Cordia New"/>
                <w:sz w:val="26"/>
                <w:szCs w:val="26"/>
              </w:rPr>
              <w:t>481</w:t>
            </w:r>
            <w:r w:rsidRPr="00893755">
              <w:rPr>
                <w:rFonts w:cs="Cordia New"/>
                <w:sz w:val="26"/>
                <w:szCs w:val="26"/>
              </w:rPr>
              <w:t>,</w:t>
            </w:r>
            <w:r w:rsidR="00C64A6F" w:rsidRPr="00C64A6F">
              <w:rPr>
                <w:rFonts w:cs="Cordia New"/>
                <w:sz w:val="26"/>
                <w:szCs w:val="26"/>
              </w:rPr>
              <w:t>835</w:t>
            </w:r>
            <w:r w:rsidRPr="00893755">
              <w:rPr>
                <w:rFonts w:cs="Cordia New"/>
                <w:sz w:val="26"/>
                <w:szCs w:val="26"/>
              </w:rPr>
              <w:t>)</w:t>
            </w:r>
          </w:p>
        </w:tc>
      </w:tr>
      <w:tr w:rsidR="006546C1" w:rsidRPr="00893755" w14:paraId="0E166695" w14:textId="77777777" w:rsidTr="0014019A">
        <w:tc>
          <w:tcPr>
            <w:tcW w:w="4273" w:type="dxa"/>
          </w:tcPr>
          <w:p w14:paraId="743E3634" w14:textId="77777777" w:rsidR="006546C1" w:rsidRPr="00893755" w:rsidRDefault="006546C1" w:rsidP="006546C1">
            <w:pPr>
              <w:ind w:left="101" w:right="-72" w:hanging="187"/>
              <w:rPr>
                <w:rFonts w:cs="Cordia New"/>
                <w:sz w:val="26"/>
                <w:szCs w:val="26"/>
              </w:rPr>
            </w:pPr>
            <w:r w:rsidRPr="00893755">
              <w:rPr>
                <w:rFonts w:cs="Cordia New"/>
                <w:sz w:val="26"/>
                <w:szCs w:val="26"/>
              </w:rPr>
              <w:t>Translation differences</w:t>
            </w:r>
          </w:p>
        </w:tc>
        <w:tc>
          <w:tcPr>
            <w:tcW w:w="1296" w:type="dxa"/>
            <w:tcBorders>
              <w:bottom w:val="single" w:sz="4" w:space="0" w:color="auto"/>
            </w:tcBorders>
            <w:shd w:val="clear" w:color="auto" w:fill="FAFAFA"/>
          </w:tcPr>
          <w:p w14:paraId="11B25876" w14:textId="3B1A1561" w:rsidR="006546C1" w:rsidRPr="00893755" w:rsidRDefault="006546C1" w:rsidP="006123FD">
            <w:pPr>
              <w:tabs>
                <w:tab w:val="decimal" w:pos="1077"/>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32</w:t>
            </w:r>
            <w:r w:rsidRPr="00893755">
              <w:rPr>
                <w:rFonts w:cs="Cordia New"/>
                <w:sz w:val="26"/>
                <w:szCs w:val="26"/>
              </w:rPr>
              <w:t>,</w:t>
            </w:r>
            <w:r w:rsidR="00C64A6F" w:rsidRPr="00C64A6F">
              <w:rPr>
                <w:rFonts w:cs="Cordia New"/>
                <w:sz w:val="26"/>
                <w:szCs w:val="26"/>
              </w:rPr>
              <w:t>648</w:t>
            </w:r>
            <w:r w:rsidRPr="00893755">
              <w:rPr>
                <w:rFonts w:cs="Cordia New"/>
                <w:sz w:val="26"/>
                <w:szCs w:val="26"/>
              </w:rPr>
              <w:t>)</w:t>
            </w:r>
          </w:p>
        </w:tc>
        <w:tc>
          <w:tcPr>
            <w:tcW w:w="1296" w:type="dxa"/>
            <w:tcBorders>
              <w:bottom w:val="single" w:sz="4" w:space="0" w:color="auto"/>
            </w:tcBorders>
          </w:tcPr>
          <w:p w14:paraId="01F86C2E" w14:textId="2C7DEE6B"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54</w:t>
            </w:r>
            <w:r w:rsidR="006546C1" w:rsidRPr="00893755">
              <w:rPr>
                <w:rFonts w:cs="Cordia New"/>
                <w:sz w:val="26"/>
                <w:szCs w:val="26"/>
              </w:rPr>
              <w:t>,</w:t>
            </w:r>
            <w:r w:rsidRPr="00C64A6F">
              <w:rPr>
                <w:rFonts w:cs="Cordia New"/>
                <w:sz w:val="26"/>
                <w:szCs w:val="26"/>
              </w:rPr>
              <w:t>310</w:t>
            </w:r>
          </w:p>
        </w:tc>
        <w:tc>
          <w:tcPr>
            <w:tcW w:w="1296" w:type="dxa"/>
            <w:tcBorders>
              <w:bottom w:val="single" w:sz="4" w:space="0" w:color="auto"/>
            </w:tcBorders>
            <w:shd w:val="clear" w:color="auto" w:fill="FAFAFA"/>
          </w:tcPr>
          <w:p w14:paraId="325AD4DD" w14:textId="5FCA6A8B"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2</w:t>
            </w:r>
            <w:r w:rsidR="006546C1" w:rsidRPr="00893755">
              <w:rPr>
                <w:rFonts w:cs="Cordia New"/>
                <w:sz w:val="26"/>
                <w:szCs w:val="26"/>
              </w:rPr>
              <w:t>,</w:t>
            </w:r>
            <w:r w:rsidRPr="00C64A6F">
              <w:rPr>
                <w:rFonts w:cs="Cordia New"/>
                <w:sz w:val="26"/>
                <w:szCs w:val="26"/>
              </w:rPr>
              <w:t>447</w:t>
            </w:r>
            <w:r w:rsidR="006546C1" w:rsidRPr="00893755">
              <w:rPr>
                <w:rFonts w:cs="Cordia New"/>
                <w:sz w:val="26"/>
                <w:szCs w:val="26"/>
              </w:rPr>
              <w:t>,</w:t>
            </w:r>
            <w:r w:rsidRPr="00C64A6F">
              <w:rPr>
                <w:rFonts w:cs="Cordia New"/>
                <w:sz w:val="26"/>
                <w:szCs w:val="26"/>
              </w:rPr>
              <w:t>063</w:t>
            </w:r>
          </w:p>
        </w:tc>
        <w:tc>
          <w:tcPr>
            <w:tcW w:w="1296" w:type="dxa"/>
            <w:tcBorders>
              <w:bottom w:val="single" w:sz="4" w:space="0" w:color="auto"/>
            </w:tcBorders>
          </w:tcPr>
          <w:p w14:paraId="61A4E5F2" w14:textId="47C679C6"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1</w:t>
            </w:r>
            <w:r w:rsidR="006546C1" w:rsidRPr="00893755">
              <w:rPr>
                <w:rFonts w:cs="Cordia New"/>
                <w:sz w:val="26"/>
                <w:szCs w:val="26"/>
              </w:rPr>
              <w:t>,</w:t>
            </w:r>
            <w:r w:rsidRPr="00C64A6F">
              <w:rPr>
                <w:rFonts w:cs="Cordia New"/>
                <w:sz w:val="26"/>
                <w:szCs w:val="26"/>
              </w:rPr>
              <w:t>501</w:t>
            </w:r>
            <w:r w:rsidR="006546C1" w:rsidRPr="00893755">
              <w:rPr>
                <w:rFonts w:cs="Cordia New"/>
                <w:sz w:val="26"/>
                <w:szCs w:val="26"/>
              </w:rPr>
              <w:t>,</w:t>
            </w:r>
            <w:r w:rsidRPr="00C64A6F">
              <w:rPr>
                <w:rFonts w:cs="Cordia New"/>
                <w:sz w:val="26"/>
                <w:szCs w:val="26"/>
              </w:rPr>
              <w:t>636</w:t>
            </w:r>
          </w:p>
        </w:tc>
      </w:tr>
      <w:tr w:rsidR="006546C1" w:rsidRPr="00893755" w14:paraId="46093A36" w14:textId="77777777" w:rsidTr="006546C1">
        <w:tc>
          <w:tcPr>
            <w:tcW w:w="4273" w:type="dxa"/>
          </w:tcPr>
          <w:p w14:paraId="0C6A2AAA" w14:textId="77777777" w:rsidR="006546C1" w:rsidRPr="00893755" w:rsidRDefault="006546C1" w:rsidP="006546C1">
            <w:pPr>
              <w:ind w:left="101" w:right="-72" w:hanging="187"/>
              <w:rPr>
                <w:rFonts w:cs="Cordia New"/>
                <w:sz w:val="26"/>
                <w:szCs w:val="26"/>
              </w:rPr>
            </w:pPr>
            <w:r w:rsidRPr="00893755">
              <w:rPr>
                <w:rFonts w:cs="Cordia New"/>
                <w:sz w:val="26"/>
                <w:szCs w:val="26"/>
              </w:rPr>
              <w:t>Net book amount</w:t>
            </w:r>
          </w:p>
        </w:tc>
        <w:tc>
          <w:tcPr>
            <w:tcW w:w="1296" w:type="dxa"/>
            <w:tcBorders>
              <w:bottom w:val="single" w:sz="4" w:space="0" w:color="auto"/>
            </w:tcBorders>
            <w:shd w:val="clear" w:color="auto" w:fill="FAFAFA"/>
          </w:tcPr>
          <w:p w14:paraId="5FF368A3" w14:textId="4838155C"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967</w:t>
            </w:r>
            <w:r w:rsidR="006546C1" w:rsidRPr="00893755">
              <w:rPr>
                <w:rFonts w:cs="Cordia New"/>
                <w:sz w:val="26"/>
                <w:szCs w:val="26"/>
              </w:rPr>
              <w:t>,</w:t>
            </w:r>
            <w:r w:rsidRPr="00C64A6F">
              <w:rPr>
                <w:rFonts w:cs="Cordia New"/>
                <w:sz w:val="26"/>
                <w:szCs w:val="26"/>
              </w:rPr>
              <w:t>322</w:t>
            </w:r>
          </w:p>
        </w:tc>
        <w:tc>
          <w:tcPr>
            <w:tcW w:w="1296" w:type="dxa"/>
            <w:tcBorders>
              <w:bottom w:val="single" w:sz="4" w:space="0" w:color="auto"/>
            </w:tcBorders>
          </w:tcPr>
          <w:p w14:paraId="18022DDA" w14:textId="30881B29"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1</w:t>
            </w:r>
            <w:r w:rsidR="006546C1" w:rsidRPr="00893755">
              <w:rPr>
                <w:rFonts w:cs="Cordia New"/>
                <w:sz w:val="26"/>
                <w:szCs w:val="26"/>
              </w:rPr>
              <w:t>,</w:t>
            </w:r>
            <w:r w:rsidRPr="00C64A6F">
              <w:rPr>
                <w:rFonts w:cs="Cordia New"/>
                <w:sz w:val="26"/>
                <w:szCs w:val="26"/>
              </w:rPr>
              <w:t>080</w:t>
            </w:r>
            <w:r w:rsidR="006546C1" w:rsidRPr="00893755">
              <w:rPr>
                <w:rFonts w:cs="Cordia New"/>
                <w:sz w:val="26"/>
                <w:szCs w:val="26"/>
              </w:rPr>
              <w:t>,</w:t>
            </w:r>
            <w:r w:rsidRPr="00C64A6F">
              <w:rPr>
                <w:rFonts w:cs="Cordia New"/>
                <w:sz w:val="26"/>
                <w:szCs w:val="26"/>
              </w:rPr>
              <w:t>099</w:t>
            </w:r>
          </w:p>
        </w:tc>
        <w:tc>
          <w:tcPr>
            <w:tcW w:w="1296" w:type="dxa"/>
            <w:tcBorders>
              <w:top w:val="single" w:sz="4" w:space="0" w:color="auto"/>
              <w:bottom w:val="single" w:sz="4" w:space="0" w:color="auto"/>
            </w:tcBorders>
            <w:shd w:val="clear" w:color="auto" w:fill="FAFAFA"/>
          </w:tcPr>
          <w:p w14:paraId="26A5C89B" w14:textId="7AF1E09C" w:rsidR="006546C1" w:rsidRPr="00893755" w:rsidRDefault="00C64A6F" w:rsidP="006123FD">
            <w:pPr>
              <w:tabs>
                <w:tab w:val="decimal" w:pos="1077"/>
              </w:tabs>
              <w:ind w:right="-72"/>
              <w:jc w:val="both"/>
              <w:outlineLvl w:val="0"/>
              <w:rPr>
                <w:rFonts w:cs="Cordia New"/>
                <w:sz w:val="26"/>
                <w:szCs w:val="26"/>
                <w:cs/>
              </w:rPr>
            </w:pPr>
            <w:r w:rsidRPr="00C64A6F">
              <w:rPr>
                <w:rFonts w:cs="Cordia New"/>
                <w:sz w:val="26"/>
                <w:szCs w:val="26"/>
              </w:rPr>
              <w:t>32</w:t>
            </w:r>
            <w:r w:rsidR="006546C1" w:rsidRPr="00893755">
              <w:rPr>
                <w:rFonts w:cs="Cordia New"/>
                <w:sz w:val="26"/>
                <w:szCs w:val="26"/>
              </w:rPr>
              <w:t>,</w:t>
            </w:r>
            <w:r w:rsidRPr="00C64A6F">
              <w:rPr>
                <w:rFonts w:cs="Cordia New"/>
                <w:sz w:val="26"/>
                <w:szCs w:val="26"/>
              </w:rPr>
              <w:t>327</w:t>
            </w:r>
            <w:r w:rsidR="006546C1" w:rsidRPr="00893755">
              <w:rPr>
                <w:rFonts w:cs="Cordia New"/>
                <w:sz w:val="26"/>
                <w:szCs w:val="26"/>
              </w:rPr>
              <w:t>,</w:t>
            </w:r>
            <w:r w:rsidRPr="00C64A6F">
              <w:rPr>
                <w:rFonts w:cs="Cordia New"/>
                <w:sz w:val="26"/>
                <w:szCs w:val="26"/>
              </w:rPr>
              <w:t>791</w:t>
            </w:r>
          </w:p>
        </w:tc>
        <w:tc>
          <w:tcPr>
            <w:tcW w:w="1296" w:type="dxa"/>
            <w:tcBorders>
              <w:bottom w:val="single" w:sz="4" w:space="0" w:color="auto"/>
            </w:tcBorders>
          </w:tcPr>
          <w:p w14:paraId="410DB5EE" w14:textId="7ED68313" w:rsidR="006546C1" w:rsidRPr="00893755" w:rsidRDefault="00C64A6F" w:rsidP="006123FD">
            <w:pPr>
              <w:tabs>
                <w:tab w:val="decimal" w:pos="1077"/>
              </w:tabs>
              <w:ind w:right="-72"/>
              <w:jc w:val="both"/>
              <w:outlineLvl w:val="0"/>
              <w:rPr>
                <w:rFonts w:cs="Cordia New"/>
                <w:sz w:val="26"/>
                <w:szCs w:val="26"/>
                <w:cs/>
              </w:rPr>
            </w:pPr>
            <w:r w:rsidRPr="00C64A6F">
              <w:rPr>
                <w:rFonts w:cs="Cordia New"/>
                <w:sz w:val="26"/>
                <w:szCs w:val="26"/>
              </w:rPr>
              <w:t>32</w:t>
            </w:r>
            <w:r w:rsidR="006546C1" w:rsidRPr="00893755">
              <w:rPr>
                <w:rFonts w:cs="Cordia New"/>
                <w:sz w:val="26"/>
                <w:szCs w:val="26"/>
              </w:rPr>
              <w:t>,</w:t>
            </w:r>
            <w:r w:rsidRPr="00C64A6F">
              <w:rPr>
                <w:rFonts w:cs="Cordia New"/>
                <w:sz w:val="26"/>
                <w:szCs w:val="26"/>
              </w:rPr>
              <w:t>443</w:t>
            </w:r>
            <w:r w:rsidR="006546C1" w:rsidRPr="00893755">
              <w:rPr>
                <w:rFonts w:cs="Cordia New"/>
                <w:sz w:val="26"/>
                <w:szCs w:val="26"/>
              </w:rPr>
              <w:t>,</w:t>
            </w:r>
            <w:r w:rsidRPr="00C64A6F">
              <w:rPr>
                <w:rFonts w:cs="Cordia New"/>
                <w:sz w:val="26"/>
                <w:szCs w:val="26"/>
              </w:rPr>
              <w:t>033</w:t>
            </w:r>
          </w:p>
        </w:tc>
      </w:tr>
      <w:tr w:rsidR="006546C1" w:rsidRPr="00893755" w14:paraId="4357961C" w14:textId="77777777" w:rsidTr="0014019A">
        <w:tc>
          <w:tcPr>
            <w:tcW w:w="4273" w:type="dxa"/>
          </w:tcPr>
          <w:p w14:paraId="6B0AFFC8" w14:textId="77777777" w:rsidR="006546C1" w:rsidRPr="00893755" w:rsidRDefault="006546C1" w:rsidP="006546C1">
            <w:pPr>
              <w:ind w:left="101" w:right="-72" w:hanging="187"/>
              <w:rPr>
                <w:rFonts w:cs="Cordia New"/>
                <w:b/>
                <w:bCs/>
                <w:sz w:val="26"/>
                <w:szCs w:val="26"/>
              </w:rPr>
            </w:pPr>
          </w:p>
        </w:tc>
        <w:tc>
          <w:tcPr>
            <w:tcW w:w="1296" w:type="dxa"/>
            <w:shd w:val="clear" w:color="auto" w:fill="FAFAFA"/>
          </w:tcPr>
          <w:p w14:paraId="20039784" w14:textId="77777777" w:rsidR="006546C1" w:rsidRPr="00893755" w:rsidRDefault="006546C1" w:rsidP="006123FD">
            <w:pPr>
              <w:tabs>
                <w:tab w:val="decimal" w:pos="1077"/>
              </w:tabs>
              <w:ind w:right="-72"/>
              <w:jc w:val="both"/>
              <w:rPr>
                <w:rFonts w:cs="Cordia New"/>
                <w:sz w:val="26"/>
                <w:szCs w:val="26"/>
              </w:rPr>
            </w:pPr>
          </w:p>
        </w:tc>
        <w:tc>
          <w:tcPr>
            <w:tcW w:w="1296" w:type="dxa"/>
          </w:tcPr>
          <w:p w14:paraId="44D8602B" w14:textId="77777777" w:rsidR="006546C1" w:rsidRPr="00893755" w:rsidRDefault="006546C1" w:rsidP="006123FD">
            <w:pPr>
              <w:tabs>
                <w:tab w:val="decimal" w:pos="1077"/>
              </w:tabs>
              <w:ind w:right="-72"/>
              <w:jc w:val="both"/>
              <w:rPr>
                <w:rFonts w:cs="Cordia New"/>
                <w:sz w:val="26"/>
                <w:szCs w:val="26"/>
              </w:rPr>
            </w:pPr>
          </w:p>
        </w:tc>
        <w:tc>
          <w:tcPr>
            <w:tcW w:w="1296" w:type="dxa"/>
            <w:shd w:val="clear" w:color="auto" w:fill="FAFAFA"/>
          </w:tcPr>
          <w:p w14:paraId="3BEE3AD2" w14:textId="77777777" w:rsidR="006546C1" w:rsidRPr="00893755" w:rsidRDefault="006546C1" w:rsidP="006123FD">
            <w:pPr>
              <w:tabs>
                <w:tab w:val="decimal" w:pos="1077"/>
              </w:tabs>
              <w:ind w:right="-72"/>
              <w:jc w:val="both"/>
              <w:rPr>
                <w:rFonts w:cs="Cordia New"/>
                <w:sz w:val="26"/>
                <w:szCs w:val="26"/>
              </w:rPr>
            </w:pPr>
          </w:p>
        </w:tc>
        <w:tc>
          <w:tcPr>
            <w:tcW w:w="1296" w:type="dxa"/>
          </w:tcPr>
          <w:p w14:paraId="3D536507" w14:textId="77777777" w:rsidR="006546C1" w:rsidRPr="00893755" w:rsidRDefault="006546C1" w:rsidP="006123FD">
            <w:pPr>
              <w:tabs>
                <w:tab w:val="decimal" w:pos="1077"/>
              </w:tabs>
              <w:ind w:right="-72"/>
              <w:jc w:val="both"/>
              <w:rPr>
                <w:rFonts w:cs="Cordia New"/>
                <w:sz w:val="26"/>
                <w:szCs w:val="26"/>
              </w:rPr>
            </w:pPr>
          </w:p>
        </w:tc>
      </w:tr>
      <w:tr w:rsidR="006546C1" w:rsidRPr="00893755" w14:paraId="7BE9AE30" w14:textId="77777777" w:rsidTr="0014019A">
        <w:tc>
          <w:tcPr>
            <w:tcW w:w="4273" w:type="dxa"/>
          </w:tcPr>
          <w:p w14:paraId="12267E7A" w14:textId="28B80879" w:rsidR="006546C1" w:rsidRPr="00893755" w:rsidRDefault="006546C1" w:rsidP="006546C1">
            <w:pPr>
              <w:ind w:left="101" w:right="-72" w:hanging="187"/>
              <w:rPr>
                <w:rFonts w:cs="Cordia New"/>
                <w:b/>
                <w:bCs/>
                <w:sz w:val="26"/>
                <w:szCs w:val="26"/>
              </w:rPr>
            </w:pPr>
            <w:r w:rsidRPr="00893755">
              <w:rPr>
                <w:rFonts w:cs="Cordia New"/>
                <w:b/>
                <w:bCs/>
                <w:sz w:val="26"/>
                <w:szCs w:val="26"/>
              </w:rPr>
              <w:t xml:space="preserve">As at </w:t>
            </w:r>
            <w:r w:rsidR="00C64A6F" w:rsidRPr="00C64A6F">
              <w:rPr>
                <w:rFonts w:cs="Cordia New"/>
                <w:b/>
                <w:bCs/>
                <w:sz w:val="26"/>
                <w:szCs w:val="26"/>
              </w:rPr>
              <w:t>31</w:t>
            </w:r>
            <w:r w:rsidRPr="00893755">
              <w:rPr>
                <w:rFonts w:cs="Cordia New"/>
                <w:b/>
                <w:bCs/>
                <w:sz w:val="26"/>
                <w:szCs w:val="26"/>
              </w:rPr>
              <w:t xml:space="preserve"> December</w:t>
            </w:r>
          </w:p>
        </w:tc>
        <w:tc>
          <w:tcPr>
            <w:tcW w:w="1296" w:type="dxa"/>
            <w:shd w:val="clear" w:color="auto" w:fill="FAFAFA"/>
          </w:tcPr>
          <w:p w14:paraId="69CEBAAD" w14:textId="77777777" w:rsidR="006546C1" w:rsidRPr="00893755" w:rsidRDefault="006546C1" w:rsidP="006123FD">
            <w:pPr>
              <w:tabs>
                <w:tab w:val="decimal" w:pos="1077"/>
              </w:tabs>
              <w:ind w:right="-72"/>
              <w:jc w:val="both"/>
              <w:rPr>
                <w:rFonts w:cs="Cordia New"/>
                <w:sz w:val="26"/>
                <w:szCs w:val="26"/>
              </w:rPr>
            </w:pPr>
          </w:p>
        </w:tc>
        <w:tc>
          <w:tcPr>
            <w:tcW w:w="1296" w:type="dxa"/>
          </w:tcPr>
          <w:p w14:paraId="3ADC6D11" w14:textId="77777777" w:rsidR="006546C1" w:rsidRPr="00893755" w:rsidRDefault="006546C1" w:rsidP="006123FD">
            <w:pPr>
              <w:tabs>
                <w:tab w:val="decimal" w:pos="1077"/>
              </w:tabs>
              <w:ind w:right="-72"/>
              <w:jc w:val="both"/>
              <w:rPr>
                <w:rFonts w:cs="Cordia New"/>
                <w:sz w:val="26"/>
                <w:szCs w:val="26"/>
              </w:rPr>
            </w:pPr>
          </w:p>
        </w:tc>
        <w:tc>
          <w:tcPr>
            <w:tcW w:w="1296" w:type="dxa"/>
            <w:shd w:val="clear" w:color="auto" w:fill="FAFAFA"/>
          </w:tcPr>
          <w:p w14:paraId="3551066F" w14:textId="77777777" w:rsidR="006546C1" w:rsidRPr="00893755" w:rsidRDefault="006546C1" w:rsidP="006123FD">
            <w:pPr>
              <w:tabs>
                <w:tab w:val="decimal" w:pos="1077"/>
              </w:tabs>
              <w:ind w:right="-72"/>
              <w:jc w:val="both"/>
              <w:outlineLvl w:val="0"/>
              <w:rPr>
                <w:rFonts w:cs="Cordia New"/>
                <w:sz w:val="26"/>
                <w:szCs w:val="26"/>
              </w:rPr>
            </w:pPr>
          </w:p>
        </w:tc>
        <w:tc>
          <w:tcPr>
            <w:tcW w:w="1296" w:type="dxa"/>
          </w:tcPr>
          <w:p w14:paraId="0070A153" w14:textId="77777777" w:rsidR="006546C1" w:rsidRPr="00893755" w:rsidRDefault="006546C1" w:rsidP="006123FD">
            <w:pPr>
              <w:tabs>
                <w:tab w:val="decimal" w:pos="1077"/>
              </w:tabs>
              <w:ind w:right="-72"/>
              <w:jc w:val="both"/>
              <w:outlineLvl w:val="0"/>
              <w:rPr>
                <w:rFonts w:cs="Cordia New"/>
                <w:sz w:val="26"/>
                <w:szCs w:val="26"/>
              </w:rPr>
            </w:pPr>
          </w:p>
        </w:tc>
      </w:tr>
      <w:tr w:rsidR="006546C1" w:rsidRPr="00893755" w14:paraId="60D9CA1E" w14:textId="77777777" w:rsidTr="00E47976">
        <w:tc>
          <w:tcPr>
            <w:tcW w:w="4273" w:type="dxa"/>
          </w:tcPr>
          <w:p w14:paraId="4ECC5AC1" w14:textId="77777777" w:rsidR="006546C1" w:rsidRPr="00893755" w:rsidRDefault="006546C1" w:rsidP="006546C1">
            <w:pPr>
              <w:ind w:left="101" w:right="-72" w:hanging="187"/>
              <w:rPr>
                <w:rFonts w:cs="Cordia New"/>
                <w:sz w:val="26"/>
                <w:szCs w:val="26"/>
              </w:rPr>
            </w:pPr>
            <w:r w:rsidRPr="00893755">
              <w:rPr>
                <w:rFonts w:cs="Cordia New"/>
                <w:sz w:val="26"/>
                <w:szCs w:val="26"/>
              </w:rPr>
              <w:t>Cost</w:t>
            </w:r>
          </w:p>
        </w:tc>
        <w:tc>
          <w:tcPr>
            <w:tcW w:w="1296" w:type="dxa"/>
            <w:shd w:val="clear" w:color="auto" w:fill="FAFAFA"/>
          </w:tcPr>
          <w:p w14:paraId="10C2721C" w14:textId="15813F0F"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6</w:t>
            </w:r>
            <w:r w:rsidR="006546C1" w:rsidRPr="00893755">
              <w:rPr>
                <w:rFonts w:cs="Cordia New"/>
                <w:sz w:val="26"/>
                <w:szCs w:val="26"/>
              </w:rPr>
              <w:t>,</w:t>
            </w:r>
            <w:r w:rsidRPr="00C64A6F">
              <w:rPr>
                <w:rFonts w:cs="Cordia New"/>
                <w:sz w:val="26"/>
                <w:szCs w:val="26"/>
              </w:rPr>
              <w:t>100</w:t>
            </w:r>
            <w:r w:rsidR="006546C1" w:rsidRPr="00893755">
              <w:rPr>
                <w:rFonts w:cs="Cordia New"/>
                <w:sz w:val="26"/>
                <w:szCs w:val="26"/>
              </w:rPr>
              <w:t>,</w:t>
            </w:r>
            <w:r w:rsidRPr="00C64A6F">
              <w:rPr>
                <w:rFonts w:cs="Cordia New"/>
                <w:sz w:val="26"/>
                <w:szCs w:val="26"/>
              </w:rPr>
              <w:t>593</w:t>
            </w:r>
          </w:p>
        </w:tc>
        <w:tc>
          <w:tcPr>
            <w:tcW w:w="1296" w:type="dxa"/>
          </w:tcPr>
          <w:p w14:paraId="0EA06767" w14:textId="692C779B"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6</w:t>
            </w:r>
            <w:r w:rsidR="006546C1" w:rsidRPr="00893755">
              <w:rPr>
                <w:rFonts w:cs="Cordia New"/>
                <w:sz w:val="26"/>
                <w:szCs w:val="26"/>
              </w:rPr>
              <w:t>,</w:t>
            </w:r>
            <w:r w:rsidRPr="00C64A6F">
              <w:rPr>
                <w:rFonts w:cs="Cordia New"/>
                <w:sz w:val="26"/>
                <w:szCs w:val="26"/>
              </w:rPr>
              <w:t>025</w:t>
            </w:r>
            <w:r w:rsidR="006546C1" w:rsidRPr="00893755">
              <w:rPr>
                <w:rFonts w:cs="Cordia New"/>
                <w:sz w:val="26"/>
                <w:szCs w:val="26"/>
              </w:rPr>
              <w:t>,</w:t>
            </w:r>
            <w:r w:rsidRPr="00C64A6F">
              <w:rPr>
                <w:rFonts w:cs="Cordia New"/>
                <w:sz w:val="26"/>
                <w:szCs w:val="26"/>
              </w:rPr>
              <w:t>406</w:t>
            </w:r>
          </w:p>
        </w:tc>
        <w:tc>
          <w:tcPr>
            <w:tcW w:w="1296" w:type="dxa"/>
            <w:shd w:val="clear" w:color="auto" w:fill="FAFAFA"/>
          </w:tcPr>
          <w:p w14:paraId="3AAB9BFB" w14:textId="35EA6309"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203</w:t>
            </w:r>
            <w:r w:rsidR="006546C1" w:rsidRPr="00893755">
              <w:rPr>
                <w:rFonts w:cs="Cordia New"/>
                <w:sz w:val="26"/>
                <w:szCs w:val="26"/>
              </w:rPr>
              <w:t>,</w:t>
            </w:r>
            <w:r w:rsidRPr="00C64A6F">
              <w:rPr>
                <w:rFonts w:cs="Cordia New"/>
                <w:sz w:val="26"/>
                <w:szCs w:val="26"/>
              </w:rPr>
              <w:t>881</w:t>
            </w:r>
            <w:r w:rsidR="006546C1" w:rsidRPr="00893755">
              <w:rPr>
                <w:rFonts w:cs="Cordia New"/>
                <w:sz w:val="26"/>
                <w:szCs w:val="26"/>
              </w:rPr>
              <w:t>,</w:t>
            </w:r>
            <w:r w:rsidRPr="00C64A6F">
              <w:rPr>
                <w:rFonts w:cs="Cordia New"/>
                <w:sz w:val="26"/>
                <w:szCs w:val="26"/>
              </w:rPr>
              <w:t>207</w:t>
            </w:r>
          </w:p>
        </w:tc>
        <w:tc>
          <w:tcPr>
            <w:tcW w:w="1296" w:type="dxa"/>
          </w:tcPr>
          <w:p w14:paraId="648BC38C" w14:textId="78ACBE11"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180</w:t>
            </w:r>
            <w:r w:rsidR="006546C1" w:rsidRPr="00893755">
              <w:rPr>
                <w:rFonts w:cs="Cordia New"/>
                <w:sz w:val="26"/>
                <w:szCs w:val="26"/>
              </w:rPr>
              <w:t>,</w:t>
            </w:r>
            <w:r w:rsidRPr="00C64A6F">
              <w:rPr>
                <w:rFonts w:cs="Cordia New"/>
                <w:sz w:val="26"/>
                <w:szCs w:val="26"/>
              </w:rPr>
              <w:t>985</w:t>
            </w:r>
            <w:r w:rsidR="006546C1" w:rsidRPr="00893755">
              <w:rPr>
                <w:rFonts w:cs="Cordia New"/>
                <w:sz w:val="26"/>
                <w:szCs w:val="26"/>
              </w:rPr>
              <w:t>,</w:t>
            </w:r>
            <w:r w:rsidRPr="00C64A6F">
              <w:rPr>
                <w:rFonts w:cs="Cordia New"/>
                <w:sz w:val="26"/>
                <w:szCs w:val="26"/>
              </w:rPr>
              <w:t>715</w:t>
            </w:r>
          </w:p>
        </w:tc>
      </w:tr>
      <w:tr w:rsidR="006546C1" w:rsidRPr="00893755" w14:paraId="0780DB4F" w14:textId="77777777" w:rsidTr="006546C1">
        <w:tc>
          <w:tcPr>
            <w:tcW w:w="4273" w:type="dxa"/>
          </w:tcPr>
          <w:p w14:paraId="1E2BCF32" w14:textId="77777777" w:rsidR="006546C1" w:rsidRPr="00893755" w:rsidRDefault="006546C1" w:rsidP="006546C1">
            <w:pPr>
              <w:tabs>
                <w:tab w:val="left" w:pos="346"/>
              </w:tabs>
              <w:ind w:left="101" w:right="-72" w:hanging="187"/>
              <w:rPr>
                <w:rFonts w:cs="Cordia New"/>
                <w:sz w:val="26"/>
                <w:szCs w:val="26"/>
              </w:rPr>
            </w:pPr>
            <w:r w:rsidRPr="00893755">
              <w:rPr>
                <w:rFonts w:cs="Cordia New"/>
                <w:sz w:val="26"/>
                <w:szCs w:val="26"/>
                <w:u w:val="single"/>
              </w:rPr>
              <w:t>Less</w:t>
            </w:r>
            <w:r w:rsidRPr="00893755">
              <w:rPr>
                <w:rFonts w:cs="Cordia New"/>
                <w:sz w:val="26"/>
                <w:szCs w:val="26"/>
              </w:rPr>
              <w:tab/>
              <w:t>Accumulated amortisation</w:t>
            </w:r>
          </w:p>
        </w:tc>
        <w:tc>
          <w:tcPr>
            <w:tcW w:w="1296" w:type="dxa"/>
            <w:shd w:val="clear" w:color="auto" w:fill="FAFAFA"/>
          </w:tcPr>
          <w:p w14:paraId="11B87307" w14:textId="434AAE70" w:rsidR="006546C1" w:rsidRPr="00893755" w:rsidRDefault="006546C1" w:rsidP="006123FD">
            <w:pPr>
              <w:tabs>
                <w:tab w:val="decimal" w:pos="1077"/>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5</w:t>
            </w:r>
            <w:r w:rsidRPr="00893755">
              <w:rPr>
                <w:rFonts w:cs="Cordia New"/>
                <w:sz w:val="26"/>
                <w:szCs w:val="26"/>
              </w:rPr>
              <w:t>,</w:t>
            </w:r>
            <w:r w:rsidR="00C64A6F" w:rsidRPr="00C64A6F">
              <w:rPr>
                <w:rFonts w:cs="Cordia New"/>
                <w:sz w:val="26"/>
                <w:szCs w:val="26"/>
              </w:rPr>
              <w:t>133</w:t>
            </w:r>
            <w:r w:rsidRPr="00893755">
              <w:rPr>
                <w:rFonts w:cs="Cordia New"/>
                <w:sz w:val="26"/>
                <w:szCs w:val="26"/>
              </w:rPr>
              <w:t>,</w:t>
            </w:r>
            <w:r w:rsidR="00C64A6F" w:rsidRPr="00C64A6F">
              <w:rPr>
                <w:rFonts w:cs="Cordia New"/>
                <w:sz w:val="26"/>
                <w:szCs w:val="26"/>
              </w:rPr>
              <w:t>271</w:t>
            </w:r>
            <w:r w:rsidRPr="00893755">
              <w:rPr>
                <w:rFonts w:cs="Cordia New"/>
                <w:sz w:val="26"/>
                <w:szCs w:val="26"/>
              </w:rPr>
              <w:t>)</w:t>
            </w:r>
          </w:p>
        </w:tc>
        <w:tc>
          <w:tcPr>
            <w:tcW w:w="1296" w:type="dxa"/>
            <w:tcBorders>
              <w:bottom w:val="single" w:sz="4" w:space="0" w:color="auto"/>
            </w:tcBorders>
          </w:tcPr>
          <w:p w14:paraId="6C21A06B" w14:textId="456567F5" w:rsidR="006546C1" w:rsidRPr="00893755" w:rsidRDefault="006546C1" w:rsidP="006123FD">
            <w:pPr>
              <w:tabs>
                <w:tab w:val="decimal" w:pos="1077"/>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4</w:t>
            </w:r>
            <w:r w:rsidRPr="00893755">
              <w:rPr>
                <w:rFonts w:cs="Cordia New"/>
                <w:sz w:val="26"/>
                <w:szCs w:val="26"/>
              </w:rPr>
              <w:t>,</w:t>
            </w:r>
            <w:r w:rsidR="00C64A6F" w:rsidRPr="00C64A6F">
              <w:rPr>
                <w:rFonts w:cs="Cordia New"/>
                <w:sz w:val="26"/>
                <w:szCs w:val="26"/>
              </w:rPr>
              <w:t>945</w:t>
            </w:r>
            <w:r w:rsidRPr="00893755">
              <w:rPr>
                <w:rFonts w:cs="Cordia New"/>
                <w:sz w:val="26"/>
                <w:szCs w:val="26"/>
              </w:rPr>
              <w:t>,</w:t>
            </w:r>
            <w:r w:rsidR="00C64A6F" w:rsidRPr="00C64A6F">
              <w:rPr>
                <w:rFonts w:cs="Cordia New"/>
                <w:sz w:val="26"/>
                <w:szCs w:val="26"/>
              </w:rPr>
              <w:t>307</w:t>
            </w:r>
            <w:r w:rsidRPr="00893755">
              <w:rPr>
                <w:rFonts w:cs="Cordia New"/>
                <w:sz w:val="26"/>
                <w:szCs w:val="26"/>
              </w:rPr>
              <w:t>)</w:t>
            </w:r>
          </w:p>
        </w:tc>
        <w:tc>
          <w:tcPr>
            <w:tcW w:w="1296" w:type="dxa"/>
            <w:shd w:val="clear" w:color="auto" w:fill="FAFAFA"/>
          </w:tcPr>
          <w:p w14:paraId="611410A5" w14:textId="5534EAFE" w:rsidR="006546C1" w:rsidRPr="00893755" w:rsidRDefault="006546C1" w:rsidP="006123FD">
            <w:pPr>
              <w:tabs>
                <w:tab w:val="decimal" w:pos="1077"/>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171</w:t>
            </w:r>
            <w:r w:rsidRPr="00893755">
              <w:rPr>
                <w:rFonts w:cs="Cordia New"/>
                <w:sz w:val="26"/>
                <w:szCs w:val="26"/>
              </w:rPr>
              <w:t>,</w:t>
            </w:r>
            <w:r w:rsidR="00C64A6F" w:rsidRPr="00C64A6F">
              <w:rPr>
                <w:rFonts w:cs="Cordia New"/>
                <w:sz w:val="26"/>
                <w:szCs w:val="26"/>
              </w:rPr>
              <w:t>553</w:t>
            </w:r>
            <w:r w:rsidRPr="00893755">
              <w:rPr>
                <w:rFonts w:cs="Cordia New"/>
                <w:sz w:val="26"/>
                <w:szCs w:val="26"/>
              </w:rPr>
              <w:t>,</w:t>
            </w:r>
            <w:r w:rsidR="00C64A6F" w:rsidRPr="00C64A6F">
              <w:rPr>
                <w:rFonts w:cs="Cordia New"/>
                <w:sz w:val="26"/>
                <w:szCs w:val="26"/>
              </w:rPr>
              <w:t>416</w:t>
            </w:r>
            <w:r w:rsidRPr="00893755">
              <w:rPr>
                <w:rFonts w:cs="Cordia New"/>
                <w:sz w:val="26"/>
                <w:szCs w:val="26"/>
              </w:rPr>
              <w:t>)</w:t>
            </w:r>
          </w:p>
        </w:tc>
        <w:tc>
          <w:tcPr>
            <w:tcW w:w="1296" w:type="dxa"/>
            <w:tcBorders>
              <w:bottom w:val="single" w:sz="4" w:space="0" w:color="auto"/>
            </w:tcBorders>
          </w:tcPr>
          <w:p w14:paraId="59CF79CF" w14:textId="2FABBAA1" w:rsidR="006546C1" w:rsidRPr="00893755" w:rsidRDefault="006546C1" w:rsidP="006123FD">
            <w:pPr>
              <w:tabs>
                <w:tab w:val="decimal" w:pos="1077"/>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148</w:t>
            </w:r>
            <w:r w:rsidRPr="00893755">
              <w:rPr>
                <w:rFonts w:cs="Cordia New"/>
                <w:sz w:val="26"/>
                <w:szCs w:val="26"/>
              </w:rPr>
              <w:t>,</w:t>
            </w:r>
            <w:r w:rsidR="00C64A6F" w:rsidRPr="00C64A6F">
              <w:rPr>
                <w:rFonts w:cs="Cordia New"/>
                <w:sz w:val="26"/>
                <w:szCs w:val="26"/>
              </w:rPr>
              <w:t>542</w:t>
            </w:r>
            <w:r w:rsidRPr="00893755">
              <w:rPr>
                <w:rFonts w:cs="Cordia New"/>
                <w:sz w:val="26"/>
                <w:szCs w:val="26"/>
              </w:rPr>
              <w:t>,</w:t>
            </w:r>
            <w:r w:rsidR="00C64A6F" w:rsidRPr="00C64A6F">
              <w:rPr>
                <w:rFonts w:cs="Cordia New"/>
                <w:sz w:val="26"/>
                <w:szCs w:val="26"/>
              </w:rPr>
              <w:t>682</w:t>
            </w:r>
            <w:r w:rsidRPr="00893755">
              <w:rPr>
                <w:rFonts w:cs="Cordia New"/>
                <w:sz w:val="26"/>
                <w:szCs w:val="26"/>
              </w:rPr>
              <w:t>)</w:t>
            </w:r>
          </w:p>
        </w:tc>
      </w:tr>
      <w:tr w:rsidR="006546C1" w:rsidRPr="00893755" w14:paraId="6123A8CC" w14:textId="77777777" w:rsidTr="00E47976">
        <w:tc>
          <w:tcPr>
            <w:tcW w:w="4273" w:type="dxa"/>
          </w:tcPr>
          <w:p w14:paraId="5622DC81" w14:textId="77777777" w:rsidR="006546C1" w:rsidRPr="00893755" w:rsidRDefault="006546C1" w:rsidP="006546C1">
            <w:pPr>
              <w:ind w:left="101" w:right="-72" w:hanging="187"/>
              <w:rPr>
                <w:rFonts w:cs="Cordia New"/>
                <w:sz w:val="26"/>
                <w:szCs w:val="26"/>
                <w:cs/>
              </w:rPr>
            </w:pPr>
            <w:r w:rsidRPr="00893755">
              <w:rPr>
                <w:rFonts w:cs="Cordia New"/>
                <w:sz w:val="26"/>
                <w:szCs w:val="26"/>
              </w:rPr>
              <w:t>Net book amount</w:t>
            </w:r>
          </w:p>
        </w:tc>
        <w:tc>
          <w:tcPr>
            <w:tcW w:w="1296" w:type="dxa"/>
            <w:tcBorders>
              <w:top w:val="single" w:sz="4" w:space="0" w:color="auto"/>
              <w:bottom w:val="single" w:sz="4" w:space="0" w:color="auto"/>
            </w:tcBorders>
            <w:shd w:val="clear" w:color="auto" w:fill="FAFAFA"/>
          </w:tcPr>
          <w:p w14:paraId="127226EB" w14:textId="0AC9F88C"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967</w:t>
            </w:r>
            <w:r w:rsidR="006546C1" w:rsidRPr="00893755">
              <w:rPr>
                <w:rFonts w:cs="Cordia New"/>
                <w:sz w:val="26"/>
                <w:szCs w:val="26"/>
              </w:rPr>
              <w:t>,</w:t>
            </w:r>
            <w:r w:rsidRPr="00C64A6F">
              <w:rPr>
                <w:rFonts w:cs="Cordia New"/>
                <w:sz w:val="26"/>
                <w:szCs w:val="26"/>
              </w:rPr>
              <w:t>322</w:t>
            </w:r>
          </w:p>
        </w:tc>
        <w:tc>
          <w:tcPr>
            <w:tcW w:w="1296" w:type="dxa"/>
            <w:tcBorders>
              <w:top w:val="single" w:sz="4" w:space="0" w:color="auto"/>
              <w:bottom w:val="single" w:sz="4" w:space="0" w:color="auto"/>
            </w:tcBorders>
          </w:tcPr>
          <w:p w14:paraId="404BC7FC" w14:textId="55641BB4" w:rsidR="006546C1" w:rsidRPr="00893755" w:rsidRDefault="00C64A6F" w:rsidP="006123FD">
            <w:pPr>
              <w:tabs>
                <w:tab w:val="decimal" w:pos="1077"/>
              </w:tabs>
              <w:ind w:right="-72"/>
              <w:jc w:val="both"/>
              <w:outlineLvl w:val="0"/>
              <w:rPr>
                <w:rFonts w:cs="Cordia New"/>
                <w:sz w:val="26"/>
                <w:szCs w:val="26"/>
              </w:rPr>
            </w:pPr>
            <w:r w:rsidRPr="00C64A6F">
              <w:rPr>
                <w:rFonts w:cs="Cordia New"/>
                <w:sz w:val="26"/>
                <w:szCs w:val="26"/>
              </w:rPr>
              <w:t>1</w:t>
            </w:r>
            <w:r w:rsidR="006546C1" w:rsidRPr="00893755">
              <w:rPr>
                <w:rFonts w:cs="Cordia New"/>
                <w:sz w:val="26"/>
                <w:szCs w:val="26"/>
              </w:rPr>
              <w:t>,</w:t>
            </w:r>
            <w:r w:rsidRPr="00C64A6F">
              <w:rPr>
                <w:rFonts w:cs="Cordia New"/>
                <w:sz w:val="26"/>
                <w:szCs w:val="26"/>
              </w:rPr>
              <w:t>080</w:t>
            </w:r>
            <w:r w:rsidR="006546C1" w:rsidRPr="00893755">
              <w:rPr>
                <w:rFonts w:cs="Cordia New"/>
                <w:sz w:val="26"/>
                <w:szCs w:val="26"/>
              </w:rPr>
              <w:t>,</w:t>
            </w:r>
            <w:r w:rsidRPr="00C64A6F">
              <w:rPr>
                <w:rFonts w:cs="Cordia New"/>
                <w:sz w:val="26"/>
                <w:szCs w:val="26"/>
              </w:rPr>
              <w:t>099</w:t>
            </w:r>
          </w:p>
        </w:tc>
        <w:tc>
          <w:tcPr>
            <w:tcW w:w="1296" w:type="dxa"/>
            <w:tcBorders>
              <w:top w:val="single" w:sz="4" w:space="0" w:color="auto"/>
              <w:bottom w:val="single" w:sz="4" w:space="0" w:color="auto"/>
            </w:tcBorders>
            <w:shd w:val="clear" w:color="auto" w:fill="FAFAFA"/>
          </w:tcPr>
          <w:p w14:paraId="3643D462" w14:textId="7AB96F61" w:rsidR="006546C1" w:rsidRPr="00893755" w:rsidRDefault="00C64A6F" w:rsidP="006123FD">
            <w:pPr>
              <w:tabs>
                <w:tab w:val="decimal" w:pos="1077"/>
              </w:tabs>
              <w:ind w:right="-72"/>
              <w:jc w:val="both"/>
              <w:outlineLvl w:val="0"/>
              <w:rPr>
                <w:rFonts w:cs="Cordia New"/>
                <w:sz w:val="26"/>
                <w:szCs w:val="26"/>
                <w:cs/>
              </w:rPr>
            </w:pPr>
            <w:r w:rsidRPr="00C64A6F">
              <w:rPr>
                <w:rFonts w:cs="Cordia New"/>
                <w:sz w:val="26"/>
                <w:szCs w:val="26"/>
              </w:rPr>
              <w:t>32</w:t>
            </w:r>
            <w:r w:rsidR="006546C1" w:rsidRPr="00893755">
              <w:rPr>
                <w:rFonts w:cs="Cordia New"/>
                <w:sz w:val="26"/>
                <w:szCs w:val="26"/>
              </w:rPr>
              <w:t>,</w:t>
            </w:r>
            <w:r w:rsidRPr="00C64A6F">
              <w:rPr>
                <w:rFonts w:cs="Cordia New"/>
                <w:sz w:val="26"/>
                <w:szCs w:val="26"/>
              </w:rPr>
              <w:t>327</w:t>
            </w:r>
            <w:r w:rsidR="006546C1" w:rsidRPr="00893755">
              <w:rPr>
                <w:rFonts w:cs="Cordia New"/>
                <w:sz w:val="26"/>
                <w:szCs w:val="26"/>
              </w:rPr>
              <w:t>,</w:t>
            </w:r>
            <w:r w:rsidRPr="00C64A6F">
              <w:rPr>
                <w:rFonts w:cs="Cordia New"/>
                <w:sz w:val="26"/>
                <w:szCs w:val="26"/>
              </w:rPr>
              <w:t>791</w:t>
            </w:r>
          </w:p>
        </w:tc>
        <w:tc>
          <w:tcPr>
            <w:tcW w:w="1296" w:type="dxa"/>
            <w:tcBorders>
              <w:top w:val="single" w:sz="4" w:space="0" w:color="auto"/>
              <w:bottom w:val="single" w:sz="4" w:space="0" w:color="auto"/>
            </w:tcBorders>
          </w:tcPr>
          <w:p w14:paraId="6337722A" w14:textId="058CE082" w:rsidR="006546C1" w:rsidRPr="00893755" w:rsidRDefault="00C64A6F" w:rsidP="006123FD">
            <w:pPr>
              <w:tabs>
                <w:tab w:val="decimal" w:pos="1077"/>
              </w:tabs>
              <w:ind w:right="-72"/>
              <w:jc w:val="both"/>
              <w:outlineLvl w:val="0"/>
              <w:rPr>
                <w:rFonts w:cs="Cordia New"/>
                <w:sz w:val="26"/>
                <w:szCs w:val="26"/>
                <w:cs/>
              </w:rPr>
            </w:pPr>
            <w:r w:rsidRPr="00C64A6F">
              <w:rPr>
                <w:rFonts w:cs="Cordia New"/>
                <w:sz w:val="26"/>
                <w:szCs w:val="26"/>
              </w:rPr>
              <w:t>32</w:t>
            </w:r>
            <w:r w:rsidR="006546C1" w:rsidRPr="00893755">
              <w:rPr>
                <w:rFonts w:cs="Cordia New"/>
                <w:sz w:val="26"/>
                <w:szCs w:val="26"/>
              </w:rPr>
              <w:t>,</w:t>
            </w:r>
            <w:r w:rsidRPr="00C64A6F">
              <w:rPr>
                <w:rFonts w:cs="Cordia New"/>
                <w:sz w:val="26"/>
                <w:szCs w:val="26"/>
              </w:rPr>
              <w:t>443</w:t>
            </w:r>
            <w:r w:rsidR="006546C1" w:rsidRPr="00893755">
              <w:rPr>
                <w:rFonts w:cs="Cordia New"/>
                <w:sz w:val="26"/>
                <w:szCs w:val="26"/>
              </w:rPr>
              <w:t>,</w:t>
            </w:r>
            <w:r w:rsidRPr="00C64A6F">
              <w:rPr>
                <w:rFonts w:cs="Cordia New"/>
                <w:sz w:val="26"/>
                <w:szCs w:val="26"/>
              </w:rPr>
              <w:t>033</w:t>
            </w:r>
          </w:p>
        </w:tc>
      </w:tr>
    </w:tbl>
    <w:p w14:paraId="300F7765" w14:textId="77777777" w:rsidR="00411D07" w:rsidRPr="00893755" w:rsidRDefault="00411D07" w:rsidP="0014019A">
      <w:pPr>
        <w:jc w:val="thaiDistribute"/>
        <w:rPr>
          <w:rFonts w:cs="Cordia New"/>
          <w:sz w:val="26"/>
          <w:szCs w:val="26"/>
        </w:rPr>
      </w:pPr>
    </w:p>
    <w:p w14:paraId="5C643D00" w14:textId="418785C4" w:rsidR="00411D07" w:rsidRPr="00893755" w:rsidRDefault="00411D07" w:rsidP="0014019A">
      <w:pPr>
        <w:jc w:val="thaiDistribute"/>
        <w:rPr>
          <w:rFonts w:cs="Cordia New"/>
          <w:sz w:val="26"/>
          <w:szCs w:val="26"/>
        </w:rPr>
      </w:pPr>
      <w:r w:rsidRPr="00893755">
        <w:rPr>
          <w:rFonts w:cs="Cordia New"/>
          <w:sz w:val="26"/>
          <w:szCs w:val="26"/>
        </w:rPr>
        <w:t xml:space="preserve">The majority of additions and amortisation represents overburden expenditures.  The Group presents the amortisation incurred during the year under cost of sales in the consolidated statements of comprehensive income. </w:t>
      </w:r>
    </w:p>
    <w:p w14:paraId="072397FC" w14:textId="77777777" w:rsidR="000C6777" w:rsidRPr="00893755" w:rsidRDefault="000C6777" w:rsidP="0014019A">
      <w:pPr>
        <w:jc w:val="thaiDistribute"/>
        <w:rPr>
          <w:rFonts w:cs="Cordia New"/>
          <w:sz w:val="26"/>
          <w:szCs w:val="26"/>
        </w:rPr>
      </w:pPr>
    </w:p>
    <w:p w14:paraId="4B99EFEB" w14:textId="77777777" w:rsidR="00E47976" w:rsidRPr="00893755" w:rsidRDefault="00E47976" w:rsidP="00E47976">
      <w:pPr>
        <w:shd w:val="clear" w:color="auto" w:fill="FFA543"/>
        <w:tabs>
          <w:tab w:val="left" w:pos="539"/>
          <w:tab w:val="left" w:pos="567"/>
        </w:tabs>
        <w:jc w:val="both"/>
        <w:rPr>
          <w:rFonts w:cs="Cordia New"/>
          <w:b/>
          <w:bCs/>
          <w:color w:val="FFFFFF"/>
          <w:sz w:val="3"/>
          <w:szCs w:val="3"/>
          <w:lang w:val="en-US"/>
        </w:rPr>
      </w:pPr>
    </w:p>
    <w:p w14:paraId="6B95F2AB" w14:textId="1DD32FEB" w:rsidR="00E47976" w:rsidRPr="00893755" w:rsidRDefault="00E47976" w:rsidP="00E47976">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18</w:t>
      </w:r>
      <w:r w:rsidRPr="00893755">
        <w:rPr>
          <w:rFonts w:cs="Cordia New"/>
          <w:b/>
          <w:bCs/>
          <w:color w:val="FFFFFF"/>
          <w:sz w:val="26"/>
          <w:szCs w:val="26"/>
          <w:u w:val="none"/>
        </w:rPr>
        <w:tab/>
      </w:r>
      <w:r w:rsidRPr="00893755">
        <w:rPr>
          <w:rFonts w:cs="Cordia New"/>
          <w:b/>
          <w:bCs/>
          <w:color w:val="FFFFFF"/>
          <w:sz w:val="26"/>
          <w:szCs w:val="26"/>
          <w:u w:val="none"/>
          <w:lang w:val="en-US"/>
        </w:rPr>
        <w:t>Mining property rights, net</w:t>
      </w:r>
    </w:p>
    <w:p w14:paraId="728B8454" w14:textId="77777777" w:rsidR="00E47976" w:rsidRPr="00893755" w:rsidRDefault="00E47976" w:rsidP="00E47976">
      <w:pPr>
        <w:shd w:val="clear" w:color="auto" w:fill="FFA543"/>
        <w:tabs>
          <w:tab w:val="left" w:pos="539"/>
          <w:tab w:val="left" w:pos="567"/>
        </w:tabs>
        <w:jc w:val="both"/>
        <w:rPr>
          <w:rFonts w:cs="Cordia New"/>
          <w:b/>
          <w:bCs/>
          <w:color w:val="FFFFFF"/>
          <w:sz w:val="3"/>
          <w:szCs w:val="3"/>
          <w:lang w:val="x-none"/>
        </w:rPr>
      </w:pPr>
    </w:p>
    <w:p w14:paraId="6D606E3E" w14:textId="77777777" w:rsidR="00E47976" w:rsidRPr="00893755" w:rsidRDefault="00E47976" w:rsidP="00E47976">
      <w:pPr>
        <w:tabs>
          <w:tab w:val="decimal" w:pos="669"/>
        </w:tabs>
        <w:ind w:right="-72"/>
        <w:rPr>
          <w:rFonts w:cs="Cordia New"/>
          <w:b/>
          <w:bCs/>
          <w:sz w:val="26"/>
          <w:szCs w:val="26"/>
        </w:rPr>
      </w:pPr>
    </w:p>
    <w:tbl>
      <w:tblPr>
        <w:tblW w:w="9461" w:type="dxa"/>
        <w:tblLayout w:type="fixed"/>
        <w:tblLook w:val="0000" w:firstRow="0" w:lastRow="0" w:firstColumn="0" w:lastColumn="0" w:noHBand="0" w:noVBand="0"/>
      </w:tblPr>
      <w:tblGrid>
        <w:gridCol w:w="3985"/>
        <w:gridCol w:w="1368"/>
        <w:gridCol w:w="1368"/>
        <w:gridCol w:w="1368"/>
        <w:gridCol w:w="1372"/>
      </w:tblGrid>
      <w:tr w:rsidR="00411D07" w:rsidRPr="00893755" w14:paraId="568E60A8" w14:textId="77777777" w:rsidTr="0014019A">
        <w:tc>
          <w:tcPr>
            <w:tcW w:w="3985" w:type="dxa"/>
          </w:tcPr>
          <w:p w14:paraId="4EC402F3" w14:textId="77777777" w:rsidR="00411D07" w:rsidRPr="00893755" w:rsidRDefault="00411D07" w:rsidP="0014019A">
            <w:pPr>
              <w:ind w:left="101" w:right="-72" w:hanging="187"/>
              <w:rPr>
                <w:rFonts w:cs="Cordia New"/>
                <w:sz w:val="26"/>
                <w:szCs w:val="26"/>
                <w:cs/>
              </w:rPr>
            </w:pPr>
          </w:p>
        </w:tc>
        <w:tc>
          <w:tcPr>
            <w:tcW w:w="5476" w:type="dxa"/>
            <w:gridSpan w:val="4"/>
            <w:tcBorders>
              <w:top w:val="single" w:sz="4" w:space="0" w:color="auto"/>
              <w:bottom w:val="single" w:sz="4" w:space="0" w:color="auto"/>
            </w:tcBorders>
          </w:tcPr>
          <w:p w14:paraId="50B1F845" w14:textId="3DD11E69" w:rsidR="00411D07" w:rsidRPr="00893755" w:rsidRDefault="00411D07" w:rsidP="007F0567">
            <w:pPr>
              <w:tabs>
                <w:tab w:val="right" w:pos="5261"/>
              </w:tabs>
              <w:jc w:val="right"/>
              <w:rPr>
                <w:rFonts w:cs="Cordia New"/>
                <w:b/>
                <w:bCs/>
                <w:sz w:val="26"/>
                <w:szCs w:val="26"/>
              </w:rPr>
            </w:pPr>
            <w:r w:rsidRPr="00893755">
              <w:rPr>
                <w:rFonts w:cs="Cordia New"/>
                <w:b/>
                <w:bCs/>
                <w:sz w:val="26"/>
                <w:szCs w:val="26"/>
              </w:rPr>
              <w:t>Consolidated financial statements</w:t>
            </w:r>
          </w:p>
        </w:tc>
      </w:tr>
      <w:tr w:rsidR="00411D07" w:rsidRPr="00893755" w14:paraId="0FFDDC14" w14:textId="77777777" w:rsidTr="0014019A">
        <w:tc>
          <w:tcPr>
            <w:tcW w:w="3985" w:type="dxa"/>
          </w:tcPr>
          <w:p w14:paraId="2F1EF4F5" w14:textId="77777777" w:rsidR="00411D07" w:rsidRPr="00893755" w:rsidRDefault="00411D07" w:rsidP="0014019A">
            <w:pPr>
              <w:ind w:left="101" w:right="-72" w:hanging="187"/>
              <w:rPr>
                <w:rFonts w:cs="Cordia New"/>
                <w:sz w:val="26"/>
                <w:szCs w:val="26"/>
                <w:cs/>
              </w:rPr>
            </w:pPr>
          </w:p>
        </w:tc>
        <w:tc>
          <w:tcPr>
            <w:tcW w:w="2736" w:type="dxa"/>
            <w:gridSpan w:val="2"/>
            <w:tcBorders>
              <w:top w:val="single" w:sz="4" w:space="0" w:color="auto"/>
              <w:bottom w:val="single" w:sz="4" w:space="0" w:color="auto"/>
            </w:tcBorders>
          </w:tcPr>
          <w:p w14:paraId="51A8325F" w14:textId="7068A240" w:rsidR="00411D07" w:rsidRPr="00893755" w:rsidRDefault="00411D07" w:rsidP="007F0567">
            <w:pPr>
              <w:tabs>
                <w:tab w:val="right" w:pos="2520"/>
              </w:tabs>
              <w:jc w:val="right"/>
              <w:rPr>
                <w:rFonts w:cs="Cordia New"/>
                <w:b/>
                <w:bCs/>
                <w:sz w:val="26"/>
                <w:szCs w:val="26"/>
              </w:rPr>
            </w:pPr>
            <w:r w:rsidRPr="00893755">
              <w:rPr>
                <w:rFonts w:cs="Cordia New"/>
                <w:b/>
                <w:bCs/>
                <w:sz w:val="26"/>
                <w:szCs w:val="26"/>
              </w:rPr>
              <w:t>US Dollar’</w:t>
            </w:r>
            <w:r w:rsidR="00C64A6F" w:rsidRPr="00C64A6F">
              <w:rPr>
                <w:rFonts w:cs="Cordia New"/>
                <w:b/>
                <w:bCs/>
                <w:sz w:val="26"/>
                <w:szCs w:val="26"/>
              </w:rPr>
              <w:t>000</w:t>
            </w:r>
          </w:p>
        </w:tc>
        <w:tc>
          <w:tcPr>
            <w:tcW w:w="2740" w:type="dxa"/>
            <w:gridSpan w:val="2"/>
            <w:tcBorders>
              <w:top w:val="single" w:sz="4" w:space="0" w:color="auto"/>
              <w:bottom w:val="single" w:sz="4" w:space="0" w:color="auto"/>
            </w:tcBorders>
          </w:tcPr>
          <w:p w14:paraId="3CA13869" w14:textId="3BBDDDCE" w:rsidR="00411D07" w:rsidRPr="00893755" w:rsidRDefault="00411D07" w:rsidP="007F0567">
            <w:pPr>
              <w:tabs>
                <w:tab w:val="right" w:pos="2520"/>
              </w:tabs>
              <w:jc w:val="right"/>
              <w:rPr>
                <w:rFonts w:cs="Cordia New"/>
                <w:b/>
                <w:bCs/>
                <w:sz w:val="26"/>
                <w:szCs w:val="26"/>
              </w:rPr>
            </w:pPr>
            <w:r w:rsidRPr="00893755">
              <w:rPr>
                <w:rFonts w:cs="Cordia New"/>
                <w:b/>
                <w:bCs/>
                <w:sz w:val="26"/>
                <w:szCs w:val="26"/>
              </w:rPr>
              <w:t>Baht’</w:t>
            </w:r>
            <w:r w:rsidR="00C64A6F" w:rsidRPr="00C64A6F">
              <w:rPr>
                <w:rFonts w:cs="Cordia New"/>
                <w:b/>
                <w:bCs/>
                <w:sz w:val="26"/>
                <w:szCs w:val="26"/>
              </w:rPr>
              <w:t>000</w:t>
            </w:r>
          </w:p>
        </w:tc>
      </w:tr>
      <w:tr w:rsidR="00411D07" w:rsidRPr="00893755" w14:paraId="1888A0F1" w14:textId="77777777" w:rsidTr="0014019A">
        <w:tc>
          <w:tcPr>
            <w:tcW w:w="3985" w:type="dxa"/>
          </w:tcPr>
          <w:p w14:paraId="18F0AD21" w14:textId="6E602845" w:rsidR="00411D07" w:rsidRPr="00893755" w:rsidRDefault="00E47976" w:rsidP="0014019A">
            <w:pPr>
              <w:ind w:left="101" w:right="-72" w:hanging="187"/>
              <w:rPr>
                <w:rFonts w:cs="Cordia New"/>
                <w:b/>
                <w:bCs/>
                <w:sz w:val="26"/>
                <w:szCs w:val="26"/>
                <w:cs/>
              </w:rPr>
            </w:pPr>
            <w:r w:rsidRPr="00893755">
              <w:rPr>
                <w:rFonts w:cs="Cordia New"/>
                <w:b/>
                <w:bCs/>
                <w:sz w:val="26"/>
                <w:szCs w:val="26"/>
              </w:rPr>
              <w:t xml:space="preserve">For the year ended </w:t>
            </w:r>
            <w:r w:rsidR="00C64A6F" w:rsidRPr="00C64A6F">
              <w:rPr>
                <w:rFonts w:cs="Cordia New"/>
                <w:b/>
                <w:bCs/>
                <w:sz w:val="26"/>
                <w:szCs w:val="26"/>
              </w:rPr>
              <w:t>31</w:t>
            </w:r>
            <w:r w:rsidRPr="00893755">
              <w:rPr>
                <w:rFonts w:cs="Cordia New"/>
                <w:b/>
                <w:bCs/>
                <w:sz w:val="26"/>
                <w:szCs w:val="26"/>
              </w:rPr>
              <w:t xml:space="preserve"> December</w:t>
            </w:r>
          </w:p>
        </w:tc>
        <w:tc>
          <w:tcPr>
            <w:tcW w:w="1368" w:type="dxa"/>
            <w:tcBorders>
              <w:top w:val="single" w:sz="4" w:space="0" w:color="auto"/>
              <w:bottom w:val="single" w:sz="4" w:space="0" w:color="auto"/>
            </w:tcBorders>
          </w:tcPr>
          <w:p w14:paraId="642E97DD" w14:textId="6B5E41F5" w:rsidR="00411D07" w:rsidRPr="00893755" w:rsidRDefault="00C64A6F" w:rsidP="006123FD">
            <w:pPr>
              <w:tabs>
                <w:tab w:val="decimal" w:pos="1152"/>
              </w:tabs>
              <w:ind w:right="-72"/>
              <w:jc w:val="both"/>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tcPr>
          <w:p w14:paraId="6A84E10F" w14:textId="3A4AA23B" w:rsidR="00411D07" w:rsidRPr="00893755" w:rsidRDefault="00C64A6F" w:rsidP="006123FD">
            <w:pPr>
              <w:tabs>
                <w:tab w:val="decimal" w:pos="1152"/>
              </w:tabs>
              <w:ind w:right="-72"/>
              <w:jc w:val="both"/>
              <w:rPr>
                <w:rFonts w:cs="Cordia New"/>
                <w:b/>
                <w:bCs/>
                <w:sz w:val="26"/>
                <w:szCs w:val="26"/>
              </w:rPr>
            </w:pPr>
            <w:r w:rsidRPr="00C64A6F">
              <w:rPr>
                <w:rFonts w:cs="Cordia New"/>
                <w:b/>
                <w:bCs/>
                <w:sz w:val="26"/>
                <w:szCs w:val="26"/>
              </w:rPr>
              <w:t>2020</w:t>
            </w:r>
          </w:p>
        </w:tc>
        <w:tc>
          <w:tcPr>
            <w:tcW w:w="1368" w:type="dxa"/>
            <w:tcBorders>
              <w:top w:val="single" w:sz="4" w:space="0" w:color="auto"/>
              <w:bottom w:val="single" w:sz="4" w:space="0" w:color="auto"/>
            </w:tcBorders>
          </w:tcPr>
          <w:p w14:paraId="06BAEC3F" w14:textId="0901B35D" w:rsidR="00411D07" w:rsidRPr="00893755" w:rsidRDefault="00C64A6F" w:rsidP="006123FD">
            <w:pPr>
              <w:tabs>
                <w:tab w:val="decimal" w:pos="1152"/>
              </w:tabs>
              <w:ind w:right="-72"/>
              <w:jc w:val="both"/>
              <w:rPr>
                <w:rFonts w:cs="Cordia New"/>
                <w:b/>
                <w:bCs/>
                <w:sz w:val="26"/>
                <w:szCs w:val="26"/>
              </w:rPr>
            </w:pPr>
            <w:r w:rsidRPr="00C64A6F">
              <w:rPr>
                <w:rFonts w:cs="Cordia New"/>
                <w:b/>
                <w:bCs/>
                <w:sz w:val="26"/>
                <w:szCs w:val="26"/>
              </w:rPr>
              <w:t>2021</w:t>
            </w:r>
          </w:p>
        </w:tc>
        <w:tc>
          <w:tcPr>
            <w:tcW w:w="1372" w:type="dxa"/>
            <w:tcBorders>
              <w:top w:val="single" w:sz="4" w:space="0" w:color="auto"/>
              <w:bottom w:val="single" w:sz="4" w:space="0" w:color="auto"/>
            </w:tcBorders>
          </w:tcPr>
          <w:p w14:paraId="4C05E0A9" w14:textId="33297D95" w:rsidR="00411D07" w:rsidRPr="00893755" w:rsidRDefault="00C64A6F" w:rsidP="006123FD">
            <w:pPr>
              <w:tabs>
                <w:tab w:val="decimal" w:pos="1152"/>
              </w:tabs>
              <w:ind w:right="-72"/>
              <w:jc w:val="both"/>
              <w:rPr>
                <w:rFonts w:cs="Cordia New"/>
                <w:b/>
                <w:bCs/>
                <w:sz w:val="26"/>
                <w:szCs w:val="26"/>
              </w:rPr>
            </w:pPr>
            <w:r w:rsidRPr="00C64A6F">
              <w:rPr>
                <w:rFonts w:cs="Cordia New"/>
                <w:b/>
                <w:bCs/>
                <w:sz w:val="26"/>
                <w:szCs w:val="26"/>
              </w:rPr>
              <w:t>2020</w:t>
            </w:r>
          </w:p>
        </w:tc>
      </w:tr>
      <w:tr w:rsidR="00411D07" w:rsidRPr="00893755" w14:paraId="2666FBBB" w14:textId="77777777" w:rsidTr="00E47976">
        <w:tc>
          <w:tcPr>
            <w:tcW w:w="3985" w:type="dxa"/>
          </w:tcPr>
          <w:p w14:paraId="4C930675" w14:textId="77777777" w:rsidR="00411D07" w:rsidRPr="00893755" w:rsidRDefault="00411D07" w:rsidP="0014019A">
            <w:pPr>
              <w:ind w:left="101" w:right="-72" w:hanging="187"/>
              <w:rPr>
                <w:rFonts w:cs="Cordia New"/>
                <w:sz w:val="12"/>
                <w:szCs w:val="12"/>
              </w:rPr>
            </w:pPr>
          </w:p>
        </w:tc>
        <w:tc>
          <w:tcPr>
            <w:tcW w:w="1368" w:type="dxa"/>
            <w:tcBorders>
              <w:top w:val="single" w:sz="4" w:space="0" w:color="auto"/>
            </w:tcBorders>
            <w:shd w:val="clear" w:color="auto" w:fill="FAFAFA"/>
          </w:tcPr>
          <w:p w14:paraId="3F6B863A" w14:textId="77777777" w:rsidR="00411D07" w:rsidRPr="00893755" w:rsidRDefault="00411D07" w:rsidP="006123FD">
            <w:pPr>
              <w:tabs>
                <w:tab w:val="decimal" w:pos="1152"/>
              </w:tabs>
              <w:ind w:right="-72"/>
              <w:jc w:val="both"/>
              <w:rPr>
                <w:rFonts w:cs="Cordia New"/>
                <w:sz w:val="12"/>
                <w:szCs w:val="12"/>
              </w:rPr>
            </w:pPr>
          </w:p>
        </w:tc>
        <w:tc>
          <w:tcPr>
            <w:tcW w:w="1368" w:type="dxa"/>
            <w:tcBorders>
              <w:top w:val="single" w:sz="4" w:space="0" w:color="auto"/>
            </w:tcBorders>
          </w:tcPr>
          <w:p w14:paraId="1B09431A" w14:textId="77777777" w:rsidR="00411D07" w:rsidRPr="00893755" w:rsidRDefault="00411D07" w:rsidP="006123FD">
            <w:pPr>
              <w:tabs>
                <w:tab w:val="decimal" w:pos="1152"/>
              </w:tabs>
              <w:ind w:right="-72"/>
              <w:jc w:val="both"/>
              <w:rPr>
                <w:rFonts w:cs="Cordia New"/>
                <w:sz w:val="12"/>
                <w:szCs w:val="12"/>
              </w:rPr>
            </w:pPr>
          </w:p>
        </w:tc>
        <w:tc>
          <w:tcPr>
            <w:tcW w:w="1368" w:type="dxa"/>
            <w:tcBorders>
              <w:top w:val="single" w:sz="4" w:space="0" w:color="auto"/>
            </w:tcBorders>
            <w:shd w:val="clear" w:color="auto" w:fill="FAFAFA"/>
          </w:tcPr>
          <w:p w14:paraId="4D6002BA" w14:textId="77777777" w:rsidR="00411D07" w:rsidRPr="00893755" w:rsidRDefault="00411D07" w:rsidP="006123FD">
            <w:pPr>
              <w:tabs>
                <w:tab w:val="decimal" w:pos="1152"/>
              </w:tabs>
              <w:ind w:right="-72"/>
              <w:jc w:val="both"/>
              <w:rPr>
                <w:rFonts w:cs="Cordia New"/>
                <w:sz w:val="12"/>
                <w:szCs w:val="12"/>
              </w:rPr>
            </w:pPr>
          </w:p>
        </w:tc>
        <w:tc>
          <w:tcPr>
            <w:tcW w:w="1372" w:type="dxa"/>
            <w:tcBorders>
              <w:top w:val="single" w:sz="4" w:space="0" w:color="auto"/>
            </w:tcBorders>
          </w:tcPr>
          <w:p w14:paraId="775581F1" w14:textId="77777777" w:rsidR="00411D07" w:rsidRPr="00893755" w:rsidRDefault="00411D07" w:rsidP="006123FD">
            <w:pPr>
              <w:tabs>
                <w:tab w:val="decimal" w:pos="1152"/>
              </w:tabs>
              <w:ind w:right="-72"/>
              <w:jc w:val="both"/>
              <w:rPr>
                <w:rFonts w:cs="Cordia New"/>
                <w:sz w:val="12"/>
                <w:szCs w:val="12"/>
              </w:rPr>
            </w:pPr>
          </w:p>
        </w:tc>
      </w:tr>
      <w:tr w:rsidR="006546C1" w:rsidRPr="00893755" w14:paraId="12395734" w14:textId="77777777" w:rsidTr="00E47976">
        <w:tc>
          <w:tcPr>
            <w:tcW w:w="3985" w:type="dxa"/>
            <w:vAlign w:val="center"/>
          </w:tcPr>
          <w:p w14:paraId="31F6F26F" w14:textId="743DF625" w:rsidR="006546C1" w:rsidRPr="00893755" w:rsidRDefault="006546C1" w:rsidP="006546C1">
            <w:pPr>
              <w:ind w:left="101" w:right="-72" w:hanging="187"/>
              <w:rPr>
                <w:rFonts w:cs="Cordia New"/>
                <w:sz w:val="26"/>
                <w:szCs w:val="26"/>
              </w:rPr>
            </w:pPr>
            <w:r w:rsidRPr="00893755">
              <w:rPr>
                <w:rFonts w:cs="Cordia New"/>
                <w:sz w:val="26"/>
                <w:szCs w:val="26"/>
              </w:rPr>
              <w:t>Opening net book value</w:t>
            </w:r>
          </w:p>
        </w:tc>
        <w:tc>
          <w:tcPr>
            <w:tcW w:w="1368" w:type="dxa"/>
            <w:shd w:val="clear" w:color="auto" w:fill="FAFAFA"/>
          </w:tcPr>
          <w:p w14:paraId="69BF5899" w14:textId="1D0E37AA" w:rsidR="006546C1" w:rsidRPr="00893755" w:rsidRDefault="00C64A6F" w:rsidP="006123FD">
            <w:pPr>
              <w:tabs>
                <w:tab w:val="decimal" w:pos="1152"/>
              </w:tabs>
              <w:ind w:right="-72"/>
              <w:jc w:val="both"/>
              <w:outlineLvl w:val="0"/>
              <w:rPr>
                <w:rFonts w:cs="Cordia New"/>
                <w:sz w:val="26"/>
                <w:szCs w:val="26"/>
              </w:rPr>
            </w:pPr>
            <w:r w:rsidRPr="00C64A6F">
              <w:rPr>
                <w:rFonts w:cs="Cordia New"/>
                <w:sz w:val="26"/>
                <w:szCs w:val="26"/>
              </w:rPr>
              <w:t>1</w:t>
            </w:r>
            <w:r w:rsidR="006546C1" w:rsidRPr="00893755">
              <w:rPr>
                <w:rFonts w:cs="Cordia New"/>
                <w:sz w:val="26"/>
                <w:szCs w:val="26"/>
              </w:rPr>
              <w:t>,</w:t>
            </w:r>
            <w:r w:rsidRPr="00C64A6F">
              <w:rPr>
                <w:rFonts w:cs="Cordia New"/>
                <w:sz w:val="26"/>
                <w:szCs w:val="26"/>
              </w:rPr>
              <w:t>358</w:t>
            </w:r>
            <w:r w:rsidR="006546C1" w:rsidRPr="00893755">
              <w:rPr>
                <w:rFonts w:cs="Cordia New"/>
                <w:sz w:val="26"/>
                <w:szCs w:val="26"/>
              </w:rPr>
              <w:t>,</w:t>
            </w:r>
            <w:r w:rsidRPr="00C64A6F">
              <w:rPr>
                <w:rFonts w:cs="Cordia New"/>
                <w:sz w:val="26"/>
                <w:szCs w:val="26"/>
              </w:rPr>
              <w:t>941</w:t>
            </w:r>
          </w:p>
        </w:tc>
        <w:tc>
          <w:tcPr>
            <w:tcW w:w="1368" w:type="dxa"/>
          </w:tcPr>
          <w:p w14:paraId="6CB6E256" w14:textId="079EED81" w:rsidR="006546C1" w:rsidRPr="00893755" w:rsidRDefault="00C64A6F" w:rsidP="006123FD">
            <w:pPr>
              <w:tabs>
                <w:tab w:val="decimal" w:pos="1152"/>
              </w:tabs>
              <w:ind w:right="-72"/>
              <w:jc w:val="both"/>
              <w:outlineLvl w:val="0"/>
              <w:rPr>
                <w:rFonts w:cs="Cordia New"/>
                <w:sz w:val="26"/>
                <w:szCs w:val="26"/>
              </w:rPr>
            </w:pPr>
            <w:r w:rsidRPr="00C64A6F">
              <w:rPr>
                <w:rFonts w:cs="Cordia New"/>
                <w:sz w:val="26"/>
                <w:szCs w:val="26"/>
              </w:rPr>
              <w:t>1</w:t>
            </w:r>
            <w:r w:rsidR="006546C1" w:rsidRPr="00893755">
              <w:rPr>
                <w:rFonts w:cs="Cordia New"/>
                <w:sz w:val="26"/>
                <w:szCs w:val="26"/>
              </w:rPr>
              <w:t>,</w:t>
            </w:r>
            <w:r w:rsidRPr="00C64A6F">
              <w:rPr>
                <w:rFonts w:cs="Cordia New"/>
                <w:sz w:val="26"/>
                <w:szCs w:val="26"/>
              </w:rPr>
              <w:t>317</w:t>
            </w:r>
            <w:r w:rsidR="006546C1" w:rsidRPr="00893755">
              <w:rPr>
                <w:rFonts w:cs="Cordia New"/>
                <w:sz w:val="26"/>
                <w:szCs w:val="26"/>
              </w:rPr>
              <w:t>,</w:t>
            </w:r>
            <w:r w:rsidRPr="00C64A6F">
              <w:rPr>
                <w:rFonts w:cs="Cordia New"/>
                <w:sz w:val="26"/>
                <w:szCs w:val="26"/>
              </w:rPr>
              <w:t>836</w:t>
            </w:r>
          </w:p>
        </w:tc>
        <w:tc>
          <w:tcPr>
            <w:tcW w:w="1368" w:type="dxa"/>
            <w:shd w:val="clear" w:color="auto" w:fill="FAFAFA"/>
          </w:tcPr>
          <w:p w14:paraId="3F15E7A4" w14:textId="12BB6050" w:rsidR="006546C1" w:rsidRPr="00893755" w:rsidRDefault="00C64A6F" w:rsidP="006123FD">
            <w:pPr>
              <w:tabs>
                <w:tab w:val="decimal" w:pos="1152"/>
              </w:tabs>
              <w:ind w:right="-72"/>
              <w:jc w:val="both"/>
              <w:outlineLvl w:val="0"/>
              <w:rPr>
                <w:rFonts w:cs="Cordia New"/>
                <w:sz w:val="26"/>
                <w:szCs w:val="26"/>
              </w:rPr>
            </w:pPr>
            <w:r w:rsidRPr="00C64A6F">
              <w:rPr>
                <w:rFonts w:cs="Cordia New"/>
                <w:sz w:val="26"/>
                <w:szCs w:val="26"/>
              </w:rPr>
              <w:t>40</w:t>
            </w:r>
            <w:r w:rsidR="006546C1" w:rsidRPr="00893755">
              <w:rPr>
                <w:rFonts w:cs="Cordia New"/>
                <w:sz w:val="26"/>
                <w:szCs w:val="26"/>
              </w:rPr>
              <w:t>,</w:t>
            </w:r>
            <w:r w:rsidRPr="00C64A6F">
              <w:rPr>
                <w:rFonts w:cs="Cordia New"/>
                <w:sz w:val="26"/>
                <w:szCs w:val="26"/>
              </w:rPr>
              <w:t>818</w:t>
            </w:r>
            <w:r w:rsidR="006546C1" w:rsidRPr="00893755">
              <w:rPr>
                <w:rFonts w:cs="Cordia New"/>
                <w:sz w:val="26"/>
                <w:szCs w:val="26"/>
              </w:rPr>
              <w:t>,</w:t>
            </w:r>
            <w:r w:rsidRPr="00C64A6F">
              <w:rPr>
                <w:rFonts w:cs="Cordia New"/>
                <w:sz w:val="26"/>
                <w:szCs w:val="26"/>
              </w:rPr>
              <w:t>643</w:t>
            </w:r>
          </w:p>
        </w:tc>
        <w:tc>
          <w:tcPr>
            <w:tcW w:w="1372" w:type="dxa"/>
          </w:tcPr>
          <w:p w14:paraId="466455B8" w14:textId="7B82EAAA" w:rsidR="006546C1" w:rsidRPr="00893755" w:rsidRDefault="00C64A6F" w:rsidP="006123FD">
            <w:pPr>
              <w:tabs>
                <w:tab w:val="decimal" w:pos="1152"/>
              </w:tabs>
              <w:ind w:right="-72"/>
              <w:jc w:val="both"/>
              <w:outlineLvl w:val="0"/>
              <w:rPr>
                <w:rFonts w:cs="Cordia New"/>
                <w:sz w:val="26"/>
                <w:szCs w:val="26"/>
              </w:rPr>
            </w:pPr>
            <w:r w:rsidRPr="00C64A6F">
              <w:rPr>
                <w:rFonts w:cs="Cordia New"/>
                <w:sz w:val="26"/>
                <w:szCs w:val="26"/>
              </w:rPr>
              <w:t>39</w:t>
            </w:r>
            <w:r w:rsidR="006546C1" w:rsidRPr="00893755">
              <w:rPr>
                <w:rFonts w:cs="Cordia New"/>
                <w:sz w:val="26"/>
                <w:szCs w:val="26"/>
              </w:rPr>
              <w:t>,</w:t>
            </w:r>
            <w:r w:rsidRPr="00C64A6F">
              <w:rPr>
                <w:rFonts w:cs="Cordia New"/>
                <w:sz w:val="26"/>
                <w:szCs w:val="26"/>
              </w:rPr>
              <w:t>738</w:t>
            </w:r>
            <w:r w:rsidR="006546C1" w:rsidRPr="00893755">
              <w:rPr>
                <w:rFonts w:cs="Cordia New"/>
                <w:sz w:val="26"/>
                <w:szCs w:val="26"/>
              </w:rPr>
              <w:t>,</w:t>
            </w:r>
            <w:r w:rsidRPr="00C64A6F">
              <w:rPr>
                <w:rFonts w:cs="Cordia New"/>
                <w:sz w:val="26"/>
                <w:szCs w:val="26"/>
              </w:rPr>
              <w:t>016</w:t>
            </w:r>
          </w:p>
        </w:tc>
      </w:tr>
      <w:tr w:rsidR="006546C1" w:rsidRPr="00893755" w14:paraId="61C021F3" w14:textId="77777777" w:rsidTr="0014019A">
        <w:tc>
          <w:tcPr>
            <w:tcW w:w="3985" w:type="dxa"/>
          </w:tcPr>
          <w:p w14:paraId="3CD313D2" w14:textId="77777777" w:rsidR="006546C1" w:rsidRPr="00893755" w:rsidRDefault="006546C1" w:rsidP="006546C1">
            <w:pPr>
              <w:ind w:left="101" w:right="-72" w:hanging="187"/>
              <w:rPr>
                <w:rFonts w:cs="Cordia New"/>
                <w:sz w:val="26"/>
                <w:szCs w:val="26"/>
              </w:rPr>
            </w:pPr>
            <w:r w:rsidRPr="00893755">
              <w:rPr>
                <w:rFonts w:cs="Cordia New"/>
                <w:sz w:val="26"/>
                <w:szCs w:val="26"/>
              </w:rPr>
              <w:t xml:space="preserve">Amortisation </w:t>
            </w:r>
          </w:p>
        </w:tc>
        <w:tc>
          <w:tcPr>
            <w:tcW w:w="1368" w:type="dxa"/>
            <w:shd w:val="clear" w:color="auto" w:fill="FAFAFA"/>
          </w:tcPr>
          <w:p w14:paraId="08AC4665" w14:textId="6A4E5FEA" w:rsidR="006546C1" w:rsidRPr="00893755" w:rsidRDefault="006546C1" w:rsidP="006123FD">
            <w:pPr>
              <w:tabs>
                <w:tab w:val="decimal" w:pos="1152"/>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37</w:t>
            </w:r>
            <w:r w:rsidRPr="00893755">
              <w:rPr>
                <w:rFonts w:cs="Cordia New"/>
                <w:sz w:val="26"/>
                <w:szCs w:val="26"/>
              </w:rPr>
              <w:t>,</w:t>
            </w:r>
            <w:r w:rsidR="00C64A6F" w:rsidRPr="00C64A6F">
              <w:rPr>
                <w:rFonts w:cs="Cordia New"/>
                <w:sz w:val="26"/>
                <w:szCs w:val="26"/>
              </w:rPr>
              <w:t>138</w:t>
            </w:r>
            <w:r w:rsidRPr="00893755">
              <w:rPr>
                <w:rFonts w:cs="Cordia New"/>
                <w:sz w:val="26"/>
                <w:szCs w:val="26"/>
              </w:rPr>
              <w:t>)</w:t>
            </w:r>
          </w:p>
        </w:tc>
        <w:tc>
          <w:tcPr>
            <w:tcW w:w="1368" w:type="dxa"/>
          </w:tcPr>
          <w:p w14:paraId="541541C5" w14:textId="60F5E8D8" w:rsidR="006546C1" w:rsidRPr="00893755" w:rsidRDefault="006546C1" w:rsidP="006123FD">
            <w:pPr>
              <w:tabs>
                <w:tab w:val="decimal" w:pos="1152"/>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40</w:t>
            </w:r>
            <w:r w:rsidRPr="00893755">
              <w:rPr>
                <w:rFonts w:cs="Cordia New"/>
                <w:sz w:val="26"/>
                <w:szCs w:val="26"/>
              </w:rPr>
              <w:t>,</w:t>
            </w:r>
            <w:r w:rsidR="00C64A6F" w:rsidRPr="00C64A6F">
              <w:rPr>
                <w:rFonts w:cs="Cordia New"/>
                <w:sz w:val="26"/>
                <w:szCs w:val="26"/>
              </w:rPr>
              <w:t>691</w:t>
            </w:r>
            <w:r w:rsidRPr="00893755">
              <w:rPr>
                <w:rFonts w:cs="Cordia New"/>
                <w:sz w:val="26"/>
                <w:szCs w:val="26"/>
              </w:rPr>
              <w:t>)</w:t>
            </w:r>
          </w:p>
        </w:tc>
        <w:tc>
          <w:tcPr>
            <w:tcW w:w="1368" w:type="dxa"/>
            <w:shd w:val="clear" w:color="auto" w:fill="FAFAFA"/>
          </w:tcPr>
          <w:p w14:paraId="4E88FB6E" w14:textId="79532449" w:rsidR="006546C1" w:rsidRPr="00893755" w:rsidRDefault="006546C1" w:rsidP="006123FD">
            <w:pPr>
              <w:tabs>
                <w:tab w:val="decimal" w:pos="1152"/>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1</w:t>
            </w:r>
            <w:r w:rsidRPr="00893755">
              <w:rPr>
                <w:rFonts w:cs="Cordia New"/>
                <w:sz w:val="26"/>
                <w:szCs w:val="26"/>
              </w:rPr>
              <w:t>,</w:t>
            </w:r>
            <w:r w:rsidR="00C64A6F" w:rsidRPr="00C64A6F">
              <w:rPr>
                <w:rFonts w:cs="Cordia New"/>
                <w:sz w:val="26"/>
                <w:szCs w:val="26"/>
              </w:rPr>
              <w:t>187</w:t>
            </w:r>
            <w:r w:rsidRPr="00893755">
              <w:rPr>
                <w:rFonts w:cs="Cordia New"/>
                <w:sz w:val="26"/>
                <w:szCs w:val="26"/>
              </w:rPr>
              <w:t>,</w:t>
            </w:r>
            <w:r w:rsidR="00C64A6F" w:rsidRPr="00C64A6F">
              <w:rPr>
                <w:rFonts w:cs="Cordia New"/>
                <w:sz w:val="26"/>
                <w:szCs w:val="26"/>
              </w:rPr>
              <w:t>559</w:t>
            </w:r>
            <w:r w:rsidRPr="00893755">
              <w:rPr>
                <w:rFonts w:cs="Cordia New"/>
                <w:sz w:val="26"/>
                <w:szCs w:val="26"/>
              </w:rPr>
              <w:t>)</w:t>
            </w:r>
          </w:p>
        </w:tc>
        <w:tc>
          <w:tcPr>
            <w:tcW w:w="1372" w:type="dxa"/>
          </w:tcPr>
          <w:p w14:paraId="78229522" w14:textId="6AA64E5A" w:rsidR="006546C1" w:rsidRPr="00893755" w:rsidRDefault="006546C1" w:rsidP="006123FD">
            <w:pPr>
              <w:tabs>
                <w:tab w:val="decimal" w:pos="1152"/>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1</w:t>
            </w:r>
            <w:r w:rsidRPr="00893755">
              <w:rPr>
                <w:rFonts w:cs="Cordia New"/>
                <w:sz w:val="26"/>
                <w:szCs w:val="26"/>
              </w:rPr>
              <w:t>,</w:t>
            </w:r>
            <w:r w:rsidR="00C64A6F" w:rsidRPr="00C64A6F">
              <w:rPr>
                <w:rFonts w:cs="Cordia New"/>
                <w:sz w:val="26"/>
                <w:szCs w:val="26"/>
              </w:rPr>
              <w:t>273</w:t>
            </w:r>
            <w:r w:rsidRPr="00893755">
              <w:rPr>
                <w:rFonts w:cs="Cordia New"/>
                <w:sz w:val="26"/>
                <w:szCs w:val="26"/>
              </w:rPr>
              <w:t>,</w:t>
            </w:r>
            <w:r w:rsidR="00C64A6F" w:rsidRPr="00C64A6F">
              <w:rPr>
                <w:rFonts w:cs="Cordia New"/>
                <w:sz w:val="26"/>
                <w:szCs w:val="26"/>
              </w:rPr>
              <w:t>361</w:t>
            </w:r>
            <w:r w:rsidRPr="00893755">
              <w:rPr>
                <w:rFonts w:cs="Cordia New"/>
                <w:sz w:val="26"/>
                <w:szCs w:val="26"/>
              </w:rPr>
              <w:t>)</w:t>
            </w:r>
          </w:p>
        </w:tc>
      </w:tr>
      <w:tr w:rsidR="006546C1" w:rsidRPr="00893755" w14:paraId="02999676" w14:textId="77777777" w:rsidTr="0014019A">
        <w:tc>
          <w:tcPr>
            <w:tcW w:w="3985" w:type="dxa"/>
          </w:tcPr>
          <w:p w14:paraId="22E356FF" w14:textId="77777777" w:rsidR="006546C1" w:rsidRPr="00893755" w:rsidRDefault="006546C1" w:rsidP="006546C1">
            <w:pPr>
              <w:ind w:left="101" w:right="-72" w:hanging="187"/>
              <w:rPr>
                <w:rFonts w:cs="Cordia New"/>
                <w:sz w:val="26"/>
                <w:szCs w:val="26"/>
              </w:rPr>
            </w:pPr>
            <w:r w:rsidRPr="00893755">
              <w:rPr>
                <w:rFonts w:cs="Cordia New"/>
                <w:sz w:val="26"/>
                <w:szCs w:val="26"/>
              </w:rPr>
              <w:t>Translation differences</w:t>
            </w:r>
          </w:p>
        </w:tc>
        <w:tc>
          <w:tcPr>
            <w:tcW w:w="1368" w:type="dxa"/>
            <w:tcBorders>
              <w:bottom w:val="single" w:sz="4" w:space="0" w:color="auto"/>
            </w:tcBorders>
            <w:shd w:val="clear" w:color="auto" w:fill="FAFAFA"/>
          </w:tcPr>
          <w:p w14:paraId="068D47D0" w14:textId="443BAD0A" w:rsidR="006546C1" w:rsidRPr="00893755" w:rsidRDefault="006546C1" w:rsidP="006123FD">
            <w:pPr>
              <w:tabs>
                <w:tab w:val="decimal" w:pos="1152"/>
              </w:tabs>
              <w:ind w:right="-72"/>
              <w:jc w:val="both"/>
              <w:outlineLvl w:val="0"/>
              <w:rPr>
                <w:rFonts w:cs="Cordia New"/>
                <w:sz w:val="26"/>
                <w:szCs w:val="26"/>
              </w:rPr>
            </w:pPr>
            <w:r w:rsidRPr="00893755">
              <w:rPr>
                <w:rFonts w:cs="Cordia New"/>
                <w:sz w:val="26"/>
                <w:szCs w:val="26"/>
              </w:rPr>
              <w:t>(</w:t>
            </w:r>
            <w:r w:rsidR="00C64A6F" w:rsidRPr="00C64A6F">
              <w:rPr>
                <w:rFonts w:cs="Cordia New"/>
                <w:sz w:val="26"/>
                <w:szCs w:val="26"/>
              </w:rPr>
              <w:t>45</w:t>
            </w:r>
            <w:r w:rsidRPr="00893755">
              <w:rPr>
                <w:rFonts w:cs="Cordia New"/>
                <w:sz w:val="26"/>
                <w:szCs w:val="26"/>
              </w:rPr>
              <w:t>,</w:t>
            </w:r>
            <w:r w:rsidR="00C64A6F" w:rsidRPr="00C64A6F">
              <w:rPr>
                <w:rFonts w:cs="Cordia New"/>
                <w:sz w:val="26"/>
                <w:szCs w:val="26"/>
              </w:rPr>
              <w:t>699</w:t>
            </w:r>
            <w:r w:rsidRPr="00893755">
              <w:rPr>
                <w:rFonts w:cs="Cordia New"/>
                <w:sz w:val="26"/>
                <w:szCs w:val="26"/>
              </w:rPr>
              <w:t>)</w:t>
            </w:r>
          </w:p>
        </w:tc>
        <w:tc>
          <w:tcPr>
            <w:tcW w:w="1368" w:type="dxa"/>
            <w:tcBorders>
              <w:bottom w:val="single" w:sz="4" w:space="0" w:color="auto"/>
            </w:tcBorders>
          </w:tcPr>
          <w:p w14:paraId="75089B80" w14:textId="45BA56A5" w:rsidR="006546C1" w:rsidRPr="00893755" w:rsidRDefault="00C64A6F" w:rsidP="006123FD">
            <w:pPr>
              <w:tabs>
                <w:tab w:val="decimal" w:pos="1152"/>
              </w:tabs>
              <w:ind w:right="-72"/>
              <w:jc w:val="both"/>
              <w:outlineLvl w:val="0"/>
              <w:rPr>
                <w:rFonts w:cs="Cordia New"/>
                <w:sz w:val="26"/>
                <w:szCs w:val="26"/>
              </w:rPr>
            </w:pPr>
            <w:r w:rsidRPr="00C64A6F">
              <w:rPr>
                <w:rFonts w:cs="Cordia New"/>
                <w:sz w:val="26"/>
                <w:szCs w:val="26"/>
              </w:rPr>
              <w:t>81</w:t>
            </w:r>
            <w:r w:rsidR="006546C1" w:rsidRPr="00893755">
              <w:rPr>
                <w:rFonts w:cs="Cordia New"/>
                <w:sz w:val="26"/>
                <w:szCs w:val="26"/>
              </w:rPr>
              <w:t>,</w:t>
            </w:r>
            <w:r w:rsidRPr="00C64A6F">
              <w:rPr>
                <w:rFonts w:cs="Cordia New"/>
                <w:sz w:val="26"/>
                <w:szCs w:val="26"/>
              </w:rPr>
              <w:t>796</w:t>
            </w:r>
          </w:p>
        </w:tc>
        <w:tc>
          <w:tcPr>
            <w:tcW w:w="1368" w:type="dxa"/>
            <w:tcBorders>
              <w:bottom w:val="single" w:sz="4" w:space="0" w:color="auto"/>
            </w:tcBorders>
            <w:shd w:val="clear" w:color="auto" w:fill="FAFAFA"/>
          </w:tcPr>
          <w:p w14:paraId="66426C64" w14:textId="0782AAEB" w:rsidR="006546C1" w:rsidRPr="00893755" w:rsidRDefault="00C64A6F" w:rsidP="006123FD">
            <w:pPr>
              <w:tabs>
                <w:tab w:val="decimal" w:pos="1152"/>
              </w:tabs>
              <w:ind w:right="-72"/>
              <w:jc w:val="both"/>
              <w:outlineLvl w:val="0"/>
              <w:rPr>
                <w:rFonts w:cs="Cordia New"/>
                <w:sz w:val="26"/>
                <w:szCs w:val="26"/>
              </w:rPr>
            </w:pPr>
            <w:r w:rsidRPr="00C64A6F">
              <w:rPr>
                <w:rFonts w:cs="Cordia New"/>
                <w:sz w:val="26"/>
                <w:szCs w:val="26"/>
              </w:rPr>
              <w:t>3</w:t>
            </w:r>
            <w:r w:rsidR="006546C1" w:rsidRPr="00893755">
              <w:rPr>
                <w:rFonts w:cs="Cordia New"/>
                <w:sz w:val="26"/>
                <w:szCs w:val="26"/>
              </w:rPr>
              <w:t>,</w:t>
            </w:r>
            <w:r w:rsidRPr="00C64A6F">
              <w:rPr>
                <w:rFonts w:cs="Cordia New"/>
                <w:sz w:val="26"/>
                <w:szCs w:val="26"/>
              </w:rPr>
              <w:t>016</w:t>
            </w:r>
            <w:r w:rsidR="006546C1" w:rsidRPr="00893755">
              <w:rPr>
                <w:rFonts w:cs="Cordia New"/>
                <w:sz w:val="26"/>
                <w:szCs w:val="26"/>
              </w:rPr>
              <w:t>,</w:t>
            </w:r>
            <w:r w:rsidRPr="00C64A6F">
              <w:rPr>
                <w:rFonts w:cs="Cordia New"/>
                <w:sz w:val="26"/>
                <w:szCs w:val="26"/>
              </w:rPr>
              <w:t>179</w:t>
            </w:r>
          </w:p>
        </w:tc>
        <w:tc>
          <w:tcPr>
            <w:tcW w:w="1372" w:type="dxa"/>
            <w:tcBorders>
              <w:bottom w:val="single" w:sz="4" w:space="0" w:color="auto"/>
            </w:tcBorders>
          </w:tcPr>
          <w:p w14:paraId="1D4531F0" w14:textId="498DA7F9" w:rsidR="006546C1" w:rsidRPr="00893755" w:rsidRDefault="00C64A6F" w:rsidP="006123FD">
            <w:pPr>
              <w:tabs>
                <w:tab w:val="decimal" w:pos="1152"/>
              </w:tabs>
              <w:ind w:right="-72"/>
              <w:jc w:val="both"/>
              <w:outlineLvl w:val="0"/>
              <w:rPr>
                <w:rFonts w:cs="Cordia New"/>
                <w:sz w:val="26"/>
                <w:szCs w:val="26"/>
              </w:rPr>
            </w:pPr>
            <w:r w:rsidRPr="00C64A6F">
              <w:rPr>
                <w:rFonts w:cs="Cordia New"/>
                <w:sz w:val="26"/>
                <w:szCs w:val="26"/>
              </w:rPr>
              <w:t>2</w:t>
            </w:r>
            <w:r w:rsidR="006546C1" w:rsidRPr="00893755">
              <w:rPr>
                <w:rFonts w:cs="Cordia New"/>
                <w:sz w:val="26"/>
                <w:szCs w:val="26"/>
              </w:rPr>
              <w:t>,</w:t>
            </w:r>
            <w:r w:rsidRPr="00C64A6F">
              <w:rPr>
                <w:rFonts w:cs="Cordia New"/>
                <w:sz w:val="26"/>
                <w:szCs w:val="26"/>
              </w:rPr>
              <w:t>353</w:t>
            </w:r>
            <w:r w:rsidR="006546C1" w:rsidRPr="00893755">
              <w:rPr>
                <w:rFonts w:cs="Cordia New"/>
                <w:sz w:val="26"/>
                <w:szCs w:val="26"/>
              </w:rPr>
              <w:t>,</w:t>
            </w:r>
            <w:r w:rsidRPr="00C64A6F">
              <w:rPr>
                <w:rFonts w:cs="Cordia New"/>
                <w:sz w:val="26"/>
                <w:szCs w:val="26"/>
              </w:rPr>
              <w:t>988</w:t>
            </w:r>
          </w:p>
        </w:tc>
      </w:tr>
      <w:tr w:rsidR="006546C1" w:rsidRPr="00893755" w14:paraId="50308594" w14:textId="77777777" w:rsidTr="006546C1">
        <w:tc>
          <w:tcPr>
            <w:tcW w:w="3985" w:type="dxa"/>
          </w:tcPr>
          <w:p w14:paraId="592DF147" w14:textId="77777777" w:rsidR="006546C1" w:rsidRPr="00893755" w:rsidRDefault="006546C1" w:rsidP="006546C1">
            <w:pPr>
              <w:ind w:left="101" w:right="-72" w:hanging="187"/>
              <w:rPr>
                <w:rFonts w:cs="Cordia New"/>
                <w:sz w:val="26"/>
                <w:szCs w:val="26"/>
              </w:rPr>
            </w:pPr>
            <w:r w:rsidRPr="00893755">
              <w:rPr>
                <w:rFonts w:cs="Cordia New"/>
                <w:sz w:val="26"/>
                <w:szCs w:val="26"/>
              </w:rPr>
              <w:t>Closing net book amount</w:t>
            </w:r>
          </w:p>
        </w:tc>
        <w:tc>
          <w:tcPr>
            <w:tcW w:w="1368" w:type="dxa"/>
            <w:tcBorders>
              <w:top w:val="single" w:sz="4" w:space="0" w:color="auto"/>
              <w:bottom w:val="single" w:sz="4" w:space="0" w:color="auto"/>
            </w:tcBorders>
            <w:shd w:val="clear" w:color="auto" w:fill="FAFAFA"/>
          </w:tcPr>
          <w:p w14:paraId="528E046A" w14:textId="47046501" w:rsidR="006546C1" w:rsidRPr="00893755" w:rsidRDefault="00C64A6F" w:rsidP="006123FD">
            <w:pPr>
              <w:tabs>
                <w:tab w:val="decimal" w:pos="1152"/>
              </w:tabs>
              <w:ind w:right="-72"/>
              <w:jc w:val="both"/>
              <w:outlineLvl w:val="0"/>
              <w:rPr>
                <w:rFonts w:cs="Cordia New"/>
                <w:sz w:val="26"/>
                <w:szCs w:val="26"/>
              </w:rPr>
            </w:pPr>
            <w:r w:rsidRPr="00C64A6F">
              <w:rPr>
                <w:rFonts w:cs="Cordia New"/>
                <w:sz w:val="26"/>
                <w:szCs w:val="26"/>
              </w:rPr>
              <w:t>1</w:t>
            </w:r>
            <w:r w:rsidR="006546C1" w:rsidRPr="00893755">
              <w:rPr>
                <w:rFonts w:cs="Cordia New"/>
                <w:sz w:val="26"/>
                <w:szCs w:val="26"/>
              </w:rPr>
              <w:t>,</w:t>
            </w:r>
            <w:r w:rsidRPr="00C64A6F">
              <w:rPr>
                <w:rFonts w:cs="Cordia New"/>
                <w:sz w:val="26"/>
                <w:szCs w:val="26"/>
              </w:rPr>
              <w:t>276</w:t>
            </w:r>
            <w:r w:rsidR="006546C1" w:rsidRPr="00893755">
              <w:rPr>
                <w:rFonts w:cs="Cordia New"/>
                <w:sz w:val="26"/>
                <w:szCs w:val="26"/>
              </w:rPr>
              <w:t>,</w:t>
            </w:r>
            <w:r w:rsidRPr="00C64A6F">
              <w:rPr>
                <w:rFonts w:cs="Cordia New"/>
                <w:sz w:val="26"/>
                <w:szCs w:val="26"/>
              </w:rPr>
              <w:t>104</w:t>
            </w:r>
          </w:p>
        </w:tc>
        <w:tc>
          <w:tcPr>
            <w:tcW w:w="1368" w:type="dxa"/>
            <w:tcBorders>
              <w:top w:val="single" w:sz="4" w:space="0" w:color="auto"/>
              <w:bottom w:val="single" w:sz="4" w:space="0" w:color="auto"/>
            </w:tcBorders>
          </w:tcPr>
          <w:p w14:paraId="2D4C3C43" w14:textId="5B08222E" w:rsidR="006546C1" w:rsidRPr="00893755" w:rsidRDefault="00C64A6F" w:rsidP="006123FD">
            <w:pPr>
              <w:tabs>
                <w:tab w:val="decimal" w:pos="1152"/>
              </w:tabs>
              <w:ind w:right="-72"/>
              <w:jc w:val="both"/>
              <w:outlineLvl w:val="0"/>
              <w:rPr>
                <w:rFonts w:cs="Cordia New"/>
                <w:sz w:val="26"/>
                <w:szCs w:val="26"/>
              </w:rPr>
            </w:pPr>
            <w:r w:rsidRPr="00C64A6F">
              <w:rPr>
                <w:rFonts w:cs="Cordia New"/>
                <w:sz w:val="26"/>
                <w:szCs w:val="26"/>
              </w:rPr>
              <w:t>1</w:t>
            </w:r>
            <w:r w:rsidR="006546C1" w:rsidRPr="00893755">
              <w:rPr>
                <w:rFonts w:cs="Cordia New"/>
                <w:sz w:val="26"/>
                <w:szCs w:val="26"/>
              </w:rPr>
              <w:t>,</w:t>
            </w:r>
            <w:r w:rsidRPr="00C64A6F">
              <w:rPr>
                <w:rFonts w:cs="Cordia New"/>
                <w:sz w:val="26"/>
                <w:szCs w:val="26"/>
              </w:rPr>
              <w:t>358</w:t>
            </w:r>
            <w:r w:rsidR="006546C1" w:rsidRPr="00893755">
              <w:rPr>
                <w:rFonts w:cs="Cordia New"/>
                <w:sz w:val="26"/>
                <w:szCs w:val="26"/>
              </w:rPr>
              <w:t>,</w:t>
            </w:r>
            <w:r w:rsidRPr="00C64A6F">
              <w:rPr>
                <w:rFonts w:cs="Cordia New"/>
                <w:sz w:val="26"/>
                <w:szCs w:val="26"/>
              </w:rPr>
              <w:t>941</w:t>
            </w:r>
          </w:p>
        </w:tc>
        <w:tc>
          <w:tcPr>
            <w:tcW w:w="1368" w:type="dxa"/>
            <w:tcBorders>
              <w:top w:val="single" w:sz="4" w:space="0" w:color="auto"/>
              <w:bottom w:val="single" w:sz="4" w:space="0" w:color="auto"/>
            </w:tcBorders>
            <w:shd w:val="clear" w:color="auto" w:fill="FAFAFA"/>
          </w:tcPr>
          <w:p w14:paraId="60B0A370" w14:textId="38285132" w:rsidR="006546C1" w:rsidRPr="00893755" w:rsidRDefault="00C64A6F" w:rsidP="006123FD">
            <w:pPr>
              <w:tabs>
                <w:tab w:val="decimal" w:pos="1152"/>
              </w:tabs>
              <w:ind w:right="-72"/>
              <w:jc w:val="both"/>
              <w:outlineLvl w:val="0"/>
              <w:rPr>
                <w:rFonts w:cs="Cordia New"/>
                <w:sz w:val="26"/>
                <w:szCs w:val="26"/>
              </w:rPr>
            </w:pPr>
            <w:r w:rsidRPr="00C64A6F">
              <w:rPr>
                <w:rFonts w:cs="Cordia New"/>
                <w:sz w:val="26"/>
                <w:szCs w:val="26"/>
              </w:rPr>
              <w:t>42</w:t>
            </w:r>
            <w:r w:rsidR="006546C1" w:rsidRPr="00893755">
              <w:rPr>
                <w:rFonts w:cs="Cordia New"/>
                <w:sz w:val="26"/>
                <w:szCs w:val="26"/>
              </w:rPr>
              <w:t>,</w:t>
            </w:r>
            <w:r w:rsidRPr="00C64A6F">
              <w:rPr>
                <w:rFonts w:cs="Cordia New"/>
                <w:sz w:val="26"/>
                <w:szCs w:val="26"/>
              </w:rPr>
              <w:t>647</w:t>
            </w:r>
            <w:r w:rsidR="006546C1" w:rsidRPr="00893755">
              <w:rPr>
                <w:rFonts w:cs="Cordia New"/>
                <w:sz w:val="26"/>
                <w:szCs w:val="26"/>
              </w:rPr>
              <w:t>,</w:t>
            </w:r>
            <w:r w:rsidRPr="00C64A6F">
              <w:rPr>
                <w:rFonts w:cs="Cordia New"/>
                <w:sz w:val="26"/>
                <w:szCs w:val="26"/>
              </w:rPr>
              <w:t>263</w:t>
            </w:r>
          </w:p>
        </w:tc>
        <w:tc>
          <w:tcPr>
            <w:tcW w:w="1372" w:type="dxa"/>
            <w:tcBorders>
              <w:top w:val="single" w:sz="4" w:space="0" w:color="auto"/>
              <w:bottom w:val="single" w:sz="4" w:space="0" w:color="auto"/>
            </w:tcBorders>
          </w:tcPr>
          <w:p w14:paraId="737AFC5E" w14:textId="00D5A363" w:rsidR="006546C1" w:rsidRPr="00893755" w:rsidRDefault="00C64A6F" w:rsidP="006123FD">
            <w:pPr>
              <w:tabs>
                <w:tab w:val="decimal" w:pos="1152"/>
              </w:tabs>
              <w:ind w:right="-72"/>
              <w:jc w:val="both"/>
              <w:outlineLvl w:val="0"/>
              <w:rPr>
                <w:rFonts w:cs="Cordia New"/>
                <w:sz w:val="26"/>
                <w:szCs w:val="26"/>
              </w:rPr>
            </w:pPr>
            <w:r w:rsidRPr="00C64A6F">
              <w:rPr>
                <w:rFonts w:cs="Cordia New"/>
                <w:sz w:val="26"/>
                <w:szCs w:val="26"/>
              </w:rPr>
              <w:t>40</w:t>
            </w:r>
            <w:r w:rsidR="006546C1" w:rsidRPr="00893755">
              <w:rPr>
                <w:rFonts w:cs="Cordia New"/>
                <w:sz w:val="26"/>
                <w:szCs w:val="26"/>
              </w:rPr>
              <w:t>,</w:t>
            </w:r>
            <w:r w:rsidRPr="00C64A6F">
              <w:rPr>
                <w:rFonts w:cs="Cordia New"/>
                <w:sz w:val="26"/>
                <w:szCs w:val="26"/>
              </w:rPr>
              <w:t>818</w:t>
            </w:r>
            <w:r w:rsidR="006546C1" w:rsidRPr="00893755">
              <w:rPr>
                <w:rFonts w:cs="Cordia New"/>
                <w:sz w:val="26"/>
                <w:szCs w:val="26"/>
              </w:rPr>
              <w:t>,</w:t>
            </w:r>
            <w:r w:rsidRPr="00C64A6F">
              <w:rPr>
                <w:rFonts w:cs="Cordia New"/>
                <w:sz w:val="26"/>
                <w:szCs w:val="26"/>
              </w:rPr>
              <w:t>643</w:t>
            </w:r>
          </w:p>
        </w:tc>
      </w:tr>
    </w:tbl>
    <w:p w14:paraId="60A1C92F" w14:textId="77777777" w:rsidR="000C6777" w:rsidRPr="00893755" w:rsidRDefault="000C6777">
      <w:pPr>
        <w:spacing w:after="160" w:line="259" w:lineRule="auto"/>
        <w:rPr>
          <w:rFonts w:cs="Cordia New"/>
          <w:sz w:val="26"/>
          <w:szCs w:val="26"/>
        </w:rPr>
      </w:pPr>
      <w:r w:rsidRPr="00893755">
        <w:rPr>
          <w:rFonts w:cs="Cordia New"/>
          <w:sz w:val="26"/>
          <w:szCs w:val="26"/>
        </w:rPr>
        <w:br w:type="page"/>
      </w:r>
    </w:p>
    <w:p w14:paraId="54A6B0AD" w14:textId="77777777" w:rsidR="00897249" w:rsidRPr="00893755" w:rsidRDefault="00897249" w:rsidP="00897249">
      <w:pPr>
        <w:shd w:val="clear" w:color="auto" w:fill="FFA543"/>
        <w:tabs>
          <w:tab w:val="left" w:pos="539"/>
          <w:tab w:val="left" w:pos="567"/>
        </w:tabs>
        <w:jc w:val="both"/>
        <w:rPr>
          <w:rFonts w:cs="Cordia New"/>
          <w:b/>
          <w:bCs/>
          <w:color w:val="FFFFFF"/>
          <w:sz w:val="3"/>
          <w:szCs w:val="3"/>
          <w:lang w:val="en-US"/>
        </w:rPr>
      </w:pPr>
    </w:p>
    <w:p w14:paraId="19D4C9CC" w14:textId="3740F36E" w:rsidR="00897249" w:rsidRPr="00893755" w:rsidRDefault="00897249" w:rsidP="00897249">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19</w:t>
      </w:r>
      <w:r w:rsidRPr="00893755">
        <w:rPr>
          <w:rFonts w:cs="Cordia New"/>
          <w:b/>
          <w:bCs/>
          <w:color w:val="FFFFFF"/>
          <w:sz w:val="26"/>
          <w:szCs w:val="26"/>
          <w:u w:val="none"/>
        </w:rPr>
        <w:tab/>
      </w:r>
      <w:r w:rsidRPr="00893755">
        <w:rPr>
          <w:rFonts w:cs="Cordia New"/>
          <w:b/>
          <w:bCs/>
          <w:color w:val="FFFFFF"/>
          <w:sz w:val="26"/>
          <w:szCs w:val="26"/>
          <w:u w:val="none"/>
          <w:lang w:val="en-US"/>
        </w:rPr>
        <w:t>Goodwill</w:t>
      </w:r>
    </w:p>
    <w:p w14:paraId="134E4EA2" w14:textId="77777777" w:rsidR="00897249" w:rsidRPr="00893755" w:rsidRDefault="00897249" w:rsidP="00897249">
      <w:pPr>
        <w:shd w:val="clear" w:color="auto" w:fill="FFA543"/>
        <w:tabs>
          <w:tab w:val="left" w:pos="539"/>
          <w:tab w:val="left" w:pos="567"/>
        </w:tabs>
        <w:jc w:val="both"/>
        <w:rPr>
          <w:rFonts w:cs="Cordia New"/>
          <w:b/>
          <w:bCs/>
          <w:color w:val="FFFFFF"/>
          <w:sz w:val="3"/>
          <w:szCs w:val="3"/>
          <w:lang w:val="x-none"/>
        </w:rPr>
      </w:pPr>
    </w:p>
    <w:p w14:paraId="3E2B672E" w14:textId="77777777" w:rsidR="00897249" w:rsidRPr="00893755" w:rsidRDefault="00897249" w:rsidP="00897249">
      <w:pPr>
        <w:tabs>
          <w:tab w:val="decimal" w:pos="669"/>
        </w:tabs>
        <w:ind w:right="-72"/>
        <w:rPr>
          <w:rFonts w:cs="Cordia New"/>
          <w:b/>
          <w:bCs/>
          <w:sz w:val="26"/>
          <w:szCs w:val="26"/>
        </w:rPr>
      </w:pPr>
    </w:p>
    <w:tbl>
      <w:tblPr>
        <w:tblW w:w="9465" w:type="dxa"/>
        <w:tblLayout w:type="fixed"/>
        <w:tblLook w:val="04A0" w:firstRow="1" w:lastRow="0" w:firstColumn="1" w:lastColumn="0" w:noHBand="0" w:noVBand="1"/>
      </w:tblPr>
      <w:tblGrid>
        <w:gridCol w:w="3990"/>
        <w:gridCol w:w="1368"/>
        <w:gridCol w:w="1369"/>
        <w:gridCol w:w="1369"/>
        <w:gridCol w:w="1369"/>
      </w:tblGrid>
      <w:tr w:rsidR="008B1CFD" w:rsidRPr="00893755" w14:paraId="7BDE900A" w14:textId="77777777" w:rsidTr="008B1CFD">
        <w:tc>
          <w:tcPr>
            <w:tcW w:w="3990" w:type="dxa"/>
          </w:tcPr>
          <w:p w14:paraId="01A16CCE" w14:textId="77777777" w:rsidR="008B1CFD" w:rsidRPr="00893755" w:rsidRDefault="008B1CFD">
            <w:pPr>
              <w:spacing w:line="256" w:lineRule="auto"/>
              <w:ind w:left="101" w:right="-72" w:hanging="187"/>
              <w:rPr>
                <w:rFonts w:cs="Cordia New"/>
                <w:sz w:val="26"/>
                <w:szCs w:val="26"/>
                <w:lang w:val="en-US" w:eastAsia="en-US"/>
              </w:rPr>
            </w:pPr>
          </w:p>
        </w:tc>
        <w:tc>
          <w:tcPr>
            <w:tcW w:w="5475" w:type="dxa"/>
            <w:gridSpan w:val="4"/>
            <w:tcBorders>
              <w:top w:val="single" w:sz="4" w:space="0" w:color="auto"/>
              <w:left w:val="nil"/>
              <w:bottom w:val="single" w:sz="4" w:space="0" w:color="auto"/>
              <w:right w:val="nil"/>
            </w:tcBorders>
            <w:hideMark/>
          </w:tcPr>
          <w:p w14:paraId="28D7DA4D" w14:textId="77777777" w:rsidR="008B1CFD" w:rsidRPr="00893755" w:rsidRDefault="008B1CFD">
            <w:pPr>
              <w:tabs>
                <w:tab w:val="right" w:pos="5261"/>
              </w:tabs>
              <w:spacing w:line="256" w:lineRule="auto"/>
              <w:jc w:val="right"/>
              <w:rPr>
                <w:rFonts w:cs="Cordia New"/>
                <w:b/>
                <w:bCs/>
                <w:sz w:val="26"/>
                <w:szCs w:val="26"/>
                <w:cs/>
                <w:lang w:val="en-US" w:eastAsia="en-US"/>
              </w:rPr>
            </w:pPr>
            <w:r w:rsidRPr="00893755">
              <w:rPr>
                <w:rFonts w:cs="Cordia New"/>
                <w:b/>
                <w:bCs/>
                <w:sz w:val="26"/>
                <w:szCs w:val="26"/>
                <w:lang w:val="en-US" w:eastAsia="en-US"/>
              </w:rPr>
              <w:t>Consolidated financial statements</w:t>
            </w:r>
          </w:p>
        </w:tc>
      </w:tr>
      <w:tr w:rsidR="008B1CFD" w:rsidRPr="00893755" w14:paraId="529E3C0F" w14:textId="77777777" w:rsidTr="008B1CFD">
        <w:tc>
          <w:tcPr>
            <w:tcW w:w="3990" w:type="dxa"/>
          </w:tcPr>
          <w:p w14:paraId="2448D3B2" w14:textId="77777777" w:rsidR="008B1CFD" w:rsidRPr="00893755" w:rsidRDefault="008B1CFD">
            <w:pPr>
              <w:spacing w:line="256" w:lineRule="auto"/>
              <w:ind w:left="101" w:right="-72" w:hanging="187"/>
              <w:rPr>
                <w:rFonts w:cs="Cordia New"/>
                <w:sz w:val="26"/>
                <w:szCs w:val="26"/>
                <w:lang w:val="en-US" w:eastAsia="en-US"/>
              </w:rPr>
            </w:pPr>
          </w:p>
        </w:tc>
        <w:tc>
          <w:tcPr>
            <w:tcW w:w="2737" w:type="dxa"/>
            <w:gridSpan w:val="2"/>
            <w:tcBorders>
              <w:top w:val="single" w:sz="4" w:space="0" w:color="auto"/>
              <w:left w:val="nil"/>
              <w:bottom w:val="single" w:sz="4" w:space="0" w:color="auto"/>
              <w:right w:val="nil"/>
            </w:tcBorders>
            <w:hideMark/>
          </w:tcPr>
          <w:p w14:paraId="18EE1FDE" w14:textId="31EB3338" w:rsidR="008B1CFD" w:rsidRPr="00893755" w:rsidRDefault="008B1CFD">
            <w:pPr>
              <w:tabs>
                <w:tab w:val="right" w:pos="2520"/>
              </w:tabs>
              <w:spacing w:line="256" w:lineRule="auto"/>
              <w:jc w:val="right"/>
              <w:rPr>
                <w:rFonts w:cs="Cordia New"/>
                <w:b/>
                <w:bCs/>
                <w:sz w:val="26"/>
                <w:szCs w:val="26"/>
                <w:cs/>
                <w:lang w:val="en-US" w:eastAsia="en-US"/>
              </w:rPr>
            </w:pPr>
            <w:r w:rsidRPr="00893755">
              <w:rPr>
                <w:rFonts w:cs="Cordia New"/>
                <w:b/>
                <w:bCs/>
                <w:sz w:val="26"/>
                <w:szCs w:val="26"/>
                <w:lang w:val="en-US" w:eastAsia="en-US"/>
              </w:rPr>
              <w:t>US Dollar’</w:t>
            </w:r>
            <w:r w:rsidR="00C64A6F" w:rsidRPr="00C64A6F">
              <w:rPr>
                <w:rFonts w:cs="Cordia New"/>
                <w:b/>
                <w:bCs/>
                <w:sz w:val="26"/>
                <w:szCs w:val="26"/>
                <w:lang w:eastAsia="en-US"/>
              </w:rPr>
              <w:t>000</w:t>
            </w:r>
          </w:p>
        </w:tc>
        <w:tc>
          <w:tcPr>
            <w:tcW w:w="2738" w:type="dxa"/>
            <w:gridSpan w:val="2"/>
            <w:tcBorders>
              <w:top w:val="single" w:sz="4" w:space="0" w:color="auto"/>
              <w:left w:val="nil"/>
              <w:bottom w:val="single" w:sz="4" w:space="0" w:color="auto"/>
              <w:right w:val="nil"/>
            </w:tcBorders>
            <w:hideMark/>
          </w:tcPr>
          <w:p w14:paraId="02495714" w14:textId="442E9872" w:rsidR="008B1CFD" w:rsidRPr="00893755" w:rsidRDefault="008B1CFD">
            <w:pPr>
              <w:tabs>
                <w:tab w:val="right" w:pos="2520"/>
              </w:tabs>
              <w:spacing w:line="256" w:lineRule="auto"/>
              <w:jc w:val="right"/>
              <w:rPr>
                <w:rFonts w:cs="Cordia New"/>
                <w:b/>
                <w:bCs/>
                <w:sz w:val="26"/>
                <w:szCs w:val="26"/>
                <w:lang w:val="en-US" w:eastAsia="en-US"/>
              </w:rPr>
            </w:pPr>
            <w:r w:rsidRPr="00893755">
              <w:rPr>
                <w:rFonts w:cs="Cordia New"/>
                <w:b/>
                <w:bCs/>
                <w:sz w:val="26"/>
                <w:szCs w:val="26"/>
                <w:lang w:val="en-US" w:eastAsia="en-US"/>
              </w:rPr>
              <w:t>Baht’</w:t>
            </w:r>
            <w:r w:rsidR="00C64A6F" w:rsidRPr="00C64A6F">
              <w:rPr>
                <w:rFonts w:cs="Cordia New"/>
                <w:b/>
                <w:bCs/>
                <w:sz w:val="26"/>
                <w:szCs w:val="26"/>
                <w:lang w:eastAsia="en-US"/>
              </w:rPr>
              <w:t>000</w:t>
            </w:r>
          </w:p>
        </w:tc>
      </w:tr>
      <w:tr w:rsidR="008B1CFD" w:rsidRPr="00893755" w14:paraId="23EA21A2" w14:textId="77777777" w:rsidTr="008B1CFD">
        <w:tc>
          <w:tcPr>
            <w:tcW w:w="3990" w:type="dxa"/>
            <w:hideMark/>
          </w:tcPr>
          <w:p w14:paraId="1B72E239" w14:textId="659E6BCF" w:rsidR="008B1CFD" w:rsidRPr="00893755" w:rsidRDefault="008B1CFD">
            <w:pPr>
              <w:spacing w:line="256" w:lineRule="auto"/>
              <w:ind w:left="101" w:right="-72" w:hanging="187"/>
              <w:rPr>
                <w:rFonts w:cs="Cordia New"/>
                <w:b/>
                <w:bCs/>
                <w:sz w:val="26"/>
                <w:szCs w:val="26"/>
                <w:lang w:val="en-US" w:eastAsia="en-US"/>
              </w:rPr>
            </w:pPr>
            <w:r w:rsidRPr="00893755">
              <w:rPr>
                <w:rFonts w:cs="Cordia New"/>
                <w:b/>
                <w:bCs/>
                <w:sz w:val="26"/>
                <w:szCs w:val="26"/>
                <w:lang w:val="en-US" w:eastAsia="en-US"/>
              </w:rPr>
              <w:t xml:space="preserve">For the year ended </w:t>
            </w:r>
            <w:r w:rsidR="00C64A6F" w:rsidRPr="00C64A6F">
              <w:rPr>
                <w:rFonts w:cs="Cordia New"/>
                <w:b/>
                <w:bCs/>
                <w:sz w:val="26"/>
                <w:szCs w:val="26"/>
                <w:lang w:eastAsia="en-US"/>
              </w:rPr>
              <w:t>31</w:t>
            </w:r>
            <w:r w:rsidRPr="00893755">
              <w:rPr>
                <w:rFonts w:cs="Cordia New"/>
                <w:b/>
                <w:bCs/>
                <w:sz w:val="26"/>
                <w:szCs w:val="26"/>
                <w:lang w:val="en-US" w:eastAsia="en-US"/>
              </w:rPr>
              <w:t xml:space="preserve"> December</w:t>
            </w:r>
          </w:p>
        </w:tc>
        <w:tc>
          <w:tcPr>
            <w:tcW w:w="1368" w:type="dxa"/>
            <w:tcBorders>
              <w:top w:val="single" w:sz="4" w:space="0" w:color="auto"/>
              <w:left w:val="nil"/>
              <w:bottom w:val="single" w:sz="4" w:space="0" w:color="auto"/>
              <w:right w:val="nil"/>
            </w:tcBorders>
            <w:hideMark/>
          </w:tcPr>
          <w:p w14:paraId="215D55DD" w14:textId="27BD6348" w:rsidR="008B1CFD" w:rsidRPr="00893755" w:rsidRDefault="00C64A6F" w:rsidP="006123FD">
            <w:pPr>
              <w:tabs>
                <w:tab w:val="decimal" w:pos="1152"/>
              </w:tabs>
              <w:spacing w:line="257" w:lineRule="auto"/>
              <w:ind w:right="-72"/>
              <w:jc w:val="both"/>
              <w:rPr>
                <w:rFonts w:cs="Cordia New"/>
                <w:b/>
                <w:bCs/>
                <w:sz w:val="26"/>
                <w:szCs w:val="26"/>
                <w:cs/>
                <w:lang w:val="en-US" w:eastAsia="en-US"/>
              </w:rPr>
            </w:pPr>
            <w:r w:rsidRPr="00C64A6F">
              <w:rPr>
                <w:rFonts w:cs="Cordia New"/>
                <w:b/>
                <w:bCs/>
                <w:sz w:val="26"/>
                <w:szCs w:val="26"/>
                <w:lang w:eastAsia="en-US"/>
              </w:rPr>
              <w:t>2021</w:t>
            </w:r>
          </w:p>
        </w:tc>
        <w:tc>
          <w:tcPr>
            <w:tcW w:w="1369" w:type="dxa"/>
            <w:tcBorders>
              <w:top w:val="single" w:sz="4" w:space="0" w:color="auto"/>
              <w:left w:val="nil"/>
              <w:bottom w:val="single" w:sz="4" w:space="0" w:color="auto"/>
              <w:right w:val="nil"/>
            </w:tcBorders>
            <w:hideMark/>
          </w:tcPr>
          <w:p w14:paraId="14B3B8C2" w14:textId="7ACE230E" w:rsidR="008B1CFD" w:rsidRPr="00893755" w:rsidRDefault="00C64A6F" w:rsidP="006123FD">
            <w:pPr>
              <w:tabs>
                <w:tab w:val="decimal" w:pos="1152"/>
              </w:tabs>
              <w:spacing w:line="257" w:lineRule="auto"/>
              <w:ind w:right="-72"/>
              <w:jc w:val="both"/>
              <w:rPr>
                <w:rFonts w:cs="Cordia New"/>
                <w:b/>
                <w:bCs/>
                <w:sz w:val="26"/>
                <w:szCs w:val="26"/>
                <w:lang w:val="en-US" w:eastAsia="en-US"/>
              </w:rPr>
            </w:pPr>
            <w:r w:rsidRPr="00C64A6F">
              <w:rPr>
                <w:rFonts w:cs="Cordia New"/>
                <w:b/>
                <w:bCs/>
                <w:sz w:val="26"/>
                <w:szCs w:val="26"/>
                <w:lang w:eastAsia="en-US"/>
              </w:rPr>
              <w:t>2020</w:t>
            </w:r>
          </w:p>
        </w:tc>
        <w:tc>
          <w:tcPr>
            <w:tcW w:w="1369" w:type="dxa"/>
            <w:tcBorders>
              <w:top w:val="single" w:sz="4" w:space="0" w:color="auto"/>
              <w:left w:val="nil"/>
              <w:bottom w:val="single" w:sz="4" w:space="0" w:color="auto"/>
              <w:right w:val="nil"/>
            </w:tcBorders>
            <w:hideMark/>
          </w:tcPr>
          <w:p w14:paraId="4DC3AA2A" w14:textId="54CBA422" w:rsidR="008B1CFD" w:rsidRPr="00893755" w:rsidRDefault="00C64A6F" w:rsidP="006123FD">
            <w:pPr>
              <w:tabs>
                <w:tab w:val="decimal" w:pos="1152"/>
              </w:tabs>
              <w:spacing w:line="257" w:lineRule="auto"/>
              <w:ind w:right="-72"/>
              <w:jc w:val="both"/>
              <w:rPr>
                <w:rFonts w:cs="Cordia New"/>
                <w:b/>
                <w:bCs/>
                <w:sz w:val="26"/>
                <w:szCs w:val="26"/>
                <w:lang w:val="en-US" w:eastAsia="en-US"/>
              </w:rPr>
            </w:pPr>
            <w:r w:rsidRPr="00C64A6F">
              <w:rPr>
                <w:rFonts w:cs="Cordia New"/>
                <w:b/>
                <w:bCs/>
                <w:sz w:val="26"/>
                <w:szCs w:val="26"/>
                <w:lang w:eastAsia="en-US"/>
              </w:rPr>
              <w:t>2021</w:t>
            </w:r>
          </w:p>
        </w:tc>
        <w:tc>
          <w:tcPr>
            <w:tcW w:w="1369" w:type="dxa"/>
            <w:tcBorders>
              <w:top w:val="single" w:sz="4" w:space="0" w:color="auto"/>
              <w:left w:val="nil"/>
              <w:bottom w:val="single" w:sz="4" w:space="0" w:color="auto"/>
              <w:right w:val="nil"/>
            </w:tcBorders>
            <w:hideMark/>
          </w:tcPr>
          <w:p w14:paraId="6663F63B" w14:textId="420D1E8F" w:rsidR="008B1CFD" w:rsidRPr="00893755" w:rsidRDefault="00C64A6F" w:rsidP="006123FD">
            <w:pPr>
              <w:tabs>
                <w:tab w:val="decimal" w:pos="1152"/>
              </w:tabs>
              <w:spacing w:line="257" w:lineRule="auto"/>
              <w:ind w:right="-72"/>
              <w:jc w:val="both"/>
              <w:rPr>
                <w:rFonts w:cs="Cordia New"/>
                <w:b/>
                <w:bCs/>
                <w:sz w:val="26"/>
                <w:szCs w:val="26"/>
                <w:lang w:val="en-US" w:eastAsia="en-US"/>
              </w:rPr>
            </w:pPr>
            <w:r w:rsidRPr="00C64A6F">
              <w:rPr>
                <w:rFonts w:cs="Cordia New"/>
                <w:b/>
                <w:bCs/>
                <w:sz w:val="26"/>
                <w:szCs w:val="26"/>
                <w:lang w:eastAsia="en-US"/>
              </w:rPr>
              <w:t>2020</w:t>
            </w:r>
          </w:p>
        </w:tc>
      </w:tr>
      <w:tr w:rsidR="008B1CFD" w:rsidRPr="00893755" w14:paraId="5C514BEC" w14:textId="77777777" w:rsidTr="008B1CFD">
        <w:tc>
          <w:tcPr>
            <w:tcW w:w="3990" w:type="dxa"/>
          </w:tcPr>
          <w:p w14:paraId="6819026A" w14:textId="77777777" w:rsidR="008B1CFD" w:rsidRPr="00893755" w:rsidRDefault="008B1CFD">
            <w:pPr>
              <w:spacing w:line="256" w:lineRule="auto"/>
              <w:ind w:left="101" w:right="-72" w:hanging="187"/>
              <w:rPr>
                <w:rFonts w:cs="Cordia New"/>
                <w:sz w:val="12"/>
                <w:szCs w:val="12"/>
                <w:lang w:val="en-US" w:eastAsia="en-US"/>
              </w:rPr>
            </w:pPr>
          </w:p>
        </w:tc>
        <w:tc>
          <w:tcPr>
            <w:tcW w:w="1368" w:type="dxa"/>
            <w:tcBorders>
              <w:top w:val="single" w:sz="4" w:space="0" w:color="auto"/>
              <w:left w:val="nil"/>
              <w:bottom w:val="nil"/>
              <w:right w:val="nil"/>
            </w:tcBorders>
            <w:shd w:val="clear" w:color="auto" w:fill="FAFAFA"/>
          </w:tcPr>
          <w:p w14:paraId="227E900D" w14:textId="77777777" w:rsidR="008B1CFD" w:rsidRPr="00893755" w:rsidRDefault="008B1CFD" w:rsidP="006123FD">
            <w:pPr>
              <w:tabs>
                <w:tab w:val="decimal" w:pos="1152"/>
              </w:tabs>
              <w:spacing w:line="257" w:lineRule="auto"/>
              <w:ind w:right="-72"/>
              <w:jc w:val="both"/>
              <w:rPr>
                <w:rFonts w:cs="Cordia New"/>
                <w:sz w:val="12"/>
                <w:szCs w:val="12"/>
                <w:lang w:val="en-US" w:eastAsia="en-US"/>
              </w:rPr>
            </w:pPr>
          </w:p>
        </w:tc>
        <w:tc>
          <w:tcPr>
            <w:tcW w:w="1369" w:type="dxa"/>
            <w:tcBorders>
              <w:top w:val="single" w:sz="4" w:space="0" w:color="auto"/>
              <w:left w:val="nil"/>
              <w:bottom w:val="nil"/>
              <w:right w:val="nil"/>
            </w:tcBorders>
          </w:tcPr>
          <w:p w14:paraId="6C68F9A5" w14:textId="77777777" w:rsidR="008B1CFD" w:rsidRPr="00893755" w:rsidRDefault="008B1CFD" w:rsidP="006123FD">
            <w:pPr>
              <w:tabs>
                <w:tab w:val="decimal" w:pos="1152"/>
              </w:tabs>
              <w:spacing w:line="257" w:lineRule="auto"/>
              <w:ind w:right="-72"/>
              <w:jc w:val="both"/>
              <w:rPr>
                <w:rFonts w:cs="Cordia New"/>
                <w:sz w:val="12"/>
                <w:szCs w:val="12"/>
                <w:lang w:val="en-US" w:eastAsia="en-US"/>
              </w:rPr>
            </w:pPr>
          </w:p>
        </w:tc>
        <w:tc>
          <w:tcPr>
            <w:tcW w:w="1369" w:type="dxa"/>
            <w:tcBorders>
              <w:top w:val="single" w:sz="4" w:space="0" w:color="auto"/>
              <w:left w:val="nil"/>
              <w:bottom w:val="nil"/>
              <w:right w:val="nil"/>
            </w:tcBorders>
            <w:shd w:val="clear" w:color="auto" w:fill="FAFAFA"/>
          </w:tcPr>
          <w:p w14:paraId="123E0E41" w14:textId="77777777" w:rsidR="008B1CFD" w:rsidRPr="00893755" w:rsidRDefault="008B1CFD" w:rsidP="006123FD">
            <w:pPr>
              <w:tabs>
                <w:tab w:val="decimal" w:pos="1152"/>
              </w:tabs>
              <w:spacing w:line="257" w:lineRule="auto"/>
              <w:ind w:right="-72"/>
              <w:jc w:val="both"/>
              <w:rPr>
                <w:rFonts w:cs="Cordia New"/>
                <w:sz w:val="12"/>
                <w:szCs w:val="12"/>
                <w:lang w:val="en-US" w:eastAsia="en-US"/>
              </w:rPr>
            </w:pPr>
          </w:p>
        </w:tc>
        <w:tc>
          <w:tcPr>
            <w:tcW w:w="1369" w:type="dxa"/>
            <w:tcBorders>
              <w:top w:val="single" w:sz="4" w:space="0" w:color="auto"/>
              <w:left w:val="nil"/>
              <w:bottom w:val="nil"/>
              <w:right w:val="nil"/>
            </w:tcBorders>
          </w:tcPr>
          <w:p w14:paraId="71B588E2" w14:textId="77777777" w:rsidR="008B1CFD" w:rsidRPr="00893755" w:rsidRDefault="008B1CFD" w:rsidP="006123FD">
            <w:pPr>
              <w:tabs>
                <w:tab w:val="decimal" w:pos="1152"/>
              </w:tabs>
              <w:spacing w:line="257" w:lineRule="auto"/>
              <w:ind w:right="-72"/>
              <w:jc w:val="both"/>
              <w:rPr>
                <w:rFonts w:cs="Cordia New"/>
                <w:sz w:val="12"/>
                <w:szCs w:val="12"/>
                <w:lang w:val="en-US" w:eastAsia="en-US"/>
              </w:rPr>
            </w:pPr>
          </w:p>
        </w:tc>
      </w:tr>
      <w:tr w:rsidR="008B1CFD" w:rsidRPr="00893755" w14:paraId="07491744" w14:textId="77777777" w:rsidTr="008B1CFD">
        <w:tc>
          <w:tcPr>
            <w:tcW w:w="3990" w:type="dxa"/>
            <w:vAlign w:val="center"/>
            <w:hideMark/>
          </w:tcPr>
          <w:p w14:paraId="35DA8676" w14:textId="77777777" w:rsidR="008B1CFD" w:rsidRPr="00893755" w:rsidRDefault="008B1CFD">
            <w:pPr>
              <w:spacing w:line="256" w:lineRule="auto"/>
              <w:ind w:left="101" w:right="-72" w:hanging="187"/>
              <w:rPr>
                <w:rFonts w:cs="Cordia New"/>
                <w:sz w:val="26"/>
                <w:szCs w:val="26"/>
                <w:lang w:val="en-US" w:eastAsia="en-US"/>
              </w:rPr>
            </w:pPr>
            <w:r w:rsidRPr="00893755">
              <w:rPr>
                <w:rFonts w:cs="Cordia New"/>
                <w:sz w:val="26"/>
                <w:szCs w:val="26"/>
                <w:lang w:val="en-US" w:eastAsia="en-US"/>
              </w:rPr>
              <w:t xml:space="preserve">Opening net book value </w:t>
            </w:r>
          </w:p>
        </w:tc>
        <w:tc>
          <w:tcPr>
            <w:tcW w:w="1368" w:type="dxa"/>
            <w:shd w:val="clear" w:color="auto" w:fill="FAFAFA"/>
            <w:hideMark/>
          </w:tcPr>
          <w:p w14:paraId="1B651BA9" w14:textId="0929797C" w:rsidR="008B1CFD" w:rsidRPr="00893755" w:rsidRDefault="00C64A6F" w:rsidP="006123FD">
            <w:pPr>
              <w:tabs>
                <w:tab w:val="decimal" w:pos="1152"/>
              </w:tabs>
              <w:spacing w:line="257" w:lineRule="auto"/>
              <w:ind w:right="-72"/>
              <w:jc w:val="both"/>
              <w:outlineLvl w:val="0"/>
              <w:rPr>
                <w:rFonts w:cs="Cordia New"/>
                <w:sz w:val="26"/>
                <w:szCs w:val="26"/>
                <w:lang w:val="en-US" w:eastAsia="en-US"/>
              </w:rPr>
            </w:pPr>
            <w:r w:rsidRPr="00C64A6F">
              <w:rPr>
                <w:rFonts w:cs="Cordia New"/>
                <w:sz w:val="26"/>
                <w:szCs w:val="26"/>
                <w:lang w:eastAsia="en-US"/>
              </w:rPr>
              <w:t>446</w:t>
            </w:r>
            <w:r w:rsidR="008B1CFD" w:rsidRPr="00893755">
              <w:rPr>
                <w:rFonts w:cs="Cordia New"/>
                <w:sz w:val="26"/>
                <w:szCs w:val="26"/>
                <w:lang w:val="en-US" w:eastAsia="en-US"/>
              </w:rPr>
              <w:t>,</w:t>
            </w:r>
            <w:r w:rsidRPr="00C64A6F">
              <w:rPr>
                <w:rFonts w:cs="Cordia New"/>
                <w:sz w:val="26"/>
                <w:szCs w:val="26"/>
                <w:lang w:eastAsia="en-US"/>
              </w:rPr>
              <w:t>748</w:t>
            </w:r>
          </w:p>
        </w:tc>
        <w:tc>
          <w:tcPr>
            <w:tcW w:w="1369" w:type="dxa"/>
            <w:hideMark/>
          </w:tcPr>
          <w:p w14:paraId="10E2DE1E" w14:textId="3E76FBCA" w:rsidR="008B1CFD" w:rsidRPr="00893755" w:rsidRDefault="00C64A6F" w:rsidP="006123FD">
            <w:pPr>
              <w:tabs>
                <w:tab w:val="decimal" w:pos="1152"/>
              </w:tabs>
              <w:spacing w:line="257" w:lineRule="auto"/>
              <w:ind w:right="-72"/>
              <w:jc w:val="both"/>
              <w:outlineLvl w:val="0"/>
              <w:rPr>
                <w:rFonts w:cs="Cordia New"/>
                <w:sz w:val="26"/>
                <w:szCs w:val="26"/>
                <w:lang w:val="en-US" w:eastAsia="en-US"/>
              </w:rPr>
            </w:pPr>
            <w:r w:rsidRPr="00C64A6F">
              <w:rPr>
                <w:rFonts w:cs="Cordia New"/>
                <w:sz w:val="26"/>
                <w:szCs w:val="26"/>
                <w:lang w:eastAsia="en-US"/>
              </w:rPr>
              <w:t>397</w:t>
            </w:r>
            <w:r w:rsidR="008B1CFD" w:rsidRPr="00893755">
              <w:rPr>
                <w:rFonts w:cs="Cordia New"/>
                <w:sz w:val="26"/>
                <w:szCs w:val="26"/>
                <w:lang w:val="en-US" w:eastAsia="en-US"/>
              </w:rPr>
              <w:t>,</w:t>
            </w:r>
            <w:r w:rsidRPr="00C64A6F">
              <w:rPr>
                <w:rFonts w:cs="Cordia New"/>
                <w:sz w:val="26"/>
                <w:szCs w:val="26"/>
                <w:lang w:eastAsia="en-US"/>
              </w:rPr>
              <w:t>593</w:t>
            </w:r>
          </w:p>
        </w:tc>
        <w:tc>
          <w:tcPr>
            <w:tcW w:w="1369" w:type="dxa"/>
            <w:shd w:val="clear" w:color="auto" w:fill="FAFAFA"/>
            <w:hideMark/>
          </w:tcPr>
          <w:p w14:paraId="6A6FCF75" w14:textId="08E588F1" w:rsidR="008B1CFD" w:rsidRPr="00893755" w:rsidRDefault="00C64A6F" w:rsidP="006123FD">
            <w:pPr>
              <w:tabs>
                <w:tab w:val="decimal" w:pos="1152"/>
              </w:tabs>
              <w:spacing w:line="257" w:lineRule="auto"/>
              <w:ind w:right="-72"/>
              <w:jc w:val="both"/>
              <w:outlineLvl w:val="0"/>
              <w:rPr>
                <w:rFonts w:cs="Cordia New"/>
                <w:sz w:val="26"/>
                <w:szCs w:val="26"/>
                <w:lang w:val="en-US" w:eastAsia="en-US"/>
              </w:rPr>
            </w:pPr>
            <w:r w:rsidRPr="00C64A6F">
              <w:rPr>
                <w:rFonts w:cs="Cordia New"/>
                <w:sz w:val="26"/>
                <w:szCs w:val="26"/>
                <w:lang w:eastAsia="en-US"/>
              </w:rPr>
              <w:t>13</w:t>
            </w:r>
            <w:r w:rsidR="008B1CFD" w:rsidRPr="00893755">
              <w:rPr>
                <w:rFonts w:cs="Cordia New"/>
                <w:sz w:val="26"/>
                <w:szCs w:val="26"/>
                <w:lang w:val="en-US" w:eastAsia="en-US"/>
              </w:rPr>
              <w:t>,</w:t>
            </w:r>
            <w:r w:rsidRPr="00C64A6F">
              <w:rPr>
                <w:rFonts w:cs="Cordia New"/>
                <w:sz w:val="26"/>
                <w:szCs w:val="26"/>
                <w:lang w:eastAsia="en-US"/>
              </w:rPr>
              <w:t>419</w:t>
            </w:r>
            <w:r w:rsidR="008B1CFD" w:rsidRPr="00893755">
              <w:rPr>
                <w:rFonts w:cs="Cordia New"/>
                <w:sz w:val="26"/>
                <w:szCs w:val="26"/>
                <w:lang w:val="en-US" w:eastAsia="en-US"/>
              </w:rPr>
              <w:t>,</w:t>
            </w:r>
            <w:r w:rsidRPr="00C64A6F">
              <w:rPr>
                <w:rFonts w:cs="Cordia New"/>
                <w:sz w:val="26"/>
                <w:szCs w:val="26"/>
                <w:lang w:eastAsia="en-US"/>
              </w:rPr>
              <w:t>014</w:t>
            </w:r>
          </w:p>
        </w:tc>
        <w:tc>
          <w:tcPr>
            <w:tcW w:w="1369" w:type="dxa"/>
            <w:hideMark/>
          </w:tcPr>
          <w:p w14:paraId="5E769BEF" w14:textId="35F7A026" w:rsidR="008B1CFD" w:rsidRPr="00893755" w:rsidRDefault="00C64A6F" w:rsidP="006123FD">
            <w:pPr>
              <w:tabs>
                <w:tab w:val="decimal" w:pos="1152"/>
              </w:tabs>
              <w:spacing w:line="257" w:lineRule="auto"/>
              <w:ind w:right="-72"/>
              <w:jc w:val="both"/>
              <w:outlineLvl w:val="0"/>
              <w:rPr>
                <w:rFonts w:cs="Cordia New"/>
                <w:sz w:val="26"/>
                <w:szCs w:val="26"/>
                <w:lang w:val="en-US" w:eastAsia="en-US"/>
              </w:rPr>
            </w:pPr>
            <w:r w:rsidRPr="00C64A6F">
              <w:rPr>
                <w:rFonts w:cs="Cordia New"/>
                <w:sz w:val="26"/>
                <w:szCs w:val="26"/>
                <w:lang w:eastAsia="en-US"/>
              </w:rPr>
              <w:t>11</w:t>
            </w:r>
            <w:r w:rsidR="008B1CFD" w:rsidRPr="00893755">
              <w:rPr>
                <w:rFonts w:cs="Cordia New"/>
                <w:sz w:val="26"/>
                <w:szCs w:val="26"/>
                <w:lang w:val="en-US" w:eastAsia="en-US"/>
              </w:rPr>
              <w:t>,</w:t>
            </w:r>
            <w:r w:rsidRPr="00C64A6F">
              <w:rPr>
                <w:rFonts w:cs="Cordia New"/>
                <w:sz w:val="26"/>
                <w:szCs w:val="26"/>
                <w:lang w:eastAsia="en-US"/>
              </w:rPr>
              <w:t>989</w:t>
            </w:r>
            <w:r w:rsidR="008B1CFD" w:rsidRPr="00893755">
              <w:rPr>
                <w:rFonts w:cs="Cordia New"/>
                <w:sz w:val="26"/>
                <w:szCs w:val="26"/>
                <w:lang w:val="en-US" w:eastAsia="en-US"/>
              </w:rPr>
              <w:t>,</w:t>
            </w:r>
            <w:r w:rsidRPr="00C64A6F">
              <w:rPr>
                <w:rFonts w:cs="Cordia New"/>
                <w:sz w:val="26"/>
                <w:szCs w:val="26"/>
                <w:lang w:eastAsia="en-US"/>
              </w:rPr>
              <w:t>012</w:t>
            </w:r>
          </w:p>
        </w:tc>
      </w:tr>
      <w:tr w:rsidR="008B1CFD" w:rsidRPr="00893755" w14:paraId="432406DC" w14:textId="77777777" w:rsidTr="008B1CFD">
        <w:tc>
          <w:tcPr>
            <w:tcW w:w="3990" w:type="dxa"/>
            <w:hideMark/>
          </w:tcPr>
          <w:p w14:paraId="1A0E2D59" w14:textId="569D3CE3" w:rsidR="008B1CFD" w:rsidRPr="00893755" w:rsidRDefault="008B1CFD" w:rsidP="008B1CFD">
            <w:pPr>
              <w:spacing w:line="256" w:lineRule="auto"/>
              <w:ind w:left="101" w:right="-72" w:hanging="187"/>
              <w:rPr>
                <w:rFonts w:cs="Cordia New"/>
                <w:sz w:val="26"/>
                <w:szCs w:val="26"/>
                <w:lang w:val="en-US" w:eastAsia="en-US"/>
              </w:rPr>
            </w:pPr>
            <w:r w:rsidRPr="00893755">
              <w:rPr>
                <w:rFonts w:cs="Cordia New"/>
                <w:sz w:val="26"/>
                <w:szCs w:val="26"/>
                <w:lang w:val="en-US" w:eastAsia="en-US"/>
              </w:rPr>
              <w:t xml:space="preserve">Addition </w:t>
            </w:r>
            <w:r w:rsidR="001E7667" w:rsidRPr="00893755">
              <w:rPr>
                <w:rFonts w:cs="Cordia New"/>
                <w:sz w:val="26"/>
                <w:szCs w:val="26"/>
                <w:lang w:val="en-US" w:eastAsia="en-US"/>
              </w:rPr>
              <w:t xml:space="preserve">from business combination </w:t>
            </w:r>
            <w:r w:rsidRPr="00893755">
              <w:rPr>
                <w:rFonts w:cs="Cordia New"/>
                <w:sz w:val="26"/>
                <w:szCs w:val="26"/>
                <w:lang w:val="en-US" w:eastAsia="en-US"/>
              </w:rPr>
              <w:t xml:space="preserve">(Note </w:t>
            </w:r>
            <w:r w:rsidR="00C64A6F" w:rsidRPr="00C64A6F">
              <w:rPr>
                <w:rFonts w:cs="Cordia New"/>
                <w:sz w:val="26"/>
                <w:szCs w:val="26"/>
                <w:lang w:eastAsia="en-US"/>
              </w:rPr>
              <w:t>32</w:t>
            </w:r>
            <w:r w:rsidRPr="00893755">
              <w:rPr>
                <w:rFonts w:cs="Cordia New"/>
                <w:sz w:val="26"/>
                <w:szCs w:val="26"/>
                <w:lang w:val="en-US" w:eastAsia="en-US"/>
              </w:rPr>
              <w:t>)</w:t>
            </w:r>
          </w:p>
        </w:tc>
        <w:tc>
          <w:tcPr>
            <w:tcW w:w="1368" w:type="dxa"/>
            <w:shd w:val="clear" w:color="auto" w:fill="FAFAFA"/>
            <w:hideMark/>
          </w:tcPr>
          <w:p w14:paraId="2CEE782A" w14:textId="4016C160" w:rsidR="008B1CFD" w:rsidRPr="00893755" w:rsidRDefault="00C64A6F" w:rsidP="006123FD">
            <w:pPr>
              <w:tabs>
                <w:tab w:val="decimal" w:pos="1152"/>
              </w:tabs>
              <w:spacing w:line="257" w:lineRule="auto"/>
              <w:ind w:right="-72"/>
              <w:jc w:val="both"/>
              <w:outlineLvl w:val="0"/>
              <w:rPr>
                <w:rFonts w:cs="Cordia New"/>
                <w:sz w:val="26"/>
                <w:szCs w:val="26"/>
                <w:lang w:val="en-US" w:eastAsia="en-US"/>
              </w:rPr>
            </w:pPr>
            <w:r w:rsidRPr="00C64A6F">
              <w:rPr>
                <w:rFonts w:cs="Cordia New"/>
                <w:sz w:val="26"/>
                <w:szCs w:val="26"/>
              </w:rPr>
              <w:t>2</w:t>
            </w:r>
            <w:r w:rsidR="008B1CFD" w:rsidRPr="00893755">
              <w:rPr>
                <w:rFonts w:cs="Cordia New"/>
                <w:sz w:val="26"/>
                <w:szCs w:val="26"/>
              </w:rPr>
              <w:t>,</w:t>
            </w:r>
            <w:r w:rsidRPr="00C64A6F">
              <w:rPr>
                <w:rFonts w:cs="Cordia New"/>
                <w:sz w:val="26"/>
                <w:szCs w:val="26"/>
              </w:rPr>
              <w:t>911</w:t>
            </w:r>
          </w:p>
        </w:tc>
        <w:tc>
          <w:tcPr>
            <w:tcW w:w="1369" w:type="dxa"/>
            <w:hideMark/>
          </w:tcPr>
          <w:p w14:paraId="5384AC03" w14:textId="1BBA19E1" w:rsidR="008B1CFD" w:rsidRPr="00893755" w:rsidRDefault="00C64A6F" w:rsidP="006123FD">
            <w:pPr>
              <w:tabs>
                <w:tab w:val="decimal" w:pos="1152"/>
              </w:tabs>
              <w:spacing w:line="257" w:lineRule="auto"/>
              <w:ind w:right="-72"/>
              <w:jc w:val="both"/>
              <w:outlineLvl w:val="0"/>
              <w:rPr>
                <w:rFonts w:cs="Cordia New"/>
                <w:sz w:val="26"/>
                <w:szCs w:val="26"/>
                <w:lang w:val="en-US" w:eastAsia="en-US"/>
              </w:rPr>
            </w:pPr>
            <w:r w:rsidRPr="00C64A6F">
              <w:rPr>
                <w:rFonts w:cs="Cordia New"/>
                <w:sz w:val="26"/>
                <w:szCs w:val="26"/>
                <w:lang w:eastAsia="en-US"/>
              </w:rPr>
              <w:t>17</w:t>
            </w:r>
            <w:r w:rsidR="008B1CFD" w:rsidRPr="00893755">
              <w:rPr>
                <w:rFonts w:cs="Cordia New"/>
                <w:sz w:val="26"/>
                <w:szCs w:val="26"/>
                <w:lang w:val="en-US" w:eastAsia="en-US"/>
              </w:rPr>
              <w:t>,</w:t>
            </w:r>
            <w:r w:rsidRPr="00C64A6F">
              <w:rPr>
                <w:rFonts w:cs="Cordia New"/>
                <w:sz w:val="26"/>
                <w:szCs w:val="26"/>
                <w:lang w:eastAsia="en-US"/>
              </w:rPr>
              <w:t>509</w:t>
            </w:r>
          </w:p>
        </w:tc>
        <w:tc>
          <w:tcPr>
            <w:tcW w:w="1369" w:type="dxa"/>
            <w:shd w:val="clear" w:color="auto" w:fill="FAFAFA"/>
            <w:hideMark/>
          </w:tcPr>
          <w:p w14:paraId="23C7D73E" w14:textId="32B3A9A2" w:rsidR="008B1CFD" w:rsidRPr="00893755" w:rsidRDefault="00C64A6F" w:rsidP="006123FD">
            <w:pPr>
              <w:tabs>
                <w:tab w:val="decimal" w:pos="1152"/>
              </w:tabs>
              <w:spacing w:line="257" w:lineRule="auto"/>
              <w:ind w:right="-72"/>
              <w:jc w:val="both"/>
              <w:outlineLvl w:val="0"/>
              <w:rPr>
                <w:rFonts w:cs="Cordia New"/>
                <w:sz w:val="26"/>
                <w:szCs w:val="26"/>
                <w:lang w:val="en-US" w:eastAsia="en-US"/>
              </w:rPr>
            </w:pPr>
            <w:r w:rsidRPr="00C64A6F">
              <w:rPr>
                <w:rFonts w:cs="Cordia New"/>
                <w:sz w:val="26"/>
                <w:szCs w:val="26"/>
              </w:rPr>
              <w:t>95</w:t>
            </w:r>
            <w:r w:rsidR="008B1CFD" w:rsidRPr="00893755">
              <w:rPr>
                <w:rFonts w:cs="Cordia New"/>
                <w:sz w:val="26"/>
                <w:szCs w:val="26"/>
              </w:rPr>
              <w:t>,</w:t>
            </w:r>
            <w:r w:rsidRPr="00C64A6F">
              <w:rPr>
                <w:rFonts w:cs="Cordia New"/>
                <w:sz w:val="26"/>
                <w:szCs w:val="26"/>
              </w:rPr>
              <w:t>784</w:t>
            </w:r>
          </w:p>
        </w:tc>
        <w:tc>
          <w:tcPr>
            <w:tcW w:w="1369" w:type="dxa"/>
            <w:hideMark/>
          </w:tcPr>
          <w:p w14:paraId="44992B6E" w14:textId="00CED04B" w:rsidR="008B1CFD" w:rsidRPr="00893755" w:rsidRDefault="00C64A6F" w:rsidP="006123FD">
            <w:pPr>
              <w:tabs>
                <w:tab w:val="decimal" w:pos="1152"/>
              </w:tabs>
              <w:spacing w:line="257" w:lineRule="auto"/>
              <w:ind w:right="-72"/>
              <w:jc w:val="both"/>
              <w:outlineLvl w:val="0"/>
              <w:rPr>
                <w:rFonts w:cs="Cordia New"/>
                <w:sz w:val="26"/>
                <w:szCs w:val="26"/>
                <w:lang w:val="en-US" w:eastAsia="en-US"/>
              </w:rPr>
            </w:pPr>
            <w:r w:rsidRPr="00C64A6F">
              <w:rPr>
                <w:rFonts w:cs="Cordia New"/>
                <w:sz w:val="26"/>
                <w:szCs w:val="26"/>
                <w:lang w:eastAsia="en-US"/>
              </w:rPr>
              <w:t>525</w:t>
            </w:r>
            <w:r w:rsidR="008B1CFD" w:rsidRPr="00893755">
              <w:rPr>
                <w:rFonts w:cs="Cordia New"/>
                <w:sz w:val="26"/>
                <w:szCs w:val="26"/>
                <w:lang w:val="en-US" w:eastAsia="en-US"/>
              </w:rPr>
              <w:t>,</w:t>
            </w:r>
            <w:r w:rsidRPr="00C64A6F">
              <w:rPr>
                <w:rFonts w:cs="Cordia New"/>
                <w:sz w:val="26"/>
                <w:szCs w:val="26"/>
                <w:lang w:eastAsia="en-US"/>
              </w:rPr>
              <w:t>930</w:t>
            </w:r>
          </w:p>
        </w:tc>
      </w:tr>
      <w:tr w:rsidR="008B1CFD" w:rsidRPr="00893755" w14:paraId="5A46657D" w14:textId="77777777" w:rsidTr="008B1CFD">
        <w:tc>
          <w:tcPr>
            <w:tcW w:w="3990" w:type="dxa"/>
            <w:hideMark/>
          </w:tcPr>
          <w:p w14:paraId="5827EEFA" w14:textId="77777777" w:rsidR="008B1CFD" w:rsidRPr="00893755" w:rsidRDefault="008B1CFD" w:rsidP="008B1CFD">
            <w:pPr>
              <w:spacing w:line="256" w:lineRule="auto"/>
              <w:ind w:left="101" w:right="-72" w:hanging="187"/>
              <w:rPr>
                <w:rFonts w:cs="Cordia New"/>
                <w:sz w:val="26"/>
                <w:szCs w:val="26"/>
                <w:lang w:val="en-US" w:eastAsia="en-US"/>
              </w:rPr>
            </w:pPr>
            <w:r w:rsidRPr="00893755">
              <w:rPr>
                <w:rFonts w:cs="Cordia New"/>
                <w:sz w:val="26"/>
                <w:szCs w:val="26"/>
                <w:lang w:val="en-US" w:eastAsia="en-US"/>
              </w:rPr>
              <w:t>Translation differences</w:t>
            </w:r>
          </w:p>
        </w:tc>
        <w:tc>
          <w:tcPr>
            <w:tcW w:w="1368" w:type="dxa"/>
            <w:tcBorders>
              <w:top w:val="nil"/>
              <w:left w:val="nil"/>
              <w:bottom w:val="single" w:sz="4" w:space="0" w:color="auto"/>
              <w:right w:val="nil"/>
            </w:tcBorders>
            <w:shd w:val="clear" w:color="auto" w:fill="FAFAFA"/>
            <w:hideMark/>
          </w:tcPr>
          <w:p w14:paraId="0F07CA7C" w14:textId="0060E26C" w:rsidR="008B1CFD" w:rsidRPr="00893755" w:rsidRDefault="008B1CFD" w:rsidP="006123FD">
            <w:pPr>
              <w:tabs>
                <w:tab w:val="decimal" w:pos="1152"/>
              </w:tabs>
              <w:spacing w:line="257" w:lineRule="auto"/>
              <w:ind w:right="-72"/>
              <w:jc w:val="both"/>
              <w:outlineLvl w:val="0"/>
              <w:rPr>
                <w:rFonts w:cs="Cordia New"/>
                <w:sz w:val="26"/>
                <w:szCs w:val="26"/>
                <w:lang w:val="en-US" w:eastAsia="en-US"/>
              </w:rPr>
            </w:pPr>
            <w:r w:rsidRPr="00893755">
              <w:rPr>
                <w:rFonts w:cs="Cordia New"/>
                <w:sz w:val="26"/>
                <w:szCs w:val="26"/>
              </w:rPr>
              <w:t>(</w:t>
            </w:r>
            <w:r w:rsidR="00C64A6F" w:rsidRPr="00C64A6F">
              <w:rPr>
                <w:rFonts w:cs="Cordia New"/>
                <w:sz w:val="26"/>
                <w:szCs w:val="26"/>
              </w:rPr>
              <w:t>18</w:t>
            </w:r>
            <w:r w:rsidRPr="00893755">
              <w:rPr>
                <w:rFonts w:cs="Cordia New"/>
                <w:sz w:val="26"/>
                <w:szCs w:val="26"/>
              </w:rPr>
              <w:t>,</w:t>
            </w:r>
            <w:r w:rsidR="00C64A6F" w:rsidRPr="00C64A6F">
              <w:rPr>
                <w:rFonts w:cs="Cordia New"/>
                <w:sz w:val="26"/>
                <w:szCs w:val="26"/>
              </w:rPr>
              <w:t>091</w:t>
            </w:r>
            <w:r w:rsidRPr="00893755">
              <w:rPr>
                <w:rFonts w:cs="Cordia New"/>
                <w:sz w:val="26"/>
                <w:szCs w:val="26"/>
              </w:rPr>
              <w:t>)</w:t>
            </w:r>
          </w:p>
        </w:tc>
        <w:tc>
          <w:tcPr>
            <w:tcW w:w="1369" w:type="dxa"/>
            <w:tcBorders>
              <w:top w:val="nil"/>
              <w:left w:val="nil"/>
              <w:bottom w:val="single" w:sz="4" w:space="0" w:color="auto"/>
              <w:right w:val="nil"/>
            </w:tcBorders>
            <w:hideMark/>
          </w:tcPr>
          <w:p w14:paraId="38EFAC79" w14:textId="6A38BFED" w:rsidR="008B1CFD" w:rsidRPr="00893755" w:rsidRDefault="00C64A6F" w:rsidP="006123FD">
            <w:pPr>
              <w:tabs>
                <w:tab w:val="decimal" w:pos="1152"/>
              </w:tabs>
              <w:spacing w:line="257" w:lineRule="auto"/>
              <w:ind w:right="-72"/>
              <w:jc w:val="both"/>
              <w:outlineLvl w:val="0"/>
              <w:rPr>
                <w:rFonts w:cs="Cordia New"/>
                <w:sz w:val="26"/>
                <w:szCs w:val="26"/>
                <w:lang w:val="en-US" w:eastAsia="en-US"/>
              </w:rPr>
            </w:pPr>
            <w:r w:rsidRPr="00C64A6F">
              <w:rPr>
                <w:rFonts w:cs="Cordia New"/>
                <w:sz w:val="26"/>
                <w:szCs w:val="26"/>
                <w:lang w:eastAsia="en-US"/>
              </w:rPr>
              <w:t>31</w:t>
            </w:r>
            <w:r w:rsidR="008B1CFD" w:rsidRPr="00893755">
              <w:rPr>
                <w:rFonts w:cs="Cordia New"/>
                <w:sz w:val="26"/>
                <w:szCs w:val="26"/>
                <w:lang w:val="en-US" w:eastAsia="en-US"/>
              </w:rPr>
              <w:t>,</w:t>
            </w:r>
            <w:r w:rsidRPr="00C64A6F">
              <w:rPr>
                <w:rFonts w:cs="Cordia New"/>
                <w:sz w:val="26"/>
                <w:szCs w:val="26"/>
                <w:lang w:eastAsia="en-US"/>
              </w:rPr>
              <w:t>646</w:t>
            </w:r>
          </w:p>
        </w:tc>
        <w:tc>
          <w:tcPr>
            <w:tcW w:w="1369" w:type="dxa"/>
            <w:tcBorders>
              <w:top w:val="nil"/>
              <w:left w:val="nil"/>
              <w:bottom w:val="single" w:sz="4" w:space="0" w:color="auto"/>
              <w:right w:val="nil"/>
            </w:tcBorders>
            <w:shd w:val="clear" w:color="auto" w:fill="FAFAFA"/>
            <w:hideMark/>
          </w:tcPr>
          <w:p w14:paraId="5DB864FD" w14:textId="2E307E76" w:rsidR="008B1CFD" w:rsidRPr="00893755" w:rsidRDefault="00C64A6F" w:rsidP="006123FD">
            <w:pPr>
              <w:tabs>
                <w:tab w:val="decimal" w:pos="1152"/>
              </w:tabs>
              <w:spacing w:line="257" w:lineRule="auto"/>
              <w:ind w:right="-72"/>
              <w:jc w:val="both"/>
              <w:outlineLvl w:val="0"/>
              <w:rPr>
                <w:rFonts w:cs="Cordia New"/>
                <w:sz w:val="26"/>
                <w:szCs w:val="26"/>
                <w:lang w:val="en-US" w:eastAsia="en-US"/>
              </w:rPr>
            </w:pPr>
            <w:r w:rsidRPr="00C64A6F">
              <w:rPr>
                <w:rFonts w:cs="Cordia New"/>
                <w:sz w:val="26"/>
                <w:szCs w:val="26"/>
              </w:rPr>
              <w:t>908</w:t>
            </w:r>
            <w:r w:rsidR="008B1CFD" w:rsidRPr="00893755">
              <w:rPr>
                <w:rFonts w:cs="Cordia New"/>
                <w:sz w:val="26"/>
                <w:szCs w:val="26"/>
              </w:rPr>
              <w:t>,</w:t>
            </w:r>
            <w:r w:rsidRPr="00C64A6F">
              <w:rPr>
                <w:rFonts w:cs="Cordia New"/>
                <w:sz w:val="26"/>
                <w:szCs w:val="26"/>
              </w:rPr>
              <w:t>147</w:t>
            </w:r>
          </w:p>
        </w:tc>
        <w:tc>
          <w:tcPr>
            <w:tcW w:w="1369" w:type="dxa"/>
            <w:tcBorders>
              <w:top w:val="nil"/>
              <w:left w:val="nil"/>
              <w:bottom w:val="single" w:sz="4" w:space="0" w:color="auto"/>
              <w:right w:val="nil"/>
            </w:tcBorders>
            <w:hideMark/>
          </w:tcPr>
          <w:p w14:paraId="06071F3F" w14:textId="0EF46999" w:rsidR="008B1CFD" w:rsidRPr="00893755" w:rsidRDefault="00C64A6F" w:rsidP="006123FD">
            <w:pPr>
              <w:tabs>
                <w:tab w:val="decimal" w:pos="1152"/>
              </w:tabs>
              <w:spacing w:line="257" w:lineRule="auto"/>
              <w:ind w:right="-72"/>
              <w:jc w:val="both"/>
              <w:outlineLvl w:val="0"/>
              <w:rPr>
                <w:rFonts w:cs="Cordia New"/>
                <w:sz w:val="26"/>
                <w:szCs w:val="26"/>
                <w:lang w:val="en-US" w:eastAsia="en-US"/>
              </w:rPr>
            </w:pPr>
            <w:r w:rsidRPr="00C64A6F">
              <w:rPr>
                <w:rFonts w:cs="Cordia New"/>
                <w:sz w:val="26"/>
                <w:szCs w:val="26"/>
                <w:lang w:eastAsia="en-US"/>
              </w:rPr>
              <w:t>904</w:t>
            </w:r>
            <w:r w:rsidR="008B1CFD" w:rsidRPr="00893755">
              <w:rPr>
                <w:rFonts w:cs="Cordia New"/>
                <w:sz w:val="26"/>
                <w:szCs w:val="26"/>
                <w:lang w:val="en-US" w:eastAsia="en-US"/>
              </w:rPr>
              <w:t>,</w:t>
            </w:r>
            <w:r w:rsidRPr="00C64A6F">
              <w:rPr>
                <w:rFonts w:cs="Cordia New"/>
                <w:sz w:val="26"/>
                <w:szCs w:val="26"/>
                <w:lang w:eastAsia="en-US"/>
              </w:rPr>
              <w:t>072</w:t>
            </w:r>
          </w:p>
        </w:tc>
      </w:tr>
      <w:tr w:rsidR="008B1CFD" w:rsidRPr="00893755" w14:paraId="7AF8EC77" w14:textId="77777777" w:rsidTr="008B1CFD">
        <w:tc>
          <w:tcPr>
            <w:tcW w:w="3990" w:type="dxa"/>
            <w:hideMark/>
          </w:tcPr>
          <w:p w14:paraId="59B04FB0" w14:textId="77777777" w:rsidR="008B1CFD" w:rsidRPr="00893755" w:rsidRDefault="008B1CFD">
            <w:pPr>
              <w:spacing w:line="256" w:lineRule="auto"/>
              <w:ind w:left="101" w:right="-72" w:hanging="187"/>
              <w:rPr>
                <w:rFonts w:cs="Cordia New"/>
                <w:sz w:val="26"/>
                <w:szCs w:val="26"/>
                <w:lang w:val="en-US" w:eastAsia="en-US"/>
              </w:rPr>
            </w:pPr>
            <w:r w:rsidRPr="00893755">
              <w:rPr>
                <w:rFonts w:cs="Cordia New"/>
                <w:sz w:val="26"/>
                <w:szCs w:val="26"/>
                <w:lang w:val="en-US" w:eastAsia="en-US"/>
              </w:rPr>
              <w:t>Closing net book amount</w:t>
            </w:r>
          </w:p>
        </w:tc>
        <w:tc>
          <w:tcPr>
            <w:tcW w:w="1368" w:type="dxa"/>
            <w:tcBorders>
              <w:top w:val="nil"/>
              <w:left w:val="nil"/>
              <w:bottom w:val="single" w:sz="4" w:space="0" w:color="auto"/>
              <w:right w:val="nil"/>
            </w:tcBorders>
            <w:shd w:val="clear" w:color="auto" w:fill="FAFAFA"/>
            <w:hideMark/>
          </w:tcPr>
          <w:p w14:paraId="5BEE06A0" w14:textId="75A6B9F8" w:rsidR="008B1CFD" w:rsidRPr="00893755" w:rsidRDefault="00C64A6F" w:rsidP="006123FD">
            <w:pPr>
              <w:tabs>
                <w:tab w:val="decimal" w:pos="1152"/>
              </w:tabs>
              <w:spacing w:line="257" w:lineRule="auto"/>
              <w:ind w:right="-72"/>
              <w:jc w:val="both"/>
              <w:outlineLvl w:val="0"/>
              <w:rPr>
                <w:rFonts w:cs="Cordia New"/>
                <w:sz w:val="26"/>
                <w:szCs w:val="26"/>
                <w:lang w:val="en-US" w:eastAsia="en-US"/>
              </w:rPr>
            </w:pPr>
            <w:r w:rsidRPr="00C64A6F">
              <w:rPr>
                <w:rFonts w:cs="Cordia New"/>
                <w:sz w:val="26"/>
                <w:szCs w:val="26"/>
                <w:lang w:eastAsia="en-US"/>
              </w:rPr>
              <w:t>431</w:t>
            </w:r>
            <w:r w:rsidR="008B1CFD" w:rsidRPr="00893755">
              <w:rPr>
                <w:rFonts w:cs="Cordia New"/>
                <w:sz w:val="26"/>
                <w:szCs w:val="26"/>
                <w:lang w:val="en-US" w:eastAsia="en-US"/>
              </w:rPr>
              <w:t>,</w:t>
            </w:r>
            <w:r w:rsidRPr="00C64A6F">
              <w:rPr>
                <w:rFonts w:cs="Cordia New"/>
                <w:sz w:val="26"/>
                <w:szCs w:val="26"/>
                <w:lang w:eastAsia="en-US"/>
              </w:rPr>
              <w:t>568</w:t>
            </w:r>
          </w:p>
        </w:tc>
        <w:tc>
          <w:tcPr>
            <w:tcW w:w="1369" w:type="dxa"/>
            <w:tcBorders>
              <w:top w:val="nil"/>
              <w:left w:val="nil"/>
              <w:bottom w:val="single" w:sz="4" w:space="0" w:color="auto"/>
              <w:right w:val="nil"/>
            </w:tcBorders>
            <w:hideMark/>
          </w:tcPr>
          <w:p w14:paraId="55811359" w14:textId="6B1B2303" w:rsidR="008B1CFD" w:rsidRPr="00893755" w:rsidRDefault="00C64A6F" w:rsidP="006123FD">
            <w:pPr>
              <w:tabs>
                <w:tab w:val="decimal" w:pos="1152"/>
              </w:tabs>
              <w:spacing w:line="257" w:lineRule="auto"/>
              <w:ind w:right="-72"/>
              <w:jc w:val="both"/>
              <w:outlineLvl w:val="0"/>
              <w:rPr>
                <w:rFonts w:cs="Cordia New"/>
                <w:sz w:val="26"/>
                <w:szCs w:val="26"/>
                <w:lang w:val="en-US" w:eastAsia="en-US"/>
              </w:rPr>
            </w:pPr>
            <w:r w:rsidRPr="00C64A6F">
              <w:rPr>
                <w:rFonts w:cs="Cordia New"/>
                <w:sz w:val="26"/>
                <w:szCs w:val="26"/>
                <w:lang w:eastAsia="en-US"/>
              </w:rPr>
              <w:t>446</w:t>
            </w:r>
            <w:r w:rsidR="008B1CFD" w:rsidRPr="00893755">
              <w:rPr>
                <w:rFonts w:cs="Cordia New"/>
                <w:sz w:val="26"/>
                <w:szCs w:val="26"/>
                <w:lang w:val="en-US" w:eastAsia="en-US"/>
              </w:rPr>
              <w:t>,</w:t>
            </w:r>
            <w:r w:rsidRPr="00C64A6F">
              <w:rPr>
                <w:rFonts w:cs="Cordia New"/>
                <w:sz w:val="26"/>
                <w:szCs w:val="26"/>
                <w:lang w:eastAsia="en-US"/>
              </w:rPr>
              <w:t>748</w:t>
            </w:r>
          </w:p>
        </w:tc>
        <w:tc>
          <w:tcPr>
            <w:tcW w:w="1369" w:type="dxa"/>
            <w:tcBorders>
              <w:top w:val="nil"/>
              <w:left w:val="nil"/>
              <w:bottom w:val="single" w:sz="4" w:space="0" w:color="auto"/>
              <w:right w:val="nil"/>
            </w:tcBorders>
            <w:shd w:val="clear" w:color="auto" w:fill="FAFAFA"/>
            <w:hideMark/>
          </w:tcPr>
          <w:p w14:paraId="53D01466" w14:textId="4AA928A5" w:rsidR="008B1CFD" w:rsidRPr="00893755" w:rsidRDefault="00C64A6F" w:rsidP="006123FD">
            <w:pPr>
              <w:tabs>
                <w:tab w:val="decimal" w:pos="1152"/>
              </w:tabs>
              <w:spacing w:line="257" w:lineRule="auto"/>
              <w:ind w:right="-72"/>
              <w:jc w:val="both"/>
              <w:outlineLvl w:val="0"/>
              <w:rPr>
                <w:rFonts w:cs="Cordia New"/>
                <w:sz w:val="26"/>
                <w:szCs w:val="26"/>
                <w:lang w:val="en-US" w:eastAsia="en-US"/>
              </w:rPr>
            </w:pPr>
            <w:r w:rsidRPr="00C64A6F">
              <w:rPr>
                <w:rFonts w:cs="Cordia New"/>
                <w:sz w:val="26"/>
                <w:szCs w:val="26"/>
                <w:lang w:eastAsia="en-US"/>
              </w:rPr>
              <w:t>14</w:t>
            </w:r>
            <w:r w:rsidR="008B1CFD" w:rsidRPr="00893755">
              <w:rPr>
                <w:rFonts w:cs="Cordia New"/>
                <w:sz w:val="26"/>
                <w:szCs w:val="26"/>
                <w:lang w:val="en-US" w:eastAsia="en-US"/>
              </w:rPr>
              <w:t>,</w:t>
            </w:r>
            <w:r w:rsidRPr="00C64A6F">
              <w:rPr>
                <w:rFonts w:cs="Cordia New"/>
                <w:sz w:val="26"/>
                <w:szCs w:val="26"/>
                <w:lang w:eastAsia="en-US"/>
              </w:rPr>
              <w:t>422</w:t>
            </w:r>
            <w:r w:rsidR="008B1CFD" w:rsidRPr="00893755">
              <w:rPr>
                <w:rFonts w:cs="Cordia New"/>
                <w:sz w:val="26"/>
                <w:szCs w:val="26"/>
                <w:lang w:val="en-US" w:eastAsia="en-US"/>
              </w:rPr>
              <w:t>,</w:t>
            </w:r>
            <w:r w:rsidRPr="00C64A6F">
              <w:rPr>
                <w:rFonts w:cs="Cordia New"/>
                <w:sz w:val="26"/>
                <w:szCs w:val="26"/>
                <w:lang w:eastAsia="en-US"/>
              </w:rPr>
              <w:t>945</w:t>
            </w:r>
          </w:p>
        </w:tc>
        <w:tc>
          <w:tcPr>
            <w:tcW w:w="1369" w:type="dxa"/>
            <w:tcBorders>
              <w:top w:val="nil"/>
              <w:left w:val="nil"/>
              <w:bottom w:val="single" w:sz="4" w:space="0" w:color="auto"/>
              <w:right w:val="nil"/>
            </w:tcBorders>
            <w:hideMark/>
          </w:tcPr>
          <w:p w14:paraId="70AB6970" w14:textId="68069647" w:rsidR="008B1CFD" w:rsidRPr="00893755" w:rsidRDefault="00C64A6F" w:rsidP="006123FD">
            <w:pPr>
              <w:tabs>
                <w:tab w:val="decimal" w:pos="1152"/>
              </w:tabs>
              <w:spacing w:line="257" w:lineRule="auto"/>
              <w:ind w:right="-72"/>
              <w:jc w:val="both"/>
              <w:outlineLvl w:val="0"/>
              <w:rPr>
                <w:rFonts w:cs="Cordia New"/>
                <w:sz w:val="26"/>
                <w:szCs w:val="26"/>
                <w:lang w:val="en-US" w:eastAsia="en-US"/>
              </w:rPr>
            </w:pPr>
            <w:r w:rsidRPr="00C64A6F">
              <w:rPr>
                <w:rFonts w:cs="Cordia New"/>
                <w:sz w:val="26"/>
                <w:szCs w:val="26"/>
                <w:lang w:eastAsia="en-US"/>
              </w:rPr>
              <w:t>13</w:t>
            </w:r>
            <w:r w:rsidR="008B1CFD" w:rsidRPr="00893755">
              <w:rPr>
                <w:rFonts w:cs="Cordia New"/>
                <w:sz w:val="26"/>
                <w:szCs w:val="26"/>
                <w:lang w:val="en-US" w:eastAsia="en-US"/>
              </w:rPr>
              <w:t>,</w:t>
            </w:r>
            <w:r w:rsidRPr="00C64A6F">
              <w:rPr>
                <w:rFonts w:cs="Cordia New"/>
                <w:sz w:val="26"/>
                <w:szCs w:val="26"/>
                <w:lang w:eastAsia="en-US"/>
              </w:rPr>
              <w:t>419</w:t>
            </w:r>
            <w:r w:rsidR="008B1CFD" w:rsidRPr="00893755">
              <w:rPr>
                <w:rFonts w:cs="Cordia New"/>
                <w:sz w:val="26"/>
                <w:szCs w:val="26"/>
                <w:lang w:val="en-US" w:eastAsia="en-US"/>
              </w:rPr>
              <w:t>,</w:t>
            </w:r>
            <w:r w:rsidRPr="00C64A6F">
              <w:rPr>
                <w:rFonts w:cs="Cordia New"/>
                <w:sz w:val="26"/>
                <w:szCs w:val="26"/>
                <w:lang w:eastAsia="en-US"/>
              </w:rPr>
              <w:t>014</w:t>
            </w:r>
          </w:p>
        </w:tc>
      </w:tr>
    </w:tbl>
    <w:p w14:paraId="3A9477F5" w14:textId="77777777" w:rsidR="008B1CFD" w:rsidRPr="00893755" w:rsidRDefault="008B1CFD" w:rsidP="008B1CFD">
      <w:pPr>
        <w:tabs>
          <w:tab w:val="left" w:pos="540"/>
          <w:tab w:val="left" w:pos="900"/>
        </w:tabs>
        <w:jc w:val="thaiDistribute"/>
        <w:rPr>
          <w:rFonts w:cs="Cordia New"/>
          <w:sz w:val="16"/>
          <w:szCs w:val="16"/>
        </w:rPr>
      </w:pPr>
    </w:p>
    <w:p w14:paraId="6CCACD0A" w14:textId="77777777" w:rsidR="008B1CFD" w:rsidRPr="00893755" w:rsidRDefault="008B1CFD" w:rsidP="008B1CFD">
      <w:pPr>
        <w:tabs>
          <w:tab w:val="left" w:pos="540"/>
          <w:tab w:val="left" w:pos="900"/>
        </w:tabs>
        <w:jc w:val="thaiDistribute"/>
        <w:rPr>
          <w:rFonts w:cs="Cordia New"/>
          <w:sz w:val="26"/>
          <w:szCs w:val="26"/>
        </w:rPr>
      </w:pPr>
      <w:r w:rsidRPr="00893755">
        <w:rPr>
          <w:rFonts w:cs="Cordia New"/>
          <w:sz w:val="26"/>
          <w:szCs w:val="26"/>
        </w:rPr>
        <w:t>Goodwill is not considered as taxable expenses for the Group.</w:t>
      </w:r>
    </w:p>
    <w:p w14:paraId="3B28ED12" w14:textId="77777777" w:rsidR="008B1CFD" w:rsidRPr="00893755" w:rsidRDefault="008B1CFD" w:rsidP="008B1CFD">
      <w:pPr>
        <w:tabs>
          <w:tab w:val="left" w:pos="540"/>
          <w:tab w:val="left" w:pos="900"/>
        </w:tabs>
        <w:jc w:val="thaiDistribute"/>
        <w:rPr>
          <w:rFonts w:cs="Cordia New"/>
          <w:sz w:val="12"/>
          <w:szCs w:val="12"/>
        </w:rPr>
      </w:pPr>
    </w:p>
    <w:p w14:paraId="2C1BAFDF" w14:textId="39E0BDFD" w:rsidR="008B1CFD" w:rsidRPr="00893755" w:rsidRDefault="008B1CFD" w:rsidP="008B1CFD">
      <w:pPr>
        <w:tabs>
          <w:tab w:val="left" w:pos="540"/>
          <w:tab w:val="left" w:pos="900"/>
        </w:tabs>
        <w:jc w:val="thaiDistribute"/>
        <w:rPr>
          <w:rFonts w:cs="Cordia New"/>
          <w:sz w:val="26"/>
          <w:szCs w:val="26"/>
        </w:rPr>
      </w:pPr>
      <w:r w:rsidRPr="00893755">
        <w:rPr>
          <w:rFonts w:cs="Cordia New"/>
          <w:sz w:val="26"/>
          <w:szCs w:val="26"/>
        </w:rPr>
        <w:t>Goodwill allocation for each material cash generation unit (CGU)</w:t>
      </w:r>
      <w:r w:rsidR="001766D8" w:rsidRPr="00893755">
        <w:rPr>
          <w:rFonts w:cs="Cordia New"/>
          <w:sz w:val="26"/>
          <w:szCs w:val="26"/>
        </w:rPr>
        <w:t xml:space="preserve"> </w:t>
      </w:r>
      <w:r w:rsidRPr="00893755">
        <w:rPr>
          <w:rFonts w:cs="Cordia New"/>
          <w:sz w:val="26"/>
          <w:szCs w:val="26"/>
        </w:rPr>
        <w:t>is presented as</w:t>
      </w:r>
      <w:r w:rsidR="007A2A93">
        <w:rPr>
          <w:rFonts w:cs="Cordia New"/>
          <w:sz w:val="26"/>
          <w:szCs w:val="26"/>
        </w:rPr>
        <w:t xml:space="preserve"> follows</w:t>
      </w:r>
      <w:r w:rsidRPr="00893755">
        <w:rPr>
          <w:rFonts w:cs="Cordia New"/>
          <w:sz w:val="26"/>
          <w:szCs w:val="26"/>
        </w:rPr>
        <w:t xml:space="preserve">: </w:t>
      </w:r>
    </w:p>
    <w:p w14:paraId="3D36B9CE" w14:textId="77777777" w:rsidR="008B1CFD" w:rsidRPr="00893755" w:rsidRDefault="008B1CFD" w:rsidP="008B1CFD">
      <w:pPr>
        <w:tabs>
          <w:tab w:val="left" w:pos="540"/>
          <w:tab w:val="left" w:pos="900"/>
        </w:tabs>
        <w:jc w:val="thaiDistribute"/>
        <w:rPr>
          <w:rFonts w:cs="Cordia New"/>
          <w:sz w:val="16"/>
          <w:szCs w:val="16"/>
        </w:rPr>
      </w:pPr>
    </w:p>
    <w:tbl>
      <w:tblPr>
        <w:tblW w:w="9465" w:type="dxa"/>
        <w:tblLayout w:type="fixed"/>
        <w:tblLook w:val="01E0" w:firstRow="1" w:lastRow="1" w:firstColumn="1" w:lastColumn="1" w:noHBand="0" w:noVBand="0"/>
      </w:tblPr>
      <w:tblGrid>
        <w:gridCol w:w="2664"/>
        <w:gridCol w:w="1701"/>
        <w:gridCol w:w="1700"/>
        <w:gridCol w:w="1700"/>
        <w:gridCol w:w="1700"/>
      </w:tblGrid>
      <w:tr w:rsidR="008B1CFD" w:rsidRPr="00893755" w14:paraId="5706218C" w14:textId="77777777" w:rsidTr="006123FD">
        <w:trPr>
          <w:trHeight w:val="20"/>
        </w:trPr>
        <w:tc>
          <w:tcPr>
            <w:tcW w:w="2664" w:type="dxa"/>
          </w:tcPr>
          <w:p w14:paraId="7782EBB9" w14:textId="77777777" w:rsidR="008B1CFD" w:rsidRPr="00893755" w:rsidRDefault="008B1CFD">
            <w:pPr>
              <w:spacing w:line="256" w:lineRule="auto"/>
              <w:ind w:left="-101"/>
              <w:rPr>
                <w:rFonts w:eastAsia="SimSun" w:cs="Cordia New"/>
                <w:sz w:val="26"/>
                <w:szCs w:val="26"/>
                <w:lang w:val="en-US" w:eastAsia="en-US"/>
              </w:rPr>
            </w:pPr>
          </w:p>
        </w:tc>
        <w:tc>
          <w:tcPr>
            <w:tcW w:w="6801" w:type="dxa"/>
            <w:gridSpan w:val="4"/>
            <w:tcBorders>
              <w:top w:val="single" w:sz="4" w:space="0" w:color="auto"/>
              <w:left w:val="nil"/>
              <w:bottom w:val="single" w:sz="4" w:space="0" w:color="auto"/>
              <w:right w:val="nil"/>
            </w:tcBorders>
            <w:vAlign w:val="bottom"/>
            <w:hideMark/>
          </w:tcPr>
          <w:p w14:paraId="749A1AE1" w14:textId="77777777" w:rsidR="008B1CFD" w:rsidRPr="00893755" w:rsidRDefault="008B1CFD">
            <w:pPr>
              <w:tabs>
                <w:tab w:val="decimal" w:pos="7851"/>
              </w:tabs>
              <w:spacing w:line="256" w:lineRule="auto"/>
              <w:jc w:val="right"/>
              <w:rPr>
                <w:rFonts w:eastAsia="SimSun" w:cs="Cordia New"/>
                <w:b/>
                <w:bCs/>
                <w:sz w:val="26"/>
                <w:szCs w:val="26"/>
                <w:lang w:val="en-US" w:eastAsia="en-US"/>
              </w:rPr>
            </w:pPr>
            <w:r w:rsidRPr="00893755">
              <w:rPr>
                <w:rFonts w:cs="Cordia New"/>
                <w:b/>
                <w:bCs/>
                <w:sz w:val="26"/>
                <w:szCs w:val="26"/>
                <w:lang w:val="en-US" w:eastAsia="en-US"/>
              </w:rPr>
              <w:t>Consolidated financial statements</w:t>
            </w:r>
          </w:p>
        </w:tc>
      </w:tr>
      <w:tr w:rsidR="008B1CFD" w:rsidRPr="00893755" w14:paraId="12CA9A68" w14:textId="77777777" w:rsidTr="006123FD">
        <w:trPr>
          <w:trHeight w:val="20"/>
        </w:trPr>
        <w:tc>
          <w:tcPr>
            <w:tcW w:w="2664" w:type="dxa"/>
            <w:hideMark/>
          </w:tcPr>
          <w:p w14:paraId="2141E2C9" w14:textId="2E9320BF" w:rsidR="008B1CFD" w:rsidRPr="00893755" w:rsidRDefault="008B1CFD">
            <w:pPr>
              <w:spacing w:line="256" w:lineRule="auto"/>
              <w:ind w:left="-101"/>
              <w:rPr>
                <w:rFonts w:eastAsia="SimSun" w:cs="Cordia New"/>
                <w:b/>
                <w:bCs/>
                <w:sz w:val="26"/>
                <w:szCs w:val="26"/>
                <w:cs/>
                <w:lang w:val="en-US" w:eastAsia="en-US"/>
              </w:rPr>
            </w:pPr>
            <w:r w:rsidRPr="00893755">
              <w:rPr>
                <w:rFonts w:cs="Cordia New"/>
                <w:b/>
                <w:bCs/>
                <w:sz w:val="26"/>
                <w:szCs w:val="26"/>
                <w:lang w:val="en-US" w:eastAsia="en-US"/>
              </w:rPr>
              <w:t xml:space="preserve">As at </w:t>
            </w:r>
            <w:r w:rsidR="00C64A6F" w:rsidRPr="00C64A6F">
              <w:rPr>
                <w:rFonts w:cs="Cordia New"/>
                <w:b/>
                <w:bCs/>
                <w:sz w:val="26"/>
                <w:szCs w:val="26"/>
                <w:lang w:eastAsia="en-US"/>
              </w:rPr>
              <w:t>31</w:t>
            </w:r>
            <w:r w:rsidRPr="00893755">
              <w:rPr>
                <w:rFonts w:cs="Cordia New"/>
                <w:b/>
                <w:bCs/>
                <w:sz w:val="26"/>
                <w:szCs w:val="26"/>
                <w:lang w:val="en-US" w:eastAsia="en-US"/>
              </w:rPr>
              <w:t xml:space="preserve"> December</w:t>
            </w:r>
          </w:p>
        </w:tc>
        <w:tc>
          <w:tcPr>
            <w:tcW w:w="3401" w:type="dxa"/>
            <w:gridSpan w:val="2"/>
            <w:tcBorders>
              <w:top w:val="single" w:sz="4" w:space="0" w:color="auto"/>
              <w:left w:val="nil"/>
              <w:bottom w:val="single" w:sz="4" w:space="0" w:color="auto"/>
              <w:right w:val="nil"/>
            </w:tcBorders>
            <w:vAlign w:val="bottom"/>
            <w:hideMark/>
          </w:tcPr>
          <w:p w14:paraId="77A5F436" w14:textId="5EF91458" w:rsidR="008B1CFD" w:rsidRPr="00893755" w:rsidRDefault="00C64A6F">
            <w:pPr>
              <w:tabs>
                <w:tab w:val="right" w:pos="3813"/>
              </w:tabs>
              <w:spacing w:line="256" w:lineRule="auto"/>
              <w:jc w:val="right"/>
              <w:rPr>
                <w:rFonts w:eastAsia="SimSun" w:cs="Cordia New"/>
                <w:b/>
                <w:bCs/>
                <w:sz w:val="26"/>
                <w:szCs w:val="26"/>
                <w:cs/>
                <w:lang w:val="en-US" w:eastAsia="en-US"/>
              </w:rPr>
            </w:pPr>
            <w:r w:rsidRPr="00C64A6F">
              <w:rPr>
                <w:rFonts w:cs="Cordia New"/>
                <w:b/>
                <w:bCs/>
                <w:sz w:val="26"/>
                <w:szCs w:val="26"/>
                <w:lang w:eastAsia="en-US"/>
              </w:rPr>
              <w:t>2021</w:t>
            </w:r>
          </w:p>
        </w:tc>
        <w:tc>
          <w:tcPr>
            <w:tcW w:w="3400" w:type="dxa"/>
            <w:gridSpan w:val="2"/>
            <w:tcBorders>
              <w:top w:val="single" w:sz="4" w:space="0" w:color="auto"/>
              <w:left w:val="nil"/>
              <w:bottom w:val="single" w:sz="4" w:space="0" w:color="auto"/>
              <w:right w:val="nil"/>
            </w:tcBorders>
            <w:vAlign w:val="bottom"/>
            <w:hideMark/>
          </w:tcPr>
          <w:p w14:paraId="3496A87D" w14:textId="7C6E8B5A" w:rsidR="008B1CFD" w:rsidRPr="00893755" w:rsidRDefault="00C64A6F">
            <w:pPr>
              <w:tabs>
                <w:tab w:val="right" w:pos="3830"/>
              </w:tabs>
              <w:spacing w:line="256" w:lineRule="auto"/>
              <w:jc w:val="right"/>
              <w:rPr>
                <w:rFonts w:eastAsia="SimSun" w:cs="Cordia New"/>
                <w:b/>
                <w:bCs/>
                <w:sz w:val="26"/>
                <w:szCs w:val="26"/>
                <w:cs/>
                <w:lang w:val="en-US" w:eastAsia="en-US"/>
              </w:rPr>
            </w:pPr>
            <w:r w:rsidRPr="00C64A6F">
              <w:rPr>
                <w:rFonts w:cs="Cordia New"/>
                <w:b/>
                <w:bCs/>
                <w:sz w:val="26"/>
                <w:szCs w:val="26"/>
                <w:lang w:eastAsia="en-US"/>
              </w:rPr>
              <w:t>2020</w:t>
            </w:r>
          </w:p>
        </w:tc>
      </w:tr>
      <w:tr w:rsidR="008B1CFD" w:rsidRPr="00893755" w14:paraId="49238364" w14:textId="77777777" w:rsidTr="006123FD">
        <w:trPr>
          <w:trHeight w:val="20"/>
        </w:trPr>
        <w:tc>
          <w:tcPr>
            <w:tcW w:w="2664" w:type="dxa"/>
          </w:tcPr>
          <w:p w14:paraId="019236D7" w14:textId="77777777" w:rsidR="008B1CFD" w:rsidRPr="00893755" w:rsidRDefault="008B1CFD">
            <w:pPr>
              <w:spacing w:line="256" w:lineRule="auto"/>
              <w:ind w:left="-101"/>
              <w:rPr>
                <w:rFonts w:eastAsia="SimSun" w:cs="Cordia New"/>
                <w:sz w:val="26"/>
                <w:szCs w:val="26"/>
                <w:cs/>
                <w:lang w:val="en-US" w:eastAsia="en-US"/>
              </w:rPr>
            </w:pPr>
          </w:p>
        </w:tc>
        <w:tc>
          <w:tcPr>
            <w:tcW w:w="3401" w:type="dxa"/>
            <w:gridSpan w:val="2"/>
            <w:tcBorders>
              <w:top w:val="single" w:sz="4" w:space="0" w:color="auto"/>
              <w:left w:val="nil"/>
              <w:bottom w:val="single" w:sz="4" w:space="0" w:color="auto"/>
              <w:right w:val="nil"/>
            </w:tcBorders>
            <w:vAlign w:val="bottom"/>
            <w:hideMark/>
          </w:tcPr>
          <w:p w14:paraId="614E8C47" w14:textId="4CDC443D" w:rsidR="008B1CFD" w:rsidRPr="00893755" w:rsidRDefault="001766D8">
            <w:pPr>
              <w:tabs>
                <w:tab w:val="decimal" w:pos="792"/>
              </w:tabs>
              <w:spacing w:line="256" w:lineRule="auto"/>
              <w:jc w:val="right"/>
              <w:rPr>
                <w:rFonts w:eastAsia="SimSun" w:cs="Cordia New"/>
                <w:b/>
                <w:bCs/>
                <w:sz w:val="26"/>
                <w:szCs w:val="26"/>
                <w:lang w:val="en-US" w:eastAsia="en-US"/>
              </w:rPr>
            </w:pPr>
            <w:r w:rsidRPr="00893755">
              <w:rPr>
                <w:rFonts w:cs="Cordia New"/>
                <w:b/>
                <w:bCs/>
                <w:sz w:val="26"/>
                <w:szCs w:val="26"/>
                <w:lang w:val="en-US" w:eastAsia="en-US"/>
              </w:rPr>
              <w:t>Mining</w:t>
            </w:r>
          </w:p>
        </w:tc>
        <w:tc>
          <w:tcPr>
            <w:tcW w:w="3400" w:type="dxa"/>
            <w:gridSpan w:val="2"/>
            <w:tcBorders>
              <w:top w:val="single" w:sz="4" w:space="0" w:color="auto"/>
              <w:left w:val="nil"/>
              <w:bottom w:val="single" w:sz="4" w:space="0" w:color="auto"/>
              <w:right w:val="nil"/>
            </w:tcBorders>
            <w:vAlign w:val="bottom"/>
            <w:hideMark/>
          </w:tcPr>
          <w:p w14:paraId="1D686626" w14:textId="04751579" w:rsidR="008B1CFD" w:rsidRPr="00893755" w:rsidRDefault="001766D8">
            <w:pPr>
              <w:tabs>
                <w:tab w:val="decimal" w:pos="792"/>
              </w:tabs>
              <w:spacing w:line="256" w:lineRule="auto"/>
              <w:jc w:val="right"/>
              <w:rPr>
                <w:rFonts w:eastAsia="SimSun" w:cs="Cordia New"/>
                <w:b/>
                <w:bCs/>
                <w:sz w:val="26"/>
                <w:szCs w:val="26"/>
                <w:cs/>
                <w:lang w:val="en-US" w:eastAsia="en-US"/>
              </w:rPr>
            </w:pPr>
            <w:r w:rsidRPr="00893755">
              <w:rPr>
                <w:rFonts w:cs="Cordia New"/>
                <w:b/>
                <w:bCs/>
                <w:sz w:val="26"/>
                <w:szCs w:val="26"/>
                <w:lang w:val="en-US" w:eastAsia="en-US"/>
              </w:rPr>
              <w:t>Mining</w:t>
            </w:r>
          </w:p>
        </w:tc>
      </w:tr>
      <w:tr w:rsidR="008B1CFD" w:rsidRPr="00893755" w14:paraId="2F0F9587" w14:textId="77777777" w:rsidTr="006123FD">
        <w:trPr>
          <w:trHeight w:val="20"/>
        </w:trPr>
        <w:tc>
          <w:tcPr>
            <w:tcW w:w="2664" w:type="dxa"/>
          </w:tcPr>
          <w:p w14:paraId="72746705" w14:textId="77777777" w:rsidR="008B1CFD" w:rsidRPr="00893755" w:rsidRDefault="008B1CFD">
            <w:pPr>
              <w:spacing w:line="256" w:lineRule="auto"/>
              <w:ind w:left="-101"/>
              <w:rPr>
                <w:rFonts w:eastAsia="SimSun" w:cs="Cordia New"/>
                <w:sz w:val="26"/>
                <w:szCs w:val="26"/>
                <w:cs/>
                <w:lang w:val="en-US" w:eastAsia="en-US"/>
              </w:rPr>
            </w:pPr>
          </w:p>
        </w:tc>
        <w:tc>
          <w:tcPr>
            <w:tcW w:w="1701" w:type="dxa"/>
            <w:tcBorders>
              <w:top w:val="single" w:sz="4" w:space="0" w:color="auto"/>
              <w:left w:val="nil"/>
              <w:bottom w:val="single" w:sz="4" w:space="0" w:color="auto"/>
              <w:right w:val="nil"/>
            </w:tcBorders>
            <w:vAlign w:val="bottom"/>
            <w:hideMark/>
          </w:tcPr>
          <w:p w14:paraId="76A126E5" w14:textId="77777777" w:rsidR="008B1CFD" w:rsidRPr="00893755" w:rsidRDefault="008B1CFD" w:rsidP="006123FD">
            <w:pPr>
              <w:tabs>
                <w:tab w:val="decimal" w:pos="1485"/>
              </w:tabs>
              <w:spacing w:line="257" w:lineRule="auto"/>
              <w:ind w:right="-72"/>
              <w:jc w:val="both"/>
              <w:rPr>
                <w:rFonts w:eastAsia="SimSun" w:cs="Cordia New"/>
                <w:b/>
                <w:bCs/>
                <w:sz w:val="26"/>
                <w:szCs w:val="26"/>
                <w:lang w:val="en-US" w:eastAsia="en-US"/>
              </w:rPr>
            </w:pPr>
            <w:r w:rsidRPr="00893755">
              <w:rPr>
                <w:rFonts w:cs="Cordia New"/>
                <w:b/>
                <w:bCs/>
                <w:sz w:val="26"/>
                <w:szCs w:val="26"/>
                <w:lang w:val="en-US" w:eastAsia="en-US"/>
              </w:rPr>
              <w:t>Australia</w:t>
            </w:r>
          </w:p>
        </w:tc>
        <w:tc>
          <w:tcPr>
            <w:tcW w:w="1700" w:type="dxa"/>
            <w:tcBorders>
              <w:top w:val="single" w:sz="4" w:space="0" w:color="auto"/>
              <w:left w:val="nil"/>
              <w:bottom w:val="single" w:sz="4" w:space="0" w:color="auto"/>
              <w:right w:val="nil"/>
            </w:tcBorders>
            <w:vAlign w:val="bottom"/>
            <w:hideMark/>
          </w:tcPr>
          <w:p w14:paraId="1F5E179A" w14:textId="77777777" w:rsidR="008B1CFD" w:rsidRPr="00893755" w:rsidRDefault="008B1CFD" w:rsidP="006123FD">
            <w:pPr>
              <w:tabs>
                <w:tab w:val="decimal" w:pos="1485"/>
              </w:tabs>
              <w:spacing w:line="257" w:lineRule="auto"/>
              <w:ind w:right="-72"/>
              <w:jc w:val="both"/>
              <w:rPr>
                <w:rFonts w:eastAsia="SimSun" w:cs="Cordia New"/>
                <w:b/>
                <w:bCs/>
                <w:sz w:val="26"/>
                <w:szCs w:val="26"/>
                <w:cs/>
                <w:lang w:val="en-US" w:eastAsia="en-US"/>
              </w:rPr>
            </w:pPr>
            <w:r w:rsidRPr="00893755">
              <w:rPr>
                <w:rFonts w:cs="Cordia New"/>
                <w:b/>
                <w:bCs/>
                <w:sz w:val="26"/>
                <w:szCs w:val="26"/>
                <w:lang w:val="en-US" w:eastAsia="en-US"/>
              </w:rPr>
              <w:t>Mongolia</w:t>
            </w:r>
          </w:p>
        </w:tc>
        <w:tc>
          <w:tcPr>
            <w:tcW w:w="1700" w:type="dxa"/>
            <w:tcBorders>
              <w:top w:val="single" w:sz="4" w:space="0" w:color="auto"/>
              <w:left w:val="nil"/>
              <w:bottom w:val="single" w:sz="4" w:space="0" w:color="auto"/>
              <w:right w:val="nil"/>
            </w:tcBorders>
            <w:vAlign w:val="bottom"/>
            <w:hideMark/>
          </w:tcPr>
          <w:p w14:paraId="77BC44E3" w14:textId="77777777" w:rsidR="008B1CFD" w:rsidRPr="00893755" w:rsidRDefault="008B1CFD" w:rsidP="006123FD">
            <w:pPr>
              <w:tabs>
                <w:tab w:val="decimal" w:pos="1485"/>
              </w:tabs>
              <w:spacing w:line="257" w:lineRule="auto"/>
              <w:ind w:right="-72"/>
              <w:jc w:val="both"/>
              <w:rPr>
                <w:rFonts w:eastAsia="SimSun" w:cs="Cordia New"/>
                <w:b/>
                <w:bCs/>
                <w:sz w:val="26"/>
                <w:szCs w:val="26"/>
                <w:cs/>
                <w:lang w:val="en-US" w:eastAsia="en-US"/>
              </w:rPr>
            </w:pPr>
            <w:r w:rsidRPr="00893755">
              <w:rPr>
                <w:rFonts w:cs="Cordia New"/>
                <w:b/>
                <w:bCs/>
                <w:sz w:val="26"/>
                <w:szCs w:val="26"/>
                <w:lang w:val="en-US" w:eastAsia="en-US"/>
              </w:rPr>
              <w:t>Australia</w:t>
            </w:r>
          </w:p>
        </w:tc>
        <w:tc>
          <w:tcPr>
            <w:tcW w:w="1700" w:type="dxa"/>
            <w:tcBorders>
              <w:top w:val="single" w:sz="4" w:space="0" w:color="auto"/>
              <w:left w:val="nil"/>
              <w:bottom w:val="single" w:sz="4" w:space="0" w:color="auto"/>
              <w:right w:val="nil"/>
            </w:tcBorders>
            <w:vAlign w:val="bottom"/>
            <w:hideMark/>
          </w:tcPr>
          <w:p w14:paraId="0CAB9F6B" w14:textId="77777777" w:rsidR="008B1CFD" w:rsidRPr="00893755" w:rsidRDefault="008B1CFD" w:rsidP="006123FD">
            <w:pPr>
              <w:tabs>
                <w:tab w:val="decimal" w:pos="1485"/>
              </w:tabs>
              <w:spacing w:line="257" w:lineRule="auto"/>
              <w:ind w:right="-72"/>
              <w:jc w:val="both"/>
              <w:rPr>
                <w:rFonts w:eastAsia="SimSun" w:cs="Cordia New"/>
                <w:b/>
                <w:bCs/>
                <w:sz w:val="26"/>
                <w:szCs w:val="26"/>
                <w:cs/>
                <w:lang w:val="en-US" w:eastAsia="en-US"/>
              </w:rPr>
            </w:pPr>
            <w:r w:rsidRPr="00893755">
              <w:rPr>
                <w:rFonts w:cs="Cordia New"/>
                <w:b/>
                <w:bCs/>
                <w:sz w:val="26"/>
                <w:szCs w:val="26"/>
                <w:lang w:val="en-US" w:eastAsia="en-US"/>
              </w:rPr>
              <w:t>Mongolia</w:t>
            </w:r>
          </w:p>
        </w:tc>
      </w:tr>
      <w:tr w:rsidR="008B1CFD" w:rsidRPr="00893755" w14:paraId="4109F5A8" w14:textId="77777777" w:rsidTr="006123FD">
        <w:trPr>
          <w:trHeight w:val="20"/>
        </w:trPr>
        <w:tc>
          <w:tcPr>
            <w:tcW w:w="2664" w:type="dxa"/>
          </w:tcPr>
          <w:p w14:paraId="03E824BA" w14:textId="77777777" w:rsidR="008B1CFD" w:rsidRPr="00893755" w:rsidRDefault="008B1CFD">
            <w:pPr>
              <w:spacing w:line="256" w:lineRule="auto"/>
              <w:ind w:left="-101" w:right="-96"/>
              <w:rPr>
                <w:rFonts w:eastAsia="SimSun" w:cs="Cordia New"/>
                <w:sz w:val="12"/>
                <w:szCs w:val="12"/>
                <w:cs/>
                <w:lang w:val="en-US" w:eastAsia="en-US"/>
              </w:rPr>
            </w:pPr>
          </w:p>
        </w:tc>
        <w:tc>
          <w:tcPr>
            <w:tcW w:w="1701" w:type="dxa"/>
            <w:tcBorders>
              <w:top w:val="single" w:sz="4" w:space="0" w:color="auto"/>
              <w:left w:val="nil"/>
              <w:bottom w:val="nil"/>
              <w:right w:val="nil"/>
            </w:tcBorders>
            <w:shd w:val="clear" w:color="auto" w:fill="FAFAFA"/>
          </w:tcPr>
          <w:p w14:paraId="7BD5AE63" w14:textId="77777777" w:rsidR="008B1CFD" w:rsidRPr="00893755" w:rsidRDefault="008B1CFD" w:rsidP="006123FD">
            <w:pPr>
              <w:tabs>
                <w:tab w:val="decimal" w:pos="1485"/>
              </w:tabs>
              <w:spacing w:line="257" w:lineRule="auto"/>
              <w:ind w:right="-72"/>
              <w:jc w:val="both"/>
              <w:rPr>
                <w:rFonts w:eastAsia="SimSun" w:cs="Cordia New"/>
                <w:sz w:val="12"/>
                <w:szCs w:val="12"/>
                <w:cs/>
                <w:lang w:val="en-US" w:eastAsia="en-US"/>
              </w:rPr>
            </w:pPr>
          </w:p>
        </w:tc>
        <w:tc>
          <w:tcPr>
            <w:tcW w:w="1700" w:type="dxa"/>
            <w:tcBorders>
              <w:top w:val="single" w:sz="4" w:space="0" w:color="auto"/>
              <w:left w:val="nil"/>
              <w:bottom w:val="nil"/>
              <w:right w:val="nil"/>
            </w:tcBorders>
            <w:shd w:val="clear" w:color="auto" w:fill="FAFAFA"/>
          </w:tcPr>
          <w:p w14:paraId="4F8FFC5B" w14:textId="77777777" w:rsidR="008B1CFD" w:rsidRPr="00893755" w:rsidRDefault="008B1CFD" w:rsidP="006123FD">
            <w:pPr>
              <w:tabs>
                <w:tab w:val="decimal" w:pos="1485"/>
              </w:tabs>
              <w:spacing w:line="257" w:lineRule="auto"/>
              <w:ind w:right="-72"/>
              <w:jc w:val="both"/>
              <w:rPr>
                <w:rFonts w:eastAsia="SimSun" w:cs="Cordia New"/>
                <w:sz w:val="12"/>
                <w:szCs w:val="12"/>
                <w:lang w:val="en-US" w:eastAsia="en-US"/>
              </w:rPr>
            </w:pPr>
          </w:p>
        </w:tc>
        <w:tc>
          <w:tcPr>
            <w:tcW w:w="1700" w:type="dxa"/>
            <w:tcBorders>
              <w:top w:val="single" w:sz="4" w:space="0" w:color="auto"/>
              <w:left w:val="nil"/>
              <w:bottom w:val="nil"/>
              <w:right w:val="nil"/>
            </w:tcBorders>
          </w:tcPr>
          <w:p w14:paraId="61D11A94" w14:textId="77777777" w:rsidR="008B1CFD" w:rsidRPr="00893755" w:rsidRDefault="008B1CFD" w:rsidP="006123FD">
            <w:pPr>
              <w:tabs>
                <w:tab w:val="decimal" w:pos="1485"/>
              </w:tabs>
              <w:spacing w:line="257" w:lineRule="auto"/>
              <w:ind w:right="-72"/>
              <w:jc w:val="both"/>
              <w:rPr>
                <w:rFonts w:eastAsia="SimSun" w:cs="Cordia New"/>
                <w:sz w:val="12"/>
                <w:szCs w:val="12"/>
                <w:lang w:val="en-US" w:eastAsia="en-US"/>
              </w:rPr>
            </w:pPr>
          </w:p>
        </w:tc>
        <w:tc>
          <w:tcPr>
            <w:tcW w:w="1700" w:type="dxa"/>
            <w:tcBorders>
              <w:top w:val="single" w:sz="4" w:space="0" w:color="auto"/>
              <w:left w:val="nil"/>
              <w:bottom w:val="nil"/>
              <w:right w:val="nil"/>
            </w:tcBorders>
          </w:tcPr>
          <w:p w14:paraId="2DF592B5" w14:textId="77777777" w:rsidR="008B1CFD" w:rsidRPr="00893755" w:rsidRDefault="008B1CFD" w:rsidP="006123FD">
            <w:pPr>
              <w:tabs>
                <w:tab w:val="decimal" w:pos="1485"/>
              </w:tabs>
              <w:spacing w:line="257" w:lineRule="auto"/>
              <w:ind w:right="-72"/>
              <w:jc w:val="both"/>
              <w:rPr>
                <w:rFonts w:eastAsia="SimSun" w:cs="Cordia New"/>
                <w:sz w:val="12"/>
                <w:szCs w:val="12"/>
                <w:lang w:val="en-US" w:eastAsia="en-US"/>
              </w:rPr>
            </w:pPr>
          </w:p>
        </w:tc>
      </w:tr>
      <w:tr w:rsidR="008B1CFD" w:rsidRPr="00893755" w14:paraId="399D455C" w14:textId="77777777" w:rsidTr="006123FD">
        <w:trPr>
          <w:trHeight w:val="20"/>
        </w:trPr>
        <w:tc>
          <w:tcPr>
            <w:tcW w:w="2664" w:type="dxa"/>
            <w:hideMark/>
          </w:tcPr>
          <w:p w14:paraId="362207F2" w14:textId="44C2B5C8" w:rsidR="008B1CFD" w:rsidRPr="00893755" w:rsidRDefault="008B1CFD">
            <w:pPr>
              <w:spacing w:line="256" w:lineRule="auto"/>
              <w:ind w:left="-101" w:right="-96"/>
              <w:rPr>
                <w:rFonts w:eastAsia="SimSun" w:cs="Cordia New"/>
                <w:sz w:val="26"/>
                <w:szCs w:val="26"/>
                <w:lang w:val="en-US" w:eastAsia="en-US"/>
              </w:rPr>
            </w:pPr>
            <w:r w:rsidRPr="00893755">
              <w:rPr>
                <w:rFonts w:cs="Cordia New"/>
                <w:sz w:val="26"/>
                <w:szCs w:val="26"/>
                <w:lang w:val="en-US" w:eastAsia="en-US"/>
              </w:rPr>
              <w:t>US Dollar’</w:t>
            </w:r>
            <w:r w:rsidR="00C64A6F" w:rsidRPr="00C64A6F">
              <w:rPr>
                <w:rFonts w:cs="Cordia New"/>
                <w:sz w:val="26"/>
                <w:szCs w:val="26"/>
                <w:lang w:eastAsia="en-US"/>
              </w:rPr>
              <w:t>000</w:t>
            </w:r>
          </w:p>
        </w:tc>
        <w:tc>
          <w:tcPr>
            <w:tcW w:w="1701" w:type="dxa"/>
            <w:shd w:val="clear" w:color="auto" w:fill="FAFAFA"/>
            <w:hideMark/>
          </w:tcPr>
          <w:p w14:paraId="5297A78E" w14:textId="7881471C" w:rsidR="008B1CFD" w:rsidRPr="00893755" w:rsidRDefault="00C64A6F" w:rsidP="006123FD">
            <w:pPr>
              <w:tabs>
                <w:tab w:val="decimal" w:pos="1455"/>
              </w:tabs>
              <w:spacing w:line="257" w:lineRule="auto"/>
              <w:ind w:right="-72"/>
              <w:jc w:val="both"/>
              <w:outlineLvl w:val="0"/>
              <w:rPr>
                <w:rFonts w:cs="Cordia New"/>
                <w:sz w:val="26"/>
                <w:szCs w:val="26"/>
                <w:cs/>
                <w:lang w:val="en-US" w:eastAsia="en-US"/>
              </w:rPr>
            </w:pPr>
            <w:r w:rsidRPr="00C64A6F">
              <w:rPr>
                <w:rFonts w:eastAsia="SimSun" w:cs="Cordia New"/>
                <w:sz w:val="26"/>
                <w:szCs w:val="26"/>
                <w:lang w:eastAsia="en-US"/>
              </w:rPr>
              <w:t>354</w:t>
            </w:r>
            <w:r w:rsidR="008B1CFD" w:rsidRPr="00893755">
              <w:rPr>
                <w:rFonts w:eastAsia="SimSun" w:cs="Cordia New"/>
                <w:sz w:val="26"/>
                <w:szCs w:val="26"/>
                <w:lang w:val="en-US" w:eastAsia="en-US"/>
              </w:rPr>
              <w:t>,</w:t>
            </w:r>
            <w:r w:rsidRPr="00C64A6F">
              <w:rPr>
                <w:rFonts w:eastAsia="SimSun" w:cs="Cordia New"/>
                <w:sz w:val="26"/>
                <w:szCs w:val="26"/>
                <w:lang w:eastAsia="en-US"/>
              </w:rPr>
              <w:t>005</w:t>
            </w:r>
          </w:p>
        </w:tc>
        <w:tc>
          <w:tcPr>
            <w:tcW w:w="1700" w:type="dxa"/>
            <w:shd w:val="clear" w:color="auto" w:fill="FAFAFA"/>
            <w:hideMark/>
          </w:tcPr>
          <w:p w14:paraId="1F03C7DB" w14:textId="2BA57768" w:rsidR="008B1CFD" w:rsidRPr="00893755" w:rsidRDefault="00C64A6F" w:rsidP="006123FD">
            <w:pPr>
              <w:tabs>
                <w:tab w:val="decimal" w:pos="1455"/>
              </w:tabs>
              <w:spacing w:line="257" w:lineRule="auto"/>
              <w:ind w:right="-72"/>
              <w:jc w:val="both"/>
              <w:outlineLvl w:val="0"/>
              <w:rPr>
                <w:rFonts w:cs="Cordia New"/>
                <w:sz w:val="26"/>
                <w:szCs w:val="26"/>
                <w:lang w:val="en-US" w:eastAsia="en-US"/>
              </w:rPr>
            </w:pPr>
            <w:r w:rsidRPr="00C64A6F">
              <w:rPr>
                <w:rFonts w:eastAsia="SimSun" w:cs="Cordia New"/>
                <w:sz w:val="26"/>
                <w:szCs w:val="26"/>
                <w:lang w:eastAsia="en-US"/>
              </w:rPr>
              <w:t>38</w:t>
            </w:r>
            <w:r w:rsidR="008B1CFD" w:rsidRPr="00893755">
              <w:rPr>
                <w:rFonts w:eastAsia="SimSun" w:cs="Cordia New"/>
                <w:sz w:val="26"/>
                <w:szCs w:val="26"/>
                <w:lang w:val="en-US" w:eastAsia="en-US"/>
              </w:rPr>
              <w:t>,</w:t>
            </w:r>
            <w:r w:rsidRPr="00C64A6F">
              <w:rPr>
                <w:rFonts w:eastAsia="SimSun" w:cs="Cordia New"/>
                <w:sz w:val="26"/>
                <w:szCs w:val="26"/>
                <w:lang w:eastAsia="en-US"/>
              </w:rPr>
              <w:t>506</w:t>
            </w:r>
          </w:p>
        </w:tc>
        <w:tc>
          <w:tcPr>
            <w:tcW w:w="1700" w:type="dxa"/>
            <w:hideMark/>
          </w:tcPr>
          <w:p w14:paraId="6F16EB28" w14:textId="087ECCA1" w:rsidR="008B1CFD" w:rsidRPr="00893755" w:rsidRDefault="00C64A6F" w:rsidP="006123FD">
            <w:pPr>
              <w:tabs>
                <w:tab w:val="decimal" w:pos="1455"/>
              </w:tabs>
              <w:spacing w:line="257" w:lineRule="auto"/>
              <w:ind w:right="-72"/>
              <w:jc w:val="both"/>
              <w:rPr>
                <w:rFonts w:eastAsia="SimSun" w:cs="Cordia New"/>
                <w:sz w:val="26"/>
                <w:szCs w:val="26"/>
                <w:lang w:val="en-US" w:eastAsia="en-US"/>
              </w:rPr>
            </w:pPr>
            <w:r w:rsidRPr="00C64A6F">
              <w:rPr>
                <w:rFonts w:eastAsia="SimSun" w:cs="Cordia New"/>
                <w:sz w:val="26"/>
                <w:szCs w:val="26"/>
                <w:lang w:eastAsia="en-US"/>
              </w:rPr>
              <w:t>372</w:t>
            </w:r>
            <w:r w:rsidR="008B1CFD" w:rsidRPr="00893755">
              <w:rPr>
                <w:rFonts w:eastAsia="SimSun" w:cs="Cordia New"/>
                <w:sz w:val="26"/>
                <w:szCs w:val="26"/>
                <w:lang w:val="en-US" w:eastAsia="en-US"/>
              </w:rPr>
              <w:t>,</w:t>
            </w:r>
            <w:r w:rsidRPr="00C64A6F">
              <w:rPr>
                <w:rFonts w:eastAsia="SimSun" w:cs="Cordia New"/>
                <w:sz w:val="26"/>
                <w:szCs w:val="26"/>
                <w:lang w:eastAsia="en-US"/>
              </w:rPr>
              <w:t>046</w:t>
            </w:r>
          </w:p>
        </w:tc>
        <w:tc>
          <w:tcPr>
            <w:tcW w:w="1700" w:type="dxa"/>
            <w:hideMark/>
          </w:tcPr>
          <w:p w14:paraId="5D484C20" w14:textId="618220E9" w:rsidR="008B1CFD" w:rsidRPr="00893755" w:rsidRDefault="00C64A6F" w:rsidP="006123FD">
            <w:pPr>
              <w:tabs>
                <w:tab w:val="decimal" w:pos="1455"/>
              </w:tabs>
              <w:spacing w:line="257" w:lineRule="auto"/>
              <w:ind w:right="-72"/>
              <w:jc w:val="both"/>
              <w:rPr>
                <w:rFonts w:eastAsia="SimSun" w:cs="Cordia New"/>
                <w:sz w:val="26"/>
                <w:szCs w:val="26"/>
                <w:lang w:val="en-US" w:eastAsia="en-US"/>
              </w:rPr>
            </w:pPr>
            <w:r w:rsidRPr="00C64A6F">
              <w:rPr>
                <w:rFonts w:eastAsia="SimSun" w:cs="Cordia New"/>
                <w:sz w:val="26"/>
                <w:szCs w:val="26"/>
                <w:lang w:eastAsia="en-US"/>
              </w:rPr>
              <w:t>38</w:t>
            </w:r>
            <w:r w:rsidR="008B1CFD" w:rsidRPr="00893755">
              <w:rPr>
                <w:rFonts w:eastAsia="SimSun" w:cs="Cordia New"/>
                <w:sz w:val="26"/>
                <w:szCs w:val="26"/>
                <w:lang w:val="en-US" w:eastAsia="en-US"/>
              </w:rPr>
              <w:t>,</w:t>
            </w:r>
            <w:r w:rsidRPr="00C64A6F">
              <w:rPr>
                <w:rFonts w:eastAsia="SimSun" w:cs="Cordia New"/>
                <w:sz w:val="26"/>
                <w:szCs w:val="26"/>
                <w:lang w:eastAsia="en-US"/>
              </w:rPr>
              <w:t>506</w:t>
            </w:r>
          </w:p>
        </w:tc>
      </w:tr>
      <w:tr w:rsidR="008B1CFD" w:rsidRPr="00893755" w14:paraId="686924E5" w14:textId="77777777" w:rsidTr="006123FD">
        <w:trPr>
          <w:trHeight w:val="152"/>
        </w:trPr>
        <w:tc>
          <w:tcPr>
            <w:tcW w:w="2664" w:type="dxa"/>
            <w:hideMark/>
          </w:tcPr>
          <w:p w14:paraId="617ABD2D" w14:textId="39882DDC" w:rsidR="008B1CFD" w:rsidRPr="00893755" w:rsidRDefault="008B1CFD">
            <w:pPr>
              <w:spacing w:line="256" w:lineRule="auto"/>
              <w:ind w:left="-101" w:right="-96"/>
              <w:rPr>
                <w:rFonts w:eastAsia="SimSun" w:cs="Cordia New"/>
                <w:sz w:val="26"/>
                <w:szCs w:val="26"/>
                <w:lang w:val="en-US" w:eastAsia="en-US"/>
              </w:rPr>
            </w:pPr>
            <w:r w:rsidRPr="00893755">
              <w:rPr>
                <w:rFonts w:cs="Cordia New"/>
                <w:sz w:val="26"/>
                <w:szCs w:val="26"/>
                <w:lang w:val="en-US" w:eastAsia="en-US"/>
              </w:rPr>
              <w:t>Baht’</w:t>
            </w:r>
            <w:r w:rsidR="00C64A6F" w:rsidRPr="00C64A6F">
              <w:rPr>
                <w:rFonts w:cs="Cordia New"/>
                <w:sz w:val="26"/>
                <w:szCs w:val="26"/>
                <w:lang w:eastAsia="en-US"/>
              </w:rPr>
              <w:t>000</w:t>
            </w:r>
          </w:p>
        </w:tc>
        <w:tc>
          <w:tcPr>
            <w:tcW w:w="1701" w:type="dxa"/>
            <w:tcBorders>
              <w:top w:val="nil"/>
              <w:left w:val="nil"/>
              <w:bottom w:val="single" w:sz="4" w:space="0" w:color="auto"/>
              <w:right w:val="nil"/>
            </w:tcBorders>
            <w:shd w:val="clear" w:color="auto" w:fill="FAFAFA"/>
            <w:hideMark/>
          </w:tcPr>
          <w:p w14:paraId="3CB8509F" w14:textId="682FED74" w:rsidR="008B1CFD" w:rsidRPr="00893755" w:rsidRDefault="00C64A6F" w:rsidP="006123FD">
            <w:pPr>
              <w:tabs>
                <w:tab w:val="decimal" w:pos="1455"/>
              </w:tabs>
              <w:spacing w:line="257" w:lineRule="auto"/>
              <w:ind w:right="-72"/>
              <w:jc w:val="both"/>
              <w:outlineLvl w:val="0"/>
              <w:rPr>
                <w:rFonts w:cs="Cordia New"/>
                <w:sz w:val="26"/>
                <w:szCs w:val="26"/>
                <w:cs/>
                <w:lang w:val="en-US" w:eastAsia="en-US"/>
              </w:rPr>
            </w:pPr>
            <w:r w:rsidRPr="00C64A6F">
              <w:rPr>
                <w:rFonts w:eastAsia="SimSun" w:cs="Cordia New"/>
                <w:sz w:val="26"/>
                <w:szCs w:val="26"/>
                <w:lang w:eastAsia="en-US"/>
              </w:rPr>
              <w:t>11</w:t>
            </w:r>
            <w:r w:rsidR="008B1CFD" w:rsidRPr="00893755">
              <w:rPr>
                <w:rFonts w:eastAsia="SimSun" w:cs="Cordia New"/>
                <w:sz w:val="26"/>
                <w:szCs w:val="26"/>
                <w:lang w:val="en-US" w:eastAsia="en-US"/>
              </w:rPr>
              <w:t>,</w:t>
            </w:r>
            <w:r w:rsidRPr="00C64A6F">
              <w:rPr>
                <w:rFonts w:eastAsia="SimSun" w:cs="Cordia New"/>
                <w:sz w:val="26"/>
                <w:szCs w:val="26"/>
                <w:lang w:eastAsia="en-US"/>
              </w:rPr>
              <w:t>830</w:t>
            </w:r>
            <w:r w:rsidR="008B1CFD" w:rsidRPr="00893755">
              <w:rPr>
                <w:rFonts w:eastAsia="SimSun" w:cs="Cordia New"/>
                <w:sz w:val="26"/>
                <w:szCs w:val="26"/>
                <w:lang w:val="en-US" w:eastAsia="en-US"/>
              </w:rPr>
              <w:t>,</w:t>
            </w:r>
            <w:r w:rsidRPr="00C64A6F">
              <w:rPr>
                <w:rFonts w:eastAsia="SimSun" w:cs="Cordia New"/>
                <w:sz w:val="26"/>
                <w:szCs w:val="26"/>
                <w:lang w:eastAsia="en-US"/>
              </w:rPr>
              <w:t>809</w:t>
            </w:r>
          </w:p>
        </w:tc>
        <w:tc>
          <w:tcPr>
            <w:tcW w:w="1700" w:type="dxa"/>
            <w:tcBorders>
              <w:top w:val="nil"/>
              <w:left w:val="nil"/>
              <w:bottom w:val="single" w:sz="4" w:space="0" w:color="auto"/>
              <w:right w:val="nil"/>
            </w:tcBorders>
            <w:shd w:val="clear" w:color="auto" w:fill="FAFAFA"/>
            <w:hideMark/>
          </w:tcPr>
          <w:p w14:paraId="05F9C579" w14:textId="3E0AB2A8" w:rsidR="008B1CFD" w:rsidRPr="00893755" w:rsidRDefault="00C64A6F" w:rsidP="006123FD">
            <w:pPr>
              <w:tabs>
                <w:tab w:val="decimal" w:pos="1455"/>
              </w:tabs>
              <w:spacing w:line="257" w:lineRule="auto"/>
              <w:ind w:right="-72"/>
              <w:jc w:val="both"/>
              <w:outlineLvl w:val="0"/>
              <w:rPr>
                <w:rFonts w:cs="Cordia New"/>
                <w:sz w:val="26"/>
                <w:szCs w:val="26"/>
                <w:lang w:val="en-US" w:eastAsia="en-US"/>
              </w:rPr>
            </w:pPr>
            <w:r w:rsidRPr="00C64A6F">
              <w:rPr>
                <w:rFonts w:eastAsia="SimSun" w:cs="Cordia New"/>
                <w:sz w:val="26"/>
                <w:szCs w:val="26"/>
                <w:lang w:eastAsia="en-US"/>
              </w:rPr>
              <w:t>1</w:t>
            </w:r>
            <w:r w:rsidR="008B1CFD" w:rsidRPr="00893755">
              <w:rPr>
                <w:rFonts w:eastAsia="SimSun" w:cs="Cordia New"/>
                <w:sz w:val="26"/>
                <w:szCs w:val="26"/>
                <w:lang w:val="en-US" w:eastAsia="en-US"/>
              </w:rPr>
              <w:t>,</w:t>
            </w:r>
            <w:r w:rsidRPr="00C64A6F">
              <w:rPr>
                <w:rFonts w:eastAsia="SimSun" w:cs="Cordia New"/>
                <w:sz w:val="26"/>
                <w:szCs w:val="26"/>
                <w:lang w:eastAsia="en-US"/>
              </w:rPr>
              <w:t>286</w:t>
            </w:r>
            <w:r w:rsidR="008B1CFD" w:rsidRPr="00893755">
              <w:rPr>
                <w:rFonts w:eastAsia="SimSun" w:cs="Cordia New"/>
                <w:sz w:val="26"/>
                <w:szCs w:val="26"/>
                <w:lang w:val="en-US" w:eastAsia="en-US"/>
              </w:rPr>
              <w:t>,</w:t>
            </w:r>
            <w:r w:rsidRPr="00C64A6F">
              <w:rPr>
                <w:rFonts w:eastAsia="SimSun" w:cs="Cordia New"/>
                <w:sz w:val="26"/>
                <w:szCs w:val="26"/>
                <w:lang w:eastAsia="en-US"/>
              </w:rPr>
              <w:t>870</w:t>
            </w:r>
          </w:p>
        </w:tc>
        <w:tc>
          <w:tcPr>
            <w:tcW w:w="1700" w:type="dxa"/>
            <w:tcBorders>
              <w:top w:val="nil"/>
              <w:left w:val="nil"/>
              <w:bottom w:val="single" w:sz="4" w:space="0" w:color="auto"/>
              <w:right w:val="nil"/>
            </w:tcBorders>
            <w:hideMark/>
          </w:tcPr>
          <w:p w14:paraId="5A196109" w14:textId="78E260CE" w:rsidR="008B1CFD" w:rsidRPr="00893755" w:rsidRDefault="00C64A6F" w:rsidP="006123FD">
            <w:pPr>
              <w:tabs>
                <w:tab w:val="decimal" w:pos="1455"/>
              </w:tabs>
              <w:spacing w:line="257" w:lineRule="auto"/>
              <w:ind w:right="-72"/>
              <w:jc w:val="both"/>
              <w:rPr>
                <w:rFonts w:eastAsia="SimSun" w:cs="Cordia New"/>
                <w:sz w:val="26"/>
                <w:szCs w:val="26"/>
                <w:lang w:val="en-US" w:eastAsia="en-US"/>
              </w:rPr>
            </w:pPr>
            <w:r w:rsidRPr="00C64A6F">
              <w:rPr>
                <w:rFonts w:eastAsia="SimSun" w:cs="Cordia New"/>
                <w:sz w:val="26"/>
                <w:szCs w:val="26"/>
                <w:lang w:eastAsia="en-US"/>
              </w:rPr>
              <w:t>11</w:t>
            </w:r>
            <w:r w:rsidR="008B1CFD" w:rsidRPr="00893755">
              <w:rPr>
                <w:rFonts w:eastAsia="SimSun" w:cs="Cordia New"/>
                <w:sz w:val="26"/>
                <w:szCs w:val="26"/>
                <w:lang w:val="en-US" w:eastAsia="en-US"/>
              </w:rPr>
              <w:t>,</w:t>
            </w:r>
            <w:r w:rsidRPr="00C64A6F">
              <w:rPr>
                <w:rFonts w:eastAsia="SimSun" w:cs="Cordia New"/>
                <w:sz w:val="26"/>
                <w:szCs w:val="26"/>
                <w:lang w:eastAsia="en-US"/>
              </w:rPr>
              <w:t>175</w:t>
            </w:r>
            <w:r w:rsidR="008B1CFD" w:rsidRPr="00893755">
              <w:rPr>
                <w:rFonts w:eastAsia="SimSun" w:cs="Cordia New"/>
                <w:sz w:val="26"/>
                <w:szCs w:val="26"/>
                <w:lang w:val="en-US" w:eastAsia="en-US"/>
              </w:rPr>
              <w:t>,</w:t>
            </w:r>
            <w:r w:rsidRPr="00C64A6F">
              <w:rPr>
                <w:rFonts w:eastAsia="SimSun" w:cs="Cordia New"/>
                <w:sz w:val="26"/>
                <w:szCs w:val="26"/>
                <w:lang w:eastAsia="en-US"/>
              </w:rPr>
              <w:t>198</w:t>
            </w:r>
          </w:p>
        </w:tc>
        <w:tc>
          <w:tcPr>
            <w:tcW w:w="1700" w:type="dxa"/>
            <w:tcBorders>
              <w:top w:val="nil"/>
              <w:left w:val="nil"/>
              <w:bottom w:val="single" w:sz="4" w:space="0" w:color="auto"/>
              <w:right w:val="nil"/>
            </w:tcBorders>
            <w:hideMark/>
          </w:tcPr>
          <w:p w14:paraId="1AAC8B4F" w14:textId="36E58FE9" w:rsidR="008B1CFD" w:rsidRPr="00893755" w:rsidRDefault="00C64A6F" w:rsidP="006123FD">
            <w:pPr>
              <w:tabs>
                <w:tab w:val="decimal" w:pos="1455"/>
              </w:tabs>
              <w:spacing w:line="257" w:lineRule="auto"/>
              <w:ind w:right="-72"/>
              <w:jc w:val="both"/>
              <w:rPr>
                <w:rFonts w:eastAsia="SimSun" w:cs="Cordia New"/>
                <w:sz w:val="26"/>
                <w:szCs w:val="26"/>
                <w:lang w:val="en-US" w:eastAsia="en-US"/>
              </w:rPr>
            </w:pPr>
            <w:r w:rsidRPr="00C64A6F">
              <w:rPr>
                <w:rFonts w:eastAsia="SimSun" w:cs="Cordia New"/>
                <w:sz w:val="26"/>
                <w:szCs w:val="26"/>
                <w:lang w:eastAsia="en-US"/>
              </w:rPr>
              <w:t>1</w:t>
            </w:r>
            <w:r w:rsidR="008B1CFD" w:rsidRPr="00893755">
              <w:rPr>
                <w:rFonts w:eastAsia="SimSun" w:cs="Cordia New"/>
                <w:sz w:val="26"/>
                <w:szCs w:val="26"/>
                <w:lang w:val="en-US" w:eastAsia="en-US"/>
              </w:rPr>
              <w:t>,</w:t>
            </w:r>
            <w:r w:rsidRPr="00C64A6F">
              <w:rPr>
                <w:rFonts w:eastAsia="SimSun" w:cs="Cordia New"/>
                <w:sz w:val="26"/>
                <w:szCs w:val="26"/>
                <w:lang w:eastAsia="en-US"/>
              </w:rPr>
              <w:t>156</w:t>
            </w:r>
            <w:r w:rsidR="008B1CFD" w:rsidRPr="00893755">
              <w:rPr>
                <w:rFonts w:eastAsia="SimSun" w:cs="Cordia New"/>
                <w:sz w:val="26"/>
                <w:szCs w:val="26"/>
                <w:lang w:val="en-US" w:eastAsia="en-US"/>
              </w:rPr>
              <w:t>,</w:t>
            </w:r>
            <w:r w:rsidRPr="00C64A6F">
              <w:rPr>
                <w:rFonts w:eastAsia="SimSun" w:cs="Cordia New"/>
                <w:sz w:val="26"/>
                <w:szCs w:val="26"/>
                <w:lang w:eastAsia="en-US"/>
              </w:rPr>
              <w:t>612</w:t>
            </w:r>
          </w:p>
        </w:tc>
      </w:tr>
    </w:tbl>
    <w:p w14:paraId="24B9652C" w14:textId="77777777" w:rsidR="008B1CFD" w:rsidRPr="00893755" w:rsidRDefault="008B1CFD" w:rsidP="001766D8">
      <w:pPr>
        <w:tabs>
          <w:tab w:val="left" w:pos="540"/>
          <w:tab w:val="left" w:pos="900"/>
        </w:tabs>
        <w:jc w:val="thaiDistribute"/>
        <w:rPr>
          <w:rFonts w:cs="Cordia New"/>
          <w:sz w:val="16"/>
          <w:szCs w:val="16"/>
        </w:rPr>
      </w:pPr>
    </w:p>
    <w:p w14:paraId="76BEF2C9" w14:textId="2D0D4F94" w:rsidR="008B1CFD" w:rsidRPr="00893755" w:rsidRDefault="008B1CFD" w:rsidP="008B1CFD">
      <w:pPr>
        <w:tabs>
          <w:tab w:val="left" w:pos="540"/>
          <w:tab w:val="left" w:pos="900"/>
        </w:tabs>
        <w:jc w:val="thaiDistribute"/>
        <w:rPr>
          <w:rFonts w:cs="Cordia New"/>
          <w:b/>
          <w:bCs/>
          <w:color w:val="CF4A02"/>
          <w:sz w:val="26"/>
          <w:szCs w:val="26"/>
        </w:rPr>
      </w:pPr>
      <w:bookmarkStart w:id="48" w:name="_Toc51946216"/>
      <w:bookmarkStart w:id="49" w:name="_Toc51947039"/>
      <w:r w:rsidRPr="00893755">
        <w:rPr>
          <w:rFonts w:cs="Cordia New"/>
          <w:b/>
          <w:bCs/>
          <w:color w:val="CF4A02"/>
          <w:sz w:val="26"/>
          <w:szCs w:val="26"/>
        </w:rPr>
        <w:t>Impairment tests for goodwil</w:t>
      </w:r>
      <w:bookmarkEnd w:id="48"/>
      <w:bookmarkEnd w:id="49"/>
      <w:r w:rsidR="00724475">
        <w:rPr>
          <w:rFonts w:cs="Cordia New"/>
          <w:b/>
          <w:bCs/>
          <w:color w:val="CF4A02"/>
          <w:sz w:val="26"/>
          <w:szCs w:val="26"/>
        </w:rPr>
        <w:t>l</w:t>
      </w:r>
    </w:p>
    <w:p w14:paraId="23235F21" w14:textId="2D19AFA2" w:rsidR="008B1CFD" w:rsidRPr="00893755" w:rsidRDefault="00CE5756" w:rsidP="008B1CFD">
      <w:pPr>
        <w:tabs>
          <w:tab w:val="left" w:pos="540"/>
          <w:tab w:val="left" w:pos="900"/>
        </w:tabs>
        <w:spacing w:line="300" w:lineRule="exact"/>
        <w:jc w:val="thaiDistribute"/>
        <w:rPr>
          <w:rFonts w:cs="Cordia New"/>
          <w:spacing w:val="-4"/>
          <w:sz w:val="26"/>
          <w:szCs w:val="26"/>
        </w:rPr>
      </w:pPr>
      <w:r>
        <w:rPr>
          <w:rFonts w:eastAsia="Cordia New" w:cs="Cordia New"/>
          <w:color w:val="000000"/>
          <w:spacing w:val="-4"/>
          <w:sz w:val="26"/>
          <w:szCs w:val="26"/>
        </w:rPr>
        <w:t>The Group test</w:t>
      </w:r>
      <w:r w:rsidRPr="00DC4561">
        <w:rPr>
          <w:rFonts w:eastAsia="Cordia New" w:cs="Cordia New"/>
          <w:color w:val="000000"/>
          <w:spacing w:val="-4"/>
          <w:sz w:val="26"/>
          <w:szCs w:val="26"/>
        </w:rPr>
        <w:t>s impairment of goodwill annually</w:t>
      </w:r>
      <w:r w:rsidR="008106C5">
        <w:rPr>
          <w:rFonts w:cs="Cordia New"/>
          <w:sz w:val="26"/>
          <w:szCs w:val="26"/>
          <w:lang w:val="en-US"/>
        </w:rPr>
        <w:t xml:space="preserve">. </w:t>
      </w:r>
      <w:r>
        <w:rPr>
          <w:rFonts w:cs="Cordia New"/>
          <w:sz w:val="26"/>
          <w:szCs w:val="26"/>
          <w:lang w:val="en-US"/>
        </w:rPr>
        <w:t>Goodwill mainly a</w:t>
      </w:r>
      <w:r w:rsidR="008B1CFD" w:rsidRPr="00893755">
        <w:rPr>
          <w:rFonts w:cs="Cordia New"/>
          <w:sz w:val="26"/>
          <w:szCs w:val="26"/>
        </w:rPr>
        <w:t>r</w:t>
      </w:r>
      <w:r>
        <w:rPr>
          <w:rFonts w:cs="Cordia New"/>
          <w:sz w:val="26"/>
          <w:szCs w:val="26"/>
        </w:rPr>
        <w:t>ose</w:t>
      </w:r>
      <w:r w:rsidR="008B1CFD" w:rsidRPr="00893755">
        <w:rPr>
          <w:rFonts w:cs="Cordia New"/>
          <w:sz w:val="26"/>
          <w:szCs w:val="26"/>
        </w:rPr>
        <w:t xml:space="preserve"> from the acquisition of a group of mining businesses in Australia and Mongolia</w:t>
      </w:r>
      <w:r>
        <w:rPr>
          <w:rFonts w:cs="Cordia New"/>
          <w:sz w:val="26"/>
          <w:szCs w:val="26"/>
        </w:rPr>
        <w:t xml:space="preserve"> </w:t>
      </w:r>
      <w:r w:rsidR="008B1CFD" w:rsidRPr="00893755">
        <w:rPr>
          <w:rFonts w:cs="Cordia New"/>
          <w:sz w:val="26"/>
          <w:szCs w:val="26"/>
        </w:rPr>
        <w:t>by comparing the carrying amount to the recoverable amount for each cash-generating unit, which is determined based on value-in-use model.</w:t>
      </w:r>
      <w:r w:rsidR="008B1CFD" w:rsidRPr="00893755">
        <w:rPr>
          <w:rFonts w:cs="Cordia New"/>
          <w:spacing w:val="-4"/>
          <w:sz w:val="26"/>
          <w:szCs w:val="26"/>
        </w:rPr>
        <w:t xml:space="preserve"> </w:t>
      </w:r>
      <w:r w:rsidR="00564990" w:rsidRPr="00893755">
        <w:rPr>
          <w:rFonts w:cs="Cordia New"/>
          <w:sz w:val="26"/>
          <w:szCs w:val="26"/>
        </w:rPr>
        <w:t>These calculations use cash flow projections based on the approved financial budgets by management</w:t>
      </w:r>
      <w:r w:rsidR="00283245" w:rsidRPr="00893755">
        <w:rPr>
          <w:rFonts w:cs="Cordia New"/>
          <w:sz w:val="26"/>
          <w:szCs w:val="26"/>
        </w:rPr>
        <w:t>. The k</w:t>
      </w:r>
      <w:r w:rsidR="00564990" w:rsidRPr="00893755">
        <w:rPr>
          <w:rFonts w:eastAsia="Cordia New" w:cs="Cordia New"/>
          <w:color w:val="000000"/>
          <w:spacing w:val="-4"/>
          <w:sz w:val="26"/>
          <w:szCs w:val="26"/>
        </w:rPr>
        <w:t xml:space="preserve">ey assumptions </w:t>
      </w:r>
      <w:r w:rsidR="00283245" w:rsidRPr="00893755">
        <w:rPr>
          <w:rFonts w:eastAsia="Cordia New" w:cs="Cordia New"/>
          <w:color w:val="000000"/>
          <w:spacing w:val="-4"/>
          <w:sz w:val="26"/>
          <w:szCs w:val="26"/>
        </w:rPr>
        <w:t xml:space="preserve">applied in the </w:t>
      </w:r>
      <w:r w:rsidR="00283245" w:rsidRPr="00893755">
        <w:rPr>
          <w:rFonts w:cs="Cordia New"/>
          <w:sz w:val="26"/>
          <w:szCs w:val="26"/>
        </w:rPr>
        <w:t>cash flow projections</w:t>
      </w:r>
      <w:r w:rsidR="00283245" w:rsidRPr="00893755">
        <w:rPr>
          <w:rFonts w:eastAsia="Cordia New" w:cs="Cordia New"/>
          <w:color w:val="000000"/>
          <w:spacing w:val="-4"/>
          <w:sz w:val="26"/>
          <w:szCs w:val="26"/>
        </w:rPr>
        <w:t xml:space="preserve"> </w:t>
      </w:r>
      <w:r w:rsidR="00564990" w:rsidRPr="00893755">
        <w:rPr>
          <w:rFonts w:eastAsia="Cordia New" w:cs="Cordia New"/>
          <w:color w:val="000000"/>
          <w:spacing w:val="-4"/>
          <w:sz w:val="26"/>
          <w:szCs w:val="26"/>
        </w:rPr>
        <w:t xml:space="preserve">include the lives of mine, the coal prices </w:t>
      </w:r>
      <w:r w:rsidR="00564990" w:rsidRPr="00893755">
        <w:rPr>
          <w:rFonts w:cs="Cordia New"/>
          <w:sz w:val="26"/>
          <w:szCs w:val="26"/>
        </w:rPr>
        <w:t>in each country</w:t>
      </w:r>
      <w:r w:rsidR="00564990" w:rsidRPr="00893755">
        <w:rPr>
          <w:rFonts w:eastAsia="Cordia New" w:cs="Cordia New"/>
          <w:color w:val="000000"/>
          <w:spacing w:val="-4"/>
          <w:sz w:val="26"/>
          <w:szCs w:val="26"/>
        </w:rPr>
        <w:t xml:space="preserve">, </w:t>
      </w:r>
      <w:r w:rsidR="00564990" w:rsidRPr="00893755">
        <w:rPr>
          <w:rFonts w:eastAsia="Cordia New" w:cs="Cordia New"/>
          <w:color w:val="000000"/>
          <w:sz w:val="26"/>
          <w:szCs w:val="26"/>
        </w:rPr>
        <w:t xml:space="preserve">foreign exchange rate forecasts and </w:t>
      </w:r>
      <w:r w:rsidR="00283245" w:rsidRPr="00893755">
        <w:rPr>
          <w:rFonts w:eastAsia="Cordia New" w:cs="Cordia New"/>
          <w:color w:val="000000"/>
          <w:sz w:val="26"/>
          <w:szCs w:val="26"/>
        </w:rPr>
        <w:t>estimated cost and expenses and discount rates</w:t>
      </w:r>
      <w:r w:rsidR="00564990" w:rsidRPr="00893755">
        <w:rPr>
          <w:rFonts w:eastAsia="Cordia New" w:cs="Cordia New"/>
          <w:color w:val="000000"/>
          <w:sz w:val="26"/>
          <w:szCs w:val="26"/>
        </w:rPr>
        <w:t>.</w:t>
      </w:r>
      <w:r w:rsidR="00564990" w:rsidRPr="00893755">
        <w:rPr>
          <w:rFonts w:cs="Cordia New"/>
          <w:spacing w:val="-4"/>
          <w:sz w:val="26"/>
          <w:szCs w:val="26"/>
        </w:rPr>
        <w:t xml:space="preserve"> </w:t>
      </w:r>
      <w:r w:rsidR="008B1CFD" w:rsidRPr="00893755">
        <w:rPr>
          <w:rFonts w:cs="Cordia New"/>
          <w:sz w:val="26"/>
          <w:szCs w:val="26"/>
        </w:rPr>
        <w:t xml:space="preserve">Cash inflow </w:t>
      </w:r>
      <w:r w:rsidR="00724475">
        <w:rPr>
          <w:rFonts w:cs="Cordia New"/>
          <w:sz w:val="26"/>
          <w:szCs w:val="26"/>
          <w:lang w:val="en-US"/>
        </w:rPr>
        <w:t xml:space="preserve">is calculated from the estimated revenue </w:t>
      </w:r>
      <w:r w:rsidR="00D6644A">
        <w:rPr>
          <w:rFonts w:cs="Cordia New"/>
          <w:sz w:val="26"/>
          <w:szCs w:val="26"/>
          <w:lang w:val="en-US"/>
        </w:rPr>
        <w:t xml:space="preserve">which is </w:t>
      </w:r>
      <w:r w:rsidR="008B1CFD" w:rsidRPr="00893755">
        <w:rPr>
          <w:rFonts w:cs="Cordia New"/>
          <w:sz w:val="26"/>
          <w:szCs w:val="26"/>
        </w:rPr>
        <w:t>based on the coal reserve production plan of each mine and forecasted selling prices which are refer to an energy research and consult</w:t>
      </w:r>
      <w:r w:rsidR="00FE5CAB" w:rsidRPr="00893755">
        <w:rPr>
          <w:rFonts w:cs="Cordia New"/>
          <w:sz w:val="26"/>
          <w:szCs w:val="26"/>
        </w:rPr>
        <w:t>ing firm</w:t>
      </w:r>
      <w:r w:rsidR="008B1CFD" w:rsidRPr="00893755">
        <w:rPr>
          <w:rFonts w:cs="Cordia New"/>
          <w:sz w:val="26"/>
          <w:szCs w:val="26"/>
        </w:rPr>
        <w:t xml:space="preserve">. Cash outflow </w:t>
      </w:r>
      <w:r w:rsidR="008106C5">
        <w:rPr>
          <w:rFonts w:cs="Cordia New"/>
          <w:sz w:val="26"/>
          <w:szCs w:val="26"/>
        </w:rPr>
        <w:t xml:space="preserve">is </w:t>
      </w:r>
      <w:r w:rsidR="008B1CFD" w:rsidRPr="00893755">
        <w:rPr>
          <w:rFonts w:cs="Cordia New"/>
          <w:sz w:val="26"/>
          <w:szCs w:val="26"/>
        </w:rPr>
        <w:t>us</w:t>
      </w:r>
      <w:r w:rsidR="008106C5">
        <w:rPr>
          <w:rFonts w:cs="Cordia New"/>
          <w:sz w:val="26"/>
          <w:szCs w:val="26"/>
        </w:rPr>
        <w:t>ed</w:t>
      </w:r>
      <w:r w:rsidR="008B1CFD" w:rsidRPr="00893755">
        <w:rPr>
          <w:rFonts w:cs="Cordia New"/>
          <w:sz w:val="26"/>
          <w:szCs w:val="26"/>
        </w:rPr>
        <w:t xml:space="preserve"> the inflation rate for the five-year period and the constant inflation rate for periods beyond five years. The discount rates used are WACC in each country as detailed below:</w:t>
      </w:r>
    </w:p>
    <w:p w14:paraId="1F053188" w14:textId="77777777" w:rsidR="008B1CFD" w:rsidRPr="00893755" w:rsidRDefault="008B1CFD" w:rsidP="008B1CFD">
      <w:pPr>
        <w:tabs>
          <w:tab w:val="left" w:pos="540"/>
          <w:tab w:val="left" w:pos="900"/>
        </w:tabs>
        <w:jc w:val="thaiDistribute"/>
        <w:rPr>
          <w:rFonts w:cs="Cordia New"/>
          <w:sz w:val="16"/>
          <w:szCs w:val="16"/>
        </w:rPr>
      </w:pPr>
    </w:p>
    <w:tbl>
      <w:tblPr>
        <w:tblW w:w="9461" w:type="dxa"/>
        <w:tblLayout w:type="fixed"/>
        <w:tblLook w:val="01E0" w:firstRow="1" w:lastRow="1" w:firstColumn="1" w:lastColumn="1" w:noHBand="0" w:noVBand="0"/>
      </w:tblPr>
      <w:tblGrid>
        <w:gridCol w:w="3125"/>
        <w:gridCol w:w="1584"/>
        <w:gridCol w:w="1584"/>
        <w:gridCol w:w="1584"/>
        <w:gridCol w:w="1584"/>
      </w:tblGrid>
      <w:tr w:rsidR="008B1CFD" w:rsidRPr="00893755" w14:paraId="760AE675" w14:textId="77777777" w:rsidTr="007258DC">
        <w:trPr>
          <w:trHeight w:val="20"/>
        </w:trPr>
        <w:tc>
          <w:tcPr>
            <w:tcW w:w="3125" w:type="dxa"/>
          </w:tcPr>
          <w:p w14:paraId="2549FF41" w14:textId="77777777" w:rsidR="008B1CFD" w:rsidRPr="00893755" w:rsidRDefault="008B1CFD" w:rsidP="00CE5756">
            <w:pPr>
              <w:spacing w:line="320" w:lineRule="exact"/>
              <w:ind w:left="-101"/>
              <w:rPr>
                <w:rFonts w:eastAsia="SimSun" w:cs="Cordia New"/>
                <w:sz w:val="26"/>
                <w:szCs w:val="26"/>
                <w:lang w:val="en-US" w:eastAsia="en-US"/>
              </w:rPr>
            </w:pPr>
          </w:p>
        </w:tc>
        <w:tc>
          <w:tcPr>
            <w:tcW w:w="6336" w:type="dxa"/>
            <w:gridSpan w:val="4"/>
            <w:tcBorders>
              <w:top w:val="single" w:sz="4" w:space="0" w:color="auto"/>
              <w:left w:val="nil"/>
              <w:bottom w:val="single" w:sz="4" w:space="0" w:color="auto"/>
              <w:right w:val="nil"/>
            </w:tcBorders>
            <w:vAlign w:val="bottom"/>
            <w:hideMark/>
          </w:tcPr>
          <w:p w14:paraId="22D23A14" w14:textId="77777777" w:rsidR="008B1CFD" w:rsidRPr="00893755" w:rsidRDefault="008B1CFD" w:rsidP="00CE5756">
            <w:pPr>
              <w:tabs>
                <w:tab w:val="decimal" w:pos="7851"/>
              </w:tabs>
              <w:spacing w:line="320" w:lineRule="exact"/>
              <w:jc w:val="right"/>
              <w:rPr>
                <w:rFonts w:eastAsia="SimSun" w:cs="Cordia New"/>
                <w:b/>
                <w:bCs/>
                <w:sz w:val="26"/>
                <w:szCs w:val="26"/>
                <w:lang w:val="en-US" w:eastAsia="en-US"/>
              </w:rPr>
            </w:pPr>
            <w:r w:rsidRPr="00893755">
              <w:rPr>
                <w:rFonts w:cs="Cordia New"/>
                <w:b/>
                <w:bCs/>
                <w:sz w:val="26"/>
                <w:szCs w:val="26"/>
                <w:lang w:val="en-US" w:eastAsia="en-US"/>
              </w:rPr>
              <w:t>Consolidated financial statements</w:t>
            </w:r>
          </w:p>
        </w:tc>
      </w:tr>
      <w:tr w:rsidR="008B1CFD" w:rsidRPr="00893755" w14:paraId="41C1F3DD" w14:textId="77777777" w:rsidTr="007258DC">
        <w:trPr>
          <w:trHeight w:val="20"/>
        </w:trPr>
        <w:tc>
          <w:tcPr>
            <w:tcW w:w="3125" w:type="dxa"/>
            <w:hideMark/>
          </w:tcPr>
          <w:p w14:paraId="1B380480" w14:textId="5ACB54F3" w:rsidR="008B1CFD" w:rsidRPr="00893755" w:rsidRDefault="008B1CFD" w:rsidP="00CE5756">
            <w:pPr>
              <w:spacing w:line="320" w:lineRule="exact"/>
              <w:ind w:left="-101"/>
              <w:rPr>
                <w:rFonts w:eastAsia="SimSun" w:cs="Cordia New"/>
                <w:b/>
                <w:bCs/>
                <w:sz w:val="26"/>
                <w:szCs w:val="26"/>
                <w:cs/>
                <w:lang w:val="en-US" w:eastAsia="en-US"/>
              </w:rPr>
            </w:pPr>
            <w:r w:rsidRPr="00893755">
              <w:rPr>
                <w:rFonts w:cs="Cordia New"/>
                <w:b/>
                <w:bCs/>
                <w:sz w:val="26"/>
                <w:szCs w:val="26"/>
                <w:lang w:val="en-US" w:eastAsia="en-US"/>
              </w:rPr>
              <w:t xml:space="preserve">As at </w:t>
            </w:r>
            <w:r w:rsidR="00C64A6F" w:rsidRPr="00C64A6F">
              <w:rPr>
                <w:rFonts w:cs="Cordia New"/>
                <w:b/>
                <w:bCs/>
                <w:sz w:val="26"/>
                <w:szCs w:val="26"/>
                <w:lang w:eastAsia="en-US"/>
              </w:rPr>
              <w:t>31</w:t>
            </w:r>
            <w:r w:rsidRPr="00893755">
              <w:rPr>
                <w:rFonts w:cs="Cordia New"/>
                <w:b/>
                <w:bCs/>
                <w:sz w:val="26"/>
                <w:szCs w:val="26"/>
                <w:lang w:val="en-US" w:eastAsia="en-US"/>
              </w:rPr>
              <w:t xml:space="preserve"> December</w:t>
            </w:r>
          </w:p>
        </w:tc>
        <w:tc>
          <w:tcPr>
            <w:tcW w:w="3168" w:type="dxa"/>
            <w:gridSpan w:val="2"/>
            <w:tcBorders>
              <w:top w:val="single" w:sz="4" w:space="0" w:color="auto"/>
              <w:left w:val="nil"/>
              <w:bottom w:val="single" w:sz="4" w:space="0" w:color="auto"/>
              <w:right w:val="nil"/>
            </w:tcBorders>
            <w:vAlign w:val="bottom"/>
            <w:hideMark/>
          </w:tcPr>
          <w:p w14:paraId="4F116EDA" w14:textId="21095582" w:rsidR="008B1CFD" w:rsidRPr="00893755" w:rsidRDefault="00C64A6F" w:rsidP="00CE5756">
            <w:pPr>
              <w:tabs>
                <w:tab w:val="right" w:pos="3813"/>
              </w:tabs>
              <w:spacing w:line="320" w:lineRule="exact"/>
              <w:jc w:val="right"/>
              <w:rPr>
                <w:rFonts w:eastAsia="SimSun" w:cs="Cordia New"/>
                <w:b/>
                <w:bCs/>
                <w:sz w:val="26"/>
                <w:szCs w:val="26"/>
                <w:cs/>
                <w:lang w:val="en-US" w:eastAsia="en-US"/>
              </w:rPr>
            </w:pPr>
            <w:r w:rsidRPr="00C64A6F">
              <w:rPr>
                <w:rFonts w:cs="Cordia New"/>
                <w:b/>
                <w:bCs/>
                <w:sz w:val="26"/>
                <w:szCs w:val="26"/>
                <w:lang w:eastAsia="en-US"/>
              </w:rPr>
              <w:t>2021</w:t>
            </w:r>
          </w:p>
        </w:tc>
        <w:tc>
          <w:tcPr>
            <w:tcW w:w="3168" w:type="dxa"/>
            <w:gridSpan w:val="2"/>
            <w:tcBorders>
              <w:top w:val="single" w:sz="4" w:space="0" w:color="auto"/>
              <w:left w:val="nil"/>
              <w:bottom w:val="single" w:sz="4" w:space="0" w:color="auto"/>
              <w:right w:val="nil"/>
            </w:tcBorders>
            <w:vAlign w:val="bottom"/>
            <w:hideMark/>
          </w:tcPr>
          <w:p w14:paraId="6AD67E8E" w14:textId="0831348E" w:rsidR="008B1CFD" w:rsidRPr="00893755" w:rsidRDefault="00C64A6F" w:rsidP="00CE5756">
            <w:pPr>
              <w:tabs>
                <w:tab w:val="right" w:pos="3830"/>
              </w:tabs>
              <w:spacing w:line="320" w:lineRule="atLeast"/>
              <w:jc w:val="right"/>
              <w:rPr>
                <w:rFonts w:eastAsia="SimSun" w:cs="Cordia New"/>
                <w:b/>
                <w:bCs/>
                <w:sz w:val="26"/>
                <w:szCs w:val="26"/>
                <w:cs/>
                <w:lang w:val="en-US" w:eastAsia="en-US"/>
              </w:rPr>
            </w:pPr>
            <w:r w:rsidRPr="00C64A6F">
              <w:rPr>
                <w:rFonts w:cs="Cordia New"/>
                <w:b/>
                <w:bCs/>
                <w:sz w:val="26"/>
                <w:szCs w:val="26"/>
                <w:lang w:eastAsia="en-US"/>
              </w:rPr>
              <w:t>2020</w:t>
            </w:r>
          </w:p>
        </w:tc>
      </w:tr>
      <w:tr w:rsidR="008B1CFD" w:rsidRPr="00893755" w14:paraId="7F771137" w14:textId="77777777" w:rsidTr="007258DC">
        <w:trPr>
          <w:trHeight w:val="20"/>
        </w:trPr>
        <w:tc>
          <w:tcPr>
            <w:tcW w:w="3125" w:type="dxa"/>
          </w:tcPr>
          <w:p w14:paraId="48B53CE0" w14:textId="77777777" w:rsidR="008B1CFD" w:rsidRPr="00893755" w:rsidRDefault="008B1CFD" w:rsidP="00CE5756">
            <w:pPr>
              <w:spacing w:line="320" w:lineRule="atLeast"/>
              <w:ind w:left="-101"/>
              <w:rPr>
                <w:rFonts w:eastAsia="SimSun" w:cs="Cordia New"/>
                <w:sz w:val="26"/>
                <w:szCs w:val="26"/>
                <w:cs/>
                <w:lang w:val="en-US" w:eastAsia="en-US"/>
              </w:rPr>
            </w:pPr>
          </w:p>
        </w:tc>
        <w:tc>
          <w:tcPr>
            <w:tcW w:w="3168" w:type="dxa"/>
            <w:gridSpan w:val="2"/>
            <w:tcBorders>
              <w:top w:val="single" w:sz="4" w:space="0" w:color="auto"/>
              <w:left w:val="nil"/>
              <w:bottom w:val="single" w:sz="4" w:space="0" w:color="auto"/>
              <w:right w:val="nil"/>
            </w:tcBorders>
            <w:vAlign w:val="bottom"/>
            <w:hideMark/>
          </w:tcPr>
          <w:p w14:paraId="6BED442D" w14:textId="77777777" w:rsidR="008B1CFD" w:rsidRPr="00893755" w:rsidRDefault="008B1CFD" w:rsidP="00CE5756">
            <w:pPr>
              <w:tabs>
                <w:tab w:val="decimal" w:pos="792"/>
              </w:tabs>
              <w:spacing w:line="320" w:lineRule="atLeast"/>
              <w:jc w:val="right"/>
              <w:rPr>
                <w:rFonts w:eastAsia="SimSun" w:cs="Cordia New"/>
                <w:b/>
                <w:bCs/>
                <w:sz w:val="26"/>
                <w:szCs w:val="26"/>
                <w:lang w:val="en-US" w:eastAsia="en-US"/>
              </w:rPr>
            </w:pPr>
            <w:r w:rsidRPr="00893755">
              <w:rPr>
                <w:rFonts w:cs="Cordia New"/>
                <w:b/>
                <w:bCs/>
                <w:sz w:val="26"/>
                <w:szCs w:val="26"/>
                <w:lang w:val="en-US" w:eastAsia="en-US"/>
              </w:rPr>
              <w:t>Coal</w:t>
            </w:r>
          </w:p>
        </w:tc>
        <w:tc>
          <w:tcPr>
            <w:tcW w:w="3168" w:type="dxa"/>
            <w:gridSpan w:val="2"/>
            <w:tcBorders>
              <w:top w:val="single" w:sz="4" w:space="0" w:color="auto"/>
              <w:left w:val="nil"/>
              <w:bottom w:val="single" w:sz="4" w:space="0" w:color="auto"/>
              <w:right w:val="nil"/>
            </w:tcBorders>
            <w:vAlign w:val="bottom"/>
            <w:hideMark/>
          </w:tcPr>
          <w:p w14:paraId="085D5448" w14:textId="77777777" w:rsidR="008B1CFD" w:rsidRPr="00893755" w:rsidRDefault="008B1CFD" w:rsidP="00CE5756">
            <w:pPr>
              <w:tabs>
                <w:tab w:val="decimal" w:pos="792"/>
              </w:tabs>
              <w:spacing w:line="320" w:lineRule="atLeast"/>
              <w:jc w:val="right"/>
              <w:rPr>
                <w:rFonts w:eastAsia="SimSun" w:cs="Cordia New"/>
                <w:b/>
                <w:bCs/>
                <w:sz w:val="26"/>
                <w:szCs w:val="26"/>
                <w:cs/>
                <w:lang w:val="en-US" w:eastAsia="en-US"/>
              </w:rPr>
            </w:pPr>
            <w:r w:rsidRPr="00893755">
              <w:rPr>
                <w:rFonts w:cs="Cordia New"/>
                <w:b/>
                <w:bCs/>
                <w:sz w:val="26"/>
                <w:szCs w:val="26"/>
                <w:lang w:val="en-US" w:eastAsia="en-US"/>
              </w:rPr>
              <w:t>Coal</w:t>
            </w:r>
          </w:p>
        </w:tc>
      </w:tr>
      <w:tr w:rsidR="008B1CFD" w:rsidRPr="00893755" w14:paraId="4F107FCD" w14:textId="77777777" w:rsidTr="007258DC">
        <w:trPr>
          <w:trHeight w:val="20"/>
        </w:trPr>
        <w:tc>
          <w:tcPr>
            <w:tcW w:w="3125" w:type="dxa"/>
          </w:tcPr>
          <w:p w14:paraId="15DC5AA0" w14:textId="77777777" w:rsidR="008B1CFD" w:rsidRPr="00893755" w:rsidRDefault="008B1CFD">
            <w:pPr>
              <w:spacing w:line="256" w:lineRule="auto"/>
              <w:ind w:left="-101"/>
              <w:rPr>
                <w:rFonts w:eastAsia="SimSun" w:cs="Cordia New"/>
                <w:sz w:val="26"/>
                <w:szCs w:val="26"/>
                <w:cs/>
                <w:lang w:val="en-US" w:eastAsia="en-US"/>
              </w:rPr>
            </w:pPr>
          </w:p>
        </w:tc>
        <w:tc>
          <w:tcPr>
            <w:tcW w:w="1584" w:type="dxa"/>
            <w:tcBorders>
              <w:top w:val="single" w:sz="4" w:space="0" w:color="auto"/>
              <w:left w:val="nil"/>
              <w:bottom w:val="single" w:sz="4" w:space="0" w:color="auto"/>
              <w:right w:val="nil"/>
            </w:tcBorders>
            <w:vAlign w:val="bottom"/>
            <w:hideMark/>
          </w:tcPr>
          <w:p w14:paraId="418D787A" w14:textId="77777777" w:rsidR="008B1CFD" w:rsidRPr="00893755" w:rsidRDefault="008B1CFD">
            <w:pPr>
              <w:tabs>
                <w:tab w:val="right" w:pos="795"/>
              </w:tabs>
              <w:spacing w:line="256" w:lineRule="auto"/>
              <w:jc w:val="right"/>
              <w:rPr>
                <w:rFonts w:eastAsia="SimSun" w:cs="Cordia New"/>
                <w:b/>
                <w:bCs/>
                <w:sz w:val="26"/>
                <w:szCs w:val="26"/>
                <w:lang w:val="en-US" w:eastAsia="en-US"/>
              </w:rPr>
            </w:pPr>
            <w:r w:rsidRPr="00893755">
              <w:rPr>
                <w:rFonts w:cs="Cordia New"/>
                <w:b/>
                <w:bCs/>
                <w:sz w:val="26"/>
                <w:szCs w:val="26"/>
                <w:lang w:val="en-US" w:eastAsia="en-US"/>
              </w:rPr>
              <w:t>Australia</w:t>
            </w:r>
          </w:p>
        </w:tc>
        <w:tc>
          <w:tcPr>
            <w:tcW w:w="1584" w:type="dxa"/>
            <w:tcBorders>
              <w:top w:val="single" w:sz="4" w:space="0" w:color="auto"/>
              <w:left w:val="nil"/>
              <w:bottom w:val="single" w:sz="4" w:space="0" w:color="auto"/>
              <w:right w:val="nil"/>
            </w:tcBorders>
            <w:vAlign w:val="bottom"/>
            <w:hideMark/>
          </w:tcPr>
          <w:p w14:paraId="6B53BDAE" w14:textId="77777777" w:rsidR="008B1CFD" w:rsidRPr="00893755" w:rsidRDefault="008B1CFD">
            <w:pPr>
              <w:tabs>
                <w:tab w:val="right" w:pos="795"/>
              </w:tabs>
              <w:spacing w:line="256" w:lineRule="auto"/>
              <w:ind w:left="-125"/>
              <w:jc w:val="right"/>
              <w:rPr>
                <w:rFonts w:eastAsia="SimSun" w:cs="Cordia New"/>
                <w:b/>
                <w:bCs/>
                <w:sz w:val="26"/>
                <w:szCs w:val="26"/>
                <w:cs/>
                <w:lang w:val="en-US" w:eastAsia="en-US"/>
              </w:rPr>
            </w:pPr>
            <w:r w:rsidRPr="00893755">
              <w:rPr>
                <w:rFonts w:cs="Cordia New"/>
                <w:b/>
                <w:bCs/>
                <w:sz w:val="26"/>
                <w:szCs w:val="26"/>
                <w:lang w:val="en-US" w:eastAsia="en-US"/>
              </w:rPr>
              <w:t>Mongolia</w:t>
            </w:r>
          </w:p>
        </w:tc>
        <w:tc>
          <w:tcPr>
            <w:tcW w:w="1584" w:type="dxa"/>
            <w:tcBorders>
              <w:top w:val="single" w:sz="4" w:space="0" w:color="auto"/>
              <w:left w:val="nil"/>
              <w:bottom w:val="single" w:sz="4" w:space="0" w:color="auto"/>
              <w:right w:val="nil"/>
            </w:tcBorders>
            <w:vAlign w:val="bottom"/>
            <w:hideMark/>
          </w:tcPr>
          <w:p w14:paraId="06A0A27E" w14:textId="77777777" w:rsidR="008B1CFD" w:rsidRPr="00893755" w:rsidRDefault="008B1CFD">
            <w:pPr>
              <w:tabs>
                <w:tab w:val="right" w:pos="795"/>
              </w:tabs>
              <w:spacing w:line="256" w:lineRule="auto"/>
              <w:jc w:val="right"/>
              <w:rPr>
                <w:rFonts w:eastAsia="SimSun" w:cs="Cordia New"/>
                <w:b/>
                <w:bCs/>
                <w:sz w:val="26"/>
                <w:szCs w:val="26"/>
                <w:cs/>
                <w:lang w:val="en-US" w:eastAsia="en-US"/>
              </w:rPr>
            </w:pPr>
            <w:r w:rsidRPr="00893755">
              <w:rPr>
                <w:rFonts w:cs="Cordia New"/>
                <w:b/>
                <w:bCs/>
                <w:sz w:val="26"/>
                <w:szCs w:val="26"/>
                <w:lang w:val="en-US" w:eastAsia="en-US"/>
              </w:rPr>
              <w:t>Australia</w:t>
            </w:r>
          </w:p>
        </w:tc>
        <w:tc>
          <w:tcPr>
            <w:tcW w:w="1584" w:type="dxa"/>
            <w:tcBorders>
              <w:top w:val="single" w:sz="4" w:space="0" w:color="auto"/>
              <w:left w:val="nil"/>
              <w:bottom w:val="single" w:sz="4" w:space="0" w:color="auto"/>
              <w:right w:val="nil"/>
            </w:tcBorders>
            <w:vAlign w:val="bottom"/>
            <w:hideMark/>
          </w:tcPr>
          <w:p w14:paraId="5B866D00" w14:textId="77777777" w:rsidR="008B1CFD" w:rsidRPr="00893755" w:rsidRDefault="008B1CFD">
            <w:pPr>
              <w:tabs>
                <w:tab w:val="right" w:pos="795"/>
              </w:tabs>
              <w:spacing w:line="256" w:lineRule="auto"/>
              <w:ind w:left="-60"/>
              <w:jc w:val="right"/>
              <w:rPr>
                <w:rFonts w:eastAsia="SimSun" w:cs="Cordia New"/>
                <w:b/>
                <w:bCs/>
                <w:sz w:val="26"/>
                <w:szCs w:val="26"/>
                <w:cs/>
                <w:lang w:val="en-US" w:eastAsia="en-US"/>
              </w:rPr>
            </w:pPr>
            <w:r w:rsidRPr="00893755">
              <w:rPr>
                <w:rFonts w:cs="Cordia New"/>
                <w:b/>
                <w:bCs/>
                <w:sz w:val="26"/>
                <w:szCs w:val="26"/>
                <w:lang w:val="en-US" w:eastAsia="en-US"/>
              </w:rPr>
              <w:t>Mongolia</w:t>
            </w:r>
          </w:p>
        </w:tc>
      </w:tr>
      <w:tr w:rsidR="008B1CFD" w:rsidRPr="00893755" w14:paraId="5ABC33DA" w14:textId="77777777" w:rsidTr="007258DC">
        <w:trPr>
          <w:trHeight w:val="20"/>
        </w:trPr>
        <w:tc>
          <w:tcPr>
            <w:tcW w:w="3125" w:type="dxa"/>
          </w:tcPr>
          <w:p w14:paraId="4703BD67" w14:textId="77777777" w:rsidR="008B1CFD" w:rsidRPr="00893755" w:rsidRDefault="008B1CFD">
            <w:pPr>
              <w:spacing w:line="256" w:lineRule="auto"/>
              <w:ind w:left="-101" w:right="-96"/>
              <w:rPr>
                <w:rFonts w:eastAsia="SimSun" w:cs="Cordia New"/>
                <w:sz w:val="12"/>
                <w:szCs w:val="12"/>
                <w:cs/>
                <w:lang w:val="en-US" w:eastAsia="en-US"/>
              </w:rPr>
            </w:pPr>
          </w:p>
        </w:tc>
        <w:tc>
          <w:tcPr>
            <w:tcW w:w="1584" w:type="dxa"/>
            <w:tcBorders>
              <w:top w:val="single" w:sz="4" w:space="0" w:color="auto"/>
              <w:left w:val="nil"/>
              <w:right w:val="nil"/>
            </w:tcBorders>
            <w:shd w:val="clear" w:color="auto" w:fill="FAFAFA"/>
          </w:tcPr>
          <w:p w14:paraId="758601C4" w14:textId="77777777" w:rsidR="008B1CFD" w:rsidRPr="00893755" w:rsidRDefault="008B1CFD">
            <w:pPr>
              <w:tabs>
                <w:tab w:val="decimal" w:pos="795"/>
              </w:tabs>
              <w:spacing w:line="256" w:lineRule="auto"/>
              <w:jc w:val="right"/>
              <w:rPr>
                <w:rFonts w:eastAsia="SimSun" w:cs="Cordia New"/>
                <w:sz w:val="12"/>
                <w:szCs w:val="12"/>
                <w:cs/>
                <w:lang w:val="en-US" w:eastAsia="en-US"/>
              </w:rPr>
            </w:pPr>
          </w:p>
        </w:tc>
        <w:tc>
          <w:tcPr>
            <w:tcW w:w="1584" w:type="dxa"/>
            <w:tcBorders>
              <w:top w:val="single" w:sz="4" w:space="0" w:color="auto"/>
              <w:left w:val="nil"/>
              <w:right w:val="nil"/>
            </w:tcBorders>
            <w:shd w:val="clear" w:color="auto" w:fill="FAFAFA"/>
          </w:tcPr>
          <w:p w14:paraId="30FEA4E1" w14:textId="77777777" w:rsidR="008B1CFD" w:rsidRPr="00893755" w:rsidRDefault="008B1CFD">
            <w:pPr>
              <w:tabs>
                <w:tab w:val="decimal" w:pos="795"/>
              </w:tabs>
              <w:spacing w:line="256" w:lineRule="auto"/>
              <w:jc w:val="right"/>
              <w:rPr>
                <w:rFonts w:eastAsia="SimSun" w:cs="Cordia New"/>
                <w:sz w:val="12"/>
                <w:szCs w:val="12"/>
                <w:lang w:val="en-US" w:eastAsia="en-US"/>
              </w:rPr>
            </w:pPr>
          </w:p>
        </w:tc>
        <w:tc>
          <w:tcPr>
            <w:tcW w:w="1584" w:type="dxa"/>
            <w:tcBorders>
              <w:top w:val="single" w:sz="4" w:space="0" w:color="auto"/>
              <w:left w:val="nil"/>
              <w:right w:val="nil"/>
            </w:tcBorders>
          </w:tcPr>
          <w:p w14:paraId="34081C23" w14:textId="77777777" w:rsidR="008B1CFD" w:rsidRPr="00893755" w:rsidRDefault="008B1CFD">
            <w:pPr>
              <w:tabs>
                <w:tab w:val="decimal" w:pos="795"/>
              </w:tabs>
              <w:spacing w:line="256" w:lineRule="auto"/>
              <w:jc w:val="right"/>
              <w:rPr>
                <w:rFonts w:eastAsia="SimSun" w:cs="Cordia New"/>
                <w:sz w:val="12"/>
                <w:szCs w:val="12"/>
                <w:lang w:val="en-US" w:eastAsia="en-US"/>
              </w:rPr>
            </w:pPr>
          </w:p>
        </w:tc>
        <w:tc>
          <w:tcPr>
            <w:tcW w:w="1584" w:type="dxa"/>
            <w:tcBorders>
              <w:top w:val="single" w:sz="4" w:space="0" w:color="auto"/>
              <w:left w:val="nil"/>
              <w:right w:val="nil"/>
            </w:tcBorders>
          </w:tcPr>
          <w:p w14:paraId="362C40BC" w14:textId="77777777" w:rsidR="008B1CFD" w:rsidRPr="00893755" w:rsidRDefault="008B1CFD">
            <w:pPr>
              <w:tabs>
                <w:tab w:val="decimal" w:pos="795"/>
              </w:tabs>
              <w:spacing w:line="256" w:lineRule="auto"/>
              <w:jc w:val="right"/>
              <w:rPr>
                <w:rFonts w:eastAsia="SimSun" w:cs="Cordia New"/>
                <w:sz w:val="12"/>
                <w:szCs w:val="12"/>
                <w:lang w:val="en-US" w:eastAsia="en-US"/>
              </w:rPr>
            </w:pPr>
          </w:p>
        </w:tc>
      </w:tr>
      <w:tr w:rsidR="008B1CFD" w:rsidRPr="00893755" w14:paraId="5BF5EA9A" w14:textId="77777777" w:rsidTr="007258DC">
        <w:trPr>
          <w:trHeight w:val="20"/>
        </w:trPr>
        <w:tc>
          <w:tcPr>
            <w:tcW w:w="3125" w:type="dxa"/>
            <w:hideMark/>
          </w:tcPr>
          <w:p w14:paraId="011E1DF2" w14:textId="77777777" w:rsidR="008B1CFD" w:rsidRPr="00893755" w:rsidRDefault="008B1CFD">
            <w:pPr>
              <w:spacing w:line="256" w:lineRule="auto"/>
              <w:ind w:left="-101" w:right="-96"/>
              <w:rPr>
                <w:rFonts w:eastAsia="SimSun" w:cs="Cordia New"/>
                <w:sz w:val="26"/>
                <w:szCs w:val="26"/>
                <w:lang w:val="en-US" w:eastAsia="en-US"/>
              </w:rPr>
            </w:pPr>
            <w:r w:rsidRPr="00893755">
              <w:rPr>
                <w:rFonts w:cs="Cordia New"/>
                <w:sz w:val="26"/>
                <w:szCs w:val="26"/>
                <w:lang w:val="en-US" w:eastAsia="en-US"/>
              </w:rPr>
              <w:t>Discount rate</w:t>
            </w:r>
          </w:p>
        </w:tc>
        <w:tc>
          <w:tcPr>
            <w:tcW w:w="1584" w:type="dxa"/>
            <w:tcBorders>
              <w:bottom w:val="single" w:sz="4" w:space="0" w:color="auto"/>
            </w:tcBorders>
            <w:shd w:val="clear" w:color="auto" w:fill="FAFAFA"/>
            <w:hideMark/>
          </w:tcPr>
          <w:p w14:paraId="7B6F8807" w14:textId="143C82B5" w:rsidR="008B1CFD" w:rsidRPr="00893755" w:rsidRDefault="00C64A6F">
            <w:pPr>
              <w:tabs>
                <w:tab w:val="decimal" w:pos="1013"/>
              </w:tabs>
              <w:spacing w:line="256" w:lineRule="auto"/>
              <w:jc w:val="right"/>
              <w:outlineLvl w:val="0"/>
              <w:rPr>
                <w:rFonts w:cs="Cordia New"/>
                <w:sz w:val="26"/>
                <w:szCs w:val="26"/>
                <w:cs/>
                <w:lang w:val="en-US" w:eastAsia="en-US"/>
              </w:rPr>
            </w:pPr>
            <w:r w:rsidRPr="00C64A6F">
              <w:rPr>
                <w:rFonts w:eastAsia="Calibri" w:cs="Cordia New"/>
                <w:sz w:val="26"/>
                <w:szCs w:val="26"/>
                <w:lang w:eastAsia="en-US"/>
              </w:rPr>
              <w:t>8</w:t>
            </w:r>
            <w:r w:rsidR="008B1CFD" w:rsidRPr="00893755">
              <w:rPr>
                <w:rFonts w:eastAsia="Calibri" w:cs="Cordia New"/>
                <w:sz w:val="26"/>
                <w:szCs w:val="26"/>
                <w:lang w:val="en-US" w:eastAsia="en-US"/>
              </w:rPr>
              <w:t>.</w:t>
            </w:r>
            <w:r w:rsidRPr="00C64A6F">
              <w:rPr>
                <w:rFonts w:eastAsia="Calibri" w:cs="Cordia New"/>
                <w:sz w:val="26"/>
                <w:szCs w:val="26"/>
                <w:lang w:eastAsia="en-US"/>
              </w:rPr>
              <w:t>50</w:t>
            </w:r>
            <w:r w:rsidR="008B1CFD" w:rsidRPr="00893755">
              <w:rPr>
                <w:rFonts w:eastAsia="Calibri" w:cs="Cordia New"/>
                <w:sz w:val="26"/>
                <w:szCs w:val="26"/>
                <w:lang w:val="en-US" w:eastAsia="en-US"/>
              </w:rPr>
              <w:t>%</w:t>
            </w:r>
          </w:p>
        </w:tc>
        <w:tc>
          <w:tcPr>
            <w:tcW w:w="1584" w:type="dxa"/>
            <w:tcBorders>
              <w:bottom w:val="single" w:sz="4" w:space="0" w:color="auto"/>
            </w:tcBorders>
            <w:shd w:val="clear" w:color="auto" w:fill="FAFAFA"/>
            <w:hideMark/>
          </w:tcPr>
          <w:p w14:paraId="00C280D0" w14:textId="092C9829" w:rsidR="008B1CFD" w:rsidRPr="00893755" w:rsidRDefault="00C64A6F">
            <w:pPr>
              <w:tabs>
                <w:tab w:val="decimal" w:pos="1013"/>
              </w:tabs>
              <w:spacing w:line="256" w:lineRule="auto"/>
              <w:jc w:val="right"/>
              <w:outlineLvl w:val="0"/>
              <w:rPr>
                <w:rFonts w:cs="Cordia New"/>
                <w:sz w:val="26"/>
                <w:szCs w:val="26"/>
                <w:lang w:val="en-US" w:eastAsia="en-US"/>
              </w:rPr>
            </w:pPr>
            <w:r w:rsidRPr="00C64A6F">
              <w:rPr>
                <w:rFonts w:eastAsia="Calibri" w:cs="Cordia New"/>
                <w:sz w:val="26"/>
                <w:szCs w:val="26"/>
                <w:lang w:eastAsia="en-US"/>
              </w:rPr>
              <w:t>12</w:t>
            </w:r>
            <w:r w:rsidR="008B1CFD" w:rsidRPr="00893755">
              <w:rPr>
                <w:rFonts w:eastAsia="Calibri" w:cs="Cordia New"/>
                <w:sz w:val="26"/>
                <w:szCs w:val="26"/>
                <w:lang w:val="en-US" w:eastAsia="en-US"/>
              </w:rPr>
              <w:t>.</w:t>
            </w:r>
            <w:r w:rsidRPr="00C64A6F">
              <w:rPr>
                <w:rFonts w:eastAsia="Calibri" w:cs="Cordia New"/>
                <w:sz w:val="26"/>
                <w:szCs w:val="26"/>
                <w:lang w:eastAsia="en-US"/>
              </w:rPr>
              <w:t>67</w:t>
            </w:r>
            <w:r w:rsidR="008B1CFD" w:rsidRPr="00893755">
              <w:rPr>
                <w:rFonts w:eastAsia="Calibri" w:cs="Cordia New"/>
                <w:sz w:val="26"/>
                <w:szCs w:val="26"/>
                <w:lang w:val="en-US" w:eastAsia="en-US"/>
              </w:rPr>
              <w:t>%</w:t>
            </w:r>
          </w:p>
        </w:tc>
        <w:tc>
          <w:tcPr>
            <w:tcW w:w="1584" w:type="dxa"/>
            <w:tcBorders>
              <w:bottom w:val="single" w:sz="4" w:space="0" w:color="auto"/>
            </w:tcBorders>
            <w:hideMark/>
          </w:tcPr>
          <w:p w14:paraId="40D46BC7" w14:textId="6E05517E" w:rsidR="008B1CFD" w:rsidRPr="00893755" w:rsidRDefault="00C64A6F">
            <w:pPr>
              <w:tabs>
                <w:tab w:val="decimal" w:pos="795"/>
              </w:tabs>
              <w:spacing w:line="256" w:lineRule="auto"/>
              <w:jc w:val="right"/>
              <w:rPr>
                <w:rFonts w:eastAsia="SimSun" w:cs="Cordia New"/>
                <w:sz w:val="26"/>
                <w:szCs w:val="26"/>
                <w:lang w:val="en-US" w:eastAsia="en-US"/>
              </w:rPr>
            </w:pPr>
            <w:r w:rsidRPr="00C64A6F">
              <w:rPr>
                <w:rFonts w:eastAsia="Calibri" w:cs="Cordia New"/>
                <w:sz w:val="26"/>
                <w:szCs w:val="26"/>
                <w:lang w:eastAsia="en-US"/>
              </w:rPr>
              <w:t>8</w:t>
            </w:r>
            <w:r w:rsidR="008B1CFD" w:rsidRPr="00893755">
              <w:rPr>
                <w:rFonts w:eastAsia="Calibri" w:cs="Cordia New"/>
                <w:sz w:val="26"/>
                <w:szCs w:val="26"/>
                <w:lang w:val="en-US" w:eastAsia="en-US"/>
              </w:rPr>
              <w:t>.</w:t>
            </w:r>
            <w:r w:rsidRPr="00C64A6F">
              <w:rPr>
                <w:rFonts w:eastAsia="Calibri" w:cs="Cordia New"/>
                <w:sz w:val="26"/>
                <w:szCs w:val="26"/>
                <w:lang w:eastAsia="en-US"/>
              </w:rPr>
              <w:t>50</w:t>
            </w:r>
            <w:r w:rsidR="008B1CFD" w:rsidRPr="00893755">
              <w:rPr>
                <w:rFonts w:eastAsia="Calibri" w:cs="Cordia New"/>
                <w:sz w:val="26"/>
                <w:szCs w:val="26"/>
                <w:lang w:val="en-US" w:eastAsia="en-US"/>
              </w:rPr>
              <w:t>%</w:t>
            </w:r>
          </w:p>
        </w:tc>
        <w:tc>
          <w:tcPr>
            <w:tcW w:w="1584" w:type="dxa"/>
            <w:tcBorders>
              <w:bottom w:val="single" w:sz="4" w:space="0" w:color="auto"/>
            </w:tcBorders>
            <w:hideMark/>
          </w:tcPr>
          <w:p w14:paraId="30377E52" w14:textId="46D70BD2" w:rsidR="008B1CFD" w:rsidRPr="00893755" w:rsidRDefault="00C64A6F">
            <w:pPr>
              <w:tabs>
                <w:tab w:val="decimal" w:pos="795"/>
              </w:tabs>
              <w:spacing w:line="256" w:lineRule="auto"/>
              <w:jc w:val="right"/>
              <w:rPr>
                <w:rFonts w:eastAsia="SimSun" w:cs="Cordia New"/>
                <w:sz w:val="26"/>
                <w:szCs w:val="26"/>
                <w:lang w:val="en-US" w:eastAsia="en-US"/>
              </w:rPr>
            </w:pPr>
            <w:r w:rsidRPr="00C64A6F">
              <w:rPr>
                <w:rFonts w:eastAsia="Calibri" w:cs="Cordia New"/>
                <w:sz w:val="26"/>
                <w:szCs w:val="26"/>
                <w:lang w:eastAsia="en-US"/>
              </w:rPr>
              <w:t>12</w:t>
            </w:r>
            <w:r w:rsidR="008B1CFD" w:rsidRPr="00893755">
              <w:rPr>
                <w:rFonts w:eastAsia="Calibri" w:cs="Cordia New"/>
                <w:sz w:val="26"/>
                <w:szCs w:val="26"/>
                <w:lang w:val="en-US" w:eastAsia="en-US"/>
              </w:rPr>
              <w:t>.</w:t>
            </w:r>
            <w:r w:rsidRPr="00C64A6F">
              <w:rPr>
                <w:rFonts w:eastAsia="Calibri" w:cs="Cordia New"/>
                <w:sz w:val="26"/>
                <w:szCs w:val="26"/>
                <w:lang w:eastAsia="en-US"/>
              </w:rPr>
              <w:t>67</w:t>
            </w:r>
            <w:r w:rsidR="008B1CFD" w:rsidRPr="00893755">
              <w:rPr>
                <w:rFonts w:eastAsia="Calibri" w:cs="Cordia New"/>
                <w:sz w:val="26"/>
                <w:szCs w:val="26"/>
                <w:lang w:val="en-US" w:eastAsia="en-US"/>
              </w:rPr>
              <w:t>%</w:t>
            </w:r>
          </w:p>
        </w:tc>
      </w:tr>
    </w:tbl>
    <w:p w14:paraId="0435F57C" w14:textId="77777777" w:rsidR="008B1CFD" w:rsidRPr="00893755" w:rsidRDefault="008B1CFD" w:rsidP="008B1CFD">
      <w:pPr>
        <w:tabs>
          <w:tab w:val="left" w:pos="540"/>
          <w:tab w:val="left" w:pos="900"/>
        </w:tabs>
        <w:jc w:val="thaiDistribute"/>
        <w:rPr>
          <w:rFonts w:cs="Cordia New"/>
          <w:sz w:val="16"/>
          <w:szCs w:val="16"/>
        </w:rPr>
      </w:pPr>
    </w:p>
    <w:p w14:paraId="7CA92A7E" w14:textId="22F33516" w:rsidR="000C6777" w:rsidRPr="00893755" w:rsidRDefault="008B1CFD" w:rsidP="000C6777">
      <w:pPr>
        <w:tabs>
          <w:tab w:val="left" w:pos="540"/>
          <w:tab w:val="left" w:pos="900"/>
        </w:tabs>
        <w:spacing w:line="300" w:lineRule="exact"/>
        <w:jc w:val="thaiDistribute"/>
        <w:rPr>
          <w:rFonts w:cs="Cordia New"/>
          <w:sz w:val="26"/>
          <w:szCs w:val="26"/>
        </w:rPr>
      </w:pPr>
      <w:r w:rsidRPr="00893755">
        <w:rPr>
          <w:rFonts w:cs="Cordia New"/>
          <w:sz w:val="26"/>
          <w:szCs w:val="26"/>
        </w:rPr>
        <w:t xml:space="preserve">For the year ended </w:t>
      </w:r>
      <w:r w:rsidR="00C64A6F" w:rsidRPr="00C64A6F">
        <w:rPr>
          <w:rFonts w:cs="Cordia New"/>
          <w:sz w:val="26"/>
          <w:szCs w:val="26"/>
        </w:rPr>
        <w:t>31</w:t>
      </w:r>
      <w:r w:rsidRPr="00893755">
        <w:rPr>
          <w:rFonts w:cs="Cordia New"/>
          <w:sz w:val="26"/>
          <w:szCs w:val="26"/>
        </w:rPr>
        <w:t xml:space="preserve"> December </w:t>
      </w:r>
      <w:r w:rsidR="00C64A6F" w:rsidRPr="00C64A6F">
        <w:rPr>
          <w:rFonts w:cs="Cordia New"/>
          <w:sz w:val="26"/>
          <w:szCs w:val="26"/>
        </w:rPr>
        <w:t>2021</w:t>
      </w:r>
      <w:r w:rsidRPr="00893755">
        <w:rPr>
          <w:rFonts w:cs="Cordia New"/>
          <w:sz w:val="26"/>
          <w:szCs w:val="26"/>
        </w:rPr>
        <w:t>, if the discount rate used in the calculation of goodwill arising from acquisition of mining business in Australia increase</w:t>
      </w:r>
      <w:r w:rsidR="008106C5">
        <w:rPr>
          <w:rFonts w:cs="Cordia New"/>
          <w:sz w:val="26"/>
          <w:szCs w:val="26"/>
        </w:rPr>
        <w:t>d</w:t>
      </w:r>
      <w:r w:rsidRPr="00893755">
        <w:rPr>
          <w:rFonts w:cs="Cordia New"/>
          <w:sz w:val="26"/>
          <w:szCs w:val="26"/>
        </w:rPr>
        <w:t xml:space="preserve"> by </w:t>
      </w:r>
      <w:r w:rsidR="00C64A6F" w:rsidRPr="00C64A6F">
        <w:rPr>
          <w:rFonts w:cs="Cordia New"/>
          <w:sz w:val="26"/>
          <w:szCs w:val="26"/>
        </w:rPr>
        <w:t>1</w:t>
      </w:r>
      <w:r w:rsidRPr="00893755">
        <w:rPr>
          <w:rFonts w:cs="Cordia New"/>
          <w:sz w:val="26"/>
          <w:szCs w:val="26"/>
        </w:rPr>
        <w:t>.</w:t>
      </w:r>
      <w:r w:rsidR="00C64A6F" w:rsidRPr="00C64A6F">
        <w:rPr>
          <w:rFonts w:cs="Cordia New"/>
          <w:sz w:val="26"/>
          <w:szCs w:val="26"/>
        </w:rPr>
        <w:t>26</w:t>
      </w:r>
      <w:r w:rsidRPr="00893755">
        <w:rPr>
          <w:rFonts w:cs="Cordia New"/>
          <w:sz w:val="26"/>
          <w:szCs w:val="26"/>
        </w:rPr>
        <w:t xml:space="preserve">% </w:t>
      </w:r>
      <w:r w:rsidR="00CE5756">
        <w:rPr>
          <w:rFonts w:cs="Cordia New"/>
          <w:sz w:val="26"/>
          <w:szCs w:val="26"/>
        </w:rPr>
        <w:t>per annum</w:t>
      </w:r>
      <w:r w:rsidRPr="00893755">
        <w:rPr>
          <w:rFonts w:cs="Cordia New"/>
          <w:sz w:val="26"/>
          <w:szCs w:val="26"/>
        </w:rPr>
        <w:t>, the recoverable amounts will be equal to the carrying amount.</w:t>
      </w:r>
      <w:r w:rsidR="000C6777" w:rsidRPr="00893755">
        <w:rPr>
          <w:rFonts w:cs="Cordia New"/>
          <w:sz w:val="26"/>
          <w:szCs w:val="26"/>
        </w:rPr>
        <w:br w:type="page"/>
      </w:r>
    </w:p>
    <w:p w14:paraId="2FB2D393" w14:textId="77777777" w:rsidR="004720A8" w:rsidRPr="00893755" w:rsidRDefault="004720A8" w:rsidP="004720A8">
      <w:pPr>
        <w:shd w:val="clear" w:color="auto" w:fill="FFA543"/>
        <w:tabs>
          <w:tab w:val="left" w:pos="539"/>
          <w:tab w:val="left" w:pos="567"/>
        </w:tabs>
        <w:jc w:val="both"/>
        <w:rPr>
          <w:rFonts w:cs="Cordia New"/>
          <w:b/>
          <w:bCs/>
          <w:color w:val="FFFFFF"/>
          <w:sz w:val="3"/>
          <w:szCs w:val="3"/>
          <w:lang w:val="en-US"/>
        </w:rPr>
      </w:pPr>
    </w:p>
    <w:p w14:paraId="7A6B750E" w14:textId="2E9A5607" w:rsidR="004720A8" w:rsidRPr="00893755" w:rsidRDefault="004720A8" w:rsidP="004720A8">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20</w:t>
      </w:r>
      <w:r w:rsidRPr="00893755">
        <w:rPr>
          <w:rFonts w:cs="Cordia New"/>
          <w:b/>
          <w:bCs/>
          <w:color w:val="FFFFFF"/>
          <w:sz w:val="26"/>
          <w:szCs w:val="26"/>
          <w:u w:val="none"/>
        </w:rPr>
        <w:tab/>
      </w:r>
      <w:r w:rsidRPr="00893755">
        <w:rPr>
          <w:rFonts w:cs="Cordia New"/>
          <w:b/>
          <w:bCs/>
          <w:color w:val="FFFFFF"/>
          <w:sz w:val="26"/>
          <w:szCs w:val="26"/>
          <w:u w:val="none"/>
          <w:lang w:val="en-US"/>
        </w:rPr>
        <w:t>Deferred income taxes and income tax</w:t>
      </w:r>
    </w:p>
    <w:p w14:paraId="0776A54E" w14:textId="77777777" w:rsidR="004720A8" w:rsidRPr="00893755" w:rsidRDefault="004720A8" w:rsidP="004720A8">
      <w:pPr>
        <w:shd w:val="clear" w:color="auto" w:fill="FFA543"/>
        <w:tabs>
          <w:tab w:val="left" w:pos="539"/>
          <w:tab w:val="left" w:pos="567"/>
        </w:tabs>
        <w:jc w:val="both"/>
        <w:rPr>
          <w:rFonts w:cs="Cordia New"/>
          <w:b/>
          <w:bCs/>
          <w:color w:val="FFFFFF"/>
          <w:sz w:val="3"/>
          <w:szCs w:val="3"/>
          <w:lang w:val="x-none"/>
        </w:rPr>
      </w:pPr>
    </w:p>
    <w:p w14:paraId="6DB067B1" w14:textId="77777777" w:rsidR="004720A8" w:rsidRPr="00893755" w:rsidRDefault="004720A8" w:rsidP="004720A8">
      <w:pPr>
        <w:tabs>
          <w:tab w:val="decimal" w:pos="669"/>
        </w:tabs>
        <w:ind w:right="-72"/>
        <w:rPr>
          <w:rFonts w:cs="Cordia New"/>
          <w:b/>
          <w:bCs/>
          <w:sz w:val="26"/>
          <w:szCs w:val="26"/>
        </w:rPr>
      </w:pPr>
    </w:p>
    <w:p w14:paraId="11E5E7D4" w14:textId="2E147775" w:rsidR="00411D07" w:rsidRPr="00893755" w:rsidRDefault="00411D07" w:rsidP="00411D07">
      <w:pPr>
        <w:jc w:val="thaiDistribute"/>
        <w:rPr>
          <w:rFonts w:cs="Cordia New"/>
          <w:sz w:val="26"/>
          <w:szCs w:val="26"/>
        </w:rPr>
      </w:pPr>
      <w:r w:rsidRPr="00893755">
        <w:rPr>
          <w:rFonts w:cs="Cordia New"/>
          <w:sz w:val="26"/>
          <w:szCs w:val="26"/>
        </w:rPr>
        <w:t xml:space="preserve">Corporate income tax </w:t>
      </w:r>
      <w:r w:rsidR="003F2BC7">
        <w:rPr>
          <w:rFonts w:cs="Cordia New"/>
          <w:sz w:val="26"/>
          <w:szCs w:val="26"/>
        </w:rPr>
        <w:t>is</w:t>
      </w:r>
      <w:r w:rsidRPr="00893755">
        <w:rPr>
          <w:rFonts w:cs="Cordia New"/>
          <w:sz w:val="26"/>
          <w:szCs w:val="26"/>
        </w:rPr>
        <w:t xml:space="preserve"> calculated based on the net profit (tax base) which excludes the interests in </w:t>
      </w:r>
      <w:r w:rsidR="00BF7AD7">
        <w:rPr>
          <w:rFonts w:cs="Cordia New"/>
          <w:sz w:val="26"/>
          <w:szCs w:val="26"/>
        </w:rPr>
        <w:t xml:space="preserve">associates and </w:t>
      </w:r>
      <w:r w:rsidR="00BF7AD7">
        <w:rPr>
          <w:rFonts w:cs="Cordia New"/>
          <w:sz w:val="26"/>
          <w:szCs w:val="26"/>
        </w:rPr>
        <w:br/>
      </w:r>
      <w:r w:rsidRPr="00893755">
        <w:rPr>
          <w:rFonts w:cs="Cordia New"/>
          <w:sz w:val="26"/>
          <w:szCs w:val="26"/>
        </w:rPr>
        <w:t>joint ventures.  The rates are as follows:</w:t>
      </w:r>
    </w:p>
    <w:p w14:paraId="3BFB6943" w14:textId="77777777" w:rsidR="00D824B6" w:rsidRPr="00893755" w:rsidRDefault="00D824B6" w:rsidP="00411D07">
      <w:pPr>
        <w:jc w:val="thaiDistribute"/>
        <w:rPr>
          <w:rFonts w:cs="Cordia New"/>
          <w:sz w:val="26"/>
          <w:szCs w:val="26"/>
        </w:rPr>
      </w:pPr>
    </w:p>
    <w:tbl>
      <w:tblPr>
        <w:tblW w:w="9435" w:type="dxa"/>
        <w:tblLayout w:type="fixed"/>
        <w:tblLook w:val="04A0" w:firstRow="1" w:lastRow="0" w:firstColumn="1" w:lastColumn="0" w:noHBand="0" w:noVBand="1"/>
      </w:tblPr>
      <w:tblGrid>
        <w:gridCol w:w="810"/>
        <w:gridCol w:w="720"/>
        <w:gridCol w:w="924"/>
        <w:gridCol w:w="879"/>
        <w:gridCol w:w="696"/>
        <w:gridCol w:w="879"/>
        <w:gridCol w:w="879"/>
        <w:gridCol w:w="1008"/>
        <w:gridCol w:w="835"/>
        <w:gridCol w:w="841"/>
        <w:gridCol w:w="958"/>
        <w:gridCol w:w="6"/>
      </w:tblGrid>
      <w:tr w:rsidR="00411D07" w:rsidRPr="00893755" w14:paraId="4E9EBCAC" w14:textId="77777777" w:rsidTr="00D824B6">
        <w:trPr>
          <w:trHeight w:val="300"/>
        </w:trPr>
        <w:tc>
          <w:tcPr>
            <w:tcW w:w="810" w:type="dxa"/>
            <w:tcBorders>
              <w:top w:val="nil"/>
              <w:left w:val="nil"/>
              <w:bottom w:val="nil"/>
              <w:right w:val="nil"/>
            </w:tcBorders>
            <w:shd w:val="clear" w:color="auto" w:fill="auto"/>
            <w:noWrap/>
            <w:vAlign w:val="bottom"/>
            <w:hideMark/>
          </w:tcPr>
          <w:p w14:paraId="3702007D" w14:textId="77777777" w:rsidR="00411D07" w:rsidRPr="00893755" w:rsidRDefault="00411D07" w:rsidP="00D824B6">
            <w:pPr>
              <w:ind w:left="101" w:right="-72" w:hanging="187"/>
              <w:rPr>
                <w:rFonts w:cs="Cordia New"/>
              </w:rPr>
            </w:pPr>
          </w:p>
        </w:tc>
        <w:tc>
          <w:tcPr>
            <w:tcW w:w="8625" w:type="dxa"/>
            <w:gridSpan w:val="11"/>
            <w:tcBorders>
              <w:top w:val="single" w:sz="4" w:space="0" w:color="auto"/>
              <w:left w:val="nil"/>
              <w:bottom w:val="single" w:sz="4" w:space="0" w:color="auto"/>
              <w:right w:val="nil"/>
            </w:tcBorders>
            <w:shd w:val="clear" w:color="auto" w:fill="auto"/>
            <w:vAlign w:val="center"/>
            <w:hideMark/>
          </w:tcPr>
          <w:p w14:paraId="62D98A62" w14:textId="504040A5" w:rsidR="00411D07" w:rsidRPr="00893755" w:rsidRDefault="009D4C89" w:rsidP="009D4C89">
            <w:pPr>
              <w:jc w:val="right"/>
              <w:rPr>
                <w:rFonts w:cs="Cordia New"/>
                <w:b/>
                <w:bCs/>
                <w:color w:val="000000"/>
              </w:rPr>
            </w:pPr>
            <w:r w:rsidRPr="00893755">
              <w:rPr>
                <w:rFonts w:cs="Cordia New"/>
              </w:rPr>
              <w:t>Income tax rate (%)</w:t>
            </w:r>
          </w:p>
        </w:tc>
      </w:tr>
      <w:tr w:rsidR="00411D07" w:rsidRPr="00893755" w14:paraId="4ECB5E74" w14:textId="77777777" w:rsidTr="00BD7539">
        <w:trPr>
          <w:gridAfter w:val="1"/>
          <w:wAfter w:w="6" w:type="dxa"/>
          <w:trHeight w:val="570"/>
        </w:trPr>
        <w:tc>
          <w:tcPr>
            <w:tcW w:w="810" w:type="dxa"/>
            <w:tcBorders>
              <w:top w:val="nil"/>
              <w:left w:val="nil"/>
              <w:bottom w:val="nil"/>
              <w:right w:val="nil"/>
            </w:tcBorders>
            <w:shd w:val="clear" w:color="auto" w:fill="auto"/>
            <w:vAlign w:val="bottom"/>
            <w:hideMark/>
          </w:tcPr>
          <w:p w14:paraId="3AB901FA" w14:textId="77777777" w:rsidR="00411D07" w:rsidRPr="00893755" w:rsidRDefault="00411D07" w:rsidP="00D824B6">
            <w:pPr>
              <w:ind w:left="101" w:right="-72" w:hanging="187"/>
              <w:rPr>
                <w:rFonts w:cs="Cordia New"/>
                <w:b/>
                <w:bCs/>
                <w:color w:val="000000"/>
              </w:rPr>
            </w:pPr>
          </w:p>
        </w:tc>
        <w:tc>
          <w:tcPr>
            <w:tcW w:w="720" w:type="dxa"/>
            <w:tcBorders>
              <w:top w:val="single" w:sz="4" w:space="0" w:color="auto"/>
              <w:left w:val="nil"/>
              <w:bottom w:val="single" w:sz="4" w:space="0" w:color="auto"/>
              <w:right w:val="nil"/>
            </w:tcBorders>
            <w:shd w:val="clear" w:color="auto" w:fill="auto"/>
            <w:vAlign w:val="bottom"/>
            <w:hideMark/>
          </w:tcPr>
          <w:p w14:paraId="668DB872" w14:textId="77777777" w:rsidR="00411D07" w:rsidRPr="00893755" w:rsidRDefault="00411D07" w:rsidP="009D4C89">
            <w:pPr>
              <w:jc w:val="right"/>
              <w:rPr>
                <w:rFonts w:cs="Cordia New"/>
                <w:color w:val="000000"/>
              </w:rPr>
            </w:pPr>
            <w:r w:rsidRPr="00893755">
              <w:rPr>
                <w:rFonts w:cs="Cordia New"/>
                <w:color w:val="000000"/>
              </w:rPr>
              <w:t>Thailand</w:t>
            </w:r>
          </w:p>
        </w:tc>
        <w:tc>
          <w:tcPr>
            <w:tcW w:w="924" w:type="dxa"/>
            <w:tcBorders>
              <w:top w:val="single" w:sz="4" w:space="0" w:color="auto"/>
              <w:left w:val="nil"/>
              <w:bottom w:val="single" w:sz="4" w:space="0" w:color="auto"/>
              <w:right w:val="nil"/>
            </w:tcBorders>
            <w:shd w:val="clear" w:color="auto" w:fill="auto"/>
            <w:vAlign w:val="bottom"/>
            <w:hideMark/>
          </w:tcPr>
          <w:p w14:paraId="65E9EB71" w14:textId="77777777" w:rsidR="00411D07" w:rsidRPr="00893755" w:rsidRDefault="00411D07" w:rsidP="009D4C89">
            <w:pPr>
              <w:jc w:val="right"/>
              <w:rPr>
                <w:rFonts w:cs="Cordia New"/>
                <w:color w:val="000000"/>
              </w:rPr>
            </w:pPr>
            <w:r w:rsidRPr="00893755">
              <w:rPr>
                <w:rFonts w:cs="Cordia New"/>
                <w:color w:val="000000"/>
              </w:rPr>
              <w:t>Australia</w:t>
            </w:r>
          </w:p>
        </w:tc>
        <w:tc>
          <w:tcPr>
            <w:tcW w:w="879" w:type="dxa"/>
            <w:tcBorders>
              <w:top w:val="single" w:sz="4" w:space="0" w:color="auto"/>
              <w:left w:val="nil"/>
              <w:bottom w:val="single" w:sz="4" w:space="0" w:color="auto"/>
              <w:right w:val="nil"/>
            </w:tcBorders>
            <w:shd w:val="clear" w:color="auto" w:fill="auto"/>
            <w:vAlign w:val="center"/>
            <w:hideMark/>
          </w:tcPr>
          <w:p w14:paraId="59FA3BD2" w14:textId="77777777" w:rsidR="00411D07" w:rsidRPr="00893755" w:rsidRDefault="00411D07" w:rsidP="009D4C89">
            <w:pPr>
              <w:jc w:val="right"/>
              <w:rPr>
                <w:rFonts w:cs="Cordia New"/>
                <w:color w:val="000000"/>
              </w:rPr>
            </w:pPr>
          </w:p>
          <w:p w14:paraId="6FD5C519" w14:textId="77777777" w:rsidR="00411D07" w:rsidRPr="00893755" w:rsidRDefault="00411D07" w:rsidP="009D4C89">
            <w:pPr>
              <w:jc w:val="right"/>
              <w:rPr>
                <w:rFonts w:cs="Cordia New"/>
                <w:color w:val="000000"/>
              </w:rPr>
            </w:pPr>
          </w:p>
          <w:p w14:paraId="76F739CE" w14:textId="77777777" w:rsidR="00411D07" w:rsidRPr="00893755" w:rsidRDefault="00411D07" w:rsidP="009D4C89">
            <w:pPr>
              <w:jc w:val="right"/>
              <w:rPr>
                <w:rFonts w:cs="Cordia New"/>
                <w:color w:val="000000"/>
              </w:rPr>
            </w:pPr>
            <w:r w:rsidRPr="00893755">
              <w:rPr>
                <w:rFonts w:cs="Cordia New"/>
                <w:color w:val="000000"/>
              </w:rPr>
              <w:t>Indonesia</w:t>
            </w:r>
          </w:p>
        </w:tc>
        <w:tc>
          <w:tcPr>
            <w:tcW w:w="696" w:type="dxa"/>
            <w:tcBorders>
              <w:top w:val="single" w:sz="4" w:space="0" w:color="auto"/>
              <w:left w:val="nil"/>
              <w:bottom w:val="single" w:sz="4" w:space="0" w:color="auto"/>
              <w:right w:val="nil"/>
            </w:tcBorders>
            <w:shd w:val="clear" w:color="auto" w:fill="auto"/>
            <w:vAlign w:val="bottom"/>
            <w:hideMark/>
          </w:tcPr>
          <w:p w14:paraId="05717911" w14:textId="77777777" w:rsidR="00411D07" w:rsidRPr="00893755" w:rsidRDefault="00411D07" w:rsidP="009D4C89">
            <w:pPr>
              <w:jc w:val="right"/>
              <w:rPr>
                <w:rFonts w:cs="Cordia New"/>
                <w:color w:val="000000"/>
              </w:rPr>
            </w:pPr>
            <w:r w:rsidRPr="00893755">
              <w:rPr>
                <w:rFonts w:cs="Cordia New"/>
                <w:color w:val="000000"/>
              </w:rPr>
              <w:t>Japan</w:t>
            </w:r>
          </w:p>
        </w:tc>
        <w:tc>
          <w:tcPr>
            <w:tcW w:w="879" w:type="dxa"/>
            <w:tcBorders>
              <w:top w:val="single" w:sz="4" w:space="0" w:color="auto"/>
              <w:left w:val="nil"/>
              <w:bottom w:val="single" w:sz="4" w:space="0" w:color="auto"/>
              <w:right w:val="nil"/>
            </w:tcBorders>
            <w:shd w:val="clear" w:color="auto" w:fill="auto"/>
            <w:vAlign w:val="bottom"/>
            <w:hideMark/>
          </w:tcPr>
          <w:p w14:paraId="6D3E43EF" w14:textId="77777777" w:rsidR="00411D07" w:rsidRPr="00893755" w:rsidRDefault="00411D07" w:rsidP="009D4C89">
            <w:pPr>
              <w:jc w:val="right"/>
              <w:rPr>
                <w:rFonts w:cs="Cordia New"/>
                <w:color w:val="000000"/>
              </w:rPr>
            </w:pPr>
            <w:r w:rsidRPr="00893755">
              <w:rPr>
                <w:rFonts w:cs="Cordia New"/>
                <w:color w:val="000000"/>
              </w:rPr>
              <w:t>Singapore</w:t>
            </w:r>
          </w:p>
        </w:tc>
        <w:tc>
          <w:tcPr>
            <w:tcW w:w="879" w:type="dxa"/>
            <w:tcBorders>
              <w:top w:val="single" w:sz="4" w:space="0" w:color="auto"/>
              <w:left w:val="nil"/>
              <w:bottom w:val="single" w:sz="4" w:space="0" w:color="auto"/>
              <w:right w:val="nil"/>
            </w:tcBorders>
            <w:shd w:val="clear" w:color="auto" w:fill="auto"/>
            <w:vAlign w:val="bottom"/>
            <w:hideMark/>
          </w:tcPr>
          <w:p w14:paraId="08C121F6" w14:textId="5F3D758D" w:rsidR="00411D07" w:rsidRPr="00893755" w:rsidRDefault="00411D07" w:rsidP="009D4C89">
            <w:pPr>
              <w:jc w:val="right"/>
              <w:rPr>
                <w:rFonts w:cs="Cordia New"/>
                <w:color w:val="000000"/>
              </w:rPr>
            </w:pPr>
            <w:r w:rsidRPr="00893755">
              <w:rPr>
                <w:rFonts w:cs="Cordia New"/>
                <w:color w:val="000000"/>
              </w:rPr>
              <w:t>Mauritius</w:t>
            </w:r>
          </w:p>
        </w:tc>
        <w:tc>
          <w:tcPr>
            <w:tcW w:w="1008" w:type="dxa"/>
            <w:tcBorders>
              <w:top w:val="single" w:sz="4" w:space="0" w:color="auto"/>
              <w:left w:val="nil"/>
              <w:bottom w:val="single" w:sz="4" w:space="0" w:color="auto"/>
              <w:right w:val="nil"/>
            </w:tcBorders>
            <w:shd w:val="clear" w:color="auto" w:fill="auto"/>
            <w:vAlign w:val="bottom"/>
            <w:hideMark/>
          </w:tcPr>
          <w:p w14:paraId="744090D6" w14:textId="77777777" w:rsidR="00411D07" w:rsidRPr="00893755" w:rsidRDefault="00411D07" w:rsidP="009D4C89">
            <w:pPr>
              <w:jc w:val="right"/>
              <w:rPr>
                <w:rFonts w:cs="Cordia New"/>
                <w:color w:val="000000"/>
              </w:rPr>
            </w:pPr>
            <w:r w:rsidRPr="00893755">
              <w:rPr>
                <w:rFonts w:cs="Cordia New"/>
                <w:color w:val="000000"/>
              </w:rPr>
              <w:t>People’s Republic of China</w:t>
            </w:r>
          </w:p>
        </w:tc>
        <w:tc>
          <w:tcPr>
            <w:tcW w:w="835" w:type="dxa"/>
            <w:tcBorders>
              <w:top w:val="single" w:sz="4" w:space="0" w:color="auto"/>
              <w:left w:val="nil"/>
              <w:bottom w:val="single" w:sz="4" w:space="0" w:color="auto"/>
              <w:right w:val="nil"/>
            </w:tcBorders>
            <w:shd w:val="clear" w:color="auto" w:fill="auto"/>
            <w:vAlign w:val="bottom"/>
            <w:hideMark/>
          </w:tcPr>
          <w:p w14:paraId="6C0163F7" w14:textId="77777777" w:rsidR="00411D07" w:rsidRPr="00893755" w:rsidRDefault="00411D07" w:rsidP="009D4C89">
            <w:pPr>
              <w:jc w:val="right"/>
              <w:rPr>
                <w:rFonts w:cs="Cordia New"/>
                <w:color w:val="000000"/>
              </w:rPr>
            </w:pPr>
            <w:r w:rsidRPr="00893755">
              <w:rPr>
                <w:rFonts w:cs="Cordia New"/>
                <w:color w:val="000000"/>
              </w:rPr>
              <w:t>Mongolia</w:t>
            </w:r>
          </w:p>
        </w:tc>
        <w:tc>
          <w:tcPr>
            <w:tcW w:w="841" w:type="dxa"/>
            <w:tcBorders>
              <w:top w:val="single" w:sz="4" w:space="0" w:color="auto"/>
              <w:left w:val="nil"/>
              <w:bottom w:val="single" w:sz="4" w:space="0" w:color="auto"/>
              <w:right w:val="nil"/>
            </w:tcBorders>
            <w:shd w:val="clear" w:color="auto" w:fill="auto"/>
            <w:vAlign w:val="bottom"/>
            <w:hideMark/>
          </w:tcPr>
          <w:p w14:paraId="0C64EF3F" w14:textId="77777777" w:rsidR="00411D07" w:rsidRPr="00893755" w:rsidRDefault="00411D07" w:rsidP="009D4C89">
            <w:pPr>
              <w:jc w:val="right"/>
              <w:rPr>
                <w:rFonts w:cs="Cordia New"/>
                <w:color w:val="000000"/>
              </w:rPr>
            </w:pPr>
            <w:r w:rsidRPr="00893755">
              <w:rPr>
                <w:rFonts w:cs="Cordia New"/>
                <w:color w:val="000000"/>
              </w:rPr>
              <w:t>USA</w:t>
            </w:r>
          </w:p>
        </w:tc>
        <w:tc>
          <w:tcPr>
            <w:tcW w:w="958" w:type="dxa"/>
            <w:tcBorders>
              <w:top w:val="single" w:sz="4" w:space="0" w:color="auto"/>
              <w:left w:val="nil"/>
              <w:bottom w:val="single" w:sz="4" w:space="0" w:color="auto"/>
              <w:right w:val="nil"/>
            </w:tcBorders>
            <w:shd w:val="clear" w:color="auto" w:fill="auto"/>
            <w:vAlign w:val="bottom"/>
            <w:hideMark/>
          </w:tcPr>
          <w:p w14:paraId="173B08C0" w14:textId="77777777" w:rsidR="00411D07" w:rsidRPr="00893755" w:rsidRDefault="00411D07" w:rsidP="009D4C89">
            <w:pPr>
              <w:jc w:val="right"/>
              <w:rPr>
                <w:rFonts w:cs="Cordia New"/>
                <w:color w:val="000000"/>
              </w:rPr>
            </w:pPr>
            <w:r w:rsidRPr="00893755">
              <w:rPr>
                <w:rFonts w:cs="Cordia New"/>
                <w:color w:val="000000"/>
              </w:rPr>
              <w:t>Vietnam</w:t>
            </w:r>
          </w:p>
        </w:tc>
      </w:tr>
      <w:tr w:rsidR="00411D07" w:rsidRPr="00893755" w14:paraId="46C13A6A" w14:textId="77777777" w:rsidTr="006123FD">
        <w:trPr>
          <w:gridAfter w:val="1"/>
          <w:wAfter w:w="6" w:type="dxa"/>
          <w:trHeight w:val="300"/>
        </w:trPr>
        <w:tc>
          <w:tcPr>
            <w:tcW w:w="810" w:type="dxa"/>
            <w:tcBorders>
              <w:top w:val="nil"/>
              <w:left w:val="nil"/>
              <w:bottom w:val="nil"/>
              <w:right w:val="nil"/>
            </w:tcBorders>
            <w:shd w:val="clear" w:color="auto" w:fill="auto"/>
            <w:vAlign w:val="center"/>
          </w:tcPr>
          <w:p w14:paraId="6AF36486" w14:textId="0529E67C" w:rsidR="00411D07" w:rsidRPr="00893755" w:rsidRDefault="00411D07" w:rsidP="00D824B6">
            <w:pPr>
              <w:ind w:left="101" w:right="-72" w:hanging="187"/>
              <w:rPr>
                <w:rFonts w:cs="Cordia New"/>
                <w:color w:val="000000"/>
              </w:rPr>
            </w:pPr>
          </w:p>
        </w:tc>
        <w:tc>
          <w:tcPr>
            <w:tcW w:w="720" w:type="dxa"/>
            <w:tcBorders>
              <w:top w:val="single" w:sz="4" w:space="0" w:color="auto"/>
              <w:left w:val="nil"/>
              <w:right w:val="nil"/>
            </w:tcBorders>
            <w:shd w:val="clear" w:color="auto" w:fill="FAFAFA"/>
            <w:vAlign w:val="center"/>
          </w:tcPr>
          <w:p w14:paraId="16646776" w14:textId="65839CF9" w:rsidR="00411D07" w:rsidRPr="00893755" w:rsidRDefault="00411D07" w:rsidP="009D4C89">
            <w:pPr>
              <w:jc w:val="right"/>
              <w:rPr>
                <w:rFonts w:cs="Cordia New"/>
                <w:color w:val="000000"/>
              </w:rPr>
            </w:pPr>
          </w:p>
        </w:tc>
        <w:tc>
          <w:tcPr>
            <w:tcW w:w="924" w:type="dxa"/>
            <w:tcBorders>
              <w:top w:val="single" w:sz="4" w:space="0" w:color="auto"/>
              <w:left w:val="nil"/>
              <w:right w:val="nil"/>
            </w:tcBorders>
            <w:shd w:val="clear" w:color="auto" w:fill="FAFAFA"/>
            <w:vAlign w:val="center"/>
          </w:tcPr>
          <w:p w14:paraId="24E1DA3C" w14:textId="753DF8ED" w:rsidR="00411D07" w:rsidRPr="00893755" w:rsidRDefault="00411D07" w:rsidP="009D4C89">
            <w:pPr>
              <w:jc w:val="right"/>
              <w:rPr>
                <w:rFonts w:cs="Cordia New"/>
                <w:color w:val="000000"/>
              </w:rPr>
            </w:pPr>
          </w:p>
        </w:tc>
        <w:tc>
          <w:tcPr>
            <w:tcW w:w="879" w:type="dxa"/>
            <w:tcBorders>
              <w:top w:val="single" w:sz="4" w:space="0" w:color="auto"/>
              <w:left w:val="nil"/>
              <w:right w:val="nil"/>
            </w:tcBorders>
            <w:shd w:val="clear" w:color="auto" w:fill="FAFAFA"/>
            <w:vAlign w:val="center"/>
          </w:tcPr>
          <w:p w14:paraId="077DE466" w14:textId="3665AA2B" w:rsidR="00411D07" w:rsidRPr="00893755" w:rsidRDefault="00411D07" w:rsidP="009D4C89">
            <w:pPr>
              <w:jc w:val="right"/>
              <w:rPr>
                <w:rFonts w:cs="Cordia New"/>
                <w:color w:val="000000"/>
              </w:rPr>
            </w:pPr>
          </w:p>
        </w:tc>
        <w:tc>
          <w:tcPr>
            <w:tcW w:w="696" w:type="dxa"/>
            <w:tcBorders>
              <w:top w:val="single" w:sz="4" w:space="0" w:color="auto"/>
              <w:left w:val="nil"/>
              <w:right w:val="nil"/>
            </w:tcBorders>
            <w:shd w:val="clear" w:color="auto" w:fill="FAFAFA"/>
            <w:vAlign w:val="center"/>
          </w:tcPr>
          <w:p w14:paraId="03AFE42A" w14:textId="03A39A5E" w:rsidR="00411D07" w:rsidRPr="00893755" w:rsidRDefault="00411D07" w:rsidP="009D4C89">
            <w:pPr>
              <w:jc w:val="right"/>
              <w:rPr>
                <w:rFonts w:cs="Cordia New"/>
                <w:color w:val="000000"/>
              </w:rPr>
            </w:pPr>
          </w:p>
        </w:tc>
        <w:tc>
          <w:tcPr>
            <w:tcW w:w="879" w:type="dxa"/>
            <w:tcBorders>
              <w:top w:val="single" w:sz="4" w:space="0" w:color="auto"/>
              <w:left w:val="nil"/>
              <w:right w:val="nil"/>
            </w:tcBorders>
            <w:shd w:val="clear" w:color="auto" w:fill="FAFAFA"/>
            <w:vAlign w:val="center"/>
          </w:tcPr>
          <w:p w14:paraId="0DD0E133" w14:textId="5BEF3A7C" w:rsidR="00411D07" w:rsidRPr="00893755" w:rsidRDefault="00411D07" w:rsidP="009D4C89">
            <w:pPr>
              <w:jc w:val="right"/>
              <w:rPr>
                <w:rFonts w:cs="Cordia New"/>
                <w:color w:val="000000"/>
              </w:rPr>
            </w:pPr>
          </w:p>
        </w:tc>
        <w:tc>
          <w:tcPr>
            <w:tcW w:w="879" w:type="dxa"/>
            <w:tcBorders>
              <w:top w:val="single" w:sz="4" w:space="0" w:color="auto"/>
              <w:left w:val="nil"/>
              <w:right w:val="nil"/>
            </w:tcBorders>
            <w:shd w:val="clear" w:color="auto" w:fill="FAFAFA"/>
            <w:vAlign w:val="center"/>
          </w:tcPr>
          <w:p w14:paraId="215C0F03" w14:textId="7F7F911E" w:rsidR="00411D07" w:rsidRPr="00893755" w:rsidRDefault="00411D07" w:rsidP="009D4C89">
            <w:pPr>
              <w:jc w:val="right"/>
              <w:rPr>
                <w:rFonts w:cs="Cordia New"/>
                <w:color w:val="000000"/>
              </w:rPr>
            </w:pPr>
          </w:p>
        </w:tc>
        <w:tc>
          <w:tcPr>
            <w:tcW w:w="1008" w:type="dxa"/>
            <w:tcBorders>
              <w:top w:val="single" w:sz="4" w:space="0" w:color="auto"/>
              <w:left w:val="nil"/>
              <w:right w:val="nil"/>
            </w:tcBorders>
            <w:shd w:val="clear" w:color="auto" w:fill="FAFAFA"/>
            <w:vAlign w:val="center"/>
          </w:tcPr>
          <w:p w14:paraId="63B8A361" w14:textId="709AD8E4" w:rsidR="00411D07" w:rsidRPr="00893755" w:rsidRDefault="00411D07" w:rsidP="009D4C89">
            <w:pPr>
              <w:jc w:val="right"/>
              <w:rPr>
                <w:rFonts w:cs="Cordia New"/>
                <w:color w:val="000000"/>
              </w:rPr>
            </w:pPr>
          </w:p>
        </w:tc>
        <w:tc>
          <w:tcPr>
            <w:tcW w:w="835" w:type="dxa"/>
            <w:tcBorders>
              <w:top w:val="single" w:sz="4" w:space="0" w:color="auto"/>
              <w:left w:val="nil"/>
              <w:right w:val="nil"/>
            </w:tcBorders>
            <w:shd w:val="clear" w:color="auto" w:fill="FAFAFA"/>
            <w:vAlign w:val="center"/>
          </w:tcPr>
          <w:p w14:paraId="3D60B068" w14:textId="5015D50B" w:rsidR="00411D07" w:rsidRPr="00893755" w:rsidRDefault="00411D07" w:rsidP="009D4C89">
            <w:pPr>
              <w:jc w:val="right"/>
              <w:rPr>
                <w:rFonts w:cs="Cordia New"/>
                <w:color w:val="000000"/>
              </w:rPr>
            </w:pPr>
          </w:p>
        </w:tc>
        <w:tc>
          <w:tcPr>
            <w:tcW w:w="841" w:type="dxa"/>
            <w:tcBorders>
              <w:top w:val="single" w:sz="4" w:space="0" w:color="auto"/>
              <w:left w:val="nil"/>
              <w:right w:val="nil"/>
            </w:tcBorders>
            <w:shd w:val="clear" w:color="auto" w:fill="FAFAFA"/>
            <w:vAlign w:val="center"/>
          </w:tcPr>
          <w:p w14:paraId="415C5C66" w14:textId="6D7C2EA1" w:rsidR="00411D07" w:rsidRPr="00893755" w:rsidRDefault="00411D07" w:rsidP="009D4C89">
            <w:pPr>
              <w:jc w:val="right"/>
              <w:rPr>
                <w:rFonts w:cs="Cordia New"/>
                <w:color w:val="000000"/>
              </w:rPr>
            </w:pPr>
          </w:p>
        </w:tc>
        <w:tc>
          <w:tcPr>
            <w:tcW w:w="958" w:type="dxa"/>
            <w:tcBorders>
              <w:top w:val="single" w:sz="4" w:space="0" w:color="auto"/>
              <w:left w:val="nil"/>
              <w:right w:val="nil"/>
            </w:tcBorders>
            <w:shd w:val="clear" w:color="auto" w:fill="FAFAFA"/>
            <w:vAlign w:val="center"/>
          </w:tcPr>
          <w:p w14:paraId="0F518DFF" w14:textId="4B6B467E" w:rsidR="00411D07" w:rsidRPr="00893755" w:rsidRDefault="00411D07" w:rsidP="009D4C89">
            <w:pPr>
              <w:jc w:val="right"/>
              <w:rPr>
                <w:rFonts w:cs="Cordia New"/>
                <w:color w:val="000000"/>
              </w:rPr>
            </w:pPr>
          </w:p>
        </w:tc>
      </w:tr>
      <w:tr w:rsidR="006123FD" w:rsidRPr="00893755" w14:paraId="4FA9B077" w14:textId="77777777" w:rsidTr="006123FD">
        <w:trPr>
          <w:gridAfter w:val="1"/>
          <w:wAfter w:w="6" w:type="dxa"/>
          <w:trHeight w:val="300"/>
        </w:trPr>
        <w:tc>
          <w:tcPr>
            <w:tcW w:w="810" w:type="dxa"/>
            <w:tcBorders>
              <w:top w:val="nil"/>
              <w:left w:val="nil"/>
              <w:bottom w:val="nil"/>
              <w:right w:val="nil"/>
            </w:tcBorders>
            <w:shd w:val="clear" w:color="auto" w:fill="auto"/>
            <w:vAlign w:val="center"/>
          </w:tcPr>
          <w:p w14:paraId="757A9F79" w14:textId="064BCFDC" w:rsidR="006123FD" w:rsidRPr="00893755" w:rsidRDefault="00C64A6F" w:rsidP="006123FD">
            <w:pPr>
              <w:ind w:left="101" w:right="-72" w:hanging="187"/>
              <w:rPr>
                <w:rFonts w:cs="Cordia New"/>
                <w:color w:val="000000"/>
              </w:rPr>
            </w:pPr>
            <w:r w:rsidRPr="00C64A6F">
              <w:rPr>
                <w:rFonts w:cs="Cordia New"/>
                <w:color w:val="000000"/>
              </w:rPr>
              <w:t>2021</w:t>
            </w:r>
          </w:p>
        </w:tc>
        <w:tc>
          <w:tcPr>
            <w:tcW w:w="720" w:type="dxa"/>
            <w:tcBorders>
              <w:left w:val="nil"/>
              <w:bottom w:val="nil"/>
              <w:right w:val="nil"/>
            </w:tcBorders>
            <w:shd w:val="clear" w:color="auto" w:fill="FAFAFA"/>
            <w:vAlign w:val="center"/>
          </w:tcPr>
          <w:p w14:paraId="7C44D592" w14:textId="1B540D67" w:rsidR="006123FD" w:rsidRPr="00893755" w:rsidRDefault="00C64A6F" w:rsidP="006123FD">
            <w:pPr>
              <w:jc w:val="right"/>
              <w:rPr>
                <w:rFonts w:cs="Cordia New"/>
                <w:color w:val="000000"/>
              </w:rPr>
            </w:pPr>
            <w:r w:rsidRPr="00C64A6F">
              <w:rPr>
                <w:rFonts w:cs="Cordia New"/>
                <w:color w:val="000000"/>
              </w:rPr>
              <w:t>20</w:t>
            </w:r>
          </w:p>
        </w:tc>
        <w:tc>
          <w:tcPr>
            <w:tcW w:w="924" w:type="dxa"/>
            <w:tcBorders>
              <w:left w:val="nil"/>
              <w:bottom w:val="nil"/>
              <w:right w:val="nil"/>
            </w:tcBorders>
            <w:shd w:val="clear" w:color="auto" w:fill="FAFAFA"/>
            <w:vAlign w:val="center"/>
          </w:tcPr>
          <w:p w14:paraId="77C2428A" w14:textId="6411D4FF" w:rsidR="006123FD" w:rsidRPr="00893755" w:rsidRDefault="00C64A6F" w:rsidP="006123FD">
            <w:pPr>
              <w:jc w:val="right"/>
              <w:rPr>
                <w:rFonts w:cs="Cordia New"/>
                <w:color w:val="000000"/>
              </w:rPr>
            </w:pPr>
            <w:r w:rsidRPr="00C64A6F">
              <w:rPr>
                <w:rFonts w:cs="Cordia New"/>
                <w:color w:val="000000"/>
              </w:rPr>
              <w:t>30</w:t>
            </w:r>
          </w:p>
        </w:tc>
        <w:tc>
          <w:tcPr>
            <w:tcW w:w="879" w:type="dxa"/>
            <w:tcBorders>
              <w:left w:val="nil"/>
              <w:bottom w:val="nil"/>
              <w:right w:val="nil"/>
            </w:tcBorders>
            <w:shd w:val="clear" w:color="auto" w:fill="FAFAFA"/>
            <w:vAlign w:val="center"/>
          </w:tcPr>
          <w:p w14:paraId="727F95C0" w14:textId="7F483B9A" w:rsidR="006123FD" w:rsidRPr="00893755" w:rsidRDefault="00C64A6F" w:rsidP="006123FD">
            <w:pPr>
              <w:jc w:val="right"/>
              <w:rPr>
                <w:rFonts w:cs="Cordia New"/>
                <w:color w:val="000000"/>
              </w:rPr>
            </w:pPr>
            <w:r w:rsidRPr="00C64A6F">
              <w:rPr>
                <w:rFonts w:cs="Cordia New"/>
                <w:color w:val="000000"/>
              </w:rPr>
              <w:t>22</w:t>
            </w:r>
          </w:p>
        </w:tc>
        <w:tc>
          <w:tcPr>
            <w:tcW w:w="696" w:type="dxa"/>
            <w:tcBorders>
              <w:left w:val="nil"/>
              <w:bottom w:val="nil"/>
              <w:right w:val="nil"/>
            </w:tcBorders>
            <w:shd w:val="clear" w:color="auto" w:fill="FAFAFA"/>
            <w:vAlign w:val="center"/>
          </w:tcPr>
          <w:p w14:paraId="23A0DD10" w14:textId="7A164C67" w:rsidR="006123FD" w:rsidRPr="00893755" w:rsidRDefault="00C64A6F" w:rsidP="006123FD">
            <w:pPr>
              <w:jc w:val="right"/>
              <w:rPr>
                <w:rFonts w:cs="Cordia New"/>
                <w:color w:val="000000"/>
              </w:rPr>
            </w:pPr>
            <w:r w:rsidRPr="00C64A6F">
              <w:rPr>
                <w:rFonts w:cs="Cordia New"/>
                <w:color w:val="000000"/>
              </w:rPr>
              <w:t>23</w:t>
            </w:r>
            <w:r w:rsidR="006123FD" w:rsidRPr="00893755">
              <w:rPr>
                <w:rFonts w:cs="Cordia New"/>
                <w:color w:val="000000"/>
                <w:cs/>
              </w:rPr>
              <w:t>.</w:t>
            </w:r>
            <w:r w:rsidRPr="00C64A6F">
              <w:rPr>
                <w:rFonts w:cs="Cordia New"/>
                <w:color w:val="000000"/>
              </w:rPr>
              <w:t>2</w:t>
            </w:r>
          </w:p>
        </w:tc>
        <w:tc>
          <w:tcPr>
            <w:tcW w:w="879" w:type="dxa"/>
            <w:tcBorders>
              <w:left w:val="nil"/>
              <w:bottom w:val="nil"/>
              <w:right w:val="nil"/>
            </w:tcBorders>
            <w:shd w:val="clear" w:color="auto" w:fill="FAFAFA"/>
            <w:vAlign w:val="center"/>
          </w:tcPr>
          <w:p w14:paraId="6D4D8175" w14:textId="23C74240" w:rsidR="006123FD" w:rsidRPr="00893755" w:rsidRDefault="00C64A6F" w:rsidP="006123FD">
            <w:pPr>
              <w:jc w:val="right"/>
              <w:rPr>
                <w:rFonts w:cs="Cordia New"/>
                <w:color w:val="000000"/>
              </w:rPr>
            </w:pPr>
            <w:r w:rsidRPr="00C64A6F">
              <w:rPr>
                <w:rFonts w:cs="Cordia New"/>
                <w:color w:val="000000"/>
              </w:rPr>
              <w:t>17</w:t>
            </w:r>
          </w:p>
        </w:tc>
        <w:tc>
          <w:tcPr>
            <w:tcW w:w="879" w:type="dxa"/>
            <w:tcBorders>
              <w:left w:val="nil"/>
              <w:bottom w:val="nil"/>
              <w:right w:val="nil"/>
            </w:tcBorders>
            <w:shd w:val="clear" w:color="auto" w:fill="FAFAFA"/>
            <w:vAlign w:val="center"/>
          </w:tcPr>
          <w:p w14:paraId="516C4CC1" w14:textId="62EE62D9" w:rsidR="006123FD" w:rsidRPr="00893755" w:rsidRDefault="00C64A6F" w:rsidP="006123FD">
            <w:pPr>
              <w:jc w:val="right"/>
              <w:rPr>
                <w:rFonts w:cs="Cordia New"/>
                <w:color w:val="000000"/>
              </w:rPr>
            </w:pPr>
            <w:r w:rsidRPr="00C64A6F">
              <w:rPr>
                <w:rFonts w:cs="Cordia New"/>
                <w:color w:val="000000"/>
              </w:rPr>
              <w:t>15</w:t>
            </w:r>
          </w:p>
        </w:tc>
        <w:tc>
          <w:tcPr>
            <w:tcW w:w="1008" w:type="dxa"/>
            <w:tcBorders>
              <w:left w:val="nil"/>
              <w:bottom w:val="nil"/>
              <w:right w:val="nil"/>
            </w:tcBorders>
            <w:shd w:val="clear" w:color="auto" w:fill="FAFAFA"/>
            <w:vAlign w:val="center"/>
          </w:tcPr>
          <w:p w14:paraId="42C96DA4" w14:textId="30C953E7" w:rsidR="006123FD" w:rsidRDefault="00C64A6F" w:rsidP="006123FD">
            <w:pPr>
              <w:jc w:val="right"/>
              <w:rPr>
                <w:rFonts w:cs="Cordia New"/>
                <w:color w:val="000000"/>
              </w:rPr>
            </w:pPr>
            <w:r w:rsidRPr="00C64A6F">
              <w:rPr>
                <w:rFonts w:cs="Cordia New"/>
                <w:color w:val="000000"/>
              </w:rPr>
              <w:t>12</w:t>
            </w:r>
            <w:r w:rsidR="006123FD">
              <w:rPr>
                <w:rFonts w:cs="Cordia New"/>
                <w:color w:val="000000"/>
              </w:rPr>
              <w:t>.</w:t>
            </w:r>
            <w:r w:rsidRPr="00C64A6F">
              <w:rPr>
                <w:rFonts w:cs="Cordia New"/>
                <w:color w:val="000000"/>
              </w:rPr>
              <w:t>5</w:t>
            </w:r>
            <w:r w:rsidR="006123FD" w:rsidRPr="00893755">
              <w:rPr>
                <w:rFonts w:cs="Cordia New"/>
                <w:color w:val="000000"/>
                <w:cs/>
              </w:rPr>
              <w:t>-</w:t>
            </w:r>
            <w:r w:rsidRPr="00C64A6F">
              <w:rPr>
                <w:rFonts w:cs="Cordia New"/>
                <w:color w:val="000000"/>
              </w:rPr>
              <w:t>25</w:t>
            </w:r>
          </w:p>
        </w:tc>
        <w:tc>
          <w:tcPr>
            <w:tcW w:w="835" w:type="dxa"/>
            <w:tcBorders>
              <w:left w:val="nil"/>
              <w:bottom w:val="nil"/>
              <w:right w:val="nil"/>
            </w:tcBorders>
            <w:shd w:val="clear" w:color="auto" w:fill="FAFAFA"/>
            <w:vAlign w:val="center"/>
          </w:tcPr>
          <w:p w14:paraId="44800B23" w14:textId="63433778" w:rsidR="006123FD" w:rsidRPr="00893755" w:rsidRDefault="00C64A6F" w:rsidP="006123FD">
            <w:pPr>
              <w:jc w:val="right"/>
              <w:rPr>
                <w:rFonts w:cs="Cordia New"/>
                <w:color w:val="000000"/>
              </w:rPr>
            </w:pPr>
            <w:r w:rsidRPr="00C64A6F">
              <w:rPr>
                <w:rFonts w:cs="Cordia New"/>
                <w:color w:val="000000"/>
              </w:rPr>
              <w:t>10</w:t>
            </w:r>
            <w:r w:rsidR="006123FD" w:rsidRPr="00893755">
              <w:rPr>
                <w:rFonts w:cs="Cordia New"/>
                <w:color w:val="000000"/>
                <w:cs/>
              </w:rPr>
              <w:t>-</w:t>
            </w:r>
            <w:r w:rsidRPr="00C64A6F">
              <w:rPr>
                <w:rFonts w:cs="Cordia New"/>
                <w:color w:val="000000"/>
              </w:rPr>
              <w:t>25</w:t>
            </w:r>
          </w:p>
        </w:tc>
        <w:tc>
          <w:tcPr>
            <w:tcW w:w="841" w:type="dxa"/>
            <w:tcBorders>
              <w:left w:val="nil"/>
              <w:bottom w:val="nil"/>
              <w:right w:val="nil"/>
            </w:tcBorders>
            <w:shd w:val="clear" w:color="auto" w:fill="FAFAFA"/>
            <w:vAlign w:val="center"/>
          </w:tcPr>
          <w:p w14:paraId="7F382064" w14:textId="22CF0931" w:rsidR="006123FD" w:rsidRPr="00893755" w:rsidRDefault="00C64A6F" w:rsidP="006123FD">
            <w:pPr>
              <w:jc w:val="right"/>
              <w:rPr>
                <w:rFonts w:cs="Cordia New"/>
                <w:color w:val="000000"/>
              </w:rPr>
            </w:pPr>
            <w:r w:rsidRPr="00C64A6F">
              <w:rPr>
                <w:rFonts w:cs="Cordia New"/>
                <w:color w:val="000000"/>
              </w:rPr>
              <w:t>21</w:t>
            </w:r>
          </w:p>
        </w:tc>
        <w:tc>
          <w:tcPr>
            <w:tcW w:w="958" w:type="dxa"/>
            <w:tcBorders>
              <w:left w:val="nil"/>
              <w:bottom w:val="nil"/>
              <w:right w:val="nil"/>
            </w:tcBorders>
            <w:shd w:val="clear" w:color="auto" w:fill="FAFAFA"/>
            <w:vAlign w:val="center"/>
          </w:tcPr>
          <w:p w14:paraId="273FA500" w14:textId="519055D1" w:rsidR="006123FD" w:rsidRPr="00893755" w:rsidRDefault="00C64A6F" w:rsidP="006123FD">
            <w:pPr>
              <w:jc w:val="right"/>
              <w:rPr>
                <w:rFonts w:cs="Cordia New"/>
                <w:color w:val="000000"/>
              </w:rPr>
            </w:pPr>
            <w:r w:rsidRPr="00C64A6F">
              <w:rPr>
                <w:rFonts w:cs="Cordia New"/>
                <w:color w:val="000000"/>
              </w:rPr>
              <w:t>20</w:t>
            </w:r>
          </w:p>
        </w:tc>
      </w:tr>
      <w:tr w:rsidR="006123FD" w:rsidRPr="00893755" w14:paraId="659E4C44" w14:textId="77777777" w:rsidTr="00BD7539">
        <w:trPr>
          <w:gridAfter w:val="1"/>
          <w:wAfter w:w="6" w:type="dxa"/>
          <w:trHeight w:val="300"/>
        </w:trPr>
        <w:tc>
          <w:tcPr>
            <w:tcW w:w="810" w:type="dxa"/>
            <w:tcBorders>
              <w:top w:val="nil"/>
              <w:left w:val="nil"/>
              <w:bottom w:val="nil"/>
              <w:right w:val="nil"/>
            </w:tcBorders>
            <w:shd w:val="clear" w:color="auto" w:fill="auto"/>
            <w:vAlign w:val="center"/>
            <w:hideMark/>
          </w:tcPr>
          <w:p w14:paraId="7DEAD8FC" w14:textId="5E9E5A9E" w:rsidR="006123FD" w:rsidRPr="00893755" w:rsidRDefault="00C64A6F" w:rsidP="006123FD">
            <w:pPr>
              <w:ind w:left="101" w:right="-72" w:hanging="187"/>
              <w:rPr>
                <w:rFonts w:cs="Cordia New"/>
                <w:color w:val="000000"/>
              </w:rPr>
            </w:pPr>
            <w:r w:rsidRPr="00C64A6F">
              <w:rPr>
                <w:rFonts w:cs="Cordia New"/>
                <w:color w:val="000000"/>
              </w:rPr>
              <w:t>2020</w:t>
            </w:r>
          </w:p>
        </w:tc>
        <w:tc>
          <w:tcPr>
            <w:tcW w:w="720" w:type="dxa"/>
            <w:tcBorders>
              <w:top w:val="nil"/>
              <w:left w:val="nil"/>
              <w:bottom w:val="single" w:sz="4" w:space="0" w:color="auto"/>
              <w:right w:val="nil"/>
            </w:tcBorders>
            <w:shd w:val="clear" w:color="auto" w:fill="auto"/>
            <w:vAlign w:val="center"/>
            <w:hideMark/>
          </w:tcPr>
          <w:p w14:paraId="35932BA4" w14:textId="3C2BAAD5" w:rsidR="006123FD" w:rsidRPr="00893755" w:rsidRDefault="00C64A6F" w:rsidP="006123FD">
            <w:pPr>
              <w:jc w:val="right"/>
              <w:rPr>
                <w:rFonts w:cs="Cordia New"/>
                <w:color w:val="000000"/>
              </w:rPr>
            </w:pPr>
            <w:r w:rsidRPr="00C64A6F">
              <w:rPr>
                <w:rFonts w:cs="Cordia New"/>
                <w:color w:val="000000"/>
              </w:rPr>
              <w:t>20</w:t>
            </w:r>
          </w:p>
        </w:tc>
        <w:tc>
          <w:tcPr>
            <w:tcW w:w="924" w:type="dxa"/>
            <w:tcBorders>
              <w:top w:val="nil"/>
              <w:left w:val="nil"/>
              <w:bottom w:val="single" w:sz="4" w:space="0" w:color="auto"/>
              <w:right w:val="nil"/>
            </w:tcBorders>
            <w:shd w:val="clear" w:color="auto" w:fill="auto"/>
            <w:vAlign w:val="center"/>
            <w:hideMark/>
          </w:tcPr>
          <w:p w14:paraId="69FE023A" w14:textId="2EFE8DA3" w:rsidR="006123FD" w:rsidRPr="00893755" w:rsidRDefault="00C64A6F" w:rsidP="006123FD">
            <w:pPr>
              <w:jc w:val="right"/>
              <w:rPr>
                <w:rFonts w:cs="Cordia New"/>
                <w:color w:val="000000"/>
              </w:rPr>
            </w:pPr>
            <w:r w:rsidRPr="00C64A6F">
              <w:rPr>
                <w:rFonts w:cs="Cordia New"/>
                <w:color w:val="000000"/>
              </w:rPr>
              <w:t>30</w:t>
            </w:r>
          </w:p>
        </w:tc>
        <w:tc>
          <w:tcPr>
            <w:tcW w:w="879" w:type="dxa"/>
            <w:tcBorders>
              <w:top w:val="nil"/>
              <w:left w:val="nil"/>
              <w:bottom w:val="single" w:sz="4" w:space="0" w:color="auto"/>
              <w:right w:val="nil"/>
            </w:tcBorders>
            <w:shd w:val="clear" w:color="auto" w:fill="auto"/>
            <w:vAlign w:val="center"/>
            <w:hideMark/>
          </w:tcPr>
          <w:p w14:paraId="50A84821" w14:textId="219DA082" w:rsidR="006123FD" w:rsidRPr="00893755" w:rsidRDefault="00C64A6F" w:rsidP="006123FD">
            <w:pPr>
              <w:jc w:val="right"/>
              <w:rPr>
                <w:rFonts w:cs="Cordia New"/>
                <w:color w:val="000000"/>
              </w:rPr>
            </w:pPr>
            <w:r w:rsidRPr="00C64A6F">
              <w:rPr>
                <w:rFonts w:cs="Cordia New"/>
                <w:color w:val="000000"/>
              </w:rPr>
              <w:t>25</w:t>
            </w:r>
          </w:p>
        </w:tc>
        <w:tc>
          <w:tcPr>
            <w:tcW w:w="696" w:type="dxa"/>
            <w:tcBorders>
              <w:top w:val="nil"/>
              <w:left w:val="nil"/>
              <w:bottom w:val="single" w:sz="4" w:space="0" w:color="auto"/>
              <w:right w:val="nil"/>
            </w:tcBorders>
            <w:shd w:val="clear" w:color="auto" w:fill="auto"/>
            <w:vAlign w:val="center"/>
            <w:hideMark/>
          </w:tcPr>
          <w:p w14:paraId="62E40AC1" w14:textId="033F771F" w:rsidR="006123FD" w:rsidRPr="00893755" w:rsidRDefault="00C64A6F" w:rsidP="006123FD">
            <w:pPr>
              <w:jc w:val="right"/>
              <w:rPr>
                <w:rFonts w:cs="Cordia New"/>
                <w:color w:val="000000"/>
              </w:rPr>
            </w:pPr>
            <w:r w:rsidRPr="00C64A6F">
              <w:rPr>
                <w:rFonts w:cs="Cordia New"/>
                <w:color w:val="000000"/>
              </w:rPr>
              <w:t>23</w:t>
            </w:r>
            <w:r w:rsidR="006123FD" w:rsidRPr="00893755">
              <w:rPr>
                <w:rFonts w:cs="Cordia New"/>
                <w:color w:val="000000"/>
                <w:cs/>
              </w:rPr>
              <w:t>.</w:t>
            </w:r>
            <w:r w:rsidRPr="00C64A6F">
              <w:rPr>
                <w:rFonts w:cs="Cordia New"/>
                <w:color w:val="000000"/>
              </w:rPr>
              <w:t>2</w:t>
            </w:r>
          </w:p>
        </w:tc>
        <w:tc>
          <w:tcPr>
            <w:tcW w:w="879" w:type="dxa"/>
            <w:tcBorders>
              <w:top w:val="nil"/>
              <w:left w:val="nil"/>
              <w:bottom w:val="single" w:sz="4" w:space="0" w:color="auto"/>
              <w:right w:val="nil"/>
            </w:tcBorders>
            <w:shd w:val="clear" w:color="auto" w:fill="auto"/>
            <w:vAlign w:val="center"/>
            <w:hideMark/>
          </w:tcPr>
          <w:p w14:paraId="617D761D" w14:textId="35D9FDAB" w:rsidR="006123FD" w:rsidRPr="00893755" w:rsidRDefault="00C64A6F" w:rsidP="006123FD">
            <w:pPr>
              <w:jc w:val="right"/>
              <w:rPr>
                <w:rFonts w:cs="Cordia New"/>
                <w:color w:val="000000"/>
              </w:rPr>
            </w:pPr>
            <w:r w:rsidRPr="00C64A6F">
              <w:rPr>
                <w:rFonts w:cs="Cordia New"/>
                <w:color w:val="000000"/>
              </w:rPr>
              <w:t>17</w:t>
            </w:r>
          </w:p>
        </w:tc>
        <w:tc>
          <w:tcPr>
            <w:tcW w:w="879" w:type="dxa"/>
            <w:tcBorders>
              <w:top w:val="nil"/>
              <w:left w:val="nil"/>
              <w:bottom w:val="single" w:sz="4" w:space="0" w:color="auto"/>
              <w:right w:val="nil"/>
            </w:tcBorders>
            <w:shd w:val="clear" w:color="auto" w:fill="auto"/>
            <w:vAlign w:val="center"/>
            <w:hideMark/>
          </w:tcPr>
          <w:p w14:paraId="252914DF" w14:textId="61107B3E" w:rsidR="006123FD" w:rsidRPr="00893755" w:rsidRDefault="00C64A6F" w:rsidP="006123FD">
            <w:pPr>
              <w:jc w:val="right"/>
              <w:rPr>
                <w:rFonts w:cs="Cordia New"/>
                <w:color w:val="000000"/>
              </w:rPr>
            </w:pPr>
            <w:r w:rsidRPr="00C64A6F">
              <w:rPr>
                <w:rFonts w:cs="Cordia New"/>
                <w:color w:val="000000"/>
              </w:rPr>
              <w:t>15</w:t>
            </w:r>
          </w:p>
        </w:tc>
        <w:tc>
          <w:tcPr>
            <w:tcW w:w="1008" w:type="dxa"/>
            <w:tcBorders>
              <w:top w:val="nil"/>
              <w:left w:val="nil"/>
              <w:bottom w:val="single" w:sz="4" w:space="0" w:color="auto"/>
              <w:right w:val="nil"/>
            </w:tcBorders>
            <w:shd w:val="clear" w:color="auto" w:fill="auto"/>
            <w:vAlign w:val="center"/>
            <w:hideMark/>
          </w:tcPr>
          <w:p w14:paraId="34127CCA" w14:textId="62207E3D" w:rsidR="006123FD" w:rsidRPr="00893755" w:rsidRDefault="00C64A6F" w:rsidP="006123FD">
            <w:pPr>
              <w:jc w:val="right"/>
              <w:rPr>
                <w:rFonts w:cs="Cordia New"/>
                <w:color w:val="000000"/>
              </w:rPr>
            </w:pPr>
            <w:r w:rsidRPr="00C64A6F">
              <w:rPr>
                <w:rFonts w:cs="Cordia New"/>
                <w:color w:val="000000"/>
              </w:rPr>
              <w:t>0</w:t>
            </w:r>
            <w:r w:rsidR="006123FD" w:rsidRPr="00893755">
              <w:rPr>
                <w:rFonts w:cs="Cordia New"/>
                <w:color w:val="000000"/>
                <w:cs/>
              </w:rPr>
              <w:t>-</w:t>
            </w:r>
            <w:r w:rsidRPr="00C64A6F">
              <w:rPr>
                <w:rFonts w:cs="Cordia New"/>
                <w:color w:val="000000"/>
              </w:rPr>
              <w:t>25</w:t>
            </w:r>
          </w:p>
        </w:tc>
        <w:tc>
          <w:tcPr>
            <w:tcW w:w="835" w:type="dxa"/>
            <w:tcBorders>
              <w:top w:val="nil"/>
              <w:left w:val="nil"/>
              <w:bottom w:val="single" w:sz="4" w:space="0" w:color="auto"/>
              <w:right w:val="nil"/>
            </w:tcBorders>
            <w:shd w:val="clear" w:color="auto" w:fill="auto"/>
            <w:vAlign w:val="center"/>
            <w:hideMark/>
          </w:tcPr>
          <w:p w14:paraId="444A19B0" w14:textId="4329C46F" w:rsidR="006123FD" w:rsidRPr="00893755" w:rsidRDefault="00C64A6F" w:rsidP="006123FD">
            <w:pPr>
              <w:jc w:val="right"/>
              <w:rPr>
                <w:rFonts w:cs="Cordia New"/>
                <w:color w:val="000000"/>
              </w:rPr>
            </w:pPr>
            <w:r w:rsidRPr="00C64A6F">
              <w:rPr>
                <w:rFonts w:cs="Cordia New"/>
                <w:color w:val="000000"/>
              </w:rPr>
              <w:t>10</w:t>
            </w:r>
            <w:r w:rsidR="006123FD" w:rsidRPr="00893755">
              <w:rPr>
                <w:rFonts w:cs="Cordia New"/>
                <w:color w:val="000000"/>
                <w:cs/>
              </w:rPr>
              <w:t>-</w:t>
            </w:r>
            <w:r w:rsidRPr="00C64A6F">
              <w:rPr>
                <w:rFonts w:cs="Cordia New"/>
                <w:color w:val="000000"/>
              </w:rPr>
              <w:t>25</w:t>
            </w:r>
          </w:p>
        </w:tc>
        <w:tc>
          <w:tcPr>
            <w:tcW w:w="841" w:type="dxa"/>
            <w:tcBorders>
              <w:top w:val="nil"/>
              <w:left w:val="nil"/>
              <w:bottom w:val="single" w:sz="4" w:space="0" w:color="auto"/>
              <w:right w:val="nil"/>
            </w:tcBorders>
            <w:shd w:val="clear" w:color="auto" w:fill="auto"/>
            <w:vAlign w:val="center"/>
            <w:hideMark/>
          </w:tcPr>
          <w:p w14:paraId="69C859A4" w14:textId="15AB3FED" w:rsidR="006123FD" w:rsidRPr="00893755" w:rsidRDefault="00C64A6F" w:rsidP="006123FD">
            <w:pPr>
              <w:jc w:val="right"/>
              <w:rPr>
                <w:rFonts w:cs="Cordia New"/>
                <w:color w:val="000000"/>
              </w:rPr>
            </w:pPr>
            <w:r w:rsidRPr="00C64A6F">
              <w:rPr>
                <w:rFonts w:cs="Cordia New"/>
                <w:color w:val="000000"/>
              </w:rPr>
              <w:t>21</w:t>
            </w:r>
          </w:p>
        </w:tc>
        <w:tc>
          <w:tcPr>
            <w:tcW w:w="958" w:type="dxa"/>
            <w:tcBorders>
              <w:top w:val="nil"/>
              <w:left w:val="nil"/>
              <w:bottom w:val="single" w:sz="4" w:space="0" w:color="auto"/>
              <w:right w:val="nil"/>
            </w:tcBorders>
            <w:shd w:val="clear" w:color="auto" w:fill="auto"/>
            <w:vAlign w:val="center"/>
            <w:hideMark/>
          </w:tcPr>
          <w:p w14:paraId="4623C736" w14:textId="18EA46FF" w:rsidR="006123FD" w:rsidRPr="00893755" w:rsidRDefault="00C64A6F" w:rsidP="006123FD">
            <w:pPr>
              <w:jc w:val="right"/>
              <w:rPr>
                <w:rFonts w:cs="Cordia New"/>
                <w:color w:val="000000"/>
              </w:rPr>
            </w:pPr>
            <w:r w:rsidRPr="00C64A6F">
              <w:rPr>
                <w:rFonts w:cs="Cordia New"/>
                <w:color w:val="000000"/>
              </w:rPr>
              <w:t>20</w:t>
            </w:r>
          </w:p>
        </w:tc>
      </w:tr>
    </w:tbl>
    <w:p w14:paraId="04E0AAE4" w14:textId="20790289" w:rsidR="00411D07" w:rsidRPr="00893755" w:rsidRDefault="00411D07" w:rsidP="00411D07">
      <w:pPr>
        <w:jc w:val="thaiDistribute"/>
        <w:rPr>
          <w:rFonts w:cs="Cordia New"/>
          <w:sz w:val="26"/>
          <w:szCs w:val="26"/>
        </w:rPr>
      </w:pPr>
    </w:p>
    <w:p w14:paraId="3A08ACAB" w14:textId="4B05010B" w:rsidR="00411D07" w:rsidRPr="00893755" w:rsidRDefault="00C64A6F" w:rsidP="00BD7539">
      <w:pPr>
        <w:pStyle w:val="Heading2"/>
        <w:tabs>
          <w:tab w:val="clear" w:pos="360"/>
          <w:tab w:val="left" w:pos="539"/>
        </w:tabs>
        <w:ind w:left="0" w:firstLine="0"/>
        <w:jc w:val="thaiDistribute"/>
        <w:rPr>
          <w:rFonts w:cs="Cordia New"/>
          <w:b/>
          <w:bCs/>
          <w:color w:val="CF4A02"/>
          <w:sz w:val="26"/>
          <w:szCs w:val="26"/>
          <w:u w:val="none"/>
          <w:lang w:val="en-US"/>
        </w:rPr>
      </w:pPr>
      <w:bookmarkStart w:id="50" w:name="_Toc51946218"/>
      <w:bookmarkStart w:id="51" w:name="_Toc51947041"/>
      <w:r w:rsidRPr="00C64A6F">
        <w:rPr>
          <w:rFonts w:cs="Cordia New"/>
          <w:b/>
          <w:bCs/>
          <w:color w:val="CF4A02"/>
          <w:sz w:val="26"/>
          <w:szCs w:val="26"/>
          <w:u w:val="none"/>
          <w:lang w:val="en-GB"/>
        </w:rPr>
        <w:t>20</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1</w:t>
      </w:r>
      <w:r w:rsidR="00411D07" w:rsidRPr="00893755">
        <w:rPr>
          <w:rFonts w:cs="Cordia New"/>
          <w:b/>
          <w:bCs/>
          <w:color w:val="CF4A02"/>
          <w:sz w:val="26"/>
          <w:szCs w:val="26"/>
          <w:u w:val="none"/>
          <w:lang w:val="en-US"/>
        </w:rPr>
        <w:tab/>
        <w:t>Deferred income tax assets and deferred income tax liabilities</w:t>
      </w:r>
      <w:bookmarkEnd w:id="50"/>
      <w:bookmarkEnd w:id="51"/>
    </w:p>
    <w:p w14:paraId="79D4ECAA" w14:textId="77777777" w:rsidR="00411D07" w:rsidRPr="00893755" w:rsidRDefault="00411D07" w:rsidP="00411D07">
      <w:pPr>
        <w:tabs>
          <w:tab w:val="left" w:pos="540"/>
        </w:tabs>
        <w:jc w:val="thaiDistribute"/>
        <w:rPr>
          <w:rFonts w:cs="Cordia New"/>
          <w:sz w:val="26"/>
          <w:szCs w:val="26"/>
        </w:rPr>
      </w:pPr>
    </w:p>
    <w:p w14:paraId="1E0EFEBB" w14:textId="03F93458" w:rsidR="00411D07" w:rsidRPr="00893755" w:rsidRDefault="00BD7539" w:rsidP="00411D07">
      <w:pPr>
        <w:tabs>
          <w:tab w:val="left" w:pos="540"/>
          <w:tab w:val="left" w:pos="1134"/>
        </w:tabs>
        <w:jc w:val="thaiDistribute"/>
        <w:rPr>
          <w:rFonts w:cs="Cordia New"/>
          <w:sz w:val="26"/>
          <w:szCs w:val="26"/>
        </w:rPr>
      </w:pPr>
      <w:r w:rsidRPr="00893755">
        <w:rPr>
          <w:rFonts w:cs="Cordia New"/>
          <w:sz w:val="26"/>
          <w:szCs w:val="26"/>
        </w:rPr>
        <w:tab/>
        <w:t>The analysis of deferred tax assets and deferred tax liabilities is as follows:</w:t>
      </w:r>
    </w:p>
    <w:p w14:paraId="42428FA6" w14:textId="77777777" w:rsidR="00BD7539" w:rsidRPr="00893755" w:rsidRDefault="00BD7539" w:rsidP="00411D07">
      <w:pPr>
        <w:tabs>
          <w:tab w:val="left" w:pos="540"/>
          <w:tab w:val="left" w:pos="1134"/>
        </w:tabs>
        <w:jc w:val="thaiDistribute"/>
        <w:rPr>
          <w:rFonts w:cs="Cordia New"/>
          <w:sz w:val="26"/>
          <w:szCs w:val="26"/>
        </w:rPr>
      </w:pPr>
    </w:p>
    <w:tbl>
      <w:tblPr>
        <w:tblW w:w="9525" w:type="dxa"/>
        <w:tblInd w:w="-74" w:type="dxa"/>
        <w:tblLayout w:type="fixed"/>
        <w:tblLook w:val="04A0" w:firstRow="1" w:lastRow="0" w:firstColumn="1" w:lastColumn="0" w:noHBand="0" w:noVBand="1"/>
      </w:tblPr>
      <w:tblGrid>
        <w:gridCol w:w="4688"/>
        <w:gridCol w:w="1210"/>
        <w:gridCol w:w="1209"/>
        <w:gridCol w:w="1209"/>
        <w:gridCol w:w="1209"/>
      </w:tblGrid>
      <w:tr w:rsidR="00411D07" w:rsidRPr="00893755" w14:paraId="12AEF3A6" w14:textId="77777777" w:rsidTr="00D824B6">
        <w:tc>
          <w:tcPr>
            <w:tcW w:w="4688" w:type="dxa"/>
          </w:tcPr>
          <w:p w14:paraId="404F2014" w14:textId="77777777" w:rsidR="00411D07" w:rsidRPr="00893755" w:rsidRDefault="00411D07" w:rsidP="00031770">
            <w:pPr>
              <w:ind w:left="499"/>
              <w:rPr>
                <w:rFonts w:cs="Cordia New"/>
                <w:b/>
                <w:bCs/>
                <w:sz w:val="26"/>
                <w:szCs w:val="26"/>
              </w:rPr>
            </w:pPr>
          </w:p>
        </w:tc>
        <w:tc>
          <w:tcPr>
            <w:tcW w:w="4837" w:type="dxa"/>
            <w:gridSpan w:val="4"/>
            <w:tcBorders>
              <w:top w:val="single" w:sz="4" w:space="0" w:color="auto"/>
              <w:left w:val="nil"/>
              <w:bottom w:val="single" w:sz="4" w:space="0" w:color="auto"/>
              <w:right w:val="nil"/>
            </w:tcBorders>
            <w:hideMark/>
          </w:tcPr>
          <w:p w14:paraId="368E786E" w14:textId="77777777" w:rsidR="00411D07" w:rsidRPr="00893755" w:rsidRDefault="00411D07" w:rsidP="009D4C89">
            <w:pPr>
              <w:tabs>
                <w:tab w:val="decimal" w:pos="4618"/>
              </w:tabs>
              <w:jc w:val="right"/>
              <w:rPr>
                <w:rFonts w:cs="Cordia New"/>
                <w:b/>
                <w:bCs/>
                <w:sz w:val="26"/>
                <w:szCs w:val="26"/>
              </w:rPr>
            </w:pPr>
            <w:r w:rsidRPr="00893755">
              <w:rPr>
                <w:rFonts w:cs="Cordia New"/>
                <w:b/>
                <w:bCs/>
                <w:sz w:val="26"/>
                <w:szCs w:val="26"/>
              </w:rPr>
              <w:t>Consolidated financial statements</w:t>
            </w:r>
          </w:p>
        </w:tc>
      </w:tr>
      <w:tr w:rsidR="00411D07" w:rsidRPr="00893755" w14:paraId="1FF38CD8" w14:textId="77777777" w:rsidTr="00D824B6">
        <w:tc>
          <w:tcPr>
            <w:tcW w:w="4688" w:type="dxa"/>
          </w:tcPr>
          <w:p w14:paraId="5CC5D90E" w14:textId="77777777" w:rsidR="00411D07" w:rsidRPr="00893755" w:rsidRDefault="00411D07" w:rsidP="00031770">
            <w:pPr>
              <w:ind w:left="499"/>
              <w:rPr>
                <w:rFonts w:cs="Cordia New"/>
                <w:b/>
                <w:bCs/>
                <w:sz w:val="26"/>
                <w:szCs w:val="26"/>
              </w:rPr>
            </w:pPr>
          </w:p>
        </w:tc>
        <w:tc>
          <w:tcPr>
            <w:tcW w:w="2419" w:type="dxa"/>
            <w:gridSpan w:val="2"/>
            <w:tcBorders>
              <w:top w:val="single" w:sz="4" w:space="0" w:color="auto"/>
              <w:left w:val="nil"/>
              <w:bottom w:val="single" w:sz="4" w:space="0" w:color="auto"/>
              <w:right w:val="nil"/>
            </w:tcBorders>
            <w:hideMark/>
          </w:tcPr>
          <w:p w14:paraId="2D24DF4E" w14:textId="63784166" w:rsidR="00411D07" w:rsidRPr="00893755" w:rsidRDefault="00411D07" w:rsidP="009D4C89">
            <w:pPr>
              <w:tabs>
                <w:tab w:val="decimal" w:pos="2202"/>
              </w:tabs>
              <w:jc w:val="right"/>
              <w:rPr>
                <w:rFonts w:cs="Cordia New"/>
                <w:b/>
                <w:bCs/>
                <w:sz w:val="26"/>
                <w:szCs w:val="26"/>
              </w:rPr>
            </w:pPr>
            <w:r w:rsidRPr="00893755">
              <w:rPr>
                <w:rFonts w:cs="Cordia New"/>
                <w:b/>
                <w:bCs/>
                <w:sz w:val="26"/>
                <w:szCs w:val="26"/>
              </w:rPr>
              <w:t>US Dollar’</w:t>
            </w:r>
            <w:r w:rsidR="00C64A6F" w:rsidRPr="00C64A6F">
              <w:rPr>
                <w:rFonts w:cs="Cordia New"/>
                <w:b/>
                <w:bCs/>
                <w:sz w:val="26"/>
                <w:szCs w:val="26"/>
              </w:rPr>
              <w:t>000</w:t>
            </w:r>
          </w:p>
        </w:tc>
        <w:tc>
          <w:tcPr>
            <w:tcW w:w="2418" w:type="dxa"/>
            <w:gridSpan w:val="2"/>
            <w:tcBorders>
              <w:top w:val="single" w:sz="4" w:space="0" w:color="auto"/>
              <w:left w:val="nil"/>
              <w:bottom w:val="single" w:sz="4" w:space="0" w:color="auto"/>
              <w:right w:val="nil"/>
            </w:tcBorders>
            <w:hideMark/>
          </w:tcPr>
          <w:p w14:paraId="7A97786B" w14:textId="2FE4902E" w:rsidR="00411D07" w:rsidRPr="00893755" w:rsidRDefault="00411D07" w:rsidP="009D4C89">
            <w:pPr>
              <w:tabs>
                <w:tab w:val="decimal" w:pos="2202"/>
              </w:tabs>
              <w:jc w:val="right"/>
              <w:rPr>
                <w:rFonts w:cs="Cordia New"/>
                <w:b/>
                <w:bCs/>
                <w:sz w:val="26"/>
                <w:szCs w:val="26"/>
                <w:cs/>
              </w:rPr>
            </w:pPr>
            <w:r w:rsidRPr="00893755">
              <w:rPr>
                <w:rFonts w:cs="Cordia New"/>
                <w:b/>
                <w:bCs/>
                <w:sz w:val="26"/>
                <w:szCs w:val="26"/>
              </w:rPr>
              <w:t>Baht’</w:t>
            </w:r>
            <w:r w:rsidR="00C64A6F" w:rsidRPr="00C64A6F">
              <w:rPr>
                <w:rFonts w:cs="Cordia New"/>
                <w:b/>
                <w:bCs/>
                <w:sz w:val="26"/>
                <w:szCs w:val="26"/>
              </w:rPr>
              <w:t>000</w:t>
            </w:r>
          </w:p>
        </w:tc>
      </w:tr>
      <w:tr w:rsidR="00411D07" w:rsidRPr="00893755" w14:paraId="3D715186" w14:textId="77777777" w:rsidTr="006123FD">
        <w:trPr>
          <w:trHeight w:val="60"/>
        </w:trPr>
        <w:tc>
          <w:tcPr>
            <w:tcW w:w="4688" w:type="dxa"/>
          </w:tcPr>
          <w:p w14:paraId="5D6F0A91" w14:textId="77777777" w:rsidR="00411D07" w:rsidRPr="00893755" w:rsidRDefault="00411D07" w:rsidP="00031770">
            <w:pPr>
              <w:ind w:left="499"/>
              <w:rPr>
                <w:rFonts w:cs="Cordia New"/>
                <w:b/>
                <w:bCs/>
                <w:sz w:val="26"/>
                <w:szCs w:val="26"/>
                <w:cs/>
              </w:rPr>
            </w:pPr>
          </w:p>
        </w:tc>
        <w:tc>
          <w:tcPr>
            <w:tcW w:w="1210" w:type="dxa"/>
            <w:tcBorders>
              <w:top w:val="nil"/>
              <w:left w:val="nil"/>
              <w:bottom w:val="single" w:sz="4" w:space="0" w:color="auto"/>
              <w:right w:val="nil"/>
            </w:tcBorders>
            <w:vAlign w:val="bottom"/>
          </w:tcPr>
          <w:p w14:paraId="66390C1D" w14:textId="5B363F7D" w:rsidR="00411D07" w:rsidRPr="00893755" w:rsidRDefault="00C64A6F" w:rsidP="006123FD">
            <w:pPr>
              <w:tabs>
                <w:tab w:val="decimal" w:pos="991"/>
              </w:tabs>
              <w:ind w:right="-72"/>
              <w:jc w:val="both"/>
              <w:rPr>
                <w:rFonts w:cs="Cordia New"/>
                <w:b/>
                <w:bCs/>
                <w:sz w:val="26"/>
                <w:szCs w:val="26"/>
              </w:rPr>
            </w:pPr>
            <w:r w:rsidRPr="00C64A6F">
              <w:rPr>
                <w:rFonts w:cs="Cordia New"/>
                <w:b/>
                <w:bCs/>
                <w:sz w:val="26"/>
                <w:szCs w:val="26"/>
              </w:rPr>
              <w:t>2021</w:t>
            </w:r>
          </w:p>
        </w:tc>
        <w:tc>
          <w:tcPr>
            <w:tcW w:w="1209" w:type="dxa"/>
            <w:tcBorders>
              <w:top w:val="nil"/>
              <w:left w:val="nil"/>
              <w:bottom w:val="single" w:sz="4" w:space="0" w:color="auto"/>
              <w:right w:val="nil"/>
            </w:tcBorders>
            <w:vAlign w:val="bottom"/>
          </w:tcPr>
          <w:p w14:paraId="54E24E39" w14:textId="2366D27E" w:rsidR="00411D07" w:rsidRPr="00893755" w:rsidRDefault="00C64A6F" w:rsidP="006123FD">
            <w:pPr>
              <w:tabs>
                <w:tab w:val="decimal" w:pos="991"/>
              </w:tabs>
              <w:ind w:right="-72"/>
              <w:jc w:val="both"/>
              <w:rPr>
                <w:rFonts w:cs="Cordia New"/>
                <w:b/>
                <w:bCs/>
                <w:sz w:val="26"/>
                <w:szCs w:val="26"/>
              </w:rPr>
            </w:pPr>
            <w:r w:rsidRPr="00C64A6F">
              <w:rPr>
                <w:rFonts w:cs="Cordia New"/>
                <w:b/>
                <w:bCs/>
                <w:sz w:val="26"/>
                <w:szCs w:val="26"/>
              </w:rPr>
              <w:t>2020</w:t>
            </w:r>
          </w:p>
        </w:tc>
        <w:tc>
          <w:tcPr>
            <w:tcW w:w="1209" w:type="dxa"/>
            <w:tcBorders>
              <w:top w:val="nil"/>
              <w:left w:val="nil"/>
              <w:bottom w:val="single" w:sz="4" w:space="0" w:color="auto"/>
              <w:right w:val="nil"/>
            </w:tcBorders>
            <w:vAlign w:val="bottom"/>
          </w:tcPr>
          <w:p w14:paraId="0CAD9FE2" w14:textId="5E792347" w:rsidR="00411D07" w:rsidRPr="00893755" w:rsidRDefault="00C64A6F" w:rsidP="006123FD">
            <w:pPr>
              <w:tabs>
                <w:tab w:val="decimal" w:pos="991"/>
              </w:tabs>
              <w:ind w:right="-72"/>
              <w:jc w:val="both"/>
              <w:rPr>
                <w:rFonts w:cs="Cordia New"/>
                <w:b/>
                <w:bCs/>
                <w:sz w:val="26"/>
                <w:szCs w:val="26"/>
              </w:rPr>
            </w:pPr>
            <w:r w:rsidRPr="00C64A6F">
              <w:rPr>
                <w:rFonts w:cs="Cordia New"/>
                <w:b/>
                <w:bCs/>
                <w:sz w:val="26"/>
                <w:szCs w:val="26"/>
              </w:rPr>
              <w:t>2021</w:t>
            </w:r>
          </w:p>
        </w:tc>
        <w:tc>
          <w:tcPr>
            <w:tcW w:w="1209" w:type="dxa"/>
            <w:tcBorders>
              <w:top w:val="nil"/>
              <w:left w:val="nil"/>
              <w:bottom w:val="single" w:sz="4" w:space="0" w:color="auto"/>
              <w:right w:val="nil"/>
            </w:tcBorders>
            <w:vAlign w:val="bottom"/>
          </w:tcPr>
          <w:p w14:paraId="2B538064" w14:textId="4C37850D" w:rsidR="00411D07" w:rsidRPr="00893755" w:rsidRDefault="00C64A6F" w:rsidP="006123FD">
            <w:pPr>
              <w:tabs>
                <w:tab w:val="decimal" w:pos="991"/>
              </w:tabs>
              <w:ind w:right="-72"/>
              <w:jc w:val="both"/>
              <w:rPr>
                <w:rFonts w:cs="Cordia New"/>
                <w:b/>
                <w:bCs/>
                <w:sz w:val="26"/>
                <w:szCs w:val="26"/>
              </w:rPr>
            </w:pPr>
            <w:r w:rsidRPr="00C64A6F">
              <w:rPr>
                <w:rFonts w:cs="Cordia New"/>
                <w:b/>
                <w:bCs/>
                <w:sz w:val="26"/>
                <w:szCs w:val="26"/>
              </w:rPr>
              <w:t>2020</w:t>
            </w:r>
          </w:p>
        </w:tc>
      </w:tr>
      <w:tr w:rsidR="006123FD" w:rsidRPr="00893755" w14:paraId="42FA9723" w14:textId="77777777" w:rsidTr="006123FD">
        <w:trPr>
          <w:trHeight w:val="60"/>
        </w:trPr>
        <w:tc>
          <w:tcPr>
            <w:tcW w:w="4688" w:type="dxa"/>
          </w:tcPr>
          <w:p w14:paraId="27248ED9" w14:textId="77777777" w:rsidR="006123FD" w:rsidRPr="00893755" w:rsidRDefault="006123FD" w:rsidP="00031770">
            <w:pPr>
              <w:ind w:left="499"/>
              <w:rPr>
                <w:rFonts w:cs="Cordia New"/>
                <w:b/>
                <w:bCs/>
                <w:sz w:val="26"/>
                <w:szCs w:val="26"/>
                <w:cs/>
              </w:rPr>
            </w:pPr>
          </w:p>
        </w:tc>
        <w:tc>
          <w:tcPr>
            <w:tcW w:w="1210" w:type="dxa"/>
            <w:tcBorders>
              <w:top w:val="single" w:sz="4" w:space="0" w:color="auto"/>
              <w:left w:val="nil"/>
              <w:right w:val="nil"/>
            </w:tcBorders>
            <w:shd w:val="clear" w:color="auto" w:fill="FAFAFA"/>
            <w:vAlign w:val="bottom"/>
          </w:tcPr>
          <w:p w14:paraId="4088DB7F" w14:textId="77777777" w:rsidR="006123FD" w:rsidRPr="00893755" w:rsidRDefault="006123FD" w:rsidP="006123FD">
            <w:pPr>
              <w:tabs>
                <w:tab w:val="decimal" w:pos="991"/>
              </w:tabs>
              <w:ind w:right="-72"/>
              <w:jc w:val="both"/>
              <w:rPr>
                <w:rFonts w:cs="Cordia New"/>
                <w:b/>
                <w:bCs/>
                <w:sz w:val="26"/>
                <w:szCs w:val="26"/>
              </w:rPr>
            </w:pPr>
          </w:p>
        </w:tc>
        <w:tc>
          <w:tcPr>
            <w:tcW w:w="1209" w:type="dxa"/>
            <w:tcBorders>
              <w:top w:val="single" w:sz="4" w:space="0" w:color="auto"/>
              <w:left w:val="nil"/>
              <w:right w:val="nil"/>
            </w:tcBorders>
            <w:vAlign w:val="bottom"/>
          </w:tcPr>
          <w:p w14:paraId="5D59679C" w14:textId="77777777" w:rsidR="006123FD" w:rsidRPr="00893755" w:rsidRDefault="006123FD" w:rsidP="006123FD">
            <w:pPr>
              <w:tabs>
                <w:tab w:val="decimal" w:pos="991"/>
              </w:tabs>
              <w:ind w:right="-72"/>
              <w:jc w:val="both"/>
              <w:rPr>
                <w:rFonts w:cs="Cordia New"/>
                <w:b/>
                <w:bCs/>
                <w:sz w:val="26"/>
                <w:szCs w:val="26"/>
              </w:rPr>
            </w:pPr>
          </w:p>
        </w:tc>
        <w:tc>
          <w:tcPr>
            <w:tcW w:w="1209" w:type="dxa"/>
            <w:tcBorders>
              <w:top w:val="single" w:sz="4" w:space="0" w:color="auto"/>
              <w:left w:val="nil"/>
              <w:right w:val="nil"/>
            </w:tcBorders>
            <w:shd w:val="clear" w:color="auto" w:fill="FAFAFA"/>
            <w:vAlign w:val="bottom"/>
          </w:tcPr>
          <w:p w14:paraId="49E8A8A8" w14:textId="77777777" w:rsidR="006123FD" w:rsidRPr="00893755" w:rsidRDefault="006123FD" w:rsidP="006123FD">
            <w:pPr>
              <w:tabs>
                <w:tab w:val="decimal" w:pos="991"/>
              </w:tabs>
              <w:ind w:right="-72"/>
              <w:jc w:val="both"/>
              <w:rPr>
                <w:rFonts w:cs="Cordia New"/>
                <w:b/>
                <w:bCs/>
                <w:sz w:val="26"/>
                <w:szCs w:val="26"/>
              </w:rPr>
            </w:pPr>
          </w:p>
        </w:tc>
        <w:tc>
          <w:tcPr>
            <w:tcW w:w="1209" w:type="dxa"/>
            <w:tcBorders>
              <w:top w:val="single" w:sz="4" w:space="0" w:color="auto"/>
              <w:left w:val="nil"/>
              <w:right w:val="nil"/>
            </w:tcBorders>
            <w:vAlign w:val="bottom"/>
          </w:tcPr>
          <w:p w14:paraId="7D9B1ED4" w14:textId="77777777" w:rsidR="006123FD" w:rsidRPr="00893755" w:rsidRDefault="006123FD" w:rsidP="006123FD">
            <w:pPr>
              <w:tabs>
                <w:tab w:val="decimal" w:pos="991"/>
              </w:tabs>
              <w:ind w:right="-72"/>
              <w:jc w:val="both"/>
              <w:rPr>
                <w:rFonts w:cs="Cordia New"/>
                <w:b/>
                <w:bCs/>
                <w:sz w:val="26"/>
                <w:szCs w:val="26"/>
              </w:rPr>
            </w:pPr>
          </w:p>
        </w:tc>
      </w:tr>
      <w:tr w:rsidR="008C5C0C" w:rsidRPr="00893755" w14:paraId="7B37D8DD" w14:textId="77777777" w:rsidTr="006123FD">
        <w:tc>
          <w:tcPr>
            <w:tcW w:w="4688" w:type="dxa"/>
            <w:hideMark/>
          </w:tcPr>
          <w:p w14:paraId="3F514950" w14:textId="77777777" w:rsidR="008C5C0C" w:rsidRPr="00893755" w:rsidRDefault="008C5C0C" w:rsidP="008C5C0C">
            <w:pPr>
              <w:ind w:left="505" w:right="-100"/>
              <w:rPr>
                <w:rFonts w:cs="Cordia New"/>
                <w:sz w:val="26"/>
                <w:szCs w:val="26"/>
              </w:rPr>
            </w:pPr>
            <w:r w:rsidRPr="00893755">
              <w:rPr>
                <w:rFonts w:cs="Cordia New"/>
                <w:sz w:val="26"/>
                <w:szCs w:val="26"/>
              </w:rPr>
              <w:t>Deferred tax assets:</w:t>
            </w:r>
          </w:p>
        </w:tc>
        <w:tc>
          <w:tcPr>
            <w:tcW w:w="1210" w:type="dxa"/>
            <w:shd w:val="clear" w:color="auto" w:fill="FAFAFA"/>
          </w:tcPr>
          <w:p w14:paraId="2C764E6A" w14:textId="29BEC148" w:rsidR="008C5C0C" w:rsidRPr="00893755" w:rsidRDefault="00C64A6F" w:rsidP="006123FD">
            <w:pPr>
              <w:tabs>
                <w:tab w:val="decimal" w:pos="991"/>
              </w:tabs>
              <w:ind w:right="-72"/>
              <w:jc w:val="both"/>
              <w:rPr>
                <w:rFonts w:eastAsia="Calibri" w:cs="Cordia New"/>
                <w:sz w:val="26"/>
                <w:szCs w:val="26"/>
              </w:rPr>
            </w:pPr>
            <w:r w:rsidRPr="00C64A6F">
              <w:rPr>
                <w:rFonts w:cs="Cordia New"/>
                <w:sz w:val="26"/>
                <w:szCs w:val="26"/>
              </w:rPr>
              <w:t>103</w:t>
            </w:r>
            <w:r w:rsidR="008C5C0C" w:rsidRPr="00893755">
              <w:rPr>
                <w:rFonts w:cs="Cordia New"/>
                <w:sz w:val="26"/>
                <w:szCs w:val="26"/>
              </w:rPr>
              <w:t>,</w:t>
            </w:r>
            <w:r w:rsidRPr="00C64A6F">
              <w:rPr>
                <w:rFonts w:cs="Cordia New"/>
                <w:sz w:val="26"/>
                <w:szCs w:val="26"/>
              </w:rPr>
              <w:t>567</w:t>
            </w:r>
          </w:p>
        </w:tc>
        <w:tc>
          <w:tcPr>
            <w:tcW w:w="1209" w:type="dxa"/>
          </w:tcPr>
          <w:p w14:paraId="51AB15DE" w14:textId="245A3AFA" w:rsidR="008C5C0C" w:rsidRPr="00893755" w:rsidRDefault="00C64A6F" w:rsidP="006123FD">
            <w:pPr>
              <w:tabs>
                <w:tab w:val="decimal" w:pos="991"/>
              </w:tabs>
              <w:ind w:right="-72"/>
              <w:jc w:val="both"/>
              <w:rPr>
                <w:rFonts w:eastAsia="Calibri" w:cs="Cordia New"/>
                <w:sz w:val="26"/>
                <w:szCs w:val="26"/>
              </w:rPr>
            </w:pPr>
            <w:r w:rsidRPr="00C64A6F">
              <w:rPr>
                <w:rFonts w:cs="Cordia New"/>
                <w:sz w:val="26"/>
                <w:szCs w:val="26"/>
              </w:rPr>
              <w:t>165</w:t>
            </w:r>
            <w:r w:rsidR="008C5C0C" w:rsidRPr="00893755">
              <w:rPr>
                <w:rFonts w:cs="Cordia New"/>
                <w:sz w:val="26"/>
                <w:szCs w:val="26"/>
              </w:rPr>
              <w:t>,</w:t>
            </w:r>
            <w:r w:rsidRPr="00C64A6F">
              <w:rPr>
                <w:rFonts w:cs="Cordia New"/>
                <w:sz w:val="26"/>
                <w:szCs w:val="26"/>
              </w:rPr>
              <w:t>679</w:t>
            </w:r>
          </w:p>
        </w:tc>
        <w:tc>
          <w:tcPr>
            <w:tcW w:w="1209" w:type="dxa"/>
            <w:shd w:val="clear" w:color="auto" w:fill="FAFAFA"/>
          </w:tcPr>
          <w:p w14:paraId="2B72CBED" w14:textId="6DD92D91" w:rsidR="008C5C0C" w:rsidRPr="00893755" w:rsidRDefault="00C64A6F" w:rsidP="006123FD">
            <w:pPr>
              <w:tabs>
                <w:tab w:val="decimal" w:pos="991"/>
              </w:tabs>
              <w:ind w:right="-72"/>
              <w:jc w:val="both"/>
              <w:rPr>
                <w:rFonts w:cs="Cordia New"/>
                <w:sz w:val="26"/>
                <w:szCs w:val="26"/>
              </w:rPr>
            </w:pPr>
            <w:r w:rsidRPr="00C64A6F">
              <w:rPr>
                <w:rFonts w:cs="Cordia New"/>
                <w:sz w:val="26"/>
                <w:szCs w:val="26"/>
              </w:rPr>
              <w:t>3</w:t>
            </w:r>
            <w:r w:rsidR="008C5C0C" w:rsidRPr="00893755">
              <w:rPr>
                <w:rFonts w:cs="Cordia New"/>
                <w:sz w:val="26"/>
                <w:szCs w:val="26"/>
              </w:rPr>
              <w:t>,</w:t>
            </w:r>
            <w:r w:rsidRPr="00C64A6F">
              <w:rPr>
                <w:rFonts w:cs="Cordia New"/>
                <w:sz w:val="26"/>
                <w:szCs w:val="26"/>
              </w:rPr>
              <w:t>461</w:t>
            </w:r>
            <w:r w:rsidR="008C5C0C" w:rsidRPr="00893755">
              <w:rPr>
                <w:rFonts w:cs="Cordia New"/>
                <w:sz w:val="26"/>
                <w:szCs w:val="26"/>
              </w:rPr>
              <w:t>,</w:t>
            </w:r>
            <w:r w:rsidRPr="00C64A6F">
              <w:rPr>
                <w:rFonts w:cs="Cordia New"/>
                <w:sz w:val="26"/>
                <w:szCs w:val="26"/>
              </w:rPr>
              <w:t>183</w:t>
            </w:r>
          </w:p>
        </w:tc>
        <w:tc>
          <w:tcPr>
            <w:tcW w:w="1209" w:type="dxa"/>
          </w:tcPr>
          <w:p w14:paraId="6E061A9D" w14:textId="5CD51A2B" w:rsidR="008C5C0C" w:rsidRPr="00893755" w:rsidRDefault="00C64A6F" w:rsidP="006123FD">
            <w:pPr>
              <w:tabs>
                <w:tab w:val="decimal" w:pos="991"/>
              </w:tabs>
              <w:ind w:right="-72"/>
              <w:jc w:val="both"/>
              <w:rPr>
                <w:rFonts w:cs="Cordia New"/>
                <w:sz w:val="26"/>
                <w:szCs w:val="26"/>
              </w:rPr>
            </w:pPr>
            <w:r w:rsidRPr="00C64A6F">
              <w:rPr>
                <w:rFonts w:cs="Cordia New"/>
                <w:sz w:val="26"/>
                <w:szCs w:val="26"/>
              </w:rPr>
              <w:t>4</w:t>
            </w:r>
            <w:r w:rsidR="008C5C0C" w:rsidRPr="00893755">
              <w:rPr>
                <w:rFonts w:cs="Cordia New"/>
                <w:sz w:val="26"/>
                <w:szCs w:val="26"/>
              </w:rPr>
              <w:t>,</w:t>
            </w:r>
            <w:r w:rsidRPr="00C64A6F">
              <w:rPr>
                <w:rFonts w:cs="Cordia New"/>
                <w:sz w:val="26"/>
                <w:szCs w:val="26"/>
              </w:rPr>
              <w:t>976</w:t>
            </w:r>
            <w:r w:rsidR="008C5C0C" w:rsidRPr="00893755">
              <w:rPr>
                <w:rFonts w:cs="Cordia New"/>
                <w:sz w:val="26"/>
                <w:szCs w:val="26"/>
              </w:rPr>
              <w:t>,</w:t>
            </w:r>
            <w:r w:rsidRPr="00C64A6F">
              <w:rPr>
                <w:rFonts w:cs="Cordia New"/>
                <w:sz w:val="26"/>
                <w:szCs w:val="26"/>
              </w:rPr>
              <w:t>512</w:t>
            </w:r>
          </w:p>
        </w:tc>
      </w:tr>
      <w:tr w:rsidR="008C5C0C" w:rsidRPr="00893755" w14:paraId="42EFF575" w14:textId="77777777" w:rsidTr="006123FD">
        <w:tc>
          <w:tcPr>
            <w:tcW w:w="4688" w:type="dxa"/>
          </w:tcPr>
          <w:p w14:paraId="134E8665" w14:textId="386B6C1E" w:rsidR="008C5C0C" w:rsidRPr="00893755" w:rsidRDefault="008C5C0C" w:rsidP="008C5C0C">
            <w:pPr>
              <w:ind w:left="499" w:right="-63"/>
              <w:rPr>
                <w:rFonts w:cs="Cordia New"/>
                <w:sz w:val="26"/>
                <w:szCs w:val="26"/>
              </w:rPr>
            </w:pPr>
            <w:r w:rsidRPr="00893755">
              <w:rPr>
                <w:rFonts w:cs="Cordia New"/>
                <w:sz w:val="26"/>
                <w:szCs w:val="26"/>
              </w:rPr>
              <w:t>Deferred tax liabilities:</w:t>
            </w:r>
          </w:p>
        </w:tc>
        <w:tc>
          <w:tcPr>
            <w:tcW w:w="1210" w:type="dxa"/>
            <w:tcBorders>
              <w:left w:val="nil"/>
              <w:bottom w:val="single" w:sz="4" w:space="0" w:color="auto"/>
              <w:right w:val="nil"/>
            </w:tcBorders>
            <w:shd w:val="clear" w:color="auto" w:fill="FAFAFA"/>
          </w:tcPr>
          <w:p w14:paraId="468694F3" w14:textId="45062901" w:rsidR="008C5C0C" w:rsidRPr="00893755" w:rsidRDefault="008C5C0C" w:rsidP="006123FD">
            <w:pPr>
              <w:tabs>
                <w:tab w:val="decimal" w:pos="991"/>
              </w:tabs>
              <w:ind w:right="-72"/>
              <w:jc w:val="both"/>
              <w:rPr>
                <w:rFonts w:cs="Cordia New"/>
                <w:sz w:val="26"/>
                <w:szCs w:val="26"/>
              </w:rPr>
            </w:pPr>
            <w:r w:rsidRPr="00893755">
              <w:rPr>
                <w:rFonts w:cs="Cordia New"/>
                <w:sz w:val="26"/>
                <w:szCs w:val="26"/>
                <w:cs/>
              </w:rPr>
              <w:t>(</w:t>
            </w:r>
            <w:r w:rsidR="00C64A6F" w:rsidRPr="00C64A6F">
              <w:rPr>
                <w:rFonts w:cs="Cordia New"/>
                <w:sz w:val="26"/>
                <w:szCs w:val="26"/>
              </w:rPr>
              <w:t>84</w:t>
            </w:r>
            <w:r w:rsidRPr="00893755">
              <w:rPr>
                <w:rFonts w:cs="Cordia New"/>
                <w:sz w:val="26"/>
                <w:szCs w:val="26"/>
              </w:rPr>
              <w:t>,</w:t>
            </w:r>
            <w:r w:rsidR="00C64A6F" w:rsidRPr="00C64A6F">
              <w:rPr>
                <w:rFonts w:cs="Cordia New"/>
                <w:sz w:val="26"/>
                <w:szCs w:val="26"/>
              </w:rPr>
              <w:t>701</w:t>
            </w:r>
            <w:r w:rsidRPr="00893755">
              <w:rPr>
                <w:rFonts w:cs="Cordia New"/>
                <w:sz w:val="26"/>
                <w:szCs w:val="26"/>
                <w:cs/>
              </w:rPr>
              <w:t>)</w:t>
            </w:r>
          </w:p>
        </w:tc>
        <w:tc>
          <w:tcPr>
            <w:tcW w:w="1209" w:type="dxa"/>
            <w:tcBorders>
              <w:left w:val="nil"/>
              <w:bottom w:val="single" w:sz="4" w:space="0" w:color="auto"/>
              <w:right w:val="nil"/>
            </w:tcBorders>
            <w:hideMark/>
          </w:tcPr>
          <w:p w14:paraId="340D1A53" w14:textId="2FEC0474" w:rsidR="008C5C0C" w:rsidRPr="00893755" w:rsidRDefault="008C5C0C" w:rsidP="006123FD">
            <w:pPr>
              <w:tabs>
                <w:tab w:val="decimal" w:pos="991"/>
              </w:tabs>
              <w:ind w:right="-72"/>
              <w:jc w:val="both"/>
              <w:rPr>
                <w:rFonts w:cs="Cordia New"/>
                <w:sz w:val="26"/>
                <w:szCs w:val="26"/>
              </w:rPr>
            </w:pPr>
            <w:r w:rsidRPr="00893755">
              <w:rPr>
                <w:rFonts w:cs="Cordia New"/>
                <w:sz w:val="26"/>
                <w:szCs w:val="26"/>
              </w:rPr>
              <w:t>(</w:t>
            </w:r>
            <w:r w:rsidR="00C64A6F" w:rsidRPr="00C64A6F">
              <w:rPr>
                <w:rFonts w:cs="Cordia New"/>
                <w:sz w:val="26"/>
                <w:szCs w:val="26"/>
              </w:rPr>
              <w:t>150</w:t>
            </w:r>
            <w:r w:rsidRPr="00893755">
              <w:rPr>
                <w:rFonts w:cs="Cordia New"/>
                <w:sz w:val="26"/>
                <w:szCs w:val="26"/>
              </w:rPr>
              <w:t>,</w:t>
            </w:r>
            <w:r w:rsidR="00C64A6F" w:rsidRPr="00C64A6F">
              <w:rPr>
                <w:rFonts w:cs="Cordia New"/>
                <w:sz w:val="26"/>
                <w:szCs w:val="26"/>
              </w:rPr>
              <w:t>844</w:t>
            </w:r>
            <w:r w:rsidRPr="00893755">
              <w:rPr>
                <w:rFonts w:cs="Cordia New"/>
                <w:sz w:val="26"/>
                <w:szCs w:val="26"/>
              </w:rPr>
              <w:t>)</w:t>
            </w:r>
          </w:p>
        </w:tc>
        <w:tc>
          <w:tcPr>
            <w:tcW w:w="1209" w:type="dxa"/>
            <w:tcBorders>
              <w:left w:val="nil"/>
              <w:bottom w:val="single" w:sz="4" w:space="0" w:color="auto"/>
              <w:right w:val="nil"/>
            </w:tcBorders>
            <w:shd w:val="clear" w:color="auto" w:fill="FAFAFA"/>
          </w:tcPr>
          <w:p w14:paraId="75B7B924" w14:textId="4D35E1BA" w:rsidR="008C5C0C" w:rsidRPr="00893755" w:rsidRDefault="008C5C0C" w:rsidP="006123FD">
            <w:pPr>
              <w:tabs>
                <w:tab w:val="decimal" w:pos="991"/>
              </w:tabs>
              <w:ind w:right="-72"/>
              <w:jc w:val="both"/>
              <w:rPr>
                <w:rFonts w:cs="Cordia New"/>
                <w:sz w:val="26"/>
                <w:szCs w:val="26"/>
              </w:rPr>
            </w:pPr>
            <w:r w:rsidRPr="00893755">
              <w:rPr>
                <w:rFonts w:cs="Cordia New"/>
                <w:sz w:val="26"/>
                <w:szCs w:val="26"/>
                <w:cs/>
              </w:rPr>
              <w:t>(</w:t>
            </w:r>
            <w:r w:rsidR="00C64A6F" w:rsidRPr="00C64A6F">
              <w:rPr>
                <w:rFonts w:cs="Cordia New"/>
                <w:sz w:val="26"/>
                <w:szCs w:val="26"/>
              </w:rPr>
              <w:t>2</w:t>
            </w:r>
            <w:r w:rsidRPr="00893755">
              <w:rPr>
                <w:rFonts w:cs="Cordia New"/>
                <w:sz w:val="26"/>
                <w:szCs w:val="26"/>
              </w:rPr>
              <w:t>,</w:t>
            </w:r>
            <w:r w:rsidR="00C64A6F" w:rsidRPr="00C64A6F">
              <w:rPr>
                <w:rFonts w:cs="Cordia New"/>
                <w:sz w:val="26"/>
                <w:szCs w:val="26"/>
              </w:rPr>
              <w:t>830</w:t>
            </w:r>
            <w:r w:rsidRPr="00893755">
              <w:rPr>
                <w:rFonts w:cs="Cordia New"/>
                <w:sz w:val="26"/>
                <w:szCs w:val="26"/>
              </w:rPr>
              <w:t>,</w:t>
            </w:r>
            <w:r w:rsidR="00C64A6F" w:rsidRPr="00C64A6F">
              <w:rPr>
                <w:rFonts w:cs="Cordia New"/>
                <w:sz w:val="26"/>
                <w:szCs w:val="26"/>
              </w:rPr>
              <w:t>715</w:t>
            </w:r>
            <w:r w:rsidRPr="00893755">
              <w:rPr>
                <w:rFonts w:cs="Cordia New"/>
                <w:sz w:val="26"/>
                <w:szCs w:val="26"/>
                <w:cs/>
              </w:rPr>
              <w:t>)</w:t>
            </w:r>
          </w:p>
        </w:tc>
        <w:tc>
          <w:tcPr>
            <w:tcW w:w="1209" w:type="dxa"/>
            <w:tcBorders>
              <w:left w:val="nil"/>
              <w:bottom w:val="single" w:sz="4" w:space="0" w:color="auto"/>
              <w:right w:val="nil"/>
            </w:tcBorders>
            <w:hideMark/>
          </w:tcPr>
          <w:p w14:paraId="244695DD" w14:textId="6C3C043C" w:rsidR="008C5C0C" w:rsidRPr="00893755" w:rsidRDefault="008C5C0C" w:rsidP="006123FD">
            <w:pPr>
              <w:tabs>
                <w:tab w:val="decimal" w:pos="991"/>
              </w:tabs>
              <w:ind w:right="-72"/>
              <w:jc w:val="both"/>
              <w:rPr>
                <w:rFonts w:cs="Cordia New"/>
                <w:sz w:val="26"/>
                <w:szCs w:val="26"/>
              </w:rPr>
            </w:pPr>
            <w:r w:rsidRPr="00893755">
              <w:rPr>
                <w:rFonts w:cs="Cordia New"/>
                <w:sz w:val="26"/>
                <w:szCs w:val="26"/>
              </w:rPr>
              <w:t>(</w:t>
            </w:r>
            <w:r w:rsidR="00C64A6F" w:rsidRPr="00C64A6F">
              <w:rPr>
                <w:rFonts w:cs="Cordia New"/>
                <w:sz w:val="26"/>
                <w:szCs w:val="26"/>
              </w:rPr>
              <w:t>4</w:t>
            </w:r>
            <w:r w:rsidRPr="00893755">
              <w:rPr>
                <w:rFonts w:cs="Cordia New"/>
                <w:sz w:val="26"/>
                <w:szCs w:val="26"/>
              </w:rPr>
              <w:t>,</w:t>
            </w:r>
            <w:r w:rsidR="00C64A6F" w:rsidRPr="00C64A6F">
              <w:rPr>
                <w:rFonts w:cs="Cordia New"/>
                <w:sz w:val="26"/>
                <w:szCs w:val="26"/>
              </w:rPr>
              <w:t>530</w:t>
            </w:r>
            <w:r w:rsidRPr="00893755">
              <w:rPr>
                <w:rFonts w:cs="Cordia New"/>
                <w:sz w:val="26"/>
                <w:szCs w:val="26"/>
              </w:rPr>
              <w:t>,</w:t>
            </w:r>
            <w:r w:rsidR="00C64A6F" w:rsidRPr="00C64A6F">
              <w:rPr>
                <w:rFonts w:cs="Cordia New"/>
                <w:sz w:val="26"/>
                <w:szCs w:val="26"/>
              </w:rPr>
              <w:t>914</w:t>
            </w:r>
            <w:r w:rsidRPr="00893755">
              <w:rPr>
                <w:rFonts w:cs="Cordia New"/>
                <w:sz w:val="26"/>
                <w:szCs w:val="26"/>
              </w:rPr>
              <w:t>)</w:t>
            </w:r>
          </w:p>
        </w:tc>
      </w:tr>
      <w:tr w:rsidR="008C5C0C" w:rsidRPr="00893755" w14:paraId="7CBA32D8" w14:textId="77777777" w:rsidTr="00335A46">
        <w:tc>
          <w:tcPr>
            <w:tcW w:w="4688" w:type="dxa"/>
            <w:hideMark/>
          </w:tcPr>
          <w:p w14:paraId="0AA86FDC" w14:textId="77777777" w:rsidR="008C5C0C" w:rsidRPr="00893755" w:rsidRDefault="008C5C0C" w:rsidP="008C5C0C">
            <w:pPr>
              <w:ind w:left="499" w:right="-100"/>
              <w:rPr>
                <w:rFonts w:cs="Cordia New"/>
                <w:sz w:val="26"/>
                <w:szCs w:val="26"/>
              </w:rPr>
            </w:pPr>
            <w:r w:rsidRPr="00893755">
              <w:rPr>
                <w:rFonts w:cs="Cordia New"/>
                <w:sz w:val="26"/>
                <w:szCs w:val="26"/>
              </w:rPr>
              <w:t>Deferred income taxes, net</w:t>
            </w:r>
          </w:p>
        </w:tc>
        <w:tc>
          <w:tcPr>
            <w:tcW w:w="1210" w:type="dxa"/>
            <w:tcBorders>
              <w:top w:val="single" w:sz="4" w:space="0" w:color="auto"/>
              <w:left w:val="nil"/>
              <w:bottom w:val="single" w:sz="4" w:space="0" w:color="auto"/>
              <w:right w:val="nil"/>
            </w:tcBorders>
            <w:shd w:val="clear" w:color="auto" w:fill="FAFAFA"/>
          </w:tcPr>
          <w:p w14:paraId="7AD8030A" w14:textId="79B27747" w:rsidR="008C5C0C" w:rsidRPr="00893755" w:rsidRDefault="00C64A6F" w:rsidP="006123FD">
            <w:pPr>
              <w:tabs>
                <w:tab w:val="decimal" w:pos="991"/>
              </w:tabs>
              <w:ind w:right="-72"/>
              <w:jc w:val="both"/>
              <w:rPr>
                <w:rFonts w:cs="Cordia New"/>
                <w:sz w:val="26"/>
                <w:szCs w:val="26"/>
                <w:cs/>
              </w:rPr>
            </w:pPr>
            <w:r w:rsidRPr="00C64A6F">
              <w:rPr>
                <w:rFonts w:cs="Cordia New"/>
                <w:sz w:val="26"/>
                <w:szCs w:val="26"/>
              </w:rPr>
              <w:t>18</w:t>
            </w:r>
            <w:r w:rsidR="008C5C0C" w:rsidRPr="00893755">
              <w:rPr>
                <w:rFonts w:cs="Cordia New"/>
                <w:sz w:val="26"/>
                <w:szCs w:val="26"/>
              </w:rPr>
              <w:t>,</w:t>
            </w:r>
            <w:r w:rsidRPr="00C64A6F">
              <w:rPr>
                <w:rFonts w:cs="Cordia New"/>
                <w:sz w:val="26"/>
                <w:szCs w:val="26"/>
              </w:rPr>
              <w:t>866</w:t>
            </w:r>
          </w:p>
        </w:tc>
        <w:tc>
          <w:tcPr>
            <w:tcW w:w="1209" w:type="dxa"/>
            <w:tcBorders>
              <w:top w:val="single" w:sz="4" w:space="0" w:color="auto"/>
              <w:left w:val="nil"/>
              <w:bottom w:val="single" w:sz="4" w:space="0" w:color="auto"/>
              <w:right w:val="nil"/>
            </w:tcBorders>
            <w:hideMark/>
          </w:tcPr>
          <w:p w14:paraId="4BF998B5" w14:textId="0E4BBF12" w:rsidR="008C5C0C" w:rsidRPr="00893755" w:rsidRDefault="00C64A6F" w:rsidP="006123FD">
            <w:pPr>
              <w:tabs>
                <w:tab w:val="decimal" w:pos="991"/>
              </w:tabs>
              <w:ind w:right="-72"/>
              <w:jc w:val="both"/>
              <w:rPr>
                <w:rFonts w:cs="Cordia New"/>
                <w:sz w:val="26"/>
                <w:szCs w:val="26"/>
                <w:cs/>
              </w:rPr>
            </w:pPr>
            <w:r w:rsidRPr="00C64A6F">
              <w:rPr>
                <w:rFonts w:cs="Cordia New"/>
                <w:sz w:val="26"/>
                <w:szCs w:val="26"/>
              </w:rPr>
              <w:t>14</w:t>
            </w:r>
            <w:r w:rsidR="008C5C0C" w:rsidRPr="00893755">
              <w:rPr>
                <w:rFonts w:cs="Cordia New"/>
                <w:sz w:val="26"/>
                <w:szCs w:val="26"/>
              </w:rPr>
              <w:t>,</w:t>
            </w:r>
            <w:r w:rsidRPr="00C64A6F">
              <w:rPr>
                <w:rFonts w:cs="Cordia New"/>
                <w:sz w:val="26"/>
                <w:szCs w:val="26"/>
              </w:rPr>
              <w:t>835</w:t>
            </w:r>
          </w:p>
        </w:tc>
        <w:tc>
          <w:tcPr>
            <w:tcW w:w="1209" w:type="dxa"/>
            <w:tcBorders>
              <w:top w:val="single" w:sz="4" w:space="0" w:color="auto"/>
              <w:left w:val="nil"/>
              <w:bottom w:val="single" w:sz="4" w:space="0" w:color="auto"/>
              <w:right w:val="nil"/>
            </w:tcBorders>
            <w:shd w:val="clear" w:color="auto" w:fill="FAFAFA"/>
          </w:tcPr>
          <w:p w14:paraId="41643E2E" w14:textId="6289EA7D" w:rsidR="008C5C0C" w:rsidRPr="00893755" w:rsidRDefault="00C64A6F" w:rsidP="006123FD">
            <w:pPr>
              <w:tabs>
                <w:tab w:val="decimal" w:pos="991"/>
              </w:tabs>
              <w:ind w:right="-72"/>
              <w:jc w:val="both"/>
              <w:rPr>
                <w:rFonts w:cs="Cordia New"/>
                <w:sz w:val="26"/>
                <w:szCs w:val="26"/>
              </w:rPr>
            </w:pPr>
            <w:r w:rsidRPr="00C64A6F">
              <w:rPr>
                <w:rFonts w:cs="Cordia New"/>
                <w:sz w:val="26"/>
                <w:szCs w:val="26"/>
              </w:rPr>
              <w:t>630</w:t>
            </w:r>
            <w:r w:rsidR="008C5C0C" w:rsidRPr="00893755">
              <w:rPr>
                <w:rFonts w:cs="Cordia New"/>
                <w:sz w:val="26"/>
                <w:szCs w:val="26"/>
              </w:rPr>
              <w:t>,</w:t>
            </w:r>
            <w:r w:rsidRPr="00C64A6F">
              <w:rPr>
                <w:rFonts w:cs="Cordia New"/>
                <w:sz w:val="26"/>
                <w:szCs w:val="26"/>
              </w:rPr>
              <w:t>468</w:t>
            </w:r>
          </w:p>
        </w:tc>
        <w:tc>
          <w:tcPr>
            <w:tcW w:w="1209" w:type="dxa"/>
            <w:tcBorders>
              <w:top w:val="single" w:sz="4" w:space="0" w:color="auto"/>
              <w:left w:val="nil"/>
              <w:bottom w:val="single" w:sz="4" w:space="0" w:color="auto"/>
              <w:right w:val="nil"/>
            </w:tcBorders>
            <w:hideMark/>
          </w:tcPr>
          <w:p w14:paraId="3DB2502A" w14:textId="796FD729" w:rsidR="008C5C0C" w:rsidRPr="00893755" w:rsidRDefault="00C64A6F" w:rsidP="006123FD">
            <w:pPr>
              <w:tabs>
                <w:tab w:val="decimal" w:pos="991"/>
              </w:tabs>
              <w:ind w:right="-72"/>
              <w:jc w:val="both"/>
              <w:rPr>
                <w:rFonts w:cs="Cordia New"/>
                <w:sz w:val="26"/>
                <w:szCs w:val="26"/>
              </w:rPr>
            </w:pPr>
            <w:r w:rsidRPr="00C64A6F">
              <w:rPr>
                <w:rFonts w:cs="Cordia New"/>
                <w:sz w:val="26"/>
                <w:szCs w:val="26"/>
              </w:rPr>
              <w:t>445</w:t>
            </w:r>
            <w:r w:rsidR="008C5C0C" w:rsidRPr="00893755">
              <w:rPr>
                <w:rFonts w:cs="Cordia New"/>
                <w:sz w:val="26"/>
                <w:szCs w:val="26"/>
              </w:rPr>
              <w:t>,</w:t>
            </w:r>
            <w:r w:rsidRPr="00C64A6F">
              <w:rPr>
                <w:rFonts w:cs="Cordia New"/>
                <w:sz w:val="26"/>
                <w:szCs w:val="26"/>
              </w:rPr>
              <w:t>598</w:t>
            </w:r>
          </w:p>
        </w:tc>
      </w:tr>
    </w:tbl>
    <w:p w14:paraId="0E3D95A3" w14:textId="77777777" w:rsidR="00411D07" w:rsidRPr="00893755" w:rsidRDefault="00411D07" w:rsidP="00411D07">
      <w:pPr>
        <w:tabs>
          <w:tab w:val="left" w:pos="540"/>
          <w:tab w:val="left" w:pos="1134"/>
        </w:tabs>
        <w:jc w:val="thaiDistribute"/>
        <w:rPr>
          <w:rFonts w:cs="Cordia New"/>
          <w:sz w:val="26"/>
          <w:szCs w:val="26"/>
        </w:rPr>
      </w:pPr>
    </w:p>
    <w:tbl>
      <w:tblPr>
        <w:tblW w:w="9525" w:type="dxa"/>
        <w:tblInd w:w="-74" w:type="dxa"/>
        <w:tblLayout w:type="fixed"/>
        <w:tblLook w:val="04A0" w:firstRow="1" w:lastRow="0" w:firstColumn="1" w:lastColumn="0" w:noHBand="0" w:noVBand="1"/>
      </w:tblPr>
      <w:tblGrid>
        <w:gridCol w:w="4688"/>
        <w:gridCol w:w="1210"/>
        <w:gridCol w:w="1209"/>
        <w:gridCol w:w="1209"/>
        <w:gridCol w:w="1209"/>
      </w:tblGrid>
      <w:tr w:rsidR="00411D07" w:rsidRPr="00893755" w14:paraId="207D7A31" w14:textId="77777777" w:rsidTr="00031770">
        <w:tc>
          <w:tcPr>
            <w:tcW w:w="4688" w:type="dxa"/>
          </w:tcPr>
          <w:p w14:paraId="6BA249C8" w14:textId="77777777" w:rsidR="00411D07" w:rsidRPr="00893755" w:rsidRDefault="00411D07" w:rsidP="00031770">
            <w:pPr>
              <w:ind w:left="499"/>
              <w:rPr>
                <w:rFonts w:cs="Cordia New"/>
                <w:b/>
                <w:bCs/>
                <w:sz w:val="26"/>
                <w:szCs w:val="26"/>
              </w:rPr>
            </w:pPr>
          </w:p>
        </w:tc>
        <w:tc>
          <w:tcPr>
            <w:tcW w:w="4837" w:type="dxa"/>
            <w:gridSpan w:val="4"/>
            <w:tcBorders>
              <w:top w:val="single" w:sz="4" w:space="0" w:color="auto"/>
              <w:left w:val="nil"/>
              <w:bottom w:val="single" w:sz="4" w:space="0" w:color="auto"/>
              <w:right w:val="nil"/>
            </w:tcBorders>
            <w:hideMark/>
          </w:tcPr>
          <w:p w14:paraId="4BF56701" w14:textId="77777777" w:rsidR="00411D07" w:rsidRPr="00893755" w:rsidRDefault="00411D07" w:rsidP="009D4C89">
            <w:pPr>
              <w:tabs>
                <w:tab w:val="decimal" w:pos="4618"/>
              </w:tabs>
              <w:jc w:val="right"/>
              <w:rPr>
                <w:rFonts w:cs="Cordia New"/>
                <w:b/>
                <w:bCs/>
                <w:sz w:val="26"/>
                <w:szCs w:val="26"/>
              </w:rPr>
            </w:pPr>
            <w:r w:rsidRPr="00893755">
              <w:rPr>
                <w:rFonts w:cs="Cordia New"/>
                <w:b/>
                <w:bCs/>
                <w:sz w:val="26"/>
                <w:szCs w:val="26"/>
              </w:rPr>
              <w:t>Separate financial statements</w:t>
            </w:r>
          </w:p>
        </w:tc>
      </w:tr>
      <w:tr w:rsidR="00411D07" w:rsidRPr="00893755" w14:paraId="2B0301F4" w14:textId="77777777" w:rsidTr="00031770">
        <w:tc>
          <w:tcPr>
            <w:tcW w:w="4688" w:type="dxa"/>
          </w:tcPr>
          <w:p w14:paraId="08C561B3" w14:textId="77777777" w:rsidR="00411D07" w:rsidRPr="00893755" w:rsidRDefault="00411D07" w:rsidP="00031770">
            <w:pPr>
              <w:ind w:left="499"/>
              <w:rPr>
                <w:rFonts w:cs="Cordia New"/>
                <w:b/>
                <w:bCs/>
                <w:sz w:val="26"/>
                <w:szCs w:val="26"/>
              </w:rPr>
            </w:pPr>
          </w:p>
        </w:tc>
        <w:tc>
          <w:tcPr>
            <w:tcW w:w="2419" w:type="dxa"/>
            <w:gridSpan w:val="2"/>
            <w:tcBorders>
              <w:top w:val="single" w:sz="4" w:space="0" w:color="auto"/>
              <w:left w:val="nil"/>
              <w:bottom w:val="single" w:sz="4" w:space="0" w:color="auto"/>
              <w:right w:val="nil"/>
            </w:tcBorders>
            <w:hideMark/>
          </w:tcPr>
          <w:p w14:paraId="1741D6D6" w14:textId="5E63EBAA" w:rsidR="00411D07" w:rsidRPr="00893755" w:rsidRDefault="00411D07" w:rsidP="009D4C89">
            <w:pPr>
              <w:tabs>
                <w:tab w:val="decimal" w:pos="2202"/>
              </w:tabs>
              <w:jc w:val="right"/>
              <w:rPr>
                <w:rFonts w:cs="Cordia New"/>
                <w:b/>
                <w:bCs/>
                <w:sz w:val="26"/>
                <w:szCs w:val="26"/>
              </w:rPr>
            </w:pPr>
            <w:r w:rsidRPr="00893755">
              <w:rPr>
                <w:rFonts w:cs="Cordia New"/>
                <w:b/>
                <w:bCs/>
                <w:sz w:val="26"/>
                <w:szCs w:val="26"/>
              </w:rPr>
              <w:t>US Dollar’</w:t>
            </w:r>
            <w:r w:rsidR="00C64A6F" w:rsidRPr="00C64A6F">
              <w:rPr>
                <w:rFonts w:cs="Cordia New"/>
                <w:b/>
                <w:bCs/>
                <w:sz w:val="26"/>
                <w:szCs w:val="26"/>
              </w:rPr>
              <w:t>000</w:t>
            </w:r>
          </w:p>
        </w:tc>
        <w:tc>
          <w:tcPr>
            <w:tcW w:w="2418" w:type="dxa"/>
            <w:gridSpan w:val="2"/>
            <w:tcBorders>
              <w:top w:val="single" w:sz="4" w:space="0" w:color="auto"/>
              <w:left w:val="nil"/>
              <w:bottom w:val="single" w:sz="4" w:space="0" w:color="auto"/>
              <w:right w:val="nil"/>
            </w:tcBorders>
            <w:hideMark/>
          </w:tcPr>
          <w:p w14:paraId="53DB9C2B" w14:textId="7978EB52" w:rsidR="00411D07" w:rsidRPr="00893755" w:rsidRDefault="00411D07" w:rsidP="009D4C89">
            <w:pPr>
              <w:tabs>
                <w:tab w:val="decimal" w:pos="2202"/>
              </w:tabs>
              <w:jc w:val="right"/>
              <w:rPr>
                <w:rFonts w:cs="Cordia New"/>
                <w:b/>
                <w:bCs/>
                <w:sz w:val="26"/>
                <w:szCs w:val="26"/>
                <w:cs/>
              </w:rPr>
            </w:pPr>
            <w:r w:rsidRPr="00893755">
              <w:rPr>
                <w:rFonts w:cs="Cordia New"/>
                <w:b/>
                <w:bCs/>
                <w:sz w:val="26"/>
                <w:szCs w:val="26"/>
              </w:rPr>
              <w:t>Baht’</w:t>
            </w:r>
            <w:r w:rsidR="00C64A6F" w:rsidRPr="00C64A6F">
              <w:rPr>
                <w:rFonts w:cs="Cordia New"/>
                <w:b/>
                <w:bCs/>
                <w:sz w:val="26"/>
                <w:szCs w:val="26"/>
              </w:rPr>
              <w:t>000</w:t>
            </w:r>
          </w:p>
        </w:tc>
      </w:tr>
      <w:tr w:rsidR="00411D07" w:rsidRPr="00893755" w14:paraId="09E758F8" w14:textId="77777777" w:rsidTr="006123FD">
        <w:tc>
          <w:tcPr>
            <w:tcW w:w="4688" w:type="dxa"/>
          </w:tcPr>
          <w:p w14:paraId="2D6EA96F" w14:textId="77777777" w:rsidR="00411D07" w:rsidRPr="00893755" w:rsidRDefault="00411D07" w:rsidP="00031770">
            <w:pPr>
              <w:ind w:left="499"/>
              <w:rPr>
                <w:rFonts w:cs="Cordia New"/>
                <w:b/>
                <w:bCs/>
                <w:sz w:val="26"/>
                <w:szCs w:val="26"/>
                <w:cs/>
              </w:rPr>
            </w:pPr>
          </w:p>
        </w:tc>
        <w:tc>
          <w:tcPr>
            <w:tcW w:w="1210" w:type="dxa"/>
            <w:tcBorders>
              <w:top w:val="nil"/>
              <w:left w:val="nil"/>
              <w:bottom w:val="single" w:sz="4" w:space="0" w:color="auto"/>
              <w:right w:val="nil"/>
            </w:tcBorders>
            <w:vAlign w:val="bottom"/>
          </w:tcPr>
          <w:p w14:paraId="4A8E1D4B" w14:textId="29256ABD" w:rsidR="00411D07" w:rsidRPr="00893755" w:rsidRDefault="00C64A6F" w:rsidP="006123FD">
            <w:pPr>
              <w:tabs>
                <w:tab w:val="decimal" w:pos="991"/>
              </w:tabs>
              <w:ind w:right="-72"/>
              <w:jc w:val="both"/>
              <w:rPr>
                <w:rFonts w:cs="Cordia New"/>
                <w:b/>
                <w:bCs/>
                <w:sz w:val="26"/>
                <w:szCs w:val="26"/>
              </w:rPr>
            </w:pPr>
            <w:r w:rsidRPr="00C64A6F">
              <w:rPr>
                <w:rFonts w:cs="Cordia New"/>
                <w:b/>
                <w:bCs/>
                <w:sz w:val="26"/>
                <w:szCs w:val="26"/>
              </w:rPr>
              <w:t>2021</w:t>
            </w:r>
          </w:p>
        </w:tc>
        <w:tc>
          <w:tcPr>
            <w:tcW w:w="1209" w:type="dxa"/>
            <w:tcBorders>
              <w:top w:val="nil"/>
              <w:left w:val="nil"/>
              <w:bottom w:val="single" w:sz="4" w:space="0" w:color="auto"/>
              <w:right w:val="nil"/>
            </w:tcBorders>
            <w:vAlign w:val="bottom"/>
          </w:tcPr>
          <w:p w14:paraId="1CF64C27" w14:textId="41EF2F62" w:rsidR="00411D07" w:rsidRPr="00893755" w:rsidRDefault="00C64A6F" w:rsidP="006123FD">
            <w:pPr>
              <w:tabs>
                <w:tab w:val="decimal" w:pos="991"/>
              </w:tabs>
              <w:ind w:right="-72"/>
              <w:jc w:val="both"/>
              <w:rPr>
                <w:rFonts w:cs="Cordia New"/>
                <w:b/>
                <w:bCs/>
                <w:sz w:val="26"/>
                <w:szCs w:val="26"/>
              </w:rPr>
            </w:pPr>
            <w:r w:rsidRPr="00C64A6F">
              <w:rPr>
                <w:rFonts w:cs="Cordia New"/>
                <w:b/>
                <w:bCs/>
                <w:sz w:val="26"/>
                <w:szCs w:val="26"/>
              </w:rPr>
              <w:t>2020</w:t>
            </w:r>
          </w:p>
        </w:tc>
        <w:tc>
          <w:tcPr>
            <w:tcW w:w="1209" w:type="dxa"/>
            <w:tcBorders>
              <w:top w:val="nil"/>
              <w:left w:val="nil"/>
              <w:bottom w:val="single" w:sz="4" w:space="0" w:color="auto"/>
              <w:right w:val="nil"/>
            </w:tcBorders>
            <w:vAlign w:val="bottom"/>
          </w:tcPr>
          <w:p w14:paraId="791E7551" w14:textId="19185DFA" w:rsidR="00411D07" w:rsidRPr="00893755" w:rsidRDefault="00C64A6F" w:rsidP="006123FD">
            <w:pPr>
              <w:tabs>
                <w:tab w:val="decimal" w:pos="991"/>
              </w:tabs>
              <w:ind w:right="-72"/>
              <w:jc w:val="both"/>
              <w:rPr>
                <w:rFonts w:cs="Cordia New"/>
                <w:b/>
                <w:bCs/>
                <w:sz w:val="26"/>
                <w:szCs w:val="26"/>
              </w:rPr>
            </w:pPr>
            <w:r w:rsidRPr="00C64A6F">
              <w:rPr>
                <w:rFonts w:cs="Cordia New"/>
                <w:b/>
                <w:bCs/>
                <w:sz w:val="26"/>
                <w:szCs w:val="26"/>
              </w:rPr>
              <w:t>2021</w:t>
            </w:r>
          </w:p>
        </w:tc>
        <w:tc>
          <w:tcPr>
            <w:tcW w:w="1209" w:type="dxa"/>
            <w:tcBorders>
              <w:top w:val="nil"/>
              <w:left w:val="nil"/>
              <w:bottom w:val="single" w:sz="4" w:space="0" w:color="auto"/>
              <w:right w:val="nil"/>
            </w:tcBorders>
            <w:vAlign w:val="bottom"/>
          </w:tcPr>
          <w:p w14:paraId="0E450BEE" w14:textId="7924CCBA" w:rsidR="00411D07" w:rsidRPr="00893755" w:rsidRDefault="00C64A6F" w:rsidP="006123FD">
            <w:pPr>
              <w:tabs>
                <w:tab w:val="decimal" w:pos="991"/>
              </w:tabs>
              <w:ind w:right="-72"/>
              <w:jc w:val="both"/>
              <w:rPr>
                <w:rFonts w:cs="Cordia New"/>
                <w:b/>
                <w:bCs/>
                <w:sz w:val="26"/>
                <w:szCs w:val="26"/>
              </w:rPr>
            </w:pPr>
            <w:r w:rsidRPr="00C64A6F">
              <w:rPr>
                <w:rFonts w:cs="Cordia New"/>
                <w:b/>
                <w:bCs/>
                <w:sz w:val="26"/>
                <w:szCs w:val="26"/>
              </w:rPr>
              <w:t>2020</w:t>
            </w:r>
          </w:p>
        </w:tc>
      </w:tr>
      <w:tr w:rsidR="006123FD" w:rsidRPr="00893755" w14:paraId="462F011E" w14:textId="77777777" w:rsidTr="006123FD">
        <w:tc>
          <w:tcPr>
            <w:tcW w:w="4688" w:type="dxa"/>
          </w:tcPr>
          <w:p w14:paraId="33D7AE42" w14:textId="2FA4320E" w:rsidR="006123FD" w:rsidRPr="00893755" w:rsidRDefault="006123FD" w:rsidP="00991002">
            <w:pPr>
              <w:ind w:left="499" w:right="-100"/>
              <w:rPr>
                <w:rFonts w:cs="Cordia New"/>
                <w:sz w:val="26"/>
                <w:szCs w:val="26"/>
              </w:rPr>
            </w:pPr>
          </w:p>
        </w:tc>
        <w:tc>
          <w:tcPr>
            <w:tcW w:w="1210" w:type="dxa"/>
            <w:tcBorders>
              <w:top w:val="single" w:sz="4" w:space="0" w:color="auto"/>
            </w:tcBorders>
            <w:shd w:val="clear" w:color="auto" w:fill="FAFAFA"/>
          </w:tcPr>
          <w:p w14:paraId="7444E700" w14:textId="68F8E633" w:rsidR="006123FD" w:rsidRPr="00893755" w:rsidRDefault="006123FD" w:rsidP="00991002">
            <w:pPr>
              <w:tabs>
                <w:tab w:val="decimal" w:pos="991"/>
              </w:tabs>
              <w:ind w:right="-72"/>
              <w:jc w:val="both"/>
              <w:rPr>
                <w:rFonts w:eastAsia="Calibri" w:cs="Cordia New"/>
                <w:sz w:val="26"/>
                <w:szCs w:val="26"/>
              </w:rPr>
            </w:pPr>
          </w:p>
        </w:tc>
        <w:tc>
          <w:tcPr>
            <w:tcW w:w="1209" w:type="dxa"/>
            <w:tcBorders>
              <w:top w:val="single" w:sz="4" w:space="0" w:color="auto"/>
            </w:tcBorders>
          </w:tcPr>
          <w:p w14:paraId="125EE0B7" w14:textId="1AB33B5C" w:rsidR="006123FD" w:rsidRPr="00893755" w:rsidRDefault="006123FD" w:rsidP="00991002">
            <w:pPr>
              <w:tabs>
                <w:tab w:val="decimal" w:pos="991"/>
              </w:tabs>
              <w:ind w:right="-72"/>
              <w:jc w:val="both"/>
              <w:rPr>
                <w:rFonts w:eastAsia="Calibri" w:cs="Cordia New"/>
                <w:sz w:val="26"/>
                <w:szCs w:val="26"/>
              </w:rPr>
            </w:pPr>
          </w:p>
        </w:tc>
        <w:tc>
          <w:tcPr>
            <w:tcW w:w="1209" w:type="dxa"/>
            <w:tcBorders>
              <w:top w:val="single" w:sz="4" w:space="0" w:color="auto"/>
            </w:tcBorders>
            <w:shd w:val="clear" w:color="auto" w:fill="FAFAFA"/>
          </w:tcPr>
          <w:p w14:paraId="5CDF8DBE" w14:textId="55D65622" w:rsidR="006123FD" w:rsidRPr="00893755" w:rsidRDefault="006123FD" w:rsidP="00991002">
            <w:pPr>
              <w:tabs>
                <w:tab w:val="decimal" w:pos="991"/>
              </w:tabs>
              <w:ind w:right="-72"/>
              <w:jc w:val="both"/>
              <w:rPr>
                <w:rFonts w:cs="Cordia New"/>
                <w:sz w:val="26"/>
                <w:szCs w:val="26"/>
              </w:rPr>
            </w:pPr>
          </w:p>
        </w:tc>
        <w:tc>
          <w:tcPr>
            <w:tcW w:w="1209" w:type="dxa"/>
            <w:tcBorders>
              <w:top w:val="single" w:sz="4" w:space="0" w:color="auto"/>
            </w:tcBorders>
          </w:tcPr>
          <w:p w14:paraId="074D93E2" w14:textId="325083A0" w:rsidR="006123FD" w:rsidRPr="00893755" w:rsidRDefault="006123FD" w:rsidP="00991002">
            <w:pPr>
              <w:tabs>
                <w:tab w:val="decimal" w:pos="991"/>
              </w:tabs>
              <w:ind w:right="-72"/>
              <w:jc w:val="both"/>
              <w:rPr>
                <w:rFonts w:cs="Cordia New"/>
                <w:sz w:val="26"/>
                <w:szCs w:val="26"/>
              </w:rPr>
            </w:pPr>
          </w:p>
        </w:tc>
      </w:tr>
      <w:tr w:rsidR="006123FD" w:rsidRPr="00893755" w14:paraId="10B68A28" w14:textId="77777777" w:rsidTr="006123FD">
        <w:tc>
          <w:tcPr>
            <w:tcW w:w="4688" w:type="dxa"/>
          </w:tcPr>
          <w:p w14:paraId="7663D128" w14:textId="7821E5F8" w:rsidR="006123FD" w:rsidRPr="00893755" w:rsidRDefault="006123FD" w:rsidP="006123FD">
            <w:pPr>
              <w:ind w:left="499" w:right="-100"/>
              <w:rPr>
                <w:rFonts w:cs="Cordia New"/>
                <w:sz w:val="26"/>
                <w:szCs w:val="26"/>
              </w:rPr>
            </w:pPr>
            <w:r w:rsidRPr="00893755">
              <w:rPr>
                <w:rFonts w:cs="Cordia New"/>
                <w:sz w:val="26"/>
                <w:szCs w:val="26"/>
              </w:rPr>
              <w:t>Deferred tax assets:</w:t>
            </w:r>
          </w:p>
        </w:tc>
        <w:tc>
          <w:tcPr>
            <w:tcW w:w="1210" w:type="dxa"/>
            <w:tcBorders>
              <w:bottom w:val="single" w:sz="4" w:space="0" w:color="auto"/>
            </w:tcBorders>
            <w:shd w:val="clear" w:color="auto" w:fill="FAFAFA"/>
          </w:tcPr>
          <w:p w14:paraId="6E5BF15A" w14:textId="3ACDF60B" w:rsidR="006123FD" w:rsidRPr="00893755" w:rsidRDefault="00C64A6F" w:rsidP="006123FD">
            <w:pPr>
              <w:tabs>
                <w:tab w:val="decimal" w:pos="991"/>
              </w:tabs>
              <w:ind w:right="-72"/>
              <w:jc w:val="both"/>
              <w:rPr>
                <w:rFonts w:cs="Cordia New"/>
                <w:sz w:val="26"/>
                <w:szCs w:val="26"/>
                <w:cs/>
              </w:rPr>
            </w:pPr>
            <w:r w:rsidRPr="00C64A6F">
              <w:rPr>
                <w:rFonts w:cs="Cordia New"/>
                <w:sz w:val="26"/>
                <w:szCs w:val="26"/>
              </w:rPr>
              <w:t>5</w:t>
            </w:r>
            <w:r w:rsidR="006123FD" w:rsidRPr="00893755">
              <w:rPr>
                <w:rFonts w:cs="Cordia New"/>
                <w:sz w:val="26"/>
                <w:szCs w:val="26"/>
              </w:rPr>
              <w:t>,</w:t>
            </w:r>
            <w:r w:rsidRPr="00C64A6F">
              <w:rPr>
                <w:rFonts w:cs="Cordia New"/>
                <w:sz w:val="26"/>
                <w:szCs w:val="26"/>
              </w:rPr>
              <w:t>142</w:t>
            </w:r>
          </w:p>
        </w:tc>
        <w:tc>
          <w:tcPr>
            <w:tcW w:w="1209" w:type="dxa"/>
            <w:tcBorders>
              <w:bottom w:val="single" w:sz="4" w:space="0" w:color="auto"/>
            </w:tcBorders>
          </w:tcPr>
          <w:p w14:paraId="5846F36B" w14:textId="1BBA74A8" w:rsidR="006123FD" w:rsidRPr="00893755" w:rsidRDefault="00C64A6F" w:rsidP="006123FD">
            <w:pPr>
              <w:tabs>
                <w:tab w:val="decimal" w:pos="991"/>
              </w:tabs>
              <w:ind w:right="-72"/>
              <w:jc w:val="both"/>
              <w:rPr>
                <w:rFonts w:cs="Cordia New"/>
                <w:sz w:val="26"/>
                <w:szCs w:val="26"/>
              </w:rPr>
            </w:pPr>
            <w:r w:rsidRPr="00C64A6F">
              <w:rPr>
                <w:rFonts w:cs="Cordia New"/>
                <w:sz w:val="26"/>
                <w:szCs w:val="26"/>
              </w:rPr>
              <w:t>64</w:t>
            </w:r>
            <w:r w:rsidR="006123FD" w:rsidRPr="00893755">
              <w:rPr>
                <w:rFonts w:cs="Cordia New"/>
                <w:sz w:val="26"/>
                <w:szCs w:val="26"/>
              </w:rPr>
              <w:t>,</w:t>
            </w:r>
            <w:r w:rsidRPr="00C64A6F">
              <w:rPr>
                <w:rFonts w:cs="Cordia New"/>
                <w:sz w:val="26"/>
                <w:szCs w:val="26"/>
              </w:rPr>
              <w:t>459</w:t>
            </w:r>
          </w:p>
        </w:tc>
        <w:tc>
          <w:tcPr>
            <w:tcW w:w="1209" w:type="dxa"/>
            <w:tcBorders>
              <w:bottom w:val="single" w:sz="4" w:space="0" w:color="auto"/>
            </w:tcBorders>
            <w:shd w:val="clear" w:color="auto" w:fill="FAFAFA"/>
          </w:tcPr>
          <w:p w14:paraId="34F5351A" w14:textId="0C140BA3" w:rsidR="006123FD" w:rsidRPr="00893755" w:rsidRDefault="00C64A6F" w:rsidP="006123FD">
            <w:pPr>
              <w:tabs>
                <w:tab w:val="decimal" w:pos="991"/>
              </w:tabs>
              <w:ind w:right="-72"/>
              <w:jc w:val="both"/>
              <w:rPr>
                <w:rFonts w:cs="Cordia New"/>
                <w:sz w:val="26"/>
                <w:szCs w:val="26"/>
                <w:cs/>
              </w:rPr>
            </w:pPr>
            <w:r w:rsidRPr="00C64A6F">
              <w:rPr>
                <w:rFonts w:cs="Cordia New"/>
                <w:sz w:val="26"/>
                <w:szCs w:val="26"/>
              </w:rPr>
              <w:t>171</w:t>
            </w:r>
            <w:r w:rsidR="006123FD" w:rsidRPr="00893755">
              <w:rPr>
                <w:rFonts w:cs="Cordia New"/>
                <w:sz w:val="26"/>
                <w:szCs w:val="26"/>
              </w:rPr>
              <w:t>,</w:t>
            </w:r>
            <w:r w:rsidRPr="00C64A6F">
              <w:rPr>
                <w:rFonts w:cs="Cordia New"/>
                <w:sz w:val="26"/>
                <w:szCs w:val="26"/>
              </w:rPr>
              <w:t>830</w:t>
            </w:r>
          </w:p>
        </w:tc>
        <w:tc>
          <w:tcPr>
            <w:tcW w:w="1209" w:type="dxa"/>
            <w:tcBorders>
              <w:bottom w:val="single" w:sz="4" w:space="0" w:color="auto"/>
            </w:tcBorders>
          </w:tcPr>
          <w:p w14:paraId="3E02E922" w14:textId="12DAC1FE" w:rsidR="006123FD" w:rsidRPr="00893755" w:rsidRDefault="00C64A6F" w:rsidP="006123FD">
            <w:pPr>
              <w:tabs>
                <w:tab w:val="decimal" w:pos="991"/>
              </w:tabs>
              <w:ind w:right="-72"/>
              <w:jc w:val="both"/>
              <w:rPr>
                <w:rFonts w:cs="Cordia New"/>
                <w:sz w:val="26"/>
                <w:szCs w:val="26"/>
              </w:rPr>
            </w:pPr>
            <w:r w:rsidRPr="00C64A6F">
              <w:rPr>
                <w:rFonts w:cs="Cordia New"/>
                <w:sz w:val="26"/>
                <w:szCs w:val="26"/>
              </w:rPr>
              <w:t>1</w:t>
            </w:r>
            <w:r w:rsidR="006123FD" w:rsidRPr="00893755">
              <w:rPr>
                <w:rFonts w:cs="Cordia New"/>
                <w:sz w:val="26"/>
                <w:szCs w:val="26"/>
              </w:rPr>
              <w:t>,</w:t>
            </w:r>
            <w:r w:rsidRPr="00C64A6F">
              <w:rPr>
                <w:rFonts w:cs="Cordia New"/>
                <w:sz w:val="26"/>
                <w:szCs w:val="26"/>
              </w:rPr>
              <w:t>936</w:t>
            </w:r>
            <w:r w:rsidR="006123FD" w:rsidRPr="00893755">
              <w:rPr>
                <w:rFonts w:cs="Cordia New"/>
                <w:sz w:val="26"/>
                <w:szCs w:val="26"/>
              </w:rPr>
              <w:t>,</w:t>
            </w:r>
            <w:r w:rsidRPr="00C64A6F">
              <w:rPr>
                <w:rFonts w:cs="Cordia New"/>
                <w:sz w:val="26"/>
                <w:szCs w:val="26"/>
              </w:rPr>
              <w:t>161</w:t>
            </w:r>
          </w:p>
        </w:tc>
      </w:tr>
    </w:tbl>
    <w:p w14:paraId="6D9E6B87" w14:textId="77777777" w:rsidR="00BD7539" w:rsidRPr="00893755" w:rsidRDefault="00BD7539" w:rsidP="00411D07">
      <w:pPr>
        <w:tabs>
          <w:tab w:val="left" w:pos="567"/>
        </w:tabs>
        <w:ind w:left="540" w:hanging="540"/>
        <w:jc w:val="thaiDistribute"/>
        <w:rPr>
          <w:rFonts w:cs="Cordia New"/>
          <w:b/>
          <w:bCs/>
          <w:color w:val="CF4A02"/>
          <w:sz w:val="26"/>
          <w:szCs w:val="26"/>
        </w:rPr>
      </w:pPr>
    </w:p>
    <w:p w14:paraId="01A34142" w14:textId="6F682AD2" w:rsidR="00BD7539" w:rsidRPr="00893755" w:rsidRDefault="00411D07" w:rsidP="00BD7539">
      <w:pPr>
        <w:tabs>
          <w:tab w:val="left" w:pos="540"/>
          <w:tab w:val="left" w:pos="1134"/>
        </w:tabs>
        <w:jc w:val="thaiDistribute"/>
        <w:rPr>
          <w:rFonts w:cs="Cordia New"/>
          <w:sz w:val="26"/>
          <w:szCs w:val="26"/>
        </w:rPr>
      </w:pPr>
      <w:r w:rsidRPr="00893755">
        <w:rPr>
          <w:rFonts w:cs="Cordia New"/>
          <w:b/>
          <w:bCs/>
          <w:color w:val="CF4A02"/>
          <w:sz w:val="26"/>
          <w:szCs w:val="26"/>
        </w:rPr>
        <w:br w:type="page"/>
      </w:r>
      <w:r w:rsidR="00BD7539" w:rsidRPr="00893755">
        <w:rPr>
          <w:rFonts w:cs="Cordia New"/>
          <w:sz w:val="26"/>
          <w:szCs w:val="26"/>
        </w:rPr>
        <w:tab/>
        <w:t xml:space="preserve">The movements in deferred tax assets and liabilities during the year </w:t>
      </w:r>
      <w:r w:rsidR="0010010D">
        <w:rPr>
          <w:rFonts w:cs="Cordia New"/>
          <w:sz w:val="26"/>
          <w:szCs w:val="26"/>
        </w:rPr>
        <w:t>are</w:t>
      </w:r>
      <w:r w:rsidR="00BD7539" w:rsidRPr="00893755">
        <w:rPr>
          <w:rFonts w:cs="Cordia New"/>
          <w:sz w:val="26"/>
          <w:szCs w:val="26"/>
        </w:rPr>
        <w:t xml:space="preserve"> as follows:</w:t>
      </w:r>
    </w:p>
    <w:p w14:paraId="0EDDE4F5" w14:textId="6F0B2DA2" w:rsidR="00411D07" w:rsidRPr="00893755" w:rsidRDefault="00411D07" w:rsidP="00BD7539">
      <w:pPr>
        <w:tabs>
          <w:tab w:val="left" w:pos="567"/>
        </w:tabs>
        <w:ind w:left="540" w:hanging="540"/>
        <w:jc w:val="thaiDistribute"/>
        <w:rPr>
          <w:rFonts w:cs="Cordia New"/>
          <w:sz w:val="26"/>
          <w:szCs w:val="26"/>
        </w:rPr>
      </w:pPr>
    </w:p>
    <w:tbl>
      <w:tblPr>
        <w:tblW w:w="8890" w:type="dxa"/>
        <w:tblInd w:w="567" w:type="dxa"/>
        <w:tblLayout w:type="fixed"/>
        <w:tblLook w:val="04A0" w:firstRow="1" w:lastRow="0" w:firstColumn="1" w:lastColumn="0" w:noHBand="0" w:noVBand="1"/>
      </w:tblPr>
      <w:tblGrid>
        <w:gridCol w:w="2457"/>
        <w:gridCol w:w="1247"/>
        <w:gridCol w:w="1247"/>
        <w:gridCol w:w="1440"/>
        <w:gridCol w:w="1247"/>
        <w:gridCol w:w="1252"/>
      </w:tblGrid>
      <w:tr w:rsidR="00472B2C" w:rsidRPr="007058CC" w14:paraId="18F17C61" w14:textId="77777777" w:rsidTr="00576149">
        <w:tc>
          <w:tcPr>
            <w:tcW w:w="2457" w:type="dxa"/>
          </w:tcPr>
          <w:p w14:paraId="24383873" w14:textId="77777777" w:rsidR="00472B2C" w:rsidRPr="00576149" w:rsidRDefault="00472B2C" w:rsidP="00607FC7">
            <w:pPr>
              <w:ind w:right="-72"/>
              <w:jc w:val="both"/>
              <w:rPr>
                <w:rFonts w:cs="Cordia New"/>
                <w:b/>
                <w:bCs/>
              </w:rPr>
            </w:pPr>
          </w:p>
        </w:tc>
        <w:tc>
          <w:tcPr>
            <w:tcW w:w="6433" w:type="dxa"/>
            <w:gridSpan w:val="5"/>
            <w:tcBorders>
              <w:top w:val="single" w:sz="4" w:space="0" w:color="auto"/>
              <w:left w:val="nil"/>
              <w:bottom w:val="single" w:sz="4" w:space="0" w:color="auto"/>
              <w:right w:val="nil"/>
            </w:tcBorders>
            <w:vAlign w:val="bottom"/>
          </w:tcPr>
          <w:p w14:paraId="4F7364DE" w14:textId="73B910C3" w:rsidR="00472B2C" w:rsidRPr="00576149" w:rsidRDefault="00472B2C" w:rsidP="00576149">
            <w:pPr>
              <w:tabs>
                <w:tab w:val="decimal" w:pos="6274"/>
              </w:tabs>
              <w:jc w:val="right"/>
              <w:rPr>
                <w:rFonts w:cs="Cordia New"/>
                <w:b/>
                <w:bCs/>
              </w:rPr>
            </w:pPr>
            <w:r w:rsidRPr="00576149">
              <w:rPr>
                <w:rFonts w:cs="Cordia New"/>
                <w:b/>
                <w:bCs/>
              </w:rPr>
              <w:t>Consolidated financial statements</w:t>
            </w:r>
          </w:p>
        </w:tc>
      </w:tr>
      <w:tr w:rsidR="00576149" w:rsidRPr="007058CC" w14:paraId="2C9FDB6D" w14:textId="77777777" w:rsidTr="00576149">
        <w:tc>
          <w:tcPr>
            <w:tcW w:w="2457" w:type="dxa"/>
          </w:tcPr>
          <w:p w14:paraId="527E3552" w14:textId="77777777" w:rsidR="00576149" w:rsidRPr="00576149" w:rsidRDefault="00576149" w:rsidP="00607FC7">
            <w:pPr>
              <w:ind w:right="-72"/>
              <w:jc w:val="both"/>
              <w:rPr>
                <w:rFonts w:cs="Cordia New"/>
                <w:b/>
                <w:bCs/>
              </w:rPr>
            </w:pPr>
          </w:p>
        </w:tc>
        <w:tc>
          <w:tcPr>
            <w:tcW w:w="6433" w:type="dxa"/>
            <w:gridSpan w:val="5"/>
            <w:tcBorders>
              <w:top w:val="single" w:sz="4" w:space="0" w:color="auto"/>
              <w:left w:val="nil"/>
              <w:bottom w:val="single" w:sz="4" w:space="0" w:color="auto"/>
              <w:right w:val="nil"/>
            </w:tcBorders>
            <w:vAlign w:val="bottom"/>
          </w:tcPr>
          <w:p w14:paraId="4ED06AD9" w14:textId="1DC50B4B" w:rsidR="00576149" w:rsidRPr="00576149" w:rsidRDefault="00576149" w:rsidP="00576149">
            <w:pPr>
              <w:tabs>
                <w:tab w:val="decimal" w:pos="6274"/>
              </w:tabs>
              <w:jc w:val="right"/>
              <w:rPr>
                <w:rFonts w:cs="Cordia New"/>
                <w:b/>
                <w:bCs/>
              </w:rPr>
            </w:pPr>
            <w:r w:rsidRPr="00576149">
              <w:rPr>
                <w:rFonts w:cs="Cordia New"/>
                <w:b/>
                <w:bCs/>
              </w:rPr>
              <w:t>US Dollar’000</w:t>
            </w:r>
          </w:p>
        </w:tc>
      </w:tr>
      <w:tr w:rsidR="007058CC" w:rsidRPr="007058CC" w14:paraId="34C8FDA9" w14:textId="77777777" w:rsidTr="00576149">
        <w:tc>
          <w:tcPr>
            <w:tcW w:w="2457" w:type="dxa"/>
          </w:tcPr>
          <w:p w14:paraId="3E24D314" w14:textId="164DD2D0" w:rsidR="007058CC" w:rsidRPr="00576149" w:rsidRDefault="007058CC" w:rsidP="00607FC7">
            <w:pPr>
              <w:ind w:left="101" w:right="-72" w:hanging="187"/>
              <w:rPr>
                <w:rFonts w:cs="Cordia New"/>
              </w:rPr>
            </w:pPr>
            <w:bookmarkStart w:id="52" w:name="OLE_LINK9"/>
          </w:p>
        </w:tc>
        <w:tc>
          <w:tcPr>
            <w:tcW w:w="1247" w:type="dxa"/>
            <w:tcBorders>
              <w:top w:val="single" w:sz="4" w:space="0" w:color="auto"/>
              <w:left w:val="nil"/>
              <w:bottom w:val="single" w:sz="4" w:space="0" w:color="auto"/>
              <w:right w:val="nil"/>
            </w:tcBorders>
            <w:vAlign w:val="bottom"/>
          </w:tcPr>
          <w:p w14:paraId="7372DCC7" w14:textId="77777777" w:rsidR="007058CC" w:rsidRPr="00576149" w:rsidRDefault="007058CC" w:rsidP="00576149">
            <w:pPr>
              <w:tabs>
                <w:tab w:val="decimal" w:pos="727"/>
              </w:tabs>
              <w:jc w:val="right"/>
              <w:rPr>
                <w:rFonts w:cs="Cordia New"/>
                <w:b/>
                <w:bCs/>
              </w:rPr>
            </w:pPr>
            <w:r w:rsidRPr="00576149">
              <w:rPr>
                <w:rFonts w:cs="Cordia New"/>
                <w:b/>
                <w:bCs/>
              </w:rPr>
              <w:t xml:space="preserve">At </w:t>
            </w:r>
          </w:p>
          <w:p w14:paraId="25C26954" w14:textId="70CAFE64" w:rsidR="007058CC" w:rsidRPr="00576149" w:rsidRDefault="007058CC" w:rsidP="00576149">
            <w:pPr>
              <w:tabs>
                <w:tab w:val="decimal" w:pos="727"/>
              </w:tabs>
              <w:jc w:val="right"/>
              <w:rPr>
                <w:rFonts w:cs="Cordia New"/>
                <w:b/>
                <w:bCs/>
                <w:cs/>
              </w:rPr>
            </w:pPr>
            <w:r w:rsidRPr="00576149">
              <w:rPr>
                <w:rFonts w:cs="Cordia New"/>
                <w:b/>
                <w:bCs/>
              </w:rPr>
              <w:t>1</w:t>
            </w:r>
            <w:r w:rsidRPr="00576149">
              <w:rPr>
                <w:rFonts w:cs="Cordia New"/>
                <w:b/>
                <w:bCs/>
                <w:cs/>
              </w:rPr>
              <w:t xml:space="preserve"> </w:t>
            </w:r>
            <w:r w:rsidRPr="00576149">
              <w:rPr>
                <w:rFonts w:cs="Cordia New"/>
                <w:b/>
                <w:bCs/>
              </w:rPr>
              <w:t>January</w:t>
            </w:r>
          </w:p>
          <w:p w14:paraId="3BA65250" w14:textId="657ED953" w:rsidR="007058CC" w:rsidRPr="00576149" w:rsidRDefault="007058CC" w:rsidP="00576149">
            <w:pPr>
              <w:tabs>
                <w:tab w:val="decimal" w:pos="727"/>
              </w:tabs>
              <w:jc w:val="right"/>
              <w:rPr>
                <w:rFonts w:cs="Cordia New"/>
                <w:b/>
                <w:bCs/>
              </w:rPr>
            </w:pPr>
            <w:r w:rsidRPr="00576149">
              <w:rPr>
                <w:rFonts w:cs="Cordia New"/>
                <w:b/>
                <w:bCs/>
              </w:rPr>
              <w:t>2021</w:t>
            </w:r>
          </w:p>
        </w:tc>
        <w:tc>
          <w:tcPr>
            <w:tcW w:w="1247" w:type="dxa"/>
            <w:tcBorders>
              <w:top w:val="single" w:sz="4" w:space="0" w:color="auto"/>
              <w:left w:val="nil"/>
              <w:bottom w:val="single" w:sz="4" w:space="0" w:color="auto"/>
              <w:right w:val="nil"/>
            </w:tcBorders>
            <w:vAlign w:val="bottom"/>
          </w:tcPr>
          <w:p w14:paraId="277A40E9" w14:textId="77777777" w:rsidR="007058CC" w:rsidRPr="00576149" w:rsidRDefault="007058CC" w:rsidP="00576149">
            <w:pPr>
              <w:tabs>
                <w:tab w:val="decimal" w:pos="749"/>
              </w:tabs>
              <w:jc w:val="right"/>
              <w:rPr>
                <w:rFonts w:cs="Cordia New"/>
                <w:b/>
                <w:bCs/>
              </w:rPr>
            </w:pPr>
            <w:r w:rsidRPr="00576149">
              <w:rPr>
                <w:rFonts w:cs="Cordia New"/>
                <w:b/>
                <w:bCs/>
              </w:rPr>
              <w:t>Charged</w:t>
            </w:r>
          </w:p>
          <w:p w14:paraId="1818DF52" w14:textId="77777777" w:rsidR="007058CC" w:rsidRPr="00576149" w:rsidRDefault="007058CC" w:rsidP="00576149">
            <w:pPr>
              <w:tabs>
                <w:tab w:val="decimal" w:pos="749"/>
              </w:tabs>
              <w:jc w:val="right"/>
              <w:rPr>
                <w:rFonts w:cs="Cordia New"/>
                <w:b/>
                <w:bCs/>
              </w:rPr>
            </w:pPr>
            <w:r w:rsidRPr="00576149">
              <w:rPr>
                <w:rFonts w:cs="Cordia New"/>
                <w:b/>
                <w:bCs/>
                <w:cs/>
              </w:rPr>
              <w:t>(</w:t>
            </w:r>
            <w:r w:rsidRPr="00576149">
              <w:rPr>
                <w:rFonts w:cs="Cordia New"/>
                <w:b/>
                <w:bCs/>
              </w:rPr>
              <w:t>credited) to</w:t>
            </w:r>
          </w:p>
          <w:p w14:paraId="0D3C1ADE" w14:textId="77777777" w:rsidR="007058CC" w:rsidRPr="00576149" w:rsidRDefault="007058CC" w:rsidP="00576149">
            <w:pPr>
              <w:tabs>
                <w:tab w:val="decimal" w:pos="749"/>
              </w:tabs>
              <w:jc w:val="right"/>
              <w:rPr>
                <w:rFonts w:cs="Cordia New"/>
                <w:b/>
                <w:bCs/>
              </w:rPr>
            </w:pPr>
            <w:r w:rsidRPr="00576149">
              <w:rPr>
                <w:rFonts w:cs="Cordia New"/>
                <w:b/>
                <w:bCs/>
              </w:rPr>
              <w:t>profit or loss</w:t>
            </w:r>
          </w:p>
        </w:tc>
        <w:tc>
          <w:tcPr>
            <w:tcW w:w="1440" w:type="dxa"/>
            <w:tcBorders>
              <w:top w:val="single" w:sz="4" w:space="0" w:color="auto"/>
              <w:left w:val="nil"/>
              <w:bottom w:val="single" w:sz="4" w:space="0" w:color="auto"/>
              <w:right w:val="nil"/>
            </w:tcBorders>
            <w:vAlign w:val="bottom"/>
          </w:tcPr>
          <w:p w14:paraId="14476605" w14:textId="5780F89F" w:rsidR="007058CC" w:rsidRPr="00576149" w:rsidRDefault="007058CC" w:rsidP="00576149">
            <w:pPr>
              <w:tabs>
                <w:tab w:val="decimal" w:pos="1227"/>
              </w:tabs>
              <w:jc w:val="right"/>
              <w:rPr>
                <w:rFonts w:cs="Cordia New"/>
                <w:b/>
                <w:bCs/>
              </w:rPr>
            </w:pPr>
            <w:r w:rsidRPr="00576149">
              <w:rPr>
                <w:rFonts w:cs="Cordia New"/>
                <w:b/>
                <w:bCs/>
              </w:rPr>
              <w:t xml:space="preserve">Charged </w:t>
            </w:r>
            <w:r w:rsidRPr="00576149">
              <w:rPr>
                <w:rFonts w:cs="Cordia New"/>
                <w:b/>
                <w:bCs/>
                <w:cs/>
              </w:rPr>
              <w:t>(</w:t>
            </w:r>
            <w:r w:rsidRPr="00576149">
              <w:rPr>
                <w:rFonts w:cs="Cordia New"/>
                <w:b/>
                <w:bCs/>
              </w:rPr>
              <w:t xml:space="preserve">credited) to other comprehensive </w:t>
            </w:r>
          </w:p>
          <w:p w14:paraId="264A0F7B" w14:textId="5CF09315" w:rsidR="007058CC" w:rsidRPr="00576149" w:rsidRDefault="007058CC" w:rsidP="00576149">
            <w:pPr>
              <w:tabs>
                <w:tab w:val="decimal" w:pos="1227"/>
              </w:tabs>
              <w:jc w:val="right"/>
              <w:rPr>
                <w:rFonts w:cs="Cordia New"/>
                <w:b/>
                <w:bCs/>
              </w:rPr>
            </w:pPr>
            <w:r w:rsidRPr="00576149">
              <w:rPr>
                <w:rFonts w:cs="Cordia New"/>
                <w:b/>
                <w:bCs/>
              </w:rPr>
              <w:t>income or expense</w:t>
            </w:r>
          </w:p>
        </w:tc>
        <w:tc>
          <w:tcPr>
            <w:tcW w:w="1247" w:type="dxa"/>
            <w:tcBorders>
              <w:top w:val="single" w:sz="4" w:space="0" w:color="auto"/>
              <w:left w:val="nil"/>
              <w:bottom w:val="single" w:sz="4" w:space="0" w:color="auto"/>
              <w:right w:val="nil"/>
            </w:tcBorders>
            <w:vAlign w:val="bottom"/>
          </w:tcPr>
          <w:p w14:paraId="076420FF" w14:textId="77777777" w:rsidR="007058CC" w:rsidRPr="00576149" w:rsidRDefault="007058CC" w:rsidP="00576149">
            <w:pPr>
              <w:tabs>
                <w:tab w:val="decimal" w:pos="744"/>
              </w:tabs>
              <w:jc w:val="right"/>
              <w:rPr>
                <w:rFonts w:cs="Cordia New"/>
                <w:b/>
                <w:bCs/>
                <w:cs/>
              </w:rPr>
            </w:pPr>
            <w:r w:rsidRPr="00576149">
              <w:rPr>
                <w:rFonts w:cs="Cordia New"/>
                <w:b/>
                <w:bCs/>
              </w:rPr>
              <w:t>Translation</w:t>
            </w:r>
          </w:p>
          <w:p w14:paraId="27527CEE" w14:textId="77777777" w:rsidR="007058CC" w:rsidRPr="00576149" w:rsidRDefault="007058CC" w:rsidP="00576149">
            <w:pPr>
              <w:tabs>
                <w:tab w:val="decimal" w:pos="744"/>
              </w:tabs>
              <w:jc w:val="right"/>
              <w:rPr>
                <w:rFonts w:cs="Cordia New"/>
                <w:b/>
                <w:bCs/>
              </w:rPr>
            </w:pPr>
            <w:r w:rsidRPr="00576149">
              <w:rPr>
                <w:rFonts w:cs="Cordia New"/>
                <w:b/>
                <w:bCs/>
              </w:rPr>
              <w:t>differences</w:t>
            </w:r>
          </w:p>
        </w:tc>
        <w:tc>
          <w:tcPr>
            <w:tcW w:w="1252" w:type="dxa"/>
            <w:tcBorders>
              <w:top w:val="single" w:sz="4" w:space="0" w:color="auto"/>
              <w:left w:val="nil"/>
              <w:bottom w:val="single" w:sz="4" w:space="0" w:color="auto"/>
              <w:right w:val="nil"/>
            </w:tcBorders>
            <w:vAlign w:val="bottom"/>
          </w:tcPr>
          <w:p w14:paraId="1345F32F" w14:textId="77777777" w:rsidR="007058CC" w:rsidRPr="00576149" w:rsidRDefault="007058CC" w:rsidP="00576149">
            <w:pPr>
              <w:tabs>
                <w:tab w:val="decimal" w:pos="749"/>
              </w:tabs>
              <w:jc w:val="right"/>
              <w:rPr>
                <w:rFonts w:cs="Cordia New"/>
                <w:b/>
                <w:bCs/>
              </w:rPr>
            </w:pPr>
            <w:r w:rsidRPr="00576149">
              <w:rPr>
                <w:rFonts w:cs="Cordia New"/>
                <w:b/>
                <w:bCs/>
              </w:rPr>
              <w:t xml:space="preserve">At </w:t>
            </w:r>
          </w:p>
          <w:p w14:paraId="228F79F7" w14:textId="4ECF4F18" w:rsidR="007058CC" w:rsidRPr="00576149" w:rsidRDefault="007058CC" w:rsidP="00576149">
            <w:pPr>
              <w:tabs>
                <w:tab w:val="decimal" w:pos="749"/>
              </w:tabs>
              <w:jc w:val="right"/>
              <w:rPr>
                <w:rFonts w:cs="Cordia New"/>
                <w:b/>
                <w:bCs/>
                <w:spacing w:val="-4"/>
                <w:cs/>
              </w:rPr>
            </w:pPr>
            <w:r w:rsidRPr="00576149">
              <w:rPr>
                <w:rFonts w:cs="Cordia New"/>
                <w:b/>
                <w:bCs/>
                <w:spacing w:val="-4"/>
              </w:rPr>
              <w:t>31 December</w:t>
            </w:r>
          </w:p>
          <w:p w14:paraId="7546B635" w14:textId="7A49ECB2" w:rsidR="007058CC" w:rsidRPr="00576149" w:rsidRDefault="007058CC" w:rsidP="00576149">
            <w:pPr>
              <w:tabs>
                <w:tab w:val="decimal" w:pos="749"/>
              </w:tabs>
              <w:jc w:val="right"/>
              <w:rPr>
                <w:rFonts w:cs="Cordia New"/>
                <w:b/>
                <w:bCs/>
              </w:rPr>
            </w:pPr>
            <w:r w:rsidRPr="00576149">
              <w:rPr>
                <w:rFonts w:cs="Cordia New"/>
                <w:b/>
                <w:bCs/>
              </w:rPr>
              <w:t>2021</w:t>
            </w:r>
          </w:p>
        </w:tc>
      </w:tr>
      <w:tr w:rsidR="007058CC" w:rsidRPr="007058CC" w14:paraId="08906C94" w14:textId="77777777" w:rsidTr="00576149">
        <w:tc>
          <w:tcPr>
            <w:tcW w:w="2457" w:type="dxa"/>
            <w:hideMark/>
          </w:tcPr>
          <w:p w14:paraId="1DB81BEE" w14:textId="77777777" w:rsidR="007058CC" w:rsidRPr="00576149" w:rsidRDefault="007058CC" w:rsidP="00607FC7">
            <w:pPr>
              <w:ind w:left="101" w:right="-72" w:hanging="187"/>
              <w:rPr>
                <w:rFonts w:cs="Cordia New"/>
                <w:b/>
                <w:bCs/>
              </w:rPr>
            </w:pPr>
            <w:r w:rsidRPr="00576149">
              <w:rPr>
                <w:rFonts w:cs="Cordia New"/>
                <w:b/>
                <w:bCs/>
              </w:rPr>
              <w:t>Deferred tax assets:</w:t>
            </w:r>
          </w:p>
        </w:tc>
        <w:tc>
          <w:tcPr>
            <w:tcW w:w="1247" w:type="dxa"/>
            <w:tcBorders>
              <w:top w:val="single" w:sz="4" w:space="0" w:color="auto"/>
              <w:left w:val="nil"/>
              <w:bottom w:val="nil"/>
              <w:right w:val="nil"/>
            </w:tcBorders>
            <w:shd w:val="clear" w:color="auto" w:fill="FAFAFA"/>
          </w:tcPr>
          <w:p w14:paraId="3B1443A4" w14:textId="77777777" w:rsidR="007058CC" w:rsidRPr="00576149" w:rsidRDefault="007058CC" w:rsidP="00576149">
            <w:pPr>
              <w:tabs>
                <w:tab w:val="decimal" w:pos="727"/>
              </w:tabs>
              <w:jc w:val="right"/>
              <w:rPr>
                <w:rFonts w:cs="Cordia New"/>
                <w:b/>
                <w:bCs/>
              </w:rPr>
            </w:pPr>
          </w:p>
        </w:tc>
        <w:tc>
          <w:tcPr>
            <w:tcW w:w="1247" w:type="dxa"/>
            <w:tcBorders>
              <w:top w:val="single" w:sz="4" w:space="0" w:color="auto"/>
              <w:left w:val="nil"/>
              <w:bottom w:val="nil"/>
              <w:right w:val="nil"/>
            </w:tcBorders>
            <w:shd w:val="clear" w:color="auto" w:fill="FAFAFA"/>
          </w:tcPr>
          <w:p w14:paraId="5A405A2E" w14:textId="77777777" w:rsidR="007058CC" w:rsidRPr="00576149" w:rsidRDefault="007058CC" w:rsidP="00576149">
            <w:pPr>
              <w:tabs>
                <w:tab w:val="decimal" w:pos="749"/>
              </w:tabs>
              <w:jc w:val="right"/>
              <w:rPr>
                <w:rFonts w:cs="Cordia New"/>
                <w:b/>
                <w:bCs/>
              </w:rPr>
            </w:pPr>
          </w:p>
        </w:tc>
        <w:tc>
          <w:tcPr>
            <w:tcW w:w="1440" w:type="dxa"/>
            <w:tcBorders>
              <w:top w:val="single" w:sz="4" w:space="0" w:color="auto"/>
              <w:left w:val="nil"/>
              <w:bottom w:val="nil"/>
              <w:right w:val="nil"/>
            </w:tcBorders>
            <w:shd w:val="clear" w:color="auto" w:fill="FAFAFA"/>
          </w:tcPr>
          <w:p w14:paraId="71D089B9" w14:textId="77777777" w:rsidR="007058CC" w:rsidRPr="00576149" w:rsidRDefault="007058CC" w:rsidP="00576149">
            <w:pPr>
              <w:tabs>
                <w:tab w:val="decimal" w:pos="1227"/>
              </w:tabs>
              <w:jc w:val="right"/>
              <w:rPr>
                <w:rFonts w:cs="Cordia New"/>
                <w:b/>
                <w:bCs/>
              </w:rPr>
            </w:pPr>
          </w:p>
        </w:tc>
        <w:tc>
          <w:tcPr>
            <w:tcW w:w="1247" w:type="dxa"/>
            <w:tcBorders>
              <w:top w:val="single" w:sz="4" w:space="0" w:color="auto"/>
              <w:left w:val="nil"/>
              <w:bottom w:val="nil"/>
              <w:right w:val="nil"/>
            </w:tcBorders>
            <w:shd w:val="clear" w:color="auto" w:fill="FAFAFA"/>
          </w:tcPr>
          <w:p w14:paraId="0C32FFFF" w14:textId="77777777" w:rsidR="007058CC" w:rsidRPr="00576149" w:rsidRDefault="007058CC" w:rsidP="00576149">
            <w:pPr>
              <w:tabs>
                <w:tab w:val="decimal" w:pos="744"/>
              </w:tabs>
              <w:jc w:val="right"/>
              <w:rPr>
                <w:rFonts w:cs="Cordia New"/>
                <w:b/>
                <w:bCs/>
              </w:rPr>
            </w:pPr>
          </w:p>
        </w:tc>
        <w:tc>
          <w:tcPr>
            <w:tcW w:w="1252" w:type="dxa"/>
            <w:tcBorders>
              <w:top w:val="single" w:sz="4" w:space="0" w:color="auto"/>
              <w:left w:val="nil"/>
              <w:bottom w:val="nil"/>
              <w:right w:val="nil"/>
            </w:tcBorders>
            <w:shd w:val="clear" w:color="auto" w:fill="FAFAFA"/>
          </w:tcPr>
          <w:p w14:paraId="1B939A3A" w14:textId="77777777" w:rsidR="007058CC" w:rsidRPr="00576149" w:rsidRDefault="007058CC" w:rsidP="00576149">
            <w:pPr>
              <w:tabs>
                <w:tab w:val="decimal" w:pos="749"/>
              </w:tabs>
              <w:jc w:val="right"/>
              <w:rPr>
                <w:rFonts w:cs="Cordia New"/>
                <w:b/>
                <w:bCs/>
              </w:rPr>
            </w:pPr>
          </w:p>
        </w:tc>
      </w:tr>
      <w:tr w:rsidR="007058CC" w:rsidRPr="007058CC" w14:paraId="120D6254" w14:textId="77777777" w:rsidTr="00576149">
        <w:tc>
          <w:tcPr>
            <w:tcW w:w="2457" w:type="dxa"/>
            <w:hideMark/>
          </w:tcPr>
          <w:p w14:paraId="27A22483" w14:textId="77777777" w:rsidR="007058CC" w:rsidRPr="00576149" w:rsidRDefault="007058CC" w:rsidP="00607FC7">
            <w:pPr>
              <w:ind w:left="101" w:right="-72" w:hanging="187"/>
              <w:rPr>
                <w:rFonts w:cs="Cordia New"/>
              </w:rPr>
            </w:pPr>
            <w:r w:rsidRPr="00576149">
              <w:rPr>
                <w:rFonts w:cs="Cordia New"/>
              </w:rPr>
              <w:t>Employee benefit obligation</w:t>
            </w:r>
          </w:p>
        </w:tc>
        <w:tc>
          <w:tcPr>
            <w:tcW w:w="1247" w:type="dxa"/>
            <w:shd w:val="clear" w:color="auto" w:fill="FAFAFA"/>
            <w:vAlign w:val="center"/>
            <w:hideMark/>
          </w:tcPr>
          <w:p w14:paraId="125F78A7" w14:textId="75D84B23" w:rsidR="007058CC" w:rsidRPr="00576149" w:rsidRDefault="007058CC" w:rsidP="007258DC">
            <w:pPr>
              <w:tabs>
                <w:tab w:val="decimal" w:pos="727"/>
              </w:tabs>
              <w:ind w:right="-72"/>
              <w:jc w:val="right"/>
              <w:rPr>
                <w:rFonts w:cs="Cordia New"/>
              </w:rPr>
            </w:pPr>
            <w:r w:rsidRPr="00576149">
              <w:rPr>
                <w:rFonts w:cs="Cordia New"/>
              </w:rPr>
              <w:t>6,328</w:t>
            </w:r>
          </w:p>
        </w:tc>
        <w:tc>
          <w:tcPr>
            <w:tcW w:w="1247" w:type="dxa"/>
            <w:shd w:val="clear" w:color="auto" w:fill="FAFAFA"/>
            <w:vAlign w:val="center"/>
          </w:tcPr>
          <w:p w14:paraId="0534A17C" w14:textId="2BA8B3D3" w:rsidR="007058CC" w:rsidRPr="00576149" w:rsidRDefault="007058CC" w:rsidP="007258DC">
            <w:pPr>
              <w:tabs>
                <w:tab w:val="decimal" w:pos="749"/>
              </w:tabs>
              <w:ind w:right="-72"/>
              <w:jc w:val="right"/>
              <w:rPr>
                <w:rFonts w:cs="Cordia New"/>
              </w:rPr>
            </w:pPr>
            <w:r w:rsidRPr="00576149">
              <w:rPr>
                <w:rFonts w:cs="Cordia New"/>
              </w:rPr>
              <w:t>1,101</w:t>
            </w:r>
          </w:p>
        </w:tc>
        <w:tc>
          <w:tcPr>
            <w:tcW w:w="1440" w:type="dxa"/>
            <w:shd w:val="clear" w:color="auto" w:fill="FAFAFA"/>
            <w:vAlign w:val="center"/>
          </w:tcPr>
          <w:p w14:paraId="4F23BB2F" w14:textId="4DDDD8A8" w:rsidR="007058CC" w:rsidRPr="00576149" w:rsidRDefault="007058CC" w:rsidP="007258DC">
            <w:pPr>
              <w:tabs>
                <w:tab w:val="decimal" w:pos="1227"/>
              </w:tabs>
              <w:ind w:right="-72"/>
              <w:jc w:val="right"/>
              <w:rPr>
                <w:rFonts w:cs="Cordia New"/>
              </w:rPr>
            </w:pPr>
            <w:r w:rsidRPr="00576149">
              <w:rPr>
                <w:rFonts w:cs="Cordia New"/>
              </w:rPr>
              <w:t>(686)</w:t>
            </w:r>
          </w:p>
        </w:tc>
        <w:tc>
          <w:tcPr>
            <w:tcW w:w="1247" w:type="dxa"/>
            <w:shd w:val="clear" w:color="auto" w:fill="FAFAFA"/>
            <w:vAlign w:val="center"/>
          </w:tcPr>
          <w:p w14:paraId="6CC37C2C" w14:textId="7217F472" w:rsidR="007058CC" w:rsidRPr="00576149" w:rsidRDefault="007058CC" w:rsidP="007258DC">
            <w:pPr>
              <w:tabs>
                <w:tab w:val="decimal" w:pos="744"/>
              </w:tabs>
              <w:ind w:right="-72"/>
              <w:jc w:val="right"/>
              <w:rPr>
                <w:rFonts w:cs="Cordia New"/>
              </w:rPr>
            </w:pPr>
            <w:r w:rsidRPr="00576149">
              <w:rPr>
                <w:rFonts w:cs="Cordia New"/>
              </w:rPr>
              <w:t>(1)</w:t>
            </w:r>
          </w:p>
        </w:tc>
        <w:tc>
          <w:tcPr>
            <w:tcW w:w="1252" w:type="dxa"/>
            <w:shd w:val="clear" w:color="auto" w:fill="FAFAFA"/>
            <w:vAlign w:val="center"/>
          </w:tcPr>
          <w:p w14:paraId="227F8B3D" w14:textId="27D02740" w:rsidR="007058CC" w:rsidRPr="00576149" w:rsidRDefault="007058CC" w:rsidP="007258DC">
            <w:pPr>
              <w:tabs>
                <w:tab w:val="decimal" w:pos="749"/>
              </w:tabs>
              <w:ind w:right="-72"/>
              <w:jc w:val="right"/>
              <w:rPr>
                <w:rFonts w:cs="Cordia New"/>
              </w:rPr>
            </w:pPr>
            <w:r w:rsidRPr="00576149">
              <w:rPr>
                <w:rFonts w:cs="Cordia New"/>
              </w:rPr>
              <w:t>6,742</w:t>
            </w:r>
          </w:p>
        </w:tc>
      </w:tr>
      <w:tr w:rsidR="007058CC" w:rsidRPr="007058CC" w14:paraId="4244046E" w14:textId="77777777" w:rsidTr="00576149">
        <w:tc>
          <w:tcPr>
            <w:tcW w:w="2457" w:type="dxa"/>
            <w:hideMark/>
          </w:tcPr>
          <w:p w14:paraId="2681E8B7" w14:textId="77777777" w:rsidR="007058CC" w:rsidRPr="00576149" w:rsidRDefault="007058CC" w:rsidP="00607FC7">
            <w:pPr>
              <w:ind w:left="101" w:right="-72" w:hanging="187"/>
              <w:rPr>
                <w:rFonts w:cs="Cordia New"/>
              </w:rPr>
            </w:pPr>
            <w:r w:rsidRPr="00576149">
              <w:rPr>
                <w:rFonts w:cs="Cordia New"/>
              </w:rPr>
              <w:t>Loss carried forward</w:t>
            </w:r>
          </w:p>
        </w:tc>
        <w:tc>
          <w:tcPr>
            <w:tcW w:w="1247" w:type="dxa"/>
            <w:shd w:val="clear" w:color="auto" w:fill="FAFAFA"/>
            <w:vAlign w:val="center"/>
            <w:hideMark/>
          </w:tcPr>
          <w:p w14:paraId="60C970CC" w14:textId="4AD30298" w:rsidR="007058CC" w:rsidRPr="00576149" w:rsidRDefault="007058CC" w:rsidP="007258DC">
            <w:pPr>
              <w:tabs>
                <w:tab w:val="decimal" w:pos="727"/>
              </w:tabs>
              <w:ind w:right="-72"/>
              <w:jc w:val="right"/>
              <w:rPr>
                <w:rFonts w:cs="Cordia New"/>
              </w:rPr>
            </w:pPr>
            <w:r w:rsidRPr="00576149">
              <w:rPr>
                <w:rFonts w:cs="Cordia New"/>
              </w:rPr>
              <w:t>274,312</w:t>
            </w:r>
          </w:p>
        </w:tc>
        <w:tc>
          <w:tcPr>
            <w:tcW w:w="1247" w:type="dxa"/>
            <w:shd w:val="clear" w:color="auto" w:fill="FAFAFA"/>
            <w:vAlign w:val="center"/>
          </w:tcPr>
          <w:p w14:paraId="32F6DC56" w14:textId="5499C299" w:rsidR="007058CC" w:rsidRPr="00576149" w:rsidRDefault="007058CC" w:rsidP="007258DC">
            <w:pPr>
              <w:tabs>
                <w:tab w:val="decimal" w:pos="749"/>
              </w:tabs>
              <w:ind w:right="-72"/>
              <w:jc w:val="right"/>
              <w:rPr>
                <w:rFonts w:cs="Cordia New"/>
              </w:rPr>
            </w:pPr>
            <w:r w:rsidRPr="00576149">
              <w:rPr>
                <w:rFonts w:cs="Cordia New"/>
              </w:rPr>
              <w:t>55,934</w:t>
            </w:r>
          </w:p>
        </w:tc>
        <w:tc>
          <w:tcPr>
            <w:tcW w:w="1440" w:type="dxa"/>
            <w:shd w:val="clear" w:color="auto" w:fill="FAFAFA"/>
            <w:vAlign w:val="center"/>
          </w:tcPr>
          <w:p w14:paraId="436FA350" w14:textId="458C7662" w:rsidR="007058CC" w:rsidRPr="00576149" w:rsidRDefault="007058CC" w:rsidP="007258DC">
            <w:pPr>
              <w:tabs>
                <w:tab w:val="decimal" w:pos="1227"/>
              </w:tabs>
              <w:ind w:right="-72"/>
              <w:jc w:val="right"/>
              <w:rPr>
                <w:rFonts w:cs="Cordia New"/>
              </w:rPr>
            </w:pPr>
            <w:r w:rsidRPr="00576149">
              <w:rPr>
                <w:rFonts w:cs="Cordia New"/>
              </w:rPr>
              <w:t>-</w:t>
            </w:r>
          </w:p>
        </w:tc>
        <w:tc>
          <w:tcPr>
            <w:tcW w:w="1247" w:type="dxa"/>
            <w:shd w:val="clear" w:color="auto" w:fill="FAFAFA"/>
            <w:vAlign w:val="center"/>
          </w:tcPr>
          <w:p w14:paraId="1CD1F5C9" w14:textId="4F9432A8" w:rsidR="007058CC" w:rsidRPr="00576149" w:rsidRDefault="007058CC" w:rsidP="007258DC">
            <w:pPr>
              <w:tabs>
                <w:tab w:val="decimal" w:pos="744"/>
              </w:tabs>
              <w:ind w:right="-72"/>
              <w:jc w:val="right"/>
              <w:rPr>
                <w:rFonts w:cs="Cordia New"/>
              </w:rPr>
            </w:pPr>
            <w:r w:rsidRPr="00576149">
              <w:rPr>
                <w:rFonts w:cs="Cordia New"/>
              </w:rPr>
              <w:t>1,560</w:t>
            </w:r>
          </w:p>
        </w:tc>
        <w:tc>
          <w:tcPr>
            <w:tcW w:w="1252" w:type="dxa"/>
            <w:shd w:val="clear" w:color="auto" w:fill="FAFAFA"/>
            <w:vAlign w:val="center"/>
          </w:tcPr>
          <w:p w14:paraId="3DCED166" w14:textId="319456A8" w:rsidR="007058CC" w:rsidRPr="00576149" w:rsidRDefault="007058CC" w:rsidP="007258DC">
            <w:pPr>
              <w:tabs>
                <w:tab w:val="decimal" w:pos="749"/>
              </w:tabs>
              <w:ind w:right="-72"/>
              <w:jc w:val="right"/>
              <w:rPr>
                <w:rFonts w:cs="Cordia New"/>
              </w:rPr>
            </w:pPr>
            <w:r w:rsidRPr="00576149">
              <w:rPr>
                <w:rFonts w:cs="Cordia New"/>
              </w:rPr>
              <w:t>331,806</w:t>
            </w:r>
          </w:p>
        </w:tc>
      </w:tr>
      <w:tr w:rsidR="007058CC" w:rsidRPr="007058CC" w14:paraId="1C03DAC2" w14:textId="77777777" w:rsidTr="00576149">
        <w:tc>
          <w:tcPr>
            <w:tcW w:w="2457" w:type="dxa"/>
            <w:hideMark/>
          </w:tcPr>
          <w:p w14:paraId="466AC9A6" w14:textId="77777777" w:rsidR="007058CC" w:rsidRPr="00576149" w:rsidRDefault="007058CC" w:rsidP="00607FC7">
            <w:pPr>
              <w:ind w:left="101" w:right="-72" w:hanging="187"/>
              <w:rPr>
                <w:rFonts w:cs="Cordia New"/>
              </w:rPr>
            </w:pPr>
            <w:r w:rsidRPr="00576149">
              <w:rPr>
                <w:rFonts w:cs="Cordia New"/>
              </w:rPr>
              <w:t>Financial derivative</w:t>
            </w:r>
          </w:p>
        </w:tc>
        <w:tc>
          <w:tcPr>
            <w:tcW w:w="1247" w:type="dxa"/>
            <w:shd w:val="clear" w:color="auto" w:fill="FAFAFA"/>
            <w:vAlign w:val="center"/>
            <w:hideMark/>
          </w:tcPr>
          <w:p w14:paraId="09C6CF68" w14:textId="37D510D0" w:rsidR="007058CC" w:rsidRPr="00576149" w:rsidRDefault="007058CC" w:rsidP="007258DC">
            <w:pPr>
              <w:tabs>
                <w:tab w:val="decimal" w:pos="727"/>
              </w:tabs>
              <w:ind w:right="-72"/>
              <w:jc w:val="right"/>
              <w:rPr>
                <w:rFonts w:cs="Cordia New"/>
              </w:rPr>
            </w:pPr>
            <w:r w:rsidRPr="00576149">
              <w:rPr>
                <w:rFonts w:cs="Cordia New"/>
              </w:rPr>
              <w:t>15,087</w:t>
            </w:r>
          </w:p>
        </w:tc>
        <w:tc>
          <w:tcPr>
            <w:tcW w:w="1247" w:type="dxa"/>
            <w:shd w:val="clear" w:color="auto" w:fill="FAFAFA"/>
            <w:vAlign w:val="center"/>
          </w:tcPr>
          <w:p w14:paraId="0D49B434" w14:textId="29DA092E" w:rsidR="007058CC" w:rsidRPr="00576149" w:rsidRDefault="007058CC" w:rsidP="007258DC">
            <w:pPr>
              <w:tabs>
                <w:tab w:val="decimal" w:pos="749"/>
              </w:tabs>
              <w:ind w:right="-72"/>
              <w:jc w:val="right"/>
              <w:rPr>
                <w:rFonts w:cs="Cordia New"/>
              </w:rPr>
            </w:pPr>
            <w:r w:rsidRPr="00576149">
              <w:rPr>
                <w:rFonts w:cs="Cordia New"/>
              </w:rPr>
              <w:t>(5,231)</w:t>
            </w:r>
          </w:p>
        </w:tc>
        <w:tc>
          <w:tcPr>
            <w:tcW w:w="1440" w:type="dxa"/>
            <w:shd w:val="clear" w:color="auto" w:fill="FAFAFA"/>
            <w:vAlign w:val="center"/>
          </w:tcPr>
          <w:p w14:paraId="5F92DB52" w14:textId="55F17A15" w:rsidR="007058CC" w:rsidRPr="00576149" w:rsidRDefault="007058CC" w:rsidP="007258DC">
            <w:pPr>
              <w:tabs>
                <w:tab w:val="decimal" w:pos="1227"/>
              </w:tabs>
              <w:ind w:right="-72"/>
              <w:jc w:val="right"/>
              <w:rPr>
                <w:rFonts w:cs="Cordia New"/>
              </w:rPr>
            </w:pPr>
            <w:r w:rsidRPr="00576149">
              <w:rPr>
                <w:rFonts w:cs="Cordia New"/>
              </w:rPr>
              <w:t>34,074</w:t>
            </w:r>
          </w:p>
        </w:tc>
        <w:tc>
          <w:tcPr>
            <w:tcW w:w="1247" w:type="dxa"/>
            <w:shd w:val="clear" w:color="auto" w:fill="FAFAFA"/>
            <w:vAlign w:val="center"/>
          </w:tcPr>
          <w:p w14:paraId="0D8ECCF6" w14:textId="7998EFDD" w:rsidR="007058CC" w:rsidRPr="00576149" w:rsidRDefault="007058CC" w:rsidP="007258DC">
            <w:pPr>
              <w:tabs>
                <w:tab w:val="decimal" w:pos="744"/>
              </w:tabs>
              <w:ind w:right="-72"/>
              <w:jc w:val="right"/>
              <w:rPr>
                <w:rFonts w:cs="Cordia New"/>
              </w:rPr>
            </w:pPr>
            <w:r w:rsidRPr="00576149">
              <w:rPr>
                <w:rFonts w:cs="Cordia New"/>
              </w:rPr>
              <w:t>190</w:t>
            </w:r>
          </w:p>
        </w:tc>
        <w:tc>
          <w:tcPr>
            <w:tcW w:w="1252" w:type="dxa"/>
            <w:shd w:val="clear" w:color="auto" w:fill="FAFAFA"/>
            <w:vAlign w:val="center"/>
          </w:tcPr>
          <w:p w14:paraId="3A59A460" w14:textId="37B68BCE" w:rsidR="007058CC" w:rsidRPr="00576149" w:rsidRDefault="007058CC" w:rsidP="007258DC">
            <w:pPr>
              <w:tabs>
                <w:tab w:val="decimal" w:pos="749"/>
              </w:tabs>
              <w:ind w:right="-72"/>
              <w:jc w:val="right"/>
              <w:rPr>
                <w:rFonts w:cs="Cordia New"/>
              </w:rPr>
            </w:pPr>
            <w:r w:rsidRPr="00576149">
              <w:rPr>
                <w:rFonts w:cs="Cordia New"/>
              </w:rPr>
              <w:t>44,120</w:t>
            </w:r>
          </w:p>
        </w:tc>
      </w:tr>
      <w:tr w:rsidR="007058CC" w:rsidRPr="007058CC" w14:paraId="2511EDBD" w14:textId="77777777" w:rsidTr="00576149">
        <w:tc>
          <w:tcPr>
            <w:tcW w:w="2457" w:type="dxa"/>
            <w:hideMark/>
          </w:tcPr>
          <w:p w14:paraId="5AEBFCD2" w14:textId="77777777" w:rsidR="007058CC" w:rsidRPr="00576149" w:rsidRDefault="007058CC" w:rsidP="00607FC7">
            <w:pPr>
              <w:ind w:left="101" w:right="-72" w:hanging="187"/>
              <w:rPr>
                <w:rFonts w:cs="Cordia New"/>
              </w:rPr>
            </w:pPr>
            <w:r w:rsidRPr="00576149">
              <w:rPr>
                <w:rFonts w:cs="Cordia New"/>
              </w:rPr>
              <w:t xml:space="preserve">Depreciation and amortisation </w:t>
            </w:r>
          </w:p>
        </w:tc>
        <w:tc>
          <w:tcPr>
            <w:tcW w:w="1247" w:type="dxa"/>
            <w:shd w:val="clear" w:color="auto" w:fill="FAFAFA"/>
            <w:vAlign w:val="center"/>
            <w:hideMark/>
          </w:tcPr>
          <w:p w14:paraId="2A4EF4E8" w14:textId="0017E7EC" w:rsidR="007058CC" w:rsidRPr="00576149" w:rsidRDefault="007058CC" w:rsidP="007258DC">
            <w:pPr>
              <w:tabs>
                <w:tab w:val="decimal" w:pos="727"/>
              </w:tabs>
              <w:ind w:right="-72"/>
              <w:jc w:val="right"/>
              <w:rPr>
                <w:rFonts w:cs="Cordia New"/>
              </w:rPr>
            </w:pPr>
            <w:r w:rsidRPr="00576149">
              <w:rPr>
                <w:rFonts w:cs="Cordia New"/>
              </w:rPr>
              <w:t>42,036</w:t>
            </w:r>
          </w:p>
        </w:tc>
        <w:tc>
          <w:tcPr>
            <w:tcW w:w="1247" w:type="dxa"/>
            <w:shd w:val="clear" w:color="auto" w:fill="FAFAFA"/>
            <w:vAlign w:val="center"/>
          </w:tcPr>
          <w:p w14:paraId="1AFC108C" w14:textId="3029AC3D" w:rsidR="007058CC" w:rsidRPr="00576149" w:rsidRDefault="007058CC" w:rsidP="007258DC">
            <w:pPr>
              <w:tabs>
                <w:tab w:val="decimal" w:pos="749"/>
              </w:tabs>
              <w:ind w:right="-72"/>
              <w:jc w:val="right"/>
              <w:rPr>
                <w:rFonts w:cs="Cordia New"/>
              </w:rPr>
            </w:pPr>
            <w:r w:rsidRPr="00576149">
              <w:rPr>
                <w:rFonts w:cs="Cordia New"/>
              </w:rPr>
              <w:t>2,536</w:t>
            </w:r>
          </w:p>
        </w:tc>
        <w:tc>
          <w:tcPr>
            <w:tcW w:w="1440" w:type="dxa"/>
            <w:shd w:val="clear" w:color="auto" w:fill="FAFAFA"/>
            <w:vAlign w:val="center"/>
          </w:tcPr>
          <w:p w14:paraId="531397E3" w14:textId="503637E2" w:rsidR="007058CC" w:rsidRPr="00576149" w:rsidRDefault="007058CC" w:rsidP="007258DC">
            <w:pPr>
              <w:tabs>
                <w:tab w:val="decimal" w:pos="1227"/>
              </w:tabs>
              <w:ind w:right="-72"/>
              <w:jc w:val="right"/>
              <w:rPr>
                <w:rFonts w:cs="Cordia New"/>
              </w:rPr>
            </w:pPr>
            <w:r w:rsidRPr="00576149">
              <w:rPr>
                <w:rFonts w:cs="Cordia New"/>
              </w:rPr>
              <w:t>-</w:t>
            </w:r>
          </w:p>
        </w:tc>
        <w:tc>
          <w:tcPr>
            <w:tcW w:w="1247" w:type="dxa"/>
            <w:shd w:val="clear" w:color="auto" w:fill="FAFAFA"/>
            <w:vAlign w:val="center"/>
          </w:tcPr>
          <w:p w14:paraId="485D491D" w14:textId="58758BFD" w:rsidR="007058CC" w:rsidRPr="00576149" w:rsidRDefault="007058CC" w:rsidP="007258DC">
            <w:pPr>
              <w:tabs>
                <w:tab w:val="decimal" w:pos="744"/>
              </w:tabs>
              <w:ind w:right="-72"/>
              <w:jc w:val="right"/>
              <w:rPr>
                <w:rFonts w:cs="Cordia New"/>
              </w:rPr>
            </w:pPr>
            <w:r w:rsidRPr="00576149">
              <w:rPr>
                <w:rFonts w:cs="Cordia New"/>
              </w:rPr>
              <w:t>(115)</w:t>
            </w:r>
          </w:p>
        </w:tc>
        <w:tc>
          <w:tcPr>
            <w:tcW w:w="1252" w:type="dxa"/>
            <w:shd w:val="clear" w:color="auto" w:fill="FAFAFA"/>
            <w:vAlign w:val="center"/>
          </w:tcPr>
          <w:p w14:paraId="3DCAB86C" w14:textId="17733A45" w:rsidR="007058CC" w:rsidRPr="00576149" w:rsidRDefault="007058CC" w:rsidP="007258DC">
            <w:pPr>
              <w:tabs>
                <w:tab w:val="decimal" w:pos="749"/>
              </w:tabs>
              <w:ind w:right="-72"/>
              <w:jc w:val="right"/>
              <w:rPr>
                <w:rFonts w:cs="Cordia New"/>
              </w:rPr>
            </w:pPr>
            <w:r w:rsidRPr="00576149">
              <w:rPr>
                <w:rFonts w:cs="Cordia New"/>
              </w:rPr>
              <w:t>44,457</w:t>
            </w:r>
          </w:p>
        </w:tc>
      </w:tr>
      <w:tr w:rsidR="007058CC" w:rsidRPr="007058CC" w14:paraId="46A77F4C" w14:textId="77777777" w:rsidTr="00576149">
        <w:tc>
          <w:tcPr>
            <w:tcW w:w="2457" w:type="dxa"/>
            <w:hideMark/>
          </w:tcPr>
          <w:p w14:paraId="3BDA31B8" w14:textId="77777777" w:rsidR="007058CC" w:rsidRPr="00576149" w:rsidRDefault="007058CC" w:rsidP="00607FC7">
            <w:pPr>
              <w:ind w:left="101" w:right="-72" w:hanging="187"/>
              <w:rPr>
                <w:rFonts w:cs="Cordia New"/>
              </w:rPr>
            </w:pPr>
            <w:r w:rsidRPr="00576149">
              <w:rPr>
                <w:rFonts w:cs="Cordia New"/>
              </w:rPr>
              <w:t>Investments in joint ventures</w:t>
            </w:r>
          </w:p>
        </w:tc>
        <w:tc>
          <w:tcPr>
            <w:tcW w:w="1247" w:type="dxa"/>
            <w:shd w:val="clear" w:color="auto" w:fill="FAFAFA"/>
            <w:vAlign w:val="center"/>
            <w:hideMark/>
          </w:tcPr>
          <w:p w14:paraId="3CB23350" w14:textId="04656AF9" w:rsidR="007058CC" w:rsidRPr="00576149" w:rsidRDefault="007058CC" w:rsidP="007258DC">
            <w:pPr>
              <w:tabs>
                <w:tab w:val="decimal" w:pos="727"/>
              </w:tabs>
              <w:ind w:right="-72"/>
              <w:jc w:val="right"/>
              <w:rPr>
                <w:rFonts w:cs="Cordia New"/>
              </w:rPr>
            </w:pPr>
            <w:r w:rsidRPr="00576149">
              <w:rPr>
                <w:rFonts w:cs="Cordia New"/>
              </w:rPr>
              <w:t>23,297</w:t>
            </w:r>
          </w:p>
        </w:tc>
        <w:tc>
          <w:tcPr>
            <w:tcW w:w="1247" w:type="dxa"/>
            <w:shd w:val="clear" w:color="auto" w:fill="FAFAFA"/>
            <w:vAlign w:val="center"/>
          </w:tcPr>
          <w:p w14:paraId="6989E191" w14:textId="7A24388B" w:rsidR="007058CC" w:rsidRPr="00576149" w:rsidRDefault="007058CC" w:rsidP="007258DC">
            <w:pPr>
              <w:tabs>
                <w:tab w:val="decimal" w:pos="749"/>
              </w:tabs>
              <w:ind w:right="-72"/>
              <w:jc w:val="right"/>
              <w:rPr>
                <w:rFonts w:cs="Cordia New"/>
              </w:rPr>
            </w:pPr>
            <w:r w:rsidRPr="00576149">
              <w:rPr>
                <w:rFonts w:cs="Cordia New"/>
              </w:rPr>
              <w:t>188</w:t>
            </w:r>
          </w:p>
        </w:tc>
        <w:tc>
          <w:tcPr>
            <w:tcW w:w="1440" w:type="dxa"/>
            <w:shd w:val="clear" w:color="auto" w:fill="FAFAFA"/>
            <w:vAlign w:val="center"/>
          </w:tcPr>
          <w:p w14:paraId="699F72C8" w14:textId="6E867F76" w:rsidR="007058CC" w:rsidRPr="00576149" w:rsidRDefault="007058CC" w:rsidP="007258DC">
            <w:pPr>
              <w:tabs>
                <w:tab w:val="decimal" w:pos="1227"/>
              </w:tabs>
              <w:ind w:right="-72"/>
              <w:jc w:val="right"/>
              <w:rPr>
                <w:rFonts w:cs="Cordia New"/>
              </w:rPr>
            </w:pPr>
            <w:r w:rsidRPr="00576149">
              <w:rPr>
                <w:rFonts w:cs="Cordia New"/>
              </w:rPr>
              <w:t>(6,993)</w:t>
            </w:r>
          </w:p>
        </w:tc>
        <w:tc>
          <w:tcPr>
            <w:tcW w:w="1247" w:type="dxa"/>
            <w:shd w:val="clear" w:color="auto" w:fill="FAFAFA"/>
            <w:vAlign w:val="center"/>
          </w:tcPr>
          <w:p w14:paraId="0AB5A8F9" w14:textId="2D0ECED6" w:rsidR="007058CC" w:rsidRPr="00576149" w:rsidRDefault="007058CC" w:rsidP="007258DC">
            <w:pPr>
              <w:tabs>
                <w:tab w:val="decimal" w:pos="744"/>
              </w:tabs>
              <w:ind w:right="-72"/>
              <w:jc w:val="right"/>
              <w:rPr>
                <w:rFonts w:cs="Cordia New"/>
              </w:rPr>
            </w:pPr>
            <w:r w:rsidRPr="00576149">
              <w:rPr>
                <w:rFonts w:cs="Cordia New"/>
              </w:rPr>
              <w:t>-</w:t>
            </w:r>
          </w:p>
        </w:tc>
        <w:tc>
          <w:tcPr>
            <w:tcW w:w="1252" w:type="dxa"/>
            <w:shd w:val="clear" w:color="auto" w:fill="FAFAFA"/>
            <w:vAlign w:val="center"/>
          </w:tcPr>
          <w:p w14:paraId="76200D34" w14:textId="52FCC2CB" w:rsidR="007058CC" w:rsidRPr="00576149" w:rsidRDefault="007058CC" w:rsidP="007258DC">
            <w:pPr>
              <w:tabs>
                <w:tab w:val="decimal" w:pos="749"/>
              </w:tabs>
              <w:ind w:right="-72"/>
              <w:jc w:val="right"/>
              <w:rPr>
                <w:rFonts w:cs="Cordia New"/>
              </w:rPr>
            </w:pPr>
            <w:r w:rsidRPr="00576149">
              <w:rPr>
                <w:rFonts w:cs="Cordia New"/>
              </w:rPr>
              <w:t>16,492</w:t>
            </w:r>
          </w:p>
        </w:tc>
      </w:tr>
      <w:tr w:rsidR="007058CC" w:rsidRPr="007058CC" w14:paraId="25301EC0" w14:textId="77777777" w:rsidTr="00576149">
        <w:tc>
          <w:tcPr>
            <w:tcW w:w="2457" w:type="dxa"/>
            <w:hideMark/>
          </w:tcPr>
          <w:p w14:paraId="22CB66BF" w14:textId="77777777" w:rsidR="007058CC" w:rsidRPr="00576149" w:rsidRDefault="007058CC" w:rsidP="00607FC7">
            <w:pPr>
              <w:ind w:left="101" w:right="-72" w:hanging="187"/>
              <w:rPr>
                <w:rFonts w:cs="Cordia New"/>
                <w:spacing w:val="-4"/>
              </w:rPr>
            </w:pPr>
            <w:r w:rsidRPr="00576149">
              <w:rPr>
                <w:rFonts w:cs="Cordia New"/>
                <w:spacing w:val="-4"/>
              </w:rPr>
              <w:t>Provision for mine rehabilitation</w:t>
            </w:r>
          </w:p>
        </w:tc>
        <w:tc>
          <w:tcPr>
            <w:tcW w:w="1247" w:type="dxa"/>
            <w:shd w:val="clear" w:color="auto" w:fill="FAFAFA"/>
            <w:vAlign w:val="center"/>
            <w:hideMark/>
          </w:tcPr>
          <w:p w14:paraId="70316295" w14:textId="400C8119" w:rsidR="007058CC" w:rsidRPr="00576149" w:rsidRDefault="007058CC" w:rsidP="007258DC">
            <w:pPr>
              <w:tabs>
                <w:tab w:val="decimal" w:pos="727"/>
              </w:tabs>
              <w:ind w:right="-72"/>
              <w:jc w:val="right"/>
              <w:rPr>
                <w:rFonts w:cs="Cordia New"/>
              </w:rPr>
            </w:pPr>
            <w:r w:rsidRPr="00576149">
              <w:rPr>
                <w:rFonts w:cs="Cordia New"/>
              </w:rPr>
              <w:t>3,751</w:t>
            </w:r>
          </w:p>
        </w:tc>
        <w:tc>
          <w:tcPr>
            <w:tcW w:w="1247" w:type="dxa"/>
            <w:shd w:val="clear" w:color="auto" w:fill="FAFAFA"/>
            <w:vAlign w:val="center"/>
          </w:tcPr>
          <w:p w14:paraId="5F5346F4" w14:textId="66889D84" w:rsidR="007058CC" w:rsidRPr="00576149" w:rsidRDefault="007058CC" w:rsidP="007258DC">
            <w:pPr>
              <w:tabs>
                <w:tab w:val="decimal" w:pos="749"/>
              </w:tabs>
              <w:ind w:right="-72"/>
              <w:jc w:val="right"/>
              <w:rPr>
                <w:rFonts w:cs="Cordia New"/>
              </w:rPr>
            </w:pPr>
            <w:r w:rsidRPr="00576149">
              <w:rPr>
                <w:rFonts w:cs="Cordia New"/>
              </w:rPr>
              <w:t>691</w:t>
            </w:r>
          </w:p>
        </w:tc>
        <w:tc>
          <w:tcPr>
            <w:tcW w:w="1440" w:type="dxa"/>
            <w:shd w:val="clear" w:color="auto" w:fill="FAFAFA"/>
            <w:vAlign w:val="center"/>
          </w:tcPr>
          <w:p w14:paraId="18D5DC74" w14:textId="1DFE60D1" w:rsidR="007058CC" w:rsidRPr="00576149" w:rsidRDefault="007058CC" w:rsidP="007258DC">
            <w:pPr>
              <w:tabs>
                <w:tab w:val="decimal" w:pos="1227"/>
              </w:tabs>
              <w:ind w:right="-72"/>
              <w:jc w:val="right"/>
              <w:rPr>
                <w:rFonts w:cs="Cordia New"/>
              </w:rPr>
            </w:pPr>
            <w:r w:rsidRPr="00576149">
              <w:rPr>
                <w:rFonts w:cs="Cordia New"/>
              </w:rPr>
              <w:t>-</w:t>
            </w:r>
          </w:p>
        </w:tc>
        <w:tc>
          <w:tcPr>
            <w:tcW w:w="1247" w:type="dxa"/>
            <w:shd w:val="clear" w:color="auto" w:fill="FAFAFA"/>
            <w:vAlign w:val="center"/>
          </w:tcPr>
          <w:p w14:paraId="75E740A6" w14:textId="13C61C36" w:rsidR="007058CC" w:rsidRPr="00576149" w:rsidRDefault="007058CC" w:rsidP="007258DC">
            <w:pPr>
              <w:tabs>
                <w:tab w:val="decimal" w:pos="744"/>
              </w:tabs>
              <w:ind w:right="-72"/>
              <w:jc w:val="right"/>
              <w:rPr>
                <w:rFonts w:cs="Cordia New"/>
              </w:rPr>
            </w:pPr>
            <w:r w:rsidRPr="00576149">
              <w:rPr>
                <w:rFonts w:cs="Cordia New"/>
              </w:rPr>
              <w:t>-</w:t>
            </w:r>
          </w:p>
        </w:tc>
        <w:tc>
          <w:tcPr>
            <w:tcW w:w="1252" w:type="dxa"/>
            <w:shd w:val="clear" w:color="auto" w:fill="FAFAFA"/>
            <w:vAlign w:val="center"/>
          </w:tcPr>
          <w:p w14:paraId="43A828C0" w14:textId="15852906" w:rsidR="007058CC" w:rsidRPr="00576149" w:rsidRDefault="007058CC" w:rsidP="007258DC">
            <w:pPr>
              <w:tabs>
                <w:tab w:val="decimal" w:pos="749"/>
              </w:tabs>
              <w:ind w:right="-72"/>
              <w:jc w:val="right"/>
              <w:rPr>
                <w:rFonts w:cs="Cordia New"/>
              </w:rPr>
            </w:pPr>
            <w:r w:rsidRPr="00576149">
              <w:rPr>
                <w:rFonts w:cs="Cordia New"/>
              </w:rPr>
              <w:t>4,442</w:t>
            </w:r>
          </w:p>
        </w:tc>
      </w:tr>
      <w:tr w:rsidR="007058CC" w:rsidRPr="007058CC" w14:paraId="6A90114E" w14:textId="77777777" w:rsidTr="00576149">
        <w:tc>
          <w:tcPr>
            <w:tcW w:w="2457" w:type="dxa"/>
            <w:hideMark/>
          </w:tcPr>
          <w:p w14:paraId="42186CCA" w14:textId="77777777" w:rsidR="007058CC" w:rsidRPr="00576149" w:rsidRDefault="007058CC" w:rsidP="00607FC7">
            <w:pPr>
              <w:ind w:left="101" w:right="-72" w:hanging="187"/>
              <w:rPr>
                <w:rFonts w:cs="Cordia New"/>
              </w:rPr>
            </w:pPr>
            <w:r w:rsidRPr="00576149">
              <w:rPr>
                <w:rFonts w:cs="Cordia New"/>
              </w:rPr>
              <w:t xml:space="preserve">Provision for decommissioning </w:t>
            </w:r>
          </w:p>
        </w:tc>
        <w:tc>
          <w:tcPr>
            <w:tcW w:w="1247" w:type="dxa"/>
            <w:shd w:val="clear" w:color="auto" w:fill="FAFAFA"/>
            <w:vAlign w:val="center"/>
            <w:hideMark/>
          </w:tcPr>
          <w:p w14:paraId="3E124E56" w14:textId="6877F7C6" w:rsidR="007058CC" w:rsidRPr="00576149" w:rsidRDefault="007058CC" w:rsidP="007258DC">
            <w:pPr>
              <w:tabs>
                <w:tab w:val="decimal" w:pos="727"/>
              </w:tabs>
              <w:ind w:right="-72"/>
              <w:jc w:val="right"/>
              <w:rPr>
                <w:rFonts w:cs="Cordia New"/>
              </w:rPr>
            </w:pPr>
            <w:r w:rsidRPr="00576149">
              <w:rPr>
                <w:rFonts w:cs="Cordia New"/>
              </w:rPr>
              <w:t>6,852</w:t>
            </w:r>
          </w:p>
        </w:tc>
        <w:tc>
          <w:tcPr>
            <w:tcW w:w="1247" w:type="dxa"/>
            <w:shd w:val="clear" w:color="auto" w:fill="FAFAFA"/>
            <w:vAlign w:val="center"/>
          </w:tcPr>
          <w:p w14:paraId="34CF1C6F" w14:textId="1884FE1D" w:rsidR="007058CC" w:rsidRPr="00576149" w:rsidRDefault="007058CC" w:rsidP="007258DC">
            <w:pPr>
              <w:tabs>
                <w:tab w:val="decimal" w:pos="749"/>
              </w:tabs>
              <w:ind w:right="-72"/>
              <w:jc w:val="right"/>
              <w:rPr>
                <w:rFonts w:cs="Cordia New"/>
              </w:rPr>
            </w:pPr>
            <w:r w:rsidRPr="00576149">
              <w:rPr>
                <w:rFonts w:cs="Cordia New"/>
              </w:rPr>
              <w:t>(1,444)</w:t>
            </w:r>
          </w:p>
        </w:tc>
        <w:tc>
          <w:tcPr>
            <w:tcW w:w="1440" w:type="dxa"/>
            <w:shd w:val="clear" w:color="auto" w:fill="FAFAFA"/>
            <w:vAlign w:val="center"/>
          </w:tcPr>
          <w:p w14:paraId="0882A8D7" w14:textId="1B431B02" w:rsidR="007058CC" w:rsidRPr="00576149" w:rsidRDefault="007058CC" w:rsidP="007258DC">
            <w:pPr>
              <w:tabs>
                <w:tab w:val="decimal" w:pos="1227"/>
              </w:tabs>
              <w:ind w:right="-72"/>
              <w:jc w:val="right"/>
              <w:rPr>
                <w:rFonts w:cs="Cordia New"/>
              </w:rPr>
            </w:pPr>
            <w:r w:rsidRPr="00576149">
              <w:rPr>
                <w:rFonts w:cs="Cordia New"/>
              </w:rPr>
              <w:t>-</w:t>
            </w:r>
          </w:p>
        </w:tc>
        <w:tc>
          <w:tcPr>
            <w:tcW w:w="1247" w:type="dxa"/>
            <w:shd w:val="clear" w:color="auto" w:fill="FAFAFA"/>
            <w:vAlign w:val="center"/>
          </w:tcPr>
          <w:p w14:paraId="246150DE" w14:textId="00401600" w:rsidR="007058CC" w:rsidRPr="00576149" w:rsidRDefault="007058CC" w:rsidP="007258DC">
            <w:pPr>
              <w:tabs>
                <w:tab w:val="decimal" w:pos="744"/>
              </w:tabs>
              <w:ind w:right="-72"/>
              <w:jc w:val="right"/>
              <w:rPr>
                <w:rFonts w:cs="Cordia New"/>
              </w:rPr>
            </w:pPr>
            <w:r w:rsidRPr="00576149">
              <w:rPr>
                <w:rFonts w:cs="Cordia New"/>
              </w:rPr>
              <w:t>(1)</w:t>
            </w:r>
          </w:p>
        </w:tc>
        <w:tc>
          <w:tcPr>
            <w:tcW w:w="1252" w:type="dxa"/>
            <w:shd w:val="clear" w:color="auto" w:fill="FAFAFA"/>
            <w:vAlign w:val="center"/>
          </w:tcPr>
          <w:p w14:paraId="4468263F" w14:textId="2BE3E440" w:rsidR="007058CC" w:rsidRPr="00576149" w:rsidRDefault="007058CC" w:rsidP="007258DC">
            <w:pPr>
              <w:tabs>
                <w:tab w:val="decimal" w:pos="749"/>
              </w:tabs>
              <w:ind w:right="-72"/>
              <w:jc w:val="right"/>
              <w:rPr>
                <w:rFonts w:cs="Cordia New"/>
              </w:rPr>
            </w:pPr>
            <w:r w:rsidRPr="00576149">
              <w:rPr>
                <w:rFonts w:cs="Cordia New"/>
              </w:rPr>
              <w:t>5,407</w:t>
            </w:r>
          </w:p>
        </w:tc>
      </w:tr>
      <w:tr w:rsidR="007058CC" w:rsidRPr="007058CC" w14:paraId="42A3A4CE" w14:textId="77777777" w:rsidTr="00576149">
        <w:tc>
          <w:tcPr>
            <w:tcW w:w="2457" w:type="dxa"/>
            <w:hideMark/>
          </w:tcPr>
          <w:p w14:paraId="33F4D60C" w14:textId="77777777" w:rsidR="007058CC" w:rsidRPr="00576149" w:rsidRDefault="007058CC" w:rsidP="00607FC7">
            <w:pPr>
              <w:ind w:left="101" w:right="-72" w:hanging="187"/>
              <w:rPr>
                <w:rFonts w:cs="Cordia New"/>
                <w:spacing w:val="-2"/>
              </w:rPr>
            </w:pPr>
            <w:r w:rsidRPr="00576149">
              <w:rPr>
                <w:rFonts w:cs="Cordia New"/>
                <w:spacing w:val="-2"/>
              </w:rPr>
              <w:t xml:space="preserve">Allowance for slow moving of </w:t>
            </w:r>
          </w:p>
          <w:p w14:paraId="52C455BD" w14:textId="77777777" w:rsidR="007058CC" w:rsidRPr="00576149" w:rsidRDefault="007058CC" w:rsidP="00607FC7">
            <w:pPr>
              <w:ind w:left="101" w:right="-72" w:hanging="187"/>
              <w:rPr>
                <w:rFonts w:cs="Cordia New"/>
              </w:rPr>
            </w:pPr>
            <w:r w:rsidRPr="00576149">
              <w:rPr>
                <w:rFonts w:cs="Cordia New"/>
                <w:spacing w:val="-2"/>
              </w:rPr>
              <w:t xml:space="preserve">  spare parts</w:t>
            </w:r>
          </w:p>
        </w:tc>
        <w:tc>
          <w:tcPr>
            <w:tcW w:w="1247" w:type="dxa"/>
            <w:shd w:val="clear" w:color="auto" w:fill="FAFAFA"/>
            <w:vAlign w:val="bottom"/>
            <w:hideMark/>
          </w:tcPr>
          <w:p w14:paraId="6DF80B04" w14:textId="34C103E4" w:rsidR="007058CC" w:rsidRPr="00576149" w:rsidRDefault="007058CC" w:rsidP="007258DC">
            <w:pPr>
              <w:tabs>
                <w:tab w:val="decimal" w:pos="727"/>
              </w:tabs>
              <w:ind w:right="-72"/>
              <w:jc w:val="right"/>
              <w:rPr>
                <w:rFonts w:cs="Cordia New"/>
              </w:rPr>
            </w:pPr>
            <w:r w:rsidRPr="00576149">
              <w:rPr>
                <w:rFonts w:cs="Cordia New"/>
              </w:rPr>
              <w:t>1,635</w:t>
            </w:r>
          </w:p>
        </w:tc>
        <w:tc>
          <w:tcPr>
            <w:tcW w:w="1247" w:type="dxa"/>
            <w:shd w:val="clear" w:color="auto" w:fill="FAFAFA"/>
            <w:vAlign w:val="center"/>
          </w:tcPr>
          <w:p w14:paraId="640F3D2E" w14:textId="77777777" w:rsidR="007058CC" w:rsidRPr="00576149" w:rsidRDefault="007058CC" w:rsidP="007258DC">
            <w:pPr>
              <w:tabs>
                <w:tab w:val="decimal" w:pos="749"/>
              </w:tabs>
              <w:ind w:right="-72"/>
              <w:jc w:val="right"/>
              <w:rPr>
                <w:rFonts w:cs="Cordia New"/>
              </w:rPr>
            </w:pPr>
          </w:p>
          <w:p w14:paraId="1F984332" w14:textId="179E5C46" w:rsidR="007058CC" w:rsidRPr="00576149" w:rsidRDefault="007058CC" w:rsidP="007258DC">
            <w:pPr>
              <w:tabs>
                <w:tab w:val="decimal" w:pos="749"/>
              </w:tabs>
              <w:ind w:right="-72"/>
              <w:jc w:val="right"/>
              <w:rPr>
                <w:rFonts w:cs="Cordia New"/>
              </w:rPr>
            </w:pPr>
            <w:r w:rsidRPr="00576149">
              <w:rPr>
                <w:rFonts w:cs="Cordia New"/>
              </w:rPr>
              <w:t>376</w:t>
            </w:r>
          </w:p>
        </w:tc>
        <w:tc>
          <w:tcPr>
            <w:tcW w:w="1440" w:type="dxa"/>
            <w:shd w:val="clear" w:color="auto" w:fill="FAFAFA"/>
            <w:vAlign w:val="center"/>
          </w:tcPr>
          <w:p w14:paraId="36812FDB" w14:textId="77777777" w:rsidR="007058CC" w:rsidRPr="00576149" w:rsidRDefault="007058CC" w:rsidP="007258DC">
            <w:pPr>
              <w:tabs>
                <w:tab w:val="decimal" w:pos="1227"/>
              </w:tabs>
              <w:ind w:right="-72"/>
              <w:jc w:val="right"/>
              <w:rPr>
                <w:rFonts w:cs="Cordia New"/>
              </w:rPr>
            </w:pPr>
          </w:p>
          <w:p w14:paraId="2F569B26" w14:textId="37AB023A" w:rsidR="007058CC" w:rsidRPr="00576149" w:rsidRDefault="007058CC" w:rsidP="007258DC">
            <w:pPr>
              <w:tabs>
                <w:tab w:val="decimal" w:pos="1227"/>
              </w:tabs>
              <w:ind w:right="-72"/>
              <w:jc w:val="right"/>
              <w:rPr>
                <w:rFonts w:cs="Cordia New"/>
              </w:rPr>
            </w:pPr>
            <w:r w:rsidRPr="00576149">
              <w:rPr>
                <w:rFonts w:cs="Cordia New"/>
              </w:rPr>
              <w:t>-</w:t>
            </w:r>
          </w:p>
        </w:tc>
        <w:tc>
          <w:tcPr>
            <w:tcW w:w="1247" w:type="dxa"/>
            <w:shd w:val="clear" w:color="auto" w:fill="FAFAFA"/>
            <w:vAlign w:val="center"/>
          </w:tcPr>
          <w:p w14:paraId="45AAE94F" w14:textId="77777777" w:rsidR="007058CC" w:rsidRPr="00576149" w:rsidRDefault="007058CC" w:rsidP="007258DC">
            <w:pPr>
              <w:tabs>
                <w:tab w:val="decimal" w:pos="744"/>
              </w:tabs>
              <w:ind w:right="-72"/>
              <w:jc w:val="right"/>
              <w:rPr>
                <w:rFonts w:cs="Cordia New"/>
              </w:rPr>
            </w:pPr>
          </w:p>
          <w:p w14:paraId="6FF314A1" w14:textId="7DD0932C" w:rsidR="007058CC" w:rsidRPr="00576149" w:rsidRDefault="007058CC" w:rsidP="007258DC">
            <w:pPr>
              <w:tabs>
                <w:tab w:val="decimal" w:pos="744"/>
              </w:tabs>
              <w:ind w:right="-72"/>
              <w:jc w:val="right"/>
              <w:rPr>
                <w:rFonts w:cs="Cordia New"/>
              </w:rPr>
            </w:pPr>
            <w:r w:rsidRPr="00576149">
              <w:rPr>
                <w:rFonts w:cs="Cordia New"/>
              </w:rPr>
              <w:t>-</w:t>
            </w:r>
          </w:p>
        </w:tc>
        <w:tc>
          <w:tcPr>
            <w:tcW w:w="1252" w:type="dxa"/>
            <w:shd w:val="clear" w:color="auto" w:fill="FAFAFA"/>
            <w:vAlign w:val="center"/>
          </w:tcPr>
          <w:p w14:paraId="53FF715C" w14:textId="77777777" w:rsidR="007058CC" w:rsidRPr="00576149" w:rsidRDefault="007058CC" w:rsidP="007258DC">
            <w:pPr>
              <w:tabs>
                <w:tab w:val="decimal" w:pos="749"/>
              </w:tabs>
              <w:ind w:right="-72"/>
              <w:jc w:val="right"/>
              <w:rPr>
                <w:rFonts w:cs="Cordia New"/>
              </w:rPr>
            </w:pPr>
          </w:p>
          <w:p w14:paraId="5B6B68E3" w14:textId="25627ED4" w:rsidR="007058CC" w:rsidRPr="00576149" w:rsidRDefault="007058CC" w:rsidP="007258DC">
            <w:pPr>
              <w:tabs>
                <w:tab w:val="decimal" w:pos="749"/>
              </w:tabs>
              <w:ind w:right="-72"/>
              <w:jc w:val="right"/>
              <w:rPr>
                <w:rFonts w:cs="Cordia New"/>
              </w:rPr>
            </w:pPr>
            <w:r w:rsidRPr="00576149">
              <w:rPr>
                <w:rFonts w:cs="Cordia New"/>
              </w:rPr>
              <w:t>2,011</w:t>
            </w:r>
          </w:p>
        </w:tc>
      </w:tr>
      <w:tr w:rsidR="007058CC" w:rsidRPr="007058CC" w14:paraId="36A08A68" w14:textId="77777777" w:rsidTr="00576149">
        <w:tc>
          <w:tcPr>
            <w:tcW w:w="2457" w:type="dxa"/>
            <w:hideMark/>
          </w:tcPr>
          <w:p w14:paraId="1AF65299" w14:textId="77777777" w:rsidR="007058CC" w:rsidRPr="00576149" w:rsidRDefault="007058CC" w:rsidP="00607FC7">
            <w:pPr>
              <w:ind w:left="101" w:right="-72" w:hanging="187"/>
              <w:rPr>
                <w:rFonts w:cs="Cordia New"/>
              </w:rPr>
            </w:pPr>
            <w:r w:rsidRPr="00576149">
              <w:rPr>
                <w:rFonts w:cs="Cordia New"/>
              </w:rPr>
              <w:t>Other reserves</w:t>
            </w:r>
          </w:p>
        </w:tc>
        <w:tc>
          <w:tcPr>
            <w:tcW w:w="1247" w:type="dxa"/>
            <w:shd w:val="clear" w:color="auto" w:fill="FAFAFA"/>
            <w:vAlign w:val="center"/>
            <w:hideMark/>
          </w:tcPr>
          <w:p w14:paraId="76CB704D" w14:textId="7D0401B1" w:rsidR="007058CC" w:rsidRPr="00576149" w:rsidRDefault="007058CC" w:rsidP="007258DC">
            <w:pPr>
              <w:tabs>
                <w:tab w:val="decimal" w:pos="727"/>
              </w:tabs>
              <w:ind w:right="-72"/>
              <w:jc w:val="right"/>
              <w:rPr>
                <w:rFonts w:cs="Cordia New"/>
              </w:rPr>
            </w:pPr>
            <w:r w:rsidRPr="00576149">
              <w:rPr>
                <w:rFonts w:cs="Cordia New"/>
              </w:rPr>
              <w:t>36,067</w:t>
            </w:r>
          </w:p>
        </w:tc>
        <w:tc>
          <w:tcPr>
            <w:tcW w:w="1247" w:type="dxa"/>
            <w:shd w:val="clear" w:color="auto" w:fill="FAFAFA"/>
            <w:vAlign w:val="center"/>
          </w:tcPr>
          <w:p w14:paraId="1C07A300" w14:textId="2D369117" w:rsidR="007058CC" w:rsidRPr="00576149" w:rsidRDefault="007058CC" w:rsidP="007258DC">
            <w:pPr>
              <w:tabs>
                <w:tab w:val="decimal" w:pos="749"/>
              </w:tabs>
              <w:ind w:right="-72"/>
              <w:jc w:val="right"/>
              <w:rPr>
                <w:rFonts w:cs="Cordia New"/>
              </w:rPr>
            </w:pPr>
            <w:r w:rsidRPr="00576149">
              <w:rPr>
                <w:rFonts w:cs="Cordia New"/>
              </w:rPr>
              <w:t>(781)</w:t>
            </w:r>
          </w:p>
        </w:tc>
        <w:tc>
          <w:tcPr>
            <w:tcW w:w="1440" w:type="dxa"/>
            <w:shd w:val="clear" w:color="auto" w:fill="FAFAFA"/>
            <w:vAlign w:val="center"/>
          </w:tcPr>
          <w:p w14:paraId="6C04F929" w14:textId="193CE527" w:rsidR="007058CC" w:rsidRPr="00576149" w:rsidRDefault="007058CC" w:rsidP="007258DC">
            <w:pPr>
              <w:tabs>
                <w:tab w:val="decimal" w:pos="1227"/>
              </w:tabs>
              <w:ind w:right="-72"/>
              <w:jc w:val="right"/>
              <w:rPr>
                <w:rFonts w:cs="Cordia New"/>
              </w:rPr>
            </w:pPr>
            <w:r w:rsidRPr="00576149">
              <w:rPr>
                <w:rFonts w:cs="Cordia New"/>
              </w:rPr>
              <w:t>-</w:t>
            </w:r>
          </w:p>
        </w:tc>
        <w:tc>
          <w:tcPr>
            <w:tcW w:w="1247" w:type="dxa"/>
            <w:shd w:val="clear" w:color="auto" w:fill="FAFAFA"/>
            <w:vAlign w:val="center"/>
          </w:tcPr>
          <w:p w14:paraId="07BBCB63" w14:textId="4F24D343" w:rsidR="007058CC" w:rsidRPr="00576149" w:rsidRDefault="007058CC" w:rsidP="007258DC">
            <w:pPr>
              <w:tabs>
                <w:tab w:val="decimal" w:pos="744"/>
              </w:tabs>
              <w:ind w:right="-72"/>
              <w:jc w:val="right"/>
              <w:rPr>
                <w:rFonts w:cs="Cordia New"/>
              </w:rPr>
            </w:pPr>
            <w:r w:rsidRPr="00576149">
              <w:rPr>
                <w:rFonts w:cs="Cordia New"/>
              </w:rPr>
              <w:t>(18)</w:t>
            </w:r>
          </w:p>
        </w:tc>
        <w:tc>
          <w:tcPr>
            <w:tcW w:w="1252" w:type="dxa"/>
            <w:shd w:val="clear" w:color="auto" w:fill="FAFAFA"/>
            <w:vAlign w:val="center"/>
          </w:tcPr>
          <w:p w14:paraId="4A764777" w14:textId="1C1AB0C9" w:rsidR="007058CC" w:rsidRPr="00576149" w:rsidRDefault="007058CC" w:rsidP="007258DC">
            <w:pPr>
              <w:tabs>
                <w:tab w:val="decimal" w:pos="749"/>
              </w:tabs>
              <w:ind w:right="-72"/>
              <w:jc w:val="right"/>
              <w:rPr>
                <w:rFonts w:cs="Cordia New"/>
              </w:rPr>
            </w:pPr>
            <w:r w:rsidRPr="00576149">
              <w:rPr>
                <w:rFonts w:cs="Cordia New"/>
              </w:rPr>
              <w:t>35,268</w:t>
            </w:r>
          </w:p>
        </w:tc>
      </w:tr>
      <w:tr w:rsidR="007058CC" w:rsidRPr="007058CC" w14:paraId="68B008DD" w14:textId="77777777" w:rsidTr="00576149">
        <w:tc>
          <w:tcPr>
            <w:tcW w:w="2457" w:type="dxa"/>
            <w:hideMark/>
          </w:tcPr>
          <w:p w14:paraId="47EA7A05" w14:textId="77777777" w:rsidR="007058CC" w:rsidRPr="00576149" w:rsidRDefault="007058CC" w:rsidP="00607FC7">
            <w:pPr>
              <w:ind w:left="101" w:right="-72" w:hanging="187"/>
              <w:rPr>
                <w:rFonts w:cs="Cordia New"/>
              </w:rPr>
            </w:pPr>
            <w:r w:rsidRPr="00576149">
              <w:rPr>
                <w:rFonts w:cs="Cordia New"/>
              </w:rPr>
              <w:t>Others</w:t>
            </w:r>
          </w:p>
        </w:tc>
        <w:tc>
          <w:tcPr>
            <w:tcW w:w="1247" w:type="dxa"/>
            <w:tcBorders>
              <w:top w:val="nil"/>
              <w:left w:val="nil"/>
              <w:bottom w:val="single" w:sz="4" w:space="0" w:color="auto"/>
              <w:right w:val="nil"/>
            </w:tcBorders>
            <w:shd w:val="clear" w:color="auto" w:fill="FAFAFA"/>
            <w:vAlign w:val="center"/>
            <w:hideMark/>
          </w:tcPr>
          <w:p w14:paraId="0957DB2D" w14:textId="224FA712" w:rsidR="007058CC" w:rsidRPr="00576149" w:rsidRDefault="007058CC" w:rsidP="007258DC">
            <w:pPr>
              <w:tabs>
                <w:tab w:val="decimal" w:pos="727"/>
              </w:tabs>
              <w:ind w:right="-72"/>
              <w:jc w:val="right"/>
              <w:rPr>
                <w:rFonts w:cs="Cordia New"/>
              </w:rPr>
            </w:pPr>
            <w:r w:rsidRPr="00576149">
              <w:rPr>
                <w:rFonts w:cs="Cordia New"/>
              </w:rPr>
              <w:t>84,088</w:t>
            </w:r>
          </w:p>
        </w:tc>
        <w:tc>
          <w:tcPr>
            <w:tcW w:w="1247" w:type="dxa"/>
            <w:tcBorders>
              <w:top w:val="nil"/>
              <w:left w:val="nil"/>
              <w:bottom w:val="single" w:sz="4" w:space="0" w:color="auto"/>
              <w:right w:val="nil"/>
            </w:tcBorders>
            <w:shd w:val="clear" w:color="auto" w:fill="FAFAFA"/>
            <w:vAlign w:val="center"/>
          </w:tcPr>
          <w:p w14:paraId="6AAC9BD5" w14:textId="152DA39F" w:rsidR="007058CC" w:rsidRPr="00576149" w:rsidRDefault="007058CC" w:rsidP="007258DC">
            <w:pPr>
              <w:tabs>
                <w:tab w:val="decimal" w:pos="749"/>
              </w:tabs>
              <w:ind w:right="-72"/>
              <w:jc w:val="right"/>
              <w:rPr>
                <w:rFonts w:cs="Cordia New"/>
              </w:rPr>
            </w:pPr>
            <w:r w:rsidRPr="00576149">
              <w:rPr>
                <w:rFonts w:cs="Cordia New"/>
              </w:rPr>
              <w:t>(11,668)</w:t>
            </w:r>
          </w:p>
        </w:tc>
        <w:tc>
          <w:tcPr>
            <w:tcW w:w="1440" w:type="dxa"/>
            <w:tcBorders>
              <w:top w:val="nil"/>
              <w:left w:val="nil"/>
              <w:bottom w:val="single" w:sz="4" w:space="0" w:color="auto"/>
              <w:right w:val="nil"/>
            </w:tcBorders>
            <w:shd w:val="clear" w:color="auto" w:fill="FAFAFA"/>
            <w:vAlign w:val="center"/>
          </w:tcPr>
          <w:p w14:paraId="7AE32945" w14:textId="0940E225" w:rsidR="007058CC" w:rsidRPr="00576149" w:rsidRDefault="007058CC" w:rsidP="007258DC">
            <w:pPr>
              <w:tabs>
                <w:tab w:val="decimal" w:pos="1227"/>
              </w:tabs>
              <w:ind w:right="-72"/>
              <w:jc w:val="right"/>
              <w:rPr>
                <w:rFonts w:cs="Cordia New"/>
              </w:rPr>
            </w:pPr>
            <w:r w:rsidRPr="00576149">
              <w:rPr>
                <w:rFonts w:cs="Cordia New"/>
              </w:rPr>
              <w:t>(1,531)</w:t>
            </w:r>
          </w:p>
        </w:tc>
        <w:tc>
          <w:tcPr>
            <w:tcW w:w="1247" w:type="dxa"/>
            <w:tcBorders>
              <w:top w:val="nil"/>
              <w:left w:val="nil"/>
              <w:bottom w:val="single" w:sz="4" w:space="0" w:color="auto"/>
              <w:right w:val="nil"/>
            </w:tcBorders>
            <w:shd w:val="clear" w:color="auto" w:fill="FAFAFA"/>
            <w:vAlign w:val="center"/>
          </w:tcPr>
          <w:p w14:paraId="311F0032" w14:textId="63B8877D" w:rsidR="007058CC" w:rsidRPr="00576149" w:rsidRDefault="007058CC" w:rsidP="007258DC">
            <w:pPr>
              <w:tabs>
                <w:tab w:val="decimal" w:pos="744"/>
              </w:tabs>
              <w:ind w:right="-72"/>
              <w:jc w:val="right"/>
              <w:rPr>
                <w:rFonts w:cs="Cordia New"/>
              </w:rPr>
            </w:pPr>
            <w:r w:rsidRPr="00576149">
              <w:rPr>
                <w:rFonts w:cs="Cordia New"/>
              </w:rPr>
              <w:t>5,476</w:t>
            </w:r>
          </w:p>
        </w:tc>
        <w:tc>
          <w:tcPr>
            <w:tcW w:w="1252" w:type="dxa"/>
            <w:tcBorders>
              <w:top w:val="nil"/>
              <w:left w:val="nil"/>
              <w:bottom w:val="single" w:sz="4" w:space="0" w:color="auto"/>
              <w:right w:val="nil"/>
            </w:tcBorders>
            <w:shd w:val="clear" w:color="auto" w:fill="FAFAFA"/>
            <w:vAlign w:val="center"/>
          </w:tcPr>
          <w:p w14:paraId="0D57499F" w14:textId="67E6D5A6" w:rsidR="007058CC" w:rsidRPr="00576149" w:rsidRDefault="007058CC" w:rsidP="007258DC">
            <w:pPr>
              <w:tabs>
                <w:tab w:val="decimal" w:pos="749"/>
              </w:tabs>
              <w:ind w:right="-72"/>
              <w:jc w:val="right"/>
              <w:rPr>
                <w:rFonts w:cs="Cordia New"/>
              </w:rPr>
            </w:pPr>
            <w:r w:rsidRPr="00576149">
              <w:rPr>
                <w:rFonts w:cs="Cordia New"/>
              </w:rPr>
              <w:t>76,365</w:t>
            </w:r>
          </w:p>
        </w:tc>
      </w:tr>
      <w:tr w:rsidR="007058CC" w:rsidRPr="007058CC" w14:paraId="177AD80D" w14:textId="77777777" w:rsidTr="00576149">
        <w:tc>
          <w:tcPr>
            <w:tcW w:w="2457" w:type="dxa"/>
            <w:hideMark/>
          </w:tcPr>
          <w:p w14:paraId="4450F7A7" w14:textId="77777777" w:rsidR="007058CC" w:rsidRPr="00576149" w:rsidRDefault="007058CC" w:rsidP="00607FC7">
            <w:pPr>
              <w:ind w:left="101" w:right="-72" w:hanging="187"/>
              <w:rPr>
                <w:rFonts w:cs="Cordia New"/>
              </w:rPr>
            </w:pPr>
            <w:r w:rsidRPr="00576149">
              <w:rPr>
                <w:rFonts w:cs="Cordia New"/>
              </w:rPr>
              <w:t xml:space="preserve">Total </w:t>
            </w:r>
          </w:p>
        </w:tc>
        <w:tc>
          <w:tcPr>
            <w:tcW w:w="1247" w:type="dxa"/>
            <w:tcBorders>
              <w:top w:val="single" w:sz="4" w:space="0" w:color="auto"/>
              <w:left w:val="nil"/>
              <w:bottom w:val="single" w:sz="4" w:space="0" w:color="auto"/>
              <w:right w:val="nil"/>
            </w:tcBorders>
            <w:shd w:val="clear" w:color="auto" w:fill="FAFAFA"/>
            <w:vAlign w:val="center"/>
            <w:hideMark/>
          </w:tcPr>
          <w:p w14:paraId="713994B0" w14:textId="53566306" w:rsidR="007058CC" w:rsidRPr="00576149" w:rsidRDefault="007058CC" w:rsidP="007258DC">
            <w:pPr>
              <w:tabs>
                <w:tab w:val="decimal" w:pos="727"/>
              </w:tabs>
              <w:ind w:right="-72"/>
              <w:jc w:val="right"/>
              <w:rPr>
                <w:rFonts w:cs="Cordia New"/>
              </w:rPr>
            </w:pPr>
            <w:r w:rsidRPr="00576149">
              <w:rPr>
                <w:rFonts w:cs="Cordia New"/>
              </w:rPr>
              <w:t>493,453</w:t>
            </w:r>
          </w:p>
        </w:tc>
        <w:tc>
          <w:tcPr>
            <w:tcW w:w="1247" w:type="dxa"/>
            <w:tcBorders>
              <w:top w:val="single" w:sz="4" w:space="0" w:color="auto"/>
              <w:left w:val="nil"/>
              <w:bottom w:val="single" w:sz="4" w:space="0" w:color="auto"/>
              <w:right w:val="nil"/>
            </w:tcBorders>
            <w:shd w:val="clear" w:color="auto" w:fill="FAFAFA"/>
            <w:vAlign w:val="center"/>
          </w:tcPr>
          <w:p w14:paraId="20D4FBF9" w14:textId="01870B11" w:rsidR="007058CC" w:rsidRPr="00576149" w:rsidRDefault="007058CC" w:rsidP="007258DC">
            <w:pPr>
              <w:tabs>
                <w:tab w:val="decimal" w:pos="749"/>
              </w:tabs>
              <w:ind w:right="-72"/>
              <w:jc w:val="right"/>
              <w:rPr>
                <w:rFonts w:cs="Cordia New"/>
              </w:rPr>
            </w:pPr>
            <w:r w:rsidRPr="00576149">
              <w:rPr>
                <w:rFonts w:cs="Cordia New"/>
              </w:rPr>
              <w:t>41,702</w:t>
            </w:r>
          </w:p>
        </w:tc>
        <w:tc>
          <w:tcPr>
            <w:tcW w:w="1440" w:type="dxa"/>
            <w:tcBorders>
              <w:top w:val="single" w:sz="4" w:space="0" w:color="auto"/>
              <w:left w:val="nil"/>
              <w:bottom w:val="single" w:sz="4" w:space="0" w:color="auto"/>
              <w:right w:val="nil"/>
            </w:tcBorders>
            <w:shd w:val="clear" w:color="auto" w:fill="FAFAFA"/>
            <w:vAlign w:val="center"/>
          </w:tcPr>
          <w:p w14:paraId="25D3328F" w14:textId="54B8E300" w:rsidR="007058CC" w:rsidRPr="00576149" w:rsidRDefault="007058CC" w:rsidP="007258DC">
            <w:pPr>
              <w:tabs>
                <w:tab w:val="decimal" w:pos="1227"/>
              </w:tabs>
              <w:ind w:right="-72"/>
              <w:jc w:val="right"/>
              <w:rPr>
                <w:rFonts w:cs="Cordia New"/>
              </w:rPr>
            </w:pPr>
            <w:r w:rsidRPr="00576149">
              <w:rPr>
                <w:rFonts w:cs="Cordia New"/>
              </w:rPr>
              <w:t>24,864</w:t>
            </w:r>
          </w:p>
        </w:tc>
        <w:tc>
          <w:tcPr>
            <w:tcW w:w="1247" w:type="dxa"/>
            <w:tcBorders>
              <w:top w:val="single" w:sz="4" w:space="0" w:color="auto"/>
              <w:left w:val="nil"/>
              <w:bottom w:val="single" w:sz="4" w:space="0" w:color="auto"/>
              <w:right w:val="nil"/>
            </w:tcBorders>
            <w:shd w:val="clear" w:color="auto" w:fill="FAFAFA"/>
            <w:vAlign w:val="center"/>
          </w:tcPr>
          <w:p w14:paraId="7932EC12" w14:textId="0B717843" w:rsidR="007058CC" w:rsidRPr="00576149" w:rsidRDefault="007058CC" w:rsidP="007258DC">
            <w:pPr>
              <w:tabs>
                <w:tab w:val="decimal" w:pos="744"/>
              </w:tabs>
              <w:ind w:right="-72"/>
              <w:jc w:val="right"/>
              <w:rPr>
                <w:rFonts w:cs="Cordia New"/>
              </w:rPr>
            </w:pPr>
            <w:r w:rsidRPr="00576149">
              <w:rPr>
                <w:rFonts w:cs="Cordia New"/>
              </w:rPr>
              <w:t>7,091</w:t>
            </w:r>
          </w:p>
        </w:tc>
        <w:tc>
          <w:tcPr>
            <w:tcW w:w="1252" w:type="dxa"/>
            <w:tcBorders>
              <w:top w:val="single" w:sz="4" w:space="0" w:color="auto"/>
              <w:left w:val="nil"/>
              <w:bottom w:val="single" w:sz="4" w:space="0" w:color="auto"/>
              <w:right w:val="nil"/>
            </w:tcBorders>
            <w:shd w:val="clear" w:color="auto" w:fill="FAFAFA"/>
            <w:vAlign w:val="center"/>
          </w:tcPr>
          <w:p w14:paraId="31976141" w14:textId="3C63F44F" w:rsidR="007058CC" w:rsidRPr="00576149" w:rsidRDefault="007058CC" w:rsidP="007258DC">
            <w:pPr>
              <w:tabs>
                <w:tab w:val="decimal" w:pos="749"/>
              </w:tabs>
              <w:ind w:right="-72"/>
              <w:jc w:val="right"/>
              <w:rPr>
                <w:rFonts w:cs="Cordia New"/>
              </w:rPr>
            </w:pPr>
            <w:r w:rsidRPr="00576149">
              <w:rPr>
                <w:rFonts w:cs="Cordia New"/>
              </w:rPr>
              <w:t>567,110</w:t>
            </w:r>
          </w:p>
        </w:tc>
      </w:tr>
      <w:tr w:rsidR="007058CC" w:rsidRPr="007058CC" w14:paraId="1F101F82" w14:textId="77777777" w:rsidTr="00576149">
        <w:tc>
          <w:tcPr>
            <w:tcW w:w="2457" w:type="dxa"/>
          </w:tcPr>
          <w:p w14:paraId="5EBF319A" w14:textId="77777777" w:rsidR="007058CC" w:rsidRPr="00576149" w:rsidRDefault="007058CC" w:rsidP="00607FC7">
            <w:pPr>
              <w:ind w:left="101" w:right="-72" w:hanging="187"/>
              <w:rPr>
                <w:rFonts w:cs="Cordia New"/>
                <w:b/>
                <w:bCs/>
                <w:sz w:val="12"/>
                <w:szCs w:val="12"/>
              </w:rPr>
            </w:pPr>
          </w:p>
        </w:tc>
        <w:tc>
          <w:tcPr>
            <w:tcW w:w="1247" w:type="dxa"/>
            <w:tcBorders>
              <w:top w:val="single" w:sz="4" w:space="0" w:color="auto"/>
              <w:left w:val="nil"/>
              <w:bottom w:val="nil"/>
              <w:right w:val="nil"/>
            </w:tcBorders>
            <w:shd w:val="clear" w:color="auto" w:fill="FAFAFA"/>
          </w:tcPr>
          <w:p w14:paraId="67DEDAB4" w14:textId="77777777" w:rsidR="007058CC" w:rsidRPr="00576149" w:rsidRDefault="007058CC" w:rsidP="007258DC">
            <w:pPr>
              <w:tabs>
                <w:tab w:val="decimal" w:pos="727"/>
              </w:tabs>
              <w:ind w:right="-72"/>
              <w:jc w:val="right"/>
              <w:rPr>
                <w:rFonts w:cs="Cordia New"/>
                <w:sz w:val="12"/>
                <w:szCs w:val="12"/>
              </w:rPr>
            </w:pPr>
          </w:p>
        </w:tc>
        <w:tc>
          <w:tcPr>
            <w:tcW w:w="1247" w:type="dxa"/>
            <w:tcBorders>
              <w:top w:val="single" w:sz="4" w:space="0" w:color="auto"/>
              <w:left w:val="nil"/>
              <w:bottom w:val="nil"/>
              <w:right w:val="nil"/>
            </w:tcBorders>
            <w:shd w:val="clear" w:color="auto" w:fill="FAFAFA"/>
          </w:tcPr>
          <w:p w14:paraId="1DBECF1D" w14:textId="77777777" w:rsidR="007058CC" w:rsidRPr="00576149" w:rsidRDefault="007058CC" w:rsidP="007258DC">
            <w:pPr>
              <w:tabs>
                <w:tab w:val="decimal" w:pos="749"/>
              </w:tabs>
              <w:ind w:right="-72"/>
              <w:jc w:val="right"/>
              <w:rPr>
                <w:rFonts w:cs="Cordia New"/>
                <w:sz w:val="12"/>
                <w:szCs w:val="12"/>
              </w:rPr>
            </w:pPr>
          </w:p>
        </w:tc>
        <w:tc>
          <w:tcPr>
            <w:tcW w:w="1440" w:type="dxa"/>
            <w:tcBorders>
              <w:top w:val="single" w:sz="4" w:space="0" w:color="auto"/>
              <w:left w:val="nil"/>
              <w:bottom w:val="nil"/>
              <w:right w:val="nil"/>
            </w:tcBorders>
            <w:shd w:val="clear" w:color="auto" w:fill="FAFAFA"/>
          </w:tcPr>
          <w:p w14:paraId="3C1C5FFB" w14:textId="77777777" w:rsidR="007058CC" w:rsidRPr="00576149" w:rsidRDefault="007058CC" w:rsidP="007258DC">
            <w:pPr>
              <w:tabs>
                <w:tab w:val="decimal" w:pos="1227"/>
              </w:tabs>
              <w:ind w:right="-72"/>
              <w:jc w:val="right"/>
              <w:rPr>
                <w:rFonts w:cs="Cordia New"/>
                <w:sz w:val="12"/>
                <w:szCs w:val="12"/>
              </w:rPr>
            </w:pPr>
          </w:p>
        </w:tc>
        <w:tc>
          <w:tcPr>
            <w:tcW w:w="1247" w:type="dxa"/>
            <w:tcBorders>
              <w:top w:val="single" w:sz="4" w:space="0" w:color="auto"/>
              <w:left w:val="nil"/>
              <w:bottom w:val="nil"/>
              <w:right w:val="nil"/>
            </w:tcBorders>
            <w:shd w:val="clear" w:color="auto" w:fill="FAFAFA"/>
          </w:tcPr>
          <w:p w14:paraId="7DCA3D1E" w14:textId="77777777" w:rsidR="007058CC" w:rsidRPr="00576149" w:rsidRDefault="007058CC" w:rsidP="007258DC">
            <w:pPr>
              <w:tabs>
                <w:tab w:val="decimal" w:pos="744"/>
              </w:tabs>
              <w:ind w:right="-72"/>
              <w:jc w:val="right"/>
              <w:rPr>
                <w:rFonts w:cs="Cordia New"/>
                <w:sz w:val="12"/>
                <w:szCs w:val="12"/>
              </w:rPr>
            </w:pPr>
          </w:p>
        </w:tc>
        <w:tc>
          <w:tcPr>
            <w:tcW w:w="1252" w:type="dxa"/>
            <w:tcBorders>
              <w:top w:val="single" w:sz="4" w:space="0" w:color="auto"/>
              <w:left w:val="nil"/>
              <w:bottom w:val="nil"/>
              <w:right w:val="nil"/>
            </w:tcBorders>
            <w:shd w:val="clear" w:color="auto" w:fill="FAFAFA"/>
          </w:tcPr>
          <w:p w14:paraId="5297A7E0" w14:textId="77777777" w:rsidR="007058CC" w:rsidRPr="00576149" w:rsidRDefault="007058CC" w:rsidP="007258DC">
            <w:pPr>
              <w:tabs>
                <w:tab w:val="decimal" w:pos="749"/>
              </w:tabs>
              <w:ind w:right="-72"/>
              <w:jc w:val="right"/>
              <w:rPr>
                <w:rFonts w:cs="Cordia New"/>
                <w:sz w:val="12"/>
                <w:szCs w:val="12"/>
              </w:rPr>
            </w:pPr>
          </w:p>
        </w:tc>
      </w:tr>
      <w:tr w:rsidR="007058CC" w:rsidRPr="007058CC" w14:paraId="27DEB7DA" w14:textId="77777777" w:rsidTr="00576149">
        <w:tc>
          <w:tcPr>
            <w:tcW w:w="2457" w:type="dxa"/>
            <w:hideMark/>
          </w:tcPr>
          <w:p w14:paraId="48957D9E" w14:textId="77777777" w:rsidR="007058CC" w:rsidRPr="00576149" w:rsidRDefault="007058CC" w:rsidP="00607FC7">
            <w:pPr>
              <w:ind w:left="101" w:right="-72" w:hanging="187"/>
              <w:rPr>
                <w:rFonts w:cs="Cordia New"/>
              </w:rPr>
            </w:pPr>
            <w:r w:rsidRPr="00576149">
              <w:rPr>
                <w:rFonts w:cs="Cordia New"/>
                <w:b/>
                <w:bCs/>
              </w:rPr>
              <w:t>Deferred tax liabilities:</w:t>
            </w:r>
          </w:p>
        </w:tc>
        <w:tc>
          <w:tcPr>
            <w:tcW w:w="1247" w:type="dxa"/>
            <w:shd w:val="clear" w:color="auto" w:fill="FAFAFA"/>
            <w:vAlign w:val="center"/>
          </w:tcPr>
          <w:p w14:paraId="2A00E380" w14:textId="77777777" w:rsidR="007058CC" w:rsidRPr="00576149" w:rsidRDefault="007058CC" w:rsidP="007258DC">
            <w:pPr>
              <w:tabs>
                <w:tab w:val="decimal" w:pos="727"/>
              </w:tabs>
              <w:ind w:right="-72"/>
              <w:jc w:val="right"/>
              <w:rPr>
                <w:rFonts w:cs="Cordia New"/>
              </w:rPr>
            </w:pPr>
          </w:p>
        </w:tc>
        <w:tc>
          <w:tcPr>
            <w:tcW w:w="1247" w:type="dxa"/>
            <w:shd w:val="clear" w:color="auto" w:fill="FAFAFA"/>
            <w:vAlign w:val="center"/>
          </w:tcPr>
          <w:p w14:paraId="35AEE45B" w14:textId="77777777" w:rsidR="007058CC" w:rsidRPr="00576149" w:rsidRDefault="007058CC" w:rsidP="007258DC">
            <w:pPr>
              <w:tabs>
                <w:tab w:val="decimal" w:pos="749"/>
              </w:tabs>
              <w:ind w:right="-72"/>
              <w:jc w:val="right"/>
              <w:rPr>
                <w:rFonts w:cs="Cordia New"/>
              </w:rPr>
            </w:pPr>
          </w:p>
        </w:tc>
        <w:tc>
          <w:tcPr>
            <w:tcW w:w="1440" w:type="dxa"/>
            <w:shd w:val="clear" w:color="auto" w:fill="FAFAFA"/>
            <w:vAlign w:val="center"/>
          </w:tcPr>
          <w:p w14:paraId="117B5266" w14:textId="77777777" w:rsidR="007058CC" w:rsidRPr="00576149" w:rsidRDefault="007058CC" w:rsidP="007258DC">
            <w:pPr>
              <w:tabs>
                <w:tab w:val="decimal" w:pos="1227"/>
              </w:tabs>
              <w:ind w:right="-72"/>
              <w:jc w:val="right"/>
              <w:rPr>
                <w:rFonts w:cs="Cordia New"/>
              </w:rPr>
            </w:pPr>
          </w:p>
        </w:tc>
        <w:tc>
          <w:tcPr>
            <w:tcW w:w="1247" w:type="dxa"/>
            <w:shd w:val="clear" w:color="auto" w:fill="FAFAFA"/>
            <w:vAlign w:val="center"/>
          </w:tcPr>
          <w:p w14:paraId="117B2547" w14:textId="77777777" w:rsidR="007058CC" w:rsidRPr="00576149" w:rsidRDefault="007058CC" w:rsidP="007258DC">
            <w:pPr>
              <w:tabs>
                <w:tab w:val="decimal" w:pos="744"/>
              </w:tabs>
              <w:ind w:right="-72"/>
              <w:jc w:val="right"/>
              <w:rPr>
                <w:rFonts w:cs="Cordia New"/>
              </w:rPr>
            </w:pPr>
          </w:p>
        </w:tc>
        <w:tc>
          <w:tcPr>
            <w:tcW w:w="1252" w:type="dxa"/>
            <w:shd w:val="clear" w:color="auto" w:fill="FAFAFA"/>
            <w:vAlign w:val="center"/>
          </w:tcPr>
          <w:p w14:paraId="3C51C426" w14:textId="77777777" w:rsidR="007058CC" w:rsidRPr="00576149" w:rsidRDefault="007058CC" w:rsidP="007258DC">
            <w:pPr>
              <w:tabs>
                <w:tab w:val="decimal" w:pos="749"/>
              </w:tabs>
              <w:ind w:right="-72"/>
              <w:jc w:val="right"/>
              <w:rPr>
                <w:rFonts w:cs="Cordia New"/>
              </w:rPr>
            </w:pPr>
          </w:p>
        </w:tc>
      </w:tr>
      <w:tr w:rsidR="007058CC" w:rsidRPr="007058CC" w14:paraId="11D8A62C" w14:textId="77777777" w:rsidTr="00576149">
        <w:tc>
          <w:tcPr>
            <w:tcW w:w="2457" w:type="dxa"/>
            <w:hideMark/>
          </w:tcPr>
          <w:p w14:paraId="263FFC11" w14:textId="77777777" w:rsidR="007058CC" w:rsidRPr="00576149" w:rsidRDefault="007058CC" w:rsidP="00607FC7">
            <w:pPr>
              <w:ind w:left="101" w:right="-72" w:hanging="187"/>
              <w:rPr>
                <w:rFonts w:cs="Cordia New"/>
              </w:rPr>
            </w:pPr>
            <w:r w:rsidRPr="00576149">
              <w:rPr>
                <w:rFonts w:cs="Cordia New"/>
              </w:rPr>
              <w:t>Investments in joint ventures</w:t>
            </w:r>
          </w:p>
        </w:tc>
        <w:tc>
          <w:tcPr>
            <w:tcW w:w="1247" w:type="dxa"/>
            <w:shd w:val="clear" w:color="auto" w:fill="FAFAFA"/>
            <w:hideMark/>
          </w:tcPr>
          <w:p w14:paraId="7FB5D1CB" w14:textId="5ED0EE67" w:rsidR="007058CC" w:rsidRPr="00576149" w:rsidRDefault="007058CC" w:rsidP="007258DC">
            <w:pPr>
              <w:tabs>
                <w:tab w:val="decimal" w:pos="727"/>
              </w:tabs>
              <w:ind w:right="-72"/>
              <w:jc w:val="right"/>
              <w:rPr>
                <w:rFonts w:cs="Cordia New"/>
              </w:rPr>
            </w:pPr>
            <w:r w:rsidRPr="00576149">
              <w:rPr>
                <w:rFonts w:cs="Cordia New"/>
              </w:rPr>
              <w:t>(16,206)</w:t>
            </w:r>
          </w:p>
        </w:tc>
        <w:tc>
          <w:tcPr>
            <w:tcW w:w="1247" w:type="dxa"/>
            <w:shd w:val="clear" w:color="auto" w:fill="FAFAFA"/>
          </w:tcPr>
          <w:p w14:paraId="5A12A907" w14:textId="1AD03440" w:rsidR="007058CC" w:rsidRPr="00576149" w:rsidRDefault="007058CC" w:rsidP="007258DC">
            <w:pPr>
              <w:tabs>
                <w:tab w:val="decimal" w:pos="749"/>
              </w:tabs>
              <w:ind w:right="-72"/>
              <w:jc w:val="right"/>
              <w:rPr>
                <w:rFonts w:cs="Cordia New"/>
              </w:rPr>
            </w:pPr>
            <w:r w:rsidRPr="00576149">
              <w:rPr>
                <w:rFonts w:cs="Cordia New"/>
              </w:rPr>
              <w:t>(12,339)</w:t>
            </w:r>
          </w:p>
        </w:tc>
        <w:tc>
          <w:tcPr>
            <w:tcW w:w="1440" w:type="dxa"/>
            <w:shd w:val="clear" w:color="auto" w:fill="FAFAFA"/>
          </w:tcPr>
          <w:p w14:paraId="18EB5E91" w14:textId="1C72B945" w:rsidR="007058CC" w:rsidRPr="00576149" w:rsidRDefault="007058CC" w:rsidP="007258DC">
            <w:pPr>
              <w:tabs>
                <w:tab w:val="decimal" w:pos="1227"/>
              </w:tabs>
              <w:ind w:right="-72"/>
              <w:jc w:val="right"/>
              <w:rPr>
                <w:rFonts w:cs="Cordia New"/>
              </w:rPr>
            </w:pPr>
            <w:r w:rsidRPr="00576149">
              <w:rPr>
                <w:rFonts w:cs="Cordia New"/>
              </w:rPr>
              <w:t>-</w:t>
            </w:r>
          </w:p>
        </w:tc>
        <w:tc>
          <w:tcPr>
            <w:tcW w:w="1247" w:type="dxa"/>
            <w:shd w:val="clear" w:color="auto" w:fill="FAFAFA"/>
          </w:tcPr>
          <w:p w14:paraId="0BC1FAD5" w14:textId="0BFFBECB" w:rsidR="007058CC" w:rsidRPr="00576149" w:rsidRDefault="007058CC" w:rsidP="007258DC">
            <w:pPr>
              <w:tabs>
                <w:tab w:val="decimal" w:pos="744"/>
              </w:tabs>
              <w:ind w:right="-72"/>
              <w:jc w:val="right"/>
              <w:rPr>
                <w:rFonts w:cs="Cordia New"/>
              </w:rPr>
            </w:pPr>
            <w:r w:rsidRPr="00576149">
              <w:rPr>
                <w:rFonts w:cs="Cordia New"/>
              </w:rPr>
              <w:t>2,231</w:t>
            </w:r>
          </w:p>
        </w:tc>
        <w:tc>
          <w:tcPr>
            <w:tcW w:w="1252" w:type="dxa"/>
            <w:shd w:val="clear" w:color="auto" w:fill="FAFAFA"/>
          </w:tcPr>
          <w:p w14:paraId="2BC0786D" w14:textId="6D0AC097" w:rsidR="007058CC" w:rsidRPr="00576149" w:rsidRDefault="007058CC" w:rsidP="007258DC">
            <w:pPr>
              <w:tabs>
                <w:tab w:val="decimal" w:pos="749"/>
              </w:tabs>
              <w:ind w:right="-72"/>
              <w:jc w:val="right"/>
              <w:rPr>
                <w:rFonts w:cs="Cordia New"/>
              </w:rPr>
            </w:pPr>
            <w:r w:rsidRPr="00576149">
              <w:rPr>
                <w:rFonts w:cs="Cordia New"/>
              </w:rPr>
              <w:t>(26,314)</w:t>
            </w:r>
          </w:p>
        </w:tc>
      </w:tr>
      <w:tr w:rsidR="007058CC" w:rsidRPr="007058CC" w14:paraId="0A0EE2F3" w14:textId="77777777" w:rsidTr="00576149">
        <w:tc>
          <w:tcPr>
            <w:tcW w:w="2457" w:type="dxa"/>
            <w:hideMark/>
          </w:tcPr>
          <w:p w14:paraId="3F6B9EC8" w14:textId="77777777" w:rsidR="007058CC" w:rsidRPr="00576149" w:rsidRDefault="007058CC" w:rsidP="00607FC7">
            <w:pPr>
              <w:ind w:left="101" w:right="-72" w:hanging="187"/>
              <w:rPr>
                <w:rFonts w:cs="Cordia New"/>
              </w:rPr>
            </w:pPr>
            <w:r w:rsidRPr="00576149">
              <w:rPr>
                <w:rFonts w:cs="Cordia New"/>
              </w:rPr>
              <w:t>Mining property rights</w:t>
            </w:r>
          </w:p>
        </w:tc>
        <w:tc>
          <w:tcPr>
            <w:tcW w:w="1247" w:type="dxa"/>
            <w:shd w:val="clear" w:color="auto" w:fill="FAFAFA"/>
            <w:hideMark/>
          </w:tcPr>
          <w:p w14:paraId="1EB72C5C" w14:textId="51064826" w:rsidR="007058CC" w:rsidRPr="00576149" w:rsidRDefault="007058CC" w:rsidP="007258DC">
            <w:pPr>
              <w:tabs>
                <w:tab w:val="decimal" w:pos="727"/>
              </w:tabs>
              <w:ind w:right="-72"/>
              <w:jc w:val="right"/>
              <w:rPr>
                <w:rFonts w:cs="Cordia New"/>
              </w:rPr>
            </w:pPr>
            <w:r w:rsidRPr="00576149">
              <w:rPr>
                <w:rFonts w:cs="Cordia New"/>
              </w:rPr>
              <w:t>(292,827)</w:t>
            </w:r>
          </w:p>
        </w:tc>
        <w:tc>
          <w:tcPr>
            <w:tcW w:w="1247" w:type="dxa"/>
            <w:shd w:val="clear" w:color="auto" w:fill="FAFAFA"/>
          </w:tcPr>
          <w:p w14:paraId="1197A94E" w14:textId="5B8B0D83" w:rsidR="007058CC" w:rsidRPr="00576149" w:rsidRDefault="007058CC" w:rsidP="007258DC">
            <w:pPr>
              <w:tabs>
                <w:tab w:val="decimal" w:pos="749"/>
              </w:tabs>
              <w:ind w:right="-72"/>
              <w:jc w:val="right"/>
              <w:rPr>
                <w:rFonts w:cs="Cordia New"/>
              </w:rPr>
            </w:pPr>
            <w:r w:rsidRPr="00576149">
              <w:rPr>
                <w:rFonts w:cs="Cordia New"/>
              </w:rPr>
              <w:t>8,556</w:t>
            </w:r>
          </w:p>
        </w:tc>
        <w:tc>
          <w:tcPr>
            <w:tcW w:w="1440" w:type="dxa"/>
            <w:shd w:val="clear" w:color="auto" w:fill="FAFAFA"/>
          </w:tcPr>
          <w:p w14:paraId="0246CD50" w14:textId="1FD32CDC" w:rsidR="007058CC" w:rsidRPr="00576149" w:rsidRDefault="007058CC" w:rsidP="007258DC">
            <w:pPr>
              <w:tabs>
                <w:tab w:val="decimal" w:pos="1227"/>
              </w:tabs>
              <w:ind w:right="-72"/>
              <w:jc w:val="right"/>
              <w:rPr>
                <w:rFonts w:cs="Cordia New"/>
              </w:rPr>
            </w:pPr>
            <w:r w:rsidRPr="00576149">
              <w:rPr>
                <w:rFonts w:cs="Cordia New"/>
              </w:rPr>
              <w:t>-</w:t>
            </w:r>
          </w:p>
        </w:tc>
        <w:tc>
          <w:tcPr>
            <w:tcW w:w="1247" w:type="dxa"/>
            <w:shd w:val="clear" w:color="auto" w:fill="FAFAFA"/>
          </w:tcPr>
          <w:p w14:paraId="1D5A99A2" w14:textId="056FFB29" w:rsidR="007058CC" w:rsidRPr="00576149" w:rsidRDefault="007058CC" w:rsidP="007258DC">
            <w:pPr>
              <w:tabs>
                <w:tab w:val="decimal" w:pos="744"/>
              </w:tabs>
              <w:ind w:right="-72"/>
              <w:jc w:val="right"/>
              <w:rPr>
                <w:rFonts w:cs="Cordia New"/>
              </w:rPr>
            </w:pPr>
            <w:r w:rsidRPr="00576149">
              <w:rPr>
                <w:rFonts w:cs="Cordia New"/>
              </w:rPr>
              <w:t>(4,110)</w:t>
            </w:r>
          </w:p>
        </w:tc>
        <w:tc>
          <w:tcPr>
            <w:tcW w:w="1252" w:type="dxa"/>
            <w:shd w:val="clear" w:color="auto" w:fill="FAFAFA"/>
          </w:tcPr>
          <w:p w14:paraId="37C48AD5" w14:textId="5572844C" w:rsidR="007058CC" w:rsidRPr="00576149" w:rsidRDefault="007058CC" w:rsidP="007258DC">
            <w:pPr>
              <w:tabs>
                <w:tab w:val="decimal" w:pos="749"/>
              </w:tabs>
              <w:ind w:right="-72"/>
              <w:jc w:val="right"/>
              <w:rPr>
                <w:rFonts w:cs="Cordia New"/>
              </w:rPr>
            </w:pPr>
            <w:r w:rsidRPr="00576149">
              <w:rPr>
                <w:rFonts w:cs="Cordia New"/>
              </w:rPr>
              <w:t>(288,381)</w:t>
            </w:r>
          </w:p>
        </w:tc>
      </w:tr>
      <w:tr w:rsidR="007058CC" w:rsidRPr="007058CC" w14:paraId="4625F3EC" w14:textId="77777777" w:rsidTr="00576149">
        <w:tc>
          <w:tcPr>
            <w:tcW w:w="2457" w:type="dxa"/>
            <w:hideMark/>
          </w:tcPr>
          <w:p w14:paraId="78254862" w14:textId="77777777" w:rsidR="007058CC" w:rsidRPr="00576149" w:rsidRDefault="007058CC" w:rsidP="00607FC7">
            <w:pPr>
              <w:ind w:left="101" w:right="-72" w:hanging="187"/>
              <w:rPr>
                <w:rFonts w:cs="Cordia New"/>
              </w:rPr>
            </w:pPr>
            <w:r w:rsidRPr="00576149">
              <w:rPr>
                <w:rFonts w:cs="Cordia New"/>
              </w:rPr>
              <w:t>Financial derivative</w:t>
            </w:r>
          </w:p>
        </w:tc>
        <w:tc>
          <w:tcPr>
            <w:tcW w:w="1247" w:type="dxa"/>
            <w:shd w:val="clear" w:color="auto" w:fill="FAFAFA"/>
            <w:hideMark/>
          </w:tcPr>
          <w:p w14:paraId="4956DC13" w14:textId="5FA7C0BB" w:rsidR="007058CC" w:rsidRPr="00576149" w:rsidRDefault="007058CC" w:rsidP="007258DC">
            <w:pPr>
              <w:tabs>
                <w:tab w:val="decimal" w:pos="727"/>
              </w:tabs>
              <w:ind w:right="-72"/>
              <w:jc w:val="right"/>
              <w:rPr>
                <w:rFonts w:cs="Cordia New"/>
              </w:rPr>
            </w:pPr>
            <w:r w:rsidRPr="00576149">
              <w:rPr>
                <w:rFonts w:cs="Cordia New"/>
              </w:rPr>
              <w:t>(2,321)</w:t>
            </w:r>
          </w:p>
        </w:tc>
        <w:tc>
          <w:tcPr>
            <w:tcW w:w="1247" w:type="dxa"/>
            <w:shd w:val="clear" w:color="auto" w:fill="FAFAFA"/>
          </w:tcPr>
          <w:p w14:paraId="1EB6A763" w14:textId="291C43D1" w:rsidR="007058CC" w:rsidRPr="00576149" w:rsidRDefault="007058CC" w:rsidP="007258DC">
            <w:pPr>
              <w:tabs>
                <w:tab w:val="decimal" w:pos="749"/>
              </w:tabs>
              <w:ind w:right="-72"/>
              <w:jc w:val="right"/>
              <w:rPr>
                <w:rFonts w:cs="Cordia New"/>
              </w:rPr>
            </w:pPr>
            <w:r w:rsidRPr="00576149">
              <w:rPr>
                <w:rFonts w:cs="Cordia New"/>
              </w:rPr>
              <w:t>2,319</w:t>
            </w:r>
          </w:p>
        </w:tc>
        <w:tc>
          <w:tcPr>
            <w:tcW w:w="1440" w:type="dxa"/>
            <w:shd w:val="clear" w:color="auto" w:fill="FAFAFA"/>
          </w:tcPr>
          <w:p w14:paraId="60403E2E" w14:textId="37980D33" w:rsidR="007058CC" w:rsidRPr="00576149" w:rsidRDefault="007058CC" w:rsidP="007258DC">
            <w:pPr>
              <w:tabs>
                <w:tab w:val="decimal" w:pos="1227"/>
              </w:tabs>
              <w:ind w:right="-72"/>
              <w:jc w:val="right"/>
              <w:rPr>
                <w:rFonts w:cs="Cordia New"/>
              </w:rPr>
            </w:pPr>
            <w:r w:rsidRPr="00576149">
              <w:rPr>
                <w:rFonts w:cs="Cordia New"/>
              </w:rPr>
              <w:t>-</w:t>
            </w:r>
          </w:p>
        </w:tc>
        <w:tc>
          <w:tcPr>
            <w:tcW w:w="1247" w:type="dxa"/>
            <w:shd w:val="clear" w:color="auto" w:fill="FAFAFA"/>
          </w:tcPr>
          <w:p w14:paraId="2405EC62" w14:textId="1866D560" w:rsidR="007058CC" w:rsidRPr="00576149" w:rsidRDefault="007058CC" w:rsidP="007258DC">
            <w:pPr>
              <w:tabs>
                <w:tab w:val="decimal" w:pos="744"/>
              </w:tabs>
              <w:ind w:right="-72"/>
              <w:jc w:val="right"/>
              <w:rPr>
                <w:rFonts w:cs="Cordia New"/>
              </w:rPr>
            </w:pPr>
            <w:r w:rsidRPr="00576149">
              <w:rPr>
                <w:rFonts w:cs="Cordia New"/>
              </w:rPr>
              <w:t>-</w:t>
            </w:r>
          </w:p>
        </w:tc>
        <w:tc>
          <w:tcPr>
            <w:tcW w:w="1252" w:type="dxa"/>
            <w:shd w:val="clear" w:color="auto" w:fill="FAFAFA"/>
          </w:tcPr>
          <w:p w14:paraId="124A442B" w14:textId="3FA4A6E2" w:rsidR="007058CC" w:rsidRPr="00576149" w:rsidRDefault="007058CC" w:rsidP="007258DC">
            <w:pPr>
              <w:tabs>
                <w:tab w:val="decimal" w:pos="749"/>
              </w:tabs>
              <w:ind w:right="-72"/>
              <w:jc w:val="right"/>
              <w:rPr>
                <w:rFonts w:cs="Cordia New"/>
              </w:rPr>
            </w:pPr>
            <w:r w:rsidRPr="00576149">
              <w:rPr>
                <w:rFonts w:cs="Cordia New"/>
              </w:rPr>
              <w:t>(2)</w:t>
            </w:r>
          </w:p>
        </w:tc>
      </w:tr>
      <w:tr w:rsidR="007058CC" w:rsidRPr="007058CC" w14:paraId="4EA047A7" w14:textId="77777777" w:rsidTr="00576149">
        <w:tc>
          <w:tcPr>
            <w:tcW w:w="2457" w:type="dxa"/>
            <w:hideMark/>
          </w:tcPr>
          <w:p w14:paraId="390B7775" w14:textId="77777777" w:rsidR="007058CC" w:rsidRPr="00576149" w:rsidRDefault="007058CC" w:rsidP="00607FC7">
            <w:pPr>
              <w:ind w:left="101" w:right="-72" w:hanging="187"/>
              <w:rPr>
                <w:rFonts w:cs="Cordia New"/>
              </w:rPr>
            </w:pPr>
            <w:r w:rsidRPr="00576149">
              <w:rPr>
                <w:rFonts w:cs="Cordia New"/>
              </w:rPr>
              <w:t xml:space="preserve">Depreciation and amortisation </w:t>
            </w:r>
          </w:p>
        </w:tc>
        <w:tc>
          <w:tcPr>
            <w:tcW w:w="1247" w:type="dxa"/>
            <w:shd w:val="clear" w:color="auto" w:fill="FAFAFA"/>
            <w:hideMark/>
          </w:tcPr>
          <w:p w14:paraId="07F28B5D" w14:textId="2617DABA" w:rsidR="007058CC" w:rsidRPr="00576149" w:rsidRDefault="007058CC" w:rsidP="007258DC">
            <w:pPr>
              <w:tabs>
                <w:tab w:val="decimal" w:pos="727"/>
              </w:tabs>
              <w:ind w:right="-72"/>
              <w:jc w:val="right"/>
              <w:rPr>
                <w:rFonts w:cs="Cordia New"/>
              </w:rPr>
            </w:pPr>
            <w:r w:rsidRPr="00576149">
              <w:rPr>
                <w:rFonts w:cs="Cordia New"/>
              </w:rPr>
              <w:t>(219,588)</w:t>
            </w:r>
          </w:p>
        </w:tc>
        <w:tc>
          <w:tcPr>
            <w:tcW w:w="1247" w:type="dxa"/>
            <w:shd w:val="clear" w:color="auto" w:fill="FAFAFA"/>
          </w:tcPr>
          <w:p w14:paraId="6C20C935" w14:textId="2D82FE68" w:rsidR="007058CC" w:rsidRPr="00576149" w:rsidRDefault="007058CC" w:rsidP="007258DC">
            <w:pPr>
              <w:tabs>
                <w:tab w:val="decimal" w:pos="749"/>
              </w:tabs>
              <w:ind w:right="-72"/>
              <w:jc w:val="right"/>
              <w:rPr>
                <w:rFonts w:cs="Cordia New"/>
              </w:rPr>
            </w:pPr>
            <w:r w:rsidRPr="00576149">
              <w:rPr>
                <w:rFonts w:cs="Cordia New"/>
              </w:rPr>
              <w:t>(1,966)</w:t>
            </w:r>
          </w:p>
        </w:tc>
        <w:tc>
          <w:tcPr>
            <w:tcW w:w="1440" w:type="dxa"/>
            <w:shd w:val="clear" w:color="auto" w:fill="FAFAFA"/>
            <w:vAlign w:val="center"/>
          </w:tcPr>
          <w:p w14:paraId="40D3DDBB" w14:textId="6E4ED2D0" w:rsidR="007058CC" w:rsidRPr="00576149" w:rsidRDefault="007058CC" w:rsidP="007258DC">
            <w:pPr>
              <w:tabs>
                <w:tab w:val="decimal" w:pos="1227"/>
              </w:tabs>
              <w:ind w:right="-72"/>
              <w:jc w:val="right"/>
              <w:rPr>
                <w:rFonts w:cs="Cordia New"/>
              </w:rPr>
            </w:pPr>
            <w:r w:rsidRPr="00576149">
              <w:rPr>
                <w:rFonts w:cs="Cordia New"/>
              </w:rPr>
              <w:t>-</w:t>
            </w:r>
          </w:p>
        </w:tc>
        <w:tc>
          <w:tcPr>
            <w:tcW w:w="1247" w:type="dxa"/>
            <w:shd w:val="clear" w:color="auto" w:fill="FAFAFA"/>
          </w:tcPr>
          <w:p w14:paraId="3CBECFB1" w14:textId="3B08B8A6" w:rsidR="007058CC" w:rsidRPr="00576149" w:rsidRDefault="007058CC" w:rsidP="007258DC">
            <w:pPr>
              <w:tabs>
                <w:tab w:val="decimal" w:pos="744"/>
              </w:tabs>
              <w:ind w:right="-72"/>
              <w:jc w:val="right"/>
              <w:rPr>
                <w:rFonts w:cs="Cordia New"/>
              </w:rPr>
            </w:pPr>
            <w:r w:rsidRPr="00576149">
              <w:rPr>
                <w:rFonts w:cs="Cordia New"/>
              </w:rPr>
              <w:t>15</w:t>
            </w:r>
          </w:p>
        </w:tc>
        <w:tc>
          <w:tcPr>
            <w:tcW w:w="1252" w:type="dxa"/>
            <w:shd w:val="clear" w:color="auto" w:fill="FAFAFA"/>
          </w:tcPr>
          <w:p w14:paraId="7F327ADC" w14:textId="1E0800D2" w:rsidR="007058CC" w:rsidRPr="00576149" w:rsidRDefault="007058CC" w:rsidP="007258DC">
            <w:pPr>
              <w:tabs>
                <w:tab w:val="decimal" w:pos="749"/>
              </w:tabs>
              <w:ind w:right="-72"/>
              <w:jc w:val="right"/>
              <w:rPr>
                <w:rFonts w:cs="Cordia New"/>
              </w:rPr>
            </w:pPr>
            <w:r w:rsidRPr="00576149">
              <w:rPr>
                <w:rFonts w:cs="Cordia New"/>
              </w:rPr>
              <w:t>(221,539)</w:t>
            </w:r>
          </w:p>
        </w:tc>
      </w:tr>
      <w:tr w:rsidR="007058CC" w:rsidRPr="007058CC" w14:paraId="0E54AC1E" w14:textId="77777777" w:rsidTr="00576149">
        <w:tc>
          <w:tcPr>
            <w:tcW w:w="2457" w:type="dxa"/>
            <w:vAlign w:val="bottom"/>
            <w:hideMark/>
          </w:tcPr>
          <w:p w14:paraId="75E9A3B6" w14:textId="77777777" w:rsidR="007058CC" w:rsidRPr="00576149" w:rsidRDefault="007058CC" w:rsidP="00607FC7">
            <w:pPr>
              <w:ind w:left="101" w:right="-72" w:hanging="187"/>
              <w:rPr>
                <w:rFonts w:cs="Cordia New"/>
              </w:rPr>
            </w:pPr>
            <w:r w:rsidRPr="00576149">
              <w:rPr>
                <w:rFonts w:cs="Cordia New"/>
              </w:rPr>
              <w:t xml:space="preserve">Fair value uplift from the acquisition of </w:t>
            </w:r>
          </w:p>
          <w:p w14:paraId="1F3A795A" w14:textId="77777777" w:rsidR="007058CC" w:rsidRPr="00576149" w:rsidRDefault="007058CC" w:rsidP="00607FC7">
            <w:pPr>
              <w:ind w:left="101" w:right="-72" w:hanging="187"/>
              <w:rPr>
                <w:rFonts w:cs="Cordia New"/>
              </w:rPr>
            </w:pPr>
            <w:r w:rsidRPr="00576149">
              <w:rPr>
                <w:rFonts w:cs="Cordia New"/>
              </w:rPr>
              <w:t xml:space="preserve">   power plant in the People’s Republic</w:t>
            </w:r>
          </w:p>
          <w:p w14:paraId="214E2B78" w14:textId="77777777" w:rsidR="007058CC" w:rsidRPr="00576149" w:rsidRDefault="007058CC" w:rsidP="00607FC7">
            <w:pPr>
              <w:ind w:left="101" w:right="-72" w:hanging="187"/>
              <w:rPr>
                <w:rFonts w:cs="Cordia New"/>
              </w:rPr>
            </w:pPr>
            <w:r w:rsidRPr="00576149">
              <w:rPr>
                <w:rFonts w:cs="Cordia New"/>
              </w:rPr>
              <w:t xml:space="preserve">   of China</w:t>
            </w:r>
          </w:p>
        </w:tc>
        <w:tc>
          <w:tcPr>
            <w:tcW w:w="1247" w:type="dxa"/>
            <w:shd w:val="clear" w:color="auto" w:fill="FAFAFA"/>
            <w:vAlign w:val="bottom"/>
            <w:hideMark/>
          </w:tcPr>
          <w:p w14:paraId="4EE64FCB" w14:textId="04501658" w:rsidR="007058CC" w:rsidRPr="00576149" w:rsidRDefault="007058CC" w:rsidP="007258DC">
            <w:pPr>
              <w:tabs>
                <w:tab w:val="decimal" w:pos="727"/>
              </w:tabs>
              <w:ind w:right="-72"/>
              <w:jc w:val="right"/>
              <w:rPr>
                <w:rFonts w:cs="Cordia New"/>
              </w:rPr>
            </w:pPr>
            <w:r w:rsidRPr="00576149">
              <w:rPr>
                <w:rFonts w:cs="Cordia New"/>
              </w:rPr>
              <w:t>(2,943)</w:t>
            </w:r>
          </w:p>
        </w:tc>
        <w:tc>
          <w:tcPr>
            <w:tcW w:w="1247" w:type="dxa"/>
            <w:shd w:val="clear" w:color="auto" w:fill="FAFAFA"/>
            <w:vAlign w:val="bottom"/>
          </w:tcPr>
          <w:p w14:paraId="520CA67E" w14:textId="2481FB9D" w:rsidR="007058CC" w:rsidRPr="00576149" w:rsidRDefault="007058CC" w:rsidP="007258DC">
            <w:pPr>
              <w:tabs>
                <w:tab w:val="decimal" w:pos="749"/>
              </w:tabs>
              <w:ind w:right="-72"/>
              <w:jc w:val="right"/>
              <w:rPr>
                <w:rFonts w:cs="Cordia New"/>
              </w:rPr>
            </w:pPr>
            <w:r w:rsidRPr="00576149">
              <w:rPr>
                <w:rFonts w:cs="Cordia New"/>
              </w:rPr>
              <w:t>-</w:t>
            </w:r>
          </w:p>
        </w:tc>
        <w:tc>
          <w:tcPr>
            <w:tcW w:w="1440" w:type="dxa"/>
            <w:shd w:val="clear" w:color="auto" w:fill="FAFAFA"/>
            <w:vAlign w:val="bottom"/>
          </w:tcPr>
          <w:p w14:paraId="4A5C069D" w14:textId="299E7D98" w:rsidR="007058CC" w:rsidRPr="00576149" w:rsidRDefault="007058CC" w:rsidP="007258DC">
            <w:pPr>
              <w:tabs>
                <w:tab w:val="decimal" w:pos="1227"/>
              </w:tabs>
              <w:ind w:right="-72"/>
              <w:jc w:val="right"/>
              <w:rPr>
                <w:rFonts w:cs="Cordia New"/>
              </w:rPr>
            </w:pPr>
            <w:r w:rsidRPr="00576149">
              <w:rPr>
                <w:rFonts w:cs="Cordia New"/>
              </w:rPr>
              <w:t>-</w:t>
            </w:r>
          </w:p>
        </w:tc>
        <w:tc>
          <w:tcPr>
            <w:tcW w:w="1247" w:type="dxa"/>
            <w:shd w:val="clear" w:color="auto" w:fill="FAFAFA"/>
            <w:vAlign w:val="bottom"/>
          </w:tcPr>
          <w:p w14:paraId="2D537685" w14:textId="0ADE0870" w:rsidR="007058CC" w:rsidRPr="00576149" w:rsidRDefault="007058CC" w:rsidP="007258DC">
            <w:pPr>
              <w:tabs>
                <w:tab w:val="decimal" w:pos="744"/>
              </w:tabs>
              <w:ind w:right="-72"/>
              <w:jc w:val="right"/>
              <w:rPr>
                <w:rFonts w:cs="Cordia New"/>
              </w:rPr>
            </w:pPr>
            <w:r w:rsidRPr="00576149">
              <w:rPr>
                <w:rFonts w:cs="Cordia New"/>
              </w:rPr>
              <w:t>(23)</w:t>
            </w:r>
          </w:p>
        </w:tc>
        <w:tc>
          <w:tcPr>
            <w:tcW w:w="1252" w:type="dxa"/>
            <w:shd w:val="clear" w:color="auto" w:fill="FAFAFA"/>
            <w:vAlign w:val="bottom"/>
          </w:tcPr>
          <w:p w14:paraId="75F68B8E" w14:textId="3A678C4A" w:rsidR="007058CC" w:rsidRPr="00576149" w:rsidRDefault="007058CC" w:rsidP="007258DC">
            <w:pPr>
              <w:tabs>
                <w:tab w:val="decimal" w:pos="749"/>
              </w:tabs>
              <w:ind w:right="-72"/>
              <w:jc w:val="right"/>
              <w:rPr>
                <w:rFonts w:cs="Cordia New"/>
              </w:rPr>
            </w:pPr>
            <w:r w:rsidRPr="00576149">
              <w:rPr>
                <w:rFonts w:cs="Cordia New"/>
              </w:rPr>
              <w:t>(2,966)</w:t>
            </w:r>
          </w:p>
        </w:tc>
      </w:tr>
      <w:tr w:rsidR="007058CC" w:rsidRPr="007058CC" w14:paraId="1A3B6CE2" w14:textId="77777777" w:rsidTr="00576149">
        <w:tc>
          <w:tcPr>
            <w:tcW w:w="2457" w:type="dxa"/>
            <w:vAlign w:val="bottom"/>
            <w:hideMark/>
          </w:tcPr>
          <w:p w14:paraId="615BB32B" w14:textId="77777777" w:rsidR="007058CC" w:rsidRPr="00576149" w:rsidRDefault="007058CC" w:rsidP="00607FC7">
            <w:pPr>
              <w:ind w:left="101" w:right="-72" w:hanging="187"/>
              <w:rPr>
                <w:rFonts w:cs="Cordia New"/>
              </w:rPr>
            </w:pPr>
            <w:r w:rsidRPr="00576149">
              <w:rPr>
                <w:rFonts w:cs="Cordia New"/>
              </w:rPr>
              <w:t>Amortisation of fair value of building</w:t>
            </w:r>
          </w:p>
          <w:p w14:paraId="15F56246" w14:textId="77777777" w:rsidR="007058CC" w:rsidRPr="00576149" w:rsidRDefault="007058CC" w:rsidP="00607FC7">
            <w:pPr>
              <w:ind w:left="101" w:right="-72" w:hanging="187"/>
              <w:rPr>
                <w:rFonts w:cs="Cordia New"/>
              </w:rPr>
            </w:pPr>
            <w:r w:rsidRPr="00576149">
              <w:rPr>
                <w:rFonts w:cs="Cordia New"/>
              </w:rPr>
              <w:t xml:space="preserve">   and equipment from the acquisition </w:t>
            </w:r>
          </w:p>
          <w:p w14:paraId="01C7CF41" w14:textId="77777777" w:rsidR="007058CC" w:rsidRPr="00576149" w:rsidRDefault="007058CC" w:rsidP="00607FC7">
            <w:pPr>
              <w:ind w:left="101" w:right="-72" w:hanging="187"/>
              <w:rPr>
                <w:rFonts w:cs="Cordia New"/>
              </w:rPr>
            </w:pPr>
            <w:r w:rsidRPr="00576149">
              <w:rPr>
                <w:rFonts w:cs="Cordia New"/>
              </w:rPr>
              <w:t xml:space="preserve">   of power plants</w:t>
            </w:r>
          </w:p>
        </w:tc>
        <w:tc>
          <w:tcPr>
            <w:tcW w:w="1247" w:type="dxa"/>
            <w:shd w:val="clear" w:color="auto" w:fill="FAFAFA"/>
            <w:vAlign w:val="bottom"/>
            <w:hideMark/>
          </w:tcPr>
          <w:p w14:paraId="6966B073" w14:textId="414DD25A" w:rsidR="007058CC" w:rsidRPr="00576149" w:rsidRDefault="007058CC" w:rsidP="007258DC">
            <w:pPr>
              <w:tabs>
                <w:tab w:val="decimal" w:pos="727"/>
              </w:tabs>
              <w:ind w:right="-72"/>
              <w:jc w:val="right"/>
              <w:rPr>
                <w:rFonts w:cs="Cordia New"/>
              </w:rPr>
            </w:pPr>
            <w:r w:rsidRPr="00576149">
              <w:rPr>
                <w:rFonts w:cs="Cordia New"/>
              </w:rPr>
              <w:t>1,310</w:t>
            </w:r>
          </w:p>
        </w:tc>
        <w:tc>
          <w:tcPr>
            <w:tcW w:w="1247" w:type="dxa"/>
            <w:shd w:val="clear" w:color="auto" w:fill="FAFAFA"/>
            <w:vAlign w:val="bottom"/>
          </w:tcPr>
          <w:p w14:paraId="521BB4E5" w14:textId="436B5823" w:rsidR="007058CC" w:rsidRPr="00576149" w:rsidRDefault="007058CC" w:rsidP="007258DC">
            <w:pPr>
              <w:tabs>
                <w:tab w:val="decimal" w:pos="749"/>
              </w:tabs>
              <w:ind w:right="-72"/>
              <w:jc w:val="right"/>
              <w:rPr>
                <w:rFonts w:cs="Cordia New"/>
              </w:rPr>
            </w:pPr>
            <w:r w:rsidRPr="00576149">
              <w:rPr>
                <w:rFonts w:cs="Cordia New"/>
              </w:rPr>
              <w:t>79</w:t>
            </w:r>
          </w:p>
        </w:tc>
        <w:tc>
          <w:tcPr>
            <w:tcW w:w="1440" w:type="dxa"/>
            <w:shd w:val="clear" w:color="auto" w:fill="FAFAFA"/>
            <w:vAlign w:val="bottom"/>
          </w:tcPr>
          <w:p w14:paraId="0BF791CE" w14:textId="7F97E248" w:rsidR="007058CC" w:rsidRPr="00576149" w:rsidRDefault="007058CC" w:rsidP="007258DC">
            <w:pPr>
              <w:tabs>
                <w:tab w:val="decimal" w:pos="1227"/>
              </w:tabs>
              <w:ind w:right="-72"/>
              <w:jc w:val="right"/>
              <w:rPr>
                <w:rFonts w:cs="Cordia New"/>
              </w:rPr>
            </w:pPr>
            <w:r w:rsidRPr="00576149">
              <w:rPr>
                <w:rFonts w:cs="Cordia New"/>
              </w:rPr>
              <w:t>-</w:t>
            </w:r>
          </w:p>
        </w:tc>
        <w:tc>
          <w:tcPr>
            <w:tcW w:w="1247" w:type="dxa"/>
            <w:shd w:val="clear" w:color="auto" w:fill="FAFAFA"/>
            <w:vAlign w:val="bottom"/>
          </w:tcPr>
          <w:p w14:paraId="4EF2101C" w14:textId="517A6A4E" w:rsidR="007058CC" w:rsidRPr="00576149" w:rsidRDefault="007058CC" w:rsidP="007258DC">
            <w:pPr>
              <w:tabs>
                <w:tab w:val="decimal" w:pos="744"/>
              </w:tabs>
              <w:ind w:right="-72"/>
              <w:jc w:val="right"/>
              <w:rPr>
                <w:rFonts w:cs="Cordia New"/>
              </w:rPr>
            </w:pPr>
            <w:r w:rsidRPr="00576149">
              <w:rPr>
                <w:rFonts w:cs="Cordia New"/>
              </w:rPr>
              <w:t>(11)</w:t>
            </w:r>
          </w:p>
        </w:tc>
        <w:tc>
          <w:tcPr>
            <w:tcW w:w="1252" w:type="dxa"/>
            <w:shd w:val="clear" w:color="auto" w:fill="FAFAFA"/>
            <w:vAlign w:val="bottom"/>
          </w:tcPr>
          <w:p w14:paraId="3760DE42" w14:textId="4ABEB2A7" w:rsidR="007058CC" w:rsidRPr="00576149" w:rsidRDefault="007058CC" w:rsidP="007258DC">
            <w:pPr>
              <w:tabs>
                <w:tab w:val="decimal" w:pos="749"/>
              </w:tabs>
              <w:ind w:right="-72"/>
              <w:jc w:val="right"/>
              <w:rPr>
                <w:rFonts w:cs="Cordia New"/>
              </w:rPr>
            </w:pPr>
            <w:r w:rsidRPr="00576149">
              <w:rPr>
                <w:rFonts w:cs="Cordia New"/>
              </w:rPr>
              <w:t>1,378</w:t>
            </w:r>
          </w:p>
        </w:tc>
      </w:tr>
      <w:tr w:rsidR="007058CC" w:rsidRPr="007058CC" w14:paraId="21909278" w14:textId="77777777" w:rsidTr="00576149">
        <w:tc>
          <w:tcPr>
            <w:tcW w:w="2457" w:type="dxa"/>
            <w:hideMark/>
          </w:tcPr>
          <w:p w14:paraId="74CCEAF2" w14:textId="77777777" w:rsidR="007058CC" w:rsidRPr="00576149" w:rsidRDefault="007058CC" w:rsidP="00607FC7">
            <w:pPr>
              <w:ind w:left="101" w:right="-72" w:hanging="187"/>
              <w:rPr>
                <w:rFonts w:cs="Cordia New"/>
              </w:rPr>
            </w:pPr>
            <w:r w:rsidRPr="00576149">
              <w:rPr>
                <w:rFonts w:cs="Cordia New"/>
              </w:rPr>
              <w:t>Connection fee</w:t>
            </w:r>
          </w:p>
        </w:tc>
        <w:tc>
          <w:tcPr>
            <w:tcW w:w="1247" w:type="dxa"/>
            <w:shd w:val="clear" w:color="auto" w:fill="FAFAFA"/>
            <w:hideMark/>
          </w:tcPr>
          <w:p w14:paraId="745E45BD" w14:textId="5C9A222B" w:rsidR="007058CC" w:rsidRPr="00576149" w:rsidRDefault="007058CC" w:rsidP="007258DC">
            <w:pPr>
              <w:tabs>
                <w:tab w:val="decimal" w:pos="727"/>
              </w:tabs>
              <w:ind w:right="-72"/>
              <w:jc w:val="right"/>
              <w:rPr>
                <w:rFonts w:cs="Cordia New"/>
              </w:rPr>
            </w:pPr>
            <w:r w:rsidRPr="00576149">
              <w:rPr>
                <w:rFonts w:cs="Cordia New"/>
              </w:rPr>
              <w:t>(558)</w:t>
            </w:r>
          </w:p>
        </w:tc>
        <w:tc>
          <w:tcPr>
            <w:tcW w:w="1247" w:type="dxa"/>
            <w:shd w:val="clear" w:color="auto" w:fill="FAFAFA"/>
          </w:tcPr>
          <w:p w14:paraId="0CA56ECC" w14:textId="2C58D1EE" w:rsidR="007058CC" w:rsidRPr="00576149" w:rsidRDefault="007058CC" w:rsidP="007258DC">
            <w:pPr>
              <w:tabs>
                <w:tab w:val="decimal" w:pos="749"/>
              </w:tabs>
              <w:ind w:right="-72"/>
              <w:jc w:val="right"/>
              <w:rPr>
                <w:rFonts w:cs="Cordia New"/>
              </w:rPr>
            </w:pPr>
            <w:r w:rsidRPr="00576149">
              <w:rPr>
                <w:rFonts w:cs="Cordia New"/>
              </w:rPr>
              <w:t>183</w:t>
            </w:r>
          </w:p>
        </w:tc>
        <w:tc>
          <w:tcPr>
            <w:tcW w:w="1440" w:type="dxa"/>
            <w:shd w:val="clear" w:color="auto" w:fill="FAFAFA"/>
            <w:vAlign w:val="center"/>
          </w:tcPr>
          <w:p w14:paraId="41982CD3" w14:textId="6753668E" w:rsidR="007058CC" w:rsidRPr="00576149" w:rsidRDefault="007058CC" w:rsidP="007258DC">
            <w:pPr>
              <w:tabs>
                <w:tab w:val="decimal" w:pos="1227"/>
              </w:tabs>
              <w:ind w:right="-72"/>
              <w:jc w:val="right"/>
              <w:rPr>
                <w:rFonts w:cs="Cordia New"/>
              </w:rPr>
            </w:pPr>
            <w:r w:rsidRPr="00576149">
              <w:rPr>
                <w:rFonts w:cs="Cordia New"/>
              </w:rPr>
              <w:t>-</w:t>
            </w:r>
          </w:p>
        </w:tc>
        <w:tc>
          <w:tcPr>
            <w:tcW w:w="1247" w:type="dxa"/>
            <w:shd w:val="clear" w:color="auto" w:fill="FAFAFA"/>
          </w:tcPr>
          <w:p w14:paraId="41139730" w14:textId="76097A53" w:rsidR="007058CC" w:rsidRPr="00576149" w:rsidRDefault="007058CC" w:rsidP="007258DC">
            <w:pPr>
              <w:tabs>
                <w:tab w:val="decimal" w:pos="744"/>
              </w:tabs>
              <w:ind w:right="-72"/>
              <w:jc w:val="right"/>
              <w:rPr>
                <w:rFonts w:cs="Cordia New"/>
              </w:rPr>
            </w:pPr>
            <w:r w:rsidRPr="00576149">
              <w:rPr>
                <w:rFonts w:cs="Cordia New"/>
              </w:rPr>
              <w:t>(192)</w:t>
            </w:r>
          </w:p>
        </w:tc>
        <w:tc>
          <w:tcPr>
            <w:tcW w:w="1252" w:type="dxa"/>
            <w:shd w:val="clear" w:color="auto" w:fill="FAFAFA"/>
          </w:tcPr>
          <w:p w14:paraId="279BDD96" w14:textId="56527044" w:rsidR="007058CC" w:rsidRPr="00576149" w:rsidRDefault="007058CC" w:rsidP="007258DC">
            <w:pPr>
              <w:tabs>
                <w:tab w:val="decimal" w:pos="749"/>
              </w:tabs>
              <w:ind w:right="-72"/>
              <w:jc w:val="right"/>
              <w:rPr>
                <w:rFonts w:cs="Cordia New"/>
              </w:rPr>
            </w:pPr>
            <w:r w:rsidRPr="00576149">
              <w:rPr>
                <w:rFonts w:cs="Cordia New"/>
              </w:rPr>
              <w:t>(567)</w:t>
            </w:r>
          </w:p>
        </w:tc>
      </w:tr>
      <w:tr w:rsidR="007058CC" w:rsidRPr="007058CC" w14:paraId="5FB3D78D" w14:textId="77777777" w:rsidTr="00576149">
        <w:tc>
          <w:tcPr>
            <w:tcW w:w="2457" w:type="dxa"/>
            <w:hideMark/>
          </w:tcPr>
          <w:p w14:paraId="424FCA4E" w14:textId="77777777" w:rsidR="007058CC" w:rsidRPr="00576149" w:rsidRDefault="007058CC" w:rsidP="00607FC7">
            <w:pPr>
              <w:ind w:left="101" w:right="-72" w:hanging="187"/>
              <w:rPr>
                <w:rFonts w:cs="Cordia New"/>
              </w:rPr>
            </w:pPr>
            <w:r w:rsidRPr="00576149">
              <w:rPr>
                <w:rFonts w:cs="Cordia New"/>
              </w:rPr>
              <w:t>Tax effect of currency translation</w:t>
            </w:r>
          </w:p>
          <w:p w14:paraId="0A10DB78" w14:textId="77777777" w:rsidR="007058CC" w:rsidRPr="00576149" w:rsidRDefault="007058CC" w:rsidP="00607FC7">
            <w:pPr>
              <w:ind w:left="101" w:right="-72" w:hanging="187"/>
              <w:rPr>
                <w:rFonts w:cs="Cordia New"/>
              </w:rPr>
            </w:pPr>
            <w:r w:rsidRPr="00576149">
              <w:rPr>
                <w:rFonts w:cs="Cordia New"/>
              </w:rPr>
              <w:t xml:space="preserve">   on tax base</w:t>
            </w:r>
          </w:p>
        </w:tc>
        <w:tc>
          <w:tcPr>
            <w:tcW w:w="1247" w:type="dxa"/>
            <w:shd w:val="clear" w:color="auto" w:fill="FAFAFA"/>
            <w:vAlign w:val="bottom"/>
            <w:hideMark/>
          </w:tcPr>
          <w:p w14:paraId="43C048DC" w14:textId="7E62B64B" w:rsidR="007058CC" w:rsidRPr="00576149" w:rsidRDefault="007058CC" w:rsidP="007258DC">
            <w:pPr>
              <w:tabs>
                <w:tab w:val="decimal" w:pos="727"/>
              </w:tabs>
              <w:ind w:right="-72"/>
              <w:jc w:val="right"/>
              <w:rPr>
                <w:rFonts w:cs="Cordia New"/>
              </w:rPr>
            </w:pPr>
            <w:r w:rsidRPr="00576149">
              <w:rPr>
                <w:rFonts w:cs="Cordia New"/>
              </w:rPr>
              <w:t>58,036</w:t>
            </w:r>
          </w:p>
        </w:tc>
        <w:tc>
          <w:tcPr>
            <w:tcW w:w="1247" w:type="dxa"/>
            <w:shd w:val="clear" w:color="auto" w:fill="FAFAFA"/>
            <w:vAlign w:val="bottom"/>
          </w:tcPr>
          <w:p w14:paraId="26A22344" w14:textId="6D7223AE" w:rsidR="007058CC" w:rsidRPr="00576149" w:rsidRDefault="007058CC" w:rsidP="007258DC">
            <w:pPr>
              <w:tabs>
                <w:tab w:val="decimal" w:pos="749"/>
              </w:tabs>
              <w:ind w:right="-72"/>
              <w:jc w:val="right"/>
              <w:rPr>
                <w:rFonts w:cs="Cordia New"/>
              </w:rPr>
            </w:pPr>
            <w:r w:rsidRPr="00576149">
              <w:rPr>
                <w:rFonts w:cs="Cordia New"/>
              </w:rPr>
              <w:t>(59,271)</w:t>
            </w:r>
          </w:p>
        </w:tc>
        <w:tc>
          <w:tcPr>
            <w:tcW w:w="1440" w:type="dxa"/>
            <w:shd w:val="clear" w:color="auto" w:fill="FAFAFA"/>
            <w:vAlign w:val="bottom"/>
          </w:tcPr>
          <w:p w14:paraId="352F9F27" w14:textId="07AE1882" w:rsidR="007058CC" w:rsidRPr="00576149" w:rsidRDefault="007058CC" w:rsidP="007258DC">
            <w:pPr>
              <w:tabs>
                <w:tab w:val="decimal" w:pos="1227"/>
              </w:tabs>
              <w:ind w:right="-72"/>
              <w:jc w:val="right"/>
              <w:rPr>
                <w:rFonts w:cs="Cordia New"/>
              </w:rPr>
            </w:pPr>
            <w:r w:rsidRPr="00576149">
              <w:rPr>
                <w:rFonts w:cs="Cordia New"/>
              </w:rPr>
              <w:t>-</w:t>
            </w:r>
          </w:p>
        </w:tc>
        <w:tc>
          <w:tcPr>
            <w:tcW w:w="1247" w:type="dxa"/>
            <w:shd w:val="clear" w:color="auto" w:fill="FAFAFA"/>
            <w:vAlign w:val="bottom"/>
          </w:tcPr>
          <w:p w14:paraId="3FAC4632" w14:textId="35854882" w:rsidR="007058CC" w:rsidRPr="00576149" w:rsidRDefault="007058CC" w:rsidP="007258DC">
            <w:pPr>
              <w:tabs>
                <w:tab w:val="decimal" w:pos="744"/>
              </w:tabs>
              <w:ind w:right="-72"/>
              <w:jc w:val="right"/>
              <w:rPr>
                <w:rFonts w:cs="Cordia New"/>
              </w:rPr>
            </w:pPr>
            <w:r w:rsidRPr="00576149">
              <w:rPr>
                <w:rFonts w:cs="Cordia New"/>
              </w:rPr>
              <w:t>-</w:t>
            </w:r>
          </w:p>
        </w:tc>
        <w:tc>
          <w:tcPr>
            <w:tcW w:w="1252" w:type="dxa"/>
            <w:shd w:val="clear" w:color="auto" w:fill="FAFAFA"/>
            <w:vAlign w:val="bottom"/>
          </w:tcPr>
          <w:p w14:paraId="4F0DCE65" w14:textId="4CD1C0BC" w:rsidR="007058CC" w:rsidRPr="00576149" w:rsidRDefault="007058CC" w:rsidP="007258DC">
            <w:pPr>
              <w:tabs>
                <w:tab w:val="decimal" w:pos="749"/>
              </w:tabs>
              <w:ind w:right="-72"/>
              <w:jc w:val="right"/>
              <w:rPr>
                <w:rFonts w:cs="Cordia New"/>
              </w:rPr>
            </w:pPr>
            <w:r w:rsidRPr="00576149">
              <w:rPr>
                <w:rFonts w:cs="Cordia New"/>
              </w:rPr>
              <w:t>(1,235)</w:t>
            </w:r>
          </w:p>
        </w:tc>
      </w:tr>
      <w:tr w:rsidR="007058CC" w:rsidRPr="007058CC" w14:paraId="578D13AC" w14:textId="77777777" w:rsidTr="00576149">
        <w:tc>
          <w:tcPr>
            <w:tcW w:w="2457" w:type="dxa"/>
            <w:hideMark/>
          </w:tcPr>
          <w:p w14:paraId="1161146B" w14:textId="77777777" w:rsidR="007058CC" w:rsidRPr="00576149" w:rsidRDefault="007058CC" w:rsidP="00607FC7">
            <w:pPr>
              <w:ind w:left="101" w:right="-72" w:hanging="187"/>
              <w:rPr>
                <w:rFonts w:cs="Cordia New"/>
              </w:rPr>
            </w:pPr>
            <w:r w:rsidRPr="00576149">
              <w:rPr>
                <w:rFonts w:cs="Cordia New"/>
              </w:rPr>
              <w:t>Others</w:t>
            </w:r>
          </w:p>
        </w:tc>
        <w:tc>
          <w:tcPr>
            <w:tcW w:w="1247" w:type="dxa"/>
            <w:tcBorders>
              <w:top w:val="nil"/>
              <w:left w:val="nil"/>
              <w:bottom w:val="single" w:sz="4" w:space="0" w:color="auto"/>
              <w:right w:val="nil"/>
            </w:tcBorders>
            <w:shd w:val="clear" w:color="auto" w:fill="FAFAFA"/>
            <w:vAlign w:val="center"/>
            <w:hideMark/>
          </w:tcPr>
          <w:p w14:paraId="5458F854" w14:textId="7ADA038E" w:rsidR="007058CC" w:rsidRPr="00576149" w:rsidRDefault="007058CC" w:rsidP="007258DC">
            <w:pPr>
              <w:tabs>
                <w:tab w:val="decimal" w:pos="727"/>
              </w:tabs>
              <w:ind w:right="-72"/>
              <w:jc w:val="right"/>
              <w:rPr>
                <w:rFonts w:cs="Cordia New"/>
              </w:rPr>
            </w:pPr>
            <w:r w:rsidRPr="00576149">
              <w:rPr>
                <w:rFonts w:cs="Cordia New"/>
              </w:rPr>
              <w:t>(3,521)</w:t>
            </w:r>
          </w:p>
        </w:tc>
        <w:tc>
          <w:tcPr>
            <w:tcW w:w="1247" w:type="dxa"/>
            <w:tcBorders>
              <w:top w:val="nil"/>
              <w:left w:val="nil"/>
              <w:bottom w:val="single" w:sz="4" w:space="0" w:color="auto"/>
              <w:right w:val="nil"/>
            </w:tcBorders>
            <w:shd w:val="clear" w:color="auto" w:fill="FAFAFA"/>
            <w:vAlign w:val="center"/>
          </w:tcPr>
          <w:p w14:paraId="2CF04574" w14:textId="104E0894" w:rsidR="007058CC" w:rsidRPr="00576149" w:rsidRDefault="007058CC" w:rsidP="007258DC">
            <w:pPr>
              <w:tabs>
                <w:tab w:val="decimal" w:pos="749"/>
              </w:tabs>
              <w:ind w:right="-72"/>
              <w:jc w:val="right"/>
              <w:rPr>
                <w:rFonts w:cs="Cordia New"/>
              </w:rPr>
            </w:pPr>
            <w:r w:rsidRPr="00576149">
              <w:rPr>
                <w:rFonts w:cs="Cordia New"/>
              </w:rPr>
              <w:t>(4,994)</w:t>
            </w:r>
          </w:p>
        </w:tc>
        <w:tc>
          <w:tcPr>
            <w:tcW w:w="1440" w:type="dxa"/>
            <w:tcBorders>
              <w:top w:val="nil"/>
              <w:left w:val="nil"/>
              <w:bottom w:val="single" w:sz="4" w:space="0" w:color="auto"/>
              <w:right w:val="nil"/>
            </w:tcBorders>
            <w:shd w:val="clear" w:color="auto" w:fill="FAFAFA"/>
            <w:vAlign w:val="center"/>
          </w:tcPr>
          <w:p w14:paraId="18A53FCC" w14:textId="5F1CC2E1" w:rsidR="007058CC" w:rsidRPr="00576149" w:rsidRDefault="007058CC" w:rsidP="007258DC">
            <w:pPr>
              <w:tabs>
                <w:tab w:val="decimal" w:pos="1227"/>
              </w:tabs>
              <w:ind w:right="-72"/>
              <w:jc w:val="right"/>
              <w:rPr>
                <w:rFonts w:cs="Cordia New"/>
              </w:rPr>
            </w:pPr>
            <w:r w:rsidRPr="00576149">
              <w:rPr>
                <w:rFonts w:cs="Cordia New"/>
              </w:rPr>
              <w:t>-</w:t>
            </w:r>
          </w:p>
        </w:tc>
        <w:tc>
          <w:tcPr>
            <w:tcW w:w="1247" w:type="dxa"/>
            <w:tcBorders>
              <w:top w:val="nil"/>
              <w:left w:val="nil"/>
              <w:bottom w:val="single" w:sz="4" w:space="0" w:color="auto"/>
              <w:right w:val="nil"/>
            </w:tcBorders>
            <w:shd w:val="clear" w:color="auto" w:fill="FAFAFA"/>
            <w:vAlign w:val="center"/>
          </w:tcPr>
          <w:p w14:paraId="3F4F8031" w14:textId="13E0DBA5" w:rsidR="007058CC" w:rsidRPr="00576149" w:rsidRDefault="007058CC" w:rsidP="007258DC">
            <w:pPr>
              <w:tabs>
                <w:tab w:val="decimal" w:pos="744"/>
              </w:tabs>
              <w:ind w:right="-72"/>
              <w:jc w:val="right"/>
              <w:rPr>
                <w:rFonts w:cs="Cordia New"/>
              </w:rPr>
            </w:pPr>
            <w:r w:rsidRPr="00576149">
              <w:rPr>
                <w:rFonts w:cs="Cordia New"/>
              </w:rPr>
              <w:t>(103)</w:t>
            </w:r>
          </w:p>
        </w:tc>
        <w:tc>
          <w:tcPr>
            <w:tcW w:w="1252" w:type="dxa"/>
            <w:tcBorders>
              <w:top w:val="nil"/>
              <w:left w:val="nil"/>
              <w:bottom w:val="single" w:sz="4" w:space="0" w:color="auto"/>
              <w:right w:val="nil"/>
            </w:tcBorders>
            <w:shd w:val="clear" w:color="auto" w:fill="FAFAFA"/>
            <w:vAlign w:val="center"/>
          </w:tcPr>
          <w:p w14:paraId="67F5B0D0" w14:textId="623F2377" w:rsidR="007058CC" w:rsidRPr="00576149" w:rsidRDefault="007058CC" w:rsidP="007258DC">
            <w:pPr>
              <w:tabs>
                <w:tab w:val="decimal" w:pos="749"/>
              </w:tabs>
              <w:ind w:right="-72"/>
              <w:jc w:val="right"/>
              <w:rPr>
                <w:rFonts w:cs="Cordia New"/>
              </w:rPr>
            </w:pPr>
            <w:r w:rsidRPr="00576149">
              <w:rPr>
                <w:rFonts w:cs="Cordia New"/>
              </w:rPr>
              <w:t>(8,618)</w:t>
            </w:r>
          </w:p>
        </w:tc>
      </w:tr>
      <w:tr w:rsidR="007058CC" w:rsidRPr="007058CC" w14:paraId="44D3D767" w14:textId="77777777" w:rsidTr="00576149">
        <w:tc>
          <w:tcPr>
            <w:tcW w:w="2457" w:type="dxa"/>
            <w:hideMark/>
          </w:tcPr>
          <w:p w14:paraId="5A388DD7" w14:textId="77777777" w:rsidR="007058CC" w:rsidRPr="00576149" w:rsidRDefault="007058CC" w:rsidP="00607FC7">
            <w:pPr>
              <w:ind w:left="101" w:right="-72" w:hanging="187"/>
              <w:rPr>
                <w:rFonts w:cs="Cordia New"/>
              </w:rPr>
            </w:pPr>
            <w:r w:rsidRPr="00576149">
              <w:rPr>
                <w:rFonts w:cs="Cordia New"/>
              </w:rPr>
              <w:t>Total</w:t>
            </w:r>
          </w:p>
        </w:tc>
        <w:tc>
          <w:tcPr>
            <w:tcW w:w="1247" w:type="dxa"/>
            <w:tcBorders>
              <w:top w:val="single" w:sz="4" w:space="0" w:color="auto"/>
              <w:left w:val="nil"/>
              <w:bottom w:val="single" w:sz="4" w:space="0" w:color="auto"/>
              <w:right w:val="nil"/>
            </w:tcBorders>
            <w:shd w:val="clear" w:color="auto" w:fill="FAFAFA"/>
            <w:vAlign w:val="center"/>
            <w:hideMark/>
          </w:tcPr>
          <w:p w14:paraId="46A66193" w14:textId="06B56A66" w:rsidR="007058CC" w:rsidRPr="00576149" w:rsidRDefault="007058CC" w:rsidP="007258DC">
            <w:pPr>
              <w:tabs>
                <w:tab w:val="decimal" w:pos="727"/>
              </w:tabs>
              <w:ind w:right="-72"/>
              <w:jc w:val="right"/>
              <w:rPr>
                <w:rFonts w:cs="Cordia New"/>
              </w:rPr>
            </w:pPr>
            <w:r w:rsidRPr="00576149">
              <w:rPr>
                <w:rFonts w:cs="Cordia New"/>
              </w:rPr>
              <w:t>(478,618)</w:t>
            </w:r>
          </w:p>
        </w:tc>
        <w:tc>
          <w:tcPr>
            <w:tcW w:w="1247" w:type="dxa"/>
            <w:tcBorders>
              <w:top w:val="single" w:sz="4" w:space="0" w:color="auto"/>
              <w:left w:val="nil"/>
              <w:bottom w:val="single" w:sz="4" w:space="0" w:color="auto"/>
              <w:right w:val="nil"/>
            </w:tcBorders>
            <w:shd w:val="clear" w:color="auto" w:fill="FAFAFA"/>
            <w:vAlign w:val="center"/>
          </w:tcPr>
          <w:p w14:paraId="4F58F9DC" w14:textId="0A468119" w:rsidR="007058CC" w:rsidRPr="00576149" w:rsidRDefault="007058CC" w:rsidP="007258DC">
            <w:pPr>
              <w:tabs>
                <w:tab w:val="decimal" w:pos="749"/>
              </w:tabs>
              <w:ind w:right="-72"/>
              <w:jc w:val="right"/>
              <w:rPr>
                <w:rFonts w:cs="Cordia New"/>
              </w:rPr>
            </w:pPr>
            <w:r w:rsidRPr="00576149">
              <w:rPr>
                <w:rFonts w:cs="Cordia New"/>
              </w:rPr>
              <w:t>(67,433)</w:t>
            </w:r>
          </w:p>
        </w:tc>
        <w:tc>
          <w:tcPr>
            <w:tcW w:w="1440" w:type="dxa"/>
            <w:tcBorders>
              <w:top w:val="single" w:sz="4" w:space="0" w:color="auto"/>
              <w:left w:val="nil"/>
              <w:bottom w:val="single" w:sz="4" w:space="0" w:color="auto"/>
              <w:right w:val="nil"/>
            </w:tcBorders>
            <w:shd w:val="clear" w:color="auto" w:fill="FAFAFA"/>
            <w:vAlign w:val="center"/>
          </w:tcPr>
          <w:p w14:paraId="23765FA4" w14:textId="28A88150" w:rsidR="007058CC" w:rsidRPr="00576149" w:rsidRDefault="007058CC" w:rsidP="007258DC">
            <w:pPr>
              <w:tabs>
                <w:tab w:val="decimal" w:pos="1227"/>
              </w:tabs>
              <w:ind w:right="-72"/>
              <w:jc w:val="right"/>
              <w:rPr>
                <w:rFonts w:cs="Cordia New"/>
              </w:rPr>
            </w:pPr>
            <w:r w:rsidRPr="00576149">
              <w:rPr>
                <w:rFonts w:cs="Cordia New"/>
              </w:rPr>
              <w:t>-</w:t>
            </w:r>
          </w:p>
        </w:tc>
        <w:tc>
          <w:tcPr>
            <w:tcW w:w="1247" w:type="dxa"/>
            <w:tcBorders>
              <w:top w:val="single" w:sz="4" w:space="0" w:color="auto"/>
              <w:left w:val="nil"/>
              <w:bottom w:val="single" w:sz="4" w:space="0" w:color="auto"/>
              <w:right w:val="nil"/>
            </w:tcBorders>
            <w:shd w:val="clear" w:color="auto" w:fill="FAFAFA"/>
            <w:vAlign w:val="center"/>
          </w:tcPr>
          <w:p w14:paraId="1DBE66AF" w14:textId="04710B6A" w:rsidR="007058CC" w:rsidRPr="00576149" w:rsidRDefault="007058CC" w:rsidP="007258DC">
            <w:pPr>
              <w:tabs>
                <w:tab w:val="decimal" w:pos="744"/>
              </w:tabs>
              <w:ind w:right="-72"/>
              <w:jc w:val="right"/>
              <w:rPr>
                <w:rFonts w:cs="Cordia New"/>
              </w:rPr>
            </w:pPr>
            <w:r w:rsidRPr="00576149">
              <w:rPr>
                <w:rFonts w:cs="Cordia New"/>
              </w:rPr>
              <w:t>(2,193)</w:t>
            </w:r>
          </w:p>
        </w:tc>
        <w:tc>
          <w:tcPr>
            <w:tcW w:w="1252" w:type="dxa"/>
            <w:tcBorders>
              <w:top w:val="single" w:sz="4" w:space="0" w:color="auto"/>
              <w:left w:val="nil"/>
              <w:bottom w:val="single" w:sz="4" w:space="0" w:color="auto"/>
              <w:right w:val="nil"/>
            </w:tcBorders>
            <w:shd w:val="clear" w:color="auto" w:fill="FAFAFA"/>
            <w:vAlign w:val="center"/>
          </w:tcPr>
          <w:p w14:paraId="2C75F8BB" w14:textId="65157CB3" w:rsidR="007058CC" w:rsidRPr="00576149" w:rsidRDefault="007058CC" w:rsidP="007258DC">
            <w:pPr>
              <w:tabs>
                <w:tab w:val="decimal" w:pos="749"/>
              </w:tabs>
              <w:ind w:right="-72"/>
              <w:jc w:val="right"/>
              <w:rPr>
                <w:rFonts w:cs="Cordia New"/>
              </w:rPr>
            </w:pPr>
            <w:r w:rsidRPr="00576149">
              <w:rPr>
                <w:rFonts w:cs="Cordia New"/>
              </w:rPr>
              <w:t>(548,244)</w:t>
            </w:r>
          </w:p>
        </w:tc>
      </w:tr>
      <w:tr w:rsidR="007058CC" w:rsidRPr="00893755" w14:paraId="24B9F922" w14:textId="77777777" w:rsidTr="00576149">
        <w:tc>
          <w:tcPr>
            <w:tcW w:w="2457" w:type="dxa"/>
            <w:vAlign w:val="bottom"/>
            <w:hideMark/>
          </w:tcPr>
          <w:p w14:paraId="0DFB7079" w14:textId="77777777" w:rsidR="007058CC" w:rsidRPr="00576149" w:rsidRDefault="007058CC" w:rsidP="00607FC7">
            <w:pPr>
              <w:ind w:left="101" w:right="-72" w:hanging="187"/>
              <w:rPr>
                <w:rFonts w:cs="Cordia New"/>
              </w:rPr>
            </w:pPr>
            <w:r w:rsidRPr="00576149">
              <w:rPr>
                <w:rFonts w:cs="Cordia New"/>
              </w:rPr>
              <w:t>Net</w:t>
            </w:r>
          </w:p>
        </w:tc>
        <w:tc>
          <w:tcPr>
            <w:tcW w:w="1247" w:type="dxa"/>
            <w:tcBorders>
              <w:top w:val="nil"/>
              <w:left w:val="nil"/>
              <w:bottom w:val="single" w:sz="4" w:space="0" w:color="auto"/>
              <w:right w:val="nil"/>
            </w:tcBorders>
            <w:shd w:val="clear" w:color="auto" w:fill="FAFAFA"/>
            <w:vAlign w:val="center"/>
            <w:hideMark/>
          </w:tcPr>
          <w:p w14:paraId="02169493" w14:textId="1A89EE53" w:rsidR="007058CC" w:rsidRPr="00576149" w:rsidRDefault="007058CC" w:rsidP="007258DC">
            <w:pPr>
              <w:tabs>
                <w:tab w:val="decimal" w:pos="727"/>
              </w:tabs>
              <w:ind w:right="-72"/>
              <w:jc w:val="right"/>
              <w:rPr>
                <w:rFonts w:cs="Cordia New"/>
              </w:rPr>
            </w:pPr>
            <w:r w:rsidRPr="00576149">
              <w:rPr>
                <w:rFonts w:cs="Cordia New"/>
              </w:rPr>
              <w:t>14,835</w:t>
            </w:r>
          </w:p>
        </w:tc>
        <w:tc>
          <w:tcPr>
            <w:tcW w:w="1247" w:type="dxa"/>
            <w:tcBorders>
              <w:top w:val="nil"/>
              <w:left w:val="nil"/>
              <w:bottom w:val="single" w:sz="4" w:space="0" w:color="auto"/>
              <w:right w:val="nil"/>
            </w:tcBorders>
            <w:shd w:val="clear" w:color="auto" w:fill="FAFAFA"/>
            <w:vAlign w:val="center"/>
          </w:tcPr>
          <w:p w14:paraId="5666D1F1" w14:textId="3D7ABFD0" w:rsidR="007058CC" w:rsidRPr="00576149" w:rsidRDefault="007058CC" w:rsidP="007258DC">
            <w:pPr>
              <w:tabs>
                <w:tab w:val="decimal" w:pos="749"/>
              </w:tabs>
              <w:ind w:right="-72"/>
              <w:jc w:val="right"/>
              <w:rPr>
                <w:rFonts w:cs="Cordia New"/>
              </w:rPr>
            </w:pPr>
            <w:r w:rsidRPr="00576149">
              <w:rPr>
                <w:rFonts w:cs="Cordia New"/>
              </w:rPr>
              <w:t>(25,731)</w:t>
            </w:r>
          </w:p>
        </w:tc>
        <w:tc>
          <w:tcPr>
            <w:tcW w:w="1440" w:type="dxa"/>
            <w:tcBorders>
              <w:top w:val="nil"/>
              <w:left w:val="nil"/>
              <w:bottom w:val="single" w:sz="4" w:space="0" w:color="auto"/>
              <w:right w:val="nil"/>
            </w:tcBorders>
            <w:shd w:val="clear" w:color="auto" w:fill="FAFAFA"/>
            <w:vAlign w:val="center"/>
          </w:tcPr>
          <w:p w14:paraId="4190EEBB" w14:textId="6B6947EF" w:rsidR="007058CC" w:rsidRPr="00576149" w:rsidRDefault="007058CC" w:rsidP="007258DC">
            <w:pPr>
              <w:tabs>
                <w:tab w:val="decimal" w:pos="1227"/>
              </w:tabs>
              <w:ind w:right="-72"/>
              <w:jc w:val="right"/>
              <w:rPr>
                <w:rFonts w:cs="Cordia New"/>
              </w:rPr>
            </w:pPr>
            <w:r w:rsidRPr="00576149">
              <w:rPr>
                <w:rFonts w:cs="Cordia New"/>
              </w:rPr>
              <w:t>24,864</w:t>
            </w:r>
          </w:p>
        </w:tc>
        <w:tc>
          <w:tcPr>
            <w:tcW w:w="1247" w:type="dxa"/>
            <w:tcBorders>
              <w:top w:val="nil"/>
              <w:left w:val="nil"/>
              <w:bottom w:val="single" w:sz="4" w:space="0" w:color="auto"/>
              <w:right w:val="nil"/>
            </w:tcBorders>
            <w:shd w:val="clear" w:color="auto" w:fill="FAFAFA"/>
            <w:vAlign w:val="center"/>
          </w:tcPr>
          <w:p w14:paraId="15C6C84E" w14:textId="5C4DD9CB" w:rsidR="007058CC" w:rsidRPr="00576149" w:rsidRDefault="007058CC" w:rsidP="007258DC">
            <w:pPr>
              <w:tabs>
                <w:tab w:val="decimal" w:pos="744"/>
              </w:tabs>
              <w:ind w:right="-72"/>
              <w:jc w:val="right"/>
              <w:rPr>
                <w:rFonts w:cs="Cordia New"/>
              </w:rPr>
            </w:pPr>
            <w:r w:rsidRPr="00576149">
              <w:rPr>
                <w:rFonts w:cs="Cordia New"/>
              </w:rPr>
              <w:t>4,898</w:t>
            </w:r>
          </w:p>
        </w:tc>
        <w:tc>
          <w:tcPr>
            <w:tcW w:w="1252" w:type="dxa"/>
            <w:tcBorders>
              <w:top w:val="nil"/>
              <w:left w:val="nil"/>
              <w:bottom w:val="single" w:sz="4" w:space="0" w:color="auto"/>
              <w:right w:val="nil"/>
            </w:tcBorders>
            <w:shd w:val="clear" w:color="auto" w:fill="FAFAFA"/>
            <w:vAlign w:val="center"/>
          </w:tcPr>
          <w:p w14:paraId="05FF0D9D" w14:textId="33A4C577" w:rsidR="007058CC" w:rsidRPr="00576149" w:rsidRDefault="007058CC" w:rsidP="007258DC">
            <w:pPr>
              <w:tabs>
                <w:tab w:val="decimal" w:pos="749"/>
              </w:tabs>
              <w:ind w:right="-72"/>
              <w:jc w:val="right"/>
              <w:rPr>
                <w:rFonts w:cs="Cordia New"/>
              </w:rPr>
            </w:pPr>
            <w:r w:rsidRPr="00576149">
              <w:rPr>
                <w:rFonts w:cs="Cordia New"/>
              </w:rPr>
              <w:t>18,866</w:t>
            </w:r>
          </w:p>
        </w:tc>
      </w:tr>
      <w:bookmarkEnd w:id="52"/>
    </w:tbl>
    <w:p w14:paraId="0D975091" w14:textId="77777777" w:rsidR="00411D07" w:rsidRPr="00893755" w:rsidRDefault="00411D07" w:rsidP="00411D07">
      <w:pPr>
        <w:ind w:left="900"/>
        <w:jc w:val="thaiDistribute"/>
        <w:rPr>
          <w:rFonts w:cs="Cordia New"/>
          <w:sz w:val="26"/>
          <w:szCs w:val="26"/>
        </w:rPr>
      </w:pPr>
    </w:p>
    <w:p w14:paraId="0BB42179" w14:textId="62379E2A" w:rsidR="00472B2C" w:rsidRPr="00893755" w:rsidRDefault="00411D07" w:rsidP="00411D07">
      <w:pPr>
        <w:ind w:left="567"/>
        <w:jc w:val="thaiDistribute"/>
        <w:rPr>
          <w:rFonts w:cs="Cordia New"/>
          <w:sz w:val="26"/>
          <w:szCs w:val="26"/>
        </w:rPr>
      </w:pPr>
      <w:r w:rsidRPr="00893755">
        <w:rPr>
          <w:rFonts w:cs="Cordia New"/>
          <w:sz w:val="26"/>
          <w:szCs w:val="26"/>
        </w:rPr>
        <w:t xml:space="preserve">Deferred income tax assets are recognised for tax loss and carried forwards only to the extent that realisation of the related tax benefit through the future taxable profits is probable. The Group did not recognise deferred income tax assets amounting to US Dollar </w:t>
      </w:r>
      <w:r w:rsidR="00C64A6F" w:rsidRPr="00C64A6F">
        <w:rPr>
          <w:rFonts w:cs="Cordia New"/>
          <w:sz w:val="26"/>
          <w:szCs w:val="26"/>
        </w:rPr>
        <w:t>113</w:t>
      </w:r>
      <w:r w:rsidR="00AF517C">
        <w:rPr>
          <w:rFonts w:cs="Cordia New"/>
          <w:sz w:val="26"/>
          <w:szCs w:val="26"/>
        </w:rPr>
        <w:t>.</w:t>
      </w:r>
      <w:r w:rsidR="00C64A6F" w:rsidRPr="00C64A6F">
        <w:rPr>
          <w:rFonts w:cs="Cordia New"/>
          <w:sz w:val="26"/>
          <w:szCs w:val="26"/>
        </w:rPr>
        <w:t>54</w:t>
      </w:r>
      <w:r w:rsidRPr="00893755">
        <w:rPr>
          <w:rFonts w:cs="Cordia New"/>
          <w:sz w:val="26"/>
          <w:szCs w:val="26"/>
        </w:rPr>
        <w:t xml:space="preserve"> million from tax losses of US Dollar </w:t>
      </w:r>
      <w:r w:rsidR="00C64A6F" w:rsidRPr="00C64A6F">
        <w:rPr>
          <w:rFonts w:cs="Cordia New"/>
          <w:sz w:val="26"/>
          <w:szCs w:val="26"/>
        </w:rPr>
        <w:t>567</w:t>
      </w:r>
      <w:r w:rsidR="00AF517C">
        <w:rPr>
          <w:rFonts w:cs="Cordia New"/>
          <w:sz w:val="26"/>
          <w:szCs w:val="26"/>
        </w:rPr>
        <w:t>.</w:t>
      </w:r>
      <w:r w:rsidR="00C64A6F" w:rsidRPr="00C64A6F">
        <w:rPr>
          <w:rFonts w:cs="Cordia New"/>
          <w:sz w:val="26"/>
          <w:szCs w:val="26"/>
        </w:rPr>
        <w:t>70</w:t>
      </w:r>
      <w:r w:rsidRPr="00893755">
        <w:rPr>
          <w:rFonts w:cs="Cordia New"/>
          <w:sz w:val="26"/>
          <w:szCs w:val="26"/>
        </w:rPr>
        <w:t xml:space="preserve"> million that could be carried forward against future taxable income, these tax losses will be expired in </w:t>
      </w:r>
      <w:r w:rsidR="00C64A6F" w:rsidRPr="00C64A6F">
        <w:rPr>
          <w:rFonts w:cs="Cordia New"/>
          <w:sz w:val="26"/>
          <w:szCs w:val="26"/>
        </w:rPr>
        <w:t>2026</w:t>
      </w:r>
      <w:r w:rsidRPr="00893755">
        <w:rPr>
          <w:rFonts w:cs="Cordia New"/>
          <w:sz w:val="26"/>
          <w:szCs w:val="26"/>
        </w:rPr>
        <w:t xml:space="preserve"> (</w:t>
      </w:r>
      <w:r w:rsidR="00C64A6F" w:rsidRPr="00C64A6F">
        <w:rPr>
          <w:rFonts w:cs="Cordia New"/>
          <w:sz w:val="26"/>
          <w:szCs w:val="26"/>
        </w:rPr>
        <w:t>2020</w:t>
      </w:r>
      <w:r w:rsidRPr="00893755">
        <w:rPr>
          <w:rFonts w:cs="Cordia New"/>
          <w:sz w:val="26"/>
          <w:szCs w:val="26"/>
        </w:rPr>
        <w:t xml:space="preserve">: The Group did not recognised deferred income tax assets amounting to US Dollar </w:t>
      </w:r>
      <w:r w:rsidR="00C64A6F" w:rsidRPr="00C64A6F">
        <w:rPr>
          <w:rFonts w:cs="Cordia New"/>
          <w:sz w:val="26"/>
          <w:szCs w:val="26"/>
        </w:rPr>
        <w:t>94</w:t>
      </w:r>
      <w:r w:rsidR="001B669E" w:rsidRPr="00893755">
        <w:rPr>
          <w:rFonts w:cs="Cordia New"/>
          <w:sz w:val="26"/>
          <w:szCs w:val="26"/>
        </w:rPr>
        <w:t>.</w:t>
      </w:r>
      <w:r w:rsidR="00C64A6F" w:rsidRPr="00C64A6F">
        <w:rPr>
          <w:rFonts w:cs="Cordia New"/>
          <w:sz w:val="26"/>
          <w:szCs w:val="26"/>
        </w:rPr>
        <w:t>10</w:t>
      </w:r>
      <w:r w:rsidRPr="00893755">
        <w:rPr>
          <w:rFonts w:cs="Cordia New"/>
          <w:sz w:val="26"/>
          <w:szCs w:val="26"/>
        </w:rPr>
        <w:t xml:space="preserve"> million from tax losses of US Dollar </w:t>
      </w:r>
      <w:r w:rsidR="00C64A6F" w:rsidRPr="00C64A6F">
        <w:rPr>
          <w:rFonts w:cs="Cordia New"/>
          <w:sz w:val="26"/>
          <w:szCs w:val="26"/>
        </w:rPr>
        <w:t>470</w:t>
      </w:r>
      <w:r w:rsidR="001B669E" w:rsidRPr="00893755">
        <w:rPr>
          <w:rFonts w:cs="Cordia New"/>
          <w:sz w:val="26"/>
          <w:szCs w:val="26"/>
        </w:rPr>
        <w:t>.</w:t>
      </w:r>
      <w:r w:rsidR="00C64A6F" w:rsidRPr="00C64A6F">
        <w:rPr>
          <w:rFonts w:cs="Cordia New"/>
          <w:sz w:val="26"/>
          <w:szCs w:val="26"/>
        </w:rPr>
        <w:t>51</w:t>
      </w:r>
      <w:r w:rsidRPr="00893755">
        <w:rPr>
          <w:rFonts w:cs="Cordia New"/>
          <w:sz w:val="26"/>
          <w:szCs w:val="26"/>
        </w:rPr>
        <w:t xml:space="preserve"> million that could be carried forward against future taxable income, these tax losses will be expired in </w:t>
      </w:r>
      <w:r w:rsidR="00C64A6F" w:rsidRPr="00C64A6F">
        <w:rPr>
          <w:rFonts w:cs="Cordia New"/>
          <w:sz w:val="26"/>
          <w:szCs w:val="26"/>
        </w:rPr>
        <w:t>2025</w:t>
      </w:r>
      <w:r w:rsidRPr="00893755">
        <w:rPr>
          <w:rFonts w:cs="Cordia New"/>
          <w:sz w:val="26"/>
          <w:szCs w:val="26"/>
        </w:rPr>
        <w:t>).</w:t>
      </w:r>
    </w:p>
    <w:p w14:paraId="00FA7B89" w14:textId="04AD697A" w:rsidR="00411D07" w:rsidRPr="00893755" w:rsidRDefault="00411D07" w:rsidP="00411D07">
      <w:pPr>
        <w:ind w:left="567"/>
        <w:jc w:val="thaiDistribute"/>
        <w:rPr>
          <w:rFonts w:cs="Cordia New"/>
          <w:sz w:val="26"/>
          <w:szCs w:val="26"/>
        </w:rPr>
      </w:pPr>
      <w:r w:rsidRPr="00893755">
        <w:rPr>
          <w:rFonts w:cs="Cordia New"/>
          <w:sz w:val="26"/>
          <w:szCs w:val="26"/>
        </w:rPr>
        <w:br w:type="page"/>
      </w:r>
    </w:p>
    <w:tbl>
      <w:tblPr>
        <w:tblW w:w="8879" w:type="dxa"/>
        <w:tblInd w:w="567" w:type="dxa"/>
        <w:tblLayout w:type="fixed"/>
        <w:tblLook w:val="04A0" w:firstRow="1" w:lastRow="0" w:firstColumn="1" w:lastColumn="0" w:noHBand="0" w:noVBand="1"/>
      </w:tblPr>
      <w:tblGrid>
        <w:gridCol w:w="2410"/>
        <w:gridCol w:w="936"/>
        <w:gridCol w:w="992"/>
        <w:gridCol w:w="1474"/>
        <w:gridCol w:w="992"/>
        <w:gridCol w:w="992"/>
        <w:gridCol w:w="1083"/>
      </w:tblGrid>
      <w:tr w:rsidR="00472B2C" w:rsidRPr="00893755" w14:paraId="16995CB9" w14:textId="77777777" w:rsidTr="00472B2C">
        <w:tc>
          <w:tcPr>
            <w:tcW w:w="2410" w:type="dxa"/>
            <w:shd w:val="clear" w:color="auto" w:fill="auto"/>
          </w:tcPr>
          <w:p w14:paraId="01341647" w14:textId="77777777" w:rsidR="00472B2C" w:rsidRPr="00893755" w:rsidRDefault="00472B2C" w:rsidP="00A15DC9">
            <w:pPr>
              <w:ind w:left="101" w:right="-72" w:hanging="187"/>
              <w:rPr>
                <w:rFonts w:cs="Cordia New"/>
              </w:rPr>
            </w:pPr>
          </w:p>
        </w:tc>
        <w:tc>
          <w:tcPr>
            <w:tcW w:w="6469" w:type="dxa"/>
            <w:gridSpan w:val="6"/>
            <w:tcBorders>
              <w:top w:val="single" w:sz="4" w:space="0" w:color="auto"/>
              <w:left w:val="nil"/>
              <w:bottom w:val="single" w:sz="4" w:space="0" w:color="auto"/>
              <w:right w:val="nil"/>
            </w:tcBorders>
            <w:shd w:val="clear" w:color="auto" w:fill="auto"/>
            <w:vAlign w:val="bottom"/>
          </w:tcPr>
          <w:p w14:paraId="282F869A" w14:textId="77777777" w:rsidR="00472B2C" w:rsidRPr="00893755" w:rsidRDefault="00472B2C" w:rsidP="00175788">
            <w:pPr>
              <w:tabs>
                <w:tab w:val="decimal" w:pos="6911"/>
              </w:tabs>
              <w:jc w:val="right"/>
              <w:rPr>
                <w:rFonts w:cs="Cordia New"/>
                <w:b/>
                <w:bCs/>
              </w:rPr>
            </w:pPr>
            <w:r w:rsidRPr="00893755">
              <w:rPr>
                <w:rFonts w:cs="Cordia New"/>
                <w:b/>
                <w:bCs/>
              </w:rPr>
              <w:t>Consolidated financial statements</w:t>
            </w:r>
          </w:p>
          <w:p w14:paraId="4B444F0C" w14:textId="1076D582" w:rsidR="00472B2C" w:rsidRPr="00893755" w:rsidRDefault="00472B2C" w:rsidP="00175788">
            <w:pPr>
              <w:tabs>
                <w:tab w:val="right" w:pos="904"/>
              </w:tabs>
              <w:jc w:val="right"/>
              <w:rPr>
                <w:rFonts w:cs="Cordia New"/>
                <w:b/>
                <w:bCs/>
              </w:rPr>
            </w:pPr>
            <w:r w:rsidRPr="00893755">
              <w:rPr>
                <w:rFonts w:cs="Cordia New"/>
                <w:b/>
                <w:bCs/>
              </w:rPr>
              <w:t>US Dollar’</w:t>
            </w:r>
            <w:r w:rsidR="00C64A6F" w:rsidRPr="00C64A6F">
              <w:rPr>
                <w:rFonts w:cs="Cordia New"/>
                <w:b/>
                <w:bCs/>
              </w:rPr>
              <w:t>000</w:t>
            </w:r>
          </w:p>
        </w:tc>
      </w:tr>
      <w:tr w:rsidR="003F2BC7" w:rsidRPr="00893755" w14:paraId="219C22AF" w14:textId="77777777" w:rsidTr="003F2BC7">
        <w:tc>
          <w:tcPr>
            <w:tcW w:w="2410" w:type="dxa"/>
            <w:shd w:val="clear" w:color="auto" w:fill="auto"/>
          </w:tcPr>
          <w:p w14:paraId="18A82B8A" w14:textId="7AECA401" w:rsidR="003F2BC7" w:rsidRPr="00893755" w:rsidRDefault="003F2BC7" w:rsidP="003F2BC7">
            <w:pPr>
              <w:ind w:left="101" w:right="-72" w:hanging="187"/>
              <w:rPr>
                <w:rFonts w:cs="Cordia New"/>
              </w:rPr>
            </w:pPr>
          </w:p>
        </w:tc>
        <w:tc>
          <w:tcPr>
            <w:tcW w:w="936" w:type="dxa"/>
            <w:tcBorders>
              <w:top w:val="single" w:sz="4" w:space="0" w:color="auto"/>
              <w:left w:val="nil"/>
              <w:bottom w:val="single" w:sz="4" w:space="0" w:color="auto"/>
              <w:right w:val="nil"/>
            </w:tcBorders>
            <w:shd w:val="clear" w:color="auto" w:fill="auto"/>
            <w:vAlign w:val="bottom"/>
          </w:tcPr>
          <w:p w14:paraId="29E5DDFB" w14:textId="77777777" w:rsidR="003F2BC7" w:rsidRPr="00576149" w:rsidRDefault="003F2BC7" w:rsidP="003F2BC7">
            <w:pPr>
              <w:tabs>
                <w:tab w:val="decimal" w:pos="727"/>
              </w:tabs>
              <w:jc w:val="right"/>
              <w:rPr>
                <w:rFonts w:cs="Cordia New"/>
                <w:b/>
                <w:bCs/>
              </w:rPr>
            </w:pPr>
            <w:r w:rsidRPr="00576149">
              <w:rPr>
                <w:rFonts w:cs="Cordia New"/>
                <w:b/>
                <w:bCs/>
              </w:rPr>
              <w:t xml:space="preserve">At </w:t>
            </w:r>
          </w:p>
          <w:p w14:paraId="7281B06F" w14:textId="77777777" w:rsidR="003F2BC7" w:rsidRPr="00576149" w:rsidRDefault="003F2BC7" w:rsidP="003F2BC7">
            <w:pPr>
              <w:tabs>
                <w:tab w:val="decimal" w:pos="727"/>
              </w:tabs>
              <w:jc w:val="right"/>
              <w:rPr>
                <w:rFonts w:cs="Cordia New"/>
                <w:b/>
                <w:bCs/>
                <w:cs/>
              </w:rPr>
            </w:pPr>
            <w:r w:rsidRPr="00576149">
              <w:rPr>
                <w:rFonts w:cs="Cordia New"/>
                <w:b/>
                <w:bCs/>
              </w:rPr>
              <w:t>1</w:t>
            </w:r>
            <w:r w:rsidRPr="00576149">
              <w:rPr>
                <w:rFonts w:cs="Cordia New"/>
                <w:b/>
                <w:bCs/>
                <w:cs/>
              </w:rPr>
              <w:t xml:space="preserve"> </w:t>
            </w:r>
            <w:r w:rsidRPr="00576149">
              <w:rPr>
                <w:rFonts w:cs="Cordia New"/>
                <w:b/>
                <w:bCs/>
              </w:rPr>
              <w:t>January</w:t>
            </w:r>
          </w:p>
          <w:p w14:paraId="128221DB" w14:textId="4FB1415C" w:rsidR="003F2BC7" w:rsidRPr="00893755" w:rsidRDefault="003F2BC7" w:rsidP="003F2BC7">
            <w:pPr>
              <w:tabs>
                <w:tab w:val="decimal" w:pos="725"/>
              </w:tabs>
              <w:ind w:right="-72"/>
              <w:jc w:val="both"/>
              <w:rPr>
                <w:rFonts w:cs="Cordia New"/>
                <w:b/>
                <w:bCs/>
              </w:rPr>
            </w:pPr>
            <w:r w:rsidRPr="00576149">
              <w:rPr>
                <w:rFonts w:cs="Cordia New"/>
                <w:b/>
                <w:bCs/>
              </w:rPr>
              <w:t>202</w:t>
            </w:r>
            <w:r>
              <w:rPr>
                <w:rFonts w:cs="Cordia New"/>
                <w:b/>
                <w:bCs/>
              </w:rPr>
              <w:t>0</w:t>
            </w:r>
          </w:p>
        </w:tc>
        <w:tc>
          <w:tcPr>
            <w:tcW w:w="992" w:type="dxa"/>
            <w:tcBorders>
              <w:top w:val="single" w:sz="4" w:space="0" w:color="auto"/>
              <w:left w:val="nil"/>
              <w:bottom w:val="single" w:sz="4" w:space="0" w:color="auto"/>
              <w:right w:val="nil"/>
            </w:tcBorders>
            <w:shd w:val="clear" w:color="auto" w:fill="auto"/>
            <w:vAlign w:val="bottom"/>
          </w:tcPr>
          <w:p w14:paraId="51B48019" w14:textId="77777777" w:rsidR="003F2BC7" w:rsidRPr="00893755" w:rsidRDefault="003F2BC7" w:rsidP="003F2BC7">
            <w:pPr>
              <w:tabs>
                <w:tab w:val="decimal" w:pos="810"/>
              </w:tabs>
              <w:ind w:right="-72"/>
              <w:jc w:val="both"/>
              <w:rPr>
                <w:rFonts w:cs="Cordia New"/>
                <w:b/>
                <w:bCs/>
              </w:rPr>
            </w:pPr>
            <w:r w:rsidRPr="00893755">
              <w:rPr>
                <w:rFonts w:cs="Cordia New"/>
                <w:b/>
                <w:bCs/>
              </w:rPr>
              <w:t>Charged</w:t>
            </w:r>
          </w:p>
          <w:p w14:paraId="14A31D0C" w14:textId="77777777" w:rsidR="003F2BC7" w:rsidRPr="00893755" w:rsidRDefault="003F2BC7" w:rsidP="003F2BC7">
            <w:pPr>
              <w:tabs>
                <w:tab w:val="decimal" w:pos="810"/>
              </w:tabs>
              <w:ind w:right="-72"/>
              <w:jc w:val="both"/>
              <w:rPr>
                <w:rFonts w:cs="Cordia New"/>
                <w:b/>
                <w:bCs/>
              </w:rPr>
            </w:pPr>
            <w:r w:rsidRPr="00893755">
              <w:rPr>
                <w:rFonts w:cs="Cordia New"/>
                <w:b/>
                <w:bCs/>
                <w:cs/>
              </w:rPr>
              <w:t>(</w:t>
            </w:r>
            <w:r w:rsidRPr="00893755">
              <w:rPr>
                <w:rFonts w:cs="Cordia New"/>
                <w:b/>
                <w:bCs/>
              </w:rPr>
              <w:t>credited) to</w:t>
            </w:r>
          </w:p>
          <w:p w14:paraId="1FD70C05" w14:textId="509E004B" w:rsidR="003F2BC7" w:rsidRPr="00893755" w:rsidRDefault="003F2BC7" w:rsidP="003F2BC7">
            <w:pPr>
              <w:tabs>
                <w:tab w:val="decimal" w:pos="810"/>
              </w:tabs>
              <w:ind w:right="-72"/>
              <w:jc w:val="both"/>
              <w:rPr>
                <w:rFonts w:cs="Cordia New"/>
                <w:b/>
                <w:bCs/>
              </w:rPr>
            </w:pPr>
            <w:r w:rsidRPr="00893755">
              <w:rPr>
                <w:rFonts w:cs="Cordia New"/>
                <w:b/>
                <w:bCs/>
              </w:rPr>
              <w:t>profit or loss</w:t>
            </w:r>
          </w:p>
        </w:tc>
        <w:tc>
          <w:tcPr>
            <w:tcW w:w="1474" w:type="dxa"/>
            <w:tcBorders>
              <w:top w:val="single" w:sz="4" w:space="0" w:color="auto"/>
              <w:left w:val="nil"/>
              <w:bottom w:val="single" w:sz="4" w:space="0" w:color="auto"/>
              <w:right w:val="nil"/>
            </w:tcBorders>
            <w:shd w:val="clear" w:color="auto" w:fill="auto"/>
            <w:vAlign w:val="bottom"/>
          </w:tcPr>
          <w:p w14:paraId="1ACF64D8" w14:textId="77777777" w:rsidR="003F2BC7" w:rsidRDefault="003F2BC7" w:rsidP="003F2BC7">
            <w:pPr>
              <w:tabs>
                <w:tab w:val="decimal" w:pos="1260"/>
              </w:tabs>
              <w:ind w:right="-72"/>
              <w:jc w:val="both"/>
              <w:rPr>
                <w:rFonts w:cs="Cordia New"/>
                <w:b/>
                <w:bCs/>
              </w:rPr>
            </w:pPr>
            <w:r w:rsidRPr="00893755">
              <w:rPr>
                <w:rFonts w:cs="Cordia New"/>
                <w:b/>
                <w:bCs/>
              </w:rPr>
              <w:t xml:space="preserve">Charged </w:t>
            </w:r>
            <w:r w:rsidRPr="00893755">
              <w:rPr>
                <w:rFonts w:cs="Cordia New"/>
                <w:b/>
                <w:bCs/>
                <w:cs/>
              </w:rPr>
              <w:t>(</w:t>
            </w:r>
            <w:r w:rsidRPr="00893755">
              <w:rPr>
                <w:rFonts w:cs="Cordia New"/>
                <w:b/>
                <w:bCs/>
              </w:rPr>
              <w:t xml:space="preserve">credited) to </w:t>
            </w:r>
          </w:p>
          <w:p w14:paraId="70FC23DE" w14:textId="77777777" w:rsidR="003F2BC7" w:rsidRDefault="003F2BC7" w:rsidP="003F2BC7">
            <w:pPr>
              <w:tabs>
                <w:tab w:val="decimal" w:pos="1260"/>
              </w:tabs>
              <w:ind w:right="-72"/>
              <w:jc w:val="both"/>
              <w:rPr>
                <w:rFonts w:cs="Cordia New"/>
                <w:b/>
                <w:bCs/>
              </w:rPr>
            </w:pPr>
            <w:r w:rsidRPr="00893755">
              <w:rPr>
                <w:rFonts w:cs="Cordia New"/>
                <w:b/>
                <w:bCs/>
              </w:rPr>
              <w:t xml:space="preserve">other comprehensive </w:t>
            </w:r>
          </w:p>
          <w:p w14:paraId="5B218857" w14:textId="215C6785" w:rsidR="003F2BC7" w:rsidRPr="00893755" w:rsidRDefault="003F2BC7" w:rsidP="003F2BC7">
            <w:pPr>
              <w:tabs>
                <w:tab w:val="decimal" w:pos="1260"/>
              </w:tabs>
              <w:ind w:right="-72"/>
              <w:jc w:val="both"/>
              <w:rPr>
                <w:rFonts w:cs="Cordia New"/>
                <w:b/>
                <w:bCs/>
              </w:rPr>
            </w:pPr>
            <w:r w:rsidRPr="00893755">
              <w:rPr>
                <w:rFonts w:cs="Cordia New"/>
                <w:b/>
                <w:bCs/>
              </w:rPr>
              <w:t>income or expense</w:t>
            </w:r>
          </w:p>
        </w:tc>
        <w:tc>
          <w:tcPr>
            <w:tcW w:w="992" w:type="dxa"/>
            <w:tcBorders>
              <w:top w:val="single" w:sz="4" w:space="0" w:color="auto"/>
              <w:left w:val="nil"/>
              <w:bottom w:val="single" w:sz="4" w:space="0" w:color="auto"/>
              <w:right w:val="nil"/>
            </w:tcBorders>
            <w:shd w:val="clear" w:color="auto" w:fill="auto"/>
            <w:vAlign w:val="bottom"/>
          </w:tcPr>
          <w:p w14:paraId="491E8DC8" w14:textId="77777777" w:rsidR="003F2BC7" w:rsidRDefault="003F2BC7" w:rsidP="003F2BC7">
            <w:pPr>
              <w:tabs>
                <w:tab w:val="decimal" w:pos="774"/>
              </w:tabs>
              <w:ind w:right="-72"/>
              <w:jc w:val="both"/>
              <w:rPr>
                <w:rFonts w:cs="Cordia New"/>
                <w:b/>
                <w:bCs/>
              </w:rPr>
            </w:pPr>
            <w:r w:rsidRPr="00893755">
              <w:rPr>
                <w:rFonts w:cs="Cordia New"/>
                <w:b/>
                <w:bCs/>
                <w:spacing w:val="-4"/>
              </w:rPr>
              <w:t>Corporatisation</w:t>
            </w:r>
            <w:r w:rsidRPr="00893755">
              <w:rPr>
                <w:rFonts w:cs="Cordia New"/>
                <w:b/>
                <w:bCs/>
              </w:rPr>
              <w:t xml:space="preserve"> of gas </w:t>
            </w:r>
          </w:p>
          <w:p w14:paraId="30784C32" w14:textId="32F3AC1C" w:rsidR="003F2BC7" w:rsidRPr="00893755" w:rsidRDefault="003F2BC7" w:rsidP="003F2BC7">
            <w:pPr>
              <w:tabs>
                <w:tab w:val="decimal" w:pos="774"/>
              </w:tabs>
              <w:ind w:right="-72"/>
              <w:jc w:val="both"/>
              <w:rPr>
                <w:rFonts w:cs="Cordia New"/>
                <w:b/>
                <w:bCs/>
                <w:spacing w:val="-4"/>
                <w:cs/>
              </w:rPr>
            </w:pPr>
            <w:r w:rsidRPr="00893755">
              <w:rPr>
                <w:rFonts w:cs="Cordia New"/>
                <w:b/>
                <w:bCs/>
              </w:rPr>
              <w:t>business</w:t>
            </w:r>
          </w:p>
        </w:tc>
        <w:tc>
          <w:tcPr>
            <w:tcW w:w="992" w:type="dxa"/>
            <w:tcBorders>
              <w:top w:val="single" w:sz="4" w:space="0" w:color="auto"/>
              <w:left w:val="nil"/>
              <w:bottom w:val="single" w:sz="4" w:space="0" w:color="auto"/>
              <w:right w:val="nil"/>
            </w:tcBorders>
            <w:shd w:val="clear" w:color="auto" w:fill="auto"/>
            <w:vAlign w:val="bottom"/>
          </w:tcPr>
          <w:p w14:paraId="120FE4CC" w14:textId="77777777" w:rsidR="003F2BC7" w:rsidRPr="00893755" w:rsidRDefault="003F2BC7" w:rsidP="003F2BC7">
            <w:pPr>
              <w:tabs>
                <w:tab w:val="decimal" w:pos="774"/>
              </w:tabs>
              <w:ind w:right="-72"/>
              <w:jc w:val="both"/>
              <w:rPr>
                <w:rFonts w:cs="Cordia New"/>
                <w:b/>
                <w:bCs/>
                <w:cs/>
              </w:rPr>
            </w:pPr>
            <w:r w:rsidRPr="00893755">
              <w:rPr>
                <w:rFonts w:cs="Cordia New"/>
                <w:b/>
                <w:bCs/>
              </w:rPr>
              <w:t>Translation</w:t>
            </w:r>
          </w:p>
          <w:p w14:paraId="06C9164B" w14:textId="77777777" w:rsidR="003F2BC7" w:rsidRPr="00893755" w:rsidRDefault="003F2BC7" w:rsidP="003F2BC7">
            <w:pPr>
              <w:tabs>
                <w:tab w:val="decimal" w:pos="774"/>
              </w:tabs>
              <w:ind w:right="-72"/>
              <w:jc w:val="both"/>
              <w:rPr>
                <w:rFonts w:cs="Cordia New"/>
                <w:b/>
                <w:bCs/>
              </w:rPr>
            </w:pPr>
            <w:r w:rsidRPr="00893755">
              <w:rPr>
                <w:rFonts w:cs="Cordia New"/>
                <w:b/>
                <w:bCs/>
              </w:rPr>
              <w:t>differences</w:t>
            </w:r>
          </w:p>
        </w:tc>
        <w:tc>
          <w:tcPr>
            <w:tcW w:w="1083" w:type="dxa"/>
            <w:tcBorders>
              <w:top w:val="single" w:sz="4" w:space="0" w:color="auto"/>
              <w:left w:val="nil"/>
              <w:bottom w:val="single" w:sz="4" w:space="0" w:color="auto"/>
              <w:right w:val="nil"/>
            </w:tcBorders>
            <w:shd w:val="clear" w:color="auto" w:fill="auto"/>
            <w:vAlign w:val="bottom"/>
          </w:tcPr>
          <w:p w14:paraId="5293E3A2" w14:textId="62DB1A01" w:rsidR="003F2BC7" w:rsidRPr="00893755" w:rsidRDefault="003F2BC7" w:rsidP="003F2BC7">
            <w:pPr>
              <w:tabs>
                <w:tab w:val="right" w:pos="904"/>
              </w:tabs>
              <w:ind w:right="-72"/>
              <w:jc w:val="both"/>
              <w:rPr>
                <w:rFonts w:cs="Cordia New"/>
                <w:b/>
                <w:bCs/>
              </w:rPr>
            </w:pPr>
            <w:r>
              <w:rPr>
                <w:rFonts w:cs="Cordia New"/>
                <w:b/>
                <w:bCs/>
              </w:rPr>
              <w:tab/>
            </w:r>
            <w:r w:rsidRPr="00893755">
              <w:rPr>
                <w:rFonts w:cs="Cordia New"/>
                <w:b/>
                <w:bCs/>
              </w:rPr>
              <w:t>At</w:t>
            </w:r>
          </w:p>
          <w:p w14:paraId="6B68E6DA" w14:textId="03175F6D" w:rsidR="003F2BC7" w:rsidRPr="00893755" w:rsidRDefault="003F2BC7" w:rsidP="003F2BC7">
            <w:pPr>
              <w:tabs>
                <w:tab w:val="right" w:pos="904"/>
              </w:tabs>
              <w:ind w:right="-72"/>
              <w:jc w:val="both"/>
              <w:rPr>
                <w:rFonts w:cs="Cordia New"/>
                <w:b/>
                <w:bCs/>
                <w:cs/>
              </w:rPr>
            </w:pPr>
            <w:r>
              <w:rPr>
                <w:rFonts w:cs="Cordia New"/>
                <w:b/>
                <w:bCs/>
              </w:rPr>
              <w:tab/>
            </w:r>
            <w:r w:rsidRPr="00C64A6F">
              <w:rPr>
                <w:rFonts w:cs="Cordia New"/>
                <w:b/>
                <w:bCs/>
              </w:rPr>
              <w:t>31</w:t>
            </w:r>
            <w:r w:rsidRPr="00893755">
              <w:rPr>
                <w:rFonts w:cs="Cordia New"/>
                <w:b/>
                <w:bCs/>
              </w:rPr>
              <w:t xml:space="preserve"> December</w:t>
            </w:r>
          </w:p>
          <w:p w14:paraId="326D2E76" w14:textId="75C54B7E" w:rsidR="003F2BC7" w:rsidRPr="00893755" w:rsidRDefault="003F2BC7" w:rsidP="003F2BC7">
            <w:pPr>
              <w:tabs>
                <w:tab w:val="decimal" w:pos="904"/>
              </w:tabs>
              <w:ind w:right="-72"/>
              <w:jc w:val="both"/>
              <w:rPr>
                <w:rFonts w:cs="Cordia New"/>
                <w:b/>
                <w:bCs/>
              </w:rPr>
            </w:pPr>
            <w:r w:rsidRPr="00C64A6F">
              <w:rPr>
                <w:rFonts w:cs="Cordia New"/>
                <w:b/>
                <w:bCs/>
              </w:rPr>
              <w:t>2020</w:t>
            </w:r>
          </w:p>
        </w:tc>
      </w:tr>
      <w:tr w:rsidR="00472B2C" w:rsidRPr="00893755" w14:paraId="7B237167" w14:textId="77777777" w:rsidTr="003F2BC7">
        <w:tc>
          <w:tcPr>
            <w:tcW w:w="2410" w:type="dxa"/>
            <w:shd w:val="clear" w:color="auto" w:fill="auto"/>
            <w:hideMark/>
          </w:tcPr>
          <w:p w14:paraId="7DEB67CA" w14:textId="77777777" w:rsidR="00472B2C" w:rsidRPr="00893755" w:rsidRDefault="00472B2C" w:rsidP="00472B2C">
            <w:pPr>
              <w:ind w:left="101" w:right="-72" w:hanging="187"/>
              <w:rPr>
                <w:rFonts w:cs="Cordia New"/>
                <w:b/>
                <w:bCs/>
              </w:rPr>
            </w:pPr>
            <w:r w:rsidRPr="00893755">
              <w:rPr>
                <w:rFonts w:cs="Cordia New"/>
                <w:b/>
                <w:bCs/>
              </w:rPr>
              <w:t>Deferred tax assets:</w:t>
            </w:r>
          </w:p>
        </w:tc>
        <w:tc>
          <w:tcPr>
            <w:tcW w:w="936" w:type="dxa"/>
            <w:tcBorders>
              <w:top w:val="single" w:sz="4" w:space="0" w:color="auto"/>
              <w:left w:val="nil"/>
              <w:bottom w:val="nil"/>
              <w:right w:val="nil"/>
            </w:tcBorders>
            <w:shd w:val="clear" w:color="auto" w:fill="auto"/>
          </w:tcPr>
          <w:p w14:paraId="4AF9B6E1" w14:textId="77777777" w:rsidR="00472B2C" w:rsidRPr="00893755" w:rsidRDefault="00472B2C" w:rsidP="00607FC7">
            <w:pPr>
              <w:tabs>
                <w:tab w:val="decimal" w:pos="725"/>
              </w:tabs>
              <w:ind w:right="-72"/>
              <w:jc w:val="both"/>
              <w:rPr>
                <w:rFonts w:cs="Cordia New"/>
                <w:b/>
                <w:bCs/>
              </w:rPr>
            </w:pPr>
          </w:p>
        </w:tc>
        <w:tc>
          <w:tcPr>
            <w:tcW w:w="992" w:type="dxa"/>
            <w:tcBorders>
              <w:top w:val="single" w:sz="4" w:space="0" w:color="auto"/>
              <w:left w:val="nil"/>
              <w:bottom w:val="nil"/>
              <w:right w:val="nil"/>
            </w:tcBorders>
            <w:shd w:val="clear" w:color="auto" w:fill="auto"/>
          </w:tcPr>
          <w:p w14:paraId="68468F55" w14:textId="77777777" w:rsidR="00472B2C" w:rsidRPr="00893755" w:rsidRDefault="00472B2C" w:rsidP="00607FC7">
            <w:pPr>
              <w:tabs>
                <w:tab w:val="decimal" w:pos="810"/>
              </w:tabs>
              <w:ind w:right="-72"/>
              <w:jc w:val="both"/>
              <w:rPr>
                <w:rFonts w:cs="Cordia New"/>
                <w:b/>
                <w:bCs/>
              </w:rPr>
            </w:pPr>
          </w:p>
        </w:tc>
        <w:tc>
          <w:tcPr>
            <w:tcW w:w="1474" w:type="dxa"/>
            <w:tcBorders>
              <w:top w:val="single" w:sz="4" w:space="0" w:color="auto"/>
              <w:left w:val="nil"/>
              <w:bottom w:val="nil"/>
              <w:right w:val="nil"/>
            </w:tcBorders>
            <w:shd w:val="clear" w:color="auto" w:fill="auto"/>
          </w:tcPr>
          <w:p w14:paraId="75F59973" w14:textId="77777777" w:rsidR="00472B2C" w:rsidRPr="00893755" w:rsidRDefault="00472B2C" w:rsidP="00607FC7">
            <w:pPr>
              <w:tabs>
                <w:tab w:val="decimal" w:pos="1260"/>
              </w:tabs>
              <w:ind w:right="-72"/>
              <w:jc w:val="both"/>
              <w:rPr>
                <w:rFonts w:cs="Cordia New"/>
                <w:b/>
                <w:bCs/>
              </w:rPr>
            </w:pPr>
          </w:p>
        </w:tc>
        <w:tc>
          <w:tcPr>
            <w:tcW w:w="992" w:type="dxa"/>
            <w:tcBorders>
              <w:top w:val="single" w:sz="4" w:space="0" w:color="auto"/>
              <w:left w:val="nil"/>
              <w:bottom w:val="nil"/>
              <w:right w:val="nil"/>
            </w:tcBorders>
            <w:shd w:val="clear" w:color="auto" w:fill="auto"/>
          </w:tcPr>
          <w:p w14:paraId="6A0CCE5B" w14:textId="77777777" w:rsidR="00472B2C" w:rsidRPr="00893755" w:rsidRDefault="00472B2C" w:rsidP="00607FC7">
            <w:pPr>
              <w:tabs>
                <w:tab w:val="decimal" w:pos="774"/>
              </w:tabs>
              <w:ind w:right="-72"/>
              <w:jc w:val="both"/>
              <w:rPr>
                <w:rFonts w:cs="Cordia New"/>
                <w:b/>
                <w:bCs/>
              </w:rPr>
            </w:pPr>
          </w:p>
        </w:tc>
        <w:tc>
          <w:tcPr>
            <w:tcW w:w="992" w:type="dxa"/>
            <w:tcBorders>
              <w:top w:val="single" w:sz="4" w:space="0" w:color="auto"/>
              <w:left w:val="nil"/>
              <w:bottom w:val="nil"/>
              <w:right w:val="nil"/>
            </w:tcBorders>
            <w:shd w:val="clear" w:color="auto" w:fill="auto"/>
          </w:tcPr>
          <w:p w14:paraId="08556363" w14:textId="77777777" w:rsidR="00472B2C" w:rsidRPr="00893755" w:rsidRDefault="00472B2C" w:rsidP="00607FC7">
            <w:pPr>
              <w:tabs>
                <w:tab w:val="decimal" w:pos="774"/>
              </w:tabs>
              <w:ind w:right="-72"/>
              <w:jc w:val="both"/>
              <w:rPr>
                <w:rFonts w:cs="Cordia New"/>
                <w:b/>
                <w:bCs/>
              </w:rPr>
            </w:pPr>
          </w:p>
        </w:tc>
        <w:tc>
          <w:tcPr>
            <w:tcW w:w="1083" w:type="dxa"/>
            <w:tcBorders>
              <w:top w:val="single" w:sz="4" w:space="0" w:color="auto"/>
              <w:left w:val="nil"/>
              <w:bottom w:val="nil"/>
              <w:right w:val="nil"/>
            </w:tcBorders>
            <w:shd w:val="clear" w:color="auto" w:fill="auto"/>
          </w:tcPr>
          <w:p w14:paraId="4ED276C6" w14:textId="77777777" w:rsidR="00472B2C" w:rsidRPr="00893755" w:rsidRDefault="00472B2C" w:rsidP="00607FC7">
            <w:pPr>
              <w:tabs>
                <w:tab w:val="decimal" w:pos="904"/>
              </w:tabs>
              <w:ind w:right="-72"/>
              <w:jc w:val="both"/>
              <w:rPr>
                <w:rFonts w:cs="Cordia New"/>
                <w:b/>
                <w:bCs/>
              </w:rPr>
            </w:pPr>
          </w:p>
        </w:tc>
      </w:tr>
      <w:tr w:rsidR="00472B2C" w:rsidRPr="00893755" w14:paraId="4A1D6264" w14:textId="77777777" w:rsidTr="003F2BC7">
        <w:tc>
          <w:tcPr>
            <w:tcW w:w="2410" w:type="dxa"/>
            <w:shd w:val="clear" w:color="auto" w:fill="auto"/>
            <w:hideMark/>
          </w:tcPr>
          <w:p w14:paraId="19C276B4" w14:textId="77777777" w:rsidR="00472B2C" w:rsidRPr="00893755" w:rsidRDefault="00472B2C" w:rsidP="00472B2C">
            <w:pPr>
              <w:ind w:left="101" w:right="-72" w:hanging="187"/>
              <w:rPr>
                <w:rFonts w:cs="Cordia New"/>
              </w:rPr>
            </w:pPr>
            <w:r w:rsidRPr="00893755">
              <w:rPr>
                <w:rFonts w:cs="Cordia New"/>
              </w:rPr>
              <w:t>Employee benefit obligation</w:t>
            </w:r>
          </w:p>
        </w:tc>
        <w:tc>
          <w:tcPr>
            <w:tcW w:w="936" w:type="dxa"/>
            <w:shd w:val="clear" w:color="auto" w:fill="auto"/>
            <w:vAlign w:val="bottom"/>
          </w:tcPr>
          <w:p w14:paraId="54509BA6" w14:textId="5CD178AC" w:rsidR="00472B2C" w:rsidRPr="00893755" w:rsidRDefault="00C64A6F" w:rsidP="00607FC7">
            <w:pPr>
              <w:tabs>
                <w:tab w:val="decimal" w:pos="725"/>
              </w:tabs>
              <w:ind w:right="-72"/>
              <w:jc w:val="both"/>
              <w:rPr>
                <w:rFonts w:cs="Cordia New"/>
              </w:rPr>
            </w:pPr>
            <w:r w:rsidRPr="00C64A6F">
              <w:rPr>
                <w:rFonts w:cs="Cordia New"/>
              </w:rPr>
              <w:t>14</w:t>
            </w:r>
            <w:r w:rsidR="00472B2C" w:rsidRPr="00893755">
              <w:rPr>
                <w:rFonts w:cs="Cordia New"/>
              </w:rPr>
              <w:t>,</w:t>
            </w:r>
            <w:r w:rsidRPr="00C64A6F">
              <w:rPr>
                <w:rFonts w:cs="Cordia New"/>
              </w:rPr>
              <w:t>435</w:t>
            </w:r>
          </w:p>
        </w:tc>
        <w:tc>
          <w:tcPr>
            <w:tcW w:w="992" w:type="dxa"/>
            <w:shd w:val="clear" w:color="auto" w:fill="auto"/>
            <w:vAlign w:val="center"/>
            <w:hideMark/>
          </w:tcPr>
          <w:p w14:paraId="6ED622AF" w14:textId="28E63A67" w:rsidR="00472B2C" w:rsidRPr="00893755" w:rsidRDefault="00472B2C" w:rsidP="00607FC7">
            <w:pPr>
              <w:tabs>
                <w:tab w:val="decimal" w:pos="810"/>
              </w:tabs>
              <w:ind w:right="-72"/>
              <w:jc w:val="both"/>
              <w:rPr>
                <w:rFonts w:cs="Cordia New"/>
              </w:rPr>
            </w:pPr>
            <w:r w:rsidRPr="00893755">
              <w:rPr>
                <w:rFonts w:cs="Cordia New"/>
              </w:rPr>
              <w:t>(</w:t>
            </w:r>
            <w:r w:rsidR="00C64A6F" w:rsidRPr="00C64A6F">
              <w:rPr>
                <w:rFonts w:cs="Cordia New"/>
              </w:rPr>
              <w:t>8</w:t>
            </w:r>
            <w:r w:rsidRPr="00893755">
              <w:rPr>
                <w:rFonts w:cs="Cordia New"/>
              </w:rPr>
              <w:t>,</w:t>
            </w:r>
            <w:r w:rsidR="00C64A6F" w:rsidRPr="00C64A6F">
              <w:rPr>
                <w:rFonts w:cs="Cordia New"/>
              </w:rPr>
              <w:t>088</w:t>
            </w:r>
            <w:r w:rsidRPr="00893755">
              <w:rPr>
                <w:rFonts w:cs="Cordia New"/>
              </w:rPr>
              <w:t>)</w:t>
            </w:r>
          </w:p>
        </w:tc>
        <w:tc>
          <w:tcPr>
            <w:tcW w:w="1474" w:type="dxa"/>
            <w:shd w:val="clear" w:color="auto" w:fill="auto"/>
            <w:vAlign w:val="center"/>
            <w:hideMark/>
          </w:tcPr>
          <w:p w14:paraId="27FD8F5C" w14:textId="45FE4B23" w:rsidR="00472B2C" w:rsidRPr="00893755" w:rsidRDefault="00C64A6F" w:rsidP="00607FC7">
            <w:pPr>
              <w:tabs>
                <w:tab w:val="decimal" w:pos="1260"/>
              </w:tabs>
              <w:ind w:right="-72"/>
              <w:jc w:val="both"/>
              <w:rPr>
                <w:rFonts w:cs="Cordia New"/>
              </w:rPr>
            </w:pPr>
            <w:r w:rsidRPr="00C64A6F">
              <w:rPr>
                <w:rFonts w:cs="Cordia New"/>
              </w:rPr>
              <w:t>5</w:t>
            </w:r>
          </w:p>
        </w:tc>
        <w:tc>
          <w:tcPr>
            <w:tcW w:w="992" w:type="dxa"/>
            <w:shd w:val="clear" w:color="auto" w:fill="auto"/>
            <w:vAlign w:val="center"/>
            <w:hideMark/>
          </w:tcPr>
          <w:p w14:paraId="45717298" w14:textId="77777777" w:rsidR="00472B2C" w:rsidRPr="00893755" w:rsidRDefault="00472B2C" w:rsidP="00607FC7">
            <w:pPr>
              <w:tabs>
                <w:tab w:val="decimal" w:pos="774"/>
              </w:tabs>
              <w:ind w:right="-72"/>
              <w:jc w:val="both"/>
              <w:rPr>
                <w:rFonts w:cs="Cordia New"/>
              </w:rPr>
            </w:pPr>
            <w:r w:rsidRPr="00893755">
              <w:rPr>
                <w:rFonts w:cs="Cordia New"/>
              </w:rPr>
              <w:t>-</w:t>
            </w:r>
          </w:p>
        </w:tc>
        <w:tc>
          <w:tcPr>
            <w:tcW w:w="992" w:type="dxa"/>
            <w:shd w:val="clear" w:color="auto" w:fill="auto"/>
            <w:vAlign w:val="center"/>
            <w:hideMark/>
          </w:tcPr>
          <w:p w14:paraId="2C461793" w14:textId="7F7FBAAA" w:rsidR="00472B2C" w:rsidRPr="00893755" w:rsidRDefault="00472B2C" w:rsidP="00607FC7">
            <w:pPr>
              <w:tabs>
                <w:tab w:val="decimal" w:pos="774"/>
              </w:tabs>
              <w:ind w:right="-72"/>
              <w:jc w:val="both"/>
              <w:rPr>
                <w:rFonts w:cs="Cordia New"/>
              </w:rPr>
            </w:pPr>
            <w:r w:rsidRPr="00893755">
              <w:rPr>
                <w:rFonts w:cs="Cordia New"/>
              </w:rPr>
              <w:t>(</w:t>
            </w:r>
            <w:r w:rsidR="00C64A6F" w:rsidRPr="00C64A6F">
              <w:rPr>
                <w:rFonts w:cs="Cordia New"/>
              </w:rPr>
              <w:t>24</w:t>
            </w:r>
            <w:r w:rsidRPr="00893755">
              <w:rPr>
                <w:rFonts w:cs="Cordia New"/>
              </w:rPr>
              <w:t>)</w:t>
            </w:r>
          </w:p>
        </w:tc>
        <w:tc>
          <w:tcPr>
            <w:tcW w:w="1083" w:type="dxa"/>
            <w:shd w:val="clear" w:color="auto" w:fill="auto"/>
            <w:vAlign w:val="center"/>
          </w:tcPr>
          <w:p w14:paraId="18031A87" w14:textId="7E31198A" w:rsidR="00472B2C" w:rsidRPr="00893755" w:rsidRDefault="00C64A6F" w:rsidP="00607FC7">
            <w:pPr>
              <w:tabs>
                <w:tab w:val="decimal" w:pos="904"/>
              </w:tabs>
              <w:ind w:right="-72"/>
              <w:jc w:val="both"/>
              <w:rPr>
                <w:rFonts w:cs="Cordia New"/>
              </w:rPr>
            </w:pPr>
            <w:r w:rsidRPr="00C64A6F">
              <w:rPr>
                <w:rFonts w:cs="Cordia New"/>
              </w:rPr>
              <w:t>6</w:t>
            </w:r>
            <w:r w:rsidR="00472B2C" w:rsidRPr="00893755">
              <w:rPr>
                <w:rFonts w:cs="Cordia New"/>
              </w:rPr>
              <w:t>,</w:t>
            </w:r>
            <w:r w:rsidRPr="00C64A6F">
              <w:rPr>
                <w:rFonts w:cs="Cordia New"/>
              </w:rPr>
              <w:t>328</w:t>
            </w:r>
          </w:p>
        </w:tc>
      </w:tr>
      <w:tr w:rsidR="00472B2C" w:rsidRPr="00893755" w14:paraId="53431927" w14:textId="77777777" w:rsidTr="003F2BC7">
        <w:tc>
          <w:tcPr>
            <w:tcW w:w="2410" w:type="dxa"/>
            <w:shd w:val="clear" w:color="auto" w:fill="auto"/>
            <w:hideMark/>
          </w:tcPr>
          <w:p w14:paraId="64547CC1" w14:textId="77777777" w:rsidR="00472B2C" w:rsidRPr="00893755" w:rsidRDefault="00472B2C" w:rsidP="00472B2C">
            <w:pPr>
              <w:ind w:left="101" w:right="-72" w:hanging="187"/>
              <w:rPr>
                <w:rFonts w:cs="Cordia New"/>
              </w:rPr>
            </w:pPr>
            <w:r w:rsidRPr="00893755">
              <w:rPr>
                <w:rFonts w:cs="Cordia New"/>
              </w:rPr>
              <w:t>Loss carried forward</w:t>
            </w:r>
          </w:p>
        </w:tc>
        <w:tc>
          <w:tcPr>
            <w:tcW w:w="936" w:type="dxa"/>
            <w:shd w:val="clear" w:color="auto" w:fill="auto"/>
            <w:vAlign w:val="bottom"/>
          </w:tcPr>
          <w:p w14:paraId="1842DD92" w14:textId="720F1893" w:rsidR="00472B2C" w:rsidRPr="00893755" w:rsidRDefault="00C64A6F" w:rsidP="00607FC7">
            <w:pPr>
              <w:tabs>
                <w:tab w:val="decimal" w:pos="725"/>
              </w:tabs>
              <w:ind w:right="-72"/>
              <w:jc w:val="both"/>
              <w:rPr>
                <w:rFonts w:cs="Cordia New"/>
              </w:rPr>
            </w:pPr>
            <w:r w:rsidRPr="00C64A6F">
              <w:rPr>
                <w:rFonts w:cs="Cordia New"/>
              </w:rPr>
              <w:t>250</w:t>
            </w:r>
            <w:r w:rsidR="00472B2C" w:rsidRPr="00893755">
              <w:rPr>
                <w:rFonts w:cs="Cordia New"/>
              </w:rPr>
              <w:t>,</w:t>
            </w:r>
            <w:r w:rsidRPr="00C64A6F">
              <w:rPr>
                <w:rFonts w:cs="Cordia New"/>
              </w:rPr>
              <w:t>249</w:t>
            </w:r>
          </w:p>
        </w:tc>
        <w:tc>
          <w:tcPr>
            <w:tcW w:w="992" w:type="dxa"/>
            <w:shd w:val="clear" w:color="auto" w:fill="auto"/>
            <w:vAlign w:val="center"/>
            <w:hideMark/>
          </w:tcPr>
          <w:p w14:paraId="64FAA681" w14:textId="1EBAB746" w:rsidR="00472B2C" w:rsidRPr="00893755" w:rsidRDefault="00C64A6F" w:rsidP="00607FC7">
            <w:pPr>
              <w:tabs>
                <w:tab w:val="decimal" w:pos="810"/>
              </w:tabs>
              <w:ind w:right="-72"/>
              <w:jc w:val="both"/>
              <w:rPr>
                <w:rFonts w:cs="Cordia New"/>
              </w:rPr>
            </w:pPr>
            <w:r w:rsidRPr="00C64A6F">
              <w:rPr>
                <w:rFonts w:cs="Cordia New"/>
              </w:rPr>
              <w:t>2</w:t>
            </w:r>
            <w:r w:rsidR="00472B2C" w:rsidRPr="00893755">
              <w:rPr>
                <w:rFonts w:cs="Cordia New"/>
              </w:rPr>
              <w:t>,</w:t>
            </w:r>
            <w:r w:rsidRPr="00C64A6F">
              <w:rPr>
                <w:rFonts w:cs="Cordia New"/>
              </w:rPr>
              <w:t>153</w:t>
            </w:r>
          </w:p>
        </w:tc>
        <w:tc>
          <w:tcPr>
            <w:tcW w:w="1474" w:type="dxa"/>
            <w:shd w:val="clear" w:color="auto" w:fill="auto"/>
            <w:vAlign w:val="center"/>
            <w:hideMark/>
          </w:tcPr>
          <w:p w14:paraId="7ED284CB" w14:textId="77777777" w:rsidR="00472B2C" w:rsidRPr="00893755" w:rsidRDefault="00472B2C" w:rsidP="00607FC7">
            <w:pPr>
              <w:tabs>
                <w:tab w:val="decimal" w:pos="1260"/>
              </w:tabs>
              <w:ind w:right="-72"/>
              <w:jc w:val="both"/>
              <w:rPr>
                <w:rFonts w:cs="Cordia New"/>
              </w:rPr>
            </w:pPr>
            <w:r w:rsidRPr="00893755">
              <w:rPr>
                <w:rFonts w:cs="Cordia New"/>
              </w:rPr>
              <w:t>-</w:t>
            </w:r>
          </w:p>
        </w:tc>
        <w:tc>
          <w:tcPr>
            <w:tcW w:w="992" w:type="dxa"/>
            <w:shd w:val="clear" w:color="auto" w:fill="auto"/>
            <w:vAlign w:val="center"/>
            <w:hideMark/>
          </w:tcPr>
          <w:p w14:paraId="6D3D4918" w14:textId="77777777" w:rsidR="00472B2C" w:rsidRPr="00893755" w:rsidRDefault="00472B2C" w:rsidP="00607FC7">
            <w:pPr>
              <w:tabs>
                <w:tab w:val="decimal" w:pos="774"/>
              </w:tabs>
              <w:ind w:right="-72"/>
              <w:jc w:val="both"/>
              <w:rPr>
                <w:rFonts w:cs="Cordia New"/>
              </w:rPr>
            </w:pPr>
            <w:r w:rsidRPr="00893755">
              <w:rPr>
                <w:rFonts w:cs="Cordia New"/>
              </w:rPr>
              <w:t>-</w:t>
            </w:r>
          </w:p>
        </w:tc>
        <w:tc>
          <w:tcPr>
            <w:tcW w:w="992" w:type="dxa"/>
            <w:shd w:val="clear" w:color="auto" w:fill="auto"/>
            <w:vAlign w:val="center"/>
            <w:hideMark/>
          </w:tcPr>
          <w:p w14:paraId="632A068B" w14:textId="416B923B" w:rsidR="00472B2C" w:rsidRPr="00893755" w:rsidRDefault="00C64A6F" w:rsidP="00607FC7">
            <w:pPr>
              <w:tabs>
                <w:tab w:val="decimal" w:pos="774"/>
              </w:tabs>
              <w:ind w:right="-72"/>
              <w:jc w:val="both"/>
              <w:rPr>
                <w:rFonts w:cs="Cordia New"/>
              </w:rPr>
            </w:pPr>
            <w:r w:rsidRPr="00C64A6F">
              <w:rPr>
                <w:rFonts w:cs="Cordia New"/>
              </w:rPr>
              <w:t>21</w:t>
            </w:r>
            <w:r w:rsidR="00472B2C" w:rsidRPr="00893755">
              <w:rPr>
                <w:rFonts w:cs="Cordia New"/>
              </w:rPr>
              <w:t>,</w:t>
            </w:r>
            <w:r w:rsidRPr="00C64A6F">
              <w:rPr>
                <w:rFonts w:cs="Cordia New"/>
              </w:rPr>
              <w:t>910</w:t>
            </w:r>
          </w:p>
        </w:tc>
        <w:tc>
          <w:tcPr>
            <w:tcW w:w="1083" w:type="dxa"/>
            <w:shd w:val="clear" w:color="auto" w:fill="auto"/>
            <w:vAlign w:val="center"/>
          </w:tcPr>
          <w:p w14:paraId="5E49E0D4" w14:textId="42563A5B" w:rsidR="00472B2C" w:rsidRPr="00893755" w:rsidRDefault="00C64A6F" w:rsidP="00607FC7">
            <w:pPr>
              <w:tabs>
                <w:tab w:val="decimal" w:pos="904"/>
              </w:tabs>
              <w:ind w:right="-72"/>
              <w:jc w:val="both"/>
              <w:rPr>
                <w:rFonts w:cs="Cordia New"/>
              </w:rPr>
            </w:pPr>
            <w:r w:rsidRPr="00C64A6F">
              <w:rPr>
                <w:rFonts w:cs="Cordia New"/>
              </w:rPr>
              <w:t>274</w:t>
            </w:r>
            <w:r w:rsidR="00472B2C" w:rsidRPr="00893755">
              <w:rPr>
                <w:rFonts w:cs="Cordia New"/>
              </w:rPr>
              <w:t>,</w:t>
            </w:r>
            <w:r w:rsidRPr="00C64A6F">
              <w:rPr>
                <w:rFonts w:cs="Cordia New"/>
              </w:rPr>
              <w:t>312</w:t>
            </w:r>
          </w:p>
        </w:tc>
      </w:tr>
      <w:tr w:rsidR="00472B2C" w:rsidRPr="00893755" w14:paraId="257978AF" w14:textId="77777777" w:rsidTr="003F2BC7">
        <w:tc>
          <w:tcPr>
            <w:tcW w:w="2410" w:type="dxa"/>
            <w:shd w:val="clear" w:color="auto" w:fill="auto"/>
            <w:hideMark/>
          </w:tcPr>
          <w:p w14:paraId="5028DBD6" w14:textId="77777777" w:rsidR="00472B2C" w:rsidRPr="00893755" w:rsidRDefault="00472B2C" w:rsidP="00472B2C">
            <w:pPr>
              <w:ind w:left="101" w:right="-72" w:hanging="187"/>
              <w:rPr>
                <w:rFonts w:cs="Cordia New"/>
              </w:rPr>
            </w:pPr>
            <w:r w:rsidRPr="00893755">
              <w:rPr>
                <w:rFonts w:cs="Cordia New"/>
              </w:rPr>
              <w:t>Financial derivative</w:t>
            </w:r>
          </w:p>
        </w:tc>
        <w:tc>
          <w:tcPr>
            <w:tcW w:w="936" w:type="dxa"/>
            <w:shd w:val="clear" w:color="auto" w:fill="auto"/>
            <w:vAlign w:val="bottom"/>
          </w:tcPr>
          <w:p w14:paraId="4A868572" w14:textId="7ED7E17D" w:rsidR="00472B2C" w:rsidRPr="00893755" w:rsidRDefault="00C64A6F" w:rsidP="00607FC7">
            <w:pPr>
              <w:tabs>
                <w:tab w:val="decimal" w:pos="725"/>
              </w:tabs>
              <w:ind w:right="-72"/>
              <w:jc w:val="both"/>
              <w:rPr>
                <w:rFonts w:cs="Cordia New"/>
              </w:rPr>
            </w:pPr>
            <w:r w:rsidRPr="00C64A6F">
              <w:rPr>
                <w:rFonts w:cs="Cordia New"/>
              </w:rPr>
              <w:t>15</w:t>
            </w:r>
            <w:r w:rsidR="00472B2C" w:rsidRPr="00893755">
              <w:rPr>
                <w:rFonts w:cs="Cordia New"/>
              </w:rPr>
              <w:t>,</w:t>
            </w:r>
            <w:r w:rsidRPr="00C64A6F">
              <w:rPr>
                <w:rFonts w:cs="Cordia New"/>
              </w:rPr>
              <w:t>405</w:t>
            </w:r>
          </w:p>
        </w:tc>
        <w:tc>
          <w:tcPr>
            <w:tcW w:w="992" w:type="dxa"/>
            <w:shd w:val="clear" w:color="auto" w:fill="auto"/>
            <w:vAlign w:val="center"/>
            <w:hideMark/>
          </w:tcPr>
          <w:p w14:paraId="75F7C701" w14:textId="73A6A6C0" w:rsidR="00472B2C" w:rsidRPr="00893755" w:rsidRDefault="00472B2C" w:rsidP="00607FC7">
            <w:pPr>
              <w:tabs>
                <w:tab w:val="decimal" w:pos="810"/>
              </w:tabs>
              <w:ind w:right="-72"/>
              <w:jc w:val="both"/>
              <w:rPr>
                <w:rFonts w:cs="Cordia New"/>
              </w:rPr>
            </w:pPr>
            <w:r w:rsidRPr="00893755">
              <w:rPr>
                <w:rFonts w:cs="Cordia New"/>
              </w:rPr>
              <w:t>(</w:t>
            </w:r>
            <w:r w:rsidR="00C64A6F" w:rsidRPr="00C64A6F">
              <w:rPr>
                <w:rFonts w:cs="Cordia New"/>
              </w:rPr>
              <w:t>101</w:t>
            </w:r>
            <w:r w:rsidRPr="00893755">
              <w:rPr>
                <w:rFonts w:cs="Cordia New"/>
              </w:rPr>
              <w:t>)</w:t>
            </w:r>
          </w:p>
        </w:tc>
        <w:tc>
          <w:tcPr>
            <w:tcW w:w="1474" w:type="dxa"/>
            <w:shd w:val="clear" w:color="auto" w:fill="auto"/>
            <w:vAlign w:val="center"/>
            <w:hideMark/>
          </w:tcPr>
          <w:p w14:paraId="3D9A75E9" w14:textId="6465FA20" w:rsidR="00472B2C" w:rsidRPr="00893755" w:rsidRDefault="00472B2C" w:rsidP="00607FC7">
            <w:pPr>
              <w:tabs>
                <w:tab w:val="decimal" w:pos="1260"/>
              </w:tabs>
              <w:ind w:right="-72"/>
              <w:jc w:val="both"/>
              <w:rPr>
                <w:rFonts w:cs="Cordia New"/>
              </w:rPr>
            </w:pPr>
            <w:r w:rsidRPr="00893755">
              <w:rPr>
                <w:rFonts w:cs="Cordia New"/>
              </w:rPr>
              <w:t>(</w:t>
            </w:r>
            <w:r w:rsidR="00C64A6F" w:rsidRPr="00C64A6F">
              <w:rPr>
                <w:rFonts w:cs="Cordia New"/>
              </w:rPr>
              <w:t>217</w:t>
            </w:r>
            <w:r w:rsidRPr="00893755">
              <w:rPr>
                <w:rFonts w:cs="Cordia New"/>
              </w:rPr>
              <w:t>)</w:t>
            </w:r>
          </w:p>
        </w:tc>
        <w:tc>
          <w:tcPr>
            <w:tcW w:w="992" w:type="dxa"/>
            <w:shd w:val="clear" w:color="auto" w:fill="auto"/>
            <w:vAlign w:val="center"/>
            <w:hideMark/>
          </w:tcPr>
          <w:p w14:paraId="69AA51EB" w14:textId="77777777" w:rsidR="00472B2C" w:rsidRPr="00893755" w:rsidRDefault="00472B2C" w:rsidP="00607FC7">
            <w:pPr>
              <w:tabs>
                <w:tab w:val="decimal" w:pos="774"/>
              </w:tabs>
              <w:ind w:right="-72"/>
              <w:jc w:val="both"/>
              <w:rPr>
                <w:rFonts w:cs="Cordia New"/>
              </w:rPr>
            </w:pPr>
            <w:r w:rsidRPr="00893755">
              <w:rPr>
                <w:rFonts w:cs="Cordia New"/>
              </w:rPr>
              <w:t>-</w:t>
            </w:r>
          </w:p>
        </w:tc>
        <w:tc>
          <w:tcPr>
            <w:tcW w:w="992" w:type="dxa"/>
            <w:shd w:val="clear" w:color="auto" w:fill="auto"/>
            <w:vAlign w:val="center"/>
            <w:hideMark/>
          </w:tcPr>
          <w:p w14:paraId="4615A240" w14:textId="77777777" w:rsidR="00472B2C" w:rsidRPr="00893755" w:rsidRDefault="00472B2C" w:rsidP="00607FC7">
            <w:pPr>
              <w:tabs>
                <w:tab w:val="decimal" w:pos="774"/>
              </w:tabs>
              <w:ind w:right="-72"/>
              <w:jc w:val="both"/>
              <w:rPr>
                <w:rFonts w:cs="Cordia New"/>
              </w:rPr>
            </w:pPr>
            <w:r w:rsidRPr="00893755">
              <w:rPr>
                <w:rFonts w:cs="Cordia New"/>
              </w:rPr>
              <w:t>-</w:t>
            </w:r>
          </w:p>
        </w:tc>
        <w:tc>
          <w:tcPr>
            <w:tcW w:w="1083" w:type="dxa"/>
            <w:shd w:val="clear" w:color="auto" w:fill="auto"/>
            <w:vAlign w:val="center"/>
          </w:tcPr>
          <w:p w14:paraId="46FE5115" w14:textId="70BB70F5" w:rsidR="00472B2C" w:rsidRPr="00893755" w:rsidRDefault="00C64A6F" w:rsidP="00607FC7">
            <w:pPr>
              <w:tabs>
                <w:tab w:val="decimal" w:pos="904"/>
              </w:tabs>
              <w:ind w:right="-72"/>
              <w:jc w:val="both"/>
              <w:rPr>
                <w:rFonts w:cs="Cordia New"/>
              </w:rPr>
            </w:pPr>
            <w:r w:rsidRPr="00C64A6F">
              <w:rPr>
                <w:rFonts w:cs="Cordia New"/>
              </w:rPr>
              <w:t>15</w:t>
            </w:r>
            <w:r w:rsidR="00472B2C" w:rsidRPr="00893755">
              <w:rPr>
                <w:rFonts w:cs="Cordia New"/>
              </w:rPr>
              <w:t>,</w:t>
            </w:r>
            <w:r w:rsidRPr="00C64A6F">
              <w:rPr>
                <w:rFonts w:cs="Cordia New"/>
              </w:rPr>
              <w:t>087</w:t>
            </w:r>
          </w:p>
        </w:tc>
      </w:tr>
      <w:tr w:rsidR="00472B2C" w:rsidRPr="00893755" w14:paraId="22EABCC3" w14:textId="77777777" w:rsidTr="003F2BC7">
        <w:tc>
          <w:tcPr>
            <w:tcW w:w="2410" w:type="dxa"/>
            <w:shd w:val="clear" w:color="auto" w:fill="auto"/>
            <w:hideMark/>
          </w:tcPr>
          <w:p w14:paraId="40179430" w14:textId="77777777" w:rsidR="00472B2C" w:rsidRPr="00893755" w:rsidRDefault="00472B2C" w:rsidP="00472B2C">
            <w:pPr>
              <w:ind w:left="101" w:right="-72" w:hanging="187"/>
              <w:rPr>
                <w:rFonts w:cs="Cordia New"/>
              </w:rPr>
            </w:pPr>
            <w:r w:rsidRPr="00893755">
              <w:rPr>
                <w:rFonts w:cs="Cordia New"/>
              </w:rPr>
              <w:t xml:space="preserve">Depreciation and amortisation </w:t>
            </w:r>
          </w:p>
        </w:tc>
        <w:tc>
          <w:tcPr>
            <w:tcW w:w="936" w:type="dxa"/>
            <w:shd w:val="clear" w:color="auto" w:fill="auto"/>
            <w:vAlign w:val="bottom"/>
          </w:tcPr>
          <w:p w14:paraId="639CBB45" w14:textId="08B19988" w:rsidR="00472B2C" w:rsidRPr="00893755" w:rsidRDefault="00C64A6F" w:rsidP="00607FC7">
            <w:pPr>
              <w:tabs>
                <w:tab w:val="decimal" w:pos="725"/>
              </w:tabs>
              <w:ind w:right="-72"/>
              <w:jc w:val="both"/>
              <w:rPr>
                <w:rFonts w:cs="Cordia New"/>
              </w:rPr>
            </w:pPr>
            <w:r w:rsidRPr="00C64A6F">
              <w:rPr>
                <w:rFonts w:cs="Cordia New"/>
              </w:rPr>
              <w:t>46</w:t>
            </w:r>
            <w:r w:rsidR="00472B2C" w:rsidRPr="00893755">
              <w:rPr>
                <w:rFonts w:cs="Cordia New"/>
              </w:rPr>
              <w:t>,</w:t>
            </w:r>
            <w:r w:rsidRPr="00C64A6F">
              <w:rPr>
                <w:rFonts w:cs="Cordia New"/>
              </w:rPr>
              <w:t>531</w:t>
            </w:r>
          </w:p>
        </w:tc>
        <w:tc>
          <w:tcPr>
            <w:tcW w:w="992" w:type="dxa"/>
            <w:shd w:val="clear" w:color="auto" w:fill="auto"/>
            <w:vAlign w:val="center"/>
            <w:hideMark/>
          </w:tcPr>
          <w:p w14:paraId="568345D0" w14:textId="462C613C" w:rsidR="00472B2C" w:rsidRPr="00893755" w:rsidRDefault="00472B2C" w:rsidP="00607FC7">
            <w:pPr>
              <w:tabs>
                <w:tab w:val="decimal" w:pos="810"/>
              </w:tabs>
              <w:ind w:right="-72"/>
              <w:jc w:val="both"/>
              <w:rPr>
                <w:rFonts w:cs="Cordia New"/>
              </w:rPr>
            </w:pPr>
            <w:r w:rsidRPr="00893755">
              <w:rPr>
                <w:rFonts w:cs="Cordia New"/>
              </w:rPr>
              <w:t>(</w:t>
            </w:r>
            <w:r w:rsidR="00C64A6F" w:rsidRPr="00C64A6F">
              <w:rPr>
                <w:rFonts w:cs="Cordia New"/>
              </w:rPr>
              <w:t>5</w:t>
            </w:r>
            <w:r w:rsidRPr="00893755">
              <w:rPr>
                <w:rFonts w:cs="Cordia New"/>
              </w:rPr>
              <w:t>,</w:t>
            </w:r>
            <w:r w:rsidR="00C64A6F" w:rsidRPr="00C64A6F">
              <w:rPr>
                <w:rFonts w:cs="Cordia New"/>
              </w:rPr>
              <w:t>332</w:t>
            </w:r>
            <w:r w:rsidRPr="00893755">
              <w:rPr>
                <w:rFonts w:cs="Cordia New"/>
              </w:rPr>
              <w:t>)</w:t>
            </w:r>
          </w:p>
        </w:tc>
        <w:tc>
          <w:tcPr>
            <w:tcW w:w="1474" w:type="dxa"/>
            <w:shd w:val="clear" w:color="auto" w:fill="auto"/>
            <w:vAlign w:val="center"/>
            <w:hideMark/>
          </w:tcPr>
          <w:p w14:paraId="051A19DA" w14:textId="77777777" w:rsidR="00472B2C" w:rsidRPr="00893755" w:rsidRDefault="00472B2C" w:rsidP="00607FC7">
            <w:pPr>
              <w:tabs>
                <w:tab w:val="decimal" w:pos="1260"/>
              </w:tabs>
              <w:ind w:right="-72"/>
              <w:jc w:val="both"/>
              <w:rPr>
                <w:rFonts w:cs="Cordia New"/>
              </w:rPr>
            </w:pPr>
            <w:r w:rsidRPr="00893755">
              <w:rPr>
                <w:rFonts w:cs="Cordia New"/>
              </w:rPr>
              <w:t>-</w:t>
            </w:r>
          </w:p>
        </w:tc>
        <w:tc>
          <w:tcPr>
            <w:tcW w:w="992" w:type="dxa"/>
            <w:shd w:val="clear" w:color="auto" w:fill="auto"/>
            <w:vAlign w:val="center"/>
            <w:hideMark/>
          </w:tcPr>
          <w:p w14:paraId="555E7924" w14:textId="77777777" w:rsidR="00472B2C" w:rsidRPr="00893755" w:rsidRDefault="00472B2C" w:rsidP="00607FC7">
            <w:pPr>
              <w:tabs>
                <w:tab w:val="decimal" w:pos="774"/>
              </w:tabs>
              <w:ind w:right="-72"/>
              <w:jc w:val="both"/>
              <w:rPr>
                <w:rFonts w:cs="Cordia New"/>
              </w:rPr>
            </w:pPr>
            <w:r w:rsidRPr="00893755">
              <w:rPr>
                <w:rFonts w:cs="Cordia New"/>
              </w:rPr>
              <w:t>-</w:t>
            </w:r>
          </w:p>
        </w:tc>
        <w:tc>
          <w:tcPr>
            <w:tcW w:w="992" w:type="dxa"/>
            <w:shd w:val="clear" w:color="auto" w:fill="auto"/>
            <w:vAlign w:val="center"/>
            <w:hideMark/>
          </w:tcPr>
          <w:p w14:paraId="245A35B8" w14:textId="4D6F0485" w:rsidR="00472B2C" w:rsidRPr="00893755" w:rsidRDefault="00C64A6F" w:rsidP="00607FC7">
            <w:pPr>
              <w:tabs>
                <w:tab w:val="decimal" w:pos="774"/>
              </w:tabs>
              <w:ind w:right="-72"/>
              <w:jc w:val="both"/>
              <w:rPr>
                <w:rFonts w:cs="Cordia New"/>
              </w:rPr>
            </w:pPr>
            <w:r w:rsidRPr="00C64A6F">
              <w:rPr>
                <w:rFonts w:cs="Cordia New"/>
              </w:rPr>
              <w:t>837</w:t>
            </w:r>
          </w:p>
        </w:tc>
        <w:tc>
          <w:tcPr>
            <w:tcW w:w="1083" w:type="dxa"/>
            <w:shd w:val="clear" w:color="auto" w:fill="auto"/>
            <w:vAlign w:val="center"/>
          </w:tcPr>
          <w:p w14:paraId="33CB8CF1" w14:textId="789F489D" w:rsidR="00472B2C" w:rsidRPr="00893755" w:rsidRDefault="00C64A6F" w:rsidP="00607FC7">
            <w:pPr>
              <w:tabs>
                <w:tab w:val="decimal" w:pos="904"/>
              </w:tabs>
              <w:ind w:right="-72"/>
              <w:jc w:val="both"/>
              <w:rPr>
                <w:rFonts w:cs="Cordia New"/>
              </w:rPr>
            </w:pPr>
            <w:r w:rsidRPr="00C64A6F">
              <w:rPr>
                <w:rFonts w:cs="Cordia New"/>
              </w:rPr>
              <w:t>42</w:t>
            </w:r>
            <w:r w:rsidR="00472B2C" w:rsidRPr="00893755">
              <w:rPr>
                <w:rFonts w:cs="Cordia New"/>
              </w:rPr>
              <w:t>,</w:t>
            </w:r>
            <w:r w:rsidRPr="00C64A6F">
              <w:rPr>
                <w:rFonts w:cs="Cordia New"/>
              </w:rPr>
              <w:t>036</w:t>
            </w:r>
          </w:p>
        </w:tc>
      </w:tr>
      <w:tr w:rsidR="00472B2C" w:rsidRPr="00893755" w14:paraId="37E7A3F4" w14:textId="77777777" w:rsidTr="003F2BC7">
        <w:tc>
          <w:tcPr>
            <w:tcW w:w="2410" w:type="dxa"/>
            <w:shd w:val="clear" w:color="auto" w:fill="auto"/>
            <w:hideMark/>
          </w:tcPr>
          <w:p w14:paraId="22585C0F" w14:textId="77777777" w:rsidR="00472B2C" w:rsidRPr="00893755" w:rsidRDefault="00472B2C" w:rsidP="00472B2C">
            <w:pPr>
              <w:ind w:left="101" w:right="-72" w:hanging="187"/>
              <w:rPr>
                <w:rFonts w:cs="Cordia New"/>
              </w:rPr>
            </w:pPr>
            <w:r w:rsidRPr="00893755">
              <w:rPr>
                <w:rFonts w:cs="Cordia New"/>
              </w:rPr>
              <w:t>Investments in joint ventures</w:t>
            </w:r>
          </w:p>
        </w:tc>
        <w:tc>
          <w:tcPr>
            <w:tcW w:w="936" w:type="dxa"/>
            <w:shd w:val="clear" w:color="auto" w:fill="auto"/>
            <w:vAlign w:val="bottom"/>
          </w:tcPr>
          <w:p w14:paraId="32D06F69" w14:textId="62BA445D" w:rsidR="00472B2C" w:rsidRPr="00893755" w:rsidRDefault="00C64A6F" w:rsidP="00607FC7">
            <w:pPr>
              <w:tabs>
                <w:tab w:val="decimal" w:pos="725"/>
              </w:tabs>
              <w:ind w:right="-72"/>
              <w:jc w:val="both"/>
              <w:rPr>
                <w:rFonts w:cs="Cordia New"/>
              </w:rPr>
            </w:pPr>
            <w:r w:rsidRPr="00C64A6F">
              <w:rPr>
                <w:rFonts w:cs="Cordia New"/>
              </w:rPr>
              <w:t>23</w:t>
            </w:r>
            <w:r w:rsidR="00472B2C" w:rsidRPr="00893755">
              <w:rPr>
                <w:rFonts w:cs="Cordia New"/>
              </w:rPr>
              <w:t>,</w:t>
            </w:r>
            <w:r w:rsidRPr="00C64A6F">
              <w:rPr>
                <w:rFonts w:cs="Cordia New"/>
              </w:rPr>
              <w:t>297</w:t>
            </w:r>
          </w:p>
        </w:tc>
        <w:tc>
          <w:tcPr>
            <w:tcW w:w="992" w:type="dxa"/>
            <w:shd w:val="clear" w:color="auto" w:fill="auto"/>
            <w:vAlign w:val="center"/>
            <w:hideMark/>
          </w:tcPr>
          <w:p w14:paraId="49DA0DE7" w14:textId="77777777" w:rsidR="00472B2C" w:rsidRPr="00893755" w:rsidRDefault="00472B2C" w:rsidP="00607FC7">
            <w:pPr>
              <w:tabs>
                <w:tab w:val="decimal" w:pos="810"/>
              </w:tabs>
              <w:ind w:right="-72"/>
              <w:jc w:val="both"/>
              <w:rPr>
                <w:rFonts w:cs="Cordia New"/>
              </w:rPr>
            </w:pPr>
            <w:r w:rsidRPr="00893755">
              <w:rPr>
                <w:rFonts w:cs="Cordia New"/>
              </w:rPr>
              <w:t>-</w:t>
            </w:r>
          </w:p>
        </w:tc>
        <w:tc>
          <w:tcPr>
            <w:tcW w:w="1474" w:type="dxa"/>
            <w:shd w:val="clear" w:color="auto" w:fill="auto"/>
            <w:vAlign w:val="center"/>
            <w:hideMark/>
          </w:tcPr>
          <w:p w14:paraId="4D542AD7" w14:textId="77777777" w:rsidR="00472B2C" w:rsidRPr="00893755" w:rsidRDefault="00472B2C" w:rsidP="00607FC7">
            <w:pPr>
              <w:tabs>
                <w:tab w:val="decimal" w:pos="1260"/>
              </w:tabs>
              <w:ind w:right="-72"/>
              <w:jc w:val="both"/>
              <w:rPr>
                <w:rFonts w:cs="Cordia New"/>
              </w:rPr>
            </w:pPr>
            <w:r w:rsidRPr="00893755">
              <w:rPr>
                <w:rFonts w:cs="Cordia New"/>
              </w:rPr>
              <w:t>-</w:t>
            </w:r>
          </w:p>
        </w:tc>
        <w:tc>
          <w:tcPr>
            <w:tcW w:w="992" w:type="dxa"/>
            <w:shd w:val="clear" w:color="auto" w:fill="auto"/>
            <w:vAlign w:val="center"/>
            <w:hideMark/>
          </w:tcPr>
          <w:p w14:paraId="30FC49D5" w14:textId="77777777" w:rsidR="00472B2C" w:rsidRPr="00893755" w:rsidRDefault="00472B2C" w:rsidP="00607FC7">
            <w:pPr>
              <w:tabs>
                <w:tab w:val="decimal" w:pos="774"/>
              </w:tabs>
              <w:ind w:right="-72"/>
              <w:jc w:val="both"/>
              <w:rPr>
                <w:rFonts w:cs="Cordia New"/>
              </w:rPr>
            </w:pPr>
            <w:r w:rsidRPr="00893755">
              <w:rPr>
                <w:rFonts w:cs="Cordia New"/>
              </w:rPr>
              <w:t>-</w:t>
            </w:r>
          </w:p>
        </w:tc>
        <w:tc>
          <w:tcPr>
            <w:tcW w:w="992" w:type="dxa"/>
            <w:shd w:val="clear" w:color="auto" w:fill="auto"/>
            <w:vAlign w:val="center"/>
            <w:hideMark/>
          </w:tcPr>
          <w:p w14:paraId="59A92E0B" w14:textId="77777777" w:rsidR="00472B2C" w:rsidRPr="00893755" w:rsidRDefault="00472B2C" w:rsidP="00607FC7">
            <w:pPr>
              <w:tabs>
                <w:tab w:val="decimal" w:pos="774"/>
              </w:tabs>
              <w:ind w:right="-72"/>
              <w:jc w:val="both"/>
              <w:rPr>
                <w:rFonts w:cs="Cordia New"/>
              </w:rPr>
            </w:pPr>
            <w:r w:rsidRPr="00893755">
              <w:rPr>
                <w:rFonts w:cs="Cordia New"/>
              </w:rPr>
              <w:t>-</w:t>
            </w:r>
          </w:p>
        </w:tc>
        <w:tc>
          <w:tcPr>
            <w:tcW w:w="1083" w:type="dxa"/>
            <w:shd w:val="clear" w:color="auto" w:fill="auto"/>
            <w:vAlign w:val="center"/>
          </w:tcPr>
          <w:p w14:paraId="4A5848A4" w14:textId="35ACEC52" w:rsidR="00472B2C" w:rsidRPr="00893755" w:rsidRDefault="00C64A6F" w:rsidP="00607FC7">
            <w:pPr>
              <w:tabs>
                <w:tab w:val="decimal" w:pos="904"/>
              </w:tabs>
              <w:ind w:right="-72"/>
              <w:jc w:val="both"/>
              <w:rPr>
                <w:rFonts w:cs="Cordia New"/>
              </w:rPr>
            </w:pPr>
            <w:r w:rsidRPr="00C64A6F">
              <w:rPr>
                <w:rFonts w:cs="Cordia New"/>
              </w:rPr>
              <w:t>23</w:t>
            </w:r>
            <w:r w:rsidR="00472B2C" w:rsidRPr="00893755">
              <w:rPr>
                <w:rFonts w:cs="Cordia New"/>
              </w:rPr>
              <w:t>,</w:t>
            </w:r>
            <w:r w:rsidRPr="00C64A6F">
              <w:rPr>
                <w:rFonts w:cs="Cordia New"/>
              </w:rPr>
              <w:t>297</w:t>
            </w:r>
          </w:p>
        </w:tc>
      </w:tr>
      <w:tr w:rsidR="00472B2C" w:rsidRPr="00893755" w14:paraId="765985E4" w14:textId="77777777" w:rsidTr="003F2BC7">
        <w:tc>
          <w:tcPr>
            <w:tcW w:w="2410" w:type="dxa"/>
            <w:shd w:val="clear" w:color="auto" w:fill="auto"/>
            <w:hideMark/>
          </w:tcPr>
          <w:p w14:paraId="4C89A274" w14:textId="77777777" w:rsidR="00472B2C" w:rsidRPr="00893755" w:rsidRDefault="00472B2C" w:rsidP="00472B2C">
            <w:pPr>
              <w:ind w:left="101" w:right="-72" w:hanging="187"/>
              <w:rPr>
                <w:rFonts w:cs="Cordia New"/>
                <w:spacing w:val="-4"/>
              </w:rPr>
            </w:pPr>
            <w:r w:rsidRPr="00893755">
              <w:rPr>
                <w:rFonts w:cs="Cordia New"/>
                <w:spacing w:val="-4"/>
              </w:rPr>
              <w:t>Provision for mine rehabilitation</w:t>
            </w:r>
          </w:p>
        </w:tc>
        <w:tc>
          <w:tcPr>
            <w:tcW w:w="936" w:type="dxa"/>
            <w:shd w:val="clear" w:color="auto" w:fill="auto"/>
            <w:vAlign w:val="bottom"/>
          </w:tcPr>
          <w:p w14:paraId="572A1BAC" w14:textId="30E9AEE3" w:rsidR="00472B2C" w:rsidRPr="00893755" w:rsidRDefault="00C64A6F" w:rsidP="00607FC7">
            <w:pPr>
              <w:tabs>
                <w:tab w:val="decimal" w:pos="725"/>
              </w:tabs>
              <w:ind w:right="-72"/>
              <w:jc w:val="both"/>
              <w:rPr>
                <w:rFonts w:cs="Cordia New"/>
              </w:rPr>
            </w:pPr>
            <w:r w:rsidRPr="00C64A6F">
              <w:rPr>
                <w:rFonts w:cs="Cordia New"/>
              </w:rPr>
              <w:t>7</w:t>
            </w:r>
            <w:r w:rsidR="00472B2C" w:rsidRPr="00893755">
              <w:rPr>
                <w:rFonts w:cs="Cordia New"/>
              </w:rPr>
              <w:t>,</w:t>
            </w:r>
            <w:r w:rsidRPr="00C64A6F">
              <w:rPr>
                <w:rFonts w:cs="Cordia New"/>
              </w:rPr>
              <w:t>370</w:t>
            </w:r>
          </w:p>
        </w:tc>
        <w:tc>
          <w:tcPr>
            <w:tcW w:w="992" w:type="dxa"/>
            <w:shd w:val="clear" w:color="auto" w:fill="auto"/>
            <w:vAlign w:val="center"/>
            <w:hideMark/>
          </w:tcPr>
          <w:p w14:paraId="62468DA3" w14:textId="0DD3BF32" w:rsidR="00472B2C" w:rsidRPr="00893755" w:rsidRDefault="00472B2C" w:rsidP="00607FC7">
            <w:pPr>
              <w:tabs>
                <w:tab w:val="decimal" w:pos="810"/>
              </w:tabs>
              <w:ind w:right="-72"/>
              <w:jc w:val="both"/>
              <w:rPr>
                <w:rFonts w:cs="Cordia New"/>
              </w:rPr>
            </w:pPr>
            <w:r w:rsidRPr="00893755">
              <w:rPr>
                <w:rFonts w:cs="Cordia New"/>
              </w:rPr>
              <w:t>(</w:t>
            </w:r>
            <w:r w:rsidR="00C64A6F" w:rsidRPr="00C64A6F">
              <w:rPr>
                <w:rFonts w:cs="Cordia New"/>
              </w:rPr>
              <w:t>3</w:t>
            </w:r>
            <w:r w:rsidRPr="00893755">
              <w:rPr>
                <w:rFonts w:cs="Cordia New"/>
              </w:rPr>
              <w:t>,</w:t>
            </w:r>
            <w:r w:rsidR="00C64A6F" w:rsidRPr="00C64A6F">
              <w:rPr>
                <w:rFonts w:cs="Cordia New"/>
              </w:rPr>
              <w:t>619</w:t>
            </w:r>
            <w:r w:rsidRPr="00893755">
              <w:rPr>
                <w:rFonts w:cs="Cordia New"/>
              </w:rPr>
              <w:t>)</w:t>
            </w:r>
          </w:p>
        </w:tc>
        <w:tc>
          <w:tcPr>
            <w:tcW w:w="1474" w:type="dxa"/>
            <w:shd w:val="clear" w:color="auto" w:fill="auto"/>
            <w:vAlign w:val="center"/>
            <w:hideMark/>
          </w:tcPr>
          <w:p w14:paraId="47B490EA" w14:textId="77777777" w:rsidR="00472B2C" w:rsidRPr="00893755" w:rsidRDefault="00472B2C" w:rsidP="00607FC7">
            <w:pPr>
              <w:tabs>
                <w:tab w:val="decimal" w:pos="1260"/>
              </w:tabs>
              <w:ind w:right="-72"/>
              <w:jc w:val="both"/>
              <w:rPr>
                <w:rFonts w:cs="Cordia New"/>
              </w:rPr>
            </w:pPr>
            <w:r w:rsidRPr="00893755">
              <w:rPr>
                <w:rFonts w:cs="Cordia New"/>
              </w:rPr>
              <w:t>-</w:t>
            </w:r>
          </w:p>
        </w:tc>
        <w:tc>
          <w:tcPr>
            <w:tcW w:w="992" w:type="dxa"/>
            <w:shd w:val="clear" w:color="auto" w:fill="auto"/>
            <w:vAlign w:val="center"/>
            <w:hideMark/>
          </w:tcPr>
          <w:p w14:paraId="75282DA8" w14:textId="77777777" w:rsidR="00472B2C" w:rsidRPr="00893755" w:rsidRDefault="00472B2C" w:rsidP="00607FC7">
            <w:pPr>
              <w:tabs>
                <w:tab w:val="decimal" w:pos="774"/>
              </w:tabs>
              <w:ind w:right="-72"/>
              <w:jc w:val="both"/>
              <w:rPr>
                <w:rFonts w:cs="Cordia New"/>
              </w:rPr>
            </w:pPr>
            <w:r w:rsidRPr="00893755">
              <w:rPr>
                <w:rFonts w:cs="Cordia New"/>
              </w:rPr>
              <w:t>-</w:t>
            </w:r>
          </w:p>
        </w:tc>
        <w:tc>
          <w:tcPr>
            <w:tcW w:w="992" w:type="dxa"/>
            <w:shd w:val="clear" w:color="auto" w:fill="auto"/>
            <w:vAlign w:val="center"/>
            <w:hideMark/>
          </w:tcPr>
          <w:p w14:paraId="216C7F44" w14:textId="77777777" w:rsidR="00472B2C" w:rsidRPr="00893755" w:rsidRDefault="00472B2C" w:rsidP="00607FC7">
            <w:pPr>
              <w:tabs>
                <w:tab w:val="decimal" w:pos="774"/>
              </w:tabs>
              <w:ind w:right="-72"/>
              <w:jc w:val="both"/>
              <w:rPr>
                <w:rFonts w:cs="Cordia New"/>
              </w:rPr>
            </w:pPr>
            <w:r w:rsidRPr="00893755">
              <w:rPr>
                <w:rFonts w:cs="Cordia New"/>
              </w:rPr>
              <w:t>-</w:t>
            </w:r>
          </w:p>
        </w:tc>
        <w:tc>
          <w:tcPr>
            <w:tcW w:w="1083" w:type="dxa"/>
            <w:shd w:val="clear" w:color="auto" w:fill="auto"/>
            <w:vAlign w:val="center"/>
          </w:tcPr>
          <w:p w14:paraId="5A5B29A5" w14:textId="2AF514B2" w:rsidR="00472B2C" w:rsidRPr="00893755" w:rsidRDefault="00C64A6F" w:rsidP="00607FC7">
            <w:pPr>
              <w:tabs>
                <w:tab w:val="decimal" w:pos="904"/>
              </w:tabs>
              <w:ind w:right="-72"/>
              <w:jc w:val="both"/>
              <w:rPr>
                <w:rFonts w:cs="Cordia New"/>
              </w:rPr>
            </w:pPr>
            <w:r w:rsidRPr="00C64A6F">
              <w:rPr>
                <w:rFonts w:cs="Cordia New"/>
              </w:rPr>
              <w:t>3</w:t>
            </w:r>
            <w:r w:rsidR="00472B2C" w:rsidRPr="00893755">
              <w:rPr>
                <w:rFonts w:cs="Cordia New"/>
              </w:rPr>
              <w:t>,</w:t>
            </w:r>
            <w:r w:rsidRPr="00C64A6F">
              <w:rPr>
                <w:rFonts w:cs="Cordia New"/>
              </w:rPr>
              <w:t>751</w:t>
            </w:r>
          </w:p>
        </w:tc>
      </w:tr>
      <w:tr w:rsidR="00472B2C" w:rsidRPr="00893755" w14:paraId="3B0622DC" w14:textId="77777777" w:rsidTr="003F2BC7">
        <w:tc>
          <w:tcPr>
            <w:tcW w:w="2410" w:type="dxa"/>
            <w:shd w:val="clear" w:color="auto" w:fill="auto"/>
            <w:hideMark/>
          </w:tcPr>
          <w:p w14:paraId="63726BB2" w14:textId="77777777" w:rsidR="00472B2C" w:rsidRPr="00893755" w:rsidRDefault="00472B2C" w:rsidP="00472B2C">
            <w:pPr>
              <w:ind w:left="101" w:right="-72" w:hanging="187"/>
              <w:rPr>
                <w:rFonts w:cs="Cordia New"/>
              </w:rPr>
            </w:pPr>
            <w:r w:rsidRPr="00893755">
              <w:rPr>
                <w:rFonts w:cs="Cordia New"/>
              </w:rPr>
              <w:t xml:space="preserve">Provision for decommissioning </w:t>
            </w:r>
          </w:p>
        </w:tc>
        <w:tc>
          <w:tcPr>
            <w:tcW w:w="936" w:type="dxa"/>
            <w:shd w:val="clear" w:color="auto" w:fill="auto"/>
            <w:vAlign w:val="bottom"/>
          </w:tcPr>
          <w:p w14:paraId="379A6CD9" w14:textId="20728FD9" w:rsidR="00472B2C" w:rsidRPr="00893755" w:rsidRDefault="00C64A6F" w:rsidP="00607FC7">
            <w:pPr>
              <w:tabs>
                <w:tab w:val="decimal" w:pos="725"/>
              </w:tabs>
              <w:ind w:right="-72"/>
              <w:jc w:val="both"/>
              <w:rPr>
                <w:rFonts w:cs="Cordia New"/>
              </w:rPr>
            </w:pPr>
            <w:r w:rsidRPr="00C64A6F">
              <w:rPr>
                <w:rFonts w:cs="Cordia New"/>
              </w:rPr>
              <w:t>985</w:t>
            </w:r>
          </w:p>
        </w:tc>
        <w:tc>
          <w:tcPr>
            <w:tcW w:w="992" w:type="dxa"/>
            <w:shd w:val="clear" w:color="auto" w:fill="auto"/>
            <w:vAlign w:val="center"/>
            <w:hideMark/>
          </w:tcPr>
          <w:p w14:paraId="72320571" w14:textId="02571434" w:rsidR="00472B2C" w:rsidRPr="00893755" w:rsidRDefault="00C64A6F" w:rsidP="00607FC7">
            <w:pPr>
              <w:tabs>
                <w:tab w:val="decimal" w:pos="810"/>
              </w:tabs>
              <w:ind w:right="-72"/>
              <w:jc w:val="both"/>
              <w:rPr>
                <w:rFonts w:cs="Cordia New"/>
              </w:rPr>
            </w:pPr>
            <w:r w:rsidRPr="00C64A6F">
              <w:rPr>
                <w:rFonts w:cs="Cordia New"/>
              </w:rPr>
              <w:t>5</w:t>
            </w:r>
            <w:r w:rsidR="00472B2C" w:rsidRPr="00893755">
              <w:rPr>
                <w:rFonts w:cs="Cordia New"/>
              </w:rPr>
              <w:t>,</w:t>
            </w:r>
            <w:r w:rsidRPr="00C64A6F">
              <w:rPr>
                <w:rFonts w:cs="Cordia New"/>
              </w:rPr>
              <w:t>867</w:t>
            </w:r>
          </w:p>
        </w:tc>
        <w:tc>
          <w:tcPr>
            <w:tcW w:w="1474" w:type="dxa"/>
            <w:shd w:val="clear" w:color="auto" w:fill="auto"/>
            <w:vAlign w:val="center"/>
            <w:hideMark/>
          </w:tcPr>
          <w:p w14:paraId="0407B2FF" w14:textId="77777777" w:rsidR="00472B2C" w:rsidRPr="00893755" w:rsidRDefault="00472B2C" w:rsidP="00607FC7">
            <w:pPr>
              <w:tabs>
                <w:tab w:val="decimal" w:pos="1260"/>
              </w:tabs>
              <w:ind w:right="-72"/>
              <w:jc w:val="both"/>
              <w:rPr>
                <w:rFonts w:cs="Cordia New"/>
              </w:rPr>
            </w:pPr>
            <w:r w:rsidRPr="00893755">
              <w:rPr>
                <w:rFonts w:cs="Cordia New"/>
              </w:rPr>
              <w:t>-</w:t>
            </w:r>
          </w:p>
        </w:tc>
        <w:tc>
          <w:tcPr>
            <w:tcW w:w="992" w:type="dxa"/>
            <w:shd w:val="clear" w:color="auto" w:fill="auto"/>
            <w:vAlign w:val="center"/>
            <w:hideMark/>
          </w:tcPr>
          <w:p w14:paraId="366A8654" w14:textId="77777777" w:rsidR="00472B2C" w:rsidRPr="00893755" w:rsidRDefault="00472B2C" w:rsidP="00607FC7">
            <w:pPr>
              <w:tabs>
                <w:tab w:val="decimal" w:pos="774"/>
              </w:tabs>
              <w:ind w:right="-72"/>
              <w:jc w:val="both"/>
              <w:rPr>
                <w:rFonts w:cs="Cordia New"/>
              </w:rPr>
            </w:pPr>
            <w:r w:rsidRPr="00893755">
              <w:rPr>
                <w:rFonts w:cs="Cordia New"/>
              </w:rPr>
              <w:t>-</w:t>
            </w:r>
          </w:p>
        </w:tc>
        <w:tc>
          <w:tcPr>
            <w:tcW w:w="992" w:type="dxa"/>
            <w:shd w:val="clear" w:color="auto" w:fill="auto"/>
            <w:vAlign w:val="center"/>
            <w:hideMark/>
          </w:tcPr>
          <w:p w14:paraId="2FB00601" w14:textId="77777777" w:rsidR="00472B2C" w:rsidRPr="00893755" w:rsidRDefault="00472B2C" w:rsidP="00607FC7">
            <w:pPr>
              <w:tabs>
                <w:tab w:val="decimal" w:pos="774"/>
              </w:tabs>
              <w:ind w:right="-72"/>
              <w:jc w:val="both"/>
              <w:rPr>
                <w:rFonts w:cs="Cordia New"/>
              </w:rPr>
            </w:pPr>
            <w:r w:rsidRPr="00893755">
              <w:rPr>
                <w:rFonts w:cs="Cordia New"/>
              </w:rPr>
              <w:t>-</w:t>
            </w:r>
          </w:p>
        </w:tc>
        <w:tc>
          <w:tcPr>
            <w:tcW w:w="1083" w:type="dxa"/>
            <w:shd w:val="clear" w:color="auto" w:fill="auto"/>
            <w:vAlign w:val="center"/>
          </w:tcPr>
          <w:p w14:paraId="0EE324C4" w14:textId="05D11F71" w:rsidR="00472B2C" w:rsidRPr="00893755" w:rsidRDefault="00C64A6F" w:rsidP="00607FC7">
            <w:pPr>
              <w:tabs>
                <w:tab w:val="decimal" w:pos="904"/>
              </w:tabs>
              <w:ind w:right="-72"/>
              <w:jc w:val="both"/>
              <w:rPr>
                <w:rFonts w:cs="Cordia New"/>
              </w:rPr>
            </w:pPr>
            <w:r w:rsidRPr="00C64A6F">
              <w:rPr>
                <w:rFonts w:cs="Cordia New"/>
              </w:rPr>
              <w:t>6</w:t>
            </w:r>
            <w:r w:rsidR="00472B2C" w:rsidRPr="00893755">
              <w:rPr>
                <w:rFonts w:cs="Cordia New"/>
              </w:rPr>
              <w:t>,</w:t>
            </w:r>
            <w:r w:rsidRPr="00C64A6F">
              <w:rPr>
                <w:rFonts w:cs="Cordia New"/>
              </w:rPr>
              <w:t>852</w:t>
            </w:r>
          </w:p>
        </w:tc>
      </w:tr>
      <w:tr w:rsidR="00472B2C" w:rsidRPr="00893755" w14:paraId="1A4FDFC8" w14:textId="77777777" w:rsidTr="003F2BC7">
        <w:tc>
          <w:tcPr>
            <w:tcW w:w="2410" w:type="dxa"/>
            <w:shd w:val="clear" w:color="auto" w:fill="auto"/>
            <w:hideMark/>
          </w:tcPr>
          <w:p w14:paraId="7574197A" w14:textId="77777777" w:rsidR="00472B2C" w:rsidRPr="00893755" w:rsidRDefault="00472B2C" w:rsidP="00472B2C">
            <w:pPr>
              <w:ind w:left="101" w:right="-72" w:hanging="187"/>
              <w:rPr>
                <w:rFonts w:cs="Cordia New"/>
                <w:spacing w:val="-2"/>
              </w:rPr>
            </w:pPr>
            <w:r w:rsidRPr="00893755">
              <w:rPr>
                <w:rFonts w:cs="Cordia New"/>
                <w:spacing w:val="-2"/>
              </w:rPr>
              <w:t xml:space="preserve">Allowance for slow moving of </w:t>
            </w:r>
          </w:p>
          <w:p w14:paraId="02024912" w14:textId="77777777" w:rsidR="00472B2C" w:rsidRPr="00893755" w:rsidRDefault="00472B2C" w:rsidP="00472B2C">
            <w:pPr>
              <w:ind w:left="101" w:right="-72" w:hanging="187"/>
              <w:rPr>
                <w:rFonts w:cs="Cordia New"/>
              </w:rPr>
            </w:pPr>
            <w:r w:rsidRPr="00893755">
              <w:rPr>
                <w:rFonts w:cs="Cordia New"/>
                <w:spacing w:val="-2"/>
              </w:rPr>
              <w:t xml:space="preserve">  spare parts</w:t>
            </w:r>
          </w:p>
        </w:tc>
        <w:tc>
          <w:tcPr>
            <w:tcW w:w="936" w:type="dxa"/>
            <w:shd w:val="clear" w:color="auto" w:fill="auto"/>
            <w:vAlign w:val="bottom"/>
          </w:tcPr>
          <w:p w14:paraId="2CB9F2CF" w14:textId="720A4876" w:rsidR="00472B2C" w:rsidRPr="00893755" w:rsidRDefault="00C64A6F" w:rsidP="00607FC7">
            <w:pPr>
              <w:tabs>
                <w:tab w:val="decimal" w:pos="725"/>
              </w:tabs>
              <w:ind w:right="-72"/>
              <w:jc w:val="both"/>
              <w:rPr>
                <w:rFonts w:cs="Cordia New"/>
              </w:rPr>
            </w:pPr>
            <w:r w:rsidRPr="00C64A6F">
              <w:rPr>
                <w:rFonts w:cs="Cordia New"/>
              </w:rPr>
              <w:t>1</w:t>
            </w:r>
            <w:r w:rsidR="00472B2C" w:rsidRPr="00893755">
              <w:rPr>
                <w:rFonts w:cs="Cordia New"/>
              </w:rPr>
              <w:t>,</w:t>
            </w:r>
            <w:r w:rsidRPr="00C64A6F">
              <w:rPr>
                <w:rFonts w:cs="Cordia New"/>
              </w:rPr>
              <w:t>978</w:t>
            </w:r>
          </w:p>
        </w:tc>
        <w:tc>
          <w:tcPr>
            <w:tcW w:w="992" w:type="dxa"/>
            <w:shd w:val="clear" w:color="auto" w:fill="auto"/>
            <w:vAlign w:val="center"/>
            <w:hideMark/>
          </w:tcPr>
          <w:p w14:paraId="34290010" w14:textId="77777777" w:rsidR="00472B2C" w:rsidRPr="00893755" w:rsidRDefault="00472B2C" w:rsidP="00607FC7">
            <w:pPr>
              <w:tabs>
                <w:tab w:val="decimal" w:pos="810"/>
              </w:tabs>
              <w:ind w:right="-72"/>
              <w:jc w:val="both"/>
              <w:rPr>
                <w:rFonts w:cs="Cordia New"/>
              </w:rPr>
            </w:pPr>
          </w:p>
          <w:p w14:paraId="23F443D9" w14:textId="657D6E90" w:rsidR="00472B2C" w:rsidRPr="00893755" w:rsidRDefault="00472B2C" w:rsidP="00607FC7">
            <w:pPr>
              <w:tabs>
                <w:tab w:val="decimal" w:pos="810"/>
              </w:tabs>
              <w:ind w:right="-72"/>
              <w:jc w:val="both"/>
              <w:rPr>
                <w:rFonts w:cs="Cordia New"/>
              </w:rPr>
            </w:pPr>
            <w:r w:rsidRPr="00893755">
              <w:rPr>
                <w:rFonts w:cs="Cordia New"/>
              </w:rPr>
              <w:t>(</w:t>
            </w:r>
            <w:r w:rsidR="00C64A6F" w:rsidRPr="00C64A6F">
              <w:rPr>
                <w:rFonts w:cs="Cordia New"/>
              </w:rPr>
              <w:t>343</w:t>
            </w:r>
            <w:r w:rsidRPr="00893755">
              <w:rPr>
                <w:rFonts w:cs="Cordia New"/>
              </w:rPr>
              <w:t>)</w:t>
            </w:r>
          </w:p>
        </w:tc>
        <w:tc>
          <w:tcPr>
            <w:tcW w:w="1474" w:type="dxa"/>
            <w:shd w:val="clear" w:color="auto" w:fill="auto"/>
            <w:vAlign w:val="center"/>
            <w:hideMark/>
          </w:tcPr>
          <w:p w14:paraId="6CDBB418" w14:textId="77777777" w:rsidR="00472B2C" w:rsidRPr="00893755" w:rsidRDefault="00472B2C" w:rsidP="00607FC7">
            <w:pPr>
              <w:tabs>
                <w:tab w:val="decimal" w:pos="1260"/>
              </w:tabs>
              <w:ind w:right="-72"/>
              <w:jc w:val="both"/>
              <w:rPr>
                <w:rFonts w:cs="Cordia New"/>
              </w:rPr>
            </w:pPr>
          </w:p>
          <w:p w14:paraId="4398FBDF" w14:textId="77777777" w:rsidR="00472B2C" w:rsidRPr="00893755" w:rsidRDefault="00472B2C" w:rsidP="00607FC7">
            <w:pPr>
              <w:tabs>
                <w:tab w:val="decimal" w:pos="1260"/>
              </w:tabs>
              <w:ind w:right="-72"/>
              <w:jc w:val="both"/>
              <w:rPr>
                <w:rFonts w:cs="Cordia New"/>
              </w:rPr>
            </w:pPr>
            <w:r w:rsidRPr="00893755">
              <w:rPr>
                <w:rFonts w:cs="Cordia New"/>
              </w:rPr>
              <w:t>-</w:t>
            </w:r>
          </w:p>
        </w:tc>
        <w:tc>
          <w:tcPr>
            <w:tcW w:w="992" w:type="dxa"/>
            <w:shd w:val="clear" w:color="auto" w:fill="auto"/>
            <w:vAlign w:val="center"/>
            <w:hideMark/>
          </w:tcPr>
          <w:p w14:paraId="5F037D4A" w14:textId="77777777" w:rsidR="00472B2C" w:rsidRPr="00893755" w:rsidRDefault="00472B2C" w:rsidP="00607FC7">
            <w:pPr>
              <w:tabs>
                <w:tab w:val="decimal" w:pos="774"/>
              </w:tabs>
              <w:ind w:right="-72"/>
              <w:jc w:val="both"/>
              <w:rPr>
                <w:rFonts w:cs="Cordia New"/>
              </w:rPr>
            </w:pPr>
          </w:p>
          <w:p w14:paraId="23EA7393" w14:textId="77777777" w:rsidR="00472B2C" w:rsidRPr="00893755" w:rsidRDefault="00472B2C" w:rsidP="00607FC7">
            <w:pPr>
              <w:tabs>
                <w:tab w:val="decimal" w:pos="774"/>
              </w:tabs>
              <w:ind w:right="-72"/>
              <w:jc w:val="both"/>
              <w:rPr>
                <w:rFonts w:cs="Cordia New"/>
              </w:rPr>
            </w:pPr>
            <w:r w:rsidRPr="00893755">
              <w:rPr>
                <w:rFonts w:cs="Cordia New"/>
              </w:rPr>
              <w:t>-</w:t>
            </w:r>
          </w:p>
        </w:tc>
        <w:tc>
          <w:tcPr>
            <w:tcW w:w="992" w:type="dxa"/>
            <w:shd w:val="clear" w:color="auto" w:fill="auto"/>
            <w:vAlign w:val="center"/>
            <w:hideMark/>
          </w:tcPr>
          <w:p w14:paraId="74609342" w14:textId="77777777" w:rsidR="00472B2C" w:rsidRPr="00893755" w:rsidRDefault="00472B2C" w:rsidP="00607FC7">
            <w:pPr>
              <w:tabs>
                <w:tab w:val="decimal" w:pos="774"/>
              </w:tabs>
              <w:ind w:right="-72"/>
              <w:jc w:val="both"/>
              <w:rPr>
                <w:rFonts w:cs="Cordia New"/>
              </w:rPr>
            </w:pPr>
          </w:p>
          <w:p w14:paraId="37FE4868" w14:textId="77777777" w:rsidR="00472B2C" w:rsidRPr="00893755" w:rsidRDefault="00472B2C" w:rsidP="00607FC7">
            <w:pPr>
              <w:tabs>
                <w:tab w:val="decimal" w:pos="774"/>
              </w:tabs>
              <w:ind w:right="-72"/>
              <w:jc w:val="both"/>
              <w:rPr>
                <w:rFonts w:cs="Cordia New"/>
              </w:rPr>
            </w:pPr>
            <w:r w:rsidRPr="00893755">
              <w:rPr>
                <w:rFonts w:cs="Cordia New"/>
              </w:rPr>
              <w:t>-</w:t>
            </w:r>
          </w:p>
        </w:tc>
        <w:tc>
          <w:tcPr>
            <w:tcW w:w="1083" w:type="dxa"/>
            <w:shd w:val="clear" w:color="auto" w:fill="auto"/>
            <w:vAlign w:val="center"/>
          </w:tcPr>
          <w:p w14:paraId="312C9A52" w14:textId="77777777" w:rsidR="00472B2C" w:rsidRPr="00893755" w:rsidRDefault="00472B2C" w:rsidP="00607FC7">
            <w:pPr>
              <w:tabs>
                <w:tab w:val="decimal" w:pos="904"/>
              </w:tabs>
              <w:ind w:right="-72"/>
              <w:jc w:val="both"/>
              <w:rPr>
                <w:rFonts w:cs="Cordia New"/>
              </w:rPr>
            </w:pPr>
          </w:p>
          <w:p w14:paraId="1728FBC8" w14:textId="17E6340B" w:rsidR="00472B2C" w:rsidRPr="00893755" w:rsidRDefault="00C64A6F" w:rsidP="00607FC7">
            <w:pPr>
              <w:tabs>
                <w:tab w:val="decimal" w:pos="904"/>
              </w:tabs>
              <w:ind w:right="-72"/>
              <w:jc w:val="both"/>
              <w:rPr>
                <w:rFonts w:cs="Cordia New"/>
              </w:rPr>
            </w:pPr>
            <w:r w:rsidRPr="00C64A6F">
              <w:rPr>
                <w:rFonts w:cs="Cordia New"/>
              </w:rPr>
              <w:t>1</w:t>
            </w:r>
            <w:r w:rsidR="00472B2C" w:rsidRPr="00893755">
              <w:rPr>
                <w:rFonts w:cs="Cordia New"/>
              </w:rPr>
              <w:t>,</w:t>
            </w:r>
            <w:r w:rsidRPr="00C64A6F">
              <w:rPr>
                <w:rFonts w:cs="Cordia New"/>
              </w:rPr>
              <w:t>635</w:t>
            </w:r>
          </w:p>
        </w:tc>
      </w:tr>
      <w:tr w:rsidR="00472B2C" w:rsidRPr="00893755" w14:paraId="64B073A4" w14:textId="77777777" w:rsidTr="003F2BC7">
        <w:tc>
          <w:tcPr>
            <w:tcW w:w="2410" w:type="dxa"/>
            <w:shd w:val="clear" w:color="auto" w:fill="auto"/>
            <w:hideMark/>
          </w:tcPr>
          <w:p w14:paraId="0548B102" w14:textId="77777777" w:rsidR="00472B2C" w:rsidRPr="00893755" w:rsidRDefault="00472B2C" w:rsidP="00472B2C">
            <w:pPr>
              <w:ind w:left="101" w:right="-72" w:hanging="187"/>
              <w:rPr>
                <w:rFonts w:cs="Cordia New"/>
              </w:rPr>
            </w:pPr>
            <w:r w:rsidRPr="00893755">
              <w:rPr>
                <w:rFonts w:cs="Cordia New"/>
              </w:rPr>
              <w:t>Other reserves</w:t>
            </w:r>
          </w:p>
        </w:tc>
        <w:tc>
          <w:tcPr>
            <w:tcW w:w="936" w:type="dxa"/>
            <w:shd w:val="clear" w:color="auto" w:fill="auto"/>
            <w:vAlign w:val="bottom"/>
          </w:tcPr>
          <w:p w14:paraId="50BB59CA" w14:textId="4DD142C7" w:rsidR="00472B2C" w:rsidRPr="00893755" w:rsidRDefault="00C64A6F" w:rsidP="00607FC7">
            <w:pPr>
              <w:tabs>
                <w:tab w:val="decimal" w:pos="725"/>
              </w:tabs>
              <w:ind w:right="-72"/>
              <w:jc w:val="both"/>
              <w:rPr>
                <w:rFonts w:cs="Cordia New"/>
                <w:cs/>
              </w:rPr>
            </w:pPr>
            <w:r w:rsidRPr="00C64A6F">
              <w:rPr>
                <w:rFonts w:cs="Cordia New"/>
              </w:rPr>
              <w:t>37</w:t>
            </w:r>
            <w:r w:rsidR="00472B2C" w:rsidRPr="00893755">
              <w:rPr>
                <w:rFonts w:cs="Cordia New"/>
              </w:rPr>
              <w:t>,</w:t>
            </w:r>
            <w:r w:rsidRPr="00C64A6F">
              <w:rPr>
                <w:rFonts w:cs="Cordia New"/>
              </w:rPr>
              <w:t>008</w:t>
            </w:r>
          </w:p>
        </w:tc>
        <w:tc>
          <w:tcPr>
            <w:tcW w:w="992" w:type="dxa"/>
            <w:shd w:val="clear" w:color="auto" w:fill="auto"/>
            <w:vAlign w:val="center"/>
            <w:hideMark/>
          </w:tcPr>
          <w:p w14:paraId="7CE50C54" w14:textId="5878AC9A" w:rsidR="00472B2C" w:rsidRPr="00893755" w:rsidRDefault="00472B2C" w:rsidP="00607FC7">
            <w:pPr>
              <w:tabs>
                <w:tab w:val="decimal" w:pos="810"/>
              </w:tabs>
              <w:ind w:right="-72"/>
              <w:jc w:val="both"/>
              <w:rPr>
                <w:rFonts w:cs="Cordia New"/>
              </w:rPr>
            </w:pPr>
            <w:r w:rsidRPr="00893755">
              <w:rPr>
                <w:rFonts w:cs="Cordia New"/>
              </w:rPr>
              <w:t>(</w:t>
            </w:r>
            <w:r w:rsidR="00C64A6F" w:rsidRPr="00C64A6F">
              <w:rPr>
                <w:rFonts w:cs="Cordia New"/>
              </w:rPr>
              <w:t>3</w:t>
            </w:r>
            <w:r w:rsidRPr="00893755">
              <w:rPr>
                <w:rFonts w:cs="Cordia New"/>
              </w:rPr>
              <w:t>,</w:t>
            </w:r>
            <w:r w:rsidR="00C64A6F" w:rsidRPr="00C64A6F">
              <w:rPr>
                <w:rFonts w:cs="Cordia New"/>
              </w:rPr>
              <w:t>963</w:t>
            </w:r>
            <w:r w:rsidRPr="00893755">
              <w:rPr>
                <w:rFonts w:cs="Cordia New"/>
              </w:rPr>
              <w:t>)</w:t>
            </w:r>
          </w:p>
        </w:tc>
        <w:tc>
          <w:tcPr>
            <w:tcW w:w="1474" w:type="dxa"/>
            <w:shd w:val="clear" w:color="auto" w:fill="auto"/>
            <w:vAlign w:val="center"/>
            <w:hideMark/>
          </w:tcPr>
          <w:p w14:paraId="7A16FFAD" w14:textId="77777777" w:rsidR="00472B2C" w:rsidRPr="00893755" w:rsidRDefault="00472B2C" w:rsidP="00607FC7">
            <w:pPr>
              <w:tabs>
                <w:tab w:val="decimal" w:pos="1260"/>
              </w:tabs>
              <w:ind w:right="-72"/>
              <w:jc w:val="both"/>
              <w:rPr>
                <w:rFonts w:cs="Cordia New"/>
              </w:rPr>
            </w:pPr>
            <w:r w:rsidRPr="00893755">
              <w:rPr>
                <w:rFonts w:cs="Cordia New"/>
              </w:rPr>
              <w:t>-</w:t>
            </w:r>
          </w:p>
        </w:tc>
        <w:tc>
          <w:tcPr>
            <w:tcW w:w="992" w:type="dxa"/>
            <w:shd w:val="clear" w:color="auto" w:fill="auto"/>
            <w:vAlign w:val="center"/>
            <w:hideMark/>
          </w:tcPr>
          <w:p w14:paraId="5F5B9824" w14:textId="77777777" w:rsidR="00472B2C" w:rsidRPr="00893755" w:rsidRDefault="00472B2C" w:rsidP="00607FC7">
            <w:pPr>
              <w:tabs>
                <w:tab w:val="decimal" w:pos="774"/>
              </w:tabs>
              <w:ind w:right="-72"/>
              <w:jc w:val="both"/>
              <w:rPr>
                <w:rFonts w:cs="Cordia New"/>
              </w:rPr>
            </w:pPr>
            <w:r w:rsidRPr="00893755">
              <w:rPr>
                <w:rFonts w:cs="Cordia New"/>
              </w:rPr>
              <w:t>-</w:t>
            </w:r>
          </w:p>
        </w:tc>
        <w:tc>
          <w:tcPr>
            <w:tcW w:w="992" w:type="dxa"/>
            <w:shd w:val="clear" w:color="auto" w:fill="auto"/>
            <w:vAlign w:val="center"/>
            <w:hideMark/>
          </w:tcPr>
          <w:p w14:paraId="57E88680" w14:textId="69B13923" w:rsidR="00472B2C" w:rsidRPr="00893755" w:rsidRDefault="00C64A6F" w:rsidP="00607FC7">
            <w:pPr>
              <w:tabs>
                <w:tab w:val="decimal" w:pos="774"/>
              </w:tabs>
              <w:ind w:right="-72"/>
              <w:jc w:val="both"/>
              <w:rPr>
                <w:rFonts w:cs="Cordia New"/>
              </w:rPr>
            </w:pPr>
            <w:r w:rsidRPr="00C64A6F">
              <w:rPr>
                <w:rFonts w:cs="Cordia New"/>
              </w:rPr>
              <w:t>3</w:t>
            </w:r>
            <w:r w:rsidR="00472B2C" w:rsidRPr="00893755">
              <w:rPr>
                <w:rFonts w:cs="Cordia New"/>
              </w:rPr>
              <w:t>,</w:t>
            </w:r>
            <w:r w:rsidRPr="00C64A6F">
              <w:rPr>
                <w:rFonts w:cs="Cordia New"/>
              </w:rPr>
              <w:t>022</w:t>
            </w:r>
          </w:p>
        </w:tc>
        <w:tc>
          <w:tcPr>
            <w:tcW w:w="1083" w:type="dxa"/>
            <w:shd w:val="clear" w:color="auto" w:fill="auto"/>
            <w:vAlign w:val="center"/>
          </w:tcPr>
          <w:p w14:paraId="0E7CCC26" w14:textId="1A29E5E1" w:rsidR="00472B2C" w:rsidRPr="00893755" w:rsidRDefault="00C64A6F" w:rsidP="00607FC7">
            <w:pPr>
              <w:tabs>
                <w:tab w:val="decimal" w:pos="904"/>
              </w:tabs>
              <w:ind w:right="-72"/>
              <w:jc w:val="both"/>
              <w:rPr>
                <w:rFonts w:cs="Cordia New"/>
              </w:rPr>
            </w:pPr>
            <w:r w:rsidRPr="00C64A6F">
              <w:rPr>
                <w:rFonts w:cs="Cordia New"/>
              </w:rPr>
              <w:t>36</w:t>
            </w:r>
            <w:r w:rsidR="00472B2C" w:rsidRPr="00893755">
              <w:rPr>
                <w:rFonts w:cs="Cordia New"/>
              </w:rPr>
              <w:t>,</w:t>
            </w:r>
            <w:r w:rsidRPr="00C64A6F">
              <w:rPr>
                <w:rFonts w:cs="Cordia New"/>
              </w:rPr>
              <w:t>067</w:t>
            </w:r>
          </w:p>
        </w:tc>
      </w:tr>
      <w:tr w:rsidR="00472B2C" w:rsidRPr="00893755" w14:paraId="32EA960D" w14:textId="77777777" w:rsidTr="003F2BC7">
        <w:tc>
          <w:tcPr>
            <w:tcW w:w="2410" w:type="dxa"/>
            <w:shd w:val="clear" w:color="auto" w:fill="auto"/>
            <w:hideMark/>
          </w:tcPr>
          <w:p w14:paraId="6051505D" w14:textId="77777777" w:rsidR="00472B2C" w:rsidRPr="00893755" w:rsidRDefault="00472B2C" w:rsidP="00472B2C">
            <w:pPr>
              <w:ind w:left="101" w:right="-72" w:hanging="187"/>
              <w:rPr>
                <w:rFonts w:cs="Cordia New"/>
              </w:rPr>
            </w:pPr>
            <w:r w:rsidRPr="00893755">
              <w:rPr>
                <w:rFonts w:cs="Cordia New"/>
              </w:rPr>
              <w:t>Others</w:t>
            </w:r>
          </w:p>
        </w:tc>
        <w:tc>
          <w:tcPr>
            <w:tcW w:w="936" w:type="dxa"/>
            <w:tcBorders>
              <w:top w:val="nil"/>
              <w:left w:val="nil"/>
              <w:bottom w:val="single" w:sz="4" w:space="0" w:color="auto"/>
              <w:right w:val="nil"/>
            </w:tcBorders>
            <w:shd w:val="clear" w:color="auto" w:fill="auto"/>
            <w:vAlign w:val="bottom"/>
          </w:tcPr>
          <w:p w14:paraId="2A84EE4E" w14:textId="321D87C8" w:rsidR="00472B2C" w:rsidRPr="00893755" w:rsidRDefault="00C64A6F" w:rsidP="00607FC7">
            <w:pPr>
              <w:tabs>
                <w:tab w:val="decimal" w:pos="725"/>
              </w:tabs>
              <w:ind w:right="-72"/>
              <w:jc w:val="both"/>
              <w:rPr>
                <w:rFonts w:cs="Cordia New"/>
                <w:cs/>
              </w:rPr>
            </w:pPr>
            <w:r w:rsidRPr="00C64A6F">
              <w:rPr>
                <w:rFonts w:cs="Cordia New"/>
              </w:rPr>
              <w:t>73</w:t>
            </w:r>
            <w:r w:rsidR="00472B2C" w:rsidRPr="00893755">
              <w:rPr>
                <w:rFonts w:cs="Cordia New"/>
              </w:rPr>
              <w:t>,</w:t>
            </w:r>
            <w:r w:rsidRPr="00C64A6F">
              <w:rPr>
                <w:rFonts w:cs="Cordia New"/>
              </w:rPr>
              <w:t>159</w:t>
            </w:r>
          </w:p>
        </w:tc>
        <w:tc>
          <w:tcPr>
            <w:tcW w:w="992" w:type="dxa"/>
            <w:tcBorders>
              <w:top w:val="nil"/>
              <w:left w:val="nil"/>
              <w:bottom w:val="single" w:sz="4" w:space="0" w:color="auto"/>
              <w:right w:val="nil"/>
            </w:tcBorders>
            <w:shd w:val="clear" w:color="auto" w:fill="auto"/>
            <w:vAlign w:val="center"/>
            <w:hideMark/>
          </w:tcPr>
          <w:p w14:paraId="2F18B553" w14:textId="73F52026" w:rsidR="00472B2C" w:rsidRPr="00893755" w:rsidRDefault="00C64A6F" w:rsidP="00607FC7">
            <w:pPr>
              <w:tabs>
                <w:tab w:val="decimal" w:pos="810"/>
              </w:tabs>
              <w:ind w:right="-72"/>
              <w:jc w:val="both"/>
              <w:rPr>
                <w:rFonts w:cs="Cordia New"/>
              </w:rPr>
            </w:pPr>
            <w:r w:rsidRPr="00C64A6F">
              <w:rPr>
                <w:rFonts w:cs="Cordia New"/>
              </w:rPr>
              <w:t>12</w:t>
            </w:r>
            <w:r w:rsidR="00472B2C" w:rsidRPr="00893755">
              <w:rPr>
                <w:rFonts w:cs="Cordia New"/>
              </w:rPr>
              <w:t>,</w:t>
            </w:r>
            <w:r w:rsidRPr="00C64A6F">
              <w:rPr>
                <w:rFonts w:cs="Cordia New"/>
              </w:rPr>
              <w:t>242</w:t>
            </w:r>
          </w:p>
        </w:tc>
        <w:tc>
          <w:tcPr>
            <w:tcW w:w="1474" w:type="dxa"/>
            <w:tcBorders>
              <w:top w:val="nil"/>
              <w:left w:val="nil"/>
              <w:bottom w:val="single" w:sz="4" w:space="0" w:color="auto"/>
              <w:right w:val="nil"/>
            </w:tcBorders>
            <w:shd w:val="clear" w:color="auto" w:fill="auto"/>
            <w:vAlign w:val="center"/>
            <w:hideMark/>
          </w:tcPr>
          <w:p w14:paraId="61F0F3B0" w14:textId="32DC8C82" w:rsidR="00472B2C" w:rsidRPr="00893755" w:rsidRDefault="00C64A6F" w:rsidP="00607FC7">
            <w:pPr>
              <w:tabs>
                <w:tab w:val="decimal" w:pos="1260"/>
              </w:tabs>
              <w:ind w:right="-72"/>
              <w:jc w:val="both"/>
              <w:rPr>
                <w:rFonts w:cs="Cordia New"/>
              </w:rPr>
            </w:pPr>
            <w:r w:rsidRPr="00C64A6F">
              <w:rPr>
                <w:rFonts w:cs="Cordia New"/>
              </w:rPr>
              <w:t>891</w:t>
            </w:r>
          </w:p>
        </w:tc>
        <w:tc>
          <w:tcPr>
            <w:tcW w:w="992" w:type="dxa"/>
            <w:tcBorders>
              <w:top w:val="nil"/>
              <w:left w:val="nil"/>
              <w:bottom w:val="single" w:sz="4" w:space="0" w:color="auto"/>
              <w:right w:val="nil"/>
            </w:tcBorders>
            <w:shd w:val="clear" w:color="auto" w:fill="auto"/>
            <w:vAlign w:val="center"/>
            <w:hideMark/>
          </w:tcPr>
          <w:p w14:paraId="73C18C2A" w14:textId="793447DF" w:rsidR="00472B2C" w:rsidRPr="00893755" w:rsidRDefault="00C64A6F" w:rsidP="00607FC7">
            <w:pPr>
              <w:tabs>
                <w:tab w:val="decimal" w:pos="774"/>
              </w:tabs>
              <w:ind w:right="-72"/>
              <w:jc w:val="both"/>
              <w:rPr>
                <w:rFonts w:cs="Cordia New"/>
              </w:rPr>
            </w:pPr>
            <w:r w:rsidRPr="00C64A6F">
              <w:rPr>
                <w:rFonts w:cs="Cordia New"/>
              </w:rPr>
              <w:t>908</w:t>
            </w:r>
          </w:p>
        </w:tc>
        <w:tc>
          <w:tcPr>
            <w:tcW w:w="992" w:type="dxa"/>
            <w:tcBorders>
              <w:top w:val="nil"/>
              <w:left w:val="nil"/>
              <w:bottom w:val="single" w:sz="4" w:space="0" w:color="auto"/>
              <w:right w:val="nil"/>
            </w:tcBorders>
            <w:shd w:val="clear" w:color="auto" w:fill="auto"/>
            <w:vAlign w:val="center"/>
            <w:hideMark/>
          </w:tcPr>
          <w:p w14:paraId="632B104E" w14:textId="5B50FCB1" w:rsidR="00472B2C" w:rsidRPr="00893755" w:rsidRDefault="00472B2C" w:rsidP="00607FC7">
            <w:pPr>
              <w:tabs>
                <w:tab w:val="decimal" w:pos="774"/>
              </w:tabs>
              <w:ind w:right="-72"/>
              <w:jc w:val="both"/>
              <w:rPr>
                <w:rFonts w:cs="Cordia New"/>
              </w:rPr>
            </w:pPr>
            <w:r w:rsidRPr="00893755">
              <w:rPr>
                <w:rFonts w:cs="Cordia New"/>
              </w:rPr>
              <w:t>(</w:t>
            </w:r>
            <w:r w:rsidR="00C64A6F" w:rsidRPr="00C64A6F">
              <w:rPr>
                <w:rFonts w:cs="Cordia New"/>
              </w:rPr>
              <w:t>3</w:t>
            </w:r>
            <w:r w:rsidRPr="00893755">
              <w:rPr>
                <w:rFonts w:cs="Cordia New"/>
              </w:rPr>
              <w:t>,</w:t>
            </w:r>
            <w:r w:rsidR="00C64A6F" w:rsidRPr="00C64A6F">
              <w:rPr>
                <w:rFonts w:cs="Cordia New"/>
              </w:rPr>
              <w:t>112</w:t>
            </w:r>
            <w:r w:rsidRPr="00893755">
              <w:rPr>
                <w:rFonts w:cs="Cordia New"/>
              </w:rPr>
              <w:t>)</w:t>
            </w:r>
          </w:p>
        </w:tc>
        <w:tc>
          <w:tcPr>
            <w:tcW w:w="1083" w:type="dxa"/>
            <w:tcBorders>
              <w:top w:val="nil"/>
              <w:left w:val="nil"/>
              <w:bottom w:val="single" w:sz="4" w:space="0" w:color="auto"/>
              <w:right w:val="nil"/>
            </w:tcBorders>
            <w:shd w:val="clear" w:color="auto" w:fill="auto"/>
            <w:vAlign w:val="center"/>
          </w:tcPr>
          <w:p w14:paraId="061D73A8" w14:textId="0489DC6C" w:rsidR="00472B2C" w:rsidRPr="00893755" w:rsidRDefault="00C64A6F" w:rsidP="00607FC7">
            <w:pPr>
              <w:tabs>
                <w:tab w:val="decimal" w:pos="904"/>
              </w:tabs>
              <w:ind w:right="-72"/>
              <w:jc w:val="both"/>
              <w:rPr>
                <w:rFonts w:cs="Cordia New"/>
              </w:rPr>
            </w:pPr>
            <w:r w:rsidRPr="00C64A6F">
              <w:rPr>
                <w:rFonts w:cs="Cordia New"/>
              </w:rPr>
              <w:t>84</w:t>
            </w:r>
            <w:r w:rsidR="00472B2C" w:rsidRPr="00893755">
              <w:rPr>
                <w:rFonts w:cs="Cordia New"/>
              </w:rPr>
              <w:t>,</w:t>
            </w:r>
            <w:r w:rsidRPr="00C64A6F">
              <w:rPr>
                <w:rFonts w:cs="Cordia New"/>
              </w:rPr>
              <w:t>088</w:t>
            </w:r>
          </w:p>
        </w:tc>
      </w:tr>
      <w:tr w:rsidR="00472B2C" w:rsidRPr="00893755" w14:paraId="047C8497" w14:textId="77777777" w:rsidTr="003F2BC7">
        <w:tc>
          <w:tcPr>
            <w:tcW w:w="2410" w:type="dxa"/>
            <w:shd w:val="clear" w:color="auto" w:fill="auto"/>
            <w:hideMark/>
          </w:tcPr>
          <w:p w14:paraId="6C8B3607" w14:textId="77777777" w:rsidR="00472B2C" w:rsidRPr="00893755" w:rsidRDefault="00472B2C" w:rsidP="00472B2C">
            <w:pPr>
              <w:ind w:left="101" w:right="-72" w:hanging="187"/>
              <w:rPr>
                <w:rFonts w:cs="Cordia New"/>
              </w:rPr>
            </w:pPr>
            <w:r w:rsidRPr="00893755">
              <w:rPr>
                <w:rFonts w:cs="Cordia New"/>
              </w:rPr>
              <w:t xml:space="preserve">Total </w:t>
            </w:r>
          </w:p>
        </w:tc>
        <w:tc>
          <w:tcPr>
            <w:tcW w:w="936" w:type="dxa"/>
            <w:tcBorders>
              <w:top w:val="single" w:sz="4" w:space="0" w:color="auto"/>
              <w:left w:val="nil"/>
              <w:bottom w:val="single" w:sz="4" w:space="0" w:color="auto"/>
              <w:right w:val="nil"/>
            </w:tcBorders>
            <w:shd w:val="clear" w:color="auto" w:fill="auto"/>
            <w:vAlign w:val="bottom"/>
          </w:tcPr>
          <w:p w14:paraId="33A4AB6C" w14:textId="6EB4E5CC" w:rsidR="00472B2C" w:rsidRPr="00893755" w:rsidRDefault="00C64A6F" w:rsidP="00607FC7">
            <w:pPr>
              <w:tabs>
                <w:tab w:val="decimal" w:pos="725"/>
              </w:tabs>
              <w:ind w:right="-72"/>
              <w:jc w:val="both"/>
              <w:rPr>
                <w:rFonts w:cs="Cordia New"/>
              </w:rPr>
            </w:pPr>
            <w:r w:rsidRPr="00C64A6F">
              <w:rPr>
                <w:rFonts w:cs="Cordia New"/>
              </w:rPr>
              <w:t>470</w:t>
            </w:r>
            <w:r w:rsidR="00472B2C" w:rsidRPr="00893755">
              <w:rPr>
                <w:rFonts w:cs="Cordia New"/>
              </w:rPr>
              <w:t>,</w:t>
            </w:r>
            <w:r w:rsidRPr="00C64A6F">
              <w:rPr>
                <w:rFonts w:cs="Cordia New"/>
              </w:rPr>
              <w:t>417</w:t>
            </w:r>
          </w:p>
        </w:tc>
        <w:tc>
          <w:tcPr>
            <w:tcW w:w="992" w:type="dxa"/>
            <w:tcBorders>
              <w:top w:val="single" w:sz="4" w:space="0" w:color="auto"/>
              <w:left w:val="nil"/>
              <w:bottom w:val="single" w:sz="4" w:space="0" w:color="auto"/>
              <w:right w:val="nil"/>
            </w:tcBorders>
            <w:shd w:val="clear" w:color="auto" w:fill="auto"/>
            <w:vAlign w:val="center"/>
            <w:hideMark/>
          </w:tcPr>
          <w:p w14:paraId="742858DA" w14:textId="38C23A77" w:rsidR="00472B2C" w:rsidRPr="00893755" w:rsidRDefault="00472B2C" w:rsidP="00607FC7">
            <w:pPr>
              <w:tabs>
                <w:tab w:val="decimal" w:pos="810"/>
              </w:tabs>
              <w:ind w:right="-72"/>
              <w:jc w:val="both"/>
              <w:rPr>
                <w:rFonts w:cs="Cordia New"/>
              </w:rPr>
            </w:pPr>
            <w:r w:rsidRPr="00893755">
              <w:rPr>
                <w:rFonts w:cs="Cordia New"/>
              </w:rPr>
              <w:t>(</w:t>
            </w:r>
            <w:r w:rsidR="00C64A6F" w:rsidRPr="00C64A6F">
              <w:rPr>
                <w:rFonts w:cs="Cordia New"/>
              </w:rPr>
              <w:t>1</w:t>
            </w:r>
            <w:r w:rsidRPr="00893755">
              <w:rPr>
                <w:rFonts w:cs="Cordia New"/>
              </w:rPr>
              <w:t>,</w:t>
            </w:r>
            <w:r w:rsidR="00C64A6F" w:rsidRPr="00C64A6F">
              <w:rPr>
                <w:rFonts w:cs="Cordia New"/>
              </w:rPr>
              <w:t>184</w:t>
            </w:r>
            <w:r w:rsidRPr="00893755">
              <w:rPr>
                <w:rFonts w:cs="Cordia New"/>
              </w:rPr>
              <w:t>)</w:t>
            </w:r>
          </w:p>
        </w:tc>
        <w:tc>
          <w:tcPr>
            <w:tcW w:w="1474" w:type="dxa"/>
            <w:tcBorders>
              <w:top w:val="single" w:sz="4" w:space="0" w:color="auto"/>
              <w:left w:val="nil"/>
              <w:bottom w:val="single" w:sz="4" w:space="0" w:color="auto"/>
              <w:right w:val="nil"/>
            </w:tcBorders>
            <w:shd w:val="clear" w:color="auto" w:fill="auto"/>
            <w:vAlign w:val="center"/>
            <w:hideMark/>
          </w:tcPr>
          <w:p w14:paraId="4AE59B28" w14:textId="1784AD99" w:rsidR="00472B2C" w:rsidRPr="00893755" w:rsidRDefault="00C64A6F" w:rsidP="00607FC7">
            <w:pPr>
              <w:tabs>
                <w:tab w:val="decimal" w:pos="1260"/>
              </w:tabs>
              <w:ind w:right="-72"/>
              <w:jc w:val="both"/>
              <w:rPr>
                <w:rFonts w:cs="Cordia New"/>
              </w:rPr>
            </w:pPr>
            <w:r w:rsidRPr="00C64A6F">
              <w:rPr>
                <w:rFonts w:cs="Cordia New"/>
              </w:rPr>
              <w:t>679</w:t>
            </w:r>
          </w:p>
        </w:tc>
        <w:tc>
          <w:tcPr>
            <w:tcW w:w="992" w:type="dxa"/>
            <w:tcBorders>
              <w:top w:val="single" w:sz="4" w:space="0" w:color="auto"/>
              <w:left w:val="nil"/>
              <w:bottom w:val="single" w:sz="4" w:space="0" w:color="auto"/>
              <w:right w:val="nil"/>
            </w:tcBorders>
            <w:shd w:val="clear" w:color="auto" w:fill="auto"/>
            <w:vAlign w:val="center"/>
            <w:hideMark/>
          </w:tcPr>
          <w:p w14:paraId="657E2006" w14:textId="41CAE097" w:rsidR="00472B2C" w:rsidRPr="00893755" w:rsidRDefault="00C64A6F" w:rsidP="00607FC7">
            <w:pPr>
              <w:tabs>
                <w:tab w:val="decimal" w:pos="774"/>
              </w:tabs>
              <w:ind w:right="-72"/>
              <w:jc w:val="both"/>
              <w:rPr>
                <w:rFonts w:cs="Cordia New"/>
              </w:rPr>
            </w:pPr>
            <w:r w:rsidRPr="00C64A6F">
              <w:rPr>
                <w:rFonts w:cs="Cordia New"/>
              </w:rPr>
              <w:t>908</w:t>
            </w:r>
          </w:p>
        </w:tc>
        <w:tc>
          <w:tcPr>
            <w:tcW w:w="992" w:type="dxa"/>
            <w:tcBorders>
              <w:top w:val="single" w:sz="4" w:space="0" w:color="auto"/>
              <w:left w:val="nil"/>
              <w:bottom w:val="single" w:sz="4" w:space="0" w:color="auto"/>
              <w:right w:val="nil"/>
            </w:tcBorders>
            <w:shd w:val="clear" w:color="auto" w:fill="auto"/>
            <w:vAlign w:val="center"/>
            <w:hideMark/>
          </w:tcPr>
          <w:p w14:paraId="329F85DC" w14:textId="62BBBAA9" w:rsidR="00472B2C" w:rsidRPr="00893755" w:rsidRDefault="00C64A6F" w:rsidP="00607FC7">
            <w:pPr>
              <w:tabs>
                <w:tab w:val="decimal" w:pos="774"/>
              </w:tabs>
              <w:ind w:right="-72"/>
              <w:jc w:val="both"/>
              <w:rPr>
                <w:rFonts w:cs="Cordia New"/>
              </w:rPr>
            </w:pPr>
            <w:r w:rsidRPr="00C64A6F">
              <w:rPr>
                <w:rFonts w:cs="Cordia New"/>
              </w:rPr>
              <w:t>22</w:t>
            </w:r>
            <w:r w:rsidR="00472B2C" w:rsidRPr="00893755">
              <w:rPr>
                <w:rFonts w:cs="Cordia New"/>
              </w:rPr>
              <w:t>,</w:t>
            </w:r>
            <w:r w:rsidRPr="00C64A6F">
              <w:rPr>
                <w:rFonts w:cs="Cordia New"/>
              </w:rPr>
              <w:t>633</w:t>
            </w:r>
          </w:p>
        </w:tc>
        <w:tc>
          <w:tcPr>
            <w:tcW w:w="1083" w:type="dxa"/>
            <w:tcBorders>
              <w:top w:val="single" w:sz="4" w:space="0" w:color="auto"/>
              <w:left w:val="nil"/>
              <w:bottom w:val="single" w:sz="4" w:space="0" w:color="auto"/>
              <w:right w:val="nil"/>
            </w:tcBorders>
            <w:shd w:val="clear" w:color="auto" w:fill="auto"/>
            <w:vAlign w:val="center"/>
          </w:tcPr>
          <w:p w14:paraId="2CDF102E" w14:textId="4C93FC08" w:rsidR="00472B2C" w:rsidRPr="00893755" w:rsidRDefault="00C64A6F" w:rsidP="00607FC7">
            <w:pPr>
              <w:tabs>
                <w:tab w:val="decimal" w:pos="904"/>
              </w:tabs>
              <w:ind w:right="-72"/>
              <w:jc w:val="both"/>
              <w:rPr>
                <w:rFonts w:cs="Cordia New"/>
              </w:rPr>
            </w:pPr>
            <w:r w:rsidRPr="00C64A6F">
              <w:rPr>
                <w:rFonts w:cs="Cordia New"/>
              </w:rPr>
              <w:t>493</w:t>
            </w:r>
            <w:r w:rsidR="00472B2C" w:rsidRPr="00893755">
              <w:rPr>
                <w:rFonts w:cs="Cordia New"/>
              </w:rPr>
              <w:t>,</w:t>
            </w:r>
            <w:r w:rsidRPr="00C64A6F">
              <w:rPr>
                <w:rFonts w:cs="Cordia New"/>
              </w:rPr>
              <w:t>453</w:t>
            </w:r>
          </w:p>
        </w:tc>
      </w:tr>
      <w:tr w:rsidR="00472B2C" w:rsidRPr="00893755" w14:paraId="21316C4C" w14:textId="77777777" w:rsidTr="003F2BC7">
        <w:tc>
          <w:tcPr>
            <w:tcW w:w="2410" w:type="dxa"/>
            <w:shd w:val="clear" w:color="auto" w:fill="auto"/>
          </w:tcPr>
          <w:p w14:paraId="37F73A18" w14:textId="77777777" w:rsidR="00472B2C" w:rsidRPr="00893755" w:rsidRDefault="00472B2C" w:rsidP="00472B2C">
            <w:pPr>
              <w:ind w:left="101" w:right="-72" w:hanging="187"/>
              <w:rPr>
                <w:rFonts w:cs="Cordia New"/>
                <w:b/>
                <w:bCs/>
                <w:sz w:val="12"/>
                <w:szCs w:val="12"/>
              </w:rPr>
            </w:pPr>
          </w:p>
        </w:tc>
        <w:tc>
          <w:tcPr>
            <w:tcW w:w="936" w:type="dxa"/>
            <w:tcBorders>
              <w:top w:val="single" w:sz="4" w:space="0" w:color="auto"/>
              <w:left w:val="nil"/>
              <w:bottom w:val="nil"/>
              <w:right w:val="nil"/>
            </w:tcBorders>
            <w:shd w:val="clear" w:color="auto" w:fill="auto"/>
            <w:vAlign w:val="bottom"/>
          </w:tcPr>
          <w:p w14:paraId="227C8F20" w14:textId="77777777" w:rsidR="00472B2C" w:rsidRPr="00893755" w:rsidRDefault="00472B2C" w:rsidP="00607FC7">
            <w:pPr>
              <w:tabs>
                <w:tab w:val="decimal" w:pos="725"/>
              </w:tabs>
              <w:ind w:right="-72"/>
              <w:jc w:val="both"/>
              <w:rPr>
                <w:rFonts w:cs="Cordia New"/>
              </w:rPr>
            </w:pPr>
          </w:p>
        </w:tc>
        <w:tc>
          <w:tcPr>
            <w:tcW w:w="992" w:type="dxa"/>
            <w:tcBorders>
              <w:top w:val="single" w:sz="4" w:space="0" w:color="auto"/>
              <w:left w:val="nil"/>
              <w:bottom w:val="nil"/>
              <w:right w:val="nil"/>
            </w:tcBorders>
            <w:shd w:val="clear" w:color="auto" w:fill="auto"/>
          </w:tcPr>
          <w:p w14:paraId="45EF86BC" w14:textId="77777777" w:rsidR="00472B2C" w:rsidRPr="00893755" w:rsidRDefault="00472B2C" w:rsidP="00607FC7">
            <w:pPr>
              <w:tabs>
                <w:tab w:val="decimal" w:pos="810"/>
              </w:tabs>
              <w:ind w:right="-72"/>
              <w:jc w:val="both"/>
              <w:rPr>
                <w:rFonts w:cs="Cordia New"/>
                <w:sz w:val="12"/>
                <w:szCs w:val="12"/>
              </w:rPr>
            </w:pPr>
          </w:p>
        </w:tc>
        <w:tc>
          <w:tcPr>
            <w:tcW w:w="1474" w:type="dxa"/>
            <w:tcBorders>
              <w:top w:val="single" w:sz="4" w:space="0" w:color="auto"/>
              <w:left w:val="nil"/>
              <w:bottom w:val="nil"/>
              <w:right w:val="nil"/>
            </w:tcBorders>
            <w:shd w:val="clear" w:color="auto" w:fill="auto"/>
          </w:tcPr>
          <w:p w14:paraId="1110B6FD" w14:textId="77777777" w:rsidR="00472B2C" w:rsidRPr="00893755" w:rsidRDefault="00472B2C" w:rsidP="00607FC7">
            <w:pPr>
              <w:tabs>
                <w:tab w:val="decimal" w:pos="1260"/>
              </w:tabs>
              <w:ind w:right="-72"/>
              <w:jc w:val="both"/>
              <w:rPr>
                <w:rFonts w:cs="Cordia New"/>
                <w:sz w:val="12"/>
                <w:szCs w:val="12"/>
              </w:rPr>
            </w:pPr>
          </w:p>
        </w:tc>
        <w:tc>
          <w:tcPr>
            <w:tcW w:w="992" w:type="dxa"/>
            <w:tcBorders>
              <w:top w:val="single" w:sz="4" w:space="0" w:color="auto"/>
              <w:left w:val="nil"/>
              <w:bottom w:val="nil"/>
              <w:right w:val="nil"/>
            </w:tcBorders>
            <w:shd w:val="clear" w:color="auto" w:fill="auto"/>
          </w:tcPr>
          <w:p w14:paraId="4948AF79" w14:textId="77777777" w:rsidR="00472B2C" w:rsidRPr="00893755" w:rsidRDefault="00472B2C" w:rsidP="00607FC7">
            <w:pPr>
              <w:tabs>
                <w:tab w:val="decimal" w:pos="774"/>
              </w:tabs>
              <w:ind w:right="-72"/>
              <w:jc w:val="both"/>
              <w:rPr>
                <w:rFonts w:cs="Cordia New"/>
                <w:sz w:val="12"/>
                <w:szCs w:val="12"/>
              </w:rPr>
            </w:pPr>
          </w:p>
        </w:tc>
        <w:tc>
          <w:tcPr>
            <w:tcW w:w="992" w:type="dxa"/>
            <w:tcBorders>
              <w:top w:val="single" w:sz="4" w:space="0" w:color="auto"/>
              <w:left w:val="nil"/>
              <w:bottom w:val="nil"/>
              <w:right w:val="nil"/>
            </w:tcBorders>
            <w:shd w:val="clear" w:color="auto" w:fill="auto"/>
          </w:tcPr>
          <w:p w14:paraId="04808B34" w14:textId="77777777" w:rsidR="00472B2C" w:rsidRPr="00893755" w:rsidRDefault="00472B2C" w:rsidP="00607FC7">
            <w:pPr>
              <w:tabs>
                <w:tab w:val="decimal" w:pos="774"/>
              </w:tabs>
              <w:ind w:right="-72"/>
              <w:jc w:val="both"/>
              <w:rPr>
                <w:rFonts w:cs="Cordia New"/>
                <w:sz w:val="12"/>
                <w:szCs w:val="12"/>
              </w:rPr>
            </w:pPr>
          </w:p>
        </w:tc>
        <w:tc>
          <w:tcPr>
            <w:tcW w:w="1083" w:type="dxa"/>
            <w:tcBorders>
              <w:top w:val="single" w:sz="4" w:space="0" w:color="auto"/>
              <w:left w:val="nil"/>
              <w:bottom w:val="nil"/>
              <w:right w:val="nil"/>
            </w:tcBorders>
            <w:shd w:val="clear" w:color="auto" w:fill="auto"/>
          </w:tcPr>
          <w:p w14:paraId="5268FFFD" w14:textId="77777777" w:rsidR="00472B2C" w:rsidRPr="00893755" w:rsidRDefault="00472B2C" w:rsidP="00607FC7">
            <w:pPr>
              <w:tabs>
                <w:tab w:val="decimal" w:pos="904"/>
              </w:tabs>
              <w:ind w:right="-72"/>
              <w:jc w:val="both"/>
              <w:rPr>
                <w:rFonts w:cs="Cordia New"/>
              </w:rPr>
            </w:pPr>
          </w:p>
        </w:tc>
      </w:tr>
      <w:tr w:rsidR="00472B2C" w:rsidRPr="00893755" w14:paraId="48BC2CA7" w14:textId="77777777" w:rsidTr="003F2BC7">
        <w:tc>
          <w:tcPr>
            <w:tcW w:w="2410" w:type="dxa"/>
            <w:shd w:val="clear" w:color="auto" w:fill="auto"/>
            <w:hideMark/>
          </w:tcPr>
          <w:p w14:paraId="00145BDB" w14:textId="77777777" w:rsidR="00472B2C" w:rsidRPr="00893755" w:rsidRDefault="00472B2C" w:rsidP="00472B2C">
            <w:pPr>
              <w:ind w:left="101" w:right="-72" w:hanging="187"/>
              <w:rPr>
                <w:rFonts w:cs="Cordia New"/>
              </w:rPr>
            </w:pPr>
            <w:r w:rsidRPr="00893755">
              <w:rPr>
                <w:rFonts w:cs="Cordia New"/>
                <w:b/>
                <w:bCs/>
              </w:rPr>
              <w:t>Deferred tax liabilities:</w:t>
            </w:r>
          </w:p>
        </w:tc>
        <w:tc>
          <w:tcPr>
            <w:tcW w:w="936" w:type="dxa"/>
            <w:shd w:val="clear" w:color="auto" w:fill="auto"/>
            <w:vAlign w:val="bottom"/>
          </w:tcPr>
          <w:p w14:paraId="28149589" w14:textId="77777777" w:rsidR="00472B2C" w:rsidRPr="00893755" w:rsidRDefault="00472B2C" w:rsidP="00607FC7">
            <w:pPr>
              <w:tabs>
                <w:tab w:val="decimal" w:pos="725"/>
              </w:tabs>
              <w:ind w:right="-72"/>
              <w:jc w:val="both"/>
              <w:rPr>
                <w:rFonts w:cs="Cordia New"/>
              </w:rPr>
            </w:pPr>
          </w:p>
        </w:tc>
        <w:tc>
          <w:tcPr>
            <w:tcW w:w="992" w:type="dxa"/>
            <w:shd w:val="clear" w:color="auto" w:fill="auto"/>
            <w:vAlign w:val="center"/>
          </w:tcPr>
          <w:p w14:paraId="3C7EC064" w14:textId="77777777" w:rsidR="00472B2C" w:rsidRPr="00893755" w:rsidRDefault="00472B2C" w:rsidP="00607FC7">
            <w:pPr>
              <w:tabs>
                <w:tab w:val="decimal" w:pos="810"/>
              </w:tabs>
              <w:ind w:right="-72"/>
              <w:jc w:val="both"/>
              <w:rPr>
                <w:rFonts w:cs="Cordia New"/>
              </w:rPr>
            </w:pPr>
          </w:p>
        </w:tc>
        <w:tc>
          <w:tcPr>
            <w:tcW w:w="1474" w:type="dxa"/>
            <w:shd w:val="clear" w:color="auto" w:fill="auto"/>
            <w:vAlign w:val="center"/>
          </w:tcPr>
          <w:p w14:paraId="65A7944B" w14:textId="77777777" w:rsidR="00472B2C" w:rsidRPr="00893755" w:rsidRDefault="00472B2C" w:rsidP="00607FC7">
            <w:pPr>
              <w:tabs>
                <w:tab w:val="decimal" w:pos="1260"/>
              </w:tabs>
              <w:ind w:right="-72"/>
              <w:jc w:val="both"/>
              <w:rPr>
                <w:rFonts w:cs="Cordia New"/>
              </w:rPr>
            </w:pPr>
          </w:p>
        </w:tc>
        <w:tc>
          <w:tcPr>
            <w:tcW w:w="992" w:type="dxa"/>
            <w:shd w:val="clear" w:color="auto" w:fill="auto"/>
            <w:vAlign w:val="center"/>
          </w:tcPr>
          <w:p w14:paraId="68F0E486" w14:textId="77777777" w:rsidR="00472B2C" w:rsidRPr="00893755" w:rsidRDefault="00472B2C" w:rsidP="00607FC7">
            <w:pPr>
              <w:tabs>
                <w:tab w:val="decimal" w:pos="774"/>
              </w:tabs>
              <w:ind w:right="-72"/>
              <w:jc w:val="both"/>
              <w:rPr>
                <w:rFonts w:cs="Cordia New"/>
              </w:rPr>
            </w:pPr>
          </w:p>
        </w:tc>
        <w:tc>
          <w:tcPr>
            <w:tcW w:w="992" w:type="dxa"/>
            <w:shd w:val="clear" w:color="auto" w:fill="auto"/>
            <w:vAlign w:val="center"/>
          </w:tcPr>
          <w:p w14:paraId="7C7BDC5E" w14:textId="77777777" w:rsidR="00472B2C" w:rsidRPr="00893755" w:rsidRDefault="00472B2C" w:rsidP="00607FC7">
            <w:pPr>
              <w:tabs>
                <w:tab w:val="decimal" w:pos="774"/>
              </w:tabs>
              <w:ind w:right="-72"/>
              <w:jc w:val="both"/>
              <w:rPr>
                <w:rFonts w:cs="Cordia New"/>
              </w:rPr>
            </w:pPr>
          </w:p>
        </w:tc>
        <w:tc>
          <w:tcPr>
            <w:tcW w:w="1083" w:type="dxa"/>
            <w:shd w:val="clear" w:color="auto" w:fill="auto"/>
            <w:vAlign w:val="center"/>
          </w:tcPr>
          <w:p w14:paraId="36C1ED5F" w14:textId="77777777" w:rsidR="00472B2C" w:rsidRPr="00893755" w:rsidRDefault="00472B2C" w:rsidP="00607FC7">
            <w:pPr>
              <w:tabs>
                <w:tab w:val="decimal" w:pos="904"/>
              </w:tabs>
              <w:ind w:right="-72"/>
              <w:jc w:val="both"/>
              <w:rPr>
                <w:rFonts w:cs="Cordia New"/>
              </w:rPr>
            </w:pPr>
          </w:p>
        </w:tc>
      </w:tr>
      <w:tr w:rsidR="00472B2C" w:rsidRPr="00893755" w14:paraId="3D0F25A5" w14:textId="77777777" w:rsidTr="003F2BC7">
        <w:tc>
          <w:tcPr>
            <w:tcW w:w="2410" w:type="dxa"/>
            <w:shd w:val="clear" w:color="auto" w:fill="auto"/>
            <w:hideMark/>
          </w:tcPr>
          <w:p w14:paraId="7609E605" w14:textId="77777777" w:rsidR="00472B2C" w:rsidRPr="00893755" w:rsidRDefault="00472B2C" w:rsidP="00472B2C">
            <w:pPr>
              <w:ind w:left="101" w:right="-72" w:hanging="187"/>
              <w:rPr>
                <w:rFonts w:cs="Cordia New"/>
              </w:rPr>
            </w:pPr>
            <w:r w:rsidRPr="00893755">
              <w:rPr>
                <w:rFonts w:cs="Cordia New"/>
              </w:rPr>
              <w:t>Investments in joint ventures</w:t>
            </w:r>
          </w:p>
        </w:tc>
        <w:tc>
          <w:tcPr>
            <w:tcW w:w="936" w:type="dxa"/>
            <w:shd w:val="clear" w:color="auto" w:fill="auto"/>
            <w:vAlign w:val="bottom"/>
          </w:tcPr>
          <w:p w14:paraId="74CA4879" w14:textId="6A9819DE" w:rsidR="00472B2C" w:rsidRPr="00893755" w:rsidRDefault="00472B2C" w:rsidP="00607FC7">
            <w:pPr>
              <w:tabs>
                <w:tab w:val="decimal" w:pos="725"/>
              </w:tabs>
              <w:ind w:right="-72"/>
              <w:jc w:val="both"/>
              <w:rPr>
                <w:rFonts w:cs="Cordia New"/>
              </w:rPr>
            </w:pPr>
            <w:r w:rsidRPr="00893755">
              <w:rPr>
                <w:rFonts w:cs="Cordia New"/>
              </w:rPr>
              <w:t>(</w:t>
            </w:r>
            <w:r w:rsidR="00C64A6F" w:rsidRPr="00C64A6F">
              <w:rPr>
                <w:rFonts w:cs="Cordia New"/>
              </w:rPr>
              <w:t>20</w:t>
            </w:r>
            <w:r w:rsidRPr="00893755">
              <w:rPr>
                <w:rFonts w:cs="Cordia New"/>
              </w:rPr>
              <w:t>,</w:t>
            </w:r>
            <w:r w:rsidR="00C64A6F" w:rsidRPr="00C64A6F">
              <w:rPr>
                <w:rFonts w:cs="Cordia New"/>
              </w:rPr>
              <w:t>388</w:t>
            </w:r>
            <w:r w:rsidRPr="00893755">
              <w:rPr>
                <w:rFonts w:cs="Cordia New"/>
              </w:rPr>
              <w:t>)</w:t>
            </w:r>
          </w:p>
        </w:tc>
        <w:tc>
          <w:tcPr>
            <w:tcW w:w="992" w:type="dxa"/>
            <w:shd w:val="clear" w:color="auto" w:fill="auto"/>
            <w:hideMark/>
          </w:tcPr>
          <w:p w14:paraId="52A8C3D6" w14:textId="7C620CF3" w:rsidR="00472B2C" w:rsidRPr="00893755" w:rsidRDefault="00472B2C" w:rsidP="00607FC7">
            <w:pPr>
              <w:tabs>
                <w:tab w:val="decimal" w:pos="810"/>
              </w:tabs>
              <w:ind w:right="-72"/>
              <w:jc w:val="both"/>
              <w:rPr>
                <w:rFonts w:cs="Cordia New"/>
              </w:rPr>
            </w:pPr>
            <w:r w:rsidRPr="00893755">
              <w:rPr>
                <w:rFonts w:cs="Cordia New"/>
              </w:rPr>
              <w:t>(</w:t>
            </w:r>
            <w:r w:rsidR="00C64A6F" w:rsidRPr="00C64A6F">
              <w:rPr>
                <w:rFonts w:cs="Cordia New"/>
              </w:rPr>
              <w:t>648</w:t>
            </w:r>
            <w:r w:rsidRPr="00893755">
              <w:rPr>
                <w:rFonts w:cs="Cordia New"/>
              </w:rPr>
              <w:t>)</w:t>
            </w:r>
          </w:p>
        </w:tc>
        <w:tc>
          <w:tcPr>
            <w:tcW w:w="1474" w:type="dxa"/>
            <w:shd w:val="clear" w:color="auto" w:fill="auto"/>
            <w:hideMark/>
          </w:tcPr>
          <w:p w14:paraId="2F6DC475" w14:textId="511C34A3" w:rsidR="00472B2C" w:rsidRPr="00893755" w:rsidRDefault="00C64A6F" w:rsidP="00607FC7">
            <w:pPr>
              <w:tabs>
                <w:tab w:val="decimal" w:pos="1260"/>
              </w:tabs>
              <w:ind w:right="-72"/>
              <w:jc w:val="both"/>
              <w:rPr>
                <w:rFonts w:cs="Cordia New"/>
              </w:rPr>
            </w:pPr>
            <w:r w:rsidRPr="00C64A6F">
              <w:rPr>
                <w:rFonts w:cs="Cordia New"/>
              </w:rPr>
              <w:t>4</w:t>
            </w:r>
            <w:r w:rsidR="00472B2C" w:rsidRPr="00893755">
              <w:rPr>
                <w:rFonts w:cs="Cordia New"/>
              </w:rPr>
              <w:t>,</w:t>
            </w:r>
            <w:r w:rsidRPr="00C64A6F">
              <w:rPr>
                <w:rFonts w:cs="Cordia New"/>
              </w:rPr>
              <w:t>857</w:t>
            </w:r>
          </w:p>
        </w:tc>
        <w:tc>
          <w:tcPr>
            <w:tcW w:w="992" w:type="dxa"/>
            <w:shd w:val="clear" w:color="auto" w:fill="auto"/>
            <w:vAlign w:val="center"/>
            <w:hideMark/>
          </w:tcPr>
          <w:p w14:paraId="21167C92" w14:textId="77777777" w:rsidR="00472B2C" w:rsidRPr="00893755" w:rsidRDefault="00472B2C" w:rsidP="00607FC7">
            <w:pPr>
              <w:tabs>
                <w:tab w:val="decimal" w:pos="774"/>
              </w:tabs>
              <w:ind w:right="-72"/>
              <w:jc w:val="both"/>
              <w:rPr>
                <w:rFonts w:cs="Cordia New"/>
              </w:rPr>
            </w:pPr>
            <w:r w:rsidRPr="00893755">
              <w:rPr>
                <w:rFonts w:cs="Cordia New"/>
              </w:rPr>
              <w:t>-</w:t>
            </w:r>
          </w:p>
        </w:tc>
        <w:tc>
          <w:tcPr>
            <w:tcW w:w="992" w:type="dxa"/>
            <w:shd w:val="clear" w:color="auto" w:fill="auto"/>
            <w:hideMark/>
          </w:tcPr>
          <w:p w14:paraId="76B5AC20" w14:textId="5D7ACBFF" w:rsidR="00472B2C" w:rsidRPr="00893755" w:rsidRDefault="00472B2C" w:rsidP="00607FC7">
            <w:pPr>
              <w:tabs>
                <w:tab w:val="decimal" w:pos="774"/>
              </w:tabs>
              <w:ind w:right="-72"/>
              <w:jc w:val="both"/>
              <w:rPr>
                <w:rFonts w:cs="Cordia New"/>
              </w:rPr>
            </w:pPr>
            <w:r w:rsidRPr="00893755">
              <w:rPr>
                <w:rFonts w:cs="Cordia New"/>
              </w:rPr>
              <w:t>(</w:t>
            </w:r>
            <w:r w:rsidR="00C64A6F" w:rsidRPr="00C64A6F">
              <w:rPr>
                <w:rFonts w:cs="Cordia New"/>
              </w:rPr>
              <w:t>27</w:t>
            </w:r>
            <w:r w:rsidRPr="00893755">
              <w:rPr>
                <w:rFonts w:cs="Cordia New"/>
              </w:rPr>
              <w:t>)</w:t>
            </w:r>
          </w:p>
        </w:tc>
        <w:tc>
          <w:tcPr>
            <w:tcW w:w="1083" w:type="dxa"/>
            <w:shd w:val="clear" w:color="auto" w:fill="auto"/>
          </w:tcPr>
          <w:p w14:paraId="32994595" w14:textId="6FEDF537" w:rsidR="00472B2C" w:rsidRPr="00893755" w:rsidRDefault="00472B2C" w:rsidP="00607FC7">
            <w:pPr>
              <w:tabs>
                <w:tab w:val="decimal" w:pos="904"/>
              </w:tabs>
              <w:ind w:right="-72"/>
              <w:jc w:val="both"/>
              <w:rPr>
                <w:rFonts w:cs="Cordia New"/>
              </w:rPr>
            </w:pPr>
            <w:r w:rsidRPr="00893755">
              <w:rPr>
                <w:rFonts w:cs="Cordia New"/>
              </w:rPr>
              <w:t>(</w:t>
            </w:r>
            <w:r w:rsidR="00C64A6F" w:rsidRPr="00C64A6F">
              <w:rPr>
                <w:rFonts w:cs="Cordia New"/>
              </w:rPr>
              <w:t>16</w:t>
            </w:r>
            <w:r w:rsidRPr="00893755">
              <w:rPr>
                <w:rFonts w:cs="Cordia New"/>
              </w:rPr>
              <w:t>,</w:t>
            </w:r>
            <w:r w:rsidR="00C64A6F" w:rsidRPr="00C64A6F">
              <w:rPr>
                <w:rFonts w:cs="Cordia New"/>
              </w:rPr>
              <w:t>206</w:t>
            </w:r>
            <w:r w:rsidRPr="00893755">
              <w:rPr>
                <w:rFonts w:cs="Cordia New"/>
              </w:rPr>
              <w:t>)</w:t>
            </w:r>
          </w:p>
        </w:tc>
      </w:tr>
      <w:tr w:rsidR="00472B2C" w:rsidRPr="00893755" w14:paraId="5A675B14" w14:textId="77777777" w:rsidTr="003F2BC7">
        <w:tc>
          <w:tcPr>
            <w:tcW w:w="2410" w:type="dxa"/>
            <w:shd w:val="clear" w:color="auto" w:fill="auto"/>
            <w:hideMark/>
          </w:tcPr>
          <w:p w14:paraId="0923ED7B" w14:textId="77777777" w:rsidR="00472B2C" w:rsidRPr="00893755" w:rsidRDefault="00472B2C" w:rsidP="00472B2C">
            <w:pPr>
              <w:ind w:left="101" w:right="-72" w:hanging="187"/>
              <w:rPr>
                <w:rFonts w:cs="Cordia New"/>
              </w:rPr>
            </w:pPr>
            <w:r w:rsidRPr="00893755">
              <w:rPr>
                <w:rFonts w:cs="Cordia New"/>
              </w:rPr>
              <w:t>Mining property rights</w:t>
            </w:r>
          </w:p>
        </w:tc>
        <w:tc>
          <w:tcPr>
            <w:tcW w:w="936" w:type="dxa"/>
            <w:shd w:val="clear" w:color="auto" w:fill="auto"/>
            <w:vAlign w:val="bottom"/>
          </w:tcPr>
          <w:p w14:paraId="425A468C" w14:textId="2BD22C1B" w:rsidR="00472B2C" w:rsidRPr="00893755" w:rsidRDefault="00472B2C" w:rsidP="00607FC7">
            <w:pPr>
              <w:tabs>
                <w:tab w:val="decimal" w:pos="725"/>
              </w:tabs>
              <w:ind w:right="-72"/>
              <w:jc w:val="both"/>
              <w:rPr>
                <w:rFonts w:cs="Cordia New"/>
                <w:cs/>
              </w:rPr>
            </w:pPr>
            <w:r w:rsidRPr="00893755">
              <w:rPr>
                <w:rFonts w:cs="Cordia New"/>
              </w:rPr>
              <w:t>(</w:t>
            </w:r>
            <w:r w:rsidR="00C64A6F" w:rsidRPr="00C64A6F">
              <w:rPr>
                <w:rFonts w:cs="Cordia New"/>
              </w:rPr>
              <w:t>292</w:t>
            </w:r>
            <w:r w:rsidRPr="00893755">
              <w:rPr>
                <w:rFonts w:cs="Cordia New"/>
              </w:rPr>
              <w:t>,</w:t>
            </w:r>
            <w:r w:rsidR="00C64A6F" w:rsidRPr="00C64A6F">
              <w:rPr>
                <w:rFonts w:cs="Cordia New"/>
              </w:rPr>
              <w:t>579</w:t>
            </w:r>
            <w:r w:rsidRPr="00893755">
              <w:rPr>
                <w:rFonts w:cs="Cordia New"/>
              </w:rPr>
              <w:t>)</w:t>
            </w:r>
          </w:p>
        </w:tc>
        <w:tc>
          <w:tcPr>
            <w:tcW w:w="992" w:type="dxa"/>
            <w:shd w:val="clear" w:color="auto" w:fill="auto"/>
            <w:hideMark/>
          </w:tcPr>
          <w:p w14:paraId="76C02471" w14:textId="09618B2B" w:rsidR="00472B2C" w:rsidRPr="00893755" w:rsidRDefault="00C64A6F" w:rsidP="00607FC7">
            <w:pPr>
              <w:tabs>
                <w:tab w:val="decimal" w:pos="810"/>
              </w:tabs>
              <w:ind w:right="-72"/>
              <w:jc w:val="both"/>
              <w:rPr>
                <w:rFonts w:cs="Cordia New"/>
              </w:rPr>
            </w:pPr>
            <w:r w:rsidRPr="00C64A6F">
              <w:rPr>
                <w:rFonts w:cs="Cordia New"/>
              </w:rPr>
              <w:t>12</w:t>
            </w:r>
            <w:r w:rsidR="00472B2C" w:rsidRPr="00893755">
              <w:rPr>
                <w:rFonts w:cs="Cordia New"/>
              </w:rPr>
              <w:t>,</w:t>
            </w:r>
            <w:r w:rsidRPr="00C64A6F">
              <w:rPr>
                <w:rFonts w:cs="Cordia New"/>
              </w:rPr>
              <w:t>305</w:t>
            </w:r>
          </w:p>
        </w:tc>
        <w:tc>
          <w:tcPr>
            <w:tcW w:w="1474" w:type="dxa"/>
            <w:shd w:val="clear" w:color="auto" w:fill="auto"/>
            <w:hideMark/>
          </w:tcPr>
          <w:p w14:paraId="44430A39" w14:textId="77777777" w:rsidR="00472B2C" w:rsidRPr="00893755" w:rsidRDefault="00472B2C" w:rsidP="00607FC7">
            <w:pPr>
              <w:tabs>
                <w:tab w:val="decimal" w:pos="1260"/>
              </w:tabs>
              <w:ind w:right="-72"/>
              <w:jc w:val="both"/>
              <w:rPr>
                <w:rFonts w:cs="Cordia New"/>
              </w:rPr>
            </w:pPr>
            <w:r w:rsidRPr="00893755">
              <w:rPr>
                <w:rFonts w:cs="Cordia New"/>
              </w:rPr>
              <w:t>-</w:t>
            </w:r>
          </w:p>
        </w:tc>
        <w:tc>
          <w:tcPr>
            <w:tcW w:w="992" w:type="dxa"/>
            <w:shd w:val="clear" w:color="auto" w:fill="auto"/>
            <w:vAlign w:val="center"/>
            <w:hideMark/>
          </w:tcPr>
          <w:p w14:paraId="5AEBFA42" w14:textId="77777777" w:rsidR="00472B2C" w:rsidRPr="00893755" w:rsidRDefault="00472B2C" w:rsidP="00607FC7">
            <w:pPr>
              <w:tabs>
                <w:tab w:val="decimal" w:pos="774"/>
              </w:tabs>
              <w:ind w:right="-72"/>
              <w:jc w:val="both"/>
              <w:rPr>
                <w:rFonts w:cs="Cordia New"/>
              </w:rPr>
            </w:pPr>
            <w:r w:rsidRPr="00893755">
              <w:rPr>
                <w:rFonts w:cs="Cordia New"/>
              </w:rPr>
              <w:t>-</w:t>
            </w:r>
          </w:p>
        </w:tc>
        <w:tc>
          <w:tcPr>
            <w:tcW w:w="992" w:type="dxa"/>
            <w:shd w:val="clear" w:color="auto" w:fill="auto"/>
            <w:hideMark/>
          </w:tcPr>
          <w:p w14:paraId="29EC8FBE" w14:textId="267BF10B" w:rsidR="00472B2C" w:rsidRPr="00893755" w:rsidRDefault="00472B2C" w:rsidP="00607FC7">
            <w:pPr>
              <w:tabs>
                <w:tab w:val="decimal" w:pos="774"/>
              </w:tabs>
              <w:ind w:right="-72"/>
              <w:jc w:val="both"/>
              <w:rPr>
                <w:rFonts w:cs="Cordia New"/>
              </w:rPr>
            </w:pPr>
            <w:r w:rsidRPr="00893755">
              <w:rPr>
                <w:rFonts w:cs="Cordia New"/>
              </w:rPr>
              <w:t>(</w:t>
            </w:r>
            <w:r w:rsidR="00C64A6F" w:rsidRPr="00C64A6F">
              <w:rPr>
                <w:rFonts w:cs="Cordia New"/>
              </w:rPr>
              <w:t>12</w:t>
            </w:r>
            <w:r w:rsidRPr="00893755">
              <w:rPr>
                <w:rFonts w:cs="Cordia New"/>
              </w:rPr>
              <w:t>,</w:t>
            </w:r>
            <w:r w:rsidR="00C64A6F" w:rsidRPr="00C64A6F">
              <w:rPr>
                <w:rFonts w:cs="Cordia New"/>
              </w:rPr>
              <w:t>553</w:t>
            </w:r>
            <w:r w:rsidRPr="00893755">
              <w:rPr>
                <w:rFonts w:cs="Cordia New"/>
              </w:rPr>
              <w:t>)</w:t>
            </w:r>
          </w:p>
        </w:tc>
        <w:tc>
          <w:tcPr>
            <w:tcW w:w="1083" w:type="dxa"/>
            <w:shd w:val="clear" w:color="auto" w:fill="auto"/>
          </w:tcPr>
          <w:p w14:paraId="735336B9" w14:textId="57EA18EF" w:rsidR="00472B2C" w:rsidRPr="00893755" w:rsidRDefault="00472B2C" w:rsidP="00607FC7">
            <w:pPr>
              <w:tabs>
                <w:tab w:val="decimal" w:pos="904"/>
              </w:tabs>
              <w:ind w:right="-72"/>
              <w:jc w:val="both"/>
              <w:rPr>
                <w:rFonts w:cs="Cordia New"/>
              </w:rPr>
            </w:pPr>
            <w:r w:rsidRPr="00893755">
              <w:rPr>
                <w:rFonts w:cs="Cordia New"/>
              </w:rPr>
              <w:t>(</w:t>
            </w:r>
            <w:r w:rsidR="00C64A6F" w:rsidRPr="00C64A6F">
              <w:rPr>
                <w:rFonts w:cs="Cordia New"/>
              </w:rPr>
              <w:t>292</w:t>
            </w:r>
            <w:r w:rsidRPr="00893755">
              <w:rPr>
                <w:rFonts w:cs="Cordia New"/>
              </w:rPr>
              <w:t>,</w:t>
            </w:r>
            <w:r w:rsidR="00C64A6F" w:rsidRPr="00C64A6F">
              <w:rPr>
                <w:rFonts w:cs="Cordia New"/>
              </w:rPr>
              <w:t>827</w:t>
            </w:r>
            <w:r w:rsidRPr="00893755">
              <w:rPr>
                <w:rFonts w:cs="Cordia New"/>
              </w:rPr>
              <w:t>)</w:t>
            </w:r>
          </w:p>
        </w:tc>
      </w:tr>
      <w:tr w:rsidR="00472B2C" w:rsidRPr="00893755" w14:paraId="0BD698AB" w14:textId="77777777" w:rsidTr="003F2BC7">
        <w:tc>
          <w:tcPr>
            <w:tcW w:w="2410" w:type="dxa"/>
            <w:shd w:val="clear" w:color="auto" w:fill="auto"/>
            <w:hideMark/>
          </w:tcPr>
          <w:p w14:paraId="4A1E027B" w14:textId="77777777" w:rsidR="00472B2C" w:rsidRPr="00893755" w:rsidRDefault="00472B2C" w:rsidP="00472B2C">
            <w:pPr>
              <w:ind w:left="101" w:right="-72" w:hanging="187"/>
              <w:rPr>
                <w:rFonts w:cs="Cordia New"/>
              </w:rPr>
            </w:pPr>
            <w:r w:rsidRPr="00893755">
              <w:rPr>
                <w:rFonts w:cs="Cordia New"/>
              </w:rPr>
              <w:t>Financial derivative</w:t>
            </w:r>
          </w:p>
        </w:tc>
        <w:tc>
          <w:tcPr>
            <w:tcW w:w="936" w:type="dxa"/>
            <w:shd w:val="clear" w:color="auto" w:fill="auto"/>
            <w:vAlign w:val="bottom"/>
          </w:tcPr>
          <w:p w14:paraId="7C51F7F4" w14:textId="77777777" w:rsidR="00472B2C" w:rsidRPr="00893755" w:rsidRDefault="00472B2C" w:rsidP="00607FC7">
            <w:pPr>
              <w:tabs>
                <w:tab w:val="decimal" w:pos="725"/>
              </w:tabs>
              <w:ind w:right="-72"/>
              <w:jc w:val="both"/>
              <w:rPr>
                <w:rFonts w:cs="Cordia New"/>
                <w:cs/>
              </w:rPr>
            </w:pPr>
            <w:r w:rsidRPr="00893755">
              <w:rPr>
                <w:rFonts w:cs="Cordia New"/>
              </w:rPr>
              <w:t>-</w:t>
            </w:r>
          </w:p>
        </w:tc>
        <w:tc>
          <w:tcPr>
            <w:tcW w:w="992" w:type="dxa"/>
            <w:shd w:val="clear" w:color="auto" w:fill="auto"/>
            <w:hideMark/>
          </w:tcPr>
          <w:p w14:paraId="41472394" w14:textId="6DCC1E33" w:rsidR="00472B2C" w:rsidRPr="00893755" w:rsidRDefault="00472B2C" w:rsidP="00607FC7">
            <w:pPr>
              <w:tabs>
                <w:tab w:val="decimal" w:pos="810"/>
              </w:tabs>
              <w:ind w:right="-72"/>
              <w:jc w:val="both"/>
              <w:rPr>
                <w:rFonts w:cs="Cordia New"/>
              </w:rPr>
            </w:pPr>
            <w:r w:rsidRPr="00893755">
              <w:rPr>
                <w:rFonts w:cs="Cordia New"/>
              </w:rPr>
              <w:t>(</w:t>
            </w:r>
            <w:r w:rsidR="00C64A6F" w:rsidRPr="00C64A6F">
              <w:rPr>
                <w:rFonts w:cs="Cordia New"/>
              </w:rPr>
              <w:t>2</w:t>
            </w:r>
            <w:r w:rsidRPr="00893755">
              <w:rPr>
                <w:rFonts w:cs="Cordia New"/>
              </w:rPr>
              <w:t>,</w:t>
            </w:r>
            <w:r w:rsidR="00C64A6F" w:rsidRPr="00C64A6F">
              <w:rPr>
                <w:rFonts w:cs="Cordia New"/>
              </w:rPr>
              <w:t>321</w:t>
            </w:r>
            <w:r w:rsidRPr="00893755">
              <w:rPr>
                <w:rFonts w:cs="Cordia New"/>
              </w:rPr>
              <w:t>)</w:t>
            </w:r>
          </w:p>
        </w:tc>
        <w:tc>
          <w:tcPr>
            <w:tcW w:w="1474" w:type="dxa"/>
            <w:shd w:val="clear" w:color="auto" w:fill="auto"/>
            <w:hideMark/>
          </w:tcPr>
          <w:p w14:paraId="612CAB92" w14:textId="77777777" w:rsidR="00472B2C" w:rsidRPr="00893755" w:rsidRDefault="00472B2C" w:rsidP="00607FC7">
            <w:pPr>
              <w:tabs>
                <w:tab w:val="decimal" w:pos="1260"/>
              </w:tabs>
              <w:ind w:right="-72"/>
              <w:jc w:val="both"/>
              <w:rPr>
                <w:rFonts w:cs="Cordia New"/>
              </w:rPr>
            </w:pPr>
            <w:r w:rsidRPr="00893755">
              <w:rPr>
                <w:rFonts w:cs="Cordia New"/>
              </w:rPr>
              <w:t>-</w:t>
            </w:r>
          </w:p>
        </w:tc>
        <w:tc>
          <w:tcPr>
            <w:tcW w:w="992" w:type="dxa"/>
            <w:shd w:val="clear" w:color="auto" w:fill="auto"/>
            <w:vAlign w:val="center"/>
            <w:hideMark/>
          </w:tcPr>
          <w:p w14:paraId="09BEF2D5" w14:textId="77777777" w:rsidR="00472B2C" w:rsidRPr="00893755" w:rsidRDefault="00472B2C" w:rsidP="00607FC7">
            <w:pPr>
              <w:tabs>
                <w:tab w:val="decimal" w:pos="774"/>
              </w:tabs>
              <w:ind w:right="-72"/>
              <w:jc w:val="both"/>
              <w:rPr>
                <w:rFonts w:cs="Cordia New"/>
              </w:rPr>
            </w:pPr>
            <w:r w:rsidRPr="00893755">
              <w:rPr>
                <w:rFonts w:cs="Cordia New"/>
              </w:rPr>
              <w:t>-</w:t>
            </w:r>
          </w:p>
        </w:tc>
        <w:tc>
          <w:tcPr>
            <w:tcW w:w="992" w:type="dxa"/>
            <w:shd w:val="clear" w:color="auto" w:fill="auto"/>
            <w:hideMark/>
          </w:tcPr>
          <w:p w14:paraId="7D769357" w14:textId="77777777" w:rsidR="00472B2C" w:rsidRPr="00893755" w:rsidRDefault="00472B2C" w:rsidP="00607FC7">
            <w:pPr>
              <w:tabs>
                <w:tab w:val="decimal" w:pos="774"/>
              </w:tabs>
              <w:ind w:right="-72"/>
              <w:jc w:val="both"/>
              <w:rPr>
                <w:rFonts w:cs="Cordia New"/>
              </w:rPr>
            </w:pPr>
            <w:r w:rsidRPr="00893755">
              <w:rPr>
                <w:rFonts w:cs="Cordia New"/>
              </w:rPr>
              <w:t>-</w:t>
            </w:r>
          </w:p>
        </w:tc>
        <w:tc>
          <w:tcPr>
            <w:tcW w:w="1083" w:type="dxa"/>
            <w:shd w:val="clear" w:color="auto" w:fill="auto"/>
          </w:tcPr>
          <w:p w14:paraId="48FF7920" w14:textId="48BDD876" w:rsidR="00472B2C" w:rsidRPr="00893755" w:rsidRDefault="00472B2C" w:rsidP="00607FC7">
            <w:pPr>
              <w:tabs>
                <w:tab w:val="decimal" w:pos="904"/>
              </w:tabs>
              <w:ind w:right="-72"/>
              <w:jc w:val="both"/>
              <w:rPr>
                <w:rFonts w:cs="Cordia New"/>
              </w:rPr>
            </w:pPr>
            <w:r w:rsidRPr="00893755">
              <w:rPr>
                <w:rFonts w:cs="Cordia New"/>
              </w:rPr>
              <w:t>(</w:t>
            </w:r>
            <w:r w:rsidR="00C64A6F" w:rsidRPr="00C64A6F">
              <w:rPr>
                <w:rFonts w:cs="Cordia New"/>
              </w:rPr>
              <w:t>2</w:t>
            </w:r>
            <w:r w:rsidRPr="00893755">
              <w:rPr>
                <w:rFonts w:cs="Cordia New"/>
              </w:rPr>
              <w:t>,</w:t>
            </w:r>
            <w:r w:rsidR="00C64A6F" w:rsidRPr="00C64A6F">
              <w:rPr>
                <w:rFonts w:cs="Cordia New"/>
              </w:rPr>
              <w:t>321</w:t>
            </w:r>
            <w:r w:rsidRPr="00893755">
              <w:rPr>
                <w:rFonts w:cs="Cordia New"/>
              </w:rPr>
              <w:t>)</w:t>
            </w:r>
          </w:p>
        </w:tc>
      </w:tr>
      <w:tr w:rsidR="00472B2C" w:rsidRPr="00893755" w14:paraId="00603D60" w14:textId="77777777" w:rsidTr="003F2BC7">
        <w:tc>
          <w:tcPr>
            <w:tcW w:w="2410" w:type="dxa"/>
            <w:shd w:val="clear" w:color="auto" w:fill="auto"/>
            <w:hideMark/>
          </w:tcPr>
          <w:p w14:paraId="42AB9C02" w14:textId="77777777" w:rsidR="00472B2C" w:rsidRPr="00893755" w:rsidRDefault="00472B2C" w:rsidP="00472B2C">
            <w:pPr>
              <w:ind w:left="101" w:right="-72" w:hanging="187"/>
              <w:rPr>
                <w:rFonts w:cs="Cordia New"/>
              </w:rPr>
            </w:pPr>
            <w:r w:rsidRPr="00893755">
              <w:rPr>
                <w:rFonts w:cs="Cordia New"/>
              </w:rPr>
              <w:t xml:space="preserve">Depreciation and amortisation </w:t>
            </w:r>
          </w:p>
        </w:tc>
        <w:tc>
          <w:tcPr>
            <w:tcW w:w="936" w:type="dxa"/>
            <w:shd w:val="clear" w:color="auto" w:fill="auto"/>
            <w:vAlign w:val="bottom"/>
          </w:tcPr>
          <w:p w14:paraId="4C8CC1EE" w14:textId="6DAF54BC" w:rsidR="00472B2C" w:rsidRPr="00893755" w:rsidRDefault="00472B2C" w:rsidP="00607FC7">
            <w:pPr>
              <w:tabs>
                <w:tab w:val="decimal" w:pos="725"/>
              </w:tabs>
              <w:ind w:right="-72"/>
              <w:jc w:val="both"/>
              <w:rPr>
                <w:rFonts w:cs="Cordia New"/>
                <w:cs/>
              </w:rPr>
            </w:pPr>
            <w:r w:rsidRPr="00893755">
              <w:rPr>
                <w:rFonts w:cs="Cordia New"/>
              </w:rPr>
              <w:t>(</w:t>
            </w:r>
            <w:r w:rsidR="00C64A6F" w:rsidRPr="00C64A6F">
              <w:rPr>
                <w:rFonts w:cs="Cordia New"/>
              </w:rPr>
              <w:t>218</w:t>
            </w:r>
            <w:r w:rsidRPr="00893755">
              <w:rPr>
                <w:rFonts w:cs="Cordia New"/>
              </w:rPr>
              <w:t>,</w:t>
            </w:r>
            <w:r w:rsidR="00C64A6F" w:rsidRPr="00C64A6F">
              <w:rPr>
                <w:rFonts w:cs="Cordia New"/>
              </w:rPr>
              <w:t>716</w:t>
            </w:r>
            <w:r w:rsidRPr="00893755">
              <w:rPr>
                <w:rFonts w:cs="Cordia New"/>
              </w:rPr>
              <w:t>)</w:t>
            </w:r>
          </w:p>
        </w:tc>
        <w:tc>
          <w:tcPr>
            <w:tcW w:w="992" w:type="dxa"/>
            <w:shd w:val="clear" w:color="auto" w:fill="auto"/>
            <w:hideMark/>
          </w:tcPr>
          <w:p w14:paraId="35FA19FF" w14:textId="1C2F4EF0" w:rsidR="00472B2C" w:rsidRPr="00893755" w:rsidRDefault="00C64A6F" w:rsidP="00607FC7">
            <w:pPr>
              <w:tabs>
                <w:tab w:val="decimal" w:pos="810"/>
              </w:tabs>
              <w:ind w:right="-72"/>
              <w:jc w:val="both"/>
              <w:rPr>
                <w:rFonts w:cs="Cordia New"/>
              </w:rPr>
            </w:pPr>
            <w:r w:rsidRPr="00C64A6F">
              <w:rPr>
                <w:rFonts w:cs="Cordia New"/>
              </w:rPr>
              <w:t>14</w:t>
            </w:r>
            <w:r w:rsidR="00472B2C" w:rsidRPr="00893755">
              <w:rPr>
                <w:rFonts w:cs="Cordia New"/>
              </w:rPr>
              <w:t>,</w:t>
            </w:r>
            <w:r w:rsidRPr="00C64A6F">
              <w:rPr>
                <w:rFonts w:cs="Cordia New"/>
              </w:rPr>
              <w:t>520</w:t>
            </w:r>
          </w:p>
        </w:tc>
        <w:tc>
          <w:tcPr>
            <w:tcW w:w="1474" w:type="dxa"/>
            <w:shd w:val="clear" w:color="auto" w:fill="auto"/>
            <w:vAlign w:val="center"/>
            <w:hideMark/>
          </w:tcPr>
          <w:p w14:paraId="56C4136B" w14:textId="77777777" w:rsidR="00472B2C" w:rsidRPr="00893755" w:rsidRDefault="00472B2C" w:rsidP="00607FC7">
            <w:pPr>
              <w:tabs>
                <w:tab w:val="decimal" w:pos="1260"/>
              </w:tabs>
              <w:ind w:right="-72"/>
              <w:jc w:val="both"/>
              <w:rPr>
                <w:rFonts w:cs="Cordia New"/>
              </w:rPr>
            </w:pPr>
            <w:r w:rsidRPr="00893755">
              <w:rPr>
                <w:rFonts w:cs="Cordia New"/>
              </w:rPr>
              <w:t>-</w:t>
            </w:r>
          </w:p>
        </w:tc>
        <w:tc>
          <w:tcPr>
            <w:tcW w:w="992" w:type="dxa"/>
            <w:shd w:val="clear" w:color="auto" w:fill="auto"/>
            <w:vAlign w:val="center"/>
            <w:hideMark/>
          </w:tcPr>
          <w:p w14:paraId="3B29CA29" w14:textId="77777777" w:rsidR="00472B2C" w:rsidRPr="00893755" w:rsidRDefault="00472B2C" w:rsidP="00607FC7">
            <w:pPr>
              <w:tabs>
                <w:tab w:val="decimal" w:pos="774"/>
              </w:tabs>
              <w:ind w:right="-72"/>
              <w:jc w:val="both"/>
              <w:rPr>
                <w:rFonts w:cs="Cordia New"/>
              </w:rPr>
            </w:pPr>
            <w:r w:rsidRPr="00893755">
              <w:rPr>
                <w:rFonts w:cs="Cordia New"/>
              </w:rPr>
              <w:t>-</w:t>
            </w:r>
          </w:p>
        </w:tc>
        <w:tc>
          <w:tcPr>
            <w:tcW w:w="992" w:type="dxa"/>
            <w:shd w:val="clear" w:color="auto" w:fill="auto"/>
            <w:hideMark/>
          </w:tcPr>
          <w:p w14:paraId="4D3D5C03" w14:textId="7913343A" w:rsidR="00472B2C" w:rsidRPr="00893755" w:rsidRDefault="00472B2C" w:rsidP="00607FC7">
            <w:pPr>
              <w:tabs>
                <w:tab w:val="decimal" w:pos="774"/>
              </w:tabs>
              <w:ind w:right="-72"/>
              <w:jc w:val="both"/>
              <w:rPr>
                <w:rFonts w:cs="Cordia New"/>
              </w:rPr>
            </w:pPr>
            <w:r w:rsidRPr="00893755">
              <w:rPr>
                <w:rFonts w:cs="Cordia New"/>
              </w:rPr>
              <w:t>(</w:t>
            </w:r>
            <w:r w:rsidR="00C64A6F" w:rsidRPr="00C64A6F">
              <w:rPr>
                <w:rFonts w:cs="Cordia New"/>
              </w:rPr>
              <w:t>15</w:t>
            </w:r>
            <w:r w:rsidRPr="00893755">
              <w:rPr>
                <w:rFonts w:cs="Cordia New"/>
              </w:rPr>
              <w:t>,</w:t>
            </w:r>
            <w:r w:rsidR="00C64A6F" w:rsidRPr="00C64A6F">
              <w:rPr>
                <w:rFonts w:cs="Cordia New"/>
              </w:rPr>
              <w:t>392</w:t>
            </w:r>
            <w:r w:rsidRPr="00893755">
              <w:rPr>
                <w:rFonts w:cs="Cordia New"/>
              </w:rPr>
              <w:t>)</w:t>
            </w:r>
          </w:p>
        </w:tc>
        <w:tc>
          <w:tcPr>
            <w:tcW w:w="1083" w:type="dxa"/>
            <w:shd w:val="clear" w:color="auto" w:fill="auto"/>
          </w:tcPr>
          <w:p w14:paraId="45FFC61E" w14:textId="31FEA40A" w:rsidR="00472B2C" w:rsidRPr="00893755" w:rsidRDefault="00472B2C" w:rsidP="00607FC7">
            <w:pPr>
              <w:tabs>
                <w:tab w:val="decimal" w:pos="904"/>
              </w:tabs>
              <w:ind w:right="-72"/>
              <w:jc w:val="both"/>
              <w:rPr>
                <w:rFonts w:cs="Cordia New"/>
              </w:rPr>
            </w:pPr>
            <w:r w:rsidRPr="00893755">
              <w:rPr>
                <w:rFonts w:cs="Cordia New"/>
              </w:rPr>
              <w:t>(</w:t>
            </w:r>
            <w:r w:rsidR="00C64A6F" w:rsidRPr="00C64A6F">
              <w:rPr>
                <w:rFonts w:cs="Cordia New"/>
              </w:rPr>
              <w:t>219</w:t>
            </w:r>
            <w:r w:rsidRPr="00893755">
              <w:rPr>
                <w:rFonts w:cs="Cordia New"/>
              </w:rPr>
              <w:t>,</w:t>
            </w:r>
            <w:r w:rsidR="00C64A6F" w:rsidRPr="00C64A6F">
              <w:rPr>
                <w:rFonts w:cs="Cordia New"/>
              </w:rPr>
              <w:t>588</w:t>
            </w:r>
            <w:r w:rsidRPr="00893755">
              <w:rPr>
                <w:rFonts w:cs="Cordia New"/>
              </w:rPr>
              <w:t>)</w:t>
            </w:r>
          </w:p>
        </w:tc>
      </w:tr>
      <w:tr w:rsidR="00472B2C" w:rsidRPr="00893755" w14:paraId="09F10A7F" w14:textId="77777777" w:rsidTr="003F2BC7">
        <w:tc>
          <w:tcPr>
            <w:tcW w:w="2410" w:type="dxa"/>
            <w:shd w:val="clear" w:color="auto" w:fill="auto"/>
            <w:vAlign w:val="bottom"/>
            <w:hideMark/>
          </w:tcPr>
          <w:p w14:paraId="071F4280" w14:textId="77777777" w:rsidR="00472B2C" w:rsidRPr="00893755" w:rsidRDefault="00472B2C" w:rsidP="00472B2C">
            <w:pPr>
              <w:ind w:left="101" w:right="-72" w:hanging="187"/>
              <w:rPr>
                <w:rFonts w:cs="Cordia New"/>
                <w:spacing w:val="-2"/>
              </w:rPr>
            </w:pPr>
            <w:r w:rsidRPr="00893755">
              <w:rPr>
                <w:rFonts w:cs="Cordia New"/>
              </w:rPr>
              <w:t xml:space="preserve">Fair value uplift from </w:t>
            </w:r>
            <w:r w:rsidRPr="00893755">
              <w:rPr>
                <w:rFonts w:cs="Cordia New"/>
                <w:spacing w:val="-2"/>
              </w:rPr>
              <w:t xml:space="preserve">the acquisition of </w:t>
            </w:r>
          </w:p>
          <w:p w14:paraId="5546EBF0" w14:textId="77777777" w:rsidR="00472B2C" w:rsidRPr="00893755" w:rsidRDefault="00472B2C" w:rsidP="00472B2C">
            <w:pPr>
              <w:ind w:left="101" w:right="-72" w:hanging="187"/>
              <w:rPr>
                <w:rFonts w:cs="Cordia New"/>
              </w:rPr>
            </w:pPr>
            <w:r w:rsidRPr="00893755">
              <w:rPr>
                <w:rFonts w:cs="Cordia New"/>
                <w:spacing w:val="-2"/>
              </w:rPr>
              <w:t xml:space="preserve">   power plant i</w:t>
            </w:r>
            <w:r w:rsidRPr="00893755">
              <w:rPr>
                <w:rFonts w:cs="Cordia New"/>
              </w:rPr>
              <w:t>n the People’s Republic</w:t>
            </w:r>
          </w:p>
          <w:p w14:paraId="1CD62A53" w14:textId="77777777" w:rsidR="00472B2C" w:rsidRPr="00893755" w:rsidRDefault="00472B2C" w:rsidP="00472B2C">
            <w:pPr>
              <w:ind w:left="101" w:right="-72" w:hanging="187"/>
              <w:rPr>
                <w:rFonts w:cs="Cordia New"/>
              </w:rPr>
            </w:pPr>
            <w:r w:rsidRPr="00893755">
              <w:rPr>
                <w:rFonts w:cs="Cordia New"/>
              </w:rPr>
              <w:t xml:space="preserve">   of China</w:t>
            </w:r>
          </w:p>
        </w:tc>
        <w:tc>
          <w:tcPr>
            <w:tcW w:w="936" w:type="dxa"/>
            <w:shd w:val="clear" w:color="auto" w:fill="auto"/>
            <w:vAlign w:val="bottom"/>
          </w:tcPr>
          <w:p w14:paraId="5F227C08" w14:textId="667A0CD8" w:rsidR="00472B2C" w:rsidRPr="00893755" w:rsidRDefault="00472B2C" w:rsidP="00607FC7">
            <w:pPr>
              <w:tabs>
                <w:tab w:val="decimal" w:pos="725"/>
              </w:tabs>
              <w:ind w:right="-72"/>
              <w:jc w:val="both"/>
              <w:rPr>
                <w:rFonts w:cs="Cordia New"/>
                <w:cs/>
              </w:rPr>
            </w:pPr>
            <w:r w:rsidRPr="00893755">
              <w:rPr>
                <w:rFonts w:cs="Cordia New"/>
              </w:rPr>
              <w:t>(</w:t>
            </w:r>
            <w:r w:rsidR="00C64A6F" w:rsidRPr="00C64A6F">
              <w:rPr>
                <w:rFonts w:cs="Cordia New"/>
              </w:rPr>
              <w:t>2</w:t>
            </w:r>
            <w:r w:rsidRPr="00893755">
              <w:rPr>
                <w:rFonts w:cs="Cordia New"/>
              </w:rPr>
              <w:t>,</w:t>
            </w:r>
            <w:r w:rsidR="00C64A6F" w:rsidRPr="00C64A6F">
              <w:rPr>
                <w:rFonts w:cs="Cordia New"/>
              </w:rPr>
              <w:t>826</w:t>
            </w:r>
            <w:r w:rsidRPr="00893755">
              <w:rPr>
                <w:rFonts w:cs="Cordia New"/>
              </w:rPr>
              <w:t>)</w:t>
            </w:r>
          </w:p>
        </w:tc>
        <w:tc>
          <w:tcPr>
            <w:tcW w:w="992" w:type="dxa"/>
            <w:shd w:val="clear" w:color="auto" w:fill="auto"/>
            <w:vAlign w:val="bottom"/>
            <w:hideMark/>
          </w:tcPr>
          <w:p w14:paraId="313AE298" w14:textId="77777777" w:rsidR="00472B2C" w:rsidRPr="00893755" w:rsidRDefault="00472B2C" w:rsidP="00607FC7">
            <w:pPr>
              <w:tabs>
                <w:tab w:val="decimal" w:pos="810"/>
              </w:tabs>
              <w:ind w:right="-72"/>
              <w:jc w:val="both"/>
              <w:rPr>
                <w:rFonts w:cs="Cordia New"/>
              </w:rPr>
            </w:pPr>
            <w:r w:rsidRPr="00893755">
              <w:rPr>
                <w:rFonts w:cs="Cordia New"/>
              </w:rPr>
              <w:t>-</w:t>
            </w:r>
          </w:p>
        </w:tc>
        <w:tc>
          <w:tcPr>
            <w:tcW w:w="1474" w:type="dxa"/>
            <w:shd w:val="clear" w:color="auto" w:fill="auto"/>
            <w:vAlign w:val="bottom"/>
            <w:hideMark/>
          </w:tcPr>
          <w:p w14:paraId="3B13AC5F" w14:textId="77777777" w:rsidR="00472B2C" w:rsidRPr="00893755" w:rsidRDefault="00472B2C" w:rsidP="00607FC7">
            <w:pPr>
              <w:tabs>
                <w:tab w:val="decimal" w:pos="1260"/>
              </w:tabs>
              <w:ind w:right="-72"/>
              <w:jc w:val="both"/>
              <w:rPr>
                <w:rFonts w:cs="Cordia New"/>
              </w:rPr>
            </w:pPr>
            <w:r w:rsidRPr="00893755">
              <w:rPr>
                <w:rFonts w:cs="Cordia New"/>
              </w:rPr>
              <w:t>-</w:t>
            </w:r>
          </w:p>
        </w:tc>
        <w:tc>
          <w:tcPr>
            <w:tcW w:w="992" w:type="dxa"/>
            <w:shd w:val="clear" w:color="auto" w:fill="auto"/>
            <w:vAlign w:val="bottom"/>
            <w:hideMark/>
          </w:tcPr>
          <w:p w14:paraId="7CC89977" w14:textId="77777777" w:rsidR="00472B2C" w:rsidRPr="00893755" w:rsidRDefault="00472B2C" w:rsidP="00607FC7">
            <w:pPr>
              <w:tabs>
                <w:tab w:val="decimal" w:pos="774"/>
              </w:tabs>
              <w:ind w:right="-72"/>
              <w:jc w:val="both"/>
              <w:rPr>
                <w:rFonts w:cs="Cordia New"/>
              </w:rPr>
            </w:pPr>
            <w:r w:rsidRPr="00893755">
              <w:rPr>
                <w:rFonts w:cs="Cordia New"/>
              </w:rPr>
              <w:t>-</w:t>
            </w:r>
          </w:p>
        </w:tc>
        <w:tc>
          <w:tcPr>
            <w:tcW w:w="992" w:type="dxa"/>
            <w:shd w:val="clear" w:color="auto" w:fill="auto"/>
            <w:vAlign w:val="bottom"/>
            <w:hideMark/>
          </w:tcPr>
          <w:p w14:paraId="36B46C15" w14:textId="28CFFB5E" w:rsidR="00472B2C" w:rsidRPr="00893755" w:rsidRDefault="00472B2C" w:rsidP="00607FC7">
            <w:pPr>
              <w:tabs>
                <w:tab w:val="decimal" w:pos="774"/>
              </w:tabs>
              <w:ind w:right="-72"/>
              <w:jc w:val="both"/>
              <w:rPr>
                <w:rFonts w:cs="Cordia New"/>
              </w:rPr>
            </w:pPr>
            <w:r w:rsidRPr="00893755">
              <w:rPr>
                <w:rFonts w:cs="Cordia New"/>
              </w:rPr>
              <w:t>(</w:t>
            </w:r>
            <w:r w:rsidR="00C64A6F" w:rsidRPr="00C64A6F">
              <w:rPr>
                <w:rFonts w:cs="Cordia New"/>
              </w:rPr>
              <w:t>117</w:t>
            </w:r>
            <w:r w:rsidRPr="00893755">
              <w:rPr>
                <w:rFonts w:cs="Cordia New"/>
              </w:rPr>
              <w:t>)</w:t>
            </w:r>
          </w:p>
        </w:tc>
        <w:tc>
          <w:tcPr>
            <w:tcW w:w="1083" w:type="dxa"/>
            <w:shd w:val="clear" w:color="auto" w:fill="auto"/>
            <w:vAlign w:val="bottom"/>
          </w:tcPr>
          <w:p w14:paraId="42A3333A" w14:textId="2B579A99" w:rsidR="00472B2C" w:rsidRPr="00893755" w:rsidRDefault="00472B2C" w:rsidP="00607FC7">
            <w:pPr>
              <w:tabs>
                <w:tab w:val="decimal" w:pos="904"/>
              </w:tabs>
              <w:ind w:right="-72"/>
              <w:jc w:val="both"/>
              <w:rPr>
                <w:rFonts w:cs="Cordia New"/>
              </w:rPr>
            </w:pPr>
            <w:r w:rsidRPr="00893755">
              <w:rPr>
                <w:rFonts w:cs="Cordia New"/>
              </w:rPr>
              <w:t>(</w:t>
            </w:r>
            <w:r w:rsidR="00C64A6F" w:rsidRPr="00C64A6F">
              <w:rPr>
                <w:rFonts w:cs="Cordia New"/>
              </w:rPr>
              <w:t>2</w:t>
            </w:r>
            <w:r w:rsidRPr="00893755">
              <w:rPr>
                <w:rFonts w:cs="Cordia New"/>
              </w:rPr>
              <w:t>,</w:t>
            </w:r>
            <w:r w:rsidR="00C64A6F" w:rsidRPr="00C64A6F">
              <w:rPr>
                <w:rFonts w:cs="Cordia New"/>
              </w:rPr>
              <w:t>943</w:t>
            </w:r>
            <w:r w:rsidRPr="00893755">
              <w:rPr>
                <w:rFonts w:cs="Cordia New"/>
              </w:rPr>
              <w:t>)</w:t>
            </w:r>
          </w:p>
        </w:tc>
      </w:tr>
      <w:tr w:rsidR="00472B2C" w:rsidRPr="00893755" w14:paraId="5394BE36" w14:textId="77777777" w:rsidTr="003F2BC7">
        <w:tc>
          <w:tcPr>
            <w:tcW w:w="2410" w:type="dxa"/>
            <w:shd w:val="clear" w:color="auto" w:fill="auto"/>
            <w:vAlign w:val="bottom"/>
            <w:hideMark/>
          </w:tcPr>
          <w:p w14:paraId="7F2C561E" w14:textId="77777777" w:rsidR="00472B2C" w:rsidRPr="00893755" w:rsidRDefault="00472B2C" w:rsidP="00472B2C">
            <w:pPr>
              <w:ind w:left="101" w:right="-72" w:hanging="187"/>
              <w:rPr>
                <w:rFonts w:cs="Cordia New"/>
              </w:rPr>
            </w:pPr>
            <w:r w:rsidRPr="00893755">
              <w:rPr>
                <w:rFonts w:cs="Cordia New"/>
              </w:rPr>
              <w:t>Amortisation of fair value of building</w:t>
            </w:r>
          </w:p>
          <w:p w14:paraId="62F0AEA3" w14:textId="77777777" w:rsidR="00472B2C" w:rsidRPr="00893755" w:rsidRDefault="00472B2C" w:rsidP="00472B2C">
            <w:pPr>
              <w:ind w:left="101" w:right="-72" w:hanging="187"/>
              <w:rPr>
                <w:rFonts w:cs="Cordia New"/>
              </w:rPr>
            </w:pPr>
            <w:r w:rsidRPr="00893755">
              <w:rPr>
                <w:rFonts w:cs="Cordia New"/>
              </w:rPr>
              <w:t xml:space="preserve">   and </w:t>
            </w:r>
            <w:r w:rsidRPr="00893755">
              <w:rPr>
                <w:rFonts w:cs="Cordia New"/>
                <w:spacing w:val="-2"/>
              </w:rPr>
              <w:t>equipment</w:t>
            </w:r>
            <w:r w:rsidRPr="00893755">
              <w:rPr>
                <w:rFonts w:cs="Cordia New"/>
              </w:rPr>
              <w:t xml:space="preserve"> from the acquisition </w:t>
            </w:r>
          </w:p>
          <w:p w14:paraId="4668993A" w14:textId="77777777" w:rsidR="00472B2C" w:rsidRPr="00893755" w:rsidRDefault="00472B2C" w:rsidP="00472B2C">
            <w:pPr>
              <w:ind w:left="101" w:right="-72" w:hanging="187"/>
              <w:rPr>
                <w:rFonts w:cs="Cordia New"/>
              </w:rPr>
            </w:pPr>
            <w:r w:rsidRPr="00893755">
              <w:rPr>
                <w:rFonts w:cs="Cordia New"/>
              </w:rPr>
              <w:t xml:space="preserve">   of power plants</w:t>
            </w:r>
          </w:p>
        </w:tc>
        <w:tc>
          <w:tcPr>
            <w:tcW w:w="936" w:type="dxa"/>
            <w:shd w:val="clear" w:color="auto" w:fill="auto"/>
            <w:vAlign w:val="bottom"/>
          </w:tcPr>
          <w:p w14:paraId="35CB2322" w14:textId="2D0066FE" w:rsidR="00472B2C" w:rsidRPr="00893755" w:rsidRDefault="00C64A6F" w:rsidP="00607FC7">
            <w:pPr>
              <w:tabs>
                <w:tab w:val="decimal" w:pos="725"/>
              </w:tabs>
              <w:ind w:right="-72"/>
              <w:jc w:val="both"/>
              <w:rPr>
                <w:rFonts w:cs="Cordia New"/>
                <w:cs/>
              </w:rPr>
            </w:pPr>
            <w:r w:rsidRPr="00C64A6F">
              <w:rPr>
                <w:rFonts w:cs="Cordia New"/>
              </w:rPr>
              <w:t>1</w:t>
            </w:r>
            <w:r w:rsidR="00472B2C" w:rsidRPr="00893755">
              <w:rPr>
                <w:rFonts w:cs="Cordia New"/>
              </w:rPr>
              <w:t>,</w:t>
            </w:r>
            <w:r w:rsidRPr="00C64A6F">
              <w:rPr>
                <w:rFonts w:cs="Cordia New"/>
              </w:rPr>
              <w:t>202</w:t>
            </w:r>
          </w:p>
        </w:tc>
        <w:tc>
          <w:tcPr>
            <w:tcW w:w="992" w:type="dxa"/>
            <w:shd w:val="clear" w:color="auto" w:fill="auto"/>
            <w:vAlign w:val="bottom"/>
            <w:hideMark/>
          </w:tcPr>
          <w:p w14:paraId="6A8A691D" w14:textId="38E3C593" w:rsidR="00472B2C" w:rsidRPr="00893755" w:rsidRDefault="00C64A6F" w:rsidP="00607FC7">
            <w:pPr>
              <w:tabs>
                <w:tab w:val="decimal" w:pos="810"/>
              </w:tabs>
              <w:ind w:right="-72"/>
              <w:jc w:val="both"/>
              <w:rPr>
                <w:rFonts w:cs="Cordia New"/>
              </w:rPr>
            </w:pPr>
            <w:r w:rsidRPr="00C64A6F">
              <w:rPr>
                <w:rFonts w:cs="Cordia New"/>
              </w:rPr>
              <w:t>108</w:t>
            </w:r>
          </w:p>
        </w:tc>
        <w:tc>
          <w:tcPr>
            <w:tcW w:w="1474" w:type="dxa"/>
            <w:shd w:val="clear" w:color="auto" w:fill="auto"/>
            <w:vAlign w:val="bottom"/>
            <w:hideMark/>
          </w:tcPr>
          <w:p w14:paraId="5AEF5BDE" w14:textId="77777777" w:rsidR="00472B2C" w:rsidRPr="00893755" w:rsidRDefault="00472B2C" w:rsidP="00607FC7">
            <w:pPr>
              <w:tabs>
                <w:tab w:val="decimal" w:pos="1260"/>
              </w:tabs>
              <w:ind w:right="-72"/>
              <w:jc w:val="both"/>
              <w:rPr>
                <w:rFonts w:cs="Cordia New"/>
              </w:rPr>
            </w:pPr>
            <w:r w:rsidRPr="00893755">
              <w:rPr>
                <w:rFonts w:cs="Cordia New"/>
              </w:rPr>
              <w:t>-</w:t>
            </w:r>
          </w:p>
        </w:tc>
        <w:tc>
          <w:tcPr>
            <w:tcW w:w="992" w:type="dxa"/>
            <w:shd w:val="clear" w:color="auto" w:fill="auto"/>
            <w:vAlign w:val="bottom"/>
            <w:hideMark/>
          </w:tcPr>
          <w:p w14:paraId="2BA447CA" w14:textId="77777777" w:rsidR="00472B2C" w:rsidRPr="00893755" w:rsidRDefault="00472B2C" w:rsidP="00607FC7">
            <w:pPr>
              <w:tabs>
                <w:tab w:val="decimal" w:pos="774"/>
              </w:tabs>
              <w:ind w:right="-72"/>
              <w:jc w:val="both"/>
              <w:rPr>
                <w:rFonts w:cs="Cordia New"/>
              </w:rPr>
            </w:pPr>
            <w:r w:rsidRPr="00893755">
              <w:rPr>
                <w:rFonts w:cs="Cordia New"/>
              </w:rPr>
              <w:t>-</w:t>
            </w:r>
          </w:p>
        </w:tc>
        <w:tc>
          <w:tcPr>
            <w:tcW w:w="992" w:type="dxa"/>
            <w:shd w:val="clear" w:color="auto" w:fill="auto"/>
            <w:vAlign w:val="bottom"/>
            <w:hideMark/>
          </w:tcPr>
          <w:p w14:paraId="5862D8B0" w14:textId="77777777" w:rsidR="00472B2C" w:rsidRPr="00893755" w:rsidRDefault="00472B2C" w:rsidP="00607FC7">
            <w:pPr>
              <w:tabs>
                <w:tab w:val="decimal" w:pos="774"/>
              </w:tabs>
              <w:ind w:right="-72"/>
              <w:jc w:val="both"/>
              <w:rPr>
                <w:rFonts w:cs="Cordia New"/>
              </w:rPr>
            </w:pPr>
            <w:r w:rsidRPr="00893755">
              <w:rPr>
                <w:rFonts w:cs="Cordia New"/>
              </w:rPr>
              <w:t>-</w:t>
            </w:r>
          </w:p>
        </w:tc>
        <w:tc>
          <w:tcPr>
            <w:tcW w:w="1083" w:type="dxa"/>
            <w:shd w:val="clear" w:color="auto" w:fill="auto"/>
            <w:vAlign w:val="bottom"/>
          </w:tcPr>
          <w:p w14:paraId="631FBCA4" w14:textId="29284034" w:rsidR="00472B2C" w:rsidRPr="00893755" w:rsidRDefault="00C64A6F" w:rsidP="00607FC7">
            <w:pPr>
              <w:tabs>
                <w:tab w:val="decimal" w:pos="904"/>
              </w:tabs>
              <w:ind w:right="-72"/>
              <w:jc w:val="both"/>
              <w:rPr>
                <w:rFonts w:cs="Cordia New"/>
              </w:rPr>
            </w:pPr>
            <w:r w:rsidRPr="00C64A6F">
              <w:rPr>
                <w:rFonts w:cs="Cordia New"/>
              </w:rPr>
              <w:t>1</w:t>
            </w:r>
            <w:r w:rsidR="00472B2C" w:rsidRPr="00893755">
              <w:rPr>
                <w:rFonts w:cs="Cordia New"/>
              </w:rPr>
              <w:t>,</w:t>
            </w:r>
            <w:r w:rsidRPr="00C64A6F">
              <w:rPr>
                <w:rFonts w:cs="Cordia New"/>
              </w:rPr>
              <w:t>310</w:t>
            </w:r>
          </w:p>
        </w:tc>
      </w:tr>
      <w:tr w:rsidR="00472B2C" w:rsidRPr="00893755" w14:paraId="1DA0845A" w14:textId="77777777" w:rsidTr="003F2BC7">
        <w:tc>
          <w:tcPr>
            <w:tcW w:w="2410" w:type="dxa"/>
            <w:shd w:val="clear" w:color="auto" w:fill="auto"/>
            <w:hideMark/>
          </w:tcPr>
          <w:p w14:paraId="0C520745" w14:textId="77777777" w:rsidR="00472B2C" w:rsidRPr="00893755" w:rsidRDefault="00472B2C" w:rsidP="00472B2C">
            <w:pPr>
              <w:ind w:left="101" w:right="-72" w:hanging="187"/>
              <w:rPr>
                <w:rFonts w:cs="Cordia New"/>
              </w:rPr>
            </w:pPr>
            <w:r w:rsidRPr="00893755">
              <w:rPr>
                <w:rFonts w:cs="Cordia New"/>
              </w:rPr>
              <w:t>Connection fee</w:t>
            </w:r>
          </w:p>
        </w:tc>
        <w:tc>
          <w:tcPr>
            <w:tcW w:w="936" w:type="dxa"/>
            <w:shd w:val="clear" w:color="auto" w:fill="auto"/>
            <w:vAlign w:val="bottom"/>
          </w:tcPr>
          <w:p w14:paraId="41ED99E3" w14:textId="711595B6" w:rsidR="00472B2C" w:rsidRPr="00893755" w:rsidRDefault="00472B2C" w:rsidP="00607FC7">
            <w:pPr>
              <w:tabs>
                <w:tab w:val="decimal" w:pos="725"/>
              </w:tabs>
              <w:ind w:right="-72"/>
              <w:jc w:val="both"/>
              <w:rPr>
                <w:rFonts w:cs="Cordia New"/>
                <w:cs/>
              </w:rPr>
            </w:pPr>
            <w:r w:rsidRPr="00893755">
              <w:rPr>
                <w:rFonts w:cs="Cordia New"/>
              </w:rPr>
              <w:t>(</w:t>
            </w:r>
            <w:r w:rsidR="00C64A6F" w:rsidRPr="00C64A6F">
              <w:rPr>
                <w:rFonts w:cs="Cordia New"/>
              </w:rPr>
              <w:t>686</w:t>
            </w:r>
            <w:r w:rsidRPr="00893755">
              <w:rPr>
                <w:rFonts w:cs="Cordia New"/>
              </w:rPr>
              <w:t>)</w:t>
            </w:r>
          </w:p>
        </w:tc>
        <w:tc>
          <w:tcPr>
            <w:tcW w:w="992" w:type="dxa"/>
            <w:shd w:val="clear" w:color="auto" w:fill="auto"/>
            <w:hideMark/>
          </w:tcPr>
          <w:p w14:paraId="466F93AB" w14:textId="4E55F57F" w:rsidR="00472B2C" w:rsidRPr="00893755" w:rsidRDefault="00C64A6F" w:rsidP="00607FC7">
            <w:pPr>
              <w:tabs>
                <w:tab w:val="decimal" w:pos="810"/>
              </w:tabs>
              <w:ind w:right="-72"/>
              <w:jc w:val="both"/>
              <w:rPr>
                <w:rFonts w:cs="Cordia New"/>
              </w:rPr>
            </w:pPr>
            <w:r w:rsidRPr="00C64A6F">
              <w:rPr>
                <w:rFonts w:cs="Cordia New"/>
              </w:rPr>
              <w:t>175</w:t>
            </w:r>
          </w:p>
        </w:tc>
        <w:tc>
          <w:tcPr>
            <w:tcW w:w="1474" w:type="dxa"/>
            <w:shd w:val="clear" w:color="auto" w:fill="auto"/>
            <w:vAlign w:val="center"/>
            <w:hideMark/>
          </w:tcPr>
          <w:p w14:paraId="4180EB13" w14:textId="77777777" w:rsidR="00472B2C" w:rsidRPr="00893755" w:rsidRDefault="00472B2C" w:rsidP="00607FC7">
            <w:pPr>
              <w:tabs>
                <w:tab w:val="decimal" w:pos="1260"/>
              </w:tabs>
              <w:ind w:right="-72"/>
              <w:jc w:val="both"/>
              <w:rPr>
                <w:rFonts w:cs="Cordia New"/>
              </w:rPr>
            </w:pPr>
            <w:r w:rsidRPr="00893755">
              <w:rPr>
                <w:rFonts w:cs="Cordia New"/>
              </w:rPr>
              <w:t>-</w:t>
            </w:r>
          </w:p>
        </w:tc>
        <w:tc>
          <w:tcPr>
            <w:tcW w:w="992" w:type="dxa"/>
            <w:shd w:val="clear" w:color="auto" w:fill="auto"/>
            <w:vAlign w:val="center"/>
            <w:hideMark/>
          </w:tcPr>
          <w:p w14:paraId="09C71D95" w14:textId="77777777" w:rsidR="00472B2C" w:rsidRPr="00893755" w:rsidRDefault="00472B2C" w:rsidP="00607FC7">
            <w:pPr>
              <w:tabs>
                <w:tab w:val="decimal" w:pos="774"/>
              </w:tabs>
              <w:ind w:right="-72"/>
              <w:jc w:val="both"/>
              <w:rPr>
                <w:rFonts w:cs="Cordia New"/>
              </w:rPr>
            </w:pPr>
            <w:r w:rsidRPr="00893755">
              <w:rPr>
                <w:rFonts w:cs="Cordia New"/>
              </w:rPr>
              <w:t>-</w:t>
            </w:r>
          </w:p>
        </w:tc>
        <w:tc>
          <w:tcPr>
            <w:tcW w:w="992" w:type="dxa"/>
            <w:shd w:val="clear" w:color="auto" w:fill="auto"/>
            <w:hideMark/>
          </w:tcPr>
          <w:p w14:paraId="36C6A343" w14:textId="76993F50" w:rsidR="00472B2C" w:rsidRPr="00893755" w:rsidRDefault="00472B2C" w:rsidP="00607FC7">
            <w:pPr>
              <w:tabs>
                <w:tab w:val="decimal" w:pos="774"/>
              </w:tabs>
              <w:ind w:right="-72"/>
              <w:jc w:val="both"/>
              <w:rPr>
                <w:rFonts w:cs="Cordia New"/>
              </w:rPr>
            </w:pPr>
            <w:r w:rsidRPr="00893755">
              <w:rPr>
                <w:rFonts w:cs="Cordia New"/>
              </w:rPr>
              <w:t>(</w:t>
            </w:r>
            <w:r w:rsidR="00C64A6F" w:rsidRPr="00C64A6F">
              <w:rPr>
                <w:rFonts w:cs="Cordia New"/>
              </w:rPr>
              <w:t>47</w:t>
            </w:r>
            <w:r w:rsidRPr="00893755">
              <w:rPr>
                <w:rFonts w:cs="Cordia New"/>
              </w:rPr>
              <w:t>)</w:t>
            </w:r>
          </w:p>
        </w:tc>
        <w:tc>
          <w:tcPr>
            <w:tcW w:w="1083" w:type="dxa"/>
            <w:shd w:val="clear" w:color="auto" w:fill="auto"/>
          </w:tcPr>
          <w:p w14:paraId="7D721BC6" w14:textId="565F4E8E" w:rsidR="00472B2C" w:rsidRPr="00893755" w:rsidRDefault="00472B2C" w:rsidP="00607FC7">
            <w:pPr>
              <w:tabs>
                <w:tab w:val="decimal" w:pos="904"/>
              </w:tabs>
              <w:ind w:right="-72"/>
              <w:jc w:val="both"/>
              <w:rPr>
                <w:rFonts w:cs="Cordia New"/>
              </w:rPr>
            </w:pPr>
            <w:r w:rsidRPr="00893755">
              <w:rPr>
                <w:rFonts w:cs="Cordia New"/>
              </w:rPr>
              <w:t>(</w:t>
            </w:r>
            <w:r w:rsidR="00C64A6F" w:rsidRPr="00C64A6F">
              <w:rPr>
                <w:rFonts w:cs="Cordia New"/>
              </w:rPr>
              <w:t>558</w:t>
            </w:r>
            <w:r w:rsidRPr="00893755">
              <w:rPr>
                <w:rFonts w:cs="Cordia New"/>
              </w:rPr>
              <w:t>)</w:t>
            </w:r>
          </w:p>
        </w:tc>
      </w:tr>
      <w:tr w:rsidR="00472B2C" w:rsidRPr="00893755" w14:paraId="5FEA6E7D" w14:textId="77777777" w:rsidTr="003F2BC7">
        <w:tc>
          <w:tcPr>
            <w:tcW w:w="2410" w:type="dxa"/>
            <w:shd w:val="clear" w:color="auto" w:fill="auto"/>
            <w:hideMark/>
          </w:tcPr>
          <w:p w14:paraId="32022944" w14:textId="77777777" w:rsidR="00472B2C" w:rsidRPr="00893755" w:rsidRDefault="00472B2C" w:rsidP="00472B2C">
            <w:pPr>
              <w:ind w:left="101" w:right="-72" w:hanging="187"/>
              <w:rPr>
                <w:rFonts w:cs="Cordia New"/>
                <w:spacing w:val="-4"/>
              </w:rPr>
            </w:pPr>
            <w:r w:rsidRPr="00893755">
              <w:rPr>
                <w:rFonts w:cs="Cordia New"/>
                <w:spacing w:val="-4"/>
              </w:rPr>
              <w:t>Tax effect of currency translation</w:t>
            </w:r>
          </w:p>
          <w:p w14:paraId="17F5F4DD" w14:textId="77777777" w:rsidR="00472B2C" w:rsidRPr="00893755" w:rsidRDefault="00472B2C" w:rsidP="00472B2C">
            <w:pPr>
              <w:ind w:left="101" w:right="-72" w:hanging="187"/>
              <w:rPr>
                <w:rFonts w:cs="Cordia New"/>
              </w:rPr>
            </w:pPr>
            <w:r w:rsidRPr="00893755">
              <w:rPr>
                <w:rFonts w:cs="Cordia New"/>
                <w:spacing w:val="-4"/>
              </w:rPr>
              <w:t xml:space="preserve">   on tax base</w:t>
            </w:r>
          </w:p>
        </w:tc>
        <w:tc>
          <w:tcPr>
            <w:tcW w:w="936" w:type="dxa"/>
            <w:shd w:val="clear" w:color="auto" w:fill="auto"/>
            <w:vAlign w:val="bottom"/>
          </w:tcPr>
          <w:p w14:paraId="51BF8FFC" w14:textId="6A3B31B5" w:rsidR="00472B2C" w:rsidRPr="00893755" w:rsidRDefault="00C64A6F" w:rsidP="00607FC7">
            <w:pPr>
              <w:tabs>
                <w:tab w:val="decimal" w:pos="725"/>
              </w:tabs>
              <w:ind w:right="-72"/>
              <w:jc w:val="both"/>
              <w:rPr>
                <w:rFonts w:cs="Cordia New"/>
                <w:cs/>
              </w:rPr>
            </w:pPr>
            <w:r w:rsidRPr="00C64A6F">
              <w:rPr>
                <w:rFonts w:cs="Cordia New"/>
              </w:rPr>
              <w:t>47</w:t>
            </w:r>
            <w:r w:rsidR="00472B2C" w:rsidRPr="00893755">
              <w:rPr>
                <w:rFonts w:cs="Cordia New"/>
              </w:rPr>
              <w:t>,</w:t>
            </w:r>
            <w:r w:rsidRPr="00C64A6F">
              <w:rPr>
                <w:rFonts w:cs="Cordia New"/>
              </w:rPr>
              <w:t>422</w:t>
            </w:r>
          </w:p>
        </w:tc>
        <w:tc>
          <w:tcPr>
            <w:tcW w:w="992" w:type="dxa"/>
            <w:shd w:val="clear" w:color="auto" w:fill="auto"/>
            <w:vAlign w:val="bottom"/>
            <w:hideMark/>
          </w:tcPr>
          <w:p w14:paraId="4EDABFB6" w14:textId="5021CE72" w:rsidR="00472B2C" w:rsidRPr="00893755" w:rsidRDefault="00C64A6F" w:rsidP="00607FC7">
            <w:pPr>
              <w:tabs>
                <w:tab w:val="decimal" w:pos="810"/>
              </w:tabs>
              <w:ind w:right="-72"/>
              <w:jc w:val="both"/>
              <w:rPr>
                <w:rFonts w:cs="Cordia New"/>
              </w:rPr>
            </w:pPr>
            <w:r w:rsidRPr="00C64A6F">
              <w:rPr>
                <w:rFonts w:cs="Cordia New"/>
              </w:rPr>
              <w:t>10</w:t>
            </w:r>
            <w:r w:rsidR="00472B2C" w:rsidRPr="00893755">
              <w:rPr>
                <w:rFonts w:cs="Cordia New"/>
              </w:rPr>
              <w:t>,</w:t>
            </w:r>
            <w:r w:rsidRPr="00C64A6F">
              <w:rPr>
                <w:rFonts w:cs="Cordia New"/>
              </w:rPr>
              <w:t>614</w:t>
            </w:r>
          </w:p>
        </w:tc>
        <w:tc>
          <w:tcPr>
            <w:tcW w:w="1474" w:type="dxa"/>
            <w:shd w:val="clear" w:color="auto" w:fill="auto"/>
            <w:vAlign w:val="bottom"/>
            <w:hideMark/>
          </w:tcPr>
          <w:p w14:paraId="38F98761" w14:textId="77777777" w:rsidR="00472B2C" w:rsidRPr="00893755" w:rsidRDefault="00472B2C" w:rsidP="00607FC7">
            <w:pPr>
              <w:tabs>
                <w:tab w:val="decimal" w:pos="1260"/>
              </w:tabs>
              <w:ind w:right="-72"/>
              <w:jc w:val="both"/>
              <w:rPr>
                <w:rFonts w:cs="Cordia New"/>
              </w:rPr>
            </w:pPr>
            <w:r w:rsidRPr="00893755">
              <w:rPr>
                <w:rFonts w:cs="Cordia New"/>
              </w:rPr>
              <w:t>-</w:t>
            </w:r>
          </w:p>
        </w:tc>
        <w:tc>
          <w:tcPr>
            <w:tcW w:w="992" w:type="dxa"/>
            <w:shd w:val="clear" w:color="auto" w:fill="auto"/>
            <w:vAlign w:val="bottom"/>
            <w:hideMark/>
          </w:tcPr>
          <w:p w14:paraId="57CB5B0B" w14:textId="77777777" w:rsidR="00472B2C" w:rsidRPr="00893755" w:rsidRDefault="00472B2C" w:rsidP="00607FC7">
            <w:pPr>
              <w:tabs>
                <w:tab w:val="decimal" w:pos="774"/>
              </w:tabs>
              <w:ind w:right="-72"/>
              <w:jc w:val="both"/>
              <w:rPr>
                <w:rFonts w:cs="Cordia New"/>
              </w:rPr>
            </w:pPr>
            <w:r w:rsidRPr="00893755">
              <w:rPr>
                <w:rFonts w:cs="Cordia New"/>
              </w:rPr>
              <w:t>-</w:t>
            </w:r>
          </w:p>
        </w:tc>
        <w:tc>
          <w:tcPr>
            <w:tcW w:w="992" w:type="dxa"/>
            <w:shd w:val="clear" w:color="auto" w:fill="auto"/>
            <w:vAlign w:val="bottom"/>
            <w:hideMark/>
          </w:tcPr>
          <w:p w14:paraId="2F70A7CA" w14:textId="77777777" w:rsidR="00472B2C" w:rsidRPr="00893755" w:rsidRDefault="00472B2C" w:rsidP="00607FC7">
            <w:pPr>
              <w:tabs>
                <w:tab w:val="decimal" w:pos="774"/>
              </w:tabs>
              <w:ind w:right="-72"/>
              <w:jc w:val="both"/>
              <w:rPr>
                <w:rFonts w:cs="Cordia New"/>
              </w:rPr>
            </w:pPr>
            <w:r w:rsidRPr="00893755">
              <w:rPr>
                <w:rFonts w:cs="Cordia New"/>
              </w:rPr>
              <w:t>-</w:t>
            </w:r>
          </w:p>
        </w:tc>
        <w:tc>
          <w:tcPr>
            <w:tcW w:w="1083" w:type="dxa"/>
            <w:shd w:val="clear" w:color="auto" w:fill="auto"/>
            <w:vAlign w:val="bottom"/>
          </w:tcPr>
          <w:p w14:paraId="0FE1AE5A" w14:textId="65D94D85" w:rsidR="00472B2C" w:rsidRPr="00893755" w:rsidRDefault="00C64A6F" w:rsidP="00607FC7">
            <w:pPr>
              <w:tabs>
                <w:tab w:val="decimal" w:pos="904"/>
              </w:tabs>
              <w:ind w:right="-72"/>
              <w:jc w:val="both"/>
              <w:rPr>
                <w:rFonts w:cs="Cordia New"/>
              </w:rPr>
            </w:pPr>
            <w:r w:rsidRPr="00C64A6F">
              <w:rPr>
                <w:rFonts w:cs="Cordia New"/>
              </w:rPr>
              <w:t>58</w:t>
            </w:r>
            <w:r w:rsidR="00472B2C" w:rsidRPr="00893755">
              <w:rPr>
                <w:rFonts w:cs="Cordia New"/>
              </w:rPr>
              <w:t>,</w:t>
            </w:r>
            <w:r w:rsidRPr="00C64A6F">
              <w:rPr>
                <w:rFonts w:cs="Cordia New"/>
              </w:rPr>
              <w:t>036</w:t>
            </w:r>
          </w:p>
        </w:tc>
      </w:tr>
      <w:tr w:rsidR="00472B2C" w:rsidRPr="00893755" w14:paraId="0D70E0CE" w14:textId="77777777" w:rsidTr="003F2BC7">
        <w:tc>
          <w:tcPr>
            <w:tcW w:w="2410" w:type="dxa"/>
            <w:shd w:val="clear" w:color="auto" w:fill="auto"/>
            <w:hideMark/>
          </w:tcPr>
          <w:p w14:paraId="3F9D894D" w14:textId="77777777" w:rsidR="00472B2C" w:rsidRPr="00893755" w:rsidRDefault="00472B2C" w:rsidP="00472B2C">
            <w:pPr>
              <w:ind w:left="101" w:right="-72" w:hanging="187"/>
              <w:rPr>
                <w:rFonts w:cs="Cordia New"/>
              </w:rPr>
            </w:pPr>
            <w:r w:rsidRPr="00893755">
              <w:rPr>
                <w:rFonts w:cs="Cordia New"/>
              </w:rPr>
              <w:t>Others</w:t>
            </w:r>
          </w:p>
        </w:tc>
        <w:tc>
          <w:tcPr>
            <w:tcW w:w="936" w:type="dxa"/>
            <w:tcBorders>
              <w:top w:val="nil"/>
              <w:left w:val="nil"/>
              <w:bottom w:val="single" w:sz="4" w:space="0" w:color="auto"/>
              <w:right w:val="nil"/>
            </w:tcBorders>
            <w:shd w:val="clear" w:color="auto" w:fill="auto"/>
            <w:vAlign w:val="bottom"/>
          </w:tcPr>
          <w:p w14:paraId="19A92B49" w14:textId="24FB7F35" w:rsidR="00472B2C" w:rsidRPr="00893755" w:rsidRDefault="00472B2C" w:rsidP="00607FC7">
            <w:pPr>
              <w:tabs>
                <w:tab w:val="decimal" w:pos="725"/>
              </w:tabs>
              <w:ind w:right="-72"/>
              <w:jc w:val="both"/>
              <w:rPr>
                <w:rFonts w:cs="Cordia New"/>
                <w:cs/>
              </w:rPr>
            </w:pPr>
            <w:r w:rsidRPr="00893755">
              <w:rPr>
                <w:rFonts w:cs="Cordia New"/>
              </w:rPr>
              <w:t>(</w:t>
            </w:r>
            <w:r w:rsidR="00C64A6F" w:rsidRPr="00C64A6F">
              <w:rPr>
                <w:rFonts w:cs="Cordia New"/>
              </w:rPr>
              <w:t>4</w:t>
            </w:r>
            <w:r w:rsidRPr="00893755">
              <w:rPr>
                <w:rFonts w:cs="Cordia New"/>
              </w:rPr>
              <w:t>,</w:t>
            </w:r>
            <w:r w:rsidR="00C64A6F" w:rsidRPr="00C64A6F">
              <w:rPr>
                <w:rFonts w:cs="Cordia New"/>
              </w:rPr>
              <w:t>411</w:t>
            </w:r>
            <w:r w:rsidRPr="00893755">
              <w:rPr>
                <w:rFonts w:cs="Cordia New"/>
              </w:rPr>
              <w:t>)</w:t>
            </w:r>
          </w:p>
        </w:tc>
        <w:tc>
          <w:tcPr>
            <w:tcW w:w="992" w:type="dxa"/>
            <w:tcBorders>
              <w:top w:val="nil"/>
              <w:left w:val="nil"/>
              <w:bottom w:val="single" w:sz="4" w:space="0" w:color="auto"/>
              <w:right w:val="nil"/>
            </w:tcBorders>
            <w:shd w:val="clear" w:color="auto" w:fill="auto"/>
            <w:vAlign w:val="center"/>
            <w:hideMark/>
          </w:tcPr>
          <w:p w14:paraId="190ACE95" w14:textId="5EC49110" w:rsidR="00472B2C" w:rsidRPr="00893755" w:rsidRDefault="00C64A6F" w:rsidP="00607FC7">
            <w:pPr>
              <w:tabs>
                <w:tab w:val="decimal" w:pos="810"/>
              </w:tabs>
              <w:ind w:right="-72"/>
              <w:jc w:val="both"/>
              <w:rPr>
                <w:rFonts w:cs="Cordia New"/>
              </w:rPr>
            </w:pPr>
            <w:r w:rsidRPr="00C64A6F">
              <w:rPr>
                <w:rFonts w:cs="Cordia New"/>
              </w:rPr>
              <w:t>1</w:t>
            </w:r>
            <w:r w:rsidR="00472B2C" w:rsidRPr="00893755">
              <w:rPr>
                <w:rFonts w:cs="Cordia New"/>
              </w:rPr>
              <w:t>,</w:t>
            </w:r>
            <w:r w:rsidRPr="00C64A6F">
              <w:rPr>
                <w:rFonts w:cs="Cordia New"/>
              </w:rPr>
              <w:t>169</w:t>
            </w:r>
          </w:p>
        </w:tc>
        <w:tc>
          <w:tcPr>
            <w:tcW w:w="1474" w:type="dxa"/>
            <w:tcBorders>
              <w:top w:val="nil"/>
              <w:left w:val="nil"/>
              <w:bottom w:val="single" w:sz="4" w:space="0" w:color="auto"/>
              <w:right w:val="nil"/>
            </w:tcBorders>
            <w:shd w:val="clear" w:color="auto" w:fill="auto"/>
            <w:vAlign w:val="center"/>
            <w:hideMark/>
          </w:tcPr>
          <w:p w14:paraId="4EA3DE5A" w14:textId="77777777" w:rsidR="00472B2C" w:rsidRPr="00893755" w:rsidRDefault="00472B2C" w:rsidP="00607FC7">
            <w:pPr>
              <w:tabs>
                <w:tab w:val="decimal" w:pos="1260"/>
              </w:tabs>
              <w:ind w:right="-72"/>
              <w:jc w:val="both"/>
              <w:rPr>
                <w:rFonts w:cs="Cordia New"/>
              </w:rPr>
            </w:pPr>
            <w:r w:rsidRPr="00893755">
              <w:rPr>
                <w:rFonts w:cs="Cordia New"/>
              </w:rPr>
              <w:t>-</w:t>
            </w:r>
          </w:p>
        </w:tc>
        <w:tc>
          <w:tcPr>
            <w:tcW w:w="992" w:type="dxa"/>
            <w:tcBorders>
              <w:top w:val="nil"/>
              <w:left w:val="nil"/>
              <w:bottom w:val="single" w:sz="4" w:space="0" w:color="auto"/>
              <w:right w:val="nil"/>
            </w:tcBorders>
            <w:shd w:val="clear" w:color="auto" w:fill="auto"/>
            <w:vAlign w:val="center"/>
            <w:hideMark/>
          </w:tcPr>
          <w:p w14:paraId="7F9613AF" w14:textId="77777777" w:rsidR="00472B2C" w:rsidRPr="00893755" w:rsidRDefault="00472B2C" w:rsidP="00607FC7">
            <w:pPr>
              <w:tabs>
                <w:tab w:val="decimal" w:pos="774"/>
              </w:tabs>
              <w:ind w:right="-72"/>
              <w:jc w:val="both"/>
              <w:rPr>
                <w:rFonts w:cs="Cordia New"/>
              </w:rPr>
            </w:pPr>
            <w:r w:rsidRPr="00893755">
              <w:rPr>
                <w:rFonts w:cs="Cordia New"/>
              </w:rPr>
              <w:t>-</w:t>
            </w:r>
          </w:p>
        </w:tc>
        <w:tc>
          <w:tcPr>
            <w:tcW w:w="992" w:type="dxa"/>
            <w:tcBorders>
              <w:top w:val="nil"/>
              <w:left w:val="nil"/>
              <w:bottom w:val="single" w:sz="4" w:space="0" w:color="auto"/>
              <w:right w:val="nil"/>
            </w:tcBorders>
            <w:shd w:val="clear" w:color="auto" w:fill="auto"/>
            <w:vAlign w:val="center"/>
            <w:hideMark/>
          </w:tcPr>
          <w:p w14:paraId="3B7E1D7B" w14:textId="6C917020" w:rsidR="00472B2C" w:rsidRPr="00893755" w:rsidRDefault="00472B2C" w:rsidP="00607FC7">
            <w:pPr>
              <w:tabs>
                <w:tab w:val="decimal" w:pos="774"/>
              </w:tabs>
              <w:ind w:right="-72"/>
              <w:jc w:val="both"/>
              <w:rPr>
                <w:rFonts w:cs="Cordia New"/>
              </w:rPr>
            </w:pPr>
            <w:r w:rsidRPr="00893755">
              <w:rPr>
                <w:rFonts w:cs="Cordia New"/>
              </w:rPr>
              <w:t>(</w:t>
            </w:r>
            <w:r w:rsidR="00C64A6F" w:rsidRPr="00C64A6F">
              <w:rPr>
                <w:rFonts w:cs="Cordia New"/>
              </w:rPr>
              <w:t>279</w:t>
            </w:r>
            <w:r w:rsidRPr="00893755">
              <w:rPr>
                <w:rFonts w:cs="Cordia New"/>
              </w:rPr>
              <w:t>)</w:t>
            </w:r>
          </w:p>
        </w:tc>
        <w:tc>
          <w:tcPr>
            <w:tcW w:w="1083" w:type="dxa"/>
            <w:tcBorders>
              <w:top w:val="nil"/>
              <w:left w:val="nil"/>
              <w:bottom w:val="single" w:sz="4" w:space="0" w:color="auto"/>
              <w:right w:val="nil"/>
            </w:tcBorders>
            <w:shd w:val="clear" w:color="auto" w:fill="auto"/>
            <w:vAlign w:val="center"/>
          </w:tcPr>
          <w:p w14:paraId="703DC9BA" w14:textId="1CE7CA0E" w:rsidR="00472B2C" w:rsidRPr="00893755" w:rsidRDefault="00472B2C" w:rsidP="00607FC7">
            <w:pPr>
              <w:tabs>
                <w:tab w:val="decimal" w:pos="904"/>
              </w:tabs>
              <w:ind w:right="-72"/>
              <w:jc w:val="both"/>
              <w:rPr>
                <w:rFonts w:cs="Cordia New"/>
              </w:rPr>
            </w:pPr>
            <w:r w:rsidRPr="00893755">
              <w:rPr>
                <w:rFonts w:cs="Cordia New"/>
              </w:rPr>
              <w:t>(</w:t>
            </w:r>
            <w:r w:rsidR="00C64A6F" w:rsidRPr="00C64A6F">
              <w:rPr>
                <w:rFonts w:cs="Cordia New"/>
              </w:rPr>
              <w:t>3</w:t>
            </w:r>
            <w:r w:rsidRPr="00893755">
              <w:rPr>
                <w:rFonts w:cs="Cordia New"/>
              </w:rPr>
              <w:t>,</w:t>
            </w:r>
            <w:r w:rsidR="00C64A6F" w:rsidRPr="00C64A6F">
              <w:rPr>
                <w:rFonts w:cs="Cordia New"/>
              </w:rPr>
              <w:t>521</w:t>
            </w:r>
            <w:r w:rsidRPr="00893755">
              <w:rPr>
                <w:rFonts w:cs="Cordia New"/>
              </w:rPr>
              <w:t>)</w:t>
            </w:r>
          </w:p>
        </w:tc>
      </w:tr>
      <w:tr w:rsidR="00472B2C" w:rsidRPr="00893755" w14:paraId="51B452A9" w14:textId="77777777" w:rsidTr="003F2BC7">
        <w:tc>
          <w:tcPr>
            <w:tcW w:w="2410" w:type="dxa"/>
            <w:shd w:val="clear" w:color="auto" w:fill="auto"/>
            <w:hideMark/>
          </w:tcPr>
          <w:p w14:paraId="3E6CF89B" w14:textId="77777777" w:rsidR="00472B2C" w:rsidRPr="00893755" w:rsidRDefault="00472B2C" w:rsidP="00472B2C">
            <w:pPr>
              <w:ind w:left="101" w:right="-72" w:hanging="187"/>
              <w:rPr>
                <w:rFonts w:cs="Cordia New"/>
              </w:rPr>
            </w:pPr>
            <w:r w:rsidRPr="00893755">
              <w:rPr>
                <w:rFonts w:cs="Cordia New"/>
              </w:rPr>
              <w:t>Total</w:t>
            </w:r>
          </w:p>
        </w:tc>
        <w:tc>
          <w:tcPr>
            <w:tcW w:w="936" w:type="dxa"/>
            <w:tcBorders>
              <w:top w:val="single" w:sz="4" w:space="0" w:color="auto"/>
              <w:left w:val="nil"/>
              <w:bottom w:val="single" w:sz="4" w:space="0" w:color="auto"/>
              <w:right w:val="nil"/>
            </w:tcBorders>
            <w:shd w:val="clear" w:color="auto" w:fill="auto"/>
            <w:vAlign w:val="bottom"/>
          </w:tcPr>
          <w:p w14:paraId="758A2DDE" w14:textId="31DC474E" w:rsidR="00472B2C" w:rsidRPr="00893755" w:rsidRDefault="00472B2C" w:rsidP="00607FC7">
            <w:pPr>
              <w:tabs>
                <w:tab w:val="decimal" w:pos="725"/>
              </w:tabs>
              <w:ind w:right="-72"/>
              <w:jc w:val="both"/>
              <w:rPr>
                <w:rFonts w:cs="Cordia New"/>
                <w:cs/>
              </w:rPr>
            </w:pPr>
            <w:r w:rsidRPr="00893755">
              <w:rPr>
                <w:rFonts w:cs="Cordia New"/>
              </w:rPr>
              <w:t>(</w:t>
            </w:r>
            <w:r w:rsidR="00C64A6F" w:rsidRPr="00C64A6F">
              <w:rPr>
                <w:rFonts w:cs="Cordia New"/>
              </w:rPr>
              <w:t>490</w:t>
            </w:r>
            <w:r w:rsidRPr="00893755">
              <w:rPr>
                <w:rFonts w:cs="Cordia New"/>
              </w:rPr>
              <w:t>,</w:t>
            </w:r>
            <w:r w:rsidR="00C64A6F" w:rsidRPr="00C64A6F">
              <w:rPr>
                <w:rFonts w:cs="Cordia New"/>
              </w:rPr>
              <w:t>982</w:t>
            </w:r>
            <w:r w:rsidRPr="00893755">
              <w:rPr>
                <w:rFonts w:cs="Cordia New"/>
              </w:rPr>
              <w:t>)</w:t>
            </w:r>
          </w:p>
        </w:tc>
        <w:tc>
          <w:tcPr>
            <w:tcW w:w="992" w:type="dxa"/>
            <w:tcBorders>
              <w:top w:val="single" w:sz="4" w:space="0" w:color="auto"/>
              <w:left w:val="nil"/>
              <w:bottom w:val="single" w:sz="4" w:space="0" w:color="auto"/>
              <w:right w:val="nil"/>
            </w:tcBorders>
            <w:shd w:val="clear" w:color="auto" w:fill="auto"/>
            <w:vAlign w:val="center"/>
            <w:hideMark/>
          </w:tcPr>
          <w:p w14:paraId="3896C845" w14:textId="561219F1" w:rsidR="00472B2C" w:rsidRPr="00893755" w:rsidRDefault="00C64A6F" w:rsidP="00607FC7">
            <w:pPr>
              <w:tabs>
                <w:tab w:val="decimal" w:pos="810"/>
              </w:tabs>
              <w:ind w:right="-72"/>
              <w:jc w:val="both"/>
              <w:rPr>
                <w:rFonts w:cs="Cordia New"/>
              </w:rPr>
            </w:pPr>
            <w:r w:rsidRPr="00C64A6F">
              <w:rPr>
                <w:rFonts w:cs="Cordia New"/>
              </w:rPr>
              <w:t>35</w:t>
            </w:r>
            <w:r w:rsidR="00472B2C" w:rsidRPr="00893755">
              <w:rPr>
                <w:rFonts w:cs="Cordia New"/>
              </w:rPr>
              <w:t>,</w:t>
            </w:r>
            <w:r w:rsidRPr="00C64A6F">
              <w:rPr>
                <w:rFonts w:cs="Cordia New"/>
              </w:rPr>
              <w:t>922</w:t>
            </w:r>
          </w:p>
        </w:tc>
        <w:tc>
          <w:tcPr>
            <w:tcW w:w="1474" w:type="dxa"/>
            <w:tcBorders>
              <w:top w:val="single" w:sz="4" w:space="0" w:color="auto"/>
              <w:left w:val="nil"/>
              <w:bottom w:val="single" w:sz="4" w:space="0" w:color="auto"/>
              <w:right w:val="nil"/>
            </w:tcBorders>
            <w:shd w:val="clear" w:color="auto" w:fill="auto"/>
            <w:vAlign w:val="center"/>
            <w:hideMark/>
          </w:tcPr>
          <w:p w14:paraId="0B8DDCE1" w14:textId="3B84D40E" w:rsidR="00472B2C" w:rsidRPr="00893755" w:rsidRDefault="00C64A6F" w:rsidP="00607FC7">
            <w:pPr>
              <w:tabs>
                <w:tab w:val="decimal" w:pos="1260"/>
              </w:tabs>
              <w:ind w:right="-72"/>
              <w:jc w:val="both"/>
              <w:rPr>
                <w:rFonts w:cs="Cordia New"/>
              </w:rPr>
            </w:pPr>
            <w:r w:rsidRPr="00C64A6F">
              <w:rPr>
                <w:rFonts w:cs="Cordia New"/>
              </w:rPr>
              <w:t>4</w:t>
            </w:r>
            <w:r w:rsidR="00472B2C" w:rsidRPr="00893755">
              <w:rPr>
                <w:rFonts w:cs="Cordia New"/>
              </w:rPr>
              <w:t>,</w:t>
            </w:r>
            <w:r w:rsidRPr="00C64A6F">
              <w:rPr>
                <w:rFonts w:cs="Cordia New"/>
              </w:rPr>
              <w:t>857</w:t>
            </w:r>
          </w:p>
        </w:tc>
        <w:tc>
          <w:tcPr>
            <w:tcW w:w="992" w:type="dxa"/>
            <w:tcBorders>
              <w:top w:val="single" w:sz="4" w:space="0" w:color="auto"/>
              <w:left w:val="nil"/>
              <w:bottom w:val="single" w:sz="4" w:space="0" w:color="auto"/>
              <w:right w:val="nil"/>
            </w:tcBorders>
            <w:shd w:val="clear" w:color="auto" w:fill="auto"/>
            <w:vAlign w:val="center"/>
            <w:hideMark/>
          </w:tcPr>
          <w:p w14:paraId="5C5F6719" w14:textId="77777777" w:rsidR="00472B2C" w:rsidRPr="00893755" w:rsidRDefault="00472B2C" w:rsidP="00607FC7">
            <w:pPr>
              <w:tabs>
                <w:tab w:val="decimal" w:pos="774"/>
              </w:tabs>
              <w:ind w:right="-72"/>
              <w:jc w:val="both"/>
              <w:rPr>
                <w:rFonts w:cs="Cordia New"/>
              </w:rPr>
            </w:pPr>
            <w:r w:rsidRPr="00893755">
              <w:rPr>
                <w:rFonts w:cs="Cordia New"/>
              </w:rPr>
              <w:t>-</w:t>
            </w:r>
          </w:p>
        </w:tc>
        <w:tc>
          <w:tcPr>
            <w:tcW w:w="992" w:type="dxa"/>
            <w:tcBorders>
              <w:top w:val="single" w:sz="4" w:space="0" w:color="auto"/>
              <w:left w:val="nil"/>
              <w:bottom w:val="single" w:sz="4" w:space="0" w:color="auto"/>
              <w:right w:val="nil"/>
            </w:tcBorders>
            <w:shd w:val="clear" w:color="auto" w:fill="auto"/>
            <w:vAlign w:val="center"/>
            <w:hideMark/>
          </w:tcPr>
          <w:p w14:paraId="53030F3C" w14:textId="1EF9D80A" w:rsidR="00472B2C" w:rsidRPr="00893755" w:rsidRDefault="00472B2C" w:rsidP="00607FC7">
            <w:pPr>
              <w:tabs>
                <w:tab w:val="decimal" w:pos="774"/>
              </w:tabs>
              <w:ind w:right="-72"/>
              <w:jc w:val="both"/>
              <w:rPr>
                <w:rFonts w:cs="Cordia New"/>
              </w:rPr>
            </w:pPr>
            <w:r w:rsidRPr="00893755">
              <w:rPr>
                <w:rFonts w:cs="Cordia New"/>
              </w:rPr>
              <w:t>(</w:t>
            </w:r>
            <w:r w:rsidR="00C64A6F" w:rsidRPr="00C64A6F">
              <w:rPr>
                <w:rFonts w:cs="Cordia New"/>
              </w:rPr>
              <w:t>28</w:t>
            </w:r>
            <w:r w:rsidRPr="00893755">
              <w:rPr>
                <w:rFonts w:cs="Cordia New"/>
              </w:rPr>
              <w:t>,</w:t>
            </w:r>
            <w:r w:rsidR="00C64A6F" w:rsidRPr="00C64A6F">
              <w:rPr>
                <w:rFonts w:cs="Cordia New"/>
              </w:rPr>
              <w:t>415</w:t>
            </w:r>
            <w:r w:rsidRPr="00893755">
              <w:rPr>
                <w:rFonts w:cs="Cordia New"/>
              </w:rPr>
              <w:t>)</w:t>
            </w:r>
          </w:p>
        </w:tc>
        <w:tc>
          <w:tcPr>
            <w:tcW w:w="1083" w:type="dxa"/>
            <w:tcBorders>
              <w:top w:val="single" w:sz="4" w:space="0" w:color="auto"/>
              <w:left w:val="nil"/>
              <w:bottom w:val="single" w:sz="4" w:space="0" w:color="auto"/>
              <w:right w:val="nil"/>
            </w:tcBorders>
            <w:shd w:val="clear" w:color="auto" w:fill="auto"/>
            <w:vAlign w:val="center"/>
          </w:tcPr>
          <w:p w14:paraId="376C52E1" w14:textId="3D054AC8" w:rsidR="00472B2C" w:rsidRPr="00893755" w:rsidRDefault="00472B2C" w:rsidP="00607FC7">
            <w:pPr>
              <w:tabs>
                <w:tab w:val="decimal" w:pos="904"/>
              </w:tabs>
              <w:ind w:right="-72"/>
              <w:jc w:val="both"/>
              <w:rPr>
                <w:rFonts w:cs="Cordia New"/>
              </w:rPr>
            </w:pPr>
            <w:r w:rsidRPr="00893755">
              <w:rPr>
                <w:rFonts w:cs="Cordia New"/>
              </w:rPr>
              <w:t>(</w:t>
            </w:r>
            <w:r w:rsidR="00C64A6F" w:rsidRPr="00C64A6F">
              <w:rPr>
                <w:rFonts w:cs="Cordia New"/>
              </w:rPr>
              <w:t>478</w:t>
            </w:r>
            <w:r w:rsidRPr="00893755">
              <w:rPr>
                <w:rFonts w:cs="Cordia New"/>
              </w:rPr>
              <w:t>,</w:t>
            </w:r>
            <w:r w:rsidR="00C64A6F" w:rsidRPr="00C64A6F">
              <w:rPr>
                <w:rFonts w:cs="Cordia New"/>
              </w:rPr>
              <w:t>618</w:t>
            </w:r>
            <w:r w:rsidRPr="00893755">
              <w:rPr>
                <w:rFonts w:cs="Cordia New"/>
              </w:rPr>
              <w:t>)</w:t>
            </w:r>
          </w:p>
        </w:tc>
      </w:tr>
      <w:tr w:rsidR="00472B2C" w:rsidRPr="00893755" w14:paraId="1410EF51" w14:textId="77777777" w:rsidTr="003F2BC7">
        <w:tc>
          <w:tcPr>
            <w:tcW w:w="2410" w:type="dxa"/>
            <w:shd w:val="clear" w:color="auto" w:fill="auto"/>
            <w:vAlign w:val="bottom"/>
            <w:hideMark/>
          </w:tcPr>
          <w:p w14:paraId="0DD3FDD5" w14:textId="77777777" w:rsidR="00472B2C" w:rsidRPr="00893755" w:rsidRDefault="00472B2C" w:rsidP="00472B2C">
            <w:pPr>
              <w:ind w:left="101" w:right="-72" w:hanging="187"/>
              <w:rPr>
                <w:rFonts w:cs="Cordia New"/>
              </w:rPr>
            </w:pPr>
            <w:r w:rsidRPr="00893755">
              <w:rPr>
                <w:rFonts w:cs="Cordia New"/>
              </w:rPr>
              <w:t>Net</w:t>
            </w:r>
          </w:p>
        </w:tc>
        <w:tc>
          <w:tcPr>
            <w:tcW w:w="936" w:type="dxa"/>
            <w:tcBorders>
              <w:top w:val="nil"/>
              <w:left w:val="nil"/>
              <w:bottom w:val="single" w:sz="4" w:space="0" w:color="auto"/>
              <w:right w:val="nil"/>
            </w:tcBorders>
            <w:shd w:val="clear" w:color="auto" w:fill="auto"/>
            <w:vAlign w:val="bottom"/>
          </w:tcPr>
          <w:p w14:paraId="18BD7F17" w14:textId="75EB40E2" w:rsidR="00472B2C" w:rsidRPr="00893755" w:rsidRDefault="00472B2C" w:rsidP="00607FC7">
            <w:pPr>
              <w:tabs>
                <w:tab w:val="decimal" w:pos="725"/>
              </w:tabs>
              <w:ind w:right="-72"/>
              <w:jc w:val="both"/>
              <w:rPr>
                <w:rFonts w:cs="Cordia New"/>
                <w:cs/>
              </w:rPr>
            </w:pPr>
            <w:r w:rsidRPr="00893755">
              <w:rPr>
                <w:rFonts w:cs="Cordia New"/>
              </w:rPr>
              <w:t>(</w:t>
            </w:r>
            <w:r w:rsidR="00C64A6F" w:rsidRPr="00C64A6F">
              <w:rPr>
                <w:rFonts w:cs="Cordia New"/>
              </w:rPr>
              <w:t>20</w:t>
            </w:r>
            <w:r w:rsidRPr="00893755">
              <w:rPr>
                <w:rFonts w:cs="Cordia New"/>
              </w:rPr>
              <w:t>,</w:t>
            </w:r>
            <w:r w:rsidR="00C64A6F" w:rsidRPr="00C64A6F">
              <w:rPr>
                <w:rFonts w:cs="Cordia New"/>
              </w:rPr>
              <w:t>565</w:t>
            </w:r>
            <w:r w:rsidRPr="00893755">
              <w:rPr>
                <w:rFonts w:cs="Cordia New"/>
              </w:rPr>
              <w:t>)</w:t>
            </w:r>
          </w:p>
        </w:tc>
        <w:tc>
          <w:tcPr>
            <w:tcW w:w="992" w:type="dxa"/>
            <w:tcBorders>
              <w:top w:val="nil"/>
              <w:left w:val="nil"/>
              <w:bottom w:val="single" w:sz="4" w:space="0" w:color="auto"/>
              <w:right w:val="nil"/>
            </w:tcBorders>
            <w:shd w:val="clear" w:color="auto" w:fill="auto"/>
            <w:vAlign w:val="center"/>
            <w:hideMark/>
          </w:tcPr>
          <w:p w14:paraId="6D27819D" w14:textId="59B1F42E" w:rsidR="00472B2C" w:rsidRPr="00893755" w:rsidRDefault="00C64A6F" w:rsidP="00607FC7">
            <w:pPr>
              <w:tabs>
                <w:tab w:val="decimal" w:pos="810"/>
              </w:tabs>
              <w:ind w:right="-72"/>
              <w:jc w:val="both"/>
              <w:rPr>
                <w:rFonts w:cs="Cordia New"/>
              </w:rPr>
            </w:pPr>
            <w:r w:rsidRPr="00C64A6F">
              <w:rPr>
                <w:rFonts w:cs="Cordia New"/>
              </w:rPr>
              <w:t>34</w:t>
            </w:r>
            <w:r w:rsidR="00472B2C" w:rsidRPr="00893755">
              <w:rPr>
                <w:rFonts w:cs="Cordia New"/>
              </w:rPr>
              <w:t>,</w:t>
            </w:r>
            <w:r w:rsidRPr="00C64A6F">
              <w:rPr>
                <w:rFonts w:cs="Cordia New"/>
              </w:rPr>
              <w:t>738</w:t>
            </w:r>
          </w:p>
        </w:tc>
        <w:tc>
          <w:tcPr>
            <w:tcW w:w="1474" w:type="dxa"/>
            <w:tcBorders>
              <w:top w:val="nil"/>
              <w:left w:val="nil"/>
              <w:bottom w:val="single" w:sz="4" w:space="0" w:color="auto"/>
              <w:right w:val="nil"/>
            </w:tcBorders>
            <w:shd w:val="clear" w:color="auto" w:fill="auto"/>
            <w:vAlign w:val="center"/>
            <w:hideMark/>
          </w:tcPr>
          <w:p w14:paraId="1FA45328" w14:textId="70201516" w:rsidR="00472B2C" w:rsidRPr="00893755" w:rsidRDefault="00C64A6F" w:rsidP="00607FC7">
            <w:pPr>
              <w:tabs>
                <w:tab w:val="decimal" w:pos="1260"/>
              </w:tabs>
              <w:ind w:right="-72"/>
              <w:jc w:val="both"/>
              <w:rPr>
                <w:rFonts w:cs="Cordia New"/>
              </w:rPr>
            </w:pPr>
            <w:r w:rsidRPr="00C64A6F">
              <w:rPr>
                <w:rFonts w:cs="Cordia New"/>
              </w:rPr>
              <w:t>5</w:t>
            </w:r>
            <w:r w:rsidR="00472B2C" w:rsidRPr="00893755">
              <w:rPr>
                <w:rFonts w:cs="Cordia New"/>
              </w:rPr>
              <w:t>,</w:t>
            </w:r>
            <w:r w:rsidRPr="00C64A6F">
              <w:rPr>
                <w:rFonts w:cs="Cordia New"/>
              </w:rPr>
              <w:t>536</w:t>
            </w:r>
          </w:p>
        </w:tc>
        <w:tc>
          <w:tcPr>
            <w:tcW w:w="992" w:type="dxa"/>
            <w:tcBorders>
              <w:top w:val="nil"/>
              <w:left w:val="nil"/>
              <w:bottom w:val="single" w:sz="4" w:space="0" w:color="auto"/>
              <w:right w:val="nil"/>
            </w:tcBorders>
            <w:shd w:val="clear" w:color="auto" w:fill="auto"/>
            <w:vAlign w:val="center"/>
            <w:hideMark/>
          </w:tcPr>
          <w:p w14:paraId="7E16E764" w14:textId="5A876F7D" w:rsidR="00472B2C" w:rsidRPr="00893755" w:rsidRDefault="00C64A6F" w:rsidP="00607FC7">
            <w:pPr>
              <w:tabs>
                <w:tab w:val="decimal" w:pos="774"/>
              </w:tabs>
              <w:ind w:right="-72"/>
              <w:jc w:val="both"/>
              <w:rPr>
                <w:rFonts w:cs="Cordia New"/>
              </w:rPr>
            </w:pPr>
            <w:r w:rsidRPr="00C64A6F">
              <w:rPr>
                <w:rFonts w:cs="Cordia New"/>
              </w:rPr>
              <w:t>908</w:t>
            </w:r>
          </w:p>
        </w:tc>
        <w:tc>
          <w:tcPr>
            <w:tcW w:w="992" w:type="dxa"/>
            <w:tcBorders>
              <w:top w:val="nil"/>
              <w:left w:val="nil"/>
              <w:bottom w:val="single" w:sz="4" w:space="0" w:color="auto"/>
              <w:right w:val="nil"/>
            </w:tcBorders>
            <w:shd w:val="clear" w:color="auto" w:fill="auto"/>
            <w:vAlign w:val="center"/>
            <w:hideMark/>
          </w:tcPr>
          <w:p w14:paraId="4FB7DA91" w14:textId="0E711BC5" w:rsidR="00472B2C" w:rsidRPr="00893755" w:rsidRDefault="00472B2C" w:rsidP="00607FC7">
            <w:pPr>
              <w:tabs>
                <w:tab w:val="decimal" w:pos="774"/>
              </w:tabs>
              <w:ind w:right="-72"/>
              <w:jc w:val="both"/>
              <w:rPr>
                <w:rFonts w:cs="Cordia New"/>
              </w:rPr>
            </w:pPr>
            <w:r w:rsidRPr="00893755">
              <w:rPr>
                <w:rFonts w:cs="Cordia New"/>
              </w:rPr>
              <w:t>(</w:t>
            </w:r>
            <w:r w:rsidR="00C64A6F" w:rsidRPr="00C64A6F">
              <w:rPr>
                <w:rFonts w:cs="Cordia New"/>
              </w:rPr>
              <w:t>5</w:t>
            </w:r>
            <w:r w:rsidRPr="00893755">
              <w:rPr>
                <w:rFonts w:cs="Cordia New"/>
              </w:rPr>
              <w:t>,</w:t>
            </w:r>
            <w:r w:rsidR="00C64A6F" w:rsidRPr="00C64A6F">
              <w:rPr>
                <w:rFonts w:cs="Cordia New"/>
              </w:rPr>
              <w:t>782</w:t>
            </w:r>
            <w:r w:rsidRPr="00893755">
              <w:rPr>
                <w:rFonts w:cs="Cordia New"/>
              </w:rPr>
              <w:t>)</w:t>
            </w:r>
          </w:p>
        </w:tc>
        <w:tc>
          <w:tcPr>
            <w:tcW w:w="1083" w:type="dxa"/>
            <w:tcBorders>
              <w:top w:val="nil"/>
              <w:left w:val="nil"/>
              <w:bottom w:val="single" w:sz="4" w:space="0" w:color="auto"/>
              <w:right w:val="nil"/>
            </w:tcBorders>
            <w:shd w:val="clear" w:color="auto" w:fill="auto"/>
            <w:vAlign w:val="center"/>
          </w:tcPr>
          <w:p w14:paraId="5B48D49A" w14:textId="39145121" w:rsidR="00472B2C" w:rsidRPr="00893755" w:rsidRDefault="00C64A6F" w:rsidP="00607FC7">
            <w:pPr>
              <w:tabs>
                <w:tab w:val="decimal" w:pos="904"/>
              </w:tabs>
              <w:ind w:right="-72"/>
              <w:jc w:val="both"/>
              <w:rPr>
                <w:rFonts w:cs="Cordia New"/>
              </w:rPr>
            </w:pPr>
            <w:r w:rsidRPr="00C64A6F">
              <w:rPr>
                <w:rFonts w:cs="Cordia New"/>
              </w:rPr>
              <w:t>14</w:t>
            </w:r>
            <w:r w:rsidR="00472B2C" w:rsidRPr="00893755">
              <w:rPr>
                <w:rFonts w:cs="Cordia New"/>
              </w:rPr>
              <w:t>,</w:t>
            </w:r>
            <w:r w:rsidRPr="00C64A6F">
              <w:rPr>
                <w:rFonts w:cs="Cordia New"/>
              </w:rPr>
              <w:t>835</w:t>
            </w:r>
          </w:p>
        </w:tc>
      </w:tr>
    </w:tbl>
    <w:p w14:paraId="68B9A1F5" w14:textId="77777777" w:rsidR="00411D07" w:rsidRPr="00893755" w:rsidRDefault="00411D07" w:rsidP="00411D07">
      <w:pPr>
        <w:tabs>
          <w:tab w:val="left" w:pos="540"/>
        </w:tabs>
        <w:ind w:left="540"/>
        <w:jc w:val="thaiDistribute"/>
        <w:rPr>
          <w:rFonts w:cs="Cordia New"/>
          <w:sz w:val="26"/>
          <w:szCs w:val="26"/>
        </w:rPr>
      </w:pPr>
    </w:p>
    <w:p w14:paraId="3487224D" w14:textId="77777777" w:rsidR="00411D07" w:rsidRPr="00893755" w:rsidRDefault="00411D07" w:rsidP="00411D07">
      <w:pPr>
        <w:rPr>
          <w:rFonts w:cs="Cordia New"/>
          <w:sz w:val="26"/>
          <w:szCs w:val="26"/>
        </w:rPr>
      </w:pPr>
      <w:r w:rsidRPr="00893755">
        <w:rPr>
          <w:rFonts w:cs="Cordia New"/>
          <w:sz w:val="26"/>
          <w:szCs w:val="26"/>
        </w:rPr>
        <w:br w:type="page"/>
      </w:r>
    </w:p>
    <w:tbl>
      <w:tblPr>
        <w:tblW w:w="8897" w:type="dxa"/>
        <w:tblInd w:w="567" w:type="dxa"/>
        <w:tblLayout w:type="fixed"/>
        <w:tblLook w:val="04A0" w:firstRow="1" w:lastRow="0" w:firstColumn="1" w:lastColumn="0" w:noHBand="0" w:noVBand="1"/>
      </w:tblPr>
      <w:tblGrid>
        <w:gridCol w:w="2457"/>
        <w:gridCol w:w="1247"/>
        <w:gridCol w:w="1247"/>
        <w:gridCol w:w="1442"/>
        <w:gridCol w:w="1247"/>
        <w:gridCol w:w="1247"/>
        <w:gridCol w:w="10"/>
      </w:tblGrid>
      <w:tr w:rsidR="007F4B7C" w:rsidRPr="00893755" w14:paraId="6E380648" w14:textId="77777777" w:rsidTr="007058CC">
        <w:tc>
          <w:tcPr>
            <w:tcW w:w="2457" w:type="dxa"/>
          </w:tcPr>
          <w:p w14:paraId="548C723C" w14:textId="77777777" w:rsidR="007F4B7C" w:rsidRPr="009B1EFF" w:rsidRDefault="007F4B7C" w:rsidP="00031770">
            <w:pPr>
              <w:ind w:left="72" w:right="-72" w:hanging="144"/>
              <w:rPr>
                <w:rFonts w:cs="Cordia New"/>
              </w:rPr>
            </w:pPr>
          </w:p>
        </w:tc>
        <w:tc>
          <w:tcPr>
            <w:tcW w:w="6440" w:type="dxa"/>
            <w:gridSpan w:val="6"/>
            <w:tcBorders>
              <w:top w:val="single" w:sz="4" w:space="0" w:color="auto"/>
              <w:left w:val="nil"/>
              <w:bottom w:val="single" w:sz="4" w:space="0" w:color="auto"/>
              <w:right w:val="nil"/>
            </w:tcBorders>
            <w:vAlign w:val="bottom"/>
          </w:tcPr>
          <w:p w14:paraId="3F5D028F" w14:textId="30218946" w:rsidR="007F4B7C" w:rsidRPr="009B1EFF" w:rsidRDefault="007F4B7C" w:rsidP="009B1EFF">
            <w:pPr>
              <w:tabs>
                <w:tab w:val="decimal" w:pos="776"/>
              </w:tabs>
              <w:ind w:right="-25"/>
              <w:jc w:val="right"/>
              <w:rPr>
                <w:rFonts w:cs="Cordia New"/>
                <w:b/>
                <w:bCs/>
              </w:rPr>
            </w:pPr>
            <w:r w:rsidRPr="009B1EFF">
              <w:rPr>
                <w:rFonts w:cs="Cordia New"/>
                <w:b/>
                <w:bCs/>
              </w:rPr>
              <w:t>Consolidated financial statements</w:t>
            </w:r>
          </w:p>
        </w:tc>
      </w:tr>
      <w:tr w:rsidR="009B1EFF" w:rsidRPr="00893755" w14:paraId="3D635EB4" w14:textId="77777777" w:rsidTr="007058CC">
        <w:tc>
          <w:tcPr>
            <w:tcW w:w="2457" w:type="dxa"/>
          </w:tcPr>
          <w:p w14:paraId="08DB5D5F" w14:textId="77777777" w:rsidR="009B1EFF" w:rsidRPr="009B1EFF" w:rsidRDefault="009B1EFF" w:rsidP="00031770">
            <w:pPr>
              <w:ind w:left="72" w:right="-72" w:hanging="144"/>
              <w:rPr>
                <w:rFonts w:cs="Cordia New"/>
              </w:rPr>
            </w:pPr>
          </w:p>
        </w:tc>
        <w:tc>
          <w:tcPr>
            <w:tcW w:w="6440" w:type="dxa"/>
            <w:gridSpan w:val="6"/>
            <w:tcBorders>
              <w:top w:val="single" w:sz="4" w:space="0" w:color="auto"/>
              <w:left w:val="nil"/>
              <w:bottom w:val="single" w:sz="4" w:space="0" w:color="auto"/>
              <w:right w:val="nil"/>
            </w:tcBorders>
            <w:vAlign w:val="bottom"/>
          </w:tcPr>
          <w:p w14:paraId="6299B28B" w14:textId="119C1BAC" w:rsidR="009B1EFF" w:rsidRPr="009B1EFF" w:rsidRDefault="009B1EFF" w:rsidP="009B1EFF">
            <w:pPr>
              <w:tabs>
                <w:tab w:val="decimal" w:pos="776"/>
              </w:tabs>
              <w:ind w:right="-25"/>
              <w:jc w:val="right"/>
              <w:rPr>
                <w:rFonts w:cs="Cordia New"/>
                <w:b/>
                <w:bCs/>
              </w:rPr>
            </w:pPr>
            <w:r w:rsidRPr="009B1EFF">
              <w:rPr>
                <w:rFonts w:cs="Cordia New"/>
                <w:b/>
                <w:bCs/>
              </w:rPr>
              <w:t>Baht’000</w:t>
            </w:r>
          </w:p>
        </w:tc>
      </w:tr>
      <w:tr w:rsidR="007058CC" w:rsidRPr="00893755" w14:paraId="53D35920" w14:textId="77777777" w:rsidTr="007058CC">
        <w:trPr>
          <w:gridAfter w:val="1"/>
          <w:wAfter w:w="10" w:type="dxa"/>
        </w:trPr>
        <w:tc>
          <w:tcPr>
            <w:tcW w:w="2457" w:type="dxa"/>
          </w:tcPr>
          <w:p w14:paraId="08E51645" w14:textId="0D3AB100" w:rsidR="007058CC" w:rsidRPr="009B1EFF" w:rsidRDefault="007058CC" w:rsidP="00A16010">
            <w:pPr>
              <w:ind w:left="72" w:right="-72" w:hanging="144"/>
              <w:rPr>
                <w:rFonts w:cs="Cordia New"/>
              </w:rPr>
            </w:pPr>
          </w:p>
        </w:tc>
        <w:tc>
          <w:tcPr>
            <w:tcW w:w="1247" w:type="dxa"/>
            <w:tcBorders>
              <w:top w:val="single" w:sz="4" w:space="0" w:color="auto"/>
              <w:left w:val="nil"/>
              <w:bottom w:val="single" w:sz="4" w:space="0" w:color="auto"/>
              <w:right w:val="nil"/>
            </w:tcBorders>
            <w:vAlign w:val="bottom"/>
            <w:hideMark/>
          </w:tcPr>
          <w:p w14:paraId="0DE948E8" w14:textId="37ADDC1F" w:rsidR="007058CC" w:rsidRPr="009B1EFF" w:rsidRDefault="007058CC" w:rsidP="009B1EFF">
            <w:pPr>
              <w:tabs>
                <w:tab w:val="right" w:pos="794"/>
              </w:tabs>
              <w:ind w:right="-25"/>
              <w:jc w:val="right"/>
              <w:rPr>
                <w:rFonts w:cs="Cordia New"/>
                <w:b/>
                <w:bCs/>
              </w:rPr>
            </w:pPr>
            <w:r w:rsidRPr="009B1EFF">
              <w:rPr>
                <w:rFonts w:cs="Cordia New"/>
                <w:b/>
                <w:bCs/>
              </w:rPr>
              <w:t xml:space="preserve">At </w:t>
            </w:r>
          </w:p>
          <w:p w14:paraId="57941A39" w14:textId="0290B9BE" w:rsidR="007058CC" w:rsidRPr="009B1EFF" w:rsidRDefault="007058CC" w:rsidP="009B1EFF">
            <w:pPr>
              <w:tabs>
                <w:tab w:val="right" w:pos="794"/>
              </w:tabs>
              <w:ind w:right="-25"/>
              <w:jc w:val="right"/>
              <w:rPr>
                <w:rFonts w:cs="Cordia New"/>
                <w:b/>
                <w:bCs/>
                <w:cs/>
              </w:rPr>
            </w:pPr>
            <w:r w:rsidRPr="009B1EFF">
              <w:rPr>
                <w:rFonts w:cs="Cordia New"/>
                <w:b/>
                <w:bCs/>
              </w:rPr>
              <w:t>1</w:t>
            </w:r>
            <w:r w:rsidRPr="009B1EFF">
              <w:rPr>
                <w:rFonts w:cs="Cordia New"/>
                <w:b/>
                <w:bCs/>
                <w:cs/>
              </w:rPr>
              <w:t xml:space="preserve"> </w:t>
            </w:r>
            <w:r w:rsidRPr="009B1EFF">
              <w:rPr>
                <w:rFonts w:cs="Cordia New"/>
                <w:b/>
                <w:bCs/>
              </w:rPr>
              <w:t>January</w:t>
            </w:r>
          </w:p>
          <w:p w14:paraId="22FC7F36" w14:textId="2FE8078D" w:rsidR="007058CC" w:rsidRPr="009B1EFF" w:rsidRDefault="007058CC" w:rsidP="009B1EFF">
            <w:pPr>
              <w:tabs>
                <w:tab w:val="decimal" w:pos="794"/>
              </w:tabs>
              <w:ind w:right="-25"/>
              <w:jc w:val="right"/>
              <w:rPr>
                <w:rFonts w:cs="Cordia New"/>
                <w:b/>
                <w:bCs/>
              </w:rPr>
            </w:pPr>
            <w:r w:rsidRPr="009B1EFF">
              <w:rPr>
                <w:rFonts w:cs="Cordia New"/>
                <w:b/>
                <w:bCs/>
              </w:rPr>
              <w:t>2021</w:t>
            </w:r>
          </w:p>
        </w:tc>
        <w:tc>
          <w:tcPr>
            <w:tcW w:w="1247" w:type="dxa"/>
            <w:tcBorders>
              <w:top w:val="single" w:sz="4" w:space="0" w:color="auto"/>
              <w:left w:val="nil"/>
              <w:bottom w:val="single" w:sz="4" w:space="0" w:color="auto"/>
              <w:right w:val="nil"/>
            </w:tcBorders>
            <w:vAlign w:val="bottom"/>
            <w:hideMark/>
          </w:tcPr>
          <w:p w14:paraId="2C532401" w14:textId="77777777" w:rsidR="007058CC" w:rsidRPr="009B1EFF" w:rsidRDefault="007058CC" w:rsidP="009B1EFF">
            <w:pPr>
              <w:tabs>
                <w:tab w:val="decimal" w:pos="965"/>
              </w:tabs>
              <w:ind w:right="-25"/>
              <w:jc w:val="right"/>
              <w:rPr>
                <w:rFonts w:cs="Cordia New"/>
                <w:b/>
                <w:bCs/>
              </w:rPr>
            </w:pPr>
            <w:r w:rsidRPr="009B1EFF">
              <w:rPr>
                <w:rFonts w:cs="Cordia New"/>
                <w:b/>
                <w:bCs/>
              </w:rPr>
              <w:t>Charged</w:t>
            </w:r>
          </w:p>
          <w:p w14:paraId="0C98F2A3" w14:textId="77777777" w:rsidR="007058CC" w:rsidRPr="009B1EFF" w:rsidRDefault="007058CC" w:rsidP="009B1EFF">
            <w:pPr>
              <w:tabs>
                <w:tab w:val="decimal" w:pos="965"/>
              </w:tabs>
              <w:ind w:right="-25"/>
              <w:jc w:val="right"/>
              <w:rPr>
                <w:rFonts w:cs="Cordia New"/>
                <w:b/>
                <w:bCs/>
              </w:rPr>
            </w:pPr>
            <w:r w:rsidRPr="009B1EFF">
              <w:rPr>
                <w:rFonts w:cs="Cordia New"/>
                <w:b/>
                <w:bCs/>
                <w:cs/>
              </w:rPr>
              <w:t>(</w:t>
            </w:r>
            <w:r w:rsidRPr="009B1EFF">
              <w:rPr>
                <w:rFonts w:cs="Cordia New"/>
                <w:b/>
                <w:bCs/>
              </w:rPr>
              <w:t>credited) to</w:t>
            </w:r>
          </w:p>
          <w:p w14:paraId="62A11A80" w14:textId="77777777" w:rsidR="007058CC" w:rsidRPr="009B1EFF" w:rsidRDefault="007058CC" w:rsidP="009B1EFF">
            <w:pPr>
              <w:tabs>
                <w:tab w:val="decimal" w:pos="992"/>
              </w:tabs>
              <w:ind w:right="-25"/>
              <w:jc w:val="right"/>
              <w:rPr>
                <w:rFonts w:cs="Cordia New"/>
                <w:b/>
                <w:bCs/>
              </w:rPr>
            </w:pPr>
            <w:r w:rsidRPr="009B1EFF">
              <w:rPr>
                <w:rFonts w:cs="Cordia New"/>
                <w:b/>
                <w:bCs/>
              </w:rPr>
              <w:t>profit or loss</w:t>
            </w:r>
          </w:p>
        </w:tc>
        <w:tc>
          <w:tcPr>
            <w:tcW w:w="1442" w:type="dxa"/>
            <w:tcBorders>
              <w:top w:val="single" w:sz="4" w:space="0" w:color="auto"/>
              <w:left w:val="nil"/>
              <w:bottom w:val="single" w:sz="4" w:space="0" w:color="auto"/>
              <w:right w:val="nil"/>
            </w:tcBorders>
            <w:vAlign w:val="bottom"/>
            <w:hideMark/>
          </w:tcPr>
          <w:p w14:paraId="481B931E" w14:textId="77777777" w:rsidR="007058CC" w:rsidRPr="009B1EFF" w:rsidRDefault="007058CC" w:rsidP="009B1EFF">
            <w:pPr>
              <w:tabs>
                <w:tab w:val="decimal" w:pos="1230"/>
              </w:tabs>
              <w:ind w:left="-85" w:right="-25"/>
              <w:jc w:val="right"/>
              <w:rPr>
                <w:rFonts w:cs="Cordia New"/>
                <w:b/>
                <w:bCs/>
              </w:rPr>
            </w:pPr>
            <w:r w:rsidRPr="009B1EFF">
              <w:rPr>
                <w:rFonts w:cs="Cordia New"/>
                <w:b/>
                <w:bCs/>
              </w:rPr>
              <w:t xml:space="preserve">Charged </w:t>
            </w:r>
            <w:r w:rsidRPr="009B1EFF">
              <w:rPr>
                <w:rFonts w:cs="Cordia New"/>
                <w:b/>
                <w:bCs/>
                <w:cs/>
              </w:rPr>
              <w:t>(</w:t>
            </w:r>
            <w:r w:rsidRPr="009B1EFF">
              <w:rPr>
                <w:rFonts w:cs="Cordia New"/>
                <w:b/>
                <w:bCs/>
              </w:rPr>
              <w:t xml:space="preserve">credited) to </w:t>
            </w:r>
          </w:p>
          <w:p w14:paraId="272FA44E" w14:textId="77777777" w:rsidR="007058CC" w:rsidRPr="009B1EFF" w:rsidRDefault="007058CC" w:rsidP="009B1EFF">
            <w:pPr>
              <w:tabs>
                <w:tab w:val="decimal" w:pos="1230"/>
              </w:tabs>
              <w:ind w:left="-85" w:right="-25"/>
              <w:jc w:val="right"/>
              <w:rPr>
                <w:rFonts w:cs="Cordia New"/>
                <w:b/>
                <w:bCs/>
              </w:rPr>
            </w:pPr>
            <w:r w:rsidRPr="009B1EFF">
              <w:rPr>
                <w:rFonts w:cs="Cordia New"/>
                <w:b/>
                <w:bCs/>
              </w:rPr>
              <w:t xml:space="preserve">other comprehensive </w:t>
            </w:r>
          </w:p>
          <w:p w14:paraId="2E4CC323" w14:textId="64E7AEF4" w:rsidR="007058CC" w:rsidRPr="009B1EFF" w:rsidRDefault="007058CC" w:rsidP="009B1EFF">
            <w:pPr>
              <w:tabs>
                <w:tab w:val="decimal" w:pos="1230"/>
              </w:tabs>
              <w:ind w:left="-85" w:right="-25"/>
              <w:jc w:val="right"/>
              <w:rPr>
                <w:rFonts w:cs="Cordia New"/>
                <w:b/>
                <w:bCs/>
              </w:rPr>
            </w:pPr>
            <w:r w:rsidRPr="009B1EFF">
              <w:rPr>
                <w:rFonts w:cs="Cordia New"/>
                <w:b/>
                <w:bCs/>
              </w:rPr>
              <w:t>income or expense</w:t>
            </w:r>
          </w:p>
        </w:tc>
        <w:tc>
          <w:tcPr>
            <w:tcW w:w="1247" w:type="dxa"/>
            <w:tcBorders>
              <w:top w:val="single" w:sz="4" w:space="0" w:color="auto"/>
              <w:left w:val="nil"/>
              <w:bottom w:val="single" w:sz="4" w:space="0" w:color="auto"/>
              <w:right w:val="nil"/>
            </w:tcBorders>
            <w:vAlign w:val="bottom"/>
            <w:hideMark/>
          </w:tcPr>
          <w:p w14:paraId="18131474" w14:textId="77777777" w:rsidR="007058CC" w:rsidRPr="009B1EFF" w:rsidRDefault="007058CC" w:rsidP="009B1EFF">
            <w:pPr>
              <w:tabs>
                <w:tab w:val="decimal" w:pos="765"/>
              </w:tabs>
              <w:ind w:right="-25"/>
              <w:jc w:val="right"/>
              <w:rPr>
                <w:rFonts w:cs="Cordia New"/>
                <w:b/>
                <w:bCs/>
                <w:cs/>
              </w:rPr>
            </w:pPr>
            <w:r w:rsidRPr="009B1EFF">
              <w:rPr>
                <w:rFonts w:cs="Cordia New"/>
                <w:b/>
                <w:bCs/>
              </w:rPr>
              <w:t>Translation</w:t>
            </w:r>
          </w:p>
          <w:p w14:paraId="2F047052" w14:textId="77777777" w:rsidR="007058CC" w:rsidRPr="009B1EFF" w:rsidRDefault="007058CC" w:rsidP="009B1EFF">
            <w:pPr>
              <w:tabs>
                <w:tab w:val="decimal" w:pos="765"/>
              </w:tabs>
              <w:ind w:right="-25"/>
              <w:jc w:val="right"/>
              <w:rPr>
                <w:rFonts w:cs="Cordia New"/>
                <w:b/>
                <w:bCs/>
              </w:rPr>
            </w:pPr>
            <w:r w:rsidRPr="009B1EFF">
              <w:rPr>
                <w:rFonts w:cs="Cordia New"/>
                <w:b/>
                <w:bCs/>
              </w:rPr>
              <w:t>differences</w:t>
            </w:r>
          </w:p>
        </w:tc>
        <w:tc>
          <w:tcPr>
            <w:tcW w:w="1247" w:type="dxa"/>
            <w:tcBorders>
              <w:top w:val="single" w:sz="4" w:space="0" w:color="auto"/>
              <w:left w:val="nil"/>
              <w:bottom w:val="single" w:sz="4" w:space="0" w:color="auto"/>
              <w:right w:val="nil"/>
            </w:tcBorders>
            <w:vAlign w:val="bottom"/>
            <w:hideMark/>
          </w:tcPr>
          <w:p w14:paraId="1D120F54" w14:textId="77777777" w:rsidR="007058CC" w:rsidRPr="009B1EFF" w:rsidRDefault="007058CC" w:rsidP="009B1EFF">
            <w:pPr>
              <w:tabs>
                <w:tab w:val="decimal" w:pos="881"/>
              </w:tabs>
              <w:ind w:right="-25"/>
              <w:jc w:val="right"/>
              <w:rPr>
                <w:rFonts w:cs="Cordia New"/>
                <w:b/>
                <w:bCs/>
              </w:rPr>
            </w:pPr>
            <w:r w:rsidRPr="009B1EFF">
              <w:rPr>
                <w:rFonts w:cs="Cordia New"/>
                <w:b/>
                <w:bCs/>
              </w:rPr>
              <w:t xml:space="preserve">At </w:t>
            </w:r>
          </w:p>
          <w:p w14:paraId="5855CCE2" w14:textId="4E60E975" w:rsidR="007058CC" w:rsidRPr="009B1EFF" w:rsidRDefault="007058CC" w:rsidP="009B1EFF">
            <w:pPr>
              <w:tabs>
                <w:tab w:val="right" w:pos="881"/>
              </w:tabs>
              <w:ind w:right="-25"/>
              <w:jc w:val="right"/>
              <w:rPr>
                <w:rFonts w:cs="Cordia New"/>
                <w:b/>
                <w:bCs/>
                <w:cs/>
              </w:rPr>
            </w:pPr>
            <w:r w:rsidRPr="009B1EFF">
              <w:rPr>
                <w:rFonts w:cs="Cordia New"/>
                <w:b/>
                <w:bCs/>
              </w:rPr>
              <w:tab/>
              <w:t>31 December</w:t>
            </w:r>
          </w:p>
          <w:p w14:paraId="6EA1E4CC" w14:textId="64E53165" w:rsidR="007058CC" w:rsidRPr="009B1EFF" w:rsidRDefault="007058CC" w:rsidP="009B1EFF">
            <w:pPr>
              <w:tabs>
                <w:tab w:val="decimal" w:pos="881"/>
              </w:tabs>
              <w:ind w:right="-25"/>
              <w:jc w:val="right"/>
              <w:rPr>
                <w:rFonts w:cs="Cordia New"/>
                <w:b/>
                <w:bCs/>
              </w:rPr>
            </w:pPr>
            <w:r w:rsidRPr="009B1EFF">
              <w:rPr>
                <w:rFonts w:cs="Cordia New"/>
                <w:b/>
                <w:bCs/>
              </w:rPr>
              <w:t>2021</w:t>
            </w:r>
          </w:p>
        </w:tc>
      </w:tr>
      <w:tr w:rsidR="007058CC" w:rsidRPr="00893755" w14:paraId="79F09C2B" w14:textId="77777777" w:rsidTr="007058CC">
        <w:trPr>
          <w:gridAfter w:val="1"/>
          <w:wAfter w:w="10" w:type="dxa"/>
        </w:trPr>
        <w:tc>
          <w:tcPr>
            <w:tcW w:w="2457" w:type="dxa"/>
            <w:hideMark/>
          </w:tcPr>
          <w:p w14:paraId="6E0EF391" w14:textId="77777777" w:rsidR="007058CC" w:rsidRPr="009B1EFF" w:rsidRDefault="007058CC" w:rsidP="00A16010">
            <w:pPr>
              <w:ind w:left="72" w:right="-72" w:hanging="144"/>
              <w:rPr>
                <w:rFonts w:cs="Cordia New"/>
                <w:b/>
                <w:bCs/>
              </w:rPr>
            </w:pPr>
            <w:r w:rsidRPr="009B1EFF">
              <w:rPr>
                <w:rFonts w:cs="Cordia New"/>
                <w:b/>
                <w:bCs/>
              </w:rPr>
              <w:t>Deferred tax assets:</w:t>
            </w:r>
          </w:p>
        </w:tc>
        <w:tc>
          <w:tcPr>
            <w:tcW w:w="1247" w:type="dxa"/>
            <w:tcBorders>
              <w:top w:val="single" w:sz="4" w:space="0" w:color="auto"/>
              <w:left w:val="nil"/>
              <w:bottom w:val="nil"/>
              <w:right w:val="nil"/>
            </w:tcBorders>
            <w:shd w:val="clear" w:color="auto" w:fill="FAFAFA"/>
          </w:tcPr>
          <w:p w14:paraId="4EA304CD" w14:textId="77777777" w:rsidR="007058CC" w:rsidRPr="009B1EFF" w:rsidRDefault="007058CC" w:rsidP="009B1EFF">
            <w:pPr>
              <w:tabs>
                <w:tab w:val="decimal" w:pos="794"/>
              </w:tabs>
              <w:ind w:right="-25"/>
              <w:jc w:val="right"/>
              <w:rPr>
                <w:rFonts w:cs="Cordia New"/>
                <w:b/>
                <w:bCs/>
              </w:rPr>
            </w:pPr>
          </w:p>
        </w:tc>
        <w:tc>
          <w:tcPr>
            <w:tcW w:w="1247" w:type="dxa"/>
            <w:tcBorders>
              <w:top w:val="single" w:sz="4" w:space="0" w:color="auto"/>
              <w:left w:val="nil"/>
              <w:bottom w:val="nil"/>
              <w:right w:val="nil"/>
            </w:tcBorders>
            <w:shd w:val="clear" w:color="auto" w:fill="FAFAFA"/>
          </w:tcPr>
          <w:p w14:paraId="04D30504" w14:textId="77777777" w:rsidR="007058CC" w:rsidRPr="009B1EFF" w:rsidRDefault="007058CC" w:rsidP="009B1EFF">
            <w:pPr>
              <w:tabs>
                <w:tab w:val="decimal" w:pos="792"/>
              </w:tabs>
              <w:ind w:right="-25"/>
              <w:jc w:val="right"/>
              <w:rPr>
                <w:rFonts w:cs="Cordia New"/>
                <w:b/>
                <w:bCs/>
              </w:rPr>
            </w:pPr>
          </w:p>
        </w:tc>
        <w:tc>
          <w:tcPr>
            <w:tcW w:w="1442" w:type="dxa"/>
            <w:tcBorders>
              <w:top w:val="single" w:sz="4" w:space="0" w:color="auto"/>
              <w:left w:val="nil"/>
              <w:bottom w:val="nil"/>
              <w:right w:val="nil"/>
            </w:tcBorders>
            <w:shd w:val="clear" w:color="auto" w:fill="FAFAFA"/>
          </w:tcPr>
          <w:p w14:paraId="2E7418AF" w14:textId="77777777" w:rsidR="007058CC" w:rsidRPr="009B1EFF" w:rsidRDefault="007058CC" w:rsidP="009B1EFF">
            <w:pPr>
              <w:tabs>
                <w:tab w:val="decimal" w:pos="1230"/>
              </w:tabs>
              <w:ind w:right="-25"/>
              <w:jc w:val="right"/>
              <w:rPr>
                <w:rFonts w:cs="Cordia New"/>
                <w:b/>
                <w:bCs/>
              </w:rPr>
            </w:pPr>
          </w:p>
        </w:tc>
        <w:tc>
          <w:tcPr>
            <w:tcW w:w="1247" w:type="dxa"/>
            <w:tcBorders>
              <w:top w:val="single" w:sz="4" w:space="0" w:color="auto"/>
              <w:left w:val="nil"/>
              <w:bottom w:val="nil"/>
              <w:right w:val="nil"/>
            </w:tcBorders>
            <w:shd w:val="clear" w:color="auto" w:fill="FAFAFA"/>
          </w:tcPr>
          <w:p w14:paraId="5C69CE65" w14:textId="77777777" w:rsidR="007058CC" w:rsidRPr="009B1EFF" w:rsidRDefault="007058CC" w:rsidP="009B1EFF">
            <w:pPr>
              <w:tabs>
                <w:tab w:val="decimal" w:pos="765"/>
              </w:tabs>
              <w:ind w:right="-25"/>
              <w:jc w:val="right"/>
              <w:rPr>
                <w:rFonts w:cs="Cordia New"/>
                <w:b/>
                <w:bCs/>
              </w:rPr>
            </w:pPr>
          </w:p>
        </w:tc>
        <w:tc>
          <w:tcPr>
            <w:tcW w:w="1247" w:type="dxa"/>
            <w:tcBorders>
              <w:top w:val="single" w:sz="4" w:space="0" w:color="auto"/>
              <w:left w:val="nil"/>
              <w:bottom w:val="nil"/>
              <w:right w:val="nil"/>
            </w:tcBorders>
            <w:shd w:val="clear" w:color="auto" w:fill="FAFAFA"/>
          </w:tcPr>
          <w:p w14:paraId="621FD30E" w14:textId="77777777" w:rsidR="007058CC" w:rsidRPr="009B1EFF" w:rsidRDefault="007058CC" w:rsidP="009B1EFF">
            <w:pPr>
              <w:tabs>
                <w:tab w:val="decimal" w:pos="881"/>
              </w:tabs>
              <w:ind w:right="-25"/>
              <w:jc w:val="right"/>
              <w:rPr>
                <w:rFonts w:cs="Cordia New"/>
                <w:b/>
                <w:bCs/>
              </w:rPr>
            </w:pPr>
          </w:p>
        </w:tc>
      </w:tr>
      <w:tr w:rsidR="007058CC" w:rsidRPr="00893755" w14:paraId="1BAF2BAA" w14:textId="77777777" w:rsidTr="007058CC">
        <w:trPr>
          <w:gridAfter w:val="1"/>
          <w:wAfter w:w="10" w:type="dxa"/>
        </w:trPr>
        <w:tc>
          <w:tcPr>
            <w:tcW w:w="2457" w:type="dxa"/>
            <w:hideMark/>
          </w:tcPr>
          <w:p w14:paraId="1EA426E4" w14:textId="77777777" w:rsidR="007058CC" w:rsidRPr="009B1EFF" w:rsidRDefault="007058CC" w:rsidP="00FB4AE2">
            <w:pPr>
              <w:ind w:left="72" w:right="-72" w:hanging="144"/>
              <w:rPr>
                <w:rFonts w:cs="Cordia New"/>
              </w:rPr>
            </w:pPr>
            <w:r w:rsidRPr="009B1EFF">
              <w:rPr>
                <w:rFonts w:cs="Cordia New"/>
              </w:rPr>
              <w:t>Employee benefit obligation</w:t>
            </w:r>
          </w:p>
        </w:tc>
        <w:tc>
          <w:tcPr>
            <w:tcW w:w="1247" w:type="dxa"/>
            <w:shd w:val="clear" w:color="auto" w:fill="FAFAFA"/>
            <w:hideMark/>
          </w:tcPr>
          <w:p w14:paraId="1A74C9AE" w14:textId="07C5D320" w:rsidR="007058CC" w:rsidRPr="009B1EFF" w:rsidRDefault="007058CC" w:rsidP="007258DC">
            <w:pPr>
              <w:tabs>
                <w:tab w:val="decimal" w:pos="1051"/>
              </w:tabs>
              <w:ind w:right="-72"/>
              <w:jc w:val="both"/>
              <w:rPr>
                <w:rFonts w:cs="Cordia New"/>
              </w:rPr>
            </w:pPr>
            <w:r w:rsidRPr="009B1EFF">
              <w:rPr>
                <w:rFonts w:cs="Cordia New"/>
              </w:rPr>
              <w:t>190,064</w:t>
            </w:r>
          </w:p>
        </w:tc>
        <w:tc>
          <w:tcPr>
            <w:tcW w:w="1247" w:type="dxa"/>
            <w:shd w:val="clear" w:color="auto" w:fill="FAFAFA"/>
          </w:tcPr>
          <w:p w14:paraId="2EA99142" w14:textId="5197B071" w:rsidR="007058CC" w:rsidRPr="009B1EFF" w:rsidRDefault="007058CC" w:rsidP="007258DC">
            <w:pPr>
              <w:tabs>
                <w:tab w:val="decimal" w:pos="1051"/>
              </w:tabs>
              <w:ind w:right="-72"/>
              <w:jc w:val="both"/>
              <w:rPr>
                <w:rFonts w:cs="Cordia New"/>
              </w:rPr>
            </w:pPr>
            <w:r w:rsidRPr="009B1EFF">
              <w:rPr>
                <w:rFonts w:cs="Cordia New"/>
              </w:rPr>
              <w:t>32,008</w:t>
            </w:r>
          </w:p>
        </w:tc>
        <w:tc>
          <w:tcPr>
            <w:tcW w:w="1442" w:type="dxa"/>
            <w:shd w:val="clear" w:color="auto" w:fill="FAFAFA"/>
          </w:tcPr>
          <w:p w14:paraId="3A36589C" w14:textId="1A5386D9" w:rsidR="007058CC" w:rsidRPr="009B1EFF" w:rsidRDefault="007058CC" w:rsidP="007258DC">
            <w:pPr>
              <w:tabs>
                <w:tab w:val="decimal" w:pos="1238"/>
              </w:tabs>
              <w:ind w:right="-72"/>
              <w:jc w:val="both"/>
              <w:rPr>
                <w:rFonts w:cs="Cordia New"/>
              </w:rPr>
            </w:pPr>
            <w:r w:rsidRPr="009B1EFF">
              <w:rPr>
                <w:rFonts w:cs="Cordia New"/>
              </w:rPr>
              <w:t>(19,950)</w:t>
            </w:r>
          </w:p>
        </w:tc>
        <w:tc>
          <w:tcPr>
            <w:tcW w:w="1247" w:type="dxa"/>
            <w:shd w:val="clear" w:color="auto" w:fill="FAFAFA"/>
          </w:tcPr>
          <w:p w14:paraId="5183348A" w14:textId="3DDF32D2" w:rsidR="007058CC" w:rsidRPr="009B1EFF" w:rsidRDefault="007058CC" w:rsidP="007258DC">
            <w:pPr>
              <w:tabs>
                <w:tab w:val="decimal" w:pos="1040"/>
              </w:tabs>
              <w:ind w:right="-72"/>
              <w:jc w:val="both"/>
              <w:rPr>
                <w:rFonts w:cs="Cordia New"/>
              </w:rPr>
            </w:pPr>
            <w:r w:rsidRPr="009B1EFF">
              <w:rPr>
                <w:rFonts w:cs="Cordia New"/>
              </w:rPr>
              <w:t>23,208</w:t>
            </w:r>
          </w:p>
        </w:tc>
        <w:tc>
          <w:tcPr>
            <w:tcW w:w="1247" w:type="dxa"/>
            <w:shd w:val="clear" w:color="auto" w:fill="FAFAFA"/>
          </w:tcPr>
          <w:p w14:paraId="31837869" w14:textId="18B52D6F" w:rsidR="007058CC" w:rsidRPr="009B1EFF" w:rsidRDefault="007058CC" w:rsidP="007258DC">
            <w:pPr>
              <w:tabs>
                <w:tab w:val="decimal" w:pos="1051"/>
              </w:tabs>
              <w:ind w:right="-72"/>
              <w:jc w:val="both"/>
              <w:rPr>
                <w:rFonts w:cs="Cordia New"/>
              </w:rPr>
            </w:pPr>
            <w:r w:rsidRPr="009B1EFF">
              <w:rPr>
                <w:rFonts w:cs="Cordia New"/>
              </w:rPr>
              <w:t>225,330</w:t>
            </w:r>
          </w:p>
        </w:tc>
      </w:tr>
      <w:tr w:rsidR="007058CC" w:rsidRPr="00893755" w14:paraId="712BBD0F" w14:textId="77777777" w:rsidTr="007058CC">
        <w:trPr>
          <w:gridAfter w:val="1"/>
          <w:wAfter w:w="10" w:type="dxa"/>
        </w:trPr>
        <w:tc>
          <w:tcPr>
            <w:tcW w:w="2457" w:type="dxa"/>
            <w:hideMark/>
          </w:tcPr>
          <w:p w14:paraId="2A2AD23B" w14:textId="77777777" w:rsidR="007058CC" w:rsidRPr="009B1EFF" w:rsidRDefault="007058CC" w:rsidP="00FB4AE2">
            <w:pPr>
              <w:ind w:left="72" w:right="-72" w:hanging="144"/>
              <w:rPr>
                <w:rFonts w:cs="Cordia New"/>
              </w:rPr>
            </w:pPr>
            <w:r w:rsidRPr="009B1EFF">
              <w:rPr>
                <w:rFonts w:cs="Cordia New"/>
              </w:rPr>
              <w:t>Loss carried forward</w:t>
            </w:r>
          </w:p>
        </w:tc>
        <w:tc>
          <w:tcPr>
            <w:tcW w:w="1247" w:type="dxa"/>
            <w:shd w:val="clear" w:color="auto" w:fill="FAFAFA"/>
            <w:hideMark/>
          </w:tcPr>
          <w:p w14:paraId="47CFE11F" w14:textId="02607EF8" w:rsidR="007058CC" w:rsidRPr="009B1EFF" w:rsidRDefault="007058CC" w:rsidP="007258DC">
            <w:pPr>
              <w:tabs>
                <w:tab w:val="decimal" w:pos="1051"/>
              </w:tabs>
              <w:ind w:right="-72"/>
              <w:jc w:val="both"/>
              <w:rPr>
                <w:rFonts w:cs="Cordia New"/>
              </w:rPr>
            </w:pPr>
            <w:r w:rsidRPr="009B1EFF">
              <w:rPr>
                <w:rFonts w:cs="Cordia New"/>
              </w:rPr>
              <w:t>8,239,540</w:t>
            </w:r>
          </w:p>
        </w:tc>
        <w:tc>
          <w:tcPr>
            <w:tcW w:w="1247" w:type="dxa"/>
            <w:shd w:val="clear" w:color="auto" w:fill="FAFAFA"/>
          </w:tcPr>
          <w:p w14:paraId="45DF28FE" w14:textId="165D1976" w:rsidR="007058CC" w:rsidRPr="009B1EFF" w:rsidRDefault="007058CC" w:rsidP="007258DC">
            <w:pPr>
              <w:tabs>
                <w:tab w:val="decimal" w:pos="1051"/>
              </w:tabs>
              <w:ind w:right="-72"/>
              <w:jc w:val="both"/>
              <w:rPr>
                <w:rFonts w:cs="Cordia New"/>
              </w:rPr>
            </w:pPr>
            <w:r w:rsidRPr="009B1EFF">
              <w:rPr>
                <w:rFonts w:cs="Cordia New"/>
              </w:rPr>
              <w:t>1,626,232</w:t>
            </w:r>
          </w:p>
        </w:tc>
        <w:tc>
          <w:tcPr>
            <w:tcW w:w="1442" w:type="dxa"/>
            <w:shd w:val="clear" w:color="auto" w:fill="FAFAFA"/>
          </w:tcPr>
          <w:p w14:paraId="1D347D34" w14:textId="60FD20C7" w:rsidR="007058CC" w:rsidRPr="009B1EFF" w:rsidRDefault="007058CC" w:rsidP="007258DC">
            <w:pPr>
              <w:tabs>
                <w:tab w:val="decimal" w:pos="1238"/>
              </w:tabs>
              <w:ind w:right="-72"/>
              <w:jc w:val="both"/>
              <w:rPr>
                <w:rFonts w:cs="Cordia New"/>
              </w:rPr>
            </w:pPr>
            <w:r w:rsidRPr="009B1EFF">
              <w:rPr>
                <w:rFonts w:cs="Cordia New"/>
              </w:rPr>
              <w:t>-</w:t>
            </w:r>
          </w:p>
        </w:tc>
        <w:tc>
          <w:tcPr>
            <w:tcW w:w="1247" w:type="dxa"/>
            <w:shd w:val="clear" w:color="auto" w:fill="FAFAFA"/>
          </w:tcPr>
          <w:p w14:paraId="7199C675" w14:textId="262AB8D2" w:rsidR="007058CC" w:rsidRPr="009B1EFF" w:rsidRDefault="007058CC" w:rsidP="007258DC">
            <w:pPr>
              <w:tabs>
                <w:tab w:val="decimal" w:pos="1040"/>
              </w:tabs>
              <w:ind w:right="-72"/>
              <w:jc w:val="both"/>
              <w:rPr>
                <w:rFonts w:cs="Cordia New"/>
              </w:rPr>
            </w:pPr>
            <w:r w:rsidRPr="009B1EFF">
              <w:rPr>
                <w:rFonts w:cs="Cordia New"/>
              </w:rPr>
              <w:t>1,223,166</w:t>
            </w:r>
          </w:p>
        </w:tc>
        <w:tc>
          <w:tcPr>
            <w:tcW w:w="1247" w:type="dxa"/>
            <w:shd w:val="clear" w:color="auto" w:fill="FAFAFA"/>
          </w:tcPr>
          <w:p w14:paraId="335F7C2E" w14:textId="7D3927D8" w:rsidR="007058CC" w:rsidRPr="009B1EFF" w:rsidRDefault="007058CC" w:rsidP="007258DC">
            <w:pPr>
              <w:tabs>
                <w:tab w:val="decimal" w:pos="1051"/>
              </w:tabs>
              <w:ind w:right="-72"/>
              <w:jc w:val="both"/>
              <w:rPr>
                <w:rFonts w:cs="Cordia New"/>
              </w:rPr>
            </w:pPr>
            <w:r w:rsidRPr="009B1EFF">
              <w:rPr>
                <w:rFonts w:cs="Cordia New"/>
              </w:rPr>
              <w:t>11,088,938</w:t>
            </w:r>
          </w:p>
        </w:tc>
      </w:tr>
      <w:tr w:rsidR="007058CC" w:rsidRPr="00893755" w14:paraId="59C75F2A" w14:textId="77777777" w:rsidTr="007058CC">
        <w:trPr>
          <w:gridAfter w:val="1"/>
          <w:wAfter w:w="10" w:type="dxa"/>
        </w:trPr>
        <w:tc>
          <w:tcPr>
            <w:tcW w:w="2457" w:type="dxa"/>
            <w:hideMark/>
          </w:tcPr>
          <w:p w14:paraId="3600EC2D" w14:textId="77777777" w:rsidR="007058CC" w:rsidRPr="009B1EFF" w:rsidRDefault="007058CC" w:rsidP="00FB4AE2">
            <w:pPr>
              <w:ind w:left="72" w:right="-72" w:hanging="144"/>
              <w:rPr>
                <w:rFonts w:cs="Cordia New"/>
              </w:rPr>
            </w:pPr>
            <w:r w:rsidRPr="009B1EFF">
              <w:rPr>
                <w:rFonts w:cs="Cordia New"/>
              </w:rPr>
              <w:t>Financial derivative</w:t>
            </w:r>
          </w:p>
        </w:tc>
        <w:tc>
          <w:tcPr>
            <w:tcW w:w="1247" w:type="dxa"/>
            <w:shd w:val="clear" w:color="auto" w:fill="FAFAFA"/>
            <w:hideMark/>
          </w:tcPr>
          <w:p w14:paraId="5C713A69" w14:textId="4AA1AB03" w:rsidR="007058CC" w:rsidRPr="009B1EFF" w:rsidRDefault="007058CC" w:rsidP="007258DC">
            <w:pPr>
              <w:tabs>
                <w:tab w:val="decimal" w:pos="1051"/>
              </w:tabs>
              <w:ind w:right="-72"/>
              <w:jc w:val="both"/>
              <w:rPr>
                <w:rFonts w:cs="Cordia New"/>
              </w:rPr>
            </w:pPr>
            <w:r w:rsidRPr="009B1EFF">
              <w:rPr>
                <w:rFonts w:cs="Cordia New"/>
              </w:rPr>
              <w:t>453,157</w:t>
            </w:r>
          </w:p>
        </w:tc>
        <w:tc>
          <w:tcPr>
            <w:tcW w:w="1247" w:type="dxa"/>
            <w:shd w:val="clear" w:color="auto" w:fill="FAFAFA"/>
          </w:tcPr>
          <w:p w14:paraId="2728CC2D" w14:textId="74B17625" w:rsidR="007058CC" w:rsidRPr="009B1EFF" w:rsidRDefault="007058CC" w:rsidP="007258DC">
            <w:pPr>
              <w:tabs>
                <w:tab w:val="decimal" w:pos="1051"/>
              </w:tabs>
              <w:ind w:right="-72"/>
              <w:jc w:val="both"/>
              <w:rPr>
                <w:rFonts w:cs="Cordia New"/>
              </w:rPr>
            </w:pPr>
            <w:r w:rsidRPr="009B1EFF">
              <w:rPr>
                <w:rFonts w:cs="Cordia New"/>
              </w:rPr>
              <w:t>(152,076)</w:t>
            </w:r>
          </w:p>
        </w:tc>
        <w:tc>
          <w:tcPr>
            <w:tcW w:w="1442" w:type="dxa"/>
            <w:shd w:val="clear" w:color="auto" w:fill="FAFAFA"/>
          </w:tcPr>
          <w:p w14:paraId="632D9ADC" w14:textId="69FD4E1B" w:rsidR="007058CC" w:rsidRPr="009B1EFF" w:rsidRDefault="007058CC" w:rsidP="007258DC">
            <w:pPr>
              <w:tabs>
                <w:tab w:val="decimal" w:pos="1238"/>
              </w:tabs>
              <w:ind w:right="-72"/>
              <w:jc w:val="both"/>
              <w:rPr>
                <w:rFonts w:cs="Cordia New"/>
              </w:rPr>
            </w:pPr>
            <w:r w:rsidRPr="009B1EFF">
              <w:rPr>
                <w:rFonts w:cs="Cordia New"/>
              </w:rPr>
              <w:t>990,671</w:t>
            </w:r>
          </w:p>
        </w:tc>
        <w:tc>
          <w:tcPr>
            <w:tcW w:w="1247" w:type="dxa"/>
            <w:shd w:val="clear" w:color="auto" w:fill="FAFAFA"/>
          </w:tcPr>
          <w:p w14:paraId="3996A785" w14:textId="6FA03776" w:rsidR="007058CC" w:rsidRPr="009B1EFF" w:rsidRDefault="007058CC" w:rsidP="007258DC">
            <w:pPr>
              <w:tabs>
                <w:tab w:val="decimal" w:pos="1040"/>
              </w:tabs>
              <w:ind w:right="-72"/>
              <w:jc w:val="both"/>
              <w:rPr>
                <w:rFonts w:cs="Cordia New"/>
              </w:rPr>
            </w:pPr>
            <w:r w:rsidRPr="009B1EFF">
              <w:rPr>
                <w:rFonts w:cs="Cordia New"/>
              </w:rPr>
              <w:t>182,728</w:t>
            </w:r>
          </w:p>
        </w:tc>
        <w:tc>
          <w:tcPr>
            <w:tcW w:w="1247" w:type="dxa"/>
            <w:shd w:val="clear" w:color="auto" w:fill="FAFAFA"/>
          </w:tcPr>
          <w:p w14:paraId="63A55C00" w14:textId="770BA383" w:rsidR="007058CC" w:rsidRPr="009B1EFF" w:rsidRDefault="007058CC" w:rsidP="007258DC">
            <w:pPr>
              <w:tabs>
                <w:tab w:val="decimal" w:pos="1051"/>
              </w:tabs>
              <w:ind w:right="-72"/>
              <w:jc w:val="both"/>
              <w:rPr>
                <w:rFonts w:cs="Cordia New"/>
              </w:rPr>
            </w:pPr>
            <w:r w:rsidRPr="009B1EFF">
              <w:rPr>
                <w:rFonts w:cs="Cordia New"/>
              </w:rPr>
              <w:t>1,474,480</w:t>
            </w:r>
          </w:p>
        </w:tc>
      </w:tr>
      <w:tr w:rsidR="007058CC" w:rsidRPr="00893755" w14:paraId="5CDD591B" w14:textId="77777777" w:rsidTr="007058CC">
        <w:trPr>
          <w:gridAfter w:val="1"/>
          <w:wAfter w:w="10" w:type="dxa"/>
        </w:trPr>
        <w:tc>
          <w:tcPr>
            <w:tcW w:w="2457" w:type="dxa"/>
            <w:hideMark/>
          </w:tcPr>
          <w:p w14:paraId="509AAF11" w14:textId="77777777" w:rsidR="007058CC" w:rsidRPr="009B1EFF" w:rsidRDefault="007058CC" w:rsidP="00FB4AE2">
            <w:pPr>
              <w:ind w:left="72" w:right="-72" w:hanging="144"/>
              <w:rPr>
                <w:rFonts w:cs="Cordia New"/>
              </w:rPr>
            </w:pPr>
            <w:r w:rsidRPr="009B1EFF">
              <w:rPr>
                <w:rFonts w:cs="Cordia New"/>
              </w:rPr>
              <w:t xml:space="preserve">Depreciation and amortisation </w:t>
            </w:r>
          </w:p>
        </w:tc>
        <w:tc>
          <w:tcPr>
            <w:tcW w:w="1247" w:type="dxa"/>
            <w:shd w:val="clear" w:color="auto" w:fill="FAFAFA"/>
            <w:hideMark/>
          </w:tcPr>
          <w:p w14:paraId="593AECBA" w14:textId="312F86FF" w:rsidR="007058CC" w:rsidRPr="009B1EFF" w:rsidRDefault="007058CC" w:rsidP="007258DC">
            <w:pPr>
              <w:tabs>
                <w:tab w:val="decimal" w:pos="1051"/>
              </w:tabs>
              <w:ind w:right="-72"/>
              <w:jc w:val="both"/>
              <w:rPr>
                <w:rFonts w:cs="Cordia New"/>
              </w:rPr>
            </w:pPr>
            <w:r w:rsidRPr="009B1EFF">
              <w:rPr>
                <w:rFonts w:cs="Cordia New"/>
              </w:rPr>
              <w:t>1,262,643</w:t>
            </w:r>
          </w:p>
        </w:tc>
        <w:tc>
          <w:tcPr>
            <w:tcW w:w="1247" w:type="dxa"/>
            <w:shd w:val="clear" w:color="auto" w:fill="FAFAFA"/>
          </w:tcPr>
          <w:p w14:paraId="27DA2EF3" w14:textId="0BCE4938" w:rsidR="007058CC" w:rsidRPr="009B1EFF" w:rsidRDefault="007058CC" w:rsidP="007258DC">
            <w:pPr>
              <w:tabs>
                <w:tab w:val="decimal" w:pos="1051"/>
              </w:tabs>
              <w:ind w:right="-72"/>
              <w:jc w:val="both"/>
              <w:rPr>
                <w:rFonts w:cs="Cordia New"/>
              </w:rPr>
            </w:pPr>
            <w:r w:rsidRPr="009B1EFF">
              <w:rPr>
                <w:rFonts w:cs="Cordia New"/>
              </w:rPr>
              <w:t>73,733</w:t>
            </w:r>
          </w:p>
        </w:tc>
        <w:tc>
          <w:tcPr>
            <w:tcW w:w="1442" w:type="dxa"/>
            <w:shd w:val="clear" w:color="auto" w:fill="FAFAFA"/>
          </w:tcPr>
          <w:p w14:paraId="7847D76C" w14:textId="4D5DA5EB" w:rsidR="007058CC" w:rsidRPr="009B1EFF" w:rsidRDefault="007058CC" w:rsidP="007258DC">
            <w:pPr>
              <w:tabs>
                <w:tab w:val="decimal" w:pos="1238"/>
              </w:tabs>
              <w:ind w:right="-72"/>
              <w:jc w:val="both"/>
              <w:rPr>
                <w:rFonts w:cs="Cordia New"/>
              </w:rPr>
            </w:pPr>
            <w:r w:rsidRPr="009B1EFF">
              <w:rPr>
                <w:rFonts w:cs="Cordia New"/>
              </w:rPr>
              <w:t>-</w:t>
            </w:r>
          </w:p>
        </w:tc>
        <w:tc>
          <w:tcPr>
            <w:tcW w:w="1247" w:type="dxa"/>
            <w:shd w:val="clear" w:color="auto" w:fill="FAFAFA"/>
          </w:tcPr>
          <w:p w14:paraId="2B089121" w14:textId="061A37F3" w:rsidR="007058CC" w:rsidRPr="009B1EFF" w:rsidRDefault="007058CC" w:rsidP="007258DC">
            <w:pPr>
              <w:tabs>
                <w:tab w:val="decimal" w:pos="1040"/>
              </w:tabs>
              <w:ind w:right="-72"/>
              <w:jc w:val="both"/>
              <w:rPr>
                <w:rFonts w:cs="Cordia New"/>
              </w:rPr>
            </w:pPr>
            <w:r w:rsidRPr="009B1EFF">
              <w:rPr>
                <w:rFonts w:cs="Cordia New"/>
              </w:rPr>
              <w:t>149,379</w:t>
            </w:r>
          </w:p>
        </w:tc>
        <w:tc>
          <w:tcPr>
            <w:tcW w:w="1247" w:type="dxa"/>
            <w:shd w:val="clear" w:color="auto" w:fill="FAFAFA"/>
          </w:tcPr>
          <w:p w14:paraId="02B46041" w14:textId="773B19F6" w:rsidR="007058CC" w:rsidRPr="009B1EFF" w:rsidRDefault="007058CC" w:rsidP="007258DC">
            <w:pPr>
              <w:tabs>
                <w:tab w:val="decimal" w:pos="1051"/>
              </w:tabs>
              <w:ind w:right="-72"/>
              <w:jc w:val="both"/>
              <w:rPr>
                <w:rFonts w:cs="Cordia New"/>
              </w:rPr>
            </w:pPr>
            <w:r w:rsidRPr="009B1EFF">
              <w:rPr>
                <w:rFonts w:cs="Cordia New"/>
              </w:rPr>
              <w:t>1,485,755</w:t>
            </w:r>
          </w:p>
        </w:tc>
      </w:tr>
      <w:tr w:rsidR="007058CC" w:rsidRPr="00893755" w14:paraId="5B3C6B2B" w14:textId="77777777" w:rsidTr="007058CC">
        <w:trPr>
          <w:gridAfter w:val="1"/>
          <w:wAfter w:w="10" w:type="dxa"/>
        </w:trPr>
        <w:tc>
          <w:tcPr>
            <w:tcW w:w="2457" w:type="dxa"/>
            <w:hideMark/>
          </w:tcPr>
          <w:p w14:paraId="32B04331" w14:textId="77777777" w:rsidR="007058CC" w:rsidRPr="009B1EFF" w:rsidRDefault="007058CC" w:rsidP="00FB4AE2">
            <w:pPr>
              <w:ind w:left="72" w:right="-72" w:hanging="144"/>
              <w:rPr>
                <w:rFonts w:cs="Cordia New"/>
              </w:rPr>
            </w:pPr>
            <w:r w:rsidRPr="009B1EFF">
              <w:rPr>
                <w:rFonts w:cs="Cordia New"/>
              </w:rPr>
              <w:t>Investments in joint ventures</w:t>
            </w:r>
          </w:p>
        </w:tc>
        <w:tc>
          <w:tcPr>
            <w:tcW w:w="1247" w:type="dxa"/>
            <w:shd w:val="clear" w:color="auto" w:fill="FAFAFA"/>
            <w:hideMark/>
          </w:tcPr>
          <w:p w14:paraId="2F0E8C3D" w14:textId="48458108" w:rsidR="007058CC" w:rsidRPr="009B1EFF" w:rsidRDefault="007058CC" w:rsidP="007258DC">
            <w:pPr>
              <w:tabs>
                <w:tab w:val="decimal" w:pos="1051"/>
              </w:tabs>
              <w:ind w:right="-72"/>
              <w:jc w:val="both"/>
              <w:rPr>
                <w:rFonts w:cs="Cordia New"/>
              </w:rPr>
            </w:pPr>
            <w:r w:rsidRPr="009B1EFF">
              <w:rPr>
                <w:rFonts w:cs="Cordia New"/>
              </w:rPr>
              <w:t>699,784</w:t>
            </w:r>
          </w:p>
        </w:tc>
        <w:tc>
          <w:tcPr>
            <w:tcW w:w="1247" w:type="dxa"/>
            <w:shd w:val="clear" w:color="auto" w:fill="FAFAFA"/>
          </w:tcPr>
          <w:p w14:paraId="56AEC464" w14:textId="7DEAE0B0" w:rsidR="007058CC" w:rsidRPr="009B1EFF" w:rsidRDefault="007058CC" w:rsidP="007258DC">
            <w:pPr>
              <w:tabs>
                <w:tab w:val="decimal" w:pos="1051"/>
              </w:tabs>
              <w:ind w:right="-72"/>
              <w:jc w:val="both"/>
              <w:rPr>
                <w:rFonts w:cs="Cordia New"/>
              </w:rPr>
            </w:pPr>
            <w:r w:rsidRPr="009B1EFF">
              <w:rPr>
                <w:rFonts w:cs="Cordia New"/>
              </w:rPr>
              <w:t>5,468</w:t>
            </w:r>
          </w:p>
        </w:tc>
        <w:tc>
          <w:tcPr>
            <w:tcW w:w="1442" w:type="dxa"/>
            <w:shd w:val="clear" w:color="auto" w:fill="FAFAFA"/>
          </w:tcPr>
          <w:p w14:paraId="09B1108A" w14:textId="171D940B" w:rsidR="007058CC" w:rsidRPr="009B1EFF" w:rsidRDefault="007058CC" w:rsidP="007258DC">
            <w:pPr>
              <w:tabs>
                <w:tab w:val="decimal" w:pos="1238"/>
              </w:tabs>
              <w:ind w:right="-72"/>
              <w:jc w:val="both"/>
              <w:rPr>
                <w:rFonts w:cs="Cordia New"/>
              </w:rPr>
            </w:pPr>
            <w:r w:rsidRPr="009B1EFF">
              <w:rPr>
                <w:rFonts w:cs="Cordia New"/>
              </w:rPr>
              <w:t>(203,340)</w:t>
            </w:r>
          </w:p>
        </w:tc>
        <w:tc>
          <w:tcPr>
            <w:tcW w:w="1247" w:type="dxa"/>
            <w:shd w:val="clear" w:color="auto" w:fill="FAFAFA"/>
          </w:tcPr>
          <w:p w14:paraId="30CD7058" w14:textId="5076D19B" w:rsidR="007058CC" w:rsidRPr="009B1EFF" w:rsidRDefault="007058CC" w:rsidP="007258DC">
            <w:pPr>
              <w:tabs>
                <w:tab w:val="decimal" w:pos="1040"/>
              </w:tabs>
              <w:ind w:right="-72"/>
              <w:jc w:val="both"/>
              <w:rPr>
                <w:rFonts w:cs="Cordia New"/>
              </w:rPr>
            </w:pPr>
            <w:r w:rsidRPr="009B1EFF">
              <w:rPr>
                <w:rFonts w:cs="Cordia New"/>
              </w:rPr>
              <w:t>49,234</w:t>
            </w:r>
          </w:p>
        </w:tc>
        <w:tc>
          <w:tcPr>
            <w:tcW w:w="1247" w:type="dxa"/>
            <w:shd w:val="clear" w:color="auto" w:fill="FAFAFA"/>
          </w:tcPr>
          <w:p w14:paraId="545BA7AD" w14:textId="55466FB9" w:rsidR="007058CC" w:rsidRPr="009B1EFF" w:rsidRDefault="007058CC" w:rsidP="007258DC">
            <w:pPr>
              <w:tabs>
                <w:tab w:val="decimal" w:pos="1051"/>
              </w:tabs>
              <w:ind w:right="-72"/>
              <w:jc w:val="both"/>
              <w:rPr>
                <w:rFonts w:cs="Cordia New"/>
              </w:rPr>
            </w:pPr>
            <w:r w:rsidRPr="009B1EFF">
              <w:rPr>
                <w:rFonts w:cs="Cordia New"/>
              </w:rPr>
              <w:t>551,146</w:t>
            </w:r>
          </w:p>
        </w:tc>
      </w:tr>
      <w:tr w:rsidR="007058CC" w:rsidRPr="00893755" w14:paraId="44FFDA41" w14:textId="77777777" w:rsidTr="007058CC">
        <w:trPr>
          <w:gridAfter w:val="1"/>
          <w:wAfter w:w="10" w:type="dxa"/>
        </w:trPr>
        <w:tc>
          <w:tcPr>
            <w:tcW w:w="2457" w:type="dxa"/>
            <w:hideMark/>
          </w:tcPr>
          <w:p w14:paraId="37E829DD" w14:textId="77777777" w:rsidR="007058CC" w:rsidRPr="009B1EFF" w:rsidRDefault="007058CC" w:rsidP="00FB4AE2">
            <w:pPr>
              <w:ind w:left="72" w:right="-72" w:hanging="144"/>
              <w:rPr>
                <w:rFonts w:cs="Cordia New"/>
                <w:spacing w:val="-2"/>
              </w:rPr>
            </w:pPr>
            <w:r w:rsidRPr="009B1EFF">
              <w:rPr>
                <w:rFonts w:cs="Cordia New"/>
                <w:spacing w:val="-2"/>
              </w:rPr>
              <w:t>Provision for mine rehabilitation</w:t>
            </w:r>
          </w:p>
        </w:tc>
        <w:tc>
          <w:tcPr>
            <w:tcW w:w="1247" w:type="dxa"/>
            <w:shd w:val="clear" w:color="auto" w:fill="FAFAFA"/>
            <w:hideMark/>
          </w:tcPr>
          <w:p w14:paraId="609AC392" w14:textId="25FC4925" w:rsidR="007058CC" w:rsidRPr="009B1EFF" w:rsidRDefault="007058CC" w:rsidP="007258DC">
            <w:pPr>
              <w:tabs>
                <w:tab w:val="decimal" w:pos="1051"/>
              </w:tabs>
              <w:ind w:right="-72"/>
              <w:jc w:val="both"/>
              <w:rPr>
                <w:rFonts w:cs="Cordia New"/>
              </w:rPr>
            </w:pPr>
            <w:r w:rsidRPr="009B1EFF">
              <w:rPr>
                <w:rFonts w:cs="Cordia New"/>
              </w:rPr>
              <w:t>112,659</w:t>
            </w:r>
          </w:p>
        </w:tc>
        <w:tc>
          <w:tcPr>
            <w:tcW w:w="1247" w:type="dxa"/>
            <w:shd w:val="clear" w:color="auto" w:fill="FAFAFA"/>
          </w:tcPr>
          <w:p w14:paraId="3BC1BE49" w14:textId="5F55BAA7" w:rsidR="007058CC" w:rsidRPr="009B1EFF" w:rsidRDefault="007058CC" w:rsidP="007258DC">
            <w:pPr>
              <w:tabs>
                <w:tab w:val="decimal" w:pos="1051"/>
              </w:tabs>
              <w:ind w:right="-72"/>
              <w:jc w:val="both"/>
              <w:rPr>
                <w:rFonts w:cs="Cordia New"/>
              </w:rPr>
            </w:pPr>
            <w:r w:rsidRPr="009B1EFF">
              <w:rPr>
                <w:rFonts w:cs="Cordia New"/>
              </w:rPr>
              <w:t>20,099</w:t>
            </w:r>
          </w:p>
        </w:tc>
        <w:tc>
          <w:tcPr>
            <w:tcW w:w="1442" w:type="dxa"/>
            <w:shd w:val="clear" w:color="auto" w:fill="FAFAFA"/>
          </w:tcPr>
          <w:p w14:paraId="12ADB816" w14:textId="6963E6C7" w:rsidR="007058CC" w:rsidRPr="009B1EFF" w:rsidRDefault="007058CC" w:rsidP="007258DC">
            <w:pPr>
              <w:tabs>
                <w:tab w:val="decimal" w:pos="1238"/>
              </w:tabs>
              <w:ind w:right="-72"/>
              <w:jc w:val="both"/>
              <w:rPr>
                <w:rFonts w:cs="Cordia New"/>
              </w:rPr>
            </w:pPr>
            <w:r w:rsidRPr="009B1EFF">
              <w:rPr>
                <w:rFonts w:cs="Cordia New"/>
              </w:rPr>
              <w:t>-</w:t>
            </w:r>
          </w:p>
        </w:tc>
        <w:tc>
          <w:tcPr>
            <w:tcW w:w="1247" w:type="dxa"/>
            <w:shd w:val="clear" w:color="auto" w:fill="FAFAFA"/>
          </w:tcPr>
          <w:p w14:paraId="02A70C8A" w14:textId="067B0096" w:rsidR="007058CC" w:rsidRPr="009B1EFF" w:rsidRDefault="007058CC" w:rsidP="007258DC">
            <w:pPr>
              <w:tabs>
                <w:tab w:val="decimal" w:pos="1040"/>
              </w:tabs>
              <w:ind w:right="-72"/>
              <w:jc w:val="both"/>
              <w:rPr>
                <w:rFonts w:cs="Cordia New"/>
              </w:rPr>
            </w:pPr>
            <w:r w:rsidRPr="009B1EFF">
              <w:rPr>
                <w:rFonts w:cs="Cordia New"/>
              </w:rPr>
              <w:t>15,692</w:t>
            </w:r>
          </w:p>
        </w:tc>
        <w:tc>
          <w:tcPr>
            <w:tcW w:w="1247" w:type="dxa"/>
            <w:shd w:val="clear" w:color="auto" w:fill="FAFAFA"/>
          </w:tcPr>
          <w:p w14:paraId="5D98ABB3" w14:textId="34B4DEE6" w:rsidR="007058CC" w:rsidRPr="009B1EFF" w:rsidRDefault="007058CC" w:rsidP="007258DC">
            <w:pPr>
              <w:tabs>
                <w:tab w:val="decimal" w:pos="1051"/>
              </w:tabs>
              <w:ind w:right="-72"/>
              <w:jc w:val="both"/>
              <w:rPr>
                <w:rFonts w:cs="Cordia New"/>
              </w:rPr>
            </w:pPr>
            <w:r w:rsidRPr="009B1EFF">
              <w:rPr>
                <w:rFonts w:cs="Cordia New"/>
              </w:rPr>
              <w:t>148,450</w:t>
            </w:r>
          </w:p>
        </w:tc>
      </w:tr>
      <w:tr w:rsidR="007058CC" w:rsidRPr="00893755" w14:paraId="735B9F49" w14:textId="77777777" w:rsidTr="007058CC">
        <w:trPr>
          <w:gridAfter w:val="1"/>
          <w:wAfter w:w="10" w:type="dxa"/>
        </w:trPr>
        <w:tc>
          <w:tcPr>
            <w:tcW w:w="2457" w:type="dxa"/>
            <w:hideMark/>
          </w:tcPr>
          <w:p w14:paraId="2664D37F" w14:textId="77777777" w:rsidR="007058CC" w:rsidRPr="009B1EFF" w:rsidRDefault="007058CC" w:rsidP="00FB4AE2">
            <w:pPr>
              <w:ind w:left="72" w:right="-72" w:hanging="144"/>
              <w:rPr>
                <w:rFonts w:cs="Cordia New"/>
              </w:rPr>
            </w:pPr>
            <w:r w:rsidRPr="009B1EFF">
              <w:rPr>
                <w:rFonts w:cs="Cordia New"/>
              </w:rPr>
              <w:t xml:space="preserve">Provision for decommissioning </w:t>
            </w:r>
          </w:p>
        </w:tc>
        <w:tc>
          <w:tcPr>
            <w:tcW w:w="1247" w:type="dxa"/>
            <w:shd w:val="clear" w:color="auto" w:fill="FAFAFA"/>
            <w:hideMark/>
          </w:tcPr>
          <w:p w14:paraId="0512677D" w14:textId="0BD35F88" w:rsidR="007058CC" w:rsidRPr="009B1EFF" w:rsidRDefault="007058CC" w:rsidP="007258DC">
            <w:pPr>
              <w:tabs>
                <w:tab w:val="decimal" w:pos="1051"/>
              </w:tabs>
              <w:ind w:right="-72"/>
              <w:jc w:val="both"/>
              <w:rPr>
                <w:rFonts w:cs="Cordia New"/>
              </w:rPr>
            </w:pPr>
            <w:r w:rsidRPr="009B1EFF">
              <w:rPr>
                <w:rFonts w:cs="Cordia New"/>
              </w:rPr>
              <w:t>205,803</w:t>
            </w:r>
          </w:p>
        </w:tc>
        <w:tc>
          <w:tcPr>
            <w:tcW w:w="1247" w:type="dxa"/>
            <w:shd w:val="clear" w:color="auto" w:fill="FAFAFA"/>
          </w:tcPr>
          <w:p w14:paraId="0815C60A" w14:textId="5185D477" w:rsidR="007058CC" w:rsidRPr="009B1EFF" w:rsidRDefault="007058CC" w:rsidP="007258DC">
            <w:pPr>
              <w:tabs>
                <w:tab w:val="decimal" w:pos="1051"/>
              </w:tabs>
              <w:ind w:right="-72"/>
              <w:jc w:val="both"/>
              <w:rPr>
                <w:rFonts w:cs="Cordia New"/>
              </w:rPr>
            </w:pPr>
            <w:r w:rsidRPr="009B1EFF">
              <w:rPr>
                <w:rFonts w:cs="Cordia New"/>
              </w:rPr>
              <w:t>(41,992)</w:t>
            </w:r>
          </w:p>
        </w:tc>
        <w:tc>
          <w:tcPr>
            <w:tcW w:w="1442" w:type="dxa"/>
            <w:shd w:val="clear" w:color="auto" w:fill="FAFAFA"/>
          </w:tcPr>
          <w:p w14:paraId="465B2DD9" w14:textId="031391BB" w:rsidR="007058CC" w:rsidRPr="009B1EFF" w:rsidRDefault="007058CC" w:rsidP="007258DC">
            <w:pPr>
              <w:tabs>
                <w:tab w:val="decimal" w:pos="1238"/>
              </w:tabs>
              <w:ind w:right="-72"/>
              <w:jc w:val="both"/>
              <w:rPr>
                <w:rFonts w:cs="Cordia New"/>
              </w:rPr>
            </w:pPr>
            <w:r w:rsidRPr="009B1EFF">
              <w:rPr>
                <w:rFonts w:cs="Cordia New"/>
              </w:rPr>
              <w:t>-</w:t>
            </w:r>
          </w:p>
        </w:tc>
        <w:tc>
          <w:tcPr>
            <w:tcW w:w="1247" w:type="dxa"/>
            <w:shd w:val="clear" w:color="auto" w:fill="FAFAFA"/>
          </w:tcPr>
          <w:p w14:paraId="55798945" w14:textId="4B2D316C" w:rsidR="007058CC" w:rsidRPr="009B1EFF" w:rsidRDefault="007058CC" w:rsidP="007258DC">
            <w:pPr>
              <w:tabs>
                <w:tab w:val="decimal" w:pos="1040"/>
              </w:tabs>
              <w:ind w:right="-72"/>
              <w:jc w:val="both"/>
              <w:rPr>
                <w:rFonts w:cs="Cordia New"/>
              </w:rPr>
            </w:pPr>
            <w:r w:rsidRPr="009B1EFF">
              <w:rPr>
                <w:rFonts w:cs="Cordia New"/>
              </w:rPr>
              <w:t>16,878</w:t>
            </w:r>
          </w:p>
        </w:tc>
        <w:tc>
          <w:tcPr>
            <w:tcW w:w="1247" w:type="dxa"/>
            <w:shd w:val="clear" w:color="auto" w:fill="FAFAFA"/>
          </w:tcPr>
          <w:p w14:paraId="3294039E" w14:textId="733160A3" w:rsidR="007058CC" w:rsidRPr="009B1EFF" w:rsidRDefault="007058CC" w:rsidP="007258DC">
            <w:pPr>
              <w:tabs>
                <w:tab w:val="decimal" w:pos="1051"/>
              </w:tabs>
              <w:ind w:right="-72"/>
              <w:jc w:val="both"/>
              <w:rPr>
                <w:rFonts w:cs="Cordia New"/>
              </w:rPr>
            </w:pPr>
            <w:r w:rsidRPr="009B1EFF">
              <w:rPr>
                <w:rFonts w:cs="Cordia New"/>
              </w:rPr>
              <w:t>180,689</w:t>
            </w:r>
          </w:p>
        </w:tc>
      </w:tr>
      <w:tr w:rsidR="007058CC" w:rsidRPr="00893755" w14:paraId="4A04B109" w14:textId="77777777" w:rsidTr="007058CC">
        <w:trPr>
          <w:gridAfter w:val="1"/>
          <w:wAfter w:w="10" w:type="dxa"/>
        </w:trPr>
        <w:tc>
          <w:tcPr>
            <w:tcW w:w="2457" w:type="dxa"/>
            <w:hideMark/>
          </w:tcPr>
          <w:p w14:paraId="54F39E3D" w14:textId="243ACE77" w:rsidR="007058CC" w:rsidRPr="009B1EFF" w:rsidRDefault="007058CC" w:rsidP="007058CC">
            <w:pPr>
              <w:ind w:left="72" w:right="-72" w:hanging="144"/>
              <w:rPr>
                <w:rFonts w:cs="Cordia New"/>
                <w:spacing w:val="-4"/>
              </w:rPr>
            </w:pPr>
            <w:r w:rsidRPr="009B1EFF">
              <w:rPr>
                <w:rFonts w:cs="Cordia New"/>
                <w:spacing w:val="-4"/>
              </w:rPr>
              <w:t>Allowance for slow moving of spare parts</w:t>
            </w:r>
          </w:p>
        </w:tc>
        <w:tc>
          <w:tcPr>
            <w:tcW w:w="1247" w:type="dxa"/>
            <w:shd w:val="clear" w:color="auto" w:fill="FAFAFA"/>
            <w:hideMark/>
          </w:tcPr>
          <w:p w14:paraId="210A5DA2" w14:textId="568CC0B4" w:rsidR="007058CC" w:rsidRPr="009B1EFF" w:rsidRDefault="007058CC" w:rsidP="007258DC">
            <w:pPr>
              <w:tabs>
                <w:tab w:val="decimal" w:pos="1051"/>
              </w:tabs>
              <w:ind w:right="-72"/>
              <w:jc w:val="both"/>
              <w:rPr>
                <w:rFonts w:cs="Cordia New"/>
              </w:rPr>
            </w:pPr>
            <w:r w:rsidRPr="009B1EFF">
              <w:rPr>
                <w:rFonts w:cs="Cordia New"/>
              </w:rPr>
              <w:t>49,099</w:t>
            </w:r>
          </w:p>
        </w:tc>
        <w:tc>
          <w:tcPr>
            <w:tcW w:w="1247" w:type="dxa"/>
            <w:shd w:val="clear" w:color="auto" w:fill="FAFAFA"/>
          </w:tcPr>
          <w:p w14:paraId="716FE82A" w14:textId="03806950" w:rsidR="007058CC" w:rsidRPr="009B1EFF" w:rsidRDefault="007058CC" w:rsidP="007258DC">
            <w:pPr>
              <w:tabs>
                <w:tab w:val="decimal" w:pos="1051"/>
              </w:tabs>
              <w:ind w:right="-72"/>
              <w:jc w:val="both"/>
              <w:rPr>
                <w:rFonts w:cs="Cordia New"/>
              </w:rPr>
            </w:pPr>
            <w:r w:rsidRPr="009B1EFF">
              <w:rPr>
                <w:rFonts w:cs="Cordia New"/>
              </w:rPr>
              <w:t>10,940</w:t>
            </w:r>
          </w:p>
        </w:tc>
        <w:tc>
          <w:tcPr>
            <w:tcW w:w="1442" w:type="dxa"/>
            <w:shd w:val="clear" w:color="auto" w:fill="FAFAFA"/>
          </w:tcPr>
          <w:p w14:paraId="6D2A8E5D" w14:textId="5745F27B" w:rsidR="007058CC" w:rsidRPr="009B1EFF" w:rsidRDefault="007058CC" w:rsidP="007258DC">
            <w:pPr>
              <w:tabs>
                <w:tab w:val="decimal" w:pos="1238"/>
              </w:tabs>
              <w:ind w:right="-72"/>
              <w:jc w:val="both"/>
              <w:rPr>
                <w:rFonts w:cs="Cordia New"/>
              </w:rPr>
            </w:pPr>
            <w:r w:rsidRPr="009B1EFF">
              <w:rPr>
                <w:rFonts w:cs="Cordia New"/>
              </w:rPr>
              <w:t>-</w:t>
            </w:r>
          </w:p>
        </w:tc>
        <w:tc>
          <w:tcPr>
            <w:tcW w:w="1247" w:type="dxa"/>
            <w:shd w:val="clear" w:color="auto" w:fill="FAFAFA"/>
          </w:tcPr>
          <w:p w14:paraId="037931E8" w14:textId="783ADA25" w:rsidR="007058CC" w:rsidRPr="009B1EFF" w:rsidRDefault="007058CC" w:rsidP="007258DC">
            <w:pPr>
              <w:tabs>
                <w:tab w:val="decimal" w:pos="1040"/>
              </w:tabs>
              <w:ind w:right="-72"/>
              <w:jc w:val="both"/>
              <w:rPr>
                <w:rFonts w:cs="Cordia New"/>
              </w:rPr>
            </w:pPr>
            <w:r w:rsidRPr="009B1EFF">
              <w:rPr>
                <w:rFonts w:cs="Cordia New"/>
              </w:rPr>
              <w:t>7,165</w:t>
            </w:r>
          </w:p>
        </w:tc>
        <w:tc>
          <w:tcPr>
            <w:tcW w:w="1247" w:type="dxa"/>
            <w:shd w:val="clear" w:color="auto" w:fill="FAFAFA"/>
          </w:tcPr>
          <w:p w14:paraId="5B7C48E0" w14:textId="3229836A" w:rsidR="007058CC" w:rsidRPr="009B1EFF" w:rsidRDefault="007058CC" w:rsidP="007258DC">
            <w:pPr>
              <w:tabs>
                <w:tab w:val="decimal" w:pos="1051"/>
              </w:tabs>
              <w:ind w:right="-72"/>
              <w:jc w:val="both"/>
              <w:rPr>
                <w:rFonts w:cs="Cordia New"/>
              </w:rPr>
            </w:pPr>
            <w:r w:rsidRPr="009B1EFF">
              <w:rPr>
                <w:rFonts w:cs="Cordia New"/>
              </w:rPr>
              <w:t>67,204</w:t>
            </w:r>
          </w:p>
        </w:tc>
      </w:tr>
      <w:tr w:rsidR="007058CC" w:rsidRPr="00893755" w14:paraId="4517C3D2" w14:textId="77777777" w:rsidTr="007058CC">
        <w:trPr>
          <w:gridAfter w:val="1"/>
          <w:wAfter w:w="10" w:type="dxa"/>
        </w:trPr>
        <w:tc>
          <w:tcPr>
            <w:tcW w:w="2457" w:type="dxa"/>
            <w:hideMark/>
          </w:tcPr>
          <w:p w14:paraId="3108832F" w14:textId="77777777" w:rsidR="007058CC" w:rsidRPr="009B1EFF" w:rsidRDefault="007058CC" w:rsidP="00FB4AE2">
            <w:pPr>
              <w:ind w:left="72" w:right="-72" w:hanging="144"/>
              <w:rPr>
                <w:rFonts w:cs="Cordia New"/>
              </w:rPr>
            </w:pPr>
            <w:r w:rsidRPr="009B1EFF">
              <w:rPr>
                <w:rFonts w:cs="Cordia New"/>
              </w:rPr>
              <w:t>Other reserves</w:t>
            </w:r>
          </w:p>
        </w:tc>
        <w:tc>
          <w:tcPr>
            <w:tcW w:w="1247" w:type="dxa"/>
            <w:shd w:val="clear" w:color="auto" w:fill="FAFAFA"/>
            <w:hideMark/>
          </w:tcPr>
          <w:p w14:paraId="2E9D5E8B" w14:textId="328691C5" w:rsidR="007058CC" w:rsidRPr="009B1EFF" w:rsidRDefault="007058CC" w:rsidP="007258DC">
            <w:pPr>
              <w:tabs>
                <w:tab w:val="decimal" w:pos="1051"/>
              </w:tabs>
              <w:ind w:right="-72"/>
              <w:jc w:val="both"/>
              <w:rPr>
                <w:rFonts w:cs="Cordia New"/>
              </w:rPr>
            </w:pPr>
            <w:r w:rsidRPr="009B1EFF">
              <w:rPr>
                <w:rFonts w:cs="Cordia New"/>
              </w:rPr>
              <w:t>1,083,340</w:t>
            </w:r>
          </w:p>
        </w:tc>
        <w:tc>
          <w:tcPr>
            <w:tcW w:w="1247" w:type="dxa"/>
            <w:shd w:val="clear" w:color="auto" w:fill="FAFAFA"/>
          </w:tcPr>
          <w:p w14:paraId="5DBA7475" w14:textId="0037F054" w:rsidR="007058CC" w:rsidRPr="009B1EFF" w:rsidRDefault="007058CC" w:rsidP="007258DC">
            <w:pPr>
              <w:tabs>
                <w:tab w:val="decimal" w:pos="1051"/>
              </w:tabs>
              <w:ind w:right="-72"/>
              <w:jc w:val="both"/>
              <w:rPr>
                <w:rFonts w:cs="Cordia New"/>
              </w:rPr>
            </w:pPr>
            <w:r w:rsidRPr="009B1EFF">
              <w:rPr>
                <w:rFonts w:cs="Cordia New"/>
              </w:rPr>
              <w:t>(22,709)</w:t>
            </w:r>
          </w:p>
        </w:tc>
        <w:tc>
          <w:tcPr>
            <w:tcW w:w="1442" w:type="dxa"/>
            <w:shd w:val="clear" w:color="auto" w:fill="FAFAFA"/>
          </w:tcPr>
          <w:p w14:paraId="5512A7AF" w14:textId="38D12F4E" w:rsidR="007058CC" w:rsidRPr="009B1EFF" w:rsidRDefault="007058CC" w:rsidP="007258DC">
            <w:pPr>
              <w:tabs>
                <w:tab w:val="decimal" w:pos="1238"/>
              </w:tabs>
              <w:ind w:right="-72"/>
              <w:jc w:val="both"/>
              <w:rPr>
                <w:rFonts w:cs="Cordia New"/>
              </w:rPr>
            </w:pPr>
            <w:r w:rsidRPr="009B1EFF">
              <w:rPr>
                <w:rFonts w:cs="Cordia New"/>
              </w:rPr>
              <w:t>-</w:t>
            </w:r>
          </w:p>
        </w:tc>
        <w:tc>
          <w:tcPr>
            <w:tcW w:w="1247" w:type="dxa"/>
            <w:shd w:val="clear" w:color="auto" w:fill="FAFAFA"/>
          </w:tcPr>
          <w:p w14:paraId="729D114F" w14:textId="76081231" w:rsidR="007058CC" w:rsidRPr="009B1EFF" w:rsidRDefault="007058CC" w:rsidP="007258DC">
            <w:pPr>
              <w:tabs>
                <w:tab w:val="decimal" w:pos="1040"/>
              </w:tabs>
              <w:ind w:right="-72"/>
              <w:jc w:val="both"/>
              <w:rPr>
                <w:rFonts w:cs="Cordia New"/>
              </w:rPr>
            </w:pPr>
            <w:r w:rsidRPr="009B1EFF">
              <w:rPr>
                <w:rFonts w:cs="Cordia New"/>
              </w:rPr>
              <w:t>118,026</w:t>
            </w:r>
          </w:p>
        </w:tc>
        <w:tc>
          <w:tcPr>
            <w:tcW w:w="1247" w:type="dxa"/>
            <w:shd w:val="clear" w:color="auto" w:fill="FAFAFA"/>
          </w:tcPr>
          <w:p w14:paraId="0EAE058E" w14:textId="077A0298" w:rsidR="007058CC" w:rsidRPr="009B1EFF" w:rsidRDefault="007058CC" w:rsidP="007258DC">
            <w:pPr>
              <w:tabs>
                <w:tab w:val="decimal" w:pos="1051"/>
              </w:tabs>
              <w:ind w:right="-72"/>
              <w:jc w:val="both"/>
              <w:rPr>
                <w:rFonts w:cs="Cordia New"/>
              </w:rPr>
            </w:pPr>
            <w:r w:rsidRPr="009B1EFF">
              <w:rPr>
                <w:rFonts w:cs="Cordia New"/>
              </w:rPr>
              <w:t>1,178,657</w:t>
            </w:r>
          </w:p>
        </w:tc>
      </w:tr>
      <w:tr w:rsidR="007058CC" w:rsidRPr="00893755" w14:paraId="726B0615" w14:textId="77777777" w:rsidTr="007058CC">
        <w:trPr>
          <w:gridAfter w:val="1"/>
          <w:wAfter w:w="10" w:type="dxa"/>
        </w:trPr>
        <w:tc>
          <w:tcPr>
            <w:tcW w:w="2457" w:type="dxa"/>
            <w:hideMark/>
          </w:tcPr>
          <w:p w14:paraId="3BC021B6" w14:textId="77777777" w:rsidR="007058CC" w:rsidRPr="009B1EFF" w:rsidRDefault="007058CC" w:rsidP="00FB4AE2">
            <w:pPr>
              <w:ind w:left="72" w:right="-72" w:hanging="144"/>
              <w:rPr>
                <w:rFonts w:cs="Cordia New"/>
              </w:rPr>
            </w:pPr>
            <w:r w:rsidRPr="009B1EFF">
              <w:rPr>
                <w:rFonts w:cs="Cordia New"/>
              </w:rPr>
              <w:t>Others</w:t>
            </w:r>
          </w:p>
        </w:tc>
        <w:tc>
          <w:tcPr>
            <w:tcW w:w="1247" w:type="dxa"/>
            <w:tcBorders>
              <w:top w:val="nil"/>
              <w:left w:val="nil"/>
              <w:bottom w:val="single" w:sz="4" w:space="0" w:color="auto"/>
              <w:right w:val="nil"/>
            </w:tcBorders>
            <w:shd w:val="clear" w:color="auto" w:fill="FAFAFA"/>
            <w:hideMark/>
          </w:tcPr>
          <w:p w14:paraId="54DA1576" w14:textId="6F373BBF" w:rsidR="007058CC" w:rsidRPr="009B1EFF" w:rsidRDefault="007058CC" w:rsidP="007258DC">
            <w:pPr>
              <w:tabs>
                <w:tab w:val="decimal" w:pos="1051"/>
              </w:tabs>
              <w:ind w:right="-72"/>
              <w:jc w:val="both"/>
              <w:rPr>
                <w:rFonts w:cs="Cordia New"/>
              </w:rPr>
            </w:pPr>
            <w:r w:rsidRPr="009B1EFF">
              <w:rPr>
                <w:rFonts w:cs="Cordia New"/>
              </w:rPr>
              <w:t>2,525,755</w:t>
            </w:r>
          </w:p>
        </w:tc>
        <w:tc>
          <w:tcPr>
            <w:tcW w:w="1247" w:type="dxa"/>
            <w:tcBorders>
              <w:top w:val="nil"/>
              <w:left w:val="nil"/>
              <w:bottom w:val="single" w:sz="4" w:space="0" w:color="auto"/>
              <w:right w:val="nil"/>
            </w:tcBorders>
            <w:shd w:val="clear" w:color="auto" w:fill="FAFAFA"/>
          </w:tcPr>
          <w:p w14:paraId="4CBFCD2C" w14:textId="3BA75EB5" w:rsidR="007058CC" w:rsidRPr="009B1EFF" w:rsidRDefault="007058CC" w:rsidP="007258DC">
            <w:pPr>
              <w:tabs>
                <w:tab w:val="decimal" w:pos="1051"/>
              </w:tabs>
              <w:ind w:right="-72"/>
              <w:jc w:val="both"/>
              <w:rPr>
                <w:rFonts w:cs="Cordia New"/>
              </w:rPr>
            </w:pPr>
            <w:r w:rsidRPr="009B1EFF">
              <w:rPr>
                <w:rFonts w:cs="Cordia New"/>
              </w:rPr>
              <w:t>(339,234)</w:t>
            </w:r>
          </w:p>
        </w:tc>
        <w:tc>
          <w:tcPr>
            <w:tcW w:w="1442" w:type="dxa"/>
            <w:tcBorders>
              <w:top w:val="nil"/>
              <w:left w:val="nil"/>
              <w:bottom w:val="single" w:sz="4" w:space="0" w:color="auto"/>
              <w:right w:val="nil"/>
            </w:tcBorders>
            <w:shd w:val="clear" w:color="auto" w:fill="FAFAFA"/>
          </w:tcPr>
          <w:p w14:paraId="752EE01B" w14:textId="71CC294A" w:rsidR="007058CC" w:rsidRPr="009B1EFF" w:rsidRDefault="007058CC" w:rsidP="007258DC">
            <w:pPr>
              <w:tabs>
                <w:tab w:val="decimal" w:pos="1238"/>
              </w:tabs>
              <w:ind w:right="-72"/>
              <w:jc w:val="both"/>
              <w:rPr>
                <w:rFonts w:cs="Cordia New"/>
              </w:rPr>
            </w:pPr>
            <w:r w:rsidRPr="009B1EFF">
              <w:rPr>
                <w:rFonts w:cs="Cordia New"/>
              </w:rPr>
              <w:t>(44,521)</w:t>
            </w:r>
          </w:p>
        </w:tc>
        <w:tc>
          <w:tcPr>
            <w:tcW w:w="1247" w:type="dxa"/>
            <w:tcBorders>
              <w:top w:val="nil"/>
              <w:left w:val="nil"/>
              <w:bottom w:val="single" w:sz="4" w:space="0" w:color="auto"/>
              <w:right w:val="nil"/>
            </w:tcBorders>
            <w:shd w:val="clear" w:color="auto" w:fill="FAFAFA"/>
          </w:tcPr>
          <w:p w14:paraId="34208D41" w14:textId="3EF20B6A" w:rsidR="007058CC" w:rsidRPr="009B1EFF" w:rsidRDefault="007058CC" w:rsidP="007258DC">
            <w:pPr>
              <w:tabs>
                <w:tab w:val="decimal" w:pos="1040"/>
              </w:tabs>
              <w:ind w:right="-72"/>
              <w:jc w:val="both"/>
              <w:rPr>
                <w:rFonts w:cs="Cordia New"/>
              </w:rPr>
            </w:pPr>
            <w:r w:rsidRPr="009B1EFF">
              <w:rPr>
                <w:rFonts w:cs="Cordia New"/>
              </w:rPr>
              <w:t>410,124</w:t>
            </w:r>
          </w:p>
        </w:tc>
        <w:tc>
          <w:tcPr>
            <w:tcW w:w="1247" w:type="dxa"/>
            <w:tcBorders>
              <w:top w:val="nil"/>
              <w:left w:val="nil"/>
              <w:bottom w:val="single" w:sz="4" w:space="0" w:color="auto"/>
              <w:right w:val="nil"/>
            </w:tcBorders>
            <w:shd w:val="clear" w:color="auto" w:fill="FAFAFA"/>
          </w:tcPr>
          <w:p w14:paraId="5FD7BC98" w14:textId="188DEDAF" w:rsidR="007058CC" w:rsidRPr="009B1EFF" w:rsidRDefault="007058CC" w:rsidP="007258DC">
            <w:pPr>
              <w:tabs>
                <w:tab w:val="decimal" w:pos="1051"/>
              </w:tabs>
              <w:ind w:right="-72"/>
              <w:jc w:val="both"/>
              <w:rPr>
                <w:rFonts w:cs="Cordia New"/>
              </w:rPr>
            </w:pPr>
            <w:r w:rsidRPr="009B1EFF">
              <w:rPr>
                <w:rFonts w:cs="Cordia New"/>
              </w:rPr>
              <w:t>2,552,124</w:t>
            </w:r>
          </w:p>
        </w:tc>
      </w:tr>
      <w:tr w:rsidR="007058CC" w:rsidRPr="00893755" w14:paraId="1CFAEAB9" w14:textId="77777777" w:rsidTr="007058CC">
        <w:trPr>
          <w:gridAfter w:val="1"/>
          <w:wAfter w:w="10" w:type="dxa"/>
        </w:trPr>
        <w:tc>
          <w:tcPr>
            <w:tcW w:w="2457" w:type="dxa"/>
            <w:hideMark/>
          </w:tcPr>
          <w:p w14:paraId="0ED53EEE" w14:textId="77777777" w:rsidR="007058CC" w:rsidRPr="009B1EFF" w:rsidRDefault="007058CC" w:rsidP="00FB4AE2">
            <w:pPr>
              <w:ind w:left="72" w:right="-72" w:hanging="144"/>
              <w:rPr>
                <w:rFonts w:cs="Cordia New"/>
              </w:rPr>
            </w:pPr>
            <w:r w:rsidRPr="009B1EFF">
              <w:rPr>
                <w:rFonts w:cs="Cordia New"/>
              </w:rPr>
              <w:t xml:space="preserve">Total </w:t>
            </w:r>
          </w:p>
        </w:tc>
        <w:tc>
          <w:tcPr>
            <w:tcW w:w="1247" w:type="dxa"/>
            <w:tcBorders>
              <w:top w:val="single" w:sz="4" w:space="0" w:color="auto"/>
              <w:left w:val="nil"/>
              <w:bottom w:val="single" w:sz="4" w:space="0" w:color="auto"/>
              <w:right w:val="nil"/>
            </w:tcBorders>
            <w:shd w:val="clear" w:color="auto" w:fill="FAFAFA"/>
            <w:hideMark/>
          </w:tcPr>
          <w:p w14:paraId="25DBE822" w14:textId="577CFFF1" w:rsidR="007058CC" w:rsidRPr="009B1EFF" w:rsidRDefault="007058CC" w:rsidP="007258DC">
            <w:pPr>
              <w:tabs>
                <w:tab w:val="decimal" w:pos="1051"/>
              </w:tabs>
              <w:ind w:right="-72"/>
              <w:jc w:val="both"/>
              <w:rPr>
                <w:rFonts w:cs="Cordia New"/>
                <w:cs/>
              </w:rPr>
            </w:pPr>
            <w:r w:rsidRPr="009B1EFF">
              <w:rPr>
                <w:rFonts w:cs="Cordia New"/>
              </w:rPr>
              <w:t>14,821,844</w:t>
            </w:r>
          </w:p>
        </w:tc>
        <w:tc>
          <w:tcPr>
            <w:tcW w:w="1247" w:type="dxa"/>
            <w:tcBorders>
              <w:top w:val="single" w:sz="4" w:space="0" w:color="auto"/>
              <w:left w:val="nil"/>
              <w:bottom w:val="single" w:sz="4" w:space="0" w:color="auto"/>
              <w:right w:val="nil"/>
            </w:tcBorders>
            <w:shd w:val="clear" w:color="auto" w:fill="FAFAFA"/>
          </w:tcPr>
          <w:p w14:paraId="4639DE30" w14:textId="6F542890" w:rsidR="007058CC" w:rsidRPr="009B1EFF" w:rsidRDefault="007058CC" w:rsidP="007258DC">
            <w:pPr>
              <w:tabs>
                <w:tab w:val="decimal" w:pos="1051"/>
              </w:tabs>
              <w:ind w:right="-72"/>
              <w:jc w:val="both"/>
              <w:rPr>
                <w:rFonts w:cs="Cordia New"/>
              </w:rPr>
            </w:pPr>
            <w:r w:rsidRPr="009B1EFF">
              <w:rPr>
                <w:rFonts w:cs="Cordia New"/>
              </w:rPr>
              <w:t>1,212,469</w:t>
            </w:r>
          </w:p>
        </w:tc>
        <w:tc>
          <w:tcPr>
            <w:tcW w:w="1442" w:type="dxa"/>
            <w:tcBorders>
              <w:top w:val="single" w:sz="4" w:space="0" w:color="auto"/>
              <w:left w:val="nil"/>
              <w:bottom w:val="single" w:sz="4" w:space="0" w:color="auto"/>
              <w:right w:val="nil"/>
            </w:tcBorders>
            <w:shd w:val="clear" w:color="auto" w:fill="FAFAFA"/>
          </w:tcPr>
          <w:p w14:paraId="350DBAA5" w14:textId="42EE7438" w:rsidR="007058CC" w:rsidRPr="009B1EFF" w:rsidRDefault="007058CC" w:rsidP="007258DC">
            <w:pPr>
              <w:tabs>
                <w:tab w:val="decimal" w:pos="1238"/>
              </w:tabs>
              <w:ind w:right="-72"/>
              <w:jc w:val="both"/>
              <w:rPr>
                <w:rFonts w:cs="Cordia New"/>
              </w:rPr>
            </w:pPr>
            <w:r w:rsidRPr="009B1EFF">
              <w:rPr>
                <w:rFonts w:cs="Cordia New"/>
              </w:rPr>
              <w:t>722,860</w:t>
            </w:r>
          </w:p>
        </w:tc>
        <w:tc>
          <w:tcPr>
            <w:tcW w:w="1247" w:type="dxa"/>
            <w:tcBorders>
              <w:top w:val="single" w:sz="4" w:space="0" w:color="auto"/>
              <w:left w:val="nil"/>
              <w:bottom w:val="single" w:sz="4" w:space="0" w:color="auto"/>
              <w:right w:val="nil"/>
            </w:tcBorders>
            <w:shd w:val="clear" w:color="auto" w:fill="FAFAFA"/>
          </w:tcPr>
          <w:p w14:paraId="1AF8C420" w14:textId="72E5650A" w:rsidR="007058CC" w:rsidRPr="009B1EFF" w:rsidRDefault="007058CC" w:rsidP="007258DC">
            <w:pPr>
              <w:tabs>
                <w:tab w:val="decimal" w:pos="1040"/>
              </w:tabs>
              <w:ind w:right="-72"/>
              <w:jc w:val="both"/>
              <w:rPr>
                <w:rFonts w:cs="Cordia New"/>
              </w:rPr>
            </w:pPr>
            <w:r w:rsidRPr="009B1EFF">
              <w:rPr>
                <w:rFonts w:cs="Cordia New"/>
              </w:rPr>
              <w:t>2,195,600</w:t>
            </w:r>
          </w:p>
        </w:tc>
        <w:tc>
          <w:tcPr>
            <w:tcW w:w="1247" w:type="dxa"/>
            <w:tcBorders>
              <w:top w:val="single" w:sz="4" w:space="0" w:color="auto"/>
              <w:left w:val="nil"/>
              <w:bottom w:val="single" w:sz="4" w:space="0" w:color="auto"/>
              <w:right w:val="nil"/>
            </w:tcBorders>
            <w:shd w:val="clear" w:color="auto" w:fill="FAFAFA"/>
          </w:tcPr>
          <w:p w14:paraId="5488BE57" w14:textId="1EFD25B7" w:rsidR="007058CC" w:rsidRPr="009B1EFF" w:rsidRDefault="007058CC" w:rsidP="007258DC">
            <w:pPr>
              <w:tabs>
                <w:tab w:val="decimal" w:pos="1051"/>
              </w:tabs>
              <w:ind w:right="-72"/>
              <w:jc w:val="both"/>
              <w:rPr>
                <w:rFonts w:cs="Cordia New"/>
                <w:cs/>
              </w:rPr>
            </w:pPr>
            <w:r w:rsidRPr="009B1EFF">
              <w:rPr>
                <w:rFonts w:cs="Cordia New"/>
              </w:rPr>
              <w:t>18,952,773</w:t>
            </w:r>
          </w:p>
        </w:tc>
      </w:tr>
      <w:tr w:rsidR="007058CC" w:rsidRPr="00893755" w14:paraId="303C956C" w14:textId="77777777" w:rsidTr="007058CC">
        <w:trPr>
          <w:gridAfter w:val="1"/>
          <w:wAfter w:w="10" w:type="dxa"/>
        </w:trPr>
        <w:tc>
          <w:tcPr>
            <w:tcW w:w="2457" w:type="dxa"/>
          </w:tcPr>
          <w:p w14:paraId="610B69E3" w14:textId="77777777" w:rsidR="007058CC" w:rsidRPr="009B1EFF" w:rsidRDefault="007058CC" w:rsidP="00FB4AE2">
            <w:pPr>
              <w:ind w:left="72" w:right="-72" w:hanging="144"/>
              <w:rPr>
                <w:rFonts w:cs="Cordia New"/>
                <w:b/>
                <w:bCs/>
              </w:rPr>
            </w:pPr>
          </w:p>
        </w:tc>
        <w:tc>
          <w:tcPr>
            <w:tcW w:w="1247" w:type="dxa"/>
            <w:tcBorders>
              <w:top w:val="single" w:sz="4" w:space="0" w:color="auto"/>
              <w:left w:val="nil"/>
              <w:bottom w:val="nil"/>
              <w:right w:val="nil"/>
            </w:tcBorders>
            <w:shd w:val="clear" w:color="auto" w:fill="FAFAFA"/>
          </w:tcPr>
          <w:p w14:paraId="0DEA0987" w14:textId="77777777" w:rsidR="007058CC" w:rsidRPr="009B1EFF" w:rsidRDefault="007058CC" w:rsidP="007258DC">
            <w:pPr>
              <w:tabs>
                <w:tab w:val="decimal" w:pos="1051"/>
              </w:tabs>
              <w:ind w:right="-72"/>
              <w:jc w:val="both"/>
              <w:rPr>
                <w:rFonts w:cs="Cordia New"/>
              </w:rPr>
            </w:pPr>
          </w:p>
        </w:tc>
        <w:tc>
          <w:tcPr>
            <w:tcW w:w="1247" w:type="dxa"/>
            <w:tcBorders>
              <w:top w:val="single" w:sz="4" w:space="0" w:color="auto"/>
              <w:left w:val="nil"/>
              <w:bottom w:val="nil"/>
              <w:right w:val="nil"/>
            </w:tcBorders>
            <w:shd w:val="clear" w:color="auto" w:fill="FAFAFA"/>
          </w:tcPr>
          <w:p w14:paraId="4508100B" w14:textId="77777777" w:rsidR="007058CC" w:rsidRPr="009B1EFF" w:rsidRDefault="007058CC" w:rsidP="007258DC">
            <w:pPr>
              <w:tabs>
                <w:tab w:val="decimal" w:pos="1051"/>
              </w:tabs>
              <w:ind w:right="-72"/>
              <w:jc w:val="both"/>
              <w:rPr>
                <w:rFonts w:cs="Cordia New"/>
              </w:rPr>
            </w:pPr>
          </w:p>
        </w:tc>
        <w:tc>
          <w:tcPr>
            <w:tcW w:w="1442" w:type="dxa"/>
            <w:tcBorders>
              <w:top w:val="single" w:sz="4" w:space="0" w:color="auto"/>
              <w:left w:val="nil"/>
              <w:bottom w:val="nil"/>
              <w:right w:val="nil"/>
            </w:tcBorders>
            <w:shd w:val="clear" w:color="auto" w:fill="FAFAFA"/>
          </w:tcPr>
          <w:p w14:paraId="615C3CF4" w14:textId="77777777" w:rsidR="007058CC" w:rsidRPr="009B1EFF" w:rsidRDefault="007058CC" w:rsidP="007258DC">
            <w:pPr>
              <w:tabs>
                <w:tab w:val="decimal" w:pos="1238"/>
              </w:tabs>
              <w:ind w:right="-72"/>
              <w:jc w:val="both"/>
              <w:rPr>
                <w:rFonts w:cs="Cordia New"/>
              </w:rPr>
            </w:pPr>
          </w:p>
        </w:tc>
        <w:tc>
          <w:tcPr>
            <w:tcW w:w="1247" w:type="dxa"/>
            <w:tcBorders>
              <w:top w:val="single" w:sz="4" w:space="0" w:color="auto"/>
              <w:left w:val="nil"/>
              <w:bottom w:val="nil"/>
              <w:right w:val="nil"/>
            </w:tcBorders>
            <w:shd w:val="clear" w:color="auto" w:fill="FAFAFA"/>
          </w:tcPr>
          <w:p w14:paraId="1F99FD74" w14:textId="77777777" w:rsidR="007058CC" w:rsidRPr="009B1EFF" w:rsidRDefault="007058CC" w:rsidP="007258DC">
            <w:pPr>
              <w:tabs>
                <w:tab w:val="decimal" w:pos="1040"/>
              </w:tabs>
              <w:ind w:right="-72"/>
              <w:jc w:val="both"/>
              <w:rPr>
                <w:rFonts w:cs="Cordia New"/>
              </w:rPr>
            </w:pPr>
          </w:p>
        </w:tc>
        <w:tc>
          <w:tcPr>
            <w:tcW w:w="1247" w:type="dxa"/>
            <w:tcBorders>
              <w:top w:val="single" w:sz="4" w:space="0" w:color="auto"/>
              <w:left w:val="nil"/>
              <w:bottom w:val="nil"/>
              <w:right w:val="nil"/>
            </w:tcBorders>
            <w:shd w:val="clear" w:color="auto" w:fill="FAFAFA"/>
          </w:tcPr>
          <w:p w14:paraId="719D07AE" w14:textId="77777777" w:rsidR="007058CC" w:rsidRPr="009B1EFF" w:rsidRDefault="007058CC" w:rsidP="007258DC">
            <w:pPr>
              <w:tabs>
                <w:tab w:val="decimal" w:pos="1051"/>
              </w:tabs>
              <w:ind w:right="-72"/>
              <w:jc w:val="both"/>
              <w:rPr>
                <w:rFonts w:cs="Cordia New"/>
              </w:rPr>
            </w:pPr>
          </w:p>
        </w:tc>
      </w:tr>
      <w:tr w:rsidR="007058CC" w:rsidRPr="00893755" w14:paraId="3B2C8B21" w14:textId="77777777" w:rsidTr="007058CC">
        <w:trPr>
          <w:gridAfter w:val="1"/>
          <w:wAfter w:w="10" w:type="dxa"/>
        </w:trPr>
        <w:tc>
          <w:tcPr>
            <w:tcW w:w="2457" w:type="dxa"/>
            <w:hideMark/>
          </w:tcPr>
          <w:p w14:paraId="1F3D29C7" w14:textId="77777777" w:rsidR="007058CC" w:rsidRPr="009B1EFF" w:rsidRDefault="007058CC" w:rsidP="00FB4AE2">
            <w:pPr>
              <w:ind w:left="72" w:right="-72" w:hanging="144"/>
              <w:rPr>
                <w:rFonts w:cs="Cordia New"/>
              </w:rPr>
            </w:pPr>
            <w:r w:rsidRPr="009B1EFF">
              <w:rPr>
                <w:rFonts w:cs="Cordia New"/>
                <w:b/>
                <w:bCs/>
              </w:rPr>
              <w:t>Deferred tax liabilities:</w:t>
            </w:r>
          </w:p>
        </w:tc>
        <w:tc>
          <w:tcPr>
            <w:tcW w:w="1247" w:type="dxa"/>
            <w:shd w:val="clear" w:color="auto" w:fill="FAFAFA"/>
          </w:tcPr>
          <w:p w14:paraId="08786D18" w14:textId="77777777" w:rsidR="007058CC" w:rsidRPr="009B1EFF" w:rsidRDefault="007058CC" w:rsidP="007258DC">
            <w:pPr>
              <w:tabs>
                <w:tab w:val="decimal" w:pos="1051"/>
              </w:tabs>
              <w:ind w:right="-72"/>
              <w:jc w:val="both"/>
              <w:rPr>
                <w:rFonts w:cs="Cordia New"/>
              </w:rPr>
            </w:pPr>
          </w:p>
        </w:tc>
        <w:tc>
          <w:tcPr>
            <w:tcW w:w="1247" w:type="dxa"/>
            <w:shd w:val="clear" w:color="auto" w:fill="FAFAFA"/>
          </w:tcPr>
          <w:p w14:paraId="3FB5A529" w14:textId="77777777" w:rsidR="007058CC" w:rsidRPr="009B1EFF" w:rsidRDefault="007058CC" w:rsidP="007258DC">
            <w:pPr>
              <w:tabs>
                <w:tab w:val="decimal" w:pos="1051"/>
              </w:tabs>
              <w:ind w:right="-72"/>
              <w:jc w:val="both"/>
              <w:rPr>
                <w:rFonts w:cs="Cordia New"/>
              </w:rPr>
            </w:pPr>
          </w:p>
        </w:tc>
        <w:tc>
          <w:tcPr>
            <w:tcW w:w="1442" w:type="dxa"/>
            <w:shd w:val="clear" w:color="auto" w:fill="FAFAFA"/>
          </w:tcPr>
          <w:p w14:paraId="368DEFBC" w14:textId="77777777" w:rsidR="007058CC" w:rsidRPr="009B1EFF" w:rsidRDefault="007058CC" w:rsidP="007258DC">
            <w:pPr>
              <w:tabs>
                <w:tab w:val="decimal" w:pos="1238"/>
              </w:tabs>
              <w:ind w:right="-72"/>
              <w:jc w:val="both"/>
              <w:rPr>
                <w:rFonts w:cs="Cordia New"/>
              </w:rPr>
            </w:pPr>
          </w:p>
        </w:tc>
        <w:tc>
          <w:tcPr>
            <w:tcW w:w="1247" w:type="dxa"/>
            <w:shd w:val="clear" w:color="auto" w:fill="FAFAFA"/>
          </w:tcPr>
          <w:p w14:paraId="7E87937B" w14:textId="77777777" w:rsidR="007058CC" w:rsidRPr="009B1EFF" w:rsidRDefault="007058CC" w:rsidP="007258DC">
            <w:pPr>
              <w:tabs>
                <w:tab w:val="decimal" w:pos="1040"/>
              </w:tabs>
              <w:ind w:right="-72"/>
              <w:jc w:val="both"/>
              <w:rPr>
                <w:rFonts w:cs="Cordia New"/>
              </w:rPr>
            </w:pPr>
          </w:p>
        </w:tc>
        <w:tc>
          <w:tcPr>
            <w:tcW w:w="1247" w:type="dxa"/>
            <w:shd w:val="clear" w:color="auto" w:fill="FAFAFA"/>
          </w:tcPr>
          <w:p w14:paraId="3231CA59" w14:textId="77777777" w:rsidR="007058CC" w:rsidRPr="009B1EFF" w:rsidRDefault="007058CC" w:rsidP="007258DC">
            <w:pPr>
              <w:tabs>
                <w:tab w:val="decimal" w:pos="1051"/>
              </w:tabs>
              <w:ind w:right="-72"/>
              <w:jc w:val="both"/>
              <w:rPr>
                <w:rFonts w:cs="Cordia New"/>
              </w:rPr>
            </w:pPr>
          </w:p>
        </w:tc>
      </w:tr>
      <w:tr w:rsidR="007058CC" w:rsidRPr="00893755" w14:paraId="13E07F37" w14:textId="77777777" w:rsidTr="007058CC">
        <w:trPr>
          <w:gridAfter w:val="1"/>
          <w:wAfter w:w="10" w:type="dxa"/>
        </w:trPr>
        <w:tc>
          <w:tcPr>
            <w:tcW w:w="2457" w:type="dxa"/>
            <w:hideMark/>
          </w:tcPr>
          <w:p w14:paraId="36E23FD0" w14:textId="77777777" w:rsidR="007058CC" w:rsidRPr="009B1EFF" w:rsidRDefault="007058CC" w:rsidP="00FB4AE2">
            <w:pPr>
              <w:ind w:left="72" w:right="-72" w:hanging="144"/>
              <w:rPr>
                <w:rFonts w:cs="Cordia New"/>
              </w:rPr>
            </w:pPr>
            <w:r w:rsidRPr="009B1EFF">
              <w:rPr>
                <w:rFonts w:cs="Cordia New"/>
              </w:rPr>
              <w:t>Investments in joint ventures</w:t>
            </w:r>
          </w:p>
        </w:tc>
        <w:tc>
          <w:tcPr>
            <w:tcW w:w="1247" w:type="dxa"/>
            <w:shd w:val="clear" w:color="auto" w:fill="FAFAFA"/>
            <w:hideMark/>
          </w:tcPr>
          <w:p w14:paraId="20B6EBB3" w14:textId="4517AEF1" w:rsidR="007058CC" w:rsidRPr="009B1EFF" w:rsidRDefault="007058CC" w:rsidP="007258DC">
            <w:pPr>
              <w:tabs>
                <w:tab w:val="decimal" w:pos="1051"/>
              </w:tabs>
              <w:ind w:right="-72"/>
              <w:jc w:val="both"/>
              <w:rPr>
                <w:rFonts w:cs="Cordia New"/>
              </w:rPr>
            </w:pPr>
            <w:r w:rsidRPr="009B1EFF">
              <w:rPr>
                <w:rFonts w:cs="Cordia New"/>
              </w:rPr>
              <w:t>(486,775)</w:t>
            </w:r>
          </w:p>
        </w:tc>
        <w:tc>
          <w:tcPr>
            <w:tcW w:w="1247" w:type="dxa"/>
            <w:shd w:val="clear" w:color="auto" w:fill="FAFAFA"/>
          </w:tcPr>
          <w:p w14:paraId="6AF843EF" w14:textId="1A24D13B" w:rsidR="007058CC" w:rsidRPr="009B1EFF" w:rsidRDefault="007058CC" w:rsidP="007258DC">
            <w:pPr>
              <w:tabs>
                <w:tab w:val="decimal" w:pos="1051"/>
              </w:tabs>
              <w:ind w:right="-72"/>
              <w:jc w:val="both"/>
              <w:rPr>
                <w:rFonts w:cs="Cordia New"/>
              </w:rPr>
            </w:pPr>
            <w:r w:rsidRPr="009B1EFF">
              <w:rPr>
                <w:rFonts w:cs="Cordia New"/>
              </w:rPr>
              <w:t>(358,738)</w:t>
            </w:r>
          </w:p>
        </w:tc>
        <w:tc>
          <w:tcPr>
            <w:tcW w:w="1442" w:type="dxa"/>
            <w:shd w:val="clear" w:color="auto" w:fill="FAFAFA"/>
          </w:tcPr>
          <w:p w14:paraId="51530688" w14:textId="0D5A5876" w:rsidR="007058CC" w:rsidRPr="009B1EFF" w:rsidRDefault="007058CC" w:rsidP="007258DC">
            <w:pPr>
              <w:tabs>
                <w:tab w:val="decimal" w:pos="1238"/>
              </w:tabs>
              <w:ind w:right="-72"/>
              <w:jc w:val="both"/>
              <w:rPr>
                <w:rFonts w:cs="Cordia New"/>
              </w:rPr>
            </w:pPr>
            <w:r w:rsidRPr="009B1EFF">
              <w:rPr>
                <w:rFonts w:cs="Cordia New"/>
              </w:rPr>
              <w:t>-</w:t>
            </w:r>
          </w:p>
        </w:tc>
        <w:tc>
          <w:tcPr>
            <w:tcW w:w="1247" w:type="dxa"/>
            <w:shd w:val="clear" w:color="auto" w:fill="FAFAFA"/>
          </w:tcPr>
          <w:p w14:paraId="07F2403F" w14:textId="40FBFDFA" w:rsidR="007058CC" w:rsidRPr="009B1EFF" w:rsidRDefault="007058CC" w:rsidP="007258DC">
            <w:pPr>
              <w:tabs>
                <w:tab w:val="decimal" w:pos="1040"/>
              </w:tabs>
              <w:ind w:right="-72"/>
              <w:jc w:val="both"/>
              <w:rPr>
                <w:rFonts w:cs="Cordia New"/>
              </w:rPr>
            </w:pPr>
            <w:r w:rsidRPr="009B1EFF">
              <w:rPr>
                <w:rFonts w:cs="Cordia New"/>
              </w:rPr>
              <w:t>(33,905)</w:t>
            </w:r>
          </w:p>
        </w:tc>
        <w:tc>
          <w:tcPr>
            <w:tcW w:w="1247" w:type="dxa"/>
            <w:shd w:val="clear" w:color="auto" w:fill="FAFAFA"/>
          </w:tcPr>
          <w:p w14:paraId="7397713F" w14:textId="49347FF1" w:rsidR="007058CC" w:rsidRPr="009B1EFF" w:rsidRDefault="007058CC" w:rsidP="007258DC">
            <w:pPr>
              <w:tabs>
                <w:tab w:val="decimal" w:pos="1051"/>
              </w:tabs>
              <w:ind w:right="-72"/>
              <w:jc w:val="both"/>
              <w:rPr>
                <w:rFonts w:cs="Cordia New"/>
              </w:rPr>
            </w:pPr>
            <w:r w:rsidRPr="009B1EFF">
              <w:rPr>
                <w:rFonts w:cs="Cordia New"/>
              </w:rPr>
              <w:t>(879,418)</w:t>
            </w:r>
          </w:p>
        </w:tc>
      </w:tr>
      <w:tr w:rsidR="007058CC" w:rsidRPr="00893755" w14:paraId="6FFE2869" w14:textId="77777777" w:rsidTr="007058CC">
        <w:trPr>
          <w:gridAfter w:val="1"/>
          <w:wAfter w:w="10" w:type="dxa"/>
        </w:trPr>
        <w:tc>
          <w:tcPr>
            <w:tcW w:w="2457" w:type="dxa"/>
            <w:hideMark/>
          </w:tcPr>
          <w:p w14:paraId="267D283D" w14:textId="77777777" w:rsidR="007058CC" w:rsidRPr="009B1EFF" w:rsidRDefault="007058CC" w:rsidP="00FB4AE2">
            <w:pPr>
              <w:ind w:left="72" w:right="-72" w:hanging="144"/>
              <w:rPr>
                <w:rFonts w:cs="Cordia New"/>
              </w:rPr>
            </w:pPr>
            <w:r w:rsidRPr="009B1EFF">
              <w:rPr>
                <w:rFonts w:cs="Cordia New"/>
              </w:rPr>
              <w:t>Mining property rights</w:t>
            </w:r>
          </w:p>
        </w:tc>
        <w:tc>
          <w:tcPr>
            <w:tcW w:w="1247" w:type="dxa"/>
            <w:shd w:val="clear" w:color="auto" w:fill="FAFAFA"/>
            <w:hideMark/>
          </w:tcPr>
          <w:p w14:paraId="2A7D7C09" w14:textId="3F33ACDC" w:rsidR="007058CC" w:rsidRPr="009B1EFF" w:rsidRDefault="007058CC" w:rsidP="007258DC">
            <w:pPr>
              <w:tabs>
                <w:tab w:val="decimal" w:pos="1051"/>
              </w:tabs>
              <w:ind w:right="-72"/>
              <w:jc w:val="both"/>
              <w:rPr>
                <w:rFonts w:cs="Cordia New"/>
              </w:rPr>
            </w:pPr>
            <w:r w:rsidRPr="009B1EFF">
              <w:rPr>
                <w:rFonts w:cs="Cordia New"/>
              </w:rPr>
              <w:t>(8,795,641)</w:t>
            </w:r>
          </w:p>
        </w:tc>
        <w:tc>
          <w:tcPr>
            <w:tcW w:w="1247" w:type="dxa"/>
            <w:shd w:val="clear" w:color="auto" w:fill="FAFAFA"/>
          </w:tcPr>
          <w:p w14:paraId="0DBBBF6B" w14:textId="58198AD5" w:rsidR="007058CC" w:rsidRPr="009B1EFF" w:rsidRDefault="007058CC" w:rsidP="007258DC">
            <w:pPr>
              <w:tabs>
                <w:tab w:val="decimal" w:pos="1051"/>
              </w:tabs>
              <w:ind w:right="-72"/>
              <w:jc w:val="both"/>
              <w:rPr>
                <w:rFonts w:cs="Cordia New"/>
              </w:rPr>
            </w:pPr>
            <w:r w:rsidRPr="009B1EFF">
              <w:rPr>
                <w:rFonts w:cs="Cordia New"/>
              </w:rPr>
              <w:t>248,747</w:t>
            </w:r>
          </w:p>
        </w:tc>
        <w:tc>
          <w:tcPr>
            <w:tcW w:w="1442" w:type="dxa"/>
            <w:shd w:val="clear" w:color="auto" w:fill="FAFAFA"/>
          </w:tcPr>
          <w:p w14:paraId="76AB2EA1" w14:textId="1C828047" w:rsidR="007058CC" w:rsidRPr="009B1EFF" w:rsidRDefault="007058CC" w:rsidP="007258DC">
            <w:pPr>
              <w:tabs>
                <w:tab w:val="decimal" w:pos="1238"/>
              </w:tabs>
              <w:ind w:right="-72"/>
              <w:jc w:val="both"/>
              <w:rPr>
                <w:rFonts w:cs="Cordia New"/>
              </w:rPr>
            </w:pPr>
            <w:r w:rsidRPr="009B1EFF">
              <w:rPr>
                <w:rFonts w:cs="Cordia New"/>
              </w:rPr>
              <w:t>-</w:t>
            </w:r>
          </w:p>
        </w:tc>
        <w:tc>
          <w:tcPr>
            <w:tcW w:w="1247" w:type="dxa"/>
            <w:shd w:val="clear" w:color="auto" w:fill="FAFAFA"/>
          </w:tcPr>
          <w:p w14:paraId="58D84099" w14:textId="61ECFD4D" w:rsidR="007058CC" w:rsidRPr="009B1EFF" w:rsidRDefault="007058CC" w:rsidP="007258DC">
            <w:pPr>
              <w:tabs>
                <w:tab w:val="decimal" w:pos="1040"/>
              </w:tabs>
              <w:ind w:right="-72"/>
              <w:jc w:val="both"/>
              <w:rPr>
                <w:rFonts w:cs="Cordia New"/>
              </w:rPr>
            </w:pPr>
            <w:r w:rsidRPr="009B1EFF">
              <w:rPr>
                <w:rFonts w:cs="Cordia New"/>
              </w:rPr>
              <w:t>(1,090,743)</w:t>
            </w:r>
          </w:p>
        </w:tc>
        <w:tc>
          <w:tcPr>
            <w:tcW w:w="1247" w:type="dxa"/>
            <w:shd w:val="clear" w:color="auto" w:fill="FAFAFA"/>
          </w:tcPr>
          <w:p w14:paraId="7B330971" w14:textId="335E2225" w:rsidR="007058CC" w:rsidRPr="009B1EFF" w:rsidRDefault="007058CC" w:rsidP="007258DC">
            <w:pPr>
              <w:tabs>
                <w:tab w:val="decimal" w:pos="1051"/>
              </w:tabs>
              <w:ind w:right="-72"/>
              <w:jc w:val="both"/>
              <w:rPr>
                <w:rFonts w:cs="Cordia New"/>
              </w:rPr>
            </w:pPr>
            <w:r w:rsidRPr="009B1EFF">
              <w:rPr>
                <w:rFonts w:cs="Cordia New"/>
              </w:rPr>
              <w:t>(9,637,637)</w:t>
            </w:r>
          </w:p>
        </w:tc>
      </w:tr>
      <w:tr w:rsidR="007058CC" w:rsidRPr="00893755" w14:paraId="7D32303D" w14:textId="77777777" w:rsidTr="007058CC">
        <w:trPr>
          <w:gridAfter w:val="1"/>
          <w:wAfter w:w="10" w:type="dxa"/>
        </w:trPr>
        <w:tc>
          <w:tcPr>
            <w:tcW w:w="2457" w:type="dxa"/>
            <w:hideMark/>
          </w:tcPr>
          <w:p w14:paraId="046147CC" w14:textId="77777777" w:rsidR="007058CC" w:rsidRPr="009B1EFF" w:rsidRDefault="007058CC" w:rsidP="00FB4AE2">
            <w:pPr>
              <w:ind w:left="72" w:right="-72" w:hanging="144"/>
              <w:rPr>
                <w:rFonts w:cs="Cordia New"/>
              </w:rPr>
            </w:pPr>
            <w:r w:rsidRPr="009B1EFF">
              <w:rPr>
                <w:rFonts w:cs="Cordia New"/>
              </w:rPr>
              <w:t>Financial derivative</w:t>
            </w:r>
          </w:p>
        </w:tc>
        <w:tc>
          <w:tcPr>
            <w:tcW w:w="1247" w:type="dxa"/>
            <w:shd w:val="clear" w:color="auto" w:fill="FAFAFA"/>
            <w:hideMark/>
          </w:tcPr>
          <w:p w14:paraId="230C1622" w14:textId="5954B20A" w:rsidR="007058CC" w:rsidRPr="009B1EFF" w:rsidRDefault="007058CC" w:rsidP="007258DC">
            <w:pPr>
              <w:tabs>
                <w:tab w:val="decimal" w:pos="1051"/>
              </w:tabs>
              <w:ind w:right="-72"/>
              <w:jc w:val="both"/>
              <w:rPr>
                <w:rFonts w:cs="Cordia New"/>
              </w:rPr>
            </w:pPr>
            <w:r w:rsidRPr="009B1EFF">
              <w:rPr>
                <w:rFonts w:cs="Cordia New"/>
              </w:rPr>
              <w:t>(69,717)</w:t>
            </w:r>
          </w:p>
        </w:tc>
        <w:tc>
          <w:tcPr>
            <w:tcW w:w="1247" w:type="dxa"/>
            <w:shd w:val="clear" w:color="auto" w:fill="FAFAFA"/>
          </w:tcPr>
          <w:p w14:paraId="70D0EC8E" w14:textId="76FEB8A9" w:rsidR="007058CC" w:rsidRPr="009B1EFF" w:rsidRDefault="007058CC" w:rsidP="007258DC">
            <w:pPr>
              <w:tabs>
                <w:tab w:val="decimal" w:pos="1051"/>
              </w:tabs>
              <w:ind w:right="-72"/>
              <w:jc w:val="both"/>
              <w:rPr>
                <w:rFonts w:cs="Cordia New"/>
              </w:rPr>
            </w:pPr>
            <w:r w:rsidRPr="009B1EFF">
              <w:rPr>
                <w:rFonts w:cs="Cordia New"/>
              </w:rPr>
              <w:t>67,417</w:t>
            </w:r>
          </w:p>
        </w:tc>
        <w:tc>
          <w:tcPr>
            <w:tcW w:w="1442" w:type="dxa"/>
            <w:shd w:val="clear" w:color="auto" w:fill="FAFAFA"/>
          </w:tcPr>
          <w:p w14:paraId="1A0FED8A" w14:textId="5FFF05A0" w:rsidR="007058CC" w:rsidRPr="009B1EFF" w:rsidRDefault="007058CC" w:rsidP="007258DC">
            <w:pPr>
              <w:tabs>
                <w:tab w:val="decimal" w:pos="1238"/>
              </w:tabs>
              <w:ind w:right="-72"/>
              <w:jc w:val="both"/>
              <w:rPr>
                <w:rFonts w:cs="Cordia New"/>
              </w:rPr>
            </w:pPr>
            <w:r w:rsidRPr="009B1EFF">
              <w:rPr>
                <w:rFonts w:cs="Cordia New"/>
              </w:rPr>
              <w:t>-</w:t>
            </w:r>
          </w:p>
        </w:tc>
        <w:tc>
          <w:tcPr>
            <w:tcW w:w="1247" w:type="dxa"/>
            <w:shd w:val="clear" w:color="auto" w:fill="FAFAFA"/>
          </w:tcPr>
          <w:p w14:paraId="753E8EB0" w14:textId="025F17D4" w:rsidR="007058CC" w:rsidRPr="009B1EFF" w:rsidRDefault="007058CC" w:rsidP="007258DC">
            <w:pPr>
              <w:tabs>
                <w:tab w:val="decimal" w:pos="1040"/>
              </w:tabs>
              <w:ind w:right="-72"/>
              <w:jc w:val="both"/>
              <w:rPr>
                <w:rFonts w:cs="Cordia New"/>
              </w:rPr>
            </w:pPr>
            <w:r w:rsidRPr="009B1EFF">
              <w:rPr>
                <w:rFonts w:cs="Cordia New"/>
              </w:rPr>
              <w:t>2,225</w:t>
            </w:r>
          </w:p>
        </w:tc>
        <w:tc>
          <w:tcPr>
            <w:tcW w:w="1247" w:type="dxa"/>
            <w:shd w:val="clear" w:color="auto" w:fill="FAFAFA"/>
          </w:tcPr>
          <w:p w14:paraId="7BF4E640" w14:textId="6963FEEB" w:rsidR="007058CC" w:rsidRPr="009B1EFF" w:rsidRDefault="007058CC" w:rsidP="007258DC">
            <w:pPr>
              <w:tabs>
                <w:tab w:val="decimal" w:pos="1051"/>
              </w:tabs>
              <w:ind w:right="-72"/>
              <w:jc w:val="both"/>
              <w:rPr>
                <w:rFonts w:cs="Cordia New"/>
              </w:rPr>
            </w:pPr>
            <w:r w:rsidRPr="009B1EFF">
              <w:rPr>
                <w:rFonts w:cs="Cordia New"/>
              </w:rPr>
              <w:t>(75)</w:t>
            </w:r>
          </w:p>
        </w:tc>
      </w:tr>
      <w:tr w:rsidR="007058CC" w:rsidRPr="00893755" w14:paraId="2BE3157F" w14:textId="77777777" w:rsidTr="007058CC">
        <w:trPr>
          <w:gridAfter w:val="1"/>
          <w:wAfter w:w="10" w:type="dxa"/>
        </w:trPr>
        <w:tc>
          <w:tcPr>
            <w:tcW w:w="2457" w:type="dxa"/>
            <w:hideMark/>
          </w:tcPr>
          <w:p w14:paraId="09719245" w14:textId="77777777" w:rsidR="007058CC" w:rsidRPr="009B1EFF" w:rsidRDefault="007058CC" w:rsidP="00FB4AE2">
            <w:pPr>
              <w:ind w:left="72" w:right="-72" w:hanging="144"/>
              <w:rPr>
                <w:rFonts w:cs="Cordia New"/>
              </w:rPr>
            </w:pPr>
            <w:r w:rsidRPr="009B1EFF">
              <w:rPr>
                <w:rFonts w:cs="Cordia New"/>
              </w:rPr>
              <w:t xml:space="preserve">Depreciation and amortisation </w:t>
            </w:r>
          </w:p>
        </w:tc>
        <w:tc>
          <w:tcPr>
            <w:tcW w:w="1247" w:type="dxa"/>
            <w:shd w:val="clear" w:color="auto" w:fill="FAFAFA"/>
            <w:hideMark/>
          </w:tcPr>
          <w:p w14:paraId="65050927" w14:textId="0C7D27B7" w:rsidR="007058CC" w:rsidRPr="009B1EFF" w:rsidRDefault="007058CC" w:rsidP="007258DC">
            <w:pPr>
              <w:tabs>
                <w:tab w:val="decimal" w:pos="1051"/>
              </w:tabs>
              <w:ind w:right="-72"/>
              <w:jc w:val="both"/>
              <w:rPr>
                <w:rFonts w:cs="Cordia New"/>
              </w:rPr>
            </w:pPr>
            <w:r w:rsidRPr="009B1EFF">
              <w:rPr>
                <w:rFonts w:cs="Cordia New"/>
              </w:rPr>
              <w:t>(6,595,787)</w:t>
            </w:r>
          </w:p>
        </w:tc>
        <w:tc>
          <w:tcPr>
            <w:tcW w:w="1247" w:type="dxa"/>
            <w:shd w:val="clear" w:color="auto" w:fill="FAFAFA"/>
          </w:tcPr>
          <w:p w14:paraId="77E26DA0" w14:textId="2FEC1461" w:rsidR="007058CC" w:rsidRPr="009B1EFF" w:rsidRDefault="007058CC" w:rsidP="007258DC">
            <w:pPr>
              <w:tabs>
                <w:tab w:val="decimal" w:pos="1051"/>
              </w:tabs>
              <w:ind w:right="-72"/>
              <w:jc w:val="both"/>
              <w:rPr>
                <w:rFonts w:cs="Cordia New"/>
              </w:rPr>
            </w:pPr>
            <w:r w:rsidRPr="009B1EFF">
              <w:rPr>
                <w:rFonts w:cs="Cordia New"/>
              </w:rPr>
              <w:t>(57,170)</w:t>
            </w:r>
          </w:p>
        </w:tc>
        <w:tc>
          <w:tcPr>
            <w:tcW w:w="1442" w:type="dxa"/>
            <w:shd w:val="clear" w:color="auto" w:fill="FAFAFA"/>
          </w:tcPr>
          <w:p w14:paraId="44949B7F" w14:textId="464615DE" w:rsidR="007058CC" w:rsidRPr="009B1EFF" w:rsidRDefault="007058CC" w:rsidP="007258DC">
            <w:pPr>
              <w:tabs>
                <w:tab w:val="decimal" w:pos="1238"/>
              </w:tabs>
              <w:ind w:right="-72"/>
              <w:jc w:val="both"/>
              <w:rPr>
                <w:rFonts w:cs="Cordia New"/>
              </w:rPr>
            </w:pPr>
            <w:r w:rsidRPr="009B1EFF">
              <w:rPr>
                <w:rFonts w:cs="Cordia New"/>
              </w:rPr>
              <w:t>-</w:t>
            </w:r>
          </w:p>
        </w:tc>
        <w:tc>
          <w:tcPr>
            <w:tcW w:w="1247" w:type="dxa"/>
            <w:shd w:val="clear" w:color="auto" w:fill="FAFAFA"/>
          </w:tcPr>
          <w:p w14:paraId="62E853E8" w14:textId="3A566BB6" w:rsidR="007058CC" w:rsidRPr="009B1EFF" w:rsidRDefault="007058CC" w:rsidP="007258DC">
            <w:pPr>
              <w:tabs>
                <w:tab w:val="decimal" w:pos="1040"/>
              </w:tabs>
              <w:ind w:right="-72"/>
              <w:jc w:val="both"/>
              <w:rPr>
                <w:rFonts w:cs="Cordia New"/>
              </w:rPr>
            </w:pPr>
            <w:r w:rsidRPr="009B1EFF">
              <w:rPr>
                <w:rFonts w:cs="Cordia New"/>
              </w:rPr>
              <w:t>(750,859)</w:t>
            </w:r>
          </w:p>
        </w:tc>
        <w:tc>
          <w:tcPr>
            <w:tcW w:w="1247" w:type="dxa"/>
            <w:shd w:val="clear" w:color="auto" w:fill="FAFAFA"/>
          </w:tcPr>
          <w:p w14:paraId="05E7E259" w14:textId="028C8CB8" w:rsidR="007058CC" w:rsidRPr="009B1EFF" w:rsidRDefault="007058CC" w:rsidP="007258DC">
            <w:pPr>
              <w:tabs>
                <w:tab w:val="decimal" w:pos="1051"/>
              </w:tabs>
              <w:ind w:right="-72"/>
              <w:jc w:val="both"/>
              <w:rPr>
                <w:rFonts w:cs="Cordia New"/>
              </w:rPr>
            </w:pPr>
            <w:r w:rsidRPr="009B1EFF">
              <w:rPr>
                <w:rFonts w:cs="Cordia New"/>
              </w:rPr>
              <w:t>(7,403,816)</w:t>
            </w:r>
          </w:p>
        </w:tc>
      </w:tr>
      <w:tr w:rsidR="007058CC" w:rsidRPr="00893755" w14:paraId="6268AEAB" w14:textId="77777777" w:rsidTr="007058CC">
        <w:trPr>
          <w:gridAfter w:val="1"/>
          <w:wAfter w:w="10" w:type="dxa"/>
        </w:trPr>
        <w:tc>
          <w:tcPr>
            <w:tcW w:w="2457" w:type="dxa"/>
            <w:vAlign w:val="bottom"/>
            <w:hideMark/>
          </w:tcPr>
          <w:p w14:paraId="6743CFEA" w14:textId="40415353" w:rsidR="007058CC" w:rsidRPr="009B1EFF" w:rsidRDefault="007058CC" w:rsidP="007058CC">
            <w:pPr>
              <w:ind w:left="72" w:right="-72" w:hanging="144"/>
              <w:rPr>
                <w:rFonts w:cs="Cordia New"/>
              </w:rPr>
            </w:pPr>
            <w:r w:rsidRPr="009B1EFF">
              <w:rPr>
                <w:rFonts w:cs="Cordia New"/>
              </w:rPr>
              <w:t>Fair value uplift from the acquisition of power plant in the People’s Republic of China</w:t>
            </w:r>
          </w:p>
        </w:tc>
        <w:tc>
          <w:tcPr>
            <w:tcW w:w="1247" w:type="dxa"/>
            <w:shd w:val="clear" w:color="auto" w:fill="FAFAFA"/>
            <w:vAlign w:val="bottom"/>
            <w:hideMark/>
          </w:tcPr>
          <w:p w14:paraId="2F8C244B" w14:textId="5C5798C3" w:rsidR="007058CC" w:rsidRPr="009B1EFF" w:rsidRDefault="007058CC" w:rsidP="007258DC">
            <w:pPr>
              <w:tabs>
                <w:tab w:val="decimal" w:pos="1051"/>
              </w:tabs>
              <w:ind w:right="-72"/>
              <w:jc w:val="both"/>
              <w:rPr>
                <w:rFonts w:cs="Cordia New"/>
              </w:rPr>
            </w:pPr>
            <w:r w:rsidRPr="009B1EFF">
              <w:rPr>
                <w:rFonts w:cs="Cordia New"/>
              </w:rPr>
              <w:t>(88,391)</w:t>
            </w:r>
          </w:p>
        </w:tc>
        <w:tc>
          <w:tcPr>
            <w:tcW w:w="1247" w:type="dxa"/>
            <w:shd w:val="clear" w:color="auto" w:fill="FAFAFA"/>
            <w:vAlign w:val="bottom"/>
          </w:tcPr>
          <w:p w14:paraId="2A6FC3DA" w14:textId="00014F42" w:rsidR="007058CC" w:rsidRPr="009B1EFF" w:rsidRDefault="007058CC" w:rsidP="007258DC">
            <w:pPr>
              <w:tabs>
                <w:tab w:val="decimal" w:pos="1051"/>
              </w:tabs>
              <w:ind w:right="-72"/>
              <w:jc w:val="both"/>
              <w:rPr>
                <w:rFonts w:cs="Cordia New"/>
              </w:rPr>
            </w:pPr>
            <w:r w:rsidRPr="009B1EFF">
              <w:rPr>
                <w:rFonts w:cs="Cordia New"/>
              </w:rPr>
              <w:t>-</w:t>
            </w:r>
          </w:p>
        </w:tc>
        <w:tc>
          <w:tcPr>
            <w:tcW w:w="1442" w:type="dxa"/>
            <w:shd w:val="clear" w:color="auto" w:fill="FAFAFA"/>
            <w:vAlign w:val="bottom"/>
          </w:tcPr>
          <w:p w14:paraId="1CB94A47" w14:textId="4D4A48BA" w:rsidR="007058CC" w:rsidRPr="009B1EFF" w:rsidRDefault="007058CC" w:rsidP="007258DC">
            <w:pPr>
              <w:tabs>
                <w:tab w:val="decimal" w:pos="1238"/>
              </w:tabs>
              <w:ind w:right="-72"/>
              <w:jc w:val="both"/>
              <w:rPr>
                <w:rFonts w:cs="Cordia New"/>
              </w:rPr>
            </w:pPr>
            <w:r w:rsidRPr="009B1EFF">
              <w:rPr>
                <w:rFonts w:cs="Cordia New"/>
              </w:rPr>
              <w:t>-</w:t>
            </w:r>
          </w:p>
        </w:tc>
        <w:tc>
          <w:tcPr>
            <w:tcW w:w="1247" w:type="dxa"/>
            <w:shd w:val="clear" w:color="auto" w:fill="FAFAFA"/>
            <w:vAlign w:val="bottom"/>
          </w:tcPr>
          <w:p w14:paraId="7CD76CDA" w14:textId="287DD31B" w:rsidR="007058CC" w:rsidRPr="009B1EFF" w:rsidRDefault="007058CC" w:rsidP="007258DC">
            <w:pPr>
              <w:tabs>
                <w:tab w:val="decimal" w:pos="1040"/>
              </w:tabs>
              <w:ind w:right="-72"/>
              <w:jc w:val="both"/>
              <w:rPr>
                <w:rFonts w:cs="Cordia New"/>
              </w:rPr>
            </w:pPr>
            <w:r w:rsidRPr="009B1EFF">
              <w:rPr>
                <w:rFonts w:cs="Cordia New"/>
              </w:rPr>
              <w:t>(10,722)</w:t>
            </w:r>
          </w:p>
        </w:tc>
        <w:tc>
          <w:tcPr>
            <w:tcW w:w="1247" w:type="dxa"/>
            <w:shd w:val="clear" w:color="auto" w:fill="FAFAFA"/>
            <w:vAlign w:val="bottom"/>
          </w:tcPr>
          <w:p w14:paraId="6F77CFB8" w14:textId="57B7871E" w:rsidR="007058CC" w:rsidRPr="009B1EFF" w:rsidRDefault="007058CC" w:rsidP="007258DC">
            <w:pPr>
              <w:tabs>
                <w:tab w:val="decimal" w:pos="1051"/>
              </w:tabs>
              <w:ind w:right="-72"/>
              <w:jc w:val="both"/>
              <w:rPr>
                <w:rFonts w:cs="Cordia New"/>
              </w:rPr>
            </w:pPr>
            <w:r w:rsidRPr="009B1EFF">
              <w:rPr>
                <w:rFonts w:cs="Cordia New"/>
              </w:rPr>
              <w:t>(99,113)</w:t>
            </w:r>
          </w:p>
        </w:tc>
      </w:tr>
      <w:tr w:rsidR="007058CC" w:rsidRPr="00893755" w14:paraId="102A2A36" w14:textId="77777777" w:rsidTr="007058CC">
        <w:trPr>
          <w:gridAfter w:val="1"/>
          <w:wAfter w:w="10" w:type="dxa"/>
        </w:trPr>
        <w:tc>
          <w:tcPr>
            <w:tcW w:w="2457" w:type="dxa"/>
            <w:vAlign w:val="bottom"/>
            <w:hideMark/>
          </w:tcPr>
          <w:p w14:paraId="6501B474" w14:textId="0044B6F2" w:rsidR="007058CC" w:rsidRPr="009B1EFF" w:rsidRDefault="007058CC" w:rsidP="00FB4AE2">
            <w:pPr>
              <w:ind w:left="72" w:right="-72" w:hanging="144"/>
              <w:rPr>
                <w:rFonts w:cs="Cordia New"/>
              </w:rPr>
            </w:pPr>
            <w:r w:rsidRPr="009B1EFF">
              <w:rPr>
                <w:rFonts w:cs="Cordia New"/>
              </w:rPr>
              <w:t>Amortisation of fair value of building and equipment from the acquisition</w:t>
            </w:r>
            <w:r w:rsidRPr="009B1EFF">
              <w:rPr>
                <w:rFonts w:cs="Cordia New"/>
                <w:cs/>
              </w:rPr>
              <w:t xml:space="preserve"> </w:t>
            </w:r>
            <w:r w:rsidRPr="009B1EFF">
              <w:rPr>
                <w:rFonts w:cs="Cordia New"/>
              </w:rPr>
              <w:t>of power plants</w:t>
            </w:r>
          </w:p>
        </w:tc>
        <w:tc>
          <w:tcPr>
            <w:tcW w:w="1247" w:type="dxa"/>
            <w:shd w:val="clear" w:color="auto" w:fill="FAFAFA"/>
            <w:vAlign w:val="bottom"/>
            <w:hideMark/>
          </w:tcPr>
          <w:p w14:paraId="0D74BA48" w14:textId="1C720281" w:rsidR="007058CC" w:rsidRPr="009B1EFF" w:rsidRDefault="007058CC" w:rsidP="007258DC">
            <w:pPr>
              <w:tabs>
                <w:tab w:val="decimal" w:pos="1051"/>
              </w:tabs>
              <w:ind w:right="-72"/>
              <w:jc w:val="both"/>
              <w:rPr>
                <w:rFonts w:cs="Cordia New"/>
              </w:rPr>
            </w:pPr>
            <w:r w:rsidRPr="009B1EFF">
              <w:rPr>
                <w:rFonts w:cs="Cordia New"/>
              </w:rPr>
              <w:t>39,341</w:t>
            </w:r>
          </w:p>
        </w:tc>
        <w:tc>
          <w:tcPr>
            <w:tcW w:w="1247" w:type="dxa"/>
            <w:shd w:val="clear" w:color="auto" w:fill="FAFAFA"/>
            <w:vAlign w:val="bottom"/>
          </w:tcPr>
          <w:p w14:paraId="7652A791" w14:textId="6FAD7168" w:rsidR="007058CC" w:rsidRPr="009B1EFF" w:rsidRDefault="007058CC" w:rsidP="007258DC">
            <w:pPr>
              <w:tabs>
                <w:tab w:val="decimal" w:pos="1051"/>
              </w:tabs>
              <w:ind w:right="-72"/>
              <w:jc w:val="both"/>
              <w:rPr>
                <w:rFonts w:cs="Cordia New"/>
              </w:rPr>
            </w:pPr>
            <w:r w:rsidRPr="009B1EFF">
              <w:rPr>
                <w:rFonts w:cs="Cordia New"/>
              </w:rPr>
              <w:t>2,306</w:t>
            </w:r>
          </w:p>
        </w:tc>
        <w:tc>
          <w:tcPr>
            <w:tcW w:w="1442" w:type="dxa"/>
            <w:shd w:val="clear" w:color="auto" w:fill="FAFAFA"/>
            <w:vAlign w:val="bottom"/>
          </w:tcPr>
          <w:p w14:paraId="5BF36AAC" w14:textId="699E050F" w:rsidR="007058CC" w:rsidRPr="009B1EFF" w:rsidRDefault="007058CC" w:rsidP="007258DC">
            <w:pPr>
              <w:tabs>
                <w:tab w:val="decimal" w:pos="1238"/>
              </w:tabs>
              <w:ind w:right="-72"/>
              <w:jc w:val="both"/>
              <w:rPr>
                <w:rFonts w:cs="Cordia New"/>
              </w:rPr>
            </w:pPr>
            <w:r w:rsidRPr="009B1EFF">
              <w:rPr>
                <w:rFonts w:cs="Cordia New"/>
              </w:rPr>
              <w:t>-</w:t>
            </w:r>
          </w:p>
        </w:tc>
        <w:tc>
          <w:tcPr>
            <w:tcW w:w="1247" w:type="dxa"/>
            <w:shd w:val="clear" w:color="auto" w:fill="FAFAFA"/>
            <w:vAlign w:val="bottom"/>
          </w:tcPr>
          <w:p w14:paraId="33A30068" w14:textId="3800FD39" w:rsidR="007058CC" w:rsidRPr="009B1EFF" w:rsidRDefault="007058CC" w:rsidP="007258DC">
            <w:pPr>
              <w:tabs>
                <w:tab w:val="decimal" w:pos="1040"/>
              </w:tabs>
              <w:ind w:right="-72"/>
              <w:jc w:val="both"/>
              <w:rPr>
                <w:rFonts w:cs="Cordia New"/>
              </w:rPr>
            </w:pPr>
            <w:r w:rsidRPr="009B1EFF">
              <w:rPr>
                <w:rFonts w:cs="Cordia New"/>
              </w:rPr>
              <w:t>4,395</w:t>
            </w:r>
          </w:p>
        </w:tc>
        <w:tc>
          <w:tcPr>
            <w:tcW w:w="1247" w:type="dxa"/>
            <w:shd w:val="clear" w:color="auto" w:fill="FAFAFA"/>
            <w:vAlign w:val="bottom"/>
          </w:tcPr>
          <w:p w14:paraId="0F5377DE" w14:textId="39AA1932" w:rsidR="007058CC" w:rsidRPr="009B1EFF" w:rsidRDefault="007058CC" w:rsidP="007258DC">
            <w:pPr>
              <w:tabs>
                <w:tab w:val="decimal" w:pos="1051"/>
              </w:tabs>
              <w:ind w:right="-72"/>
              <w:jc w:val="both"/>
              <w:rPr>
                <w:rFonts w:cs="Cordia New"/>
              </w:rPr>
            </w:pPr>
            <w:r w:rsidRPr="009B1EFF">
              <w:rPr>
                <w:rFonts w:cs="Cordia New"/>
              </w:rPr>
              <w:t>46,042</w:t>
            </w:r>
          </w:p>
        </w:tc>
      </w:tr>
      <w:tr w:rsidR="007058CC" w:rsidRPr="00893755" w14:paraId="20483EBB" w14:textId="77777777" w:rsidTr="007058CC">
        <w:trPr>
          <w:gridAfter w:val="1"/>
          <w:wAfter w:w="10" w:type="dxa"/>
        </w:trPr>
        <w:tc>
          <w:tcPr>
            <w:tcW w:w="2457" w:type="dxa"/>
            <w:hideMark/>
          </w:tcPr>
          <w:p w14:paraId="3CA213B0" w14:textId="77777777" w:rsidR="007058CC" w:rsidRPr="009B1EFF" w:rsidRDefault="007058CC" w:rsidP="00FB4AE2">
            <w:pPr>
              <w:ind w:left="72" w:right="-72" w:hanging="144"/>
              <w:rPr>
                <w:rFonts w:cs="Cordia New"/>
              </w:rPr>
            </w:pPr>
            <w:r w:rsidRPr="009B1EFF">
              <w:rPr>
                <w:rFonts w:cs="Cordia New"/>
              </w:rPr>
              <w:t>Connection fee</w:t>
            </w:r>
          </w:p>
        </w:tc>
        <w:tc>
          <w:tcPr>
            <w:tcW w:w="1247" w:type="dxa"/>
            <w:shd w:val="clear" w:color="auto" w:fill="FAFAFA"/>
            <w:hideMark/>
          </w:tcPr>
          <w:p w14:paraId="30DA1803" w14:textId="155A4504" w:rsidR="007058CC" w:rsidRPr="009B1EFF" w:rsidRDefault="007058CC" w:rsidP="007258DC">
            <w:pPr>
              <w:tabs>
                <w:tab w:val="decimal" w:pos="1051"/>
              </w:tabs>
              <w:ind w:right="-72"/>
              <w:jc w:val="both"/>
              <w:rPr>
                <w:rFonts w:cs="Cordia New"/>
              </w:rPr>
            </w:pPr>
            <w:r w:rsidRPr="009B1EFF">
              <w:rPr>
                <w:rFonts w:cs="Cordia New"/>
              </w:rPr>
              <w:t>(16,749)</w:t>
            </w:r>
          </w:p>
        </w:tc>
        <w:tc>
          <w:tcPr>
            <w:tcW w:w="1247" w:type="dxa"/>
            <w:shd w:val="clear" w:color="auto" w:fill="FAFAFA"/>
          </w:tcPr>
          <w:p w14:paraId="2C95CEEA" w14:textId="53806243" w:rsidR="007058CC" w:rsidRPr="009B1EFF" w:rsidRDefault="007058CC" w:rsidP="007258DC">
            <w:pPr>
              <w:tabs>
                <w:tab w:val="decimal" w:pos="1051"/>
              </w:tabs>
              <w:ind w:right="-72"/>
              <w:jc w:val="both"/>
              <w:rPr>
                <w:rFonts w:cs="Cordia New"/>
              </w:rPr>
            </w:pPr>
            <w:r w:rsidRPr="009B1EFF">
              <w:rPr>
                <w:rFonts w:cs="Cordia New"/>
              </w:rPr>
              <w:t>5,326</w:t>
            </w:r>
          </w:p>
        </w:tc>
        <w:tc>
          <w:tcPr>
            <w:tcW w:w="1442" w:type="dxa"/>
            <w:shd w:val="clear" w:color="auto" w:fill="FAFAFA"/>
          </w:tcPr>
          <w:p w14:paraId="0A2FAFC4" w14:textId="27BCB587" w:rsidR="007058CC" w:rsidRPr="009B1EFF" w:rsidRDefault="007058CC" w:rsidP="007258DC">
            <w:pPr>
              <w:tabs>
                <w:tab w:val="decimal" w:pos="1238"/>
              </w:tabs>
              <w:ind w:right="-72"/>
              <w:jc w:val="both"/>
              <w:rPr>
                <w:rFonts w:cs="Cordia New"/>
              </w:rPr>
            </w:pPr>
            <w:r w:rsidRPr="009B1EFF">
              <w:rPr>
                <w:rFonts w:cs="Cordia New"/>
              </w:rPr>
              <w:t>-</w:t>
            </w:r>
          </w:p>
        </w:tc>
        <w:tc>
          <w:tcPr>
            <w:tcW w:w="1247" w:type="dxa"/>
            <w:shd w:val="clear" w:color="auto" w:fill="FAFAFA"/>
          </w:tcPr>
          <w:p w14:paraId="7EE3DD2E" w14:textId="4F546025" w:rsidR="007058CC" w:rsidRPr="009B1EFF" w:rsidRDefault="007058CC" w:rsidP="007258DC">
            <w:pPr>
              <w:tabs>
                <w:tab w:val="decimal" w:pos="1040"/>
              </w:tabs>
              <w:ind w:right="-72"/>
              <w:jc w:val="both"/>
              <w:rPr>
                <w:rFonts w:cs="Cordia New"/>
              </w:rPr>
            </w:pPr>
            <w:r w:rsidRPr="009B1EFF">
              <w:rPr>
                <w:rFonts w:cs="Cordia New"/>
              </w:rPr>
              <w:t>(7,529)</w:t>
            </w:r>
          </w:p>
        </w:tc>
        <w:tc>
          <w:tcPr>
            <w:tcW w:w="1247" w:type="dxa"/>
            <w:shd w:val="clear" w:color="auto" w:fill="FAFAFA"/>
          </w:tcPr>
          <w:p w14:paraId="06A9199D" w14:textId="616A9B3D" w:rsidR="007058CC" w:rsidRPr="009B1EFF" w:rsidRDefault="007058CC" w:rsidP="007258DC">
            <w:pPr>
              <w:tabs>
                <w:tab w:val="decimal" w:pos="1051"/>
              </w:tabs>
              <w:ind w:right="-72"/>
              <w:jc w:val="both"/>
              <w:rPr>
                <w:rFonts w:cs="Cordia New"/>
              </w:rPr>
            </w:pPr>
            <w:r w:rsidRPr="009B1EFF">
              <w:rPr>
                <w:rFonts w:cs="Cordia New"/>
              </w:rPr>
              <w:t>(18,952)</w:t>
            </w:r>
          </w:p>
        </w:tc>
      </w:tr>
      <w:tr w:rsidR="007058CC" w:rsidRPr="00893755" w14:paraId="4B9F5F57" w14:textId="77777777" w:rsidTr="007058CC">
        <w:trPr>
          <w:gridAfter w:val="1"/>
          <w:wAfter w:w="10" w:type="dxa"/>
        </w:trPr>
        <w:tc>
          <w:tcPr>
            <w:tcW w:w="2457" w:type="dxa"/>
            <w:hideMark/>
          </w:tcPr>
          <w:p w14:paraId="756F0A38" w14:textId="5476EAF4" w:rsidR="007058CC" w:rsidRPr="009B1EFF" w:rsidRDefault="007058CC" w:rsidP="007058CC">
            <w:pPr>
              <w:ind w:left="72" w:right="-72" w:hanging="144"/>
              <w:rPr>
                <w:rFonts w:cs="Cordia New"/>
              </w:rPr>
            </w:pPr>
            <w:r w:rsidRPr="009B1EFF">
              <w:rPr>
                <w:rFonts w:cs="Cordia New"/>
              </w:rPr>
              <w:t xml:space="preserve">Tax effect of currency translation </w:t>
            </w:r>
            <w:r w:rsidRPr="009B1EFF">
              <w:rPr>
                <w:rFonts w:cs="Cordia New"/>
              </w:rPr>
              <w:br/>
              <w:t>on tax base</w:t>
            </w:r>
          </w:p>
        </w:tc>
        <w:tc>
          <w:tcPr>
            <w:tcW w:w="1247" w:type="dxa"/>
            <w:shd w:val="clear" w:color="auto" w:fill="FAFAFA"/>
            <w:vAlign w:val="bottom"/>
            <w:hideMark/>
          </w:tcPr>
          <w:p w14:paraId="3FE7F3BD" w14:textId="7DFB132E" w:rsidR="007058CC" w:rsidRPr="009B1EFF" w:rsidRDefault="007058CC" w:rsidP="007258DC">
            <w:pPr>
              <w:tabs>
                <w:tab w:val="decimal" w:pos="1051"/>
              </w:tabs>
              <w:ind w:right="-72"/>
              <w:jc w:val="both"/>
              <w:rPr>
                <w:rFonts w:cs="Cordia New"/>
              </w:rPr>
            </w:pPr>
            <w:r w:rsidRPr="009B1EFF">
              <w:rPr>
                <w:rFonts w:cs="Cordia New"/>
              </w:rPr>
              <w:t>1,743,241</w:t>
            </w:r>
          </w:p>
        </w:tc>
        <w:tc>
          <w:tcPr>
            <w:tcW w:w="1247" w:type="dxa"/>
            <w:shd w:val="clear" w:color="auto" w:fill="FAFAFA"/>
            <w:vAlign w:val="bottom"/>
          </w:tcPr>
          <w:p w14:paraId="4F413A3D" w14:textId="7011B41E" w:rsidR="007058CC" w:rsidRPr="009B1EFF" w:rsidRDefault="007058CC" w:rsidP="007258DC">
            <w:pPr>
              <w:tabs>
                <w:tab w:val="decimal" w:pos="1051"/>
              </w:tabs>
              <w:ind w:right="-72"/>
              <w:jc w:val="both"/>
              <w:rPr>
                <w:rFonts w:cs="Cordia New"/>
              </w:rPr>
            </w:pPr>
            <w:r w:rsidRPr="009B1EFF">
              <w:rPr>
                <w:rFonts w:cs="Cordia New"/>
                <w:spacing w:val="-4"/>
              </w:rPr>
              <w:t>(1,723,276)</w:t>
            </w:r>
          </w:p>
        </w:tc>
        <w:tc>
          <w:tcPr>
            <w:tcW w:w="1442" w:type="dxa"/>
            <w:shd w:val="clear" w:color="auto" w:fill="FAFAFA"/>
            <w:vAlign w:val="bottom"/>
          </w:tcPr>
          <w:p w14:paraId="14641971" w14:textId="648C6690" w:rsidR="007058CC" w:rsidRPr="009B1EFF" w:rsidRDefault="007058CC" w:rsidP="007258DC">
            <w:pPr>
              <w:tabs>
                <w:tab w:val="decimal" w:pos="1238"/>
              </w:tabs>
              <w:ind w:right="-72"/>
              <w:jc w:val="both"/>
              <w:rPr>
                <w:rFonts w:cs="Cordia New"/>
              </w:rPr>
            </w:pPr>
            <w:r w:rsidRPr="009B1EFF">
              <w:rPr>
                <w:rFonts w:cs="Cordia New"/>
              </w:rPr>
              <w:t>-</w:t>
            </w:r>
          </w:p>
        </w:tc>
        <w:tc>
          <w:tcPr>
            <w:tcW w:w="1247" w:type="dxa"/>
            <w:shd w:val="clear" w:color="auto" w:fill="FAFAFA"/>
            <w:vAlign w:val="bottom"/>
          </w:tcPr>
          <w:p w14:paraId="6EDD3B18" w14:textId="7F3D09A6" w:rsidR="007058CC" w:rsidRPr="009B1EFF" w:rsidRDefault="007058CC" w:rsidP="007258DC">
            <w:pPr>
              <w:tabs>
                <w:tab w:val="decimal" w:pos="1040"/>
              </w:tabs>
              <w:ind w:right="-72"/>
              <w:jc w:val="both"/>
              <w:rPr>
                <w:rFonts w:cs="Cordia New"/>
              </w:rPr>
            </w:pPr>
            <w:r w:rsidRPr="009B1EFF">
              <w:rPr>
                <w:rFonts w:cs="Cordia New"/>
              </w:rPr>
              <w:t>(61,245)</w:t>
            </w:r>
          </w:p>
        </w:tc>
        <w:tc>
          <w:tcPr>
            <w:tcW w:w="1247" w:type="dxa"/>
            <w:shd w:val="clear" w:color="auto" w:fill="FAFAFA"/>
            <w:vAlign w:val="bottom"/>
          </w:tcPr>
          <w:p w14:paraId="38310526" w14:textId="1EF29868" w:rsidR="007058CC" w:rsidRPr="009B1EFF" w:rsidRDefault="007058CC" w:rsidP="007258DC">
            <w:pPr>
              <w:tabs>
                <w:tab w:val="decimal" w:pos="1051"/>
              </w:tabs>
              <w:ind w:right="-72"/>
              <w:jc w:val="both"/>
              <w:rPr>
                <w:rFonts w:cs="Cordia New"/>
              </w:rPr>
            </w:pPr>
            <w:r w:rsidRPr="009B1EFF">
              <w:rPr>
                <w:rFonts w:cs="Cordia New"/>
              </w:rPr>
              <w:t>(41,280)</w:t>
            </w:r>
          </w:p>
        </w:tc>
      </w:tr>
      <w:tr w:rsidR="007058CC" w:rsidRPr="00893755" w14:paraId="66F9941E" w14:textId="77777777" w:rsidTr="007058CC">
        <w:trPr>
          <w:gridAfter w:val="1"/>
          <w:wAfter w:w="10" w:type="dxa"/>
        </w:trPr>
        <w:tc>
          <w:tcPr>
            <w:tcW w:w="2457" w:type="dxa"/>
            <w:hideMark/>
          </w:tcPr>
          <w:p w14:paraId="3C1972F5" w14:textId="77777777" w:rsidR="007058CC" w:rsidRPr="009B1EFF" w:rsidRDefault="007058CC" w:rsidP="00FB4AE2">
            <w:pPr>
              <w:ind w:left="72" w:right="-72" w:hanging="144"/>
              <w:rPr>
                <w:rFonts w:cs="Cordia New"/>
              </w:rPr>
            </w:pPr>
            <w:r w:rsidRPr="009B1EFF">
              <w:rPr>
                <w:rFonts w:cs="Cordia New"/>
              </w:rPr>
              <w:t>Others</w:t>
            </w:r>
          </w:p>
        </w:tc>
        <w:tc>
          <w:tcPr>
            <w:tcW w:w="1247" w:type="dxa"/>
            <w:tcBorders>
              <w:top w:val="nil"/>
              <w:left w:val="nil"/>
              <w:bottom w:val="single" w:sz="4" w:space="0" w:color="auto"/>
              <w:right w:val="nil"/>
            </w:tcBorders>
            <w:shd w:val="clear" w:color="auto" w:fill="FAFAFA"/>
            <w:hideMark/>
          </w:tcPr>
          <w:p w14:paraId="375BFF7D" w14:textId="79A4A773" w:rsidR="007058CC" w:rsidRPr="009B1EFF" w:rsidRDefault="007058CC" w:rsidP="007258DC">
            <w:pPr>
              <w:tabs>
                <w:tab w:val="decimal" w:pos="1051"/>
              </w:tabs>
              <w:ind w:right="-72"/>
              <w:jc w:val="both"/>
              <w:rPr>
                <w:rFonts w:cs="Cordia New"/>
              </w:rPr>
            </w:pPr>
            <w:r w:rsidRPr="009B1EFF">
              <w:rPr>
                <w:rFonts w:cs="Cordia New"/>
              </w:rPr>
              <w:t>(105,768)</w:t>
            </w:r>
          </w:p>
        </w:tc>
        <w:tc>
          <w:tcPr>
            <w:tcW w:w="1247" w:type="dxa"/>
            <w:tcBorders>
              <w:top w:val="nil"/>
              <w:left w:val="nil"/>
              <w:bottom w:val="single" w:sz="4" w:space="0" w:color="auto"/>
              <w:right w:val="nil"/>
            </w:tcBorders>
            <w:shd w:val="clear" w:color="auto" w:fill="FAFAFA"/>
          </w:tcPr>
          <w:p w14:paraId="49739DB0" w14:textId="0E143154" w:rsidR="007058CC" w:rsidRPr="009B1EFF" w:rsidRDefault="007058CC" w:rsidP="007258DC">
            <w:pPr>
              <w:tabs>
                <w:tab w:val="decimal" w:pos="1051"/>
              </w:tabs>
              <w:ind w:right="-72"/>
              <w:jc w:val="both"/>
              <w:rPr>
                <w:rFonts w:cs="Cordia New"/>
              </w:rPr>
            </w:pPr>
            <w:r w:rsidRPr="009B1EFF">
              <w:rPr>
                <w:rFonts w:cs="Cordia New"/>
              </w:rPr>
              <w:t>(145,197)</w:t>
            </w:r>
          </w:p>
        </w:tc>
        <w:tc>
          <w:tcPr>
            <w:tcW w:w="1442" w:type="dxa"/>
            <w:tcBorders>
              <w:top w:val="nil"/>
              <w:left w:val="nil"/>
              <w:bottom w:val="single" w:sz="4" w:space="0" w:color="auto"/>
              <w:right w:val="nil"/>
            </w:tcBorders>
            <w:shd w:val="clear" w:color="auto" w:fill="FAFAFA"/>
          </w:tcPr>
          <w:p w14:paraId="73754E63" w14:textId="18AD2BA0" w:rsidR="007058CC" w:rsidRPr="009B1EFF" w:rsidRDefault="007058CC" w:rsidP="007258DC">
            <w:pPr>
              <w:tabs>
                <w:tab w:val="decimal" w:pos="1238"/>
              </w:tabs>
              <w:ind w:right="-72"/>
              <w:jc w:val="both"/>
              <w:rPr>
                <w:rFonts w:cs="Cordia New"/>
              </w:rPr>
            </w:pPr>
            <w:r w:rsidRPr="009B1EFF">
              <w:rPr>
                <w:rFonts w:cs="Cordia New"/>
              </w:rPr>
              <w:t>-</w:t>
            </w:r>
          </w:p>
        </w:tc>
        <w:tc>
          <w:tcPr>
            <w:tcW w:w="1247" w:type="dxa"/>
            <w:tcBorders>
              <w:top w:val="nil"/>
              <w:left w:val="nil"/>
              <w:bottom w:val="single" w:sz="4" w:space="0" w:color="auto"/>
              <w:right w:val="nil"/>
            </w:tcBorders>
            <w:shd w:val="clear" w:color="auto" w:fill="FAFAFA"/>
          </w:tcPr>
          <w:p w14:paraId="094E0340" w14:textId="38DE2458" w:rsidR="007058CC" w:rsidRPr="009B1EFF" w:rsidRDefault="007058CC" w:rsidP="007258DC">
            <w:pPr>
              <w:tabs>
                <w:tab w:val="decimal" w:pos="1040"/>
              </w:tabs>
              <w:ind w:right="-72"/>
              <w:jc w:val="both"/>
              <w:rPr>
                <w:rFonts w:cs="Cordia New"/>
              </w:rPr>
            </w:pPr>
            <w:r w:rsidRPr="009B1EFF">
              <w:rPr>
                <w:rFonts w:cs="Cordia New"/>
              </w:rPr>
              <w:t>(37,091)</w:t>
            </w:r>
          </w:p>
        </w:tc>
        <w:tc>
          <w:tcPr>
            <w:tcW w:w="1247" w:type="dxa"/>
            <w:tcBorders>
              <w:top w:val="nil"/>
              <w:left w:val="nil"/>
              <w:bottom w:val="single" w:sz="4" w:space="0" w:color="auto"/>
              <w:right w:val="nil"/>
            </w:tcBorders>
            <w:shd w:val="clear" w:color="auto" w:fill="FAFAFA"/>
          </w:tcPr>
          <w:p w14:paraId="10DF70DD" w14:textId="4616CBBF" w:rsidR="007058CC" w:rsidRPr="009B1EFF" w:rsidRDefault="007058CC" w:rsidP="007258DC">
            <w:pPr>
              <w:tabs>
                <w:tab w:val="decimal" w:pos="1051"/>
              </w:tabs>
              <w:ind w:right="-72"/>
              <w:jc w:val="both"/>
              <w:rPr>
                <w:rFonts w:cs="Cordia New"/>
              </w:rPr>
            </w:pPr>
            <w:r w:rsidRPr="009B1EFF">
              <w:rPr>
                <w:rFonts w:cs="Cordia New"/>
              </w:rPr>
              <w:t>(288,056)</w:t>
            </w:r>
          </w:p>
        </w:tc>
      </w:tr>
      <w:tr w:rsidR="007058CC" w:rsidRPr="00893755" w14:paraId="1986FD26" w14:textId="77777777" w:rsidTr="007058CC">
        <w:trPr>
          <w:gridAfter w:val="1"/>
          <w:wAfter w:w="10" w:type="dxa"/>
        </w:trPr>
        <w:tc>
          <w:tcPr>
            <w:tcW w:w="2457" w:type="dxa"/>
            <w:hideMark/>
          </w:tcPr>
          <w:p w14:paraId="0FB427D5" w14:textId="77777777" w:rsidR="007058CC" w:rsidRPr="009B1EFF" w:rsidRDefault="007058CC" w:rsidP="00FB4AE2">
            <w:pPr>
              <w:ind w:left="72" w:right="-72" w:hanging="144"/>
              <w:rPr>
                <w:rFonts w:cs="Cordia New"/>
              </w:rPr>
            </w:pPr>
            <w:r w:rsidRPr="009B1EFF">
              <w:rPr>
                <w:rFonts w:cs="Cordia New"/>
              </w:rPr>
              <w:t>Total</w:t>
            </w:r>
          </w:p>
        </w:tc>
        <w:tc>
          <w:tcPr>
            <w:tcW w:w="1247" w:type="dxa"/>
            <w:tcBorders>
              <w:top w:val="single" w:sz="4" w:space="0" w:color="auto"/>
              <w:left w:val="nil"/>
              <w:bottom w:val="single" w:sz="4" w:space="0" w:color="auto"/>
              <w:right w:val="nil"/>
            </w:tcBorders>
            <w:shd w:val="clear" w:color="auto" w:fill="FAFAFA"/>
            <w:hideMark/>
          </w:tcPr>
          <w:p w14:paraId="0D68BD32" w14:textId="3F8DDB4A" w:rsidR="007058CC" w:rsidRPr="009B1EFF" w:rsidRDefault="007058CC" w:rsidP="007258DC">
            <w:pPr>
              <w:tabs>
                <w:tab w:val="decimal" w:pos="1051"/>
              </w:tabs>
              <w:ind w:right="-72"/>
              <w:jc w:val="both"/>
              <w:rPr>
                <w:rFonts w:cs="Cordia New"/>
              </w:rPr>
            </w:pPr>
            <w:r w:rsidRPr="009B1EFF">
              <w:rPr>
                <w:rFonts w:cs="Cordia New"/>
              </w:rPr>
              <w:t>(14,376,246)</w:t>
            </w:r>
          </w:p>
        </w:tc>
        <w:tc>
          <w:tcPr>
            <w:tcW w:w="1247" w:type="dxa"/>
            <w:tcBorders>
              <w:top w:val="single" w:sz="4" w:space="0" w:color="auto"/>
              <w:left w:val="nil"/>
              <w:bottom w:val="single" w:sz="4" w:space="0" w:color="auto"/>
              <w:right w:val="nil"/>
            </w:tcBorders>
            <w:shd w:val="clear" w:color="auto" w:fill="FAFAFA"/>
          </w:tcPr>
          <w:p w14:paraId="4F0AD14D" w14:textId="51E477AB" w:rsidR="007058CC" w:rsidRPr="009B1EFF" w:rsidRDefault="007058CC" w:rsidP="007258DC">
            <w:pPr>
              <w:tabs>
                <w:tab w:val="decimal" w:pos="1051"/>
              </w:tabs>
              <w:ind w:right="-72"/>
              <w:jc w:val="both"/>
              <w:rPr>
                <w:rFonts w:cs="Cordia New"/>
              </w:rPr>
            </w:pPr>
            <w:r w:rsidRPr="009B1EFF">
              <w:rPr>
                <w:rFonts w:cs="Cordia New"/>
                <w:spacing w:val="-4"/>
              </w:rPr>
              <w:t>(1,960,585)</w:t>
            </w:r>
          </w:p>
        </w:tc>
        <w:tc>
          <w:tcPr>
            <w:tcW w:w="1442" w:type="dxa"/>
            <w:tcBorders>
              <w:top w:val="single" w:sz="4" w:space="0" w:color="auto"/>
              <w:left w:val="nil"/>
              <w:bottom w:val="single" w:sz="4" w:space="0" w:color="auto"/>
              <w:right w:val="nil"/>
            </w:tcBorders>
            <w:shd w:val="clear" w:color="auto" w:fill="FAFAFA"/>
          </w:tcPr>
          <w:p w14:paraId="6D0C529C" w14:textId="7ACE9654" w:rsidR="007058CC" w:rsidRPr="009B1EFF" w:rsidRDefault="007058CC" w:rsidP="007258DC">
            <w:pPr>
              <w:tabs>
                <w:tab w:val="decimal" w:pos="1238"/>
              </w:tabs>
              <w:ind w:right="-72"/>
              <w:jc w:val="both"/>
              <w:rPr>
                <w:rFonts w:cs="Cordia New"/>
              </w:rPr>
            </w:pPr>
            <w:r w:rsidRPr="009B1EFF">
              <w:rPr>
                <w:rFonts w:cs="Cordia New"/>
              </w:rPr>
              <w:t>-</w:t>
            </w:r>
          </w:p>
        </w:tc>
        <w:tc>
          <w:tcPr>
            <w:tcW w:w="1247" w:type="dxa"/>
            <w:tcBorders>
              <w:top w:val="single" w:sz="4" w:space="0" w:color="auto"/>
              <w:left w:val="nil"/>
              <w:bottom w:val="single" w:sz="4" w:space="0" w:color="auto"/>
              <w:right w:val="nil"/>
            </w:tcBorders>
            <w:shd w:val="clear" w:color="auto" w:fill="FAFAFA"/>
          </w:tcPr>
          <w:p w14:paraId="3DF37DB6" w14:textId="6DF3E355" w:rsidR="007058CC" w:rsidRPr="009B1EFF" w:rsidRDefault="007058CC" w:rsidP="007258DC">
            <w:pPr>
              <w:tabs>
                <w:tab w:val="decimal" w:pos="1040"/>
              </w:tabs>
              <w:ind w:right="-72"/>
              <w:jc w:val="both"/>
              <w:rPr>
                <w:rFonts w:cs="Cordia New"/>
              </w:rPr>
            </w:pPr>
            <w:r w:rsidRPr="009B1EFF">
              <w:rPr>
                <w:rFonts w:cs="Cordia New"/>
              </w:rPr>
              <w:t>(1,985,474)</w:t>
            </w:r>
          </w:p>
        </w:tc>
        <w:tc>
          <w:tcPr>
            <w:tcW w:w="1247" w:type="dxa"/>
            <w:tcBorders>
              <w:top w:val="single" w:sz="4" w:space="0" w:color="auto"/>
              <w:left w:val="nil"/>
              <w:bottom w:val="single" w:sz="4" w:space="0" w:color="auto"/>
              <w:right w:val="nil"/>
            </w:tcBorders>
            <w:shd w:val="clear" w:color="auto" w:fill="FAFAFA"/>
          </w:tcPr>
          <w:p w14:paraId="412A9445" w14:textId="0B997FE7" w:rsidR="007058CC" w:rsidRPr="009B1EFF" w:rsidRDefault="007058CC" w:rsidP="007258DC">
            <w:pPr>
              <w:tabs>
                <w:tab w:val="decimal" w:pos="1051"/>
              </w:tabs>
              <w:ind w:right="-72"/>
              <w:jc w:val="both"/>
              <w:rPr>
                <w:rFonts w:cs="Cordia New"/>
              </w:rPr>
            </w:pPr>
            <w:r w:rsidRPr="009B1EFF">
              <w:rPr>
                <w:rFonts w:cs="Cordia New"/>
              </w:rPr>
              <w:t>(18,322,305)</w:t>
            </w:r>
          </w:p>
        </w:tc>
      </w:tr>
      <w:tr w:rsidR="007058CC" w:rsidRPr="00893755" w14:paraId="14C4ADD4" w14:textId="77777777" w:rsidTr="007058CC">
        <w:trPr>
          <w:gridAfter w:val="1"/>
          <w:wAfter w:w="10" w:type="dxa"/>
        </w:trPr>
        <w:tc>
          <w:tcPr>
            <w:tcW w:w="2457" w:type="dxa"/>
            <w:vAlign w:val="bottom"/>
            <w:hideMark/>
          </w:tcPr>
          <w:p w14:paraId="6AAA6BBA" w14:textId="77777777" w:rsidR="007058CC" w:rsidRPr="009B1EFF" w:rsidRDefault="007058CC" w:rsidP="00FB4AE2">
            <w:pPr>
              <w:ind w:left="72" w:right="-72" w:hanging="144"/>
              <w:rPr>
                <w:rFonts w:cs="Cordia New"/>
              </w:rPr>
            </w:pPr>
            <w:r w:rsidRPr="009B1EFF">
              <w:rPr>
                <w:rFonts w:cs="Cordia New"/>
              </w:rPr>
              <w:t>Net</w:t>
            </w:r>
          </w:p>
        </w:tc>
        <w:tc>
          <w:tcPr>
            <w:tcW w:w="1247" w:type="dxa"/>
            <w:tcBorders>
              <w:top w:val="single" w:sz="4" w:space="0" w:color="auto"/>
              <w:left w:val="nil"/>
              <w:bottom w:val="single" w:sz="4" w:space="0" w:color="auto"/>
              <w:right w:val="nil"/>
            </w:tcBorders>
            <w:shd w:val="clear" w:color="auto" w:fill="FAFAFA"/>
            <w:hideMark/>
          </w:tcPr>
          <w:p w14:paraId="26F39F01" w14:textId="02CE7AEF" w:rsidR="007058CC" w:rsidRPr="009B1EFF" w:rsidRDefault="007058CC" w:rsidP="007258DC">
            <w:pPr>
              <w:tabs>
                <w:tab w:val="decimal" w:pos="1051"/>
              </w:tabs>
              <w:ind w:right="-72"/>
              <w:jc w:val="both"/>
              <w:rPr>
                <w:rFonts w:cs="Cordia New"/>
              </w:rPr>
            </w:pPr>
            <w:r w:rsidRPr="009B1EFF">
              <w:rPr>
                <w:rFonts w:cs="Cordia New"/>
              </w:rPr>
              <w:t>445,598</w:t>
            </w:r>
          </w:p>
        </w:tc>
        <w:tc>
          <w:tcPr>
            <w:tcW w:w="1247" w:type="dxa"/>
            <w:tcBorders>
              <w:top w:val="single" w:sz="4" w:space="0" w:color="auto"/>
              <w:left w:val="nil"/>
              <w:bottom w:val="single" w:sz="4" w:space="0" w:color="auto"/>
              <w:right w:val="nil"/>
            </w:tcBorders>
            <w:shd w:val="clear" w:color="auto" w:fill="FAFAFA"/>
          </w:tcPr>
          <w:p w14:paraId="6E2822B1" w14:textId="596F9AFE" w:rsidR="007058CC" w:rsidRPr="009B1EFF" w:rsidRDefault="007058CC" w:rsidP="007258DC">
            <w:pPr>
              <w:tabs>
                <w:tab w:val="decimal" w:pos="1051"/>
              </w:tabs>
              <w:ind w:right="-72"/>
              <w:jc w:val="both"/>
              <w:rPr>
                <w:rFonts w:cs="Cordia New"/>
              </w:rPr>
            </w:pPr>
            <w:r w:rsidRPr="009B1EFF">
              <w:rPr>
                <w:rFonts w:cs="Cordia New"/>
              </w:rPr>
              <w:t>(748,116)</w:t>
            </w:r>
          </w:p>
        </w:tc>
        <w:tc>
          <w:tcPr>
            <w:tcW w:w="1442" w:type="dxa"/>
            <w:tcBorders>
              <w:top w:val="single" w:sz="4" w:space="0" w:color="auto"/>
              <w:left w:val="nil"/>
              <w:bottom w:val="single" w:sz="4" w:space="0" w:color="auto"/>
              <w:right w:val="nil"/>
            </w:tcBorders>
            <w:shd w:val="clear" w:color="auto" w:fill="FAFAFA"/>
          </w:tcPr>
          <w:p w14:paraId="14C7CF92" w14:textId="011E7D8C" w:rsidR="007058CC" w:rsidRPr="009B1EFF" w:rsidRDefault="007058CC" w:rsidP="007258DC">
            <w:pPr>
              <w:tabs>
                <w:tab w:val="decimal" w:pos="1238"/>
              </w:tabs>
              <w:ind w:right="-72"/>
              <w:jc w:val="both"/>
              <w:rPr>
                <w:rFonts w:cs="Cordia New"/>
              </w:rPr>
            </w:pPr>
            <w:r w:rsidRPr="009B1EFF">
              <w:rPr>
                <w:rFonts w:cs="Cordia New"/>
              </w:rPr>
              <w:t>722,860</w:t>
            </w:r>
          </w:p>
        </w:tc>
        <w:tc>
          <w:tcPr>
            <w:tcW w:w="1247" w:type="dxa"/>
            <w:tcBorders>
              <w:top w:val="single" w:sz="4" w:space="0" w:color="auto"/>
              <w:left w:val="nil"/>
              <w:bottom w:val="single" w:sz="4" w:space="0" w:color="auto"/>
              <w:right w:val="nil"/>
            </w:tcBorders>
            <w:shd w:val="clear" w:color="auto" w:fill="FAFAFA"/>
          </w:tcPr>
          <w:p w14:paraId="629B73BD" w14:textId="61DE67BA" w:rsidR="007058CC" w:rsidRPr="009B1EFF" w:rsidRDefault="007058CC" w:rsidP="007258DC">
            <w:pPr>
              <w:tabs>
                <w:tab w:val="decimal" w:pos="1040"/>
              </w:tabs>
              <w:ind w:right="-72"/>
              <w:jc w:val="both"/>
              <w:rPr>
                <w:rFonts w:cs="Cordia New"/>
              </w:rPr>
            </w:pPr>
            <w:r w:rsidRPr="009B1EFF">
              <w:rPr>
                <w:rFonts w:cs="Cordia New"/>
              </w:rPr>
              <w:t>210,126</w:t>
            </w:r>
          </w:p>
        </w:tc>
        <w:tc>
          <w:tcPr>
            <w:tcW w:w="1247" w:type="dxa"/>
            <w:tcBorders>
              <w:top w:val="single" w:sz="4" w:space="0" w:color="auto"/>
              <w:left w:val="nil"/>
              <w:bottom w:val="single" w:sz="4" w:space="0" w:color="auto"/>
              <w:right w:val="nil"/>
            </w:tcBorders>
            <w:shd w:val="clear" w:color="auto" w:fill="FAFAFA"/>
          </w:tcPr>
          <w:p w14:paraId="00B40230" w14:textId="118E9F28" w:rsidR="007058CC" w:rsidRPr="009B1EFF" w:rsidRDefault="007058CC" w:rsidP="007258DC">
            <w:pPr>
              <w:tabs>
                <w:tab w:val="decimal" w:pos="1051"/>
              </w:tabs>
              <w:ind w:right="-72"/>
              <w:jc w:val="both"/>
              <w:rPr>
                <w:rFonts w:cs="Cordia New"/>
              </w:rPr>
            </w:pPr>
            <w:r w:rsidRPr="009B1EFF">
              <w:rPr>
                <w:rFonts w:cs="Cordia New"/>
              </w:rPr>
              <w:t>630,468</w:t>
            </w:r>
          </w:p>
        </w:tc>
      </w:tr>
    </w:tbl>
    <w:p w14:paraId="584D4EF2" w14:textId="77777777" w:rsidR="00411D07" w:rsidRPr="00893755" w:rsidRDefault="00411D07" w:rsidP="00411D07">
      <w:pPr>
        <w:rPr>
          <w:rFonts w:cs="Cordia New"/>
          <w:b/>
          <w:bCs/>
          <w:sz w:val="2"/>
          <w:szCs w:val="2"/>
        </w:rPr>
      </w:pPr>
      <w:r w:rsidRPr="00893755">
        <w:rPr>
          <w:rFonts w:cs="Cordia New"/>
          <w:b/>
          <w:bCs/>
          <w:sz w:val="26"/>
          <w:szCs w:val="26"/>
        </w:rPr>
        <w:t xml:space="preserve"> </w:t>
      </w:r>
      <w:r w:rsidRPr="00893755">
        <w:rPr>
          <w:rFonts w:cs="Cordia New"/>
          <w:b/>
          <w:bCs/>
          <w:sz w:val="26"/>
          <w:szCs w:val="26"/>
        </w:rPr>
        <w:br w:type="page"/>
      </w:r>
    </w:p>
    <w:tbl>
      <w:tblPr>
        <w:tblW w:w="8897" w:type="dxa"/>
        <w:tblInd w:w="563" w:type="dxa"/>
        <w:tblLayout w:type="fixed"/>
        <w:tblLook w:val="04A0" w:firstRow="1" w:lastRow="0" w:firstColumn="1" w:lastColumn="0" w:noHBand="0" w:noVBand="1"/>
      </w:tblPr>
      <w:tblGrid>
        <w:gridCol w:w="2376"/>
        <w:gridCol w:w="992"/>
        <w:gridCol w:w="968"/>
        <w:gridCol w:w="1442"/>
        <w:gridCol w:w="992"/>
        <w:gridCol w:w="993"/>
        <w:gridCol w:w="1134"/>
      </w:tblGrid>
      <w:tr w:rsidR="00061ED9" w:rsidRPr="00893755" w14:paraId="37DD1382" w14:textId="77777777" w:rsidTr="00991002">
        <w:tc>
          <w:tcPr>
            <w:tcW w:w="2376" w:type="dxa"/>
            <w:shd w:val="clear" w:color="auto" w:fill="auto"/>
          </w:tcPr>
          <w:p w14:paraId="20B65CB7" w14:textId="77777777" w:rsidR="00061ED9" w:rsidRPr="00893755" w:rsidRDefault="00061ED9" w:rsidP="00A15DC9">
            <w:pPr>
              <w:ind w:left="72" w:right="-72" w:hanging="144"/>
              <w:rPr>
                <w:rFonts w:cs="Cordia New"/>
              </w:rPr>
            </w:pPr>
          </w:p>
        </w:tc>
        <w:tc>
          <w:tcPr>
            <w:tcW w:w="6521" w:type="dxa"/>
            <w:gridSpan w:val="6"/>
            <w:tcBorders>
              <w:top w:val="single" w:sz="4" w:space="0" w:color="auto"/>
              <w:left w:val="nil"/>
              <w:bottom w:val="single" w:sz="4" w:space="0" w:color="auto"/>
              <w:right w:val="nil"/>
            </w:tcBorders>
            <w:shd w:val="clear" w:color="auto" w:fill="auto"/>
            <w:vAlign w:val="bottom"/>
          </w:tcPr>
          <w:p w14:paraId="38E15740" w14:textId="5BC769E2" w:rsidR="00061ED9" w:rsidRPr="009B1EFF" w:rsidRDefault="00061ED9" w:rsidP="009B1EFF">
            <w:pPr>
              <w:tabs>
                <w:tab w:val="decimal" w:pos="6029"/>
              </w:tabs>
              <w:jc w:val="right"/>
              <w:rPr>
                <w:rFonts w:cs="Cordia New"/>
                <w:b/>
                <w:bCs/>
              </w:rPr>
            </w:pPr>
            <w:r w:rsidRPr="00893755">
              <w:rPr>
                <w:rFonts w:cs="Cordia New"/>
                <w:b/>
                <w:bCs/>
              </w:rPr>
              <w:t>Consolidated financial statement</w:t>
            </w:r>
          </w:p>
        </w:tc>
      </w:tr>
      <w:tr w:rsidR="009B1EFF" w:rsidRPr="00893755" w14:paraId="50FCC1AA" w14:textId="77777777" w:rsidTr="00991002">
        <w:tc>
          <w:tcPr>
            <w:tcW w:w="2376" w:type="dxa"/>
            <w:shd w:val="clear" w:color="auto" w:fill="auto"/>
          </w:tcPr>
          <w:p w14:paraId="5CCA8C48" w14:textId="77777777" w:rsidR="009B1EFF" w:rsidRPr="00893755" w:rsidRDefault="009B1EFF" w:rsidP="00A15DC9">
            <w:pPr>
              <w:ind w:left="72" w:right="-72" w:hanging="144"/>
              <w:rPr>
                <w:rFonts w:cs="Cordia New"/>
              </w:rPr>
            </w:pPr>
          </w:p>
        </w:tc>
        <w:tc>
          <w:tcPr>
            <w:tcW w:w="6521" w:type="dxa"/>
            <w:gridSpan w:val="6"/>
            <w:tcBorders>
              <w:top w:val="single" w:sz="4" w:space="0" w:color="auto"/>
              <w:left w:val="nil"/>
              <w:bottom w:val="single" w:sz="4" w:space="0" w:color="auto"/>
              <w:right w:val="nil"/>
            </w:tcBorders>
            <w:shd w:val="clear" w:color="auto" w:fill="auto"/>
            <w:vAlign w:val="bottom"/>
          </w:tcPr>
          <w:p w14:paraId="6174981F" w14:textId="0C35DFA4" w:rsidR="009B1EFF" w:rsidRPr="00893755" w:rsidRDefault="009B1EFF" w:rsidP="001E6FBB">
            <w:pPr>
              <w:tabs>
                <w:tab w:val="decimal" w:pos="6029"/>
              </w:tabs>
              <w:jc w:val="right"/>
              <w:rPr>
                <w:rFonts w:cs="Cordia New"/>
                <w:b/>
                <w:bCs/>
              </w:rPr>
            </w:pPr>
            <w:r w:rsidRPr="00893755">
              <w:rPr>
                <w:rFonts w:cs="Cordia New"/>
                <w:b/>
                <w:bCs/>
              </w:rPr>
              <w:t>Baht’</w:t>
            </w:r>
            <w:r w:rsidRPr="00C64A6F">
              <w:rPr>
                <w:rFonts w:cs="Cordia New"/>
                <w:b/>
                <w:bCs/>
              </w:rPr>
              <w:t>000</w:t>
            </w:r>
          </w:p>
        </w:tc>
      </w:tr>
      <w:tr w:rsidR="003F2BC7" w:rsidRPr="00893755" w14:paraId="1441DC1C" w14:textId="77777777" w:rsidTr="00991002">
        <w:tc>
          <w:tcPr>
            <w:tcW w:w="2376" w:type="dxa"/>
            <w:shd w:val="clear" w:color="auto" w:fill="auto"/>
          </w:tcPr>
          <w:p w14:paraId="694B8AC0" w14:textId="306C069C" w:rsidR="003F2BC7" w:rsidRPr="00893755" w:rsidRDefault="003F2BC7" w:rsidP="003F2BC7">
            <w:pPr>
              <w:ind w:left="72" w:right="-72" w:hanging="144"/>
              <w:rPr>
                <w:rFonts w:cs="Cordia New"/>
              </w:rPr>
            </w:pPr>
          </w:p>
        </w:tc>
        <w:tc>
          <w:tcPr>
            <w:tcW w:w="992" w:type="dxa"/>
            <w:tcBorders>
              <w:top w:val="single" w:sz="4" w:space="0" w:color="auto"/>
              <w:left w:val="nil"/>
              <w:bottom w:val="single" w:sz="4" w:space="0" w:color="auto"/>
              <w:right w:val="nil"/>
            </w:tcBorders>
            <w:shd w:val="clear" w:color="auto" w:fill="auto"/>
            <w:vAlign w:val="bottom"/>
            <w:hideMark/>
          </w:tcPr>
          <w:p w14:paraId="2ADC9EB9" w14:textId="77777777" w:rsidR="003F2BC7" w:rsidRPr="00576149" w:rsidRDefault="003F2BC7" w:rsidP="003F2BC7">
            <w:pPr>
              <w:tabs>
                <w:tab w:val="decimal" w:pos="727"/>
              </w:tabs>
              <w:jc w:val="right"/>
              <w:rPr>
                <w:rFonts w:cs="Cordia New"/>
                <w:b/>
                <w:bCs/>
              </w:rPr>
            </w:pPr>
            <w:r w:rsidRPr="00576149">
              <w:rPr>
                <w:rFonts w:cs="Cordia New"/>
                <w:b/>
                <w:bCs/>
              </w:rPr>
              <w:t xml:space="preserve">At </w:t>
            </w:r>
          </w:p>
          <w:p w14:paraId="6CC1E689" w14:textId="77777777" w:rsidR="003F2BC7" w:rsidRPr="00576149" w:rsidRDefault="003F2BC7" w:rsidP="003F2BC7">
            <w:pPr>
              <w:tabs>
                <w:tab w:val="decimal" w:pos="727"/>
              </w:tabs>
              <w:jc w:val="right"/>
              <w:rPr>
                <w:rFonts w:cs="Cordia New"/>
                <w:b/>
                <w:bCs/>
                <w:cs/>
              </w:rPr>
            </w:pPr>
            <w:r w:rsidRPr="00576149">
              <w:rPr>
                <w:rFonts w:cs="Cordia New"/>
                <w:b/>
                <w:bCs/>
              </w:rPr>
              <w:t>1</w:t>
            </w:r>
            <w:r w:rsidRPr="00576149">
              <w:rPr>
                <w:rFonts w:cs="Cordia New"/>
                <w:b/>
                <w:bCs/>
                <w:cs/>
              </w:rPr>
              <w:t xml:space="preserve"> </w:t>
            </w:r>
            <w:r w:rsidRPr="00576149">
              <w:rPr>
                <w:rFonts w:cs="Cordia New"/>
                <w:b/>
                <w:bCs/>
              </w:rPr>
              <w:t>January</w:t>
            </w:r>
          </w:p>
          <w:p w14:paraId="5426BA8A" w14:textId="78E4D959" w:rsidR="003F2BC7" w:rsidRPr="00893755" w:rsidRDefault="003F2BC7" w:rsidP="003F2BC7">
            <w:pPr>
              <w:tabs>
                <w:tab w:val="decimal" w:pos="992"/>
              </w:tabs>
              <w:jc w:val="right"/>
              <w:rPr>
                <w:rFonts w:cs="Cordia New"/>
                <w:b/>
                <w:bCs/>
              </w:rPr>
            </w:pPr>
            <w:r w:rsidRPr="00576149">
              <w:rPr>
                <w:rFonts w:cs="Cordia New"/>
                <w:b/>
                <w:bCs/>
              </w:rPr>
              <w:t>202</w:t>
            </w:r>
            <w:r w:rsidR="0026442E">
              <w:rPr>
                <w:rFonts w:cs="Cordia New"/>
                <w:b/>
                <w:bCs/>
              </w:rPr>
              <w:t>0</w:t>
            </w:r>
          </w:p>
        </w:tc>
        <w:tc>
          <w:tcPr>
            <w:tcW w:w="968" w:type="dxa"/>
            <w:tcBorders>
              <w:top w:val="single" w:sz="4" w:space="0" w:color="auto"/>
              <w:left w:val="nil"/>
              <w:bottom w:val="single" w:sz="4" w:space="0" w:color="auto"/>
              <w:right w:val="nil"/>
            </w:tcBorders>
            <w:shd w:val="clear" w:color="auto" w:fill="auto"/>
            <w:vAlign w:val="bottom"/>
            <w:hideMark/>
          </w:tcPr>
          <w:p w14:paraId="3334F4FB" w14:textId="77777777" w:rsidR="003F2BC7" w:rsidRPr="00893755" w:rsidRDefault="003F2BC7" w:rsidP="003F2BC7">
            <w:pPr>
              <w:tabs>
                <w:tab w:val="decimal" w:pos="965"/>
              </w:tabs>
              <w:jc w:val="right"/>
              <w:rPr>
                <w:rFonts w:cs="Cordia New"/>
                <w:b/>
                <w:bCs/>
              </w:rPr>
            </w:pPr>
            <w:r w:rsidRPr="00893755">
              <w:rPr>
                <w:rFonts w:cs="Cordia New"/>
                <w:b/>
                <w:bCs/>
              </w:rPr>
              <w:t>Charged</w:t>
            </w:r>
          </w:p>
          <w:p w14:paraId="11A714BB" w14:textId="77777777" w:rsidR="003F2BC7" w:rsidRPr="00893755" w:rsidRDefault="003F2BC7" w:rsidP="003F2BC7">
            <w:pPr>
              <w:tabs>
                <w:tab w:val="decimal" w:pos="965"/>
              </w:tabs>
              <w:jc w:val="right"/>
              <w:rPr>
                <w:rFonts w:cs="Cordia New"/>
                <w:b/>
                <w:bCs/>
              </w:rPr>
            </w:pPr>
            <w:r w:rsidRPr="00893755">
              <w:rPr>
                <w:rFonts w:cs="Cordia New"/>
                <w:b/>
                <w:bCs/>
                <w:cs/>
              </w:rPr>
              <w:t>(</w:t>
            </w:r>
            <w:r w:rsidRPr="00893755">
              <w:rPr>
                <w:rFonts w:cs="Cordia New"/>
                <w:b/>
                <w:bCs/>
              </w:rPr>
              <w:t>credited) to</w:t>
            </w:r>
          </w:p>
          <w:p w14:paraId="51D311B7" w14:textId="77777777" w:rsidR="003F2BC7" w:rsidRPr="00893755" w:rsidRDefault="003F2BC7" w:rsidP="003F2BC7">
            <w:pPr>
              <w:tabs>
                <w:tab w:val="decimal" w:pos="992"/>
              </w:tabs>
              <w:jc w:val="right"/>
              <w:rPr>
                <w:rFonts w:cs="Cordia New"/>
                <w:b/>
                <w:bCs/>
              </w:rPr>
            </w:pPr>
            <w:r w:rsidRPr="00893755">
              <w:rPr>
                <w:rFonts w:cs="Cordia New"/>
                <w:b/>
                <w:bCs/>
              </w:rPr>
              <w:t>profit or loss</w:t>
            </w:r>
          </w:p>
        </w:tc>
        <w:tc>
          <w:tcPr>
            <w:tcW w:w="1442" w:type="dxa"/>
            <w:tcBorders>
              <w:top w:val="single" w:sz="4" w:space="0" w:color="auto"/>
              <w:left w:val="nil"/>
              <w:bottom w:val="single" w:sz="4" w:space="0" w:color="auto"/>
              <w:right w:val="nil"/>
            </w:tcBorders>
            <w:shd w:val="clear" w:color="auto" w:fill="auto"/>
            <w:vAlign w:val="bottom"/>
            <w:hideMark/>
          </w:tcPr>
          <w:p w14:paraId="7D6ADA7C" w14:textId="77777777" w:rsidR="003F2BC7" w:rsidRDefault="003F2BC7" w:rsidP="003F2BC7">
            <w:pPr>
              <w:tabs>
                <w:tab w:val="decimal" w:pos="1230"/>
              </w:tabs>
              <w:ind w:left="-85"/>
              <w:jc w:val="right"/>
              <w:rPr>
                <w:rFonts w:cs="Cordia New"/>
                <w:b/>
                <w:bCs/>
              </w:rPr>
            </w:pPr>
            <w:r w:rsidRPr="00893755">
              <w:rPr>
                <w:rFonts w:cs="Cordia New"/>
                <w:b/>
                <w:bCs/>
              </w:rPr>
              <w:t xml:space="preserve">Charged </w:t>
            </w:r>
            <w:r w:rsidRPr="00893755">
              <w:rPr>
                <w:rFonts w:cs="Cordia New"/>
                <w:b/>
                <w:bCs/>
                <w:cs/>
              </w:rPr>
              <w:t>(</w:t>
            </w:r>
            <w:r w:rsidRPr="00893755">
              <w:rPr>
                <w:rFonts w:cs="Cordia New"/>
                <w:b/>
                <w:bCs/>
              </w:rPr>
              <w:t xml:space="preserve">credited) to </w:t>
            </w:r>
          </w:p>
          <w:p w14:paraId="28C9854F" w14:textId="77777777" w:rsidR="003F2BC7" w:rsidRDefault="003F2BC7" w:rsidP="003F2BC7">
            <w:pPr>
              <w:tabs>
                <w:tab w:val="decimal" w:pos="1230"/>
              </w:tabs>
              <w:ind w:left="-85"/>
              <w:jc w:val="right"/>
              <w:rPr>
                <w:rFonts w:cs="Cordia New"/>
                <w:b/>
                <w:bCs/>
              </w:rPr>
            </w:pPr>
            <w:r w:rsidRPr="00893755">
              <w:rPr>
                <w:rFonts w:cs="Cordia New"/>
                <w:b/>
                <w:bCs/>
              </w:rPr>
              <w:t xml:space="preserve">other comprehensive </w:t>
            </w:r>
          </w:p>
          <w:p w14:paraId="0F6E6D6C" w14:textId="074CCFB8" w:rsidR="003F2BC7" w:rsidRPr="00893755" w:rsidRDefault="003F2BC7" w:rsidP="003F2BC7">
            <w:pPr>
              <w:tabs>
                <w:tab w:val="decimal" w:pos="1230"/>
              </w:tabs>
              <w:ind w:left="-85"/>
              <w:jc w:val="right"/>
              <w:rPr>
                <w:rFonts w:cs="Cordia New"/>
                <w:b/>
                <w:bCs/>
                <w:spacing w:val="-8"/>
              </w:rPr>
            </w:pPr>
            <w:r w:rsidRPr="00893755">
              <w:rPr>
                <w:rFonts w:cs="Cordia New"/>
                <w:b/>
                <w:bCs/>
              </w:rPr>
              <w:t>income or expense</w:t>
            </w:r>
          </w:p>
        </w:tc>
        <w:tc>
          <w:tcPr>
            <w:tcW w:w="992" w:type="dxa"/>
            <w:tcBorders>
              <w:top w:val="single" w:sz="4" w:space="0" w:color="auto"/>
              <w:left w:val="nil"/>
              <w:bottom w:val="single" w:sz="4" w:space="0" w:color="auto"/>
              <w:right w:val="nil"/>
            </w:tcBorders>
            <w:shd w:val="clear" w:color="auto" w:fill="auto"/>
            <w:vAlign w:val="bottom"/>
            <w:hideMark/>
          </w:tcPr>
          <w:p w14:paraId="03A43DD1" w14:textId="77777777" w:rsidR="003F2BC7" w:rsidRDefault="003F2BC7" w:rsidP="003F2BC7">
            <w:pPr>
              <w:tabs>
                <w:tab w:val="decimal" w:pos="927"/>
              </w:tabs>
              <w:ind w:left="-108"/>
              <w:jc w:val="right"/>
              <w:rPr>
                <w:rFonts w:cs="Cordia New"/>
                <w:b/>
                <w:bCs/>
              </w:rPr>
            </w:pPr>
            <w:r w:rsidRPr="00893755">
              <w:rPr>
                <w:rFonts w:cs="Cordia New"/>
                <w:b/>
                <w:bCs/>
                <w:spacing w:val="-4"/>
              </w:rPr>
              <w:t>Corporatisation</w:t>
            </w:r>
            <w:r w:rsidRPr="00893755">
              <w:rPr>
                <w:rFonts w:cs="Cordia New"/>
                <w:b/>
                <w:bCs/>
              </w:rPr>
              <w:t xml:space="preserve"> </w:t>
            </w:r>
          </w:p>
          <w:p w14:paraId="20625349" w14:textId="77777777" w:rsidR="003F2BC7" w:rsidRDefault="003F2BC7" w:rsidP="003F2BC7">
            <w:pPr>
              <w:tabs>
                <w:tab w:val="decimal" w:pos="927"/>
              </w:tabs>
              <w:ind w:left="-108"/>
              <w:jc w:val="right"/>
              <w:rPr>
                <w:rFonts w:cs="Cordia New"/>
                <w:b/>
                <w:bCs/>
              </w:rPr>
            </w:pPr>
            <w:r w:rsidRPr="00893755">
              <w:rPr>
                <w:rFonts w:cs="Cordia New"/>
                <w:b/>
                <w:bCs/>
              </w:rPr>
              <w:t xml:space="preserve">of gas </w:t>
            </w:r>
          </w:p>
          <w:p w14:paraId="278A6C2F" w14:textId="4EE41E11" w:rsidR="003F2BC7" w:rsidRPr="00893755" w:rsidRDefault="003F2BC7" w:rsidP="003F2BC7">
            <w:pPr>
              <w:tabs>
                <w:tab w:val="decimal" w:pos="927"/>
              </w:tabs>
              <w:ind w:left="-108"/>
              <w:jc w:val="right"/>
              <w:rPr>
                <w:rFonts w:cs="Cordia New"/>
                <w:b/>
                <w:bCs/>
                <w:cs/>
              </w:rPr>
            </w:pPr>
            <w:r w:rsidRPr="00893755">
              <w:rPr>
                <w:rFonts w:cs="Cordia New"/>
                <w:b/>
                <w:bCs/>
              </w:rPr>
              <w:t>business</w:t>
            </w:r>
          </w:p>
        </w:tc>
        <w:tc>
          <w:tcPr>
            <w:tcW w:w="993" w:type="dxa"/>
            <w:tcBorders>
              <w:top w:val="single" w:sz="4" w:space="0" w:color="auto"/>
              <w:left w:val="nil"/>
              <w:bottom w:val="single" w:sz="4" w:space="0" w:color="auto"/>
              <w:right w:val="nil"/>
            </w:tcBorders>
            <w:shd w:val="clear" w:color="auto" w:fill="auto"/>
            <w:vAlign w:val="bottom"/>
            <w:hideMark/>
          </w:tcPr>
          <w:p w14:paraId="0464FEAD" w14:textId="77777777" w:rsidR="003F2BC7" w:rsidRPr="00893755" w:rsidRDefault="003F2BC7" w:rsidP="003F2BC7">
            <w:pPr>
              <w:tabs>
                <w:tab w:val="decimal" w:pos="765"/>
              </w:tabs>
              <w:jc w:val="right"/>
              <w:rPr>
                <w:rFonts w:cs="Cordia New"/>
                <w:b/>
                <w:bCs/>
                <w:cs/>
              </w:rPr>
            </w:pPr>
            <w:r w:rsidRPr="00893755">
              <w:rPr>
                <w:rFonts w:cs="Cordia New"/>
                <w:b/>
                <w:bCs/>
              </w:rPr>
              <w:t>Translation</w:t>
            </w:r>
          </w:p>
          <w:p w14:paraId="318ADDC8" w14:textId="77777777" w:rsidR="003F2BC7" w:rsidRPr="00893755" w:rsidRDefault="003F2BC7" w:rsidP="003F2BC7">
            <w:pPr>
              <w:tabs>
                <w:tab w:val="decimal" w:pos="765"/>
              </w:tabs>
              <w:jc w:val="right"/>
              <w:rPr>
                <w:rFonts w:cs="Cordia New"/>
                <w:b/>
                <w:bCs/>
              </w:rPr>
            </w:pPr>
            <w:r w:rsidRPr="00893755">
              <w:rPr>
                <w:rFonts w:cs="Cordia New"/>
                <w:b/>
                <w:bCs/>
              </w:rPr>
              <w:t>differences</w:t>
            </w:r>
          </w:p>
        </w:tc>
        <w:tc>
          <w:tcPr>
            <w:tcW w:w="1134" w:type="dxa"/>
            <w:tcBorders>
              <w:top w:val="single" w:sz="4" w:space="0" w:color="auto"/>
              <w:left w:val="nil"/>
              <w:bottom w:val="single" w:sz="4" w:space="0" w:color="auto"/>
              <w:right w:val="nil"/>
            </w:tcBorders>
            <w:shd w:val="clear" w:color="auto" w:fill="auto"/>
            <w:vAlign w:val="bottom"/>
            <w:hideMark/>
          </w:tcPr>
          <w:p w14:paraId="26CDF6A0" w14:textId="77777777" w:rsidR="003F2BC7" w:rsidRDefault="003F2BC7" w:rsidP="003F2BC7">
            <w:pPr>
              <w:tabs>
                <w:tab w:val="right" w:pos="915"/>
              </w:tabs>
              <w:ind w:left="-105"/>
              <w:jc w:val="right"/>
              <w:rPr>
                <w:rFonts w:cs="Cordia New"/>
                <w:b/>
                <w:bCs/>
              </w:rPr>
            </w:pPr>
            <w:r w:rsidRPr="00893755">
              <w:rPr>
                <w:rFonts w:cs="Cordia New"/>
                <w:b/>
                <w:bCs/>
              </w:rPr>
              <w:tab/>
              <w:t xml:space="preserve">At </w:t>
            </w:r>
          </w:p>
          <w:p w14:paraId="376B1E91" w14:textId="1502C861" w:rsidR="003F2BC7" w:rsidRPr="00893755" w:rsidRDefault="003F2BC7" w:rsidP="003F2BC7">
            <w:pPr>
              <w:tabs>
                <w:tab w:val="right" w:pos="915"/>
              </w:tabs>
              <w:ind w:left="-105"/>
              <w:jc w:val="right"/>
              <w:rPr>
                <w:rFonts w:cs="Cordia New"/>
                <w:b/>
                <w:bCs/>
                <w:cs/>
              </w:rPr>
            </w:pPr>
            <w:r w:rsidRPr="00C64A6F">
              <w:rPr>
                <w:rFonts w:cs="Cordia New"/>
                <w:b/>
                <w:bCs/>
              </w:rPr>
              <w:t>31</w:t>
            </w:r>
            <w:r w:rsidRPr="00893755">
              <w:rPr>
                <w:rFonts w:cs="Cordia New"/>
                <w:b/>
                <w:bCs/>
              </w:rPr>
              <w:t xml:space="preserve"> December</w:t>
            </w:r>
          </w:p>
          <w:p w14:paraId="23808382" w14:textId="57C36F1B" w:rsidR="003F2BC7" w:rsidRPr="0026442E" w:rsidRDefault="003F2BC7" w:rsidP="003F2BC7">
            <w:pPr>
              <w:tabs>
                <w:tab w:val="right" w:pos="915"/>
              </w:tabs>
              <w:jc w:val="right"/>
              <w:rPr>
                <w:rFonts w:cs="Cordia New"/>
                <w:b/>
                <w:bCs/>
                <w:lang w:val="en-US"/>
              </w:rPr>
            </w:pPr>
            <w:r w:rsidRPr="00C64A6F">
              <w:rPr>
                <w:rFonts w:cs="Cordia New"/>
                <w:b/>
                <w:bCs/>
              </w:rPr>
              <w:t>202</w:t>
            </w:r>
            <w:r w:rsidR="0026442E">
              <w:rPr>
                <w:rFonts w:cs="Cordia New"/>
                <w:b/>
                <w:bCs/>
              </w:rPr>
              <w:t>0</w:t>
            </w:r>
          </w:p>
        </w:tc>
      </w:tr>
      <w:tr w:rsidR="003F406D" w:rsidRPr="00893755" w14:paraId="5B156F95" w14:textId="77777777" w:rsidTr="00991002">
        <w:tc>
          <w:tcPr>
            <w:tcW w:w="2376" w:type="dxa"/>
            <w:shd w:val="clear" w:color="auto" w:fill="auto"/>
            <w:hideMark/>
          </w:tcPr>
          <w:p w14:paraId="3DA5D565" w14:textId="77777777" w:rsidR="003F406D" w:rsidRPr="00893755" w:rsidRDefault="003F406D" w:rsidP="003F406D">
            <w:pPr>
              <w:ind w:left="72" w:right="-72" w:hanging="144"/>
              <w:rPr>
                <w:rFonts w:cs="Cordia New"/>
                <w:b/>
                <w:bCs/>
              </w:rPr>
            </w:pPr>
            <w:r w:rsidRPr="00893755">
              <w:rPr>
                <w:rFonts w:cs="Cordia New"/>
                <w:b/>
                <w:bCs/>
              </w:rPr>
              <w:t>Deferred tax assets:</w:t>
            </w:r>
          </w:p>
        </w:tc>
        <w:tc>
          <w:tcPr>
            <w:tcW w:w="992" w:type="dxa"/>
            <w:tcBorders>
              <w:top w:val="single" w:sz="4" w:space="0" w:color="auto"/>
              <w:left w:val="nil"/>
              <w:bottom w:val="nil"/>
              <w:right w:val="nil"/>
            </w:tcBorders>
            <w:shd w:val="clear" w:color="auto" w:fill="auto"/>
          </w:tcPr>
          <w:p w14:paraId="1DF85883" w14:textId="77777777" w:rsidR="003F406D" w:rsidRPr="00893755" w:rsidRDefault="003F406D" w:rsidP="00991002">
            <w:pPr>
              <w:tabs>
                <w:tab w:val="decimal" w:pos="776"/>
              </w:tabs>
              <w:ind w:right="-72"/>
              <w:jc w:val="both"/>
              <w:rPr>
                <w:rFonts w:cs="Cordia New"/>
                <w:b/>
                <w:bCs/>
              </w:rPr>
            </w:pPr>
          </w:p>
        </w:tc>
        <w:tc>
          <w:tcPr>
            <w:tcW w:w="968" w:type="dxa"/>
            <w:tcBorders>
              <w:top w:val="single" w:sz="4" w:space="0" w:color="auto"/>
              <w:left w:val="nil"/>
              <w:bottom w:val="nil"/>
              <w:right w:val="nil"/>
            </w:tcBorders>
            <w:shd w:val="clear" w:color="auto" w:fill="auto"/>
          </w:tcPr>
          <w:p w14:paraId="4EEDADFB" w14:textId="77777777" w:rsidR="003F406D" w:rsidRPr="00893755" w:rsidRDefault="003F406D" w:rsidP="00991002">
            <w:pPr>
              <w:tabs>
                <w:tab w:val="decimal" w:pos="751"/>
              </w:tabs>
              <w:ind w:right="-72"/>
              <w:jc w:val="both"/>
              <w:rPr>
                <w:rFonts w:cs="Cordia New"/>
                <w:b/>
                <w:bCs/>
              </w:rPr>
            </w:pPr>
          </w:p>
        </w:tc>
        <w:tc>
          <w:tcPr>
            <w:tcW w:w="1442" w:type="dxa"/>
            <w:tcBorders>
              <w:top w:val="single" w:sz="4" w:space="0" w:color="auto"/>
              <w:left w:val="nil"/>
              <w:bottom w:val="nil"/>
              <w:right w:val="nil"/>
            </w:tcBorders>
            <w:shd w:val="clear" w:color="auto" w:fill="auto"/>
          </w:tcPr>
          <w:p w14:paraId="0F3851AD" w14:textId="77777777" w:rsidR="003F406D" w:rsidRPr="00893755" w:rsidRDefault="003F406D" w:rsidP="00991002">
            <w:pPr>
              <w:tabs>
                <w:tab w:val="decimal" w:pos="1227"/>
              </w:tabs>
              <w:ind w:right="-72"/>
              <w:jc w:val="both"/>
              <w:rPr>
                <w:rFonts w:cs="Cordia New"/>
                <w:b/>
                <w:bCs/>
              </w:rPr>
            </w:pPr>
          </w:p>
        </w:tc>
        <w:tc>
          <w:tcPr>
            <w:tcW w:w="992" w:type="dxa"/>
            <w:tcBorders>
              <w:top w:val="single" w:sz="4" w:space="0" w:color="auto"/>
              <w:left w:val="nil"/>
              <w:bottom w:val="nil"/>
              <w:right w:val="nil"/>
            </w:tcBorders>
            <w:shd w:val="clear" w:color="auto" w:fill="auto"/>
          </w:tcPr>
          <w:p w14:paraId="7EA20501" w14:textId="77777777" w:rsidR="003F406D" w:rsidRPr="00893755" w:rsidRDefault="003F406D" w:rsidP="00991002">
            <w:pPr>
              <w:tabs>
                <w:tab w:val="decimal" w:pos="776"/>
              </w:tabs>
              <w:ind w:right="-72"/>
              <w:jc w:val="both"/>
              <w:rPr>
                <w:rFonts w:cs="Cordia New"/>
                <w:b/>
                <w:bCs/>
              </w:rPr>
            </w:pPr>
          </w:p>
        </w:tc>
        <w:tc>
          <w:tcPr>
            <w:tcW w:w="993" w:type="dxa"/>
            <w:tcBorders>
              <w:top w:val="single" w:sz="4" w:space="0" w:color="auto"/>
              <w:left w:val="nil"/>
              <w:bottom w:val="nil"/>
              <w:right w:val="nil"/>
            </w:tcBorders>
            <w:shd w:val="clear" w:color="auto" w:fill="auto"/>
          </w:tcPr>
          <w:p w14:paraId="28A6E92E" w14:textId="77777777" w:rsidR="003F406D" w:rsidRPr="00893755" w:rsidRDefault="003F406D" w:rsidP="00991002">
            <w:pPr>
              <w:tabs>
                <w:tab w:val="decimal" w:pos="776"/>
              </w:tabs>
              <w:ind w:right="-72"/>
              <w:jc w:val="both"/>
              <w:rPr>
                <w:rFonts w:cs="Cordia New"/>
                <w:b/>
                <w:bCs/>
              </w:rPr>
            </w:pPr>
          </w:p>
        </w:tc>
        <w:tc>
          <w:tcPr>
            <w:tcW w:w="1134" w:type="dxa"/>
            <w:tcBorders>
              <w:top w:val="single" w:sz="4" w:space="0" w:color="auto"/>
              <w:left w:val="nil"/>
              <w:bottom w:val="nil"/>
              <w:right w:val="nil"/>
            </w:tcBorders>
            <w:shd w:val="clear" w:color="auto" w:fill="auto"/>
          </w:tcPr>
          <w:p w14:paraId="264C6041" w14:textId="77777777" w:rsidR="003F406D" w:rsidRPr="00893755" w:rsidRDefault="003F406D" w:rsidP="00991002">
            <w:pPr>
              <w:tabs>
                <w:tab w:val="decimal" w:pos="914"/>
              </w:tabs>
              <w:ind w:right="-72"/>
              <w:jc w:val="both"/>
              <w:rPr>
                <w:rFonts w:cs="Cordia New"/>
                <w:b/>
                <w:bCs/>
              </w:rPr>
            </w:pPr>
          </w:p>
        </w:tc>
      </w:tr>
      <w:tr w:rsidR="003F406D" w:rsidRPr="00893755" w14:paraId="4EE9A957" w14:textId="77777777" w:rsidTr="00991002">
        <w:tc>
          <w:tcPr>
            <w:tcW w:w="2376" w:type="dxa"/>
            <w:shd w:val="clear" w:color="auto" w:fill="auto"/>
            <w:hideMark/>
          </w:tcPr>
          <w:p w14:paraId="60669C64" w14:textId="77777777" w:rsidR="003F406D" w:rsidRPr="00893755" w:rsidRDefault="003F406D" w:rsidP="003F406D">
            <w:pPr>
              <w:ind w:left="72" w:right="-72" w:hanging="144"/>
              <w:rPr>
                <w:rFonts w:cs="Cordia New"/>
              </w:rPr>
            </w:pPr>
            <w:r w:rsidRPr="00893755">
              <w:rPr>
                <w:rFonts w:cs="Cordia New"/>
              </w:rPr>
              <w:t>Employee benefit obligation</w:t>
            </w:r>
          </w:p>
        </w:tc>
        <w:tc>
          <w:tcPr>
            <w:tcW w:w="992" w:type="dxa"/>
            <w:shd w:val="clear" w:color="auto" w:fill="auto"/>
            <w:hideMark/>
          </w:tcPr>
          <w:p w14:paraId="5B8A8C6E" w14:textId="1F377E37" w:rsidR="003F406D" w:rsidRPr="00893755" w:rsidRDefault="00C64A6F" w:rsidP="00991002">
            <w:pPr>
              <w:tabs>
                <w:tab w:val="decimal" w:pos="776"/>
              </w:tabs>
              <w:ind w:right="-72"/>
              <w:jc w:val="both"/>
              <w:rPr>
                <w:rFonts w:cs="Cordia New"/>
              </w:rPr>
            </w:pPr>
            <w:r w:rsidRPr="00C64A6F">
              <w:rPr>
                <w:rFonts w:cs="Cordia New"/>
              </w:rPr>
              <w:t>435</w:t>
            </w:r>
            <w:r w:rsidR="003F406D" w:rsidRPr="00893755">
              <w:rPr>
                <w:rFonts w:cs="Cordia New"/>
              </w:rPr>
              <w:t>,</w:t>
            </w:r>
            <w:r w:rsidRPr="00C64A6F">
              <w:rPr>
                <w:rFonts w:cs="Cordia New"/>
              </w:rPr>
              <w:t>263</w:t>
            </w:r>
          </w:p>
        </w:tc>
        <w:tc>
          <w:tcPr>
            <w:tcW w:w="968" w:type="dxa"/>
            <w:shd w:val="clear" w:color="auto" w:fill="auto"/>
            <w:hideMark/>
          </w:tcPr>
          <w:p w14:paraId="70722AA7" w14:textId="5BB0A06D" w:rsidR="003F406D" w:rsidRPr="00893755" w:rsidRDefault="003F406D" w:rsidP="00991002">
            <w:pPr>
              <w:tabs>
                <w:tab w:val="decimal" w:pos="751"/>
              </w:tabs>
              <w:ind w:right="-72"/>
              <w:jc w:val="both"/>
              <w:rPr>
                <w:rFonts w:cs="Cordia New"/>
              </w:rPr>
            </w:pPr>
            <w:r w:rsidRPr="00893755">
              <w:rPr>
                <w:rFonts w:cs="Cordia New"/>
              </w:rPr>
              <w:t>(</w:t>
            </w:r>
            <w:r w:rsidR="00C64A6F" w:rsidRPr="00C64A6F">
              <w:rPr>
                <w:rFonts w:cs="Cordia New"/>
              </w:rPr>
              <w:t>253</w:t>
            </w:r>
            <w:r w:rsidRPr="00893755">
              <w:rPr>
                <w:rFonts w:cs="Cordia New"/>
              </w:rPr>
              <w:t>,</w:t>
            </w:r>
            <w:r w:rsidR="00C64A6F" w:rsidRPr="00C64A6F">
              <w:rPr>
                <w:rFonts w:cs="Cordia New"/>
              </w:rPr>
              <w:t>894</w:t>
            </w:r>
            <w:r w:rsidRPr="00893755">
              <w:rPr>
                <w:rFonts w:cs="Cordia New"/>
              </w:rPr>
              <w:t>)</w:t>
            </w:r>
          </w:p>
        </w:tc>
        <w:tc>
          <w:tcPr>
            <w:tcW w:w="1442" w:type="dxa"/>
            <w:shd w:val="clear" w:color="auto" w:fill="auto"/>
            <w:hideMark/>
          </w:tcPr>
          <w:p w14:paraId="66DB4A5E" w14:textId="7AADCE2A" w:rsidR="003F406D" w:rsidRPr="00893755" w:rsidRDefault="00C64A6F" w:rsidP="00991002">
            <w:pPr>
              <w:tabs>
                <w:tab w:val="decimal" w:pos="1227"/>
              </w:tabs>
              <w:ind w:right="-72"/>
              <w:jc w:val="both"/>
              <w:rPr>
                <w:rFonts w:cs="Cordia New"/>
              </w:rPr>
            </w:pPr>
            <w:r w:rsidRPr="00C64A6F">
              <w:rPr>
                <w:rFonts w:cs="Cordia New"/>
              </w:rPr>
              <w:t>158</w:t>
            </w:r>
          </w:p>
        </w:tc>
        <w:tc>
          <w:tcPr>
            <w:tcW w:w="992" w:type="dxa"/>
            <w:shd w:val="clear" w:color="auto" w:fill="auto"/>
            <w:hideMark/>
          </w:tcPr>
          <w:p w14:paraId="05C0E22D" w14:textId="77777777" w:rsidR="003F406D" w:rsidRPr="00893755" w:rsidRDefault="003F406D" w:rsidP="00991002">
            <w:pPr>
              <w:tabs>
                <w:tab w:val="decimal" w:pos="776"/>
              </w:tabs>
              <w:ind w:right="-72"/>
              <w:jc w:val="both"/>
              <w:rPr>
                <w:rFonts w:cs="Cordia New"/>
              </w:rPr>
            </w:pPr>
            <w:r w:rsidRPr="00893755">
              <w:rPr>
                <w:rFonts w:cs="Cordia New"/>
              </w:rPr>
              <w:t>-</w:t>
            </w:r>
          </w:p>
        </w:tc>
        <w:tc>
          <w:tcPr>
            <w:tcW w:w="993" w:type="dxa"/>
            <w:shd w:val="clear" w:color="auto" w:fill="auto"/>
            <w:hideMark/>
          </w:tcPr>
          <w:p w14:paraId="53B18CA6" w14:textId="25A4089C" w:rsidR="003F406D" w:rsidRPr="00893755" w:rsidRDefault="00C64A6F" w:rsidP="00991002">
            <w:pPr>
              <w:tabs>
                <w:tab w:val="decimal" w:pos="776"/>
              </w:tabs>
              <w:ind w:right="-72"/>
              <w:jc w:val="both"/>
              <w:rPr>
                <w:rFonts w:cs="Cordia New"/>
              </w:rPr>
            </w:pPr>
            <w:r w:rsidRPr="00C64A6F">
              <w:rPr>
                <w:rFonts w:cs="Cordia New"/>
              </w:rPr>
              <w:t>8</w:t>
            </w:r>
            <w:r w:rsidR="003F406D" w:rsidRPr="00893755">
              <w:rPr>
                <w:rFonts w:cs="Cordia New"/>
              </w:rPr>
              <w:t>,</w:t>
            </w:r>
            <w:r w:rsidRPr="00C64A6F">
              <w:rPr>
                <w:rFonts w:cs="Cordia New"/>
              </w:rPr>
              <w:t>537</w:t>
            </w:r>
          </w:p>
        </w:tc>
        <w:tc>
          <w:tcPr>
            <w:tcW w:w="1134" w:type="dxa"/>
            <w:shd w:val="clear" w:color="auto" w:fill="auto"/>
            <w:hideMark/>
          </w:tcPr>
          <w:p w14:paraId="5D6D8DE6" w14:textId="112E22F2" w:rsidR="003F406D" w:rsidRPr="00893755" w:rsidRDefault="00C64A6F" w:rsidP="00991002">
            <w:pPr>
              <w:tabs>
                <w:tab w:val="decimal" w:pos="914"/>
              </w:tabs>
              <w:ind w:right="-72"/>
              <w:jc w:val="both"/>
              <w:rPr>
                <w:rFonts w:cs="Cordia New"/>
              </w:rPr>
            </w:pPr>
            <w:r w:rsidRPr="00C64A6F">
              <w:rPr>
                <w:rFonts w:cs="Cordia New"/>
              </w:rPr>
              <w:t>190</w:t>
            </w:r>
            <w:r w:rsidR="003F406D" w:rsidRPr="00893755">
              <w:rPr>
                <w:rFonts w:cs="Cordia New"/>
              </w:rPr>
              <w:t>,</w:t>
            </w:r>
            <w:r w:rsidRPr="00C64A6F">
              <w:rPr>
                <w:rFonts w:cs="Cordia New"/>
              </w:rPr>
              <w:t>064</w:t>
            </w:r>
          </w:p>
        </w:tc>
      </w:tr>
      <w:tr w:rsidR="003F406D" w:rsidRPr="00893755" w14:paraId="786DEF61" w14:textId="77777777" w:rsidTr="00991002">
        <w:tc>
          <w:tcPr>
            <w:tcW w:w="2376" w:type="dxa"/>
            <w:shd w:val="clear" w:color="auto" w:fill="auto"/>
            <w:hideMark/>
          </w:tcPr>
          <w:p w14:paraId="751240F3" w14:textId="77777777" w:rsidR="003F406D" w:rsidRPr="00893755" w:rsidRDefault="003F406D" w:rsidP="003F406D">
            <w:pPr>
              <w:ind w:left="72" w:right="-72" w:hanging="144"/>
              <w:rPr>
                <w:rFonts w:cs="Cordia New"/>
              </w:rPr>
            </w:pPr>
            <w:r w:rsidRPr="00893755">
              <w:rPr>
                <w:rFonts w:cs="Cordia New"/>
              </w:rPr>
              <w:t>Loss carried forward</w:t>
            </w:r>
          </w:p>
        </w:tc>
        <w:tc>
          <w:tcPr>
            <w:tcW w:w="992" w:type="dxa"/>
            <w:shd w:val="clear" w:color="auto" w:fill="auto"/>
            <w:hideMark/>
          </w:tcPr>
          <w:p w14:paraId="58529C04" w14:textId="5E178218" w:rsidR="003F406D" w:rsidRPr="00893755" w:rsidRDefault="00C64A6F" w:rsidP="00991002">
            <w:pPr>
              <w:tabs>
                <w:tab w:val="decimal" w:pos="776"/>
              </w:tabs>
              <w:ind w:right="-72"/>
              <w:jc w:val="both"/>
              <w:rPr>
                <w:rFonts w:cs="Cordia New"/>
              </w:rPr>
            </w:pPr>
            <w:r w:rsidRPr="00C64A6F">
              <w:rPr>
                <w:rFonts w:cs="Cordia New"/>
              </w:rPr>
              <w:t>7</w:t>
            </w:r>
            <w:r w:rsidR="003F406D" w:rsidRPr="00893755">
              <w:rPr>
                <w:rFonts w:cs="Cordia New"/>
              </w:rPr>
              <w:t>,</w:t>
            </w:r>
            <w:r w:rsidRPr="00C64A6F">
              <w:rPr>
                <w:rFonts w:cs="Cordia New"/>
              </w:rPr>
              <w:t>546</w:t>
            </w:r>
            <w:r w:rsidR="003F406D" w:rsidRPr="00893755">
              <w:rPr>
                <w:rFonts w:cs="Cordia New"/>
              </w:rPr>
              <w:t>,</w:t>
            </w:r>
            <w:r w:rsidRPr="00C64A6F">
              <w:rPr>
                <w:rFonts w:cs="Cordia New"/>
              </w:rPr>
              <w:t>017</w:t>
            </w:r>
          </w:p>
        </w:tc>
        <w:tc>
          <w:tcPr>
            <w:tcW w:w="968" w:type="dxa"/>
            <w:shd w:val="clear" w:color="auto" w:fill="auto"/>
            <w:hideMark/>
          </w:tcPr>
          <w:p w14:paraId="2C4E214B" w14:textId="29780B4C" w:rsidR="003F406D" w:rsidRPr="00893755" w:rsidRDefault="00C64A6F" w:rsidP="00991002">
            <w:pPr>
              <w:tabs>
                <w:tab w:val="decimal" w:pos="751"/>
              </w:tabs>
              <w:ind w:right="-72"/>
              <w:jc w:val="both"/>
              <w:rPr>
                <w:rFonts w:cs="Cordia New"/>
              </w:rPr>
            </w:pPr>
            <w:r w:rsidRPr="00C64A6F">
              <w:rPr>
                <w:rFonts w:cs="Cordia New"/>
              </w:rPr>
              <w:t>67</w:t>
            </w:r>
            <w:r w:rsidR="003F406D" w:rsidRPr="00893755">
              <w:rPr>
                <w:rFonts w:cs="Cordia New"/>
              </w:rPr>
              <w:t>,</w:t>
            </w:r>
            <w:r w:rsidRPr="00C64A6F">
              <w:rPr>
                <w:rFonts w:cs="Cordia New"/>
              </w:rPr>
              <w:t>569</w:t>
            </w:r>
          </w:p>
        </w:tc>
        <w:tc>
          <w:tcPr>
            <w:tcW w:w="1442" w:type="dxa"/>
            <w:shd w:val="clear" w:color="auto" w:fill="auto"/>
            <w:hideMark/>
          </w:tcPr>
          <w:p w14:paraId="4C6004CD" w14:textId="77777777" w:rsidR="003F406D" w:rsidRPr="00893755" w:rsidRDefault="003F406D" w:rsidP="00991002">
            <w:pPr>
              <w:tabs>
                <w:tab w:val="decimal" w:pos="1227"/>
              </w:tabs>
              <w:ind w:right="-72"/>
              <w:jc w:val="both"/>
              <w:rPr>
                <w:rFonts w:cs="Cordia New"/>
              </w:rPr>
            </w:pPr>
            <w:r w:rsidRPr="00893755">
              <w:rPr>
                <w:rFonts w:cs="Cordia New"/>
              </w:rPr>
              <w:t>-</w:t>
            </w:r>
          </w:p>
        </w:tc>
        <w:tc>
          <w:tcPr>
            <w:tcW w:w="992" w:type="dxa"/>
            <w:shd w:val="clear" w:color="auto" w:fill="auto"/>
            <w:hideMark/>
          </w:tcPr>
          <w:p w14:paraId="1AA4FC0D" w14:textId="77777777" w:rsidR="003F406D" w:rsidRPr="00893755" w:rsidRDefault="003F406D" w:rsidP="00991002">
            <w:pPr>
              <w:tabs>
                <w:tab w:val="decimal" w:pos="776"/>
              </w:tabs>
              <w:ind w:right="-72"/>
              <w:jc w:val="both"/>
              <w:rPr>
                <w:rFonts w:cs="Cordia New"/>
              </w:rPr>
            </w:pPr>
            <w:r w:rsidRPr="00893755">
              <w:rPr>
                <w:rFonts w:cs="Cordia New"/>
              </w:rPr>
              <w:t>-</w:t>
            </w:r>
          </w:p>
        </w:tc>
        <w:tc>
          <w:tcPr>
            <w:tcW w:w="993" w:type="dxa"/>
            <w:shd w:val="clear" w:color="auto" w:fill="auto"/>
            <w:hideMark/>
          </w:tcPr>
          <w:p w14:paraId="46662E74" w14:textId="6D9C7901" w:rsidR="003F406D" w:rsidRPr="00893755" w:rsidRDefault="00C64A6F" w:rsidP="00991002">
            <w:pPr>
              <w:tabs>
                <w:tab w:val="decimal" w:pos="776"/>
              </w:tabs>
              <w:ind w:right="-72"/>
              <w:jc w:val="both"/>
              <w:rPr>
                <w:rFonts w:cs="Cordia New"/>
              </w:rPr>
            </w:pPr>
            <w:r w:rsidRPr="00C64A6F">
              <w:rPr>
                <w:rFonts w:cs="Cordia New"/>
              </w:rPr>
              <w:t>625</w:t>
            </w:r>
            <w:r w:rsidR="003F406D" w:rsidRPr="00893755">
              <w:rPr>
                <w:rFonts w:cs="Cordia New"/>
              </w:rPr>
              <w:t>,</w:t>
            </w:r>
            <w:r w:rsidRPr="00C64A6F">
              <w:rPr>
                <w:rFonts w:cs="Cordia New"/>
              </w:rPr>
              <w:t>954</w:t>
            </w:r>
          </w:p>
        </w:tc>
        <w:tc>
          <w:tcPr>
            <w:tcW w:w="1134" w:type="dxa"/>
            <w:shd w:val="clear" w:color="auto" w:fill="auto"/>
            <w:hideMark/>
          </w:tcPr>
          <w:p w14:paraId="5910E6AA" w14:textId="3A289030" w:rsidR="003F406D" w:rsidRPr="00893755" w:rsidRDefault="00C64A6F" w:rsidP="00991002">
            <w:pPr>
              <w:tabs>
                <w:tab w:val="decimal" w:pos="914"/>
              </w:tabs>
              <w:ind w:right="-72"/>
              <w:jc w:val="both"/>
              <w:rPr>
                <w:rFonts w:cs="Cordia New"/>
              </w:rPr>
            </w:pPr>
            <w:r w:rsidRPr="00C64A6F">
              <w:rPr>
                <w:rFonts w:cs="Cordia New"/>
              </w:rPr>
              <w:t>8</w:t>
            </w:r>
            <w:r w:rsidR="003F406D" w:rsidRPr="00893755">
              <w:rPr>
                <w:rFonts w:cs="Cordia New"/>
              </w:rPr>
              <w:t>,</w:t>
            </w:r>
            <w:r w:rsidRPr="00C64A6F">
              <w:rPr>
                <w:rFonts w:cs="Cordia New"/>
              </w:rPr>
              <w:t>239</w:t>
            </w:r>
            <w:r w:rsidR="003F406D" w:rsidRPr="00893755">
              <w:rPr>
                <w:rFonts w:cs="Cordia New"/>
              </w:rPr>
              <w:t>,</w:t>
            </w:r>
            <w:r w:rsidRPr="00C64A6F">
              <w:rPr>
                <w:rFonts w:cs="Cordia New"/>
              </w:rPr>
              <w:t>540</w:t>
            </w:r>
          </w:p>
        </w:tc>
      </w:tr>
      <w:tr w:rsidR="003F406D" w:rsidRPr="00893755" w14:paraId="0B25A5C8" w14:textId="77777777" w:rsidTr="00991002">
        <w:tc>
          <w:tcPr>
            <w:tcW w:w="2376" w:type="dxa"/>
            <w:shd w:val="clear" w:color="auto" w:fill="auto"/>
            <w:hideMark/>
          </w:tcPr>
          <w:p w14:paraId="2C856476" w14:textId="77777777" w:rsidR="003F406D" w:rsidRPr="00893755" w:rsidRDefault="003F406D" w:rsidP="003F406D">
            <w:pPr>
              <w:ind w:left="72" w:right="-72" w:hanging="144"/>
              <w:rPr>
                <w:rFonts w:cs="Cordia New"/>
              </w:rPr>
            </w:pPr>
            <w:r w:rsidRPr="00893755">
              <w:rPr>
                <w:rFonts w:cs="Cordia New"/>
              </w:rPr>
              <w:t>Financial derivative</w:t>
            </w:r>
          </w:p>
        </w:tc>
        <w:tc>
          <w:tcPr>
            <w:tcW w:w="992" w:type="dxa"/>
            <w:shd w:val="clear" w:color="auto" w:fill="auto"/>
            <w:hideMark/>
          </w:tcPr>
          <w:p w14:paraId="146BBF0A" w14:textId="1F9D91E6" w:rsidR="003F406D" w:rsidRPr="00893755" w:rsidRDefault="00C64A6F" w:rsidP="00991002">
            <w:pPr>
              <w:tabs>
                <w:tab w:val="decimal" w:pos="776"/>
              </w:tabs>
              <w:ind w:right="-72"/>
              <w:jc w:val="both"/>
              <w:rPr>
                <w:rFonts w:cs="Cordia New"/>
              </w:rPr>
            </w:pPr>
            <w:r w:rsidRPr="00C64A6F">
              <w:rPr>
                <w:rFonts w:cs="Cordia New"/>
              </w:rPr>
              <w:t>464</w:t>
            </w:r>
            <w:r w:rsidR="003F406D" w:rsidRPr="00893755">
              <w:rPr>
                <w:rFonts w:cs="Cordia New"/>
              </w:rPr>
              <w:t>,</w:t>
            </w:r>
            <w:r w:rsidRPr="00C64A6F">
              <w:rPr>
                <w:rFonts w:cs="Cordia New"/>
              </w:rPr>
              <w:t>521</w:t>
            </w:r>
          </w:p>
        </w:tc>
        <w:tc>
          <w:tcPr>
            <w:tcW w:w="968" w:type="dxa"/>
            <w:shd w:val="clear" w:color="auto" w:fill="auto"/>
            <w:hideMark/>
          </w:tcPr>
          <w:p w14:paraId="1F95AB49" w14:textId="20858492" w:rsidR="003F406D" w:rsidRPr="00893755" w:rsidRDefault="003F406D" w:rsidP="00991002">
            <w:pPr>
              <w:tabs>
                <w:tab w:val="decimal" w:pos="751"/>
              </w:tabs>
              <w:ind w:right="-72"/>
              <w:jc w:val="both"/>
              <w:rPr>
                <w:rFonts w:cs="Cordia New"/>
              </w:rPr>
            </w:pPr>
            <w:r w:rsidRPr="00893755">
              <w:rPr>
                <w:rFonts w:cs="Cordia New"/>
              </w:rPr>
              <w:t>(</w:t>
            </w:r>
            <w:r w:rsidR="00C64A6F" w:rsidRPr="00C64A6F">
              <w:rPr>
                <w:rFonts w:cs="Cordia New"/>
              </w:rPr>
              <w:t>3</w:t>
            </w:r>
            <w:r w:rsidRPr="00893755">
              <w:rPr>
                <w:rFonts w:cs="Cordia New"/>
              </w:rPr>
              <w:t>,</w:t>
            </w:r>
            <w:r w:rsidR="00C64A6F" w:rsidRPr="00C64A6F">
              <w:rPr>
                <w:rFonts w:cs="Cordia New"/>
              </w:rPr>
              <w:t>177</w:t>
            </w:r>
            <w:r w:rsidRPr="00893755">
              <w:rPr>
                <w:rFonts w:cs="Cordia New"/>
              </w:rPr>
              <w:t>)</w:t>
            </w:r>
          </w:p>
        </w:tc>
        <w:tc>
          <w:tcPr>
            <w:tcW w:w="1442" w:type="dxa"/>
            <w:shd w:val="clear" w:color="auto" w:fill="auto"/>
            <w:hideMark/>
          </w:tcPr>
          <w:p w14:paraId="4BD8E2D7" w14:textId="3BDB3003" w:rsidR="003F406D" w:rsidRPr="00893755" w:rsidRDefault="003F406D" w:rsidP="00991002">
            <w:pPr>
              <w:tabs>
                <w:tab w:val="decimal" w:pos="1227"/>
              </w:tabs>
              <w:ind w:right="-72"/>
              <w:jc w:val="both"/>
              <w:rPr>
                <w:rFonts w:cs="Cordia New"/>
              </w:rPr>
            </w:pPr>
            <w:r w:rsidRPr="00893755">
              <w:rPr>
                <w:rFonts w:cs="Cordia New"/>
              </w:rPr>
              <w:t>(</w:t>
            </w:r>
            <w:r w:rsidR="00C64A6F" w:rsidRPr="00C64A6F">
              <w:rPr>
                <w:rFonts w:cs="Cordia New"/>
              </w:rPr>
              <w:t>6</w:t>
            </w:r>
            <w:r w:rsidRPr="00893755">
              <w:rPr>
                <w:rFonts w:cs="Cordia New"/>
              </w:rPr>
              <w:t>,</w:t>
            </w:r>
            <w:r w:rsidR="00C64A6F" w:rsidRPr="00C64A6F">
              <w:rPr>
                <w:rFonts w:cs="Cordia New"/>
              </w:rPr>
              <w:t>817</w:t>
            </w:r>
            <w:r w:rsidRPr="00893755">
              <w:rPr>
                <w:rFonts w:cs="Cordia New"/>
              </w:rPr>
              <w:t>)</w:t>
            </w:r>
          </w:p>
        </w:tc>
        <w:tc>
          <w:tcPr>
            <w:tcW w:w="992" w:type="dxa"/>
            <w:shd w:val="clear" w:color="auto" w:fill="auto"/>
            <w:hideMark/>
          </w:tcPr>
          <w:p w14:paraId="5A832B58" w14:textId="77777777" w:rsidR="003F406D" w:rsidRPr="00893755" w:rsidRDefault="003F406D" w:rsidP="00991002">
            <w:pPr>
              <w:tabs>
                <w:tab w:val="decimal" w:pos="776"/>
              </w:tabs>
              <w:ind w:right="-72"/>
              <w:jc w:val="both"/>
              <w:rPr>
                <w:rFonts w:cs="Cordia New"/>
              </w:rPr>
            </w:pPr>
            <w:r w:rsidRPr="00893755">
              <w:rPr>
                <w:rFonts w:cs="Cordia New"/>
              </w:rPr>
              <w:t>-</w:t>
            </w:r>
          </w:p>
        </w:tc>
        <w:tc>
          <w:tcPr>
            <w:tcW w:w="993" w:type="dxa"/>
            <w:shd w:val="clear" w:color="auto" w:fill="auto"/>
            <w:hideMark/>
          </w:tcPr>
          <w:p w14:paraId="7522B59E" w14:textId="41AAADE7" w:rsidR="003F406D" w:rsidRPr="00893755" w:rsidRDefault="003F406D" w:rsidP="00991002">
            <w:pPr>
              <w:tabs>
                <w:tab w:val="decimal" w:pos="776"/>
              </w:tabs>
              <w:ind w:right="-72"/>
              <w:jc w:val="both"/>
              <w:rPr>
                <w:rFonts w:cs="Cordia New"/>
              </w:rPr>
            </w:pPr>
            <w:r w:rsidRPr="00893755">
              <w:rPr>
                <w:rFonts w:cs="Cordia New"/>
              </w:rPr>
              <w:t>(</w:t>
            </w:r>
            <w:r w:rsidR="00C64A6F" w:rsidRPr="00C64A6F">
              <w:rPr>
                <w:rFonts w:cs="Cordia New"/>
              </w:rPr>
              <w:t>1</w:t>
            </w:r>
            <w:r w:rsidRPr="00893755">
              <w:rPr>
                <w:rFonts w:cs="Cordia New"/>
              </w:rPr>
              <w:t>,</w:t>
            </w:r>
            <w:r w:rsidR="00C64A6F" w:rsidRPr="00C64A6F">
              <w:rPr>
                <w:rFonts w:cs="Cordia New"/>
              </w:rPr>
              <w:t>370</w:t>
            </w:r>
            <w:r w:rsidRPr="00893755">
              <w:rPr>
                <w:rFonts w:cs="Cordia New"/>
              </w:rPr>
              <w:t>)</w:t>
            </w:r>
          </w:p>
        </w:tc>
        <w:tc>
          <w:tcPr>
            <w:tcW w:w="1134" w:type="dxa"/>
            <w:shd w:val="clear" w:color="auto" w:fill="auto"/>
            <w:hideMark/>
          </w:tcPr>
          <w:p w14:paraId="4F9E68C1" w14:textId="2A2EDB43" w:rsidR="003F406D" w:rsidRPr="00893755" w:rsidRDefault="00C64A6F" w:rsidP="00991002">
            <w:pPr>
              <w:tabs>
                <w:tab w:val="decimal" w:pos="914"/>
              </w:tabs>
              <w:ind w:right="-72"/>
              <w:jc w:val="both"/>
              <w:rPr>
                <w:rFonts w:cs="Cordia New"/>
              </w:rPr>
            </w:pPr>
            <w:r w:rsidRPr="00C64A6F">
              <w:rPr>
                <w:rFonts w:cs="Cordia New"/>
              </w:rPr>
              <w:t>453</w:t>
            </w:r>
            <w:r w:rsidR="003F406D" w:rsidRPr="00893755">
              <w:rPr>
                <w:rFonts w:cs="Cordia New"/>
              </w:rPr>
              <w:t>,</w:t>
            </w:r>
            <w:r w:rsidRPr="00C64A6F">
              <w:rPr>
                <w:rFonts w:cs="Cordia New"/>
              </w:rPr>
              <w:t>157</w:t>
            </w:r>
          </w:p>
        </w:tc>
      </w:tr>
      <w:tr w:rsidR="003F406D" w:rsidRPr="00893755" w14:paraId="72AEE12D" w14:textId="77777777" w:rsidTr="00991002">
        <w:tc>
          <w:tcPr>
            <w:tcW w:w="2376" w:type="dxa"/>
            <w:shd w:val="clear" w:color="auto" w:fill="auto"/>
            <w:hideMark/>
          </w:tcPr>
          <w:p w14:paraId="3E55B230" w14:textId="77777777" w:rsidR="003F406D" w:rsidRPr="00893755" w:rsidRDefault="003F406D" w:rsidP="003F406D">
            <w:pPr>
              <w:ind w:left="72" w:right="-72" w:hanging="144"/>
              <w:rPr>
                <w:rFonts w:cs="Cordia New"/>
              </w:rPr>
            </w:pPr>
            <w:r w:rsidRPr="00893755">
              <w:rPr>
                <w:rFonts w:cs="Cordia New"/>
              </w:rPr>
              <w:t xml:space="preserve">Depreciation and amortisation </w:t>
            </w:r>
          </w:p>
        </w:tc>
        <w:tc>
          <w:tcPr>
            <w:tcW w:w="992" w:type="dxa"/>
            <w:shd w:val="clear" w:color="auto" w:fill="auto"/>
            <w:hideMark/>
          </w:tcPr>
          <w:p w14:paraId="78A1AEAE" w14:textId="0ABE9DA9" w:rsidR="003F406D" w:rsidRPr="00893755" w:rsidRDefault="00C64A6F" w:rsidP="00991002">
            <w:pPr>
              <w:tabs>
                <w:tab w:val="decimal" w:pos="776"/>
              </w:tabs>
              <w:ind w:right="-72"/>
              <w:jc w:val="both"/>
              <w:rPr>
                <w:rFonts w:cs="Cordia New"/>
              </w:rPr>
            </w:pPr>
            <w:r w:rsidRPr="00C64A6F">
              <w:rPr>
                <w:rFonts w:cs="Cordia New"/>
              </w:rPr>
              <w:t>1</w:t>
            </w:r>
            <w:r w:rsidR="003F406D" w:rsidRPr="00893755">
              <w:rPr>
                <w:rFonts w:cs="Cordia New"/>
              </w:rPr>
              <w:t>,</w:t>
            </w:r>
            <w:r w:rsidRPr="00C64A6F">
              <w:rPr>
                <w:rFonts w:cs="Cordia New"/>
              </w:rPr>
              <w:t>403</w:t>
            </w:r>
            <w:r w:rsidR="003F406D" w:rsidRPr="00893755">
              <w:rPr>
                <w:rFonts w:cs="Cordia New"/>
              </w:rPr>
              <w:t>,</w:t>
            </w:r>
            <w:r w:rsidRPr="00C64A6F">
              <w:rPr>
                <w:rFonts w:cs="Cordia New"/>
              </w:rPr>
              <w:t>082</w:t>
            </w:r>
          </w:p>
        </w:tc>
        <w:tc>
          <w:tcPr>
            <w:tcW w:w="968" w:type="dxa"/>
            <w:shd w:val="clear" w:color="auto" w:fill="auto"/>
            <w:hideMark/>
          </w:tcPr>
          <w:p w14:paraId="2A65E665" w14:textId="755ED0C0" w:rsidR="003F406D" w:rsidRPr="00893755" w:rsidRDefault="003F406D" w:rsidP="00991002">
            <w:pPr>
              <w:tabs>
                <w:tab w:val="decimal" w:pos="751"/>
              </w:tabs>
              <w:ind w:right="-72"/>
              <w:jc w:val="both"/>
              <w:rPr>
                <w:rFonts w:cs="Cordia New"/>
              </w:rPr>
            </w:pPr>
            <w:r w:rsidRPr="00893755">
              <w:rPr>
                <w:rFonts w:cs="Cordia New"/>
              </w:rPr>
              <w:t>(</w:t>
            </w:r>
            <w:r w:rsidR="00C64A6F" w:rsidRPr="00C64A6F">
              <w:rPr>
                <w:rFonts w:cs="Cordia New"/>
              </w:rPr>
              <w:t>167</w:t>
            </w:r>
            <w:r w:rsidRPr="00893755">
              <w:rPr>
                <w:rFonts w:cs="Cordia New"/>
              </w:rPr>
              <w:t>,</w:t>
            </w:r>
            <w:r w:rsidR="00C64A6F" w:rsidRPr="00C64A6F">
              <w:rPr>
                <w:rFonts w:cs="Cordia New"/>
              </w:rPr>
              <w:t>372</w:t>
            </w:r>
            <w:r w:rsidRPr="00893755">
              <w:rPr>
                <w:rFonts w:cs="Cordia New"/>
              </w:rPr>
              <w:t>)</w:t>
            </w:r>
          </w:p>
        </w:tc>
        <w:tc>
          <w:tcPr>
            <w:tcW w:w="1442" w:type="dxa"/>
            <w:shd w:val="clear" w:color="auto" w:fill="auto"/>
            <w:hideMark/>
          </w:tcPr>
          <w:p w14:paraId="22446BF6" w14:textId="77777777" w:rsidR="003F406D" w:rsidRPr="00893755" w:rsidRDefault="003F406D" w:rsidP="00991002">
            <w:pPr>
              <w:tabs>
                <w:tab w:val="decimal" w:pos="1227"/>
              </w:tabs>
              <w:ind w:right="-72"/>
              <w:jc w:val="both"/>
              <w:rPr>
                <w:rFonts w:cs="Cordia New"/>
              </w:rPr>
            </w:pPr>
            <w:r w:rsidRPr="00893755">
              <w:rPr>
                <w:rFonts w:cs="Cordia New"/>
              </w:rPr>
              <w:t>-</w:t>
            </w:r>
          </w:p>
        </w:tc>
        <w:tc>
          <w:tcPr>
            <w:tcW w:w="992" w:type="dxa"/>
            <w:shd w:val="clear" w:color="auto" w:fill="auto"/>
            <w:hideMark/>
          </w:tcPr>
          <w:p w14:paraId="35EE89D8" w14:textId="77777777" w:rsidR="003F406D" w:rsidRPr="00893755" w:rsidRDefault="003F406D" w:rsidP="00991002">
            <w:pPr>
              <w:tabs>
                <w:tab w:val="decimal" w:pos="776"/>
              </w:tabs>
              <w:ind w:right="-72"/>
              <w:jc w:val="both"/>
              <w:rPr>
                <w:rFonts w:cs="Cordia New"/>
              </w:rPr>
            </w:pPr>
            <w:r w:rsidRPr="00893755">
              <w:rPr>
                <w:rFonts w:cs="Cordia New"/>
              </w:rPr>
              <w:t>-</w:t>
            </w:r>
          </w:p>
        </w:tc>
        <w:tc>
          <w:tcPr>
            <w:tcW w:w="993" w:type="dxa"/>
            <w:shd w:val="clear" w:color="auto" w:fill="auto"/>
            <w:hideMark/>
          </w:tcPr>
          <w:p w14:paraId="1B2AF644" w14:textId="7727A497" w:rsidR="003F406D" w:rsidRPr="00893755" w:rsidRDefault="00C64A6F" w:rsidP="00991002">
            <w:pPr>
              <w:tabs>
                <w:tab w:val="decimal" w:pos="776"/>
              </w:tabs>
              <w:ind w:right="-72"/>
              <w:jc w:val="both"/>
              <w:rPr>
                <w:rFonts w:cs="Cordia New"/>
              </w:rPr>
            </w:pPr>
            <w:r w:rsidRPr="00C64A6F">
              <w:rPr>
                <w:rFonts w:cs="Cordia New"/>
              </w:rPr>
              <w:t>26</w:t>
            </w:r>
            <w:r w:rsidR="003F406D" w:rsidRPr="00893755">
              <w:rPr>
                <w:rFonts w:cs="Cordia New"/>
              </w:rPr>
              <w:t>,</w:t>
            </w:r>
            <w:r w:rsidRPr="00C64A6F">
              <w:rPr>
                <w:rFonts w:cs="Cordia New"/>
              </w:rPr>
              <w:t>933</w:t>
            </w:r>
          </w:p>
        </w:tc>
        <w:tc>
          <w:tcPr>
            <w:tcW w:w="1134" w:type="dxa"/>
            <w:shd w:val="clear" w:color="auto" w:fill="auto"/>
            <w:hideMark/>
          </w:tcPr>
          <w:p w14:paraId="5A365D87" w14:textId="2B09BF2B" w:rsidR="003F406D" w:rsidRPr="00893755" w:rsidRDefault="00C64A6F" w:rsidP="00991002">
            <w:pPr>
              <w:tabs>
                <w:tab w:val="decimal" w:pos="914"/>
              </w:tabs>
              <w:ind w:right="-72"/>
              <w:jc w:val="both"/>
              <w:rPr>
                <w:rFonts w:cs="Cordia New"/>
              </w:rPr>
            </w:pPr>
            <w:r w:rsidRPr="00C64A6F">
              <w:rPr>
                <w:rFonts w:cs="Cordia New"/>
              </w:rPr>
              <w:t>1</w:t>
            </w:r>
            <w:r w:rsidR="003F406D" w:rsidRPr="00893755">
              <w:rPr>
                <w:rFonts w:cs="Cordia New"/>
              </w:rPr>
              <w:t>,</w:t>
            </w:r>
            <w:r w:rsidRPr="00C64A6F">
              <w:rPr>
                <w:rFonts w:cs="Cordia New"/>
              </w:rPr>
              <w:t>262</w:t>
            </w:r>
            <w:r w:rsidR="003F406D" w:rsidRPr="00893755">
              <w:rPr>
                <w:rFonts w:cs="Cordia New"/>
              </w:rPr>
              <w:t>,</w:t>
            </w:r>
            <w:r w:rsidRPr="00C64A6F">
              <w:rPr>
                <w:rFonts w:cs="Cordia New"/>
              </w:rPr>
              <w:t>643</w:t>
            </w:r>
          </w:p>
        </w:tc>
      </w:tr>
      <w:tr w:rsidR="003F406D" w:rsidRPr="00893755" w14:paraId="055B5ACC" w14:textId="77777777" w:rsidTr="00991002">
        <w:tc>
          <w:tcPr>
            <w:tcW w:w="2376" w:type="dxa"/>
            <w:shd w:val="clear" w:color="auto" w:fill="auto"/>
            <w:hideMark/>
          </w:tcPr>
          <w:p w14:paraId="3A017315" w14:textId="77777777" w:rsidR="003F406D" w:rsidRPr="00893755" w:rsidRDefault="003F406D" w:rsidP="003F406D">
            <w:pPr>
              <w:ind w:left="72" w:right="-72" w:hanging="144"/>
              <w:rPr>
                <w:rFonts w:cs="Cordia New"/>
              </w:rPr>
            </w:pPr>
            <w:r w:rsidRPr="00893755">
              <w:rPr>
                <w:rFonts w:cs="Cordia New"/>
              </w:rPr>
              <w:t>Investments in joint ventures</w:t>
            </w:r>
          </w:p>
        </w:tc>
        <w:tc>
          <w:tcPr>
            <w:tcW w:w="992" w:type="dxa"/>
            <w:shd w:val="clear" w:color="auto" w:fill="auto"/>
            <w:hideMark/>
          </w:tcPr>
          <w:p w14:paraId="64A8D0A8" w14:textId="1DC8D90A" w:rsidR="003F406D" w:rsidRPr="00893755" w:rsidRDefault="00C64A6F" w:rsidP="00991002">
            <w:pPr>
              <w:tabs>
                <w:tab w:val="decimal" w:pos="776"/>
              </w:tabs>
              <w:ind w:right="-72"/>
              <w:jc w:val="both"/>
              <w:rPr>
                <w:rFonts w:cs="Cordia New"/>
              </w:rPr>
            </w:pPr>
            <w:r w:rsidRPr="00C64A6F">
              <w:rPr>
                <w:rFonts w:cs="Cordia New"/>
              </w:rPr>
              <w:t>702</w:t>
            </w:r>
            <w:r w:rsidR="003F406D" w:rsidRPr="00893755">
              <w:rPr>
                <w:rFonts w:cs="Cordia New"/>
              </w:rPr>
              <w:t>,</w:t>
            </w:r>
            <w:r w:rsidRPr="00C64A6F">
              <w:rPr>
                <w:rFonts w:cs="Cordia New"/>
              </w:rPr>
              <w:t>507</w:t>
            </w:r>
          </w:p>
        </w:tc>
        <w:tc>
          <w:tcPr>
            <w:tcW w:w="968" w:type="dxa"/>
            <w:shd w:val="clear" w:color="auto" w:fill="auto"/>
            <w:hideMark/>
          </w:tcPr>
          <w:p w14:paraId="79CF3A38" w14:textId="77777777" w:rsidR="003F406D" w:rsidRPr="00893755" w:rsidRDefault="003F406D" w:rsidP="00991002">
            <w:pPr>
              <w:tabs>
                <w:tab w:val="decimal" w:pos="751"/>
              </w:tabs>
              <w:ind w:right="-72"/>
              <w:jc w:val="both"/>
              <w:rPr>
                <w:rFonts w:cs="Cordia New"/>
              </w:rPr>
            </w:pPr>
            <w:r w:rsidRPr="00893755">
              <w:rPr>
                <w:rFonts w:cs="Cordia New"/>
              </w:rPr>
              <w:t>-</w:t>
            </w:r>
          </w:p>
        </w:tc>
        <w:tc>
          <w:tcPr>
            <w:tcW w:w="1442" w:type="dxa"/>
            <w:shd w:val="clear" w:color="auto" w:fill="auto"/>
            <w:hideMark/>
          </w:tcPr>
          <w:p w14:paraId="1DF97786" w14:textId="77777777" w:rsidR="003F406D" w:rsidRPr="00893755" w:rsidRDefault="003F406D" w:rsidP="00991002">
            <w:pPr>
              <w:tabs>
                <w:tab w:val="decimal" w:pos="1227"/>
              </w:tabs>
              <w:ind w:right="-72"/>
              <w:jc w:val="both"/>
              <w:rPr>
                <w:rFonts w:cs="Cordia New"/>
              </w:rPr>
            </w:pPr>
            <w:r w:rsidRPr="00893755">
              <w:rPr>
                <w:rFonts w:cs="Cordia New"/>
              </w:rPr>
              <w:t>-</w:t>
            </w:r>
          </w:p>
        </w:tc>
        <w:tc>
          <w:tcPr>
            <w:tcW w:w="992" w:type="dxa"/>
            <w:shd w:val="clear" w:color="auto" w:fill="auto"/>
            <w:hideMark/>
          </w:tcPr>
          <w:p w14:paraId="066B08DB" w14:textId="77777777" w:rsidR="003F406D" w:rsidRPr="00893755" w:rsidRDefault="003F406D" w:rsidP="00991002">
            <w:pPr>
              <w:tabs>
                <w:tab w:val="decimal" w:pos="776"/>
              </w:tabs>
              <w:ind w:right="-72"/>
              <w:jc w:val="both"/>
              <w:rPr>
                <w:rFonts w:cs="Cordia New"/>
              </w:rPr>
            </w:pPr>
            <w:r w:rsidRPr="00893755">
              <w:rPr>
                <w:rFonts w:cs="Cordia New"/>
              </w:rPr>
              <w:t>-</w:t>
            </w:r>
          </w:p>
        </w:tc>
        <w:tc>
          <w:tcPr>
            <w:tcW w:w="993" w:type="dxa"/>
            <w:shd w:val="clear" w:color="auto" w:fill="auto"/>
            <w:hideMark/>
          </w:tcPr>
          <w:p w14:paraId="533F5D60" w14:textId="1FD377D4" w:rsidR="003F406D" w:rsidRPr="00893755" w:rsidRDefault="003F406D" w:rsidP="00991002">
            <w:pPr>
              <w:tabs>
                <w:tab w:val="decimal" w:pos="776"/>
              </w:tabs>
              <w:ind w:right="-72"/>
              <w:jc w:val="both"/>
              <w:rPr>
                <w:rFonts w:cs="Cordia New"/>
              </w:rPr>
            </w:pPr>
            <w:r w:rsidRPr="00893755">
              <w:rPr>
                <w:rFonts w:cs="Cordia New"/>
              </w:rPr>
              <w:t>(</w:t>
            </w:r>
            <w:r w:rsidR="00C64A6F" w:rsidRPr="00C64A6F">
              <w:rPr>
                <w:rFonts w:cs="Cordia New"/>
              </w:rPr>
              <w:t>2</w:t>
            </w:r>
            <w:r w:rsidRPr="00893755">
              <w:rPr>
                <w:rFonts w:cs="Cordia New"/>
              </w:rPr>
              <w:t>,</w:t>
            </w:r>
            <w:r w:rsidR="00C64A6F" w:rsidRPr="00C64A6F">
              <w:rPr>
                <w:rFonts w:cs="Cordia New"/>
              </w:rPr>
              <w:t>723</w:t>
            </w:r>
            <w:r w:rsidRPr="00893755">
              <w:rPr>
                <w:rFonts w:cs="Cordia New"/>
              </w:rPr>
              <w:t>)</w:t>
            </w:r>
          </w:p>
        </w:tc>
        <w:tc>
          <w:tcPr>
            <w:tcW w:w="1134" w:type="dxa"/>
            <w:shd w:val="clear" w:color="auto" w:fill="auto"/>
            <w:hideMark/>
          </w:tcPr>
          <w:p w14:paraId="40EDFEF9" w14:textId="030456FC" w:rsidR="003F406D" w:rsidRPr="00893755" w:rsidRDefault="00C64A6F" w:rsidP="00991002">
            <w:pPr>
              <w:tabs>
                <w:tab w:val="decimal" w:pos="914"/>
              </w:tabs>
              <w:ind w:right="-72"/>
              <w:jc w:val="both"/>
              <w:rPr>
                <w:rFonts w:cs="Cordia New"/>
              </w:rPr>
            </w:pPr>
            <w:r w:rsidRPr="00C64A6F">
              <w:rPr>
                <w:rFonts w:cs="Cordia New"/>
              </w:rPr>
              <w:t>699</w:t>
            </w:r>
            <w:r w:rsidR="003F406D" w:rsidRPr="00893755">
              <w:rPr>
                <w:rFonts w:cs="Cordia New"/>
              </w:rPr>
              <w:t>,</w:t>
            </w:r>
            <w:r w:rsidRPr="00C64A6F">
              <w:rPr>
                <w:rFonts w:cs="Cordia New"/>
              </w:rPr>
              <w:t>784</w:t>
            </w:r>
          </w:p>
        </w:tc>
      </w:tr>
      <w:tr w:rsidR="003F406D" w:rsidRPr="00893755" w14:paraId="37D7E120" w14:textId="77777777" w:rsidTr="00991002">
        <w:tc>
          <w:tcPr>
            <w:tcW w:w="2376" w:type="dxa"/>
            <w:shd w:val="clear" w:color="auto" w:fill="auto"/>
            <w:hideMark/>
          </w:tcPr>
          <w:p w14:paraId="1CB6EA66" w14:textId="77777777" w:rsidR="003F406D" w:rsidRPr="00893755" w:rsidRDefault="003F406D" w:rsidP="003F406D">
            <w:pPr>
              <w:ind w:left="72" w:right="-72" w:hanging="144"/>
              <w:rPr>
                <w:rFonts w:cs="Cordia New"/>
                <w:spacing w:val="-2"/>
              </w:rPr>
            </w:pPr>
            <w:r w:rsidRPr="00893755">
              <w:rPr>
                <w:rFonts w:cs="Cordia New"/>
                <w:spacing w:val="-2"/>
              </w:rPr>
              <w:t>Provision for mine rehabilitation</w:t>
            </w:r>
          </w:p>
        </w:tc>
        <w:tc>
          <w:tcPr>
            <w:tcW w:w="992" w:type="dxa"/>
            <w:shd w:val="clear" w:color="auto" w:fill="auto"/>
            <w:hideMark/>
          </w:tcPr>
          <w:p w14:paraId="304B1DED" w14:textId="6216D915" w:rsidR="003F406D" w:rsidRPr="00893755" w:rsidRDefault="00C64A6F" w:rsidP="00991002">
            <w:pPr>
              <w:tabs>
                <w:tab w:val="decimal" w:pos="776"/>
              </w:tabs>
              <w:ind w:right="-72"/>
              <w:jc w:val="both"/>
              <w:rPr>
                <w:rFonts w:cs="Cordia New"/>
              </w:rPr>
            </w:pPr>
            <w:r w:rsidRPr="00C64A6F">
              <w:rPr>
                <w:rFonts w:cs="Cordia New"/>
              </w:rPr>
              <w:t>222</w:t>
            </w:r>
            <w:r w:rsidR="003F406D" w:rsidRPr="00893755">
              <w:rPr>
                <w:rFonts w:cs="Cordia New"/>
              </w:rPr>
              <w:t>,</w:t>
            </w:r>
            <w:r w:rsidRPr="00C64A6F">
              <w:rPr>
                <w:rFonts w:cs="Cordia New"/>
              </w:rPr>
              <w:t>244</w:t>
            </w:r>
          </w:p>
        </w:tc>
        <w:tc>
          <w:tcPr>
            <w:tcW w:w="968" w:type="dxa"/>
            <w:shd w:val="clear" w:color="auto" w:fill="auto"/>
            <w:hideMark/>
          </w:tcPr>
          <w:p w14:paraId="2B581DD8" w14:textId="305E3EBF" w:rsidR="003F406D" w:rsidRPr="00893755" w:rsidRDefault="003F406D" w:rsidP="00991002">
            <w:pPr>
              <w:tabs>
                <w:tab w:val="decimal" w:pos="751"/>
              </w:tabs>
              <w:ind w:right="-72"/>
              <w:jc w:val="both"/>
              <w:rPr>
                <w:rFonts w:cs="Cordia New"/>
              </w:rPr>
            </w:pPr>
            <w:r w:rsidRPr="00893755">
              <w:rPr>
                <w:rFonts w:cs="Cordia New"/>
              </w:rPr>
              <w:t>(</w:t>
            </w:r>
            <w:r w:rsidR="00C64A6F" w:rsidRPr="00C64A6F">
              <w:rPr>
                <w:rFonts w:cs="Cordia New"/>
              </w:rPr>
              <w:t>113</w:t>
            </w:r>
            <w:r w:rsidRPr="00893755">
              <w:rPr>
                <w:rFonts w:cs="Cordia New"/>
              </w:rPr>
              <w:t>,</w:t>
            </w:r>
            <w:r w:rsidR="00C64A6F" w:rsidRPr="00C64A6F">
              <w:rPr>
                <w:rFonts w:cs="Cordia New"/>
              </w:rPr>
              <w:t>622</w:t>
            </w:r>
            <w:r w:rsidRPr="00893755">
              <w:rPr>
                <w:rFonts w:cs="Cordia New"/>
              </w:rPr>
              <w:t>)</w:t>
            </w:r>
          </w:p>
        </w:tc>
        <w:tc>
          <w:tcPr>
            <w:tcW w:w="1442" w:type="dxa"/>
            <w:shd w:val="clear" w:color="auto" w:fill="auto"/>
            <w:hideMark/>
          </w:tcPr>
          <w:p w14:paraId="6E7DB937" w14:textId="77777777" w:rsidR="003F406D" w:rsidRPr="00893755" w:rsidRDefault="003F406D" w:rsidP="00991002">
            <w:pPr>
              <w:tabs>
                <w:tab w:val="decimal" w:pos="1227"/>
              </w:tabs>
              <w:ind w:right="-72"/>
              <w:jc w:val="both"/>
              <w:rPr>
                <w:rFonts w:cs="Cordia New"/>
              </w:rPr>
            </w:pPr>
            <w:r w:rsidRPr="00893755">
              <w:rPr>
                <w:rFonts w:cs="Cordia New"/>
              </w:rPr>
              <w:t>-</w:t>
            </w:r>
          </w:p>
        </w:tc>
        <w:tc>
          <w:tcPr>
            <w:tcW w:w="992" w:type="dxa"/>
            <w:shd w:val="clear" w:color="auto" w:fill="auto"/>
            <w:hideMark/>
          </w:tcPr>
          <w:p w14:paraId="68375356" w14:textId="77777777" w:rsidR="003F406D" w:rsidRPr="00893755" w:rsidRDefault="003F406D" w:rsidP="00991002">
            <w:pPr>
              <w:tabs>
                <w:tab w:val="decimal" w:pos="776"/>
              </w:tabs>
              <w:ind w:right="-72"/>
              <w:jc w:val="both"/>
              <w:rPr>
                <w:rFonts w:cs="Cordia New"/>
              </w:rPr>
            </w:pPr>
            <w:r w:rsidRPr="00893755">
              <w:rPr>
                <w:rFonts w:cs="Cordia New"/>
              </w:rPr>
              <w:t>-</w:t>
            </w:r>
          </w:p>
        </w:tc>
        <w:tc>
          <w:tcPr>
            <w:tcW w:w="993" w:type="dxa"/>
            <w:shd w:val="clear" w:color="auto" w:fill="auto"/>
            <w:hideMark/>
          </w:tcPr>
          <w:p w14:paraId="2D84FADC" w14:textId="0AE4F8A0" w:rsidR="003F406D" w:rsidRPr="00893755" w:rsidRDefault="00C64A6F" w:rsidP="00991002">
            <w:pPr>
              <w:tabs>
                <w:tab w:val="decimal" w:pos="776"/>
              </w:tabs>
              <w:ind w:right="-72"/>
              <w:jc w:val="both"/>
              <w:rPr>
                <w:rFonts w:cs="Cordia New"/>
              </w:rPr>
            </w:pPr>
            <w:r w:rsidRPr="00C64A6F">
              <w:rPr>
                <w:rFonts w:cs="Cordia New"/>
              </w:rPr>
              <w:t>4</w:t>
            </w:r>
            <w:r w:rsidR="003F406D" w:rsidRPr="00893755">
              <w:rPr>
                <w:rFonts w:cs="Cordia New"/>
              </w:rPr>
              <w:t>,</w:t>
            </w:r>
            <w:r w:rsidRPr="00C64A6F">
              <w:rPr>
                <w:rFonts w:cs="Cordia New"/>
              </w:rPr>
              <w:t>037</w:t>
            </w:r>
          </w:p>
        </w:tc>
        <w:tc>
          <w:tcPr>
            <w:tcW w:w="1134" w:type="dxa"/>
            <w:shd w:val="clear" w:color="auto" w:fill="auto"/>
            <w:hideMark/>
          </w:tcPr>
          <w:p w14:paraId="6198A3FC" w14:textId="331299F6" w:rsidR="003F406D" w:rsidRPr="00893755" w:rsidRDefault="00C64A6F" w:rsidP="00991002">
            <w:pPr>
              <w:tabs>
                <w:tab w:val="decimal" w:pos="914"/>
              </w:tabs>
              <w:ind w:right="-72"/>
              <w:jc w:val="both"/>
              <w:rPr>
                <w:rFonts w:cs="Cordia New"/>
              </w:rPr>
            </w:pPr>
            <w:r w:rsidRPr="00C64A6F">
              <w:rPr>
                <w:rFonts w:cs="Cordia New"/>
              </w:rPr>
              <w:t>112</w:t>
            </w:r>
            <w:r w:rsidR="003F406D" w:rsidRPr="00893755">
              <w:rPr>
                <w:rFonts w:cs="Cordia New"/>
              </w:rPr>
              <w:t>,</w:t>
            </w:r>
            <w:r w:rsidRPr="00C64A6F">
              <w:rPr>
                <w:rFonts w:cs="Cordia New"/>
              </w:rPr>
              <w:t>659</w:t>
            </w:r>
          </w:p>
        </w:tc>
      </w:tr>
      <w:tr w:rsidR="003F406D" w:rsidRPr="00893755" w14:paraId="69BB18AB" w14:textId="77777777" w:rsidTr="00991002">
        <w:tc>
          <w:tcPr>
            <w:tcW w:w="2376" w:type="dxa"/>
            <w:shd w:val="clear" w:color="auto" w:fill="auto"/>
            <w:hideMark/>
          </w:tcPr>
          <w:p w14:paraId="6FE455A6" w14:textId="77777777" w:rsidR="003F406D" w:rsidRPr="00893755" w:rsidRDefault="003F406D" w:rsidP="003F406D">
            <w:pPr>
              <w:ind w:left="72" w:right="-72" w:hanging="144"/>
              <w:rPr>
                <w:rFonts w:cs="Cordia New"/>
              </w:rPr>
            </w:pPr>
            <w:r w:rsidRPr="00893755">
              <w:rPr>
                <w:rFonts w:cs="Cordia New"/>
              </w:rPr>
              <w:t xml:space="preserve">Provision for decommissioning </w:t>
            </w:r>
          </w:p>
        </w:tc>
        <w:tc>
          <w:tcPr>
            <w:tcW w:w="992" w:type="dxa"/>
            <w:shd w:val="clear" w:color="auto" w:fill="auto"/>
            <w:hideMark/>
          </w:tcPr>
          <w:p w14:paraId="25B6B705" w14:textId="595EB91B" w:rsidR="003F406D" w:rsidRPr="00893755" w:rsidRDefault="00C64A6F" w:rsidP="00991002">
            <w:pPr>
              <w:tabs>
                <w:tab w:val="decimal" w:pos="776"/>
              </w:tabs>
              <w:ind w:right="-72"/>
              <w:jc w:val="both"/>
              <w:rPr>
                <w:rFonts w:cs="Cordia New"/>
              </w:rPr>
            </w:pPr>
            <w:r w:rsidRPr="00C64A6F">
              <w:rPr>
                <w:rFonts w:cs="Cordia New"/>
              </w:rPr>
              <w:t>29</w:t>
            </w:r>
            <w:r w:rsidR="003F406D" w:rsidRPr="00893755">
              <w:rPr>
                <w:rFonts w:cs="Cordia New"/>
              </w:rPr>
              <w:t>,</w:t>
            </w:r>
            <w:r w:rsidRPr="00C64A6F">
              <w:rPr>
                <w:rFonts w:cs="Cordia New"/>
              </w:rPr>
              <w:t>715</w:t>
            </w:r>
          </w:p>
        </w:tc>
        <w:tc>
          <w:tcPr>
            <w:tcW w:w="968" w:type="dxa"/>
            <w:shd w:val="clear" w:color="auto" w:fill="auto"/>
            <w:hideMark/>
          </w:tcPr>
          <w:p w14:paraId="7AAE6D1E" w14:textId="2CB1D0C4" w:rsidR="003F406D" w:rsidRPr="00893755" w:rsidRDefault="00C64A6F" w:rsidP="00991002">
            <w:pPr>
              <w:tabs>
                <w:tab w:val="decimal" w:pos="751"/>
              </w:tabs>
              <w:ind w:right="-72"/>
              <w:jc w:val="both"/>
              <w:rPr>
                <w:rFonts w:cs="Cordia New"/>
              </w:rPr>
            </w:pPr>
            <w:r w:rsidRPr="00C64A6F">
              <w:rPr>
                <w:rFonts w:cs="Cordia New"/>
              </w:rPr>
              <w:t>184</w:t>
            </w:r>
            <w:r w:rsidR="003F406D" w:rsidRPr="00893755">
              <w:rPr>
                <w:rFonts w:cs="Cordia New"/>
              </w:rPr>
              <w:t>,</w:t>
            </w:r>
            <w:r w:rsidRPr="00C64A6F">
              <w:rPr>
                <w:rFonts w:cs="Cordia New"/>
              </w:rPr>
              <w:t>135</w:t>
            </w:r>
          </w:p>
        </w:tc>
        <w:tc>
          <w:tcPr>
            <w:tcW w:w="1442" w:type="dxa"/>
            <w:shd w:val="clear" w:color="auto" w:fill="auto"/>
            <w:hideMark/>
          </w:tcPr>
          <w:p w14:paraId="109D20CC" w14:textId="77777777" w:rsidR="003F406D" w:rsidRPr="00893755" w:rsidRDefault="003F406D" w:rsidP="00991002">
            <w:pPr>
              <w:tabs>
                <w:tab w:val="decimal" w:pos="1227"/>
              </w:tabs>
              <w:ind w:right="-72"/>
              <w:jc w:val="both"/>
              <w:rPr>
                <w:rFonts w:cs="Cordia New"/>
              </w:rPr>
            </w:pPr>
            <w:r w:rsidRPr="00893755">
              <w:rPr>
                <w:rFonts w:cs="Cordia New"/>
              </w:rPr>
              <w:t>-</w:t>
            </w:r>
          </w:p>
        </w:tc>
        <w:tc>
          <w:tcPr>
            <w:tcW w:w="992" w:type="dxa"/>
            <w:shd w:val="clear" w:color="auto" w:fill="auto"/>
            <w:hideMark/>
          </w:tcPr>
          <w:p w14:paraId="76FFE030" w14:textId="77777777" w:rsidR="003F406D" w:rsidRPr="00893755" w:rsidRDefault="003F406D" w:rsidP="00991002">
            <w:pPr>
              <w:tabs>
                <w:tab w:val="decimal" w:pos="776"/>
              </w:tabs>
              <w:ind w:right="-72"/>
              <w:jc w:val="both"/>
              <w:rPr>
                <w:rFonts w:cs="Cordia New"/>
              </w:rPr>
            </w:pPr>
            <w:r w:rsidRPr="00893755">
              <w:rPr>
                <w:rFonts w:cs="Cordia New"/>
              </w:rPr>
              <w:t>-</w:t>
            </w:r>
          </w:p>
        </w:tc>
        <w:tc>
          <w:tcPr>
            <w:tcW w:w="993" w:type="dxa"/>
            <w:shd w:val="clear" w:color="auto" w:fill="auto"/>
            <w:hideMark/>
          </w:tcPr>
          <w:p w14:paraId="5148867A" w14:textId="4713D5B3" w:rsidR="003F406D" w:rsidRPr="00893755" w:rsidRDefault="003F406D" w:rsidP="00991002">
            <w:pPr>
              <w:tabs>
                <w:tab w:val="decimal" w:pos="776"/>
              </w:tabs>
              <w:ind w:right="-72"/>
              <w:jc w:val="both"/>
              <w:rPr>
                <w:rFonts w:cs="Cordia New"/>
              </w:rPr>
            </w:pPr>
            <w:r w:rsidRPr="00893755">
              <w:rPr>
                <w:rFonts w:cs="Cordia New"/>
              </w:rPr>
              <w:t>(</w:t>
            </w:r>
            <w:r w:rsidR="00C64A6F" w:rsidRPr="00C64A6F">
              <w:rPr>
                <w:rFonts w:cs="Cordia New"/>
              </w:rPr>
              <w:t>8</w:t>
            </w:r>
            <w:r w:rsidRPr="00893755">
              <w:rPr>
                <w:rFonts w:cs="Cordia New"/>
              </w:rPr>
              <w:t>,</w:t>
            </w:r>
            <w:r w:rsidR="00C64A6F" w:rsidRPr="00C64A6F">
              <w:rPr>
                <w:rFonts w:cs="Cordia New"/>
              </w:rPr>
              <w:t>047</w:t>
            </w:r>
            <w:r w:rsidRPr="00893755">
              <w:rPr>
                <w:rFonts w:cs="Cordia New"/>
              </w:rPr>
              <w:t>)</w:t>
            </w:r>
          </w:p>
        </w:tc>
        <w:tc>
          <w:tcPr>
            <w:tcW w:w="1134" w:type="dxa"/>
            <w:shd w:val="clear" w:color="auto" w:fill="auto"/>
            <w:hideMark/>
          </w:tcPr>
          <w:p w14:paraId="665BC5AB" w14:textId="3C069765" w:rsidR="003F406D" w:rsidRPr="00893755" w:rsidRDefault="00C64A6F" w:rsidP="00991002">
            <w:pPr>
              <w:tabs>
                <w:tab w:val="decimal" w:pos="914"/>
              </w:tabs>
              <w:ind w:right="-72"/>
              <w:jc w:val="both"/>
              <w:rPr>
                <w:rFonts w:cs="Cordia New"/>
              </w:rPr>
            </w:pPr>
            <w:r w:rsidRPr="00C64A6F">
              <w:rPr>
                <w:rFonts w:cs="Cordia New"/>
              </w:rPr>
              <w:t>205</w:t>
            </w:r>
            <w:r w:rsidR="003F406D" w:rsidRPr="00893755">
              <w:rPr>
                <w:rFonts w:cs="Cordia New"/>
              </w:rPr>
              <w:t>,</w:t>
            </w:r>
            <w:r w:rsidRPr="00C64A6F">
              <w:rPr>
                <w:rFonts w:cs="Cordia New"/>
              </w:rPr>
              <w:t>803</w:t>
            </w:r>
          </w:p>
        </w:tc>
      </w:tr>
      <w:tr w:rsidR="003F406D" w:rsidRPr="00893755" w14:paraId="385371AC" w14:textId="77777777" w:rsidTr="00991002">
        <w:tc>
          <w:tcPr>
            <w:tcW w:w="2376" w:type="dxa"/>
            <w:shd w:val="clear" w:color="auto" w:fill="auto"/>
            <w:hideMark/>
          </w:tcPr>
          <w:p w14:paraId="40A77804" w14:textId="382B2BB2" w:rsidR="003F406D" w:rsidRPr="00893755" w:rsidRDefault="003F406D" w:rsidP="00803555">
            <w:pPr>
              <w:ind w:left="72" w:right="-72" w:hanging="144"/>
              <w:rPr>
                <w:rFonts w:cs="Cordia New"/>
                <w:spacing w:val="-4"/>
              </w:rPr>
            </w:pPr>
            <w:r w:rsidRPr="00893755">
              <w:rPr>
                <w:rFonts w:cs="Cordia New"/>
                <w:spacing w:val="-4"/>
              </w:rPr>
              <w:t>Allowance for slow moving of spare parts</w:t>
            </w:r>
          </w:p>
        </w:tc>
        <w:tc>
          <w:tcPr>
            <w:tcW w:w="992" w:type="dxa"/>
            <w:shd w:val="clear" w:color="auto" w:fill="auto"/>
            <w:hideMark/>
          </w:tcPr>
          <w:p w14:paraId="73B3F782" w14:textId="142119A2" w:rsidR="003F406D" w:rsidRPr="00893755" w:rsidRDefault="00C64A6F" w:rsidP="00991002">
            <w:pPr>
              <w:tabs>
                <w:tab w:val="decimal" w:pos="776"/>
              </w:tabs>
              <w:ind w:right="-72"/>
              <w:jc w:val="both"/>
              <w:rPr>
                <w:rFonts w:cs="Cordia New"/>
              </w:rPr>
            </w:pPr>
            <w:r w:rsidRPr="00C64A6F">
              <w:rPr>
                <w:rFonts w:cs="Cordia New"/>
              </w:rPr>
              <w:t>59</w:t>
            </w:r>
            <w:r w:rsidR="003F406D" w:rsidRPr="00893755">
              <w:rPr>
                <w:rFonts w:cs="Cordia New"/>
              </w:rPr>
              <w:t>,</w:t>
            </w:r>
            <w:r w:rsidRPr="00C64A6F">
              <w:rPr>
                <w:rFonts w:cs="Cordia New"/>
              </w:rPr>
              <w:t>647</w:t>
            </w:r>
          </w:p>
        </w:tc>
        <w:tc>
          <w:tcPr>
            <w:tcW w:w="968" w:type="dxa"/>
            <w:shd w:val="clear" w:color="auto" w:fill="auto"/>
            <w:hideMark/>
          </w:tcPr>
          <w:p w14:paraId="45DF96C6" w14:textId="4404E673" w:rsidR="003F406D" w:rsidRPr="00893755" w:rsidRDefault="003F406D" w:rsidP="00991002">
            <w:pPr>
              <w:tabs>
                <w:tab w:val="decimal" w:pos="751"/>
              </w:tabs>
              <w:ind w:right="-72"/>
              <w:jc w:val="both"/>
              <w:rPr>
                <w:rFonts w:cs="Cordia New"/>
              </w:rPr>
            </w:pPr>
            <w:r w:rsidRPr="00893755">
              <w:rPr>
                <w:rFonts w:cs="Cordia New"/>
              </w:rPr>
              <w:t>(</w:t>
            </w:r>
            <w:r w:rsidR="00C64A6F" w:rsidRPr="00C64A6F">
              <w:rPr>
                <w:rFonts w:cs="Cordia New"/>
              </w:rPr>
              <w:t>10</w:t>
            </w:r>
            <w:r w:rsidRPr="00893755">
              <w:rPr>
                <w:rFonts w:cs="Cordia New"/>
              </w:rPr>
              <w:t>,</w:t>
            </w:r>
            <w:r w:rsidR="00C64A6F" w:rsidRPr="00C64A6F">
              <w:rPr>
                <w:rFonts w:cs="Cordia New"/>
              </w:rPr>
              <w:t>781</w:t>
            </w:r>
            <w:r w:rsidRPr="00893755">
              <w:rPr>
                <w:rFonts w:cs="Cordia New"/>
              </w:rPr>
              <w:t>)</w:t>
            </w:r>
          </w:p>
        </w:tc>
        <w:tc>
          <w:tcPr>
            <w:tcW w:w="1442" w:type="dxa"/>
            <w:shd w:val="clear" w:color="auto" w:fill="auto"/>
            <w:hideMark/>
          </w:tcPr>
          <w:p w14:paraId="2DA81647" w14:textId="77777777" w:rsidR="003F406D" w:rsidRPr="00893755" w:rsidRDefault="003F406D" w:rsidP="00991002">
            <w:pPr>
              <w:tabs>
                <w:tab w:val="decimal" w:pos="1227"/>
              </w:tabs>
              <w:ind w:right="-72"/>
              <w:jc w:val="both"/>
              <w:rPr>
                <w:rFonts w:cs="Cordia New"/>
              </w:rPr>
            </w:pPr>
            <w:r w:rsidRPr="00893755">
              <w:rPr>
                <w:rFonts w:cs="Cordia New"/>
              </w:rPr>
              <w:t>-</w:t>
            </w:r>
          </w:p>
        </w:tc>
        <w:tc>
          <w:tcPr>
            <w:tcW w:w="992" w:type="dxa"/>
            <w:shd w:val="clear" w:color="auto" w:fill="auto"/>
            <w:hideMark/>
          </w:tcPr>
          <w:p w14:paraId="246B6E4C" w14:textId="77777777" w:rsidR="003F406D" w:rsidRPr="00893755" w:rsidRDefault="003F406D" w:rsidP="00991002">
            <w:pPr>
              <w:tabs>
                <w:tab w:val="decimal" w:pos="776"/>
              </w:tabs>
              <w:ind w:right="-72"/>
              <w:jc w:val="both"/>
              <w:rPr>
                <w:rFonts w:cs="Cordia New"/>
              </w:rPr>
            </w:pPr>
            <w:r w:rsidRPr="00893755">
              <w:rPr>
                <w:rFonts w:cs="Cordia New"/>
              </w:rPr>
              <w:t>-</w:t>
            </w:r>
          </w:p>
        </w:tc>
        <w:tc>
          <w:tcPr>
            <w:tcW w:w="993" w:type="dxa"/>
            <w:shd w:val="clear" w:color="auto" w:fill="auto"/>
            <w:hideMark/>
          </w:tcPr>
          <w:p w14:paraId="48731E8B" w14:textId="6A219355" w:rsidR="003F406D" w:rsidRPr="00893755" w:rsidRDefault="00C64A6F" w:rsidP="00991002">
            <w:pPr>
              <w:tabs>
                <w:tab w:val="decimal" w:pos="776"/>
              </w:tabs>
              <w:ind w:right="-72"/>
              <w:jc w:val="both"/>
              <w:rPr>
                <w:rFonts w:cs="Cordia New"/>
              </w:rPr>
            </w:pPr>
            <w:r w:rsidRPr="00C64A6F">
              <w:rPr>
                <w:rFonts w:cs="Cordia New"/>
              </w:rPr>
              <w:t>233</w:t>
            </w:r>
          </w:p>
        </w:tc>
        <w:tc>
          <w:tcPr>
            <w:tcW w:w="1134" w:type="dxa"/>
            <w:shd w:val="clear" w:color="auto" w:fill="auto"/>
            <w:hideMark/>
          </w:tcPr>
          <w:p w14:paraId="03679889" w14:textId="18C1A0F3" w:rsidR="003F406D" w:rsidRPr="00893755" w:rsidRDefault="00C64A6F" w:rsidP="00991002">
            <w:pPr>
              <w:tabs>
                <w:tab w:val="decimal" w:pos="914"/>
              </w:tabs>
              <w:ind w:right="-72"/>
              <w:jc w:val="both"/>
              <w:rPr>
                <w:rFonts w:cs="Cordia New"/>
              </w:rPr>
            </w:pPr>
            <w:r w:rsidRPr="00C64A6F">
              <w:rPr>
                <w:rFonts w:cs="Cordia New"/>
              </w:rPr>
              <w:t>49</w:t>
            </w:r>
            <w:r w:rsidR="003F406D" w:rsidRPr="00893755">
              <w:rPr>
                <w:rFonts w:cs="Cordia New"/>
              </w:rPr>
              <w:t>,</w:t>
            </w:r>
            <w:r w:rsidRPr="00C64A6F">
              <w:rPr>
                <w:rFonts w:cs="Cordia New"/>
              </w:rPr>
              <w:t>099</w:t>
            </w:r>
          </w:p>
        </w:tc>
      </w:tr>
      <w:tr w:rsidR="003F406D" w:rsidRPr="00893755" w14:paraId="343B1C53" w14:textId="77777777" w:rsidTr="00991002">
        <w:tc>
          <w:tcPr>
            <w:tcW w:w="2376" w:type="dxa"/>
            <w:shd w:val="clear" w:color="auto" w:fill="auto"/>
            <w:hideMark/>
          </w:tcPr>
          <w:p w14:paraId="743CAC46" w14:textId="77777777" w:rsidR="003F406D" w:rsidRPr="00893755" w:rsidRDefault="003F406D" w:rsidP="003F406D">
            <w:pPr>
              <w:ind w:left="72" w:right="-72" w:hanging="144"/>
              <w:rPr>
                <w:rFonts w:cs="Cordia New"/>
              </w:rPr>
            </w:pPr>
            <w:r w:rsidRPr="00893755">
              <w:rPr>
                <w:rFonts w:cs="Cordia New"/>
              </w:rPr>
              <w:t>Other reserves</w:t>
            </w:r>
          </w:p>
        </w:tc>
        <w:tc>
          <w:tcPr>
            <w:tcW w:w="992" w:type="dxa"/>
            <w:shd w:val="clear" w:color="auto" w:fill="auto"/>
            <w:hideMark/>
          </w:tcPr>
          <w:p w14:paraId="56A9DCA2" w14:textId="0AC637A8" w:rsidR="003F406D" w:rsidRPr="00893755" w:rsidRDefault="00C64A6F" w:rsidP="00991002">
            <w:pPr>
              <w:tabs>
                <w:tab w:val="decimal" w:pos="776"/>
              </w:tabs>
              <w:ind w:right="-72"/>
              <w:jc w:val="both"/>
              <w:rPr>
                <w:rFonts w:cs="Cordia New"/>
              </w:rPr>
            </w:pPr>
            <w:r w:rsidRPr="00C64A6F">
              <w:rPr>
                <w:rFonts w:cs="Cordia New"/>
              </w:rPr>
              <w:t>1</w:t>
            </w:r>
            <w:r w:rsidR="003F406D" w:rsidRPr="00893755">
              <w:rPr>
                <w:rFonts w:cs="Cordia New"/>
              </w:rPr>
              <w:t>,</w:t>
            </w:r>
            <w:r w:rsidRPr="00C64A6F">
              <w:rPr>
                <w:rFonts w:cs="Cordia New"/>
              </w:rPr>
              <w:t>115</w:t>
            </w:r>
            <w:r w:rsidR="003F406D" w:rsidRPr="00893755">
              <w:rPr>
                <w:rFonts w:cs="Cordia New"/>
              </w:rPr>
              <w:t>,</w:t>
            </w:r>
            <w:r w:rsidRPr="00C64A6F">
              <w:rPr>
                <w:rFonts w:cs="Cordia New"/>
              </w:rPr>
              <w:t>933</w:t>
            </w:r>
          </w:p>
        </w:tc>
        <w:tc>
          <w:tcPr>
            <w:tcW w:w="968" w:type="dxa"/>
            <w:shd w:val="clear" w:color="auto" w:fill="auto"/>
            <w:hideMark/>
          </w:tcPr>
          <w:p w14:paraId="14021363" w14:textId="6EC8E017" w:rsidR="003F406D" w:rsidRPr="00893755" w:rsidRDefault="003F406D" w:rsidP="00991002">
            <w:pPr>
              <w:tabs>
                <w:tab w:val="decimal" w:pos="751"/>
              </w:tabs>
              <w:ind w:right="-72"/>
              <w:jc w:val="both"/>
              <w:rPr>
                <w:rFonts w:cs="Cordia New"/>
              </w:rPr>
            </w:pPr>
            <w:r w:rsidRPr="00893755">
              <w:rPr>
                <w:rFonts w:cs="Cordia New"/>
              </w:rPr>
              <w:t>(</w:t>
            </w:r>
            <w:r w:rsidR="00C64A6F" w:rsidRPr="00C64A6F">
              <w:rPr>
                <w:rFonts w:cs="Cordia New"/>
              </w:rPr>
              <w:t>124</w:t>
            </w:r>
            <w:r w:rsidRPr="00893755">
              <w:rPr>
                <w:rFonts w:cs="Cordia New"/>
              </w:rPr>
              <w:t>,</w:t>
            </w:r>
            <w:r w:rsidR="00C64A6F" w:rsidRPr="00C64A6F">
              <w:rPr>
                <w:rFonts w:cs="Cordia New"/>
              </w:rPr>
              <w:t>398</w:t>
            </w:r>
            <w:r w:rsidRPr="00893755">
              <w:rPr>
                <w:rFonts w:cs="Cordia New"/>
              </w:rPr>
              <w:t>)</w:t>
            </w:r>
          </w:p>
        </w:tc>
        <w:tc>
          <w:tcPr>
            <w:tcW w:w="1442" w:type="dxa"/>
            <w:shd w:val="clear" w:color="auto" w:fill="auto"/>
            <w:hideMark/>
          </w:tcPr>
          <w:p w14:paraId="2EAE6D4C" w14:textId="77777777" w:rsidR="003F406D" w:rsidRPr="00893755" w:rsidRDefault="003F406D" w:rsidP="00991002">
            <w:pPr>
              <w:tabs>
                <w:tab w:val="decimal" w:pos="1227"/>
              </w:tabs>
              <w:ind w:right="-72"/>
              <w:jc w:val="both"/>
              <w:rPr>
                <w:rFonts w:cs="Cordia New"/>
              </w:rPr>
            </w:pPr>
            <w:r w:rsidRPr="00893755">
              <w:rPr>
                <w:rFonts w:cs="Cordia New"/>
              </w:rPr>
              <w:t>-</w:t>
            </w:r>
          </w:p>
        </w:tc>
        <w:tc>
          <w:tcPr>
            <w:tcW w:w="992" w:type="dxa"/>
            <w:shd w:val="clear" w:color="auto" w:fill="auto"/>
            <w:hideMark/>
          </w:tcPr>
          <w:p w14:paraId="74A3B627" w14:textId="77777777" w:rsidR="003F406D" w:rsidRPr="00893755" w:rsidRDefault="003F406D" w:rsidP="00991002">
            <w:pPr>
              <w:tabs>
                <w:tab w:val="decimal" w:pos="776"/>
              </w:tabs>
              <w:ind w:right="-72"/>
              <w:jc w:val="both"/>
              <w:rPr>
                <w:rFonts w:cs="Cordia New"/>
              </w:rPr>
            </w:pPr>
            <w:r w:rsidRPr="00893755">
              <w:rPr>
                <w:rFonts w:cs="Cordia New"/>
              </w:rPr>
              <w:t>-</w:t>
            </w:r>
          </w:p>
        </w:tc>
        <w:tc>
          <w:tcPr>
            <w:tcW w:w="993" w:type="dxa"/>
            <w:shd w:val="clear" w:color="auto" w:fill="auto"/>
            <w:hideMark/>
          </w:tcPr>
          <w:p w14:paraId="478FE330" w14:textId="498450AE" w:rsidR="003F406D" w:rsidRPr="00893755" w:rsidRDefault="00C64A6F" w:rsidP="00991002">
            <w:pPr>
              <w:tabs>
                <w:tab w:val="decimal" w:pos="776"/>
              </w:tabs>
              <w:ind w:right="-72"/>
              <w:jc w:val="both"/>
              <w:rPr>
                <w:rFonts w:cs="Cordia New"/>
              </w:rPr>
            </w:pPr>
            <w:r w:rsidRPr="00C64A6F">
              <w:rPr>
                <w:rFonts w:cs="Cordia New"/>
              </w:rPr>
              <w:t>91</w:t>
            </w:r>
            <w:r w:rsidR="003F406D" w:rsidRPr="00893755">
              <w:rPr>
                <w:rFonts w:cs="Cordia New"/>
              </w:rPr>
              <w:t>,</w:t>
            </w:r>
            <w:r w:rsidRPr="00C64A6F">
              <w:rPr>
                <w:rFonts w:cs="Cordia New"/>
              </w:rPr>
              <w:t>805</w:t>
            </w:r>
          </w:p>
        </w:tc>
        <w:tc>
          <w:tcPr>
            <w:tcW w:w="1134" w:type="dxa"/>
            <w:shd w:val="clear" w:color="auto" w:fill="auto"/>
            <w:hideMark/>
          </w:tcPr>
          <w:p w14:paraId="760B8D5D" w14:textId="5D53AE06" w:rsidR="003F406D" w:rsidRPr="00893755" w:rsidRDefault="00C64A6F" w:rsidP="00991002">
            <w:pPr>
              <w:tabs>
                <w:tab w:val="decimal" w:pos="914"/>
              </w:tabs>
              <w:ind w:right="-72"/>
              <w:jc w:val="both"/>
              <w:rPr>
                <w:rFonts w:cs="Cordia New"/>
              </w:rPr>
            </w:pPr>
            <w:r w:rsidRPr="00C64A6F">
              <w:rPr>
                <w:rFonts w:cs="Cordia New"/>
              </w:rPr>
              <w:t>1</w:t>
            </w:r>
            <w:r w:rsidR="003F406D" w:rsidRPr="00893755">
              <w:rPr>
                <w:rFonts w:cs="Cordia New"/>
              </w:rPr>
              <w:t>,</w:t>
            </w:r>
            <w:r w:rsidRPr="00C64A6F">
              <w:rPr>
                <w:rFonts w:cs="Cordia New"/>
              </w:rPr>
              <w:t>083</w:t>
            </w:r>
            <w:r w:rsidR="003F406D" w:rsidRPr="00893755">
              <w:rPr>
                <w:rFonts w:cs="Cordia New"/>
              </w:rPr>
              <w:t>,</w:t>
            </w:r>
            <w:r w:rsidRPr="00C64A6F">
              <w:rPr>
                <w:rFonts w:cs="Cordia New"/>
              </w:rPr>
              <w:t>340</w:t>
            </w:r>
          </w:p>
        </w:tc>
      </w:tr>
      <w:tr w:rsidR="003F406D" w:rsidRPr="00893755" w14:paraId="29965F77" w14:textId="77777777" w:rsidTr="00991002">
        <w:tc>
          <w:tcPr>
            <w:tcW w:w="2376" w:type="dxa"/>
            <w:shd w:val="clear" w:color="auto" w:fill="auto"/>
            <w:hideMark/>
          </w:tcPr>
          <w:p w14:paraId="5ABA7996" w14:textId="77777777" w:rsidR="003F406D" w:rsidRPr="00893755" w:rsidRDefault="003F406D" w:rsidP="003F406D">
            <w:pPr>
              <w:ind w:left="72" w:right="-72" w:hanging="144"/>
              <w:rPr>
                <w:rFonts w:cs="Cordia New"/>
              </w:rPr>
            </w:pPr>
            <w:r w:rsidRPr="00893755">
              <w:rPr>
                <w:rFonts w:cs="Cordia New"/>
              </w:rPr>
              <w:t>Others</w:t>
            </w:r>
          </w:p>
        </w:tc>
        <w:tc>
          <w:tcPr>
            <w:tcW w:w="992" w:type="dxa"/>
            <w:tcBorders>
              <w:top w:val="nil"/>
              <w:left w:val="nil"/>
              <w:bottom w:val="single" w:sz="4" w:space="0" w:color="auto"/>
              <w:right w:val="nil"/>
            </w:tcBorders>
            <w:shd w:val="clear" w:color="auto" w:fill="auto"/>
            <w:hideMark/>
          </w:tcPr>
          <w:p w14:paraId="3ED75CBD" w14:textId="60E18682" w:rsidR="003F406D" w:rsidRPr="00893755" w:rsidRDefault="00C64A6F" w:rsidP="00991002">
            <w:pPr>
              <w:tabs>
                <w:tab w:val="decimal" w:pos="776"/>
              </w:tabs>
              <w:ind w:right="-72"/>
              <w:jc w:val="both"/>
              <w:rPr>
                <w:rFonts w:cs="Cordia New"/>
              </w:rPr>
            </w:pPr>
            <w:r w:rsidRPr="00C64A6F">
              <w:rPr>
                <w:rFonts w:cs="Cordia New"/>
              </w:rPr>
              <w:t>2</w:t>
            </w:r>
            <w:r w:rsidR="003F406D" w:rsidRPr="00893755">
              <w:rPr>
                <w:rFonts w:cs="Cordia New"/>
              </w:rPr>
              <w:t>,</w:t>
            </w:r>
            <w:r w:rsidRPr="00C64A6F">
              <w:rPr>
                <w:rFonts w:cs="Cordia New"/>
              </w:rPr>
              <w:t>206</w:t>
            </w:r>
            <w:r w:rsidR="003F406D" w:rsidRPr="00893755">
              <w:rPr>
                <w:rFonts w:cs="Cordia New"/>
              </w:rPr>
              <w:t>,</w:t>
            </w:r>
            <w:r w:rsidRPr="00C64A6F">
              <w:rPr>
                <w:rFonts w:cs="Cordia New"/>
              </w:rPr>
              <w:t>013</w:t>
            </w:r>
          </w:p>
        </w:tc>
        <w:tc>
          <w:tcPr>
            <w:tcW w:w="968" w:type="dxa"/>
            <w:tcBorders>
              <w:top w:val="nil"/>
              <w:left w:val="nil"/>
              <w:bottom w:val="single" w:sz="4" w:space="0" w:color="auto"/>
              <w:right w:val="nil"/>
            </w:tcBorders>
            <w:shd w:val="clear" w:color="auto" w:fill="auto"/>
            <w:hideMark/>
          </w:tcPr>
          <w:p w14:paraId="0EA9034C" w14:textId="27E51FAC" w:rsidR="003F406D" w:rsidRPr="00893755" w:rsidRDefault="00C64A6F" w:rsidP="00991002">
            <w:pPr>
              <w:tabs>
                <w:tab w:val="decimal" w:pos="751"/>
              </w:tabs>
              <w:ind w:right="-72"/>
              <w:jc w:val="both"/>
              <w:rPr>
                <w:rFonts w:cs="Cordia New"/>
              </w:rPr>
            </w:pPr>
            <w:r w:rsidRPr="00C64A6F">
              <w:rPr>
                <w:rFonts w:cs="Cordia New"/>
              </w:rPr>
              <w:t>384</w:t>
            </w:r>
            <w:r w:rsidR="003F406D" w:rsidRPr="00893755">
              <w:rPr>
                <w:rFonts w:cs="Cordia New"/>
              </w:rPr>
              <w:t>,</w:t>
            </w:r>
            <w:r w:rsidRPr="00C64A6F">
              <w:rPr>
                <w:rFonts w:cs="Cordia New"/>
              </w:rPr>
              <w:t>281</w:t>
            </w:r>
          </w:p>
        </w:tc>
        <w:tc>
          <w:tcPr>
            <w:tcW w:w="1442" w:type="dxa"/>
            <w:tcBorders>
              <w:top w:val="nil"/>
              <w:left w:val="nil"/>
              <w:bottom w:val="single" w:sz="4" w:space="0" w:color="auto"/>
              <w:right w:val="nil"/>
            </w:tcBorders>
            <w:shd w:val="clear" w:color="auto" w:fill="auto"/>
            <w:hideMark/>
          </w:tcPr>
          <w:p w14:paraId="04F036C8" w14:textId="549881AF" w:rsidR="003F406D" w:rsidRPr="00893755" w:rsidRDefault="00C64A6F" w:rsidP="00991002">
            <w:pPr>
              <w:tabs>
                <w:tab w:val="decimal" w:pos="1227"/>
              </w:tabs>
              <w:ind w:right="-72"/>
              <w:jc w:val="both"/>
              <w:rPr>
                <w:rFonts w:cs="Cordia New"/>
              </w:rPr>
            </w:pPr>
            <w:r w:rsidRPr="00C64A6F">
              <w:rPr>
                <w:rFonts w:cs="Cordia New"/>
              </w:rPr>
              <w:t>27</w:t>
            </w:r>
            <w:r w:rsidR="003F406D" w:rsidRPr="00893755">
              <w:rPr>
                <w:rFonts w:cs="Cordia New"/>
              </w:rPr>
              <w:t>,</w:t>
            </w:r>
            <w:r w:rsidRPr="00C64A6F">
              <w:rPr>
                <w:rFonts w:cs="Cordia New"/>
              </w:rPr>
              <w:t>969</w:t>
            </w:r>
          </w:p>
        </w:tc>
        <w:tc>
          <w:tcPr>
            <w:tcW w:w="992" w:type="dxa"/>
            <w:tcBorders>
              <w:top w:val="nil"/>
              <w:left w:val="nil"/>
              <w:bottom w:val="single" w:sz="4" w:space="0" w:color="auto"/>
              <w:right w:val="nil"/>
            </w:tcBorders>
            <w:shd w:val="clear" w:color="auto" w:fill="auto"/>
            <w:hideMark/>
          </w:tcPr>
          <w:p w14:paraId="0E7244AA" w14:textId="7A2CE35B" w:rsidR="003F406D" w:rsidRPr="00893755" w:rsidRDefault="00C64A6F" w:rsidP="00991002">
            <w:pPr>
              <w:tabs>
                <w:tab w:val="decimal" w:pos="776"/>
              </w:tabs>
              <w:ind w:right="-72"/>
              <w:jc w:val="both"/>
              <w:rPr>
                <w:rFonts w:cs="Cordia New"/>
              </w:rPr>
            </w:pPr>
            <w:r w:rsidRPr="00C64A6F">
              <w:rPr>
                <w:rFonts w:cs="Cordia New"/>
              </w:rPr>
              <w:t>28</w:t>
            </w:r>
            <w:r w:rsidR="003F406D" w:rsidRPr="00893755">
              <w:rPr>
                <w:rFonts w:cs="Cordia New"/>
              </w:rPr>
              <w:t>,</w:t>
            </w:r>
            <w:r w:rsidRPr="00C64A6F">
              <w:rPr>
                <w:rFonts w:cs="Cordia New"/>
              </w:rPr>
              <w:t>488</w:t>
            </w:r>
          </w:p>
        </w:tc>
        <w:tc>
          <w:tcPr>
            <w:tcW w:w="993" w:type="dxa"/>
            <w:tcBorders>
              <w:top w:val="nil"/>
              <w:left w:val="nil"/>
              <w:bottom w:val="single" w:sz="4" w:space="0" w:color="auto"/>
              <w:right w:val="nil"/>
            </w:tcBorders>
            <w:shd w:val="clear" w:color="auto" w:fill="auto"/>
            <w:hideMark/>
          </w:tcPr>
          <w:p w14:paraId="50C0F577" w14:textId="44FA1388" w:rsidR="003F406D" w:rsidRPr="00893755" w:rsidRDefault="003F406D" w:rsidP="00991002">
            <w:pPr>
              <w:tabs>
                <w:tab w:val="decimal" w:pos="776"/>
              </w:tabs>
              <w:ind w:right="-72"/>
              <w:jc w:val="both"/>
              <w:rPr>
                <w:rFonts w:cs="Cordia New"/>
              </w:rPr>
            </w:pPr>
            <w:r w:rsidRPr="00893755">
              <w:rPr>
                <w:rFonts w:cs="Cordia New"/>
              </w:rPr>
              <w:t>(</w:t>
            </w:r>
            <w:r w:rsidR="00C64A6F" w:rsidRPr="00C64A6F">
              <w:rPr>
                <w:rFonts w:cs="Cordia New"/>
              </w:rPr>
              <w:t>120</w:t>
            </w:r>
            <w:r w:rsidRPr="00893755">
              <w:rPr>
                <w:rFonts w:cs="Cordia New"/>
              </w:rPr>
              <w:t>,</w:t>
            </w:r>
            <w:r w:rsidR="00C64A6F" w:rsidRPr="00C64A6F">
              <w:rPr>
                <w:rFonts w:cs="Cordia New"/>
              </w:rPr>
              <w:t>996</w:t>
            </w:r>
            <w:r w:rsidRPr="00893755">
              <w:rPr>
                <w:rFonts w:cs="Cordia New"/>
              </w:rPr>
              <w:t>)</w:t>
            </w:r>
          </w:p>
        </w:tc>
        <w:tc>
          <w:tcPr>
            <w:tcW w:w="1134" w:type="dxa"/>
            <w:tcBorders>
              <w:top w:val="nil"/>
              <w:left w:val="nil"/>
              <w:bottom w:val="single" w:sz="4" w:space="0" w:color="auto"/>
              <w:right w:val="nil"/>
            </w:tcBorders>
            <w:shd w:val="clear" w:color="auto" w:fill="auto"/>
            <w:hideMark/>
          </w:tcPr>
          <w:p w14:paraId="1595A98E" w14:textId="6BE7B51B" w:rsidR="003F406D" w:rsidRPr="00893755" w:rsidRDefault="00C64A6F" w:rsidP="00991002">
            <w:pPr>
              <w:tabs>
                <w:tab w:val="decimal" w:pos="914"/>
              </w:tabs>
              <w:ind w:right="-72"/>
              <w:jc w:val="both"/>
              <w:rPr>
                <w:rFonts w:cs="Cordia New"/>
              </w:rPr>
            </w:pPr>
            <w:r w:rsidRPr="00C64A6F">
              <w:rPr>
                <w:rFonts w:cs="Cordia New"/>
              </w:rPr>
              <w:t>2</w:t>
            </w:r>
            <w:r w:rsidR="003F406D" w:rsidRPr="00893755">
              <w:rPr>
                <w:rFonts w:cs="Cordia New"/>
              </w:rPr>
              <w:t>,</w:t>
            </w:r>
            <w:r w:rsidRPr="00C64A6F">
              <w:rPr>
                <w:rFonts w:cs="Cordia New"/>
              </w:rPr>
              <w:t>525</w:t>
            </w:r>
            <w:r w:rsidR="003F406D" w:rsidRPr="00893755">
              <w:rPr>
                <w:rFonts w:cs="Cordia New"/>
              </w:rPr>
              <w:t>,</w:t>
            </w:r>
            <w:r w:rsidRPr="00C64A6F">
              <w:rPr>
                <w:rFonts w:cs="Cordia New"/>
              </w:rPr>
              <w:t>755</w:t>
            </w:r>
          </w:p>
        </w:tc>
      </w:tr>
      <w:tr w:rsidR="003F406D" w:rsidRPr="00893755" w14:paraId="6A07300D" w14:textId="77777777" w:rsidTr="00991002">
        <w:tc>
          <w:tcPr>
            <w:tcW w:w="2376" w:type="dxa"/>
            <w:shd w:val="clear" w:color="auto" w:fill="auto"/>
            <w:hideMark/>
          </w:tcPr>
          <w:p w14:paraId="08D91886" w14:textId="77777777" w:rsidR="003F406D" w:rsidRPr="00893755" w:rsidRDefault="003F406D" w:rsidP="003F406D">
            <w:pPr>
              <w:ind w:left="72" w:right="-72" w:hanging="144"/>
              <w:rPr>
                <w:rFonts w:cs="Cordia New"/>
              </w:rPr>
            </w:pPr>
            <w:r w:rsidRPr="00893755">
              <w:rPr>
                <w:rFonts w:cs="Cordia New"/>
              </w:rPr>
              <w:t xml:space="preserve">Total </w:t>
            </w:r>
          </w:p>
        </w:tc>
        <w:tc>
          <w:tcPr>
            <w:tcW w:w="992" w:type="dxa"/>
            <w:tcBorders>
              <w:top w:val="single" w:sz="4" w:space="0" w:color="auto"/>
              <w:left w:val="nil"/>
              <w:bottom w:val="single" w:sz="4" w:space="0" w:color="auto"/>
              <w:right w:val="nil"/>
            </w:tcBorders>
            <w:shd w:val="clear" w:color="auto" w:fill="auto"/>
            <w:hideMark/>
          </w:tcPr>
          <w:p w14:paraId="0B8E7A51" w14:textId="5B924DD0" w:rsidR="003F406D" w:rsidRPr="00893755" w:rsidRDefault="00C64A6F" w:rsidP="00991002">
            <w:pPr>
              <w:tabs>
                <w:tab w:val="decimal" w:pos="776"/>
              </w:tabs>
              <w:ind w:right="-72"/>
              <w:jc w:val="both"/>
              <w:rPr>
                <w:rFonts w:cs="Cordia New"/>
              </w:rPr>
            </w:pPr>
            <w:r w:rsidRPr="00C64A6F">
              <w:rPr>
                <w:rFonts w:cs="Cordia New"/>
              </w:rPr>
              <w:t>14</w:t>
            </w:r>
            <w:r w:rsidR="003F406D" w:rsidRPr="00893755">
              <w:rPr>
                <w:rFonts w:cs="Cordia New"/>
              </w:rPr>
              <w:t>,</w:t>
            </w:r>
            <w:r w:rsidRPr="00C64A6F">
              <w:rPr>
                <w:rFonts w:cs="Cordia New"/>
              </w:rPr>
              <w:t>184</w:t>
            </w:r>
            <w:r w:rsidR="003F406D" w:rsidRPr="00893755">
              <w:rPr>
                <w:rFonts w:cs="Cordia New"/>
              </w:rPr>
              <w:t>,</w:t>
            </w:r>
            <w:r w:rsidRPr="00C64A6F">
              <w:rPr>
                <w:rFonts w:cs="Cordia New"/>
              </w:rPr>
              <w:t>942</w:t>
            </w:r>
          </w:p>
        </w:tc>
        <w:tc>
          <w:tcPr>
            <w:tcW w:w="968" w:type="dxa"/>
            <w:tcBorders>
              <w:top w:val="single" w:sz="4" w:space="0" w:color="auto"/>
              <w:left w:val="nil"/>
              <w:bottom w:val="single" w:sz="4" w:space="0" w:color="auto"/>
              <w:right w:val="nil"/>
            </w:tcBorders>
            <w:shd w:val="clear" w:color="auto" w:fill="auto"/>
            <w:hideMark/>
          </w:tcPr>
          <w:p w14:paraId="69B870CE" w14:textId="62D3D5F2" w:rsidR="003F406D" w:rsidRPr="00893755" w:rsidRDefault="003F406D" w:rsidP="00991002">
            <w:pPr>
              <w:tabs>
                <w:tab w:val="decimal" w:pos="751"/>
              </w:tabs>
              <w:ind w:right="-72"/>
              <w:jc w:val="both"/>
              <w:rPr>
                <w:rFonts w:cs="Cordia New"/>
              </w:rPr>
            </w:pPr>
            <w:r w:rsidRPr="00893755">
              <w:rPr>
                <w:rFonts w:cs="Cordia New"/>
              </w:rPr>
              <w:t>(</w:t>
            </w:r>
            <w:r w:rsidR="00C64A6F" w:rsidRPr="00C64A6F">
              <w:rPr>
                <w:rFonts w:cs="Cordia New"/>
              </w:rPr>
              <w:t>37</w:t>
            </w:r>
            <w:r w:rsidRPr="00893755">
              <w:rPr>
                <w:rFonts w:cs="Cordia New"/>
              </w:rPr>
              <w:t>,</w:t>
            </w:r>
            <w:r w:rsidR="00C64A6F" w:rsidRPr="00C64A6F">
              <w:rPr>
                <w:rFonts w:cs="Cordia New"/>
              </w:rPr>
              <w:t>259</w:t>
            </w:r>
            <w:r w:rsidRPr="00893755">
              <w:rPr>
                <w:rFonts w:cs="Cordia New"/>
              </w:rPr>
              <w:t>)</w:t>
            </w:r>
          </w:p>
        </w:tc>
        <w:tc>
          <w:tcPr>
            <w:tcW w:w="1442" w:type="dxa"/>
            <w:tcBorders>
              <w:top w:val="single" w:sz="4" w:space="0" w:color="auto"/>
              <w:left w:val="nil"/>
              <w:bottom w:val="single" w:sz="4" w:space="0" w:color="auto"/>
              <w:right w:val="nil"/>
            </w:tcBorders>
            <w:shd w:val="clear" w:color="auto" w:fill="auto"/>
            <w:hideMark/>
          </w:tcPr>
          <w:p w14:paraId="63CC8CA4" w14:textId="7D100E58" w:rsidR="003F406D" w:rsidRPr="00893755" w:rsidRDefault="00C64A6F" w:rsidP="00991002">
            <w:pPr>
              <w:tabs>
                <w:tab w:val="decimal" w:pos="1227"/>
              </w:tabs>
              <w:ind w:right="-72"/>
              <w:jc w:val="both"/>
              <w:rPr>
                <w:rFonts w:cs="Cordia New"/>
              </w:rPr>
            </w:pPr>
            <w:r w:rsidRPr="00C64A6F">
              <w:rPr>
                <w:rFonts w:cs="Cordia New"/>
              </w:rPr>
              <w:t>21</w:t>
            </w:r>
            <w:r w:rsidR="003F406D" w:rsidRPr="00893755">
              <w:rPr>
                <w:rFonts w:cs="Cordia New"/>
              </w:rPr>
              <w:t>,</w:t>
            </w:r>
            <w:r w:rsidRPr="00C64A6F">
              <w:rPr>
                <w:rFonts w:cs="Cordia New"/>
              </w:rPr>
              <w:t>310</w:t>
            </w:r>
          </w:p>
        </w:tc>
        <w:tc>
          <w:tcPr>
            <w:tcW w:w="992" w:type="dxa"/>
            <w:tcBorders>
              <w:top w:val="single" w:sz="4" w:space="0" w:color="auto"/>
              <w:left w:val="nil"/>
              <w:bottom w:val="single" w:sz="4" w:space="0" w:color="auto"/>
              <w:right w:val="nil"/>
            </w:tcBorders>
            <w:shd w:val="clear" w:color="auto" w:fill="auto"/>
            <w:hideMark/>
          </w:tcPr>
          <w:p w14:paraId="393C4872" w14:textId="48BE020C" w:rsidR="003F406D" w:rsidRPr="00893755" w:rsidRDefault="00C64A6F" w:rsidP="00991002">
            <w:pPr>
              <w:tabs>
                <w:tab w:val="decimal" w:pos="776"/>
              </w:tabs>
              <w:ind w:right="-72"/>
              <w:jc w:val="both"/>
              <w:rPr>
                <w:rFonts w:cs="Cordia New"/>
              </w:rPr>
            </w:pPr>
            <w:r w:rsidRPr="00C64A6F">
              <w:rPr>
                <w:rFonts w:cs="Cordia New"/>
              </w:rPr>
              <w:t>28</w:t>
            </w:r>
            <w:r w:rsidR="003F406D" w:rsidRPr="00893755">
              <w:rPr>
                <w:rFonts w:cs="Cordia New"/>
              </w:rPr>
              <w:t>,</w:t>
            </w:r>
            <w:r w:rsidRPr="00C64A6F">
              <w:rPr>
                <w:rFonts w:cs="Cordia New"/>
              </w:rPr>
              <w:t>488</w:t>
            </w:r>
          </w:p>
        </w:tc>
        <w:tc>
          <w:tcPr>
            <w:tcW w:w="993" w:type="dxa"/>
            <w:tcBorders>
              <w:top w:val="single" w:sz="4" w:space="0" w:color="auto"/>
              <w:left w:val="nil"/>
              <w:bottom w:val="single" w:sz="4" w:space="0" w:color="auto"/>
              <w:right w:val="nil"/>
            </w:tcBorders>
            <w:shd w:val="clear" w:color="auto" w:fill="auto"/>
            <w:hideMark/>
          </w:tcPr>
          <w:p w14:paraId="58B40139" w14:textId="356724E7" w:rsidR="003F406D" w:rsidRPr="00893755" w:rsidRDefault="00C64A6F" w:rsidP="00991002">
            <w:pPr>
              <w:tabs>
                <w:tab w:val="decimal" w:pos="776"/>
              </w:tabs>
              <w:ind w:right="-72"/>
              <w:jc w:val="both"/>
              <w:rPr>
                <w:rFonts w:cs="Cordia New"/>
              </w:rPr>
            </w:pPr>
            <w:r w:rsidRPr="00C64A6F">
              <w:rPr>
                <w:rFonts w:cs="Cordia New"/>
              </w:rPr>
              <w:t>624</w:t>
            </w:r>
            <w:r w:rsidR="003F406D" w:rsidRPr="00893755">
              <w:rPr>
                <w:rFonts w:cs="Cordia New"/>
              </w:rPr>
              <w:t>,</w:t>
            </w:r>
            <w:r w:rsidRPr="00C64A6F">
              <w:rPr>
                <w:rFonts w:cs="Cordia New"/>
              </w:rPr>
              <w:t>363</w:t>
            </w:r>
          </w:p>
        </w:tc>
        <w:tc>
          <w:tcPr>
            <w:tcW w:w="1134" w:type="dxa"/>
            <w:tcBorders>
              <w:top w:val="single" w:sz="4" w:space="0" w:color="auto"/>
              <w:left w:val="nil"/>
              <w:bottom w:val="single" w:sz="4" w:space="0" w:color="auto"/>
              <w:right w:val="nil"/>
            </w:tcBorders>
            <w:shd w:val="clear" w:color="auto" w:fill="auto"/>
            <w:hideMark/>
          </w:tcPr>
          <w:p w14:paraId="0C9FD04F" w14:textId="6574A60D" w:rsidR="003F406D" w:rsidRPr="00893755" w:rsidRDefault="00C64A6F" w:rsidP="00991002">
            <w:pPr>
              <w:tabs>
                <w:tab w:val="decimal" w:pos="914"/>
              </w:tabs>
              <w:ind w:right="-72"/>
              <w:jc w:val="both"/>
              <w:rPr>
                <w:rFonts w:cs="Cordia New"/>
                <w:cs/>
              </w:rPr>
            </w:pPr>
            <w:r w:rsidRPr="00C64A6F">
              <w:rPr>
                <w:rFonts w:cs="Cordia New"/>
              </w:rPr>
              <w:t>14</w:t>
            </w:r>
            <w:r w:rsidR="003F406D" w:rsidRPr="00893755">
              <w:rPr>
                <w:rFonts w:cs="Cordia New"/>
              </w:rPr>
              <w:t>,</w:t>
            </w:r>
            <w:r w:rsidRPr="00C64A6F">
              <w:rPr>
                <w:rFonts w:cs="Cordia New"/>
              </w:rPr>
              <w:t>821</w:t>
            </w:r>
            <w:r w:rsidR="003F406D" w:rsidRPr="00893755">
              <w:rPr>
                <w:rFonts w:cs="Cordia New"/>
              </w:rPr>
              <w:t>,</w:t>
            </w:r>
            <w:r w:rsidRPr="00C64A6F">
              <w:rPr>
                <w:rFonts w:cs="Cordia New"/>
              </w:rPr>
              <w:t>844</w:t>
            </w:r>
          </w:p>
        </w:tc>
      </w:tr>
      <w:tr w:rsidR="003F406D" w:rsidRPr="00893755" w14:paraId="58850F78" w14:textId="77777777" w:rsidTr="00991002">
        <w:tc>
          <w:tcPr>
            <w:tcW w:w="2376" w:type="dxa"/>
            <w:shd w:val="clear" w:color="auto" w:fill="auto"/>
          </w:tcPr>
          <w:p w14:paraId="30CB5C42" w14:textId="77777777" w:rsidR="003F406D" w:rsidRPr="00893755" w:rsidRDefault="003F406D" w:rsidP="003F406D">
            <w:pPr>
              <w:ind w:left="72" w:right="-72" w:hanging="144"/>
              <w:rPr>
                <w:rFonts w:cs="Cordia New"/>
                <w:b/>
                <w:bCs/>
              </w:rPr>
            </w:pPr>
          </w:p>
        </w:tc>
        <w:tc>
          <w:tcPr>
            <w:tcW w:w="992" w:type="dxa"/>
            <w:tcBorders>
              <w:top w:val="single" w:sz="4" w:space="0" w:color="auto"/>
              <w:left w:val="nil"/>
              <w:bottom w:val="nil"/>
              <w:right w:val="nil"/>
            </w:tcBorders>
            <w:shd w:val="clear" w:color="auto" w:fill="auto"/>
          </w:tcPr>
          <w:p w14:paraId="049F1B49" w14:textId="77777777" w:rsidR="003F406D" w:rsidRPr="00893755" w:rsidRDefault="003F406D" w:rsidP="00991002">
            <w:pPr>
              <w:tabs>
                <w:tab w:val="decimal" w:pos="776"/>
              </w:tabs>
              <w:ind w:right="-72"/>
              <w:jc w:val="both"/>
              <w:rPr>
                <w:rFonts w:cs="Cordia New"/>
              </w:rPr>
            </w:pPr>
          </w:p>
        </w:tc>
        <w:tc>
          <w:tcPr>
            <w:tcW w:w="968" w:type="dxa"/>
            <w:tcBorders>
              <w:top w:val="single" w:sz="4" w:space="0" w:color="auto"/>
              <w:left w:val="nil"/>
              <w:bottom w:val="nil"/>
              <w:right w:val="nil"/>
            </w:tcBorders>
            <w:shd w:val="clear" w:color="auto" w:fill="auto"/>
          </w:tcPr>
          <w:p w14:paraId="2F3E702F" w14:textId="77777777" w:rsidR="003F406D" w:rsidRPr="00893755" w:rsidRDefault="003F406D" w:rsidP="00991002">
            <w:pPr>
              <w:tabs>
                <w:tab w:val="decimal" w:pos="751"/>
              </w:tabs>
              <w:ind w:right="-72"/>
              <w:jc w:val="both"/>
              <w:rPr>
                <w:rFonts w:cs="Cordia New"/>
              </w:rPr>
            </w:pPr>
          </w:p>
        </w:tc>
        <w:tc>
          <w:tcPr>
            <w:tcW w:w="1442" w:type="dxa"/>
            <w:tcBorders>
              <w:top w:val="single" w:sz="4" w:space="0" w:color="auto"/>
              <w:left w:val="nil"/>
              <w:bottom w:val="nil"/>
              <w:right w:val="nil"/>
            </w:tcBorders>
            <w:shd w:val="clear" w:color="auto" w:fill="auto"/>
          </w:tcPr>
          <w:p w14:paraId="09628D59" w14:textId="77777777" w:rsidR="003F406D" w:rsidRPr="00893755" w:rsidRDefault="003F406D" w:rsidP="00991002">
            <w:pPr>
              <w:tabs>
                <w:tab w:val="decimal" w:pos="1227"/>
              </w:tabs>
              <w:ind w:right="-72"/>
              <w:jc w:val="both"/>
              <w:rPr>
                <w:rFonts w:cs="Cordia New"/>
              </w:rPr>
            </w:pPr>
          </w:p>
        </w:tc>
        <w:tc>
          <w:tcPr>
            <w:tcW w:w="992" w:type="dxa"/>
            <w:tcBorders>
              <w:top w:val="single" w:sz="4" w:space="0" w:color="auto"/>
              <w:left w:val="nil"/>
              <w:bottom w:val="nil"/>
              <w:right w:val="nil"/>
            </w:tcBorders>
            <w:shd w:val="clear" w:color="auto" w:fill="auto"/>
          </w:tcPr>
          <w:p w14:paraId="24D553BE" w14:textId="77777777" w:rsidR="003F406D" w:rsidRPr="00893755" w:rsidRDefault="003F406D" w:rsidP="00991002">
            <w:pPr>
              <w:tabs>
                <w:tab w:val="decimal" w:pos="776"/>
              </w:tabs>
              <w:ind w:right="-72"/>
              <w:jc w:val="both"/>
              <w:rPr>
                <w:rFonts w:cs="Cordia New"/>
              </w:rPr>
            </w:pPr>
          </w:p>
        </w:tc>
        <w:tc>
          <w:tcPr>
            <w:tcW w:w="993" w:type="dxa"/>
            <w:tcBorders>
              <w:top w:val="single" w:sz="4" w:space="0" w:color="auto"/>
              <w:left w:val="nil"/>
              <w:bottom w:val="nil"/>
              <w:right w:val="nil"/>
            </w:tcBorders>
            <w:shd w:val="clear" w:color="auto" w:fill="auto"/>
          </w:tcPr>
          <w:p w14:paraId="26FA73A5" w14:textId="77777777" w:rsidR="003F406D" w:rsidRPr="00893755" w:rsidRDefault="003F406D" w:rsidP="00991002">
            <w:pPr>
              <w:tabs>
                <w:tab w:val="decimal" w:pos="776"/>
              </w:tabs>
              <w:ind w:right="-72"/>
              <w:jc w:val="both"/>
              <w:rPr>
                <w:rFonts w:cs="Cordia New"/>
              </w:rPr>
            </w:pPr>
          </w:p>
        </w:tc>
        <w:tc>
          <w:tcPr>
            <w:tcW w:w="1134" w:type="dxa"/>
            <w:tcBorders>
              <w:top w:val="single" w:sz="4" w:space="0" w:color="auto"/>
              <w:left w:val="nil"/>
              <w:bottom w:val="nil"/>
              <w:right w:val="nil"/>
            </w:tcBorders>
            <w:shd w:val="clear" w:color="auto" w:fill="auto"/>
          </w:tcPr>
          <w:p w14:paraId="71334FB0" w14:textId="77777777" w:rsidR="003F406D" w:rsidRPr="00893755" w:rsidRDefault="003F406D" w:rsidP="00991002">
            <w:pPr>
              <w:tabs>
                <w:tab w:val="decimal" w:pos="914"/>
              </w:tabs>
              <w:ind w:right="-72"/>
              <w:jc w:val="both"/>
              <w:rPr>
                <w:rFonts w:cs="Cordia New"/>
              </w:rPr>
            </w:pPr>
          </w:p>
        </w:tc>
      </w:tr>
      <w:tr w:rsidR="003F406D" w:rsidRPr="00893755" w14:paraId="38100F77" w14:textId="77777777" w:rsidTr="00991002">
        <w:tc>
          <w:tcPr>
            <w:tcW w:w="2376" w:type="dxa"/>
            <w:shd w:val="clear" w:color="auto" w:fill="auto"/>
            <w:hideMark/>
          </w:tcPr>
          <w:p w14:paraId="03AF443E" w14:textId="77777777" w:rsidR="003F406D" w:rsidRPr="00893755" w:rsidRDefault="003F406D" w:rsidP="003F406D">
            <w:pPr>
              <w:ind w:left="72" w:right="-72" w:hanging="144"/>
              <w:rPr>
                <w:rFonts w:cs="Cordia New"/>
              </w:rPr>
            </w:pPr>
            <w:r w:rsidRPr="00893755">
              <w:rPr>
                <w:rFonts w:cs="Cordia New"/>
                <w:b/>
                <w:bCs/>
              </w:rPr>
              <w:t>Deferred tax liabilities:</w:t>
            </w:r>
          </w:p>
        </w:tc>
        <w:tc>
          <w:tcPr>
            <w:tcW w:w="992" w:type="dxa"/>
            <w:shd w:val="clear" w:color="auto" w:fill="auto"/>
          </w:tcPr>
          <w:p w14:paraId="75D9A33C" w14:textId="77777777" w:rsidR="003F406D" w:rsidRPr="00893755" w:rsidRDefault="003F406D" w:rsidP="00991002">
            <w:pPr>
              <w:tabs>
                <w:tab w:val="decimal" w:pos="776"/>
              </w:tabs>
              <w:ind w:right="-72"/>
              <w:jc w:val="both"/>
              <w:rPr>
                <w:rFonts w:cs="Cordia New"/>
              </w:rPr>
            </w:pPr>
          </w:p>
        </w:tc>
        <w:tc>
          <w:tcPr>
            <w:tcW w:w="968" w:type="dxa"/>
            <w:shd w:val="clear" w:color="auto" w:fill="auto"/>
          </w:tcPr>
          <w:p w14:paraId="07FBD27E" w14:textId="77777777" w:rsidR="003F406D" w:rsidRPr="00893755" w:rsidRDefault="003F406D" w:rsidP="00991002">
            <w:pPr>
              <w:tabs>
                <w:tab w:val="decimal" w:pos="751"/>
              </w:tabs>
              <w:ind w:right="-72"/>
              <w:jc w:val="both"/>
              <w:rPr>
                <w:rFonts w:cs="Cordia New"/>
              </w:rPr>
            </w:pPr>
          </w:p>
        </w:tc>
        <w:tc>
          <w:tcPr>
            <w:tcW w:w="1442" w:type="dxa"/>
            <w:shd w:val="clear" w:color="auto" w:fill="auto"/>
          </w:tcPr>
          <w:p w14:paraId="62C6DD86" w14:textId="77777777" w:rsidR="003F406D" w:rsidRPr="00893755" w:rsidRDefault="003F406D" w:rsidP="00991002">
            <w:pPr>
              <w:tabs>
                <w:tab w:val="decimal" w:pos="1227"/>
              </w:tabs>
              <w:ind w:right="-72"/>
              <w:jc w:val="both"/>
              <w:rPr>
                <w:rFonts w:cs="Cordia New"/>
              </w:rPr>
            </w:pPr>
          </w:p>
        </w:tc>
        <w:tc>
          <w:tcPr>
            <w:tcW w:w="992" w:type="dxa"/>
            <w:shd w:val="clear" w:color="auto" w:fill="auto"/>
          </w:tcPr>
          <w:p w14:paraId="022D4EE7" w14:textId="77777777" w:rsidR="003F406D" w:rsidRPr="00893755" w:rsidRDefault="003F406D" w:rsidP="00991002">
            <w:pPr>
              <w:tabs>
                <w:tab w:val="decimal" w:pos="776"/>
              </w:tabs>
              <w:ind w:right="-72"/>
              <w:jc w:val="both"/>
              <w:rPr>
                <w:rFonts w:cs="Cordia New"/>
              </w:rPr>
            </w:pPr>
          </w:p>
        </w:tc>
        <w:tc>
          <w:tcPr>
            <w:tcW w:w="993" w:type="dxa"/>
            <w:shd w:val="clear" w:color="auto" w:fill="auto"/>
          </w:tcPr>
          <w:p w14:paraId="1F3892A4" w14:textId="77777777" w:rsidR="003F406D" w:rsidRPr="00893755" w:rsidRDefault="003F406D" w:rsidP="00991002">
            <w:pPr>
              <w:tabs>
                <w:tab w:val="decimal" w:pos="776"/>
              </w:tabs>
              <w:ind w:right="-72"/>
              <w:jc w:val="both"/>
              <w:rPr>
                <w:rFonts w:cs="Cordia New"/>
              </w:rPr>
            </w:pPr>
          </w:p>
        </w:tc>
        <w:tc>
          <w:tcPr>
            <w:tcW w:w="1134" w:type="dxa"/>
            <w:shd w:val="clear" w:color="auto" w:fill="auto"/>
          </w:tcPr>
          <w:p w14:paraId="585E6330" w14:textId="77777777" w:rsidR="003F406D" w:rsidRPr="00893755" w:rsidRDefault="003F406D" w:rsidP="00991002">
            <w:pPr>
              <w:tabs>
                <w:tab w:val="decimal" w:pos="914"/>
              </w:tabs>
              <w:ind w:right="-72"/>
              <w:jc w:val="both"/>
              <w:rPr>
                <w:rFonts w:cs="Cordia New"/>
              </w:rPr>
            </w:pPr>
          </w:p>
        </w:tc>
      </w:tr>
      <w:tr w:rsidR="003F406D" w:rsidRPr="00893755" w14:paraId="5A4BCD6C" w14:textId="77777777" w:rsidTr="00991002">
        <w:tc>
          <w:tcPr>
            <w:tcW w:w="2376" w:type="dxa"/>
            <w:shd w:val="clear" w:color="auto" w:fill="auto"/>
            <w:hideMark/>
          </w:tcPr>
          <w:p w14:paraId="5B2E18B4" w14:textId="77777777" w:rsidR="003F406D" w:rsidRPr="00893755" w:rsidRDefault="003F406D" w:rsidP="003F406D">
            <w:pPr>
              <w:ind w:left="72" w:right="-72" w:hanging="144"/>
              <w:rPr>
                <w:rFonts w:cs="Cordia New"/>
              </w:rPr>
            </w:pPr>
            <w:r w:rsidRPr="00893755">
              <w:rPr>
                <w:rFonts w:cs="Cordia New"/>
              </w:rPr>
              <w:t>Investments in joint ventures</w:t>
            </w:r>
          </w:p>
        </w:tc>
        <w:tc>
          <w:tcPr>
            <w:tcW w:w="992" w:type="dxa"/>
            <w:shd w:val="clear" w:color="auto" w:fill="auto"/>
            <w:hideMark/>
          </w:tcPr>
          <w:p w14:paraId="12768E61" w14:textId="188EFCC3" w:rsidR="003F406D" w:rsidRPr="00893755" w:rsidRDefault="003F406D" w:rsidP="00991002">
            <w:pPr>
              <w:tabs>
                <w:tab w:val="decimal" w:pos="776"/>
              </w:tabs>
              <w:ind w:right="-72"/>
              <w:jc w:val="both"/>
              <w:rPr>
                <w:rFonts w:cs="Cordia New"/>
              </w:rPr>
            </w:pPr>
            <w:r w:rsidRPr="00893755">
              <w:rPr>
                <w:rFonts w:cs="Cordia New"/>
              </w:rPr>
              <w:t>(</w:t>
            </w:r>
            <w:r w:rsidR="00C64A6F" w:rsidRPr="00C64A6F">
              <w:rPr>
                <w:rFonts w:cs="Cordia New"/>
              </w:rPr>
              <w:t>614</w:t>
            </w:r>
            <w:r w:rsidRPr="00893755">
              <w:rPr>
                <w:rFonts w:cs="Cordia New"/>
              </w:rPr>
              <w:t>,</w:t>
            </w:r>
            <w:r w:rsidR="00C64A6F" w:rsidRPr="00C64A6F">
              <w:rPr>
                <w:rFonts w:cs="Cordia New"/>
              </w:rPr>
              <w:t>766</w:t>
            </w:r>
            <w:r w:rsidRPr="00893755">
              <w:rPr>
                <w:rFonts w:cs="Cordia New"/>
              </w:rPr>
              <w:t>)</w:t>
            </w:r>
          </w:p>
        </w:tc>
        <w:tc>
          <w:tcPr>
            <w:tcW w:w="968" w:type="dxa"/>
            <w:shd w:val="clear" w:color="auto" w:fill="auto"/>
            <w:hideMark/>
          </w:tcPr>
          <w:p w14:paraId="7944CC9A" w14:textId="477823BD" w:rsidR="003F406D" w:rsidRPr="00893755" w:rsidRDefault="003F406D" w:rsidP="00991002">
            <w:pPr>
              <w:tabs>
                <w:tab w:val="decimal" w:pos="751"/>
              </w:tabs>
              <w:ind w:right="-72"/>
              <w:jc w:val="both"/>
              <w:rPr>
                <w:rFonts w:cs="Cordia New"/>
              </w:rPr>
            </w:pPr>
            <w:r w:rsidRPr="00893755">
              <w:rPr>
                <w:rFonts w:cs="Cordia New"/>
              </w:rPr>
              <w:t>(</w:t>
            </w:r>
            <w:r w:rsidR="00C64A6F" w:rsidRPr="00C64A6F">
              <w:rPr>
                <w:rFonts w:cs="Cordia New"/>
              </w:rPr>
              <w:t>20</w:t>
            </w:r>
            <w:r w:rsidRPr="00893755">
              <w:rPr>
                <w:rFonts w:cs="Cordia New"/>
              </w:rPr>
              <w:t>,</w:t>
            </w:r>
            <w:r w:rsidR="00C64A6F" w:rsidRPr="00C64A6F">
              <w:rPr>
                <w:rFonts w:cs="Cordia New"/>
              </w:rPr>
              <w:t>348</w:t>
            </w:r>
            <w:r w:rsidRPr="00893755">
              <w:rPr>
                <w:rFonts w:cs="Cordia New"/>
              </w:rPr>
              <w:t>)</w:t>
            </w:r>
          </w:p>
        </w:tc>
        <w:tc>
          <w:tcPr>
            <w:tcW w:w="1442" w:type="dxa"/>
            <w:shd w:val="clear" w:color="auto" w:fill="auto"/>
            <w:hideMark/>
          </w:tcPr>
          <w:p w14:paraId="5F6A3444" w14:textId="7F6BD254" w:rsidR="003F406D" w:rsidRPr="00893755" w:rsidRDefault="00C64A6F" w:rsidP="00991002">
            <w:pPr>
              <w:tabs>
                <w:tab w:val="decimal" w:pos="1227"/>
              </w:tabs>
              <w:ind w:right="-72"/>
              <w:jc w:val="both"/>
              <w:rPr>
                <w:rFonts w:cs="Cordia New"/>
              </w:rPr>
            </w:pPr>
            <w:r w:rsidRPr="00C64A6F">
              <w:rPr>
                <w:rFonts w:cs="Cordia New"/>
              </w:rPr>
              <w:t>152</w:t>
            </w:r>
            <w:r w:rsidR="003F406D" w:rsidRPr="00893755">
              <w:rPr>
                <w:rFonts w:cs="Cordia New"/>
              </w:rPr>
              <w:t>,</w:t>
            </w:r>
            <w:r w:rsidRPr="00C64A6F">
              <w:rPr>
                <w:rFonts w:cs="Cordia New"/>
              </w:rPr>
              <w:t>448</w:t>
            </w:r>
          </w:p>
        </w:tc>
        <w:tc>
          <w:tcPr>
            <w:tcW w:w="992" w:type="dxa"/>
            <w:shd w:val="clear" w:color="auto" w:fill="auto"/>
            <w:hideMark/>
          </w:tcPr>
          <w:p w14:paraId="08640C84" w14:textId="77777777" w:rsidR="003F406D" w:rsidRPr="00893755" w:rsidRDefault="003F406D" w:rsidP="00991002">
            <w:pPr>
              <w:tabs>
                <w:tab w:val="decimal" w:pos="776"/>
              </w:tabs>
              <w:ind w:right="-72"/>
              <w:jc w:val="both"/>
              <w:rPr>
                <w:rFonts w:cs="Cordia New"/>
              </w:rPr>
            </w:pPr>
            <w:r w:rsidRPr="00893755">
              <w:rPr>
                <w:rFonts w:cs="Cordia New"/>
              </w:rPr>
              <w:t>-</w:t>
            </w:r>
          </w:p>
        </w:tc>
        <w:tc>
          <w:tcPr>
            <w:tcW w:w="993" w:type="dxa"/>
            <w:shd w:val="clear" w:color="auto" w:fill="auto"/>
            <w:hideMark/>
          </w:tcPr>
          <w:p w14:paraId="0140E871" w14:textId="2ED9B8AA" w:rsidR="003F406D" w:rsidRPr="00893755" w:rsidRDefault="003F406D" w:rsidP="00991002">
            <w:pPr>
              <w:tabs>
                <w:tab w:val="decimal" w:pos="776"/>
              </w:tabs>
              <w:ind w:right="-72"/>
              <w:jc w:val="both"/>
              <w:rPr>
                <w:rFonts w:cs="Cordia New"/>
              </w:rPr>
            </w:pPr>
            <w:r w:rsidRPr="00893755">
              <w:rPr>
                <w:rFonts w:cs="Cordia New"/>
              </w:rPr>
              <w:t>(</w:t>
            </w:r>
            <w:r w:rsidR="00C64A6F" w:rsidRPr="00C64A6F">
              <w:rPr>
                <w:rFonts w:cs="Cordia New"/>
              </w:rPr>
              <w:t>4</w:t>
            </w:r>
            <w:r w:rsidRPr="00893755">
              <w:rPr>
                <w:rFonts w:cs="Cordia New"/>
              </w:rPr>
              <w:t>,</w:t>
            </w:r>
            <w:r w:rsidR="00C64A6F" w:rsidRPr="00C64A6F">
              <w:rPr>
                <w:rFonts w:cs="Cordia New"/>
              </w:rPr>
              <w:t>109</w:t>
            </w:r>
            <w:r w:rsidRPr="00893755">
              <w:rPr>
                <w:rFonts w:cs="Cordia New"/>
              </w:rPr>
              <w:t>)</w:t>
            </w:r>
          </w:p>
        </w:tc>
        <w:tc>
          <w:tcPr>
            <w:tcW w:w="1134" w:type="dxa"/>
            <w:shd w:val="clear" w:color="auto" w:fill="auto"/>
            <w:hideMark/>
          </w:tcPr>
          <w:p w14:paraId="3221EB47" w14:textId="10CEE299" w:rsidR="003F406D" w:rsidRPr="00893755" w:rsidRDefault="003F406D" w:rsidP="00991002">
            <w:pPr>
              <w:tabs>
                <w:tab w:val="decimal" w:pos="914"/>
              </w:tabs>
              <w:ind w:right="-72"/>
              <w:jc w:val="both"/>
              <w:rPr>
                <w:rFonts w:cs="Cordia New"/>
              </w:rPr>
            </w:pPr>
            <w:r w:rsidRPr="00893755">
              <w:rPr>
                <w:rFonts w:cs="Cordia New"/>
              </w:rPr>
              <w:t>(</w:t>
            </w:r>
            <w:r w:rsidR="00C64A6F" w:rsidRPr="00C64A6F">
              <w:rPr>
                <w:rFonts w:cs="Cordia New"/>
              </w:rPr>
              <w:t>486</w:t>
            </w:r>
            <w:r w:rsidRPr="00893755">
              <w:rPr>
                <w:rFonts w:cs="Cordia New"/>
              </w:rPr>
              <w:t>,</w:t>
            </w:r>
            <w:r w:rsidR="00C64A6F" w:rsidRPr="00C64A6F">
              <w:rPr>
                <w:rFonts w:cs="Cordia New"/>
              </w:rPr>
              <w:t>775</w:t>
            </w:r>
            <w:r w:rsidRPr="00893755">
              <w:rPr>
                <w:rFonts w:cs="Cordia New"/>
              </w:rPr>
              <w:t>)</w:t>
            </w:r>
          </w:p>
        </w:tc>
      </w:tr>
      <w:tr w:rsidR="003F406D" w:rsidRPr="00893755" w14:paraId="688FBBB2" w14:textId="77777777" w:rsidTr="00991002">
        <w:tc>
          <w:tcPr>
            <w:tcW w:w="2376" w:type="dxa"/>
            <w:shd w:val="clear" w:color="auto" w:fill="auto"/>
            <w:hideMark/>
          </w:tcPr>
          <w:p w14:paraId="29148A48" w14:textId="77777777" w:rsidR="003F406D" w:rsidRPr="00893755" w:rsidRDefault="003F406D" w:rsidP="003F406D">
            <w:pPr>
              <w:ind w:left="72" w:right="-72" w:hanging="144"/>
              <w:rPr>
                <w:rFonts w:cs="Cordia New"/>
              </w:rPr>
            </w:pPr>
            <w:r w:rsidRPr="00893755">
              <w:rPr>
                <w:rFonts w:cs="Cordia New"/>
              </w:rPr>
              <w:t>Mining property rights</w:t>
            </w:r>
          </w:p>
        </w:tc>
        <w:tc>
          <w:tcPr>
            <w:tcW w:w="992" w:type="dxa"/>
            <w:shd w:val="clear" w:color="auto" w:fill="auto"/>
            <w:hideMark/>
          </w:tcPr>
          <w:p w14:paraId="1409A674" w14:textId="62B7BEC5" w:rsidR="003F406D" w:rsidRPr="00893755" w:rsidRDefault="003F406D" w:rsidP="00991002">
            <w:pPr>
              <w:tabs>
                <w:tab w:val="decimal" w:pos="776"/>
              </w:tabs>
              <w:ind w:right="-72"/>
              <w:jc w:val="both"/>
              <w:rPr>
                <w:rFonts w:cs="Cordia New"/>
              </w:rPr>
            </w:pPr>
            <w:r w:rsidRPr="00893755">
              <w:rPr>
                <w:rFonts w:cs="Cordia New"/>
              </w:rPr>
              <w:t>(</w:t>
            </w:r>
            <w:r w:rsidR="00C64A6F" w:rsidRPr="00C64A6F">
              <w:rPr>
                <w:rFonts w:cs="Cordia New"/>
              </w:rPr>
              <w:t>8</w:t>
            </w:r>
            <w:r w:rsidRPr="00893755">
              <w:rPr>
                <w:rFonts w:cs="Cordia New"/>
              </w:rPr>
              <w:t>,</w:t>
            </w:r>
            <w:r w:rsidR="00C64A6F" w:rsidRPr="00C64A6F">
              <w:rPr>
                <w:rFonts w:cs="Cordia New"/>
              </w:rPr>
              <w:t>822</w:t>
            </w:r>
            <w:r w:rsidRPr="00893755">
              <w:rPr>
                <w:rFonts w:cs="Cordia New"/>
              </w:rPr>
              <w:t>,</w:t>
            </w:r>
            <w:r w:rsidR="00C64A6F" w:rsidRPr="00C64A6F">
              <w:rPr>
                <w:rFonts w:cs="Cordia New"/>
              </w:rPr>
              <w:t>378</w:t>
            </w:r>
            <w:r w:rsidRPr="00893755">
              <w:rPr>
                <w:rFonts w:cs="Cordia New"/>
              </w:rPr>
              <w:t>)</w:t>
            </w:r>
          </w:p>
        </w:tc>
        <w:tc>
          <w:tcPr>
            <w:tcW w:w="968" w:type="dxa"/>
            <w:shd w:val="clear" w:color="auto" w:fill="auto"/>
            <w:hideMark/>
          </w:tcPr>
          <w:p w14:paraId="2323211F" w14:textId="74BB6ECE" w:rsidR="003F406D" w:rsidRPr="00893755" w:rsidRDefault="00C64A6F" w:rsidP="00991002">
            <w:pPr>
              <w:tabs>
                <w:tab w:val="decimal" w:pos="751"/>
              </w:tabs>
              <w:ind w:right="-72"/>
              <w:jc w:val="both"/>
              <w:rPr>
                <w:rFonts w:cs="Cordia New"/>
              </w:rPr>
            </w:pPr>
            <w:r w:rsidRPr="00C64A6F">
              <w:rPr>
                <w:rFonts w:cs="Cordia New"/>
              </w:rPr>
              <w:t>386</w:t>
            </w:r>
            <w:r w:rsidR="003F406D" w:rsidRPr="00893755">
              <w:rPr>
                <w:rFonts w:cs="Cordia New"/>
              </w:rPr>
              <w:t>,</w:t>
            </w:r>
            <w:r w:rsidRPr="00C64A6F">
              <w:rPr>
                <w:rFonts w:cs="Cordia New"/>
              </w:rPr>
              <w:t>249</w:t>
            </w:r>
          </w:p>
        </w:tc>
        <w:tc>
          <w:tcPr>
            <w:tcW w:w="1442" w:type="dxa"/>
            <w:shd w:val="clear" w:color="auto" w:fill="auto"/>
            <w:hideMark/>
          </w:tcPr>
          <w:p w14:paraId="15BA6C38" w14:textId="77777777" w:rsidR="003F406D" w:rsidRPr="00893755" w:rsidRDefault="003F406D" w:rsidP="00991002">
            <w:pPr>
              <w:tabs>
                <w:tab w:val="decimal" w:pos="1227"/>
              </w:tabs>
              <w:ind w:right="-72"/>
              <w:jc w:val="both"/>
              <w:rPr>
                <w:rFonts w:cs="Cordia New"/>
              </w:rPr>
            </w:pPr>
            <w:r w:rsidRPr="00893755">
              <w:rPr>
                <w:rFonts w:cs="Cordia New"/>
              </w:rPr>
              <w:t>-</w:t>
            </w:r>
          </w:p>
        </w:tc>
        <w:tc>
          <w:tcPr>
            <w:tcW w:w="992" w:type="dxa"/>
            <w:shd w:val="clear" w:color="auto" w:fill="auto"/>
            <w:hideMark/>
          </w:tcPr>
          <w:p w14:paraId="2BD65E89" w14:textId="77777777" w:rsidR="003F406D" w:rsidRPr="00893755" w:rsidRDefault="003F406D" w:rsidP="00991002">
            <w:pPr>
              <w:tabs>
                <w:tab w:val="decimal" w:pos="776"/>
              </w:tabs>
              <w:ind w:right="-72"/>
              <w:jc w:val="both"/>
              <w:rPr>
                <w:rFonts w:cs="Cordia New"/>
              </w:rPr>
            </w:pPr>
            <w:r w:rsidRPr="00893755">
              <w:rPr>
                <w:rFonts w:cs="Cordia New"/>
              </w:rPr>
              <w:t>-</w:t>
            </w:r>
          </w:p>
        </w:tc>
        <w:tc>
          <w:tcPr>
            <w:tcW w:w="993" w:type="dxa"/>
            <w:shd w:val="clear" w:color="auto" w:fill="auto"/>
            <w:hideMark/>
          </w:tcPr>
          <w:p w14:paraId="59F57E77" w14:textId="14FC4374" w:rsidR="003F406D" w:rsidRPr="00893755" w:rsidRDefault="003F406D" w:rsidP="00991002">
            <w:pPr>
              <w:tabs>
                <w:tab w:val="decimal" w:pos="776"/>
              </w:tabs>
              <w:ind w:right="-72"/>
              <w:jc w:val="both"/>
              <w:rPr>
                <w:rFonts w:cs="Cordia New"/>
              </w:rPr>
            </w:pPr>
            <w:r w:rsidRPr="00893755">
              <w:rPr>
                <w:rFonts w:cs="Cordia New"/>
              </w:rPr>
              <w:t>(</w:t>
            </w:r>
            <w:r w:rsidR="00C64A6F" w:rsidRPr="00C64A6F">
              <w:rPr>
                <w:rFonts w:cs="Cordia New"/>
              </w:rPr>
              <w:t>359</w:t>
            </w:r>
            <w:r w:rsidRPr="00893755">
              <w:rPr>
                <w:rFonts w:cs="Cordia New"/>
              </w:rPr>
              <w:t>,</w:t>
            </w:r>
            <w:r w:rsidR="00C64A6F" w:rsidRPr="00C64A6F">
              <w:rPr>
                <w:rFonts w:cs="Cordia New"/>
              </w:rPr>
              <w:t>512</w:t>
            </w:r>
            <w:r w:rsidRPr="00893755">
              <w:rPr>
                <w:rFonts w:cs="Cordia New"/>
              </w:rPr>
              <w:t>)</w:t>
            </w:r>
          </w:p>
        </w:tc>
        <w:tc>
          <w:tcPr>
            <w:tcW w:w="1134" w:type="dxa"/>
            <w:shd w:val="clear" w:color="auto" w:fill="auto"/>
            <w:hideMark/>
          </w:tcPr>
          <w:p w14:paraId="3A018D1F" w14:textId="22BA43EC" w:rsidR="003F406D" w:rsidRPr="00893755" w:rsidRDefault="003F406D" w:rsidP="00991002">
            <w:pPr>
              <w:tabs>
                <w:tab w:val="decimal" w:pos="914"/>
              </w:tabs>
              <w:ind w:right="-72"/>
              <w:jc w:val="both"/>
              <w:rPr>
                <w:rFonts w:cs="Cordia New"/>
              </w:rPr>
            </w:pPr>
            <w:r w:rsidRPr="00893755">
              <w:rPr>
                <w:rFonts w:cs="Cordia New"/>
              </w:rPr>
              <w:t>(</w:t>
            </w:r>
            <w:r w:rsidR="00C64A6F" w:rsidRPr="00C64A6F">
              <w:rPr>
                <w:rFonts w:cs="Cordia New"/>
              </w:rPr>
              <w:t>8</w:t>
            </w:r>
            <w:r w:rsidRPr="00893755">
              <w:rPr>
                <w:rFonts w:cs="Cordia New"/>
              </w:rPr>
              <w:t>,</w:t>
            </w:r>
            <w:r w:rsidR="00C64A6F" w:rsidRPr="00C64A6F">
              <w:rPr>
                <w:rFonts w:cs="Cordia New"/>
              </w:rPr>
              <w:t>795</w:t>
            </w:r>
            <w:r w:rsidRPr="00893755">
              <w:rPr>
                <w:rFonts w:cs="Cordia New"/>
              </w:rPr>
              <w:t>,</w:t>
            </w:r>
            <w:r w:rsidR="00C64A6F" w:rsidRPr="00C64A6F">
              <w:rPr>
                <w:rFonts w:cs="Cordia New"/>
              </w:rPr>
              <w:t>641</w:t>
            </w:r>
            <w:r w:rsidRPr="00893755">
              <w:rPr>
                <w:rFonts w:cs="Cordia New"/>
              </w:rPr>
              <w:t>)</w:t>
            </w:r>
          </w:p>
        </w:tc>
      </w:tr>
      <w:tr w:rsidR="003F406D" w:rsidRPr="00893755" w14:paraId="69109420" w14:textId="77777777" w:rsidTr="00991002">
        <w:tc>
          <w:tcPr>
            <w:tcW w:w="2376" w:type="dxa"/>
            <w:shd w:val="clear" w:color="auto" w:fill="auto"/>
            <w:hideMark/>
          </w:tcPr>
          <w:p w14:paraId="6D2088E8" w14:textId="77777777" w:rsidR="003F406D" w:rsidRPr="00893755" w:rsidRDefault="003F406D" w:rsidP="003F406D">
            <w:pPr>
              <w:ind w:left="72" w:right="-72" w:hanging="144"/>
              <w:rPr>
                <w:rFonts w:cs="Cordia New"/>
              </w:rPr>
            </w:pPr>
            <w:r w:rsidRPr="00893755">
              <w:rPr>
                <w:rFonts w:cs="Cordia New"/>
              </w:rPr>
              <w:t>Financial derivative</w:t>
            </w:r>
          </w:p>
        </w:tc>
        <w:tc>
          <w:tcPr>
            <w:tcW w:w="992" w:type="dxa"/>
            <w:shd w:val="clear" w:color="auto" w:fill="auto"/>
            <w:hideMark/>
          </w:tcPr>
          <w:p w14:paraId="1431260B" w14:textId="77777777" w:rsidR="003F406D" w:rsidRPr="00893755" w:rsidRDefault="003F406D" w:rsidP="00991002">
            <w:pPr>
              <w:tabs>
                <w:tab w:val="decimal" w:pos="776"/>
              </w:tabs>
              <w:ind w:right="-72"/>
              <w:jc w:val="both"/>
              <w:rPr>
                <w:rFonts w:cs="Cordia New"/>
              </w:rPr>
            </w:pPr>
            <w:r w:rsidRPr="00893755">
              <w:rPr>
                <w:rFonts w:cs="Cordia New"/>
              </w:rPr>
              <w:t>-</w:t>
            </w:r>
          </w:p>
        </w:tc>
        <w:tc>
          <w:tcPr>
            <w:tcW w:w="968" w:type="dxa"/>
            <w:shd w:val="clear" w:color="auto" w:fill="auto"/>
            <w:hideMark/>
          </w:tcPr>
          <w:p w14:paraId="0F275383" w14:textId="4D9AD47C" w:rsidR="003F406D" w:rsidRPr="00893755" w:rsidRDefault="003F406D" w:rsidP="00991002">
            <w:pPr>
              <w:tabs>
                <w:tab w:val="decimal" w:pos="751"/>
              </w:tabs>
              <w:ind w:right="-72"/>
              <w:jc w:val="both"/>
              <w:rPr>
                <w:rFonts w:cs="Cordia New"/>
              </w:rPr>
            </w:pPr>
            <w:r w:rsidRPr="00893755">
              <w:rPr>
                <w:rFonts w:cs="Cordia New"/>
              </w:rPr>
              <w:t>(</w:t>
            </w:r>
            <w:r w:rsidR="00C64A6F" w:rsidRPr="00C64A6F">
              <w:rPr>
                <w:rFonts w:cs="Cordia New"/>
              </w:rPr>
              <w:t>72</w:t>
            </w:r>
            <w:r w:rsidRPr="00893755">
              <w:rPr>
                <w:rFonts w:cs="Cordia New"/>
              </w:rPr>
              <w:t>,</w:t>
            </w:r>
            <w:r w:rsidR="00C64A6F" w:rsidRPr="00C64A6F">
              <w:rPr>
                <w:rFonts w:cs="Cordia New"/>
              </w:rPr>
              <w:t>858</w:t>
            </w:r>
            <w:r w:rsidRPr="00893755">
              <w:rPr>
                <w:rFonts w:cs="Cordia New"/>
              </w:rPr>
              <w:t>)</w:t>
            </w:r>
          </w:p>
        </w:tc>
        <w:tc>
          <w:tcPr>
            <w:tcW w:w="1442" w:type="dxa"/>
            <w:shd w:val="clear" w:color="auto" w:fill="auto"/>
            <w:hideMark/>
          </w:tcPr>
          <w:p w14:paraId="72BB7279" w14:textId="77777777" w:rsidR="003F406D" w:rsidRPr="00893755" w:rsidRDefault="003F406D" w:rsidP="00991002">
            <w:pPr>
              <w:tabs>
                <w:tab w:val="decimal" w:pos="1227"/>
              </w:tabs>
              <w:ind w:right="-72"/>
              <w:jc w:val="both"/>
              <w:rPr>
                <w:rFonts w:cs="Cordia New"/>
              </w:rPr>
            </w:pPr>
            <w:r w:rsidRPr="00893755">
              <w:rPr>
                <w:rFonts w:cs="Cordia New"/>
              </w:rPr>
              <w:t>-</w:t>
            </w:r>
          </w:p>
        </w:tc>
        <w:tc>
          <w:tcPr>
            <w:tcW w:w="992" w:type="dxa"/>
            <w:shd w:val="clear" w:color="auto" w:fill="auto"/>
            <w:hideMark/>
          </w:tcPr>
          <w:p w14:paraId="1C237A67" w14:textId="77777777" w:rsidR="003F406D" w:rsidRPr="00893755" w:rsidRDefault="003F406D" w:rsidP="00991002">
            <w:pPr>
              <w:tabs>
                <w:tab w:val="decimal" w:pos="776"/>
              </w:tabs>
              <w:ind w:right="-72"/>
              <w:jc w:val="both"/>
              <w:rPr>
                <w:rFonts w:cs="Cordia New"/>
              </w:rPr>
            </w:pPr>
            <w:r w:rsidRPr="00893755">
              <w:rPr>
                <w:rFonts w:cs="Cordia New"/>
              </w:rPr>
              <w:t>-</w:t>
            </w:r>
          </w:p>
        </w:tc>
        <w:tc>
          <w:tcPr>
            <w:tcW w:w="993" w:type="dxa"/>
            <w:shd w:val="clear" w:color="auto" w:fill="auto"/>
            <w:hideMark/>
          </w:tcPr>
          <w:p w14:paraId="181B915F" w14:textId="639539E2" w:rsidR="003F406D" w:rsidRPr="00893755" w:rsidRDefault="00C64A6F" w:rsidP="00991002">
            <w:pPr>
              <w:tabs>
                <w:tab w:val="decimal" w:pos="776"/>
              </w:tabs>
              <w:ind w:right="-72"/>
              <w:jc w:val="both"/>
              <w:rPr>
                <w:rFonts w:cs="Cordia New"/>
              </w:rPr>
            </w:pPr>
            <w:r w:rsidRPr="00C64A6F">
              <w:rPr>
                <w:rFonts w:cs="Cordia New"/>
              </w:rPr>
              <w:t>3</w:t>
            </w:r>
            <w:r w:rsidR="003F406D" w:rsidRPr="00893755">
              <w:rPr>
                <w:rFonts w:cs="Cordia New"/>
              </w:rPr>
              <w:t>,</w:t>
            </w:r>
            <w:r w:rsidRPr="00C64A6F">
              <w:rPr>
                <w:rFonts w:cs="Cordia New"/>
              </w:rPr>
              <w:t>141</w:t>
            </w:r>
          </w:p>
        </w:tc>
        <w:tc>
          <w:tcPr>
            <w:tcW w:w="1134" w:type="dxa"/>
            <w:shd w:val="clear" w:color="auto" w:fill="auto"/>
            <w:hideMark/>
          </w:tcPr>
          <w:p w14:paraId="74A495B7" w14:textId="6724DEFB" w:rsidR="003F406D" w:rsidRPr="00893755" w:rsidRDefault="003F406D" w:rsidP="00991002">
            <w:pPr>
              <w:tabs>
                <w:tab w:val="decimal" w:pos="914"/>
              </w:tabs>
              <w:ind w:right="-72"/>
              <w:jc w:val="both"/>
              <w:rPr>
                <w:rFonts w:cs="Cordia New"/>
              </w:rPr>
            </w:pPr>
            <w:r w:rsidRPr="00893755">
              <w:rPr>
                <w:rFonts w:cs="Cordia New"/>
              </w:rPr>
              <w:t>(</w:t>
            </w:r>
            <w:r w:rsidR="00C64A6F" w:rsidRPr="00C64A6F">
              <w:rPr>
                <w:rFonts w:cs="Cordia New"/>
              </w:rPr>
              <w:t>69</w:t>
            </w:r>
            <w:r w:rsidRPr="00893755">
              <w:rPr>
                <w:rFonts w:cs="Cordia New"/>
              </w:rPr>
              <w:t>,</w:t>
            </w:r>
            <w:r w:rsidR="00C64A6F" w:rsidRPr="00C64A6F">
              <w:rPr>
                <w:rFonts w:cs="Cordia New"/>
              </w:rPr>
              <w:t>717</w:t>
            </w:r>
            <w:r w:rsidRPr="00893755">
              <w:rPr>
                <w:rFonts w:cs="Cordia New"/>
              </w:rPr>
              <w:t>)</w:t>
            </w:r>
          </w:p>
        </w:tc>
      </w:tr>
      <w:tr w:rsidR="003F406D" w:rsidRPr="00893755" w14:paraId="444C01CF" w14:textId="77777777" w:rsidTr="00991002">
        <w:tc>
          <w:tcPr>
            <w:tcW w:w="2376" w:type="dxa"/>
            <w:shd w:val="clear" w:color="auto" w:fill="auto"/>
            <w:hideMark/>
          </w:tcPr>
          <w:p w14:paraId="3C0F7933" w14:textId="77777777" w:rsidR="003F406D" w:rsidRPr="00893755" w:rsidRDefault="003F406D" w:rsidP="003F406D">
            <w:pPr>
              <w:ind w:left="72" w:right="-72" w:hanging="144"/>
              <w:rPr>
                <w:rFonts w:cs="Cordia New"/>
              </w:rPr>
            </w:pPr>
            <w:r w:rsidRPr="00893755">
              <w:rPr>
                <w:rFonts w:cs="Cordia New"/>
              </w:rPr>
              <w:t xml:space="preserve">Depreciation and amortisation </w:t>
            </w:r>
          </w:p>
        </w:tc>
        <w:tc>
          <w:tcPr>
            <w:tcW w:w="992" w:type="dxa"/>
            <w:shd w:val="clear" w:color="auto" w:fill="auto"/>
            <w:hideMark/>
          </w:tcPr>
          <w:p w14:paraId="38A970BF" w14:textId="510D5388" w:rsidR="003F406D" w:rsidRPr="00893755" w:rsidRDefault="003F406D" w:rsidP="00991002">
            <w:pPr>
              <w:tabs>
                <w:tab w:val="decimal" w:pos="776"/>
              </w:tabs>
              <w:ind w:right="-72"/>
              <w:jc w:val="both"/>
              <w:rPr>
                <w:rFonts w:cs="Cordia New"/>
              </w:rPr>
            </w:pPr>
            <w:r w:rsidRPr="00893755">
              <w:rPr>
                <w:rFonts w:cs="Cordia New"/>
              </w:rPr>
              <w:t>(</w:t>
            </w:r>
            <w:r w:rsidR="00C64A6F" w:rsidRPr="00C64A6F">
              <w:rPr>
                <w:rFonts w:cs="Cordia New"/>
              </w:rPr>
              <w:t>6</w:t>
            </w:r>
            <w:r w:rsidRPr="00893755">
              <w:rPr>
                <w:rFonts w:cs="Cordia New"/>
              </w:rPr>
              <w:t>,</w:t>
            </w:r>
            <w:r w:rsidR="00C64A6F" w:rsidRPr="00C64A6F">
              <w:rPr>
                <w:rFonts w:cs="Cordia New"/>
              </w:rPr>
              <w:t>595</w:t>
            </w:r>
            <w:r w:rsidRPr="00893755">
              <w:rPr>
                <w:rFonts w:cs="Cordia New"/>
              </w:rPr>
              <w:t>,</w:t>
            </w:r>
            <w:r w:rsidR="00C64A6F" w:rsidRPr="00C64A6F">
              <w:rPr>
                <w:rFonts w:cs="Cordia New"/>
              </w:rPr>
              <w:t>162</w:t>
            </w:r>
            <w:r w:rsidRPr="00893755">
              <w:rPr>
                <w:rFonts w:cs="Cordia New"/>
              </w:rPr>
              <w:t>)</w:t>
            </w:r>
          </w:p>
        </w:tc>
        <w:tc>
          <w:tcPr>
            <w:tcW w:w="968" w:type="dxa"/>
            <w:shd w:val="clear" w:color="auto" w:fill="auto"/>
            <w:hideMark/>
          </w:tcPr>
          <w:p w14:paraId="428E0D81" w14:textId="0758D348" w:rsidR="003F406D" w:rsidRPr="00893755" w:rsidRDefault="00C64A6F" w:rsidP="00991002">
            <w:pPr>
              <w:tabs>
                <w:tab w:val="decimal" w:pos="751"/>
              </w:tabs>
              <w:ind w:right="-72"/>
              <w:jc w:val="both"/>
              <w:rPr>
                <w:rFonts w:cs="Cordia New"/>
              </w:rPr>
            </w:pPr>
            <w:r w:rsidRPr="00C64A6F">
              <w:rPr>
                <w:rFonts w:cs="Cordia New"/>
              </w:rPr>
              <w:t>455</w:t>
            </w:r>
            <w:r w:rsidR="003F406D" w:rsidRPr="00893755">
              <w:rPr>
                <w:rFonts w:cs="Cordia New"/>
              </w:rPr>
              <w:t>,</w:t>
            </w:r>
            <w:r w:rsidRPr="00C64A6F">
              <w:rPr>
                <w:rFonts w:cs="Cordia New"/>
              </w:rPr>
              <w:t>781</w:t>
            </w:r>
          </w:p>
        </w:tc>
        <w:tc>
          <w:tcPr>
            <w:tcW w:w="1442" w:type="dxa"/>
            <w:shd w:val="clear" w:color="auto" w:fill="auto"/>
            <w:hideMark/>
          </w:tcPr>
          <w:p w14:paraId="5EA8F556" w14:textId="77777777" w:rsidR="003F406D" w:rsidRPr="00893755" w:rsidRDefault="003F406D" w:rsidP="00991002">
            <w:pPr>
              <w:tabs>
                <w:tab w:val="decimal" w:pos="1227"/>
              </w:tabs>
              <w:ind w:right="-72"/>
              <w:jc w:val="both"/>
              <w:rPr>
                <w:rFonts w:cs="Cordia New"/>
              </w:rPr>
            </w:pPr>
            <w:r w:rsidRPr="00893755">
              <w:rPr>
                <w:rFonts w:cs="Cordia New"/>
              </w:rPr>
              <w:t>-</w:t>
            </w:r>
          </w:p>
        </w:tc>
        <w:tc>
          <w:tcPr>
            <w:tcW w:w="992" w:type="dxa"/>
            <w:shd w:val="clear" w:color="auto" w:fill="auto"/>
            <w:hideMark/>
          </w:tcPr>
          <w:p w14:paraId="12D8DE87" w14:textId="77777777" w:rsidR="003F406D" w:rsidRPr="00893755" w:rsidRDefault="003F406D" w:rsidP="00991002">
            <w:pPr>
              <w:tabs>
                <w:tab w:val="decimal" w:pos="776"/>
              </w:tabs>
              <w:ind w:right="-72"/>
              <w:jc w:val="both"/>
              <w:rPr>
                <w:rFonts w:cs="Cordia New"/>
              </w:rPr>
            </w:pPr>
            <w:r w:rsidRPr="00893755">
              <w:rPr>
                <w:rFonts w:cs="Cordia New"/>
              </w:rPr>
              <w:t>-</w:t>
            </w:r>
          </w:p>
        </w:tc>
        <w:tc>
          <w:tcPr>
            <w:tcW w:w="993" w:type="dxa"/>
            <w:shd w:val="clear" w:color="auto" w:fill="auto"/>
            <w:hideMark/>
          </w:tcPr>
          <w:p w14:paraId="24DDA54E" w14:textId="681AA717" w:rsidR="003F406D" w:rsidRPr="00893755" w:rsidRDefault="003F406D" w:rsidP="00991002">
            <w:pPr>
              <w:tabs>
                <w:tab w:val="decimal" w:pos="776"/>
              </w:tabs>
              <w:ind w:right="-72"/>
              <w:jc w:val="both"/>
              <w:rPr>
                <w:rFonts w:cs="Cordia New"/>
              </w:rPr>
            </w:pPr>
            <w:r w:rsidRPr="00893755">
              <w:rPr>
                <w:rFonts w:cs="Cordia New"/>
              </w:rPr>
              <w:t>(</w:t>
            </w:r>
            <w:r w:rsidR="00C64A6F" w:rsidRPr="00C64A6F">
              <w:rPr>
                <w:rFonts w:cs="Cordia New"/>
              </w:rPr>
              <w:t>456</w:t>
            </w:r>
            <w:r w:rsidRPr="00893755">
              <w:rPr>
                <w:rFonts w:cs="Cordia New"/>
              </w:rPr>
              <w:t>,</w:t>
            </w:r>
            <w:r w:rsidR="00C64A6F" w:rsidRPr="00C64A6F">
              <w:rPr>
                <w:rFonts w:cs="Cordia New"/>
              </w:rPr>
              <w:t>406</w:t>
            </w:r>
            <w:r w:rsidRPr="00893755">
              <w:rPr>
                <w:rFonts w:cs="Cordia New"/>
              </w:rPr>
              <w:t>)</w:t>
            </w:r>
          </w:p>
        </w:tc>
        <w:tc>
          <w:tcPr>
            <w:tcW w:w="1134" w:type="dxa"/>
            <w:shd w:val="clear" w:color="auto" w:fill="auto"/>
            <w:hideMark/>
          </w:tcPr>
          <w:p w14:paraId="661B6704" w14:textId="4B37C19A" w:rsidR="003F406D" w:rsidRPr="00893755" w:rsidRDefault="003F406D" w:rsidP="00991002">
            <w:pPr>
              <w:tabs>
                <w:tab w:val="decimal" w:pos="914"/>
              </w:tabs>
              <w:ind w:right="-72"/>
              <w:jc w:val="both"/>
              <w:rPr>
                <w:rFonts w:cs="Cordia New"/>
              </w:rPr>
            </w:pPr>
            <w:r w:rsidRPr="00893755">
              <w:rPr>
                <w:rFonts w:cs="Cordia New"/>
              </w:rPr>
              <w:t>(</w:t>
            </w:r>
            <w:r w:rsidR="00C64A6F" w:rsidRPr="00C64A6F">
              <w:rPr>
                <w:rFonts w:cs="Cordia New"/>
              </w:rPr>
              <w:t>6</w:t>
            </w:r>
            <w:r w:rsidRPr="00893755">
              <w:rPr>
                <w:rFonts w:cs="Cordia New"/>
              </w:rPr>
              <w:t>,</w:t>
            </w:r>
            <w:r w:rsidR="00C64A6F" w:rsidRPr="00C64A6F">
              <w:rPr>
                <w:rFonts w:cs="Cordia New"/>
              </w:rPr>
              <w:t>595</w:t>
            </w:r>
            <w:r w:rsidRPr="00893755">
              <w:rPr>
                <w:rFonts w:cs="Cordia New"/>
              </w:rPr>
              <w:t>,</w:t>
            </w:r>
            <w:r w:rsidR="00C64A6F" w:rsidRPr="00C64A6F">
              <w:rPr>
                <w:rFonts w:cs="Cordia New"/>
              </w:rPr>
              <w:t>787</w:t>
            </w:r>
            <w:r w:rsidRPr="00893755">
              <w:rPr>
                <w:rFonts w:cs="Cordia New"/>
              </w:rPr>
              <w:t>)</w:t>
            </w:r>
          </w:p>
        </w:tc>
      </w:tr>
      <w:tr w:rsidR="003F406D" w:rsidRPr="00893755" w14:paraId="467E6712" w14:textId="77777777" w:rsidTr="00991002">
        <w:tc>
          <w:tcPr>
            <w:tcW w:w="2376" w:type="dxa"/>
            <w:shd w:val="clear" w:color="auto" w:fill="auto"/>
            <w:vAlign w:val="bottom"/>
            <w:hideMark/>
          </w:tcPr>
          <w:p w14:paraId="32EE379E" w14:textId="77777777" w:rsidR="003F406D" w:rsidRPr="00893755" w:rsidRDefault="003F406D" w:rsidP="003F406D">
            <w:pPr>
              <w:ind w:left="72" w:right="-72" w:hanging="144"/>
              <w:rPr>
                <w:rFonts w:cs="Cordia New"/>
                <w:spacing w:val="-2"/>
              </w:rPr>
            </w:pPr>
            <w:r w:rsidRPr="00893755">
              <w:rPr>
                <w:rFonts w:cs="Cordia New"/>
              </w:rPr>
              <w:t xml:space="preserve">Fair value uplift from </w:t>
            </w:r>
            <w:r w:rsidRPr="00893755">
              <w:rPr>
                <w:rFonts w:cs="Cordia New"/>
                <w:spacing w:val="-2"/>
              </w:rPr>
              <w:t xml:space="preserve">the acquisition </w:t>
            </w:r>
          </w:p>
          <w:p w14:paraId="77D884EF" w14:textId="77777777" w:rsidR="003F406D" w:rsidRPr="00893755" w:rsidRDefault="003F406D" w:rsidP="003F406D">
            <w:pPr>
              <w:ind w:left="72" w:right="-72" w:hanging="144"/>
              <w:rPr>
                <w:rFonts w:cs="Cordia New"/>
              </w:rPr>
            </w:pPr>
            <w:r w:rsidRPr="00893755">
              <w:rPr>
                <w:rFonts w:cs="Cordia New"/>
                <w:spacing w:val="-2"/>
              </w:rPr>
              <w:t xml:space="preserve">   of power plant i</w:t>
            </w:r>
            <w:r w:rsidRPr="00893755">
              <w:rPr>
                <w:rFonts w:cs="Cordia New"/>
              </w:rPr>
              <w:t xml:space="preserve">n the People’s </w:t>
            </w:r>
          </w:p>
          <w:p w14:paraId="4870AB2D" w14:textId="77777777" w:rsidR="003F406D" w:rsidRPr="00893755" w:rsidRDefault="003F406D" w:rsidP="003F406D">
            <w:pPr>
              <w:ind w:left="72" w:right="-72" w:hanging="144"/>
              <w:rPr>
                <w:rFonts w:cs="Cordia New"/>
              </w:rPr>
            </w:pPr>
            <w:r w:rsidRPr="00893755">
              <w:rPr>
                <w:rFonts w:cs="Cordia New"/>
              </w:rPr>
              <w:t xml:space="preserve">   Republic of China</w:t>
            </w:r>
          </w:p>
        </w:tc>
        <w:tc>
          <w:tcPr>
            <w:tcW w:w="992" w:type="dxa"/>
            <w:shd w:val="clear" w:color="auto" w:fill="auto"/>
            <w:vAlign w:val="bottom"/>
            <w:hideMark/>
          </w:tcPr>
          <w:p w14:paraId="2563BBFC" w14:textId="04AF26ED" w:rsidR="003F406D" w:rsidRPr="00893755" w:rsidRDefault="003F406D" w:rsidP="00991002">
            <w:pPr>
              <w:tabs>
                <w:tab w:val="decimal" w:pos="776"/>
              </w:tabs>
              <w:ind w:right="-72"/>
              <w:jc w:val="both"/>
              <w:rPr>
                <w:rFonts w:cs="Cordia New"/>
                <w:cs/>
              </w:rPr>
            </w:pPr>
            <w:r w:rsidRPr="00893755">
              <w:rPr>
                <w:rFonts w:cs="Cordia New"/>
              </w:rPr>
              <w:t>(</w:t>
            </w:r>
            <w:r w:rsidR="00C64A6F" w:rsidRPr="00C64A6F">
              <w:rPr>
                <w:rFonts w:cs="Cordia New"/>
              </w:rPr>
              <w:t>85</w:t>
            </w:r>
            <w:r w:rsidRPr="00893755">
              <w:rPr>
                <w:rFonts w:cs="Cordia New"/>
              </w:rPr>
              <w:t>,</w:t>
            </w:r>
            <w:r w:rsidR="00C64A6F" w:rsidRPr="00C64A6F">
              <w:rPr>
                <w:rFonts w:cs="Cordia New"/>
              </w:rPr>
              <w:t>229</w:t>
            </w:r>
            <w:r w:rsidRPr="00893755">
              <w:rPr>
                <w:rFonts w:cs="Cordia New"/>
              </w:rPr>
              <w:t>)</w:t>
            </w:r>
          </w:p>
        </w:tc>
        <w:tc>
          <w:tcPr>
            <w:tcW w:w="968" w:type="dxa"/>
            <w:shd w:val="clear" w:color="auto" w:fill="auto"/>
            <w:vAlign w:val="bottom"/>
            <w:hideMark/>
          </w:tcPr>
          <w:p w14:paraId="7DC84A8F" w14:textId="77777777" w:rsidR="003F406D" w:rsidRPr="00893755" w:rsidRDefault="003F406D" w:rsidP="00991002">
            <w:pPr>
              <w:tabs>
                <w:tab w:val="decimal" w:pos="751"/>
              </w:tabs>
              <w:ind w:right="-72"/>
              <w:jc w:val="both"/>
              <w:rPr>
                <w:rFonts w:cs="Cordia New"/>
              </w:rPr>
            </w:pPr>
            <w:r w:rsidRPr="00893755">
              <w:rPr>
                <w:rFonts w:cs="Cordia New"/>
              </w:rPr>
              <w:t>-</w:t>
            </w:r>
          </w:p>
        </w:tc>
        <w:tc>
          <w:tcPr>
            <w:tcW w:w="1442" w:type="dxa"/>
            <w:shd w:val="clear" w:color="auto" w:fill="auto"/>
            <w:vAlign w:val="bottom"/>
            <w:hideMark/>
          </w:tcPr>
          <w:p w14:paraId="07E15C98" w14:textId="77777777" w:rsidR="003F406D" w:rsidRPr="00893755" w:rsidRDefault="003F406D" w:rsidP="00991002">
            <w:pPr>
              <w:tabs>
                <w:tab w:val="decimal" w:pos="1227"/>
              </w:tabs>
              <w:ind w:right="-72"/>
              <w:jc w:val="both"/>
              <w:rPr>
                <w:rFonts w:cs="Cordia New"/>
              </w:rPr>
            </w:pPr>
            <w:r w:rsidRPr="00893755">
              <w:rPr>
                <w:rFonts w:cs="Cordia New"/>
              </w:rPr>
              <w:t>-</w:t>
            </w:r>
          </w:p>
        </w:tc>
        <w:tc>
          <w:tcPr>
            <w:tcW w:w="992" w:type="dxa"/>
            <w:shd w:val="clear" w:color="auto" w:fill="auto"/>
            <w:vAlign w:val="bottom"/>
            <w:hideMark/>
          </w:tcPr>
          <w:p w14:paraId="6BA9E472" w14:textId="77777777" w:rsidR="003F406D" w:rsidRPr="00893755" w:rsidRDefault="003F406D" w:rsidP="00991002">
            <w:pPr>
              <w:tabs>
                <w:tab w:val="decimal" w:pos="776"/>
              </w:tabs>
              <w:ind w:right="-72"/>
              <w:jc w:val="both"/>
              <w:rPr>
                <w:rFonts w:cs="Cordia New"/>
              </w:rPr>
            </w:pPr>
            <w:r w:rsidRPr="00893755">
              <w:rPr>
                <w:rFonts w:cs="Cordia New"/>
              </w:rPr>
              <w:t>-</w:t>
            </w:r>
          </w:p>
        </w:tc>
        <w:tc>
          <w:tcPr>
            <w:tcW w:w="993" w:type="dxa"/>
            <w:shd w:val="clear" w:color="auto" w:fill="auto"/>
            <w:vAlign w:val="bottom"/>
            <w:hideMark/>
          </w:tcPr>
          <w:p w14:paraId="6FADD037" w14:textId="79EB910C" w:rsidR="003F406D" w:rsidRPr="00893755" w:rsidRDefault="003F406D" w:rsidP="00991002">
            <w:pPr>
              <w:tabs>
                <w:tab w:val="decimal" w:pos="776"/>
              </w:tabs>
              <w:ind w:right="-72"/>
              <w:jc w:val="both"/>
              <w:rPr>
                <w:rFonts w:cs="Cordia New"/>
              </w:rPr>
            </w:pPr>
            <w:r w:rsidRPr="00893755">
              <w:rPr>
                <w:rFonts w:cs="Cordia New"/>
              </w:rPr>
              <w:t>(</w:t>
            </w:r>
            <w:r w:rsidR="00C64A6F" w:rsidRPr="00C64A6F">
              <w:rPr>
                <w:rFonts w:cs="Cordia New"/>
              </w:rPr>
              <w:t>3</w:t>
            </w:r>
            <w:r w:rsidRPr="00893755">
              <w:rPr>
                <w:rFonts w:cs="Cordia New"/>
              </w:rPr>
              <w:t>,</w:t>
            </w:r>
            <w:r w:rsidR="00C64A6F" w:rsidRPr="00C64A6F">
              <w:rPr>
                <w:rFonts w:cs="Cordia New"/>
              </w:rPr>
              <w:t>162</w:t>
            </w:r>
            <w:r w:rsidRPr="00893755">
              <w:rPr>
                <w:rFonts w:cs="Cordia New"/>
              </w:rPr>
              <w:t>)</w:t>
            </w:r>
          </w:p>
        </w:tc>
        <w:tc>
          <w:tcPr>
            <w:tcW w:w="1134" w:type="dxa"/>
            <w:shd w:val="clear" w:color="auto" w:fill="auto"/>
            <w:vAlign w:val="bottom"/>
            <w:hideMark/>
          </w:tcPr>
          <w:p w14:paraId="7A19AFE9" w14:textId="7B9CFBF9" w:rsidR="003F406D" w:rsidRPr="00893755" w:rsidRDefault="003F406D" w:rsidP="00991002">
            <w:pPr>
              <w:tabs>
                <w:tab w:val="decimal" w:pos="914"/>
              </w:tabs>
              <w:ind w:right="-72"/>
              <w:jc w:val="both"/>
              <w:rPr>
                <w:rFonts w:cs="Cordia New"/>
              </w:rPr>
            </w:pPr>
            <w:r w:rsidRPr="00893755">
              <w:rPr>
                <w:rFonts w:cs="Cordia New"/>
              </w:rPr>
              <w:t>(</w:t>
            </w:r>
            <w:r w:rsidR="00C64A6F" w:rsidRPr="00C64A6F">
              <w:rPr>
                <w:rFonts w:cs="Cordia New"/>
              </w:rPr>
              <w:t>88</w:t>
            </w:r>
            <w:r w:rsidRPr="00893755">
              <w:rPr>
                <w:rFonts w:cs="Cordia New"/>
              </w:rPr>
              <w:t>,</w:t>
            </w:r>
            <w:r w:rsidR="00C64A6F" w:rsidRPr="00C64A6F">
              <w:rPr>
                <w:rFonts w:cs="Cordia New"/>
              </w:rPr>
              <w:t>391</w:t>
            </w:r>
            <w:r w:rsidRPr="00893755">
              <w:rPr>
                <w:rFonts w:cs="Cordia New"/>
              </w:rPr>
              <w:t>)</w:t>
            </w:r>
          </w:p>
        </w:tc>
      </w:tr>
      <w:tr w:rsidR="003F406D" w:rsidRPr="00893755" w14:paraId="5772E3F4" w14:textId="77777777" w:rsidTr="00991002">
        <w:tc>
          <w:tcPr>
            <w:tcW w:w="2376" w:type="dxa"/>
            <w:shd w:val="clear" w:color="auto" w:fill="auto"/>
            <w:vAlign w:val="bottom"/>
            <w:hideMark/>
          </w:tcPr>
          <w:p w14:paraId="7A44E6E4" w14:textId="639EFC0F" w:rsidR="003F406D" w:rsidRPr="00893755" w:rsidRDefault="003F406D" w:rsidP="003F406D">
            <w:pPr>
              <w:ind w:left="72" w:right="-72" w:hanging="144"/>
              <w:rPr>
                <w:rFonts w:cs="Cordia New"/>
              </w:rPr>
            </w:pPr>
            <w:r w:rsidRPr="00893755">
              <w:rPr>
                <w:rFonts w:cs="Cordia New"/>
              </w:rPr>
              <w:t xml:space="preserve">Amortisation of fair value of building and </w:t>
            </w:r>
            <w:r w:rsidRPr="00893755">
              <w:rPr>
                <w:rFonts w:cs="Cordia New"/>
                <w:spacing w:val="-2"/>
              </w:rPr>
              <w:t>equipment</w:t>
            </w:r>
            <w:r w:rsidRPr="00893755">
              <w:rPr>
                <w:rFonts w:cs="Cordia New"/>
              </w:rPr>
              <w:t xml:space="preserve"> from</w:t>
            </w:r>
            <w:r w:rsidR="00803555">
              <w:rPr>
                <w:rFonts w:cs="Cordia New"/>
              </w:rPr>
              <w:t xml:space="preserve"> </w:t>
            </w:r>
            <w:r w:rsidRPr="00893755">
              <w:rPr>
                <w:rFonts w:cs="Cordia New"/>
              </w:rPr>
              <w:t>the acquisition</w:t>
            </w:r>
            <w:r w:rsidRPr="00893755">
              <w:rPr>
                <w:rFonts w:cs="Cordia New"/>
                <w:cs/>
              </w:rPr>
              <w:t xml:space="preserve"> </w:t>
            </w:r>
            <w:r w:rsidRPr="00893755">
              <w:rPr>
                <w:rFonts w:cs="Cordia New"/>
              </w:rPr>
              <w:t>of power plants</w:t>
            </w:r>
          </w:p>
        </w:tc>
        <w:tc>
          <w:tcPr>
            <w:tcW w:w="992" w:type="dxa"/>
            <w:shd w:val="clear" w:color="auto" w:fill="auto"/>
            <w:vAlign w:val="bottom"/>
            <w:hideMark/>
          </w:tcPr>
          <w:p w14:paraId="405AB25D" w14:textId="76254B8A" w:rsidR="003F406D" w:rsidRPr="00893755" w:rsidRDefault="00C64A6F" w:rsidP="00991002">
            <w:pPr>
              <w:tabs>
                <w:tab w:val="decimal" w:pos="776"/>
              </w:tabs>
              <w:ind w:right="-72"/>
              <w:jc w:val="both"/>
              <w:rPr>
                <w:rFonts w:cs="Cordia New"/>
                <w:cs/>
              </w:rPr>
            </w:pPr>
            <w:r w:rsidRPr="00C64A6F">
              <w:rPr>
                <w:rFonts w:cs="Cordia New"/>
              </w:rPr>
              <w:t>36</w:t>
            </w:r>
            <w:r w:rsidR="003F406D" w:rsidRPr="00893755">
              <w:rPr>
                <w:rFonts w:cs="Cordia New"/>
              </w:rPr>
              <w:t>,</w:t>
            </w:r>
            <w:r w:rsidRPr="00C64A6F">
              <w:rPr>
                <w:rFonts w:cs="Cordia New"/>
              </w:rPr>
              <w:t>243</w:t>
            </w:r>
          </w:p>
        </w:tc>
        <w:tc>
          <w:tcPr>
            <w:tcW w:w="968" w:type="dxa"/>
            <w:shd w:val="clear" w:color="auto" w:fill="auto"/>
            <w:vAlign w:val="bottom"/>
            <w:hideMark/>
          </w:tcPr>
          <w:p w14:paraId="362DABA1" w14:textId="08901448" w:rsidR="003F406D" w:rsidRPr="00893755" w:rsidRDefault="00C64A6F" w:rsidP="00991002">
            <w:pPr>
              <w:tabs>
                <w:tab w:val="decimal" w:pos="751"/>
              </w:tabs>
              <w:ind w:right="-72"/>
              <w:jc w:val="both"/>
              <w:rPr>
                <w:rFonts w:cs="Cordia New"/>
              </w:rPr>
            </w:pPr>
            <w:r w:rsidRPr="00C64A6F">
              <w:rPr>
                <w:rFonts w:cs="Cordia New"/>
              </w:rPr>
              <w:t>3</w:t>
            </w:r>
            <w:r w:rsidR="003F406D" w:rsidRPr="00893755">
              <w:rPr>
                <w:rFonts w:cs="Cordia New"/>
              </w:rPr>
              <w:t>,</w:t>
            </w:r>
            <w:r w:rsidRPr="00C64A6F">
              <w:rPr>
                <w:rFonts w:cs="Cordia New"/>
              </w:rPr>
              <w:t>358</w:t>
            </w:r>
          </w:p>
        </w:tc>
        <w:tc>
          <w:tcPr>
            <w:tcW w:w="1442" w:type="dxa"/>
            <w:shd w:val="clear" w:color="auto" w:fill="auto"/>
            <w:vAlign w:val="bottom"/>
            <w:hideMark/>
          </w:tcPr>
          <w:p w14:paraId="111E0AA5" w14:textId="77777777" w:rsidR="003F406D" w:rsidRPr="00893755" w:rsidRDefault="003F406D" w:rsidP="00991002">
            <w:pPr>
              <w:tabs>
                <w:tab w:val="decimal" w:pos="1227"/>
              </w:tabs>
              <w:ind w:right="-72"/>
              <w:jc w:val="both"/>
              <w:rPr>
                <w:rFonts w:cs="Cordia New"/>
              </w:rPr>
            </w:pPr>
            <w:r w:rsidRPr="00893755">
              <w:rPr>
                <w:rFonts w:cs="Cordia New"/>
              </w:rPr>
              <w:t>-</w:t>
            </w:r>
          </w:p>
        </w:tc>
        <w:tc>
          <w:tcPr>
            <w:tcW w:w="992" w:type="dxa"/>
            <w:shd w:val="clear" w:color="auto" w:fill="auto"/>
            <w:vAlign w:val="bottom"/>
            <w:hideMark/>
          </w:tcPr>
          <w:p w14:paraId="488B1689" w14:textId="77777777" w:rsidR="003F406D" w:rsidRPr="00893755" w:rsidRDefault="003F406D" w:rsidP="00991002">
            <w:pPr>
              <w:tabs>
                <w:tab w:val="decimal" w:pos="776"/>
              </w:tabs>
              <w:ind w:right="-72"/>
              <w:jc w:val="both"/>
              <w:rPr>
                <w:rFonts w:cs="Cordia New"/>
              </w:rPr>
            </w:pPr>
            <w:r w:rsidRPr="00893755">
              <w:rPr>
                <w:rFonts w:cs="Cordia New"/>
              </w:rPr>
              <w:t>-</w:t>
            </w:r>
          </w:p>
        </w:tc>
        <w:tc>
          <w:tcPr>
            <w:tcW w:w="993" w:type="dxa"/>
            <w:shd w:val="clear" w:color="auto" w:fill="auto"/>
            <w:vAlign w:val="bottom"/>
            <w:hideMark/>
          </w:tcPr>
          <w:p w14:paraId="1AEC6142" w14:textId="32AC1DC9" w:rsidR="003F406D" w:rsidRPr="00893755" w:rsidRDefault="003F406D" w:rsidP="00991002">
            <w:pPr>
              <w:tabs>
                <w:tab w:val="decimal" w:pos="776"/>
              </w:tabs>
              <w:ind w:right="-72"/>
              <w:jc w:val="both"/>
              <w:rPr>
                <w:rFonts w:cs="Cordia New"/>
              </w:rPr>
            </w:pPr>
            <w:r w:rsidRPr="00893755">
              <w:rPr>
                <w:rFonts w:cs="Cordia New"/>
              </w:rPr>
              <w:t>(</w:t>
            </w:r>
            <w:r w:rsidR="00C64A6F" w:rsidRPr="00C64A6F">
              <w:rPr>
                <w:rFonts w:cs="Cordia New"/>
              </w:rPr>
              <w:t>260</w:t>
            </w:r>
            <w:r w:rsidRPr="00893755">
              <w:rPr>
                <w:rFonts w:cs="Cordia New"/>
              </w:rPr>
              <w:t>)</w:t>
            </w:r>
          </w:p>
        </w:tc>
        <w:tc>
          <w:tcPr>
            <w:tcW w:w="1134" w:type="dxa"/>
            <w:shd w:val="clear" w:color="auto" w:fill="auto"/>
            <w:vAlign w:val="bottom"/>
            <w:hideMark/>
          </w:tcPr>
          <w:p w14:paraId="795BF27F" w14:textId="2E7855B9" w:rsidR="003F406D" w:rsidRPr="00893755" w:rsidRDefault="00C64A6F" w:rsidP="00991002">
            <w:pPr>
              <w:tabs>
                <w:tab w:val="decimal" w:pos="914"/>
              </w:tabs>
              <w:ind w:right="-72"/>
              <w:jc w:val="both"/>
              <w:rPr>
                <w:rFonts w:cs="Cordia New"/>
              </w:rPr>
            </w:pPr>
            <w:r w:rsidRPr="00C64A6F">
              <w:rPr>
                <w:rFonts w:cs="Cordia New"/>
              </w:rPr>
              <w:t>39</w:t>
            </w:r>
            <w:r w:rsidR="003F406D" w:rsidRPr="00893755">
              <w:rPr>
                <w:rFonts w:cs="Cordia New"/>
              </w:rPr>
              <w:t>,</w:t>
            </w:r>
            <w:r w:rsidRPr="00C64A6F">
              <w:rPr>
                <w:rFonts w:cs="Cordia New"/>
              </w:rPr>
              <w:t>341</w:t>
            </w:r>
          </w:p>
        </w:tc>
      </w:tr>
      <w:tr w:rsidR="003F406D" w:rsidRPr="00893755" w14:paraId="5818AC30" w14:textId="77777777" w:rsidTr="00991002">
        <w:tc>
          <w:tcPr>
            <w:tcW w:w="2376" w:type="dxa"/>
            <w:shd w:val="clear" w:color="auto" w:fill="auto"/>
            <w:hideMark/>
          </w:tcPr>
          <w:p w14:paraId="6D9FDE2E" w14:textId="77777777" w:rsidR="003F406D" w:rsidRPr="00893755" w:rsidRDefault="003F406D" w:rsidP="003F406D">
            <w:pPr>
              <w:ind w:left="72" w:right="-72" w:hanging="144"/>
              <w:rPr>
                <w:rFonts w:cs="Cordia New"/>
              </w:rPr>
            </w:pPr>
            <w:r w:rsidRPr="00893755">
              <w:rPr>
                <w:rFonts w:cs="Cordia New"/>
              </w:rPr>
              <w:t>Connection fee</w:t>
            </w:r>
          </w:p>
        </w:tc>
        <w:tc>
          <w:tcPr>
            <w:tcW w:w="992" w:type="dxa"/>
            <w:shd w:val="clear" w:color="auto" w:fill="auto"/>
            <w:hideMark/>
          </w:tcPr>
          <w:p w14:paraId="291B830C" w14:textId="7B18D69E" w:rsidR="003F406D" w:rsidRPr="00893755" w:rsidRDefault="003F406D" w:rsidP="00991002">
            <w:pPr>
              <w:tabs>
                <w:tab w:val="decimal" w:pos="776"/>
              </w:tabs>
              <w:ind w:right="-72"/>
              <w:jc w:val="both"/>
              <w:rPr>
                <w:rFonts w:cs="Cordia New"/>
              </w:rPr>
            </w:pPr>
            <w:r w:rsidRPr="00893755">
              <w:rPr>
                <w:rFonts w:cs="Cordia New"/>
              </w:rPr>
              <w:t>(</w:t>
            </w:r>
            <w:r w:rsidR="00C64A6F" w:rsidRPr="00C64A6F">
              <w:rPr>
                <w:rFonts w:cs="Cordia New"/>
              </w:rPr>
              <w:t>20</w:t>
            </w:r>
            <w:r w:rsidRPr="00893755">
              <w:rPr>
                <w:rFonts w:cs="Cordia New"/>
              </w:rPr>
              <w:t>,</w:t>
            </w:r>
            <w:r w:rsidR="00C64A6F" w:rsidRPr="00C64A6F">
              <w:rPr>
                <w:rFonts w:cs="Cordia New"/>
              </w:rPr>
              <w:t>676</w:t>
            </w:r>
            <w:r w:rsidRPr="00893755">
              <w:rPr>
                <w:rFonts w:cs="Cordia New"/>
              </w:rPr>
              <w:t>)</w:t>
            </w:r>
          </w:p>
        </w:tc>
        <w:tc>
          <w:tcPr>
            <w:tcW w:w="968" w:type="dxa"/>
            <w:shd w:val="clear" w:color="auto" w:fill="auto"/>
            <w:hideMark/>
          </w:tcPr>
          <w:p w14:paraId="6DBDB1D2" w14:textId="14DC96D0" w:rsidR="003F406D" w:rsidRPr="00893755" w:rsidRDefault="00C64A6F" w:rsidP="00991002">
            <w:pPr>
              <w:tabs>
                <w:tab w:val="decimal" w:pos="751"/>
              </w:tabs>
              <w:ind w:right="-72"/>
              <w:jc w:val="both"/>
              <w:rPr>
                <w:rFonts w:cs="Cordia New"/>
              </w:rPr>
            </w:pPr>
            <w:r w:rsidRPr="00C64A6F">
              <w:rPr>
                <w:rFonts w:cs="Cordia New"/>
              </w:rPr>
              <w:t>5</w:t>
            </w:r>
            <w:r w:rsidR="003F406D" w:rsidRPr="00893755">
              <w:rPr>
                <w:rFonts w:cs="Cordia New"/>
              </w:rPr>
              <w:t>,</w:t>
            </w:r>
            <w:r w:rsidRPr="00C64A6F">
              <w:rPr>
                <w:rFonts w:cs="Cordia New"/>
              </w:rPr>
              <w:t>503</w:t>
            </w:r>
          </w:p>
        </w:tc>
        <w:tc>
          <w:tcPr>
            <w:tcW w:w="1442" w:type="dxa"/>
            <w:shd w:val="clear" w:color="auto" w:fill="auto"/>
            <w:hideMark/>
          </w:tcPr>
          <w:p w14:paraId="215BB0AA" w14:textId="77777777" w:rsidR="003F406D" w:rsidRPr="00893755" w:rsidRDefault="003F406D" w:rsidP="00991002">
            <w:pPr>
              <w:tabs>
                <w:tab w:val="decimal" w:pos="1227"/>
              </w:tabs>
              <w:ind w:right="-72"/>
              <w:jc w:val="both"/>
              <w:rPr>
                <w:rFonts w:cs="Cordia New"/>
              </w:rPr>
            </w:pPr>
            <w:r w:rsidRPr="00893755">
              <w:rPr>
                <w:rFonts w:cs="Cordia New"/>
              </w:rPr>
              <w:t>-</w:t>
            </w:r>
          </w:p>
        </w:tc>
        <w:tc>
          <w:tcPr>
            <w:tcW w:w="992" w:type="dxa"/>
            <w:shd w:val="clear" w:color="auto" w:fill="auto"/>
            <w:hideMark/>
          </w:tcPr>
          <w:p w14:paraId="55952879" w14:textId="77777777" w:rsidR="003F406D" w:rsidRPr="00893755" w:rsidRDefault="003F406D" w:rsidP="00991002">
            <w:pPr>
              <w:tabs>
                <w:tab w:val="decimal" w:pos="776"/>
              </w:tabs>
              <w:ind w:right="-72"/>
              <w:jc w:val="both"/>
              <w:rPr>
                <w:rFonts w:cs="Cordia New"/>
              </w:rPr>
            </w:pPr>
            <w:r w:rsidRPr="00893755">
              <w:rPr>
                <w:rFonts w:cs="Cordia New"/>
              </w:rPr>
              <w:t>-</w:t>
            </w:r>
          </w:p>
        </w:tc>
        <w:tc>
          <w:tcPr>
            <w:tcW w:w="993" w:type="dxa"/>
            <w:shd w:val="clear" w:color="auto" w:fill="auto"/>
            <w:hideMark/>
          </w:tcPr>
          <w:p w14:paraId="563E8512" w14:textId="0D557F48" w:rsidR="003F406D" w:rsidRPr="00893755" w:rsidRDefault="003F406D" w:rsidP="00991002">
            <w:pPr>
              <w:tabs>
                <w:tab w:val="decimal" w:pos="776"/>
              </w:tabs>
              <w:ind w:right="-72"/>
              <w:jc w:val="both"/>
              <w:rPr>
                <w:rFonts w:cs="Cordia New"/>
              </w:rPr>
            </w:pPr>
            <w:r w:rsidRPr="00893755">
              <w:rPr>
                <w:rFonts w:cs="Cordia New"/>
              </w:rPr>
              <w:t>(</w:t>
            </w:r>
            <w:r w:rsidR="00C64A6F" w:rsidRPr="00C64A6F">
              <w:rPr>
                <w:rFonts w:cs="Cordia New"/>
              </w:rPr>
              <w:t>1</w:t>
            </w:r>
            <w:r w:rsidRPr="00893755">
              <w:rPr>
                <w:rFonts w:cs="Cordia New"/>
              </w:rPr>
              <w:t>,</w:t>
            </w:r>
            <w:r w:rsidR="00C64A6F" w:rsidRPr="00C64A6F">
              <w:rPr>
                <w:rFonts w:cs="Cordia New"/>
              </w:rPr>
              <w:t>576</w:t>
            </w:r>
            <w:r w:rsidRPr="00893755">
              <w:rPr>
                <w:rFonts w:cs="Cordia New"/>
              </w:rPr>
              <w:t>)</w:t>
            </w:r>
          </w:p>
        </w:tc>
        <w:tc>
          <w:tcPr>
            <w:tcW w:w="1134" w:type="dxa"/>
            <w:shd w:val="clear" w:color="auto" w:fill="auto"/>
            <w:hideMark/>
          </w:tcPr>
          <w:p w14:paraId="3783D895" w14:textId="3CCB62AE" w:rsidR="003F406D" w:rsidRPr="00893755" w:rsidRDefault="003F406D" w:rsidP="00991002">
            <w:pPr>
              <w:tabs>
                <w:tab w:val="decimal" w:pos="914"/>
              </w:tabs>
              <w:ind w:right="-72"/>
              <w:jc w:val="both"/>
              <w:rPr>
                <w:rFonts w:cs="Cordia New"/>
              </w:rPr>
            </w:pPr>
            <w:r w:rsidRPr="00893755">
              <w:rPr>
                <w:rFonts w:cs="Cordia New"/>
              </w:rPr>
              <w:t>(</w:t>
            </w:r>
            <w:r w:rsidR="00C64A6F" w:rsidRPr="00C64A6F">
              <w:rPr>
                <w:rFonts w:cs="Cordia New"/>
              </w:rPr>
              <w:t>16</w:t>
            </w:r>
            <w:r w:rsidRPr="00893755">
              <w:rPr>
                <w:rFonts w:cs="Cordia New"/>
              </w:rPr>
              <w:t>,</w:t>
            </w:r>
            <w:r w:rsidR="00C64A6F" w:rsidRPr="00C64A6F">
              <w:rPr>
                <w:rFonts w:cs="Cordia New"/>
              </w:rPr>
              <w:t>749</w:t>
            </w:r>
            <w:r w:rsidRPr="00893755">
              <w:rPr>
                <w:rFonts w:cs="Cordia New"/>
              </w:rPr>
              <w:t>)</w:t>
            </w:r>
          </w:p>
        </w:tc>
      </w:tr>
      <w:tr w:rsidR="003F406D" w:rsidRPr="00893755" w14:paraId="6D2FA110" w14:textId="77777777" w:rsidTr="00991002">
        <w:tc>
          <w:tcPr>
            <w:tcW w:w="2376" w:type="dxa"/>
            <w:shd w:val="clear" w:color="auto" w:fill="auto"/>
            <w:hideMark/>
          </w:tcPr>
          <w:p w14:paraId="45928208" w14:textId="77777777" w:rsidR="003F406D" w:rsidRPr="00893755" w:rsidRDefault="003F406D" w:rsidP="003F406D">
            <w:pPr>
              <w:ind w:left="72" w:right="-72" w:hanging="144"/>
              <w:rPr>
                <w:rFonts w:cs="Cordia New"/>
                <w:spacing w:val="-4"/>
              </w:rPr>
            </w:pPr>
            <w:r w:rsidRPr="00893755">
              <w:rPr>
                <w:rFonts w:cs="Cordia New"/>
                <w:spacing w:val="-4"/>
              </w:rPr>
              <w:t>Tax effect of currency translation</w:t>
            </w:r>
          </w:p>
          <w:p w14:paraId="20934985" w14:textId="77777777" w:rsidR="003F406D" w:rsidRPr="00893755" w:rsidRDefault="003F406D" w:rsidP="003F406D">
            <w:pPr>
              <w:ind w:left="72" w:right="-72" w:hanging="144"/>
              <w:rPr>
                <w:rFonts w:cs="Cordia New"/>
              </w:rPr>
            </w:pPr>
            <w:r w:rsidRPr="00893755">
              <w:rPr>
                <w:rFonts w:cs="Cordia New"/>
                <w:spacing w:val="-4"/>
              </w:rPr>
              <w:t xml:space="preserve">   on tax base</w:t>
            </w:r>
          </w:p>
        </w:tc>
        <w:tc>
          <w:tcPr>
            <w:tcW w:w="992" w:type="dxa"/>
            <w:shd w:val="clear" w:color="auto" w:fill="auto"/>
            <w:vAlign w:val="bottom"/>
            <w:hideMark/>
          </w:tcPr>
          <w:p w14:paraId="4D783A46" w14:textId="62BC05C6" w:rsidR="003F406D" w:rsidRPr="00893755" w:rsidRDefault="00C64A6F" w:rsidP="00991002">
            <w:pPr>
              <w:tabs>
                <w:tab w:val="decimal" w:pos="776"/>
              </w:tabs>
              <w:ind w:right="-72"/>
              <w:jc w:val="both"/>
              <w:rPr>
                <w:rFonts w:cs="Cordia New"/>
              </w:rPr>
            </w:pPr>
            <w:r w:rsidRPr="00C64A6F">
              <w:rPr>
                <w:rFonts w:cs="Cordia New"/>
              </w:rPr>
              <w:t>1</w:t>
            </w:r>
            <w:r w:rsidR="003F406D" w:rsidRPr="00893755">
              <w:rPr>
                <w:rFonts w:cs="Cordia New"/>
              </w:rPr>
              <w:t>,</w:t>
            </w:r>
            <w:r w:rsidRPr="00C64A6F">
              <w:rPr>
                <w:rFonts w:cs="Cordia New"/>
              </w:rPr>
              <w:t>429</w:t>
            </w:r>
            <w:r w:rsidR="003F406D" w:rsidRPr="00893755">
              <w:rPr>
                <w:rFonts w:cs="Cordia New"/>
              </w:rPr>
              <w:t>,</w:t>
            </w:r>
            <w:r w:rsidRPr="00C64A6F">
              <w:rPr>
                <w:rFonts w:cs="Cordia New"/>
              </w:rPr>
              <w:t>969</w:t>
            </w:r>
          </w:p>
        </w:tc>
        <w:tc>
          <w:tcPr>
            <w:tcW w:w="968" w:type="dxa"/>
            <w:shd w:val="clear" w:color="auto" w:fill="auto"/>
            <w:vAlign w:val="bottom"/>
            <w:hideMark/>
          </w:tcPr>
          <w:p w14:paraId="45C76CD5" w14:textId="74CB8240" w:rsidR="003F406D" w:rsidRPr="00893755" w:rsidRDefault="00C64A6F" w:rsidP="00991002">
            <w:pPr>
              <w:tabs>
                <w:tab w:val="decimal" w:pos="751"/>
              </w:tabs>
              <w:ind w:right="-72"/>
              <w:jc w:val="both"/>
              <w:rPr>
                <w:rFonts w:cs="Cordia New"/>
              </w:rPr>
            </w:pPr>
            <w:r w:rsidRPr="00C64A6F">
              <w:rPr>
                <w:rFonts w:cs="Cordia New"/>
              </w:rPr>
              <w:t>333</w:t>
            </w:r>
            <w:r w:rsidR="003F406D" w:rsidRPr="00893755">
              <w:rPr>
                <w:rFonts w:cs="Cordia New"/>
              </w:rPr>
              <w:t>,</w:t>
            </w:r>
            <w:r w:rsidRPr="00C64A6F">
              <w:rPr>
                <w:rFonts w:cs="Cordia New"/>
              </w:rPr>
              <w:t>181</w:t>
            </w:r>
          </w:p>
        </w:tc>
        <w:tc>
          <w:tcPr>
            <w:tcW w:w="1442" w:type="dxa"/>
            <w:shd w:val="clear" w:color="auto" w:fill="auto"/>
            <w:vAlign w:val="bottom"/>
            <w:hideMark/>
          </w:tcPr>
          <w:p w14:paraId="0EA70A4A" w14:textId="77777777" w:rsidR="003F406D" w:rsidRPr="00893755" w:rsidRDefault="003F406D" w:rsidP="00991002">
            <w:pPr>
              <w:tabs>
                <w:tab w:val="decimal" w:pos="1227"/>
              </w:tabs>
              <w:ind w:right="-72"/>
              <w:jc w:val="both"/>
              <w:rPr>
                <w:rFonts w:cs="Cordia New"/>
              </w:rPr>
            </w:pPr>
            <w:r w:rsidRPr="00893755">
              <w:rPr>
                <w:rFonts w:cs="Cordia New"/>
              </w:rPr>
              <w:t>-</w:t>
            </w:r>
          </w:p>
        </w:tc>
        <w:tc>
          <w:tcPr>
            <w:tcW w:w="992" w:type="dxa"/>
            <w:shd w:val="clear" w:color="auto" w:fill="auto"/>
            <w:vAlign w:val="bottom"/>
            <w:hideMark/>
          </w:tcPr>
          <w:p w14:paraId="3942635E" w14:textId="77777777" w:rsidR="003F406D" w:rsidRPr="00893755" w:rsidRDefault="003F406D" w:rsidP="00991002">
            <w:pPr>
              <w:tabs>
                <w:tab w:val="decimal" w:pos="776"/>
              </w:tabs>
              <w:ind w:right="-72"/>
              <w:jc w:val="both"/>
              <w:rPr>
                <w:rFonts w:cs="Cordia New"/>
              </w:rPr>
            </w:pPr>
            <w:r w:rsidRPr="00893755">
              <w:rPr>
                <w:rFonts w:cs="Cordia New"/>
              </w:rPr>
              <w:t>-</w:t>
            </w:r>
          </w:p>
        </w:tc>
        <w:tc>
          <w:tcPr>
            <w:tcW w:w="993" w:type="dxa"/>
            <w:shd w:val="clear" w:color="auto" w:fill="auto"/>
            <w:vAlign w:val="bottom"/>
            <w:hideMark/>
          </w:tcPr>
          <w:p w14:paraId="42EAE69D" w14:textId="49658F22" w:rsidR="003F406D" w:rsidRPr="00893755" w:rsidRDefault="003F406D" w:rsidP="00991002">
            <w:pPr>
              <w:tabs>
                <w:tab w:val="decimal" w:pos="776"/>
              </w:tabs>
              <w:ind w:right="-72"/>
              <w:jc w:val="both"/>
              <w:rPr>
                <w:rFonts w:cs="Cordia New"/>
              </w:rPr>
            </w:pPr>
            <w:r w:rsidRPr="00893755">
              <w:rPr>
                <w:rFonts w:cs="Cordia New"/>
              </w:rPr>
              <w:t>(</w:t>
            </w:r>
            <w:r w:rsidR="00C64A6F" w:rsidRPr="00C64A6F">
              <w:rPr>
                <w:rFonts w:cs="Cordia New"/>
              </w:rPr>
              <w:t>19</w:t>
            </w:r>
            <w:r w:rsidRPr="00893755">
              <w:rPr>
                <w:rFonts w:cs="Cordia New"/>
              </w:rPr>
              <w:t>,</w:t>
            </w:r>
            <w:r w:rsidR="00C64A6F" w:rsidRPr="00C64A6F">
              <w:rPr>
                <w:rFonts w:cs="Cordia New"/>
              </w:rPr>
              <w:t>909</w:t>
            </w:r>
            <w:r w:rsidRPr="00893755">
              <w:rPr>
                <w:rFonts w:cs="Cordia New"/>
              </w:rPr>
              <w:t>)</w:t>
            </w:r>
          </w:p>
        </w:tc>
        <w:tc>
          <w:tcPr>
            <w:tcW w:w="1134" w:type="dxa"/>
            <w:shd w:val="clear" w:color="auto" w:fill="auto"/>
            <w:vAlign w:val="bottom"/>
            <w:hideMark/>
          </w:tcPr>
          <w:p w14:paraId="489DEA3A" w14:textId="2BCD50A3" w:rsidR="003F406D" w:rsidRPr="00893755" w:rsidRDefault="00C64A6F" w:rsidP="00991002">
            <w:pPr>
              <w:tabs>
                <w:tab w:val="decimal" w:pos="914"/>
              </w:tabs>
              <w:ind w:right="-72"/>
              <w:jc w:val="both"/>
              <w:rPr>
                <w:rFonts w:cs="Cordia New"/>
              </w:rPr>
            </w:pPr>
            <w:r w:rsidRPr="00C64A6F">
              <w:rPr>
                <w:rFonts w:cs="Cordia New"/>
              </w:rPr>
              <w:t>1</w:t>
            </w:r>
            <w:r w:rsidR="003F406D" w:rsidRPr="00893755">
              <w:rPr>
                <w:rFonts w:cs="Cordia New"/>
              </w:rPr>
              <w:t>,</w:t>
            </w:r>
            <w:r w:rsidRPr="00C64A6F">
              <w:rPr>
                <w:rFonts w:cs="Cordia New"/>
              </w:rPr>
              <w:t>743</w:t>
            </w:r>
            <w:r w:rsidR="003F406D" w:rsidRPr="00893755">
              <w:rPr>
                <w:rFonts w:cs="Cordia New"/>
              </w:rPr>
              <w:t>,</w:t>
            </w:r>
            <w:r w:rsidRPr="00C64A6F">
              <w:rPr>
                <w:rFonts w:cs="Cordia New"/>
              </w:rPr>
              <w:t>241</w:t>
            </w:r>
          </w:p>
        </w:tc>
      </w:tr>
      <w:tr w:rsidR="003F406D" w:rsidRPr="00893755" w14:paraId="50C90341" w14:textId="77777777" w:rsidTr="00991002">
        <w:tc>
          <w:tcPr>
            <w:tcW w:w="2376" w:type="dxa"/>
            <w:shd w:val="clear" w:color="auto" w:fill="auto"/>
            <w:hideMark/>
          </w:tcPr>
          <w:p w14:paraId="5742D587" w14:textId="77777777" w:rsidR="003F406D" w:rsidRPr="00893755" w:rsidRDefault="003F406D" w:rsidP="003F406D">
            <w:pPr>
              <w:ind w:left="72" w:right="-72" w:hanging="144"/>
              <w:rPr>
                <w:rFonts w:cs="Cordia New"/>
              </w:rPr>
            </w:pPr>
            <w:r w:rsidRPr="00893755">
              <w:rPr>
                <w:rFonts w:cs="Cordia New"/>
              </w:rPr>
              <w:t>Others</w:t>
            </w:r>
          </w:p>
        </w:tc>
        <w:tc>
          <w:tcPr>
            <w:tcW w:w="992" w:type="dxa"/>
            <w:tcBorders>
              <w:top w:val="nil"/>
              <w:left w:val="nil"/>
              <w:bottom w:val="single" w:sz="4" w:space="0" w:color="auto"/>
              <w:right w:val="nil"/>
            </w:tcBorders>
            <w:shd w:val="clear" w:color="auto" w:fill="auto"/>
            <w:hideMark/>
          </w:tcPr>
          <w:p w14:paraId="3A06797B" w14:textId="31118702" w:rsidR="003F406D" w:rsidRPr="00893755" w:rsidRDefault="003F406D" w:rsidP="00991002">
            <w:pPr>
              <w:tabs>
                <w:tab w:val="decimal" w:pos="776"/>
              </w:tabs>
              <w:ind w:right="-72"/>
              <w:jc w:val="both"/>
              <w:rPr>
                <w:rFonts w:cs="Cordia New"/>
              </w:rPr>
            </w:pPr>
            <w:r w:rsidRPr="00893755">
              <w:rPr>
                <w:rFonts w:cs="Cordia New"/>
              </w:rPr>
              <w:t>(</w:t>
            </w:r>
            <w:r w:rsidR="00C64A6F" w:rsidRPr="00C64A6F">
              <w:rPr>
                <w:rFonts w:cs="Cordia New"/>
              </w:rPr>
              <w:t>133</w:t>
            </w:r>
            <w:r w:rsidRPr="00893755">
              <w:rPr>
                <w:rFonts w:cs="Cordia New"/>
              </w:rPr>
              <w:t>,</w:t>
            </w:r>
            <w:r w:rsidR="00C64A6F" w:rsidRPr="00C64A6F">
              <w:rPr>
                <w:rFonts w:cs="Cordia New"/>
              </w:rPr>
              <w:t>050</w:t>
            </w:r>
            <w:r w:rsidRPr="00893755">
              <w:rPr>
                <w:rFonts w:cs="Cordia New"/>
              </w:rPr>
              <w:t>)</w:t>
            </w:r>
          </w:p>
        </w:tc>
        <w:tc>
          <w:tcPr>
            <w:tcW w:w="968" w:type="dxa"/>
            <w:tcBorders>
              <w:top w:val="nil"/>
              <w:left w:val="nil"/>
              <w:bottom w:val="single" w:sz="4" w:space="0" w:color="auto"/>
              <w:right w:val="nil"/>
            </w:tcBorders>
            <w:shd w:val="clear" w:color="auto" w:fill="auto"/>
            <w:hideMark/>
          </w:tcPr>
          <w:p w14:paraId="34C0D012" w14:textId="3D664220" w:rsidR="003F406D" w:rsidRPr="00893755" w:rsidRDefault="00C64A6F" w:rsidP="00991002">
            <w:pPr>
              <w:tabs>
                <w:tab w:val="decimal" w:pos="751"/>
              </w:tabs>
              <w:ind w:right="-72"/>
              <w:jc w:val="both"/>
              <w:rPr>
                <w:rFonts w:cs="Cordia New"/>
              </w:rPr>
            </w:pPr>
            <w:r w:rsidRPr="00C64A6F">
              <w:rPr>
                <w:rFonts w:cs="Cordia New"/>
              </w:rPr>
              <w:t>36</w:t>
            </w:r>
            <w:r w:rsidR="003F406D" w:rsidRPr="00893755">
              <w:rPr>
                <w:rFonts w:cs="Cordia New"/>
              </w:rPr>
              <w:t>,</w:t>
            </w:r>
            <w:r w:rsidRPr="00C64A6F">
              <w:rPr>
                <w:rFonts w:cs="Cordia New"/>
              </w:rPr>
              <w:t>825</w:t>
            </w:r>
          </w:p>
        </w:tc>
        <w:tc>
          <w:tcPr>
            <w:tcW w:w="1442" w:type="dxa"/>
            <w:tcBorders>
              <w:top w:val="nil"/>
              <w:left w:val="nil"/>
              <w:bottom w:val="single" w:sz="4" w:space="0" w:color="auto"/>
              <w:right w:val="nil"/>
            </w:tcBorders>
            <w:shd w:val="clear" w:color="auto" w:fill="auto"/>
            <w:hideMark/>
          </w:tcPr>
          <w:p w14:paraId="63FB22BF" w14:textId="77777777" w:rsidR="003F406D" w:rsidRPr="00893755" w:rsidRDefault="003F406D" w:rsidP="00991002">
            <w:pPr>
              <w:tabs>
                <w:tab w:val="decimal" w:pos="1227"/>
              </w:tabs>
              <w:ind w:right="-72"/>
              <w:jc w:val="both"/>
              <w:rPr>
                <w:rFonts w:cs="Cordia New"/>
              </w:rPr>
            </w:pPr>
            <w:r w:rsidRPr="00893755">
              <w:rPr>
                <w:rFonts w:cs="Cordia New"/>
              </w:rPr>
              <w:t>-</w:t>
            </w:r>
          </w:p>
        </w:tc>
        <w:tc>
          <w:tcPr>
            <w:tcW w:w="992" w:type="dxa"/>
            <w:tcBorders>
              <w:top w:val="nil"/>
              <w:left w:val="nil"/>
              <w:bottom w:val="single" w:sz="4" w:space="0" w:color="auto"/>
              <w:right w:val="nil"/>
            </w:tcBorders>
            <w:shd w:val="clear" w:color="auto" w:fill="auto"/>
            <w:hideMark/>
          </w:tcPr>
          <w:p w14:paraId="3470DBEB" w14:textId="77777777" w:rsidR="003F406D" w:rsidRPr="00893755" w:rsidRDefault="003F406D" w:rsidP="00991002">
            <w:pPr>
              <w:tabs>
                <w:tab w:val="decimal" w:pos="776"/>
              </w:tabs>
              <w:ind w:right="-72"/>
              <w:jc w:val="both"/>
              <w:rPr>
                <w:rFonts w:cs="Cordia New"/>
              </w:rPr>
            </w:pPr>
            <w:r w:rsidRPr="00893755">
              <w:rPr>
                <w:rFonts w:cs="Cordia New"/>
              </w:rPr>
              <w:t>-</w:t>
            </w:r>
          </w:p>
        </w:tc>
        <w:tc>
          <w:tcPr>
            <w:tcW w:w="993" w:type="dxa"/>
            <w:tcBorders>
              <w:top w:val="nil"/>
              <w:left w:val="nil"/>
              <w:bottom w:val="single" w:sz="4" w:space="0" w:color="auto"/>
              <w:right w:val="nil"/>
            </w:tcBorders>
            <w:shd w:val="clear" w:color="auto" w:fill="auto"/>
            <w:hideMark/>
          </w:tcPr>
          <w:p w14:paraId="68B19ABD" w14:textId="67A73108" w:rsidR="003F406D" w:rsidRPr="00893755" w:rsidRDefault="003F406D" w:rsidP="00991002">
            <w:pPr>
              <w:tabs>
                <w:tab w:val="decimal" w:pos="776"/>
              </w:tabs>
              <w:ind w:right="-72"/>
              <w:jc w:val="both"/>
              <w:rPr>
                <w:rFonts w:cs="Cordia New"/>
              </w:rPr>
            </w:pPr>
            <w:r w:rsidRPr="00893755">
              <w:rPr>
                <w:rFonts w:cs="Cordia New"/>
              </w:rPr>
              <w:t>(</w:t>
            </w:r>
            <w:r w:rsidR="00C64A6F" w:rsidRPr="00C64A6F">
              <w:rPr>
                <w:rFonts w:cs="Cordia New"/>
              </w:rPr>
              <w:t>9</w:t>
            </w:r>
            <w:r w:rsidRPr="00893755">
              <w:rPr>
                <w:rFonts w:cs="Cordia New"/>
              </w:rPr>
              <w:t>,</w:t>
            </w:r>
            <w:r w:rsidR="00C64A6F" w:rsidRPr="00C64A6F">
              <w:rPr>
                <w:rFonts w:cs="Cordia New"/>
              </w:rPr>
              <w:t>543</w:t>
            </w:r>
            <w:r w:rsidRPr="00893755">
              <w:rPr>
                <w:rFonts w:cs="Cordia New"/>
              </w:rPr>
              <w:t>)</w:t>
            </w:r>
          </w:p>
        </w:tc>
        <w:tc>
          <w:tcPr>
            <w:tcW w:w="1134" w:type="dxa"/>
            <w:tcBorders>
              <w:top w:val="nil"/>
              <w:left w:val="nil"/>
              <w:bottom w:val="single" w:sz="4" w:space="0" w:color="auto"/>
              <w:right w:val="nil"/>
            </w:tcBorders>
            <w:shd w:val="clear" w:color="auto" w:fill="auto"/>
            <w:hideMark/>
          </w:tcPr>
          <w:p w14:paraId="008A32BC" w14:textId="02DDF4D4" w:rsidR="003F406D" w:rsidRPr="00893755" w:rsidRDefault="003F406D" w:rsidP="00991002">
            <w:pPr>
              <w:tabs>
                <w:tab w:val="decimal" w:pos="914"/>
              </w:tabs>
              <w:ind w:right="-72"/>
              <w:jc w:val="both"/>
              <w:rPr>
                <w:rFonts w:cs="Cordia New"/>
              </w:rPr>
            </w:pPr>
            <w:r w:rsidRPr="00893755">
              <w:rPr>
                <w:rFonts w:cs="Cordia New"/>
              </w:rPr>
              <w:t>(</w:t>
            </w:r>
            <w:r w:rsidR="00C64A6F" w:rsidRPr="00C64A6F">
              <w:rPr>
                <w:rFonts w:cs="Cordia New"/>
              </w:rPr>
              <w:t>105</w:t>
            </w:r>
            <w:r w:rsidRPr="00893755">
              <w:rPr>
                <w:rFonts w:cs="Cordia New"/>
              </w:rPr>
              <w:t>,</w:t>
            </w:r>
            <w:r w:rsidR="00C64A6F" w:rsidRPr="00C64A6F">
              <w:rPr>
                <w:rFonts w:cs="Cordia New"/>
              </w:rPr>
              <w:t>768</w:t>
            </w:r>
            <w:r w:rsidRPr="00893755">
              <w:rPr>
                <w:rFonts w:cs="Cordia New"/>
              </w:rPr>
              <w:t>)</w:t>
            </w:r>
          </w:p>
        </w:tc>
      </w:tr>
      <w:tr w:rsidR="003F406D" w:rsidRPr="00893755" w14:paraId="00C3863C" w14:textId="77777777" w:rsidTr="00991002">
        <w:tc>
          <w:tcPr>
            <w:tcW w:w="2376" w:type="dxa"/>
            <w:shd w:val="clear" w:color="auto" w:fill="auto"/>
            <w:hideMark/>
          </w:tcPr>
          <w:p w14:paraId="4A8EADDB" w14:textId="77777777" w:rsidR="003F406D" w:rsidRPr="00893755" w:rsidRDefault="003F406D" w:rsidP="003F406D">
            <w:pPr>
              <w:ind w:left="72" w:right="-72" w:hanging="144"/>
              <w:rPr>
                <w:rFonts w:cs="Cordia New"/>
              </w:rPr>
            </w:pPr>
            <w:r w:rsidRPr="00893755">
              <w:rPr>
                <w:rFonts w:cs="Cordia New"/>
              </w:rPr>
              <w:t>Total</w:t>
            </w:r>
          </w:p>
        </w:tc>
        <w:tc>
          <w:tcPr>
            <w:tcW w:w="992" w:type="dxa"/>
            <w:tcBorders>
              <w:top w:val="single" w:sz="4" w:space="0" w:color="auto"/>
              <w:left w:val="nil"/>
              <w:bottom w:val="single" w:sz="4" w:space="0" w:color="auto"/>
              <w:right w:val="nil"/>
            </w:tcBorders>
            <w:shd w:val="clear" w:color="auto" w:fill="auto"/>
            <w:hideMark/>
          </w:tcPr>
          <w:p w14:paraId="5EB0764F" w14:textId="6655DC5B" w:rsidR="003F406D" w:rsidRPr="00893755" w:rsidRDefault="003F406D" w:rsidP="00991002">
            <w:pPr>
              <w:tabs>
                <w:tab w:val="decimal" w:pos="776"/>
              </w:tabs>
              <w:ind w:right="-72"/>
              <w:jc w:val="both"/>
              <w:rPr>
                <w:rFonts w:cs="Cordia New"/>
              </w:rPr>
            </w:pPr>
            <w:r w:rsidRPr="00893755">
              <w:rPr>
                <w:rFonts w:cs="Cordia New"/>
              </w:rPr>
              <w:t>(</w:t>
            </w:r>
            <w:r w:rsidR="00C64A6F" w:rsidRPr="00C64A6F">
              <w:rPr>
                <w:rFonts w:cs="Cordia New"/>
              </w:rPr>
              <w:t>14</w:t>
            </w:r>
            <w:r w:rsidRPr="00893755">
              <w:rPr>
                <w:rFonts w:cs="Cordia New"/>
              </w:rPr>
              <w:t>,</w:t>
            </w:r>
            <w:r w:rsidR="00C64A6F" w:rsidRPr="00C64A6F">
              <w:rPr>
                <w:rFonts w:cs="Cordia New"/>
              </w:rPr>
              <w:t>805</w:t>
            </w:r>
            <w:r w:rsidRPr="00893755">
              <w:rPr>
                <w:rFonts w:cs="Cordia New"/>
              </w:rPr>
              <w:t>,</w:t>
            </w:r>
            <w:r w:rsidR="00C64A6F" w:rsidRPr="00C64A6F">
              <w:rPr>
                <w:rFonts w:cs="Cordia New"/>
              </w:rPr>
              <w:t>049</w:t>
            </w:r>
            <w:r w:rsidRPr="00893755">
              <w:rPr>
                <w:rFonts w:cs="Cordia New"/>
              </w:rPr>
              <w:t>)</w:t>
            </w:r>
          </w:p>
        </w:tc>
        <w:tc>
          <w:tcPr>
            <w:tcW w:w="968" w:type="dxa"/>
            <w:tcBorders>
              <w:top w:val="single" w:sz="4" w:space="0" w:color="auto"/>
              <w:left w:val="nil"/>
              <w:bottom w:val="single" w:sz="4" w:space="0" w:color="auto"/>
              <w:right w:val="nil"/>
            </w:tcBorders>
            <w:shd w:val="clear" w:color="auto" w:fill="auto"/>
            <w:hideMark/>
          </w:tcPr>
          <w:p w14:paraId="4A900B84" w14:textId="4867338A" w:rsidR="003F406D" w:rsidRPr="00893755" w:rsidRDefault="00C64A6F" w:rsidP="00991002">
            <w:pPr>
              <w:tabs>
                <w:tab w:val="decimal" w:pos="751"/>
              </w:tabs>
              <w:ind w:right="-72"/>
              <w:jc w:val="both"/>
              <w:rPr>
                <w:rFonts w:cs="Cordia New"/>
              </w:rPr>
            </w:pPr>
            <w:r w:rsidRPr="00C64A6F">
              <w:rPr>
                <w:rFonts w:cs="Cordia New"/>
              </w:rPr>
              <w:t>1</w:t>
            </w:r>
            <w:r w:rsidR="003F406D" w:rsidRPr="00893755">
              <w:rPr>
                <w:rFonts w:cs="Cordia New"/>
              </w:rPr>
              <w:t>,</w:t>
            </w:r>
            <w:r w:rsidRPr="00C64A6F">
              <w:rPr>
                <w:rFonts w:cs="Cordia New"/>
              </w:rPr>
              <w:t>127</w:t>
            </w:r>
            <w:r w:rsidR="003F406D" w:rsidRPr="00893755">
              <w:rPr>
                <w:rFonts w:cs="Cordia New"/>
              </w:rPr>
              <w:t>,</w:t>
            </w:r>
            <w:r w:rsidRPr="00C64A6F">
              <w:rPr>
                <w:rFonts w:cs="Cordia New"/>
              </w:rPr>
              <w:t>691</w:t>
            </w:r>
          </w:p>
        </w:tc>
        <w:tc>
          <w:tcPr>
            <w:tcW w:w="1442" w:type="dxa"/>
            <w:tcBorders>
              <w:top w:val="single" w:sz="4" w:space="0" w:color="auto"/>
              <w:left w:val="nil"/>
              <w:bottom w:val="single" w:sz="4" w:space="0" w:color="auto"/>
              <w:right w:val="nil"/>
            </w:tcBorders>
            <w:shd w:val="clear" w:color="auto" w:fill="auto"/>
            <w:hideMark/>
          </w:tcPr>
          <w:p w14:paraId="13169B7A" w14:textId="0B430C39" w:rsidR="003F406D" w:rsidRPr="00893755" w:rsidRDefault="00C64A6F" w:rsidP="00991002">
            <w:pPr>
              <w:tabs>
                <w:tab w:val="decimal" w:pos="1227"/>
              </w:tabs>
              <w:ind w:right="-72"/>
              <w:jc w:val="both"/>
              <w:rPr>
                <w:rFonts w:cs="Cordia New"/>
              </w:rPr>
            </w:pPr>
            <w:r w:rsidRPr="00C64A6F">
              <w:rPr>
                <w:rFonts w:cs="Cordia New"/>
              </w:rPr>
              <w:t>152</w:t>
            </w:r>
            <w:r w:rsidR="003F406D" w:rsidRPr="00893755">
              <w:rPr>
                <w:rFonts w:cs="Cordia New"/>
              </w:rPr>
              <w:t>,</w:t>
            </w:r>
            <w:r w:rsidRPr="00C64A6F">
              <w:rPr>
                <w:rFonts w:cs="Cordia New"/>
              </w:rPr>
              <w:t>448</w:t>
            </w:r>
          </w:p>
        </w:tc>
        <w:tc>
          <w:tcPr>
            <w:tcW w:w="992" w:type="dxa"/>
            <w:tcBorders>
              <w:top w:val="single" w:sz="4" w:space="0" w:color="auto"/>
              <w:left w:val="nil"/>
              <w:bottom w:val="single" w:sz="4" w:space="0" w:color="auto"/>
              <w:right w:val="nil"/>
            </w:tcBorders>
            <w:shd w:val="clear" w:color="auto" w:fill="auto"/>
            <w:hideMark/>
          </w:tcPr>
          <w:p w14:paraId="65574699" w14:textId="77777777" w:rsidR="003F406D" w:rsidRPr="00893755" w:rsidRDefault="003F406D" w:rsidP="00991002">
            <w:pPr>
              <w:tabs>
                <w:tab w:val="decimal" w:pos="776"/>
              </w:tabs>
              <w:ind w:right="-72"/>
              <w:jc w:val="both"/>
              <w:rPr>
                <w:rFonts w:cs="Cordia New"/>
              </w:rPr>
            </w:pPr>
            <w:r w:rsidRPr="00893755">
              <w:rPr>
                <w:rFonts w:cs="Cordia New"/>
              </w:rPr>
              <w:t>-</w:t>
            </w:r>
          </w:p>
        </w:tc>
        <w:tc>
          <w:tcPr>
            <w:tcW w:w="993" w:type="dxa"/>
            <w:tcBorders>
              <w:top w:val="single" w:sz="4" w:space="0" w:color="auto"/>
              <w:left w:val="nil"/>
              <w:bottom w:val="single" w:sz="4" w:space="0" w:color="auto"/>
              <w:right w:val="nil"/>
            </w:tcBorders>
            <w:shd w:val="clear" w:color="auto" w:fill="auto"/>
            <w:hideMark/>
          </w:tcPr>
          <w:p w14:paraId="603C4D06" w14:textId="657143E1" w:rsidR="003F406D" w:rsidRPr="00893755" w:rsidRDefault="003F406D" w:rsidP="00991002">
            <w:pPr>
              <w:tabs>
                <w:tab w:val="decimal" w:pos="776"/>
              </w:tabs>
              <w:ind w:right="-72"/>
              <w:jc w:val="both"/>
              <w:rPr>
                <w:rFonts w:cs="Cordia New"/>
              </w:rPr>
            </w:pPr>
            <w:r w:rsidRPr="00893755">
              <w:rPr>
                <w:rFonts w:cs="Cordia New"/>
              </w:rPr>
              <w:t>(</w:t>
            </w:r>
            <w:r w:rsidR="00C64A6F" w:rsidRPr="00C64A6F">
              <w:rPr>
                <w:rFonts w:cs="Cordia New"/>
              </w:rPr>
              <w:t>851</w:t>
            </w:r>
            <w:r w:rsidRPr="00893755">
              <w:rPr>
                <w:rFonts w:cs="Cordia New"/>
              </w:rPr>
              <w:t>,</w:t>
            </w:r>
            <w:r w:rsidR="00C64A6F" w:rsidRPr="00C64A6F">
              <w:rPr>
                <w:rFonts w:cs="Cordia New"/>
              </w:rPr>
              <w:t>336</w:t>
            </w:r>
            <w:r w:rsidRPr="00893755">
              <w:rPr>
                <w:rFonts w:cs="Cordia New"/>
              </w:rPr>
              <w:t>)</w:t>
            </w:r>
          </w:p>
        </w:tc>
        <w:tc>
          <w:tcPr>
            <w:tcW w:w="1134" w:type="dxa"/>
            <w:tcBorders>
              <w:top w:val="single" w:sz="4" w:space="0" w:color="auto"/>
              <w:left w:val="nil"/>
              <w:bottom w:val="single" w:sz="4" w:space="0" w:color="auto"/>
              <w:right w:val="nil"/>
            </w:tcBorders>
            <w:shd w:val="clear" w:color="auto" w:fill="auto"/>
            <w:hideMark/>
          </w:tcPr>
          <w:p w14:paraId="0463B92C" w14:textId="2C0CAFBC" w:rsidR="003F406D" w:rsidRPr="00893755" w:rsidRDefault="003F406D" w:rsidP="00991002">
            <w:pPr>
              <w:tabs>
                <w:tab w:val="decimal" w:pos="914"/>
              </w:tabs>
              <w:ind w:right="-72"/>
              <w:jc w:val="both"/>
              <w:rPr>
                <w:rFonts w:cs="Cordia New"/>
              </w:rPr>
            </w:pPr>
            <w:r w:rsidRPr="00893755">
              <w:rPr>
                <w:rFonts w:cs="Cordia New"/>
              </w:rPr>
              <w:t>(</w:t>
            </w:r>
            <w:r w:rsidR="00C64A6F" w:rsidRPr="00C64A6F">
              <w:rPr>
                <w:rFonts w:cs="Cordia New"/>
              </w:rPr>
              <w:t>14</w:t>
            </w:r>
            <w:r w:rsidRPr="00893755">
              <w:rPr>
                <w:rFonts w:cs="Cordia New"/>
              </w:rPr>
              <w:t>,</w:t>
            </w:r>
            <w:r w:rsidR="00C64A6F" w:rsidRPr="00C64A6F">
              <w:rPr>
                <w:rFonts w:cs="Cordia New"/>
              </w:rPr>
              <w:t>376</w:t>
            </w:r>
            <w:r w:rsidRPr="00893755">
              <w:rPr>
                <w:rFonts w:cs="Cordia New"/>
              </w:rPr>
              <w:t>,</w:t>
            </w:r>
            <w:r w:rsidR="00C64A6F" w:rsidRPr="00C64A6F">
              <w:rPr>
                <w:rFonts w:cs="Cordia New"/>
              </w:rPr>
              <w:t>246</w:t>
            </w:r>
            <w:r w:rsidRPr="00893755">
              <w:rPr>
                <w:rFonts w:cs="Cordia New"/>
              </w:rPr>
              <w:t>)</w:t>
            </w:r>
          </w:p>
        </w:tc>
      </w:tr>
      <w:tr w:rsidR="003F406D" w:rsidRPr="00893755" w14:paraId="24904DE7" w14:textId="77777777" w:rsidTr="00991002">
        <w:tc>
          <w:tcPr>
            <w:tcW w:w="2376" w:type="dxa"/>
            <w:shd w:val="clear" w:color="auto" w:fill="auto"/>
            <w:vAlign w:val="bottom"/>
            <w:hideMark/>
          </w:tcPr>
          <w:p w14:paraId="68015694" w14:textId="77777777" w:rsidR="003F406D" w:rsidRPr="00893755" w:rsidRDefault="003F406D" w:rsidP="003F406D">
            <w:pPr>
              <w:ind w:left="72" w:right="-72" w:hanging="144"/>
              <w:rPr>
                <w:rFonts w:cs="Cordia New"/>
              </w:rPr>
            </w:pPr>
            <w:r w:rsidRPr="00893755">
              <w:rPr>
                <w:rFonts w:cs="Cordia New"/>
              </w:rPr>
              <w:t>Net</w:t>
            </w:r>
          </w:p>
        </w:tc>
        <w:tc>
          <w:tcPr>
            <w:tcW w:w="992" w:type="dxa"/>
            <w:tcBorders>
              <w:top w:val="single" w:sz="4" w:space="0" w:color="auto"/>
              <w:left w:val="nil"/>
              <w:bottom w:val="single" w:sz="4" w:space="0" w:color="auto"/>
              <w:right w:val="nil"/>
            </w:tcBorders>
            <w:shd w:val="clear" w:color="auto" w:fill="auto"/>
            <w:hideMark/>
          </w:tcPr>
          <w:p w14:paraId="1663611B" w14:textId="122E3A99" w:rsidR="003F406D" w:rsidRPr="00893755" w:rsidRDefault="003F406D" w:rsidP="00991002">
            <w:pPr>
              <w:tabs>
                <w:tab w:val="decimal" w:pos="776"/>
              </w:tabs>
              <w:ind w:right="-72"/>
              <w:jc w:val="both"/>
              <w:rPr>
                <w:rFonts w:cs="Cordia New"/>
                <w:cs/>
              </w:rPr>
            </w:pPr>
            <w:r w:rsidRPr="00893755">
              <w:rPr>
                <w:rFonts w:cs="Cordia New"/>
              </w:rPr>
              <w:t>(</w:t>
            </w:r>
            <w:r w:rsidR="00C64A6F" w:rsidRPr="00C64A6F">
              <w:rPr>
                <w:rFonts w:cs="Cordia New"/>
              </w:rPr>
              <w:t>620</w:t>
            </w:r>
            <w:r w:rsidRPr="00893755">
              <w:rPr>
                <w:rFonts w:cs="Cordia New"/>
              </w:rPr>
              <w:t>,</w:t>
            </w:r>
            <w:r w:rsidR="00C64A6F" w:rsidRPr="00C64A6F">
              <w:rPr>
                <w:rFonts w:cs="Cordia New"/>
              </w:rPr>
              <w:t>107</w:t>
            </w:r>
            <w:r w:rsidRPr="00893755">
              <w:rPr>
                <w:rFonts w:cs="Cordia New"/>
              </w:rPr>
              <w:t>)</w:t>
            </w:r>
          </w:p>
        </w:tc>
        <w:tc>
          <w:tcPr>
            <w:tcW w:w="968" w:type="dxa"/>
            <w:tcBorders>
              <w:top w:val="single" w:sz="4" w:space="0" w:color="auto"/>
              <w:left w:val="nil"/>
              <w:bottom w:val="single" w:sz="4" w:space="0" w:color="auto"/>
              <w:right w:val="nil"/>
            </w:tcBorders>
            <w:shd w:val="clear" w:color="auto" w:fill="auto"/>
            <w:hideMark/>
          </w:tcPr>
          <w:p w14:paraId="42783CA9" w14:textId="05A568D1" w:rsidR="003F406D" w:rsidRPr="00893755" w:rsidRDefault="00C64A6F" w:rsidP="00991002">
            <w:pPr>
              <w:tabs>
                <w:tab w:val="decimal" w:pos="751"/>
              </w:tabs>
              <w:ind w:right="-72"/>
              <w:jc w:val="both"/>
              <w:rPr>
                <w:rFonts w:cs="Cordia New"/>
              </w:rPr>
            </w:pPr>
            <w:r w:rsidRPr="00C64A6F">
              <w:rPr>
                <w:rFonts w:cs="Cordia New"/>
              </w:rPr>
              <w:t>1</w:t>
            </w:r>
            <w:r w:rsidR="003F406D" w:rsidRPr="00893755">
              <w:rPr>
                <w:rFonts w:cs="Cordia New"/>
              </w:rPr>
              <w:t>,</w:t>
            </w:r>
            <w:r w:rsidRPr="00C64A6F">
              <w:rPr>
                <w:rFonts w:cs="Cordia New"/>
              </w:rPr>
              <w:t>090</w:t>
            </w:r>
            <w:r w:rsidR="003F406D" w:rsidRPr="00893755">
              <w:rPr>
                <w:rFonts w:cs="Cordia New"/>
              </w:rPr>
              <w:t>,</w:t>
            </w:r>
            <w:r w:rsidRPr="00C64A6F">
              <w:rPr>
                <w:rFonts w:cs="Cordia New"/>
              </w:rPr>
              <w:t>432</w:t>
            </w:r>
          </w:p>
        </w:tc>
        <w:tc>
          <w:tcPr>
            <w:tcW w:w="1442" w:type="dxa"/>
            <w:tcBorders>
              <w:top w:val="single" w:sz="4" w:space="0" w:color="auto"/>
              <w:left w:val="nil"/>
              <w:bottom w:val="single" w:sz="4" w:space="0" w:color="auto"/>
              <w:right w:val="nil"/>
            </w:tcBorders>
            <w:shd w:val="clear" w:color="auto" w:fill="auto"/>
            <w:hideMark/>
          </w:tcPr>
          <w:p w14:paraId="19BBF364" w14:textId="2B84478D" w:rsidR="003F406D" w:rsidRPr="00893755" w:rsidRDefault="00C64A6F" w:rsidP="00991002">
            <w:pPr>
              <w:tabs>
                <w:tab w:val="decimal" w:pos="1227"/>
              </w:tabs>
              <w:ind w:right="-72"/>
              <w:jc w:val="both"/>
              <w:rPr>
                <w:rFonts w:cs="Cordia New"/>
              </w:rPr>
            </w:pPr>
            <w:r w:rsidRPr="00C64A6F">
              <w:rPr>
                <w:rFonts w:cs="Cordia New"/>
              </w:rPr>
              <w:t>173</w:t>
            </w:r>
            <w:r w:rsidR="003F406D" w:rsidRPr="00893755">
              <w:rPr>
                <w:rFonts w:cs="Cordia New"/>
              </w:rPr>
              <w:t>,</w:t>
            </w:r>
            <w:r w:rsidRPr="00C64A6F">
              <w:rPr>
                <w:rFonts w:cs="Cordia New"/>
              </w:rPr>
              <w:t>758</w:t>
            </w:r>
          </w:p>
        </w:tc>
        <w:tc>
          <w:tcPr>
            <w:tcW w:w="992" w:type="dxa"/>
            <w:tcBorders>
              <w:top w:val="single" w:sz="4" w:space="0" w:color="auto"/>
              <w:left w:val="nil"/>
              <w:bottom w:val="single" w:sz="4" w:space="0" w:color="auto"/>
              <w:right w:val="nil"/>
            </w:tcBorders>
            <w:shd w:val="clear" w:color="auto" w:fill="auto"/>
            <w:hideMark/>
          </w:tcPr>
          <w:p w14:paraId="5A750E8E" w14:textId="71B19D8F" w:rsidR="003F406D" w:rsidRPr="00893755" w:rsidRDefault="00C64A6F" w:rsidP="00991002">
            <w:pPr>
              <w:tabs>
                <w:tab w:val="decimal" w:pos="776"/>
              </w:tabs>
              <w:ind w:right="-72"/>
              <w:jc w:val="both"/>
              <w:rPr>
                <w:rFonts w:cs="Cordia New"/>
              </w:rPr>
            </w:pPr>
            <w:r w:rsidRPr="00C64A6F">
              <w:rPr>
                <w:rFonts w:cs="Cordia New"/>
              </w:rPr>
              <w:t>28</w:t>
            </w:r>
            <w:r w:rsidR="003F406D" w:rsidRPr="00893755">
              <w:rPr>
                <w:rFonts w:cs="Cordia New"/>
              </w:rPr>
              <w:t>,</w:t>
            </w:r>
            <w:r w:rsidRPr="00C64A6F">
              <w:rPr>
                <w:rFonts w:cs="Cordia New"/>
              </w:rPr>
              <w:t>488</w:t>
            </w:r>
          </w:p>
        </w:tc>
        <w:tc>
          <w:tcPr>
            <w:tcW w:w="993" w:type="dxa"/>
            <w:tcBorders>
              <w:top w:val="single" w:sz="4" w:space="0" w:color="auto"/>
              <w:left w:val="nil"/>
              <w:bottom w:val="single" w:sz="4" w:space="0" w:color="auto"/>
              <w:right w:val="nil"/>
            </w:tcBorders>
            <w:shd w:val="clear" w:color="auto" w:fill="auto"/>
            <w:hideMark/>
          </w:tcPr>
          <w:p w14:paraId="57BC4583" w14:textId="269BA44F" w:rsidR="003F406D" w:rsidRPr="00893755" w:rsidRDefault="003F406D" w:rsidP="00991002">
            <w:pPr>
              <w:tabs>
                <w:tab w:val="decimal" w:pos="776"/>
              </w:tabs>
              <w:ind w:right="-72"/>
              <w:jc w:val="both"/>
              <w:rPr>
                <w:rFonts w:cs="Cordia New"/>
              </w:rPr>
            </w:pPr>
            <w:r w:rsidRPr="00893755">
              <w:rPr>
                <w:rFonts w:cs="Cordia New"/>
              </w:rPr>
              <w:t>(</w:t>
            </w:r>
            <w:r w:rsidR="00C64A6F" w:rsidRPr="00C64A6F">
              <w:rPr>
                <w:rFonts w:cs="Cordia New"/>
              </w:rPr>
              <w:t>226</w:t>
            </w:r>
            <w:r w:rsidRPr="00893755">
              <w:rPr>
                <w:rFonts w:cs="Cordia New"/>
              </w:rPr>
              <w:t>,</w:t>
            </w:r>
            <w:r w:rsidR="00C64A6F" w:rsidRPr="00C64A6F">
              <w:rPr>
                <w:rFonts w:cs="Cordia New"/>
              </w:rPr>
              <w:t>973</w:t>
            </w:r>
            <w:r w:rsidRPr="00893755">
              <w:rPr>
                <w:rFonts w:cs="Cordia New"/>
              </w:rPr>
              <w:t>)</w:t>
            </w:r>
          </w:p>
        </w:tc>
        <w:tc>
          <w:tcPr>
            <w:tcW w:w="1134" w:type="dxa"/>
            <w:tcBorders>
              <w:top w:val="single" w:sz="4" w:space="0" w:color="auto"/>
              <w:left w:val="nil"/>
              <w:bottom w:val="single" w:sz="4" w:space="0" w:color="auto"/>
              <w:right w:val="nil"/>
            </w:tcBorders>
            <w:shd w:val="clear" w:color="auto" w:fill="auto"/>
            <w:hideMark/>
          </w:tcPr>
          <w:p w14:paraId="6CC389F4" w14:textId="2E7BF698" w:rsidR="003F406D" w:rsidRPr="00893755" w:rsidRDefault="00C64A6F" w:rsidP="00991002">
            <w:pPr>
              <w:tabs>
                <w:tab w:val="decimal" w:pos="914"/>
              </w:tabs>
              <w:ind w:right="-72"/>
              <w:jc w:val="both"/>
              <w:rPr>
                <w:rFonts w:cs="Cordia New"/>
              </w:rPr>
            </w:pPr>
            <w:r w:rsidRPr="00C64A6F">
              <w:rPr>
                <w:rFonts w:cs="Cordia New"/>
              </w:rPr>
              <w:t>445</w:t>
            </w:r>
            <w:r w:rsidR="003F406D" w:rsidRPr="00893755">
              <w:rPr>
                <w:rFonts w:cs="Cordia New"/>
              </w:rPr>
              <w:t>,</w:t>
            </w:r>
            <w:r w:rsidRPr="00C64A6F">
              <w:rPr>
                <w:rFonts w:cs="Cordia New"/>
              </w:rPr>
              <w:t>598</w:t>
            </w:r>
          </w:p>
        </w:tc>
      </w:tr>
    </w:tbl>
    <w:p w14:paraId="4F095EEC" w14:textId="77777777" w:rsidR="00A15DC9" w:rsidRPr="00893755" w:rsidRDefault="00A15DC9" w:rsidP="00411D07">
      <w:pPr>
        <w:rPr>
          <w:rFonts w:cs="Cordia New"/>
          <w:b/>
          <w:bCs/>
          <w:sz w:val="26"/>
          <w:szCs w:val="26"/>
        </w:rPr>
      </w:pPr>
    </w:p>
    <w:p w14:paraId="358B72EE" w14:textId="77777777" w:rsidR="00411D07" w:rsidRPr="00893755" w:rsidRDefault="00411D07" w:rsidP="00411D07">
      <w:pPr>
        <w:rPr>
          <w:rFonts w:cs="Cordia New"/>
          <w:b/>
          <w:bCs/>
          <w:sz w:val="26"/>
          <w:szCs w:val="26"/>
        </w:rPr>
      </w:pPr>
      <w:r w:rsidRPr="00893755">
        <w:rPr>
          <w:rFonts w:cs="Cordia New"/>
          <w:b/>
          <w:bCs/>
          <w:sz w:val="26"/>
          <w:szCs w:val="26"/>
        </w:rPr>
        <w:br w:type="page"/>
      </w:r>
    </w:p>
    <w:tbl>
      <w:tblPr>
        <w:tblW w:w="9463" w:type="dxa"/>
        <w:tblLayout w:type="fixed"/>
        <w:tblLook w:val="0000" w:firstRow="0" w:lastRow="0" w:firstColumn="0" w:lastColumn="0" w:noHBand="0" w:noVBand="0"/>
      </w:tblPr>
      <w:tblGrid>
        <w:gridCol w:w="2898"/>
        <w:gridCol w:w="1417"/>
        <w:gridCol w:w="1814"/>
        <w:gridCol w:w="1814"/>
        <w:gridCol w:w="1520"/>
      </w:tblGrid>
      <w:tr w:rsidR="00411D07" w:rsidRPr="00C651A9" w14:paraId="731F3142" w14:textId="77777777" w:rsidTr="00C651A9">
        <w:tc>
          <w:tcPr>
            <w:tcW w:w="2898" w:type="dxa"/>
            <w:shd w:val="clear" w:color="auto" w:fill="auto"/>
          </w:tcPr>
          <w:p w14:paraId="41C4DD37" w14:textId="77777777" w:rsidR="00411D07" w:rsidRPr="00C651A9" w:rsidRDefault="00411D07" w:rsidP="00997DBB">
            <w:pPr>
              <w:ind w:left="101" w:right="-72" w:hanging="187"/>
              <w:rPr>
                <w:rFonts w:asciiTheme="minorBidi" w:hAnsiTheme="minorBidi" w:cstheme="minorBidi"/>
                <w:b/>
                <w:bCs/>
                <w:sz w:val="26"/>
                <w:szCs w:val="26"/>
              </w:rPr>
            </w:pPr>
          </w:p>
        </w:tc>
        <w:tc>
          <w:tcPr>
            <w:tcW w:w="6565" w:type="dxa"/>
            <w:gridSpan w:val="4"/>
            <w:tcBorders>
              <w:top w:val="single" w:sz="4" w:space="0" w:color="auto"/>
              <w:bottom w:val="single" w:sz="4" w:space="0" w:color="auto"/>
            </w:tcBorders>
            <w:shd w:val="clear" w:color="auto" w:fill="auto"/>
            <w:vAlign w:val="bottom"/>
          </w:tcPr>
          <w:p w14:paraId="38676F22" w14:textId="77777777" w:rsidR="00411D07" w:rsidRPr="00C651A9" w:rsidRDefault="00411D07" w:rsidP="009B1EFF">
            <w:pPr>
              <w:tabs>
                <w:tab w:val="decimal" w:pos="7487"/>
              </w:tabs>
              <w:ind w:right="-24"/>
              <w:jc w:val="right"/>
              <w:rPr>
                <w:rFonts w:asciiTheme="minorBidi" w:hAnsiTheme="minorBidi" w:cstheme="minorBidi"/>
                <w:b/>
                <w:bCs/>
                <w:sz w:val="26"/>
                <w:szCs w:val="26"/>
              </w:rPr>
            </w:pPr>
            <w:r w:rsidRPr="00C651A9">
              <w:rPr>
                <w:rFonts w:asciiTheme="minorBidi" w:hAnsiTheme="minorBidi" w:cstheme="minorBidi"/>
                <w:b/>
                <w:bCs/>
                <w:sz w:val="26"/>
                <w:szCs w:val="26"/>
              </w:rPr>
              <w:t>Separate financial statements</w:t>
            </w:r>
          </w:p>
        </w:tc>
      </w:tr>
      <w:tr w:rsidR="009B1EFF" w:rsidRPr="00C651A9" w14:paraId="2532BA8D" w14:textId="77777777" w:rsidTr="00C651A9">
        <w:tc>
          <w:tcPr>
            <w:tcW w:w="2898" w:type="dxa"/>
            <w:shd w:val="clear" w:color="auto" w:fill="auto"/>
          </w:tcPr>
          <w:p w14:paraId="0EB19CE0" w14:textId="77777777" w:rsidR="009B1EFF" w:rsidRPr="00C651A9" w:rsidRDefault="009B1EFF" w:rsidP="00997DBB">
            <w:pPr>
              <w:ind w:left="101" w:right="-72" w:hanging="187"/>
              <w:rPr>
                <w:rFonts w:asciiTheme="minorBidi" w:hAnsiTheme="minorBidi" w:cstheme="minorBidi"/>
                <w:b/>
                <w:bCs/>
                <w:sz w:val="26"/>
                <w:szCs w:val="26"/>
              </w:rPr>
            </w:pPr>
          </w:p>
        </w:tc>
        <w:tc>
          <w:tcPr>
            <w:tcW w:w="6565" w:type="dxa"/>
            <w:gridSpan w:val="4"/>
            <w:tcBorders>
              <w:bottom w:val="single" w:sz="4" w:space="0" w:color="auto"/>
            </w:tcBorders>
            <w:shd w:val="clear" w:color="auto" w:fill="auto"/>
            <w:vAlign w:val="bottom"/>
          </w:tcPr>
          <w:p w14:paraId="4EDC066E" w14:textId="6D2922EC" w:rsidR="009B1EFF" w:rsidRPr="00C651A9" w:rsidRDefault="009B1EFF" w:rsidP="009B1EFF">
            <w:pPr>
              <w:tabs>
                <w:tab w:val="decimal" w:pos="3251"/>
              </w:tabs>
              <w:ind w:right="-24"/>
              <w:jc w:val="right"/>
              <w:rPr>
                <w:rFonts w:asciiTheme="minorBidi" w:hAnsiTheme="minorBidi" w:cstheme="minorBidi"/>
                <w:b/>
                <w:bCs/>
                <w:sz w:val="26"/>
                <w:szCs w:val="26"/>
              </w:rPr>
            </w:pPr>
            <w:r w:rsidRPr="00C651A9">
              <w:rPr>
                <w:rFonts w:asciiTheme="minorBidi" w:hAnsiTheme="minorBidi" w:cstheme="minorBidi"/>
                <w:b/>
                <w:bCs/>
                <w:sz w:val="26"/>
                <w:szCs w:val="26"/>
              </w:rPr>
              <w:t>US Dollar’000</w:t>
            </w:r>
          </w:p>
        </w:tc>
      </w:tr>
      <w:tr w:rsidR="009B1EFF" w:rsidRPr="00C651A9" w14:paraId="71749D3F" w14:textId="77777777" w:rsidTr="00C651A9">
        <w:tc>
          <w:tcPr>
            <w:tcW w:w="2898" w:type="dxa"/>
            <w:shd w:val="clear" w:color="auto" w:fill="auto"/>
          </w:tcPr>
          <w:p w14:paraId="262B7A42" w14:textId="77777777" w:rsidR="009B1EFF" w:rsidRPr="00C651A9" w:rsidRDefault="009B1EFF" w:rsidP="00997DBB">
            <w:pPr>
              <w:ind w:left="101" w:right="-72" w:hanging="187"/>
              <w:rPr>
                <w:rFonts w:asciiTheme="minorBidi" w:hAnsiTheme="minorBidi" w:cstheme="minorBidi"/>
                <w:b/>
                <w:bCs/>
                <w:sz w:val="26"/>
                <w:szCs w:val="26"/>
              </w:rPr>
            </w:pPr>
          </w:p>
        </w:tc>
        <w:tc>
          <w:tcPr>
            <w:tcW w:w="1417" w:type="dxa"/>
            <w:tcBorders>
              <w:bottom w:val="single" w:sz="4" w:space="0" w:color="auto"/>
            </w:tcBorders>
            <w:shd w:val="clear" w:color="auto" w:fill="auto"/>
            <w:vAlign w:val="bottom"/>
          </w:tcPr>
          <w:p w14:paraId="44557ECD" w14:textId="77777777" w:rsidR="009B1EFF" w:rsidRPr="00C651A9" w:rsidRDefault="009B1EFF" w:rsidP="009B1EFF">
            <w:pPr>
              <w:tabs>
                <w:tab w:val="decimal" w:pos="576"/>
              </w:tabs>
              <w:ind w:right="-24"/>
              <w:jc w:val="right"/>
              <w:rPr>
                <w:rFonts w:asciiTheme="minorBidi" w:hAnsiTheme="minorBidi" w:cstheme="minorBidi"/>
                <w:b/>
                <w:bCs/>
                <w:sz w:val="26"/>
                <w:szCs w:val="26"/>
              </w:rPr>
            </w:pPr>
            <w:r w:rsidRPr="00C651A9">
              <w:rPr>
                <w:rFonts w:asciiTheme="minorBidi" w:hAnsiTheme="minorBidi" w:cstheme="minorBidi"/>
                <w:b/>
                <w:bCs/>
                <w:sz w:val="26"/>
                <w:szCs w:val="26"/>
              </w:rPr>
              <w:t xml:space="preserve">At </w:t>
            </w:r>
          </w:p>
          <w:p w14:paraId="6FFABA5D" w14:textId="77777777" w:rsidR="003F2BC7" w:rsidRDefault="009B1EFF" w:rsidP="009B1EFF">
            <w:pPr>
              <w:tabs>
                <w:tab w:val="decimal" w:pos="576"/>
              </w:tabs>
              <w:ind w:right="-24"/>
              <w:jc w:val="right"/>
              <w:rPr>
                <w:rFonts w:asciiTheme="minorBidi" w:hAnsiTheme="minorBidi" w:cstheme="minorBidi"/>
                <w:b/>
                <w:bCs/>
                <w:sz w:val="26"/>
                <w:szCs w:val="26"/>
              </w:rPr>
            </w:pPr>
            <w:r w:rsidRPr="00C651A9">
              <w:rPr>
                <w:rFonts w:asciiTheme="minorBidi" w:hAnsiTheme="minorBidi" w:cstheme="minorBidi"/>
                <w:b/>
                <w:bCs/>
                <w:sz w:val="26"/>
                <w:szCs w:val="26"/>
              </w:rPr>
              <w:t>1 January</w:t>
            </w:r>
            <w:r w:rsidRPr="00C651A9">
              <w:rPr>
                <w:rFonts w:asciiTheme="minorBidi" w:hAnsiTheme="minorBidi" w:cstheme="minorBidi"/>
                <w:b/>
                <w:bCs/>
                <w:sz w:val="26"/>
                <w:szCs w:val="26"/>
                <w:cs/>
              </w:rPr>
              <w:t xml:space="preserve"> </w:t>
            </w:r>
          </w:p>
          <w:p w14:paraId="6398DA2B" w14:textId="1DF58BA3" w:rsidR="009B1EFF" w:rsidRPr="00C651A9" w:rsidRDefault="009B1EFF" w:rsidP="009B1EFF">
            <w:pPr>
              <w:tabs>
                <w:tab w:val="decimal" w:pos="576"/>
              </w:tabs>
              <w:ind w:right="-24"/>
              <w:jc w:val="right"/>
              <w:rPr>
                <w:rFonts w:asciiTheme="minorBidi" w:hAnsiTheme="minorBidi" w:cstheme="minorBidi"/>
                <w:b/>
                <w:bCs/>
                <w:sz w:val="26"/>
                <w:szCs w:val="26"/>
              </w:rPr>
            </w:pPr>
            <w:r w:rsidRPr="00C651A9">
              <w:rPr>
                <w:rFonts w:asciiTheme="minorBidi" w:hAnsiTheme="minorBidi" w:cstheme="minorBidi"/>
                <w:b/>
                <w:bCs/>
                <w:sz w:val="26"/>
                <w:szCs w:val="26"/>
              </w:rPr>
              <w:t>2021</w:t>
            </w:r>
          </w:p>
        </w:tc>
        <w:tc>
          <w:tcPr>
            <w:tcW w:w="1814" w:type="dxa"/>
            <w:tcBorders>
              <w:bottom w:val="single" w:sz="4" w:space="0" w:color="auto"/>
            </w:tcBorders>
            <w:vAlign w:val="bottom"/>
          </w:tcPr>
          <w:p w14:paraId="4501A770" w14:textId="6EB6A16F" w:rsidR="009B1EFF" w:rsidRPr="00C651A9" w:rsidRDefault="009B1EFF" w:rsidP="009B1EFF">
            <w:pPr>
              <w:tabs>
                <w:tab w:val="decimal" w:pos="576"/>
              </w:tabs>
              <w:ind w:right="-24"/>
              <w:jc w:val="right"/>
              <w:rPr>
                <w:rFonts w:asciiTheme="minorBidi" w:hAnsiTheme="minorBidi" w:cstheme="minorBidi"/>
                <w:b/>
                <w:bCs/>
                <w:sz w:val="26"/>
                <w:szCs w:val="26"/>
                <w:cs/>
              </w:rPr>
            </w:pPr>
            <w:r w:rsidRPr="00C651A9">
              <w:rPr>
                <w:rFonts w:asciiTheme="minorBidi" w:hAnsiTheme="minorBidi" w:cstheme="minorBidi"/>
                <w:b/>
                <w:bCs/>
                <w:sz w:val="26"/>
                <w:szCs w:val="26"/>
              </w:rPr>
              <w:t>Charged</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credited)</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to</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profit or</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loss</w:t>
            </w:r>
          </w:p>
        </w:tc>
        <w:tc>
          <w:tcPr>
            <w:tcW w:w="1814" w:type="dxa"/>
            <w:tcBorders>
              <w:bottom w:val="single" w:sz="4" w:space="0" w:color="auto"/>
            </w:tcBorders>
            <w:vAlign w:val="bottom"/>
          </w:tcPr>
          <w:p w14:paraId="6BA4E290" w14:textId="1DCFD296" w:rsidR="00C651A9" w:rsidRPr="00C651A9" w:rsidRDefault="009B1EFF" w:rsidP="009B1EFF">
            <w:pPr>
              <w:tabs>
                <w:tab w:val="decimal" w:pos="864"/>
              </w:tabs>
              <w:ind w:right="-24"/>
              <w:jc w:val="right"/>
              <w:rPr>
                <w:rFonts w:asciiTheme="minorBidi" w:hAnsiTheme="minorBidi" w:cstheme="minorBidi"/>
                <w:b/>
                <w:bCs/>
                <w:spacing w:val="-2"/>
                <w:sz w:val="26"/>
                <w:szCs w:val="26"/>
              </w:rPr>
            </w:pPr>
            <w:r w:rsidRPr="00C651A9">
              <w:rPr>
                <w:rFonts w:asciiTheme="minorBidi" w:hAnsiTheme="minorBidi" w:cstheme="minorBidi"/>
                <w:b/>
                <w:bCs/>
                <w:spacing w:val="-2"/>
                <w:sz w:val="26"/>
                <w:szCs w:val="26"/>
              </w:rPr>
              <w:t>Charged</w:t>
            </w:r>
            <w:r w:rsidRPr="00C651A9">
              <w:rPr>
                <w:rFonts w:asciiTheme="minorBidi" w:hAnsiTheme="minorBidi" w:cstheme="minorBidi"/>
                <w:b/>
                <w:bCs/>
                <w:spacing w:val="-2"/>
                <w:sz w:val="26"/>
                <w:szCs w:val="26"/>
                <w:cs/>
              </w:rPr>
              <w:t xml:space="preserve"> (</w:t>
            </w:r>
            <w:r w:rsidRPr="00C651A9">
              <w:rPr>
                <w:rFonts w:asciiTheme="minorBidi" w:hAnsiTheme="minorBidi" w:cstheme="minorBidi"/>
                <w:b/>
                <w:bCs/>
                <w:spacing w:val="-2"/>
                <w:sz w:val="26"/>
                <w:szCs w:val="26"/>
              </w:rPr>
              <w:t>credited)</w:t>
            </w:r>
            <w:r w:rsidR="00C651A9" w:rsidRPr="00C651A9">
              <w:rPr>
                <w:rFonts w:asciiTheme="minorBidi" w:hAnsiTheme="minorBidi" w:cstheme="minorBidi"/>
                <w:b/>
                <w:bCs/>
                <w:spacing w:val="-2"/>
                <w:sz w:val="26"/>
                <w:szCs w:val="26"/>
              </w:rPr>
              <w:t xml:space="preserve"> </w:t>
            </w:r>
            <w:r w:rsidRPr="00C651A9">
              <w:rPr>
                <w:rFonts w:asciiTheme="minorBidi" w:hAnsiTheme="minorBidi" w:cstheme="minorBidi"/>
                <w:b/>
                <w:bCs/>
                <w:spacing w:val="-2"/>
                <w:sz w:val="26"/>
                <w:szCs w:val="26"/>
              </w:rPr>
              <w:t>to</w:t>
            </w:r>
            <w:r w:rsidRPr="00C651A9">
              <w:rPr>
                <w:rFonts w:asciiTheme="minorBidi" w:hAnsiTheme="minorBidi" w:cstheme="minorBidi"/>
                <w:b/>
                <w:bCs/>
                <w:spacing w:val="-2"/>
                <w:sz w:val="26"/>
                <w:szCs w:val="26"/>
                <w:cs/>
              </w:rPr>
              <w:t xml:space="preserve"> </w:t>
            </w:r>
          </w:p>
          <w:p w14:paraId="75337F9F" w14:textId="68CBC080" w:rsidR="009B1EFF" w:rsidRPr="00C651A9" w:rsidRDefault="009B1EFF" w:rsidP="009B1EFF">
            <w:pPr>
              <w:tabs>
                <w:tab w:val="decimal" w:pos="864"/>
              </w:tabs>
              <w:ind w:right="-24"/>
              <w:jc w:val="right"/>
              <w:rPr>
                <w:rFonts w:asciiTheme="minorBidi" w:hAnsiTheme="minorBidi" w:cstheme="minorBidi"/>
                <w:b/>
                <w:bCs/>
                <w:sz w:val="26"/>
                <w:szCs w:val="26"/>
                <w:cs/>
              </w:rPr>
            </w:pPr>
            <w:r w:rsidRPr="00C651A9">
              <w:rPr>
                <w:rFonts w:asciiTheme="minorBidi" w:hAnsiTheme="minorBidi" w:cstheme="minorBidi"/>
                <w:b/>
                <w:bCs/>
                <w:sz w:val="26"/>
                <w:szCs w:val="26"/>
              </w:rPr>
              <w:t>other</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comprehensive</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income or</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expense</w:t>
            </w:r>
          </w:p>
        </w:tc>
        <w:tc>
          <w:tcPr>
            <w:tcW w:w="1520" w:type="dxa"/>
            <w:tcBorders>
              <w:bottom w:val="single" w:sz="4" w:space="0" w:color="auto"/>
            </w:tcBorders>
            <w:vAlign w:val="bottom"/>
          </w:tcPr>
          <w:p w14:paraId="125DCF32" w14:textId="77777777" w:rsidR="009B1EFF" w:rsidRPr="00C651A9" w:rsidRDefault="009B1EFF" w:rsidP="009B1EFF">
            <w:pPr>
              <w:tabs>
                <w:tab w:val="decimal" w:pos="576"/>
              </w:tabs>
              <w:ind w:left="-33" w:right="-24"/>
              <w:jc w:val="right"/>
              <w:rPr>
                <w:rFonts w:asciiTheme="minorBidi" w:hAnsiTheme="minorBidi" w:cstheme="minorBidi"/>
                <w:b/>
                <w:bCs/>
                <w:spacing w:val="-6"/>
                <w:sz w:val="26"/>
                <w:szCs w:val="26"/>
              </w:rPr>
            </w:pPr>
            <w:r w:rsidRPr="00C651A9">
              <w:rPr>
                <w:rFonts w:asciiTheme="minorBidi" w:hAnsiTheme="minorBidi" w:cstheme="minorBidi"/>
                <w:b/>
                <w:bCs/>
                <w:spacing w:val="-6"/>
                <w:sz w:val="26"/>
                <w:szCs w:val="26"/>
              </w:rPr>
              <w:t xml:space="preserve">At </w:t>
            </w:r>
          </w:p>
          <w:p w14:paraId="3D7BDD13" w14:textId="77777777" w:rsidR="003F2BC7" w:rsidRDefault="009B1EFF" w:rsidP="009B1EFF">
            <w:pPr>
              <w:tabs>
                <w:tab w:val="decimal" w:pos="576"/>
              </w:tabs>
              <w:ind w:left="-138" w:right="-24"/>
              <w:jc w:val="right"/>
              <w:rPr>
                <w:rFonts w:asciiTheme="minorBidi" w:hAnsiTheme="minorBidi" w:cstheme="minorBidi"/>
                <w:b/>
                <w:bCs/>
                <w:spacing w:val="-6"/>
                <w:sz w:val="26"/>
                <w:szCs w:val="26"/>
              </w:rPr>
            </w:pPr>
            <w:r w:rsidRPr="00C651A9">
              <w:rPr>
                <w:rFonts w:asciiTheme="minorBidi" w:hAnsiTheme="minorBidi" w:cstheme="minorBidi"/>
                <w:b/>
                <w:bCs/>
                <w:spacing w:val="-6"/>
                <w:sz w:val="26"/>
                <w:szCs w:val="26"/>
              </w:rPr>
              <w:t>31 December</w:t>
            </w:r>
            <w:r w:rsidRPr="00C651A9">
              <w:rPr>
                <w:rFonts w:asciiTheme="minorBidi" w:hAnsiTheme="minorBidi" w:cstheme="minorBidi"/>
                <w:b/>
                <w:bCs/>
                <w:spacing w:val="-6"/>
                <w:sz w:val="26"/>
                <w:szCs w:val="26"/>
                <w:cs/>
              </w:rPr>
              <w:t xml:space="preserve"> </w:t>
            </w:r>
          </w:p>
          <w:p w14:paraId="06F2D04D" w14:textId="00CC6CF0" w:rsidR="009B1EFF" w:rsidRPr="00C651A9" w:rsidRDefault="009B1EFF" w:rsidP="009B1EFF">
            <w:pPr>
              <w:tabs>
                <w:tab w:val="decimal" w:pos="576"/>
              </w:tabs>
              <w:ind w:left="-138" w:right="-24"/>
              <w:jc w:val="right"/>
              <w:rPr>
                <w:rFonts w:asciiTheme="minorBidi" w:hAnsiTheme="minorBidi" w:cstheme="minorBidi"/>
                <w:b/>
                <w:bCs/>
                <w:sz w:val="26"/>
                <w:szCs w:val="26"/>
              </w:rPr>
            </w:pPr>
            <w:r w:rsidRPr="00C651A9">
              <w:rPr>
                <w:rFonts w:asciiTheme="minorBidi" w:hAnsiTheme="minorBidi" w:cstheme="minorBidi"/>
                <w:b/>
                <w:bCs/>
                <w:sz w:val="26"/>
                <w:szCs w:val="26"/>
              </w:rPr>
              <w:t>2021</w:t>
            </w:r>
          </w:p>
        </w:tc>
      </w:tr>
      <w:tr w:rsidR="009B1EFF" w:rsidRPr="00C651A9" w14:paraId="64B1CA35" w14:textId="77777777" w:rsidTr="00C651A9">
        <w:tc>
          <w:tcPr>
            <w:tcW w:w="2898" w:type="dxa"/>
          </w:tcPr>
          <w:p w14:paraId="21C17C0A" w14:textId="77777777" w:rsidR="009B1EFF" w:rsidRPr="00C651A9" w:rsidRDefault="009B1EFF" w:rsidP="00997DBB">
            <w:pPr>
              <w:ind w:left="101" w:right="-72" w:hanging="187"/>
              <w:rPr>
                <w:rFonts w:asciiTheme="minorBidi" w:hAnsiTheme="minorBidi" w:cstheme="minorBidi"/>
                <w:b/>
                <w:bCs/>
                <w:sz w:val="26"/>
                <w:szCs w:val="26"/>
              </w:rPr>
            </w:pPr>
          </w:p>
        </w:tc>
        <w:tc>
          <w:tcPr>
            <w:tcW w:w="1417" w:type="dxa"/>
            <w:tcBorders>
              <w:top w:val="single" w:sz="4" w:space="0" w:color="auto"/>
            </w:tcBorders>
            <w:shd w:val="clear" w:color="auto" w:fill="FAFAFA"/>
          </w:tcPr>
          <w:p w14:paraId="16C052BE" w14:textId="77777777" w:rsidR="009B1EFF" w:rsidRPr="00C651A9" w:rsidRDefault="009B1EFF" w:rsidP="007258DC">
            <w:pPr>
              <w:tabs>
                <w:tab w:val="decimal" w:pos="1201"/>
              </w:tabs>
              <w:ind w:right="-72"/>
              <w:jc w:val="both"/>
              <w:rPr>
                <w:rFonts w:asciiTheme="minorBidi" w:hAnsiTheme="minorBidi" w:cstheme="minorBidi"/>
                <w:b/>
                <w:bCs/>
                <w:sz w:val="26"/>
                <w:szCs w:val="26"/>
              </w:rPr>
            </w:pPr>
          </w:p>
        </w:tc>
        <w:tc>
          <w:tcPr>
            <w:tcW w:w="1814" w:type="dxa"/>
            <w:tcBorders>
              <w:top w:val="single" w:sz="4" w:space="0" w:color="auto"/>
            </w:tcBorders>
            <w:shd w:val="clear" w:color="auto" w:fill="FAFAFA"/>
          </w:tcPr>
          <w:p w14:paraId="6B3304F5" w14:textId="77777777" w:rsidR="009B1EFF" w:rsidRPr="00C651A9" w:rsidRDefault="009B1EFF" w:rsidP="007258DC">
            <w:pPr>
              <w:tabs>
                <w:tab w:val="decimal" w:pos="1603"/>
              </w:tabs>
              <w:ind w:right="-72"/>
              <w:jc w:val="both"/>
              <w:rPr>
                <w:rFonts w:asciiTheme="minorBidi" w:hAnsiTheme="minorBidi" w:cstheme="minorBidi"/>
                <w:b/>
                <w:bCs/>
                <w:sz w:val="26"/>
                <w:szCs w:val="26"/>
              </w:rPr>
            </w:pPr>
          </w:p>
        </w:tc>
        <w:tc>
          <w:tcPr>
            <w:tcW w:w="1814" w:type="dxa"/>
            <w:tcBorders>
              <w:top w:val="single" w:sz="4" w:space="0" w:color="auto"/>
            </w:tcBorders>
            <w:shd w:val="clear" w:color="auto" w:fill="FAFAFA"/>
          </w:tcPr>
          <w:p w14:paraId="1F522537" w14:textId="77777777" w:rsidR="009B1EFF" w:rsidRPr="00C651A9" w:rsidRDefault="009B1EFF" w:rsidP="007258DC">
            <w:pPr>
              <w:tabs>
                <w:tab w:val="decimal" w:pos="1603"/>
              </w:tabs>
              <w:ind w:right="-72"/>
              <w:jc w:val="both"/>
              <w:rPr>
                <w:rFonts w:asciiTheme="minorBidi" w:hAnsiTheme="minorBidi" w:cstheme="minorBidi"/>
                <w:b/>
                <w:bCs/>
                <w:sz w:val="26"/>
                <w:szCs w:val="26"/>
              </w:rPr>
            </w:pPr>
          </w:p>
        </w:tc>
        <w:tc>
          <w:tcPr>
            <w:tcW w:w="1520" w:type="dxa"/>
            <w:tcBorders>
              <w:top w:val="single" w:sz="4" w:space="0" w:color="auto"/>
            </w:tcBorders>
            <w:shd w:val="clear" w:color="auto" w:fill="FAFAFA"/>
          </w:tcPr>
          <w:p w14:paraId="2D6A6C59" w14:textId="77777777" w:rsidR="009B1EFF" w:rsidRPr="00C651A9" w:rsidRDefault="009B1EFF" w:rsidP="007258DC">
            <w:pPr>
              <w:tabs>
                <w:tab w:val="decimal" w:pos="1301"/>
              </w:tabs>
              <w:ind w:right="-72"/>
              <w:jc w:val="both"/>
              <w:rPr>
                <w:rFonts w:asciiTheme="minorBidi" w:hAnsiTheme="minorBidi" w:cstheme="minorBidi"/>
                <w:b/>
                <w:bCs/>
                <w:sz w:val="26"/>
                <w:szCs w:val="26"/>
              </w:rPr>
            </w:pPr>
          </w:p>
        </w:tc>
      </w:tr>
      <w:tr w:rsidR="009B1EFF" w:rsidRPr="00C651A9" w14:paraId="440C9BB2" w14:textId="77777777" w:rsidTr="007258DC">
        <w:tc>
          <w:tcPr>
            <w:tcW w:w="2898" w:type="dxa"/>
          </w:tcPr>
          <w:p w14:paraId="13A745AC" w14:textId="77777777" w:rsidR="009B1EFF" w:rsidRPr="00C651A9" w:rsidRDefault="009B1EFF" w:rsidP="00997DBB">
            <w:pPr>
              <w:ind w:left="101" w:right="-72" w:hanging="187"/>
              <w:rPr>
                <w:rFonts w:asciiTheme="minorBidi" w:hAnsiTheme="minorBidi" w:cstheme="minorBidi"/>
                <w:b/>
                <w:bCs/>
                <w:sz w:val="26"/>
                <w:szCs w:val="26"/>
              </w:rPr>
            </w:pPr>
            <w:r w:rsidRPr="00C651A9">
              <w:rPr>
                <w:rFonts w:asciiTheme="minorBidi" w:hAnsiTheme="minorBidi" w:cstheme="minorBidi"/>
                <w:b/>
                <w:bCs/>
                <w:sz w:val="26"/>
                <w:szCs w:val="26"/>
              </w:rPr>
              <w:t>Deferred tax assets:</w:t>
            </w:r>
          </w:p>
        </w:tc>
        <w:tc>
          <w:tcPr>
            <w:tcW w:w="1417" w:type="dxa"/>
            <w:shd w:val="clear" w:color="auto" w:fill="FAFAFA"/>
            <w:vAlign w:val="bottom"/>
          </w:tcPr>
          <w:p w14:paraId="132898FA" w14:textId="77777777" w:rsidR="009B1EFF" w:rsidRPr="00C651A9" w:rsidRDefault="009B1EFF" w:rsidP="007258DC">
            <w:pPr>
              <w:tabs>
                <w:tab w:val="decimal" w:pos="1201"/>
              </w:tabs>
              <w:ind w:right="-72"/>
              <w:jc w:val="both"/>
              <w:rPr>
                <w:rFonts w:asciiTheme="minorBidi" w:eastAsia="Calibri" w:hAnsiTheme="minorBidi" w:cstheme="minorBidi"/>
                <w:sz w:val="26"/>
                <w:szCs w:val="26"/>
              </w:rPr>
            </w:pPr>
          </w:p>
        </w:tc>
        <w:tc>
          <w:tcPr>
            <w:tcW w:w="1814" w:type="dxa"/>
            <w:shd w:val="clear" w:color="auto" w:fill="FAFAFA"/>
            <w:vAlign w:val="bottom"/>
          </w:tcPr>
          <w:p w14:paraId="178158DC" w14:textId="77777777" w:rsidR="009B1EFF" w:rsidRPr="00C651A9" w:rsidRDefault="009B1EFF" w:rsidP="007258DC">
            <w:pPr>
              <w:tabs>
                <w:tab w:val="decimal" w:pos="1603"/>
              </w:tabs>
              <w:ind w:right="-72"/>
              <w:jc w:val="both"/>
              <w:rPr>
                <w:rFonts w:asciiTheme="minorBidi" w:hAnsiTheme="minorBidi" w:cstheme="minorBidi"/>
                <w:sz w:val="26"/>
                <w:szCs w:val="26"/>
              </w:rPr>
            </w:pPr>
          </w:p>
        </w:tc>
        <w:tc>
          <w:tcPr>
            <w:tcW w:w="1814" w:type="dxa"/>
            <w:shd w:val="clear" w:color="auto" w:fill="FAFAFA"/>
            <w:vAlign w:val="bottom"/>
          </w:tcPr>
          <w:p w14:paraId="583A9F93" w14:textId="77777777" w:rsidR="009B1EFF" w:rsidRPr="00C651A9" w:rsidRDefault="009B1EFF" w:rsidP="007258DC">
            <w:pPr>
              <w:tabs>
                <w:tab w:val="decimal" w:pos="1603"/>
              </w:tabs>
              <w:ind w:right="-72"/>
              <w:jc w:val="both"/>
              <w:rPr>
                <w:rFonts w:asciiTheme="minorBidi" w:hAnsiTheme="minorBidi" w:cstheme="minorBidi"/>
                <w:sz w:val="26"/>
                <w:szCs w:val="26"/>
              </w:rPr>
            </w:pPr>
          </w:p>
        </w:tc>
        <w:tc>
          <w:tcPr>
            <w:tcW w:w="1520" w:type="dxa"/>
            <w:shd w:val="clear" w:color="auto" w:fill="FAFAFA"/>
            <w:vAlign w:val="bottom"/>
          </w:tcPr>
          <w:p w14:paraId="5C08B852" w14:textId="77777777" w:rsidR="009B1EFF" w:rsidRPr="00C651A9" w:rsidRDefault="009B1EFF" w:rsidP="007258DC">
            <w:pPr>
              <w:tabs>
                <w:tab w:val="decimal" w:pos="1301"/>
              </w:tabs>
              <w:ind w:right="-72"/>
              <w:jc w:val="both"/>
              <w:rPr>
                <w:rFonts w:asciiTheme="minorBidi" w:hAnsiTheme="minorBidi" w:cstheme="minorBidi"/>
                <w:sz w:val="26"/>
                <w:szCs w:val="26"/>
              </w:rPr>
            </w:pPr>
          </w:p>
        </w:tc>
      </w:tr>
      <w:tr w:rsidR="009B1EFF" w:rsidRPr="00C651A9" w14:paraId="5DB63C49" w14:textId="77777777" w:rsidTr="007258DC">
        <w:tc>
          <w:tcPr>
            <w:tcW w:w="2898" w:type="dxa"/>
          </w:tcPr>
          <w:p w14:paraId="32BDCFE2" w14:textId="77777777" w:rsidR="009B1EFF" w:rsidRPr="00C651A9" w:rsidRDefault="009B1EFF" w:rsidP="005F1B79">
            <w:pPr>
              <w:ind w:left="101" w:right="-72" w:hanging="187"/>
              <w:rPr>
                <w:rFonts w:asciiTheme="minorBidi" w:hAnsiTheme="minorBidi" w:cstheme="minorBidi"/>
                <w:sz w:val="26"/>
                <w:szCs w:val="26"/>
              </w:rPr>
            </w:pPr>
            <w:r w:rsidRPr="00C651A9">
              <w:rPr>
                <w:rFonts w:asciiTheme="minorBidi" w:hAnsiTheme="minorBidi" w:cstheme="minorBidi"/>
                <w:sz w:val="26"/>
                <w:szCs w:val="26"/>
              </w:rPr>
              <w:t>Employee benefit obligation</w:t>
            </w:r>
          </w:p>
        </w:tc>
        <w:tc>
          <w:tcPr>
            <w:tcW w:w="1417" w:type="dxa"/>
            <w:shd w:val="clear" w:color="auto" w:fill="FAFAFA"/>
            <w:vAlign w:val="bottom"/>
          </w:tcPr>
          <w:p w14:paraId="36DCF13C" w14:textId="7AAC2263" w:rsidR="009B1EFF" w:rsidRPr="00C651A9" w:rsidRDefault="009B1EFF" w:rsidP="007258DC">
            <w:pPr>
              <w:tabs>
                <w:tab w:val="decimal" w:pos="1201"/>
              </w:tabs>
              <w:ind w:right="-72"/>
              <w:jc w:val="both"/>
              <w:rPr>
                <w:rFonts w:asciiTheme="minorBidi" w:eastAsia="Calibri" w:hAnsiTheme="minorBidi" w:cstheme="minorBidi"/>
                <w:sz w:val="26"/>
                <w:szCs w:val="26"/>
              </w:rPr>
            </w:pPr>
            <w:r w:rsidRPr="00C651A9">
              <w:rPr>
                <w:rFonts w:asciiTheme="minorBidi" w:eastAsia="Calibri" w:hAnsiTheme="minorBidi" w:cstheme="minorBidi"/>
                <w:sz w:val="26"/>
                <w:szCs w:val="26"/>
              </w:rPr>
              <w:t>3,214</w:t>
            </w:r>
          </w:p>
        </w:tc>
        <w:tc>
          <w:tcPr>
            <w:tcW w:w="1814" w:type="dxa"/>
            <w:shd w:val="clear" w:color="auto" w:fill="FAFAFA"/>
            <w:vAlign w:val="bottom"/>
          </w:tcPr>
          <w:p w14:paraId="551F665C" w14:textId="26B4F52A" w:rsidR="009B1EFF" w:rsidRPr="00C651A9" w:rsidRDefault="009B1EFF" w:rsidP="007258DC">
            <w:pPr>
              <w:tabs>
                <w:tab w:val="decimal" w:pos="1603"/>
              </w:tabs>
              <w:ind w:right="-72"/>
              <w:jc w:val="both"/>
              <w:rPr>
                <w:rFonts w:asciiTheme="minorBidi" w:hAnsiTheme="minorBidi" w:cstheme="minorBidi"/>
                <w:sz w:val="26"/>
                <w:szCs w:val="26"/>
              </w:rPr>
            </w:pPr>
            <w:r w:rsidRPr="00C651A9">
              <w:rPr>
                <w:rFonts w:asciiTheme="minorBidi" w:hAnsiTheme="minorBidi" w:cstheme="minorBidi"/>
                <w:sz w:val="26"/>
                <w:szCs w:val="26"/>
              </w:rPr>
              <w:t>(510)</w:t>
            </w:r>
          </w:p>
        </w:tc>
        <w:tc>
          <w:tcPr>
            <w:tcW w:w="1814" w:type="dxa"/>
            <w:shd w:val="clear" w:color="auto" w:fill="FAFAFA"/>
            <w:vAlign w:val="bottom"/>
          </w:tcPr>
          <w:p w14:paraId="30A6AFEA" w14:textId="3B23DD89" w:rsidR="009B1EFF" w:rsidRPr="00C651A9" w:rsidRDefault="009B1EFF" w:rsidP="007258DC">
            <w:pPr>
              <w:tabs>
                <w:tab w:val="decimal" w:pos="1603"/>
              </w:tabs>
              <w:ind w:right="-72"/>
              <w:jc w:val="both"/>
              <w:rPr>
                <w:rFonts w:asciiTheme="minorBidi" w:hAnsiTheme="minorBidi" w:cstheme="minorBidi"/>
                <w:sz w:val="26"/>
                <w:szCs w:val="26"/>
              </w:rPr>
            </w:pPr>
            <w:r w:rsidRPr="00C651A9">
              <w:rPr>
                <w:rFonts w:asciiTheme="minorBidi" w:hAnsiTheme="minorBidi" w:cstheme="minorBidi"/>
                <w:sz w:val="26"/>
                <w:szCs w:val="26"/>
              </w:rPr>
              <w:t>(55)</w:t>
            </w:r>
          </w:p>
        </w:tc>
        <w:tc>
          <w:tcPr>
            <w:tcW w:w="1520" w:type="dxa"/>
            <w:shd w:val="clear" w:color="auto" w:fill="FAFAFA"/>
            <w:vAlign w:val="bottom"/>
          </w:tcPr>
          <w:p w14:paraId="05B76B58" w14:textId="4E2F1BC0" w:rsidR="009B1EFF" w:rsidRPr="00C651A9" w:rsidRDefault="009B1EFF" w:rsidP="007258DC">
            <w:pPr>
              <w:tabs>
                <w:tab w:val="decimal" w:pos="1301"/>
              </w:tabs>
              <w:ind w:right="-72"/>
              <w:jc w:val="both"/>
              <w:rPr>
                <w:rFonts w:asciiTheme="minorBidi" w:hAnsiTheme="minorBidi" w:cstheme="minorBidi"/>
                <w:sz w:val="26"/>
                <w:szCs w:val="26"/>
              </w:rPr>
            </w:pPr>
            <w:r w:rsidRPr="00C651A9">
              <w:rPr>
                <w:rFonts w:asciiTheme="minorBidi" w:hAnsiTheme="minorBidi" w:cstheme="minorBidi"/>
                <w:sz w:val="26"/>
                <w:szCs w:val="26"/>
              </w:rPr>
              <w:t>2,649</w:t>
            </w:r>
          </w:p>
        </w:tc>
      </w:tr>
      <w:tr w:rsidR="009B1EFF" w:rsidRPr="00C651A9" w14:paraId="66F9E89B" w14:textId="77777777" w:rsidTr="007258DC">
        <w:tc>
          <w:tcPr>
            <w:tcW w:w="2898" w:type="dxa"/>
          </w:tcPr>
          <w:p w14:paraId="33339F34" w14:textId="77777777" w:rsidR="009B1EFF" w:rsidRPr="00C651A9" w:rsidRDefault="009B1EFF" w:rsidP="005F1B79">
            <w:pPr>
              <w:ind w:left="101" w:right="-72" w:hanging="187"/>
              <w:rPr>
                <w:rFonts w:asciiTheme="minorBidi" w:hAnsiTheme="minorBidi" w:cstheme="minorBidi"/>
                <w:sz w:val="26"/>
                <w:szCs w:val="26"/>
              </w:rPr>
            </w:pPr>
            <w:r w:rsidRPr="00C651A9">
              <w:rPr>
                <w:rFonts w:asciiTheme="minorBidi" w:hAnsiTheme="minorBidi" w:cstheme="minorBidi"/>
                <w:sz w:val="26"/>
                <w:szCs w:val="26"/>
              </w:rPr>
              <w:t>Financial derivative</w:t>
            </w:r>
          </w:p>
        </w:tc>
        <w:tc>
          <w:tcPr>
            <w:tcW w:w="1417" w:type="dxa"/>
            <w:shd w:val="clear" w:color="auto" w:fill="FAFAFA"/>
            <w:vAlign w:val="bottom"/>
          </w:tcPr>
          <w:p w14:paraId="5E6F49D5" w14:textId="1C4FEFB0" w:rsidR="009B1EFF" w:rsidRPr="00C651A9" w:rsidRDefault="009B1EFF" w:rsidP="007258DC">
            <w:pPr>
              <w:tabs>
                <w:tab w:val="decimal" w:pos="1201"/>
              </w:tabs>
              <w:ind w:right="-72"/>
              <w:jc w:val="both"/>
              <w:rPr>
                <w:rFonts w:asciiTheme="minorBidi" w:eastAsia="Calibri" w:hAnsiTheme="minorBidi" w:cstheme="minorBidi"/>
                <w:sz w:val="26"/>
                <w:szCs w:val="26"/>
              </w:rPr>
            </w:pPr>
            <w:r w:rsidRPr="00C651A9">
              <w:rPr>
                <w:rFonts w:asciiTheme="minorBidi" w:eastAsia="Calibri" w:hAnsiTheme="minorBidi" w:cstheme="minorBidi"/>
                <w:sz w:val="26"/>
                <w:szCs w:val="26"/>
              </w:rPr>
              <w:t>4,307</w:t>
            </w:r>
          </w:p>
        </w:tc>
        <w:tc>
          <w:tcPr>
            <w:tcW w:w="1814" w:type="dxa"/>
            <w:shd w:val="clear" w:color="auto" w:fill="FAFAFA"/>
            <w:vAlign w:val="bottom"/>
          </w:tcPr>
          <w:p w14:paraId="6E705634" w14:textId="47083C39" w:rsidR="009B1EFF" w:rsidRPr="00C651A9" w:rsidRDefault="009B1EFF" w:rsidP="007258DC">
            <w:pPr>
              <w:tabs>
                <w:tab w:val="decimal" w:pos="1603"/>
              </w:tabs>
              <w:ind w:right="-72"/>
              <w:jc w:val="both"/>
              <w:rPr>
                <w:rFonts w:asciiTheme="minorBidi" w:hAnsiTheme="minorBidi" w:cstheme="minorBidi"/>
                <w:sz w:val="26"/>
                <w:szCs w:val="26"/>
              </w:rPr>
            </w:pPr>
            <w:r w:rsidRPr="00C651A9">
              <w:rPr>
                <w:rFonts w:asciiTheme="minorBidi" w:hAnsiTheme="minorBidi" w:cstheme="minorBidi"/>
                <w:sz w:val="26"/>
                <w:szCs w:val="26"/>
              </w:rPr>
              <w:t>(1,653)</w:t>
            </w:r>
          </w:p>
        </w:tc>
        <w:tc>
          <w:tcPr>
            <w:tcW w:w="1814" w:type="dxa"/>
            <w:shd w:val="clear" w:color="auto" w:fill="FAFAFA"/>
            <w:vAlign w:val="bottom"/>
          </w:tcPr>
          <w:p w14:paraId="66A80352" w14:textId="17C1BA4A" w:rsidR="009B1EFF" w:rsidRPr="00C651A9" w:rsidRDefault="009B1EFF" w:rsidP="007258DC">
            <w:pPr>
              <w:tabs>
                <w:tab w:val="decimal" w:pos="1603"/>
              </w:tabs>
              <w:ind w:right="-72"/>
              <w:jc w:val="both"/>
              <w:rPr>
                <w:rFonts w:asciiTheme="minorBidi" w:hAnsiTheme="minorBidi" w:cstheme="minorBidi"/>
                <w:sz w:val="26"/>
                <w:szCs w:val="26"/>
              </w:rPr>
            </w:pPr>
            <w:r w:rsidRPr="00C651A9">
              <w:rPr>
                <w:rFonts w:asciiTheme="minorBidi" w:hAnsiTheme="minorBidi" w:cstheme="minorBidi"/>
                <w:sz w:val="26"/>
                <w:szCs w:val="26"/>
              </w:rPr>
              <w:t>2,435</w:t>
            </w:r>
          </w:p>
        </w:tc>
        <w:tc>
          <w:tcPr>
            <w:tcW w:w="1520" w:type="dxa"/>
            <w:shd w:val="clear" w:color="auto" w:fill="FAFAFA"/>
            <w:vAlign w:val="bottom"/>
          </w:tcPr>
          <w:p w14:paraId="5694597F" w14:textId="42CB2B0D" w:rsidR="009B1EFF" w:rsidRPr="00C651A9" w:rsidRDefault="009B1EFF" w:rsidP="007258DC">
            <w:pPr>
              <w:tabs>
                <w:tab w:val="decimal" w:pos="1301"/>
              </w:tabs>
              <w:ind w:right="-72"/>
              <w:jc w:val="both"/>
              <w:rPr>
                <w:rFonts w:asciiTheme="minorBidi" w:hAnsiTheme="minorBidi" w:cstheme="minorBidi"/>
                <w:sz w:val="26"/>
                <w:szCs w:val="26"/>
              </w:rPr>
            </w:pPr>
            <w:r w:rsidRPr="00C651A9">
              <w:rPr>
                <w:rFonts w:asciiTheme="minorBidi" w:hAnsiTheme="minorBidi" w:cstheme="minorBidi"/>
                <w:sz w:val="26"/>
                <w:szCs w:val="26"/>
              </w:rPr>
              <w:t>5,089</w:t>
            </w:r>
          </w:p>
        </w:tc>
      </w:tr>
      <w:tr w:rsidR="009B1EFF" w:rsidRPr="00C651A9" w14:paraId="4C2E39D5" w14:textId="77777777" w:rsidTr="007258DC">
        <w:tc>
          <w:tcPr>
            <w:tcW w:w="2898" w:type="dxa"/>
          </w:tcPr>
          <w:p w14:paraId="3A76370E" w14:textId="01736092" w:rsidR="009B1EFF" w:rsidRPr="00C651A9" w:rsidRDefault="00FC69F6" w:rsidP="005F1B79">
            <w:pPr>
              <w:ind w:left="101" w:right="-72" w:hanging="187"/>
              <w:rPr>
                <w:rFonts w:asciiTheme="minorBidi" w:hAnsiTheme="minorBidi" w:cstheme="minorBidi"/>
                <w:sz w:val="26"/>
                <w:szCs w:val="26"/>
              </w:rPr>
            </w:pPr>
            <w:r w:rsidRPr="00C651A9">
              <w:rPr>
                <w:rFonts w:asciiTheme="minorBidi" w:hAnsiTheme="minorBidi" w:cstheme="minorBidi"/>
                <w:sz w:val="26"/>
                <w:szCs w:val="26"/>
              </w:rPr>
              <w:t xml:space="preserve">Tax effect of currency translation </w:t>
            </w:r>
            <w:r w:rsidR="00C651A9">
              <w:rPr>
                <w:rFonts w:asciiTheme="minorBidi" w:hAnsiTheme="minorBidi" w:cstheme="minorBidi"/>
                <w:sz w:val="26"/>
                <w:szCs w:val="26"/>
              </w:rPr>
              <w:br/>
            </w:r>
            <w:r w:rsidRPr="00C651A9">
              <w:rPr>
                <w:rFonts w:asciiTheme="minorBidi" w:hAnsiTheme="minorBidi" w:cstheme="minorBidi"/>
                <w:sz w:val="26"/>
                <w:szCs w:val="26"/>
              </w:rPr>
              <w:t>on tax base</w:t>
            </w:r>
          </w:p>
        </w:tc>
        <w:tc>
          <w:tcPr>
            <w:tcW w:w="1417" w:type="dxa"/>
            <w:shd w:val="clear" w:color="auto" w:fill="FAFAFA"/>
            <w:vAlign w:val="bottom"/>
          </w:tcPr>
          <w:p w14:paraId="642AF7EC" w14:textId="17826645" w:rsidR="009B1EFF" w:rsidRPr="00C651A9" w:rsidRDefault="009B1EFF" w:rsidP="007258DC">
            <w:pPr>
              <w:tabs>
                <w:tab w:val="decimal" w:pos="1201"/>
              </w:tabs>
              <w:ind w:right="-72"/>
              <w:jc w:val="both"/>
              <w:rPr>
                <w:rFonts w:asciiTheme="minorBidi" w:eastAsia="Calibri" w:hAnsiTheme="minorBidi" w:cstheme="minorBidi"/>
                <w:sz w:val="26"/>
                <w:szCs w:val="26"/>
              </w:rPr>
            </w:pPr>
            <w:r w:rsidRPr="00C651A9">
              <w:rPr>
                <w:rFonts w:asciiTheme="minorBidi" w:eastAsia="Calibri" w:hAnsiTheme="minorBidi" w:cstheme="minorBidi"/>
                <w:sz w:val="26"/>
                <w:szCs w:val="26"/>
              </w:rPr>
              <w:t>55,961</w:t>
            </w:r>
          </w:p>
        </w:tc>
        <w:tc>
          <w:tcPr>
            <w:tcW w:w="1814" w:type="dxa"/>
            <w:shd w:val="clear" w:color="auto" w:fill="FAFAFA"/>
            <w:vAlign w:val="bottom"/>
          </w:tcPr>
          <w:p w14:paraId="5F76168A" w14:textId="31A3EA11" w:rsidR="009B1EFF" w:rsidRPr="00C651A9" w:rsidRDefault="009B1EFF" w:rsidP="007258DC">
            <w:pPr>
              <w:tabs>
                <w:tab w:val="decimal" w:pos="1603"/>
              </w:tabs>
              <w:ind w:right="-72"/>
              <w:jc w:val="both"/>
              <w:rPr>
                <w:rFonts w:asciiTheme="minorBidi" w:hAnsiTheme="minorBidi" w:cstheme="minorBidi"/>
                <w:sz w:val="26"/>
                <w:szCs w:val="26"/>
              </w:rPr>
            </w:pPr>
            <w:r w:rsidRPr="00C651A9">
              <w:rPr>
                <w:rFonts w:asciiTheme="minorBidi" w:hAnsiTheme="minorBidi" w:cstheme="minorBidi"/>
                <w:sz w:val="26"/>
                <w:szCs w:val="26"/>
              </w:rPr>
              <w:t>(59,268)</w:t>
            </w:r>
          </w:p>
        </w:tc>
        <w:tc>
          <w:tcPr>
            <w:tcW w:w="1814" w:type="dxa"/>
            <w:shd w:val="clear" w:color="auto" w:fill="FAFAFA"/>
            <w:vAlign w:val="bottom"/>
          </w:tcPr>
          <w:p w14:paraId="504B84FF" w14:textId="14956285" w:rsidR="009B1EFF" w:rsidRPr="00C651A9" w:rsidRDefault="009B1EFF" w:rsidP="007258DC">
            <w:pPr>
              <w:tabs>
                <w:tab w:val="decimal" w:pos="1603"/>
              </w:tabs>
              <w:ind w:right="-72"/>
              <w:jc w:val="both"/>
              <w:rPr>
                <w:rFonts w:asciiTheme="minorBidi" w:hAnsiTheme="minorBidi" w:cstheme="minorBidi"/>
                <w:sz w:val="26"/>
                <w:szCs w:val="26"/>
              </w:rPr>
            </w:pPr>
            <w:r w:rsidRPr="00C651A9">
              <w:rPr>
                <w:rFonts w:asciiTheme="minorBidi" w:hAnsiTheme="minorBidi" w:cstheme="minorBidi"/>
                <w:sz w:val="26"/>
                <w:szCs w:val="26"/>
              </w:rPr>
              <w:t>-</w:t>
            </w:r>
          </w:p>
        </w:tc>
        <w:tc>
          <w:tcPr>
            <w:tcW w:w="1520" w:type="dxa"/>
            <w:shd w:val="clear" w:color="auto" w:fill="FAFAFA"/>
            <w:vAlign w:val="bottom"/>
          </w:tcPr>
          <w:p w14:paraId="7C3A14CF" w14:textId="67C0B0EC" w:rsidR="009B1EFF" w:rsidRPr="00C651A9" w:rsidRDefault="009B1EFF" w:rsidP="007258DC">
            <w:pPr>
              <w:tabs>
                <w:tab w:val="decimal" w:pos="1301"/>
              </w:tabs>
              <w:ind w:right="-72"/>
              <w:jc w:val="both"/>
              <w:rPr>
                <w:rFonts w:asciiTheme="minorBidi" w:hAnsiTheme="minorBidi" w:cstheme="minorBidi"/>
                <w:sz w:val="26"/>
                <w:szCs w:val="26"/>
              </w:rPr>
            </w:pPr>
            <w:r w:rsidRPr="00C651A9">
              <w:rPr>
                <w:rFonts w:asciiTheme="minorBidi" w:hAnsiTheme="minorBidi" w:cstheme="minorBidi"/>
                <w:sz w:val="26"/>
                <w:szCs w:val="26"/>
              </w:rPr>
              <w:t>(3,307)</w:t>
            </w:r>
          </w:p>
        </w:tc>
      </w:tr>
      <w:tr w:rsidR="009B1EFF" w:rsidRPr="00C651A9" w14:paraId="612C4D8D" w14:textId="77777777" w:rsidTr="007258DC">
        <w:tc>
          <w:tcPr>
            <w:tcW w:w="2898" w:type="dxa"/>
          </w:tcPr>
          <w:p w14:paraId="246D72A7" w14:textId="77777777" w:rsidR="009B1EFF" w:rsidRPr="00C651A9" w:rsidRDefault="009B1EFF" w:rsidP="005F1B79">
            <w:pPr>
              <w:ind w:left="101" w:right="-72" w:hanging="187"/>
              <w:rPr>
                <w:rFonts w:asciiTheme="minorBidi" w:hAnsiTheme="minorBidi" w:cstheme="minorBidi"/>
                <w:sz w:val="26"/>
                <w:szCs w:val="26"/>
              </w:rPr>
            </w:pPr>
            <w:r w:rsidRPr="00C651A9">
              <w:rPr>
                <w:rFonts w:asciiTheme="minorBidi" w:hAnsiTheme="minorBidi" w:cstheme="minorBidi"/>
                <w:sz w:val="26"/>
                <w:szCs w:val="26"/>
              </w:rPr>
              <w:t>Others</w:t>
            </w:r>
          </w:p>
        </w:tc>
        <w:tc>
          <w:tcPr>
            <w:tcW w:w="1417" w:type="dxa"/>
            <w:tcBorders>
              <w:bottom w:val="single" w:sz="4" w:space="0" w:color="auto"/>
            </w:tcBorders>
            <w:shd w:val="clear" w:color="auto" w:fill="FAFAFA"/>
            <w:vAlign w:val="bottom"/>
          </w:tcPr>
          <w:p w14:paraId="15D43515" w14:textId="6F4EB5F8" w:rsidR="009B1EFF" w:rsidRPr="00C651A9" w:rsidRDefault="009B1EFF" w:rsidP="007258DC">
            <w:pPr>
              <w:tabs>
                <w:tab w:val="decimal" w:pos="1201"/>
              </w:tabs>
              <w:ind w:right="-72"/>
              <w:jc w:val="both"/>
              <w:rPr>
                <w:rFonts w:asciiTheme="minorBidi" w:eastAsia="Calibri" w:hAnsiTheme="minorBidi" w:cstheme="minorBidi"/>
                <w:sz w:val="26"/>
                <w:szCs w:val="26"/>
              </w:rPr>
            </w:pPr>
            <w:r w:rsidRPr="00C651A9">
              <w:rPr>
                <w:rFonts w:asciiTheme="minorBidi" w:eastAsia="Calibri" w:hAnsiTheme="minorBidi" w:cstheme="minorBidi"/>
                <w:sz w:val="26"/>
                <w:szCs w:val="26"/>
              </w:rPr>
              <w:t>977</w:t>
            </w:r>
          </w:p>
        </w:tc>
        <w:tc>
          <w:tcPr>
            <w:tcW w:w="1814" w:type="dxa"/>
            <w:tcBorders>
              <w:bottom w:val="single" w:sz="4" w:space="0" w:color="auto"/>
            </w:tcBorders>
            <w:shd w:val="clear" w:color="auto" w:fill="FAFAFA"/>
            <w:vAlign w:val="bottom"/>
          </w:tcPr>
          <w:p w14:paraId="090513E4" w14:textId="257B9F90" w:rsidR="009B1EFF" w:rsidRPr="00C651A9" w:rsidRDefault="009B1EFF" w:rsidP="007258DC">
            <w:pPr>
              <w:tabs>
                <w:tab w:val="decimal" w:pos="1603"/>
              </w:tabs>
              <w:ind w:right="-72"/>
              <w:jc w:val="both"/>
              <w:rPr>
                <w:rFonts w:asciiTheme="minorBidi" w:hAnsiTheme="minorBidi" w:cstheme="minorBidi"/>
                <w:sz w:val="26"/>
                <w:szCs w:val="26"/>
              </w:rPr>
            </w:pPr>
            <w:r w:rsidRPr="00C651A9">
              <w:rPr>
                <w:rFonts w:asciiTheme="minorBidi" w:hAnsiTheme="minorBidi" w:cstheme="minorBidi"/>
                <w:sz w:val="26"/>
                <w:szCs w:val="26"/>
              </w:rPr>
              <w:t>(99)</w:t>
            </w:r>
          </w:p>
        </w:tc>
        <w:tc>
          <w:tcPr>
            <w:tcW w:w="1814" w:type="dxa"/>
            <w:tcBorders>
              <w:bottom w:val="single" w:sz="4" w:space="0" w:color="auto"/>
            </w:tcBorders>
            <w:shd w:val="clear" w:color="auto" w:fill="FAFAFA"/>
            <w:vAlign w:val="bottom"/>
          </w:tcPr>
          <w:p w14:paraId="22D8BA37" w14:textId="22BD5E7A" w:rsidR="009B1EFF" w:rsidRPr="00C651A9" w:rsidRDefault="009B1EFF" w:rsidP="007258DC">
            <w:pPr>
              <w:tabs>
                <w:tab w:val="decimal" w:pos="1603"/>
              </w:tabs>
              <w:ind w:right="-72"/>
              <w:jc w:val="both"/>
              <w:rPr>
                <w:rFonts w:asciiTheme="minorBidi" w:hAnsiTheme="minorBidi" w:cstheme="minorBidi"/>
                <w:sz w:val="26"/>
                <w:szCs w:val="26"/>
              </w:rPr>
            </w:pPr>
            <w:r w:rsidRPr="00C651A9">
              <w:rPr>
                <w:rFonts w:asciiTheme="minorBidi" w:hAnsiTheme="minorBidi" w:cstheme="minorBidi"/>
                <w:sz w:val="26"/>
                <w:szCs w:val="26"/>
              </w:rPr>
              <w:t>(167)</w:t>
            </w:r>
          </w:p>
        </w:tc>
        <w:tc>
          <w:tcPr>
            <w:tcW w:w="1520" w:type="dxa"/>
            <w:tcBorders>
              <w:bottom w:val="single" w:sz="4" w:space="0" w:color="auto"/>
            </w:tcBorders>
            <w:shd w:val="clear" w:color="auto" w:fill="FAFAFA"/>
            <w:vAlign w:val="bottom"/>
          </w:tcPr>
          <w:p w14:paraId="6F6CA625" w14:textId="496F567E" w:rsidR="009B1EFF" w:rsidRPr="00C651A9" w:rsidRDefault="009B1EFF" w:rsidP="007258DC">
            <w:pPr>
              <w:tabs>
                <w:tab w:val="decimal" w:pos="1301"/>
              </w:tabs>
              <w:ind w:right="-72"/>
              <w:jc w:val="both"/>
              <w:rPr>
                <w:rFonts w:asciiTheme="minorBidi" w:hAnsiTheme="minorBidi" w:cstheme="minorBidi"/>
                <w:sz w:val="26"/>
                <w:szCs w:val="26"/>
              </w:rPr>
            </w:pPr>
            <w:r w:rsidRPr="00C651A9">
              <w:rPr>
                <w:rFonts w:asciiTheme="minorBidi" w:hAnsiTheme="minorBidi" w:cstheme="minorBidi"/>
                <w:sz w:val="26"/>
                <w:szCs w:val="26"/>
              </w:rPr>
              <w:t>711</w:t>
            </w:r>
          </w:p>
        </w:tc>
      </w:tr>
      <w:tr w:rsidR="009B1EFF" w:rsidRPr="00C651A9" w14:paraId="5F89A600" w14:textId="77777777" w:rsidTr="007258DC">
        <w:tc>
          <w:tcPr>
            <w:tcW w:w="2898" w:type="dxa"/>
          </w:tcPr>
          <w:p w14:paraId="7BA8134E" w14:textId="77777777" w:rsidR="009B1EFF" w:rsidRPr="00C651A9" w:rsidRDefault="009B1EFF" w:rsidP="005F1B79">
            <w:pPr>
              <w:ind w:left="101" w:right="-72" w:hanging="187"/>
              <w:rPr>
                <w:rFonts w:asciiTheme="minorBidi" w:hAnsiTheme="minorBidi" w:cstheme="minorBidi"/>
                <w:sz w:val="26"/>
                <w:szCs w:val="26"/>
              </w:rPr>
            </w:pPr>
            <w:r w:rsidRPr="00C651A9">
              <w:rPr>
                <w:rFonts w:asciiTheme="minorBidi" w:hAnsiTheme="minorBidi" w:cstheme="minorBidi"/>
                <w:sz w:val="26"/>
                <w:szCs w:val="26"/>
              </w:rPr>
              <w:t>Total</w:t>
            </w:r>
          </w:p>
        </w:tc>
        <w:tc>
          <w:tcPr>
            <w:tcW w:w="1417" w:type="dxa"/>
            <w:tcBorders>
              <w:top w:val="single" w:sz="4" w:space="0" w:color="auto"/>
              <w:bottom w:val="single" w:sz="4" w:space="0" w:color="auto"/>
            </w:tcBorders>
            <w:shd w:val="clear" w:color="auto" w:fill="FAFAFA"/>
            <w:vAlign w:val="bottom"/>
          </w:tcPr>
          <w:p w14:paraId="79F9858D" w14:textId="680EB22D" w:rsidR="009B1EFF" w:rsidRPr="00C651A9" w:rsidRDefault="009B1EFF" w:rsidP="007258DC">
            <w:pPr>
              <w:tabs>
                <w:tab w:val="decimal" w:pos="1201"/>
              </w:tabs>
              <w:ind w:right="-72"/>
              <w:jc w:val="both"/>
              <w:rPr>
                <w:rFonts w:asciiTheme="minorBidi" w:eastAsia="Calibri" w:hAnsiTheme="minorBidi" w:cstheme="minorBidi"/>
                <w:sz w:val="26"/>
                <w:szCs w:val="26"/>
              </w:rPr>
            </w:pPr>
            <w:r w:rsidRPr="00C651A9">
              <w:rPr>
                <w:rFonts w:asciiTheme="minorBidi" w:eastAsia="Calibri" w:hAnsiTheme="minorBidi" w:cstheme="minorBidi"/>
                <w:sz w:val="26"/>
                <w:szCs w:val="26"/>
              </w:rPr>
              <w:t>64,459</w:t>
            </w:r>
          </w:p>
        </w:tc>
        <w:tc>
          <w:tcPr>
            <w:tcW w:w="1814" w:type="dxa"/>
            <w:tcBorders>
              <w:top w:val="single" w:sz="4" w:space="0" w:color="auto"/>
              <w:bottom w:val="single" w:sz="4" w:space="0" w:color="auto"/>
            </w:tcBorders>
            <w:shd w:val="clear" w:color="auto" w:fill="FAFAFA"/>
            <w:vAlign w:val="bottom"/>
          </w:tcPr>
          <w:p w14:paraId="748579EA" w14:textId="1CAED83A" w:rsidR="009B1EFF" w:rsidRPr="00C651A9" w:rsidRDefault="009B1EFF" w:rsidP="007258DC">
            <w:pPr>
              <w:tabs>
                <w:tab w:val="decimal" w:pos="1603"/>
              </w:tabs>
              <w:ind w:right="-72"/>
              <w:jc w:val="both"/>
              <w:rPr>
                <w:rFonts w:asciiTheme="minorBidi" w:hAnsiTheme="minorBidi" w:cstheme="minorBidi"/>
                <w:sz w:val="26"/>
                <w:szCs w:val="26"/>
              </w:rPr>
            </w:pPr>
            <w:r w:rsidRPr="00C651A9">
              <w:rPr>
                <w:rFonts w:asciiTheme="minorBidi" w:hAnsiTheme="minorBidi" w:cstheme="minorBidi"/>
                <w:sz w:val="26"/>
                <w:szCs w:val="26"/>
              </w:rPr>
              <w:t>(61,530)</w:t>
            </w:r>
          </w:p>
        </w:tc>
        <w:tc>
          <w:tcPr>
            <w:tcW w:w="1814" w:type="dxa"/>
            <w:tcBorders>
              <w:top w:val="single" w:sz="4" w:space="0" w:color="auto"/>
              <w:bottom w:val="single" w:sz="4" w:space="0" w:color="auto"/>
            </w:tcBorders>
            <w:shd w:val="clear" w:color="auto" w:fill="FAFAFA"/>
            <w:vAlign w:val="bottom"/>
          </w:tcPr>
          <w:p w14:paraId="3FA3046A" w14:textId="250D016C" w:rsidR="009B1EFF" w:rsidRPr="00C651A9" w:rsidRDefault="009B1EFF" w:rsidP="007258DC">
            <w:pPr>
              <w:tabs>
                <w:tab w:val="decimal" w:pos="1603"/>
              </w:tabs>
              <w:ind w:right="-72"/>
              <w:jc w:val="both"/>
              <w:rPr>
                <w:rFonts w:asciiTheme="minorBidi" w:hAnsiTheme="minorBidi" w:cstheme="minorBidi"/>
                <w:sz w:val="26"/>
                <w:szCs w:val="26"/>
              </w:rPr>
            </w:pPr>
            <w:r w:rsidRPr="00C651A9">
              <w:rPr>
                <w:rFonts w:asciiTheme="minorBidi" w:hAnsiTheme="minorBidi" w:cstheme="minorBidi"/>
                <w:sz w:val="26"/>
                <w:szCs w:val="26"/>
              </w:rPr>
              <w:t>2,213</w:t>
            </w:r>
          </w:p>
        </w:tc>
        <w:tc>
          <w:tcPr>
            <w:tcW w:w="1520" w:type="dxa"/>
            <w:tcBorders>
              <w:top w:val="single" w:sz="4" w:space="0" w:color="auto"/>
              <w:bottom w:val="single" w:sz="4" w:space="0" w:color="auto"/>
            </w:tcBorders>
            <w:shd w:val="clear" w:color="auto" w:fill="FAFAFA"/>
            <w:vAlign w:val="bottom"/>
          </w:tcPr>
          <w:p w14:paraId="6BED1A77" w14:textId="15179FA7" w:rsidR="009B1EFF" w:rsidRPr="00C651A9" w:rsidRDefault="009B1EFF" w:rsidP="007258DC">
            <w:pPr>
              <w:tabs>
                <w:tab w:val="decimal" w:pos="1301"/>
              </w:tabs>
              <w:ind w:right="-72"/>
              <w:jc w:val="both"/>
              <w:rPr>
                <w:rFonts w:asciiTheme="minorBidi" w:hAnsiTheme="minorBidi" w:cstheme="minorBidi"/>
                <w:sz w:val="26"/>
                <w:szCs w:val="26"/>
              </w:rPr>
            </w:pPr>
            <w:r w:rsidRPr="00C651A9">
              <w:rPr>
                <w:rFonts w:asciiTheme="minorBidi" w:hAnsiTheme="minorBidi" w:cstheme="minorBidi"/>
                <w:sz w:val="26"/>
                <w:szCs w:val="26"/>
              </w:rPr>
              <w:t>5,142</w:t>
            </w:r>
          </w:p>
        </w:tc>
      </w:tr>
    </w:tbl>
    <w:p w14:paraId="3EB22E82" w14:textId="2E4549C5" w:rsidR="00411D07" w:rsidRDefault="00411D07" w:rsidP="00411D07">
      <w:pPr>
        <w:rPr>
          <w:rFonts w:asciiTheme="minorBidi" w:hAnsiTheme="minorBidi" w:cstheme="minorBidi"/>
          <w:b/>
          <w:bCs/>
          <w:sz w:val="26"/>
          <w:szCs w:val="26"/>
        </w:rPr>
      </w:pPr>
    </w:p>
    <w:tbl>
      <w:tblPr>
        <w:tblW w:w="9463" w:type="dxa"/>
        <w:tblLayout w:type="fixed"/>
        <w:tblLook w:val="0000" w:firstRow="0" w:lastRow="0" w:firstColumn="0" w:lastColumn="0" w:noHBand="0" w:noVBand="0"/>
      </w:tblPr>
      <w:tblGrid>
        <w:gridCol w:w="2898"/>
        <w:gridCol w:w="1417"/>
        <w:gridCol w:w="1814"/>
        <w:gridCol w:w="1814"/>
        <w:gridCol w:w="1520"/>
      </w:tblGrid>
      <w:tr w:rsidR="00C651A9" w:rsidRPr="00C651A9" w14:paraId="42A61D55" w14:textId="77777777" w:rsidTr="00EA1EC4">
        <w:tc>
          <w:tcPr>
            <w:tcW w:w="2898" w:type="dxa"/>
            <w:shd w:val="clear" w:color="auto" w:fill="auto"/>
          </w:tcPr>
          <w:p w14:paraId="7E0078A0" w14:textId="77777777" w:rsidR="00C651A9" w:rsidRPr="00C651A9" w:rsidRDefault="00C651A9" w:rsidP="00EA1EC4">
            <w:pPr>
              <w:ind w:left="101" w:right="-72" w:hanging="187"/>
              <w:rPr>
                <w:rFonts w:asciiTheme="minorBidi" w:hAnsiTheme="minorBidi" w:cstheme="minorBidi"/>
                <w:b/>
                <w:bCs/>
                <w:sz w:val="26"/>
                <w:szCs w:val="26"/>
              </w:rPr>
            </w:pPr>
          </w:p>
        </w:tc>
        <w:tc>
          <w:tcPr>
            <w:tcW w:w="6565" w:type="dxa"/>
            <w:gridSpan w:val="4"/>
            <w:tcBorders>
              <w:top w:val="single" w:sz="4" w:space="0" w:color="auto"/>
              <w:bottom w:val="single" w:sz="4" w:space="0" w:color="auto"/>
            </w:tcBorders>
            <w:shd w:val="clear" w:color="auto" w:fill="auto"/>
            <w:vAlign w:val="bottom"/>
          </w:tcPr>
          <w:p w14:paraId="73208BF5" w14:textId="77777777" w:rsidR="00C651A9" w:rsidRPr="00C651A9" w:rsidRDefault="00C651A9" w:rsidP="00EA1EC4">
            <w:pPr>
              <w:tabs>
                <w:tab w:val="decimal" w:pos="7487"/>
              </w:tabs>
              <w:ind w:right="-24"/>
              <w:jc w:val="right"/>
              <w:rPr>
                <w:rFonts w:asciiTheme="minorBidi" w:hAnsiTheme="minorBidi" w:cstheme="minorBidi"/>
                <w:b/>
                <w:bCs/>
                <w:sz w:val="26"/>
                <w:szCs w:val="26"/>
              </w:rPr>
            </w:pPr>
            <w:r w:rsidRPr="00C651A9">
              <w:rPr>
                <w:rFonts w:asciiTheme="minorBidi" w:hAnsiTheme="minorBidi" w:cstheme="minorBidi"/>
                <w:b/>
                <w:bCs/>
                <w:sz w:val="26"/>
                <w:szCs w:val="26"/>
              </w:rPr>
              <w:t>Separate financial statements</w:t>
            </w:r>
          </w:p>
        </w:tc>
      </w:tr>
      <w:tr w:rsidR="00C651A9" w:rsidRPr="00C651A9" w14:paraId="4EC3195B" w14:textId="77777777" w:rsidTr="00EA1EC4">
        <w:tc>
          <w:tcPr>
            <w:tcW w:w="2898" w:type="dxa"/>
            <w:shd w:val="clear" w:color="auto" w:fill="auto"/>
          </w:tcPr>
          <w:p w14:paraId="79C00BEF" w14:textId="77777777" w:rsidR="00C651A9" w:rsidRPr="00C651A9" w:rsidRDefault="00C651A9" w:rsidP="00EA1EC4">
            <w:pPr>
              <w:ind w:left="101" w:right="-72" w:hanging="187"/>
              <w:rPr>
                <w:rFonts w:asciiTheme="minorBidi" w:hAnsiTheme="minorBidi" w:cstheme="minorBidi"/>
                <w:b/>
                <w:bCs/>
                <w:sz w:val="26"/>
                <w:szCs w:val="26"/>
              </w:rPr>
            </w:pPr>
          </w:p>
        </w:tc>
        <w:tc>
          <w:tcPr>
            <w:tcW w:w="6565" w:type="dxa"/>
            <w:gridSpan w:val="4"/>
            <w:tcBorders>
              <w:bottom w:val="single" w:sz="4" w:space="0" w:color="auto"/>
            </w:tcBorders>
            <w:shd w:val="clear" w:color="auto" w:fill="auto"/>
            <w:vAlign w:val="bottom"/>
          </w:tcPr>
          <w:p w14:paraId="5796C9A8" w14:textId="77777777" w:rsidR="00C651A9" w:rsidRPr="00C651A9" w:rsidRDefault="00C651A9" w:rsidP="00EA1EC4">
            <w:pPr>
              <w:tabs>
                <w:tab w:val="decimal" w:pos="3251"/>
              </w:tabs>
              <w:ind w:right="-24"/>
              <w:jc w:val="right"/>
              <w:rPr>
                <w:rFonts w:asciiTheme="minorBidi" w:hAnsiTheme="minorBidi" w:cstheme="minorBidi"/>
                <w:b/>
                <w:bCs/>
                <w:sz w:val="26"/>
                <w:szCs w:val="26"/>
              </w:rPr>
            </w:pPr>
            <w:r w:rsidRPr="00C651A9">
              <w:rPr>
                <w:rFonts w:asciiTheme="minorBidi" w:hAnsiTheme="minorBidi" w:cstheme="minorBidi"/>
                <w:b/>
                <w:bCs/>
                <w:sz w:val="26"/>
                <w:szCs w:val="26"/>
              </w:rPr>
              <w:t>US Dollar’000</w:t>
            </w:r>
          </w:p>
        </w:tc>
      </w:tr>
      <w:tr w:rsidR="00C651A9" w:rsidRPr="00C651A9" w14:paraId="39C84E36" w14:textId="77777777" w:rsidTr="00EA1EC4">
        <w:tc>
          <w:tcPr>
            <w:tcW w:w="2898" w:type="dxa"/>
            <w:shd w:val="clear" w:color="auto" w:fill="auto"/>
          </w:tcPr>
          <w:p w14:paraId="2DB0A468" w14:textId="77777777" w:rsidR="00C651A9" w:rsidRPr="00C651A9" w:rsidRDefault="00C651A9" w:rsidP="00C651A9">
            <w:pPr>
              <w:ind w:left="101" w:right="-72" w:hanging="187"/>
              <w:rPr>
                <w:rFonts w:asciiTheme="minorBidi" w:hAnsiTheme="minorBidi" w:cstheme="minorBidi"/>
                <w:b/>
                <w:bCs/>
                <w:sz w:val="26"/>
                <w:szCs w:val="26"/>
              </w:rPr>
            </w:pPr>
          </w:p>
        </w:tc>
        <w:tc>
          <w:tcPr>
            <w:tcW w:w="1417" w:type="dxa"/>
            <w:tcBorders>
              <w:bottom w:val="single" w:sz="4" w:space="0" w:color="auto"/>
            </w:tcBorders>
            <w:shd w:val="clear" w:color="auto" w:fill="auto"/>
            <w:vAlign w:val="bottom"/>
          </w:tcPr>
          <w:p w14:paraId="46820EAA" w14:textId="77777777" w:rsidR="00C651A9" w:rsidRPr="00C651A9" w:rsidRDefault="00C651A9" w:rsidP="00C651A9">
            <w:pPr>
              <w:tabs>
                <w:tab w:val="decimal" w:pos="576"/>
              </w:tabs>
              <w:jc w:val="right"/>
              <w:rPr>
                <w:rFonts w:asciiTheme="minorBidi" w:hAnsiTheme="minorBidi" w:cstheme="minorBidi"/>
                <w:b/>
                <w:bCs/>
                <w:sz w:val="26"/>
                <w:szCs w:val="26"/>
              </w:rPr>
            </w:pPr>
            <w:r w:rsidRPr="00C651A9">
              <w:rPr>
                <w:rFonts w:asciiTheme="minorBidi" w:hAnsiTheme="minorBidi" w:cstheme="minorBidi"/>
                <w:b/>
                <w:bCs/>
                <w:sz w:val="26"/>
                <w:szCs w:val="26"/>
              </w:rPr>
              <w:t xml:space="preserve">At </w:t>
            </w:r>
          </w:p>
          <w:p w14:paraId="7A9E176C" w14:textId="77777777" w:rsidR="003F2BC7" w:rsidRDefault="00C651A9" w:rsidP="00C651A9">
            <w:pPr>
              <w:tabs>
                <w:tab w:val="decimal" w:pos="576"/>
              </w:tabs>
              <w:ind w:right="-24"/>
              <w:jc w:val="right"/>
              <w:rPr>
                <w:rFonts w:asciiTheme="minorBidi" w:hAnsiTheme="minorBidi" w:cstheme="minorBidi"/>
                <w:b/>
                <w:bCs/>
                <w:sz w:val="26"/>
                <w:szCs w:val="26"/>
              </w:rPr>
            </w:pPr>
            <w:r w:rsidRPr="00C651A9">
              <w:rPr>
                <w:rFonts w:asciiTheme="minorBidi" w:hAnsiTheme="minorBidi" w:cstheme="minorBidi"/>
                <w:b/>
                <w:bCs/>
                <w:sz w:val="26"/>
                <w:szCs w:val="26"/>
              </w:rPr>
              <w:t>1 January</w:t>
            </w:r>
            <w:r w:rsidRPr="00C651A9">
              <w:rPr>
                <w:rFonts w:asciiTheme="minorBidi" w:hAnsiTheme="minorBidi" w:cstheme="minorBidi"/>
                <w:b/>
                <w:bCs/>
                <w:sz w:val="26"/>
                <w:szCs w:val="26"/>
                <w:cs/>
              </w:rPr>
              <w:t xml:space="preserve"> </w:t>
            </w:r>
          </w:p>
          <w:p w14:paraId="4FB81374" w14:textId="467B133E" w:rsidR="00C651A9" w:rsidRPr="00C651A9" w:rsidRDefault="00C651A9" w:rsidP="00C651A9">
            <w:pPr>
              <w:tabs>
                <w:tab w:val="decimal" w:pos="576"/>
              </w:tabs>
              <w:ind w:right="-24"/>
              <w:jc w:val="right"/>
              <w:rPr>
                <w:rFonts w:asciiTheme="minorBidi" w:hAnsiTheme="minorBidi" w:cstheme="minorBidi"/>
                <w:b/>
                <w:bCs/>
                <w:sz w:val="26"/>
                <w:szCs w:val="26"/>
              </w:rPr>
            </w:pPr>
            <w:r w:rsidRPr="00C651A9">
              <w:rPr>
                <w:rFonts w:asciiTheme="minorBidi" w:hAnsiTheme="minorBidi" w:cstheme="minorBidi"/>
                <w:b/>
                <w:bCs/>
                <w:sz w:val="26"/>
                <w:szCs w:val="26"/>
              </w:rPr>
              <w:t>2020</w:t>
            </w:r>
          </w:p>
        </w:tc>
        <w:tc>
          <w:tcPr>
            <w:tcW w:w="1814" w:type="dxa"/>
            <w:tcBorders>
              <w:bottom w:val="single" w:sz="4" w:space="0" w:color="auto"/>
            </w:tcBorders>
            <w:vAlign w:val="bottom"/>
          </w:tcPr>
          <w:p w14:paraId="63CF272C" w14:textId="07C9837C" w:rsidR="00C651A9" w:rsidRPr="00C651A9" w:rsidRDefault="00C651A9" w:rsidP="00C651A9">
            <w:pPr>
              <w:tabs>
                <w:tab w:val="decimal" w:pos="576"/>
              </w:tabs>
              <w:ind w:right="-24"/>
              <w:jc w:val="right"/>
              <w:rPr>
                <w:rFonts w:asciiTheme="minorBidi" w:hAnsiTheme="minorBidi" w:cstheme="minorBidi"/>
                <w:b/>
                <w:bCs/>
                <w:sz w:val="26"/>
                <w:szCs w:val="26"/>
                <w:cs/>
              </w:rPr>
            </w:pPr>
            <w:r w:rsidRPr="00C651A9">
              <w:rPr>
                <w:rFonts w:asciiTheme="minorBidi" w:hAnsiTheme="minorBidi" w:cstheme="minorBidi"/>
                <w:b/>
                <w:bCs/>
                <w:sz w:val="26"/>
                <w:szCs w:val="26"/>
              </w:rPr>
              <w:t>Charged</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credited)</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to</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profit or</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loss</w:t>
            </w:r>
          </w:p>
        </w:tc>
        <w:tc>
          <w:tcPr>
            <w:tcW w:w="1814" w:type="dxa"/>
            <w:tcBorders>
              <w:bottom w:val="single" w:sz="4" w:space="0" w:color="auto"/>
            </w:tcBorders>
            <w:vAlign w:val="bottom"/>
          </w:tcPr>
          <w:p w14:paraId="3FF67CD3" w14:textId="3A61E640" w:rsidR="00C651A9" w:rsidRPr="00C651A9" w:rsidRDefault="00C651A9" w:rsidP="00C651A9">
            <w:pPr>
              <w:tabs>
                <w:tab w:val="decimal" w:pos="864"/>
              </w:tabs>
              <w:ind w:right="-24"/>
              <w:jc w:val="right"/>
              <w:rPr>
                <w:rFonts w:asciiTheme="minorBidi" w:hAnsiTheme="minorBidi" w:cstheme="minorBidi"/>
                <w:b/>
                <w:bCs/>
                <w:sz w:val="26"/>
                <w:szCs w:val="26"/>
                <w:cs/>
              </w:rPr>
            </w:pPr>
            <w:r w:rsidRPr="00C651A9">
              <w:rPr>
                <w:rFonts w:asciiTheme="minorBidi" w:hAnsiTheme="minorBidi" w:cstheme="minorBidi"/>
                <w:b/>
                <w:bCs/>
                <w:spacing w:val="-4"/>
                <w:sz w:val="26"/>
                <w:szCs w:val="26"/>
              </w:rPr>
              <w:t>Charged</w:t>
            </w:r>
            <w:r w:rsidRPr="00C651A9">
              <w:rPr>
                <w:rFonts w:asciiTheme="minorBidi" w:hAnsiTheme="minorBidi" w:cstheme="minorBidi"/>
                <w:b/>
                <w:bCs/>
                <w:spacing w:val="-4"/>
                <w:sz w:val="26"/>
                <w:szCs w:val="26"/>
                <w:cs/>
              </w:rPr>
              <w:t xml:space="preserve"> (</w:t>
            </w:r>
            <w:r w:rsidRPr="00C651A9">
              <w:rPr>
                <w:rFonts w:asciiTheme="minorBidi" w:hAnsiTheme="minorBidi" w:cstheme="minorBidi"/>
                <w:b/>
                <w:bCs/>
                <w:spacing w:val="-4"/>
                <w:sz w:val="26"/>
                <w:szCs w:val="26"/>
              </w:rPr>
              <w:t>credited) to</w:t>
            </w:r>
            <w:r w:rsidRPr="00C651A9">
              <w:rPr>
                <w:rFonts w:asciiTheme="minorBidi" w:hAnsiTheme="minorBidi" w:cstheme="minorBidi"/>
                <w:b/>
                <w:bCs/>
                <w:spacing w:val="-4"/>
                <w:sz w:val="26"/>
                <w:szCs w:val="26"/>
                <w:cs/>
              </w:rPr>
              <w:t xml:space="preserve"> </w:t>
            </w:r>
            <w:r w:rsidRPr="00C651A9">
              <w:rPr>
                <w:rFonts w:asciiTheme="minorBidi" w:hAnsiTheme="minorBidi" w:cstheme="minorBidi"/>
                <w:b/>
                <w:bCs/>
                <w:spacing w:val="-4"/>
                <w:sz w:val="26"/>
                <w:szCs w:val="26"/>
              </w:rPr>
              <w:t>other</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comprehensive</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income or</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expense</w:t>
            </w:r>
          </w:p>
        </w:tc>
        <w:tc>
          <w:tcPr>
            <w:tcW w:w="1520" w:type="dxa"/>
            <w:tcBorders>
              <w:bottom w:val="single" w:sz="4" w:space="0" w:color="auto"/>
            </w:tcBorders>
            <w:vAlign w:val="bottom"/>
          </w:tcPr>
          <w:p w14:paraId="7B44CE15" w14:textId="77777777" w:rsidR="00C651A9" w:rsidRPr="00C651A9" w:rsidRDefault="00C651A9" w:rsidP="00C651A9">
            <w:pPr>
              <w:tabs>
                <w:tab w:val="decimal" w:pos="576"/>
              </w:tabs>
              <w:ind w:left="-33"/>
              <w:jc w:val="right"/>
              <w:rPr>
                <w:rFonts w:asciiTheme="minorBidi" w:hAnsiTheme="minorBidi" w:cstheme="minorBidi"/>
                <w:b/>
                <w:bCs/>
                <w:spacing w:val="-6"/>
                <w:sz w:val="26"/>
                <w:szCs w:val="26"/>
              </w:rPr>
            </w:pPr>
            <w:r w:rsidRPr="00C651A9">
              <w:rPr>
                <w:rFonts w:asciiTheme="minorBidi" w:hAnsiTheme="minorBidi" w:cstheme="minorBidi"/>
                <w:b/>
                <w:bCs/>
                <w:spacing w:val="-6"/>
                <w:sz w:val="26"/>
                <w:szCs w:val="26"/>
              </w:rPr>
              <w:t xml:space="preserve">At </w:t>
            </w:r>
          </w:p>
          <w:p w14:paraId="5D0943CF" w14:textId="77777777" w:rsidR="003F2BC7" w:rsidRDefault="00C651A9" w:rsidP="00C651A9">
            <w:pPr>
              <w:tabs>
                <w:tab w:val="decimal" w:pos="576"/>
              </w:tabs>
              <w:ind w:left="-138" w:right="-24"/>
              <w:jc w:val="right"/>
              <w:rPr>
                <w:rFonts w:asciiTheme="minorBidi" w:hAnsiTheme="minorBidi" w:cstheme="minorBidi"/>
                <w:b/>
                <w:bCs/>
                <w:spacing w:val="-6"/>
                <w:sz w:val="26"/>
                <w:szCs w:val="26"/>
              </w:rPr>
            </w:pPr>
            <w:r w:rsidRPr="00C651A9">
              <w:rPr>
                <w:rFonts w:asciiTheme="minorBidi" w:hAnsiTheme="minorBidi" w:cstheme="minorBidi"/>
                <w:b/>
                <w:bCs/>
                <w:spacing w:val="-6"/>
                <w:sz w:val="26"/>
                <w:szCs w:val="26"/>
              </w:rPr>
              <w:t>31 December</w:t>
            </w:r>
            <w:r w:rsidRPr="00C651A9">
              <w:rPr>
                <w:rFonts w:asciiTheme="minorBidi" w:hAnsiTheme="minorBidi" w:cstheme="minorBidi"/>
                <w:b/>
                <w:bCs/>
                <w:spacing w:val="-6"/>
                <w:sz w:val="26"/>
                <w:szCs w:val="26"/>
                <w:cs/>
              </w:rPr>
              <w:t xml:space="preserve"> </w:t>
            </w:r>
          </w:p>
          <w:p w14:paraId="4B91F747" w14:textId="53DCE9FC" w:rsidR="00C651A9" w:rsidRPr="00C651A9" w:rsidRDefault="00C651A9" w:rsidP="00C651A9">
            <w:pPr>
              <w:tabs>
                <w:tab w:val="decimal" w:pos="576"/>
              </w:tabs>
              <w:ind w:left="-138" w:right="-24"/>
              <w:jc w:val="right"/>
              <w:rPr>
                <w:rFonts w:asciiTheme="minorBidi" w:hAnsiTheme="minorBidi" w:cstheme="minorBidi"/>
                <w:b/>
                <w:bCs/>
                <w:sz w:val="26"/>
                <w:szCs w:val="26"/>
              </w:rPr>
            </w:pPr>
            <w:r w:rsidRPr="00C651A9">
              <w:rPr>
                <w:rFonts w:asciiTheme="minorBidi" w:hAnsiTheme="minorBidi" w:cstheme="minorBidi"/>
                <w:b/>
                <w:bCs/>
                <w:sz w:val="26"/>
                <w:szCs w:val="26"/>
              </w:rPr>
              <w:t>2020</w:t>
            </w:r>
          </w:p>
        </w:tc>
      </w:tr>
      <w:tr w:rsidR="00C651A9" w:rsidRPr="00C651A9" w14:paraId="79E65C8C" w14:textId="77777777" w:rsidTr="00EA1EC4">
        <w:tc>
          <w:tcPr>
            <w:tcW w:w="2898" w:type="dxa"/>
          </w:tcPr>
          <w:p w14:paraId="546D4B47" w14:textId="77777777" w:rsidR="00C651A9" w:rsidRPr="00C651A9" w:rsidRDefault="00C651A9" w:rsidP="00C651A9">
            <w:pPr>
              <w:ind w:left="101" w:right="-72" w:hanging="187"/>
              <w:rPr>
                <w:rFonts w:asciiTheme="minorBidi" w:hAnsiTheme="minorBidi" w:cstheme="minorBidi"/>
                <w:b/>
                <w:bCs/>
                <w:sz w:val="26"/>
                <w:szCs w:val="26"/>
              </w:rPr>
            </w:pPr>
          </w:p>
        </w:tc>
        <w:tc>
          <w:tcPr>
            <w:tcW w:w="1417" w:type="dxa"/>
            <w:tcBorders>
              <w:top w:val="single" w:sz="4" w:space="0" w:color="auto"/>
            </w:tcBorders>
            <w:shd w:val="clear" w:color="auto" w:fill="FAFAFA"/>
          </w:tcPr>
          <w:p w14:paraId="7FEDBE94" w14:textId="77777777" w:rsidR="00C651A9" w:rsidRPr="00C651A9" w:rsidRDefault="00C651A9" w:rsidP="007258DC">
            <w:pPr>
              <w:tabs>
                <w:tab w:val="decimal" w:pos="1201"/>
              </w:tabs>
              <w:ind w:right="-72"/>
              <w:jc w:val="both"/>
              <w:rPr>
                <w:rFonts w:asciiTheme="minorBidi" w:hAnsiTheme="minorBidi" w:cstheme="minorBidi"/>
                <w:b/>
                <w:bCs/>
                <w:sz w:val="26"/>
                <w:szCs w:val="26"/>
              </w:rPr>
            </w:pPr>
          </w:p>
        </w:tc>
        <w:tc>
          <w:tcPr>
            <w:tcW w:w="1814" w:type="dxa"/>
            <w:tcBorders>
              <w:top w:val="single" w:sz="4" w:space="0" w:color="auto"/>
            </w:tcBorders>
            <w:shd w:val="clear" w:color="auto" w:fill="FAFAFA"/>
          </w:tcPr>
          <w:p w14:paraId="5EB52129" w14:textId="77777777" w:rsidR="00C651A9" w:rsidRPr="00C651A9" w:rsidRDefault="00C651A9" w:rsidP="007258DC">
            <w:pPr>
              <w:tabs>
                <w:tab w:val="decimal" w:pos="1610"/>
              </w:tabs>
              <w:ind w:right="-72"/>
              <w:jc w:val="both"/>
              <w:rPr>
                <w:rFonts w:asciiTheme="minorBidi" w:hAnsiTheme="minorBidi" w:cstheme="minorBidi"/>
                <w:b/>
                <w:bCs/>
                <w:sz w:val="26"/>
                <w:szCs w:val="26"/>
              </w:rPr>
            </w:pPr>
          </w:p>
        </w:tc>
        <w:tc>
          <w:tcPr>
            <w:tcW w:w="1814" w:type="dxa"/>
            <w:tcBorders>
              <w:top w:val="single" w:sz="4" w:space="0" w:color="auto"/>
            </w:tcBorders>
            <w:shd w:val="clear" w:color="auto" w:fill="FAFAFA"/>
          </w:tcPr>
          <w:p w14:paraId="65C60339" w14:textId="77777777" w:rsidR="00C651A9" w:rsidRPr="00C651A9" w:rsidRDefault="00C651A9" w:rsidP="007258DC">
            <w:pPr>
              <w:tabs>
                <w:tab w:val="decimal" w:pos="1594"/>
              </w:tabs>
              <w:ind w:right="-72"/>
              <w:jc w:val="both"/>
              <w:rPr>
                <w:rFonts w:asciiTheme="minorBidi" w:hAnsiTheme="minorBidi" w:cstheme="minorBidi"/>
                <w:b/>
                <w:bCs/>
                <w:sz w:val="26"/>
                <w:szCs w:val="26"/>
              </w:rPr>
            </w:pPr>
          </w:p>
        </w:tc>
        <w:tc>
          <w:tcPr>
            <w:tcW w:w="1520" w:type="dxa"/>
            <w:tcBorders>
              <w:top w:val="single" w:sz="4" w:space="0" w:color="auto"/>
            </w:tcBorders>
            <w:shd w:val="clear" w:color="auto" w:fill="FAFAFA"/>
          </w:tcPr>
          <w:p w14:paraId="7876A008" w14:textId="77777777" w:rsidR="00C651A9" w:rsidRPr="00C651A9" w:rsidRDefault="00C651A9" w:rsidP="007258DC">
            <w:pPr>
              <w:tabs>
                <w:tab w:val="decimal" w:pos="1301"/>
              </w:tabs>
              <w:ind w:right="-72"/>
              <w:jc w:val="both"/>
              <w:rPr>
                <w:rFonts w:asciiTheme="minorBidi" w:hAnsiTheme="minorBidi" w:cstheme="minorBidi"/>
                <w:b/>
                <w:bCs/>
                <w:sz w:val="26"/>
                <w:szCs w:val="26"/>
              </w:rPr>
            </w:pPr>
          </w:p>
        </w:tc>
      </w:tr>
      <w:tr w:rsidR="00C651A9" w:rsidRPr="00C651A9" w14:paraId="17A193B8" w14:textId="77777777" w:rsidTr="00EA1EC4">
        <w:tc>
          <w:tcPr>
            <w:tcW w:w="2898" w:type="dxa"/>
          </w:tcPr>
          <w:p w14:paraId="15795AA0" w14:textId="77777777" w:rsidR="00C651A9" w:rsidRPr="00C651A9" w:rsidRDefault="00C651A9" w:rsidP="00C651A9">
            <w:pPr>
              <w:ind w:left="101" w:right="-72" w:hanging="187"/>
              <w:rPr>
                <w:rFonts w:asciiTheme="minorBidi" w:hAnsiTheme="minorBidi" w:cstheme="minorBidi"/>
                <w:b/>
                <w:bCs/>
                <w:sz w:val="26"/>
                <w:szCs w:val="26"/>
              </w:rPr>
            </w:pPr>
            <w:r w:rsidRPr="00C651A9">
              <w:rPr>
                <w:rFonts w:asciiTheme="minorBidi" w:hAnsiTheme="minorBidi" w:cstheme="minorBidi"/>
                <w:b/>
                <w:bCs/>
                <w:sz w:val="26"/>
                <w:szCs w:val="26"/>
              </w:rPr>
              <w:t>Deferred tax assets:</w:t>
            </w:r>
          </w:p>
        </w:tc>
        <w:tc>
          <w:tcPr>
            <w:tcW w:w="1417" w:type="dxa"/>
            <w:shd w:val="clear" w:color="auto" w:fill="FAFAFA"/>
          </w:tcPr>
          <w:p w14:paraId="6B967806" w14:textId="77777777" w:rsidR="00C651A9" w:rsidRPr="00C651A9" w:rsidRDefault="00C651A9" w:rsidP="007258DC">
            <w:pPr>
              <w:tabs>
                <w:tab w:val="decimal" w:pos="1201"/>
              </w:tabs>
              <w:ind w:right="-72"/>
              <w:jc w:val="both"/>
              <w:rPr>
                <w:rFonts w:asciiTheme="minorBidi" w:eastAsia="Calibri" w:hAnsiTheme="minorBidi" w:cstheme="minorBidi"/>
                <w:sz w:val="26"/>
                <w:szCs w:val="26"/>
              </w:rPr>
            </w:pPr>
          </w:p>
        </w:tc>
        <w:tc>
          <w:tcPr>
            <w:tcW w:w="1814" w:type="dxa"/>
            <w:shd w:val="clear" w:color="auto" w:fill="FAFAFA"/>
            <w:vAlign w:val="center"/>
          </w:tcPr>
          <w:p w14:paraId="06877E76" w14:textId="77777777" w:rsidR="00C651A9" w:rsidRPr="00C651A9" w:rsidRDefault="00C651A9" w:rsidP="007258DC">
            <w:pPr>
              <w:tabs>
                <w:tab w:val="decimal" w:pos="1610"/>
              </w:tabs>
              <w:ind w:right="-72"/>
              <w:jc w:val="both"/>
              <w:rPr>
                <w:rFonts w:asciiTheme="minorBidi" w:hAnsiTheme="minorBidi" w:cstheme="minorBidi"/>
                <w:sz w:val="26"/>
                <w:szCs w:val="26"/>
              </w:rPr>
            </w:pPr>
          </w:p>
        </w:tc>
        <w:tc>
          <w:tcPr>
            <w:tcW w:w="1814" w:type="dxa"/>
            <w:shd w:val="clear" w:color="auto" w:fill="FAFAFA"/>
          </w:tcPr>
          <w:p w14:paraId="170B2726" w14:textId="77777777" w:rsidR="00C651A9" w:rsidRPr="00C651A9" w:rsidRDefault="00C651A9" w:rsidP="007258DC">
            <w:pPr>
              <w:tabs>
                <w:tab w:val="decimal" w:pos="1594"/>
              </w:tabs>
              <w:ind w:right="-72"/>
              <w:jc w:val="both"/>
              <w:rPr>
                <w:rFonts w:asciiTheme="minorBidi" w:hAnsiTheme="minorBidi" w:cstheme="minorBidi"/>
                <w:sz w:val="26"/>
                <w:szCs w:val="26"/>
              </w:rPr>
            </w:pPr>
          </w:p>
        </w:tc>
        <w:tc>
          <w:tcPr>
            <w:tcW w:w="1520" w:type="dxa"/>
            <w:shd w:val="clear" w:color="auto" w:fill="FAFAFA"/>
            <w:vAlign w:val="center"/>
          </w:tcPr>
          <w:p w14:paraId="21E98BB6" w14:textId="77777777" w:rsidR="00C651A9" w:rsidRPr="00C651A9" w:rsidRDefault="00C651A9" w:rsidP="007258DC">
            <w:pPr>
              <w:tabs>
                <w:tab w:val="decimal" w:pos="1301"/>
              </w:tabs>
              <w:ind w:right="-72"/>
              <w:jc w:val="both"/>
              <w:rPr>
                <w:rFonts w:asciiTheme="minorBidi" w:hAnsiTheme="minorBidi" w:cstheme="minorBidi"/>
                <w:sz w:val="26"/>
                <w:szCs w:val="26"/>
              </w:rPr>
            </w:pPr>
          </w:p>
        </w:tc>
      </w:tr>
      <w:tr w:rsidR="00C651A9" w:rsidRPr="00C651A9" w14:paraId="5B6FDAC8" w14:textId="77777777" w:rsidTr="00EA1EC4">
        <w:tc>
          <w:tcPr>
            <w:tcW w:w="2898" w:type="dxa"/>
          </w:tcPr>
          <w:p w14:paraId="2CACC213" w14:textId="77777777" w:rsidR="00C651A9" w:rsidRPr="00C651A9" w:rsidRDefault="00C651A9" w:rsidP="00C651A9">
            <w:pPr>
              <w:ind w:left="101" w:right="-72" w:hanging="187"/>
              <w:rPr>
                <w:rFonts w:asciiTheme="minorBidi" w:hAnsiTheme="minorBidi" w:cstheme="minorBidi"/>
                <w:sz w:val="26"/>
                <w:szCs w:val="26"/>
              </w:rPr>
            </w:pPr>
            <w:r w:rsidRPr="00C651A9">
              <w:rPr>
                <w:rFonts w:asciiTheme="minorBidi" w:hAnsiTheme="minorBidi" w:cstheme="minorBidi"/>
                <w:sz w:val="26"/>
                <w:szCs w:val="26"/>
              </w:rPr>
              <w:t>Employee benefit obligation</w:t>
            </w:r>
          </w:p>
        </w:tc>
        <w:tc>
          <w:tcPr>
            <w:tcW w:w="1417" w:type="dxa"/>
            <w:shd w:val="clear" w:color="auto" w:fill="FAFAFA"/>
          </w:tcPr>
          <w:p w14:paraId="7A9E30A2" w14:textId="0F559FEA" w:rsidR="00C651A9" w:rsidRPr="00C651A9" w:rsidRDefault="00C651A9" w:rsidP="007258DC">
            <w:pPr>
              <w:tabs>
                <w:tab w:val="decimal" w:pos="1201"/>
              </w:tabs>
              <w:ind w:right="-72"/>
              <w:jc w:val="both"/>
              <w:rPr>
                <w:rFonts w:asciiTheme="minorBidi" w:eastAsia="Calibri" w:hAnsiTheme="minorBidi" w:cstheme="minorBidi"/>
                <w:sz w:val="26"/>
                <w:szCs w:val="26"/>
              </w:rPr>
            </w:pPr>
            <w:r w:rsidRPr="00C651A9">
              <w:rPr>
                <w:rFonts w:asciiTheme="minorBidi" w:eastAsia="Calibri" w:hAnsiTheme="minorBidi" w:cstheme="minorBidi"/>
                <w:sz w:val="26"/>
                <w:szCs w:val="26"/>
              </w:rPr>
              <w:t>2,532</w:t>
            </w:r>
          </w:p>
        </w:tc>
        <w:tc>
          <w:tcPr>
            <w:tcW w:w="1814" w:type="dxa"/>
            <w:shd w:val="clear" w:color="auto" w:fill="FAFAFA"/>
          </w:tcPr>
          <w:p w14:paraId="21BCBFF9" w14:textId="72AD430C" w:rsidR="00C651A9" w:rsidRPr="00C651A9" w:rsidRDefault="00C651A9" w:rsidP="007258DC">
            <w:pPr>
              <w:tabs>
                <w:tab w:val="decimal" w:pos="1610"/>
              </w:tabs>
              <w:ind w:right="-72"/>
              <w:jc w:val="both"/>
              <w:rPr>
                <w:rFonts w:asciiTheme="minorBidi" w:hAnsiTheme="minorBidi" w:cstheme="minorBidi"/>
                <w:sz w:val="26"/>
                <w:szCs w:val="26"/>
              </w:rPr>
            </w:pPr>
            <w:r w:rsidRPr="00C651A9">
              <w:rPr>
                <w:rFonts w:asciiTheme="minorBidi" w:hAnsiTheme="minorBidi" w:cstheme="minorBidi"/>
                <w:sz w:val="26"/>
                <w:szCs w:val="26"/>
              </w:rPr>
              <w:t>180</w:t>
            </w:r>
          </w:p>
        </w:tc>
        <w:tc>
          <w:tcPr>
            <w:tcW w:w="1814" w:type="dxa"/>
            <w:shd w:val="clear" w:color="auto" w:fill="FAFAFA"/>
          </w:tcPr>
          <w:p w14:paraId="611D7684" w14:textId="0FBEC5EE" w:rsidR="00C651A9" w:rsidRPr="00C651A9" w:rsidRDefault="00C651A9" w:rsidP="007258DC">
            <w:pPr>
              <w:tabs>
                <w:tab w:val="decimal" w:pos="1594"/>
              </w:tabs>
              <w:ind w:right="-72"/>
              <w:jc w:val="both"/>
              <w:rPr>
                <w:rFonts w:asciiTheme="minorBidi" w:hAnsiTheme="minorBidi" w:cstheme="minorBidi"/>
                <w:sz w:val="26"/>
                <w:szCs w:val="26"/>
              </w:rPr>
            </w:pPr>
            <w:r w:rsidRPr="00C651A9">
              <w:rPr>
                <w:rFonts w:asciiTheme="minorBidi" w:hAnsiTheme="minorBidi" w:cstheme="minorBidi"/>
                <w:sz w:val="26"/>
                <w:szCs w:val="26"/>
              </w:rPr>
              <w:t>502</w:t>
            </w:r>
          </w:p>
        </w:tc>
        <w:tc>
          <w:tcPr>
            <w:tcW w:w="1520" w:type="dxa"/>
            <w:shd w:val="clear" w:color="auto" w:fill="FAFAFA"/>
          </w:tcPr>
          <w:p w14:paraId="42589599" w14:textId="5976B719" w:rsidR="00C651A9" w:rsidRPr="00C651A9" w:rsidRDefault="00C651A9" w:rsidP="007258DC">
            <w:pPr>
              <w:tabs>
                <w:tab w:val="decimal" w:pos="1301"/>
              </w:tabs>
              <w:ind w:right="-72"/>
              <w:jc w:val="both"/>
              <w:rPr>
                <w:rFonts w:asciiTheme="minorBidi" w:hAnsiTheme="minorBidi" w:cstheme="minorBidi"/>
                <w:sz w:val="26"/>
                <w:szCs w:val="26"/>
              </w:rPr>
            </w:pPr>
            <w:r w:rsidRPr="00C651A9">
              <w:rPr>
                <w:rFonts w:asciiTheme="minorBidi" w:hAnsiTheme="minorBidi" w:cstheme="minorBidi"/>
                <w:sz w:val="26"/>
                <w:szCs w:val="26"/>
              </w:rPr>
              <w:t>3,214</w:t>
            </w:r>
          </w:p>
        </w:tc>
      </w:tr>
      <w:tr w:rsidR="00C651A9" w:rsidRPr="00C651A9" w14:paraId="59402EF5" w14:textId="77777777" w:rsidTr="00EA1EC4">
        <w:tc>
          <w:tcPr>
            <w:tcW w:w="2898" w:type="dxa"/>
          </w:tcPr>
          <w:p w14:paraId="6D292071" w14:textId="77777777" w:rsidR="00C651A9" w:rsidRPr="00C651A9" w:rsidRDefault="00C651A9" w:rsidP="00C651A9">
            <w:pPr>
              <w:ind w:left="101" w:right="-72" w:hanging="187"/>
              <w:rPr>
                <w:rFonts w:asciiTheme="minorBidi" w:hAnsiTheme="minorBidi" w:cstheme="minorBidi"/>
                <w:sz w:val="26"/>
                <w:szCs w:val="26"/>
              </w:rPr>
            </w:pPr>
            <w:r w:rsidRPr="00C651A9">
              <w:rPr>
                <w:rFonts w:asciiTheme="minorBidi" w:hAnsiTheme="minorBidi" w:cstheme="minorBidi"/>
                <w:sz w:val="26"/>
                <w:szCs w:val="26"/>
              </w:rPr>
              <w:t>Financial derivative</w:t>
            </w:r>
          </w:p>
        </w:tc>
        <w:tc>
          <w:tcPr>
            <w:tcW w:w="1417" w:type="dxa"/>
            <w:shd w:val="clear" w:color="auto" w:fill="FAFAFA"/>
          </w:tcPr>
          <w:p w14:paraId="5DCE7D92" w14:textId="56373274" w:rsidR="00C651A9" w:rsidRPr="00C651A9" w:rsidRDefault="00C651A9" w:rsidP="007258DC">
            <w:pPr>
              <w:tabs>
                <w:tab w:val="decimal" w:pos="1201"/>
              </w:tabs>
              <w:ind w:right="-72"/>
              <w:jc w:val="both"/>
              <w:rPr>
                <w:rFonts w:asciiTheme="minorBidi" w:eastAsia="Calibri" w:hAnsiTheme="minorBidi" w:cstheme="minorBidi"/>
                <w:sz w:val="26"/>
                <w:szCs w:val="26"/>
              </w:rPr>
            </w:pPr>
            <w:r w:rsidRPr="00C651A9">
              <w:rPr>
                <w:rFonts w:asciiTheme="minorBidi" w:eastAsia="Calibri" w:hAnsiTheme="minorBidi" w:cstheme="minorBidi"/>
                <w:sz w:val="26"/>
                <w:szCs w:val="26"/>
              </w:rPr>
              <w:t>(715)</w:t>
            </w:r>
          </w:p>
        </w:tc>
        <w:tc>
          <w:tcPr>
            <w:tcW w:w="1814" w:type="dxa"/>
            <w:shd w:val="clear" w:color="auto" w:fill="FAFAFA"/>
          </w:tcPr>
          <w:p w14:paraId="55B420E1" w14:textId="31E81794" w:rsidR="00C651A9" w:rsidRPr="00C651A9" w:rsidRDefault="00C651A9" w:rsidP="007258DC">
            <w:pPr>
              <w:tabs>
                <w:tab w:val="decimal" w:pos="1610"/>
              </w:tabs>
              <w:ind w:right="-72"/>
              <w:jc w:val="both"/>
              <w:rPr>
                <w:rFonts w:asciiTheme="minorBidi" w:hAnsiTheme="minorBidi" w:cstheme="minorBidi"/>
                <w:sz w:val="26"/>
                <w:szCs w:val="26"/>
              </w:rPr>
            </w:pPr>
            <w:r w:rsidRPr="00C651A9">
              <w:rPr>
                <w:rFonts w:asciiTheme="minorBidi" w:hAnsiTheme="minorBidi" w:cstheme="minorBidi"/>
                <w:sz w:val="26"/>
                <w:szCs w:val="26"/>
              </w:rPr>
              <w:t>(91)</w:t>
            </w:r>
          </w:p>
        </w:tc>
        <w:tc>
          <w:tcPr>
            <w:tcW w:w="1814" w:type="dxa"/>
            <w:shd w:val="clear" w:color="auto" w:fill="FAFAFA"/>
          </w:tcPr>
          <w:p w14:paraId="7A5E4594" w14:textId="5BC35E7A" w:rsidR="00C651A9" w:rsidRPr="00C651A9" w:rsidRDefault="00C651A9" w:rsidP="007258DC">
            <w:pPr>
              <w:tabs>
                <w:tab w:val="decimal" w:pos="1594"/>
              </w:tabs>
              <w:ind w:right="-72"/>
              <w:jc w:val="both"/>
              <w:rPr>
                <w:rFonts w:asciiTheme="minorBidi" w:hAnsiTheme="minorBidi" w:cstheme="minorBidi"/>
                <w:sz w:val="26"/>
                <w:szCs w:val="26"/>
              </w:rPr>
            </w:pPr>
            <w:r w:rsidRPr="00C651A9">
              <w:rPr>
                <w:rFonts w:asciiTheme="minorBidi" w:hAnsiTheme="minorBidi" w:cstheme="minorBidi"/>
                <w:sz w:val="26"/>
                <w:szCs w:val="26"/>
              </w:rPr>
              <w:t>5,113</w:t>
            </w:r>
          </w:p>
        </w:tc>
        <w:tc>
          <w:tcPr>
            <w:tcW w:w="1520" w:type="dxa"/>
            <w:shd w:val="clear" w:color="auto" w:fill="FAFAFA"/>
          </w:tcPr>
          <w:p w14:paraId="0DA049E9" w14:textId="03946C64" w:rsidR="00C651A9" w:rsidRPr="00C651A9" w:rsidRDefault="00C651A9" w:rsidP="007258DC">
            <w:pPr>
              <w:tabs>
                <w:tab w:val="decimal" w:pos="1301"/>
              </w:tabs>
              <w:ind w:right="-72"/>
              <w:jc w:val="both"/>
              <w:rPr>
                <w:rFonts w:asciiTheme="minorBidi" w:hAnsiTheme="minorBidi" w:cstheme="minorBidi"/>
                <w:sz w:val="26"/>
                <w:szCs w:val="26"/>
              </w:rPr>
            </w:pPr>
            <w:r w:rsidRPr="00C651A9">
              <w:rPr>
                <w:rFonts w:asciiTheme="minorBidi" w:hAnsiTheme="minorBidi" w:cstheme="minorBidi"/>
                <w:sz w:val="26"/>
                <w:szCs w:val="26"/>
              </w:rPr>
              <w:t>4,307</w:t>
            </w:r>
          </w:p>
        </w:tc>
      </w:tr>
      <w:tr w:rsidR="00C651A9" w:rsidRPr="00C651A9" w14:paraId="69893EAD" w14:textId="77777777" w:rsidTr="007258DC">
        <w:tc>
          <w:tcPr>
            <w:tcW w:w="2898" w:type="dxa"/>
          </w:tcPr>
          <w:p w14:paraId="0E565981" w14:textId="77777777" w:rsidR="00C651A9" w:rsidRPr="00C651A9" w:rsidRDefault="00C651A9" w:rsidP="00C651A9">
            <w:pPr>
              <w:ind w:left="101" w:right="-72" w:hanging="187"/>
              <w:rPr>
                <w:rFonts w:asciiTheme="minorBidi" w:hAnsiTheme="minorBidi" w:cstheme="minorBidi"/>
                <w:sz w:val="26"/>
                <w:szCs w:val="26"/>
              </w:rPr>
            </w:pPr>
            <w:r w:rsidRPr="00C651A9">
              <w:rPr>
                <w:rFonts w:asciiTheme="minorBidi" w:hAnsiTheme="minorBidi" w:cstheme="minorBidi"/>
                <w:sz w:val="26"/>
                <w:szCs w:val="26"/>
              </w:rPr>
              <w:t xml:space="preserve">Tax effect of currency translation </w:t>
            </w:r>
            <w:r>
              <w:rPr>
                <w:rFonts w:asciiTheme="minorBidi" w:hAnsiTheme="minorBidi" w:cstheme="minorBidi"/>
                <w:sz w:val="26"/>
                <w:szCs w:val="26"/>
              </w:rPr>
              <w:br/>
            </w:r>
            <w:r w:rsidRPr="00C651A9">
              <w:rPr>
                <w:rFonts w:asciiTheme="minorBidi" w:hAnsiTheme="minorBidi" w:cstheme="minorBidi"/>
                <w:sz w:val="26"/>
                <w:szCs w:val="26"/>
              </w:rPr>
              <w:t>on tax base</w:t>
            </w:r>
          </w:p>
        </w:tc>
        <w:tc>
          <w:tcPr>
            <w:tcW w:w="1417" w:type="dxa"/>
            <w:shd w:val="clear" w:color="auto" w:fill="FAFAFA"/>
            <w:vAlign w:val="bottom"/>
          </w:tcPr>
          <w:p w14:paraId="21B45DF1" w14:textId="0944FAD2" w:rsidR="00C651A9" w:rsidRPr="00C651A9" w:rsidRDefault="00C651A9" w:rsidP="007258DC">
            <w:pPr>
              <w:tabs>
                <w:tab w:val="decimal" w:pos="1201"/>
              </w:tabs>
              <w:ind w:right="-72"/>
              <w:jc w:val="both"/>
              <w:rPr>
                <w:rFonts w:asciiTheme="minorBidi" w:eastAsia="Calibri" w:hAnsiTheme="minorBidi" w:cstheme="minorBidi"/>
                <w:sz w:val="26"/>
                <w:szCs w:val="26"/>
              </w:rPr>
            </w:pPr>
            <w:r w:rsidRPr="00C651A9">
              <w:rPr>
                <w:rFonts w:asciiTheme="minorBidi" w:eastAsia="Calibri" w:hAnsiTheme="minorBidi" w:cstheme="minorBidi"/>
                <w:sz w:val="26"/>
                <w:szCs w:val="26"/>
              </w:rPr>
              <w:t>45,740</w:t>
            </w:r>
          </w:p>
        </w:tc>
        <w:tc>
          <w:tcPr>
            <w:tcW w:w="1814" w:type="dxa"/>
            <w:shd w:val="clear" w:color="auto" w:fill="FAFAFA"/>
            <w:vAlign w:val="bottom"/>
          </w:tcPr>
          <w:p w14:paraId="1F84A33F" w14:textId="4132A6CF" w:rsidR="00C651A9" w:rsidRPr="00C651A9" w:rsidRDefault="00C651A9" w:rsidP="007258DC">
            <w:pPr>
              <w:tabs>
                <w:tab w:val="decimal" w:pos="1610"/>
              </w:tabs>
              <w:ind w:right="-72"/>
              <w:jc w:val="both"/>
              <w:rPr>
                <w:rFonts w:asciiTheme="minorBidi" w:hAnsiTheme="minorBidi" w:cstheme="minorBidi"/>
                <w:sz w:val="26"/>
                <w:szCs w:val="26"/>
              </w:rPr>
            </w:pPr>
            <w:r w:rsidRPr="00C651A9">
              <w:rPr>
                <w:rFonts w:asciiTheme="minorBidi" w:hAnsiTheme="minorBidi" w:cstheme="minorBidi"/>
                <w:sz w:val="26"/>
                <w:szCs w:val="26"/>
              </w:rPr>
              <w:t>10,221</w:t>
            </w:r>
          </w:p>
        </w:tc>
        <w:tc>
          <w:tcPr>
            <w:tcW w:w="1814" w:type="dxa"/>
            <w:shd w:val="clear" w:color="auto" w:fill="FAFAFA"/>
            <w:vAlign w:val="bottom"/>
          </w:tcPr>
          <w:p w14:paraId="3E77604F" w14:textId="6ADDFC26" w:rsidR="00C651A9" w:rsidRPr="00C651A9" w:rsidRDefault="00C651A9" w:rsidP="007258DC">
            <w:pPr>
              <w:tabs>
                <w:tab w:val="decimal" w:pos="1594"/>
              </w:tabs>
              <w:ind w:right="-72"/>
              <w:jc w:val="both"/>
              <w:rPr>
                <w:rFonts w:asciiTheme="minorBidi" w:hAnsiTheme="minorBidi" w:cstheme="minorBidi"/>
                <w:sz w:val="26"/>
                <w:szCs w:val="26"/>
              </w:rPr>
            </w:pPr>
            <w:r w:rsidRPr="00C651A9">
              <w:rPr>
                <w:rFonts w:asciiTheme="minorBidi" w:hAnsiTheme="minorBidi" w:cstheme="minorBidi"/>
                <w:sz w:val="26"/>
                <w:szCs w:val="26"/>
              </w:rPr>
              <w:t>-</w:t>
            </w:r>
          </w:p>
        </w:tc>
        <w:tc>
          <w:tcPr>
            <w:tcW w:w="1520" w:type="dxa"/>
            <w:shd w:val="clear" w:color="auto" w:fill="FAFAFA"/>
            <w:vAlign w:val="bottom"/>
          </w:tcPr>
          <w:p w14:paraId="04B687ED" w14:textId="0586B0E4" w:rsidR="00C651A9" w:rsidRPr="00C651A9" w:rsidRDefault="00C651A9" w:rsidP="007258DC">
            <w:pPr>
              <w:tabs>
                <w:tab w:val="decimal" w:pos="1301"/>
              </w:tabs>
              <w:ind w:right="-72"/>
              <w:jc w:val="both"/>
              <w:rPr>
                <w:rFonts w:asciiTheme="minorBidi" w:hAnsiTheme="minorBidi" w:cstheme="minorBidi"/>
                <w:sz w:val="26"/>
                <w:szCs w:val="26"/>
              </w:rPr>
            </w:pPr>
            <w:r w:rsidRPr="00C651A9">
              <w:rPr>
                <w:rFonts w:asciiTheme="minorBidi" w:hAnsiTheme="minorBidi" w:cstheme="minorBidi"/>
                <w:sz w:val="26"/>
                <w:szCs w:val="26"/>
              </w:rPr>
              <w:t>55,961</w:t>
            </w:r>
          </w:p>
        </w:tc>
      </w:tr>
      <w:tr w:rsidR="00C651A9" w:rsidRPr="00C651A9" w14:paraId="3A79F092" w14:textId="77777777" w:rsidTr="00EA1EC4">
        <w:tc>
          <w:tcPr>
            <w:tcW w:w="2898" w:type="dxa"/>
          </w:tcPr>
          <w:p w14:paraId="513659CC" w14:textId="77777777" w:rsidR="00C651A9" w:rsidRPr="00C651A9" w:rsidRDefault="00C651A9" w:rsidP="00C651A9">
            <w:pPr>
              <w:ind w:left="101" w:right="-72" w:hanging="187"/>
              <w:rPr>
                <w:rFonts w:asciiTheme="minorBidi" w:hAnsiTheme="minorBidi" w:cstheme="minorBidi"/>
                <w:sz w:val="26"/>
                <w:szCs w:val="26"/>
              </w:rPr>
            </w:pPr>
            <w:r w:rsidRPr="00C651A9">
              <w:rPr>
                <w:rFonts w:asciiTheme="minorBidi" w:hAnsiTheme="minorBidi" w:cstheme="minorBidi"/>
                <w:sz w:val="26"/>
                <w:szCs w:val="26"/>
              </w:rPr>
              <w:t>Others</w:t>
            </w:r>
          </w:p>
        </w:tc>
        <w:tc>
          <w:tcPr>
            <w:tcW w:w="1417" w:type="dxa"/>
            <w:tcBorders>
              <w:bottom w:val="single" w:sz="4" w:space="0" w:color="auto"/>
            </w:tcBorders>
            <w:shd w:val="clear" w:color="auto" w:fill="FAFAFA"/>
          </w:tcPr>
          <w:p w14:paraId="2D1FD6FB" w14:textId="09895811" w:rsidR="00C651A9" w:rsidRPr="00C651A9" w:rsidRDefault="00C651A9" w:rsidP="007258DC">
            <w:pPr>
              <w:tabs>
                <w:tab w:val="decimal" w:pos="1201"/>
              </w:tabs>
              <w:ind w:right="-72"/>
              <w:jc w:val="both"/>
              <w:rPr>
                <w:rFonts w:asciiTheme="minorBidi" w:eastAsia="Calibri" w:hAnsiTheme="minorBidi" w:cstheme="minorBidi"/>
                <w:sz w:val="26"/>
                <w:szCs w:val="26"/>
              </w:rPr>
            </w:pPr>
            <w:r w:rsidRPr="00C651A9">
              <w:rPr>
                <w:rFonts w:asciiTheme="minorBidi" w:eastAsia="Calibri" w:hAnsiTheme="minorBidi" w:cstheme="minorBidi"/>
                <w:sz w:val="26"/>
                <w:szCs w:val="26"/>
              </w:rPr>
              <w:t>593</w:t>
            </w:r>
          </w:p>
        </w:tc>
        <w:tc>
          <w:tcPr>
            <w:tcW w:w="1814" w:type="dxa"/>
            <w:tcBorders>
              <w:bottom w:val="single" w:sz="4" w:space="0" w:color="auto"/>
            </w:tcBorders>
            <w:shd w:val="clear" w:color="auto" w:fill="FAFAFA"/>
          </w:tcPr>
          <w:p w14:paraId="398715EE" w14:textId="40759535" w:rsidR="00C651A9" w:rsidRPr="00C651A9" w:rsidRDefault="00C651A9" w:rsidP="007258DC">
            <w:pPr>
              <w:tabs>
                <w:tab w:val="decimal" w:pos="1610"/>
              </w:tabs>
              <w:ind w:right="-72"/>
              <w:jc w:val="both"/>
              <w:rPr>
                <w:rFonts w:asciiTheme="minorBidi" w:hAnsiTheme="minorBidi" w:cstheme="minorBidi"/>
                <w:sz w:val="26"/>
                <w:szCs w:val="26"/>
              </w:rPr>
            </w:pPr>
            <w:r w:rsidRPr="00C651A9">
              <w:rPr>
                <w:rFonts w:asciiTheme="minorBidi" w:hAnsiTheme="minorBidi" w:cstheme="minorBidi"/>
                <w:sz w:val="26"/>
                <w:szCs w:val="26"/>
              </w:rPr>
              <w:t>(92)</w:t>
            </w:r>
          </w:p>
        </w:tc>
        <w:tc>
          <w:tcPr>
            <w:tcW w:w="1814" w:type="dxa"/>
            <w:tcBorders>
              <w:bottom w:val="single" w:sz="4" w:space="0" w:color="auto"/>
            </w:tcBorders>
            <w:shd w:val="clear" w:color="auto" w:fill="FAFAFA"/>
          </w:tcPr>
          <w:p w14:paraId="0E610E86" w14:textId="1DD9A8FB" w:rsidR="00C651A9" w:rsidRPr="00C651A9" w:rsidRDefault="00C651A9" w:rsidP="007258DC">
            <w:pPr>
              <w:tabs>
                <w:tab w:val="decimal" w:pos="1594"/>
              </w:tabs>
              <w:ind w:right="-72"/>
              <w:jc w:val="both"/>
              <w:rPr>
                <w:rFonts w:asciiTheme="minorBidi" w:hAnsiTheme="minorBidi" w:cstheme="minorBidi"/>
                <w:sz w:val="26"/>
                <w:szCs w:val="26"/>
              </w:rPr>
            </w:pPr>
            <w:r w:rsidRPr="00C651A9">
              <w:rPr>
                <w:rFonts w:asciiTheme="minorBidi" w:hAnsiTheme="minorBidi" w:cstheme="minorBidi"/>
                <w:sz w:val="26"/>
                <w:szCs w:val="26"/>
              </w:rPr>
              <w:t>476</w:t>
            </w:r>
          </w:p>
        </w:tc>
        <w:tc>
          <w:tcPr>
            <w:tcW w:w="1520" w:type="dxa"/>
            <w:tcBorders>
              <w:bottom w:val="single" w:sz="4" w:space="0" w:color="auto"/>
            </w:tcBorders>
            <w:shd w:val="clear" w:color="auto" w:fill="FAFAFA"/>
          </w:tcPr>
          <w:p w14:paraId="3C76F3F6" w14:textId="6E0913C1" w:rsidR="00C651A9" w:rsidRPr="00C651A9" w:rsidRDefault="00C651A9" w:rsidP="007258DC">
            <w:pPr>
              <w:tabs>
                <w:tab w:val="decimal" w:pos="1301"/>
              </w:tabs>
              <w:ind w:right="-72"/>
              <w:jc w:val="both"/>
              <w:rPr>
                <w:rFonts w:asciiTheme="minorBidi" w:hAnsiTheme="minorBidi" w:cstheme="minorBidi"/>
                <w:sz w:val="26"/>
                <w:szCs w:val="26"/>
              </w:rPr>
            </w:pPr>
            <w:r w:rsidRPr="00C651A9">
              <w:rPr>
                <w:rFonts w:asciiTheme="minorBidi" w:hAnsiTheme="minorBidi" w:cstheme="minorBidi"/>
                <w:sz w:val="26"/>
                <w:szCs w:val="26"/>
              </w:rPr>
              <w:t>977</w:t>
            </w:r>
          </w:p>
        </w:tc>
      </w:tr>
      <w:tr w:rsidR="00C651A9" w:rsidRPr="00C651A9" w14:paraId="50625F41" w14:textId="77777777" w:rsidTr="00EA1EC4">
        <w:tc>
          <w:tcPr>
            <w:tcW w:w="2898" w:type="dxa"/>
          </w:tcPr>
          <w:p w14:paraId="730EE076" w14:textId="77777777" w:rsidR="00C651A9" w:rsidRPr="00C651A9" w:rsidRDefault="00C651A9" w:rsidP="00C651A9">
            <w:pPr>
              <w:ind w:left="101" w:right="-72" w:hanging="187"/>
              <w:rPr>
                <w:rFonts w:asciiTheme="minorBidi" w:hAnsiTheme="minorBidi" w:cstheme="minorBidi"/>
                <w:sz w:val="26"/>
                <w:szCs w:val="26"/>
              </w:rPr>
            </w:pPr>
            <w:r w:rsidRPr="00C651A9">
              <w:rPr>
                <w:rFonts w:asciiTheme="minorBidi" w:hAnsiTheme="minorBidi" w:cstheme="minorBidi"/>
                <w:sz w:val="26"/>
                <w:szCs w:val="26"/>
              </w:rPr>
              <w:t>Total</w:t>
            </w:r>
          </w:p>
        </w:tc>
        <w:tc>
          <w:tcPr>
            <w:tcW w:w="1417" w:type="dxa"/>
            <w:tcBorders>
              <w:top w:val="single" w:sz="4" w:space="0" w:color="auto"/>
              <w:bottom w:val="single" w:sz="4" w:space="0" w:color="auto"/>
            </w:tcBorders>
            <w:shd w:val="clear" w:color="auto" w:fill="FAFAFA"/>
          </w:tcPr>
          <w:p w14:paraId="1CC5FD64" w14:textId="73388D92" w:rsidR="00C651A9" w:rsidRPr="00C651A9" w:rsidRDefault="00C651A9" w:rsidP="007258DC">
            <w:pPr>
              <w:tabs>
                <w:tab w:val="decimal" w:pos="1201"/>
              </w:tabs>
              <w:ind w:right="-72"/>
              <w:jc w:val="both"/>
              <w:rPr>
                <w:rFonts w:asciiTheme="minorBidi" w:eastAsia="Calibri" w:hAnsiTheme="minorBidi" w:cstheme="minorBidi"/>
                <w:sz w:val="26"/>
                <w:szCs w:val="26"/>
              </w:rPr>
            </w:pPr>
            <w:r w:rsidRPr="00C651A9">
              <w:rPr>
                <w:rFonts w:asciiTheme="minorBidi" w:eastAsia="Calibri" w:hAnsiTheme="minorBidi" w:cstheme="minorBidi"/>
                <w:sz w:val="26"/>
                <w:szCs w:val="26"/>
              </w:rPr>
              <w:t>48,150</w:t>
            </w:r>
          </w:p>
        </w:tc>
        <w:tc>
          <w:tcPr>
            <w:tcW w:w="1814" w:type="dxa"/>
            <w:tcBorders>
              <w:top w:val="single" w:sz="4" w:space="0" w:color="auto"/>
              <w:bottom w:val="single" w:sz="4" w:space="0" w:color="auto"/>
            </w:tcBorders>
            <w:shd w:val="clear" w:color="auto" w:fill="FAFAFA"/>
          </w:tcPr>
          <w:p w14:paraId="729695CE" w14:textId="0FD84091" w:rsidR="00C651A9" w:rsidRPr="00C651A9" w:rsidRDefault="00C651A9" w:rsidP="007258DC">
            <w:pPr>
              <w:tabs>
                <w:tab w:val="decimal" w:pos="1610"/>
              </w:tabs>
              <w:ind w:right="-72"/>
              <w:jc w:val="both"/>
              <w:rPr>
                <w:rFonts w:asciiTheme="minorBidi" w:hAnsiTheme="minorBidi" w:cstheme="minorBidi"/>
                <w:sz w:val="26"/>
                <w:szCs w:val="26"/>
              </w:rPr>
            </w:pPr>
            <w:r w:rsidRPr="00C651A9">
              <w:rPr>
                <w:rFonts w:asciiTheme="minorBidi" w:hAnsiTheme="minorBidi" w:cstheme="minorBidi"/>
                <w:sz w:val="26"/>
                <w:szCs w:val="26"/>
              </w:rPr>
              <w:t>10,218</w:t>
            </w:r>
          </w:p>
        </w:tc>
        <w:tc>
          <w:tcPr>
            <w:tcW w:w="1814" w:type="dxa"/>
            <w:tcBorders>
              <w:top w:val="single" w:sz="4" w:space="0" w:color="auto"/>
              <w:bottom w:val="single" w:sz="4" w:space="0" w:color="auto"/>
            </w:tcBorders>
            <w:shd w:val="clear" w:color="auto" w:fill="FAFAFA"/>
          </w:tcPr>
          <w:p w14:paraId="15FDEDAF" w14:textId="69B3CE31" w:rsidR="00C651A9" w:rsidRPr="00C651A9" w:rsidRDefault="00C651A9" w:rsidP="007258DC">
            <w:pPr>
              <w:tabs>
                <w:tab w:val="decimal" w:pos="1594"/>
              </w:tabs>
              <w:ind w:right="-72"/>
              <w:jc w:val="both"/>
              <w:rPr>
                <w:rFonts w:asciiTheme="minorBidi" w:hAnsiTheme="minorBidi" w:cstheme="minorBidi"/>
                <w:sz w:val="26"/>
                <w:szCs w:val="26"/>
              </w:rPr>
            </w:pPr>
            <w:r w:rsidRPr="00C651A9">
              <w:rPr>
                <w:rFonts w:asciiTheme="minorBidi" w:hAnsiTheme="minorBidi" w:cstheme="minorBidi"/>
                <w:sz w:val="26"/>
                <w:szCs w:val="26"/>
              </w:rPr>
              <w:t>6,091</w:t>
            </w:r>
          </w:p>
        </w:tc>
        <w:tc>
          <w:tcPr>
            <w:tcW w:w="1520" w:type="dxa"/>
            <w:tcBorders>
              <w:top w:val="single" w:sz="4" w:space="0" w:color="auto"/>
              <w:bottom w:val="single" w:sz="4" w:space="0" w:color="auto"/>
            </w:tcBorders>
            <w:shd w:val="clear" w:color="auto" w:fill="FAFAFA"/>
          </w:tcPr>
          <w:p w14:paraId="49941124" w14:textId="654533B9" w:rsidR="00C651A9" w:rsidRPr="00C651A9" w:rsidRDefault="00C651A9" w:rsidP="007258DC">
            <w:pPr>
              <w:tabs>
                <w:tab w:val="decimal" w:pos="1301"/>
              </w:tabs>
              <w:ind w:right="-72"/>
              <w:jc w:val="both"/>
              <w:rPr>
                <w:rFonts w:asciiTheme="minorBidi" w:hAnsiTheme="minorBidi" w:cstheme="minorBidi"/>
                <w:sz w:val="26"/>
                <w:szCs w:val="26"/>
              </w:rPr>
            </w:pPr>
            <w:r w:rsidRPr="00C651A9">
              <w:rPr>
                <w:rFonts w:asciiTheme="minorBidi" w:hAnsiTheme="minorBidi" w:cstheme="minorBidi"/>
                <w:sz w:val="26"/>
                <w:szCs w:val="26"/>
              </w:rPr>
              <w:t>64,459</w:t>
            </w:r>
          </w:p>
        </w:tc>
      </w:tr>
    </w:tbl>
    <w:p w14:paraId="332BC756" w14:textId="6096EBD1" w:rsidR="00C651A9" w:rsidRDefault="00C651A9" w:rsidP="00411D07">
      <w:pPr>
        <w:rPr>
          <w:rFonts w:asciiTheme="minorBidi" w:hAnsiTheme="minorBidi" w:cstheme="minorBidi"/>
          <w:b/>
          <w:bCs/>
          <w:sz w:val="26"/>
          <w:szCs w:val="26"/>
        </w:rPr>
      </w:pPr>
    </w:p>
    <w:p w14:paraId="18E1A824" w14:textId="77777777" w:rsidR="00C651A9" w:rsidRDefault="00C651A9">
      <w:pPr>
        <w:spacing w:after="160" w:line="259" w:lineRule="auto"/>
        <w:rPr>
          <w:rFonts w:asciiTheme="minorBidi" w:hAnsiTheme="minorBidi" w:cstheme="minorBidi"/>
          <w:b/>
          <w:bCs/>
          <w:sz w:val="26"/>
          <w:szCs w:val="26"/>
        </w:rPr>
      </w:pPr>
      <w:r>
        <w:rPr>
          <w:rFonts w:asciiTheme="minorBidi" w:hAnsiTheme="minorBidi" w:cstheme="minorBidi"/>
          <w:b/>
          <w:bCs/>
          <w:sz w:val="26"/>
          <w:szCs w:val="26"/>
        </w:rPr>
        <w:br w:type="page"/>
      </w:r>
    </w:p>
    <w:tbl>
      <w:tblPr>
        <w:tblW w:w="9453" w:type="dxa"/>
        <w:tblLayout w:type="fixed"/>
        <w:tblLook w:val="0000" w:firstRow="0" w:lastRow="0" w:firstColumn="0" w:lastColumn="0" w:noHBand="0" w:noVBand="0"/>
      </w:tblPr>
      <w:tblGrid>
        <w:gridCol w:w="2390"/>
        <w:gridCol w:w="1332"/>
        <w:gridCol w:w="1303"/>
        <w:gridCol w:w="1812"/>
        <w:gridCol w:w="1303"/>
        <w:gridCol w:w="1303"/>
        <w:gridCol w:w="10"/>
      </w:tblGrid>
      <w:tr w:rsidR="00E258C5" w:rsidRPr="00C651A9" w14:paraId="032E5B53" w14:textId="77777777" w:rsidTr="007258DC">
        <w:tc>
          <w:tcPr>
            <w:tcW w:w="2390" w:type="dxa"/>
            <w:shd w:val="clear" w:color="auto" w:fill="auto"/>
          </w:tcPr>
          <w:p w14:paraId="33E4C250" w14:textId="77777777" w:rsidR="00E258C5" w:rsidRPr="00C651A9" w:rsidRDefault="00E258C5" w:rsidP="00EA1EC4">
            <w:pPr>
              <w:ind w:left="101" w:right="-72" w:hanging="187"/>
              <w:rPr>
                <w:rFonts w:asciiTheme="minorBidi" w:hAnsiTheme="minorBidi" w:cstheme="minorBidi"/>
                <w:b/>
                <w:bCs/>
                <w:sz w:val="26"/>
                <w:szCs w:val="26"/>
              </w:rPr>
            </w:pPr>
          </w:p>
        </w:tc>
        <w:tc>
          <w:tcPr>
            <w:tcW w:w="7063" w:type="dxa"/>
            <w:gridSpan w:val="6"/>
            <w:tcBorders>
              <w:top w:val="single" w:sz="4" w:space="0" w:color="auto"/>
              <w:bottom w:val="single" w:sz="4" w:space="0" w:color="auto"/>
            </w:tcBorders>
            <w:shd w:val="clear" w:color="auto" w:fill="auto"/>
            <w:vAlign w:val="bottom"/>
          </w:tcPr>
          <w:p w14:paraId="69FF535F" w14:textId="77777777" w:rsidR="00E258C5" w:rsidRPr="00C651A9" w:rsidRDefault="00E258C5" w:rsidP="00EA1EC4">
            <w:pPr>
              <w:tabs>
                <w:tab w:val="decimal" w:pos="7487"/>
              </w:tabs>
              <w:ind w:right="-24"/>
              <w:jc w:val="right"/>
              <w:rPr>
                <w:rFonts w:asciiTheme="minorBidi" w:hAnsiTheme="minorBidi" w:cstheme="minorBidi"/>
                <w:b/>
                <w:bCs/>
                <w:sz w:val="26"/>
                <w:szCs w:val="26"/>
              </w:rPr>
            </w:pPr>
            <w:r w:rsidRPr="00C651A9">
              <w:rPr>
                <w:rFonts w:asciiTheme="minorBidi" w:hAnsiTheme="minorBidi" w:cstheme="minorBidi"/>
                <w:b/>
                <w:bCs/>
                <w:sz w:val="26"/>
                <w:szCs w:val="26"/>
              </w:rPr>
              <w:t>Separate financial statements</w:t>
            </w:r>
          </w:p>
        </w:tc>
      </w:tr>
      <w:tr w:rsidR="00E258C5" w:rsidRPr="00C651A9" w14:paraId="766E2677" w14:textId="77777777" w:rsidTr="007258DC">
        <w:trPr>
          <w:gridAfter w:val="1"/>
          <w:wAfter w:w="10" w:type="dxa"/>
        </w:trPr>
        <w:tc>
          <w:tcPr>
            <w:tcW w:w="2390" w:type="dxa"/>
            <w:shd w:val="clear" w:color="auto" w:fill="auto"/>
          </w:tcPr>
          <w:p w14:paraId="247243A4" w14:textId="77777777" w:rsidR="00E258C5" w:rsidRPr="00C651A9" w:rsidRDefault="00E258C5" w:rsidP="00EA1EC4">
            <w:pPr>
              <w:ind w:left="101" w:right="-72" w:hanging="187"/>
              <w:rPr>
                <w:rFonts w:asciiTheme="minorBidi" w:hAnsiTheme="minorBidi" w:cstheme="minorBidi"/>
                <w:b/>
                <w:bCs/>
                <w:sz w:val="26"/>
                <w:szCs w:val="26"/>
              </w:rPr>
            </w:pPr>
          </w:p>
        </w:tc>
        <w:tc>
          <w:tcPr>
            <w:tcW w:w="7053" w:type="dxa"/>
            <w:gridSpan w:val="5"/>
            <w:tcBorders>
              <w:bottom w:val="single" w:sz="4" w:space="0" w:color="auto"/>
            </w:tcBorders>
            <w:shd w:val="clear" w:color="auto" w:fill="auto"/>
            <w:vAlign w:val="bottom"/>
          </w:tcPr>
          <w:p w14:paraId="4E999ECE" w14:textId="77777777" w:rsidR="00E258C5" w:rsidRPr="00C651A9" w:rsidRDefault="00E258C5" w:rsidP="00EA1EC4">
            <w:pPr>
              <w:tabs>
                <w:tab w:val="decimal" w:pos="3251"/>
              </w:tabs>
              <w:ind w:right="-24"/>
              <w:jc w:val="right"/>
              <w:rPr>
                <w:rFonts w:asciiTheme="minorBidi" w:hAnsiTheme="minorBidi" w:cstheme="minorBidi"/>
                <w:b/>
                <w:bCs/>
                <w:sz w:val="26"/>
                <w:szCs w:val="26"/>
              </w:rPr>
            </w:pPr>
            <w:r w:rsidRPr="00C651A9">
              <w:rPr>
                <w:rFonts w:asciiTheme="minorBidi" w:hAnsiTheme="minorBidi" w:cstheme="minorBidi"/>
                <w:b/>
                <w:bCs/>
                <w:sz w:val="26"/>
                <w:szCs w:val="26"/>
              </w:rPr>
              <w:t>Baht’000</w:t>
            </w:r>
          </w:p>
        </w:tc>
      </w:tr>
      <w:tr w:rsidR="00C651A9" w:rsidRPr="00C651A9" w14:paraId="5EC83297" w14:textId="77777777" w:rsidTr="007258DC">
        <w:trPr>
          <w:gridAfter w:val="1"/>
          <w:wAfter w:w="10" w:type="dxa"/>
        </w:trPr>
        <w:tc>
          <w:tcPr>
            <w:tcW w:w="2390" w:type="dxa"/>
            <w:shd w:val="clear" w:color="auto" w:fill="auto"/>
          </w:tcPr>
          <w:p w14:paraId="7AC69711" w14:textId="77777777" w:rsidR="00E258C5" w:rsidRPr="00C651A9" w:rsidRDefault="00E258C5" w:rsidP="00EA1EC4">
            <w:pPr>
              <w:ind w:left="101" w:right="-72" w:hanging="187"/>
              <w:rPr>
                <w:rFonts w:asciiTheme="minorBidi" w:hAnsiTheme="minorBidi" w:cstheme="minorBidi"/>
                <w:b/>
                <w:bCs/>
                <w:sz w:val="26"/>
                <w:szCs w:val="26"/>
              </w:rPr>
            </w:pPr>
          </w:p>
        </w:tc>
        <w:tc>
          <w:tcPr>
            <w:tcW w:w="1332" w:type="dxa"/>
            <w:tcBorders>
              <w:bottom w:val="single" w:sz="4" w:space="0" w:color="auto"/>
            </w:tcBorders>
            <w:shd w:val="clear" w:color="auto" w:fill="auto"/>
            <w:vAlign w:val="bottom"/>
          </w:tcPr>
          <w:p w14:paraId="2F9E607C" w14:textId="77777777" w:rsidR="00E258C5" w:rsidRPr="00C651A9" w:rsidRDefault="00E258C5" w:rsidP="00EA1EC4">
            <w:pPr>
              <w:tabs>
                <w:tab w:val="decimal" w:pos="576"/>
              </w:tabs>
              <w:jc w:val="right"/>
              <w:rPr>
                <w:rFonts w:asciiTheme="minorBidi" w:hAnsiTheme="minorBidi" w:cstheme="minorBidi"/>
                <w:b/>
                <w:bCs/>
                <w:sz w:val="26"/>
                <w:szCs w:val="26"/>
              </w:rPr>
            </w:pPr>
            <w:r w:rsidRPr="00C651A9">
              <w:rPr>
                <w:rFonts w:asciiTheme="minorBidi" w:hAnsiTheme="minorBidi" w:cstheme="minorBidi"/>
                <w:b/>
                <w:bCs/>
                <w:sz w:val="26"/>
                <w:szCs w:val="26"/>
              </w:rPr>
              <w:t xml:space="preserve">At </w:t>
            </w:r>
          </w:p>
          <w:p w14:paraId="69E851E1" w14:textId="77777777" w:rsidR="00E258C5" w:rsidRPr="00C651A9" w:rsidRDefault="00E258C5" w:rsidP="00EA1EC4">
            <w:pPr>
              <w:tabs>
                <w:tab w:val="decimal" w:pos="576"/>
              </w:tabs>
              <w:ind w:right="-24"/>
              <w:jc w:val="right"/>
              <w:rPr>
                <w:rFonts w:asciiTheme="minorBidi" w:hAnsiTheme="minorBidi" w:cstheme="minorBidi"/>
                <w:b/>
                <w:bCs/>
                <w:sz w:val="26"/>
                <w:szCs w:val="26"/>
              </w:rPr>
            </w:pPr>
            <w:r w:rsidRPr="00C651A9">
              <w:rPr>
                <w:rFonts w:asciiTheme="minorBidi" w:hAnsiTheme="minorBidi" w:cstheme="minorBidi"/>
                <w:b/>
                <w:bCs/>
                <w:sz w:val="26"/>
                <w:szCs w:val="26"/>
              </w:rPr>
              <w:t>1 January</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2021</w:t>
            </w:r>
          </w:p>
        </w:tc>
        <w:tc>
          <w:tcPr>
            <w:tcW w:w="1303" w:type="dxa"/>
            <w:tcBorders>
              <w:bottom w:val="single" w:sz="4" w:space="0" w:color="auto"/>
            </w:tcBorders>
            <w:vAlign w:val="bottom"/>
          </w:tcPr>
          <w:p w14:paraId="109A26F8" w14:textId="77777777" w:rsidR="00E258C5" w:rsidRPr="00C651A9" w:rsidRDefault="00E258C5" w:rsidP="00EA1EC4">
            <w:pPr>
              <w:tabs>
                <w:tab w:val="decimal" w:pos="576"/>
              </w:tabs>
              <w:ind w:right="-24"/>
              <w:jc w:val="right"/>
              <w:rPr>
                <w:rFonts w:asciiTheme="minorBidi" w:hAnsiTheme="minorBidi" w:cstheme="minorBidi"/>
                <w:b/>
                <w:bCs/>
                <w:sz w:val="26"/>
                <w:szCs w:val="26"/>
                <w:cs/>
              </w:rPr>
            </w:pPr>
            <w:r w:rsidRPr="00C651A9">
              <w:rPr>
                <w:rFonts w:asciiTheme="minorBidi" w:hAnsiTheme="minorBidi" w:cstheme="minorBidi"/>
                <w:b/>
                <w:bCs/>
                <w:sz w:val="26"/>
                <w:szCs w:val="26"/>
              </w:rPr>
              <w:t>Charged</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credited)</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to</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profit or</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loss</w:t>
            </w:r>
          </w:p>
        </w:tc>
        <w:tc>
          <w:tcPr>
            <w:tcW w:w="1812" w:type="dxa"/>
            <w:tcBorders>
              <w:bottom w:val="single" w:sz="4" w:space="0" w:color="auto"/>
            </w:tcBorders>
            <w:vAlign w:val="bottom"/>
          </w:tcPr>
          <w:p w14:paraId="04D59FBC" w14:textId="77777777" w:rsidR="00E258C5" w:rsidRPr="00C651A9" w:rsidRDefault="00E258C5" w:rsidP="00EA1EC4">
            <w:pPr>
              <w:tabs>
                <w:tab w:val="decimal" w:pos="864"/>
              </w:tabs>
              <w:ind w:right="-24"/>
              <w:jc w:val="right"/>
              <w:rPr>
                <w:rFonts w:asciiTheme="minorBidi" w:hAnsiTheme="minorBidi" w:cstheme="minorBidi"/>
                <w:b/>
                <w:bCs/>
                <w:spacing w:val="-4"/>
                <w:sz w:val="26"/>
                <w:szCs w:val="26"/>
                <w:cs/>
              </w:rPr>
            </w:pPr>
            <w:r w:rsidRPr="00C651A9">
              <w:rPr>
                <w:rFonts w:asciiTheme="minorBidi" w:hAnsiTheme="minorBidi" w:cstheme="minorBidi"/>
                <w:b/>
                <w:bCs/>
                <w:spacing w:val="-4"/>
                <w:sz w:val="26"/>
                <w:szCs w:val="26"/>
              </w:rPr>
              <w:t>Charged</w:t>
            </w:r>
            <w:r w:rsidRPr="00C651A9">
              <w:rPr>
                <w:rFonts w:asciiTheme="minorBidi" w:hAnsiTheme="minorBidi" w:cstheme="minorBidi"/>
                <w:b/>
                <w:bCs/>
                <w:spacing w:val="-4"/>
                <w:sz w:val="26"/>
                <w:szCs w:val="26"/>
                <w:cs/>
              </w:rPr>
              <w:t xml:space="preserve"> (</w:t>
            </w:r>
            <w:r w:rsidRPr="00C651A9">
              <w:rPr>
                <w:rFonts w:asciiTheme="minorBidi" w:hAnsiTheme="minorBidi" w:cstheme="minorBidi"/>
                <w:b/>
                <w:bCs/>
                <w:spacing w:val="-4"/>
                <w:sz w:val="26"/>
                <w:szCs w:val="26"/>
              </w:rPr>
              <w:t>credited) to</w:t>
            </w:r>
            <w:r w:rsidRPr="00C651A9">
              <w:rPr>
                <w:rFonts w:asciiTheme="minorBidi" w:hAnsiTheme="minorBidi" w:cstheme="minorBidi"/>
                <w:b/>
                <w:bCs/>
                <w:spacing w:val="-4"/>
                <w:sz w:val="26"/>
                <w:szCs w:val="26"/>
                <w:cs/>
              </w:rPr>
              <w:t xml:space="preserve"> </w:t>
            </w:r>
            <w:r w:rsidRPr="00C651A9">
              <w:rPr>
                <w:rFonts w:asciiTheme="minorBidi" w:hAnsiTheme="minorBidi" w:cstheme="minorBidi"/>
                <w:b/>
                <w:bCs/>
                <w:spacing w:val="-4"/>
                <w:sz w:val="26"/>
                <w:szCs w:val="26"/>
              </w:rPr>
              <w:t>other</w:t>
            </w:r>
            <w:r w:rsidRPr="00C651A9">
              <w:rPr>
                <w:rFonts w:asciiTheme="minorBidi" w:hAnsiTheme="minorBidi" w:cstheme="minorBidi"/>
                <w:b/>
                <w:bCs/>
                <w:spacing w:val="-4"/>
                <w:sz w:val="26"/>
                <w:szCs w:val="26"/>
                <w:cs/>
              </w:rPr>
              <w:t xml:space="preserve"> </w:t>
            </w:r>
            <w:r w:rsidRPr="00C651A9">
              <w:rPr>
                <w:rFonts w:asciiTheme="minorBidi" w:hAnsiTheme="minorBidi" w:cstheme="minorBidi"/>
                <w:b/>
                <w:bCs/>
                <w:spacing w:val="-4"/>
                <w:sz w:val="26"/>
                <w:szCs w:val="26"/>
              </w:rPr>
              <w:t>comprehensive</w:t>
            </w:r>
            <w:r w:rsidRPr="00C651A9">
              <w:rPr>
                <w:rFonts w:asciiTheme="minorBidi" w:hAnsiTheme="minorBidi" w:cstheme="minorBidi"/>
                <w:b/>
                <w:bCs/>
                <w:spacing w:val="-4"/>
                <w:sz w:val="26"/>
                <w:szCs w:val="26"/>
                <w:cs/>
              </w:rPr>
              <w:t xml:space="preserve"> </w:t>
            </w:r>
            <w:r w:rsidRPr="00C651A9">
              <w:rPr>
                <w:rFonts w:asciiTheme="minorBidi" w:hAnsiTheme="minorBidi" w:cstheme="minorBidi"/>
                <w:b/>
                <w:bCs/>
                <w:spacing w:val="-4"/>
                <w:sz w:val="26"/>
                <w:szCs w:val="26"/>
              </w:rPr>
              <w:t>income or</w:t>
            </w:r>
            <w:r w:rsidRPr="00C651A9">
              <w:rPr>
                <w:rFonts w:asciiTheme="minorBidi" w:hAnsiTheme="minorBidi" w:cstheme="minorBidi"/>
                <w:b/>
                <w:bCs/>
                <w:spacing w:val="-4"/>
                <w:sz w:val="26"/>
                <w:szCs w:val="26"/>
                <w:cs/>
              </w:rPr>
              <w:t xml:space="preserve"> </w:t>
            </w:r>
            <w:r w:rsidRPr="00C651A9">
              <w:rPr>
                <w:rFonts w:asciiTheme="minorBidi" w:hAnsiTheme="minorBidi" w:cstheme="minorBidi"/>
                <w:b/>
                <w:bCs/>
                <w:spacing w:val="-4"/>
                <w:sz w:val="26"/>
                <w:szCs w:val="26"/>
              </w:rPr>
              <w:t>expense</w:t>
            </w:r>
          </w:p>
        </w:tc>
        <w:tc>
          <w:tcPr>
            <w:tcW w:w="1303" w:type="dxa"/>
            <w:tcBorders>
              <w:bottom w:val="single" w:sz="4" w:space="0" w:color="auto"/>
            </w:tcBorders>
            <w:vAlign w:val="bottom"/>
          </w:tcPr>
          <w:p w14:paraId="125DA626" w14:textId="77777777" w:rsidR="00E258C5" w:rsidRPr="00C651A9" w:rsidRDefault="00E258C5" w:rsidP="00EA1EC4">
            <w:pPr>
              <w:tabs>
                <w:tab w:val="decimal" w:pos="576"/>
              </w:tabs>
              <w:ind w:left="-138" w:right="-24"/>
              <w:jc w:val="right"/>
              <w:rPr>
                <w:rFonts w:asciiTheme="minorBidi" w:hAnsiTheme="minorBidi" w:cstheme="minorBidi"/>
                <w:b/>
                <w:bCs/>
                <w:sz w:val="26"/>
                <w:szCs w:val="26"/>
              </w:rPr>
            </w:pPr>
            <w:r w:rsidRPr="00C651A9">
              <w:rPr>
                <w:rFonts w:asciiTheme="minorBidi" w:hAnsiTheme="minorBidi" w:cstheme="minorBidi"/>
                <w:b/>
                <w:bCs/>
                <w:sz w:val="26"/>
                <w:szCs w:val="26"/>
              </w:rPr>
              <w:t>Translation</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differences</w:t>
            </w:r>
          </w:p>
        </w:tc>
        <w:tc>
          <w:tcPr>
            <w:tcW w:w="1303" w:type="dxa"/>
            <w:tcBorders>
              <w:bottom w:val="single" w:sz="4" w:space="0" w:color="auto"/>
            </w:tcBorders>
            <w:vAlign w:val="bottom"/>
          </w:tcPr>
          <w:p w14:paraId="2DBBB1C9" w14:textId="77777777" w:rsidR="00E258C5" w:rsidRPr="00C651A9" w:rsidRDefault="00E258C5" w:rsidP="00EA1EC4">
            <w:pPr>
              <w:tabs>
                <w:tab w:val="decimal" w:pos="576"/>
              </w:tabs>
              <w:ind w:left="-33"/>
              <w:jc w:val="right"/>
              <w:rPr>
                <w:rFonts w:asciiTheme="minorBidi" w:hAnsiTheme="minorBidi" w:cstheme="minorBidi"/>
                <w:b/>
                <w:bCs/>
                <w:spacing w:val="-6"/>
                <w:sz w:val="26"/>
                <w:szCs w:val="26"/>
              </w:rPr>
            </w:pPr>
            <w:r w:rsidRPr="00C651A9">
              <w:rPr>
                <w:rFonts w:asciiTheme="minorBidi" w:hAnsiTheme="minorBidi" w:cstheme="minorBidi"/>
                <w:b/>
                <w:bCs/>
                <w:spacing w:val="-6"/>
                <w:sz w:val="26"/>
                <w:szCs w:val="26"/>
              </w:rPr>
              <w:t xml:space="preserve">At </w:t>
            </w:r>
          </w:p>
          <w:p w14:paraId="14A0256B" w14:textId="77777777" w:rsidR="00E258C5" w:rsidRPr="00C651A9" w:rsidRDefault="00E258C5" w:rsidP="00EA1EC4">
            <w:pPr>
              <w:tabs>
                <w:tab w:val="decimal" w:pos="576"/>
              </w:tabs>
              <w:ind w:left="-33" w:right="-24"/>
              <w:jc w:val="right"/>
              <w:rPr>
                <w:rFonts w:asciiTheme="minorBidi" w:hAnsiTheme="minorBidi" w:cstheme="minorBidi"/>
                <w:b/>
                <w:bCs/>
                <w:spacing w:val="-6"/>
                <w:sz w:val="26"/>
                <w:szCs w:val="26"/>
              </w:rPr>
            </w:pPr>
            <w:r w:rsidRPr="00C651A9">
              <w:rPr>
                <w:rFonts w:asciiTheme="minorBidi" w:hAnsiTheme="minorBidi" w:cstheme="minorBidi"/>
                <w:b/>
                <w:bCs/>
                <w:spacing w:val="-6"/>
                <w:sz w:val="26"/>
                <w:szCs w:val="26"/>
              </w:rPr>
              <w:t>31 December</w:t>
            </w:r>
            <w:r w:rsidRPr="00C651A9">
              <w:rPr>
                <w:rFonts w:asciiTheme="minorBidi" w:hAnsiTheme="minorBidi" w:cstheme="minorBidi"/>
                <w:b/>
                <w:bCs/>
                <w:spacing w:val="-6"/>
                <w:sz w:val="26"/>
                <w:szCs w:val="26"/>
                <w:cs/>
              </w:rPr>
              <w:t xml:space="preserve"> </w:t>
            </w:r>
            <w:r w:rsidRPr="00C651A9">
              <w:rPr>
                <w:rFonts w:asciiTheme="minorBidi" w:hAnsiTheme="minorBidi" w:cstheme="minorBidi"/>
                <w:b/>
                <w:bCs/>
                <w:sz w:val="26"/>
                <w:szCs w:val="26"/>
              </w:rPr>
              <w:t>2021</w:t>
            </w:r>
          </w:p>
        </w:tc>
      </w:tr>
      <w:tr w:rsidR="00C651A9" w:rsidRPr="00C651A9" w14:paraId="5A23A553" w14:textId="77777777" w:rsidTr="007258DC">
        <w:trPr>
          <w:gridAfter w:val="1"/>
          <w:wAfter w:w="10" w:type="dxa"/>
        </w:trPr>
        <w:tc>
          <w:tcPr>
            <w:tcW w:w="2390" w:type="dxa"/>
          </w:tcPr>
          <w:p w14:paraId="4149B7F4" w14:textId="77777777" w:rsidR="00E258C5" w:rsidRPr="00C651A9" w:rsidRDefault="00E258C5" w:rsidP="00EA1EC4">
            <w:pPr>
              <w:ind w:left="101" w:right="-72" w:hanging="187"/>
              <w:rPr>
                <w:rFonts w:asciiTheme="minorBidi" w:hAnsiTheme="minorBidi" w:cstheme="minorBidi"/>
                <w:b/>
                <w:bCs/>
                <w:sz w:val="26"/>
                <w:szCs w:val="26"/>
              </w:rPr>
            </w:pPr>
          </w:p>
        </w:tc>
        <w:tc>
          <w:tcPr>
            <w:tcW w:w="1332" w:type="dxa"/>
            <w:tcBorders>
              <w:top w:val="single" w:sz="4" w:space="0" w:color="auto"/>
            </w:tcBorders>
            <w:shd w:val="clear" w:color="auto" w:fill="FAFAFA"/>
          </w:tcPr>
          <w:p w14:paraId="4422D119" w14:textId="77777777" w:rsidR="00E258C5" w:rsidRPr="00C651A9" w:rsidRDefault="00E258C5" w:rsidP="007258DC">
            <w:pPr>
              <w:tabs>
                <w:tab w:val="decimal" w:pos="1108"/>
              </w:tabs>
              <w:ind w:right="-72"/>
              <w:jc w:val="both"/>
              <w:rPr>
                <w:rFonts w:asciiTheme="minorBidi" w:hAnsiTheme="minorBidi" w:cstheme="minorBidi"/>
                <w:b/>
                <w:bCs/>
                <w:sz w:val="26"/>
                <w:szCs w:val="26"/>
              </w:rPr>
            </w:pPr>
          </w:p>
        </w:tc>
        <w:tc>
          <w:tcPr>
            <w:tcW w:w="1303" w:type="dxa"/>
            <w:tcBorders>
              <w:top w:val="single" w:sz="4" w:space="0" w:color="auto"/>
            </w:tcBorders>
            <w:shd w:val="clear" w:color="auto" w:fill="FAFAFA"/>
          </w:tcPr>
          <w:p w14:paraId="06BC9489" w14:textId="77777777" w:rsidR="00E258C5" w:rsidRPr="00C651A9" w:rsidRDefault="00E258C5" w:rsidP="007258DC">
            <w:pPr>
              <w:tabs>
                <w:tab w:val="decimal" w:pos="1089"/>
              </w:tabs>
              <w:ind w:right="-72"/>
              <w:jc w:val="both"/>
              <w:rPr>
                <w:rFonts w:asciiTheme="minorBidi" w:hAnsiTheme="minorBidi" w:cstheme="minorBidi"/>
                <w:b/>
                <w:bCs/>
                <w:sz w:val="26"/>
                <w:szCs w:val="26"/>
              </w:rPr>
            </w:pPr>
          </w:p>
        </w:tc>
        <w:tc>
          <w:tcPr>
            <w:tcW w:w="1812" w:type="dxa"/>
            <w:tcBorders>
              <w:top w:val="single" w:sz="4" w:space="0" w:color="auto"/>
            </w:tcBorders>
            <w:shd w:val="clear" w:color="auto" w:fill="FAFAFA"/>
          </w:tcPr>
          <w:p w14:paraId="0B9B0731" w14:textId="77777777" w:rsidR="00E258C5" w:rsidRPr="00C651A9" w:rsidRDefault="00E258C5" w:rsidP="007258DC">
            <w:pPr>
              <w:tabs>
                <w:tab w:val="decimal" w:pos="1590"/>
              </w:tabs>
              <w:ind w:right="-72"/>
              <w:jc w:val="both"/>
              <w:rPr>
                <w:rFonts w:asciiTheme="minorBidi" w:hAnsiTheme="minorBidi" w:cstheme="minorBidi"/>
                <w:b/>
                <w:bCs/>
                <w:sz w:val="26"/>
                <w:szCs w:val="26"/>
              </w:rPr>
            </w:pPr>
          </w:p>
        </w:tc>
        <w:tc>
          <w:tcPr>
            <w:tcW w:w="1303" w:type="dxa"/>
            <w:tcBorders>
              <w:top w:val="single" w:sz="4" w:space="0" w:color="auto"/>
            </w:tcBorders>
            <w:shd w:val="clear" w:color="auto" w:fill="FAFAFA"/>
          </w:tcPr>
          <w:p w14:paraId="556F97D9" w14:textId="77777777" w:rsidR="00E258C5" w:rsidRPr="00C651A9" w:rsidRDefault="00E258C5" w:rsidP="007258DC">
            <w:pPr>
              <w:tabs>
                <w:tab w:val="decimal" w:pos="1060"/>
              </w:tabs>
              <w:ind w:right="-72"/>
              <w:jc w:val="both"/>
              <w:rPr>
                <w:rFonts w:asciiTheme="minorBidi" w:hAnsiTheme="minorBidi" w:cstheme="minorBidi"/>
                <w:b/>
                <w:bCs/>
                <w:sz w:val="26"/>
                <w:szCs w:val="26"/>
              </w:rPr>
            </w:pPr>
          </w:p>
        </w:tc>
        <w:tc>
          <w:tcPr>
            <w:tcW w:w="1303" w:type="dxa"/>
            <w:tcBorders>
              <w:top w:val="single" w:sz="4" w:space="0" w:color="auto"/>
            </w:tcBorders>
            <w:shd w:val="clear" w:color="auto" w:fill="FAFAFA"/>
          </w:tcPr>
          <w:p w14:paraId="352150C0" w14:textId="77777777" w:rsidR="00E258C5" w:rsidRPr="00C651A9" w:rsidRDefault="00E258C5" w:rsidP="007258DC">
            <w:pPr>
              <w:tabs>
                <w:tab w:val="decimal" w:pos="1089"/>
              </w:tabs>
              <w:ind w:right="-72"/>
              <w:jc w:val="both"/>
              <w:rPr>
                <w:rFonts w:asciiTheme="minorBidi" w:hAnsiTheme="minorBidi" w:cstheme="minorBidi"/>
                <w:b/>
                <w:bCs/>
                <w:sz w:val="26"/>
                <w:szCs w:val="26"/>
              </w:rPr>
            </w:pPr>
          </w:p>
        </w:tc>
      </w:tr>
      <w:tr w:rsidR="00C651A9" w:rsidRPr="00C651A9" w14:paraId="112C8347" w14:textId="77777777" w:rsidTr="007258DC">
        <w:trPr>
          <w:gridAfter w:val="1"/>
          <w:wAfter w:w="10" w:type="dxa"/>
        </w:trPr>
        <w:tc>
          <w:tcPr>
            <w:tcW w:w="2390" w:type="dxa"/>
          </w:tcPr>
          <w:p w14:paraId="248A373F" w14:textId="77777777" w:rsidR="00E258C5" w:rsidRPr="00C651A9" w:rsidRDefault="00E258C5" w:rsidP="00EA1EC4">
            <w:pPr>
              <w:ind w:left="101" w:right="-72" w:hanging="187"/>
              <w:rPr>
                <w:rFonts w:asciiTheme="minorBidi" w:hAnsiTheme="minorBidi" w:cstheme="minorBidi"/>
                <w:b/>
                <w:bCs/>
                <w:sz w:val="26"/>
                <w:szCs w:val="26"/>
              </w:rPr>
            </w:pPr>
            <w:r w:rsidRPr="00C651A9">
              <w:rPr>
                <w:rFonts w:asciiTheme="minorBidi" w:hAnsiTheme="minorBidi" w:cstheme="minorBidi"/>
                <w:b/>
                <w:bCs/>
                <w:sz w:val="26"/>
                <w:szCs w:val="26"/>
              </w:rPr>
              <w:t>Deferred tax assets:</w:t>
            </w:r>
          </w:p>
        </w:tc>
        <w:tc>
          <w:tcPr>
            <w:tcW w:w="1332" w:type="dxa"/>
            <w:shd w:val="clear" w:color="auto" w:fill="FAFAFA"/>
          </w:tcPr>
          <w:p w14:paraId="65763A69" w14:textId="77777777" w:rsidR="00E258C5" w:rsidRPr="00C651A9" w:rsidRDefault="00E258C5" w:rsidP="007258DC">
            <w:pPr>
              <w:tabs>
                <w:tab w:val="decimal" w:pos="1108"/>
              </w:tabs>
              <w:ind w:right="-72"/>
              <w:jc w:val="both"/>
              <w:rPr>
                <w:rFonts w:asciiTheme="minorBidi" w:eastAsia="Calibri" w:hAnsiTheme="minorBidi" w:cstheme="minorBidi"/>
                <w:sz w:val="26"/>
                <w:szCs w:val="26"/>
              </w:rPr>
            </w:pPr>
          </w:p>
        </w:tc>
        <w:tc>
          <w:tcPr>
            <w:tcW w:w="1303" w:type="dxa"/>
            <w:shd w:val="clear" w:color="auto" w:fill="FAFAFA"/>
          </w:tcPr>
          <w:p w14:paraId="03ABB5C6" w14:textId="77777777" w:rsidR="00E258C5" w:rsidRPr="00C651A9" w:rsidRDefault="00E258C5" w:rsidP="007258DC">
            <w:pPr>
              <w:tabs>
                <w:tab w:val="decimal" w:pos="1089"/>
              </w:tabs>
              <w:ind w:right="-72"/>
              <w:jc w:val="both"/>
              <w:rPr>
                <w:rFonts w:asciiTheme="minorBidi" w:hAnsiTheme="minorBidi" w:cstheme="minorBidi"/>
                <w:sz w:val="26"/>
                <w:szCs w:val="26"/>
              </w:rPr>
            </w:pPr>
          </w:p>
        </w:tc>
        <w:tc>
          <w:tcPr>
            <w:tcW w:w="1812" w:type="dxa"/>
            <w:shd w:val="clear" w:color="auto" w:fill="FAFAFA"/>
          </w:tcPr>
          <w:p w14:paraId="6D69286C" w14:textId="77777777" w:rsidR="00E258C5" w:rsidRPr="00C651A9" w:rsidRDefault="00E258C5" w:rsidP="007258DC">
            <w:pPr>
              <w:tabs>
                <w:tab w:val="decimal" w:pos="1590"/>
              </w:tabs>
              <w:ind w:right="-72"/>
              <w:jc w:val="both"/>
              <w:rPr>
                <w:rFonts w:asciiTheme="minorBidi" w:hAnsiTheme="minorBidi" w:cstheme="minorBidi"/>
                <w:sz w:val="26"/>
                <w:szCs w:val="26"/>
              </w:rPr>
            </w:pPr>
          </w:p>
        </w:tc>
        <w:tc>
          <w:tcPr>
            <w:tcW w:w="1303" w:type="dxa"/>
            <w:shd w:val="clear" w:color="auto" w:fill="FAFAFA"/>
          </w:tcPr>
          <w:p w14:paraId="7640999D" w14:textId="77777777" w:rsidR="00E258C5" w:rsidRPr="00C651A9" w:rsidRDefault="00E258C5" w:rsidP="007258DC">
            <w:pPr>
              <w:tabs>
                <w:tab w:val="decimal" w:pos="1060"/>
              </w:tabs>
              <w:ind w:right="-72"/>
              <w:jc w:val="both"/>
              <w:rPr>
                <w:rFonts w:asciiTheme="minorBidi" w:hAnsiTheme="minorBidi" w:cstheme="minorBidi"/>
                <w:sz w:val="26"/>
                <w:szCs w:val="26"/>
              </w:rPr>
            </w:pPr>
          </w:p>
        </w:tc>
        <w:tc>
          <w:tcPr>
            <w:tcW w:w="1303" w:type="dxa"/>
            <w:shd w:val="clear" w:color="auto" w:fill="FAFAFA"/>
            <w:vAlign w:val="bottom"/>
          </w:tcPr>
          <w:p w14:paraId="275208E8" w14:textId="77777777" w:rsidR="00E258C5" w:rsidRPr="00C651A9" w:rsidRDefault="00E258C5" w:rsidP="007258DC">
            <w:pPr>
              <w:tabs>
                <w:tab w:val="decimal" w:pos="1089"/>
              </w:tabs>
              <w:ind w:right="-72"/>
              <w:jc w:val="both"/>
              <w:rPr>
                <w:rFonts w:asciiTheme="minorBidi" w:hAnsiTheme="minorBidi" w:cstheme="minorBidi"/>
                <w:sz w:val="26"/>
                <w:szCs w:val="26"/>
              </w:rPr>
            </w:pPr>
          </w:p>
        </w:tc>
      </w:tr>
      <w:tr w:rsidR="00C651A9" w:rsidRPr="00C651A9" w14:paraId="5A5AA555" w14:textId="77777777" w:rsidTr="007258DC">
        <w:trPr>
          <w:gridAfter w:val="1"/>
          <w:wAfter w:w="10" w:type="dxa"/>
        </w:trPr>
        <w:tc>
          <w:tcPr>
            <w:tcW w:w="2390" w:type="dxa"/>
          </w:tcPr>
          <w:p w14:paraId="73B4E9D8" w14:textId="77777777" w:rsidR="00E258C5" w:rsidRPr="00C651A9" w:rsidRDefault="00E258C5" w:rsidP="00EA1EC4">
            <w:pPr>
              <w:ind w:left="101" w:right="-72" w:hanging="187"/>
              <w:rPr>
                <w:rFonts w:asciiTheme="minorBidi" w:hAnsiTheme="minorBidi" w:cstheme="minorBidi"/>
                <w:sz w:val="26"/>
                <w:szCs w:val="26"/>
              </w:rPr>
            </w:pPr>
            <w:r w:rsidRPr="00C651A9">
              <w:rPr>
                <w:rFonts w:asciiTheme="minorBidi" w:hAnsiTheme="minorBidi" w:cstheme="minorBidi"/>
                <w:sz w:val="26"/>
                <w:szCs w:val="26"/>
              </w:rPr>
              <w:t>Employee benefit obligation</w:t>
            </w:r>
          </w:p>
        </w:tc>
        <w:tc>
          <w:tcPr>
            <w:tcW w:w="1332" w:type="dxa"/>
            <w:shd w:val="clear" w:color="auto" w:fill="FAFAFA"/>
            <w:vAlign w:val="center"/>
          </w:tcPr>
          <w:p w14:paraId="7E7C065D" w14:textId="77777777" w:rsidR="00E258C5" w:rsidRPr="00C651A9" w:rsidRDefault="00E258C5" w:rsidP="007258DC">
            <w:pPr>
              <w:tabs>
                <w:tab w:val="decimal" w:pos="1108"/>
              </w:tabs>
              <w:ind w:right="-72"/>
              <w:jc w:val="both"/>
              <w:rPr>
                <w:rFonts w:asciiTheme="minorBidi" w:eastAsia="Calibri" w:hAnsiTheme="minorBidi" w:cstheme="minorBidi"/>
                <w:sz w:val="26"/>
                <w:szCs w:val="26"/>
              </w:rPr>
            </w:pPr>
            <w:r w:rsidRPr="00C651A9">
              <w:rPr>
                <w:rFonts w:asciiTheme="minorBidi" w:eastAsia="Calibri" w:hAnsiTheme="minorBidi" w:cstheme="minorBidi"/>
                <w:sz w:val="26"/>
                <w:szCs w:val="26"/>
              </w:rPr>
              <w:t>96,546</w:t>
            </w:r>
          </w:p>
        </w:tc>
        <w:tc>
          <w:tcPr>
            <w:tcW w:w="1303" w:type="dxa"/>
            <w:shd w:val="clear" w:color="auto" w:fill="FAFAFA"/>
          </w:tcPr>
          <w:p w14:paraId="770D2A93" w14:textId="77777777" w:rsidR="00E258C5" w:rsidRPr="00C651A9" w:rsidRDefault="00E258C5" w:rsidP="007258DC">
            <w:pPr>
              <w:tabs>
                <w:tab w:val="decimal" w:pos="1089"/>
              </w:tabs>
              <w:ind w:right="-72"/>
              <w:jc w:val="both"/>
              <w:rPr>
                <w:rFonts w:asciiTheme="minorBidi" w:hAnsiTheme="minorBidi" w:cstheme="minorBidi"/>
                <w:sz w:val="26"/>
                <w:szCs w:val="26"/>
              </w:rPr>
            </w:pPr>
            <w:r w:rsidRPr="00C651A9">
              <w:rPr>
                <w:rFonts w:asciiTheme="minorBidi" w:hAnsiTheme="minorBidi" w:cstheme="minorBidi"/>
                <w:sz w:val="26"/>
                <w:szCs w:val="26"/>
              </w:rPr>
              <w:t>(15,329)</w:t>
            </w:r>
          </w:p>
        </w:tc>
        <w:tc>
          <w:tcPr>
            <w:tcW w:w="1812" w:type="dxa"/>
            <w:shd w:val="clear" w:color="auto" w:fill="FAFAFA"/>
          </w:tcPr>
          <w:p w14:paraId="4F272EEE" w14:textId="77777777" w:rsidR="00E258C5" w:rsidRPr="00C651A9" w:rsidRDefault="00E258C5" w:rsidP="007258DC">
            <w:pPr>
              <w:tabs>
                <w:tab w:val="decimal" w:pos="1590"/>
              </w:tabs>
              <w:ind w:right="-72"/>
              <w:jc w:val="both"/>
              <w:rPr>
                <w:rFonts w:asciiTheme="minorBidi" w:hAnsiTheme="minorBidi" w:cstheme="minorBidi"/>
                <w:sz w:val="26"/>
                <w:szCs w:val="26"/>
              </w:rPr>
            </w:pPr>
            <w:r w:rsidRPr="00C651A9">
              <w:rPr>
                <w:rFonts w:asciiTheme="minorBidi" w:hAnsiTheme="minorBidi" w:cstheme="minorBidi"/>
                <w:sz w:val="26"/>
                <w:szCs w:val="26"/>
              </w:rPr>
              <w:t>-</w:t>
            </w:r>
          </w:p>
        </w:tc>
        <w:tc>
          <w:tcPr>
            <w:tcW w:w="1303" w:type="dxa"/>
            <w:shd w:val="clear" w:color="auto" w:fill="FAFAFA"/>
          </w:tcPr>
          <w:p w14:paraId="2D403F19" w14:textId="77777777" w:rsidR="00E258C5" w:rsidRPr="00C651A9" w:rsidRDefault="00E258C5" w:rsidP="007258DC">
            <w:pPr>
              <w:tabs>
                <w:tab w:val="decimal" w:pos="1060"/>
              </w:tabs>
              <w:ind w:right="-72"/>
              <w:jc w:val="both"/>
              <w:rPr>
                <w:rFonts w:asciiTheme="minorBidi" w:hAnsiTheme="minorBidi" w:cstheme="minorBidi"/>
                <w:sz w:val="26"/>
                <w:szCs w:val="26"/>
              </w:rPr>
            </w:pPr>
            <w:r w:rsidRPr="00C651A9">
              <w:rPr>
                <w:rFonts w:asciiTheme="minorBidi" w:hAnsiTheme="minorBidi" w:cstheme="minorBidi"/>
                <w:sz w:val="26"/>
                <w:szCs w:val="26"/>
              </w:rPr>
              <w:t>7,331</w:t>
            </w:r>
          </w:p>
        </w:tc>
        <w:tc>
          <w:tcPr>
            <w:tcW w:w="1303" w:type="dxa"/>
            <w:shd w:val="clear" w:color="auto" w:fill="FAFAFA"/>
          </w:tcPr>
          <w:p w14:paraId="14C1655F" w14:textId="77777777" w:rsidR="00E258C5" w:rsidRPr="00C651A9" w:rsidRDefault="00E258C5" w:rsidP="007258DC">
            <w:pPr>
              <w:tabs>
                <w:tab w:val="decimal" w:pos="1089"/>
              </w:tabs>
              <w:ind w:right="-72"/>
              <w:jc w:val="both"/>
              <w:rPr>
                <w:rFonts w:asciiTheme="minorBidi" w:hAnsiTheme="minorBidi" w:cstheme="minorBidi"/>
                <w:sz w:val="26"/>
                <w:szCs w:val="26"/>
              </w:rPr>
            </w:pPr>
            <w:r w:rsidRPr="00C651A9">
              <w:rPr>
                <w:rFonts w:asciiTheme="minorBidi" w:hAnsiTheme="minorBidi" w:cstheme="minorBidi"/>
                <w:sz w:val="26"/>
                <w:szCs w:val="26"/>
              </w:rPr>
              <w:t>88,548</w:t>
            </w:r>
          </w:p>
        </w:tc>
      </w:tr>
      <w:tr w:rsidR="00C651A9" w:rsidRPr="00C651A9" w14:paraId="401AA2B3" w14:textId="77777777" w:rsidTr="007258DC">
        <w:trPr>
          <w:gridAfter w:val="1"/>
          <w:wAfter w:w="10" w:type="dxa"/>
        </w:trPr>
        <w:tc>
          <w:tcPr>
            <w:tcW w:w="2390" w:type="dxa"/>
          </w:tcPr>
          <w:p w14:paraId="62859414" w14:textId="77777777" w:rsidR="00E258C5" w:rsidRPr="00C651A9" w:rsidRDefault="00E258C5" w:rsidP="00EA1EC4">
            <w:pPr>
              <w:ind w:left="101" w:right="-72" w:hanging="187"/>
              <w:rPr>
                <w:rFonts w:asciiTheme="minorBidi" w:hAnsiTheme="minorBidi" w:cstheme="minorBidi"/>
                <w:sz w:val="26"/>
                <w:szCs w:val="26"/>
              </w:rPr>
            </w:pPr>
            <w:r w:rsidRPr="00C651A9">
              <w:rPr>
                <w:rFonts w:asciiTheme="minorBidi" w:hAnsiTheme="minorBidi" w:cstheme="minorBidi"/>
                <w:sz w:val="26"/>
                <w:szCs w:val="26"/>
              </w:rPr>
              <w:t>Financial derivative</w:t>
            </w:r>
          </w:p>
        </w:tc>
        <w:tc>
          <w:tcPr>
            <w:tcW w:w="1332" w:type="dxa"/>
            <w:shd w:val="clear" w:color="auto" w:fill="FAFAFA"/>
            <w:vAlign w:val="center"/>
          </w:tcPr>
          <w:p w14:paraId="398EBA2D" w14:textId="77777777" w:rsidR="00E258C5" w:rsidRPr="00C651A9" w:rsidRDefault="00E258C5" w:rsidP="007258DC">
            <w:pPr>
              <w:tabs>
                <w:tab w:val="decimal" w:pos="1108"/>
              </w:tabs>
              <w:ind w:right="-72"/>
              <w:jc w:val="both"/>
              <w:rPr>
                <w:rFonts w:asciiTheme="minorBidi" w:eastAsia="Calibri" w:hAnsiTheme="minorBidi" w:cstheme="minorBidi"/>
                <w:sz w:val="26"/>
                <w:szCs w:val="26"/>
              </w:rPr>
            </w:pPr>
            <w:r w:rsidRPr="00C651A9">
              <w:rPr>
                <w:rFonts w:asciiTheme="minorBidi" w:eastAsia="Calibri" w:hAnsiTheme="minorBidi" w:cstheme="minorBidi"/>
                <w:sz w:val="26"/>
                <w:szCs w:val="26"/>
              </w:rPr>
              <w:t>129,360</w:t>
            </w:r>
          </w:p>
        </w:tc>
        <w:tc>
          <w:tcPr>
            <w:tcW w:w="1303" w:type="dxa"/>
            <w:shd w:val="clear" w:color="auto" w:fill="FAFAFA"/>
          </w:tcPr>
          <w:p w14:paraId="3389344E" w14:textId="77777777" w:rsidR="00E258C5" w:rsidRPr="00C651A9" w:rsidRDefault="00E258C5" w:rsidP="007258DC">
            <w:pPr>
              <w:tabs>
                <w:tab w:val="decimal" w:pos="1089"/>
              </w:tabs>
              <w:ind w:right="-72"/>
              <w:jc w:val="both"/>
              <w:rPr>
                <w:rFonts w:asciiTheme="minorBidi" w:hAnsiTheme="minorBidi" w:cstheme="minorBidi"/>
                <w:sz w:val="26"/>
                <w:szCs w:val="26"/>
              </w:rPr>
            </w:pPr>
            <w:r w:rsidRPr="00C651A9">
              <w:rPr>
                <w:rFonts w:asciiTheme="minorBidi" w:hAnsiTheme="minorBidi" w:cstheme="minorBidi"/>
                <w:sz w:val="26"/>
                <w:szCs w:val="26"/>
              </w:rPr>
              <w:t>(50,917)</w:t>
            </w:r>
          </w:p>
        </w:tc>
        <w:tc>
          <w:tcPr>
            <w:tcW w:w="1812" w:type="dxa"/>
            <w:shd w:val="clear" w:color="auto" w:fill="FAFAFA"/>
          </w:tcPr>
          <w:p w14:paraId="31A853A7" w14:textId="77777777" w:rsidR="00E258C5" w:rsidRPr="00C651A9" w:rsidRDefault="00E258C5" w:rsidP="007258DC">
            <w:pPr>
              <w:tabs>
                <w:tab w:val="decimal" w:pos="1590"/>
              </w:tabs>
              <w:ind w:right="-72"/>
              <w:jc w:val="both"/>
              <w:rPr>
                <w:rFonts w:asciiTheme="minorBidi" w:hAnsiTheme="minorBidi" w:cstheme="minorBidi"/>
                <w:sz w:val="26"/>
                <w:szCs w:val="26"/>
              </w:rPr>
            </w:pPr>
            <w:r w:rsidRPr="00C651A9">
              <w:rPr>
                <w:rFonts w:asciiTheme="minorBidi" w:hAnsiTheme="minorBidi" w:cstheme="minorBidi"/>
                <w:sz w:val="26"/>
                <w:szCs w:val="26"/>
              </w:rPr>
              <w:t>68,472</w:t>
            </w:r>
          </w:p>
        </w:tc>
        <w:tc>
          <w:tcPr>
            <w:tcW w:w="1303" w:type="dxa"/>
            <w:shd w:val="clear" w:color="auto" w:fill="FAFAFA"/>
          </w:tcPr>
          <w:p w14:paraId="219DF3CE" w14:textId="77777777" w:rsidR="00E258C5" w:rsidRPr="00C651A9" w:rsidRDefault="00E258C5" w:rsidP="007258DC">
            <w:pPr>
              <w:tabs>
                <w:tab w:val="decimal" w:pos="1060"/>
              </w:tabs>
              <w:ind w:right="-72"/>
              <w:jc w:val="both"/>
              <w:rPr>
                <w:rFonts w:asciiTheme="minorBidi" w:hAnsiTheme="minorBidi" w:cstheme="minorBidi"/>
                <w:sz w:val="26"/>
                <w:szCs w:val="26"/>
              </w:rPr>
            </w:pPr>
            <w:r w:rsidRPr="00C651A9">
              <w:rPr>
                <w:rFonts w:asciiTheme="minorBidi" w:hAnsiTheme="minorBidi" w:cstheme="minorBidi"/>
                <w:sz w:val="26"/>
                <w:szCs w:val="26"/>
              </w:rPr>
              <w:t>23,137</w:t>
            </w:r>
          </w:p>
        </w:tc>
        <w:tc>
          <w:tcPr>
            <w:tcW w:w="1303" w:type="dxa"/>
            <w:shd w:val="clear" w:color="auto" w:fill="FAFAFA"/>
          </w:tcPr>
          <w:p w14:paraId="439ED9E9" w14:textId="77777777" w:rsidR="00E258C5" w:rsidRPr="00C651A9" w:rsidRDefault="00E258C5" w:rsidP="007258DC">
            <w:pPr>
              <w:tabs>
                <w:tab w:val="decimal" w:pos="1089"/>
              </w:tabs>
              <w:ind w:right="-72"/>
              <w:jc w:val="both"/>
              <w:rPr>
                <w:rFonts w:asciiTheme="minorBidi" w:hAnsiTheme="minorBidi" w:cstheme="minorBidi"/>
                <w:sz w:val="26"/>
                <w:szCs w:val="26"/>
              </w:rPr>
            </w:pPr>
            <w:r w:rsidRPr="00C651A9">
              <w:rPr>
                <w:rFonts w:asciiTheme="minorBidi" w:hAnsiTheme="minorBidi" w:cstheme="minorBidi"/>
                <w:sz w:val="26"/>
                <w:szCs w:val="26"/>
              </w:rPr>
              <w:t>170,052</w:t>
            </w:r>
          </w:p>
        </w:tc>
      </w:tr>
      <w:tr w:rsidR="00C651A9" w:rsidRPr="00C651A9" w14:paraId="7C041E1E" w14:textId="77777777" w:rsidTr="007258DC">
        <w:trPr>
          <w:gridAfter w:val="1"/>
          <w:wAfter w:w="10" w:type="dxa"/>
        </w:trPr>
        <w:tc>
          <w:tcPr>
            <w:tcW w:w="2390" w:type="dxa"/>
          </w:tcPr>
          <w:p w14:paraId="58E08BCF" w14:textId="36F3C4F5" w:rsidR="00E258C5" w:rsidRPr="00C651A9" w:rsidRDefault="00E258C5" w:rsidP="00EA1EC4">
            <w:pPr>
              <w:ind w:left="101" w:right="-72" w:hanging="187"/>
              <w:rPr>
                <w:rFonts w:asciiTheme="minorBidi" w:hAnsiTheme="minorBidi" w:cstheme="minorBidi"/>
                <w:sz w:val="26"/>
                <w:szCs w:val="26"/>
              </w:rPr>
            </w:pPr>
            <w:r w:rsidRPr="00C651A9">
              <w:rPr>
                <w:rFonts w:asciiTheme="minorBidi" w:hAnsiTheme="minorBidi" w:cstheme="minorBidi"/>
                <w:sz w:val="26"/>
                <w:szCs w:val="26"/>
              </w:rPr>
              <w:t>Tax effect of currency translation on tax base</w:t>
            </w:r>
          </w:p>
        </w:tc>
        <w:tc>
          <w:tcPr>
            <w:tcW w:w="1332" w:type="dxa"/>
            <w:shd w:val="clear" w:color="auto" w:fill="FAFAFA"/>
            <w:vAlign w:val="bottom"/>
          </w:tcPr>
          <w:p w14:paraId="39607BC9" w14:textId="77777777" w:rsidR="00E258C5" w:rsidRPr="00C651A9" w:rsidRDefault="00E258C5" w:rsidP="007258DC">
            <w:pPr>
              <w:tabs>
                <w:tab w:val="decimal" w:pos="1108"/>
              </w:tabs>
              <w:ind w:right="-72"/>
              <w:jc w:val="both"/>
              <w:rPr>
                <w:rFonts w:asciiTheme="minorBidi" w:eastAsia="Calibri" w:hAnsiTheme="minorBidi" w:cstheme="minorBidi"/>
                <w:sz w:val="26"/>
                <w:szCs w:val="26"/>
              </w:rPr>
            </w:pPr>
            <w:r w:rsidRPr="00C651A9">
              <w:rPr>
                <w:rFonts w:asciiTheme="minorBidi" w:eastAsia="Calibri" w:hAnsiTheme="minorBidi" w:cstheme="minorBidi"/>
                <w:sz w:val="26"/>
                <w:szCs w:val="26"/>
              </w:rPr>
              <w:t>1,680,941</w:t>
            </w:r>
          </w:p>
        </w:tc>
        <w:tc>
          <w:tcPr>
            <w:tcW w:w="1303" w:type="dxa"/>
            <w:shd w:val="clear" w:color="auto" w:fill="FAFAFA"/>
          </w:tcPr>
          <w:p w14:paraId="08F814F0" w14:textId="77777777" w:rsidR="00C651A9" w:rsidRPr="00C651A9" w:rsidRDefault="00C651A9" w:rsidP="007258DC">
            <w:pPr>
              <w:tabs>
                <w:tab w:val="decimal" w:pos="1089"/>
              </w:tabs>
              <w:ind w:right="-72"/>
              <w:jc w:val="both"/>
              <w:rPr>
                <w:rFonts w:asciiTheme="minorBidi" w:hAnsiTheme="minorBidi" w:cstheme="minorBidi"/>
                <w:sz w:val="26"/>
                <w:szCs w:val="26"/>
              </w:rPr>
            </w:pPr>
          </w:p>
          <w:p w14:paraId="4579A3F6" w14:textId="301DF977" w:rsidR="00E258C5" w:rsidRPr="00C651A9" w:rsidRDefault="00E258C5" w:rsidP="007258DC">
            <w:pPr>
              <w:tabs>
                <w:tab w:val="decimal" w:pos="1089"/>
              </w:tabs>
              <w:ind w:right="-72"/>
              <w:jc w:val="both"/>
              <w:rPr>
                <w:rFonts w:asciiTheme="minorBidi" w:hAnsiTheme="minorBidi" w:cstheme="minorBidi"/>
                <w:sz w:val="26"/>
                <w:szCs w:val="26"/>
              </w:rPr>
            </w:pPr>
            <w:r w:rsidRPr="00C651A9">
              <w:rPr>
                <w:rFonts w:asciiTheme="minorBidi" w:hAnsiTheme="minorBidi" w:cstheme="minorBidi"/>
                <w:sz w:val="26"/>
                <w:szCs w:val="26"/>
              </w:rPr>
              <w:t>(1,861,095)</w:t>
            </w:r>
          </w:p>
        </w:tc>
        <w:tc>
          <w:tcPr>
            <w:tcW w:w="1812" w:type="dxa"/>
            <w:shd w:val="clear" w:color="auto" w:fill="FAFAFA"/>
          </w:tcPr>
          <w:p w14:paraId="53289B18" w14:textId="77777777" w:rsidR="00C651A9" w:rsidRPr="00C651A9" w:rsidRDefault="00C651A9" w:rsidP="007258DC">
            <w:pPr>
              <w:tabs>
                <w:tab w:val="decimal" w:pos="1590"/>
              </w:tabs>
              <w:ind w:right="-72"/>
              <w:jc w:val="both"/>
              <w:rPr>
                <w:rFonts w:asciiTheme="minorBidi" w:hAnsiTheme="minorBidi" w:cstheme="minorBidi"/>
                <w:sz w:val="26"/>
                <w:szCs w:val="26"/>
              </w:rPr>
            </w:pPr>
          </w:p>
          <w:p w14:paraId="6693FB51" w14:textId="3047F256" w:rsidR="00E258C5" w:rsidRPr="00C651A9" w:rsidRDefault="00E258C5" w:rsidP="007258DC">
            <w:pPr>
              <w:tabs>
                <w:tab w:val="decimal" w:pos="1590"/>
              </w:tabs>
              <w:ind w:right="-72"/>
              <w:jc w:val="both"/>
              <w:rPr>
                <w:rFonts w:asciiTheme="minorBidi" w:hAnsiTheme="minorBidi" w:cstheme="minorBidi"/>
                <w:sz w:val="26"/>
                <w:szCs w:val="26"/>
              </w:rPr>
            </w:pPr>
            <w:r w:rsidRPr="00C651A9">
              <w:rPr>
                <w:rFonts w:asciiTheme="minorBidi" w:hAnsiTheme="minorBidi" w:cstheme="minorBidi"/>
                <w:sz w:val="26"/>
                <w:szCs w:val="26"/>
              </w:rPr>
              <w:t>-</w:t>
            </w:r>
          </w:p>
        </w:tc>
        <w:tc>
          <w:tcPr>
            <w:tcW w:w="1303" w:type="dxa"/>
            <w:shd w:val="clear" w:color="auto" w:fill="FAFAFA"/>
          </w:tcPr>
          <w:p w14:paraId="49C30EDB" w14:textId="77777777" w:rsidR="00C651A9" w:rsidRPr="00C651A9" w:rsidRDefault="00C651A9" w:rsidP="007258DC">
            <w:pPr>
              <w:tabs>
                <w:tab w:val="decimal" w:pos="1060"/>
              </w:tabs>
              <w:ind w:right="-72"/>
              <w:jc w:val="both"/>
              <w:rPr>
                <w:rFonts w:asciiTheme="minorBidi" w:hAnsiTheme="minorBidi" w:cstheme="minorBidi"/>
                <w:sz w:val="26"/>
                <w:szCs w:val="26"/>
              </w:rPr>
            </w:pPr>
          </w:p>
          <w:p w14:paraId="561D424B" w14:textId="57D2B6FE" w:rsidR="00E258C5" w:rsidRPr="00C651A9" w:rsidRDefault="00E258C5" w:rsidP="007258DC">
            <w:pPr>
              <w:tabs>
                <w:tab w:val="decimal" w:pos="1060"/>
              </w:tabs>
              <w:ind w:right="-72"/>
              <w:jc w:val="both"/>
              <w:rPr>
                <w:rFonts w:asciiTheme="minorBidi" w:hAnsiTheme="minorBidi" w:cstheme="minorBidi"/>
                <w:sz w:val="26"/>
                <w:szCs w:val="26"/>
              </w:rPr>
            </w:pPr>
            <w:r w:rsidRPr="00C651A9">
              <w:rPr>
                <w:rFonts w:asciiTheme="minorBidi" w:hAnsiTheme="minorBidi" w:cstheme="minorBidi"/>
                <w:sz w:val="26"/>
                <w:szCs w:val="26"/>
              </w:rPr>
              <w:t>69,682</w:t>
            </w:r>
          </w:p>
        </w:tc>
        <w:tc>
          <w:tcPr>
            <w:tcW w:w="1303" w:type="dxa"/>
            <w:shd w:val="clear" w:color="auto" w:fill="FAFAFA"/>
          </w:tcPr>
          <w:p w14:paraId="20578ECE" w14:textId="77777777" w:rsidR="00C651A9" w:rsidRPr="00C651A9" w:rsidRDefault="00C651A9" w:rsidP="007258DC">
            <w:pPr>
              <w:tabs>
                <w:tab w:val="decimal" w:pos="1089"/>
              </w:tabs>
              <w:ind w:right="-72"/>
              <w:jc w:val="both"/>
              <w:rPr>
                <w:rFonts w:asciiTheme="minorBidi" w:hAnsiTheme="minorBidi" w:cstheme="minorBidi"/>
                <w:sz w:val="26"/>
                <w:szCs w:val="26"/>
              </w:rPr>
            </w:pPr>
          </w:p>
          <w:p w14:paraId="3B85185B" w14:textId="5B1DC691" w:rsidR="00E258C5" w:rsidRPr="00C651A9" w:rsidRDefault="00E258C5" w:rsidP="007258DC">
            <w:pPr>
              <w:tabs>
                <w:tab w:val="decimal" w:pos="1089"/>
              </w:tabs>
              <w:ind w:right="-72"/>
              <w:jc w:val="both"/>
              <w:rPr>
                <w:rFonts w:asciiTheme="minorBidi" w:hAnsiTheme="minorBidi" w:cstheme="minorBidi"/>
                <w:sz w:val="26"/>
                <w:szCs w:val="26"/>
              </w:rPr>
            </w:pPr>
            <w:r w:rsidRPr="00C651A9">
              <w:rPr>
                <w:rFonts w:asciiTheme="minorBidi" w:hAnsiTheme="minorBidi" w:cstheme="minorBidi"/>
                <w:sz w:val="26"/>
                <w:szCs w:val="26"/>
              </w:rPr>
              <w:t>(110,472)</w:t>
            </w:r>
          </w:p>
        </w:tc>
      </w:tr>
      <w:tr w:rsidR="00C651A9" w:rsidRPr="00C651A9" w14:paraId="0D3D23C3" w14:textId="77777777" w:rsidTr="007258DC">
        <w:trPr>
          <w:gridAfter w:val="1"/>
          <w:wAfter w:w="10" w:type="dxa"/>
        </w:trPr>
        <w:tc>
          <w:tcPr>
            <w:tcW w:w="2390" w:type="dxa"/>
          </w:tcPr>
          <w:p w14:paraId="4504548B" w14:textId="77777777" w:rsidR="00E258C5" w:rsidRPr="00C651A9" w:rsidRDefault="00E258C5" w:rsidP="00EA1EC4">
            <w:pPr>
              <w:ind w:left="101" w:right="-72" w:hanging="187"/>
              <w:rPr>
                <w:rFonts w:asciiTheme="minorBidi" w:hAnsiTheme="minorBidi" w:cstheme="minorBidi"/>
                <w:sz w:val="26"/>
                <w:szCs w:val="26"/>
              </w:rPr>
            </w:pPr>
            <w:r w:rsidRPr="00C651A9">
              <w:rPr>
                <w:rFonts w:asciiTheme="minorBidi" w:hAnsiTheme="minorBidi" w:cstheme="minorBidi"/>
                <w:sz w:val="26"/>
                <w:szCs w:val="26"/>
              </w:rPr>
              <w:t>Others</w:t>
            </w:r>
          </w:p>
        </w:tc>
        <w:tc>
          <w:tcPr>
            <w:tcW w:w="1332" w:type="dxa"/>
            <w:tcBorders>
              <w:bottom w:val="single" w:sz="4" w:space="0" w:color="auto"/>
            </w:tcBorders>
            <w:shd w:val="clear" w:color="auto" w:fill="FAFAFA"/>
            <w:vAlign w:val="center"/>
          </w:tcPr>
          <w:p w14:paraId="522C24D9" w14:textId="77777777" w:rsidR="00E258C5" w:rsidRPr="00C651A9" w:rsidRDefault="00E258C5" w:rsidP="007258DC">
            <w:pPr>
              <w:tabs>
                <w:tab w:val="decimal" w:pos="1108"/>
              </w:tabs>
              <w:ind w:right="-72"/>
              <w:jc w:val="both"/>
              <w:rPr>
                <w:rFonts w:asciiTheme="minorBidi" w:eastAsia="Calibri" w:hAnsiTheme="minorBidi" w:cstheme="minorBidi"/>
                <w:sz w:val="26"/>
                <w:szCs w:val="26"/>
              </w:rPr>
            </w:pPr>
            <w:r w:rsidRPr="00C651A9">
              <w:rPr>
                <w:rFonts w:asciiTheme="minorBidi" w:eastAsia="Calibri" w:hAnsiTheme="minorBidi" w:cstheme="minorBidi"/>
                <w:sz w:val="26"/>
                <w:szCs w:val="26"/>
              </w:rPr>
              <w:t>29,314</w:t>
            </w:r>
          </w:p>
        </w:tc>
        <w:tc>
          <w:tcPr>
            <w:tcW w:w="1303" w:type="dxa"/>
            <w:tcBorders>
              <w:bottom w:val="single" w:sz="4" w:space="0" w:color="auto"/>
            </w:tcBorders>
            <w:shd w:val="clear" w:color="auto" w:fill="FAFAFA"/>
          </w:tcPr>
          <w:p w14:paraId="028E7632" w14:textId="77777777" w:rsidR="00E258C5" w:rsidRPr="00C651A9" w:rsidRDefault="00E258C5" w:rsidP="007258DC">
            <w:pPr>
              <w:tabs>
                <w:tab w:val="decimal" w:pos="1089"/>
              </w:tabs>
              <w:ind w:right="-72"/>
              <w:jc w:val="both"/>
              <w:rPr>
                <w:rFonts w:asciiTheme="minorBidi" w:hAnsiTheme="minorBidi" w:cstheme="minorBidi"/>
                <w:sz w:val="26"/>
                <w:szCs w:val="26"/>
              </w:rPr>
            </w:pPr>
            <w:r w:rsidRPr="00C651A9">
              <w:rPr>
                <w:rFonts w:asciiTheme="minorBidi" w:hAnsiTheme="minorBidi" w:cstheme="minorBidi"/>
                <w:sz w:val="26"/>
                <w:szCs w:val="26"/>
              </w:rPr>
              <w:t>(3,001)</w:t>
            </w:r>
          </w:p>
        </w:tc>
        <w:tc>
          <w:tcPr>
            <w:tcW w:w="1812" w:type="dxa"/>
            <w:tcBorders>
              <w:bottom w:val="single" w:sz="4" w:space="0" w:color="auto"/>
            </w:tcBorders>
            <w:shd w:val="clear" w:color="auto" w:fill="FAFAFA"/>
          </w:tcPr>
          <w:p w14:paraId="2E591C14" w14:textId="77777777" w:rsidR="00E258C5" w:rsidRPr="00C651A9" w:rsidRDefault="00E258C5" w:rsidP="007258DC">
            <w:pPr>
              <w:tabs>
                <w:tab w:val="decimal" w:pos="1590"/>
              </w:tabs>
              <w:ind w:right="-72"/>
              <w:jc w:val="both"/>
              <w:rPr>
                <w:rFonts w:asciiTheme="minorBidi" w:hAnsiTheme="minorBidi" w:cstheme="minorBidi"/>
                <w:sz w:val="26"/>
                <w:szCs w:val="26"/>
              </w:rPr>
            </w:pPr>
            <w:r w:rsidRPr="00C651A9">
              <w:rPr>
                <w:rFonts w:asciiTheme="minorBidi" w:hAnsiTheme="minorBidi" w:cstheme="minorBidi"/>
                <w:sz w:val="26"/>
                <w:szCs w:val="26"/>
              </w:rPr>
              <w:t>(6,105)</w:t>
            </w:r>
          </w:p>
        </w:tc>
        <w:tc>
          <w:tcPr>
            <w:tcW w:w="1303" w:type="dxa"/>
            <w:tcBorders>
              <w:bottom w:val="single" w:sz="4" w:space="0" w:color="auto"/>
            </w:tcBorders>
            <w:shd w:val="clear" w:color="auto" w:fill="FAFAFA"/>
          </w:tcPr>
          <w:p w14:paraId="2B9702C9" w14:textId="77777777" w:rsidR="00E258C5" w:rsidRPr="00C651A9" w:rsidRDefault="00E258C5" w:rsidP="007258DC">
            <w:pPr>
              <w:tabs>
                <w:tab w:val="decimal" w:pos="1060"/>
              </w:tabs>
              <w:ind w:right="-72"/>
              <w:jc w:val="both"/>
              <w:rPr>
                <w:rFonts w:asciiTheme="minorBidi" w:hAnsiTheme="minorBidi" w:cstheme="minorBidi"/>
                <w:sz w:val="26"/>
                <w:szCs w:val="26"/>
              </w:rPr>
            </w:pPr>
            <w:r w:rsidRPr="00C651A9">
              <w:rPr>
                <w:rFonts w:asciiTheme="minorBidi" w:hAnsiTheme="minorBidi" w:cstheme="minorBidi"/>
                <w:sz w:val="26"/>
                <w:szCs w:val="26"/>
              </w:rPr>
              <w:t>3,494</w:t>
            </w:r>
          </w:p>
        </w:tc>
        <w:tc>
          <w:tcPr>
            <w:tcW w:w="1303" w:type="dxa"/>
            <w:tcBorders>
              <w:bottom w:val="single" w:sz="4" w:space="0" w:color="auto"/>
            </w:tcBorders>
            <w:shd w:val="clear" w:color="auto" w:fill="FAFAFA"/>
          </w:tcPr>
          <w:p w14:paraId="5B52A97E" w14:textId="77777777" w:rsidR="00E258C5" w:rsidRPr="00C651A9" w:rsidRDefault="00E258C5" w:rsidP="007258DC">
            <w:pPr>
              <w:tabs>
                <w:tab w:val="decimal" w:pos="1089"/>
              </w:tabs>
              <w:ind w:right="-72"/>
              <w:jc w:val="both"/>
              <w:rPr>
                <w:rFonts w:asciiTheme="minorBidi" w:hAnsiTheme="minorBidi" w:cstheme="minorBidi"/>
                <w:sz w:val="26"/>
                <w:szCs w:val="26"/>
              </w:rPr>
            </w:pPr>
            <w:r w:rsidRPr="00C651A9">
              <w:rPr>
                <w:rFonts w:asciiTheme="minorBidi" w:hAnsiTheme="minorBidi" w:cstheme="minorBidi"/>
                <w:sz w:val="26"/>
                <w:szCs w:val="26"/>
              </w:rPr>
              <w:t>23,702</w:t>
            </w:r>
          </w:p>
        </w:tc>
      </w:tr>
      <w:tr w:rsidR="00C651A9" w:rsidRPr="00C651A9" w14:paraId="17B7836D" w14:textId="77777777" w:rsidTr="007258DC">
        <w:trPr>
          <w:gridAfter w:val="1"/>
          <w:wAfter w:w="10" w:type="dxa"/>
        </w:trPr>
        <w:tc>
          <w:tcPr>
            <w:tcW w:w="2390" w:type="dxa"/>
          </w:tcPr>
          <w:p w14:paraId="7D91B346" w14:textId="77777777" w:rsidR="00E258C5" w:rsidRPr="00C651A9" w:rsidRDefault="00E258C5" w:rsidP="00EA1EC4">
            <w:pPr>
              <w:ind w:left="101" w:right="-72" w:hanging="187"/>
              <w:rPr>
                <w:rFonts w:asciiTheme="minorBidi" w:hAnsiTheme="minorBidi" w:cstheme="minorBidi"/>
                <w:sz w:val="26"/>
                <w:szCs w:val="26"/>
              </w:rPr>
            </w:pPr>
            <w:r w:rsidRPr="00C651A9">
              <w:rPr>
                <w:rFonts w:asciiTheme="minorBidi" w:hAnsiTheme="minorBidi" w:cstheme="minorBidi"/>
                <w:sz w:val="26"/>
                <w:szCs w:val="26"/>
              </w:rPr>
              <w:t>Total</w:t>
            </w:r>
          </w:p>
        </w:tc>
        <w:tc>
          <w:tcPr>
            <w:tcW w:w="1332" w:type="dxa"/>
            <w:tcBorders>
              <w:top w:val="single" w:sz="4" w:space="0" w:color="auto"/>
              <w:bottom w:val="single" w:sz="4" w:space="0" w:color="auto"/>
            </w:tcBorders>
            <w:shd w:val="clear" w:color="auto" w:fill="FAFAFA"/>
            <w:vAlign w:val="center"/>
          </w:tcPr>
          <w:p w14:paraId="5997708D" w14:textId="77777777" w:rsidR="00E258C5" w:rsidRPr="00C651A9" w:rsidRDefault="00E258C5" w:rsidP="007258DC">
            <w:pPr>
              <w:tabs>
                <w:tab w:val="decimal" w:pos="1108"/>
              </w:tabs>
              <w:ind w:right="-72"/>
              <w:jc w:val="both"/>
              <w:rPr>
                <w:rFonts w:asciiTheme="minorBidi" w:eastAsia="Calibri" w:hAnsiTheme="minorBidi" w:cstheme="minorBidi"/>
                <w:sz w:val="26"/>
                <w:szCs w:val="26"/>
              </w:rPr>
            </w:pPr>
            <w:r w:rsidRPr="00C651A9">
              <w:rPr>
                <w:rFonts w:asciiTheme="minorBidi" w:eastAsia="Calibri" w:hAnsiTheme="minorBidi" w:cstheme="minorBidi"/>
                <w:sz w:val="26"/>
                <w:szCs w:val="26"/>
              </w:rPr>
              <w:t>1,936,161</w:t>
            </w:r>
          </w:p>
        </w:tc>
        <w:tc>
          <w:tcPr>
            <w:tcW w:w="1303" w:type="dxa"/>
            <w:tcBorders>
              <w:top w:val="single" w:sz="4" w:space="0" w:color="auto"/>
              <w:bottom w:val="single" w:sz="4" w:space="0" w:color="auto"/>
            </w:tcBorders>
            <w:shd w:val="clear" w:color="auto" w:fill="FAFAFA"/>
          </w:tcPr>
          <w:p w14:paraId="21C5AF43" w14:textId="77777777" w:rsidR="00E258C5" w:rsidRPr="00C651A9" w:rsidRDefault="00E258C5" w:rsidP="007258DC">
            <w:pPr>
              <w:tabs>
                <w:tab w:val="decimal" w:pos="1089"/>
              </w:tabs>
              <w:ind w:right="-72"/>
              <w:jc w:val="both"/>
              <w:rPr>
                <w:rFonts w:asciiTheme="minorBidi" w:hAnsiTheme="minorBidi" w:cstheme="minorBidi"/>
                <w:sz w:val="26"/>
                <w:szCs w:val="26"/>
              </w:rPr>
            </w:pPr>
            <w:r w:rsidRPr="00C651A9">
              <w:rPr>
                <w:rFonts w:asciiTheme="minorBidi" w:hAnsiTheme="minorBidi" w:cstheme="minorBidi"/>
                <w:sz w:val="26"/>
                <w:szCs w:val="26"/>
              </w:rPr>
              <w:t>(1,930,342)</w:t>
            </w:r>
          </w:p>
        </w:tc>
        <w:tc>
          <w:tcPr>
            <w:tcW w:w="1812" w:type="dxa"/>
            <w:tcBorders>
              <w:top w:val="single" w:sz="4" w:space="0" w:color="auto"/>
              <w:bottom w:val="single" w:sz="4" w:space="0" w:color="auto"/>
            </w:tcBorders>
            <w:shd w:val="clear" w:color="auto" w:fill="FAFAFA"/>
          </w:tcPr>
          <w:p w14:paraId="37E14F3E" w14:textId="77777777" w:rsidR="00E258C5" w:rsidRPr="00C651A9" w:rsidRDefault="00E258C5" w:rsidP="007258DC">
            <w:pPr>
              <w:tabs>
                <w:tab w:val="decimal" w:pos="1590"/>
              </w:tabs>
              <w:ind w:right="-72"/>
              <w:jc w:val="both"/>
              <w:rPr>
                <w:rFonts w:asciiTheme="minorBidi" w:hAnsiTheme="minorBidi" w:cstheme="minorBidi"/>
                <w:sz w:val="26"/>
                <w:szCs w:val="26"/>
              </w:rPr>
            </w:pPr>
            <w:r w:rsidRPr="00C651A9">
              <w:rPr>
                <w:rFonts w:asciiTheme="minorBidi" w:hAnsiTheme="minorBidi" w:cstheme="minorBidi"/>
                <w:sz w:val="26"/>
                <w:szCs w:val="26"/>
              </w:rPr>
              <w:t>62,367</w:t>
            </w:r>
          </w:p>
        </w:tc>
        <w:tc>
          <w:tcPr>
            <w:tcW w:w="1303" w:type="dxa"/>
            <w:tcBorders>
              <w:top w:val="single" w:sz="4" w:space="0" w:color="auto"/>
              <w:bottom w:val="single" w:sz="4" w:space="0" w:color="auto"/>
            </w:tcBorders>
            <w:shd w:val="clear" w:color="auto" w:fill="FAFAFA"/>
          </w:tcPr>
          <w:p w14:paraId="59A9D650" w14:textId="77777777" w:rsidR="00E258C5" w:rsidRPr="00C651A9" w:rsidRDefault="00E258C5" w:rsidP="007258DC">
            <w:pPr>
              <w:tabs>
                <w:tab w:val="decimal" w:pos="1060"/>
              </w:tabs>
              <w:ind w:right="-72"/>
              <w:jc w:val="both"/>
              <w:rPr>
                <w:rFonts w:asciiTheme="minorBidi" w:hAnsiTheme="minorBidi" w:cstheme="minorBidi"/>
                <w:sz w:val="26"/>
                <w:szCs w:val="26"/>
              </w:rPr>
            </w:pPr>
            <w:r w:rsidRPr="00C651A9">
              <w:rPr>
                <w:rFonts w:asciiTheme="minorBidi" w:hAnsiTheme="minorBidi" w:cstheme="minorBidi"/>
                <w:sz w:val="26"/>
                <w:szCs w:val="26"/>
              </w:rPr>
              <w:t>103,644</w:t>
            </w:r>
          </w:p>
        </w:tc>
        <w:tc>
          <w:tcPr>
            <w:tcW w:w="1303" w:type="dxa"/>
            <w:tcBorders>
              <w:top w:val="single" w:sz="4" w:space="0" w:color="auto"/>
              <w:bottom w:val="single" w:sz="4" w:space="0" w:color="auto"/>
            </w:tcBorders>
            <w:shd w:val="clear" w:color="auto" w:fill="FAFAFA"/>
          </w:tcPr>
          <w:p w14:paraId="638F9E44" w14:textId="77777777" w:rsidR="00E258C5" w:rsidRPr="00C651A9" w:rsidRDefault="00E258C5" w:rsidP="007258DC">
            <w:pPr>
              <w:tabs>
                <w:tab w:val="decimal" w:pos="1089"/>
              </w:tabs>
              <w:ind w:right="-72"/>
              <w:jc w:val="both"/>
              <w:rPr>
                <w:rFonts w:asciiTheme="minorBidi" w:hAnsiTheme="minorBidi" w:cstheme="minorBidi"/>
                <w:sz w:val="26"/>
                <w:szCs w:val="26"/>
              </w:rPr>
            </w:pPr>
            <w:r w:rsidRPr="00C651A9">
              <w:rPr>
                <w:rFonts w:asciiTheme="minorBidi" w:hAnsiTheme="minorBidi" w:cstheme="minorBidi"/>
                <w:sz w:val="26"/>
                <w:szCs w:val="26"/>
              </w:rPr>
              <w:t>171,830</w:t>
            </w:r>
          </w:p>
        </w:tc>
      </w:tr>
    </w:tbl>
    <w:p w14:paraId="3095FE0A" w14:textId="68BAD351" w:rsidR="00E258C5" w:rsidRPr="00C651A9" w:rsidRDefault="00E258C5">
      <w:pPr>
        <w:rPr>
          <w:rFonts w:asciiTheme="minorBidi" w:hAnsiTheme="minorBidi" w:cstheme="minorBidi"/>
          <w:sz w:val="26"/>
          <w:szCs w:val="26"/>
        </w:rPr>
      </w:pPr>
    </w:p>
    <w:tbl>
      <w:tblPr>
        <w:tblW w:w="9473" w:type="dxa"/>
        <w:tblLayout w:type="fixed"/>
        <w:tblLook w:val="0000" w:firstRow="0" w:lastRow="0" w:firstColumn="0" w:lastColumn="0" w:noHBand="0" w:noVBand="0"/>
      </w:tblPr>
      <w:tblGrid>
        <w:gridCol w:w="2410"/>
        <w:gridCol w:w="1332"/>
        <w:gridCol w:w="1303"/>
        <w:gridCol w:w="1812"/>
        <w:gridCol w:w="1303"/>
        <w:gridCol w:w="1303"/>
        <w:gridCol w:w="10"/>
      </w:tblGrid>
      <w:tr w:rsidR="00C651A9" w:rsidRPr="00C651A9" w14:paraId="08C46098" w14:textId="77777777" w:rsidTr="00EA1EC4">
        <w:tc>
          <w:tcPr>
            <w:tcW w:w="2410" w:type="dxa"/>
            <w:shd w:val="clear" w:color="auto" w:fill="auto"/>
          </w:tcPr>
          <w:p w14:paraId="54B9D83A" w14:textId="77777777" w:rsidR="00C651A9" w:rsidRPr="00C651A9" w:rsidRDefault="00C651A9" w:rsidP="00EA1EC4">
            <w:pPr>
              <w:ind w:left="101" w:right="-72" w:hanging="187"/>
              <w:rPr>
                <w:rFonts w:asciiTheme="minorBidi" w:hAnsiTheme="minorBidi" w:cstheme="minorBidi"/>
                <w:b/>
                <w:bCs/>
                <w:sz w:val="26"/>
                <w:szCs w:val="26"/>
              </w:rPr>
            </w:pPr>
          </w:p>
        </w:tc>
        <w:tc>
          <w:tcPr>
            <w:tcW w:w="7063" w:type="dxa"/>
            <w:gridSpan w:val="6"/>
            <w:tcBorders>
              <w:top w:val="single" w:sz="4" w:space="0" w:color="auto"/>
              <w:bottom w:val="single" w:sz="4" w:space="0" w:color="auto"/>
            </w:tcBorders>
            <w:shd w:val="clear" w:color="auto" w:fill="auto"/>
            <w:vAlign w:val="bottom"/>
          </w:tcPr>
          <w:p w14:paraId="78A90F7F" w14:textId="77777777" w:rsidR="00C651A9" w:rsidRPr="00C651A9" w:rsidRDefault="00C651A9" w:rsidP="00EA1EC4">
            <w:pPr>
              <w:tabs>
                <w:tab w:val="decimal" w:pos="7487"/>
              </w:tabs>
              <w:ind w:right="-24"/>
              <w:jc w:val="right"/>
              <w:rPr>
                <w:rFonts w:asciiTheme="minorBidi" w:hAnsiTheme="minorBidi" w:cstheme="minorBidi"/>
                <w:b/>
                <w:bCs/>
                <w:sz w:val="26"/>
                <w:szCs w:val="26"/>
              </w:rPr>
            </w:pPr>
            <w:r w:rsidRPr="00C651A9">
              <w:rPr>
                <w:rFonts w:asciiTheme="minorBidi" w:hAnsiTheme="minorBidi" w:cstheme="minorBidi"/>
                <w:b/>
                <w:bCs/>
                <w:sz w:val="26"/>
                <w:szCs w:val="26"/>
              </w:rPr>
              <w:t>Separate financial statements</w:t>
            </w:r>
          </w:p>
        </w:tc>
      </w:tr>
      <w:tr w:rsidR="00C651A9" w:rsidRPr="00C651A9" w14:paraId="023597D9" w14:textId="77777777" w:rsidTr="00EA1EC4">
        <w:trPr>
          <w:gridAfter w:val="1"/>
          <w:wAfter w:w="10" w:type="dxa"/>
        </w:trPr>
        <w:tc>
          <w:tcPr>
            <w:tcW w:w="2410" w:type="dxa"/>
            <w:shd w:val="clear" w:color="auto" w:fill="auto"/>
          </w:tcPr>
          <w:p w14:paraId="70BA5898" w14:textId="77777777" w:rsidR="00C651A9" w:rsidRPr="00C651A9" w:rsidRDefault="00C651A9" w:rsidP="00EA1EC4">
            <w:pPr>
              <w:ind w:left="101" w:right="-72" w:hanging="187"/>
              <w:rPr>
                <w:rFonts w:asciiTheme="minorBidi" w:hAnsiTheme="minorBidi" w:cstheme="minorBidi"/>
                <w:b/>
                <w:bCs/>
                <w:sz w:val="26"/>
                <w:szCs w:val="26"/>
              </w:rPr>
            </w:pPr>
          </w:p>
        </w:tc>
        <w:tc>
          <w:tcPr>
            <w:tcW w:w="7053" w:type="dxa"/>
            <w:gridSpan w:val="5"/>
            <w:tcBorders>
              <w:bottom w:val="single" w:sz="4" w:space="0" w:color="auto"/>
            </w:tcBorders>
            <w:shd w:val="clear" w:color="auto" w:fill="auto"/>
            <w:vAlign w:val="bottom"/>
          </w:tcPr>
          <w:p w14:paraId="37E5B3F5" w14:textId="77777777" w:rsidR="00C651A9" w:rsidRPr="00C651A9" w:rsidRDefault="00C651A9" w:rsidP="00EA1EC4">
            <w:pPr>
              <w:tabs>
                <w:tab w:val="decimal" w:pos="3251"/>
              </w:tabs>
              <w:ind w:right="-24"/>
              <w:jc w:val="right"/>
              <w:rPr>
                <w:rFonts w:asciiTheme="minorBidi" w:hAnsiTheme="minorBidi" w:cstheme="minorBidi"/>
                <w:b/>
                <w:bCs/>
                <w:sz w:val="26"/>
                <w:szCs w:val="26"/>
              </w:rPr>
            </w:pPr>
            <w:r w:rsidRPr="00C651A9">
              <w:rPr>
                <w:rFonts w:asciiTheme="minorBidi" w:hAnsiTheme="minorBidi" w:cstheme="minorBidi"/>
                <w:b/>
                <w:bCs/>
                <w:sz w:val="26"/>
                <w:szCs w:val="26"/>
              </w:rPr>
              <w:t>Baht’000</w:t>
            </w:r>
          </w:p>
        </w:tc>
      </w:tr>
      <w:tr w:rsidR="00C651A9" w:rsidRPr="00C651A9" w14:paraId="2E9C2890" w14:textId="77777777" w:rsidTr="00EA1EC4">
        <w:trPr>
          <w:gridAfter w:val="1"/>
          <w:wAfter w:w="10" w:type="dxa"/>
        </w:trPr>
        <w:tc>
          <w:tcPr>
            <w:tcW w:w="2410" w:type="dxa"/>
            <w:shd w:val="clear" w:color="auto" w:fill="auto"/>
          </w:tcPr>
          <w:p w14:paraId="5D0F0B24" w14:textId="77777777" w:rsidR="00C651A9" w:rsidRPr="00C651A9" w:rsidRDefault="00C651A9" w:rsidP="00C651A9">
            <w:pPr>
              <w:ind w:left="101" w:right="-72" w:hanging="187"/>
              <w:rPr>
                <w:rFonts w:asciiTheme="minorBidi" w:hAnsiTheme="minorBidi" w:cstheme="minorBidi"/>
                <w:b/>
                <w:bCs/>
                <w:sz w:val="26"/>
                <w:szCs w:val="26"/>
              </w:rPr>
            </w:pPr>
          </w:p>
        </w:tc>
        <w:tc>
          <w:tcPr>
            <w:tcW w:w="1332" w:type="dxa"/>
            <w:tcBorders>
              <w:bottom w:val="single" w:sz="4" w:space="0" w:color="auto"/>
            </w:tcBorders>
            <w:shd w:val="clear" w:color="auto" w:fill="auto"/>
            <w:vAlign w:val="bottom"/>
          </w:tcPr>
          <w:p w14:paraId="09B78A87" w14:textId="77777777" w:rsidR="00C651A9" w:rsidRPr="00C651A9" w:rsidRDefault="00C651A9" w:rsidP="00C651A9">
            <w:pPr>
              <w:tabs>
                <w:tab w:val="decimal" w:pos="576"/>
              </w:tabs>
              <w:jc w:val="right"/>
              <w:rPr>
                <w:rFonts w:asciiTheme="minorBidi" w:hAnsiTheme="minorBidi" w:cstheme="minorBidi"/>
                <w:b/>
                <w:bCs/>
                <w:sz w:val="26"/>
                <w:szCs w:val="26"/>
              </w:rPr>
            </w:pPr>
            <w:r w:rsidRPr="00C651A9">
              <w:rPr>
                <w:rFonts w:asciiTheme="minorBidi" w:hAnsiTheme="minorBidi" w:cstheme="minorBidi"/>
                <w:b/>
                <w:bCs/>
                <w:sz w:val="26"/>
                <w:szCs w:val="26"/>
              </w:rPr>
              <w:t xml:space="preserve">At </w:t>
            </w:r>
          </w:p>
          <w:p w14:paraId="06E209D3" w14:textId="614A12C4" w:rsidR="00C651A9" w:rsidRPr="00C651A9" w:rsidRDefault="00C651A9" w:rsidP="00C651A9">
            <w:pPr>
              <w:tabs>
                <w:tab w:val="decimal" w:pos="576"/>
              </w:tabs>
              <w:ind w:right="-24"/>
              <w:jc w:val="right"/>
              <w:rPr>
                <w:rFonts w:asciiTheme="minorBidi" w:hAnsiTheme="minorBidi" w:cstheme="minorBidi"/>
                <w:b/>
                <w:bCs/>
                <w:sz w:val="26"/>
                <w:szCs w:val="26"/>
              </w:rPr>
            </w:pPr>
            <w:r w:rsidRPr="00C651A9">
              <w:rPr>
                <w:rFonts w:asciiTheme="minorBidi" w:hAnsiTheme="minorBidi" w:cstheme="minorBidi"/>
                <w:b/>
                <w:bCs/>
                <w:sz w:val="26"/>
                <w:szCs w:val="26"/>
              </w:rPr>
              <w:t>1 January</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2020</w:t>
            </w:r>
          </w:p>
        </w:tc>
        <w:tc>
          <w:tcPr>
            <w:tcW w:w="1303" w:type="dxa"/>
            <w:tcBorders>
              <w:bottom w:val="single" w:sz="4" w:space="0" w:color="auto"/>
            </w:tcBorders>
            <w:vAlign w:val="bottom"/>
          </w:tcPr>
          <w:p w14:paraId="289FA657" w14:textId="3FA91F05" w:rsidR="00C651A9" w:rsidRPr="00C651A9" w:rsidRDefault="00C651A9" w:rsidP="00C651A9">
            <w:pPr>
              <w:tabs>
                <w:tab w:val="decimal" w:pos="576"/>
              </w:tabs>
              <w:ind w:right="-24"/>
              <w:jc w:val="right"/>
              <w:rPr>
                <w:rFonts w:asciiTheme="minorBidi" w:hAnsiTheme="minorBidi" w:cstheme="minorBidi"/>
                <w:b/>
                <w:bCs/>
                <w:sz w:val="26"/>
                <w:szCs w:val="26"/>
                <w:cs/>
              </w:rPr>
            </w:pPr>
            <w:r w:rsidRPr="00C651A9">
              <w:rPr>
                <w:rFonts w:asciiTheme="minorBidi" w:hAnsiTheme="minorBidi" w:cstheme="minorBidi"/>
                <w:b/>
                <w:bCs/>
                <w:sz w:val="26"/>
                <w:szCs w:val="26"/>
              </w:rPr>
              <w:t>Charged</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credited)</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to</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profit or</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loss</w:t>
            </w:r>
          </w:p>
        </w:tc>
        <w:tc>
          <w:tcPr>
            <w:tcW w:w="1812" w:type="dxa"/>
            <w:tcBorders>
              <w:bottom w:val="single" w:sz="4" w:space="0" w:color="auto"/>
            </w:tcBorders>
            <w:vAlign w:val="bottom"/>
          </w:tcPr>
          <w:p w14:paraId="0FBD2469" w14:textId="6C6D6B38" w:rsidR="00C651A9" w:rsidRPr="00C651A9" w:rsidRDefault="00C651A9" w:rsidP="00C651A9">
            <w:pPr>
              <w:tabs>
                <w:tab w:val="decimal" w:pos="864"/>
              </w:tabs>
              <w:ind w:right="-24"/>
              <w:jc w:val="right"/>
              <w:rPr>
                <w:rFonts w:asciiTheme="minorBidi" w:hAnsiTheme="minorBidi" w:cstheme="minorBidi"/>
                <w:b/>
                <w:bCs/>
                <w:spacing w:val="-4"/>
                <w:sz w:val="26"/>
                <w:szCs w:val="26"/>
                <w:cs/>
              </w:rPr>
            </w:pPr>
            <w:r w:rsidRPr="00C651A9">
              <w:rPr>
                <w:rFonts w:asciiTheme="minorBidi" w:hAnsiTheme="minorBidi" w:cstheme="minorBidi"/>
                <w:b/>
                <w:bCs/>
                <w:spacing w:val="-4"/>
                <w:sz w:val="26"/>
                <w:szCs w:val="26"/>
              </w:rPr>
              <w:t>Charged</w:t>
            </w:r>
            <w:r w:rsidRPr="00C651A9">
              <w:rPr>
                <w:rFonts w:asciiTheme="minorBidi" w:hAnsiTheme="minorBidi" w:cstheme="minorBidi"/>
                <w:b/>
                <w:bCs/>
                <w:spacing w:val="-4"/>
                <w:sz w:val="26"/>
                <w:szCs w:val="26"/>
                <w:cs/>
              </w:rPr>
              <w:t xml:space="preserve"> (</w:t>
            </w:r>
            <w:r w:rsidRPr="00C651A9">
              <w:rPr>
                <w:rFonts w:asciiTheme="minorBidi" w:hAnsiTheme="minorBidi" w:cstheme="minorBidi"/>
                <w:b/>
                <w:bCs/>
                <w:spacing w:val="-4"/>
                <w:sz w:val="26"/>
                <w:szCs w:val="26"/>
              </w:rPr>
              <w:t>credited) to</w:t>
            </w:r>
            <w:r w:rsidRPr="00C651A9">
              <w:rPr>
                <w:rFonts w:asciiTheme="minorBidi" w:hAnsiTheme="minorBidi" w:cstheme="minorBidi"/>
                <w:b/>
                <w:bCs/>
                <w:spacing w:val="-4"/>
                <w:sz w:val="26"/>
                <w:szCs w:val="26"/>
                <w:cs/>
              </w:rPr>
              <w:t xml:space="preserve"> </w:t>
            </w:r>
            <w:r w:rsidRPr="00C651A9">
              <w:rPr>
                <w:rFonts w:asciiTheme="minorBidi" w:hAnsiTheme="minorBidi" w:cstheme="minorBidi"/>
                <w:b/>
                <w:bCs/>
                <w:spacing w:val="-4"/>
                <w:sz w:val="26"/>
                <w:szCs w:val="26"/>
              </w:rPr>
              <w:t>other</w:t>
            </w:r>
            <w:r w:rsidRPr="00C651A9">
              <w:rPr>
                <w:rFonts w:asciiTheme="minorBidi" w:hAnsiTheme="minorBidi" w:cstheme="minorBidi"/>
                <w:b/>
                <w:bCs/>
                <w:spacing w:val="-4"/>
                <w:sz w:val="26"/>
                <w:szCs w:val="26"/>
                <w:cs/>
              </w:rPr>
              <w:t xml:space="preserve"> </w:t>
            </w:r>
            <w:r w:rsidRPr="00C651A9">
              <w:rPr>
                <w:rFonts w:asciiTheme="minorBidi" w:hAnsiTheme="minorBidi" w:cstheme="minorBidi"/>
                <w:b/>
                <w:bCs/>
                <w:spacing w:val="-4"/>
                <w:sz w:val="26"/>
                <w:szCs w:val="26"/>
              </w:rPr>
              <w:t>comprehensive</w:t>
            </w:r>
            <w:r w:rsidRPr="00C651A9">
              <w:rPr>
                <w:rFonts w:asciiTheme="minorBidi" w:hAnsiTheme="minorBidi" w:cstheme="minorBidi"/>
                <w:b/>
                <w:bCs/>
                <w:spacing w:val="-4"/>
                <w:sz w:val="26"/>
                <w:szCs w:val="26"/>
                <w:cs/>
              </w:rPr>
              <w:t xml:space="preserve"> </w:t>
            </w:r>
            <w:r w:rsidRPr="00C651A9">
              <w:rPr>
                <w:rFonts w:asciiTheme="minorBidi" w:hAnsiTheme="minorBidi" w:cstheme="minorBidi"/>
                <w:b/>
                <w:bCs/>
                <w:spacing w:val="-4"/>
                <w:sz w:val="26"/>
                <w:szCs w:val="26"/>
              </w:rPr>
              <w:t>income or</w:t>
            </w:r>
            <w:r w:rsidRPr="00C651A9">
              <w:rPr>
                <w:rFonts w:asciiTheme="minorBidi" w:hAnsiTheme="minorBidi" w:cstheme="minorBidi"/>
                <w:b/>
                <w:bCs/>
                <w:spacing w:val="-4"/>
                <w:sz w:val="26"/>
                <w:szCs w:val="26"/>
                <w:cs/>
              </w:rPr>
              <w:t xml:space="preserve"> </w:t>
            </w:r>
            <w:r w:rsidRPr="00C651A9">
              <w:rPr>
                <w:rFonts w:asciiTheme="minorBidi" w:hAnsiTheme="minorBidi" w:cstheme="minorBidi"/>
                <w:b/>
                <w:bCs/>
                <w:spacing w:val="-4"/>
                <w:sz w:val="26"/>
                <w:szCs w:val="26"/>
              </w:rPr>
              <w:t>expense</w:t>
            </w:r>
          </w:p>
        </w:tc>
        <w:tc>
          <w:tcPr>
            <w:tcW w:w="1303" w:type="dxa"/>
            <w:tcBorders>
              <w:bottom w:val="single" w:sz="4" w:space="0" w:color="auto"/>
            </w:tcBorders>
            <w:vAlign w:val="bottom"/>
          </w:tcPr>
          <w:p w14:paraId="662A8A96" w14:textId="5A4E8A25" w:rsidR="00C651A9" w:rsidRPr="00C651A9" w:rsidRDefault="00C651A9" w:rsidP="00C651A9">
            <w:pPr>
              <w:tabs>
                <w:tab w:val="decimal" w:pos="576"/>
              </w:tabs>
              <w:ind w:left="-138" w:right="-24"/>
              <w:jc w:val="right"/>
              <w:rPr>
                <w:rFonts w:asciiTheme="minorBidi" w:hAnsiTheme="minorBidi" w:cstheme="minorBidi"/>
                <w:b/>
                <w:bCs/>
                <w:sz w:val="26"/>
                <w:szCs w:val="26"/>
              </w:rPr>
            </w:pPr>
            <w:r w:rsidRPr="00C651A9">
              <w:rPr>
                <w:rFonts w:asciiTheme="minorBidi" w:hAnsiTheme="minorBidi" w:cstheme="minorBidi"/>
                <w:b/>
                <w:bCs/>
                <w:sz w:val="26"/>
                <w:szCs w:val="26"/>
              </w:rPr>
              <w:t>Translation</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differences</w:t>
            </w:r>
          </w:p>
        </w:tc>
        <w:tc>
          <w:tcPr>
            <w:tcW w:w="1303" w:type="dxa"/>
            <w:tcBorders>
              <w:bottom w:val="single" w:sz="4" w:space="0" w:color="auto"/>
            </w:tcBorders>
            <w:vAlign w:val="bottom"/>
          </w:tcPr>
          <w:p w14:paraId="065BFACE" w14:textId="77777777" w:rsidR="00C651A9" w:rsidRPr="00C651A9" w:rsidRDefault="00C651A9" w:rsidP="00C651A9">
            <w:pPr>
              <w:tabs>
                <w:tab w:val="decimal" w:pos="576"/>
              </w:tabs>
              <w:ind w:left="-61"/>
              <w:jc w:val="right"/>
              <w:rPr>
                <w:rFonts w:asciiTheme="minorBidi" w:hAnsiTheme="minorBidi" w:cstheme="minorBidi"/>
                <w:b/>
                <w:bCs/>
                <w:spacing w:val="-6"/>
                <w:sz w:val="26"/>
                <w:szCs w:val="26"/>
              </w:rPr>
            </w:pPr>
            <w:r w:rsidRPr="00C651A9">
              <w:rPr>
                <w:rFonts w:asciiTheme="minorBidi" w:hAnsiTheme="minorBidi" w:cstheme="minorBidi"/>
                <w:b/>
                <w:bCs/>
                <w:spacing w:val="-6"/>
                <w:sz w:val="26"/>
                <w:szCs w:val="26"/>
              </w:rPr>
              <w:t xml:space="preserve">At </w:t>
            </w:r>
          </w:p>
          <w:p w14:paraId="4E97BF8B" w14:textId="11B1643D" w:rsidR="00C651A9" w:rsidRPr="00C651A9" w:rsidRDefault="00C651A9" w:rsidP="00C651A9">
            <w:pPr>
              <w:tabs>
                <w:tab w:val="decimal" w:pos="576"/>
              </w:tabs>
              <w:ind w:left="-33" w:right="-24"/>
              <w:jc w:val="right"/>
              <w:rPr>
                <w:rFonts w:asciiTheme="minorBidi" w:hAnsiTheme="minorBidi" w:cstheme="minorBidi"/>
                <w:b/>
                <w:bCs/>
                <w:spacing w:val="-6"/>
                <w:sz w:val="26"/>
                <w:szCs w:val="26"/>
              </w:rPr>
            </w:pPr>
            <w:r w:rsidRPr="00C651A9">
              <w:rPr>
                <w:rFonts w:asciiTheme="minorBidi" w:hAnsiTheme="minorBidi" w:cstheme="minorBidi"/>
                <w:b/>
                <w:bCs/>
                <w:spacing w:val="-10"/>
                <w:sz w:val="26"/>
                <w:szCs w:val="26"/>
              </w:rPr>
              <w:t>31 December</w:t>
            </w:r>
            <w:r w:rsidRPr="00C651A9">
              <w:rPr>
                <w:rFonts w:asciiTheme="minorBidi" w:hAnsiTheme="minorBidi" w:cstheme="minorBidi"/>
                <w:b/>
                <w:bCs/>
                <w:spacing w:val="-6"/>
                <w:sz w:val="26"/>
                <w:szCs w:val="26"/>
                <w:cs/>
              </w:rPr>
              <w:t xml:space="preserve"> </w:t>
            </w:r>
            <w:r w:rsidRPr="00C651A9">
              <w:rPr>
                <w:rFonts w:asciiTheme="minorBidi" w:hAnsiTheme="minorBidi" w:cstheme="minorBidi"/>
                <w:b/>
                <w:bCs/>
                <w:sz w:val="26"/>
                <w:szCs w:val="26"/>
              </w:rPr>
              <w:t>2020</w:t>
            </w:r>
          </w:p>
        </w:tc>
      </w:tr>
      <w:tr w:rsidR="00C651A9" w:rsidRPr="00C651A9" w14:paraId="1A58F384" w14:textId="77777777" w:rsidTr="003F2BC7">
        <w:trPr>
          <w:gridAfter w:val="1"/>
          <w:wAfter w:w="10" w:type="dxa"/>
        </w:trPr>
        <w:tc>
          <w:tcPr>
            <w:tcW w:w="2410" w:type="dxa"/>
          </w:tcPr>
          <w:p w14:paraId="37CCF9D3" w14:textId="77777777" w:rsidR="00C651A9" w:rsidRPr="00C651A9" w:rsidRDefault="00C651A9" w:rsidP="00C651A9">
            <w:pPr>
              <w:ind w:left="101" w:right="-72" w:hanging="187"/>
              <w:rPr>
                <w:rFonts w:asciiTheme="minorBidi" w:hAnsiTheme="minorBidi" w:cstheme="minorBidi"/>
                <w:b/>
                <w:bCs/>
                <w:sz w:val="26"/>
                <w:szCs w:val="26"/>
              </w:rPr>
            </w:pPr>
          </w:p>
        </w:tc>
        <w:tc>
          <w:tcPr>
            <w:tcW w:w="1332" w:type="dxa"/>
            <w:tcBorders>
              <w:top w:val="single" w:sz="4" w:space="0" w:color="auto"/>
            </w:tcBorders>
            <w:shd w:val="clear" w:color="auto" w:fill="auto"/>
          </w:tcPr>
          <w:p w14:paraId="4D98E181" w14:textId="77777777" w:rsidR="00C651A9" w:rsidRPr="00C651A9" w:rsidRDefault="00C651A9" w:rsidP="007258DC">
            <w:pPr>
              <w:tabs>
                <w:tab w:val="decimal" w:pos="1114"/>
              </w:tabs>
              <w:ind w:right="-72"/>
              <w:jc w:val="both"/>
              <w:rPr>
                <w:rFonts w:asciiTheme="minorBidi" w:hAnsiTheme="minorBidi" w:cstheme="minorBidi"/>
                <w:b/>
                <w:bCs/>
                <w:sz w:val="26"/>
                <w:szCs w:val="26"/>
              </w:rPr>
            </w:pPr>
          </w:p>
        </w:tc>
        <w:tc>
          <w:tcPr>
            <w:tcW w:w="1303" w:type="dxa"/>
            <w:tcBorders>
              <w:top w:val="single" w:sz="4" w:space="0" w:color="auto"/>
            </w:tcBorders>
            <w:shd w:val="clear" w:color="auto" w:fill="auto"/>
          </w:tcPr>
          <w:p w14:paraId="7D0FE122" w14:textId="77777777" w:rsidR="00C651A9" w:rsidRPr="00C651A9" w:rsidRDefault="00C651A9" w:rsidP="007258DC">
            <w:pPr>
              <w:tabs>
                <w:tab w:val="decimal" w:pos="1106"/>
              </w:tabs>
              <w:ind w:right="-72"/>
              <w:jc w:val="both"/>
              <w:rPr>
                <w:rFonts w:asciiTheme="minorBidi" w:hAnsiTheme="minorBidi" w:cstheme="minorBidi"/>
                <w:b/>
                <w:bCs/>
                <w:sz w:val="26"/>
                <w:szCs w:val="26"/>
              </w:rPr>
            </w:pPr>
          </w:p>
        </w:tc>
        <w:tc>
          <w:tcPr>
            <w:tcW w:w="1812" w:type="dxa"/>
            <w:tcBorders>
              <w:top w:val="single" w:sz="4" w:space="0" w:color="auto"/>
            </w:tcBorders>
            <w:shd w:val="clear" w:color="auto" w:fill="auto"/>
          </w:tcPr>
          <w:p w14:paraId="653CDC4C" w14:textId="77777777" w:rsidR="00C651A9" w:rsidRPr="00C651A9" w:rsidRDefault="00C651A9" w:rsidP="007258DC">
            <w:pPr>
              <w:tabs>
                <w:tab w:val="decimal" w:pos="1590"/>
              </w:tabs>
              <w:ind w:right="-72"/>
              <w:jc w:val="both"/>
              <w:rPr>
                <w:rFonts w:asciiTheme="minorBidi" w:hAnsiTheme="minorBidi" w:cstheme="minorBidi"/>
                <w:b/>
                <w:bCs/>
                <w:sz w:val="26"/>
                <w:szCs w:val="26"/>
              </w:rPr>
            </w:pPr>
          </w:p>
        </w:tc>
        <w:tc>
          <w:tcPr>
            <w:tcW w:w="1303" w:type="dxa"/>
            <w:tcBorders>
              <w:top w:val="single" w:sz="4" w:space="0" w:color="auto"/>
            </w:tcBorders>
            <w:shd w:val="clear" w:color="auto" w:fill="auto"/>
          </w:tcPr>
          <w:p w14:paraId="6ADC2EB1" w14:textId="77777777" w:rsidR="00C651A9" w:rsidRPr="00C651A9" w:rsidRDefault="00C651A9" w:rsidP="007258DC">
            <w:pPr>
              <w:tabs>
                <w:tab w:val="decimal" w:pos="1089"/>
              </w:tabs>
              <w:ind w:right="-72"/>
              <w:jc w:val="both"/>
              <w:rPr>
                <w:rFonts w:asciiTheme="minorBidi" w:hAnsiTheme="minorBidi" w:cstheme="minorBidi"/>
                <w:b/>
                <w:bCs/>
                <w:sz w:val="26"/>
                <w:szCs w:val="26"/>
              </w:rPr>
            </w:pPr>
          </w:p>
        </w:tc>
        <w:tc>
          <w:tcPr>
            <w:tcW w:w="1303" w:type="dxa"/>
            <w:tcBorders>
              <w:top w:val="single" w:sz="4" w:space="0" w:color="auto"/>
            </w:tcBorders>
            <w:shd w:val="clear" w:color="auto" w:fill="auto"/>
          </w:tcPr>
          <w:p w14:paraId="1BF82966" w14:textId="77777777" w:rsidR="00C651A9" w:rsidRPr="00C651A9" w:rsidRDefault="00C651A9" w:rsidP="007258DC">
            <w:pPr>
              <w:tabs>
                <w:tab w:val="decimal" w:pos="1089"/>
              </w:tabs>
              <w:ind w:right="-72"/>
              <w:jc w:val="both"/>
              <w:rPr>
                <w:rFonts w:asciiTheme="minorBidi" w:hAnsiTheme="minorBidi" w:cstheme="minorBidi"/>
                <w:b/>
                <w:bCs/>
                <w:sz w:val="26"/>
                <w:szCs w:val="26"/>
              </w:rPr>
            </w:pPr>
          </w:p>
        </w:tc>
      </w:tr>
      <w:tr w:rsidR="00C651A9" w:rsidRPr="00C651A9" w14:paraId="5B85C31B" w14:textId="77777777" w:rsidTr="003F2BC7">
        <w:trPr>
          <w:gridAfter w:val="1"/>
          <w:wAfter w:w="10" w:type="dxa"/>
        </w:trPr>
        <w:tc>
          <w:tcPr>
            <w:tcW w:w="2410" w:type="dxa"/>
          </w:tcPr>
          <w:p w14:paraId="6182D10A" w14:textId="77777777" w:rsidR="00C651A9" w:rsidRPr="00C651A9" w:rsidRDefault="00C651A9" w:rsidP="00C651A9">
            <w:pPr>
              <w:ind w:left="101" w:right="-72" w:hanging="187"/>
              <w:rPr>
                <w:rFonts w:asciiTheme="minorBidi" w:hAnsiTheme="minorBidi" w:cstheme="minorBidi"/>
                <w:b/>
                <w:bCs/>
                <w:sz w:val="26"/>
                <w:szCs w:val="26"/>
              </w:rPr>
            </w:pPr>
            <w:r w:rsidRPr="00C651A9">
              <w:rPr>
                <w:rFonts w:asciiTheme="minorBidi" w:hAnsiTheme="minorBidi" w:cstheme="minorBidi"/>
                <w:b/>
                <w:bCs/>
                <w:sz w:val="26"/>
                <w:szCs w:val="26"/>
              </w:rPr>
              <w:t>Deferred tax assets:</w:t>
            </w:r>
          </w:p>
        </w:tc>
        <w:tc>
          <w:tcPr>
            <w:tcW w:w="1332" w:type="dxa"/>
            <w:shd w:val="clear" w:color="auto" w:fill="auto"/>
          </w:tcPr>
          <w:p w14:paraId="729A4E69" w14:textId="77777777" w:rsidR="00C651A9" w:rsidRPr="00C651A9" w:rsidRDefault="00C651A9" w:rsidP="007258DC">
            <w:pPr>
              <w:tabs>
                <w:tab w:val="decimal" w:pos="1114"/>
              </w:tabs>
              <w:ind w:right="-72"/>
              <w:jc w:val="both"/>
              <w:rPr>
                <w:rFonts w:asciiTheme="minorBidi" w:eastAsia="Calibri" w:hAnsiTheme="minorBidi" w:cstheme="minorBidi"/>
                <w:sz w:val="26"/>
                <w:szCs w:val="26"/>
              </w:rPr>
            </w:pPr>
          </w:p>
        </w:tc>
        <w:tc>
          <w:tcPr>
            <w:tcW w:w="1303" w:type="dxa"/>
            <w:shd w:val="clear" w:color="auto" w:fill="auto"/>
          </w:tcPr>
          <w:p w14:paraId="24BF13EC" w14:textId="77777777" w:rsidR="00C651A9" w:rsidRPr="00C651A9" w:rsidRDefault="00C651A9" w:rsidP="007258DC">
            <w:pPr>
              <w:tabs>
                <w:tab w:val="decimal" w:pos="1106"/>
              </w:tabs>
              <w:ind w:right="-72"/>
              <w:jc w:val="both"/>
              <w:rPr>
                <w:rFonts w:asciiTheme="minorBidi" w:hAnsiTheme="minorBidi" w:cstheme="minorBidi"/>
                <w:sz w:val="26"/>
                <w:szCs w:val="26"/>
              </w:rPr>
            </w:pPr>
          </w:p>
        </w:tc>
        <w:tc>
          <w:tcPr>
            <w:tcW w:w="1812" w:type="dxa"/>
            <w:shd w:val="clear" w:color="auto" w:fill="auto"/>
          </w:tcPr>
          <w:p w14:paraId="516C0F4A" w14:textId="77777777" w:rsidR="00C651A9" w:rsidRPr="00C651A9" w:rsidRDefault="00C651A9" w:rsidP="007258DC">
            <w:pPr>
              <w:tabs>
                <w:tab w:val="decimal" w:pos="1590"/>
              </w:tabs>
              <w:ind w:right="-72"/>
              <w:jc w:val="both"/>
              <w:rPr>
                <w:rFonts w:asciiTheme="minorBidi" w:hAnsiTheme="minorBidi" w:cstheme="minorBidi"/>
                <w:sz w:val="26"/>
                <w:szCs w:val="26"/>
              </w:rPr>
            </w:pPr>
          </w:p>
        </w:tc>
        <w:tc>
          <w:tcPr>
            <w:tcW w:w="1303" w:type="dxa"/>
            <w:shd w:val="clear" w:color="auto" w:fill="auto"/>
          </w:tcPr>
          <w:p w14:paraId="39935975" w14:textId="77777777" w:rsidR="00C651A9" w:rsidRPr="00C651A9" w:rsidRDefault="00C651A9" w:rsidP="007258DC">
            <w:pPr>
              <w:tabs>
                <w:tab w:val="decimal" w:pos="1089"/>
              </w:tabs>
              <w:ind w:right="-72"/>
              <w:jc w:val="both"/>
              <w:rPr>
                <w:rFonts w:asciiTheme="minorBidi" w:hAnsiTheme="minorBidi" w:cstheme="minorBidi"/>
                <w:sz w:val="26"/>
                <w:szCs w:val="26"/>
              </w:rPr>
            </w:pPr>
          </w:p>
        </w:tc>
        <w:tc>
          <w:tcPr>
            <w:tcW w:w="1303" w:type="dxa"/>
            <w:shd w:val="clear" w:color="auto" w:fill="auto"/>
            <w:vAlign w:val="bottom"/>
          </w:tcPr>
          <w:p w14:paraId="64DBB398" w14:textId="77777777" w:rsidR="00C651A9" w:rsidRPr="00C651A9" w:rsidRDefault="00C651A9" w:rsidP="007258DC">
            <w:pPr>
              <w:tabs>
                <w:tab w:val="decimal" w:pos="1089"/>
              </w:tabs>
              <w:ind w:right="-72"/>
              <w:jc w:val="both"/>
              <w:rPr>
                <w:rFonts w:asciiTheme="minorBidi" w:hAnsiTheme="minorBidi" w:cstheme="minorBidi"/>
                <w:sz w:val="26"/>
                <w:szCs w:val="26"/>
              </w:rPr>
            </w:pPr>
          </w:p>
        </w:tc>
      </w:tr>
      <w:tr w:rsidR="00C651A9" w:rsidRPr="00C651A9" w14:paraId="625E70E0" w14:textId="77777777" w:rsidTr="003F2BC7">
        <w:trPr>
          <w:gridAfter w:val="1"/>
          <w:wAfter w:w="10" w:type="dxa"/>
        </w:trPr>
        <w:tc>
          <w:tcPr>
            <w:tcW w:w="2410" w:type="dxa"/>
          </w:tcPr>
          <w:p w14:paraId="359ACA6F" w14:textId="77777777" w:rsidR="00C651A9" w:rsidRPr="00C651A9" w:rsidRDefault="00C651A9" w:rsidP="00C651A9">
            <w:pPr>
              <w:ind w:left="101" w:right="-72" w:hanging="187"/>
              <w:rPr>
                <w:rFonts w:asciiTheme="minorBidi" w:hAnsiTheme="minorBidi" w:cstheme="minorBidi"/>
                <w:sz w:val="26"/>
                <w:szCs w:val="26"/>
              </w:rPr>
            </w:pPr>
            <w:r w:rsidRPr="00C651A9">
              <w:rPr>
                <w:rFonts w:asciiTheme="minorBidi" w:hAnsiTheme="minorBidi" w:cstheme="minorBidi"/>
                <w:sz w:val="26"/>
                <w:szCs w:val="26"/>
              </w:rPr>
              <w:t>Employee benefit obligation</w:t>
            </w:r>
          </w:p>
        </w:tc>
        <w:tc>
          <w:tcPr>
            <w:tcW w:w="1332" w:type="dxa"/>
            <w:shd w:val="clear" w:color="auto" w:fill="auto"/>
            <w:vAlign w:val="center"/>
          </w:tcPr>
          <w:p w14:paraId="0E54E62F" w14:textId="2A94F5CC" w:rsidR="00C651A9" w:rsidRPr="00C651A9" w:rsidRDefault="00C651A9" w:rsidP="007258DC">
            <w:pPr>
              <w:tabs>
                <w:tab w:val="decimal" w:pos="1114"/>
              </w:tabs>
              <w:ind w:right="-72"/>
              <w:jc w:val="both"/>
              <w:rPr>
                <w:rFonts w:asciiTheme="minorBidi" w:eastAsia="Calibri" w:hAnsiTheme="minorBidi" w:cstheme="minorBidi"/>
                <w:sz w:val="26"/>
                <w:szCs w:val="26"/>
              </w:rPr>
            </w:pPr>
            <w:r w:rsidRPr="00C651A9">
              <w:rPr>
                <w:rFonts w:asciiTheme="minorBidi" w:eastAsia="Calibri" w:hAnsiTheme="minorBidi" w:cstheme="minorBidi"/>
                <w:sz w:val="26"/>
                <w:szCs w:val="26"/>
              </w:rPr>
              <w:t>76,343</w:t>
            </w:r>
          </w:p>
        </w:tc>
        <w:tc>
          <w:tcPr>
            <w:tcW w:w="1303" w:type="dxa"/>
            <w:shd w:val="clear" w:color="auto" w:fill="auto"/>
            <w:vAlign w:val="center"/>
          </w:tcPr>
          <w:p w14:paraId="6A0F5517" w14:textId="1CE28CA5" w:rsidR="00C651A9" w:rsidRPr="00C651A9" w:rsidRDefault="00C651A9" w:rsidP="007258DC">
            <w:pPr>
              <w:tabs>
                <w:tab w:val="decimal" w:pos="1106"/>
              </w:tabs>
              <w:ind w:right="-72"/>
              <w:jc w:val="both"/>
              <w:rPr>
                <w:rFonts w:asciiTheme="minorBidi" w:hAnsiTheme="minorBidi" w:cstheme="minorBidi"/>
                <w:sz w:val="26"/>
                <w:szCs w:val="26"/>
              </w:rPr>
            </w:pPr>
            <w:r w:rsidRPr="00C651A9">
              <w:rPr>
                <w:rFonts w:asciiTheme="minorBidi" w:eastAsia="Calibri" w:hAnsiTheme="minorBidi" w:cstheme="minorBidi"/>
                <w:sz w:val="26"/>
                <w:szCs w:val="26"/>
              </w:rPr>
              <w:t>5,524</w:t>
            </w:r>
          </w:p>
        </w:tc>
        <w:tc>
          <w:tcPr>
            <w:tcW w:w="1812" w:type="dxa"/>
            <w:shd w:val="clear" w:color="auto" w:fill="auto"/>
          </w:tcPr>
          <w:p w14:paraId="69404026" w14:textId="6A2213E7" w:rsidR="00C651A9" w:rsidRPr="00C651A9" w:rsidRDefault="00C651A9" w:rsidP="007258DC">
            <w:pPr>
              <w:tabs>
                <w:tab w:val="decimal" w:pos="1590"/>
              </w:tabs>
              <w:ind w:right="-72"/>
              <w:jc w:val="both"/>
              <w:rPr>
                <w:rFonts w:asciiTheme="minorBidi" w:hAnsiTheme="minorBidi" w:cstheme="minorBidi"/>
                <w:sz w:val="26"/>
                <w:szCs w:val="26"/>
              </w:rPr>
            </w:pPr>
            <w:r w:rsidRPr="00C651A9">
              <w:rPr>
                <w:rFonts w:asciiTheme="minorBidi" w:hAnsiTheme="minorBidi" w:cstheme="minorBidi"/>
                <w:sz w:val="26"/>
                <w:szCs w:val="26"/>
              </w:rPr>
              <w:t>15,089</w:t>
            </w:r>
          </w:p>
        </w:tc>
        <w:tc>
          <w:tcPr>
            <w:tcW w:w="1303" w:type="dxa"/>
            <w:shd w:val="clear" w:color="auto" w:fill="auto"/>
          </w:tcPr>
          <w:p w14:paraId="60E9E81D" w14:textId="32B174F1" w:rsidR="00C651A9" w:rsidRPr="00C651A9" w:rsidRDefault="00C651A9" w:rsidP="007258DC">
            <w:pPr>
              <w:tabs>
                <w:tab w:val="decimal" w:pos="1089"/>
              </w:tabs>
              <w:ind w:right="-72"/>
              <w:jc w:val="both"/>
              <w:rPr>
                <w:rFonts w:asciiTheme="minorBidi" w:hAnsiTheme="minorBidi" w:cstheme="minorBidi"/>
                <w:sz w:val="26"/>
                <w:szCs w:val="26"/>
              </w:rPr>
            </w:pPr>
            <w:r w:rsidRPr="00C651A9">
              <w:rPr>
                <w:rFonts w:asciiTheme="minorBidi" w:hAnsiTheme="minorBidi" w:cstheme="minorBidi"/>
                <w:sz w:val="26"/>
                <w:szCs w:val="26"/>
              </w:rPr>
              <w:t>(410)</w:t>
            </w:r>
          </w:p>
        </w:tc>
        <w:tc>
          <w:tcPr>
            <w:tcW w:w="1303" w:type="dxa"/>
            <w:shd w:val="clear" w:color="auto" w:fill="auto"/>
          </w:tcPr>
          <w:p w14:paraId="087A9979" w14:textId="18EA06A5" w:rsidR="00C651A9" w:rsidRPr="00C651A9" w:rsidRDefault="00C651A9" w:rsidP="007258DC">
            <w:pPr>
              <w:tabs>
                <w:tab w:val="decimal" w:pos="1089"/>
              </w:tabs>
              <w:ind w:right="-72"/>
              <w:jc w:val="both"/>
              <w:rPr>
                <w:rFonts w:asciiTheme="minorBidi" w:hAnsiTheme="minorBidi" w:cstheme="minorBidi"/>
                <w:sz w:val="26"/>
                <w:szCs w:val="26"/>
              </w:rPr>
            </w:pPr>
            <w:r w:rsidRPr="00C651A9">
              <w:rPr>
                <w:rFonts w:asciiTheme="minorBidi" w:hAnsiTheme="minorBidi" w:cstheme="minorBidi"/>
                <w:sz w:val="26"/>
                <w:szCs w:val="26"/>
              </w:rPr>
              <w:t>96,546</w:t>
            </w:r>
          </w:p>
        </w:tc>
      </w:tr>
      <w:tr w:rsidR="00C651A9" w:rsidRPr="00C651A9" w14:paraId="444B40E6" w14:textId="77777777" w:rsidTr="003F2BC7">
        <w:trPr>
          <w:gridAfter w:val="1"/>
          <w:wAfter w:w="10" w:type="dxa"/>
        </w:trPr>
        <w:tc>
          <w:tcPr>
            <w:tcW w:w="2410" w:type="dxa"/>
          </w:tcPr>
          <w:p w14:paraId="5C1D2ADF" w14:textId="77777777" w:rsidR="00C651A9" w:rsidRPr="00C651A9" w:rsidRDefault="00C651A9" w:rsidP="00C651A9">
            <w:pPr>
              <w:ind w:left="101" w:right="-72" w:hanging="187"/>
              <w:rPr>
                <w:rFonts w:asciiTheme="minorBidi" w:hAnsiTheme="minorBidi" w:cstheme="minorBidi"/>
                <w:sz w:val="26"/>
                <w:szCs w:val="26"/>
              </w:rPr>
            </w:pPr>
            <w:r w:rsidRPr="00C651A9">
              <w:rPr>
                <w:rFonts w:asciiTheme="minorBidi" w:hAnsiTheme="minorBidi" w:cstheme="minorBidi"/>
                <w:sz w:val="26"/>
                <w:szCs w:val="26"/>
              </w:rPr>
              <w:t>Financial derivative</w:t>
            </w:r>
          </w:p>
        </w:tc>
        <w:tc>
          <w:tcPr>
            <w:tcW w:w="1332" w:type="dxa"/>
            <w:shd w:val="clear" w:color="auto" w:fill="auto"/>
            <w:vAlign w:val="center"/>
          </w:tcPr>
          <w:p w14:paraId="6602A39F" w14:textId="59630343" w:rsidR="00C651A9" w:rsidRPr="00C651A9" w:rsidRDefault="00C651A9" w:rsidP="007258DC">
            <w:pPr>
              <w:tabs>
                <w:tab w:val="decimal" w:pos="1114"/>
              </w:tabs>
              <w:ind w:right="-72"/>
              <w:jc w:val="both"/>
              <w:rPr>
                <w:rFonts w:asciiTheme="minorBidi" w:eastAsia="Calibri" w:hAnsiTheme="minorBidi" w:cstheme="minorBidi"/>
                <w:sz w:val="26"/>
                <w:szCs w:val="26"/>
              </w:rPr>
            </w:pPr>
            <w:r w:rsidRPr="00C651A9">
              <w:rPr>
                <w:rFonts w:asciiTheme="minorBidi" w:eastAsia="Calibri" w:hAnsiTheme="minorBidi" w:cstheme="minorBidi"/>
                <w:sz w:val="26"/>
                <w:szCs w:val="26"/>
              </w:rPr>
              <w:t>(21,571)</w:t>
            </w:r>
          </w:p>
        </w:tc>
        <w:tc>
          <w:tcPr>
            <w:tcW w:w="1303" w:type="dxa"/>
            <w:shd w:val="clear" w:color="auto" w:fill="auto"/>
            <w:vAlign w:val="center"/>
          </w:tcPr>
          <w:p w14:paraId="0E4BF936" w14:textId="5E4A98B5" w:rsidR="00C651A9" w:rsidRPr="00C651A9" w:rsidRDefault="00C651A9" w:rsidP="007258DC">
            <w:pPr>
              <w:tabs>
                <w:tab w:val="decimal" w:pos="1106"/>
              </w:tabs>
              <w:ind w:right="-72"/>
              <w:jc w:val="both"/>
              <w:rPr>
                <w:rFonts w:asciiTheme="minorBidi" w:hAnsiTheme="minorBidi" w:cstheme="minorBidi"/>
                <w:sz w:val="26"/>
                <w:szCs w:val="26"/>
              </w:rPr>
            </w:pPr>
            <w:r w:rsidRPr="00C651A9">
              <w:rPr>
                <w:rFonts w:asciiTheme="minorBidi" w:eastAsia="Calibri" w:hAnsiTheme="minorBidi" w:cstheme="minorBidi"/>
                <w:sz w:val="26"/>
                <w:szCs w:val="26"/>
              </w:rPr>
              <w:t>(2,398)</w:t>
            </w:r>
          </w:p>
        </w:tc>
        <w:tc>
          <w:tcPr>
            <w:tcW w:w="1812" w:type="dxa"/>
            <w:shd w:val="clear" w:color="auto" w:fill="auto"/>
          </w:tcPr>
          <w:p w14:paraId="13A4360E" w14:textId="6D0EC75E" w:rsidR="00C651A9" w:rsidRPr="00C651A9" w:rsidRDefault="00C651A9" w:rsidP="007258DC">
            <w:pPr>
              <w:tabs>
                <w:tab w:val="decimal" w:pos="1590"/>
              </w:tabs>
              <w:ind w:right="-72"/>
              <w:jc w:val="both"/>
              <w:rPr>
                <w:rFonts w:asciiTheme="minorBidi" w:hAnsiTheme="minorBidi" w:cstheme="minorBidi"/>
                <w:sz w:val="26"/>
                <w:szCs w:val="26"/>
              </w:rPr>
            </w:pPr>
            <w:r w:rsidRPr="00C651A9">
              <w:rPr>
                <w:rFonts w:asciiTheme="minorBidi" w:hAnsiTheme="minorBidi" w:cstheme="minorBidi"/>
                <w:sz w:val="26"/>
                <w:szCs w:val="26"/>
              </w:rPr>
              <w:t>154,644</w:t>
            </w:r>
          </w:p>
        </w:tc>
        <w:tc>
          <w:tcPr>
            <w:tcW w:w="1303" w:type="dxa"/>
            <w:shd w:val="clear" w:color="auto" w:fill="auto"/>
          </w:tcPr>
          <w:p w14:paraId="1DBA7BB9" w14:textId="79A9A33C" w:rsidR="00C651A9" w:rsidRPr="00C651A9" w:rsidRDefault="00C651A9" w:rsidP="007258DC">
            <w:pPr>
              <w:tabs>
                <w:tab w:val="decimal" w:pos="1089"/>
              </w:tabs>
              <w:ind w:right="-72"/>
              <w:jc w:val="both"/>
              <w:rPr>
                <w:rFonts w:asciiTheme="minorBidi" w:hAnsiTheme="minorBidi" w:cstheme="minorBidi"/>
                <w:sz w:val="26"/>
                <w:szCs w:val="26"/>
              </w:rPr>
            </w:pPr>
            <w:r w:rsidRPr="00C651A9">
              <w:rPr>
                <w:rFonts w:asciiTheme="minorBidi" w:hAnsiTheme="minorBidi" w:cstheme="minorBidi"/>
                <w:sz w:val="26"/>
                <w:szCs w:val="26"/>
              </w:rPr>
              <w:t>(1,315)</w:t>
            </w:r>
          </w:p>
        </w:tc>
        <w:tc>
          <w:tcPr>
            <w:tcW w:w="1303" w:type="dxa"/>
            <w:shd w:val="clear" w:color="auto" w:fill="auto"/>
          </w:tcPr>
          <w:p w14:paraId="16292A5F" w14:textId="15EA16E3" w:rsidR="00C651A9" w:rsidRPr="00C651A9" w:rsidRDefault="00C651A9" w:rsidP="007258DC">
            <w:pPr>
              <w:tabs>
                <w:tab w:val="decimal" w:pos="1089"/>
              </w:tabs>
              <w:ind w:right="-72"/>
              <w:jc w:val="both"/>
              <w:rPr>
                <w:rFonts w:asciiTheme="minorBidi" w:hAnsiTheme="minorBidi" w:cstheme="minorBidi"/>
                <w:sz w:val="26"/>
                <w:szCs w:val="26"/>
              </w:rPr>
            </w:pPr>
            <w:r w:rsidRPr="00C651A9">
              <w:rPr>
                <w:rFonts w:asciiTheme="minorBidi" w:hAnsiTheme="minorBidi" w:cstheme="minorBidi"/>
                <w:sz w:val="26"/>
                <w:szCs w:val="26"/>
              </w:rPr>
              <w:t>129,360</w:t>
            </w:r>
          </w:p>
        </w:tc>
      </w:tr>
      <w:tr w:rsidR="00C651A9" w:rsidRPr="00C651A9" w14:paraId="08841610" w14:textId="77777777" w:rsidTr="003F2BC7">
        <w:trPr>
          <w:gridAfter w:val="1"/>
          <w:wAfter w:w="10" w:type="dxa"/>
        </w:trPr>
        <w:tc>
          <w:tcPr>
            <w:tcW w:w="2410" w:type="dxa"/>
          </w:tcPr>
          <w:p w14:paraId="16058ED9" w14:textId="77777777" w:rsidR="00C651A9" w:rsidRPr="00C651A9" w:rsidRDefault="00C651A9" w:rsidP="00C651A9">
            <w:pPr>
              <w:ind w:left="101" w:right="-72" w:hanging="187"/>
              <w:rPr>
                <w:rFonts w:asciiTheme="minorBidi" w:hAnsiTheme="minorBidi" w:cstheme="minorBidi"/>
                <w:sz w:val="26"/>
                <w:szCs w:val="26"/>
              </w:rPr>
            </w:pPr>
            <w:r w:rsidRPr="00C651A9">
              <w:rPr>
                <w:rFonts w:asciiTheme="minorBidi" w:hAnsiTheme="minorBidi" w:cstheme="minorBidi"/>
                <w:sz w:val="26"/>
                <w:szCs w:val="26"/>
              </w:rPr>
              <w:t>Tax effect of currency translation on tax base</w:t>
            </w:r>
          </w:p>
        </w:tc>
        <w:tc>
          <w:tcPr>
            <w:tcW w:w="1332" w:type="dxa"/>
            <w:shd w:val="clear" w:color="auto" w:fill="auto"/>
            <w:vAlign w:val="bottom"/>
          </w:tcPr>
          <w:p w14:paraId="6E45E5C2" w14:textId="5EDD87DF" w:rsidR="00C651A9" w:rsidRPr="00C651A9" w:rsidRDefault="00C651A9" w:rsidP="007258DC">
            <w:pPr>
              <w:tabs>
                <w:tab w:val="decimal" w:pos="1114"/>
              </w:tabs>
              <w:ind w:right="-72"/>
              <w:jc w:val="both"/>
              <w:rPr>
                <w:rFonts w:asciiTheme="minorBidi" w:eastAsia="Calibri" w:hAnsiTheme="minorBidi" w:cstheme="minorBidi"/>
                <w:sz w:val="26"/>
                <w:szCs w:val="26"/>
              </w:rPr>
            </w:pPr>
            <w:r w:rsidRPr="00C651A9">
              <w:rPr>
                <w:rFonts w:asciiTheme="minorBidi" w:eastAsia="Calibri" w:hAnsiTheme="minorBidi" w:cstheme="minorBidi"/>
                <w:sz w:val="26"/>
                <w:szCs w:val="26"/>
              </w:rPr>
              <w:t>1,379,276</w:t>
            </w:r>
          </w:p>
        </w:tc>
        <w:tc>
          <w:tcPr>
            <w:tcW w:w="1303" w:type="dxa"/>
            <w:shd w:val="clear" w:color="auto" w:fill="auto"/>
            <w:vAlign w:val="bottom"/>
          </w:tcPr>
          <w:p w14:paraId="0A8C35E5" w14:textId="1D65D093" w:rsidR="00C651A9" w:rsidRPr="00C651A9" w:rsidRDefault="00C651A9" w:rsidP="007258DC">
            <w:pPr>
              <w:tabs>
                <w:tab w:val="decimal" w:pos="1106"/>
              </w:tabs>
              <w:ind w:right="-72"/>
              <w:jc w:val="both"/>
              <w:rPr>
                <w:rFonts w:asciiTheme="minorBidi" w:hAnsiTheme="minorBidi" w:cstheme="minorBidi"/>
                <w:sz w:val="26"/>
                <w:szCs w:val="26"/>
              </w:rPr>
            </w:pPr>
            <w:r w:rsidRPr="00C651A9">
              <w:rPr>
                <w:rFonts w:asciiTheme="minorBidi" w:eastAsia="Calibri" w:hAnsiTheme="minorBidi" w:cstheme="minorBidi"/>
                <w:sz w:val="26"/>
                <w:szCs w:val="26"/>
              </w:rPr>
              <w:t>312,633</w:t>
            </w:r>
          </w:p>
        </w:tc>
        <w:tc>
          <w:tcPr>
            <w:tcW w:w="1812" w:type="dxa"/>
            <w:shd w:val="clear" w:color="auto" w:fill="auto"/>
            <w:vAlign w:val="bottom"/>
          </w:tcPr>
          <w:p w14:paraId="3FFC53C1" w14:textId="0DDCEBEE" w:rsidR="00C651A9" w:rsidRPr="00C651A9" w:rsidRDefault="00C651A9" w:rsidP="007258DC">
            <w:pPr>
              <w:tabs>
                <w:tab w:val="decimal" w:pos="1590"/>
              </w:tabs>
              <w:ind w:right="-72"/>
              <w:jc w:val="both"/>
              <w:rPr>
                <w:rFonts w:asciiTheme="minorBidi" w:hAnsiTheme="minorBidi" w:cstheme="minorBidi"/>
                <w:sz w:val="26"/>
                <w:szCs w:val="26"/>
              </w:rPr>
            </w:pPr>
            <w:r w:rsidRPr="00C651A9">
              <w:rPr>
                <w:rFonts w:asciiTheme="minorBidi" w:hAnsiTheme="minorBidi" w:cstheme="minorBidi"/>
                <w:sz w:val="26"/>
                <w:szCs w:val="26"/>
              </w:rPr>
              <w:t>-</w:t>
            </w:r>
          </w:p>
        </w:tc>
        <w:tc>
          <w:tcPr>
            <w:tcW w:w="1303" w:type="dxa"/>
            <w:shd w:val="clear" w:color="auto" w:fill="auto"/>
            <w:vAlign w:val="bottom"/>
          </w:tcPr>
          <w:p w14:paraId="4E25EA7B" w14:textId="7CEB392E" w:rsidR="00C651A9" w:rsidRPr="00C651A9" w:rsidRDefault="00C651A9" w:rsidP="007258DC">
            <w:pPr>
              <w:tabs>
                <w:tab w:val="decimal" w:pos="1089"/>
              </w:tabs>
              <w:ind w:right="-72"/>
              <w:jc w:val="both"/>
              <w:rPr>
                <w:rFonts w:asciiTheme="minorBidi" w:hAnsiTheme="minorBidi" w:cstheme="minorBidi"/>
                <w:sz w:val="26"/>
                <w:szCs w:val="26"/>
              </w:rPr>
            </w:pPr>
            <w:r w:rsidRPr="00C651A9">
              <w:rPr>
                <w:rFonts w:asciiTheme="minorBidi" w:hAnsiTheme="minorBidi" w:cstheme="minorBidi"/>
                <w:sz w:val="26"/>
                <w:szCs w:val="26"/>
              </w:rPr>
              <w:t>(10,968)</w:t>
            </w:r>
          </w:p>
        </w:tc>
        <w:tc>
          <w:tcPr>
            <w:tcW w:w="1303" w:type="dxa"/>
            <w:shd w:val="clear" w:color="auto" w:fill="auto"/>
            <w:vAlign w:val="bottom"/>
          </w:tcPr>
          <w:p w14:paraId="1FA14295" w14:textId="2A0677C2" w:rsidR="00C651A9" w:rsidRPr="00C651A9" w:rsidRDefault="00C651A9" w:rsidP="007258DC">
            <w:pPr>
              <w:tabs>
                <w:tab w:val="decimal" w:pos="1089"/>
              </w:tabs>
              <w:ind w:right="-72"/>
              <w:jc w:val="both"/>
              <w:rPr>
                <w:rFonts w:asciiTheme="minorBidi" w:hAnsiTheme="minorBidi" w:cstheme="minorBidi"/>
                <w:sz w:val="26"/>
                <w:szCs w:val="26"/>
              </w:rPr>
            </w:pPr>
            <w:r w:rsidRPr="00C651A9">
              <w:rPr>
                <w:rFonts w:asciiTheme="minorBidi" w:hAnsiTheme="minorBidi" w:cstheme="minorBidi"/>
                <w:sz w:val="26"/>
                <w:szCs w:val="26"/>
              </w:rPr>
              <w:t>1,680,941</w:t>
            </w:r>
          </w:p>
        </w:tc>
      </w:tr>
      <w:tr w:rsidR="00C651A9" w:rsidRPr="00C651A9" w14:paraId="757A8C20" w14:textId="77777777" w:rsidTr="003F2BC7">
        <w:trPr>
          <w:gridAfter w:val="1"/>
          <w:wAfter w:w="10" w:type="dxa"/>
        </w:trPr>
        <w:tc>
          <w:tcPr>
            <w:tcW w:w="2410" w:type="dxa"/>
          </w:tcPr>
          <w:p w14:paraId="4E4F25AD" w14:textId="77777777" w:rsidR="00C651A9" w:rsidRPr="00C651A9" w:rsidRDefault="00C651A9" w:rsidP="00C651A9">
            <w:pPr>
              <w:ind w:left="101" w:right="-72" w:hanging="187"/>
              <w:rPr>
                <w:rFonts w:asciiTheme="minorBidi" w:hAnsiTheme="minorBidi" w:cstheme="minorBidi"/>
                <w:sz w:val="26"/>
                <w:szCs w:val="26"/>
              </w:rPr>
            </w:pPr>
            <w:r w:rsidRPr="00C651A9">
              <w:rPr>
                <w:rFonts w:asciiTheme="minorBidi" w:hAnsiTheme="minorBidi" w:cstheme="minorBidi"/>
                <w:sz w:val="26"/>
                <w:szCs w:val="26"/>
              </w:rPr>
              <w:t>Others</w:t>
            </w:r>
          </w:p>
        </w:tc>
        <w:tc>
          <w:tcPr>
            <w:tcW w:w="1332" w:type="dxa"/>
            <w:tcBorders>
              <w:bottom w:val="single" w:sz="4" w:space="0" w:color="auto"/>
            </w:tcBorders>
            <w:shd w:val="clear" w:color="auto" w:fill="auto"/>
            <w:vAlign w:val="center"/>
          </w:tcPr>
          <w:p w14:paraId="4D652AB9" w14:textId="3B847710" w:rsidR="00C651A9" w:rsidRPr="00C651A9" w:rsidRDefault="00C651A9" w:rsidP="007258DC">
            <w:pPr>
              <w:tabs>
                <w:tab w:val="decimal" w:pos="1114"/>
              </w:tabs>
              <w:ind w:right="-72"/>
              <w:jc w:val="both"/>
              <w:rPr>
                <w:rFonts w:asciiTheme="minorBidi" w:eastAsia="Calibri" w:hAnsiTheme="minorBidi" w:cstheme="minorBidi"/>
                <w:sz w:val="26"/>
                <w:szCs w:val="26"/>
              </w:rPr>
            </w:pPr>
            <w:r w:rsidRPr="00C651A9">
              <w:rPr>
                <w:rFonts w:asciiTheme="minorBidi" w:eastAsia="Calibri" w:hAnsiTheme="minorBidi" w:cstheme="minorBidi"/>
                <w:sz w:val="26"/>
                <w:szCs w:val="26"/>
              </w:rPr>
              <w:t>17,864</w:t>
            </w:r>
          </w:p>
        </w:tc>
        <w:tc>
          <w:tcPr>
            <w:tcW w:w="1303" w:type="dxa"/>
            <w:tcBorders>
              <w:bottom w:val="single" w:sz="4" w:space="0" w:color="auto"/>
            </w:tcBorders>
            <w:shd w:val="clear" w:color="auto" w:fill="auto"/>
            <w:vAlign w:val="center"/>
          </w:tcPr>
          <w:p w14:paraId="3D24E2FC" w14:textId="00D82203" w:rsidR="00C651A9" w:rsidRPr="00C651A9" w:rsidRDefault="00C651A9" w:rsidP="007258DC">
            <w:pPr>
              <w:tabs>
                <w:tab w:val="decimal" w:pos="1106"/>
              </w:tabs>
              <w:ind w:right="-72"/>
              <w:jc w:val="both"/>
              <w:rPr>
                <w:rFonts w:asciiTheme="minorBidi" w:hAnsiTheme="minorBidi" w:cstheme="minorBidi"/>
                <w:sz w:val="26"/>
                <w:szCs w:val="26"/>
              </w:rPr>
            </w:pPr>
            <w:r w:rsidRPr="00C651A9">
              <w:rPr>
                <w:rFonts w:asciiTheme="minorBidi" w:eastAsia="Calibri" w:hAnsiTheme="minorBidi" w:cstheme="minorBidi"/>
                <w:sz w:val="26"/>
                <w:szCs w:val="26"/>
              </w:rPr>
              <w:t>(2,871)</w:t>
            </w:r>
          </w:p>
        </w:tc>
        <w:tc>
          <w:tcPr>
            <w:tcW w:w="1812" w:type="dxa"/>
            <w:tcBorders>
              <w:bottom w:val="single" w:sz="4" w:space="0" w:color="auto"/>
            </w:tcBorders>
            <w:shd w:val="clear" w:color="auto" w:fill="auto"/>
          </w:tcPr>
          <w:p w14:paraId="4B24A6FA" w14:textId="7951C3C1" w:rsidR="00C651A9" w:rsidRPr="00C651A9" w:rsidRDefault="00C651A9" w:rsidP="007258DC">
            <w:pPr>
              <w:tabs>
                <w:tab w:val="decimal" w:pos="1590"/>
              </w:tabs>
              <w:ind w:right="-72"/>
              <w:jc w:val="both"/>
              <w:rPr>
                <w:rFonts w:asciiTheme="minorBidi" w:hAnsiTheme="minorBidi" w:cstheme="minorBidi"/>
                <w:sz w:val="26"/>
                <w:szCs w:val="26"/>
              </w:rPr>
            </w:pPr>
            <w:r w:rsidRPr="00C651A9">
              <w:rPr>
                <w:rFonts w:asciiTheme="minorBidi" w:hAnsiTheme="minorBidi" w:cstheme="minorBidi"/>
                <w:sz w:val="26"/>
                <w:szCs w:val="26"/>
              </w:rPr>
              <w:t>14,346</w:t>
            </w:r>
          </w:p>
        </w:tc>
        <w:tc>
          <w:tcPr>
            <w:tcW w:w="1303" w:type="dxa"/>
            <w:tcBorders>
              <w:bottom w:val="single" w:sz="4" w:space="0" w:color="auto"/>
            </w:tcBorders>
            <w:shd w:val="clear" w:color="auto" w:fill="auto"/>
          </w:tcPr>
          <w:p w14:paraId="58269EF5" w14:textId="4BFDDDC3" w:rsidR="00C651A9" w:rsidRPr="00C651A9" w:rsidRDefault="00C651A9" w:rsidP="007258DC">
            <w:pPr>
              <w:tabs>
                <w:tab w:val="decimal" w:pos="1089"/>
              </w:tabs>
              <w:ind w:right="-72"/>
              <w:jc w:val="both"/>
              <w:rPr>
                <w:rFonts w:asciiTheme="minorBidi" w:hAnsiTheme="minorBidi" w:cstheme="minorBidi"/>
                <w:sz w:val="26"/>
                <w:szCs w:val="26"/>
              </w:rPr>
            </w:pPr>
            <w:r w:rsidRPr="00C651A9">
              <w:rPr>
                <w:rFonts w:asciiTheme="minorBidi" w:hAnsiTheme="minorBidi" w:cstheme="minorBidi"/>
                <w:sz w:val="26"/>
                <w:szCs w:val="26"/>
              </w:rPr>
              <w:t>(25)</w:t>
            </w:r>
          </w:p>
        </w:tc>
        <w:tc>
          <w:tcPr>
            <w:tcW w:w="1303" w:type="dxa"/>
            <w:tcBorders>
              <w:bottom w:val="single" w:sz="4" w:space="0" w:color="auto"/>
            </w:tcBorders>
            <w:shd w:val="clear" w:color="auto" w:fill="auto"/>
          </w:tcPr>
          <w:p w14:paraId="5CAD0A8C" w14:textId="3052227F" w:rsidR="00C651A9" w:rsidRPr="00C651A9" w:rsidRDefault="00C651A9" w:rsidP="007258DC">
            <w:pPr>
              <w:tabs>
                <w:tab w:val="decimal" w:pos="1089"/>
              </w:tabs>
              <w:ind w:right="-72"/>
              <w:jc w:val="both"/>
              <w:rPr>
                <w:rFonts w:asciiTheme="minorBidi" w:hAnsiTheme="minorBidi" w:cstheme="minorBidi"/>
                <w:sz w:val="26"/>
                <w:szCs w:val="26"/>
              </w:rPr>
            </w:pPr>
            <w:r w:rsidRPr="00C651A9">
              <w:rPr>
                <w:rFonts w:asciiTheme="minorBidi" w:hAnsiTheme="minorBidi" w:cstheme="minorBidi"/>
                <w:sz w:val="26"/>
                <w:szCs w:val="26"/>
              </w:rPr>
              <w:t>29,314</w:t>
            </w:r>
          </w:p>
        </w:tc>
      </w:tr>
      <w:tr w:rsidR="00C651A9" w:rsidRPr="00C651A9" w14:paraId="2E412E78" w14:textId="77777777" w:rsidTr="003F2BC7">
        <w:trPr>
          <w:gridAfter w:val="1"/>
          <w:wAfter w:w="10" w:type="dxa"/>
        </w:trPr>
        <w:tc>
          <w:tcPr>
            <w:tcW w:w="2410" w:type="dxa"/>
          </w:tcPr>
          <w:p w14:paraId="795E9DB5" w14:textId="77777777" w:rsidR="00C651A9" w:rsidRPr="00C651A9" w:rsidRDefault="00C651A9" w:rsidP="00C651A9">
            <w:pPr>
              <w:ind w:left="101" w:right="-72" w:hanging="187"/>
              <w:rPr>
                <w:rFonts w:asciiTheme="minorBidi" w:hAnsiTheme="minorBidi" w:cstheme="minorBidi"/>
                <w:sz w:val="26"/>
                <w:szCs w:val="26"/>
              </w:rPr>
            </w:pPr>
            <w:r w:rsidRPr="00C651A9">
              <w:rPr>
                <w:rFonts w:asciiTheme="minorBidi" w:hAnsiTheme="minorBidi" w:cstheme="minorBidi"/>
                <w:sz w:val="26"/>
                <w:szCs w:val="26"/>
              </w:rPr>
              <w:t>Total</w:t>
            </w:r>
          </w:p>
        </w:tc>
        <w:tc>
          <w:tcPr>
            <w:tcW w:w="1332" w:type="dxa"/>
            <w:tcBorders>
              <w:top w:val="single" w:sz="4" w:space="0" w:color="auto"/>
              <w:bottom w:val="single" w:sz="4" w:space="0" w:color="auto"/>
            </w:tcBorders>
            <w:shd w:val="clear" w:color="auto" w:fill="auto"/>
            <w:vAlign w:val="center"/>
          </w:tcPr>
          <w:p w14:paraId="3DD53326" w14:textId="237E8F17" w:rsidR="00C651A9" w:rsidRPr="00C651A9" w:rsidRDefault="00C651A9" w:rsidP="007258DC">
            <w:pPr>
              <w:tabs>
                <w:tab w:val="decimal" w:pos="1114"/>
              </w:tabs>
              <w:ind w:right="-72"/>
              <w:jc w:val="both"/>
              <w:rPr>
                <w:rFonts w:asciiTheme="minorBidi" w:eastAsia="Calibri" w:hAnsiTheme="minorBidi" w:cstheme="minorBidi"/>
                <w:sz w:val="26"/>
                <w:szCs w:val="26"/>
              </w:rPr>
            </w:pPr>
            <w:r w:rsidRPr="00C651A9">
              <w:rPr>
                <w:rFonts w:asciiTheme="minorBidi" w:eastAsia="Calibri" w:hAnsiTheme="minorBidi" w:cstheme="minorBidi"/>
                <w:sz w:val="26"/>
                <w:szCs w:val="26"/>
              </w:rPr>
              <w:t>1,451,912</w:t>
            </w:r>
          </w:p>
        </w:tc>
        <w:tc>
          <w:tcPr>
            <w:tcW w:w="1303" w:type="dxa"/>
            <w:tcBorders>
              <w:top w:val="single" w:sz="4" w:space="0" w:color="auto"/>
              <w:bottom w:val="single" w:sz="4" w:space="0" w:color="auto"/>
            </w:tcBorders>
            <w:shd w:val="clear" w:color="auto" w:fill="auto"/>
            <w:vAlign w:val="center"/>
          </w:tcPr>
          <w:p w14:paraId="3717FF2A" w14:textId="548214A9" w:rsidR="00C651A9" w:rsidRPr="00C651A9" w:rsidRDefault="00C651A9" w:rsidP="007258DC">
            <w:pPr>
              <w:tabs>
                <w:tab w:val="decimal" w:pos="1106"/>
              </w:tabs>
              <w:ind w:right="-72"/>
              <w:jc w:val="both"/>
              <w:rPr>
                <w:rFonts w:asciiTheme="minorBidi" w:hAnsiTheme="minorBidi" w:cstheme="minorBidi"/>
                <w:sz w:val="26"/>
                <w:szCs w:val="26"/>
              </w:rPr>
            </w:pPr>
            <w:r w:rsidRPr="00C651A9">
              <w:rPr>
                <w:rFonts w:asciiTheme="minorBidi" w:eastAsia="Calibri" w:hAnsiTheme="minorBidi" w:cstheme="minorBidi"/>
                <w:sz w:val="26"/>
                <w:szCs w:val="26"/>
              </w:rPr>
              <w:t>312,888</w:t>
            </w:r>
          </w:p>
        </w:tc>
        <w:tc>
          <w:tcPr>
            <w:tcW w:w="1812" w:type="dxa"/>
            <w:tcBorders>
              <w:top w:val="single" w:sz="4" w:space="0" w:color="auto"/>
              <w:bottom w:val="single" w:sz="4" w:space="0" w:color="auto"/>
            </w:tcBorders>
            <w:shd w:val="clear" w:color="auto" w:fill="auto"/>
          </w:tcPr>
          <w:p w14:paraId="2EA4B73D" w14:textId="755C105E" w:rsidR="00C651A9" w:rsidRPr="00C651A9" w:rsidRDefault="00C651A9" w:rsidP="007258DC">
            <w:pPr>
              <w:tabs>
                <w:tab w:val="decimal" w:pos="1590"/>
              </w:tabs>
              <w:ind w:right="-72"/>
              <w:jc w:val="both"/>
              <w:rPr>
                <w:rFonts w:asciiTheme="minorBidi" w:hAnsiTheme="minorBidi" w:cstheme="minorBidi"/>
                <w:sz w:val="26"/>
                <w:szCs w:val="26"/>
              </w:rPr>
            </w:pPr>
            <w:r w:rsidRPr="00C651A9">
              <w:rPr>
                <w:rFonts w:asciiTheme="minorBidi" w:hAnsiTheme="minorBidi" w:cstheme="minorBidi"/>
                <w:sz w:val="26"/>
                <w:szCs w:val="26"/>
              </w:rPr>
              <w:t>184,079</w:t>
            </w:r>
          </w:p>
        </w:tc>
        <w:tc>
          <w:tcPr>
            <w:tcW w:w="1303" w:type="dxa"/>
            <w:tcBorders>
              <w:top w:val="single" w:sz="4" w:space="0" w:color="auto"/>
              <w:bottom w:val="single" w:sz="4" w:space="0" w:color="auto"/>
            </w:tcBorders>
            <w:shd w:val="clear" w:color="auto" w:fill="auto"/>
          </w:tcPr>
          <w:p w14:paraId="001675DB" w14:textId="029C2712" w:rsidR="00C651A9" w:rsidRPr="00C651A9" w:rsidRDefault="00C651A9" w:rsidP="007258DC">
            <w:pPr>
              <w:tabs>
                <w:tab w:val="decimal" w:pos="1089"/>
              </w:tabs>
              <w:ind w:right="-72"/>
              <w:jc w:val="both"/>
              <w:rPr>
                <w:rFonts w:asciiTheme="minorBidi" w:hAnsiTheme="minorBidi" w:cstheme="minorBidi"/>
                <w:sz w:val="26"/>
                <w:szCs w:val="26"/>
              </w:rPr>
            </w:pPr>
            <w:r w:rsidRPr="00C651A9">
              <w:rPr>
                <w:rFonts w:asciiTheme="minorBidi" w:hAnsiTheme="minorBidi" w:cstheme="minorBidi"/>
                <w:sz w:val="26"/>
                <w:szCs w:val="26"/>
              </w:rPr>
              <w:t>(12,718)</w:t>
            </w:r>
          </w:p>
        </w:tc>
        <w:tc>
          <w:tcPr>
            <w:tcW w:w="1303" w:type="dxa"/>
            <w:tcBorders>
              <w:top w:val="single" w:sz="4" w:space="0" w:color="auto"/>
              <w:bottom w:val="single" w:sz="4" w:space="0" w:color="auto"/>
            </w:tcBorders>
            <w:shd w:val="clear" w:color="auto" w:fill="auto"/>
          </w:tcPr>
          <w:p w14:paraId="78B40C1A" w14:textId="256BCC6F" w:rsidR="00C651A9" w:rsidRPr="00C651A9" w:rsidRDefault="00C651A9" w:rsidP="007258DC">
            <w:pPr>
              <w:tabs>
                <w:tab w:val="decimal" w:pos="1089"/>
              </w:tabs>
              <w:ind w:right="-72"/>
              <w:jc w:val="both"/>
              <w:rPr>
                <w:rFonts w:asciiTheme="minorBidi" w:hAnsiTheme="minorBidi" w:cstheme="minorBidi"/>
                <w:sz w:val="26"/>
                <w:szCs w:val="26"/>
              </w:rPr>
            </w:pPr>
            <w:r w:rsidRPr="00C651A9">
              <w:rPr>
                <w:rFonts w:asciiTheme="minorBidi" w:hAnsiTheme="minorBidi" w:cstheme="minorBidi"/>
                <w:sz w:val="26"/>
                <w:szCs w:val="26"/>
              </w:rPr>
              <w:t>1,936,161</w:t>
            </w:r>
          </w:p>
        </w:tc>
      </w:tr>
    </w:tbl>
    <w:p w14:paraId="5713DD4F" w14:textId="3589496F" w:rsidR="00C651A9" w:rsidRDefault="00C651A9" w:rsidP="00BD7539">
      <w:pPr>
        <w:pStyle w:val="Heading2"/>
        <w:tabs>
          <w:tab w:val="clear" w:pos="360"/>
          <w:tab w:val="left" w:pos="539"/>
        </w:tabs>
        <w:ind w:left="0" w:firstLine="0"/>
        <w:jc w:val="thaiDistribute"/>
        <w:rPr>
          <w:rFonts w:cs="Cordia New"/>
          <w:b/>
          <w:bCs/>
          <w:color w:val="CF4A02"/>
          <w:sz w:val="26"/>
          <w:szCs w:val="26"/>
          <w:u w:val="none"/>
          <w:lang w:val="en-GB"/>
        </w:rPr>
      </w:pPr>
      <w:bookmarkStart w:id="53" w:name="_Toc51946219"/>
      <w:bookmarkStart w:id="54" w:name="_Toc51947042"/>
    </w:p>
    <w:p w14:paraId="5A59F847" w14:textId="77777777" w:rsidR="007258DC" w:rsidRDefault="007258DC">
      <w:pPr>
        <w:spacing w:after="160" w:line="259" w:lineRule="auto"/>
        <w:rPr>
          <w:rFonts w:eastAsia="Angsana New" w:cs="Cordia New"/>
          <w:b/>
          <w:bCs/>
          <w:color w:val="CF4A02"/>
          <w:sz w:val="26"/>
          <w:szCs w:val="26"/>
          <w:lang w:eastAsia="th-TH"/>
        </w:rPr>
      </w:pPr>
      <w:r>
        <w:rPr>
          <w:rFonts w:cs="Cordia New"/>
          <w:b/>
          <w:bCs/>
          <w:color w:val="CF4A02"/>
          <w:sz w:val="26"/>
          <w:szCs w:val="26"/>
        </w:rPr>
        <w:br w:type="page"/>
      </w:r>
    </w:p>
    <w:p w14:paraId="3FFA621D" w14:textId="2D20B203" w:rsidR="00411D07" w:rsidRPr="00893755" w:rsidRDefault="00C64A6F" w:rsidP="00BD7539">
      <w:pPr>
        <w:pStyle w:val="Heading2"/>
        <w:tabs>
          <w:tab w:val="clear" w:pos="360"/>
          <w:tab w:val="left" w:pos="539"/>
        </w:tabs>
        <w:ind w:left="0" w:firstLine="0"/>
        <w:jc w:val="thaiDistribute"/>
        <w:rPr>
          <w:rFonts w:cs="Cordia New"/>
          <w:b/>
          <w:bCs/>
          <w:color w:val="CF4A02"/>
          <w:sz w:val="26"/>
          <w:szCs w:val="26"/>
          <w:u w:val="none"/>
          <w:lang w:val="en-US"/>
        </w:rPr>
      </w:pPr>
      <w:r w:rsidRPr="00C64A6F">
        <w:rPr>
          <w:rFonts w:cs="Cordia New"/>
          <w:b/>
          <w:bCs/>
          <w:color w:val="CF4A02"/>
          <w:sz w:val="26"/>
          <w:szCs w:val="26"/>
          <w:u w:val="none"/>
          <w:lang w:val="en-GB"/>
        </w:rPr>
        <w:t>20</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2</w:t>
      </w:r>
      <w:r w:rsidR="00411D07" w:rsidRPr="00893755">
        <w:rPr>
          <w:rFonts w:cs="Cordia New"/>
          <w:b/>
          <w:bCs/>
          <w:color w:val="CF4A02"/>
          <w:sz w:val="26"/>
          <w:szCs w:val="26"/>
          <w:u w:val="none"/>
          <w:lang w:val="en-US"/>
        </w:rPr>
        <w:tab/>
        <w:t>Income taxes</w:t>
      </w:r>
      <w:bookmarkEnd w:id="53"/>
      <w:bookmarkEnd w:id="54"/>
    </w:p>
    <w:p w14:paraId="0392C70F" w14:textId="77777777" w:rsidR="00411D07" w:rsidRPr="007258DC" w:rsidRDefault="00411D07" w:rsidP="00411D07">
      <w:pPr>
        <w:rPr>
          <w:rFonts w:cs="Cordia New"/>
          <w:sz w:val="16"/>
          <w:szCs w:val="16"/>
        </w:rPr>
      </w:pPr>
    </w:p>
    <w:p w14:paraId="64884149" w14:textId="0FB31A1C" w:rsidR="003E5447" w:rsidRPr="00C651A9" w:rsidRDefault="003E5447" w:rsidP="007258DC">
      <w:pPr>
        <w:tabs>
          <w:tab w:val="left" w:pos="540"/>
          <w:tab w:val="left" w:pos="1134"/>
        </w:tabs>
        <w:ind w:left="540"/>
        <w:jc w:val="thaiDistribute"/>
        <w:rPr>
          <w:rFonts w:cs="Cordia New"/>
          <w:sz w:val="26"/>
          <w:szCs w:val="26"/>
        </w:rPr>
      </w:pPr>
      <w:r w:rsidRPr="00C651A9">
        <w:rPr>
          <w:rFonts w:cs="Cordia New"/>
          <w:sz w:val="26"/>
          <w:szCs w:val="26"/>
        </w:rPr>
        <w:t xml:space="preserve">Income taxes for the year ended </w:t>
      </w:r>
      <w:r w:rsidR="00C64A6F" w:rsidRPr="00C651A9">
        <w:rPr>
          <w:rFonts w:cs="Cordia New"/>
          <w:sz w:val="26"/>
          <w:szCs w:val="26"/>
        </w:rPr>
        <w:t>31</w:t>
      </w:r>
      <w:r w:rsidRPr="00C651A9">
        <w:rPr>
          <w:rFonts w:cs="Cordia New"/>
          <w:sz w:val="26"/>
          <w:szCs w:val="26"/>
        </w:rPr>
        <w:t xml:space="preserve"> December consist of:</w:t>
      </w:r>
    </w:p>
    <w:p w14:paraId="4B128603" w14:textId="77777777" w:rsidR="00411D07" w:rsidRPr="007258DC" w:rsidRDefault="00411D07" w:rsidP="00411D07">
      <w:pPr>
        <w:tabs>
          <w:tab w:val="left" w:pos="540"/>
        </w:tabs>
        <w:jc w:val="thaiDistribute"/>
        <w:rPr>
          <w:rFonts w:cs="Cordia New"/>
          <w:b/>
          <w:bCs/>
          <w:color w:val="CF4A02"/>
          <w:sz w:val="16"/>
          <w:szCs w:val="16"/>
        </w:rPr>
      </w:pPr>
    </w:p>
    <w:tbl>
      <w:tblPr>
        <w:tblW w:w="8928" w:type="dxa"/>
        <w:tblInd w:w="540" w:type="dxa"/>
        <w:tblLayout w:type="fixed"/>
        <w:tblLook w:val="0000" w:firstRow="0" w:lastRow="0" w:firstColumn="0" w:lastColumn="0" w:noHBand="0" w:noVBand="0"/>
      </w:tblPr>
      <w:tblGrid>
        <w:gridCol w:w="3744"/>
        <w:gridCol w:w="1296"/>
        <w:gridCol w:w="1296"/>
        <w:gridCol w:w="1296"/>
        <w:gridCol w:w="1296"/>
      </w:tblGrid>
      <w:tr w:rsidR="008A1CB1" w:rsidRPr="007258DC" w14:paraId="5655B2A7" w14:textId="77777777" w:rsidTr="008A1CB1">
        <w:tc>
          <w:tcPr>
            <w:tcW w:w="3744" w:type="dxa"/>
            <w:shd w:val="clear" w:color="auto" w:fill="auto"/>
          </w:tcPr>
          <w:p w14:paraId="20ABFB15" w14:textId="77777777" w:rsidR="008A1CB1" w:rsidRPr="007258DC" w:rsidRDefault="008A1CB1" w:rsidP="008A1CB1">
            <w:pPr>
              <w:ind w:left="-86" w:right="-72"/>
              <w:rPr>
                <w:rFonts w:cs="Cordia New"/>
                <w:b/>
                <w:bCs/>
                <w:sz w:val="22"/>
                <w:szCs w:val="22"/>
              </w:rPr>
            </w:pPr>
          </w:p>
        </w:tc>
        <w:tc>
          <w:tcPr>
            <w:tcW w:w="5184" w:type="dxa"/>
            <w:gridSpan w:val="4"/>
            <w:tcBorders>
              <w:top w:val="single" w:sz="4" w:space="0" w:color="auto"/>
              <w:bottom w:val="single" w:sz="4" w:space="0" w:color="auto"/>
            </w:tcBorders>
            <w:shd w:val="clear" w:color="auto" w:fill="auto"/>
          </w:tcPr>
          <w:p w14:paraId="00CC0DE1" w14:textId="77777777" w:rsidR="008A1CB1" w:rsidRPr="007258DC" w:rsidRDefault="008A1CB1" w:rsidP="008A1CB1">
            <w:pPr>
              <w:tabs>
                <w:tab w:val="decimal" w:pos="3531"/>
              </w:tabs>
              <w:jc w:val="right"/>
              <w:rPr>
                <w:rFonts w:cs="Cordia New"/>
                <w:b/>
                <w:bCs/>
                <w:sz w:val="22"/>
                <w:szCs w:val="22"/>
              </w:rPr>
            </w:pPr>
            <w:r w:rsidRPr="007258DC">
              <w:rPr>
                <w:rFonts w:cs="Cordia New"/>
                <w:b/>
                <w:bCs/>
                <w:sz w:val="22"/>
                <w:szCs w:val="22"/>
              </w:rPr>
              <w:t>Consolidated financial statements</w:t>
            </w:r>
          </w:p>
        </w:tc>
      </w:tr>
      <w:tr w:rsidR="008A1CB1" w:rsidRPr="007258DC" w14:paraId="5A6EB78D" w14:textId="77777777" w:rsidTr="008A1CB1">
        <w:tc>
          <w:tcPr>
            <w:tcW w:w="3744" w:type="dxa"/>
            <w:shd w:val="clear" w:color="auto" w:fill="auto"/>
          </w:tcPr>
          <w:p w14:paraId="30B3A73E" w14:textId="77777777" w:rsidR="008A1CB1" w:rsidRPr="007258DC" w:rsidRDefault="008A1CB1" w:rsidP="008A1CB1">
            <w:pPr>
              <w:ind w:left="-86" w:right="-72"/>
              <w:rPr>
                <w:rFonts w:cs="Cordia New"/>
                <w:b/>
                <w:bCs/>
                <w:sz w:val="22"/>
                <w:szCs w:val="22"/>
              </w:rPr>
            </w:pPr>
          </w:p>
        </w:tc>
        <w:tc>
          <w:tcPr>
            <w:tcW w:w="2592" w:type="dxa"/>
            <w:gridSpan w:val="2"/>
            <w:tcBorders>
              <w:top w:val="single" w:sz="4" w:space="0" w:color="auto"/>
              <w:bottom w:val="single" w:sz="4" w:space="0" w:color="auto"/>
            </w:tcBorders>
            <w:shd w:val="clear" w:color="auto" w:fill="auto"/>
          </w:tcPr>
          <w:p w14:paraId="7723CD56" w14:textId="566EA0F3" w:rsidR="008A1CB1" w:rsidRPr="007258DC" w:rsidRDefault="008A1CB1" w:rsidP="008A1CB1">
            <w:pPr>
              <w:tabs>
                <w:tab w:val="decimal" w:pos="1653"/>
              </w:tabs>
              <w:jc w:val="right"/>
              <w:rPr>
                <w:rFonts w:cs="Cordia New"/>
                <w:b/>
                <w:bCs/>
                <w:sz w:val="22"/>
                <w:szCs w:val="22"/>
                <w:cs/>
              </w:rPr>
            </w:pPr>
            <w:r w:rsidRPr="007258DC">
              <w:rPr>
                <w:rFonts w:cs="Cordia New"/>
                <w:b/>
                <w:bCs/>
                <w:sz w:val="22"/>
                <w:szCs w:val="22"/>
              </w:rPr>
              <w:t>US Dollar’000</w:t>
            </w:r>
          </w:p>
        </w:tc>
        <w:tc>
          <w:tcPr>
            <w:tcW w:w="2592" w:type="dxa"/>
            <w:gridSpan w:val="2"/>
            <w:tcBorders>
              <w:top w:val="single" w:sz="4" w:space="0" w:color="auto"/>
              <w:bottom w:val="single" w:sz="4" w:space="0" w:color="auto"/>
            </w:tcBorders>
          </w:tcPr>
          <w:p w14:paraId="338957F3" w14:textId="4CCD73EE" w:rsidR="008A1CB1" w:rsidRPr="007258DC" w:rsidRDefault="008A1CB1" w:rsidP="008A1CB1">
            <w:pPr>
              <w:tabs>
                <w:tab w:val="decimal" w:pos="1653"/>
              </w:tabs>
              <w:jc w:val="right"/>
              <w:rPr>
                <w:rFonts w:cs="Cordia New"/>
                <w:b/>
                <w:bCs/>
                <w:sz w:val="22"/>
                <w:szCs w:val="22"/>
                <w:cs/>
              </w:rPr>
            </w:pPr>
            <w:r w:rsidRPr="007258DC">
              <w:rPr>
                <w:rFonts w:cs="Cordia New"/>
                <w:b/>
                <w:bCs/>
                <w:sz w:val="22"/>
                <w:szCs w:val="22"/>
              </w:rPr>
              <w:t>Baht’000</w:t>
            </w:r>
          </w:p>
        </w:tc>
      </w:tr>
      <w:tr w:rsidR="008A1CB1" w:rsidRPr="007258DC" w14:paraId="60B1FB18" w14:textId="77777777" w:rsidTr="008A1CB1">
        <w:tc>
          <w:tcPr>
            <w:tcW w:w="3744" w:type="dxa"/>
            <w:shd w:val="clear" w:color="auto" w:fill="auto"/>
          </w:tcPr>
          <w:p w14:paraId="64847BD4" w14:textId="77777777" w:rsidR="008A1CB1" w:rsidRPr="007258DC" w:rsidRDefault="008A1CB1" w:rsidP="008A1CB1">
            <w:pPr>
              <w:ind w:left="-86" w:right="-72"/>
              <w:rPr>
                <w:rFonts w:cs="Cordia New"/>
                <w:b/>
                <w:bCs/>
                <w:sz w:val="22"/>
                <w:szCs w:val="22"/>
              </w:rPr>
            </w:pPr>
          </w:p>
        </w:tc>
        <w:tc>
          <w:tcPr>
            <w:tcW w:w="1296" w:type="dxa"/>
            <w:tcBorders>
              <w:bottom w:val="single" w:sz="4" w:space="0" w:color="auto"/>
            </w:tcBorders>
            <w:shd w:val="clear" w:color="auto" w:fill="auto"/>
            <w:vAlign w:val="bottom"/>
          </w:tcPr>
          <w:p w14:paraId="498F6B87" w14:textId="09996731" w:rsidR="008A1CB1" w:rsidRPr="007258DC" w:rsidRDefault="008A1CB1" w:rsidP="008A1CB1">
            <w:pPr>
              <w:tabs>
                <w:tab w:val="decimal" w:pos="1083"/>
              </w:tabs>
              <w:ind w:right="-72"/>
              <w:jc w:val="both"/>
              <w:rPr>
                <w:rFonts w:cs="Cordia New"/>
                <w:b/>
                <w:bCs/>
                <w:sz w:val="22"/>
                <w:szCs w:val="22"/>
              </w:rPr>
            </w:pPr>
            <w:r w:rsidRPr="007258DC">
              <w:rPr>
                <w:rFonts w:cs="Cordia New"/>
                <w:b/>
                <w:bCs/>
                <w:sz w:val="22"/>
                <w:szCs w:val="22"/>
              </w:rPr>
              <w:t>2021</w:t>
            </w:r>
          </w:p>
        </w:tc>
        <w:tc>
          <w:tcPr>
            <w:tcW w:w="1296" w:type="dxa"/>
            <w:tcBorders>
              <w:bottom w:val="single" w:sz="4" w:space="0" w:color="auto"/>
            </w:tcBorders>
            <w:vAlign w:val="bottom"/>
          </w:tcPr>
          <w:p w14:paraId="1E1CE905" w14:textId="18555270" w:rsidR="008A1CB1" w:rsidRPr="007258DC" w:rsidRDefault="008A1CB1" w:rsidP="008A1CB1">
            <w:pPr>
              <w:tabs>
                <w:tab w:val="decimal" w:pos="1083"/>
              </w:tabs>
              <w:ind w:right="-72"/>
              <w:jc w:val="both"/>
              <w:rPr>
                <w:rFonts w:cs="Cordia New"/>
                <w:b/>
                <w:bCs/>
                <w:sz w:val="22"/>
                <w:szCs w:val="22"/>
              </w:rPr>
            </w:pPr>
            <w:r w:rsidRPr="007258DC">
              <w:rPr>
                <w:rFonts w:cs="Cordia New"/>
                <w:b/>
                <w:bCs/>
                <w:sz w:val="22"/>
                <w:szCs w:val="22"/>
              </w:rPr>
              <w:t>2020</w:t>
            </w:r>
          </w:p>
        </w:tc>
        <w:tc>
          <w:tcPr>
            <w:tcW w:w="1296" w:type="dxa"/>
            <w:tcBorders>
              <w:bottom w:val="single" w:sz="4" w:space="0" w:color="auto"/>
            </w:tcBorders>
            <w:vAlign w:val="bottom"/>
          </w:tcPr>
          <w:p w14:paraId="56242986" w14:textId="2EDE7AA5" w:rsidR="008A1CB1" w:rsidRPr="007258DC" w:rsidRDefault="008A1CB1" w:rsidP="008A1CB1">
            <w:pPr>
              <w:tabs>
                <w:tab w:val="decimal" w:pos="1083"/>
              </w:tabs>
              <w:ind w:right="-72"/>
              <w:jc w:val="both"/>
              <w:rPr>
                <w:rFonts w:cs="Cordia New"/>
                <w:b/>
                <w:bCs/>
                <w:sz w:val="22"/>
                <w:szCs w:val="22"/>
              </w:rPr>
            </w:pPr>
            <w:r w:rsidRPr="007258DC">
              <w:rPr>
                <w:rFonts w:cs="Cordia New"/>
                <w:b/>
                <w:bCs/>
                <w:sz w:val="22"/>
                <w:szCs w:val="22"/>
              </w:rPr>
              <w:t>2021</w:t>
            </w:r>
          </w:p>
        </w:tc>
        <w:tc>
          <w:tcPr>
            <w:tcW w:w="1296" w:type="dxa"/>
            <w:tcBorders>
              <w:bottom w:val="single" w:sz="4" w:space="0" w:color="auto"/>
            </w:tcBorders>
            <w:vAlign w:val="bottom"/>
          </w:tcPr>
          <w:p w14:paraId="4459E92C" w14:textId="3D6AEEB3" w:rsidR="008A1CB1" w:rsidRPr="007258DC" w:rsidRDefault="008A1CB1" w:rsidP="008A1CB1">
            <w:pPr>
              <w:tabs>
                <w:tab w:val="decimal" w:pos="1083"/>
              </w:tabs>
              <w:ind w:right="-72"/>
              <w:jc w:val="both"/>
              <w:rPr>
                <w:rFonts w:cs="Cordia New"/>
                <w:b/>
                <w:bCs/>
                <w:sz w:val="22"/>
                <w:szCs w:val="22"/>
              </w:rPr>
            </w:pPr>
            <w:r w:rsidRPr="007258DC">
              <w:rPr>
                <w:rFonts w:cs="Cordia New"/>
                <w:b/>
                <w:bCs/>
                <w:sz w:val="22"/>
                <w:szCs w:val="22"/>
              </w:rPr>
              <w:t>2020</w:t>
            </w:r>
          </w:p>
        </w:tc>
      </w:tr>
      <w:tr w:rsidR="008A1CB1" w:rsidRPr="007258DC" w14:paraId="320B3E72" w14:textId="77777777" w:rsidTr="008A1CB1">
        <w:tc>
          <w:tcPr>
            <w:tcW w:w="3744" w:type="dxa"/>
          </w:tcPr>
          <w:p w14:paraId="05FBCB6C" w14:textId="77777777" w:rsidR="008A1CB1" w:rsidRPr="007258DC" w:rsidRDefault="008A1CB1" w:rsidP="008A1CB1">
            <w:pPr>
              <w:ind w:left="-86" w:right="-72"/>
              <w:rPr>
                <w:rFonts w:cs="Cordia New"/>
                <w:b/>
                <w:bCs/>
                <w:sz w:val="22"/>
                <w:szCs w:val="22"/>
              </w:rPr>
            </w:pPr>
            <w:r w:rsidRPr="007258DC">
              <w:rPr>
                <w:rFonts w:cs="Cordia New"/>
                <w:b/>
                <w:bCs/>
                <w:sz w:val="22"/>
                <w:szCs w:val="22"/>
              </w:rPr>
              <w:t>Current tax:</w:t>
            </w:r>
          </w:p>
        </w:tc>
        <w:tc>
          <w:tcPr>
            <w:tcW w:w="1296" w:type="dxa"/>
            <w:shd w:val="clear" w:color="auto" w:fill="FAFAFA"/>
          </w:tcPr>
          <w:p w14:paraId="27B790EE" w14:textId="77777777" w:rsidR="008A1CB1" w:rsidRPr="007258DC" w:rsidRDefault="008A1CB1" w:rsidP="008A1CB1">
            <w:pPr>
              <w:tabs>
                <w:tab w:val="decimal" w:pos="1083"/>
              </w:tabs>
              <w:ind w:right="-72"/>
              <w:jc w:val="both"/>
              <w:rPr>
                <w:rFonts w:eastAsia="Calibri" w:cs="Cordia New"/>
                <w:sz w:val="22"/>
                <w:szCs w:val="22"/>
              </w:rPr>
            </w:pPr>
          </w:p>
        </w:tc>
        <w:tc>
          <w:tcPr>
            <w:tcW w:w="1296" w:type="dxa"/>
            <w:shd w:val="clear" w:color="auto" w:fill="auto"/>
            <w:vAlign w:val="center"/>
          </w:tcPr>
          <w:p w14:paraId="483FB1C2" w14:textId="77777777" w:rsidR="008A1CB1" w:rsidRPr="007258DC" w:rsidRDefault="008A1CB1" w:rsidP="008A1CB1">
            <w:pPr>
              <w:tabs>
                <w:tab w:val="decimal" w:pos="1083"/>
              </w:tabs>
              <w:ind w:right="-72"/>
              <w:jc w:val="both"/>
              <w:rPr>
                <w:rFonts w:cs="Cordia New"/>
                <w:sz w:val="22"/>
                <w:szCs w:val="22"/>
              </w:rPr>
            </w:pPr>
          </w:p>
        </w:tc>
        <w:tc>
          <w:tcPr>
            <w:tcW w:w="1296" w:type="dxa"/>
            <w:shd w:val="clear" w:color="auto" w:fill="FAFAFA"/>
          </w:tcPr>
          <w:p w14:paraId="4E933B43" w14:textId="77777777" w:rsidR="008A1CB1" w:rsidRPr="007258DC" w:rsidRDefault="008A1CB1" w:rsidP="008A1CB1">
            <w:pPr>
              <w:tabs>
                <w:tab w:val="decimal" w:pos="1083"/>
              </w:tabs>
              <w:ind w:right="-72"/>
              <w:jc w:val="both"/>
              <w:rPr>
                <w:rFonts w:cs="Cordia New"/>
                <w:sz w:val="22"/>
                <w:szCs w:val="22"/>
              </w:rPr>
            </w:pPr>
          </w:p>
        </w:tc>
        <w:tc>
          <w:tcPr>
            <w:tcW w:w="1296" w:type="dxa"/>
            <w:shd w:val="clear" w:color="auto" w:fill="auto"/>
            <w:vAlign w:val="center"/>
          </w:tcPr>
          <w:p w14:paraId="015566BD" w14:textId="77777777" w:rsidR="008A1CB1" w:rsidRPr="007258DC" w:rsidRDefault="008A1CB1" w:rsidP="008A1CB1">
            <w:pPr>
              <w:tabs>
                <w:tab w:val="decimal" w:pos="1083"/>
              </w:tabs>
              <w:ind w:right="-72"/>
              <w:jc w:val="both"/>
              <w:rPr>
                <w:rFonts w:cs="Cordia New"/>
                <w:sz w:val="22"/>
                <w:szCs w:val="22"/>
              </w:rPr>
            </w:pPr>
          </w:p>
        </w:tc>
      </w:tr>
      <w:tr w:rsidR="008A1CB1" w:rsidRPr="007258DC" w14:paraId="05C71A8B" w14:textId="77777777" w:rsidTr="008A1CB1">
        <w:tc>
          <w:tcPr>
            <w:tcW w:w="3744" w:type="dxa"/>
          </w:tcPr>
          <w:p w14:paraId="74675F12" w14:textId="77777777" w:rsidR="008A1CB1" w:rsidRPr="007258DC" w:rsidRDefault="008A1CB1" w:rsidP="008A1CB1">
            <w:pPr>
              <w:ind w:left="-86" w:right="-72"/>
              <w:rPr>
                <w:rFonts w:cs="Cordia New"/>
                <w:spacing w:val="-4"/>
                <w:sz w:val="22"/>
                <w:szCs w:val="22"/>
              </w:rPr>
            </w:pPr>
            <w:r w:rsidRPr="007258DC">
              <w:rPr>
                <w:rFonts w:cs="Cordia New"/>
                <w:spacing w:val="-4"/>
                <w:sz w:val="22"/>
                <w:szCs w:val="22"/>
              </w:rPr>
              <w:t>Current tax on profit for the year</w:t>
            </w:r>
          </w:p>
        </w:tc>
        <w:tc>
          <w:tcPr>
            <w:tcW w:w="1296" w:type="dxa"/>
            <w:shd w:val="clear" w:color="auto" w:fill="FAFAFA"/>
          </w:tcPr>
          <w:p w14:paraId="3CB73691" w14:textId="0FCDF3E6"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164,698</w:t>
            </w:r>
          </w:p>
        </w:tc>
        <w:tc>
          <w:tcPr>
            <w:tcW w:w="1296" w:type="dxa"/>
            <w:shd w:val="clear" w:color="auto" w:fill="auto"/>
          </w:tcPr>
          <w:p w14:paraId="5BB52A6C" w14:textId="00C8597C"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39,069</w:t>
            </w:r>
          </w:p>
        </w:tc>
        <w:tc>
          <w:tcPr>
            <w:tcW w:w="1296" w:type="dxa"/>
            <w:shd w:val="clear" w:color="auto" w:fill="FAFAFA"/>
          </w:tcPr>
          <w:p w14:paraId="50295197" w14:textId="70E298F4" w:rsidR="008A1CB1" w:rsidRPr="007258DC" w:rsidRDefault="008A1CB1" w:rsidP="008A1CB1">
            <w:pPr>
              <w:tabs>
                <w:tab w:val="decimal" w:pos="1083"/>
              </w:tabs>
              <w:ind w:right="-72"/>
              <w:jc w:val="both"/>
              <w:rPr>
                <w:rFonts w:cs="Cordia New"/>
                <w:sz w:val="22"/>
                <w:szCs w:val="22"/>
              </w:rPr>
            </w:pPr>
            <w:r w:rsidRPr="007258DC">
              <w:rPr>
                <w:rFonts w:cs="Cordia New"/>
                <w:sz w:val="22"/>
                <w:szCs w:val="22"/>
              </w:rPr>
              <w:t>5,371,777</w:t>
            </w:r>
          </w:p>
        </w:tc>
        <w:tc>
          <w:tcPr>
            <w:tcW w:w="1296" w:type="dxa"/>
            <w:shd w:val="clear" w:color="auto" w:fill="auto"/>
          </w:tcPr>
          <w:p w14:paraId="5C2BFE52" w14:textId="6F3F8F45" w:rsidR="008A1CB1" w:rsidRPr="007258DC" w:rsidRDefault="008A1CB1" w:rsidP="008A1CB1">
            <w:pPr>
              <w:tabs>
                <w:tab w:val="decimal" w:pos="1083"/>
              </w:tabs>
              <w:ind w:right="-72"/>
              <w:jc w:val="both"/>
              <w:rPr>
                <w:rFonts w:cs="Cordia New"/>
                <w:sz w:val="22"/>
                <w:szCs w:val="22"/>
              </w:rPr>
            </w:pPr>
            <w:r w:rsidRPr="007258DC">
              <w:rPr>
                <w:rFonts w:cs="Cordia New"/>
                <w:sz w:val="22"/>
                <w:szCs w:val="22"/>
              </w:rPr>
              <w:t>1,223,041</w:t>
            </w:r>
          </w:p>
        </w:tc>
      </w:tr>
      <w:tr w:rsidR="008A1CB1" w:rsidRPr="007258DC" w14:paraId="5B1B7A24" w14:textId="77777777" w:rsidTr="008A1CB1">
        <w:tc>
          <w:tcPr>
            <w:tcW w:w="3744" w:type="dxa"/>
          </w:tcPr>
          <w:p w14:paraId="4251F746" w14:textId="77777777" w:rsidR="008A1CB1" w:rsidRPr="007258DC" w:rsidRDefault="008A1CB1" w:rsidP="008A1CB1">
            <w:pPr>
              <w:ind w:left="-86" w:right="-72"/>
              <w:rPr>
                <w:rFonts w:cs="Cordia New"/>
                <w:sz w:val="22"/>
                <w:szCs w:val="22"/>
              </w:rPr>
            </w:pPr>
            <w:r w:rsidRPr="007258DC">
              <w:rPr>
                <w:rFonts w:cs="Cordia New"/>
                <w:sz w:val="22"/>
                <w:szCs w:val="22"/>
              </w:rPr>
              <w:t>Withholding tax for dividends</w:t>
            </w:r>
          </w:p>
        </w:tc>
        <w:tc>
          <w:tcPr>
            <w:tcW w:w="1296" w:type="dxa"/>
            <w:tcBorders>
              <w:bottom w:val="single" w:sz="4" w:space="0" w:color="auto"/>
            </w:tcBorders>
            <w:shd w:val="clear" w:color="auto" w:fill="FAFAFA"/>
          </w:tcPr>
          <w:p w14:paraId="5D881BC8" w14:textId="2BB597F5"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7,604</w:t>
            </w:r>
          </w:p>
        </w:tc>
        <w:tc>
          <w:tcPr>
            <w:tcW w:w="1296" w:type="dxa"/>
            <w:tcBorders>
              <w:bottom w:val="single" w:sz="4" w:space="0" w:color="auto"/>
            </w:tcBorders>
            <w:shd w:val="clear" w:color="auto" w:fill="auto"/>
          </w:tcPr>
          <w:p w14:paraId="499EC250" w14:textId="5C420ECD"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4,348</w:t>
            </w:r>
          </w:p>
        </w:tc>
        <w:tc>
          <w:tcPr>
            <w:tcW w:w="1296" w:type="dxa"/>
            <w:tcBorders>
              <w:bottom w:val="single" w:sz="4" w:space="0" w:color="auto"/>
            </w:tcBorders>
            <w:shd w:val="clear" w:color="auto" w:fill="FAFAFA"/>
          </w:tcPr>
          <w:p w14:paraId="6A915E29" w14:textId="0808B12B" w:rsidR="008A1CB1" w:rsidRPr="007258DC" w:rsidRDefault="008A1CB1" w:rsidP="008A1CB1">
            <w:pPr>
              <w:tabs>
                <w:tab w:val="decimal" w:pos="1083"/>
              </w:tabs>
              <w:ind w:right="-72"/>
              <w:jc w:val="both"/>
              <w:rPr>
                <w:rFonts w:cs="Cordia New"/>
                <w:sz w:val="22"/>
                <w:szCs w:val="22"/>
              </w:rPr>
            </w:pPr>
            <w:r w:rsidRPr="007258DC">
              <w:rPr>
                <w:rFonts w:cs="Cordia New"/>
                <w:sz w:val="22"/>
                <w:szCs w:val="22"/>
              </w:rPr>
              <w:t>251,984</w:t>
            </w:r>
          </w:p>
        </w:tc>
        <w:tc>
          <w:tcPr>
            <w:tcW w:w="1296" w:type="dxa"/>
            <w:tcBorders>
              <w:bottom w:val="single" w:sz="4" w:space="0" w:color="auto"/>
            </w:tcBorders>
            <w:shd w:val="clear" w:color="auto" w:fill="auto"/>
          </w:tcPr>
          <w:p w14:paraId="65D648B2" w14:textId="3DA3EAB1" w:rsidR="008A1CB1" w:rsidRPr="007258DC" w:rsidRDefault="008A1CB1" w:rsidP="008A1CB1">
            <w:pPr>
              <w:tabs>
                <w:tab w:val="decimal" w:pos="1083"/>
              </w:tabs>
              <w:ind w:right="-72"/>
              <w:jc w:val="both"/>
              <w:rPr>
                <w:rFonts w:cs="Cordia New"/>
                <w:sz w:val="22"/>
                <w:szCs w:val="22"/>
              </w:rPr>
            </w:pPr>
            <w:r w:rsidRPr="007258DC">
              <w:rPr>
                <w:rFonts w:cs="Cordia New"/>
                <w:sz w:val="22"/>
                <w:szCs w:val="22"/>
              </w:rPr>
              <w:t>136,857</w:t>
            </w:r>
          </w:p>
        </w:tc>
      </w:tr>
      <w:tr w:rsidR="008A1CB1" w:rsidRPr="007258DC" w14:paraId="6DAC343C" w14:textId="77777777" w:rsidTr="008A1CB1">
        <w:tc>
          <w:tcPr>
            <w:tcW w:w="3744" w:type="dxa"/>
          </w:tcPr>
          <w:p w14:paraId="4829A8E5" w14:textId="77777777" w:rsidR="008A1CB1" w:rsidRPr="007258DC" w:rsidRDefault="008A1CB1" w:rsidP="008A1CB1">
            <w:pPr>
              <w:ind w:left="-86" w:right="-72"/>
              <w:rPr>
                <w:rFonts w:cs="Cordia New"/>
                <w:sz w:val="22"/>
                <w:szCs w:val="22"/>
              </w:rPr>
            </w:pPr>
            <w:r w:rsidRPr="007258DC">
              <w:rPr>
                <w:rFonts w:cs="Cordia New"/>
                <w:sz w:val="22"/>
                <w:szCs w:val="22"/>
              </w:rPr>
              <w:t>Total current taxes</w:t>
            </w:r>
          </w:p>
        </w:tc>
        <w:tc>
          <w:tcPr>
            <w:tcW w:w="1296" w:type="dxa"/>
            <w:tcBorders>
              <w:top w:val="single" w:sz="4" w:space="0" w:color="auto"/>
              <w:bottom w:val="single" w:sz="4" w:space="0" w:color="auto"/>
            </w:tcBorders>
            <w:shd w:val="clear" w:color="auto" w:fill="FAFAFA"/>
          </w:tcPr>
          <w:p w14:paraId="01412FAA" w14:textId="6C7EC206"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172,302</w:t>
            </w:r>
          </w:p>
        </w:tc>
        <w:tc>
          <w:tcPr>
            <w:tcW w:w="1296" w:type="dxa"/>
            <w:tcBorders>
              <w:top w:val="single" w:sz="4" w:space="0" w:color="auto"/>
              <w:bottom w:val="single" w:sz="4" w:space="0" w:color="auto"/>
            </w:tcBorders>
            <w:shd w:val="clear" w:color="auto" w:fill="auto"/>
          </w:tcPr>
          <w:p w14:paraId="3CCE3166" w14:textId="7FF5B966"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43,417</w:t>
            </w:r>
          </w:p>
        </w:tc>
        <w:tc>
          <w:tcPr>
            <w:tcW w:w="1296" w:type="dxa"/>
            <w:tcBorders>
              <w:top w:val="single" w:sz="4" w:space="0" w:color="auto"/>
              <w:bottom w:val="single" w:sz="4" w:space="0" w:color="auto"/>
            </w:tcBorders>
            <w:shd w:val="clear" w:color="auto" w:fill="FAFAFA"/>
          </w:tcPr>
          <w:p w14:paraId="4D49E913" w14:textId="1093D1B2" w:rsidR="008A1CB1" w:rsidRPr="007258DC" w:rsidRDefault="008A1CB1" w:rsidP="008A1CB1">
            <w:pPr>
              <w:tabs>
                <w:tab w:val="decimal" w:pos="1083"/>
              </w:tabs>
              <w:ind w:right="-72"/>
              <w:jc w:val="both"/>
              <w:rPr>
                <w:rFonts w:cs="Cordia New"/>
                <w:sz w:val="22"/>
                <w:szCs w:val="22"/>
              </w:rPr>
            </w:pPr>
            <w:r w:rsidRPr="007258DC">
              <w:rPr>
                <w:rFonts w:cs="Cordia New"/>
                <w:sz w:val="22"/>
                <w:szCs w:val="22"/>
              </w:rPr>
              <w:t>5,623,761</w:t>
            </w:r>
          </w:p>
        </w:tc>
        <w:tc>
          <w:tcPr>
            <w:tcW w:w="1296" w:type="dxa"/>
            <w:tcBorders>
              <w:top w:val="single" w:sz="4" w:space="0" w:color="auto"/>
              <w:bottom w:val="single" w:sz="4" w:space="0" w:color="auto"/>
            </w:tcBorders>
            <w:shd w:val="clear" w:color="auto" w:fill="auto"/>
          </w:tcPr>
          <w:p w14:paraId="277F6D19" w14:textId="21323090" w:rsidR="008A1CB1" w:rsidRPr="007258DC" w:rsidRDefault="008A1CB1" w:rsidP="008A1CB1">
            <w:pPr>
              <w:tabs>
                <w:tab w:val="decimal" w:pos="1083"/>
              </w:tabs>
              <w:ind w:right="-72"/>
              <w:jc w:val="both"/>
              <w:rPr>
                <w:rFonts w:cs="Cordia New"/>
                <w:sz w:val="22"/>
                <w:szCs w:val="22"/>
              </w:rPr>
            </w:pPr>
            <w:r w:rsidRPr="007258DC">
              <w:rPr>
                <w:rFonts w:cs="Cordia New"/>
                <w:sz w:val="22"/>
                <w:szCs w:val="22"/>
              </w:rPr>
              <w:t>1,359,898</w:t>
            </w:r>
          </w:p>
        </w:tc>
      </w:tr>
      <w:tr w:rsidR="008A1CB1" w:rsidRPr="007258DC" w14:paraId="210EA5F0" w14:textId="77777777" w:rsidTr="008A1CB1">
        <w:tc>
          <w:tcPr>
            <w:tcW w:w="3744" w:type="dxa"/>
          </w:tcPr>
          <w:p w14:paraId="025CE5D3" w14:textId="77777777" w:rsidR="008A1CB1" w:rsidRPr="007258DC" w:rsidRDefault="008A1CB1" w:rsidP="008A1CB1">
            <w:pPr>
              <w:ind w:left="-86" w:right="-72"/>
              <w:rPr>
                <w:rFonts w:cs="Cordia New"/>
                <w:b/>
                <w:bCs/>
                <w:sz w:val="22"/>
                <w:szCs w:val="22"/>
              </w:rPr>
            </w:pPr>
            <w:r w:rsidRPr="007258DC">
              <w:rPr>
                <w:rFonts w:cs="Cordia New"/>
                <w:b/>
                <w:bCs/>
                <w:sz w:val="22"/>
                <w:szCs w:val="22"/>
              </w:rPr>
              <w:t>Deferred tax:</w:t>
            </w:r>
          </w:p>
        </w:tc>
        <w:tc>
          <w:tcPr>
            <w:tcW w:w="1296" w:type="dxa"/>
            <w:tcBorders>
              <w:top w:val="single" w:sz="4" w:space="0" w:color="auto"/>
            </w:tcBorders>
            <w:shd w:val="clear" w:color="auto" w:fill="FAFAFA"/>
          </w:tcPr>
          <w:p w14:paraId="40E9853A" w14:textId="77777777" w:rsidR="008A1CB1" w:rsidRPr="007258DC" w:rsidRDefault="008A1CB1" w:rsidP="008A1CB1">
            <w:pPr>
              <w:tabs>
                <w:tab w:val="decimal" w:pos="1083"/>
              </w:tabs>
              <w:ind w:right="-72"/>
              <w:jc w:val="both"/>
              <w:rPr>
                <w:rFonts w:eastAsia="Calibri" w:cs="Cordia New"/>
                <w:sz w:val="22"/>
                <w:szCs w:val="22"/>
              </w:rPr>
            </w:pPr>
          </w:p>
        </w:tc>
        <w:tc>
          <w:tcPr>
            <w:tcW w:w="1296" w:type="dxa"/>
            <w:tcBorders>
              <w:top w:val="single" w:sz="4" w:space="0" w:color="auto"/>
            </w:tcBorders>
            <w:shd w:val="clear" w:color="auto" w:fill="auto"/>
          </w:tcPr>
          <w:p w14:paraId="59A8D70A" w14:textId="77777777" w:rsidR="008A1CB1" w:rsidRPr="007258DC" w:rsidRDefault="008A1CB1" w:rsidP="008A1CB1">
            <w:pPr>
              <w:tabs>
                <w:tab w:val="decimal" w:pos="1083"/>
              </w:tabs>
              <w:ind w:right="-72"/>
              <w:jc w:val="both"/>
              <w:rPr>
                <w:rFonts w:eastAsia="Calibri" w:cs="Cordia New"/>
                <w:sz w:val="22"/>
                <w:szCs w:val="22"/>
              </w:rPr>
            </w:pPr>
          </w:p>
        </w:tc>
        <w:tc>
          <w:tcPr>
            <w:tcW w:w="1296" w:type="dxa"/>
            <w:tcBorders>
              <w:top w:val="single" w:sz="4" w:space="0" w:color="auto"/>
            </w:tcBorders>
            <w:shd w:val="clear" w:color="auto" w:fill="FAFAFA"/>
          </w:tcPr>
          <w:p w14:paraId="3D4E8ABA" w14:textId="77777777" w:rsidR="008A1CB1" w:rsidRPr="007258DC" w:rsidRDefault="008A1CB1" w:rsidP="008A1CB1">
            <w:pPr>
              <w:tabs>
                <w:tab w:val="decimal" w:pos="1083"/>
              </w:tabs>
              <w:ind w:right="-72"/>
              <w:jc w:val="both"/>
              <w:rPr>
                <w:rFonts w:cs="Cordia New"/>
                <w:sz w:val="22"/>
                <w:szCs w:val="22"/>
              </w:rPr>
            </w:pPr>
          </w:p>
        </w:tc>
        <w:tc>
          <w:tcPr>
            <w:tcW w:w="1296" w:type="dxa"/>
            <w:tcBorders>
              <w:top w:val="single" w:sz="4" w:space="0" w:color="auto"/>
            </w:tcBorders>
            <w:shd w:val="clear" w:color="auto" w:fill="auto"/>
          </w:tcPr>
          <w:p w14:paraId="092CD139" w14:textId="77777777" w:rsidR="008A1CB1" w:rsidRPr="007258DC" w:rsidRDefault="008A1CB1" w:rsidP="008A1CB1">
            <w:pPr>
              <w:tabs>
                <w:tab w:val="decimal" w:pos="1083"/>
              </w:tabs>
              <w:ind w:right="-72"/>
              <w:jc w:val="both"/>
              <w:rPr>
                <w:rFonts w:cs="Cordia New"/>
                <w:sz w:val="22"/>
                <w:szCs w:val="22"/>
              </w:rPr>
            </w:pPr>
          </w:p>
        </w:tc>
      </w:tr>
      <w:tr w:rsidR="008A1CB1" w:rsidRPr="007258DC" w14:paraId="675552D8" w14:textId="77777777" w:rsidTr="008A1CB1">
        <w:tc>
          <w:tcPr>
            <w:tcW w:w="3744" w:type="dxa"/>
          </w:tcPr>
          <w:p w14:paraId="4A00B07E" w14:textId="77777777" w:rsidR="008A1CB1" w:rsidRPr="007258DC" w:rsidRDefault="008A1CB1" w:rsidP="008A1CB1">
            <w:pPr>
              <w:ind w:left="-86" w:right="-72"/>
              <w:rPr>
                <w:rFonts w:cs="Cordia New"/>
                <w:sz w:val="22"/>
                <w:szCs w:val="22"/>
              </w:rPr>
            </w:pPr>
            <w:r w:rsidRPr="007258DC">
              <w:rPr>
                <w:rFonts w:cs="Cordia New"/>
                <w:sz w:val="22"/>
                <w:szCs w:val="22"/>
              </w:rPr>
              <w:t>Origination and reversal of</w:t>
            </w:r>
          </w:p>
        </w:tc>
        <w:tc>
          <w:tcPr>
            <w:tcW w:w="1296" w:type="dxa"/>
            <w:shd w:val="clear" w:color="auto" w:fill="FAFAFA"/>
          </w:tcPr>
          <w:p w14:paraId="177FB67B" w14:textId="77777777" w:rsidR="008A1CB1" w:rsidRPr="007258DC" w:rsidRDefault="008A1CB1" w:rsidP="008A1CB1">
            <w:pPr>
              <w:tabs>
                <w:tab w:val="decimal" w:pos="1083"/>
              </w:tabs>
              <w:ind w:right="-72"/>
              <w:jc w:val="both"/>
              <w:rPr>
                <w:rFonts w:eastAsia="Calibri" w:cs="Cordia New"/>
                <w:sz w:val="22"/>
                <w:szCs w:val="22"/>
              </w:rPr>
            </w:pPr>
          </w:p>
        </w:tc>
        <w:tc>
          <w:tcPr>
            <w:tcW w:w="1296" w:type="dxa"/>
            <w:shd w:val="clear" w:color="auto" w:fill="auto"/>
          </w:tcPr>
          <w:p w14:paraId="198844F5" w14:textId="77777777" w:rsidR="008A1CB1" w:rsidRPr="007258DC" w:rsidRDefault="008A1CB1" w:rsidP="008A1CB1">
            <w:pPr>
              <w:tabs>
                <w:tab w:val="decimal" w:pos="1083"/>
              </w:tabs>
              <w:ind w:right="-72"/>
              <w:jc w:val="both"/>
              <w:rPr>
                <w:rFonts w:eastAsia="Calibri" w:cs="Cordia New"/>
                <w:sz w:val="22"/>
                <w:szCs w:val="22"/>
              </w:rPr>
            </w:pPr>
          </w:p>
        </w:tc>
        <w:tc>
          <w:tcPr>
            <w:tcW w:w="1296" w:type="dxa"/>
            <w:shd w:val="clear" w:color="auto" w:fill="FAFAFA"/>
          </w:tcPr>
          <w:p w14:paraId="1BCA2E4B" w14:textId="77777777" w:rsidR="008A1CB1" w:rsidRPr="007258DC" w:rsidRDefault="008A1CB1" w:rsidP="008A1CB1">
            <w:pPr>
              <w:tabs>
                <w:tab w:val="decimal" w:pos="1083"/>
              </w:tabs>
              <w:ind w:right="-72"/>
              <w:jc w:val="both"/>
              <w:rPr>
                <w:rFonts w:cs="Cordia New"/>
                <w:sz w:val="22"/>
                <w:szCs w:val="22"/>
              </w:rPr>
            </w:pPr>
          </w:p>
        </w:tc>
        <w:tc>
          <w:tcPr>
            <w:tcW w:w="1296" w:type="dxa"/>
            <w:shd w:val="clear" w:color="auto" w:fill="auto"/>
          </w:tcPr>
          <w:p w14:paraId="365EAB12" w14:textId="77777777" w:rsidR="008A1CB1" w:rsidRPr="007258DC" w:rsidRDefault="008A1CB1" w:rsidP="008A1CB1">
            <w:pPr>
              <w:tabs>
                <w:tab w:val="decimal" w:pos="1083"/>
              </w:tabs>
              <w:ind w:right="-72"/>
              <w:jc w:val="both"/>
              <w:rPr>
                <w:rFonts w:cs="Cordia New"/>
                <w:sz w:val="22"/>
                <w:szCs w:val="22"/>
              </w:rPr>
            </w:pPr>
          </w:p>
        </w:tc>
      </w:tr>
      <w:tr w:rsidR="008A1CB1" w:rsidRPr="007258DC" w14:paraId="76338BD4" w14:textId="77777777" w:rsidTr="008A1CB1">
        <w:tc>
          <w:tcPr>
            <w:tcW w:w="3744" w:type="dxa"/>
          </w:tcPr>
          <w:p w14:paraId="4F582945" w14:textId="77777777" w:rsidR="008A1CB1" w:rsidRPr="007258DC" w:rsidRDefault="008A1CB1" w:rsidP="008A1CB1">
            <w:pPr>
              <w:ind w:left="-86" w:right="-72"/>
              <w:rPr>
                <w:rFonts w:cs="Cordia New"/>
                <w:sz w:val="22"/>
                <w:szCs w:val="22"/>
              </w:rPr>
            </w:pPr>
            <w:r w:rsidRPr="007258DC">
              <w:rPr>
                <w:rFonts w:cs="Cordia New"/>
                <w:sz w:val="22"/>
                <w:szCs w:val="22"/>
              </w:rPr>
              <w:t xml:space="preserve">   temporary differences</w:t>
            </w:r>
          </w:p>
        </w:tc>
        <w:tc>
          <w:tcPr>
            <w:tcW w:w="1296" w:type="dxa"/>
            <w:tcBorders>
              <w:bottom w:val="single" w:sz="4" w:space="0" w:color="auto"/>
            </w:tcBorders>
            <w:shd w:val="clear" w:color="auto" w:fill="FAFAFA"/>
          </w:tcPr>
          <w:p w14:paraId="04341F20" w14:textId="635B6280"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25,731</w:t>
            </w:r>
          </w:p>
        </w:tc>
        <w:tc>
          <w:tcPr>
            <w:tcW w:w="1296" w:type="dxa"/>
            <w:tcBorders>
              <w:bottom w:val="single" w:sz="4" w:space="0" w:color="auto"/>
            </w:tcBorders>
            <w:shd w:val="clear" w:color="auto" w:fill="auto"/>
          </w:tcPr>
          <w:p w14:paraId="5E9AC70B" w14:textId="2761B43C"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(34,738)</w:t>
            </w:r>
          </w:p>
        </w:tc>
        <w:tc>
          <w:tcPr>
            <w:tcW w:w="1296" w:type="dxa"/>
            <w:tcBorders>
              <w:bottom w:val="single" w:sz="4" w:space="0" w:color="auto"/>
            </w:tcBorders>
            <w:shd w:val="clear" w:color="auto" w:fill="FAFAFA"/>
          </w:tcPr>
          <w:p w14:paraId="72D2E894" w14:textId="05B8FA82" w:rsidR="008A1CB1" w:rsidRPr="007258DC" w:rsidRDefault="008A1CB1" w:rsidP="008A1CB1">
            <w:pPr>
              <w:tabs>
                <w:tab w:val="decimal" w:pos="1083"/>
              </w:tabs>
              <w:ind w:right="-72"/>
              <w:jc w:val="both"/>
              <w:rPr>
                <w:rFonts w:cs="Cordia New"/>
                <w:sz w:val="22"/>
                <w:szCs w:val="22"/>
              </w:rPr>
            </w:pPr>
            <w:r w:rsidRPr="007258DC">
              <w:rPr>
                <w:rFonts w:cs="Cordia New"/>
                <w:sz w:val="22"/>
                <w:szCs w:val="22"/>
              </w:rPr>
              <w:t>748,116</w:t>
            </w:r>
          </w:p>
        </w:tc>
        <w:tc>
          <w:tcPr>
            <w:tcW w:w="1296" w:type="dxa"/>
            <w:tcBorders>
              <w:bottom w:val="single" w:sz="4" w:space="0" w:color="auto"/>
            </w:tcBorders>
            <w:shd w:val="clear" w:color="auto" w:fill="auto"/>
          </w:tcPr>
          <w:p w14:paraId="20317213" w14:textId="7AC9F482" w:rsidR="008A1CB1" w:rsidRPr="007258DC" w:rsidRDefault="008A1CB1" w:rsidP="008A1CB1">
            <w:pPr>
              <w:tabs>
                <w:tab w:val="decimal" w:pos="1083"/>
              </w:tabs>
              <w:ind w:right="-72"/>
              <w:jc w:val="both"/>
              <w:rPr>
                <w:rFonts w:cs="Cordia New"/>
                <w:sz w:val="22"/>
                <w:szCs w:val="22"/>
              </w:rPr>
            </w:pPr>
            <w:r w:rsidRPr="007258DC">
              <w:rPr>
                <w:rFonts w:cs="Cordia New"/>
                <w:sz w:val="22"/>
                <w:szCs w:val="22"/>
              </w:rPr>
              <w:t>(1,090,432)</w:t>
            </w:r>
          </w:p>
        </w:tc>
      </w:tr>
      <w:tr w:rsidR="008A1CB1" w:rsidRPr="007258DC" w14:paraId="44028471" w14:textId="77777777" w:rsidTr="008A1CB1">
        <w:tc>
          <w:tcPr>
            <w:tcW w:w="3744" w:type="dxa"/>
          </w:tcPr>
          <w:p w14:paraId="3288486A" w14:textId="77777777" w:rsidR="008A1CB1" w:rsidRPr="007258DC" w:rsidRDefault="008A1CB1" w:rsidP="008A1CB1">
            <w:pPr>
              <w:ind w:left="-86" w:right="-72"/>
              <w:rPr>
                <w:rFonts w:cs="Cordia New"/>
                <w:sz w:val="22"/>
                <w:szCs w:val="22"/>
              </w:rPr>
            </w:pPr>
            <w:r w:rsidRPr="007258DC">
              <w:rPr>
                <w:rFonts w:cs="Cordia New"/>
                <w:sz w:val="22"/>
                <w:szCs w:val="22"/>
              </w:rPr>
              <w:t>Total deferred tax</w:t>
            </w:r>
          </w:p>
        </w:tc>
        <w:tc>
          <w:tcPr>
            <w:tcW w:w="1296" w:type="dxa"/>
            <w:tcBorders>
              <w:top w:val="single" w:sz="4" w:space="0" w:color="auto"/>
              <w:bottom w:val="single" w:sz="4" w:space="0" w:color="auto"/>
            </w:tcBorders>
            <w:shd w:val="clear" w:color="auto" w:fill="FAFAFA"/>
          </w:tcPr>
          <w:p w14:paraId="314EE2D9" w14:textId="5B43AB82"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25,731</w:t>
            </w:r>
          </w:p>
        </w:tc>
        <w:tc>
          <w:tcPr>
            <w:tcW w:w="1296" w:type="dxa"/>
            <w:tcBorders>
              <w:top w:val="single" w:sz="4" w:space="0" w:color="auto"/>
              <w:bottom w:val="single" w:sz="4" w:space="0" w:color="auto"/>
            </w:tcBorders>
            <w:shd w:val="clear" w:color="auto" w:fill="auto"/>
          </w:tcPr>
          <w:p w14:paraId="3A617E97" w14:textId="073BD4A9"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(34,738)</w:t>
            </w:r>
          </w:p>
        </w:tc>
        <w:tc>
          <w:tcPr>
            <w:tcW w:w="1296" w:type="dxa"/>
            <w:tcBorders>
              <w:top w:val="single" w:sz="4" w:space="0" w:color="auto"/>
              <w:bottom w:val="single" w:sz="4" w:space="0" w:color="auto"/>
            </w:tcBorders>
            <w:shd w:val="clear" w:color="auto" w:fill="FAFAFA"/>
          </w:tcPr>
          <w:p w14:paraId="494245F0" w14:textId="1FB97D35" w:rsidR="008A1CB1" w:rsidRPr="007258DC" w:rsidRDefault="008A1CB1" w:rsidP="008A1CB1">
            <w:pPr>
              <w:tabs>
                <w:tab w:val="decimal" w:pos="1083"/>
              </w:tabs>
              <w:ind w:right="-72"/>
              <w:jc w:val="both"/>
              <w:rPr>
                <w:rFonts w:cs="Cordia New"/>
                <w:sz w:val="22"/>
                <w:szCs w:val="22"/>
              </w:rPr>
            </w:pPr>
            <w:r w:rsidRPr="007258DC">
              <w:rPr>
                <w:rFonts w:cs="Cordia New"/>
                <w:sz w:val="22"/>
                <w:szCs w:val="22"/>
              </w:rPr>
              <w:t>748,116</w:t>
            </w:r>
          </w:p>
        </w:tc>
        <w:tc>
          <w:tcPr>
            <w:tcW w:w="1296" w:type="dxa"/>
            <w:tcBorders>
              <w:top w:val="single" w:sz="4" w:space="0" w:color="auto"/>
              <w:bottom w:val="single" w:sz="4" w:space="0" w:color="auto"/>
            </w:tcBorders>
            <w:shd w:val="clear" w:color="auto" w:fill="auto"/>
          </w:tcPr>
          <w:p w14:paraId="0E81F549" w14:textId="2FF94F93" w:rsidR="008A1CB1" w:rsidRPr="007258DC" w:rsidRDefault="008A1CB1" w:rsidP="008A1CB1">
            <w:pPr>
              <w:tabs>
                <w:tab w:val="decimal" w:pos="1083"/>
              </w:tabs>
              <w:ind w:right="-72"/>
              <w:jc w:val="both"/>
              <w:rPr>
                <w:rFonts w:cs="Cordia New"/>
                <w:sz w:val="22"/>
                <w:szCs w:val="22"/>
              </w:rPr>
            </w:pPr>
            <w:r w:rsidRPr="007258DC">
              <w:rPr>
                <w:rFonts w:cs="Cordia New"/>
                <w:sz w:val="22"/>
                <w:szCs w:val="22"/>
              </w:rPr>
              <w:t>(1,090,432)</w:t>
            </w:r>
          </w:p>
        </w:tc>
      </w:tr>
      <w:tr w:rsidR="008A1CB1" w:rsidRPr="007258DC" w14:paraId="237082E0" w14:textId="77777777" w:rsidTr="008A1CB1">
        <w:tc>
          <w:tcPr>
            <w:tcW w:w="3744" w:type="dxa"/>
          </w:tcPr>
          <w:p w14:paraId="2F9FB2A0" w14:textId="77777777" w:rsidR="008A1CB1" w:rsidRPr="007258DC" w:rsidRDefault="008A1CB1" w:rsidP="008A1CB1">
            <w:pPr>
              <w:ind w:left="-86" w:right="-72"/>
              <w:rPr>
                <w:rFonts w:cs="Cordia New"/>
                <w:sz w:val="22"/>
                <w:szCs w:val="22"/>
              </w:rPr>
            </w:pPr>
            <w:r w:rsidRPr="007258DC">
              <w:rPr>
                <w:rFonts w:cs="Cordia New"/>
                <w:sz w:val="22"/>
                <w:szCs w:val="22"/>
              </w:rPr>
              <w:t>Total tax expenses</w:t>
            </w:r>
          </w:p>
        </w:tc>
        <w:tc>
          <w:tcPr>
            <w:tcW w:w="1296" w:type="dxa"/>
            <w:tcBorders>
              <w:top w:val="single" w:sz="4" w:space="0" w:color="auto"/>
              <w:bottom w:val="single" w:sz="4" w:space="0" w:color="auto"/>
            </w:tcBorders>
            <w:shd w:val="clear" w:color="auto" w:fill="FAFAFA"/>
          </w:tcPr>
          <w:p w14:paraId="1C947A38" w14:textId="3DA85596"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198,033</w:t>
            </w:r>
          </w:p>
        </w:tc>
        <w:tc>
          <w:tcPr>
            <w:tcW w:w="1296" w:type="dxa"/>
            <w:tcBorders>
              <w:top w:val="single" w:sz="4" w:space="0" w:color="auto"/>
              <w:bottom w:val="single" w:sz="4" w:space="0" w:color="auto"/>
            </w:tcBorders>
            <w:shd w:val="clear" w:color="auto" w:fill="auto"/>
          </w:tcPr>
          <w:p w14:paraId="072184DF" w14:textId="4E89C41D"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8,679</w:t>
            </w:r>
          </w:p>
        </w:tc>
        <w:tc>
          <w:tcPr>
            <w:tcW w:w="1296" w:type="dxa"/>
            <w:tcBorders>
              <w:top w:val="single" w:sz="4" w:space="0" w:color="auto"/>
              <w:bottom w:val="single" w:sz="4" w:space="0" w:color="auto"/>
            </w:tcBorders>
            <w:shd w:val="clear" w:color="auto" w:fill="FAFAFA"/>
          </w:tcPr>
          <w:p w14:paraId="2BF32047" w14:textId="5AB79BEC" w:rsidR="008A1CB1" w:rsidRPr="007258DC" w:rsidRDefault="008A1CB1" w:rsidP="008A1CB1">
            <w:pPr>
              <w:tabs>
                <w:tab w:val="decimal" w:pos="1083"/>
              </w:tabs>
              <w:ind w:right="-72"/>
              <w:jc w:val="both"/>
              <w:rPr>
                <w:rFonts w:cs="Cordia New"/>
                <w:sz w:val="22"/>
                <w:szCs w:val="22"/>
              </w:rPr>
            </w:pPr>
            <w:r w:rsidRPr="007258DC">
              <w:rPr>
                <w:rFonts w:cs="Cordia New"/>
                <w:sz w:val="22"/>
                <w:szCs w:val="22"/>
              </w:rPr>
              <w:t>6,371,877</w:t>
            </w:r>
          </w:p>
        </w:tc>
        <w:tc>
          <w:tcPr>
            <w:tcW w:w="1296" w:type="dxa"/>
            <w:tcBorders>
              <w:top w:val="single" w:sz="4" w:space="0" w:color="auto"/>
              <w:bottom w:val="single" w:sz="4" w:space="0" w:color="auto"/>
            </w:tcBorders>
            <w:shd w:val="clear" w:color="auto" w:fill="auto"/>
          </w:tcPr>
          <w:p w14:paraId="2929FF4A" w14:textId="1A0CBDE5" w:rsidR="008A1CB1" w:rsidRPr="007258DC" w:rsidRDefault="008A1CB1" w:rsidP="008A1CB1">
            <w:pPr>
              <w:tabs>
                <w:tab w:val="decimal" w:pos="1083"/>
              </w:tabs>
              <w:ind w:right="-72"/>
              <w:jc w:val="both"/>
              <w:rPr>
                <w:rFonts w:cs="Cordia New"/>
                <w:sz w:val="22"/>
                <w:szCs w:val="22"/>
              </w:rPr>
            </w:pPr>
            <w:r w:rsidRPr="007258DC">
              <w:rPr>
                <w:rFonts w:cs="Cordia New"/>
                <w:sz w:val="22"/>
                <w:szCs w:val="22"/>
              </w:rPr>
              <w:t>269,466</w:t>
            </w:r>
          </w:p>
        </w:tc>
      </w:tr>
    </w:tbl>
    <w:p w14:paraId="4C0189DB" w14:textId="5FE96124" w:rsidR="00C651A9" w:rsidRDefault="00C651A9" w:rsidP="008E6F4A">
      <w:pPr>
        <w:tabs>
          <w:tab w:val="left" w:pos="540"/>
          <w:tab w:val="left" w:pos="1134"/>
        </w:tabs>
        <w:ind w:left="539"/>
        <w:jc w:val="thaiDistribute"/>
        <w:rPr>
          <w:rFonts w:cs="Cordia New"/>
          <w:sz w:val="16"/>
          <w:szCs w:val="16"/>
        </w:rPr>
      </w:pPr>
    </w:p>
    <w:tbl>
      <w:tblPr>
        <w:tblW w:w="8928" w:type="dxa"/>
        <w:tblInd w:w="540" w:type="dxa"/>
        <w:tblLayout w:type="fixed"/>
        <w:tblLook w:val="0000" w:firstRow="0" w:lastRow="0" w:firstColumn="0" w:lastColumn="0" w:noHBand="0" w:noVBand="0"/>
      </w:tblPr>
      <w:tblGrid>
        <w:gridCol w:w="3744"/>
        <w:gridCol w:w="1296"/>
        <w:gridCol w:w="1296"/>
        <w:gridCol w:w="1296"/>
        <w:gridCol w:w="1296"/>
      </w:tblGrid>
      <w:tr w:rsidR="008A1CB1" w:rsidRPr="007258DC" w14:paraId="621B8876" w14:textId="77777777" w:rsidTr="008A1CB1">
        <w:tc>
          <w:tcPr>
            <w:tcW w:w="3744" w:type="dxa"/>
            <w:shd w:val="clear" w:color="auto" w:fill="auto"/>
          </w:tcPr>
          <w:p w14:paraId="54779FB1" w14:textId="77777777" w:rsidR="008A1CB1" w:rsidRPr="007258DC" w:rsidRDefault="008A1CB1" w:rsidP="008A1CB1">
            <w:pPr>
              <w:ind w:left="-86" w:right="-72"/>
              <w:rPr>
                <w:rFonts w:cs="Cordia New"/>
                <w:b/>
                <w:bCs/>
                <w:sz w:val="22"/>
                <w:szCs w:val="22"/>
              </w:rPr>
            </w:pPr>
          </w:p>
        </w:tc>
        <w:tc>
          <w:tcPr>
            <w:tcW w:w="5184" w:type="dxa"/>
            <w:gridSpan w:val="4"/>
            <w:tcBorders>
              <w:top w:val="single" w:sz="4" w:space="0" w:color="auto"/>
              <w:bottom w:val="single" w:sz="4" w:space="0" w:color="auto"/>
            </w:tcBorders>
            <w:vAlign w:val="bottom"/>
          </w:tcPr>
          <w:p w14:paraId="12765EB2" w14:textId="77777777" w:rsidR="008A1CB1" w:rsidRPr="007258DC" w:rsidRDefault="008A1CB1" w:rsidP="008A1CB1">
            <w:pPr>
              <w:tabs>
                <w:tab w:val="decimal" w:pos="3531"/>
              </w:tabs>
              <w:jc w:val="right"/>
              <w:rPr>
                <w:rFonts w:cs="Cordia New"/>
                <w:b/>
                <w:bCs/>
                <w:sz w:val="22"/>
                <w:szCs w:val="22"/>
                <w:cs/>
              </w:rPr>
            </w:pPr>
            <w:r w:rsidRPr="007258DC">
              <w:rPr>
                <w:rFonts w:cs="Cordia New"/>
                <w:b/>
                <w:bCs/>
                <w:sz w:val="22"/>
                <w:szCs w:val="22"/>
              </w:rPr>
              <w:t>Separate financial statements</w:t>
            </w:r>
          </w:p>
        </w:tc>
      </w:tr>
      <w:tr w:rsidR="008A1CB1" w:rsidRPr="007258DC" w14:paraId="65B7A68C" w14:textId="77777777" w:rsidTr="008A1CB1">
        <w:tc>
          <w:tcPr>
            <w:tcW w:w="3744" w:type="dxa"/>
            <w:shd w:val="clear" w:color="auto" w:fill="auto"/>
          </w:tcPr>
          <w:p w14:paraId="554F00BD" w14:textId="77777777" w:rsidR="008A1CB1" w:rsidRPr="007258DC" w:rsidRDefault="008A1CB1" w:rsidP="008A1CB1">
            <w:pPr>
              <w:ind w:left="-86" w:right="-72"/>
              <w:rPr>
                <w:rFonts w:cs="Cordia New"/>
                <w:b/>
                <w:bCs/>
                <w:sz w:val="22"/>
                <w:szCs w:val="22"/>
              </w:rPr>
            </w:pPr>
          </w:p>
        </w:tc>
        <w:tc>
          <w:tcPr>
            <w:tcW w:w="2592" w:type="dxa"/>
            <w:gridSpan w:val="2"/>
            <w:tcBorders>
              <w:top w:val="single" w:sz="4" w:space="0" w:color="auto"/>
              <w:bottom w:val="single" w:sz="4" w:space="0" w:color="auto"/>
            </w:tcBorders>
          </w:tcPr>
          <w:p w14:paraId="4FBF6287" w14:textId="77777777" w:rsidR="008A1CB1" w:rsidRPr="007258DC" w:rsidRDefault="008A1CB1" w:rsidP="008A1CB1">
            <w:pPr>
              <w:tabs>
                <w:tab w:val="decimal" w:pos="1653"/>
              </w:tabs>
              <w:jc w:val="right"/>
              <w:rPr>
                <w:rFonts w:cs="Cordia New"/>
                <w:b/>
                <w:bCs/>
                <w:sz w:val="22"/>
                <w:szCs w:val="22"/>
                <w:cs/>
              </w:rPr>
            </w:pPr>
            <w:r w:rsidRPr="007258DC">
              <w:rPr>
                <w:rFonts w:cs="Cordia New"/>
                <w:b/>
                <w:bCs/>
                <w:sz w:val="22"/>
                <w:szCs w:val="22"/>
              </w:rPr>
              <w:t>US Dollar’000</w:t>
            </w:r>
          </w:p>
        </w:tc>
        <w:tc>
          <w:tcPr>
            <w:tcW w:w="2592" w:type="dxa"/>
            <w:gridSpan w:val="2"/>
            <w:tcBorders>
              <w:top w:val="single" w:sz="4" w:space="0" w:color="auto"/>
              <w:bottom w:val="single" w:sz="4" w:space="0" w:color="auto"/>
            </w:tcBorders>
          </w:tcPr>
          <w:p w14:paraId="7C33AE6E" w14:textId="77777777" w:rsidR="008A1CB1" w:rsidRPr="007258DC" w:rsidRDefault="008A1CB1" w:rsidP="008A1CB1">
            <w:pPr>
              <w:tabs>
                <w:tab w:val="decimal" w:pos="1653"/>
              </w:tabs>
              <w:jc w:val="right"/>
              <w:rPr>
                <w:rFonts w:cs="Cordia New"/>
                <w:b/>
                <w:bCs/>
                <w:sz w:val="22"/>
                <w:szCs w:val="22"/>
                <w:cs/>
              </w:rPr>
            </w:pPr>
            <w:r w:rsidRPr="007258DC">
              <w:rPr>
                <w:rFonts w:cs="Cordia New"/>
                <w:b/>
                <w:bCs/>
                <w:sz w:val="22"/>
                <w:szCs w:val="22"/>
              </w:rPr>
              <w:t>Baht’000</w:t>
            </w:r>
          </w:p>
        </w:tc>
      </w:tr>
      <w:tr w:rsidR="008A1CB1" w:rsidRPr="007258DC" w14:paraId="05F2581D" w14:textId="77777777" w:rsidTr="008A1CB1">
        <w:tc>
          <w:tcPr>
            <w:tcW w:w="3744" w:type="dxa"/>
            <w:shd w:val="clear" w:color="auto" w:fill="auto"/>
          </w:tcPr>
          <w:p w14:paraId="517D3AF9" w14:textId="77777777" w:rsidR="008A1CB1" w:rsidRPr="007258DC" w:rsidRDefault="008A1CB1" w:rsidP="008A1CB1">
            <w:pPr>
              <w:ind w:left="-86" w:right="-72"/>
              <w:rPr>
                <w:rFonts w:cs="Cordia New"/>
                <w:b/>
                <w:bCs/>
                <w:sz w:val="22"/>
                <w:szCs w:val="22"/>
              </w:rPr>
            </w:pPr>
          </w:p>
        </w:tc>
        <w:tc>
          <w:tcPr>
            <w:tcW w:w="1296" w:type="dxa"/>
            <w:tcBorders>
              <w:bottom w:val="single" w:sz="4" w:space="0" w:color="auto"/>
            </w:tcBorders>
            <w:vAlign w:val="bottom"/>
          </w:tcPr>
          <w:p w14:paraId="5DC73668" w14:textId="77777777" w:rsidR="008A1CB1" w:rsidRPr="007258DC" w:rsidRDefault="008A1CB1" w:rsidP="008A1CB1">
            <w:pPr>
              <w:tabs>
                <w:tab w:val="decimal" w:pos="1083"/>
              </w:tabs>
              <w:ind w:right="-72"/>
              <w:jc w:val="both"/>
              <w:rPr>
                <w:rFonts w:cs="Cordia New"/>
                <w:b/>
                <w:bCs/>
                <w:sz w:val="22"/>
                <w:szCs w:val="22"/>
              </w:rPr>
            </w:pPr>
            <w:r w:rsidRPr="007258DC">
              <w:rPr>
                <w:rFonts w:cs="Cordia New"/>
                <w:b/>
                <w:bCs/>
                <w:sz w:val="22"/>
                <w:szCs w:val="22"/>
              </w:rPr>
              <w:t>2021</w:t>
            </w:r>
          </w:p>
        </w:tc>
        <w:tc>
          <w:tcPr>
            <w:tcW w:w="1296" w:type="dxa"/>
            <w:tcBorders>
              <w:bottom w:val="single" w:sz="4" w:space="0" w:color="auto"/>
            </w:tcBorders>
            <w:vAlign w:val="bottom"/>
          </w:tcPr>
          <w:p w14:paraId="3E7F0DC5" w14:textId="77777777" w:rsidR="008A1CB1" w:rsidRPr="007258DC" w:rsidRDefault="008A1CB1" w:rsidP="008A1CB1">
            <w:pPr>
              <w:tabs>
                <w:tab w:val="decimal" w:pos="1083"/>
              </w:tabs>
              <w:ind w:right="-72"/>
              <w:jc w:val="both"/>
              <w:rPr>
                <w:rFonts w:cs="Cordia New"/>
                <w:b/>
                <w:bCs/>
                <w:sz w:val="22"/>
                <w:szCs w:val="22"/>
              </w:rPr>
            </w:pPr>
            <w:r w:rsidRPr="007258DC">
              <w:rPr>
                <w:rFonts w:cs="Cordia New"/>
                <w:b/>
                <w:bCs/>
                <w:sz w:val="22"/>
                <w:szCs w:val="22"/>
              </w:rPr>
              <w:t>2020</w:t>
            </w:r>
          </w:p>
        </w:tc>
        <w:tc>
          <w:tcPr>
            <w:tcW w:w="1296" w:type="dxa"/>
            <w:tcBorders>
              <w:bottom w:val="single" w:sz="4" w:space="0" w:color="auto"/>
            </w:tcBorders>
            <w:vAlign w:val="bottom"/>
          </w:tcPr>
          <w:p w14:paraId="2B401E2D" w14:textId="77777777" w:rsidR="008A1CB1" w:rsidRPr="007258DC" w:rsidRDefault="008A1CB1" w:rsidP="008A1CB1">
            <w:pPr>
              <w:tabs>
                <w:tab w:val="decimal" w:pos="1083"/>
              </w:tabs>
              <w:ind w:right="-72"/>
              <w:jc w:val="both"/>
              <w:rPr>
                <w:rFonts w:cs="Cordia New"/>
                <w:b/>
                <w:bCs/>
                <w:sz w:val="22"/>
                <w:szCs w:val="22"/>
              </w:rPr>
            </w:pPr>
            <w:r w:rsidRPr="007258DC">
              <w:rPr>
                <w:rFonts w:cs="Cordia New"/>
                <w:b/>
                <w:bCs/>
                <w:sz w:val="22"/>
                <w:szCs w:val="22"/>
              </w:rPr>
              <w:t>2021</w:t>
            </w:r>
          </w:p>
        </w:tc>
        <w:tc>
          <w:tcPr>
            <w:tcW w:w="1296" w:type="dxa"/>
            <w:tcBorders>
              <w:bottom w:val="single" w:sz="4" w:space="0" w:color="auto"/>
            </w:tcBorders>
            <w:vAlign w:val="bottom"/>
          </w:tcPr>
          <w:p w14:paraId="55D2757E" w14:textId="77777777" w:rsidR="008A1CB1" w:rsidRPr="007258DC" w:rsidRDefault="008A1CB1" w:rsidP="008A1CB1">
            <w:pPr>
              <w:tabs>
                <w:tab w:val="decimal" w:pos="1083"/>
              </w:tabs>
              <w:ind w:right="-72"/>
              <w:jc w:val="both"/>
              <w:rPr>
                <w:rFonts w:cs="Cordia New"/>
                <w:b/>
                <w:bCs/>
                <w:sz w:val="22"/>
                <w:szCs w:val="22"/>
              </w:rPr>
            </w:pPr>
            <w:r w:rsidRPr="007258DC">
              <w:rPr>
                <w:rFonts w:cs="Cordia New"/>
                <w:b/>
                <w:bCs/>
                <w:sz w:val="22"/>
                <w:szCs w:val="22"/>
              </w:rPr>
              <w:t>2020</w:t>
            </w:r>
          </w:p>
        </w:tc>
      </w:tr>
      <w:tr w:rsidR="008A1CB1" w:rsidRPr="007258DC" w14:paraId="275BC77D" w14:textId="77777777" w:rsidTr="008A1CB1">
        <w:tc>
          <w:tcPr>
            <w:tcW w:w="3744" w:type="dxa"/>
          </w:tcPr>
          <w:p w14:paraId="3D2B153F" w14:textId="77777777" w:rsidR="008A1CB1" w:rsidRPr="007258DC" w:rsidRDefault="008A1CB1" w:rsidP="008A1CB1">
            <w:pPr>
              <w:ind w:left="-86" w:right="-72"/>
              <w:rPr>
                <w:rFonts w:cs="Cordia New"/>
                <w:b/>
                <w:bCs/>
                <w:sz w:val="22"/>
                <w:szCs w:val="22"/>
              </w:rPr>
            </w:pPr>
            <w:r w:rsidRPr="007258DC">
              <w:rPr>
                <w:rFonts w:cs="Cordia New"/>
                <w:b/>
                <w:bCs/>
                <w:sz w:val="22"/>
                <w:szCs w:val="22"/>
              </w:rPr>
              <w:t>Current tax:</w:t>
            </w:r>
          </w:p>
        </w:tc>
        <w:tc>
          <w:tcPr>
            <w:tcW w:w="1296" w:type="dxa"/>
            <w:shd w:val="clear" w:color="auto" w:fill="FAFAFA"/>
          </w:tcPr>
          <w:p w14:paraId="1E0AFC44" w14:textId="77777777" w:rsidR="008A1CB1" w:rsidRPr="007258DC" w:rsidRDefault="008A1CB1" w:rsidP="008A1CB1">
            <w:pPr>
              <w:tabs>
                <w:tab w:val="decimal" w:pos="1083"/>
              </w:tabs>
              <w:ind w:right="-72"/>
              <w:jc w:val="both"/>
              <w:rPr>
                <w:rFonts w:eastAsia="Calibri" w:cs="Cordia New"/>
                <w:sz w:val="22"/>
                <w:szCs w:val="22"/>
              </w:rPr>
            </w:pPr>
          </w:p>
        </w:tc>
        <w:tc>
          <w:tcPr>
            <w:tcW w:w="1296" w:type="dxa"/>
            <w:shd w:val="clear" w:color="auto" w:fill="auto"/>
          </w:tcPr>
          <w:p w14:paraId="267C8011" w14:textId="77777777" w:rsidR="008A1CB1" w:rsidRPr="007258DC" w:rsidRDefault="008A1CB1" w:rsidP="008A1CB1">
            <w:pPr>
              <w:tabs>
                <w:tab w:val="decimal" w:pos="1083"/>
              </w:tabs>
              <w:ind w:right="-72"/>
              <w:jc w:val="both"/>
              <w:rPr>
                <w:rFonts w:eastAsia="Calibri" w:cs="Cordia New"/>
                <w:sz w:val="22"/>
                <w:szCs w:val="22"/>
              </w:rPr>
            </w:pPr>
          </w:p>
        </w:tc>
        <w:tc>
          <w:tcPr>
            <w:tcW w:w="1296" w:type="dxa"/>
            <w:shd w:val="clear" w:color="auto" w:fill="FAFAFA"/>
          </w:tcPr>
          <w:p w14:paraId="1149CAF8" w14:textId="77777777" w:rsidR="008A1CB1" w:rsidRPr="007258DC" w:rsidRDefault="008A1CB1" w:rsidP="008A1CB1">
            <w:pPr>
              <w:tabs>
                <w:tab w:val="decimal" w:pos="1083"/>
              </w:tabs>
              <w:ind w:right="-72"/>
              <w:jc w:val="both"/>
              <w:rPr>
                <w:rFonts w:eastAsia="Calibri" w:cs="Cordia New"/>
                <w:sz w:val="22"/>
                <w:szCs w:val="22"/>
              </w:rPr>
            </w:pPr>
          </w:p>
        </w:tc>
        <w:tc>
          <w:tcPr>
            <w:tcW w:w="1296" w:type="dxa"/>
            <w:shd w:val="clear" w:color="auto" w:fill="auto"/>
            <w:vAlign w:val="bottom"/>
          </w:tcPr>
          <w:p w14:paraId="56FC47CF" w14:textId="77777777" w:rsidR="008A1CB1" w:rsidRPr="007258DC" w:rsidRDefault="008A1CB1" w:rsidP="008A1CB1">
            <w:pPr>
              <w:tabs>
                <w:tab w:val="decimal" w:pos="1083"/>
              </w:tabs>
              <w:ind w:right="-72"/>
              <w:jc w:val="both"/>
              <w:rPr>
                <w:rFonts w:eastAsia="Calibri" w:cs="Cordia New"/>
                <w:sz w:val="22"/>
                <w:szCs w:val="22"/>
              </w:rPr>
            </w:pPr>
          </w:p>
        </w:tc>
      </w:tr>
      <w:tr w:rsidR="008A1CB1" w:rsidRPr="007258DC" w14:paraId="4D672A5A" w14:textId="77777777" w:rsidTr="008A1CB1">
        <w:tc>
          <w:tcPr>
            <w:tcW w:w="3744" w:type="dxa"/>
          </w:tcPr>
          <w:p w14:paraId="0700C07C" w14:textId="77777777" w:rsidR="008A1CB1" w:rsidRPr="007258DC" w:rsidRDefault="008A1CB1" w:rsidP="008A1CB1">
            <w:pPr>
              <w:ind w:left="-86" w:right="-72"/>
              <w:rPr>
                <w:rFonts w:cs="Cordia New"/>
                <w:spacing w:val="-4"/>
                <w:sz w:val="22"/>
                <w:szCs w:val="22"/>
              </w:rPr>
            </w:pPr>
            <w:r w:rsidRPr="007258DC">
              <w:rPr>
                <w:rFonts w:cs="Cordia New"/>
                <w:spacing w:val="-4"/>
                <w:sz w:val="22"/>
                <w:szCs w:val="22"/>
              </w:rPr>
              <w:t>Current tax on profit for the year</w:t>
            </w:r>
          </w:p>
        </w:tc>
        <w:tc>
          <w:tcPr>
            <w:tcW w:w="1296" w:type="dxa"/>
            <w:shd w:val="clear" w:color="auto" w:fill="FAFAFA"/>
          </w:tcPr>
          <w:p w14:paraId="3FFBBFED" w14:textId="77777777"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w:t>
            </w:r>
          </w:p>
        </w:tc>
        <w:tc>
          <w:tcPr>
            <w:tcW w:w="1296" w:type="dxa"/>
            <w:shd w:val="clear" w:color="auto" w:fill="auto"/>
          </w:tcPr>
          <w:p w14:paraId="37FEAD02" w14:textId="77777777"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w:t>
            </w:r>
          </w:p>
        </w:tc>
        <w:tc>
          <w:tcPr>
            <w:tcW w:w="1296" w:type="dxa"/>
            <w:shd w:val="clear" w:color="auto" w:fill="FAFAFA"/>
          </w:tcPr>
          <w:p w14:paraId="403FEB43" w14:textId="77777777"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w:t>
            </w:r>
          </w:p>
        </w:tc>
        <w:tc>
          <w:tcPr>
            <w:tcW w:w="1296" w:type="dxa"/>
            <w:shd w:val="clear" w:color="auto" w:fill="auto"/>
          </w:tcPr>
          <w:p w14:paraId="6F313264" w14:textId="77777777"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w:t>
            </w:r>
          </w:p>
        </w:tc>
      </w:tr>
      <w:tr w:rsidR="008A1CB1" w:rsidRPr="007258DC" w14:paraId="3F2A6C32" w14:textId="77777777" w:rsidTr="008A1CB1">
        <w:tc>
          <w:tcPr>
            <w:tcW w:w="3744" w:type="dxa"/>
          </w:tcPr>
          <w:p w14:paraId="09D09AA3" w14:textId="77777777" w:rsidR="008A1CB1" w:rsidRPr="007258DC" w:rsidRDefault="008A1CB1" w:rsidP="008A1CB1">
            <w:pPr>
              <w:ind w:left="-86" w:right="-72"/>
              <w:rPr>
                <w:rFonts w:cs="Cordia New"/>
                <w:sz w:val="22"/>
                <w:szCs w:val="22"/>
              </w:rPr>
            </w:pPr>
            <w:r w:rsidRPr="007258DC">
              <w:rPr>
                <w:rFonts w:cs="Cordia New"/>
                <w:sz w:val="22"/>
                <w:szCs w:val="22"/>
              </w:rPr>
              <w:t>Withholding tax for dividends</w:t>
            </w:r>
          </w:p>
        </w:tc>
        <w:tc>
          <w:tcPr>
            <w:tcW w:w="1296" w:type="dxa"/>
            <w:tcBorders>
              <w:bottom w:val="single" w:sz="4" w:space="0" w:color="auto"/>
            </w:tcBorders>
            <w:shd w:val="clear" w:color="auto" w:fill="FAFAFA"/>
          </w:tcPr>
          <w:p w14:paraId="04CB194C" w14:textId="77777777"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w:t>
            </w:r>
          </w:p>
        </w:tc>
        <w:tc>
          <w:tcPr>
            <w:tcW w:w="1296" w:type="dxa"/>
            <w:tcBorders>
              <w:bottom w:val="single" w:sz="4" w:space="0" w:color="auto"/>
            </w:tcBorders>
            <w:shd w:val="clear" w:color="auto" w:fill="auto"/>
          </w:tcPr>
          <w:p w14:paraId="7E9621E4" w14:textId="77777777"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w:t>
            </w:r>
          </w:p>
        </w:tc>
        <w:tc>
          <w:tcPr>
            <w:tcW w:w="1296" w:type="dxa"/>
            <w:tcBorders>
              <w:bottom w:val="single" w:sz="4" w:space="0" w:color="auto"/>
            </w:tcBorders>
            <w:shd w:val="clear" w:color="auto" w:fill="FAFAFA"/>
          </w:tcPr>
          <w:p w14:paraId="609F2B40" w14:textId="77777777"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w:t>
            </w:r>
          </w:p>
        </w:tc>
        <w:tc>
          <w:tcPr>
            <w:tcW w:w="1296" w:type="dxa"/>
            <w:tcBorders>
              <w:bottom w:val="single" w:sz="4" w:space="0" w:color="auto"/>
            </w:tcBorders>
            <w:shd w:val="clear" w:color="auto" w:fill="auto"/>
          </w:tcPr>
          <w:p w14:paraId="554B272A" w14:textId="77777777"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w:t>
            </w:r>
          </w:p>
        </w:tc>
      </w:tr>
      <w:tr w:rsidR="008A1CB1" w:rsidRPr="007258DC" w14:paraId="442A01B3" w14:textId="77777777" w:rsidTr="008A1CB1">
        <w:tc>
          <w:tcPr>
            <w:tcW w:w="3744" w:type="dxa"/>
          </w:tcPr>
          <w:p w14:paraId="59859041" w14:textId="77777777" w:rsidR="008A1CB1" w:rsidRPr="007258DC" w:rsidRDefault="008A1CB1" w:rsidP="008A1CB1">
            <w:pPr>
              <w:ind w:left="-86" w:right="-72"/>
              <w:rPr>
                <w:rFonts w:cs="Cordia New"/>
                <w:sz w:val="22"/>
                <w:szCs w:val="22"/>
              </w:rPr>
            </w:pPr>
            <w:r w:rsidRPr="007258DC">
              <w:rPr>
                <w:rFonts w:cs="Cordia New"/>
                <w:sz w:val="22"/>
                <w:szCs w:val="22"/>
              </w:rPr>
              <w:t>Total current taxes</w:t>
            </w:r>
          </w:p>
        </w:tc>
        <w:tc>
          <w:tcPr>
            <w:tcW w:w="1296" w:type="dxa"/>
            <w:tcBorders>
              <w:top w:val="single" w:sz="4" w:space="0" w:color="auto"/>
              <w:bottom w:val="single" w:sz="4" w:space="0" w:color="auto"/>
            </w:tcBorders>
            <w:shd w:val="clear" w:color="auto" w:fill="FAFAFA"/>
          </w:tcPr>
          <w:p w14:paraId="7AB20E7F" w14:textId="77777777"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w:t>
            </w:r>
          </w:p>
        </w:tc>
        <w:tc>
          <w:tcPr>
            <w:tcW w:w="1296" w:type="dxa"/>
            <w:tcBorders>
              <w:top w:val="single" w:sz="4" w:space="0" w:color="auto"/>
              <w:bottom w:val="single" w:sz="4" w:space="0" w:color="auto"/>
            </w:tcBorders>
            <w:shd w:val="clear" w:color="auto" w:fill="auto"/>
          </w:tcPr>
          <w:p w14:paraId="1BE314D3" w14:textId="77777777"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w:t>
            </w:r>
          </w:p>
        </w:tc>
        <w:tc>
          <w:tcPr>
            <w:tcW w:w="1296" w:type="dxa"/>
            <w:tcBorders>
              <w:top w:val="single" w:sz="4" w:space="0" w:color="auto"/>
              <w:bottom w:val="single" w:sz="4" w:space="0" w:color="auto"/>
            </w:tcBorders>
            <w:shd w:val="clear" w:color="auto" w:fill="FAFAFA"/>
          </w:tcPr>
          <w:p w14:paraId="71A2B1B3" w14:textId="77777777"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w:t>
            </w:r>
          </w:p>
        </w:tc>
        <w:tc>
          <w:tcPr>
            <w:tcW w:w="1296" w:type="dxa"/>
            <w:tcBorders>
              <w:top w:val="single" w:sz="4" w:space="0" w:color="auto"/>
              <w:bottom w:val="single" w:sz="4" w:space="0" w:color="auto"/>
            </w:tcBorders>
            <w:shd w:val="clear" w:color="auto" w:fill="auto"/>
          </w:tcPr>
          <w:p w14:paraId="09881212" w14:textId="77777777"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w:t>
            </w:r>
          </w:p>
        </w:tc>
      </w:tr>
      <w:tr w:rsidR="008A1CB1" w:rsidRPr="007258DC" w14:paraId="6AC6D8D5" w14:textId="77777777" w:rsidTr="008A1CB1">
        <w:tc>
          <w:tcPr>
            <w:tcW w:w="3744" w:type="dxa"/>
          </w:tcPr>
          <w:p w14:paraId="1A8FFC9B" w14:textId="77777777" w:rsidR="008A1CB1" w:rsidRPr="007258DC" w:rsidRDefault="008A1CB1" w:rsidP="008A1CB1">
            <w:pPr>
              <w:ind w:left="-86" w:right="-72"/>
              <w:rPr>
                <w:rFonts w:cs="Cordia New"/>
                <w:b/>
                <w:bCs/>
                <w:sz w:val="22"/>
                <w:szCs w:val="22"/>
              </w:rPr>
            </w:pPr>
            <w:r w:rsidRPr="007258DC">
              <w:rPr>
                <w:rFonts w:cs="Cordia New"/>
                <w:b/>
                <w:bCs/>
                <w:sz w:val="22"/>
                <w:szCs w:val="22"/>
              </w:rPr>
              <w:t>Deferred tax:</w:t>
            </w:r>
          </w:p>
        </w:tc>
        <w:tc>
          <w:tcPr>
            <w:tcW w:w="1296" w:type="dxa"/>
            <w:tcBorders>
              <w:top w:val="single" w:sz="4" w:space="0" w:color="auto"/>
            </w:tcBorders>
            <w:shd w:val="clear" w:color="auto" w:fill="FAFAFA"/>
          </w:tcPr>
          <w:p w14:paraId="4026BCF6" w14:textId="77777777" w:rsidR="008A1CB1" w:rsidRPr="007258DC" w:rsidRDefault="008A1CB1" w:rsidP="008A1CB1">
            <w:pPr>
              <w:tabs>
                <w:tab w:val="decimal" w:pos="1083"/>
              </w:tabs>
              <w:ind w:right="-72"/>
              <w:jc w:val="both"/>
              <w:rPr>
                <w:rFonts w:eastAsia="Calibri" w:cs="Cordia New"/>
                <w:sz w:val="22"/>
                <w:szCs w:val="22"/>
              </w:rPr>
            </w:pPr>
          </w:p>
        </w:tc>
        <w:tc>
          <w:tcPr>
            <w:tcW w:w="1296" w:type="dxa"/>
            <w:tcBorders>
              <w:top w:val="single" w:sz="4" w:space="0" w:color="auto"/>
            </w:tcBorders>
            <w:shd w:val="clear" w:color="auto" w:fill="auto"/>
          </w:tcPr>
          <w:p w14:paraId="292BED7B" w14:textId="77777777" w:rsidR="008A1CB1" w:rsidRPr="007258DC" w:rsidRDefault="008A1CB1" w:rsidP="008A1CB1">
            <w:pPr>
              <w:tabs>
                <w:tab w:val="decimal" w:pos="1083"/>
              </w:tabs>
              <w:ind w:right="-72"/>
              <w:jc w:val="both"/>
              <w:rPr>
                <w:rFonts w:eastAsia="Calibri" w:cs="Cordia New"/>
                <w:sz w:val="22"/>
                <w:szCs w:val="22"/>
              </w:rPr>
            </w:pPr>
          </w:p>
        </w:tc>
        <w:tc>
          <w:tcPr>
            <w:tcW w:w="1296" w:type="dxa"/>
            <w:tcBorders>
              <w:top w:val="single" w:sz="4" w:space="0" w:color="auto"/>
            </w:tcBorders>
            <w:shd w:val="clear" w:color="auto" w:fill="FAFAFA"/>
          </w:tcPr>
          <w:p w14:paraId="15423F6F" w14:textId="77777777" w:rsidR="008A1CB1" w:rsidRPr="007258DC" w:rsidRDefault="008A1CB1" w:rsidP="008A1CB1">
            <w:pPr>
              <w:tabs>
                <w:tab w:val="decimal" w:pos="1083"/>
              </w:tabs>
              <w:ind w:right="-72"/>
              <w:jc w:val="both"/>
              <w:rPr>
                <w:rFonts w:eastAsia="Calibri" w:cs="Cordia New"/>
                <w:sz w:val="22"/>
                <w:szCs w:val="22"/>
              </w:rPr>
            </w:pPr>
          </w:p>
        </w:tc>
        <w:tc>
          <w:tcPr>
            <w:tcW w:w="1296" w:type="dxa"/>
            <w:tcBorders>
              <w:top w:val="single" w:sz="4" w:space="0" w:color="auto"/>
            </w:tcBorders>
            <w:shd w:val="clear" w:color="auto" w:fill="auto"/>
          </w:tcPr>
          <w:p w14:paraId="29883E32" w14:textId="77777777" w:rsidR="008A1CB1" w:rsidRPr="007258DC" w:rsidRDefault="008A1CB1" w:rsidP="008A1CB1">
            <w:pPr>
              <w:tabs>
                <w:tab w:val="decimal" w:pos="1083"/>
              </w:tabs>
              <w:ind w:right="-72"/>
              <w:jc w:val="both"/>
              <w:rPr>
                <w:rFonts w:eastAsia="Calibri" w:cs="Cordia New"/>
                <w:sz w:val="22"/>
                <w:szCs w:val="22"/>
              </w:rPr>
            </w:pPr>
          </w:p>
        </w:tc>
      </w:tr>
      <w:tr w:rsidR="008A1CB1" w:rsidRPr="007258DC" w14:paraId="44737787" w14:textId="77777777" w:rsidTr="008A1CB1">
        <w:tc>
          <w:tcPr>
            <w:tcW w:w="3744" w:type="dxa"/>
          </w:tcPr>
          <w:p w14:paraId="697946F5" w14:textId="77777777" w:rsidR="008A1CB1" w:rsidRPr="007258DC" w:rsidRDefault="008A1CB1" w:rsidP="008A1CB1">
            <w:pPr>
              <w:ind w:left="-86" w:right="-72"/>
              <w:rPr>
                <w:rFonts w:cs="Cordia New"/>
                <w:sz w:val="22"/>
                <w:szCs w:val="22"/>
              </w:rPr>
            </w:pPr>
            <w:r w:rsidRPr="007258DC">
              <w:rPr>
                <w:rFonts w:cs="Cordia New"/>
                <w:sz w:val="22"/>
                <w:szCs w:val="22"/>
              </w:rPr>
              <w:t>Origination and reversal of</w:t>
            </w:r>
          </w:p>
        </w:tc>
        <w:tc>
          <w:tcPr>
            <w:tcW w:w="1296" w:type="dxa"/>
            <w:shd w:val="clear" w:color="auto" w:fill="FAFAFA"/>
          </w:tcPr>
          <w:p w14:paraId="2A3072ED" w14:textId="77777777" w:rsidR="008A1CB1" w:rsidRPr="007258DC" w:rsidRDefault="008A1CB1" w:rsidP="008A1CB1">
            <w:pPr>
              <w:tabs>
                <w:tab w:val="decimal" w:pos="1083"/>
              </w:tabs>
              <w:ind w:right="-72"/>
              <w:jc w:val="both"/>
              <w:rPr>
                <w:rFonts w:eastAsia="Calibri" w:cs="Cordia New"/>
                <w:sz w:val="22"/>
                <w:szCs w:val="22"/>
              </w:rPr>
            </w:pPr>
          </w:p>
        </w:tc>
        <w:tc>
          <w:tcPr>
            <w:tcW w:w="1296" w:type="dxa"/>
            <w:shd w:val="clear" w:color="auto" w:fill="auto"/>
          </w:tcPr>
          <w:p w14:paraId="1FB5C398" w14:textId="77777777" w:rsidR="008A1CB1" w:rsidRPr="007258DC" w:rsidRDefault="008A1CB1" w:rsidP="008A1CB1">
            <w:pPr>
              <w:tabs>
                <w:tab w:val="decimal" w:pos="1083"/>
              </w:tabs>
              <w:ind w:right="-72"/>
              <w:jc w:val="both"/>
              <w:rPr>
                <w:rFonts w:eastAsia="Calibri" w:cs="Cordia New"/>
                <w:sz w:val="22"/>
                <w:szCs w:val="22"/>
              </w:rPr>
            </w:pPr>
          </w:p>
        </w:tc>
        <w:tc>
          <w:tcPr>
            <w:tcW w:w="1296" w:type="dxa"/>
            <w:shd w:val="clear" w:color="auto" w:fill="FAFAFA"/>
          </w:tcPr>
          <w:p w14:paraId="1B1D5B5D" w14:textId="77777777" w:rsidR="008A1CB1" w:rsidRPr="007258DC" w:rsidRDefault="008A1CB1" w:rsidP="008A1CB1">
            <w:pPr>
              <w:tabs>
                <w:tab w:val="decimal" w:pos="1083"/>
              </w:tabs>
              <w:ind w:right="-72"/>
              <w:jc w:val="both"/>
              <w:rPr>
                <w:rFonts w:eastAsia="Calibri" w:cs="Cordia New"/>
                <w:sz w:val="22"/>
                <w:szCs w:val="22"/>
              </w:rPr>
            </w:pPr>
          </w:p>
        </w:tc>
        <w:tc>
          <w:tcPr>
            <w:tcW w:w="1296" w:type="dxa"/>
            <w:shd w:val="clear" w:color="auto" w:fill="auto"/>
          </w:tcPr>
          <w:p w14:paraId="5046BAA7" w14:textId="77777777" w:rsidR="008A1CB1" w:rsidRPr="007258DC" w:rsidRDefault="008A1CB1" w:rsidP="008A1CB1">
            <w:pPr>
              <w:tabs>
                <w:tab w:val="decimal" w:pos="1083"/>
              </w:tabs>
              <w:ind w:right="-72"/>
              <w:jc w:val="both"/>
              <w:rPr>
                <w:rFonts w:eastAsia="Calibri" w:cs="Cordia New"/>
                <w:sz w:val="22"/>
                <w:szCs w:val="22"/>
              </w:rPr>
            </w:pPr>
          </w:p>
        </w:tc>
      </w:tr>
      <w:tr w:rsidR="008A1CB1" w:rsidRPr="007258DC" w14:paraId="39EFCAF0" w14:textId="77777777" w:rsidTr="008A1CB1">
        <w:tc>
          <w:tcPr>
            <w:tcW w:w="3744" w:type="dxa"/>
          </w:tcPr>
          <w:p w14:paraId="1CBD4E3C" w14:textId="77777777" w:rsidR="008A1CB1" w:rsidRPr="007258DC" w:rsidRDefault="008A1CB1" w:rsidP="008A1CB1">
            <w:pPr>
              <w:ind w:left="-86" w:right="-72"/>
              <w:rPr>
                <w:rFonts w:cs="Cordia New"/>
                <w:sz w:val="22"/>
                <w:szCs w:val="22"/>
              </w:rPr>
            </w:pPr>
            <w:r w:rsidRPr="007258DC">
              <w:rPr>
                <w:rFonts w:cs="Cordia New"/>
                <w:sz w:val="22"/>
                <w:szCs w:val="22"/>
              </w:rPr>
              <w:t xml:space="preserve">   temporary differences</w:t>
            </w:r>
          </w:p>
        </w:tc>
        <w:tc>
          <w:tcPr>
            <w:tcW w:w="1296" w:type="dxa"/>
            <w:tcBorders>
              <w:bottom w:val="single" w:sz="4" w:space="0" w:color="auto"/>
            </w:tcBorders>
            <w:shd w:val="clear" w:color="auto" w:fill="FAFAFA"/>
          </w:tcPr>
          <w:p w14:paraId="741B215D" w14:textId="77777777"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61,530</w:t>
            </w:r>
          </w:p>
        </w:tc>
        <w:tc>
          <w:tcPr>
            <w:tcW w:w="1296" w:type="dxa"/>
            <w:tcBorders>
              <w:bottom w:val="single" w:sz="4" w:space="0" w:color="auto"/>
            </w:tcBorders>
            <w:shd w:val="clear" w:color="auto" w:fill="auto"/>
          </w:tcPr>
          <w:p w14:paraId="4FDBD1CA" w14:textId="77777777"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(10,218)</w:t>
            </w:r>
          </w:p>
        </w:tc>
        <w:tc>
          <w:tcPr>
            <w:tcW w:w="1296" w:type="dxa"/>
            <w:tcBorders>
              <w:bottom w:val="single" w:sz="4" w:space="0" w:color="auto"/>
            </w:tcBorders>
            <w:shd w:val="clear" w:color="auto" w:fill="FAFAFA"/>
          </w:tcPr>
          <w:p w14:paraId="3F0C0687" w14:textId="77777777"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1,930,341</w:t>
            </w:r>
          </w:p>
        </w:tc>
        <w:tc>
          <w:tcPr>
            <w:tcW w:w="1296" w:type="dxa"/>
            <w:tcBorders>
              <w:bottom w:val="single" w:sz="4" w:space="0" w:color="auto"/>
            </w:tcBorders>
            <w:shd w:val="clear" w:color="auto" w:fill="auto"/>
          </w:tcPr>
          <w:p w14:paraId="4B634235" w14:textId="77777777"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(312,888)</w:t>
            </w:r>
          </w:p>
        </w:tc>
      </w:tr>
      <w:tr w:rsidR="008A1CB1" w:rsidRPr="007258DC" w14:paraId="4E1F8878" w14:textId="77777777" w:rsidTr="008A1CB1">
        <w:tc>
          <w:tcPr>
            <w:tcW w:w="3744" w:type="dxa"/>
          </w:tcPr>
          <w:p w14:paraId="3F49314E" w14:textId="77777777" w:rsidR="008A1CB1" w:rsidRPr="007258DC" w:rsidRDefault="008A1CB1" w:rsidP="008A1CB1">
            <w:pPr>
              <w:ind w:left="-86" w:right="-72"/>
              <w:rPr>
                <w:rFonts w:cs="Cordia New"/>
                <w:sz w:val="22"/>
                <w:szCs w:val="22"/>
              </w:rPr>
            </w:pPr>
            <w:r w:rsidRPr="007258DC">
              <w:rPr>
                <w:rFonts w:cs="Cordia New"/>
                <w:sz w:val="22"/>
                <w:szCs w:val="22"/>
              </w:rPr>
              <w:t>Total deferred tax</w:t>
            </w:r>
          </w:p>
        </w:tc>
        <w:tc>
          <w:tcPr>
            <w:tcW w:w="1296" w:type="dxa"/>
            <w:tcBorders>
              <w:top w:val="single" w:sz="4" w:space="0" w:color="auto"/>
              <w:bottom w:val="single" w:sz="4" w:space="0" w:color="auto"/>
            </w:tcBorders>
            <w:shd w:val="clear" w:color="auto" w:fill="FAFAFA"/>
          </w:tcPr>
          <w:p w14:paraId="06B8276C" w14:textId="77777777"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61,530</w:t>
            </w:r>
          </w:p>
        </w:tc>
        <w:tc>
          <w:tcPr>
            <w:tcW w:w="1296" w:type="dxa"/>
            <w:tcBorders>
              <w:top w:val="single" w:sz="4" w:space="0" w:color="auto"/>
              <w:bottom w:val="single" w:sz="4" w:space="0" w:color="auto"/>
            </w:tcBorders>
            <w:shd w:val="clear" w:color="auto" w:fill="auto"/>
          </w:tcPr>
          <w:p w14:paraId="61CD10C8" w14:textId="77777777"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(10,218)</w:t>
            </w:r>
          </w:p>
        </w:tc>
        <w:tc>
          <w:tcPr>
            <w:tcW w:w="1296" w:type="dxa"/>
            <w:tcBorders>
              <w:top w:val="single" w:sz="4" w:space="0" w:color="auto"/>
              <w:bottom w:val="single" w:sz="4" w:space="0" w:color="auto"/>
            </w:tcBorders>
            <w:shd w:val="clear" w:color="auto" w:fill="FAFAFA"/>
          </w:tcPr>
          <w:p w14:paraId="1309AB7D" w14:textId="77777777"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1,930,341</w:t>
            </w:r>
          </w:p>
        </w:tc>
        <w:tc>
          <w:tcPr>
            <w:tcW w:w="1296" w:type="dxa"/>
            <w:tcBorders>
              <w:top w:val="single" w:sz="4" w:space="0" w:color="auto"/>
              <w:bottom w:val="single" w:sz="4" w:space="0" w:color="auto"/>
            </w:tcBorders>
            <w:shd w:val="clear" w:color="auto" w:fill="auto"/>
          </w:tcPr>
          <w:p w14:paraId="7504A449" w14:textId="77777777"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(312,888)</w:t>
            </w:r>
          </w:p>
        </w:tc>
      </w:tr>
      <w:tr w:rsidR="008A1CB1" w:rsidRPr="007258DC" w14:paraId="2B478480" w14:textId="77777777" w:rsidTr="008A1CB1">
        <w:tc>
          <w:tcPr>
            <w:tcW w:w="3744" w:type="dxa"/>
          </w:tcPr>
          <w:p w14:paraId="2AC3387D" w14:textId="77777777" w:rsidR="008A1CB1" w:rsidRPr="007258DC" w:rsidRDefault="008A1CB1" w:rsidP="008A1CB1">
            <w:pPr>
              <w:ind w:left="-86" w:right="-72"/>
              <w:rPr>
                <w:rFonts w:cs="Cordia New"/>
                <w:sz w:val="22"/>
                <w:szCs w:val="22"/>
              </w:rPr>
            </w:pPr>
            <w:r w:rsidRPr="007258DC">
              <w:rPr>
                <w:rFonts w:cs="Cordia New"/>
                <w:sz w:val="22"/>
                <w:szCs w:val="22"/>
              </w:rPr>
              <w:t>Total tax expenses</w:t>
            </w:r>
          </w:p>
        </w:tc>
        <w:tc>
          <w:tcPr>
            <w:tcW w:w="1296" w:type="dxa"/>
            <w:tcBorders>
              <w:top w:val="single" w:sz="4" w:space="0" w:color="auto"/>
              <w:bottom w:val="single" w:sz="4" w:space="0" w:color="auto"/>
            </w:tcBorders>
            <w:shd w:val="clear" w:color="auto" w:fill="FAFAFA"/>
          </w:tcPr>
          <w:p w14:paraId="1B4E18F2" w14:textId="77777777"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61,530</w:t>
            </w:r>
          </w:p>
        </w:tc>
        <w:tc>
          <w:tcPr>
            <w:tcW w:w="1296" w:type="dxa"/>
            <w:tcBorders>
              <w:top w:val="single" w:sz="4" w:space="0" w:color="auto"/>
              <w:bottom w:val="single" w:sz="4" w:space="0" w:color="auto"/>
            </w:tcBorders>
            <w:shd w:val="clear" w:color="auto" w:fill="auto"/>
          </w:tcPr>
          <w:p w14:paraId="1E1FADE5" w14:textId="77777777"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(10,218)</w:t>
            </w:r>
          </w:p>
        </w:tc>
        <w:tc>
          <w:tcPr>
            <w:tcW w:w="1296" w:type="dxa"/>
            <w:tcBorders>
              <w:top w:val="single" w:sz="4" w:space="0" w:color="auto"/>
              <w:bottom w:val="single" w:sz="4" w:space="0" w:color="auto"/>
            </w:tcBorders>
            <w:shd w:val="clear" w:color="auto" w:fill="FAFAFA"/>
          </w:tcPr>
          <w:p w14:paraId="405EE396" w14:textId="77777777"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1,930,341</w:t>
            </w:r>
          </w:p>
        </w:tc>
        <w:tc>
          <w:tcPr>
            <w:tcW w:w="1296" w:type="dxa"/>
            <w:tcBorders>
              <w:top w:val="single" w:sz="4" w:space="0" w:color="auto"/>
              <w:bottom w:val="single" w:sz="4" w:space="0" w:color="auto"/>
            </w:tcBorders>
            <w:shd w:val="clear" w:color="auto" w:fill="auto"/>
          </w:tcPr>
          <w:p w14:paraId="134DD094" w14:textId="77777777" w:rsidR="008A1CB1" w:rsidRPr="007258DC" w:rsidRDefault="008A1CB1" w:rsidP="008A1CB1">
            <w:pPr>
              <w:tabs>
                <w:tab w:val="decimal" w:pos="1083"/>
              </w:tabs>
              <w:ind w:right="-72"/>
              <w:jc w:val="both"/>
              <w:rPr>
                <w:rFonts w:eastAsia="Calibri" w:cs="Cordia New"/>
                <w:sz w:val="22"/>
                <w:szCs w:val="22"/>
              </w:rPr>
            </w:pPr>
            <w:r w:rsidRPr="007258DC">
              <w:rPr>
                <w:rFonts w:eastAsia="Calibri" w:cs="Cordia New"/>
                <w:sz w:val="22"/>
                <w:szCs w:val="22"/>
              </w:rPr>
              <w:t>(312,888)</w:t>
            </w:r>
          </w:p>
        </w:tc>
      </w:tr>
    </w:tbl>
    <w:p w14:paraId="17408117" w14:textId="20A50F1F" w:rsidR="008A1CB1" w:rsidRDefault="008A1CB1" w:rsidP="008E6F4A">
      <w:pPr>
        <w:tabs>
          <w:tab w:val="left" w:pos="540"/>
          <w:tab w:val="left" w:pos="1134"/>
        </w:tabs>
        <w:ind w:left="539"/>
        <w:jc w:val="thaiDistribute"/>
        <w:rPr>
          <w:rFonts w:cs="Cordia New"/>
          <w:sz w:val="16"/>
          <w:szCs w:val="16"/>
        </w:rPr>
      </w:pPr>
    </w:p>
    <w:p w14:paraId="520F1317" w14:textId="3FC6B446" w:rsidR="00223E75" w:rsidRDefault="00223E75">
      <w:pPr>
        <w:spacing w:after="160" w:line="259" w:lineRule="auto"/>
        <w:rPr>
          <w:rFonts w:cs="Cordia New"/>
          <w:sz w:val="16"/>
          <w:szCs w:val="16"/>
        </w:rPr>
      </w:pPr>
      <w:r>
        <w:rPr>
          <w:rFonts w:cs="Cordia New"/>
          <w:sz w:val="16"/>
          <w:szCs w:val="16"/>
        </w:rPr>
        <w:br w:type="page"/>
      </w:r>
    </w:p>
    <w:p w14:paraId="3CBD07D7" w14:textId="2E490512" w:rsidR="00411D07" w:rsidRDefault="008E6F4A" w:rsidP="008E6F4A">
      <w:pPr>
        <w:tabs>
          <w:tab w:val="left" w:pos="540"/>
          <w:tab w:val="left" w:pos="1134"/>
        </w:tabs>
        <w:ind w:left="539"/>
        <w:jc w:val="thaiDistribute"/>
        <w:rPr>
          <w:rFonts w:cs="Cordia New"/>
          <w:sz w:val="26"/>
          <w:szCs w:val="26"/>
        </w:rPr>
      </w:pPr>
      <w:r w:rsidRPr="007258DC">
        <w:rPr>
          <w:rFonts w:cs="Cordia New"/>
          <w:sz w:val="26"/>
          <w:szCs w:val="26"/>
        </w:rPr>
        <w:tab/>
      </w:r>
      <w:r w:rsidR="00411D07" w:rsidRPr="007258DC">
        <w:rPr>
          <w:rFonts w:cs="Cordia New"/>
          <w:sz w:val="26"/>
          <w:szCs w:val="26"/>
        </w:rPr>
        <w:t>The tax on the Group’s profit before tax differs from the theoretical amount that would arise using the basic tax rate of the home country of the company as follows:</w:t>
      </w:r>
    </w:p>
    <w:p w14:paraId="42545FC7" w14:textId="77777777" w:rsidR="00223E75" w:rsidRDefault="00223E75" w:rsidP="008E6F4A">
      <w:pPr>
        <w:tabs>
          <w:tab w:val="left" w:pos="540"/>
          <w:tab w:val="left" w:pos="1134"/>
        </w:tabs>
        <w:ind w:left="539"/>
        <w:jc w:val="thaiDistribute"/>
        <w:rPr>
          <w:rFonts w:cs="Cordia New"/>
          <w:sz w:val="26"/>
          <w:szCs w:val="26"/>
        </w:rPr>
      </w:pPr>
    </w:p>
    <w:tbl>
      <w:tblPr>
        <w:tblW w:w="8928" w:type="dxa"/>
        <w:tblInd w:w="540" w:type="dxa"/>
        <w:tblLayout w:type="fixed"/>
        <w:tblLook w:val="0000" w:firstRow="0" w:lastRow="0" w:firstColumn="0" w:lastColumn="0" w:noHBand="0" w:noVBand="0"/>
      </w:tblPr>
      <w:tblGrid>
        <w:gridCol w:w="3744"/>
        <w:gridCol w:w="1296"/>
        <w:gridCol w:w="1296"/>
        <w:gridCol w:w="1296"/>
        <w:gridCol w:w="1296"/>
      </w:tblGrid>
      <w:tr w:rsidR="00223E75" w:rsidRPr="00893755" w14:paraId="304B0F51" w14:textId="77777777" w:rsidTr="00223E75">
        <w:tc>
          <w:tcPr>
            <w:tcW w:w="3744" w:type="dxa"/>
            <w:shd w:val="clear" w:color="auto" w:fill="auto"/>
          </w:tcPr>
          <w:p w14:paraId="37ACFA8D" w14:textId="77777777" w:rsidR="00223E75" w:rsidRPr="00893755" w:rsidRDefault="00223E75" w:rsidP="00C357E6">
            <w:pPr>
              <w:spacing w:line="280" w:lineRule="exact"/>
              <w:ind w:left="101" w:right="-72" w:hanging="187"/>
              <w:rPr>
                <w:rFonts w:cs="Cordia New"/>
                <w:b/>
                <w:bCs/>
                <w:sz w:val="22"/>
                <w:szCs w:val="22"/>
              </w:rPr>
            </w:pPr>
          </w:p>
        </w:tc>
        <w:tc>
          <w:tcPr>
            <w:tcW w:w="5184" w:type="dxa"/>
            <w:gridSpan w:val="4"/>
            <w:tcBorders>
              <w:top w:val="single" w:sz="4" w:space="0" w:color="auto"/>
              <w:bottom w:val="single" w:sz="4" w:space="0" w:color="auto"/>
            </w:tcBorders>
            <w:shd w:val="clear" w:color="auto" w:fill="auto"/>
          </w:tcPr>
          <w:p w14:paraId="0214CC77" w14:textId="77777777" w:rsidR="00223E75" w:rsidRPr="00893755" w:rsidRDefault="00223E75" w:rsidP="00C357E6">
            <w:pPr>
              <w:tabs>
                <w:tab w:val="decimal" w:pos="3531"/>
              </w:tabs>
              <w:spacing w:line="280" w:lineRule="exact"/>
              <w:jc w:val="right"/>
              <w:rPr>
                <w:rFonts w:cs="Cordia New"/>
                <w:b/>
                <w:bCs/>
                <w:sz w:val="22"/>
                <w:szCs w:val="22"/>
              </w:rPr>
            </w:pPr>
            <w:r w:rsidRPr="00893755">
              <w:rPr>
                <w:rFonts w:cs="Cordia New"/>
                <w:b/>
                <w:bCs/>
                <w:sz w:val="22"/>
                <w:szCs w:val="22"/>
              </w:rPr>
              <w:t>Consolidated financial statements</w:t>
            </w:r>
          </w:p>
        </w:tc>
      </w:tr>
      <w:tr w:rsidR="00223E75" w:rsidRPr="00893755" w14:paraId="14704962" w14:textId="77777777" w:rsidTr="00223E75">
        <w:tc>
          <w:tcPr>
            <w:tcW w:w="3744" w:type="dxa"/>
            <w:shd w:val="clear" w:color="auto" w:fill="auto"/>
          </w:tcPr>
          <w:p w14:paraId="4A97524B" w14:textId="77777777" w:rsidR="00223E75" w:rsidRPr="00893755" w:rsidRDefault="00223E75" w:rsidP="00C357E6">
            <w:pPr>
              <w:spacing w:line="280" w:lineRule="exact"/>
              <w:ind w:left="101" w:right="-72" w:hanging="187"/>
              <w:rPr>
                <w:rFonts w:cs="Cordia New"/>
                <w:b/>
                <w:bCs/>
                <w:sz w:val="22"/>
                <w:szCs w:val="22"/>
              </w:rPr>
            </w:pPr>
          </w:p>
        </w:tc>
        <w:tc>
          <w:tcPr>
            <w:tcW w:w="2592" w:type="dxa"/>
            <w:gridSpan w:val="2"/>
            <w:tcBorders>
              <w:top w:val="single" w:sz="4" w:space="0" w:color="auto"/>
              <w:bottom w:val="single" w:sz="4" w:space="0" w:color="auto"/>
            </w:tcBorders>
            <w:shd w:val="clear" w:color="auto" w:fill="auto"/>
          </w:tcPr>
          <w:p w14:paraId="2A3CE61B" w14:textId="77777777" w:rsidR="00223E75" w:rsidRPr="00893755" w:rsidRDefault="00223E75" w:rsidP="00C357E6">
            <w:pPr>
              <w:tabs>
                <w:tab w:val="decimal" w:pos="1653"/>
              </w:tabs>
              <w:spacing w:line="280" w:lineRule="exact"/>
              <w:jc w:val="right"/>
              <w:rPr>
                <w:rFonts w:cs="Cordia New"/>
                <w:b/>
                <w:bCs/>
                <w:sz w:val="22"/>
                <w:szCs w:val="22"/>
                <w:cs/>
              </w:rPr>
            </w:pPr>
            <w:r w:rsidRPr="00893755">
              <w:rPr>
                <w:rFonts w:cs="Cordia New"/>
                <w:b/>
                <w:bCs/>
                <w:sz w:val="22"/>
                <w:szCs w:val="22"/>
              </w:rPr>
              <w:t>US Dollar’</w:t>
            </w:r>
            <w:r w:rsidRPr="00C64A6F">
              <w:rPr>
                <w:rFonts w:cs="Cordia New"/>
                <w:b/>
                <w:bCs/>
                <w:sz w:val="22"/>
                <w:szCs w:val="22"/>
              </w:rPr>
              <w:t>000</w:t>
            </w:r>
          </w:p>
        </w:tc>
        <w:tc>
          <w:tcPr>
            <w:tcW w:w="2592" w:type="dxa"/>
            <w:gridSpan w:val="2"/>
            <w:tcBorders>
              <w:top w:val="single" w:sz="4" w:space="0" w:color="auto"/>
              <w:bottom w:val="single" w:sz="4" w:space="0" w:color="auto"/>
            </w:tcBorders>
          </w:tcPr>
          <w:p w14:paraId="7D5471FF" w14:textId="77777777" w:rsidR="00223E75" w:rsidRPr="00893755" w:rsidRDefault="00223E75" w:rsidP="00C357E6">
            <w:pPr>
              <w:tabs>
                <w:tab w:val="decimal" w:pos="1653"/>
              </w:tabs>
              <w:spacing w:line="280" w:lineRule="exact"/>
              <w:jc w:val="right"/>
              <w:rPr>
                <w:rFonts w:cs="Cordia New"/>
                <w:b/>
                <w:bCs/>
                <w:sz w:val="22"/>
                <w:szCs w:val="22"/>
                <w:cs/>
              </w:rPr>
            </w:pPr>
            <w:r w:rsidRPr="00893755">
              <w:rPr>
                <w:rFonts w:cs="Cordia New"/>
                <w:b/>
                <w:bCs/>
                <w:sz w:val="22"/>
                <w:szCs w:val="22"/>
              </w:rPr>
              <w:t>Baht’</w:t>
            </w:r>
            <w:r w:rsidRPr="00C64A6F">
              <w:rPr>
                <w:rFonts w:cs="Cordia New"/>
                <w:b/>
                <w:bCs/>
                <w:sz w:val="22"/>
                <w:szCs w:val="22"/>
              </w:rPr>
              <w:t>000</w:t>
            </w:r>
          </w:p>
        </w:tc>
      </w:tr>
      <w:tr w:rsidR="00223E75" w:rsidRPr="00893755" w14:paraId="45600D62" w14:textId="77777777" w:rsidTr="00223E75">
        <w:tc>
          <w:tcPr>
            <w:tcW w:w="3744" w:type="dxa"/>
            <w:shd w:val="clear" w:color="auto" w:fill="auto"/>
          </w:tcPr>
          <w:p w14:paraId="32BC011B" w14:textId="77777777" w:rsidR="00223E75" w:rsidRPr="00893755" w:rsidRDefault="00223E75" w:rsidP="00C357E6">
            <w:pPr>
              <w:spacing w:line="280" w:lineRule="exact"/>
              <w:ind w:left="101" w:right="-72" w:hanging="187"/>
              <w:rPr>
                <w:rFonts w:cs="Cordia New"/>
                <w:b/>
                <w:bCs/>
                <w:sz w:val="22"/>
                <w:szCs w:val="22"/>
              </w:rPr>
            </w:pPr>
          </w:p>
        </w:tc>
        <w:tc>
          <w:tcPr>
            <w:tcW w:w="1296" w:type="dxa"/>
            <w:tcBorders>
              <w:bottom w:val="single" w:sz="4" w:space="0" w:color="auto"/>
            </w:tcBorders>
            <w:shd w:val="clear" w:color="auto" w:fill="auto"/>
            <w:vAlign w:val="bottom"/>
          </w:tcPr>
          <w:p w14:paraId="71832DBD" w14:textId="77777777" w:rsidR="00223E75" w:rsidRPr="00893755" w:rsidRDefault="00223E75" w:rsidP="00223E75">
            <w:pPr>
              <w:tabs>
                <w:tab w:val="decimal" w:pos="1101"/>
              </w:tabs>
              <w:spacing w:line="280" w:lineRule="exact"/>
              <w:ind w:right="-72"/>
              <w:jc w:val="both"/>
              <w:rPr>
                <w:rFonts w:cs="Cordia New"/>
                <w:b/>
                <w:bCs/>
                <w:sz w:val="22"/>
                <w:szCs w:val="22"/>
              </w:rPr>
            </w:pPr>
            <w:r w:rsidRPr="00C64A6F">
              <w:rPr>
                <w:rFonts w:cs="Cordia New"/>
                <w:b/>
                <w:bCs/>
                <w:sz w:val="22"/>
                <w:szCs w:val="22"/>
              </w:rPr>
              <w:t>2021</w:t>
            </w:r>
          </w:p>
        </w:tc>
        <w:tc>
          <w:tcPr>
            <w:tcW w:w="1296" w:type="dxa"/>
            <w:tcBorders>
              <w:bottom w:val="single" w:sz="4" w:space="0" w:color="auto"/>
            </w:tcBorders>
            <w:vAlign w:val="bottom"/>
          </w:tcPr>
          <w:p w14:paraId="507EB00F" w14:textId="77777777" w:rsidR="00223E75" w:rsidRPr="00893755" w:rsidRDefault="00223E75" w:rsidP="00223E75">
            <w:pPr>
              <w:tabs>
                <w:tab w:val="decimal" w:pos="1101"/>
              </w:tabs>
              <w:spacing w:line="280" w:lineRule="exact"/>
              <w:ind w:right="-72"/>
              <w:jc w:val="both"/>
              <w:rPr>
                <w:rFonts w:cs="Cordia New"/>
                <w:b/>
                <w:bCs/>
                <w:sz w:val="22"/>
                <w:szCs w:val="22"/>
              </w:rPr>
            </w:pPr>
            <w:r w:rsidRPr="00C64A6F">
              <w:rPr>
                <w:rFonts w:cs="Cordia New"/>
                <w:b/>
                <w:bCs/>
                <w:sz w:val="22"/>
                <w:szCs w:val="22"/>
              </w:rPr>
              <w:t>2020</w:t>
            </w:r>
          </w:p>
        </w:tc>
        <w:tc>
          <w:tcPr>
            <w:tcW w:w="1296" w:type="dxa"/>
            <w:tcBorders>
              <w:bottom w:val="single" w:sz="4" w:space="0" w:color="auto"/>
            </w:tcBorders>
            <w:vAlign w:val="bottom"/>
          </w:tcPr>
          <w:p w14:paraId="273507CB" w14:textId="77777777" w:rsidR="00223E75" w:rsidRPr="00893755" w:rsidRDefault="00223E75" w:rsidP="00223E75">
            <w:pPr>
              <w:tabs>
                <w:tab w:val="decimal" w:pos="1101"/>
              </w:tabs>
              <w:spacing w:line="280" w:lineRule="exact"/>
              <w:ind w:right="-72"/>
              <w:jc w:val="both"/>
              <w:rPr>
                <w:rFonts w:cs="Cordia New"/>
                <w:b/>
                <w:bCs/>
                <w:sz w:val="22"/>
                <w:szCs w:val="22"/>
              </w:rPr>
            </w:pPr>
            <w:r w:rsidRPr="00C64A6F">
              <w:rPr>
                <w:rFonts w:cs="Cordia New"/>
                <w:b/>
                <w:bCs/>
                <w:sz w:val="22"/>
                <w:szCs w:val="22"/>
              </w:rPr>
              <w:t>2021</w:t>
            </w:r>
          </w:p>
        </w:tc>
        <w:tc>
          <w:tcPr>
            <w:tcW w:w="1296" w:type="dxa"/>
            <w:tcBorders>
              <w:bottom w:val="single" w:sz="4" w:space="0" w:color="auto"/>
            </w:tcBorders>
            <w:vAlign w:val="bottom"/>
          </w:tcPr>
          <w:p w14:paraId="3878B024" w14:textId="77777777" w:rsidR="00223E75" w:rsidRPr="00893755" w:rsidRDefault="00223E75" w:rsidP="00223E75">
            <w:pPr>
              <w:tabs>
                <w:tab w:val="decimal" w:pos="1101"/>
              </w:tabs>
              <w:spacing w:line="280" w:lineRule="exact"/>
              <w:ind w:right="-72"/>
              <w:jc w:val="both"/>
              <w:rPr>
                <w:rFonts w:cs="Cordia New"/>
                <w:b/>
                <w:bCs/>
                <w:sz w:val="22"/>
                <w:szCs w:val="22"/>
              </w:rPr>
            </w:pPr>
            <w:r w:rsidRPr="00C64A6F">
              <w:rPr>
                <w:rFonts w:cs="Cordia New"/>
                <w:b/>
                <w:bCs/>
                <w:sz w:val="22"/>
                <w:szCs w:val="22"/>
              </w:rPr>
              <w:t>2020</w:t>
            </w:r>
          </w:p>
        </w:tc>
      </w:tr>
      <w:tr w:rsidR="00223E75" w:rsidRPr="007258DC" w14:paraId="36D6F40A" w14:textId="77777777" w:rsidTr="00223E75">
        <w:tc>
          <w:tcPr>
            <w:tcW w:w="3744" w:type="dxa"/>
          </w:tcPr>
          <w:p w14:paraId="10EE4404" w14:textId="77777777" w:rsidR="00223E75" w:rsidRPr="007258DC" w:rsidRDefault="00223E75" w:rsidP="00C357E6">
            <w:pPr>
              <w:ind w:left="101" w:right="-72" w:hanging="187"/>
              <w:rPr>
                <w:rFonts w:cs="Cordia New"/>
                <w:b/>
                <w:bCs/>
                <w:sz w:val="12"/>
                <w:szCs w:val="12"/>
              </w:rPr>
            </w:pPr>
          </w:p>
        </w:tc>
        <w:tc>
          <w:tcPr>
            <w:tcW w:w="1296" w:type="dxa"/>
            <w:tcBorders>
              <w:top w:val="single" w:sz="4" w:space="0" w:color="auto"/>
            </w:tcBorders>
            <w:shd w:val="clear" w:color="auto" w:fill="FAFAFA"/>
            <w:vAlign w:val="bottom"/>
          </w:tcPr>
          <w:p w14:paraId="1FB41802" w14:textId="77777777" w:rsidR="00223E75" w:rsidRPr="007258DC" w:rsidRDefault="00223E75" w:rsidP="00223E75">
            <w:pPr>
              <w:tabs>
                <w:tab w:val="decimal" w:pos="1101"/>
              </w:tabs>
              <w:ind w:right="-72"/>
              <w:jc w:val="both"/>
              <w:rPr>
                <w:rFonts w:cs="Cordia New"/>
                <w:b/>
                <w:bCs/>
                <w:sz w:val="12"/>
                <w:szCs w:val="12"/>
              </w:rPr>
            </w:pPr>
          </w:p>
        </w:tc>
        <w:tc>
          <w:tcPr>
            <w:tcW w:w="1296" w:type="dxa"/>
            <w:tcBorders>
              <w:top w:val="single" w:sz="4" w:space="0" w:color="auto"/>
            </w:tcBorders>
            <w:shd w:val="clear" w:color="auto" w:fill="auto"/>
            <w:vAlign w:val="bottom"/>
          </w:tcPr>
          <w:p w14:paraId="5B09D44D" w14:textId="77777777" w:rsidR="00223E75" w:rsidRPr="007258DC" w:rsidRDefault="00223E75" w:rsidP="00223E75">
            <w:pPr>
              <w:tabs>
                <w:tab w:val="decimal" w:pos="1101"/>
              </w:tabs>
              <w:ind w:right="-72"/>
              <w:jc w:val="both"/>
              <w:rPr>
                <w:rFonts w:cs="Cordia New"/>
                <w:b/>
                <w:bCs/>
                <w:sz w:val="12"/>
                <w:szCs w:val="12"/>
              </w:rPr>
            </w:pPr>
          </w:p>
        </w:tc>
        <w:tc>
          <w:tcPr>
            <w:tcW w:w="1296" w:type="dxa"/>
            <w:tcBorders>
              <w:top w:val="single" w:sz="4" w:space="0" w:color="auto"/>
            </w:tcBorders>
            <w:shd w:val="clear" w:color="auto" w:fill="FAFAFA"/>
            <w:vAlign w:val="bottom"/>
          </w:tcPr>
          <w:p w14:paraId="23226411" w14:textId="77777777" w:rsidR="00223E75" w:rsidRPr="007258DC" w:rsidRDefault="00223E75" w:rsidP="00223E75">
            <w:pPr>
              <w:tabs>
                <w:tab w:val="decimal" w:pos="1101"/>
              </w:tabs>
              <w:ind w:right="-72"/>
              <w:jc w:val="both"/>
              <w:rPr>
                <w:rFonts w:cs="Cordia New"/>
                <w:b/>
                <w:bCs/>
                <w:sz w:val="12"/>
                <w:szCs w:val="12"/>
              </w:rPr>
            </w:pPr>
          </w:p>
        </w:tc>
        <w:tc>
          <w:tcPr>
            <w:tcW w:w="1296" w:type="dxa"/>
            <w:tcBorders>
              <w:top w:val="single" w:sz="4" w:space="0" w:color="auto"/>
            </w:tcBorders>
            <w:shd w:val="clear" w:color="auto" w:fill="auto"/>
            <w:vAlign w:val="bottom"/>
          </w:tcPr>
          <w:p w14:paraId="7965AEB3" w14:textId="77777777" w:rsidR="00223E75" w:rsidRPr="007258DC" w:rsidRDefault="00223E75" w:rsidP="00223E75">
            <w:pPr>
              <w:tabs>
                <w:tab w:val="decimal" w:pos="1101"/>
              </w:tabs>
              <w:ind w:right="-72"/>
              <w:jc w:val="both"/>
              <w:rPr>
                <w:rFonts w:cs="Cordia New"/>
                <w:b/>
                <w:bCs/>
                <w:sz w:val="12"/>
                <w:szCs w:val="12"/>
              </w:rPr>
            </w:pPr>
          </w:p>
        </w:tc>
      </w:tr>
      <w:tr w:rsidR="00223E75" w:rsidRPr="00893755" w14:paraId="1F754626" w14:textId="77777777" w:rsidTr="00223E75">
        <w:tc>
          <w:tcPr>
            <w:tcW w:w="3744" w:type="dxa"/>
          </w:tcPr>
          <w:p w14:paraId="6F5CF2AE" w14:textId="77777777" w:rsidR="00223E75" w:rsidRPr="00893755" w:rsidRDefault="00223E75" w:rsidP="00C357E6">
            <w:pPr>
              <w:spacing w:line="280" w:lineRule="exact"/>
              <w:ind w:left="101" w:right="-72" w:hanging="187"/>
              <w:rPr>
                <w:rFonts w:cs="Cordia New"/>
                <w:sz w:val="22"/>
                <w:szCs w:val="22"/>
              </w:rPr>
            </w:pPr>
            <w:r w:rsidRPr="00893755">
              <w:rPr>
                <w:rFonts w:cs="Cordia New"/>
                <w:sz w:val="22"/>
                <w:szCs w:val="22"/>
              </w:rPr>
              <w:t>Profit (loss) before tax</w:t>
            </w:r>
          </w:p>
        </w:tc>
        <w:tc>
          <w:tcPr>
            <w:tcW w:w="1296" w:type="dxa"/>
            <w:tcBorders>
              <w:bottom w:val="single" w:sz="4" w:space="0" w:color="auto"/>
            </w:tcBorders>
            <w:shd w:val="clear" w:color="auto" w:fill="FAFAFA"/>
            <w:vAlign w:val="bottom"/>
          </w:tcPr>
          <w:p w14:paraId="5BD6EF40"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cs="Cordia New"/>
                <w:sz w:val="22"/>
                <w:szCs w:val="22"/>
              </w:rPr>
              <w:t>690</w:t>
            </w:r>
            <w:r w:rsidRPr="00893755">
              <w:rPr>
                <w:rFonts w:cs="Cordia New"/>
                <w:sz w:val="22"/>
                <w:szCs w:val="22"/>
              </w:rPr>
              <w:t>,</w:t>
            </w:r>
            <w:r w:rsidRPr="00C64A6F">
              <w:rPr>
                <w:rFonts w:cs="Cordia New"/>
                <w:sz w:val="22"/>
                <w:szCs w:val="22"/>
              </w:rPr>
              <w:t>522</w:t>
            </w:r>
          </w:p>
        </w:tc>
        <w:tc>
          <w:tcPr>
            <w:tcW w:w="1296" w:type="dxa"/>
            <w:tcBorders>
              <w:bottom w:val="single" w:sz="4" w:space="0" w:color="auto"/>
            </w:tcBorders>
            <w:shd w:val="clear" w:color="auto" w:fill="auto"/>
            <w:vAlign w:val="bottom"/>
          </w:tcPr>
          <w:p w14:paraId="5FA555C5"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r w:rsidRPr="00C64A6F">
              <w:rPr>
                <w:rFonts w:eastAsia="Calibri" w:cs="Cordia New"/>
                <w:sz w:val="22"/>
                <w:szCs w:val="22"/>
              </w:rPr>
              <w:t>8</w:t>
            </w:r>
            <w:r w:rsidRPr="00893755">
              <w:rPr>
                <w:rFonts w:eastAsia="Calibri" w:cs="Cordia New"/>
                <w:sz w:val="22"/>
                <w:szCs w:val="22"/>
              </w:rPr>
              <w:t>,</w:t>
            </w:r>
            <w:r w:rsidRPr="00C64A6F">
              <w:rPr>
                <w:rFonts w:eastAsia="Calibri" w:cs="Cordia New"/>
                <w:sz w:val="22"/>
                <w:szCs w:val="22"/>
              </w:rPr>
              <w:t>051</w:t>
            </w:r>
            <w:r w:rsidRPr="00893755">
              <w:rPr>
                <w:rFonts w:eastAsia="Calibri" w:cs="Cordia New"/>
                <w:sz w:val="22"/>
                <w:szCs w:val="22"/>
              </w:rPr>
              <w:t>)</w:t>
            </w:r>
          </w:p>
        </w:tc>
        <w:tc>
          <w:tcPr>
            <w:tcW w:w="1296" w:type="dxa"/>
            <w:tcBorders>
              <w:bottom w:val="single" w:sz="4" w:space="0" w:color="auto"/>
            </w:tcBorders>
            <w:shd w:val="clear" w:color="auto" w:fill="FAFAFA"/>
            <w:vAlign w:val="bottom"/>
          </w:tcPr>
          <w:p w14:paraId="64D85981" w14:textId="77777777" w:rsidR="00223E75" w:rsidRPr="00893755" w:rsidRDefault="00223E75" w:rsidP="00223E75">
            <w:pPr>
              <w:tabs>
                <w:tab w:val="decimal" w:pos="1101"/>
              </w:tabs>
              <w:spacing w:line="280" w:lineRule="exact"/>
              <w:ind w:right="-72"/>
              <w:jc w:val="both"/>
              <w:rPr>
                <w:rFonts w:cs="Cordia New"/>
                <w:sz w:val="22"/>
                <w:szCs w:val="22"/>
              </w:rPr>
            </w:pPr>
            <w:r w:rsidRPr="00C64A6F">
              <w:rPr>
                <w:rFonts w:cs="Cordia New"/>
                <w:sz w:val="22"/>
                <w:szCs w:val="22"/>
              </w:rPr>
              <w:t>22</w:t>
            </w:r>
            <w:r w:rsidRPr="00893755">
              <w:rPr>
                <w:rFonts w:cs="Cordia New"/>
                <w:sz w:val="22"/>
                <w:szCs w:val="22"/>
              </w:rPr>
              <w:t>,</w:t>
            </w:r>
            <w:r w:rsidRPr="00C64A6F">
              <w:rPr>
                <w:rFonts w:cs="Cordia New"/>
                <w:sz w:val="22"/>
                <w:szCs w:val="22"/>
              </w:rPr>
              <w:t>344</w:t>
            </w:r>
            <w:r w:rsidRPr="00893755">
              <w:rPr>
                <w:rFonts w:cs="Cordia New"/>
                <w:sz w:val="22"/>
                <w:szCs w:val="22"/>
              </w:rPr>
              <w:t>,</w:t>
            </w:r>
            <w:r w:rsidRPr="00C64A6F">
              <w:rPr>
                <w:rFonts w:cs="Cordia New"/>
                <w:sz w:val="22"/>
                <w:szCs w:val="22"/>
              </w:rPr>
              <w:t>460</w:t>
            </w:r>
          </w:p>
        </w:tc>
        <w:tc>
          <w:tcPr>
            <w:tcW w:w="1296" w:type="dxa"/>
            <w:tcBorders>
              <w:bottom w:val="single" w:sz="4" w:space="0" w:color="auto"/>
            </w:tcBorders>
            <w:shd w:val="clear" w:color="auto" w:fill="auto"/>
            <w:vAlign w:val="bottom"/>
          </w:tcPr>
          <w:p w14:paraId="5AEE9C21" w14:textId="77777777" w:rsidR="00223E75" w:rsidRPr="00893755" w:rsidRDefault="00223E75" w:rsidP="00223E75">
            <w:pPr>
              <w:tabs>
                <w:tab w:val="decimal" w:pos="1101"/>
              </w:tabs>
              <w:spacing w:line="280" w:lineRule="exact"/>
              <w:ind w:right="-72"/>
              <w:jc w:val="both"/>
              <w:rPr>
                <w:rFonts w:cs="Cordia New"/>
                <w:sz w:val="22"/>
                <w:szCs w:val="22"/>
              </w:rPr>
            </w:pPr>
            <w:r w:rsidRPr="00893755">
              <w:rPr>
                <w:rFonts w:cs="Cordia New"/>
                <w:sz w:val="22"/>
                <w:szCs w:val="22"/>
              </w:rPr>
              <w:t>(</w:t>
            </w:r>
            <w:r w:rsidRPr="00C64A6F">
              <w:rPr>
                <w:rFonts w:cs="Cordia New"/>
                <w:sz w:val="22"/>
                <w:szCs w:val="22"/>
              </w:rPr>
              <w:t>299</w:t>
            </w:r>
            <w:r w:rsidRPr="00893755">
              <w:rPr>
                <w:rFonts w:cs="Cordia New"/>
                <w:sz w:val="22"/>
                <w:szCs w:val="22"/>
              </w:rPr>
              <w:t>,</w:t>
            </w:r>
            <w:r w:rsidRPr="00C64A6F">
              <w:rPr>
                <w:rFonts w:cs="Cordia New"/>
                <w:sz w:val="22"/>
                <w:szCs w:val="22"/>
              </w:rPr>
              <w:t>714</w:t>
            </w:r>
            <w:r w:rsidRPr="00893755">
              <w:rPr>
                <w:rFonts w:cs="Cordia New"/>
                <w:sz w:val="22"/>
                <w:szCs w:val="22"/>
              </w:rPr>
              <w:t>)</w:t>
            </w:r>
          </w:p>
        </w:tc>
      </w:tr>
      <w:tr w:rsidR="00223E75" w:rsidRPr="00893755" w14:paraId="6271A736" w14:textId="77777777" w:rsidTr="00223E75">
        <w:tc>
          <w:tcPr>
            <w:tcW w:w="3744" w:type="dxa"/>
          </w:tcPr>
          <w:p w14:paraId="7110D72D" w14:textId="77777777" w:rsidR="00223E75" w:rsidRPr="00C651A9" w:rsidRDefault="00223E75" w:rsidP="00C357E6">
            <w:pPr>
              <w:ind w:left="101" w:right="-72" w:hanging="187"/>
              <w:rPr>
                <w:rFonts w:cs="Cordia New"/>
                <w:b/>
                <w:bCs/>
                <w:sz w:val="8"/>
                <w:szCs w:val="8"/>
              </w:rPr>
            </w:pPr>
          </w:p>
        </w:tc>
        <w:tc>
          <w:tcPr>
            <w:tcW w:w="1296" w:type="dxa"/>
            <w:tcBorders>
              <w:top w:val="single" w:sz="4" w:space="0" w:color="auto"/>
            </w:tcBorders>
            <w:shd w:val="clear" w:color="auto" w:fill="FAFAFA"/>
            <w:vAlign w:val="bottom"/>
          </w:tcPr>
          <w:p w14:paraId="2E1BBC1B" w14:textId="77777777" w:rsidR="00223E75" w:rsidRPr="00C651A9" w:rsidRDefault="00223E75" w:rsidP="00223E75">
            <w:pPr>
              <w:tabs>
                <w:tab w:val="decimal" w:pos="1101"/>
              </w:tabs>
              <w:ind w:right="-72"/>
              <w:jc w:val="both"/>
              <w:rPr>
                <w:rFonts w:cs="Cordia New"/>
                <w:b/>
                <w:bCs/>
                <w:sz w:val="8"/>
                <w:szCs w:val="8"/>
              </w:rPr>
            </w:pPr>
          </w:p>
        </w:tc>
        <w:tc>
          <w:tcPr>
            <w:tcW w:w="1296" w:type="dxa"/>
            <w:tcBorders>
              <w:top w:val="single" w:sz="4" w:space="0" w:color="auto"/>
            </w:tcBorders>
            <w:shd w:val="clear" w:color="auto" w:fill="auto"/>
            <w:vAlign w:val="bottom"/>
          </w:tcPr>
          <w:p w14:paraId="790C1ADE" w14:textId="77777777" w:rsidR="00223E75" w:rsidRPr="00C651A9" w:rsidRDefault="00223E75" w:rsidP="00223E75">
            <w:pPr>
              <w:tabs>
                <w:tab w:val="decimal" w:pos="1101"/>
              </w:tabs>
              <w:ind w:right="-72"/>
              <w:jc w:val="both"/>
              <w:rPr>
                <w:rFonts w:cs="Cordia New"/>
                <w:b/>
                <w:bCs/>
                <w:sz w:val="8"/>
                <w:szCs w:val="8"/>
              </w:rPr>
            </w:pPr>
          </w:p>
        </w:tc>
        <w:tc>
          <w:tcPr>
            <w:tcW w:w="1296" w:type="dxa"/>
            <w:tcBorders>
              <w:top w:val="single" w:sz="4" w:space="0" w:color="auto"/>
            </w:tcBorders>
            <w:shd w:val="clear" w:color="auto" w:fill="FAFAFA"/>
            <w:vAlign w:val="bottom"/>
          </w:tcPr>
          <w:p w14:paraId="606FA64A" w14:textId="77777777" w:rsidR="00223E75" w:rsidRPr="00C651A9" w:rsidRDefault="00223E75" w:rsidP="00223E75">
            <w:pPr>
              <w:tabs>
                <w:tab w:val="decimal" w:pos="1101"/>
              </w:tabs>
              <w:ind w:right="-72"/>
              <w:jc w:val="both"/>
              <w:rPr>
                <w:rFonts w:cs="Cordia New"/>
                <w:b/>
                <w:bCs/>
                <w:sz w:val="8"/>
                <w:szCs w:val="8"/>
              </w:rPr>
            </w:pPr>
          </w:p>
        </w:tc>
        <w:tc>
          <w:tcPr>
            <w:tcW w:w="1296" w:type="dxa"/>
            <w:tcBorders>
              <w:top w:val="single" w:sz="4" w:space="0" w:color="auto"/>
            </w:tcBorders>
            <w:shd w:val="clear" w:color="auto" w:fill="auto"/>
            <w:vAlign w:val="bottom"/>
          </w:tcPr>
          <w:p w14:paraId="364B5799" w14:textId="77777777" w:rsidR="00223E75" w:rsidRPr="00C651A9" w:rsidRDefault="00223E75" w:rsidP="00223E75">
            <w:pPr>
              <w:tabs>
                <w:tab w:val="decimal" w:pos="1101"/>
              </w:tabs>
              <w:ind w:right="-72"/>
              <w:jc w:val="both"/>
              <w:rPr>
                <w:rFonts w:cs="Cordia New"/>
                <w:b/>
                <w:bCs/>
                <w:sz w:val="8"/>
                <w:szCs w:val="8"/>
              </w:rPr>
            </w:pPr>
          </w:p>
        </w:tc>
      </w:tr>
      <w:tr w:rsidR="00223E75" w:rsidRPr="00893755" w14:paraId="7F54F3BA" w14:textId="77777777" w:rsidTr="00223E75">
        <w:tc>
          <w:tcPr>
            <w:tcW w:w="3744" w:type="dxa"/>
          </w:tcPr>
          <w:p w14:paraId="3D28AB98" w14:textId="77777777" w:rsidR="00223E75" w:rsidRPr="00893755" w:rsidRDefault="00223E75" w:rsidP="00C357E6">
            <w:pPr>
              <w:spacing w:line="280" w:lineRule="exact"/>
              <w:ind w:left="101" w:right="-72" w:hanging="187"/>
              <w:rPr>
                <w:rFonts w:cs="Cordia New"/>
                <w:sz w:val="22"/>
                <w:szCs w:val="22"/>
              </w:rPr>
            </w:pPr>
            <w:r w:rsidRPr="00893755">
              <w:rPr>
                <w:rFonts w:cs="Cordia New"/>
                <w:sz w:val="22"/>
                <w:szCs w:val="22"/>
              </w:rPr>
              <w:t xml:space="preserve">Tax calculated at a tax rate of </w:t>
            </w:r>
            <w:r w:rsidRPr="00C64A6F">
              <w:rPr>
                <w:rFonts w:cs="Cordia New"/>
                <w:sz w:val="22"/>
                <w:szCs w:val="22"/>
              </w:rPr>
              <w:t>20</w:t>
            </w:r>
            <w:r w:rsidRPr="00893755">
              <w:rPr>
                <w:rFonts w:cs="Cordia New"/>
                <w:sz w:val="22"/>
                <w:szCs w:val="22"/>
              </w:rPr>
              <w:t>% (</w:t>
            </w:r>
            <w:r w:rsidRPr="00C64A6F">
              <w:rPr>
                <w:rFonts w:cs="Cordia New"/>
                <w:sz w:val="22"/>
                <w:szCs w:val="22"/>
              </w:rPr>
              <w:t>2020</w:t>
            </w:r>
            <w:r w:rsidRPr="00893755">
              <w:rPr>
                <w:rFonts w:cs="Cordia New"/>
                <w:sz w:val="22"/>
                <w:szCs w:val="22"/>
              </w:rPr>
              <w:t xml:space="preserve">: </w:t>
            </w:r>
            <w:r w:rsidRPr="00C64A6F">
              <w:rPr>
                <w:rFonts w:cs="Cordia New"/>
                <w:sz w:val="22"/>
                <w:szCs w:val="22"/>
              </w:rPr>
              <w:t>20</w:t>
            </w:r>
            <w:r w:rsidRPr="00893755">
              <w:rPr>
                <w:rFonts w:cs="Cordia New"/>
                <w:sz w:val="22"/>
                <w:szCs w:val="22"/>
              </w:rPr>
              <w:t>%)</w:t>
            </w:r>
          </w:p>
        </w:tc>
        <w:tc>
          <w:tcPr>
            <w:tcW w:w="1296" w:type="dxa"/>
            <w:shd w:val="clear" w:color="auto" w:fill="FAFAFA"/>
            <w:vAlign w:val="bottom"/>
          </w:tcPr>
          <w:p w14:paraId="5C4BAC0D"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cs="Cordia New"/>
                <w:sz w:val="22"/>
                <w:szCs w:val="22"/>
              </w:rPr>
              <w:t>138</w:t>
            </w:r>
            <w:r w:rsidRPr="00893755">
              <w:rPr>
                <w:rFonts w:cs="Cordia New"/>
                <w:sz w:val="22"/>
                <w:szCs w:val="22"/>
              </w:rPr>
              <w:t>,</w:t>
            </w:r>
            <w:r w:rsidRPr="00C64A6F">
              <w:rPr>
                <w:rFonts w:cs="Cordia New"/>
                <w:sz w:val="22"/>
                <w:szCs w:val="22"/>
              </w:rPr>
              <w:t>104</w:t>
            </w:r>
          </w:p>
        </w:tc>
        <w:tc>
          <w:tcPr>
            <w:tcW w:w="1296" w:type="dxa"/>
            <w:shd w:val="clear" w:color="auto" w:fill="auto"/>
            <w:vAlign w:val="bottom"/>
          </w:tcPr>
          <w:p w14:paraId="5E1453A6"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r w:rsidRPr="00C64A6F">
              <w:rPr>
                <w:rFonts w:eastAsia="Calibri" w:cs="Cordia New"/>
                <w:sz w:val="22"/>
                <w:szCs w:val="22"/>
              </w:rPr>
              <w:t>1</w:t>
            </w:r>
            <w:r w:rsidRPr="00893755">
              <w:rPr>
                <w:rFonts w:eastAsia="Calibri" w:cs="Cordia New"/>
                <w:sz w:val="22"/>
                <w:szCs w:val="22"/>
              </w:rPr>
              <w:t>,</w:t>
            </w:r>
            <w:r w:rsidRPr="00C64A6F">
              <w:rPr>
                <w:rFonts w:eastAsia="Calibri" w:cs="Cordia New"/>
                <w:sz w:val="22"/>
                <w:szCs w:val="22"/>
              </w:rPr>
              <w:t>610</w:t>
            </w:r>
            <w:r w:rsidRPr="00893755">
              <w:rPr>
                <w:rFonts w:eastAsia="Calibri" w:cs="Cordia New"/>
                <w:sz w:val="22"/>
                <w:szCs w:val="22"/>
              </w:rPr>
              <w:t>)</w:t>
            </w:r>
          </w:p>
        </w:tc>
        <w:tc>
          <w:tcPr>
            <w:tcW w:w="1296" w:type="dxa"/>
            <w:shd w:val="clear" w:color="auto" w:fill="FAFAFA"/>
            <w:vAlign w:val="bottom"/>
          </w:tcPr>
          <w:p w14:paraId="4CD9FAD8" w14:textId="77777777" w:rsidR="00223E75" w:rsidRPr="00893755" w:rsidRDefault="00223E75" w:rsidP="00223E75">
            <w:pPr>
              <w:tabs>
                <w:tab w:val="decimal" w:pos="1101"/>
              </w:tabs>
              <w:spacing w:line="280" w:lineRule="exact"/>
              <w:ind w:right="-72"/>
              <w:jc w:val="both"/>
              <w:rPr>
                <w:rFonts w:cs="Cordia New"/>
                <w:sz w:val="22"/>
                <w:szCs w:val="22"/>
              </w:rPr>
            </w:pPr>
            <w:r w:rsidRPr="00C64A6F">
              <w:rPr>
                <w:rFonts w:cs="Cordia New"/>
                <w:sz w:val="22"/>
                <w:szCs w:val="22"/>
              </w:rPr>
              <w:t>4</w:t>
            </w:r>
            <w:r w:rsidRPr="00893755">
              <w:rPr>
                <w:rFonts w:cs="Cordia New"/>
                <w:sz w:val="22"/>
                <w:szCs w:val="22"/>
              </w:rPr>
              <w:t>,</w:t>
            </w:r>
            <w:r w:rsidRPr="00C64A6F">
              <w:rPr>
                <w:rFonts w:cs="Cordia New"/>
                <w:sz w:val="22"/>
                <w:szCs w:val="22"/>
              </w:rPr>
              <w:t>468</w:t>
            </w:r>
            <w:r w:rsidRPr="00893755">
              <w:rPr>
                <w:rFonts w:cs="Cordia New"/>
                <w:sz w:val="22"/>
                <w:szCs w:val="22"/>
              </w:rPr>
              <w:t>,</w:t>
            </w:r>
            <w:r w:rsidRPr="00C64A6F">
              <w:rPr>
                <w:rFonts w:cs="Cordia New"/>
                <w:sz w:val="22"/>
                <w:szCs w:val="22"/>
              </w:rPr>
              <w:t>892</w:t>
            </w:r>
          </w:p>
        </w:tc>
        <w:tc>
          <w:tcPr>
            <w:tcW w:w="1296" w:type="dxa"/>
            <w:shd w:val="clear" w:color="auto" w:fill="auto"/>
            <w:vAlign w:val="bottom"/>
          </w:tcPr>
          <w:p w14:paraId="61790DC1" w14:textId="77777777" w:rsidR="00223E75" w:rsidRPr="00893755" w:rsidRDefault="00223E75" w:rsidP="00223E75">
            <w:pPr>
              <w:tabs>
                <w:tab w:val="decimal" w:pos="1101"/>
              </w:tabs>
              <w:spacing w:line="280" w:lineRule="exact"/>
              <w:ind w:right="-72"/>
              <w:jc w:val="both"/>
              <w:rPr>
                <w:rFonts w:cs="Cordia New"/>
                <w:sz w:val="22"/>
                <w:szCs w:val="22"/>
              </w:rPr>
            </w:pPr>
            <w:r w:rsidRPr="00893755">
              <w:rPr>
                <w:rFonts w:cs="Cordia New"/>
                <w:sz w:val="22"/>
                <w:szCs w:val="22"/>
              </w:rPr>
              <w:t>(</w:t>
            </w:r>
            <w:r w:rsidRPr="00C64A6F">
              <w:rPr>
                <w:rFonts w:cs="Cordia New"/>
                <w:sz w:val="22"/>
                <w:szCs w:val="22"/>
              </w:rPr>
              <w:t>59</w:t>
            </w:r>
            <w:r w:rsidRPr="00893755">
              <w:rPr>
                <w:rFonts w:cs="Cordia New"/>
                <w:sz w:val="22"/>
                <w:szCs w:val="22"/>
              </w:rPr>
              <w:t>,</w:t>
            </w:r>
            <w:r w:rsidRPr="00C64A6F">
              <w:rPr>
                <w:rFonts w:cs="Cordia New"/>
                <w:sz w:val="22"/>
                <w:szCs w:val="22"/>
              </w:rPr>
              <w:t>943</w:t>
            </w:r>
            <w:r w:rsidRPr="00893755">
              <w:rPr>
                <w:rFonts w:cs="Cordia New"/>
                <w:sz w:val="22"/>
                <w:szCs w:val="22"/>
              </w:rPr>
              <w:t>)</w:t>
            </w:r>
          </w:p>
        </w:tc>
      </w:tr>
      <w:tr w:rsidR="00223E75" w:rsidRPr="00893755" w14:paraId="3651F62F" w14:textId="77777777" w:rsidTr="00223E75">
        <w:tc>
          <w:tcPr>
            <w:tcW w:w="3744" w:type="dxa"/>
          </w:tcPr>
          <w:p w14:paraId="79171157" w14:textId="77777777" w:rsidR="00223E75" w:rsidRPr="00893755" w:rsidRDefault="00223E75" w:rsidP="00C357E6">
            <w:pPr>
              <w:spacing w:line="280" w:lineRule="exact"/>
              <w:ind w:left="101" w:right="-72" w:hanging="187"/>
              <w:rPr>
                <w:rFonts w:cs="Cordia New"/>
                <w:sz w:val="22"/>
                <w:szCs w:val="22"/>
              </w:rPr>
            </w:pPr>
            <w:r w:rsidRPr="00893755">
              <w:rPr>
                <w:rFonts w:cs="Cordia New"/>
                <w:sz w:val="22"/>
                <w:szCs w:val="22"/>
              </w:rPr>
              <w:t>Tax effect of:</w:t>
            </w:r>
          </w:p>
        </w:tc>
        <w:tc>
          <w:tcPr>
            <w:tcW w:w="1296" w:type="dxa"/>
            <w:shd w:val="clear" w:color="auto" w:fill="FAFAFA"/>
            <w:vAlign w:val="bottom"/>
          </w:tcPr>
          <w:p w14:paraId="050130AB" w14:textId="77777777" w:rsidR="00223E75" w:rsidRPr="00893755" w:rsidRDefault="00223E75" w:rsidP="00223E75">
            <w:pPr>
              <w:tabs>
                <w:tab w:val="decimal" w:pos="1101"/>
              </w:tabs>
              <w:spacing w:line="280" w:lineRule="exact"/>
              <w:ind w:right="-72"/>
              <w:jc w:val="both"/>
              <w:rPr>
                <w:rFonts w:eastAsia="Calibri" w:cs="Cordia New"/>
                <w:sz w:val="22"/>
                <w:szCs w:val="22"/>
              </w:rPr>
            </w:pPr>
          </w:p>
        </w:tc>
        <w:tc>
          <w:tcPr>
            <w:tcW w:w="1296" w:type="dxa"/>
            <w:shd w:val="clear" w:color="auto" w:fill="auto"/>
            <w:vAlign w:val="bottom"/>
          </w:tcPr>
          <w:p w14:paraId="19B4BF8E" w14:textId="77777777" w:rsidR="00223E75" w:rsidRPr="00893755" w:rsidRDefault="00223E75" w:rsidP="00223E75">
            <w:pPr>
              <w:tabs>
                <w:tab w:val="decimal" w:pos="1101"/>
              </w:tabs>
              <w:spacing w:line="280" w:lineRule="exact"/>
              <w:ind w:right="-72"/>
              <w:jc w:val="both"/>
              <w:rPr>
                <w:rFonts w:eastAsia="Calibri" w:cs="Cordia New"/>
                <w:sz w:val="22"/>
                <w:szCs w:val="22"/>
              </w:rPr>
            </w:pPr>
          </w:p>
        </w:tc>
        <w:tc>
          <w:tcPr>
            <w:tcW w:w="1296" w:type="dxa"/>
            <w:shd w:val="clear" w:color="auto" w:fill="FAFAFA"/>
            <w:vAlign w:val="bottom"/>
          </w:tcPr>
          <w:p w14:paraId="46255D3D" w14:textId="77777777" w:rsidR="00223E75" w:rsidRPr="00893755" w:rsidRDefault="00223E75" w:rsidP="00223E75">
            <w:pPr>
              <w:tabs>
                <w:tab w:val="decimal" w:pos="1101"/>
              </w:tabs>
              <w:spacing w:line="280" w:lineRule="exact"/>
              <w:ind w:right="-72"/>
              <w:jc w:val="both"/>
              <w:rPr>
                <w:rFonts w:cs="Cordia New"/>
                <w:sz w:val="22"/>
                <w:szCs w:val="22"/>
              </w:rPr>
            </w:pPr>
          </w:p>
        </w:tc>
        <w:tc>
          <w:tcPr>
            <w:tcW w:w="1296" w:type="dxa"/>
            <w:shd w:val="clear" w:color="auto" w:fill="auto"/>
            <w:vAlign w:val="bottom"/>
          </w:tcPr>
          <w:p w14:paraId="2276BEE9" w14:textId="77777777" w:rsidR="00223E75" w:rsidRPr="00893755" w:rsidRDefault="00223E75" w:rsidP="00223E75">
            <w:pPr>
              <w:tabs>
                <w:tab w:val="decimal" w:pos="1101"/>
              </w:tabs>
              <w:spacing w:line="280" w:lineRule="exact"/>
              <w:ind w:right="-72"/>
              <w:jc w:val="both"/>
              <w:rPr>
                <w:rFonts w:cs="Cordia New"/>
                <w:sz w:val="22"/>
                <w:szCs w:val="22"/>
              </w:rPr>
            </w:pPr>
          </w:p>
        </w:tc>
      </w:tr>
      <w:tr w:rsidR="00223E75" w:rsidRPr="00893755" w14:paraId="00ECD498" w14:textId="77777777" w:rsidTr="00223E75">
        <w:tc>
          <w:tcPr>
            <w:tcW w:w="3744" w:type="dxa"/>
          </w:tcPr>
          <w:p w14:paraId="015E4670" w14:textId="77777777" w:rsidR="00223E75" w:rsidRPr="00893755" w:rsidRDefault="00223E75" w:rsidP="00C357E6">
            <w:pPr>
              <w:spacing w:line="280" w:lineRule="exact"/>
              <w:ind w:left="101" w:right="-72" w:hanging="187"/>
              <w:rPr>
                <w:rFonts w:cs="Cordia New"/>
                <w:sz w:val="22"/>
                <w:szCs w:val="22"/>
              </w:rPr>
            </w:pPr>
            <w:r w:rsidRPr="00893755">
              <w:rPr>
                <w:rFonts w:cs="Cordia New"/>
                <w:sz w:val="22"/>
                <w:szCs w:val="22"/>
              </w:rPr>
              <w:t>Income not subject to tax</w:t>
            </w:r>
          </w:p>
        </w:tc>
        <w:tc>
          <w:tcPr>
            <w:tcW w:w="1296" w:type="dxa"/>
            <w:shd w:val="clear" w:color="auto" w:fill="FAFAFA"/>
            <w:vAlign w:val="bottom"/>
          </w:tcPr>
          <w:p w14:paraId="18C0F69B"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cs="Cordia New"/>
                <w:sz w:val="22"/>
                <w:szCs w:val="22"/>
              </w:rPr>
              <w:t>(</w:t>
            </w:r>
            <w:r w:rsidRPr="00C64A6F">
              <w:rPr>
                <w:rFonts w:cs="Cordia New"/>
                <w:sz w:val="22"/>
                <w:szCs w:val="22"/>
              </w:rPr>
              <w:t>21</w:t>
            </w:r>
            <w:r w:rsidRPr="00893755">
              <w:rPr>
                <w:rFonts w:cs="Cordia New"/>
                <w:sz w:val="22"/>
                <w:szCs w:val="22"/>
              </w:rPr>
              <w:t>,</w:t>
            </w:r>
            <w:r w:rsidRPr="00C64A6F">
              <w:rPr>
                <w:rFonts w:cs="Cordia New"/>
                <w:sz w:val="22"/>
                <w:szCs w:val="22"/>
              </w:rPr>
              <w:t>739</w:t>
            </w:r>
            <w:r w:rsidRPr="00893755">
              <w:rPr>
                <w:rFonts w:cs="Cordia New"/>
                <w:sz w:val="22"/>
                <w:szCs w:val="22"/>
              </w:rPr>
              <w:t>)</w:t>
            </w:r>
          </w:p>
        </w:tc>
        <w:tc>
          <w:tcPr>
            <w:tcW w:w="1296" w:type="dxa"/>
            <w:shd w:val="clear" w:color="auto" w:fill="auto"/>
            <w:vAlign w:val="bottom"/>
          </w:tcPr>
          <w:p w14:paraId="3DC14977"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r w:rsidRPr="00C64A6F">
              <w:rPr>
                <w:rFonts w:eastAsia="Calibri" w:cs="Cordia New"/>
                <w:sz w:val="22"/>
                <w:szCs w:val="22"/>
              </w:rPr>
              <w:t>19</w:t>
            </w:r>
            <w:r w:rsidRPr="00893755">
              <w:rPr>
                <w:rFonts w:eastAsia="Calibri" w:cs="Cordia New"/>
                <w:sz w:val="22"/>
                <w:szCs w:val="22"/>
              </w:rPr>
              <w:t>,</w:t>
            </w:r>
            <w:r w:rsidRPr="00C64A6F">
              <w:rPr>
                <w:rFonts w:eastAsia="Calibri" w:cs="Cordia New"/>
                <w:sz w:val="22"/>
                <w:szCs w:val="22"/>
              </w:rPr>
              <w:t>784</w:t>
            </w:r>
            <w:r w:rsidRPr="00893755">
              <w:rPr>
                <w:rFonts w:eastAsia="Calibri" w:cs="Cordia New"/>
                <w:sz w:val="22"/>
                <w:szCs w:val="22"/>
              </w:rPr>
              <w:t>)</w:t>
            </w:r>
          </w:p>
        </w:tc>
        <w:tc>
          <w:tcPr>
            <w:tcW w:w="1296" w:type="dxa"/>
            <w:shd w:val="clear" w:color="auto" w:fill="FAFAFA"/>
            <w:vAlign w:val="bottom"/>
          </w:tcPr>
          <w:p w14:paraId="3B2C1F34" w14:textId="77777777" w:rsidR="00223E75" w:rsidRPr="00893755" w:rsidRDefault="00223E75" w:rsidP="00223E75">
            <w:pPr>
              <w:tabs>
                <w:tab w:val="decimal" w:pos="1101"/>
              </w:tabs>
              <w:spacing w:line="280" w:lineRule="exact"/>
              <w:ind w:right="-72"/>
              <w:jc w:val="both"/>
              <w:rPr>
                <w:rFonts w:cs="Cordia New"/>
                <w:sz w:val="22"/>
                <w:szCs w:val="22"/>
              </w:rPr>
            </w:pPr>
            <w:r w:rsidRPr="00893755">
              <w:rPr>
                <w:rFonts w:cs="Cordia New"/>
                <w:sz w:val="22"/>
                <w:szCs w:val="22"/>
              </w:rPr>
              <w:t>(</w:t>
            </w:r>
            <w:r w:rsidRPr="00C64A6F">
              <w:rPr>
                <w:rFonts w:cs="Cordia New"/>
                <w:sz w:val="22"/>
                <w:szCs w:val="22"/>
              </w:rPr>
              <w:t>695</w:t>
            </w:r>
            <w:r w:rsidRPr="00893755">
              <w:rPr>
                <w:rFonts w:cs="Cordia New"/>
                <w:sz w:val="22"/>
                <w:szCs w:val="22"/>
              </w:rPr>
              <w:t>,</w:t>
            </w:r>
            <w:r w:rsidRPr="00C64A6F">
              <w:rPr>
                <w:rFonts w:cs="Cordia New"/>
                <w:sz w:val="22"/>
                <w:szCs w:val="22"/>
              </w:rPr>
              <w:t>135</w:t>
            </w:r>
            <w:r w:rsidRPr="00893755">
              <w:rPr>
                <w:rFonts w:cs="Cordia New"/>
                <w:sz w:val="22"/>
                <w:szCs w:val="22"/>
              </w:rPr>
              <w:t>)</w:t>
            </w:r>
          </w:p>
        </w:tc>
        <w:tc>
          <w:tcPr>
            <w:tcW w:w="1296" w:type="dxa"/>
            <w:shd w:val="clear" w:color="auto" w:fill="auto"/>
            <w:vAlign w:val="bottom"/>
          </w:tcPr>
          <w:p w14:paraId="26B5DC44" w14:textId="77777777" w:rsidR="00223E75" w:rsidRPr="00893755" w:rsidRDefault="00223E75" w:rsidP="00223E75">
            <w:pPr>
              <w:tabs>
                <w:tab w:val="decimal" w:pos="1101"/>
              </w:tabs>
              <w:spacing w:line="280" w:lineRule="exact"/>
              <w:ind w:right="-72"/>
              <w:jc w:val="both"/>
              <w:rPr>
                <w:rFonts w:cs="Cordia New"/>
                <w:sz w:val="22"/>
                <w:szCs w:val="22"/>
              </w:rPr>
            </w:pPr>
            <w:r w:rsidRPr="00893755">
              <w:rPr>
                <w:rFonts w:cs="Cordia New"/>
                <w:sz w:val="22"/>
                <w:szCs w:val="22"/>
              </w:rPr>
              <w:t>(</w:t>
            </w:r>
            <w:r w:rsidRPr="00C64A6F">
              <w:rPr>
                <w:rFonts w:cs="Cordia New"/>
                <w:sz w:val="22"/>
                <w:szCs w:val="22"/>
              </w:rPr>
              <w:t>619</w:t>
            </w:r>
            <w:r w:rsidRPr="00893755">
              <w:rPr>
                <w:rFonts w:cs="Cordia New"/>
                <w:sz w:val="22"/>
                <w:szCs w:val="22"/>
              </w:rPr>
              <w:t>,</w:t>
            </w:r>
            <w:r w:rsidRPr="00C64A6F">
              <w:rPr>
                <w:rFonts w:cs="Cordia New"/>
                <w:sz w:val="22"/>
                <w:szCs w:val="22"/>
              </w:rPr>
              <w:t>113</w:t>
            </w:r>
            <w:r w:rsidRPr="00893755">
              <w:rPr>
                <w:rFonts w:cs="Cordia New"/>
                <w:sz w:val="22"/>
                <w:szCs w:val="22"/>
              </w:rPr>
              <w:t>)</w:t>
            </w:r>
          </w:p>
        </w:tc>
      </w:tr>
      <w:tr w:rsidR="00223E75" w:rsidRPr="00893755" w14:paraId="3FBB7B37" w14:textId="77777777" w:rsidTr="00223E75">
        <w:tc>
          <w:tcPr>
            <w:tcW w:w="3744" w:type="dxa"/>
          </w:tcPr>
          <w:p w14:paraId="18A4819F" w14:textId="79E32E42" w:rsidR="00223E75" w:rsidRPr="00893755" w:rsidRDefault="00223E75" w:rsidP="00C357E6">
            <w:pPr>
              <w:spacing w:line="280" w:lineRule="exact"/>
              <w:ind w:left="101" w:right="-72" w:hanging="187"/>
              <w:rPr>
                <w:rFonts w:cs="Cordia New"/>
                <w:sz w:val="22"/>
                <w:szCs w:val="22"/>
                <w:cs/>
              </w:rPr>
            </w:pPr>
            <w:r w:rsidRPr="00893755">
              <w:rPr>
                <w:rFonts w:cs="Cordia New"/>
                <w:sz w:val="22"/>
                <w:szCs w:val="22"/>
              </w:rPr>
              <w:t>Expenses not deductible for tax purpose</w:t>
            </w:r>
            <w:r w:rsidRPr="00893755">
              <w:rPr>
                <w:rFonts w:cs="Cordia New"/>
                <w:sz w:val="22"/>
                <w:szCs w:val="22"/>
                <w:cs/>
              </w:rPr>
              <w:t xml:space="preserve"> </w:t>
            </w:r>
          </w:p>
        </w:tc>
        <w:tc>
          <w:tcPr>
            <w:tcW w:w="1296" w:type="dxa"/>
            <w:shd w:val="clear" w:color="auto" w:fill="FAFAFA"/>
            <w:vAlign w:val="bottom"/>
          </w:tcPr>
          <w:p w14:paraId="7A0D5F4A"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cs="Cordia New"/>
                <w:sz w:val="22"/>
                <w:szCs w:val="22"/>
              </w:rPr>
              <w:t>15</w:t>
            </w:r>
            <w:r w:rsidRPr="00893755">
              <w:rPr>
                <w:rFonts w:cs="Cordia New"/>
                <w:sz w:val="22"/>
                <w:szCs w:val="22"/>
              </w:rPr>
              <w:t>,</w:t>
            </w:r>
            <w:r w:rsidRPr="00C64A6F">
              <w:rPr>
                <w:rFonts w:cs="Cordia New"/>
                <w:sz w:val="22"/>
                <w:szCs w:val="22"/>
              </w:rPr>
              <w:t>148</w:t>
            </w:r>
          </w:p>
        </w:tc>
        <w:tc>
          <w:tcPr>
            <w:tcW w:w="1296" w:type="dxa"/>
            <w:shd w:val="clear" w:color="auto" w:fill="auto"/>
            <w:vAlign w:val="bottom"/>
          </w:tcPr>
          <w:p w14:paraId="6E0D9DDE"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eastAsia="Calibri" w:cs="Cordia New"/>
                <w:sz w:val="22"/>
                <w:szCs w:val="22"/>
              </w:rPr>
              <w:t>5</w:t>
            </w:r>
            <w:r w:rsidRPr="00893755">
              <w:rPr>
                <w:rFonts w:eastAsia="Calibri" w:cs="Cordia New"/>
                <w:sz w:val="22"/>
                <w:szCs w:val="22"/>
              </w:rPr>
              <w:t>,</w:t>
            </w:r>
            <w:r w:rsidRPr="00C64A6F">
              <w:rPr>
                <w:rFonts w:eastAsia="Calibri" w:cs="Cordia New"/>
                <w:sz w:val="22"/>
                <w:szCs w:val="22"/>
              </w:rPr>
              <w:t>851</w:t>
            </w:r>
          </w:p>
        </w:tc>
        <w:tc>
          <w:tcPr>
            <w:tcW w:w="1296" w:type="dxa"/>
            <w:shd w:val="clear" w:color="auto" w:fill="FAFAFA"/>
            <w:vAlign w:val="bottom"/>
          </w:tcPr>
          <w:p w14:paraId="1B6E392C" w14:textId="77777777" w:rsidR="00223E75" w:rsidRPr="00893755" w:rsidRDefault="00223E75" w:rsidP="00223E75">
            <w:pPr>
              <w:tabs>
                <w:tab w:val="decimal" w:pos="1101"/>
              </w:tabs>
              <w:spacing w:line="280" w:lineRule="exact"/>
              <w:ind w:right="-72"/>
              <w:jc w:val="both"/>
              <w:rPr>
                <w:rFonts w:cs="Cordia New"/>
                <w:sz w:val="22"/>
                <w:szCs w:val="22"/>
              </w:rPr>
            </w:pPr>
            <w:r w:rsidRPr="00C64A6F">
              <w:rPr>
                <w:rFonts w:cs="Cordia New"/>
                <w:sz w:val="22"/>
                <w:szCs w:val="22"/>
              </w:rPr>
              <w:t>484</w:t>
            </w:r>
            <w:r w:rsidRPr="00893755">
              <w:rPr>
                <w:rFonts w:cs="Cordia New"/>
                <w:sz w:val="22"/>
                <w:szCs w:val="22"/>
              </w:rPr>
              <w:t>,</w:t>
            </w:r>
            <w:r w:rsidRPr="00C64A6F">
              <w:rPr>
                <w:rFonts w:cs="Cordia New"/>
                <w:sz w:val="22"/>
                <w:szCs w:val="22"/>
              </w:rPr>
              <w:t>397</w:t>
            </w:r>
          </w:p>
        </w:tc>
        <w:tc>
          <w:tcPr>
            <w:tcW w:w="1296" w:type="dxa"/>
            <w:shd w:val="clear" w:color="auto" w:fill="auto"/>
            <w:vAlign w:val="bottom"/>
          </w:tcPr>
          <w:p w14:paraId="6E9419A2" w14:textId="77777777" w:rsidR="00223E75" w:rsidRPr="00893755" w:rsidRDefault="00223E75" w:rsidP="00223E75">
            <w:pPr>
              <w:tabs>
                <w:tab w:val="decimal" w:pos="1101"/>
              </w:tabs>
              <w:spacing w:line="280" w:lineRule="exact"/>
              <w:ind w:right="-72"/>
              <w:jc w:val="both"/>
              <w:rPr>
                <w:rFonts w:cs="Cordia New"/>
                <w:sz w:val="22"/>
                <w:szCs w:val="22"/>
              </w:rPr>
            </w:pPr>
            <w:r w:rsidRPr="00C64A6F">
              <w:rPr>
                <w:rFonts w:cs="Cordia New"/>
                <w:sz w:val="22"/>
                <w:szCs w:val="22"/>
              </w:rPr>
              <w:t>183</w:t>
            </w:r>
            <w:r w:rsidRPr="00893755">
              <w:rPr>
                <w:rFonts w:cs="Cordia New"/>
                <w:sz w:val="22"/>
                <w:szCs w:val="22"/>
              </w:rPr>
              <w:t>,</w:t>
            </w:r>
            <w:r w:rsidRPr="00C64A6F">
              <w:rPr>
                <w:rFonts w:cs="Cordia New"/>
                <w:sz w:val="22"/>
                <w:szCs w:val="22"/>
              </w:rPr>
              <w:t>103</w:t>
            </w:r>
          </w:p>
        </w:tc>
      </w:tr>
      <w:tr w:rsidR="00223E75" w:rsidRPr="00893755" w14:paraId="5DEADC81" w14:textId="77777777" w:rsidTr="00223E75">
        <w:tc>
          <w:tcPr>
            <w:tcW w:w="3744" w:type="dxa"/>
          </w:tcPr>
          <w:p w14:paraId="1672D668" w14:textId="22E122ED" w:rsidR="00223E75" w:rsidRPr="00893755" w:rsidRDefault="00223E75" w:rsidP="00C357E6">
            <w:pPr>
              <w:spacing w:line="280" w:lineRule="exact"/>
              <w:ind w:left="101" w:right="-72" w:hanging="187"/>
              <w:rPr>
                <w:rFonts w:cs="Cordia New"/>
                <w:sz w:val="22"/>
                <w:szCs w:val="22"/>
              </w:rPr>
            </w:pPr>
            <w:r w:rsidRPr="00893755">
              <w:rPr>
                <w:rFonts w:cs="Cordia New"/>
                <w:sz w:val="22"/>
                <w:szCs w:val="22"/>
              </w:rPr>
              <w:t xml:space="preserve">Tax losses for which no deferred income tax asset </w:t>
            </w:r>
            <w:r>
              <w:rPr>
                <w:rFonts w:cs="Cordia New"/>
                <w:sz w:val="22"/>
                <w:szCs w:val="22"/>
              </w:rPr>
              <w:br/>
            </w:r>
            <w:r w:rsidRPr="00893755">
              <w:rPr>
                <w:rFonts w:cs="Cordia New"/>
                <w:sz w:val="22"/>
                <w:szCs w:val="22"/>
              </w:rPr>
              <w:t>was recognised</w:t>
            </w:r>
          </w:p>
        </w:tc>
        <w:tc>
          <w:tcPr>
            <w:tcW w:w="1296" w:type="dxa"/>
            <w:shd w:val="clear" w:color="auto" w:fill="FAFAFA"/>
            <w:vAlign w:val="bottom"/>
          </w:tcPr>
          <w:p w14:paraId="4E981D10"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cs="Cordia New"/>
                <w:sz w:val="22"/>
                <w:szCs w:val="22"/>
              </w:rPr>
              <w:t>11</w:t>
            </w:r>
            <w:r w:rsidRPr="00893755">
              <w:rPr>
                <w:rFonts w:cs="Cordia New"/>
                <w:sz w:val="22"/>
                <w:szCs w:val="22"/>
              </w:rPr>
              <w:t>,</w:t>
            </w:r>
            <w:r w:rsidRPr="00C64A6F">
              <w:rPr>
                <w:rFonts w:cs="Cordia New"/>
                <w:sz w:val="22"/>
                <w:szCs w:val="22"/>
              </w:rPr>
              <w:t>595</w:t>
            </w:r>
          </w:p>
        </w:tc>
        <w:tc>
          <w:tcPr>
            <w:tcW w:w="1296" w:type="dxa"/>
            <w:shd w:val="clear" w:color="auto" w:fill="auto"/>
            <w:vAlign w:val="bottom"/>
          </w:tcPr>
          <w:p w14:paraId="3C9FBB04"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eastAsia="Calibri" w:cs="Cordia New"/>
                <w:sz w:val="22"/>
                <w:szCs w:val="22"/>
              </w:rPr>
              <w:t>41</w:t>
            </w:r>
            <w:r w:rsidRPr="00893755">
              <w:rPr>
                <w:rFonts w:eastAsia="Calibri" w:cs="Cordia New"/>
                <w:sz w:val="22"/>
                <w:szCs w:val="22"/>
              </w:rPr>
              <w:t>,</w:t>
            </w:r>
            <w:r w:rsidRPr="00C64A6F">
              <w:rPr>
                <w:rFonts w:eastAsia="Calibri" w:cs="Cordia New"/>
                <w:sz w:val="22"/>
                <w:szCs w:val="22"/>
              </w:rPr>
              <w:t>571</w:t>
            </w:r>
          </w:p>
        </w:tc>
        <w:tc>
          <w:tcPr>
            <w:tcW w:w="1296" w:type="dxa"/>
            <w:shd w:val="clear" w:color="auto" w:fill="FAFAFA"/>
            <w:vAlign w:val="bottom"/>
          </w:tcPr>
          <w:p w14:paraId="56D657E0" w14:textId="77777777" w:rsidR="00223E75" w:rsidRPr="00893755" w:rsidRDefault="00223E75" w:rsidP="00223E75">
            <w:pPr>
              <w:tabs>
                <w:tab w:val="decimal" w:pos="1101"/>
              </w:tabs>
              <w:spacing w:line="280" w:lineRule="exact"/>
              <w:ind w:right="-72"/>
              <w:jc w:val="both"/>
              <w:rPr>
                <w:rFonts w:cs="Cordia New"/>
                <w:sz w:val="22"/>
                <w:szCs w:val="22"/>
              </w:rPr>
            </w:pPr>
            <w:r w:rsidRPr="00C64A6F">
              <w:rPr>
                <w:rFonts w:cs="Cordia New"/>
                <w:sz w:val="22"/>
                <w:szCs w:val="22"/>
              </w:rPr>
              <w:t>370</w:t>
            </w:r>
            <w:r w:rsidRPr="00893755">
              <w:rPr>
                <w:rFonts w:cs="Cordia New"/>
                <w:sz w:val="22"/>
                <w:szCs w:val="22"/>
              </w:rPr>
              <w:t>,</w:t>
            </w:r>
            <w:r w:rsidRPr="00C64A6F">
              <w:rPr>
                <w:rFonts w:cs="Cordia New"/>
                <w:sz w:val="22"/>
                <w:szCs w:val="22"/>
              </w:rPr>
              <w:t>772</w:t>
            </w:r>
          </w:p>
        </w:tc>
        <w:tc>
          <w:tcPr>
            <w:tcW w:w="1296" w:type="dxa"/>
            <w:shd w:val="clear" w:color="auto" w:fill="auto"/>
            <w:vAlign w:val="bottom"/>
          </w:tcPr>
          <w:p w14:paraId="77F61AE4" w14:textId="77777777" w:rsidR="00223E75" w:rsidRPr="00893755" w:rsidRDefault="00223E75" w:rsidP="00223E75">
            <w:pPr>
              <w:tabs>
                <w:tab w:val="decimal" w:pos="1101"/>
              </w:tabs>
              <w:spacing w:line="280" w:lineRule="exact"/>
              <w:ind w:right="-72"/>
              <w:jc w:val="both"/>
              <w:rPr>
                <w:rFonts w:cs="Cordia New"/>
                <w:sz w:val="22"/>
                <w:szCs w:val="22"/>
              </w:rPr>
            </w:pPr>
            <w:r w:rsidRPr="00C64A6F">
              <w:rPr>
                <w:rFonts w:cs="Cordia New"/>
                <w:sz w:val="22"/>
                <w:szCs w:val="22"/>
              </w:rPr>
              <w:t>1</w:t>
            </w:r>
            <w:r w:rsidRPr="00893755">
              <w:rPr>
                <w:rFonts w:cs="Cordia New"/>
                <w:sz w:val="22"/>
                <w:szCs w:val="22"/>
              </w:rPr>
              <w:t>,</w:t>
            </w:r>
            <w:r w:rsidRPr="00C64A6F">
              <w:rPr>
                <w:rFonts w:cs="Cordia New"/>
                <w:sz w:val="22"/>
                <w:szCs w:val="22"/>
              </w:rPr>
              <w:t>300</w:t>
            </w:r>
            <w:r w:rsidRPr="00893755">
              <w:rPr>
                <w:rFonts w:cs="Cordia New"/>
                <w:sz w:val="22"/>
                <w:szCs w:val="22"/>
              </w:rPr>
              <w:t>,</w:t>
            </w:r>
            <w:r w:rsidRPr="00C64A6F">
              <w:rPr>
                <w:rFonts w:cs="Cordia New"/>
                <w:sz w:val="22"/>
                <w:szCs w:val="22"/>
              </w:rPr>
              <w:t>900</w:t>
            </w:r>
          </w:p>
        </w:tc>
      </w:tr>
      <w:tr w:rsidR="00223E75" w:rsidRPr="00893755" w14:paraId="5D13DA05" w14:textId="77777777" w:rsidTr="00223E75">
        <w:tc>
          <w:tcPr>
            <w:tcW w:w="3744" w:type="dxa"/>
          </w:tcPr>
          <w:p w14:paraId="161A2CFD" w14:textId="77777777" w:rsidR="00223E75" w:rsidRPr="00893755" w:rsidRDefault="00223E75" w:rsidP="00C357E6">
            <w:pPr>
              <w:spacing w:line="280" w:lineRule="exact"/>
              <w:ind w:left="101" w:right="-72" w:hanging="187"/>
              <w:rPr>
                <w:rFonts w:cs="Cordia New"/>
                <w:sz w:val="22"/>
                <w:szCs w:val="22"/>
              </w:rPr>
            </w:pPr>
            <w:r w:rsidRPr="00893755">
              <w:rPr>
                <w:rFonts w:cs="Cordia New"/>
                <w:sz w:val="22"/>
                <w:szCs w:val="22"/>
              </w:rPr>
              <w:t>Utilisation of previously unrecognised tax losses</w:t>
            </w:r>
          </w:p>
        </w:tc>
        <w:tc>
          <w:tcPr>
            <w:tcW w:w="1296" w:type="dxa"/>
            <w:shd w:val="clear" w:color="auto" w:fill="FAFAFA"/>
            <w:vAlign w:val="bottom"/>
          </w:tcPr>
          <w:p w14:paraId="053C9D83"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cs="Cordia New"/>
                <w:sz w:val="22"/>
                <w:szCs w:val="22"/>
              </w:rPr>
              <w:t>(</w:t>
            </w:r>
            <w:r w:rsidRPr="00C64A6F">
              <w:rPr>
                <w:rFonts w:cs="Cordia New"/>
                <w:sz w:val="22"/>
                <w:szCs w:val="22"/>
              </w:rPr>
              <w:t>5</w:t>
            </w:r>
            <w:r w:rsidRPr="00893755">
              <w:rPr>
                <w:rFonts w:cs="Cordia New"/>
                <w:sz w:val="22"/>
                <w:szCs w:val="22"/>
              </w:rPr>
              <w:t>,</w:t>
            </w:r>
            <w:r w:rsidRPr="00C64A6F">
              <w:rPr>
                <w:rFonts w:cs="Cordia New"/>
                <w:sz w:val="22"/>
                <w:szCs w:val="22"/>
              </w:rPr>
              <w:t>724</w:t>
            </w:r>
            <w:r w:rsidRPr="00893755">
              <w:rPr>
                <w:rFonts w:cs="Cordia New"/>
                <w:sz w:val="22"/>
                <w:szCs w:val="22"/>
              </w:rPr>
              <w:t>)</w:t>
            </w:r>
          </w:p>
        </w:tc>
        <w:tc>
          <w:tcPr>
            <w:tcW w:w="1296" w:type="dxa"/>
            <w:shd w:val="clear" w:color="auto" w:fill="auto"/>
            <w:vAlign w:val="bottom"/>
          </w:tcPr>
          <w:p w14:paraId="01735587"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r w:rsidRPr="00C64A6F">
              <w:rPr>
                <w:rFonts w:eastAsia="Calibri" w:cs="Cordia New"/>
                <w:sz w:val="22"/>
                <w:szCs w:val="22"/>
              </w:rPr>
              <w:t>6</w:t>
            </w:r>
            <w:r w:rsidRPr="00893755">
              <w:rPr>
                <w:rFonts w:eastAsia="Calibri" w:cs="Cordia New"/>
                <w:sz w:val="22"/>
                <w:szCs w:val="22"/>
              </w:rPr>
              <w:t>,</w:t>
            </w:r>
            <w:r w:rsidRPr="00C64A6F">
              <w:rPr>
                <w:rFonts w:eastAsia="Calibri" w:cs="Cordia New"/>
                <w:sz w:val="22"/>
                <w:szCs w:val="22"/>
              </w:rPr>
              <w:t>556</w:t>
            </w:r>
            <w:r w:rsidRPr="00893755">
              <w:rPr>
                <w:rFonts w:eastAsia="Calibri" w:cs="Cordia New"/>
                <w:sz w:val="22"/>
                <w:szCs w:val="22"/>
              </w:rPr>
              <w:t>)</w:t>
            </w:r>
          </w:p>
        </w:tc>
        <w:tc>
          <w:tcPr>
            <w:tcW w:w="1296" w:type="dxa"/>
            <w:shd w:val="clear" w:color="auto" w:fill="FAFAFA"/>
            <w:vAlign w:val="bottom"/>
          </w:tcPr>
          <w:p w14:paraId="40A4D297" w14:textId="77777777" w:rsidR="00223E75" w:rsidRPr="00893755" w:rsidRDefault="00223E75" w:rsidP="00223E75">
            <w:pPr>
              <w:tabs>
                <w:tab w:val="decimal" w:pos="1101"/>
              </w:tabs>
              <w:spacing w:line="280" w:lineRule="exact"/>
              <w:ind w:right="-72"/>
              <w:jc w:val="both"/>
              <w:rPr>
                <w:rFonts w:cs="Cordia New"/>
                <w:sz w:val="22"/>
                <w:szCs w:val="22"/>
              </w:rPr>
            </w:pPr>
            <w:r w:rsidRPr="00893755">
              <w:rPr>
                <w:rFonts w:cs="Cordia New"/>
                <w:sz w:val="22"/>
                <w:szCs w:val="22"/>
              </w:rPr>
              <w:t>(</w:t>
            </w:r>
            <w:r w:rsidRPr="00C64A6F">
              <w:rPr>
                <w:rFonts w:cs="Cordia New"/>
                <w:sz w:val="22"/>
                <w:szCs w:val="22"/>
              </w:rPr>
              <w:t>183</w:t>
            </w:r>
            <w:r w:rsidRPr="00893755">
              <w:rPr>
                <w:rFonts w:cs="Cordia New"/>
                <w:sz w:val="22"/>
                <w:szCs w:val="22"/>
              </w:rPr>
              <w:t>,</w:t>
            </w:r>
            <w:r w:rsidRPr="00C64A6F">
              <w:rPr>
                <w:rFonts w:cs="Cordia New"/>
                <w:sz w:val="22"/>
                <w:szCs w:val="22"/>
              </w:rPr>
              <w:t>050</w:t>
            </w:r>
            <w:r w:rsidRPr="00893755">
              <w:rPr>
                <w:rFonts w:cs="Cordia New"/>
                <w:sz w:val="22"/>
                <w:szCs w:val="22"/>
              </w:rPr>
              <w:t>)</w:t>
            </w:r>
          </w:p>
        </w:tc>
        <w:tc>
          <w:tcPr>
            <w:tcW w:w="1296" w:type="dxa"/>
            <w:shd w:val="clear" w:color="auto" w:fill="auto"/>
            <w:vAlign w:val="bottom"/>
          </w:tcPr>
          <w:p w14:paraId="0E2FCDB1" w14:textId="77777777" w:rsidR="00223E75" w:rsidRPr="00893755" w:rsidRDefault="00223E75" w:rsidP="00223E75">
            <w:pPr>
              <w:tabs>
                <w:tab w:val="decimal" w:pos="1101"/>
              </w:tabs>
              <w:spacing w:line="280" w:lineRule="exact"/>
              <w:ind w:right="-72"/>
              <w:jc w:val="both"/>
              <w:rPr>
                <w:rFonts w:cs="Cordia New"/>
                <w:sz w:val="22"/>
                <w:szCs w:val="22"/>
              </w:rPr>
            </w:pPr>
            <w:r w:rsidRPr="00893755">
              <w:rPr>
                <w:rFonts w:cs="Cordia New"/>
                <w:sz w:val="22"/>
                <w:szCs w:val="22"/>
              </w:rPr>
              <w:t>(</w:t>
            </w:r>
            <w:r w:rsidRPr="00C64A6F">
              <w:rPr>
                <w:rFonts w:cs="Cordia New"/>
                <w:sz w:val="22"/>
                <w:szCs w:val="22"/>
              </w:rPr>
              <w:t>205</w:t>
            </w:r>
            <w:r w:rsidRPr="00893755">
              <w:rPr>
                <w:rFonts w:cs="Cordia New"/>
                <w:sz w:val="22"/>
                <w:szCs w:val="22"/>
              </w:rPr>
              <w:t>,</w:t>
            </w:r>
            <w:r w:rsidRPr="00C64A6F">
              <w:rPr>
                <w:rFonts w:cs="Cordia New"/>
                <w:sz w:val="22"/>
                <w:szCs w:val="22"/>
              </w:rPr>
              <w:t>151</w:t>
            </w:r>
            <w:r w:rsidRPr="00893755">
              <w:rPr>
                <w:rFonts w:cs="Cordia New"/>
                <w:sz w:val="22"/>
                <w:szCs w:val="22"/>
              </w:rPr>
              <w:t>)</w:t>
            </w:r>
          </w:p>
        </w:tc>
      </w:tr>
      <w:tr w:rsidR="00223E75" w:rsidRPr="00893755" w14:paraId="46E50B0D" w14:textId="77777777" w:rsidTr="00223E75">
        <w:tc>
          <w:tcPr>
            <w:tcW w:w="3744" w:type="dxa"/>
          </w:tcPr>
          <w:p w14:paraId="5D9FECD9" w14:textId="77777777" w:rsidR="00223E75" w:rsidRPr="00893755" w:rsidRDefault="00223E75" w:rsidP="00C357E6">
            <w:pPr>
              <w:spacing w:line="280" w:lineRule="exact"/>
              <w:ind w:left="101" w:right="-72" w:hanging="187"/>
              <w:rPr>
                <w:rFonts w:cs="Cordia New"/>
                <w:sz w:val="22"/>
                <w:szCs w:val="22"/>
              </w:rPr>
            </w:pPr>
            <w:r w:rsidRPr="00893755">
              <w:rPr>
                <w:rFonts w:cs="Cordia New"/>
                <w:sz w:val="22"/>
                <w:szCs w:val="22"/>
              </w:rPr>
              <w:t>Recognition of previously unrecognised tax losses</w:t>
            </w:r>
          </w:p>
        </w:tc>
        <w:tc>
          <w:tcPr>
            <w:tcW w:w="1296" w:type="dxa"/>
            <w:shd w:val="clear" w:color="auto" w:fill="FAFAFA"/>
            <w:vAlign w:val="bottom"/>
          </w:tcPr>
          <w:p w14:paraId="5B4E2469" w14:textId="77777777" w:rsidR="00223E75" w:rsidRPr="00893755" w:rsidRDefault="00223E75" w:rsidP="00223E75">
            <w:pPr>
              <w:tabs>
                <w:tab w:val="decimal" w:pos="1101"/>
              </w:tabs>
              <w:spacing w:line="280" w:lineRule="exact"/>
              <w:ind w:right="-72"/>
              <w:jc w:val="both"/>
              <w:rPr>
                <w:rFonts w:cs="Cordia New"/>
                <w:spacing w:val="-4"/>
                <w:sz w:val="22"/>
                <w:szCs w:val="22"/>
              </w:rPr>
            </w:pPr>
            <w:r w:rsidRPr="00893755">
              <w:rPr>
                <w:rFonts w:cs="Cordia New"/>
                <w:sz w:val="22"/>
                <w:szCs w:val="22"/>
              </w:rPr>
              <w:t>-</w:t>
            </w:r>
          </w:p>
        </w:tc>
        <w:tc>
          <w:tcPr>
            <w:tcW w:w="1296" w:type="dxa"/>
            <w:shd w:val="clear" w:color="auto" w:fill="auto"/>
            <w:vAlign w:val="bottom"/>
          </w:tcPr>
          <w:p w14:paraId="5FD7B958" w14:textId="77777777" w:rsidR="00223E75" w:rsidRPr="00893755" w:rsidRDefault="00223E75" w:rsidP="00223E75">
            <w:pPr>
              <w:tabs>
                <w:tab w:val="decimal" w:pos="1101"/>
              </w:tabs>
              <w:spacing w:line="280" w:lineRule="exact"/>
              <w:ind w:right="-72"/>
              <w:jc w:val="both"/>
              <w:rPr>
                <w:rFonts w:cs="Cordia New"/>
                <w:spacing w:val="-4"/>
                <w:sz w:val="22"/>
                <w:szCs w:val="22"/>
              </w:rPr>
            </w:pPr>
            <w:r w:rsidRPr="00893755">
              <w:rPr>
                <w:rFonts w:cs="Cordia New"/>
                <w:spacing w:val="-4"/>
                <w:sz w:val="22"/>
                <w:szCs w:val="22"/>
              </w:rPr>
              <w:t>-</w:t>
            </w:r>
          </w:p>
        </w:tc>
        <w:tc>
          <w:tcPr>
            <w:tcW w:w="1296" w:type="dxa"/>
            <w:shd w:val="clear" w:color="auto" w:fill="FAFAFA"/>
            <w:vAlign w:val="bottom"/>
          </w:tcPr>
          <w:p w14:paraId="71EE3FB4" w14:textId="77777777" w:rsidR="00223E75" w:rsidRPr="00893755" w:rsidRDefault="00223E75" w:rsidP="00223E75">
            <w:pPr>
              <w:tabs>
                <w:tab w:val="decimal" w:pos="1101"/>
              </w:tabs>
              <w:spacing w:line="280" w:lineRule="exact"/>
              <w:ind w:right="-72"/>
              <w:jc w:val="both"/>
              <w:rPr>
                <w:rFonts w:cs="Cordia New"/>
                <w:spacing w:val="-4"/>
                <w:sz w:val="22"/>
                <w:szCs w:val="22"/>
              </w:rPr>
            </w:pPr>
            <w:r w:rsidRPr="00893755">
              <w:rPr>
                <w:rFonts w:cs="Cordia New"/>
                <w:sz w:val="22"/>
                <w:szCs w:val="22"/>
              </w:rPr>
              <w:t>-</w:t>
            </w:r>
          </w:p>
        </w:tc>
        <w:tc>
          <w:tcPr>
            <w:tcW w:w="1296" w:type="dxa"/>
            <w:shd w:val="clear" w:color="auto" w:fill="auto"/>
            <w:vAlign w:val="bottom"/>
          </w:tcPr>
          <w:p w14:paraId="5C0EDB51" w14:textId="77777777" w:rsidR="00223E75" w:rsidRPr="00893755" w:rsidRDefault="00223E75" w:rsidP="00223E75">
            <w:pPr>
              <w:tabs>
                <w:tab w:val="decimal" w:pos="1101"/>
              </w:tabs>
              <w:spacing w:line="280" w:lineRule="exact"/>
              <w:ind w:right="-72"/>
              <w:jc w:val="both"/>
              <w:rPr>
                <w:rFonts w:cs="Cordia New"/>
                <w:spacing w:val="-4"/>
                <w:sz w:val="22"/>
                <w:szCs w:val="22"/>
              </w:rPr>
            </w:pPr>
            <w:r w:rsidRPr="00893755">
              <w:rPr>
                <w:rFonts w:cs="Cordia New"/>
                <w:spacing w:val="-4"/>
                <w:sz w:val="22"/>
                <w:szCs w:val="22"/>
              </w:rPr>
              <w:t>-</w:t>
            </w:r>
          </w:p>
        </w:tc>
      </w:tr>
      <w:tr w:rsidR="00223E75" w:rsidRPr="00893755" w14:paraId="25033E73" w14:textId="77777777" w:rsidTr="00223E75">
        <w:tc>
          <w:tcPr>
            <w:tcW w:w="3744" w:type="dxa"/>
          </w:tcPr>
          <w:p w14:paraId="5BE5D65A" w14:textId="32059BFD" w:rsidR="00223E75" w:rsidRPr="00893755" w:rsidRDefault="00223E75" w:rsidP="00C357E6">
            <w:pPr>
              <w:spacing w:line="280" w:lineRule="exact"/>
              <w:ind w:left="101" w:right="-72" w:hanging="187"/>
              <w:rPr>
                <w:rFonts w:cs="Cordia New"/>
                <w:sz w:val="22"/>
                <w:szCs w:val="22"/>
              </w:rPr>
            </w:pPr>
            <w:r w:rsidRPr="00893755">
              <w:rPr>
                <w:rFonts w:cs="Cordia New"/>
                <w:sz w:val="22"/>
                <w:szCs w:val="22"/>
              </w:rPr>
              <w:t xml:space="preserve">Deferred income tax assets (liabilities) </w:t>
            </w:r>
            <w:r>
              <w:rPr>
                <w:rFonts w:cs="Cordia New"/>
                <w:sz w:val="22"/>
                <w:szCs w:val="22"/>
              </w:rPr>
              <w:br/>
            </w:r>
            <w:r w:rsidRPr="00893755">
              <w:rPr>
                <w:rFonts w:cs="Cordia New"/>
                <w:sz w:val="22"/>
                <w:szCs w:val="22"/>
              </w:rPr>
              <w:t>from exchange rate translation</w:t>
            </w:r>
          </w:p>
        </w:tc>
        <w:tc>
          <w:tcPr>
            <w:tcW w:w="1296" w:type="dxa"/>
            <w:shd w:val="clear" w:color="auto" w:fill="FAFAFA"/>
            <w:vAlign w:val="bottom"/>
          </w:tcPr>
          <w:p w14:paraId="1B5D125D"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cs="Cordia New"/>
                <w:sz w:val="22"/>
                <w:szCs w:val="22"/>
              </w:rPr>
              <w:t>36</w:t>
            </w:r>
            <w:r w:rsidRPr="00893755">
              <w:rPr>
                <w:rFonts w:cs="Cordia New"/>
                <w:sz w:val="22"/>
                <w:szCs w:val="22"/>
              </w:rPr>
              <w:t>,</w:t>
            </w:r>
            <w:r w:rsidRPr="00C64A6F">
              <w:rPr>
                <w:rFonts w:cs="Cordia New"/>
                <w:sz w:val="22"/>
                <w:szCs w:val="22"/>
              </w:rPr>
              <w:t>927</w:t>
            </w:r>
          </w:p>
        </w:tc>
        <w:tc>
          <w:tcPr>
            <w:tcW w:w="1296" w:type="dxa"/>
            <w:shd w:val="clear" w:color="auto" w:fill="auto"/>
            <w:vAlign w:val="bottom"/>
          </w:tcPr>
          <w:p w14:paraId="5C964131"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eastAsia="Calibri" w:cs="Cordia New"/>
                <w:sz w:val="22"/>
                <w:szCs w:val="22"/>
              </w:rPr>
              <w:t>1</w:t>
            </w:r>
            <w:r w:rsidRPr="00893755">
              <w:rPr>
                <w:rFonts w:eastAsia="Calibri" w:cs="Cordia New"/>
                <w:sz w:val="22"/>
                <w:szCs w:val="22"/>
              </w:rPr>
              <w:t>,</w:t>
            </w:r>
            <w:r w:rsidRPr="00C64A6F">
              <w:rPr>
                <w:rFonts w:eastAsia="Calibri" w:cs="Cordia New"/>
                <w:sz w:val="22"/>
                <w:szCs w:val="22"/>
              </w:rPr>
              <w:t>607</w:t>
            </w:r>
          </w:p>
        </w:tc>
        <w:tc>
          <w:tcPr>
            <w:tcW w:w="1296" w:type="dxa"/>
            <w:shd w:val="clear" w:color="auto" w:fill="FAFAFA"/>
            <w:vAlign w:val="bottom"/>
          </w:tcPr>
          <w:p w14:paraId="0B4FD29D" w14:textId="77777777" w:rsidR="00223E75" w:rsidRPr="00893755" w:rsidRDefault="00223E75" w:rsidP="00223E75">
            <w:pPr>
              <w:tabs>
                <w:tab w:val="decimal" w:pos="1101"/>
              </w:tabs>
              <w:spacing w:line="280" w:lineRule="exact"/>
              <w:ind w:right="-72"/>
              <w:jc w:val="both"/>
              <w:rPr>
                <w:rFonts w:cs="Cordia New"/>
                <w:sz w:val="22"/>
                <w:szCs w:val="22"/>
              </w:rPr>
            </w:pPr>
            <w:r w:rsidRPr="00C64A6F">
              <w:rPr>
                <w:rFonts w:cs="Cordia New"/>
                <w:sz w:val="22"/>
                <w:szCs w:val="22"/>
              </w:rPr>
              <w:t>1</w:t>
            </w:r>
            <w:r w:rsidRPr="00893755">
              <w:rPr>
                <w:rFonts w:cs="Cordia New"/>
                <w:sz w:val="22"/>
                <w:szCs w:val="22"/>
              </w:rPr>
              <w:t>,</w:t>
            </w:r>
            <w:r w:rsidRPr="00C64A6F">
              <w:rPr>
                <w:rFonts w:cs="Cordia New"/>
                <w:sz w:val="22"/>
                <w:szCs w:val="22"/>
              </w:rPr>
              <w:t>180</w:t>
            </w:r>
            <w:r w:rsidRPr="00893755">
              <w:rPr>
                <w:rFonts w:cs="Cordia New"/>
                <w:sz w:val="22"/>
                <w:szCs w:val="22"/>
              </w:rPr>
              <w:t>,</w:t>
            </w:r>
            <w:r w:rsidRPr="00C64A6F">
              <w:rPr>
                <w:rFonts w:cs="Cordia New"/>
                <w:sz w:val="22"/>
                <w:szCs w:val="22"/>
              </w:rPr>
              <w:t>805</w:t>
            </w:r>
          </w:p>
        </w:tc>
        <w:tc>
          <w:tcPr>
            <w:tcW w:w="1296" w:type="dxa"/>
            <w:shd w:val="clear" w:color="auto" w:fill="auto"/>
            <w:vAlign w:val="bottom"/>
          </w:tcPr>
          <w:p w14:paraId="104F9466" w14:textId="77777777" w:rsidR="00223E75" w:rsidRPr="00893755" w:rsidRDefault="00223E75" w:rsidP="00223E75">
            <w:pPr>
              <w:tabs>
                <w:tab w:val="decimal" w:pos="1101"/>
              </w:tabs>
              <w:spacing w:line="280" w:lineRule="exact"/>
              <w:ind w:right="-72"/>
              <w:jc w:val="both"/>
              <w:rPr>
                <w:rFonts w:cs="Cordia New"/>
                <w:sz w:val="22"/>
                <w:szCs w:val="22"/>
              </w:rPr>
            </w:pPr>
            <w:r w:rsidRPr="00C64A6F">
              <w:rPr>
                <w:rFonts w:cs="Cordia New"/>
                <w:sz w:val="22"/>
                <w:szCs w:val="22"/>
              </w:rPr>
              <w:t>50</w:t>
            </w:r>
            <w:r w:rsidRPr="00893755">
              <w:rPr>
                <w:rFonts w:cs="Cordia New"/>
                <w:sz w:val="22"/>
                <w:szCs w:val="22"/>
              </w:rPr>
              <w:t>,</w:t>
            </w:r>
            <w:r w:rsidRPr="00C64A6F">
              <w:rPr>
                <w:rFonts w:cs="Cordia New"/>
                <w:sz w:val="22"/>
                <w:szCs w:val="22"/>
              </w:rPr>
              <w:t>293</w:t>
            </w:r>
          </w:p>
        </w:tc>
      </w:tr>
      <w:tr w:rsidR="00223E75" w:rsidRPr="00893755" w14:paraId="56C51EAE" w14:textId="77777777" w:rsidTr="00223E75">
        <w:tc>
          <w:tcPr>
            <w:tcW w:w="3744" w:type="dxa"/>
          </w:tcPr>
          <w:p w14:paraId="087F89CA" w14:textId="77777777" w:rsidR="00223E75" w:rsidRPr="00893755" w:rsidRDefault="00223E75" w:rsidP="00C357E6">
            <w:pPr>
              <w:spacing w:line="280" w:lineRule="exact"/>
              <w:ind w:left="101" w:right="-72" w:hanging="187"/>
              <w:rPr>
                <w:rFonts w:cs="Cordia New"/>
                <w:sz w:val="22"/>
                <w:szCs w:val="22"/>
                <w:cs/>
              </w:rPr>
            </w:pPr>
            <w:r w:rsidRPr="00893755">
              <w:rPr>
                <w:rFonts w:cs="Cordia New"/>
                <w:sz w:val="22"/>
                <w:szCs w:val="22"/>
              </w:rPr>
              <w:t>Tax assessment</w:t>
            </w:r>
          </w:p>
        </w:tc>
        <w:tc>
          <w:tcPr>
            <w:tcW w:w="1296" w:type="dxa"/>
            <w:shd w:val="clear" w:color="auto" w:fill="FAFAFA"/>
            <w:vAlign w:val="bottom"/>
          </w:tcPr>
          <w:p w14:paraId="1FD5ACDA"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cs="Cordia New"/>
                <w:sz w:val="22"/>
                <w:szCs w:val="22"/>
              </w:rPr>
              <w:t>1</w:t>
            </w:r>
            <w:r w:rsidRPr="00893755">
              <w:rPr>
                <w:rFonts w:cs="Cordia New"/>
                <w:sz w:val="22"/>
                <w:szCs w:val="22"/>
              </w:rPr>
              <w:t>,</w:t>
            </w:r>
            <w:r w:rsidRPr="00C64A6F">
              <w:rPr>
                <w:rFonts w:cs="Cordia New"/>
                <w:sz w:val="22"/>
                <w:szCs w:val="22"/>
              </w:rPr>
              <w:t>855</w:t>
            </w:r>
          </w:p>
        </w:tc>
        <w:tc>
          <w:tcPr>
            <w:tcW w:w="1296" w:type="dxa"/>
            <w:shd w:val="clear" w:color="auto" w:fill="auto"/>
            <w:vAlign w:val="bottom"/>
          </w:tcPr>
          <w:p w14:paraId="6354EFF3"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eastAsia="Calibri" w:cs="Cordia New"/>
                <w:sz w:val="22"/>
                <w:szCs w:val="22"/>
              </w:rPr>
              <w:t>1</w:t>
            </w:r>
            <w:r w:rsidRPr="00893755">
              <w:rPr>
                <w:rFonts w:eastAsia="Calibri" w:cs="Cordia New"/>
                <w:sz w:val="22"/>
                <w:szCs w:val="22"/>
              </w:rPr>
              <w:t>,</w:t>
            </w:r>
            <w:r w:rsidRPr="00C64A6F">
              <w:rPr>
                <w:rFonts w:eastAsia="Calibri" w:cs="Cordia New"/>
                <w:sz w:val="22"/>
                <w:szCs w:val="22"/>
              </w:rPr>
              <w:t>476</w:t>
            </w:r>
          </w:p>
        </w:tc>
        <w:tc>
          <w:tcPr>
            <w:tcW w:w="1296" w:type="dxa"/>
            <w:shd w:val="clear" w:color="auto" w:fill="FAFAFA"/>
            <w:vAlign w:val="bottom"/>
          </w:tcPr>
          <w:p w14:paraId="4C86256D" w14:textId="77777777" w:rsidR="00223E75" w:rsidRPr="00893755" w:rsidRDefault="00223E75" w:rsidP="00223E75">
            <w:pPr>
              <w:tabs>
                <w:tab w:val="decimal" w:pos="1101"/>
              </w:tabs>
              <w:spacing w:line="280" w:lineRule="exact"/>
              <w:ind w:right="-72"/>
              <w:jc w:val="both"/>
              <w:rPr>
                <w:rFonts w:cs="Cordia New"/>
                <w:sz w:val="22"/>
                <w:szCs w:val="22"/>
              </w:rPr>
            </w:pPr>
            <w:r w:rsidRPr="00C64A6F">
              <w:rPr>
                <w:rFonts w:cs="Cordia New"/>
                <w:sz w:val="22"/>
                <w:szCs w:val="22"/>
              </w:rPr>
              <w:t>59</w:t>
            </w:r>
            <w:r w:rsidRPr="00893755">
              <w:rPr>
                <w:rFonts w:cs="Cordia New"/>
                <w:sz w:val="22"/>
                <w:szCs w:val="22"/>
              </w:rPr>
              <w:t>,</w:t>
            </w:r>
            <w:r w:rsidRPr="00C64A6F">
              <w:rPr>
                <w:rFonts w:cs="Cordia New"/>
                <w:sz w:val="22"/>
                <w:szCs w:val="22"/>
              </w:rPr>
              <w:t>318</w:t>
            </w:r>
          </w:p>
        </w:tc>
        <w:tc>
          <w:tcPr>
            <w:tcW w:w="1296" w:type="dxa"/>
            <w:shd w:val="clear" w:color="auto" w:fill="auto"/>
            <w:vAlign w:val="bottom"/>
          </w:tcPr>
          <w:p w14:paraId="5156B2DE" w14:textId="77777777" w:rsidR="00223E75" w:rsidRPr="00893755" w:rsidRDefault="00223E75" w:rsidP="00223E75">
            <w:pPr>
              <w:tabs>
                <w:tab w:val="decimal" w:pos="1101"/>
              </w:tabs>
              <w:spacing w:line="280" w:lineRule="exact"/>
              <w:ind w:right="-72"/>
              <w:jc w:val="both"/>
              <w:rPr>
                <w:rFonts w:cs="Cordia New"/>
                <w:sz w:val="22"/>
                <w:szCs w:val="22"/>
              </w:rPr>
            </w:pPr>
            <w:r w:rsidRPr="00C64A6F">
              <w:rPr>
                <w:rFonts w:cs="Cordia New"/>
                <w:sz w:val="22"/>
                <w:szCs w:val="22"/>
              </w:rPr>
              <w:t>46</w:t>
            </w:r>
            <w:r w:rsidRPr="00893755">
              <w:rPr>
                <w:rFonts w:cs="Cordia New"/>
                <w:sz w:val="22"/>
                <w:szCs w:val="22"/>
              </w:rPr>
              <w:t>,</w:t>
            </w:r>
            <w:r w:rsidRPr="00C64A6F">
              <w:rPr>
                <w:rFonts w:cs="Cordia New"/>
                <w:sz w:val="22"/>
                <w:szCs w:val="22"/>
              </w:rPr>
              <w:t>190</w:t>
            </w:r>
          </w:p>
        </w:tc>
      </w:tr>
      <w:tr w:rsidR="00223E75" w:rsidRPr="00893755" w14:paraId="7C7A5409" w14:textId="77777777" w:rsidTr="00223E75">
        <w:tc>
          <w:tcPr>
            <w:tcW w:w="3744" w:type="dxa"/>
          </w:tcPr>
          <w:p w14:paraId="6336D17A" w14:textId="77777777" w:rsidR="00223E75" w:rsidRPr="00893755" w:rsidRDefault="00223E75" w:rsidP="00C357E6">
            <w:pPr>
              <w:spacing w:line="280" w:lineRule="exact"/>
              <w:ind w:left="101" w:right="-72" w:hanging="187"/>
              <w:rPr>
                <w:rFonts w:cs="Cordia New"/>
                <w:sz w:val="22"/>
                <w:szCs w:val="22"/>
              </w:rPr>
            </w:pPr>
            <w:r w:rsidRPr="00893755">
              <w:rPr>
                <w:rFonts w:cs="Cordia New"/>
                <w:sz w:val="22"/>
                <w:szCs w:val="22"/>
              </w:rPr>
              <w:t>Withholding tax for dividends</w:t>
            </w:r>
          </w:p>
        </w:tc>
        <w:tc>
          <w:tcPr>
            <w:tcW w:w="1296" w:type="dxa"/>
            <w:shd w:val="clear" w:color="auto" w:fill="FAFAFA"/>
            <w:vAlign w:val="bottom"/>
          </w:tcPr>
          <w:p w14:paraId="490F0E1C"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cs="Cordia New"/>
                <w:sz w:val="22"/>
                <w:szCs w:val="22"/>
              </w:rPr>
              <w:t>7</w:t>
            </w:r>
            <w:r w:rsidRPr="00893755">
              <w:rPr>
                <w:rFonts w:cs="Cordia New"/>
                <w:sz w:val="22"/>
                <w:szCs w:val="22"/>
              </w:rPr>
              <w:t>,</w:t>
            </w:r>
            <w:r w:rsidRPr="00C64A6F">
              <w:rPr>
                <w:rFonts w:cs="Cordia New"/>
                <w:sz w:val="22"/>
                <w:szCs w:val="22"/>
              </w:rPr>
              <w:t>604</w:t>
            </w:r>
          </w:p>
        </w:tc>
        <w:tc>
          <w:tcPr>
            <w:tcW w:w="1296" w:type="dxa"/>
            <w:shd w:val="clear" w:color="auto" w:fill="auto"/>
            <w:vAlign w:val="bottom"/>
          </w:tcPr>
          <w:p w14:paraId="619D2B60"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eastAsia="Calibri" w:cs="Cordia New"/>
                <w:sz w:val="22"/>
                <w:szCs w:val="22"/>
              </w:rPr>
              <w:t>4</w:t>
            </w:r>
            <w:r w:rsidRPr="00893755">
              <w:rPr>
                <w:rFonts w:eastAsia="Calibri" w:cs="Cordia New"/>
                <w:sz w:val="22"/>
                <w:szCs w:val="22"/>
              </w:rPr>
              <w:t>,</w:t>
            </w:r>
            <w:r w:rsidRPr="00C64A6F">
              <w:rPr>
                <w:rFonts w:eastAsia="Calibri" w:cs="Cordia New"/>
                <w:sz w:val="22"/>
                <w:szCs w:val="22"/>
              </w:rPr>
              <w:t>348</w:t>
            </w:r>
          </w:p>
        </w:tc>
        <w:tc>
          <w:tcPr>
            <w:tcW w:w="1296" w:type="dxa"/>
            <w:shd w:val="clear" w:color="auto" w:fill="FAFAFA"/>
            <w:vAlign w:val="bottom"/>
          </w:tcPr>
          <w:p w14:paraId="6595EE98" w14:textId="77777777" w:rsidR="00223E75" w:rsidRPr="00893755" w:rsidRDefault="00223E75" w:rsidP="00223E75">
            <w:pPr>
              <w:tabs>
                <w:tab w:val="decimal" w:pos="1101"/>
              </w:tabs>
              <w:spacing w:line="280" w:lineRule="exact"/>
              <w:ind w:right="-72"/>
              <w:jc w:val="both"/>
              <w:rPr>
                <w:rFonts w:cs="Cordia New"/>
                <w:sz w:val="22"/>
                <w:szCs w:val="22"/>
              </w:rPr>
            </w:pPr>
            <w:r w:rsidRPr="00C64A6F">
              <w:rPr>
                <w:rFonts w:cs="Cordia New"/>
                <w:sz w:val="22"/>
                <w:szCs w:val="22"/>
              </w:rPr>
              <w:t>243</w:t>
            </w:r>
            <w:r w:rsidRPr="00893755">
              <w:rPr>
                <w:rFonts w:cs="Cordia New"/>
                <w:sz w:val="22"/>
                <w:szCs w:val="22"/>
              </w:rPr>
              <w:t>,</w:t>
            </w:r>
            <w:r w:rsidRPr="00C64A6F">
              <w:rPr>
                <w:rFonts w:cs="Cordia New"/>
                <w:sz w:val="22"/>
                <w:szCs w:val="22"/>
              </w:rPr>
              <w:t>166</w:t>
            </w:r>
          </w:p>
        </w:tc>
        <w:tc>
          <w:tcPr>
            <w:tcW w:w="1296" w:type="dxa"/>
            <w:shd w:val="clear" w:color="auto" w:fill="auto"/>
            <w:vAlign w:val="bottom"/>
          </w:tcPr>
          <w:p w14:paraId="43EF2C90" w14:textId="77777777" w:rsidR="00223E75" w:rsidRPr="00893755" w:rsidRDefault="00223E75" w:rsidP="00223E75">
            <w:pPr>
              <w:tabs>
                <w:tab w:val="decimal" w:pos="1101"/>
              </w:tabs>
              <w:spacing w:line="280" w:lineRule="exact"/>
              <w:ind w:right="-72"/>
              <w:jc w:val="both"/>
              <w:rPr>
                <w:rFonts w:cs="Cordia New"/>
                <w:sz w:val="22"/>
                <w:szCs w:val="22"/>
              </w:rPr>
            </w:pPr>
            <w:r w:rsidRPr="00C64A6F">
              <w:rPr>
                <w:rFonts w:cs="Cordia New"/>
                <w:sz w:val="22"/>
                <w:szCs w:val="22"/>
              </w:rPr>
              <w:t>136</w:t>
            </w:r>
            <w:r w:rsidRPr="00893755">
              <w:rPr>
                <w:rFonts w:cs="Cordia New"/>
                <w:sz w:val="22"/>
                <w:szCs w:val="22"/>
              </w:rPr>
              <w:t>,</w:t>
            </w:r>
            <w:r w:rsidRPr="00C64A6F">
              <w:rPr>
                <w:rFonts w:cs="Cordia New"/>
                <w:sz w:val="22"/>
                <w:szCs w:val="22"/>
              </w:rPr>
              <w:t>052</w:t>
            </w:r>
          </w:p>
        </w:tc>
      </w:tr>
      <w:tr w:rsidR="00223E75" w:rsidRPr="00893755" w14:paraId="49E86970" w14:textId="77777777" w:rsidTr="00223E75">
        <w:tc>
          <w:tcPr>
            <w:tcW w:w="3744" w:type="dxa"/>
          </w:tcPr>
          <w:p w14:paraId="7BF6E509" w14:textId="1C3E141A" w:rsidR="00223E75" w:rsidRPr="00893755" w:rsidRDefault="00223E75" w:rsidP="00C357E6">
            <w:pPr>
              <w:spacing w:line="280" w:lineRule="exact"/>
              <w:ind w:left="101" w:right="-72" w:hanging="187"/>
              <w:rPr>
                <w:rFonts w:cs="Cordia New"/>
                <w:sz w:val="22"/>
                <w:szCs w:val="22"/>
                <w:cs/>
              </w:rPr>
            </w:pPr>
            <w:r w:rsidRPr="00893755">
              <w:rPr>
                <w:rFonts w:cs="Cordia New"/>
                <w:sz w:val="22"/>
                <w:szCs w:val="22"/>
              </w:rPr>
              <w:t>Tax effect from different tax rates of foreign entities</w:t>
            </w:r>
          </w:p>
        </w:tc>
        <w:tc>
          <w:tcPr>
            <w:tcW w:w="1296" w:type="dxa"/>
            <w:shd w:val="clear" w:color="auto" w:fill="FAFAFA"/>
            <w:vAlign w:val="bottom"/>
          </w:tcPr>
          <w:p w14:paraId="49BD8F91"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cs="Cordia New"/>
                <w:sz w:val="22"/>
                <w:szCs w:val="22"/>
              </w:rPr>
              <w:t>(</w:t>
            </w:r>
            <w:r w:rsidRPr="00C64A6F">
              <w:rPr>
                <w:rFonts w:cs="Cordia New"/>
                <w:sz w:val="22"/>
                <w:szCs w:val="22"/>
              </w:rPr>
              <w:t>10</w:t>
            </w:r>
            <w:r w:rsidRPr="00893755">
              <w:rPr>
                <w:rFonts w:cs="Cordia New"/>
                <w:sz w:val="22"/>
                <w:szCs w:val="22"/>
              </w:rPr>
              <w:t>,</w:t>
            </w:r>
            <w:r w:rsidRPr="00C64A6F">
              <w:rPr>
                <w:rFonts w:cs="Cordia New"/>
                <w:sz w:val="22"/>
                <w:szCs w:val="22"/>
              </w:rPr>
              <w:t>802</w:t>
            </w:r>
            <w:r w:rsidRPr="00893755">
              <w:rPr>
                <w:rFonts w:cs="Cordia New"/>
                <w:sz w:val="22"/>
                <w:szCs w:val="22"/>
              </w:rPr>
              <w:t>)</w:t>
            </w:r>
          </w:p>
        </w:tc>
        <w:tc>
          <w:tcPr>
            <w:tcW w:w="1296" w:type="dxa"/>
            <w:shd w:val="clear" w:color="auto" w:fill="auto"/>
            <w:vAlign w:val="bottom"/>
          </w:tcPr>
          <w:p w14:paraId="08398CEA"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r w:rsidRPr="00C64A6F">
              <w:rPr>
                <w:rFonts w:eastAsia="Calibri" w:cs="Cordia New"/>
                <w:sz w:val="22"/>
                <w:szCs w:val="22"/>
              </w:rPr>
              <w:t>10</w:t>
            </w:r>
            <w:r w:rsidRPr="00893755">
              <w:rPr>
                <w:rFonts w:eastAsia="Calibri" w:cs="Cordia New"/>
                <w:sz w:val="22"/>
                <w:szCs w:val="22"/>
              </w:rPr>
              <w:t>,</w:t>
            </w:r>
            <w:r w:rsidRPr="00C64A6F">
              <w:rPr>
                <w:rFonts w:eastAsia="Calibri" w:cs="Cordia New"/>
                <w:sz w:val="22"/>
                <w:szCs w:val="22"/>
              </w:rPr>
              <w:t>591</w:t>
            </w:r>
            <w:r w:rsidRPr="00893755">
              <w:rPr>
                <w:rFonts w:eastAsia="Calibri" w:cs="Cordia New"/>
                <w:sz w:val="22"/>
                <w:szCs w:val="22"/>
              </w:rPr>
              <w:t>)</w:t>
            </w:r>
          </w:p>
        </w:tc>
        <w:tc>
          <w:tcPr>
            <w:tcW w:w="1296" w:type="dxa"/>
            <w:shd w:val="clear" w:color="auto" w:fill="FAFAFA"/>
            <w:vAlign w:val="bottom"/>
          </w:tcPr>
          <w:p w14:paraId="22DF9B51" w14:textId="77777777" w:rsidR="00223E75" w:rsidRPr="00893755" w:rsidRDefault="00223E75" w:rsidP="00223E75">
            <w:pPr>
              <w:tabs>
                <w:tab w:val="decimal" w:pos="1101"/>
              </w:tabs>
              <w:spacing w:line="280" w:lineRule="exact"/>
              <w:ind w:right="-72"/>
              <w:jc w:val="both"/>
              <w:rPr>
                <w:rFonts w:cs="Cordia New"/>
                <w:sz w:val="22"/>
                <w:szCs w:val="22"/>
              </w:rPr>
            </w:pPr>
            <w:r w:rsidRPr="00893755">
              <w:rPr>
                <w:rFonts w:cs="Cordia New"/>
                <w:sz w:val="22"/>
                <w:szCs w:val="22"/>
              </w:rPr>
              <w:t>(</w:t>
            </w:r>
            <w:r w:rsidRPr="00C64A6F">
              <w:rPr>
                <w:rFonts w:cs="Cordia New"/>
                <w:sz w:val="22"/>
                <w:szCs w:val="22"/>
              </w:rPr>
              <w:t>345</w:t>
            </w:r>
            <w:r w:rsidRPr="00893755">
              <w:rPr>
                <w:rFonts w:cs="Cordia New"/>
                <w:sz w:val="22"/>
                <w:szCs w:val="22"/>
              </w:rPr>
              <w:t>,</w:t>
            </w:r>
            <w:r w:rsidRPr="00C64A6F">
              <w:rPr>
                <w:rFonts w:cs="Cordia New"/>
                <w:sz w:val="22"/>
                <w:szCs w:val="22"/>
              </w:rPr>
              <w:t>417</w:t>
            </w:r>
            <w:r w:rsidRPr="00893755">
              <w:rPr>
                <w:rFonts w:cs="Cordia New"/>
                <w:sz w:val="22"/>
                <w:szCs w:val="22"/>
              </w:rPr>
              <w:t>)</w:t>
            </w:r>
          </w:p>
        </w:tc>
        <w:tc>
          <w:tcPr>
            <w:tcW w:w="1296" w:type="dxa"/>
            <w:shd w:val="clear" w:color="auto" w:fill="auto"/>
            <w:vAlign w:val="bottom"/>
          </w:tcPr>
          <w:p w14:paraId="77562FA4" w14:textId="77777777" w:rsidR="00223E75" w:rsidRPr="00893755" w:rsidRDefault="00223E75" w:rsidP="00223E75">
            <w:pPr>
              <w:tabs>
                <w:tab w:val="decimal" w:pos="1101"/>
              </w:tabs>
              <w:spacing w:line="280" w:lineRule="exact"/>
              <w:ind w:right="-72"/>
              <w:jc w:val="both"/>
              <w:rPr>
                <w:rFonts w:cs="Cordia New"/>
                <w:sz w:val="22"/>
                <w:szCs w:val="22"/>
              </w:rPr>
            </w:pPr>
            <w:r w:rsidRPr="00893755">
              <w:rPr>
                <w:rFonts w:cs="Cordia New"/>
                <w:sz w:val="22"/>
                <w:szCs w:val="22"/>
              </w:rPr>
              <w:t>(</w:t>
            </w:r>
            <w:r w:rsidRPr="00C64A6F">
              <w:rPr>
                <w:rFonts w:cs="Cordia New"/>
                <w:sz w:val="22"/>
                <w:szCs w:val="22"/>
              </w:rPr>
              <w:t>331</w:t>
            </w:r>
            <w:r w:rsidRPr="00893755">
              <w:rPr>
                <w:rFonts w:cs="Cordia New"/>
                <w:sz w:val="22"/>
                <w:szCs w:val="22"/>
              </w:rPr>
              <w:t>,</w:t>
            </w:r>
            <w:r w:rsidRPr="00C64A6F">
              <w:rPr>
                <w:rFonts w:cs="Cordia New"/>
                <w:sz w:val="22"/>
                <w:szCs w:val="22"/>
              </w:rPr>
              <w:t>431</w:t>
            </w:r>
            <w:r w:rsidRPr="00893755">
              <w:rPr>
                <w:rFonts w:cs="Cordia New"/>
                <w:sz w:val="22"/>
                <w:szCs w:val="22"/>
              </w:rPr>
              <w:t>)</w:t>
            </w:r>
          </w:p>
        </w:tc>
      </w:tr>
      <w:tr w:rsidR="00223E75" w:rsidRPr="00893755" w14:paraId="3556AB4D" w14:textId="77777777" w:rsidTr="00223E75">
        <w:tc>
          <w:tcPr>
            <w:tcW w:w="3744" w:type="dxa"/>
          </w:tcPr>
          <w:p w14:paraId="7421D3D0" w14:textId="77777777" w:rsidR="00223E75" w:rsidRPr="00893755" w:rsidRDefault="00223E75" w:rsidP="00C357E6">
            <w:pPr>
              <w:spacing w:line="280" w:lineRule="exact"/>
              <w:ind w:left="101" w:right="-72" w:hanging="187"/>
              <w:rPr>
                <w:rFonts w:cs="Cordia New"/>
                <w:sz w:val="22"/>
                <w:szCs w:val="22"/>
              </w:rPr>
            </w:pPr>
            <w:r w:rsidRPr="00893755">
              <w:rPr>
                <w:rFonts w:cs="Cordia New"/>
                <w:sz w:val="22"/>
                <w:szCs w:val="22"/>
              </w:rPr>
              <w:t>Others</w:t>
            </w:r>
          </w:p>
        </w:tc>
        <w:tc>
          <w:tcPr>
            <w:tcW w:w="1296" w:type="dxa"/>
            <w:tcBorders>
              <w:bottom w:val="single" w:sz="4" w:space="0" w:color="auto"/>
            </w:tcBorders>
            <w:shd w:val="clear" w:color="auto" w:fill="FAFAFA"/>
            <w:vAlign w:val="bottom"/>
          </w:tcPr>
          <w:p w14:paraId="50C7C281"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cs="Cordia New"/>
                <w:sz w:val="22"/>
                <w:szCs w:val="22"/>
              </w:rPr>
              <w:t>25</w:t>
            </w:r>
            <w:r w:rsidRPr="00893755">
              <w:rPr>
                <w:rFonts w:cs="Cordia New"/>
                <w:sz w:val="22"/>
                <w:szCs w:val="22"/>
              </w:rPr>
              <w:t>,</w:t>
            </w:r>
            <w:r w:rsidRPr="00C64A6F">
              <w:rPr>
                <w:rFonts w:cs="Cordia New"/>
                <w:sz w:val="22"/>
                <w:szCs w:val="22"/>
              </w:rPr>
              <w:t>065</w:t>
            </w:r>
          </w:p>
        </w:tc>
        <w:tc>
          <w:tcPr>
            <w:tcW w:w="1296" w:type="dxa"/>
            <w:tcBorders>
              <w:bottom w:val="single" w:sz="4" w:space="0" w:color="auto"/>
            </w:tcBorders>
            <w:shd w:val="clear" w:color="auto" w:fill="auto"/>
            <w:vAlign w:val="bottom"/>
          </w:tcPr>
          <w:p w14:paraId="1A7DB717"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r w:rsidRPr="00C64A6F">
              <w:rPr>
                <w:rFonts w:eastAsia="Calibri" w:cs="Cordia New"/>
                <w:sz w:val="22"/>
                <w:szCs w:val="22"/>
              </w:rPr>
              <w:t>7</w:t>
            </w:r>
            <w:r w:rsidRPr="00893755">
              <w:rPr>
                <w:rFonts w:eastAsia="Calibri" w:cs="Cordia New"/>
                <w:sz w:val="22"/>
                <w:szCs w:val="22"/>
              </w:rPr>
              <w:t>,</w:t>
            </w:r>
            <w:r w:rsidRPr="00C64A6F">
              <w:rPr>
                <w:rFonts w:eastAsia="Calibri" w:cs="Cordia New"/>
                <w:sz w:val="22"/>
                <w:szCs w:val="22"/>
              </w:rPr>
              <w:t>633</w:t>
            </w:r>
            <w:r w:rsidRPr="00893755">
              <w:rPr>
                <w:rFonts w:eastAsia="Calibri" w:cs="Cordia New"/>
                <w:sz w:val="22"/>
                <w:szCs w:val="22"/>
              </w:rPr>
              <w:t>)</w:t>
            </w:r>
          </w:p>
        </w:tc>
        <w:tc>
          <w:tcPr>
            <w:tcW w:w="1296" w:type="dxa"/>
            <w:tcBorders>
              <w:bottom w:val="single" w:sz="4" w:space="0" w:color="auto"/>
            </w:tcBorders>
            <w:shd w:val="clear" w:color="auto" w:fill="FAFAFA"/>
            <w:vAlign w:val="bottom"/>
          </w:tcPr>
          <w:p w14:paraId="63E5BA3B" w14:textId="77777777" w:rsidR="00223E75" w:rsidRPr="00893755" w:rsidRDefault="00223E75" w:rsidP="00223E75">
            <w:pPr>
              <w:tabs>
                <w:tab w:val="decimal" w:pos="1101"/>
              </w:tabs>
              <w:spacing w:line="280" w:lineRule="exact"/>
              <w:ind w:right="-72"/>
              <w:jc w:val="both"/>
              <w:rPr>
                <w:rFonts w:cs="Cordia New"/>
                <w:sz w:val="22"/>
                <w:szCs w:val="22"/>
              </w:rPr>
            </w:pPr>
            <w:r w:rsidRPr="00C64A6F">
              <w:rPr>
                <w:rFonts w:cs="Cordia New"/>
                <w:sz w:val="22"/>
                <w:szCs w:val="22"/>
              </w:rPr>
              <w:t>788</w:t>
            </w:r>
            <w:r w:rsidRPr="00893755">
              <w:rPr>
                <w:rFonts w:cs="Cordia New"/>
                <w:sz w:val="22"/>
                <w:szCs w:val="22"/>
              </w:rPr>
              <w:t>,</w:t>
            </w:r>
            <w:r w:rsidRPr="00C64A6F">
              <w:rPr>
                <w:rFonts w:cs="Cordia New"/>
                <w:sz w:val="22"/>
                <w:szCs w:val="22"/>
              </w:rPr>
              <w:t>129</w:t>
            </w:r>
          </w:p>
        </w:tc>
        <w:tc>
          <w:tcPr>
            <w:tcW w:w="1296" w:type="dxa"/>
            <w:tcBorders>
              <w:bottom w:val="single" w:sz="4" w:space="0" w:color="auto"/>
            </w:tcBorders>
            <w:shd w:val="clear" w:color="auto" w:fill="auto"/>
            <w:vAlign w:val="bottom"/>
          </w:tcPr>
          <w:p w14:paraId="7F265135" w14:textId="77777777" w:rsidR="00223E75" w:rsidRPr="00893755" w:rsidRDefault="00223E75" w:rsidP="00223E75">
            <w:pPr>
              <w:tabs>
                <w:tab w:val="decimal" w:pos="1101"/>
              </w:tabs>
              <w:spacing w:line="280" w:lineRule="exact"/>
              <w:ind w:right="-72"/>
              <w:jc w:val="both"/>
              <w:rPr>
                <w:rFonts w:cs="Cordia New"/>
                <w:sz w:val="22"/>
                <w:szCs w:val="22"/>
              </w:rPr>
            </w:pPr>
            <w:r w:rsidRPr="00893755">
              <w:rPr>
                <w:rFonts w:cs="Cordia New"/>
                <w:sz w:val="22"/>
                <w:szCs w:val="22"/>
              </w:rPr>
              <w:t>(</w:t>
            </w:r>
            <w:r w:rsidRPr="00C64A6F">
              <w:rPr>
                <w:rFonts w:cs="Cordia New"/>
                <w:sz w:val="22"/>
                <w:szCs w:val="22"/>
              </w:rPr>
              <w:t>231</w:t>
            </w:r>
            <w:r w:rsidRPr="00893755">
              <w:rPr>
                <w:rFonts w:cs="Cordia New"/>
                <w:sz w:val="22"/>
                <w:szCs w:val="22"/>
              </w:rPr>
              <w:t>,</w:t>
            </w:r>
            <w:r w:rsidRPr="00C64A6F">
              <w:rPr>
                <w:rFonts w:cs="Cordia New"/>
                <w:sz w:val="22"/>
                <w:szCs w:val="22"/>
              </w:rPr>
              <w:t>434</w:t>
            </w:r>
            <w:r w:rsidRPr="00893755">
              <w:rPr>
                <w:rFonts w:cs="Cordia New"/>
                <w:sz w:val="22"/>
                <w:szCs w:val="22"/>
              </w:rPr>
              <w:t>)</w:t>
            </w:r>
          </w:p>
        </w:tc>
      </w:tr>
      <w:tr w:rsidR="00223E75" w:rsidRPr="00893755" w14:paraId="6F8662B0" w14:textId="77777777" w:rsidTr="00223E75">
        <w:tc>
          <w:tcPr>
            <w:tcW w:w="3744" w:type="dxa"/>
          </w:tcPr>
          <w:p w14:paraId="58F66703" w14:textId="77777777" w:rsidR="00223E75" w:rsidRPr="00893755" w:rsidRDefault="00223E75" w:rsidP="00C357E6">
            <w:pPr>
              <w:spacing w:line="280" w:lineRule="exact"/>
              <w:ind w:left="101" w:right="-72" w:hanging="187"/>
              <w:rPr>
                <w:rFonts w:cs="Cordia New"/>
                <w:sz w:val="22"/>
                <w:szCs w:val="22"/>
              </w:rPr>
            </w:pPr>
            <w:r w:rsidRPr="00893755">
              <w:rPr>
                <w:rFonts w:cs="Cordia New"/>
                <w:sz w:val="22"/>
                <w:szCs w:val="22"/>
              </w:rPr>
              <w:t>Tax expense</w:t>
            </w:r>
          </w:p>
        </w:tc>
        <w:tc>
          <w:tcPr>
            <w:tcW w:w="1296" w:type="dxa"/>
            <w:tcBorders>
              <w:top w:val="single" w:sz="4" w:space="0" w:color="auto"/>
              <w:bottom w:val="single" w:sz="4" w:space="0" w:color="auto"/>
            </w:tcBorders>
            <w:shd w:val="clear" w:color="auto" w:fill="FAFAFA"/>
            <w:vAlign w:val="bottom"/>
          </w:tcPr>
          <w:p w14:paraId="7FDAC736"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cs="Cordia New"/>
                <w:sz w:val="22"/>
                <w:szCs w:val="22"/>
              </w:rPr>
              <w:t>198</w:t>
            </w:r>
            <w:r w:rsidRPr="00893755">
              <w:rPr>
                <w:rFonts w:cs="Cordia New"/>
                <w:sz w:val="22"/>
                <w:szCs w:val="22"/>
              </w:rPr>
              <w:t>,</w:t>
            </w:r>
            <w:r w:rsidRPr="00C64A6F">
              <w:rPr>
                <w:rFonts w:cs="Cordia New"/>
                <w:sz w:val="22"/>
                <w:szCs w:val="22"/>
              </w:rPr>
              <w:t>033</w:t>
            </w:r>
          </w:p>
        </w:tc>
        <w:tc>
          <w:tcPr>
            <w:tcW w:w="1296" w:type="dxa"/>
            <w:tcBorders>
              <w:top w:val="single" w:sz="4" w:space="0" w:color="auto"/>
              <w:bottom w:val="single" w:sz="4" w:space="0" w:color="auto"/>
            </w:tcBorders>
            <w:shd w:val="clear" w:color="auto" w:fill="auto"/>
            <w:vAlign w:val="bottom"/>
          </w:tcPr>
          <w:p w14:paraId="07195CC1"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eastAsia="Calibri" w:cs="Cordia New"/>
                <w:sz w:val="22"/>
                <w:szCs w:val="22"/>
              </w:rPr>
              <w:t>8</w:t>
            </w:r>
            <w:r w:rsidRPr="00893755">
              <w:rPr>
                <w:rFonts w:eastAsia="Calibri" w:cs="Cordia New"/>
                <w:sz w:val="22"/>
                <w:szCs w:val="22"/>
              </w:rPr>
              <w:t>,</w:t>
            </w:r>
            <w:r w:rsidRPr="00C64A6F">
              <w:rPr>
                <w:rFonts w:eastAsia="Calibri" w:cs="Cordia New"/>
                <w:sz w:val="22"/>
                <w:szCs w:val="22"/>
              </w:rPr>
              <w:t>679</w:t>
            </w:r>
          </w:p>
        </w:tc>
        <w:tc>
          <w:tcPr>
            <w:tcW w:w="1296" w:type="dxa"/>
            <w:tcBorders>
              <w:top w:val="single" w:sz="4" w:space="0" w:color="auto"/>
              <w:bottom w:val="single" w:sz="4" w:space="0" w:color="auto"/>
            </w:tcBorders>
            <w:shd w:val="clear" w:color="auto" w:fill="FAFAFA"/>
            <w:vAlign w:val="bottom"/>
          </w:tcPr>
          <w:p w14:paraId="73080E95" w14:textId="77777777" w:rsidR="00223E75" w:rsidRPr="00893755" w:rsidRDefault="00223E75" w:rsidP="00223E75">
            <w:pPr>
              <w:tabs>
                <w:tab w:val="decimal" w:pos="1101"/>
              </w:tabs>
              <w:spacing w:line="280" w:lineRule="exact"/>
              <w:ind w:right="-72"/>
              <w:jc w:val="both"/>
              <w:rPr>
                <w:rFonts w:cs="Cordia New"/>
                <w:sz w:val="22"/>
                <w:szCs w:val="22"/>
              </w:rPr>
            </w:pPr>
            <w:r w:rsidRPr="00C64A6F">
              <w:rPr>
                <w:rFonts w:cs="Cordia New"/>
                <w:sz w:val="22"/>
                <w:szCs w:val="22"/>
              </w:rPr>
              <w:t>6</w:t>
            </w:r>
            <w:r w:rsidRPr="00893755">
              <w:rPr>
                <w:rFonts w:cs="Cordia New"/>
                <w:sz w:val="22"/>
                <w:szCs w:val="22"/>
              </w:rPr>
              <w:t>,</w:t>
            </w:r>
            <w:r w:rsidRPr="00C64A6F">
              <w:rPr>
                <w:rFonts w:cs="Cordia New"/>
                <w:sz w:val="22"/>
                <w:szCs w:val="22"/>
              </w:rPr>
              <w:t>371</w:t>
            </w:r>
            <w:r w:rsidRPr="00893755">
              <w:rPr>
                <w:rFonts w:cs="Cordia New"/>
                <w:sz w:val="22"/>
                <w:szCs w:val="22"/>
              </w:rPr>
              <w:t>,</w:t>
            </w:r>
            <w:r w:rsidRPr="00C64A6F">
              <w:rPr>
                <w:rFonts w:cs="Cordia New"/>
                <w:sz w:val="22"/>
                <w:szCs w:val="22"/>
              </w:rPr>
              <w:t>877</w:t>
            </w:r>
          </w:p>
        </w:tc>
        <w:tc>
          <w:tcPr>
            <w:tcW w:w="1296" w:type="dxa"/>
            <w:tcBorders>
              <w:top w:val="single" w:sz="4" w:space="0" w:color="auto"/>
              <w:bottom w:val="single" w:sz="4" w:space="0" w:color="auto"/>
            </w:tcBorders>
            <w:shd w:val="clear" w:color="auto" w:fill="auto"/>
            <w:vAlign w:val="bottom"/>
          </w:tcPr>
          <w:p w14:paraId="17246C5B" w14:textId="77777777" w:rsidR="00223E75" w:rsidRPr="00893755" w:rsidRDefault="00223E75" w:rsidP="00223E75">
            <w:pPr>
              <w:tabs>
                <w:tab w:val="decimal" w:pos="1101"/>
              </w:tabs>
              <w:spacing w:line="280" w:lineRule="exact"/>
              <w:ind w:right="-72"/>
              <w:jc w:val="both"/>
              <w:rPr>
                <w:rFonts w:cs="Cordia New"/>
                <w:sz w:val="22"/>
                <w:szCs w:val="22"/>
              </w:rPr>
            </w:pPr>
            <w:r w:rsidRPr="00C64A6F">
              <w:rPr>
                <w:rFonts w:cs="Cordia New"/>
                <w:sz w:val="22"/>
                <w:szCs w:val="22"/>
              </w:rPr>
              <w:t>269</w:t>
            </w:r>
            <w:r w:rsidRPr="00893755">
              <w:rPr>
                <w:rFonts w:cs="Cordia New"/>
                <w:sz w:val="22"/>
                <w:szCs w:val="22"/>
              </w:rPr>
              <w:t>,</w:t>
            </w:r>
            <w:r w:rsidRPr="00C64A6F">
              <w:rPr>
                <w:rFonts w:cs="Cordia New"/>
                <w:sz w:val="22"/>
                <w:szCs w:val="22"/>
              </w:rPr>
              <w:t>466</w:t>
            </w:r>
          </w:p>
        </w:tc>
      </w:tr>
    </w:tbl>
    <w:p w14:paraId="71674E93" w14:textId="77777777" w:rsidR="00223E75" w:rsidRPr="007258DC" w:rsidRDefault="00223E75" w:rsidP="008E6F4A">
      <w:pPr>
        <w:tabs>
          <w:tab w:val="left" w:pos="540"/>
          <w:tab w:val="left" w:pos="1134"/>
        </w:tabs>
        <w:ind w:left="539"/>
        <w:jc w:val="thaiDistribute"/>
        <w:rPr>
          <w:rFonts w:cs="Cordia New"/>
          <w:sz w:val="26"/>
          <w:szCs w:val="26"/>
        </w:rPr>
      </w:pPr>
    </w:p>
    <w:tbl>
      <w:tblPr>
        <w:tblW w:w="8928" w:type="dxa"/>
        <w:tblInd w:w="540" w:type="dxa"/>
        <w:tblLayout w:type="fixed"/>
        <w:tblLook w:val="0000" w:firstRow="0" w:lastRow="0" w:firstColumn="0" w:lastColumn="0" w:noHBand="0" w:noVBand="0"/>
      </w:tblPr>
      <w:tblGrid>
        <w:gridCol w:w="3744"/>
        <w:gridCol w:w="1296"/>
        <w:gridCol w:w="1296"/>
        <w:gridCol w:w="1296"/>
        <w:gridCol w:w="1296"/>
      </w:tblGrid>
      <w:tr w:rsidR="00223E75" w:rsidRPr="00893755" w14:paraId="04D46BD2" w14:textId="77777777" w:rsidTr="00223E75">
        <w:tc>
          <w:tcPr>
            <w:tcW w:w="3744" w:type="dxa"/>
            <w:shd w:val="clear" w:color="auto" w:fill="auto"/>
          </w:tcPr>
          <w:p w14:paraId="2002803D" w14:textId="77777777" w:rsidR="00223E75" w:rsidRPr="00893755" w:rsidRDefault="00223E75" w:rsidP="007258DC">
            <w:pPr>
              <w:spacing w:line="280" w:lineRule="exact"/>
              <w:ind w:left="101" w:right="-72" w:hanging="187"/>
              <w:rPr>
                <w:rFonts w:cs="Cordia New"/>
                <w:b/>
                <w:bCs/>
                <w:sz w:val="22"/>
                <w:szCs w:val="22"/>
              </w:rPr>
            </w:pPr>
          </w:p>
        </w:tc>
        <w:tc>
          <w:tcPr>
            <w:tcW w:w="5184" w:type="dxa"/>
            <w:gridSpan w:val="4"/>
            <w:tcBorders>
              <w:top w:val="single" w:sz="4" w:space="0" w:color="auto"/>
              <w:bottom w:val="single" w:sz="4" w:space="0" w:color="auto"/>
            </w:tcBorders>
            <w:vAlign w:val="bottom"/>
          </w:tcPr>
          <w:p w14:paraId="2D071C46" w14:textId="77777777" w:rsidR="00223E75" w:rsidRPr="00893755" w:rsidRDefault="00223E75" w:rsidP="007258DC">
            <w:pPr>
              <w:tabs>
                <w:tab w:val="decimal" w:pos="3531"/>
              </w:tabs>
              <w:spacing w:line="280" w:lineRule="exact"/>
              <w:jc w:val="right"/>
              <w:rPr>
                <w:rFonts w:cs="Cordia New"/>
                <w:b/>
                <w:bCs/>
                <w:sz w:val="22"/>
                <w:szCs w:val="22"/>
                <w:cs/>
              </w:rPr>
            </w:pPr>
            <w:r w:rsidRPr="00893755">
              <w:rPr>
                <w:rFonts w:cs="Cordia New"/>
                <w:b/>
                <w:bCs/>
                <w:sz w:val="22"/>
                <w:szCs w:val="22"/>
              </w:rPr>
              <w:t>Separate financial statements</w:t>
            </w:r>
          </w:p>
        </w:tc>
      </w:tr>
      <w:tr w:rsidR="00223E75" w:rsidRPr="00893755" w14:paraId="6FFC63AD" w14:textId="77777777" w:rsidTr="00223E75">
        <w:tc>
          <w:tcPr>
            <w:tcW w:w="3744" w:type="dxa"/>
            <w:shd w:val="clear" w:color="auto" w:fill="auto"/>
          </w:tcPr>
          <w:p w14:paraId="64390837" w14:textId="77777777" w:rsidR="00223E75" w:rsidRPr="00893755" w:rsidRDefault="00223E75" w:rsidP="007258DC">
            <w:pPr>
              <w:spacing w:line="280" w:lineRule="exact"/>
              <w:ind w:left="101" w:right="-72" w:hanging="187"/>
              <w:rPr>
                <w:rFonts w:cs="Cordia New"/>
                <w:b/>
                <w:bCs/>
                <w:sz w:val="22"/>
                <w:szCs w:val="22"/>
              </w:rPr>
            </w:pPr>
          </w:p>
        </w:tc>
        <w:tc>
          <w:tcPr>
            <w:tcW w:w="2592" w:type="dxa"/>
            <w:gridSpan w:val="2"/>
            <w:tcBorders>
              <w:top w:val="single" w:sz="4" w:space="0" w:color="auto"/>
              <w:bottom w:val="single" w:sz="4" w:space="0" w:color="auto"/>
            </w:tcBorders>
          </w:tcPr>
          <w:p w14:paraId="7B1CEA9B" w14:textId="6BEC8293" w:rsidR="00223E75" w:rsidRPr="00893755" w:rsidRDefault="00223E75" w:rsidP="007258DC">
            <w:pPr>
              <w:tabs>
                <w:tab w:val="decimal" w:pos="1653"/>
              </w:tabs>
              <w:spacing w:line="280" w:lineRule="exact"/>
              <w:jc w:val="right"/>
              <w:rPr>
                <w:rFonts w:cs="Cordia New"/>
                <w:b/>
                <w:bCs/>
                <w:sz w:val="22"/>
                <w:szCs w:val="22"/>
                <w:cs/>
              </w:rPr>
            </w:pPr>
            <w:r w:rsidRPr="00893755">
              <w:rPr>
                <w:rFonts w:cs="Cordia New"/>
                <w:b/>
                <w:bCs/>
                <w:sz w:val="22"/>
                <w:szCs w:val="22"/>
              </w:rPr>
              <w:t>US Dollar’</w:t>
            </w:r>
            <w:r w:rsidRPr="00C64A6F">
              <w:rPr>
                <w:rFonts w:cs="Cordia New"/>
                <w:b/>
                <w:bCs/>
                <w:sz w:val="22"/>
                <w:szCs w:val="22"/>
              </w:rPr>
              <w:t>000</w:t>
            </w:r>
          </w:p>
        </w:tc>
        <w:tc>
          <w:tcPr>
            <w:tcW w:w="2592" w:type="dxa"/>
            <w:gridSpan w:val="2"/>
            <w:tcBorders>
              <w:top w:val="single" w:sz="4" w:space="0" w:color="auto"/>
              <w:bottom w:val="single" w:sz="4" w:space="0" w:color="auto"/>
            </w:tcBorders>
          </w:tcPr>
          <w:p w14:paraId="1F613A0A" w14:textId="7064D4D1" w:rsidR="00223E75" w:rsidRPr="00893755" w:rsidRDefault="00223E75" w:rsidP="007258DC">
            <w:pPr>
              <w:tabs>
                <w:tab w:val="decimal" w:pos="1653"/>
              </w:tabs>
              <w:spacing w:line="280" w:lineRule="exact"/>
              <w:jc w:val="right"/>
              <w:rPr>
                <w:rFonts w:cs="Cordia New"/>
                <w:b/>
                <w:bCs/>
                <w:sz w:val="22"/>
                <w:szCs w:val="22"/>
                <w:cs/>
              </w:rPr>
            </w:pPr>
            <w:r w:rsidRPr="00893755">
              <w:rPr>
                <w:rFonts w:cs="Cordia New"/>
                <w:b/>
                <w:bCs/>
                <w:sz w:val="22"/>
                <w:szCs w:val="22"/>
              </w:rPr>
              <w:t>Baht’</w:t>
            </w:r>
            <w:r w:rsidRPr="00C64A6F">
              <w:rPr>
                <w:rFonts w:cs="Cordia New"/>
                <w:b/>
                <w:bCs/>
                <w:sz w:val="22"/>
                <w:szCs w:val="22"/>
              </w:rPr>
              <w:t>000</w:t>
            </w:r>
          </w:p>
        </w:tc>
      </w:tr>
      <w:tr w:rsidR="00223E75" w:rsidRPr="00893755" w14:paraId="799E199B" w14:textId="77777777" w:rsidTr="00223E75">
        <w:tc>
          <w:tcPr>
            <w:tcW w:w="3744" w:type="dxa"/>
            <w:shd w:val="clear" w:color="auto" w:fill="auto"/>
          </w:tcPr>
          <w:p w14:paraId="4088E014" w14:textId="77777777" w:rsidR="00223E75" w:rsidRPr="00893755" w:rsidRDefault="00223E75" w:rsidP="007258DC">
            <w:pPr>
              <w:spacing w:line="280" w:lineRule="exact"/>
              <w:ind w:left="101" w:right="-72" w:hanging="187"/>
              <w:rPr>
                <w:rFonts w:cs="Cordia New"/>
                <w:b/>
                <w:bCs/>
                <w:sz w:val="22"/>
                <w:szCs w:val="22"/>
              </w:rPr>
            </w:pPr>
          </w:p>
        </w:tc>
        <w:tc>
          <w:tcPr>
            <w:tcW w:w="1296" w:type="dxa"/>
            <w:tcBorders>
              <w:bottom w:val="single" w:sz="4" w:space="0" w:color="auto"/>
            </w:tcBorders>
            <w:vAlign w:val="bottom"/>
          </w:tcPr>
          <w:p w14:paraId="017C75BE" w14:textId="2671E19E" w:rsidR="00223E75" w:rsidRPr="00893755" w:rsidRDefault="00223E75" w:rsidP="00223E75">
            <w:pPr>
              <w:tabs>
                <w:tab w:val="decimal" w:pos="1101"/>
              </w:tabs>
              <w:spacing w:line="280" w:lineRule="exact"/>
              <w:ind w:right="-72"/>
              <w:jc w:val="both"/>
              <w:rPr>
                <w:rFonts w:cs="Cordia New"/>
                <w:b/>
                <w:bCs/>
                <w:sz w:val="22"/>
                <w:szCs w:val="22"/>
              </w:rPr>
            </w:pPr>
            <w:r w:rsidRPr="00C64A6F">
              <w:rPr>
                <w:rFonts w:cs="Cordia New"/>
                <w:b/>
                <w:bCs/>
                <w:sz w:val="22"/>
                <w:szCs w:val="22"/>
              </w:rPr>
              <w:t>2021</w:t>
            </w:r>
          </w:p>
        </w:tc>
        <w:tc>
          <w:tcPr>
            <w:tcW w:w="1296" w:type="dxa"/>
            <w:tcBorders>
              <w:bottom w:val="single" w:sz="4" w:space="0" w:color="auto"/>
            </w:tcBorders>
            <w:vAlign w:val="bottom"/>
          </w:tcPr>
          <w:p w14:paraId="1EBD9B25" w14:textId="24B8BAE5" w:rsidR="00223E75" w:rsidRPr="00893755" w:rsidRDefault="00223E75" w:rsidP="00223E75">
            <w:pPr>
              <w:tabs>
                <w:tab w:val="decimal" w:pos="1101"/>
              </w:tabs>
              <w:spacing w:line="280" w:lineRule="exact"/>
              <w:ind w:right="-72"/>
              <w:jc w:val="both"/>
              <w:rPr>
                <w:rFonts w:cs="Cordia New"/>
                <w:b/>
                <w:bCs/>
                <w:sz w:val="22"/>
                <w:szCs w:val="22"/>
              </w:rPr>
            </w:pPr>
            <w:r w:rsidRPr="00C64A6F">
              <w:rPr>
                <w:rFonts w:cs="Cordia New"/>
                <w:b/>
                <w:bCs/>
                <w:sz w:val="22"/>
                <w:szCs w:val="22"/>
              </w:rPr>
              <w:t>2020</w:t>
            </w:r>
          </w:p>
        </w:tc>
        <w:tc>
          <w:tcPr>
            <w:tcW w:w="1296" w:type="dxa"/>
            <w:tcBorders>
              <w:bottom w:val="single" w:sz="4" w:space="0" w:color="auto"/>
            </w:tcBorders>
            <w:vAlign w:val="bottom"/>
          </w:tcPr>
          <w:p w14:paraId="6AF598DB" w14:textId="23B905E7" w:rsidR="00223E75" w:rsidRPr="00893755" w:rsidRDefault="00223E75" w:rsidP="00223E75">
            <w:pPr>
              <w:tabs>
                <w:tab w:val="decimal" w:pos="1101"/>
              </w:tabs>
              <w:spacing w:line="280" w:lineRule="exact"/>
              <w:ind w:right="-72"/>
              <w:jc w:val="both"/>
              <w:rPr>
                <w:rFonts w:cs="Cordia New"/>
                <w:b/>
                <w:bCs/>
                <w:sz w:val="22"/>
                <w:szCs w:val="22"/>
              </w:rPr>
            </w:pPr>
            <w:r w:rsidRPr="00C64A6F">
              <w:rPr>
                <w:rFonts w:cs="Cordia New"/>
                <w:b/>
                <w:bCs/>
                <w:sz w:val="22"/>
                <w:szCs w:val="22"/>
              </w:rPr>
              <w:t>2021</w:t>
            </w:r>
          </w:p>
        </w:tc>
        <w:tc>
          <w:tcPr>
            <w:tcW w:w="1296" w:type="dxa"/>
            <w:tcBorders>
              <w:bottom w:val="single" w:sz="4" w:space="0" w:color="auto"/>
            </w:tcBorders>
            <w:vAlign w:val="bottom"/>
          </w:tcPr>
          <w:p w14:paraId="6AF5FAA9" w14:textId="49124D32" w:rsidR="00223E75" w:rsidRPr="00893755" w:rsidRDefault="00223E75" w:rsidP="00223E75">
            <w:pPr>
              <w:tabs>
                <w:tab w:val="decimal" w:pos="1101"/>
              </w:tabs>
              <w:spacing w:line="280" w:lineRule="exact"/>
              <w:ind w:right="-72"/>
              <w:jc w:val="both"/>
              <w:rPr>
                <w:rFonts w:cs="Cordia New"/>
                <w:b/>
                <w:bCs/>
                <w:sz w:val="22"/>
                <w:szCs w:val="22"/>
              </w:rPr>
            </w:pPr>
            <w:r w:rsidRPr="00C64A6F">
              <w:rPr>
                <w:rFonts w:cs="Cordia New"/>
                <w:b/>
                <w:bCs/>
                <w:sz w:val="22"/>
                <w:szCs w:val="22"/>
              </w:rPr>
              <w:t>2020</w:t>
            </w:r>
          </w:p>
        </w:tc>
      </w:tr>
      <w:tr w:rsidR="00223E75" w:rsidRPr="007258DC" w14:paraId="4A2A02E1" w14:textId="77777777" w:rsidTr="00223E75">
        <w:tc>
          <w:tcPr>
            <w:tcW w:w="3744" w:type="dxa"/>
          </w:tcPr>
          <w:p w14:paraId="41494505" w14:textId="77777777" w:rsidR="00223E75" w:rsidRPr="007258DC" w:rsidRDefault="00223E75" w:rsidP="00997DBB">
            <w:pPr>
              <w:ind w:left="101" w:right="-72" w:hanging="187"/>
              <w:rPr>
                <w:rFonts w:cs="Cordia New"/>
                <w:b/>
                <w:bCs/>
                <w:sz w:val="12"/>
                <w:szCs w:val="12"/>
              </w:rPr>
            </w:pPr>
          </w:p>
        </w:tc>
        <w:tc>
          <w:tcPr>
            <w:tcW w:w="1296" w:type="dxa"/>
            <w:tcBorders>
              <w:top w:val="single" w:sz="4" w:space="0" w:color="auto"/>
            </w:tcBorders>
            <w:shd w:val="clear" w:color="auto" w:fill="FAFAFA"/>
            <w:vAlign w:val="bottom"/>
          </w:tcPr>
          <w:p w14:paraId="615D05BF" w14:textId="77777777" w:rsidR="00223E75" w:rsidRPr="007258DC" w:rsidRDefault="00223E75" w:rsidP="00223E75">
            <w:pPr>
              <w:tabs>
                <w:tab w:val="decimal" w:pos="1101"/>
              </w:tabs>
              <w:ind w:right="-72"/>
              <w:jc w:val="both"/>
              <w:rPr>
                <w:rFonts w:cs="Cordia New"/>
                <w:b/>
                <w:bCs/>
                <w:sz w:val="12"/>
                <w:szCs w:val="12"/>
              </w:rPr>
            </w:pPr>
          </w:p>
        </w:tc>
        <w:tc>
          <w:tcPr>
            <w:tcW w:w="1296" w:type="dxa"/>
            <w:tcBorders>
              <w:top w:val="single" w:sz="4" w:space="0" w:color="auto"/>
            </w:tcBorders>
            <w:shd w:val="clear" w:color="auto" w:fill="auto"/>
            <w:vAlign w:val="bottom"/>
          </w:tcPr>
          <w:p w14:paraId="48B26952" w14:textId="77777777" w:rsidR="00223E75" w:rsidRPr="007258DC" w:rsidRDefault="00223E75" w:rsidP="00223E75">
            <w:pPr>
              <w:tabs>
                <w:tab w:val="decimal" w:pos="1101"/>
              </w:tabs>
              <w:ind w:right="-72"/>
              <w:jc w:val="both"/>
              <w:rPr>
                <w:rFonts w:cs="Cordia New"/>
                <w:b/>
                <w:bCs/>
                <w:sz w:val="12"/>
                <w:szCs w:val="12"/>
              </w:rPr>
            </w:pPr>
          </w:p>
        </w:tc>
        <w:tc>
          <w:tcPr>
            <w:tcW w:w="1296" w:type="dxa"/>
            <w:tcBorders>
              <w:top w:val="single" w:sz="4" w:space="0" w:color="auto"/>
            </w:tcBorders>
            <w:shd w:val="clear" w:color="auto" w:fill="FAFAFA"/>
            <w:vAlign w:val="bottom"/>
          </w:tcPr>
          <w:p w14:paraId="7F7F4F12" w14:textId="77777777" w:rsidR="00223E75" w:rsidRPr="007258DC" w:rsidRDefault="00223E75" w:rsidP="00223E75">
            <w:pPr>
              <w:tabs>
                <w:tab w:val="decimal" w:pos="1101"/>
              </w:tabs>
              <w:ind w:right="-72"/>
              <w:jc w:val="both"/>
              <w:rPr>
                <w:rFonts w:cs="Cordia New"/>
                <w:b/>
                <w:bCs/>
                <w:sz w:val="12"/>
                <w:szCs w:val="12"/>
              </w:rPr>
            </w:pPr>
          </w:p>
        </w:tc>
        <w:tc>
          <w:tcPr>
            <w:tcW w:w="1296" w:type="dxa"/>
            <w:tcBorders>
              <w:top w:val="single" w:sz="4" w:space="0" w:color="auto"/>
            </w:tcBorders>
            <w:shd w:val="clear" w:color="auto" w:fill="auto"/>
            <w:vAlign w:val="bottom"/>
          </w:tcPr>
          <w:p w14:paraId="52094F0A" w14:textId="77777777" w:rsidR="00223E75" w:rsidRPr="007258DC" w:rsidRDefault="00223E75" w:rsidP="00223E75">
            <w:pPr>
              <w:tabs>
                <w:tab w:val="decimal" w:pos="1101"/>
              </w:tabs>
              <w:ind w:right="-72"/>
              <w:jc w:val="both"/>
              <w:rPr>
                <w:rFonts w:cs="Cordia New"/>
                <w:b/>
                <w:bCs/>
                <w:sz w:val="12"/>
                <w:szCs w:val="12"/>
              </w:rPr>
            </w:pPr>
          </w:p>
        </w:tc>
      </w:tr>
      <w:tr w:rsidR="00223E75" w:rsidRPr="00893755" w14:paraId="2A7B909C" w14:textId="77777777" w:rsidTr="00223E75">
        <w:tc>
          <w:tcPr>
            <w:tcW w:w="3744" w:type="dxa"/>
          </w:tcPr>
          <w:p w14:paraId="48BD602F" w14:textId="0CF6923D" w:rsidR="00223E75" w:rsidRPr="00893755" w:rsidRDefault="00223E75" w:rsidP="007258DC">
            <w:pPr>
              <w:spacing w:line="280" w:lineRule="exact"/>
              <w:ind w:left="101" w:right="-72" w:hanging="187"/>
              <w:rPr>
                <w:rFonts w:cs="Cordia New"/>
                <w:sz w:val="22"/>
                <w:szCs w:val="22"/>
              </w:rPr>
            </w:pPr>
            <w:r w:rsidRPr="00893755">
              <w:rPr>
                <w:rFonts w:cs="Cordia New"/>
                <w:sz w:val="22"/>
                <w:szCs w:val="22"/>
              </w:rPr>
              <w:t>Profit (loss) before tax</w:t>
            </w:r>
          </w:p>
        </w:tc>
        <w:tc>
          <w:tcPr>
            <w:tcW w:w="1296" w:type="dxa"/>
            <w:tcBorders>
              <w:bottom w:val="single" w:sz="4" w:space="0" w:color="auto"/>
            </w:tcBorders>
            <w:shd w:val="clear" w:color="auto" w:fill="FAFAFA"/>
            <w:vAlign w:val="bottom"/>
          </w:tcPr>
          <w:p w14:paraId="70905C3C" w14:textId="2B3D1DF6"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cs="Cordia New"/>
                <w:sz w:val="22"/>
                <w:szCs w:val="22"/>
              </w:rPr>
              <w:t>141</w:t>
            </w:r>
            <w:r w:rsidRPr="00893755">
              <w:rPr>
                <w:rFonts w:cs="Cordia New"/>
                <w:sz w:val="22"/>
                <w:szCs w:val="22"/>
              </w:rPr>
              <w:t>,</w:t>
            </w:r>
            <w:r w:rsidRPr="00C64A6F">
              <w:rPr>
                <w:rFonts w:cs="Cordia New"/>
                <w:sz w:val="22"/>
                <w:szCs w:val="22"/>
              </w:rPr>
              <w:t>69</w:t>
            </w:r>
            <w:r>
              <w:rPr>
                <w:rFonts w:cs="Cordia New"/>
                <w:sz w:val="22"/>
                <w:szCs w:val="22"/>
              </w:rPr>
              <w:t>6</w:t>
            </w:r>
          </w:p>
        </w:tc>
        <w:tc>
          <w:tcPr>
            <w:tcW w:w="1296" w:type="dxa"/>
            <w:tcBorders>
              <w:bottom w:val="single" w:sz="4" w:space="0" w:color="auto"/>
            </w:tcBorders>
            <w:shd w:val="clear" w:color="auto" w:fill="auto"/>
            <w:vAlign w:val="bottom"/>
          </w:tcPr>
          <w:p w14:paraId="6D2F5DEF" w14:textId="5C43F6DE"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eastAsia="Calibri" w:cs="Cordia New"/>
                <w:sz w:val="22"/>
                <w:szCs w:val="22"/>
              </w:rPr>
              <w:t>24</w:t>
            </w:r>
            <w:r w:rsidRPr="00893755">
              <w:rPr>
                <w:rFonts w:eastAsia="Calibri" w:cs="Cordia New"/>
                <w:sz w:val="22"/>
                <w:szCs w:val="22"/>
              </w:rPr>
              <w:t>,</w:t>
            </w:r>
            <w:r w:rsidRPr="00C64A6F">
              <w:rPr>
                <w:rFonts w:eastAsia="Calibri" w:cs="Cordia New"/>
                <w:sz w:val="22"/>
                <w:szCs w:val="22"/>
              </w:rPr>
              <w:t>989</w:t>
            </w:r>
          </w:p>
        </w:tc>
        <w:tc>
          <w:tcPr>
            <w:tcW w:w="1296" w:type="dxa"/>
            <w:tcBorders>
              <w:bottom w:val="single" w:sz="4" w:space="0" w:color="auto"/>
            </w:tcBorders>
            <w:shd w:val="clear" w:color="auto" w:fill="FAFAFA"/>
            <w:vAlign w:val="bottom"/>
          </w:tcPr>
          <w:p w14:paraId="4D3388A5" w14:textId="0F93BB5F"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cs="Cordia New"/>
                <w:sz w:val="22"/>
                <w:szCs w:val="22"/>
              </w:rPr>
              <w:t>4</w:t>
            </w:r>
            <w:r w:rsidRPr="00893755">
              <w:rPr>
                <w:rFonts w:cs="Cordia New"/>
                <w:sz w:val="22"/>
                <w:szCs w:val="22"/>
              </w:rPr>
              <w:t>,</w:t>
            </w:r>
            <w:r w:rsidRPr="00C64A6F">
              <w:rPr>
                <w:rFonts w:cs="Cordia New"/>
                <w:sz w:val="22"/>
                <w:szCs w:val="22"/>
              </w:rPr>
              <w:t>520</w:t>
            </w:r>
            <w:r w:rsidRPr="00893755">
              <w:rPr>
                <w:rFonts w:cs="Cordia New"/>
                <w:sz w:val="22"/>
                <w:szCs w:val="22"/>
              </w:rPr>
              <w:t>,</w:t>
            </w:r>
            <w:r w:rsidRPr="00C64A6F">
              <w:rPr>
                <w:rFonts w:cs="Cordia New"/>
                <w:sz w:val="22"/>
                <w:szCs w:val="22"/>
              </w:rPr>
              <w:t>48</w:t>
            </w:r>
            <w:r>
              <w:rPr>
                <w:rFonts w:cs="Cordia New"/>
                <w:sz w:val="22"/>
                <w:szCs w:val="22"/>
              </w:rPr>
              <w:t>7</w:t>
            </w:r>
          </w:p>
        </w:tc>
        <w:tc>
          <w:tcPr>
            <w:tcW w:w="1296" w:type="dxa"/>
            <w:tcBorders>
              <w:bottom w:val="single" w:sz="4" w:space="0" w:color="auto"/>
            </w:tcBorders>
            <w:shd w:val="clear" w:color="auto" w:fill="auto"/>
            <w:vAlign w:val="bottom"/>
          </w:tcPr>
          <w:p w14:paraId="4D0DEE4B" w14:textId="42646462"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eastAsia="Calibri" w:cs="Cordia New"/>
                <w:sz w:val="22"/>
                <w:szCs w:val="22"/>
              </w:rPr>
              <w:t>815</w:t>
            </w:r>
            <w:r w:rsidRPr="00893755">
              <w:rPr>
                <w:rFonts w:eastAsia="Calibri" w:cs="Cordia New"/>
                <w:sz w:val="22"/>
                <w:szCs w:val="22"/>
              </w:rPr>
              <w:t>,</w:t>
            </w:r>
            <w:r w:rsidRPr="00C64A6F">
              <w:rPr>
                <w:rFonts w:eastAsia="Calibri" w:cs="Cordia New"/>
                <w:sz w:val="22"/>
                <w:szCs w:val="22"/>
              </w:rPr>
              <w:t>631</w:t>
            </w:r>
          </w:p>
        </w:tc>
      </w:tr>
      <w:tr w:rsidR="00223E75" w:rsidRPr="00893755" w14:paraId="485A3985" w14:textId="77777777" w:rsidTr="00223E75">
        <w:tc>
          <w:tcPr>
            <w:tcW w:w="3744" w:type="dxa"/>
          </w:tcPr>
          <w:p w14:paraId="61677096" w14:textId="77777777" w:rsidR="00223E75" w:rsidRPr="00C651A9" w:rsidRDefault="00223E75" w:rsidP="00150CA6">
            <w:pPr>
              <w:ind w:left="101" w:right="-72" w:hanging="187"/>
              <w:rPr>
                <w:rFonts w:cs="Cordia New"/>
                <w:b/>
                <w:bCs/>
                <w:sz w:val="8"/>
                <w:szCs w:val="8"/>
              </w:rPr>
            </w:pPr>
          </w:p>
        </w:tc>
        <w:tc>
          <w:tcPr>
            <w:tcW w:w="1296" w:type="dxa"/>
            <w:tcBorders>
              <w:top w:val="single" w:sz="4" w:space="0" w:color="auto"/>
            </w:tcBorders>
            <w:shd w:val="clear" w:color="auto" w:fill="FAFAFA"/>
            <w:vAlign w:val="bottom"/>
          </w:tcPr>
          <w:p w14:paraId="21C2F6BB" w14:textId="77777777" w:rsidR="00223E75" w:rsidRPr="00C651A9" w:rsidRDefault="00223E75" w:rsidP="00223E75">
            <w:pPr>
              <w:tabs>
                <w:tab w:val="decimal" w:pos="1101"/>
              </w:tabs>
              <w:ind w:right="-72"/>
              <w:jc w:val="both"/>
              <w:rPr>
                <w:rFonts w:cs="Cordia New"/>
                <w:b/>
                <w:bCs/>
                <w:sz w:val="8"/>
                <w:szCs w:val="8"/>
              </w:rPr>
            </w:pPr>
          </w:p>
        </w:tc>
        <w:tc>
          <w:tcPr>
            <w:tcW w:w="1296" w:type="dxa"/>
            <w:tcBorders>
              <w:top w:val="single" w:sz="4" w:space="0" w:color="auto"/>
            </w:tcBorders>
            <w:shd w:val="clear" w:color="auto" w:fill="auto"/>
            <w:vAlign w:val="bottom"/>
          </w:tcPr>
          <w:p w14:paraId="4F802977" w14:textId="77777777" w:rsidR="00223E75" w:rsidRPr="00C651A9" w:rsidRDefault="00223E75" w:rsidP="00223E75">
            <w:pPr>
              <w:tabs>
                <w:tab w:val="decimal" w:pos="1101"/>
              </w:tabs>
              <w:ind w:right="-72"/>
              <w:jc w:val="both"/>
              <w:rPr>
                <w:rFonts w:cs="Cordia New"/>
                <w:b/>
                <w:bCs/>
                <w:sz w:val="8"/>
                <w:szCs w:val="8"/>
              </w:rPr>
            </w:pPr>
          </w:p>
        </w:tc>
        <w:tc>
          <w:tcPr>
            <w:tcW w:w="1296" w:type="dxa"/>
            <w:tcBorders>
              <w:top w:val="single" w:sz="4" w:space="0" w:color="auto"/>
            </w:tcBorders>
            <w:shd w:val="clear" w:color="auto" w:fill="FAFAFA"/>
            <w:vAlign w:val="bottom"/>
          </w:tcPr>
          <w:p w14:paraId="02C3A9A7" w14:textId="77777777" w:rsidR="00223E75" w:rsidRPr="00C651A9" w:rsidRDefault="00223E75" w:rsidP="00223E75">
            <w:pPr>
              <w:tabs>
                <w:tab w:val="decimal" w:pos="1101"/>
              </w:tabs>
              <w:ind w:right="-72"/>
              <w:jc w:val="both"/>
              <w:rPr>
                <w:rFonts w:cs="Cordia New"/>
                <w:b/>
                <w:bCs/>
                <w:sz w:val="8"/>
                <w:szCs w:val="8"/>
              </w:rPr>
            </w:pPr>
          </w:p>
        </w:tc>
        <w:tc>
          <w:tcPr>
            <w:tcW w:w="1296" w:type="dxa"/>
            <w:tcBorders>
              <w:top w:val="single" w:sz="4" w:space="0" w:color="auto"/>
            </w:tcBorders>
            <w:shd w:val="clear" w:color="auto" w:fill="auto"/>
            <w:vAlign w:val="bottom"/>
          </w:tcPr>
          <w:p w14:paraId="275022F8" w14:textId="77777777" w:rsidR="00223E75" w:rsidRPr="00C651A9" w:rsidRDefault="00223E75" w:rsidP="00223E75">
            <w:pPr>
              <w:tabs>
                <w:tab w:val="decimal" w:pos="1101"/>
              </w:tabs>
              <w:ind w:right="-72"/>
              <w:jc w:val="both"/>
              <w:rPr>
                <w:rFonts w:cs="Cordia New"/>
                <w:b/>
                <w:bCs/>
                <w:sz w:val="8"/>
                <w:szCs w:val="8"/>
              </w:rPr>
            </w:pPr>
          </w:p>
        </w:tc>
      </w:tr>
      <w:tr w:rsidR="00223E75" w:rsidRPr="00893755" w14:paraId="04E0EBD5" w14:textId="77777777" w:rsidTr="00223E75">
        <w:tc>
          <w:tcPr>
            <w:tcW w:w="3744" w:type="dxa"/>
          </w:tcPr>
          <w:p w14:paraId="485D815A" w14:textId="23B5792B" w:rsidR="00223E75" w:rsidRPr="00893755" w:rsidRDefault="00223E75" w:rsidP="007258DC">
            <w:pPr>
              <w:spacing w:line="280" w:lineRule="exact"/>
              <w:ind w:left="101" w:right="-72" w:hanging="187"/>
              <w:rPr>
                <w:rFonts w:cs="Cordia New"/>
                <w:sz w:val="22"/>
                <w:szCs w:val="22"/>
              </w:rPr>
            </w:pPr>
            <w:r w:rsidRPr="00893755">
              <w:rPr>
                <w:rFonts w:cs="Cordia New"/>
                <w:sz w:val="22"/>
                <w:szCs w:val="22"/>
              </w:rPr>
              <w:t xml:space="preserve">Tax calculated at a tax rate of </w:t>
            </w:r>
            <w:r w:rsidRPr="00C64A6F">
              <w:rPr>
                <w:rFonts w:cs="Cordia New"/>
                <w:sz w:val="22"/>
                <w:szCs w:val="22"/>
              </w:rPr>
              <w:t>20</w:t>
            </w:r>
            <w:r w:rsidRPr="00893755">
              <w:rPr>
                <w:rFonts w:cs="Cordia New"/>
                <w:sz w:val="22"/>
                <w:szCs w:val="22"/>
              </w:rPr>
              <w:t>% (</w:t>
            </w:r>
            <w:r w:rsidRPr="00C64A6F">
              <w:rPr>
                <w:rFonts w:cs="Cordia New"/>
                <w:sz w:val="22"/>
                <w:szCs w:val="22"/>
              </w:rPr>
              <w:t>2020</w:t>
            </w:r>
            <w:r w:rsidRPr="00893755">
              <w:rPr>
                <w:rFonts w:cs="Cordia New"/>
                <w:sz w:val="22"/>
                <w:szCs w:val="22"/>
              </w:rPr>
              <w:t xml:space="preserve">: </w:t>
            </w:r>
            <w:r w:rsidRPr="00C64A6F">
              <w:rPr>
                <w:rFonts w:cs="Cordia New"/>
                <w:sz w:val="22"/>
                <w:szCs w:val="22"/>
              </w:rPr>
              <w:t>20</w:t>
            </w:r>
            <w:r w:rsidRPr="00893755">
              <w:rPr>
                <w:rFonts w:cs="Cordia New"/>
                <w:sz w:val="22"/>
                <w:szCs w:val="22"/>
              </w:rPr>
              <w:t>%)</w:t>
            </w:r>
          </w:p>
        </w:tc>
        <w:tc>
          <w:tcPr>
            <w:tcW w:w="1296" w:type="dxa"/>
            <w:shd w:val="clear" w:color="auto" w:fill="FAFAFA"/>
            <w:vAlign w:val="bottom"/>
          </w:tcPr>
          <w:p w14:paraId="1360D5CD" w14:textId="7F996117"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cs="Cordia New"/>
                <w:sz w:val="22"/>
                <w:szCs w:val="22"/>
              </w:rPr>
              <w:t>28</w:t>
            </w:r>
            <w:r w:rsidRPr="00893755">
              <w:rPr>
                <w:rFonts w:cs="Cordia New"/>
                <w:sz w:val="22"/>
                <w:szCs w:val="22"/>
              </w:rPr>
              <w:t>,</w:t>
            </w:r>
            <w:r w:rsidRPr="00C64A6F">
              <w:rPr>
                <w:rFonts w:cs="Cordia New"/>
                <w:sz w:val="22"/>
                <w:szCs w:val="22"/>
              </w:rPr>
              <w:t>339</w:t>
            </w:r>
          </w:p>
        </w:tc>
        <w:tc>
          <w:tcPr>
            <w:tcW w:w="1296" w:type="dxa"/>
            <w:shd w:val="clear" w:color="auto" w:fill="auto"/>
            <w:vAlign w:val="bottom"/>
          </w:tcPr>
          <w:p w14:paraId="04F6C9CE" w14:textId="671C7D7E"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eastAsia="Calibri" w:cs="Cordia New"/>
                <w:sz w:val="22"/>
                <w:szCs w:val="22"/>
              </w:rPr>
              <w:t>4</w:t>
            </w:r>
            <w:r w:rsidRPr="00893755">
              <w:rPr>
                <w:rFonts w:eastAsia="Calibri" w:cs="Cordia New"/>
                <w:sz w:val="22"/>
                <w:szCs w:val="22"/>
              </w:rPr>
              <w:t>,</w:t>
            </w:r>
            <w:r w:rsidRPr="00C64A6F">
              <w:rPr>
                <w:rFonts w:eastAsia="Calibri" w:cs="Cordia New"/>
                <w:sz w:val="22"/>
                <w:szCs w:val="22"/>
              </w:rPr>
              <w:t>998</w:t>
            </w:r>
          </w:p>
        </w:tc>
        <w:tc>
          <w:tcPr>
            <w:tcW w:w="1296" w:type="dxa"/>
            <w:shd w:val="clear" w:color="auto" w:fill="FAFAFA"/>
            <w:vAlign w:val="bottom"/>
          </w:tcPr>
          <w:p w14:paraId="0AA89D62" w14:textId="462EAE50"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cs="Cordia New"/>
                <w:sz w:val="22"/>
                <w:szCs w:val="22"/>
              </w:rPr>
              <w:t>904</w:t>
            </w:r>
            <w:r w:rsidRPr="00893755">
              <w:rPr>
                <w:rFonts w:cs="Cordia New"/>
                <w:sz w:val="22"/>
                <w:szCs w:val="22"/>
              </w:rPr>
              <w:t>,</w:t>
            </w:r>
            <w:r w:rsidRPr="00C64A6F">
              <w:rPr>
                <w:rFonts w:cs="Cordia New"/>
                <w:sz w:val="22"/>
                <w:szCs w:val="22"/>
              </w:rPr>
              <w:t>09</w:t>
            </w:r>
            <w:r>
              <w:rPr>
                <w:rFonts w:cs="Cordia New"/>
                <w:sz w:val="22"/>
                <w:szCs w:val="22"/>
              </w:rPr>
              <w:t>7</w:t>
            </w:r>
          </w:p>
        </w:tc>
        <w:tc>
          <w:tcPr>
            <w:tcW w:w="1296" w:type="dxa"/>
            <w:shd w:val="clear" w:color="auto" w:fill="auto"/>
            <w:vAlign w:val="bottom"/>
          </w:tcPr>
          <w:p w14:paraId="01AA7F43" w14:textId="46A9B9DD"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eastAsia="Calibri" w:cs="Cordia New"/>
                <w:sz w:val="22"/>
                <w:szCs w:val="22"/>
              </w:rPr>
              <w:t>163</w:t>
            </w:r>
            <w:r w:rsidRPr="00893755">
              <w:rPr>
                <w:rFonts w:eastAsia="Calibri" w:cs="Cordia New"/>
                <w:sz w:val="22"/>
                <w:szCs w:val="22"/>
              </w:rPr>
              <w:t>,</w:t>
            </w:r>
            <w:r w:rsidRPr="00C64A6F">
              <w:rPr>
                <w:rFonts w:eastAsia="Calibri" w:cs="Cordia New"/>
                <w:sz w:val="22"/>
                <w:szCs w:val="22"/>
              </w:rPr>
              <w:t>126</w:t>
            </w:r>
          </w:p>
        </w:tc>
      </w:tr>
      <w:tr w:rsidR="00223E75" w:rsidRPr="00893755" w14:paraId="66CEDE53" w14:textId="77777777" w:rsidTr="00223E75">
        <w:tc>
          <w:tcPr>
            <w:tcW w:w="3744" w:type="dxa"/>
          </w:tcPr>
          <w:p w14:paraId="43C41097" w14:textId="77777777" w:rsidR="00223E75" w:rsidRPr="00893755" w:rsidRDefault="00223E75" w:rsidP="007258DC">
            <w:pPr>
              <w:spacing w:line="280" w:lineRule="exact"/>
              <w:ind w:left="101" w:right="-72" w:hanging="187"/>
              <w:rPr>
                <w:rFonts w:cs="Cordia New"/>
                <w:sz w:val="22"/>
                <w:szCs w:val="22"/>
              </w:rPr>
            </w:pPr>
            <w:r w:rsidRPr="00893755">
              <w:rPr>
                <w:rFonts w:cs="Cordia New"/>
                <w:sz w:val="22"/>
                <w:szCs w:val="22"/>
              </w:rPr>
              <w:t>Tax effect of:</w:t>
            </w:r>
          </w:p>
        </w:tc>
        <w:tc>
          <w:tcPr>
            <w:tcW w:w="1296" w:type="dxa"/>
            <w:shd w:val="clear" w:color="auto" w:fill="FAFAFA"/>
            <w:vAlign w:val="bottom"/>
          </w:tcPr>
          <w:p w14:paraId="02C3B0A6" w14:textId="77777777" w:rsidR="00223E75" w:rsidRPr="00893755" w:rsidRDefault="00223E75" w:rsidP="00223E75">
            <w:pPr>
              <w:tabs>
                <w:tab w:val="decimal" w:pos="1101"/>
              </w:tabs>
              <w:spacing w:line="280" w:lineRule="exact"/>
              <w:ind w:right="-72"/>
              <w:jc w:val="both"/>
              <w:rPr>
                <w:rFonts w:eastAsia="Calibri" w:cs="Cordia New"/>
                <w:sz w:val="22"/>
                <w:szCs w:val="22"/>
              </w:rPr>
            </w:pPr>
          </w:p>
        </w:tc>
        <w:tc>
          <w:tcPr>
            <w:tcW w:w="1296" w:type="dxa"/>
            <w:shd w:val="clear" w:color="auto" w:fill="auto"/>
            <w:vAlign w:val="bottom"/>
          </w:tcPr>
          <w:p w14:paraId="285C8C79" w14:textId="77777777" w:rsidR="00223E75" w:rsidRPr="00893755" w:rsidRDefault="00223E75" w:rsidP="00223E75">
            <w:pPr>
              <w:tabs>
                <w:tab w:val="decimal" w:pos="1101"/>
              </w:tabs>
              <w:spacing w:line="280" w:lineRule="exact"/>
              <w:ind w:right="-72"/>
              <w:jc w:val="both"/>
              <w:rPr>
                <w:rFonts w:eastAsia="Calibri" w:cs="Cordia New"/>
                <w:sz w:val="22"/>
                <w:szCs w:val="22"/>
              </w:rPr>
            </w:pPr>
          </w:p>
        </w:tc>
        <w:tc>
          <w:tcPr>
            <w:tcW w:w="1296" w:type="dxa"/>
            <w:shd w:val="clear" w:color="auto" w:fill="FAFAFA"/>
            <w:vAlign w:val="bottom"/>
          </w:tcPr>
          <w:p w14:paraId="0185D255" w14:textId="77777777" w:rsidR="00223E75" w:rsidRPr="00893755" w:rsidRDefault="00223E75" w:rsidP="00223E75">
            <w:pPr>
              <w:tabs>
                <w:tab w:val="decimal" w:pos="1101"/>
              </w:tabs>
              <w:spacing w:line="280" w:lineRule="exact"/>
              <w:ind w:right="-72"/>
              <w:jc w:val="both"/>
              <w:rPr>
                <w:rFonts w:eastAsia="Calibri" w:cs="Cordia New"/>
                <w:sz w:val="22"/>
                <w:szCs w:val="22"/>
              </w:rPr>
            </w:pPr>
          </w:p>
        </w:tc>
        <w:tc>
          <w:tcPr>
            <w:tcW w:w="1296" w:type="dxa"/>
            <w:shd w:val="clear" w:color="auto" w:fill="auto"/>
            <w:vAlign w:val="bottom"/>
          </w:tcPr>
          <w:p w14:paraId="05E2BF3B" w14:textId="77777777" w:rsidR="00223E75" w:rsidRPr="00893755" w:rsidRDefault="00223E75" w:rsidP="00223E75">
            <w:pPr>
              <w:tabs>
                <w:tab w:val="decimal" w:pos="1101"/>
              </w:tabs>
              <w:spacing w:line="280" w:lineRule="exact"/>
              <w:ind w:right="-72"/>
              <w:jc w:val="both"/>
              <w:rPr>
                <w:rFonts w:eastAsia="Calibri" w:cs="Cordia New"/>
                <w:sz w:val="22"/>
                <w:szCs w:val="22"/>
              </w:rPr>
            </w:pPr>
          </w:p>
        </w:tc>
      </w:tr>
      <w:tr w:rsidR="00223E75" w:rsidRPr="00893755" w14:paraId="17A83969" w14:textId="77777777" w:rsidTr="00223E75">
        <w:tc>
          <w:tcPr>
            <w:tcW w:w="3744" w:type="dxa"/>
          </w:tcPr>
          <w:p w14:paraId="2933FBB7" w14:textId="77777777" w:rsidR="00223E75" w:rsidRPr="00893755" w:rsidRDefault="00223E75" w:rsidP="007258DC">
            <w:pPr>
              <w:spacing w:line="280" w:lineRule="exact"/>
              <w:ind w:left="101" w:right="-72" w:hanging="187"/>
              <w:rPr>
                <w:rFonts w:cs="Cordia New"/>
                <w:sz w:val="22"/>
                <w:szCs w:val="22"/>
              </w:rPr>
            </w:pPr>
            <w:r w:rsidRPr="00893755">
              <w:rPr>
                <w:rFonts w:cs="Cordia New"/>
                <w:sz w:val="22"/>
                <w:szCs w:val="22"/>
              </w:rPr>
              <w:t>Income not subject to tax</w:t>
            </w:r>
          </w:p>
        </w:tc>
        <w:tc>
          <w:tcPr>
            <w:tcW w:w="1296" w:type="dxa"/>
            <w:shd w:val="clear" w:color="auto" w:fill="FAFAFA"/>
            <w:vAlign w:val="bottom"/>
          </w:tcPr>
          <w:p w14:paraId="23665114" w14:textId="014E9A90"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cs="Cordia New"/>
                <w:sz w:val="22"/>
                <w:szCs w:val="22"/>
              </w:rPr>
              <w:t>(</w:t>
            </w:r>
            <w:r w:rsidRPr="00C64A6F">
              <w:rPr>
                <w:rFonts w:cs="Cordia New"/>
                <w:sz w:val="22"/>
                <w:szCs w:val="22"/>
              </w:rPr>
              <w:t>17</w:t>
            </w:r>
            <w:r w:rsidRPr="00893755">
              <w:rPr>
                <w:rFonts w:cs="Cordia New"/>
                <w:sz w:val="22"/>
                <w:szCs w:val="22"/>
              </w:rPr>
              <w:t>,</w:t>
            </w:r>
            <w:r w:rsidRPr="00C64A6F">
              <w:rPr>
                <w:rFonts w:cs="Cordia New"/>
                <w:sz w:val="22"/>
                <w:szCs w:val="22"/>
              </w:rPr>
              <w:t>894</w:t>
            </w:r>
            <w:r w:rsidRPr="00893755">
              <w:rPr>
                <w:rFonts w:cs="Cordia New"/>
                <w:sz w:val="22"/>
                <w:szCs w:val="22"/>
              </w:rPr>
              <w:t>)</w:t>
            </w:r>
          </w:p>
        </w:tc>
        <w:tc>
          <w:tcPr>
            <w:tcW w:w="1296" w:type="dxa"/>
            <w:shd w:val="clear" w:color="auto" w:fill="auto"/>
            <w:vAlign w:val="bottom"/>
          </w:tcPr>
          <w:p w14:paraId="274142E2" w14:textId="3DB1A13D"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r w:rsidRPr="00C64A6F">
              <w:rPr>
                <w:rFonts w:eastAsia="Calibri" w:cs="Cordia New"/>
                <w:sz w:val="22"/>
                <w:szCs w:val="22"/>
              </w:rPr>
              <w:t>20</w:t>
            </w:r>
            <w:r w:rsidRPr="00893755">
              <w:rPr>
                <w:rFonts w:eastAsia="Calibri" w:cs="Cordia New"/>
                <w:sz w:val="22"/>
                <w:szCs w:val="22"/>
              </w:rPr>
              <w:t>,</w:t>
            </w:r>
            <w:r w:rsidRPr="00C64A6F">
              <w:rPr>
                <w:rFonts w:eastAsia="Calibri" w:cs="Cordia New"/>
                <w:sz w:val="22"/>
                <w:szCs w:val="22"/>
              </w:rPr>
              <w:t>909</w:t>
            </w:r>
            <w:r w:rsidRPr="00893755">
              <w:rPr>
                <w:rFonts w:eastAsia="Calibri" w:cs="Cordia New"/>
                <w:sz w:val="22"/>
                <w:szCs w:val="22"/>
              </w:rPr>
              <w:t>)</w:t>
            </w:r>
          </w:p>
        </w:tc>
        <w:tc>
          <w:tcPr>
            <w:tcW w:w="1296" w:type="dxa"/>
            <w:shd w:val="clear" w:color="auto" w:fill="FAFAFA"/>
            <w:vAlign w:val="bottom"/>
          </w:tcPr>
          <w:p w14:paraId="0DAFB10B" w14:textId="001D67F6"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cs="Cordia New"/>
                <w:sz w:val="22"/>
                <w:szCs w:val="22"/>
              </w:rPr>
              <w:t>(</w:t>
            </w:r>
            <w:r w:rsidRPr="00C64A6F">
              <w:rPr>
                <w:rFonts w:cs="Cordia New"/>
                <w:sz w:val="22"/>
                <w:szCs w:val="22"/>
              </w:rPr>
              <w:t>572</w:t>
            </w:r>
            <w:r w:rsidRPr="00893755">
              <w:rPr>
                <w:rFonts w:cs="Cordia New"/>
                <w:sz w:val="22"/>
                <w:szCs w:val="22"/>
              </w:rPr>
              <w:t>,</w:t>
            </w:r>
            <w:r w:rsidRPr="00C64A6F">
              <w:rPr>
                <w:rFonts w:cs="Cordia New"/>
                <w:sz w:val="22"/>
                <w:szCs w:val="22"/>
              </w:rPr>
              <w:t>206</w:t>
            </w:r>
            <w:r w:rsidRPr="00893755">
              <w:rPr>
                <w:rFonts w:cs="Cordia New"/>
                <w:sz w:val="22"/>
                <w:szCs w:val="22"/>
              </w:rPr>
              <w:t>)</w:t>
            </w:r>
          </w:p>
        </w:tc>
        <w:tc>
          <w:tcPr>
            <w:tcW w:w="1296" w:type="dxa"/>
            <w:shd w:val="clear" w:color="auto" w:fill="auto"/>
            <w:vAlign w:val="bottom"/>
          </w:tcPr>
          <w:p w14:paraId="2827BDC7" w14:textId="6A57520E"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r w:rsidRPr="00C64A6F">
              <w:rPr>
                <w:rFonts w:eastAsia="Calibri" w:cs="Cordia New"/>
                <w:sz w:val="22"/>
                <w:szCs w:val="22"/>
              </w:rPr>
              <w:t>654</w:t>
            </w:r>
            <w:r w:rsidRPr="00893755">
              <w:rPr>
                <w:rFonts w:eastAsia="Calibri" w:cs="Cordia New"/>
                <w:sz w:val="22"/>
                <w:szCs w:val="22"/>
              </w:rPr>
              <w:t>,</w:t>
            </w:r>
            <w:r w:rsidRPr="00C64A6F">
              <w:rPr>
                <w:rFonts w:eastAsia="Calibri" w:cs="Cordia New"/>
                <w:sz w:val="22"/>
                <w:szCs w:val="22"/>
              </w:rPr>
              <w:t>295</w:t>
            </w:r>
            <w:r w:rsidRPr="00893755">
              <w:rPr>
                <w:rFonts w:eastAsia="Calibri" w:cs="Cordia New"/>
                <w:sz w:val="22"/>
                <w:szCs w:val="22"/>
              </w:rPr>
              <w:t>)</w:t>
            </w:r>
          </w:p>
        </w:tc>
      </w:tr>
      <w:tr w:rsidR="00223E75" w:rsidRPr="00893755" w14:paraId="4CD44C53" w14:textId="77777777" w:rsidTr="00223E75">
        <w:tc>
          <w:tcPr>
            <w:tcW w:w="3744" w:type="dxa"/>
          </w:tcPr>
          <w:p w14:paraId="2BAF3AE0" w14:textId="1495DF19" w:rsidR="00223E75" w:rsidRPr="00893755" w:rsidRDefault="00223E75" w:rsidP="007258DC">
            <w:pPr>
              <w:spacing w:line="280" w:lineRule="exact"/>
              <w:ind w:left="101" w:right="-72" w:hanging="187"/>
              <w:rPr>
                <w:rFonts w:cs="Cordia New"/>
                <w:sz w:val="22"/>
                <w:szCs w:val="22"/>
                <w:cs/>
              </w:rPr>
            </w:pPr>
            <w:r w:rsidRPr="00893755">
              <w:rPr>
                <w:rFonts w:cs="Cordia New"/>
                <w:sz w:val="22"/>
                <w:szCs w:val="22"/>
              </w:rPr>
              <w:t>Expenses not deductible for tax purpose</w:t>
            </w:r>
            <w:r w:rsidRPr="00893755">
              <w:rPr>
                <w:rFonts w:cs="Cordia New"/>
                <w:sz w:val="22"/>
                <w:szCs w:val="22"/>
                <w:cs/>
              </w:rPr>
              <w:t xml:space="preserve"> </w:t>
            </w:r>
          </w:p>
        </w:tc>
        <w:tc>
          <w:tcPr>
            <w:tcW w:w="1296" w:type="dxa"/>
            <w:shd w:val="clear" w:color="auto" w:fill="FAFAFA"/>
            <w:vAlign w:val="bottom"/>
          </w:tcPr>
          <w:p w14:paraId="41196021" w14:textId="3AF97B91"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cs="Cordia New"/>
                <w:sz w:val="22"/>
                <w:szCs w:val="22"/>
              </w:rPr>
              <w:t>2</w:t>
            </w:r>
            <w:r w:rsidRPr="00893755">
              <w:rPr>
                <w:rFonts w:cs="Cordia New"/>
                <w:sz w:val="22"/>
                <w:szCs w:val="22"/>
              </w:rPr>
              <w:t>,</w:t>
            </w:r>
            <w:r w:rsidRPr="00C64A6F">
              <w:rPr>
                <w:rFonts w:cs="Cordia New"/>
                <w:sz w:val="22"/>
                <w:szCs w:val="22"/>
              </w:rPr>
              <w:t>487</w:t>
            </w:r>
          </w:p>
        </w:tc>
        <w:tc>
          <w:tcPr>
            <w:tcW w:w="1296" w:type="dxa"/>
            <w:shd w:val="clear" w:color="auto" w:fill="auto"/>
            <w:vAlign w:val="bottom"/>
          </w:tcPr>
          <w:p w14:paraId="0EE2068F" w14:textId="2E8C5C6F"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eastAsia="Calibri" w:cs="Cordia New"/>
                <w:sz w:val="22"/>
                <w:szCs w:val="22"/>
              </w:rPr>
              <w:t>930</w:t>
            </w:r>
          </w:p>
        </w:tc>
        <w:tc>
          <w:tcPr>
            <w:tcW w:w="1296" w:type="dxa"/>
            <w:shd w:val="clear" w:color="auto" w:fill="FAFAFA"/>
            <w:vAlign w:val="bottom"/>
          </w:tcPr>
          <w:p w14:paraId="10225F8A" w14:textId="239998B8"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cs="Cordia New"/>
                <w:sz w:val="22"/>
                <w:szCs w:val="22"/>
              </w:rPr>
              <w:t>79</w:t>
            </w:r>
            <w:r w:rsidRPr="00893755">
              <w:rPr>
                <w:rFonts w:cs="Cordia New"/>
                <w:sz w:val="22"/>
                <w:szCs w:val="22"/>
              </w:rPr>
              <w:t>,</w:t>
            </w:r>
            <w:r w:rsidRPr="00C64A6F">
              <w:rPr>
                <w:rFonts w:cs="Cordia New"/>
                <w:sz w:val="22"/>
                <w:szCs w:val="22"/>
              </w:rPr>
              <w:t>532</w:t>
            </w:r>
          </w:p>
        </w:tc>
        <w:tc>
          <w:tcPr>
            <w:tcW w:w="1296" w:type="dxa"/>
            <w:shd w:val="clear" w:color="auto" w:fill="auto"/>
            <w:vAlign w:val="bottom"/>
          </w:tcPr>
          <w:p w14:paraId="55DE50F3" w14:textId="4AB9BF34"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eastAsia="Calibri" w:cs="Cordia New"/>
                <w:sz w:val="22"/>
                <w:szCs w:val="22"/>
              </w:rPr>
              <w:t>29</w:t>
            </w:r>
            <w:r w:rsidRPr="00893755">
              <w:rPr>
                <w:rFonts w:eastAsia="Calibri" w:cs="Cordia New"/>
                <w:sz w:val="22"/>
                <w:szCs w:val="22"/>
              </w:rPr>
              <w:t>,</w:t>
            </w:r>
            <w:r w:rsidRPr="00C64A6F">
              <w:rPr>
                <w:rFonts w:eastAsia="Calibri" w:cs="Cordia New"/>
                <w:sz w:val="22"/>
                <w:szCs w:val="22"/>
              </w:rPr>
              <w:t>090</w:t>
            </w:r>
          </w:p>
        </w:tc>
      </w:tr>
      <w:tr w:rsidR="00223E75" w:rsidRPr="00893755" w14:paraId="559C6E09" w14:textId="77777777" w:rsidTr="00223E75">
        <w:tc>
          <w:tcPr>
            <w:tcW w:w="3744" w:type="dxa"/>
          </w:tcPr>
          <w:p w14:paraId="0780E206" w14:textId="549C77A8" w:rsidR="00223E75" w:rsidRPr="00893755" w:rsidRDefault="00223E75" w:rsidP="007258DC">
            <w:pPr>
              <w:spacing w:line="280" w:lineRule="exact"/>
              <w:ind w:left="101" w:right="-72" w:hanging="187"/>
              <w:rPr>
                <w:rFonts w:cs="Cordia New"/>
                <w:sz w:val="22"/>
                <w:szCs w:val="22"/>
              </w:rPr>
            </w:pPr>
            <w:r w:rsidRPr="00893755">
              <w:rPr>
                <w:rFonts w:cs="Cordia New"/>
                <w:sz w:val="22"/>
                <w:szCs w:val="22"/>
              </w:rPr>
              <w:t xml:space="preserve">Tax losses for which no deferred income tax asset </w:t>
            </w:r>
            <w:r>
              <w:rPr>
                <w:rFonts w:cs="Cordia New"/>
                <w:sz w:val="22"/>
                <w:szCs w:val="22"/>
              </w:rPr>
              <w:br/>
            </w:r>
            <w:r w:rsidRPr="00893755">
              <w:rPr>
                <w:rFonts w:cs="Cordia New"/>
                <w:sz w:val="22"/>
                <w:szCs w:val="22"/>
              </w:rPr>
              <w:t>was recognised</w:t>
            </w:r>
          </w:p>
        </w:tc>
        <w:tc>
          <w:tcPr>
            <w:tcW w:w="1296" w:type="dxa"/>
            <w:shd w:val="clear" w:color="auto" w:fill="FAFAFA"/>
            <w:vAlign w:val="bottom"/>
          </w:tcPr>
          <w:p w14:paraId="6FC7CB3D" w14:textId="738C0C36"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p>
        </w:tc>
        <w:tc>
          <w:tcPr>
            <w:tcW w:w="1296" w:type="dxa"/>
            <w:shd w:val="clear" w:color="auto" w:fill="auto"/>
            <w:vAlign w:val="bottom"/>
          </w:tcPr>
          <w:p w14:paraId="1014683D"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p>
        </w:tc>
        <w:tc>
          <w:tcPr>
            <w:tcW w:w="1296" w:type="dxa"/>
            <w:shd w:val="clear" w:color="auto" w:fill="FAFAFA"/>
            <w:vAlign w:val="bottom"/>
          </w:tcPr>
          <w:p w14:paraId="79EFAAB9" w14:textId="40F1EE6E"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p>
        </w:tc>
        <w:tc>
          <w:tcPr>
            <w:tcW w:w="1296" w:type="dxa"/>
            <w:shd w:val="clear" w:color="auto" w:fill="auto"/>
            <w:vAlign w:val="bottom"/>
          </w:tcPr>
          <w:p w14:paraId="0C0FCF9D"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p>
        </w:tc>
      </w:tr>
      <w:tr w:rsidR="00223E75" w:rsidRPr="00893755" w14:paraId="7F1EDB30" w14:textId="77777777" w:rsidTr="00223E75">
        <w:tc>
          <w:tcPr>
            <w:tcW w:w="3744" w:type="dxa"/>
          </w:tcPr>
          <w:p w14:paraId="6D362B5B" w14:textId="77777777" w:rsidR="00223E75" w:rsidRPr="00893755" w:rsidRDefault="00223E75" w:rsidP="007258DC">
            <w:pPr>
              <w:spacing w:line="280" w:lineRule="exact"/>
              <w:ind w:left="101" w:right="-72" w:hanging="187"/>
              <w:rPr>
                <w:rFonts w:cs="Cordia New"/>
                <w:sz w:val="22"/>
                <w:szCs w:val="22"/>
              </w:rPr>
            </w:pPr>
            <w:r w:rsidRPr="00893755">
              <w:rPr>
                <w:rFonts w:cs="Cordia New"/>
                <w:sz w:val="22"/>
                <w:szCs w:val="22"/>
              </w:rPr>
              <w:t>Utilisation of previously unrecognised tax losses</w:t>
            </w:r>
          </w:p>
        </w:tc>
        <w:tc>
          <w:tcPr>
            <w:tcW w:w="1296" w:type="dxa"/>
            <w:shd w:val="clear" w:color="auto" w:fill="FAFAFA"/>
            <w:vAlign w:val="bottom"/>
          </w:tcPr>
          <w:p w14:paraId="5BE77465" w14:textId="5EBD758B"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p>
        </w:tc>
        <w:tc>
          <w:tcPr>
            <w:tcW w:w="1296" w:type="dxa"/>
            <w:shd w:val="clear" w:color="auto" w:fill="auto"/>
            <w:vAlign w:val="bottom"/>
          </w:tcPr>
          <w:p w14:paraId="32F4BD5A"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p>
        </w:tc>
        <w:tc>
          <w:tcPr>
            <w:tcW w:w="1296" w:type="dxa"/>
            <w:shd w:val="clear" w:color="auto" w:fill="FAFAFA"/>
            <w:vAlign w:val="bottom"/>
          </w:tcPr>
          <w:p w14:paraId="7210FD49" w14:textId="1C54C176"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p>
        </w:tc>
        <w:tc>
          <w:tcPr>
            <w:tcW w:w="1296" w:type="dxa"/>
            <w:shd w:val="clear" w:color="auto" w:fill="auto"/>
            <w:vAlign w:val="bottom"/>
          </w:tcPr>
          <w:p w14:paraId="59CBEBB8"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p>
        </w:tc>
      </w:tr>
      <w:tr w:rsidR="00223E75" w:rsidRPr="00893755" w14:paraId="6EECBD76" w14:textId="77777777" w:rsidTr="00223E75">
        <w:tc>
          <w:tcPr>
            <w:tcW w:w="3744" w:type="dxa"/>
          </w:tcPr>
          <w:p w14:paraId="5DCBCF79" w14:textId="77777777" w:rsidR="00223E75" w:rsidRPr="00893755" w:rsidRDefault="00223E75" w:rsidP="007258DC">
            <w:pPr>
              <w:spacing w:line="280" w:lineRule="exact"/>
              <w:ind w:left="101" w:right="-72" w:hanging="187"/>
              <w:rPr>
                <w:rFonts w:cs="Cordia New"/>
                <w:sz w:val="22"/>
                <w:szCs w:val="22"/>
              </w:rPr>
            </w:pPr>
            <w:r w:rsidRPr="00893755">
              <w:rPr>
                <w:rFonts w:cs="Cordia New"/>
                <w:sz w:val="22"/>
                <w:szCs w:val="22"/>
              </w:rPr>
              <w:t>Recognition of previously unrecognised tax losses</w:t>
            </w:r>
          </w:p>
        </w:tc>
        <w:tc>
          <w:tcPr>
            <w:tcW w:w="1296" w:type="dxa"/>
            <w:shd w:val="clear" w:color="auto" w:fill="FAFAFA"/>
            <w:vAlign w:val="bottom"/>
          </w:tcPr>
          <w:p w14:paraId="0B4E15CB" w14:textId="6A2705E0" w:rsidR="00223E75" w:rsidRPr="00893755" w:rsidRDefault="00223E75" w:rsidP="00223E75">
            <w:pPr>
              <w:tabs>
                <w:tab w:val="decimal" w:pos="1101"/>
              </w:tabs>
              <w:spacing w:line="280" w:lineRule="exact"/>
              <w:ind w:right="-72"/>
              <w:jc w:val="both"/>
              <w:rPr>
                <w:rFonts w:cs="Cordia New"/>
                <w:spacing w:val="-4"/>
                <w:sz w:val="22"/>
                <w:szCs w:val="22"/>
              </w:rPr>
            </w:pPr>
            <w:r w:rsidRPr="00C64A6F">
              <w:rPr>
                <w:rFonts w:cs="Cordia New"/>
                <w:sz w:val="22"/>
                <w:szCs w:val="22"/>
              </w:rPr>
              <w:t>9</w:t>
            </w:r>
            <w:r w:rsidRPr="00893755">
              <w:rPr>
                <w:rFonts w:cs="Cordia New"/>
                <w:sz w:val="22"/>
                <w:szCs w:val="22"/>
              </w:rPr>
              <w:t>,</w:t>
            </w:r>
            <w:r w:rsidRPr="00C64A6F">
              <w:rPr>
                <w:rFonts w:cs="Cordia New"/>
                <w:sz w:val="22"/>
                <w:szCs w:val="22"/>
              </w:rPr>
              <w:t>771</w:t>
            </w:r>
          </w:p>
        </w:tc>
        <w:tc>
          <w:tcPr>
            <w:tcW w:w="1296" w:type="dxa"/>
            <w:shd w:val="clear" w:color="auto" w:fill="auto"/>
            <w:vAlign w:val="bottom"/>
          </w:tcPr>
          <w:p w14:paraId="0F65D0B0" w14:textId="564BB622" w:rsidR="00223E75" w:rsidRPr="00893755" w:rsidRDefault="00223E75" w:rsidP="00223E75">
            <w:pPr>
              <w:tabs>
                <w:tab w:val="decimal" w:pos="1101"/>
              </w:tabs>
              <w:spacing w:line="280" w:lineRule="exact"/>
              <w:ind w:right="-72"/>
              <w:jc w:val="both"/>
              <w:rPr>
                <w:rFonts w:cs="Cordia New"/>
                <w:spacing w:val="-4"/>
                <w:sz w:val="22"/>
                <w:szCs w:val="22"/>
              </w:rPr>
            </w:pPr>
            <w:r w:rsidRPr="00C64A6F">
              <w:rPr>
                <w:rFonts w:cs="Cordia New"/>
                <w:spacing w:val="-4"/>
                <w:sz w:val="22"/>
                <w:szCs w:val="22"/>
              </w:rPr>
              <w:t>3</w:t>
            </w:r>
            <w:r w:rsidRPr="00893755">
              <w:rPr>
                <w:rFonts w:cs="Cordia New"/>
                <w:spacing w:val="-4"/>
                <w:sz w:val="22"/>
                <w:szCs w:val="22"/>
              </w:rPr>
              <w:t>,</w:t>
            </w:r>
            <w:r w:rsidRPr="00C64A6F">
              <w:rPr>
                <w:rFonts w:cs="Cordia New"/>
                <w:spacing w:val="-4"/>
                <w:sz w:val="22"/>
                <w:szCs w:val="22"/>
              </w:rPr>
              <w:t>075</w:t>
            </w:r>
          </w:p>
        </w:tc>
        <w:tc>
          <w:tcPr>
            <w:tcW w:w="1296" w:type="dxa"/>
            <w:shd w:val="clear" w:color="auto" w:fill="FAFAFA"/>
            <w:vAlign w:val="bottom"/>
          </w:tcPr>
          <w:p w14:paraId="50039DCB" w14:textId="46F0390D" w:rsidR="00223E75" w:rsidRPr="00893755" w:rsidRDefault="00223E75" w:rsidP="00223E75">
            <w:pPr>
              <w:tabs>
                <w:tab w:val="decimal" w:pos="1101"/>
              </w:tabs>
              <w:spacing w:line="280" w:lineRule="exact"/>
              <w:ind w:right="-72"/>
              <w:jc w:val="both"/>
              <w:rPr>
                <w:rFonts w:cs="Cordia New"/>
                <w:spacing w:val="-4"/>
                <w:sz w:val="22"/>
                <w:szCs w:val="22"/>
              </w:rPr>
            </w:pPr>
            <w:r w:rsidRPr="00C64A6F">
              <w:rPr>
                <w:rFonts w:cs="Cordia New"/>
                <w:sz w:val="22"/>
                <w:szCs w:val="22"/>
              </w:rPr>
              <w:t>312</w:t>
            </w:r>
            <w:r w:rsidRPr="00893755">
              <w:rPr>
                <w:rFonts w:cs="Cordia New"/>
                <w:sz w:val="22"/>
                <w:szCs w:val="22"/>
              </w:rPr>
              <w:t>,</w:t>
            </w:r>
            <w:r w:rsidRPr="00C64A6F">
              <w:rPr>
                <w:rFonts w:cs="Cordia New"/>
                <w:sz w:val="22"/>
                <w:szCs w:val="22"/>
              </w:rPr>
              <w:t>439</w:t>
            </w:r>
          </w:p>
        </w:tc>
        <w:tc>
          <w:tcPr>
            <w:tcW w:w="1296" w:type="dxa"/>
            <w:shd w:val="clear" w:color="auto" w:fill="auto"/>
            <w:vAlign w:val="bottom"/>
          </w:tcPr>
          <w:p w14:paraId="07CA174E" w14:textId="485800F1" w:rsidR="00223E75" w:rsidRPr="00893755" w:rsidRDefault="00223E75" w:rsidP="00223E75">
            <w:pPr>
              <w:tabs>
                <w:tab w:val="decimal" w:pos="1101"/>
              </w:tabs>
              <w:spacing w:line="280" w:lineRule="exact"/>
              <w:ind w:right="-72"/>
              <w:jc w:val="both"/>
              <w:rPr>
                <w:rFonts w:cs="Cordia New"/>
                <w:spacing w:val="-4"/>
                <w:sz w:val="22"/>
                <w:szCs w:val="22"/>
              </w:rPr>
            </w:pPr>
            <w:r w:rsidRPr="00C64A6F">
              <w:rPr>
                <w:rFonts w:cs="Cordia New"/>
                <w:spacing w:val="-4"/>
                <w:sz w:val="22"/>
                <w:szCs w:val="22"/>
              </w:rPr>
              <w:t>96</w:t>
            </w:r>
            <w:r w:rsidRPr="00893755">
              <w:rPr>
                <w:rFonts w:cs="Cordia New"/>
                <w:spacing w:val="-4"/>
                <w:sz w:val="22"/>
                <w:szCs w:val="22"/>
              </w:rPr>
              <w:t>,</w:t>
            </w:r>
            <w:r w:rsidRPr="00C64A6F">
              <w:rPr>
                <w:rFonts w:cs="Cordia New"/>
                <w:spacing w:val="-4"/>
                <w:sz w:val="22"/>
                <w:szCs w:val="22"/>
              </w:rPr>
              <w:t>229</w:t>
            </w:r>
          </w:p>
        </w:tc>
      </w:tr>
      <w:tr w:rsidR="00223E75" w:rsidRPr="00893755" w14:paraId="491A3004" w14:textId="77777777" w:rsidTr="00223E75">
        <w:tc>
          <w:tcPr>
            <w:tcW w:w="3744" w:type="dxa"/>
          </w:tcPr>
          <w:p w14:paraId="0B2D4591" w14:textId="11A73D01" w:rsidR="00223E75" w:rsidRPr="00893755" w:rsidRDefault="00223E75" w:rsidP="007258DC">
            <w:pPr>
              <w:spacing w:line="280" w:lineRule="exact"/>
              <w:ind w:left="101" w:right="-72" w:hanging="187"/>
              <w:rPr>
                <w:rFonts w:cs="Cordia New"/>
                <w:sz w:val="22"/>
                <w:szCs w:val="22"/>
              </w:rPr>
            </w:pPr>
            <w:r w:rsidRPr="00893755">
              <w:rPr>
                <w:rFonts w:cs="Cordia New"/>
                <w:sz w:val="22"/>
                <w:szCs w:val="22"/>
              </w:rPr>
              <w:t xml:space="preserve">Deferred income tax assets (liabilities) </w:t>
            </w:r>
            <w:r>
              <w:rPr>
                <w:rFonts w:cs="Cordia New"/>
                <w:sz w:val="22"/>
                <w:szCs w:val="22"/>
              </w:rPr>
              <w:br/>
            </w:r>
            <w:r w:rsidRPr="00893755">
              <w:rPr>
                <w:rFonts w:cs="Cordia New"/>
                <w:sz w:val="22"/>
                <w:szCs w:val="22"/>
              </w:rPr>
              <w:t>from exchange rate translation</w:t>
            </w:r>
          </w:p>
        </w:tc>
        <w:tc>
          <w:tcPr>
            <w:tcW w:w="1296" w:type="dxa"/>
            <w:shd w:val="clear" w:color="auto" w:fill="FAFAFA"/>
            <w:vAlign w:val="bottom"/>
          </w:tcPr>
          <w:p w14:paraId="4EC39BE9" w14:textId="25A943C4"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cs="Cordia New"/>
                <w:sz w:val="22"/>
                <w:szCs w:val="22"/>
              </w:rPr>
              <w:t>38</w:t>
            </w:r>
            <w:r w:rsidRPr="00893755">
              <w:rPr>
                <w:rFonts w:cs="Cordia New"/>
                <w:sz w:val="22"/>
                <w:szCs w:val="22"/>
              </w:rPr>
              <w:t>,</w:t>
            </w:r>
            <w:r w:rsidRPr="00C64A6F">
              <w:rPr>
                <w:rFonts w:cs="Cordia New"/>
                <w:sz w:val="22"/>
                <w:szCs w:val="22"/>
              </w:rPr>
              <w:t>803</w:t>
            </w:r>
          </w:p>
        </w:tc>
        <w:tc>
          <w:tcPr>
            <w:tcW w:w="1296" w:type="dxa"/>
            <w:shd w:val="clear" w:color="auto" w:fill="auto"/>
            <w:vAlign w:val="bottom"/>
          </w:tcPr>
          <w:p w14:paraId="39F743F7" w14:textId="47A21BCD"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eastAsia="Calibri" w:cs="Cordia New"/>
                <w:sz w:val="22"/>
                <w:szCs w:val="22"/>
              </w:rPr>
              <w:t>1</w:t>
            </w:r>
            <w:r w:rsidRPr="00893755">
              <w:rPr>
                <w:rFonts w:eastAsia="Calibri" w:cs="Cordia New"/>
                <w:sz w:val="22"/>
                <w:szCs w:val="22"/>
              </w:rPr>
              <w:t>,</w:t>
            </w:r>
            <w:r w:rsidRPr="00C64A6F">
              <w:rPr>
                <w:rFonts w:eastAsia="Calibri" w:cs="Cordia New"/>
                <w:sz w:val="22"/>
                <w:szCs w:val="22"/>
              </w:rPr>
              <w:t>688</w:t>
            </w:r>
          </w:p>
        </w:tc>
        <w:tc>
          <w:tcPr>
            <w:tcW w:w="1296" w:type="dxa"/>
            <w:shd w:val="clear" w:color="auto" w:fill="FAFAFA"/>
            <w:vAlign w:val="bottom"/>
          </w:tcPr>
          <w:p w14:paraId="5DF71EB0" w14:textId="739F4F04"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cs="Cordia New"/>
                <w:sz w:val="22"/>
                <w:szCs w:val="22"/>
              </w:rPr>
              <w:t>1</w:t>
            </w:r>
            <w:r w:rsidRPr="00893755">
              <w:rPr>
                <w:rFonts w:cs="Cordia New"/>
                <w:sz w:val="22"/>
                <w:szCs w:val="22"/>
              </w:rPr>
              <w:t>,</w:t>
            </w:r>
            <w:r w:rsidRPr="00C64A6F">
              <w:rPr>
                <w:rFonts w:cs="Cordia New"/>
                <w:sz w:val="22"/>
                <w:szCs w:val="22"/>
              </w:rPr>
              <w:t>240</w:t>
            </w:r>
            <w:r w:rsidRPr="00893755">
              <w:rPr>
                <w:rFonts w:cs="Cordia New"/>
                <w:sz w:val="22"/>
                <w:szCs w:val="22"/>
              </w:rPr>
              <w:t>,</w:t>
            </w:r>
            <w:r w:rsidRPr="00C64A6F">
              <w:rPr>
                <w:rFonts w:cs="Cordia New"/>
                <w:sz w:val="22"/>
                <w:szCs w:val="22"/>
              </w:rPr>
              <w:t>822</w:t>
            </w:r>
          </w:p>
        </w:tc>
        <w:tc>
          <w:tcPr>
            <w:tcW w:w="1296" w:type="dxa"/>
            <w:shd w:val="clear" w:color="auto" w:fill="auto"/>
            <w:vAlign w:val="bottom"/>
          </w:tcPr>
          <w:p w14:paraId="365DD752" w14:textId="480413EC"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eastAsia="Calibri" w:cs="Cordia New"/>
                <w:sz w:val="22"/>
                <w:szCs w:val="22"/>
              </w:rPr>
              <w:t>52</w:t>
            </w:r>
            <w:r w:rsidRPr="00893755">
              <w:rPr>
                <w:rFonts w:eastAsia="Calibri" w:cs="Cordia New"/>
                <w:sz w:val="22"/>
                <w:szCs w:val="22"/>
              </w:rPr>
              <w:t>,</w:t>
            </w:r>
            <w:r w:rsidRPr="00C64A6F">
              <w:rPr>
                <w:rFonts w:eastAsia="Calibri" w:cs="Cordia New"/>
                <w:sz w:val="22"/>
                <w:szCs w:val="22"/>
              </w:rPr>
              <w:t>826</w:t>
            </w:r>
          </w:p>
        </w:tc>
      </w:tr>
      <w:tr w:rsidR="00223E75" w:rsidRPr="00893755" w14:paraId="6598C36D" w14:textId="77777777" w:rsidTr="00223E75">
        <w:tc>
          <w:tcPr>
            <w:tcW w:w="3744" w:type="dxa"/>
          </w:tcPr>
          <w:p w14:paraId="3B7C22A3" w14:textId="77777777" w:rsidR="00223E75" w:rsidRPr="00893755" w:rsidRDefault="00223E75" w:rsidP="007258DC">
            <w:pPr>
              <w:spacing w:line="280" w:lineRule="exact"/>
              <w:ind w:left="101" w:right="-72" w:hanging="187"/>
              <w:rPr>
                <w:rFonts w:cs="Cordia New"/>
                <w:sz w:val="22"/>
                <w:szCs w:val="22"/>
                <w:cs/>
              </w:rPr>
            </w:pPr>
            <w:r w:rsidRPr="00893755">
              <w:rPr>
                <w:rFonts w:cs="Cordia New"/>
                <w:sz w:val="22"/>
                <w:szCs w:val="22"/>
              </w:rPr>
              <w:t>Tax assessment</w:t>
            </w:r>
          </w:p>
        </w:tc>
        <w:tc>
          <w:tcPr>
            <w:tcW w:w="1296" w:type="dxa"/>
            <w:shd w:val="clear" w:color="auto" w:fill="FAFAFA"/>
            <w:vAlign w:val="bottom"/>
          </w:tcPr>
          <w:p w14:paraId="7E8E8054" w14:textId="7D494851"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p>
        </w:tc>
        <w:tc>
          <w:tcPr>
            <w:tcW w:w="1296" w:type="dxa"/>
            <w:shd w:val="clear" w:color="auto" w:fill="auto"/>
            <w:vAlign w:val="bottom"/>
          </w:tcPr>
          <w:p w14:paraId="3BDE1D89"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p>
        </w:tc>
        <w:tc>
          <w:tcPr>
            <w:tcW w:w="1296" w:type="dxa"/>
            <w:shd w:val="clear" w:color="auto" w:fill="FAFAFA"/>
            <w:vAlign w:val="bottom"/>
          </w:tcPr>
          <w:p w14:paraId="531FF6E5" w14:textId="4BDCD4EB"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cs="Cordia New"/>
                <w:sz w:val="22"/>
                <w:szCs w:val="22"/>
              </w:rPr>
              <w:t>-</w:t>
            </w:r>
          </w:p>
        </w:tc>
        <w:tc>
          <w:tcPr>
            <w:tcW w:w="1296" w:type="dxa"/>
            <w:shd w:val="clear" w:color="auto" w:fill="auto"/>
            <w:vAlign w:val="bottom"/>
          </w:tcPr>
          <w:p w14:paraId="0C4F9F23"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p>
        </w:tc>
      </w:tr>
      <w:tr w:rsidR="00223E75" w:rsidRPr="00893755" w14:paraId="307A0DF9" w14:textId="77777777" w:rsidTr="00223E75">
        <w:tc>
          <w:tcPr>
            <w:tcW w:w="3744" w:type="dxa"/>
          </w:tcPr>
          <w:p w14:paraId="308E11E7" w14:textId="77777777" w:rsidR="00223E75" w:rsidRPr="00893755" w:rsidRDefault="00223E75" w:rsidP="007258DC">
            <w:pPr>
              <w:spacing w:line="280" w:lineRule="exact"/>
              <w:ind w:left="101" w:right="-72" w:hanging="187"/>
              <w:rPr>
                <w:rFonts w:cs="Cordia New"/>
                <w:sz w:val="22"/>
                <w:szCs w:val="22"/>
              </w:rPr>
            </w:pPr>
            <w:r w:rsidRPr="00893755">
              <w:rPr>
                <w:rFonts w:cs="Cordia New"/>
                <w:sz w:val="22"/>
                <w:szCs w:val="22"/>
              </w:rPr>
              <w:t>Withholding tax for dividends</w:t>
            </w:r>
          </w:p>
        </w:tc>
        <w:tc>
          <w:tcPr>
            <w:tcW w:w="1296" w:type="dxa"/>
            <w:shd w:val="clear" w:color="auto" w:fill="FAFAFA"/>
            <w:vAlign w:val="bottom"/>
          </w:tcPr>
          <w:p w14:paraId="32D02761" w14:textId="7F6857EA"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p>
        </w:tc>
        <w:tc>
          <w:tcPr>
            <w:tcW w:w="1296" w:type="dxa"/>
            <w:shd w:val="clear" w:color="auto" w:fill="auto"/>
            <w:vAlign w:val="bottom"/>
          </w:tcPr>
          <w:p w14:paraId="768380D0"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p>
        </w:tc>
        <w:tc>
          <w:tcPr>
            <w:tcW w:w="1296" w:type="dxa"/>
            <w:shd w:val="clear" w:color="auto" w:fill="FAFAFA"/>
            <w:vAlign w:val="bottom"/>
          </w:tcPr>
          <w:p w14:paraId="2DF19DD4" w14:textId="64FCF302"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cs="Cordia New"/>
                <w:sz w:val="22"/>
                <w:szCs w:val="22"/>
              </w:rPr>
              <w:t>-</w:t>
            </w:r>
          </w:p>
        </w:tc>
        <w:tc>
          <w:tcPr>
            <w:tcW w:w="1296" w:type="dxa"/>
            <w:shd w:val="clear" w:color="auto" w:fill="auto"/>
            <w:vAlign w:val="bottom"/>
          </w:tcPr>
          <w:p w14:paraId="2940A802"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p>
        </w:tc>
      </w:tr>
      <w:tr w:rsidR="00223E75" w:rsidRPr="00893755" w14:paraId="1DFD1E41" w14:textId="77777777" w:rsidTr="00223E75">
        <w:tc>
          <w:tcPr>
            <w:tcW w:w="3744" w:type="dxa"/>
          </w:tcPr>
          <w:p w14:paraId="5576DA9A" w14:textId="57DC0217" w:rsidR="00223E75" w:rsidRPr="00893755" w:rsidRDefault="00223E75" w:rsidP="007258DC">
            <w:pPr>
              <w:spacing w:line="280" w:lineRule="exact"/>
              <w:ind w:left="101" w:right="-72" w:hanging="187"/>
              <w:rPr>
                <w:rFonts w:cs="Cordia New"/>
                <w:sz w:val="22"/>
                <w:szCs w:val="22"/>
                <w:cs/>
              </w:rPr>
            </w:pPr>
            <w:r w:rsidRPr="00893755">
              <w:rPr>
                <w:rFonts w:cs="Cordia New"/>
                <w:sz w:val="22"/>
                <w:szCs w:val="22"/>
              </w:rPr>
              <w:t>Tax effect from different tax rates of foreign entities</w:t>
            </w:r>
          </w:p>
        </w:tc>
        <w:tc>
          <w:tcPr>
            <w:tcW w:w="1296" w:type="dxa"/>
            <w:shd w:val="clear" w:color="auto" w:fill="FAFAFA"/>
            <w:vAlign w:val="bottom"/>
          </w:tcPr>
          <w:p w14:paraId="5BBAEB8F" w14:textId="61019C06"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p>
        </w:tc>
        <w:tc>
          <w:tcPr>
            <w:tcW w:w="1296" w:type="dxa"/>
            <w:shd w:val="clear" w:color="auto" w:fill="auto"/>
            <w:vAlign w:val="bottom"/>
          </w:tcPr>
          <w:p w14:paraId="69CBC9A3"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p>
        </w:tc>
        <w:tc>
          <w:tcPr>
            <w:tcW w:w="1296" w:type="dxa"/>
            <w:shd w:val="clear" w:color="auto" w:fill="FAFAFA"/>
            <w:vAlign w:val="bottom"/>
          </w:tcPr>
          <w:p w14:paraId="4A03544C" w14:textId="570386BE"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p>
        </w:tc>
        <w:tc>
          <w:tcPr>
            <w:tcW w:w="1296" w:type="dxa"/>
            <w:shd w:val="clear" w:color="auto" w:fill="auto"/>
            <w:vAlign w:val="bottom"/>
          </w:tcPr>
          <w:p w14:paraId="484519D7"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p>
        </w:tc>
      </w:tr>
      <w:tr w:rsidR="00223E75" w:rsidRPr="00893755" w14:paraId="5D1D541E" w14:textId="77777777" w:rsidTr="00223E75">
        <w:tc>
          <w:tcPr>
            <w:tcW w:w="3744" w:type="dxa"/>
          </w:tcPr>
          <w:p w14:paraId="127E7297" w14:textId="77777777" w:rsidR="00223E75" w:rsidRPr="00893755" w:rsidRDefault="00223E75" w:rsidP="007258DC">
            <w:pPr>
              <w:spacing w:line="280" w:lineRule="exact"/>
              <w:ind w:left="101" w:right="-72" w:hanging="187"/>
              <w:rPr>
                <w:rFonts w:cs="Cordia New"/>
                <w:sz w:val="22"/>
                <w:szCs w:val="22"/>
              </w:rPr>
            </w:pPr>
            <w:r w:rsidRPr="00893755">
              <w:rPr>
                <w:rFonts w:cs="Cordia New"/>
                <w:sz w:val="22"/>
                <w:szCs w:val="22"/>
              </w:rPr>
              <w:t>Others</w:t>
            </w:r>
          </w:p>
        </w:tc>
        <w:tc>
          <w:tcPr>
            <w:tcW w:w="1296" w:type="dxa"/>
            <w:tcBorders>
              <w:bottom w:val="single" w:sz="4" w:space="0" w:color="auto"/>
            </w:tcBorders>
            <w:shd w:val="clear" w:color="auto" w:fill="FAFAFA"/>
            <w:vAlign w:val="bottom"/>
          </w:tcPr>
          <w:p w14:paraId="1783641D" w14:textId="2BA22AE2"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eastAsia="Calibri" w:cs="Cordia New"/>
                <w:sz w:val="22"/>
                <w:szCs w:val="22"/>
              </w:rPr>
              <w:t>24</w:t>
            </w:r>
          </w:p>
        </w:tc>
        <w:tc>
          <w:tcPr>
            <w:tcW w:w="1296" w:type="dxa"/>
            <w:tcBorders>
              <w:bottom w:val="single" w:sz="4" w:space="0" w:color="auto"/>
            </w:tcBorders>
            <w:shd w:val="clear" w:color="auto" w:fill="auto"/>
            <w:vAlign w:val="bottom"/>
          </w:tcPr>
          <w:p w14:paraId="26A471EC" w14:textId="77777777"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p>
        </w:tc>
        <w:tc>
          <w:tcPr>
            <w:tcW w:w="1296" w:type="dxa"/>
            <w:tcBorders>
              <w:bottom w:val="single" w:sz="4" w:space="0" w:color="auto"/>
            </w:tcBorders>
            <w:shd w:val="clear" w:color="auto" w:fill="FAFAFA"/>
            <w:vAlign w:val="bottom"/>
          </w:tcPr>
          <w:p w14:paraId="0DB325DB" w14:textId="05FBECC2"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r w:rsidRPr="00C64A6F">
              <w:rPr>
                <w:rFonts w:eastAsia="Calibri" w:cs="Cordia New"/>
                <w:sz w:val="22"/>
                <w:szCs w:val="22"/>
              </w:rPr>
              <w:t>34</w:t>
            </w:r>
            <w:r w:rsidRPr="00893755">
              <w:rPr>
                <w:rFonts w:eastAsia="Calibri" w:cs="Cordia New"/>
                <w:sz w:val="22"/>
                <w:szCs w:val="22"/>
              </w:rPr>
              <w:t>,</w:t>
            </w:r>
            <w:r w:rsidRPr="00C64A6F">
              <w:rPr>
                <w:rFonts w:eastAsia="Calibri" w:cs="Cordia New"/>
                <w:sz w:val="22"/>
                <w:szCs w:val="22"/>
              </w:rPr>
              <w:t>34</w:t>
            </w:r>
            <w:r>
              <w:rPr>
                <w:rFonts w:eastAsia="Calibri" w:cs="Cordia New"/>
                <w:sz w:val="22"/>
                <w:szCs w:val="22"/>
              </w:rPr>
              <w:t>3</w:t>
            </w:r>
            <w:r w:rsidRPr="00893755">
              <w:rPr>
                <w:rFonts w:eastAsia="Calibri" w:cs="Cordia New"/>
                <w:sz w:val="22"/>
                <w:szCs w:val="22"/>
              </w:rPr>
              <w:t>)</w:t>
            </w:r>
          </w:p>
        </w:tc>
        <w:tc>
          <w:tcPr>
            <w:tcW w:w="1296" w:type="dxa"/>
            <w:tcBorders>
              <w:bottom w:val="single" w:sz="4" w:space="0" w:color="auto"/>
            </w:tcBorders>
            <w:shd w:val="clear" w:color="auto" w:fill="auto"/>
            <w:vAlign w:val="bottom"/>
          </w:tcPr>
          <w:p w14:paraId="2CC00219" w14:textId="22BE24A2"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eastAsia="Calibri" w:cs="Cordia New"/>
                <w:sz w:val="22"/>
                <w:szCs w:val="22"/>
              </w:rPr>
              <w:t>136</w:t>
            </w:r>
          </w:p>
        </w:tc>
      </w:tr>
      <w:tr w:rsidR="00223E75" w:rsidRPr="00893755" w14:paraId="46B8C19A" w14:textId="77777777" w:rsidTr="00223E75">
        <w:tc>
          <w:tcPr>
            <w:tcW w:w="3744" w:type="dxa"/>
          </w:tcPr>
          <w:p w14:paraId="4930F756" w14:textId="77777777" w:rsidR="00223E75" w:rsidRPr="00893755" w:rsidRDefault="00223E75" w:rsidP="007258DC">
            <w:pPr>
              <w:spacing w:line="280" w:lineRule="exact"/>
              <w:ind w:left="101" w:right="-72" w:hanging="187"/>
              <w:rPr>
                <w:rFonts w:cs="Cordia New"/>
                <w:sz w:val="22"/>
                <w:szCs w:val="22"/>
              </w:rPr>
            </w:pPr>
            <w:r w:rsidRPr="00893755">
              <w:rPr>
                <w:rFonts w:cs="Cordia New"/>
                <w:sz w:val="22"/>
                <w:szCs w:val="22"/>
              </w:rPr>
              <w:t>Tax expense</w:t>
            </w:r>
          </w:p>
        </w:tc>
        <w:tc>
          <w:tcPr>
            <w:tcW w:w="1296" w:type="dxa"/>
            <w:tcBorders>
              <w:top w:val="single" w:sz="4" w:space="0" w:color="auto"/>
              <w:bottom w:val="single" w:sz="4" w:space="0" w:color="auto"/>
            </w:tcBorders>
            <w:shd w:val="clear" w:color="auto" w:fill="FAFAFA"/>
            <w:vAlign w:val="bottom"/>
          </w:tcPr>
          <w:p w14:paraId="6CF7E3C3" w14:textId="214CD593"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eastAsia="Calibri" w:cs="Cordia New"/>
                <w:sz w:val="22"/>
                <w:szCs w:val="22"/>
              </w:rPr>
              <w:t>61</w:t>
            </w:r>
            <w:r w:rsidRPr="00893755">
              <w:rPr>
                <w:rFonts w:eastAsia="Calibri" w:cs="Cordia New"/>
                <w:sz w:val="22"/>
                <w:szCs w:val="22"/>
              </w:rPr>
              <w:t>,</w:t>
            </w:r>
            <w:r w:rsidRPr="00C64A6F">
              <w:rPr>
                <w:rFonts w:eastAsia="Calibri" w:cs="Cordia New"/>
                <w:sz w:val="22"/>
                <w:szCs w:val="22"/>
              </w:rPr>
              <w:t>530</w:t>
            </w:r>
          </w:p>
        </w:tc>
        <w:tc>
          <w:tcPr>
            <w:tcW w:w="1296" w:type="dxa"/>
            <w:tcBorders>
              <w:top w:val="single" w:sz="4" w:space="0" w:color="auto"/>
              <w:bottom w:val="single" w:sz="4" w:space="0" w:color="auto"/>
            </w:tcBorders>
            <w:shd w:val="clear" w:color="auto" w:fill="auto"/>
            <w:vAlign w:val="bottom"/>
          </w:tcPr>
          <w:p w14:paraId="7CE99D88" w14:textId="20EC50BF"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r w:rsidRPr="00C64A6F">
              <w:rPr>
                <w:rFonts w:eastAsia="Calibri" w:cs="Cordia New"/>
                <w:sz w:val="22"/>
                <w:szCs w:val="22"/>
              </w:rPr>
              <w:t>10</w:t>
            </w:r>
            <w:r w:rsidRPr="00893755">
              <w:rPr>
                <w:rFonts w:eastAsia="Calibri" w:cs="Cordia New"/>
                <w:sz w:val="22"/>
                <w:szCs w:val="22"/>
              </w:rPr>
              <w:t>,</w:t>
            </w:r>
            <w:r w:rsidRPr="00C64A6F">
              <w:rPr>
                <w:rFonts w:eastAsia="Calibri" w:cs="Cordia New"/>
                <w:sz w:val="22"/>
                <w:szCs w:val="22"/>
              </w:rPr>
              <w:t>218</w:t>
            </w:r>
            <w:r w:rsidRPr="00893755">
              <w:rPr>
                <w:rFonts w:eastAsia="Calibri" w:cs="Cordia New"/>
                <w:sz w:val="22"/>
                <w:szCs w:val="22"/>
              </w:rPr>
              <w:t>)</w:t>
            </w:r>
          </w:p>
        </w:tc>
        <w:tc>
          <w:tcPr>
            <w:tcW w:w="1296" w:type="dxa"/>
            <w:tcBorders>
              <w:top w:val="single" w:sz="4" w:space="0" w:color="auto"/>
              <w:bottom w:val="single" w:sz="4" w:space="0" w:color="auto"/>
            </w:tcBorders>
            <w:shd w:val="clear" w:color="auto" w:fill="FAFAFA"/>
            <w:vAlign w:val="bottom"/>
          </w:tcPr>
          <w:p w14:paraId="294D679D" w14:textId="683B3346" w:rsidR="00223E75" w:rsidRPr="00893755" w:rsidRDefault="00223E75" w:rsidP="00223E75">
            <w:pPr>
              <w:tabs>
                <w:tab w:val="decimal" w:pos="1101"/>
              </w:tabs>
              <w:spacing w:line="280" w:lineRule="exact"/>
              <w:ind w:right="-72"/>
              <w:jc w:val="both"/>
              <w:rPr>
                <w:rFonts w:eastAsia="Calibri" w:cs="Cordia New"/>
                <w:sz w:val="22"/>
                <w:szCs w:val="22"/>
              </w:rPr>
            </w:pPr>
            <w:r w:rsidRPr="00C64A6F">
              <w:rPr>
                <w:rFonts w:eastAsia="Calibri" w:cs="Cordia New"/>
                <w:sz w:val="22"/>
                <w:szCs w:val="22"/>
              </w:rPr>
              <w:t>1</w:t>
            </w:r>
            <w:r w:rsidRPr="00893755">
              <w:rPr>
                <w:rFonts w:eastAsia="Calibri" w:cs="Cordia New"/>
                <w:sz w:val="22"/>
                <w:szCs w:val="22"/>
              </w:rPr>
              <w:t>,</w:t>
            </w:r>
            <w:r w:rsidRPr="00C64A6F">
              <w:rPr>
                <w:rFonts w:eastAsia="Calibri" w:cs="Cordia New"/>
                <w:sz w:val="22"/>
                <w:szCs w:val="22"/>
              </w:rPr>
              <w:t>930</w:t>
            </w:r>
            <w:r w:rsidRPr="00893755">
              <w:rPr>
                <w:rFonts w:eastAsia="Calibri" w:cs="Cordia New"/>
                <w:sz w:val="22"/>
                <w:szCs w:val="22"/>
              </w:rPr>
              <w:t>,</w:t>
            </w:r>
            <w:r w:rsidRPr="00C64A6F">
              <w:rPr>
                <w:rFonts w:eastAsia="Calibri" w:cs="Cordia New"/>
                <w:sz w:val="22"/>
                <w:szCs w:val="22"/>
              </w:rPr>
              <w:t>341</w:t>
            </w:r>
          </w:p>
        </w:tc>
        <w:tc>
          <w:tcPr>
            <w:tcW w:w="1296" w:type="dxa"/>
            <w:tcBorders>
              <w:top w:val="single" w:sz="4" w:space="0" w:color="auto"/>
              <w:bottom w:val="single" w:sz="4" w:space="0" w:color="auto"/>
            </w:tcBorders>
            <w:shd w:val="clear" w:color="auto" w:fill="auto"/>
            <w:vAlign w:val="bottom"/>
          </w:tcPr>
          <w:p w14:paraId="198CB998" w14:textId="44B338C7" w:rsidR="00223E75" w:rsidRPr="00893755" w:rsidRDefault="00223E75" w:rsidP="00223E75">
            <w:pPr>
              <w:tabs>
                <w:tab w:val="decimal" w:pos="1101"/>
              </w:tabs>
              <w:spacing w:line="280" w:lineRule="exact"/>
              <w:ind w:right="-72"/>
              <w:jc w:val="both"/>
              <w:rPr>
                <w:rFonts w:eastAsia="Calibri" w:cs="Cordia New"/>
                <w:sz w:val="22"/>
                <w:szCs w:val="22"/>
              </w:rPr>
            </w:pPr>
            <w:r w:rsidRPr="00893755">
              <w:rPr>
                <w:rFonts w:eastAsia="Calibri" w:cs="Cordia New"/>
                <w:sz w:val="22"/>
                <w:szCs w:val="22"/>
              </w:rPr>
              <w:t>(</w:t>
            </w:r>
            <w:r w:rsidRPr="00C64A6F">
              <w:rPr>
                <w:rFonts w:eastAsia="Calibri" w:cs="Cordia New"/>
                <w:sz w:val="22"/>
                <w:szCs w:val="22"/>
              </w:rPr>
              <w:t>312</w:t>
            </w:r>
            <w:r w:rsidRPr="00893755">
              <w:rPr>
                <w:rFonts w:eastAsia="Calibri" w:cs="Cordia New"/>
                <w:sz w:val="22"/>
                <w:szCs w:val="22"/>
              </w:rPr>
              <w:t>,</w:t>
            </w:r>
            <w:r w:rsidRPr="00C64A6F">
              <w:rPr>
                <w:rFonts w:eastAsia="Calibri" w:cs="Cordia New"/>
                <w:sz w:val="22"/>
                <w:szCs w:val="22"/>
              </w:rPr>
              <w:t>888</w:t>
            </w:r>
            <w:r w:rsidRPr="00893755">
              <w:rPr>
                <w:rFonts w:eastAsia="Calibri" w:cs="Cordia New"/>
                <w:sz w:val="22"/>
                <w:szCs w:val="22"/>
              </w:rPr>
              <w:t>)</w:t>
            </w:r>
          </w:p>
        </w:tc>
      </w:tr>
    </w:tbl>
    <w:p w14:paraId="3D009A8A" w14:textId="77777777" w:rsidR="00411D07" w:rsidRPr="00893755" w:rsidRDefault="00411D07" w:rsidP="00411D07">
      <w:pPr>
        <w:rPr>
          <w:rFonts w:cs="Cordia New"/>
          <w:sz w:val="26"/>
          <w:szCs w:val="26"/>
        </w:rPr>
      </w:pPr>
      <w:r w:rsidRPr="00893755">
        <w:rPr>
          <w:rFonts w:cs="Cordia New"/>
          <w:sz w:val="26"/>
          <w:szCs w:val="26"/>
        </w:rPr>
        <w:br w:type="page"/>
      </w:r>
    </w:p>
    <w:p w14:paraId="593292FB" w14:textId="77777777" w:rsidR="008E6F4A" w:rsidRPr="00893755" w:rsidRDefault="008E6F4A" w:rsidP="008E6F4A">
      <w:pPr>
        <w:shd w:val="clear" w:color="auto" w:fill="FFA543"/>
        <w:tabs>
          <w:tab w:val="left" w:pos="539"/>
          <w:tab w:val="left" w:pos="567"/>
        </w:tabs>
        <w:jc w:val="both"/>
        <w:rPr>
          <w:rFonts w:cs="Cordia New"/>
          <w:b/>
          <w:bCs/>
          <w:color w:val="FFFFFF"/>
          <w:sz w:val="3"/>
          <w:szCs w:val="3"/>
          <w:lang w:val="en-US"/>
        </w:rPr>
      </w:pPr>
    </w:p>
    <w:p w14:paraId="043D91E3" w14:textId="3238AD06" w:rsidR="008E6F4A" w:rsidRPr="00893755" w:rsidRDefault="008E6F4A" w:rsidP="008E6F4A">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21</w:t>
      </w:r>
      <w:r w:rsidRPr="00893755">
        <w:rPr>
          <w:rFonts w:cs="Cordia New"/>
          <w:b/>
          <w:bCs/>
          <w:color w:val="FFFFFF"/>
          <w:sz w:val="26"/>
          <w:szCs w:val="26"/>
          <w:u w:val="none"/>
        </w:rPr>
        <w:tab/>
      </w:r>
      <w:r w:rsidRPr="00893755">
        <w:rPr>
          <w:rFonts w:cs="Cordia New"/>
          <w:b/>
          <w:bCs/>
          <w:color w:val="FFFFFF"/>
          <w:sz w:val="26"/>
          <w:szCs w:val="26"/>
          <w:u w:val="none"/>
          <w:lang w:val="en-US"/>
        </w:rPr>
        <w:t>Other non-current assets</w:t>
      </w:r>
    </w:p>
    <w:p w14:paraId="491257C1" w14:textId="77777777" w:rsidR="008E6F4A" w:rsidRPr="00893755" w:rsidRDefault="008E6F4A" w:rsidP="008E6F4A">
      <w:pPr>
        <w:shd w:val="clear" w:color="auto" w:fill="FFA543"/>
        <w:tabs>
          <w:tab w:val="left" w:pos="539"/>
          <w:tab w:val="left" w:pos="567"/>
        </w:tabs>
        <w:jc w:val="both"/>
        <w:rPr>
          <w:rFonts w:cs="Cordia New"/>
          <w:b/>
          <w:bCs/>
          <w:color w:val="FFFFFF"/>
          <w:sz w:val="3"/>
          <w:szCs w:val="3"/>
          <w:lang w:val="x-none"/>
        </w:rPr>
      </w:pPr>
    </w:p>
    <w:p w14:paraId="5FBD59FB" w14:textId="77777777" w:rsidR="008E6F4A" w:rsidRPr="00893755" w:rsidRDefault="008E6F4A" w:rsidP="008E6F4A">
      <w:pPr>
        <w:tabs>
          <w:tab w:val="decimal" w:pos="669"/>
        </w:tabs>
        <w:ind w:right="-72"/>
        <w:rPr>
          <w:rFonts w:cs="Cordia New"/>
          <w:b/>
          <w:bCs/>
          <w:sz w:val="26"/>
          <w:szCs w:val="26"/>
        </w:rPr>
      </w:pPr>
    </w:p>
    <w:tbl>
      <w:tblPr>
        <w:tblW w:w="9648" w:type="dxa"/>
        <w:tblInd w:w="-180" w:type="dxa"/>
        <w:tblLayout w:type="fixed"/>
        <w:tblLook w:val="0000" w:firstRow="0" w:lastRow="0" w:firstColumn="0" w:lastColumn="0" w:noHBand="0" w:noVBand="0"/>
      </w:tblPr>
      <w:tblGrid>
        <w:gridCol w:w="2160"/>
        <w:gridCol w:w="936"/>
        <w:gridCol w:w="936"/>
        <w:gridCol w:w="936"/>
        <w:gridCol w:w="936"/>
        <w:gridCol w:w="936"/>
        <w:gridCol w:w="936"/>
        <w:gridCol w:w="936"/>
        <w:gridCol w:w="936"/>
      </w:tblGrid>
      <w:tr w:rsidR="00411D07" w:rsidRPr="00991002" w14:paraId="072EA3C4" w14:textId="77777777" w:rsidTr="00991002">
        <w:tc>
          <w:tcPr>
            <w:tcW w:w="2160" w:type="dxa"/>
            <w:shd w:val="clear" w:color="auto" w:fill="auto"/>
          </w:tcPr>
          <w:p w14:paraId="4CF7B436" w14:textId="77777777" w:rsidR="00411D07" w:rsidRPr="00991002" w:rsidRDefault="00411D07" w:rsidP="00991002">
            <w:pPr>
              <w:ind w:left="102" w:right="-102"/>
              <w:rPr>
                <w:rFonts w:cs="Cordia New"/>
                <w:b/>
                <w:bCs/>
                <w:sz w:val="21"/>
                <w:szCs w:val="21"/>
              </w:rPr>
            </w:pPr>
          </w:p>
        </w:tc>
        <w:tc>
          <w:tcPr>
            <w:tcW w:w="3744" w:type="dxa"/>
            <w:gridSpan w:val="4"/>
            <w:tcBorders>
              <w:top w:val="single" w:sz="4" w:space="0" w:color="auto"/>
              <w:bottom w:val="single" w:sz="4" w:space="0" w:color="auto"/>
            </w:tcBorders>
            <w:shd w:val="clear" w:color="auto" w:fill="auto"/>
          </w:tcPr>
          <w:p w14:paraId="55C96950" w14:textId="77777777" w:rsidR="00411D07" w:rsidRPr="00991002" w:rsidRDefault="00411D07" w:rsidP="00373C01">
            <w:pPr>
              <w:tabs>
                <w:tab w:val="decimal" w:pos="3464"/>
              </w:tabs>
              <w:jc w:val="right"/>
              <w:rPr>
                <w:rFonts w:cs="Cordia New"/>
                <w:b/>
                <w:bCs/>
                <w:sz w:val="21"/>
                <w:szCs w:val="21"/>
              </w:rPr>
            </w:pPr>
            <w:r w:rsidRPr="00991002">
              <w:rPr>
                <w:rFonts w:cs="Cordia New"/>
                <w:b/>
                <w:bCs/>
                <w:sz w:val="21"/>
                <w:szCs w:val="21"/>
              </w:rPr>
              <w:t>Consolidated financial statements</w:t>
            </w:r>
          </w:p>
        </w:tc>
        <w:tc>
          <w:tcPr>
            <w:tcW w:w="3744" w:type="dxa"/>
            <w:gridSpan w:val="4"/>
            <w:tcBorders>
              <w:top w:val="single" w:sz="4" w:space="0" w:color="auto"/>
              <w:bottom w:val="single" w:sz="4" w:space="0" w:color="auto"/>
            </w:tcBorders>
            <w:vAlign w:val="bottom"/>
          </w:tcPr>
          <w:p w14:paraId="2AD9F8E8" w14:textId="77777777" w:rsidR="00411D07" w:rsidRPr="00991002" w:rsidRDefault="00411D07" w:rsidP="00373C01">
            <w:pPr>
              <w:tabs>
                <w:tab w:val="decimal" w:pos="3464"/>
              </w:tabs>
              <w:jc w:val="right"/>
              <w:rPr>
                <w:rFonts w:cs="Cordia New"/>
                <w:b/>
                <w:bCs/>
                <w:sz w:val="21"/>
                <w:szCs w:val="21"/>
                <w:cs/>
              </w:rPr>
            </w:pPr>
            <w:r w:rsidRPr="00991002">
              <w:rPr>
                <w:rFonts w:cs="Cordia New"/>
                <w:b/>
                <w:bCs/>
                <w:sz w:val="21"/>
                <w:szCs w:val="21"/>
              </w:rPr>
              <w:t>Separate financial statements</w:t>
            </w:r>
          </w:p>
        </w:tc>
      </w:tr>
      <w:tr w:rsidR="00411D07" w:rsidRPr="00991002" w14:paraId="5A9B1B6E" w14:textId="77777777" w:rsidTr="00991002">
        <w:tc>
          <w:tcPr>
            <w:tcW w:w="2160" w:type="dxa"/>
            <w:shd w:val="clear" w:color="auto" w:fill="auto"/>
          </w:tcPr>
          <w:p w14:paraId="234D549F" w14:textId="77777777" w:rsidR="00411D07" w:rsidRPr="00991002" w:rsidRDefault="00411D07" w:rsidP="00991002">
            <w:pPr>
              <w:ind w:left="102" w:right="-102"/>
              <w:rPr>
                <w:rFonts w:cs="Cordia New"/>
                <w:b/>
                <w:bCs/>
                <w:sz w:val="21"/>
                <w:szCs w:val="21"/>
              </w:rPr>
            </w:pPr>
          </w:p>
        </w:tc>
        <w:tc>
          <w:tcPr>
            <w:tcW w:w="1872" w:type="dxa"/>
            <w:gridSpan w:val="2"/>
            <w:tcBorders>
              <w:top w:val="single" w:sz="4" w:space="0" w:color="auto"/>
              <w:bottom w:val="single" w:sz="4" w:space="0" w:color="auto"/>
            </w:tcBorders>
            <w:shd w:val="clear" w:color="auto" w:fill="auto"/>
          </w:tcPr>
          <w:p w14:paraId="68B41700" w14:textId="2264E017" w:rsidR="00411D07" w:rsidRPr="00991002" w:rsidRDefault="00411D07" w:rsidP="00373C01">
            <w:pPr>
              <w:tabs>
                <w:tab w:val="decimal" w:pos="1664"/>
              </w:tabs>
              <w:jc w:val="right"/>
              <w:rPr>
                <w:rFonts w:cs="Cordia New"/>
                <w:b/>
                <w:bCs/>
                <w:sz w:val="21"/>
                <w:szCs w:val="21"/>
                <w:cs/>
              </w:rPr>
            </w:pPr>
            <w:r w:rsidRPr="00991002">
              <w:rPr>
                <w:rFonts w:cs="Cordia New"/>
                <w:b/>
                <w:bCs/>
                <w:sz w:val="21"/>
                <w:szCs w:val="21"/>
              </w:rPr>
              <w:t>US Dollar’</w:t>
            </w:r>
            <w:r w:rsidR="00C64A6F" w:rsidRPr="00C64A6F">
              <w:rPr>
                <w:rFonts w:cs="Cordia New"/>
                <w:b/>
                <w:bCs/>
                <w:sz w:val="21"/>
                <w:szCs w:val="21"/>
              </w:rPr>
              <w:t>000</w:t>
            </w:r>
          </w:p>
        </w:tc>
        <w:tc>
          <w:tcPr>
            <w:tcW w:w="1872" w:type="dxa"/>
            <w:gridSpan w:val="2"/>
            <w:tcBorders>
              <w:top w:val="single" w:sz="4" w:space="0" w:color="auto"/>
              <w:bottom w:val="single" w:sz="4" w:space="0" w:color="auto"/>
            </w:tcBorders>
          </w:tcPr>
          <w:p w14:paraId="5FE34087" w14:textId="67D9F3E9" w:rsidR="00411D07" w:rsidRPr="00991002" w:rsidRDefault="00411D07" w:rsidP="00373C01">
            <w:pPr>
              <w:tabs>
                <w:tab w:val="decimal" w:pos="1598"/>
              </w:tabs>
              <w:jc w:val="right"/>
              <w:rPr>
                <w:rFonts w:cs="Cordia New"/>
                <w:b/>
                <w:bCs/>
                <w:sz w:val="21"/>
                <w:szCs w:val="21"/>
                <w:cs/>
              </w:rPr>
            </w:pPr>
            <w:r w:rsidRPr="00991002">
              <w:rPr>
                <w:rFonts w:cs="Cordia New"/>
                <w:b/>
                <w:bCs/>
                <w:sz w:val="21"/>
                <w:szCs w:val="21"/>
              </w:rPr>
              <w:t>Baht’</w:t>
            </w:r>
            <w:r w:rsidR="00C64A6F" w:rsidRPr="00C64A6F">
              <w:rPr>
                <w:rFonts w:cs="Cordia New"/>
                <w:b/>
                <w:bCs/>
                <w:sz w:val="21"/>
                <w:szCs w:val="21"/>
              </w:rPr>
              <w:t>000</w:t>
            </w:r>
          </w:p>
        </w:tc>
        <w:tc>
          <w:tcPr>
            <w:tcW w:w="1872" w:type="dxa"/>
            <w:gridSpan w:val="2"/>
            <w:tcBorders>
              <w:top w:val="single" w:sz="4" w:space="0" w:color="auto"/>
              <w:bottom w:val="single" w:sz="4" w:space="0" w:color="auto"/>
            </w:tcBorders>
          </w:tcPr>
          <w:p w14:paraId="2C2F599B" w14:textId="52EE0042" w:rsidR="00411D07" w:rsidRPr="00991002" w:rsidRDefault="00411D07" w:rsidP="00373C01">
            <w:pPr>
              <w:tabs>
                <w:tab w:val="decimal" w:pos="1664"/>
              </w:tabs>
              <w:jc w:val="right"/>
              <w:rPr>
                <w:rFonts w:cs="Cordia New"/>
                <w:b/>
                <w:bCs/>
                <w:sz w:val="21"/>
                <w:szCs w:val="21"/>
                <w:cs/>
              </w:rPr>
            </w:pPr>
            <w:r w:rsidRPr="00991002">
              <w:rPr>
                <w:rFonts w:cs="Cordia New"/>
                <w:b/>
                <w:bCs/>
                <w:sz w:val="21"/>
                <w:szCs w:val="21"/>
              </w:rPr>
              <w:t>US Dollar’</w:t>
            </w:r>
            <w:r w:rsidR="00C64A6F" w:rsidRPr="00C64A6F">
              <w:rPr>
                <w:rFonts w:cs="Cordia New"/>
                <w:b/>
                <w:bCs/>
                <w:sz w:val="21"/>
                <w:szCs w:val="21"/>
              </w:rPr>
              <w:t>000</w:t>
            </w:r>
          </w:p>
        </w:tc>
        <w:tc>
          <w:tcPr>
            <w:tcW w:w="1872" w:type="dxa"/>
            <w:gridSpan w:val="2"/>
            <w:tcBorders>
              <w:top w:val="single" w:sz="4" w:space="0" w:color="auto"/>
              <w:bottom w:val="single" w:sz="4" w:space="0" w:color="auto"/>
            </w:tcBorders>
          </w:tcPr>
          <w:p w14:paraId="2F8D4BA1" w14:textId="142CC7C3" w:rsidR="00411D07" w:rsidRPr="00991002" w:rsidRDefault="00411D07" w:rsidP="00373C01">
            <w:pPr>
              <w:tabs>
                <w:tab w:val="decimal" w:pos="1664"/>
              </w:tabs>
              <w:jc w:val="right"/>
              <w:rPr>
                <w:rFonts w:cs="Cordia New"/>
                <w:b/>
                <w:bCs/>
                <w:sz w:val="21"/>
                <w:szCs w:val="21"/>
                <w:cs/>
              </w:rPr>
            </w:pPr>
            <w:r w:rsidRPr="00991002">
              <w:rPr>
                <w:rFonts w:cs="Cordia New"/>
                <w:b/>
                <w:bCs/>
                <w:sz w:val="21"/>
                <w:szCs w:val="21"/>
              </w:rPr>
              <w:t>Baht’</w:t>
            </w:r>
            <w:r w:rsidR="00C64A6F" w:rsidRPr="00C64A6F">
              <w:rPr>
                <w:rFonts w:cs="Cordia New"/>
                <w:b/>
                <w:bCs/>
                <w:sz w:val="21"/>
                <w:szCs w:val="21"/>
              </w:rPr>
              <w:t>000</w:t>
            </w:r>
          </w:p>
        </w:tc>
      </w:tr>
      <w:tr w:rsidR="00411D07" w:rsidRPr="00991002" w14:paraId="6131A835" w14:textId="77777777" w:rsidTr="00991002">
        <w:tc>
          <w:tcPr>
            <w:tcW w:w="2160" w:type="dxa"/>
            <w:shd w:val="clear" w:color="auto" w:fill="auto"/>
          </w:tcPr>
          <w:p w14:paraId="0B7830CB" w14:textId="2ADDEEBD" w:rsidR="00411D07" w:rsidRPr="00991002" w:rsidRDefault="008E6F4A" w:rsidP="00991002">
            <w:pPr>
              <w:ind w:left="102" w:right="-102"/>
              <w:rPr>
                <w:rFonts w:cs="Cordia New"/>
                <w:b/>
                <w:bCs/>
                <w:sz w:val="21"/>
                <w:szCs w:val="21"/>
              </w:rPr>
            </w:pPr>
            <w:r w:rsidRPr="00991002">
              <w:rPr>
                <w:rFonts w:cs="Cordia New"/>
                <w:b/>
                <w:bCs/>
                <w:sz w:val="21"/>
                <w:szCs w:val="21"/>
              </w:rPr>
              <w:t xml:space="preserve">As at </w:t>
            </w:r>
            <w:r w:rsidR="00C64A6F" w:rsidRPr="00C64A6F">
              <w:rPr>
                <w:rFonts w:cs="Cordia New"/>
                <w:b/>
                <w:bCs/>
                <w:sz w:val="21"/>
                <w:szCs w:val="21"/>
              </w:rPr>
              <w:t>31</w:t>
            </w:r>
            <w:r w:rsidRPr="00991002">
              <w:rPr>
                <w:rFonts w:cs="Cordia New"/>
                <w:b/>
                <w:bCs/>
                <w:sz w:val="21"/>
                <w:szCs w:val="21"/>
              </w:rPr>
              <w:t xml:space="preserve"> December</w:t>
            </w:r>
          </w:p>
        </w:tc>
        <w:tc>
          <w:tcPr>
            <w:tcW w:w="936" w:type="dxa"/>
            <w:tcBorders>
              <w:bottom w:val="single" w:sz="4" w:space="0" w:color="auto"/>
            </w:tcBorders>
            <w:shd w:val="clear" w:color="auto" w:fill="auto"/>
            <w:vAlign w:val="bottom"/>
          </w:tcPr>
          <w:p w14:paraId="1CF48974" w14:textId="03D32988" w:rsidR="00411D07" w:rsidRPr="00991002" w:rsidRDefault="00C64A6F" w:rsidP="00991002">
            <w:pPr>
              <w:tabs>
                <w:tab w:val="decimal" w:pos="714"/>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6C49F956" w14:textId="41F12DCF" w:rsidR="00411D07" w:rsidRPr="00991002" w:rsidRDefault="00C64A6F" w:rsidP="00991002">
            <w:pPr>
              <w:tabs>
                <w:tab w:val="decimal" w:pos="714"/>
              </w:tabs>
              <w:ind w:right="-72"/>
              <w:jc w:val="both"/>
              <w:rPr>
                <w:rFonts w:cs="Cordia New"/>
                <w:b/>
                <w:bCs/>
                <w:sz w:val="21"/>
                <w:szCs w:val="21"/>
              </w:rPr>
            </w:pPr>
            <w:r w:rsidRPr="00C64A6F">
              <w:rPr>
                <w:rFonts w:cs="Cordia New"/>
                <w:b/>
                <w:bCs/>
                <w:sz w:val="21"/>
                <w:szCs w:val="21"/>
              </w:rPr>
              <w:t>2020</w:t>
            </w:r>
          </w:p>
        </w:tc>
        <w:tc>
          <w:tcPr>
            <w:tcW w:w="936" w:type="dxa"/>
            <w:tcBorders>
              <w:bottom w:val="single" w:sz="4" w:space="0" w:color="auto"/>
            </w:tcBorders>
            <w:vAlign w:val="bottom"/>
          </w:tcPr>
          <w:p w14:paraId="6CEF3C0B" w14:textId="41E5C1B6" w:rsidR="00411D07" w:rsidRPr="00991002" w:rsidRDefault="00C64A6F" w:rsidP="00991002">
            <w:pPr>
              <w:tabs>
                <w:tab w:val="decimal" w:pos="714"/>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30DF701A" w14:textId="6CE30438" w:rsidR="00411D07" w:rsidRPr="00991002" w:rsidRDefault="00C64A6F" w:rsidP="00991002">
            <w:pPr>
              <w:tabs>
                <w:tab w:val="decimal" w:pos="714"/>
              </w:tabs>
              <w:ind w:right="-72"/>
              <w:jc w:val="both"/>
              <w:rPr>
                <w:rFonts w:cs="Cordia New"/>
                <w:b/>
                <w:bCs/>
                <w:sz w:val="21"/>
                <w:szCs w:val="21"/>
              </w:rPr>
            </w:pPr>
            <w:r w:rsidRPr="00C64A6F">
              <w:rPr>
                <w:rFonts w:cs="Cordia New"/>
                <w:b/>
                <w:bCs/>
                <w:sz w:val="21"/>
                <w:szCs w:val="21"/>
              </w:rPr>
              <w:t>2020</w:t>
            </w:r>
          </w:p>
        </w:tc>
        <w:tc>
          <w:tcPr>
            <w:tcW w:w="936" w:type="dxa"/>
            <w:tcBorders>
              <w:bottom w:val="single" w:sz="4" w:space="0" w:color="auto"/>
            </w:tcBorders>
            <w:vAlign w:val="bottom"/>
          </w:tcPr>
          <w:p w14:paraId="06DC63E6" w14:textId="1B8AD56F" w:rsidR="00411D07" w:rsidRPr="00991002" w:rsidRDefault="00C64A6F" w:rsidP="00991002">
            <w:pPr>
              <w:tabs>
                <w:tab w:val="decimal" w:pos="714"/>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4FF128D9" w14:textId="4B6FA092" w:rsidR="00411D07" w:rsidRPr="00991002" w:rsidRDefault="00C64A6F" w:rsidP="00991002">
            <w:pPr>
              <w:tabs>
                <w:tab w:val="decimal" w:pos="714"/>
              </w:tabs>
              <w:ind w:right="-72"/>
              <w:jc w:val="both"/>
              <w:rPr>
                <w:rFonts w:cs="Cordia New"/>
                <w:b/>
                <w:bCs/>
                <w:sz w:val="21"/>
                <w:szCs w:val="21"/>
              </w:rPr>
            </w:pPr>
            <w:r w:rsidRPr="00C64A6F">
              <w:rPr>
                <w:rFonts w:cs="Cordia New"/>
                <w:b/>
                <w:bCs/>
                <w:sz w:val="21"/>
                <w:szCs w:val="21"/>
              </w:rPr>
              <w:t>2020</w:t>
            </w:r>
          </w:p>
        </w:tc>
        <w:tc>
          <w:tcPr>
            <w:tcW w:w="936" w:type="dxa"/>
            <w:tcBorders>
              <w:bottom w:val="single" w:sz="4" w:space="0" w:color="auto"/>
            </w:tcBorders>
            <w:vAlign w:val="bottom"/>
          </w:tcPr>
          <w:p w14:paraId="71B8F2CF" w14:textId="5E7F45FE" w:rsidR="00411D07" w:rsidRPr="00991002" w:rsidRDefault="00C64A6F" w:rsidP="00991002">
            <w:pPr>
              <w:tabs>
                <w:tab w:val="decimal" w:pos="714"/>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5F47D134" w14:textId="2572252E" w:rsidR="00411D07" w:rsidRPr="00991002" w:rsidRDefault="00C64A6F" w:rsidP="00991002">
            <w:pPr>
              <w:tabs>
                <w:tab w:val="decimal" w:pos="714"/>
              </w:tabs>
              <w:ind w:right="-72"/>
              <w:jc w:val="both"/>
              <w:rPr>
                <w:rFonts w:cs="Cordia New"/>
                <w:b/>
                <w:bCs/>
                <w:sz w:val="21"/>
                <w:szCs w:val="21"/>
              </w:rPr>
            </w:pPr>
            <w:r w:rsidRPr="00C64A6F">
              <w:rPr>
                <w:rFonts w:cs="Cordia New"/>
                <w:b/>
                <w:bCs/>
                <w:sz w:val="21"/>
                <w:szCs w:val="21"/>
              </w:rPr>
              <w:t>2020</w:t>
            </w:r>
          </w:p>
        </w:tc>
      </w:tr>
      <w:tr w:rsidR="00411D07" w:rsidRPr="00991002" w14:paraId="6B80DF60" w14:textId="77777777" w:rsidTr="00991002">
        <w:tc>
          <w:tcPr>
            <w:tcW w:w="2160" w:type="dxa"/>
          </w:tcPr>
          <w:p w14:paraId="490EDDCF" w14:textId="77777777" w:rsidR="00411D07" w:rsidRPr="00991002" w:rsidRDefault="00411D07" w:rsidP="00991002">
            <w:pPr>
              <w:ind w:left="102" w:right="-102"/>
              <w:rPr>
                <w:rFonts w:cs="Cordia New"/>
                <w:b/>
                <w:bCs/>
                <w:sz w:val="21"/>
                <w:szCs w:val="21"/>
              </w:rPr>
            </w:pPr>
          </w:p>
        </w:tc>
        <w:tc>
          <w:tcPr>
            <w:tcW w:w="936" w:type="dxa"/>
            <w:tcBorders>
              <w:top w:val="single" w:sz="4" w:space="0" w:color="auto"/>
            </w:tcBorders>
            <w:shd w:val="clear" w:color="auto" w:fill="FAFAFA"/>
          </w:tcPr>
          <w:p w14:paraId="5A601EE5" w14:textId="77777777" w:rsidR="00411D07" w:rsidRPr="00991002" w:rsidRDefault="00411D07" w:rsidP="00991002">
            <w:pPr>
              <w:tabs>
                <w:tab w:val="decimal" w:pos="714"/>
              </w:tabs>
              <w:ind w:right="-72"/>
              <w:jc w:val="both"/>
              <w:rPr>
                <w:rFonts w:cs="Cordia New"/>
                <w:b/>
                <w:bCs/>
                <w:sz w:val="21"/>
                <w:szCs w:val="21"/>
              </w:rPr>
            </w:pPr>
          </w:p>
        </w:tc>
        <w:tc>
          <w:tcPr>
            <w:tcW w:w="936" w:type="dxa"/>
            <w:tcBorders>
              <w:top w:val="single" w:sz="4" w:space="0" w:color="auto"/>
            </w:tcBorders>
            <w:shd w:val="clear" w:color="auto" w:fill="auto"/>
          </w:tcPr>
          <w:p w14:paraId="348E2915" w14:textId="77777777" w:rsidR="00411D07" w:rsidRPr="00991002" w:rsidRDefault="00411D07" w:rsidP="00991002">
            <w:pPr>
              <w:tabs>
                <w:tab w:val="decimal" w:pos="714"/>
              </w:tabs>
              <w:ind w:right="-72"/>
              <w:jc w:val="both"/>
              <w:rPr>
                <w:rFonts w:cs="Cordia New"/>
                <w:b/>
                <w:bCs/>
                <w:sz w:val="21"/>
                <w:szCs w:val="21"/>
              </w:rPr>
            </w:pPr>
          </w:p>
        </w:tc>
        <w:tc>
          <w:tcPr>
            <w:tcW w:w="936" w:type="dxa"/>
            <w:tcBorders>
              <w:top w:val="single" w:sz="4" w:space="0" w:color="auto"/>
            </w:tcBorders>
            <w:shd w:val="clear" w:color="auto" w:fill="FAFAFA"/>
          </w:tcPr>
          <w:p w14:paraId="4CCAE810" w14:textId="77777777" w:rsidR="00411D07" w:rsidRPr="00991002" w:rsidRDefault="00411D07" w:rsidP="00991002">
            <w:pPr>
              <w:tabs>
                <w:tab w:val="decimal" w:pos="714"/>
              </w:tabs>
              <w:ind w:right="-72"/>
              <w:jc w:val="both"/>
              <w:rPr>
                <w:rFonts w:cs="Cordia New"/>
                <w:b/>
                <w:bCs/>
                <w:sz w:val="21"/>
                <w:szCs w:val="21"/>
              </w:rPr>
            </w:pPr>
          </w:p>
        </w:tc>
        <w:tc>
          <w:tcPr>
            <w:tcW w:w="936" w:type="dxa"/>
            <w:tcBorders>
              <w:top w:val="single" w:sz="4" w:space="0" w:color="auto"/>
            </w:tcBorders>
            <w:shd w:val="clear" w:color="auto" w:fill="auto"/>
          </w:tcPr>
          <w:p w14:paraId="1F359B0F" w14:textId="77777777" w:rsidR="00411D07" w:rsidRPr="00991002" w:rsidRDefault="00411D07" w:rsidP="00991002">
            <w:pPr>
              <w:tabs>
                <w:tab w:val="decimal" w:pos="714"/>
              </w:tabs>
              <w:ind w:right="-72"/>
              <w:jc w:val="both"/>
              <w:rPr>
                <w:rFonts w:cs="Cordia New"/>
                <w:b/>
                <w:bCs/>
                <w:sz w:val="21"/>
                <w:szCs w:val="21"/>
              </w:rPr>
            </w:pPr>
          </w:p>
        </w:tc>
        <w:tc>
          <w:tcPr>
            <w:tcW w:w="936" w:type="dxa"/>
            <w:tcBorders>
              <w:top w:val="single" w:sz="4" w:space="0" w:color="auto"/>
            </w:tcBorders>
            <w:shd w:val="clear" w:color="auto" w:fill="FAFAFA"/>
          </w:tcPr>
          <w:p w14:paraId="668A61D8" w14:textId="77777777" w:rsidR="00411D07" w:rsidRPr="00991002" w:rsidRDefault="00411D07" w:rsidP="00991002">
            <w:pPr>
              <w:tabs>
                <w:tab w:val="decimal" w:pos="714"/>
              </w:tabs>
              <w:ind w:right="-72"/>
              <w:jc w:val="both"/>
              <w:rPr>
                <w:rFonts w:cs="Cordia New"/>
                <w:b/>
                <w:bCs/>
                <w:sz w:val="21"/>
                <w:szCs w:val="21"/>
              </w:rPr>
            </w:pPr>
          </w:p>
        </w:tc>
        <w:tc>
          <w:tcPr>
            <w:tcW w:w="936" w:type="dxa"/>
            <w:tcBorders>
              <w:top w:val="single" w:sz="4" w:space="0" w:color="auto"/>
            </w:tcBorders>
            <w:shd w:val="clear" w:color="auto" w:fill="auto"/>
          </w:tcPr>
          <w:p w14:paraId="65D87BAD" w14:textId="77777777" w:rsidR="00411D07" w:rsidRPr="00991002" w:rsidRDefault="00411D07" w:rsidP="00991002">
            <w:pPr>
              <w:tabs>
                <w:tab w:val="decimal" w:pos="714"/>
              </w:tabs>
              <w:ind w:right="-72"/>
              <w:jc w:val="both"/>
              <w:rPr>
                <w:rFonts w:cs="Cordia New"/>
                <w:b/>
                <w:bCs/>
                <w:sz w:val="21"/>
                <w:szCs w:val="21"/>
              </w:rPr>
            </w:pPr>
          </w:p>
        </w:tc>
        <w:tc>
          <w:tcPr>
            <w:tcW w:w="936" w:type="dxa"/>
            <w:tcBorders>
              <w:top w:val="single" w:sz="4" w:space="0" w:color="auto"/>
            </w:tcBorders>
            <w:shd w:val="clear" w:color="auto" w:fill="FAFAFA"/>
          </w:tcPr>
          <w:p w14:paraId="3D0D7E61" w14:textId="77777777" w:rsidR="00411D07" w:rsidRPr="00991002" w:rsidRDefault="00411D07" w:rsidP="00991002">
            <w:pPr>
              <w:tabs>
                <w:tab w:val="decimal" w:pos="714"/>
              </w:tabs>
              <w:ind w:right="-72"/>
              <w:jc w:val="both"/>
              <w:rPr>
                <w:rFonts w:cs="Cordia New"/>
                <w:b/>
                <w:bCs/>
                <w:sz w:val="21"/>
                <w:szCs w:val="21"/>
              </w:rPr>
            </w:pPr>
          </w:p>
        </w:tc>
        <w:tc>
          <w:tcPr>
            <w:tcW w:w="936" w:type="dxa"/>
            <w:tcBorders>
              <w:top w:val="single" w:sz="4" w:space="0" w:color="auto"/>
            </w:tcBorders>
            <w:shd w:val="clear" w:color="auto" w:fill="auto"/>
          </w:tcPr>
          <w:p w14:paraId="49B6239B" w14:textId="77777777" w:rsidR="00411D07" w:rsidRPr="00991002" w:rsidRDefault="00411D07" w:rsidP="00991002">
            <w:pPr>
              <w:tabs>
                <w:tab w:val="decimal" w:pos="714"/>
              </w:tabs>
              <w:ind w:right="-72"/>
              <w:jc w:val="both"/>
              <w:rPr>
                <w:rFonts w:cs="Cordia New"/>
                <w:b/>
                <w:bCs/>
                <w:sz w:val="21"/>
                <w:szCs w:val="21"/>
              </w:rPr>
            </w:pPr>
          </w:p>
        </w:tc>
      </w:tr>
      <w:tr w:rsidR="009A1F39" w:rsidRPr="00991002" w14:paraId="47132721" w14:textId="77777777" w:rsidTr="00991002">
        <w:tc>
          <w:tcPr>
            <w:tcW w:w="2160" w:type="dxa"/>
          </w:tcPr>
          <w:p w14:paraId="77B43F59" w14:textId="77777777" w:rsidR="009A1F39" w:rsidRPr="00991002" w:rsidRDefault="009A1F39" w:rsidP="00991002">
            <w:pPr>
              <w:ind w:left="102" w:right="-102"/>
              <w:rPr>
                <w:rFonts w:cs="Cordia New"/>
                <w:sz w:val="21"/>
                <w:szCs w:val="21"/>
              </w:rPr>
            </w:pPr>
            <w:r w:rsidRPr="00991002">
              <w:rPr>
                <w:rFonts w:cs="Cordia New"/>
                <w:sz w:val="21"/>
                <w:szCs w:val="21"/>
              </w:rPr>
              <w:t>Value added tax receivable</w:t>
            </w:r>
          </w:p>
        </w:tc>
        <w:tc>
          <w:tcPr>
            <w:tcW w:w="936" w:type="dxa"/>
            <w:shd w:val="clear" w:color="auto" w:fill="FAFAFA"/>
            <w:vAlign w:val="bottom"/>
          </w:tcPr>
          <w:p w14:paraId="58EF393C" w14:textId="07942A12" w:rsidR="009A1F39" w:rsidRPr="00991002" w:rsidRDefault="00C64A6F" w:rsidP="00991002">
            <w:pPr>
              <w:tabs>
                <w:tab w:val="decimal" w:pos="714"/>
              </w:tabs>
              <w:ind w:right="-72"/>
              <w:jc w:val="both"/>
              <w:rPr>
                <w:rFonts w:eastAsia="Calibri" w:cs="Cordia New"/>
                <w:sz w:val="21"/>
                <w:szCs w:val="21"/>
              </w:rPr>
            </w:pPr>
            <w:r w:rsidRPr="00C64A6F">
              <w:rPr>
                <w:rFonts w:eastAsia="Calibri" w:cs="Cordia New"/>
                <w:sz w:val="21"/>
                <w:szCs w:val="21"/>
              </w:rPr>
              <w:t>97</w:t>
            </w:r>
            <w:r w:rsidR="009A1F39" w:rsidRPr="00991002">
              <w:rPr>
                <w:rFonts w:eastAsia="Calibri" w:cs="Cordia New"/>
                <w:sz w:val="21"/>
                <w:szCs w:val="21"/>
              </w:rPr>
              <w:t>,</w:t>
            </w:r>
            <w:r w:rsidRPr="00C64A6F">
              <w:rPr>
                <w:rFonts w:eastAsia="Calibri" w:cs="Cordia New"/>
                <w:sz w:val="21"/>
                <w:szCs w:val="21"/>
              </w:rPr>
              <w:t>304</w:t>
            </w:r>
          </w:p>
        </w:tc>
        <w:tc>
          <w:tcPr>
            <w:tcW w:w="936" w:type="dxa"/>
            <w:shd w:val="clear" w:color="auto" w:fill="auto"/>
            <w:vAlign w:val="bottom"/>
          </w:tcPr>
          <w:p w14:paraId="6C738F08" w14:textId="60DF4502" w:rsidR="009A1F39" w:rsidRPr="00991002" w:rsidRDefault="00C64A6F" w:rsidP="00991002">
            <w:pPr>
              <w:tabs>
                <w:tab w:val="decimal" w:pos="714"/>
              </w:tabs>
              <w:ind w:right="-72"/>
              <w:jc w:val="both"/>
              <w:rPr>
                <w:rFonts w:eastAsia="Calibri" w:cs="Cordia New"/>
                <w:sz w:val="21"/>
                <w:szCs w:val="21"/>
              </w:rPr>
            </w:pPr>
            <w:r w:rsidRPr="00C64A6F">
              <w:rPr>
                <w:rFonts w:eastAsia="Calibri" w:cs="Cordia New"/>
                <w:sz w:val="21"/>
                <w:szCs w:val="21"/>
              </w:rPr>
              <w:t>31</w:t>
            </w:r>
            <w:r w:rsidR="009A1F39" w:rsidRPr="00991002">
              <w:rPr>
                <w:rFonts w:eastAsia="Calibri" w:cs="Cordia New"/>
                <w:sz w:val="21"/>
                <w:szCs w:val="21"/>
              </w:rPr>
              <w:t>,</w:t>
            </w:r>
            <w:r w:rsidRPr="00C64A6F">
              <w:rPr>
                <w:rFonts w:eastAsia="Calibri" w:cs="Cordia New"/>
                <w:sz w:val="21"/>
                <w:szCs w:val="21"/>
              </w:rPr>
              <w:t>741</w:t>
            </w:r>
          </w:p>
        </w:tc>
        <w:tc>
          <w:tcPr>
            <w:tcW w:w="936" w:type="dxa"/>
            <w:shd w:val="clear" w:color="auto" w:fill="FAFAFA"/>
            <w:vAlign w:val="bottom"/>
          </w:tcPr>
          <w:p w14:paraId="284316C0" w14:textId="64D2D69D" w:rsidR="009A1F39" w:rsidRPr="00991002" w:rsidRDefault="00C64A6F" w:rsidP="00991002">
            <w:pPr>
              <w:tabs>
                <w:tab w:val="decimal" w:pos="714"/>
              </w:tabs>
              <w:ind w:right="-72"/>
              <w:jc w:val="both"/>
              <w:rPr>
                <w:rFonts w:cs="Cordia New"/>
                <w:sz w:val="21"/>
                <w:szCs w:val="21"/>
              </w:rPr>
            </w:pPr>
            <w:r w:rsidRPr="00C64A6F">
              <w:rPr>
                <w:rFonts w:cs="Cordia New"/>
                <w:sz w:val="21"/>
                <w:szCs w:val="21"/>
              </w:rPr>
              <w:t>3</w:t>
            </w:r>
            <w:r w:rsidR="009A1F39" w:rsidRPr="00991002">
              <w:rPr>
                <w:rFonts w:cs="Cordia New"/>
                <w:sz w:val="21"/>
                <w:szCs w:val="21"/>
              </w:rPr>
              <w:t>,</w:t>
            </w:r>
            <w:r w:rsidRPr="00C64A6F">
              <w:rPr>
                <w:rFonts w:cs="Cordia New"/>
                <w:sz w:val="21"/>
                <w:szCs w:val="21"/>
              </w:rPr>
              <w:t>251</w:t>
            </w:r>
            <w:r w:rsidR="009A1F39" w:rsidRPr="00991002">
              <w:rPr>
                <w:rFonts w:cs="Cordia New"/>
                <w:sz w:val="21"/>
                <w:szCs w:val="21"/>
              </w:rPr>
              <w:t>,</w:t>
            </w:r>
            <w:r w:rsidRPr="00C64A6F">
              <w:rPr>
                <w:rFonts w:cs="Cordia New"/>
                <w:sz w:val="21"/>
                <w:szCs w:val="21"/>
              </w:rPr>
              <w:t>893</w:t>
            </w:r>
          </w:p>
        </w:tc>
        <w:tc>
          <w:tcPr>
            <w:tcW w:w="936" w:type="dxa"/>
            <w:shd w:val="clear" w:color="auto" w:fill="auto"/>
            <w:vAlign w:val="bottom"/>
          </w:tcPr>
          <w:p w14:paraId="30CC8C82" w14:textId="630F623B" w:rsidR="009A1F39" w:rsidRPr="00991002" w:rsidRDefault="00C64A6F" w:rsidP="00991002">
            <w:pPr>
              <w:tabs>
                <w:tab w:val="decimal" w:pos="714"/>
              </w:tabs>
              <w:ind w:right="-72"/>
              <w:jc w:val="both"/>
              <w:rPr>
                <w:rFonts w:cs="Cordia New"/>
                <w:sz w:val="21"/>
                <w:szCs w:val="21"/>
              </w:rPr>
            </w:pPr>
            <w:r w:rsidRPr="00C64A6F">
              <w:rPr>
                <w:rFonts w:cs="Cordia New"/>
                <w:sz w:val="21"/>
                <w:szCs w:val="21"/>
              </w:rPr>
              <w:t>953</w:t>
            </w:r>
            <w:r w:rsidR="009A1F39" w:rsidRPr="00991002">
              <w:rPr>
                <w:rFonts w:cs="Cordia New"/>
                <w:sz w:val="21"/>
                <w:szCs w:val="21"/>
              </w:rPr>
              <w:t>,</w:t>
            </w:r>
            <w:r w:rsidRPr="00C64A6F">
              <w:rPr>
                <w:rFonts w:cs="Cordia New"/>
                <w:sz w:val="21"/>
                <w:szCs w:val="21"/>
              </w:rPr>
              <w:t>396</w:t>
            </w:r>
          </w:p>
        </w:tc>
        <w:tc>
          <w:tcPr>
            <w:tcW w:w="936" w:type="dxa"/>
            <w:shd w:val="clear" w:color="auto" w:fill="FAFAFA"/>
          </w:tcPr>
          <w:p w14:paraId="32371904" w14:textId="67D3F7C6" w:rsidR="009A1F39" w:rsidRPr="00991002" w:rsidRDefault="009A1F39" w:rsidP="00991002">
            <w:pPr>
              <w:tabs>
                <w:tab w:val="decimal" w:pos="714"/>
              </w:tabs>
              <w:ind w:right="-72"/>
              <w:jc w:val="both"/>
              <w:rPr>
                <w:rFonts w:eastAsia="Calibri" w:cs="Cordia New"/>
                <w:sz w:val="21"/>
                <w:szCs w:val="21"/>
              </w:rPr>
            </w:pPr>
            <w:r w:rsidRPr="00991002">
              <w:rPr>
                <w:rFonts w:eastAsia="Calibri" w:cs="Cordia New"/>
                <w:sz w:val="21"/>
                <w:szCs w:val="21"/>
              </w:rPr>
              <w:t>-</w:t>
            </w:r>
          </w:p>
        </w:tc>
        <w:tc>
          <w:tcPr>
            <w:tcW w:w="936" w:type="dxa"/>
            <w:shd w:val="clear" w:color="auto" w:fill="auto"/>
          </w:tcPr>
          <w:p w14:paraId="06C7745D" w14:textId="77777777" w:rsidR="009A1F39" w:rsidRPr="00991002" w:rsidRDefault="009A1F39" w:rsidP="00991002">
            <w:pPr>
              <w:tabs>
                <w:tab w:val="decimal" w:pos="714"/>
              </w:tabs>
              <w:ind w:right="-72"/>
              <w:jc w:val="both"/>
              <w:rPr>
                <w:rFonts w:eastAsia="Calibri" w:cs="Cordia New"/>
                <w:sz w:val="21"/>
                <w:szCs w:val="21"/>
              </w:rPr>
            </w:pPr>
            <w:r w:rsidRPr="00991002">
              <w:rPr>
                <w:rFonts w:eastAsia="Calibri" w:cs="Cordia New"/>
                <w:sz w:val="21"/>
                <w:szCs w:val="21"/>
              </w:rPr>
              <w:t>-</w:t>
            </w:r>
          </w:p>
        </w:tc>
        <w:tc>
          <w:tcPr>
            <w:tcW w:w="936" w:type="dxa"/>
            <w:shd w:val="clear" w:color="auto" w:fill="FAFAFA"/>
          </w:tcPr>
          <w:p w14:paraId="2CC7D952" w14:textId="1DF0C003" w:rsidR="009A1F39" w:rsidRPr="00991002" w:rsidRDefault="009A1F39" w:rsidP="00991002">
            <w:pPr>
              <w:tabs>
                <w:tab w:val="decimal" w:pos="714"/>
              </w:tabs>
              <w:ind w:right="-72"/>
              <w:jc w:val="both"/>
              <w:rPr>
                <w:rFonts w:eastAsia="Calibri" w:cs="Cordia New"/>
                <w:sz w:val="21"/>
                <w:szCs w:val="21"/>
              </w:rPr>
            </w:pPr>
            <w:r w:rsidRPr="00991002">
              <w:rPr>
                <w:rFonts w:eastAsia="Calibri" w:cs="Cordia New"/>
                <w:sz w:val="21"/>
                <w:szCs w:val="21"/>
              </w:rPr>
              <w:t>-</w:t>
            </w:r>
          </w:p>
        </w:tc>
        <w:tc>
          <w:tcPr>
            <w:tcW w:w="936" w:type="dxa"/>
            <w:shd w:val="clear" w:color="auto" w:fill="auto"/>
          </w:tcPr>
          <w:p w14:paraId="09E8E7D9" w14:textId="77777777" w:rsidR="009A1F39" w:rsidRPr="00991002" w:rsidRDefault="009A1F39" w:rsidP="00991002">
            <w:pPr>
              <w:tabs>
                <w:tab w:val="decimal" w:pos="714"/>
              </w:tabs>
              <w:ind w:right="-72"/>
              <w:jc w:val="both"/>
              <w:rPr>
                <w:rFonts w:eastAsia="Calibri" w:cs="Cordia New"/>
                <w:sz w:val="21"/>
                <w:szCs w:val="21"/>
              </w:rPr>
            </w:pPr>
            <w:r w:rsidRPr="00991002">
              <w:rPr>
                <w:rFonts w:eastAsia="Calibri" w:cs="Cordia New"/>
                <w:sz w:val="21"/>
                <w:szCs w:val="21"/>
              </w:rPr>
              <w:t>-</w:t>
            </w:r>
          </w:p>
        </w:tc>
      </w:tr>
      <w:tr w:rsidR="009A1F39" w:rsidRPr="00991002" w14:paraId="5B69E897" w14:textId="77777777" w:rsidTr="00991002">
        <w:tc>
          <w:tcPr>
            <w:tcW w:w="2160" w:type="dxa"/>
          </w:tcPr>
          <w:p w14:paraId="44D0F8C7" w14:textId="77777777" w:rsidR="009A1F39" w:rsidRPr="00991002" w:rsidRDefault="009A1F39" w:rsidP="00991002">
            <w:pPr>
              <w:ind w:left="102" w:right="-102"/>
              <w:rPr>
                <w:rFonts w:cs="Cordia New"/>
                <w:sz w:val="21"/>
                <w:szCs w:val="21"/>
              </w:rPr>
            </w:pPr>
            <w:r w:rsidRPr="00991002">
              <w:rPr>
                <w:rFonts w:cs="Cordia New"/>
                <w:sz w:val="21"/>
                <w:szCs w:val="21"/>
              </w:rPr>
              <w:t>Prepaid income tax</w:t>
            </w:r>
          </w:p>
        </w:tc>
        <w:tc>
          <w:tcPr>
            <w:tcW w:w="936" w:type="dxa"/>
            <w:shd w:val="clear" w:color="auto" w:fill="FAFAFA"/>
            <w:vAlign w:val="bottom"/>
          </w:tcPr>
          <w:p w14:paraId="1FE4B154" w14:textId="4D91E96D" w:rsidR="009A1F39" w:rsidRPr="00991002" w:rsidRDefault="00C64A6F" w:rsidP="00991002">
            <w:pPr>
              <w:tabs>
                <w:tab w:val="decimal" w:pos="714"/>
              </w:tabs>
              <w:ind w:right="-72"/>
              <w:jc w:val="both"/>
              <w:rPr>
                <w:rFonts w:eastAsia="Calibri" w:cs="Cordia New"/>
                <w:sz w:val="21"/>
                <w:szCs w:val="21"/>
              </w:rPr>
            </w:pPr>
            <w:r w:rsidRPr="00C64A6F">
              <w:rPr>
                <w:rFonts w:eastAsia="Calibri" w:cs="Cordia New"/>
                <w:sz w:val="21"/>
                <w:szCs w:val="21"/>
              </w:rPr>
              <w:t>45</w:t>
            </w:r>
            <w:r w:rsidR="009A1F39" w:rsidRPr="00991002">
              <w:rPr>
                <w:rFonts w:eastAsia="Calibri" w:cs="Cordia New"/>
                <w:sz w:val="21"/>
                <w:szCs w:val="21"/>
              </w:rPr>
              <w:t>,</w:t>
            </w:r>
            <w:r w:rsidRPr="00C64A6F">
              <w:rPr>
                <w:rFonts w:eastAsia="Calibri" w:cs="Cordia New"/>
                <w:sz w:val="21"/>
                <w:szCs w:val="21"/>
              </w:rPr>
              <w:t>054</w:t>
            </w:r>
          </w:p>
        </w:tc>
        <w:tc>
          <w:tcPr>
            <w:tcW w:w="936" w:type="dxa"/>
            <w:shd w:val="clear" w:color="auto" w:fill="auto"/>
            <w:vAlign w:val="bottom"/>
          </w:tcPr>
          <w:p w14:paraId="23739E7C" w14:textId="5DE64E9B" w:rsidR="009A1F39" w:rsidRPr="00991002" w:rsidRDefault="00C64A6F" w:rsidP="00991002">
            <w:pPr>
              <w:tabs>
                <w:tab w:val="decimal" w:pos="714"/>
              </w:tabs>
              <w:ind w:right="-72"/>
              <w:jc w:val="both"/>
              <w:rPr>
                <w:rFonts w:eastAsia="Calibri" w:cs="Cordia New"/>
                <w:sz w:val="21"/>
                <w:szCs w:val="21"/>
              </w:rPr>
            </w:pPr>
            <w:r w:rsidRPr="00C64A6F">
              <w:rPr>
                <w:rFonts w:eastAsia="Calibri" w:cs="Cordia New"/>
                <w:sz w:val="21"/>
                <w:szCs w:val="21"/>
              </w:rPr>
              <w:t>80</w:t>
            </w:r>
            <w:r w:rsidR="009A1F39" w:rsidRPr="00991002">
              <w:rPr>
                <w:rFonts w:eastAsia="Calibri" w:cs="Cordia New"/>
                <w:sz w:val="21"/>
                <w:szCs w:val="21"/>
              </w:rPr>
              <w:t>,</w:t>
            </w:r>
            <w:r w:rsidRPr="00C64A6F">
              <w:rPr>
                <w:rFonts w:eastAsia="Calibri" w:cs="Cordia New"/>
                <w:sz w:val="21"/>
                <w:szCs w:val="21"/>
              </w:rPr>
              <w:t>038</w:t>
            </w:r>
          </w:p>
        </w:tc>
        <w:tc>
          <w:tcPr>
            <w:tcW w:w="936" w:type="dxa"/>
            <w:shd w:val="clear" w:color="auto" w:fill="FAFAFA"/>
            <w:vAlign w:val="bottom"/>
          </w:tcPr>
          <w:p w14:paraId="2593D304" w14:textId="39D62DCB" w:rsidR="009A1F39" w:rsidRPr="00991002" w:rsidRDefault="00C64A6F" w:rsidP="00991002">
            <w:pPr>
              <w:tabs>
                <w:tab w:val="decimal" w:pos="714"/>
              </w:tabs>
              <w:ind w:right="-72"/>
              <w:jc w:val="both"/>
              <w:rPr>
                <w:rFonts w:cs="Cordia New"/>
                <w:sz w:val="21"/>
                <w:szCs w:val="21"/>
              </w:rPr>
            </w:pPr>
            <w:r w:rsidRPr="00C64A6F">
              <w:rPr>
                <w:rFonts w:cs="Cordia New"/>
                <w:sz w:val="21"/>
                <w:szCs w:val="21"/>
              </w:rPr>
              <w:t>1</w:t>
            </w:r>
            <w:r w:rsidR="009A1F39" w:rsidRPr="00991002">
              <w:rPr>
                <w:rFonts w:cs="Cordia New"/>
                <w:sz w:val="21"/>
                <w:szCs w:val="21"/>
              </w:rPr>
              <w:t>,</w:t>
            </w:r>
            <w:r w:rsidRPr="00C64A6F">
              <w:rPr>
                <w:rFonts w:cs="Cordia New"/>
                <w:sz w:val="21"/>
                <w:szCs w:val="21"/>
              </w:rPr>
              <w:t>505</w:t>
            </w:r>
            <w:r w:rsidR="009A1F39" w:rsidRPr="00991002">
              <w:rPr>
                <w:rFonts w:cs="Cordia New"/>
                <w:sz w:val="21"/>
                <w:szCs w:val="21"/>
              </w:rPr>
              <w:t>,</w:t>
            </w:r>
            <w:r w:rsidRPr="00C64A6F">
              <w:rPr>
                <w:rFonts w:cs="Cordia New"/>
                <w:sz w:val="21"/>
                <w:szCs w:val="21"/>
              </w:rPr>
              <w:t>699</w:t>
            </w:r>
          </w:p>
        </w:tc>
        <w:tc>
          <w:tcPr>
            <w:tcW w:w="936" w:type="dxa"/>
            <w:shd w:val="clear" w:color="auto" w:fill="auto"/>
            <w:vAlign w:val="bottom"/>
          </w:tcPr>
          <w:p w14:paraId="3312FD5F" w14:textId="76D6151A" w:rsidR="009A1F39" w:rsidRPr="00991002" w:rsidRDefault="00C64A6F" w:rsidP="00991002">
            <w:pPr>
              <w:tabs>
                <w:tab w:val="decimal" w:pos="714"/>
              </w:tabs>
              <w:ind w:right="-72"/>
              <w:jc w:val="both"/>
              <w:rPr>
                <w:rFonts w:cs="Cordia New"/>
                <w:sz w:val="21"/>
                <w:szCs w:val="21"/>
              </w:rPr>
            </w:pPr>
            <w:r w:rsidRPr="00C64A6F">
              <w:rPr>
                <w:rFonts w:cs="Cordia New"/>
                <w:sz w:val="21"/>
                <w:szCs w:val="21"/>
              </w:rPr>
              <w:t>2</w:t>
            </w:r>
            <w:r w:rsidR="009A1F39" w:rsidRPr="00991002">
              <w:rPr>
                <w:rFonts w:cs="Cordia New"/>
                <w:sz w:val="21"/>
                <w:szCs w:val="21"/>
              </w:rPr>
              <w:t>,</w:t>
            </w:r>
            <w:r w:rsidRPr="00C64A6F">
              <w:rPr>
                <w:rFonts w:cs="Cordia New"/>
                <w:sz w:val="21"/>
                <w:szCs w:val="21"/>
              </w:rPr>
              <w:t>404</w:t>
            </w:r>
            <w:r w:rsidR="009A1F39" w:rsidRPr="00991002">
              <w:rPr>
                <w:rFonts w:cs="Cordia New"/>
                <w:sz w:val="21"/>
                <w:szCs w:val="21"/>
              </w:rPr>
              <w:t>,</w:t>
            </w:r>
            <w:r w:rsidRPr="00C64A6F">
              <w:rPr>
                <w:rFonts w:cs="Cordia New"/>
                <w:sz w:val="21"/>
                <w:szCs w:val="21"/>
              </w:rPr>
              <w:t>103</w:t>
            </w:r>
          </w:p>
        </w:tc>
        <w:tc>
          <w:tcPr>
            <w:tcW w:w="936" w:type="dxa"/>
            <w:shd w:val="clear" w:color="auto" w:fill="FAFAFA"/>
            <w:vAlign w:val="bottom"/>
          </w:tcPr>
          <w:p w14:paraId="7A8EF2D6" w14:textId="43F0BA28" w:rsidR="009A1F39" w:rsidRPr="00991002" w:rsidRDefault="00C64A6F" w:rsidP="00991002">
            <w:pPr>
              <w:tabs>
                <w:tab w:val="decimal" w:pos="714"/>
              </w:tabs>
              <w:ind w:right="-72"/>
              <w:jc w:val="both"/>
              <w:rPr>
                <w:rFonts w:eastAsia="Calibri" w:cs="Cordia New"/>
                <w:sz w:val="21"/>
                <w:szCs w:val="21"/>
              </w:rPr>
            </w:pPr>
            <w:r w:rsidRPr="00C64A6F">
              <w:rPr>
                <w:rFonts w:eastAsia="Calibri" w:cs="Cordia New"/>
                <w:sz w:val="21"/>
                <w:szCs w:val="21"/>
              </w:rPr>
              <w:t>457</w:t>
            </w:r>
          </w:p>
        </w:tc>
        <w:tc>
          <w:tcPr>
            <w:tcW w:w="936" w:type="dxa"/>
            <w:shd w:val="clear" w:color="auto" w:fill="auto"/>
          </w:tcPr>
          <w:p w14:paraId="5906E6F7" w14:textId="014AD45E" w:rsidR="009A1F39" w:rsidRPr="00991002" w:rsidRDefault="00C64A6F" w:rsidP="00991002">
            <w:pPr>
              <w:tabs>
                <w:tab w:val="decimal" w:pos="714"/>
              </w:tabs>
              <w:ind w:right="-72"/>
              <w:jc w:val="both"/>
              <w:rPr>
                <w:rFonts w:eastAsia="Calibri" w:cs="Cordia New"/>
                <w:sz w:val="21"/>
                <w:szCs w:val="21"/>
              </w:rPr>
            </w:pPr>
            <w:r w:rsidRPr="00C64A6F">
              <w:rPr>
                <w:rFonts w:eastAsia="Calibri" w:cs="Cordia New"/>
                <w:sz w:val="21"/>
                <w:szCs w:val="21"/>
              </w:rPr>
              <w:t>943</w:t>
            </w:r>
          </w:p>
        </w:tc>
        <w:tc>
          <w:tcPr>
            <w:tcW w:w="936" w:type="dxa"/>
            <w:shd w:val="clear" w:color="auto" w:fill="FAFAFA"/>
            <w:vAlign w:val="bottom"/>
          </w:tcPr>
          <w:p w14:paraId="78D768DE" w14:textId="454168F8" w:rsidR="009A1F39" w:rsidRPr="00991002" w:rsidRDefault="00C64A6F" w:rsidP="00991002">
            <w:pPr>
              <w:tabs>
                <w:tab w:val="decimal" w:pos="714"/>
              </w:tabs>
              <w:ind w:right="-72"/>
              <w:jc w:val="both"/>
              <w:rPr>
                <w:rFonts w:eastAsia="Calibri" w:cs="Cordia New"/>
                <w:sz w:val="21"/>
                <w:szCs w:val="21"/>
              </w:rPr>
            </w:pPr>
            <w:r w:rsidRPr="00C64A6F">
              <w:rPr>
                <w:rFonts w:eastAsia="Calibri" w:cs="Cordia New"/>
                <w:sz w:val="21"/>
                <w:szCs w:val="21"/>
              </w:rPr>
              <w:t>15</w:t>
            </w:r>
            <w:r w:rsidR="009A1F39" w:rsidRPr="00991002">
              <w:rPr>
                <w:rFonts w:eastAsia="Calibri" w:cs="Cordia New"/>
                <w:sz w:val="21"/>
                <w:szCs w:val="21"/>
              </w:rPr>
              <w:t>,</w:t>
            </w:r>
            <w:r w:rsidRPr="00C64A6F">
              <w:rPr>
                <w:rFonts w:eastAsia="Calibri" w:cs="Cordia New"/>
                <w:sz w:val="21"/>
                <w:szCs w:val="21"/>
              </w:rPr>
              <w:t>282</w:t>
            </w:r>
          </w:p>
        </w:tc>
        <w:tc>
          <w:tcPr>
            <w:tcW w:w="936" w:type="dxa"/>
            <w:shd w:val="clear" w:color="auto" w:fill="auto"/>
          </w:tcPr>
          <w:p w14:paraId="7ADF165D" w14:textId="5AE93115" w:rsidR="009A1F39" w:rsidRPr="00991002" w:rsidRDefault="00C64A6F" w:rsidP="00991002">
            <w:pPr>
              <w:tabs>
                <w:tab w:val="decimal" w:pos="714"/>
              </w:tabs>
              <w:ind w:right="-72"/>
              <w:jc w:val="both"/>
              <w:rPr>
                <w:rFonts w:eastAsia="Calibri" w:cs="Cordia New"/>
                <w:sz w:val="21"/>
                <w:szCs w:val="21"/>
              </w:rPr>
            </w:pPr>
            <w:r w:rsidRPr="00C64A6F">
              <w:rPr>
                <w:rFonts w:eastAsia="Calibri" w:cs="Cordia New"/>
                <w:sz w:val="21"/>
                <w:szCs w:val="21"/>
              </w:rPr>
              <w:t>28</w:t>
            </w:r>
            <w:r w:rsidR="009A1F39" w:rsidRPr="00991002">
              <w:rPr>
                <w:rFonts w:eastAsia="Calibri" w:cs="Cordia New"/>
                <w:sz w:val="21"/>
                <w:szCs w:val="21"/>
              </w:rPr>
              <w:t>,</w:t>
            </w:r>
            <w:r w:rsidRPr="00C64A6F">
              <w:rPr>
                <w:rFonts w:eastAsia="Calibri" w:cs="Cordia New"/>
                <w:sz w:val="21"/>
                <w:szCs w:val="21"/>
              </w:rPr>
              <w:t>329</w:t>
            </w:r>
          </w:p>
        </w:tc>
      </w:tr>
      <w:tr w:rsidR="009A1F39" w:rsidRPr="00991002" w14:paraId="3892B9F4" w14:textId="77777777" w:rsidTr="00991002">
        <w:tc>
          <w:tcPr>
            <w:tcW w:w="2160" w:type="dxa"/>
          </w:tcPr>
          <w:p w14:paraId="090CDDF9" w14:textId="77777777" w:rsidR="009A1F39" w:rsidRPr="00991002" w:rsidRDefault="009A1F39" w:rsidP="00991002">
            <w:pPr>
              <w:ind w:left="102" w:right="-102"/>
              <w:rPr>
                <w:rFonts w:cs="Cordia New"/>
                <w:sz w:val="21"/>
                <w:szCs w:val="21"/>
              </w:rPr>
            </w:pPr>
            <w:r w:rsidRPr="00991002">
              <w:rPr>
                <w:rFonts w:cs="Cordia New"/>
                <w:sz w:val="21"/>
                <w:szCs w:val="21"/>
              </w:rPr>
              <w:t>Deposits</w:t>
            </w:r>
          </w:p>
        </w:tc>
        <w:tc>
          <w:tcPr>
            <w:tcW w:w="936" w:type="dxa"/>
            <w:shd w:val="clear" w:color="auto" w:fill="FAFAFA"/>
            <w:vAlign w:val="bottom"/>
          </w:tcPr>
          <w:p w14:paraId="4DAC4943" w14:textId="6BE2B892" w:rsidR="009A1F39" w:rsidRPr="00991002" w:rsidRDefault="00C64A6F" w:rsidP="00991002">
            <w:pPr>
              <w:tabs>
                <w:tab w:val="decimal" w:pos="714"/>
              </w:tabs>
              <w:ind w:right="-72"/>
              <w:jc w:val="both"/>
              <w:rPr>
                <w:rFonts w:eastAsia="Calibri" w:cs="Cordia New"/>
                <w:sz w:val="21"/>
                <w:szCs w:val="21"/>
              </w:rPr>
            </w:pPr>
            <w:r w:rsidRPr="00C64A6F">
              <w:rPr>
                <w:rFonts w:eastAsia="Calibri" w:cs="Cordia New"/>
                <w:sz w:val="21"/>
                <w:szCs w:val="21"/>
              </w:rPr>
              <w:t>28</w:t>
            </w:r>
            <w:r w:rsidR="009A1F39" w:rsidRPr="00991002">
              <w:rPr>
                <w:rFonts w:eastAsia="Calibri" w:cs="Cordia New"/>
                <w:sz w:val="21"/>
                <w:szCs w:val="21"/>
              </w:rPr>
              <w:t>,</w:t>
            </w:r>
            <w:r w:rsidRPr="00C64A6F">
              <w:rPr>
                <w:rFonts w:eastAsia="Calibri" w:cs="Cordia New"/>
                <w:sz w:val="21"/>
                <w:szCs w:val="21"/>
              </w:rPr>
              <w:t>619</w:t>
            </w:r>
          </w:p>
        </w:tc>
        <w:tc>
          <w:tcPr>
            <w:tcW w:w="936" w:type="dxa"/>
            <w:shd w:val="clear" w:color="auto" w:fill="auto"/>
            <w:vAlign w:val="bottom"/>
          </w:tcPr>
          <w:p w14:paraId="658364D5" w14:textId="14858E1E" w:rsidR="009A1F39" w:rsidRPr="00991002" w:rsidRDefault="00C64A6F" w:rsidP="00991002">
            <w:pPr>
              <w:tabs>
                <w:tab w:val="decimal" w:pos="714"/>
              </w:tabs>
              <w:ind w:right="-72"/>
              <w:jc w:val="both"/>
              <w:rPr>
                <w:rFonts w:eastAsia="Calibri" w:cs="Cordia New"/>
                <w:sz w:val="21"/>
                <w:szCs w:val="21"/>
              </w:rPr>
            </w:pPr>
            <w:r w:rsidRPr="00C64A6F">
              <w:rPr>
                <w:rFonts w:eastAsia="Calibri" w:cs="Cordia New"/>
                <w:sz w:val="21"/>
                <w:szCs w:val="21"/>
              </w:rPr>
              <w:t>13</w:t>
            </w:r>
            <w:r w:rsidR="009A1F39" w:rsidRPr="00991002">
              <w:rPr>
                <w:rFonts w:eastAsia="Calibri" w:cs="Cordia New"/>
                <w:sz w:val="21"/>
                <w:szCs w:val="21"/>
              </w:rPr>
              <w:t>,</w:t>
            </w:r>
            <w:r w:rsidRPr="00C64A6F">
              <w:rPr>
                <w:rFonts w:eastAsia="Calibri" w:cs="Cordia New"/>
                <w:sz w:val="21"/>
                <w:szCs w:val="21"/>
              </w:rPr>
              <w:t>317</w:t>
            </w:r>
          </w:p>
        </w:tc>
        <w:tc>
          <w:tcPr>
            <w:tcW w:w="936" w:type="dxa"/>
            <w:shd w:val="clear" w:color="auto" w:fill="FAFAFA"/>
            <w:vAlign w:val="bottom"/>
          </w:tcPr>
          <w:p w14:paraId="7CC022E1" w14:textId="01B4E047" w:rsidR="009A1F39" w:rsidRPr="00991002" w:rsidRDefault="00C64A6F" w:rsidP="00991002">
            <w:pPr>
              <w:tabs>
                <w:tab w:val="decimal" w:pos="714"/>
              </w:tabs>
              <w:ind w:right="-72"/>
              <w:jc w:val="both"/>
              <w:rPr>
                <w:rFonts w:cs="Cordia New"/>
                <w:sz w:val="21"/>
                <w:szCs w:val="21"/>
              </w:rPr>
            </w:pPr>
            <w:r w:rsidRPr="00C64A6F">
              <w:rPr>
                <w:rFonts w:cs="Cordia New"/>
                <w:sz w:val="21"/>
                <w:szCs w:val="21"/>
              </w:rPr>
              <w:t>956</w:t>
            </w:r>
            <w:r w:rsidR="009A1F39" w:rsidRPr="00991002">
              <w:rPr>
                <w:rFonts w:cs="Cordia New"/>
                <w:sz w:val="21"/>
                <w:szCs w:val="21"/>
              </w:rPr>
              <w:t>,</w:t>
            </w:r>
            <w:r w:rsidRPr="00C64A6F">
              <w:rPr>
                <w:rFonts w:cs="Cordia New"/>
                <w:sz w:val="21"/>
                <w:szCs w:val="21"/>
              </w:rPr>
              <w:t>448</w:t>
            </w:r>
          </w:p>
        </w:tc>
        <w:tc>
          <w:tcPr>
            <w:tcW w:w="936" w:type="dxa"/>
            <w:shd w:val="clear" w:color="auto" w:fill="auto"/>
            <w:vAlign w:val="bottom"/>
          </w:tcPr>
          <w:p w14:paraId="72071A54" w14:textId="3928BFCD" w:rsidR="009A1F39" w:rsidRPr="00991002" w:rsidRDefault="00C64A6F" w:rsidP="00991002">
            <w:pPr>
              <w:tabs>
                <w:tab w:val="decimal" w:pos="714"/>
              </w:tabs>
              <w:ind w:right="-72"/>
              <w:jc w:val="both"/>
              <w:rPr>
                <w:rFonts w:cs="Cordia New"/>
                <w:sz w:val="21"/>
                <w:szCs w:val="21"/>
              </w:rPr>
            </w:pPr>
            <w:r w:rsidRPr="00C64A6F">
              <w:rPr>
                <w:rFonts w:cs="Cordia New"/>
                <w:sz w:val="21"/>
                <w:szCs w:val="21"/>
              </w:rPr>
              <w:t>399</w:t>
            </w:r>
            <w:r w:rsidR="009A1F39" w:rsidRPr="00991002">
              <w:rPr>
                <w:rFonts w:cs="Cordia New"/>
                <w:sz w:val="21"/>
                <w:szCs w:val="21"/>
              </w:rPr>
              <w:t>,</w:t>
            </w:r>
            <w:r w:rsidRPr="00C64A6F">
              <w:rPr>
                <w:rFonts w:cs="Cordia New"/>
                <w:sz w:val="21"/>
                <w:szCs w:val="21"/>
              </w:rPr>
              <w:t>990</w:t>
            </w:r>
          </w:p>
        </w:tc>
        <w:tc>
          <w:tcPr>
            <w:tcW w:w="936" w:type="dxa"/>
            <w:shd w:val="clear" w:color="auto" w:fill="FAFAFA"/>
            <w:vAlign w:val="bottom"/>
          </w:tcPr>
          <w:p w14:paraId="158A0DD1" w14:textId="2ABFFE7E" w:rsidR="009A1F39" w:rsidRPr="00991002" w:rsidRDefault="00C64A6F" w:rsidP="00991002">
            <w:pPr>
              <w:tabs>
                <w:tab w:val="decimal" w:pos="714"/>
              </w:tabs>
              <w:ind w:right="-72"/>
              <w:jc w:val="both"/>
              <w:rPr>
                <w:rFonts w:eastAsia="Calibri" w:cs="Cordia New"/>
                <w:sz w:val="21"/>
                <w:szCs w:val="21"/>
              </w:rPr>
            </w:pPr>
            <w:r w:rsidRPr="00C64A6F">
              <w:rPr>
                <w:rFonts w:eastAsia="Calibri" w:cs="Cordia New"/>
                <w:sz w:val="21"/>
                <w:szCs w:val="21"/>
              </w:rPr>
              <w:t>245</w:t>
            </w:r>
          </w:p>
        </w:tc>
        <w:tc>
          <w:tcPr>
            <w:tcW w:w="936" w:type="dxa"/>
            <w:shd w:val="clear" w:color="auto" w:fill="auto"/>
          </w:tcPr>
          <w:p w14:paraId="6C40C3CB" w14:textId="673DFF61" w:rsidR="009A1F39" w:rsidRPr="00991002" w:rsidRDefault="00C64A6F" w:rsidP="00991002">
            <w:pPr>
              <w:tabs>
                <w:tab w:val="decimal" w:pos="714"/>
              </w:tabs>
              <w:ind w:right="-72"/>
              <w:jc w:val="both"/>
              <w:rPr>
                <w:rFonts w:eastAsia="Calibri" w:cs="Cordia New"/>
                <w:sz w:val="21"/>
                <w:szCs w:val="21"/>
              </w:rPr>
            </w:pPr>
            <w:r w:rsidRPr="00C64A6F">
              <w:rPr>
                <w:rFonts w:eastAsia="Calibri" w:cs="Cordia New"/>
                <w:sz w:val="21"/>
                <w:szCs w:val="21"/>
              </w:rPr>
              <w:t>296</w:t>
            </w:r>
          </w:p>
        </w:tc>
        <w:tc>
          <w:tcPr>
            <w:tcW w:w="936" w:type="dxa"/>
            <w:shd w:val="clear" w:color="auto" w:fill="FAFAFA"/>
            <w:vAlign w:val="bottom"/>
          </w:tcPr>
          <w:p w14:paraId="0BA43DC8" w14:textId="20537D80" w:rsidR="009A1F39" w:rsidRPr="00991002" w:rsidRDefault="00C64A6F" w:rsidP="00991002">
            <w:pPr>
              <w:tabs>
                <w:tab w:val="decimal" w:pos="714"/>
              </w:tabs>
              <w:ind w:right="-72"/>
              <w:jc w:val="both"/>
              <w:rPr>
                <w:rFonts w:eastAsia="Calibri" w:cs="Cordia New"/>
                <w:sz w:val="21"/>
                <w:szCs w:val="21"/>
              </w:rPr>
            </w:pPr>
            <w:r w:rsidRPr="00C64A6F">
              <w:rPr>
                <w:rFonts w:eastAsia="Calibri" w:cs="Cordia New"/>
                <w:sz w:val="21"/>
                <w:szCs w:val="21"/>
              </w:rPr>
              <w:t>8</w:t>
            </w:r>
            <w:r w:rsidR="009A1F39" w:rsidRPr="00991002">
              <w:rPr>
                <w:rFonts w:eastAsia="Calibri" w:cs="Cordia New"/>
                <w:sz w:val="21"/>
                <w:szCs w:val="21"/>
              </w:rPr>
              <w:t>,</w:t>
            </w:r>
            <w:r w:rsidRPr="00C64A6F">
              <w:rPr>
                <w:rFonts w:eastAsia="Calibri" w:cs="Cordia New"/>
                <w:sz w:val="21"/>
                <w:szCs w:val="21"/>
              </w:rPr>
              <w:t>195</w:t>
            </w:r>
          </w:p>
        </w:tc>
        <w:tc>
          <w:tcPr>
            <w:tcW w:w="936" w:type="dxa"/>
            <w:shd w:val="clear" w:color="auto" w:fill="auto"/>
          </w:tcPr>
          <w:p w14:paraId="36E2DF06" w14:textId="7CA68096" w:rsidR="009A1F39" w:rsidRPr="00991002" w:rsidRDefault="00C64A6F" w:rsidP="00991002">
            <w:pPr>
              <w:tabs>
                <w:tab w:val="decimal" w:pos="714"/>
              </w:tabs>
              <w:ind w:right="-72"/>
              <w:jc w:val="both"/>
              <w:rPr>
                <w:rFonts w:eastAsia="Calibri" w:cs="Cordia New"/>
                <w:sz w:val="21"/>
                <w:szCs w:val="21"/>
              </w:rPr>
            </w:pPr>
            <w:r w:rsidRPr="00C64A6F">
              <w:rPr>
                <w:rFonts w:eastAsia="Calibri" w:cs="Cordia New"/>
                <w:sz w:val="21"/>
                <w:szCs w:val="21"/>
              </w:rPr>
              <w:t>8</w:t>
            </w:r>
            <w:r w:rsidR="009A1F39" w:rsidRPr="00991002">
              <w:rPr>
                <w:rFonts w:eastAsia="Calibri" w:cs="Cordia New"/>
                <w:sz w:val="21"/>
                <w:szCs w:val="21"/>
              </w:rPr>
              <w:t>,</w:t>
            </w:r>
            <w:r w:rsidRPr="00C64A6F">
              <w:rPr>
                <w:rFonts w:eastAsia="Calibri" w:cs="Cordia New"/>
                <w:sz w:val="21"/>
                <w:szCs w:val="21"/>
              </w:rPr>
              <w:t>889</w:t>
            </w:r>
          </w:p>
        </w:tc>
      </w:tr>
      <w:tr w:rsidR="009A1F39" w:rsidRPr="00991002" w14:paraId="36A5F525" w14:textId="77777777" w:rsidTr="00991002">
        <w:tc>
          <w:tcPr>
            <w:tcW w:w="2160" w:type="dxa"/>
          </w:tcPr>
          <w:p w14:paraId="6FF49822" w14:textId="77777777" w:rsidR="009A1F39" w:rsidRPr="00991002" w:rsidRDefault="009A1F39" w:rsidP="00991002">
            <w:pPr>
              <w:ind w:left="102" w:right="-102"/>
              <w:rPr>
                <w:rFonts w:cs="Cordia New"/>
                <w:sz w:val="21"/>
                <w:szCs w:val="21"/>
              </w:rPr>
            </w:pPr>
            <w:r w:rsidRPr="00991002">
              <w:rPr>
                <w:rFonts w:cs="Cordia New"/>
                <w:sz w:val="21"/>
                <w:szCs w:val="21"/>
              </w:rPr>
              <w:t>Restricted deposits at banks</w:t>
            </w:r>
          </w:p>
        </w:tc>
        <w:tc>
          <w:tcPr>
            <w:tcW w:w="936" w:type="dxa"/>
            <w:shd w:val="clear" w:color="auto" w:fill="FAFAFA"/>
          </w:tcPr>
          <w:p w14:paraId="157D5008" w14:textId="77777777" w:rsidR="009A1F39" w:rsidRPr="00991002" w:rsidRDefault="009A1F39" w:rsidP="00991002">
            <w:pPr>
              <w:tabs>
                <w:tab w:val="decimal" w:pos="714"/>
              </w:tabs>
              <w:ind w:right="-72"/>
              <w:jc w:val="both"/>
              <w:rPr>
                <w:rFonts w:eastAsia="Calibri" w:cs="Cordia New"/>
                <w:sz w:val="21"/>
                <w:szCs w:val="21"/>
              </w:rPr>
            </w:pPr>
          </w:p>
        </w:tc>
        <w:tc>
          <w:tcPr>
            <w:tcW w:w="936" w:type="dxa"/>
            <w:shd w:val="clear" w:color="auto" w:fill="auto"/>
          </w:tcPr>
          <w:p w14:paraId="03740A2B" w14:textId="77777777" w:rsidR="009A1F39" w:rsidRPr="00991002" w:rsidRDefault="009A1F39" w:rsidP="00991002">
            <w:pPr>
              <w:tabs>
                <w:tab w:val="decimal" w:pos="714"/>
              </w:tabs>
              <w:ind w:right="-72"/>
              <w:jc w:val="both"/>
              <w:rPr>
                <w:rFonts w:eastAsia="Calibri" w:cs="Cordia New"/>
                <w:sz w:val="21"/>
                <w:szCs w:val="21"/>
              </w:rPr>
            </w:pPr>
          </w:p>
        </w:tc>
        <w:tc>
          <w:tcPr>
            <w:tcW w:w="936" w:type="dxa"/>
            <w:shd w:val="clear" w:color="auto" w:fill="FAFAFA"/>
          </w:tcPr>
          <w:p w14:paraId="15B6BD22" w14:textId="77777777" w:rsidR="009A1F39" w:rsidRPr="00991002" w:rsidRDefault="009A1F39" w:rsidP="00991002">
            <w:pPr>
              <w:tabs>
                <w:tab w:val="decimal" w:pos="714"/>
              </w:tabs>
              <w:ind w:right="-72"/>
              <w:jc w:val="both"/>
              <w:rPr>
                <w:rFonts w:cs="Cordia New"/>
                <w:sz w:val="21"/>
                <w:szCs w:val="21"/>
              </w:rPr>
            </w:pPr>
          </w:p>
        </w:tc>
        <w:tc>
          <w:tcPr>
            <w:tcW w:w="936" w:type="dxa"/>
            <w:shd w:val="clear" w:color="auto" w:fill="auto"/>
          </w:tcPr>
          <w:p w14:paraId="1E828CF5" w14:textId="77777777" w:rsidR="009A1F39" w:rsidRPr="00991002" w:rsidRDefault="009A1F39" w:rsidP="00991002">
            <w:pPr>
              <w:tabs>
                <w:tab w:val="decimal" w:pos="714"/>
              </w:tabs>
              <w:ind w:right="-72"/>
              <w:jc w:val="both"/>
              <w:rPr>
                <w:rFonts w:cs="Cordia New"/>
                <w:sz w:val="21"/>
                <w:szCs w:val="21"/>
              </w:rPr>
            </w:pPr>
          </w:p>
        </w:tc>
        <w:tc>
          <w:tcPr>
            <w:tcW w:w="936" w:type="dxa"/>
            <w:shd w:val="clear" w:color="auto" w:fill="FAFAFA"/>
          </w:tcPr>
          <w:p w14:paraId="1166510C" w14:textId="77777777" w:rsidR="009A1F39" w:rsidRPr="00991002" w:rsidRDefault="009A1F39" w:rsidP="00991002">
            <w:pPr>
              <w:tabs>
                <w:tab w:val="decimal" w:pos="714"/>
              </w:tabs>
              <w:ind w:right="-72"/>
              <w:jc w:val="both"/>
              <w:rPr>
                <w:rFonts w:eastAsia="Calibri" w:cs="Cordia New"/>
                <w:sz w:val="21"/>
                <w:szCs w:val="21"/>
              </w:rPr>
            </w:pPr>
          </w:p>
        </w:tc>
        <w:tc>
          <w:tcPr>
            <w:tcW w:w="936" w:type="dxa"/>
            <w:shd w:val="clear" w:color="auto" w:fill="auto"/>
          </w:tcPr>
          <w:p w14:paraId="1D3FFC1F" w14:textId="77777777" w:rsidR="009A1F39" w:rsidRPr="00991002" w:rsidRDefault="009A1F39" w:rsidP="00991002">
            <w:pPr>
              <w:tabs>
                <w:tab w:val="decimal" w:pos="714"/>
              </w:tabs>
              <w:ind w:right="-72"/>
              <w:jc w:val="both"/>
              <w:rPr>
                <w:rFonts w:eastAsia="Calibri" w:cs="Cordia New"/>
                <w:sz w:val="21"/>
                <w:szCs w:val="21"/>
              </w:rPr>
            </w:pPr>
          </w:p>
        </w:tc>
        <w:tc>
          <w:tcPr>
            <w:tcW w:w="936" w:type="dxa"/>
            <w:shd w:val="clear" w:color="auto" w:fill="FAFAFA"/>
          </w:tcPr>
          <w:p w14:paraId="3AB80508" w14:textId="77777777" w:rsidR="009A1F39" w:rsidRPr="00991002" w:rsidRDefault="009A1F39" w:rsidP="00991002">
            <w:pPr>
              <w:tabs>
                <w:tab w:val="decimal" w:pos="714"/>
              </w:tabs>
              <w:ind w:right="-72"/>
              <w:jc w:val="both"/>
              <w:rPr>
                <w:rFonts w:eastAsia="Calibri" w:cs="Cordia New"/>
                <w:sz w:val="21"/>
                <w:szCs w:val="21"/>
              </w:rPr>
            </w:pPr>
          </w:p>
        </w:tc>
        <w:tc>
          <w:tcPr>
            <w:tcW w:w="936" w:type="dxa"/>
            <w:shd w:val="clear" w:color="auto" w:fill="auto"/>
          </w:tcPr>
          <w:p w14:paraId="40A5E098" w14:textId="77777777" w:rsidR="009A1F39" w:rsidRPr="00991002" w:rsidRDefault="009A1F39" w:rsidP="00991002">
            <w:pPr>
              <w:tabs>
                <w:tab w:val="decimal" w:pos="714"/>
              </w:tabs>
              <w:ind w:right="-72"/>
              <w:jc w:val="both"/>
              <w:rPr>
                <w:rFonts w:eastAsia="Calibri" w:cs="Cordia New"/>
                <w:sz w:val="21"/>
                <w:szCs w:val="21"/>
              </w:rPr>
            </w:pPr>
          </w:p>
        </w:tc>
      </w:tr>
      <w:tr w:rsidR="009A1F39" w:rsidRPr="00991002" w14:paraId="52F24079" w14:textId="77777777" w:rsidTr="00991002">
        <w:tc>
          <w:tcPr>
            <w:tcW w:w="2160" w:type="dxa"/>
          </w:tcPr>
          <w:p w14:paraId="17BA62B0" w14:textId="540ECA58" w:rsidR="009A1F39" w:rsidRPr="00991002" w:rsidRDefault="009A1F39" w:rsidP="00991002">
            <w:pPr>
              <w:ind w:left="102" w:right="-102"/>
              <w:rPr>
                <w:rFonts w:cs="Cordia New"/>
                <w:sz w:val="21"/>
                <w:szCs w:val="21"/>
              </w:rPr>
            </w:pPr>
            <w:r w:rsidRPr="00991002">
              <w:rPr>
                <w:rFonts w:cs="Cordia New"/>
                <w:sz w:val="21"/>
                <w:szCs w:val="21"/>
              </w:rPr>
              <w:t xml:space="preserve">   (Note </w:t>
            </w:r>
            <w:r w:rsidR="00C64A6F" w:rsidRPr="00C64A6F">
              <w:rPr>
                <w:rFonts w:cs="Cordia New"/>
                <w:sz w:val="21"/>
                <w:szCs w:val="21"/>
              </w:rPr>
              <w:t>14</w:t>
            </w:r>
            <w:r w:rsidRPr="00991002">
              <w:rPr>
                <w:rFonts w:cs="Cordia New"/>
                <w:sz w:val="21"/>
                <w:szCs w:val="21"/>
              </w:rPr>
              <w:t>.</w:t>
            </w:r>
            <w:r w:rsidR="00C64A6F" w:rsidRPr="00C64A6F">
              <w:rPr>
                <w:rFonts w:cs="Cordia New"/>
                <w:sz w:val="21"/>
                <w:szCs w:val="21"/>
              </w:rPr>
              <w:t>1</w:t>
            </w:r>
            <w:r w:rsidRPr="00991002">
              <w:rPr>
                <w:rFonts w:cs="Cordia New"/>
                <w:sz w:val="21"/>
                <w:szCs w:val="21"/>
              </w:rPr>
              <w:t xml:space="preserve"> </w:t>
            </w:r>
            <w:r w:rsidR="00632C62" w:rsidRPr="00991002">
              <w:rPr>
                <w:rFonts w:cs="Cordia New"/>
                <w:sz w:val="21"/>
                <w:szCs w:val="21"/>
              </w:rPr>
              <w:t>f</w:t>
            </w:r>
            <w:r w:rsidRPr="00991002">
              <w:rPr>
                <w:rFonts w:cs="Cordia New"/>
                <w:sz w:val="21"/>
                <w:szCs w:val="21"/>
              </w:rPr>
              <w:t>)</w:t>
            </w:r>
          </w:p>
        </w:tc>
        <w:tc>
          <w:tcPr>
            <w:tcW w:w="936" w:type="dxa"/>
            <w:shd w:val="clear" w:color="auto" w:fill="FAFAFA"/>
            <w:vAlign w:val="bottom"/>
          </w:tcPr>
          <w:p w14:paraId="6468B009" w14:textId="47B6C5A6" w:rsidR="009A1F39" w:rsidRPr="00991002" w:rsidRDefault="00C64A6F" w:rsidP="00991002">
            <w:pPr>
              <w:tabs>
                <w:tab w:val="decimal" w:pos="714"/>
              </w:tabs>
              <w:ind w:right="-72"/>
              <w:jc w:val="both"/>
              <w:rPr>
                <w:rFonts w:eastAsia="Calibri" w:cs="Cordia New"/>
                <w:sz w:val="21"/>
                <w:szCs w:val="21"/>
              </w:rPr>
            </w:pPr>
            <w:r w:rsidRPr="00C64A6F">
              <w:rPr>
                <w:rFonts w:eastAsia="Calibri" w:cs="Cordia New"/>
                <w:sz w:val="21"/>
                <w:szCs w:val="21"/>
              </w:rPr>
              <w:t>42</w:t>
            </w:r>
            <w:r w:rsidR="009A1F39" w:rsidRPr="00991002">
              <w:rPr>
                <w:rFonts w:eastAsia="Calibri" w:cs="Cordia New"/>
                <w:sz w:val="21"/>
                <w:szCs w:val="21"/>
              </w:rPr>
              <w:t>,</w:t>
            </w:r>
            <w:r w:rsidRPr="00C64A6F">
              <w:rPr>
                <w:rFonts w:eastAsia="Calibri" w:cs="Cordia New"/>
                <w:sz w:val="21"/>
                <w:szCs w:val="21"/>
              </w:rPr>
              <w:t>644</w:t>
            </w:r>
          </w:p>
        </w:tc>
        <w:tc>
          <w:tcPr>
            <w:tcW w:w="936" w:type="dxa"/>
            <w:shd w:val="clear" w:color="auto" w:fill="auto"/>
            <w:vAlign w:val="bottom"/>
          </w:tcPr>
          <w:p w14:paraId="1F3628A8" w14:textId="076F8442" w:rsidR="009A1F39" w:rsidRPr="00991002" w:rsidRDefault="00C64A6F" w:rsidP="00991002">
            <w:pPr>
              <w:tabs>
                <w:tab w:val="decimal" w:pos="714"/>
              </w:tabs>
              <w:ind w:right="-72"/>
              <w:jc w:val="both"/>
              <w:rPr>
                <w:rFonts w:eastAsia="Calibri" w:cs="Cordia New"/>
                <w:sz w:val="21"/>
                <w:szCs w:val="21"/>
              </w:rPr>
            </w:pPr>
            <w:r w:rsidRPr="00C64A6F">
              <w:rPr>
                <w:rFonts w:eastAsia="Calibri" w:cs="Cordia New"/>
                <w:sz w:val="21"/>
                <w:szCs w:val="21"/>
              </w:rPr>
              <w:t>29</w:t>
            </w:r>
            <w:r w:rsidR="009A1F39" w:rsidRPr="00991002">
              <w:rPr>
                <w:rFonts w:eastAsia="Calibri" w:cs="Cordia New"/>
                <w:sz w:val="21"/>
                <w:szCs w:val="21"/>
              </w:rPr>
              <w:t>,</w:t>
            </w:r>
            <w:r w:rsidRPr="00C64A6F">
              <w:rPr>
                <w:rFonts w:eastAsia="Calibri" w:cs="Cordia New"/>
                <w:sz w:val="21"/>
                <w:szCs w:val="21"/>
              </w:rPr>
              <w:t>701</w:t>
            </w:r>
          </w:p>
        </w:tc>
        <w:tc>
          <w:tcPr>
            <w:tcW w:w="936" w:type="dxa"/>
            <w:shd w:val="clear" w:color="auto" w:fill="FAFAFA"/>
            <w:vAlign w:val="bottom"/>
          </w:tcPr>
          <w:p w14:paraId="7BC27145" w14:textId="4C62A472" w:rsidR="009A1F39" w:rsidRPr="00991002" w:rsidRDefault="00C64A6F" w:rsidP="00991002">
            <w:pPr>
              <w:tabs>
                <w:tab w:val="decimal" w:pos="714"/>
              </w:tabs>
              <w:ind w:right="-72"/>
              <w:jc w:val="both"/>
              <w:rPr>
                <w:rFonts w:cs="Cordia New"/>
                <w:sz w:val="21"/>
                <w:szCs w:val="21"/>
              </w:rPr>
            </w:pPr>
            <w:r w:rsidRPr="00C64A6F">
              <w:rPr>
                <w:rFonts w:cs="Cordia New"/>
                <w:sz w:val="21"/>
                <w:szCs w:val="21"/>
              </w:rPr>
              <w:t>1</w:t>
            </w:r>
            <w:r w:rsidR="009A1F39" w:rsidRPr="00991002">
              <w:rPr>
                <w:rFonts w:cs="Cordia New"/>
                <w:sz w:val="21"/>
                <w:szCs w:val="21"/>
              </w:rPr>
              <w:t>,</w:t>
            </w:r>
            <w:r w:rsidRPr="00C64A6F">
              <w:rPr>
                <w:rFonts w:cs="Cordia New"/>
                <w:sz w:val="21"/>
                <w:szCs w:val="21"/>
              </w:rPr>
              <w:t>425</w:t>
            </w:r>
            <w:r w:rsidR="009A1F39" w:rsidRPr="00991002">
              <w:rPr>
                <w:rFonts w:cs="Cordia New"/>
                <w:sz w:val="21"/>
                <w:szCs w:val="21"/>
              </w:rPr>
              <w:t>,</w:t>
            </w:r>
            <w:r w:rsidRPr="00C64A6F">
              <w:rPr>
                <w:rFonts w:cs="Cordia New"/>
                <w:sz w:val="21"/>
                <w:szCs w:val="21"/>
              </w:rPr>
              <w:t>165</w:t>
            </w:r>
          </w:p>
        </w:tc>
        <w:tc>
          <w:tcPr>
            <w:tcW w:w="936" w:type="dxa"/>
            <w:shd w:val="clear" w:color="auto" w:fill="auto"/>
            <w:vAlign w:val="bottom"/>
          </w:tcPr>
          <w:p w14:paraId="6D8065C4" w14:textId="32BB2C85" w:rsidR="009A1F39" w:rsidRPr="00991002" w:rsidRDefault="00C64A6F" w:rsidP="00991002">
            <w:pPr>
              <w:tabs>
                <w:tab w:val="decimal" w:pos="714"/>
              </w:tabs>
              <w:ind w:right="-72"/>
              <w:jc w:val="both"/>
              <w:rPr>
                <w:rFonts w:cs="Cordia New"/>
                <w:sz w:val="21"/>
                <w:szCs w:val="21"/>
              </w:rPr>
            </w:pPr>
            <w:r w:rsidRPr="00C64A6F">
              <w:rPr>
                <w:rFonts w:cs="Cordia New"/>
                <w:sz w:val="21"/>
                <w:szCs w:val="21"/>
              </w:rPr>
              <w:t>892</w:t>
            </w:r>
            <w:r w:rsidR="009A1F39" w:rsidRPr="00991002">
              <w:rPr>
                <w:rFonts w:cs="Cordia New"/>
                <w:sz w:val="21"/>
                <w:szCs w:val="21"/>
              </w:rPr>
              <w:t>,</w:t>
            </w:r>
            <w:r w:rsidRPr="00C64A6F">
              <w:rPr>
                <w:rFonts w:cs="Cordia New"/>
                <w:sz w:val="21"/>
                <w:szCs w:val="21"/>
              </w:rPr>
              <w:t>119</w:t>
            </w:r>
          </w:p>
        </w:tc>
        <w:tc>
          <w:tcPr>
            <w:tcW w:w="936" w:type="dxa"/>
            <w:shd w:val="clear" w:color="auto" w:fill="FAFAFA"/>
          </w:tcPr>
          <w:p w14:paraId="71CCFA39" w14:textId="49D55F90" w:rsidR="009A1F39" w:rsidRPr="00991002" w:rsidRDefault="009A1F39" w:rsidP="00991002">
            <w:pPr>
              <w:tabs>
                <w:tab w:val="decimal" w:pos="714"/>
              </w:tabs>
              <w:ind w:right="-72"/>
              <w:jc w:val="both"/>
              <w:rPr>
                <w:rFonts w:eastAsia="Calibri" w:cs="Cordia New"/>
                <w:sz w:val="21"/>
                <w:szCs w:val="21"/>
              </w:rPr>
            </w:pPr>
            <w:r w:rsidRPr="00991002">
              <w:rPr>
                <w:rFonts w:eastAsia="Calibri" w:cs="Cordia New"/>
                <w:sz w:val="21"/>
                <w:szCs w:val="21"/>
              </w:rPr>
              <w:t>-</w:t>
            </w:r>
          </w:p>
        </w:tc>
        <w:tc>
          <w:tcPr>
            <w:tcW w:w="936" w:type="dxa"/>
            <w:shd w:val="clear" w:color="auto" w:fill="auto"/>
          </w:tcPr>
          <w:p w14:paraId="5FA85DCF" w14:textId="77777777" w:rsidR="009A1F39" w:rsidRPr="00991002" w:rsidRDefault="009A1F39" w:rsidP="00991002">
            <w:pPr>
              <w:tabs>
                <w:tab w:val="decimal" w:pos="714"/>
              </w:tabs>
              <w:ind w:right="-72"/>
              <w:jc w:val="both"/>
              <w:rPr>
                <w:rFonts w:eastAsia="Calibri" w:cs="Cordia New"/>
                <w:sz w:val="21"/>
                <w:szCs w:val="21"/>
              </w:rPr>
            </w:pPr>
            <w:r w:rsidRPr="00991002">
              <w:rPr>
                <w:rFonts w:eastAsia="Calibri" w:cs="Cordia New"/>
                <w:sz w:val="21"/>
                <w:szCs w:val="21"/>
              </w:rPr>
              <w:t>-</w:t>
            </w:r>
          </w:p>
        </w:tc>
        <w:tc>
          <w:tcPr>
            <w:tcW w:w="936" w:type="dxa"/>
            <w:shd w:val="clear" w:color="auto" w:fill="FAFAFA"/>
          </w:tcPr>
          <w:p w14:paraId="5923A6D7" w14:textId="3802FB8C" w:rsidR="009A1F39" w:rsidRPr="00991002" w:rsidRDefault="009A1F39" w:rsidP="00991002">
            <w:pPr>
              <w:tabs>
                <w:tab w:val="decimal" w:pos="714"/>
              </w:tabs>
              <w:ind w:right="-72"/>
              <w:jc w:val="both"/>
              <w:rPr>
                <w:rFonts w:eastAsia="Calibri" w:cs="Cordia New"/>
                <w:sz w:val="21"/>
                <w:szCs w:val="21"/>
              </w:rPr>
            </w:pPr>
            <w:r w:rsidRPr="00991002">
              <w:rPr>
                <w:rFonts w:eastAsia="Calibri" w:cs="Cordia New"/>
                <w:sz w:val="21"/>
                <w:szCs w:val="21"/>
              </w:rPr>
              <w:t>-</w:t>
            </w:r>
          </w:p>
        </w:tc>
        <w:tc>
          <w:tcPr>
            <w:tcW w:w="936" w:type="dxa"/>
            <w:shd w:val="clear" w:color="auto" w:fill="auto"/>
          </w:tcPr>
          <w:p w14:paraId="47C45B60" w14:textId="77777777" w:rsidR="009A1F39" w:rsidRPr="00991002" w:rsidRDefault="009A1F39" w:rsidP="00991002">
            <w:pPr>
              <w:tabs>
                <w:tab w:val="decimal" w:pos="714"/>
              </w:tabs>
              <w:ind w:right="-72"/>
              <w:jc w:val="both"/>
              <w:rPr>
                <w:rFonts w:eastAsia="Calibri" w:cs="Cordia New"/>
                <w:sz w:val="21"/>
                <w:szCs w:val="21"/>
              </w:rPr>
            </w:pPr>
            <w:r w:rsidRPr="00991002">
              <w:rPr>
                <w:rFonts w:eastAsia="Calibri" w:cs="Cordia New"/>
                <w:sz w:val="21"/>
                <w:szCs w:val="21"/>
              </w:rPr>
              <w:t>-</w:t>
            </w:r>
          </w:p>
        </w:tc>
      </w:tr>
      <w:tr w:rsidR="009A1F39" w:rsidRPr="00991002" w14:paraId="2D74E6FA" w14:textId="77777777" w:rsidTr="00991002">
        <w:tc>
          <w:tcPr>
            <w:tcW w:w="2160" w:type="dxa"/>
          </w:tcPr>
          <w:p w14:paraId="32A0508D" w14:textId="77777777" w:rsidR="009A1F39" w:rsidRPr="00991002" w:rsidRDefault="009A1F39" w:rsidP="00991002">
            <w:pPr>
              <w:ind w:left="102" w:right="-102"/>
              <w:rPr>
                <w:rFonts w:cs="Cordia New"/>
                <w:sz w:val="21"/>
                <w:szCs w:val="21"/>
              </w:rPr>
            </w:pPr>
            <w:r w:rsidRPr="00991002">
              <w:rPr>
                <w:rFonts w:cs="Cordia New"/>
                <w:sz w:val="21"/>
                <w:szCs w:val="21"/>
              </w:rPr>
              <w:t>Accrued income</w:t>
            </w:r>
          </w:p>
        </w:tc>
        <w:tc>
          <w:tcPr>
            <w:tcW w:w="936" w:type="dxa"/>
            <w:shd w:val="clear" w:color="auto" w:fill="FAFAFA"/>
            <w:vAlign w:val="bottom"/>
          </w:tcPr>
          <w:p w14:paraId="4B3F0EF5" w14:textId="7AA4CD1E" w:rsidR="009A1F39" w:rsidRPr="00991002" w:rsidRDefault="00C64A6F" w:rsidP="00991002">
            <w:pPr>
              <w:tabs>
                <w:tab w:val="decimal" w:pos="714"/>
              </w:tabs>
              <w:ind w:right="-72"/>
              <w:jc w:val="both"/>
              <w:rPr>
                <w:rFonts w:eastAsia="Calibri" w:cs="Cordia New"/>
                <w:sz w:val="21"/>
                <w:szCs w:val="21"/>
              </w:rPr>
            </w:pPr>
            <w:r w:rsidRPr="00C64A6F">
              <w:rPr>
                <w:rFonts w:eastAsia="Calibri" w:cs="Cordia New"/>
                <w:sz w:val="21"/>
                <w:szCs w:val="21"/>
              </w:rPr>
              <w:t>14</w:t>
            </w:r>
            <w:r w:rsidR="009A1F39" w:rsidRPr="00991002">
              <w:rPr>
                <w:rFonts w:eastAsia="Calibri" w:cs="Cordia New"/>
                <w:sz w:val="21"/>
                <w:szCs w:val="21"/>
              </w:rPr>
              <w:t>,</w:t>
            </w:r>
            <w:r w:rsidRPr="00C64A6F">
              <w:rPr>
                <w:rFonts w:eastAsia="Calibri" w:cs="Cordia New"/>
                <w:sz w:val="21"/>
                <w:szCs w:val="21"/>
              </w:rPr>
              <w:t>718</w:t>
            </w:r>
          </w:p>
        </w:tc>
        <w:tc>
          <w:tcPr>
            <w:tcW w:w="936" w:type="dxa"/>
            <w:shd w:val="clear" w:color="auto" w:fill="auto"/>
            <w:vAlign w:val="bottom"/>
          </w:tcPr>
          <w:p w14:paraId="4D2DAFC2" w14:textId="41AD54DC" w:rsidR="009A1F39" w:rsidRPr="00991002" w:rsidRDefault="00C64A6F" w:rsidP="00991002">
            <w:pPr>
              <w:tabs>
                <w:tab w:val="decimal" w:pos="714"/>
              </w:tabs>
              <w:ind w:right="-72"/>
              <w:jc w:val="both"/>
              <w:rPr>
                <w:rFonts w:eastAsia="Calibri" w:cs="Cordia New"/>
                <w:sz w:val="21"/>
                <w:szCs w:val="21"/>
              </w:rPr>
            </w:pPr>
            <w:r w:rsidRPr="00C64A6F">
              <w:rPr>
                <w:rFonts w:eastAsia="Calibri" w:cs="Cordia New"/>
                <w:sz w:val="21"/>
                <w:szCs w:val="21"/>
              </w:rPr>
              <w:t>71</w:t>
            </w:r>
            <w:r w:rsidR="009A1F39" w:rsidRPr="00991002">
              <w:rPr>
                <w:rFonts w:eastAsia="Calibri" w:cs="Cordia New"/>
                <w:sz w:val="21"/>
                <w:szCs w:val="21"/>
              </w:rPr>
              <w:t>,</w:t>
            </w:r>
            <w:r w:rsidRPr="00C64A6F">
              <w:rPr>
                <w:rFonts w:eastAsia="Calibri" w:cs="Cordia New"/>
                <w:sz w:val="21"/>
                <w:szCs w:val="21"/>
              </w:rPr>
              <w:t>737</w:t>
            </w:r>
          </w:p>
        </w:tc>
        <w:tc>
          <w:tcPr>
            <w:tcW w:w="936" w:type="dxa"/>
            <w:shd w:val="clear" w:color="auto" w:fill="FAFAFA"/>
            <w:vAlign w:val="bottom"/>
          </w:tcPr>
          <w:p w14:paraId="6CBC8EC0" w14:textId="29CFBEB7" w:rsidR="009A1F39" w:rsidRPr="00991002" w:rsidRDefault="00C64A6F" w:rsidP="00991002">
            <w:pPr>
              <w:tabs>
                <w:tab w:val="decimal" w:pos="714"/>
              </w:tabs>
              <w:ind w:right="-72"/>
              <w:jc w:val="both"/>
              <w:rPr>
                <w:rFonts w:cs="Cordia New"/>
                <w:sz w:val="21"/>
                <w:szCs w:val="21"/>
              </w:rPr>
            </w:pPr>
            <w:r w:rsidRPr="00C64A6F">
              <w:rPr>
                <w:rFonts w:cs="Cordia New"/>
                <w:sz w:val="21"/>
                <w:szCs w:val="21"/>
              </w:rPr>
              <w:t>491</w:t>
            </w:r>
            <w:r w:rsidR="009A1F39" w:rsidRPr="00991002">
              <w:rPr>
                <w:rFonts w:cs="Cordia New"/>
                <w:sz w:val="21"/>
                <w:szCs w:val="21"/>
              </w:rPr>
              <w:t>,</w:t>
            </w:r>
            <w:r w:rsidRPr="00C64A6F">
              <w:rPr>
                <w:rFonts w:cs="Cordia New"/>
                <w:sz w:val="21"/>
                <w:szCs w:val="21"/>
              </w:rPr>
              <w:t>885</w:t>
            </w:r>
          </w:p>
        </w:tc>
        <w:tc>
          <w:tcPr>
            <w:tcW w:w="936" w:type="dxa"/>
            <w:shd w:val="clear" w:color="auto" w:fill="auto"/>
            <w:vAlign w:val="bottom"/>
          </w:tcPr>
          <w:p w14:paraId="18BD3D76" w14:textId="4E5279F8" w:rsidR="009A1F39" w:rsidRPr="00991002" w:rsidRDefault="00C64A6F" w:rsidP="00991002">
            <w:pPr>
              <w:tabs>
                <w:tab w:val="decimal" w:pos="714"/>
              </w:tabs>
              <w:ind w:right="-72"/>
              <w:jc w:val="both"/>
              <w:rPr>
                <w:rFonts w:cs="Cordia New"/>
                <w:sz w:val="21"/>
                <w:szCs w:val="21"/>
              </w:rPr>
            </w:pPr>
            <w:r w:rsidRPr="00C64A6F">
              <w:rPr>
                <w:rFonts w:cs="Cordia New"/>
                <w:sz w:val="21"/>
                <w:szCs w:val="21"/>
              </w:rPr>
              <w:t>2</w:t>
            </w:r>
            <w:r w:rsidR="009A1F39" w:rsidRPr="00991002">
              <w:rPr>
                <w:rFonts w:cs="Cordia New"/>
                <w:sz w:val="21"/>
                <w:szCs w:val="21"/>
              </w:rPr>
              <w:t>,</w:t>
            </w:r>
            <w:r w:rsidRPr="00C64A6F">
              <w:rPr>
                <w:rFonts w:cs="Cordia New"/>
                <w:sz w:val="21"/>
                <w:szCs w:val="21"/>
              </w:rPr>
              <w:t>154</w:t>
            </w:r>
            <w:r w:rsidR="009A1F39" w:rsidRPr="00991002">
              <w:rPr>
                <w:rFonts w:cs="Cordia New"/>
                <w:sz w:val="21"/>
                <w:szCs w:val="21"/>
              </w:rPr>
              <w:t>,</w:t>
            </w:r>
            <w:r w:rsidRPr="00C64A6F">
              <w:rPr>
                <w:rFonts w:cs="Cordia New"/>
                <w:sz w:val="21"/>
                <w:szCs w:val="21"/>
              </w:rPr>
              <w:t>788</w:t>
            </w:r>
          </w:p>
        </w:tc>
        <w:tc>
          <w:tcPr>
            <w:tcW w:w="936" w:type="dxa"/>
            <w:shd w:val="clear" w:color="auto" w:fill="FAFAFA"/>
          </w:tcPr>
          <w:p w14:paraId="2EEB85F3" w14:textId="19C00217" w:rsidR="009A1F39" w:rsidRPr="00991002" w:rsidRDefault="009A1F39" w:rsidP="00991002">
            <w:pPr>
              <w:tabs>
                <w:tab w:val="decimal" w:pos="714"/>
              </w:tabs>
              <w:ind w:right="-72"/>
              <w:jc w:val="both"/>
              <w:rPr>
                <w:rFonts w:eastAsia="Calibri" w:cs="Cordia New"/>
                <w:sz w:val="21"/>
                <w:szCs w:val="21"/>
              </w:rPr>
            </w:pPr>
            <w:r w:rsidRPr="00991002">
              <w:rPr>
                <w:rFonts w:eastAsia="Calibri" w:cs="Cordia New"/>
                <w:sz w:val="21"/>
                <w:szCs w:val="21"/>
              </w:rPr>
              <w:t>-</w:t>
            </w:r>
          </w:p>
        </w:tc>
        <w:tc>
          <w:tcPr>
            <w:tcW w:w="936" w:type="dxa"/>
            <w:shd w:val="clear" w:color="auto" w:fill="auto"/>
          </w:tcPr>
          <w:p w14:paraId="1C7E89F4" w14:textId="77777777" w:rsidR="009A1F39" w:rsidRPr="00991002" w:rsidRDefault="009A1F39" w:rsidP="00991002">
            <w:pPr>
              <w:tabs>
                <w:tab w:val="decimal" w:pos="714"/>
              </w:tabs>
              <w:ind w:right="-72"/>
              <w:jc w:val="both"/>
              <w:rPr>
                <w:rFonts w:eastAsia="Calibri" w:cs="Cordia New"/>
                <w:sz w:val="21"/>
                <w:szCs w:val="21"/>
              </w:rPr>
            </w:pPr>
            <w:r w:rsidRPr="00991002">
              <w:rPr>
                <w:rFonts w:eastAsia="Calibri" w:cs="Cordia New"/>
                <w:sz w:val="21"/>
                <w:szCs w:val="21"/>
              </w:rPr>
              <w:t>-</w:t>
            </w:r>
          </w:p>
        </w:tc>
        <w:tc>
          <w:tcPr>
            <w:tcW w:w="936" w:type="dxa"/>
            <w:shd w:val="clear" w:color="auto" w:fill="FAFAFA"/>
          </w:tcPr>
          <w:p w14:paraId="3D7F24D7" w14:textId="6578F622" w:rsidR="009A1F39" w:rsidRPr="00991002" w:rsidRDefault="009A1F39" w:rsidP="00991002">
            <w:pPr>
              <w:tabs>
                <w:tab w:val="decimal" w:pos="714"/>
              </w:tabs>
              <w:ind w:right="-72"/>
              <w:jc w:val="both"/>
              <w:rPr>
                <w:rFonts w:eastAsia="Calibri" w:cs="Cordia New"/>
                <w:sz w:val="21"/>
                <w:szCs w:val="21"/>
              </w:rPr>
            </w:pPr>
            <w:r w:rsidRPr="00991002">
              <w:rPr>
                <w:rFonts w:eastAsia="Calibri" w:cs="Cordia New"/>
                <w:sz w:val="21"/>
                <w:szCs w:val="21"/>
              </w:rPr>
              <w:t>-</w:t>
            </w:r>
          </w:p>
        </w:tc>
        <w:tc>
          <w:tcPr>
            <w:tcW w:w="936" w:type="dxa"/>
            <w:shd w:val="clear" w:color="auto" w:fill="auto"/>
          </w:tcPr>
          <w:p w14:paraId="51B525B8" w14:textId="77777777" w:rsidR="009A1F39" w:rsidRPr="00991002" w:rsidRDefault="009A1F39" w:rsidP="00991002">
            <w:pPr>
              <w:tabs>
                <w:tab w:val="decimal" w:pos="714"/>
              </w:tabs>
              <w:ind w:right="-72"/>
              <w:jc w:val="both"/>
              <w:rPr>
                <w:rFonts w:eastAsia="Calibri" w:cs="Cordia New"/>
                <w:sz w:val="21"/>
                <w:szCs w:val="21"/>
              </w:rPr>
            </w:pPr>
            <w:r w:rsidRPr="00991002">
              <w:rPr>
                <w:rFonts w:eastAsia="Calibri" w:cs="Cordia New"/>
                <w:sz w:val="21"/>
                <w:szCs w:val="21"/>
              </w:rPr>
              <w:t>-</w:t>
            </w:r>
          </w:p>
        </w:tc>
      </w:tr>
      <w:tr w:rsidR="009A1F39" w:rsidRPr="00991002" w14:paraId="7776F5AA" w14:textId="77777777" w:rsidTr="00991002">
        <w:tc>
          <w:tcPr>
            <w:tcW w:w="2160" w:type="dxa"/>
          </w:tcPr>
          <w:p w14:paraId="78CDC435" w14:textId="77777777" w:rsidR="009A1F39" w:rsidRPr="00991002" w:rsidRDefault="009A1F39" w:rsidP="00991002">
            <w:pPr>
              <w:ind w:left="102" w:right="-102"/>
              <w:rPr>
                <w:rFonts w:cs="Cordia New"/>
                <w:sz w:val="21"/>
                <w:szCs w:val="21"/>
              </w:rPr>
            </w:pPr>
            <w:r w:rsidRPr="00991002">
              <w:rPr>
                <w:rFonts w:cs="Cordia New"/>
                <w:sz w:val="21"/>
                <w:szCs w:val="21"/>
              </w:rPr>
              <w:t>Rights to operate the</w:t>
            </w:r>
          </w:p>
        </w:tc>
        <w:tc>
          <w:tcPr>
            <w:tcW w:w="936" w:type="dxa"/>
            <w:shd w:val="clear" w:color="auto" w:fill="FAFAFA"/>
          </w:tcPr>
          <w:p w14:paraId="08ED18B9" w14:textId="77777777" w:rsidR="009A1F39" w:rsidRPr="00991002" w:rsidRDefault="009A1F39" w:rsidP="00991002">
            <w:pPr>
              <w:tabs>
                <w:tab w:val="decimal" w:pos="714"/>
              </w:tabs>
              <w:ind w:right="-72"/>
              <w:jc w:val="both"/>
              <w:rPr>
                <w:rFonts w:eastAsia="Calibri" w:cs="Cordia New"/>
                <w:sz w:val="21"/>
                <w:szCs w:val="21"/>
              </w:rPr>
            </w:pPr>
          </w:p>
        </w:tc>
        <w:tc>
          <w:tcPr>
            <w:tcW w:w="936" w:type="dxa"/>
            <w:shd w:val="clear" w:color="auto" w:fill="auto"/>
          </w:tcPr>
          <w:p w14:paraId="0ADA213D" w14:textId="77777777" w:rsidR="009A1F39" w:rsidRPr="00991002" w:rsidRDefault="009A1F39" w:rsidP="00991002">
            <w:pPr>
              <w:tabs>
                <w:tab w:val="decimal" w:pos="714"/>
              </w:tabs>
              <w:ind w:right="-72"/>
              <w:jc w:val="both"/>
              <w:rPr>
                <w:rFonts w:eastAsia="Calibri" w:cs="Cordia New"/>
                <w:sz w:val="21"/>
                <w:szCs w:val="21"/>
              </w:rPr>
            </w:pPr>
          </w:p>
        </w:tc>
        <w:tc>
          <w:tcPr>
            <w:tcW w:w="936" w:type="dxa"/>
            <w:shd w:val="clear" w:color="auto" w:fill="FAFAFA"/>
          </w:tcPr>
          <w:p w14:paraId="6D39E531" w14:textId="77777777" w:rsidR="009A1F39" w:rsidRPr="00991002" w:rsidRDefault="009A1F39" w:rsidP="00991002">
            <w:pPr>
              <w:tabs>
                <w:tab w:val="decimal" w:pos="714"/>
              </w:tabs>
              <w:ind w:right="-72"/>
              <w:jc w:val="both"/>
              <w:rPr>
                <w:rFonts w:cs="Cordia New"/>
                <w:sz w:val="21"/>
                <w:szCs w:val="21"/>
              </w:rPr>
            </w:pPr>
          </w:p>
        </w:tc>
        <w:tc>
          <w:tcPr>
            <w:tcW w:w="936" w:type="dxa"/>
            <w:shd w:val="clear" w:color="auto" w:fill="auto"/>
          </w:tcPr>
          <w:p w14:paraId="611A864E" w14:textId="77777777" w:rsidR="009A1F39" w:rsidRPr="00991002" w:rsidRDefault="009A1F39" w:rsidP="00991002">
            <w:pPr>
              <w:tabs>
                <w:tab w:val="decimal" w:pos="714"/>
              </w:tabs>
              <w:ind w:right="-72"/>
              <w:jc w:val="both"/>
              <w:rPr>
                <w:rFonts w:cs="Cordia New"/>
                <w:sz w:val="21"/>
                <w:szCs w:val="21"/>
              </w:rPr>
            </w:pPr>
          </w:p>
        </w:tc>
        <w:tc>
          <w:tcPr>
            <w:tcW w:w="936" w:type="dxa"/>
            <w:shd w:val="clear" w:color="auto" w:fill="FAFAFA"/>
          </w:tcPr>
          <w:p w14:paraId="519F41C4" w14:textId="77777777" w:rsidR="009A1F39" w:rsidRPr="00991002" w:rsidRDefault="009A1F39" w:rsidP="00991002">
            <w:pPr>
              <w:tabs>
                <w:tab w:val="decimal" w:pos="714"/>
              </w:tabs>
              <w:ind w:right="-72"/>
              <w:jc w:val="both"/>
              <w:rPr>
                <w:rFonts w:eastAsia="Calibri" w:cs="Cordia New"/>
                <w:sz w:val="21"/>
                <w:szCs w:val="21"/>
              </w:rPr>
            </w:pPr>
          </w:p>
        </w:tc>
        <w:tc>
          <w:tcPr>
            <w:tcW w:w="936" w:type="dxa"/>
            <w:shd w:val="clear" w:color="auto" w:fill="auto"/>
          </w:tcPr>
          <w:p w14:paraId="65AAD777" w14:textId="77777777" w:rsidR="009A1F39" w:rsidRPr="00991002" w:rsidRDefault="009A1F39" w:rsidP="00991002">
            <w:pPr>
              <w:tabs>
                <w:tab w:val="decimal" w:pos="714"/>
              </w:tabs>
              <w:ind w:right="-72"/>
              <w:jc w:val="both"/>
              <w:rPr>
                <w:rFonts w:eastAsia="Calibri" w:cs="Cordia New"/>
                <w:sz w:val="21"/>
                <w:szCs w:val="21"/>
              </w:rPr>
            </w:pPr>
          </w:p>
        </w:tc>
        <w:tc>
          <w:tcPr>
            <w:tcW w:w="936" w:type="dxa"/>
            <w:shd w:val="clear" w:color="auto" w:fill="FAFAFA"/>
          </w:tcPr>
          <w:p w14:paraId="6618D335" w14:textId="77777777" w:rsidR="009A1F39" w:rsidRPr="00991002" w:rsidRDefault="009A1F39" w:rsidP="00991002">
            <w:pPr>
              <w:tabs>
                <w:tab w:val="decimal" w:pos="714"/>
              </w:tabs>
              <w:ind w:right="-72"/>
              <w:jc w:val="both"/>
              <w:rPr>
                <w:rFonts w:eastAsia="Calibri" w:cs="Cordia New"/>
                <w:sz w:val="21"/>
                <w:szCs w:val="21"/>
              </w:rPr>
            </w:pPr>
          </w:p>
        </w:tc>
        <w:tc>
          <w:tcPr>
            <w:tcW w:w="936" w:type="dxa"/>
            <w:shd w:val="clear" w:color="auto" w:fill="auto"/>
          </w:tcPr>
          <w:p w14:paraId="616B966E" w14:textId="77777777" w:rsidR="009A1F39" w:rsidRPr="00991002" w:rsidRDefault="009A1F39" w:rsidP="00991002">
            <w:pPr>
              <w:tabs>
                <w:tab w:val="decimal" w:pos="714"/>
              </w:tabs>
              <w:ind w:right="-72"/>
              <w:jc w:val="both"/>
              <w:rPr>
                <w:rFonts w:eastAsia="Calibri" w:cs="Cordia New"/>
                <w:sz w:val="21"/>
                <w:szCs w:val="21"/>
              </w:rPr>
            </w:pPr>
          </w:p>
        </w:tc>
      </w:tr>
      <w:tr w:rsidR="009A1F39" w:rsidRPr="00991002" w14:paraId="4E68F993" w14:textId="77777777" w:rsidTr="00991002">
        <w:tc>
          <w:tcPr>
            <w:tcW w:w="2160" w:type="dxa"/>
          </w:tcPr>
          <w:p w14:paraId="29BB76B1" w14:textId="77777777" w:rsidR="009A1F39" w:rsidRPr="00991002" w:rsidRDefault="009A1F39" w:rsidP="00991002">
            <w:pPr>
              <w:ind w:left="102" w:right="-102"/>
              <w:rPr>
                <w:rFonts w:cs="Cordia New"/>
                <w:sz w:val="21"/>
                <w:szCs w:val="21"/>
              </w:rPr>
            </w:pPr>
            <w:r w:rsidRPr="00991002">
              <w:rPr>
                <w:rFonts w:cs="Cordia New"/>
                <w:sz w:val="21"/>
                <w:szCs w:val="21"/>
              </w:rPr>
              <w:t xml:space="preserve">   power plants, net</w:t>
            </w:r>
          </w:p>
        </w:tc>
        <w:tc>
          <w:tcPr>
            <w:tcW w:w="936" w:type="dxa"/>
            <w:shd w:val="clear" w:color="auto" w:fill="FAFAFA"/>
            <w:vAlign w:val="bottom"/>
          </w:tcPr>
          <w:p w14:paraId="17C52890" w14:textId="44DF5B31" w:rsidR="009A1F39" w:rsidRPr="00991002" w:rsidRDefault="00C64A6F" w:rsidP="00991002">
            <w:pPr>
              <w:tabs>
                <w:tab w:val="decimal" w:pos="714"/>
              </w:tabs>
              <w:ind w:right="-72"/>
              <w:jc w:val="both"/>
              <w:rPr>
                <w:rFonts w:eastAsia="Calibri" w:cs="Cordia New"/>
                <w:sz w:val="21"/>
                <w:szCs w:val="21"/>
              </w:rPr>
            </w:pPr>
            <w:r w:rsidRPr="00C64A6F">
              <w:rPr>
                <w:rFonts w:eastAsia="Calibri" w:cs="Cordia New"/>
                <w:sz w:val="21"/>
                <w:szCs w:val="21"/>
              </w:rPr>
              <w:t>14</w:t>
            </w:r>
            <w:r w:rsidR="009A1F39" w:rsidRPr="00991002">
              <w:rPr>
                <w:rFonts w:eastAsia="Calibri" w:cs="Cordia New"/>
                <w:sz w:val="21"/>
                <w:szCs w:val="21"/>
              </w:rPr>
              <w:t>,</w:t>
            </w:r>
            <w:r w:rsidRPr="00C64A6F">
              <w:rPr>
                <w:rFonts w:eastAsia="Calibri" w:cs="Cordia New"/>
                <w:sz w:val="21"/>
                <w:szCs w:val="21"/>
              </w:rPr>
              <w:t>702</w:t>
            </w:r>
          </w:p>
        </w:tc>
        <w:tc>
          <w:tcPr>
            <w:tcW w:w="936" w:type="dxa"/>
            <w:shd w:val="clear" w:color="auto" w:fill="auto"/>
          </w:tcPr>
          <w:p w14:paraId="01B1E200" w14:textId="124855F9" w:rsidR="009A1F39" w:rsidRPr="00991002" w:rsidRDefault="00C64A6F" w:rsidP="00991002">
            <w:pPr>
              <w:tabs>
                <w:tab w:val="decimal" w:pos="714"/>
              </w:tabs>
              <w:ind w:right="-72"/>
              <w:jc w:val="both"/>
              <w:rPr>
                <w:rFonts w:eastAsia="Calibri" w:cs="Cordia New"/>
                <w:sz w:val="21"/>
                <w:szCs w:val="21"/>
              </w:rPr>
            </w:pPr>
            <w:r w:rsidRPr="00C64A6F">
              <w:rPr>
                <w:rFonts w:eastAsia="Calibri" w:cs="Cordia New"/>
                <w:sz w:val="21"/>
                <w:szCs w:val="21"/>
              </w:rPr>
              <w:t>6</w:t>
            </w:r>
            <w:r w:rsidR="009A1F39" w:rsidRPr="00991002">
              <w:rPr>
                <w:rFonts w:eastAsia="Calibri" w:cs="Cordia New"/>
                <w:sz w:val="21"/>
                <w:szCs w:val="21"/>
              </w:rPr>
              <w:t>,</w:t>
            </w:r>
            <w:r w:rsidRPr="00C64A6F">
              <w:rPr>
                <w:rFonts w:eastAsia="Calibri" w:cs="Cordia New"/>
                <w:sz w:val="21"/>
                <w:szCs w:val="21"/>
              </w:rPr>
              <w:t>810</w:t>
            </w:r>
          </w:p>
        </w:tc>
        <w:tc>
          <w:tcPr>
            <w:tcW w:w="936" w:type="dxa"/>
            <w:shd w:val="clear" w:color="auto" w:fill="FAFAFA"/>
            <w:vAlign w:val="bottom"/>
          </w:tcPr>
          <w:p w14:paraId="2037CAA1" w14:textId="688F16D0" w:rsidR="009A1F39" w:rsidRPr="00991002" w:rsidRDefault="00C64A6F" w:rsidP="00991002">
            <w:pPr>
              <w:tabs>
                <w:tab w:val="decimal" w:pos="714"/>
              </w:tabs>
              <w:ind w:right="-72"/>
              <w:jc w:val="both"/>
              <w:rPr>
                <w:rFonts w:cs="Cordia New"/>
                <w:sz w:val="21"/>
                <w:szCs w:val="21"/>
              </w:rPr>
            </w:pPr>
            <w:r w:rsidRPr="00C64A6F">
              <w:rPr>
                <w:rFonts w:cs="Cordia New"/>
                <w:sz w:val="21"/>
                <w:szCs w:val="21"/>
              </w:rPr>
              <w:t>491</w:t>
            </w:r>
            <w:r w:rsidR="009A1F39" w:rsidRPr="00991002">
              <w:rPr>
                <w:rFonts w:cs="Cordia New"/>
                <w:sz w:val="21"/>
                <w:szCs w:val="21"/>
              </w:rPr>
              <w:t>,</w:t>
            </w:r>
            <w:r w:rsidRPr="00C64A6F">
              <w:rPr>
                <w:rFonts w:cs="Cordia New"/>
                <w:sz w:val="21"/>
                <w:szCs w:val="21"/>
              </w:rPr>
              <w:t>336</w:t>
            </w:r>
          </w:p>
        </w:tc>
        <w:tc>
          <w:tcPr>
            <w:tcW w:w="936" w:type="dxa"/>
            <w:shd w:val="clear" w:color="auto" w:fill="auto"/>
          </w:tcPr>
          <w:p w14:paraId="176557E9" w14:textId="50D2B3CA" w:rsidR="009A1F39" w:rsidRPr="00991002" w:rsidRDefault="00C64A6F" w:rsidP="00991002">
            <w:pPr>
              <w:tabs>
                <w:tab w:val="decimal" w:pos="714"/>
              </w:tabs>
              <w:ind w:right="-72"/>
              <w:jc w:val="both"/>
              <w:rPr>
                <w:rFonts w:cs="Cordia New"/>
                <w:sz w:val="21"/>
                <w:szCs w:val="21"/>
              </w:rPr>
            </w:pPr>
            <w:r w:rsidRPr="00C64A6F">
              <w:rPr>
                <w:rFonts w:cs="Cordia New"/>
                <w:sz w:val="21"/>
                <w:szCs w:val="21"/>
              </w:rPr>
              <w:t>204</w:t>
            </w:r>
            <w:r w:rsidR="009A1F39" w:rsidRPr="00991002">
              <w:rPr>
                <w:rFonts w:cs="Cordia New"/>
                <w:sz w:val="21"/>
                <w:szCs w:val="21"/>
              </w:rPr>
              <w:t>,</w:t>
            </w:r>
            <w:r w:rsidRPr="00C64A6F">
              <w:rPr>
                <w:rFonts w:cs="Cordia New"/>
                <w:sz w:val="21"/>
                <w:szCs w:val="21"/>
              </w:rPr>
              <w:t>573</w:t>
            </w:r>
          </w:p>
        </w:tc>
        <w:tc>
          <w:tcPr>
            <w:tcW w:w="936" w:type="dxa"/>
            <w:shd w:val="clear" w:color="auto" w:fill="FAFAFA"/>
          </w:tcPr>
          <w:p w14:paraId="25EA52D3" w14:textId="761CD99C" w:rsidR="009A1F39" w:rsidRPr="00991002" w:rsidRDefault="009A1F39" w:rsidP="00991002">
            <w:pPr>
              <w:tabs>
                <w:tab w:val="decimal" w:pos="714"/>
              </w:tabs>
              <w:ind w:right="-72"/>
              <w:jc w:val="both"/>
              <w:rPr>
                <w:rFonts w:eastAsia="Calibri" w:cs="Cordia New"/>
                <w:sz w:val="21"/>
                <w:szCs w:val="21"/>
              </w:rPr>
            </w:pPr>
            <w:r w:rsidRPr="00991002">
              <w:rPr>
                <w:rFonts w:eastAsia="Calibri" w:cs="Cordia New"/>
                <w:sz w:val="21"/>
                <w:szCs w:val="21"/>
              </w:rPr>
              <w:t>-</w:t>
            </w:r>
          </w:p>
        </w:tc>
        <w:tc>
          <w:tcPr>
            <w:tcW w:w="936" w:type="dxa"/>
            <w:shd w:val="clear" w:color="auto" w:fill="auto"/>
          </w:tcPr>
          <w:p w14:paraId="29781F94" w14:textId="77777777" w:rsidR="009A1F39" w:rsidRPr="00991002" w:rsidRDefault="009A1F39" w:rsidP="00991002">
            <w:pPr>
              <w:tabs>
                <w:tab w:val="decimal" w:pos="714"/>
              </w:tabs>
              <w:ind w:right="-72"/>
              <w:jc w:val="both"/>
              <w:rPr>
                <w:rFonts w:eastAsia="Calibri" w:cs="Cordia New"/>
                <w:sz w:val="21"/>
                <w:szCs w:val="21"/>
              </w:rPr>
            </w:pPr>
            <w:r w:rsidRPr="00991002">
              <w:rPr>
                <w:rFonts w:eastAsia="Calibri" w:cs="Cordia New"/>
                <w:sz w:val="21"/>
                <w:szCs w:val="21"/>
              </w:rPr>
              <w:t>-</w:t>
            </w:r>
          </w:p>
        </w:tc>
        <w:tc>
          <w:tcPr>
            <w:tcW w:w="936" w:type="dxa"/>
            <w:shd w:val="clear" w:color="auto" w:fill="FAFAFA"/>
          </w:tcPr>
          <w:p w14:paraId="006029B7" w14:textId="6C87731B" w:rsidR="009A1F39" w:rsidRPr="00991002" w:rsidRDefault="009A1F39" w:rsidP="00991002">
            <w:pPr>
              <w:tabs>
                <w:tab w:val="decimal" w:pos="714"/>
              </w:tabs>
              <w:ind w:right="-72"/>
              <w:jc w:val="both"/>
              <w:rPr>
                <w:rFonts w:eastAsia="Calibri" w:cs="Cordia New"/>
                <w:sz w:val="21"/>
                <w:szCs w:val="21"/>
              </w:rPr>
            </w:pPr>
            <w:r w:rsidRPr="00991002">
              <w:rPr>
                <w:rFonts w:eastAsia="Calibri" w:cs="Cordia New"/>
                <w:sz w:val="21"/>
                <w:szCs w:val="21"/>
              </w:rPr>
              <w:t>-</w:t>
            </w:r>
          </w:p>
        </w:tc>
        <w:tc>
          <w:tcPr>
            <w:tcW w:w="936" w:type="dxa"/>
            <w:shd w:val="clear" w:color="auto" w:fill="auto"/>
          </w:tcPr>
          <w:p w14:paraId="042D06C2" w14:textId="77777777" w:rsidR="009A1F39" w:rsidRPr="00991002" w:rsidRDefault="009A1F39" w:rsidP="00991002">
            <w:pPr>
              <w:tabs>
                <w:tab w:val="decimal" w:pos="714"/>
              </w:tabs>
              <w:ind w:right="-72"/>
              <w:jc w:val="both"/>
              <w:rPr>
                <w:rFonts w:eastAsia="Calibri" w:cs="Cordia New"/>
                <w:sz w:val="21"/>
                <w:szCs w:val="21"/>
              </w:rPr>
            </w:pPr>
            <w:r w:rsidRPr="00991002">
              <w:rPr>
                <w:rFonts w:eastAsia="Calibri" w:cs="Cordia New"/>
                <w:sz w:val="21"/>
                <w:szCs w:val="21"/>
              </w:rPr>
              <w:t>-</w:t>
            </w:r>
          </w:p>
        </w:tc>
      </w:tr>
      <w:tr w:rsidR="00E11CD9" w:rsidRPr="00991002" w14:paraId="04DECD19" w14:textId="77777777" w:rsidTr="00991002">
        <w:tc>
          <w:tcPr>
            <w:tcW w:w="2160" w:type="dxa"/>
          </w:tcPr>
          <w:p w14:paraId="3420E85D" w14:textId="77777777" w:rsidR="00E11CD9" w:rsidRPr="00991002" w:rsidRDefault="00E11CD9" w:rsidP="00991002">
            <w:pPr>
              <w:ind w:left="102" w:right="-102"/>
              <w:rPr>
                <w:rFonts w:cs="Cordia New"/>
                <w:sz w:val="21"/>
                <w:szCs w:val="21"/>
              </w:rPr>
            </w:pPr>
            <w:r w:rsidRPr="00991002">
              <w:rPr>
                <w:rFonts w:cs="Cordia New"/>
                <w:sz w:val="21"/>
                <w:szCs w:val="21"/>
              </w:rPr>
              <w:t>Others</w:t>
            </w:r>
          </w:p>
        </w:tc>
        <w:tc>
          <w:tcPr>
            <w:tcW w:w="936" w:type="dxa"/>
            <w:shd w:val="clear" w:color="auto" w:fill="FAFAFA"/>
            <w:vAlign w:val="bottom"/>
          </w:tcPr>
          <w:p w14:paraId="6D7EF79F" w14:textId="73BAEA2D" w:rsidR="00E11CD9" w:rsidRPr="00991002" w:rsidRDefault="00C64A6F" w:rsidP="00991002">
            <w:pPr>
              <w:tabs>
                <w:tab w:val="decimal" w:pos="714"/>
              </w:tabs>
              <w:ind w:right="-72"/>
              <w:jc w:val="both"/>
              <w:rPr>
                <w:rFonts w:eastAsia="Calibri" w:cs="Cordia New"/>
                <w:sz w:val="21"/>
                <w:szCs w:val="21"/>
              </w:rPr>
            </w:pPr>
            <w:r w:rsidRPr="00C64A6F">
              <w:rPr>
                <w:rFonts w:eastAsia="Calibri" w:cs="Cordia New"/>
                <w:sz w:val="21"/>
                <w:szCs w:val="21"/>
              </w:rPr>
              <w:t>57</w:t>
            </w:r>
            <w:r w:rsidR="00E11CD9" w:rsidRPr="00991002">
              <w:rPr>
                <w:rFonts w:eastAsia="Calibri" w:cs="Cordia New"/>
                <w:sz w:val="21"/>
                <w:szCs w:val="21"/>
              </w:rPr>
              <w:t>,</w:t>
            </w:r>
            <w:r w:rsidRPr="00C64A6F">
              <w:rPr>
                <w:rFonts w:eastAsia="Calibri" w:cs="Cordia New"/>
                <w:sz w:val="21"/>
                <w:szCs w:val="21"/>
              </w:rPr>
              <w:t>352</w:t>
            </w:r>
          </w:p>
        </w:tc>
        <w:tc>
          <w:tcPr>
            <w:tcW w:w="936" w:type="dxa"/>
            <w:shd w:val="clear" w:color="auto" w:fill="auto"/>
            <w:vAlign w:val="bottom"/>
          </w:tcPr>
          <w:p w14:paraId="3AEE85AC" w14:textId="2B065A38" w:rsidR="00E11CD9" w:rsidRPr="00991002" w:rsidRDefault="00C64A6F" w:rsidP="00991002">
            <w:pPr>
              <w:tabs>
                <w:tab w:val="decimal" w:pos="714"/>
              </w:tabs>
              <w:ind w:right="-72"/>
              <w:jc w:val="both"/>
              <w:rPr>
                <w:rFonts w:eastAsia="Calibri" w:cs="Cordia New"/>
                <w:sz w:val="21"/>
                <w:szCs w:val="21"/>
              </w:rPr>
            </w:pPr>
            <w:r w:rsidRPr="00C64A6F">
              <w:rPr>
                <w:rFonts w:eastAsia="Calibri" w:cs="Cordia New"/>
                <w:sz w:val="21"/>
                <w:szCs w:val="21"/>
              </w:rPr>
              <w:t>44</w:t>
            </w:r>
            <w:r w:rsidR="00E11CD9" w:rsidRPr="00991002">
              <w:rPr>
                <w:rFonts w:eastAsia="Calibri" w:cs="Cordia New"/>
                <w:sz w:val="21"/>
                <w:szCs w:val="21"/>
              </w:rPr>
              <w:t>,</w:t>
            </w:r>
            <w:r w:rsidRPr="00C64A6F">
              <w:rPr>
                <w:rFonts w:eastAsia="Calibri" w:cs="Cordia New"/>
                <w:sz w:val="21"/>
                <w:szCs w:val="21"/>
              </w:rPr>
              <w:t>349</w:t>
            </w:r>
          </w:p>
        </w:tc>
        <w:tc>
          <w:tcPr>
            <w:tcW w:w="936" w:type="dxa"/>
            <w:shd w:val="clear" w:color="auto" w:fill="FAFAFA"/>
            <w:vAlign w:val="bottom"/>
          </w:tcPr>
          <w:p w14:paraId="6B8AFB83" w14:textId="32AE2374" w:rsidR="00E11CD9" w:rsidRPr="00991002" w:rsidRDefault="00C64A6F" w:rsidP="00991002">
            <w:pPr>
              <w:tabs>
                <w:tab w:val="decimal" w:pos="714"/>
              </w:tabs>
              <w:ind w:right="-72"/>
              <w:jc w:val="both"/>
              <w:rPr>
                <w:rFonts w:cs="Cordia New"/>
                <w:sz w:val="21"/>
                <w:szCs w:val="21"/>
              </w:rPr>
            </w:pPr>
            <w:r w:rsidRPr="00C64A6F">
              <w:rPr>
                <w:rFonts w:cs="Cordia New"/>
                <w:sz w:val="21"/>
                <w:szCs w:val="21"/>
              </w:rPr>
              <w:t>1</w:t>
            </w:r>
            <w:r w:rsidR="00E11CD9" w:rsidRPr="00991002">
              <w:rPr>
                <w:rFonts w:cs="Cordia New"/>
                <w:sz w:val="21"/>
                <w:szCs w:val="21"/>
              </w:rPr>
              <w:t>,</w:t>
            </w:r>
            <w:r w:rsidRPr="00C64A6F">
              <w:rPr>
                <w:rFonts w:cs="Cordia New"/>
                <w:sz w:val="21"/>
                <w:szCs w:val="21"/>
              </w:rPr>
              <w:t>916</w:t>
            </w:r>
            <w:r w:rsidR="00E11CD9" w:rsidRPr="00991002">
              <w:rPr>
                <w:rFonts w:cs="Cordia New"/>
                <w:sz w:val="21"/>
                <w:szCs w:val="21"/>
              </w:rPr>
              <w:t>,</w:t>
            </w:r>
            <w:r w:rsidRPr="00C64A6F">
              <w:rPr>
                <w:rFonts w:cs="Cordia New"/>
                <w:sz w:val="21"/>
                <w:szCs w:val="21"/>
              </w:rPr>
              <w:t>683</w:t>
            </w:r>
          </w:p>
        </w:tc>
        <w:tc>
          <w:tcPr>
            <w:tcW w:w="936" w:type="dxa"/>
            <w:shd w:val="clear" w:color="auto" w:fill="auto"/>
            <w:vAlign w:val="bottom"/>
          </w:tcPr>
          <w:p w14:paraId="4DDFBD3C" w14:textId="2C77C32F" w:rsidR="00E11CD9" w:rsidRPr="00991002" w:rsidRDefault="00C64A6F" w:rsidP="00991002">
            <w:pPr>
              <w:tabs>
                <w:tab w:val="decimal" w:pos="714"/>
              </w:tabs>
              <w:ind w:right="-72"/>
              <w:jc w:val="both"/>
              <w:rPr>
                <w:rFonts w:cs="Cordia New"/>
                <w:sz w:val="21"/>
                <w:szCs w:val="21"/>
              </w:rPr>
            </w:pPr>
            <w:r w:rsidRPr="00C64A6F">
              <w:rPr>
                <w:rFonts w:cs="Cordia New"/>
                <w:sz w:val="21"/>
                <w:szCs w:val="21"/>
              </w:rPr>
              <w:t>1</w:t>
            </w:r>
            <w:r w:rsidR="00E11CD9" w:rsidRPr="00991002">
              <w:rPr>
                <w:rFonts w:cs="Cordia New"/>
                <w:sz w:val="21"/>
                <w:szCs w:val="21"/>
              </w:rPr>
              <w:t>,</w:t>
            </w:r>
            <w:r w:rsidRPr="00C64A6F">
              <w:rPr>
                <w:rFonts w:cs="Cordia New"/>
                <w:sz w:val="21"/>
                <w:szCs w:val="21"/>
              </w:rPr>
              <w:t>332</w:t>
            </w:r>
            <w:r w:rsidR="00E11CD9" w:rsidRPr="00991002">
              <w:rPr>
                <w:rFonts w:cs="Cordia New"/>
                <w:sz w:val="21"/>
                <w:szCs w:val="21"/>
              </w:rPr>
              <w:t>,</w:t>
            </w:r>
            <w:r w:rsidRPr="00C64A6F">
              <w:rPr>
                <w:rFonts w:cs="Cordia New"/>
                <w:sz w:val="21"/>
                <w:szCs w:val="21"/>
              </w:rPr>
              <w:t>132</w:t>
            </w:r>
          </w:p>
        </w:tc>
        <w:tc>
          <w:tcPr>
            <w:tcW w:w="936" w:type="dxa"/>
            <w:shd w:val="clear" w:color="auto" w:fill="FAFAFA"/>
            <w:vAlign w:val="bottom"/>
          </w:tcPr>
          <w:p w14:paraId="1B6B8F53" w14:textId="66361EBF" w:rsidR="00E11CD9" w:rsidRPr="00991002" w:rsidRDefault="00C64A6F" w:rsidP="00991002">
            <w:pPr>
              <w:tabs>
                <w:tab w:val="decimal" w:pos="714"/>
              </w:tabs>
              <w:ind w:right="-72"/>
              <w:jc w:val="both"/>
              <w:rPr>
                <w:rFonts w:eastAsia="Calibri" w:cs="Cordia New"/>
                <w:sz w:val="21"/>
                <w:szCs w:val="21"/>
              </w:rPr>
            </w:pPr>
            <w:r w:rsidRPr="00C64A6F">
              <w:rPr>
                <w:rFonts w:eastAsia="Calibri" w:cs="Cordia New"/>
                <w:sz w:val="21"/>
                <w:szCs w:val="21"/>
              </w:rPr>
              <w:t>6</w:t>
            </w:r>
            <w:r w:rsidR="00E11CD9" w:rsidRPr="00991002">
              <w:rPr>
                <w:rFonts w:eastAsia="Calibri" w:cs="Cordia New"/>
                <w:sz w:val="21"/>
                <w:szCs w:val="21"/>
              </w:rPr>
              <w:t>,</w:t>
            </w:r>
            <w:r w:rsidRPr="00C64A6F">
              <w:rPr>
                <w:rFonts w:eastAsia="Calibri" w:cs="Cordia New"/>
                <w:sz w:val="21"/>
                <w:szCs w:val="21"/>
              </w:rPr>
              <w:t>697</w:t>
            </w:r>
          </w:p>
        </w:tc>
        <w:tc>
          <w:tcPr>
            <w:tcW w:w="936" w:type="dxa"/>
            <w:shd w:val="clear" w:color="auto" w:fill="auto"/>
          </w:tcPr>
          <w:p w14:paraId="0866258B" w14:textId="3DFB1B42" w:rsidR="00E11CD9" w:rsidRPr="00991002" w:rsidRDefault="00C64A6F" w:rsidP="00991002">
            <w:pPr>
              <w:tabs>
                <w:tab w:val="decimal" w:pos="714"/>
              </w:tabs>
              <w:ind w:right="-72"/>
              <w:jc w:val="both"/>
              <w:rPr>
                <w:rFonts w:eastAsia="Calibri" w:cs="Cordia New"/>
                <w:sz w:val="21"/>
                <w:szCs w:val="21"/>
              </w:rPr>
            </w:pPr>
            <w:r w:rsidRPr="00C64A6F">
              <w:rPr>
                <w:rFonts w:eastAsia="Calibri" w:cs="Cordia New"/>
                <w:sz w:val="21"/>
                <w:szCs w:val="21"/>
              </w:rPr>
              <w:t>5</w:t>
            </w:r>
            <w:r w:rsidR="00E11CD9" w:rsidRPr="00991002">
              <w:rPr>
                <w:rFonts w:eastAsia="Calibri" w:cs="Cordia New"/>
                <w:sz w:val="21"/>
                <w:szCs w:val="21"/>
              </w:rPr>
              <w:t>,</w:t>
            </w:r>
            <w:r w:rsidRPr="00C64A6F">
              <w:rPr>
                <w:rFonts w:eastAsia="Calibri" w:cs="Cordia New"/>
                <w:sz w:val="21"/>
                <w:szCs w:val="21"/>
              </w:rPr>
              <w:t>572</w:t>
            </w:r>
          </w:p>
        </w:tc>
        <w:tc>
          <w:tcPr>
            <w:tcW w:w="936" w:type="dxa"/>
            <w:shd w:val="clear" w:color="auto" w:fill="FAFAFA"/>
            <w:vAlign w:val="bottom"/>
          </w:tcPr>
          <w:p w14:paraId="51BAF66C" w14:textId="3A694718" w:rsidR="00E11CD9" w:rsidRPr="00991002" w:rsidRDefault="00C64A6F" w:rsidP="00991002">
            <w:pPr>
              <w:tabs>
                <w:tab w:val="decimal" w:pos="714"/>
              </w:tabs>
              <w:ind w:right="-72"/>
              <w:jc w:val="both"/>
              <w:rPr>
                <w:rFonts w:eastAsia="Calibri" w:cs="Cordia New"/>
                <w:sz w:val="21"/>
                <w:szCs w:val="21"/>
              </w:rPr>
            </w:pPr>
            <w:r w:rsidRPr="00C64A6F">
              <w:rPr>
                <w:rFonts w:eastAsia="Calibri" w:cs="Cordia New"/>
                <w:sz w:val="21"/>
                <w:szCs w:val="21"/>
              </w:rPr>
              <w:t>223</w:t>
            </w:r>
            <w:r w:rsidR="00E11CD9" w:rsidRPr="00991002">
              <w:rPr>
                <w:rFonts w:eastAsia="Calibri" w:cs="Cordia New"/>
                <w:sz w:val="21"/>
                <w:szCs w:val="21"/>
              </w:rPr>
              <w:t>,</w:t>
            </w:r>
            <w:r w:rsidRPr="00C64A6F">
              <w:rPr>
                <w:rFonts w:eastAsia="Calibri" w:cs="Cordia New"/>
                <w:sz w:val="21"/>
                <w:szCs w:val="21"/>
              </w:rPr>
              <w:t>791</w:t>
            </w:r>
          </w:p>
        </w:tc>
        <w:tc>
          <w:tcPr>
            <w:tcW w:w="936" w:type="dxa"/>
            <w:shd w:val="clear" w:color="auto" w:fill="auto"/>
          </w:tcPr>
          <w:p w14:paraId="0C8C7E88" w14:textId="45313932" w:rsidR="00E11CD9" w:rsidRPr="00991002" w:rsidRDefault="00C64A6F" w:rsidP="00991002">
            <w:pPr>
              <w:tabs>
                <w:tab w:val="decimal" w:pos="714"/>
              </w:tabs>
              <w:ind w:right="-72"/>
              <w:jc w:val="both"/>
              <w:rPr>
                <w:rFonts w:eastAsia="Calibri" w:cs="Cordia New"/>
                <w:sz w:val="21"/>
                <w:szCs w:val="21"/>
              </w:rPr>
            </w:pPr>
            <w:r w:rsidRPr="00C64A6F">
              <w:rPr>
                <w:rFonts w:eastAsia="Calibri" w:cs="Cordia New"/>
                <w:sz w:val="21"/>
                <w:szCs w:val="21"/>
              </w:rPr>
              <w:t>167</w:t>
            </w:r>
            <w:r w:rsidR="00E11CD9" w:rsidRPr="00991002">
              <w:rPr>
                <w:rFonts w:eastAsia="Calibri" w:cs="Cordia New"/>
                <w:sz w:val="21"/>
                <w:szCs w:val="21"/>
              </w:rPr>
              <w:t>,</w:t>
            </w:r>
            <w:r w:rsidRPr="00C64A6F">
              <w:rPr>
                <w:rFonts w:eastAsia="Calibri" w:cs="Cordia New"/>
                <w:sz w:val="21"/>
                <w:szCs w:val="21"/>
              </w:rPr>
              <w:t>361</w:t>
            </w:r>
          </w:p>
        </w:tc>
      </w:tr>
      <w:tr w:rsidR="00E11CD9" w:rsidRPr="00991002" w14:paraId="0EC822B2" w14:textId="77777777" w:rsidTr="00991002">
        <w:tc>
          <w:tcPr>
            <w:tcW w:w="2160" w:type="dxa"/>
            <w:vAlign w:val="bottom"/>
          </w:tcPr>
          <w:p w14:paraId="726EF991" w14:textId="77777777" w:rsidR="00E11CD9" w:rsidRPr="00991002" w:rsidRDefault="00E11CD9" w:rsidP="00991002">
            <w:pPr>
              <w:ind w:left="102" w:right="-102"/>
              <w:rPr>
                <w:rFonts w:cs="Cordia New"/>
                <w:sz w:val="21"/>
                <w:szCs w:val="21"/>
              </w:rPr>
            </w:pPr>
            <w:r w:rsidRPr="00991002">
              <w:rPr>
                <w:rFonts w:cs="Cordia New"/>
                <w:sz w:val="21"/>
                <w:szCs w:val="21"/>
              </w:rPr>
              <w:t>Total other non-current assets</w:t>
            </w:r>
          </w:p>
        </w:tc>
        <w:tc>
          <w:tcPr>
            <w:tcW w:w="936" w:type="dxa"/>
            <w:tcBorders>
              <w:top w:val="single" w:sz="4" w:space="0" w:color="auto"/>
              <w:bottom w:val="single" w:sz="4" w:space="0" w:color="auto"/>
            </w:tcBorders>
            <w:shd w:val="clear" w:color="auto" w:fill="FAFAFA"/>
            <w:vAlign w:val="bottom"/>
          </w:tcPr>
          <w:p w14:paraId="26692670" w14:textId="6D66A7C9" w:rsidR="00E11CD9" w:rsidRPr="00991002" w:rsidRDefault="00C64A6F" w:rsidP="00991002">
            <w:pPr>
              <w:tabs>
                <w:tab w:val="decimal" w:pos="714"/>
              </w:tabs>
              <w:ind w:right="-72"/>
              <w:jc w:val="both"/>
              <w:rPr>
                <w:rFonts w:cs="Cordia New"/>
                <w:sz w:val="21"/>
                <w:szCs w:val="21"/>
              </w:rPr>
            </w:pPr>
            <w:r w:rsidRPr="00C64A6F">
              <w:rPr>
                <w:rFonts w:cs="Cordia New"/>
                <w:sz w:val="21"/>
                <w:szCs w:val="21"/>
              </w:rPr>
              <w:t>300</w:t>
            </w:r>
            <w:r w:rsidR="00E11CD9" w:rsidRPr="00991002">
              <w:rPr>
                <w:rFonts w:cs="Cordia New"/>
                <w:sz w:val="21"/>
                <w:szCs w:val="21"/>
              </w:rPr>
              <w:t>,</w:t>
            </w:r>
            <w:r w:rsidRPr="00C64A6F">
              <w:rPr>
                <w:rFonts w:cs="Cordia New"/>
                <w:sz w:val="21"/>
                <w:szCs w:val="21"/>
              </w:rPr>
              <w:t>393</w:t>
            </w:r>
          </w:p>
        </w:tc>
        <w:tc>
          <w:tcPr>
            <w:tcW w:w="936" w:type="dxa"/>
            <w:tcBorders>
              <w:top w:val="single" w:sz="4" w:space="0" w:color="auto"/>
              <w:bottom w:val="single" w:sz="4" w:space="0" w:color="auto"/>
            </w:tcBorders>
            <w:shd w:val="clear" w:color="auto" w:fill="auto"/>
            <w:vAlign w:val="bottom"/>
          </w:tcPr>
          <w:p w14:paraId="2AF46CC8" w14:textId="278B8679" w:rsidR="00E11CD9" w:rsidRPr="00991002" w:rsidRDefault="00C64A6F" w:rsidP="00991002">
            <w:pPr>
              <w:tabs>
                <w:tab w:val="decimal" w:pos="714"/>
              </w:tabs>
              <w:ind w:right="-72"/>
              <w:jc w:val="both"/>
              <w:rPr>
                <w:rFonts w:cs="Cordia New"/>
                <w:sz w:val="21"/>
                <w:szCs w:val="21"/>
              </w:rPr>
            </w:pPr>
            <w:r w:rsidRPr="00C64A6F">
              <w:rPr>
                <w:rFonts w:cs="Cordia New"/>
                <w:sz w:val="21"/>
                <w:szCs w:val="21"/>
              </w:rPr>
              <w:t>277</w:t>
            </w:r>
            <w:r w:rsidR="00E11CD9" w:rsidRPr="00991002">
              <w:rPr>
                <w:rFonts w:cs="Cordia New"/>
                <w:sz w:val="21"/>
                <w:szCs w:val="21"/>
              </w:rPr>
              <w:t>,</w:t>
            </w:r>
            <w:r w:rsidRPr="00C64A6F">
              <w:rPr>
                <w:rFonts w:cs="Cordia New"/>
                <w:sz w:val="21"/>
                <w:szCs w:val="21"/>
              </w:rPr>
              <w:t>693</w:t>
            </w:r>
          </w:p>
        </w:tc>
        <w:tc>
          <w:tcPr>
            <w:tcW w:w="936" w:type="dxa"/>
            <w:tcBorders>
              <w:top w:val="single" w:sz="4" w:space="0" w:color="auto"/>
              <w:bottom w:val="single" w:sz="4" w:space="0" w:color="auto"/>
            </w:tcBorders>
            <w:shd w:val="clear" w:color="auto" w:fill="FAFAFA"/>
            <w:vAlign w:val="bottom"/>
          </w:tcPr>
          <w:p w14:paraId="7DFE032D" w14:textId="3886AAF2" w:rsidR="00E11CD9" w:rsidRPr="00991002" w:rsidRDefault="00C64A6F" w:rsidP="00991002">
            <w:pPr>
              <w:tabs>
                <w:tab w:val="decimal" w:pos="714"/>
              </w:tabs>
              <w:ind w:right="-72"/>
              <w:jc w:val="both"/>
              <w:rPr>
                <w:rFonts w:cs="Cordia New"/>
                <w:sz w:val="21"/>
                <w:szCs w:val="21"/>
              </w:rPr>
            </w:pPr>
            <w:r w:rsidRPr="00C64A6F">
              <w:rPr>
                <w:rFonts w:cs="Cordia New"/>
                <w:sz w:val="21"/>
                <w:szCs w:val="21"/>
              </w:rPr>
              <w:t>10</w:t>
            </w:r>
            <w:r w:rsidR="00E11CD9" w:rsidRPr="00991002">
              <w:rPr>
                <w:rFonts w:cs="Cordia New"/>
                <w:sz w:val="21"/>
                <w:szCs w:val="21"/>
              </w:rPr>
              <w:t>,</w:t>
            </w:r>
            <w:r w:rsidRPr="00C64A6F">
              <w:rPr>
                <w:rFonts w:cs="Cordia New"/>
                <w:sz w:val="21"/>
                <w:szCs w:val="21"/>
              </w:rPr>
              <w:t>039</w:t>
            </w:r>
            <w:r w:rsidR="00E11CD9" w:rsidRPr="00991002">
              <w:rPr>
                <w:rFonts w:cs="Cordia New"/>
                <w:sz w:val="21"/>
                <w:szCs w:val="21"/>
              </w:rPr>
              <w:t>,</w:t>
            </w:r>
            <w:r w:rsidRPr="00C64A6F">
              <w:rPr>
                <w:rFonts w:cs="Cordia New"/>
                <w:sz w:val="21"/>
                <w:szCs w:val="21"/>
              </w:rPr>
              <w:t>109</w:t>
            </w:r>
          </w:p>
        </w:tc>
        <w:tc>
          <w:tcPr>
            <w:tcW w:w="936" w:type="dxa"/>
            <w:tcBorders>
              <w:top w:val="single" w:sz="4" w:space="0" w:color="auto"/>
              <w:bottom w:val="single" w:sz="4" w:space="0" w:color="auto"/>
            </w:tcBorders>
            <w:shd w:val="clear" w:color="auto" w:fill="auto"/>
            <w:vAlign w:val="bottom"/>
          </w:tcPr>
          <w:p w14:paraId="14CCE357" w14:textId="0C5AF3DE" w:rsidR="00E11CD9" w:rsidRPr="00991002" w:rsidRDefault="00C64A6F" w:rsidP="00991002">
            <w:pPr>
              <w:tabs>
                <w:tab w:val="decimal" w:pos="714"/>
              </w:tabs>
              <w:ind w:right="-72"/>
              <w:jc w:val="both"/>
              <w:rPr>
                <w:rFonts w:cs="Cordia New"/>
                <w:sz w:val="21"/>
                <w:szCs w:val="21"/>
              </w:rPr>
            </w:pPr>
            <w:r w:rsidRPr="00C64A6F">
              <w:rPr>
                <w:rFonts w:cs="Cordia New"/>
                <w:sz w:val="21"/>
                <w:szCs w:val="21"/>
              </w:rPr>
              <w:t>8</w:t>
            </w:r>
            <w:r w:rsidR="00E11CD9" w:rsidRPr="00991002">
              <w:rPr>
                <w:rFonts w:cs="Cordia New"/>
                <w:sz w:val="21"/>
                <w:szCs w:val="21"/>
              </w:rPr>
              <w:t>,</w:t>
            </w:r>
            <w:r w:rsidRPr="00C64A6F">
              <w:rPr>
                <w:rFonts w:cs="Cordia New"/>
                <w:sz w:val="21"/>
                <w:szCs w:val="21"/>
              </w:rPr>
              <w:t>341</w:t>
            </w:r>
            <w:r w:rsidR="00E11CD9" w:rsidRPr="00991002">
              <w:rPr>
                <w:rFonts w:cs="Cordia New"/>
                <w:sz w:val="21"/>
                <w:szCs w:val="21"/>
              </w:rPr>
              <w:t>,</w:t>
            </w:r>
            <w:r w:rsidRPr="00C64A6F">
              <w:rPr>
                <w:rFonts w:cs="Cordia New"/>
                <w:sz w:val="21"/>
                <w:szCs w:val="21"/>
              </w:rPr>
              <w:t>101</w:t>
            </w:r>
          </w:p>
        </w:tc>
        <w:tc>
          <w:tcPr>
            <w:tcW w:w="936" w:type="dxa"/>
            <w:tcBorders>
              <w:top w:val="single" w:sz="4" w:space="0" w:color="auto"/>
              <w:bottom w:val="single" w:sz="4" w:space="0" w:color="auto"/>
            </w:tcBorders>
            <w:shd w:val="clear" w:color="auto" w:fill="FAFAFA"/>
            <w:vAlign w:val="bottom"/>
          </w:tcPr>
          <w:p w14:paraId="133A3C2D" w14:textId="60AA4AD4" w:rsidR="00E11CD9" w:rsidRPr="00991002" w:rsidRDefault="00C64A6F" w:rsidP="00991002">
            <w:pPr>
              <w:tabs>
                <w:tab w:val="decimal" w:pos="714"/>
              </w:tabs>
              <w:ind w:right="-72"/>
              <w:jc w:val="both"/>
              <w:rPr>
                <w:rFonts w:cs="Cordia New"/>
                <w:sz w:val="21"/>
                <w:szCs w:val="21"/>
              </w:rPr>
            </w:pPr>
            <w:r w:rsidRPr="00C64A6F">
              <w:rPr>
                <w:rFonts w:cs="Cordia New"/>
                <w:sz w:val="21"/>
                <w:szCs w:val="21"/>
              </w:rPr>
              <w:t>7</w:t>
            </w:r>
            <w:r w:rsidR="00E11CD9" w:rsidRPr="00991002">
              <w:rPr>
                <w:rFonts w:cs="Cordia New"/>
                <w:sz w:val="21"/>
                <w:szCs w:val="21"/>
              </w:rPr>
              <w:t>,</w:t>
            </w:r>
            <w:r w:rsidRPr="00C64A6F">
              <w:rPr>
                <w:rFonts w:cs="Cordia New"/>
                <w:sz w:val="21"/>
                <w:szCs w:val="21"/>
              </w:rPr>
              <w:t>399</w:t>
            </w:r>
          </w:p>
        </w:tc>
        <w:tc>
          <w:tcPr>
            <w:tcW w:w="936" w:type="dxa"/>
            <w:tcBorders>
              <w:top w:val="single" w:sz="4" w:space="0" w:color="auto"/>
              <w:bottom w:val="single" w:sz="4" w:space="0" w:color="auto"/>
            </w:tcBorders>
            <w:shd w:val="clear" w:color="auto" w:fill="auto"/>
            <w:vAlign w:val="bottom"/>
          </w:tcPr>
          <w:p w14:paraId="3C234D56" w14:textId="72284E85" w:rsidR="00E11CD9" w:rsidRPr="00991002" w:rsidRDefault="00C64A6F" w:rsidP="00991002">
            <w:pPr>
              <w:tabs>
                <w:tab w:val="decimal" w:pos="714"/>
              </w:tabs>
              <w:ind w:right="-72"/>
              <w:jc w:val="both"/>
              <w:rPr>
                <w:rFonts w:cs="Cordia New"/>
                <w:sz w:val="21"/>
                <w:szCs w:val="21"/>
              </w:rPr>
            </w:pPr>
            <w:r w:rsidRPr="00C64A6F">
              <w:rPr>
                <w:rFonts w:cs="Cordia New"/>
                <w:sz w:val="21"/>
                <w:szCs w:val="21"/>
              </w:rPr>
              <w:t>6</w:t>
            </w:r>
            <w:r w:rsidR="00E11CD9" w:rsidRPr="00991002">
              <w:rPr>
                <w:rFonts w:cs="Cordia New"/>
                <w:sz w:val="21"/>
                <w:szCs w:val="21"/>
              </w:rPr>
              <w:t>,</w:t>
            </w:r>
            <w:r w:rsidRPr="00C64A6F">
              <w:rPr>
                <w:rFonts w:cs="Cordia New"/>
                <w:sz w:val="21"/>
                <w:szCs w:val="21"/>
              </w:rPr>
              <w:t>811</w:t>
            </w:r>
          </w:p>
        </w:tc>
        <w:tc>
          <w:tcPr>
            <w:tcW w:w="936" w:type="dxa"/>
            <w:tcBorders>
              <w:top w:val="single" w:sz="4" w:space="0" w:color="auto"/>
              <w:bottom w:val="single" w:sz="4" w:space="0" w:color="auto"/>
            </w:tcBorders>
            <w:shd w:val="clear" w:color="auto" w:fill="FAFAFA"/>
            <w:vAlign w:val="bottom"/>
          </w:tcPr>
          <w:p w14:paraId="315A9E8E" w14:textId="6D8700FE" w:rsidR="00E11CD9" w:rsidRPr="00991002" w:rsidRDefault="00C64A6F" w:rsidP="00991002">
            <w:pPr>
              <w:tabs>
                <w:tab w:val="decimal" w:pos="714"/>
              </w:tabs>
              <w:ind w:right="-72"/>
              <w:jc w:val="both"/>
              <w:rPr>
                <w:rFonts w:cs="Cordia New"/>
                <w:sz w:val="21"/>
                <w:szCs w:val="21"/>
              </w:rPr>
            </w:pPr>
            <w:r w:rsidRPr="00C64A6F">
              <w:rPr>
                <w:rFonts w:cs="Cordia New"/>
                <w:sz w:val="21"/>
                <w:szCs w:val="21"/>
              </w:rPr>
              <w:t>247</w:t>
            </w:r>
            <w:r w:rsidR="00E11CD9" w:rsidRPr="00991002">
              <w:rPr>
                <w:rFonts w:cs="Cordia New"/>
                <w:sz w:val="21"/>
                <w:szCs w:val="21"/>
              </w:rPr>
              <w:t>,</w:t>
            </w:r>
            <w:r w:rsidRPr="00C64A6F">
              <w:rPr>
                <w:rFonts w:cs="Cordia New"/>
                <w:sz w:val="21"/>
                <w:szCs w:val="21"/>
              </w:rPr>
              <w:t>268</w:t>
            </w:r>
          </w:p>
        </w:tc>
        <w:tc>
          <w:tcPr>
            <w:tcW w:w="936" w:type="dxa"/>
            <w:tcBorders>
              <w:top w:val="single" w:sz="4" w:space="0" w:color="auto"/>
              <w:bottom w:val="single" w:sz="4" w:space="0" w:color="auto"/>
            </w:tcBorders>
            <w:shd w:val="clear" w:color="auto" w:fill="auto"/>
            <w:vAlign w:val="bottom"/>
          </w:tcPr>
          <w:p w14:paraId="7C817DE8" w14:textId="713DDFEC" w:rsidR="00E11CD9" w:rsidRPr="00991002" w:rsidRDefault="00C64A6F" w:rsidP="00991002">
            <w:pPr>
              <w:tabs>
                <w:tab w:val="decimal" w:pos="714"/>
              </w:tabs>
              <w:ind w:right="-72"/>
              <w:jc w:val="both"/>
              <w:rPr>
                <w:rFonts w:cs="Cordia New"/>
                <w:sz w:val="21"/>
                <w:szCs w:val="21"/>
              </w:rPr>
            </w:pPr>
            <w:r w:rsidRPr="00C64A6F">
              <w:rPr>
                <w:rFonts w:cs="Cordia New"/>
                <w:sz w:val="21"/>
                <w:szCs w:val="21"/>
              </w:rPr>
              <w:t>204</w:t>
            </w:r>
            <w:r w:rsidR="00E11CD9" w:rsidRPr="00991002">
              <w:rPr>
                <w:rFonts w:cs="Cordia New"/>
                <w:sz w:val="21"/>
                <w:szCs w:val="21"/>
              </w:rPr>
              <w:t>,</w:t>
            </w:r>
            <w:r w:rsidRPr="00C64A6F">
              <w:rPr>
                <w:rFonts w:cs="Cordia New"/>
                <w:sz w:val="21"/>
                <w:szCs w:val="21"/>
              </w:rPr>
              <w:t>579</w:t>
            </w:r>
          </w:p>
        </w:tc>
      </w:tr>
    </w:tbl>
    <w:p w14:paraId="2EE7D26B" w14:textId="2DAED251" w:rsidR="00411D07" w:rsidRPr="00420181" w:rsidRDefault="00411D07" w:rsidP="00411D07">
      <w:pPr>
        <w:pStyle w:val="BodyTextIndent"/>
        <w:jc w:val="thaiDistribute"/>
        <w:rPr>
          <w:rFonts w:ascii="Cordia New" w:hAnsi="Cordia New" w:cs="Cordia New"/>
          <w:sz w:val="20"/>
          <w:szCs w:val="20"/>
          <w:lang w:val="en-GB"/>
        </w:rPr>
      </w:pPr>
    </w:p>
    <w:p w14:paraId="42655726" w14:textId="77777777" w:rsidR="008E6F4A" w:rsidRPr="00893755" w:rsidRDefault="008E6F4A" w:rsidP="008E6F4A">
      <w:pPr>
        <w:shd w:val="clear" w:color="auto" w:fill="FFA543"/>
        <w:tabs>
          <w:tab w:val="left" w:pos="539"/>
          <w:tab w:val="left" w:pos="567"/>
        </w:tabs>
        <w:jc w:val="both"/>
        <w:rPr>
          <w:rFonts w:cs="Cordia New"/>
          <w:b/>
          <w:bCs/>
          <w:color w:val="FFFFFF"/>
          <w:sz w:val="3"/>
          <w:szCs w:val="3"/>
          <w:lang w:val="en-US"/>
        </w:rPr>
      </w:pPr>
    </w:p>
    <w:p w14:paraId="44CD1A95" w14:textId="2DEFC18B" w:rsidR="008E6F4A" w:rsidRPr="00893755" w:rsidRDefault="008E6F4A" w:rsidP="008E6F4A">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22</w:t>
      </w:r>
      <w:r w:rsidRPr="00893755">
        <w:rPr>
          <w:rFonts w:cs="Cordia New"/>
          <w:b/>
          <w:bCs/>
          <w:color w:val="FFFFFF"/>
          <w:sz w:val="26"/>
          <w:szCs w:val="26"/>
          <w:u w:val="none"/>
        </w:rPr>
        <w:tab/>
      </w:r>
      <w:r w:rsidRPr="00893755">
        <w:rPr>
          <w:rFonts w:cs="Cordia New"/>
          <w:b/>
          <w:bCs/>
          <w:color w:val="FFFFFF"/>
          <w:sz w:val="26"/>
          <w:szCs w:val="26"/>
          <w:u w:val="none"/>
          <w:lang w:val="en-US"/>
        </w:rPr>
        <w:t>Short-term loans from financial institutions</w:t>
      </w:r>
    </w:p>
    <w:p w14:paraId="0B818E70" w14:textId="77777777" w:rsidR="008E6F4A" w:rsidRPr="00893755" w:rsidRDefault="008E6F4A" w:rsidP="008E6F4A">
      <w:pPr>
        <w:shd w:val="clear" w:color="auto" w:fill="FFA543"/>
        <w:tabs>
          <w:tab w:val="left" w:pos="539"/>
          <w:tab w:val="left" w:pos="567"/>
        </w:tabs>
        <w:jc w:val="both"/>
        <w:rPr>
          <w:rFonts w:cs="Cordia New"/>
          <w:b/>
          <w:bCs/>
          <w:color w:val="FFFFFF"/>
          <w:sz w:val="3"/>
          <w:szCs w:val="3"/>
          <w:lang w:val="x-none"/>
        </w:rPr>
      </w:pPr>
    </w:p>
    <w:p w14:paraId="04421D08" w14:textId="77777777" w:rsidR="008E6F4A" w:rsidRPr="00420181" w:rsidRDefault="008E6F4A" w:rsidP="008E6F4A">
      <w:pPr>
        <w:tabs>
          <w:tab w:val="decimal" w:pos="669"/>
        </w:tabs>
        <w:ind w:right="-72"/>
        <w:rPr>
          <w:rFonts w:cs="Cordia New"/>
          <w:b/>
          <w:bCs/>
        </w:rPr>
      </w:pPr>
    </w:p>
    <w:p w14:paraId="417855A5" w14:textId="2980B960" w:rsidR="00411D07" w:rsidRPr="00893755" w:rsidRDefault="00411D07" w:rsidP="002E087D">
      <w:pPr>
        <w:pStyle w:val="BodyTextIndent"/>
        <w:jc w:val="thaiDistribute"/>
        <w:rPr>
          <w:rFonts w:ascii="Cordia New" w:hAnsi="Cordia New" w:cs="Cordia New"/>
          <w:sz w:val="26"/>
          <w:szCs w:val="26"/>
          <w:lang w:val="en-GB"/>
        </w:rPr>
      </w:pPr>
      <w:r w:rsidRPr="00893755">
        <w:rPr>
          <w:rFonts w:ascii="Cordia New" w:hAnsi="Cordia New" w:cs="Cordia New"/>
          <w:sz w:val="26"/>
          <w:szCs w:val="26"/>
          <w:lang w:val="en-GB"/>
        </w:rPr>
        <w:t>Movements of short-term loans from financial institutions are as follows:</w:t>
      </w:r>
    </w:p>
    <w:p w14:paraId="407A6605" w14:textId="77777777" w:rsidR="00411D07" w:rsidRPr="00893755" w:rsidRDefault="00411D07" w:rsidP="00411D07">
      <w:pPr>
        <w:rPr>
          <w:rFonts w:eastAsia="Arial Unicode MS" w:cs="Cordia New"/>
          <w:sz w:val="16"/>
          <w:szCs w:val="16"/>
          <w:lang w:eastAsia="th-TH"/>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751BE1" w:rsidRPr="00991002" w14:paraId="0C286C48" w14:textId="77777777" w:rsidTr="00991002">
        <w:tc>
          <w:tcPr>
            <w:tcW w:w="1980" w:type="dxa"/>
            <w:shd w:val="clear" w:color="auto" w:fill="auto"/>
          </w:tcPr>
          <w:p w14:paraId="18343087" w14:textId="77777777" w:rsidR="00751BE1" w:rsidRPr="00991002" w:rsidRDefault="00751BE1" w:rsidP="00991002">
            <w:pPr>
              <w:ind w:left="-86" w:right="-72"/>
              <w:rPr>
                <w:rFonts w:cs="Cordia New"/>
                <w:b/>
                <w:bCs/>
                <w:sz w:val="21"/>
                <w:szCs w:val="21"/>
              </w:rPr>
            </w:pPr>
          </w:p>
        </w:tc>
        <w:tc>
          <w:tcPr>
            <w:tcW w:w="3744" w:type="dxa"/>
            <w:gridSpan w:val="4"/>
            <w:tcBorders>
              <w:bottom w:val="single" w:sz="4" w:space="0" w:color="auto"/>
            </w:tcBorders>
            <w:shd w:val="clear" w:color="auto" w:fill="auto"/>
          </w:tcPr>
          <w:p w14:paraId="4FEF8E0A" w14:textId="7291B41D" w:rsidR="00751BE1" w:rsidRPr="00991002" w:rsidRDefault="00751BE1" w:rsidP="00751BE1">
            <w:pPr>
              <w:tabs>
                <w:tab w:val="decimal" w:pos="714"/>
              </w:tabs>
              <w:jc w:val="right"/>
              <w:rPr>
                <w:rFonts w:cs="Cordia New"/>
                <w:b/>
                <w:bCs/>
                <w:sz w:val="21"/>
                <w:szCs w:val="21"/>
              </w:rPr>
            </w:pPr>
            <w:r w:rsidRPr="00991002">
              <w:rPr>
                <w:rFonts w:cs="Cordia New"/>
                <w:b/>
                <w:bCs/>
                <w:sz w:val="21"/>
                <w:szCs w:val="21"/>
              </w:rPr>
              <w:t>Consolidated financial statements</w:t>
            </w:r>
          </w:p>
        </w:tc>
        <w:tc>
          <w:tcPr>
            <w:tcW w:w="3744" w:type="dxa"/>
            <w:gridSpan w:val="4"/>
            <w:tcBorders>
              <w:bottom w:val="single" w:sz="4" w:space="0" w:color="auto"/>
            </w:tcBorders>
            <w:vAlign w:val="bottom"/>
          </w:tcPr>
          <w:p w14:paraId="0B746A8D" w14:textId="5AB7A68F" w:rsidR="00751BE1" w:rsidRPr="00991002" w:rsidRDefault="00751BE1" w:rsidP="00751BE1">
            <w:pPr>
              <w:tabs>
                <w:tab w:val="decimal" w:pos="714"/>
              </w:tabs>
              <w:ind w:left="-43"/>
              <w:jc w:val="right"/>
              <w:rPr>
                <w:rFonts w:cs="Cordia New"/>
                <w:b/>
                <w:bCs/>
                <w:sz w:val="21"/>
                <w:szCs w:val="21"/>
              </w:rPr>
            </w:pPr>
            <w:r w:rsidRPr="00991002">
              <w:rPr>
                <w:rFonts w:cs="Cordia New"/>
                <w:b/>
                <w:bCs/>
                <w:sz w:val="21"/>
                <w:szCs w:val="21"/>
              </w:rPr>
              <w:t>Separate financial statements</w:t>
            </w:r>
          </w:p>
        </w:tc>
      </w:tr>
      <w:tr w:rsidR="00751BE1" w:rsidRPr="00991002" w14:paraId="636A4378" w14:textId="77777777" w:rsidTr="00991002">
        <w:tc>
          <w:tcPr>
            <w:tcW w:w="1980" w:type="dxa"/>
            <w:shd w:val="clear" w:color="auto" w:fill="auto"/>
          </w:tcPr>
          <w:p w14:paraId="3D6DC979" w14:textId="77777777" w:rsidR="00751BE1" w:rsidRPr="00991002" w:rsidRDefault="00751BE1" w:rsidP="00991002">
            <w:pPr>
              <w:ind w:left="-86" w:right="-72"/>
              <w:rPr>
                <w:rFonts w:cs="Cordia New"/>
                <w:b/>
                <w:bCs/>
                <w:sz w:val="21"/>
                <w:szCs w:val="21"/>
              </w:rPr>
            </w:pPr>
          </w:p>
        </w:tc>
        <w:tc>
          <w:tcPr>
            <w:tcW w:w="1872" w:type="dxa"/>
            <w:gridSpan w:val="2"/>
            <w:tcBorders>
              <w:bottom w:val="single" w:sz="4" w:space="0" w:color="auto"/>
            </w:tcBorders>
            <w:shd w:val="clear" w:color="auto" w:fill="auto"/>
          </w:tcPr>
          <w:p w14:paraId="4D9FAB48" w14:textId="64CD2910" w:rsidR="00751BE1" w:rsidRPr="00991002" w:rsidRDefault="00751BE1" w:rsidP="00751BE1">
            <w:pPr>
              <w:tabs>
                <w:tab w:val="decimal" w:pos="714"/>
              </w:tabs>
              <w:jc w:val="right"/>
              <w:rPr>
                <w:rFonts w:cs="Cordia New"/>
                <w:b/>
                <w:bCs/>
                <w:sz w:val="21"/>
                <w:szCs w:val="21"/>
              </w:rPr>
            </w:pPr>
            <w:r w:rsidRPr="00991002">
              <w:rPr>
                <w:rFonts w:cs="Cordia New"/>
                <w:b/>
                <w:bCs/>
                <w:sz w:val="21"/>
                <w:szCs w:val="21"/>
              </w:rPr>
              <w:t>US Dollar’</w:t>
            </w:r>
            <w:r w:rsidR="00C64A6F" w:rsidRPr="00C64A6F">
              <w:rPr>
                <w:rFonts w:cs="Cordia New"/>
                <w:b/>
                <w:bCs/>
                <w:sz w:val="21"/>
                <w:szCs w:val="21"/>
              </w:rPr>
              <w:t>000</w:t>
            </w:r>
          </w:p>
        </w:tc>
        <w:tc>
          <w:tcPr>
            <w:tcW w:w="1872" w:type="dxa"/>
            <w:gridSpan w:val="2"/>
            <w:tcBorders>
              <w:bottom w:val="single" w:sz="4" w:space="0" w:color="auto"/>
            </w:tcBorders>
          </w:tcPr>
          <w:p w14:paraId="5ED973D3" w14:textId="1DF8EE84" w:rsidR="00751BE1" w:rsidRPr="00991002" w:rsidRDefault="00751BE1" w:rsidP="00751BE1">
            <w:pPr>
              <w:tabs>
                <w:tab w:val="decimal" w:pos="714"/>
              </w:tabs>
              <w:jc w:val="right"/>
              <w:rPr>
                <w:rFonts w:cs="Cordia New"/>
                <w:b/>
                <w:bCs/>
                <w:sz w:val="21"/>
                <w:szCs w:val="21"/>
              </w:rPr>
            </w:pPr>
            <w:r w:rsidRPr="00991002">
              <w:rPr>
                <w:rFonts w:cs="Cordia New"/>
                <w:b/>
                <w:bCs/>
                <w:sz w:val="21"/>
                <w:szCs w:val="21"/>
              </w:rPr>
              <w:t>Baht’</w:t>
            </w:r>
            <w:r w:rsidR="00C64A6F" w:rsidRPr="00C64A6F">
              <w:rPr>
                <w:rFonts w:cs="Cordia New"/>
                <w:b/>
                <w:bCs/>
                <w:sz w:val="21"/>
                <w:szCs w:val="21"/>
              </w:rPr>
              <w:t>000</w:t>
            </w:r>
          </w:p>
        </w:tc>
        <w:tc>
          <w:tcPr>
            <w:tcW w:w="1872" w:type="dxa"/>
            <w:gridSpan w:val="2"/>
            <w:tcBorders>
              <w:bottom w:val="single" w:sz="4" w:space="0" w:color="auto"/>
            </w:tcBorders>
          </w:tcPr>
          <w:p w14:paraId="637A64C1" w14:textId="7CFE6A15" w:rsidR="00751BE1" w:rsidRPr="00991002" w:rsidRDefault="00751BE1" w:rsidP="00751BE1">
            <w:pPr>
              <w:tabs>
                <w:tab w:val="decimal" w:pos="714"/>
              </w:tabs>
              <w:ind w:left="-43"/>
              <w:jc w:val="right"/>
              <w:rPr>
                <w:rFonts w:cs="Cordia New"/>
                <w:b/>
                <w:bCs/>
                <w:sz w:val="21"/>
                <w:szCs w:val="21"/>
              </w:rPr>
            </w:pPr>
            <w:r w:rsidRPr="00991002">
              <w:rPr>
                <w:rFonts w:cs="Cordia New"/>
                <w:b/>
                <w:bCs/>
                <w:sz w:val="21"/>
                <w:szCs w:val="21"/>
              </w:rPr>
              <w:t>US Dollar’</w:t>
            </w:r>
            <w:r w:rsidR="00C64A6F" w:rsidRPr="00C64A6F">
              <w:rPr>
                <w:rFonts w:cs="Cordia New"/>
                <w:b/>
                <w:bCs/>
                <w:sz w:val="21"/>
                <w:szCs w:val="21"/>
              </w:rPr>
              <w:t>000</w:t>
            </w:r>
          </w:p>
        </w:tc>
        <w:tc>
          <w:tcPr>
            <w:tcW w:w="1872" w:type="dxa"/>
            <w:gridSpan w:val="2"/>
            <w:tcBorders>
              <w:bottom w:val="single" w:sz="4" w:space="0" w:color="auto"/>
            </w:tcBorders>
          </w:tcPr>
          <w:p w14:paraId="405A4DDF" w14:textId="34F3BBE9" w:rsidR="00751BE1" w:rsidRPr="00991002" w:rsidRDefault="00751BE1" w:rsidP="00751BE1">
            <w:pPr>
              <w:tabs>
                <w:tab w:val="decimal" w:pos="714"/>
              </w:tabs>
              <w:ind w:left="-43"/>
              <w:jc w:val="right"/>
              <w:rPr>
                <w:rFonts w:cs="Cordia New"/>
                <w:b/>
                <w:bCs/>
                <w:sz w:val="21"/>
                <w:szCs w:val="21"/>
              </w:rPr>
            </w:pPr>
            <w:r w:rsidRPr="00991002">
              <w:rPr>
                <w:rFonts w:cs="Cordia New"/>
                <w:b/>
                <w:bCs/>
                <w:sz w:val="21"/>
                <w:szCs w:val="21"/>
              </w:rPr>
              <w:t>Baht’</w:t>
            </w:r>
            <w:r w:rsidR="00C64A6F" w:rsidRPr="00C64A6F">
              <w:rPr>
                <w:rFonts w:cs="Cordia New"/>
                <w:b/>
                <w:bCs/>
                <w:sz w:val="21"/>
                <w:szCs w:val="21"/>
              </w:rPr>
              <w:t>000</w:t>
            </w:r>
          </w:p>
        </w:tc>
      </w:tr>
      <w:tr w:rsidR="00A85AA1" w:rsidRPr="00991002" w14:paraId="04C6873F" w14:textId="77777777" w:rsidTr="00991002">
        <w:tc>
          <w:tcPr>
            <w:tcW w:w="1980" w:type="dxa"/>
            <w:shd w:val="clear" w:color="auto" w:fill="auto"/>
          </w:tcPr>
          <w:p w14:paraId="2D1B38C2" w14:textId="5626CC84" w:rsidR="00A85AA1" w:rsidRPr="00A85AA1" w:rsidRDefault="00A85AA1" w:rsidP="00A85AA1">
            <w:pPr>
              <w:ind w:left="-86" w:right="-72"/>
              <w:rPr>
                <w:rFonts w:cs="Cordia New"/>
                <w:b/>
                <w:bCs/>
                <w:sz w:val="21"/>
                <w:szCs w:val="21"/>
              </w:rPr>
            </w:pPr>
            <w:r w:rsidRPr="00A85AA1">
              <w:rPr>
                <w:rFonts w:cs="Cordia New"/>
                <w:b/>
                <w:bCs/>
                <w:sz w:val="21"/>
                <w:szCs w:val="21"/>
              </w:rPr>
              <w:t>As at 31 December</w:t>
            </w:r>
          </w:p>
        </w:tc>
        <w:tc>
          <w:tcPr>
            <w:tcW w:w="936" w:type="dxa"/>
            <w:tcBorders>
              <w:bottom w:val="single" w:sz="4" w:space="0" w:color="auto"/>
            </w:tcBorders>
            <w:shd w:val="clear" w:color="auto" w:fill="auto"/>
            <w:vAlign w:val="bottom"/>
          </w:tcPr>
          <w:p w14:paraId="085D2945" w14:textId="1062D670" w:rsidR="00A85AA1" w:rsidRPr="00991002" w:rsidRDefault="00A85AA1" w:rsidP="00A85AA1">
            <w:pPr>
              <w:tabs>
                <w:tab w:val="decimal" w:pos="713"/>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7904F7C8" w14:textId="43735FEA" w:rsidR="00A85AA1" w:rsidRPr="00991002" w:rsidRDefault="00A85AA1" w:rsidP="00A85AA1">
            <w:pPr>
              <w:tabs>
                <w:tab w:val="decimal" w:pos="713"/>
              </w:tabs>
              <w:ind w:right="-72"/>
              <w:jc w:val="both"/>
              <w:rPr>
                <w:rFonts w:cs="Cordia New"/>
                <w:b/>
                <w:bCs/>
                <w:sz w:val="21"/>
                <w:szCs w:val="21"/>
              </w:rPr>
            </w:pPr>
            <w:r w:rsidRPr="00C64A6F">
              <w:rPr>
                <w:rFonts w:cs="Cordia New"/>
                <w:b/>
                <w:bCs/>
                <w:sz w:val="21"/>
                <w:szCs w:val="21"/>
              </w:rPr>
              <w:t>2020</w:t>
            </w:r>
          </w:p>
        </w:tc>
        <w:tc>
          <w:tcPr>
            <w:tcW w:w="936" w:type="dxa"/>
            <w:tcBorders>
              <w:bottom w:val="single" w:sz="4" w:space="0" w:color="auto"/>
            </w:tcBorders>
            <w:vAlign w:val="bottom"/>
          </w:tcPr>
          <w:p w14:paraId="4EA2AAF1" w14:textId="492C1703" w:rsidR="00A85AA1" w:rsidRPr="00991002" w:rsidRDefault="00A85AA1" w:rsidP="00A85AA1">
            <w:pPr>
              <w:tabs>
                <w:tab w:val="decimal" w:pos="713"/>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5184BFFC" w14:textId="330112E6" w:rsidR="00A85AA1" w:rsidRPr="00991002" w:rsidRDefault="00A85AA1" w:rsidP="00A85AA1">
            <w:pPr>
              <w:tabs>
                <w:tab w:val="decimal" w:pos="713"/>
              </w:tabs>
              <w:ind w:right="-72"/>
              <w:jc w:val="both"/>
              <w:rPr>
                <w:rFonts w:cs="Cordia New"/>
                <w:b/>
                <w:bCs/>
                <w:sz w:val="21"/>
                <w:szCs w:val="21"/>
              </w:rPr>
            </w:pPr>
            <w:r w:rsidRPr="00C64A6F">
              <w:rPr>
                <w:rFonts w:cs="Cordia New"/>
                <w:b/>
                <w:bCs/>
                <w:sz w:val="21"/>
                <w:szCs w:val="21"/>
              </w:rPr>
              <w:t>2020</w:t>
            </w:r>
          </w:p>
        </w:tc>
        <w:tc>
          <w:tcPr>
            <w:tcW w:w="936" w:type="dxa"/>
            <w:tcBorders>
              <w:bottom w:val="single" w:sz="4" w:space="0" w:color="auto"/>
            </w:tcBorders>
            <w:vAlign w:val="bottom"/>
          </w:tcPr>
          <w:p w14:paraId="6CC5F79E" w14:textId="151A8DDE" w:rsidR="00A85AA1" w:rsidRPr="00991002" w:rsidRDefault="00A85AA1" w:rsidP="00A85AA1">
            <w:pPr>
              <w:tabs>
                <w:tab w:val="decimal" w:pos="713"/>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01B956C6" w14:textId="31C265F7" w:rsidR="00A85AA1" w:rsidRPr="00991002" w:rsidRDefault="00A85AA1" w:rsidP="00A85AA1">
            <w:pPr>
              <w:tabs>
                <w:tab w:val="decimal" w:pos="713"/>
              </w:tabs>
              <w:ind w:right="-72"/>
              <w:jc w:val="both"/>
              <w:rPr>
                <w:rFonts w:cs="Cordia New"/>
                <w:b/>
                <w:bCs/>
                <w:sz w:val="21"/>
                <w:szCs w:val="21"/>
              </w:rPr>
            </w:pPr>
            <w:r w:rsidRPr="00C64A6F">
              <w:rPr>
                <w:rFonts w:cs="Cordia New"/>
                <w:b/>
                <w:bCs/>
                <w:sz w:val="21"/>
                <w:szCs w:val="21"/>
              </w:rPr>
              <w:t>2020</w:t>
            </w:r>
          </w:p>
        </w:tc>
        <w:tc>
          <w:tcPr>
            <w:tcW w:w="936" w:type="dxa"/>
            <w:tcBorders>
              <w:bottom w:val="single" w:sz="4" w:space="0" w:color="auto"/>
            </w:tcBorders>
            <w:vAlign w:val="bottom"/>
          </w:tcPr>
          <w:p w14:paraId="3E428C79" w14:textId="0BB411F7" w:rsidR="00A85AA1" w:rsidRPr="00991002" w:rsidRDefault="00A85AA1" w:rsidP="00A85AA1">
            <w:pPr>
              <w:tabs>
                <w:tab w:val="decimal" w:pos="713"/>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1A13CDB0" w14:textId="11EE0BBC" w:rsidR="00A85AA1" w:rsidRPr="00991002" w:rsidRDefault="00A85AA1" w:rsidP="00A85AA1">
            <w:pPr>
              <w:tabs>
                <w:tab w:val="decimal" w:pos="713"/>
              </w:tabs>
              <w:ind w:right="-72"/>
              <w:jc w:val="both"/>
              <w:rPr>
                <w:rFonts w:cs="Cordia New"/>
                <w:b/>
                <w:bCs/>
                <w:sz w:val="21"/>
                <w:szCs w:val="21"/>
              </w:rPr>
            </w:pPr>
            <w:r w:rsidRPr="00C64A6F">
              <w:rPr>
                <w:rFonts w:cs="Cordia New"/>
                <w:b/>
                <w:bCs/>
                <w:sz w:val="21"/>
                <w:szCs w:val="21"/>
              </w:rPr>
              <w:t>2020</w:t>
            </w:r>
          </w:p>
        </w:tc>
      </w:tr>
      <w:tr w:rsidR="00A85AA1" w:rsidRPr="00991002" w14:paraId="5D7A42A1" w14:textId="77777777" w:rsidTr="00991002">
        <w:tc>
          <w:tcPr>
            <w:tcW w:w="1980" w:type="dxa"/>
          </w:tcPr>
          <w:p w14:paraId="4F3F391A" w14:textId="77777777" w:rsidR="00A85AA1" w:rsidRPr="00991002" w:rsidRDefault="00A85AA1" w:rsidP="00A85AA1">
            <w:pPr>
              <w:ind w:left="-86" w:right="-72"/>
              <w:rPr>
                <w:rFonts w:cs="Cordia New"/>
                <w:b/>
                <w:bCs/>
                <w:sz w:val="21"/>
                <w:szCs w:val="21"/>
              </w:rPr>
            </w:pPr>
          </w:p>
        </w:tc>
        <w:tc>
          <w:tcPr>
            <w:tcW w:w="936" w:type="dxa"/>
            <w:tcBorders>
              <w:top w:val="single" w:sz="4" w:space="0" w:color="auto"/>
            </w:tcBorders>
            <w:shd w:val="clear" w:color="auto" w:fill="FAFAFA"/>
          </w:tcPr>
          <w:p w14:paraId="477E83A5" w14:textId="77777777" w:rsidR="00A85AA1" w:rsidRPr="00991002" w:rsidRDefault="00A85AA1" w:rsidP="00A85AA1">
            <w:pPr>
              <w:tabs>
                <w:tab w:val="decimal" w:pos="713"/>
              </w:tabs>
              <w:ind w:right="-72"/>
              <w:jc w:val="both"/>
              <w:rPr>
                <w:rFonts w:cs="Cordia New"/>
                <w:b/>
                <w:bCs/>
                <w:sz w:val="21"/>
                <w:szCs w:val="21"/>
              </w:rPr>
            </w:pPr>
          </w:p>
        </w:tc>
        <w:tc>
          <w:tcPr>
            <w:tcW w:w="936" w:type="dxa"/>
            <w:tcBorders>
              <w:top w:val="single" w:sz="4" w:space="0" w:color="auto"/>
            </w:tcBorders>
            <w:shd w:val="clear" w:color="auto" w:fill="auto"/>
          </w:tcPr>
          <w:p w14:paraId="5B8D2BAE" w14:textId="77777777" w:rsidR="00A85AA1" w:rsidRPr="00991002" w:rsidRDefault="00A85AA1" w:rsidP="00A85AA1">
            <w:pPr>
              <w:tabs>
                <w:tab w:val="decimal" w:pos="713"/>
              </w:tabs>
              <w:ind w:right="-72"/>
              <w:jc w:val="both"/>
              <w:rPr>
                <w:rFonts w:cs="Cordia New"/>
                <w:b/>
                <w:bCs/>
                <w:sz w:val="21"/>
                <w:szCs w:val="21"/>
              </w:rPr>
            </w:pPr>
          </w:p>
        </w:tc>
        <w:tc>
          <w:tcPr>
            <w:tcW w:w="936" w:type="dxa"/>
            <w:tcBorders>
              <w:top w:val="single" w:sz="4" w:space="0" w:color="auto"/>
            </w:tcBorders>
            <w:shd w:val="clear" w:color="auto" w:fill="FAFAFA"/>
          </w:tcPr>
          <w:p w14:paraId="51D18AC7" w14:textId="77777777" w:rsidR="00A85AA1" w:rsidRPr="00991002" w:rsidRDefault="00A85AA1" w:rsidP="00A85AA1">
            <w:pPr>
              <w:tabs>
                <w:tab w:val="decimal" w:pos="713"/>
              </w:tabs>
              <w:ind w:right="-72"/>
              <w:jc w:val="both"/>
              <w:rPr>
                <w:rFonts w:cs="Cordia New"/>
                <w:b/>
                <w:bCs/>
                <w:sz w:val="21"/>
                <w:szCs w:val="21"/>
              </w:rPr>
            </w:pPr>
          </w:p>
        </w:tc>
        <w:tc>
          <w:tcPr>
            <w:tcW w:w="936" w:type="dxa"/>
            <w:tcBorders>
              <w:top w:val="single" w:sz="4" w:space="0" w:color="auto"/>
            </w:tcBorders>
            <w:shd w:val="clear" w:color="auto" w:fill="auto"/>
          </w:tcPr>
          <w:p w14:paraId="6EC5C297" w14:textId="77777777" w:rsidR="00A85AA1" w:rsidRPr="00991002" w:rsidRDefault="00A85AA1" w:rsidP="00A85AA1">
            <w:pPr>
              <w:tabs>
                <w:tab w:val="decimal" w:pos="713"/>
              </w:tabs>
              <w:ind w:right="-72"/>
              <w:jc w:val="both"/>
              <w:rPr>
                <w:rFonts w:cs="Cordia New"/>
                <w:b/>
                <w:bCs/>
                <w:sz w:val="21"/>
                <w:szCs w:val="21"/>
              </w:rPr>
            </w:pPr>
          </w:p>
        </w:tc>
        <w:tc>
          <w:tcPr>
            <w:tcW w:w="936" w:type="dxa"/>
            <w:tcBorders>
              <w:top w:val="single" w:sz="4" w:space="0" w:color="auto"/>
            </w:tcBorders>
            <w:shd w:val="clear" w:color="auto" w:fill="FAFAFA"/>
          </w:tcPr>
          <w:p w14:paraId="33C713F1" w14:textId="77777777" w:rsidR="00A85AA1" w:rsidRPr="00991002" w:rsidRDefault="00A85AA1" w:rsidP="00A85AA1">
            <w:pPr>
              <w:tabs>
                <w:tab w:val="decimal" w:pos="713"/>
              </w:tabs>
              <w:ind w:right="-72"/>
              <w:jc w:val="both"/>
              <w:rPr>
                <w:rFonts w:cs="Cordia New"/>
                <w:b/>
                <w:bCs/>
                <w:sz w:val="21"/>
                <w:szCs w:val="21"/>
              </w:rPr>
            </w:pPr>
          </w:p>
        </w:tc>
        <w:tc>
          <w:tcPr>
            <w:tcW w:w="936" w:type="dxa"/>
            <w:tcBorders>
              <w:top w:val="single" w:sz="4" w:space="0" w:color="auto"/>
            </w:tcBorders>
            <w:shd w:val="clear" w:color="auto" w:fill="auto"/>
          </w:tcPr>
          <w:p w14:paraId="7754CC67" w14:textId="77777777" w:rsidR="00A85AA1" w:rsidRPr="00991002" w:rsidRDefault="00A85AA1" w:rsidP="00A85AA1">
            <w:pPr>
              <w:tabs>
                <w:tab w:val="decimal" w:pos="713"/>
              </w:tabs>
              <w:ind w:right="-72"/>
              <w:jc w:val="both"/>
              <w:rPr>
                <w:rFonts w:cs="Cordia New"/>
                <w:b/>
                <w:bCs/>
                <w:sz w:val="21"/>
                <w:szCs w:val="21"/>
              </w:rPr>
            </w:pPr>
          </w:p>
        </w:tc>
        <w:tc>
          <w:tcPr>
            <w:tcW w:w="936" w:type="dxa"/>
            <w:tcBorders>
              <w:top w:val="single" w:sz="4" w:space="0" w:color="auto"/>
            </w:tcBorders>
            <w:shd w:val="clear" w:color="auto" w:fill="FAFAFA"/>
          </w:tcPr>
          <w:p w14:paraId="0B32930B" w14:textId="77777777" w:rsidR="00A85AA1" w:rsidRPr="00991002" w:rsidRDefault="00A85AA1" w:rsidP="00A85AA1">
            <w:pPr>
              <w:tabs>
                <w:tab w:val="decimal" w:pos="713"/>
              </w:tabs>
              <w:ind w:right="-72"/>
              <w:jc w:val="both"/>
              <w:rPr>
                <w:rFonts w:cs="Cordia New"/>
                <w:b/>
                <w:bCs/>
                <w:sz w:val="21"/>
                <w:szCs w:val="21"/>
              </w:rPr>
            </w:pPr>
          </w:p>
        </w:tc>
        <w:tc>
          <w:tcPr>
            <w:tcW w:w="936" w:type="dxa"/>
            <w:tcBorders>
              <w:top w:val="single" w:sz="4" w:space="0" w:color="auto"/>
            </w:tcBorders>
            <w:shd w:val="clear" w:color="auto" w:fill="auto"/>
          </w:tcPr>
          <w:p w14:paraId="2E3FB7C8" w14:textId="77777777" w:rsidR="00A85AA1" w:rsidRPr="00991002" w:rsidRDefault="00A85AA1" w:rsidP="00A85AA1">
            <w:pPr>
              <w:tabs>
                <w:tab w:val="decimal" w:pos="713"/>
              </w:tabs>
              <w:ind w:right="-72"/>
              <w:jc w:val="both"/>
              <w:rPr>
                <w:rFonts w:cs="Cordia New"/>
                <w:b/>
                <w:bCs/>
                <w:sz w:val="21"/>
                <w:szCs w:val="21"/>
              </w:rPr>
            </w:pPr>
          </w:p>
        </w:tc>
      </w:tr>
      <w:tr w:rsidR="00A85AA1" w:rsidRPr="00991002" w14:paraId="51F5A113" w14:textId="77777777" w:rsidTr="00991002">
        <w:tc>
          <w:tcPr>
            <w:tcW w:w="1980" w:type="dxa"/>
          </w:tcPr>
          <w:p w14:paraId="365B0590" w14:textId="77777777" w:rsidR="00A85AA1" w:rsidRPr="00991002" w:rsidRDefault="00A85AA1" w:rsidP="00A85AA1">
            <w:pPr>
              <w:ind w:left="-86" w:right="-72"/>
              <w:rPr>
                <w:rFonts w:cs="Cordia New"/>
                <w:sz w:val="21"/>
                <w:szCs w:val="21"/>
              </w:rPr>
            </w:pPr>
            <w:r w:rsidRPr="00991002">
              <w:rPr>
                <w:rFonts w:cs="Cordia New"/>
                <w:sz w:val="21"/>
                <w:szCs w:val="21"/>
              </w:rPr>
              <w:t xml:space="preserve">US Dollar loans </w:t>
            </w:r>
          </w:p>
        </w:tc>
        <w:tc>
          <w:tcPr>
            <w:tcW w:w="936" w:type="dxa"/>
            <w:shd w:val="clear" w:color="auto" w:fill="FAFAFA"/>
            <w:vAlign w:val="bottom"/>
          </w:tcPr>
          <w:p w14:paraId="5CF12E71" w14:textId="71283CBE"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394</w:t>
            </w:r>
            <w:r w:rsidRPr="00991002">
              <w:rPr>
                <w:rFonts w:eastAsia="Calibri" w:cs="Cordia New"/>
                <w:sz w:val="21"/>
                <w:szCs w:val="21"/>
              </w:rPr>
              <w:t>,</w:t>
            </w:r>
            <w:r w:rsidRPr="00C64A6F">
              <w:rPr>
                <w:rFonts w:eastAsia="Calibri" w:cs="Cordia New"/>
                <w:sz w:val="21"/>
                <w:szCs w:val="21"/>
              </w:rPr>
              <w:t>491</w:t>
            </w:r>
          </w:p>
        </w:tc>
        <w:tc>
          <w:tcPr>
            <w:tcW w:w="936" w:type="dxa"/>
            <w:shd w:val="clear" w:color="auto" w:fill="auto"/>
            <w:vAlign w:val="bottom"/>
          </w:tcPr>
          <w:p w14:paraId="2B8F89AE" w14:textId="68F76D2C"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276</w:t>
            </w:r>
            <w:r w:rsidRPr="00991002">
              <w:rPr>
                <w:rFonts w:eastAsia="Calibri" w:cs="Cordia New"/>
                <w:sz w:val="21"/>
                <w:szCs w:val="21"/>
              </w:rPr>
              <w:t>,</w:t>
            </w:r>
            <w:r w:rsidRPr="00C64A6F">
              <w:rPr>
                <w:rFonts w:eastAsia="Calibri" w:cs="Cordia New"/>
                <w:sz w:val="21"/>
                <w:szCs w:val="21"/>
              </w:rPr>
              <w:t>000</w:t>
            </w:r>
          </w:p>
        </w:tc>
        <w:tc>
          <w:tcPr>
            <w:tcW w:w="936" w:type="dxa"/>
            <w:shd w:val="clear" w:color="auto" w:fill="FAFAFA"/>
            <w:vAlign w:val="bottom"/>
          </w:tcPr>
          <w:p w14:paraId="3CA1AFE1" w14:textId="13F67883"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13</w:t>
            </w:r>
            <w:r w:rsidRPr="00991002">
              <w:rPr>
                <w:rFonts w:eastAsia="Calibri" w:cs="Cordia New"/>
                <w:sz w:val="21"/>
                <w:szCs w:val="21"/>
              </w:rPr>
              <w:t>,</w:t>
            </w:r>
            <w:r w:rsidRPr="00C64A6F">
              <w:rPr>
                <w:rFonts w:eastAsia="Calibri" w:cs="Cordia New"/>
                <w:sz w:val="21"/>
                <w:szCs w:val="21"/>
              </w:rPr>
              <w:t>183</w:t>
            </w:r>
            <w:r w:rsidRPr="00991002">
              <w:rPr>
                <w:rFonts w:eastAsia="Calibri" w:cs="Cordia New"/>
                <w:sz w:val="21"/>
                <w:szCs w:val="21"/>
              </w:rPr>
              <w:t>,</w:t>
            </w:r>
            <w:r w:rsidRPr="00C64A6F">
              <w:rPr>
                <w:rFonts w:eastAsia="Calibri" w:cs="Cordia New"/>
                <w:sz w:val="21"/>
                <w:szCs w:val="21"/>
              </w:rPr>
              <w:t>837</w:t>
            </w:r>
          </w:p>
        </w:tc>
        <w:tc>
          <w:tcPr>
            <w:tcW w:w="936" w:type="dxa"/>
            <w:shd w:val="clear" w:color="auto" w:fill="auto"/>
            <w:vAlign w:val="bottom"/>
          </w:tcPr>
          <w:p w14:paraId="21E51226" w14:textId="6D8795AC"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8</w:t>
            </w:r>
            <w:r w:rsidRPr="00991002">
              <w:rPr>
                <w:rFonts w:eastAsia="Calibri" w:cs="Cordia New"/>
                <w:sz w:val="21"/>
                <w:szCs w:val="21"/>
              </w:rPr>
              <w:t>,</w:t>
            </w:r>
            <w:r w:rsidRPr="00C64A6F">
              <w:rPr>
                <w:rFonts w:eastAsia="Calibri" w:cs="Cordia New"/>
                <w:sz w:val="21"/>
                <w:szCs w:val="21"/>
              </w:rPr>
              <w:t>290</w:t>
            </w:r>
            <w:r w:rsidRPr="00991002">
              <w:rPr>
                <w:rFonts w:eastAsia="Calibri" w:cs="Cordia New"/>
                <w:sz w:val="21"/>
                <w:szCs w:val="21"/>
              </w:rPr>
              <w:t>,</w:t>
            </w:r>
            <w:r w:rsidRPr="00C64A6F">
              <w:rPr>
                <w:rFonts w:eastAsia="Calibri" w:cs="Cordia New"/>
                <w:sz w:val="21"/>
                <w:szCs w:val="21"/>
              </w:rPr>
              <w:t>240</w:t>
            </w:r>
          </w:p>
        </w:tc>
        <w:tc>
          <w:tcPr>
            <w:tcW w:w="936" w:type="dxa"/>
            <w:shd w:val="clear" w:color="auto" w:fill="FAFAFA"/>
            <w:vAlign w:val="bottom"/>
          </w:tcPr>
          <w:p w14:paraId="6BF5F340" w14:textId="06F27EE9"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220</w:t>
            </w:r>
            <w:r w:rsidRPr="00991002">
              <w:rPr>
                <w:rFonts w:eastAsia="Calibri" w:cs="Cordia New"/>
                <w:sz w:val="21"/>
                <w:szCs w:val="21"/>
              </w:rPr>
              <w:t>,</w:t>
            </w:r>
            <w:r w:rsidRPr="00C64A6F">
              <w:rPr>
                <w:rFonts w:eastAsia="Calibri" w:cs="Cordia New"/>
                <w:sz w:val="21"/>
                <w:szCs w:val="21"/>
              </w:rPr>
              <w:t>000</w:t>
            </w:r>
          </w:p>
        </w:tc>
        <w:tc>
          <w:tcPr>
            <w:tcW w:w="936" w:type="dxa"/>
            <w:shd w:val="clear" w:color="auto" w:fill="auto"/>
            <w:vAlign w:val="bottom"/>
          </w:tcPr>
          <w:p w14:paraId="5581C7F9" w14:textId="6FAA7485"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276</w:t>
            </w:r>
            <w:r w:rsidRPr="00991002">
              <w:rPr>
                <w:rFonts w:eastAsia="Calibri" w:cs="Cordia New"/>
                <w:sz w:val="21"/>
                <w:szCs w:val="21"/>
              </w:rPr>
              <w:t>,</w:t>
            </w:r>
            <w:r w:rsidRPr="00C64A6F">
              <w:rPr>
                <w:rFonts w:eastAsia="Calibri" w:cs="Cordia New"/>
                <w:sz w:val="21"/>
                <w:szCs w:val="21"/>
              </w:rPr>
              <w:t>000</w:t>
            </w:r>
          </w:p>
        </w:tc>
        <w:tc>
          <w:tcPr>
            <w:tcW w:w="936" w:type="dxa"/>
            <w:shd w:val="clear" w:color="auto" w:fill="FAFAFA"/>
            <w:vAlign w:val="bottom"/>
          </w:tcPr>
          <w:p w14:paraId="6EE180AF" w14:textId="74EB8B29"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7</w:t>
            </w:r>
            <w:r w:rsidRPr="00991002">
              <w:rPr>
                <w:rFonts w:eastAsia="Calibri" w:cs="Cordia New"/>
                <w:sz w:val="21"/>
                <w:szCs w:val="21"/>
              </w:rPr>
              <w:t>,</w:t>
            </w:r>
            <w:r w:rsidRPr="00C64A6F">
              <w:rPr>
                <w:rFonts w:eastAsia="Calibri" w:cs="Cordia New"/>
                <w:sz w:val="21"/>
                <w:szCs w:val="21"/>
              </w:rPr>
              <w:t>352</w:t>
            </w:r>
            <w:r w:rsidRPr="00991002">
              <w:rPr>
                <w:rFonts w:eastAsia="Calibri" w:cs="Cordia New"/>
                <w:sz w:val="21"/>
                <w:szCs w:val="21"/>
              </w:rPr>
              <w:t>,</w:t>
            </w:r>
            <w:r w:rsidRPr="00C64A6F">
              <w:rPr>
                <w:rFonts w:eastAsia="Calibri" w:cs="Cordia New"/>
                <w:sz w:val="21"/>
                <w:szCs w:val="21"/>
              </w:rPr>
              <w:t>378</w:t>
            </w:r>
          </w:p>
        </w:tc>
        <w:tc>
          <w:tcPr>
            <w:tcW w:w="936" w:type="dxa"/>
            <w:shd w:val="clear" w:color="auto" w:fill="auto"/>
            <w:vAlign w:val="bottom"/>
          </w:tcPr>
          <w:p w14:paraId="5C12A29F" w14:textId="7BEE09ED"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8</w:t>
            </w:r>
            <w:r w:rsidRPr="00991002">
              <w:rPr>
                <w:rFonts w:eastAsia="Calibri" w:cs="Cordia New"/>
                <w:sz w:val="21"/>
                <w:szCs w:val="21"/>
              </w:rPr>
              <w:t>,</w:t>
            </w:r>
            <w:r w:rsidRPr="00C64A6F">
              <w:rPr>
                <w:rFonts w:eastAsia="Calibri" w:cs="Cordia New"/>
                <w:sz w:val="21"/>
                <w:szCs w:val="21"/>
              </w:rPr>
              <w:t>290</w:t>
            </w:r>
            <w:r w:rsidRPr="00991002">
              <w:rPr>
                <w:rFonts w:eastAsia="Calibri" w:cs="Cordia New"/>
                <w:sz w:val="21"/>
                <w:szCs w:val="21"/>
              </w:rPr>
              <w:t>,</w:t>
            </w:r>
            <w:r w:rsidRPr="00C64A6F">
              <w:rPr>
                <w:rFonts w:eastAsia="Calibri" w:cs="Cordia New"/>
                <w:sz w:val="21"/>
                <w:szCs w:val="21"/>
              </w:rPr>
              <w:t>240</w:t>
            </w:r>
          </w:p>
        </w:tc>
      </w:tr>
      <w:tr w:rsidR="00A85AA1" w:rsidRPr="00991002" w14:paraId="7AE9A8DA" w14:textId="77777777" w:rsidTr="00991002">
        <w:tc>
          <w:tcPr>
            <w:tcW w:w="1980" w:type="dxa"/>
          </w:tcPr>
          <w:p w14:paraId="5B7E50E3" w14:textId="69A4E490" w:rsidR="00A85AA1" w:rsidRPr="00991002" w:rsidRDefault="00A85AA1" w:rsidP="00A85AA1">
            <w:pPr>
              <w:ind w:left="-86" w:right="-72"/>
              <w:rPr>
                <w:rFonts w:cs="Cordia New"/>
                <w:sz w:val="21"/>
                <w:szCs w:val="21"/>
              </w:rPr>
            </w:pPr>
            <w:r w:rsidRPr="00991002">
              <w:rPr>
                <w:rFonts w:cs="Cordia New"/>
                <w:sz w:val="21"/>
                <w:szCs w:val="21"/>
              </w:rPr>
              <w:t>Baht</w:t>
            </w:r>
            <w:r w:rsidR="00F817F0">
              <w:rPr>
                <w:rFonts w:cs="Cordia New"/>
                <w:sz w:val="21"/>
                <w:szCs w:val="21"/>
              </w:rPr>
              <w:t xml:space="preserve"> loans</w:t>
            </w:r>
          </w:p>
        </w:tc>
        <w:tc>
          <w:tcPr>
            <w:tcW w:w="936" w:type="dxa"/>
            <w:shd w:val="clear" w:color="auto" w:fill="FAFAFA"/>
            <w:vAlign w:val="bottom"/>
          </w:tcPr>
          <w:p w14:paraId="17F20AB4" w14:textId="66D82223" w:rsidR="00A85AA1" w:rsidRPr="00991002" w:rsidRDefault="00A85AA1" w:rsidP="00A85AA1">
            <w:pPr>
              <w:tabs>
                <w:tab w:val="decimal" w:pos="713"/>
              </w:tabs>
              <w:ind w:right="-72"/>
              <w:jc w:val="both"/>
              <w:rPr>
                <w:rFonts w:eastAsia="Calibri" w:cs="Cordia New"/>
                <w:sz w:val="21"/>
                <w:szCs w:val="21"/>
                <w:cs/>
              </w:rPr>
            </w:pPr>
            <w:r w:rsidRPr="00C64A6F">
              <w:rPr>
                <w:rFonts w:eastAsia="Calibri" w:cs="Cordia New"/>
                <w:sz w:val="21"/>
                <w:szCs w:val="21"/>
              </w:rPr>
              <w:t>766</w:t>
            </w:r>
            <w:r w:rsidRPr="00991002">
              <w:rPr>
                <w:rFonts w:eastAsia="Calibri" w:cs="Cordia New"/>
                <w:sz w:val="21"/>
                <w:szCs w:val="21"/>
              </w:rPr>
              <w:t>,</w:t>
            </w:r>
            <w:r w:rsidRPr="00C64A6F">
              <w:rPr>
                <w:rFonts w:eastAsia="Calibri" w:cs="Cordia New"/>
                <w:sz w:val="21"/>
                <w:szCs w:val="21"/>
              </w:rPr>
              <w:t>010</w:t>
            </w:r>
          </w:p>
        </w:tc>
        <w:tc>
          <w:tcPr>
            <w:tcW w:w="936" w:type="dxa"/>
            <w:shd w:val="clear" w:color="auto" w:fill="auto"/>
            <w:vAlign w:val="bottom"/>
          </w:tcPr>
          <w:p w14:paraId="3B9166FE" w14:textId="50B53060" w:rsidR="00A85AA1" w:rsidRPr="00991002" w:rsidRDefault="00A85AA1" w:rsidP="00A85AA1">
            <w:pPr>
              <w:tabs>
                <w:tab w:val="decimal" w:pos="713"/>
              </w:tabs>
              <w:ind w:right="-72"/>
              <w:jc w:val="both"/>
              <w:rPr>
                <w:rFonts w:eastAsia="Calibri" w:cs="Cordia New"/>
                <w:sz w:val="21"/>
                <w:szCs w:val="21"/>
                <w:highlight w:val="yellow"/>
              </w:rPr>
            </w:pPr>
            <w:r w:rsidRPr="00C64A6F">
              <w:rPr>
                <w:rFonts w:eastAsia="Calibri" w:cs="Cordia New"/>
                <w:sz w:val="21"/>
                <w:szCs w:val="21"/>
              </w:rPr>
              <w:t>536</w:t>
            </w:r>
            <w:r w:rsidRPr="00991002">
              <w:rPr>
                <w:rFonts w:eastAsia="Calibri" w:cs="Cordia New"/>
                <w:sz w:val="21"/>
                <w:szCs w:val="21"/>
              </w:rPr>
              <w:t>,</w:t>
            </w:r>
            <w:r w:rsidRPr="00C64A6F">
              <w:rPr>
                <w:rFonts w:eastAsia="Calibri" w:cs="Cordia New"/>
                <w:sz w:val="21"/>
                <w:szCs w:val="21"/>
              </w:rPr>
              <w:t>337</w:t>
            </w:r>
          </w:p>
        </w:tc>
        <w:tc>
          <w:tcPr>
            <w:tcW w:w="936" w:type="dxa"/>
            <w:shd w:val="clear" w:color="auto" w:fill="FAFAFA"/>
            <w:vAlign w:val="bottom"/>
          </w:tcPr>
          <w:p w14:paraId="542902AD" w14:textId="097765DE" w:rsidR="00A85AA1" w:rsidRPr="00991002" w:rsidRDefault="00A85AA1" w:rsidP="00A85AA1">
            <w:pPr>
              <w:tabs>
                <w:tab w:val="decimal" w:pos="713"/>
              </w:tabs>
              <w:ind w:right="-72"/>
              <w:jc w:val="both"/>
              <w:rPr>
                <w:rFonts w:eastAsia="Calibri" w:cs="Cordia New"/>
                <w:sz w:val="21"/>
                <w:szCs w:val="21"/>
                <w:highlight w:val="yellow"/>
              </w:rPr>
            </w:pPr>
            <w:r w:rsidRPr="00C64A6F">
              <w:rPr>
                <w:rFonts w:eastAsia="Calibri" w:cs="Cordia New"/>
                <w:sz w:val="21"/>
                <w:szCs w:val="21"/>
              </w:rPr>
              <w:t>25</w:t>
            </w:r>
            <w:r w:rsidRPr="00991002">
              <w:rPr>
                <w:rFonts w:eastAsia="Calibri" w:cs="Cordia New"/>
                <w:sz w:val="21"/>
                <w:szCs w:val="21"/>
              </w:rPr>
              <w:t>,</w:t>
            </w:r>
            <w:r w:rsidRPr="00C64A6F">
              <w:rPr>
                <w:rFonts w:eastAsia="Calibri" w:cs="Cordia New"/>
                <w:sz w:val="21"/>
                <w:szCs w:val="21"/>
              </w:rPr>
              <w:t>600</w:t>
            </w:r>
            <w:r w:rsidRPr="00991002">
              <w:rPr>
                <w:rFonts w:eastAsia="Calibri" w:cs="Cordia New"/>
                <w:sz w:val="21"/>
                <w:szCs w:val="21"/>
              </w:rPr>
              <w:t>,</w:t>
            </w:r>
            <w:r w:rsidRPr="00C64A6F">
              <w:rPr>
                <w:rFonts w:eastAsia="Calibri" w:cs="Cordia New"/>
                <w:sz w:val="21"/>
                <w:szCs w:val="21"/>
              </w:rPr>
              <w:t>000</w:t>
            </w:r>
          </w:p>
        </w:tc>
        <w:tc>
          <w:tcPr>
            <w:tcW w:w="936" w:type="dxa"/>
            <w:shd w:val="clear" w:color="auto" w:fill="auto"/>
            <w:vAlign w:val="bottom"/>
          </w:tcPr>
          <w:p w14:paraId="44588FF9" w14:textId="3C4029AB" w:rsidR="00A85AA1" w:rsidRPr="00991002" w:rsidRDefault="00A85AA1" w:rsidP="00A85AA1">
            <w:pPr>
              <w:tabs>
                <w:tab w:val="decimal" w:pos="713"/>
              </w:tabs>
              <w:ind w:right="-72"/>
              <w:jc w:val="both"/>
              <w:rPr>
                <w:rFonts w:eastAsia="Calibri" w:cs="Cordia New"/>
                <w:sz w:val="21"/>
                <w:szCs w:val="21"/>
                <w:highlight w:val="yellow"/>
              </w:rPr>
            </w:pPr>
            <w:r w:rsidRPr="00C64A6F">
              <w:rPr>
                <w:rFonts w:eastAsia="Calibri" w:cs="Cordia New"/>
                <w:sz w:val="21"/>
                <w:szCs w:val="21"/>
              </w:rPr>
              <w:t>16</w:t>
            </w:r>
            <w:r w:rsidRPr="00991002">
              <w:rPr>
                <w:rFonts w:eastAsia="Calibri" w:cs="Cordia New"/>
                <w:sz w:val="21"/>
                <w:szCs w:val="21"/>
              </w:rPr>
              <w:t>,</w:t>
            </w:r>
            <w:r w:rsidRPr="00C64A6F">
              <w:rPr>
                <w:rFonts w:eastAsia="Calibri" w:cs="Cordia New"/>
                <w:sz w:val="21"/>
                <w:szCs w:val="21"/>
              </w:rPr>
              <w:t>110</w:t>
            </w:r>
            <w:r w:rsidRPr="00991002">
              <w:rPr>
                <w:rFonts w:eastAsia="Calibri" w:cs="Cordia New"/>
                <w:sz w:val="21"/>
                <w:szCs w:val="21"/>
              </w:rPr>
              <w:t>,</w:t>
            </w:r>
            <w:r w:rsidRPr="00C64A6F">
              <w:rPr>
                <w:rFonts w:eastAsia="Calibri" w:cs="Cordia New"/>
                <w:sz w:val="21"/>
                <w:szCs w:val="21"/>
              </w:rPr>
              <w:t>000</w:t>
            </w:r>
          </w:p>
        </w:tc>
        <w:tc>
          <w:tcPr>
            <w:tcW w:w="936" w:type="dxa"/>
            <w:shd w:val="clear" w:color="auto" w:fill="FAFAFA"/>
            <w:vAlign w:val="bottom"/>
          </w:tcPr>
          <w:p w14:paraId="1498173B" w14:textId="7127FD4D" w:rsidR="00A85AA1" w:rsidRPr="00991002" w:rsidRDefault="00A85AA1" w:rsidP="00A85AA1">
            <w:pPr>
              <w:tabs>
                <w:tab w:val="decimal" w:pos="713"/>
              </w:tabs>
              <w:ind w:right="-72"/>
              <w:jc w:val="both"/>
              <w:rPr>
                <w:rFonts w:eastAsia="Calibri" w:cs="Cordia New"/>
                <w:sz w:val="21"/>
                <w:szCs w:val="21"/>
                <w:highlight w:val="yellow"/>
              </w:rPr>
            </w:pPr>
            <w:r w:rsidRPr="00C64A6F">
              <w:rPr>
                <w:rFonts w:eastAsia="Calibri" w:cs="Cordia New"/>
                <w:sz w:val="21"/>
                <w:szCs w:val="21"/>
              </w:rPr>
              <w:t>592</w:t>
            </w:r>
            <w:r w:rsidRPr="00991002">
              <w:rPr>
                <w:rFonts w:eastAsia="Calibri" w:cs="Cordia New"/>
                <w:sz w:val="21"/>
                <w:szCs w:val="21"/>
              </w:rPr>
              <w:t>,</w:t>
            </w:r>
            <w:r w:rsidRPr="00C64A6F">
              <w:rPr>
                <w:rFonts w:eastAsia="Calibri" w:cs="Cordia New"/>
                <w:sz w:val="21"/>
                <w:szCs w:val="21"/>
              </w:rPr>
              <w:t>461</w:t>
            </w:r>
          </w:p>
        </w:tc>
        <w:tc>
          <w:tcPr>
            <w:tcW w:w="936" w:type="dxa"/>
            <w:shd w:val="clear" w:color="auto" w:fill="auto"/>
            <w:vAlign w:val="bottom"/>
          </w:tcPr>
          <w:p w14:paraId="29BFE8C2" w14:textId="6BFEF2E1" w:rsidR="00A85AA1" w:rsidRPr="00991002" w:rsidRDefault="00A85AA1" w:rsidP="00A85AA1">
            <w:pPr>
              <w:tabs>
                <w:tab w:val="decimal" w:pos="713"/>
              </w:tabs>
              <w:ind w:right="-72"/>
              <w:jc w:val="both"/>
              <w:rPr>
                <w:rFonts w:eastAsia="Calibri" w:cs="Cordia New"/>
                <w:sz w:val="21"/>
                <w:szCs w:val="21"/>
                <w:highlight w:val="yellow"/>
              </w:rPr>
            </w:pPr>
            <w:r w:rsidRPr="00C64A6F">
              <w:rPr>
                <w:rFonts w:eastAsia="Calibri" w:cs="Cordia New"/>
                <w:sz w:val="21"/>
                <w:szCs w:val="21"/>
              </w:rPr>
              <w:t>503</w:t>
            </w:r>
            <w:r w:rsidRPr="00991002">
              <w:rPr>
                <w:rFonts w:eastAsia="Calibri" w:cs="Cordia New"/>
                <w:sz w:val="21"/>
                <w:szCs w:val="21"/>
              </w:rPr>
              <w:t>,</w:t>
            </w:r>
            <w:r w:rsidRPr="00C64A6F">
              <w:rPr>
                <w:rFonts w:eastAsia="Calibri" w:cs="Cordia New"/>
                <w:sz w:val="21"/>
                <w:szCs w:val="21"/>
              </w:rPr>
              <w:t>045</w:t>
            </w:r>
          </w:p>
        </w:tc>
        <w:tc>
          <w:tcPr>
            <w:tcW w:w="936" w:type="dxa"/>
            <w:shd w:val="clear" w:color="auto" w:fill="FAFAFA"/>
            <w:vAlign w:val="bottom"/>
          </w:tcPr>
          <w:p w14:paraId="42512867" w14:textId="35837B4E" w:rsidR="00A85AA1" w:rsidRPr="00991002" w:rsidRDefault="00A85AA1" w:rsidP="00A85AA1">
            <w:pPr>
              <w:tabs>
                <w:tab w:val="decimal" w:pos="713"/>
              </w:tabs>
              <w:ind w:right="-72"/>
              <w:jc w:val="both"/>
              <w:rPr>
                <w:rFonts w:eastAsia="Calibri" w:cs="Cordia New"/>
                <w:sz w:val="21"/>
                <w:szCs w:val="21"/>
                <w:highlight w:val="yellow"/>
              </w:rPr>
            </w:pPr>
            <w:r w:rsidRPr="00C64A6F">
              <w:rPr>
                <w:rFonts w:eastAsia="Calibri" w:cs="Cordia New"/>
                <w:sz w:val="21"/>
                <w:szCs w:val="21"/>
              </w:rPr>
              <w:t>19</w:t>
            </w:r>
            <w:r w:rsidRPr="00991002">
              <w:rPr>
                <w:rFonts w:eastAsia="Calibri" w:cs="Cordia New"/>
                <w:sz w:val="21"/>
                <w:szCs w:val="21"/>
              </w:rPr>
              <w:t>,</w:t>
            </w:r>
            <w:r w:rsidRPr="00C64A6F">
              <w:rPr>
                <w:rFonts w:eastAsia="Calibri" w:cs="Cordia New"/>
                <w:sz w:val="21"/>
                <w:szCs w:val="21"/>
              </w:rPr>
              <w:t>800</w:t>
            </w:r>
            <w:r w:rsidRPr="00991002">
              <w:rPr>
                <w:rFonts w:eastAsia="Calibri" w:cs="Cordia New"/>
                <w:sz w:val="21"/>
                <w:szCs w:val="21"/>
              </w:rPr>
              <w:t>,</w:t>
            </w:r>
            <w:r w:rsidRPr="00C64A6F">
              <w:rPr>
                <w:rFonts w:eastAsia="Calibri" w:cs="Cordia New"/>
                <w:sz w:val="21"/>
                <w:szCs w:val="21"/>
              </w:rPr>
              <w:t>000</w:t>
            </w:r>
          </w:p>
        </w:tc>
        <w:tc>
          <w:tcPr>
            <w:tcW w:w="936" w:type="dxa"/>
            <w:shd w:val="clear" w:color="auto" w:fill="auto"/>
            <w:vAlign w:val="bottom"/>
          </w:tcPr>
          <w:p w14:paraId="3E87CDA9" w14:textId="7A915596" w:rsidR="00A85AA1" w:rsidRPr="00991002" w:rsidRDefault="00A85AA1" w:rsidP="00A85AA1">
            <w:pPr>
              <w:tabs>
                <w:tab w:val="decimal" w:pos="713"/>
              </w:tabs>
              <w:ind w:right="-72"/>
              <w:jc w:val="both"/>
              <w:rPr>
                <w:rFonts w:eastAsia="Calibri" w:cs="Cordia New"/>
                <w:sz w:val="21"/>
                <w:szCs w:val="21"/>
                <w:highlight w:val="yellow"/>
              </w:rPr>
            </w:pPr>
            <w:r w:rsidRPr="00C64A6F">
              <w:rPr>
                <w:rFonts w:eastAsia="Calibri" w:cs="Cordia New"/>
                <w:sz w:val="21"/>
                <w:szCs w:val="21"/>
              </w:rPr>
              <w:t>15</w:t>
            </w:r>
            <w:r w:rsidRPr="00991002">
              <w:rPr>
                <w:rFonts w:eastAsia="Calibri" w:cs="Cordia New"/>
                <w:sz w:val="21"/>
                <w:szCs w:val="21"/>
              </w:rPr>
              <w:t>,</w:t>
            </w:r>
            <w:r w:rsidRPr="00C64A6F">
              <w:rPr>
                <w:rFonts w:eastAsia="Calibri" w:cs="Cordia New"/>
                <w:sz w:val="21"/>
                <w:szCs w:val="21"/>
              </w:rPr>
              <w:t>110</w:t>
            </w:r>
            <w:r w:rsidRPr="00991002">
              <w:rPr>
                <w:rFonts w:eastAsia="Calibri" w:cs="Cordia New"/>
                <w:sz w:val="21"/>
                <w:szCs w:val="21"/>
              </w:rPr>
              <w:t>,</w:t>
            </w:r>
            <w:r w:rsidRPr="00C64A6F">
              <w:rPr>
                <w:rFonts w:eastAsia="Calibri" w:cs="Cordia New"/>
                <w:sz w:val="21"/>
                <w:szCs w:val="21"/>
              </w:rPr>
              <w:t>000</w:t>
            </w:r>
          </w:p>
        </w:tc>
      </w:tr>
      <w:tr w:rsidR="00A85AA1" w:rsidRPr="00991002" w14:paraId="36FD9D4B" w14:textId="77777777" w:rsidTr="00991002">
        <w:tc>
          <w:tcPr>
            <w:tcW w:w="1980" w:type="dxa"/>
          </w:tcPr>
          <w:p w14:paraId="573144A5" w14:textId="77777777" w:rsidR="00A85AA1" w:rsidRPr="00991002" w:rsidRDefault="00A85AA1" w:rsidP="00A85AA1">
            <w:pPr>
              <w:ind w:left="-86" w:right="-72"/>
              <w:rPr>
                <w:rFonts w:cs="Cordia New"/>
                <w:sz w:val="21"/>
                <w:szCs w:val="21"/>
              </w:rPr>
            </w:pPr>
            <w:r w:rsidRPr="00991002">
              <w:rPr>
                <w:rFonts w:cs="Cordia New"/>
                <w:sz w:val="21"/>
                <w:szCs w:val="21"/>
              </w:rPr>
              <w:t xml:space="preserve">Foreign currency loans </w:t>
            </w:r>
          </w:p>
        </w:tc>
        <w:tc>
          <w:tcPr>
            <w:tcW w:w="936" w:type="dxa"/>
            <w:tcBorders>
              <w:bottom w:val="single" w:sz="4" w:space="0" w:color="auto"/>
            </w:tcBorders>
            <w:shd w:val="clear" w:color="auto" w:fill="FAFAFA"/>
            <w:vAlign w:val="bottom"/>
          </w:tcPr>
          <w:p w14:paraId="1823599E" w14:textId="57D6221C"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13</w:t>
            </w:r>
            <w:r w:rsidRPr="00991002">
              <w:rPr>
                <w:rFonts w:eastAsia="Calibri" w:cs="Cordia New"/>
                <w:sz w:val="21"/>
                <w:szCs w:val="21"/>
              </w:rPr>
              <w:t>,</w:t>
            </w:r>
            <w:r w:rsidRPr="00C64A6F">
              <w:rPr>
                <w:rFonts w:eastAsia="Calibri" w:cs="Cordia New"/>
                <w:sz w:val="21"/>
                <w:szCs w:val="21"/>
              </w:rPr>
              <w:t>406</w:t>
            </w:r>
          </w:p>
        </w:tc>
        <w:tc>
          <w:tcPr>
            <w:tcW w:w="936" w:type="dxa"/>
            <w:tcBorders>
              <w:bottom w:val="single" w:sz="4" w:space="0" w:color="auto"/>
            </w:tcBorders>
            <w:shd w:val="clear" w:color="auto" w:fill="auto"/>
            <w:vAlign w:val="bottom"/>
          </w:tcPr>
          <w:p w14:paraId="1F31B68D" w14:textId="404CF95D" w:rsidR="00A85AA1" w:rsidRPr="00991002" w:rsidRDefault="00A85AA1" w:rsidP="00A85AA1">
            <w:pPr>
              <w:tabs>
                <w:tab w:val="decimal" w:pos="713"/>
              </w:tabs>
              <w:ind w:right="-72"/>
              <w:jc w:val="both"/>
              <w:rPr>
                <w:rFonts w:eastAsia="Calibri" w:cs="Cordia New"/>
                <w:sz w:val="21"/>
                <w:szCs w:val="21"/>
                <w:highlight w:val="yellow"/>
              </w:rPr>
            </w:pPr>
            <w:r w:rsidRPr="00C64A6F">
              <w:rPr>
                <w:rFonts w:eastAsia="Calibri" w:cs="Cordia New"/>
                <w:sz w:val="21"/>
                <w:szCs w:val="21"/>
              </w:rPr>
              <w:t>15</w:t>
            </w:r>
            <w:r w:rsidRPr="00991002">
              <w:rPr>
                <w:rFonts w:eastAsia="Calibri" w:cs="Cordia New"/>
                <w:sz w:val="21"/>
                <w:szCs w:val="21"/>
              </w:rPr>
              <w:t>,</w:t>
            </w:r>
            <w:r w:rsidRPr="00C64A6F">
              <w:rPr>
                <w:rFonts w:eastAsia="Calibri" w:cs="Cordia New"/>
                <w:sz w:val="21"/>
                <w:szCs w:val="21"/>
              </w:rPr>
              <w:t>181</w:t>
            </w:r>
          </w:p>
        </w:tc>
        <w:tc>
          <w:tcPr>
            <w:tcW w:w="936" w:type="dxa"/>
            <w:tcBorders>
              <w:bottom w:val="single" w:sz="4" w:space="0" w:color="auto"/>
            </w:tcBorders>
            <w:shd w:val="clear" w:color="auto" w:fill="FAFAFA"/>
            <w:vAlign w:val="bottom"/>
          </w:tcPr>
          <w:p w14:paraId="513502E2" w14:textId="01B017B2" w:rsidR="00A85AA1" w:rsidRPr="00991002" w:rsidRDefault="00A85AA1" w:rsidP="00A85AA1">
            <w:pPr>
              <w:tabs>
                <w:tab w:val="decimal" w:pos="713"/>
              </w:tabs>
              <w:ind w:right="-72"/>
              <w:jc w:val="both"/>
              <w:rPr>
                <w:rFonts w:eastAsia="Calibri" w:cs="Cordia New"/>
                <w:sz w:val="21"/>
                <w:szCs w:val="21"/>
                <w:highlight w:val="yellow"/>
              </w:rPr>
            </w:pPr>
            <w:r w:rsidRPr="00C64A6F">
              <w:rPr>
                <w:rFonts w:eastAsia="Calibri" w:cs="Cordia New"/>
                <w:sz w:val="21"/>
                <w:szCs w:val="21"/>
              </w:rPr>
              <w:t>448</w:t>
            </w:r>
            <w:r w:rsidRPr="00991002">
              <w:rPr>
                <w:rFonts w:eastAsia="Calibri" w:cs="Cordia New"/>
                <w:sz w:val="21"/>
                <w:szCs w:val="21"/>
              </w:rPr>
              <w:t>,</w:t>
            </w:r>
            <w:r w:rsidRPr="00C64A6F">
              <w:rPr>
                <w:rFonts w:eastAsia="Calibri" w:cs="Cordia New"/>
                <w:sz w:val="21"/>
                <w:szCs w:val="21"/>
              </w:rPr>
              <w:t>024</w:t>
            </w:r>
          </w:p>
        </w:tc>
        <w:tc>
          <w:tcPr>
            <w:tcW w:w="936" w:type="dxa"/>
            <w:tcBorders>
              <w:bottom w:val="single" w:sz="4" w:space="0" w:color="auto"/>
            </w:tcBorders>
            <w:shd w:val="clear" w:color="auto" w:fill="auto"/>
            <w:vAlign w:val="bottom"/>
          </w:tcPr>
          <w:p w14:paraId="79BC72C3" w14:textId="68A54BA8" w:rsidR="00A85AA1" w:rsidRPr="00991002" w:rsidRDefault="00A85AA1" w:rsidP="00A85AA1">
            <w:pPr>
              <w:tabs>
                <w:tab w:val="decimal" w:pos="713"/>
              </w:tabs>
              <w:ind w:right="-72"/>
              <w:jc w:val="both"/>
              <w:rPr>
                <w:rFonts w:eastAsia="Calibri" w:cs="Cordia New"/>
                <w:sz w:val="21"/>
                <w:szCs w:val="21"/>
                <w:highlight w:val="yellow"/>
              </w:rPr>
            </w:pPr>
            <w:r w:rsidRPr="00C64A6F">
              <w:rPr>
                <w:rFonts w:eastAsia="Calibri" w:cs="Cordia New"/>
                <w:sz w:val="21"/>
                <w:szCs w:val="21"/>
              </w:rPr>
              <w:t>456</w:t>
            </w:r>
            <w:r w:rsidRPr="00991002">
              <w:rPr>
                <w:rFonts w:eastAsia="Calibri" w:cs="Cordia New"/>
                <w:sz w:val="21"/>
                <w:szCs w:val="21"/>
              </w:rPr>
              <w:t>,</w:t>
            </w:r>
            <w:r w:rsidRPr="00C64A6F">
              <w:rPr>
                <w:rFonts w:eastAsia="Calibri" w:cs="Cordia New"/>
                <w:sz w:val="21"/>
                <w:szCs w:val="21"/>
              </w:rPr>
              <w:t>001</w:t>
            </w:r>
          </w:p>
        </w:tc>
        <w:tc>
          <w:tcPr>
            <w:tcW w:w="936" w:type="dxa"/>
            <w:tcBorders>
              <w:bottom w:val="single" w:sz="4" w:space="0" w:color="auto"/>
            </w:tcBorders>
            <w:shd w:val="clear" w:color="auto" w:fill="FAFAFA"/>
            <w:vAlign w:val="bottom"/>
          </w:tcPr>
          <w:p w14:paraId="4D8B9ACD" w14:textId="3771D839" w:rsidR="00A85AA1" w:rsidRPr="00991002" w:rsidRDefault="00A85AA1" w:rsidP="00A85AA1">
            <w:pPr>
              <w:tabs>
                <w:tab w:val="decimal" w:pos="713"/>
              </w:tabs>
              <w:ind w:right="-72"/>
              <w:jc w:val="both"/>
              <w:rPr>
                <w:rFonts w:eastAsia="Calibri" w:cs="Cordia New"/>
                <w:sz w:val="21"/>
                <w:szCs w:val="21"/>
                <w:highlight w:val="yellow"/>
              </w:rPr>
            </w:pPr>
            <w:r w:rsidRPr="00991002">
              <w:rPr>
                <w:rFonts w:eastAsia="Calibri" w:cs="Cordia New"/>
                <w:sz w:val="21"/>
                <w:szCs w:val="21"/>
              </w:rPr>
              <w:t>-</w:t>
            </w:r>
          </w:p>
        </w:tc>
        <w:tc>
          <w:tcPr>
            <w:tcW w:w="936" w:type="dxa"/>
            <w:tcBorders>
              <w:bottom w:val="single" w:sz="4" w:space="0" w:color="auto"/>
            </w:tcBorders>
            <w:shd w:val="clear" w:color="auto" w:fill="auto"/>
            <w:vAlign w:val="bottom"/>
          </w:tcPr>
          <w:p w14:paraId="7FBE7CF7" w14:textId="578087BC" w:rsidR="00A85AA1" w:rsidRPr="00991002" w:rsidRDefault="00A85AA1" w:rsidP="00A85AA1">
            <w:pPr>
              <w:tabs>
                <w:tab w:val="decimal" w:pos="713"/>
              </w:tabs>
              <w:ind w:right="-72"/>
              <w:jc w:val="both"/>
              <w:rPr>
                <w:rFonts w:eastAsia="Calibri" w:cs="Cordia New"/>
                <w:sz w:val="21"/>
                <w:szCs w:val="21"/>
                <w:highlight w:val="yellow"/>
              </w:rPr>
            </w:pPr>
            <w:r w:rsidRPr="00991002">
              <w:rPr>
                <w:rFonts w:eastAsia="Calibri" w:cs="Cordia New"/>
                <w:sz w:val="21"/>
                <w:szCs w:val="21"/>
              </w:rPr>
              <w:t>-</w:t>
            </w:r>
          </w:p>
        </w:tc>
        <w:tc>
          <w:tcPr>
            <w:tcW w:w="936" w:type="dxa"/>
            <w:tcBorders>
              <w:bottom w:val="single" w:sz="4" w:space="0" w:color="auto"/>
            </w:tcBorders>
            <w:shd w:val="clear" w:color="auto" w:fill="FAFAFA"/>
            <w:vAlign w:val="bottom"/>
          </w:tcPr>
          <w:p w14:paraId="49CD0F68" w14:textId="78E418B3" w:rsidR="00A85AA1" w:rsidRPr="00991002" w:rsidRDefault="00A85AA1" w:rsidP="00A85AA1">
            <w:pPr>
              <w:tabs>
                <w:tab w:val="decimal" w:pos="713"/>
              </w:tabs>
              <w:ind w:right="-72"/>
              <w:jc w:val="both"/>
              <w:rPr>
                <w:rFonts w:eastAsia="Calibri" w:cs="Cordia New"/>
                <w:sz w:val="21"/>
                <w:szCs w:val="21"/>
                <w:highlight w:val="yellow"/>
              </w:rPr>
            </w:pPr>
            <w:r w:rsidRPr="00991002">
              <w:rPr>
                <w:rFonts w:eastAsia="Calibri" w:cs="Cordia New"/>
                <w:sz w:val="21"/>
                <w:szCs w:val="21"/>
              </w:rPr>
              <w:t>-</w:t>
            </w:r>
          </w:p>
        </w:tc>
        <w:tc>
          <w:tcPr>
            <w:tcW w:w="936" w:type="dxa"/>
            <w:tcBorders>
              <w:bottom w:val="single" w:sz="4" w:space="0" w:color="auto"/>
            </w:tcBorders>
            <w:shd w:val="clear" w:color="auto" w:fill="auto"/>
            <w:vAlign w:val="bottom"/>
          </w:tcPr>
          <w:p w14:paraId="5AD4F666" w14:textId="1B719F64" w:rsidR="00A85AA1" w:rsidRPr="00991002" w:rsidRDefault="00A85AA1" w:rsidP="00A85AA1">
            <w:pPr>
              <w:tabs>
                <w:tab w:val="decimal" w:pos="713"/>
              </w:tabs>
              <w:ind w:right="-72"/>
              <w:jc w:val="both"/>
              <w:rPr>
                <w:rFonts w:eastAsia="Calibri" w:cs="Cordia New"/>
                <w:sz w:val="21"/>
                <w:szCs w:val="21"/>
                <w:highlight w:val="yellow"/>
              </w:rPr>
            </w:pPr>
            <w:r w:rsidRPr="00991002">
              <w:rPr>
                <w:rFonts w:eastAsia="Calibri" w:cs="Cordia New"/>
                <w:sz w:val="21"/>
                <w:szCs w:val="21"/>
              </w:rPr>
              <w:t>-</w:t>
            </w:r>
          </w:p>
        </w:tc>
      </w:tr>
      <w:tr w:rsidR="00A85AA1" w:rsidRPr="00991002" w14:paraId="4FF34D17" w14:textId="77777777" w:rsidTr="00991002">
        <w:tc>
          <w:tcPr>
            <w:tcW w:w="1980" w:type="dxa"/>
          </w:tcPr>
          <w:p w14:paraId="3A8811D9" w14:textId="77777777" w:rsidR="00A85AA1" w:rsidRPr="00991002" w:rsidRDefault="00A85AA1" w:rsidP="00A85AA1">
            <w:pPr>
              <w:ind w:left="-86" w:right="-72"/>
              <w:rPr>
                <w:rFonts w:cs="Cordia New"/>
                <w:sz w:val="21"/>
                <w:szCs w:val="21"/>
              </w:rPr>
            </w:pPr>
            <w:r w:rsidRPr="00991002">
              <w:rPr>
                <w:rFonts w:cs="Cordia New"/>
                <w:sz w:val="21"/>
                <w:szCs w:val="21"/>
              </w:rPr>
              <w:t>Total</w:t>
            </w:r>
          </w:p>
        </w:tc>
        <w:tc>
          <w:tcPr>
            <w:tcW w:w="936" w:type="dxa"/>
            <w:tcBorders>
              <w:top w:val="single" w:sz="4" w:space="0" w:color="auto"/>
              <w:bottom w:val="single" w:sz="4" w:space="0" w:color="auto"/>
            </w:tcBorders>
            <w:shd w:val="clear" w:color="auto" w:fill="FAFAFA"/>
            <w:vAlign w:val="bottom"/>
          </w:tcPr>
          <w:p w14:paraId="1121963D" w14:textId="73F15498" w:rsidR="00A85AA1" w:rsidRPr="00991002" w:rsidRDefault="00A85AA1" w:rsidP="00A85AA1">
            <w:pPr>
              <w:tabs>
                <w:tab w:val="decimal" w:pos="713"/>
              </w:tabs>
              <w:ind w:right="-72"/>
              <w:jc w:val="both"/>
              <w:rPr>
                <w:rFonts w:eastAsia="Calibri" w:cs="Cordia New"/>
                <w:sz w:val="21"/>
                <w:szCs w:val="21"/>
              </w:rPr>
            </w:pPr>
            <w:r w:rsidRPr="00C64A6F">
              <w:rPr>
                <w:rFonts w:cs="Cordia New"/>
                <w:sz w:val="21"/>
                <w:szCs w:val="21"/>
              </w:rPr>
              <w:t>1</w:t>
            </w:r>
            <w:r w:rsidRPr="00991002">
              <w:rPr>
                <w:rFonts w:cs="Cordia New"/>
                <w:sz w:val="21"/>
                <w:szCs w:val="21"/>
              </w:rPr>
              <w:t>,</w:t>
            </w:r>
            <w:r w:rsidRPr="00C64A6F">
              <w:rPr>
                <w:rFonts w:cs="Cordia New"/>
                <w:sz w:val="21"/>
                <w:szCs w:val="21"/>
              </w:rPr>
              <w:t>173</w:t>
            </w:r>
            <w:r w:rsidRPr="00991002">
              <w:rPr>
                <w:rFonts w:cs="Cordia New"/>
                <w:sz w:val="21"/>
                <w:szCs w:val="21"/>
              </w:rPr>
              <w:t>,</w:t>
            </w:r>
            <w:r w:rsidRPr="00C64A6F">
              <w:rPr>
                <w:rFonts w:cs="Cordia New"/>
                <w:sz w:val="21"/>
                <w:szCs w:val="21"/>
              </w:rPr>
              <w:t>907</w:t>
            </w:r>
          </w:p>
        </w:tc>
        <w:tc>
          <w:tcPr>
            <w:tcW w:w="936" w:type="dxa"/>
            <w:tcBorders>
              <w:top w:val="single" w:sz="4" w:space="0" w:color="auto"/>
              <w:bottom w:val="single" w:sz="4" w:space="0" w:color="auto"/>
            </w:tcBorders>
            <w:shd w:val="clear" w:color="auto" w:fill="auto"/>
            <w:vAlign w:val="bottom"/>
          </w:tcPr>
          <w:p w14:paraId="508D64EC" w14:textId="213653D7"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827</w:t>
            </w:r>
            <w:r w:rsidRPr="00991002">
              <w:rPr>
                <w:rFonts w:eastAsia="Calibri" w:cs="Cordia New"/>
                <w:sz w:val="21"/>
                <w:szCs w:val="21"/>
              </w:rPr>
              <w:t>,</w:t>
            </w:r>
            <w:r w:rsidRPr="00C64A6F">
              <w:rPr>
                <w:rFonts w:eastAsia="Calibri" w:cs="Cordia New"/>
                <w:sz w:val="21"/>
                <w:szCs w:val="21"/>
              </w:rPr>
              <w:t>518</w:t>
            </w:r>
          </w:p>
        </w:tc>
        <w:tc>
          <w:tcPr>
            <w:tcW w:w="936" w:type="dxa"/>
            <w:tcBorders>
              <w:top w:val="single" w:sz="4" w:space="0" w:color="auto"/>
              <w:bottom w:val="single" w:sz="4" w:space="0" w:color="auto"/>
            </w:tcBorders>
            <w:shd w:val="clear" w:color="auto" w:fill="FAFAFA"/>
            <w:vAlign w:val="bottom"/>
          </w:tcPr>
          <w:p w14:paraId="5B658581" w14:textId="22624B3C"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39</w:t>
            </w:r>
            <w:r w:rsidRPr="00991002">
              <w:rPr>
                <w:rFonts w:eastAsia="Calibri" w:cs="Cordia New"/>
                <w:sz w:val="21"/>
                <w:szCs w:val="21"/>
              </w:rPr>
              <w:t>,</w:t>
            </w:r>
            <w:r w:rsidRPr="00C64A6F">
              <w:rPr>
                <w:rFonts w:eastAsia="Calibri" w:cs="Cordia New"/>
                <w:sz w:val="21"/>
                <w:szCs w:val="21"/>
              </w:rPr>
              <w:t>231</w:t>
            </w:r>
            <w:r w:rsidRPr="00991002">
              <w:rPr>
                <w:rFonts w:eastAsia="Calibri" w:cs="Cordia New"/>
                <w:sz w:val="21"/>
                <w:szCs w:val="21"/>
              </w:rPr>
              <w:t>,</w:t>
            </w:r>
            <w:r w:rsidRPr="00C64A6F">
              <w:rPr>
                <w:rFonts w:eastAsia="Calibri" w:cs="Cordia New"/>
                <w:sz w:val="21"/>
                <w:szCs w:val="21"/>
              </w:rPr>
              <w:t>861</w:t>
            </w:r>
          </w:p>
        </w:tc>
        <w:tc>
          <w:tcPr>
            <w:tcW w:w="936" w:type="dxa"/>
            <w:tcBorders>
              <w:top w:val="single" w:sz="4" w:space="0" w:color="auto"/>
              <w:bottom w:val="single" w:sz="4" w:space="0" w:color="auto"/>
            </w:tcBorders>
            <w:shd w:val="clear" w:color="auto" w:fill="auto"/>
            <w:vAlign w:val="bottom"/>
          </w:tcPr>
          <w:p w14:paraId="60BF828C" w14:textId="63C81DC8"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24</w:t>
            </w:r>
            <w:r w:rsidRPr="00991002">
              <w:rPr>
                <w:rFonts w:eastAsia="Calibri" w:cs="Cordia New"/>
                <w:sz w:val="21"/>
                <w:szCs w:val="21"/>
              </w:rPr>
              <w:t>,</w:t>
            </w:r>
            <w:r w:rsidRPr="00C64A6F">
              <w:rPr>
                <w:rFonts w:eastAsia="Calibri" w:cs="Cordia New"/>
                <w:sz w:val="21"/>
                <w:szCs w:val="21"/>
              </w:rPr>
              <w:t>856</w:t>
            </w:r>
            <w:r w:rsidRPr="00991002">
              <w:rPr>
                <w:rFonts w:eastAsia="Calibri" w:cs="Cordia New"/>
                <w:sz w:val="21"/>
                <w:szCs w:val="21"/>
              </w:rPr>
              <w:t>,</w:t>
            </w:r>
            <w:r w:rsidRPr="00C64A6F">
              <w:rPr>
                <w:rFonts w:eastAsia="Calibri" w:cs="Cordia New"/>
                <w:sz w:val="21"/>
                <w:szCs w:val="21"/>
              </w:rPr>
              <w:t>241</w:t>
            </w:r>
          </w:p>
        </w:tc>
        <w:tc>
          <w:tcPr>
            <w:tcW w:w="936" w:type="dxa"/>
            <w:tcBorders>
              <w:top w:val="single" w:sz="4" w:space="0" w:color="auto"/>
              <w:bottom w:val="single" w:sz="4" w:space="0" w:color="auto"/>
            </w:tcBorders>
            <w:shd w:val="clear" w:color="auto" w:fill="FAFAFA"/>
            <w:vAlign w:val="bottom"/>
          </w:tcPr>
          <w:p w14:paraId="2E002926" w14:textId="0FB7CDE9"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812</w:t>
            </w:r>
            <w:r w:rsidRPr="00991002">
              <w:rPr>
                <w:rFonts w:eastAsia="Calibri" w:cs="Cordia New"/>
                <w:sz w:val="21"/>
                <w:szCs w:val="21"/>
              </w:rPr>
              <w:t>,</w:t>
            </w:r>
            <w:r w:rsidRPr="00C64A6F">
              <w:rPr>
                <w:rFonts w:eastAsia="Calibri" w:cs="Cordia New"/>
                <w:sz w:val="21"/>
                <w:szCs w:val="21"/>
              </w:rPr>
              <w:t>461</w:t>
            </w:r>
          </w:p>
        </w:tc>
        <w:tc>
          <w:tcPr>
            <w:tcW w:w="936" w:type="dxa"/>
            <w:tcBorders>
              <w:top w:val="single" w:sz="4" w:space="0" w:color="auto"/>
              <w:bottom w:val="single" w:sz="4" w:space="0" w:color="auto"/>
            </w:tcBorders>
            <w:shd w:val="clear" w:color="auto" w:fill="auto"/>
            <w:vAlign w:val="bottom"/>
          </w:tcPr>
          <w:p w14:paraId="57376D0C" w14:textId="2FA520C9"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779</w:t>
            </w:r>
            <w:r w:rsidRPr="00991002">
              <w:rPr>
                <w:rFonts w:eastAsia="Calibri" w:cs="Cordia New"/>
                <w:sz w:val="21"/>
                <w:szCs w:val="21"/>
              </w:rPr>
              <w:t>,</w:t>
            </w:r>
            <w:r w:rsidRPr="00C64A6F">
              <w:rPr>
                <w:rFonts w:eastAsia="Calibri" w:cs="Cordia New"/>
                <w:sz w:val="21"/>
                <w:szCs w:val="21"/>
              </w:rPr>
              <w:t>045</w:t>
            </w:r>
          </w:p>
        </w:tc>
        <w:tc>
          <w:tcPr>
            <w:tcW w:w="936" w:type="dxa"/>
            <w:tcBorders>
              <w:top w:val="single" w:sz="4" w:space="0" w:color="auto"/>
              <w:bottom w:val="single" w:sz="4" w:space="0" w:color="auto"/>
            </w:tcBorders>
            <w:shd w:val="clear" w:color="auto" w:fill="FAFAFA"/>
            <w:vAlign w:val="bottom"/>
          </w:tcPr>
          <w:p w14:paraId="045F41D3" w14:textId="0D2F6742"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27</w:t>
            </w:r>
            <w:r w:rsidRPr="00991002">
              <w:rPr>
                <w:rFonts w:eastAsia="Calibri" w:cs="Cordia New"/>
                <w:sz w:val="21"/>
                <w:szCs w:val="21"/>
              </w:rPr>
              <w:t>,</w:t>
            </w:r>
            <w:r w:rsidRPr="00C64A6F">
              <w:rPr>
                <w:rFonts w:eastAsia="Calibri" w:cs="Cordia New"/>
                <w:sz w:val="21"/>
                <w:szCs w:val="21"/>
              </w:rPr>
              <w:t>152</w:t>
            </w:r>
            <w:r w:rsidRPr="00991002">
              <w:rPr>
                <w:rFonts w:eastAsia="Calibri" w:cs="Cordia New"/>
                <w:sz w:val="21"/>
                <w:szCs w:val="21"/>
              </w:rPr>
              <w:t>,</w:t>
            </w:r>
            <w:r w:rsidRPr="00C64A6F">
              <w:rPr>
                <w:rFonts w:eastAsia="Calibri" w:cs="Cordia New"/>
                <w:sz w:val="21"/>
                <w:szCs w:val="21"/>
              </w:rPr>
              <w:t>378</w:t>
            </w:r>
          </w:p>
        </w:tc>
        <w:tc>
          <w:tcPr>
            <w:tcW w:w="936" w:type="dxa"/>
            <w:tcBorders>
              <w:top w:val="single" w:sz="4" w:space="0" w:color="auto"/>
              <w:bottom w:val="single" w:sz="4" w:space="0" w:color="auto"/>
            </w:tcBorders>
            <w:shd w:val="clear" w:color="auto" w:fill="auto"/>
            <w:vAlign w:val="bottom"/>
          </w:tcPr>
          <w:p w14:paraId="556CF4AC" w14:textId="0B4689C2"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23</w:t>
            </w:r>
            <w:r w:rsidRPr="00991002">
              <w:rPr>
                <w:rFonts w:eastAsia="Calibri" w:cs="Cordia New"/>
                <w:sz w:val="21"/>
                <w:szCs w:val="21"/>
              </w:rPr>
              <w:t>,</w:t>
            </w:r>
            <w:r w:rsidRPr="00C64A6F">
              <w:rPr>
                <w:rFonts w:eastAsia="Calibri" w:cs="Cordia New"/>
                <w:sz w:val="21"/>
                <w:szCs w:val="21"/>
              </w:rPr>
              <w:t>400</w:t>
            </w:r>
            <w:r w:rsidRPr="00991002">
              <w:rPr>
                <w:rFonts w:eastAsia="Calibri" w:cs="Cordia New"/>
                <w:sz w:val="21"/>
                <w:szCs w:val="21"/>
              </w:rPr>
              <w:t>,</w:t>
            </w:r>
            <w:r w:rsidRPr="00C64A6F">
              <w:rPr>
                <w:rFonts w:eastAsia="Calibri" w:cs="Cordia New"/>
                <w:sz w:val="21"/>
                <w:szCs w:val="21"/>
              </w:rPr>
              <w:t>240</w:t>
            </w:r>
          </w:p>
        </w:tc>
      </w:tr>
      <w:tr w:rsidR="00A85AA1" w:rsidRPr="00991002" w14:paraId="6204C799" w14:textId="77777777" w:rsidTr="00991002">
        <w:tc>
          <w:tcPr>
            <w:tcW w:w="1980" w:type="dxa"/>
          </w:tcPr>
          <w:p w14:paraId="43E146B1" w14:textId="77777777" w:rsidR="00A85AA1" w:rsidRPr="00991002" w:rsidRDefault="00A85AA1" w:rsidP="00A85AA1">
            <w:pPr>
              <w:ind w:left="-86" w:right="-72"/>
              <w:rPr>
                <w:rFonts w:cs="Cordia New"/>
                <w:sz w:val="21"/>
                <w:szCs w:val="21"/>
              </w:rPr>
            </w:pPr>
          </w:p>
        </w:tc>
        <w:tc>
          <w:tcPr>
            <w:tcW w:w="936" w:type="dxa"/>
            <w:tcBorders>
              <w:top w:val="single" w:sz="4" w:space="0" w:color="auto"/>
            </w:tcBorders>
            <w:shd w:val="clear" w:color="auto" w:fill="FAFAFA"/>
            <w:vAlign w:val="bottom"/>
          </w:tcPr>
          <w:p w14:paraId="3461DE40" w14:textId="77777777" w:rsidR="00A85AA1" w:rsidRPr="00991002" w:rsidRDefault="00A85AA1" w:rsidP="00A85AA1">
            <w:pPr>
              <w:tabs>
                <w:tab w:val="decimal" w:pos="713"/>
              </w:tabs>
              <w:ind w:right="-72"/>
              <w:jc w:val="both"/>
              <w:rPr>
                <w:rFonts w:eastAsia="Calibri" w:cs="Cordia New"/>
                <w:sz w:val="21"/>
                <w:szCs w:val="21"/>
              </w:rPr>
            </w:pPr>
          </w:p>
        </w:tc>
        <w:tc>
          <w:tcPr>
            <w:tcW w:w="936" w:type="dxa"/>
            <w:tcBorders>
              <w:top w:val="single" w:sz="4" w:space="0" w:color="auto"/>
            </w:tcBorders>
            <w:shd w:val="clear" w:color="auto" w:fill="auto"/>
            <w:vAlign w:val="bottom"/>
          </w:tcPr>
          <w:p w14:paraId="299810F2" w14:textId="77777777" w:rsidR="00A85AA1" w:rsidRPr="00991002" w:rsidRDefault="00A85AA1" w:rsidP="00A85AA1">
            <w:pPr>
              <w:tabs>
                <w:tab w:val="decimal" w:pos="713"/>
              </w:tabs>
              <w:ind w:right="-72"/>
              <w:jc w:val="both"/>
              <w:rPr>
                <w:rFonts w:eastAsia="Calibri" w:cs="Cordia New"/>
                <w:sz w:val="21"/>
                <w:szCs w:val="21"/>
              </w:rPr>
            </w:pPr>
          </w:p>
        </w:tc>
        <w:tc>
          <w:tcPr>
            <w:tcW w:w="936" w:type="dxa"/>
            <w:tcBorders>
              <w:top w:val="single" w:sz="4" w:space="0" w:color="auto"/>
            </w:tcBorders>
            <w:shd w:val="clear" w:color="auto" w:fill="FAFAFA"/>
            <w:vAlign w:val="bottom"/>
          </w:tcPr>
          <w:p w14:paraId="49CEE9A2" w14:textId="77777777" w:rsidR="00A85AA1" w:rsidRPr="00991002" w:rsidRDefault="00A85AA1" w:rsidP="00A85AA1">
            <w:pPr>
              <w:tabs>
                <w:tab w:val="decimal" w:pos="713"/>
              </w:tabs>
              <w:ind w:right="-72"/>
              <w:jc w:val="both"/>
              <w:rPr>
                <w:rFonts w:eastAsia="Calibri" w:cs="Cordia New"/>
                <w:sz w:val="21"/>
                <w:szCs w:val="21"/>
              </w:rPr>
            </w:pPr>
          </w:p>
        </w:tc>
        <w:tc>
          <w:tcPr>
            <w:tcW w:w="936" w:type="dxa"/>
            <w:tcBorders>
              <w:top w:val="single" w:sz="4" w:space="0" w:color="auto"/>
            </w:tcBorders>
            <w:shd w:val="clear" w:color="auto" w:fill="auto"/>
            <w:vAlign w:val="bottom"/>
          </w:tcPr>
          <w:p w14:paraId="21E5BDE6" w14:textId="77777777" w:rsidR="00A85AA1" w:rsidRPr="00991002" w:rsidRDefault="00A85AA1" w:rsidP="00A85AA1">
            <w:pPr>
              <w:tabs>
                <w:tab w:val="decimal" w:pos="713"/>
              </w:tabs>
              <w:ind w:right="-72"/>
              <w:jc w:val="both"/>
              <w:rPr>
                <w:rFonts w:eastAsia="Calibri" w:cs="Cordia New"/>
                <w:sz w:val="21"/>
                <w:szCs w:val="21"/>
              </w:rPr>
            </w:pPr>
          </w:p>
        </w:tc>
        <w:tc>
          <w:tcPr>
            <w:tcW w:w="936" w:type="dxa"/>
            <w:tcBorders>
              <w:top w:val="single" w:sz="4" w:space="0" w:color="auto"/>
            </w:tcBorders>
            <w:shd w:val="clear" w:color="auto" w:fill="FAFAFA"/>
            <w:vAlign w:val="bottom"/>
          </w:tcPr>
          <w:p w14:paraId="05B2F66D" w14:textId="77777777" w:rsidR="00A85AA1" w:rsidRPr="00991002" w:rsidRDefault="00A85AA1" w:rsidP="00A85AA1">
            <w:pPr>
              <w:tabs>
                <w:tab w:val="decimal" w:pos="713"/>
              </w:tabs>
              <w:ind w:right="-72"/>
              <w:jc w:val="both"/>
              <w:rPr>
                <w:rFonts w:eastAsia="Calibri" w:cs="Cordia New"/>
                <w:sz w:val="21"/>
                <w:szCs w:val="21"/>
              </w:rPr>
            </w:pPr>
          </w:p>
        </w:tc>
        <w:tc>
          <w:tcPr>
            <w:tcW w:w="936" w:type="dxa"/>
            <w:tcBorders>
              <w:top w:val="single" w:sz="4" w:space="0" w:color="auto"/>
            </w:tcBorders>
            <w:shd w:val="clear" w:color="auto" w:fill="auto"/>
            <w:vAlign w:val="bottom"/>
          </w:tcPr>
          <w:p w14:paraId="3DA46D38" w14:textId="77777777" w:rsidR="00A85AA1" w:rsidRPr="00991002" w:rsidRDefault="00A85AA1" w:rsidP="00A85AA1">
            <w:pPr>
              <w:tabs>
                <w:tab w:val="decimal" w:pos="713"/>
              </w:tabs>
              <w:ind w:right="-72"/>
              <w:jc w:val="both"/>
              <w:rPr>
                <w:rFonts w:eastAsia="Calibri" w:cs="Cordia New"/>
                <w:sz w:val="21"/>
                <w:szCs w:val="21"/>
              </w:rPr>
            </w:pPr>
          </w:p>
        </w:tc>
        <w:tc>
          <w:tcPr>
            <w:tcW w:w="936" w:type="dxa"/>
            <w:tcBorders>
              <w:top w:val="single" w:sz="4" w:space="0" w:color="auto"/>
            </w:tcBorders>
            <w:shd w:val="clear" w:color="auto" w:fill="FAFAFA"/>
            <w:vAlign w:val="bottom"/>
          </w:tcPr>
          <w:p w14:paraId="67FECAF8" w14:textId="77777777" w:rsidR="00A85AA1" w:rsidRPr="00991002" w:rsidRDefault="00A85AA1" w:rsidP="00A85AA1">
            <w:pPr>
              <w:tabs>
                <w:tab w:val="decimal" w:pos="713"/>
              </w:tabs>
              <w:ind w:right="-72"/>
              <w:jc w:val="both"/>
              <w:rPr>
                <w:rFonts w:eastAsia="Calibri" w:cs="Cordia New"/>
                <w:sz w:val="21"/>
                <w:szCs w:val="21"/>
              </w:rPr>
            </w:pPr>
          </w:p>
        </w:tc>
        <w:tc>
          <w:tcPr>
            <w:tcW w:w="936" w:type="dxa"/>
            <w:tcBorders>
              <w:top w:val="single" w:sz="4" w:space="0" w:color="auto"/>
            </w:tcBorders>
            <w:shd w:val="clear" w:color="auto" w:fill="auto"/>
            <w:vAlign w:val="bottom"/>
          </w:tcPr>
          <w:p w14:paraId="34BD6CD4" w14:textId="77777777" w:rsidR="00A85AA1" w:rsidRPr="00991002" w:rsidRDefault="00A85AA1" w:rsidP="00A85AA1">
            <w:pPr>
              <w:tabs>
                <w:tab w:val="decimal" w:pos="713"/>
              </w:tabs>
              <w:ind w:right="-72"/>
              <w:jc w:val="both"/>
              <w:rPr>
                <w:rFonts w:eastAsia="Calibri" w:cs="Cordia New"/>
                <w:sz w:val="21"/>
                <w:szCs w:val="21"/>
              </w:rPr>
            </w:pPr>
          </w:p>
        </w:tc>
      </w:tr>
      <w:tr w:rsidR="00A85AA1" w:rsidRPr="00991002" w14:paraId="50DA9515" w14:textId="77777777" w:rsidTr="00991002">
        <w:tc>
          <w:tcPr>
            <w:tcW w:w="1980" w:type="dxa"/>
            <w:vAlign w:val="center"/>
          </w:tcPr>
          <w:p w14:paraId="6C6A1677" w14:textId="77777777" w:rsidR="00A85AA1" w:rsidRPr="00991002" w:rsidRDefault="00A85AA1" w:rsidP="00A85AA1">
            <w:pPr>
              <w:ind w:left="-86" w:right="-72"/>
              <w:rPr>
                <w:rFonts w:cs="Cordia New"/>
                <w:sz w:val="21"/>
                <w:szCs w:val="21"/>
              </w:rPr>
            </w:pPr>
            <w:r w:rsidRPr="00991002">
              <w:rPr>
                <w:rFonts w:cs="Cordia New"/>
                <w:sz w:val="21"/>
                <w:szCs w:val="21"/>
              </w:rPr>
              <w:t>Opening balance</w:t>
            </w:r>
          </w:p>
        </w:tc>
        <w:tc>
          <w:tcPr>
            <w:tcW w:w="936" w:type="dxa"/>
            <w:shd w:val="clear" w:color="auto" w:fill="FAFAFA"/>
            <w:vAlign w:val="bottom"/>
          </w:tcPr>
          <w:p w14:paraId="3CECC3EC" w14:textId="0CFD1F94" w:rsidR="00A85AA1" w:rsidRPr="00991002" w:rsidRDefault="00A85AA1" w:rsidP="00A85AA1">
            <w:pPr>
              <w:tabs>
                <w:tab w:val="decimal" w:pos="713"/>
              </w:tabs>
              <w:ind w:right="-72"/>
              <w:jc w:val="both"/>
              <w:rPr>
                <w:rFonts w:eastAsia="Calibri" w:cs="Cordia New"/>
                <w:sz w:val="21"/>
                <w:szCs w:val="21"/>
              </w:rPr>
            </w:pPr>
            <w:r w:rsidRPr="00C64A6F">
              <w:rPr>
                <w:rFonts w:cs="Cordia New"/>
                <w:sz w:val="21"/>
                <w:szCs w:val="21"/>
              </w:rPr>
              <w:t>827</w:t>
            </w:r>
            <w:r w:rsidRPr="00991002">
              <w:rPr>
                <w:rFonts w:cs="Cordia New"/>
                <w:sz w:val="21"/>
                <w:szCs w:val="21"/>
              </w:rPr>
              <w:t>,</w:t>
            </w:r>
            <w:r w:rsidRPr="00C64A6F">
              <w:rPr>
                <w:rFonts w:cs="Cordia New"/>
                <w:sz w:val="21"/>
                <w:szCs w:val="21"/>
              </w:rPr>
              <w:t>518</w:t>
            </w:r>
          </w:p>
        </w:tc>
        <w:tc>
          <w:tcPr>
            <w:tcW w:w="936" w:type="dxa"/>
            <w:shd w:val="clear" w:color="auto" w:fill="auto"/>
            <w:vAlign w:val="bottom"/>
          </w:tcPr>
          <w:p w14:paraId="622515C4" w14:textId="55F3A546"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454</w:t>
            </w:r>
            <w:r w:rsidRPr="00991002">
              <w:rPr>
                <w:rFonts w:eastAsia="Calibri" w:cs="Cordia New"/>
                <w:sz w:val="21"/>
                <w:szCs w:val="21"/>
              </w:rPr>
              <w:t>,</w:t>
            </w:r>
            <w:r w:rsidRPr="00C64A6F">
              <w:rPr>
                <w:rFonts w:eastAsia="Calibri" w:cs="Cordia New"/>
                <w:sz w:val="21"/>
                <w:szCs w:val="21"/>
              </w:rPr>
              <w:t>861</w:t>
            </w:r>
          </w:p>
        </w:tc>
        <w:tc>
          <w:tcPr>
            <w:tcW w:w="936" w:type="dxa"/>
            <w:shd w:val="clear" w:color="auto" w:fill="FAFAFA"/>
            <w:vAlign w:val="bottom"/>
          </w:tcPr>
          <w:p w14:paraId="43C0E2A9" w14:textId="64764FC2"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24</w:t>
            </w:r>
            <w:r w:rsidRPr="00991002">
              <w:rPr>
                <w:rFonts w:eastAsia="Calibri" w:cs="Cordia New"/>
                <w:sz w:val="21"/>
                <w:szCs w:val="21"/>
              </w:rPr>
              <w:t>,</w:t>
            </w:r>
            <w:r w:rsidRPr="00C64A6F">
              <w:rPr>
                <w:rFonts w:eastAsia="Calibri" w:cs="Cordia New"/>
                <w:sz w:val="21"/>
                <w:szCs w:val="21"/>
              </w:rPr>
              <w:t>856</w:t>
            </w:r>
            <w:r w:rsidRPr="00991002">
              <w:rPr>
                <w:rFonts w:eastAsia="Calibri" w:cs="Cordia New"/>
                <w:sz w:val="21"/>
                <w:szCs w:val="21"/>
              </w:rPr>
              <w:t>,</w:t>
            </w:r>
            <w:r w:rsidRPr="00C64A6F">
              <w:rPr>
                <w:rFonts w:eastAsia="Calibri" w:cs="Cordia New"/>
                <w:sz w:val="21"/>
                <w:szCs w:val="21"/>
              </w:rPr>
              <w:t>241</w:t>
            </w:r>
          </w:p>
        </w:tc>
        <w:tc>
          <w:tcPr>
            <w:tcW w:w="936" w:type="dxa"/>
            <w:shd w:val="clear" w:color="auto" w:fill="auto"/>
            <w:vAlign w:val="bottom"/>
          </w:tcPr>
          <w:p w14:paraId="59C43ACB" w14:textId="60025086"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13</w:t>
            </w:r>
            <w:r w:rsidRPr="00991002">
              <w:rPr>
                <w:rFonts w:eastAsia="Calibri" w:cs="Cordia New"/>
                <w:sz w:val="21"/>
                <w:szCs w:val="21"/>
              </w:rPr>
              <w:t>,</w:t>
            </w:r>
            <w:r w:rsidRPr="00C64A6F">
              <w:rPr>
                <w:rFonts w:eastAsia="Calibri" w:cs="Cordia New"/>
                <w:sz w:val="21"/>
                <w:szCs w:val="21"/>
              </w:rPr>
              <w:t>715</w:t>
            </w:r>
            <w:r w:rsidRPr="00991002">
              <w:rPr>
                <w:rFonts w:eastAsia="Calibri" w:cs="Cordia New"/>
                <w:sz w:val="21"/>
                <w:szCs w:val="21"/>
              </w:rPr>
              <w:t>,</w:t>
            </w:r>
            <w:r w:rsidRPr="00C64A6F">
              <w:rPr>
                <w:rFonts w:eastAsia="Calibri" w:cs="Cordia New"/>
                <w:sz w:val="21"/>
                <w:szCs w:val="21"/>
              </w:rPr>
              <w:t>865</w:t>
            </w:r>
          </w:p>
        </w:tc>
        <w:tc>
          <w:tcPr>
            <w:tcW w:w="936" w:type="dxa"/>
            <w:shd w:val="clear" w:color="auto" w:fill="FAFAFA"/>
            <w:vAlign w:val="bottom"/>
          </w:tcPr>
          <w:p w14:paraId="58106FF0" w14:textId="08568A56"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779</w:t>
            </w:r>
            <w:r w:rsidRPr="00991002">
              <w:rPr>
                <w:rFonts w:eastAsia="Calibri" w:cs="Cordia New"/>
                <w:sz w:val="21"/>
                <w:szCs w:val="21"/>
              </w:rPr>
              <w:t>,</w:t>
            </w:r>
            <w:r w:rsidRPr="00C64A6F">
              <w:rPr>
                <w:rFonts w:eastAsia="Calibri" w:cs="Cordia New"/>
                <w:sz w:val="21"/>
                <w:szCs w:val="21"/>
              </w:rPr>
              <w:t>045</w:t>
            </w:r>
          </w:p>
        </w:tc>
        <w:tc>
          <w:tcPr>
            <w:tcW w:w="936" w:type="dxa"/>
            <w:shd w:val="clear" w:color="auto" w:fill="auto"/>
            <w:vAlign w:val="bottom"/>
          </w:tcPr>
          <w:p w14:paraId="09A31D23" w14:textId="248F47E6"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409</w:t>
            </w:r>
            <w:r w:rsidRPr="00991002">
              <w:rPr>
                <w:rFonts w:eastAsia="Calibri" w:cs="Cordia New"/>
                <w:sz w:val="21"/>
                <w:szCs w:val="21"/>
              </w:rPr>
              <w:t>,</w:t>
            </w:r>
            <w:r w:rsidRPr="00C64A6F">
              <w:rPr>
                <w:rFonts w:eastAsia="Calibri" w:cs="Cordia New"/>
                <w:sz w:val="21"/>
                <w:szCs w:val="21"/>
              </w:rPr>
              <w:t>305</w:t>
            </w:r>
          </w:p>
        </w:tc>
        <w:tc>
          <w:tcPr>
            <w:tcW w:w="936" w:type="dxa"/>
            <w:shd w:val="clear" w:color="auto" w:fill="FAFAFA"/>
            <w:vAlign w:val="bottom"/>
          </w:tcPr>
          <w:p w14:paraId="51A17E1D" w14:textId="5DB3C2ED"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23</w:t>
            </w:r>
            <w:r w:rsidRPr="00991002">
              <w:rPr>
                <w:rFonts w:eastAsia="Calibri" w:cs="Cordia New"/>
                <w:sz w:val="21"/>
                <w:szCs w:val="21"/>
              </w:rPr>
              <w:t>,</w:t>
            </w:r>
            <w:r w:rsidRPr="00C64A6F">
              <w:rPr>
                <w:rFonts w:eastAsia="Calibri" w:cs="Cordia New"/>
                <w:sz w:val="21"/>
                <w:szCs w:val="21"/>
              </w:rPr>
              <w:t>400</w:t>
            </w:r>
            <w:r w:rsidRPr="00991002">
              <w:rPr>
                <w:rFonts w:eastAsia="Calibri" w:cs="Cordia New"/>
                <w:sz w:val="21"/>
                <w:szCs w:val="21"/>
              </w:rPr>
              <w:t>,</w:t>
            </w:r>
            <w:r w:rsidRPr="00C64A6F">
              <w:rPr>
                <w:rFonts w:eastAsia="Calibri" w:cs="Cordia New"/>
                <w:sz w:val="21"/>
                <w:szCs w:val="21"/>
              </w:rPr>
              <w:t>240</w:t>
            </w:r>
          </w:p>
        </w:tc>
        <w:tc>
          <w:tcPr>
            <w:tcW w:w="936" w:type="dxa"/>
            <w:shd w:val="clear" w:color="auto" w:fill="auto"/>
            <w:vAlign w:val="bottom"/>
          </w:tcPr>
          <w:p w14:paraId="3B6FF36E" w14:textId="6E3D17C3"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12</w:t>
            </w:r>
            <w:r w:rsidRPr="00991002">
              <w:rPr>
                <w:rFonts w:eastAsia="Calibri" w:cs="Cordia New"/>
                <w:sz w:val="21"/>
                <w:szCs w:val="21"/>
              </w:rPr>
              <w:t>,</w:t>
            </w:r>
            <w:r w:rsidRPr="00C64A6F">
              <w:rPr>
                <w:rFonts w:eastAsia="Calibri" w:cs="Cordia New"/>
                <w:sz w:val="21"/>
                <w:szCs w:val="21"/>
              </w:rPr>
              <w:t>342</w:t>
            </w:r>
            <w:r w:rsidRPr="00991002">
              <w:rPr>
                <w:rFonts w:eastAsia="Calibri" w:cs="Cordia New"/>
                <w:sz w:val="21"/>
                <w:szCs w:val="21"/>
              </w:rPr>
              <w:t>,</w:t>
            </w:r>
            <w:r w:rsidRPr="00C64A6F">
              <w:rPr>
                <w:rFonts w:eastAsia="Calibri" w:cs="Cordia New"/>
                <w:sz w:val="21"/>
                <w:szCs w:val="21"/>
              </w:rPr>
              <w:t>176</w:t>
            </w:r>
          </w:p>
        </w:tc>
      </w:tr>
      <w:tr w:rsidR="00A85AA1" w:rsidRPr="00991002" w14:paraId="7E52BC21" w14:textId="77777777" w:rsidTr="00991002">
        <w:tc>
          <w:tcPr>
            <w:tcW w:w="1980" w:type="dxa"/>
            <w:vAlign w:val="center"/>
          </w:tcPr>
          <w:p w14:paraId="6C962376" w14:textId="77777777" w:rsidR="00A85AA1" w:rsidRPr="00991002" w:rsidRDefault="00A85AA1" w:rsidP="00A85AA1">
            <w:pPr>
              <w:ind w:left="-86" w:right="-72"/>
              <w:rPr>
                <w:rFonts w:cs="Cordia New"/>
                <w:sz w:val="21"/>
                <w:szCs w:val="21"/>
              </w:rPr>
            </w:pPr>
            <w:r w:rsidRPr="00991002">
              <w:rPr>
                <w:rFonts w:cs="Cordia New"/>
                <w:sz w:val="21"/>
                <w:szCs w:val="21"/>
              </w:rPr>
              <w:t>Cash flows:</w:t>
            </w:r>
          </w:p>
        </w:tc>
        <w:tc>
          <w:tcPr>
            <w:tcW w:w="936" w:type="dxa"/>
            <w:shd w:val="clear" w:color="auto" w:fill="FAFAFA"/>
            <w:vAlign w:val="bottom"/>
          </w:tcPr>
          <w:p w14:paraId="56DB6817" w14:textId="77777777" w:rsidR="00A85AA1" w:rsidRPr="00991002" w:rsidRDefault="00A85AA1" w:rsidP="00A85AA1">
            <w:pPr>
              <w:tabs>
                <w:tab w:val="decimal" w:pos="713"/>
              </w:tabs>
              <w:ind w:right="-72"/>
              <w:jc w:val="both"/>
              <w:rPr>
                <w:rFonts w:eastAsia="Calibri" w:cs="Cordia New"/>
                <w:sz w:val="21"/>
                <w:szCs w:val="21"/>
              </w:rPr>
            </w:pPr>
          </w:p>
        </w:tc>
        <w:tc>
          <w:tcPr>
            <w:tcW w:w="936" w:type="dxa"/>
            <w:shd w:val="clear" w:color="auto" w:fill="auto"/>
            <w:vAlign w:val="bottom"/>
          </w:tcPr>
          <w:p w14:paraId="3A352EDF" w14:textId="77777777" w:rsidR="00A85AA1" w:rsidRPr="00991002" w:rsidRDefault="00A85AA1" w:rsidP="00A85AA1">
            <w:pPr>
              <w:tabs>
                <w:tab w:val="decimal" w:pos="713"/>
              </w:tabs>
              <w:ind w:right="-72"/>
              <w:jc w:val="both"/>
              <w:rPr>
                <w:rFonts w:eastAsia="Calibri" w:cs="Cordia New"/>
                <w:sz w:val="21"/>
                <w:szCs w:val="21"/>
              </w:rPr>
            </w:pPr>
          </w:p>
        </w:tc>
        <w:tc>
          <w:tcPr>
            <w:tcW w:w="936" w:type="dxa"/>
            <w:shd w:val="clear" w:color="auto" w:fill="FAFAFA"/>
            <w:vAlign w:val="bottom"/>
          </w:tcPr>
          <w:p w14:paraId="2553E5CC" w14:textId="77777777" w:rsidR="00A85AA1" w:rsidRPr="00991002" w:rsidRDefault="00A85AA1" w:rsidP="00A85AA1">
            <w:pPr>
              <w:tabs>
                <w:tab w:val="decimal" w:pos="713"/>
              </w:tabs>
              <w:ind w:right="-72"/>
              <w:jc w:val="both"/>
              <w:rPr>
                <w:rFonts w:eastAsia="Calibri" w:cs="Cordia New"/>
                <w:sz w:val="21"/>
                <w:szCs w:val="21"/>
              </w:rPr>
            </w:pPr>
          </w:p>
        </w:tc>
        <w:tc>
          <w:tcPr>
            <w:tcW w:w="936" w:type="dxa"/>
            <w:shd w:val="clear" w:color="auto" w:fill="auto"/>
            <w:vAlign w:val="bottom"/>
          </w:tcPr>
          <w:p w14:paraId="1EA39336" w14:textId="77777777" w:rsidR="00A85AA1" w:rsidRPr="00991002" w:rsidRDefault="00A85AA1" w:rsidP="00A85AA1">
            <w:pPr>
              <w:tabs>
                <w:tab w:val="decimal" w:pos="713"/>
              </w:tabs>
              <w:ind w:right="-72"/>
              <w:jc w:val="both"/>
              <w:rPr>
                <w:rFonts w:eastAsia="Calibri" w:cs="Cordia New"/>
                <w:sz w:val="21"/>
                <w:szCs w:val="21"/>
              </w:rPr>
            </w:pPr>
          </w:p>
        </w:tc>
        <w:tc>
          <w:tcPr>
            <w:tcW w:w="936" w:type="dxa"/>
            <w:shd w:val="clear" w:color="auto" w:fill="FAFAFA"/>
            <w:vAlign w:val="bottom"/>
          </w:tcPr>
          <w:p w14:paraId="045338C4" w14:textId="77777777" w:rsidR="00A85AA1" w:rsidRPr="00991002" w:rsidRDefault="00A85AA1" w:rsidP="00A85AA1">
            <w:pPr>
              <w:tabs>
                <w:tab w:val="decimal" w:pos="713"/>
              </w:tabs>
              <w:ind w:right="-72"/>
              <w:jc w:val="both"/>
              <w:rPr>
                <w:rFonts w:eastAsia="Calibri" w:cs="Cordia New"/>
                <w:sz w:val="21"/>
                <w:szCs w:val="21"/>
              </w:rPr>
            </w:pPr>
          </w:p>
        </w:tc>
        <w:tc>
          <w:tcPr>
            <w:tcW w:w="936" w:type="dxa"/>
            <w:shd w:val="clear" w:color="auto" w:fill="auto"/>
            <w:vAlign w:val="bottom"/>
          </w:tcPr>
          <w:p w14:paraId="07B568E2" w14:textId="77777777" w:rsidR="00A85AA1" w:rsidRPr="00991002" w:rsidRDefault="00A85AA1" w:rsidP="00A85AA1">
            <w:pPr>
              <w:tabs>
                <w:tab w:val="decimal" w:pos="713"/>
              </w:tabs>
              <w:ind w:right="-72"/>
              <w:jc w:val="both"/>
              <w:rPr>
                <w:rFonts w:eastAsia="Calibri" w:cs="Cordia New"/>
                <w:sz w:val="21"/>
                <w:szCs w:val="21"/>
              </w:rPr>
            </w:pPr>
          </w:p>
        </w:tc>
        <w:tc>
          <w:tcPr>
            <w:tcW w:w="936" w:type="dxa"/>
            <w:shd w:val="clear" w:color="auto" w:fill="FAFAFA"/>
            <w:vAlign w:val="bottom"/>
          </w:tcPr>
          <w:p w14:paraId="558569FC" w14:textId="77777777" w:rsidR="00A85AA1" w:rsidRPr="00991002" w:rsidRDefault="00A85AA1" w:rsidP="00A85AA1">
            <w:pPr>
              <w:tabs>
                <w:tab w:val="decimal" w:pos="713"/>
              </w:tabs>
              <w:ind w:right="-72"/>
              <w:jc w:val="both"/>
              <w:rPr>
                <w:rFonts w:eastAsia="Calibri" w:cs="Cordia New"/>
                <w:sz w:val="21"/>
                <w:szCs w:val="21"/>
              </w:rPr>
            </w:pPr>
          </w:p>
        </w:tc>
        <w:tc>
          <w:tcPr>
            <w:tcW w:w="936" w:type="dxa"/>
            <w:shd w:val="clear" w:color="auto" w:fill="auto"/>
            <w:vAlign w:val="bottom"/>
          </w:tcPr>
          <w:p w14:paraId="7A3FD81D" w14:textId="77777777" w:rsidR="00A85AA1" w:rsidRPr="00991002" w:rsidRDefault="00A85AA1" w:rsidP="00A85AA1">
            <w:pPr>
              <w:tabs>
                <w:tab w:val="decimal" w:pos="713"/>
              </w:tabs>
              <w:ind w:right="-72"/>
              <w:jc w:val="both"/>
              <w:rPr>
                <w:rFonts w:eastAsia="Calibri" w:cs="Cordia New"/>
                <w:sz w:val="21"/>
                <w:szCs w:val="21"/>
              </w:rPr>
            </w:pPr>
          </w:p>
        </w:tc>
      </w:tr>
      <w:tr w:rsidR="00A85AA1" w:rsidRPr="00991002" w14:paraId="502A9877" w14:textId="77777777" w:rsidTr="00991002">
        <w:tc>
          <w:tcPr>
            <w:tcW w:w="1980" w:type="dxa"/>
            <w:vAlign w:val="center"/>
          </w:tcPr>
          <w:p w14:paraId="470837E6" w14:textId="77777777" w:rsidR="00A85AA1" w:rsidRPr="00991002" w:rsidRDefault="00A85AA1" w:rsidP="00A85AA1">
            <w:pPr>
              <w:ind w:left="-86" w:right="-72"/>
              <w:rPr>
                <w:rFonts w:cs="Cordia New"/>
                <w:sz w:val="21"/>
                <w:szCs w:val="21"/>
              </w:rPr>
            </w:pPr>
            <w:r w:rsidRPr="00991002">
              <w:rPr>
                <w:rFonts w:cs="Cordia New"/>
                <w:sz w:val="21"/>
                <w:szCs w:val="21"/>
              </w:rPr>
              <w:t>Additions</w:t>
            </w:r>
          </w:p>
        </w:tc>
        <w:tc>
          <w:tcPr>
            <w:tcW w:w="936" w:type="dxa"/>
            <w:shd w:val="clear" w:color="auto" w:fill="FAFAFA"/>
            <w:vAlign w:val="bottom"/>
          </w:tcPr>
          <w:p w14:paraId="21553A6A" w14:textId="730BC517" w:rsidR="00A85AA1" w:rsidRPr="00991002" w:rsidRDefault="00A85AA1" w:rsidP="00A85AA1">
            <w:pPr>
              <w:tabs>
                <w:tab w:val="decimal" w:pos="713"/>
              </w:tabs>
              <w:ind w:right="-72"/>
              <w:jc w:val="both"/>
              <w:rPr>
                <w:rFonts w:eastAsia="Calibri" w:cs="Cordia New"/>
                <w:sz w:val="21"/>
                <w:szCs w:val="21"/>
              </w:rPr>
            </w:pPr>
            <w:r w:rsidRPr="00C64A6F">
              <w:rPr>
                <w:rFonts w:cs="Cordia New"/>
                <w:sz w:val="21"/>
                <w:szCs w:val="21"/>
              </w:rPr>
              <w:t>1</w:t>
            </w:r>
            <w:r w:rsidRPr="00991002">
              <w:rPr>
                <w:rFonts w:cs="Cordia New"/>
                <w:sz w:val="21"/>
                <w:szCs w:val="21"/>
              </w:rPr>
              <w:t>,</w:t>
            </w:r>
            <w:r w:rsidRPr="00C64A6F">
              <w:rPr>
                <w:rFonts w:cs="Cordia New"/>
                <w:sz w:val="21"/>
                <w:szCs w:val="21"/>
              </w:rPr>
              <w:t>766</w:t>
            </w:r>
            <w:r w:rsidRPr="00991002">
              <w:rPr>
                <w:rFonts w:cs="Cordia New"/>
                <w:sz w:val="21"/>
                <w:szCs w:val="21"/>
              </w:rPr>
              <w:t>,</w:t>
            </w:r>
            <w:r w:rsidRPr="00C64A6F">
              <w:rPr>
                <w:rFonts w:cs="Cordia New"/>
                <w:sz w:val="21"/>
                <w:szCs w:val="21"/>
              </w:rPr>
              <w:t>914</w:t>
            </w:r>
          </w:p>
        </w:tc>
        <w:tc>
          <w:tcPr>
            <w:tcW w:w="936" w:type="dxa"/>
            <w:shd w:val="clear" w:color="auto" w:fill="auto"/>
            <w:vAlign w:val="bottom"/>
          </w:tcPr>
          <w:p w14:paraId="5DAEAF66" w14:textId="5DD0B810"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1</w:t>
            </w:r>
            <w:r w:rsidRPr="00991002">
              <w:rPr>
                <w:rFonts w:eastAsia="Calibri" w:cs="Cordia New"/>
                <w:sz w:val="21"/>
                <w:szCs w:val="21"/>
              </w:rPr>
              <w:t>,</w:t>
            </w:r>
            <w:r w:rsidRPr="00C64A6F">
              <w:rPr>
                <w:rFonts w:eastAsia="Calibri" w:cs="Cordia New"/>
                <w:sz w:val="21"/>
                <w:szCs w:val="21"/>
              </w:rPr>
              <w:t>389</w:t>
            </w:r>
            <w:r w:rsidRPr="00991002">
              <w:rPr>
                <w:rFonts w:eastAsia="Calibri" w:cs="Cordia New"/>
                <w:sz w:val="21"/>
                <w:szCs w:val="21"/>
              </w:rPr>
              <w:t>,</w:t>
            </w:r>
            <w:r w:rsidRPr="00C64A6F">
              <w:rPr>
                <w:rFonts w:eastAsia="Calibri" w:cs="Cordia New"/>
                <w:sz w:val="21"/>
                <w:szCs w:val="21"/>
              </w:rPr>
              <w:t>176</w:t>
            </w:r>
          </w:p>
        </w:tc>
        <w:tc>
          <w:tcPr>
            <w:tcW w:w="936" w:type="dxa"/>
            <w:shd w:val="clear" w:color="auto" w:fill="FAFAFA"/>
            <w:vAlign w:val="bottom"/>
          </w:tcPr>
          <w:p w14:paraId="118BD36B" w14:textId="01BEE85E"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56</w:t>
            </w:r>
            <w:r w:rsidRPr="00991002">
              <w:rPr>
                <w:rFonts w:eastAsia="Calibri" w:cs="Cordia New"/>
                <w:sz w:val="21"/>
                <w:szCs w:val="21"/>
              </w:rPr>
              <w:t>,</w:t>
            </w:r>
            <w:r w:rsidRPr="00C64A6F">
              <w:rPr>
                <w:rFonts w:eastAsia="Calibri" w:cs="Cordia New"/>
                <w:sz w:val="21"/>
                <w:szCs w:val="21"/>
              </w:rPr>
              <w:t>500</w:t>
            </w:r>
            <w:r w:rsidRPr="00991002">
              <w:rPr>
                <w:rFonts w:eastAsia="Calibri" w:cs="Cordia New"/>
                <w:sz w:val="21"/>
                <w:szCs w:val="21"/>
              </w:rPr>
              <w:t>,</w:t>
            </w:r>
            <w:r w:rsidRPr="00C64A6F">
              <w:rPr>
                <w:rFonts w:eastAsia="Calibri" w:cs="Cordia New"/>
                <w:sz w:val="21"/>
                <w:szCs w:val="21"/>
              </w:rPr>
              <w:t>783</w:t>
            </w:r>
          </w:p>
        </w:tc>
        <w:tc>
          <w:tcPr>
            <w:tcW w:w="936" w:type="dxa"/>
            <w:shd w:val="clear" w:color="auto" w:fill="auto"/>
            <w:vAlign w:val="bottom"/>
          </w:tcPr>
          <w:p w14:paraId="3C3A70E9" w14:textId="21F371E0"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43</w:t>
            </w:r>
            <w:r w:rsidRPr="00991002">
              <w:rPr>
                <w:rFonts w:eastAsia="Calibri" w:cs="Cordia New"/>
                <w:sz w:val="21"/>
                <w:szCs w:val="21"/>
              </w:rPr>
              <w:t>,</w:t>
            </w:r>
            <w:r w:rsidRPr="00C64A6F">
              <w:rPr>
                <w:rFonts w:eastAsia="Calibri" w:cs="Cordia New"/>
                <w:sz w:val="21"/>
                <w:szCs w:val="21"/>
              </w:rPr>
              <w:t>472</w:t>
            </w:r>
            <w:r w:rsidRPr="00991002">
              <w:rPr>
                <w:rFonts w:eastAsia="Calibri" w:cs="Cordia New"/>
                <w:sz w:val="21"/>
                <w:szCs w:val="21"/>
              </w:rPr>
              <w:t>,</w:t>
            </w:r>
            <w:r w:rsidRPr="00C64A6F">
              <w:rPr>
                <w:rFonts w:eastAsia="Calibri" w:cs="Cordia New"/>
                <w:sz w:val="21"/>
                <w:szCs w:val="21"/>
              </w:rPr>
              <w:t>457</w:t>
            </w:r>
          </w:p>
        </w:tc>
        <w:tc>
          <w:tcPr>
            <w:tcW w:w="936" w:type="dxa"/>
            <w:shd w:val="clear" w:color="auto" w:fill="FAFAFA"/>
            <w:vAlign w:val="bottom"/>
          </w:tcPr>
          <w:p w14:paraId="290A6799" w14:textId="5699F085"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1</w:t>
            </w:r>
            <w:r w:rsidRPr="00991002">
              <w:rPr>
                <w:rFonts w:eastAsia="Calibri" w:cs="Cordia New"/>
                <w:sz w:val="21"/>
                <w:szCs w:val="21"/>
              </w:rPr>
              <w:t>,</w:t>
            </w:r>
            <w:r w:rsidRPr="00C64A6F">
              <w:rPr>
                <w:rFonts w:eastAsia="Calibri" w:cs="Cordia New"/>
                <w:sz w:val="21"/>
                <w:szCs w:val="21"/>
              </w:rPr>
              <w:t>246</w:t>
            </w:r>
            <w:r w:rsidRPr="00991002">
              <w:rPr>
                <w:rFonts w:eastAsia="Calibri" w:cs="Cordia New"/>
                <w:sz w:val="21"/>
                <w:szCs w:val="21"/>
              </w:rPr>
              <w:t>,</w:t>
            </w:r>
            <w:r w:rsidRPr="00C64A6F">
              <w:rPr>
                <w:rFonts w:eastAsia="Calibri" w:cs="Cordia New"/>
                <w:sz w:val="21"/>
                <w:szCs w:val="21"/>
              </w:rPr>
              <w:t>082</w:t>
            </w:r>
          </w:p>
        </w:tc>
        <w:tc>
          <w:tcPr>
            <w:tcW w:w="936" w:type="dxa"/>
            <w:shd w:val="clear" w:color="auto" w:fill="auto"/>
            <w:vAlign w:val="bottom"/>
          </w:tcPr>
          <w:p w14:paraId="0F3520F7" w14:textId="3B189AF8"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1</w:t>
            </w:r>
            <w:r w:rsidRPr="00991002">
              <w:rPr>
                <w:rFonts w:eastAsia="Calibri" w:cs="Cordia New"/>
                <w:sz w:val="21"/>
                <w:szCs w:val="21"/>
              </w:rPr>
              <w:t>,</w:t>
            </w:r>
            <w:r w:rsidRPr="00C64A6F">
              <w:rPr>
                <w:rFonts w:eastAsia="Calibri" w:cs="Cordia New"/>
                <w:sz w:val="21"/>
                <w:szCs w:val="21"/>
              </w:rPr>
              <w:t>169</w:t>
            </w:r>
            <w:r w:rsidRPr="00991002">
              <w:rPr>
                <w:rFonts w:eastAsia="Calibri" w:cs="Cordia New"/>
                <w:sz w:val="21"/>
                <w:szCs w:val="21"/>
              </w:rPr>
              <w:t>,</w:t>
            </w:r>
            <w:r w:rsidRPr="00C64A6F">
              <w:rPr>
                <w:rFonts w:eastAsia="Calibri" w:cs="Cordia New"/>
                <w:sz w:val="21"/>
                <w:szCs w:val="21"/>
              </w:rPr>
              <w:t>581</w:t>
            </w:r>
          </w:p>
        </w:tc>
        <w:tc>
          <w:tcPr>
            <w:tcW w:w="936" w:type="dxa"/>
            <w:shd w:val="clear" w:color="auto" w:fill="FAFAFA"/>
            <w:vAlign w:val="bottom"/>
          </w:tcPr>
          <w:p w14:paraId="043E690B" w14:textId="60B0ADE6"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39</w:t>
            </w:r>
            <w:r w:rsidRPr="00991002">
              <w:rPr>
                <w:rFonts w:eastAsia="Calibri" w:cs="Cordia New"/>
                <w:sz w:val="21"/>
                <w:szCs w:val="21"/>
              </w:rPr>
              <w:t>,</w:t>
            </w:r>
            <w:r w:rsidRPr="00C64A6F">
              <w:rPr>
                <w:rFonts w:eastAsia="Calibri" w:cs="Cordia New"/>
                <w:sz w:val="21"/>
                <w:szCs w:val="21"/>
              </w:rPr>
              <w:t>846</w:t>
            </w:r>
            <w:r w:rsidRPr="00991002">
              <w:rPr>
                <w:rFonts w:eastAsia="Calibri" w:cs="Cordia New"/>
                <w:sz w:val="21"/>
                <w:szCs w:val="21"/>
              </w:rPr>
              <w:t>,</w:t>
            </w:r>
            <w:r w:rsidRPr="00C64A6F">
              <w:rPr>
                <w:rFonts w:eastAsia="Calibri" w:cs="Cordia New"/>
                <w:sz w:val="21"/>
                <w:szCs w:val="21"/>
              </w:rPr>
              <w:t>088</w:t>
            </w:r>
          </w:p>
        </w:tc>
        <w:tc>
          <w:tcPr>
            <w:tcW w:w="936" w:type="dxa"/>
            <w:shd w:val="clear" w:color="auto" w:fill="auto"/>
            <w:vAlign w:val="bottom"/>
          </w:tcPr>
          <w:p w14:paraId="69507F25" w14:textId="5EC91EAB"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36</w:t>
            </w:r>
            <w:r w:rsidRPr="00991002">
              <w:rPr>
                <w:rFonts w:eastAsia="Calibri" w:cs="Cordia New"/>
                <w:sz w:val="21"/>
                <w:szCs w:val="21"/>
              </w:rPr>
              <w:t>,</w:t>
            </w:r>
            <w:r w:rsidRPr="00C64A6F">
              <w:rPr>
                <w:rFonts w:eastAsia="Calibri" w:cs="Cordia New"/>
                <w:sz w:val="21"/>
                <w:szCs w:val="21"/>
              </w:rPr>
              <w:t>600</w:t>
            </w:r>
            <w:r w:rsidRPr="00991002">
              <w:rPr>
                <w:rFonts w:eastAsia="Calibri" w:cs="Cordia New"/>
                <w:sz w:val="21"/>
                <w:szCs w:val="21"/>
              </w:rPr>
              <w:t>,</w:t>
            </w:r>
            <w:r w:rsidRPr="00C64A6F">
              <w:rPr>
                <w:rFonts w:eastAsia="Calibri" w:cs="Cordia New"/>
                <w:sz w:val="21"/>
                <w:szCs w:val="21"/>
              </w:rPr>
              <w:t>530</w:t>
            </w:r>
          </w:p>
        </w:tc>
      </w:tr>
      <w:tr w:rsidR="00A85AA1" w:rsidRPr="00991002" w14:paraId="1384A1B3" w14:textId="77777777" w:rsidTr="00991002">
        <w:tc>
          <w:tcPr>
            <w:tcW w:w="1980" w:type="dxa"/>
            <w:vAlign w:val="center"/>
          </w:tcPr>
          <w:p w14:paraId="0D27E7E6" w14:textId="77777777" w:rsidR="00A85AA1" w:rsidRPr="00991002" w:rsidRDefault="00A85AA1" w:rsidP="00A85AA1">
            <w:pPr>
              <w:ind w:left="-86" w:right="-72"/>
              <w:rPr>
                <w:rFonts w:cs="Cordia New"/>
                <w:sz w:val="21"/>
                <w:szCs w:val="21"/>
              </w:rPr>
            </w:pPr>
            <w:r w:rsidRPr="00991002">
              <w:rPr>
                <w:rFonts w:cs="Cordia New"/>
                <w:sz w:val="21"/>
                <w:szCs w:val="21"/>
              </w:rPr>
              <w:t>Repayments of loans</w:t>
            </w:r>
          </w:p>
        </w:tc>
        <w:tc>
          <w:tcPr>
            <w:tcW w:w="936" w:type="dxa"/>
            <w:shd w:val="clear" w:color="auto" w:fill="FAFAFA"/>
            <w:vAlign w:val="bottom"/>
          </w:tcPr>
          <w:p w14:paraId="4EF80DCA" w14:textId="106C0CB7" w:rsidR="00A85AA1" w:rsidRPr="00991002" w:rsidRDefault="00A85AA1" w:rsidP="00A85AA1">
            <w:pPr>
              <w:tabs>
                <w:tab w:val="decimal" w:pos="713"/>
              </w:tabs>
              <w:ind w:right="-72"/>
              <w:jc w:val="both"/>
              <w:rPr>
                <w:rFonts w:eastAsia="Calibri" w:cs="Cordia New"/>
                <w:sz w:val="21"/>
                <w:szCs w:val="21"/>
              </w:rPr>
            </w:pPr>
            <w:r w:rsidRPr="00991002">
              <w:rPr>
                <w:rFonts w:cs="Cordia New"/>
                <w:sz w:val="21"/>
                <w:szCs w:val="21"/>
              </w:rPr>
              <w:t>(</w:t>
            </w:r>
            <w:r w:rsidRPr="00C64A6F">
              <w:rPr>
                <w:rFonts w:cs="Cordia New"/>
                <w:sz w:val="21"/>
                <w:szCs w:val="21"/>
              </w:rPr>
              <w:t>1</w:t>
            </w:r>
            <w:r w:rsidRPr="00991002">
              <w:rPr>
                <w:rFonts w:cs="Cordia New"/>
                <w:sz w:val="21"/>
                <w:szCs w:val="21"/>
              </w:rPr>
              <w:t>,</w:t>
            </w:r>
            <w:r w:rsidRPr="00C64A6F">
              <w:rPr>
                <w:rFonts w:cs="Cordia New"/>
                <w:sz w:val="21"/>
                <w:szCs w:val="21"/>
              </w:rPr>
              <w:t>368</w:t>
            </w:r>
            <w:r w:rsidRPr="00991002">
              <w:rPr>
                <w:rFonts w:cs="Cordia New"/>
                <w:sz w:val="21"/>
                <w:szCs w:val="21"/>
              </w:rPr>
              <w:t>,</w:t>
            </w:r>
            <w:r w:rsidRPr="00C64A6F">
              <w:rPr>
                <w:rFonts w:cs="Cordia New"/>
                <w:sz w:val="21"/>
                <w:szCs w:val="21"/>
              </w:rPr>
              <w:t>723</w:t>
            </w:r>
            <w:r w:rsidRPr="00991002">
              <w:rPr>
                <w:rFonts w:cs="Cordia New"/>
                <w:sz w:val="21"/>
                <w:szCs w:val="21"/>
              </w:rPr>
              <w:t>)</w:t>
            </w:r>
          </w:p>
        </w:tc>
        <w:tc>
          <w:tcPr>
            <w:tcW w:w="936" w:type="dxa"/>
            <w:shd w:val="clear" w:color="auto" w:fill="auto"/>
            <w:vAlign w:val="bottom"/>
          </w:tcPr>
          <w:p w14:paraId="1D35D0CE" w14:textId="0DCF83F9" w:rsidR="00A85AA1" w:rsidRPr="00991002" w:rsidRDefault="00A85AA1" w:rsidP="00A85AA1">
            <w:pPr>
              <w:tabs>
                <w:tab w:val="decimal" w:pos="713"/>
              </w:tabs>
              <w:ind w:right="-72"/>
              <w:jc w:val="both"/>
              <w:rPr>
                <w:rFonts w:eastAsia="Calibri" w:cs="Cordia New"/>
                <w:sz w:val="21"/>
                <w:szCs w:val="21"/>
              </w:rPr>
            </w:pPr>
            <w:r w:rsidRPr="00991002">
              <w:rPr>
                <w:rFonts w:eastAsia="Calibri" w:cs="Cordia New"/>
                <w:sz w:val="21"/>
                <w:szCs w:val="21"/>
              </w:rPr>
              <w:t>(</w:t>
            </w:r>
            <w:r w:rsidRPr="00C64A6F">
              <w:rPr>
                <w:rFonts w:eastAsia="Calibri" w:cs="Cordia New"/>
                <w:sz w:val="21"/>
                <w:szCs w:val="21"/>
              </w:rPr>
              <w:t>1</w:t>
            </w:r>
            <w:r w:rsidRPr="00991002">
              <w:rPr>
                <w:rFonts w:eastAsia="Calibri" w:cs="Cordia New"/>
                <w:sz w:val="21"/>
                <w:szCs w:val="21"/>
              </w:rPr>
              <w:t>,</w:t>
            </w:r>
            <w:r w:rsidRPr="00C64A6F">
              <w:rPr>
                <w:rFonts w:eastAsia="Calibri" w:cs="Cordia New"/>
                <w:sz w:val="21"/>
                <w:szCs w:val="21"/>
              </w:rPr>
              <w:t>032</w:t>
            </w:r>
            <w:r w:rsidRPr="00991002">
              <w:rPr>
                <w:rFonts w:eastAsia="Calibri" w:cs="Cordia New"/>
                <w:sz w:val="21"/>
                <w:szCs w:val="21"/>
              </w:rPr>
              <w:t>,</w:t>
            </w:r>
            <w:r w:rsidRPr="00C64A6F">
              <w:rPr>
                <w:rFonts w:eastAsia="Calibri" w:cs="Cordia New"/>
                <w:sz w:val="21"/>
                <w:szCs w:val="21"/>
              </w:rPr>
              <w:t>162</w:t>
            </w:r>
            <w:r w:rsidRPr="00991002">
              <w:rPr>
                <w:rFonts w:eastAsia="Calibri" w:cs="Cordia New"/>
                <w:sz w:val="21"/>
                <w:szCs w:val="21"/>
              </w:rPr>
              <w:t>)</w:t>
            </w:r>
          </w:p>
        </w:tc>
        <w:tc>
          <w:tcPr>
            <w:tcW w:w="936" w:type="dxa"/>
            <w:shd w:val="clear" w:color="auto" w:fill="FAFAFA"/>
            <w:vAlign w:val="bottom"/>
          </w:tcPr>
          <w:p w14:paraId="3498412F" w14:textId="6F0B1321" w:rsidR="00A85AA1" w:rsidRPr="00991002" w:rsidRDefault="00A85AA1" w:rsidP="00A85AA1">
            <w:pPr>
              <w:tabs>
                <w:tab w:val="decimal" w:pos="713"/>
              </w:tabs>
              <w:ind w:right="-72"/>
              <w:jc w:val="both"/>
              <w:rPr>
                <w:rFonts w:eastAsia="Calibri" w:cs="Cordia New"/>
                <w:sz w:val="21"/>
                <w:szCs w:val="21"/>
              </w:rPr>
            </w:pPr>
            <w:r w:rsidRPr="00991002">
              <w:rPr>
                <w:rFonts w:eastAsia="Calibri" w:cs="Cordia New"/>
                <w:sz w:val="21"/>
                <w:szCs w:val="21"/>
              </w:rPr>
              <w:t>(</w:t>
            </w:r>
            <w:r w:rsidRPr="00C64A6F">
              <w:rPr>
                <w:rFonts w:eastAsia="Calibri" w:cs="Cordia New"/>
                <w:sz w:val="21"/>
                <w:szCs w:val="21"/>
              </w:rPr>
              <w:t>43</w:t>
            </w:r>
            <w:r w:rsidRPr="00991002">
              <w:rPr>
                <w:rFonts w:eastAsia="Calibri" w:cs="Cordia New"/>
                <w:sz w:val="21"/>
                <w:szCs w:val="21"/>
              </w:rPr>
              <w:t>,</w:t>
            </w:r>
            <w:r w:rsidRPr="00C64A6F">
              <w:rPr>
                <w:rFonts w:eastAsia="Calibri" w:cs="Cordia New"/>
                <w:sz w:val="21"/>
                <w:szCs w:val="21"/>
              </w:rPr>
              <w:t>767</w:t>
            </w:r>
            <w:r w:rsidRPr="00991002">
              <w:rPr>
                <w:rFonts w:eastAsia="Calibri" w:cs="Cordia New"/>
                <w:sz w:val="21"/>
                <w:szCs w:val="21"/>
              </w:rPr>
              <w:t>,</w:t>
            </w:r>
            <w:r w:rsidRPr="00C64A6F">
              <w:rPr>
                <w:rFonts w:eastAsia="Calibri" w:cs="Cordia New"/>
                <w:sz w:val="21"/>
                <w:szCs w:val="21"/>
              </w:rPr>
              <w:t>793</w:t>
            </w:r>
            <w:r w:rsidRPr="00991002">
              <w:rPr>
                <w:rFonts w:eastAsia="Calibri" w:cs="Cordia New"/>
                <w:sz w:val="21"/>
                <w:szCs w:val="21"/>
              </w:rPr>
              <w:t>)</w:t>
            </w:r>
          </w:p>
        </w:tc>
        <w:tc>
          <w:tcPr>
            <w:tcW w:w="936" w:type="dxa"/>
            <w:shd w:val="clear" w:color="auto" w:fill="auto"/>
            <w:vAlign w:val="bottom"/>
          </w:tcPr>
          <w:p w14:paraId="50097374" w14:textId="4E6465C1" w:rsidR="00A85AA1" w:rsidRPr="00991002" w:rsidRDefault="00A85AA1" w:rsidP="00A85AA1">
            <w:pPr>
              <w:tabs>
                <w:tab w:val="decimal" w:pos="713"/>
              </w:tabs>
              <w:ind w:right="-72"/>
              <w:jc w:val="both"/>
              <w:rPr>
                <w:rFonts w:eastAsia="Calibri" w:cs="Cordia New"/>
                <w:sz w:val="21"/>
                <w:szCs w:val="21"/>
              </w:rPr>
            </w:pPr>
            <w:r w:rsidRPr="00991002">
              <w:rPr>
                <w:rFonts w:eastAsia="Calibri" w:cs="Cordia New"/>
                <w:sz w:val="21"/>
                <w:szCs w:val="21"/>
              </w:rPr>
              <w:t>(</w:t>
            </w:r>
            <w:r w:rsidRPr="00C64A6F">
              <w:rPr>
                <w:rFonts w:eastAsia="Calibri" w:cs="Cordia New"/>
                <w:sz w:val="21"/>
                <w:szCs w:val="21"/>
              </w:rPr>
              <w:t>32</w:t>
            </w:r>
            <w:r w:rsidRPr="00991002">
              <w:rPr>
                <w:rFonts w:eastAsia="Calibri" w:cs="Cordia New"/>
                <w:sz w:val="21"/>
                <w:szCs w:val="21"/>
              </w:rPr>
              <w:t>,</w:t>
            </w:r>
            <w:r w:rsidRPr="00C64A6F">
              <w:rPr>
                <w:rFonts w:eastAsia="Calibri" w:cs="Cordia New"/>
                <w:sz w:val="21"/>
                <w:szCs w:val="21"/>
              </w:rPr>
              <w:t>300</w:t>
            </w:r>
            <w:r w:rsidRPr="00991002">
              <w:rPr>
                <w:rFonts w:eastAsia="Calibri" w:cs="Cordia New"/>
                <w:sz w:val="21"/>
                <w:szCs w:val="21"/>
              </w:rPr>
              <w:t>,</w:t>
            </w:r>
            <w:r w:rsidRPr="00C64A6F">
              <w:rPr>
                <w:rFonts w:eastAsia="Calibri" w:cs="Cordia New"/>
                <w:sz w:val="21"/>
                <w:szCs w:val="21"/>
              </w:rPr>
              <w:t>177</w:t>
            </w:r>
            <w:r w:rsidRPr="00991002">
              <w:rPr>
                <w:rFonts w:eastAsia="Calibri" w:cs="Cordia New"/>
                <w:sz w:val="21"/>
                <w:szCs w:val="21"/>
              </w:rPr>
              <w:t>)</w:t>
            </w:r>
          </w:p>
        </w:tc>
        <w:tc>
          <w:tcPr>
            <w:tcW w:w="936" w:type="dxa"/>
            <w:shd w:val="clear" w:color="auto" w:fill="FAFAFA"/>
            <w:vAlign w:val="bottom"/>
          </w:tcPr>
          <w:p w14:paraId="159EF8A4" w14:textId="2E212C01" w:rsidR="00A85AA1" w:rsidRPr="00991002" w:rsidRDefault="00A85AA1" w:rsidP="00A85AA1">
            <w:pPr>
              <w:tabs>
                <w:tab w:val="decimal" w:pos="713"/>
              </w:tabs>
              <w:ind w:right="-72"/>
              <w:jc w:val="both"/>
              <w:rPr>
                <w:rFonts w:eastAsia="Calibri" w:cs="Cordia New"/>
                <w:sz w:val="21"/>
                <w:szCs w:val="21"/>
              </w:rPr>
            </w:pPr>
            <w:r w:rsidRPr="00991002">
              <w:rPr>
                <w:rFonts w:eastAsia="Calibri" w:cs="Cordia New"/>
                <w:sz w:val="21"/>
                <w:szCs w:val="21"/>
              </w:rPr>
              <w:t>(</w:t>
            </w:r>
            <w:r w:rsidRPr="00C64A6F">
              <w:rPr>
                <w:rFonts w:eastAsia="Calibri" w:cs="Cordia New"/>
                <w:sz w:val="21"/>
                <w:szCs w:val="21"/>
              </w:rPr>
              <w:t>1</w:t>
            </w:r>
            <w:r w:rsidRPr="00991002">
              <w:rPr>
                <w:rFonts w:eastAsia="Calibri" w:cs="Cordia New"/>
                <w:sz w:val="21"/>
                <w:szCs w:val="21"/>
              </w:rPr>
              <w:t>,</w:t>
            </w:r>
            <w:r w:rsidRPr="00C64A6F">
              <w:rPr>
                <w:rFonts w:eastAsia="Calibri" w:cs="Cordia New"/>
                <w:sz w:val="21"/>
                <w:szCs w:val="21"/>
              </w:rPr>
              <w:t>165</w:t>
            </w:r>
            <w:r w:rsidRPr="00991002">
              <w:rPr>
                <w:rFonts w:eastAsia="Calibri" w:cs="Cordia New"/>
                <w:sz w:val="21"/>
                <w:szCs w:val="21"/>
              </w:rPr>
              <w:t>,</w:t>
            </w:r>
            <w:r w:rsidRPr="00C64A6F">
              <w:rPr>
                <w:rFonts w:eastAsia="Calibri" w:cs="Cordia New"/>
                <w:sz w:val="21"/>
                <w:szCs w:val="21"/>
              </w:rPr>
              <w:t>231</w:t>
            </w:r>
            <w:r w:rsidRPr="00991002">
              <w:rPr>
                <w:rFonts w:eastAsia="Calibri" w:cs="Cordia New"/>
                <w:sz w:val="21"/>
                <w:szCs w:val="21"/>
              </w:rPr>
              <w:t>)</w:t>
            </w:r>
          </w:p>
        </w:tc>
        <w:tc>
          <w:tcPr>
            <w:tcW w:w="936" w:type="dxa"/>
            <w:shd w:val="clear" w:color="auto" w:fill="auto"/>
            <w:vAlign w:val="bottom"/>
          </w:tcPr>
          <w:p w14:paraId="0EB57AB5" w14:textId="203EAC97" w:rsidR="00A85AA1" w:rsidRPr="00991002" w:rsidRDefault="00A85AA1" w:rsidP="00A85AA1">
            <w:pPr>
              <w:tabs>
                <w:tab w:val="decimal" w:pos="713"/>
              </w:tabs>
              <w:ind w:right="-72"/>
              <w:jc w:val="both"/>
              <w:rPr>
                <w:rFonts w:eastAsia="Calibri" w:cs="Cordia New"/>
                <w:sz w:val="21"/>
                <w:szCs w:val="21"/>
              </w:rPr>
            </w:pPr>
            <w:r w:rsidRPr="00991002">
              <w:rPr>
                <w:rFonts w:eastAsia="Calibri" w:cs="Cordia New"/>
                <w:sz w:val="21"/>
                <w:szCs w:val="21"/>
              </w:rPr>
              <w:t>(</w:t>
            </w:r>
            <w:r w:rsidRPr="00C64A6F">
              <w:rPr>
                <w:rFonts w:eastAsia="Calibri" w:cs="Cordia New"/>
                <w:sz w:val="21"/>
                <w:szCs w:val="21"/>
              </w:rPr>
              <w:t>812</w:t>
            </w:r>
            <w:r w:rsidRPr="00991002">
              <w:rPr>
                <w:rFonts w:eastAsia="Calibri" w:cs="Cordia New"/>
                <w:sz w:val="21"/>
                <w:szCs w:val="21"/>
              </w:rPr>
              <w:t>,</w:t>
            </w:r>
            <w:r w:rsidRPr="00C64A6F">
              <w:rPr>
                <w:rFonts w:eastAsia="Calibri" w:cs="Cordia New"/>
                <w:sz w:val="21"/>
                <w:szCs w:val="21"/>
              </w:rPr>
              <w:t>953</w:t>
            </w:r>
            <w:r w:rsidRPr="00991002">
              <w:rPr>
                <w:rFonts w:eastAsia="Calibri" w:cs="Cordia New"/>
                <w:sz w:val="21"/>
                <w:szCs w:val="21"/>
              </w:rPr>
              <w:t>)</w:t>
            </w:r>
          </w:p>
        </w:tc>
        <w:tc>
          <w:tcPr>
            <w:tcW w:w="936" w:type="dxa"/>
            <w:shd w:val="clear" w:color="auto" w:fill="FAFAFA"/>
            <w:vAlign w:val="bottom"/>
          </w:tcPr>
          <w:p w14:paraId="63311E09" w14:textId="40C856C2" w:rsidR="00A85AA1" w:rsidRPr="00991002" w:rsidRDefault="00A85AA1" w:rsidP="00A85AA1">
            <w:pPr>
              <w:tabs>
                <w:tab w:val="decimal" w:pos="713"/>
              </w:tabs>
              <w:ind w:right="-72"/>
              <w:jc w:val="both"/>
              <w:rPr>
                <w:rFonts w:eastAsia="Calibri" w:cs="Cordia New"/>
                <w:sz w:val="21"/>
                <w:szCs w:val="21"/>
              </w:rPr>
            </w:pPr>
            <w:r w:rsidRPr="00991002">
              <w:rPr>
                <w:rFonts w:eastAsia="Calibri" w:cs="Cordia New"/>
                <w:sz w:val="21"/>
                <w:szCs w:val="21"/>
              </w:rPr>
              <w:t>(</w:t>
            </w:r>
            <w:r w:rsidRPr="00C64A6F">
              <w:rPr>
                <w:rFonts w:eastAsia="Calibri" w:cs="Cordia New"/>
                <w:sz w:val="21"/>
                <w:szCs w:val="21"/>
              </w:rPr>
              <w:t>37</w:t>
            </w:r>
            <w:r w:rsidRPr="00991002">
              <w:rPr>
                <w:rFonts w:eastAsia="Calibri" w:cs="Cordia New"/>
                <w:sz w:val="21"/>
                <w:szCs w:val="21"/>
              </w:rPr>
              <w:t>,</w:t>
            </w:r>
            <w:r w:rsidRPr="00C64A6F">
              <w:rPr>
                <w:rFonts w:eastAsia="Calibri" w:cs="Cordia New"/>
                <w:sz w:val="21"/>
                <w:szCs w:val="21"/>
              </w:rPr>
              <w:t>260</w:t>
            </w:r>
            <w:r w:rsidRPr="00991002">
              <w:rPr>
                <w:rFonts w:eastAsia="Calibri" w:cs="Cordia New"/>
                <w:sz w:val="21"/>
                <w:szCs w:val="21"/>
              </w:rPr>
              <w:t>,</w:t>
            </w:r>
            <w:r w:rsidRPr="00C64A6F">
              <w:rPr>
                <w:rFonts w:eastAsia="Calibri" w:cs="Cordia New"/>
                <w:sz w:val="21"/>
                <w:szCs w:val="21"/>
              </w:rPr>
              <w:t>707</w:t>
            </w:r>
            <w:r w:rsidRPr="00991002">
              <w:rPr>
                <w:rFonts w:eastAsia="Calibri" w:cs="Cordia New"/>
                <w:sz w:val="21"/>
                <w:szCs w:val="21"/>
              </w:rPr>
              <w:t>)</w:t>
            </w:r>
          </w:p>
        </w:tc>
        <w:tc>
          <w:tcPr>
            <w:tcW w:w="936" w:type="dxa"/>
            <w:shd w:val="clear" w:color="auto" w:fill="auto"/>
            <w:vAlign w:val="bottom"/>
          </w:tcPr>
          <w:p w14:paraId="6E5A2685" w14:textId="536AB513" w:rsidR="00A85AA1" w:rsidRPr="00991002" w:rsidRDefault="00A85AA1" w:rsidP="00A85AA1">
            <w:pPr>
              <w:tabs>
                <w:tab w:val="decimal" w:pos="713"/>
              </w:tabs>
              <w:ind w:right="-72"/>
              <w:jc w:val="both"/>
              <w:rPr>
                <w:rFonts w:eastAsia="Calibri" w:cs="Cordia New"/>
                <w:sz w:val="21"/>
                <w:szCs w:val="21"/>
              </w:rPr>
            </w:pPr>
            <w:r w:rsidRPr="00991002">
              <w:rPr>
                <w:rFonts w:eastAsia="Calibri" w:cs="Cordia New"/>
                <w:sz w:val="21"/>
                <w:szCs w:val="21"/>
              </w:rPr>
              <w:t>(</w:t>
            </w:r>
            <w:r w:rsidRPr="00C64A6F">
              <w:rPr>
                <w:rFonts w:eastAsia="Calibri" w:cs="Cordia New"/>
                <w:sz w:val="21"/>
                <w:szCs w:val="21"/>
              </w:rPr>
              <w:t>25</w:t>
            </w:r>
            <w:r w:rsidRPr="00991002">
              <w:rPr>
                <w:rFonts w:eastAsia="Calibri" w:cs="Cordia New"/>
                <w:sz w:val="21"/>
                <w:szCs w:val="21"/>
              </w:rPr>
              <w:t>,</w:t>
            </w:r>
            <w:r w:rsidRPr="00C64A6F">
              <w:rPr>
                <w:rFonts w:eastAsia="Calibri" w:cs="Cordia New"/>
                <w:sz w:val="21"/>
                <w:szCs w:val="21"/>
              </w:rPr>
              <w:t>440</w:t>
            </w:r>
            <w:r w:rsidRPr="00991002">
              <w:rPr>
                <w:rFonts w:eastAsia="Calibri" w:cs="Cordia New"/>
                <w:sz w:val="21"/>
                <w:szCs w:val="21"/>
              </w:rPr>
              <w:t>,</w:t>
            </w:r>
            <w:r w:rsidRPr="00C64A6F">
              <w:rPr>
                <w:rFonts w:eastAsia="Calibri" w:cs="Cordia New"/>
                <w:sz w:val="21"/>
                <w:szCs w:val="21"/>
              </w:rPr>
              <w:t>306</w:t>
            </w:r>
            <w:r w:rsidRPr="00991002">
              <w:rPr>
                <w:rFonts w:eastAsia="Calibri" w:cs="Cordia New"/>
                <w:sz w:val="21"/>
                <w:szCs w:val="21"/>
              </w:rPr>
              <w:t>)</w:t>
            </w:r>
          </w:p>
        </w:tc>
      </w:tr>
      <w:tr w:rsidR="00A85AA1" w:rsidRPr="00991002" w14:paraId="6B4FB7B9" w14:textId="77777777" w:rsidTr="00991002">
        <w:tc>
          <w:tcPr>
            <w:tcW w:w="1980" w:type="dxa"/>
            <w:vAlign w:val="center"/>
          </w:tcPr>
          <w:p w14:paraId="623BFA5C" w14:textId="77777777" w:rsidR="00A85AA1" w:rsidRPr="00991002" w:rsidRDefault="00A85AA1" w:rsidP="00A85AA1">
            <w:pPr>
              <w:ind w:left="-86" w:right="-72"/>
              <w:rPr>
                <w:rFonts w:cs="Cordia New"/>
                <w:sz w:val="21"/>
                <w:szCs w:val="21"/>
              </w:rPr>
            </w:pPr>
            <w:r w:rsidRPr="00991002">
              <w:rPr>
                <w:rFonts w:cs="Cordia New"/>
                <w:sz w:val="21"/>
                <w:szCs w:val="21"/>
              </w:rPr>
              <w:t>Other non-cash movements:</w:t>
            </w:r>
          </w:p>
        </w:tc>
        <w:tc>
          <w:tcPr>
            <w:tcW w:w="936" w:type="dxa"/>
            <w:shd w:val="clear" w:color="auto" w:fill="FAFAFA"/>
            <w:vAlign w:val="bottom"/>
          </w:tcPr>
          <w:p w14:paraId="32008D50" w14:textId="77777777" w:rsidR="00A85AA1" w:rsidRPr="00991002" w:rsidRDefault="00A85AA1" w:rsidP="00A85AA1">
            <w:pPr>
              <w:tabs>
                <w:tab w:val="decimal" w:pos="713"/>
              </w:tabs>
              <w:ind w:right="-72"/>
              <w:jc w:val="both"/>
              <w:rPr>
                <w:rFonts w:eastAsia="Calibri" w:cs="Cordia New"/>
                <w:sz w:val="21"/>
                <w:szCs w:val="21"/>
              </w:rPr>
            </w:pPr>
          </w:p>
        </w:tc>
        <w:tc>
          <w:tcPr>
            <w:tcW w:w="936" w:type="dxa"/>
            <w:shd w:val="clear" w:color="auto" w:fill="auto"/>
            <w:vAlign w:val="bottom"/>
          </w:tcPr>
          <w:p w14:paraId="5A3A137F" w14:textId="77777777" w:rsidR="00A85AA1" w:rsidRPr="00991002" w:rsidRDefault="00A85AA1" w:rsidP="00A85AA1">
            <w:pPr>
              <w:tabs>
                <w:tab w:val="decimal" w:pos="713"/>
              </w:tabs>
              <w:ind w:right="-72"/>
              <w:jc w:val="both"/>
              <w:rPr>
                <w:rFonts w:eastAsia="Calibri" w:cs="Cordia New"/>
                <w:sz w:val="21"/>
                <w:szCs w:val="21"/>
              </w:rPr>
            </w:pPr>
          </w:p>
        </w:tc>
        <w:tc>
          <w:tcPr>
            <w:tcW w:w="936" w:type="dxa"/>
            <w:shd w:val="clear" w:color="auto" w:fill="FAFAFA"/>
            <w:vAlign w:val="bottom"/>
          </w:tcPr>
          <w:p w14:paraId="010ADC63" w14:textId="77777777" w:rsidR="00A85AA1" w:rsidRPr="00991002" w:rsidRDefault="00A85AA1" w:rsidP="00A85AA1">
            <w:pPr>
              <w:tabs>
                <w:tab w:val="decimal" w:pos="713"/>
              </w:tabs>
              <w:ind w:right="-72"/>
              <w:jc w:val="both"/>
              <w:rPr>
                <w:rFonts w:eastAsia="Calibri" w:cs="Cordia New"/>
                <w:sz w:val="21"/>
                <w:szCs w:val="21"/>
              </w:rPr>
            </w:pPr>
          </w:p>
        </w:tc>
        <w:tc>
          <w:tcPr>
            <w:tcW w:w="936" w:type="dxa"/>
            <w:shd w:val="clear" w:color="auto" w:fill="auto"/>
            <w:vAlign w:val="bottom"/>
          </w:tcPr>
          <w:p w14:paraId="18B56F00" w14:textId="77777777" w:rsidR="00A85AA1" w:rsidRPr="00991002" w:rsidRDefault="00A85AA1" w:rsidP="00A85AA1">
            <w:pPr>
              <w:tabs>
                <w:tab w:val="decimal" w:pos="713"/>
              </w:tabs>
              <w:ind w:right="-72"/>
              <w:jc w:val="both"/>
              <w:rPr>
                <w:rFonts w:eastAsia="Calibri" w:cs="Cordia New"/>
                <w:sz w:val="21"/>
                <w:szCs w:val="21"/>
              </w:rPr>
            </w:pPr>
          </w:p>
        </w:tc>
        <w:tc>
          <w:tcPr>
            <w:tcW w:w="936" w:type="dxa"/>
            <w:shd w:val="clear" w:color="auto" w:fill="FAFAFA"/>
            <w:vAlign w:val="bottom"/>
          </w:tcPr>
          <w:p w14:paraId="03700CDA" w14:textId="77777777" w:rsidR="00A85AA1" w:rsidRPr="00991002" w:rsidRDefault="00A85AA1" w:rsidP="00A85AA1">
            <w:pPr>
              <w:tabs>
                <w:tab w:val="decimal" w:pos="713"/>
              </w:tabs>
              <w:ind w:right="-72"/>
              <w:jc w:val="both"/>
              <w:rPr>
                <w:rFonts w:eastAsia="Calibri" w:cs="Cordia New"/>
                <w:sz w:val="21"/>
                <w:szCs w:val="21"/>
              </w:rPr>
            </w:pPr>
          </w:p>
        </w:tc>
        <w:tc>
          <w:tcPr>
            <w:tcW w:w="936" w:type="dxa"/>
            <w:shd w:val="clear" w:color="auto" w:fill="auto"/>
            <w:vAlign w:val="bottom"/>
          </w:tcPr>
          <w:p w14:paraId="7CA9A87F" w14:textId="77777777" w:rsidR="00A85AA1" w:rsidRPr="00991002" w:rsidRDefault="00A85AA1" w:rsidP="00A85AA1">
            <w:pPr>
              <w:tabs>
                <w:tab w:val="decimal" w:pos="713"/>
              </w:tabs>
              <w:ind w:right="-72"/>
              <w:jc w:val="both"/>
              <w:rPr>
                <w:rFonts w:eastAsia="Calibri" w:cs="Cordia New"/>
                <w:sz w:val="21"/>
                <w:szCs w:val="21"/>
              </w:rPr>
            </w:pPr>
          </w:p>
        </w:tc>
        <w:tc>
          <w:tcPr>
            <w:tcW w:w="936" w:type="dxa"/>
            <w:shd w:val="clear" w:color="auto" w:fill="FAFAFA"/>
            <w:vAlign w:val="bottom"/>
          </w:tcPr>
          <w:p w14:paraId="13B21985" w14:textId="77777777" w:rsidR="00A85AA1" w:rsidRPr="00991002" w:rsidRDefault="00A85AA1" w:rsidP="00A85AA1">
            <w:pPr>
              <w:tabs>
                <w:tab w:val="decimal" w:pos="713"/>
              </w:tabs>
              <w:ind w:right="-72"/>
              <w:jc w:val="both"/>
              <w:rPr>
                <w:rFonts w:eastAsia="Calibri" w:cs="Cordia New"/>
                <w:sz w:val="21"/>
                <w:szCs w:val="21"/>
              </w:rPr>
            </w:pPr>
          </w:p>
        </w:tc>
        <w:tc>
          <w:tcPr>
            <w:tcW w:w="936" w:type="dxa"/>
            <w:shd w:val="clear" w:color="auto" w:fill="auto"/>
            <w:vAlign w:val="bottom"/>
          </w:tcPr>
          <w:p w14:paraId="3289CB79" w14:textId="77777777" w:rsidR="00A85AA1" w:rsidRPr="00991002" w:rsidRDefault="00A85AA1" w:rsidP="00A85AA1">
            <w:pPr>
              <w:tabs>
                <w:tab w:val="decimal" w:pos="713"/>
              </w:tabs>
              <w:ind w:right="-72"/>
              <w:jc w:val="both"/>
              <w:rPr>
                <w:rFonts w:eastAsia="Calibri" w:cs="Cordia New"/>
                <w:sz w:val="21"/>
                <w:szCs w:val="21"/>
              </w:rPr>
            </w:pPr>
          </w:p>
        </w:tc>
      </w:tr>
      <w:tr w:rsidR="00A85AA1" w:rsidRPr="00991002" w14:paraId="67F9DDFA" w14:textId="77777777" w:rsidTr="00991002">
        <w:tc>
          <w:tcPr>
            <w:tcW w:w="1980" w:type="dxa"/>
            <w:vAlign w:val="center"/>
          </w:tcPr>
          <w:p w14:paraId="6C481B15" w14:textId="63DB567E" w:rsidR="00A85AA1" w:rsidRPr="00991002" w:rsidRDefault="00A85AA1" w:rsidP="00A85AA1">
            <w:pPr>
              <w:ind w:left="-86" w:right="-72"/>
              <w:rPr>
                <w:rFonts w:cs="Cordia New"/>
                <w:sz w:val="21"/>
                <w:szCs w:val="21"/>
              </w:rPr>
            </w:pPr>
            <w:r w:rsidRPr="00991002">
              <w:rPr>
                <w:rFonts w:cs="Cordia New"/>
                <w:sz w:val="21"/>
                <w:szCs w:val="21"/>
              </w:rPr>
              <w:t xml:space="preserve">- </w:t>
            </w:r>
            <w:r>
              <w:rPr>
                <w:rFonts w:cs="Cordia New"/>
                <w:sz w:val="21"/>
                <w:szCs w:val="21"/>
              </w:rPr>
              <w:t>Net (g</w:t>
            </w:r>
            <w:r w:rsidRPr="00991002">
              <w:rPr>
                <w:rFonts w:cs="Cordia New"/>
                <w:sz w:val="21"/>
                <w:szCs w:val="21"/>
              </w:rPr>
              <w:t>ains</w:t>
            </w:r>
            <w:r>
              <w:rPr>
                <w:rFonts w:cs="Cordia New"/>
                <w:sz w:val="21"/>
                <w:szCs w:val="21"/>
              </w:rPr>
              <w:t>)</w:t>
            </w:r>
            <w:r w:rsidRPr="00991002">
              <w:rPr>
                <w:rFonts w:cs="Cordia New"/>
                <w:sz w:val="21"/>
                <w:szCs w:val="21"/>
              </w:rPr>
              <w:t xml:space="preserve"> </w:t>
            </w:r>
            <w:r>
              <w:rPr>
                <w:rFonts w:cs="Cordia New"/>
                <w:sz w:val="21"/>
                <w:szCs w:val="21"/>
              </w:rPr>
              <w:t>l</w:t>
            </w:r>
            <w:r w:rsidRPr="00991002">
              <w:rPr>
                <w:rFonts w:cs="Cordia New"/>
                <w:sz w:val="21"/>
                <w:szCs w:val="21"/>
              </w:rPr>
              <w:t>osses on exchange rate</w:t>
            </w:r>
          </w:p>
        </w:tc>
        <w:tc>
          <w:tcPr>
            <w:tcW w:w="936" w:type="dxa"/>
            <w:shd w:val="clear" w:color="auto" w:fill="FAFAFA"/>
            <w:vAlign w:val="bottom"/>
          </w:tcPr>
          <w:p w14:paraId="2543DD9B" w14:textId="225E8901" w:rsidR="00A85AA1" w:rsidRPr="00991002" w:rsidRDefault="00A85AA1" w:rsidP="00A85AA1">
            <w:pPr>
              <w:tabs>
                <w:tab w:val="decimal" w:pos="713"/>
              </w:tabs>
              <w:ind w:right="-72"/>
              <w:jc w:val="both"/>
              <w:rPr>
                <w:rFonts w:eastAsia="Calibri" w:cs="Cordia New"/>
                <w:sz w:val="21"/>
                <w:szCs w:val="21"/>
              </w:rPr>
            </w:pPr>
            <w:r w:rsidRPr="00991002">
              <w:rPr>
                <w:rFonts w:cs="Cordia New"/>
                <w:sz w:val="21"/>
                <w:szCs w:val="21"/>
              </w:rPr>
              <w:t>(</w:t>
            </w:r>
            <w:r w:rsidRPr="00C64A6F">
              <w:rPr>
                <w:rFonts w:cs="Cordia New"/>
                <w:sz w:val="21"/>
                <w:szCs w:val="21"/>
              </w:rPr>
              <w:t>37</w:t>
            </w:r>
            <w:r w:rsidRPr="00991002">
              <w:rPr>
                <w:rFonts w:cs="Cordia New"/>
                <w:sz w:val="21"/>
                <w:szCs w:val="21"/>
              </w:rPr>
              <w:t>,</w:t>
            </w:r>
            <w:r w:rsidRPr="00C64A6F">
              <w:rPr>
                <w:rFonts w:cs="Cordia New"/>
                <w:sz w:val="21"/>
                <w:szCs w:val="21"/>
              </w:rPr>
              <w:t>623</w:t>
            </w:r>
            <w:r w:rsidRPr="00991002">
              <w:rPr>
                <w:rFonts w:cs="Cordia New"/>
                <w:sz w:val="21"/>
                <w:szCs w:val="21"/>
              </w:rPr>
              <w:t>)</w:t>
            </w:r>
          </w:p>
        </w:tc>
        <w:tc>
          <w:tcPr>
            <w:tcW w:w="936" w:type="dxa"/>
            <w:shd w:val="clear" w:color="auto" w:fill="auto"/>
            <w:vAlign w:val="bottom"/>
          </w:tcPr>
          <w:p w14:paraId="37994938" w14:textId="2872B5F3"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13</w:t>
            </w:r>
            <w:r w:rsidRPr="00991002">
              <w:rPr>
                <w:rFonts w:eastAsia="Calibri" w:cs="Cordia New"/>
                <w:sz w:val="21"/>
                <w:szCs w:val="21"/>
              </w:rPr>
              <w:t>,</w:t>
            </w:r>
            <w:r w:rsidRPr="00C64A6F">
              <w:rPr>
                <w:rFonts w:eastAsia="Calibri" w:cs="Cordia New"/>
                <w:sz w:val="21"/>
                <w:szCs w:val="21"/>
              </w:rPr>
              <w:t>112</w:t>
            </w:r>
          </w:p>
        </w:tc>
        <w:tc>
          <w:tcPr>
            <w:tcW w:w="936" w:type="dxa"/>
            <w:shd w:val="clear" w:color="auto" w:fill="FAFAFA"/>
            <w:vAlign w:val="bottom"/>
          </w:tcPr>
          <w:p w14:paraId="0E9AAEE1" w14:textId="2B744634" w:rsidR="00A85AA1" w:rsidRPr="00991002" w:rsidRDefault="00A85AA1" w:rsidP="00A85AA1">
            <w:pPr>
              <w:tabs>
                <w:tab w:val="decimal" w:pos="713"/>
              </w:tabs>
              <w:ind w:right="-72"/>
              <w:jc w:val="both"/>
              <w:rPr>
                <w:rFonts w:eastAsia="Calibri" w:cs="Cordia New"/>
                <w:sz w:val="21"/>
                <w:szCs w:val="21"/>
              </w:rPr>
            </w:pPr>
            <w:r w:rsidRPr="00991002">
              <w:rPr>
                <w:rFonts w:eastAsia="Calibri" w:cs="Cordia New"/>
                <w:sz w:val="21"/>
                <w:szCs w:val="21"/>
              </w:rPr>
              <w:t>(</w:t>
            </w:r>
            <w:r w:rsidRPr="00C64A6F">
              <w:rPr>
                <w:rFonts w:eastAsia="Calibri" w:cs="Cordia New"/>
                <w:sz w:val="21"/>
                <w:szCs w:val="21"/>
              </w:rPr>
              <w:t>1</w:t>
            </w:r>
            <w:r w:rsidRPr="00991002">
              <w:rPr>
                <w:rFonts w:eastAsia="Calibri" w:cs="Cordia New"/>
                <w:sz w:val="21"/>
                <w:szCs w:val="21"/>
              </w:rPr>
              <w:t>,</w:t>
            </w:r>
            <w:r w:rsidRPr="00C64A6F">
              <w:rPr>
                <w:rFonts w:eastAsia="Calibri" w:cs="Cordia New"/>
                <w:sz w:val="21"/>
                <w:szCs w:val="21"/>
              </w:rPr>
              <w:t>203</w:t>
            </w:r>
            <w:r w:rsidRPr="00991002">
              <w:rPr>
                <w:rFonts w:eastAsia="Calibri" w:cs="Cordia New"/>
                <w:sz w:val="21"/>
                <w:szCs w:val="21"/>
              </w:rPr>
              <w:t>,</w:t>
            </w:r>
            <w:r w:rsidRPr="00C64A6F">
              <w:rPr>
                <w:rFonts w:eastAsia="Calibri" w:cs="Cordia New"/>
                <w:sz w:val="21"/>
                <w:szCs w:val="21"/>
              </w:rPr>
              <w:t>066</w:t>
            </w:r>
            <w:r w:rsidRPr="00991002">
              <w:rPr>
                <w:rFonts w:eastAsia="Calibri" w:cs="Cordia New"/>
                <w:sz w:val="21"/>
                <w:szCs w:val="21"/>
              </w:rPr>
              <w:t>)</w:t>
            </w:r>
          </w:p>
        </w:tc>
        <w:tc>
          <w:tcPr>
            <w:tcW w:w="936" w:type="dxa"/>
            <w:shd w:val="clear" w:color="auto" w:fill="auto"/>
            <w:vAlign w:val="bottom"/>
          </w:tcPr>
          <w:p w14:paraId="5F33B6CB" w14:textId="785B5B8F"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410</w:t>
            </w:r>
            <w:r w:rsidRPr="00991002">
              <w:rPr>
                <w:rFonts w:eastAsia="Calibri" w:cs="Cordia New"/>
                <w:sz w:val="21"/>
                <w:szCs w:val="21"/>
              </w:rPr>
              <w:t>,</w:t>
            </w:r>
            <w:r w:rsidRPr="00C64A6F">
              <w:rPr>
                <w:rFonts w:eastAsia="Calibri" w:cs="Cordia New"/>
                <w:sz w:val="21"/>
                <w:szCs w:val="21"/>
              </w:rPr>
              <w:t>303</w:t>
            </w:r>
          </w:p>
        </w:tc>
        <w:tc>
          <w:tcPr>
            <w:tcW w:w="936" w:type="dxa"/>
            <w:shd w:val="clear" w:color="auto" w:fill="FAFAFA"/>
            <w:vAlign w:val="bottom"/>
          </w:tcPr>
          <w:p w14:paraId="5DF86768" w14:textId="57077D48" w:rsidR="00A85AA1" w:rsidRPr="00991002" w:rsidRDefault="00A85AA1" w:rsidP="00A85AA1">
            <w:pPr>
              <w:tabs>
                <w:tab w:val="decimal" w:pos="713"/>
              </w:tabs>
              <w:ind w:right="-72"/>
              <w:jc w:val="both"/>
              <w:rPr>
                <w:rFonts w:eastAsia="Calibri" w:cs="Cordia New"/>
                <w:sz w:val="21"/>
                <w:szCs w:val="21"/>
              </w:rPr>
            </w:pPr>
            <w:r w:rsidRPr="00991002">
              <w:rPr>
                <w:rFonts w:eastAsia="Calibri" w:cs="Cordia New"/>
                <w:sz w:val="21"/>
                <w:szCs w:val="21"/>
              </w:rPr>
              <w:t>(</w:t>
            </w:r>
            <w:r w:rsidRPr="00C64A6F">
              <w:rPr>
                <w:rFonts w:eastAsia="Calibri" w:cs="Cordia New"/>
                <w:sz w:val="21"/>
                <w:szCs w:val="21"/>
              </w:rPr>
              <w:t>47</w:t>
            </w:r>
            <w:r w:rsidRPr="00991002">
              <w:rPr>
                <w:rFonts w:eastAsia="Calibri" w:cs="Cordia New"/>
                <w:sz w:val="21"/>
                <w:szCs w:val="21"/>
              </w:rPr>
              <w:t>,</w:t>
            </w:r>
            <w:r w:rsidRPr="00C64A6F">
              <w:rPr>
                <w:rFonts w:eastAsia="Calibri" w:cs="Cordia New"/>
                <w:sz w:val="21"/>
                <w:szCs w:val="21"/>
              </w:rPr>
              <w:t>435</w:t>
            </w:r>
            <w:r w:rsidRPr="00991002">
              <w:rPr>
                <w:rFonts w:eastAsia="Calibri" w:cs="Cordia New"/>
                <w:sz w:val="21"/>
                <w:szCs w:val="21"/>
              </w:rPr>
              <w:t>)</w:t>
            </w:r>
          </w:p>
        </w:tc>
        <w:tc>
          <w:tcPr>
            <w:tcW w:w="936" w:type="dxa"/>
            <w:shd w:val="clear" w:color="auto" w:fill="auto"/>
            <w:vAlign w:val="bottom"/>
          </w:tcPr>
          <w:p w14:paraId="1DA3DC92" w14:textId="0DC23C11"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13</w:t>
            </w:r>
            <w:r w:rsidRPr="00991002">
              <w:rPr>
                <w:rFonts w:eastAsia="Calibri" w:cs="Cordia New"/>
                <w:sz w:val="21"/>
                <w:szCs w:val="21"/>
              </w:rPr>
              <w:t>,</w:t>
            </w:r>
            <w:r w:rsidRPr="00C64A6F">
              <w:rPr>
                <w:rFonts w:eastAsia="Calibri" w:cs="Cordia New"/>
                <w:sz w:val="21"/>
                <w:szCs w:val="21"/>
              </w:rPr>
              <w:t>112</w:t>
            </w:r>
          </w:p>
        </w:tc>
        <w:tc>
          <w:tcPr>
            <w:tcW w:w="936" w:type="dxa"/>
            <w:shd w:val="clear" w:color="auto" w:fill="FAFAFA"/>
            <w:vAlign w:val="bottom"/>
          </w:tcPr>
          <w:p w14:paraId="32519412" w14:textId="21F6A344" w:rsidR="00A85AA1" w:rsidRPr="00991002" w:rsidRDefault="00A85AA1" w:rsidP="00A85AA1">
            <w:pPr>
              <w:tabs>
                <w:tab w:val="decimal" w:pos="713"/>
              </w:tabs>
              <w:ind w:right="-72"/>
              <w:jc w:val="both"/>
              <w:rPr>
                <w:rFonts w:eastAsia="Calibri" w:cs="Cordia New"/>
                <w:sz w:val="21"/>
                <w:szCs w:val="21"/>
              </w:rPr>
            </w:pPr>
            <w:r w:rsidRPr="00991002">
              <w:rPr>
                <w:rFonts w:eastAsia="Calibri" w:cs="Cordia New"/>
                <w:sz w:val="21"/>
                <w:szCs w:val="21"/>
              </w:rPr>
              <w:t>(</w:t>
            </w:r>
            <w:r w:rsidRPr="00C64A6F">
              <w:rPr>
                <w:rFonts w:eastAsia="Calibri" w:cs="Cordia New"/>
                <w:sz w:val="21"/>
                <w:szCs w:val="21"/>
              </w:rPr>
              <w:t>1</w:t>
            </w:r>
            <w:r w:rsidRPr="00991002">
              <w:rPr>
                <w:rFonts w:eastAsia="Calibri" w:cs="Cordia New"/>
                <w:sz w:val="21"/>
                <w:szCs w:val="21"/>
              </w:rPr>
              <w:t>,</w:t>
            </w:r>
            <w:r w:rsidRPr="00C64A6F">
              <w:rPr>
                <w:rFonts w:eastAsia="Calibri" w:cs="Cordia New"/>
                <w:sz w:val="21"/>
                <w:szCs w:val="21"/>
              </w:rPr>
              <w:t>516</w:t>
            </w:r>
            <w:r w:rsidRPr="00991002">
              <w:rPr>
                <w:rFonts w:eastAsia="Calibri" w:cs="Cordia New"/>
                <w:sz w:val="21"/>
                <w:szCs w:val="21"/>
              </w:rPr>
              <w:t>,</w:t>
            </w:r>
            <w:r w:rsidRPr="00C64A6F">
              <w:rPr>
                <w:rFonts w:eastAsia="Calibri" w:cs="Cordia New"/>
                <w:sz w:val="21"/>
                <w:szCs w:val="21"/>
              </w:rPr>
              <w:t>809</w:t>
            </w:r>
            <w:r w:rsidRPr="00991002">
              <w:rPr>
                <w:rFonts w:eastAsia="Calibri" w:cs="Cordia New"/>
                <w:sz w:val="21"/>
                <w:szCs w:val="21"/>
              </w:rPr>
              <w:t>)</w:t>
            </w:r>
          </w:p>
        </w:tc>
        <w:tc>
          <w:tcPr>
            <w:tcW w:w="936" w:type="dxa"/>
            <w:shd w:val="clear" w:color="auto" w:fill="auto"/>
            <w:vAlign w:val="bottom"/>
          </w:tcPr>
          <w:p w14:paraId="7EAA57DE" w14:textId="0C156B5D"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410</w:t>
            </w:r>
            <w:r w:rsidRPr="00991002">
              <w:rPr>
                <w:rFonts w:eastAsia="Calibri" w:cs="Cordia New"/>
                <w:sz w:val="21"/>
                <w:szCs w:val="21"/>
              </w:rPr>
              <w:t>,</w:t>
            </w:r>
            <w:r w:rsidRPr="00C64A6F">
              <w:rPr>
                <w:rFonts w:eastAsia="Calibri" w:cs="Cordia New"/>
                <w:sz w:val="21"/>
                <w:szCs w:val="21"/>
              </w:rPr>
              <w:t>303</w:t>
            </w:r>
          </w:p>
        </w:tc>
      </w:tr>
      <w:tr w:rsidR="00A85AA1" w:rsidRPr="00991002" w14:paraId="79405B40" w14:textId="77777777" w:rsidTr="00991002">
        <w:tc>
          <w:tcPr>
            <w:tcW w:w="1980" w:type="dxa"/>
            <w:vAlign w:val="center"/>
          </w:tcPr>
          <w:p w14:paraId="77C5A33F" w14:textId="77777777" w:rsidR="00A85AA1" w:rsidRPr="00991002" w:rsidRDefault="00A85AA1" w:rsidP="00A85AA1">
            <w:pPr>
              <w:ind w:left="-86" w:right="-72"/>
              <w:rPr>
                <w:rFonts w:cs="Cordia New"/>
                <w:sz w:val="21"/>
                <w:szCs w:val="21"/>
              </w:rPr>
            </w:pPr>
            <w:r w:rsidRPr="00991002">
              <w:rPr>
                <w:rFonts w:cs="Cordia New"/>
                <w:sz w:val="21"/>
                <w:szCs w:val="21"/>
              </w:rPr>
              <w:t>- Translation differences</w:t>
            </w:r>
          </w:p>
        </w:tc>
        <w:tc>
          <w:tcPr>
            <w:tcW w:w="936" w:type="dxa"/>
            <w:tcBorders>
              <w:bottom w:val="single" w:sz="4" w:space="0" w:color="auto"/>
            </w:tcBorders>
            <w:shd w:val="clear" w:color="auto" w:fill="FAFAFA"/>
            <w:vAlign w:val="bottom"/>
          </w:tcPr>
          <w:p w14:paraId="7414A983" w14:textId="3813D00B" w:rsidR="00A85AA1" w:rsidRPr="00991002" w:rsidRDefault="00A85AA1" w:rsidP="00A85AA1">
            <w:pPr>
              <w:tabs>
                <w:tab w:val="decimal" w:pos="713"/>
              </w:tabs>
              <w:ind w:right="-72"/>
              <w:jc w:val="both"/>
              <w:rPr>
                <w:rFonts w:eastAsia="Calibri" w:cs="Cordia New"/>
                <w:sz w:val="21"/>
                <w:szCs w:val="21"/>
              </w:rPr>
            </w:pPr>
            <w:r w:rsidRPr="00991002">
              <w:rPr>
                <w:rFonts w:cs="Cordia New"/>
                <w:sz w:val="21"/>
                <w:szCs w:val="21"/>
              </w:rPr>
              <w:t>(</w:t>
            </w:r>
            <w:r w:rsidRPr="00C64A6F">
              <w:rPr>
                <w:rFonts w:cs="Cordia New"/>
                <w:sz w:val="21"/>
                <w:szCs w:val="21"/>
              </w:rPr>
              <w:t>14</w:t>
            </w:r>
            <w:r w:rsidRPr="00991002">
              <w:rPr>
                <w:rFonts w:cs="Cordia New"/>
                <w:sz w:val="21"/>
                <w:szCs w:val="21"/>
              </w:rPr>
              <w:t>,</w:t>
            </w:r>
            <w:r w:rsidRPr="00C64A6F">
              <w:rPr>
                <w:rFonts w:cs="Cordia New"/>
                <w:sz w:val="21"/>
                <w:szCs w:val="21"/>
              </w:rPr>
              <w:t>179</w:t>
            </w:r>
            <w:r w:rsidRPr="00991002">
              <w:rPr>
                <w:rFonts w:cs="Cordia New"/>
                <w:sz w:val="21"/>
                <w:szCs w:val="21"/>
              </w:rPr>
              <w:t>)</w:t>
            </w:r>
          </w:p>
        </w:tc>
        <w:tc>
          <w:tcPr>
            <w:tcW w:w="936" w:type="dxa"/>
            <w:tcBorders>
              <w:bottom w:val="single" w:sz="4" w:space="0" w:color="auto"/>
            </w:tcBorders>
            <w:shd w:val="clear" w:color="auto" w:fill="auto"/>
            <w:vAlign w:val="bottom"/>
          </w:tcPr>
          <w:p w14:paraId="57B7E9B8" w14:textId="3C5A8334"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2</w:t>
            </w:r>
            <w:r w:rsidRPr="00991002">
              <w:rPr>
                <w:rFonts w:eastAsia="Calibri" w:cs="Cordia New"/>
                <w:sz w:val="21"/>
                <w:szCs w:val="21"/>
              </w:rPr>
              <w:t>,</w:t>
            </w:r>
            <w:r w:rsidRPr="00C64A6F">
              <w:rPr>
                <w:rFonts w:eastAsia="Calibri" w:cs="Cordia New"/>
                <w:sz w:val="21"/>
                <w:szCs w:val="21"/>
              </w:rPr>
              <w:t>531</w:t>
            </w:r>
          </w:p>
        </w:tc>
        <w:tc>
          <w:tcPr>
            <w:tcW w:w="936" w:type="dxa"/>
            <w:tcBorders>
              <w:bottom w:val="single" w:sz="4" w:space="0" w:color="auto"/>
            </w:tcBorders>
            <w:shd w:val="clear" w:color="auto" w:fill="FAFAFA"/>
            <w:vAlign w:val="bottom"/>
          </w:tcPr>
          <w:p w14:paraId="458E1DAC" w14:textId="6FED64F4"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2</w:t>
            </w:r>
            <w:r w:rsidRPr="00991002">
              <w:rPr>
                <w:rFonts w:eastAsia="Calibri" w:cs="Cordia New"/>
                <w:sz w:val="21"/>
                <w:szCs w:val="21"/>
              </w:rPr>
              <w:t>,</w:t>
            </w:r>
            <w:r w:rsidRPr="00C64A6F">
              <w:rPr>
                <w:rFonts w:eastAsia="Calibri" w:cs="Cordia New"/>
                <w:sz w:val="21"/>
                <w:szCs w:val="21"/>
              </w:rPr>
              <w:t>845</w:t>
            </w:r>
            <w:r w:rsidRPr="00991002">
              <w:rPr>
                <w:rFonts w:eastAsia="Calibri" w:cs="Cordia New"/>
                <w:sz w:val="21"/>
                <w:szCs w:val="21"/>
              </w:rPr>
              <w:t>,</w:t>
            </w:r>
            <w:r w:rsidRPr="00C64A6F">
              <w:rPr>
                <w:rFonts w:eastAsia="Calibri" w:cs="Cordia New"/>
                <w:sz w:val="21"/>
                <w:szCs w:val="21"/>
              </w:rPr>
              <w:t>696</w:t>
            </w:r>
          </w:p>
        </w:tc>
        <w:tc>
          <w:tcPr>
            <w:tcW w:w="936" w:type="dxa"/>
            <w:tcBorders>
              <w:bottom w:val="single" w:sz="4" w:space="0" w:color="auto"/>
            </w:tcBorders>
            <w:shd w:val="clear" w:color="auto" w:fill="auto"/>
            <w:vAlign w:val="bottom"/>
          </w:tcPr>
          <w:p w14:paraId="7815238D" w14:textId="480845AB" w:rsidR="00A85AA1" w:rsidRPr="00991002" w:rsidRDefault="00A85AA1" w:rsidP="00A85AA1">
            <w:pPr>
              <w:tabs>
                <w:tab w:val="decimal" w:pos="713"/>
              </w:tabs>
              <w:ind w:right="-72"/>
              <w:jc w:val="both"/>
              <w:rPr>
                <w:rFonts w:eastAsia="Calibri" w:cs="Cordia New"/>
                <w:sz w:val="21"/>
                <w:szCs w:val="21"/>
              </w:rPr>
            </w:pPr>
            <w:r w:rsidRPr="00991002">
              <w:rPr>
                <w:rFonts w:eastAsia="Calibri" w:cs="Cordia New"/>
                <w:sz w:val="21"/>
                <w:szCs w:val="21"/>
              </w:rPr>
              <w:t>(</w:t>
            </w:r>
            <w:r w:rsidRPr="00C64A6F">
              <w:rPr>
                <w:rFonts w:eastAsia="Calibri" w:cs="Cordia New"/>
                <w:sz w:val="21"/>
                <w:szCs w:val="21"/>
              </w:rPr>
              <w:t>442</w:t>
            </w:r>
            <w:r w:rsidRPr="00991002">
              <w:rPr>
                <w:rFonts w:eastAsia="Calibri" w:cs="Cordia New"/>
                <w:sz w:val="21"/>
                <w:szCs w:val="21"/>
              </w:rPr>
              <w:t>,</w:t>
            </w:r>
            <w:r w:rsidRPr="00C64A6F">
              <w:rPr>
                <w:rFonts w:eastAsia="Calibri" w:cs="Cordia New"/>
                <w:sz w:val="21"/>
                <w:szCs w:val="21"/>
              </w:rPr>
              <w:t>207</w:t>
            </w:r>
            <w:r w:rsidRPr="00991002">
              <w:rPr>
                <w:rFonts w:eastAsia="Calibri" w:cs="Cordia New"/>
                <w:sz w:val="21"/>
                <w:szCs w:val="21"/>
              </w:rPr>
              <w:t>)</w:t>
            </w:r>
          </w:p>
        </w:tc>
        <w:tc>
          <w:tcPr>
            <w:tcW w:w="936" w:type="dxa"/>
            <w:tcBorders>
              <w:bottom w:val="single" w:sz="4" w:space="0" w:color="auto"/>
            </w:tcBorders>
            <w:shd w:val="clear" w:color="auto" w:fill="FAFAFA"/>
            <w:vAlign w:val="bottom"/>
          </w:tcPr>
          <w:p w14:paraId="5E01D0C8" w14:textId="42C82282" w:rsidR="00A85AA1" w:rsidRPr="00991002" w:rsidRDefault="00A85AA1" w:rsidP="00A85AA1">
            <w:pPr>
              <w:tabs>
                <w:tab w:val="decimal" w:pos="713"/>
              </w:tabs>
              <w:ind w:right="-72"/>
              <w:jc w:val="both"/>
              <w:rPr>
                <w:rFonts w:eastAsia="Calibri" w:cs="Cordia New"/>
                <w:sz w:val="21"/>
                <w:szCs w:val="21"/>
              </w:rPr>
            </w:pPr>
            <w:r w:rsidRPr="00991002">
              <w:rPr>
                <w:rFonts w:eastAsia="Calibri" w:cs="Cordia New"/>
                <w:sz w:val="21"/>
                <w:szCs w:val="21"/>
              </w:rPr>
              <w:t>-</w:t>
            </w:r>
          </w:p>
        </w:tc>
        <w:tc>
          <w:tcPr>
            <w:tcW w:w="936" w:type="dxa"/>
            <w:tcBorders>
              <w:bottom w:val="single" w:sz="4" w:space="0" w:color="auto"/>
            </w:tcBorders>
            <w:shd w:val="clear" w:color="auto" w:fill="auto"/>
            <w:vAlign w:val="bottom"/>
          </w:tcPr>
          <w:p w14:paraId="06B36C8A" w14:textId="51106C31" w:rsidR="00A85AA1" w:rsidRPr="00991002" w:rsidRDefault="00A85AA1" w:rsidP="00A85AA1">
            <w:pPr>
              <w:tabs>
                <w:tab w:val="decimal" w:pos="713"/>
              </w:tabs>
              <w:ind w:right="-72"/>
              <w:jc w:val="both"/>
              <w:rPr>
                <w:rFonts w:eastAsia="Calibri" w:cs="Cordia New"/>
                <w:sz w:val="21"/>
                <w:szCs w:val="21"/>
              </w:rPr>
            </w:pPr>
            <w:r w:rsidRPr="00991002">
              <w:rPr>
                <w:rFonts w:eastAsia="Calibri" w:cs="Cordia New"/>
                <w:sz w:val="21"/>
                <w:szCs w:val="21"/>
              </w:rPr>
              <w:t>-</w:t>
            </w:r>
          </w:p>
        </w:tc>
        <w:tc>
          <w:tcPr>
            <w:tcW w:w="936" w:type="dxa"/>
            <w:tcBorders>
              <w:bottom w:val="single" w:sz="4" w:space="0" w:color="auto"/>
            </w:tcBorders>
            <w:shd w:val="clear" w:color="auto" w:fill="FAFAFA"/>
            <w:vAlign w:val="bottom"/>
          </w:tcPr>
          <w:p w14:paraId="2C57A27B" w14:textId="1919455C"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2</w:t>
            </w:r>
            <w:r w:rsidRPr="00991002">
              <w:rPr>
                <w:rFonts w:eastAsia="Calibri" w:cs="Cordia New"/>
                <w:sz w:val="21"/>
                <w:szCs w:val="21"/>
              </w:rPr>
              <w:t>,</w:t>
            </w:r>
            <w:r w:rsidRPr="00C64A6F">
              <w:rPr>
                <w:rFonts w:eastAsia="Calibri" w:cs="Cordia New"/>
                <w:sz w:val="21"/>
                <w:szCs w:val="21"/>
              </w:rPr>
              <w:t>683</w:t>
            </w:r>
            <w:r w:rsidRPr="00991002">
              <w:rPr>
                <w:rFonts w:eastAsia="Calibri" w:cs="Cordia New"/>
                <w:sz w:val="21"/>
                <w:szCs w:val="21"/>
              </w:rPr>
              <w:t>,</w:t>
            </w:r>
            <w:r w:rsidRPr="00C64A6F">
              <w:rPr>
                <w:rFonts w:eastAsia="Calibri" w:cs="Cordia New"/>
                <w:sz w:val="21"/>
                <w:szCs w:val="21"/>
              </w:rPr>
              <w:t>566</w:t>
            </w:r>
          </w:p>
        </w:tc>
        <w:tc>
          <w:tcPr>
            <w:tcW w:w="936" w:type="dxa"/>
            <w:tcBorders>
              <w:bottom w:val="single" w:sz="4" w:space="0" w:color="auto"/>
            </w:tcBorders>
            <w:shd w:val="clear" w:color="auto" w:fill="auto"/>
            <w:vAlign w:val="bottom"/>
          </w:tcPr>
          <w:p w14:paraId="390112F0" w14:textId="6D98CB5F" w:rsidR="00A85AA1" w:rsidRPr="00991002" w:rsidRDefault="00A85AA1" w:rsidP="00A85AA1">
            <w:pPr>
              <w:tabs>
                <w:tab w:val="decimal" w:pos="713"/>
              </w:tabs>
              <w:ind w:right="-72"/>
              <w:jc w:val="both"/>
              <w:rPr>
                <w:rFonts w:eastAsia="Calibri" w:cs="Cordia New"/>
                <w:sz w:val="21"/>
                <w:szCs w:val="21"/>
              </w:rPr>
            </w:pPr>
            <w:r w:rsidRPr="00991002">
              <w:rPr>
                <w:rFonts w:eastAsia="Calibri" w:cs="Cordia New"/>
                <w:sz w:val="21"/>
                <w:szCs w:val="21"/>
              </w:rPr>
              <w:t>(</w:t>
            </w:r>
            <w:r w:rsidRPr="00C64A6F">
              <w:rPr>
                <w:rFonts w:eastAsia="Calibri" w:cs="Cordia New"/>
                <w:sz w:val="21"/>
                <w:szCs w:val="21"/>
              </w:rPr>
              <w:t>512</w:t>
            </w:r>
            <w:r w:rsidRPr="00991002">
              <w:rPr>
                <w:rFonts w:eastAsia="Calibri" w:cs="Cordia New"/>
                <w:sz w:val="21"/>
                <w:szCs w:val="21"/>
              </w:rPr>
              <w:t>,</w:t>
            </w:r>
            <w:r w:rsidRPr="00C64A6F">
              <w:rPr>
                <w:rFonts w:eastAsia="Calibri" w:cs="Cordia New"/>
                <w:sz w:val="21"/>
                <w:szCs w:val="21"/>
              </w:rPr>
              <w:t>463</w:t>
            </w:r>
            <w:r w:rsidRPr="00991002">
              <w:rPr>
                <w:rFonts w:eastAsia="Calibri" w:cs="Cordia New"/>
                <w:sz w:val="21"/>
                <w:szCs w:val="21"/>
              </w:rPr>
              <w:t>)</w:t>
            </w:r>
          </w:p>
        </w:tc>
      </w:tr>
      <w:tr w:rsidR="00A85AA1" w:rsidRPr="00991002" w14:paraId="49921665" w14:textId="77777777" w:rsidTr="00991002">
        <w:tc>
          <w:tcPr>
            <w:tcW w:w="1980" w:type="dxa"/>
          </w:tcPr>
          <w:p w14:paraId="34F98CD4" w14:textId="77777777" w:rsidR="00A85AA1" w:rsidRPr="00991002" w:rsidRDefault="00A85AA1" w:rsidP="00A85AA1">
            <w:pPr>
              <w:ind w:left="-86" w:right="-72"/>
              <w:rPr>
                <w:rFonts w:cs="Cordia New"/>
                <w:sz w:val="21"/>
                <w:szCs w:val="21"/>
              </w:rPr>
            </w:pPr>
            <w:r w:rsidRPr="00991002">
              <w:rPr>
                <w:rFonts w:cs="Cordia New"/>
                <w:sz w:val="21"/>
                <w:szCs w:val="21"/>
              </w:rPr>
              <w:t>Closing net book amount</w:t>
            </w:r>
          </w:p>
        </w:tc>
        <w:tc>
          <w:tcPr>
            <w:tcW w:w="936" w:type="dxa"/>
            <w:tcBorders>
              <w:top w:val="single" w:sz="4" w:space="0" w:color="auto"/>
              <w:bottom w:val="single" w:sz="4" w:space="0" w:color="auto"/>
            </w:tcBorders>
            <w:shd w:val="clear" w:color="auto" w:fill="FAFAFA"/>
            <w:vAlign w:val="bottom"/>
          </w:tcPr>
          <w:p w14:paraId="649C6E1D" w14:textId="14D4E61A" w:rsidR="00A85AA1" w:rsidRPr="00991002" w:rsidRDefault="00A85AA1" w:rsidP="00A85AA1">
            <w:pPr>
              <w:tabs>
                <w:tab w:val="decimal" w:pos="713"/>
              </w:tabs>
              <w:ind w:right="-72"/>
              <w:jc w:val="both"/>
              <w:rPr>
                <w:rFonts w:eastAsia="Calibri" w:cs="Cordia New"/>
                <w:sz w:val="21"/>
                <w:szCs w:val="21"/>
              </w:rPr>
            </w:pPr>
            <w:r w:rsidRPr="00C64A6F">
              <w:rPr>
                <w:rFonts w:cs="Cordia New"/>
                <w:sz w:val="21"/>
                <w:szCs w:val="21"/>
              </w:rPr>
              <w:t>1</w:t>
            </w:r>
            <w:r w:rsidRPr="00991002">
              <w:rPr>
                <w:rFonts w:cs="Cordia New"/>
                <w:sz w:val="21"/>
                <w:szCs w:val="21"/>
              </w:rPr>
              <w:t>,</w:t>
            </w:r>
            <w:r w:rsidRPr="00C64A6F">
              <w:rPr>
                <w:rFonts w:cs="Cordia New"/>
                <w:sz w:val="21"/>
                <w:szCs w:val="21"/>
              </w:rPr>
              <w:t>173</w:t>
            </w:r>
            <w:r w:rsidRPr="00991002">
              <w:rPr>
                <w:rFonts w:cs="Cordia New"/>
                <w:sz w:val="21"/>
                <w:szCs w:val="21"/>
              </w:rPr>
              <w:t>,</w:t>
            </w:r>
            <w:r w:rsidRPr="00C64A6F">
              <w:rPr>
                <w:rFonts w:cs="Cordia New"/>
                <w:sz w:val="21"/>
                <w:szCs w:val="21"/>
              </w:rPr>
              <w:t>907</w:t>
            </w:r>
          </w:p>
        </w:tc>
        <w:tc>
          <w:tcPr>
            <w:tcW w:w="936" w:type="dxa"/>
            <w:tcBorders>
              <w:top w:val="single" w:sz="4" w:space="0" w:color="auto"/>
              <w:bottom w:val="single" w:sz="4" w:space="0" w:color="auto"/>
            </w:tcBorders>
            <w:shd w:val="clear" w:color="auto" w:fill="auto"/>
            <w:vAlign w:val="bottom"/>
          </w:tcPr>
          <w:p w14:paraId="60394B37" w14:textId="22D15922"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827</w:t>
            </w:r>
            <w:r w:rsidRPr="00991002">
              <w:rPr>
                <w:rFonts w:eastAsia="Calibri" w:cs="Cordia New"/>
                <w:sz w:val="21"/>
                <w:szCs w:val="21"/>
              </w:rPr>
              <w:t>,</w:t>
            </w:r>
            <w:r w:rsidRPr="00C64A6F">
              <w:rPr>
                <w:rFonts w:eastAsia="Calibri" w:cs="Cordia New"/>
                <w:sz w:val="21"/>
                <w:szCs w:val="21"/>
              </w:rPr>
              <w:t>518</w:t>
            </w:r>
          </w:p>
        </w:tc>
        <w:tc>
          <w:tcPr>
            <w:tcW w:w="936" w:type="dxa"/>
            <w:tcBorders>
              <w:top w:val="single" w:sz="4" w:space="0" w:color="auto"/>
              <w:bottom w:val="single" w:sz="4" w:space="0" w:color="auto"/>
            </w:tcBorders>
            <w:shd w:val="clear" w:color="auto" w:fill="FAFAFA"/>
            <w:vAlign w:val="bottom"/>
          </w:tcPr>
          <w:p w14:paraId="1107606A" w14:textId="0B8CD417"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39</w:t>
            </w:r>
            <w:r w:rsidRPr="00991002">
              <w:rPr>
                <w:rFonts w:eastAsia="Calibri" w:cs="Cordia New"/>
                <w:sz w:val="21"/>
                <w:szCs w:val="21"/>
              </w:rPr>
              <w:t>,</w:t>
            </w:r>
            <w:r w:rsidRPr="00C64A6F">
              <w:rPr>
                <w:rFonts w:eastAsia="Calibri" w:cs="Cordia New"/>
                <w:sz w:val="21"/>
                <w:szCs w:val="21"/>
              </w:rPr>
              <w:t>231</w:t>
            </w:r>
            <w:r w:rsidRPr="00991002">
              <w:rPr>
                <w:rFonts w:eastAsia="Calibri" w:cs="Cordia New"/>
                <w:sz w:val="21"/>
                <w:szCs w:val="21"/>
              </w:rPr>
              <w:t>,</w:t>
            </w:r>
            <w:r w:rsidRPr="00C64A6F">
              <w:rPr>
                <w:rFonts w:eastAsia="Calibri" w:cs="Cordia New"/>
                <w:sz w:val="21"/>
                <w:szCs w:val="21"/>
              </w:rPr>
              <w:t>861</w:t>
            </w:r>
          </w:p>
        </w:tc>
        <w:tc>
          <w:tcPr>
            <w:tcW w:w="936" w:type="dxa"/>
            <w:tcBorders>
              <w:top w:val="single" w:sz="4" w:space="0" w:color="auto"/>
              <w:bottom w:val="single" w:sz="4" w:space="0" w:color="auto"/>
            </w:tcBorders>
            <w:shd w:val="clear" w:color="auto" w:fill="auto"/>
            <w:vAlign w:val="bottom"/>
          </w:tcPr>
          <w:p w14:paraId="630A7768" w14:textId="212029E2"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24</w:t>
            </w:r>
            <w:r w:rsidRPr="00991002">
              <w:rPr>
                <w:rFonts w:eastAsia="Calibri" w:cs="Cordia New"/>
                <w:sz w:val="21"/>
                <w:szCs w:val="21"/>
              </w:rPr>
              <w:t>,</w:t>
            </w:r>
            <w:r w:rsidRPr="00C64A6F">
              <w:rPr>
                <w:rFonts w:eastAsia="Calibri" w:cs="Cordia New"/>
                <w:sz w:val="21"/>
                <w:szCs w:val="21"/>
              </w:rPr>
              <w:t>856</w:t>
            </w:r>
            <w:r w:rsidRPr="00991002">
              <w:rPr>
                <w:rFonts w:eastAsia="Calibri" w:cs="Cordia New"/>
                <w:sz w:val="21"/>
                <w:szCs w:val="21"/>
              </w:rPr>
              <w:t>,</w:t>
            </w:r>
            <w:r w:rsidRPr="00C64A6F">
              <w:rPr>
                <w:rFonts w:eastAsia="Calibri" w:cs="Cordia New"/>
                <w:sz w:val="21"/>
                <w:szCs w:val="21"/>
              </w:rPr>
              <w:t>241</w:t>
            </w:r>
          </w:p>
        </w:tc>
        <w:tc>
          <w:tcPr>
            <w:tcW w:w="936" w:type="dxa"/>
            <w:tcBorders>
              <w:top w:val="single" w:sz="4" w:space="0" w:color="auto"/>
              <w:bottom w:val="single" w:sz="4" w:space="0" w:color="auto"/>
            </w:tcBorders>
            <w:shd w:val="clear" w:color="auto" w:fill="FAFAFA"/>
            <w:vAlign w:val="bottom"/>
          </w:tcPr>
          <w:p w14:paraId="2393B3C3" w14:textId="3C581A98"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812</w:t>
            </w:r>
            <w:r w:rsidRPr="00991002">
              <w:rPr>
                <w:rFonts w:eastAsia="Calibri" w:cs="Cordia New"/>
                <w:sz w:val="21"/>
                <w:szCs w:val="21"/>
              </w:rPr>
              <w:t>,</w:t>
            </w:r>
            <w:r w:rsidRPr="00C64A6F">
              <w:rPr>
                <w:rFonts w:eastAsia="Calibri" w:cs="Cordia New"/>
                <w:sz w:val="21"/>
                <w:szCs w:val="21"/>
              </w:rPr>
              <w:t>461</w:t>
            </w:r>
          </w:p>
        </w:tc>
        <w:tc>
          <w:tcPr>
            <w:tcW w:w="936" w:type="dxa"/>
            <w:tcBorders>
              <w:top w:val="single" w:sz="4" w:space="0" w:color="auto"/>
              <w:bottom w:val="single" w:sz="4" w:space="0" w:color="auto"/>
            </w:tcBorders>
            <w:shd w:val="clear" w:color="auto" w:fill="auto"/>
            <w:vAlign w:val="bottom"/>
          </w:tcPr>
          <w:p w14:paraId="746417A7" w14:textId="0C0EBD03"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779</w:t>
            </w:r>
            <w:r w:rsidRPr="00991002">
              <w:rPr>
                <w:rFonts w:eastAsia="Calibri" w:cs="Cordia New"/>
                <w:sz w:val="21"/>
                <w:szCs w:val="21"/>
              </w:rPr>
              <w:t>,</w:t>
            </w:r>
            <w:r w:rsidRPr="00C64A6F">
              <w:rPr>
                <w:rFonts w:eastAsia="Calibri" w:cs="Cordia New"/>
                <w:sz w:val="21"/>
                <w:szCs w:val="21"/>
              </w:rPr>
              <w:t>045</w:t>
            </w:r>
          </w:p>
        </w:tc>
        <w:tc>
          <w:tcPr>
            <w:tcW w:w="936" w:type="dxa"/>
            <w:tcBorders>
              <w:top w:val="single" w:sz="4" w:space="0" w:color="auto"/>
              <w:bottom w:val="single" w:sz="4" w:space="0" w:color="auto"/>
            </w:tcBorders>
            <w:shd w:val="clear" w:color="auto" w:fill="FAFAFA"/>
            <w:vAlign w:val="bottom"/>
          </w:tcPr>
          <w:p w14:paraId="3EEC5D60" w14:textId="111D10F4"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27</w:t>
            </w:r>
            <w:r w:rsidRPr="00991002">
              <w:rPr>
                <w:rFonts w:eastAsia="Calibri" w:cs="Cordia New"/>
                <w:sz w:val="21"/>
                <w:szCs w:val="21"/>
              </w:rPr>
              <w:t>,</w:t>
            </w:r>
            <w:r w:rsidRPr="00C64A6F">
              <w:rPr>
                <w:rFonts w:eastAsia="Calibri" w:cs="Cordia New"/>
                <w:sz w:val="21"/>
                <w:szCs w:val="21"/>
              </w:rPr>
              <w:t>152</w:t>
            </w:r>
            <w:r w:rsidRPr="00991002">
              <w:rPr>
                <w:rFonts w:eastAsia="Calibri" w:cs="Cordia New"/>
                <w:sz w:val="21"/>
                <w:szCs w:val="21"/>
              </w:rPr>
              <w:t>,</w:t>
            </w:r>
            <w:r w:rsidRPr="00C64A6F">
              <w:rPr>
                <w:rFonts w:eastAsia="Calibri" w:cs="Cordia New"/>
                <w:sz w:val="21"/>
                <w:szCs w:val="21"/>
              </w:rPr>
              <w:t>378</w:t>
            </w:r>
          </w:p>
        </w:tc>
        <w:tc>
          <w:tcPr>
            <w:tcW w:w="936" w:type="dxa"/>
            <w:tcBorders>
              <w:top w:val="single" w:sz="4" w:space="0" w:color="auto"/>
              <w:bottom w:val="single" w:sz="4" w:space="0" w:color="auto"/>
            </w:tcBorders>
            <w:shd w:val="clear" w:color="auto" w:fill="auto"/>
            <w:vAlign w:val="bottom"/>
          </w:tcPr>
          <w:p w14:paraId="0CC70186" w14:textId="0FC3E8CE" w:rsidR="00A85AA1" w:rsidRPr="00991002" w:rsidRDefault="00A85AA1" w:rsidP="00A85AA1">
            <w:pPr>
              <w:tabs>
                <w:tab w:val="decimal" w:pos="713"/>
              </w:tabs>
              <w:ind w:right="-72"/>
              <w:jc w:val="both"/>
              <w:rPr>
                <w:rFonts w:eastAsia="Calibri" w:cs="Cordia New"/>
                <w:sz w:val="21"/>
                <w:szCs w:val="21"/>
              </w:rPr>
            </w:pPr>
            <w:r w:rsidRPr="00C64A6F">
              <w:rPr>
                <w:rFonts w:eastAsia="Calibri" w:cs="Cordia New"/>
                <w:sz w:val="21"/>
                <w:szCs w:val="21"/>
              </w:rPr>
              <w:t>23</w:t>
            </w:r>
            <w:r w:rsidRPr="00991002">
              <w:rPr>
                <w:rFonts w:eastAsia="Calibri" w:cs="Cordia New"/>
                <w:sz w:val="21"/>
                <w:szCs w:val="21"/>
              </w:rPr>
              <w:t>,</w:t>
            </w:r>
            <w:r w:rsidRPr="00C64A6F">
              <w:rPr>
                <w:rFonts w:eastAsia="Calibri" w:cs="Cordia New"/>
                <w:sz w:val="21"/>
                <w:szCs w:val="21"/>
              </w:rPr>
              <w:t>400</w:t>
            </w:r>
            <w:r w:rsidRPr="00991002">
              <w:rPr>
                <w:rFonts w:eastAsia="Calibri" w:cs="Cordia New"/>
                <w:sz w:val="21"/>
                <w:szCs w:val="21"/>
              </w:rPr>
              <w:t>,</w:t>
            </w:r>
            <w:r w:rsidRPr="00C64A6F">
              <w:rPr>
                <w:rFonts w:eastAsia="Calibri" w:cs="Cordia New"/>
                <w:sz w:val="21"/>
                <w:szCs w:val="21"/>
              </w:rPr>
              <w:t>240</w:t>
            </w:r>
          </w:p>
        </w:tc>
      </w:tr>
    </w:tbl>
    <w:p w14:paraId="0471FAAF" w14:textId="77777777" w:rsidR="00411D07" w:rsidRPr="00893755" w:rsidRDefault="00411D07" w:rsidP="00411D07">
      <w:pPr>
        <w:rPr>
          <w:rFonts w:eastAsia="Arial Unicode MS" w:cs="Cordia New"/>
          <w:sz w:val="16"/>
          <w:szCs w:val="16"/>
          <w:lang w:eastAsia="th-TH"/>
        </w:rPr>
      </w:pPr>
    </w:p>
    <w:p w14:paraId="23AAC4D2" w14:textId="77777777" w:rsidR="00411D07" w:rsidRPr="00893755" w:rsidRDefault="00411D07" w:rsidP="00411D07">
      <w:pPr>
        <w:jc w:val="thaiDistribute"/>
        <w:rPr>
          <w:rFonts w:cs="Cordia New"/>
          <w:i/>
          <w:iCs/>
          <w:color w:val="CF4A02"/>
          <w:sz w:val="26"/>
          <w:szCs w:val="26"/>
        </w:rPr>
      </w:pPr>
      <w:r w:rsidRPr="00893755">
        <w:rPr>
          <w:rFonts w:cs="Cordia New"/>
          <w:i/>
          <w:iCs/>
          <w:color w:val="CF4A02"/>
          <w:sz w:val="26"/>
          <w:szCs w:val="26"/>
        </w:rPr>
        <w:t>Consolidated financial statements</w:t>
      </w:r>
    </w:p>
    <w:p w14:paraId="694D7D6F" w14:textId="77777777" w:rsidR="00411D07" w:rsidRPr="00893755" w:rsidRDefault="00411D07" w:rsidP="00411D07">
      <w:pPr>
        <w:pStyle w:val="BodyTextIndent"/>
        <w:jc w:val="thaiDistribute"/>
        <w:rPr>
          <w:rFonts w:ascii="Cordia New" w:hAnsi="Cordia New" w:cs="Cordia New"/>
          <w:sz w:val="16"/>
          <w:szCs w:val="16"/>
          <w:lang w:val="en-GB"/>
        </w:rPr>
      </w:pPr>
    </w:p>
    <w:p w14:paraId="5CD200A9" w14:textId="3D80ACAB" w:rsidR="00411D07" w:rsidRPr="00893755" w:rsidRDefault="00411D07" w:rsidP="00411D07">
      <w:pPr>
        <w:pStyle w:val="BodyTextIndent"/>
        <w:jc w:val="thaiDistribute"/>
        <w:rPr>
          <w:rFonts w:ascii="Cordia New" w:hAnsi="Cordia New" w:cs="Cordia New"/>
          <w:sz w:val="26"/>
          <w:szCs w:val="26"/>
          <w:lang w:val="en-GB"/>
        </w:rPr>
      </w:pPr>
      <w:r w:rsidRPr="00893755">
        <w:rPr>
          <w:rFonts w:ascii="Cordia New" w:hAnsi="Cordia New" w:cs="Cordia New"/>
          <w:sz w:val="26"/>
          <w:szCs w:val="26"/>
          <w:lang w:val="en-GB"/>
        </w:rPr>
        <w:t xml:space="preserve">As at </w:t>
      </w:r>
      <w:r w:rsidR="00C64A6F" w:rsidRPr="00C64A6F">
        <w:rPr>
          <w:rFonts w:ascii="Cordia New" w:hAnsi="Cordia New" w:cs="Cordia New"/>
          <w:sz w:val="26"/>
          <w:szCs w:val="26"/>
          <w:lang w:val="en-GB"/>
        </w:rPr>
        <w:t>31</w:t>
      </w:r>
      <w:r w:rsidRPr="00893755">
        <w:rPr>
          <w:rFonts w:ascii="Cordia New" w:hAnsi="Cordia New" w:cs="Cordia New"/>
          <w:sz w:val="26"/>
          <w:szCs w:val="26"/>
          <w:lang w:val="en-GB"/>
        </w:rPr>
        <w:t xml:space="preserve"> December </w:t>
      </w:r>
      <w:r w:rsidR="00C64A6F" w:rsidRPr="00C64A6F">
        <w:rPr>
          <w:rFonts w:ascii="Cordia New" w:hAnsi="Cordia New" w:cs="Cordia New"/>
          <w:sz w:val="26"/>
          <w:szCs w:val="26"/>
          <w:lang w:val="en-GB"/>
        </w:rPr>
        <w:t>2021</w:t>
      </w:r>
      <w:r w:rsidRPr="00893755">
        <w:rPr>
          <w:rFonts w:ascii="Cordia New" w:hAnsi="Cordia New" w:cs="Cordia New"/>
          <w:sz w:val="26"/>
          <w:szCs w:val="26"/>
          <w:lang w:val="en-GB"/>
        </w:rPr>
        <w:t xml:space="preserve">, short-term loans from financial institutions are unsecured liabilities and bore interest at the rates of </w:t>
      </w:r>
      <w:r w:rsidRPr="00893755">
        <w:rPr>
          <w:rFonts w:ascii="Cordia New" w:hAnsi="Cordia New" w:cs="Cordia New"/>
          <w:sz w:val="26"/>
          <w:szCs w:val="26"/>
          <w:lang w:val="en-GB"/>
        </w:rPr>
        <w:br/>
      </w:r>
      <w:r w:rsidR="00C64A6F" w:rsidRPr="00C64A6F">
        <w:rPr>
          <w:rFonts w:ascii="Cordia New" w:hAnsi="Cordia New" w:cs="Cordia New"/>
          <w:sz w:val="26"/>
          <w:szCs w:val="26"/>
          <w:lang w:val="en-GB"/>
        </w:rPr>
        <w:t>1</w:t>
      </w:r>
      <w:r w:rsidR="00823A88" w:rsidRPr="00893755">
        <w:rPr>
          <w:rFonts w:ascii="Cordia New" w:hAnsi="Cordia New" w:cs="Cordia New"/>
          <w:sz w:val="26"/>
          <w:szCs w:val="26"/>
          <w:cs/>
          <w:lang w:val="en-GB"/>
        </w:rPr>
        <w:t>.</w:t>
      </w:r>
      <w:r w:rsidR="00C64A6F" w:rsidRPr="00C64A6F">
        <w:rPr>
          <w:rFonts w:ascii="Cordia New" w:hAnsi="Cordia New" w:cs="Cordia New"/>
          <w:sz w:val="26"/>
          <w:szCs w:val="26"/>
          <w:lang w:val="en-GB"/>
        </w:rPr>
        <w:t>00</w:t>
      </w:r>
      <w:r w:rsidRPr="00893755">
        <w:rPr>
          <w:rFonts w:ascii="Cordia New" w:hAnsi="Cordia New" w:cs="Cordia New"/>
          <w:sz w:val="26"/>
          <w:szCs w:val="26"/>
          <w:lang w:val="en-GB"/>
        </w:rPr>
        <w:t xml:space="preserve">% to </w:t>
      </w:r>
      <w:r w:rsidR="00C64A6F" w:rsidRPr="00C64A6F">
        <w:rPr>
          <w:rFonts w:ascii="Cordia New" w:hAnsi="Cordia New" w:cs="Cordia New"/>
          <w:sz w:val="26"/>
          <w:szCs w:val="26"/>
          <w:lang w:val="en-GB"/>
        </w:rPr>
        <w:t>4</w:t>
      </w:r>
      <w:r w:rsidR="00823A88" w:rsidRPr="00893755">
        <w:rPr>
          <w:rFonts w:ascii="Cordia New" w:hAnsi="Cordia New" w:cs="Cordia New"/>
          <w:sz w:val="26"/>
          <w:szCs w:val="26"/>
          <w:cs/>
          <w:lang w:val="en-GB"/>
        </w:rPr>
        <w:t>.</w:t>
      </w:r>
      <w:r w:rsidR="00C64A6F" w:rsidRPr="00C64A6F">
        <w:rPr>
          <w:rFonts w:ascii="Cordia New" w:hAnsi="Cordia New" w:cs="Cordia New"/>
          <w:sz w:val="26"/>
          <w:szCs w:val="26"/>
          <w:lang w:val="en-GB"/>
        </w:rPr>
        <w:t>57</w:t>
      </w:r>
      <w:r w:rsidRPr="00893755">
        <w:rPr>
          <w:rFonts w:ascii="Cordia New" w:hAnsi="Cordia New" w:cs="Cordia New"/>
          <w:sz w:val="26"/>
          <w:szCs w:val="26"/>
          <w:lang w:val="en-GB"/>
        </w:rPr>
        <w:t>% per annum (</w:t>
      </w:r>
      <w:r w:rsidR="00C64A6F" w:rsidRPr="00C64A6F">
        <w:rPr>
          <w:rFonts w:ascii="Cordia New" w:hAnsi="Cordia New" w:cs="Cordia New"/>
          <w:sz w:val="26"/>
          <w:szCs w:val="26"/>
          <w:lang w:val="en-GB"/>
        </w:rPr>
        <w:t>31</w:t>
      </w:r>
      <w:r w:rsidRPr="00893755">
        <w:rPr>
          <w:rFonts w:ascii="Cordia New" w:hAnsi="Cordia New" w:cs="Cordia New"/>
          <w:sz w:val="26"/>
          <w:szCs w:val="26"/>
          <w:lang w:val="en-GB"/>
        </w:rPr>
        <w:t xml:space="preserve"> December </w:t>
      </w:r>
      <w:r w:rsidR="00C64A6F" w:rsidRPr="00C64A6F">
        <w:rPr>
          <w:rFonts w:ascii="Cordia New" w:hAnsi="Cordia New" w:cs="Cordia New"/>
          <w:sz w:val="26"/>
          <w:szCs w:val="26"/>
          <w:lang w:val="en-GB"/>
        </w:rPr>
        <w:t>2020</w:t>
      </w:r>
      <w:r w:rsidRPr="00893755">
        <w:rPr>
          <w:rFonts w:ascii="Cordia New" w:hAnsi="Cordia New" w:cs="Cordia New"/>
          <w:sz w:val="26"/>
          <w:szCs w:val="26"/>
          <w:lang w:val="en-GB"/>
        </w:rPr>
        <w:t xml:space="preserve">: </w:t>
      </w:r>
      <w:r w:rsidR="00C64A6F" w:rsidRPr="00C64A6F">
        <w:rPr>
          <w:rFonts w:ascii="Cordia New" w:hAnsi="Cordia New" w:cs="Cordia New"/>
          <w:sz w:val="26"/>
          <w:szCs w:val="26"/>
          <w:lang w:val="en-GB"/>
        </w:rPr>
        <w:t>1</w:t>
      </w:r>
      <w:r w:rsidR="00997DBB" w:rsidRPr="00893755">
        <w:rPr>
          <w:rFonts w:ascii="Cordia New" w:hAnsi="Cordia New" w:cs="Cordia New"/>
          <w:sz w:val="26"/>
          <w:szCs w:val="26"/>
          <w:lang w:val="en-GB"/>
        </w:rPr>
        <w:t>.</w:t>
      </w:r>
      <w:r w:rsidR="00C64A6F" w:rsidRPr="00C64A6F">
        <w:rPr>
          <w:rFonts w:ascii="Cordia New" w:hAnsi="Cordia New" w:cs="Cordia New"/>
          <w:sz w:val="26"/>
          <w:szCs w:val="26"/>
          <w:lang w:val="en-GB"/>
        </w:rPr>
        <w:t>28</w:t>
      </w:r>
      <w:r w:rsidR="00997DBB" w:rsidRPr="00893755">
        <w:rPr>
          <w:rFonts w:ascii="Cordia New" w:hAnsi="Cordia New" w:cs="Cordia New"/>
          <w:sz w:val="26"/>
          <w:szCs w:val="26"/>
          <w:lang w:val="en-GB"/>
        </w:rPr>
        <w:t xml:space="preserve">% to </w:t>
      </w:r>
      <w:r w:rsidR="00C64A6F" w:rsidRPr="00C64A6F">
        <w:rPr>
          <w:rFonts w:ascii="Cordia New" w:hAnsi="Cordia New" w:cs="Cordia New"/>
          <w:sz w:val="26"/>
          <w:szCs w:val="26"/>
          <w:lang w:val="en-GB"/>
        </w:rPr>
        <w:t>4</w:t>
      </w:r>
      <w:r w:rsidR="00997DBB" w:rsidRPr="00893755">
        <w:rPr>
          <w:rFonts w:ascii="Cordia New" w:hAnsi="Cordia New" w:cs="Cordia New"/>
          <w:sz w:val="26"/>
          <w:szCs w:val="26"/>
          <w:lang w:val="en-GB"/>
        </w:rPr>
        <w:t>.</w:t>
      </w:r>
      <w:r w:rsidR="00C64A6F" w:rsidRPr="00C64A6F">
        <w:rPr>
          <w:rFonts w:ascii="Cordia New" w:hAnsi="Cordia New" w:cs="Cordia New"/>
          <w:sz w:val="26"/>
          <w:szCs w:val="26"/>
          <w:lang w:val="en-GB"/>
        </w:rPr>
        <w:t>90</w:t>
      </w:r>
      <w:r w:rsidRPr="00893755">
        <w:rPr>
          <w:rFonts w:ascii="Cordia New" w:hAnsi="Cordia New" w:cs="Cordia New"/>
          <w:sz w:val="26"/>
          <w:szCs w:val="26"/>
          <w:lang w:val="en-GB"/>
        </w:rPr>
        <w:t>%</w:t>
      </w:r>
      <w:r w:rsidR="00997DBB" w:rsidRPr="00893755">
        <w:rPr>
          <w:rFonts w:ascii="Cordia New" w:hAnsi="Cordia New" w:cs="Cordia New"/>
          <w:sz w:val="26"/>
          <w:szCs w:val="26"/>
          <w:lang w:val="en-GB"/>
        </w:rPr>
        <w:t xml:space="preserve"> per annum</w:t>
      </w:r>
      <w:r w:rsidRPr="00893755">
        <w:rPr>
          <w:rFonts w:ascii="Cordia New" w:hAnsi="Cordia New" w:cs="Cordia New"/>
          <w:sz w:val="26"/>
          <w:szCs w:val="26"/>
          <w:lang w:val="en-GB"/>
        </w:rPr>
        <w:t>). The repayments are due within one year.</w:t>
      </w:r>
    </w:p>
    <w:p w14:paraId="10194ABA" w14:textId="77BB3EB8" w:rsidR="00226103" w:rsidRPr="00893755" w:rsidRDefault="00226103">
      <w:pPr>
        <w:spacing w:after="160" w:line="259" w:lineRule="auto"/>
        <w:rPr>
          <w:rFonts w:cs="Cordia New"/>
          <w:i/>
          <w:iCs/>
          <w:color w:val="CF4A02"/>
          <w:sz w:val="26"/>
          <w:szCs w:val="26"/>
        </w:rPr>
      </w:pPr>
      <w:r w:rsidRPr="00893755">
        <w:rPr>
          <w:rFonts w:cs="Cordia New"/>
          <w:i/>
          <w:iCs/>
          <w:color w:val="CF4A02"/>
          <w:sz w:val="26"/>
          <w:szCs w:val="26"/>
        </w:rPr>
        <w:br w:type="page"/>
      </w:r>
    </w:p>
    <w:p w14:paraId="35547FD6" w14:textId="77777777" w:rsidR="00411D07" w:rsidRPr="00893755" w:rsidRDefault="00411D07" w:rsidP="00411D07">
      <w:pPr>
        <w:jc w:val="thaiDistribute"/>
        <w:rPr>
          <w:rFonts w:cs="Cordia New"/>
          <w:i/>
          <w:iCs/>
          <w:color w:val="CF4A02"/>
          <w:sz w:val="26"/>
          <w:szCs w:val="26"/>
        </w:rPr>
      </w:pPr>
      <w:r w:rsidRPr="00893755">
        <w:rPr>
          <w:rFonts w:cs="Cordia New"/>
          <w:i/>
          <w:iCs/>
          <w:color w:val="CF4A02"/>
          <w:sz w:val="26"/>
          <w:szCs w:val="26"/>
        </w:rPr>
        <w:t>Separate financial statements</w:t>
      </w:r>
    </w:p>
    <w:p w14:paraId="05B90C6A" w14:textId="77777777" w:rsidR="00411D07" w:rsidRPr="00893755" w:rsidRDefault="00411D07" w:rsidP="00411D07">
      <w:pPr>
        <w:pStyle w:val="BodyTextIndent"/>
        <w:jc w:val="thaiDistribute"/>
        <w:rPr>
          <w:rFonts w:ascii="Cordia New" w:hAnsi="Cordia New" w:cs="Cordia New"/>
          <w:spacing w:val="-2"/>
          <w:sz w:val="26"/>
          <w:szCs w:val="26"/>
          <w:lang w:val="en-GB"/>
        </w:rPr>
      </w:pPr>
    </w:p>
    <w:p w14:paraId="271DDF8E" w14:textId="4B724C8C" w:rsidR="00411D07" w:rsidRPr="00893755" w:rsidRDefault="00411D07" w:rsidP="00411D07">
      <w:pPr>
        <w:pStyle w:val="BodyTextIndent"/>
        <w:jc w:val="thaiDistribute"/>
        <w:rPr>
          <w:rFonts w:ascii="Cordia New" w:hAnsi="Cordia New" w:cs="Cordia New"/>
          <w:spacing w:val="-2"/>
          <w:sz w:val="26"/>
          <w:szCs w:val="26"/>
          <w:lang w:val="en-GB"/>
        </w:rPr>
      </w:pPr>
      <w:r w:rsidRPr="00893755">
        <w:rPr>
          <w:rFonts w:ascii="Cordia New" w:hAnsi="Cordia New" w:cs="Cordia New"/>
          <w:spacing w:val="-2"/>
          <w:sz w:val="26"/>
          <w:szCs w:val="26"/>
          <w:lang w:val="en-GB"/>
        </w:rPr>
        <w:t xml:space="preserve">As at </w:t>
      </w:r>
      <w:r w:rsidR="00C64A6F" w:rsidRPr="00C64A6F">
        <w:rPr>
          <w:rFonts w:ascii="Cordia New" w:hAnsi="Cordia New" w:cs="Cordia New"/>
          <w:spacing w:val="-2"/>
          <w:sz w:val="26"/>
          <w:szCs w:val="26"/>
          <w:lang w:val="en-GB"/>
        </w:rPr>
        <w:t>31</w:t>
      </w:r>
      <w:r w:rsidRPr="00893755">
        <w:rPr>
          <w:rFonts w:ascii="Cordia New" w:hAnsi="Cordia New" w:cs="Cordia New"/>
          <w:spacing w:val="-2"/>
          <w:sz w:val="26"/>
          <w:szCs w:val="26"/>
          <w:lang w:val="en-GB"/>
        </w:rPr>
        <w:t xml:space="preserve"> December </w:t>
      </w:r>
      <w:r w:rsidR="00C64A6F" w:rsidRPr="00C64A6F">
        <w:rPr>
          <w:rFonts w:ascii="Cordia New" w:hAnsi="Cordia New" w:cs="Cordia New"/>
          <w:spacing w:val="-2"/>
          <w:sz w:val="26"/>
          <w:szCs w:val="26"/>
          <w:lang w:val="en-GB"/>
        </w:rPr>
        <w:t>2021</w:t>
      </w:r>
      <w:r w:rsidRPr="00893755">
        <w:rPr>
          <w:rFonts w:ascii="Cordia New" w:hAnsi="Cordia New" w:cs="Cordia New"/>
          <w:spacing w:val="-2"/>
          <w:sz w:val="26"/>
          <w:szCs w:val="26"/>
          <w:lang w:val="en-GB"/>
        </w:rPr>
        <w:t xml:space="preserve">, short-term loans from financial institutions are unsecured liabilities and bore interest at the rates of </w:t>
      </w:r>
      <w:r w:rsidR="00997DBB" w:rsidRPr="00893755">
        <w:rPr>
          <w:rFonts w:ascii="Cordia New" w:hAnsi="Cordia New" w:cs="Cordia New"/>
          <w:spacing w:val="-2"/>
          <w:sz w:val="26"/>
          <w:szCs w:val="26"/>
          <w:lang w:val="en-GB"/>
        </w:rPr>
        <w:br/>
      </w:r>
      <w:r w:rsidR="00C64A6F" w:rsidRPr="00C64A6F">
        <w:rPr>
          <w:rFonts w:ascii="Cordia New" w:hAnsi="Cordia New" w:cs="Cordia New"/>
          <w:spacing w:val="-2"/>
          <w:sz w:val="26"/>
          <w:szCs w:val="26"/>
          <w:lang w:val="en-GB"/>
        </w:rPr>
        <w:t>1</w:t>
      </w:r>
      <w:r w:rsidR="00823A88" w:rsidRPr="00893755">
        <w:rPr>
          <w:rFonts w:ascii="Cordia New" w:hAnsi="Cordia New" w:cs="Cordia New"/>
          <w:spacing w:val="-2"/>
          <w:sz w:val="26"/>
          <w:szCs w:val="26"/>
          <w:cs/>
          <w:lang w:val="en-GB"/>
        </w:rPr>
        <w:t>.</w:t>
      </w:r>
      <w:r w:rsidR="00C64A6F" w:rsidRPr="00C64A6F">
        <w:rPr>
          <w:rFonts w:ascii="Cordia New" w:hAnsi="Cordia New" w:cs="Cordia New"/>
          <w:spacing w:val="-2"/>
          <w:sz w:val="26"/>
          <w:szCs w:val="26"/>
          <w:lang w:val="en-GB"/>
        </w:rPr>
        <w:t>00</w:t>
      </w:r>
      <w:r w:rsidRPr="00893755">
        <w:rPr>
          <w:rFonts w:ascii="Cordia New" w:hAnsi="Cordia New" w:cs="Cordia New"/>
          <w:spacing w:val="-2"/>
          <w:sz w:val="26"/>
          <w:szCs w:val="26"/>
          <w:lang w:val="en-GB"/>
        </w:rPr>
        <w:t xml:space="preserve">% to </w:t>
      </w:r>
      <w:r w:rsidR="00C64A6F" w:rsidRPr="00C64A6F">
        <w:rPr>
          <w:rFonts w:ascii="Cordia New" w:hAnsi="Cordia New" w:cs="Cordia New"/>
          <w:spacing w:val="-2"/>
          <w:sz w:val="26"/>
          <w:szCs w:val="26"/>
          <w:lang w:val="en-GB"/>
        </w:rPr>
        <w:t>2</w:t>
      </w:r>
      <w:r w:rsidR="00823A88" w:rsidRPr="00893755">
        <w:rPr>
          <w:rFonts w:ascii="Cordia New" w:hAnsi="Cordia New" w:cs="Cordia New"/>
          <w:spacing w:val="-2"/>
          <w:sz w:val="26"/>
          <w:szCs w:val="26"/>
          <w:cs/>
          <w:lang w:val="en-GB"/>
        </w:rPr>
        <w:t>.</w:t>
      </w:r>
      <w:r w:rsidR="00C64A6F" w:rsidRPr="00C64A6F">
        <w:rPr>
          <w:rFonts w:ascii="Cordia New" w:hAnsi="Cordia New" w:cs="Cordia New"/>
          <w:spacing w:val="-2"/>
          <w:sz w:val="26"/>
          <w:szCs w:val="26"/>
          <w:lang w:val="en-GB"/>
        </w:rPr>
        <w:t>00</w:t>
      </w:r>
      <w:r w:rsidRPr="00893755">
        <w:rPr>
          <w:rFonts w:ascii="Cordia New" w:hAnsi="Cordia New" w:cs="Cordia New"/>
          <w:spacing w:val="-2"/>
          <w:sz w:val="26"/>
          <w:szCs w:val="26"/>
          <w:lang w:val="en-GB"/>
        </w:rPr>
        <w:t>% per annum (</w:t>
      </w:r>
      <w:r w:rsidR="00C64A6F" w:rsidRPr="00C64A6F">
        <w:rPr>
          <w:rFonts w:ascii="Cordia New" w:hAnsi="Cordia New" w:cs="Cordia New"/>
          <w:spacing w:val="-2"/>
          <w:sz w:val="26"/>
          <w:szCs w:val="26"/>
          <w:lang w:val="en-GB"/>
        </w:rPr>
        <w:t>2020</w:t>
      </w:r>
      <w:r w:rsidRPr="00893755">
        <w:rPr>
          <w:rFonts w:ascii="Cordia New" w:hAnsi="Cordia New" w:cs="Cordia New"/>
          <w:spacing w:val="-2"/>
          <w:sz w:val="26"/>
          <w:szCs w:val="26"/>
          <w:lang w:val="en-GB"/>
        </w:rPr>
        <w:t xml:space="preserve">: </w:t>
      </w:r>
      <w:r w:rsidR="00C64A6F" w:rsidRPr="00C64A6F">
        <w:rPr>
          <w:rFonts w:ascii="Cordia New" w:hAnsi="Cordia New" w:cs="Cordia New"/>
          <w:spacing w:val="-2"/>
          <w:sz w:val="26"/>
          <w:szCs w:val="26"/>
          <w:lang w:val="en-GB"/>
        </w:rPr>
        <w:t>1</w:t>
      </w:r>
      <w:r w:rsidR="00997DBB" w:rsidRPr="00893755">
        <w:rPr>
          <w:rFonts w:ascii="Cordia New" w:hAnsi="Cordia New" w:cs="Cordia New"/>
          <w:spacing w:val="-2"/>
          <w:sz w:val="26"/>
          <w:szCs w:val="26"/>
          <w:lang w:val="en-GB"/>
        </w:rPr>
        <w:t>.</w:t>
      </w:r>
      <w:r w:rsidR="00C64A6F" w:rsidRPr="00C64A6F">
        <w:rPr>
          <w:rFonts w:ascii="Cordia New" w:hAnsi="Cordia New" w:cs="Cordia New"/>
          <w:spacing w:val="-2"/>
          <w:sz w:val="26"/>
          <w:szCs w:val="26"/>
          <w:lang w:val="en-GB"/>
        </w:rPr>
        <w:t>28</w:t>
      </w:r>
      <w:r w:rsidR="00997DBB" w:rsidRPr="00893755">
        <w:rPr>
          <w:rFonts w:ascii="Cordia New" w:hAnsi="Cordia New" w:cs="Cordia New"/>
          <w:spacing w:val="-2"/>
          <w:sz w:val="26"/>
          <w:szCs w:val="26"/>
          <w:lang w:val="en-GB"/>
        </w:rPr>
        <w:t xml:space="preserve">% to </w:t>
      </w:r>
      <w:r w:rsidR="00C64A6F" w:rsidRPr="00C64A6F">
        <w:rPr>
          <w:rFonts w:ascii="Cordia New" w:hAnsi="Cordia New" w:cs="Cordia New"/>
          <w:spacing w:val="-2"/>
          <w:sz w:val="26"/>
          <w:szCs w:val="26"/>
          <w:lang w:val="en-GB"/>
        </w:rPr>
        <w:t>1</w:t>
      </w:r>
      <w:r w:rsidR="00997DBB" w:rsidRPr="00893755">
        <w:rPr>
          <w:rFonts w:ascii="Cordia New" w:hAnsi="Cordia New" w:cs="Cordia New"/>
          <w:spacing w:val="-2"/>
          <w:sz w:val="26"/>
          <w:szCs w:val="26"/>
          <w:lang w:val="en-GB"/>
        </w:rPr>
        <w:t>.</w:t>
      </w:r>
      <w:r w:rsidR="00C64A6F" w:rsidRPr="00C64A6F">
        <w:rPr>
          <w:rFonts w:ascii="Cordia New" w:hAnsi="Cordia New" w:cs="Cordia New"/>
          <w:spacing w:val="-2"/>
          <w:sz w:val="26"/>
          <w:szCs w:val="26"/>
          <w:lang w:val="en-GB"/>
        </w:rPr>
        <w:t>98</w:t>
      </w:r>
      <w:r w:rsidRPr="00893755">
        <w:rPr>
          <w:rFonts w:ascii="Cordia New" w:hAnsi="Cordia New" w:cs="Cordia New"/>
          <w:spacing w:val="-2"/>
          <w:sz w:val="26"/>
          <w:szCs w:val="26"/>
          <w:lang w:val="en-GB"/>
        </w:rPr>
        <w:t>%</w:t>
      </w:r>
      <w:r w:rsidR="00997DBB" w:rsidRPr="00893755">
        <w:rPr>
          <w:rFonts w:ascii="Cordia New" w:hAnsi="Cordia New" w:cs="Cordia New"/>
          <w:spacing w:val="-2"/>
          <w:sz w:val="26"/>
          <w:szCs w:val="26"/>
          <w:lang w:val="en-GB"/>
        </w:rPr>
        <w:t xml:space="preserve"> per annum</w:t>
      </w:r>
      <w:r w:rsidRPr="00893755">
        <w:rPr>
          <w:rFonts w:ascii="Cordia New" w:hAnsi="Cordia New" w:cs="Cordia New"/>
          <w:spacing w:val="-2"/>
          <w:sz w:val="26"/>
          <w:szCs w:val="26"/>
          <w:lang w:val="en-GB"/>
        </w:rPr>
        <w:t>). The repayments are due within one year.</w:t>
      </w:r>
    </w:p>
    <w:p w14:paraId="40160208" w14:textId="77777777" w:rsidR="00411D07" w:rsidRPr="00893755" w:rsidRDefault="00411D07" w:rsidP="00411D07">
      <w:pPr>
        <w:pStyle w:val="BodyTextIndent"/>
        <w:ind w:left="27"/>
        <w:jc w:val="thaiDistribute"/>
        <w:rPr>
          <w:rFonts w:ascii="Cordia New" w:hAnsi="Cordia New" w:cs="Cordia New"/>
          <w:spacing w:val="-2"/>
          <w:sz w:val="26"/>
          <w:szCs w:val="26"/>
          <w:lang w:val="en-GB"/>
        </w:rPr>
      </w:pPr>
      <w:r w:rsidRPr="00893755" w:rsidDel="002F52FF">
        <w:rPr>
          <w:rFonts w:ascii="Cordia New" w:hAnsi="Cordia New" w:cs="Cordia New"/>
          <w:spacing w:val="-2"/>
          <w:sz w:val="26"/>
          <w:szCs w:val="26"/>
          <w:lang w:val="en-GB"/>
        </w:rPr>
        <w:t xml:space="preserve"> </w:t>
      </w:r>
    </w:p>
    <w:p w14:paraId="2758D6A2" w14:textId="7B54C2F6" w:rsidR="00411D07" w:rsidRPr="00893755" w:rsidRDefault="00411D07" w:rsidP="00411D07">
      <w:pPr>
        <w:pStyle w:val="BodyTextIndent"/>
        <w:ind w:left="27"/>
        <w:jc w:val="thaiDistribute"/>
        <w:rPr>
          <w:rFonts w:ascii="Cordia New" w:hAnsi="Cordia New" w:cs="Cordia New"/>
          <w:spacing w:val="-2"/>
          <w:sz w:val="26"/>
          <w:szCs w:val="26"/>
          <w:lang w:val="en-GB"/>
        </w:rPr>
      </w:pPr>
      <w:r w:rsidRPr="00893755">
        <w:rPr>
          <w:rFonts w:ascii="Cordia New" w:hAnsi="Cordia New" w:cs="Cordia New"/>
          <w:spacing w:val="-2"/>
          <w:sz w:val="26"/>
          <w:szCs w:val="26"/>
          <w:lang w:val="en-GB"/>
        </w:rPr>
        <w:t xml:space="preserve">The fair value of short-term loans </w:t>
      </w:r>
      <w:r w:rsidR="00077C88">
        <w:rPr>
          <w:rFonts w:ascii="Cordia New" w:hAnsi="Cordia New" w:cs="Cordia New"/>
          <w:spacing w:val="-2"/>
          <w:sz w:val="26"/>
          <w:szCs w:val="26"/>
          <w:lang w:val="en-GB"/>
        </w:rPr>
        <w:t>approximates</w:t>
      </w:r>
      <w:r w:rsidRPr="00893755">
        <w:rPr>
          <w:rFonts w:ascii="Cordia New" w:hAnsi="Cordia New" w:cs="Cordia New"/>
          <w:spacing w:val="-2"/>
          <w:sz w:val="26"/>
          <w:szCs w:val="26"/>
          <w:lang w:val="en-GB"/>
        </w:rPr>
        <w:t xml:space="preserve"> their carrying amount, as </w:t>
      </w:r>
      <w:r w:rsidR="00C357E6" w:rsidRPr="00893755">
        <w:rPr>
          <w:rFonts w:ascii="Cordia New" w:hAnsi="Cordia New" w:cs="Cordia New"/>
          <w:spacing w:val="-2"/>
          <w:sz w:val="26"/>
          <w:szCs w:val="26"/>
          <w:lang w:val="en-GB"/>
        </w:rPr>
        <w:t xml:space="preserve">short-term loans from financial institutions </w:t>
      </w:r>
      <w:r w:rsidRPr="00893755">
        <w:rPr>
          <w:rFonts w:ascii="Cordia New" w:hAnsi="Cordia New" w:cs="Cordia New"/>
          <w:spacing w:val="-2"/>
          <w:sz w:val="26"/>
          <w:szCs w:val="26"/>
          <w:lang w:val="en-GB"/>
        </w:rPr>
        <w:t>had a short period of maturity.</w:t>
      </w:r>
    </w:p>
    <w:p w14:paraId="162EC3A5" w14:textId="5AB44467" w:rsidR="00411D07" w:rsidRPr="00893755" w:rsidRDefault="00411D07" w:rsidP="00411D07">
      <w:pPr>
        <w:pStyle w:val="BodyTextIndent"/>
        <w:ind w:left="27"/>
        <w:jc w:val="thaiDistribute"/>
        <w:rPr>
          <w:rFonts w:ascii="Cordia New" w:hAnsi="Cordia New" w:cs="Cordia New"/>
          <w:spacing w:val="-2"/>
          <w:sz w:val="26"/>
          <w:szCs w:val="26"/>
          <w:lang w:val="en-GB"/>
        </w:rPr>
      </w:pPr>
    </w:p>
    <w:p w14:paraId="1BABC98C" w14:textId="3CBB5FDB" w:rsidR="008E6F4A" w:rsidRPr="00893755" w:rsidRDefault="008E6F4A" w:rsidP="008E6F4A">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23</w:t>
      </w:r>
      <w:r w:rsidRPr="00893755">
        <w:rPr>
          <w:rFonts w:cs="Cordia New"/>
          <w:b/>
          <w:bCs/>
          <w:color w:val="FFFFFF"/>
          <w:sz w:val="26"/>
          <w:szCs w:val="26"/>
          <w:u w:val="none"/>
        </w:rPr>
        <w:tab/>
      </w:r>
      <w:r w:rsidRPr="00893755">
        <w:rPr>
          <w:rFonts w:cs="Cordia New"/>
          <w:b/>
          <w:bCs/>
          <w:color w:val="FFFFFF"/>
          <w:sz w:val="26"/>
          <w:szCs w:val="26"/>
          <w:u w:val="none"/>
          <w:lang w:val="en-US"/>
        </w:rPr>
        <w:t>Other current liabilities</w:t>
      </w:r>
    </w:p>
    <w:p w14:paraId="1457C3DD" w14:textId="0906EE30" w:rsidR="00411D07" w:rsidRDefault="00411D07" w:rsidP="00411D07">
      <w:pPr>
        <w:pStyle w:val="BodyTextIndent"/>
        <w:ind w:left="27"/>
        <w:jc w:val="thaiDistribute"/>
        <w:rPr>
          <w:rFonts w:ascii="Cordia New" w:hAnsi="Cordia New" w:cs="Cordia New"/>
          <w:spacing w:val="-2"/>
          <w:sz w:val="26"/>
          <w:szCs w:val="26"/>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991002" w:rsidRPr="00991002" w14:paraId="1F20524A" w14:textId="77777777" w:rsidTr="00991002">
        <w:tc>
          <w:tcPr>
            <w:tcW w:w="1980" w:type="dxa"/>
            <w:shd w:val="clear" w:color="auto" w:fill="auto"/>
          </w:tcPr>
          <w:p w14:paraId="38464E22" w14:textId="77777777" w:rsidR="00991002" w:rsidRPr="00991002" w:rsidRDefault="00991002" w:rsidP="00991002">
            <w:pPr>
              <w:ind w:left="-86" w:right="-72"/>
              <w:rPr>
                <w:rFonts w:cs="Cordia New"/>
                <w:b/>
                <w:bCs/>
                <w:sz w:val="21"/>
                <w:szCs w:val="21"/>
              </w:rPr>
            </w:pPr>
          </w:p>
        </w:tc>
        <w:tc>
          <w:tcPr>
            <w:tcW w:w="3744" w:type="dxa"/>
            <w:gridSpan w:val="4"/>
            <w:tcBorders>
              <w:bottom w:val="single" w:sz="4" w:space="0" w:color="auto"/>
            </w:tcBorders>
            <w:shd w:val="clear" w:color="auto" w:fill="auto"/>
          </w:tcPr>
          <w:p w14:paraId="7C305081" w14:textId="77777777" w:rsidR="00991002" w:rsidRPr="00991002" w:rsidRDefault="00991002" w:rsidP="00991002">
            <w:pPr>
              <w:tabs>
                <w:tab w:val="decimal" w:pos="714"/>
              </w:tabs>
              <w:jc w:val="right"/>
              <w:rPr>
                <w:rFonts w:cs="Cordia New"/>
                <w:b/>
                <w:bCs/>
                <w:sz w:val="21"/>
                <w:szCs w:val="21"/>
              </w:rPr>
            </w:pPr>
            <w:r w:rsidRPr="00991002">
              <w:rPr>
                <w:rFonts w:cs="Cordia New"/>
                <w:b/>
                <w:bCs/>
                <w:sz w:val="21"/>
                <w:szCs w:val="21"/>
              </w:rPr>
              <w:t>Consolidated financial statements</w:t>
            </w:r>
          </w:p>
        </w:tc>
        <w:tc>
          <w:tcPr>
            <w:tcW w:w="3744" w:type="dxa"/>
            <w:gridSpan w:val="4"/>
            <w:tcBorders>
              <w:bottom w:val="single" w:sz="4" w:space="0" w:color="auto"/>
            </w:tcBorders>
            <w:vAlign w:val="bottom"/>
          </w:tcPr>
          <w:p w14:paraId="648D631E" w14:textId="77777777" w:rsidR="00991002" w:rsidRPr="00991002" w:rsidRDefault="00991002" w:rsidP="00991002">
            <w:pPr>
              <w:tabs>
                <w:tab w:val="decimal" w:pos="714"/>
              </w:tabs>
              <w:ind w:left="-43"/>
              <w:jc w:val="right"/>
              <w:rPr>
                <w:rFonts w:cs="Cordia New"/>
                <w:b/>
                <w:bCs/>
                <w:sz w:val="21"/>
                <w:szCs w:val="21"/>
              </w:rPr>
            </w:pPr>
            <w:r w:rsidRPr="00991002">
              <w:rPr>
                <w:rFonts w:cs="Cordia New"/>
                <w:b/>
                <w:bCs/>
                <w:sz w:val="21"/>
                <w:szCs w:val="21"/>
              </w:rPr>
              <w:t>Separate financial statements</w:t>
            </w:r>
          </w:p>
        </w:tc>
      </w:tr>
      <w:tr w:rsidR="00991002" w:rsidRPr="00991002" w14:paraId="3543BAE3" w14:textId="77777777" w:rsidTr="00991002">
        <w:tc>
          <w:tcPr>
            <w:tcW w:w="1980" w:type="dxa"/>
            <w:shd w:val="clear" w:color="auto" w:fill="auto"/>
          </w:tcPr>
          <w:p w14:paraId="360192F0" w14:textId="77777777" w:rsidR="00991002" w:rsidRPr="00991002" w:rsidRDefault="00991002" w:rsidP="00991002">
            <w:pPr>
              <w:ind w:left="-86" w:right="-72"/>
              <w:rPr>
                <w:rFonts w:cs="Cordia New"/>
                <w:b/>
                <w:bCs/>
                <w:sz w:val="21"/>
                <w:szCs w:val="21"/>
              </w:rPr>
            </w:pPr>
          </w:p>
        </w:tc>
        <w:tc>
          <w:tcPr>
            <w:tcW w:w="1872" w:type="dxa"/>
            <w:gridSpan w:val="2"/>
            <w:tcBorders>
              <w:bottom w:val="single" w:sz="4" w:space="0" w:color="auto"/>
            </w:tcBorders>
            <w:shd w:val="clear" w:color="auto" w:fill="auto"/>
          </w:tcPr>
          <w:p w14:paraId="756EC18C" w14:textId="2893CEB2" w:rsidR="00991002" w:rsidRPr="00991002" w:rsidRDefault="00991002" w:rsidP="00991002">
            <w:pPr>
              <w:tabs>
                <w:tab w:val="decimal" w:pos="714"/>
              </w:tabs>
              <w:jc w:val="right"/>
              <w:rPr>
                <w:rFonts w:cs="Cordia New"/>
                <w:b/>
                <w:bCs/>
                <w:sz w:val="21"/>
                <w:szCs w:val="21"/>
              </w:rPr>
            </w:pPr>
            <w:r w:rsidRPr="00991002">
              <w:rPr>
                <w:rFonts w:cs="Cordia New"/>
                <w:b/>
                <w:bCs/>
                <w:sz w:val="21"/>
                <w:szCs w:val="21"/>
              </w:rPr>
              <w:t>US Dollar’</w:t>
            </w:r>
            <w:r w:rsidR="00C64A6F" w:rsidRPr="00C64A6F">
              <w:rPr>
                <w:rFonts w:cs="Cordia New"/>
                <w:b/>
                <w:bCs/>
                <w:sz w:val="21"/>
                <w:szCs w:val="21"/>
              </w:rPr>
              <w:t>000</w:t>
            </w:r>
          </w:p>
        </w:tc>
        <w:tc>
          <w:tcPr>
            <w:tcW w:w="1872" w:type="dxa"/>
            <w:gridSpan w:val="2"/>
            <w:tcBorders>
              <w:bottom w:val="single" w:sz="4" w:space="0" w:color="auto"/>
            </w:tcBorders>
          </w:tcPr>
          <w:p w14:paraId="35041930" w14:textId="44D3A9FA" w:rsidR="00991002" w:rsidRPr="00991002" w:rsidRDefault="00991002" w:rsidP="00991002">
            <w:pPr>
              <w:tabs>
                <w:tab w:val="decimal" w:pos="714"/>
              </w:tabs>
              <w:jc w:val="right"/>
              <w:rPr>
                <w:rFonts w:cs="Cordia New"/>
                <w:b/>
                <w:bCs/>
                <w:sz w:val="21"/>
                <w:szCs w:val="21"/>
              </w:rPr>
            </w:pPr>
            <w:r w:rsidRPr="00991002">
              <w:rPr>
                <w:rFonts w:cs="Cordia New"/>
                <w:b/>
                <w:bCs/>
                <w:sz w:val="21"/>
                <w:szCs w:val="21"/>
              </w:rPr>
              <w:t>Baht’</w:t>
            </w:r>
            <w:r w:rsidR="00C64A6F" w:rsidRPr="00C64A6F">
              <w:rPr>
                <w:rFonts w:cs="Cordia New"/>
                <w:b/>
                <w:bCs/>
                <w:sz w:val="21"/>
                <w:szCs w:val="21"/>
              </w:rPr>
              <w:t>000</w:t>
            </w:r>
          </w:p>
        </w:tc>
        <w:tc>
          <w:tcPr>
            <w:tcW w:w="1872" w:type="dxa"/>
            <w:gridSpan w:val="2"/>
            <w:tcBorders>
              <w:bottom w:val="single" w:sz="4" w:space="0" w:color="auto"/>
            </w:tcBorders>
          </w:tcPr>
          <w:p w14:paraId="79470DB1" w14:textId="758C64E2" w:rsidR="00991002" w:rsidRPr="00991002" w:rsidRDefault="00991002" w:rsidP="00991002">
            <w:pPr>
              <w:tabs>
                <w:tab w:val="decimal" w:pos="714"/>
              </w:tabs>
              <w:ind w:left="-43"/>
              <w:jc w:val="right"/>
              <w:rPr>
                <w:rFonts w:cs="Cordia New"/>
                <w:b/>
                <w:bCs/>
                <w:sz w:val="21"/>
                <w:szCs w:val="21"/>
              </w:rPr>
            </w:pPr>
            <w:r w:rsidRPr="00991002">
              <w:rPr>
                <w:rFonts w:cs="Cordia New"/>
                <w:b/>
                <w:bCs/>
                <w:sz w:val="21"/>
                <w:szCs w:val="21"/>
              </w:rPr>
              <w:t>US Dollar’</w:t>
            </w:r>
            <w:r w:rsidR="00C64A6F" w:rsidRPr="00C64A6F">
              <w:rPr>
                <w:rFonts w:cs="Cordia New"/>
                <w:b/>
                <w:bCs/>
                <w:sz w:val="21"/>
                <w:szCs w:val="21"/>
              </w:rPr>
              <w:t>000</w:t>
            </w:r>
          </w:p>
        </w:tc>
        <w:tc>
          <w:tcPr>
            <w:tcW w:w="1872" w:type="dxa"/>
            <w:gridSpan w:val="2"/>
            <w:tcBorders>
              <w:bottom w:val="single" w:sz="4" w:space="0" w:color="auto"/>
            </w:tcBorders>
          </w:tcPr>
          <w:p w14:paraId="35E5358A" w14:textId="716B0C44" w:rsidR="00991002" w:rsidRPr="00991002" w:rsidRDefault="00991002" w:rsidP="00991002">
            <w:pPr>
              <w:tabs>
                <w:tab w:val="decimal" w:pos="714"/>
              </w:tabs>
              <w:ind w:left="-43"/>
              <w:jc w:val="right"/>
              <w:rPr>
                <w:rFonts w:cs="Cordia New"/>
                <w:b/>
                <w:bCs/>
                <w:sz w:val="21"/>
                <w:szCs w:val="21"/>
              </w:rPr>
            </w:pPr>
            <w:r w:rsidRPr="00991002">
              <w:rPr>
                <w:rFonts w:cs="Cordia New"/>
                <w:b/>
                <w:bCs/>
                <w:sz w:val="21"/>
                <w:szCs w:val="21"/>
              </w:rPr>
              <w:t>Baht’</w:t>
            </w:r>
            <w:r w:rsidR="00C64A6F" w:rsidRPr="00C64A6F">
              <w:rPr>
                <w:rFonts w:cs="Cordia New"/>
                <w:b/>
                <w:bCs/>
                <w:sz w:val="21"/>
                <w:szCs w:val="21"/>
              </w:rPr>
              <w:t>000</w:t>
            </w:r>
          </w:p>
        </w:tc>
      </w:tr>
      <w:tr w:rsidR="00991002" w:rsidRPr="00991002" w14:paraId="6C520C7D" w14:textId="77777777" w:rsidTr="00991002">
        <w:tc>
          <w:tcPr>
            <w:tcW w:w="1980" w:type="dxa"/>
            <w:shd w:val="clear" w:color="auto" w:fill="auto"/>
          </w:tcPr>
          <w:p w14:paraId="02656272" w14:textId="2866EFE8" w:rsidR="00991002" w:rsidRPr="00991002" w:rsidRDefault="00991002" w:rsidP="00991002">
            <w:pPr>
              <w:ind w:left="-86" w:right="-72"/>
              <w:rPr>
                <w:rFonts w:cs="Cordia New"/>
                <w:b/>
                <w:bCs/>
                <w:sz w:val="21"/>
                <w:szCs w:val="21"/>
              </w:rPr>
            </w:pPr>
            <w:r w:rsidRPr="00893755">
              <w:rPr>
                <w:rFonts w:cs="Cordia New"/>
                <w:b/>
                <w:bCs/>
              </w:rPr>
              <w:t xml:space="preserve">As at </w:t>
            </w:r>
            <w:r w:rsidR="00C64A6F" w:rsidRPr="00C64A6F">
              <w:rPr>
                <w:rFonts w:cs="Cordia New"/>
                <w:b/>
                <w:bCs/>
              </w:rPr>
              <w:t>31</w:t>
            </w:r>
            <w:r w:rsidRPr="00893755">
              <w:rPr>
                <w:rFonts w:cs="Cordia New"/>
                <w:b/>
                <w:bCs/>
              </w:rPr>
              <w:t xml:space="preserve"> December</w:t>
            </w:r>
          </w:p>
        </w:tc>
        <w:tc>
          <w:tcPr>
            <w:tcW w:w="936" w:type="dxa"/>
            <w:tcBorders>
              <w:bottom w:val="single" w:sz="4" w:space="0" w:color="auto"/>
            </w:tcBorders>
            <w:shd w:val="clear" w:color="auto" w:fill="auto"/>
            <w:vAlign w:val="bottom"/>
          </w:tcPr>
          <w:p w14:paraId="067E69F0" w14:textId="2CFC0540" w:rsidR="00991002" w:rsidRPr="00991002" w:rsidRDefault="00C64A6F" w:rsidP="00991002">
            <w:pPr>
              <w:tabs>
                <w:tab w:val="decimal" w:pos="713"/>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3AB2CA59" w14:textId="4E6A9571" w:rsidR="00991002" w:rsidRPr="00991002" w:rsidRDefault="00C64A6F" w:rsidP="00991002">
            <w:pPr>
              <w:tabs>
                <w:tab w:val="decimal" w:pos="713"/>
              </w:tabs>
              <w:ind w:right="-72"/>
              <w:jc w:val="both"/>
              <w:rPr>
                <w:rFonts w:cs="Cordia New"/>
                <w:b/>
                <w:bCs/>
                <w:sz w:val="21"/>
                <w:szCs w:val="21"/>
              </w:rPr>
            </w:pPr>
            <w:r w:rsidRPr="00C64A6F">
              <w:rPr>
                <w:rFonts w:cs="Cordia New"/>
                <w:b/>
                <w:bCs/>
                <w:sz w:val="21"/>
                <w:szCs w:val="21"/>
              </w:rPr>
              <w:t>2020</w:t>
            </w:r>
          </w:p>
        </w:tc>
        <w:tc>
          <w:tcPr>
            <w:tcW w:w="936" w:type="dxa"/>
            <w:tcBorders>
              <w:bottom w:val="single" w:sz="4" w:space="0" w:color="auto"/>
            </w:tcBorders>
            <w:vAlign w:val="bottom"/>
          </w:tcPr>
          <w:p w14:paraId="78097E9A" w14:textId="442282E5" w:rsidR="00991002" w:rsidRPr="00991002" w:rsidRDefault="00C64A6F" w:rsidP="00991002">
            <w:pPr>
              <w:tabs>
                <w:tab w:val="decimal" w:pos="713"/>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1F4AD967" w14:textId="768BA60B" w:rsidR="00991002" w:rsidRPr="00991002" w:rsidRDefault="00C64A6F" w:rsidP="00991002">
            <w:pPr>
              <w:tabs>
                <w:tab w:val="decimal" w:pos="713"/>
              </w:tabs>
              <w:ind w:right="-72"/>
              <w:jc w:val="both"/>
              <w:rPr>
                <w:rFonts w:cs="Cordia New"/>
                <w:b/>
                <w:bCs/>
                <w:sz w:val="21"/>
                <w:szCs w:val="21"/>
              </w:rPr>
            </w:pPr>
            <w:r w:rsidRPr="00C64A6F">
              <w:rPr>
                <w:rFonts w:cs="Cordia New"/>
                <w:b/>
                <w:bCs/>
                <w:sz w:val="21"/>
                <w:szCs w:val="21"/>
              </w:rPr>
              <w:t>2020</w:t>
            </w:r>
          </w:p>
        </w:tc>
        <w:tc>
          <w:tcPr>
            <w:tcW w:w="936" w:type="dxa"/>
            <w:tcBorders>
              <w:bottom w:val="single" w:sz="4" w:space="0" w:color="auto"/>
            </w:tcBorders>
            <w:vAlign w:val="bottom"/>
          </w:tcPr>
          <w:p w14:paraId="1582F6D9" w14:textId="1764F144" w:rsidR="00991002" w:rsidRPr="00991002" w:rsidRDefault="00C64A6F" w:rsidP="00991002">
            <w:pPr>
              <w:tabs>
                <w:tab w:val="decimal" w:pos="713"/>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5C449FAC" w14:textId="2095562F" w:rsidR="00991002" w:rsidRPr="00991002" w:rsidRDefault="00C64A6F" w:rsidP="00991002">
            <w:pPr>
              <w:tabs>
                <w:tab w:val="decimal" w:pos="713"/>
              </w:tabs>
              <w:ind w:right="-72"/>
              <w:jc w:val="both"/>
              <w:rPr>
                <w:rFonts w:cs="Cordia New"/>
                <w:b/>
                <w:bCs/>
                <w:sz w:val="21"/>
                <w:szCs w:val="21"/>
              </w:rPr>
            </w:pPr>
            <w:r w:rsidRPr="00C64A6F">
              <w:rPr>
                <w:rFonts w:cs="Cordia New"/>
                <w:b/>
                <w:bCs/>
                <w:sz w:val="21"/>
                <w:szCs w:val="21"/>
              </w:rPr>
              <w:t>2020</w:t>
            </w:r>
          </w:p>
        </w:tc>
        <w:tc>
          <w:tcPr>
            <w:tcW w:w="936" w:type="dxa"/>
            <w:tcBorders>
              <w:bottom w:val="single" w:sz="4" w:space="0" w:color="auto"/>
            </w:tcBorders>
            <w:vAlign w:val="bottom"/>
          </w:tcPr>
          <w:p w14:paraId="4FAE7634" w14:textId="2B4D8E56" w:rsidR="00991002" w:rsidRPr="00991002" w:rsidRDefault="00C64A6F" w:rsidP="00991002">
            <w:pPr>
              <w:tabs>
                <w:tab w:val="decimal" w:pos="713"/>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72F9983B" w14:textId="60CA9F6F" w:rsidR="00991002" w:rsidRPr="00991002" w:rsidRDefault="00C64A6F" w:rsidP="00991002">
            <w:pPr>
              <w:tabs>
                <w:tab w:val="decimal" w:pos="713"/>
              </w:tabs>
              <w:ind w:right="-72"/>
              <w:jc w:val="both"/>
              <w:rPr>
                <w:rFonts w:cs="Cordia New"/>
                <w:b/>
                <w:bCs/>
                <w:sz w:val="21"/>
                <w:szCs w:val="21"/>
              </w:rPr>
            </w:pPr>
            <w:r w:rsidRPr="00C64A6F">
              <w:rPr>
                <w:rFonts w:cs="Cordia New"/>
                <w:b/>
                <w:bCs/>
                <w:sz w:val="21"/>
                <w:szCs w:val="21"/>
              </w:rPr>
              <w:t>2020</w:t>
            </w:r>
          </w:p>
        </w:tc>
      </w:tr>
      <w:tr w:rsidR="00991002" w:rsidRPr="00991002" w14:paraId="19BE9FFC" w14:textId="77777777" w:rsidTr="00991002">
        <w:tc>
          <w:tcPr>
            <w:tcW w:w="1980" w:type="dxa"/>
          </w:tcPr>
          <w:p w14:paraId="22B5F765" w14:textId="77777777" w:rsidR="00991002" w:rsidRPr="00991002" w:rsidRDefault="00991002" w:rsidP="00991002">
            <w:pPr>
              <w:ind w:left="-86" w:right="-72"/>
              <w:rPr>
                <w:rFonts w:cs="Cordia New"/>
                <w:b/>
                <w:bCs/>
                <w:sz w:val="21"/>
                <w:szCs w:val="21"/>
              </w:rPr>
            </w:pPr>
          </w:p>
        </w:tc>
        <w:tc>
          <w:tcPr>
            <w:tcW w:w="936" w:type="dxa"/>
            <w:tcBorders>
              <w:top w:val="single" w:sz="4" w:space="0" w:color="auto"/>
            </w:tcBorders>
            <w:shd w:val="clear" w:color="auto" w:fill="FAFAFA"/>
          </w:tcPr>
          <w:p w14:paraId="39E0AB65" w14:textId="77777777" w:rsidR="00991002" w:rsidRPr="00991002" w:rsidRDefault="00991002" w:rsidP="00991002">
            <w:pPr>
              <w:tabs>
                <w:tab w:val="decimal" w:pos="713"/>
              </w:tabs>
              <w:ind w:right="-72"/>
              <w:jc w:val="both"/>
              <w:rPr>
                <w:rFonts w:cs="Cordia New"/>
                <w:b/>
                <w:bCs/>
                <w:sz w:val="21"/>
                <w:szCs w:val="21"/>
              </w:rPr>
            </w:pPr>
          </w:p>
        </w:tc>
        <w:tc>
          <w:tcPr>
            <w:tcW w:w="936" w:type="dxa"/>
            <w:tcBorders>
              <w:top w:val="single" w:sz="4" w:space="0" w:color="auto"/>
            </w:tcBorders>
            <w:shd w:val="clear" w:color="auto" w:fill="auto"/>
          </w:tcPr>
          <w:p w14:paraId="7B1C0307" w14:textId="77777777" w:rsidR="00991002" w:rsidRPr="00991002" w:rsidRDefault="00991002" w:rsidP="00991002">
            <w:pPr>
              <w:tabs>
                <w:tab w:val="decimal" w:pos="713"/>
              </w:tabs>
              <w:ind w:right="-72"/>
              <w:jc w:val="both"/>
              <w:rPr>
                <w:rFonts w:cs="Cordia New"/>
                <w:b/>
                <w:bCs/>
                <w:sz w:val="21"/>
                <w:szCs w:val="21"/>
              </w:rPr>
            </w:pPr>
          </w:p>
        </w:tc>
        <w:tc>
          <w:tcPr>
            <w:tcW w:w="936" w:type="dxa"/>
            <w:tcBorders>
              <w:top w:val="single" w:sz="4" w:space="0" w:color="auto"/>
            </w:tcBorders>
            <w:shd w:val="clear" w:color="auto" w:fill="FAFAFA"/>
          </w:tcPr>
          <w:p w14:paraId="7CAD0C5D" w14:textId="77777777" w:rsidR="00991002" w:rsidRPr="00991002" w:rsidRDefault="00991002" w:rsidP="00991002">
            <w:pPr>
              <w:tabs>
                <w:tab w:val="decimal" w:pos="713"/>
              </w:tabs>
              <w:ind w:right="-72"/>
              <w:jc w:val="both"/>
              <w:rPr>
                <w:rFonts w:cs="Cordia New"/>
                <w:b/>
                <w:bCs/>
                <w:sz w:val="21"/>
                <w:szCs w:val="21"/>
              </w:rPr>
            </w:pPr>
          </w:p>
        </w:tc>
        <w:tc>
          <w:tcPr>
            <w:tcW w:w="936" w:type="dxa"/>
            <w:tcBorders>
              <w:top w:val="single" w:sz="4" w:space="0" w:color="auto"/>
            </w:tcBorders>
            <w:shd w:val="clear" w:color="auto" w:fill="auto"/>
          </w:tcPr>
          <w:p w14:paraId="15C0507C" w14:textId="77777777" w:rsidR="00991002" w:rsidRPr="00991002" w:rsidRDefault="00991002" w:rsidP="00991002">
            <w:pPr>
              <w:tabs>
                <w:tab w:val="decimal" w:pos="713"/>
              </w:tabs>
              <w:ind w:right="-72"/>
              <w:jc w:val="both"/>
              <w:rPr>
                <w:rFonts w:cs="Cordia New"/>
                <w:b/>
                <w:bCs/>
                <w:sz w:val="21"/>
                <w:szCs w:val="21"/>
              </w:rPr>
            </w:pPr>
          </w:p>
        </w:tc>
        <w:tc>
          <w:tcPr>
            <w:tcW w:w="936" w:type="dxa"/>
            <w:tcBorders>
              <w:top w:val="single" w:sz="4" w:space="0" w:color="auto"/>
            </w:tcBorders>
            <w:shd w:val="clear" w:color="auto" w:fill="FAFAFA"/>
          </w:tcPr>
          <w:p w14:paraId="0DDC72E7" w14:textId="77777777" w:rsidR="00991002" w:rsidRPr="00991002" w:rsidRDefault="00991002" w:rsidP="00991002">
            <w:pPr>
              <w:tabs>
                <w:tab w:val="decimal" w:pos="713"/>
              </w:tabs>
              <w:ind w:right="-72"/>
              <w:jc w:val="both"/>
              <w:rPr>
                <w:rFonts w:cs="Cordia New"/>
                <w:b/>
                <w:bCs/>
                <w:sz w:val="21"/>
                <w:szCs w:val="21"/>
              </w:rPr>
            </w:pPr>
          </w:p>
        </w:tc>
        <w:tc>
          <w:tcPr>
            <w:tcW w:w="936" w:type="dxa"/>
            <w:tcBorders>
              <w:top w:val="single" w:sz="4" w:space="0" w:color="auto"/>
            </w:tcBorders>
            <w:shd w:val="clear" w:color="auto" w:fill="auto"/>
          </w:tcPr>
          <w:p w14:paraId="5D30B0D4" w14:textId="77777777" w:rsidR="00991002" w:rsidRPr="00991002" w:rsidRDefault="00991002" w:rsidP="00991002">
            <w:pPr>
              <w:tabs>
                <w:tab w:val="decimal" w:pos="713"/>
              </w:tabs>
              <w:ind w:right="-72"/>
              <w:jc w:val="both"/>
              <w:rPr>
                <w:rFonts w:cs="Cordia New"/>
                <w:b/>
                <w:bCs/>
                <w:sz w:val="21"/>
                <w:szCs w:val="21"/>
              </w:rPr>
            </w:pPr>
          </w:p>
        </w:tc>
        <w:tc>
          <w:tcPr>
            <w:tcW w:w="936" w:type="dxa"/>
            <w:tcBorders>
              <w:top w:val="single" w:sz="4" w:space="0" w:color="auto"/>
            </w:tcBorders>
            <w:shd w:val="clear" w:color="auto" w:fill="FAFAFA"/>
          </w:tcPr>
          <w:p w14:paraId="2FFC9599" w14:textId="77777777" w:rsidR="00991002" w:rsidRPr="00991002" w:rsidRDefault="00991002" w:rsidP="00991002">
            <w:pPr>
              <w:tabs>
                <w:tab w:val="decimal" w:pos="713"/>
              </w:tabs>
              <w:ind w:right="-72"/>
              <w:jc w:val="both"/>
              <w:rPr>
                <w:rFonts w:cs="Cordia New"/>
                <w:b/>
                <w:bCs/>
                <w:sz w:val="21"/>
                <w:szCs w:val="21"/>
              </w:rPr>
            </w:pPr>
          </w:p>
        </w:tc>
        <w:tc>
          <w:tcPr>
            <w:tcW w:w="936" w:type="dxa"/>
            <w:tcBorders>
              <w:top w:val="single" w:sz="4" w:space="0" w:color="auto"/>
            </w:tcBorders>
            <w:shd w:val="clear" w:color="auto" w:fill="auto"/>
          </w:tcPr>
          <w:p w14:paraId="0803ED98" w14:textId="77777777" w:rsidR="00991002" w:rsidRPr="00991002" w:rsidRDefault="00991002" w:rsidP="00991002">
            <w:pPr>
              <w:tabs>
                <w:tab w:val="decimal" w:pos="713"/>
              </w:tabs>
              <w:ind w:right="-72"/>
              <w:jc w:val="both"/>
              <w:rPr>
                <w:rFonts w:cs="Cordia New"/>
                <w:b/>
                <w:bCs/>
                <w:sz w:val="21"/>
                <w:szCs w:val="21"/>
              </w:rPr>
            </w:pPr>
          </w:p>
        </w:tc>
      </w:tr>
      <w:tr w:rsidR="00991002" w:rsidRPr="00991002" w14:paraId="154186A7" w14:textId="77777777" w:rsidTr="00991002">
        <w:tc>
          <w:tcPr>
            <w:tcW w:w="1980" w:type="dxa"/>
          </w:tcPr>
          <w:p w14:paraId="410C5020" w14:textId="38F3315D" w:rsidR="00991002" w:rsidRPr="00077C88" w:rsidRDefault="00991002" w:rsidP="00991002">
            <w:pPr>
              <w:ind w:left="-86" w:right="-72"/>
              <w:rPr>
                <w:rFonts w:cs="Cordia New"/>
              </w:rPr>
            </w:pPr>
            <w:r w:rsidRPr="00077C88">
              <w:rPr>
                <w:rFonts w:cs="Cordia New"/>
              </w:rPr>
              <w:t>Accrued expenses</w:t>
            </w:r>
          </w:p>
        </w:tc>
        <w:tc>
          <w:tcPr>
            <w:tcW w:w="936" w:type="dxa"/>
            <w:shd w:val="clear" w:color="auto" w:fill="FAFAFA"/>
            <w:vAlign w:val="bottom"/>
          </w:tcPr>
          <w:p w14:paraId="106AC3B4" w14:textId="0EE94A6B" w:rsidR="00991002" w:rsidRPr="00077C88" w:rsidRDefault="00C64A6F" w:rsidP="00991002">
            <w:pPr>
              <w:tabs>
                <w:tab w:val="decimal" w:pos="713"/>
              </w:tabs>
              <w:ind w:right="-72"/>
              <w:jc w:val="both"/>
              <w:rPr>
                <w:rFonts w:eastAsia="Calibri" w:cs="Cordia New"/>
              </w:rPr>
            </w:pPr>
            <w:r w:rsidRPr="00077C88">
              <w:rPr>
                <w:rFonts w:eastAsia="Calibri" w:cs="Cordia New"/>
              </w:rPr>
              <w:t>381</w:t>
            </w:r>
            <w:r w:rsidR="00991002" w:rsidRPr="00077C88">
              <w:rPr>
                <w:rFonts w:eastAsia="Calibri" w:cs="Cordia New"/>
              </w:rPr>
              <w:t>,</w:t>
            </w:r>
            <w:r w:rsidRPr="00077C88">
              <w:rPr>
                <w:rFonts w:eastAsia="Calibri" w:cs="Cordia New"/>
              </w:rPr>
              <w:t>728</w:t>
            </w:r>
          </w:p>
        </w:tc>
        <w:tc>
          <w:tcPr>
            <w:tcW w:w="936" w:type="dxa"/>
            <w:shd w:val="clear" w:color="auto" w:fill="auto"/>
            <w:vAlign w:val="bottom"/>
          </w:tcPr>
          <w:p w14:paraId="6AE28F54" w14:textId="4F44AEE1" w:rsidR="00991002" w:rsidRPr="00077C88" w:rsidRDefault="00C64A6F" w:rsidP="00991002">
            <w:pPr>
              <w:tabs>
                <w:tab w:val="decimal" w:pos="713"/>
              </w:tabs>
              <w:ind w:right="-72"/>
              <w:jc w:val="both"/>
              <w:rPr>
                <w:rFonts w:eastAsia="Calibri" w:cs="Cordia New"/>
              </w:rPr>
            </w:pPr>
            <w:r w:rsidRPr="00077C88">
              <w:rPr>
                <w:rFonts w:eastAsia="Calibri" w:cs="Cordia New"/>
              </w:rPr>
              <w:t>180</w:t>
            </w:r>
            <w:r w:rsidR="00991002" w:rsidRPr="00077C88">
              <w:rPr>
                <w:rFonts w:eastAsia="Calibri" w:cs="Cordia New"/>
              </w:rPr>
              <w:t>,</w:t>
            </w:r>
            <w:r w:rsidRPr="00077C88">
              <w:rPr>
                <w:rFonts w:eastAsia="Calibri" w:cs="Cordia New"/>
              </w:rPr>
              <w:t>297</w:t>
            </w:r>
          </w:p>
        </w:tc>
        <w:tc>
          <w:tcPr>
            <w:tcW w:w="936" w:type="dxa"/>
            <w:shd w:val="clear" w:color="auto" w:fill="FAFAFA"/>
            <w:vAlign w:val="bottom"/>
          </w:tcPr>
          <w:p w14:paraId="10A17989" w14:textId="28DC4018" w:rsidR="00991002" w:rsidRPr="00077C88" w:rsidRDefault="00C64A6F" w:rsidP="00991002">
            <w:pPr>
              <w:tabs>
                <w:tab w:val="decimal" w:pos="713"/>
              </w:tabs>
              <w:ind w:right="-72"/>
              <w:jc w:val="both"/>
              <w:rPr>
                <w:rFonts w:eastAsia="Calibri" w:cs="Cordia New"/>
              </w:rPr>
            </w:pPr>
            <w:r w:rsidRPr="00077C88">
              <w:rPr>
                <w:rFonts w:eastAsia="Calibri" w:cs="Cordia New"/>
              </w:rPr>
              <w:t>12</w:t>
            </w:r>
            <w:r w:rsidR="00991002" w:rsidRPr="00077C88">
              <w:rPr>
                <w:rFonts w:eastAsia="Calibri" w:cs="Cordia New"/>
              </w:rPr>
              <w:t>,</w:t>
            </w:r>
            <w:r w:rsidRPr="00077C88">
              <w:rPr>
                <w:rFonts w:eastAsia="Calibri" w:cs="Cordia New"/>
              </w:rPr>
              <w:t>757</w:t>
            </w:r>
            <w:r w:rsidR="00991002" w:rsidRPr="00077C88">
              <w:rPr>
                <w:rFonts w:eastAsia="Calibri" w:cs="Cordia New"/>
              </w:rPr>
              <w:t>,</w:t>
            </w:r>
            <w:r w:rsidRPr="00077C88">
              <w:rPr>
                <w:rFonts w:eastAsia="Calibri" w:cs="Cordia New"/>
              </w:rPr>
              <w:t>319</w:t>
            </w:r>
          </w:p>
        </w:tc>
        <w:tc>
          <w:tcPr>
            <w:tcW w:w="936" w:type="dxa"/>
            <w:shd w:val="clear" w:color="auto" w:fill="auto"/>
            <w:vAlign w:val="bottom"/>
          </w:tcPr>
          <w:p w14:paraId="1DC04587" w14:textId="4DBAD1B6" w:rsidR="00991002" w:rsidRPr="00077C88" w:rsidRDefault="00C64A6F" w:rsidP="00991002">
            <w:pPr>
              <w:tabs>
                <w:tab w:val="decimal" w:pos="713"/>
              </w:tabs>
              <w:ind w:right="-72"/>
              <w:jc w:val="both"/>
              <w:rPr>
                <w:rFonts w:eastAsia="Calibri" w:cs="Cordia New"/>
              </w:rPr>
            </w:pPr>
            <w:r w:rsidRPr="00077C88">
              <w:rPr>
                <w:rFonts w:cs="Cordia New"/>
              </w:rPr>
              <w:t>5</w:t>
            </w:r>
            <w:r w:rsidR="00991002" w:rsidRPr="00077C88">
              <w:rPr>
                <w:rFonts w:cs="Cordia New"/>
              </w:rPr>
              <w:t>,</w:t>
            </w:r>
            <w:r w:rsidRPr="00077C88">
              <w:rPr>
                <w:rFonts w:cs="Cordia New"/>
              </w:rPr>
              <w:t>415</w:t>
            </w:r>
            <w:r w:rsidR="00991002" w:rsidRPr="00077C88">
              <w:rPr>
                <w:rFonts w:cs="Cordia New"/>
              </w:rPr>
              <w:t>,</w:t>
            </w:r>
            <w:r w:rsidRPr="00077C88">
              <w:rPr>
                <w:rFonts w:cs="Cordia New"/>
              </w:rPr>
              <w:t>609</w:t>
            </w:r>
          </w:p>
        </w:tc>
        <w:tc>
          <w:tcPr>
            <w:tcW w:w="936" w:type="dxa"/>
            <w:shd w:val="clear" w:color="auto" w:fill="FAFAFA"/>
            <w:vAlign w:val="bottom"/>
          </w:tcPr>
          <w:p w14:paraId="74380DD4" w14:textId="52035189" w:rsidR="00991002" w:rsidRPr="00077C88" w:rsidRDefault="00C64A6F" w:rsidP="00991002">
            <w:pPr>
              <w:tabs>
                <w:tab w:val="decimal" w:pos="713"/>
              </w:tabs>
              <w:ind w:right="-72"/>
              <w:jc w:val="both"/>
              <w:rPr>
                <w:rFonts w:eastAsia="Calibri" w:cs="Cordia New"/>
              </w:rPr>
            </w:pPr>
            <w:r w:rsidRPr="00077C88">
              <w:rPr>
                <w:rFonts w:eastAsia="Calibri" w:cs="Cordia New"/>
              </w:rPr>
              <w:t>9</w:t>
            </w:r>
            <w:r w:rsidR="00991002" w:rsidRPr="00077C88">
              <w:rPr>
                <w:rFonts w:eastAsia="Calibri" w:cs="Cordia New"/>
              </w:rPr>
              <w:t>,</w:t>
            </w:r>
            <w:r w:rsidRPr="00077C88">
              <w:rPr>
                <w:rFonts w:eastAsia="Calibri" w:cs="Cordia New"/>
              </w:rPr>
              <w:t>448</w:t>
            </w:r>
          </w:p>
        </w:tc>
        <w:tc>
          <w:tcPr>
            <w:tcW w:w="936" w:type="dxa"/>
            <w:shd w:val="clear" w:color="auto" w:fill="auto"/>
            <w:vAlign w:val="bottom"/>
          </w:tcPr>
          <w:p w14:paraId="25776A4A" w14:textId="77244BA2" w:rsidR="00991002" w:rsidRPr="00077C88" w:rsidRDefault="00C64A6F" w:rsidP="00991002">
            <w:pPr>
              <w:tabs>
                <w:tab w:val="decimal" w:pos="713"/>
              </w:tabs>
              <w:ind w:right="-72"/>
              <w:jc w:val="both"/>
              <w:rPr>
                <w:rFonts w:eastAsia="Calibri" w:cs="Cordia New"/>
              </w:rPr>
            </w:pPr>
            <w:r w:rsidRPr="00077C88">
              <w:rPr>
                <w:rFonts w:eastAsia="Calibri" w:cs="Cordia New"/>
              </w:rPr>
              <w:t>4</w:t>
            </w:r>
            <w:r w:rsidR="00991002" w:rsidRPr="00077C88">
              <w:rPr>
                <w:rFonts w:eastAsia="Calibri" w:cs="Cordia New"/>
              </w:rPr>
              <w:t>,</w:t>
            </w:r>
            <w:r w:rsidRPr="00077C88">
              <w:rPr>
                <w:rFonts w:eastAsia="Calibri" w:cs="Cordia New"/>
              </w:rPr>
              <w:t>228</w:t>
            </w:r>
          </w:p>
        </w:tc>
        <w:tc>
          <w:tcPr>
            <w:tcW w:w="936" w:type="dxa"/>
            <w:shd w:val="clear" w:color="auto" w:fill="FAFAFA"/>
            <w:vAlign w:val="bottom"/>
          </w:tcPr>
          <w:p w14:paraId="71355E7D" w14:textId="26F8D9D2" w:rsidR="00991002" w:rsidRPr="00077C88" w:rsidRDefault="00C64A6F" w:rsidP="00991002">
            <w:pPr>
              <w:tabs>
                <w:tab w:val="decimal" w:pos="713"/>
              </w:tabs>
              <w:ind w:right="-72"/>
              <w:jc w:val="both"/>
              <w:rPr>
                <w:rFonts w:eastAsia="Calibri" w:cs="Cordia New"/>
              </w:rPr>
            </w:pPr>
            <w:r w:rsidRPr="00077C88">
              <w:rPr>
                <w:rFonts w:eastAsia="Calibri" w:cs="Cordia New"/>
              </w:rPr>
              <w:t>315</w:t>
            </w:r>
            <w:r w:rsidR="00991002" w:rsidRPr="00077C88">
              <w:rPr>
                <w:rFonts w:eastAsia="Calibri" w:cs="Cordia New"/>
              </w:rPr>
              <w:t>,</w:t>
            </w:r>
            <w:r w:rsidRPr="00077C88">
              <w:rPr>
                <w:rFonts w:eastAsia="Calibri" w:cs="Cordia New"/>
              </w:rPr>
              <w:t>753</w:t>
            </w:r>
          </w:p>
        </w:tc>
        <w:tc>
          <w:tcPr>
            <w:tcW w:w="936" w:type="dxa"/>
            <w:shd w:val="clear" w:color="auto" w:fill="auto"/>
            <w:vAlign w:val="bottom"/>
          </w:tcPr>
          <w:p w14:paraId="2776D7CC" w14:textId="37AC8DFA" w:rsidR="00991002" w:rsidRPr="00077C88" w:rsidRDefault="00C64A6F" w:rsidP="00991002">
            <w:pPr>
              <w:tabs>
                <w:tab w:val="decimal" w:pos="713"/>
              </w:tabs>
              <w:ind w:right="-72"/>
              <w:jc w:val="both"/>
              <w:rPr>
                <w:rFonts w:eastAsia="Calibri" w:cs="Cordia New"/>
              </w:rPr>
            </w:pPr>
            <w:r w:rsidRPr="00077C88">
              <w:rPr>
                <w:rFonts w:eastAsia="Calibri" w:cs="Cordia New"/>
              </w:rPr>
              <w:t>126</w:t>
            </w:r>
            <w:r w:rsidR="00991002" w:rsidRPr="00077C88">
              <w:rPr>
                <w:rFonts w:eastAsia="Calibri" w:cs="Cordia New"/>
              </w:rPr>
              <w:t>,</w:t>
            </w:r>
            <w:r w:rsidRPr="00077C88">
              <w:rPr>
                <w:rFonts w:eastAsia="Calibri" w:cs="Cordia New"/>
              </w:rPr>
              <w:t>997</w:t>
            </w:r>
          </w:p>
        </w:tc>
      </w:tr>
      <w:tr w:rsidR="00991002" w:rsidRPr="00991002" w14:paraId="72F92FC2" w14:textId="77777777" w:rsidTr="00991002">
        <w:tc>
          <w:tcPr>
            <w:tcW w:w="1980" w:type="dxa"/>
          </w:tcPr>
          <w:p w14:paraId="5E9AED73" w14:textId="77777777" w:rsidR="00991002" w:rsidRPr="00077C88" w:rsidRDefault="00991002" w:rsidP="00991002">
            <w:pPr>
              <w:ind w:left="-86" w:right="-72"/>
              <w:rPr>
                <w:rFonts w:cs="Cordia New"/>
              </w:rPr>
            </w:pPr>
            <w:r w:rsidRPr="00077C88">
              <w:rPr>
                <w:rFonts w:cs="Cordia New"/>
              </w:rPr>
              <w:t xml:space="preserve">Contingent liabilities from </w:t>
            </w:r>
          </w:p>
          <w:p w14:paraId="0DD76A78" w14:textId="56895FBA" w:rsidR="00991002" w:rsidRPr="00077C88" w:rsidRDefault="00991002" w:rsidP="00991002">
            <w:pPr>
              <w:ind w:left="-86" w:right="-72"/>
              <w:rPr>
                <w:rFonts w:cs="Cordia New"/>
              </w:rPr>
            </w:pPr>
            <w:r w:rsidRPr="00077C88">
              <w:rPr>
                <w:rFonts w:cs="Cordia New"/>
              </w:rPr>
              <w:t xml:space="preserve">   an asset acquisition (Note </w:t>
            </w:r>
            <w:r w:rsidR="00C64A6F" w:rsidRPr="00077C88">
              <w:rPr>
                <w:rFonts w:cs="Cordia New"/>
              </w:rPr>
              <w:t>6</w:t>
            </w:r>
            <w:r w:rsidRPr="00077C88">
              <w:rPr>
                <w:rFonts w:cs="Cordia New"/>
              </w:rPr>
              <w:t>)</w:t>
            </w:r>
          </w:p>
        </w:tc>
        <w:tc>
          <w:tcPr>
            <w:tcW w:w="936" w:type="dxa"/>
            <w:shd w:val="clear" w:color="auto" w:fill="FAFAFA"/>
            <w:vAlign w:val="bottom"/>
          </w:tcPr>
          <w:p w14:paraId="1C1C411B" w14:textId="4627EE1B" w:rsidR="00991002" w:rsidRPr="00077C88" w:rsidRDefault="00C64A6F" w:rsidP="00991002">
            <w:pPr>
              <w:tabs>
                <w:tab w:val="decimal" w:pos="713"/>
              </w:tabs>
              <w:ind w:right="-72"/>
              <w:jc w:val="both"/>
              <w:rPr>
                <w:rFonts w:eastAsia="Calibri" w:cs="Cordia New"/>
                <w:cs/>
              </w:rPr>
            </w:pPr>
            <w:r w:rsidRPr="00077C88">
              <w:rPr>
                <w:rFonts w:eastAsia="Calibri" w:cs="Cordia New"/>
              </w:rPr>
              <w:t>65</w:t>
            </w:r>
            <w:r w:rsidR="00991002" w:rsidRPr="00077C88">
              <w:rPr>
                <w:rFonts w:eastAsia="Calibri" w:cs="Cordia New"/>
              </w:rPr>
              <w:t>,</w:t>
            </w:r>
            <w:r w:rsidRPr="00077C88">
              <w:rPr>
                <w:rFonts w:eastAsia="Calibri" w:cs="Cordia New"/>
              </w:rPr>
              <w:t>000</w:t>
            </w:r>
          </w:p>
        </w:tc>
        <w:tc>
          <w:tcPr>
            <w:tcW w:w="936" w:type="dxa"/>
            <w:shd w:val="clear" w:color="auto" w:fill="auto"/>
            <w:vAlign w:val="bottom"/>
          </w:tcPr>
          <w:p w14:paraId="02FA758A" w14:textId="7BAD86E4" w:rsidR="00991002" w:rsidRPr="00077C88" w:rsidRDefault="00991002" w:rsidP="00991002">
            <w:pPr>
              <w:tabs>
                <w:tab w:val="decimal" w:pos="713"/>
              </w:tabs>
              <w:ind w:right="-72"/>
              <w:jc w:val="both"/>
              <w:rPr>
                <w:rFonts w:eastAsia="Calibri" w:cs="Cordia New"/>
                <w:highlight w:val="yellow"/>
              </w:rPr>
            </w:pPr>
            <w:r w:rsidRPr="00077C88">
              <w:rPr>
                <w:rFonts w:eastAsia="Calibri" w:cs="Cordia New"/>
              </w:rPr>
              <w:t>-</w:t>
            </w:r>
          </w:p>
        </w:tc>
        <w:tc>
          <w:tcPr>
            <w:tcW w:w="936" w:type="dxa"/>
            <w:shd w:val="clear" w:color="auto" w:fill="FAFAFA"/>
            <w:vAlign w:val="bottom"/>
          </w:tcPr>
          <w:p w14:paraId="5D7BE29B" w14:textId="3E8290DD" w:rsidR="00991002" w:rsidRPr="00077C88" w:rsidRDefault="00C64A6F" w:rsidP="00991002">
            <w:pPr>
              <w:tabs>
                <w:tab w:val="decimal" w:pos="713"/>
              </w:tabs>
              <w:ind w:right="-72"/>
              <w:jc w:val="both"/>
              <w:rPr>
                <w:rFonts w:eastAsia="Calibri" w:cs="Cordia New"/>
                <w:highlight w:val="yellow"/>
              </w:rPr>
            </w:pPr>
            <w:r w:rsidRPr="00077C88">
              <w:rPr>
                <w:rFonts w:eastAsia="Calibri" w:cs="Cordia New"/>
              </w:rPr>
              <w:t>2</w:t>
            </w:r>
            <w:r w:rsidR="00991002" w:rsidRPr="00077C88">
              <w:rPr>
                <w:rFonts w:eastAsia="Calibri" w:cs="Cordia New"/>
              </w:rPr>
              <w:t>,</w:t>
            </w:r>
            <w:r w:rsidRPr="00077C88">
              <w:rPr>
                <w:rFonts w:eastAsia="Calibri" w:cs="Cordia New"/>
              </w:rPr>
              <w:t>172</w:t>
            </w:r>
            <w:r w:rsidR="00991002" w:rsidRPr="00077C88">
              <w:rPr>
                <w:rFonts w:eastAsia="Calibri" w:cs="Cordia New"/>
              </w:rPr>
              <w:t>,</w:t>
            </w:r>
            <w:r w:rsidRPr="00077C88">
              <w:rPr>
                <w:rFonts w:eastAsia="Calibri" w:cs="Cordia New"/>
              </w:rPr>
              <w:t>294</w:t>
            </w:r>
          </w:p>
        </w:tc>
        <w:tc>
          <w:tcPr>
            <w:tcW w:w="936" w:type="dxa"/>
            <w:shd w:val="clear" w:color="auto" w:fill="auto"/>
            <w:vAlign w:val="bottom"/>
          </w:tcPr>
          <w:p w14:paraId="74B14C58" w14:textId="3A7F12B1" w:rsidR="00991002" w:rsidRPr="00077C88" w:rsidRDefault="00991002" w:rsidP="00991002">
            <w:pPr>
              <w:tabs>
                <w:tab w:val="decimal" w:pos="713"/>
              </w:tabs>
              <w:ind w:right="-72"/>
              <w:jc w:val="both"/>
              <w:rPr>
                <w:rFonts w:eastAsia="Calibri" w:cs="Cordia New"/>
                <w:highlight w:val="yellow"/>
              </w:rPr>
            </w:pPr>
            <w:r w:rsidRPr="00077C88">
              <w:rPr>
                <w:rFonts w:eastAsia="Calibri" w:cs="Cordia New"/>
              </w:rPr>
              <w:t>-</w:t>
            </w:r>
          </w:p>
        </w:tc>
        <w:tc>
          <w:tcPr>
            <w:tcW w:w="936" w:type="dxa"/>
            <w:shd w:val="clear" w:color="auto" w:fill="FAFAFA"/>
            <w:vAlign w:val="bottom"/>
          </w:tcPr>
          <w:p w14:paraId="50CABC5C" w14:textId="37FCEF50" w:rsidR="00991002" w:rsidRPr="00077C88" w:rsidRDefault="00991002" w:rsidP="00991002">
            <w:pPr>
              <w:tabs>
                <w:tab w:val="decimal" w:pos="713"/>
              </w:tabs>
              <w:ind w:right="-72"/>
              <w:jc w:val="both"/>
              <w:rPr>
                <w:rFonts w:eastAsia="Calibri" w:cs="Cordia New"/>
                <w:highlight w:val="yellow"/>
              </w:rPr>
            </w:pPr>
          </w:p>
        </w:tc>
        <w:tc>
          <w:tcPr>
            <w:tcW w:w="936" w:type="dxa"/>
            <w:shd w:val="clear" w:color="auto" w:fill="auto"/>
            <w:vAlign w:val="bottom"/>
          </w:tcPr>
          <w:p w14:paraId="0CA900F3" w14:textId="7D758FD3" w:rsidR="00991002" w:rsidRPr="00077C88" w:rsidRDefault="00991002" w:rsidP="00991002">
            <w:pPr>
              <w:tabs>
                <w:tab w:val="decimal" w:pos="713"/>
              </w:tabs>
              <w:ind w:right="-72"/>
              <w:jc w:val="both"/>
              <w:rPr>
                <w:rFonts w:eastAsia="Calibri" w:cs="Cordia New"/>
                <w:highlight w:val="yellow"/>
              </w:rPr>
            </w:pPr>
          </w:p>
        </w:tc>
        <w:tc>
          <w:tcPr>
            <w:tcW w:w="936" w:type="dxa"/>
            <w:shd w:val="clear" w:color="auto" w:fill="FAFAFA"/>
            <w:vAlign w:val="bottom"/>
          </w:tcPr>
          <w:p w14:paraId="4A96107E" w14:textId="221B8199" w:rsidR="00991002" w:rsidRPr="00077C88" w:rsidRDefault="00991002" w:rsidP="00991002">
            <w:pPr>
              <w:tabs>
                <w:tab w:val="decimal" w:pos="713"/>
              </w:tabs>
              <w:ind w:right="-72"/>
              <w:jc w:val="both"/>
              <w:rPr>
                <w:rFonts w:eastAsia="Calibri" w:cs="Cordia New"/>
                <w:highlight w:val="yellow"/>
              </w:rPr>
            </w:pPr>
          </w:p>
        </w:tc>
        <w:tc>
          <w:tcPr>
            <w:tcW w:w="936" w:type="dxa"/>
            <w:shd w:val="clear" w:color="auto" w:fill="auto"/>
            <w:vAlign w:val="bottom"/>
          </w:tcPr>
          <w:p w14:paraId="7A037DAC" w14:textId="14478C72" w:rsidR="00991002" w:rsidRPr="00077C88" w:rsidRDefault="00991002" w:rsidP="00991002">
            <w:pPr>
              <w:tabs>
                <w:tab w:val="decimal" w:pos="713"/>
              </w:tabs>
              <w:ind w:right="-72"/>
              <w:jc w:val="both"/>
              <w:rPr>
                <w:rFonts w:eastAsia="Calibri" w:cs="Cordia New"/>
                <w:highlight w:val="yellow"/>
              </w:rPr>
            </w:pPr>
          </w:p>
        </w:tc>
      </w:tr>
      <w:tr w:rsidR="00991002" w:rsidRPr="00991002" w14:paraId="033EC211" w14:textId="77777777" w:rsidTr="00991002">
        <w:tc>
          <w:tcPr>
            <w:tcW w:w="1980" w:type="dxa"/>
          </w:tcPr>
          <w:p w14:paraId="749BB742" w14:textId="19A7BFF3" w:rsidR="00991002" w:rsidRPr="00077C88" w:rsidRDefault="00991002" w:rsidP="00991002">
            <w:pPr>
              <w:ind w:left="-86" w:right="-72"/>
              <w:rPr>
                <w:rFonts w:cs="Cordia New"/>
              </w:rPr>
            </w:pPr>
            <w:r w:rsidRPr="00077C88">
              <w:rPr>
                <w:rFonts w:cs="Cordia New"/>
              </w:rPr>
              <w:t>Value added tax payable</w:t>
            </w:r>
          </w:p>
        </w:tc>
        <w:tc>
          <w:tcPr>
            <w:tcW w:w="936" w:type="dxa"/>
            <w:shd w:val="clear" w:color="auto" w:fill="FAFAFA"/>
            <w:vAlign w:val="bottom"/>
          </w:tcPr>
          <w:p w14:paraId="14D25D02" w14:textId="127F5630" w:rsidR="00991002" w:rsidRPr="00077C88" w:rsidRDefault="00C64A6F" w:rsidP="00991002">
            <w:pPr>
              <w:tabs>
                <w:tab w:val="decimal" w:pos="713"/>
              </w:tabs>
              <w:ind w:right="-72"/>
              <w:jc w:val="both"/>
              <w:rPr>
                <w:rFonts w:eastAsia="Calibri" w:cs="Cordia New"/>
              </w:rPr>
            </w:pPr>
            <w:r w:rsidRPr="00077C88">
              <w:rPr>
                <w:rFonts w:eastAsia="Calibri" w:cs="Cordia New"/>
              </w:rPr>
              <w:t>22</w:t>
            </w:r>
            <w:r w:rsidR="00991002" w:rsidRPr="00077C88">
              <w:rPr>
                <w:rFonts w:eastAsia="Calibri" w:cs="Cordia New"/>
              </w:rPr>
              <w:t>,</w:t>
            </w:r>
            <w:r w:rsidRPr="00077C88">
              <w:rPr>
                <w:rFonts w:eastAsia="Calibri" w:cs="Cordia New"/>
              </w:rPr>
              <w:t>265</w:t>
            </w:r>
          </w:p>
        </w:tc>
        <w:tc>
          <w:tcPr>
            <w:tcW w:w="936" w:type="dxa"/>
            <w:shd w:val="clear" w:color="auto" w:fill="auto"/>
            <w:vAlign w:val="bottom"/>
          </w:tcPr>
          <w:p w14:paraId="6546DD48" w14:textId="37A9B6D0" w:rsidR="00991002" w:rsidRPr="00077C88" w:rsidRDefault="00C64A6F" w:rsidP="00991002">
            <w:pPr>
              <w:tabs>
                <w:tab w:val="decimal" w:pos="713"/>
              </w:tabs>
              <w:ind w:right="-72"/>
              <w:jc w:val="both"/>
              <w:rPr>
                <w:rFonts w:eastAsia="Calibri" w:cs="Cordia New"/>
              </w:rPr>
            </w:pPr>
            <w:r w:rsidRPr="00077C88">
              <w:rPr>
                <w:rFonts w:eastAsia="Calibri" w:cs="Cordia New"/>
              </w:rPr>
              <w:t>4</w:t>
            </w:r>
            <w:r w:rsidR="00991002" w:rsidRPr="00077C88">
              <w:rPr>
                <w:rFonts w:eastAsia="Calibri" w:cs="Cordia New"/>
              </w:rPr>
              <w:t>,</w:t>
            </w:r>
            <w:r w:rsidRPr="00077C88">
              <w:rPr>
                <w:rFonts w:eastAsia="Calibri" w:cs="Cordia New"/>
              </w:rPr>
              <w:t>296</w:t>
            </w:r>
          </w:p>
        </w:tc>
        <w:tc>
          <w:tcPr>
            <w:tcW w:w="936" w:type="dxa"/>
            <w:shd w:val="clear" w:color="auto" w:fill="FAFAFA"/>
            <w:vAlign w:val="bottom"/>
          </w:tcPr>
          <w:p w14:paraId="6AA3FEE7" w14:textId="49A03440" w:rsidR="00991002" w:rsidRPr="00077C88" w:rsidRDefault="00C64A6F" w:rsidP="00991002">
            <w:pPr>
              <w:tabs>
                <w:tab w:val="decimal" w:pos="713"/>
              </w:tabs>
              <w:ind w:right="-72"/>
              <w:jc w:val="both"/>
              <w:rPr>
                <w:rFonts w:eastAsia="Calibri" w:cs="Cordia New"/>
              </w:rPr>
            </w:pPr>
            <w:r w:rsidRPr="00077C88">
              <w:rPr>
                <w:rFonts w:eastAsia="Calibri" w:cs="Cordia New"/>
              </w:rPr>
              <w:t>744</w:t>
            </w:r>
            <w:r w:rsidR="00991002" w:rsidRPr="00077C88">
              <w:rPr>
                <w:rFonts w:eastAsia="Calibri" w:cs="Cordia New"/>
              </w:rPr>
              <w:t>,</w:t>
            </w:r>
            <w:r w:rsidRPr="00077C88">
              <w:rPr>
                <w:rFonts w:eastAsia="Calibri" w:cs="Cordia New"/>
              </w:rPr>
              <w:t>086</w:t>
            </w:r>
          </w:p>
        </w:tc>
        <w:tc>
          <w:tcPr>
            <w:tcW w:w="936" w:type="dxa"/>
            <w:shd w:val="clear" w:color="auto" w:fill="auto"/>
            <w:vAlign w:val="bottom"/>
          </w:tcPr>
          <w:p w14:paraId="3076C567" w14:textId="4C36BAEF" w:rsidR="00991002" w:rsidRPr="00077C88" w:rsidRDefault="00C64A6F" w:rsidP="00991002">
            <w:pPr>
              <w:tabs>
                <w:tab w:val="decimal" w:pos="713"/>
              </w:tabs>
              <w:ind w:right="-72"/>
              <w:jc w:val="both"/>
              <w:rPr>
                <w:rFonts w:eastAsia="Calibri" w:cs="Cordia New"/>
              </w:rPr>
            </w:pPr>
            <w:r w:rsidRPr="00077C88">
              <w:rPr>
                <w:rFonts w:eastAsia="Calibri" w:cs="Cordia New"/>
              </w:rPr>
              <w:t>129</w:t>
            </w:r>
            <w:r w:rsidR="00991002" w:rsidRPr="00077C88">
              <w:rPr>
                <w:rFonts w:eastAsia="Calibri" w:cs="Cordia New"/>
              </w:rPr>
              <w:t>,</w:t>
            </w:r>
            <w:r w:rsidRPr="00077C88">
              <w:rPr>
                <w:rFonts w:eastAsia="Calibri" w:cs="Cordia New"/>
              </w:rPr>
              <w:t>052</w:t>
            </w:r>
          </w:p>
        </w:tc>
        <w:tc>
          <w:tcPr>
            <w:tcW w:w="936" w:type="dxa"/>
            <w:shd w:val="clear" w:color="auto" w:fill="FAFAFA"/>
            <w:vAlign w:val="bottom"/>
          </w:tcPr>
          <w:p w14:paraId="577FBFF5" w14:textId="27D6C8C8" w:rsidR="00991002" w:rsidRPr="00077C88" w:rsidRDefault="00C64A6F" w:rsidP="00991002">
            <w:pPr>
              <w:tabs>
                <w:tab w:val="decimal" w:pos="713"/>
              </w:tabs>
              <w:ind w:right="-72"/>
              <w:jc w:val="both"/>
              <w:rPr>
                <w:rFonts w:eastAsia="Calibri" w:cs="Cordia New"/>
                <w:highlight w:val="yellow"/>
              </w:rPr>
            </w:pPr>
            <w:r w:rsidRPr="00077C88">
              <w:rPr>
                <w:rFonts w:eastAsia="Calibri" w:cs="Cordia New"/>
              </w:rPr>
              <w:t>8</w:t>
            </w:r>
          </w:p>
        </w:tc>
        <w:tc>
          <w:tcPr>
            <w:tcW w:w="936" w:type="dxa"/>
            <w:shd w:val="clear" w:color="auto" w:fill="auto"/>
            <w:vAlign w:val="bottom"/>
          </w:tcPr>
          <w:p w14:paraId="5AF3F50A" w14:textId="60FDC72B" w:rsidR="00991002" w:rsidRPr="00077C88" w:rsidRDefault="00C64A6F" w:rsidP="00991002">
            <w:pPr>
              <w:tabs>
                <w:tab w:val="decimal" w:pos="713"/>
              </w:tabs>
              <w:ind w:right="-72"/>
              <w:jc w:val="both"/>
              <w:rPr>
                <w:rFonts w:eastAsia="Calibri" w:cs="Cordia New"/>
                <w:highlight w:val="yellow"/>
              </w:rPr>
            </w:pPr>
            <w:r w:rsidRPr="00077C88">
              <w:rPr>
                <w:rFonts w:eastAsia="Calibri" w:cs="Cordia New"/>
              </w:rPr>
              <w:t>18</w:t>
            </w:r>
          </w:p>
        </w:tc>
        <w:tc>
          <w:tcPr>
            <w:tcW w:w="936" w:type="dxa"/>
            <w:shd w:val="clear" w:color="auto" w:fill="FAFAFA"/>
            <w:vAlign w:val="bottom"/>
          </w:tcPr>
          <w:p w14:paraId="5C0C7512" w14:textId="4C23EAE2" w:rsidR="00991002" w:rsidRPr="00077C88" w:rsidRDefault="00C64A6F" w:rsidP="00991002">
            <w:pPr>
              <w:tabs>
                <w:tab w:val="decimal" w:pos="713"/>
              </w:tabs>
              <w:ind w:right="-72"/>
              <w:jc w:val="both"/>
              <w:rPr>
                <w:rFonts w:eastAsia="Calibri" w:cs="Cordia New"/>
                <w:highlight w:val="yellow"/>
              </w:rPr>
            </w:pPr>
            <w:r w:rsidRPr="00077C88">
              <w:rPr>
                <w:rFonts w:eastAsia="Calibri" w:cs="Cordia New"/>
              </w:rPr>
              <w:t>282</w:t>
            </w:r>
          </w:p>
        </w:tc>
        <w:tc>
          <w:tcPr>
            <w:tcW w:w="936" w:type="dxa"/>
            <w:shd w:val="clear" w:color="auto" w:fill="auto"/>
            <w:vAlign w:val="bottom"/>
          </w:tcPr>
          <w:p w14:paraId="64F417B7" w14:textId="7CD3427B" w:rsidR="00991002" w:rsidRPr="00077C88" w:rsidRDefault="00C64A6F" w:rsidP="00991002">
            <w:pPr>
              <w:tabs>
                <w:tab w:val="decimal" w:pos="713"/>
              </w:tabs>
              <w:ind w:right="-72"/>
              <w:jc w:val="both"/>
              <w:rPr>
                <w:rFonts w:eastAsia="Calibri" w:cs="Cordia New"/>
                <w:highlight w:val="yellow"/>
              </w:rPr>
            </w:pPr>
            <w:r w:rsidRPr="00077C88">
              <w:rPr>
                <w:rFonts w:eastAsia="Calibri" w:cs="Cordia New"/>
              </w:rPr>
              <w:t>552</w:t>
            </w:r>
          </w:p>
        </w:tc>
      </w:tr>
      <w:tr w:rsidR="00991002" w:rsidRPr="00991002" w14:paraId="26F2060F" w14:textId="77777777" w:rsidTr="00991002">
        <w:tc>
          <w:tcPr>
            <w:tcW w:w="1980" w:type="dxa"/>
          </w:tcPr>
          <w:p w14:paraId="4050242F" w14:textId="2DDF3FB9" w:rsidR="00991002" w:rsidRPr="00077C88" w:rsidRDefault="00991002" w:rsidP="00991002">
            <w:pPr>
              <w:ind w:left="-86" w:right="-72"/>
              <w:rPr>
                <w:rFonts w:cs="Cordia New"/>
              </w:rPr>
            </w:pPr>
            <w:r w:rsidRPr="00077C88">
              <w:rPr>
                <w:rFonts w:cs="Cordia New"/>
              </w:rPr>
              <w:t>Withholding tax payable</w:t>
            </w:r>
          </w:p>
        </w:tc>
        <w:tc>
          <w:tcPr>
            <w:tcW w:w="936" w:type="dxa"/>
            <w:shd w:val="clear" w:color="auto" w:fill="FAFAFA"/>
            <w:vAlign w:val="bottom"/>
          </w:tcPr>
          <w:p w14:paraId="5D88F684" w14:textId="4A5411BA" w:rsidR="00991002" w:rsidRPr="00077C88" w:rsidRDefault="00C64A6F" w:rsidP="00991002">
            <w:pPr>
              <w:tabs>
                <w:tab w:val="decimal" w:pos="713"/>
              </w:tabs>
              <w:ind w:right="-72"/>
              <w:jc w:val="both"/>
              <w:rPr>
                <w:rFonts w:eastAsia="Calibri" w:cs="Cordia New"/>
              </w:rPr>
            </w:pPr>
            <w:r w:rsidRPr="00077C88">
              <w:rPr>
                <w:rFonts w:eastAsia="Calibri" w:cs="Cordia New"/>
              </w:rPr>
              <w:t>12</w:t>
            </w:r>
            <w:r w:rsidR="00991002" w:rsidRPr="00077C88">
              <w:rPr>
                <w:rFonts w:eastAsia="Calibri" w:cs="Cordia New"/>
              </w:rPr>
              <w:t>,</w:t>
            </w:r>
            <w:r w:rsidRPr="00077C88">
              <w:rPr>
                <w:rFonts w:eastAsia="Calibri" w:cs="Cordia New"/>
              </w:rPr>
              <w:t>871</w:t>
            </w:r>
          </w:p>
        </w:tc>
        <w:tc>
          <w:tcPr>
            <w:tcW w:w="936" w:type="dxa"/>
            <w:shd w:val="clear" w:color="auto" w:fill="auto"/>
            <w:vAlign w:val="bottom"/>
          </w:tcPr>
          <w:p w14:paraId="6A65FED1" w14:textId="22789E76" w:rsidR="00991002" w:rsidRPr="00077C88" w:rsidRDefault="00C64A6F" w:rsidP="00991002">
            <w:pPr>
              <w:tabs>
                <w:tab w:val="decimal" w:pos="713"/>
              </w:tabs>
              <w:ind w:right="-72"/>
              <w:jc w:val="both"/>
              <w:rPr>
                <w:rFonts w:eastAsia="Calibri" w:cs="Cordia New"/>
              </w:rPr>
            </w:pPr>
            <w:r w:rsidRPr="00077C88">
              <w:rPr>
                <w:rFonts w:eastAsia="Calibri" w:cs="Cordia New"/>
              </w:rPr>
              <w:t>7</w:t>
            </w:r>
            <w:r w:rsidR="00991002" w:rsidRPr="00077C88">
              <w:rPr>
                <w:rFonts w:eastAsia="Calibri" w:cs="Cordia New"/>
              </w:rPr>
              <w:t>,</w:t>
            </w:r>
            <w:r w:rsidRPr="00077C88">
              <w:rPr>
                <w:rFonts w:eastAsia="Calibri" w:cs="Cordia New"/>
              </w:rPr>
              <w:t>058</w:t>
            </w:r>
          </w:p>
        </w:tc>
        <w:tc>
          <w:tcPr>
            <w:tcW w:w="936" w:type="dxa"/>
            <w:shd w:val="clear" w:color="auto" w:fill="FAFAFA"/>
            <w:vAlign w:val="bottom"/>
          </w:tcPr>
          <w:p w14:paraId="65ED8219" w14:textId="7A81E1AD" w:rsidR="00991002" w:rsidRPr="00077C88" w:rsidRDefault="00C64A6F" w:rsidP="00991002">
            <w:pPr>
              <w:tabs>
                <w:tab w:val="decimal" w:pos="713"/>
              </w:tabs>
              <w:ind w:right="-72"/>
              <w:jc w:val="both"/>
              <w:rPr>
                <w:rFonts w:eastAsia="Calibri" w:cs="Cordia New"/>
              </w:rPr>
            </w:pPr>
            <w:r w:rsidRPr="00077C88">
              <w:rPr>
                <w:rFonts w:cs="Cordia New"/>
              </w:rPr>
              <w:t>430</w:t>
            </w:r>
            <w:r w:rsidR="00991002" w:rsidRPr="00077C88">
              <w:rPr>
                <w:rFonts w:cs="Cordia New"/>
              </w:rPr>
              <w:t>,</w:t>
            </w:r>
            <w:r w:rsidRPr="00077C88">
              <w:rPr>
                <w:rFonts w:cs="Cordia New"/>
              </w:rPr>
              <w:t>148</w:t>
            </w:r>
          </w:p>
        </w:tc>
        <w:tc>
          <w:tcPr>
            <w:tcW w:w="936" w:type="dxa"/>
            <w:shd w:val="clear" w:color="auto" w:fill="auto"/>
            <w:vAlign w:val="bottom"/>
          </w:tcPr>
          <w:p w14:paraId="63A4E1AE" w14:textId="664EA431" w:rsidR="00991002" w:rsidRPr="00077C88" w:rsidRDefault="00C64A6F" w:rsidP="00991002">
            <w:pPr>
              <w:tabs>
                <w:tab w:val="decimal" w:pos="713"/>
              </w:tabs>
              <w:ind w:right="-72"/>
              <w:jc w:val="both"/>
              <w:rPr>
                <w:rFonts w:eastAsia="Calibri" w:cs="Cordia New"/>
              </w:rPr>
            </w:pPr>
            <w:r w:rsidRPr="00077C88">
              <w:rPr>
                <w:rFonts w:cs="Cordia New"/>
              </w:rPr>
              <w:t>212</w:t>
            </w:r>
            <w:r w:rsidR="00991002" w:rsidRPr="00077C88">
              <w:rPr>
                <w:rFonts w:cs="Cordia New"/>
              </w:rPr>
              <w:t>,</w:t>
            </w:r>
            <w:r w:rsidRPr="00077C88">
              <w:rPr>
                <w:rFonts w:cs="Cordia New"/>
              </w:rPr>
              <w:t>007</w:t>
            </w:r>
          </w:p>
        </w:tc>
        <w:tc>
          <w:tcPr>
            <w:tcW w:w="936" w:type="dxa"/>
            <w:shd w:val="clear" w:color="auto" w:fill="FAFAFA"/>
            <w:vAlign w:val="bottom"/>
          </w:tcPr>
          <w:p w14:paraId="4772BFEE" w14:textId="3B5F8027" w:rsidR="00991002" w:rsidRPr="00077C88" w:rsidRDefault="00C64A6F" w:rsidP="00991002">
            <w:pPr>
              <w:tabs>
                <w:tab w:val="decimal" w:pos="713"/>
              </w:tabs>
              <w:ind w:right="-72"/>
              <w:jc w:val="both"/>
              <w:rPr>
                <w:rFonts w:eastAsia="Calibri" w:cs="Cordia New"/>
              </w:rPr>
            </w:pPr>
            <w:r w:rsidRPr="00077C88">
              <w:rPr>
                <w:rFonts w:eastAsia="Calibri" w:cs="Cordia New"/>
              </w:rPr>
              <w:t>1</w:t>
            </w:r>
            <w:r w:rsidR="00991002" w:rsidRPr="00077C88">
              <w:rPr>
                <w:rFonts w:eastAsia="Calibri" w:cs="Cordia New"/>
              </w:rPr>
              <w:t>,</w:t>
            </w:r>
            <w:r w:rsidRPr="00077C88">
              <w:rPr>
                <w:rFonts w:eastAsia="Calibri" w:cs="Cordia New"/>
              </w:rPr>
              <w:t>139</w:t>
            </w:r>
          </w:p>
        </w:tc>
        <w:tc>
          <w:tcPr>
            <w:tcW w:w="936" w:type="dxa"/>
            <w:shd w:val="clear" w:color="auto" w:fill="auto"/>
            <w:vAlign w:val="bottom"/>
          </w:tcPr>
          <w:p w14:paraId="1839E0A2" w14:textId="31518235" w:rsidR="00991002" w:rsidRPr="00077C88" w:rsidRDefault="00C64A6F" w:rsidP="00991002">
            <w:pPr>
              <w:tabs>
                <w:tab w:val="decimal" w:pos="713"/>
              </w:tabs>
              <w:ind w:right="-72"/>
              <w:jc w:val="both"/>
              <w:rPr>
                <w:rFonts w:eastAsia="Calibri" w:cs="Cordia New"/>
              </w:rPr>
            </w:pPr>
            <w:r w:rsidRPr="00077C88">
              <w:rPr>
                <w:rFonts w:eastAsia="Calibri" w:cs="Cordia New"/>
              </w:rPr>
              <w:t>766</w:t>
            </w:r>
          </w:p>
        </w:tc>
        <w:tc>
          <w:tcPr>
            <w:tcW w:w="936" w:type="dxa"/>
            <w:shd w:val="clear" w:color="auto" w:fill="FAFAFA"/>
            <w:vAlign w:val="bottom"/>
          </w:tcPr>
          <w:p w14:paraId="7F6B7227" w14:textId="3049B420" w:rsidR="00991002" w:rsidRPr="00077C88" w:rsidRDefault="00C64A6F" w:rsidP="00991002">
            <w:pPr>
              <w:tabs>
                <w:tab w:val="decimal" w:pos="713"/>
              </w:tabs>
              <w:ind w:right="-72"/>
              <w:jc w:val="both"/>
              <w:rPr>
                <w:rFonts w:eastAsia="Calibri" w:cs="Cordia New"/>
              </w:rPr>
            </w:pPr>
            <w:r w:rsidRPr="00077C88">
              <w:rPr>
                <w:rFonts w:eastAsia="Calibri" w:cs="Cordia New"/>
              </w:rPr>
              <w:t>38</w:t>
            </w:r>
            <w:r w:rsidR="00991002" w:rsidRPr="00077C88">
              <w:rPr>
                <w:rFonts w:eastAsia="Calibri" w:cs="Cordia New"/>
              </w:rPr>
              <w:t>,</w:t>
            </w:r>
            <w:r w:rsidRPr="00077C88">
              <w:rPr>
                <w:rFonts w:eastAsia="Calibri" w:cs="Cordia New"/>
              </w:rPr>
              <w:t>073</w:t>
            </w:r>
          </w:p>
        </w:tc>
        <w:tc>
          <w:tcPr>
            <w:tcW w:w="936" w:type="dxa"/>
            <w:shd w:val="clear" w:color="auto" w:fill="auto"/>
            <w:vAlign w:val="bottom"/>
          </w:tcPr>
          <w:p w14:paraId="58073110" w14:textId="57763F2C" w:rsidR="00991002" w:rsidRPr="00077C88" w:rsidRDefault="00C64A6F" w:rsidP="00991002">
            <w:pPr>
              <w:tabs>
                <w:tab w:val="decimal" w:pos="713"/>
              </w:tabs>
              <w:ind w:right="-72"/>
              <w:jc w:val="both"/>
              <w:rPr>
                <w:rFonts w:eastAsia="Calibri" w:cs="Cordia New"/>
              </w:rPr>
            </w:pPr>
            <w:r w:rsidRPr="00077C88">
              <w:rPr>
                <w:rFonts w:eastAsia="Calibri" w:cs="Cordia New"/>
              </w:rPr>
              <w:t>23</w:t>
            </w:r>
            <w:r w:rsidR="00991002" w:rsidRPr="00077C88">
              <w:rPr>
                <w:rFonts w:eastAsia="Calibri" w:cs="Cordia New"/>
              </w:rPr>
              <w:t>,</w:t>
            </w:r>
            <w:r w:rsidRPr="00077C88">
              <w:rPr>
                <w:rFonts w:eastAsia="Calibri" w:cs="Cordia New"/>
              </w:rPr>
              <w:t>003</w:t>
            </w:r>
          </w:p>
        </w:tc>
      </w:tr>
      <w:tr w:rsidR="00991002" w:rsidRPr="00991002" w14:paraId="5C723C92" w14:textId="77777777" w:rsidTr="00991002">
        <w:tc>
          <w:tcPr>
            <w:tcW w:w="1980" w:type="dxa"/>
          </w:tcPr>
          <w:p w14:paraId="3E715BFC" w14:textId="258A82E9" w:rsidR="00991002" w:rsidRPr="00077C88" w:rsidRDefault="00991002" w:rsidP="00991002">
            <w:pPr>
              <w:ind w:left="-86" w:right="-72"/>
              <w:rPr>
                <w:rFonts w:cs="Cordia New"/>
              </w:rPr>
            </w:pPr>
            <w:r w:rsidRPr="00077C88">
              <w:rPr>
                <w:rFonts w:cs="Cordia New"/>
              </w:rPr>
              <w:t xml:space="preserve">Other payables for purchase of </w:t>
            </w:r>
          </w:p>
        </w:tc>
        <w:tc>
          <w:tcPr>
            <w:tcW w:w="936" w:type="dxa"/>
            <w:shd w:val="clear" w:color="auto" w:fill="FAFAFA"/>
          </w:tcPr>
          <w:p w14:paraId="1DE2A5B8" w14:textId="77777777" w:rsidR="00991002" w:rsidRPr="00077C88" w:rsidRDefault="00991002" w:rsidP="00991002">
            <w:pPr>
              <w:tabs>
                <w:tab w:val="decimal" w:pos="713"/>
              </w:tabs>
              <w:ind w:right="-72"/>
              <w:jc w:val="both"/>
              <w:rPr>
                <w:rFonts w:eastAsia="Calibri" w:cs="Cordia New"/>
              </w:rPr>
            </w:pPr>
          </w:p>
        </w:tc>
        <w:tc>
          <w:tcPr>
            <w:tcW w:w="936" w:type="dxa"/>
            <w:shd w:val="clear" w:color="auto" w:fill="auto"/>
          </w:tcPr>
          <w:p w14:paraId="1AFC4F26" w14:textId="77777777" w:rsidR="00991002" w:rsidRPr="00077C88" w:rsidRDefault="00991002" w:rsidP="00991002">
            <w:pPr>
              <w:tabs>
                <w:tab w:val="decimal" w:pos="713"/>
              </w:tabs>
              <w:ind w:right="-72"/>
              <w:jc w:val="both"/>
              <w:rPr>
                <w:rFonts w:eastAsia="Calibri" w:cs="Cordia New"/>
              </w:rPr>
            </w:pPr>
          </w:p>
        </w:tc>
        <w:tc>
          <w:tcPr>
            <w:tcW w:w="936" w:type="dxa"/>
            <w:shd w:val="clear" w:color="auto" w:fill="FAFAFA"/>
          </w:tcPr>
          <w:p w14:paraId="5C752D55" w14:textId="77777777" w:rsidR="00991002" w:rsidRPr="00077C88" w:rsidRDefault="00991002" w:rsidP="00991002">
            <w:pPr>
              <w:tabs>
                <w:tab w:val="decimal" w:pos="713"/>
              </w:tabs>
              <w:ind w:right="-72"/>
              <w:jc w:val="both"/>
              <w:rPr>
                <w:rFonts w:cs="Cordia New"/>
              </w:rPr>
            </w:pPr>
          </w:p>
        </w:tc>
        <w:tc>
          <w:tcPr>
            <w:tcW w:w="936" w:type="dxa"/>
            <w:shd w:val="clear" w:color="auto" w:fill="auto"/>
          </w:tcPr>
          <w:p w14:paraId="16590F7E" w14:textId="77777777" w:rsidR="00991002" w:rsidRPr="00077C88" w:rsidRDefault="00991002" w:rsidP="00991002">
            <w:pPr>
              <w:tabs>
                <w:tab w:val="decimal" w:pos="713"/>
              </w:tabs>
              <w:ind w:right="-72"/>
              <w:jc w:val="both"/>
              <w:rPr>
                <w:rFonts w:cs="Cordia New"/>
              </w:rPr>
            </w:pPr>
          </w:p>
        </w:tc>
        <w:tc>
          <w:tcPr>
            <w:tcW w:w="936" w:type="dxa"/>
            <w:shd w:val="clear" w:color="auto" w:fill="FAFAFA"/>
          </w:tcPr>
          <w:p w14:paraId="71B400AE" w14:textId="77777777" w:rsidR="00991002" w:rsidRPr="00077C88" w:rsidRDefault="00991002" w:rsidP="00991002">
            <w:pPr>
              <w:tabs>
                <w:tab w:val="decimal" w:pos="713"/>
              </w:tabs>
              <w:ind w:right="-72"/>
              <w:jc w:val="both"/>
              <w:rPr>
                <w:rFonts w:eastAsia="Calibri" w:cs="Cordia New"/>
              </w:rPr>
            </w:pPr>
          </w:p>
        </w:tc>
        <w:tc>
          <w:tcPr>
            <w:tcW w:w="936" w:type="dxa"/>
            <w:shd w:val="clear" w:color="auto" w:fill="auto"/>
          </w:tcPr>
          <w:p w14:paraId="218AFDFC" w14:textId="77777777" w:rsidR="00991002" w:rsidRPr="00077C88" w:rsidRDefault="00991002" w:rsidP="00991002">
            <w:pPr>
              <w:tabs>
                <w:tab w:val="decimal" w:pos="713"/>
              </w:tabs>
              <w:ind w:right="-72"/>
              <w:jc w:val="both"/>
              <w:rPr>
                <w:rFonts w:eastAsia="Calibri" w:cs="Cordia New"/>
              </w:rPr>
            </w:pPr>
          </w:p>
        </w:tc>
        <w:tc>
          <w:tcPr>
            <w:tcW w:w="936" w:type="dxa"/>
            <w:shd w:val="clear" w:color="auto" w:fill="FAFAFA"/>
          </w:tcPr>
          <w:p w14:paraId="6C3E803D" w14:textId="77777777" w:rsidR="00991002" w:rsidRPr="00077C88" w:rsidRDefault="00991002" w:rsidP="00991002">
            <w:pPr>
              <w:tabs>
                <w:tab w:val="decimal" w:pos="713"/>
              </w:tabs>
              <w:ind w:right="-72"/>
              <w:jc w:val="both"/>
              <w:rPr>
                <w:rFonts w:eastAsia="Calibri" w:cs="Cordia New"/>
              </w:rPr>
            </w:pPr>
          </w:p>
        </w:tc>
        <w:tc>
          <w:tcPr>
            <w:tcW w:w="936" w:type="dxa"/>
            <w:shd w:val="clear" w:color="auto" w:fill="auto"/>
          </w:tcPr>
          <w:p w14:paraId="34CAA03E" w14:textId="77777777" w:rsidR="00991002" w:rsidRPr="00077C88" w:rsidRDefault="00991002" w:rsidP="00991002">
            <w:pPr>
              <w:tabs>
                <w:tab w:val="decimal" w:pos="713"/>
              </w:tabs>
              <w:ind w:right="-72"/>
              <w:jc w:val="both"/>
              <w:rPr>
                <w:rFonts w:eastAsia="Calibri" w:cs="Cordia New"/>
              </w:rPr>
            </w:pPr>
          </w:p>
        </w:tc>
      </w:tr>
      <w:tr w:rsidR="00991002" w:rsidRPr="00991002" w14:paraId="70DAB056" w14:textId="77777777" w:rsidTr="00991002">
        <w:tc>
          <w:tcPr>
            <w:tcW w:w="1980" w:type="dxa"/>
          </w:tcPr>
          <w:p w14:paraId="0F72C2CD" w14:textId="10ABD851" w:rsidR="00991002" w:rsidRPr="00077C88" w:rsidRDefault="00991002" w:rsidP="00991002">
            <w:pPr>
              <w:ind w:left="-86" w:right="-72"/>
              <w:rPr>
                <w:rFonts w:cs="Cordia New"/>
              </w:rPr>
            </w:pPr>
            <w:r w:rsidRPr="00077C88">
              <w:rPr>
                <w:rFonts w:cs="Cordia New"/>
              </w:rPr>
              <w:t xml:space="preserve">   property, plant and equipment</w:t>
            </w:r>
          </w:p>
        </w:tc>
        <w:tc>
          <w:tcPr>
            <w:tcW w:w="936" w:type="dxa"/>
            <w:shd w:val="clear" w:color="auto" w:fill="FAFAFA"/>
            <w:vAlign w:val="bottom"/>
          </w:tcPr>
          <w:p w14:paraId="40A7DF0E" w14:textId="54BF9F6B" w:rsidR="00991002" w:rsidRPr="00077C88" w:rsidRDefault="00C64A6F" w:rsidP="00991002">
            <w:pPr>
              <w:tabs>
                <w:tab w:val="decimal" w:pos="713"/>
              </w:tabs>
              <w:ind w:right="-72"/>
              <w:jc w:val="both"/>
              <w:rPr>
                <w:rFonts w:eastAsia="Calibri" w:cs="Cordia New"/>
              </w:rPr>
            </w:pPr>
            <w:r w:rsidRPr="00077C88">
              <w:rPr>
                <w:rFonts w:eastAsia="Calibri" w:cs="Cordia New"/>
              </w:rPr>
              <w:t>37</w:t>
            </w:r>
            <w:r w:rsidR="00991002" w:rsidRPr="00077C88">
              <w:rPr>
                <w:rFonts w:eastAsia="Calibri" w:cs="Cordia New"/>
              </w:rPr>
              <w:t>,</w:t>
            </w:r>
            <w:r w:rsidRPr="00077C88">
              <w:rPr>
                <w:rFonts w:eastAsia="Calibri" w:cs="Cordia New"/>
              </w:rPr>
              <w:t>793</w:t>
            </w:r>
          </w:p>
        </w:tc>
        <w:tc>
          <w:tcPr>
            <w:tcW w:w="936" w:type="dxa"/>
            <w:shd w:val="clear" w:color="auto" w:fill="auto"/>
            <w:vAlign w:val="bottom"/>
          </w:tcPr>
          <w:p w14:paraId="0324F8DA" w14:textId="34F93383" w:rsidR="00991002" w:rsidRPr="00077C88" w:rsidRDefault="00C64A6F" w:rsidP="00991002">
            <w:pPr>
              <w:tabs>
                <w:tab w:val="decimal" w:pos="713"/>
              </w:tabs>
              <w:ind w:right="-72"/>
              <w:jc w:val="both"/>
              <w:rPr>
                <w:rFonts w:eastAsia="Calibri" w:cs="Cordia New"/>
              </w:rPr>
            </w:pPr>
            <w:r w:rsidRPr="00077C88">
              <w:rPr>
                <w:rFonts w:eastAsia="Calibri" w:cs="Cordia New"/>
              </w:rPr>
              <w:t>28</w:t>
            </w:r>
            <w:r w:rsidR="00991002" w:rsidRPr="00077C88">
              <w:rPr>
                <w:rFonts w:eastAsia="Calibri" w:cs="Cordia New"/>
              </w:rPr>
              <w:t>,</w:t>
            </w:r>
            <w:r w:rsidRPr="00077C88">
              <w:rPr>
                <w:rFonts w:eastAsia="Calibri" w:cs="Cordia New"/>
              </w:rPr>
              <w:t>990</w:t>
            </w:r>
          </w:p>
        </w:tc>
        <w:tc>
          <w:tcPr>
            <w:tcW w:w="936" w:type="dxa"/>
            <w:shd w:val="clear" w:color="auto" w:fill="FAFAFA"/>
            <w:vAlign w:val="bottom"/>
          </w:tcPr>
          <w:p w14:paraId="3C6B71BA" w14:textId="4753EC50" w:rsidR="00991002" w:rsidRPr="00077C88" w:rsidRDefault="00C64A6F" w:rsidP="00991002">
            <w:pPr>
              <w:tabs>
                <w:tab w:val="decimal" w:pos="713"/>
              </w:tabs>
              <w:ind w:right="-72"/>
              <w:jc w:val="both"/>
              <w:rPr>
                <w:rFonts w:cs="Cordia New"/>
              </w:rPr>
            </w:pPr>
            <w:r w:rsidRPr="00077C88">
              <w:rPr>
                <w:rFonts w:cs="Cordia New"/>
              </w:rPr>
              <w:t>1</w:t>
            </w:r>
            <w:r w:rsidR="00991002" w:rsidRPr="00077C88">
              <w:rPr>
                <w:rFonts w:cs="Cordia New"/>
              </w:rPr>
              <w:t>,</w:t>
            </w:r>
            <w:r w:rsidRPr="00077C88">
              <w:rPr>
                <w:rFonts w:cs="Cordia New"/>
              </w:rPr>
              <w:t>263</w:t>
            </w:r>
            <w:r w:rsidR="00991002" w:rsidRPr="00077C88">
              <w:rPr>
                <w:rFonts w:cs="Cordia New"/>
              </w:rPr>
              <w:t>,</w:t>
            </w:r>
            <w:r w:rsidRPr="00077C88">
              <w:rPr>
                <w:rFonts w:cs="Cordia New"/>
              </w:rPr>
              <w:t>045</w:t>
            </w:r>
          </w:p>
        </w:tc>
        <w:tc>
          <w:tcPr>
            <w:tcW w:w="936" w:type="dxa"/>
            <w:shd w:val="clear" w:color="auto" w:fill="auto"/>
            <w:vAlign w:val="bottom"/>
          </w:tcPr>
          <w:p w14:paraId="00F6BEB3" w14:textId="40202C9A" w:rsidR="00991002" w:rsidRPr="00077C88" w:rsidRDefault="00C64A6F" w:rsidP="00991002">
            <w:pPr>
              <w:tabs>
                <w:tab w:val="decimal" w:pos="713"/>
              </w:tabs>
              <w:ind w:right="-72"/>
              <w:jc w:val="both"/>
              <w:rPr>
                <w:rFonts w:cs="Cordia New"/>
              </w:rPr>
            </w:pPr>
            <w:r w:rsidRPr="00077C88">
              <w:rPr>
                <w:rFonts w:cs="Cordia New"/>
              </w:rPr>
              <w:t>870</w:t>
            </w:r>
            <w:r w:rsidR="00991002" w:rsidRPr="00077C88">
              <w:rPr>
                <w:rFonts w:cs="Cordia New"/>
              </w:rPr>
              <w:t>,</w:t>
            </w:r>
            <w:r w:rsidRPr="00077C88">
              <w:rPr>
                <w:rFonts w:cs="Cordia New"/>
              </w:rPr>
              <w:t>773</w:t>
            </w:r>
          </w:p>
        </w:tc>
        <w:tc>
          <w:tcPr>
            <w:tcW w:w="936" w:type="dxa"/>
            <w:shd w:val="clear" w:color="auto" w:fill="FAFAFA"/>
            <w:vAlign w:val="bottom"/>
          </w:tcPr>
          <w:p w14:paraId="14FE8025" w14:textId="3A0AB6DB" w:rsidR="00991002" w:rsidRPr="00077C88" w:rsidRDefault="00C64A6F" w:rsidP="00991002">
            <w:pPr>
              <w:tabs>
                <w:tab w:val="decimal" w:pos="713"/>
              </w:tabs>
              <w:ind w:right="-72"/>
              <w:jc w:val="both"/>
              <w:rPr>
                <w:rFonts w:eastAsia="Calibri" w:cs="Cordia New"/>
              </w:rPr>
            </w:pPr>
            <w:r w:rsidRPr="00077C88">
              <w:rPr>
                <w:rFonts w:eastAsia="Calibri" w:cs="Cordia New"/>
              </w:rPr>
              <w:t>81</w:t>
            </w:r>
          </w:p>
        </w:tc>
        <w:tc>
          <w:tcPr>
            <w:tcW w:w="936" w:type="dxa"/>
            <w:shd w:val="clear" w:color="auto" w:fill="auto"/>
            <w:vAlign w:val="bottom"/>
          </w:tcPr>
          <w:p w14:paraId="0286B7E1" w14:textId="2E21EDB1" w:rsidR="00991002" w:rsidRPr="00077C88" w:rsidRDefault="00C64A6F" w:rsidP="00991002">
            <w:pPr>
              <w:tabs>
                <w:tab w:val="decimal" w:pos="713"/>
              </w:tabs>
              <w:ind w:right="-72"/>
              <w:jc w:val="both"/>
              <w:rPr>
                <w:rFonts w:eastAsia="Calibri" w:cs="Cordia New"/>
              </w:rPr>
            </w:pPr>
            <w:r w:rsidRPr="00077C88">
              <w:rPr>
                <w:rFonts w:eastAsia="Calibri" w:cs="Cordia New"/>
              </w:rPr>
              <w:t>26</w:t>
            </w:r>
          </w:p>
        </w:tc>
        <w:tc>
          <w:tcPr>
            <w:tcW w:w="936" w:type="dxa"/>
            <w:shd w:val="clear" w:color="auto" w:fill="FAFAFA"/>
            <w:vAlign w:val="bottom"/>
          </w:tcPr>
          <w:p w14:paraId="0548E6B4" w14:textId="6490A941" w:rsidR="00991002" w:rsidRPr="00077C88" w:rsidRDefault="00C64A6F" w:rsidP="00991002">
            <w:pPr>
              <w:tabs>
                <w:tab w:val="decimal" w:pos="713"/>
              </w:tabs>
              <w:ind w:right="-72"/>
              <w:jc w:val="both"/>
              <w:rPr>
                <w:rFonts w:eastAsia="Calibri" w:cs="Cordia New"/>
              </w:rPr>
            </w:pPr>
            <w:r w:rsidRPr="00077C88">
              <w:rPr>
                <w:rFonts w:eastAsia="Calibri" w:cs="Cordia New"/>
              </w:rPr>
              <w:t>2</w:t>
            </w:r>
            <w:r w:rsidR="00991002" w:rsidRPr="00077C88">
              <w:rPr>
                <w:rFonts w:eastAsia="Calibri" w:cs="Cordia New"/>
              </w:rPr>
              <w:t>,</w:t>
            </w:r>
            <w:r w:rsidRPr="00077C88">
              <w:rPr>
                <w:rFonts w:eastAsia="Calibri" w:cs="Cordia New"/>
              </w:rPr>
              <w:t>689</w:t>
            </w:r>
          </w:p>
        </w:tc>
        <w:tc>
          <w:tcPr>
            <w:tcW w:w="936" w:type="dxa"/>
            <w:shd w:val="clear" w:color="auto" w:fill="auto"/>
            <w:vAlign w:val="bottom"/>
          </w:tcPr>
          <w:p w14:paraId="58C74CD0" w14:textId="47095333" w:rsidR="00991002" w:rsidRPr="00077C88" w:rsidRDefault="00C64A6F" w:rsidP="00991002">
            <w:pPr>
              <w:tabs>
                <w:tab w:val="decimal" w:pos="713"/>
              </w:tabs>
              <w:ind w:right="-72"/>
              <w:jc w:val="both"/>
              <w:rPr>
                <w:rFonts w:eastAsia="Calibri" w:cs="Cordia New"/>
              </w:rPr>
            </w:pPr>
            <w:r w:rsidRPr="00077C88">
              <w:rPr>
                <w:rFonts w:eastAsia="Calibri" w:cs="Cordia New"/>
              </w:rPr>
              <w:t>760</w:t>
            </w:r>
          </w:p>
        </w:tc>
      </w:tr>
      <w:tr w:rsidR="00991002" w:rsidRPr="00991002" w14:paraId="5776D37D" w14:textId="77777777" w:rsidTr="00991002">
        <w:tc>
          <w:tcPr>
            <w:tcW w:w="1980" w:type="dxa"/>
          </w:tcPr>
          <w:p w14:paraId="0DA623C2" w14:textId="049C555B" w:rsidR="00991002" w:rsidRPr="00077C88" w:rsidRDefault="00991002" w:rsidP="00991002">
            <w:pPr>
              <w:ind w:left="-86" w:right="-72"/>
              <w:rPr>
                <w:rFonts w:cs="Cordia New"/>
              </w:rPr>
            </w:pPr>
            <w:r w:rsidRPr="00077C88">
              <w:rPr>
                <w:rFonts w:cs="Cordia New"/>
              </w:rPr>
              <w:t xml:space="preserve">Advance from customer </w:t>
            </w:r>
          </w:p>
        </w:tc>
        <w:tc>
          <w:tcPr>
            <w:tcW w:w="936" w:type="dxa"/>
            <w:shd w:val="clear" w:color="auto" w:fill="FAFAFA"/>
            <w:vAlign w:val="bottom"/>
          </w:tcPr>
          <w:p w14:paraId="39B69395" w14:textId="2B5DC308" w:rsidR="00991002" w:rsidRPr="00077C88" w:rsidRDefault="00C64A6F" w:rsidP="00991002">
            <w:pPr>
              <w:tabs>
                <w:tab w:val="decimal" w:pos="713"/>
              </w:tabs>
              <w:ind w:right="-72"/>
              <w:jc w:val="both"/>
              <w:rPr>
                <w:rFonts w:eastAsia="Calibri" w:cs="Cordia New"/>
              </w:rPr>
            </w:pPr>
            <w:r w:rsidRPr="00077C88">
              <w:rPr>
                <w:rFonts w:eastAsia="Calibri" w:cs="Cordia New"/>
              </w:rPr>
              <w:t>9</w:t>
            </w:r>
            <w:r w:rsidR="00991002" w:rsidRPr="00077C88">
              <w:rPr>
                <w:rFonts w:eastAsia="Calibri" w:cs="Cordia New"/>
              </w:rPr>
              <w:t>,</w:t>
            </w:r>
            <w:r w:rsidRPr="00077C88">
              <w:rPr>
                <w:rFonts w:eastAsia="Calibri" w:cs="Cordia New"/>
              </w:rPr>
              <w:t>350</w:t>
            </w:r>
          </w:p>
        </w:tc>
        <w:tc>
          <w:tcPr>
            <w:tcW w:w="936" w:type="dxa"/>
            <w:shd w:val="clear" w:color="auto" w:fill="auto"/>
            <w:vAlign w:val="bottom"/>
          </w:tcPr>
          <w:p w14:paraId="2C488742" w14:textId="44C1092A" w:rsidR="00991002" w:rsidRPr="00077C88" w:rsidRDefault="00C64A6F" w:rsidP="00991002">
            <w:pPr>
              <w:tabs>
                <w:tab w:val="decimal" w:pos="713"/>
              </w:tabs>
              <w:ind w:right="-72"/>
              <w:jc w:val="both"/>
              <w:rPr>
                <w:rFonts w:eastAsia="Calibri" w:cs="Cordia New"/>
              </w:rPr>
            </w:pPr>
            <w:r w:rsidRPr="00077C88">
              <w:rPr>
                <w:rFonts w:eastAsia="Calibri" w:cs="Cordia New"/>
              </w:rPr>
              <w:t>7</w:t>
            </w:r>
            <w:r w:rsidR="00991002" w:rsidRPr="00077C88">
              <w:rPr>
                <w:rFonts w:eastAsia="Calibri" w:cs="Cordia New"/>
              </w:rPr>
              <w:t>,</w:t>
            </w:r>
            <w:r w:rsidRPr="00077C88">
              <w:rPr>
                <w:rFonts w:eastAsia="Calibri" w:cs="Cordia New"/>
              </w:rPr>
              <w:t>679</w:t>
            </w:r>
          </w:p>
        </w:tc>
        <w:tc>
          <w:tcPr>
            <w:tcW w:w="936" w:type="dxa"/>
            <w:shd w:val="clear" w:color="auto" w:fill="FAFAFA"/>
            <w:vAlign w:val="bottom"/>
          </w:tcPr>
          <w:p w14:paraId="7579B76E" w14:textId="04920D22" w:rsidR="00991002" w:rsidRPr="00077C88" w:rsidRDefault="00C64A6F" w:rsidP="00991002">
            <w:pPr>
              <w:tabs>
                <w:tab w:val="decimal" w:pos="713"/>
              </w:tabs>
              <w:ind w:right="-72"/>
              <w:jc w:val="both"/>
              <w:rPr>
                <w:rFonts w:cs="Cordia New"/>
              </w:rPr>
            </w:pPr>
            <w:r w:rsidRPr="00077C88">
              <w:rPr>
                <w:rFonts w:cs="Cordia New"/>
              </w:rPr>
              <w:t>312</w:t>
            </w:r>
            <w:r w:rsidR="00991002" w:rsidRPr="00077C88">
              <w:rPr>
                <w:rFonts w:cs="Cordia New"/>
              </w:rPr>
              <w:t>,</w:t>
            </w:r>
            <w:r w:rsidRPr="00077C88">
              <w:rPr>
                <w:rFonts w:cs="Cordia New"/>
              </w:rPr>
              <w:t>462</w:t>
            </w:r>
          </w:p>
        </w:tc>
        <w:tc>
          <w:tcPr>
            <w:tcW w:w="936" w:type="dxa"/>
            <w:shd w:val="clear" w:color="auto" w:fill="auto"/>
            <w:vAlign w:val="bottom"/>
          </w:tcPr>
          <w:p w14:paraId="597EE99A" w14:textId="3035FFC5" w:rsidR="00991002" w:rsidRPr="00077C88" w:rsidRDefault="00C64A6F" w:rsidP="00991002">
            <w:pPr>
              <w:tabs>
                <w:tab w:val="decimal" w:pos="713"/>
              </w:tabs>
              <w:ind w:right="-72"/>
              <w:jc w:val="both"/>
              <w:rPr>
                <w:rFonts w:cs="Cordia New"/>
              </w:rPr>
            </w:pPr>
            <w:r w:rsidRPr="00077C88">
              <w:rPr>
                <w:rFonts w:cs="Cordia New"/>
              </w:rPr>
              <w:t>230</w:t>
            </w:r>
            <w:r w:rsidR="00991002" w:rsidRPr="00077C88">
              <w:rPr>
                <w:rFonts w:cs="Cordia New"/>
              </w:rPr>
              <w:t>,</w:t>
            </w:r>
            <w:r w:rsidRPr="00077C88">
              <w:rPr>
                <w:rFonts w:cs="Cordia New"/>
              </w:rPr>
              <w:t>642</w:t>
            </w:r>
          </w:p>
        </w:tc>
        <w:tc>
          <w:tcPr>
            <w:tcW w:w="936" w:type="dxa"/>
            <w:shd w:val="clear" w:color="auto" w:fill="FAFAFA"/>
            <w:vAlign w:val="bottom"/>
          </w:tcPr>
          <w:p w14:paraId="74D48F7C" w14:textId="4F904A10" w:rsidR="00991002" w:rsidRPr="00077C88" w:rsidRDefault="00991002" w:rsidP="00991002">
            <w:pPr>
              <w:tabs>
                <w:tab w:val="decimal" w:pos="713"/>
              </w:tabs>
              <w:ind w:right="-72"/>
              <w:jc w:val="both"/>
              <w:rPr>
                <w:rFonts w:eastAsia="Calibri" w:cs="Cordia New"/>
              </w:rPr>
            </w:pPr>
            <w:r w:rsidRPr="00077C88">
              <w:rPr>
                <w:rFonts w:eastAsia="Calibri" w:cs="Cordia New"/>
              </w:rPr>
              <w:t>-</w:t>
            </w:r>
          </w:p>
        </w:tc>
        <w:tc>
          <w:tcPr>
            <w:tcW w:w="936" w:type="dxa"/>
            <w:shd w:val="clear" w:color="auto" w:fill="auto"/>
            <w:vAlign w:val="bottom"/>
          </w:tcPr>
          <w:p w14:paraId="19918062" w14:textId="6D761DFA" w:rsidR="00991002" w:rsidRPr="00077C88" w:rsidRDefault="00991002" w:rsidP="00991002">
            <w:pPr>
              <w:tabs>
                <w:tab w:val="decimal" w:pos="713"/>
              </w:tabs>
              <w:ind w:right="-72"/>
              <w:jc w:val="both"/>
              <w:rPr>
                <w:rFonts w:eastAsia="Calibri" w:cs="Cordia New"/>
              </w:rPr>
            </w:pPr>
            <w:r w:rsidRPr="00077C88">
              <w:rPr>
                <w:rFonts w:eastAsia="Calibri" w:cs="Cordia New"/>
              </w:rPr>
              <w:t>-</w:t>
            </w:r>
          </w:p>
        </w:tc>
        <w:tc>
          <w:tcPr>
            <w:tcW w:w="936" w:type="dxa"/>
            <w:shd w:val="clear" w:color="auto" w:fill="FAFAFA"/>
            <w:vAlign w:val="bottom"/>
          </w:tcPr>
          <w:p w14:paraId="7DF6FEA6" w14:textId="6768FBAD" w:rsidR="00991002" w:rsidRPr="00077C88" w:rsidRDefault="00991002" w:rsidP="00991002">
            <w:pPr>
              <w:tabs>
                <w:tab w:val="decimal" w:pos="713"/>
              </w:tabs>
              <w:ind w:right="-72"/>
              <w:jc w:val="both"/>
              <w:rPr>
                <w:rFonts w:eastAsia="Calibri" w:cs="Cordia New"/>
              </w:rPr>
            </w:pPr>
            <w:r w:rsidRPr="00077C88">
              <w:rPr>
                <w:rFonts w:eastAsia="Calibri" w:cs="Cordia New"/>
              </w:rPr>
              <w:t>-</w:t>
            </w:r>
          </w:p>
        </w:tc>
        <w:tc>
          <w:tcPr>
            <w:tcW w:w="936" w:type="dxa"/>
            <w:shd w:val="clear" w:color="auto" w:fill="auto"/>
            <w:vAlign w:val="bottom"/>
          </w:tcPr>
          <w:p w14:paraId="07941859" w14:textId="418BFF6D" w:rsidR="00991002" w:rsidRPr="00077C88" w:rsidRDefault="00991002" w:rsidP="00991002">
            <w:pPr>
              <w:tabs>
                <w:tab w:val="decimal" w:pos="713"/>
              </w:tabs>
              <w:ind w:right="-72"/>
              <w:jc w:val="both"/>
              <w:rPr>
                <w:rFonts w:eastAsia="Calibri" w:cs="Cordia New"/>
              </w:rPr>
            </w:pPr>
            <w:r w:rsidRPr="00077C88">
              <w:rPr>
                <w:rFonts w:eastAsia="Calibri" w:cs="Cordia New"/>
              </w:rPr>
              <w:t>-</w:t>
            </w:r>
          </w:p>
        </w:tc>
      </w:tr>
      <w:tr w:rsidR="00991002" w:rsidRPr="00991002" w14:paraId="755B25E9" w14:textId="77777777" w:rsidTr="00991002">
        <w:tc>
          <w:tcPr>
            <w:tcW w:w="1980" w:type="dxa"/>
          </w:tcPr>
          <w:p w14:paraId="31D452D3" w14:textId="44CA64C3" w:rsidR="00991002" w:rsidRPr="00077C88" w:rsidRDefault="00991002" w:rsidP="00991002">
            <w:pPr>
              <w:ind w:left="-86" w:right="-72"/>
              <w:rPr>
                <w:rFonts w:cs="Cordia New"/>
              </w:rPr>
            </w:pPr>
            <w:r w:rsidRPr="00077C88">
              <w:rPr>
                <w:rFonts w:cs="Cordia New"/>
              </w:rPr>
              <w:t>Others</w:t>
            </w:r>
          </w:p>
        </w:tc>
        <w:tc>
          <w:tcPr>
            <w:tcW w:w="936" w:type="dxa"/>
            <w:tcBorders>
              <w:bottom w:val="single" w:sz="4" w:space="0" w:color="auto"/>
            </w:tcBorders>
            <w:shd w:val="clear" w:color="auto" w:fill="FAFAFA"/>
            <w:vAlign w:val="bottom"/>
          </w:tcPr>
          <w:p w14:paraId="397A3109" w14:textId="3F28A5EE" w:rsidR="00991002" w:rsidRPr="00077C88" w:rsidRDefault="00C64A6F" w:rsidP="00991002">
            <w:pPr>
              <w:tabs>
                <w:tab w:val="decimal" w:pos="713"/>
              </w:tabs>
              <w:ind w:right="-72"/>
              <w:jc w:val="both"/>
              <w:rPr>
                <w:rFonts w:eastAsia="Calibri" w:cs="Cordia New"/>
              </w:rPr>
            </w:pPr>
            <w:r w:rsidRPr="00077C88">
              <w:rPr>
                <w:rFonts w:eastAsia="Calibri" w:cs="Cordia New"/>
              </w:rPr>
              <w:t>7</w:t>
            </w:r>
            <w:r w:rsidR="00991002" w:rsidRPr="00077C88">
              <w:rPr>
                <w:rFonts w:eastAsia="Calibri" w:cs="Cordia New"/>
              </w:rPr>
              <w:t>,</w:t>
            </w:r>
            <w:r w:rsidRPr="00077C88">
              <w:rPr>
                <w:rFonts w:eastAsia="Calibri" w:cs="Cordia New"/>
              </w:rPr>
              <w:t>578</w:t>
            </w:r>
          </w:p>
        </w:tc>
        <w:tc>
          <w:tcPr>
            <w:tcW w:w="936" w:type="dxa"/>
            <w:tcBorders>
              <w:bottom w:val="single" w:sz="4" w:space="0" w:color="auto"/>
            </w:tcBorders>
            <w:shd w:val="clear" w:color="auto" w:fill="auto"/>
            <w:vAlign w:val="bottom"/>
          </w:tcPr>
          <w:p w14:paraId="1FB7F715" w14:textId="7C4279F4" w:rsidR="00991002" w:rsidRPr="00077C88" w:rsidRDefault="00C64A6F" w:rsidP="00991002">
            <w:pPr>
              <w:tabs>
                <w:tab w:val="decimal" w:pos="713"/>
              </w:tabs>
              <w:ind w:right="-72"/>
              <w:jc w:val="both"/>
              <w:rPr>
                <w:rFonts w:eastAsia="Calibri" w:cs="Cordia New"/>
              </w:rPr>
            </w:pPr>
            <w:r w:rsidRPr="00077C88">
              <w:rPr>
                <w:rFonts w:eastAsia="Calibri" w:cs="Cordia New"/>
              </w:rPr>
              <w:t>1</w:t>
            </w:r>
            <w:r w:rsidR="00991002" w:rsidRPr="00077C88">
              <w:rPr>
                <w:rFonts w:eastAsia="Calibri" w:cs="Cordia New"/>
              </w:rPr>
              <w:t>,</w:t>
            </w:r>
            <w:r w:rsidRPr="00077C88">
              <w:rPr>
                <w:rFonts w:eastAsia="Calibri" w:cs="Cordia New"/>
              </w:rPr>
              <w:t>627</w:t>
            </w:r>
          </w:p>
        </w:tc>
        <w:tc>
          <w:tcPr>
            <w:tcW w:w="936" w:type="dxa"/>
            <w:tcBorders>
              <w:bottom w:val="single" w:sz="4" w:space="0" w:color="auto"/>
            </w:tcBorders>
            <w:shd w:val="clear" w:color="auto" w:fill="FAFAFA"/>
            <w:vAlign w:val="bottom"/>
          </w:tcPr>
          <w:p w14:paraId="6F8EA376" w14:textId="42C0F975" w:rsidR="00991002" w:rsidRPr="00077C88" w:rsidRDefault="00C64A6F" w:rsidP="00991002">
            <w:pPr>
              <w:tabs>
                <w:tab w:val="decimal" w:pos="713"/>
              </w:tabs>
              <w:ind w:right="-72"/>
              <w:jc w:val="both"/>
              <w:rPr>
                <w:rFonts w:cs="Cordia New"/>
              </w:rPr>
            </w:pPr>
            <w:r w:rsidRPr="00077C88">
              <w:rPr>
                <w:rFonts w:cs="Cordia New"/>
              </w:rPr>
              <w:t>253</w:t>
            </w:r>
            <w:r w:rsidR="00991002" w:rsidRPr="00077C88">
              <w:rPr>
                <w:rFonts w:cs="Cordia New"/>
              </w:rPr>
              <w:t>,</w:t>
            </w:r>
            <w:r w:rsidRPr="00077C88">
              <w:rPr>
                <w:rFonts w:cs="Cordia New"/>
              </w:rPr>
              <w:t>272</w:t>
            </w:r>
          </w:p>
        </w:tc>
        <w:tc>
          <w:tcPr>
            <w:tcW w:w="936" w:type="dxa"/>
            <w:tcBorders>
              <w:bottom w:val="single" w:sz="4" w:space="0" w:color="auto"/>
            </w:tcBorders>
            <w:shd w:val="clear" w:color="auto" w:fill="auto"/>
            <w:vAlign w:val="bottom"/>
          </w:tcPr>
          <w:p w14:paraId="4E21E6F8" w14:textId="4777A38B" w:rsidR="00991002" w:rsidRPr="00077C88" w:rsidRDefault="00C64A6F" w:rsidP="00991002">
            <w:pPr>
              <w:tabs>
                <w:tab w:val="decimal" w:pos="713"/>
              </w:tabs>
              <w:ind w:right="-72"/>
              <w:jc w:val="both"/>
              <w:rPr>
                <w:rFonts w:cs="Cordia New"/>
              </w:rPr>
            </w:pPr>
            <w:r w:rsidRPr="00077C88">
              <w:rPr>
                <w:rFonts w:cs="Cordia New"/>
              </w:rPr>
              <w:t>48</w:t>
            </w:r>
            <w:r w:rsidR="00991002" w:rsidRPr="00077C88">
              <w:rPr>
                <w:rFonts w:cs="Cordia New"/>
              </w:rPr>
              <w:t>,</w:t>
            </w:r>
            <w:r w:rsidRPr="00077C88">
              <w:rPr>
                <w:rFonts w:cs="Cordia New"/>
              </w:rPr>
              <w:t>843</w:t>
            </w:r>
          </w:p>
        </w:tc>
        <w:tc>
          <w:tcPr>
            <w:tcW w:w="936" w:type="dxa"/>
            <w:tcBorders>
              <w:bottom w:val="single" w:sz="4" w:space="0" w:color="auto"/>
            </w:tcBorders>
            <w:shd w:val="clear" w:color="auto" w:fill="FAFAFA"/>
            <w:vAlign w:val="bottom"/>
          </w:tcPr>
          <w:p w14:paraId="05A690BD" w14:textId="636F2180" w:rsidR="00991002" w:rsidRPr="00077C88" w:rsidRDefault="00991002" w:rsidP="00991002">
            <w:pPr>
              <w:tabs>
                <w:tab w:val="decimal" w:pos="713"/>
              </w:tabs>
              <w:ind w:right="-72"/>
              <w:jc w:val="both"/>
              <w:rPr>
                <w:rFonts w:eastAsia="Calibri" w:cs="Cordia New"/>
              </w:rPr>
            </w:pPr>
            <w:r w:rsidRPr="00077C88">
              <w:rPr>
                <w:rFonts w:eastAsia="Calibri" w:cs="Cordia New"/>
              </w:rPr>
              <w:t>-</w:t>
            </w:r>
          </w:p>
        </w:tc>
        <w:tc>
          <w:tcPr>
            <w:tcW w:w="936" w:type="dxa"/>
            <w:tcBorders>
              <w:bottom w:val="single" w:sz="4" w:space="0" w:color="auto"/>
            </w:tcBorders>
            <w:shd w:val="clear" w:color="auto" w:fill="auto"/>
            <w:vAlign w:val="bottom"/>
          </w:tcPr>
          <w:p w14:paraId="620B5190" w14:textId="396528A2" w:rsidR="00991002" w:rsidRPr="00077C88" w:rsidRDefault="00991002" w:rsidP="00991002">
            <w:pPr>
              <w:tabs>
                <w:tab w:val="decimal" w:pos="713"/>
              </w:tabs>
              <w:ind w:right="-72"/>
              <w:jc w:val="both"/>
              <w:rPr>
                <w:rFonts w:eastAsia="Calibri" w:cs="Cordia New"/>
              </w:rPr>
            </w:pPr>
            <w:r w:rsidRPr="00077C88">
              <w:rPr>
                <w:rFonts w:eastAsia="Calibri" w:cs="Cordia New"/>
              </w:rPr>
              <w:t>-</w:t>
            </w:r>
          </w:p>
        </w:tc>
        <w:tc>
          <w:tcPr>
            <w:tcW w:w="936" w:type="dxa"/>
            <w:tcBorders>
              <w:bottom w:val="single" w:sz="4" w:space="0" w:color="auto"/>
            </w:tcBorders>
            <w:shd w:val="clear" w:color="auto" w:fill="FAFAFA"/>
            <w:vAlign w:val="bottom"/>
          </w:tcPr>
          <w:p w14:paraId="6744F646" w14:textId="78D48F5D" w:rsidR="00991002" w:rsidRPr="00077C88" w:rsidRDefault="00991002" w:rsidP="00991002">
            <w:pPr>
              <w:tabs>
                <w:tab w:val="decimal" w:pos="713"/>
              </w:tabs>
              <w:ind w:right="-72"/>
              <w:jc w:val="both"/>
              <w:rPr>
                <w:rFonts w:eastAsia="Calibri" w:cs="Cordia New"/>
              </w:rPr>
            </w:pPr>
            <w:r w:rsidRPr="00077C88">
              <w:rPr>
                <w:rFonts w:eastAsia="Calibri" w:cs="Cordia New"/>
              </w:rPr>
              <w:t>-</w:t>
            </w:r>
          </w:p>
        </w:tc>
        <w:tc>
          <w:tcPr>
            <w:tcW w:w="936" w:type="dxa"/>
            <w:tcBorders>
              <w:bottom w:val="single" w:sz="4" w:space="0" w:color="auto"/>
            </w:tcBorders>
            <w:shd w:val="clear" w:color="auto" w:fill="auto"/>
            <w:vAlign w:val="bottom"/>
          </w:tcPr>
          <w:p w14:paraId="5BA8CA06" w14:textId="0D8CCBB0" w:rsidR="00991002" w:rsidRPr="00077C88" w:rsidRDefault="00991002" w:rsidP="00991002">
            <w:pPr>
              <w:tabs>
                <w:tab w:val="decimal" w:pos="713"/>
              </w:tabs>
              <w:ind w:right="-72"/>
              <w:jc w:val="both"/>
              <w:rPr>
                <w:rFonts w:eastAsia="Calibri" w:cs="Cordia New"/>
              </w:rPr>
            </w:pPr>
            <w:r w:rsidRPr="00077C88">
              <w:rPr>
                <w:rFonts w:eastAsia="Calibri" w:cs="Cordia New"/>
              </w:rPr>
              <w:t>-</w:t>
            </w:r>
          </w:p>
        </w:tc>
      </w:tr>
      <w:tr w:rsidR="00991002" w:rsidRPr="00991002" w14:paraId="28D61AAB" w14:textId="77777777" w:rsidTr="00991002">
        <w:tc>
          <w:tcPr>
            <w:tcW w:w="1980" w:type="dxa"/>
          </w:tcPr>
          <w:p w14:paraId="409090C1" w14:textId="38C9E2AB" w:rsidR="00991002" w:rsidRPr="00077C88" w:rsidRDefault="00991002" w:rsidP="00991002">
            <w:pPr>
              <w:ind w:left="-86" w:right="-72"/>
              <w:rPr>
                <w:rFonts w:cs="Cordia New"/>
              </w:rPr>
            </w:pPr>
            <w:r w:rsidRPr="00077C88">
              <w:rPr>
                <w:rFonts w:cs="Cordia New"/>
              </w:rPr>
              <w:t>Total other current liabilities</w:t>
            </w:r>
          </w:p>
        </w:tc>
        <w:tc>
          <w:tcPr>
            <w:tcW w:w="936" w:type="dxa"/>
            <w:tcBorders>
              <w:top w:val="single" w:sz="4" w:space="0" w:color="auto"/>
              <w:bottom w:val="single" w:sz="4" w:space="0" w:color="auto"/>
            </w:tcBorders>
            <w:shd w:val="clear" w:color="auto" w:fill="FAFAFA"/>
            <w:vAlign w:val="bottom"/>
          </w:tcPr>
          <w:p w14:paraId="050E241E" w14:textId="0178DC8D" w:rsidR="00991002" w:rsidRPr="00077C88" w:rsidRDefault="00C64A6F" w:rsidP="00991002">
            <w:pPr>
              <w:tabs>
                <w:tab w:val="decimal" w:pos="713"/>
              </w:tabs>
              <w:ind w:right="-72"/>
              <w:jc w:val="both"/>
              <w:rPr>
                <w:rFonts w:eastAsia="Calibri" w:cs="Cordia New"/>
              </w:rPr>
            </w:pPr>
            <w:r w:rsidRPr="00077C88">
              <w:rPr>
                <w:rFonts w:eastAsia="Calibri" w:cs="Cordia New"/>
              </w:rPr>
              <w:t>536</w:t>
            </w:r>
            <w:r w:rsidR="00991002" w:rsidRPr="00077C88">
              <w:rPr>
                <w:rFonts w:eastAsia="Calibri" w:cs="Cordia New"/>
              </w:rPr>
              <w:t>,</w:t>
            </w:r>
            <w:r w:rsidRPr="00077C88">
              <w:rPr>
                <w:rFonts w:eastAsia="Calibri" w:cs="Cordia New"/>
              </w:rPr>
              <w:t>585</w:t>
            </w:r>
          </w:p>
        </w:tc>
        <w:tc>
          <w:tcPr>
            <w:tcW w:w="936" w:type="dxa"/>
            <w:tcBorders>
              <w:top w:val="single" w:sz="4" w:space="0" w:color="auto"/>
              <w:bottom w:val="single" w:sz="4" w:space="0" w:color="auto"/>
            </w:tcBorders>
            <w:shd w:val="clear" w:color="auto" w:fill="auto"/>
            <w:vAlign w:val="bottom"/>
          </w:tcPr>
          <w:p w14:paraId="0A8C4AE0" w14:textId="36E128C8" w:rsidR="00991002" w:rsidRPr="00077C88" w:rsidRDefault="00C64A6F" w:rsidP="00991002">
            <w:pPr>
              <w:tabs>
                <w:tab w:val="decimal" w:pos="713"/>
              </w:tabs>
              <w:ind w:right="-72"/>
              <w:jc w:val="both"/>
              <w:rPr>
                <w:rFonts w:eastAsia="Calibri" w:cs="Cordia New"/>
              </w:rPr>
            </w:pPr>
            <w:r w:rsidRPr="00077C88">
              <w:rPr>
                <w:rFonts w:eastAsia="Calibri" w:cs="Cordia New"/>
              </w:rPr>
              <w:t>229</w:t>
            </w:r>
            <w:r w:rsidR="00991002" w:rsidRPr="00077C88">
              <w:rPr>
                <w:rFonts w:eastAsia="Calibri" w:cs="Cordia New"/>
              </w:rPr>
              <w:t>,</w:t>
            </w:r>
            <w:r w:rsidRPr="00077C88">
              <w:rPr>
                <w:rFonts w:eastAsia="Calibri" w:cs="Cordia New"/>
              </w:rPr>
              <w:t>947</w:t>
            </w:r>
          </w:p>
        </w:tc>
        <w:tc>
          <w:tcPr>
            <w:tcW w:w="936" w:type="dxa"/>
            <w:tcBorders>
              <w:top w:val="single" w:sz="4" w:space="0" w:color="auto"/>
              <w:bottom w:val="single" w:sz="4" w:space="0" w:color="auto"/>
            </w:tcBorders>
            <w:shd w:val="clear" w:color="auto" w:fill="FAFAFA"/>
            <w:vAlign w:val="bottom"/>
          </w:tcPr>
          <w:p w14:paraId="43211ACA" w14:textId="7E121CF1" w:rsidR="00991002" w:rsidRPr="00077C88" w:rsidRDefault="00C64A6F" w:rsidP="00991002">
            <w:pPr>
              <w:tabs>
                <w:tab w:val="decimal" w:pos="713"/>
              </w:tabs>
              <w:ind w:right="-72"/>
              <w:jc w:val="both"/>
              <w:rPr>
                <w:rFonts w:cs="Cordia New"/>
              </w:rPr>
            </w:pPr>
            <w:r w:rsidRPr="00077C88">
              <w:rPr>
                <w:rFonts w:cs="Cordia New"/>
              </w:rPr>
              <w:t>17</w:t>
            </w:r>
            <w:r w:rsidR="00991002" w:rsidRPr="00077C88">
              <w:rPr>
                <w:rFonts w:cs="Cordia New"/>
              </w:rPr>
              <w:t>,</w:t>
            </w:r>
            <w:r w:rsidRPr="00077C88">
              <w:rPr>
                <w:rFonts w:cs="Cordia New"/>
              </w:rPr>
              <w:t>932</w:t>
            </w:r>
            <w:r w:rsidR="00991002" w:rsidRPr="00077C88">
              <w:rPr>
                <w:rFonts w:cs="Cordia New"/>
              </w:rPr>
              <w:t>,</w:t>
            </w:r>
            <w:r w:rsidRPr="00077C88">
              <w:rPr>
                <w:rFonts w:cs="Cordia New"/>
              </w:rPr>
              <w:t>626</w:t>
            </w:r>
          </w:p>
        </w:tc>
        <w:tc>
          <w:tcPr>
            <w:tcW w:w="936" w:type="dxa"/>
            <w:tcBorders>
              <w:top w:val="single" w:sz="4" w:space="0" w:color="auto"/>
              <w:bottom w:val="single" w:sz="4" w:space="0" w:color="auto"/>
            </w:tcBorders>
            <w:shd w:val="clear" w:color="auto" w:fill="auto"/>
            <w:vAlign w:val="bottom"/>
          </w:tcPr>
          <w:p w14:paraId="680D7FB0" w14:textId="66969D72" w:rsidR="00991002" w:rsidRPr="00077C88" w:rsidRDefault="00C64A6F" w:rsidP="00991002">
            <w:pPr>
              <w:tabs>
                <w:tab w:val="decimal" w:pos="713"/>
              </w:tabs>
              <w:ind w:right="-72"/>
              <w:jc w:val="both"/>
              <w:rPr>
                <w:rFonts w:cs="Cordia New"/>
              </w:rPr>
            </w:pPr>
            <w:r w:rsidRPr="00077C88">
              <w:rPr>
                <w:rFonts w:cs="Cordia New"/>
              </w:rPr>
              <w:t>6</w:t>
            </w:r>
            <w:r w:rsidR="00991002" w:rsidRPr="00077C88">
              <w:rPr>
                <w:rFonts w:cs="Cordia New"/>
              </w:rPr>
              <w:t>,</w:t>
            </w:r>
            <w:r w:rsidRPr="00077C88">
              <w:rPr>
                <w:rFonts w:cs="Cordia New"/>
              </w:rPr>
              <w:t>906</w:t>
            </w:r>
            <w:r w:rsidR="00991002" w:rsidRPr="00077C88">
              <w:rPr>
                <w:rFonts w:cs="Cordia New"/>
              </w:rPr>
              <w:t>,</w:t>
            </w:r>
            <w:r w:rsidRPr="00077C88">
              <w:rPr>
                <w:rFonts w:cs="Cordia New"/>
              </w:rPr>
              <w:t>926</w:t>
            </w:r>
          </w:p>
        </w:tc>
        <w:tc>
          <w:tcPr>
            <w:tcW w:w="936" w:type="dxa"/>
            <w:tcBorders>
              <w:top w:val="single" w:sz="4" w:space="0" w:color="auto"/>
              <w:bottom w:val="single" w:sz="4" w:space="0" w:color="auto"/>
            </w:tcBorders>
            <w:shd w:val="clear" w:color="auto" w:fill="FAFAFA"/>
            <w:vAlign w:val="bottom"/>
          </w:tcPr>
          <w:p w14:paraId="68E867A4" w14:textId="792A82AB" w:rsidR="00991002" w:rsidRPr="00077C88" w:rsidRDefault="00C64A6F" w:rsidP="00991002">
            <w:pPr>
              <w:tabs>
                <w:tab w:val="decimal" w:pos="713"/>
              </w:tabs>
              <w:ind w:right="-72"/>
              <w:jc w:val="both"/>
              <w:rPr>
                <w:rFonts w:eastAsia="Calibri" w:cs="Cordia New"/>
              </w:rPr>
            </w:pPr>
            <w:r w:rsidRPr="00077C88">
              <w:rPr>
                <w:rFonts w:eastAsia="Calibri" w:cs="Cordia New"/>
              </w:rPr>
              <w:t>10</w:t>
            </w:r>
            <w:r w:rsidR="00991002" w:rsidRPr="00077C88">
              <w:rPr>
                <w:rFonts w:eastAsia="Calibri" w:cs="Cordia New"/>
              </w:rPr>
              <w:t>,</w:t>
            </w:r>
            <w:r w:rsidRPr="00077C88">
              <w:rPr>
                <w:rFonts w:eastAsia="Calibri" w:cs="Cordia New"/>
              </w:rPr>
              <w:t>676</w:t>
            </w:r>
          </w:p>
        </w:tc>
        <w:tc>
          <w:tcPr>
            <w:tcW w:w="936" w:type="dxa"/>
            <w:tcBorders>
              <w:top w:val="single" w:sz="4" w:space="0" w:color="auto"/>
              <w:bottom w:val="single" w:sz="4" w:space="0" w:color="auto"/>
            </w:tcBorders>
            <w:shd w:val="clear" w:color="auto" w:fill="auto"/>
            <w:vAlign w:val="bottom"/>
          </w:tcPr>
          <w:p w14:paraId="36DCDD37" w14:textId="010112CD" w:rsidR="00991002" w:rsidRPr="00077C88" w:rsidRDefault="00C64A6F" w:rsidP="00991002">
            <w:pPr>
              <w:tabs>
                <w:tab w:val="decimal" w:pos="713"/>
              </w:tabs>
              <w:ind w:right="-72"/>
              <w:jc w:val="both"/>
              <w:rPr>
                <w:rFonts w:eastAsia="Calibri" w:cs="Cordia New"/>
              </w:rPr>
            </w:pPr>
            <w:r w:rsidRPr="00077C88">
              <w:rPr>
                <w:rFonts w:eastAsia="Calibri" w:cs="Cordia New"/>
              </w:rPr>
              <w:t>5</w:t>
            </w:r>
            <w:r w:rsidR="00991002" w:rsidRPr="00077C88">
              <w:rPr>
                <w:rFonts w:eastAsia="Calibri" w:cs="Cordia New"/>
              </w:rPr>
              <w:t>,</w:t>
            </w:r>
            <w:r w:rsidRPr="00077C88">
              <w:rPr>
                <w:rFonts w:eastAsia="Calibri" w:cs="Cordia New"/>
              </w:rPr>
              <w:t>038</w:t>
            </w:r>
          </w:p>
        </w:tc>
        <w:tc>
          <w:tcPr>
            <w:tcW w:w="936" w:type="dxa"/>
            <w:tcBorders>
              <w:top w:val="single" w:sz="4" w:space="0" w:color="auto"/>
              <w:bottom w:val="single" w:sz="4" w:space="0" w:color="auto"/>
            </w:tcBorders>
            <w:shd w:val="clear" w:color="auto" w:fill="FAFAFA"/>
            <w:vAlign w:val="bottom"/>
          </w:tcPr>
          <w:p w14:paraId="521F4A44" w14:textId="4D68C46C" w:rsidR="00991002" w:rsidRPr="00077C88" w:rsidRDefault="00C64A6F" w:rsidP="00991002">
            <w:pPr>
              <w:tabs>
                <w:tab w:val="decimal" w:pos="713"/>
              </w:tabs>
              <w:ind w:right="-72"/>
              <w:jc w:val="both"/>
              <w:rPr>
                <w:rFonts w:eastAsia="Calibri" w:cs="Cordia New"/>
              </w:rPr>
            </w:pPr>
            <w:r w:rsidRPr="00077C88">
              <w:rPr>
                <w:rFonts w:eastAsia="Calibri" w:cs="Cordia New"/>
              </w:rPr>
              <w:t>356</w:t>
            </w:r>
            <w:r w:rsidR="00991002" w:rsidRPr="00077C88">
              <w:rPr>
                <w:rFonts w:eastAsia="Calibri" w:cs="Cordia New"/>
              </w:rPr>
              <w:t>,</w:t>
            </w:r>
            <w:r w:rsidRPr="00077C88">
              <w:rPr>
                <w:rFonts w:eastAsia="Calibri" w:cs="Cordia New"/>
              </w:rPr>
              <w:t>797</w:t>
            </w:r>
          </w:p>
        </w:tc>
        <w:tc>
          <w:tcPr>
            <w:tcW w:w="936" w:type="dxa"/>
            <w:tcBorders>
              <w:top w:val="single" w:sz="4" w:space="0" w:color="auto"/>
              <w:bottom w:val="single" w:sz="4" w:space="0" w:color="auto"/>
            </w:tcBorders>
            <w:shd w:val="clear" w:color="auto" w:fill="auto"/>
            <w:vAlign w:val="bottom"/>
          </w:tcPr>
          <w:p w14:paraId="1570F0E4" w14:textId="19C8BCB1" w:rsidR="00991002" w:rsidRPr="00077C88" w:rsidRDefault="00C64A6F" w:rsidP="00991002">
            <w:pPr>
              <w:tabs>
                <w:tab w:val="decimal" w:pos="713"/>
              </w:tabs>
              <w:ind w:right="-72"/>
              <w:jc w:val="both"/>
              <w:rPr>
                <w:rFonts w:eastAsia="Calibri" w:cs="Cordia New"/>
              </w:rPr>
            </w:pPr>
            <w:r w:rsidRPr="00077C88">
              <w:rPr>
                <w:rFonts w:eastAsia="Calibri" w:cs="Cordia New"/>
              </w:rPr>
              <w:t>151</w:t>
            </w:r>
            <w:r w:rsidR="00991002" w:rsidRPr="00077C88">
              <w:rPr>
                <w:rFonts w:eastAsia="Calibri" w:cs="Cordia New"/>
              </w:rPr>
              <w:t>,</w:t>
            </w:r>
            <w:r w:rsidRPr="00077C88">
              <w:rPr>
                <w:rFonts w:eastAsia="Calibri" w:cs="Cordia New"/>
              </w:rPr>
              <w:t>312</w:t>
            </w:r>
          </w:p>
        </w:tc>
      </w:tr>
    </w:tbl>
    <w:p w14:paraId="69EC5F55" w14:textId="2C122D0D" w:rsidR="00991002" w:rsidRDefault="00991002" w:rsidP="00411D07">
      <w:pPr>
        <w:pStyle w:val="BodyTextIndent"/>
        <w:ind w:left="27"/>
        <w:jc w:val="thaiDistribute"/>
        <w:rPr>
          <w:rFonts w:ascii="Cordia New" w:hAnsi="Cordia New" w:cs="Cordia New"/>
          <w:spacing w:val="-2"/>
          <w:sz w:val="26"/>
          <w:szCs w:val="26"/>
          <w:lang w:val="en-GB"/>
        </w:rPr>
      </w:pPr>
    </w:p>
    <w:p w14:paraId="1BA07AC0" w14:textId="77777777" w:rsidR="002E087D" w:rsidRPr="00893755" w:rsidRDefault="002E087D" w:rsidP="002E087D">
      <w:pPr>
        <w:shd w:val="clear" w:color="auto" w:fill="FFA543"/>
        <w:tabs>
          <w:tab w:val="left" w:pos="539"/>
          <w:tab w:val="left" w:pos="567"/>
        </w:tabs>
        <w:jc w:val="both"/>
        <w:rPr>
          <w:rFonts w:cs="Cordia New"/>
          <w:b/>
          <w:bCs/>
          <w:color w:val="FFFFFF"/>
          <w:sz w:val="3"/>
          <w:szCs w:val="3"/>
          <w:lang w:val="en-US"/>
        </w:rPr>
      </w:pPr>
    </w:p>
    <w:p w14:paraId="7691C65A" w14:textId="36B35DB5" w:rsidR="002E087D" w:rsidRPr="00893755" w:rsidRDefault="002E087D" w:rsidP="002E087D">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24</w:t>
      </w:r>
      <w:r w:rsidRPr="00893755">
        <w:rPr>
          <w:rFonts w:cs="Cordia New"/>
          <w:b/>
          <w:bCs/>
          <w:color w:val="FFFFFF"/>
          <w:sz w:val="26"/>
          <w:szCs w:val="26"/>
          <w:u w:val="none"/>
        </w:rPr>
        <w:tab/>
      </w:r>
      <w:r w:rsidRPr="00893755">
        <w:rPr>
          <w:rFonts w:cs="Cordia New"/>
          <w:b/>
          <w:bCs/>
          <w:color w:val="FFFFFF"/>
          <w:sz w:val="26"/>
          <w:szCs w:val="26"/>
          <w:u w:val="none"/>
          <w:lang w:val="en-US"/>
        </w:rPr>
        <w:t xml:space="preserve">Long-term </w:t>
      </w:r>
      <w:r w:rsidR="00875741">
        <w:rPr>
          <w:rFonts w:cs="Cordia New"/>
          <w:b/>
          <w:bCs/>
          <w:color w:val="FFFFFF"/>
          <w:sz w:val="26"/>
          <w:szCs w:val="26"/>
          <w:u w:val="none"/>
          <w:lang w:val="en-US"/>
        </w:rPr>
        <w:t>loans from financial institutions</w:t>
      </w:r>
      <w:r w:rsidRPr="00893755">
        <w:rPr>
          <w:rFonts w:cs="Cordia New"/>
          <w:b/>
          <w:bCs/>
          <w:color w:val="FFFFFF"/>
          <w:sz w:val="26"/>
          <w:szCs w:val="26"/>
          <w:u w:val="none"/>
          <w:lang w:val="en-US"/>
        </w:rPr>
        <w:t>, net</w:t>
      </w:r>
    </w:p>
    <w:p w14:paraId="51736A26" w14:textId="77777777" w:rsidR="002E087D" w:rsidRPr="00893755" w:rsidRDefault="002E087D" w:rsidP="002E087D">
      <w:pPr>
        <w:shd w:val="clear" w:color="auto" w:fill="FFA543"/>
        <w:tabs>
          <w:tab w:val="left" w:pos="539"/>
          <w:tab w:val="left" w:pos="567"/>
        </w:tabs>
        <w:jc w:val="both"/>
        <w:rPr>
          <w:rFonts w:cs="Cordia New"/>
          <w:b/>
          <w:bCs/>
          <w:color w:val="FFFFFF"/>
          <w:sz w:val="3"/>
          <w:szCs w:val="3"/>
          <w:lang w:val="x-none"/>
        </w:rPr>
      </w:pPr>
    </w:p>
    <w:p w14:paraId="74947D82" w14:textId="72A5983F" w:rsidR="00411D07" w:rsidRDefault="00411D07" w:rsidP="00411D07">
      <w:pPr>
        <w:ind w:left="27"/>
        <w:jc w:val="thaiDistribute"/>
        <w:rPr>
          <w:rFonts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991002" w:rsidRPr="00991002" w14:paraId="3754E079" w14:textId="77777777" w:rsidTr="00991002">
        <w:tc>
          <w:tcPr>
            <w:tcW w:w="1980" w:type="dxa"/>
            <w:shd w:val="clear" w:color="auto" w:fill="auto"/>
          </w:tcPr>
          <w:p w14:paraId="7F1FAD85" w14:textId="77777777" w:rsidR="00991002" w:rsidRPr="00991002" w:rsidRDefault="00991002" w:rsidP="00991002">
            <w:pPr>
              <w:ind w:left="-86" w:right="-72"/>
              <w:rPr>
                <w:rFonts w:cs="Cordia New"/>
                <w:b/>
                <w:bCs/>
                <w:sz w:val="21"/>
                <w:szCs w:val="21"/>
              </w:rPr>
            </w:pPr>
          </w:p>
        </w:tc>
        <w:tc>
          <w:tcPr>
            <w:tcW w:w="3744" w:type="dxa"/>
            <w:gridSpan w:val="4"/>
            <w:tcBorders>
              <w:bottom w:val="single" w:sz="4" w:space="0" w:color="auto"/>
            </w:tcBorders>
            <w:shd w:val="clear" w:color="auto" w:fill="auto"/>
          </w:tcPr>
          <w:p w14:paraId="7D50C3D8" w14:textId="77777777" w:rsidR="00991002" w:rsidRPr="00991002" w:rsidRDefault="00991002" w:rsidP="00991002">
            <w:pPr>
              <w:tabs>
                <w:tab w:val="decimal" w:pos="714"/>
              </w:tabs>
              <w:jc w:val="right"/>
              <w:rPr>
                <w:rFonts w:cs="Cordia New"/>
                <w:b/>
                <w:bCs/>
                <w:sz w:val="21"/>
                <w:szCs w:val="21"/>
              </w:rPr>
            </w:pPr>
            <w:r w:rsidRPr="00991002">
              <w:rPr>
                <w:rFonts w:cs="Cordia New"/>
                <w:b/>
                <w:bCs/>
                <w:sz w:val="21"/>
                <w:szCs w:val="21"/>
              </w:rPr>
              <w:t>Consolidated financial statements</w:t>
            </w:r>
          </w:p>
        </w:tc>
        <w:tc>
          <w:tcPr>
            <w:tcW w:w="3744" w:type="dxa"/>
            <w:gridSpan w:val="4"/>
            <w:tcBorders>
              <w:bottom w:val="single" w:sz="4" w:space="0" w:color="auto"/>
            </w:tcBorders>
            <w:vAlign w:val="bottom"/>
          </w:tcPr>
          <w:p w14:paraId="1E76317A" w14:textId="77777777" w:rsidR="00991002" w:rsidRPr="00991002" w:rsidRDefault="00991002" w:rsidP="00991002">
            <w:pPr>
              <w:tabs>
                <w:tab w:val="decimal" w:pos="714"/>
              </w:tabs>
              <w:ind w:left="-43"/>
              <w:jc w:val="right"/>
              <w:rPr>
                <w:rFonts w:cs="Cordia New"/>
                <w:b/>
                <w:bCs/>
                <w:sz w:val="21"/>
                <w:szCs w:val="21"/>
              </w:rPr>
            </w:pPr>
            <w:r w:rsidRPr="00991002">
              <w:rPr>
                <w:rFonts w:cs="Cordia New"/>
                <w:b/>
                <w:bCs/>
                <w:sz w:val="21"/>
                <w:szCs w:val="21"/>
              </w:rPr>
              <w:t>Separate financial statements</w:t>
            </w:r>
          </w:p>
        </w:tc>
      </w:tr>
      <w:tr w:rsidR="00991002" w:rsidRPr="00991002" w14:paraId="45D994FA" w14:textId="77777777" w:rsidTr="00991002">
        <w:tc>
          <w:tcPr>
            <w:tcW w:w="1980" w:type="dxa"/>
            <w:shd w:val="clear" w:color="auto" w:fill="auto"/>
          </w:tcPr>
          <w:p w14:paraId="4E3462EA" w14:textId="77777777" w:rsidR="00991002" w:rsidRPr="00991002" w:rsidRDefault="00991002" w:rsidP="00991002">
            <w:pPr>
              <w:ind w:left="-86" w:right="-72"/>
              <w:rPr>
                <w:rFonts w:cs="Cordia New"/>
                <w:b/>
                <w:bCs/>
                <w:sz w:val="21"/>
                <w:szCs w:val="21"/>
              </w:rPr>
            </w:pPr>
          </w:p>
        </w:tc>
        <w:tc>
          <w:tcPr>
            <w:tcW w:w="1872" w:type="dxa"/>
            <w:gridSpan w:val="2"/>
            <w:tcBorders>
              <w:bottom w:val="single" w:sz="4" w:space="0" w:color="auto"/>
            </w:tcBorders>
            <w:shd w:val="clear" w:color="auto" w:fill="auto"/>
          </w:tcPr>
          <w:p w14:paraId="4AC3867F" w14:textId="0DE61499" w:rsidR="00991002" w:rsidRPr="00991002" w:rsidRDefault="00991002" w:rsidP="00991002">
            <w:pPr>
              <w:tabs>
                <w:tab w:val="decimal" w:pos="714"/>
              </w:tabs>
              <w:jc w:val="right"/>
              <w:rPr>
                <w:rFonts w:cs="Cordia New"/>
                <w:b/>
                <w:bCs/>
                <w:sz w:val="21"/>
                <w:szCs w:val="21"/>
              </w:rPr>
            </w:pPr>
            <w:r w:rsidRPr="00991002">
              <w:rPr>
                <w:rFonts w:cs="Cordia New"/>
                <w:b/>
                <w:bCs/>
                <w:sz w:val="21"/>
                <w:szCs w:val="21"/>
              </w:rPr>
              <w:t>US Dollar’</w:t>
            </w:r>
            <w:r w:rsidR="00C64A6F" w:rsidRPr="00C64A6F">
              <w:rPr>
                <w:rFonts w:cs="Cordia New"/>
                <w:b/>
                <w:bCs/>
                <w:sz w:val="21"/>
                <w:szCs w:val="21"/>
              </w:rPr>
              <w:t>000</w:t>
            </w:r>
          </w:p>
        </w:tc>
        <w:tc>
          <w:tcPr>
            <w:tcW w:w="1872" w:type="dxa"/>
            <w:gridSpan w:val="2"/>
            <w:tcBorders>
              <w:bottom w:val="single" w:sz="4" w:space="0" w:color="auto"/>
            </w:tcBorders>
          </w:tcPr>
          <w:p w14:paraId="4A0B87A9" w14:textId="0E2307F5" w:rsidR="00991002" w:rsidRPr="00991002" w:rsidRDefault="00991002" w:rsidP="00991002">
            <w:pPr>
              <w:tabs>
                <w:tab w:val="decimal" w:pos="714"/>
              </w:tabs>
              <w:jc w:val="right"/>
              <w:rPr>
                <w:rFonts w:cs="Cordia New"/>
                <w:b/>
                <w:bCs/>
                <w:sz w:val="21"/>
                <w:szCs w:val="21"/>
              </w:rPr>
            </w:pPr>
            <w:r w:rsidRPr="00991002">
              <w:rPr>
                <w:rFonts w:cs="Cordia New"/>
                <w:b/>
                <w:bCs/>
                <w:sz w:val="21"/>
                <w:szCs w:val="21"/>
              </w:rPr>
              <w:t>Baht’</w:t>
            </w:r>
            <w:r w:rsidR="00C64A6F" w:rsidRPr="00C64A6F">
              <w:rPr>
                <w:rFonts w:cs="Cordia New"/>
                <w:b/>
                <w:bCs/>
                <w:sz w:val="21"/>
                <w:szCs w:val="21"/>
              </w:rPr>
              <w:t>000</w:t>
            </w:r>
          </w:p>
        </w:tc>
        <w:tc>
          <w:tcPr>
            <w:tcW w:w="1872" w:type="dxa"/>
            <w:gridSpan w:val="2"/>
            <w:tcBorders>
              <w:bottom w:val="single" w:sz="4" w:space="0" w:color="auto"/>
            </w:tcBorders>
          </w:tcPr>
          <w:p w14:paraId="376029D9" w14:textId="1C5DEF94" w:rsidR="00991002" w:rsidRPr="00991002" w:rsidRDefault="00991002" w:rsidP="00991002">
            <w:pPr>
              <w:tabs>
                <w:tab w:val="decimal" w:pos="714"/>
              </w:tabs>
              <w:ind w:left="-43"/>
              <w:jc w:val="right"/>
              <w:rPr>
                <w:rFonts w:cs="Cordia New"/>
                <w:b/>
                <w:bCs/>
                <w:sz w:val="21"/>
                <w:szCs w:val="21"/>
              </w:rPr>
            </w:pPr>
            <w:r w:rsidRPr="00991002">
              <w:rPr>
                <w:rFonts w:cs="Cordia New"/>
                <w:b/>
                <w:bCs/>
                <w:sz w:val="21"/>
                <w:szCs w:val="21"/>
              </w:rPr>
              <w:t>US Dollar’</w:t>
            </w:r>
            <w:r w:rsidR="00C64A6F" w:rsidRPr="00C64A6F">
              <w:rPr>
                <w:rFonts w:cs="Cordia New"/>
                <w:b/>
                <w:bCs/>
                <w:sz w:val="21"/>
                <w:szCs w:val="21"/>
              </w:rPr>
              <w:t>000</w:t>
            </w:r>
          </w:p>
        </w:tc>
        <w:tc>
          <w:tcPr>
            <w:tcW w:w="1872" w:type="dxa"/>
            <w:gridSpan w:val="2"/>
            <w:tcBorders>
              <w:bottom w:val="single" w:sz="4" w:space="0" w:color="auto"/>
            </w:tcBorders>
          </w:tcPr>
          <w:p w14:paraId="7F32404C" w14:textId="692F5C93" w:rsidR="00991002" w:rsidRPr="00991002" w:rsidRDefault="00991002" w:rsidP="00991002">
            <w:pPr>
              <w:tabs>
                <w:tab w:val="decimal" w:pos="714"/>
              </w:tabs>
              <w:ind w:left="-43"/>
              <w:jc w:val="right"/>
              <w:rPr>
                <w:rFonts w:cs="Cordia New"/>
                <w:b/>
                <w:bCs/>
                <w:sz w:val="21"/>
                <w:szCs w:val="21"/>
              </w:rPr>
            </w:pPr>
            <w:r w:rsidRPr="00991002">
              <w:rPr>
                <w:rFonts w:cs="Cordia New"/>
                <w:b/>
                <w:bCs/>
                <w:sz w:val="21"/>
                <w:szCs w:val="21"/>
              </w:rPr>
              <w:t>Baht’</w:t>
            </w:r>
            <w:r w:rsidR="00C64A6F" w:rsidRPr="00C64A6F">
              <w:rPr>
                <w:rFonts w:cs="Cordia New"/>
                <w:b/>
                <w:bCs/>
                <w:sz w:val="21"/>
                <w:szCs w:val="21"/>
              </w:rPr>
              <w:t>000</w:t>
            </w:r>
          </w:p>
        </w:tc>
      </w:tr>
      <w:tr w:rsidR="00991002" w:rsidRPr="00991002" w14:paraId="65ABB7C7" w14:textId="77777777" w:rsidTr="00991002">
        <w:tc>
          <w:tcPr>
            <w:tcW w:w="1980" w:type="dxa"/>
            <w:shd w:val="clear" w:color="auto" w:fill="auto"/>
          </w:tcPr>
          <w:p w14:paraId="47350DEA" w14:textId="64846170" w:rsidR="00991002" w:rsidRPr="00991002" w:rsidRDefault="00991002" w:rsidP="00991002">
            <w:pPr>
              <w:ind w:left="-86" w:right="-72"/>
              <w:rPr>
                <w:rFonts w:cs="Cordia New"/>
                <w:b/>
                <w:bCs/>
                <w:sz w:val="21"/>
                <w:szCs w:val="21"/>
              </w:rPr>
            </w:pPr>
            <w:r w:rsidRPr="00893755">
              <w:rPr>
                <w:rFonts w:cs="Cordia New"/>
                <w:b/>
                <w:bCs/>
              </w:rPr>
              <w:t xml:space="preserve">As at </w:t>
            </w:r>
            <w:r w:rsidR="00C64A6F" w:rsidRPr="00C64A6F">
              <w:rPr>
                <w:rFonts w:cs="Cordia New"/>
                <w:b/>
                <w:bCs/>
              </w:rPr>
              <w:t>31</w:t>
            </w:r>
            <w:r w:rsidRPr="00893755">
              <w:rPr>
                <w:rFonts w:cs="Cordia New"/>
                <w:b/>
                <w:bCs/>
              </w:rPr>
              <w:t xml:space="preserve"> December</w:t>
            </w:r>
          </w:p>
        </w:tc>
        <w:tc>
          <w:tcPr>
            <w:tcW w:w="936" w:type="dxa"/>
            <w:tcBorders>
              <w:bottom w:val="single" w:sz="4" w:space="0" w:color="auto"/>
            </w:tcBorders>
            <w:shd w:val="clear" w:color="auto" w:fill="auto"/>
            <w:vAlign w:val="bottom"/>
          </w:tcPr>
          <w:p w14:paraId="5963B4B4" w14:textId="728E4FDE" w:rsidR="00991002" w:rsidRPr="00991002" w:rsidRDefault="00C64A6F" w:rsidP="00991002">
            <w:pPr>
              <w:tabs>
                <w:tab w:val="decimal" w:pos="713"/>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61185067" w14:textId="60F2519D" w:rsidR="00991002" w:rsidRPr="00991002" w:rsidRDefault="00C64A6F" w:rsidP="00991002">
            <w:pPr>
              <w:tabs>
                <w:tab w:val="decimal" w:pos="713"/>
              </w:tabs>
              <w:ind w:right="-72"/>
              <w:jc w:val="both"/>
              <w:rPr>
                <w:rFonts w:cs="Cordia New"/>
                <w:b/>
                <w:bCs/>
                <w:sz w:val="21"/>
                <w:szCs w:val="21"/>
              </w:rPr>
            </w:pPr>
            <w:r w:rsidRPr="00C64A6F">
              <w:rPr>
                <w:rFonts w:cs="Cordia New"/>
                <w:b/>
                <w:bCs/>
                <w:sz w:val="21"/>
                <w:szCs w:val="21"/>
              </w:rPr>
              <w:t>2020</w:t>
            </w:r>
          </w:p>
        </w:tc>
        <w:tc>
          <w:tcPr>
            <w:tcW w:w="936" w:type="dxa"/>
            <w:tcBorders>
              <w:bottom w:val="single" w:sz="4" w:space="0" w:color="auto"/>
            </w:tcBorders>
            <w:vAlign w:val="bottom"/>
          </w:tcPr>
          <w:p w14:paraId="7CD178A6" w14:textId="4CAFBE99" w:rsidR="00991002" w:rsidRPr="00991002" w:rsidRDefault="00C64A6F" w:rsidP="00991002">
            <w:pPr>
              <w:tabs>
                <w:tab w:val="decimal" w:pos="713"/>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0B0E7477" w14:textId="2C552CA1" w:rsidR="00991002" w:rsidRPr="00991002" w:rsidRDefault="00C64A6F" w:rsidP="00991002">
            <w:pPr>
              <w:tabs>
                <w:tab w:val="decimal" w:pos="713"/>
              </w:tabs>
              <w:ind w:right="-72"/>
              <w:jc w:val="both"/>
              <w:rPr>
                <w:rFonts w:cs="Cordia New"/>
                <w:b/>
                <w:bCs/>
                <w:sz w:val="21"/>
                <w:szCs w:val="21"/>
              </w:rPr>
            </w:pPr>
            <w:r w:rsidRPr="00C64A6F">
              <w:rPr>
                <w:rFonts w:cs="Cordia New"/>
                <w:b/>
                <w:bCs/>
                <w:sz w:val="21"/>
                <w:szCs w:val="21"/>
              </w:rPr>
              <w:t>2020</w:t>
            </w:r>
          </w:p>
        </w:tc>
        <w:tc>
          <w:tcPr>
            <w:tcW w:w="936" w:type="dxa"/>
            <w:tcBorders>
              <w:bottom w:val="single" w:sz="4" w:space="0" w:color="auto"/>
            </w:tcBorders>
            <w:vAlign w:val="bottom"/>
          </w:tcPr>
          <w:p w14:paraId="4496ABF5" w14:textId="04D59BDA" w:rsidR="00991002" w:rsidRPr="00991002" w:rsidRDefault="00C64A6F" w:rsidP="00991002">
            <w:pPr>
              <w:tabs>
                <w:tab w:val="decimal" w:pos="713"/>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634FAEB8" w14:textId="07185512" w:rsidR="00991002" w:rsidRPr="00991002" w:rsidRDefault="00C64A6F" w:rsidP="00991002">
            <w:pPr>
              <w:tabs>
                <w:tab w:val="decimal" w:pos="713"/>
              </w:tabs>
              <w:ind w:right="-72"/>
              <w:jc w:val="both"/>
              <w:rPr>
                <w:rFonts w:cs="Cordia New"/>
                <w:b/>
                <w:bCs/>
                <w:sz w:val="21"/>
                <w:szCs w:val="21"/>
              </w:rPr>
            </w:pPr>
            <w:r w:rsidRPr="00C64A6F">
              <w:rPr>
                <w:rFonts w:cs="Cordia New"/>
                <w:b/>
                <w:bCs/>
                <w:sz w:val="21"/>
                <w:szCs w:val="21"/>
              </w:rPr>
              <w:t>2020</w:t>
            </w:r>
          </w:p>
        </w:tc>
        <w:tc>
          <w:tcPr>
            <w:tcW w:w="936" w:type="dxa"/>
            <w:tcBorders>
              <w:bottom w:val="single" w:sz="4" w:space="0" w:color="auto"/>
            </w:tcBorders>
            <w:vAlign w:val="bottom"/>
          </w:tcPr>
          <w:p w14:paraId="02EEA516" w14:textId="47331D71" w:rsidR="00991002" w:rsidRPr="00991002" w:rsidRDefault="00C64A6F" w:rsidP="00991002">
            <w:pPr>
              <w:tabs>
                <w:tab w:val="decimal" w:pos="713"/>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183FE11C" w14:textId="177FD246" w:rsidR="00991002" w:rsidRPr="00991002" w:rsidRDefault="00C64A6F" w:rsidP="00991002">
            <w:pPr>
              <w:tabs>
                <w:tab w:val="decimal" w:pos="713"/>
              </w:tabs>
              <w:ind w:right="-72"/>
              <w:jc w:val="both"/>
              <w:rPr>
                <w:rFonts w:cs="Cordia New"/>
                <w:b/>
                <w:bCs/>
                <w:sz w:val="21"/>
                <w:szCs w:val="21"/>
              </w:rPr>
            </w:pPr>
            <w:r w:rsidRPr="00C64A6F">
              <w:rPr>
                <w:rFonts w:cs="Cordia New"/>
                <w:b/>
                <w:bCs/>
                <w:sz w:val="21"/>
                <w:szCs w:val="21"/>
              </w:rPr>
              <w:t>2020</w:t>
            </w:r>
          </w:p>
        </w:tc>
      </w:tr>
      <w:tr w:rsidR="00991002" w:rsidRPr="00991002" w14:paraId="6583E4F6" w14:textId="77777777" w:rsidTr="00991002">
        <w:tc>
          <w:tcPr>
            <w:tcW w:w="1980" w:type="dxa"/>
          </w:tcPr>
          <w:p w14:paraId="07B63E83" w14:textId="77777777" w:rsidR="00991002" w:rsidRPr="00991002" w:rsidRDefault="00991002" w:rsidP="00991002">
            <w:pPr>
              <w:ind w:left="-86" w:right="-72"/>
              <w:rPr>
                <w:rFonts w:cs="Cordia New"/>
                <w:b/>
                <w:bCs/>
                <w:sz w:val="21"/>
                <w:szCs w:val="21"/>
              </w:rPr>
            </w:pPr>
          </w:p>
        </w:tc>
        <w:tc>
          <w:tcPr>
            <w:tcW w:w="936" w:type="dxa"/>
            <w:tcBorders>
              <w:top w:val="single" w:sz="4" w:space="0" w:color="auto"/>
            </w:tcBorders>
            <w:shd w:val="clear" w:color="auto" w:fill="FAFAFA"/>
          </w:tcPr>
          <w:p w14:paraId="7588ECAC" w14:textId="77777777" w:rsidR="00991002" w:rsidRPr="00991002" w:rsidRDefault="00991002" w:rsidP="00991002">
            <w:pPr>
              <w:tabs>
                <w:tab w:val="decimal" w:pos="713"/>
              </w:tabs>
              <w:ind w:right="-72"/>
              <w:jc w:val="both"/>
              <w:rPr>
                <w:rFonts w:cs="Cordia New"/>
                <w:b/>
                <w:bCs/>
                <w:sz w:val="21"/>
                <w:szCs w:val="21"/>
              </w:rPr>
            </w:pPr>
          </w:p>
        </w:tc>
        <w:tc>
          <w:tcPr>
            <w:tcW w:w="936" w:type="dxa"/>
            <w:tcBorders>
              <w:top w:val="single" w:sz="4" w:space="0" w:color="auto"/>
            </w:tcBorders>
            <w:shd w:val="clear" w:color="auto" w:fill="auto"/>
          </w:tcPr>
          <w:p w14:paraId="20EC6E75" w14:textId="77777777" w:rsidR="00991002" w:rsidRPr="00991002" w:rsidRDefault="00991002" w:rsidP="00991002">
            <w:pPr>
              <w:tabs>
                <w:tab w:val="decimal" w:pos="713"/>
              </w:tabs>
              <w:ind w:right="-72"/>
              <w:jc w:val="both"/>
              <w:rPr>
                <w:rFonts w:cs="Cordia New"/>
                <w:b/>
                <w:bCs/>
                <w:sz w:val="21"/>
                <w:szCs w:val="21"/>
              </w:rPr>
            </w:pPr>
          </w:p>
        </w:tc>
        <w:tc>
          <w:tcPr>
            <w:tcW w:w="936" w:type="dxa"/>
            <w:tcBorders>
              <w:top w:val="single" w:sz="4" w:space="0" w:color="auto"/>
            </w:tcBorders>
            <w:shd w:val="clear" w:color="auto" w:fill="FAFAFA"/>
          </w:tcPr>
          <w:p w14:paraId="29564E9B" w14:textId="77777777" w:rsidR="00991002" w:rsidRPr="00991002" w:rsidRDefault="00991002" w:rsidP="00991002">
            <w:pPr>
              <w:tabs>
                <w:tab w:val="decimal" w:pos="713"/>
              </w:tabs>
              <w:ind w:right="-72"/>
              <w:jc w:val="both"/>
              <w:rPr>
                <w:rFonts w:cs="Cordia New"/>
                <w:b/>
                <w:bCs/>
                <w:sz w:val="21"/>
                <w:szCs w:val="21"/>
              </w:rPr>
            </w:pPr>
          </w:p>
        </w:tc>
        <w:tc>
          <w:tcPr>
            <w:tcW w:w="936" w:type="dxa"/>
            <w:tcBorders>
              <w:top w:val="single" w:sz="4" w:space="0" w:color="auto"/>
            </w:tcBorders>
            <w:shd w:val="clear" w:color="auto" w:fill="auto"/>
          </w:tcPr>
          <w:p w14:paraId="6F124A73" w14:textId="77777777" w:rsidR="00991002" w:rsidRPr="00991002" w:rsidRDefault="00991002" w:rsidP="00991002">
            <w:pPr>
              <w:tabs>
                <w:tab w:val="decimal" w:pos="713"/>
              </w:tabs>
              <w:ind w:right="-72"/>
              <w:jc w:val="both"/>
              <w:rPr>
                <w:rFonts w:cs="Cordia New"/>
                <w:b/>
                <w:bCs/>
                <w:sz w:val="21"/>
                <w:szCs w:val="21"/>
              </w:rPr>
            </w:pPr>
          </w:p>
        </w:tc>
        <w:tc>
          <w:tcPr>
            <w:tcW w:w="936" w:type="dxa"/>
            <w:tcBorders>
              <w:top w:val="single" w:sz="4" w:space="0" w:color="auto"/>
            </w:tcBorders>
            <w:shd w:val="clear" w:color="auto" w:fill="FAFAFA"/>
          </w:tcPr>
          <w:p w14:paraId="2BBF1C2F" w14:textId="77777777" w:rsidR="00991002" w:rsidRPr="00991002" w:rsidRDefault="00991002" w:rsidP="00991002">
            <w:pPr>
              <w:tabs>
                <w:tab w:val="decimal" w:pos="713"/>
              </w:tabs>
              <w:ind w:right="-72"/>
              <w:jc w:val="both"/>
              <w:rPr>
                <w:rFonts w:cs="Cordia New"/>
                <w:b/>
                <w:bCs/>
                <w:sz w:val="21"/>
                <w:szCs w:val="21"/>
              </w:rPr>
            </w:pPr>
          </w:p>
        </w:tc>
        <w:tc>
          <w:tcPr>
            <w:tcW w:w="936" w:type="dxa"/>
            <w:tcBorders>
              <w:top w:val="single" w:sz="4" w:space="0" w:color="auto"/>
            </w:tcBorders>
            <w:shd w:val="clear" w:color="auto" w:fill="auto"/>
          </w:tcPr>
          <w:p w14:paraId="5DA8FB08" w14:textId="77777777" w:rsidR="00991002" w:rsidRPr="00991002" w:rsidRDefault="00991002" w:rsidP="00991002">
            <w:pPr>
              <w:tabs>
                <w:tab w:val="decimal" w:pos="713"/>
              </w:tabs>
              <w:ind w:right="-72"/>
              <w:jc w:val="both"/>
              <w:rPr>
                <w:rFonts w:cs="Cordia New"/>
                <w:b/>
                <w:bCs/>
                <w:sz w:val="21"/>
                <w:szCs w:val="21"/>
              </w:rPr>
            </w:pPr>
          </w:p>
        </w:tc>
        <w:tc>
          <w:tcPr>
            <w:tcW w:w="936" w:type="dxa"/>
            <w:tcBorders>
              <w:top w:val="single" w:sz="4" w:space="0" w:color="auto"/>
            </w:tcBorders>
            <w:shd w:val="clear" w:color="auto" w:fill="FAFAFA"/>
          </w:tcPr>
          <w:p w14:paraId="36B35872" w14:textId="77777777" w:rsidR="00991002" w:rsidRPr="00991002" w:rsidRDefault="00991002" w:rsidP="00991002">
            <w:pPr>
              <w:tabs>
                <w:tab w:val="decimal" w:pos="713"/>
              </w:tabs>
              <w:ind w:right="-72"/>
              <w:jc w:val="both"/>
              <w:rPr>
                <w:rFonts w:cs="Cordia New"/>
                <w:b/>
                <w:bCs/>
                <w:sz w:val="21"/>
                <w:szCs w:val="21"/>
              </w:rPr>
            </w:pPr>
          </w:p>
        </w:tc>
        <w:tc>
          <w:tcPr>
            <w:tcW w:w="936" w:type="dxa"/>
            <w:tcBorders>
              <w:top w:val="single" w:sz="4" w:space="0" w:color="auto"/>
            </w:tcBorders>
            <w:shd w:val="clear" w:color="auto" w:fill="auto"/>
          </w:tcPr>
          <w:p w14:paraId="1954CE88" w14:textId="77777777" w:rsidR="00991002" w:rsidRPr="00991002" w:rsidRDefault="00991002" w:rsidP="00991002">
            <w:pPr>
              <w:tabs>
                <w:tab w:val="decimal" w:pos="713"/>
              </w:tabs>
              <w:ind w:right="-72"/>
              <w:jc w:val="both"/>
              <w:rPr>
                <w:rFonts w:cs="Cordia New"/>
                <w:b/>
                <w:bCs/>
                <w:sz w:val="21"/>
                <w:szCs w:val="21"/>
              </w:rPr>
            </w:pPr>
          </w:p>
        </w:tc>
      </w:tr>
      <w:tr w:rsidR="00991002" w:rsidRPr="00991002" w14:paraId="230AB00C" w14:textId="77777777" w:rsidTr="00991002">
        <w:tc>
          <w:tcPr>
            <w:tcW w:w="1980" w:type="dxa"/>
            <w:vAlign w:val="center"/>
          </w:tcPr>
          <w:p w14:paraId="0FF39BFE" w14:textId="01001933" w:rsidR="00991002" w:rsidRPr="00077C88" w:rsidRDefault="00991002" w:rsidP="00991002">
            <w:pPr>
              <w:ind w:left="-86" w:right="-72"/>
              <w:rPr>
                <w:rFonts w:cs="Cordia New"/>
              </w:rPr>
            </w:pPr>
            <w:r w:rsidRPr="00077C88">
              <w:rPr>
                <w:rFonts w:cs="Cordia New"/>
                <w:u w:val="single"/>
              </w:rPr>
              <w:t>Current portion</w:t>
            </w:r>
          </w:p>
        </w:tc>
        <w:tc>
          <w:tcPr>
            <w:tcW w:w="936" w:type="dxa"/>
            <w:shd w:val="clear" w:color="auto" w:fill="FAFAFA"/>
            <w:vAlign w:val="center"/>
          </w:tcPr>
          <w:p w14:paraId="0FB424F6" w14:textId="7BD3753E" w:rsidR="00991002" w:rsidRPr="00077C88" w:rsidRDefault="00991002" w:rsidP="00991002">
            <w:pPr>
              <w:tabs>
                <w:tab w:val="decimal" w:pos="713"/>
              </w:tabs>
              <w:ind w:right="-72"/>
              <w:jc w:val="both"/>
              <w:rPr>
                <w:rFonts w:eastAsia="Calibri" w:cs="Cordia New"/>
              </w:rPr>
            </w:pPr>
          </w:p>
        </w:tc>
        <w:tc>
          <w:tcPr>
            <w:tcW w:w="936" w:type="dxa"/>
            <w:shd w:val="clear" w:color="auto" w:fill="auto"/>
            <w:vAlign w:val="center"/>
          </w:tcPr>
          <w:p w14:paraId="0CFAA200" w14:textId="7A45C2CF" w:rsidR="00991002" w:rsidRPr="00077C88" w:rsidRDefault="00991002" w:rsidP="00991002">
            <w:pPr>
              <w:tabs>
                <w:tab w:val="decimal" w:pos="713"/>
              </w:tabs>
              <w:ind w:right="-72"/>
              <w:jc w:val="both"/>
              <w:rPr>
                <w:rFonts w:eastAsia="Calibri" w:cs="Cordia New"/>
              </w:rPr>
            </w:pPr>
          </w:p>
        </w:tc>
        <w:tc>
          <w:tcPr>
            <w:tcW w:w="936" w:type="dxa"/>
            <w:shd w:val="clear" w:color="auto" w:fill="FAFAFA"/>
            <w:vAlign w:val="center"/>
          </w:tcPr>
          <w:p w14:paraId="0625890F" w14:textId="614F6B2B" w:rsidR="00991002" w:rsidRPr="00077C88" w:rsidRDefault="00991002" w:rsidP="00991002">
            <w:pPr>
              <w:tabs>
                <w:tab w:val="decimal" w:pos="713"/>
              </w:tabs>
              <w:ind w:right="-72"/>
              <w:jc w:val="both"/>
              <w:rPr>
                <w:rFonts w:eastAsia="Calibri" w:cs="Cordia New"/>
              </w:rPr>
            </w:pPr>
          </w:p>
        </w:tc>
        <w:tc>
          <w:tcPr>
            <w:tcW w:w="936" w:type="dxa"/>
            <w:shd w:val="clear" w:color="auto" w:fill="auto"/>
            <w:vAlign w:val="center"/>
          </w:tcPr>
          <w:p w14:paraId="6907BA9F" w14:textId="3ECF4715" w:rsidR="00991002" w:rsidRPr="00077C88" w:rsidRDefault="00991002" w:rsidP="00991002">
            <w:pPr>
              <w:tabs>
                <w:tab w:val="decimal" w:pos="713"/>
              </w:tabs>
              <w:ind w:right="-72"/>
              <w:jc w:val="both"/>
              <w:rPr>
                <w:rFonts w:eastAsia="Calibri" w:cs="Cordia New"/>
              </w:rPr>
            </w:pPr>
          </w:p>
        </w:tc>
        <w:tc>
          <w:tcPr>
            <w:tcW w:w="936" w:type="dxa"/>
            <w:shd w:val="clear" w:color="auto" w:fill="FAFAFA"/>
            <w:vAlign w:val="center"/>
          </w:tcPr>
          <w:p w14:paraId="688F4C1D" w14:textId="30E6D123" w:rsidR="00991002" w:rsidRPr="00077C88" w:rsidRDefault="00991002" w:rsidP="00991002">
            <w:pPr>
              <w:tabs>
                <w:tab w:val="decimal" w:pos="713"/>
              </w:tabs>
              <w:ind w:right="-72"/>
              <w:jc w:val="both"/>
              <w:rPr>
                <w:rFonts w:eastAsia="Calibri" w:cs="Cordia New"/>
              </w:rPr>
            </w:pPr>
          </w:p>
        </w:tc>
        <w:tc>
          <w:tcPr>
            <w:tcW w:w="936" w:type="dxa"/>
            <w:shd w:val="clear" w:color="auto" w:fill="auto"/>
            <w:vAlign w:val="center"/>
          </w:tcPr>
          <w:p w14:paraId="5C67D305" w14:textId="21F203C2" w:rsidR="00991002" w:rsidRPr="00077C88" w:rsidRDefault="00991002" w:rsidP="00991002">
            <w:pPr>
              <w:tabs>
                <w:tab w:val="decimal" w:pos="713"/>
              </w:tabs>
              <w:ind w:right="-72"/>
              <w:jc w:val="both"/>
              <w:rPr>
                <w:rFonts w:eastAsia="Calibri" w:cs="Cordia New"/>
              </w:rPr>
            </w:pPr>
          </w:p>
        </w:tc>
        <w:tc>
          <w:tcPr>
            <w:tcW w:w="936" w:type="dxa"/>
            <w:shd w:val="clear" w:color="auto" w:fill="FAFAFA"/>
            <w:vAlign w:val="center"/>
          </w:tcPr>
          <w:p w14:paraId="16174288" w14:textId="5C86ED5C" w:rsidR="00991002" w:rsidRPr="00077C88" w:rsidRDefault="00991002" w:rsidP="00991002">
            <w:pPr>
              <w:tabs>
                <w:tab w:val="decimal" w:pos="713"/>
              </w:tabs>
              <w:ind w:right="-72"/>
              <w:jc w:val="both"/>
              <w:rPr>
                <w:rFonts w:eastAsia="Calibri" w:cs="Cordia New"/>
              </w:rPr>
            </w:pPr>
          </w:p>
        </w:tc>
        <w:tc>
          <w:tcPr>
            <w:tcW w:w="936" w:type="dxa"/>
            <w:shd w:val="clear" w:color="auto" w:fill="auto"/>
            <w:vAlign w:val="center"/>
          </w:tcPr>
          <w:p w14:paraId="15601B79" w14:textId="3F4CD1FE" w:rsidR="00991002" w:rsidRPr="00077C88" w:rsidRDefault="00991002" w:rsidP="00991002">
            <w:pPr>
              <w:tabs>
                <w:tab w:val="decimal" w:pos="713"/>
              </w:tabs>
              <w:ind w:right="-72"/>
              <w:jc w:val="both"/>
              <w:rPr>
                <w:rFonts w:eastAsia="Calibri" w:cs="Cordia New"/>
              </w:rPr>
            </w:pPr>
          </w:p>
        </w:tc>
      </w:tr>
      <w:tr w:rsidR="00991002" w:rsidRPr="00991002" w14:paraId="55D3B480" w14:textId="77777777" w:rsidTr="00991002">
        <w:tc>
          <w:tcPr>
            <w:tcW w:w="1980" w:type="dxa"/>
          </w:tcPr>
          <w:p w14:paraId="5308B814" w14:textId="60D2C8C5" w:rsidR="00991002" w:rsidRPr="00077C88" w:rsidRDefault="00991002" w:rsidP="00991002">
            <w:pPr>
              <w:ind w:left="-86" w:right="-72"/>
              <w:rPr>
                <w:rFonts w:cs="Cordia New"/>
              </w:rPr>
            </w:pPr>
            <w:r w:rsidRPr="00077C88">
              <w:rPr>
                <w:rFonts w:cs="Cordia New"/>
              </w:rPr>
              <w:t>Long-term loans from</w:t>
            </w:r>
          </w:p>
        </w:tc>
        <w:tc>
          <w:tcPr>
            <w:tcW w:w="936" w:type="dxa"/>
            <w:shd w:val="clear" w:color="auto" w:fill="FAFAFA"/>
          </w:tcPr>
          <w:p w14:paraId="108AB933" w14:textId="116D1BB7" w:rsidR="00991002" w:rsidRPr="00077C88" w:rsidRDefault="00991002" w:rsidP="00991002">
            <w:pPr>
              <w:tabs>
                <w:tab w:val="decimal" w:pos="713"/>
              </w:tabs>
              <w:ind w:right="-72"/>
              <w:jc w:val="both"/>
              <w:rPr>
                <w:rFonts w:eastAsia="Calibri" w:cs="Cordia New"/>
                <w:cs/>
              </w:rPr>
            </w:pPr>
          </w:p>
        </w:tc>
        <w:tc>
          <w:tcPr>
            <w:tcW w:w="936" w:type="dxa"/>
            <w:shd w:val="clear" w:color="auto" w:fill="auto"/>
          </w:tcPr>
          <w:p w14:paraId="34EF9C84" w14:textId="21CCFADF" w:rsidR="00991002" w:rsidRPr="00077C88" w:rsidRDefault="00991002" w:rsidP="00991002">
            <w:pPr>
              <w:tabs>
                <w:tab w:val="decimal" w:pos="713"/>
              </w:tabs>
              <w:ind w:right="-72"/>
              <w:jc w:val="both"/>
              <w:rPr>
                <w:rFonts w:eastAsia="Calibri" w:cs="Cordia New"/>
                <w:highlight w:val="yellow"/>
              </w:rPr>
            </w:pPr>
          </w:p>
        </w:tc>
        <w:tc>
          <w:tcPr>
            <w:tcW w:w="936" w:type="dxa"/>
            <w:shd w:val="clear" w:color="auto" w:fill="FAFAFA"/>
          </w:tcPr>
          <w:p w14:paraId="67543643" w14:textId="4FC10A1D" w:rsidR="00991002" w:rsidRPr="00077C88" w:rsidRDefault="00991002" w:rsidP="00991002">
            <w:pPr>
              <w:tabs>
                <w:tab w:val="decimal" w:pos="713"/>
              </w:tabs>
              <w:ind w:right="-72"/>
              <w:jc w:val="both"/>
              <w:rPr>
                <w:rFonts w:eastAsia="Calibri" w:cs="Cordia New"/>
                <w:highlight w:val="yellow"/>
              </w:rPr>
            </w:pPr>
          </w:p>
        </w:tc>
        <w:tc>
          <w:tcPr>
            <w:tcW w:w="936" w:type="dxa"/>
            <w:shd w:val="clear" w:color="auto" w:fill="auto"/>
          </w:tcPr>
          <w:p w14:paraId="24B29F07" w14:textId="3BADD0DA" w:rsidR="00991002" w:rsidRPr="00077C88" w:rsidRDefault="00991002" w:rsidP="00991002">
            <w:pPr>
              <w:tabs>
                <w:tab w:val="decimal" w:pos="713"/>
              </w:tabs>
              <w:ind w:right="-72"/>
              <w:jc w:val="both"/>
              <w:rPr>
                <w:rFonts w:eastAsia="Calibri" w:cs="Cordia New"/>
                <w:highlight w:val="yellow"/>
              </w:rPr>
            </w:pPr>
          </w:p>
        </w:tc>
        <w:tc>
          <w:tcPr>
            <w:tcW w:w="936" w:type="dxa"/>
            <w:shd w:val="clear" w:color="auto" w:fill="FAFAFA"/>
          </w:tcPr>
          <w:p w14:paraId="738B9E97" w14:textId="77777777" w:rsidR="00991002" w:rsidRPr="00077C88" w:rsidRDefault="00991002" w:rsidP="00991002">
            <w:pPr>
              <w:tabs>
                <w:tab w:val="decimal" w:pos="713"/>
              </w:tabs>
              <w:ind w:right="-72"/>
              <w:jc w:val="both"/>
              <w:rPr>
                <w:rFonts w:eastAsia="Calibri" w:cs="Cordia New"/>
                <w:highlight w:val="yellow"/>
              </w:rPr>
            </w:pPr>
          </w:p>
        </w:tc>
        <w:tc>
          <w:tcPr>
            <w:tcW w:w="936" w:type="dxa"/>
            <w:shd w:val="clear" w:color="auto" w:fill="auto"/>
          </w:tcPr>
          <w:p w14:paraId="4E4FF8E5" w14:textId="77777777" w:rsidR="00991002" w:rsidRPr="00077C88" w:rsidRDefault="00991002" w:rsidP="00991002">
            <w:pPr>
              <w:tabs>
                <w:tab w:val="decimal" w:pos="713"/>
              </w:tabs>
              <w:ind w:right="-72"/>
              <w:jc w:val="both"/>
              <w:rPr>
                <w:rFonts w:eastAsia="Calibri" w:cs="Cordia New"/>
                <w:highlight w:val="yellow"/>
              </w:rPr>
            </w:pPr>
          </w:p>
        </w:tc>
        <w:tc>
          <w:tcPr>
            <w:tcW w:w="936" w:type="dxa"/>
            <w:shd w:val="clear" w:color="auto" w:fill="FAFAFA"/>
          </w:tcPr>
          <w:p w14:paraId="6D0C54B6" w14:textId="77777777" w:rsidR="00991002" w:rsidRPr="00077C88" w:rsidRDefault="00991002" w:rsidP="00991002">
            <w:pPr>
              <w:tabs>
                <w:tab w:val="decimal" w:pos="713"/>
              </w:tabs>
              <w:ind w:right="-72"/>
              <w:jc w:val="both"/>
              <w:rPr>
                <w:rFonts w:eastAsia="Calibri" w:cs="Cordia New"/>
                <w:highlight w:val="yellow"/>
              </w:rPr>
            </w:pPr>
          </w:p>
        </w:tc>
        <w:tc>
          <w:tcPr>
            <w:tcW w:w="936" w:type="dxa"/>
            <w:shd w:val="clear" w:color="auto" w:fill="auto"/>
            <w:vAlign w:val="bottom"/>
          </w:tcPr>
          <w:p w14:paraId="0D1ABD10" w14:textId="77777777" w:rsidR="00991002" w:rsidRPr="00077C88" w:rsidRDefault="00991002" w:rsidP="00991002">
            <w:pPr>
              <w:tabs>
                <w:tab w:val="decimal" w:pos="713"/>
              </w:tabs>
              <w:ind w:right="-72"/>
              <w:jc w:val="both"/>
              <w:rPr>
                <w:rFonts w:eastAsia="Calibri" w:cs="Cordia New"/>
                <w:highlight w:val="yellow"/>
              </w:rPr>
            </w:pPr>
          </w:p>
        </w:tc>
      </w:tr>
      <w:tr w:rsidR="00991002" w:rsidRPr="00991002" w14:paraId="710278E8" w14:textId="77777777" w:rsidTr="00991002">
        <w:tc>
          <w:tcPr>
            <w:tcW w:w="1980" w:type="dxa"/>
          </w:tcPr>
          <w:p w14:paraId="4C5F98D0" w14:textId="06E54C4E" w:rsidR="00991002" w:rsidRPr="00077C88" w:rsidRDefault="00991002" w:rsidP="00991002">
            <w:pPr>
              <w:ind w:left="-86" w:right="-72"/>
              <w:rPr>
                <w:rFonts w:cs="Cordia New"/>
              </w:rPr>
            </w:pPr>
            <w:r w:rsidRPr="00077C88">
              <w:rPr>
                <w:rFonts w:cs="Cordia New"/>
              </w:rPr>
              <w:t xml:space="preserve">   financial institutions, net</w:t>
            </w:r>
          </w:p>
        </w:tc>
        <w:tc>
          <w:tcPr>
            <w:tcW w:w="936" w:type="dxa"/>
            <w:shd w:val="clear" w:color="auto" w:fill="FAFAFA"/>
            <w:vAlign w:val="bottom"/>
          </w:tcPr>
          <w:p w14:paraId="0A764785" w14:textId="227FD5B4" w:rsidR="00991002" w:rsidRPr="00077C88" w:rsidRDefault="00C64A6F" w:rsidP="00991002">
            <w:pPr>
              <w:tabs>
                <w:tab w:val="decimal" w:pos="713"/>
              </w:tabs>
              <w:ind w:right="-72"/>
              <w:jc w:val="both"/>
              <w:rPr>
                <w:rFonts w:eastAsia="Calibri" w:cs="Cordia New"/>
                <w:cs/>
              </w:rPr>
            </w:pPr>
            <w:r w:rsidRPr="00077C88">
              <w:rPr>
                <w:rFonts w:eastAsia="Calibri" w:cs="Cordia New"/>
                <w:spacing w:val="-4"/>
              </w:rPr>
              <w:t>517</w:t>
            </w:r>
            <w:r w:rsidR="00991002" w:rsidRPr="00077C88">
              <w:rPr>
                <w:rFonts w:eastAsia="Calibri" w:cs="Cordia New"/>
                <w:spacing w:val="-4"/>
              </w:rPr>
              <w:t>,</w:t>
            </w:r>
            <w:r w:rsidRPr="00077C88">
              <w:rPr>
                <w:rFonts w:eastAsia="Calibri" w:cs="Cordia New"/>
                <w:spacing w:val="-4"/>
              </w:rPr>
              <w:t>009</w:t>
            </w:r>
          </w:p>
        </w:tc>
        <w:tc>
          <w:tcPr>
            <w:tcW w:w="936" w:type="dxa"/>
            <w:shd w:val="clear" w:color="auto" w:fill="auto"/>
            <w:vAlign w:val="bottom"/>
          </w:tcPr>
          <w:p w14:paraId="76A278A1" w14:textId="3EBEA3D0" w:rsidR="00991002" w:rsidRPr="00077C88" w:rsidRDefault="00C64A6F" w:rsidP="00991002">
            <w:pPr>
              <w:tabs>
                <w:tab w:val="decimal" w:pos="713"/>
              </w:tabs>
              <w:ind w:right="-72"/>
              <w:jc w:val="both"/>
              <w:rPr>
                <w:rFonts w:eastAsia="Calibri" w:cs="Cordia New"/>
                <w:highlight w:val="yellow"/>
              </w:rPr>
            </w:pPr>
            <w:r w:rsidRPr="00077C88">
              <w:rPr>
                <w:rFonts w:eastAsia="Calibri" w:cs="Cordia New"/>
                <w:spacing w:val="-4"/>
              </w:rPr>
              <w:t>531</w:t>
            </w:r>
            <w:r w:rsidR="00991002" w:rsidRPr="00077C88">
              <w:rPr>
                <w:rFonts w:eastAsia="Calibri" w:cs="Cordia New"/>
                <w:spacing w:val="-4"/>
              </w:rPr>
              <w:t>,</w:t>
            </w:r>
            <w:r w:rsidRPr="00077C88">
              <w:rPr>
                <w:rFonts w:eastAsia="Calibri" w:cs="Cordia New"/>
                <w:spacing w:val="-4"/>
              </w:rPr>
              <w:t>729</w:t>
            </w:r>
          </w:p>
        </w:tc>
        <w:tc>
          <w:tcPr>
            <w:tcW w:w="936" w:type="dxa"/>
            <w:shd w:val="clear" w:color="auto" w:fill="FAFAFA"/>
            <w:vAlign w:val="bottom"/>
          </w:tcPr>
          <w:p w14:paraId="51FAA4FC" w14:textId="6DF5ED24" w:rsidR="00991002" w:rsidRPr="00077C88" w:rsidRDefault="00C64A6F" w:rsidP="00991002">
            <w:pPr>
              <w:tabs>
                <w:tab w:val="decimal" w:pos="713"/>
              </w:tabs>
              <w:ind w:right="-72"/>
              <w:jc w:val="both"/>
              <w:rPr>
                <w:rFonts w:eastAsia="Calibri" w:cs="Cordia New"/>
                <w:highlight w:val="yellow"/>
              </w:rPr>
            </w:pPr>
            <w:r w:rsidRPr="00077C88">
              <w:rPr>
                <w:rFonts w:eastAsia="Calibri" w:cs="Cordia New"/>
                <w:spacing w:val="-4"/>
              </w:rPr>
              <w:t>17</w:t>
            </w:r>
            <w:r w:rsidR="00991002" w:rsidRPr="00077C88">
              <w:rPr>
                <w:rFonts w:eastAsia="Calibri" w:cs="Cordia New"/>
                <w:spacing w:val="-4"/>
              </w:rPr>
              <w:t>,</w:t>
            </w:r>
            <w:r w:rsidRPr="00077C88">
              <w:rPr>
                <w:rFonts w:eastAsia="Calibri" w:cs="Cordia New"/>
                <w:spacing w:val="-4"/>
              </w:rPr>
              <w:t>278</w:t>
            </w:r>
            <w:r w:rsidR="00991002" w:rsidRPr="00077C88">
              <w:rPr>
                <w:rFonts w:eastAsia="Calibri" w:cs="Cordia New"/>
                <w:spacing w:val="-4"/>
              </w:rPr>
              <w:t>,</w:t>
            </w:r>
            <w:r w:rsidRPr="00077C88">
              <w:rPr>
                <w:rFonts w:eastAsia="Calibri" w:cs="Cordia New"/>
                <w:spacing w:val="-4"/>
              </w:rPr>
              <w:t>404</w:t>
            </w:r>
          </w:p>
        </w:tc>
        <w:tc>
          <w:tcPr>
            <w:tcW w:w="936" w:type="dxa"/>
            <w:shd w:val="clear" w:color="auto" w:fill="auto"/>
            <w:vAlign w:val="bottom"/>
          </w:tcPr>
          <w:p w14:paraId="179831FD" w14:textId="1E92D2FC" w:rsidR="00991002" w:rsidRPr="00077C88" w:rsidRDefault="00C64A6F" w:rsidP="00991002">
            <w:pPr>
              <w:tabs>
                <w:tab w:val="decimal" w:pos="713"/>
              </w:tabs>
              <w:ind w:right="-72"/>
              <w:jc w:val="both"/>
              <w:rPr>
                <w:rFonts w:eastAsia="Calibri" w:cs="Cordia New"/>
                <w:highlight w:val="yellow"/>
              </w:rPr>
            </w:pPr>
            <w:r w:rsidRPr="00077C88">
              <w:rPr>
                <w:rFonts w:eastAsia="Calibri" w:cs="Cordia New"/>
                <w:spacing w:val="-4"/>
              </w:rPr>
              <w:t>15</w:t>
            </w:r>
            <w:r w:rsidR="00991002" w:rsidRPr="00077C88">
              <w:rPr>
                <w:rFonts w:eastAsia="Calibri" w:cs="Cordia New"/>
                <w:spacing w:val="-4"/>
              </w:rPr>
              <w:t>,</w:t>
            </w:r>
            <w:r w:rsidRPr="00077C88">
              <w:rPr>
                <w:rFonts w:eastAsia="Calibri" w:cs="Cordia New"/>
                <w:spacing w:val="-4"/>
              </w:rPr>
              <w:t>971</w:t>
            </w:r>
            <w:r w:rsidR="00991002" w:rsidRPr="00077C88">
              <w:rPr>
                <w:rFonts w:eastAsia="Calibri" w:cs="Cordia New"/>
                <w:spacing w:val="-4"/>
              </w:rPr>
              <w:t>,</w:t>
            </w:r>
            <w:r w:rsidRPr="00077C88">
              <w:rPr>
                <w:rFonts w:eastAsia="Calibri" w:cs="Cordia New"/>
                <w:spacing w:val="-4"/>
              </w:rPr>
              <w:t>608</w:t>
            </w:r>
          </w:p>
        </w:tc>
        <w:tc>
          <w:tcPr>
            <w:tcW w:w="936" w:type="dxa"/>
            <w:shd w:val="clear" w:color="auto" w:fill="FAFAFA"/>
            <w:vAlign w:val="bottom"/>
          </w:tcPr>
          <w:p w14:paraId="44C2739A" w14:textId="07A937A1" w:rsidR="00991002" w:rsidRPr="00077C88" w:rsidRDefault="00C64A6F" w:rsidP="00991002">
            <w:pPr>
              <w:tabs>
                <w:tab w:val="decimal" w:pos="713"/>
              </w:tabs>
              <w:ind w:right="-72"/>
              <w:jc w:val="both"/>
              <w:rPr>
                <w:rFonts w:eastAsia="Calibri" w:cs="Cordia New"/>
                <w:highlight w:val="yellow"/>
              </w:rPr>
            </w:pPr>
            <w:r w:rsidRPr="00077C88">
              <w:rPr>
                <w:rFonts w:eastAsia="Calibri" w:cs="Cordia New"/>
                <w:spacing w:val="-4"/>
              </w:rPr>
              <w:t>355</w:t>
            </w:r>
            <w:r w:rsidR="00991002" w:rsidRPr="00077C88">
              <w:rPr>
                <w:rFonts w:eastAsia="Calibri" w:cs="Cordia New"/>
                <w:spacing w:val="-4"/>
              </w:rPr>
              <w:t>,</w:t>
            </w:r>
            <w:r w:rsidRPr="00077C88">
              <w:rPr>
                <w:rFonts w:eastAsia="Calibri" w:cs="Cordia New"/>
                <w:spacing w:val="-4"/>
              </w:rPr>
              <w:t>871</w:t>
            </w:r>
          </w:p>
        </w:tc>
        <w:tc>
          <w:tcPr>
            <w:tcW w:w="936" w:type="dxa"/>
            <w:shd w:val="clear" w:color="auto" w:fill="auto"/>
            <w:vAlign w:val="bottom"/>
          </w:tcPr>
          <w:p w14:paraId="72D9B9BA" w14:textId="11071634" w:rsidR="00991002" w:rsidRPr="00077C88" w:rsidRDefault="00C64A6F" w:rsidP="00991002">
            <w:pPr>
              <w:tabs>
                <w:tab w:val="decimal" w:pos="713"/>
              </w:tabs>
              <w:ind w:right="-72"/>
              <w:jc w:val="both"/>
              <w:rPr>
                <w:rFonts w:eastAsia="Calibri" w:cs="Cordia New"/>
                <w:highlight w:val="yellow"/>
              </w:rPr>
            </w:pPr>
            <w:r w:rsidRPr="00077C88">
              <w:rPr>
                <w:rFonts w:eastAsia="Calibri" w:cs="Cordia New"/>
                <w:spacing w:val="-4"/>
              </w:rPr>
              <w:t>428</w:t>
            </w:r>
            <w:r w:rsidR="00991002" w:rsidRPr="00077C88">
              <w:rPr>
                <w:rFonts w:eastAsia="Calibri" w:cs="Cordia New"/>
                <w:spacing w:val="-4"/>
              </w:rPr>
              <w:t>,</w:t>
            </w:r>
            <w:r w:rsidRPr="00077C88">
              <w:rPr>
                <w:rFonts w:eastAsia="Calibri" w:cs="Cordia New"/>
                <w:spacing w:val="-4"/>
              </w:rPr>
              <w:t>938</w:t>
            </w:r>
          </w:p>
        </w:tc>
        <w:tc>
          <w:tcPr>
            <w:tcW w:w="936" w:type="dxa"/>
            <w:shd w:val="clear" w:color="auto" w:fill="FAFAFA"/>
            <w:vAlign w:val="bottom"/>
          </w:tcPr>
          <w:p w14:paraId="25B70C28" w14:textId="031A07C8" w:rsidR="00991002" w:rsidRPr="00077C88" w:rsidRDefault="00C64A6F" w:rsidP="00991002">
            <w:pPr>
              <w:tabs>
                <w:tab w:val="decimal" w:pos="713"/>
              </w:tabs>
              <w:ind w:right="-72"/>
              <w:jc w:val="both"/>
              <w:rPr>
                <w:rFonts w:eastAsia="Calibri" w:cs="Cordia New"/>
                <w:highlight w:val="yellow"/>
              </w:rPr>
            </w:pPr>
            <w:r w:rsidRPr="00077C88">
              <w:rPr>
                <w:rFonts w:eastAsia="Calibri" w:cs="Cordia New"/>
                <w:spacing w:val="-4"/>
              </w:rPr>
              <w:t>11</w:t>
            </w:r>
            <w:r w:rsidR="00991002" w:rsidRPr="00077C88">
              <w:rPr>
                <w:rFonts w:eastAsia="Calibri" w:cs="Cordia New"/>
                <w:spacing w:val="-4"/>
              </w:rPr>
              <w:t>,</w:t>
            </w:r>
            <w:r w:rsidRPr="00077C88">
              <w:rPr>
                <w:rFonts w:eastAsia="Calibri" w:cs="Cordia New"/>
                <w:spacing w:val="-4"/>
              </w:rPr>
              <w:t>893</w:t>
            </w:r>
            <w:r w:rsidR="00991002" w:rsidRPr="00077C88">
              <w:rPr>
                <w:rFonts w:eastAsia="Calibri" w:cs="Cordia New"/>
                <w:spacing w:val="-4"/>
              </w:rPr>
              <w:t>,</w:t>
            </w:r>
            <w:r w:rsidRPr="00077C88">
              <w:rPr>
                <w:rFonts w:eastAsia="Calibri" w:cs="Cordia New"/>
                <w:spacing w:val="-4"/>
              </w:rPr>
              <w:t>176</w:t>
            </w:r>
          </w:p>
        </w:tc>
        <w:tc>
          <w:tcPr>
            <w:tcW w:w="936" w:type="dxa"/>
            <w:shd w:val="clear" w:color="auto" w:fill="auto"/>
            <w:vAlign w:val="bottom"/>
          </w:tcPr>
          <w:p w14:paraId="7A5A3079" w14:textId="10FDFBA6" w:rsidR="00991002" w:rsidRPr="00077C88" w:rsidRDefault="00C64A6F" w:rsidP="00991002">
            <w:pPr>
              <w:tabs>
                <w:tab w:val="decimal" w:pos="713"/>
              </w:tabs>
              <w:ind w:right="-72"/>
              <w:jc w:val="both"/>
              <w:rPr>
                <w:rFonts w:eastAsia="Calibri" w:cs="Cordia New"/>
                <w:highlight w:val="yellow"/>
              </w:rPr>
            </w:pPr>
            <w:r w:rsidRPr="00077C88">
              <w:rPr>
                <w:rFonts w:eastAsia="Calibri" w:cs="Cordia New"/>
                <w:spacing w:val="-4"/>
              </w:rPr>
              <w:t>12</w:t>
            </w:r>
            <w:r w:rsidR="00991002" w:rsidRPr="00077C88">
              <w:rPr>
                <w:rFonts w:eastAsia="Calibri" w:cs="Cordia New"/>
                <w:spacing w:val="-4"/>
              </w:rPr>
              <w:t>,</w:t>
            </w:r>
            <w:r w:rsidRPr="00077C88">
              <w:rPr>
                <w:rFonts w:eastAsia="Calibri" w:cs="Cordia New"/>
                <w:spacing w:val="-4"/>
              </w:rPr>
              <w:t>884</w:t>
            </w:r>
            <w:r w:rsidR="00991002" w:rsidRPr="00077C88">
              <w:rPr>
                <w:rFonts w:eastAsia="Calibri" w:cs="Cordia New"/>
                <w:spacing w:val="-4"/>
              </w:rPr>
              <w:t>,</w:t>
            </w:r>
            <w:r w:rsidRPr="00077C88">
              <w:rPr>
                <w:rFonts w:eastAsia="Calibri" w:cs="Cordia New"/>
                <w:spacing w:val="-4"/>
              </w:rPr>
              <w:t>047</w:t>
            </w:r>
          </w:p>
        </w:tc>
      </w:tr>
      <w:tr w:rsidR="00991002" w:rsidRPr="00991002" w14:paraId="602BE480" w14:textId="77777777" w:rsidTr="00077C88">
        <w:tc>
          <w:tcPr>
            <w:tcW w:w="1980" w:type="dxa"/>
          </w:tcPr>
          <w:p w14:paraId="5A0556A7" w14:textId="0EE9F6A4" w:rsidR="00991002" w:rsidRPr="00077C88" w:rsidRDefault="00991002" w:rsidP="00991002">
            <w:pPr>
              <w:ind w:left="-86" w:right="-72"/>
              <w:rPr>
                <w:rFonts w:cs="Cordia New"/>
              </w:rPr>
            </w:pPr>
            <w:r w:rsidRPr="00077C88">
              <w:rPr>
                <w:rFonts w:cs="Cordia New"/>
              </w:rPr>
              <w:t>Private placement notes, net</w:t>
            </w:r>
          </w:p>
        </w:tc>
        <w:tc>
          <w:tcPr>
            <w:tcW w:w="936" w:type="dxa"/>
            <w:tcBorders>
              <w:bottom w:val="single" w:sz="4" w:space="0" w:color="auto"/>
            </w:tcBorders>
            <w:shd w:val="clear" w:color="auto" w:fill="FAFAFA"/>
            <w:vAlign w:val="bottom"/>
          </w:tcPr>
          <w:p w14:paraId="19DA3061" w14:textId="40A7B9E2" w:rsidR="00991002" w:rsidRPr="00077C88" w:rsidRDefault="00991002" w:rsidP="00991002">
            <w:pPr>
              <w:tabs>
                <w:tab w:val="decimal" w:pos="713"/>
              </w:tabs>
              <w:ind w:right="-72"/>
              <w:jc w:val="both"/>
              <w:rPr>
                <w:rFonts w:eastAsia="Calibri" w:cs="Cordia New"/>
                <w:spacing w:val="-4"/>
              </w:rPr>
            </w:pPr>
            <w:r w:rsidRPr="00077C88">
              <w:rPr>
                <w:rFonts w:eastAsia="Calibri" w:cs="Cordia New"/>
                <w:spacing w:val="-4"/>
              </w:rPr>
              <w:t>-</w:t>
            </w:r>
          </w:p>
        </w:tc>
        <w:tc>
          <w:tcPr>
            <w:tcW w:w="936" w:type="dxa"/>
            <w:tcBorders>
              <w:bottom w:val="single" w:sz="4" w:space="0" w:color="auto"/>
            </w:tcBorders>
            <w:shd w:val="clear" w:color="auto" w:fill="auto"/>
            <w:vAlign w:val="bottom"/>
          </w:tcPr>
          <w:p w14:paraId="627EC404" w14:textId="4F7AF3B1" w:rsidR="00991002" w:rsidRPr="00077C88" w:rsidRDefault="00C64A6F" w:rsidP="00991002">
            <w:pPr>
              <w:tabs>
                <w:tab w:val="decimal" w:pos="713"/>
              </w:tabs>
              <w:ind w:right="-72"/>
              <w:jc w:val="both"/>
              <w:rPr>
                <w:rFonts w:eastAsia="Calibri" w:cs="Cordia New"/>
                <w:spacing w:val="-4"/>
              </w:rPr>
            </w:pPr>
            <w:r w:rsidRPr="00077C88">
              <w:rPr>
                <w:rFonts w:cs="Cordia New"/>
                <w:spacing w:val="-4"/>
              </w:rPr>
              <w:t>143</w:t>
            </w:r>
            <w:r w:rsidR="00991002" w:rsidRPr="00077C88">
              <w:rPr>
                <w:rFonts w:cs="Cordia New"/>
                <w:spacing w:val="-4"/>
              </w:rPr>
              <w:t>,</w:t>
            </w:r>
            <w:r w:rsidRPr="00077C88">
              <w:rPr>
                <w:rFonts w:cs="Cordia New"/>
                <w:spacing w:val="-4"/>
              </w:rPr>
              <w:t>576</w:t>
            </w:r>
          </w:p>
        </w:tc>
        <w:tc>
          <w:tcPr>
            <w:tcW w:w="936" w:type="dxa"/>
            <w:tcBorders>
              <w:bottom w:val="single" w:sz="4" w:space="0" w:color="auto"/>
            </w:tcBorders>
            <w:shd w:val="clear" w:color="auto" w:fill="FAFAFA"/>
            <w:vAlign w:val="bottom"/>
          </w:tcPr>
          <w:p w14:paraId="3432B1EF" w14:textId="0A397879" w:rsidR="00991002" w:rsidRPr="00077C88" w:rsidRDefault="00991002" w:rsidP="00991002">
            <w:pPr>
              <w:tabs>
                <w:tab w:val="decimal" w:pos="713"/>
              </w:tabs>
              <w:ind w:right="-72"/>
              <w:jc w:val="both"/>
              <w:rPr>
                <w:rFonts w:eastAsia="Calibri" w:cs="Cordia New"/>
                <w:spacing w:val="-4"/>
              </w:rPr>
            </w:pPr>
            <w:r w:rsidRPr="00077C88">
              <w:rPr>
                <w:rFonts w:eastAsia="Calibri" w:cs="Cordia New"/>
                <w:spacing w:val="-4"/>
              </w:rPr>
              <w:t>-</w:t>
            </w:r>
          </w:p>
        </w:tc>
        <w:tc>
          <w:tcPr>
            <w:tcW w:w="936" w:type="dxa"/>
            <w:tcBorders>
              <w:bottom w:val="single" w:sz="4" w:space="0" w:color="auto"/>
            </w:tcBorders>
            <w:shd w:val="clear" w:color="auto" w:fill="auto"/>
            <w:vAlign w:val="bottom"/>
          </w:tcPr>
          <w:p w14:paraId="17E0E78E" w14:textId="48B719A2" w:rsidR="00991002" w:rsidRPr="00077C88" w:rsidRDefault="00C64A6F" w:rsidP="00991002">
            <w:pPr>
              <w:tabs>
                <w:tab w:val="decimal" w:pos="713"/>
              </w:tabs>
              <w:ind w:right="-72"/>
              <w:jc w:val="both"/>
              <w:rPr>
                <w:rFonts w:eastAsia="Calibri" w:cs="Cordia New"/>
                <w:spacing w:val="-4"/>
              </w:rPr>
            </w:pPr>
            <w:r w:rsidRPr="00077C88">
              <w:rPr>
                <w:rFonts w:eastAsia="Calibri" w:cs="Cordia New"/>
                <w:spacing w:val="-4"/>
              </w:rPr>
              <w:t>4</w:t>
            </w:r>
            <w:r w:rsidR="00991002" w:rsidRPr="00077C88">
              <w:rPr>
                <w:rFonts w:eastAsia="Calibri" w:cs="Cordia New"/>
                <w:spacing w:val="-4"/>
              </w:rPr>
              <w:t>,</w:t>
            </w:r>
            <w:r w:rsidRPr="00077C88">
              <w:rPr>
                <w:rFonts w:eastAsia="Calibri" w:cs="Cordia New"/>
                <w:spacing w:val="-4"/>
              </w:rPr>
              <w:t>312</w:t>
            </w:r>
            <w:r w:rsidR="00991002" w:rsidRPr="00077C88">
              <w:rPr>
                <w:rFonts w:eastAsia="Calibri" w:cs="Cordia New"/>
                <w:spacing w:val="-4"/>
              </w:rPr>
              <w:t>,</w:t>
            </w:r>
            <w:r w:rsidRPr="00077C88">
              <w:rPr>
                <w:rFonts w:eastAsia="Calibri" w:cs="Cordia New"/>
                <w:spacing w:val="-4"/>
              </w:rPr>
              <w:t>603</w:t>
            </w:r>
          </w:p>
        </w:tc>
        <w:tc>
          <w:tcPr>
            <w:tcW w:w="936" w:type="dxa"/>
            <w:tcBorders>
              <w:bottom w:val="single" w:sz="4" w:space="0" w:color="auto"/>
            </w:tcBorders>
            <w:shd w:val="clear" w:color="auto" w:fill="FAFAFA"/>
            <w:vAlign w:val="bottom"/>
          </w:tcPr>
          <w:p w14:paraId="2A20023D" w14:textId="08077195" w:rsidR="00991002" w:rsidRPr="00077C88" w:rsidRDefault="00991002" w:rsidP="00991002">
            <w:pPr>
              <w:tabs>
                <w:tab w:val="decimal" w:pos="713"/>
              </w:tabs>
              <w:ind w:right="-72"/>
              <w:jc w:val="both"/>
              <w:rPr>
                <w:rFonts w:eastAsia="Calibri" w:cs="Cordia New"/>
                <w:spacing w:val="-4"/>
              </w:rPr>
            </w:pPr>
            <w:r w:rsidRPr="00077C88">
              <w:rPr>
                <w:rFonts w:eastAsia="Calibri" w:cs="Cordia New"/>
                <w:spacing w:val="-4"/>
              </w:rPr>
              <w:t>-</w:t>
            </w:r>
          </w:p>
        </w:tc>
        <w:tc>
          <w:tcPr>
            <w:tcW w:w="936" w:type="dxa"/>
            <w:tcBorders>
              <w:bottom w:val="single" w:sz="4" w:space="0" w:color="auto"/>
            </w:tcBorders>
            <w:shd w:val="clear" w:color="auto" w:fill="auto"/>
            <w:vAlign w:val="bottom"/>
          </w:tcPr>
          <w:p w14:paraId="290294DC" w14:textId="209D1CD9" w:rsidR="00991002" w:rsidRPr="00077C88" w:rsidRDefault="00991002" w:rsidP="00991002">
            <w:pPr>
              <w:tabs>
                <w:tab w:val="decimal" w:pos="713"/>
              </w:tabs>
              <w:ind w:right="-72"/>
              <w:jc w:val="both"/>
              <w:rPr>
                <w:rFonts w:eastAsia="Calibri" w:cs="Cordia New"/>
                <w:spacing w:val="-4"/>
              </w:rPr>
            </w:pPr>
            <w:r w:rsidRPr="00077C88">
              <w:rPr>
                <w:rFonts w:cs="Cordia New"/>
                <w:spacing w:val="-4"/>
              </w:rPr>
              <w:t>-</w:t>
            </w:r>
          </w:p>
        </w:tc>
        <w:tc>
          <w:tcPr>
            <w:tcW w:w="936" w:type="dxa"/>
            <w:tcBorders>
              <w:bottom w:val="single" w:sz="4" w:space="0" w:color="auto"/>
            </w:tcBorders>
            <w:shd w:val="clear" w:color="auto" w:fill="FAFAFA"/>
            <w:vAlign w:val="bottom"/>
          </w:tcPr>
          <w:p w14:paraId="63158653" w14:textId="466881C1" w:rsidR="00991002" w:rsidRPr="00077C88" w:rsidRDefault="00991002" w:rsidP="00991002">
            <w:pPr>
              <w:tabs>
                <w:tab w:val="decimal" w:pos="713"/>
              </w:tabs>
              <w:ind w:right="-72"/>
              <w:jc w:val="both"/>
              <w:rPr>
                <w:rFonts w:eastAsia="Calibri" w:cs="Cordia New"/>
                <w:spacing w:val="-4"/>
              </w:rPr>
            </w:pPr>
            <w:r w:rsidRPr="00077C88">
              <w:rPr>
                <w:rFonts w:eastAsia="Calibri" w:cs="Cordia New"/>
                <w:spacing w:val="-4"/>
              </w:rPr>
              <w:t>-</w:t>
            </w:r>
          </w:p>
        </w:tc>
        <w:tc>
          <w:tcPr>
            <w:tcW w:w="936" w:type="dxa"/>
            <w:tcBorders>
              <w:bottom w:val="single" w:sz="4" w:space="0" w:color="auto"/>
            </w:tcBorders>
            <w:shd w:val="clear" w:color="auto" w:fill="auto"/>
            <w:vAlign w:val="bottom"/>
          </w:tcPr>
          <w:p w14:paraId="4BCF0627" w14:textId="3246A98C" w:rsidR="00991002" w:rsidRPr="00077C88" w:rsidRDefault="00991002" w:rsidP="00991002">
            <w:pPr>
              <w:tabs>
                <w:tab w:val="decimal" w:pos="713"/>
              </w:tabs>
              <w:ind w:right="-72"/>
              <w:jc w:val="both"/>
              <w:rPr>
                <w:rFonts w:eastAsia="Calibri" w:cs="Cordia New"/>
                <w:spacing w:val="-4"/>
              </w:rPr>
            </w:pPr>
            <w:r w:rsidRPr="00077C88">
              <w:rPr>
                <w:rFonts w:eastAsia="Calibri" w:cs="Cordia New"/>
                <w:spacing w:val="-4"/>
              </w:rPr>
              <w:t>-</w:t>
            </w:r>
          </w:p>
        </w:tc>
      </w:tr>
      <w:tr w:rsidR="00991002" w:rsidRPr="00991002" w14:paraId="1AA19554" w14:textId="77777777" w:rsidTr="00077C88">
        <w:tc>
          <w:tcPr>
            <w:tcW w:w="1980" w:type="dxa"/>
          </w:tcPr>
          <w:p w14:paraId="2ED05575" w14:textId="43EA7BC6" w:rsidR="00991002" w:rsidRPr="00077C88" w:rsidRDefault="00991002" w:rsidP="00991002">
            <w:pPr>
              <w:ind w:left="-86" w:right="-72"/>
              <w:rPr>
                <w:rFonts w:cs="Cordia New"/>
              </w:rPr>
            </w:pPr>
            <w:r w:rsidRPr="00077C88">
              <w:rPr>
                <w:rFonts w:cs="Cordia New"/>
              </w:rPr>
              <w:t>Total current portion, net</w:t>
            </w:r>
          </w:p>
        </w:tc>
        <w:tc>
          <w:tcPr>
            <w:tcW w:w="936" w:type="dxa"/>
            <w:tcBorders>
              <w:top w:val="single" w:sz="4" w:space="0" w:color="auto"/>
              <w:bottom w:val="single" w:sz="4" w:space="0" w:color="auto"/>
            </w:tcBorders>
            <w:shd w:val="clear" w:color="auto" w:fill="FAFAFA"/>
            <w:vAlign w:val="bottom"/>
          </w:tcPr>
          <w:p w14:paraId="096B308A" w14:textId="2CA3FCD3" w:rsidR="00991002" w:rsidRPr="00077C88" w:rsidRDefault="00C64A6F" w:rsidP="00991002">
            <w:pPr>
              <w:tabs>
                <w:tab w:val="decimal" w:pos="713"/>
              </w:tabs>
              <w:ind w:right="-72"/>
              <w:jc w:val="both"/>
              <w:rPr>
                <w:rFonts w:eastAsia="Calibri" w:cs="Cordia New"/>
                <w:spacing w:val="-4"/>
              </w:rPr>
            </w:pPr>
            <w:r w:rsidRPr="00077C88">
              <w:rPr>
                <w:rFonts w:cs="Cordia New"/>
                <w:spacing w:val="-4"/>
              </w:rPr>
              <w:t>517</w:t>
            </w:r>
            <w:r w:rsidR="00991002" w:rsidRPr="00077C88">
              <w:rPr>
                <w:rFonts w:cs="Cordia New"/>
                <w:spacing w:val="-4"/>
              </w:rPr>
              <w:t>,</w:t>
            </w:r>
            <w:r w:rsidRPr="00077C88">
              <w:rPr>
                <w:rFonts w:cs="Cordia New"/>
                <w:spacing w:val="-4"/>
              </w:rPr>
              <w:t>009</w:t>
            </w:r>
          </w:p>
        </w:tc>
        <w:tc>
          <w:tcPr>
            <w:tcW w:w="936" w:type="dxa"/>
            <w:tcBorders>
              <w:top w:val="single" w:sz="4" w:space="0" w:color="auto"/>
              <w:bottom w:val="single" w:sz="4" w:space="0" w:color="auto"/>
            </w:tcBorders>
            <w:shd w:val="clear" w:color="auto" w:fill="auto"/>
            <w:vAlign w:val="bottom"/>
          </w:tcPr>
          <w:p w14:paraId="7031D919" w14:textId="6943E030" w:rsidR="00991002" w:rsidRPr="00077C88" w:rsidRDefault="00C64A6F" w:rsidP="00991002">
            <w:pPr>
              <w:tabs>
                <w:tab w:val="decimal" w:pos="713"/>
              </w:tabs>
              <w:ind w:right="-72"/>
              <w:jc w:val="both"/>
              <w:rPr>
                <w:rFonts w:cs="Cordia New"/>
                <w:spacing w:val="-4"/>
              </w:rPr>
            </w:pPr>
            <w:r w:rsidRPr="00077C88">
              <w:rPr>
                <w:rFonts w:cs="Cordia New"/>
                <w:spacing w:val="-4"/>
              </w:rPr>
              <w:t>675</w:t>
            </w:r>
            <w:r w:rsidR="00991002" w:rsidRPr="00077C88">
              <w:rPr>
                <w:rFonts w:cs="Cordia New"/>
                <w:spacing w:val="-4"/>
              </w:rPr>
              <w:t>,</w:t>
            </w:r>
            <w:r w:rsidRPr="00077C88">
              <w:rPr>
                <w:rFonts w:cs="Cordia New"/>
                <w:spacing w:val="-4"/>
              </w:rPr>
              <w:t>305</w:t>
            </w:r>
          </w:p>
        </w:tc>
        <w:tc>
          <w:tcPr>
            <w:tcW w:w="936" w:type="dxa"/>
            <w:tcBorders>
              <w:top w:val="single" w:sz="4" w:space="0" w:color="auto"/>
              <w:bottom w:val="single" w:sz="4" w:space="0" w:color="auto"/>
            </w:tcBorders>
            <w:shd w:val="clear" w:color="auto" w:fill="FAFAFA"/>
            <w:vAlign w:val="bottom"/>
          </w:tcPr>
          <w:p w14:paraId="43629269" w14:textId="29091397" w:rsidR="00991002" w:rsidRPr="00077C88" w:rsidRDefault="00C64A6F" w:rsidP="00991002">
            <w:pPr>
              <w:tabs>
                <w:tab w:val="decimal" w:pos="713"/>
              </w:tabs>
              <w:ind w:right="-72"/>
              <w:jc w:val="both"/>
              <w:rPr>
                <w:rFonts w:eastAsia="Calibri" w:cs="Cordia New"/>
                <w:spacing w:val="-4"/>
              </w:rPr>
            </w:pPr>
            <w:r w:rsidRPr="00077C88">
              <w:rPr>
                <w:rFonts w:cs="Cordia New"/>
                <w:spacing w:val="-4"/>
              </w:rPr>
              <w:t>17</w:t>
            </w:r>
            <w:r w:rsidR="00991002" w:rsidRPr="00077C88">
              <w:rPr>
                <w:rFonts w:cs="Cordia New"/>
                <w:spacing w:val="-4"/>
              </w:rPr>
              <w:t>,</w:t>
            </w:r>
            <w:r w:rsidRPr="00077C88">
              <w:rPr>
                <w:rFonts w:cs="Cordia New"/>
                <w:spacing w:val="-4"/>
              </w:rPr>
              <w:t>278</w:t>
            </w:r>
            <w:r w:rsidR="00991002" w:rsidRPr="00077C88">
              <w:rPr>
                <w:rFonts w:cs="Cordia New"/>
                <w:spacing w:val="-4"/>
              </w:rPr>
              <w:t>,</w:t>
            </w:r>
            <w:r w:rsidRPr="00077C88">
              <w:rPr>
                <w:rFonts w:cs="Cordia New"/>
                <w:spacing w:val="-4"/>
              </w:rPr>
              <w:t>404</w:t>
            </w:r>
          </w:p>
        </w:tc>
        <w:tc>
          <w:tcPr>
            <w:tcW w:w="936" w:type="dxa"/>
            <w:tcBorders>
              <w:top w:val="single" w:sz="4" w:space="0" w:color="auto"/>
              <w:bottom w:val="single" w:sz="4" w:space="0" w:color="auto"/>
            </w:tcBorders>
            <w:shd w:val="clear" w:color="auto" w:fill="auto"/>
            <w:vAlign w:val="bottom"/>
          </w:tcPr>
          <w:p w14:paraId="3797A993" w14:textId="515F5194" w:rsidR="00991002" w:rsidRPr="00077C88" w:rsidRDefault="00C64A6F" w:rsidP="00991002">
            <w:pPr>
              <w:tabs>
                <w:tab w:val="decimal" w:pos="713"/>
              </w:tabs>
              <w:ind w:right="-72"/>
              <w:jc w:val="both"/>
              <w:rPr>
                <w:rFonts w:eastAsia="Calibri" w:cs="Cordia New"/>
                <w:spacing w:val="-4"/>
              </w:rPr>
            </w:pPr>
            <w:r w:rsidRPr="00077C88">
              <w:rPr>
                <w:rFonts w:cs="Cordia New"/>
                <w:spacing w:val="-4"/>
              </w:rPr>
              <w:t>20</w:t>
            </w:r>
            <w:r w:rsidR="00991002" w:rsidRPr="00077C88">
              <w:rPr>
                <w:rFonts w:cs="Cordia New"/>
                <w:spacing w:val="-4"/>
              </w:rPr>
              <w:t>,</w:t>
            </w:r>
            <w:r w:rsidRPr="00077C88">
              <w:rPr>
                <w:rFonts w:cs="Cordia New"/>
                <w:spacing w:val="-4"/>
              </w:rPr>
              <w:t>284</w:t>
            </w:r>
            <w:r w:rsidR="00991002" w:rsidRPr="00077C88">
              <w:rPr>
                <w:rFonts w:cs="Cordia New"/>
                <w:spacing w:val="-4"/>
              </w:rPr>
              <w:t>,</w:t>
            </w:r>
            <w:r w:rsidRPr="00077C88">
              <w:rPr>
                <w:rFonts w:cs="Cordia New"/>
                <w:spacing w:val="-4"/>
              </w:rPr>
              <w:t>211</w:t>
            </w:r>
          </w:p>
        </w:tc>
        <w:tc>
          <w:tcPr>
            <w:tcW w:w="936" w:type="dxa"/>
            <w:tcBorders>
              <w:top w:val="single" w:sz="4" w:space="0" w:color="auto"/>
              <w:bottom w:val="single" w:sz="4" w:space="0" w:color="auto"/>
            </w:tcBorders>
            <w:shd w:val="clear" w:color="auto" w:fill="FAFAFA"/>
            <w:vAlign w:val="bottom"/>
          </w:tcPr>
          <w:p w14:paraId="505147AA" w14:textId="5E375133" w:rsidR="00991002" w:rsidRPr="00077C88" w:rsidRDefault="00C64A6F" w:rsidP="00991002">
            <w:pPr>
              <w:tabs>
                <w:tab w:val="decimal" w:pos="713"/>
              </w:tabs>
              <w:ind w:right="-72"/>
              <w:jc w:val="both"/>
              <w:rPr>
                <w:rFonts w:eastAsia="Calibri" w:cs="Cordia New"/>
                <w:spacing w:val="-4"/>
              </w:rPr>
            </w:pPr>
            <w:r w:rsidRPr="00077C88">
              <w:rPr>
                <w:rFonts w:cs="Cordia New"/>
                <w:spacing w:val="-4"/>
              </w:rPr>
              <w:t>355</w:t>
            </w:r>
            <w:r w:rsidR="00991002" w:rsidRPr="00077C88">
              <w:rPr>
                <w:rFonts w:cs="Cordia New"/>
                <w:spacing w:val="-4"/>
              </w:rPr>
              <w:t>,</w:t>
            </w:r>
            <w:r w:rsidRPr="00077C88">
              <w:rPr>
                <w:rFonts w:cs="Cordia New"/>
                <w:spacing w:val="-4"/>
              </w:rPr>
              <w:t>871</w:t>
            </w:r>
          </w:p>
        </w:tc>
        <w:tc>
          <w:tcPr>
            <w:tcW w:w="936" w:type="dxa"/>
            <w:tcBorders>
              <w:top w:val="single" w:sz="4" w:space="0" w:color="auto"/>
              <w:bottom w:val="single" w:sz="4" w:space="0" w:color="auto"/>
            </w:tcBorders>
            <w:shd w:val="clear" w:color="auto" w:fill="auto"/>
            <w:vAlign w:val="bottom"/>
          </w:tcPr>
          <w:p w14:paraId="593727BD" w14:textId="322CB241" w:rsidR="00991002" w:rsidRPr="00077C88" w:rsidRDefault="00C64A6F" w:rsidP="00991002">
            <w:pPr>
              <w:tabs>
                <w:tab w:val="decimal" w:pos="713"/>
              </w:tabs>
              <w:ind w:right="-72"/>
              <w:jc w:val="both"/>
              <w:rPr>
                <w:rFonts w:cs="Cordia New"/>
                <w:spacing w:val="-4"/>
              </w:rPr>
            </w:pPr>
            <w:r w:rsidRPr="00077C88">
              <w:rPr>
                <w:rFonts w:cs="Cordia New"/>
                <w:spacing w:val="-4"/>
              </w:rPr>
              <w:t>428</w:t>
            </w:r>
            <w:r w:rsidR="00991002" w:rsidRPr="00077C88">
              <w:rPr>
                <w:rFonts w:cs="Cordia New"/>
                <w:spacing w:val="-4"/>
              </w:rPr>
              <w:t>,</w:t>
            </w:r>
            <w:r w:rsidRPr="00077C88">
              <w:rPr>
                <w:rFonts w:cs="Cordia New"/>
                <w:spacing w:val="-4"/>
              </w:rPr>
              <w:t>938</w:t>
            </w:r>
          </w:p>
        </w:tc>
        <w:tc>
          <w:tcPr>
            <w:tcW w:w="936" w:type="dxa"/>
            <w:tcBorders>
              <w:top w:val="single" w:sz="4" w:space="0" w:color="auto"/>
              <w:bottom w:val="single" w:sz="4" w:space="0" w:color="auto"/>
            </w:tcBorders>
            <w:shd w:val="clear" w:color="auto" w:fill="FAFAFA"/>
            <w:vAlign w:val="bottom"/>
          </w:tcPr>
          <w:p w14:paraId="33FC557A" w14:textId="7CA10EF1" w:rsidR="00991002" w:rsidRPr="00077C88" w:rsidRDefault="00C64A6F" w:rsidP="00991002">
            <w:pPr>
              <w:tabs>
                <w:tab w:val="decimal" w:pos="713"/>
              </w:tabs>
              <w:ind w:right="-72"/>
              <w:jc w:val="both"/>
              <w:rPr>
                <w:rFonts w:eastAsia="Calibri" w:cs="Cordia New"/>
                <w:spacing w:val="-4"/>
              </w:rPr>
            </w:pPr>
            <w:r w:rsidRPr="00077C88">
              <w:rPr>
                <w:rFonts w:cs="Cordia New"/>
                <w:spacing w:val="-4"/>
              </w:rPr>
              <w:t>11</w:t>
            </w:r>
            <w:r w:rsidR="00991002" w:rsidRPr="00077C88">
              <w:rPr>
                <w:rFonts w:cs="Cordia New"/>
                <w:spacing w:val="-4"/>
              </w:rPr>
              <w:t>,</w:t>
            </w:r>
            <w:r w:rsidRPr="00077C88">
              <w:rPr>
                <w:rFonts w:cs="Cordia New"/>
                <w:spacing w:val="-4"/>
              </w:rPr>
              <w:t>893</w:t>
            </w:r>
            <w:r w:rsidR="00991002" w:rsidRPr="00077C88">
              <w:rPr>
                <w:rFonts w:cs="Cordia New"/>
                <w:spacing w:val="-4"/>
              </w:rPr>
              <w:t>,</w:t>
            </w:r>
            <w:r w:rsidRPr="00077C88">
              <w:rPr>
                <w:rFonts w:cs="Cordia New"/>
                <w:spacing w:val="-4"/>
              </w:rPr>
              <w:t>176</w:t>
            </w:r>
          </w:p>
        </w:tc>
        <w:tc>
          <w:tcPr>
            <w:tcW w:w="936" w:type="dxa"/>
            <w:tcBorders>
              <w:top w:val="single" w:sz="4" w:space="0" w:color="auto"/>
              <w:bottom w:val="single" w:sz="4" w:space="0" w:color="auto"/>
            </w:tcBorders>
            <w:shd w:val="clear" w:color="auto" w:fill="auto"/>
            <w:vAlign w:val="bottom"/>
          </w:tcPr>
          <w:p w14:paraId="7267FEA9" w14:textId="34B99844" w:rsidR="00991002" w:rsidRPr="00077C88" w:rsidRDefault="00C64A6F" w:rsidP="00991002">
            <w:pPr>
              <w:tabs>
                <w:tab w:val="decimal" w:pos="713"/>
              </w:tabs>
              <w:ind w:right="-72"/>
              <w:jc w:val="both"/>
              <w:rPr>
                <w:rFonts w:eastAsia="Calibri" w:cs="Cordia New"/>
                <w:spacing w:val="-4"/>
              </w:rPr>
            </w:pPr>
            <w:r w:rsidRPr="00077C88">
              <w:rPr>
                <w:rFonts w:eastAsia="Calibri" w:cs="Cordia New"/>
                <w:spacing w:val="-4"/>
              </w:rPr>
              <w:t>12</w:t>
            </w:r>
            <w:r w:rsidR="00991002" w:rsidRPr="00077C88">
              <w:rPr>
                <w:rFonts w:eastAsia="Calibri" w:cs="Cordia New"/>
                <w:spacing w:val="-4"/>
              </w:rPr>
              <w:t>,</w:t>
            </w:r>
            <w:r w:rsidRPr="00077C88">
              <w:rPr>
                <w:rFonts w:eastAsia="Calibri" w:cs="Cordia New"/>
                <w:spacing w:val="-4"/>
              </w:rPr>
              <w:t>884</w:t>
            </w:r>
            <w:r w:rsidR="00991002" w:rsidRPr="00077C88">
              <w:rPr>
                <w:rFonts w:eastAsia="Calibri" w:cs="Cordia New"/>
                <w:spacing w:val="-4"/>
              </w:rPr>
              <w:t>,</w:t>
            </w:r>
            <w:r w:rsidRPr="00077C88">
              <w:rPr>
                <w:rFonts w:eastAsia="Calibri" w:cs="Cordia New"/>
                <w:spacing w:val="-4"/>
              </w:rPr>
              <w:t>047</w:t>
            </w:r>
          </w:p>
        </w:tc>
      </w:tr>
      <w:tr w:rsidR="00991002" w:rsidRPr="00991002" w14:paraId="708BF826" w14:textId="77777777" w:rsidTr="00077C88">
        <w:tc>
          <w:tcPr>
            <w:tcW w:w="1980" w:type="dxa"/>
          </w:tcPr>
          <w:p w14:paraId="1EADDFCD" w14:textId="44BBBAB9" w:rsidR="00991002" w:rsidRPr="00077C88" w:rsidRDefault="00991002" w:rsidP="00991002">
            <w:pPr>
              <w:ind w:left="-86" w:right="-72"/>
              <w:rPr>
                <w:rFonts w:cs="Cordia New"/>
              </w:rPr>
            </w:pPr>
            <w:r w:rsidRPr="00077C88">
              <w:rPr>
                <w:rFonts w:cs="Cordia New"/>
                <w:u w:val="single"/>
              </w:rPr>
              <w:t>Non-current portion</w:t>
            </w:r>
          </w:p>
        </w:tc>
        <w:tc>
          <w:tcPr>
            <w:tcW w:w="936" w:type="dxa"/>
            <w:tcBorders>
              <w:top w:val="single" w:sz="4" w:space="0" w:color="auto"/>
            </w:tcBorders>
            <w:shd w:val="clear" w:color="auto" w:fill="FAFAFA"/>
            <w:vAlign w:val="center"/>
          </w:tcPr>
          <w:p w14:paraId="0F6F7253" w14:textId="77777777" w:rsidR="00991002" w:rsidRPr="00077C88" w:rsidRDefault="00991002" w:rsidP="00991002">
            <w:pPr>
              <w:tabs>
                <w:tab w:val="decimal" w:pos="713"/>
              </w:tabs>
              <w:ind w:right="-72"/>
              <w:jc w:val="both"/>
              <w:rPr>
                <w:rFonts w:cs="Cordia New"/>
                <w:spacing w:val="-4"/>
              </w:rPr>
            </w:pPr>
          </w:p>
        </w:tc>
        <w:tc>
          <w:tcPr>
            <w:tcW w:w="936" w:type="dxa"/>
            <w:tcBorders>
              <w:top w:val="single" w:sz="4" w:space="0" w:color="auto"/>
            </w:tcBorders>
            <w:shd w:val="clear" w:color="auto" w:fill="auto"/>
            <w:vAlign w:val="center"/>
          </w:tcPr>
          <w:p w14:paraId="41818C21" w14:textId="77777777" w:rsidR="00991002" w:rsidRPr="00077C88" w:rsidRDefault="00991002" w:rsidP="00991002">
            <w:pPr>
              <w:tabs>
                <w:tab w:val="decimal" w:pos="713"/>
              </w:tabs>
              <w:ind w:right="-72"/>
              <w:jc w:val="both"/>
              <w:rPr>
                <w:rFonts w:cs="Cordia New"/>
                <w:spacing w:val="-4"/>
              </w:rPr>
            </w:pPr>
          </w:p>
        </w:tc>
        <w:tc>
          <w:tcPr>
            <w:tcW w:w="936" w:type="dxa"/>
            <w:tcBorders>
              <w:top w:val="single" w:sz="4" w:space="0" w:color="auto"/>
            </w:tcBorders>
            <w:shd w:val="clear" w:color="auto" w:fill="FAFAFA"/>
            <w:vAlign w:val="center"/>
          </w:tcPr>
          <w:p w14:paraId="21E9ADC0" w14:textId="77777777" w:rsidR="00991002" w:rsidRPr="00077C88" w:rsidRDefault="00991002" w:rsidP="00991002">
            <w:pPr>
              <w:tabs>
                <w:tab w:val="decimal" w:pos="713"/>
              </w:tabs>
              <w:ind w:right="-72"/>
              <w:jc w:val="both"/>
              <w:rPr>
                <w:rFonts w:cs="Cordia New"/>
                <w:spacing w:val="-4"/>
              </w:rPr>
            </w:pPr>
          </w:p>
        </w:tc>
        <w:tc>
          <w:tcPr>
            <w:tcW w:w="936" w:type="dxa"/>
            <w:tcBorders>
              <w:top w:val="single" w:sz="4" w:space="0" w:color="auto"/>
            </w:tcBorders>
            <w:shd w:val="clear" w:color="auto" w:fill="auto"/>
            <w:vAlign w:val="center"/>
          </w:tcPr>
          <w:p w14:paraId="1CBB5779" w14:textId="77777777" w:rsidR="00991002" w:rsidRPr="00077C88" w:rsidRDefault="00991002" w:rsidP="00991002">
            <w:pPr>
              <w:tabs>
                <w:tab w:val="decimal" w:pos="713"/>
              </w:tabs>
              <w:ind w:right="-72"/>
              <w:jc w:val="both"/>
              <w:rPr>
                <w:rFonts w:cs="Cordia New"/>
                <w:spacing w:val="-4"/>
              </w:rPr>
            </w:pPr>
          </w:p>
        </w:tc>
        <w:tc>
          <w:tcPr>
            <w:tcW w:w="936" w:type="dxa"/>
            <w:tcBorders>
              <w:top w:val="single" w:sz="4" w:space="0" w:color="auto"/>
            </w:tcBorders>
            <w:shd w:val="clear" w:color="auto" w:fill="FAFAFA"/>
            <w:vAlign w:val="center"/>
          </w:tcPr>
          <w:p w14:paraId="5A1783B0" w14:textId="77777777" w:rsidR="00991002" w:rsidRPr="00077C88" w:rsidRDefault="00991002" w:rsidP="00991002">
            <w:pPr>
              <w:tabs>
                <w:tab w:val="decimal" w:pos="713"/>
              </w:tabs>
              <w:ind w:right="-72"/>
              <w:jc w:val="both"/>
              <w:rPr>
                <w:rFonts w:cs="Cordia New"/>
                <w:spacing w:val="-4"/>
              </w:rPr>
            </w:pPr>
          </w:p>
        </w:tc>
        <w:tc>
          <w:tcPr>
            <w:tcW w:w="936" w:type="dxa"/>
            <w:tcBorders>
              <w:top w:val="single" w:sz="4" w:space="0" w:color="auto"/>
            </w:tcBorders>
            <w:shd w:val="clear" w:color="auto" w:fill="auto"/>
            <w:vAlign w:val="center"/>
          </w:tcPr>
          <w:p w14:paraId="5323E2C2" w14:textId="77777777" w:rsidR="00991002" w:rsidRPr="00077C88" w:rsidRDefault="00991002" w:rsidP="00991002">
            <w:pPr>
              <w:tabs>
                <w:tab w:val="decimal" w:pos="713"/>
              </w:tabs>
              <w:ind w:right="-72"/>
              <w:jc w:val="both"/>
              <w:rPr>
                <w:rFonts w:cs="Cordia New"/>
                <w:spacing w:val="-4"/>
              </w:rPr>
            </w:pPr>
          </w:p>
        </w:tc>
        <w:tc>
          <w:tcPr>
            <w:tcW w:w="936" w:type="dxa"/>
            <w:tcBorders>
              <w:top w:val="single" w:sz="4" w:space="0" w:color="auto"/>
            </w:tcBorders>
            <w:shd w:val="clear" w:color="auto" w:fill="FAFAFA"/>
            <w:vAlign w:val="center"/>
          </w:tcPr>
          <w:p w14:paraId="22BF14EE" w14:textId="77777777" w:rsidR="00991002" w:rsidRPr="00077C88" w:rsidRDefault="00991002" w:rsidP="00991002">
            <w:pPr>
              <w:tabs>
                <w:tab w:val="decimal" w:pos="713"/>
              </w:tabs>
              <w:ind w:right="-72"/>
              <w:jc w:val="both"/>
              <w:rPr>
                <w:rFonts w:cs="Cordia New"/>
                <w:spacing w:val="-4"/>
              </w:rPr>
            </w:pPr>
          </w:p>
        </w:tc>
        <w:tc>
          <w:tcPr>
            <w:tcW w:w="936" w:type="dxa"/>
            <w:tcBorders>
              <w:top w:val="single" w:sz="4" w:space="0" w:color="auto"/>
            </w:tcBorders>
            <w:shd w:val="clear" w:color="auto" w:fill="auto"/>
            <w:vAlign w:val="center"/>
          </w:tcPr>
          <w:p w14:paraId="1792A9E2" w14:textId="77777777" w:rsidR="00991002" w:rsidRPr="00077C88" w:rsidRDefault="00991002" w:rsidP="00991002">
            <w:pPr>
              <w:tabs>
                <w:tab w:val="decimal" w:pos="713"/>
              </w:tabs>
              <w:ind w:right="-72"/>
              <w:jc w:val="both"/>
              <w:rPr>
                <w:rFonts w:eastAsia="Calibri" w:cs="Cordia New"/>
                <w:spacing w:val="-4"/>
              </w:rPr>
            </w:pPr>
          </w:p>
        </w:tc>
      </w:tr>
      <w:tr w:rsidR="00991002" w:rsidRPr="00991002" w14:paraId="02D04AC5" w14:textId="77777777" w:rsidTr="00991002">
        <w:tc>
          <w:tcPr>
            <w:tcW w:w="1980" w:type="dxa"/>
          </w:tcPr>
          <w:p w14:paraId="314CFC0B" w14:textId="0BD11DAB" w:rsidR="00991002" w:rsidRPr="00077C88" w:rsidRDefault="00991002" w:rsidP="00991002">
            <w:pPr>
              <w:ind w:left="-86" w:right="-72"/>
              <w:rPr>
                <w:rFonts w:cs="Cordia New"/>
                <w:u w:val="single"/>
              </w:rPr>
            </w:pPr>
            <w:r w:rsidRPr="00077C88">
              <w:rPr>
                <w:rFonts w:cs="Cordia New"/>
              </w:rPr>
              <w:t>Long-term loans from</w:t>
            </w:r>
          </w:p>
        </w:tc>
        <w:tc>
          <w:tcPr>
            <w:tcW w:w="936" w:type="dxa"/>
            <w:shd w:val="clear" w:color="auto" w:fill="FAFAFA"/>
            <w:vAlign w:val="center"/>
          </w:tcPr>
          <w:p w14:paraId="716DF02F" w14:textId="77777777" w:rsidR="00991002" w:rsidRPr="00077C88" w:rsidRDefault="00991002" w:rsidP="00991002">
            <w:pPr>
              <w:tabs>
                <w:tab w:val="decimal" w:pos="713"/>
              </w:tabs>
              <w:ind w:right="-72"/>
              <w:jc w:val="both"/>
              <w:rPr>
                <w:rFonts w:cs="Cordia New"/>
                <w:spacing w:val="-4"/>
              </w:rPr>
            </w:pPr>
          </w:p>
        </w:tc>
        <w:tc>
          <w:tcPr>
            <w:tcW w:w="936" w:type="dxa"/>
            <w:shd w:val="clear" w:color="auto" w:fill="auto"/>
            <w:vAlign w:val="center"/>
          </w:tcPr>
          <w:p w14:paraId="21A43223" w14:textId="77777777" w:rsidR="00991002" w:rsidRPr="00077C88" w:rsidRDefault="00991002" w:rsidP="00991002">
            <w:pPr>
              <w:tabs>
                <w:tab w:val="decimal" w:pos="713"/>
              </w:tabs>
              <w:ind w:right="-72"/>
              <w:jc w:val="both"/>
              <w:rPr>
                <w:rFonts w:cs="Cordia New"/>
                <w:spacing w:val="-4"/>
              </w:rPr>
            </w:pPr>
          </w:p>
        </w:tc>
        <w:tc>
          <w:tcPr>
            <w:tcW w:w="936" w:type="dxa"/>
            <w:shd w:val="clear" w:color="auto" w:fill="FAFAFA"/>
            <w:vAlign w:val="center"/>
          </w:tcPr>
          <w:p w14:paraId="33243452" w14:textId="77777777" w:rsidR="00991002" w:rsidRPr="00077C88" w:rsidRDefault="00991002" w:rsidP="00991002">
            <w:pPr>
              <w:tabs>
                <w:tab w:val="decimal" w:pos="713"/>
              </w:tabs>
              <w:ind w:right="-72"/>
              <w:jc w:val="both"/>
              <w:rPr>
                <w:rFonts w:cs="Cordia New"/>
                <w:spacing w:val="-4"/>
              </w:rPr>
            </w:pPr>
          </w:p>
        </w:tc>
        <w:tc>
          <w:tcPr>
            <w:tcW w:w="936" w:type="dxa"/>
            <w:shd w:val="clear" w:color="auto" w:fill="auto"/>
            <w:vAlign w:val="center"/>
          </w:tcPr>
          <w:p w14:paraId="0EF7EBD5" w14:textId="77777777" w:rsidR="00991002" w:rsidRPr="00077C88" w:rsidRDefault="00991002" w:rsidP="00991002">
            <w:pPr>
              <w:tabs>
                <w:tab w:val="decimal" w:pos="713"/>
              </w:tabs>
              <w:ind w:right="-72"/>
              <w:jc w:val="both"/>
              <w:rPr>
                <w:rFonts w:cs="Cordia New"/>
                <w:spacing w:val="-4"/>
              </w:rPr>
            </w:pPr>
          </w:p>
        </w:tc>
        <w:tc>
          <w:tcPr>
            <w:tcW w:w="936" w:type="dxa"/>
            <w:shd w:val="clear" w:color="auto" w:fill="FAFAFA"/>
            <w:vAlign w:val="center"/>
          </w:tcPr>
          <w:p w14:paraId="581F0D24" w14:textId="77777777" w:rsidR="00991002" w:rsidRPr="00077C88" w:rsidRDefault="00991002" w:rsidP="00991002">
            <w:pPr>
              <w:tabs>
                <w:tab w:val="decimal" w:pos="713"/>
              </w:tabs>
              <w:ind w:right="-72"/>
              <w:jc w:val="both"/>
              <w:rPr>
                <w:rFonts w:cs="Cordia New"/>
                <w:spacing w:val="-4"/>
              </w:rPr>
            </w:pPr>
          </w:p>
        </w:tc>
        <w:tc>
          <w:tcPr>
            <w:tcW w:w="936" w:type="dxa"/>
            <w:shd w:val="clear" w:color="auto" w:fill="auto"/>
            <w:vAlign w:val="center"/>
          </w:tcPr>
          <w:p w14:paraId="3A47F1D9" w14:textId="77777777" w:rsidR="00991002" w:rsidRPr="00077C88" w:rsidRDefault="00991002" w:rsidP="00991002">
            <w:pPr>
              <w:tabs>
                <w:tab w:val="decimal" w:pos="713"/>
              </w:tabs>
              <w:ind w:right="-72"/>
              <w:jc w:val="both"/>
              <w:rPr>
                <w:rFonts w:cs="Cordia New"/>
                <w:spacing w:val="-4"/>
              </w:rPr>
            </w:pPr>
          </w:p>
        </w:tc>
        <w:tc>
          <w:tcPr>
            <w:tcW w:w="936" w:type="dxa"/>
            <w:shd w:val="clear" w:color="auto" w:fill="FAFAFA"/>
            <w:vAlign w:val="center"/>
          </w:tcPr>
          <w:p w14:paraId="7515EE84" w14:textId="77777777" w:rsidR="00991002" w:rsidRPr="00077C88" w:rsidRDefault="00991002" w:rsidP="00991002">
            <w:pPr>
              <w:tabs>
                <w:tab w:val="decimal" w:pos="713"/>
              </w:tabs>
              <w:ind w:right="-72"/>
              <w:jc w:val="both"/>
              <w:rPr>
                <w:rFonts w:cs="Cordia New"/>
                <w:spacing w:val="-4"/>
              </w:rPr>
            </w:pPr>
          </w:p>
        </w:tc>
        <w:tc>
          <w:tcPr>
            <w:tcW w:w="936" w:type="dxa"/>
            <w:shd w:val="clear" w:color="auto" w:fill="auto"/>
            <w:vAlign w:val="center"/>
          </w:tcPr>
          <w:p w14:paraId="656C323D" w14:textId="77777777" w:rsidR="00991002" w:rsidRPr="00077C88" w:rsidRDefault="00991002" w:rsidP="00991002">
            <w:pPr>
              <w:tabs>
                <w:tab w:val="decimal" w:pos="713"/>
              </w:tabs>
              <w:ind w:right="-72"/>
              <w:jc w:val="both"/>
              <w:rPr>
                <w:rFonts w:eastAsia="Calibri" w:cs="Cordia New"/>
                <w:spacing w:val="-4"/>
              </w:rPr>
            </w:pPr>
          </w:p>
        </w:tc>
      </w:tr>
      <w:tr w:rsidR="00991002" w:rsidRPr="00991002" w14:paraId="29AF8AE8" w14:textId="77777777" w:rsidTr="00991002">
        <w:tc>
          <w:tcPr>
            <w:tcW w:w="1980" w:type="dxa"/>
          </w:tcPr>
          <w:p w14:paraId="51CBE464" w14:textId="4E709EED" w:rsidR="00991002" w:rsidRPr="00077C88" w:rsidRDefault="00991002" w:rsidP="00991002">
            <w:pPr>
              <w:ind w:left="-86" w:right="-72"/>
              <w:rPr>
                <w:rFonts w:cs="Cordia New"/>
              </w:rPr>
            </w:pPr>
            <w:r w:rsidRPr="00077C88">
              <w:rPr>
                <w:rFonts w:cs="Cordia New"/>
              </w:rPr>
              <w:t xml:space="preserve">   financial institutions, net</w:t>
            </w:r>
          </w:p>
        </w:tc>
        <w:tc>
          <w:tcPr>
            <w:tcW w:w="936" w:type="dxa"/>
            <w:shd w:val="clear" w:color="auto" w:fill="FAFAFA"/>
            <w:vAlign w:val="bottom"/>
          </w:tcPr>
          <w:p w14:paraId="1605C418" w14:textId="0CF1FC84" w:rsidR="00991002" w:rsidRPr="00077C88" w:rsidRDefault="00C64A6F" w:rsidP="00991002">
            <w:pPr>
              <w:tabs>
                <w:tab w:val="decimal" w:pos="713"/>
              </w:tabs>
              <w:ind w:right="-72"/>
              <w:jc w:val="both"/>
              <w:rPr>
                <w:rFonts w:cs="Cordia New"/>
                <w:spacing w:val="-4"/>
              </w:rPr>
            </w:pPr>
            <w:r w:rsidRPr="00077C88">
              <w:rPr>
                <w:rFonts w:cs="Cordia New"/>
                <w:spacing w:val="-4"/>
              </w:rPr>
              <w:t>2</w:t>
            </w:r>
            <w:r w:rsidR="00991002" w:rsidRPr="00077C88">
              <w:rPr>
                <w:rFonts w:cs="Cordia New"/>
                <w:spacing w:val="-4"/>
              </w:rPr>
              <w:t>,</w:t>
            </w:r>
            <w:r w:rsidRPr="00077C88">
              <w:rPr>
                <w:rFonts w:cs="Cordia New"/>
                <w:spacing w:val="-4"/>
              </w:rPr>
              <w:t>270</w:t>
            </w:r>
            <w:r w:rsidR="00991002" w:rsidRPr="00077C88">
              <w:rPr>
                <w:rFonts w:cs="Cordia New"/>
                <w:spacing w:val="-4"/>
              </w:rPr>
              <w:t>,</w:t>
            </w:r>
            <w:r w:rsidRPr="00077C88">
              <w:rPr>
                <w:rFonts w:cs="Cordia New"/>
                <w:spacing w:val="-4"/>
              </w:rPr>
              <w:t>243</w:t>
            </w:r>
          </w:p>
        </w:tc>
        <w:tc>
          <w:tcPr>
            <w:tcW w:w="936" w:type="dxa"/>
            <w:shd w:val="clear" w:color="auto" w:fill="auto"/>
            <w:vAlign w:val="bottom"/>
          </w:tcPr>
          <w:p w14:paraId="7640988B" w14:textId="1089F940" w:rsidR="00991002" w:rsidRPr="00077C88" w:rsidRDefault="00C64A6F" w:rsidP="00991002">
            <w:pPr>
              <w:tabs>
                <w:tab w:val="decimal" w:pos="713"/>
              </w:tabs>
              <w:ind w:right="-72"/>
              <w:jc w:val="both"/>
              <w:rPr>
                <w:rFonts w:cs="Cordia New"/>
                <w:spacing w:val="-4"/>
              </w:rPr>
            </w:pPr>
            <w:r w:rsidRPr="00077C88">
              <w:rPr>
                <w:rFonts w:cs="Cordia New"/>
                <w:spacing w:val="-4"/>
              </w:rPr>
              <w:t>2</w:t>
            </w:r>
            <w:r w:rsidR="00991002" w:rsidRPr="00077C88">
              <w:rPr>
                <w:rFonts w:cs="Cordia New"/>
                <w:spacing w:val="-4"/>
              </w:rPr>
              <w:t>,</w:t>
            </w:r>
            <w:r w:rsidRPr="00077C88">
              <w:rPr>
                <w:rFonts w:cs="Cordia New"/>
                <w:spacing w:val="-4"/>
              </w:rPr>
              <w:t>151</w:t>
            </w:r>
            <w:r w:rsidR="00991002" w:rsidRPr="00077C88">
              <w:rPr>
                <w:rFonts w:cs="Cordia New"/>
                <w:spacing w:val="-4"/>
              </w:rPr>
              <w:t>,</w:t>
            </w:r>
            <w:r w:rsidRPr="00077C88">
              <w:rPr>
                <w:rFonts w:cs="Cordia New"/>
                <w:spacing w:val="-4"/>
              </w:rPr>
              <w:t>115</w:t>
            </w:r>
          </w:p>
        </w:tc>
        <w:tc>
          <w:tcPr>
            <w:tcW w:w="936" w:type="dxa"/>
            <w:shd w:val="clear" w:color="auto" w:fill="FAFAFA"/>
            <w:vAlign w:val="bottom"/>
          </w:tcPr>
          <w:p w14:paraId="272905CF" w14:textId="7A360390" w:rsidR="00991002" w:rsidRPr="00077C88" w:rsidRDefault="00C64A6F" w:rsidP="00991002">
            <w:pPr>
              <w:tabs>
                <w:tab w:val="decimal" w:pos="713"/>
              </w:tabs>
              <w:ind w:right="-72"/>
              <w:jc w:val="both"/>
              <w:rPr>
                <w:rFonts w:cs="Cordia New"/>
                <w:spacing w:val="-4"/>
              </w:rPr>
            </w:pPr>
            <w:r w:rsidRPr="00077C88">
              <w:rPr>
                <w:rFonts w:cs="Cordia New"/>
                <w:spacing w:val="-4"/>
              </w:rPr>
              <w:t>75</w:t>
            </w:r>
            <w:r w:rsidR="00991002" w:rsidRPr="00077C88">
              <w:rPr>
                <w:rFonts w:cs="Cordia New"/>
                <w:spacing w:val="-4"/>
              </w:rPr>
              <w:t>,</w:t>
            </w:r>
            <w:r w:rsidRPr="00077C88">
              <w:rPr>
                <w:rFonts w:cs="Cordia New"/>
                <w:spacing w:val="-4"/>
              </w:rPr>
              <w:t>871</w:t>
            </w:r>
            <w:r w:rsidR="00991002" w:rsidRPr="00077C88">
              <w:rPr>
                <w:rFonts w:cs="Cordia New"/>
                <w:spacing w:val="-4"/>
              </w:rPr>
              <w:t>,</w:t>
            </w:r>
            <w:r w:rsidRPr="00077C88">
              <w:rPr>
                <w:rFonts w:cs="Cordia New"/>
                <w:spacing w:val="-4"/>
              </w:rPr>
              <w:t>298</w:t>
            </w:r>
          </w:p>
        </w:tc>
        <w:tc>
          <w:tcPr>
            <w:tcW w:w="936" w:type="dxa"/>
            <w:shd w:val="clear" w:color="auto" w:fill="auto"/>
            <w:vAlign w:val="bottom"/>
          </w:tcPr>
          <w:p w14:paraId="6BD08CAB" w14:textId="7D87132E" w:rsidR="00991002" w:rsidRPr="00077C88" w:rsidRDefault="00C64A6F" w:rsidP="00991002">
            <w:pPr>
              <w:tabs>
                <w:tab w:val="decimal" w:pos="713"/>
              </w:tabs>
              <w:ind w:right="-72"/>
              <w:jc w:val="both"/>
              <w:rPr>
                <w:rFonts w:cs="Cordia New"/>
                <w:spacing w:val="-4"/>
              </w:rPr>
            </w:pPr>
            <w:r w:rsidRPr="00077C88">
              <w:rPr>
                <w:rFonts w:cs="Cordia New"/>
                <w:spacing w:val="-4"/>
              </w:rPr>
              <w:t>64</w:t>
            </w:r>
            <w:r w:rsidR="00991002" w:rsidRPr="00077C88">
              <w:rPr>
                <w:rFonts w:cs="Cordia New"/>
                <w:spacing w:val="-4"/>
              </w:rPr>
              <w:t>,</w:t>
            </w:r>
            <w:r w:rsidRPr="00077C88">
              <w:rPr>
                <w:rFonts w:cs="Cordia New"/>
                <w:spacing w:val="-4"/>
              </w:rPr>
              <w:t>613</w:t>
            </w:r>
            <w:r w:rsidR="00991002" w:rsidRPr="00077C88">
              <w:rPr>
                <w:rFonts w:cs="Cordia New"/>
                <w:spacing w:val="-4"/>
              </w:rPr>
              <w:t>,</w:t>
            </w:r>
            <w:r w:rsidRPr="00077C88">
              <w:rPr>
                <w:rFonts w:cs="Cordia New"/>
                <w:spacing w:val="-4"/>
              </w:rPr>
              <w:t>248</w:t>
            </w:r>
          </w:p>
        </w:tc>
        <w:tc>
          <w:tcPr>
            <w:tcW w:w="936" w:type="dxa"/>
            <w:shd w:val="clear" w:color="auto" w:fill="FAFAFA"/>
            <w:vAlign w:val="bottom"/>
          </w:tcPr>
          <w:p w14:paraId="3AB17E59" w14:textId="2F5B90A1" w:rsidR="00991002" w:rsidRPr="00077C88" w:rsidRDefault="00C64A6F" w:rsidP="00991002">
            <w:pPr>
              <w:tabs>
                <w:tab w:val="decimal" w:pos="713"/>
              </w:tabs>
              <w:ind w:right="-72"/>
              <w:jc w:val="both"/>
              <w:rPr>
                <w:rFonts w:cs="Cordia New"/>
                <w:spacing w:val="-4"/>
              </w:rPr>
            </w:pPr>
            <w:r w:rsidRPr="00077C88">
              <w:rPr>
                <w:rFonts w:cs="Cordia New"/>
                <w:spacing w:val="-4"/>
              </w:rPr>
              <w:t>1</w:t>
            </w:r>
            <w:r w:rsidR="00991002" w:rsidRPr="00077C88">
              <w:rPr>
                <w:rFonts w:cs="Cordia New"/>
                <w:spacing w:val="-4"/>
              </w:rPr>
              <w:t>,</w:t>
            </w:r>
            <w:r w:rsidRPr="00077C88">
              <w:rPr>
                <w:rFonts w:cs="Cordia New"/>
                <w:spacing w:val="-4"/>
              </w:rPr>
              <w:t>506</w:t>
            </w:r>
            <w:r w:rsidR="00991002" w:rsidRPr="00077C88">
              <w:rPr>
                <w:rFonts w:cs="Cordia New"/>
                <w:spacing w:val="-4"/>
              </w:rPr>
              <w:t>,</w:t>
            </w:r>
            <w:r w:rsidRPr="00077C88">
              <w:rPr>
                <w:rFonts w:cs="Cordia New"/>
                <w:spacing w:val="-4"/>
              </w:rPr>
              <w:t>331</w:t>
            </w:r>
          </w:p>
        </w:tc>
        <w:tc>
          <w:tcPr>
            <w:tcW w:w="936" w:type="dxa"/>
            <w:shd w:val="clear" w:color="auto" w:fill="auto"/>
            <w:vAlign w:val="bottom"/>
          </w:tcPr>
          <w:p w14:paraId="4648EA7B" w14:textId="58A1B569" w:rsidR="00991002" w:rsidRPr="00077C88" w:rsidRDefault="00C64A6F" w:rsidP="00991002">
            <w:pPr>
              <w:tabs>
                <w:tab w:val="decimal" w:pos="713"/>
              </w:tabs>
              <w:ind w:right="-72"/>
              <w:jc w:val="both"/>
              <w:rPr>
                <w:rFonts w:cs="Cordia New"/>
                <w:spacing w:val="-4"/>
              </w:rPr>
            </w:pPr>
            <w:r w:rsidRPr="00077C88">
              <w:rPr>
                <w:rFonts w:cs="Cordia New"/>
                <w:spacing w:val="-4"/>
              </w:rPr>
              <w:t>1</w:t>
            </w:r>
            <w:r w:rsidR="00991002" w:rsidRPr="00077C88">
              <w:rPr>
                <w:rFonts w:cs="Cordia New"/>
                <w:spacing w:val="-4"/>
              </w:rPr>
              <w:t>,</w:t>
            </w:r>
            <w:r w:rsidRPr="00077C88">
              <w:rPr>
                <w:rFonts w:cs="Cordia New"/>
                <w:spacing w:val="-4"/>
              </w:rPr>
              <w:t>563</w:t>
            </w:r>
            <w:r w:rsidR="00991002" w:rsidRPr="00077C88">
              <w:rPr>
                <w:rFonts w:cs="Cordia New"/>
                <w:spacing w:val="-4"/>
              </w:rPr>
              <w:t>,</w:t>
            </w:r>
            <w:r w:rsidRPr="00077C88">
              <w:rPr>
                <w:rFonts w:cs="Cordia New"/>
                <w:spacing w:val="-4"/>
              </w:rPr>
              <w:t>328</w:t>
            </w:r>
          </w:p>
        </w:tc>
        <w:tc>
          <w:tcPr>
            <w:tcW w:w="936" w:type="dxa"/>
            <w:shd w:val="clear" w:color="auto" w:fill="FAFAFA"/>
            <w:vAlign w:val="bottom"/>
          </w:tcPr>
          <w:p w14:paraId="76585BD4" w14:textId="75DD6775" w:rsidR="00991002" w:rsidRPr="00077C88" w:rsidRDefault="00C64A6F" w:rsidP="00991002">
            <w:pPr>
              <w:tabs>
                <w:tab w:val="decimal" w:pos="713"/>
              </w:tabs>
              <w:ind w:right="-72"/>
              <w:jc w:val="both"/>
              <w:rPr>
                <w:rFonts w:cs="Cordia New"/>
                <w:spacing w:val="-4"/>
              </w:rPr>
            </w:pPr>
            <w:r w:rsidRPr="00077C88">
              <w:rPr>
                <w:rFonts w:eastAsia="Calibri" w:cs="Cordia New"/>
                <w:spacing w:val="-4"/>
              </w:rPr>
              <w:t>50</w:t>
            </w:r>
            <w:r w:rsidR="00991002" w:rsidRPr="00077C88">
              <w:rPr>
                <w:rFonts w:eastAsia="Calibri" w:cs="Cordia New"/>
                <w:spacing w:val="-4"/>
              </w:rPr>
              <w:t>,</w:t>
            </w:r>
            <w:r w:rsidRPr="00077C88">
              <w:rPr>
                <w:rFonts w:eastAsia="Calibri" w:cs="Cordia New"/>
                <w:spacing w:val="-4"/>
              </w:rPr>
              <w:t>341</w:t>
            </w:r>
            <w:r w:rsidR="00991002" w:rsidRPr="00077C88">
              <w:rPr>
                <w:rFonts w:eastAsia="Calibri" w:cs="Cordia New"/>
                <w:spacing w:val="-4"/>
              </w:rPr>
              <w:t>,</w:t>
            </w:r>
            <w:r w:rsidRPr="00077C88">
              <w:rPr>
                <w:rFonts w:eastAsia="Calibri" w:cs="Cordia New"/>
                <w:spacing w:val="-4"/>
              </w:rPr>
              <w:t>446</w:t>
            </w:r>
          </w:p>
        </w:tc>
        <w:tc>
          <w:tcPr>
            <w:tcW w:w="936" w:type="dxa"/>
            <w:shd w:val="clear" w:color="auto" w:fill="auto"/>
            <w:vAlign w:val="bottom"/>
          </w:tcPr>
          <w:p w14:paraId="36C7CA7A" w14:textId="2AD4924A" w:rsidR="00991002" w:rsidRPr="00077C88" w:rsidRDefault="00C64A6F" w:rsidP="00991002">
            <w:pPr>
              <w:tabs>
                <w:tab w:val="decimal" w:pos="713"/>
              </w:tabs>
              <w:ind w:right="-72"/>
              <w:jc w:val="both"/>
              <w:rPr>
                <w:rFonts w:eastAsia="Calibri" w:cs="Cordia New"/>
                <w:spacing w:val="-4"/>
              </w:rPr>
            </w:pPr>
            <w:r w:rsidRPr="00077C88">
              <w:rPr>
                <w:rFonts w:cs="Cordia New"/>
                <w:spacing w:val="-4"/>
              </w:rPr>
              <w:t>46</w:t>
            </w:r>
            <w:r w:rsidR="00991002" w:rsidRPr="00077C88">
              <w:rPr>
                <w:rFonts w:cs="Cordia New"/>
                <w:spacing w:val="-4"/>
              </w:rPr>
              <w:t>,</w:t>
            </w:r>
            <w:r w:rsidRPr="00077C88">
              <w:rPr>
                <w:rFonts w:cs="Cordia New"/>
                <w:spacing w:val="-4"/>
              </w:rPr>
              <w:t>957</w:t>
            </w:r>
            <w:r w:rsidR="00991002" w:rsidRPr="00077C88">
              <w:rPr>
                <w:rFonts w:cs="Cordia New"/>
                <w:spacing w:val="-4"/>
              </w:rPr>
              <w:t>,</w:t>
            </w:r>
            <w:r w:rsidRPr="00077C88">
              <w:rPr>
                <w:rFonts w:cs="Cordia New"/>
                <w:spacing w:val="-4"/>
              </w:rPr>
              <w:t>843</w:t>
            </w:r>
          </w:p>
        </w:tc>
      </w:tr>
      <w:tr w:rsidR="00991002" w:rsidRPr="00991002" w14:paraId="74B1E1E2" w14:textId="77777777" w:rsidTr="00077C88">
        <w:tc>
          <w:tcPr>
            <w:tcW w:w="1980" w:type="dxa"/>
          </w:tcPr>
          <w:p w14:paraId="68FE65DD" w14:textId="67338B6B" w:rsidR="00991002" w:rsidRPr="00077C88" w:rsidRDefault="00991002" w:rsidP="00991002">
            <w:pPr>
              <w:ind w:left="-86" w:right="-72"/>
              <w:rPr>
                <w:rFonts w:cs="Cordia New"/>
              </w:rPr>
            </w:pPr>
            <w:r w:rsidRPr="00077C88">
              <w:rPr>
                <w:rFonts w:cs="Cordia New"/>
              </w:rPr>
              <w:t>Private placement notes, net</w:t>
            </w:r>
          </w:p>
        </w:tc>
        <w:tc>
          <w:tcPr>
            <w:tcW w:w="936" w:type="dxa"/>
            <w:tcBorders>
              <w:bottom w:val="single" w:sz="4" w:space="0" w:color="auto"/>
            </w:tcBorders>
            <w:shd w:val="clear" w:color="auto" w:fill="FAFAFA"/>
            <w:vAlign w:val="bottom"/>
          </w:tcPr>
          <w:p w14:paraId="0296C54D" w14:textId="3F786C80" w:rsidR="00991002" w:rsidRPr="00077C88" w:rsidRDefault="00991002" w:rsidP="00991002">
            <w:pPr>
              <w:tabs>
                <w:tab w:val="decimal" w:pos="713"/>
              </w:tabs>
              <w:ind w:right="-72"/>
              <w:jc w:val="both"/>
              <w:rPr>
                <w:rFonts w:cs="Cordia New"/>
                <w:spacing w:val="-4"/>
              </w:rPr>
            </w:pPr>
            <w:r w:rsidRPr="00077C88">
              <w:rPr>
                <w:rFonts w:cs="Cordia New"/>
                <w:spacing w:val="-4"/>
              </w:rPr>
              <w:t>-</w:t>
            </w:r>
          </w:p>
        </w:tc>
        <w:tc>
          <w:tcPr>
            <w:tcW w:w="936" w:type="dxa"/>
            <w:tcBorders>
              <w:bottom w:val="single" w:sz="4" w:space="0" w:color="auto"/>
            </w:tcBorders>
            <w:shd w:val="clear" w:color="auto" w:fill="auto"/>
            <w:vAlign w:val="bottom"/>
          </w:tcPr>
          <w:p w14:paraId="6D1BD1AB" w14:textId="7D960F1C" w:rsidR="00991002" w:rsidRPr="00077C88" w:rsidRDefault="00C64A6F" w:rsidP="00991002">
            <w:pPr>
              <w:tabs>
                <w:tab w:val="decimal" w:pos="713"/>
              </w:tabs>
              <w:ind w:right="-72"/>
              <w:jc w:val="both"/>
              <w:rPr>
                <w:rFonts w:cs="Cordia New"/>
                <w:spacing w:val="-4"/>
              </w:rPr>
            </w:pPr>
            <w:r w:rsidRPr="00077C88">
              <w:rPr>
                <w:rFonts w:cs="Cordia New"/>
                <w:spacing w:val="-4"/>
              </w:rPr>
              <w:t>79</w:t>
            </w:r>
            <w:r w:rsidR="00991002" w:rsidRPr="00077C88">
              <w:rPr>
                <w:rFonts w:cs="Cordia New"/>
                <w:spacing w:val="-4"/>
              </w:rPr>
              <w:t>,</w:t>
            </w:r>
            <w:r w:rsidRPr="00077C88">
              <w:rPr>
                <w:rFonts w:cs="Cordia New"/>
                <w:spacing w:val="-4"/>
              </w:rPr>
              <w:t>252</w:t>
            </w:r>
          </w:p>
        </w:tc>
        <w:tc>
          <w:tcPr>
            <w:tcW w:w="936" w:type="dxa"/>
            <w:tcBorders>
              <w:bottom w:val="single" w:sz="4" w:space="0" w:color="auto"/>
            </w:tcBorders>
            <w:shd w:val="clear" w:color="auto" w:fill="FAFAFA"/>
            <w:vAlign w:val="bottom"/>
          </w:tcPr>
          <w:p w14:paraId="5F477DE4" w14:textId="07E23308" w:rsidR="00991002" w:rsidRPr="00077C88" w:rsidRDefault="00991002" w:rsidP="00991002">
            <w:pPr>
              <w:tabs>
                <w:tab w:val="decimal" w:pos="713"/>
              </w:tabs>
              <w:ind w:right="-72"/>
              <w:jc w:val="both"/>
              <w:rPr>
                <w:rFonts w:cs="Cordia New"/>
                <w:spacing w:val="-4"/>
              </w:rPr>
            </w:pPr>
            <w:r w:rsidRPr="00077C88">
              <w:rPr>
                <w:rFonts w:cs="Cordia New"/>
                <w:spacing w:val="-4"/>
              </w:rPr>
              <w:t>-</w:t>
            </w:r>
          </w:p>
        </w:tc>
        <w:tc>
          <w:tcPr>
            <w:tcW w:w="936" w:type="dxa"/>
            <w:tcBorders>
              <w:bottom w:val="single" w:sz="4" w:space="0" w:color="auto"/>
            </w:tcBorders>
            <w:shd w:val="clear" w:color="auto" w:fill="auto"/>
            <w:vAlign w:val="bottom"/>
          </w:tcPr>
          <w:p w14:paraId="54B56C78" w14:textId="7678B239" w:rsidR="00991002" w:rsidRPr="00077C88" w:rsidRDefault="00C64A6F" w:rsidP="00991002">
            <w:pPr>
              <w:tabs>
                <w:tab w:val="decimal" w:pos="713"/>
              </w:tabs>
              <w:ind w:right="-72"/>
              <w:jc w:val="both"/>
              <w:rPr>
                <w:rFonts w:cs="Cordia New"/>
                <w:spacing w:val="-4"/>
              </w:rPr>
            </w:pPr>
            <w:r w:rsidRPr="00077C88">
              <w:rPr>
                <w:rFonts w:cs="Cordia New"/>
                <w:spacing w:val="-4"/>
              </w:rPr>
              <w:t>2</w:t>
            </w:r>
            <w:r w:rsidR="00991002" w:rsidRPr="00077C88">
              <w:rPr>
                <w:rFonts w:cs="Cordia New"/>
                <w:spacing w:val="-4"/>
              </w:rPr>
              <w:t>,</w:t>
            </w:r>
            <w:r w:rsidRPr="00077C88">
              <w:rPr>
                <w:rFonts w:cs="Cordia New"/>
                <w:spacing w:val="-4"/>
              </w:rPr>
              <w:t>380</w:t>
            </w:r>
            <w:r w:rsidR="00991002" w:rsidRPr="00077C88">
              <w:rPr>
                <w:rFonts w:cs="Cordia New"/>
                <w:spacing w:val="-4"/>
              </w:rPr>
              <w:t>,</w:t>
            </w:r>
            <w:r w:rsidRPr="00077C88">
              <w:rPr>
                <w:rFonts w:cs="Cordia New"/>
                <w:spacing w:val="-4"/>
              </w:rPr>
              <w:t>505</w:t>
            </w:r>
          </w:p>
        </w:tc>
        <w:tc>
          <w:tcPr>
            <w:tcW w:w="936" w:type="dxa"/>
            <w:tcBorders>
              <w:bottom w:val="single" w:sz="4" w:space="0" w:color="auto"/>
            </w:tcBorders>
            <w:shd w:val="clear" w:color="auto" w:fill="FAFAFA"/>
            <w:vAlign w:val="bottom"/>
          </w:tcPr>
          <w:p w14:paraId="4F0F0CDD" w14:textId="3D25736B" w:rsidR="00991002" w:rsidRPr="00077C88" w:rsidRDefault="00991002" w:rsidP="00991002">
            <w:pPr>
              <w:tabs>
                <w:tab w:val="decimal" w:pos="713"/>
              </w:tabs>
              <w:ind w:right="-72"/>
              <w:jc w:val="both"/>
              <w:rPr>
                <w:rFonts w:cs="Cordia New"/>
                <w:spacing w:val="-4"/>
              </w:rPr>
            </w:pPr>
            <w:r w:rsidRPr="00077C88">
              <w:rPr>
                <w:rFonts w:cs="Cordia New"/>
                <w:spacing w:val="-4"/>
              </w:rPr>
              <w:t>-</w:t>
            </w:r>
          </w:p>
        </w:tc>
        <w:tc>
          <w:tcPr>
            <w:tcW w:w="936" w:type="dxa"/>
            <w:tcBorders>
              <w:bottom w:val="single" w:sz="4" w:space="0" w:color="auto"/>
            </w:tcBorders>
            <w:shd w:val="clear" w:color="auto" w:fill="auto"/>
            <w:vAlign w:val="bottom"/>
          </w:tcPr>
          <w:p w14:paraId="0F6D48E3" w14:textId="60C9B506" w:rsidR="00991002" w:rsidRPr="00077C88" w:rsidRDefault="00991002" w:rsidP="00991002">
            <w:pPr>
              <w:tabs>
                <w:tab w:val="decimal" w:pos="713"/>
              </w:tabs>
              <w:ind w:right="-72"/>
              <w:jc w:val="both"/>
              <w:rPr>
                <w:rFonts w:cs="Cordia New"/>
                <w:spacing w:val="-4"/>
              </w:rPr>
            </w:pPr>
            <w:r w:rsidRPr="00077C88">
              <w:rPr>
                <w:rFonts w:cs="Cordia New"/>
                <w:spacing w:val="-4"/>
              </w:rPr>
              <w:t>-</w:t>
            </w:r>
          </w:p>
        </w:tc>
        <w:tc>
          <w:tcPr>
            <w:tcW w:w="936" w:type="dxa"/>
            <w:tcBorders>
              <w:bottom w:val="single" w:sz="4" w:space="0" w:color="auto"/>
            </w:tcBorders>
            <w:shd w:val="clear" w:color="auto" w:fill="FAFAFA"/>
            <w:vAlign w:val="bottom"/>
          </w:tcPr>
          <w:p w14:paraId="6E91F4B1" w14:textId="35328943" w:rsidR="00991002" w:rsidRPr="00077C88" w:rsidRDefault="00991002" w:rsidP="00991002">
            <w:pPr>
              <w:tabs>
                <w:tab w:val="decimal" w:pos="713"/>
              </w:tabs>
              <w:ind w:right="-72"/>
              <w:jc w:val="both"/>
              <w:rPr>
                <w:rFonts w:eastAsia="Calibri" w:cs="Cordia New"/>
                <w:spacing w:val="-4"/>
              </w:rPr>
            </w:pPr>
            <w:r w:rsidRPr="00077C88">
              <w:rPr>
                <w:rFonts w:cs="Cordia New"/>
                <w:spacing w:val="-4"/>
              </w:rPr>
              <w:t>-</w:t>
            </w:r>
          </w:p>
        </w:tc>
        <w:tc>
          <w:tcPr>
            <w:tcW w:w="936" w:type="dxa"/>
            <w:tcBorders>
              <w:bottom w:val="single" w:sz="4" w:space="0" w:color="auto"/>
            </w:tcBorders>
            <w:shd w:val="clear" w:color="auto" w:fill="auto"/>
            <w:vAlign w:val="bottom"/>
          </w:tcPr>
          <w:p w14:paraId="70652E66" w14:textId="6EC8A043" w:rsidR="00991002" w:rsidRPr="00077C88" w:rsidRDefault="00991002" w:rsidP="00991002">
            <w:pPr>
              <w:tabs>
                <w:tab w:val="decimal" w:pos="713"/>
              </w:tabs>
              <w:ind w:right="-72"/>
              <w:jc w:val="both"/>
              <w:rPr>
                <w:rFonts w:cs="Cordia New"/>
                <w:spacing w:val="-4"/>
              </w:rPr>
            </w:pPr>
            <w:r w:rsidRPr="00077C88">
              <w:rPr>
                <w:rFonts w:cs="Cordia New"/>
                <w:spacing w:val="-4"/>
              </w:rPr>
              <w:t>-</w:t>
            </w:r>
          </w:p>
        </w:tc>
      </w:tr>
      <w:tr w:rsidR="00991002" w:rsidRPr="00991002" w14:paraId="0B53C8C5" w14:textId="77777777" w:rsidTr="00077C88">
        <w:tc>
          <w:tcPr>
            <w:tcW w:w="1980" w:type="dxa"/>
            <w:vAlign w:val="center"/>
          </w:tcPr>
          <w:p w14:paraId="7A55DEC4" w14:textId="2849DA4D" w:rsidR="00991002" w:rsidRPr="00077C88" w:rsidRDefault="00991002" w:rsidP="00991002">
            <w:pPr>
              <w:ind w:left="-86" w:right="-72"/>
              <w:rPr>
                <w:rFonts w:cs="Cordia New"/>
              </w:rPr>
            </w:pPr>
            <w:r w:rsidRPr="00077C88">
              <w:rPr>
                <w:rFonts w:cs="Cordia New"/>
              </w:rPr>
              <w:t>Total non-current portion, net</w:t>
            </w:r>
          </w:p>
        </w:tc>
        <w:tc>
          <w:tcPr>
            <w:tcW w:w="936" w:type="dxa"/>
            <w:tcBorders>
              <w:top w:val="single" w:sz="4" w:space="0" w:color="auto"/>
              <w:bottom w:val="single" w:sz="4" w:space="0" w:color="auto"/>
            </w:tcBorders>
            <w:shd w:val="clear" w:color="auto" w:fill="FAFAFA"/>
            <w:vAlign w:val="bottom"/>
          </w:tcPr>
          <w:p w14:paraId="4B5010CB" w14:textId="3D48454D" w:rsidR="00991002" w:rsidRPr="00077C88" w:rsidRDefault="00C64A6F" w:rsidP="00991002">
            <w:pPr>
              <w:tabs>
                <w:tab w:val="decimal" w:pos="713"/>
              </w:tabs>
              <w:ind w:right="-72"/>
              <w:jc w:val="both"/>
              <w:rPr>
                <w:rFonts w:cs="Cordia New"/>
                <w:spacing w:val="-4"/>
              </w:rPr>
            </w:pPr>
            <w:r w:rsidRPr="00077C88">
              <w:rPr>
                <w:rFonts w:cs="Cordia New"/>
                <w:spacing w:val="-4"/>
              </w:rPr>
              <w:t>2</w:t>
            </w:r>
            <w:r w:rsidR="00991002" w:rsidRPr="00077C88">
              <w:rPr>
                <w:rFonts w:cs="Cordia New"/>
                <w:spacing w:val="-4"/>
              </w:rPr>
              <w:t>,</w:t>
            </w:r>
            <w:r w:rsidRPr="00077C88">
              <w:rPr>
                <w:rFonts w:cs="Cordia New"/>
                <w:spacing w:val="-4"/>
              </w:rPr>
              <w:t>270</w:t>
            </w:r>
            <w:r w:rsidR="00991002" w:rsidRPr="00077C88">
              <w:rPr>
                <w:rFonts w:cs="Cordia New"/>
                <w:spacing w:val="-4"/>
              </w:rPr>
              <w:t>,</w:t>
            </w:r>
            <w:r w:rsidRPr="00077C88">
              <w:rPr>
                <w:rFonts w:cs="Cordia New"/>
                <w:spacing w:val="-4"/>
              </w:rPr>
              <w:t>243</w:t>
            </w:r>
          </w:p>
        </w:tc>
        <w:tc>
          <w:tcPr>
            <w:tcW w:w="936" w:type="dxa"/>
            <w:tcBorders>
              <w:top w:val="single" w:sz="4" w:space="0" w:color="auto"/>
              <w:bottom w:val="single" w:sz="4" w:space="0" w:color="auto"/>
            </w:tcBorders>
            <w:shd w:val="clear" w:color="auto" w:fill="auto"/>
            <w:vAlign w:val="bottom"/>
          </w:tcPr>
          <w:p w14:paraId="59A124DF" w14:textId="066335FD" w:rsidR="00991002" w:rsidRPr="00077C88" w:rsidRDefault="00C64A6F" w:rsidP="00991002">
            <w:pPr>
              <w:tabs>
                <w:tab w:val="decimal" w:pos="713"/>
              </w:tabs>
              <w:ind w:right="-72"/>
              <w:jc w:val="both"/>
              <w:rPr>
                <w:rFonts w:cs="Cordia New"/>
                <w:spacing w:val="-4"/>
              </w:rPr>
            </w:pPr>
            <w:r w:rsidRPr="00077C88">
              <w:rPr>
                <w:rFonts w:cs="Cordia New"/>
                <w:spacing w:val="-4"/>
              </w:rPr>
              <w:t>2</w:t>
            </w:r>
            <w:r w:rsidR="00991002" w:rsidRPr="00077C88">
              <w:rPr>
                <w:rFonts w:cs="Cordia New"/>
                <w:spacing w:val="-4"/>
              </w:rPr>
              <w:t>,</w:t>
            </w:r>
            <w:r w:rsidRPr="00077C88">
              <w:rPr>
                <w:rFonts w:cs="Cordia New"/>
                <w:spacing w:val="-4"/>
              </w:rPr>
              <w:t>230</w:t>
            </w:r>
            <w:r w:rsidR="00991002" w:rsidRPr="00077C88">
              <w:rPr>
                <w:rFonts w:cs="Cordia New"/>
                <w:spacing w:val="-4"/>
              </w:rPr>
              <w:t>,</w:t>
            </w:r>
            <w:r w:rsidRPr="00077C88">
              <w:rPr>
                <w:rFonts w:cs="Cordia New"/>
                <w:spacing w:val="-4"/>
              </w:rPr>
              <w:t>367</w:t>
            </w:r>
          </w:p>
        </w:tc>
        <w:tc>
          <w:tcPr>
            <w:tcW w:w="936" w:type="dxa"/>
            <w:tcBorders>
              <w:top w:val="single" w:sz="4" w:space="0" w:color="auto"/>
              <w:bottom w:val="single" w:sz="4" w:space="0" w:color="auto"/>
            </w:tcBorders>
            <w:shd w:val="clear" w:color="auto" w:fill="FAFAFA"/>
            <w:vAlign w:val="bottom"/>
          </w:tcPr>
          <w:p w14:paraId="161052C9" w14:textId="13717CA0" w:rsidR="00991002" w:rsidRPr="00077C88" w:rsidRDefault="00C64A6F" w:rsidP="00991002">
            <w:pPr>
              <w:tabs>
                <w:tab w:val="decimal" w:pos="713"/>
              </w:tabs>
              <w:ind w:right="-72"/>
              <w:jc w:val="both"/>
              <w:rPr>
                <w:rFonts w:cs="Cordia New"/>
                <w:spacing w:val="-4"/>
              </w:rPr>
            </w:pPr>
            <w:r w:rsidRPr="00077C88">
              <w:rPr>
                <w:rFonts w:cs="Cordia New"/>
                <w:spacing w:val="-4"/>
              </w:rPr>
              <w:t>75</w:t>
            </w:r>
            <w:r w:rsidR="00991002" w:rsidRPr="00077C88">
              <w:rPr>
                <w:rFonts w:cs="Cordia New"/>
                <w:spacing w:val="-4"/>
              </w:rPr>
              <w:t>,</w:t>
            </w:r>
            <w:r w:rsidRPr="00077C88">
              <w:rPr>
                <w:rFonts w:cs="Cordia New"/>
                <w:spacing w:val="-4"/>
              </w:rPr>
              <w:t>871</w:t>
            </w:r>
            <w:r w:rsidR="00991002" w:rsidRPr="00077C88">
              <w:rPr>
                <w:rFonts w:cs="Cordia New"/>
                <w:spacing w:val="-4"/>
              </w:rPr>
              <w:t>,</w:t>
            </w:r>
            <w:r w:rsidRPr="00077C88">
              <w:rPr>
                <w:rFonts w:cs="Cordia New"/>
                <w:spacing w:val="-4"/>
              </w:rPr>
              <w:t>298</w:t>
            </w:r>
          </w:p>
        </w:tc>
        <w:tc>
          <w:tcPr>
            <w:tcW w:w="936" w:type="dxa"/>
            <w:tcBorders>
              <w:top w:val="single" w:sz="4" w:space="0" w:color="auto"/>
              <w:bottom w:val="single" w:sz="4" w:space="0" w:color="auto"/>
            </w:tcBorders>
            <w:shd w:val="clear" w:color="auto" w:fill="auto"/>
            <w:vAlign w:val="bottom"/>
          </w:tcPr>
          <w:p w14:paraId="0B449F59" w14:textId="482615AE" w:rsidR="00991002" w:rsidRPr="00077C88" w:rsidRDefault="00C64A6F" w:rsidP="00991002">
            <w:pPr>
              <w:tabs>
                <w:tab w:val="decimal" w:pos="713"/>
              </w:tabs>
              <w:ind w:right="-72"/>
              <w:jc w:val="both"/>
              <w:rPr>
                <w:rFonts w:cs="Cordia New"/>
                <w:spacing w:val="-4"/>
              </w:rPr>
            </w:pPr>
            <w:r w:rsidRPr="00077C88">
              <w:rPr>
                <w:rFonts w:cs="Cordia New"/>
                <w:spacing w:val="-4"/>
              </w:rPr>
              <w:t>66</w:t>
            </w:r>
            <w:r w:rsidR="00991002" w:rsidRPr="00077C88">
              <w:rPr>
                <w:rFonts w:cs="Cordia New"/>
                <w:spacing w:val="-4"/>
              </w:rPr>
              <w:t>,</w:t>
            </w:r>
            <w:r w:rsidRPr="00077C88">
              <w:rPr>
                <w:rFonts w:cs="Cordia New"/>
                <w:spacing w:val="-4"/>
              </w:rPr>
              <w:t>993</w:t>
            </w:r>
            <w:r w:rsidR="00991002" w:rsidRPr="00077C88">
              <w:rPr>
                <w:rFonts w:cs="Cordia New"/>
                <w:spacing w:val="-4"/>
              </w:rPr>
              <w:t>,</w:t>
            </w:r>
            <w:r w:rsidRPr="00077C88">
              <w:rPr>
                <w:rFonts w:cs="Cordia New"/>
                <w:spacing w:val="-4"/>
              </w:rPr>
              <w:t>753</w:t>
            </w:r>
          </w:p>
        </w:tc>
        <w:tc>
          <w:tcPr>
            <w:tcW w:w="936" w:type="dxa"/>
            <w:tcBorders>
              <w:top w:val="single" w:sz="4" w:space="0" w:color="auto"/>
              <w:bottom w:val="single" w:sz="4" w:space="0" w:color="auto"/>
            </w:tcBorders>
            <w:shd w:val="clear" w:color="auto" w:fill="FAFAFA"/>
            <w:vAlign w:val="bottom"/>
          </w:tcPr>
          <w:p w14:paraId="62A1C0E4" w14:textId="6062F73C" w:rsidR="00991002" w:rsidRPr="00077C88" w:rsidRDefault="00C64A6F" w:rsidP="00991002">
            <w:pPr>
              <w:tabs>
                <w:tab w:val="decimal" w:pos="713"/>
              </w:tabs>
              <w:ind w:right="-72"/>
              <w:jc w:val="both"/>
              <w:rPr>
                <w:rFonts w:cs="Cordia New"/>
                <w:spacing w:val="-4"/>
              </w:rPr>
            </w:pPr>
            <w:r w:rsidRPr="00077C88">
              <w:rPr>
                <w:rFonts w:cs="Cordia New"/>
                <w:spacing w:val="-4"/>
              </w:rPr>
              <w:t>1</w:t>
            </w:r>
            <w:r w:rsidR="00991002" w:rsidRPr="00077C88">
              <w:rPr>
                <w:rFonts w:cs="Cordia New"/>
                <w:spacing w:val="-4"/>
              </w:rPr>
              <w:t>,</w:t>
            </w:r>
            <w:r w:rsidRPr="00077C88">
              <w:rPr>
                <w:rFonts w:cs="Cordia New"/>
                <w:spacing w:val="-4"/>
              </w:rPr>
              <w:t>506</w:t>
            </w:r>
            <w:r w:rsidR="00991002" w:rsidRPr="00077C88">
              <w:rPr>
                <w:rFonts w:cs="Cordia New"/>
                <w:spacing w:val="-4"/>
              </w:rPr>
              <w:t>,</w:t>
            </w:r>
            <w:r w:rsidRPr="00077C88">
              <w:rPr>
                <w:rFonts w:cs="Cordia New"/>
                <w:spacing w:val="-4"/>
              </w:rPr>
              <w:t>331</w:t>
            </w:r>
          </w:p>
        </w:tc>
        <w:tc>
          <w:tcPr>
            <w:tcW w:w="936" w:type="dxa"/>
            <w:tcBorders>
              <w:top w:val="single" w:sz="4" w:space="0" w:color="auto"/>
              <w:bottom w:val="single" w:sz="4" w:space="0" w:color="auto"/>
            </w:tcBorders>
            <w:shd w:val="clear" w:color="auto" w:fill="auto"/>
            <w:vAlign w:val="bottom"/>
          </w:tcPr>
          <w:p w14:paraId="7271E76E" w14:textId="0549C9B2" w:rsidR="00991002" w:rsidRPr="00077C88" w:rsidRDefault="00C64A6F" w:rsidP="00991002">
            <w:pPr>
              <w:tabs>
                <w:tab w:val="decimal" w:pos="713"/>
              </w:tabs>
              <w:ind w:right="-72"/>
              <w:jc w:val="both"/>
              <w:rPr>
                <w:rFonts w:cs="Cordia New"/>
                <w:spacing w:val="-4"/>
              </w:rPr>
            </w:pPr>
            <w:r w:rsidRPr="00077C88">
              <w:rPr>
                <w:rFonts w:cs="Cordia New"/>
                <w:spacing w:val="-4"/>
              </w:rPr>
              <w:t>1</w:t>
            </w:r>
            <w:r w:rsidR="00991002" w:rsidRPr="00077C88">
              <w:rPr>
                <w:rFonts w:cs="Cordia New"/>
                <w:spacing w:val="-4"/>
              </w:rPr>
              <w:t>,</w:t>
            </w:r>
            <w:r w:rsidRPr="00077C88">
              <w:rPr>
                <w:rFonts w:cs="Cordia New"/>
                <w:spacing w:val="-4"/>
              </w:rPr>
              <w:t>563</w:t>
            </w:r>
            <w:r w:rsidR="00991002" w:rsidRPr="00077C88">
              <w:rPr>
                <w:rFonts w:cs="Cordia New"/>
                <w:spacing w:val="-4"/>
              </w:rPr>
              <w:t>,</w:t>
            </w:r>
            <w:r w:rsidRPr="00077C88">
              <w:rPr>
                <w:rFonts w:cs="Cordia New"/>
                <w:spacing w:val="-4"/>
              </w:rPr>
              <w:t>328</w:t>
            </w:r>
          </w:p>
        </w:tc>
        <w:tc>
          <w:tcPr>
            <w:tcW w:w="936" w:type="dxa"/>
            <w:tcBorders>
              <w:top w:val="single" w:sz="4" w:space="0" w:color="auto"/>
              <w:bottom w:val="single" w:sz="4" w:space="0" w:color="auto"/>
            </w:tcBorders>
            <w:shd w:val="clear" w:color="auto" w:fill="FAFAFA"/>
            <w:vAlign w:val="bottom"/>
          </w:tcPr>
          <w:p w14:paraId="16C869CA" w14:textId="3604D887" w:rsidR="00991002" w:rsidRPr="00077C88" w:rsidRDefault="00C64A6F" w:rsidP="00991002">
            <w:pPr>
              <w:tabs>
                <w:tab w:val="decimal" w:pos="713"/>
              </w:tabs>
              <w:ind w:right="-72"/>
              <w:jc w:val="both"/>
              <w:rPr>
                <w:rFonts w:cs="Cordia New"/>
                <w:spacing w:val="-4"/>
              </w:rPr>
            </w:pPr>
            <w:r w:rsidRPr="00077C88">
              <w:rPr>
                <w:rFonts w:cs="Cordia New"/>
                <w:spacing w:val="-4"/>
              </w:rPr>
              <w:t>50</w:t>
            </w:r>
            <w:r w:rsidR="00991002" w:rsidRPr="00077C88">
              <w:rPr>
                <w:rFonts w:cs="Cordia New"/>
                <w:spacing w:val="-4"/>
              </w:rPr>
              <w:t>,</w:t>
            </w:r>
            <w:r w:rsidRPr="00077C88">
              <w:rPr>
                <w:rFonts w:cs="Cordia New"/>
                <w:spacing w:val="-4"/>
              </w:rPr>
              <w:t>341</w:t>
            </w:r>
            <w:r w:rsidR="00991002" w:rsidRPr="00077C88">
              <w:rPr>
                <w:rFonts w:cs="Cordia New"/>
                <w:spacing w:val="-4"/>
              </w:rPr>
              <w:t>,</w:t>
            </w:r>
            <w:r w:rsidRPr="00077C88">
              <w:rPr>
                <w:rFonts w:cs="Cordia New"/>
                <w:spacing w:val="-4"/>
              </w:rPr>
              <w:t>446</w:t>
            </w:r>
          </w:p>
        </w:tc>
        <w:tc>
          <w:tcPr>
            <w:tcW w:w="936" w:type="dxa"/>
            <w:tcBorders>
              <w:top w:val="single" w:sz="4" w:space="0" w:color="auto"/>
              <w:bottom w:val="single" w:sz="4" w:space="0" w:color="auto"/>
            </w:tcBorders>
            <w:shd w:val="clear" w:color="auto" w:fill="auto"/>
            <w:vAlign w:val="bottom"/>
          </w:tcPr>
          <w:p w14:paraId="218F238E" w14:textId="2BBA5210" w:rsidR="00991002" w:rsidRPr="00077C88" w:rsidRDefault="00C64A6F" w:rsidP="00991002">
            <w:pPr>
              <w:tabs>
                <w:tab w:val="decimal" w:pos="713"/>
              </w:tabs>
              <w:ind w:right="-72"/>
              <w:jc w:val="both"/>
              <w:rPr>
                <w:rFonts w:cs="Cordia New"/>
                <w:spacing w:val="-4"/>
              </w:rPr>
            </w:pPr>
            <w:r w:rsidRPr="00077C88">
              <w:rPr>
                <w:rFonts w:cs="Cordia New"/>
                <w:spacing w:val="-4"/>
              </w:rPr>
              <w:t>46</w:t>
            </w:r>
            <w:r w:rsidR="00991002" w:rsidRPr="00077C88">
              <w:rPr>
                <w:rFonts w:cs="Cordia New"/>
                <w:spacing w:val="-4"/>
              </w:rPr>
              <w:t>,</w:t>
            </w:r>
            <w:r w:rsidRPr="00077C88">
              <w:rPr>
                <w:rFonts w:cs="Cordia New"/>
                <w:spacing w:val="-4"/>
              </w:rPr>
              <w:t>957</w:t>
            </w:r>
            <w:r w:rsidR="00991002" w:rsidRPr="00077C88">
              <w:rPr>
                <w:rFonts w:cs="Cordia New"/>
                <w:spacing w:val="-4"/>
              </w:rPr>
              <w:t>,</w:t>
            </w:r>
            <w:r w:rsidRPr="00077C88">
              <w:rPr>
                <w:rFonts w:cs="Cordia New"/>
                <w:spacing w:val="-4"/>
              </w:rPr>
              <w:t>843</w:t>
            </w:r>
          </w:p>
        </w:tc>
      </w:tr>
      <w:tr w:rsidR="00991002" w:rsidRPr="00991002" w14:paraId="06AE2EEF" w14:textId="77777777" w:rsidTr="00991002">
        <w:tc>
          <w:tcPr>
            <w:tcW w:w="1980" w:type="dxa"/>
          </w:tcPr>
          <w:p w14:paraId="47FA06CA" w14:textId="77777777" w:rsidR="00C357E6" w:rsidRDefault="00991002" w:rsidP="00991002">
            <w:pPr>
              <w:ind w:left="-86" w:right="-72"/>
              <w:rPr>
                <w:rFonts w:cs="Cordia New"/>
              </w:rPr>
            </w:pPr>
            <w:r w:rsidRPr="00077C88">
              <w:rPr>
                <w:rFonts w:cs="Cordia New"/>
              </w:rPr>
              <w:t xml:space="preserve">Total long-term </w:t>
            </w:r>
            <w:r w:rsidR="00C357E6">
              <w:rPr>
                <w:rFonts w:cs="Cordia New"/>
              </w:rPr>
              <w:t>loan</w:t>
            </w:r>
            <w:r w:rsidRPr="00077C88">
              <w:rPr>
                <w:rFonts w:cs="Cordia New"/>
              </w:rPr>
              <w:t>s</w:t>
            </w:r>
            <w:r w:rsidR="00C357E6">
              <w:rPr>
                <w:rFonts w:cs="Cordia New"/>
              </w:rPr>
              <w:t xml:space="preserve"> from </w:t>
            </w:r>
          </w:p>
          <w:p w14:paraId="71ECAFC0" w14:textId="70954F47" w:rsidR="00991002" w:rsidRPr="00077C88" w:rsidRDefault="00C357E6" w:rsidP="00991002">
            <w:pPr>
              <w:ind w:left="-86" w:right="-72"/>
              <w:rPr>
                <w:rFonts w:cs="Cordia New"/>
              </w:rPr>
            </w:pPr>
            <w:r>
              <w:rPr>
                <w:rFonts w:cs="Cordia New"/>
              </w:rPr>
              <w:t xml:space="preserve">   financial institutions</w:t>
            </w:r>
            <w:r w:rsidR="00991002" w:rsidRPr="00077C88">
              <w:rPr>
                <w:rFonts w:cs="Cordia New"/>
              </w:rPr>
              <w:t>, net</w:t>
            </w:r>
          </w:p>
        </w:tc>
        <w:tc>
          <w:tcPr>
            <w:tcW w:w="936" w:type="dxa"/>
            <w:tcBorders>
              <w:top w:val="single" w:sz="4" w:space="0" w:color="auto"/>
              <w:bottom w:val="single" w:sz="4" w:space="0" w:color="auto"/>
            </w:tcBorders>
            <w:shd w:val="clear" w:color="auto" w:fill="FAFAFA"/>
            <w:vAlign w:val="bottom"/>
          </w:tcPr>
          <w:p w14:paraId="201F3C1B" w14:textId="5DD633B3" w:rsidR="00991002" w:rsidRPr="00077C88" w:rsidRDefault="00C64A6F" w:rsidP="00991002">
            <w:pPr>
              <w:tabs>
                <w:tab w:val="decimal" w:pos="713"/>
              </w:tabs>
              <w:ind w:right="-72"/>
              <w:jc w:val="both"/>
              <w:rPr>
                <w:rFonts w:cs="Cordia New"/>
                <w:spacing w:val="-4"/>
              </w:rPr>
            </w:pPr>
            <w:r w:rsidRPr="00077C88">
              <w:rPr>
                <w:rFonts w:cs="Cordia New"/>
                <w:spacing w:val="-4"/>
              </w:rPr>
              <w:t>2</w:t>
            </w:r>
            <w:r w:rsidR="00991002" w:rsidRPr="00077C88">
              <w:rPr>
                <w:rFonts w:cs="Cordia New"/>
                <w:spacing w:val="-4"/>
              </w:rPr>
              <w:t>,</w:t>
            </w:r>
            <w:r w:rsidRPr="00077C88">
              <w:rPr>
                <w:rFonts w:cs="Cordia New"/>
                <w:spacing w:val="-4"/>
              </w:rPr>
              <w:t>787</w:t>
            </w:r>
            <w:r w:rsidR="00991002" w:rsidRPr="00077C88">
              <w:rPr>
                <w:rFonts w:cs="Cordia New"/>
                <w:spacing w:val="-4"/>
              </w:rPr>
              <w:t>,</w:t>
            </w:r>
            <w:r w:rsidRPr="00077C88">
              <w:rPr>
                <w:rFonts w:cs="Cordia New"/>
                <w:spacing w:val="-4"/>
              </w:rPr>
              <w:t>25</w:t>
            </w:r>
            <w:r w:rsidR="00077C88" w:rsidRPr="00077C88">
              <w:rPr>
                <w:rFonts w:cs="Cordia New"/>
                <w:spacing w:val="-4"/>
              </w:rPr>
              <w:t>2</w:t>
            </w:r>
          </w:p>
        </w:tc>
        <w:tc>
          <w:tcPr>
            <w:tcW w:w="936" w:type="dxa"/>
            <w:tcBorders>
              <w:top w:val="single" w:sz="4" w:space="0" w:color="auto"/>
              <w:bottom w:val="single" w:sz="4" w:space="0" w:color="auto"/>
            </w:tcBorders>
            <w:shd w:val="clear" w:color="auto" w:fill="auto"/>
            <w:vAlign w:val="bottom"/>
          </w:tcPr>
          <w:p w14:paraId="6951AC40" w14:textId="42D8B49E" w:rsidR="00991002" w:rsidRPr="00077C88" w:rsidRDefault="00C64A6F" w:rsidP="00991002">
            <w:pPr>
              <w:tabs>
                <w:tab w:val="decimal" w:pos="713"/>
              </w:tabs>
              <w:ind w:right="-72"/>
              <w:jc w:val="both"/>
              <w:rPr>
                <w:rFonts w:cs="Cordia New"/>
                <w:spacing w:val="-4"/>
              </w:rPr>
            </w:pPr>
            <w:r w:rsidRPr="00077C88">
              <w:rPr>
                <w:rFonts w:cs="Cordia New"/>
                <w:spacing w:val="-4"/>
              </w:rPr>
              <w:t>2</w:t>
            </w:r>
            <w:r w:rsidR="00991002" w:rsidRPr="00077C88">
              <w:rPr>
                <w:rFonts w:cs="Cordia New"/>
                <w:spacing w:val="-4"/>
              </w:rPr>
              <w:t>,</w:t>
            </w:r>
            <w:r w:rsidRPr="00077C88">
              <w:rPr>
                <w:rFonts w:cs="Cordia New"/>
                <w:spacing w:val="-4"/>
              </w:rPr>
              <w:t>905</w:t>
            </w:r>
            <w:r w:rsidR="00991002" w:rsidRPr="00077C88">
              <w:rPr>
                <w:rFonts w:cs="Cordia New"/>
                <w:spacing w:val="-4"/>
              </w:rPr>
              <w:t>,</w:t>
            </w:r>
            <w:r w:rsidRPr="00077C88">
              <w:rPr>
                <w:rFonts w:cs="Cordia New"/>
                <w:spacing w:val="-4"/>
              </w:rPr>
              <w:t>672</w:t>
            </w:r>
          </w:p>
        </w:tc>
        <w:tc>
          <w:tcPr>
            <w:tcW w:w="936" w:type="dxa"/>
            <w:tcBorders>
              <w:top w:val="single" w:sz="4" w:space="0" w:color="auto"/>
              <w:bottom w:val="single" w:sz="4" w:space="0" w:color="auto"/>
            </w:tcBorders>
            <w:shd w:val="clear" w:color="auto" w:fill="FAFAFA"/>
            <w:vAlign w:val="bottom"/>
          </w:tcPr>
          <w:p w14:paraId="7D4A0849" w14:textId="21A57D74" w:rsidR="00991002" w:rsidRPr="00077C88" w:rsidRDefault="00C64A6F" w:rsidP="00991002">
            <w:pPr>
              <w:tabs>
                <w:tab w:val="decimal" w:pos="713"/>
              </w:tabs>
              <w:ind w:right="-72"/>
              <w:jc w:val="both"/>
              <w:rPr>
                <w:rFonts w:cs="Cordia New"/>
                <w:spacing w:val="-4"/>
              </w:rPr>
            </w:pPr>
            <w:r w:rsidRPr="00077C88">
              <w:rPr>
                <w:rFonts w:cs="Cordia New"/>
                <w:spacing w:val="-4"/>
              </w:rPr>
              <w:t>93</w:t>
            </w:r>
            <w:r w:rsidR="00991002" w:rsidRPr="00077C88">
              <w:rPr>
                <w:rFonts w:cs="Cordia New"/>
                <w:spacing w:val="-4"/>
              </w:rPr>
              <w:t>,</w:t>
            </w:r>
            <w:r w:rsidRPr="00077C88">
              <w:rPr>
                <w:rFonts w:cs="Cordia New"/>
                <w:spacing w:val="-4"/>
              </w:rPr>
              <w:t>149</w:t>
            </w:r>
            <w:r w:rsidR="00991002" w:rsidRPr="00077C88">
              <w:rPr>
                <w:rFonts w:cs="Cordia New"/>
                <w:spacing w:val="-4"/>
              </w:rPr>
              <w:t>,</w:t>
            </w:r>
            <w:r w:rsidRPr="00077C88">
              <w:rPr>
                <w:rFonts w:cs="Cordia New"/>
                <w:spacing w:val="-4"/>
              </w:rPr>
              <w:t>702</w:t>
            </w:r>
          </w:p>
        </w:tc>
        <w:tc>
          <w:tcPr>
            <w:tcW w:w="936" w:type="dxa"/>
            <w:tcBorders>
              <w:top w:val="single" w:sz="4" w:space="0" w:color="auto"/>
              <w:bottom w:val="single" w:sz="4" w:space="0" w:color="auto"/>
            </w:tcBorders>
            <w:shd w:val="clear" w:color="auto" w:fill="auto"/>
            <w:vAlign w:val="bottom"/>
          </w:tcPr>
          <w:p w14:paraId="1C2CCE16" w14:textId="49ACEAF2" w:rsidR="00991002" w:rsidRPr="00077C88" w:rsidRDefault="00C64A6F" w:rsidP="00991002">
            <w:pPr>
              <w:tabs>
                <w:tab w:val="decimal" w:pos="713"/>
              </w:tabs>
              <w:ind w:right="-72"/>
              <w:jc w:val="both"/>
              <w:rPr>
                <w:rFonts w:cs="Cordia New"/>
                <w:spacing w:val="-4"/>
              </w:rPr>
            </w:pPr>
            <w:r w:rsidRPr="00077C88">
              <w:rPr>
                <w:rFonts w:cs="Cordia New"/>
                <w:spacing w:val="-4"/>
              </w:rPr>
              <w:t>87</w:t>
            </w:r>
            <w:r w:rsidR="00991002" w:rsidRPr="00077C88">
              <w:rPr>
                <w:rFonts w:cs="Cordia New"/>
                <w:spacing w:val="-4"/>
              </w:rPr>
              <w:t>,</w:t>
            </w:r>
            <w:r w:rsidRPr="00077C88">
              <w:rPr>
                <w:rFonts w:cs="Cordia New"/>
                <w:spacing w:val="-4"/>
              </w:rPr>
              <w:t>277</w:t>
            </w:r>
            <w:r w:rsidR="00991002" w:rsidRPr="00077C88">
              <w:rPr>
                <w:rFonts w:cs="Cordia New"/>
                <w:spacing w:val="-4"/>
              </w:rPr>
              <w:t>,</w:t>
            </w:r>
            <w:r w:rsidRPr="00077C88">
              <w:rPr>
                <w:rFonts w:cs="Cordia New"/>
                <w:spacing w:val="-4"/>
              </w:rPr>
              <w:t>964</w:t>
            </w:r>
          </w:p>
        </w:tc>
        <w:tc>
          <w:tcPr>
            <w:tcW w:w="936" w:type="dxa"/>
            <w:tcBorders>
              <w:top w:val="single" w:sz="4" w:space="0" w:color="auto"/>
              <w:bottom w:val="single" w:sz="4" w:space="0" w:color="auto"/>
            </w:tcBorders>
            <w:shd w:val="clear" w:color="auto" w:fill="FAFAFA"/>
            <w:vAlign w:val="bottom"/>
          </w:tcPr>
          <w:p w14:paraId="7DEAD551" w14:textId="77999A2E" w:rsidR="00991002" w:rsidRPr="00077C88" w:rsidRDefault="00C64A6F" w:rsidP="00991002">
            <w:pPr>
              <w:tabs>
                <w:tab w:val="decimal" w:pos="713"/>
              </w:tabs>
              <w:ind w:right="-72"/>
              <w:jc w:val="both"/>
              <w:rPr>
                <w:rFonts w:cs="Cordia New"/>
                <w:spacing w:val="-4"/>
              </w:rPr>
            </w:pPr>
            <w:r w:rsidRPr="00077C88">
              <w:rPr>
                <w:rFonts w:cs="Cordia New"/>
                <w:spacing w:val="-4"/>
              </w:rPr>
              <w:t>1</w:t>
            </w:r>
            <w:r w:rsidR="00991002" w:rsidRPr="00077C88">
              <w:rPr>
                <w:rFonts w:cs="Cordia New"/>
                <w:spacing w:val="-4"/>
              </w:rPr>
              <w:t>,</w:t>
            </w:r>
            <w:r w:rsidRPr="00077C88">
              <w:rPr>
                <w:rFonts w:cs="Cordia New"/>
                <w:spacing w:val="-4"/>
              </w:rPr>
              <w:t>862</w:t>
            </w:r>
            <w:r w:rsidR="00991002" w:rsidRPr="00077C88">
              <w:rPr>
                <w:rFonts w:cs="Cordia New"/>
                <w:spacing w:val="-4"/>
              </w:rPr>
              <w:t>,</w:t>
            </w:r>
            <w:r w:rsidRPr="00077C88">
              <w:rPr>
                <w:rFonts w:cs="Cordia New"/>
                <w:spacing w:val="-4"/>
              </w:rPr>
              <w:t>202</w:t>
            </w:r>
          </w:p>
        </w:tc>
        <w:tc>
          <w:tcPr>
            <w:tcW w:w="936" w:type="dxa"/>
            <w:tcBorders>
              <w:top w:val="single" w:sz="4" w:space="0" w:color="auto"/>
              <w:bottom w:val="single" w:sz="4" w:space="0" w:color="auto"/>
            </w:tcBorders>
            <w:shd w:val="clear" w:color="auto" w:fill="auto"/>
            <w:vAlign w:val="bottom"/>
          </w:tcPr>
          <w:p w14:paraId="35066E86" w14:textId="2FE40061" w:rsidR="00991002" w:rsidRPr="00077C88" w:rsidRDefault="00C64A6F" w:rsidP="00991002">
            <w:pPr>
              <w:tabs>
                <w:tab w:val="decimal" w:pos="713"/>
              </w:tabs>
              <w:ind w:right="-72"/>
              <w:jc w:val="both"/>
              <w:rPr>
                <w:rFonts w:cs="Cordia New"/>
                <w:spacing w:val="-4"/>
              </w:rPr>
            </w:pPr>
            <w:r w:rsidRPr="00077C88">
              <w:rPr>
                <w:rFonts w:cs="Cordia New"/>
                <w:spacing w:val="-4"/>
              </w:rPr>
              <w:t>1</w:t>
            </w:r>
            <w:r w:rsidR="00991002" w:rsidRPr="00077C88">
              <w:rPr>
                <w:rFonts w:cs="Cordia New"/>
                <w:spacing w:val="-4"/>
              </w:rPr>
              <w:t>,</w:t>
            </w:r>
            <w:r w:rsidRPr="00077C88">
              <w:rPr>
                <w:rFonts w:cs="Cordia New"/>
                <w:spacing w:val="-4"/>
              </w:rPr>
              <w:t>992</w:t>
            </w:r>
            <w:r w:rsidR="00991002" w:rsidRPr="00077C88">
              <w:rPr>
                <w:rFonts w:cs="Cordia New"/>
                <w:spacing w:val="-4"/>
              </w:rPr>
              <w:t>,</w:t>
            </w:r>
            <w:r w:rsidRPr="00077C88">
              <w:rPr>
                <w:rFonts w:cs="Cordia New"/>
                <w:spacing w:val="-4"/>
              </w:rPr>
              <w:t>266</w:t>
            </w:r>
          </w:p>
        </w:tc>
        <w:tc>
          <w:tcPr>
            <w:tcW w:w="936" w:type="dxa"/>
            <w:tcBorders>
              <w:top w:val="single" w:sz="4" w:space="0" w:color="auto"/>
              <w:bottom w:val="single" w:sz="4" w:space="0" w:color="auto"/>
            </w:tcBorders>
            <w:shd w:val="clear" w:color="auto" w:fill="FAFAFA"/>
            <w:vAlign w:val="bottom"/>
          </w:tcPr>
          <w:p w14:paraId="52CAEC4F" w14:textId="426B4D2B" w:rsidR="00991002" w:rsidRPr="00077C88" w:rsidRDefault="00C64A6F" w:rsidP="00991002">
            <w:pPr>
              <w:tabs>
                <w:tab w:val="decimal" w:pos="713"/>
              </w:tabs>
              <w:ind w:right="-72"/>
              <w:jc w:val="both"/>
              <w:rPr>
                <w:rFonts w:cs="Cordia New"/>
                <w:spacing w:val="-4"/>
              </w:rPr>
            </w:pPr>
            <w:r w:rsidRPr="00077C88">
              <w:rPr>
                <w:rFonts w:cs="Cordia New"/>
                <w:spacing w:val="-4"/>
              </w:rPr>
              <w:t>62</w:t>
            </w:r>
            <w:r w:rsidR="00991002" w:rsidRPr="00077C88">
              <w:rPr>
                <w:rFonts w:cs="Cordia New"/>
                <w:spacing w:val="-4"/>
              </w:rPr>
              <w:t>,</w:t>
            </w:r>
            <w:r w:rsidRPr="00077C88">
              <w:rPr>
                <w:rFonts w:cs="Cordia New"/>
                <w:spacing w:val="-4"/>
              </w:rPr>
              <w:t>234</w:t>
            </w:r>
            <w:r w:rsidR="00991002" w:rsidRPr="00077C88">
              <w:rPr>
                <w:rFonts w:cs="Cordia New"/>
                <w:spacing w:val="-4"/>
              </w:rPr>
              <w:t>,</w:t>
            </w:r>
            <w:r w:rsidRPr="00077C88">
              <w:rPr>
                <w:rFonts w:cs="Cordia New"/>
                <w:spacing w:val="-4"/>
              </w:rPr>
              <w:t>622</w:t>
            </w:r>
          </w:p>
        </w:tc>
        <w:tc>
          <w:tcPr>
            <w:tcW w:w="936" w:type="dxa"/>
            <w:tcBorders>
              <w:top w:val="single" w:sz="4" w:space="0" w:color="auto"/>
              <w:bottom w:val="single" w:sz="4" w:space="0" w:color="auto"/>
            </w:tcBorders>
            <w:shd w:val="clear" w:color="auto" w:fill="auto"/>
            <w:vAlign w:val="bottom"/>
          </w:tcPr>
          <w:p w14:paraId="4DD8868A" w14:textId="00E54FF0" w:rsidR="00991002" w:rsidRPr="00077C88" w:rsidRDefault="00C64A6F" w:rsidP="00991002">
            <w:pPr>
              <w:tabs>
                <w:tab w:val="decimal" w:pos="713"/>
              </w:tabs>
              <w:ind w:right="-72"/>
              <w:jc w:val="both"/>
              <w:rPr>
                <w:rFonts w:cs="Cordia New"/>
                <w:spacing w:val="-4"/>
              </w:rPr>
            </w:pPr>
            <w:r w:rsidRPr="00077C88">
              <w:rPr>
                <w:rFonts w:cs="Cordia New"/>
                <w:spacing w:val="-4"/>
              </w:rPr>
              <w:t>59</w:t>
            </w:r>
            <w:r w:rsidR="00991002" w:rsidRPr="00077C88">
              <w:rPr>
                <w:rFonts w:cs="Cordia New"/>
                <w:spacing w:val="-4"/>
              </w:rPr>
              <w:t>,</w:t>
            </w:r>
            <w:r w:rsidRPr="00077C88">
              <w:rPr>
                <w:rFonts w:cs="Cordia New"/>
                <w:spacing w:val="-4"/>
              </w:rPr>
              <w:t>841</w:t>
            </w:r>
            <w:r w:rsidR="00991002" w:rsidRPr="00077C88">
              <w:rPr>
                <w:rFonts w:cs="Cordia New"/>
                <w:spacing w:val="-4"/>
              </w:rPr>
              <w:t>,</w:t>
            </w:r>
            <w:r w:rsidRPr="00077C88">
              <w:rPr>
                <w:rFonts w:cs="Cordia New"/>
                <w:spacing w:val="-4"/>
              </w:rPr>
              <w:t>890</w:t>
            </w:r>
          </w:p>
        </w:tc>
      </w:tr>
    </w:tbl>
    <w:p w14:paraId="694478F8" w14:textId="77777777" w:rsidR="00276479" w:rsidRPr="00893755" w:rsidRDefault="00276479" w:rsidP="00411D07">
      <w:pPr>
        <w:ind w:left="27"/>
        <w:jc w:val="thaiDistribute"/>
        <w:rPr>
          <w:rFonts w:cs="Cordia New"/>
          <w:sz w:val="26"/>
          <w:szCs w:val="26"/>
        </w:rPr>
      </w:pPr>
    </w:p>
    <w:p w14:paraId="7A80DBDA" w14:textId="77777777" w:rsidR="00411D07" w:rsidRPr="00893755" w:rsidRDefault="00411D07" w:rsidP="00411D07">
      <w:pPr>
        <w:jc w:val="thaiDistribute"/>
        <w:rPr>
          <w:rFonts w:cs="Cordia New"/>
          <w:i/>
          <w:iCs/>
          <w:color w:val="CF4A02"/>
          <w:sz w:val="26"/>
          <w:szCs w:val="26"/>
        </w:rPr>
        <w:sectPr w:rsidR="00411D07" w:rsidRPr="00893755" w:rsidSect="00031770">
          <w:headerReference w:type="even" r:id="rId14"/>
          <w:footerReference w:type="default" r:id="rId15"/>
          <w:headerReference w:type="first" r:id="rId16"/>
          <w:pgSz w:w="11907" w:h="16834" w:code="9"/>
          <w:pgMar w:top="1440" w:right="720" w:bottom="720" w:left="1728" w:header="706" w:footer="576" w:gutter="0"/>
          <w:cols w:space="720"/>
        </w:sectPr>
      </w:pPr>
    </w:p>
    <w:p w14:paraId="3C7F43B0" w14:textId="2E8EE25B" w:rsidR="00411D07" w:rsidRPr="00893755" w:rsidRDefault="00411D07" w:rsidP="00411D07">
      <w:pPr>
        <w:ind w:left="540" w:hanging="540"/>
        <w:jc w:val="thaiDistribute"/>
        <w:rPr>
          <w:rFonts w:cs="Cordia New"/>
          <w:b/>
          <w:bCs/>
          <w:color w:val="CF4A02"/>
          <w:sz w:val="26"/>
          <w:szCs w:val="26"/>
        </w:rPr>
      </w:pPr>
      <w:r w:rsidRPr="00893755">
        <w:rPr>
          <w:rFonts w:cs="Cordia New"/>
          <w:b/>
          <w:bCs/>
          <w:color w:val="CF4A02"/>
          <w:sz w:val="26"/>
          <w:szCs w:val="26"/>
        </w:rPr>
        <w:t>Long-term loans from financial institutions</w:t>
      </w:r>
    </w:p>
    <w:p w14:paraId="79549CC3" w14:textId="5BC299DA" w:rsidR="00411D07" w:rsidRDefault="00411D07" w:rsidP="00411D07">
      <w:pPr>
        <w:jc w:val="thaiDistribute"/>
        <w:rPr>
          <w:rFonts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991002" w:rsidRPr="00E012BD" w14:paraId="7BCF5CA2" w14:textId="77777777" w:rsidTr="00991002">
        <w:tc>
          <w:tcPr>
            <w:tcW w:w="1980" w:type="dxa"/>
            <w:shd w:val="clear" w:color="auto" w:fill="auto"/>
          </w:tcPr>
          <w:p w14:paraId="4B539D42" w14:textId="77777777" w:rsidR="00991002" w:rsidRPr="00E012BD" w:rsidRDefault="00991002" w:rsidP="00991002">
            <w:pPr>
              <w:ind w:left="-86" w:right="-72"/>
              <w:rPr>
                <w:rFonts w:cs="Cordia New"/>
                <w:b/>
                <w:bCs/>
                <w:sz w:val="21"/>
                <w:szCs w:val="21"/>
              </w:rPr>
            </w:pPr>
          </w:p>
        </w:tc>
        <w:tc>
          <w:tcPr>
            <w:tcW w:w="3744" w:type="dxa"/>
            <w:gridSpan w:val="4"/>
            <w:tcBorders>
              <w:bottom w:val="single" w:sz="4" w:space="0" w:color="auto"/>
            </w:tcBorders>
            <w:shd w:val="clear" w:color="auto" w:fill="auto"/>
          </w:tcPr>
          <w:p w14:paraId="61C4D98C" w14:textId="77777777" w:rsidR="00991002" w:rsidRPr="00E012BD" w:rsidRDefault="00991002" w:rsidP="00991002">
            <w:pPr>
              <w:tabs>
                <w:tab w:val="decimal" w:pos="714"/>
              </w:tabs>
              <w:jc w:val="right"/>
              <w:rPr>
                <w:rFonts w:cs="Cordia New"/>
                <w:b/>
                <w:bCs/>
                <w:sz w:val="21"/>
                <w:szCs w:val="21"/>
              </w:rPr>
            </w:pPr>
            <w:r w:rsidRPr="00E012BD">
              <w:rPr>
                <w:rFonts w:cs="Cordia New"/>
                <w:b/>
                <w:bCs/>
                <w:sz w:val="21"/>
                <w:szCs w:val="21"/>
              </w:rPr>
              <w:t>Consolidated financial statements</w:t>
            </w:r>
          </w:p>
        </w:tc>
        <w:tc>
          <w:tcPr>
            <w:tcW w:w="3744" w:type="dxa"/>
            <w:gridSpan w:val="4"/>
            <w:tcBorders>
              <w:bottom w:val="single" w:sz="4" w:space="0" w:color="auto"/>
            </w:tcBorders>
            <w:vAlign w:val="bottom"/>
          </w:tcPr>
          <w:p w14:paraId="57DAB144" w14:textId="77777777" w:rsidR="00991002" w:rsidRPr="00E012BD" w:rsidRDefault="00991002" w:rsidP="00991002">
            <w:pPr>
              <w:tabs>
                <w:tab w:val="decimal" w:pos="714"/>
              </w:tabs>
              <w:ind w:left="-43"/>
              <w:jc w:val="right"/>
              <w:rPr>
                <w:rFonts w:cs="Cordia New"/>
                <w:b/>
                <w:bCs/>
                <w:sz w:val="21"/>
                <w:szCs w:val="21"/>
              </w:rPr>
            </w:pPr>
            <w:r w:rsidRPr="00E012BD">
              <w:rPr>
                <w:rFonts w:cs="Cordia New"/>
                <w:b/>
                <w:bCs/>
                <w:sz w:val="21"/>
                <w:szCs w:val="21"/>
              </w:rPr>
              <w:t>Separate financial statements</w:t>
            </w:r>
          </w:p>
        </w:tc>
      </w:tr>
      <w:tr w:rsidR="007A2A93" w:rsidRPr="00E012BD" w14:paraId="14BC11FF" w14:textId="77777777" w:rsidTr="00991002">
        <w:tc>
          <w:tcPr>
            <w:tcW w:w="1980" w:type="dxa"/>
            <w:shd w:val="clear" w:color="auto" w:fill="auto"/>
          </w:tcPr>
          <w:p w14:paraId="5D21B85F" w14:textId="18916ADC" w:rsidR="007A2A93" w:rsidRPr="007A2A93" w:rsidRDefault="007A2A93" w:rsidP="007A2A93">
            <w:pPr>
              <w:ind w:left="-86" w:right="-72"/>
              <w:rPr>
                <w:rFonts w:cs="Cordia New"/>
                <w:b/>
                <w:bCs/>
                <w:sz w:val="21"/>
                <w:szCs w:val="21"/>
              </w:rPr>
            </w:pPr>
            <w:r w:rsidRPr="007A2A93">
              <w:rPr>
                <w:rFonts w:cs="Cordia New"/>
                <w:b/>
                <w:bCs/>
                <w:sz w:val="21"/>
                <w:szCs w:val="21"/>
              </w:rPr>
              <w:t xml:space="preserve">For the year ended </w:t>
            </w:r>
          </w:p>
        </w:tc>
        <w:tc>
          <w:tcPr>
            <w:tcW w:w="1872" w:type="dxa"/>
            <w:gridSpan w:val="2"/>
            <w:tcBorders>
              <w:bottom w:val="single" w:sz="4" w:space="0" w:color="auto"/>
            </w:tcBorders>
            <w:shd w:val="clear" w:color="auto" w:fill="auto"/>
          </w:tcPr>
          <w:p w14:paraId="71AB08B9" w14:textId="2704A562" w:rsidR="007A2A93" w:rsidRPr="00E012BD" w:rsidRDefault="007A2A93" w:rsidP="007A2A93">
            <w:pPr>
              <w:tabs>
                <w:tab w:val="decimal" w:pos="714"/>
              </w:tabs>
              <w:jc w:val="right"/>
              <w:rPr>
                <w:rFonts w:cs="Cordia New"/>
                <w:b/>
                <w:bCs/>
                <w:sz w:val="21"/>
                <w:szCs w:val="21"/>
              </w:rPr>
            </w:pPr>
            <w:r w:rsidRPr="00E012BD">
              <w:rPr>
                <w:rFonts w:cs="Cordia New"/>
                <w:b/>
                <w:bCs/>
                <w:sz w:val="21"/>
                <w:szCs w:val="21"/>
              </w:rPr>
              <w:t>US Dollar’</w:t>
            </w:r>
            <w:r w:rsidRPr="00C64A6F">
              <w:rPr>
                <w:rFonts w:cs="Cordia New"/>
                <w:b/>
                <w:bCs/>
                <w:sz w:val="21"/>
                <w:szCs w:val="21"/>
              </w:rPr>
              <w:t>000</w:t>
            </w:r>
          </w:p>
        </w:tc>
        <w:tc>
          <w:tcPr>
            <w:tcW w:w="1872" w:type="dxa"/>
            <w:gridSpan w:val="2"/>
            <w:tcBorders>
              <w:bottom w:val="single" w:sz="4" w:space="0" w:color="auto"/>
            </w:tcBorders>
          </w:tcPr>
          <w:p w14:paraId="497A96D8" w14:textId="6EBE0BDD" w:rsidR="007A2A93" w:rsidRPr="00E012BD" w:rsidRDefault="007A2A93" w:rsidP="007A2A93">
            <w:pPr>
              <w:tabs>
                <w:tab w:val="decimal" w:pos="714"/>
              </w:tabs>
              <w:jc w:val="right"/>
              <w:rPr>
                <w:rFonts w:cs="Cordia New"/>
                <w:b/>
                <w:bCs/>
                <w:sz w:val="21"/>
                <w:szCs w:val="21"/>
              </w:rPr>
            </w:pPr>
            <w:r w:rsidRPr="00E012BD">
              <w:rPr>
                <w:rFonts w:cs="Cordia New"/>
                <w:b/>
                <w:bCs/>
                <w:sz w:val="21"/>
                <w:szCs w:val="21"/>
              </w:rPr>
              <w:t>Baht’</w:t>
            </w:r>
            <w:r w:rsidRPr="00C64A6F">
              <w:rPr>
                <w:rFonts w:cs="Cordia New"/>
                <w:b/>
                <w:bCs/>
                <w:sz w:val="21"/>
                <w:szCs w:val="21"/>
              </w:rPr>
              <w:t>000</w:t>
            </w:r>
          </w:p>
        </w:tc>
        <w:tc>
          <w:tcPr>
            <w:tcW w:w="1872" w:type="dxa"/>
            <w:gridSpan w:val="2"/>
            <w:tcBorders>
              <w:bottom w:val="single" w:sz="4" w:space="0" w:color="auto"/>
            </w:tcBorders>
          </w:tcPr>
          <w:p w14:paraId="7EF9BD33" w14:textId="711021E5" w:rsidR="007A2A93" w:rsidRPr="00E012BD" w:rsidRDefault="007A2A93" w:rsidP="007A2A93">
            <w:pPr>
              <w:tabs>
                <w:tab w:val="decimal" w:pos="714"/>
              </w:tabs>
              <w:ind w:left="-43"/>
              <w:jc w:val="right"/>
              <w:rPr>
                <w:rFonts w:cs="Cordia New"/>
                <w:b/>
                <w:bCs/>
                <w:sz w:val="21"/>
                <w:szCs w:val="21"/>
              </w:rPr>
            </w:pPr>
            <w:r w:rsidRPr="00E012BD">
              <w:rPr>
                <w:rFonts w:cs="Cordia New"/>
                <w:b/>
                <w:bCs/>
                <w:sz w:val="21"/>
                <w:szCs w:val="21"/>
              </w:rPr>
              <w:t>US Dollar’</w:t>
            </w:r>
            <w:r w:rsidRPr="00C64A6F">
              <w:rPr>
                <w:rFonts w:cs="Cordia New"/>
                <w:b/>
                <w:bCs/>
                <w:sz w:val="21"/>
                <w:szCs w:val="21"/>
              </w:rPr>
              <w:t>000</w:t>
            </w:r>
          </w:p>
        </w:tc>
        <w:tc>
          <w:tcPr>
            <w:tcW w:w="1872" w:type="dxa"/>
            <w:gridSpan w:val="2"/>
            <w:tcBorders>
              <w:bottom w:val="single" w:sz="4" w:space="0" w:color="auto"/>
            </w:tcBorders>
          </w:tcPr>
          <w:p w14:paraId="4DDC3A79" w14:textId="1BB3AC51" w:rsidR="007A2A93" w:rsidRPr="00E012BD" w:rsidRDefault="007A2A93" w:rsidP="007A2A93">
            <w:pPr>
              <w:tabs>
                <w:tab w:val="decimal" w:pos="714"/>
              </w:tabs>
              <w:ind w:left="-43"/>
              <w:jc w:val="right"/>
              <w:rPr>
                <w:rFonts w:cs="Cordia New"/>
                <w:b/>
                <w:bCs/>
                <w:sz w:val="21"/>
                <w:szCs w:val="21"/>
              </w:rPr>
            </w:pPr>
            <w:r w:rsidRPr="00E012BD">
              <w:rPr>
                <w:rFonts w:cs="Cordia New"/>
                <w:b/>
                <w:bCs/>
                <w:sz w:val="21"/>
                <w:szCs w:val="21"/>
              </w:rPr>
              <w:t>Baht’</w:t>
            </w:r>
            <w:r w:rsidRPr="00C64A6F">
              <w:rPr>
                <w:rFonts w:cs="Cordia New"/>
                <w:b/>
                <w:bCs/>
                <w:sz w:val="21"/>
                <w:szCs w:val="21"/>
              </w:rPr>
              <w:t>000</w:t>
            </w:r>
          </w:p>
        </w:tc>
      </w:tr>
      <w:tr w:rsidR="007A2A93" w:rsidRPr="00E012BD" w14:paraId="77391000" w14:textId="77777777" w:rsidTr="00991002">
        <w:tc>
          <w:tcPr>
            <w:tcW w:w="1980" w:type="dxa"/>
            <w:shd w:val="clear" w:color="auto" w:fill="auto"/>
          </w:tcPr>
          <w:p w14:paraId="0E0B158B" w14:textId="7D4CD62E" w:rsidR="007A2A93" w:rsidRPr="007A2A93" w:rsidRDefault="007A2A93" w:rsidP="007A2A93">
            <w:pPr>
              <w:ind w:left="-86" w:right="-72"/>
              <w:rPr>
                <w:rFonts w:cs="Cordia New"/>
                <w:b/>
                <w:bCs/>
                <w:sz w:val="21"/>
                <w:szCs w:val="21"/>
              </w:rPr>
            </w:pPr>
            <w:r w:rsidRPr="007A2A93">
              <w:rPr>
                <w:rFonts w:cs="Cordia New"/>
                <w:b/>
                <w:bCs/>
                <w:sz w:val="21"/>
                <w:szCs w:val="21"/>
              </w:rPr>
              <w:t xml:space="preserve">   31 December</w:t>
            </w:r>
          </w:p>
        </w:tc>
        <w:tc>
          <w:tcPr>
            <w:tcW w:w="936" w:type="dxa"/>
            <w:tcBorders>
              <w:bottom w:val="single" w:sz="4" w:space="0" w:color="auto"/>
            </w:tcBorders>
            <w:shd w:val="clear" w:color="auto" w:fill="auto"/>
            <w:vAlign w:val="bottom"/>
          </w:tcPr>
          <w:p w14:paraId="5A4627EC" w14:textId="293D5C15" w:rsidR="007A2A93" w:rsidRPr="00E012BD" w:rsidRDefault="007A2A93" w:rsidP="007A2A93">
            <w:pPr>
              <w:tabs>
                <w:tab w:val="decimal" w:pos="713"/>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50766BF0" w14:textId="6A7966A8" w:rsidR="007A2A93" w:rsidRPr="00E012BD" w:rsidRDefault="007A2A93" w:rsidP="007A2A93">
            <w:pPr>
              <w:tabs>
                <w:tab w:val="decimal" w:pos="713"/>
              </w:tabs>
              <w:ind w:right="-72"/>
              <w:jc w:val="both"/>
              <w:rPr>
                <w:rFonts w:cs="Cordia New"/>
                <w:b/>
                <w:bCs/>
                <w:sz w:val="21"/>
                <w:szCs w:val="21"/>
              </w:rPr>
            </w:pPr>
            <w:r w:rsidRPr="00C64A6F">
              <w:rPr>
                <w:rFonts w:cs="Cordia New"/>
                <w:b/>
                <w:bCs/>
                <w:sz w:val="21"/>
                <w:szCs w:val="21"/>
              </w:rPr>
              <w:t>2020</w:t>
            </w:r>
          </w:p>
        </w:tc>
        <w:tc>
          <w:tcPr>
            <w:tcW w:w="936" w:type="dxa"/>
            <w:tcBorders>
              <w:bottom w:val="single" w:sz="4" w:space="0" w:color="auto"/>
            </w:tcBorders>
            <w:vAlign w:val="bottom"/>
          </w:tcPr>
          <w:p w14:paraId="6A17C2E8" w14:textId="4FD3ED02" w:rsidR="007A2A93" w:rsidRPr="00E012BD" w:rsidRDefault="007A2A93" w:rsidP="007A2A93">
            <w:pPr>
              <w:tabs>
                <w:tab w:val="decimal" w:pos="713"/>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2C9D2DA0" w14:textId="1C11CF2B" w:rsidR="007A2A93" w:rsidRPr="00E012BD" w:rsidRDefault="007A2A93" w:rsidP="007A2A93">
            <w:pPr>
              <w:tabs>
                <w:tab w:val="decimal" w:pos="713"/>
              </w:tabs>
              <w:ind w:right="-72"/>
              <w:jc w:val="both"/>
              <w:rPr>
                <w:rFonts w:cs="Cordia New"/>
                <w:b/>
                <w:bCs/>
                <w:sz w:val="21"/>
                <w:szCs w:val="21"/>
              </w:rPr>
            </w:pPr>
            <w:r w:rsidRPr="00C64A6F">
              <w:rPr>
                <w:rFonts w:cs="Cordia New"/>
                <w:b/>
                <w:bCs/>
                <w:sz w:val="21"/>
                <w:szCs w:val="21"/>
              </w:rPr>
              <w:t>2020</w:t>
            </w:r>
          </w:p>
        </w:tc>
        <w:tc>
          <w:tcPr>
            <w:tcW w:w="936" w:type="dxa"/>
            <w:tcBorders>
              <w:bottom w:val="single" w:sz="4" w:space="0" w:color="auto"/>
            </w:tcBorders>
            <w:vAlign w:val="bottom"/>
          </w:tcPr>
          <w:p w14:paraId="24EC29D2" w14:textId="7E54DB2A" w:rsidR="007A2A93" w:rsidRPr="00E012BD" w:rsidRDefault="007A2A93" w:rsidP="007A2A93">
            <w:pPr>
              <w:tabs>
                <w:tab w:val="decimal" w:pos="713"/>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130D16D6" w14:textId="6194747C" w:rsidR="007A2A93" w:rsidRPr="00E012BD" w:rsidRDefault="007A2A93" w:rsidP="007A2A93">
            <w:pPr>
              <w:tabs>
                <w:tab w:val="decimal" w:pos="713"/>
              </w:tabs>
              <w:ind w:right="-72"/>
              <w:jc w:val="both"/>
              <w:rPr>
                <w:rFonts w:cs="Cordia New"/>
                <w:b/>
                <w:bCs/>
                <w:sz w:val="21"/>
                <w:szCs w:val="21"/>
              </w:rPr>
            </w:pPr>
            <w:r w:rsidRPr="00C64A6F">
              <w:rPr>
                <w:rFonts w:cs="Cordia New"/>
                <w:b/>
                <w:bCs/>
                <w:sz w:val="21"/>
                <w:szCs w:val="21"/>
              </w:rPr>
              <w:t>2020</w:t>
            </w:r>
          </w:p>
        </w:tc>
        <w:tc>
          <w:tcPr>
            <w:tcW w:w="936" w:type="dxa"/>
            <w:tcBorders>
              <w:bottom w:val="single" w:sz="4" w:space="0" w:color="auto"/>
            </w:tcBorders>
            <w:vAlign w:val="bottom"/>
          </w:tcPr>
          <w:p w14:paraId="7831D665" w14:textId="62114997" w:rsidR="007A2A93" w:rsidRPr="00E012BD" w:rsidRDefault="007A2A93" w:rsidP="007A2A93">
            <w:pPr>
              <w:tabs>
                <w:tab w:val="decimal" w:pos="713"/>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2AFAEBE9" w14:textId="5E405C08" w:rsidR="007A2A93" w:rsidRPr="00E012BD" w:rsidRDefault="007A2A93" w:rsidP="007A2A93">
            <w:pPr>
              <w:tabs>
                <w:tab w:val="decimal" w:pos="713"/>
              </w:tabs>
              <w:ind w:right="-72"/>
              <w:jc w:val="both"/>
              <w:rPr>
                <w:rFonts w:cs="Cordia New"/>
                <w:b/>
                <w:bCs/>
                <w:sz w:val="21"/>
                <w:szCs w:val="21"/>
              </w:rPr>
            </w:pPr>
            <w:r w:rsidRPr="00C64A6F">
              <w:rPr>
                <w:rFonts w:cs="Cordia New"/>
                <w:b/>
                <w:bCs/>
                <w:sz w:val="21"/>
                <w:szCs w:val="21"/>
              </w:rPr>
              <w:t>2020</w:t>
            </w:r>
          </w:p>
        </w:tc>
      </w:tr>
      <w:tr w:rsidR="00991002" w:rsidRPr="00E012BD" w14:paraId="15F4F2B3" w14:textId="77777777" w:rsidTr="00991002">
        <w:tc>
          <w:tcPr>
            <w:tcW w:w="1980" w:type="dxa"/>
          </w:tcPr>
          <w:p w14:paraId="6327BF57" w14:textId="77777777" w:rsidR="00991002" w:rsidRPr="00E012BD" w:rsidRDefault="00991002" w:rsidP="00991002">
            <w:pPr>
              <w:ind w:left="-86" w:right="-72"/>
              <w:rPr>
                <w:rFonts w:cs="Cordia New"/>
                <w:b/>
                <w:bCs/>
                <w:sz w:val="21"/>
                <w:szCs w:val="21"/>
              </w:rPr>
            </w:pPr>
          </w:p>
        </w:tc>
        <w:tc>
          <w:tcPr>
            <w:tcW w:w="936" w:type="dxa"/>
            <w:tcBorders>
              <w:top w:val="single" w:sz="4" w:space="0" w:color="auto"/>
            </w:tcBorders>
            <w:shd w:val="clear" w:color="auto" w:fill="FAFAFA"/>
          </w:tcPr>
          <w:p w14:paraId="06E469D0" w14:textId="77777777" w:rsidR="00991002" w:rsidRPr="00E012BD" w:rsidRDefault="00991002" w:rsidP="00991002">
            <w:pPr>
              <w:tabs>
                <w:tab w:val="decimal" w:pos="713"/>
              </w:tabs>
              <w:ind w:right="-72"/>
              <w:jc w:val="both"/>
              <w:rPr>
                <w:rFonts w:cs="Cordia New"/>
                <w:b/>
                <w:bCs/>
                <w:sz w:val="21"/>
                <w:szCs w:val="21"/>
              </w:rPr>
            </w:pPr>
          </w:p>
        </w:tc>
        <w:tc>
          <w:tcPr>
            <w:tcW w:w="936" w:type="dxa"/>
            <w:tcBorders>
              <w:top w:val="single" w:sz="4" w:space="0" w:color="auto"/>
            </w:tcBorders>
            <w:shd w:val="clear" w:color="auto" w:fill="auto"/>
          </w:tcPr>
          <w:p w14:paraId="03BC180C" w14:textId="77777777" w:rsidR="00991002" w:rsidRPr="00E012BD" w:rsidRDefault="00991002" w:rsidP="00991002">
            <w:pPr>
              <w:tabs>
                <w:tab w:val="decimal" w:pos="713"/>
              </w:tabs>
              <w:ind w:right="-72"/>
              <w:jc w:val="both"/>
              <w:rPr>
                <w:rFonts w:cs="Cordia New"/>
                <w:b/>
                <w:bCs/>
                <w:sz w:val="21"/>
                <w:szCs w:val="21"/>
              </w:rPr>
            </w:pPr>
          </w:p>
        </w:tc>
        <w:tc>
          <w:tcPr>
            <w:tcW w:w="936" w:type="dxa"/>
            <w:tcBorders>
              <w:top w:val="single" w:sz="4" w:space="0" w:color="auto"/>
            </w:tcBorders>
            <w:shd w:val="clear" w:color="auto" w:fill="FAFAFA"/>
          </w:tcPr>
          <w:p w14:paraId="61F342C6" w14:textId="77777777" w:rsidR="00991002" w:rsidRPr="00E012BD" w:rsidRDefault="00991002" w:rsidP="00991002">
            <w:pPr>
              <w:tabs>
                <w:tab w:val="decimal" w:pos="713"/>
              </w:tabs>
              <w:ind w:right="-72"/>
              <w:jc w:val="both"/>
              <w:rPr>
                <w:rFonts w:cs="Cordia New"/>
                <w:b/>
                <w:bCs/>
                <w:sz w:val="21"/>
                <w:szCs w:val="21"/>
              </w:rPr>
            </w:pPr>
          </w:p>
        </w:tc>
        <w:tc>
          <w:tcPr>
            <w:tcW w:w="936" w:type="dxa"/>
            <w:tcBorders>
              <w:top w:val="single" w:sz="4" w:space="0" w:color="auto"/>
            </w:tcBorders>
            <w:shd w:val="clear" w:color="auto" w:fill="auto"/>
          </w:tcPr>
          <w:p w14:paraId="4C558B88" w14:textId="77777777" w:rsidR="00991002" w:rsidRPr="00E012BD" w:rsidRDefault="00991002" w:rsidP="00991002">
            <w:pPr>
              <w:tabs>
                <w:tab w:val="decimal" w:pos="713"/>
              </w:tabs>
              <w:ind w:right="-72"/>
              <w:jc w:val="both"/>
              <w:rPr>
                <w:rFonts w:cs="Cordia New"/>
                <w:b/>
                <w:bCs/>
                <w:sz w:val="21"/>
                <w:szCs w:val="21"/>
              </w:rPr>
            </w:pPr>
          </w:p>
        </w:tc>
        <w:tc>
          <w:tcPr>
            <w:tcW w:w="936" w:type="dxa"/>
            <w:tcBorders>
              <w:top w:val="single" w:sz="4" w:space="0" w:color="auto"/>
            </w:tcBorders>
            <w:shd w:val="clear" w:color="auto" w:fill="FAFAFA"/>
          </w:tcPr>
          <w:p w14:paraId="08D6C5F0" w14:textId="77777777" w:rsidR="00991002" w:rsidRPr="00E012BD" w:rsidRDefault="00991002" w:rsidP="00991002">
            <w:pPr>
              <w:tabs>
                <w:tab w:val="decimal" w:pos="713"/>
              </w:tabs>
              <w:ind w:right="-72"/>
              <w:jc w:val="both"/>
              <w:rPr>
                <w:rFonts w:cs="Cordia New"/>
                <w:b/>
                <w:bCs/>
                <w:sz w:val="21"/>
                <w:szCs w:val="21"/>
              </w:rPr>
            </w:pPr>
          </w:p>
        </w:tc>
        <w:tc>
          <w:tcPr>
            <w:tcW w:w="936" w:type="dxa"/>
            <w:tcBorders>
              <w:top w:val="single" w:sz="4" w:space="0" w:color="auto"/>
            </w:tcBorders>
            <w:shd w:val="clear" w:color="auto" w:fill="auto"/>
          </w:tcPr>
          <w:p w14:paraId="32744063" w14:textId="77777777" w:rsidR="00991002" w:rsidRPr="00E012BD" w:rsidRDefault="00991002" w:rsidP="00991002">
            <w:pPr>
              <w:tabs>
                <w:tab w:val="decimal" w:pos="713"/>
              </w:tabs>
              <w:ind w:right="-72"/>
              <w:jc w:val="both"/>
              <w:rPr>
                <w:rFonts w:cs="Cordia New"/>
                <w:b/>
                <w:bCs/>
                <w:sz w:val="21"/>
                <w:szCs w:val="21"/>
              </w:rPr>
            </w:pPr>
          </w:p>
        </w:tc>
        <w:tc>
          <w:tcPr>
            <w:tcW w:w="936" w:type="dxa"/>
            <w:tcBorders>
              <w:top w:val="single" w:sz="4" w:space="0" w:color="auto"/>
            </w:tcBorders>
            <w:shd w:val="clear" w:color="auto" w:fill="FAFAFA"/>
          </w:tcPr>
          <w:p w14:paraId="30D6D249" w14:textId="77777777" w:rsidR="00991002" w:rsidRPr="00E012BD" w:rsidRDefault="00991002" w:rsidP="00991002">
            <w:pPr>
              <w:tabs>
                <w:tab w:val="decimal" w:pos="713"/>
              </w:tabs>
              <w:ind w:right="-72"/>
              <w:jc w:val="both"/>
              <w:rPr>
                <w:rFonts w:cs="Cordia New"/>
                <w:b/>
                <w:bCs/>
                <w:sz w:val="21"/>
                <w:szCs w:val="21"/>
              </w:rPr>
            </w:pPr>
          </w:p>
        </w:tc>
        <w:tc>
          <w:tcPr>
            <w:tcW w:w="936" w:type="dxa"/>
            <w:tcBorders>
              <w:top w:val="single" w:sz="4" w:space="0" w:color="auto"/>
            </w:tcBorders>
            <w:shd w:val="clear" w:color="auto" w:fill="auto"/>
          </w:tcPr>
          <w:p w14:paraId="3C4DF676" w14:textId="77777777" w:rsidR="00991002" w:rsidRPr="00E012BD" w:rsidRDefault="00991002" w:rsidP="00991002">
            <w:pPr>
              <w:tabs>
                <w:tab w:val="decimal" w:pos="713"/>
              </w:tabs>
              <w:ind w:right="-72"/>
              <w:jc w:val="both"/>
              <w:rPr>
                <w:rFonts w:cs="Cordia New"/>
                <w:b/>
                <w:bCs/>
                <w:sz w:val="21"/>
                <w:szCs w:val="21"/>
              </w:rPr>
            </w:pPr>
          </w:p>
        </w:tc>
      </w:tr>
      <w:tr w:rsidR="00991002" w:rsidRPr="00E012BD" w14:paraId="7D141856" w14:textId="77777777" w:rsidTr="00991002">
        <w:tc>
          <w:tcPr>
            <w:tcW w:w="1980" w:type="dxa"/>
          </w:tcPr>
          <w:p w14:paraId="710F6ABB" w14:textId="15FF2CE2" w:rsidR="00991002" w:rsidRPr="00E012BD" w:rsidRDefault="00991002" w:rsidP="00991002">
            <w:pPr>
              <w:ind w:left="-86" w:right="-72"/>
              <w:rPr>
                <w:rFonts w:cs="Cordia New"/>
                <w:sz w:val="21"/>
                <w:szCs w:val="21"/>
              </w:rPr>
            </w:pPr>
            <w:r w:rsidRPr="00E012BD">
              <w:rPr>
                <w:rFonts w:cs="Cordia New"/>
                <w:sz w:val="21"/>
                <w:szCs w:val="21"/>
              </w:rPr>
              <w:t xml:space="preserve">Long-term US Dollar loans </w:t>
            </w:r>
          </w:p>
        </w:tc>
        <w:tc>
          <w:tcPr>
            <w:tcW w:w="936" w:type="dxa"/>
            <w:shd w:val="clear" w:color="auto" w:fill="FAFAFA"/>
            <w:vAlign w:val="bottom"/>
          </w:tcPr>
          <w:p w14:paraId="777E807D" w14:textId="23320E2B" w:rsidR="00991002" w:rsidRPr="00E012BD" w:rsidRDefault="00C64A6F" w:rsidP="00991002">
            <w:pPr>
              <w:tabs>
                <w:tab w:val="decimal" w:pos="713"/>
              </w:tabs>
              <w:ind w:right="-72"/>
              <w:jc w:val="both"/>
              <w:rPr>
                <w:rFonts w:eastAsia="Calibri" w:cs="Cordia New"/>
                <w:sz w:val="21"/>
                <w:szCs w:val="21"/>
              </w:rPr>
            </w:pPr>
            <w:r w:rsidRPr="00C64A6F">
              <w:rPr>
                <w:rFonts w:eastAsia="Calibri" w:cs="Cordia New"/>
                <w:spacing w:val="-4"/>
                <w:sz w:val="21"/>
                <w:szCs w:val="21"/>
              </w:rPr>
              <w:t>1</w:t>
            </w:r>
            <w:r w:rsidR="00991002" w:rsidRPr="00E012BD">
              <w:rPr>
                <w:rFonts w:eastAsia="Calibri" w:cs="Cordia New"/>
                <w:spacing w:val="-4"/>
                <w:sz w:val="21"/>
                <w:szCs w:val="21"/>
              </w:rPr>
              <w:t>,</w:t>
            </w:r>
            <w:r w:rsidRPr="00C64A6F">
              <w:rPr>
                <w:rFonts w:eastAsia="Calibri" w:cs="Cordia New"/>
                <w:spacing w:val="-4"/>
                <w:sz w:val="21"/>
                <w:szCs w:val="21"/>
              </w:rPr>
              <w:t>928</w:t>
            </w:r>
            <w:r w:rsidR="00991002" w:rsidRPr="00E012BD">
              <w:rPr>
                <w:rFonts w:eastAsia="Calibri" w:cs="Cordia New"/>
                <w:spacing w:val="-4"/>
                <w:sz w:val="21"/>
                <w:szCs w:val="21"/>
              </w:rPr>
              <w:t>,</w:t>
            </w:r>
            <w:r w:rsidRPr="00C64A6F">
              <w:rPr>
                <w:rFonts w:eastAsia="Calibri" w:cs="Cordia New"/>
                <w:spacing w:val="-4"/>
                <w:sz w:val="21"/>
                <w:szCs w:val="21"/>
              </w:rPr>
              <w:t>424</w:t>
            </w:r>
          </w:p>
        </w:tc>
        <w:tc>
          <w:tcPr>
            <w:tcW w:w="936" w:type="dxa"/>
            <w:shd w:val="clear" w:color="auto" w:fill="auto"/>
            <w:vAlign w:val="bottom"/>
          </w:tcPr>
          <w:p w14:paraId="4B1445A7" w14:textId="54FD1386" w:rsidR="00991002" w:rsidRPr="00E012BD" w:rsidRDefault="00C64A6F" w:rsidP="00991002">
            <w:pPr>
              <w:tabs>
                <w:tab w:val="decimal" w:pos="713"/>
              </w:tabs>
              <w:ind w:right="-72"/>
              <w:jc w:val="both"/>
              <w:rPr>
                <w:rFonts w:eastAsia="Calibri" w:cs="Cordia New"/>
                <w:sz w:val="21"/>
                <w:szCs w:val="21"/>
              </w:rPr>
            </w:pPr>
            <w:r w:rsidRPr="00C64A6F">
              <w:rPr>
                <w:rFonts w:cs="Cordia New"/>
                <w:spacing w:val="-4"/>
                <w:sz w:val="21"/>
                <w:szCs w:val="21"/>
              </w:rPr>
              <w:t>2</w:t>
            </w:r>
            <w:r w:rsidR="00991002" w:rsidRPr="00E012BD">
              <w:rPr>
                <w:rFonts w:cs="Cordia New"/>
                <w:spacing w:val="-4"/>
                <w:sz w:val="21"/>
                <w:szCs w:val="21"/>
              </w:rPr>
              <w:t>,</w:t>
            </w:r>
            <w:r w:rsidRPr="00C64A6F">
              <w:rPr>
                <w:rFonts w:cs="Cordia New"/>
                <w:spacing w:val="-4"/>
                <w:sz w:val="21"/>
                <w:szCs w:val="21"/>
              </w:rPr>
              <w:t>165</w:t>
            </w:r>
            <w:r w:rsidR="00991002" w:rsidRPr="00E012BD">
              <w:rPr>
                <w:rFonts w:cs="Cordia New"/>
                <w:spacing w:val="-4"/>
                <w:sz w:val="21"/>
                <w:szCs w:val="21"/>
              </w:rPr>
              <w:t>,</w:t>
            </w:r>
            <w:r w:rsidRPr="00C64A6F">
              <w:rPr>
                <w:rFonts w:cs="Cordia New"/>
                <w:spacing w:val="-4"/>
                <w:sz w:val="21"/>
                <w:szCs w:val="21"/>
              </w:rPr>
              <w:t>598</w:t>
            </w:r>
          </w:p>
        </w:tc>
        <w:tc>
          <w:tcPr>
            <w:tcW w:w="936" w:type="dxa"/>
            <w:shd w:val="clear" w:color="auto" w:fill="FAFAFA"/>
            <w:vAlign w:val="bottom"/>
          </w:tcPr>
          <w:p w14:paraId="63C0F673" w14:textId="19961070" w:rsidR="00991002" w:rsidRPr="00E012BD" w:rsidRDefault="00C64A6F" w:rsidP="00991002">
            <w:pPr>
              <w:tabs>
                <w:tab w:val="decimal" w:pos="713"/>
              </w:tabs>
              <w:ind w:right="-72"/>
              <w:jc w:val="both"/>
              <w:rPr>
                <w:rFonts w:eastAsia="Calibri" w:cs="Cordia New"/>
                <w:sz w:val="21"/>
                <w:szCs w:val="21"/>
              </w:rPr>
            </w:pPr>
            <w:r w:rsidRPr="00C64A6F">
              <w:rPr>
                <w:rFonts w:eastAsia="Calibri" w:cs="Cordia New"/>
                <w:spacing w:val="-4"/>
                <w:sz w:val="21"/>
                <w:szCs w:val="21"/>
              </w:rPr>
              <w:t>64</w:t>
            </w:r>
            <w:r w:rsidR="00991002" w:rsidRPr="00E012BD">
              <w:rPr>
                <w:rFonts w:eastAsia="Calibri" w:cs="Cordia New"/>
                <w:spacing w:val="-4"/>
                <w:sz w:val="21"/>
                <w:szCs w:val="21"/>
              </w:rPr>
              <w:t>,</w:t>
            </w:r>
            <w:r w:rsidRPr="00C64A6F">
              <w:rPr>
                <w:rFonts w:eastAsia="Calibri" w:cs="Cordia New"/>
                <w:spacing w:val="-4"/>
                <w:sz w:val="21"/>
                <w:szCs w:val="21"/>
              </w:rPr>
              <w:t>447</w:t>
            </w:r>
            <w:r w:rsidR="00991002" w:rsidRPr="00E012BD">
              <w:rPr>
                <w:rFonts w:eastAsia="Calibri" w:cs="Cordia New"/>
                <w:spacing w:val="-4"/>
                <w:sz w:val="21"/>
                <w:szCs w:val="21"/>
              </w:rPr>
              <w:t>,</w:t>
            </w:r>
            <w:r w:rsidRPr="00C64A6F">
              <w:rPr>
                <w:rFonts w:eastAsia="Calibri" w:cs="Cordia New"/>
                <w:spacing w:val="-4"/>
                <w:sz w:val="21"/>
                <w:szCs w:val="21"/>
              </w:rPr>
              <w:t>729</w:t>
            </w:r>
          </w:p>
        </w:tc>
        <w:tc>
          <w:tcPr>
            <w:tcW w:w="936" w:type="dxa"/>
            <w:shd w:val="clear" w:color="auto" w:fill="auto"/>
            <w:vAlign w:val="bottom"/>
          </w:tcPr>
          <w:p w14:paraId="7CBB915C" w14:textId="27326927" w:rsidR="00991002" w:rsidRPr="00E012BD" w:rsidRDefault="00C64A6F" w:rsidP="00991002">
            <w:pPr>
              <w:tabs>
                <w:tab w:val="decimal" w:pos="713"/>
              </w:tabs>
              <w:ind w:right="-72"/>
              <w:jc w:val="both"/>
              <w:rPr>
                <w:rFonts w:eastAsia="Calibri" w:cs="Cordia New"/>
                <w:sz w:val="21"/>
                <w:szCs w:val="21"/>
              </w:rPr>
            </w:pPr>
            <w:r w:rsidRPr="00C64A6F">
              <w:rPr>
                <w:rFonts w:cs="Cordia New"/>
                <w:spacing w:val="-4"/>
                <w:sz w:val="21"/>
                <w:szCs w:val="21"/>
              </w:rPr>
              <w:t>65</w:t>
            </w:r>
            <w:r w:rsidR="00991002" w:rsidRPr="00E012BD">
              <w:rPr>
                <w:rFonts w:cs="Cordia New"/>
                <w:spacing w:val="-4"/>
                <w:sz w:val="21"/>
                <w:szCs w:val="21"/>
              </w:rPr>
              <w:t>,</w:t>
            </w:r>
            <w:r w:rsidRPr="00C64A6F">
              <w:rPr>
                <w:rFonts w:cs="Cordia New"/>
                <w:spacing w:val="-4"/>
                <w:sz w:val="21"/>
                <w:szCs w:val="21"/>
              </w:rPr>
              <w:t>048</w:t>
            </w:r>
            <w:r w:rsidR="00991002" w:rsidRPr="00E012BD">
              <w:rPr>
                <w:rFonts w:cs="Cordia New"/>
                <w:spacing w:val="-4"/>
                <w:sz w:val="21"/>
                <w:szCs w:val="21"/>
              </w:rPr>
              <w:t>,</w:t>
            </w:r>
            <w:r w:rsidRPr="00C64A6F">
              <w:rPr>
                <w:rFonts w:cs="Cordia New"/>
                <w:spacing w:val="-4"/>
                <w:sz w:val="21"/>
                <w:szCs w:val="21"/>
              </w:rPr>
              <w:t>297</w:t>
            </w:r>
          </w:p>
        </w:tc>
        <w:tc>
          <w:tcPr>
            <w:tcW w:w="936" w:type="dxa"/>
            <w:shd w:val="clear" w:color="auto" w:fill="FAFAFA"/>
            <w:vAlign w:val="bottom"/>
          </w:tcPr>
          <w:p w14:paraId="42C472BA" w14:textId="1E96D78A" w:rsidR="00991002" w:rsidRPr="00E012BD" w:rsidRDefault="00C64A6F" w:rsidP="00991002">
            <w:pPr>
              <w:tabs>
                <w:tab w:val="decimal" w:pos="713"/>
              </w:tabs>
              <w:ind w:right="-72"/>
              <w:jc w:val="both"/>
              <w:rPr>
                <w:rFonts w:eastAsia="Calibri" w:cs="Cordia New"/>
                <w:sz w:val="21"/>
                <w:szCs w:val="21"/>
              </w:rPr>
            </w:pPr>
            <w:r w:rsidRPr="00C64A6F">
              <w:rPr>
                <w:rFonts w:eastAsia="Calibri" w:cs="Cordia New"/>
                <w:spacing w:val="-4"/>
                <w:sz w:val="21"/>
                <w:szCs w:val="21"/>
              </w:rPr>
              <w:t>1</w:t>
            </w:r>
            <w:r w:rsidR="00991002" w:rsidRPr="00E012BD">
              <w:rPr>
                <w:rFonts w:eastAsia="Calibri" w:cs="Cordia New"/>
                <w:spacing w:val="-4"/>
                <w:sz w:val="21"/>
                <w:szCs w:val="21"/>
              </w:rPr>
              <w:t>,</w:t>
            </w:r>
            <w:r w:rsidR="00875741">
              <w:rPr>
                <w:rFonts w:eastAsia="Calibri" w:cs="Cordia New"/>
                <w:spacing w:val="-4"/>
                <w:sz w:val="21"/>
                <w:szCs w:val="21"/>
              </w:rPr>
              <w:t>712</w:t>
            </w:r>
            <w:r w:rsidR="00991002" w:rsidRPr="00E012BD">
              <w:rPr>
                <w:rFonts w:eastAsia="Calibri" w:cs="Cordia New"/>
                <w:spacing w:val="-4"/>
                <w:sz w:val="21"/>
                <w:szCs w:val="21"/>
              </w:rPr>
              <w:t>,</w:t>
            </w:r>
            <w:r w:rsidR="00875741">
              <w:rPr>
                <w:rFonts w:eastAsia="Calibri" w:cs="Cordia New"/>
                <w:spacing w:val="-4"/>
                <w:sz w:val="21"/>
                <w:szCs w:val="21"/>
              </w:rPr>
              <w:t>000</w:t>
            </w:r>
          </w:p>
        </w:tc>
        <w:tc>
          <w:tcPr>
            <w:tcW w:w="936" w:type="dxa"/>
            <w:shd w:val="clear" w:color="auto" w:fill="auto"/>
            <w:vAlign w:val="bottom"/>
          </w:tcPr>
          <w:p w14:paraId="0572309A" w14:textId="4DB9048E" w:rsidR="00991002" w:rsidRPr="00E012BD" w:rsidRDefault="00C64A6F" w:rsidP="00991002">
            <w:pPr>
              <w:tabs>
                <w:tab w:val="decimal" w:pos="713"/>
              </w:tabs>
              <w:ind w:right="-72"/>
              <w:jc w:val="both"/>
              <w:rPr>
                <w:rFonts w:eastAsia="Calibri" w:cs="Cordia New"/>
                <w:sz w:val="21"/>
                <w:szCs w:val="21"/>
              </w:rPr>
            </w:pPr>
            <w:r w:rsidRPr="00C64A6F">
              <w:rPr>
                <w:rFonts w:cs="Cordia New"/>
                <w:spacing w:val="-4"/>
                <w:sz w:val="21"/>
                <w:szCs w:val="21"/>
              </w:rPr>
              <w:t>1</w:t>
            </w:r>
            <w:r w:rsidR="00991002" w:rsidRPr="00E012BD">
              <w:rPr>
                <w:rFonts w:cs="Cordia New"/>
                <w:spacing w:val="-4"/>
                <w:sz w:val="21"/>
                <w:szCs w:val="21"/>
              </w:rPr>
              <w:t>,</w:t>
            </w:r>
            <w:r w:rsidRPr="00C64A6F">
              <w:rPr>
                <w:rFonts w:cs="Cordia New"/>
                <w:spacing w:val="-4"/>
                <w:sz w:val="21"/>
                <w:szCs w:val="21"/>
              </w:rPr>
              <w:t>825</w:t>
            </w:r>
            <w:r w:rsidR="00991002" w:rsidRPr="00E012BD">
              <w:rPr>
                <w:rFonts w:cs="Cordia New"/>
                <w:spacing w:val="-4"/>
                <w:sz w:val="21"/>
                <w:szCs w:val="21"/>
              </w:rPr>
              <w:t>,</w:t>
            </w:r>
            <w:r w:rsidRPr="00C64A6F">
              <w:rPr>
                <w:rFonts w:cs="Cordia New"/>
                <w:spacing w:val="-4"/>
                <w:sz w:val="21"/>
                <w:szCs w:val="21"/>
              </w:rPr>
              <w:t>000</w:t>
            </w:r>
          </w:p>
        </w:tc>
        <w:tc>
          <w:tcPr>
            <w:tcW w:w="936" w:type="dxa"/>
            <w:shd w:val="clear" w:color="auto" w:fill="FAFAFA"/>
            <w:vAlign w:val="bottom"/>
          </w:tcPr>
          <w:p w14:paraId="08BF2E0F" w14:textId="4B26BCF6" w:rsidR="00991002" w:rsidRPr="00E012BD" w:rsidRDefault="00875741" w:rsidP="00991002">
            <w:pPr>
              <w:tabs>
                <w:tab w:val="decimal" w:pos="713"/>
              </w:tabs>
              <w:ind w:right="-72"/>
              <w:jc w:val="both"/>
              <w:rPr>
                <w:rFonts w:eastAsia="Calibri" w:cs="Cordia New"/>
                <w:sz w:val="21"/>
                <w:szCs w:val="21"/>
              </w:rPr>
            </w:pPr>
            <w:r>
              <w:rPr>
                <w:rFonts w:eastAsia="Calibri" w:cs="Cordia New"/>
                <w:spacing w:val="-4"/>
                <w:sz w:val="21"/>
                <w:szCs w:val="21"/>
              </w:rPr>
              <w:t>57</w:t>
            </w:r>
            <w:r w:rsidR="00991002" w:rsidRPr="00E012BD">
              <w:rPr>
                <w:rFonts w:eastAsia="Calibri" w:cs="Cordia New"/>
                <w:spacing w:val="-4"/>
                <w:sz w:val="21"/>
                <w:szCs w:val="21"/>
              </w:rPr>
              <w:t>,</w:t>
            </w:r>
            <w:r>
              <w:rPr>
                <w:rFonts w:eastAsia="Calibri" w:cs="Cordia New"/>
                <w:spacing w:val="-4"/>
                <w:sz w:val="21"/>
                <w:szCs w:val="21"/>
              </w:rPr>
              <w:t>214</w:t>
            </w:r>
            <w:r w:rsidR="00991002" w:rsidRPr="00E012BD">
              <w:rPr>
                <w:rFonts w:eastAsia="Calibri" w:cs="Cordia New"/>
                <w:spacing w:val="-4"/>
                <w:sz w:val="21"/>
                <w:szCs w:val="21"/>
              </w:rPr>
              <w:t>,</w:t>
            </w:r>
            <w:r>
              <w:rPr>
                <w:rFonts w:eastAsia="Calibri" w:cs="Cordia New"/>
                <w:spacing w:val="-4"/>
                <w:sz w:val="21"/>
                <w:szCs w:val="21"/>
              </w:rPr>
              <w:t>869</w:t>
            </w:r>
          </w:p>
        </w:tc>
        <w:tc>
          <w:tcPr>
            <w:tcW w:w="936" w:type="dxa"/>
            <w:shd w:val="clear" w:color="auto" w:fill="auto"/>
            <w:vAlign w:val="bottom"/>
          </w:tcPr>
          <w:p w14:paraId="2956AC13" w14:textId="47EB1CC9" w:rsidR="00991002" w:rsidRPr="00E012BD" w:rsidRDefault="00C64A6F" w:rsidP="00991002">
            <w:pPr>
              <w:tabs>
                <w:tab w:val="decimal" w:pos="713"/>
              </w:tabs>
              <w:ind w:right="-72"/>
              <w:jc w:val="both"/>
              <w:rPr>
                <w:rFonts w:eastAsia="Calibri" w:cs="Cordia New"/>
                <w:sz w:val="21"/>
                <w:szCs w:val="21"/>
              </w:rPr>
            </w:pPr>
            <w:r w:rsidRPr="00C64A6F">
              <w:rPr>
                <w:rFonts w:cs="Cordia New"/>
                <w:spacing w:val="-4"/>
                <w:sz w:val="21"/>
                <w:szCs w:val="21"/>
              </w:rPr>
              <w:t>54</w:t>
            </w:r>
            <w:r w:rsidR="00991002" w:rsidRPr="00E012BD">
              <w:rPr>
                <w:rFonts w:cs="Cordia New"/>
                <w:spacing w:val="-4"/>
                <w:sz w:val="21"/>
                <w:szCs w:val="21"/>
              </w:rPr>
              <w:t>,</w:t>
            </w:r>
            <w:r w:rsidRPr="00C64A6F">
              <w:rPr>
                <w:rFonts w:cs="Cordia New"/>
                <w:spacing w:val="-4"/>
                <w:sz w:val="21"/>
                <w:szCs w:val="21"/>
              </w:rPr>
              <w:t>817</w:t>
            </w:r>
            <w:r w:rsidR="00991002" w:rsidRPr="00E012BD">
              <w:rPr>
                <w:rFonts w:cs="Cordia New"/>
                <w:spacing w:val="-4"/>
                <w:sz w:val="21"/>
                <w:szCs w:val="21"/>
              </w:rPr>
              <w:t>,</w:t>
            </w:r>
            <w:r w:rsidRPr="00C64A6F">
              <w:rPr>
                <w:rFonts w:cs="Cordia New"/>
                <w:spacing w:val="-4"/>
                <w:sz w:val="21"/>
                <w:szCs w:val="21"/>
              </w:rPr>
              <w:t>708</w:t>
            </w:r>
          </w:p>
        </w:tc>
      </w:tr>
      <w:tr w:rsidR="00991002" w:rsidRPr="00E012BD" w14:paraId="6DE1BE5B" w14:textId="77777777" w:rsidTr="00991002">
        <w:tc>
          <w:tcPr>
            <w:tcW w:w="1980" w:type="dxa"/>
          </w:tcPr>
          <w:p w14:paraId="4EBDD60B" w14:textId="0850A30C" w:rsidR="00991002" w:rsidRPr="00E012BD" w:rsidRDefault="00991002" w:rsidP="00991002">
            <w:pPr>
              <w:ind w:left="-86" w:right="-72"/>
              <w:rPr>
                <w:rFonts w:cs="Cordia New"/>
                <w:spacing w:val="-4"/>
                <w:sz w:val="21"/>
                <w:szCs w:val="21"/>
              </w:rPr>
            </w:pPr>
            <w:r w:rsidRPr="00E012BD">
              <w:rPr>
                <w:rFonts w:cs="Cordia New"/>
                <w:spacing w:val="-4"/>
                <w:sz w:val="21"/>
                <w:szCs w:val="21"/>
              </w:rPr>
              <w:t xml:space="preserve">Long-term foreign currency loans </w:t>
            </w:r>
          </w:p>
        </w:tc>
        <w:tc>
          <w:tcPr>
            <w:tcW w:w="936" w:type="dxa"/>
            <w:tcBorders>
              <w:bottom w:val="single" w:sz="4" w:space="0" w:color="auto"/>
            </w:tcBorders>
            <w:shd w:val="clear" w:color="auto" w:fill="FAFAFA"/>
            <w:vAlign w:val="bottom"/>
          </w:tcPr>
          <w:p w14:paraId="63C94F37" w14:textId="7B7518F3" w:rsidR="00991002" w:rsidRPr="00E012BD" w:rsidRDefault="00C64A6F" w:rsidP="00991002">
            <w:pPr>
              <w:tabs>
                <w:tab w:val="decimal" w:pos="713"/>
              </w:tabs>
              <w:ind w:right="-72"/>
              <w:jc w:val="both"/>
              <w:rPr>
                <w:rFonts w:eastAsia="Calibri" w:cs="Cordia New"/>
                <w:spacing w:val="-4"/>
                <w:sz w:val="21"/>
                <w:szCs w:val="21"/>
              </w:rPr>
            </w:pPr>
            <w:r w:rsidRPr="00C64A6F">
              <w:rPr>
                <w:rFonts w:eastAsia="Calibri" w:cs="Cordia New"/>
                <w:spacing w:val="-4"/>
                <w:sz w:val="21"/>
                <w:szCs w:val="21"/>
              </w:rPr>
              <w:t>875</w:t>
            </w:r>
            <w:r w:rsidR="00991002" w:rsidRPr="00E012BD">
              <w:rPr>
                <w:rFonts w:eastAsia="Calibri" w:cs="Cordia New"/>
                <w:spacing w:val="-4"/>
                <w:sz w:val="21"/>
                <w:szCs w:val="21"/>
              </w:rPr>
              <w:t>,</w:t>
            </w:r>
            <w:r w:rsidRPr="00C64A6F">
              <w:rPr>
                <w:rFonts w:eastAsia="Calibri" w:cs="Cordia New"/>
                <w:spacing w:val="-4"/>
                <w:sz w:val="21"/>
                <w:szCs w:val="21"/>
              </w:rPr>
              <w:t>96</w:t>
            </w:r>
            <w:r w:rsidR="00F87575">
              <w:rPr>
                <w:rFonts w:eastAsia="Calibri" w:cs="Cordia New"/>
                <w:spacing w:val="-4"/>
                <w:sz w:val="21"/>
                <w:szCs w:val="21"/>
              </w:rPr>
              <w:t>8</w:t>
            </w:r>
          </w:p>
        </w:tc>
        <w:tc>
          <w:tcPr>
            <w:tcW w:w="936" w:type="dxa"/>
            <w:tcBorders>
              <w:bottom w:val="single" w:sz="4" w:space="0" w:color="auto"/>
            </w:tcBorders>
            <w:shd w:val="clear" w:color="auto" w:fill="auto"/>
            <w:vAlign w:val="bottom"/>
          </w:tcPr>
          <w:p w14:paraId="3CF0EE69" w14:textId="0604CB8C" w:rsidR="00991002" w:rsidRPr="00E012BD" w:rsidRDefault="00C64A6F" w:rsidP="00991002">
            <w:pPr>
              <w:tabs>
                <w:tab w:val="decimal" w:pos="713"/>
              </w:tabs>
              <w:ind w:right="-72"/>
              <w:jc w:val="both"/>
              <w:rPr>
                <w:rFonts w:cs="Cordia New"/>
                <w:spacing w:val="-4"/>
                <w:sz w:val="21"/>
                <w:szCs w:val="21"/>
              </w:rPr>
            </w:pPr>
            <w:r w:rsidRPr="00C64A6F">
              <w:rPr>
                <w:rFonts w:eastAsia="Calibri" w:cs="Cordia New"/>
                <w:spacing w:val="-4"/>
                <w:sz w:val="21"/>
                <w:szCs w:val="21"/>
              </w:rPr>
              <w:t>529</w:t>
            </w:r>
            <w:r w:rsidR="00991002" w:rsidRPr="00E012BD">
              <w:rPr>
                <w:rFonts w:eastAsia="Calibri" w:cs="Cordia New"/>
                <w:spacing w:val="-4"/>
                <w:sz w:val="21"/>
                <w:szCs w:val="21"/>
              </w:rPr>
              <w:t>,</w:t>
            </w:r>
            <w:r w:rsidRPr="00C64A6F">
              <w:rPr>
                <w:rFonts w:eastAsia="Calibri" w:cs="Cordia New"/>
                <w:spacing w:val="-4"/>
                <w:sz w:val="21"/>
                <w:szCs w:val="21"/>
              </w:rPr>
              <w:t>863</w:t>
            </w:r>
          </w:p>
        </w:tc>
        <w:tc>
          <w:tcPr>
            <w:tcW w:w="936" w:type="dxa"/>
            <w:tcBorders>
              <w:bottom w:val="single" w:sz="4" w:space="0" w:color="auto"/>
            </w:tcBorders>
            <w:shd w:val="clear" w:color="auto" w:fill="FAFAFA"/>
            <w:vAlign w:val="bottom"/>
          </w:tcPr>
          <w:p w14:paraId="01F70E89" w14:textId="314D5113" w:rsidR="00991002" w:rsidRPr="00E012BD" w:rsidRDefault="00C64A6F" w:rsidP="00991002">
            <w:pPr>
              <w:tabs>
                <w:tab w:val="decimal" w:pos="713"/>
              </w:tabs>
              <w:ind w:right="-72"/>
              <w:jc w:val="both"/>
              <w:rPr>
                <w:rFonts w:eastAsia="Calibri" w:cs="Cordia New"/>
                <w:spacing w:val="-4"/>
                <w:sz w:val="21"/>
                <w:szCs w:val="21"/>
              </w:rPr>
            </w:pPr>
            <w:r w:rsidRPr="00C64A6F">
              <w:rPr>
                <w:rFonts w:eastAsia="Calibri" w:cs="Cordia New"/>
                <w:spacing w:val="-4"/>
                <w:sz w:val="21"/>
                <w:szCs w:val="21"/>
              </w:rPr>
              <w:t>29</w:t>
            </w:r>
            <w:r w:rsidR="00991002" w:rsidRPr="00E012BD">
              <w:rPr>
                <w:rFonts w:eastAsia="Calibri" w:cs="Cordia New"/>
                <w:spacing w:val="-4"/>
                <w:sz w:val="21"/>
                <w:szCs w:val="21"/>
              </w:rPr>
              <w:t>,</w:t>
            </w:r>
            <w:r w:rsidRPr="00C64A6F">
              <w:rPr>
                <w:rFonts w:eastAsia="Calibri" w:cs="Cordia New"/>
                <w:spacing w:val="-4"/>
                <w:sz w:val="21"/>
                <w:szCs w:val="21"/>
              </w:rPr>
              <w:t>274</w:t>
            </w:r>
            <w:r w:rsidR="00991002" w:rsidRPr="00E012BD">
              <w:rPr>
                <w:rFonts w:eastAsia="Calibri" w:cs="Cordia New"/>
                <w:spacing w:val="-4"/>
                <w:sz w:val="21"/>
                <w:szCs w:val="21"/>
              </w:rPr>
              <w:t>,</w:t>
            </w:r>
            <w:r w:rsidRPr="00C64A6F">
              <w:rPr>
                <w:rFonts w:eastAsia="Calibri" w:cs="Cordia New"/>
                <w:spacing w:val="-4"/>
                <w:sz w:val="21"/>
                <w:szCs w:val="21"/>
              </w:rPr>
              <w:t>721</w:t>
            </w:r>
          </w:p>
        </w:tc>
        <w:tc>
          <w:tcPr>
            <w:tcW w:w="936" w:type="dxa"/>
            <w:tcBorders>
              <w:bottom w:val="single" w:sz="4" w:space="0" w:color="auto"/>
            </w:tcBorders>
            <w:shd w:val="clear" w:color="auto" w:fill="auto"/>
            <w:vAlign w:val="bottom"/>
          </w:tcPr>
          <w:p w14:paraId="7DF54FD1" w14:textId="7DFB76FF" w:rsidR="00991002" w:rsidRPr="00E012BD" w:rsidRDefault="00C64A6F" w:rsidP="00991002">
            <w:pPr>
              <w:tabs>
                <w:tab w:val="decimal" w:pos="713"/>
              </w:tabs>
              <w:ind w:right="-72"/>
              <w:jc w:val="both"/>
              <w:rPr>
                <w:rFonts w:cs="Cordia New"/>
                <w:spacing w:val="-4"/>
                <w:sz w:val="21"/>
                <w:szCs w:val="21"/>
              </w:rPr>
            </w:pPr>
            <w:r w:rsidRPr="00C64A6F">
              <w:rPr>
                <w:rFonts w:cs="Cordia New"/>
                <w:spacing w:val="-4"/>
                <w:sz w:val="21"/>
                <w:szCs w:val="21"/>
              </w:rPr>
              <w:t>15</w:t>
            </w:r>
            <w:r w:rsidR="00991002" w:rsidRPr="00E012BD">
              <w:rPr>
                <w:rFonts w:cs="Cordia New"/>
                <w:spacing w:val="-4"/>
                <w:sz w:val="21"/>
                <w:szCs w:val="21"/>
              </w:rPr>
              <w:t>,</w:t>
            </w:r>
            <w:r w:rsidRPr="00C64A6F">
              <w:rPr>
                <w:rFonts w:cs="Cordia New"/>
                <w:spacing w:val="-4"/>
                <w:sz w:val="21"/>
                <w:szCs w:val="21"/>
              </w:rPr>
              <w:t>915</w:t>
            </w:r>
            <w:r w:rsidR="00991002" w:rsidRPr="00E012BD">
              <w:rPr>
                <w:rFonts w:cs="Cordia New"/>
                <w:spacing w:val="-4"/>
                <w:sz w:val="21"/>
                <w:szCs w:val="21"/>
              </w:rPr>
              <w:t>,</w:t>
            </w:r>
            <w:r w:rsidRPr="00C64A6F">
              <w:rPr>
                <w:rFonts w:cs="Cordia New"/>
                <w:spacing w:val="-4"/>
                <w:sz w:val="21"/>
                <w:szCs w:val="21"/>
              </w:rPr>
              <w:t>533</w:t>
            </w:r>
          </w:p>
        </w:tc>
        <w:tc>
          <w:tcPr>
            <w:tcW w:w="936" w:type="dxa"/>
            <w:tcBorders>
              <w:bottom w:val="single" w:sz="4" w:space="0" w:color="auto"/>
            </w:tcBorders>
            <w:shd w:val="clear" w:color="auto" w:fill="FAFAFA"/>
            <w:vAlign w:val="bottom"/>
          </w:tcPr>
          <w:p w14:paraId="47041205" w14:textId="31A6BAC8" w:rsidR="00991002" w:rsidRPr="00E012BD" w:rsidRDefault="00875741" w:rsidP="00991002">
            <w:pPr>
              <w:tabs>
                <w:tab w:val="decimal" w:pos="713"/>
              </w:tabs>
              <w:ind w:right="-72"/>
              <w:jc w:val="both"/>
              <w:rPr>
                <w:rFonts w:eastAsia="Calibri" w:cs="Cordia New"/>
                <w:spacing w:val="-4"/>
                <w:sz w:val="21"/>
                <w:szCs w:val="21"/>
              </w:rPr>
            </w:pPr>
            <w:r>
              <w:rPr>
                <w:rFonts w:eastAsia="Calibri" w:cs="Cordia New"/>
                <w:spacing w:val="-4"/>
                <w:sz w:val="21"/>
                <w:szCs w:val="21"/>
              </w:rPr>
              <w:t>158,588</w:t>
            </w:r>
          </w:p>
        </w:tc>
        <w:tc>
          <w:tcPr>
            <w:tcW w:w="936" w:type="dxa"/>
            <w:tcBorders>
              <w:bottom w:val="single" w:sz="4" w:space="0" w:color="auto"/>
            </w:tcBorders>
            <w:shd w:val="clear" w:color="auto" w:fill="auto"/>
            <w:vAlign w:val="bottom"/>
          </w:tcPr>
          <w:p w14:paraId="0234156C" w14:textId="277B58C3" w:rsidR="00991002" w:rsidRPr="00E012BD" w:rsidRDefault="00C64A6F" w:rsidP="00991002">
            <w:pPr>
              <w:tabs>
                <w:tab w:val="decimal" w:pos="713"/>
              </w:tabs>
              <w:ind w:right="-72"/>
              <w:jc w:val="both"/>
              <w:rPr>
                <w:rFonts w:cs="Cordia New"/>
                <w:spacing w:val="-4"/>
                <w:sz w:val="21"/>
                <w:szCs w:val="21"/>
              </w:rPr>
            </w:pPr>
            <w:r w:rsidRPr="00C64A6F">
              <w:rPr>
                <w:rFonts w:eastAsia="Calibri" w:cs="Cordia New"/>
                <w:spacing w:val="-4"/>
                <w:sz w:val="21"/>
                <w:szCs w:val="21"/>
              </w:rPr>
              <w:t>176</w:t>
            </w:r>
            <w:r w:rsidR="00991002" w:rsidRPr="00E012BD">
              <w:rPr>
                <w:rFonts w:eastAsia="Calibri" w:cs="Cordia New"/>
                <w:spacing w:val="-4"/>
                <w:sz w:val="21"/>
                <w:szCs w:val="21"/>
              </w:rPr>
              <w:t>,</w:t>
            </w:r>
            <w:r w:rsidRPr="00C64A6F">
              <w:rPr>
                <w:rFonts w:eastAsia="Calibri" w:cs="Cordia New"/>
                <w:spacing w:val="-4"/>
                <w:sz w:val="21"/>
                <w:szCs w:val="21"/>
              </w:rPr>
              <w:t>448</w:t>
            </w:r>
          </w:p>
        </w:tc>
        <w:tc>
          <w:tcPr>
            <w:tcW w:w="936" w:type="dxa"/>
            <w:tcBorders>
              <w:bottom w:val="single" w:sz="4" w:space="0" w:color="auto"/>
            </w:tcBorders>
            <w:shd w:val="clear" w:color="auto" w:fill="FAFAFA"/>
            <w:vAlign w:val="bottom"/>
          </w:tcPr>
          <w:p w14:paraId="23268E47" w14:textId="6B420992" w:rsidR="00991002" w:rsidRPr="00E012BD" w:rsidRDefault="00875741" w:rsidP="00991002">
            <w:pPr>
              <w:tabs>
                <w:tab w:val="decimal" w:pos="713"/>
              </w:tabs>
              <w:ind w:right="-72"/>
              <w:jc w:val="both"/>
              <w:rPr>
                <w:rFonts w:eastAsia="Calibri" w:cs="Cordia New"/>
                <w:spacing w:val="-4"/>
                <w:sz w:val="21"/>
                <w:szCs w:val="21"/>
              </w:rPr>
            </w:pPr>
            <w:r>
              <w:rPr>
                <w:rFonts w:eastAsia="Calibri" w:cs="Cordia New"/>
                <w:spacing w:val="-4"/>
                <w:sz w:val="21"/>
                <w:szCs w:val="21"/>
              </w:rPr>
              <w:t>5,300,000</w:t>
            </w:r>
          </w:p>
        </w:tc>
        <w:tc>
          <w:tcPr>
            <w:tcW w:w="936" w:type="dxa"/>
            <w:tcBorders>
              <w:bottom w:val="single" w:sz="4" w:space="0" w:color="auto"/>
            </w:tcBorders>
            <w:shd w:val="clear" w:color="auto" w:fill="auto"/>
            <w:vAlign w:val="bottom"/>
          </w:tcPr>
          <w:p w14:paraId="192CFC8F" w14:textId="401E6D8A" w:rsidR="00991002" w:rsidRPr="00E012BD" w:rsidRDefault="00C64A6F" w:rsidP="00991002">
            <w:pPr>
              <w:tabs>
                <w:tab w:val="decimal" w:pos="713"/>
              </w:tabs>
              <w:ind w:right="-72"/>
              <w:jc w:val="both"/>
              <w:rPr>
                <w:rFonts w:cs="Cordia New"/>
                <w:spacing w:val="-4"/>
                <w:sz w:val="21"/>
                <w:szCs w:val="21"/>
              </w:rPr>
            </w:pPr>
            <w:r w:rsidRPr="00C64A6F">
              <w:rPr>
                <w:rFonts w:eastAsia="Calibri" w:cs="Cordia New"/>
                <w:spacing w:val="-4"/>
                <w:sz w:val="21"/>
                <w:szCs w:val="21"/>
              </w:rPr>
              <w:t>5</w:t>
            </w:r>
            <w:r w:rsidR="00991002" w:rsidRPr="00E012BD">
              <w:rPr>
                <w:rFonts w:eastAsia="Calibri" w:cs="Cordia New"/>
                <w:spacing w:val="-4"/>
                <w:sz w:val="21"/>
                <w:szCs w:val="21"/>
              </w:rPr>
              <w:t>,</w:t>
            </w:r>
            <w:r w:rsidRPr="00C64A6F">
              <w:rPr>
                <w:rFonts w:eastAsia="Calibri" w:cs="Cordia New"/>
                <w:spacing w:val="-4"/>
                <w:sz w:val="21"/>
                <w:szCs w:val="21"/>
              </w:rPr>
              <w:t>300</w:t>
            </w:r>
            <w:r w:rsidR="00991002" w:rsidRPr="00E012BD">
              <w:rPr>
                <w:rFonts w:eastAsia="Calibri" w:cs="Cordia New"/>
                <w:spacing w:val="-4"/>
                <w:sz w:val="21"/>
                <w:szCs w:val="21"/>
              </w:rPr>
              <w:t>,</w:t>
            </w:r>
            <w:r w:rsidRPr="00C64A6F">
              <w:rPr>
                <w:rFonts w:eastAsia="Calibri" w:cs="Cordia New"/>
                <w:spacing w:val="-4"/>
                <w:sz w:val="21"/>
                <w:szCs w:val="21"/>
              </w:rPr>
              <w:t>000</w:t>
            </w:r>
          </w:p>
        </w:tc>
      </w:tr>
      <w:tr w:rsidR="00991002" w:rsidRPr="00E012BD" w14:paraId="6BF6F167" w14:textId="77777777" w:rsidTr="00991002">
        <w:tc>
          <w:tcPr>
            <w:tcW w:w="1980" w:type="dxa"/>
          </w:tcPr>
          <w:p w14:paraId="46ADBB29" w14:textId="7B97F75F" w:rsidR="00991002" w:rsidRPr="00E012BD" w:rsidRDefault="00991002" w:rsidP="00991002">
            <w:pPr>
              <w:ind w:left="-86" w:right="-72"/>
              <w:rPr>
                <w:rFonts w:cs="Cordia New"/>
                <w:sz w:val="21"/>
                <w:szCs w:val="21"/>
              </w:rPr>
            </w:pPr>
            <w:r w:rsidRPr="00E012BD">
              <w:rPr>
                <w:rFonts w:cs="Cordia New"/>
                <w:sz w:val="21"/>
                <w:szCs w:val="21"/>
              </w:rPr>
              <w:t>Total</w:t>
            </w:r>
          </w:p>
        </w:tc>
        <w:tc>
          <w:tcPr>
            <w:tcW w:w="936" w:type="dxa"/>
            <w:tcBorders>
              <w:top w:val="single" w:sz="4" w:space="0" w:color="auto"/>
            </w:tcBorders>
            <w:shd w:val="clear" w:color="auto" w:fill="FAFAFA"/>
            <w:vAlign w:val="bottom"/>
          </w:tcPr>
          <w:p w14:paraId="11F1DCA7" w14:textId="18070202" w:rsidR="00991002" w:rsidRPr="00E012BD" w:rsidRDefault="00C64A6F" w:rsidP="00991002">
            <w:pPr>
              <w:tabs>
                <w:tab w:val="decimal" w:pos="713"/>
              </w:tabs>
              <w:ind w:right="-72"/>
              <w:jc w:val="both"/>
              <w:rPr>
                <w:rFonts w:eastAsia="Calibri" w:cs="Cordia New"/>
                <w:spacing w:val="-4"/>
                <w:sz w:val="21"/>
                <w:szCs w:val="21"/>
              </w:rPr>
            </w:pPr>
            <w:r w:rsidRPr="00C64A6F">
              <w:rPr>
                <w:rFonts w:eastAsia="Calibri" w:cs="Cordia New"/>
                <w:spacing w:val="-4"/>
                <w:sz w:val="21"/>
                <w:szCs w:val="21"/>
              </w:rPr>
              <w:t>2</w:t>
            </w:r>
            <w:r w:rsidR="00991002" w:rsidRPr="00E012BD">
              <w:rPr>
                <w:rFonts w:eastAsia="Calibri" w:cs="Cordia New"/>
                <w:spacing w:val="-4"/>
                <w:sz w:val="21"/>
                <w:szCs w:val="21"/>
              </w:rPr>
              <w:t>,</w:t>
            </w:r>
            <w:r w:rsidRPr="00C64A6F">
              <w:rPr>
                <w:rFonts w:eastAsia="Calibri" w:cs="Cordia New"/>
                <w:spacing w:val="-4"/>
                <w:sz w:val="21"/>
                <w:szCs w:val="21"/>
              </w:rPr>
              <w:t>804</w:t>
            </w:r>
            <w:r w:rsidR="00991002" w:rsidRPr="00E012BD">
              <w:rPr>
                <w:rFonts w:eastAsia="Calibri" w:cs="Cordia New"/>
                <w:spacing w:val="-4"/>
                <w:sz w:val="21"/>
                <w:szCs w:val="21"/>
              </w:rPr>
              <w:t>,</w:t>
            </w:r>
            <w:r w:rsidRPr="00C64A6F">
              <w:rPr>
                <w:rFonts w:eastAsia="Calibri" w:cs="Cordia New"/>
                <w:spacing w:val="-4"/>
                <w:sz w:val="21"/>
                <w:szCs w:val="21"/>
              </w:rPr>
              <w:t>39</w:t>
            </w:r>
            <w:r w:rsidR="00F87575">
              <w:rPr>
                <w:rFonts w:eastAsia="Calibri" w:cs="Cordia New"/>
                <w:spacing w:val="-4"/>
                <w:sz w:val="21"/>
                <w:szCs w:val="21"/>
              </w:rPr>
              <w:t>2</w:t>
            </w:r>
          </w:p>
        </w:tc>
        <w:tc>
          <w:tcPr>
            <w:tcW w:w="936" w:type="dxa"/>
            <w:tcBorders>
              <w:top w:val="single" w:sz="4" w:space="0" w:color="auto"/>
            </w:tcBorders>
            <w:shd w:val="clear" w:color="auto" w:fill="auto"/>
            <w:vAlign w:val="bottom"/>
          </w:tcPr>
          <w:p w14:paraId="06AAB475" w14:textId="601D56A6" w:rsidR="00991002" w:rsidRPr="00E012BD" w:rsidRDefault="00C64A6F" w:rsidP="00991002">
            <w:pPr>
              <w:tabs>
                <w:tab w:val="decimal" w:pos="713"/>
              </w:tabs>
              <w:ind w:right="-72"/>
              <w:jc w:val="both"/>
              <w:rPr>
                <w:rFonts w:eastAsia="Calibri" w:cs="Cordia New"/>
                <w:spacing w:val="-4"/>
                <w:sz w:val="21"/>
                <w:szCs w:val="21"/>
              </w:rPr>
            </w:pPr>
            <w:r w:rsidRPr="00C64A6F">
              <w:rPr>
                <w:rFonts w:eastAsia="Calibri" w:cs="Cordia New"/>
                <w:spacing w:val="-4"/>
                <w:sz w:val="21"/>
                <w:szCs w:val="21"/>
              </w:rPr>
              <w:t>2</w:t>
            </w:r>
            <w:r w:rsidR="00991002" w:rsidRPr="00E012BD">
              <w:rPr>
                <w:rFonts w:eastAsia="Calibri" w:cs="Cordia New"/>
                <w:spacing w:val="-4"/>
                <w:sz w:val="21"/>
                <w:szCs w:val="21"/>
              </w:rPr>
              <w:t>,</w:t>
            </w:r>
            <w:r w:rsidRPr="00C64A6F">
              <w:rPr>
                <w:rFonts w:eastAsia="Calibri" w:cs="Cordia New"/>
                <w:spacing w:val="-4"/>
                <w:sz w:val="21"/>
                <w:szCs w:val="21"/>
              </w:rPr>
              <w:t>695</w:t>
            </w:r>
            <w:r w:rsidR="00991002" w:rsidRPr="00E012BD">
              <w:rPr>
                <w:rFonts w:eastAsia="Calibri" w:cs="Cordia New"/>
                <w:spacing w:val="-4"/>
                <w:sz w:val="21"/>
                <w:szCs w:val="21"/>
              </w:rPr>
              <w:t>,</w:t>
            </w:r>
            <w:r w:rsidRPr="00C64A6F">
              <w:rPr>
                <w:rFonts w:eastAsia="Calibri" w:cs="Cordia New"/>
                <w:spacing w:val="-4"/>
                <w:sz w:val="21"/>
                <w:szCs w:val="21"/>
              </w:rPr>
              <w:t>461</w:t>
            </w:r>
          </w:p>
        </w:tc>
        <w:tc>
          <w:tcPr>
            <w:tcW w:w="936" w:type="dxa"/>
            <w:tcBorders>
              <w:top w:val="single" w:sz="4" w:space="0" w:color="auto"/>
            </w:tcBorders>
            <w:shd w:val="clear" w:color="auto" w:fill="FAFAFA"/>
            <w:vAlign w:val="bottom"/>
          </w:tcPr>
          <w:p w14:paraId="5DD9B269" w14:textId="5A90591F" w:rsidR="00991002" w:rsidRPr="00E012BD" w:rsidRDefault="00C64A6F" w:rsidP="00991002">
            <w:pPr>
              <w:tabs>
                <w:tab w:val="decimal" w:pos="713"/>
              </w:tabs>
              <w:ind w:right="-72"/>
              <w:jc w:val="both"/>
              <w:rPr>
                <w:rFonts w:eastAsia="Calibri" w:cs="Cordia New"/>
                <w:spacing w:val="-4"/>
                <w:sz w:val="21"/>
                <w:szCs w:val="21"/>
              </w:rPr>
            </w:pPr>
            <w:r w:rsidRPr="00C64A6F">
              <w:rPr>
                <w:rFonts w:cs="Cordia New"/>
                <w:spacing w:val="-4"/>
                <w:sz w:val="21"/>
                <w:szCs w:val="21"/>
              </w:rPr>
              <w:t>93</w:t>
            </w:r>
            <w:r w:rsidR="00991002" w:rsidRPr="00E012BD">
              <w:rPr>
                <w:rFonts w:cs="Cordia New"/>
                <w:spacing w:val="-4"/>
                <w:sz w:val="21"/>
                <w:szCs w:val="21"/>
              </w:rPr>
              <w:t>,</w:t>
            </w:r>
            <w:r w:rsidRPr="00C64A6F">
              <w:rPr>
                <w:rFonts w:cs="Cordia New"/>
                <w:spacing w:val="-4"/>
                <w:sz w:val="21"/>
                <w:szCs w:val="21"/>
              </w:rPr>
              <w:t>722</w:t>
            </w:r>
            <w:r w:rsidR="00991002" w:rsidRPr="00E012BD">
              <w:rPr>
                <w:rFonts w:cs="Cordia New"/>
                <w:spacing w:val="-4"/>
                <w:sz w:val="21"/>
                <w:szCs w:val="21"/>
              </w:rPr>
              <w:t>,</w:t>
            </w:r>
            <w:r w:rsidRPr="00C64A6F">
              <w:rPr>
                <w:rFonts w:cs="Cordia New"/>
                <w:spacing w:val="-4"/>
                <w:sz w:val="21"/>
                <w:szCs w:val="21"/>
              </w:rPr>
              <w:t>450</w:t>
            </w:r>
          </w:p>
        </w:tc>
        <w:tc>
          <w:tcPr>
            <w:tcW w:w="936" w:type="dxa"/>
            <w:tcBorders>
              <w:top w:val="single" w:sz="4" w:space="0" w:color="auto"/>
            </w:tcBorders>
            <w:shd w:val="clear" w:color="auto" w:fill="auto"/>
            <w:vAlign w:val="bottom"/>
          </w:tcPr>
          <w:p w14:paraId="039E520C" w14:textId="1F25460A" w:rsidR="00991002" w:rsidRPr="00E012BD" w:rsidRDefault="00C64A6F" w:rsidP="00991002">
            <w:pPr>
              <w:tabs>
                <w:tab w:val="decimal" w:pos="713"/>
              </w:tabs>
              <w:ind w:right="-72"/>
              <w:jc w:val="both"/>
              <w:rPr>
                <w:rFonts w:cs="Cordia New"/>
                <w:spacing w:val="-4"/>
                <w:sz w:val="21"/>
                <w:szCs w:val="21"/>
              </w:rPr>
            </w:pPr>
            <w:r w:rsidRPr="00C64A6F">
              <w:rPr>
                <w:rFonts w:cs="Cordia New"/>
                <w:spacing w:val="-4"/>
                <w:sz w:val="21"/>
                <w:szCs w:val="21"/>
              </w:rPr>
              <w:t>80</w:t>
            </w:r>
            <w:r w:rsidR="00991002" w:rsidRPr="00E012BD">
              <w:rPr>
                <w:rFonts w:cs="Cordia New"/>
                <w:spacing w:val="-4"/>
                <w:sz w:val="21"/>
                <w:szCs w:val="21"/>
              </w:rPr>
              <w:t>,</w:t>
            </w:r>
            <w:r w:rsidRPr="00C64A6F">
              <w:rPr>
                <w:rFonts w:cs="Cordia New"/>
                <w:spacing w:val="-4"/>
                <w:sz w:val="21"/>
                <w:szCs w:val="21"/>
              </w:rPr>
              <w:t>963</w:t>
            </w:r>
            <w:r w:rsidR="00991002" w:rsidRPr="00E012BD">
              <w:rPr>
                <w:rFonts w:cs="Cordia New"/>
                <w:spacing w:val="-4"/>
                <w:sz w:val="21"/>
                <w:szCs w:val="21"/>
              </w:rPr>
              <w:t>,</w:t>
            </w:r>
            <w:r w:rsidRPr="00C64A6F">
              <w:rPr>
                <w:rFonts w:cs="Cordia New"/>
                <w:spacing w:val="-4"/>
                <w:sz w:val="21"/>
                <w:szCs w:val="21"/>
              </w:rPr>
              <w:t>830</w:t>
            </w:r>
          </w:p>
        </w:tc>
        <w:tc>
          <w:tcPr>
            <w:tcW w:w="936" w:type="dxa"/>
            <w:tcBorders>
              <w:top w:val="single" w:sz="4" w:space="0" w:color="auto"/>
            </w:tcBorders>
            <w:shd w:val="clear" w:color="auto" w:fill="FAFAFA"/>
            <w:vAlign w:val="bottom"/>
          </w:tcPr>
          <w:p w14:paraId="6BBE390D" w14:textId="4CD69B41" w:rsidR="00991002" w:rsidRPr="00E012BD" w:rsidRDefault="00C64A6F" w:rsidP="00991002">
            <w:pPr>
              <w:tabs>
                <w:tab w:val="decimal" w:pos="713"/>
              </w:tabs>
              <w:ind w:right="-72"/>
              <w:jc w:val="both"/>
              <w:rPr>
                <w:rFonts w:eastAsia="Calibri" w:cs="Cordia New"/>
                <w:spacing w:val="-4"/>
                <w:sz w:val="21"/>
                <w:szCs w:val="21"/>
              </w:rPr>
            </w:pPr>
            <w:r w:rsidRPr="00C64A6F">
              <w:rPr>
                <w:rFonts w:eastAsia="Calibri" w:cs="Cordia New"/>
                <w:spacing w:val="-4"/>
                <w:sz w:val="21"/>
                <w:szCs w:val="21"/>
              </w:rPr>
              <w:t>1</w:t>
            </w:r>
            <w:r w:rsidR="00991002" w:rsidRPr="00E012BD">
              <w:rPr>
                <w:rFonts w:eastAsia="Calibri" w:cs="Cordia New"/>
                <w:spacing w:val="-4"/>
                <w:sz w:val="21"/>
                <w:szCs w:val="21"/>
              </w:rPr>
              <w:t>,</w:t>
            </w:r>
            <w:r w:rsidRPr="00C64A6F">
              <w:rPr>
                <w:rFonts w:eastAsia="Calibri" w:cs="Cordia New"/>
                <w:spacing w:val="-4"/>
                <w:sz w:val="21"/>
                <w:szCs w:val="21"/>
              </w:rPr>
              <w:t>870</w:t>
            </w:r>
            <w:r w:rsidR="00991002" w:rsidRPr="00E012BD">
              <w:rPr>
                <w:rFonts w:eastAsia="Calibri" w:cs="Cordia New"/>
                <w:spacing w:val="-4"/>
                <w:sz w:val="21"/>
                <w:szCs w:val="21"/>
              </w:rPr>
              <w:t>,</w:t>
            </w:r>
            <w:r w:rsidRPr="00C64A6F">
              <w:rPr>
                <w:rFonts w:eastAsia="Calibri" w:cs="Cordia New"/>
                <w:spacing w:val="-4"/>
                <w:sz w:val="21"/>
                <w:szCs w:val="21"/>
              </w:rPr>
              <w:t>588</w:t>
            </w:r>
          </w:p>
        </w:tc>
        <w:tc>
          <w:tcPr>
            <w:tcW w:w="936" w:type="dxa"/>
            <w:tcBorders>
              <w:top w:val="single" w:sz="4" w:space="0" w:color="auto"/>
            </w:tcBorders>
            <w:shd w:val="clear" w:color="auto" w:fill="auto"/>
            <w:vAlign w:val="bottom"/>
          </w:tcPr>
          <w:p w14:paraId="7B9F8561" w14:textId="37AE762D" w:rsidR="00991002" w:rsidRPr="00E012BD" w:rsidRDefault="00C64A6F" w:rsidP="00991002">
            <w:pPr>
              <w:tabs>
                <w:tab w:val="decimal" w:pos="713"/>
              </w:tabs>
              <w:ind w:right="-72"/>
              <w:jc w:val="both"/>
              <w:rPr>
                <w:rFonts w:eastAsia="Calibri" w:cs="Cordia New"/>
                <w:spacing w:val="-4"/>
                <w:sz w:val="21"/>
                <w:szCs w:val="21"/>
              </w:rPr>
            </w:pPr>
            <w:r w:rsidRPr="00C64A6F">
              <w:rPr>
                <w:rFonts w:eastAsia="Calibri" w:cs="Cordia New"/>
                <w:spacing w:val="-4"/>
                <w:sz w:val="21"/>
                <w:szCs w:val="21"/>
              </w:rPr>
              <w:t>2</w:t>
            </w:r>
            <w:r w:rsidR="00991002" w:rsidRPr="00E012BD">
              <w:rPr>
                <w:rFonts w:eastAsia="Calibri" w:cs="Cordia New"/>
                <w:spacing w:val="-4"/>
                <w:sz w:val="21"/>
                <w:szCs w:val="21"/>
              </w:rPr>
              <w:t>,</w:t>
            </w:r>
            <w:r w:rsidRPr="00C64A6F">
              <w:rPr>
                <w:rFonts w:eastAsia="Calibri" w:cs="Cordia New"/>
                <w:spacing w:val="-4"/>
                <w:sz w:val="21"/>
                <w:szCs w:val="21"/>
              </w:rPr>
              <w:t>001</w:t>
            </w:r>
            <w:r w:rsidR="00991002" w:rsidRPr="00E012BD">
              <w:rPr>
                <w:rFonts w:eastAsia="Calibri" w:cs="Cordia New"/>
                <w:spacing w:val="-4"/>
                <w:sz w:val="21"/>
                <w:szCs w:val="21"/>
              </w:rPr>
              <w:t>,</w:t>
            </w:r>
            <w:r w:rsidRPr="00C64A6F">
              <w:rPr>
                <w:rFonts w:eastAsia="Calibri" w:cs="Cordia New"/>
                <w:spacing w:val="-4"/>
                <w:sz w:val="21"/>
                <w:szCs w:val="21"/>
              </w:rPr>
              <w:t>448</w:t>
            </w:r>
          </w:p>
        </w:tc>
        <w:tc>
          <w:tcPr>
            <w:tcW w:w="936" w:type="dxa"/>
            <w:tcBorders>
              <w:top w:val="single" w:sz="4" w:space="0" w:color="auto"/>
            </w:tcBorders>
            <w:shd w:val="clear" w:color="auto" w:fill="FAFAFA"/>
            <w:vAlign w:val="bottom"/>
          </w:tcPr>
          <w:p w14:paraId="31CCDC8A" w14:textId="4080A108" w:rsidR="00991002" w:rsidRPr="00E012BD" w:rsidRDefault="00C64A6F" w:rsidP="00991002">
            <w:pPr>
              <w:tabs>
                <w:tab w:val="decimal" w:pos="713"/>
              </w:tabs>
              <w:ind w:right="-72"/>
              <w:jc w:val="both"/>
              <w:rPr>
                <w:rFonts w:eastAsia="Calibri" w:cs="Cordia New"/>
                <w:spacing w:val="-4"/>
                <w:sz w:val="21"/>
                <w:szCs w:val="21"/>
              </w:rPr>
            </w:pPr>
            <w:r w:rsidRPr="00C64A6F">
              <w:rPr>
                <w:rFonts w:eastAsia="Calibri" w:cs="Cordia New"/>
                <w:spacing w:val="-4"/>
                <w:sz w:val="21"/>
                <w:szCs w:val="21"/>
              </w:rPr>
              <w:t>62</w:t>
            </w:r>
            <w:r w:rsidR="00991002" w:rsidRPr="00E012BD">
              <w:rPr>
                <w:rFonts w:eastAsia="Calibri" w:cs="Cordia New"/>
                <w:spacing w:val="-4"/>
                <w:sz w:val="21"/>
                <w:szCs w:val="21"/>
              </w:rPr>
              <w:t>,</w:t>
            </w:r>
            <w:r w:rsidRPr="00C64A6F">
              <w:rPr>
                <w:rFonts w:eastAsia="Calibri" w:cs="Cordia New"/>
                <w:spacing w:val="-4"/>
                <w:sz w:val="21"/>
                <w:szCs w:val="21"/>
              </w:rPr>
              <w:t>514</w:t>
            </w:r>
            <w:r w:rsidR="00991002" w:rsidRPr="00E012BD">
              <w:rPr>
                <w:rFonts w:eastAsia="Calibri" w:cs="Cordia New"/>
                <w:spacing w:val="-4"/>
                <w:sz w:val="21"/>
                <w:szCs w:val="21"/>
              </w:rPr>
              <w:t>,</w:t>
            </w:r>
            <w:r w:rsidRPr="00C64A6F">
              <w:rPr>
                <w:rFonts w:eastAsia="Calibri" w:cs="Cordia New"/>
                <w:spacing w:val="-4"/>
                <w:sz w:val="21"/>
                <w:szCs w:val="21"/>
              </w:rPr>
              <w:t>869</w:t>
            </w:r>
          </w:p>
        </w:tc>
        <w:tc>
          <w:tcPr>
            <w:tcW w:w="936" w:type="dxa"/>
            <w:tcBorders>
              <w:top w:val="single" w:sz="4" w:space="0" w:color="auto"/>
            </w:tcBorders>
            <w:shd w:val="clear" w:color="auto" w:fill="auto"/>
            <w:vAlign w:val="bottom"/>
          </w:tcPr>
          <w:p w14:paraId="1B356F2E" w14:textId="473003FA" w:rsidR="00991002" w:rsidRPr="00E012BD" w:rsidRDefault="00C64A6F" w:rsidP="00991002">
            <w:pPr>
              <w:tabs>
                <w:tab w:val="decimal" w:pos="713"/>
              </w:tabs>
              <w:ind w:right="-72"/>
              <w:jc w:val="both"/>
              <w:rPr>
                <w:rFonts w:eastAsia="Calibri" w:cs="Cordia New"/>
                <w:spacing w:val="-4"/>
                <w:sz w:val="21"/>
                <w:szCs w:val="21"/>
              </w:rPr>
            </w:pPr>
            <w:r w:rsidRPr="00C64A6F">
              <w:rPr>
                <w:rFonts w:eastAsia="Calibri" w:cs="Cordia New"/>
                <w:spacing w:val="-4"/>
                <w:sz w:val="21"/>
                <w:szCs w:val="21"/>
              </w:rPr>
              <w:t>60</w:t>
            </w:r>
            <w:r w:rsidR="00991002" w:rsidRPr="00E012BD">
              <w:rPr>
                <w:rFonts w:eastAsia="Calibri" w:cs="Cordia New"/>
                <w:spacing w:val="-4"/>
                <w:sz w:val="21"/>
                <w:szCs w:val="21"/>
              </w:rPr>
              <w:t>,</w:t>
            </w:r>
            <w:r w:rsidRPr="00C64A6F">
              <w:rPr>
                <w:rFonts w:eastAsia="Calibri" w:cs="Cordia New"/>
                <w:spacing w:val="-4"/>
                <w:sz w:val="21"/>
                <w:szCs w:val="21"/>
              </w:rPr>
              <w:t>117</w:t>
            </w:r>
            <w:r w:rsidR="00991002" w:rsidRPr="00E012BD">
              <w:rPr>
                <w:rFonts w:eastAsia="Calibri" w:cs="Cordia New"/>
                <w:spacing w:val="-4"/>
                <w:sz w:val="21"/>
                <w:szCs w:val="21"/>
              </w:rPr>
              <w:t>,</w:t>
            </w:r>
            <w:r w:rsidRPr="00C64A6F">
              <w:rPr>
                <w:rFonts w:eastAsia="Calibri" w:cs="Cordia New"/>
                <w:spacing w:val="-4"/>
                <w:sz w:val="21"/>
                <w:szCs w:val="21"/>
              </w:rPr>
              <w:t>708</w:t>
            </w:r>
          </w:p>
        </w:tc>
      </w:tr>
      <w:tr w:rsidR="00991002" w:rsidRPr="00E012BD" w14:paraId="1C3E70F4" w14:textId="77777777" w:rsidTr="00991002">
        <w:tc>
          <w:tcPr>
            <w:tcW w:w="1980" w:type="dxa"/>
          </w:tcPr>
          <w:p w14:paraId="2F388C73" w14:textId="09CB7560" w:rsidR="00991002" w:rsidRPr="00E012BD" w:rsidRDefault="00991002" w:rsidP="00991002">
            <w:pPr>
              <w:tabs>
                <w:tab w:val="left" w:pos="247"/>
              </w:tabs>
              <w:ind w:left="-86" w:right="-72"/>
              <w:rPr>
                <w:rFonts w:cs="Cordia New"/>
                <w:sz w:val="21"/>
                <w:szCs w:val="21"/>
              </w:rPr>
            </w:pPr>
            <w:r w:rsidRPr="00E012BD">
              <w:rPr>
                <w:rFonts w:cs="Cordia New"/>
                <w:sz w:val="21"/>
                <w:szCs w:val="21"/>
                <w:u w:val="single"/>
              </w:rPr>
              <w:t>Less</w:t>
            </w:r>
            <w:r w:rsidRPr="00E012BD">
              <w:rPr>
                <w:rFonts w:cs="Cordia New"/>
                <w:sz w:val="21"/>
                <w:szCs w:val="21"/>
              </w:rPr>
              <w:t xml:space="preserve">  Deferred financing </w:t>
            </w:r>
            <w:r w:rsidRPr="00E012BD">
              <w:rPr>
                <w:rFonts w:cs="Cordia New"/>
                <w:sz w:val="21"/>
                <w:szCs w:val="21"/>
              </w:rPr>
              <w:br/>
            </w:r>
            <w:r w:rsidRPr="00E012BD">
              <w:rPr>
                <w:rFonts w:cs="Cordia New"/>
                <w:sz w:val="21"/>
                <w:szCs w:val="21"/>
              </w:rPr>
              <w:tab/>
              <w:t xml:space="preserve">   service fee</w:t>
            </w:r>
          </w:p>
        </w:tc>
        <w:tc>
          <w:tcPr>
            <w:tcW w:w="936" w:type="dxa"/>
            <w:tcBorders>
              <w:bottom w:val="single" w:sz="4" w:space="0" w:color="auto"/>
            </w:tcBorders>
            <w:shd w:val="clear" w:color="auto" w:fill="FAFAFA"/>
            <w:vAlign w:val="bottom"/>
          </w:tcPr>
          <w:p w14:paraId="2770DE49" w14:textId="153C12E0" w:rsidR="00991002" w:rsidRPr="00E012BD" w:rsidRDefault="00991002" w:rsidP="00991002">
            <w:pPr>
              <w:tabs>
                <w:tab w:val="decimal" w:pos="713"/>
              </w:tabs>
              <w:ind w:right="-72"/>
              <w:jc w:val="both"/>
              <w:rPr>
                <w:rFonts w:eastAsia="Calibri" w:cs="Cordia New"/>
                <w:spacing w:val="-4"/>
                <w:sz w:val="21"/>
                <w:szCs w:val="21"/>
              </w:rPr>
            </w:pPr>
            <w:r w:rsidRPr="00E012BD">
              <w:rPr>
                <w:rFonts w:eastAsia="Calibri" w:cs="Cordia New"/>
                <w:spacing w:val="-4"/>
                <w:sz w:val="21"/>
                <w:szCs w:val="21"/>
              </w:rPr>
              <w:t>(</w:t>
            </w:r>
            <w:r w:rsidR="00C64A6F" w:rsidRPr="00C64A6F">
              <w:rPr>
                <w:rFonts w:eastAsia="Calibri" w:cs="Cordia New"/>
                <w:spacing w:val="-4"/>
                <w:sz w:val="21"/>
                <w:szCs w:val="21"/>
              </w:rPr>
              <w:t>17</w:t>
            </w:r>
            <w:r w:rsidRPr="00E012BD">
              <w:rPr>
                <w:rFonts w:eastAsia="Calibri" w:cs="Cordia New"/>
                <w:spacing w:val="-4"/>
                <w:sz w:val="21"/>
                <w:szCs w:val="21"/>
              </w:rPr>
              <w:t>,</w:t>
            </w:r>
            <w:r w:rsidR="00C64A6F" w:rsidRPr="00C64A6F">
              <w:rPr>
                <w:rFonts w:eastAsia="Calibri" w:cs="Cordia New"/>
                <w:spacing w:val="-4"/>
                <w:sz w:val="21"/>
                <w:szCs w:val="21"/>
              </w:rPr>
              <w:t>1</w:t>
            </w:r>
            <w:r w:rsidR="00F87575">
              <w:rPr>
                <w:rFonts w:eastAsia="Calibri" w:cs="Cordia New"/>
                <w:spacing w:val="-4"/>
                <w:sz w:val="21"/>
                <w:szCs w:val="21"/>
              </w:rPr>
              <w:t>40</w:t>
            </w:r>
            <w:r w:rsidRPr="00E012BD">
              <w:rPr>
                <w:rFonts w:eastAsia="Calibri" w:cs="Cordia New"/>
                <w:spacing w:val="-4"/>
                <w:sz w:val="21"/>
                <w:szCs w:val="21"/>
              </w:rPr>
              <w:t>)</w:t>
            </w:r>
          </w:p>
        </w:tc>
        <w:tc>
          <w:tcPr>
            <w:tcW w:w="936" w:type="dxa"/>
            <w:tcBorders>
              <w:bottom w:val="single" w:sz="4" w:space="0" w:color="auto"/>
            </w:tcBorders>
            <w:shd w:val="clear" w:color="auto" w:fill="auto"/>
            <w:vAlign w:val="bottom"/>
          </w:tcPr>
          <w:p w14:paraId="300C6D70" w14:textId="4E56E52C" w:rsidR="00991002" w:rsidRPr="00E012BD" w:rsidRDefault="00991002" w:rsidP="00991002">
            <w:pPr>
              <w:tabs>
                <w:tab w:val="decimal" w:pos="713"/>
              </w:tabs>
              <w:ind w:right="-72"/>
              <w:jc w:val="both"/>
              <w:rPr>
                <w:rFonts w:eastAsia="Calibri" w:cs="Cordia New"/>
                <w:spacing w:val="-4"/>
                <w:sz w:val="21"/>
                <w:szCs w:val="21"/>
              </w:rPr>
            </w:pPr>
            <w:r w:rsidRPr="00E012BD">
              <w:rPr>
                <w:rFonts w:cs="Cordia New"/>
                <w:spacing w:val="-4"/>
                <w:sz w:val="21"/>
                <w:szCs w:val="21"/>
              </w:rPr>
              <w:t>(</w:t>
            </w:r>
            <w:r w:rsidR="00C64A6F" w:rsidRPr="00C64A6F">
              <w:rPr>
                <w:rFonts w:cs="Cordia New"/>
                <w:spacing w:val="-4"/>
                <w:sz w:val="21"/>
                <w:szCs w:val="21"/>
              </w:rPr>
              <w:t>12</w:t>
            </w:r>
            <w:r w:rsidRPr="00E012BD">
              <w:rPr>
                <w:rFonts w:cs="Cordia New"/>
                <w:spacing w:val="-4"/>
                <w:sz w:val="21"/>
                <w:szCs w:val="21"/>
              </w:rPr>
              <w:t>,</w:t>
            </w:r>
            <w:r w:rsidR="00C64A6F" w:rsidRPr="00C64A6F">
              <w:rPr>
                <w:rFonts w:cs="Cordia New"/>
                <w:spacing w:val="-4"/>
                <w:sz w:val="21"/>
                <w:szCs w:val="21"/>
              </w:rPr>
              <w:t>617</w:t>
            </w:r>
            <w:r w:rsidRPr="00E012BD">
              <w:rPr>
                <w:rFonts w:cs="Cordia New"/>
                <w:spacing w:val="-4"/>
                <w:sz w:val="21"/>
                <w:szCs w:val="21"/>
              </w:rPr>
              <w:t>)</w:t>
            </w:r>
          </w:p>
        </w:tc>
        <w:tc>
          <w:tcPr>
            <w:tcW w:w="936" w:type="dxa"/>
            <w:tcBorders>
              <w:bottom w:val="single" w:sz="4" w:space="0" w:color="auto"/>
            </w:tcBorders>
            <w:shd w:val="clear" w:color="auto" w:fill="FAFAFA"/>
            <w:vAlign w:val="bottom"/>
          </w:tcPr>
          <w:p w14:paraId="67CF3023" w14:textId="05C9AC01" w:rsidR="00991002" w:rsidRPr="00E012BD" w:rsidRDefault="00991002" w:rsidP="00991002">
            <w:pPr>
              <w:tabs>
                <w:tab w:val="decimal" w:pos="713"/>
              </w:tabs>
              <w:ind w:right="-72"/>
              <w:jc w:val="both"/>
              <w:rPr>
                <w:rFonts w:cs="Cordia New"/>
                <w:spacing w:val="-4"/>
                <w:sz w:val="21"/>
                <w:szCs w:val="21"/>
              </w:rPr>
            </w:pPr>
            <w:r w:rsidRPr="00E012BD">
              <w:rPr>
                <w:rFonts w:cs="Cordia New"/>
                <w:spacing w:val="-4"/>
                <w:sz w:val="21"/>
                <w:szCs w:val="21"/>
              </w:rPr>
              <w:t>(</w:t>
            </w:r>
            <w:r w:rsidR="00C64A6F" w:rsidRPr="00C64A6F">
              <w:rPr>
                <w:rFonts w:cs="Cordia New"/>
                <w:spacing w:val="-4"/>
                <w:sz w:val="21"/>
                <w:szCs w:val="21"/>
              </w:rPr>
              <w:t>572</w:t>
            </w:r>
            <w:r w:rsidRPr="00E012BD">
              <w:rPr>
                <w:rFonts w:cs="Cordia New"/>
                <w:spacing w:val="-4"/>
                <w:sz w:val="21"/>
                <w:szCs w:val="21"/>
              </w:rPr>
              <w:t>,</w:t>
            </w:r>
            <w:r w:rsidR="00C64A6F" w:rsidRPr="00C64A6F">
              <w:rPr>
                <w:rFonts w:cs="Cordia New"/>
                <w:spacing w:val="-4"/>
                <w:sz w:val="21"/>
                <w:szCs w:val="21"/>
              </w:rPr>
              <w:t>748</w:t>
            </w:r>
            <w:r w:rsidRPr="00E012BD">
              <w:rPr>
                <w:rFonts w:cs="Cordia New"/>
                <w:spacing w:val="-4"/>
                <w:sz w:val="21"/>
                <w:szCs w:val="21"/>
              </w:rPr>
              <w:t>)</w:t>
            </w:r>
          </w:p>
        </w:tc>
        <w:tc>
          <w:tcPr>
            <w:tcW w:w="936" w:type="dxa"/>
            <w:tcBorders>
              <w:bottom w:val="single" w:sz="4" w:space="0" w:color="auto"/>
            </w:tcBorders>
            <w:shd w:val="clear" w:color="auto" w:fill="auto"/>
            <w:vAlign w:val="bottom"/>
          </w:tcPr>
          <w:p w14:paraId="12768F60" w14:textId="73D9F6E8" w:rsidR="00991002" w:rsidRPr="00E012BD" w:rsidRDefault="00991002" w:rsidP="00991002">
            <w:pPr>
              <w:tabs>
                <w:tab w:val="decimal" w:pos="713"/>
              </w:tabs>
              <w:ind w:right="-72"/>
              <w:jc w:val="both"/>
              <w:rPr>
                <w:rFonts w:cs="Cordia New"/>
                <w:spacing w:val="-4"/>
                <w:sz w:val="21"/>
                <w:szCs w:val="21"/>
              </w:rPr>
            </w:pPr>
            <w:r w:rsidRPr="00E012BD">
              <w:rPr>
                <w:rFonts w:cs="Cordia New"/>
                <w:spacing w:val="-4"/>
                <w:sz w:val="21"/>
                <w:szCs w:val="21"/>
              </w:rPr>
              <w:t>(</w:t>
            </w:r>
            <w:r w:rsidR="00C64A6F" w:rsidRPr="00C64A6F">
              <w:rPr>
                <w:rFonts w:cs="Cordia New"/>
                <w:spacing w:val="-4"/>
                <w:sz w:val="21"/>
                <w:szCs w:val="21"/>
              </w:rPr>
              <w:t>378</w:t>
            </w:r>
            <w:r w:rsidRPr="00E012BD">
              <w:rPr>
                <w:rFonts w:cs="Cordia New"/>
                <w:spacing w:val="-4"/>
                <w:sz w:val="21"/>
                <w:szCs w:val="21"/>
              </w:rPr>
              <w:t>,</w:t>
            </w:r>
            <w:r w:rsidR="00C64A6F" w:rsidRPr="00C64A6F">
              <w:rPr>
                <w:rFonts w:cs="Cordia New"/>
                <w:spacing w:val="-4"/>
                <w:sz w:val="21"/>
                <w:szCs w:val="21"/>
              </w:rPr>
              <w:t>974</w:t>
            </w:r>
            <w:r w:rsidRPr="00E012BD">
              <w:rPr>
                <w:rFonts w:cs="Cordia New"/>
                <w:spacing w:val="-4"/>
                <w:sz w:val="21"/>
                <w:szCs w:val="21"/>
              </w:rPr>
              <w:t>)</w:t>
            </w:r>
          </w:p>
        </w:tc>
        <w:tc>
          <w:tcPr>
            <w:tcW w:w="936" w:type="dxa"/>
            <w:tcBorders>
              <w:bottom w:val="single" w:sz="4" w:space="0" w:color="auto"/>
            </w:tcBorders>
            <w:shd w:val="clear" w:color="auto" w:fill="FAFAFA"/>
            <w:vAlign w:val="bottom"/>
          </w:tcPr>
          <w:p w14:paraId="6967157D" w14:textId="7EFAAD9E" w:rsidR="00991002" w:rsidRPr="00E012BD" w:rsidRDefault="00991002" w:rsidP="00991002">
            <w:pPr>
              <w:tabs>
                <w:tab w:val="decimal" w:pos="713"/>
              </w:tabs>
              <w:ind w:right="-72"/>
              <w:jc w:val="both"/>
              <w:rPr>
                <w:rFonts w:eastAsia="Calibri" w:cs="Cordia New"/>
                <w:spacing w:val="-4"/>
                <w:sz w:val="21"/>
                <w:szCs w:val="21"/>
              </w:rPr>
            </w:pPr>
            <w:r w:rsidRPr="00E012BD">
              <w:rPr>
                <w:rFonts w:eastAsia="Calibri" w:cs="Cordia New"/>
                <w:spacing w:val="-4"/>
                <w:sz w:val="21"/>
                <w:szCs w:val="21"/>
              </w:rPr>
              <w:t>(</w:t>
            </w:r>
            <w:r w:rsidR="00C64A6F" w:rsidRPr="00C64A6F">
              <w:rPr>
                <w:rFonts w:eastAsia="Calibri" w:cs="Cordia New"/>
                <w:spacing w:val="-4"/>
                <w:sz w:val="21"/>
                <w:szCs w:val="21"/>
              </w:rPr>
              <w:t>8</w:t>
            </w:r>
            <w:r w:rsidRPr="00E012BD">
              <w:rPr>
                <w:rFonts w:eastAsia="Calibri" w:cs="Cordia New"/>
                <w:spacing w:val="-4"/>
                <w:sz w:val="21"/>
                <w:szCs w:val="21"/>
              </w:rPr>
              <w:t>,</w:t>
            </w:r>
            <w:r w:rsidR="00C64A6F" w:rsidRPr="00C64A6F">
              <w:rPr>
                <w:rFonts w:eastAsia="Calibri" w:cs="Cordia New"/>
                <w:spacing w:val="-4"/>
                <w:sz w:val="21"/>
                <w:szCs w:val="21"/>
              </w:rPr>
              <w:t>386</w:t>
            </w:r>
            <w:r w:rsidRPr="00E012BD">
              <w:rPr>
                <w:rFonts w:eastAsia="Calibri" w:cs="Cordia New"/>
                <w:spacing w:val="-4"/>
                <w:sz w:val="21"/>
                <w:szCs w:val="21"/>
              </w:rPr>
              <w:t>)</w:t>
            </w:r>
          </w:p>
        </w:tc>
        <w:tc>
          <w:tcPr>
            <w:tcW w:w="936" w:type="dxa"/>
            <w:tcBorders>
              <w:bottom w:val="single" w:sz="4" w:space="0" w:color="auto"/>
            </w:tcBorders>
            <w:shd w:val="clear" w:color="auto" w:fill="auto"/>
            <w:vAlign w:val="bottom"/>
          </w:tcPr>
          <w:p w14:paraId="32B03E6B" w14:textId="7E7133DC" w:rsidR="00991002" w:rsidRPr="00E012BD" w:rsidRDefault="00991002" w:rsidP="00991002">
            <w:pPr>
              <w:tabs>
                <w:tab w:val="decimal" w:pos="713"/>
              </w:tabs>
              <w:ind w:right="-72"/>
              <w:jc w:val="both"/>
              <w:rPr>
                <w:rFonts w:eastAsia="Calibri" w:cs="Cordia New"/>
                <w:spacing w:val="-4"/>
                <w:sz w:val="21"/>
                <w:szCs w:val="21"/>
              </w:rPr>
            </w:pPr>
            <w:r w:rsidRPr="00E012BD">
              <w:rPr>
                <w:rFonts w:cs="Cordia New"/>
                <w:spacing w:val="-4"/>
                <w:sz w:val="21"/>
                <w:szCs w:val="21"/>
              </w:rPr>
              <w:t>(</w:t>
            </w:r>
            <w:r w:rsidR="00C64A6F" w:rsidRPr="00C64A6F">
              <w:rPr>
                <w:rFonts w:cs="Cordia New"/>
                <w:spacing w:val="-4"/>
                <w:sz w:val="21"/>
                <w:szCs w:val="21"/>
              </w:rPr>
              <w:t>9</w:t>
            </w:r>
            <w:r w:rsidRPr="00E012BD">
              <w:rPr>
                <w:rFonts w:cs="Cordia New"/>
                <w:spacing w:val="-4"/>
                <w:sz w:val="21"/>
                <w:szCs w:val="21"/>
              </w:rPr>
              <w:t>,</w:t>
            </w:r>
            <w:r w:rsidR="00C64A6F" w:rsidRPr="00C64A6F">
              <w:rPr>
                <w:rFonts w:cs="Cordia New"/>
                <w:spacing w:val="-4"/>
                <w:sz w:val="21"/>
                <w:szCs w:val="21"/>
              </w:rPr>
              <w:t>182</w:t>
            </w:r>
            <w:r w:rsidRPr="00E012BD">
              <w:rPr>
                <w:rFonts w:cs="Cordia New"/>
                <w:spacing w:val="-4"/>
                <w:sz w:val="21"/>
                <w:szCs w:val="21"/>
              </w:rPr>
              <w:t>)</w:t>
            </w:r>
          </w:p>
        </w:tc>
        <w:tc>
          <w:tcPr>
            <w:tcW w:w="936" w:type="dxa"/>
            <w:tcBorders>
              <w:bottom w:val="single" w:sz="4" w:space="0" w:color="auto"/>
            </w:tcBorders>
            <w:shd w:val="clear" w:color="auto" w:fill="FAFAFA"/>
            <w:vAlign w:val="bottom"/>
          </w:tcPr>
          <w:p w14:paraId="2E5758D4" w14:textId="486EFCD2" w:rsidR="00991002" w:rsidRPr="00E012BD" w:rsidRDefault="00991002" w:rsidP="00991002">
            <w:pPr>
              <w:tabs>
                <w:tab w:val="decimal" w:pos="713"/>
              </w:tabs>
              <w:ind w:right="-72"/>
              <w:jc w:val="both"/>
              <w:rPr>
                <w:rFonts w:eastAsia="Calibri" w:cs="Cordia New"/>
                <w:spacing w:val="-4"/>
                <w:sz w:val="21"/>
                <w:szCs w:val="21"/>
              </w:rPr>
            </w:pPr>
            <w:r w:rsidRPr="00E012BD">
              <w:rPr>
                <w:rFonts w:eastAsia="Calibri" w:cs="Cordia New"/>
                <w:spacing w:val="-4"/>
                <w:sz w:val="21"/>
                <w:szCs w:val="21"/>
              </w:rPr>
              <w:t>(</w:t>
            </w:r>
            <w:r w:rsidR="00C64A6F" w:rsidRPr="00C64A6F">
              <w:rPr>
                <w:rFonts w:eastAsia="Calibri" w:cs="Cordia New"/>
                <w:spacing w:val="-4"/>
                <w:sz w:val="21"/>
                <w:szCs w:val="21"/>
              </w:rPr>
              <w:t>280</w:t>
            </w:r>
            <w:r w:rsidRPr="00E012BD">
              <w:rPr>
                <w:rFonts w:eastAsia="Calibri" w:cs="Cordia New"/>
                <w:spacing w:val="-4"/>
                <w:sz w:val="21"/>
                <w:szCs w:val="21"/>
              </w:rPr>
              <w:t>,</w:t>
            </w:r>
            <w:r w:rsidR="00C64A6F" w:rsidRPr="00C64A6F">
              <w:rPr>
                <w:rFonts w:eastAsia="Calibri" w:cs="Cordia New"/>
                <w:spacing w:val="-4"/>
                <w:sz w:val="21"/>
                <w:szCs w:val="21"/>
              </w:rPr>
              <w:t>247</w:t>
            </w:r>
            <w:r w:rsidRPr="00E012BD">
              <w:rPr>
                <w:rFonts w:eastAsia="Calibri" w:cs="Cordia New"/>
                <w:spacing w:val="-4"/>
                <w:sz w:val="21"/>
                <w:szCs w:val="21"/>
              </w:rPr>
              <w:t>)</w:t>
            </w:r>
          </w:p>
        </w:tc>
        <w:tc>
          <w:tcPr>
            <w:tcW w:w="936" w:type="dxa"/>
            <w:tcBorders>
              <w:bottom w:val="single" w:sz="4" w:space="0" w:color="auto"/>
            </w:tcBorders>
            <w:shd w:val="clear" w:color="auto" w:fill="auto"/>
            <w:vAlign w:val="bottom"/>
          </w:tcPr>
          <w:p w14:paraId="67F77B34" w14:textId="30E7A4CA" w:rsidR="00991002" w:rsidRPr="00E012BD" w:rsidRDefault="00991002" w:rsidP="00991002">
            <w:pPr>
              <w:tabs>
                <w:tab w:val="decimal" w:pos="713"/>
              </w:tabs>
              <w:ind w:right="-72"/>
              <w:jc w:val="both"/>
              <w:rPr>
                <w:rFonts w:eastAsia="Calibri" w:cs="Cordia New"/>
                <w:spacing w:val="-4"/>
                <w:sz w:val="21"/>
                <w:szCs w:val="21"/>
              </w:rPr>
            </w:pPr>
            <w:r w:rsidRPr="00E012BD">
              <w:rPr>
                <w:rFonts w:cs="Cordia New"/>
                <w:spacing w:val="-4"/>
                <w:sz w:val="21"/>
                <w:szCs w:val="21"/>
              </w:rPr>
              <w:t>(</w:t>
            </w:r>
            <w:r w:rsidR="00C64A6F" w:rsidRPr="00C64A6F">
              <w:rPr>
                <w:rFonts w:cs="Cordia New"/>
                <w:spacing w:val="-4"/>
                <w:sz w:val="21"/>
                <w:szCs w:val="21"/>
              </w:rPr>
              <w:t>275</w:t>
            </w:r>
            <w:r w:rsidRPr="00E012BD">
              <w:rPr>
                <w:rFonts w:cs="Cordia New"/>
                <w:spacing w:val="-4"/>
                <w:sz w:val="21"/>
                <w:szCs w:val="21"/>
              </w:rPr>
              <w:t>,</w:t>
            </w:r>
            <w:r w:rsidR="00C64A6F" w:rsidRPr="00C64A6F">
              <w:rPr>
                <w:rFonts w:cs="Cordia New"/>
                <w:spacing w:val="-4"/>
                <w:sz w:val="21"/>
                <w:szCs w:val="21"/>
              </w:rPr>
              <w:t>818</w:t>
            </w:r>
            <w:r w:rsidRPr="00E012BD">
              <w:rPr>
                <w:rFonts w:cs="Cordia New"/>
                <w:spacing w:val="-4"/>
                <w:sz w:val="21"/>
                <w:szCs w:val="21"/>
              </w:rPr>
              <w:t>)</w:t>
            </w:r>
          </w:p>
        </w:tc>
      </w:tr>
      <w:tr w:rsidR="00991002" w:rsidRPr="00E012BD" w14:paraId="70A0488A" w14:textId="77777777" w:rsidTr="00991002">
        <w:tc>
          <w:tcPr>
            <w:tcW w:w="1980" w:type="dxa"/>
          </w:tcPr>
          <w:p w14:paraId="2273E860" w14:textId="77777777" w:rsidR="00991002" w:rsidRPr="00E012BD" w:rsidRDefault="00991002" w:rsidP="00991002">
            <w:pPr>
              <w:ind w:left="-86" w:right="-72"/>
              <w:rPr>
                <w:rFonts w:cs="Cordia New"/>
                <w:sz w:val="21"/>
                <w:szCs w:val="21"/>
                <w:u w:val="single"/>
              </w:rPr>
            </w:pPr>
          </w:p>
        </w:tc>
        <w:tc>
          <w:tcPr>
            <w:tcW w:w="936" w:type="dxa"/>
            <w:tcBorders>
              <w:top w:val="single" w:sz="4" w:space="0" w:color="auto"/>
            </w:tcBorders>
            <w:shd w:val="clear" w:color="auto" w:fill="FAFAFA"/>
            <w:vAlign w:val="bottom"/>
          </w:tcPr>
          <w:p w14:paraId="53A67CEC" w14:textId="257E6CB1" w:rsidR="00991002" w:rsidRPr="00E012BD" w:rsidRDefault="00C64A6F" w:rsidP="00991002">
            <w:pPr>
              <w:tabs>
                <w:tab w:val="decimal" w:pos="713"/>
              </w:tabs>
              <w:ind w:right="-72"/>
              <w:jc w:val="both"/>
              <w:rPr>
                <w:rFonts w:eastAsia="Calibri" w:cs="Cordia New"/>
                <w:spacing w:val="-4"/>
                <w:sz w:val="21"/>
                <w:szCs w:val="21"/>
              </w:rPr>
            </w:pPr>
            <w:r w:rsidRPr="00C64A6F">
              <w:rPr>
                <w:rFonts w:cs="Cordia New"/>
                <w:spacing w:val="-4"/>
                <w:sz w:val="21"/>
                <w:szCs w:val="21"/>
              </w:rPr>
              <w:t>2</w:t>
            </w:r>
            <w:r w:rsidR="00991002" w:rsidRPr="00E012BD">
              <w:rPr>
                <w:rFonts w:cs="Cordia New"/>
                <w:spacing w:val="-4"/>
                <w:sz w:val="21"/>
                <w:szCs w:val="21"/>
              </w:rPr>
              <w:t>,</w:t>
            </w:r>
            <w:r w:rsidRPr="00C64A6F">
              <w:rPr>
                <w:rFonts w:cs="Cordia New"/>
                <w:spacing w:val="-4"/>
                <w:sz w:val="21"/>
                <w:szCs w:val="21"/>
              </w:rPr>
              <w:t>787</w:t>
            </w:r>
            <w:r w:rsidR="00991002" w:rsidRPr="00E012BD">
              <w:rPr>
                <w:rFonts w:cs="Cordia New"/>
                <w:spacing w:val="-4"/>
                <w:sz w:val="21"/>
                <w:szCs w:val="21"/>
              </w:rPr>
              <w:t>,</w:t>
            </w:r>
            <w:r w:rsidRPr="00C64A6F">
              <w:rPr>
                <w:rFonts w:cs="Cordia New"/>
                <w:spacing w:val="-4"/>
                <w:sz w:val="21"/>
                <w:szCs w:val="21"/>
              </w:rPr>
              <w:t>252</w:t>
            </w:r>
          </w:p>
        </w:tc>
        <w:tc>
          <w:tcPr>
            <w:tcW w:w="936" w:type="dxa"/>
            <w:tcBorders>
              <w:top w:val="single" w:sz="4" w:space="0" w:color="auto"/>
            </w:tcBorders>
            <w:shd w:val="clear" w:color="auto" w:fill="auto"/>
            <w:vAlign w:val="bottom"/>
          </w:tcPr>
          <w:p w14:paraId="35133F9A" w14:textId="340FEB83" w:rsidR="00991002" w:rsidRPr="00E012BD" w:rsidRDefault="00C64A6F" w:rsidP="00991002">
            <w:pPr>
              <w:tabs>
                <w:tab w:val="decimal" w:pos="713"/>
              </w:tabs>
              <w:ind w:right="-72"/>
              <w:jc w:val="both"/>
              <w:rPr>
                <w:rFonts w:cs="Cordia New"/>
                <w:spacing w:val="-4"/>
                <w:sz w:val="21"/>
                <w:szCs w:val="21"/>
              </w:rPr>
            </w:pPr>
            <w:r w:rsidRPr="00C64A6F">
              <w:rPr>
                <w:rFonts w:cs="Cordia New"/>
                <w:spacing w:val="-4"/>
                <w:sz w:val="21"/>
                <w:szCs w:val="21"/>
              </w:rPr>
              <w:t>2</w:t>
            </w:r>
            <w:r w:rsidR="00991002" w:rsidRPr="00E012BD">
              <w:rPr>
                <w:rFonts w:cs="Cordia New"/>
                <w:spacing w:val="-4"/>
                <w:sz w:val="21"/>
                <w:szCs w:val="21"/>
              </w:rPr>
              <w:t>,</w:t>
            </w:r>
            <w:r w:rsidRPr="00C64A6F">
              <w:rPr>
                <w:rFonts w:cs="Cordia New"/>
                <w:spacing w:val="-4"/>
                <w:sz w:val="21"/>
                <w:szCs w:val="21"/>
              </w:rPr>
              <w:t>682</w:t>
            </w:r>
            <w:r w:rsidR="00991002" w:rsidRPr="00E012BD">
              <w:rPr>
                <w:rFonts w:cs="Cordia New"/>
                <w:spacing w:val="-4"/>
                <w:sz w:val="21"/>
                <w:szCs w:val="21"/>
              </w:rPr>
              <w:t>,</w:t>
            </w:r>
            <w:r w:rsidRPr="00C64A6F">
              <w:rPr>
                <w:rFonts w:cs="Cordia New"/>
                <w:spacing w:val="-4"/>
                <w:sz w:val="21"/>
                <w:szCs w:val="21"/>
              </w:rPr>
              <w:t>844</w:t>
            </w:r>
          </w:p>
        </w:tc>
        <w:tc>
          <w:tcPr>
            <w:tcW w:w="936" w:type="dxa"/>
            <w:tcBorders>
              <w:top w:val="single" w:sz="4" w:space="0" w:color="auto"/>
            </w:tcBorders>
            <w:shd w:val="clear" w:color="auto" w:fill="FAFAFA"/>
            <w:vAlign w:val="bottom"/>
          </w:tcPr>
          <w:p w14:paraId="3E7BD6EE" w14:textId="0670BF9A" w:rsidR="00991002" w:rsidRPr="00E012BD" w:rsidRDefault="00C64A6F" w:rsidP="00991002">
            <w:pPr>
              <w:tabs>
                <w:tab w:val="decimal" w:pos="713"/>
              </w:tabs>
              <w:ind w:right="-72"/>
              <w:jc w:val="both"/>
              <w:rPr>
                <w:rFonts w:cs="Cordia New"/>
                <w:spacing w:val="-4"/>
                <w:sz w:val="21"/>
                <w:szCs w:val="21"/>
              </w:rPr>
            </w:pPr>
            <w:r w:rsidRPr="00C64A6F">
              <w:rPr>
                <w:rFonts w:cs="Cordia New"/>
                <w:spacing w:val="-4"/>
                <w:sz w:val="21"/>
                <w:szCs w:val="21"/>
              </w:rPr>
              <w:t>93</w:t>
            </w:r>
            <w:r w:rsidR="00991002" w:rsidRPr="00E012BD">
              <w:rPr>
                <w:rFonts w:cs="Cordia New"/>
                <w:spacing w:val="-4"/>
                <w:sz w:val="21"/>
                <w:szCs w:val="21"/>
              </w:rPr>
              <w:t>,</w:t>
            </w:r>
            <w:r w:rsidRPr="00C64A6F">
              <w:rPr>
                <w:rFonts w:cs="Cordia New"/>
                <w:spacing w:val="-4"/>
                <w:sz w:val="21"/>
                <w:szCs w:val="21"/>
              </w:rPr>
              <w:t>149</w:t>
            </w:r>
            <w:r w:rsidR="00991002" w:rsidRPr="00E012BD">
              <w:rPr>
                <w:rFonts w:cs="Cordia New"/>
                <w:spacing w:val="-4"/>
                <w:sz w:val="21"/>
                <w:szCs w:val="21"/>
              </w:rPr>
              <w:t>,</w:t>
            </w:r>
            <w:r w:rsidRPr="00C64A6F">
              <w:rPr>
                <w:rFonts w:cs="Cordia New"/>
                <w:spacing w:val="-4"/>
                <w:sz w:val="21"/>
                <w:szCs w:val="21"/>
              </w:rPr>
              <w:t>702</w:t>
            </w:r>
          </w:p>
        </w:tc>
        <w:tc>
          <w:tcPr>
            <w:tcW w:w="936" w:type="dxa"/>
            <w:tcBorders>
              <w:top w:val="single" w:sz="4" w:space="0" w:color="auto"/>
            </w:tcBorders>
            <w:shd w:val="clear" w:color="auto" w:fill="auto"/>
            <w:vAlign w:val="bottom"/>
          </w:tcPr>
          <w:p w14:paraId="2FF13617" w14:textId="673781C8" w:rsidR="00991002" w:rsidRPr="00E012BD" w:rsidRDefault="00C64A6F" w:rsidP="00991002">
            <w:pPr>
              <w:tabs>
                <w:tab w:val="decimal" w:pos="713"/>
              </w:tabs>
              <w:ind w:right="-72"/>
              <w:jc w:val="both"/>
              <w:rPr>
                <w:rFonts w:cs="Cordia New"/>
                <w:spacing w:val="-4"/>
                <w:sz w:val="21"/>
                <w:szCs w:val="21"/>
              </w:rPr>
            </w:pPr>
            <w:r w:rsidRPr="00C64A6F">
              <w:rPr>
                <w:rFonts w:cs="Cordia New"/>
                <w:spacing w:val="-4"/>
                <w:sz w:val="21"/>
                <w:szCs w:val="21"/>
              </w:rPr>
              <w:t>80</w:t>
            </w:r>
            <w:r w:rsidR="00991002" w:rsidRPr="00E012BD">
              <w:rPr>
                <w:rFonts w:cs="Cordia New"/>
                <w:spacing w:val="-4"/>
                <w:sz w:val="21"/>
                <w:szCs w:val="21"/>
              </w:rPr>
              <w:t>,</w:t>
            </w:r>
            <w:r w:rsidRPr="00C64A6F">
              <w:rPr>
                <w:rFonts w:cs="Cordia New"/>
                <w:spacing w:val="-4"/>
                <w:sz w:val="21"/>
                <w:szCs w:val="21"/>
              </w:rPr>
              <w:t>584</w:t>
            </w:r>
            <w:r w:rsidR="00991002" w:rsidRPr="00E012BD">
              <w:rPr>
                <w:rFonts w:cs="Cordia New"/>
                <w:spacing w:val="-4"/>
                <w:sz w:val="21"/>
                <w:szCs w:val="21"/>
              </w:rPr>
              <w:t>,</w:t>
            </w:r>
            <w:r w:rsidRPr="00C64A6F">
              <w:rPr>
                <w:rFonts w:cs="Cordia New"/>
                <w:spacing w:val="-4"/>
                <w:sz w:val="21"/>
                <w:szCs w:val="21"/>
              </w:rPr>
              <w:t>856</w:t>
            </w:r>
          </w:p>
        </w:tc>
        <w:tc>
          <w:tcPr>
            <w:tcW w:w="936" w:type="dxa"/>
            <w:tcBorders>
              <w:top w:val="single" w:sz="4" w:space="0" w:color="auto"/>
            </w:tcBorders>
            <w:shd w:val="clear" w:color="auto" w:fill="FAFAFA"/>
            <w:vAlign w:val="bottom"/>
          </w:tcPr>
          <w:p w14:paraId="53B4CAB9" w14:textId="1E514BC3" w:rsidR="00991002" w:rsidRPr="00E012BD" w:rsidRDefault="00C64A6F" w:rsidP="00991002">
            <w:pPr>
              <w:tabs>
                <w:tab w:val="decimal" w:pos="713"/>
              </w:tabs>
              <w:ind w:right="-72"/>
              <w:jc w:val="both"/>
              <w:rPr>
                <w:rFonts w:eastAsia="Calibri" w:cs="Cordia New"/>
                <w:spacing w:val="-4"/>
                <w:sz w:val="21"/>
                <w:szCs w:val="21"/>
              </w:rPr>
            </w:pPr>
            <w:r w:rsidRPr="00C64A6F">
              <w:rPr>
                <w:rFonts w:cs="Cordia New"/>
                <w:spacing w:val="-4"/>
                <w:sz w:val="21"/>
                <w:szCs w:val="21"/>
              </w:rPr>
              <w:t>1</w:t>
            </w:r>
            <w:r w:rsidR="00991002" w:rsidRPr="00E012BD">
              <w:rPr>
                <w:rFonts w:cs="Cordia New"/>
                <w:spacing w:val="-4"/>
                <w:sz w:val="21"/>
                <w:szCs w:val="21"/>
              </w:rPr>
              <w:t>,</w:t>
            </w:r>
            <w:r w:rsidRPr="00C64A6F">
              <w:rPr>
                <w:rFonts w:cs="Cordia New"/>
                <w:spacing w:val="-4"/>
                <w:sz w:val="21"/>
                <w:szCs w:val="21"/>
              </w:rPr>
              <w:t>862</w:t>
            </w:r>
            <w:r w:rsidR="00991002" w:rsidRPr="00E012BD">
              <w:rPr>
                <w:rFonts w:cs="Cordia New"/>
                <w:spacing w:val="-4"/>
                <w:sz w:val="21"/>
                <w:szCs w:val="21"/>
              </w:rPr>
              <w:t>,</w:t>
            </w:r>
            <w:r w:rsidRPr="00C64A6F">
              <w:rPr>
                <w:rFonts w:cs="Cordia New"/>
                <w:spacing w:val="-4"/>
                <w:sz w:val="21"/>
                <w:szCs w:val="21"/>
              </w:rPr>
              <w:t>202</w:t>
            </w:r>
          </w:p>
        </w:tc>
        <w:tc>
          <w:tcPr>
            <w:tcW w:w="936" w:type="dxa"/>
            <w:tcBorders>
              <w:top w:val="single" w:sz="4" w:space="0" w:color="auto"/>
            </w:tcBorders>
            <w:shd w:val="clear" w:color="auto" w:fill="auto"/>
            <w:vAlign w:val="bottom"/>
          </w:tcPr>
          <w:p w14:paraId="59D20827" w14:textId="44B910DF" w:rsidR="00991002" w:rsidRPr="00E012BD" w:rsidRDefault="00C64A6F" w:rsidP="00991002">
            <w:pPr>
              <w:tabs>
                <w:tab w:val="decimal" w:pos="713"/>
              </w:tabs>
              <w:ind w:right="-72"/>
              <w:jc w:val="both"/>
              <w:rPr>
                <w:rFonts w:cs="Cordia New"/>
                <w:spacing w:val="-4"/>
                <w:sz w:val="21"/>
                <w:szCs w:val="21"/>
              </w:rPr>
            </w:pPr>
            <w:r w:rsidRPr="00C64A6F">
              <w:rPr>
                <w:rFonts w:cs="Cordia New"/>
                <w:spacing w:val="-4"/>
                <w:sz w:val="21"/>
                <w:szCs w:val="21"/>
              </w:rPr>
              <w:t>1</w:t>
            </w:r>
            <w:r w:rsidR="00991002" w:rsidRPr="00E012BD">
              <w:rPr>
                <w:rFonts w:cs="Cordia New"/>
                <w:spacing w:val="-4"/>
                <w:sz w:val="21"/>
                <w:szCs w:val="21"/>
              </w:rPr>
              <w:t>,</w:t>
            </w:r>
            <w:r w:rsidRPr="00C64A6F">
              <w:rPr>
                <w:rFonts w:cs="Cordia New"/>
                <w:spacing w:val="-4"/>
                <w:sz w:val="21"/>
                <w:szCs w:val="21"/>
              </w:rPr>
              <w:t>992</w:t>
            </w:r>
            <w:r w:rsidR="00991002" w:rsidRPr="00E012BD">
              <w:rPr>
                <w:rFonts w:cs="Cordia New"/>
                <w:spacing w:val="-4"/>
                <w:sz w:val="21"/>
                <w:szCs w:val="21"/>
              </w:rPr>
              <w:t>,</w:t>
            </w:r>
            <w:r w:rsidRPr="00C64A6F">
              <w:rPr>
                <w:rFonts w:cs="Cordia New"/>
                <w:spacing w:val="-4"/>
                <w:sz w:val="21"/>
                <w:szCs w:val="21"/>
              </w:rPr>
              <w:t>266</w:t>
            </w:r>
          </w:p>
        </w:tc>
        <w:tc>
          <w:tcPr>
            <w:tcW w:w="936" w:type="dxa"/>
            <w:tcBorders>
              <w:top w:val="single" w:sz="4" w:space="0" w:color="auto"/>
            </w:tcBorders>
            <w:shd w:val="clear" w:color="auto" w:fill="FAFAFA"/>
            <w:vAlign w:val="bottom"/>
          </w:tcPr>
          <w:p w14:paraId="698F9E0D" w14:textId="1BEABF33" w:rsidR="00991002" w:rsidRPr="00E012BD" w:rsidRDefault="00C64A6F" w:rsidP="00991002">
            <w:pPr>
              <w:tabs>
                <w:tab w:val="decimal" w:pos="713"/>
              </w:tabs>
              <w:ind w:right="-72"/>
              <w:jc w:val="both"/>
              <w:rPr>
                <w:rFonts w:eastAsia="Calibri" w:cs="Cordia New"/>
                <w:spacing w:val="-4"/>
                <w:sz w:val="21"/>
                <w:szCs w:val="21"/>
              </w:rPr>
            </w:pPr>
            <w:r w:rsidRPr="00C64A6F">
              <w:rPr>
                <w:rFonts w:cs="Cordia New"/>
                <w:spacing w:val="-4"/>
                <w:sz w:val="21"/>
                <w:szCs w:val="21"/>
              </w:rPr>
              <w:t>62</w:t>
            </w:r>
            <w:r w:rsidR="00991002" w:rsidRPr="00E012BD">
              <w:rPr>
                <w:rFonts w:cs="Cordia New"/>
                <w:spacing w:val="-4"/>
                <w:sz w:val="21"/>
                <w:szCs w:val="21"/>
              </w:rPr>
              <w:t>,</w:t>
            </w:r>
            <w:r w:rsidRPr="00C64A6F">
              <w:rPr>
                <w:rFonts w:cs="Cordia New"/>
                <w:spacing w:val="-4"/>
                <w:sz w:val="21"/>
                <w:szCs w:val="21"/>
              </w:rPr>
              <w:t>234</w:t>
            </w:r>
            <w:r w:rsidR="00991002" w:rsidRPr="00E012BD">
              <w:rPr>
                <w:rFonts w:cs="Cordia New"/>
                <w:spacing w:val="-4"/>
                <w:sz w:val="21"/>
                <w:szCs w:val="21"/>
              </w:rPr>
              <w:t>,</w:t>
            </w:r>
            <w:r w:rsidRPr="00C64A6F">
              <w:rPr>
                <w:rFonts w:cs="Cordia New"/>
                <w:spacing w:val="-4"/>
                <w:sz w:val="21"/>
                <w:szCs w:val="21"/>
              </w:rPr>
              <w:t>622</w:t>
            </w:r>
          </w:p>
        </w:tc>
        <w:tc>
          <w:tcPr>
            <w:tcW w:w="936" w:type="dxa"/>
            <w:tcBorders>
              <w:top w:val="single" w:sz="4" w:space="0" w:color="auto"/>
            </w:tcBorders>
            <w:shd w:val="clear" w:color="auto" w:fill="auto"/>
            <w:vAlign w:val="bottom"/>
          </w:tcPr>
          <w:p w14:paraId="45AF496A" w14:textId="7A54F306" w:rsidR="00991002" w:rsidRPr="00E012BD" w:rsidRDefault="00C64A6F" w:rsidP="00991002">
            <w:pPr>
              <w:tabs>
                <w:tab w:val="decimal" w:pos="713"/>
              </w:tabs>
              <w:ind w:right="-72"/>
              <w:jc w:val="both"/>
              <w:rPr>
                <w:rFonts w:cs="Cordia New"/>
                <w:spacing w:val="-4"/>
                <w:sz w:val="21"/>
                <w:szCs w:val="21"/>
              </w:rPr>
            </w:pPr>
            <w:r w:rsidRPr="00C64A6F">
              <w:rPr>
                <w:rFonts w:cs="Cordia New"/>
                <w:spacing w:val="-4"/>
                <w:sz w:val="21"/>
                <w:szCs w:val="21"/>
              </w:rPr>
              <w:t>59</w:t>
            </w:r>
            <w:r w:rsidR="00991002" w:rsidRPr="00E012BD">
              <w:rPr>
                <w:rFonts w:cs="Cordia New"/>
                <w:spacing w:val="-4"/>
                <w:sz w:val="21"/>
                <w:szCs w:val="21"/>
              </w:rPr>
              <w:t>,</w:t>
            </w:r>
            <w:r w:rsidRPr="00C64A6F">
              <w:rPr>
                <w:rFonts w:cs="Cordia New"/>
                <w:spacing w:val="-4"/>
                <w:sz w:val="21"/>
                <w:szCs w:val="21"/>
              </w:rPr>
              <w:t>841</w:t>
            </w:r>
            <w:r w:rsidR="00991002" w:rsidRPr="00E012BD">
              <w:rPr>
                <w:rFonts w:cs="Cordia New"/>
                <w:spacing w:val="-4"/>
                <w:sz w:val="21"/>
                <w:szCs w:val="21"/>
              </w:rPr>
              <w:t>,</w:t>
            </w:r>
            <w:r w:rsidRPr="00C64A6F">
              <w:rPr>
                <w:rFonts w:cs="Cordia New"/>
                <w:spacing w:val="-4"/>
                <w:sz w:val="21"/>
                <w:szCs w:val="21"/>
              </w:rPr>
              <w:t>890</w:t>
            </w:r>
          </w:p>
        </w:tc>
      </w:tr>
      <w:tr w:rsidR="00991002" w:rsidRPr="00E012BD" w14:paraId="4A2608AC" w14:textId="77777777" w:rsidTr="00991002">
        <w:tc>
          <w:tcPr>
            <w:tcW w:w="1980" w:type="dxa"/>
          </w:tcPr>
          <w:p w14:paraId="30D3D2B3" w14:textId="335B5EC7" w:rsidR="00991002" w:rsidRPr="00E012BD" w:rsidRDefault="00991002" w:rsidP="00991002">
            <w:pPr>
              <w:tabs>
                <w:tab w:val="left" w:pos="247"/>
              </w:tabs>
              <w:ind w:left="-86" w:right="-72"/>
              <w:rPr>
                <w:rFonts w:cs="Cordia New"/>
                <w:sz w:val="21"/>
                <w:szCs w:val="21"/>
                <w:u w:val="single"/>
              </w:rPr>
            </w:pPr>
            <w:r w:rsidRPr="00E012BD">
              <w:rPr>
                <w:rFonts w:cs="Cordia New"/>
                <w:sz w:val="21"/>
                <w:szCs w:val="21"/>
                <w:u w:val="single"/>
              </w:rPr>
              <w:t>Less</w:t>
            </w:r>
            <w:r w:rsidRPr="00E012BD">
              <w:rPr>
                <w:rFonts w:cs="Cordia New"/>
                <w:sz w:val="21"/>
                <w:szCs w:val="21"/>
              </w:rPr>
              <w:t xml:space="preserve">  Current portion of </w:t>
            </w:r>
            <w:r w:rsidRPr="00E012BD">
              <w:rPr>
                <w:rFonts w:cs="Cordia New"/>
                <w:sz w:val="21"/>
                <w:szCs w:val="21"/>
              </w:rPr>
              <w:br/>
            </w:r>
            <w:r w:rsidRPr="00E012BD">
              <w:rPr>
                <w:rFonts w:cs="Cordia New"/>
                <w:sz w:val="21"/>
                <w:szCs w:val="21"/>
              </w:rPr>
              <w:tab/>
              <w:t xml:space="preserve">   long-term loans from</w:t>
            </w:r>
          </w:p>
        </w:tc>
        <w:tc>
          <w:tcPr>
            <w:tcW w:w="936" w:type="dxa"/>
            <w:shd w:val="clear" w:color="auto" w:fill="FAFAFA"/>
            <w:vAlign w:val="center"/>
          </w:tcPr>
          <w:p w14:paraId="4946DCA4" w14:textId="77777777" w:rsidR="00991002" w:rsidRPr="00E012BD" w:rsidRDefault="00991002" w:rsidP="00991002">
            <w:pPr>
              <w:tabs>
                <w:tab w:val="decimal" w:pos="713"/>
              </w:tabs>
              <w:ind w:right="-72"/>
              <w:jc w:val="both"/>
              <w:rPr>
                <w:rFonts w:cs="Cordia New"/>
                <w:spacing w:val="-4"/>
                <w:sz w:val="21"/>
                <w:szCs w:val="21"/>
              </w:rPr>
            </w:pPr>
          </w:p>
        </w:tc>
        <w:tc>
          <w:tcPr>
            <w:tcW w:w="936" w:type="dxa"/>
            <w:shd w:val="clear" w:color="auto" w:fill="auto"/>
            <w:vAlign w:val="center"/>
          </w:tcPr>
          <w:p w14:paraId="3E8B6196" w14:textId="77777777" w:rsidR="00991002" w:rsidRPr="00E012BD" w:rsidRDefault="00991002" w:rsidP="00991002">
            <w:pPr>
              <w:tabs>
                <w:tab w:val="decimal" w:pos="713"/>
              </w:tabs>
              <w:ind w:right="-72"/>
              <w:jc w:val="both"/>
              <w:rPr>
                <w:rFonts w:cs="Cordia New"/>
                <w:spacing w:val="-4"/>
                <w:sz w:val="21"/>
                <w:szCs w:val="21"/>
              </w:rPr>
            </w:pPr>
          </w:p>
        </w:tc>
        <w:tc>
          <w:tcPr>
            <w:tcW w:w="936" w:type="dxa"/>
            <w:shd w:val="clear" w:color="auto" w:fill="FAFAFA"/>
            <w:vAlign w:val="center"/>
          </w:tcPr>
          <w:p w14:paraId="042B8173" w14:textId="77777777" w:rsidR="00991002" w:rsidRPr="00E012BD" w:rsidRDefault="00991002" w:rsidP="00991002">
            <w:pPr>
              <w:tabs>
                <w:tab w:val="decimal" w:pos="713"/>
              </w:tabs>
              <w:ind w:right="-72"/>
              <w:jc w:val="both"/>
              <w:rPr>
                <w:rFonts w:cs="Cordia New"/>
                <w:spacing w:val="-4"/>
                <w:sz w:val="21"/>
                <w:szCs w:val="21"/>
              </w:rPr>
            </w:pPr>
          </w:p>
        </w:tc>
        <w:tc>
          <w:tcPr>
            <w:tcW w:w="936" w:type="dxa"/>
            <w:shd w:val="clear" w:color="auto" w:fill="auto"/>
            <w:vAlign w:val="center"/>
          </w:tcPr>
          <w:p w14:paraId="1411D6F9" w14:textId="77777777" w:rsidR="00991002" w:rsidRPr="00E012BD" w:rsidRDefault="00991002" w:rsidP="00991002">
            <w:pPr>
              <w:tabs>
                <w:tab w:val="decimal" w:pos="713"/>
              </w:tabs>
              <w:ind w:right="-72"/>
              <w:jc w:val="both"/>
              <w:rPr>
                <w:rFonts w:cs="Cordia New"/>
                <w:spacing w:val="-4"/>
                <w:sz w:val="21"/>
                <w:szCs w:val="21"/>
              </w:rPr>
            </w:pPr>
          </w:p>
        </w:tc>
        <w:tc>
          <w:tcPr>
            <w:tcW w:w="936" w:type="dxa"/>
            <w:shd w:val="clear" w:color="auto" w:fill="FAFAFA"/>
            <w:vAlign w:val="center"/>
          </w:tcPr>
          <w:p w14:paraId="0B70B8CC" w14:textId="77777777" w:rsidR="00991002" w:rsidRPr="00E012BD" w:rsidRDefault="00991002" w:rsidP="00991002">
            <w:pPr>
              <w:tabs>
                <w:tab w:val="decimal" w:pos="713"/>
              </w:tabs>
              <w:ind w:right="-72"/>
              <w:jc w:val="both"/>
              <w:rPr>
                <w:rFonts w:cs="Cordia New"/>
                <w:spacing w:val="-4"/>
                <w:sz w:val="21"/>
                <w:szCs w:val="21"/>
              </w:rPr>
            </w:pPr>
          </w:p>
        </w:tc>
        <w:tc>
          <w:tcPr>
            <w:tcW w:w="936" w:type="dxa"/>
            <w:shd w:val="clear" w:color="auto" w:fill="auto"/>
            <w:vAlign w:val="center"/>
          </w:tcPr>
          <w:p w14:paraId="7E6E0F45" w14:textId="77777777" w:rsidR="00991002" w:rsidRPr="00E012BD" w:rsidRDefault="00991002" w:rsidP="00991002">
            <w:pPr>
              <w:tabs>
                <w:tab w:val="decimal" w:pos="713"/>
              </w:tabs>
              <w:ind w:right="-72"/>
              <w:jc w:val="both"/>
              <w:rPr>
                <w:rFonts w:cs="Cordia New"/>
                <w:spacing w:val="-4"/>
                <w:sz w:val="21"/>
                <w:szCs w:val="21"/>
              </w:rPr>
            </w:pPr>
          </w:p>
        </w:tc>
        <w:tc>
          <w:tcPr>
            <w:tcW w:w="936" w:type="dxa"/>
            <w:shd w:val="clear" w:color="auto" w:fill="FAFAFA"/>
            <w:vAlign w:val="center"/>
          </w:tcPr>
          <w:p w14:paraId="5F4CCDDD" w14:textId="77777777" w:rsidR="00991002" w:rsidRPr="00E012BD" w:rsidRDefault="00991002" w:rsidP="00991002">
            <w:pPr>
              <w:tabs>
                <w:tab w:val="decimal" w:pos="713"/>
              </w:tabs>
              <w:ind w:right="-72"/>
              <w:jc w:val="both"/>
              <w:rPr>
                <w:rFonts w:cs="Cordia New"/>
                <w:spacing w:val="-4"/>
                <w:sz w:val="21"/>
                <w:szCs w:val="21"/>
              </w:rPr>
            </w:pPr>
          </w:p>
        </w:tc>
        <w:tc>
          <w:tcPr>
            <w:tcW w:w="936" w:type="dxa"/>
            <w:shd w:val="clear" w:color="auto" w:fill="auto"/>
            <w:vAlign w:val="center"/>
          </w:tcPr>
          <w:p w14:paraId="2082849C" w14:textId="77777777" w:rsidR="00991002" w:rsidRPr="00E012BD" w:rsidRDefault="00991002" w:rsidP="00991002">
            <w:pPr>
              <w:tabs>
                <w:tab w:val="decimal" w:pos="713"/>
              </w:tabs>
              <w:ind w:right="-72"/>
              <w:jc w:val="both"/>
              <w:rPr>
                <w:rFonts w:cs="Cordia New"/>
                <w:spacing w:val="-4"/>
                <w:sz w:val="21"/>
                <w:szCs w:val="21"/>
              </w:rPr>
            </w:pPr>
          </w:p>
        </w:tc>
      </w:tr>
      <w:tr w:rsidR="00991002" w:rsidRPr="00E012BD" w14:paraId="7E9DD62E" w14:textId="77777777" w:rsidTr="005568C7">
        <w:tc>
          <w:tcPr>
            <w:tcW w:w="1980" w:type="dxa"/>
          </w:tcPr>
          <w:p w14:paraId="4C9D18FD" w14:textId="5478A4E9" w:rsidR="00991002" w:rsidRPr="00E012BD" w:rsidRDefault="00991002" w:rsidP="00991002">
            <w:pPr>
              <w:tabs>
                <w:tab w:val="left" w:pos="247"/>
              </w:tabs>
              <w:ind w:left="-86" w:right="-72"/>
              <w:rPr>
                <w:rFonts w:cs="Cordia New"/>
                <w:sz w:val="21"/>
                <w:szCs w:val="21"/>
                <w:u w:val="single"/>
              </w:rPr>
            </w:pPr>
            <w:r w:rsidRPr="00E012BD">
              <w:rPr>
                <w:rFonts w:cs="Cordia New"/>
                <w:sz w:val="21"/>
                <w:szCs w:val="21"/>
              </w:rPr>
              <w:tab/>
              <w:t xml:space="preserve">   financial institutions</w:t>
            </w:r>
          </w:p>
        </w:tc>
        <w:tc>
          <w:tcPr>
            <w:tcW w:w="936" w:type="dxa"/>
            <w:tcBorders>
              <w:bottom w:val="single" w:sz="4" w:space="0" w:color="auto"/>
            </w:tcBorders>
            <w:shd w:val="clear" w:color="auto" w:fill="FAFAFA"/>
            <w:vAlign w:val="bottom"/>
          </w:tcPr>
          <w:p w14:paraId="41D46DAA" w14:textId="11D8A998" w:rsidR="00991002" w:rsidRPr="00E012BD" w:rsidRDefault="00991002" w:rsidP="00991002">
            <w:pPr>
              <w:tabs>
                <w:tab w:val="decimal" w:pos="713"/>
              </w:tabs>
              <w:ind w:right="-72"/>
              <w:jc w:val="both"/>
              <w:rPr>
                <w:rFonts w:cs="Cordia New"/>
                <w:spacing w:val="-4"/>
                <w:sz w:val="21"/>
                <w:szCs w:val="21"/>
              </w:rPr>
            </w:pPr>
            <w:r w:rsidRPr="00E012BD">
              <w:rPr>
                <w:rFonts w:cs="Cordia New"/>
                <w:spacing w:val="-4"/>
                <w:sz w:val="21"/>
                <w:szCs w:val="21"/>
              </w:rPr>
              <w:t>(</w:t>
            </w:r>
            <w:r w:rsidR="00C64A6F" w:rsidRPr="00C64A6F">
              <w:rPr>
                <w:rFonts w:cs="Cordia New"/>
                <w:spacing w:val="-4"/>
                <w:sz w:val="21"/>
                <w:szCs w:val="21"/>
              </w:rPr>
              <w:t>517</w:t>
            </w:r>
            <w:r w:rsidRPr="00E012BD">
              <w:rPr>
                <w:rFonts w:cs="Cordia New"/>
                <w:spacing w:val="-4"/>
                <w:sz w:val="21"/>
                <w:szCs w:val="21"/>
              </w:rPr>
              <w:t>,</w:t>
            </w:r>
            <w:r w:rsidR="00C64A6F" w:rsidRPr="00C64A6F">
              <w:rPr>
                <w:rFonts w:cs="Cordia New"/>
                <w:spacing w:val="-4"/>
                <w:sz w:val="21"/>
                <w:szCs w:val="21"/>
              </w:rPr>
              <w:t>009</w:t>
            </w:r>
            <w:r w:rsidRPr="00E012BD">
              <w:rPr>
                <w:rFonts w:cs="Cordia New"/>
                <w:spacing w:val="-4"/>
                <w:sz w:val="21"/>
                <w:szCs w:val="21"/>
              </w:rPr>
              <w:t>)</w:t>
            </w:r>
          </w:p>
        </w:tc>
        <w:tc>
          <w:tcPr>
            <w:tcW w:w="936" w:type="dxa"/>
            <w:tcBorders>
              <w:bottom w:val="single" w:sz="4" w:space="0" w:color="auto"/>
            </w:tcBorders>
            <w:shd w:val="clear" w:color="auto" w:fill="auto"/>
            <w:vAlign w:val="bottom"/>
          </w:tcPr>
          <w:p w14:paraId="0D7FDEBD" w14:textId="4AC918AC" w:rsidR="00991002" w:rsidRPr="00E012BD" w:rsidRDefault="00991002" w:rsidP="00991002">
            <w:pPr>
              <w:tabs>
                <w:tab w:val="decimal" w:pos="713"/>
              </w:tabs>
              <w:ind w:right="-72"/>
              <w:jc w:val="both"/>
              <w:rPr>
                <w:rFonts w:cs="Cordia New"/>
                <w:spacing w:val="-4"/>
                <w:sz w:val="21"/>
                <w:szCs w:val="21"/>
              </w:rPr>
            </w:pPr>
            <w:r w:rsidRPr="00E012BD">
              <w:rPr>
                <w:rFonts w:cs="Cordia New"/>
                <w:spacing w:val="-4"/>
                <w:sz w:val="21"/>
                <w:szCs w:val="21"/>
              </w:rPr>
              <w:t>(</w:t>
            </w:r>
            <w:r w:rsidR="00C64A6F" w:rsidRPr="00C64A6F">
              <w:rPr>
                <w:rFonts w:cs="Cordia New"/>
                <w:spacing w:val="-4"/>
                <w:sz w:val="21"/>
                <w:szCs w:val="21"/>
              </w:rPr>
              <w:t>531</w:t>
            </w:r>
            <w:r w:rsidRPr="00E012BD">
              <w:rPr>
                <w:rFonts w:cs="Cordia New"/>
                <w:spacing w:val="-4"/>
                <w:sz w:val="21"/>
                <w:szCs w:val="21"/>
              </w:rPr>
              <w:t>,</w:t>
            </w:r>
            <w:r w:rsidR="00C64A6F" w:rsidRPr="00C64A6F">
              <w:rPr>
                <w:rFonts w:cs="Cordia New"/>
                <w:spacing w:val="-4"/>
                <w:sz w:val="21"/>
                <w:szCs w:val="21"/>
              </w:rPr>
              <w:t>729</w:t>
            </w:r>
            <w:r w:rsidRPr="00E012BD">
              <w:rPr>
                <w:rFonts w:cs="Cordia New"/>
                <w:spacing w:val="-4"/>
                <w:sz w:val="21"/>
                <w:szCs w:val="21"/>
              </w:rPr>
              <w:t>)</w:t>
            </w:r>
          </w:p>
        </w:tc>
        <w:tc>
          <w:tcPr>
            <w:tcW w:w="936" w:type="dxa"/>
            <w:tcBorders>
              <w:bottom w:val="single" w:sz="4" w:space="0" w:color="auto"/>
            </w:tcBorders>
            <w:shd w:val="clear" w:color="auto" w:fill="FAFAFA"/>
            <w:vAlign w:val="bottom"/>
          </w:tcPr>
          <w:p w14:paraId="7D90B32D" w14:textId="52025BED" w:rsidR="00991002" w:rsidRPr="00E012BD" w:rsidRDefault="00991002" w:rsidP="00991002">
            <w:pPr>
              <w:tabs>
                <w:tab w:val="decimal" w:pos="713"/>
              </w:tabs>
              <w:ind w:right="-72"/>
              <w:jc w:val="both"/>
              <w:rPr>
                <w:rFonts w:cs="Cordia New"/>
                <w:spacing w:val="-4"/>
                <w:sz w:val="21"/>
                <w:szCs w:val="21"/>
              </w:rPr>
            </w:pPr>
            <w:r w:rsidRPr="00E012BD">
              <w:rPr>
                <w:rFonts w:cs="Cordia New"/>
                <w:spacing w:val="-6"/>
                <w:sz w:val="21"/>
                <w:szCs w:val="21"/>
              </w:rPr>
              <w:t>(</w:t>
            </w:r>
            <w:r w:rsidR="00C64A6F" w:rsidRPr="00C64A6F">
              <w:rPr>
                <w:rFonts w:cs="Cordia New"/>
                <w:spacing w:val="-6"/>
                <w:sz w:val="21"/>
                <w:szCs w:val="21"/>
              </w:rPr>
              <w:t>17</w:t>
            </w:r>
            <w:r w:rsidRPr="00E012BD">
              <w:rPr>
                <w:rFonts w:cs="Cordia New"/>
                <w:spacing w:val="-6"/>
                <w:sz w:val="21"/>
                <w:szCs w:val="21"/>
              </w:rPr>
              <w:t>,</w:t>
            </w:r>
            <w:r w:rsidR="00C64A6F" w:rsidRPr="00C64A6F">
              <w:rPr>
                <w:rFonts w:cs="Cordia New"/>
                <w:spacing w:val="-6"/>
                <w:sz w:val="21"/>
                <w:szCs w:val="21"/>
              </w:rPr>
              <w:t>278</w:t>
            </w:r>
            <w:r w:rsidRPr="00E012BD">
              <w:rPr>
                <w:rFonts w:cs="Cordia New"/>
                <w:spacing w:val="-6"/>
                <w:sz w:val="21"/>
                <w:szCs w:val="21"/>
              </w:rPr>
              <w:t>,</w:t>
            </w:r>
            <w:r w:rsidR="00C64A6F" w:rsidRPr="00C64A6F">
              <w:rPr>
                <w:rFonts w:cs="Cordia New"/>
                <w:spacing w:val="-6"/>
                <w:sz w:val="21"/>
                <w:szCs w:val="21"/>
              </w:rPr>
              <w:t>404</w:t>
            </w:r>
            <w:r w:rsidRPr="00E012BD">
              <w:rPr>
                <w:rFonts w:cs="Cordia New"/>
                <w:spacing w:val="-6"/>
                <w:sz w:val="21"/>
                <w:szCs w:val="21"/>
              </w:rPr>
              <w:t>)</w:t>
            </w:r>
          </w:p>
        </w:tc>
        <w:tc>
          <w:tcPr>
            <w:tcW w:w="936" w:type="dxa"/>
            <w:tcBorders>
              <w:bottom w:val="single" w:sz="4" w:space="0" w:color="auto"/>
            </w:tcBorders>
            <w:shd w:val="clear" w:color="auto" w:fill="auto"/>
            <w:vAlign w:val="bottom"/>
          </w:tcPr>
          <w:p w14:paraId="3336C03B" w14:textId="4949A7A9" w:rsidR="00991002" w:rsidRPr="00E012BD" w:rsidRDefault="00991002" w:rsidP="00991002">
            <w:pPr>
              <w:tabs>
                <w:tab w:val="decimal" w:pos="713"/>
              </w:tabs>
              <w:ind w:right="-72"/>
              <w:jc w:val="both"/>
              <w:rPr>
                <w:rFonts w:cs="Cordia New"/>
                <w:spacing w:val="-4"/>
                <w:sz w:val="21"/>
                <w:szCs w:val="21"/>
              </w:rPr>
            </w:pPr>
            <w:r w:rsidRPr="00E012BD">
              <w:rPr>
                <w:rFonts w:cs="Cordia New"/>
                <w:spacing w:val="-6"/>
                <w:sz w:val="21"/>
                <w:szCs w:val="21"/>
              </w:rPr>
              <w:t>(</w:t>
            </w:r>
            <w:r w:rsidR="00C64A6F" w:rsidRPr="00C64A6F">
              <w:rPr>
                <w:rFonts w:cs="Cordia New"/>
                <w:spacing w:val="-6"/>
                <w:sz w:val="21"/>
                <w:szCs w:val="21"/>
              </w:rPr>
              <w:t>15</w:t>
            </w:r>
            <w:r w:rsidRPr="00E012BD">
              <w:rPr>
                <w:rFonts w:cs="Cordia New"/>
                <w:spacing w:val="-6"/>
                <w:sz w:val="21"/>
                <w:szCs w:val="21"/>
              </w:rPr>
              <w:t>,</w:t>
            </w:r>
            <w:r w:rsidR="00C64A6F" w:rsidRPr="00C64A6F">
              <w:rPr>
                <w:rFonts w:cs="Cordia New"/>
                <w:spacing w:val="-6"/>
                <w:sz w:val="21"/>
                <w:szCs w:val="21"/>
              </w:rPr>
              <w:t>971</w:t>
            </w:r>
            <w:r w:rsidRPr="00E012BD">
              <w:rPr>
                <w:rFonts w:cs="Cordia New"/>
                <w:spacing w:val="-6"/>
                <w:sz w:val="21"/>
                <w:szCs w:val="21"/>
              </w:rPr>
              <w:t>,</w:t>
            </w:r>
            <w:r w:rsidR="00C64A6F" w:rsidRPr="00C64A6F">
              <w:rPr>
                <w:rFonts w:cs="Cordia New"/>
                <w:spacing w:val="-6"/>
                <w:sz w:val="21"/>
                <w:szCs w:val="21"/>
              </w:rPr>
              <w:t>608</w:t>
            </w:r>
            <w:r w:rsidRPr="00E012BD">
              <w:rPr>
                <w:rFonts w:cs="Cordia New"/>
                <w:spacing w:val="-6"/>
                <w:sz w:val="21"/>
                <w:szCs w:val="21"/>
              </w:rPr>
              <w:t>)</w:t>
            </w:r>
          </w:p>
        </w:tc>
        <w:tc>
          <w:tcPr>
            <w:tcW w:w="936" w:type="dxa"/>
            <w:tcBorders>
              <w:bottom w:val="single" w:sz="4" w:space="0" w:color="auto"/>
            </w:tcBorders>
            <w:shd w:val="clear" w:color="auto" w:fill="FAFAFA"/>
            <w:vAlign w:val="bottom"/>
          </w:tcPr>
          <w:p w14:paraId="56796D13" w14:textId="2214B49A" w:rsidR="00991002" w:rsidRPr="00E012BD" w:rsidRDefault="00991002" w:rsidP="00991002">
            <w:pPr>
              <w:tabs>
                <w:tab w:val="decimal" w:pos="713"/>
              </w:tabs>
              <w:ind w:right="-72"/>
              <w:jc w:val="both"/>
              <w:rPr>
                <w:rFonts w:cs="Cordia New"/>
                <w:spacing w:val="-4"/>
                <w:sz w:val="21"/>
                <w:szCs w:val="21"/>
              </w:rPr>
            </w:pPr>
            <w:r w:rsidRPr="00E012BD">
              <w:rPr>
                <w:rFonts w:cs="Cordia New"/>
                <w:spacing w:val="-6"/>
                <w:sz w:val="21"/>
                <w:szCs w:val="21"/>
              </w:rPr>
              <w:t>(</w:t>
            </w:r>
            <w:r w:rsidR="00C64A6F" w:rsidRPr="00C64A6F">
              <w:rPr>
                <w:rFonts w:cs="Cordia New"/>
                <w:spacing w:val="-6"/>
                <w:sz w:val="21"/>
                <w:szCs w:val="21"/>
              </w:rPr>
              <w:t>355</w:t>
            </w:r>
            <w:r w:rsidRPr="00E012BD">
              <w:rPr>
                <w:rFonts w:cs="Cordia New"/>
                <w:spacing w:val="-6"/>
                <w:sz w:val="21"/>
                <w:szCs w:val="21"/>
              </w:rPr>
              <w:t>,</w:t>
            </w:r>
            <w:r w:rsidR="00C64A6F" w:rsidRPr="00C64A6F">
              <w:rPr>
                <w:rFonts w:cs="Cordia New"/>
                <w:spacing w:val="-6"/>
                <w:sz w:val="21"/>
                <w:szCs w:val="21"/>
              </w:rPr>
              <w:t>871</w:t>
            </w:r>
            <w:r w:rsidRPr="00E012BD">
              <w:rPr>
                <w:rFonts w:cs="Cordia New"/>
                <w:spacing w:val="-6"/>
                <w:sz w:val="21"/>
                <w:szCs w:val="21"/>
              </w:rPr>
              <w:t>)</w:t>
            </w:r>
          </w:p>
        </w:tc>
        <w:tc>
          <w:tcPr>
            <w:tcW w:w="936" w:type="dxa"/>
            <w:tcBorders>
              <w:bottom w:val="single" w:sz="4" w:space="0" w:color="auto"/>
            </w:tcBorders>
            <w:shd w:val="clear" w:color="auto" w:fill="auto"/>
            <w:vAlign w:val="bottom"/>
          </w:tcPr>
          <w:p w14:paraId="0B5A6359" w14:textId="29874787" w:rsidR="00991002" w:rsidRPr="00E012BD" w:rsidRDefault="00991002" w:rsidP="00991002">
            <w:pPr>
              <w:tabs>
                <w:tab w:val="decimal" w:pos="713"/>
              </w:tabs>
              <w:ind w:right="-72"/>
              <w:jc w:val="both"/>
              <w:rPr>
                <w:rFonts w:cs="Cordia New"/>
                <w:spacing w:val="-4"/>
                <w:sz w:val="21"/>
                <w:szCs w:val="21"/>
              </w:rPr>
            </w:pPr>
            <w:r w:rsidRPr="00E012BD">
              <w:rPr>
                <w:rFonts w:cs="Cordia New"/>
                <w:spacing w:val="-6"/>
                <w:sz w:val="21"/>
                <w:szCs w:val="21"/>
              </w:rPr>
              <w:t>(</w:t>
            </w:r>
            <w:r w:rsidR="00C64A6F" w:rsidRPr="00C64A6F">
              <w:rPr>
                <w:rFonts w:cs="Cordia New"/>
                <w:spacing w:val="-6"/>
                <w:sz w:val="21"/>
                <w:szCs w:val="21"/>
              </w:rPr>
              <w:t>428</w:t>
            </w:r>
            <w:r w:rsidRPr="00E012BD">
              <w:rPr>
                <w:rFonts w:cs="Cordia New"/>
                <w:spacing w:val="-6"/>
                <w:sz w:val="21"/>
                <w:szCs w:val="21"/>
              </w:rPr>
              <w:t>,</w:t>
            </w:r>
            <w:r w:rsidR="00C64A6F" w:rsidRPr="00C64A6F">
              <w:rPr>
                <w:rFonts w:cs="Cordia New"/>
                <w:spacing w:val="-6"/>
                <w:sz w:val="21"/>
                <w:szCs w:val="21"/>
              </w:rPr>
              <w:t>938</w:t>
            </w:r>
            <w:r w:rsidRPr="00E012BD">
              <w:rPr>
                <w:rFonts w:cs="Cordia New"/>
                <w:spacing w:val="-6"/>
                <w:sz w:val="21"/>
                <w:szCs w:val="21"/>
              </w:rPr>
              <w:t>)</w:t>
            </w:r>
          </w:p>
        </w:tc>
        <w:tc>
          <w:tcPr>
            <w:tcW w:w="936" w:type="dxa"/>
            <w:tcBorders>
              <w:bottom w:val="single" w:sz="4" w:space="0" w:color="auto"/>
            </w:tcBorders>
            <w:shd w:val="clear" w:color="auto" w:fill="FAFAFA"/>
            <w:vAlign w:val="bottom"/>
          </w:tcPr>
          <w:p w14:paraId="25A200F6" w14:textId="4FAAB6DB" w:rsidR="00991002" w:rsidRPr="00E012BD" w:rsidRDefault="00991002" w:rsidP="00991002">
            <w:pPr>
              <w:tabs>
                <w:tab w:val="decimal" w:pos="713"/>
              </w:tabs>
              <w:ind w:right="-72"/>
              <w:jc w:val="both"/>
              <w:rPr>
                <w:rFonts w:cs="Cordia New"/>
                <w:spacing w:val="-4"/>
                <w:sz w:val="21"/>
                <w:szCs w:val="21"/>
              </w:rPr>
            </w:pPr>
            <w:r w:rsidRPr="00E012BD">
              <w:rPr>
                <w:rFonts w:cs="Cordia New"/>
                <w:spacing w:val="-6"/>
                <w:sz w:val="21"/>
                <w:szCs w:val="21"/>
              </w:rPr>
              <w:t>(</w:t>
            </w:r>
            <w:r w:rsidR="00C64A6F" w:rsidRPr="00C64A6F">
              <w:rPr>
                <w:rFonts w:cs="Cordia New"/>
                <w:spacing w:val="-6"/>
                <w:sz w:val="21"/>
                <w:szCs w:val="21"/>
              </w:rPr>
              <w:t>11</w:t>
            </w:r>
            <w:r w:rsidRPr="00E012BD">
              <w:rPr>
                <w:rFonts w:cs="Cordia New"/>
                <w:spacing w:val="-6"/>
                <w:sz w:val="21"/>
                <w:szCs w:val="21"/>
              </w:rPr>
              <w:t>,</w:t>
            </w:r>
            <w:r w:rsidR="00C64A6F" w:rsidRPr="00C64A6F">
              <w:rPr>
                <w:rFonts w:cs="Cordia New"/>
                <w:spacing w:val="-6"/>
                <w:sz w:val="21"/>
                <w:szCs w:val="21"/>
              </w:rPr>
              <w:t>893</w:t>
            </w:r>
            <w:r w:rsidRPr="00E012BD">
              <w:rPr>
                <w:rFonts w:cs="Cordia New"/>
                <w:spacing w:val="-6"/>
                <w:sz w:val="21"/>
                <w:szCs w:val="21"/>
              </w:rPr>
              <w:t>,</w:t>
            </w:r>
            <w:r w:rsidR="00C64A6F" w:rsidRPr="00C64A6F">
              <w:rPr>
                <w:rFonts w:cs="Cordia New"/>
                <w:spacing w:val="-6"/>
                <w:sz w:val="21"/>
                <w:szCs w:val="21"/>
              </w:rPr>
              <w:t>176</w:t>
            </w:r>
            <w:r w:rsidRPr="00E012BD">
              <w:rPr>
                <w:rFonts w:cs="Cordia New"/>
                <w:spacing w:val="-6"/>
                <w:sz w:val="21"/>
                <w:szCs w:val="21"/>
              </w:rPr>
              <w:t>)</w:t>
            </w:r>
          </w:p>
        </w:tc>
        <w:tc>
          <w:tcPr>
            <w:tcW w:w="936" w:type="dxa"/>
            <w:tcBorders>
              <w:bottom w:val="single" w:sz="4" w:space="0" w:color="auto"/>
            </w:tcBorders>
            <w:shd w:val="clear" w:color="auto" w:fill="auto"/>
            <w:vAlign w:val="bottom"/>
          </w:tcPr>
          <w:p w14:paraId="530B969D" w14:textId="320F17F8" w:rsidR="00991002" w:rsidRPr="00E012BD" w:rsidRDefault="00991002" w:rsidP="00991002">
            <w:pPr>
              <w:tabs>
                <w:tab w:val="decimal" w:pos="713"/>
              </w:tabs>
              <w:ind w:right="-72"/>
              <w:jc w:val="both"/>
              <w:rPr>
                <w:rFonts w:cs="Cordia New"/>
                <w:spacing w:val="-4"/>
                <w:sz w:val="21"/>
                <w:szCs w:val="21"/>
              </w:rPr>
            </w:pPr>
            <w:r w:rsidRPr="00E012BD">
              <w:rPr>
                <w:rFonts w:cs="Cordia New"/>
                <w:spacing w:val="-6"/>
                <w:sz w:val="21"/>
                <w:szCs w:val="21"/>
              </w:rPr>
              <w:t>(</w:t>
            </w:r>
            <w:r w:rsidR="00C64A6F" w:rsidRPr="00C64A6F">
              <w:rPr>
                <w:rFonts w:cs="Cordia New"/>
                <w:spacing w:val="-6"/>
                <w:sz w:val="21"/>
                <w:szCs w:val="21"/>
              </w:rPr>
              <w:t>12</w:t>
            </w:r>
            <w:r w:rsidRPr="00E012BD">
              <w:rPr>
                <w:rFonts w:cs="Cordia New"/>
                <w:spacing w:val="-6"/>
                <w:sz w:val="21"/>
                <w:szCs w:val="21"/>
              </w:rPr>
              <w:t>,</w:t>
            </w:r>
            <w:r w:rsidR="00C64A6F" w:rsidRPr="00C64A6F">
              <w:rPr>
                <w:rFonts w:cs="Cordia New"/>
                <w:spacing w:val="-6"/>
                <w:sz w:val="21"/>
                <w:szCs w:val="21"/>
              </w:rPr>
              <w:t>884</w:t>
            </w:r>
            <w:r w:rsidRPr="00E012BD">
              <w:rPr>
                <w:rFonts w:cs="Cordia New"/>
                <w:spacing w:val="-6"/>
                <w:sz w:val="21"/>
                <w:szCs w:val="21"/>
              </w:rPr>
              <w:t>,</w:t>
            </w:r>
            <w:r w:rsidR="00C64A6F" w:rsidRPr="00C64A6F">
              <w:rPr>
                <w:rFonts w:cs="Cordia New"/>
                <w:spacing w:val="-6"/>
                <w:sz w:val="21"/>
                <w:szCs w:val="21"/>
              </w:rPr>
              <w:t>047</w:t>
            </w:r>
            <w:r w:rsidRPr="00E012BD">
              <w:rPr>
                <w:rFonts w:cs="Cordia New"/>
                <w:spacing w:val="-6"/>
                <w:sz w:val="21"/>
                <w:szCs w:val="21"/>
              </w:rPr>
              <w:t>)</w:t>
            </w:r>
          </w:p>
        </w:tc>
      </w:tr>
      <w:tr w:rsidR="00991002" w:rsidRPr="00E012BD" w14:paraId="2A5F5B0B" w14:textId="77777777" w:rsidTr="005568C7">
        <w:tc>
          <w:tcPr>
            <w:tcW w:w="1980" w:type="dxa"/>
          </w:tcPr>
          <w:p w14:paraId="35A3AF75" w14:textId="27346CAB" w:rsidR="00991002" w:rsidRPr="00E012BD" w:rsidRDefault="00991002" w:rsidP="00991002">
            <w:pPr>
              <w:ind w:left="-86" w:right="-72"/>
              <w:rPr>
                <w:rFonts w:cs="Cordia New"/>
                <w:sz w:val="21"/>
                <w:szCs w:val="21"/>
              </w:rPr>
            </w:pPr>
            <w:r w:rsidRPr="00E012BD">
              <w:rPr>
                <w:rFonts w:cs="Cordia New"/>
                <w:sz w:val="21"/>
                <w:szCs w:val="21"/>
              </w:rPr>
              <w:t>Long-term loans from financial</w:t>
            </w:r>
          </w:p>
        </w:tc>
        <w:tc>
          <w:tcPr>
            <w:tcW w:w="936" w:type="dxa"/>
            <w:tcBorders>
              <w:top w:val="single" w:sz="4" w:space="0" w:color="auto"/>
            </w:tcBorders>
            <w:shd w:val="clear" w:color="auto" w:fill="FAFAFA"/>
            <w:vAlign w:val="bottom"/>
          </w:tcPr>
          <w:p w14:paraId="638EEFA6" w14:textId="77777777" w:rsidR="00991002" w:rsidRPr="00E012BD" w:rsidRDefault="00991002" w:rsidP="00991002">
            <w:pPr>
              <w:tabs>
                <w:tab w:val="decimal" w:pos="713"/>
              </w:tabs>
              <w:ind w:left="-86" w:right="-72"/>
              <w:rPr>
                <w:rFonts w:cs="Cordia New"/>
                <w:spacing w:val="-4"/>
                <w:sz w:val="21"/>
                <w:szCs w:val="21"/>
              </w:rPr>
            </w:pPr>
          </w:p>
        </w:tc>
        <w:tc>
          <w:tcPr>
            <w:tcW w:w="936" w:type="dxa"/>
            <w:tcBorders>
              <w:top w:val="single" w:sz="4" w:space="0" w:color="auto"/>
            </w:tcBorders>
            <w:shd w:val="clear" w:color="auto" w:fill="auto"/>
            <w:vAlign w:val="bottom"/>
          </w:tcPr>
          <w:p w14:paraId="7D8C8C77" w14:textId="77777777" w:rsidR="00991002" w:rsidRPr="00E012BD" w:rsidRDefault="00991002" w:rsidP="00991002">
            <w:pPr>
              <w:tabs>
                <w:tab w:val="decimal" w:pos="713"/>
              </w:tabs>
              <w:ind w:left="-86" w:right="-72"/>
              <w:rPr>
                <w:rFonts w:cs="Cordia New"/>
                <w:spacing w:val="-4"/>
                <w:sz w:val="21"/>
                <w:szCs w:val="21"/>
              </w:rPr>
            </w:pPr>
          </w:p>
        </w:tc>
        <w:tc>
          <w:tcPr>
            <w:tcW w:w="936" w:type="dxa"/>
            <w:tcBorders>
              <w:top w:val="single" w:sz="4" w:space="0" w:color="auto"/>
            </w:tcBorders>
            <w:shd w:val="clear" w:color="auto" w:fill="FAFAFA"/>
            <w:vAlign w:val="bottom"/>
          </w:tcPr>
          <w:p w14:paraId="13F5B748" w14:textId="77777777" w:rsidR="00991002" w:rsidRPr="00E012BD" w:rsidRDefault="00991002" w:rsidP="00991002">
            <w:pPr>
              <w:tabs>
                <w:tab w:val="decimal" w:pos="713"/>
              </w:tabs>
              <w:ind w:left="-86" w:right="-72"/>
              <w:rPr>
                <w:rFonts w:cs="Cordia New"/>
                <w:spacing w:val="-6"/>
                <w:sz w:val="21"/>
                <w:szCs w:val="21"/>
              </w:rPr>
            </w:pPr>
          </w:p>
        </w:tc>
        <w:tc>
          <w:tcPr>
            <w:tcW w:w="936" w:type="dxa"/>
            <w:tcBorders>
              <w:top w:val="single" w:sz="4" w:space="0" w:color="auto"/>
            </w:tcBorders>
            <w:shd w:val="clear" w:color="auto" w:fill="auto"/>
            <w:vAlign w:val="bottom"/>
          </w:tcPr>
          <w:p w14:paraId="5484F6FC" w14:textId="77777777" w:rsidR="00991002" w:rsidRPr="00E012BD" w:rsidRDefault="00991002" w:rsidP="00991002">
            <w:pPr>
              <w:tabs>
                <w:tab w:val="decimal" w:pos="713"/>
              </w:tabs>
              <w:ind w:left="-86" w:right="-72"/>
              <w:rPr>
                <w:rFonts w:cs="Cordia New"/>
                <w:spacing w:val="-6"/>
                <w:sz w:val="21"/>
                <w:szCs w:val="21"/>
              </w:rPr>
            </w:pPr>
          </w:p>
        </w:tc>
        <w:tc>
          <w:tcPr>
            <w:tcW w:w="936" w:type="dxa"/>
            <w:tcBorders>
              <w:top w:val="single" w:sz="4" w:space="0" w:color="auto"/>
            </w:tcBorders>
            <w:shd w:val="clear" w:color="auto" w:fill="FAFAFA"/>
            <w:vAlign w:val="bottom"/>
          </w:tcPr>
          <w:p w14:paraId="0C03F35F" w14:textId="77777777" w:rsidR="00991002" w:rsidRPr="00E012BD" w:rsidRDefault="00991002" w:rsidP="00991002">
            <w:pPr>
              <w:tabs>
                <w:tab w:val="decimal" w:pos="713"/>
              </w:tabs>
              <w:ind w:left="-86" w:right="-72"/>
              <w:rPr>
                <w:rFonts w:cs="Cordia New"/>
                <w:spacing w:val="-6"/>
                <w:sz w:val="21"/>
                <w:szCs w:val="21"/>
              </w:rPr>
            </w:pPr>
          </w:p>
        </w:tc>
        <w:tc>
          <w:tcPr>
            <w:tcW w:w="936" w:type="dxa"/>
            <w:tcBorders>
              <w:top w:val="single" w:sz="4" w:space="0" w:color="auto"/>
            </w:tcBorders>
            <w:shd w:val="clear" w:color="auto" w:fill="auto"/>
            <w:vAlign w:val="bottom"/>
          </w:tcPr>
          <w:p w14:paraId="0E9C447A" w14:textId="77777777" w:rsidR="00991002" w:rsidRPr="00E012BD" w:rsidRDefault="00991002" w:rsidP="00991002">
            <w:pPr>
              <w:tabs>
                <w:tab w:val="decimal" w:pos="713"/>
              </w:tabs>
              <w:ind w:left="-86" w:right="-72"/>
              <w:rPr>
                <w:rFonts w:cs="Cordia New"/>
                <w:spacing w:val="-6"/>
                <w:sz w:val="21"/>
                <w:szCs w:val="21"/>
              </w:rPr>
            </w:pPr>
          </w:p>
        </w:tc>
        <w:tc>
          <w:tcPr>
            <w:tcW w:w="936" w:type="dxa"/>
            <w:tcBorders>
              <w:top w:val="single" w:sz="4" w:space="0" w:color="auto"/>
            </w:tcBorders>
            <w:shd w:val="clear" w:color="auto" w:fill="FAFAFA"/>
            <w:vAlign w:val="bottom"/>
          </w:tcPr>
          <w:p w14:paraId="1BFBC24E" w14:textId="77777777" w:rsidR="00991002" w:rsidRPr="00E012BD" w:rsidRDefault="00991002" w:rsidP="00991002">
            <w:pPr>
              <w:tabs>
                <w:tab w:val="decimal" w:pos="713"/>
              </w:tabs>
              <w:ind w:left="-86" w:right="-72"/>
              <w:rPr>
                <w:rFonts w:cs="Cordia New"/>
                <w:spacing w:val="-6"/>
                <w:sz w:val="21"/>
                <w:szCs w:val="21"/>
              </w:rPr>
            </w:pPr>
          </w:p>
        </w:tc>
        <w:tc>
          <w:tcPr>
            <w:tcW w:w="936" w:type="dxa"/>
            <w:tcBorders>
              <w:top w:val="single" w:sz="4" w:space="0" w:color="auto"/>
            </w:tcBorders>
            <w:shd w:val="clear" w:color="auto" w:fill="auto"/>
            <w:vAlign w:val="bottom"/>
          </w:tcPr>
          <w:p w14:paraId="2459F6D7" w14:textId="77777777" w:rsidR="00991002" w:rsidRPr="00E012BD" w:rsidRDefault="00991002" w:rsidP="00991002">
            <w:pPr>
              <w:tabs>
                <w:tab w:val="decimal" w:pos="713"/>
              </w:tabs>
              <w:ind w:left="-86" w:right="-72"/>
              <w:rPr>
                <w:rFonts w:cs="Cordia New"/>
                <w:spacing w:val="-6"/>
                <w:sz w:val="21"/>
                <w:szCs w:val="21"/>
              </w:rPr>
            </w:pPr>
          </w:p>
        </w:tc>
      </w:tr>
      <w:tr w:rsidR="00991002" w:rsidRPr="00E012BD" w14:paraId="55C9FE73" w14:textId="77777777" w:rsidTr="005568C7">
        <w:tc>
          <w:tcPr>
            <w:tcW w:w="1980" w:type="dxa"/>
          </w:tcPr>
          <w:p w14:paraId="4A6077CF" w14:textId="41335480" w:rsidR="00991002" w:rsidRPr="00E012BD" w:rsidRDefault="00991002" w:rsidP="00991002">
            <w:pPr>
              <w:ind w:left="-86" w:right="-72"/>
              <w:rPr>
                <w:rFonts w:cs="Cordia New"/>
                <w:sz w:val="21"/>
                <w:szCs w:val="21"/>
              </w:rPr>
            </w:pPr>
            <w:r w:rsidRPr="00E012BD">
              <w:rPr>
                <w:rFonts w:cs="Cordia New"/>
                <w:sz w:val="21"/>
                <w:szCs w:val="21"/>
              </w:rPr>
              <w:t xml:space="preserve">    institutions, net</w:t>
            </w:r>
          </w:p>
        </w:tc>
        <w:tc>
          <w:tcPr>
            <w:tcW w:w="936" w:type="dxa"/>
            <w:tcBorders>
              <w:bottom w:val="single" w:sz="4" w:space="0" w:color="auto"/>
            </w:tcBorders>
            <w:shd w:val="clear" w:color="auto" w:fill="FAFAFA"/>
            <w:vAlign w:val="bottom"/>
          </w:tcPr>
          <w:p w14:paraId="71E1219A" w14:textId="19365A8C" w:rsidR="00991002" w:rsidRPr="00E012BD" w:rsidRDefault="00C64A6F" w:rsidP="00991002">
            <w:pPr>
              <w:tabs>
                <w:tab w:val="decimal" w:pos="713"/>
              </w:tabs>
              <w:ind w:left="-86" w:right="-72"/>
              <w:rPr>
                <w:rFonts w:cs="Cordia New"/>
                <w:spacing w:val="-4"/>
                <w:sz w:val="21"/>
                <w:szCs w:val="21"/>
              </w:rPr>
            </w:pPr>
            <w:r w:rsidRPr="00C64A6F">
              <w:rPr>
                <w:rFonts w:cs="Cordia New"/>
                <w:spacing w:val="-4"/>
                <w:sz w:val="21"/>
                <w:szCs w:val="21"/>
              </w:rPr>
              <w:t>2</w:t>
            </w:r>
            <w:r w:rsidR="00991002" w:rsidRPr="00E012BD">
              <w:rPr>
                <w:rFonts w:cs="Cordia New"/>
                <w:spacing w:val="-4"/>
                <w:sz w:val="21"/>
                <w:szCs w:val="21"/>
              </w:rPr>
              <w:t>,</w:t>
            </w:r>
            <w:r w:rsidRPr="00C64A6F">
              <w:rPr>
                <w:rFonts w:cs="Cordia New"/>
                <w:spacing w:val="-4"/>
                <w:sz w:val="21"/>
                <w:szCs w:val="21"/>
              </w:rPr>
              <w:t>270</w:t>
            </w:r>
            <w:r w:rsidR="00991002" w:rsidRPr="00E012BD">
              <w:rPr>
                <w:rFonts w:cs="Cordia New"/>
                <w:spacing w:val="-4"/>
                <w:sz w:val="21"/>
                <w:szCs w:val="21"/>
              </w:rPr>
              <w:t>,</w:t>
            </w:r>
            <w:r w:rsidRPr="00C64A6F">
              <w:rPr>
                <w:rFonts w:cs="Cordia New"/>
                <w:spacing w:val="-4"/>
                <w:sz w:val="21"/>
                <w:szCs w:val="21"/>
              </w:rPr>
              <w:t>243</w:t>
            </w:r>
          </w:p>
        </w:tc>
        <w:tc>
          <w:tcPr>
            <w:tcW w:w="936" w:type="dxa"/>
            <w:tcBorders>
              <w:bottom w:val="single" w:sz="4" w:space="0" w:color="auto"/>
            </w:tcBorders>
            <w:shd w:val="clear" w:color="auto" w:fill="auto"/>
            <w:vAlign w:val="bottom"/>
          </w:tcPr>
          <w:p w14:paraId="64D3163E" w14:textId="5F2162BB" w:rsidR="00991002" w:rsidRPr="00E012BD" w:rsidRDefault="00C64A6F" w:rsidP="00991002">
            <w:pPr>
              <w:tabs>
                <w:tab w:val="decimal" w:pos="713"/>
              </w:tabs>
              <w:ind w:left="-86" w:right="-72"/>
              <w:rPr>
                <w:rFonts w:cs="Cordia New"/>
                <w:spacing w:val="-4"/>
                <w:sz w:val="21"/>
                <w:szCs w:val="21"/>
              </w:rPr>
            </w:pPr>
            <w:r w:rsidRPr="00C64A6F">
              <w:rPr>
                <w:rFonts w:cs="Cordia New"/>
                <w:spacing w:val="-4"/>
                <w:sz w:val="21"/>
                <w:szCs w:val="21"/>
              </w:rPr>
              <w:t>2</w:t>
            </w:r>
            <w:r w:rsidR="00991002" w:rsidRPr="00E012BD">
              <w:rPr>
                <w:rFonts w:cs="Cordia New"/>
                <w:spacing w:val="-4"/>
                <w:sz w:val="21"/>
                <w:szCs w:val="21"/>
              </w:rPr>
              <w:t>,</w:t>
            </w:r>
            <w:r w:rsidRPr="00C64A6F">
              <w:rPr>
                <w:rFonts w:cs="Cordia New"/>
                <w:spacing w:val="-4"/>
                <w:sz w:val="21"/>
                <w:szCs w:val="21"/>
              </w:rPr>
              <w:t>151</w:t>
            </w:r>
            <w:r w:rsidR="00991002" w:rsidRPr="00E012BD">
              <w:rPr>
                <w:rFonts w:cs="Cordia New"/>
                <w:spacing w:val="-4"/>
                <w:sz w:val="21"/>
                <w:szCs w:val="21"/>
              </w:rPr>
              <w:t>,</w:t>
            </w:r>
            <w:r w:rsidRPr="00C64A6F">
              <w:rPr>
                <w:rFonts w:cs="Cordia New"/>
                <w:spacing w:val="-4"/>
                <w:sz w:val="21"/>
                <w:szCs w:val="21"/>
              </w:rPr>
              <w:t>115</w:t>
            </w:r>
          </w:p>
        </w:tc>
        <w:tc>
          <w:tcPr>
            <w:tcW w:w="936" w:type="dxa"/>
            <w:tcBorders>
              <w:bottom w:val="single" w:sz="4" w:space="0" w:color="auto"/>
            </w:tcBorders>
            <w:shd w:val="clear" w:color="auto" w:fill="FAFAFA"/>
            <w:vAlign w:val="bottom"/>
          </w:tcPr>
          <w:p w14:paraId="110927C3" w14:textId="213FC272" w:rsidR="00991002" w:rsidRPr="00E012BD" w:rsidRDefault="00C64A6F" w:rsidP="00991002">
            <w:pPr>
              <w:tabs>
                <w:tab w:val="decimal" w:pos="713"/>
              </w:tabs>
              <w:ind w:left="-86" w:right="-72"/>
              <w:rPr>
                <w:rFonts w:cs="Cordia New"/>
                <w:spacing w:val="-6"/>
                <w:sz w:val="21"/>
                <w:szCs w:val="21"/>
              </w:rPr>
            </w:pPr>
            <w:r w:rsidRPr="00C64A6F">
              <w:rPr>
                <w:rFonts w:cs="Cordia New"/>
                <w:spacing w:val="-4"/>
                <w:sz w:val="21"/>
                <w:szCs w:val="21"/>
              </w:rPr>
              <w:t>75</w:t>
            </w:r>
            <w:r w:rsidR="00991002" w:rsidRPr="00E012BD">
              <w:rPr>
                <w:rFonts w:cs="Cordia New"/>
                <w:spacing w:val="-4"/>
                <w:sz w:val="21"/>
                <w:szCs w:val="21"/>
              </w:rPr>
              <w:t>,</w:t>
            </w:r>
            <w:r w:rsidRPr="00C64A6F">
              <w:rPr>
                <w:rFonts w:cs="Cordia New"/>
                <w:spacing w:val="-4"/>
                <w:sz w:val="21"/>
                <w:szCs w:val="21"/>
              </w:rPr>
              <w:t>871</w:t>
            </w:r>
            <w:r w:rsidR="00991002" w:rsidRPr="00E012BD">
              <w:rPr>
                <w:rFonts w:cs="Cordia New"/>
                <w:spacing w:val="-4"/>
                <w:sz w:val="21"/>
                <w:szCs w:val="21"/>
              </w:rPr>
              <w:t>,</w:t>
            </w:r>
            <w:r w:rsidRPr="00C64A6F">
              <w:rPr>
                <w:rFonts w:cs="Cordia New"/>
                <w:spacing w:val="-4"/>
                <w:sz w:val="21"/>
                <w:szCs w:val="21"/>
              </w:rPr>
              <w:t>298</w:t>
            </w:r>
          </w:p>
        </w:tc>
        <w:tc>
          <w:tcPr>
            <w:tcW w:w="936" w:type="dxa"/>
            <w:tcBorders>
              <w:bottom w:val="single" w:sz="4" w:space="0" w:color="auto"/>
            </w:tcBorders>
            <w:shd w:val="clear" w:color="auto" w:fill="auto"/>
            <w:vAlign w:val="bottom"/>
          </w:tcPr>
          <w:p w14:paraId="27471226" w14:textId="054534E3" w:rsidR="00991002" w:rsidRPr="00E012BD" w:rsidRDefault="00C64A6F" w:rsidP="00991002">
            <w:pPr>
              <w:tabs>
                <w:tab w:val="decimal" w:pos="713"/>
              </w:tabs>
              <w:ind w:left="-86" w:right="-72"/>
              <w:rPr>
                <w:rFonts w:cs="Cordia New"/>
                <w:spacing w:val="-6"/>
                <w:sz w:val="21"/>
                <w:szCs w:val="21"/>
              </w:rPr>
            </w:pPr>
            <w:r w:rsidRPr="00C64A6F">
              <w:rPr>
                <w:rFonts w:cs="Cordia New"/>
                <w:spacing w:val="-4"/>
                <w:sz w:val="21"/>
                <w:szCs w:val="21"/>
              </w:rPr>
              <w:t>64</w:t>
            </w:r>
            <w:r w:rsidR="00991002" w:rsidRPr="00E012BD">
              <w:rPr>
                <w:rFonts w:cs="Cordia New"/>
                <w:spacing w:val="-4"/>
                <w:sz w:val="21"/>
                <w:szCs w:val="21"/>
              </w:rPr>
              <w:t>,</w:t>
            </w:r>
            <w:r w:rsidRPr="00C64A6F">
              <w:rPr>
                <w:rFonts w:cs="Cordia New"/>
                <w:spacing w:val="-4"/>
                <w:sz w:val="21"/>
                <w:szCs w:val="21"/>
              </w:rPr>
              <w:t>613</w:t>
            </w:r>
            <w:r w:rsidR="00991002" w:rsidRPr="00E012BD">
              <w:rPr>
                <w:rFonts w:cs="Cordia New"/>
                <w:spacing w:val="-4"/>
                <w:sz w:val="21"/>
                <w:szCs w:val="21"/>
              </w:rPr>
              <w:t>,</w:t>
            </w:r>
            <w:r w:rsidRPr="00C64A6F">
              <w:rPr>
                <w:rFonts w:cs="Cordia New"/>
                <w:spacing w:val="-4"/>
                <w:sz w:val="21"/>
                <w:szCs w:val="21"/>
              </w:rPr>
              <w:t>248</w:t>
            </w:r>
          </w:p>
        </w:tc>
        <w:tc>
          <w:tcPr>
            <w:tcW w:w="936" w:type="dxa"/>
            <w:tcBorders>
              <w:bottom w:val="single" w:sz="4" w:space="0" w:color="auto"/>
            </w:tcBorders>
            <w:shd w:val="clear" w:color="auto" w:fill="FAFAFA"/>
            <w:vAlign w:val="bottom"/>
          </w:tcPr>
          <w:p w14:paraId="6C8FF905" w14:textId="36200565" w:rsidR="00991002" w:rsidRPr="00E012BD" w:rsidRDefault="00C64A6F" w:rsidP="00991002">
            <w:pPr>
              <w:tabs>
                <w:tab w:val="decimal" w:pos="713"/>
              </w:tabs>
              <w:ind w:left="-86" w:right="-72"/>
              <w:rPr>
                <w:rFonts w:cs="Cordia New"/>
                <w:spacing w:val="-6"/>
                <w:sz w:val="21"/>
                <w:szCs w:val="21"/>
              </w:rPr>
            </w:pPr>
            <w:r w:rsidRPr="00C64A6F">
              <w:rPr>
                <w:rFonts w:cs="Cordia New"/>
                <w:spacing w:val="-4"/>
                <w:sz w:val="21"/>
                <w:szCs w:val="21"/>
              </w:rPr>
              <w:t>1</w:t>
            </w:r>
            <w:r w:rsidR="00991002" w:rsidRPr="00E012BD">
              <w:rPr>
                <w:rFonts w:cs="Cordia New"/>
                <w:spacing w:val="-4"/>
                <w:sz w:val="21"/>
                <w:szCs w:val="21"/>
              </w:rPr>
              <w:t>,</w:t>
            </w:r>
            <w:r w:rsidRPr="00C64A6F">
              <w:rPr>
                <w:rFonts w:cs="Cordia New"/>
                <w:spacing w:val="-4"/>
                <w:sz w:val="21"/>
                <w:szCs w:val="21"/>
              </w:rPr>
              <w:t>506</w:t>
            </w:r>
            <w:r w:rsidR="00991002" w:rsidRPr="00E012BD">
              <w:rPr>
                <w:rFonts w:cs="Cordia New"/>
                <w:spacing w:val="-4"/>
                <w:sz w:val="21"/>
                <w:szCs w:val="21"/>
              </w:rPr>
              <w:t>,</w:t>
            </w:r>
            <w:r w:rsidRPr="00C64A6F">
              <w:rPr>
                <w:rFonts w:cs="Cordia New"/>
                <w:spacing w:val="-4"/>
                <w:sz w:val="21"/>
                <w:szCs w:val="21"/>
              </w:rPr>
              <w:t>331</w:t>
            </w:r>
          </w:p>
        </w:tc>
        <w:tc>
          <w:tcPr>
            <w:tcW w:w="936" w:type="dxa"/>
            <w:tcBorders>
              <w:bottom w:val="single" w:sz="4" w:space="0" w:color="auto"/>
            </w:tcBorders>
            <w:shd w:val="clear" w:color="auto" w:fill="auto"/>
            <w:vAlign w:val="bottom"/>
          </w:tcPr>
          <w:p w14:paraId="6A511E03" w14:textId="72C22A90" w:rsidR="00991002" w:rsidRPr="00E012BD" w:rsidRDefault="00C64A6F" w:rsidP="00991002">
            <w:pPr>
              <w:tabs>
                <w:tab w:val="decimal" w:pos="713"/>
              </w:tabs>
              <w:ind w:left="-86" w:right="-72"/>
              <w:rPr>
                <w:rFonts w:cs="Cordia New"/>
                <w:spacing w:val="-6"/>
                <w:sz w:val="21"/>
                <w:szCs w:val="21"/>
              </w:rPr>
            </w:pPr>
            <w:r w:rsidRPr="00C64A6F">
              <w:rPr>
                <w:rFonts w:cs="Cordia New"/>
                <w:spacing w:val="-4"/>
                <w:sz w:val="21"/>
                <w:szCs w:val="21"/>
              </w:rPr>
              <w:t>1</w:t>
            </w:r>
            <w:r w:rsidR="00991002" w:rsidRPr="00E012BD">
              <w:rPr>
                <w:rFonts w:cs="Cordia New"/>
                <w:spacing w:val="-4"/>
                <w:sz w:val="21"/>
                <w:szCs w:val="21"/>
              </w:rPr>
              <w:t>,</w:t>
            </w:r>
            <w:r w:rsidRPr="00C64A6F">
              <w:rPr>
                <w:rFonts w:cs="Cordia New"/>
                <w:spacing w:val="-4"/>
                <w:sz w:val="21"/>
                <w:szCs w:val="21"/>
              </w:rPr>
              <w:t>563</w:t>
            </w:r>
            <w:r w:rsidR="00991002" w:rsidRPr="00E012BD">
              <w:rPr>
                <w:rFonts w:cs="Cordia New"/>
                <w:spacing w:val="-4"/>
                <w:sz w:val="21"/>
                <w:szCs w:val="21"/>
              </w:rPr>
              <w:t>,</w:t>
            </w:r>
            <w:r w:rsidRPr="00C64A6F">
              <w:rPr>
                <w:rFonts w:cs="Cordia New"/>
                <w:spacing w:val="-4"/>
                <w:sz w:val="21"/>
                <w:szCs w:val="21"/>
              </w:rPr>
              <w:t>328</w:t>
            </w:r>
          </w:p>
        </w:tc>
        <w:tc>
          <w:tcPr>
            <w:tcW w:w="936" w:type="dxa"/>
            <w:tcBorders>
              <w:bottom w:val="single" w:sz="4" w:space="0" w:color="auto"/>
            </w:tcBorders>
            <w:shd w:val="clear" w:color="auto" w:fill="FAFAFA"/>
            <w:vAlign w:val="bottom"/>
          </w:tcPr>
          <w:p w14:paraId="44F95A31" w14:textId="5B97F677" w:rsidR="00991002" w:rsidRPr="00E012BD" w:rsidRDefault="00C64A6F" w:rsidP="00991002">
            <w:pPr>
              <w:tabs>
                <w:tab w:val="decimal" w:pos="713"/>
              </w:tabs>
              <w:ind w:left="-86" w:right="-72"/>
              <w:rPr>
                <w:rFonts w:cs="Cordia New"/>
                <w:spacing w:val="-6"/>
                <w:sz w:val="21"/>
                <w:szCs w:val="21"/>
              </w:rPr>
            </w:pPr>
            <w:r w:rsidRPr="00C64A6F">
              <w:rPr>
                <w:rFonts w:cs="Cordia New"/>
                <w:spacing w:val="-4"/>
                <w:sz w:val="21"/>
                <w:szCs w:val="21"/>
              </w:rPr>
              <w:t>50</w:t>
            </w:r>
            <w:r w:rsidR="00991002" w:rsidRPr="00E012BD">
              <w:rPr>
                <w:rFonts w:cs="Cordia New"/>
                <w:spacing w:val="-4"/>
                <w:sz w:val="21"/>
                <w:szCs w:val="21"/>
              </w:rPr>
              <w:t>,</w:t>
            </w:r>
            <w:r w:rsidRPr="00C64A6F">
              <w:rPr>
                <w:rFonts w:cs="Cordia New"/>
                <w:spacing w:val="-4"/>
                <w:sz w:val="21"/>
                <w:szCs w:val="21"/>
              </w:rPr>
              <w:t>341</w:t>
            </w:r>
            <w:r w:rsidR="00991002" w:rsidRPr="00E012BD">
              <w:rPr>
                <w:rFonts w:cs="Cordia New"/>
                <w:spacing w:val="-4"/>
                <w:sz w:val="21"/>
                <w:szCs w:val="21"/>
              </w:rPr>
              <w:t>,</w:t>
            </w:r>
            <w:r w:rsidRPr="00C64A6F">
              <w:rPr>
                <w:rFonts w:cs="Cordia New"/>
                <w:spacing w:val="-4"/>
                <w:sz w:val="21"/>
                <w:szCs w:val="21"/>
              </w:rPr>
              <w:t>446</w:t>
            </w:r>
          </w:p>
        </w:tc>
        <w:tc>
          <w:tcPr>
            <w:tcW w:w="936" w:type="dxa"/>
            <w:tcBorders>
              <w:bottom w:val="single" w:sz="4" w:space="0" w:color="auto"/>
            </w:tcBorders>
            <w:shd w:val="clear" w:color="auto" w:fill="auto"/>
            <w:vAlign w:val="bottom"/>
          </w:tcPr>
          <w:p w14:paraId="2D05E25E" w14:textId="4D614655" w:rsidR="00991002" w:rsidRPr="00E012BD" w:rsidRDefault="00C64A6F" w:rsidP="00991002">
            <w:pPr>
              <w:tabs>
                <w:tab w:val="decimal" w:pos="713"/>
              </w:tabs>
              <w:ind w:left="-86" w:right="-72"/>
              <w:rPr>
                <w:rFonts w:cs="Cordia New"/>
                <w:spacing w:val="-6"/>
                <w:sz w:val="21"/>
                <w:szCs w:val="21"/>
              </w:rPr>
            </w:pPr>
            <w:r w:rsidRPr="00C64A6F">
              <w:rPr>
                <w:rFonts w:cs="Cordia New"/>
                <w:spacing w:val="-4"/>
                <w:sz w:val="21"/>
                <w:szCs w:val="21"/>
              </w:rPr>
              <w:t>46</w:t>
            </w:r>
            <w:r w:rsidR="00991002" w:rsidRPr="00E012BD">
              <w:rPr>
                <w:rFonts w:cs="Cordia New"/>
                <w:spacing w:val="-4"/>
                <w:sz w:val="21"/>
                <w:szCs w:val="21"/>
              </w:rPr>
              <w:t>,</w:t>
            </w:r>
            <w:r w:rsidRPr="00C64A6F">
              <w:rPr>
                <w:rFonts w:cs="Cordia New"/>
                <w:spacing w:val="-4"/>
                <w:sz w:val="21"/>
                <w:szCs w:val="21"/>
              </w:rPr>
              <w:t>957</w:t>
            </w:r>
            <w:r w:rsidR="00991002" w:rsidRPr="00E012BD">
              <w:rPr>
                <w:rFonts w:cs="Cordia New"/>
                <w:spacing w:val="-4"/>
                <w:sz w:val="21"/>
                <w:szCs w:val="21"/>
              </w:rPr>
              <w:t>,</w:t>
            </w:r>
            <w:r w:rsidRPr="00C64A6F">
              <w:rPr>
                <w:rFonts w:cs="Cordia New"/>
                <w:spacing w:val="-4"/>
                <w:sz w:val="21"/>
                <w:szCs w:val="21"/>
              </w:rPr>
              <w:t>843</w:t>
            </w:r>
          </w:p>
        </w:tc>
      </w:tr>
    </w:tbl>
    <w:p w14:paraId="539516E3" w14:textId="199BE260" w:rsidR="00991002" w:rsidRDefault="00991002" w:rsidP="00411D07">
      <w:pPr>
        <w:jc w:val="thaiDistribute"/>
        <w:rPr>
          <w:rFonts w:cs="Cordia New"/>
          <w:sz w:val="26"/>
          <w:szCs w:val="26"/>
        </w:rPr>
      </w:pPr>
    </w:p>
    <w:p w14:paraId="1AA578CB" w14:textId="3A8E8EF5" w:rsidR="00411D07" w:rsidRPr="00893755" w:rsidRDefault="00411D07" w:rsidP="002D6DB9">
      <w:pPr>
        <w:tabs>
          <w:tab w:val="left" w:pos="1080"/>
        </w:tabs>
        <w:jc w:val="thaiDistribute"/>
        <w:rPr>
          <w:rFonts w:cs="Cordia New"/>
          <w:sz w:val="26"/>
          <w:szCs w:val="26"/>
        </w:rPr>
      </w:pPr>
      <w:r w:rsidRPr="00893755">
        <w:rPr>
          <w:rFonts w:cs="Cordia New"/>
          <w:sz w:val="26"/>
          <w:szCs w:val="26"/>
        </w:rPr>
        <w:t>Movements in long-term loans from financial institutions of the Group are as follows:</w:t>
      </w:r>
    </w:p>
    <w:p w14:paraId="5917C0F6" w14:textId="58980A78" w:rsidR="00411D07" w:rsidRDefault="00411D07" w:rsidP="00411D07">
      <w:pPr>
        <w:tabs>
          <w:tab w:val="left" w:pos="1080"/>
        </w:tabs>
        <w:ind w:left="540"/>
        <w:jc w:val="thaiDistribute"/>
        <w:rPr>
          <w:rFonts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E012BD" w:rsidRPr="00E012BD" w14:paraId="514BBF4C" w14:textId="77777777" w:rsidTr="008E4788">
        <w:tc>
          <w:tcPr>
            <w:tcW w:w="1980" w:type="dxa"/>
            <w:shd w:val="clear" w:color="auto" w:fill="auto"/>
          </w:tcPr>
          <w:p w14:paraId="6768293A" w14:textId="77777777" w:rsidR="00E012BD" w:rsidRPr="00E012BD" w:rsidRDefault="00E012BD" w:rsidP="00E012BD">
            <w:pPr>
              <w:ind w:left="-86" w:right="-72"/>
              <w:rPr>
                <w:rFonts w:cs="Cordia New"/>
                <w:b/>
                <w:bCs/>
                <w:sz w:val="21"/>
                <w:szCs w:val="21"/>
              </w:rPr>
            </w:pPr>
          </w:p>
        </w:tc>
        <w:tc>
          <w:tcPr>
            <w:tcW w:w="3744" w:type="dxa"/>
            <w:gridSpan w:val="4"/>
            <w:tcBorders>
              <w:bottom w:val="single" w:sz="4" w:space="0" w:color="auto"/>
            </w:tcBorders>
            <w:shd w:val="clear" w:color="auto" w:fill="auto"/>
          </w:tcPr>
          <w:p w14:paraId="22028A83" w14:textId="77777777" w:rsidR="00E012BD" w:rsidRPr="00E012BD" w:rsidRDefault="00E012BD" w:rsidP="008E4788">
            <w:pPr>
              <w:tabs>
                <w:tab w:val="decimal" w:pos="714"/>
              </w:tabs>
              <w:jc w:val="right"/>
              <w:rPr>
                <w:rFonts w:cs="Cordia New"/>
                <w:b/>
                <w:bCs/>
                <w:sz w:val="21"/>
                <w:szCs w:val="21"/>
              </w:rPr>
            </w:pPr>
            <w:r w:rsidRPr="00E012BD">
              <w:rPr>
                <w:rFonts w:cs="Cordia New"/>
                <w:b/>
                <w:bCs/>
                <w:sz w:val="21"/>
                <w:szCs w:val="21"/>
              </w:rPr>
              <w:t>Consolidated financial statements</w:t>
            </w:r>
          </w:p>
        </w:tc>
        <w:tc>
          <w:tcPr>
            <w:tcW w:w="3744" w:type="dxa"/>
            <w:gridSpan w:val="4"/>
            <w:tcBorders>
              <w:bottom w:val="single" w:sz="4" w:space="0" w:color="auto"/>
            </w:tcBorders>
            <w:vAlign w:val="bottom"/>
          </w:tcPr>
          <w:p w14:paraId="56889868" w14:textId="77777777" w:rsidR="00E012BD" w:rsidRPr="00E012BD" w:rsidRDefault="00E012BD" w:rsidP="008E4788">
            <w:pPr>
              <w:tabs>
                <w:tab w:val="decimal" w:pos="714"/>
              </w:tabs>
              <w:ind w:left="-43"/>
              <w:jc w:val="right"/>
              <w:rPr>
                <w:rFonts w:cs="Cordia New"/>
                <w:b/>
                <w:bCs/>
                <w:sz w:val="21"/>
                <w:szCs w:val="21"/>
              </w:rPr>
            </w:pPr>
            <w:r w:rsidRPr="00E012BD">
              <w:rPr>
                <w:rFonts w:cs="Cordia New"/>
                <w:b/>
                <w:bCs/>
                <w:sz w:val="21"/>
                <w:szCs w:val="21"/>
              </w:rPr>
              <w:t>Separate financial statements</w:t>
            </w:r>
          </w:p>
        </w:tc>
      </w:tr>
      <w:tr w:rsidR="00E012BD" w:rsidRPr="00E012BD" w14:paraId="4B9FC795" w14:textId="77777777" w:rsidTr="008E4788">
        <w:tc>
          <w:tcPr>
            <w:tcW w:w="1980" w:type="dxa"/>
            <w:shd w:val="clear" w:color="auto" w:fill="auto"/>
          </w:tcPr>
          <w:p w14:paraId="61F6A791" w14:textId="77777777" w:rsidR="00E012BD" w:rsidRPr="00E012BD" w:rsidRDefault="00E012BD" w:rsidP="00E012BD">
            <w:pPr>
              <w:ind w:left="-86" w:right="-72"/>
              <w:rPr>
                <w:rFonts w:cs="Cordia New"/>
                <w:b/>
                <w:bCs/>
                <w:sz w:val="21"/>
                <w:szCs w:val="21"/>
              </w:rPr>
            </w:pPr>
          </w:p>
        </w:tc>
        <w:tc>
          <w:tcPr>
            <w:tcW w:w="1872" w:type="dxa"/>
            <w:gridSpan w:val="2"/>
            <w:tcBorders>
              <w:bottom w:val="single" w:sz="4" w:space="0" w:color="auto"/>
            </w:tcBorders>
            <w:shd w:val="clear" w:color="auto" w:fill="auto"/>
          </w:tcPr>
          <w:p w14:paraId="4E87412A" w14:textId="1C52419D" w:rsidR="00E012BD" w:rsidRPr="00E012BD" w:rsidRDefault="00E012BD" w:rsidP="008E4788">
            <w:pPr>
              <w:tabs>
                <w:tab w:val="decimal" w:pos="714"/>
              </w:tabs>
              <w:jc w:val="right"/>
              <w:rPr>
                <w:rFonts w:cs="Cordia New"/>
                <w:b/>
                <w:bCs/>
                <w:sz w:val="21"/>
                <w:szCs w:val="21"/>
              </w:rPr>
            </w:pPr>
            <w:r w:rsidRPr="00E012BD">
              <w:rPr>
                <w:rFonts w:cs="Cordia New"/>
                <w:b/>
                <w:bCs/>
                <w:sz w:val="21"/>
                <w:szCs w:val="21"/>
              </w:rPr>
              <w:t>US Dollar’</w:t>
            </w:r>
            <w:r w:rsidR="00C64A6F" w:rsidRPr="00C64A6F">
              <w:rPr>
                <w:rFonts w:cs="Cordia New"/>
                <w:b/>
                <w:bCs/>
                <w:sz w:val="21"/>
                <w:szCs w:val="21"/>
              </w:rPr>
              <w:t>000</w:t>
            </w:r>
          </w:p>
        </w:tc>
        <w:tc>
          <w:tcPr>
            <w:tcW w:w="1872" w:type="dxa"/>
            <w:gridSpan w:val="2"/>
            <w:tcBorders>
              <w:bottom w:val="single" w:sz="4" w:space="0" w:color="auto"/>
            </w:tcBorders>
          </w:tcPr>
          <w:p w14:paraId="35DBB9C8" w14:textId="388E1222" w:rsidR="00E012BD" w:rsidRPr="00E012BD" w:rsidRDefault="00E012BD" w:rsidP="008E4788">
            <w:pPr>
              <w:tabs>
                <w:tab w:val="decimal" w:pos="714"/>
              </w:tabs>
              <w:jc w:val="right"/>
              <w:rPr>
                <w:rFonts w:cs="Cordia New"/>
                <w:b/>
                <w:bCs/>
                <w:sz w:val="21"/>
                <w:szCs w:val="21"/>
              </w:rPr>
            </w:pPr>
            <w:r w:rsidRPr="00E012BD">
              <w:rPr>
                <w:rFonts w:cs="Cordia New"/>
                <w:b/>
                <w:bCs/>
                <w:sz w:val="21"/>
                <w:szCs w:val="21"/>
              </w:rPr>
              <w:t>Baht’</w:t>
            </w:r>
            <w:r w:rsidR="00C64A6F" w:rsidRPr="00C64A6F">
              <w:rPr>
                <w:rFonts w:cs="Cordia New"/>
                <w:b/>
                <w:bCs/>
                <w:sz w:val="21"/>
                <w:szCs w:val="21"/>
              </w:rPr>
              <w:t>000</w:t>
            </w:r>
          </w:p>
        </w:tc>
        <w:tc>
          <w:tcPr>
            <w:tcW w:w="1872" w:type="dxa"/>
            <w:gridSpan w:val="2"/>
            <w:tcBorders>
              <w:bottom w:val="single" w:sz="4" w:space="0" w:color="auto"/>
            </w:tcBorders>
          </w:tcPr>
          <w:p w14:paraId="4972F91C" w14:textId="193BF612" w:rsidR="00E012BD" w:rsidRPr="00E012BD" w:rsidRDefault="00E012BD" w:rsidP="008E4788">
            <w:pPr>
              <w:tabs>
                <w:tab w:val="decimal" w:pos="714"/>
              </w:tabs>
              <w:ind w:left="-43"/>
              <w:jc w:val="right"/>
              <w:rPr>
                <w:rFonts w:cs="Cordia New"/>
                <w:b/>
                <w:bCs/>
                <w:sz w:val="21"/>
                <w:szCs w:val="21"/>
              </w:rPr>
            </w:pPr>
            <w:r w:rsidRPr="00E012BD">
              <w:rPr>
                <w:rFonts w:cs="Cordia New"/>
                <w:b/>
                <w:bCs/>
                <w:sz w:val="21"/>
                <w:szCs w:val="21"/>
              </w:rPr>
              <w:t>US Dollar’</w:t>
            </w:r>
            <w:r w:rsidR="00C64A6F" w:rsidRPr="00C64A6F">
              <w:rPr>
                <w:rFonts w:cs="Cordia New"/>
                <w:b/>
                <w:bCs/>
                <w:sz w:val="21"/>
                <w:szCs w:val="21"/>
              </w:rPr>
              <w:t>000</w:t>
            </w:r>
          </w:p>
        </w:tc>
        <w:tc>
          <w:tcPr>
            <w:tcW w:w="1872" w:type="dxa"/>
            <w:gridSpan w:val="2"/>
            <w:tcBorders>
              <w:bottom w:val="single" w:sz="4" w:space="0" w:color="auto"/>
            </w:tcBorders>
          </w:tcPr>
          <w:p w14:paraId="5ACB7DA3" w14:textId="0406A1C4" w:rsidR="00E012BD" w:rsidRPr="00E012BD" w:rsidRDefault="00E012BD" w:rsidP="008E4788">
            <w:pPr>
              <w:tabs>
                <w:tab w:val="decimal" w:pos="714"/>
              </w:tabs>
              <w:ind w:left="-43"/>
              <w:jc w:val="right"/>
              <w:rPr>
                <w:rFonts w:cs="Cordia New"/>
                <w:b/>
                <w:bCs/>
                <w:sz w:val="21"/>
                <w:szCs w:val="21"/>
              </w:rPr>
            </w:pPr>
            <w:r w:rsidRPr="00E012BD">
              <w:rPr>
                <w:rFonts w:cs="Cordia New"/>
                <w:b/>
                <w:bCs/>
                <w:sz w:val="21"/>
                <w:szCs w:val="21"/>
              </w:rPr>
              <w:t>Baht’</w:t>
            </w:r>
            <w:r w:rsidR="00C64A6F" w:rsidRPr="00C64A6F">
              <w:rPr>
                <w:rFonts w:cs="Cordia New"/>
                <w:b/>
                <w:bCs/>
                <w:sz w:val="21"/>
                <w:szCs w:val="21"/>
              </w:rPr>
              <w:t>000</w:t>
            </w:r>
          </w:p>
        </w:tc>
      </w:tr>
      <w:tr w:rsidR="00E012BD" w:rsidRPr="00E012BD" w14:paraId="0AB476D2" w14:textId="77777777" w:rsidTr="008E4788">
        <w:tc>
          <w:tcPr>
            <w:tcW w:w="1980" w:type="dxa"/>
            <w:shd w:val="clear" w:color="auto" w:fill="auto"/>
          </w:tcPr>
          <w:p w14:paraId="4BB87226" w14:textId="229ED615" w:rsidR="00E012BD" w:rsidRPr="00E012BD" w:rsidRDefault="007A2A93" w:rsidP="008F4BA9">
            <w:pPr>
              <w:ind w:left="68" w:right="-72" w:hanging="154"/>
              <w:rPr>
                <w:rFonts w:cs="Cordia New"/>
                <w:b/>
                <w:bCs/>
                <w:sz w:val="21"/>
                <w:szCs w:val="21"/>
              </w:rPr>
            </w:pPr>
            <w:r w:rsidRPr="007A2A93">
              <w:rPr>
                <w:rFonts w:cs="Cordia New"/>
                <w:b/>
                <w:bCs/>
                <w:sz w:val="21"/>
                <w:szCs w:val="21"/>
              </w:rPr>
              <w:t xml:space="preserve">For the year ended </w:t>
            </w:r>
            <w:r w:rsidR="008F4BA9">
              <w:rPr>
                <w:rFonts w:cs="Cordia New"/>
                <w:b/>
                <w:bCs/>
                <w:sz w:val="21"/>
                <w:szCs w:val="21"/>
              </w:rPr>
              <w:br/>
            </w:r>
            <w:r w:rsidRPr="007A2A93">
              <w:rPr>
                <w:rFonts w:cs="Cordia New"/>
                <w:b/>
                <w:bCs/>
                <w:sz w:val="21"/>
                <w:szCs w:val="21"/>
              </w:rPr>
              <w:t>31 December</w:t>
            </w:r>
          </w:p>
        </w:tc>
        <w:tc>
          <w:tcPr>
            <w:tcW w:w="936" w:type="dxa"/>
            <w:tcBorders>
              <w:bottom w:val="single" w:sz="4" w:space="0" w:color="auto"/>
            </w:tcBorders>
            <w:shd w:val="clear" w:color="auto" w:fill="auto"/>
            <w:vAlign w:val="bottom"/>
          </w:tcPr>
          <w:p w14:paraId="7DFFFF88" w14:textId="344FA592" w:rsidR="00E012BD" w:rsidRPr="00E012BD" w:rsidRDefault="00C64A6F" w:rsidP="00E012BD">
            <w:pPr>
              <w:tabs>
                <w:tab w:val="decimal" w:pos="726"/>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60FAFB8A" w14:textId="77A8A6D8" w:rsidR="00E012BD" w:rsidRPr="00E012BD" w:rsidRDefault="00C64A6F" w:rsidP="00E012BD">
            <w:pPr>
              <w:tabs>
                <w:tab w:val="decimal" w:pos="720"/>
              </w:tabs>
              <w:ind w:right="-72"/>
              <w:jc w:val="both"/>
              <w:rPr>
                <w:rFonts w:cs="Cordia New"/>
                <w:b/>
                <w:bCs/>
                <w:sz w:val="21"/>
                <w:szCs w:val="21"/>
              </w:rPr>
            </w:pPr>
            <w:r w:rsidRPr="00C64A6F">
              <w:rPr>
                <w:rFonts w:cs="Cordia New"/>
                <w:b/>
                <w:bCs/>
                <w:sz w:val="21"/>
                <w:szCs w:val="21"/>
              </w:rPr>
              <w:t>2020</w:t>
            </w:r>
          </w:p>
        </w:tc>
        <w:tc>
          <w:tcPr>
            <w:tcW w:w="936" w:type="dxa"/>
            <w:tcBorders>
              <w:bottom w:val="single" w:sz="4" w:space="0" w:color="auto"/>
            </w:tcBorders>
            <w:vAlign w:val="bottom"/>
          </w:tcPr>
          <w:p w14:paraId="1790D625" w14:textId="74C9AA7D" w:rsidR="00E012BD" w:rsidRPr="00E012BD" w:rsidRDefault="00C64A6F" w:rsidP="00E012BD">
            <w:pPr>
              <w:tabs>
                <w:tab w:val="decimal" w:pos="720"/>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2A740A55" w14:textId="73AF0F51" w:rsidR="00E012BD" w:rsidRPr="00E012BD" w:rsidRDefault="00C64A6F" w:rsidP="00E012BD">
            <w:pPr>
              <w:tabs>
                <w:tab w:val="decimal" w:pos="720"/>
              </w:tabs>
              <w:ind w:right="-72"/>
              <w:jc w:val="both"/>
              <w:rPr>
                <w:rFonts w:cs="Cordia New"/>
                <w:b/>
                <w:bCs/>
                <w:sz w:val="21"/>
                <w:szCs w:val="21"/>
              </w:rPr>
            </w:pPr>
            <w:r w:rsidRPr="00C64A6F">
              <w:rPr>
                <w:rFonts w:cs="Cordia New"/>
                <w:b/>
                <w:bCs/>
                <w:sz w:val="21"/>
                <w:szCs w:val="21"/>
              </w:rPr>
              <w:t>2020</w:t>
            </w:r>
          </w:p>
        </w:tc>
        <w:tc>
          <w:tcPr>
            <w:tcW w:w="936" w:type="dxa"/>
            <w:tcBorders>
              <w:bottom w:val="single" w:sz="4" w:space="0" w:color="auto"/>
            </w:tcBorders>
            <w:vAlign w:val="bottom"/>
          </w:tcPr>
          <w:p w14:paraId="40BD1DE5" w14:textId="12C08715" w:rsidR="00E012BD" w:rsidRPr="00E012BD" w:rsidRDefault="00C64A6F" w:rsidP="00E012BD">
            <w:pPr>
              <w:tabs>
                <w:tab w:val="decimal" w:pos="720"/>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3230AAD1" w14:textId="3F8FC2B5" w:rsidR="00E012BD" w:rsidRPr="00E012BD" w:rsidRDefault="00C64A6F" w:rsidP="00E012BD">
            <w:pPr>
              <w:tabs>
                <w:tab w:val="decimal" w:pos="720"/>
              </w:tabs>
              <w:ind w:right="-72"/>
              <w:jc w:val="both"/>
              <w:rPr>
                <w:rFonts w:cs="Cordia New"/>
                <w:b/>
                <w:bCs/>
                <w:sz w:val="21"/>
                <w:szCs w:val="21"/>
              </w:rPr>
            </w:pPr>
            <w:r w:rsidRPr="00C64A6F">
              <w:rPr>
                <w:rFonts w:cs="Cordia New"/>
                <w:b/>
                <w:bCs/>
                <w:sz w:val="21"/>
                <w:szCs w:val="21"/>
              </w:rPr>
              <w:t>2020</w:t>
            </w:r>
          </w:p>
        </w:tc>
        <w:tc>
          <w:tcPr>
            <w:tcW w:w="936" w:type="dxa"/>
            <w:tcBorders>
              <w:bottom w:val="single" w:sz="4" w:space="0" w:color="auto"/>
            </w:tcBorders>
            <w:vAlign w:val="bottom"/>
          </w:tcPr>
          <w:p w14:paraId="1015D87D" w14:textId="01B18E9B" w:rsidR="00E012BD" w:rsidRPr="00E012BD" w:rsidRDefault="00C64A6F" w:rsidP="00E012BD">
            <w:pPr>
              <w:tabs>
                <w:tab w:val="decimal" w:pos="720"/>
              </w:tabs>
              <w:ind w:right="-72"/>
              <w:jc w:val="both"/>
              <w:rPr>
                <w:rFonts w:cs="Cordia New"/>
                <w:b/>
                <w:bCs/>
                <w:sz w:val="21"/>
                <w:szCs w:val="21"/>
              </w:rPr>
            </w:pPr>
            <w:r w:rsidRPr="00C64A6F">
              <w:rPr>
                <w:rFonts w:cs="Cordia New"/>
                <w:b/>
                <w:bCs/>
                <w:sz w:val="21"/>
                <w:szCs w:val="21"/>
              </w:rPr>
              <w:t>2021</w:t>
            </w:r>
          </w:p>
        </w:tc>
        <w:tc>
          <w:tcPr>
            <w:tcW w:w="936" w:type="dxa"/>
            <w:tcBorders>
              <w:bottom w:val="single" w:sz="4" w:space="0" w:color="auto"/>
            </w:tcBorders>
            <w:vAlign w:val="bottom"/>
          </w:tcPr>
          <w:p w14:paraId="311EEE9B" w14:textId="69EDC6B6" w:rsidR="00E012BD" w:rsidRPr="00E012BD" w:rsidRDefault="00C64A6F" w:rsidP="00E012BD">
            <w:pPr>
              <w:tabs>
                <w:tab w:val="decimal" w:pos="720"/>
              </w:tabs>
              <w:ind w:right="-72"/>
              <w:jc w:val="both"/>
              <w:rPr>
                <w:rFonts w:cs="Cordia New"/>
                <w:b/>
                <w:bCs/>
                <w:sz w:val="21"/>
                <w:szCs w:val="21"/>
              </w:rPr>
            </w:pPr>
            <w:r w:rsidRPr="00C64A6F">
              <w:rPr>
                <w:rFonts w:cs="Cordia New"/>
                <w:b/>
                <w:bCs/>
                <w:sz w:val="21"/>
                <w:szCs w:val="21"/>
              </w:rPr>
              <w:t>2020</w:t>
            </w:r>
          </w:p>
        </w:tc>
      </w:tr>
      <w:tr w:rsidR="00E012BD" w:rsidRPr="00E012BD" w14:paraId="51F462C8" w14:textId="77777777" w:rsidTr="008E4788">
        <w:tc>
          <w:tcPr>
            <w:tcW w:w="1980" w:type="dxa"/>
          </w:tcPr>
          <w:p w14:paraId="483F06D8" w14:textId="77777777" w:rsidR="00E012BD" w:rsidRPr="00E012BD" w:rsidRDefault="00E012BD" w:rsidP="00E012BD">
            <w:pPr>
              <w:ind w:left="-86" w:right="-72"/>
              <w:rPr>
                <w:rFonts w:cs="Cordia New"/>
                <w:b/>
                <w:bCs/>
                <w:sz w:val="21"/>
                <w:szCs w:val="21"/>
              </w:rPr>
            </w:pPr>
          </w:p>
        </w:tc>
        <w:tc>
          <w:tcPr>
            <w:tcW w:w="936" w:type="dxa"/>
            <w:tcBorders>
              <w:top w:val="single" w:sz="4" w:space="0" w:color="auto"/>
            </w:tcBorders>
            <w:shd w:val="clear" w:color="auto" w:fill="FAFAFA"/>
          </w:tcPr>
          <w:p w14:paraId="34F65AEB" w14:textId="77777777" w:rsidR="00E012BD" w:rsidRPr="00E012BD" w:rsidRDefault="00E012BD" w:rsidP="00E012BD">
            <w:pPr>
              <w:tabs>
                <w:tab w:val="decimal" w:pos="726"/>
              </w:tabs>
              <w:ind w:right="-72"/>
              <w:jc w:val="both"/>
              <w:rPr>
                <w:rFonts w:cs="Cordia New"/>
                <w:b/>
                <w:bCs/>
                <w:sz w:val="21"/>
                <w:szCs w:val="21"/>
              </w:rPr>
            </w:pPr>
          </w:p>
        </w:tc>
        <w:tc>
          <w:tcPr>
            <w:tcW w:w="936" w:type="dxa"/>
            <w:tcBorders>
              <w:top w:val="single" w:sz="4" w:space="0" w:color="auto"/>
            </w:tcBorders>
            <w:shd w:val="clear" w:color="auto" w:fill="auto"/>
          </w:tcPr>
          <w:p w14:paraId="6A0ACA07" w14:textId="77777777" w:rsidR="00E012BD" w:rsidRPr="00E012BD" w:rsidRDefault="00E012BD" w:rsidP="00E012BD">
            <w:pPr>
              <w:tabs>
                <w:tab w:val="decimal" w:pos="720"/>
              </w:tabs>
              <w:ind w:right="-72"/>
              <w:jc w:val="both"/>
              <w:rPr>
                <w:rFonts w:cs="Cordia New"/>
                <w:b/>
                <w:bCs/>
                <w:sz w:val="21"/>
                <w:szCs w:val="21"/>
              </w:rPr>
            </w:pPr>
          </w:p>
        </w:tc>
        <w:tc>
          <w:tcPr>
            <w:tcW w:w="936" w:type="dxa"/>
            <w:tcBorders>
              <w:top w:val="single" w:sz="4" w:space="0" w:color="auto"/>
            </w:tcBorders>
            <w:shd w:val="clear" w:color="auto" w:fill="FAFAFA"/>
          </w:tcPr>
          <w:p w14:paraId="3AF55485" w14:textId="77777777" w:rsidR="00E012BD" w:rsidRPr="00E012BD" w:rsidRDefault="00E012BD" w:rsidP="00E012BD">
            <w:pPr>
              <w:tabs>
                <w:tab w:val="decimal" w:pos="720"/>
              </w:tabs>
              <w:ind w:right="-72"/>
              <w:jc w:val="both"/>
              <w:rPr>
                <w:rFonts w:cs="Cordia New"/>
                <w:b/>
                <w:bCs/>
                <w:sz w:val="21"/>
                <w:szCs w:val="21"/>
              </w:rPr>
            </w:pPr>
          </w:p>
        </w:tc>
        <w:tc>
          <w:tcPr>
            <w:tcW w:w="936" w:type="dxa"/>
            <w:tcBorders>
              <w:top w:val="single" w:sz="4" w:space="0" w:color="auto"/>
            </w:tcBorders>
            <w:shd w:val="clear" w:color="auto" w:fill="auto"/>
          </w:tcPr>
          <w:p w14:paraId="70B85452" w14:textId="77777777" w:rsidR="00E012BD" w:rsidRPr="00E012BD" w:rsidRDefault="00E012BD" w:rsidP="00E012BD">
            <w:pPr>
              <w:tabs>
                <w:tab w:val="decimal" w:pos="720"/>
              </w:tabs>
              <w:ind w:right="-72"/>
              <w:jc w:val="both"/>
              <w:rPr>
                <w:rFonts w:cs="Cordia New"/>
                <w:b/>
                <w:bCs/>
                <w:sz w:val="21"/>
                <w:szCs w:val="21"/>
              </w:rPr>
            </w:pPr>
          </w:p>
        </w:tc>
        <w:tc>
          <w:tcPr>
            <w:tcW w:w="936" w:type="dxa"/>
            <w:tcBorders>
              <w:top w:val="single" w:sz="4" w:space="0" w:color="auto"/>
            </w:tcBorders>
            <w:shd w:val="clear" w:color="auto" w:fill="FAFAFA"/>
          </w:tcPr>
          <w:p w14:paraId="6A87BE1B" w14:textId="77777777" w:rsidR="00E012BD" w:rsidRPr="00E012BD" w:rsidRDefault="00E012BD" w:rsidP="00E012BD">
            <w:pPr>
              <w:tabs>
                <w:tab w:val="decimal" w:pos="720"/>
              </w:tabs>
              <w:ind w:right="-72"/>
              <w:jc w:val="both"/>
              <w:rPr>
                <w:rFonts w:cs="Cordia New"/>
                <w:b/>
                <w:bCs/>
                <w:sz w:val="21"/>
                <w:szCs w:val="21"/>
              </w:rPr>
            </w:pPr>
          </w:p>
        </w:tc>
        <w:tc>
          <w:tcPr>
            <w:tcW w:w="936" w:type="dxa"/>
            <w:tcBorders>
              <w:top w:val="single" w:sz="4" w:space="0" w:color="auto"/>
            </w:tcBorders>
            <w:shd w:val="clear" w:color="auto" w:fill="auto"/>
          </w:tcPr>
          <w:p w14:paraId="7494F66F" w14:textId="77777777" w:rsidR="00E012BD" w:rsidRPr="00E012BD" w:rsidRDefault="00E012BD" w:rsidP="00E012BD">
            <w:pPr>
              <w:tabs>
                <w:tab w:val="decimal" w:pos="720"/>
              </w:tabs>
              <w:ind w:right="-72"/>
              <w:jc w:val="both"/>
              <w:rPr>
                <w:rFonts w:cs="Cordia New"/>
                <w:b/>
                <w:bCs/>
                <w:sz w:val="21"/>
                <w:szCs w:val="21"/>
              </w:rPr>
            </w:pPr>
          </w:p>
        </w:tc>
        <w:tc>
          <w:tcPr>
            <w:tcW w:w="936" w:type="dxa"/>
            <w:tcBorders>
              <w:top w:val="single" w:sz="4" w:space="0" w:color="auto"/>
            </w:tcBorders>
            <w:shd w:val="clear" w:color="auto" w:fill="FAFAFA"/>
          </w:tcPr>
          <w:p w14:paraId="11BEFE5B" w14:textId="77777777" w:rsidR="00E012BD" w:rsidRPr="00E012BD" w:rsidRDefault="00E012BD" w:rsidP="00E012BD">
            <w:pPr>
              <w:tabs>
                <w:tab w:val="decimal" w:pos="720"/>
              </w:tabs>
              <w:ind w:right="-72"/>
              <w:jc w:val="both"/>
              <w:rPr>
                <w:rFonts w:cs="Cordia New"/>
                <w:b/>
                <w:bCs/>
                <w:sz w:val="21"/>
                <w:szCs w:val="21"/>
              </w:rPr>
            </w:pPr>
          </w:p>
        </w:tc>
        <w:tc>
          <w:tcPr>
            <w:tcW w:w="936" w:type="dxa"/>
            <w:tcBorders>
              <w:top w:val="single" w:sz="4" w:space="0" w:color="auto"/>
            </w:tcBorders>
            <w:shd w:val="clear" w:color="auto" w:fill="auto"/>
          </w:tcPr>
          <w:p w14:paraId="6730B09D" w14:textId="77777777" w:rsidR="00E012BD" w:rsidRPr="00E012BD" w:rsidRDefault="00E012BD" w:rsidP="00E012BD">
            <w:pPr>
              <w:tabs>
                <w:tab w:val="decimal" w:pos="720"/>
              </w:tabs>
              <w:ind w:right="-72"/>
              <w:jc w:val="both"/>
              <w:rPr>
                <w:rFonts w:cs="Cordia New"/>
                <w:b/>
                <w:bCs/>
                <w:sz w:val="21"/>
                <w:szCs w:val="21"/>
              </w:rPr>
            </w:pPr>
          </w:p>
        </w:tc>
      </w:tr>
      <w:tr w:rsidR="00E012BD" w:rsidRPr="00E012BD" w14:paraId="208D2F2E" w14:textId="77777777" w:rsidTr="008E4788">
        <w:tc>
          <w:tcPr>
            <w:tcW w:w="1980" w:type="dxa"/>
          </w:tcPr>
          <w:p w14:paraId="277E7424" w14:textId="7D61A544" w:rsidR="00E012BD" w:rsidRPr="00E012BD" w:rsidRDefault="00E012BD" w:rsidP="00E012BD">
            <w:pPr>
              <w:ind w:left="-86" w:right="-72"/>
              <w:rPr>
                <w:rFonts w:cs="Cordia New"/>
                <w:sz w:val="21"/>
                <w:szCs w:val="21"/>
              </w:rPr>
            </w:pPr>
            <w:r w:rsidRPr="00893755">
              <w:rPr>
                <w:rFonts w:cs="Cordia New"/>
              </w:rPr>
              <w:t xml:space="preserve">Opening net balance </w:t>
            </w:r>
          </w:p>
        </w:tc>
        <w:tc>
          <w:tcPr>
            <w:tcW w:w="936" w:type="dxa"/>
            <w:shd w:val="clear" w:color="auto" w:fill="FAFAFA"/>
            <w:vAlign w:val="bottom"/>
          </w:tcPr>
          <w:p w14:paraId="393A489E" w14:textId="715DDADA" w:rsidR="00E012BD" w:rsidRPr="00CE658C" w:rsidRDefault="00C64A6F" w:rsidP="00E012BD">
            <w:pPr>
              <w:tabs>
                <w:tab w:val="decimal" w:pos="726"/>
              </w:tabs>
              <w:ind w:right="-72"/>
              <w:jc w:val="both"/>
              <w:rPr>
                <w:rFonts w:eastAsia="Calibri" w:cs="Cordia New"/>
                <w:sz w:val="21"/>
                <w:szCs w:val="21"/>
              </w:rPr>
            </w:pPr>
            <w:r w:rsidRPr="00CE658C">
              <w:rPr>
                <w:rFonts w:cs="Cordia New"/>
              </w:rPr>
              <w:t>2</w:t>
            </w:r>
            <w:r w:rsidR="00E012BD" w:rsidRPr="00CE658C">
              <w:rPr>
                <w:rFonts w:cs="Cordia New"/>
              </w:rPr>
              <w:t>,</w:t>
            </w:r>
            <w:r w:rsidRPr="00CE658C">
              <w:rPr>
                <w:rFonts w:cs="Cordia New"/>
              </w:rPr>
              <w:t>682</w:t>
            </w:r>
            <w:r w:rsidR="00E012BD" w:rsidRPr="00CE658C">
              <w:rPr>
                <w:rFonts w:cs="Cordia New"/>
              </w:rPr>
              <w:t>,</w:t>
            </w:r>
            <w:r w:rsidRPr="00CE658C">
              <w:rPr>
                <w:rFonts w:cs="Cordia New"/>
              </w:rPr>
              <w:t>844</w:t>
            </w:r>
          </w:p>
        </w:tc>
        <w:tc>
          <w:tcPr>
            <w:tcW w:w="936" w:type="dxa"/>
            <w:shd w:val="clear" w:color="auto" w:fill="auto"/>
            <w:vAlign w:val="bottom"/>
          </w:tcPr>
          <w:p w14:paraId="0C00B071" w14:textId="07D075A7" w:rsidR="00E012BD" w:rsidRPr="00CE658C" w:rsidRDefault="00C64A6F" w:rsidP="00E012BD">
            <w:pPr>
              <w:tabs>
                <w:tab w:val="decimal" w:pos="720"/>
              </w:tabs>
              <w:ind w:right="-72"/>
              <w:jc w:val="both"/>
              <w:rPr>
                <w:rFonts w:eastAsia="Calibri" w:cs="Cordia New"/>
                <w:sz w:val="21"/>
                <w:szCs w:val="21"/>
              </w:rPr>
            </w:pPr>
            <w:r w:rsidRPr="00CE658C">
              <w:rPr>
                <w:rFonts w:cs="Cordia New"/>
              </w:rPr>
              <w:t>1</w:t>
            </w:r>
            <w:r w:rsidR="00E012BD" w:rsidRPr="00CE658C">
              <w:rPr>
                <w:rFonts w:cs="Cordia New"/>
              </w:rPr>
              <w:t>,</w:t>
            </w:r>
            <w:r w:rsidRPr="00CE658C">
              <w:rPr>
                <w:rFonts w:cs="Cordia New"/>
              </w:rPr>
              <w:t>929</w:t>
            </w:r>
            <w:r w:rsidR="00E012BD" w:rsidRPr="00CE658C">
              <w:rPr>
                <w:rFonts w:cs="Cordia New"/>
              </w:rPr>
              <w:t>,</w:t>
            </w:r>
            <w:r w:rsidRPr="00CE658C">
              <w:rPr>
                <w:rFonts w:cs="Cordia New"/>
              </w:rPr>
              <w:t>926</w:t>
            </w:r>
          </w:p>
        </w:tc>
        <w:tc>
          <w:tcPr>
            <w:tcW w:w="936" w:type="dxa"/>
            <w:shd w:val="clear" w:color="auto" w:fill="FAFAFA"/>
            <w:vAlign w:val="bottom"/>
          </w:tcPr>
          <w:p w14:paraId="117D86C4" w14:textId="51E2F43B" w:rsidR="00E012BD" w:rsidRPr="00CE658C" w:rsidRDefault="00C64A6F" w:rsidP="00E012BD">
            <w:pPr>
              <w:tabs>
                <w:tab w:val="decimal" w:pos="720"/>
              </w:tabs>
              <w:ind w:right="-72"/>
              <w:jc w:val="both"/>
              <w:rPr>
                <w:rFonts w:eastAsia="Calibri" w:cs="Cordia New"/>
                <w:sz w:val="21"/>
                <w:szCs w:val="21"/>
              </w:rPr>
            </w:pPr>
            <w:r w:rsidRPr="00CE658C">
              <w:rPr>
                <w:rFonts w:cs="Cordia New"/>
              </w:rPr>
              <w:t>80</w:t>
            </w:r>
            <w:r w:rsidR="00E012BD" w:rsidRPr="00CE658C">
              <w:rPr>
                <w:rFonts w:cs="Cordia New"/>
              </w:rPr>
              <w:t>,</w:t>
            </w:r>
            <w:r w:rsidRPr="00CE658C">
              <w:rPr>
                <w:rFonts w:cs="Cordia New"/>
              </w:rPr>
              <w:t>584</w:t>
            </w:r>
            <w:r w:rsidR="00E012BD" w:rsidRPr="00CE658C">
              <w:rPr>
                <w:rFonts w:cs="Cordia New"/>
              </w:rPr>
              <w:t>,</w:t>
            </w:r>
            <w:r w:rsidRPr="00CE658C">
              <w:rPr>
                <w:rFonts w:cs="Cordia New"/>
              </w:rPr>
              <w:t>856</w:t>
            </w:r>
          </w:p>
        </w:tc>
        <w:tc>
          <w:tcPr>
            <w:tcW w:w="936" w:type="dxa"/>
            <w:shd w:val="clear" w:color="auto" w:fill="auto"/>
            <w:vAlign w:val="bottom"/>
          </w:tcPr>
          <w:p w14:paraId="17A7CB06" w14:textId="62E90936" w:rsidR="00E012BD" w:rsidRPr="00CE658C" w:rsidRDefault="00C64A6F" w:rsidP="00E012BD">
            <w:pPr>
              <w:tabs>
                <w:tab w:val="decimal" w:pos="720"/>
              </w:tabs>
              <w:ind w:right="-72"/>
              <w:jc w:val="both"/>
              <w:rPr>
                <w:rFonts w:eastAsia="Calibri" w:cs="Cordia New"/>
                <w:sz w:val="21"/>
                <w:szCs w:val="21"/>
              </w:rPr>
            </w:pPr>
            <w:r w:rsidRPr="00CE658C">
              <w:rPr>
                <w:rFonts w:cs="Cordia New"/>
              </w:rPr>
              <w:t>58</w:t>
            </w:r>
            <w:r w:rsidR="00E012BD" w:rsidRPr="00CE658C">
              <w:rPr>
                <w:rFonts w:cs="Cordia New"/>
              </w:rPr>
              <w:t>,</w:t>
            </w:r>
            <w:r w:rsidRPr="00CE658C">
              <w:rPr>
                <w:rFonts w:cs="Cordia New"/>
              </w:rPr>
              <w:t>195</w:t>
            </w:r>
            <w:r w:rsidR="00E012BD" w:rsidRPr="00CE658C">
              <w:rPr>
                <w:rFonts w:cs="Cordia New"/>
              </w:rPr>
              <w:t>,</w:t>
            </w:r>
            <w:r w:rsidRPr="00CE658C">
              <w:rPr>
                <w:rFonts w:cs="Cordia New"/>
              </w:rPr>
              <w:t>007</w:t>
            </w:r>
          </w:p>
        </w:tc>
        <w:tc>
          <w:tcPr>
            <w:tcW w:w="936" w:type="dxa"/>
            <w:shd w:val="clear" w:color="auto" w:fill="FAFAFA"/>
            <w:vAlign w:val="bottom"/>
          </w:tcPr>
          <w:p w14:paraId="1B24530A" w14:textId="67AD1475" w:rsidR="00E012BD" w:rsidRPr="00CE658C" w:rsidRDefault="00C64A6F" w:rsidP="00E012BD">
            <w:pPr>
              <w:tabs>
                <w:tab w:val="decimal" w:pos="720"/>
              </w:tabs>
              <w:ind w:right="-72"/>
              <w:jc w:val="both"/>
              <w:rPr>
                <w:rFonts w:eastAsia="Calibri" w:cs="Cordia New"/>
                <w:sz w:val="21"/>
                <w:szCs w:val="21"/>
              </w:rPr>
            </w:pPr>
            <w:r w:rsidRPr="00CE658C">
              <w:rPr>
                <w:rFonts w:cs="Cordia New"/>
              </w:rPr>
              <w:t>1</w:t>
            </w:r>
            <w:r w:rsidR="00E012BD" w:rsidRPr="00CE658C">
              <w:rPr>
                <w:rFonts w:cs="Cordia New"/>
              </w:rPr>
              <w:t>,</w:t>
            </w:r>
            <w:r w:rsidRPr="00CE658C">
              <w:rPr>
                <w:rFonts w:cs="Cordia New"/>
              </w:rPr>
              <w:t>992</w:t>
            </w:r>
            <w:r w:rsidR="00E012BD" w:rsidRPr="00CE658C">
              <w:rPr>
                <w:rFonts w:cs="Cordia New"/>
              </w:rPr>
              <w:t>,</w:t>
            </w:r>
            <w:r w:rsidRPr="00CE658C">
              <w:rPr>
                <w:rFonts w:cs="Cordia New"/>
              </w:rPr>
              <w:t>266</w:t>
            </w:r>
          </w:p>
        </w:tc>
        <w:tc>
          <w:tcPr>
            <w:tcW w:w="936" w:type="dxa"/>
            <w:shd w:val="clear" w:color="auto" w:fill="auto"/>
            <w:vAlign w:val="bottom"/>
          </w:tcPr>
          <w:p w14:paraId="5B926067" w14:textId="21D0414D" w:rsidR="00E012BD" w:rsidRPr="00CE658C" w:rsidRDefault="00C64A6F" w:rsidP="00E012BD">
            <w:pPr>
              <w:tabs>
                <w:tab w:val="decimal" w:pos="720"/>
              </w:tabs>
              <w:ind w:right="-72"/>
              <w:jc w:val="both"/>
              <w:rPr>
                <w:rFonts w:eastAsia="Calibri" w:cs="Cordia New"/>
                <w:sz w:val="21"/>
                <w:szCs w:val="21"/>
              </w:rPr>
            </w:pPr>
            <w:r w:rsidRPr="00CE658C">
              <w:rPr>
                <w:rFonts w:cs="Cordia New"/>
              </w:rPr>
              <w:t>1</w:t>
            </w:r>
            <w:r w:rsidR="00E012BD" w:rsidRPr="00CE658C">
              <w:rPr>
                <w:rFonts w:cs="Cordia New"/>
              </w:rPr>
              <w:t>,</w:t>
            </w:r>
            <w:r w:rsidRPr="00CE658C">
              <w:rPr>
                <w:rFonts w:cs="Cordia New"/>
              </w:rPr>
              <w:t>261</w:t>
            </w:r>
            <w:r w:rsidR="00E012BD" w:rsidRPr="00CE658C">
              <w:rPr>
                <w:rFonts w:cs="Cordia New"/>
              </w:rPr>
              <w:t>,</w:t>
            </w:r>
            <w:r w:rsidRPr="00CE658C">
              <w:rPr>
                <w:rFonts w:cs="Cordia New"/>
              </w:rPr>
              <w:t>032</w:t>
            </w:r>
          </w:p>
        </w:tc>
        <w:tc>
          <w:tcPr>
            <w:tcW w:w="936" w:type="dxa"/>
            <w:shd w:val="clear" w:color="auto" w:fill="FAFAFA"/>
            <w:vAlign w:val="bottom"/>
          </w:tcPr>
          <w:p w14:paraId="19892AFC" w14:textId="430C0562" w:rsidR="00E012BD" w:rsidRPr="00CE658C" w:rsidRDefault="00C64A6F" w:rsidP="00E012BD">
            <w:pPr>
              <w:tabs>
                <w:tab w:val="decimal" w:pos="720"/>
              </w:tabs>
              <w:ind w:right="-72"/>
              <w:jc w:val="both"/>
              <w:rPr>
                <w:rFonts w:eastAsia="Calibri" w:cs="Cordia New"/>
                <w:sz w:val="21"/>
                <w:szCs w:val="21"/>
              </w:rPr>
            </w:pPr>
            <w:r w:rsidRPr="00CE658C">
              <w:rPr>
                <w:rFonts w:cs="Cordia New"/>
              </w:rPr>
              <w:t>59</w:t>
            </w:r>
            <w:r w:rsidR="00E012BD" w:rsidRPr="00CE658C">
              <w:rPr>
                <w:rFonts w:cs="Cordia New"/>
              </w:rPr>
              <w:t>,</w:t>
            </w:r>
            <w:r w:rsidRPr="00CE658C">
              <w:rPr>
                <w:rFonts w:cs="Cordia New"/>
              </w:rPr>
              <w:t>841</w:t>
            </w:r>
            <w:r w:rsidR="00E012BD" w:rsidRPr="00CE658C">
              <w:rPr>
                <w:rFonts w:cs="Cordia New"/>
              </w:rPr>
              <w:t>,</w:t>
            </w:r>
            <w:r w:rsidRPr="00CE658C">
              <w:rPr>
                <w:rFonts w:cs="Cordia New"/>
              </w:rPr>
              <w:t>890</w:t>
            </w:r>
          </w:p>
        </w:tc>
        <w:tc>
          <w:tcPr>
            <w:tcW w:w="936" w:type="dxa"/>
            <w:shd w:val="clear" w:color="auto" w:fill="auto"/>
            <w:vAlign w:val="bottom"/>
          </w:tcPr>
          <w:p w14:paraId="3E42B7AD" w14:textId="52870CCE" w:rsidR="00E012BD" w:rsidRPr="00CE658C" w:rsidRDefault="00C64A6F" w:rsidP="00E012BD">
            <w:pPr>
              <w:tabs>
                <w:tab w:val="decimal" w:pos="720"/>
              </w:tabs>
              <w:ind w:right="-72"/>
              <w:jc w:val="both"/>
              <w:rPr>
                <w:rFonts w:eastAsia="Calibri" w:cs="Cordia New"/>
                <w:sz w:val="21"/>
                <w:szCs w:val="21"/>
              </w:rPr>
            </w:pPr>
            <w:r w:rsidRPr="00CE658C">
              <w:rPr>
                <w:rFonts w:cs="Cordia New"/>
              </w:rPr>
              <w:t>38</w:t>
            </w:r>
            <w:r w:rsidR="00E012BD" w:rsidRPr="00CE658C">
              <w:rPr>
                <w:rFonts w:cs="Cordia New"/>
              </w:rPr>
              <w:t>,</w:t>
            </w:r>
            <w:r w:rsidRPr="00CE658C">
              <w:rPr>
                <w:rFonts w:cs="Cordia New"/>
              </w:rPr>
              <w:t>025</w:t>
            </w:r>
            <w:r w:rsidR="00E012BD" w:rsidRPr="00CE658C">
              <w:rPr>
                <w:rFonts w:cs="Cordia New"/>
              </w:rPr>
              <w:t>,</w:t>
            </w:r>
            <w:r w:rsidRPr="00CE658C">
              <w:rPr>
                <w:rFonts w:cs="Cordia New"/>
              </w:rPr>
              <w:t>180</w:t>
            </w:r>
          </w:p>
        </w:tc>
      </w:tr>
      <w:tr w:rsidR="00E012BD" w:rsidRPr="00E012BD" w14:paraId="7DB0FA8D" w14:textId="77777777" w:rsidTr="008E4788">
        <w:tc>
          <w:tcPr>
            <w:tcW w:w="1980" w:type="dxa"/>
          </w:tcPr>
          <w:p w14:paraId="09F354B3" w14:textId="0988FF91" w:rsidR="00E012BD" w:rsidRPr="00893755" w:rsidRDefault="00E012BD" w:rsidP="00E012BD">
            <w:pPr>
              <w:ind w:left="-86" w:right="-72"/>
              <w:rPr>
                <w:rFonts w:cs="Cordia New"/>
              </w:rPr>
            </w:pPr>
            <w:r w:rsidRPr="00893755">
              <w:rPr>
                <w:rFonts w:cs="Cordia New"/>
              </w:rPr>
              <w:t>Cash flows:</w:t>
            </w:r>
          </w:p>
        </w:tc>
        <w:tc>
          <w:tcPr>
            <w:tcW w:w="936" w:type="dxa"/>
            <w:shd w:val="clear" w:color="auto" w:fill="FAFAFA"/>
            <w:vAlign w:val="bottom"/>
          </w:tcPr>
          <w:p w14:paraId="57051F8F" w14:textId="77777777" w:rsidR="00E012BD" w:rsidRPr="00CE658C" w:rsidRDefault="00E012BD" w:rsidP="00E012BD">
            <w:pPr>
              <w:tabs>
                <w:tab w:val="decimal" w:pos="726"/>
              </w:tabs>
              <w:ind w:right="-72"/>
              <w:jc w:val="both"/>
              <w:rPr>
                <w:rFonts w:cs="Cordia New"/>
              </w:rPr>
            </w:pPr>
          </w:p>
        </w:tc>
        <w:tc>
          <w:tcPr>
            <w:tcW w:w="936" w:type="dxa"/>
            <w:shd w:val="clear" w:color="auto" w:fill="auto"/>
            <w:vAlign w:val="bottom"/>
          </w:tcPr>
          <w:p w14:paraId="7A988431" w14:textId="77777777" w:rsidR="00E012BD" w:rsidRPr="00CE658C" w:rsidRDefault="00E012BD" w:rsidP="00E012BD">
            <w:pPr>
              <w:tabs>
                <w:tab w:val="decimal" w:pos="720"/>
              </w:tabs>
              <w:ind w:right="-72"/>
              <w:jc w:val="both"/>
              <w:rPr>
                <w:rFonts w:cs="Cordia New"/>
              </w:rPr>
            </w:pPr>
          </w:p>
        </w:tc>
        <w:tc>
          <w:tcPr>
            <w:tcW w:w="936" w:type="dxa"/>
            <w:shd w:val="clear" w:color="auto" w:fill="FAFAFA"/>
            <w:vAlign w:val="bottom"/>
          </w:tcPr>
          <w:p w14:paraId="4814446F" w14:textId="77777777" w:rsidR="00E012BD" w:rsidRPr="00CE658C" w:rsidRDefault="00E012BD" w:rsidP="00E012BD">
            <w:pPr>
              <w:tabs>
                <w:tab w:val="decimal" w:pos="720"/>
              </w:tabs>
              <w:ind w:right="-72"/>
              <w:jc w:val="both"/>
              <w:rPr>
                <w:rFonts w:cs="Cordia New"/>
              </w:rPr>
            </w:pPr>
          </w:p>
        </w:tc>
        <w:tc>
          <w:tcPr>
            <w:tcW w:w="936" w:type="dxa"/>
            <w:shd w:val="clear" w:color="auto" w:fill="auto"/>
            <w:vAlign w:val="bottom"/>
          </w:tcPr>
          <w:p w14:paraId="4C92413F" w14:textId="77777777" w:rsidR="00E012BD" w:rsidRPr="00CE658C" w:rsidRDefault="00E012BD" w:rsidP="00E012BD">
            <w:pPr>
              <w:tabs>
                <w:tab w:val="decimal" w:pos="720"/>
              </w:tabs>
              <w:ind w:right="-72"/>
              <w:jc w:val="both"/>
              <w:rPr>
                <w:rFonts w:cs="Cordia New"/>
              </w:rPr>
            </w:pPr>
          </w:p>
        </w:tc>
        <w:tc>
          <w:tcPr>
            <w:tcW w:w="936" w:type="dxa"/>
            <w:shd w:val="clear" w:color="auto" w:fill="FAFAFA"/>
            <w:vAlign w:val="bottom"/>
          </w:tcPr>
          <w:p w14:paraId="21DDEF72" w14:textId="77777777" w:rsidR="00E012BD" w:rsidRPr="00CE658C" w:rsidRDefault="00E012BD" w:rsidP="00E012BD">
            <w:pPr>
              <w:tabs>
                <w:tab w:val="decimal" w:pos="720"/>
              </w:tabs>
              <w:ind w:right="-72"/>
              <w:jc w:val="both"/>
              <w:rPr>
                <w:rFonts w:cs="Cordia New"/>
              </w:rPr>
            </w:pPr>
          </w:p>
        </w:tc>
        <w:tc>
          <w:tcPr>
            <w:tcW w:w="936" w:type="dxa"/>
            <w:shd w:val="clear" w:color="auto" w:fill="auto"/>
            <w:vAlign w:val="bottom"/>
          </w:tcPr>
          <w:p w14:paraId="5A37AEEC" w14:textId="77777777" w:rsidR="00E012BD" w:rsidRPr="00CE658C" w:rsidRDefault="00E012BD" w:rsidP="00E012BD">
            <w:pPr>
              <w:tabs>
                <w:tab w:val="decimal" w:pos="720"/>
              </w:tabs>
              <w:ind w:right="-72"/>
              <w:jc w:val="both"/>
              <w:rPr>
                <w:rFonts w:cs="Cordia New"/>
              </w:rPr>
            </w:pPr>
          </w:p>
        </w:tc>
        <w:tc>
          <w:tcPr>
            <w:tcW w:w="936" w:type="dxa"/>
            <w:shd w:val="clear" w:color="auto" w:fill="FAFAFA"/>
            <w:vAlign w:val="bottom"/>
          </w:tcPr>
          <w:p w14:paraId="253E6AA7" w14:textId="77777777" w:rsidR="00E012BD" w:rsidRPr="00CE658C" w:rsidRDefault="00E012BD" w:rsidP="00E012BD">
            <w:pPr>
              <w:tabs>
                <w:tab w:val="decimal" w:pos="720"/>
              </w:tabs>
              <w:ind w:right="-72"/>
              <w:jc w:val="both"/>
              <w:rPr>
                <w:rFonts w:cs="Cordia New"/>
              </w:rPr>
            </w:pPr>
          </w:p>
        </w:tc>
        <w:tc>
          <w:tcPr>
            <w:tcW w:w="936" w:type="dxa"/>
            <w:shd w:val="clear" w:color="auto" w:fill="auto"/>
            <w:vAlign w:val="bottom"/>
          </w:tcPr>
          <w:p w14:paraId="668E571E" w14:textId="77777777" w:rsidR="00E012BD" w:rsidRPr="00CE658C" w:rsidRDefault="00E012BD" w:rsidP="00E012BD">
            <w:pPr>
              <w:tabs>
                <w:tab w:val="decimal" w:pos="720"/>
              </w:tabs>
              <w:ind w:right="-72"/>
              <w:jc w:val="both"/>
              <w:rPr>
                <w:rFonts w:cs="Cordia New"/>
              </w:rPr>
            </w:pPr>
          </w:p>
        </w:tc>
      </w:tr>
      <w:tr w:rsidR="00E012BD" w:rsidRPr="00E012BD" w14:paraId="2A1B71EC" w14:textId="77777777" w:rsidTr="008E4788">
        <w:tc>
          <w:tcPr>
            <w:tcW w:w="1980" w:type="dxa"/>
          </w:tcPr>
          <w:p w14:paraId="2606792C" w14:textId="79EE337D" w:rsidR="00E012BD" w:rsidRPr="00893755" w:rsidRDefault="00E012BD" w:rsidP="00E012BD">
            <w:pPr>
              <w:ind w:left="-86" w:right="-72"/>
              <w:rPr>
                <w:rFonts w:cs="Cordia New"/>
              </w:rPr>
            </w:pPr>
            <w:r w:rsidRPr="00893755">
              <w:rPr>
                <w:rFonts w:cs="Cordia New"/>
              </w:rPr>
              <w:t>Additions</w:t>
            </w:r>
          </w:p>
        </w:tc>
        <w:tc>
          <w:tcPr>
            <w:tcW w:w="936" w:type="dxa"/>
            <w:shd w:val="clear" w:color="auto" w:fill="FAFAFA"/>
            <w:vAlign w:val="bottom"/>
          </w:tcPr>
          <w:p w14:paraId="6163446E" w14:textId="6E030293" w:rsidR="00E012BD" w:rsidRPr="00CE658C" w:rsidRDefault="00C64A6F" w:rsidP="00E012BD">
            <w:pPr>
              <w:tabs>
                <w:tab w:val="decimal" w:pos="726"/>
              </w:tabs>
              <w:ind w:right="-72"/>
              <w:jc w:val="both"/>
              <w:rPr>
                <w:rFonts w:cs="Cordia New"/>
              </w:rPr>
            </w:pPr>
            <w:r w:rsidRPr="00CE658C">
              <w:rPr>
                <w:rFonts w:cs="Cordia New"/>
              </w:rPr>
              <w:t>861</w:t>
            </w:r>
            <w:r w:rsidR="00E012BD" w:rsidRPr="00CE658C">
              <w:rPr>
                <w:rFonts w:cs="Cordia New"/>
              </w:rPr>
              <w:t>,</w:t>
            </w:r>
            <w:r w:rsidRPr="00CE658C">
              <w:rPr>
                <w:rFonts w:cs="Cordia New"/>
              </w:rPr>
              <w:t>635</w:t>
            </w:r>
          </w:p>
        </w:tc>
        <w:tc>
          <w:tcPr>
            <w:tcW w:w="936" w:type="dxa"/>
            <w:shd w:val="clear" w:color="auto" w:fill="auto"/>
            <w:vAlign w:val="bottom"/>
          </w:tcPr>
          <w:p w14:paraId="384519B0" w14:textId="4922574C" w:rsidR="00E012BD" w:rsidRPr="00CE658C" w:rsidRDefault="00C64A6F" w:rsidP="00E012BD">
            <w:pPr>
              <w:tabs>
                <w:tab w:val="decimal" w:pos="720"/>
              </w:tabs>
              <w:ind w:right="-72"/>
              <w:jc w:val="both"/>
              <w:rPr>
                <w:rFonts w:cs="Cordia New"/>
              </w:rPr>
            </w:pPr>
            <w:r w:rsidRPr="00CE658C">
              <w:rPr>
                <w:rFonts w:eastAsia="Calibri" w:cs="Cordia New"/>
              </w:rPr>
              <w:t>1</w:t>
            </w:r>
            <w:r w:rsidR="00E012BD" w:rsidRPr="00CE658C">
              <w:rPr>
                <w:rFonts w:eastAsia="Calibri" w:cs="Cordia New"/>
              </w:rPr>
              <w:t>,</w:t>
            </w:r>
            <w:r w:rsidRPr="00CE658C">
              <w:rPr>
                <w:rFonts w:eastAsia="Calibri" w:cs="Cordia New"/>
              </w:rPr>
              <w:t>023</w:t>
            </w:r>
            <w:r w:rsidR="00E012BD" w:rsidRPr="00CE658C">
              <w:rPr>
                <w:rFonts w:eastAsia="Calibri" w:cs="Cordia New"/>
              </w:rPr>
              <w:t>,</w:t>
            </w:r>
            <w:r w:rsidRPr="00CE658C">
              <w:rPr>
                <w:rFonts w:eastAsia="Calibri" w:cs="Cordia New"/>
              </w:rPr>
              <w:t>507</w:t>
            </w:r>
          </w:p>
        </w:tc>
        <w:tc>
          <w:tcPr>
            <w:tcW w:w="936" w:type="dxa"/>
            <w:shd w:val="clear" w:color="auto" w:fill="FAFAFA"/>
            <w:vAlign w:val="bottom"/>
          </w:tcPr>
          <w:p w14:paraId="4DF733BA" w14:textId="3D9C2D10" w:rsidR="00E012BD" w:rsidRPr="00CE658C" w:rsidRDefault="00C64A6F" w:rsidP="00E012BD">
            <w:pPr>
              <w:tabs>
                <w:tab w:val="decimal" w:pos="720"/>
              </w:tabs>
              <w:ind w:right="-72"/>
              <w:jc w:val="both"/>
              <w:rPr>
                <w:rFonts w:cs="Cordia New"/>
              </w:rPr>
            </w:pPr>
            <w:r w:rsidRPr="00CE658C">
              <w:rPr>
                <w:rFonts w:cs="Cordia New"/>
              </w:rPr>
              <w:t>27</w:t>
            </w:r>
            <w:r w:rsidR="00E012BD" w:rsidRPr="00CE658C">
              <w:rPr>
                <w:rFonts w:cs="Cordia New"/>
              </w:rPr>
              <w:t>,</w:t>
            </w:r>
            <w:r w:rsidRPr="00CE658C">
              <w:rPr>
                <w:rFonts w:cs="Cordia New"/>
              </w:rPr>
              <w:t>552</w:t>
            </w:r>
            <w:r w:rsidR="00E012BD" w:rsidRPr="00CE658C">
              <w:rPr>
                <w:rFonts w:cs="Cordia New"/>
              </w:rPr>
              <w:t>,</w:t>
            </w:r>
            <w:r w:rsidRPr="00CE658C">
              <w:rPr>
                <w:rFonts w:cs="Cordia New"/>
              </w:rPr>
              <w:t>585</w:t>
            </w:r>
          </w:p>
        </w:tc>
        <w:tc>
          <w:tcPr>
            <w:tcW w:w="936" w:type="dxa"/>
            <w:shd w:val="clear" w:color="auto" w:fill="auto"/>
            <w:vAlign w:val="bottom"/>
          </w:tcPr>
          <w:p w14:paraId="1F8848A7" w14:textId="4A9DFDD4" w:rsidR="00E012BD" w:rsidRPr="00CE658C" w:rsidRDefault="00C64A6F" w:rsidP="00E012BD">
            <w:pPr>
              <w:tabs>
                <w:tab w:val="decimal" w:pos="720"/>
              </w:tabs>
              <w:ind w:right="-72"/>
              <w:jc w:val="both"/>
              <w:rPr>
                <w:rFonts w:cs="Cordia New"/>
              </w:rPr>
            </w:pPr>
            <w:r w:rsidRPr="00CE658C">
              <w:rPr>
                <w:rFonts w:cs="Cordia New"/>
              </w:rPr>
              <w:t>32</w:t>
            </w:r>
            <w:r w:rsidR="00E012BD" w:rsidRPr="00CE658C">
              <w:rPr>
                <w:rFonts w:cs="Cordia New"/>
              </w:rPr>
              <w:t>,</w:t>
            </w:r>
            <w:r w:rsidRPr="00CE658C">
              <w:rPr>
                <w:rFonts w:cs="Cordia New"/>
              </w:rPr>
              <w:t>029</w:t>
            </w:r>
            <w:r w:rsidR="00E012BD" w:rsidRPr="00CE658C">
              <w:rPr>
                <w:rFonts w:cs="Cordia New"/>
              </w:rPr>
              <w:t>,</w:t>
            </w:r>
            <w:r w:rsidRPr="00CE658C">
              <w:rPr>
                <w:rFonts w:cs="Cordia New"/>
              </w:rPr>
              <w:t>320</w:t>
            </w:r>
          </w:p>
        </w:tc>
        <w:tc>
          <w:tcPr>
            <w:tcW w:w="936" w:type="dxa"/>
            <w:shd w:val="clear" w:color="auto" w:fill="FAFAFA"/>
            <w:vAlign w:val="bottom"/>
          </w:tcPr>
          <w:p w14:paraId="4A57FF97" w14:textId="4E9916C4" w:rsidR="00E012BD" w:rsidRPr="00CE658C" w:rsidRDefault="00C64A6F" w:rsidP="00E012BD">
            <w:pPr>
              <w:tabs>
                <w:tab w:val="decimal" w:pos="720"/>
              </w:tabs>
              <w:ind w:right="-72"/>
              <w:jc w:val="both"/>
              <w:rPr>
                <w:rFonts w:cs="Cordia New"/>
              </w:rPr>
            </w:pPr>
            <w:r w:rsidRPr="00CE658C">
              <w:rPr>
                <w:rFonts w:cs="Cordia New"/>
              </w:rPr>
              <w:t>317</w:t>
            </w:r>
            <w:r w:rsidR="00E012BD" w:rsidRPr="00CE658C">
              <w:rPr>
                <w:rFonts w:cs="Cordia New"/>
              </w:rPr>
              <w:t>,</w:t>
            </w:r>
            <w:r w:rsidRPr="00CE658C">
              <w:rPr>
                <w:rFonts w:cs="Cordia New"/>
              </w:rPr>
              <w:t>000</w:t>
            </w:r>
          </w:p>
        </w:tc>
        <w:tc>
          <w:tcPr>
            <w:tcW w:w="936" w:type="dxa"/>
            <w:shd w:val="clear" w:color="auto" w:fill="auto"/>
            <w:vAlign w:val="bottom"/>
          </w:tcPr>
          <w:p w14:paraId="2CF5244A" w14:textId="2B75FD4B" w:rsidR="00E012BD" w:rsidRPr="00CE658C" w:rsidRDefault="00C64A6F" w:rsidP="00E012BD">
            <w:pPr>
              <w:tabs>
                <w:tab w:val="decimal" w:pos="720"/>
              </w:tabs>
              <w:ind w:right="-72"/>
              <w:jc w:val="both"/>
              <w:rPr>
                <w:rFonts w:cs="Cordia New"/>
              </w:rPr>
            </w:pPr>
            <w:r w:rsidRPr="00CE658C">
              <w:rPr>
                <w:rFonts w:eastAsia="Calibri" w:cs="Cordia New"/>
              </w:rPr>
              <w:t>956</w:t>
            </w:r>
            <w:r w:rsidR="00E012BD" w:rsidRPr="00CE658C">
              <w:rPr>
                <w:rFonts w:eastAsia="Calibri" w:cs="Cordia New"/>
              </w:rPr>
              <w:t>,</w:t>
            </w:r>
            <w:r w:rsidRPr="00CE658C">
              <w:rPr>
                <w:rFonts w:eastAsia="Calibri" w:cs="Cordia New"/>
              </w:rPr>
              <w:t>902</w:t>
            </w:r>
          </w:p>
        </w:tc>
        <w:tc>
          <w:tcPr>
            <w:tcW w:w="936" w:type="dxa"/>
            <w:shd w:val="clear" w:color="auto" w:fill="FAFAFA"/>
            <w:vAlign w:val="bottom"/>
          </w:tcPr>
          <w:p w14:paraId="537DFBF4" w14:textId="66B54B5A" w:rsidR="00E012BD" w:rsidRPr="00CE658C" w:rsidRDefault="00C64A6F" w:rsidP="00E012BD">
            <w:pPr>
              <w:tabs>
                <w:tab w:val="decimal" w:pos="720"/>
              </w:tabs>
              <w:ind w:right="-72"/>
              <w:jc w:val="both"/>
              <w:rPr>
                <w:rFonts w:cs="Cordia New"/>
              </w:rPr>
            </w:pPr>
            <w:r w:rsidRPr="00CE658C">
              <w:rPr>
                <w:rFonts w:cs="Cordia New"/>
              </w:rPr>
              <w:t>10</w:t>
            </w:r>
            <w:r w:rsidR="00E012BD" w:rsidRPr="00CE658C">
              <w:rPr>
                <w:rFonts w:cs="Cordia New"/>
              </w:rPr>
              <w:t>,</w:t>
            </w:r>
            <w:r w:rsidRPr="00CE658C">
              <w:rPr>
                <w:rFonts w:cs="Cordia New"/>
              </w:rPr>
              <w:t>136</w:t>
            </w:r>
            <w:r w:rsidR="00E012BD" w:rsidRPr="00CE658C">
              <w:rPr>
                <w:rFonts w:cs="Cordia New"/>
              </w:rPr>
              <w:t>,</w:t>
            </w:r>
            <w:r w:rsidRPr="00CE658C">
              <w:rPr>
                <w:rFonts w:cs="Cordia New"/>
              </w:rPr>
              <w:t>741</w:t>
            </w:r>
          </w:p>
        </w:tc>
        <w:tc>
          <w:tcPr>
            <w:tcW w:w="936" w:type="dxa"/>
            <w:shd w:val="clear" w:color="auto" w:fill="auto"/>
            <w:vAlign w:val="bottom"/>
          </w:tcPr>
          <w:p w14:paraId="2337AE03" w14:textId="29F9ABAC" w:rsidR="00E012BD" w:rsidRPr="00CE658C" w:rsidRDefault="00C64A6F" w:rsidP="00E012BD">
            <w:pPr>
              <w:tabs>
                <w:tab w:val="decimal" w:pos="720"/>
              </w:tabs>
              <w:ind w:right="-72"/>
              <w:jc w:val="both"/>
              <w:rPr>
                <w:rFonts w:cs="Cordia New"/>
              </w:rPr>
            </w:pPr>
            <w:r w:rsidRPr="00CE658C">
              <w:rPr>
                <w:rFonts w:cs="Cordia New"/>
              </w:rPr>
              <w:t>29</w:t>
            </w:r>
            <w:r w:rsidR="00E012BD" w:rsidRPr="00CE658C">
              <w:rPr>
                <w:rFonts w:cs="Cordia New"/>
              </w:rPr>
              <w:t>,</w:t>
            </w:r>
            <w:r w:rsidRPr="00CE658C">
              <w:rPr>
                <w:rFonts w:cs="Cordia New"/>
              </w:rPr>
              <w:t>944</w:t>
            </w:r>
            <w:r w:rsidR="00E012BD" w:rsidRPr="00CE658C">
              <w:rPr>
                <w:rFonts w:cs="Cordia New"/>
              </w:rPr>
              <w:t>,</w:t>
            </w:r>
            <w:r w:rsidRPr="00CE658C">
              <w:rPr>
                <w:rFonts w:cs="Cordia New"/>
              </w:rPr>
              <w:t>993</w:t>
            </w:r>
          </w:p>
        </w:tc>
      </w:tr>
      <w:tr w:rsidR="00E012BD" w:rsidRPr="00E012BD" w14:paraId="1D052465" w14:textId="77777777" w:rsidTr="008E4788">
        <w:tc>
          <w:tcPr>
            <w:tcW w:w="1980" w:type="dxa"/>
          </w:tcPr>
          <w:p w14:paraId="5A420FB4" w14:textId="695206CA" w:rsidR="00E012BD" w:rsidRPr="00893755" w:rsidRDefault="00E012BD" w:rsidP="00E012BD">
            <w:pPr>
              <w:ind w:left="-86" w:right="-72"/>
              <w:rPr>
                <w:rFonts w:cs="Cordia New"/>
              </w:rPr>
            </w:pPr>
            <w:r w:rsidRPr="00893755">
              <w:rPr>
                <w:rFonts w:cs="Cordia New"/>
              </w:rPr>
              <w:t>Increase from business combinations</w:t>
            </w:r>
          </w:p>
        </w:tc>
        <w:tc>
          <w:tcPr>
            <w:tcW w:w="936" w:type="dxa"/>
            <w:shd w:val="clear" w:color="auto" w:fill="FAFAFA"/>
            <w:vAlign w:val="bottom"/>
          </w:tcPr>
          <w:p w14:paraId="33614C4D" w14:textId="0D229EA1" w:rsidR="00E012BD" w:rsidRPr="00CE658C" w:rsidRDefault="00C64A6F" w:rsidP="00E012BD">
            <w:pPr>
              <w:tabs>
                <w:tab w:val="decimal" w:pos="726"/>
              </w:tabs>
              <w:ind w:right="-72"/>
              <w:jc w:val="both"/>
              <w:rPr>
                <w:rFonts w:cs="Cordia New"/>
              </w:rPr>
            </w:pPr>
            <w:r w:rsidRPr="00CE658C">
              <w:rPr>
                <w:rFonts w:cs="Cordia New"/>
              </w:rPr>
              <w:t>130</w:t>
            </w:r>
            <w:r w:rsidR="00E012BD" w:rsidRPr="00CE658C">
              <w:rPr>
                <w:rFonts w:cs="Cordia New"/>
              </w:rPr>
              <w:t>,</w:t>
            </w:r>
            <w:r w:rsidRPr="00CE658C">
              <w:rPr>
                <w:rFonts w:cs="Cordia New"/>
              </w:rPr>
              <w:t>965</w:t>
            </w:r>
          </w:p>
        </w:tc>
        <w:tc>
          <w:tcPr>
            <w:tcW w:w="936" w:type="dxa"/>
            <w:shd w:val="clear" w:color="auto" w:fill="auto"/>
            <w:vAlign w:val="bottom"/>
          </w:tcPr>
          <w:p w14:paraId="36B8ECA2" w14:textId="77777777" w:rsidR="00E012BD" w:rsidRPr="00CE658C" w:rsidRDefault="00E012BD" w:rsidP="00E012BD">
            <w:pPr>
              <w:tabs>
                <w:tab w:val="decimal" w:pos="720"/>
              </w:tabs>
              <w:ind w:right="-72"/>
              <w:jc w:val="both"/>
              <w:rPr>
                <w:rFonts w:eastAsia="Calibri" w:cs="Cordia New"/>
              </w:rPr>
            </w:pPr>
          </w:p>
        </w:tc>
        <w:tc>
          <w:tcPr>
            <w:tcW w:w="936" w:type="dxa"/>
            <w:shd w:val="clear" w:color="auto" w:fill="FAFAFA"/>
            <w:vAlign w:val="bottom"/>
          </w:tcPr>
          <w:p w14:paraId="6F5AC157" w14:textId="2EB8B5EA" w:rsidR="00E012BD" w:rsidRPr="00CE658C" w:rsidRDefault="00C64A6F" w:rsidP="00E012BD">
            <w:pPr>
              <w:tabs>
                <w:tab w:val="decimal" w:pos="720"/>
              </w:tabs>
              <w:ind w:right="-72"/>
              <w:jc w:val="both"/>
              <w:rPr>
                <w:rFonts w:cs="Cordia New"/>
              </w:rPr>
            </w:pPr>
            <w:r w:rsidRPr="00CE658C">
              <w:rPr>
                <w:rFonts w:cs="Cordia New"/>
              </w:rPr>
              <w:t>4</w:t>
            </w:r>
            <w:r w:rsidR="00E012BD" w:rsidRPr="00CE658C">
              <w:rPr>
                <w:rFonts w:cs="Cordia New"/>
              </w:rPr>
              <w:t>,</w:t>
            </w:r>
            <w:r w:rsidRPr="00CE658C">
              <w:rPr>
                <w:rFonts w:cs="Cordia New"/>
              </w:rPr>
              <w:t>309</w:t>
            </w:r>
            <w:r w:rsidR="00E012BD" w:rsidRPr="00CE658C">
              <w:rPr>
                <w:rFonts w:cs="Cordia New"/>
              </w:rPr>
              <w:t>,</w:t>
            </w:r>
            <w:r w:rsidRPr="00CE658C">
              <w:rPr>
                <w:rFonts w:cs="Cordia New"/>
              </w:rPr>
              <w:t>001</w:t>
            </w:r>
          </w:p>
        </w:tc>
        <w:tc>
          <w:tcPr>
            <w:tcW w:w="936" w:type="dxa"/>
            <w:shd w:val="clear" w:color="auto" w:fill="auto"/>
            <w:vAlign w:val="bottom"/>
          </w:tcPr>
          <w:p w14:paraId="07B8132E" w14:textId="77777777" w:rsidR="00E012BD" w:rsidRPr="00CE658C" w:rsidRDefault="00E012BD" w:rsidP="00E012BD">
            <w:pPr>
              <w:tabs>
                <w:tab w:val="decimal" w:pos="720"/>
              </w:tabs>
              <w:ind w:right="-72"/>
              <w:jc w:val="both"/>
              <w:rPr>
                <w:rFonts w:cs="Cordia New"/>
              </w:rPr>
            </w:pPr>
          </w:p>
        </w:tc>
        <w:tc>
          <w:tcPr>
            <w:tcW w:w="936" w:type="dxa"/>
            <w:shd w:val="clear" w:color="auto" w:fill="FAFAFA"/>
            <w:vAlign w:val="bottom"/>
          </w:tcPr>
          <w:p w14:paraId="3BC486D4" w14:textId="77777777" w:rsidR="00E012BD" w:rsidRPr="00CE658C" w:rsidRDefault="00E012BD" w:rsidP="00E012BD">
            <w:pPr>
              <w:tabs>
                <w:tab w:val="decimal" w:pos="720"/>
              </w:tabs>
              <w:ind w:right="-72"/>
              <w:jc w:val="both"/>
              <w:rPr>
                <w:rFonts w:cs="Cordia New"/>
              </w:rPr>
            </w:pPr>
          </w:p>
        </w:tc>
        <w:tc>
          <w:tcPr>
            <w:tcW w:w="936" w:type="dxa"/>
            <w:shd w:val="clear" w:color="auto" w:fill="auto"/>
            <w:vAlign w:val="bottom"/>
          </w:tcPr>
          <w:p w14:paraId="7D7558EA" w14:textId="77777777" w:rsidR="00E012BD" w:rsidRPr="00CE658C" w:rsidRDefault="00E012BD" w:rsidP="00E012BD">
            <w:pPr>
              <w:tabs>
                <w:tab w:val="decimal" w:pos="720"/>
              </w:tabs>
              <w:ind w:right="-72"/>
              <w:jc w:val="both"/>
              <w:rPr>
                <w:rFonts w:eastAsia="Calibri" w:cs="Cordia New"/>
              </w:rPr>
            </w:pPr>
          </w:p>
        </w:tc>
        <w:tc>
          <w:tcPr>
            <w:tcW w:w="936" w:type="dxa"/>
            <w:shd w:val="clear" w:color="auto" w:fill="FAFAFA"/>
            <w:vAlign w:val="bottom"/>
          </w:tcPr>
          <w:p w14:paraId="19E10A69" w14:textId="77777777" w:rsidR="00E012BD" w:rsidRPr="00CE658C" w:rsidRDefault="00E012BD" w:rsidP="00E012BD">
            <w:pPr>
              <w:tabs>
                <w:tab w:val="decimal" w:pos="720"/>
              </w:tabs>
              <w:ind w:right="-72"/>
              <w:jc w:val="both"/>
              <w:rPr>
                <w:rFonts w:cs="Cordia New"/>
              </w:rPr>
            </w:pPr>
          </w:p>
        </w:tc>
        <w:tc>
          <w:tcPr>
            <w:tcW w:w="936" w:type="dxa"/>
            <w:shd w:val="clear" w:color="auto" w:fill="auto"/>
            <w:vAlign w:val="bottom"/>
          </w:tcPr>
          <w:p w14:paraId="69592C4B" w14:textId="77777777" w:rsidR="00E012BD" w:rsidRPr="00CE658C" w:rsidRDefault="00E012BD" w:rsidP="00E012BD">
            <w:pPr>
              <w:tabs>
                <w:tab w:val="decimal" w:pos="720"/>
              </w:tabs>
              <w:ind w:right="-72"/>
              <w:jc w:val="both"/>
              <w:rPr>
                <w:rFonts w:cs="Cordia New"/>
              </w:rPr>
            </w:pPr>
          </w:p>
        </w:tc>
      </w:tr>
      <w:tr w:rsidR="00E012BD" w:rsidRPr="00E012BD" w14:paraId="285AA081" w14:textId="77777777" w:rsidTr="008E4788">
        <w:tc>
          <w:tcPr>
            <w:tcW w:w="1980" w:type="dxa"/>
          </w:tcPr>
          <w:p w14:paraId="53BE43D4" w14:textId="37CC2E1C" w:rsidR="00E012BD" w:rsidRPr="00893755" w:rsidRDefault="00E012BD" w:rsidP="00E012BD">
            <w:pPr>
              <w:ind w:left="-86" w:right="-72"/>
              <w:rPr>
                <w:rFonts w:cs="Cordia New"/>
              </w:rPr>
            </w:pPr>
            <w:r w:rsidRPr="00893755">
              <w:rPr>
                <w:rFonts w:cs="Cordia New"/>
              </w:rPr>
              <w:t>Repayment of loans</w:t>
            </w:r>
          </w:p>
        </w:tc>
        <w:tc>
          <w:tcPr>
            <w:tcW w:w="936" w:type="dxa"/>
            <w:shd w:val="clear" w:color="auto" w:fill="FAFAFA"/>
            <w:vAlign w:val="bottom"/>
          </w:tcPr>
          <w:p w14:paraId="453CFCC0" w14:textId="72A5B30E" w:rsidR="00E012BD" w:rsidRPr="00CE658C" w:rsidRDefault="00E012BD" w:rsidP="00E012BD">
            <w:pPr>
              <w:tabs>
                <w:tab w:val="decimal" w:pos="726"/>
              </w:tabs>
              <w:ind w:right="-72"/>
              <w:jc w:val="both"/>
              <w:rPr>
                <w:rFonts w:cs="Cordia New"/>
              </w:rPr>
            </w:pPr>
            <w:r w:rsidRPr="00CE658C">
              <w:rPr>
                <w:rFonts w:eastAsia="Calibri" w:cs="Cordia New"/>
              </w:rPr>
              <w:t>(</w:t>
            </w:r>
            <w:r w:rsidR="00C64A6F" w:rsidRPr="00CE658C">
              <w:rPr>
                <w:rFonts w:eastAsia="Calibri" w:cs="Cordia New"/>
              </w:rPr>
              <w:t>832</w:t>
            </w:r>
            <w:r w:rsidRPr="00CE658C">
              <w:rPr>
                <w:rFonts w:eastAsia="Calibri" w:cs="Cordia New"/>
              </w:rPr>
              <w:t>,</w:t>
            </w:r>
            <w:r w:rsidR="00C64A6F" w:rsidRPr="00CE658C">
              <w:rPr>
                <w:rFonts w:eastAsia="Calibri" w:cs="Cordia New"/>
              </w:rPr>
              <w:t>513</w:t>
            </w:r>
            <w:r w:rsidRPr="00CE658C">
              <w:rPr>
                <w:rFonts w:eastAsia="Calibri" w:cs="Cordia New"/>
              </w:rPr>
              <w:t>)</w:t>
            </w:r>
          </w:p>
        </w:tc>
        <w:tc>
          <w:tcPr>
            <w:tcW w:w="936" w:type="dxa"/>
            <w:shd w:val="clear" w:color="auto" w:fill="auto"/>
            <w:vAlign w:val="bottom"/>
          </w:tcPr>
          <w:p w14:paraId="4FB91855" w14:textId="0FFF079C" w:rsidR="00E012BD" w:rsidRPr="00CE658C" w:rsidRDefault="00E012BD" w:rsidP="00E012BD">
            <w:pPr>
              <w:tabs>
                <w:tab w:val="decimal" w:pos="720"/>
              </w:tabs>
              <w:ind w:right="-72"/>
              <w:jc w:val="both"/>
              <w:rPr>
                <w:rFonts w:eastAsia="Calibri" w:cs="Cordia New"/>
              </w:rPr>
            </w:pPr>
            <w:r w:rsidRPr="00CE658C">
              <w:rPr>
                <w:rFonts w:cs="Cordia New"/>
              </w:rPr>
              <w:t>(</w:t>
            </w:r>
            <w:r w:rsidR="00C64A6F" w:rsidRPr="00CE658C">
              <w:rPr>
                <w:rFonts w:cs="Cordia New"/>
              </w:rPr>
              <w:t>301</w:t>
            </w:r>
            <w:r w:rsidRPr="00CE658C">
              <w:rPr>
                <w:rFonts w:cs="Cordia New"/>
              </w:rPr>
              <w:t>,</w:t>
            </w:r>
            <w:r w:rsidR="00C64A6F" w:rsidRPr="00CE658C">
              <w:rPr>
                <w:rFonts w:cs="Cordia New"/>
              </w:rPr>
              <w:t>141</w:t>
            </w:r>
            <w:r w:rsidRPr="00CE658C">
              <w:rPr>
                <w:rFonts w:cs="Cordia New"/>
              </w:rPr>
              <w:t>)</w:t>
            </w:r>
          </w:p>
        </w:tc>
        <w:tc>
          <w:tcPr>
            <w:tcW w:w="936" w:type="dxa"/>
            <w:shd w:val="clear" w:color="auto" w:fill="FAFAFA"/>
            <w:vAlign w:val="bottom"/>
          </w:tcPr>
          <w:p w14:paraId="0AE752C5" w14:textId="2B4928E0" w:rsidR="00E012BD" w:rsidRPr="00CE658C" w:rsidRDefault="00E012BD" w:rsidP="00E012BD">
            <w:pPr>
              <w:tabs>
                <w:tab w:val="decimal" w:pos="720"/>
              </w:tabs>
              <w:ind w:right="-72"/>
              <w:jc w:val="both"/>
              <w:rPr>
                <w:rFonts w:cs="Cordia New"/>
              </w:rPr>
            </w:pPr>
            <w:r w:rsidRPr="00CE658C">
              <w:rPr>
                <w:rFonts w:cs="Cordia New"/>
              </w:rPr>
              <w:t>(</w:t>
            </w:r>
            <w:r w:rsidR="00C64A6F" w:rsidRPr="00CE658C">
              <w:rPr>
                <w:rFonts w:cs="Cordia New"/>
              </w:rPr>
              <w:t>26</w:t>
            </w:r>
            <w:r w:rsidRPr="00CE658C">
              <w:rPr>
                <w:rFonts w:cs="Cordia New"/>
              </w:rPr>
              <w:t>,</w:t>
            </w:r>
            <w:r w:rsidR="00C64A6F" w:rsidRPr="00CE658C">
              <w:rPr>
                <w:rFonts w:cs="Cordia New"/>
              </w:rPr>
              <w:t>621</w:t>
            </w:r>
            <w:r w:rsidRPr="00CE658C">
              <w:rPr>
                <w:rFonts w:cs="Cordia New"/>
              </w:rPr>
              <w:t>,</w:t>
            </w:r>
            <w:r w:rsidR="00C64A6F" w:rsidRPr="00CE658C">
              <w:rPr>
                <w:rFonts w:cs="Cordia New"/>
              </w:rPr>
              <w:t>350</w:t>
            </w:r>
            <w:r w:rsidRPr="00CE658C">
              <w:rPr>
                <w:rFonts w:cs="Cordia New"/>
              </w:rPr>
              <w:t>)</w:t>
            </w:r>
          </w:p>
        </w:tc>
        <w:tc>
          <w:tcPr>
            <w:tcW w:w="936" w:type="dxa"/>
            <w:shd w:val="clear" w:color="auto" w:fill="auto"/>
            <w:vAlign w:val="bottom"/>
          </w:tcPr>
          <w:p w14:paraId="675EF388" w14:textId="2D607361" w:rsidR="00E012BD" w:rsidRPr="00CE658C" w:rsidRDefault="00E012BD" w:rsidP="00E012BD">
            <w:pPr>
              <w:tabs>
                <w:tab w:val="decimal" w:pos="720"/>
              </w:tabs>
              <w:ind w:right="-72"/>
              <w:jc w:val="both"/>
              <w:rPr>
                <w:rFonts w:cs="Cordia New"/>
              </w:rPr>
            </w:pPr>
            <w:r w:rsidRPr="00CE658C">
              <w:rPr>
                <w:rFonts w:cs="Cordia New"/>
              </w:rPr>
              <w:t>(</w:t>
            </w:r>
            <w:r w:rsidR="00C64A6F" w:rsidRPr="00CE658C">
              <w:rPr>
                <w:rFonts w:cs="Cordia New"/>
              </w:rPr>
              <w:t>9</w:t>
            </w:r>
            <w:r w:rsidRPr="00CE658C">
              <w:rPr>
                <w:rFonts w:cs="Cordia New"/>
              </w:rPr>
              <w:t>,</w:t>
            </w:r>
            <w:r w:rsidR="00C64A6F" w:rsidRPr="00CE658C">
              <w:rPr>
                <w:rFonts w:cs="Cordia New"/>
              </w:rPr>
              <w:t>423</w:t>
            </w:r>
            <w:r w:rsidRPr="00CE658C">
              <w:rPr>
                <w:rFonts w:cs="Cordia New"/>
              </w:rPr>
              <w:t>,</w:t>
            </w:r>
            <w:r w:rsidR="00C64A6F" w:rsidRPr="00CE658C">
              <w:rPr>
                <w:rFonts w:cs="Cordia New"/>
              </w:rPr>
              <w:t>816</w:t>
            </w:r>
            <w:r w:rsidRPr="00CE658C">
              <w:rPr>
                <w:rFonts w:cs="Cordia New"/>
              </w:rPr>
              <w:t>)</w:t>
            </w:r>
          </w:p>
        </w:tc>
        <w:tc>
          <w:tcPr>
            <w:tcW w:w="936" w:type="dxa"/>
            <w:shd w:val="clear" w:color="auto" w:fill="FAFAFA"/>
            <w:vAlign w:val="bottom"/>
          </w:tcPr>
          <w:p w14:paraId="40B18970" w14:textId="4BBEC41E" w:rsidR="00E012BD" w:rsidRPr="00CE658C" w:rsidRDefault="00E012BD" w:rsidP="00E012BD">
            <w:pPr>
              <w:tabs>
                <w:tab w:val="decimal" w:pos="720"/>
              </w:tabs>
              <w:ind w:right="-72"/>
              <w:jc w:val="both"/>
              <w:rPr>
                <w:rFonts w:cs="Cordia New"/>
              </w:rPr>
            </w:pPr>
            <w:r w:rsidRPr="00CE658C">
              <w:rPr>
                <w:rFonts w:eastAsia="Calibri" w:cs="Cordia New"/>
              </w:rPr>
              <w:t>(</w:t>
            </w:r>
            <w:r w:rsidR="00C64A6F" w:rsidRPr="00CE658C">
              <w:rPr>
                <w:rFonts w:eastAsia="Calibri" w:cs="Cordia New"/>
              </w:rPr>
              <w:t>430</w:t>
            </w:r>
            <w:r w:rsidRPr="00CE658C">
              <w:rPr>
                <w:rFonts w:eastAsia="Calibri" w:cs="Cordia New"/>
              </w:rPr>
              <w:t>,</w:t>
            </w:r>
            <w:r w:rsidR="00C64A6F" w:rsidRPr="00CE658C">
              <w:rPr>
                <w:rFonts w:eastAsia="Calibri" w:cs="Cordia New"/>
              </w:rPr>
              <w:t>000</w:t>
            </w:r>
            <w:r w:rsidRPr="00CE658C">
              <w:rPr>
                <w:rFonts w:eastAsia="Calibri" w:cs="Cordia New"/>
              </w:rPr>
              <w:t>)</w:t>
            </w:r>
          </w:p>
        </w:tc>
        <w:tc>
          <w:tcPr>
            <w:tcW w:w="936" w:type="dxa"/>
            <w:shd w:val="clear" w:color="auto" w:fill="auto"/>
            <w:vAlign w:val="bottom"/>
          </w:tcPr>
          <w:p w14:paraId="75F27024" w14:textId="0E24AA4B" w:rsidR="00E012BD" w:rsidRPr="00CE658C" w:rsidRDefault="00E012BD" w:rsidP="00E012BD">
            <w:pPr>
              <w:tabs>
                <w:tab w:val="decimal" w:pos="720"/>
              </w:tabs>
              <w:ind w:right="-72"/>
              <w:jc w:val="both"/>
              <w:rPr>
                <w:rFonts w:eastAsia="Calibri" w:cs="Cordia New"/>
              </w:rPr>
            </w:pPr>
            <w:r w:rsidRPr="00CE658C">
              <w:rPr>
                <w:rFonts w:cs="Cordia New"/>
              </w:rPr>
              <w:t>(</w:t>
            </w:r>
            <w:r w:rsidR="00C64A6F" w:rsidRPr="00CE658C">
              <w:rPr>
                <w:rFonts w:cs="Cordia New"/>
              </w:rPr>
              <w:t>224</w:t>
            </w:r>
            <w:r w:rsidRPr="00CE658C">
              <w:rPr>
                <w:rFonts w:cs="Cordia New"/>
              </w:rPr>
              <w:t>,</w:t>
            </w:r>
            <w:r w:rsidR="00C64A6F" w:rsidRPr="00CE658C">
              <w:rPr>
                <w:rFonts w:cs="Cordia New"/>
              </w:rPr>
              <w:t>000</w:t>
            </w:r>
            <w:r w:rsidRPr="00CE658C">
              <w:rPr>
                <w:rFonts w:cs="Cordia New"/>
              </w:rPr>
              <w:t>)</w:t>
            </w:r>
          </w:p>
        </w:tc>
        <w:tc>
          <w:tcPr>
            <w:tcW w:w="936" w:type="dxa"/>
            <w:shd w:val="clear" w:color="auto" w:fill="FAFAFA"/>
            <w:vAlign w:val="bottom"/>
          </w:tcPr>
          <w:p w14:paraId="70C508D7" w14:textId="50162475" w:rsidR="00E012BD" w:rsidRPr="00CE658C" w:rsidRDefault="00E012BD" w:rsidP="00E012BD">
            <w:pPr>
              <w:tabs>
                <w:tab w:val="decimal" w:pos="720"/>
              </w:tabs>
              <w:ind w:right="-72"/>
              <w:jc w:val="both"/>
              <w:rPr>
                <w:rFonts w:cs="Cordia New"/>
              </w:rPr>
            </w:pPr>
            <w:r w:rsidRPr="00CE658C">
              <w:rPr>
                <w:rFonts w:cs="Cordia New"/>
              </w:rPr>
              <w:t>(</w:t>
            </w:r>
            <w:r w:rsidR="00C64A6F" w:rsidRPr="00CE658C">
              <w:rPr>
                <w:rFonts w:cs="Cordia New"/>
              </w:rPr>
              <w:t>13</w:t>
            </w:r>
            <w:r w:rsidRPr="00CE658C">
              <w:rPr>
                <w:rFonts w:cs="Cordia New"/>
              </w:rPr>
              <w:t>,</w:t>
            </w:r>
            <w:r w:rsidR="00C64A6F" w:rsidRPr="00CE658C">
              <w:rPr>
                <w:rFonts w:cs="Cordia New"/>
              </w:rPr>
              <w:t>750</w:t>
            </w:r>
            <w:r w:rsidRPr="00CE658C">
              <w:rPr>
                <w:rFonts w:cs="Cordia New"/>
              </w:rPr>
              <w:t>,</w:t>
            </w:r>
            <w:r w:rsidR="00C64A6F" w:rsidRPr="00CE658C">
              <w:rPr>
                <w:rFonts w:cs="Cordia New"/>
              </w:rPr>
              <w:t>153</w:t>
            </w:r>
            <w:r w:rsidRPr="00CE658C">
              <w:rPr>
                <w:rFonts w:cs="Cordia New"/>
              </w:rPr>
              <w:t>)</w:t>
            </w:r>
          </w:p>
        </w:tc>
        <w:tc>
          <w:tcPr>
            <w:tcW w:w="936" w:type="dxa"/>
            <w:shd w:val="clear" w:color="auto" w:fill="auto"/>
            <w:vAlign w:val="bottom"/>
          </w:tcPr>
          <w:p w14:paraId="51F1125F" w14:textId="4CCD59B7" w:rsidR="00E012BD" w:rsidRPr="00CE658C" w:rsidRDefault="00E012BD" w:rsidP="00E012BD">
            <w:pPr>
              <w:tabs>
                <w:tab w:val="decimal" w:pos="720"/>
              </w:tabs>
              <w:ind w:right="-72"/>
              <w:jc w:val="both"/>
              <w:rPr>
                <w:rFonts w:cs="Cordia New"/>
              </w:rPr>
            </w:pPr>
            <w:r w:rsidRPr="00CE658C">
              <w:rPr>
                <w:rFonts w:cs="Cordia New"/>
              </w:rPr>
              <w:t>(</w:t>
            </w:r>
            <w:r w:rsidR="00C64A6F" w:rsidRPr="00CE658C">
              <w:rPr>
                <w:rFonts w:cs="Cordia New"/>
              </w:rPr>
              <w:t>7</w:t>
            </w:r>
            <w:r w:rsidRPr="00CE658C">
              <w:rPr>
                <w:rFonts w:cs="Cordia New"/>
              </w:rPr>
              <w:t>,</w:t>
            </w:r>
            <w:r w:rsidR="00C64A6F" w:rsidRPr="00CE658C">
              <w:rPr>
                <w:rFonts w:cs="Cordia New"/>
              </w:rPr>
              <w:t>009</w:t>
            </w:r>
            <w:r w:rsidRPr="00CE658C">
              <w:rPr>
                <w:rFonts w:cs="Cordia New"/>
              </w:rPr>
              <w:t>,</w:t>
            </w:r>
            <w:r w:rsidR="00C64A6F" w:rsidRPr="00CE658C">
              <w:rPr>
                <w:rFonts w:cs="Cordia New"/>
              </w:rPr>
              <w:t>789</w:t>
            </w:r>
            <w:r w:rsidRPr="00CE658C">
              <w:rPr>
                <w:rFonts w:cs="Cordia New"/>
              </w:rPr>
              <w:t>)</w:t>
            </w:r>
          </w:p>
        </w:tc>
      </w:tr>
      <w:tr w:rsidR="00E012BD" w:rsidRPr="00E012BD" w14:paraId="77469A79" w14:textId="77777777" w:rsidTr="008E4788">
        <w:tc>
          <w:tcPr>
            <w:tcW w:w="1980" w:type="dxa"/>
          </w:tcPr>
          <w:p w14:paraId="668F927B" w14:textId="6AA0F955" w:rsidR="00E012BD" w:rsidRPr="00893755" w:rsidRDefault="00E012BD" w:rsidP="00E012BD">
            <w:pPr>
              <w:ind w:left="-86" w:right="-72"/>
              <w:rPr>
                <w:rFonts w:cs="Cordia New"/>
              </w:rPr>
            </w:pPr>
            <w:r w:rsidRPr="00893755">
              <w:rPr>
                <w:rFonts w:cs="Cordia New"/>
              </w:rPr>
              <w:t>Financing service fees</w:t>
            </w:r>
          </w:p>
        </w:tc>
        <w:tc>
          <w:tcPr>
            <w:tcW w:w="936" w:type="dxa"/>
            <w:shd w:val="clear" w:color="auto" w:fill="FAFAFA"/>
            <w:vAlign w:val="bottom"/>
          </w:tcPr>
          <w:p w14:paraId="2CF35359" w14:textId="4C4DFF34" w:rsidR="00E012BD" w:rsidRPr="00CE658C" w:rsidRDefault="00E012BD" w:rsidP="00E012BD">
            <w:pPr>
              <w:tabs>
                <w:tab w:val="decimal" w:pos="726"/>
              </w:tabs>
              <w:ind w:right="-72"/>
              <w:jc w:val="both"/>
              <w:rPr>
                <w:rFonts w:eastAsia="Calibri" w:cs="Cordia New"/>
              </w:rPr>
            </w:pPr>
            <w:r w:rsidRPr="00CE658C">
              <w:rPr>
                <w:rFonts w:cs="Cordia New"/>
              </w:rPr>
              <w:t>(</w:t>
            </w:r>
            <w:r w:rsidR="00C64A6F" w:rsidRPr="00CE658C">
              <w:rPr>
                <w:rFonts w:cs="Cordia New"/>
              </w:rPr>
              <w:t>11</w:t>
            </w:r>
            <w:r w:rsidRPr="00CE658C">
              <w:rPr>
                <w:rFonts w:cs="Cordia New"/>
              </w:rPr>
              <w:t>,</w:t>
            </w:r>
            <w:r w:rsidR="00C64A6F" w:rsidRPr="00CE658C">
              <w:rPr>
                <w:rFonts w:cs="Cordia New"/>
              </w:rPr>
              <w:t>775</w:t>
            </w:r>
            <w:r w:rsidRPr="00CE658C">
              <w:rPr>
                <w:rFonts w:cs="Cordia New"/>
              </w:rPr>
              <w:t>)</w:t>
            </w:r>
          </w:p>
        </w:tc>
        <w:tc>
          <w:tcPr>
            <w:tcW w:w="936" w:type="dxa"/>
            <w:shd w:val="clear" w:color="auto" w:fill="auto"/>
            <w:vAlign w:val="bottom"/>
          </w:tcPr>
          <w:p w14:paraId="0DD14EEF" w14:textId="40FA76E0" w:rsidR="00E012BD" w:rsidRPr="00CE658C" w:rsidRDefault="00E012BD" w:rsidP="00E012BD">
            <w:pPr>
              <w:tabs>
                <w:tab w:val="decimal" w:pos="720"/>
              </w:tabs>
              <w:ind w:right="-72"/>
              <w:jc w:val="both"/>
              <w:rPr>
                <w:rFonts w:cs="Cordia New"/>
              </w:rPr>
            </w:pPr>
            <w:r w:rsidRPr="00CE658C">
              <w:rPr>
                <w:rFonts w:cs="Cordia New"/>
              </w:rPr>
              <w:t>(</w:t>
            </w:r>
            <w:r w:rsidR="00C64A6F" w:rsidRPr="00CE658C">
              <w:rPr>
                <w:rFonts w:cs="Cordia New"/>
              </w:rPr>
              <w:t>9</w:t>
            </w:r>
            <w:r w:rsidRPr="00CE658C">
              <w:rPr>
                <w:rFonts w:cs="Cordia New"/>
              </w:rPr>
              <w:t>,</w:t>
            </w:r>
            <w:r w:rsidR="00C64A6F" w:rsidRPr="00CE658C">
              <w:rPr>
                <w:rFonts w:cs="Cordia New"/>
              </w:rPr>
              <w:t>244</w:t>
            </w:r>
            <w:r w:rsidRPr="00CE658C">
              <w:rPr>
                <w:rFonts w:cs="Cordia New"/>
              </w:rPr>
              <w:t>)</w:t>
            </w:r>
          </w:p>
        </w:tc>
        <w:tc>
          <w:tcPr>
            <w:tcW w:w="936" w:type="dxa"/>
            <w:shd w:val="clear" w:color="auto" w:fill="FAFAFA"/>
            <w:vAlign w:val="bottom"/>
          </w:tcPr>
          <w:p w14:paraId="31CDD2E2" w14:textId="414CE4EF" w:rsidR="00E012BD" w:rsidRPr="00CE658C" w:rsidRDefault="00E012BD" w:rsidP="00E012BD">
            <w:pPr>
              <w:tabs>
                <w:tab w:val="decimal" w:pos="720"/>
              </w:tabs>
              <w:ind w:right="-72"/>
              <w:jc w:val="both"/>
              <w:rPr>
                <w:rFonts w:cs="Cordia New"/>
              </w:rPr>
            </w:pPr>
            <w:r w:rsidRPr="00CE658C">
              <w:rPr>
                <w:rFonts w:cs="Cordia New"/>
              </w:rPr>
              <w:t>(</w:t>
            </w:r>
            <w:r w:rsidR="00C64A6F" w:rsidRPr="00CE658C">
              <w:rPr>
                <w:rFonts w:cs="Cordia New"/>
              </w:rPr>
              <w:t>376</w:t>
            </w:r>
            <w:r w:rsidRPr="00CE658C">
              <w:rPr>
                <w:rFonts w:cs="Cordia New"/>
              </w:rPr>
              <w:t>,</w:t>
            </w:r>
            <w:r w:rsidR="00C64A6F" w:rsidRPr="00CE658C">
              <w:rPr>
                <w:rFonts w:cs="Cordia New"/>
              </w:rPr>
              <w:t>545</w:t>
            </w:r>
            <w:r w:rsidRPr="00CE658C">
              <w:rPr>
                <w:rFonts w:cs="Cordia New"/>
              </w:rPr>
              <w:t>)</w:t>
            </w:r>
          </w:p>
        </w:tc>
        <w:tc>
          <w:tcPr>
            <w:tcW w:w="936" w:type="dxa"/>
            <w:shd w:val="clear" w:color="auto" w:fill="auto"/>
            <w:vAlign w:val="bottom"/>
          </w:tcPr>
          <w:p w14:paraId="401FFA73" w14:textId="5859007A" w:rsidR="00E012BD" w:rsidRPr="00CE658C" w:rsidRDefault="00E012BD" w:rsidP="00E012BD">
            <w:pPr>
              <w:tabs>
                <w:tab w:val="decimal" w:pos="720"/>
              </w:tabs>
              <w:ind w:right="-72"/>
              <w:jc w:val="both"/>
              <w:rPr>
                <w:rFonts w:cs="Cordia New"/>
              </w:rPr>
            </w:pPr>
            <w:r w:rsidRPr="00CE658C">
              <w:rPr>
                <w:rFonts w:cs="Cordia New"/>
              </w:rPr>
              <w:t>(</w:t>
            </w:r>
            <w:r w:rsidR="00C64A6F" w:rsidRPr="00CE658C">
              <w:rPr>
                <w:rFonts w:cs="Cordia New"/>
              </w:rPr>
              <w:t>289</w:t>
            </w:r>
            <w:r w:rsidRPr="00CE658C">
              <w:rPr>
                <w:rFonts w:cs="Cordia New"/>
              </w:rPr>
              <w:t>,</w:t>
            </w:r>
            <w:r w:rsidR="00C64A6F" w:rsidRPr="00CE658C">
              <w:rPr>
                <w:rFonts w:cs="Cordia New"/>
              </w:rPr>
              <w:t>277</w:t>
            </w:r>
            <w:r w:rsidRPr="00CE658C">
              <w:rPr>
                <w:rFonts w:cs="Cordia New"/>
              </w:rPr>
              <w:t>)</w:t>
            </w:r>
          </w:p>
        </w:tc>
        <w:tc>
          <w:tcPr>
            <w:tcW w:w="936" w:type="dxa"/>
            <w:shd w:val="clear" w:color="auto" w:fill="FAFAFA"/>
            <w:vAlign w:val="bottom"/>
          </w:tcPr>
          <w:p w14:paraId="25D7D928" w14:textId="27D8E68E" w:rsidR="00E012BD" w:rsidRPr="00CE658C" w:rsidRDefault="00E012BD" w:rsidP="00E012BD">
            <w:pPr>
              <w:tabs>
                <w:tab w:val="decimal" w:pos="720"/>
              </w:tabs>
              <w:ind w:right="-72"/>
              <w:jc w:val="both"/>
              <w:rPr>
                <w:rFonts w:eastAsia="Calibri" w:cs="Cordia New"/>
              </w:rPr>
            </w:pPr>
            <w:r w:rsidRPr="00CE658C">
              <w:rPr>
                <w:rFonts w:cs="Cordia New"/>
              </w:rPr>
              <w:t>(</w:t>
            </w:r>
            <w:r w:rsidR="00C64A6F" w:rsidRPr="00CE658C">
              <w:rPr>
                <w:rFonts w:cs="Cordia New"/>
              </w:rPr>
              <w:t>2</w:t>
            </w:r>
            <w:r w:rsidRPr="00CE658C">
              <w:rPr>
                <w:rFonts w:cs="Cordia New"/>
              </w:rPr>
              <w:t>,</w:t>
            </w:r>
            <w:r w:rsidR="00C64A6F" w:rsidRPr="00CE658C">
              <w:rPr>
                <w:rFonts w:cs="Cordia New"/>
              </w:rPr>
              <w:t>501</w:t>
            </w:r>
            <w:r w:rsidRPr="00CE658C">
              <w:rPr>
                <w:rFonts w:cs="Cordia New"/>
              </w:rPr>
              <w:t>)</w:t>
            </w:r>
          </w:p>
        </w:tc>
        <w:tc>
          <w:tcPr>
            <w:tcW w:w="936" w:type="dxa"/>
            <w:shd w:val="clear" w:color="auto" w:fill="auto"/>
            <w:vAlign w:val="bottom"/>
          </w:tcPr>
          <w:p w14:paraId="64B2A307" w14:textId="65864BB2" w:rsidR="00E012BD" w:rsidRPr="00CE658C" w:rsidRDefault="00E012BD" w:rsidP="00E012BD">
            <w:pPr>
              <w:tabs>
                <w:tab w:val="decimal" w:pos="720"/>
              </w:tabs>
              <w:ind w:right="-72"/>
              <w:jc w:val="both"/>
              <w:rPr>
                <w:rFonts w:cs="Cordia New"/>
              </w:rPr>
            </w:pPr>
            <w:r w:rsidRPr="00CE658C">
              <w:rPr>
                <w:rFonts w:cs="Cordia New"/>
              </w:rPr>
              <w:t>(</w:t>
            </w:r>
            <w:r w:rsidR="00C64A6F" w:rsidRPr="00CE658C">
              <w:rPr>
                <w:rFonts w:cs="Cordia New"/>
              </w:rPr>
              <w:t>6</w:t>
            </w:r>
            <w:r w:rsidRPr="00CE658C">
              <w:rPr>
                <w:rFonts w:cs="Cordia New"/>
              </w:rPr>
              <w:t>,</w:t>
            </w:r>
            <w:r w:rsidR="00C64A6F" w:rsidRPr="00CE658C">
              <w:rPr>
                <w:rFonts w:cs="Cordia New"/>
              </w:rPr>
              <w:t>867</w:t>
            </w:r>
            <w:r w:rsidRPr="00CE658C">
              <w:rPr>
                <w:rFonts w:cs="Cordia New"/>
              </w:rPr>
              <w:t>)</w:t>
            </w:r>
          </w:p>
        </w:tc>
        <w:tc>
          <w:tcPr>
            <w:tcW w:w="936" w:type="dxa"/>
            <w:shd w:val="clear" w:color="auto" w:fill="FAFAFA"/>
            <w:vAlign w:val="bottom"/>
          </w:tcPr>
          <w:p w14:paraId="34253908" w14:textId="3919E654" w:rsidR="00E012BD" w:rsidRPr="00CE658C" w:rsidRDefault="00E012BD" w:rsidP="00E012BD">
            <w:pPr>
              <w:tabs>
                <w:tab w:val="decimal" w:pos="720"/>
              </w:tabs>
              <w:ind w:right="-72"/>
              <w:jc w:val="both"/>
              <w:rPr>
                <w:rFonts w:cs="Cordia New"/>
              </w:rPr>
            </w:pPr>
            <w:r w:rsidRPr="00CE658C">
              <w:rPr>
                <w:rFonts w:cs="Cordia New"/>
              </w:rPr>
              <w:t>(</w:t>
            </w:r>
            <w:r w:rsidR="00C64A6F" w:rsidRPr="00CE658C">
              <w:rPr>
                <w:rFonts w:cs="Cordia New"/>
              </w:rPr>
              <w:t>79</w:t>
            </w:r>
            <w:r w:rsidRPr="00CE658C">
              <w:rPr>
                <w:rFonts w:cs="Cordia New"/>
              </w:rPr>
              <w:t>,</w:t>
            </w:r>
            <w:r w:rsidR="00C64A6F" w:rsidRPr="00CE658C">
              <w:rPr>
                <w:rFonts w:cs="Cordia New"/>
              </w:rPr>
              <w:t>953</w:t>
            </w:r>
            <w:r w:rsidRPr="00CE658C">
              <w:rPr>
                <w:rFonts w:cs="Cordia New"/>
              </w:rPr>
              <w:t>)</w:t>
            </w:r>
          </w:p>
        </w:tc>
        <w:tc>
          <w:tcPr>
            <w:tcW w:w="936" w:type="dxa"/>
            <w:shd w:val="clear" w:color="auto" w:fill="auto"/>
            <w:vAlign w:val="bottom"/>
          </w:tcPr>
          <w:p w14:paraId="1309BA8E" w14:textId="46FC47AA" w:rsidR="00E012BD" w:rsidRPr="00CE658C" w:rsidRDefault="00E012BD" w:rsidP="00E012BD">
            <w:pPr>
              <w:tabs>
                <w:tab w:val="decimal" w:pos="720"/>
              </w:tabs>
              <w:ind w:right="-72"/>
              <w:jc w:val="both"/>
              <w:rPr>
                <w:rFonts w:cs="Cordia New"/>
              </w:rPr>
            </w:pPr>
            <w:r w:rsidRPr="00CE658C">
              <w:rPr>
                <w:rFonts w:cs="Cordia New"/>
              </w:rPr>
              <w:t>(</w:t>
            </w:r>
            <w:r w:rsidR="00C64A6F" w:rsidRPr="00CE658C">
              <w:rPr>
                <w:rFonts w:cs="Cordia New"/>
              </w:rPr>
              <w:t>214</w:t>
            </w:r>
            <w:r w:rsidRPr="00CE658C">
              <w:rPr>
                <w:rFonts w:cs="Cordia New"/>
              </w:rPr>
              <w:t>,</w:t>
            </w:r>
            <w:r w:rsidR="00C64A6F" w:rsidRPr="00CE658C">
              <w:rPr>
                <w:rFonts w:cs="Cordia New"/>
              </w:rPr>
              <w:t>892</w:t>
            </w:r>
            <w:r w:rsidRPr="00CE658C">
              <w:rPr>
                <w:rFonts w:cs="Cordia New"/>
              </w:rPr>
              <w:t>)</w:t>
            </w:r>
          </w:p>
        </w:tc>
      </w:tr>
      <w:tr w:rsidR="00E012BD" w:rsidRPr="00E012BD" w14:paraId="5C050E61" w14:textId="77777777" w:rsidTr="008E4788">
        <w:tc>
          <w:tcPr>
            <w:tcW w:w="1980" w:type="dxa"/>
          </w:tcPr>
          <w:p w14:paraId="38A5E423" w14:textId="49058763" w:rsidR="00E012BD" w:rsidRPr="00893755" w:rsidRDefault="00E012BD" w:rsidP="00E012BD">
            <w:pPr>
              <w:ind w:left="-86" w:right="-72"/>
              <w:rPr>
                <w:rFonts w:cs="Cordia New"/>
              </w:rPr>
            </w:pPr>
            <w:r w:rsidRPr="00893755">
              <w:rPr>
                <w:rFonts w:cs="Cordia New"/>
              </w:rPr>
              <w:t>Other non-cash movements:</w:t>
            </w:r>
          </w:p>
        </w:tc>
        <w:tc>
          <w:tcPr>
            <w:tcW w:w="936" w:type="dxa"/>
            <w:shd w:val="clear" w:color="auto" w:fill="FAFAFA"/>
            <w:vAlign w:val="bottom"/>
          </w:tcPr>
          <w:p w14:paraId="4F2DD613" w14:textId="77777777" w:rsidR="00E012BD" w:rsidRPr="00CE658C" w:rsidRDefault="00E012BD" w:rsidP="00E012BD">
            <w:pPr>
              <w:tabs>
                <w:tab w:val="decimal" w:pos="726"/>
              </w:tabs>
              <w:ind w:right="-72"/>
              <w:jc w:val="both"/>
              <w:rPr>
                <w:rFonts w:cs="Cordia New"/>
              </w:rPr>
            </w:pPr>
          </w:p>
        </w:tc>
        <w:tc>
          <w:tcPr>
            <w:tcW w:w="936" w:type="dxa"/>
            <w:shd w:val="clear" w:color="auto" w:fill="auto"/>
            <w:vAlign w:val="bottom"/>
          </w:tcPr>
          <w:p w14:paraId="2C7A7C0F" w14:textId="77777777" w:rsidR="00E012BD" w:rsidRPr="00CE658C" w:rsidRDefault="00E012BD" w:rsidP="00E012BD">
            <w:pPr>
              <w:tabs>
                <w:tab w:val="decimal" w:pos="720"/>
              </w:tabs>
              <w:ind w:right="-72"/>
              <w:jc w:val="both"/>
              <w:rPr>
                <w:rFonts w:cs="Cordia New"/>
              </w:rPr>
            </w:pPr>
          </w:p>
        </w:tc>
        <w:tc>
          <w:tcPr>
            <w:tcW w:w="936" w:type="dxa"/>
            <w:shd w:val="clear" w:color="auto" w:fill="FAFAFA"/>
            <w:vAlign w:val="bottom"/>
          </w:tcPr>
          <w:p w14:paraId="71F6072A" w14:textId="77777777" w:rsidR="00E012BD" w:rsidRPr="00CE658C" w:rsidRDefault="00E012BD" w:rsidP="00E012BD">
            <w:pPr>
              <w:tabs>
                <w:tab w:val="decimal" w:pos="720"/>
              </w:tabs>
              <w:ind w:right="-72"/>
              <w:jc w:val="both"/>
              <w:rPr>
                <w:rFonts w:cs="Cordia New"/>
              </w:rPr>
            </w:pPr>
          </w:p>
        </w:tc>
        <w:tc>
          <w:tcPr>
            <w:tcW w:w="936" w:type="dxa"/>
            <w:shd w:val="clear" w:color="auto" w:fill="auto"/>
            <w:vAlign w:val="bottom"/>
          </w:tcPr>
          <w:p w14:paraId="067DCD8C" w14:textId="77777777" w:rsidR="00E012BD" w:rsidRPr="00CE658C" w:rsidRDefault="00E012BD" w:rsidP="00E012BD">
            <w:pPr>
              <w:tabs>
                <w:tab w:val="decimal" w:pos="720"/>
              </w:tabs>
              <w:ind w:right="-72"/>
              <w:jc w:val="both"/>
              <w:rPr>
                <w:rFonts w:cs="Cordia New"/>
              </w:rPr>
            </w:pPr>
          </w:p>
        </w:tc>
        <w:tc>
          <w:tcPr>
            <w:tcW w:w="936" w:type="dxa"/>
            <w:shd w:val="clear" w:color="auto" w:fill="FAFAFA"/>
            <w:vAlign w:val="bottom"/>
          </w:tcPr>
          <w:p w14:paraId="23432DEE" w14:textId="77777777" w:rsidR="00E012BD" w:rsidRPr="00CE658C" w:rsidRDefault="00E012BD" w:rsidP="00E012BD">
            <w:pPr>
              <w:tabs>
                <w:tab w:val="decimal" w:pos="720"/>
              </w:tabs>
              <w:ind w:right="-72"/>
              <w:jc w:val="both"/>
              <w:rPr>
                <w:rFonts w:cs="Cordia New"/>
              </w:rPr>
            </w:pPr>
          </w:p>
        </w:tc>
        <w:tc>
          <w:tcPr>
            <w:tcW w:w="936" w:type="dxa"/>
            <w:shd w:val="clear" w:color="auto" w:fill="auto"/>
            <w:vAlign w:val="bottom"/>
          </w:tcPr>
          <w:p w14:paraId="6345D488" w14:textId="77777777" w:rsidR="00E012BD" w:rsidRPr="00CE658C" w:rsidRDefault="00E012BD" w:rsidP="00E012BD">
            <w:pPr>
              <w:tabs>
                <w:tab w:val="decimal" w:pos="720"/>
              </w:tabs>
              <w:ind w:right="-72"/>
              <w:jc w:val="both"/>
              <w:rPr>
                <w:rFonts w:cs="Cordia New"/>
              </w:rPr>
            </w:pPr>
          </w:p>
        </w:tc>
        <w:tc>
          <w:tcPr>
            <w:tcW w:w="936" w:type="dxa"/>
            <w:shd w:val="clear" w:color="auto" w:fill="FAFAFA"/>
            <w:vAlign w:val="bottom"/>
          </w:tcPr>
          <w:p w14:paraId="08F753C8" w14:textId="77777777" w:rsidR="00E012BD" w:rsidRPr="00CE658C" w:rsidRDefault="00E012BD" w:rsidP="00E012BD">
            <w:pPr>
              <w:tabs>
                <w:tab w:val="decimal" w:pos="720"/>
              </w:tabs>
              <w:ind w:right="-72"/>
              <w:jc w:val="both"/>
              <w:rPr>
                <w:rFonts w:cs="Cordia New"/>
              </w:rPr>
            </w:pPr>
          </w:p>
        </w:tc>
        <w:tc>
          <w:tcPr>
            <w:tcW w:w="936" w:type="dxa"/>
            <w:shd w:val="clear" w:color="auto" w:fill="auto"/>
            <w:vAlign w:val="bottom"/>
          </w:tcPr>
          <w:p w14:paraId="1355C220" w14:textId="77777777" w:rsidR="00E012BD" w:rsidRPr="00CE658C" w:rsidRDefault="00E012BD" w:rsidP="00E012BD">
            <w:pPr>
              <w:tabs>
                <w:tab w:val="decimal" w:pos="720"/>
              </w:tabs>
              <w:ind w:right="-72"/>
              <w:jc w:val="both"/>
              <w:rPr>
                <w:rFonts w:cs="Cordia New"/>
              </w:rPr>
            </w:pPr>
          </w:p>
        </w:tc>
      </w:tr>
      <w:tr w:rsidR="00E012BD" w:rsidRPr="00E012BD" w14:paraId="7B208436" w14:textId="77777777" w:rsidTr="008E4788">
        <w:tc>
          <w:tcPr>
            <w:tcW w:w="1980" w:type="dxa"/>
          </w:tcPr>
          <w:p w14:paraId="77A02F94" w14:textId="4DC85454" w:rsidR="00E012BD" w:rsidRPr="00893755" w:rsidRDefault="00E012BD" w:rsidP="00E012BD">
            <w:pPr>
              <w:ind w:left="-86" w:right="-72"/>
              <w:rPr>
                <w:rFonts w:cs="Cordia New"/>
              </w:rPr>
            </w:pPr>
            <w:r w:rsidRPr="00893755">
              <w:rPr>
                <w:rFonts w:cs="Cordia New"/>
              </w:rPr>
              <w:t xml:space="preserve">Amortisation of deferred </w:t>
            </w:r>
            <w:r>
              <w:rPr>
                <w:rFonts w:cs="Cordia New"/>
              </w:rPr>
              <w:br/>
              <w:t xml:space="preserve">   </w:t>
            </w:r>
            <w:r w:rsidRPr="00893755">
              <w:rPr>
                <w:rFonts w:cs="Cordia New"/>
              </w:rPr>
              <w:t>financing service fees</w:t>
            </w:r>
          </w:p>
        </w:tc>
        <w:tc>
          <w:tcPr>
            <w:tcW w:w="936" w:type="dxa"/>
            <w:shd w:val="clear" w:color="auto" w:fill="FAFAFA"/>
            <w:vAlign w:val="bottom"/>
          </w:tcPr>
          <w:p w14:paraId="574E3DBF" w14:textId="770165B7" w:rsidR="00E012BD" w:rsidRPr="00CE658C" w:rsidRDefault="00C64A6F" w:rsidP="00E012BD">
            <w:pPr>
              <w:tabs>
                <w:tab w:val="decimal" w:pos="726"/>
              </w:tabs>
              <w:ind w:right="-72"/>
              <w:jc w:val="both"/>
              <w:rPr>
                <w:rFonts w:cs="Cordia New"/>
              </w:rPr>
            </w:pPr>
            <w:r w:rsidRPr="00CE658C">
              <w:rPr>
                <w:rFonts w:cs="Cordia New"/>
              </w:rPr>
              <w:t>7</w:t>
            </w:r>
            <w:r w:rsidR="00E012BD" w:rsidRPr="00CE658C">
              <w:rPr>
                <w:rFonts w:cs="Cordia New"/>
              </w:rPr>
              <w:t>,</w:t>
            </w:r>
            <w:r w:rsidRPr="00CE658C">
              <w:rPr>
                <w:rFonts w:cs="Cordia New"/>
              </w:rPr>
              <w:t>618</w:t>
            </w:r>
          </w:p>
        </w:tc>
        <w:tc>
          <w:tcPr>
            <w:tcW w:w="936" w:type="dxa"/>
            <w:shd w:val="clear" w:color="auto" w:fill="auto"/>
            <w:vAlign w:val="bottom"/>
          </w:tcPr>
          <w:p w14:paraId="6FA3A153" w14:textId="4C95C82A" w:rsidR="00E012BD" w:rsidRPr="00CE658C" w:rsidRDefault="00C64A6F" w:rsidP="00E012BD">
            <w:pPr>
              <w:tabs>
                <w:tab w:val="decimal" w:pos="720"/>
              </w:tabs>
              <w:ind w:right="-72"/>
              <w:jc w:val="both"/>
              <w:rPr>
                <w:rFonts w:cs="Cordia New"/>
              </w:rPr>
            </w:pPr>
            <w:r w:rsidRPr="00CE658C">
              <w:rPr>
                <w:rFonts w:cs="Cordia New"/>
              </w:rPr>
              <w:t>3</w:t>
            </w:r>
            <w:r w:rsidR="00E012BD" w:rsidRPr="00CE658C">
              <w:rPr>
                <w:rFonts w:cs="Cordia New"/>
              </w:rPr>
              <w:t>,</w:t>
            </w:r>
            <w:r w:rsidRPr="00CE658C">
              <w:rPr>
                <w:rFonts w:cs="Cordia New"/>
              </w:rPr>
              <w:t>827</w:t>
            </w:r>
          </w:p>
        </w:tc>
        <w:tc>
          <w:tcPr>
            <w:tcW w:w="936" w:type="dxa"/>
            <w:shd w:val="clear" w:color="auto" w:fill="FAFAFA"/>
            <w:vAlign w:val="bottom"/>
          </w:tcPr>
          <w:p w14:paraId="7370DE4B" w14:textId="372F64F8" w:rsidR="00E012BD" w:rsidRPr="00CE658C" w:rsidRDefault="00C64A6F" w:rsidP="00E012BD">
            <w:pPr>
              <w:tabs>
                <w:tab w:val="decimal" w:pos="720"/>
              </w:tabs>
              <w:ind w:right="-72"/>
              <w:jc w:val="both"/>
              <w:rPr>
                <w:rFonts w:cs="Cordia New"/>
              </w:rPr>
            </w:pPr>
            <w:r w:rsidRPr="00CE658C">
              <w:rPr>
                <w:rFonts w:cs="Cordia New"/>
              </w:rPr>
              <w:t>243</w:t>
            </w:r>
            <w:r w:rsidR="00E012BD" w:rsidRPr="00CE658C">
              <w:rPr>
                <w:rFonts w:cs="Cordia New"/>
              </w:rPr>
              <w:t>,</w:t>
            </w:r>
            <w:r w:rsidRPr="00CE658C">
              <w:rPr>
                <w:rFonts w:cs="Cordia New"/>
              </w:rPr>
              <w:t>578</w:t>
            </w:r>
          </w:p>
        </w:tc>
        <w:tc>
          <w:tcPr>
            <w:tcW w:w="936" w:type="dxa"/>
            <w:shd w:val="clear" w:color="auto" w:fill="auto"/>
            <w:vAlign w:val="bottom"/>
          </w:tcPr>
          <w:p w14:paraId="4C0CC7E0" w14:textId="1C53F71A" w:rsidR="00E012BD" w:rsidRPr="00CE658C" w:rsidRDefault="00C64A6F" w:rsidP="00E012BD">
            <w:pPr>
              <w:tabs>
                <w:tab w:val="decimal" w:pos="720"/>
              </w:tabs>
              <w:ind w:right="-72"/>
              <w:jc w:val="both"/>
              <w:rPr>
                <w:rFonts w:cs="Cordia New"/>
              </w:rPr>
            </w:pPr>
            <w:r w:rsidRPr="00CE658C">
              <w:rPr>
                <w:rFonts w:cs="Cordia New"/>
              </w:rPr>
              <w:t>119</w:t>
            </w:r>
            <w:r w:rsidR="00E012BD" w:rsidRPr="00CE658C">
              <w:rPr>
                <w:rFonts w:cs="Cordia New"/>
              </w:rPr>
              <w:t>,</w:t>
            </w:r>
            <w:r w:rsidRPr="00CE658C">
              <w:rPr>
                <w:rFonts w:cs="Cordia New"/>
              </w:rPr>
              <w:t>774</w:t>
            </w:r>
          </w:p>
        </w:tc>
        <w:tc>
          <w:tcPr>
            <w:tcW w:w="936" w:type="dxa"/>
            <w:shd w:val="clear" w:color="auto" w:fill="FAFAFA"/>
            <w:vAlign w:val="bottom"/>
          </w:tcPr>
          <w:p w14:paraId="215CB41E" w14:textId="6FBB209B" w:rsidR="00E012BD" w:rsidRPr="00CE658C" w:rsidRDefault="00C64A6F" w:rsidP="00E012BD">
            <w:pPr>
              <w:tabs>
                <w:tab w:val="decimal" w:pos="720"/>
              </w:tabs>
              <w:ind w:right="-72"/>
              <w:jc w:val="both"/>
              <w:rPr>
                <w:rFonts w:cs="Cordia New"/>
              </w:rPr>
            </w:pPr>
            <w:r w:rsidRPr="00CE658C">
              <w:rPr>
                <w:rFonts w:cs="Cordia New"/>
              </w:rPr>
              <w:t>3</w:t>
            </w:r>
            <w:r w:rsidR="00E012BD" w:rsidRPr="00CE658C">
              <w:rPr>
                <w:rFonts w:cs="Cordia New"/>
              </w:rPr>
              <w:t>,</w:t>
            </w:r>
            <w:r w:rsidRPr="00CE658C">
              <w:rPr>
                <w:rFonts w:cs="Cordia New"/>
              </w:rPr>
              <w:t>297</w:t>
            </w:r>
          </w:p>
        </w:tc>
        <w:tc>
          <w:tcPr>
            <w:tcW w:w="936" w:type="dxa"/>
            <w:shd w:val="clear" w:color="auto" w:fill="auto"/>
            <w:vAlign w:val="bottom"/>
          </w:tcPr>
          <w:p w14:paraId="7C76B145" w14:textId="06BBA591" w:rsidR="00E012BD" w:rsidRPr="00CE658C" w:rsidRDefault="00C64A6F" w:rsidP="00E012BD">
            <w:pPr>
              <w:tabs>
                <w:tab w:val="decimal" w:pos="720"/>
              </w:tabs>
              <w:ind w:right="-72"/>
              <w:jc w:val="both"/>
              <w:rPr>
                <w:rFonts w:cs="Cordia New"/>
              </w:rPr>
            </w:pPr>
            <w:r w:rsidRPr="00CE658C">
              <w:rPr>
                <w:rFonts w:cs="Cordia New"/>
              </w:rPr>
              <w:t>2</w:t>
            </w:r>
            <w:r w:rsidR="00E012BD" w:rsidRPr="00CE658C">
              <w:rPr>
                <w:rFonts w:cs="Cordia New"/>
              </w:rPr>
              <w:t>,</w:t>
            </w:r>
            <w:r w:rsidRPr="00CE658C">
              <w:rPr>
                <w:rFonts w:cs="Cordia New"/>
              </w:rPr>
              <w:t>652</w:t>
            </w:r>
          </w:p>
        </w:tc>
        <w:tc>
          <w:tcPr>
            <w:tcW w:w="936" w:type="dxa"/>
            <w:shd w:val="clear" w:color="auto" w:fill="FAFAFA"/>
            <w:vAlign w:val="bottom"/>
          </w:tcPr>
          <w:p w14:paraId="707BA41E" w14:textId="00CEC42E" w:rsidR="00E012BD" w:rsidRPr="00CE658C" w:rsidRDefault="00C64A6F" w:rsidP="00E012BD">
            <w:pPr>
              <w:tabs>
                <w:tab w:val="decimal" w:pos="720"/>
              </w:tabs>
              <w:ind w:right="-72"/>
              <w:jc w:val="both"/>
              <w:rPr>
                <w:rFonts w:cs="Cordia New"/>
              </w:rPr>
            </w:pPr>
            <w:r w:rsidRPr="00CE658C">
              <w:rPr>
                <w:rFonts w:cs="Cordia New"/>
              </w:rPr>
              <w:t>105</w:t>
            </w:r>
            <w:r w:rsidR="00E012BD" w:rsidRPr="00CE658C">
              <w:rPr>
                <w:rFonts w:cs="Cordia New"/>
              </w:rPr>
              <w:t>,</w:t>
            </w:r>
            <w:r w:rsidRPr="00CE658C">
              <w:rPr>
                <w:rFonts w:cs="Cordia New"/>
              </w:rPr>
              <w:t>436</w:t>
            </w:r>
          </w:p>
        </w:tc>
        <w:tc>
          <w:tcPr>
            <w:tcW w:w="936" w:type="dxa"/>
            <w:shd w:val="clear" w:color="auto" w:fill="auto"/>
            <w:vAlign w:val="bottom"/>
          </w:tcPr>
          <w:p w14:paraId="5253FD12" w14:textId="5CC7F954" w:rsidR="00E012BD" w:rsidRPr="00CE658C" w:rsidRDefault="00C64A6F" w:rsidP="00E012BD">
            <w:pPr>
              <w:tabs>
                <w:tab w:val="decimal" w:pos="720"/>
              </w:tabs>
              <w:ind w:right="-72"/>
              <w:jc w:val="both"/>
              <w:rPr>
                <w:rFonts w:cs="Cordia New"/>
              </w:rPr>
            </w:pPr>
            <w:r w:rsidRPr="00CE658C">
              <w:rPr>
                <w:rFonts w:cs="Cordia New"/>
              </w:rPr>
              <w:t>82</w:t>
            </w:r>
            <w:r w:rsidR="00E012BD" w:rsidRPr="00CE658C">
              <w:rPr>
                <w:rFonts w:cs="Cordia New"/>
              </w:rPr>
              <w:t>,</w:t>
            </w:r>
            <w:r w:rsidRPr="00CE658C">
              <w:rPr>
                <w:rFonts w:cs="Cordia New"/>
              </w:rPr>
              <w:t>991</w:t>
            </w:r>
          </w:p>
        </w:tc>
      </w:tr>
      <w:tr w:rsidR="00E012BD" w:rsidRPr="00E012BD" w14:paraId="2C14D6BB" w14:textId="77777777" w:rsidTr="008E4788">
        <w:tc>
          <w:tcPr>
            <w:tcW w:w="1980" w:type="dxa"/>
          </w:tcPr>
          <w:p w14:paraId="33831E00" w14:textId="0D10B63D" w:rsidR="00E012BD" w:rsidRPr="00893755" w:rsidRDefault="009F663D" w:rsidP="00E012BD">
            <w:pPr>
              <w:ind w:left="-86" w:right="-72"/>
              <w:rPr>
                <w:rFonts w:cs="Cordia New"/>
              </w:rPr>
            </w:pPr>
            <w:r>
              <w:rPr>
                <w:rFonts w:cs="Cordia New"/>
              </w:rPr>
              <w:t xml:space="preserve">Net </w:t>
            </w:r>
            <w:r w:rsidR="00F87575">
              <w:rPr>
                <w:rFonts w:cs="Cordia New"/>
              </w:rPr>
              <w:t>(</w:t>
            </w:r>
            <w:r>
              <w:rPr>
                <w:rFonts w:cs="Cordia New"/>
              </w:rPr>
              <w:t>g</w:t>
            </w:r>
            <w:r w:rsidR="00F87575">
              <w:rPr>
                <w:rFonts w:cs="Cordia New"/>
              </w:rPr>
              <w:t>ains) l</w:t>
            </w:r>
            <w:r w:rsidR="00E012BD" w:rsidRPr="00893755">
              <w:rPr>
                <w:rFonts w:cs="Cordia New"/>
              </w:rPr>
              <w:t xml:space="preserve">osses on </w:t>
            </w:r>
            <w:r>
              <w:rPr>
                <w:rFonts w:cs="Cordia New"/>
              </w:rPr>
              <w:br/>
              <w:t xml:space="preserve">   </w:t>
            </w:r>
            <w:r w:rsidR="00E012BD" w:rsidRPr="00893755">
              <w:rPr>
                <w:rFonts w:cs="Cordia New"/>
              </w:rPr>
              <w:t>exchange rate</w:t>
            </w:r>
          </w:p>
        </w:tc>
        <w:tc>
          <w:tcPr>
            <w:tcW w:w="936" w:type="dxa"/>
            <w:shd w:val="clear" w:color="auto" w:fill="FAFAFA"/>
            <w:vAlign w:val="bottom"/>
          </w:tcPr>
          <w:p w14:paraId="4822AB6C" w14:textId="36AE0BB9" w:rsidR="00E012BD" w:rsidRPr="00CE658C" w:rsidRDefault="00E012BD" w:rsidP="00E012BD">
            <w:pPr>
              <w:tabs>
                <w:tab w:val="decimal" w:pos="726"/>
              </w:tabs>
              <w:ind w:right="-72"/>
              <w:jc w:val="both"/>
              <w:rPr>
                <w:rFonts w:cs="Cordia New"/>
              </w:rPr>
            </w:pPr>
            <w:r w:rsidRPr="00CE658C">
              <w:rPr>
                <w:rFonts w:cs="Cordia New"/>
              </w:rPr>
              <w:t>(</w:t>
            </w:r>
            <w:r w:rsidR="00C64A6F" w:rsidRPr="00CE658C">
              <w:rPr>
                <w:rFonts w:cs="Cordia New"/>
              </w:rPr>
              <w:t>17</w:t>
            </w:r>
            <w:r w:rsidRPr="00CE658C">
              <w:rPr>
                <w:rFonts w:cs="Cordia New"/>
              </w:rPr>
              <w:t>,</w:t>
            </w:r>
            <w:r w:rsidR="00C64A6F" w:rsidRPr="00CE658C">
              <w:rPr>
                <w:rFonts w:cs="Cordia New"/>
              </w:rPr>
              <w:t>504</w:t>
            </w:r>
            <w:r w:rsidRPr="00CE658C">
              <w:rPr>
                <w:rFonts w:cs="Cordia New"/>
              </w:rPr>
              <w:t>)</w:t>
            </w:r>
          </w:p>
        </w:tc>
        <w:tc>
          <w:tcPr>
            <w:tcW w:w="936" w:type="dxa"/>
            <w:shd w:val="clear" w:color="auto" w:fill="auto"/>
            <w:vAlign w:val="bottom"/>
          </w:tcPr>
          <w:p w14:paraId="75172004" w14:textId="1F60F3AC" w:rsidR="00E012BD" w:rsidRPr="00CE658C" w:rsidRDefault="00C64A6F" w:rsidP="00E012BD">
            <w:pPr>
              <w:tabs>
                <w:tab w:val="decimal" w:pos="720"/>
              </w:tabs>
              <w:ind w:right="-72"/>
              <w:jc w:val="both"/>
              <w:rPr>
                <w:rFonts w:cs="Cordia New"/>
              </w:rPr>
            </w:pPr>
            <w:r w:rsidRPr="00CE658C">
              <w:rPr>
                <w:rFonts w:cs="Cordia New"/>
              </w:rPr>
              <w:t>2</w:t>
            </w:r>
            <w:r w:rsidR="00E012BD" w:rsidRPr="00CE658C">
              <w:rPr>
                <w:rFonts w:cs="Cordia New"/>
              </w:rPr>
              <w:t>,</w:t>
            </w:r>
            <w:r w:rsidRPr="00CE658C">
              <w:rPr>
                <w:rFonts w:cs="Cordia New"/>
              </w:rPr>
              <w:t>547</w:t>
            </w:r>
          </w:p>
        </w:tc>
        <w:tc>
          <w:tcPr>
            <w:tcW w:w="936" w:type="dxa"/>
            <w:shd w:val="clear" w:color="auto" w:fill="FAFAFA"/>
            <w:vAlign w:val="bottom"/>
          </w:tcPr>
          <w:p w14:paraId="13343071" w14:textId="7F1A0B58" w:rsidR="00E012BD" w:rsidRPr="00CE658C" w:rsidRDefault="00E012BD" w:rsidP="00E012BD">
            <w:pPr>
              <w:tabs>
                <w:tab w:val="decimal" w:pos="720"/>
              </w:tabs>
              <w:ind w:right="-72"/>
              <w:jc w:val="both"/>
              <w:rPr>
                <w:rFonts w:cs="Cordia New"/>
              </w:rPr>
            </w:pPr>
            <w:r w:rsidRPr="00CE658C">
              <w:rPr>
                <w:rFonts w:cs="Cordia New"/>
              </w:rPr>
              <w:t>(</w:t>
            </w:r>
            <w:r w:rsidR="00C64A6F" w:rsidRPr="00CE658C">
              <w:rPr>
                <w:rFonts w:cs="Cordia New"/>
              </w:rPr>
              <w:t>559</w:t>
            </w:r>
            <w:r w:rsidRPr="00CE658C">
              <w:rPr>
                <w:rFonts w:cs="Cordia New"/>
              </w:rPr>
              <w:t>,</w:t>
            </w:r>
            <w:r w:rsidR="00C64A6F" w:rsidRPr="00CE658C">
              <w:rPr>
                <w:rFonts w:cs="Cordia New"/>
              </w:rPr>
              <w:t>733</w:t>
            </w:r>
            <w:r w:rsidRPr="00CE658C">
              <w:rPr>
                <w:rFonts w:cs="Cordia New"/>
              </w:rPr>
              <w:t>)</w:t>
            </w:r>
          </w:p>
        </w:tc>
        <w:tc>
          <w:tcPr>
            <w:tcW w:w="936" w:type="dxa"/>
            <w:shd w:val="clear" w:color="auto" w:fill="auto"/>
            <w:vAlign w:val="bottom"/>
          </w:tcPr>
          <w:p w14:paraId="5433239C" w14:textId="11BB7790" w:rsidR="00E012BD" w:rsidRPr="00CE658C" w:rsidRDefault="00C64A6F" w:rsidP="00E012BD">
            <w:pPr>
              <w:tabs>
                <w:tab w:val="decimal" w:pos="720"/>
              </w:tabs>
              <w:ind w:right="-72"/>
              <w:jc w:val="both"/>
              <w:rPr>
                <w:rFonts w:cs="Cordia New"/>
              </w:rPr>
            </w:pPr>
            <w:r w:rsidRPr="00CE658C">
              <w:rPr>
                <w:rFonts w:cs="Cordia New"/>
              </w:rPr>
              <w:t>79</w:t>
            </w:r>
            <w:r w:rsidR="00E012BD" w:rsidRPr="00CE658C">
              <w:rPr>
                <w:rFonts w:cs="Cordia New"/>
              </w:rPr>
              <w:t>,</w:t>
            </w:r>
            <w:r w:rsidRPr="00CE658C">
              <w:rPr>
                <w:rFonts w:cs="Cordia New"/>
              </w:rPr>
              <w:t>700</w:t>
            </w:r>
          </w:p>
        </w:tc>
        <w:tc>
          <w:tcPr>
            <w:tcW w:w="936" w:type="dxa"/>
            <w:shd w:val="clear" w:color="auto" w:fill="FAFAFA"/>
            <w:vAlign w:val="bottom"/>
          </w:tcPr>
          <w:p w14:paraId="48E9F93A" w14:textId="1939DCB1" w:rsidR="00E012BD" w:rsidRPr="00CE658C" w:rsidRDefault="00E012BD" w:rsidP="00E012BD">
            <w:pPr>
              <w:tabs>
                <w:tab w:val="decimal" w:pos="720"/>
              </w:tabs>
              <w:ind w:right="-72"/>
              <w:jc w:val="both"/>
              <w:rPr>
                <w:rFonts w:cs="Cordia New"/>
              </w:rPr>
            </w:pPr>
            <w:r w:rsidRPr="00CE658C">
              <w:rPr>
                <w:rFonts w:cs="Cordia New"/>
              </w:rPr>
              <w:t>(</w:t>
            </w:r>
            <w:r w:rsidR="00C64A6F" w:rsidRPr="00CE658C">
              <w:rPr>
                <w:rFonts w:cs="Cordia New"/>
              </w:rPr>
              <w:t>17</w:t>
            </w:r>
            <w:r w:rsidRPr="00CE658C">
              <w:rPr>
                <w:rFonts w:cs="Cordia New"/>
              </w:rPr>
              <w:t>,</w:t>
            </w:r>
            <w:r w:rsidR="00C64A6F" w:rsidRPr="00CE658C">
              <w:rPr>
                <w:rFonts w:cs="Cordia New"/>
              </w:rPr>
              <w:t>860</w:t>
            </w:r>
            <w:r w:rsidRPr="00CE658C">
              <w:rPr>
                <w:rFonts w:cs="Cordia New"/>
              </w:rPr>
              <w:t>)</w:t>
            </w:r>
          </w:p>
        </w:tc>
        <w:tc>
          <w:tcPr>
            <w:tcW w:w="936" w:type="dxa"/>
            <w:shd w:val="clear" w:color="auto" w:fill="auto"/>
            <w:vAlign w:val="bottom"/>
          </w:tcPr>
          <w:p w14:paraId="530B12F1" w14:textId="024CFC89" w:rsidR="00E012BD" w:rsidRPr="00CE658C" w:rsidRDefault="00C64A6F" w:rsidP="00E012BD">
            <w:pPr>
              <w:tabs>
                <w:tab w:val="decimal" w:pos="720"/>
              </w:tabs>
              <w:ind w:right="-72"/>
              <w:jc w:val="both"/>
              <w:rPr>
                <w:rFonts w:cs="Cordia New"/>
              </w:rPr>
            </w:pPr>
            <w:r w:rsidRPr="00CE658C">
              <w:rPr>
                <w:rFonts w:cs="Cordia New"/>
              </w:rPr>
              <w:t>2</w:t>
            </w:r>
            <w:r w:rsidR="00E012BD" w:rsidRPr="00CE658C">
              <w:rPr>
                <w:rFonts w:cs="Cordia New"/>
              </w:rPr>
              <w:t>,</w:t>
            </w:r>
            <w:r w:rsidRPr="00CE658C">
              <w:rPr>
                <w:rFonts w:cs="Cordia New"/>
              </w:rPr>
              <w:t>547</w:t>
            </w:r>
          </w:p>
        </w:tc>
        <w:tc>
          <w:tcPr>
            <w:tcW w:w="936" w:type="dxa"/>
            <w:shd w:val="clear" w:color="auto" w:fill="FAFAFA"/>
            <w:vAlign w:val="bottom"/>
          </w:tcPr>
          <w:p w14:paraId="6AE27E77" w14:textId="0CE45383" w:rsidR="00E012BD" w:rsidRPr="00CE658C" w:rsidRDefault="00E012BD" w:rsidP="00E012BD">
            <w:pPr>
              <w:tabs>
                <w:tab w:val="decimal" w:pos="720"/>
              </w:tabs>
              <w:ind w:right="-72"/>
              <w:jc w:val="both"/>
              <w:rPr>
                <w:rFonts w:cs="Cordia New"/>
              </w:rPr>
            </w:pPr>
            <w:r w:rsidRPr="00CE658C">
              <w:rPr>
                <w:rFonts w:cs="Cordia New"/>
              </w:rPr>
              <w:t>(</w:t>
            </w:r>
            <w:r w:rsidR="00C64A6F" w:rsidRPr="00CE658C">
              <w:rPr>
                <w:rFonts w:cs="Cordia New"/>
              </w:rPr>
              <w:t>571</w:t>
            </w:r>
            <w:r w:rsidRPr="00CE658C">
              <w:rPr>
                <w:rFonts w:cs="Cordia New"/>
              </w:rPr>
              <w:t>,</w:t>
            </w:r>
            <w:r w:rsidR="00C64A6F" w:rsidRPr="00CE658C">
              <w:rPr>
                <w:rFonts w:cs="Cordia New"/>
              </w:rPr>
              <w:t>121</w:t>
            </w:r>
            <w:r w:rsidRPr="00CE658C">
              <w:rPr>
                <w:rFonts w:cs="Cordia New"/>
              </w:rPr>
              <w:t>)</w:t>
            </w:r>
          </w:p>
        </w:tc>
        <w:tc>
          <w:tcPr>
            <w:tcW w:w="936" w:type="dxa"/>
            <w:shd w:val="clear" w:color="auto" w:fill="auto"/>
            <w:vAlign w:val="bottom"/>
          </w:tcPr>
          <w:p w14:paraId="0E1A900C" w14:textId="39F93C5E" w:rsidR="00E012BD" w:rsidRPr="00CE658C" w:rsidRDefault="00C64A6F" w:rsidP="00E012BD">
            <w:pPr>
              <w:tabs>
                <w:tab w:val="decimal" w:pos="720"/>
              </w:tabs>
              <w:ind w:right="-72"/>
              <w:jc w:val="both"/>
              <w:rPr>
                <w:rFonts w:cs="Cordia New"/>
              </w:rPr>
            </w:pPr>
            <w:r w:rsidRPr="00CE658C">
              <w:rPr>
                <w:rFonts w:cs="Cordia New"/>
              </w:rPr>
              <w:t>79</w:t>
            </w:r>
            <w:r w:rsidR="00E012BD" w:rsidRPr="00CE658C">
              <w:rPr>
                <w:rFonts w:cs="Cordia New"/>
              </w:rPr>
              <w:t>,</w:t>
            </w:r>
            <w:r w:rsidRPr="00CE658C">
              <w:rPr>
                <w:rFonts w:cs="Cordia New"/>
              </w:rPr>
              <w:t>690</w:t>
            </w:r>
          </w:p>
        </w:tc>
      </w:tr>
      <w:tr w:rsidR="00E012BD" w:rsidRPr="00E012BD" w14:paraId="7DB8D799" w14:textId="77777777" w:rsidTr="00E012BD">
        <w:tc>
          <w:tcPr>
            <w:tcW w:w="1980" w:type="dxa"/>
          </w:tcPr>
          <w:p w14:paraId="56024C12" w14:textId="3733FDB2" w:rsidR="00E012BD" w:rsidRPr="00893755" w:rsidRDefault="00E012BD" w:rsidP="00E012BD">
            <w:pPr>
              <w:ind w:left="-86" w:right="-72"/>
              <w:rPr>
                <w:rFonts w:cs="Cordia New"/>
              </w:rPr>
            </w:pPr>
            <w:r w:rsidRPr="00893755">
              <w:rPr>
                <w:rFonts w:cs="Cordia New"/>
              </w:rPr>
              <w:t>Translation differences</w:t>
            </w:r>
          </w:p>
        </w:tc>
        <w:tc>
          <w:tcPr>
            <w:tcW w:w="936" w:type="dxa"/>
            <w:tcBorders>
              <w:bottom w:val="single" w:sz="4" w:space="0" w:color="auto"/>
            </w:tcBorders>
            <w:shd w:val="clear" w:color="auto" w:fill="FAFAFA"/>
            <w:vAlign w:val="bottom"/>
          </w:tcPr>
          <w:p w14:paraId="312D3724" w14:textId="74ABB59C" w:rsidR="00E012BD" w:rsidRPr="00CE658C" w:rsidRDefault="00E012BD" w:rsidP="00E012BD">
            <w:pPr>
              <w:tabs>
                <w:tab w:val="decimal" w:pos="726"/>
              </w:tabs>
              <w:ind w:right="-72"/>
              <w:jc w:val="both"/>
              <w:rPr>
                <w:rFonts w:cs="Cordia New"/>
              </w:rPr>
            </w:pPr>
            <w:r w:rsidRPr="00CE658C">
              <w:rPr>
                <w:rFonts w:cs="Cordia New"/>
              </w:rPr>
              <w:t>(</w:t>
            </w:r>
            <w:r w:rsidR="00C64A6F" w:rsidRPr="00CE658C">
              <w:rPr>
                <w:rFonts w:cs="Cordia New"/>
              </w:rPr>
              <w:t>34</w:t>
            </w:r>
            <w:r w:rsidRPr="00CE658C">
              <w:rPr>
                <w:rFonts w:cs="Cordia New"/>
              </w:rPr>
              <w:t>,</w:t>
            </w:r>
            <w:r w:rsidR="00C64A6F" w:rsidRPr="00CE658C">
              <w:rPr>
                <w:rFonts w:cs="Cordia New"/>
              </w:rPr>
              <w:t>018</w:t>
            </w:r>
            <w:r w:rsidRPr="00CE658C">
              <w:rPr>
                <w:rFonts w:cs="Cordia New"/>
              </w:rPr>
              <w:t>)</w:t>
            </w:r>
          </w:p>
        </w:tc>
        <w:tc>
          <w:tcPr>
            <w:tcW w:w="936" w:type="dxa"/>
            <w:tcBorders>
              <w:bottom w:val="single" w:sz="4" w:space="0" w:color="auto"/>
            </w:tcBorders>
            <w:shd w:val="clear" w:color="auto" w:fill="auto"/>
            <w:vAlign w:val="bottom"/>
          </w:tcPr>
          <w:p w14:paraId="2EA9296F" w14:textId="2DC98560" w:rsidR="00E012BD" w:rsidRPr="00CE658C" w:rsidRDefault="00C64A6F" w:rsidP="00E012BD">
            <w:pPr>
              <w:tabs>
                <w:tab w:val="decimal" w:pos="720"/>
              </w:tabs>
              <w:ind w:right="-72"/>
              <w:jc w:val="both"/>
              <w:rPr>
                <w:rFonts w:cs="Cordia New"/>
              </w:rPr>
            </w:pPr>
            <w:r w:rsidRPr="00CE658C">
              <w:rPr>
                <w:rFonts w:cs="Cordia New"/>
              </w:rPr>
              <w:t>33</w:t>
            </w:r>
            <w:r w:rsidR="00E012BD" w:rsidRPr="00CE658C">
              <w:rPr>
                <w:rFonts w:cs="Cordia New"/>
              </w:rPr>
              <w:t>,</w:t>
            </w:r>
            <w:r w:rsidRPr="00CE658C">
              <w:rPr>
                <w:rFonts w:cs="Cordia New"/>
              </w:rPr>
              <w:t>422</w:t>
            </w:r>
          </w:p>
        </w:tc>
        <w:tc>
          <w:tcPr>
            <w:tcW w:w="936" w:type="dxa"/>
            <w:tcBorders>
              <w:bottom w:val="single" w:sz="4" w:space="0" w:color="auto"/>
            </w:tcBorders>
            <w:shd w:val="clear" w:color="auto" w:fill="FAFAFA"/>
            <w:vAlign w:val="bottom"/>
          </w:tcPr>
          <w:p w14:paraId="2AA75A7F" w14:textId="455CDF79" w:rsidR="00E012BD" w:rsidRPr="00CE658C" w:rsidRDefault="00C64A6F" w:rsidP="00E012BD">
            <w:pPr>
              <w:tabs>
                <w:tab w:val="decimal" w:pos="720"/>
              </w:tabs>
              <w:ind w:right="-72"/>
              <w:jc w:val="both"/>
              <w:rPr>
                <w:rFonts w:cs="Cordia New"/>
              </w:rPr>
            </w:pPr>
            <w:r w:rsidRPr="00CE658C">
              <w:rPr>
                <w:rFonts w:cs="Cordia New"/>
              </w:rPr>
              <w:t>8</w:t>
            </w:r>
            <w:r w:rsidR="00E012BD" w:rsidRPr="00CE658C">
              <w:rPr>
                <w:rFonts w:cs="Cordia New"/>
              </w:rPr>
              <w:t>,</w:t>
            </w:r>
            <w:r w:rsidRPr="00CE658C">
              <w:rPr>
                <w:rFonts w:cs="Cordia New"/>
              </w:rPr>
              <w:t>017</w:t>
            </w:r>
            <w:r w:rsidR="00E012BD" w:rsidRPr="00CE658C">
              <w:rPr>
                <w:rFonts w:cs="Cordia New"/>
              </w:rPr>
              <w:t>,</w:t>
            </w:r>
            <w:r w:rsidRPr="00CE658C">
              <w:rPr>
                <w:rFonts w:cs="Cordia New"/>
              </w:rPr>
              <w:t>310</w:t>
            </w:r>
          </w:p>
        </w:tc>
        <w:tc>
          <w:tcPr>
            <w:tcW w:w="936" w:type="dxa"/>
            <w:tcBorders>
              <w:bottom w:val="single" w:sz="4" w:space="0" w:color="auto"/>
            </w:tcBorders>
            <w:shd w:val="clear" w:color="auto" w:fill="auto"/>
            <w:vAlign w:val="bottom"/>
          </w:tcPr>
          <w:p w14:paraId="71478570" w14:textId="76C6A392" w:rsidR="00E012BD" w:rsidRPr="00CE658C" w:rsidRDefault="00E012BD" w:rsidP="00E012BD">
            <w:pPr>
              <w:tabs>
                <w:tab w:val="decimal" w:pos="720"/>
              </w:tabs>
              <w:ind w:right="-72"/>
              <w:jc w:val="both"/>
              <w:rPr>
                <w:rFonts w:cs="Cordia New"/>
              </w:rPr>
            </w:pPr>
            <w:r w:rsidRPr="00CE658C">
              <w:rPr>
                <w:rFonts w:cs="Cordia New"/>
              </w:rPr>
              <w:t>(</w:t>
            </w:r>
            <w:r w:rsidR="00C64A6F" w:rsidRPr="00CE658C">
              <w:rPr>
                <w:rFonts w:cs="Cordia New"/>
              </w:rPr>
              <w:t>125</w:t>
            </w:r>
            <w:r w:rsidRPr="00CE658C">
              <w:rPr>
                <w:rFonts w:cs="Cordia New"/>
              </w:rPr>
              <w:t>,</w:t>
            </w:r>
            <w:r w:rsidR="00C64A6F" w:rsidRPr="00CE658C">
              <w:rPr>
                <w:rFonts w:cs="Cordia New"/>
              </w:rPr>
              <w:t>852</w:t>
            </w:r>
            <w:r w:rsidRPr="00CE658C">
              <w:rPr>
                <w:rFonts w:cs="Cordia New"/>
              </w:rPr>
              <w:t>)</w:t>
            </w:r>
          </w:p>
        </w:tc>
        <w:tc>
          <w:tcPr>
            <w:tcW w:w="936" w:type="dxa"/>
            <w:tcBorders>
              <w:bottom w:val="single" w:sz="4" w:space="0" w:color="auto"/>
            </w:tcBorders>
            <w:shd w:val="clear" w:color="auto" w:fill="FAFAFA"/>
            <w:vAlign w:val="bottom"/>
          </w:tcPr>
          <w:p w14:paraId="5FD70894" w14:textId="5C1BDC4D" w:rsidR="00E012BD" w:rsidRPr="00CE658C" w:rsidRDefault="00E012BD" w:rsidP="00E012BD">
            <w:pPr>
              <w:tabs>
                <w:tab w:val="decimal" w:pos="720"/>
              </w:tabs>
              <w:ind w:right="-72"/>
              <w:jc w:val="both"/>
              <w:rPr>
                <w:rFonts w:cs="Cordia New"/>
              </w:rPr>
            </w:pPr>
            <w:r w:rsidRPr="00CE658C">
              <w:rPr>
                <w:rFonts w:cs="Cordia New"/>
              </w:rPr>
              <w:t>-</w:t>
            </w:r>
          </w:p>
        </w:tc>
        <w:tc>
          <w:tcPr>
            <w:tcW w:w="936" w:type="dxa"/>
            <w:tcBorders>
              <w:bottom w:val="single" w:sz="4" w:space="0" w:color="auto"/>
            </w:tcBorders>
            <w:shd w:val="clear" w:color="auto" w:fill="auto"/>
            <w:vAlign w:val="bottom"/>
          </w:tcPr>
          <w:p w14:paraId="57710F60" w14:textId="33DF5FEC" w:rsidR="00E012BD" w:rsidRPr="00CE658C" w:rsidRDefault="00E012BD" w:rsidP="00E012BD">
            <w:pPr>
              <w:tabs>
                <w:tab w:val="decimal" w:pos="720"/>
              </w:tabs>
              <w:ind w:right="-72"/>
              <w:jc w:val="both"/>
              <w:rPr>
                <w:rFonts w:cs="Cordia New"/>
              </w:rPr>
            </w:pPr>
            <w:r w:rsidRPr="00CE658C">
              <w:rPr>
                <w:rFonts w:cs="Cordia New"/>
              </w:rPr>
              <w:t>-</w:t>
            </w:r>
          </w:p>
        </w:tc>
        <w:tc>
          <w:tcPr>
            <w:tcW w:w="936" w:type="dxa"/>
            <w:tcBorders>
              <w:bottom w:val="single" w:sz="4" w:space="0" w:color="auto"/>
            </w:tcBorders>
            <w:shd w:val="clear" w:color="auto" w:fill="FAFAFA"/>
            <w:vAlign w:val="bottom"/>
          </w:tcPr>
          <w:p w14:paraId="2767A826" w14:textId="287D9F65" w:rsidR="00E012BD" w:rsidRPr="00CE658C" w:rsidRDefault="00C64A6F" w:rsidP="00E012BD">
            <w:pPr>
              <w:tabs>
                <w:tab w:val="decimal" w:pos="720"/>
              </w:tabs>
              <w:ind w:right="-72"/>
              <w:jc w:val="both"/>
              <w:rPr>
                <w:rFonts w:cs="Cordia New"/>
              </w:rPr>
            </w:pPr>
            <w:r w:rsidRPr="00CE658C">
              <w:rPr>
                <w:rFonts w:cs="Cordia New"/>
              </w:rPr>
              <w:t>6</w:t>
            </w:r>
            <w:r w:rsidR="00E012BD" w:rsidRPr="00CE658C">
              <w:rPr>
                <w:rFonts w:cs="Cordia New"/>
              </w:rPr>
              <w:t>,</w:t>
            </w:r>
            <w:r w:rsidRPr="00CE658C">
              <w:rPr>
                <w:rFonts w:cs="Cordia New"/>
              </w:rPr>
              <w:t>551</w:t>
            </w:r>
            <w:r w:rsidR="00E012BD" w:rsidRPr="00CE658C">
              <w:rPr>
                <w:rFonts w:cs="Cordia New"/>
              </w:rPr>
              <w:t>,</w:t>
            </w:r>
            <w:r w:rsidRPr="00CE658C">
              <w:rPr>
                <w:rFonts w:cs="Cordia New"/>
              </w:rPr>
              <w:t>782</w:t>
            </w:r>
          </w:p>
        </w:tc>
        <w:tc>
          <w:tcPr>
            <w:tcW w:w="936" w:type="dxa"/>
            <w:tcBorders>
              <w:bottom w:val="single" w:sz="4" w:space="0" w:color="auto"/>
            </w:tcBorders>
            <w:shd w:val="clear" w:color="auto" w:fill="auto"/>
            <w:vAlign w:val="bottom"/>
          </w:tcPr>
          <w:p w14:paraId="4EAA7E37" w14:textId="42519D44" w:rsidR="00E012BD" w:rsidRPr="00CE658C" w:rsidRDefault="00E012BD" w:rsidP="00E012BD">
            <w:pPr>
              <w:tabs>
                <w:tab w:val="decimal" w:pos="720"/>
              </w:tabs>
              <w:ind w:right="-72"/>
              <w:jc w:val="both"/>
              <w:rPr>
                <w:rFonts w:cs="Cordia New"/>
              </w:rPr>
            </w:pPr>
            <w:r w:rsidRPr="00CE658C">
              <w:rPr>
                <w:rFonts w:cs="Cordia New"/>
              </w:rPr>
              <w:t>(</w:t>
            </w:r>
            <w:r w:rsidR="00C64A6F" w:rsidRPr="00CE658C">
              <w:rPr>
                <w:rFonts w:cs="Cordia New"/>
              </w:rPr>
              <w:t>1</w:t>
            </w:r>
            <w:r w:rsidRPr="00CE658C">
              <w:rPr>
                <w:rFonts w:cs="Cordia New"/>
              </w:rPr>
              <w:t>,</w:t>
            </w:r>
            <w:r w:rsidR="00C64A6F" w:rsidRPr="00CE658C">
              <w:rPr>
                <w:rFonts w:cs="Cordia New"/>
              </w:rPr>
              <w:t>066</w:t>
            </w:r>
            <w:r w:rsidRPr="00CE658C">
              <w:rPr>
                <w:rFonts w:cs="Cordia New"/>
              </w:rPr>
              <w:t>,</w:t>
            </w:r>
            <w:r w:rsidR="00C64A6F" w:rsidRPr="00CE658C">
              <w:rPr>
                <w:rFonts w:cs="Cordia New"/>
              </w:rPr>
              <w:t>283</w:t>
            </w:r>
            <w:r w:rsidRPr="00CE658C">
              <w:rPr>
                <w:rFonts w:cs="Cordia New"/>
              </w:rPr>
              <w:t>)</w:t>
            </w:r>
          </w:p>
        </w:tc>
      </w:tr>
      <w:tr w:rsidR="00E012BD" w:rsidRPr="00E012BD" w14:paraId="13889475" w14:textId="77777777" w:rsidTr="00E012BD">
        <w:tc>
          <w:tcPr>
            <w:tcW w:w="1980" w:type="dxa"/>
            <w:vAlign w:val="center"/>
          </w:tcPr>
          <w:p w14:paraId="530DF794" w14:textId="79B417F4" w:rsidR="00E012BD" w:rsidRPr="00893755" w:rsidRDefault="00E012BD" w:rsidP="00E012BD">
            <w:pPr>
              <w:ind w:left="-86" w:right="-72"/>
              <w:rPr>
                <w:rFonts w:cs="Cordia New"/>
              </w:rPr>
            </w:pPr>
            <w:r w:rsidRPr="00893755">
              <w:rPr>
                <w:rFonts w:cs="Cordia New"/>
              </w:rPr>
              <w:t>Closing net balance</w:t>
            </w:r>
          </w:p>
        </w:tc>
        <w:tc>
          <w:tcPr>
            <w:tcW w:w="936" w:type="dxa"/>
            <w:tcBorders>
              <w:top w:val="single" w:sz="4" w:space="0" w:color="auto"/>
              <w:bottom w:val="single" w:sz="4" w:space="0" w:color="auto"/>
            </w:tcBorders>
            <w:shd w:val="clear" w:color="auto" w:fill="FAFAFA"/>
            <w:vAlign w:val="bottom"/>
          </w:tcPr>
          <w:p w14:paraId="59DFDCAE" w14:textId="51532BB0" w:rsidR="00E012BD" w:rsidRPr="00CE658C" w:rsidRDefault="00C64A6F" w:rsidP="00E012BD">
            <w:pPr>
              <w:tabs>
                <w:tab w:val="decimal" w:pos="726"/>
              </w:tabs>
              <w:ind w:right="-72"/>
              <w:jc w:val="both"/>
              <w:rPr>
                <w:rFonts w:cs="Cordia New"/>
              </w:rPr>
            </w:pPr>
            <w:r w:rsidRPr="00CE658C">
              <w:rPr>
                <w:rFonts w:cs="Cordia New"/>
              </w:rPr>
              <w:t>2</w:t>
            </w:r>
            <w:r w:rsidR="00E012BD" w:rsidRPr="00CE658C">
              <w:rPr>
                <w:rFonts w:cs="Cordia New"/>
              </w:rPr>
              <w:t>,</w:t>
            </w:r>
            <w:r w:rsidRPr="00CE658C">
              <w:rPr>
                <w:rFonts w:cs="Cordia New"/>
              </w:rPr>
              <w:t>787</w:t>
            </w:r>
            <w:r w:rsidR="00E012BD" w:rsidRPr="00CE658C">
              <w:rPr>
                <w:rFonts w:cs="Cordia New"/>
              </w:rPr>
              <w:t>,</w:t>
            </w:r>
            <w:r w:rsidRPr="00CE658C">
              <w:rPr>
                <w:rFonts w:cs="Cordia New"/>
              </w:rPr>
              <w:t>252</w:t>
            </w:r>
          </w:p>
        </w:tc>
        <w:tc>
          <w:tcPr>
            <w:tcW w:w="936" w:type="dxa"/>
            <w:tcBorders>
              <w:top w:val="single" w:sz="4" w:space="0" w:color="auto"/>
              <w:bottom w:val="single" w:sz="4" w:space="0" w:color="auto"/>
            </w:tcBorders>
            <w:shd w:val="clear" w:color="auto" w:fill="auto"/>
            <w:vAlign w:val="bottom"/>
          </w:tcPr>
          <w:p w14:paraId="7C21D8F9" w14:textId="6F2B72C4" w:rsidR="00E012BD" w:rsidRPr="00CE658C" w:rsidRDefault="00C64A6F" w:rsidP="00E012BD">
            <w:pPr>
              <w:tabs>
                <w:tab w:val="decimal" w:pos="720"/>
              </w:tabs>
              <w:ind w:right="-72"/>
              <w:jc w:val="both"/>
              <w:rPr>
                <w:rFonts w:cs="Cordia New"/>
              </w:rPr>
            </w:pPr>
            <w:r w:rsidRPr="00CE658C">
              <w:rPr>
                <w:rFonts w:cs="Cordia New"/>
              </w:rPr>
              <w:t>2</w:t>
            </w:r>
            <w:r w:rsidR="00E012BD" w:rsidRPr="00CE658C">
              <w:rPr>
                <w:rFonts w:cs="Cordia New"/>
              </w:rPr>
              <w:t>,</w:t>
            </w:r>
            <w:r w:rsidRPr="00CE658C">
              <w:rPr>
                <w:rFonts w:cs="Cordia New"/>
              </w:rPr>
              <w:t>682</w:t>
            </w:r>
            <w:r w:rsidR="00E012BD" w:rsidRPr="00CE658C">
              <w:rPr>
                <w:rFonts w:cs="Cordia New"/>
              </w:rPr>
              <w:t>,</w:t>
            </w:r>
            <w:r w:rsidRPr="00CE658C">
              <w:rPr>
                <w:rFonts w:cs="Cordia New"/>
              </w:rPr>
              <w:t>844</w:t>
            </w:r>
          </w:p>
        </w:tc>
        <w:tc>
          <w:tcPr>
            <w:tcW w:w="936" w:type="dxa"/>
            <w:tcBorders>
              <w:top w:val="single" w:sz="4" w:space="0" w:color="auto"/>
              <w:bottom w:val="single" w:sz="4" w:space="0" w:color="auto"/>
            </w:tcBorders>
            <w:shd w:val="clear" w:color="auto" w:fill="FAFAFA"/>
            <w:vAlign w:val="bottom"/>
          </w:tcPr>
          <w:p w14:paraId="398DB986" w14:textId="0A3A55FA" w:rsidR="00E012BD" w:rsidRPr="00CE658C" w:rsidRDefault="00C64A6F" w:rsidP="00E012BD">
            <w:pPr>
              <w:tabs>
                <w:tab w:val="decimal" w:pos="720"/>
              </w:tabs>
              <w:ind w:right="-72"/>
              <w:jc w:val="both"/>
              <w:rPr>
                <w:rFonts w:cs="Cordia New"/>
              </w:rPr>
            </w:pPr>
            <w:r w:rsidRPr="00CE658C">
              <w:rPr>
                <w:rFonts w:cs="Cordia New"/>
              </w:rPr>
              <w:t>93</w:t>
            </w:r>
            <w:r w:rsidR="00E012BD" w:rsidRPr="00CE658C">
              <w:rPr>
                <w:rFonts w:cs="Cordia New"/>
              </w:rPr>
              <w:t>,</w:t>
            </w:r>
            <w:r w:rsidRPr="00CE658C">
              <w:rPr>
                <w:rFonts w:cs="Cordia New"/>
              </w:rPr>
              <w:t>149</w:t>
            </w:r>
            <w:r w:rsidR="00E012BD" w:rsidRPr="00CE658C">
              <w:rPr>
                <w:rFonts w:cs="Cordia New"/>
              </w:rPr>
              <w:t>,</w:t>
            </w:r>
            <w:r w:rsidRPr="00CE658C">
              <w:rPr>
                <w:rFonts w:cs="Cordia New"/>
              </w:rPr>
              <w:t>702</w:t>
            </w:r>
          </w:p>
        </w:tc>
        <w:tc>
          <w:tcPr>
            <w:tcW w:w="936" w:type="dxa"/>
            <w:tcBorders>
              <w:top w:val="single" w:sz="4" w:space="0" w:color="auto"/>
              <w:bottom w:val="single" w:sz="4" w:space="0" w:color="auto"/>
            </w:tcBorders>
            <w:shd w:val="clear" w:color="auto" w:fill="auto"/>
            <w:vAlign w:val="bottom"/>
          </w:tcPr>
          <w:p w14:paraId="0D132745" w14:textId="18A07824" w:rsidR="00E012BD" w:rsidRPr="00CE658C" w:rsidRDefault="00C64A6F" w:rsidP="00E012BD">
            <w:pPr>
              <w:tabs>
                <w:tab w:val="decimal" w:pos="720"/>
              </w:tabs>
              <w:ind w:right="-72"/>
              <w:jc w:val="both"/>
              <w:rPr>
                <w:rFonts w:cs="Cordia New"/>
              </w:rPr>
            </w:pPr>
            <w:r w:rsidRPr="00CE658C">
              <w:rPr>
                <w:rFonts w:cs="Cordia New"/>
              </w:rPr>
              <w:t>80</w:t>
            </w:r>
            <w:r w:rsidR="00E012BD" w:rsidRPr="00CE658C">
              <w:rPr>
                <w:rFonts w:cs="Cordia New"/>
              </w:rPr>
              <w:t>,</w:t>
            </w:r>
            <w:r w:rsidRPr="00CE658C">
              <w:rPr>
                <w:rFonts w:cs="Cordia New"/>
              </w:rPr>
              <w:t>584</w:t>
            </w:r>
            <w:r w:rsidR="00E012BD" w:rsidRPr="00CE658C">
              <w:rPr>
                <w:rFonts w:cs="Cordia New"/>
              </w:rPr>
              <w:t>,</w:t>
            </w:r>
            <w:r w:rsidRPr="00CE658C">
              <w:rPr>
                <w:rFonts w:cs="Cordia New"/>
              </w:rPr>
              <w:t>856</w:t>
            </w:r>
          </w:p>
        </w:tc>
        <w:tc>
          <w:tcPr>
            <w:tcW w:w="936" w:type="dxa"/>
            <w:tcBorders>
              <w:top w:val="single" w:sz="4" w:space="0" w:color="auto"/>
              <w:bottom w:val="single" w:sz="4" w:space="0" w:color="auto"/>
            </w:tcBorders>
            <w:shd w:val="clear" w:color="auto" w:fill="FAFAFA"/>
            <w:vAlign w:val="bottom"/>
          </w:tcPr>
          <w:p w14:paraId="32D63086" w14:textId="7737051E" w:rsidR="00E012BD" w:rsidRPr="00CE658C" w:rsidRDefault="00C64A6F" w:rsidP="00E012BD">
            <w:pPr>
              <w:tabs>
                <w:tab w:val="decimal" w:pos="720"/>
              </w:tabs>
              <w:ind w:right="-72"/>
              <w:jc w:val="both"/>
              <w:rPr>
                <w:rFonts w:cs="Cordia New"/>
              </w:rPr>
            </w:pPr>
            <w:r w:rsidRPr="00CE658C">
              <w:rPr>
                <w:rFonts w:cs="Cordia New"/>
              </w:rPr>
              <w:t>1</w:t>
            </w:r>
            <w:r w:rsidR="00E012BD" w:rsidRPr="00CE658C">
              <w:rPr>
                <w:rFonts w:cs="Cordia New"/>
              </w:rPr>
              <w:t>,</w:t>
            </w:r>
            <w:r w:rsidRPr="00CE658C">
              <w:rPr>
                <w:rFonts w:cs="Cordia New"/>
              </w:rPr>
              <w:t>862</w:t>
            </w:r>
            <w:r w:rsidR="00E012BD" w:rsidRPr="00CE658C">
              <w:rPr>
                <w:rFonts w:cs="Cordia New"/>
              </w:rPr>
              <w:t>,</w:t>
            </w:r>
            <w:r w:rsidRPr="00CE658C">
              <w:rPr>
                <w:rFonts w:cs="Cordia New"/>
              </w:rPr>
              <w:t>202</w:t>
            </w:r>
          </w:p>
        </w:tc>
        <w:tc>
          <w:tcPr>
            <w:tcW w:w="936" w:type="dxa"/>
            <w:tcBorders>
              <w:top w:val="single" w:sz="4" w:space="0" w:color="auto"/>
              <w:bottom w:val="single" w:sz="4" w:space="0" w:color="auto"/>
            </w:tcBorders>
            <w:shd w:val="clear" w:color="auto" w:fill="auto"/>
            <w:vAlign w:val="bottom"/>
          </w:tcPr>
          <w:p w14:paraId="5E104FD5" w14:textId="6AD842F1" w:rsidR="00E012BD" w:rsidRPr="00CE658C" w:rsidRDefault="00C64A6F" w:rsidP="00E012BD">
            <w:pPr>
              <w:tabs>
                <w:tab w:val="decimal" w:pos="720"/>
              </w:tabs>
              <w:ind w:right="-72"/>
              <w:jc w:val="both"/>
              <w:rPr>
                <w:rFonts w:cs="Cordia New"/>
              </w:rPr>
            </w:pPr>
            <w:r w:rsidRPr="00CE658C">
              <w:rPr>
                <w:rFonts w:cs="Cordia New"/>
              </w:rPr>
              <w:t>1</w:t>
            </w:r>
            <w:r w:rsidR="00E012BD" w:rsidRPr="00CE658C">
              <w:rPr>
                <w:rFonts w:cs="Cordia New"/>
              </w:rPr>
              <w:t>,</w:t>
            </w:r>
            <w:r w:rsidRPr="00CE658C">
              <w:rPr>
                <w:rFonts w:cs="Cordia New"/>
              </w:rPr>
              <w:t>992</w:t>
            </w:r>
            <w:r w:rsidR="00E012BD" w:rsidRPr="00CE658C">
              <w:rPr>
                <w:rFonts w:cs="Cordia New"/>
              </w:rPr>
              <w:t>,</w:t>
            </w:r>
            <w:r w:rsidRPr="00CE658C">
              <w:rPr>
                <w:rFonts w:cs="Cordia New"/>
              </w:rPr>
              <w:t>266</w:t>
            </w:r>
          </w:p>
        </w:tc>
        <w:tc>
          <w:tcPr>
            <w:tcW w:w="936" w:type="dxa"/>
            <w:tcBorders>
              <w:top w:val="single" w:sz="4" w:space="0" w:color="auto"/>
              <w:bottom w:val="single" w:sz="4" w:space="0" w:color="auto"/>
            </w:tcBorders>
            <w:shd w:val="clear" w:color="auto" w:fill="FAFAFA"/>
            <w:vAlign w:val="bottom"/>
          </w:tcPr>
          <w:p w14:paraId="32D37F56" w14:textId="316E2CC6" w:rsidR="00E012BD" w:rsidRPr="00CE658C" w:rsidRDefault="00C64A6F" w:rsidP="00E012BD">
            <w:pPr>
              <w:tabs>
                <w:tab w:val="decimal" w:pos="720"/>
              </w:tabs>
              <w:ind w:right="-72"/>
              <w:jc w:val="both"/>
              <w:rPr>
                <w:rFonts w:cs="Cordia New"/>
              </w:rPr>
            </w:pPr>
            <w:r w:rsidRPr="00CE658C">
              <w:rPr>
                <w:rFonts w:cs="Cordia New"/>
              </w:rPr>
              <w:t>62</w:t>
            </w:r>
            <w:r w:rsidR="00E012BD" w:rsidRPr="00CE658C">
              <w:rPr>
                <w:rFonts w:cs="Cordia New"/>
              </w:rPr>
              <w:t>,</w:t>
            </w:r>
            <w:r w:rsidRPr="00CE658C">
              <w:rPr>
                <w:rFonts w:cs="Cordia New"/>
              </w:rPr>
              <w:t>234</w:t>
            </w:r>
            <w:r w:rsidR="00E012BD" w:rsidRPr="00CE658C">
              <w:rPr>
                <w:rFonts w:cs="Cordia New"/>
              </w:rPr>
              <w:t>,</w:t>
            </w:r>
            <w:r w:rsidRPr="00CE658C">
              <w:rPr>
                <w:rFonts w:cs="Cordia New"/>
              </w:rPr>
              <w:t>622</w:t>
            </w:r>
          </w:p>
        </w:tc>
        <w:tc>
          <w:tcPr>
            <w:tcW w:w="936" w:type="dxa"/>
            <w:tcBorders>
              <w:top w:val="single" w:sz="4" w:space="0" w:color="auto"/>
              <w:bottom w:val="single" w:sz="4" w:space="0" w:color="auto"/>
            </w:tcBorders>
            <w:shd w:val="clear" w:color="auto" w:fill="auto"/>
            <w:vAlign w:val="bottom"/>
          </w:tcPr>
          <w:p w14:paraId="76C8E1BA" w14:textId="0FB175C4" w:rsidR="00E012BD" w:rsidRPr="00CE658C" w:rsidRDefault="00C64A6F" w:rsidP="00E012BD">
            <w:pPr>
              <w:tabs>
                <w:tab w:val="decimal" w:pos="720"/>
              </w:tabs>
              <w:ind w:right="-72"/>
              <w:jc w:val="both"/>
              <w:rPr>
                <w:rFonts w:cs="Cordia New"/>
              </w:rPr>
            </w:pPr>
            <w:r w:rsidRPr="00CE658C">
              <w:rPr>
                <w:rFonts w:cs="Cordia New"/>
              </w:rPr>
              <w:t>59</w:t>
            </w:r>
            <w:r w:rsidR="00E012BD" w:rsidRPr="00CE658C">
              <w:rPr>
                <w:rFonts w:cs="Cordia New"/>
              </w:rPr>
              <w:t>,</w:t>
            </w:r>
            <w:r w:rsidRPr="00CE658C">
              <w:rPr>
                <w:rFonts w:cs="Cordia New"/>
              </w:rPr>
              <w:t>841</w:t>
            </w:r>
            <w:r w:rsidR="00E012BD" w:rsidRPr="00CE658C">
              <w:rPr>
                <w:rFonts w:cs="Cordia New"/>
              </w:rPr>
              <w:t>,</w:t>
            </w:r>
            <w:r w:rsidRPr="00CE658C">
              <w:rPr>
                <w:rFonts w:cs="Cordia New"/>
              </w:rPr>
              <w:t>890</w:t>
            </w:r>
          </w:p>
        </w:tc>
      </w:tr>
    </w:tbl>
    <w:p w14:paraId="78AB7508" w14:textId="64B5AC2A" w:rsidR="00276479" w:rsidRPr="00893755" w:rsidRDefault="00276479" w:rsidP="00411D07">
      <w:pPr>
        <w:tabs>
          <w:tab w:val="left" w:pos="1080"/>
        </w:tabs>
        <w:ind w:left="540"/>
        <w:jc w:val="thaiDistribute"/>
        <w:rPr>
          <w:rFonts w:cs="Cordia New"/>
          <w:sz w:val="26"/>
          <w:szCs w:val="26"/>
        </w:rPr>
      </w:pPr>
    </w:p>
    <w:p w14:paraId="136A156D" w14:textId="0779D9B0" w:rsidR="00411D07" w:rsidRPr="00893755" w:rsidRDefault="00411D07" w:rsidP="002D6DB9">
      <w:pPr>
        <w:tabs>
          <w:tab w:val="left" w:pos="1080"/>
        </w:tabs>
        <w:jc w:val="thaiDistribute"/>
        <w:rPr>
          <w:rFonts w:cs="Cordia New"/>
          <w:sz w:val="26"/>
          <w:szCs w:val="26"/>
        </w:rPr>
      </w:pPr>
      <w:r w:rsidRPr="00893755">
        <w:rPr>
          <w:rFonts w:cs="Cordia New"/>
          <w:sz w:val="26"/>
          <w:szCs w:val="26"/>
        </w:rPr>
        <w:t xml:space="preserve">As at </w:t>
      </w:r>
      <w:r w:rsidR="00C64A6F" w:rsidRPr="00C64A6F">
        <w:rPr>
          <w:rFonts w:cs="Cordia New"/>
          <w:sz w:val="26"/>
          <w:szCs w:val="26"/>
        </w:rPr>
        <w:t>31</w:t>
      </w:r>
      <w:r w:rsidRPr="00893755">
        <w:rPr>
          <w:rFonts w:cs="Cordia New"/>
          <w:sz w:val="26"/>
          <w:szCs w:val="26"/>
        </w:rPr>
        <w:t xml:space="preserve"> December</w:t>
      </w:r>
      <w:r w:rsidR="008F4BA9">
        <w:rPr>
          <w:rFonts w:cs="Cordia New"/>
          <w:sz w:val="26"/>
          <w:szCs w:val="26"/>
        </w:rPr>
        <w:t xml:space="preserve"> 2021</w:t>
      </w:r>
      <w:r w:rsidRPr="00893755">
        <w:rPr>
          <w:rFonts w:cs="Cordia New"/>
          <w:sz w:val="26"/>
          <w:szCs w:val="26"/>
        </w:rPr>
        <w:t>, long-term loans of subsidiaries were unsecured loans from banks, except long-term loans of a subsidiary in China are secured over assets as described in Note</w:t>
      </w:r>
      <w:r w:rsidR="00881546">
        <w:rPr>
          <w:rFonts w:cs="Cordia New"/>
          <w:sz w:val="26"/>
          <w:szCs w:val="26"/>
        </w:rPr>
        <w:t xml:space="preserve"> 15</w:t>
      </w:r>
      <w:r w:rsidRPr="00893755">
        <w:rPr>
          <w:rFonts w:cs="Cordia New"/>
          <w:sz w:val="26"/>
          <w:szCs w:val="26"/>
        </w:rPr>
        <w:t>.</w:t>
      </w:r>
    </w:p>
    <w:p w14:paraId="67C4B1B7" w14:textId="77777777" w:rsidR="00411D07" w:rsidRPr="00893755" w:rsidRDefault="00411D07" w:rsidP="00411D07">
      <w:pPr>
        <w:rPr>
          <w:rFonts w:cs="Cordia New"/>
          <w:spacing w:val="-2"/>
          <w:sz w:val="26"/>
          <w:szCs w:val="26"/>
        </w:rPr>
      </w:pPr>
      <w:r w:rsidRPr="00893755">
        <w:rPr>
          <w:rFonts w:cs="Cordia New"/>
          <w:spacing w:val="-2"/>
          <w:sz w:val="26"/>
          <w:szCs w:val="26"/>
        </w:rPr>
        <w:br w:type="page"/>
      </w:r>
    </w:p>
    <w:p w14:paraId="7FE29F61" w14:textId="77777777" w:rsidR="00411D07" w:rsidRPr="00893755" w:rsidRDefault="00411D07" w:rsidP="002D6DB9">
      <w:pPr>
        <w:tabs>
          <w:tab w:val="left" w:pos="1080"/>
        </w:tabs>
        <w:jc w:val="thaiDistribute"/>
        <w:rPr>
          <w:rFonts w:cs="Cordia New"/>
          <w:sz w:val="26"/>
          <w:szCs w:val="26"/>
        </w:rPr>
      </w:pPr>
      <w:r w:rsidRPr="00893755">
        <w:rPr>
          <w:rFonts w:cs="Cordia New"/>
          <w:sz w:val="26"/>
          <w:szCs w:val="26"/>
        </w:rPr>
        <w:t xml:space="preserve">Details of long-term loans are shown as follow: </w:t>
      </w:r>
    </w:p>
    <w:p w14:paraId="34094DA4" w14:textId="77777777" w:rsidR="00411D07" w:rsidRPr="00E012BD" w:rsidRDefault="00411D07" w:rsidP="00411D07">
      <w:pPr>
        <w:tabs>
          <w:tab w:val="left" w:pos="1080"/>
        </w:tabs>
        <w:ind w:left="540"/>
        <w:jc w:val="thaiDistribute"/>
        <w:rPr>
          <w:rFonts w:cs="Cordia New"/>
          <w:spacing w:val="-2"/>
        </w:rPr>
      </w:pPr>
    </w:p>
    <w:tbl>
      <w:tblPr>
        <w:tblW w:w="9450" w:type="dxa"/>
        <w:tblLayout w:type="fixed"/>
        <w:tblLook w:val="04A0" w:firstRow="1" w:lastRow="0" w:firstColumn="1" w:lastColumn="0" w:noHBand="0" w:noVBand="1"/>
      </w:tblPr>
      <w:tblGrid>
        <w:gridCol w:w="744"/>
        <w:gridCol w:w="1080"/>
        <w:gridCol w:w="1080"/>
        <w:gridCol w:w="2856"/>
        <w:gridCol w:w="3690"/>
      </w:tblGrid>
      <w:tr w:rsidR="00411D07" w:rsidRPr="00E012BD" w14:paraId="0B3E94A9" w14:textId="77777777" w:rsidTr="000C1F3B">
        <w:tc>
          <w:tcPr>
            <w:tcW w:w="744" w:type="dxa"/>
            <w:tcBorders>
              <w:top w:val="single" w:sz="4" w:space="0" w:color="auto"/>
            </w:tcBorders>
            <w:shd w:val="clear" w:color="auto" w:fill="auto"/>
          </w:tcPr>
          <w:p w14:paraId="63F45ABA" w14:textId="77777777" w:rsidR="00411D07" w:rsidRPr="00E012BD" w:rsidRDefault="00411D07" w:rsidP="00031770">
            <w:pPr>
              <w:ind w:right="-72"/>
              <w:jc w:val="center"/>
              <w:rPr>
                <w:rFonts w:cs="Cordia New"/>
                <w:sz w:val="22"/>
                <w:szCs w:val="22"/>
              </w:rPr>
            </w:pPr>
            <w:bookmarkStart w:id="55" w:name="_Hlk96182112"/>
          </w:p>
        </w:tc>
        <w:tc>
          <w:tcPr>
            <w:tcW w:w="2160" w:type="dxa"/>
            <w:gridSpan w:val="2"/>
            <w:tcBorders>
              <w:top w:val="single" w:sz="4" w:space="0" w:color="auto"/>
              <w:bottom w:val="single" w:sz="4" w:space="0" w:color="auto"/>
            </w:tcBorders>
            <w:shd w:val="clear" w:color="auto" w:fill="auto"/>
            <w:vAlign w:val="bottom"/>
          </w:tcPr>
          <w:p w14:paraId="30497CB8" w14:textId="77777777" w:rsidR="00411D07" w:rsidRPr="00E012BD" w:rsidRDefault="00411D07" w:rsidP="00031770">
            <w:pPr>
              <w:ind w:right="-72"/>
              <w:jc w:val="center"/>
              <w:rPr>
                <w:rFonts w:cs="Cordia New"/>
                <w:b/>
                <w:bCs/>
                <w:sz w:val="22"/>
                <w:szCs w:val="22"/>
              </w:rPr>
            </w:pPr>
            <w:r w:rsidRPr="00E012BD">
              <w:rPr>
                <w:rFonts w:cs="Cordia New"/>
                <w:b/>
                <w:bCs/>
                <w:sz w:val="22"/>
                <w:szCs w:val="22"/>
              </w:rPr>
              <w:t>Million US Dollar</w:t>
            </w:r>
          </w:p>
          <w:p w14:paraId="0E426EF2" w14:textId="77777777" w:rsidR="00411D07" w:rsidRPr="00E012BD" w:rsidRDefault="00411D07" w:rsidP="00031770">
            <w:pPr>
              <w:ind w:right="-72"/>
              <w:jc w:val="center"/>
              <w:rPr>
                <w:rFonts w:cs="Cordia New"/>
                <w:b/>
                <w:bCs/>
                <w:sz w:val="22"/>
                <w:szCs w:val="22"/>
              </w:rPr>
            </w:pPr>
            <w:r w:rsidRPr="00E012BD">
              <w:rPr>
                <w:rFonts w:cs="Cordia New"/>
                <w:b/>
                <w:bCs/>
                <w:sz w:val="22"/>
                <w:szCs w:val="22"/>
              </w:rPr>
              <w:t>(Original currency)</w:t>
            </w:r>
          </w:p>
        </w:tc>
        <w:tc>
          <w:tcPr>
            <w:tcW w:w="2856" w:type="dxa"/>
            <w:tcBorders>
              <w:top w:val="single" w:sz="4" w:space="0" w:color="auto"/>
            </w:tcBorders>
            <w:shd w:val="clear" w:color="auto" w:fill="auto"/>
          </w:tcPr>
          <w:p w14:paraId="25A6F40F" w14:textId="77777777" w:rsidR="00411D07" w:rsidRPr="00E012BD" w:rsidRDefault="00411D07" w:rsidP="00031770">
            <w:pPr>
              <w:ind w:right="-72"/>
              <w:jc w:val="thaiDistribute"/>
              <w:rPr>
                <w:rFonts w:cs="Cordia New"/>
                <w:spacing w:val="-8"/>
                <w:sz w:val="22"/>
                <w:szCs w:val="22"/>
                <w:cs/>
              </w:rPr>
            </w:pPr>
          </w:p>
        </w:tc>
        <w:tc>
          <w:tcPr>
            <w:tcW w:w="3690" w:type="dxa"/>
            <w:tcBorders>
              <w:top w:val="single" w:sz="4" w:space="0" w:color="auto"/>
            </w:tcBorders>
            <w:shd w:val="clear" w:color="auto" w:fill="auto"/>
          </w:tcPr>
          <w:p w14:paraId="10EDBB7E" w14:textId="77777777" w:rsidR="00411D07" w:rsidRPr="00E012BD" w:rsidRDefault="00411D07" w:rsidP="00031770">
            <w:pPr>
              <w:ind w:right="-72"/>
              <w:jc w:val="thaiDistribute"/>
              <w:rPr>
                <w:rFonts w:cs="Cordia New"/>
                <w:sz w:val="22"/>
                <w:szCs w:val="22"/>
              </w:rPr>
            </w:pPr>
          </w:p>
        </w:tc>
      </w:tr>
      <w:tr w:rsidR="00411D07" w:rsidRPr="00E012BD" w14:paraId="10625453" w14:textId="77777777" w:rsidTr="000C1F3B">
        <w:tc>
          <w:tcPr>
            <w:tcW w:w="744" w:type="dxa"/>
            <w:tcBorders>
              <w:bottom w:val="single" w:sz="4" w:space="0" w:color="auto"/>
            </w:tcBorders>
            <w:shd w:val="clear" w:color="auto" w:fill="auto"/>
            <w:vAlign w:val="bottom"/>
          </w:tcPr>
          <w:p w14:paraId="7AD9E099" w14:textId="77777777" w:rsidR="00411D07" w:rsidRPr="00E012BD" w:rsidRDefault="00411D07" w:rsidP="00031770">
            <w:pPr>
              <w:ind w:right="-72"/>
              <w:jc w:val="center"/>
              <w:rPr>
                <w:rFonts w:cs="Cordia New"/>
                <w:b/>
                <w:bCs/>
                <w:sz w:val="22"/>
                <w:szCs w:val="22"/>
              </w:rPr>
            </w:pPr>
            <w:r w:rsidRPr="00E012BD">
              <w:rPr>
                <w:rFonts w:cs="Cordia New"/>
                <w:b/>
                <w:bCs/>
                <w:sz w:val="22"/>
                <w:szCs w:val="22"/>
              </w:rPr>
              <w:t>No.</w:t>
            </w:r>
          </w:p>
        </w:tc>
        <w:tc>
          <w:tcPr>
            <w:tcW w:w="1080" w:type="dxa"/>
            <w:tcBorders>
              <w:top w:val="single" w:sz="4" w:space="0" w:color="auto"/>
              <w:bottom w:val="single" w:sz="4" w:space="0" w:color="auto"/>
            </w:tcBorders>
            <w:shd w:val="clear" w:color="auto" w:fill="auto"/>
            <w:vAlign w:val="bottom"/>
          </w:tcPr>
          <w:p w14:paraId="138A392F" w14:textId="7DDFD164" w:rsidR="00411D07" w:rsidRPr="00E012BD" w:rsidRDefault="00C64A6F" w:rsidP="00E012BD">
            <w:pPr>
              <w:tabs>
                <w:tab w:val="decimal" w:pos="863"/>
              </w:tabs>
              <w:ind w:right="-72"/>
              <w:jc w:val="both"/>
              <w:rPr>
                <w:rFonts w:cs="Cordia New"/>
                <w:b/>
                <w:bCs/>
                <w:sz w:val="22"/>
                <w:szCs w:val="22"/>
                <w:cs/>
              </w:rPr>
            </w:pPr>
            <w:r w:rsidRPr="00C64A6F">
              <w:rPr>
                <w:rFonts w:cs="Cordia New"/>
                <w:b/>
                <w:bCs/>
                <w:sz w:val="22"/>
                <w:szCs w:val="22"/>
              </w:rPr>
              <w:t>2021</w:t>
            </w:r>
          </w:p>
        </w:tc>
        <w:tc>
          <w:tcPr>
            <w:tcW w:w="1080" w:type="dxa"/>
            <w:tcBorders>
              <w:top w:val="single" w:sz="4" w:space="0" w:color="auto"/>
              <w:bottom w:val="single" w:sz="4" w:space="0" w:color="auto"/>
            </w:tcBorders>
            <w:shd w:val="clear" w:color="auto" w:fill="auto"/>
            <w:vAlign w:val="bottom"/>
          </w:tcPr>
          <w:p w14:paraId="38C06D42" w14:textId="2CD3C929" w:rsidR="00411D07" w:rsidRPr="00E012BD" w:rsidRDefault="00C64A6F" w:rsidP="00E012BD">
            <w:pPr>
              <w:tabs>
                <w:tab w:val="decimal" w:pos="863"/>
              </w:tabs>
              <w:ind w:right="-72"/>
              <w:jc w:val="both"/>
              <w:rPr>
                <w:rFonts w:cs="Cordia New"/>
                <w:b/>
                <w:bCs/>
                <w:sz w:val="22"/>
                <w:szCs w:val="22"/>
              </w:rPr>
            </w:pPr>
            <w:r w:rsidRPr="00C64A6F">
              <w:rPr>
                <w:rFonts w:cs="Cordia New"/>
                <w:b/>
                <w:bCs/>
                <w:sz w:val="22"/>
                <w:szCs w:val="22"/>
              </w:rPr>
              <w:t>2020</w:t>
            </w:r>
          </w:p>
        </w:tc>
        <w:tc>
          <w:tcPr>
            <w:tcW w:w="2856" w:type="dxa"/>
            <w:tcBorders>
              <w:bottom w:val="single" w:sz="4" w:space="0" w:color="auto"/>
            </w:tcBorders>
            <w:shd w:val="clear" w:color="auto" w:fill="auto"/>
            <w:vAlign w:val="bottom"/>
          </w:tcPr>
          <w:p w14:paraId="492C44C2" w14:textId="77777777" w:rsidR="00411D07" w:rsidRPr="00E012BD" w:rsidRDefault="00411D07" w:rsidP="00031770">
            <w:pPr>
              <w:ind w:right="-72"/>
              <w:jc w:val="center"/>
              <w:rPr>
                <w:rFonts w:cs="Cordia New"/>
                <w:b/>
                <w:bCs/>
                <w:sz w:val="22"/>
                <w:szCs w:val="22"/>
              </w:rPr>
            </w:pPr>
            <w:r w:rsidRPr="00E012BD">
              <w:rPr>
                <w:rFonts w:cs="Cordia New"/>
                <w:b/>
                <w:bCs/>
                <w:sz w:val="22"/>
                <w:szCs w:val="22"/>
              </w:rPr>
              <w:t>Interest rate</w:t>
            </w:r>
          </w:p>
        </w:tc>
        <w:tc>
          <w:tcPr>
            <w:tcW w:w="3690" w:type="dxa"/>
            <w:tcBorders>
              <w:bottom w:val="single" w:sz="4" w:space="0" w:color="auto"/>
            </w:tcBorders>
            <w:shd w:val="clear" w:color="auto" w:fill="auto"/>
            <w:vAlign w:val="bottom"/>
          </w:tcPr>
          <w:p w14:paraId="4256A0C4" w14:textId="77777777" w:rsidR="00411D07" w:rsidRPr="00E012BD" w:rsidRDefault="00411D07" w:rsidP="00031770">
            <w:pPr>
              <w:ind w:right="-72"/>
              <w:jc w:val="center"/>
              <w:rPr>
                <w:rFonts w:cs="Cordia New"/>
                <w:b/>
                <w:bCs/>
                <w:sz w:val="22"/>
                <w:szCs w:val="22"/>
              </w:rPr>
            </w:pPr>
            <w:r w:rsidRPr="00E012BD">
              <w:rPr>
                <w:rFonts w:cs="Cordia New"/>
                <w:b/>
                <w:bCs/>
                <w:sz w:val="22"/>
                <w:szCs w:val="22"/>
              </w:rPr>
              <w:t>Due of loan payment</w:t>
            </w:r>
          </w:p>
        </w:tc>
      </w:tr>
      <w:tr w:rsidR="00411D07" w:rsidRPr="00E012BD" w14:paraId="6A626096" w14:textId="77777777" w:rsidTr="000C1F3B">
        <w:tc>
          <w:tcPr>
            <w:tcW w:w="744" w:type="dxa"/>
            <w:tcBorders>
              <w:top w:val="single" w:sz="4" w:space="0" w:color="auto"/>
            </w:tcBorders>
            <w:shd w:val="clear" w:color="auto" w:fill="auto"/>
          </w:tcPr>
          <w:p w14:paraId="2749B4D1" w14:textId="77777777" w:rsidR="00411D07" w:rsidRPr="00E012BD" w:rsidRDefault="00411D07" w:rsidP="00031770">
            <w:pPr>
              <w:ind w:right="-72"/>
              <w:jc w:val="center"/>
              <w:rPr>
                <w:rFonts w:cs="Cordia New"/>
                <w:sz w:val="22"/>
                <w:szCs w:val="22"/>
              </w:rPr>
            </w:pPr>
          </w:p>
        </w:tc>
        <w:tc>
          <w:tcPr>
            <w:tcW w:w="1080" w:type="dxa"/>
            <w:tcBorders>
              <w:top w:val="single" w:sz="4" w:space="0" w:color="auto"/>
            </w:tcBorders>
            <w:shd w:val="clear" w:color="auto" w:fill="FAFAFA"/>
          </w:tcPr>
          <w:p w14:paraId="51AA8666" w14:textId="77777777" w:rsidR="00411D07" w:rsidRPr="00E012BD" w:rsidRDefault="00411D07" w:rsidP="00E012BD">
            <w:pPr>
              <w:tabs>
                <w:tab w:val="decimal" w:pos="863"/>
              </w:tabs>
              <w:ind w:right="-72"/>
              <w:jc w:val="both"/>
              <w:rPr>
                <w:rFonts w:cs="Cordia New"/>
                <w:sz w:val="22"/>
                <w:szCs w:val="22"/>
              </w:rPr>
            </w:pPr>
          </w:p>
        </w:tc>
        <w:tc>
          <w:tcPr>
            <w:tcW w:w="1080" w:type="dxa"/>
            <w:tcBorders>
              <w:top w:val="single" w:sz="4" w:space="0" w:color="auto"/>
            </w:tcBorders>
            <w:shd w:val="clear" w:color="auto" w:fill="auto"/>
          </w:tcPr>
          <w:p w14:paraId="15F2D40B" w14:textId="77777777" w:rsidR="00411D07" w:rsidRPr="00E012BD" w:rsidRDefault="00411D07" w:rsidP="00E012BD">
            <w:pPr>
              <w:tabs>
                <w:tab w:val="decimal" w:pos="863"/>
              </w:tabs>
              <w:ind w:right="-72"/>
              <w:jc w:val="both"/>
              <w:rPr>
                <w:rFonts w:cs="Cordia New"/>
                <w:sz w:val="22"/>
                <w:szCs w:val="22"/>
              </w:rPr>
            </w:pPr>
          </w:p>
        </w:tc>
        <w:tc>
          <w:tcPr>
            <w:tcW w:w="2856" w:type="dxa"/>
            <w:tcBorders>
              <w:top w:val="single" w:sz="4" w:space="0" w:color="auto"/>
            </w:tcBorders>
            <w:shd w:val="clear" w:color="auto" w:fill="auto"/>
          </w:tcPr>
          <w:p w14:paraId="1FBD6D6F" w14:textId="77777777" w:rsidR="00411D07" w:rsidRPr="00E012BD" w:rsidRDefault="00411D07" w:rsidP="00031770">
            <w:pPr>
              <w:ind w:right="-72"/>
              <w:jc w:val="thaiDistribute"/>
              <w:rPr>
                <w:rFonts w:cs="Cordia New"/>
                <w:spacing w:val="-8"/>
                <w:sz w:val="22"/>
                <w:szCs w:val="22"/>
                <w:cs/>
              </w:rPr>
            </w:pPr>
          </w:p>
        </w:tc>
        <w:tc>
          <w:tcPr>
            <w:tcW w:w="3690" w:type="dxa"/>
            <w:tcBorders>
              <w:top w:val="single" w:sz="4" w:space="0" w:color="auto"/>
            </w:tcBorders>
            <w:shd w:val="clear" w:color="auto" w:fill="auto"/>
          </w:tcPr>
          <w:p w14:paraId="411C0115" w14:textId="77777777" w:rsidR="00411D07" w:rsidRPr="00E012BD" w:rsidRDefault="00411D07" w:rsidP="00031770">
            <w:pPr>
              <w:ind w:right="-72"/>
              <w:jc w:val="thaiDistribute"/>
              <w:rPr>
                <w:rFonts w:cs="Cordia New"/>
                <w:sz w:val="22"/>
                <w:szCs w:val="22"/>
              </w:rPr>
            </w:pPr>
          </w:p>
        </w:tc>
      </w:tr>
      <w:tr w:rsidR="00BC4939" w:rsidRPr="00E012BD" w14:paraId="19CF50C2" w14:textId="77777777" w:rsidTr="000C1F3B">
        <w:tc>
          <w:tcPr>
            <w:tcW w:w="744" w:type="dxa"/>
            <w:shd w:val="clear" w:color="auto" w:fill="auto"/>
          </w:tcPr>
          <w:p w14:paraId="5B205227" w14:textId="6D26265B" w:rsidR="00BC4939" w:rsidRPr="00E012BD" w:rsidRDefault="00C64A6F" w:rsidP="00BC4939">
            <w:pPr>
              <w:ind w:right="-72"/>
              <w:jc w:val="center"/>
              <w:rPr>
                <w:rFonts w:cs="Cordia New"/>
                <w:sz w:val="22"/>
                <w:szCs w:val="22"/>
              </w:rPr>
            </w:pPr>
            <w:r w:rsidRPr="00C64A6F">
              <w:rPr>
                <w:rFonts w:cs="Cordia New"/>
                <w:sz w:val="22"/>
                <w:szCs w:val="22"/>
              </w:rPr>
              <w:t>1</w:t>
            </w:r>
          </w:p>
        </w:tc>
        <w:tc>
          <w:tcPr>
            <w:tcW w:w="1080" w:type="dxa"/>
            <w:tcBorders>
              <w:bottom w:val="single" w:sz="4" w:space="0" w:color="auto"/>
            </w:tcBorders>
            <w:shd w:val="clear" w:color="auto" w:fill="FAFAFA"/>
          </w:tcPr>
          <w:p w14:paraId="01FC7F15" w14:textId="370FF64B" w:rsidR="00BC4939" w:rsidRPr="00E012BD" w:rsidRDefault="00E012BD" w:rsidP="00E012BD">
            <w:pPr>
              <w:tabs>
                <w:tab w:val="right" w:pos="863"/>
              </w:tabs>
              <w:ind w:right="-72"/>
              <w:jc w:val="both"/>
              <w:rPr>
                <w:rFonts w:cs="Cordia New"/>
                <w:sz w:val="22"/>
                <w:szCs w:val="22"/>
              </w:rPr>
            </w:pPr>
            <w:r w:rsidRPr="00E012BD">
              <w:rPr>
                <w:rFonts w:cs="Cordia New"/>
                <w:sz w:val="22"/>
                <w:szCs w:val="22"/>
              </w:rPr>
              <w:tab/>
            </w:r>
            <w:r w:rsidR="00C64A6F" w:rsidRPr="00C64A6F">
              <w:rPr>
                <w:rFonts w:cs="Cordia New"/>
                <w:sz w:val="22"/>
                <w:szCs w:val="22"/>
              </w:rPr>
              <w:t>120</w:t>
            </w:r>
          </w:p>
        </w:tc>
        <w:tc>
          <w:tcPr>
            <w:tcW w:w="1080" w:type="dxa"/>
            <w:tcBorders>
              <w:bottom w:val="single" w:sz="4" w:space="0" w:color="auto"/>
            </w:tcBorders>
            <w:shd w:val="clear" w:color="auto" w:fill="auto"/>
          </w:tcPr>
          <w:p w14:paraId="4EA40518" w14:textId="1805801A" w:rsidR="00BC4939" w:rsidRPr="00E012BD" w:rsidRDefault="00E012BD" w:rsidP="00E012BD">
            <w:pPr>
              <w:tabs>
                <w:tab w:val="right" w:pos="863"/>
              </w:tabs>
              <w:ind w:right="-72"/>
              <w:jc w:val="both"/>
              <w:rPr>
                <w:rFonts w:cs="Cordia New"/>
                <w:sz w:val="22"/>
                <w:szCs w:val="22"/>
              </w:rPr>
            </w:pPr>
            <w:r w:rsidRPr="00E012BD">
              <w:rPr>
                <w:rFonts w:cs="Cordia New"/>
                <w:sz w:val="22"/>
                <w:szCs w:val="22"/>
              </w:rPr>
              <w:tab/>
            </w:r>
            <w:r w:rsidR="00C64A6F" w:rsidRPr="00C64A6F">
              <w:rPr>
                <w:rFonts w:cs="Cordia New"/>
                <w:sz w:val="22"/>
                <w:szCs w:val="22"/>
              </w:rPr>
              <w:t>120</w:t>
            </w:r>
          </w:p>
        </w:tc>
        <w:tc>
          <w:tcPr>
            <w:tcW w:w="2856" w:type="dxa"/>
            <w:shd w:val="clear" w:color="auto" w:fill="auto"/>
          </w:tcPr>
          <w:p w14:paraId="056459F8" w14:textId="4BFA656A" w:rsidR="00BC4939" w:rsidRPr="00E012BD" w:rsidRDefault="00BC4939" w:rsidP="00E012BD">
            <w:pPr>
              <w:ind w:right="-72"/>
              <w:jc w:val="thaiDistribute"/>
              <w:rPr>
                <w:rFonts w:cs="Cordia New"/>
                <w:sz w:val="22"/>
                <w:szCs w:val="22"/>
                <w:cs/>
              </w:rPr>
            </w:pPr>
            <w:r w:rsidRPr="00E012BD">
              <w:rPr>
                <w:rFonts w:cs="Cordia New"/>
                <w:sz w:val="22"/>
                <w:szCs w:val="22"/>
              </w:rPr>
              <w:t>BBA LIBOR plus applicable fixed margin</w:t>
            </w:r>
          </w:p>
        </w:tc>
        <w:tc>
          <w:tcPr>
            <w:tcW w:w="3690" w:type="dxa"/>
            <w:shd w:val="clear" w:color="auto" w:fill="auto"/>
          </w:tcPr>
          <w:p w14:paraId="75DC26F4" w14:textId="0FA35B1D" w:rsidR="00BC4939" w:rsidRPr="00E012BD" w:rsidRDefault="00BC4939" w:rsidP="00BC4939">
            <w:pPr>
              <w:ind w:right="-72"/>
              <w:jc w:val="thaiDistribute"/>
              <w:rPr>
                <w:rFonts w:cs="Cordia New"/>
                <w:sz w:val="22"/>
                <w:szCs w:val="22"/>
                <w:cs/>
              </w:rPr>
            </w:pPr>
            <w:r w:rsidRPr="00E012BD">
              <w:rPr>
                <w:rFonts w:cs="Cordia New"/>
                <w:sz w:val="22"/>
                <w:szCs w:val="22"/>
              </w:rPr>
              <w:t xml:space="preserve">Repayment on </w:t>
            </w:r>
            <w:r w:rsidR="00F429A1">
              <w:rPr>
                <w:rFonts w:cs="Cordia New"/>
                <w:sz w:val="22"/>
                <w:szCs w:val="22"/>
              </w:rPr>
              <w:t>25</w:t>
            </w:r>
            <w:r w:rsidRPr="00E012BD">
              <w:rPr>
                <w:rFonts w:cs="Cordia New"/>
                <w:sz w:val="22"/>
                <w:szCs w:val="22"/>
              </w:rPr>
              <w:t xml:space="preserve"> </w:t>
            </w:r>
            <w:r w:rsidR="00F429A1">
              <w:rPr>
                <w:rFonts w:cs="Cordia New"/>
                <w:sz w:val="22"/>
                <w:szCs w:val="22"/>
              </w:rPr>
              <w:t>April</w:t>
            </w:r>
            <w:r w:rsidRPr="00E012BD">
              <w:rPr>
                <w:rFonts w:cs="Cordia New"/>
                <w:sz w:val="22"/>
                <w:szCs w:val="22"/>
              </w:rPr>
              <w:t xml:space="preserve"> </w:t>
            </w:r>
            <w:r w:rsidR="00C64A6F" w:rsidRPr="00C64A6F">
              <w:rPr>
                <w:rFonts w:cs="Cordia New"/>
                <w:sz w:val="22"/>
                <w:szCs w:val="22"/>
              </w:rPr>
              <w:t>2024</w:t>
            </w:r>
            <w:r w:rsidRPr="00E012BD">
              <w:rPr>
                <w:rFonts w:cs="Cordia New"/>
                <w:sz w:val="22"/>
                <w:szCs w:val="22"/>
              </w:rPr>
              <w:t>.</w:t>
            </w:r>
          </w:p>
        </w:tc>
      </w:tr>
      <w:tr w:rsidR="00411D07" w:rsidRPr="00E012BD" w14:paraId="7983F134" w14:textId="77777777" w:rsidTr="000C1F3B">
        <w:tc>
          <w:tcPr>
            <w:tcW w:w="744" w:type="dxa"/>
            <w:shd w:val="clear" w:color="auto" w:fill="auto"/>
          </w:tcPr>
          <w:p w14:paraId="4159EE87" w14:textId="77777777" w:rsidR="00411D07" w:rsidRPr="00E012BD" w:rsidRDefault="00411D07" w:rsidP="00031770">
            <w:pPr>
              <w:ind w:right="-72"/>
              <w:jc w:val="center"/>
              <w:rPr>
                <w:rFonts w:cs="Cordia New"/>
                <w:sz w:val="22"/>
                <w:szCs w:val="22"/>
              </w:rPr>
            </w:pPr>
          </w:p>
        </w:tc>
        <w:tc>
          <w:tcPr>
            <w:tcW w:w="1080" w:type="dxa"/>
            <w:tcBorders>
              <w:top w:val="single" w:sz="4" w:space="0" w:color="auto"/>
              <w:bottom w:val="single" w:sz="4" w:space="0" w:color="auto"/>
            </w:tcBorders>
            <w:shd w:val="clear" w:color="auto" w:fill="FAFAFA"/>
          </w:tcPr>
          <w:p w14:paraId="322098E5" w14:textId="5D07147C" w:rsidR="00411D07" w:rsidRPr="00E012BD" w:rsidRDefault="00E012BD" w:rsidP="00E012BD">
            <w:pPr>
              <w:tabs>
                <w:tab w:val="right" w:pos="863"/>
              </w:tabs>
              <w:ind w:right="-72"/>
              <w:jc w:val="both"/>
              <w:rPr>
                <w:rFonts w:cs="Cordia New"/>
                <w:sz w:val="22"/>
                <w:szCs w:val="22"/>
              </w:rPr>
            </w:pPr>
            <w:r w:rsidRPr="00E012BD">
              <w:rPr>
                <w:rFonts w:cs="Cordia New"/>
                <w:sz w:val="22"/>
                <w:szCs w:val="22"/>
              </w:rPr>
              <w:tab/>
            </w:r>
            <w:r w:rsidR="00C64A6F" w:rsidRPr="00C64A6F">
              <w:rPr>
                <w:rFonts w:cs="Cordia New"/>
                <w:sz w:val="22"/>
                <w:szCs w:val="22"/>
              </w:rPr>
              <w:t>120</w:t>
            </w:r>
          </w:p>
        </w:tc>
        <w:tc>
          <w:tcPr>
            <w:tcW w:w="1080" w:type="dxa"/>
            <w:tcBorders>
              <w:top w:val="single" w:sz="4" w:space="0" w:color="auto"/>
              <w:bottom w:val="single" w:sz="4" w:space="0" w:color="auto"/>
            </w:tcBorders>
            <w:shd w:val="clear" w:color="auto" w:fill="auto"/>
          </w:tcPr>
          <w:p w14:paraId="27965997" w14:textId="6C72660D" w:rsidR="00411D07" w:rsidRPr="00E012BD" w:rsidRDefault="00E012BD" w:rsidP="00E012BD">
            <w:pPr>
              <w:tabs>
                <w:tab w:val="right" w:pos="863"/>
              </w:tabs>
              <w:ind w:right="-72"/>
              <w:jc w:val="both"/>
              <w:rPr>
                <w:rFonts w:cs="Cordia New"/>
                <w:sz w:val="22"/>
                <w:szCs w:val="22"/>
              </w:rPr>
            </w:pPr>
            <w:r w:rsidRPr="00E012BD">
              <w:rPr>
                <w:rFonts w:cs="Cordia New"/>
                <w:sz w:val="22"/>
                <w:szCs w:val="22"/>
              </w:rPr>
              <w:tab/>
            </w:r>
            <w:r w:rsidR="00C64A6F" w:rsidRPr="00C64A6F">
              <w:rPr>
                <w:rFonts w:cs="Cordia New"/>
                <w:sz w:val="22"/>
                <w:szCs w:val="22"/>
              </w:rPr>
              <w:t>120</w:t>
            </w:r>
          </w:p>
        </w:tc>
        <w:tc>
          <w:tcPr>
            <w:tcW w:w="2856" w:type="dxa"/>
            <w:shd w:val="clear" w:color="auto" w:fill="auto"/>
          </w:tcPr>
          <w:p w14:paraId="4DF7CBDF" w14:textId="77777777" w:rsidR="00411D07" w:rsidRPr="00E012BD" w:rsidRDefault="00411D07" w:rsidP="00031770">
            <w:pPr>
              <w:ind w:right="-72"/>
              <w:jc w:val="thaiDistribute"/>
              <w:rPr>
                <w:rFonts w:cs="Cordia New"/>
                <w:sz w:val="22"/>
                <w:szCs w:val="22"/>
              </w:rPr>
            </w:pPr>
          </w:p>
        </w:tc>
        <w:tc>
          <w:tcPr>
            <w:tcW w:w="3690" w:type="dxa"/>
            <w:shd w:val="clear" w:color="auto" w:fill="auto"/>
          </w:tcPr>
          <w:p w14:paraId="365517EF" w14:textId="77777777" w:rsidR="00411D07" w:rsidRPr="00E012BD" w:rsidRDefault="00411D07" w:rsidP="00031770">
            <w:pPr>
              <w:ind w:right="-72"/>
              <w:jc w:val="thaiDistribute"/>
              <w:rPr>
                <w:rFonts w:cs="Cordia New"/>
                <w:sz w:val="22"/>
                <w:szCs w:val="22"/>
              </w:rPr>
            </w:pPr>
          </w:p>
        </w:tc>
      </w:tr>
      <w:bookmarkEnd w:id="55"/>
    </w:tbl>
    <w:p w14:paraId="55C95FBC" w14:textId="77777777" w:rsidR="00411D07" w:rsidRPr="00E012BD" w:rsidRDefault="00411D07" w:rsidP="00411D07">
      <w:pPr>
        <w:tabs>
          <w:tab w:val="left" w:pos="1080"/>
        </w:tabs>
        <w:ind w:left="540"/>
        <w:jc w:val="thaiDistribute"/>
        <w:rPr>
          <w:rFonts w:cs="Cordia New"/>
          <w:spacing w:val="-2"/>
        </w:rPr>
      </w:pPr>
    </w:p>
    <w:tbl>
      <w:tblPr>
        <w:tblW w:w="9450" w:type="dxa"/>
        <w:tblLayout w:type="fixed"/>
        <w:tblLook w:val="04A0" w:firstRow="1" w:lastRow="0" w:firstColumn="1" w:lastColumn="0" w:noHBand="0" w:noVBand="1"/>
      </w:tblPr>
      <w:tblGrid>
        <w:gridCol w:w="744"/>
        <w:gridCol w:w="1080"/>
        <w:gridCol w:w="1080"/>
        <w:gridCol w:w="2856"/>
        <w:gridCol w:w="3690"/>
      </w:tblGrid>
      <w:tr w:rsidR="00411D07" w:rsidRPr="00E012BD" w14:paraId="49795F24" w14:textId="77777777" w:rsidTr="000C1F3B">
        <w:tc>
          <w:tcPr>
            <w:tcW w:w="744" w:type="dxa"/>
            <w:tcBorders>
              <w:top w:val="single" w:sz="4" w:space="0" w:color="auto"/>
            </w:tcBorders>
            <w:shd w:val="clear" w:color="auto" w:fill="auto"/>
          </w:tcPr>
          <w:p w14:paraId="296A9547" w14:textId="77777777" w:rsidR="00411D07" w:rsidRPr="00E012BD" w:rsidRDefault="00411D07" w:rsidP="00031770">
            <w:pPr>
              <w:ind w:right="-72"/>
              <w:jc w:val="center"/>
              <w:rPr>
                <w:rFonts w:cs="Cordia New"/>
                <w:sz w:val="22"/>
                <w:szCs w:val="22"/>
              </w:rPr>
            </w:pPr>
          </w:p>
        </w:tc>
        <w:tc>
          <w:tcPr>
            <w:tcW w:w="2160" w:type="dxa"/>
            <w:gridSpan w:val="2"/>
            <w:tcBorders>
              <w:top w:val="single" w:sz="4" w:space="0" w:color="auto"/>
              <w:bottom w:val="single" w:sz="4" w:space="0" w:color="auto"/>
            </w:tcBorders>
            <w:shd w:val="clear" w:color="auto" w:fill="auto"/>
            <w:vAlign w:val="bottom"/>
          </w:tcPr>
          <w:p w14:paraId="78ED806F" w14:textId="77777777" w:rsidR="00411D07" w:rsidRPr="00E012BD" w:rsidRDefault="00411D07" w:rsidP="00031770">
            <w:pPr>
              <w:jc w:val="center"/>
              <w:rPr>
                <w:rFonts w:cs="Cordia New"/>
                <w:b/>
                <w:bCs/>
                <w:spacing w:val="-4"/>
                <w:sz w:val="22"/>
                <w:szCs w:val="22"/>
              </w:rPr>
            </w:pPr>
            <w:r w:rsidRPr="00E012BD">
              <w:rPr>
                <w:rFonts w:cs="Cordia New"/>
                <w:b/>
                <w:bCs/>
                <w:spacing w:val="-4"/>
                <w:sz w:val="22"/>
                <w:szCs w:val="22"/>
              </w:rPr>
              <w:t>Million Australian Dollar</w:t>
            </w:r>
          </w:p>
          <w:p w14:paraId="4A6512A4" w14:textId="77777777" w:rsidR="00411D07" w:rsidRPr="00E012BD" w:rsidRDefault="00411D07" w:rsidP="00031770">
            <w:pPr>
              <w:ind w:right="-72"/>
              <w:jc w:val="center"/>
              <w:rPr>
                <w:rFonts w:cs="Cordia New"/>
                <w:b/>
                <w:bCs/>
                <w:sz w:val="22"/>
                <w:szCs w:val="22"/>
              </w:rPr>
            </w:pPr>
            <w:r w:rsidRPr="00E012BD">
              <w:rPr>
                <w:rFonts w:cs="Cordia New"/>
                <w:b/>
                <w:bCs/>
                <w:sz w:val="22"/>
                <w:szCs w:val="22"/>
              </w:rPr>
              <w:t>(Original currency)</w:t>
            </w:r>
          </w:p>
        </w:tc>
        <w:tc>
          <w:tcPr>
            <w:tcW w:w="2856" w:type="dxa"/>
            <w:tcBorders>
              <w:top w:val="single" w:sz="4" w:space="0" w:color="auto"/>
            </w:tcBorders>
            <w:shd w:val="clear" w:color="auto" w:fill="auto"/>
          </w:tcPr>
          <w:p w14:paraId="22890235" w14:textId="77777777" w:rsidR="00411D07" w:rsidRPr="00E012BD" w:rsidRDefault="00411D07" w:rsidP="00031770">
            <w:pPr>
              <w:ind w:right="-72"/>
              <w:jc w:val="thaiDistribute"/>
              <w:rPr>
                <w:rFonts w:cs="Cordia New"/>
                <w:spacing w:val="-8"/>
                <w:sz w:val="22"/>
                <w:szCs w:val="22"/>
                <w:cs/>
              </w:rPr>
            </w:pPr>
          </w:p>
        </w:tc>
        <w:tc>
          <w:tcPr>
            <w:tcW w:w="3690" w:type="dxa"/>
            <w:tcBorders>
              <w:top w:val="single" w:sz="4" w:space="0" w:color="auto"/>
            </w:tcBorders>
            <w:shd w:val="clear" w:color="auto" w:fill="auto"/>
          </w:tcPr>
          <w:p w14:paraId="7D2682EB" w14:textId="77777777" w:rsidR="00411D07" w:rsidRPr="00E012BD" w:rsidRDefault="00411D07" w:rsidP="00031770">
            <w:pPr>
              <w:ind w:right="-72"/>
              <w:jc w:val="thaiDistribute"/>
              <w:rPr>
                <w:rFonts w:cs="Cordia New"/>
                <w:sz w:val="22"/>
                <w:szCs w:val="22"/>
              </w:rPr>
            </w:pPr>
          </w:p>
        </w:tc>
      </w:tr>
      <w:tr w:rsidR="00411D07" w:rsidRPr="00E012BD" w14:paraId="2CCB2C83" w14:textId="77777777" w:rsidTr="000C1F3B">
        <w:tc>
          <w:tcPr>
            <w:tcW w:w="744" w:type="dxa"/>
            <w:tcBorders>
              <w:bottom w:val="single" w:sz="4" w:space="0" w:color="auto"/>
            </w:tcBorders>
            <w:shd w:val="clear" w:color="auto" w:fill="auto"/>
            <w:vAlign w:val="bottom"/>
          </w:tcPr>
          <w:p w14:paraId="5043C5F6" w14:textId="77777777" w:rsidR="00411D07" w:rsidRPr="00E012BD" w:rsidRDefault="00411D07" w:rsidP="00031770">
            <w:pPr>
              <w:ind w:right="-72"/>
              <w:jc w:val="center"/>
              <w:rPr>
                <w:rFonts w:cs="Cordia New"/>
                <w:b/>
                <w:bCs/>
                <w:sz w:val="22"/>
                <w:szCs w:val="22"/>
              </w:rPr>
            </w:pPr>
            <w:r w:rsidRPr="00E012BD">
              <w:rPr>
                <w:rFonts w:cs="Cordia New"/>
                <w:b/>
                <w:bCs/>
                <w:sz w:val="22"/>
                <w:szCs w:val="22"/>
              </w:rPr>
              <w:t>No.</w:t>
            </w:r>
          </w:p>
        </w:tc>
        <w:tc>
          <w:tcPr>
            <w:tcW w:w="1080" w:type="dxa"/>
            <w:tcBorders>
              <w:top w:val="single" w:sz="4" w:space="0" w:color="auto"/>
              <w:bottom w:val="single" w:sz="4" w:space="0" w:color="auto"/>
            </w:tcBorders>
            <w:shd w:val="clear" w:color="auto" w:fill="auto"/>
            <w:vAlign w:val="bottom"/>
          </w:tcPr>
          <w:p w14:paraId="530E5F0F" w14:textId="21B4D0E6" w:rsidR="00411D07" w:rsidRPr="00E012BD" w:rsidRDefault="00C64A6F" w:rsidP="00E012BD">
            <w:pPr>
              <w:tabs>
                <w:tab w:val="decimal" w:pos="863"/>
              </w:tabs>
              <w:ind w:right="-72"/>
              <w:jc w:val="both"/>
              <w:rPr>
                <w:rFonts w:cs="Cordia New"/>
                <w:b/>
                <w:bCs/>
                <w:sz w:val="22"/>
                <w:szCs w:val="22"/>
                <w:cs/>
              </w:rPr>
            </w:pPr>
            <w:r w:rsidRPr="00C64A6F">
              <w:rPr>
                <w:rFonts w:cs="Cordia New"/>
                <w:b/>
                <w:bCs/>
                <w:sz w:val="22"/>
                <w:szCs w:val="22"/>
              </w:rPr>
              <w:t>2021</w:t>
            </w:r>
          </w:p>
        </w:tc>
        <w:tc>
          <w:tcPr>
            <w:tcW w:w="1080" w:type="dxa"/>
            <w:tcBorders>
              <w:top w:val="single" w:sz="4" w:space="0" w:color="auto"/>
              <w:bottom w:val="single" w:sz="4" w:space="0" w:color="auto"/>
            </w:tcBorders>
            <w:shd w:val="clear" w:color="auto" w:fill="auto"/>
            <w:vAlign w:val="bottom"/>
          </w:tcPr>
          <w:p w14:paraId="6961A37B" w14:textId="226E364C" w:rsidR="00411D07" w:rsidRPr="00E012BD" w:rsidRDefault="00C64A6F" w:rsidP="00E012BD">
            <w:pPr>
              <w:tabs>
                <w:tab w:val="decimal" w:pos="863"/>
              </w:tabs>
              <w:ind w:right="-72"/>
              <w:jc w:val="both"/>
              <w:rPr>
                <w:rFonts w:cs="Cordia New"/>
                <w:b/>
                <w:bCs/>
                <w:sz w:val="22"/>
                <w:szCs w:val="22"/>
              </w:rPr>
            </w:pPr>
            <w:r w:rsidRPr="00C64A6F">
              <w:rPr>
                <w:rFonts w:cs="Cordia New"/>
                <w:b/>
                <w:bCs/>
                <w:sz w:val="22"/>
                <w:szCs w:val="22"/>
              </w:rPr>
              <w:t>2020</w:t>
            </w:r>
          </w:p>
        </w:tc>
        <w:tc>
          <w:tcPr>
            <w:tcW w:w="2856" w:type="dxa"/>
            <w:tcBorders>
              <w:bottom w:val="single" w:sz="4" w:space="0" w:color="auto"/>
            </w:tcBorders>
            <w:shd w:val="clear" w:color="auto" w:fill="auto"/>
            <w:vAlign w:val="bottom"/>
          </w:tcPr>
          <w:p w14:paraId="61C98823" w14:textId="77777777" w:rsidR="00411D07" w:rsidRPr="00E012BD" w:rsidRDefault="00411D07" w:rsidP="00031770">
            <w:pPr>
              <w:ind w:right="-72"/>
              <w:jc w:val="center"/>
              <w:rPr>
                <w:rFonts w:cs="Cordia New"/>
                <w:b/>
                <w:bCs/>
                <w:sz w:val="22"/>
                <w:szCs w:val="22"/>
              </w:rPr>
            </w:pPr>
            <w:r w:rsidRPr="00E012BD">
              <w:rPr>
                <w:rFonts w:cs="Cordia New"/>
                <w:b/>
                <w:bCs/>
                <w:sz w:val="22"/>
                <w:szCs w:val="22"/>
              </w:rPr>
              <w:t>Interest rate</w:t>
            </w:r>
          </w:p>
        </w:tc>
        <w:tc>
          <w:tcPr>
            <w:tcW w:w="3690" w:type="dxa"/>
            <w:tcBorders>
              <w:bottom w:val="single" w:sz="4" w:space="0" w:color="auto"/>
            </w:tcBorders>
            <w:shd w:val="clear" w:color="auto" w:fill="auto"/>
            <w:vAlign w:val="bottom"/>
          </w:tcPr>
          <w:p w14:paraId="0B789A7C" w14:textId="77777777" w:rsidR="00411D07" w:rsidRPr="00E012BD" w:rsidRDefault="00411D07" w:rsidP="00031770">
            <w:pPr>
              <w:ind w:right="-72"/>
              <w:jc w:val="center"/>
              <w:rPr>
                <w:rFonts w:cs="Cordia New"/>
                <w:b/>
                <w:bCs/>
                <w:sz w:val="22"/>
                <w:szCs w:val="22"/>
              </w:rPr>
            </w:pPr>
            <w:r w:rsidRPr="00E012BD">
              <w:rPr>
                <w:rFonts w:cs="Cordia New"/>
                <w:b/>
                <w:bCs/>
                <w:sz w:val="22"/>
                <w:szCs w:val="22"/>
              </w:rPr>
              <w:t>Due of loan payment</w:t>
            </w:r>
          </w:p>
        </w:tc>
      </w:tr>
      <w:tr w:rsidR="00411D07" w:rsidRPr="00E012BD" w14:paraId="72AE4272" w14:textId="77777777" w:rsidTr="000C1F3B">
        <w:tc>
          <w:tcPr>
            <w:tcW w:w="744" w:type="dxa"/>
            <w:tcBorders>
              <w:top w:val="single" w:sz="4" w:space="0" w:color="auto"/>
            </w:tcBorders>
            <w:shd w:val="clear" w:color="auto" w:fill="auto"/>
          </w:tcPr>
          <w:p w14:paraId="0977708A" w14:textId="77777777" w:rsidR="00411D07" w:rsidRPr="00E012BD" w:rsidRDefault="00411D07" w:rsidP="00031770">
            <w:pPr>
              <w:ind w:right="-72"/>
              <w:jc w:val="center"/>
              <w:rPr>
                <w:rFonts w:cs="Cordia New"/>
                <w:sz w:val="22"/>
                <w:szCs w:val="22"/>
              </w:rPr>
            </w:pPr>
          </w:p>
        </w:tc>
        <w:tc>
          <w:tcPr>
            <w:tcW w:w="1080" w:type="dxa"/>
            <w:tcBorders>
              <w:top w:val="single" w:sz="4" w:space="0" w:color="auto"/>
            </w:tcBorders>
            <w:shd w:val="clear" w:color="auto" w:fill="FAFAFA"/>
          </w:tcPr>
          <w:p w14:paraId="46251488" w14:textId="77777777" w:rsidR="00411D07" w:rsidRPr="00E012BD" w:rsidRDefault="00411D07" w:rsidP="00E012BD">
            <w:pPr>
              <w:tabs>
                <w:tab w:val="decimal" w:pos="863"/>
              </w:tabs>
              <w:ind w:right="-72"/>
              <w:jc w:val="both"/>
              <w:rPr>
                <w:rFonts w:cs="Cordia New"/>
                <w:sz w:val="22"/>
                <w:szCs w:val="22"/>
              </w:rPr>
            </w:pPr>
          </w:p>
        </w:tc>
        <w:tc>
          <w:tcPr>
            <w:tcW w:w="1080" w:type="dxa"/>
            <w:tcBorders>
              <w:top w:val="single" w:sz="4" w:space="0" w:color="auto"/>
            </w:tcBorders>
            <w:shd w:val="clear" w:color="auto" w:fill="auto"/>
          </w:tcPr>
          <w:p w14:paraId="17917A4E" w14:textId="77777777" w:rsidR="00411D07" w:rsidRPr="00E012BD" w:rsidRDefault="00411D07" w:rsidP="00E012BD">
            <w:pPr>
              <w:tabs>
                <w:tab w:val="decimal" w:pos="863"/>
              </w:tabs>
              <w:ind w:right="-72"/>
              <w:jc w:val="both"/>
              <w:rPr>
                <w:rFonts w:cs="Cordia New"/>
                <w:sz w:val="22"/>
                <w:szCs w:val="22"/>
              </w:rPr>
            </w:pPr>
          </w:p>
        </w:tc>
        <w:tc>
          <w:tcPr>
            <w:tcW w:w="2856" w:type="dxa"/>
            <w:tcBorders>
              <w:top w:val="single" w:sz="4" w:space="0" w:color="auto"/>
            </w:tcBorders>
            <w:shd w:val="clear" w:color="auto" w:fill="auto"/>
          </w:tcPr>
          <w:p w14:paraId="430DAE18" w14:textId="77777777" w:rsidR="00411D07" w:rsidRPr="00E012BD" w:rsidRDefault="00411D07" w:rsidP="00031770">
            <w:pPr>
              <w:ind w:right="-72"/>
              <w:rPr>
                <w:rFonts w:cs="Cordia New"/>
                <w:spacing w:val="-8"/>
                <w:sz w:val="22"/>
                <w:szCs w:val="22"/>
                <w:cs/>
              </w:rPr>
            </w:pPr>
          </w:p>
        </w:tc>
        <w:tc>
          <w:tcPr>
            <w:tcW w:w="3690" w:type="dxa"/>
            <w:tcBorders>
              <w:top w:val="single" w:sz="4" w:space="0" w:color="auto"/>
            </w:tcBorders>
            <w:shd w:val="clear" w:color="auto" w:fill="auto"/>
          </w:tcPr>
          <w:p w14:paraId="7EDCAB8D" w14:textId="77777777" w:rsidR="00411D07" w:rsidRPr="00E012BD" w:rsidRDefault="00411D07" w:rsidP="00031770">
            <w:pPr>
              <w:ind w:right="-72"/>
              <w:rPr>
                <w:rFonts w:cs="Cordia New"/>
                <w:sz w:val="22"/>
                <w:szCs w:val="22"/>
              </w:rPr>
            </w:pPr>
          </w:p>
        </w:tc>
      </w:tr>
      <w:tr w:rsidR="00BC4939" w:rsidRPr="00E012BD" w14:paraId="5A6E843E" w14:textId="77777777" w:rsidTr="000C1F3B">
        <w:tc>
          <w:tcPr>
            <w:tcW w:w="744" w:type="dxa"/>
            <w:shd w:val="clear" w:color="auto" w:fill="auto"/>
          </w:tcPr>
          <w:p w14:paraId="223803EE" w14:textId="1C8396F8" w:rsidR="00BC4939" w:rsidRPr="00E012BD" w:rsidRDefault="00C64A6F" w:rsidP="00BC4939">
            <w:pPr>
              <w:ind w:right="-72"/>
              <w:jc w:val="center"/>
              <w:rPr>
                <w:rFonts w:cs="Cordia New"/>
                <w:sz w:val="22"/>
                <w:szCs w:val="22"/>
              </w:rPr>
            </w:pPr>
            <w:r w:rsidRPr="00C64A6F">
              <w:rPr>
                <w:rFonts w:cs="Cordia New"/>
                <w:sz w:val="22"/>
                <w:szCs w:val="22"/>
              </w:rPr>
              <w:t>1</w:t>
            </w:r>
          </w:p>
        </w:tc>
        <w:tc>
          <w:tcPr>
            <w:tcW w:w="1080" w:type="dxa"/>
            <w:shd w:val="clear" w:color="auto" w:fill="FAFAFA"/>
          </w:tcPr>
          <w:p w14:paraId="59FB8652" w14:textId="6756364A" w:rsidR="00BC4939" w:rsidRPr="00E012BD" w:rsidRDefault="00E012BD" w:rsidP="00E012BD">
            <w:pPr>
              <w:tabs>
                <w:tab w:val="right" w:pos="863"/>
              </w:tabs>
              <w:ind w:right="-72"/>
              <w:jc w:val="both"/>
              <w:rPr>
                <w:rFonts w:cs="Cordia New"/>
                <w:sz w:val="22"/>
                <w:szCs w:val="22"/>
              </w:rPr>
            </w:pPr>
            <w:r w:rsidRPr="00E012BD">
              <w:rPr>
                <w:rFonts w:cs="Cordia New"/>
                <w:sz w:val="22"/>
                <w:szCs w:val="22"/>
              </w:rPr>
              <w:tab/>
            </w:r>
            <w:r w:rsidR="00BC4939" w:rsidRPr="00E012BD">
              <w:rPr>
                <w:rFonts w:cs="Cordia New"/>
                <w:sz w:val="22"/>
                <w:szCs w:val="22"/>
                <w:cs/>
              </w:rPr>
              <w:t>-</w:t>
            </w:r>
          </w:p>
        </w:tc>
        <w:tc>
          <w:tcPr>
            <w:tcW w:w="1080" w:type="dxa"/>
            <w:shd w:val="clear" w:color="auto" w:fill="auto"/>
          </w:tcPr>
          <w:p w14:paraId="215CCEDC" w14:textId="36599622" w:rsidR="00BC4939" w:rsidRPr="00E012BD" w:rsidRDefault="00E012BD" w:rsidP="00E012BD">
            <w:pPr>
              <w:tabs>
                <w:tab w:val="right" w:pos="855"/>
              </w:tabs>
              <w:ind w:right="-72"/>
              <w:jc w:val="both"/>
              <w:rPr>
                <w:rFonts w:cs="Cordia New"/>
                <w:sz w:val="22"/>
                <w:szCs w:val="22"/>
              </w:rPr>
            </w:pPr>
            <w:r w:rsidRPr="00E012BD">
              <w:rPr>
                <w:rFonts w:cs="Cordia New"/>
                <w:sz w:val="22"/>
                <w:szCs w:val="22"/>
              </w:rPr>
              <w:tab/>
            </w:r>
            <w:r w:rsidR="00C64A6F" w:rsidRPr="00C64A6F">
              <w:rPr>
                <w:rFonts w:cs="Cordia New"/>
                <w:sz w:val="22"/>
                <w:szCs w:val="22"/>
              </w:rPr>
              <w:t>380</w:t>
            </w:r>
          </w:p>
        </w:tc>
        <w:tc>
          <w:tcPr>
            <w:tcW w:w="2856" w:type="dxa"/>
            <w:shd w:val="clear" w:color="auto" w:fill="auto"/>
          </w:tcPr>
          <w:p w14:paraId="007883F3" w14:textId="37D7AB29" w:rsidR="00BC4939" w:rsidRPr="00E012BD" w:rsidRDefault="00BC4939" w:rsidP="00BC4939">
            <w:pPr>
              <w:ind w:right="-72"/>
              <w:rPr>
                <w:rFonts w:cs="Cordia New"/>
                <w:sz w:val="22"/>
                <w:szCs w:val="22"/>
                <w:cs/>
              </w:rPr>
            </w:pPr>
            <w:r w:rsidRPr="00E012BD">
              <w:rPr>
                <w:rFonts w:cs="Cordia New"/>
                <w:sz w:val="22"/>
                <w:szCs w:val="22"/>
              </w:rPr>
              <w:t>BBSY plus applicable fixed margin</w:t>
            </w:r>
          </w:p>
        </w:tc>
        <w:tc>
          <w:tcPr>
            <w:tcW w:w="3690" w:type="dxa"/>
            <w:shd w:val="clear" w:color="auto" w:fill="auto"/>
          </w:tcPr>
          <w:p w14:paraId="2A6AB355" w14:textId="5D6A2961" w:rsidR="00BC4939" w:rsidRPr="00E012BD" w:rsidRDefault="00BC4939" w:rsidP="00BC4939">
            <w:pPr>
              <w:ind w:right="-72"/>
              <w:rPr>
                <w:rFonts w:cs="Cordia New"/>
                <w:sz w:val="22"/>
                <w:szCs w:val="22"/>
                <w:cs/>
              </w:rPr>
            </w:pPr>
            <w:r w:rsidRPr="00E012BD">
              <w:rPr>
                <w:rFonts w:cs="Cordia New"/>
                <w:sz w:val="22"/>
                <w:szCs w:val="22"/>
              </w:rPr>
              <w:t xml:space="preserve">Repayment on </w:t>
            </w:r>
            <w:r w:rsidR="00C64A6F" w:rsidRPr="00C64A6F">
              <w:rPr>
                <w:rFonts w:cs="Cordia New"/>
                <w:sz w:val="22"/>
                <w:szCs w:val="22"/>
              </w:rPr>
              <w:t>18</w:t>
            </w:r>
            <w:r w:rsidRPr="00E012BD">
              <w:rPr>
                <w:rFonts w:cs="Cordia New"/>
                <w:sz w:val="22"/>
                <w:szCs w:val="22"/>
              </w:rPr>
              <w:t xml:space="preserve"> December </w:t>
            </w:r>
            <w:r w:rsidR="00C64A6F" w:rsidRPr="00C64A6F">
              <w:rPr>
                <w:rFonts w:cs="Cordia New"/>
                <w:sz w:val="22"/>
                <w:szCs w:val="22"/>
              </w:rPr>
              <w:t>2022</w:t>
            </w:r>
            <w:r w:rsidRPr="00E012BD">
              <w:rPr>
                <w:rFonts w:cs="Cordia New"/>
                <w:sz w:val="22"/>
                <w:szCs w:val="22"/>
              </w:rPr>
              <w:t>.</w:t>
            </w:r>
          </w:p>
        </w:tc>
      </w:tr>
      <w:tr w:rsidR="007C6D87" w:rsidRPr="00E012BD" w14:paraId="750D9235" w14:textId="77777777" w:rsidTr="000C1F3B">
        <w:tc>
          <w:tcPr>
            <w:tcW w:w="744" w:type="dxa"/>
            <w:shd w:val="clear" w:color="auto" w:fill="auto"/>
          </w:tcPr>
          <w:p w14:paraId="3C2085BE" w14:textId="082F580A" w:rsidR="007C6D87" w:rsidRPr="00E012BD" w:rsidRDefault="00C64A6F" w:rsidP="00BC4939">
            <w:pPr>
              <w:ind w:right="-72"/>
              <w:jc w:val="center"/>
              <w:rPr>
                <w:rFonts w:cs="Cordia New"/>
                <w:sz w:val="22"/>
                <w:szCs w:val="22"/>
              </w:rPr>
            </w:pPr>
            <w:r w:rsidRPr="00C64A6F">
              <w:rPr>
                <w:rFonts w:cs="Cordia New"/>
                <w:sz w:val="22"/>
                <w:szCs w:val="22"/>
              </w:rPr>
              <w:t>2</w:t>
            </w:r>
          </w:p>
        </w:tc>
        <w:tc>
          <w:tcPr>
            <w:tcW w:w="1080" w:type="dxa"/>
            <w:shd w:val="clear" w:color="auto" w:fill="FAFAFA"/>
          </w:tcPr>
          <w:p w14:paraId="46B78CEF" w14:textId="716DB622" w:rsidR="007C6D87" w:rsidRPr="00E012BD" w:rsidRDefault="00E012BD" w:rsidP="00E012BD">
            <w:pPr>
              <w:tabs>
                <w:tab w:val="right" w:pos="863"/>
              </w:tabs>
              <w:ind w:right="-72"/>
              <w:jc w:val="both"/>
              <w:rPr>
                <w:rFonts w:cs="Cordia New"/>
                <w:sz w:val="22"/>
                <w:szCs w:val="22"/>
                <w:cs/>
              </w:rPr>
            </w:pPr>
            <w:r w:rsidRPr="00E012BD">
              <w:rPr>
                <w:rFonts w:cs="Cordia New"/>
                <w:sz w:val="22"/>
                <w:szCs w:val="22"/>
              </w:rPr>
              <w:tab/>
            </w:r>
            <w:r w:rsidR="007C6D87" w:rsidRPr="00E012BD">
              <w:rPr>
                <w:rFonts w:cs="Cordia New"/>
                <w:sz w:val="22"/>
                <w:szCs w:val="22"/>
                <w:cs/>
              </w:rPr>
              <w:t>-</w:t>
            </w:r>
          </w:p>
        </w:tc>
        <w:tc>
          <w:tcPr>
            <w:tcW w:w="1080" w:type="dxa"/>
            <w:shd w:val="clear" w:color="auto" w:fill="auto"/>
          </w:tcPr>
          <w:p w14:paraId="0AA68E89" w14:textId="1441014E" w:rsidR="007C6D87" w:rsidRPr="00E012BD" w:rsidRDefault="00E012BD" w:rsidP="00E012BD">
            <w:pPr>
              <w:tabs>
                <w:tab w:val="right" w:pos="855"/>
              </w:tabs>
              <w:ind w:right="-72"/>
              <w:jc w:val="both"/>
              <w:rPr>
                <w:rFonts w:cs="Cordia New"/>
                <w:sz w:val="22"/>
                <w:szCs w:val="22"/>
              </w:rPr>
            </w:pPr>
            <w:r w:rsidRPr="00E012BD">
              <w:rPr>
                <w:rFonts w:cs="Cordia New"/>
                <w:sz w:val="22"/>
                <w:szCs w:val="22"/>
              </w:rPr>
              <w:tab/>
            </w:r>
            <w:r w:rsidR="00C64A6F" w:rsidRPr="00C64A6F">
              <w:rPr>
                <w:rFonts w:cs="Cordia New"/>
                <w:sz w:val="22"/>
                <w:szCs w:val="22"/>
              </w:rPr>
              <w:t>132</w:t>
            </w:r>
          </w:p>
        </w:tc>
        <w:tc>
          <w:tcPr>
            <w:tcW w:w="2856" w:type="dxa"/>
            <w:shd w:val="clear" w:color="auto" w:fill="auto"/>
          </w:tcPr>
          <w:p w14:paraId="32B6CBDA" w14:textId="4C3C8EDA" w:rsidR="007C6D87" w:rsidRPr="00E012BD" w:rsidRDefault="007C6D87" w:rsidP="00BC4939">
            <w:pPr>
              <w:ind w:right="-72"/>
              <w:rPr>
                <w:rFonts w:cs="Cordia New"/>
                <w:sz w:val="22"/>
                <w:szCs w:val="22"/>
              </w:rPr>
            </w:pPr>
            <w:r w:rsidRPr="00E012BD">
              <w:rPr>
                <w:rFonts w:cs="Cordia New"/>
                <w:sz w:val="22"/>
                <w:szCs w:val="22"/>
              </w:rPr>
              <w:t>BBSY plus applicable fixed margin</w:t>
            </w:r>
          </w:p>
        </w:tc>
        <w:tc>
          <w:tcPr>
            <w:tcW w:w="3690" w:type="dxa"/>
            <w:shd w:val="clear" w:color="auto" w:fill="auto"/>
          </w:tcPr>
          <w:p w14:paraId="29B738DF" w14:textId="1C0B5D8F" w:rsidR="007C6D87" w:rsidRPr="00E012BD" w:rsidRDefault="007C6D87" w:rsidP="00BC4939">
            <w:pPr>
              <w:ind w:right="-72"/>
              <w:rPr>
                <w:rFonts w:cs="Cordia New"/>
                <w:sz w:val="22"/>
                <w:szCs w:val="22"/>
              </w:rPr>
            </w:pPr>
            <w:r w:rsidRPr="00E012BD">
              <w:rPr>
                <w:rFonts w:cs="Cordia New"/>
                <w:sz w:val="22"/>
                <w:szCs w:val="22"/>
              </w:rPr>
              <w:t>Revolving loan</w:t>
            </w:r>
          </w:p>
        </w:tc>
      </w:tr>
      <w:tr w:rsidR="007C6D87" w:rsidRPr="00E012BD" w14:paraId="24FD2094" w14:textId="77777777" w:rsidTr="000C1F3B">
        <w:tc>
          <w:tcPr>
            <w:tcW w:w="744" w:type="dxa"/>
            <w:shd w:val="clear" w:color="auto" w:fill="auto"/>
          </w:tcPr>
          <w:p w14:paraId="62E881F6" w14:textId="060E71E1" w:rsidR="007C6D87" w:rsidRPr="00E012BD" w:rsidRDefault="00C64A6F" w:rsidP="00BC4939">
            <w:pPr>
              <w:ind w:right="-72"/>
              <w:jc w:val="center"/>
              <w:rPr>
                <w:rFonts w:cs="Cordia New"/>
                <w:sz w:val="22"/>
                <w:szCs w:val="22"/>
              </w:rPr>
            </w:pPr>
            <w:r w:rsidRPr="00C64A6F">
              <w:rPr>
                <w:rFonts w:cs="Cordia New"/>
                <w:sz w:val="22"/>
                <w:szCs w:val="22"/>
              </w:rPr>
              <w:t>3</w:t>
            </w:r>
          </w:p>
        </w:tc>
        <w:tc>
          <w:tcPr>
            <w:tcW w:w="1080" w:type="dxa"/>
            <w:shd w:val="clear" w:color="auto" w:fill="FAFAFA"/>
          </w:tcPr>
          <w:p w14:paraId="0CCEB39B" w14:textId="742D4D58" w:rsidR="007C6D87" w:rsidRPr="00E012BD" w:rsidRDefault="00E012BD" w:rsidP="00E012BD">
            <w:pPr>
              <w:tabs>
                <w:tab w:val="right" w:pos="863"/>
              </w:tabs>
              <w:ind w:right="-72"/>
              <w:jc w:val="both"/>
              <w:rPr>
                <w:rFonts w:cs="Cordia New"/>
                <w:sz w:val="22"/>
                <w:szCs w:val="22"/>
                <w:cs/>
              </w:rPr>
            </w:pPr>
            <w:r w:rsidRPr="00E012BD">
              <w:rPr>
                <w:rFonts w:cs="Cordia New"/>
                <w:sz w:val="22"/>
                <w:szCs w:val="22"/>
              </w:rPr>
              <w:tab/>
            </w:r>
            <w:r w:rsidR="00C64A6F" w:rsidRPr="00C64A6F">
              <w:rPr>
                <w:rFonts w:cs="Cordia New"/>
                <w:sz w:val="22"/>
                <w:szCs w:val="22"/>
              </w:rPr>
              <w:t>400</w:t>
            </w:r>
          </w:p>
        </w:tc>
        <w:tc>
          <w:tcPr>
            <w:tcW w:w="1080" w:type="dxa"/>
            <w:shd w:val="clear" w:color="auto" w:fill="auto"/>
          </w:tcPr>
          <w:p w14:paraId="70CCF0BC" w14:textId="4011254B" w:rsidR="007C6D87" w:rsidRPr="00E012BD" w:rsidRDefault="00E012BD" w:rsidP="00E012BD">
            <w:pPr>
              <w:tabs>
                <w:tab w:val="right" w:pos="855"/>
              </w:tabs>
              <w:ind w:right="-72"/>
              <w:jc w:val="both"/>
              <w:rPr>
                <w:rFonts w:cs="Cordia New"/>
                <w:sz w:val="22"/>
                <w:szCs w:val="22"/>
              </w:rPr>
            </w:pPr>
            <w:r w:rsidRPr="00E012BD">
              <w:rPr>
                <w:rFonts w:cs="Cordia New"/>
                <w:sz w:val="22"/>
                <w:szCs w:val="22"/>
              </w:rPr>
              <w:tab/>
            </w:r>
            <w:r w:rsidR="007C6D87" w:rsidRPr="00E012BD">
              <w:rPr>
                <w:rFonts w:cs="Cordia New"/>
                <w:sz w:val="22"/>
                <w:szCs w:val="22"/>
              </w:rPr>
              <w:t>-</w:t>
            </w:r>
          </w:p>
        </w:tc>
        <w:tc>
          <w:tcPr>
            <w:tcW w:w="2856" w:type="dxa"/>
            <w:shd w:val="clear" w:color="auto" w:fill="auto"/>
          </w:tcPr>
          <w:p w14:paraId="013C5BAE" w14:textId="2636F511" w:rsidR="007C6D87" w:rsidRPr="00E012BD" w:rsidRDefault="007C6D87" w:rsidP="00BC4939">
            <w:pPr>
              <w:ind w:right="-72"/>
              <w:rPr>
                <w:rFonts w:cs="Cordia New"/>
                <w:sz w:val="22"/>
                <w:szCs w:val="22"/>
              </w:rPr>
            </w:pPr>
            <w:r w:rsidRPr="00E012BD">
              <w:rPr>
                <w:rFonts w:cs="Cordia New"/>
                <w:sz w:val="22"/>
                <w:szCs w:val="22"/>
              </w:rPr>
              <w:t>BBSY plus applicable fixed margin</w:t>
            </w:r>
          </w:p>
        </w:tc>
        <w:tc>
          <w:tcPr>
            <w:tcW w:w="3690" w:type="dxa"/>
            <w:shd w:val="clear" w:color="auto" w:fill="auto"/>
          </w:tcPr>
          <w:p w14:paraId="0395CD99" w14:textId="43A7B09E" w:rsidR="007C6D87" w:rsidRPr="00E012BD" w:rsidRDefault="007C6D87" w:rsidP="004876EB">
            <w:pPr>
              <w:ind w:left="183" w:right="-72" w:hanging="183"/>
              <w:rPr>
                <w:rFonts w:cs="Cordia New"/>
                <w:sz w:val="22"/>
                <w:szCs w:val="22"/>
              </w:rPr>
            </w:pPr>
            <w:r w:rsidRPr="00E012BD">
              <w:rPr>
                <w:rFonts w:cs="Cordia New"/>
                <w:sz w:val="22"/>
                <w:szCs w:val="22"/>
              </w:rPr>
              <w:t xml:space="preserve">Repayment annually commencing </w:t>
            </w:r>
            <w:r w:rsidR="00C64A6F" w:rsidRPr="00C64A6F">
              <w:rPr>
                <w:rFonts w:cs="Cordia New"/>
                <w:sz w:val="22"/>
                <w:szCs w:val="22"/>
              </w:rPr>
              <w:t>30</w:t>
            </w:r>
            <w:r w:rsidRPr="00E012BD">
              <w:rPr>
                <w:rFonts w:cs="Cordia New"/>
                <w:sz w:val="22"/>
                <w:szCs w:val="22"/>
              </w:rPr>
              <w:t xml:space="preserve"> September </w:t>
            </w:r>
            <w:r w:rsidR="00C64A6F" w:rsidRPr="00C64A6F">
              <w:rPr>
                <w:rFonts w:cs="Cordia New"/>
                <w:sz w:val="22"/>
                <w:szCs w:val="22"/>
              </w:rPr>
              <w:t>2022</w:t>
            </w:r>
            <w:r w:rsidRPr="00E012BD">
              <w:rPr>
                <w:rFonts w:cs="Cordia New"/>
                <w:sz w:val="22"/>
                <w:szCs w:val="22"/>
              </w:rPr>
              <w:t xml:space="preserve"> to expiry of agreement on </w:t>
            </w:r>
            <w:r w:rsidR="00C64A6F" w:rsidRPr="00C64A6F">
              <w:rPr>
                <w:rFonts w:cs="Cordia New"/>
                <w:sz w:val="22"/>
                <w:szCs w:val="22"/>
              </w:rPr>
              <w:t>30</w:t>
            </w:r>
            <w:r w:rsidRPr="00E012BD">
              <w:rPr>
                <w:rFonts w:cs="Cordia New"/>
                <w:sz w:val="22"/>
                <w:szCs w:val="22"/>
              </w:rPr>
              <w:t xml:space="preserve"> September </w:t>
            </w:r>
            <w:r w:rsidR="00C64A6F" w:rsidRPr="00C64A6F">
              <w:rPr>
                <w:rFonts w:cs="Cordia New"/>
                <w:sz w:val="22"/>
                <w:szCs w:val="22"/>
              </w:rPr>
              <w:t>2026</w:t>
            </w:r>
            <w:r w:rsidRPr="00E012BD">
              <w:rPr>
                <w:rFonts w:cs="Cordia New"/>
                <w:sz w:val="22"/>
                <w:szCs w:val="22"/>
              </w:rPr>
              <w:t>.</w:t>
            </w:r>
          </w:p>
        </w:tc>
      </w:tr>
      <w:tr w:rsidR="007C6D87" w:rsidRPr="00E012BD" w14:paraId="3F7174F1" w14:textId="77777777" w:rsidTr="000C1F3B">
        <w:tc>
          <w:tcPr>
            <w:tcW w:w="744" w:type="dxa"/>
            <w:shd w:val="clear" w:color="auto" w:fill="auto"/>
          </w:tcPr>
          <w:p w14:paraId="195AC38D" w14:textId="0BEA8015" w:rsidR="007C6D87" w:rsidRPr="00E012BD" w:rsidRDefault="00C64A6F" w:rsidP="00BC4939">
            <w:pPr>
              <w:ind w:right="-72"/>
              <w:jc w:val="center"/>
              <w:rPr>
                <w:rFonts w:cs="Cordia New"/>
                <w:sz w:val="22"/>
                <w:szCs w:val="22"/>
              </w:rPr>
            </w:pPr>
            <w:r w:rsidRPr="00C64A6F">
              <w:rPr>
                <w:rFonts w:cs="Cordia New"/>
                <w:sz w:val="22"/>
                <w:szCs w:val="22"/>
              </w:rPr>
              <w:t>4</w:t>
            </w:r>
          </w:p>
        </w:tc>
        <w:tc>
          <w:tcPr>
            <w:tcW w:w="1080" w:type="dxa"/>
            <w:shd w:val="clear" w:color="auto" w:fill="FAFAFA"/>
          </w:tcPr>
          <w:p w14:paraId="4A0CAFF8" w14:textId="48871719" w:rsidR="007C6D87" w:rsidRPr="00E012BD" w:rsidRDefault="00E012BD" w:rsidP="00E012BD">
            <w:pPr>
              <w:tabs>
                <w:tab w:val="right" w:pos="863"/>
              </w:tabs>
              <w:ind w:right="-72"/>
              <w:jc w:val="both"/>
              <w:rPr>
                <w:rFonts w:cs="Cordia New"/>
                <w:sz w:val="22"/>
                <w:szCs w:val="22"/>
                <w:cs/>
              </w:rPr>
            </w:pPr>
            <w:r w:rsidRPr="00E012BD">
              <w:rPr>
                <w:rFonts w:cs="Cordia New"/>
                <w:sz w:val="22"/>
                <w:szCs w:val="22"/>
              </w:rPr>
              <w:tab/>
            </w:r>
            <w:r w:rsidR="00C64A6F" w:rsidRPr="00C64A6F">
              <w:rPr>
                <w:rFonts w:cs="Cordia New"/>
                <w:sz w:val="22"/>
                <w:szCs w:val="22"/>
              </w:rPr>
              <w:t>62</w:t>
            </w:r>
          </w:p>
        </w:tc>
        <w:tc>
          <w:tcPr>
            <w:tcW w:w="1080" w:type="dxa"/>
            <w:shd w:val="clear" w:color="auto" w:fill="auto"/>
          </w:tcPr>
          <w:p w14:paraId="63C79C53" w14:textId="6CD07FFE" w:rsidR="007C6D87" w:rsidRPr="00E012BD" w:rsidRDefault="00E012BD" w:rsidP="00E012BD">
            <w:pPr>
              <w:tabs>
                <w:tab w:val="right" w:pos="855"/>
              </w:tabs>
              <w:ind w:right="-72"/>
              <w:jc w:val="both"/>
              <w:rPr>
                <w:rFonts w:cs="Cordia New"/>
                <w:sz w:val="22"/>
                <w:szCs w:val="22"/>
              </w:rPr>
            </w:pPr>
            <w:r w:rsidRPr="00E012BD">
              <w:rPr>
                <w:rFonts w:cs="Cordia New"/>
                <w:sz w:val="22"/>
                <w:szCs w:val="22"/>
              </w:rPr>
              <w:tab/>
            </w:r>
            <w:r w:rsidR="007C6D87" w:rsidRPr="00E012BD">
              <w:rPr>
                <w:rFonts w:cs="Cordia New"/>
                <w:sz w:val="22"/>
                <w:szCs w:val="22"/>
              </w:rPr>
              <w:t>-</w:t>
            </w:r>
          </w:p>
        </w:tc>
        <w:tc>
          <w:tcPr>
            <w:tcW w:w="2856" w:type="dxa"/>
            <w:shd w:val="clear" w:color="auto" w:fill="auto"/>
          </w:tcPr>
          <w:p w14:paraId="7BC5172E" w14:textId="3DDBDFD4" w:rsidR="007C6D87" w:rsidRPr="00E012BD" w:rsidRDefault="00E62055" w:rsidP="00BC4939">
            <w:pPr>
              <w:ind w:right="-72"/>
              <w:rPr>
                <w:rFonts w:cs="Cordia New"/>
                <w:sz w:val="22"/>
                <w:szCs w:val="22"/>
              </w:rPr>
            </w:pPr>
            <w:r w:rsidRPr="00E012BD">
              <w:rPr>
                <w:rFonts w:cs="Cordia New"/>
                <w:sz w:val="22"/>
                <w:szCs w:val="22"/>
              </w:rPr>
              <w:t>Fixed rate</w:t>
            </w:r>
          </w:p>
        </w:tc>
        <w:tc>
          <w:tcPr>
            <w:tcW w:w="3690" w:type="dxa"/>
            <w:shd w:val="clear" w:color="auto" w:fill="auto"/>
          </w:tcPr>
          <w:p w14:paraId="531749A7" w14:textId="27694A0D" w:rsidR="007C6D87" w:rsidRPr="00E012BD" w:rsidRDefault="007C6D87" w:rsidP="00BC4939">
            <w:pPr>
              <w:ind w:right="-72"/>
              <w:rPr>
                <w:rFonts w:cs="Cordia New"/>
                <w:sz w:val="22"/>
                <w:szCs w:val="22"/>
              </w:rPr>
            </w:pPr>
            <w:r w:rsidRPr="00E012BD">
              <w:rPr>
                <w:rFonts w:cs="Cordia New"/>
                <w:sz w:val="22"/>
                <w:szCs w:val="22"/>
              </w:rPr>
              <w:t xml:space="preserve">Repayment </w:t>
            </w:r>
            <w:r w:rsidR="00E72339">
              <w:rPr>
                <w:rFonts w:cs="Cordia New"/>
                <w:sz w:val="22"/>
                <w:szCs w:val="22"/>
              </w:rPr>
              <w:t>on</w:t>
            </w:r>
            <w:r w:rsidRPr="00E012BD">
              <w:rPr>
                <w:rFonts w:cs="Cordia New"/>
                <w:sz w:val="22"/>
                <w:szCs w:val="22"/>
              </w:rPr>
              <w:t xml:space="preserve"> </w:t>
            </w:r>
            <w:r w:rsidR="00D27D4F">
              <w:rPr>
                <w:rFonts w:cs="Cordia New"/>
                <w:sz w:val="22"/>
                <w:szCs w:val="22"/>
              </w:rPr>
              <w:t xml:space="preserve">22 </w:t>
            </w:r>
            <w:r w:rsidRPr="00E012BD">
              <w:rPr>
                <w:rFonts w:cs="Cordia New"/>
                <w:sz w:val="22"/>
                <w:szCs w:val="22"/>
              </w:rPr>
              <w:t xml:space="preserve">March </w:t>
            </w:r>
            <w:r w:rsidR="00C64A6F" w:rsidRPr="00C64A6F">
              <w:rPr>
                <w:rFonts w:cs="Cordia New"/>
                <w:sz w:val="22"/>
                <w:szCs w:val="22"/>
              </w:rPr>
              <w:t>2022</w:t>
            </w:r>
          </w:p>
        </w:tc>
      </w:tr>
      <w:tr w:rsidR="007C6D87" w:rsidRPr="00E012BD" w14:paraId="30AEDCAF" w14:textId="77777777" w:rsidTr="000C1F3B">
        <w:tc>
          <w:tcPr>
            <w:tcW w:w="744" w:type="dxa"/>
            <w:shd w:val="clear" w:color="auto" w:fill="auto"/>
          </w:tcPr>
          <w:p w14:paraId="1FE0B29E" w14:textId="197D9D4F" w:rsidR="007C6D87" w:rsidRPr="00E012BD" w:rsidRDefault="00D27D4F" w:rsidP="00BC4939">
            <w:pPr>
              <w:ind w:right="-72"/>
              <w:jc w:val="center"/>
              <w:rPr>
                <w:rFonts w:cs="Cordia New"/>
                <w:sz w:val="22"/>
                <w:szCs w:val="22"/>
              </w:rPr>
            </w:pPr>
            <w:r>
              <w:rPr>
                <w:rFonts w:cs="Cordia New"/>
                <w:sz w:val="22"/>
                <w:szCs w:val="22"/>
              </w:rPr>
              <w:t>5</w:t>
            </w:r>
          </w:p>
        </w:tc>
        <w:tc>
          <w:tcPr>
            <w:tcW w:w="1080" w:type="dxa"/>
            <w:shd w:val="clear" w:color="auto" w:fill="FAFAFA"/>
          </w:tcPr>
          <w:p w14:paraId="0A3122C8" w14:textId="005819FD" w:rsidR="007C6D87" w:rsidRPr="00E012BD" w:rsidRDefault="00E012BD" w:rsidP="00E012BD">
            <w:pPr>
              <w:tabs>
                <w:tab w:val="right" w:pos="863"/>
              </w:tabs>
              <w:ind w:right="-72"/>
              <w:jc w:val="both"/>
              <w:rPr>
                <w:rFonts w:cs="Cordia New"/>
                <w:sz w:val="22"/>
                <w:szCs w:val="22"/>
              </w:rPr>
            </w:pPr>
            <w:r w:rsidRPr="00E012BD">
              <w:rPr>
                <w:rFonts w:cs="Cordia New"/>
                <w:sz w:val="22"/>
                <w:szCs w:val="22"/>
              </w:rPr>
              <w:tab/>
            </w:r>
            <w:r w:rsidR="00D27D4F">
              <w:rPr>
                <w:rFonts w:cs="Cordia New"/>
                <w:sz w:val="22"/>
                <w:szCs w:val="22"/>
              </w:rPr>
              <w:t>109</w:t>
            </w:r>
          </w:p>
        </w:tc>
        <w:tc>
          <w:tcPr>
            <w:tcW w:w="1080" w:type="dxa"/>
            <w:shd w:val="clear" w:color="auto" w:fill="auto"/>
          </w:tcPr>
          <w:p w14:paraId="1A1012CC" w14:textId="2ABCF81B" w:rsidR="007C6D87" w:rsidRPr="00E012BD" w:rsidRDefault="00E012BD" w:rsidP="00E012BD">
            <w:pPr>
              <w:tabs>
                <w:tab w:val="right" w:pos="855"/>
              </w:tabs>
              <w:ind w:right="-72"/>
              <w:jc w:val="both"/>
              <w:rPr>
                <w:rFonts w:cs="Cordia New"/>
                <w:sz w:val="22"/>
                <w:szCs w:val="22"/>
              </w:rPr>
            </w:pPr>
            <w:r w:rsidRPr="00E012BD">
              <w:rPr>
                <w:rFonts w:cs="Cordia New"/>
                <w:sz w:val="22"/>
                <w:szCs w:val="22"/>
              </w:rPr>
              <w:tab/>
            </w:r>
            <w:r w:rsidR="007C6D87" w:rsidRPr="00E012BD">
              <w:rPr>
                <w:rFonts w:cs="Cordia New"/>
                <w:sz w:val="22"/>
                <w:szCs w:val="22"/>
              </w:rPr>
              <w:t>-</w:t>
            </w:r>
          </w:p>
        </w:tc>
        <w:tc>
          <w:tcPr>
            <w:tcW w:w="2856" w:type="dxa"/>
            <w:shd w:val="clear" w:color="auto" w:fill="auto"/>
          </w:tcPr>
          <w:p w14:paraId="75ADE22A" w14:textId="6928D798" w:rsidR="007C6D87" w:rsidRPr="00E012BD" w:rsidRDefault="00E62055" w:rsidP="00BC4939">
            <w:pPr>
              <w:ind w:right="-72"/>
              <w:rPr>
                <w:rFonts w:cs="Cordia New"/>
                <w:sz w:val="22"/>
                <w:szCs w:val="22"/>
              </w:rPr>
            </w:pPr>
            <w:r w:rsidRPr="00E012BD">
              <w:rPr>
                <w:rFonts w:cs="Cordia New"/>
                <w:sz w:val="22"/>
                <w:szCs w:val="22"/>
              </w:rPr>
              <w:t>Fixed rate</w:t>
            </w:r>
          </w:p>
        </w:tc>
        <w:tc>
          <w:tcPr>
            <w:tcW w:w="3690" w:type="dxa"/>
            <w:shd w:val="clear" w:color="auto" w:fill="auto"/>
          </w:tcPr>
          <w:p w14:paraId="2ACA5F18" w14:textId="21907D85" w:rsidR="007C6D87" w:rsidRPr="00E012BD" w:rsidRDefault="007C6D87" w:rsidP="00BC4939">
            <w:pPr>
              <w:ind w:right="-72"/>
              <w:rPr>
                <w:rFonts w:cs="Cordia New"/>
                <w:sz w:val="22"/>
                <w:szCs w:val="22"/>
              </w:rPr>
            </w:pPr>
            <w:r w:rsidRPr="00E012BD">
              <w:rPr>
                <w:rFonts w:cs="Cordia New"/>
                <w:sz w:val="22"/>
                <w:szCs w:val="22"/>
              </w:rPr>
              <w:t xml:space="preserve">Repayment </w:t>
            </w:r>
            <w:r w:rsidR="00E72339">
              <w:rPr>
                <w:rFonts w:cs="Cordia New"/>
                <w:sz w:val="22"/>
                <w:szCs w:val="22"/>
              </w:rPr>
              <w:t>on</w:t>
            </w:r>
            <w:r w:rsidRPr="00E012BD">
              <w:rPr>
                <w:rFonts w:cs="Cordia New"/>
                <w:sz w:val="22"/>
                <w:szCs w:val="22"/>
              </w:rPr>
              <w:t xml:space="preserve"> </w:t>
            </w:r>
            <w:r w:rsidR="00D27D4F">
              <w:rPr>
                <w:rFonts w:cs="Cordia New"/>
                <w:sz w:val="22"/>
                <w:szCs w:val="22"/>
              </w:rPr>
              <w:t xml:space="preserve">10 </w:t>
            </w:r>
            <w:r w:rsidRPr="00E012BD">
              <w:rPr>
                <w:rFonts w:cs="Cordia New"/>
                <w:sz w:val="22"/>
                <w:szCs w:val="22"/>
              </w:rPr>
              <w:t xml:space="preserve">May </w:t>
            </w:r>
            <w:r w:rsidR="00C64A6F" w:rsidRPr="00C64A6F">
              <w:rPr>
                <w:rFonts w:cs="Cordia New"/>
                <w:sz w:val="22"/>
                <w:szCs w:val="22"/>
              </w:rPr>
              <w:t>2023</w:t>
            </w:r>
          </w:p>
        </w:tc>
      </w:tr>
      <w:tr w:rsidR="007C6D87" w:rsidRPr="00E012BD" w14:paraId="38B31D51" w14:textId="77777777" w:rsidTr="000C1F3B">
        <w:tc>
          <w:tcPr>
            <w:tcW w:w="744" w:type="dxa"/>
            <w:shd w:val="clear" w:color="auto" w:fill="auto"/>
          </w:tcPr>
          <w:p w14:paraId="39FDEF30" w14:textId="17A32BEE" w:rsidR="007C6D87" w:rsidRPr="00E012BD" w:rsidRDefault="00C64A6F" w:rsidP="00BC4939">
            <w:pPr>
              <w:ind w:right="-72"/>
              <w:jc w:val="center"/>
              <w:rPr>
                <w:rFonts w:cs="Cordia New"/>
                <w:sz w:val="22"/>
                <w:szCs w:val="22"/>
              </w:rPr>
            </w:pPr>
            <w:r w:rsidRPr="00C64A6F">
              <w:rPr>
                <w:rFonts w:cs="Cordia New"/>
                <w:sz w:val="22"/>
                <w:szCs w:val="22"/>
              </w:rPr>
              <w:t>7</w:t>
            </w:r>
          </w:p>
        </w:tc>
        <w:tc>
          <w:tcPr>
            <w:tcW w:w="1080" w:type="dxa"/>
            <w:shd w:val="clear" w:color="auto" w:fill="FAFAFA"/>
          </w:tcPr>
          <w:p w14:paraId="5DCDD031" w14:textId="39D1EE44" w:rsidR="007C6D87" w:rsidRPr="00E012BD" w:rsidRDefault="00E012BD" w:rsidP="00E012BD">
            <w:pPr>
              <w:tabs>
                <w:tab w:val="right" w:pos="863"/>
              </w:tabs>
              <w:ind w:right="-72"/>
              <w:jc w:val="both"/>
              <w:rPr>
                <w:rFonts w:cs="Cordia New"/>
                <w:sz w:val="22"/>
                <w:szCs w:val="22"/>
              </w:rPr>
            </w:pPr>
            <w:r w:rsidRPr="00E012BD">
              <w:rPr>
                <w:rFonts w:cs="Cordia New"/>
                <w:sz w:val="22"/>
                <w:szCs w:val="22"/>
              </w:rPr>
              <w:tab/>
            </w:r>
            <w:r w:rsidR="00C64A6F" w:rsidRPr="00C64A6F">
              <w:rPr>
                <w:rFonts w:cs="Cordia New"/>
                <w:sz w:val="22"/>
                <w:szCs w:val="22"/>
              </w:rPr>
              <w:t>12</w:t>
            </w:r>
          </w:p>
        </w:tc>
        <w:tc>
          <w:tcPr>
            <w:tcW w:w="1080" w:type="dxa"/>
            <w:shd w:val="clear" w:color="auto" w:fill="auto"/>
          </w:tcPr>
          <w:p w14:paraId="3BB8BF3E" w14:textId="2E86FDE0" w:rsidR="007C6D87" w:rsidRPr="00E012BD" w:rsidRDefault="00E012BD" w:rsidP="00E012BD">
            <w:pPr>
              <w:tabs>
                <w:tab w:val="right" w:pos="855"/>
              </w:tabs>
              <w:ind w:right="-72"/>
              <w:jc w:val="both"/>
              <w:rPr>
                <w:rFonts w:cs="Cordia New"/>
                <w:sz w:val="22"/>
                <w:szCs w:val="22"/>
              </w:rPr>
            </w:pPr>
            <w:r w:rsidRPr="00E012BD">
              <w:rPr>
                <w:rFonts w:cs="Cordia New"/>
                <w:sz w:val="22"/>
                <w:szCs w:val="22"/>
              </w:rPr>
              <w:tab/>
            </w:r>
            <w:r w:rsidR="007C6D87" w:rsidRPr="00E012BD">
              <w:rPr>
                <w:rFonts w:cs="Cordia New"/>
                <w:sz w:val="22"/>
                <w:szCs w:val="22"/>
              </w:rPr>
              <w:t>-</w:t>
            </w:r>
          </w:p>
        </w:tc>
        <w:tc>
          <w:tcPr>
            <w:tcW w:w="2856" w:type="dxa"/>
            <w:shd w:val="clear" w:color="auto" w:fill="auto"/>
          </w:tcPr>
          <w:p w14:paraId="398D8664" w14:textId="67A2F8B5" w:rsidR="007C6D87" w:rsidRPr="00E012BD" w:rsidRDefault="00E62055" w:rsidP="00BC4939">
            <w:pPr>
              <w:ind w:right="-72"/>
              <w:rPr>
                <w:rFonts w:cs="Cordia New"/>
                <w:sz w:val="22"/>
                <w:szCs w:val="22"/>
              </w:rPr>
            </w:pPr>
            <w:r w:rsidRPr="00E012BD">
              <w:rPr>
                <w:rFonts w:cs="Cordia New"/>
                <w:sz w:val="22"/>
                <w:szCs w:val="22"/>
              </w:rPr>
              <w:t>Fixed rate</w:t>
            </w:r>
          </w:p>
        </w:tc>
        <w:tc>
          <w:tcPr>
            <w:tcW w:w="3690" w:type="dxa"/>
            <w:shd w:val="clear" w:color="auto" w:fill="auto"/>
          </w:tcPr>
          <w:p w14:paraId="05696E24" w14:textId="02B570A2" w:rsidR="007C6D87" w:rsidRPr="00E012BD" w:rsidRDefault="007C6D87" w:rsidP="00BC4939">
            <w:pPr>
              <w:ind w:right="-72"/>
              <w:rPr>
                <w:rFonts w:cs="Cordia New"/>
                <w:sz w:val="22"/>
                <w:szCs w:val="22"/>
              </w:rPr>
            </w:pPr>
            <w:r w:rsidRPr="00E012BD">
              <w:rPr>
                <w:rFonts w:cs="Cordia New"/>
                <w:sz w:val="22"/>
                <w:szCs w:val="22"/>
              </w:rPr>
              <w:t xml:space="preserve">Repayment on </w:t>
            </w:r>
            <w:r w:rsidR="00C64A6F" w:rsidRPr="00C64A6F">
              <w:rPr>
                <w:rFonts w:cs="Cordia New"/>
                <w:sz w:val="22"/>
                <w:szCs w:val="22"/>
              </w:rPr>
              <w:t>21</w:t>
            </w:r>
            <w:r w:rsidRPr="00E012BD">
              <w:rPr>
                <w:rFonts w:cs="Cordia New"/>
                <w:sz w:val="22"/>
                <w:szCs w:val="22"/>
              </w:rPr>
              <w:t xml:space="preserve"> June </w:t>
            </w:r>
            <w:r w:rsidR="00C64A6F" w:rsidRPr="00C64A6F">
              <w:rPr>
                <w:rFonts w:cs="Cordia New"/>
                <w:sz w:val="22"/>
                <w:szCs w:val="22"/>
              </w:rPr>
              <w:t>2022</w:t>
            </w:r>
          </w:p>
        </w:tc>
      </w:tr>
      <w:tr w:rsidR="007C6D87" w:rsidRPr="00E012BD" w14:paraId="5FCF6D3A" w14:textId="77777777" w:rsidTr="000C1F3B">
        <w:tc>
          <w:tcPr>
            <w:tcW w:w="744" w:type="dxa"/>
            <w:shd w:val="clear" w:color="auto" w:fill="auto"/>
          </w:tcPr>
          <w:p w14:paraId="5CD424FD" w14:textId="595F5E23" w:rsidR="007C6D87" w:rsidRPr="00E012BD" w:rsidRDefault="007C6D87" w:rsidP="00BC4939">
            <w:pPr>
              <w:ind w:right="-72"/>
              <w:jc w:val="center"/>
              <w:rPr>
                <w:rFonts w:cs="Cordia New"/>
                <w:sz w:val="22"/>
                <w:szCs w:val="22"/>
              </w:rPr>
            </w:pPr>
          </w:p>
        </w:tc>
        <w:tc>
          <w:tcPr>
            <w:tcW w:w="1080" w:type="dxa"/>
            <w:tcBorders>
              <w:top w:val="single" w:sz="4" w:space="0" w:color="auto"/>
              <w:bottom w:val="single" w:sz="4" w:space="0" w:color="auto"/>
            </w:tcBorders>
            <w:shd w:val="clear" w:color="auto" w:fill="FAFAFA"/>
          </w:tcPr>
          <w:p w14:paraId="519BD3A1" w14:textId="0BD55A41" w:rsidR="007C6D87" w:rsidRPr="00E012BD" w:rsidRDefault="00E012BD" w:rsidP="00E012BD">
            <w:pPr>
              <w:tabs>
                <w:tab w:val="right" w:pos="863"/>
              </w:tabs>
              <w:ind w:right="-72"/>
              <w:jc w:val="both"/>
              <w:rPr>
                <w:rFonts w:cs="Cordia New"/>
                <w:sz w:val="22"/>
                <w:szCs w:val="22"/>
              </w:rPr>
            </w:pPr>
            <w:r w:rsidRPr="00E012BD">
              <w:rPr>
                <w:rFonts w:cs="Cordia New"/>
                <w:sz w:val="22"/>
                <w:szCs w:val="22"/>
              </w:rPr>
              <w:tab/>
            </w:r>
            <w:r w:rsidR="00C64A6F" w:rsidRPr="00C64A6F">
              <w:rPr>
                <w:rFonts w:cs="Cordia New"/>
                <w:sz w:val="22"/>
                <w:szCs w:val="22"/>
              </w:rPr>
              <w:t>583</w:t>
            </w:r>
          </w:p>
        </w:tc>
        <w:tc>
          <w:tcPr>
            <w:tcW w:w="1080" w:type="dxa"/>
            <w:tcBorders>
              <w:top w:val="single" w:sz="4" w:space="0" w:color="auto"/>
              <w:bottom w:val="single" w:sz="4" w:space="0" w:color="auto"/>
            </w:tcBorders>
            <w:shd w:val="clear" w:color="auto" w:fill="auto"/>
          </w:tcPr>
          <w:p w14:paraId="62129988" w14:textId="18BE77FE" w:rsidR="007C6D87" w:rsidRPr="00E012BD" w:rsidRDefault="00E012BD" w:rsidP="00E012BD">
            <w:pPr>
              <w:tabs>
                <w:tab w:val="right" w:pos="855"/>
              </w:tabs>
              <w:ind w:right="-72"/>
              <w:jc w:val="both"/>
              <w:rPr>
                <w:rFonts w:cs="Cordia New"/>
                <w:sz w:val="22"/>
                <w:szCs w:val="22"/>
              </w:rPr>
            </w:pPr>
            <w:r w:rsidRPr="00E012BD">
              <w:rPr>
                <w:rFonts w:cs="Cordia New"/>
                <w:sz w:val="22"/>
                <w:szCs w:val="22"/>
              </w:rPr>
              <w:tab/>
            </w:r>
            <w:r w:rsidR="00C64A6F" w:rsidRPr="00C64A6F">
              <w:rPr>
                <w:rFonts w:cs="Cordia New"/>
                <w:sz w:val="22"/>
                <w:szCs w:val="22"/>
              </w:rPr>
              <w:t>512</w:t>
            </w:r>
          </w:p>
        </w:tc>
        <w:tc>
          <w:tcPr>
            <w:tcW w:w="2856" w:type="dxa"/>
            <w:shd w:val="clear" w:color="auto" w:fill="auto"/>
          </w:tcPr>
          <w:p w14:paraId="7E98F2A2" w14:textId="536E4A1D" w:rsidR="007C6D87" w:rsidRPr="00E012BD" w:rsidRDefault="007C6D87" w:rsidP="00BC4939">
            <w:pPr>
              <w:ind w:right="-72"/>
              <w:rPr>
                <w:rFonts w:cs="Cordia New"/>
                <w:sz w:val="22"/>
                <w:szCs w:val="22"/>
              </w:rPr>
            </w:pPr>
          </w:p>
        </w:tc>
        <w:tc>
          <w:tcPr>
            <w:tcW w:w="3690" w:type="dxa"/>
            <w:shd w:val="clear" w:color="auto" w:fill="auto"/>
          </w:tcPr>
          <w:p w14:paraId="4CA13733" w14:textId="491E2635" w:rsidR="007C6D87" w:rsidRPr="00E012BD" w:rsidRDefault="007C6D87" w:rsidP="00BC4939">
            <w:pPr>
              <w:ind w:right="-72"/>
              <w:rPr>
                <w:rFonts w:cs="Cordia New"/>
                <w:sz w:val="22"/>
                <w:szCs w:val="22"/>
              </w:rPr>
            </w:pPr>
          </w:p>
        </w:tc>
      </w:tr>
    </w:tbl>
    <w:p w14:paraId="0F356C9A" w14:textId="798532FB" w:rsidR="00411D07" w:rsidRDefault="00411D07" w:rsidP="00411D07">
      <w:pPr>
        <w:tabs>
          <w:tab w:val="left" w:pos="1080"/>
        </w:tabs>
        <w:ind w:left="540"/>
        <w:jc w:val="thaiDistribute"/>
        <w:rPr>
          <w:rFonts w:cs="Cordia New"/>
          <w:spacing w:val="-2"/>
        </w:rPr>
      </w:pPr>
    </w:p>
    <w:tbl>
      <w:tblPr>
        <w:tblW w:w="9450" w:type="dxa"/>
        <w:tblLayout w:type="fixed"/>
        <w:tblLook w:val="04A0" w:firstRow="1" w:lastRow="0" w:firstColumn="1" w:lastColumn="0" w:noHBand="0" w:noVBand="1"/>
      </w:tblPr>
      <w:tblGrid>
        <w:gridCol w:w="744"/>
        <w:gridCol w:w="1080"/>
        <w:gridCol w:w="1080"/>
        <w:gridCol w:w="2856"/>
        <w:gridCol w:w="3690"/>
      </w:tblGrid>
      <w:tr w:rsidR="00E012BD" w:rsidRPr="00E012BD" w14:paraId="77C75942" w14:textId="77777777" w:rsidTr="000C1F3B">
        <w:tc>
          <w:tcPr>
            <w:tcW w:w="744" w:type="dxa"/>
            <w:tcBorders>
              <w:top w:val="single" w:sz="4" w:space="0" w:color="auto"/>
            </w:tcBorders>
            <w:shd w:val="clear" w:color="auto" w:fill="auto"/>
          </w:tcPr>
          <w:p w14:paraId="43ADC8AA" w14:textId="77777777" w:rsidR="00E012BD" w:rsidRPr="00E012BD" w:rsidRDefault="00E012BD" w:rsidP="00E012BD">
            <w:pPr>
              <w:ind w:right="-72"/>
              <w:jc w:val="center"/>
              <w:rPr>
                <w:rFonts w:cs="Cordia New"/>
                <w:sz w:val="22"/>
                <w:szCs w:val="22"/>
              </w:rPr>
            </w:pPr>
          </w:p>
        </w:tc>
        <w:tc>
          <w:tcPr>
            <w:tcW w:w="2160" w:type="dxa"/>
            <w:gridSpan w:val="2"/>
            <w:tcBorders>
              <w:top w:val="single" w:sz="4" w:space="0" w:color="auto"/>
              <w:bottom w:val="single" w:sz="4" w:space="0" w:color="auto"/>
            </w:tcBorders>
            <w:shd w:val="clear" w:color="auto" w:fill="auto"/>
            <w:vAlign w:val="bottom"/>
          </w:tcPr>
          <w:p w14:paraId="6340C8E6" w14:textId="77777777" w:rsidR="00E012BD" w:rsidRPr="00E012BD" w:rsidRDefault="00E012BD" w:rsidP="00E012BD">
            <w:pPr>
              <w:jc w:val="center"/>
              <w:rPr>
                <w:rFonts w:cs="Cordia New"/>
                <w:b/>
                <w:bCs/>
                <w:sz w:val="22"/>
                <w:szCs w:val="22"/>
              </w:rPr>
            </w:pPr>
            <w:r w:rsidRPr="00E012BD">
              <w:rPr>
                <w:rFonts w:cs="Cordia New"/>
                <w:b/>
                <w:bCs/>
                <w:sz w:val="22"/>
                <w:szCs w:val="22"/>
              </w:rPr>
              <w:t>Million Baht</w:t>
            </w:r>
          </w:p>
          <w:p w14:paraId="4DE3EC21" w14:textId="4768198A" w:rsidR="00E012BD" w:rsidRPr="00E012BD" w:rsidRDefault="00E012BD" w:rsidP="00E012BD">
            <w:pPr>
              <w:ind w:right="-72"/>
              <w:jc w:val="center"/>
              <w:rPr>
                <w:rFonts w:cs="Cordia New"/>
                <w:b/>
                <w:bCs/>
                <w:sz w:val="22"/>
                <w:szCs w:val="22"/>
              </w:rPr>
            </w:pPr>
            <w:r w:rsidRPr="00E012BD">
              <w:rPr>
                <w:rFonts w:cs="Cordia New"/>
                <w:b/>
                <w:bCs/>
                <w:sz w:val="22"/>
                <w:szCs w:val="22"/>
              </w:rPr>
              <w:t>(Original currency)</w:t>
            </w:r>
          </w:p>
        </w:tc>
        <w:tc>
          <w:tcPr>
            <w:tcW w:w="2856" w:type="dxa"/>
            <w:tcBorders>
              <w:top w:val="single" w:sz="4" w:space="0" w:color="auto"/>
            </w:tcBorders>
            <w:shd w:val="clear" w:color="auto" w:fill="auto"/>
          </w:tcPr>
          <w:p w14:paraId="3BE68056" w14:textId="77777777" w:rsidR="00E012BD" w:rsidRPr="00E012BD" w:rsidRDefault="00E012BD" w:rsidP="00E012BD">
            <w:pPr>
              <w:ind w:right="-72"/>
              <w:jc w:val="thaiDistribute"/>
              <w:rPr>
                <w:rFonts w:cs="Cordia New"/>
                <w:spacing w:val="-8"/>
                <w:sz w:val="22"/>
                <w:szCs w:val="22"/>
                <w:cs/>
              </w:rPr>
            </w:pPr>
          </w:p>
        </w:tc>
        <w:tc>
          <w:tcPr>
            <w:tcW w:w="3690" w:type="dxa"/>
            <w:tcBorders>
              <w:top w:val="single" w:sz="4" w:space="0" w:color="auto"/>
            </w:tcBorders>
            <w:shd w:val="clear" w:color="auto" w:fill="auto"/>
          </w:tcPr>
          <w:p w14:paraId="14D62E9F" w14:textId="77777777" w:rsidR="00E012BD" w:rsidRPr="00E012BD" w:rsidRDefault="00E012BD" w:rsidP="00E012BD">
            <w:pPr>
              <w:ind w:right="-72"/>
              <w:jc w:val="thaiDistribute"/>
              <w:rPr>
                <w:rFonts w:cs="Cordia New"/>
                <w:sz w:val="22"/>
                <w:szCs w:val="22"/>
              </w:rPr>
            </w:pPr>
          </w:p>
        </w:tc>
      </w:tr>
      <w:tr w:rsidR="00E012BD" w:rsidRPr="00E012BD" w14:paraId="599B009F" w14:textId="77777777" w:rsidTr="000C1F3B">
        <w:tc>
          <w:tcPr>
            <w:tcW w:w="744" w:type="dxa"/>
            <w:tcBorders>
              <w:bottom w:val="single" w:sz="4" w:space="0" w:color="auto"/>
            </w:tcBorders>
            <w:shd w:val="clear" w:color="auto" w:fill="auto"/>
            <w:vAlign w:val="bottom"/>
          </w:tcPr>
          <w:p w14:paraId="35B82E77" w14:textId="77777777" w:rsidR="00E012BD" w:rsidRPr="00E012BD" w:rsidRDefault="00E012BD" w:rsidP="008E4788">
            <w:pPr>
              <w:ind w:right="-72"/>
              <w:jc w:val="center"/>
              <w:rPr>
                <w:rFonts w:cs="Cordia New"/>
                <w:b/>
                <w:bCs/>
                <w:sz w:val="22"/>
                <w:szCs w:val="22"/>
              </w:rPr>
            </w:pPr>
            <w:r w:rsidRPr="00E012BD">
              <w:rPr>
                <w:rFonts w:cs="Cordia New"/>
                <w:b/>
                <w:bCs/>
                <w:sz w:val="22"/>
                <w:szCs w:val="22"/>
              </w:rPr>
              <w:t>No.</w:t>
            </w:r>
          </w:p>
        </w:tc>
        <w:tc>
          <w:tcPr>
            <w:tcW w:w="1080" w:type="dxa"/>
            <w:tcBorders>
              <w:top w:val="single" w:sz="4" w:space="0" w:color="auto"/>
              <w:bottom w:val="single" w:sz="4" w:space="0" w:color="auto"/>
            </w:tcBorders>
            <w:shd w:val="clear" w:color="auto" w:fill="auto"/>
            <w:vAlign w:val="bottom"/>
          </w:tcPr>
          <w:p w14:paraId="75DB5DE0" w14:textId="20F570BA" w:rsidR="00E012BD" w:rsidRPr="00E012BD" w:rsidRDefault="00C64A6F" w:rsidP="008E4788">
            <w:pPr>
              <w:tabs>
                <w:tab w:val="decimal" w:pos="863"/>
              </w:tabs>
              <w:ind w:right="-72"/>
              <w:jc w:val="both"/>
              <w:rPr>
                <w:rFonts w:cs="Cordia New"/>
                <w:b/>
                <w:bCs/>
                <w:sz w:val="22"/>
                <w:szCs w:val="22"/>
                <w:cs/>
              </w:rPr>
            </w:pPr>
            <w:r w:rsidRPr="00C64A6F">
              <w:rPr>
                <w:rFonts w:cs="Cordia New"/>
                <w:b/>
                <w:bCs/>
                <w:sz w:val="22"/>
                <w:szCs w:val="22"/>
              </w:rPr>
              <w:t>2021</w:t>
            </w:r>
          </w:p>
        </w:tc>
        <w:tc>
          <w:tcPr>
            <w:tcW w:w="1080" w:type="dxa"/>
            <w:tcBorders>
              <w:top w:val="single" w:sz="4" w:space="0" w:color="auto"/>
              <w:bottom w:val="single" w:sz="4" w:space="0" w:color="auto"/>
            </w:tcBorders>
            <w:shd w:val="clear" w:color="auto" w:fill="auto"/>
            <w:vAlign w:val="bottom"/>
          </w:tcPr>
          <w:p w14:paraId="7BAD419F" w14:textId="0A9FB278" w:rsidR="00E012BD" w:rsidRPr="00E012BD" w:rsidRDefault="00C64A6F" w:rsidP="008E4788">
            <w:pPr>
              <w:tabs>
                <w:tab w:val="decimal" w:pos="863"/>
              </w:tabs>
              <w:ind w:right="-72"/>
              <w:jc w:val="both"/>
              <w:rPr>
                <w:rFonts w:cs="Cordia New"/>
                <w:b/>
                <w:bCs/>
                <w:sz w:val="22"/>
                <w:szCs w:val="22"/>
              </w:rPr>
            </w:pPr>
            <w:r w:rsidRPr="00C64A6F">
              <w:rPr>
                <w:rFonts w:cs="Cordia New"/>
                <w:b/>
                <w:bCs/>
                <w:sz w:val="22"/>
                <w:szCs w:val="22"/>
              </w:rPr>
              <w:t>2020</w:t>
            </w:r>
          </w:p>
        </w:tc>
        <w:tc>
          <w:tcPr>
            <w:tcW w:w="2856" w:type="dxa"/>
            <w:tcBorders>
              <w:bottom w:val="single" w:sz="4" w:space="0" w:color="auto"/>
            </w:tcBorders>
            <w:shd w:val="clear" w:color="auto" w:fill="auto"/>
            <w:vAlign w:val="bottom"/>
          </w:tcPr>
          <w:p w14:paraId="40BB7CA7" w14:textId="77777777" w:rsidR="00E012BD" w:rsidRPr="00E012BD" w:rsidRDefault="00E012BD" w:rsidP="008E4788">
            <w:pPr>
              <w:ind w:right="-72"/>
              <w:jc w:val="center"/>
              <w:rPr>
                <w:rFonts w:cs="Cordia New"/>
                <w:b/>
                <w:bCs/>
                <w:sz w:val="22"/>
                <w:szCs w:val="22"/>
              </w:rPr>
            </w:pPr>
            <w:r w:rsidRPr="00E012BD">
              <w:rPr>
                <w:rFonts w:cs="Cordia New"/>
                <w:b/>
                <w:bCs/>
                <w:sz w:val="22"/>
                <w:szCs w:val="22"/>
              </w:rPr>
              <w:t>Interest rate</w:t>
            </w:r>
          </w:p>
        </w:tc>
        <w:tc>
          <w:tcPr>
            <w:tcW w:w="3690" w:type="dxa"/>
            <w:tcBorders>
              <w:bottom w:val="single" w:sz="4" w:space="0" w:color="auto"/>
            </w:tcBorders>
            <w:shd w:val="clear" w:color="auto" w:fill="auto"/>
            <w:vAlign w:val="bottom"/>
          </w:tcPr>
          <w:p w14:paraId="73A9F14D" w14:textId="77777777" w:rsidR="00E012BD" w:rsidRPr="00E012BD" w:rsidRDefault="00E012BD" w:rsidP="008E4788">
            <w:pPr>
              <w:ind w:right="-72"/>
              <w:jc w:val="center"/>
              <w:rPr>
                <w:rFonts w:cs="Cordia New"/>
                <w:b/>
                <w:bCs/>
                <w:sz w:val="22"/>
                <w:szCs w:val="22"/>
              </w:rPr>
            </w:pPr>
            <w:r w:rsidRPr="00E012BD">
              <w:rPr>
                <w:rFonts w:cs="Cordia New"/>
                <w:b/>
                <w:bCs/>
                <w:sz w:val="22"/>
                <w:szCs w:val="22"/>
              </w:rPr>
              <w:t>Due of loan payment</w:t>
            </w:r>
          </w:p>
        </w:tc>
      </w:tr>
      <w:tr w:rsidR="00E012BD" w:rsidRPr="00E012BD" w14:paraId="2E9472F6" w14:textId="77777777" w:rsidTr="000C1F3B">
        <w:tc>
          <w:tcPr>
            <w:tcW w:w="744" w:type="dxa"/>
            <w:tcBorders>
              <w:top w:val="single" w:sz="4" w:space="0" w:color="auto"/>
            </w:tcBorders>
            <w:shd w:val="clear" w:color="auto" w:fill="auto"/>
          </w:tcPr>
          <w:p w14:paraId="2A73B219" w14:textId="77777777" w:rsidR="00E012BD" w:rsidRPr="00E012BD" w:rsidRDefault="00E012BD" w:rsidP="008E4788">
            <w:pPr>
              <w:ind w:right="-72"/>
              <w:jc w:val="center"/>
              <w:rPr>
                <w:rFonts w:cs="Cordia New"/>
                <w:sz w:val="22"/>
                <w:szCs w:val="22"/>
              </w:rPr>
            </w:pPr>
          </w:p>
        </w:tc>
        <w:tc>
          <w:tcPr>
            <w:tcW w:w="1080" w:type="dxa"/>
            <w:tcBorders>
              <w:top w:val="single" w:sz="4" w:space="0" w:color="auto"/>
            </w:tcBorders>
            <w:shd w:val="clear" w:color="auto" w:fill="FAFAFA"/>
          </w:tcPr>
          <w:p w14:paraId="338436DC" w14:textId="77777777" w:rsidR="00E012BD" w:rsidRPr="00E012BD" w:rsidRDefault="00E012BD" w:rsidP="008E4788">
            <w:pPr>
              <w:tabs>
                <w:tab w:val="decimal" w:pos="863"/>
              </w:tabs>
              <w:ind w:right="-72"/>
              <w:jc w:val="both"/>
              <w:rPr>
                <w:rFonts w:cs="Cordia New"/>
                <w:sz w:val="22"/>
                <w:szCs w:val="22"/>
              </w:rPr>
            </w:pPr>
          </w:p>
        </w:tc>
        <w:tc>
          <w:tcPr>
            <w:tcW w:w="1080" w:type="dxa"/>
            <w:tcBorders>
              <w:top w:val="single" w:sz="4" w:space="0" w:color="auto"/>
            </w:tcBorders>
            <w:shd w:val="clear" w:color="auto" w:fill="auto"/>
          </w:tcPr>
          <w:p w14:paraId="72395E3A" w14:textId="77777777" w:rsidR="00E012BD" w:rsidRPr="00E012BD" w:rsidRDefault="00E012BD" w:rsidP="008E4788">
            <w:pPr>
              <w:tabs>
                <w:tab w:val="decimal" w:pos="863"/>
              </w:tabs>
              <w:ind w:right="-72"/>
              <w:jc w:val="both"/>
              <w:rPr>
                <w:rFonts w:cs="Cordia New"/>
                <w:sz w:val="22"/>
                <w:szCs w:val="22"/>
              </w:rPr>
            </w:pPr>
          </w:p>
        </w:tc>
        <w:tc>
          <w:tcPr>
            <w:tcW w:w="2856" w:type="dxa"/>
            <w:tcBorders>
              <w:top w:val="single" w:sz="4" w:space="0" w:color="auto"/>
            </w:tcBorders>
            <w:shd w:val="clear" w:color="auto" w:fill="auto"/>
          </w:tcPr>
          <w:p w14:paraId="1DE0BBC7" w14:textId="77777777" w:rsidR="00E012BD" w:rsidRPr="00E012BD" w:rsidRDefault="00E012BD" w:rsidP="008E4788">
            <w:pPr>
              <w:ind w:right="-72"/>
              <w:rPr>
                <w:rFonts w:cs="Cordia New"/>
                <w:spacing w:val="-8"/>
                <w:sz w:val="22"/>
                <w:szCs w:val="22"/>
                <w:cs/>
              </w:rPr>
            </w:pPr>
          </w:p>
        </w:tc>
        <w:tc>
          <w:tcPr>
            <w:tcW w:w="3690" w:type="dxa"/>
            <w:tcBorders>
              <w:top w:val="single" w:sz="4" w:space="0" w:color="auto"/>
            </w:tcBorders>
            <w:shd w:val="clear" w:color="auto" w:fill="auto"/>
          </w:tcPr>
          <w:p w14:paraId="51907990" w14:textId="77777777" w:rsidR="00E012BD" w:rsidRPr="00E012BD" w:rsidRDefault="00E012BD" w:rsidP="008E4788">
            <w:pPr>
              <w:ind w:right="-72"/>
              <w:rPr>
                <w:rFonts w:cs="Cordia New"/>
                <w:sz w:val="22"/>
                <w:szCs w:val="22"/>
              </w:rPr>
            </w:pPr>
          </w:p>
        </w:tc>
      </w:tr>
      <w:tr w:rsidR="00E012BD" w:rsidRPr="00E012BD" w14:paraId="52438776" w14:textId="77777777" w:rsidTr="000C1F3B">
        <w:tc>
          <w:tcPr>
            <w:tcW w:w="744" w:type="dxa"/>
            <w:shd w:val="clear" w:color="auto" w:fill="auto"/>
          </w:tcPr>
          <w:p w14:paraId="100B258E" w14:textId="59B6EBDF" w:rsidR="00E012BD" w:rsidRPr="00E012BD" w:rsidRDefault="00C64A6F" w:rsidP="00E012BD">
            <w:pPr>
              <w:ind w:right="-72"/>
              <w:jc w:val="center"/>
              <w:rPr>
                <w:rFonts w:cs="Cordia New"/>
                <w:sz w:val="22"/>
                <w:szCs w:val="22"/>
              </w:rPr>
            </w:pPr>
            <w:r w:rsidRPr="00C64A6F">
              <w:rPr>
                <w:rFonts w:cs="Cordia New"/>
                <w:sz w:val="22"/>
                <w:szCs w:val="22"/>
              </w:rPr>
              <w:t>1</w:t>
            </w:r>
          </w:p>
        </w:tc>
        <w:tc>
          <w:tcPr>
            <w:tcW w:w="1080" w:type="dxa"/>
            <w:shd w:val="clear" w:color="auto" w:fill="FAFAFA"/>
          </w:tcPr>
          <w:p w14:paraId="16AC786D" w14:textId="1EB9AC63" w:rsidR="00E012BD" w:rsidRPr="00E012BD" w:rsidRDefault="00E012BD" w:rsidP="00E012BD">
            <w:pPr>
              <w:tabs>
                <w:tab w:val="right" w:pos="863"/>
              </w:tabs>
              <w:ind w:right="-72"/>
              <w:jc w:val="both"/>
              <w:rPr>
                <w:rFonts w:cs="Cordia New"/>
                <w:sz w:val="22"/>
                <w:szCs w:val="22"/>
              </w:rPr>
            </w:pPr>
            <w:r w:rsidRPr="00E012BD">
              <w:rPr>
                <w:rFonts w:cs="Cordia New"/>
                <w:sz w:val="22"/>
                <w:szCs w:val="22"/>
              </w:rPr>
              <w:tab/>
              <w:t>-</w:t>
            </w:r>
          </w:p>
        </w:tc>
        <w:tc>
          <w:tcPr>
            <w:tcW w:w="1080" w:type="dxa"/>
            <w:shd w:val="clear" w:color="auto" w:fill="auto"/>
          </w:tcPr>
          <w:p w14:paraId="7194BE25" w14:textId="370ACF10" w:rsidR="00E012BD" w:rsidRPr="00E012BD" w:rsidRDefault="00E012BD" w:rsidP="00E012BD">
            <w:pPr>
              <w:tabs>
                <w:tab w:val="right" w:pos="855"/>
              </w:tabs>
              <w:ind w:right="-72"/>
              <w:jc w:val="both"/>
              <w:rPr>
                <w:rFonts w:cs="Cordia New"/>
                <w:sz w:val="22"/>
                <w:szCs w:val="22"/>
              </w:rPr>
            </w:pPr>
            <w:r w:rsidRPr="00E012BD">
              <w:rPr>
                <w:rFonts w:cs="Cordia New"/>
                <w:sz w:val="22"/>
                <w:szCs w:val="22"/>
              </w:rPr>
              <w:tab/>
            </w:r>
            <w:r w:rsidR="00C64A6F" w:rsidRPr="00C64A6F">
              <w:rPr>
                <w:rFonts w:cs="Cordia New"/>
                <w:sz w:val="22"/>
                <w:szCs w:val="22"/>
              </w:rPr>
              <w:t>700</w:t>
            </w:r>
          </w:p>
        </w:tc>
        <w:tc>
          <w:tcPr>
            <w:tcW w:w="2856" w:type="dxa"/>
            <w:shd w:val="clear" w:color="auto" w:fill="auto"/>
          </w:tcPr>
          <w:p w14:paraId="724F7565" w14:textId="42F35382" w:rsidR="00E012BD" w:rsidRPr="00E012BD" w:rsidRDefault="00E012BD" w:rsidP="00E012BD">
            <w:pPr>
              <w:ind w:right="-72"/>
              <w:rPr>
                <w:rFonts w:cs="Cordia New"/>
                <w:sz w:val="22"/>
                <w:szCs w:val="22"/>
                <w:cs/>
              </w:rPr>
            </w:pPr>
            <w:r w:rsidRPr="00E012BD">
              <w:rPr>
                <w:rFonts w:cs="Cordia New"/>
                <w:sz w:val="22"/>
                <w:szCs w:val="22"/>
              </w:rPr>
              <w:t xml:space="preserve">THB </w:t>
            </w:r>
            <w:r w:rsidRPr="00E012BD">
              <w:rPr>
                <w:rFonts w:cs="Cordia New"/>
                <w:spacing w:val="-2"/>
                <w:sz w:val="22"/>
                <w:szCs w:val="22"/>
              </w:rPr>
              <w:t>FIX plus applicable fixed margin</w:t>
            </w:r>
          </w:p>
        </w:tc>
        <w:tc>
          <w:tcPr>
            <w:tcW w:w="3690" w:type="dxa"/>
            <w:shd w:val="clear" w:color="auto" w:fill="auto"/>
          </w:tcPr>
          <w:p w14:paraId="6D578984" w14:textId="5B410FD1" w:rsidR="00E012BD" w:rsidRPr="00E012BD" w:rsidRDefault="00E012BD" w:rsidP="00E012BD">
            <w:pPr>
              <w:ind w:right="-72"/>
              <w:rPr>
                <w:rFonts w:cs="Cordia New"/>
                <w:sz w:val="22"/>
                <w:szCs w:val="22"/>
                <w:cs/>
              </w:rPr>
            </w:pPr>
            <w:r w:rsidRPr="000C1F3B">
              <w:rPr>
                <w:rFonts w:cs="Cordia New"/>
                <w:spacing w:val="-2"/>
                <w:sz w:val="22"/>
                <w:szCs w:val="22"/>
              </w:rPr>
              <w:t xml:space="preserve">Repayment every </w:t>
            </w:r>
            <w:r w:rsidR="00C64A6F" w:rsidRPr="00C64A6F">
              <w:rPr>
                <w:rFonts w:cs="Cordia New"/>
                <w:spacing w:val="-2"/>
                <w:sz w:val="22"/>
                <w:szCs w:val="22"/>
              </w:rPr>
              <w:t>6</w:t>
            </w:r>
            <w:r w:rsidRPr="000C1F3B">
              <w:rPr>
                <w:rFonts w:cs="Cordia New"/>
                <w:spacing w:val="-2"/>
                <w:sz w:val="22"/>
                <w:szCs w:val="22"/>
              </w:rPr>
              <w:t xml:space="preserve"> months commencing </w:t>
            </w:r>
            <w:r w:rsidR="00C64A6F" w:rsidRPr="00C64A6F">
              <w:rPr>
                <w:rFonts w:cs="Cordia New"/>
                <w:spacing w:val="-2"/>
                <w:sz w:val="22"/>
                <w:szCs w:val="22"/>
              </w:rPr>
              <w:t>27</w:t>
            </w:r>
            <w:r w:rsidRPr="000C1F3B">
              <w:rPr>
                <w:rFonts w:cs="Cordia New"/>
                <w:spacing w:val="-2"/>
                <w:sz w:val="22"/>
                <w:szCs w:val="22"/>
              </w:rPr>
              <w:t xml:space="preserve"> June </w:t>
            </w:r>
            <w:r w:rsidR="00C64A6F" w:rsidRPr="00C64A6F">
              <w:rPr>
                <w:rFonts w:cs="Cordia New"/>
                <w:spacing w:val="-2"/>
                <w:sz w:val="22"/>
                <w:szCs w:val="22"/>
              </w:rPr>
              <w:t>2019</w:t>
            </w:r>
            <w:r w:rsidRPr="000C1F3B">
              <w:rPr>
                <w:rFonts w:cs="Cordia New"/>
                <w:spacing w:val="-2"/>
                <w:sz w:val="22"/>
                <w:szCs w:val="22"/>
              </w:rPr>
              <w:t xml:space="preserve"> </w:t>
            </w:r>
            <w:r w:rsidRPr="000C1F3B">
              <w:rPr>
                <w:rFonts w:cs="Cordia New"/>
                <w:spacing w:val="-2"/>
                <w:sz w:val="22"/>
                <w:szCs w:val="22"/>
              </w:rPr>
              <w:br/>
            </w:r>
            <w:r w:rsidRPr="00E012BD">
              <w:rPr>
                <w:rFonts w:cs="Cordia New"/>
                <w:sz w:val="22"/>
                <w:szCs w:val="22"/>
              </w:rPr>
              <w:t xml:space="preserve">   to expiry of agreement on </w:t>
            </w:r>
            <w:r w:rsidR="00C64A6F" w:rsidRPr="00C64A6F">
              <w:rPr>
                <w:rFonts w:cs="Cordia New"/>
                <w:sz w:val="22"/>
                <w:szCs w:val="22"/>
              </w:rPr>
              <w:t>27</w:t>
            </w:r>
            <w:r w:rsidRPr="00E012BD">
              <w:rPr>
                <w:rFonts w:cs="Cordia New"/>
                <w:sz w:val="22"/>
                <w:szCs w:val="22"/>
              </w:rPr>
              <w:t xml:space="preserve"> December </w:t>
            </w:r>
            <w:r w:rsidR="00C64A6F" w:rsidRPr="00C64A6F">
              <w:rPr>
                <w:rFonts w:cs="Cordia New"/>
                <w:sz w:val="22"/>
                <w:szCs w:val="22"/>
              </w:rPr>
              <w:t>2021</w:t>
            </w:r>
            <w:r w:rsidRPr="00E012BD">
              <w:rPr>
                <w:rFonts w:cs="Cordia New"/>
                <w:sz w:val="22"/>
                <w:szCs w:val="22"/>
              </w:rPr>
              <w:t>.</w:t>
            </w:r>
          </w:p>
        </w:tc>
      </w:tr>
      <w:tr w:rsidR="00E012BD" w:rsidRPr="00E012BD" w14:paraId="0B218866" w14:textId="77777777" w:rsidTr="000C1F3B">
        <w:tc>
          <w:tcPr>
            <w:tcW w:w="744" w:type="dxa"/>
            <w:shd w:val="clear" w:color="auto" w:fill="auto"/>
          </w:tcPr>
          <w:p w14:paraId="03B0931C" w14:textId="45EC30E6" w:rsidR="00E012BD" w:rsidRPr="00E012BD" w:rsidRDefault="00C64A6F" w:rsidP="00E012BD">
            <w:pPr>
              <w:ind w:right="-72"/>
              <w:jc w:val="center"/>
              <w:rPr>
                <w:rFonts w:cs="Cordia New"/>
                <w:sz w:val="22"/>
                <w:szCs w:val="22"/>
              </w:rPr>
            </w:pPr>
            <w:r w:rsidRPr="00C64A6F">
              <w:rPr>
                <w:rFonts w:cs="Cordia New"/>
                <w:sz w:val="22"/>
                <w:szCs w:val="22"/>
              </w:rPr>
              <w:t>2</w:t>
            </w:r>
          </w:p>
        </w:tc>
        <w:tc>
          <w:tcPr>
            <w:tcW w:w="1080" w:type="dxa"/>
            <w:shd w:val="clear" w:color="auto" w:fill="FAFAFA"/>
          </w:tcPr>
          <w:p w14:paraId="28085976" w14:textId="3CDD4393" w:rsidR="00E012BD" w:rsidRPr="00E012BD" w:rsidRDefault="00E012BD" w:rsidP="00E012BD">
            <w:pPr>
              <w:tabs>
                <w:tab w:val="right" w:pos="863"/>
              </w:tabs>
              <w:ind w:right="-72"/>
              <w:jc w:val="both"/>
              <w:rPr>
                <w:rFonts w:cs="Cordia New"/>
                <w:sz w:val="22"/>
                <w:szCs w:val="22"/>
                <w:cs/>
              </w:rPr>
            </w:pPr>
            <w:r w:rsidRPr="00E012BD">
              <w:rPr>
                <w:rFonts w:cs="Cordia New"/>
                <w:sz w:val="22"/>
                <w:szCs w:val="22"/>
              </w:rPr>
              <w:tab/>
            </w:r>
            <w:r w:rsidR="00C64A6F" w:rsidRPr="00C64A6F">
              <w:rPr>
                <w:rFonts w:cs="Cordia New"/>
                <w:sz w:val="22"/>
                <w:szCs w:val="22"/>
              </w:rPr>
              <w:t>1</w:t>
            </w:r>
            <w:r w:rsidRPr="00E012BD">
              <w:rPr>
                <w:rFonts w:cs="Cordia New"/>
                <w:sz w:val="22"/>
                <w:szCs w:val="22"/>
              </w:rPr>
              <w:t>,</w:t>
            </w:r>
            <w:r w:rsidR="00C64A6F" w:rsidRPr="00C64A6F">
              <w:rPr>
                <w:rFonts w:cs="Cordia New"/>
                <w:sz w:val="22"/>
                <w:szCs w:val="22"/>
              </w:rPr>
              <w:t>500</w:t>
            </w:r>
          </w:p>
        </w:tc>
        <w:tc>
          <w:tcPr>
            <w:tcW w:w="1080" w:type="dxa"/>
            <w:shd w:val="clear" w:color="auto" w:fill="auto"/>
          </w:tcPr>
          <w:p w14:paraId="635CD7DC" w14:textId="165C2535" w:rsidR="00E012BD" w:rsidRPr="00E012BD" w:rsidRDefault="00E012BD" w:rsidP="00E012BD">
            <w:pPr>
              <w:tabs>
                <w:tab w:val="right" w:pos="855"/>
              </w:tabs>
              <w:ind w:right="-72"/>
              <w:jc w:val="both"/>
              <w:rPr>
                <w:rFonts w:cs="Cordia New"/>
                <w:sz w:val="22"/>
                <w:szCs w:val="22"/>
              </w:rPr>
            </w:pPr>
            <w:r w:rsidRPr="00E012BD">
              <w:rPr>
                <w:rFonts w:cs="Cordia New"/>
                <w:sz w:val="22"/>
                <w:szCs w:val="22"/>
              </w:rPr>
              <w:tab/>
            </w:r>
            <w:r w:rsidR="00C64A6F" w:rsidRPr="00C64A6F">
              <w:rPr>
                <w:rFonts w:cs="Cordia New"/>
                <w:sz w:val="22"/>
                <w:szCs w:val="22"/>
              </w:rPr>
              <w:t>1</w:t>
            </w:r>
            <w:r w:rsidRPr="00E012BD">
              <w:rPr>
                <w:rFonts w:cs="Cordia New"/>
                <w:sz w:val="22"/>
                <w:szCs w:val="22"/>
              </w:rPr>
              <w:t>,</w:t>
            </w:r>
            <w:r w:rsidR="00C64A6F" w:rsidRPr="00C64A6F">
              <w:rPr>
                <w:rFonts w:cs="Cordia New"/>
                <w:sz w:val="22"/>
                <w:szCs w:val="22"/>
              </w:rPr>
              <w:t>500</w:t>
            </w:r>
          </w:p>
        </w:tc>
        <w:tc>
          <w:tcPr>
            <w:tcW w:w="2856" w:type="dxa"/>
            <w:shd w:val="clear" w:color="auto" w:fill="auto"/>
          </w:tcPr>
          <w:p w14:paraId="7BD20483" w14:textId="4A385776" w:rsidR="00E012BD" w:rsidRPr="000C1F3B" w:rsidRDefault="00E012BD" w:rsidP="00E012BD">
            <w:pPr>
              <w:ind w:right="-72"/>
              <w:rPr>
                <w:rFonts w:cs="Cordia New"/>
                <w:spacing w:val="-2"/>
                <w:sz w:val="22"/>
                <w:szCs w:val="22"/>
              </w:rPr>
            </w:pPr>
            <w:r w:rsidRPr="000C1F3B">
              <w:rPr>
                <w:rFonts w:cs="Cordia New"/>
                <w:spacing w:val="-2"/>
                <w:sz w:val="22"/>
                <w:szCs w:val="22"/>
              </w:rPr>
              <w:t>THB FIX plus applicable fixed margin</w:t>
            </w:r>
          </w:p>
        </w:tc>
        <w:tc>
          <w:tcPr>
            <w:tcW w:w="3690" w:type="dxa"/>
            <w:shd w:val="clear" w:color="auto" w:fill="auto"/>
          </w:tcPr>
          <w:p w14:paraId="4303FD84" w14:textId="49737075" w:rsidR="00E012BD" w:rsidRPr="00F429A1" w:rsidRDefault="00E012BD" w:rsidP="00E012BD">
            <w:pPr>
              <w:ind w:right="-72"/>
              <w:rPr>
                <w:rFonts w:cs="Cordia New"/>
                <w:spacing w:val="-2"/>
                <w:sz w:val="22"/>
                <w:szCs w:val="22"/>
              </w:rPr>
            </w:pPr>
            <w:r w:rsidRPr="000C1F3B">
              <w:rPr>
                <w:rFonts w:cs="Cordia New"/>
                <w:spacing w:val="-2"/>
                <w:sz w:val="22"/>
                <w:szCs w:val="22"/>
              </w:rPr>
              <w:t xml:space="preserve">Repayment every </w:t>
            </w:r>
            <w:r w:rsidR="00C64A6F" w:rsidRPr="00C64A6F">
              <w:rPr>
                <w:rFonts w:cs="Cordia New"/>
                <w:spacing w:val="-2"/>
                <w:sz w:val="22"/>
                <w:szCs w:val="22"/>
              </w:rPr>
              <w:t>6</w:t>
            </w:r>
            <w:r w:rsidRPr="000C1F3B">
              <w:rPr>
                <w:rFonts w:cs="Cordia New"/>
                <w:spacing w:val="-2"/>
                <w:sz w:val="22"/>
                <w:szCs w:val="22"/>
              </w:rPr>
              <w:t xml:space="preserve"> months commencing </w:t>
            </w:r>
            <w:r w:rsidR="00C64A6F" w:rsidRPr="00C64A6F">
              <w:rPr>
                <w:rFonts w:cs="Cordia New"/>
                <w:spacing w:val="-2"/>
                <w:sz w:val="22"/>
                <w:szCs w:val="22"/>
              </w:rPr>
              <w:t>2</w:t>
            </w:r>
            <w:r w:rsidR="00F429A1">
              <w:rPr>
                <w:rFonts w:cs="Cordia New"/>
                <w:spacing w:val="-2"/>
                <w:sz w:val="22"/>
                <w:szCs w:val="22"/>
              </w:rPr>
              <w:t>1</w:t>
            </w:r>
            <w:r w:rsidRPr="000C1F3B">
              <w:rPr>
                <w:rFonts w:cs="Cordia New"/>
                <w:spacing w:val="-2"/>
                <w:sz w:val="22"/>
                <w:szCs w:val="22"/>
              </w:rPr>
              <w:t xml:space="preserve"> </w:t>
            </w:r>
            <w:r w:rsidR="00F429A1">
              <w:rPr>
                <w:rFonts w:cs="Cordia New"/>
                <w:spacing w:val="-2"/>
                <w:sz w:val="22"/>
                <w:szCs w:val="22"/>
              </w:rPr>
              <w:t>February</w:t>
            </w:r>
            <w:r w:rsidR="00F429A1">
              <w:rPr>
                <w:rFonts w:cs="Cordia New"/>
                <w:spacing w:val="-2"/>
                <w:sz w:val="22"/>
                <w:szCs w:val="22"/>
              </w:rPr>
              <w:br/>
              <w:t xml:space="preserve">   </w:t>
            </w:r>
            <w:r w:rsidR="00C64A6F" w:rsidRPr="00C64A6F">
              <w:rPr>
                <w:rFonts w:cs="Cordia New"/>
                <w:spacing w:val="-2"/>
                <w:sz w:val="22"/>
                <w:szCs w:val="22"/>
              </w:rPr>
              <w:t>2022</w:t>
            </w:r>
            <w:r w:rsidRPr="000C1F3B">
              <w:rPr>
                <w:rFonts w:cs="Cordia New"/>
                <w:spacing w:val="-2"/>
                <w:sz w:val="22"/>
                <w:szCs w:val="22"/>
              </w:rPr>
              <w:t xml:space="preserve"> </w:t>
            </w:r>
            <w:r w:rsidRPr="00F429A1">
              <w:rPr>
                <w:rFonts w:cs="Cordia New"/>
                <w:spacing w:val="-2"/>
                <w:sz w:val="22"/>
                <w:szCs w:val="22"/>
              </w:rPr>
              <w:t xml:space="preserve">to expiry of agreement on </w:t>
            </w:r>
            <w:r w:rsidR="00C64A6F" w:rsidRPr="00F429A1">
              <w:rPr>
                <w:rFonts w:cs="Cordia New"/>
                <w:spacing w:val="-2"/>
                <w:sz w:val="22"/>
                <w:szCs w:val="22"/>
              </w:rPr>
              <w:t>21</w:t>
            </w:r>
            <w:r w:rsidRPr="00F429A1">
              <w:rPr>
                <w:rFonts w:cs="Cordia New"/>
                <w:spacing w:val="-2"/>
                <w:sz w:val="22"/>
                <w:szCs w:val="22"/>
              </w:rPr>
              <w:t xml:space="preserve"> August </w:t>
            </w:r>
            <w:r w:rsidR="00C64A6F" w:rsidRPr="00F429A1">
              <w:rPr>
                <w:rFonts w:cs="Cordia New"/>
                <w:spacing w:val="-2"/>
                <w:sz w:val="22"/>
                <w:szCs w:val="22"/>
              </w:rPr>
              <w:t>2025</w:t>
            </w:r>
            <w:r w:rsidRPr="00F429A1">
              <w:rPr>
                <w:rFonts w:cs="Cordia New"/>
                <w:spacing w:val="-2"/>
                <w:sz w:val="22"/>
                <w:szCs w:val="22"/>
              </w:rPr>
              <w:t>.</w:t>
            </w:r>
          </w:p>
        </w:tc>
      </w:tr>
      <w:tr w:rsidR="00E012BD" w:rsidRPr="00E012BD" w14:paraId="34A58B19" w14:textId="77777777" w:rsidTr="000C1F3B">
        <w:tc>
          <w:tcPr>
            <w:tcW w:w="744" w:type="dxa"/>
            <w:shd w:val="clear" w:color="auto" w:fill="auto"/>
          </w:tcPr>
          <w:p w14:paraId="36209C33" w14:textId="2469C6BD" w:rsidR="00E012BD" w:rsidRPr="00E012BD" w:rsidRDefault="00C64A6F" w:rsidP="00E012BD">
            <w:pPr>
              <w:ind w:right="-72"/>
              <w:jc w:val="center"/>
              <w:rPr>
                <w:rFonts w:cs="Cordia New"/>
                <w:sz w:val="22"/>
                <w:szCs w:val="22"/>
              </w:rPr>
            </w:pPr>
            <w:r w:rsidRPr="00C64A6F">
              <w:rPr>
                <w:rFonts w:cs="Cordia New"/>
                <w:sz w:val="22"/>
                <w:szCs w:val="22"/>
              </w:rPr>
              <w:t>3</w:t>
            </w:r>
          </w:p>
        </w:tc>
        <w:tc>
          <w:tcPr>
            <w:tcW w:w="1080" w:type="dxa"/>
            <w:shd w:val="clear" w:color="auto" w:fill="FAFAFA"/>
          </w:tcPr>
          <w:p w14:paraId="1C1529EB" w14:textId="08E8C033" w:rsidR="00E012BD" w:rsidRPr="00E012BD" w:rsidRDefault="00E012BD" w:rsidP="00E012BD">
            <w:pPr>
              <w:tabs>
                <w:tab w:val="right" w:pos="863"/>
              </w:tabs>
              <w:ind w:right="-72"/>
              <w:jc w:val="both"/>
              <w:rPr>
                <w:rFonts w:cs="Cordia New"/>
                <w:sz w:val="22"/>
                <w:szCs w:val="22"/>
              </w:rPr>
            </w:pPr>
            <w:r w:rsidRPr="00E012BD">
              <w:rPr>
                <w:rFonts w:cs="Cordia New"/>
                <w:sz w:val="22"/>
                <w:szCs w:val="22"/>
              </w:rPr>
              <w:tab/>
            </w:r>
            <w:r w:rsidR="00C64A6F" w:rsidRPr="00C64A6F">
              <w:rPr>
                <w:rFonts w:cs="Cordia New"/>
                <w:sz w:val="22"/>
                <w:szCs w:val="22"/>
              </w:rPr>
              <w:t>1</w:t>
            </w:r>
            <w:r w:rsidRPr="00E012BD">
              <w:rPr>
                <w:rFonts w:cs="Cordia New"/>
                <w:sz w:val="22"/>
                <w:szCs w:val="22"/>
              </w:rPr>
              <w:t>,</w:t>
            </w:r>
            <w:r w:rsidR="00C64A6F" w:rsidRPr="00C64A6F">
              <w:rPr>
                <w:rFonts w:cs="Cordia New"/>
                <w:sz w:val="22"/>
                <w:szCs w:val="22"/>
              </w:rPr>
              <w:t>500</w:t>
            </w:r>
          </w:p>
        </w:tc>
        <w:tc>
          <w:tcPr>
            <w:tcW w:w="1080" w:type="dxa"/>
            <w:shd w:val="clear" w:color="auto" w:fill="auto"/>
          </w:tcPr>
          <w:p w14:paraId="72F5EA98" w14:textId="03E94FC1" w:rsidR="00E012BD" w:rsidRPr="00E012BD" w:rsidRDefault="00E012BD" w:rsidP="00E012BD">
            <w:pPr>
              <w:tabs>
                <w:tab w:val="right" w:pos="855"/>
              </w:tabs>
              <w:ind w:right="-72"/>
              <w:jc w:val="both"/>
              <w:rPr>
                <w:rFonts w:cs="Cordia New"/>
                <w:sz w:val="22"/>
                <w:szCs w:val="22"/>
              </w:rPr>
            </w:pPr>
            <w:r w:rsidRPr="00E012BD">
              <w:rPr>
                <w:rFonts w:cs="Cordia New"/>
                <w:sz w:val="22"/>
                <w:szCs w:val="22"/>
              </w:rPr>
              <w:tab/>
            </w:r>
            <w:r w:rsidR="00C64A6F" w:rsidRPr="00C64A6F">
              <w:rPr>
                <w:rFonts w:cs="Cordia New"/>
                <w:sz w:val="22"/>
                <w:szCs w:val="22"/>
              </w:rPr>
              <w:t>1</w:t>
            </w:r>
            <w:r w:rsidRPr="00E012BD">
              <w:rPr>
                <w:rFonts w:cs="Cordia New"/>
                <w:sz w:val="22"/>
                <w:szCs w:val="22"/>
              </w:rPr>
              <w:t>,</w:t>
            </w:r>
            <w:r w:rsidR="00C64A6F" w:rsidRPr="00C64A6F">
              <w:rPr>
                <w:rFonts w:cs="Cordia New"/>
                <w:sz w:val="22"/>
                <w:szCs w:val="22"/>
              </w:rPr>
              <w:t>500</w:t>
            </w:r>
          </w:p>
        </w:tc>
        <w:tc>
          <w:tcPr>
            <w:tcW w:w="2856" w:type="dxa"/>
            <w:shd w:val="clear" w:color="auto" w:fill="auto"/>
          </w:tcPr>
          <w:p w14:paraId="5F35BB55" w14:textId="168336D7" w:rsidR="00E012BD" w:rsidRPr="000C1F3B" w:rsidRDefault="00E012BD" w:rsidP="00E012BD">
            <w:pPr>
              <w:ind w:right="-72"/>
              <w:rPr>
                <w:rFonts w:cs="Cordia New"/>
                <w:spacing w:val="-2"/>
                <w:sz w:val="22"/>
                <w:szCs w:val="22"/>
              </w:rPr>
            </w:pPr>
            <w:r w:rsidRPr="000C1F3B">
              <w:rPr>
                <w:rFonts w:cs="Cordia New"/>
                <w:spacing w:val="-2"/>
                <w:sz w:val="22"/>
                <w:szCs w:val="22"/>
              </w:rPr>
              <w:t>THB FIX plus applicable fixed margin</w:t>
            </w:r>
          </w:p>
        </w:tc>
        <w:tc>
          <w:tcPr>
            <w:tcW w:w="3690" w:type="dxa"/>
            <w:shd w:val="clear" w:color="auto" w:fill="auto"/>
          </w:tcPr>
          <w:p w14:paraId="2B609E4C" w14:textId="76E0C8B4" w:rsidR="00E012BD" w:rsidRPr="00E012BD" w:rsidRDefault="00E012BD" w:rsidP="00E012BD">
            <w:pPr>
              <w:ind w:right="-72"/>
              <w:rPr>
                <w:rFonts w:cs="Cordia New"/>
                <w:sz w:val="22"/>
                <w:szCs w:val="22"/>
              </w:rPr>
            </w:pPr>
            <w:r w:rsidRPr="000C1F3B">
              <w:rPr>
                <w:rFonts w:cs="Cordia New"/>
                <w:spacing w:val="-2"/>
                <w:sz w:val="22"/>
                <w:szCs w:val="22"/>
              </w:rPr>
              <w:t xml:space="preserve">Repayment every </w:t>
            </w:r>
            <w:r w:rsidR="00C64A6F" w:rsidRPr="00C64A6F">
              <w:rPr>
                <w:rFonts w:cs="Cordia New"/>
                <w:spacing w:val="-2"/>
                <w:sz w:val="22"/>
                <w:szCs w:val="22"/>
              </w:rPr>
              <w:t>6</w:t>
            </w:r>
            <w:r w:rsidRPr="000C1F3B">
              <w:rPr>
                <w:rFonts w:cs="Cordia New"/>
                <w:spacing w:val="-2"/>
                <w:sz w:val="22"/>
                <w:szCs w:val="22"/>
              </w:rPr>
              <w:t xml:space="preserve"> months commencing </w:t>
            </w:r>
            <w:r w:rsidR="00C64A6F" w:rsidRPr="00C64A6F">
              <w:rPr>
                <w:rFonts w:cs="Cordia New"/>
                <w:spacing w:val="-2"/>
                <w:sz w:val="22"/>
                <w:szCs w:val="22"/>
              </w:rPr>
              <w:t>20</w:t>
            </w:r>
            <w:r w:rsidRPr="000C1F3B">
              <w:rPr>
                <w:rFonts w:cs="Cordia New"/>
                <w:spacing w:val="-2"/>
                <w:sz w:val="22"/>
                <w:szCs w:val="22"/>
              </w:rPr>
              <w:t xml:space="preserve"> June </w:t>
            </w:r>
            <w:r w:rsidR="00C64A6F" w:rsidRPr="00C64A6F">
              <w:rPr>
                <w:rFonts w:cs="Cordia New"/>
                <w:spacing w:val="-2"/>
                <w:sz w:val="22"/>
                <w:szCs w:val="22"/>
              </w:rPr>
              <w:t>2022</w:t>
            </w:r>
            <w:r w:rsidRPr="00E012BD">
              <w:rPr>
                <w:rFonts w:cs="Cordia New"/>
                <w:sz w:val="22"/>
                <w:szCs w:val="22"/>
              </w:rPr>
              <w:t xml:space="preserve"> </w:t>
            </w:r>
            <w:r w:rsidRPr="00E012BD">
              <w:rPr>
                <w:rFonts w:cs="Cordia New"/>
                <w:sz w:val="22"/>
                <w:szCs w:val="22"/>
              </w:rPr>
              <w:br/>
              <w:t xml:space="preserve">   to expiry of agreement on </w:t>
            </w:r>
            <w:r w:rsidR="00C64A6F" w:rsidRPr="00C64A6F">
              <w:rPr>
                <w:rFonts w:cs="Cordia New"/>
                <w:sz w:val="22"/>
                <w:szCs w:val="22"/>
              </w:rPr>
              <w:t>20</w:t>
            </w:r>
            <w:r w:rsidRPr="00E012BD">
              <w:rPr>
                <w:rFonts w:cs="Cordia New"/>
                <w:sz w:val="22"/>
                <w:szCs w:val="22"/>
              </w:rPr>
              <w:t xml:space="preserve"> December </w:t>
            </w:r>
            <w:r w:rsidR="00C64A6F" w:rsidRPr="00C64A6F">
              <w:rPr>
                <w:rFonts w:cs="Cordia New"/>
                <w:sz w:val="22"/>
                <w:szCs w:val="22"/>
              </w:rPr>
              <w:t>2025</w:t>
            </w:r>
            <w:r w:rsidRPr="00E012BD">
              <w:rPr>
                <w:rFonts w:cs="Cordia New"/>
                <w:sz w:val="22"/>
                <w:szCs w:val="22"/>
              </w:rPr>
              <w:t>.</w:t>
            </w:r>
          </w:p>
        </w:tc>
      </w:tr>
      <w:tr w:rsidR="00E012BD" w:rsidRPr="00E012BD" w14:paraId="539C8062" w14:textId="77777777" w:rsidTr="00F429A1">
        <w:tc>
          <w:tcPr>
            <w:tcW w:w="744" w:type="dxa"/>
            <w:shd w:val="clear" w:color="auto" w:fill="auto"/>
          </w:tcPr>
          <w:p w14:paraId="1F024FDD" w14:textId="553D7CF1" w:rsidR="00E012BD" w:rsidRPr="00E012BD" w:rsidRDefault="00C64A6F" w:rsidP="00E012BD">
            <w:pPr>
              <w:ind w:right="-72"/>
              <w:jc w:val="center"/>
              <w:rPr>
                <w:rFonts w:cs="Cordia New"/>
                <w:sz w:val="22"/>
                <w:szCs w:val="22"/>
              </w:rPr>
            </w:pPr>
            <w:r w:rsidRPr="00C64A6F">
              <w:rPr>
                <w:rFonts w:cs="Cordia New"/>
                <w:sz w:val="22"/>
                <w:szCs w:val="22"/>
              </w:rPr>
              <w:t>4</w:t>
            </w:r>
          </w:p>
        </w:tc>
        <w:tc>
          <w:tcPr>
            <w:tcW w:w="1080" w:type="dxa"/>
            <w:tcBorders>
              <w:bottom w:val="single" w:sz="4" w:space="0" w:color="auto"/>
            </w:tcBorders>
            <w:shd w:val="clear" w:color="auto" w:fill="FAFAFA"/>
          </w:tcPr>
          <w:p w14:paraId="36BE867C" w14:textId="52D25CD1" w:rsidR="00E012BD" w:rsidRPr="00E012BD" w:rsidRDefault="00E012BD" w:rsidP="00E012BD">
            <w:pPr>
              <w:tabs>
                <w:tab w:val="right" w:pos="863"/>
              </w:tabs>
              <w:ind w:right="-72"/>
              <w:jc w:val="both"/>
              <w:rPr>
                <w:rFonts w:cs="Cordia New"/>
                <w:sz w:val="22"/>
                <w:szCs w:val="22"/>
              </w:rPr>
            </w:pPr>
            <w:r w:rsidRPr="00E012BD">
              <w:rPr>
                <w:rFonts w:cs="Cordia New"/>
                <w:sz w:val="22"/>
                <w:szCs w:val="22"/>
              </w:rPr>
              <w:tab/>
            </w:r>
            <w:r w:rsidR="00C64A6F" w:rsidRPr="00C64A6F">
              <w:rPr>
                <w:rFonts w:cs="Cordia New"/>
                <w:sz w:val="22"/>
                <w:szCs w:val="22"/>
              </w:rPr>
              <w:t>5</w:t>
            </w:r>
            <w:r w:rsidRPr="00E012BD">
              <w:rPr>
                <w:rFonts w:cs="Cordia New"/>
                <w:sz w:val="22"/>
                <w:szCs w:val="22"/>
              </w:rPr>
              <w:t>,</w:t>
            </w:r>
            <w:r w:rsidR="00C64A6F" w:rsidRPr="00C64A6F">
              <w:rPr>
                <w:rFonts w:cs="Cordia New"/>
                <w:sz w:val="22"/>
                <w:szCs w:val="22"/>
              </w:rPr>
              <w:t>000</w:t>
            </w:r>
          </w:p>
        </w:tc>
        <w:tc>
          <w:tcPr>
            <w:tcW w:w="1080" w:type="dxa"/>
            <w:tcBorders>
              <w:bottom w:val="single" w:sz="4" w:space="0" w:color="auto"/>
            </w:tcBorders>
            <w:shd w:val="clear" w:color="auto" w:fill="auto"/>
          </w:tcPr>
          <w:p w14:paraId="463A1B8A" w14:textId="2B19F79F" w:rsidR="00E012BD" w:rsidRPr="00E012BD" w:rsidRDefault="00E012BD" w:rsidP="00E012BD">
            <w:pPr>
              <w:tabs>
                <w:tab w:val="right" w:pos="855"/>
              </w:tabs>
              <w:ind w:right="-72"/>
              <w:jc w:val="both"/>
              <w:rPr>
                <w:rFonts w:cs="Cordia New"/>
                <w:sz w:val="22"/>
                <w:szCs w:val="22"/>
              </w:rPr>
            </w:pPr>
            <w:r w:rsidRPr="00E012BD">
              <w:rPr>
                <w:rFonts w:cs="Cordia New"/>
                <w:sz w:val="22"/>
                <w:szCs w:val="22"/>
              </w:rPr>
              <w:tab/>
              <w:t>-</w:t>
            </w:r>
          </w:p>
        </w:tc>
        <w:tc>
          <w:tcPr>
            <w:tcW w:w="2856" w:type="dxa"/>
            <w:shd w:val="clear" w:color="auto" w:fill="auto"/>
          </w:tcPr>
          <w:p w14:paraId="3E3F4477" w14:textId="6B7349DA" w:rsidR="00E012BD" w:rsidRPr="000C1F3B" w:rsidRDefault="00E012BD" w:rsidP="00E012BD">
            <w:pPr>
              <w:ind w:right="-72"/>
              <w:rPr>
                <w:rFonts w:cs="Cordia New"/>
                <w:spacing w:val="-2"/>
                <w:sz w:val="22"/>
                <w:szCs w:val="22"/>
              </w:rPr>
            </w:pPr>
            <w:r w:rsidRPr="000C1F3B">
              <w:rPr>
                <w:rFonts w:cs="Cordia New"/>
                <w:spacing w:val="-2"/>
                <w:sz w:val="22"/>
                <w:szCs w:val="22"/>
              </w:rPr>
              <w:t>BOBOR plus applicable fixed margin</w:t>
            </w:r>
          </w:p>
        </w:tc>
        <w:tc>
          <w:tcPr>
            <w:tcW w:w="3690" w:type="dxa"/>
            <w:shd w:val="clear" w:color="auto" w:fill="auto"/>
          </w:tcPr>
          <w:p w14:paraId="1C326013" w14:textId="5309D203" w:rsidR="00E012BD" w:rsidRPr="00E012BD" w:rsidRDefault="00E012BD" w:rsidP="00E012BD">
            <w:pPr>
              <w:ind w:right="-72"/>
              <w:rPr>
                <w:rFonts w:cs="Cordia New"/>
                <w:sz w:val="22"/>
                <w:szCs w:val="22"/>
              </w:rPr>
            </w:pPr>
            <w:r w:rsidRPr="000C1F3B">
              <w:rPr>
                <w:rFonts w:cs="Cordia New"/>
                <w:spacing w:val="-6"/>
                <w:sz w:val="22"/>
                <w:szCs w:val="22"/>
              </w:rPr>
              <w:t xml:space="preserve">Repayment every </w:t>
            </w:r>
            <w:r w:rsidR="00C64A6F" w:rsidRPr="00C64A6F">
              <w:rPr>
                <w:rFonts w:cs="Cordia New"/>
                <w:spacing w:val="-6"/>
                <w:sz w:val="22"/>
                <w:szCs w:val="22"/>
              </w:rPr>
              <w:t>6</w:t>
            </w:r>
            <w:r w:rsidRPr="000C1F3B">
              <w:rPr>
                <w:rFonts w:cs="Cordia New"/>
                <w:spacing w:val="-6"/>
                <w:sz w:val="22"/>
                <w:szCs w:val="22"/>
              </w:rPr>
              <w:t xml:space="preserve"> months commencing </w:t>
            </w:r>
            <w:r w:rsidR="00C64A6F" w:rsidRPr="00C64A6F">
              <w:rPr>
                <w:rFonts w:cs="Cordia New"/>
                <w:spacing w:val="-6"/>
                <w:sz w:val="22"/>
                <w:szCs w:val="22"/>
              </w:rPr>
              <w:t>27</w:t>
            </w:r>
            <w:r w:rsidRPr="000C1F3B">
              <w:rPr>
                <w:rFonts w:cs="Cordia New"/>
                <w:spacing w:val="-6"/>
                <w:sz w:val="22"/>
                <w:szCs w:val="22"/>
              </w:rPr>
              <w:t xml:space="preserve"> October </w:t>
            </w:r>
            <w:r w:rsidR="00C64A6F" w:rsidRPr="00C64A6F">
              <w:rPr>
                <w:rFonts w:cs="Cordia New"/>
                <w:spacing w:val="-6"/>
                <w:sz w:val="22"/>
                <w:szCs w:val="22"/>
              </w:rPr>
              <w:t>2024</w:t>
            </w:r>
            <w:r w:rsidRPr="000C1F3B">
              <w:rPr>
                <w:rFonts w:cs="Cordia New"/>
                <w:spacing w:val="-6"/>
                <w:sz w:val="22"/>
                <w:szCs w:val="22"/>
              </w:rPr>
              <w:t xml:space="preserve"> </w:t>
            </w:r>
            <w:r w:rsidRPr="000C1F3B">
              <w:rPr>
                <w:rFonts w:cs="Cordia New"/>
                <w:spacing w:val="-6"/>
                <w:sz w:val="22"/>
                <w:szCs w:val="22"/>
              </w:rPr>
              <w:br/>
            </w:r>
            <w:r w:rsidRPr="00E012BD">
              <w:rPr>
                <w:rFonts w:cs="Cordia New"/>
                <w:sz w:val="22"/>
                <w:szCs w:val="22"/>
              </w:rPr>
              <w:t xml:space="preserve">   to expiry of agreement on </w:t>
            </w:r>
            <w:r w:rsidR="00C64A6F" w:rsidRPr="00C64A6F">
              <w:rPr>
                <w:rFonts w:cs="Cordia New"/>
                <w:sz w:val="22"/>
                <w:szCs w:val="22"/>
              </w:rPr>
              <w:t>27</w:t>
            </w:r>
            <w:r w:rsidRPr="00E012BD">
              <w:rPr>
                <w:rFonts w:cs="Cordia New"/>
                <w:sz w:val="22"/>
                <w:szCs w:val="22"/>
              </w:rPr>
              <w:t xml:space="preserve"> October </w:t>
            </w:r>
            <w:r w:rsidR="00C64A6F" w:rsidRPr="00C64A6F">
              <w:rPr>
                <w:rFonts w:cs="Cordia New"/>
                <w:sz w:val="22"/>
                <w:szCs w:val="22"/>
              </w:rPr>
              <w:t>2031</w:t>
            </w:r>
            <w:r w:rsidRPr="00E012BD">
              <w:rPr>
                <w:rFonts w:cs="Cordia New"/>
                <w:sz w:val="22"/>
                <w:szCs w:val="22"/>
              </w:rPr>
              <w:t>.</w:t>
            </w:r>
          </w:p>
        </w:tc>
      </w:tr>
      <w:tr w:rsidR="00E012BD" w:rsidRPr="00E012BD" w14:paraId="72FF9BCB" w14:textId="77777777" w:rsidTr="00F429A1">
        <w:tc>
          <w:tcPr>
            <w:tcW w:w="744" w:type="dxa"/>
            <w:shd w:val="clear" w:color="auto" w:fill="auto"/>
          </w:tcPr>
          <w:p w14:paraId="4A4F5F21" w14:textId="77777777" w:rsidR="00E012BD" w:rsidRPr="00E012BD" w:rsidRDefault="00E012BD" w:rsidP="00E012BD">
            <w:pPr>
              <w:ind w:right="-72"/>
              <w:jc w:val="center"/>
              <w:rPr>
                <w:rFonts w:cs="Cordia New"/>
                <w:sz w:val="22"/>
                <w:szCs w:val="22"/>
              </w:rPr>
            </w:pPr>
          </w:p>
        </w:tc>
        <w:tc>
          <w:tcPr>
            <w:tcW w:w="1080" w:type="dxa"/>
            <w:tcBorders>
              <w:top w:val="single" w:sz="4" w:space="0" w:color="auto"/>
              <w:bottom w:val="single" w:sz="4" w:space="0" w:color="auto"/>
            </w:tcBorders>
            <w:shd w:val="clear" w:color="auto" w:fill="FAFAFA"/>
          </w:tcPr>
          <w:p w14:paraId="620143A9" w14:textId="202E6F96" w:rsidR="00E012BD" w:rsidRPr="00E012BD" w:rsidRDefault="00E012BD" w:rsidP="00E012BD">
            <w:pPr>
              <w:tabs>
                <w:tab w:val="right" w:pos="863"/>
              </w:tabs>
              <w:ind w:right="-72"/>
              <w:jc w:val="both"/>
              <w:rPr>
                <w:rFonts w:cs="Cordia New"/>
                <w:sz w:val="22"/>
                <w:szCs w:val="22"/>
              </w:rPr>
            </w:pPr>
            <w:r w:rsidRPr="00E012BD">
              <w:rPr>
                <w:rFonts w:cs="Cordia New"/>
                <w:sz w:val="22"/>
                <w:szCs w:val="22"/>
              </w:rPr>
              <w:tab/>
            </w:r>
            <w:r w:rsidR="00C64A6F" w:rsidRPr="00C64A6F">
              <w:rPr>
                <w:rFonts w:cs="Cordia New"/>
                <w:sz w:val="22"/>
                <w:szCs w:val="22"/>
              </w:rPr>
              <w:t>8</w:t>
            </w:r>
            <w:r w:rsidRPr="00E012BD">
              <w:rPr>
                <w:rFonts w:cs="Cordia New"/>
                <w:sz w:val="22"/>
                <w:szCs w:val="22"/>
              </w:rPr>
              <w:t>,</w:t>
            </w:r>
            <w:r w:rsidR="00C64A6F" w:rsidRPr="00C64A6F">
              <w:rPr>
                <w:rFonts w:cs="Cordia New"/>
                <w:sz w:val="22"/>
                <w:szCs w:val="22"/>
              </w:rPr>
              <w:t>000</w:t>
            </w:r>
          </w:p>
        </w:tc>
        <w:tc>
          <w:tcPr>
            <w:tcW w:w="1080" w:type="dxa"/>
            <w:tcBorders>
              <w:top w:val="single" w:sz="4" w:space="0" w:color="auto"/>
              <w:bottom w:val="single" w:sz="4" w:space="0" w:color="auto"/>
            </w:tcBorders>
            <w:shd w:val="clear" w:color="auto" w:fill="auto"/>
          </w:tcPr>
          <w:p w14:paraId="658D9FF4" w14:textId="0CF52F9E" w:rsidR="00E012BD" w:rsidRPr="00E012BD" w:rsidRDefault="00E012BD" w:rsidP="00E012BD">
            <w:pPr>
              <w:tabs>
                <w:tab w:val="right" w:pos="855"/>
              </w:tabs>
              <w:ind w:right="-72"/>
              <w:jc w:val="both"/>
              <w:rPr>
                <w:rFonts w:cs="Cordia New"/>
                <w:sz w:val="22"/>
                <w:szCs w:val="22"/>
              </w:rPr>
            </w:pPr>
            <w:r w:rsidRPr="00E012BD">
              <w:rPr>
                <w:rFonts w:cs="Cordia New"/>
                <w:sz w:val="22"/>
                <w:szCs w:val="22"/>
              </w:rPr>
              <w:tab/>
            </w:r>
            <w:r w:rsidR="00C64A6F" w:rsidRPr="00C64A6F">
              <w:rPr>
                <w:rFonts w:cs="Cordia New"/>
                <w:sz w:val="22"/>
                <w:szCs w:val="22"/>
              </w:rPr>
              <w:t>3</w:t>
            </w:r>
            <w:r w:rsidRPr="00E012BD">
              <w:rPr>
                <w:rFonts w:cs="Cordia New"/>
                <w:sz w:val="22"/>
                <w:szCs w:val="22"/>
              </w:rPr>
              <w:t>,</w:t>
            </w:r>
            <w:r w:rsidR="00C64A6F" w:rsidRPr="00C64A6F">
              <w:rPr>
                <w:rFonts w:cs="Cordia New"/>
                <w:sz w:val="22"/>
                <w:szCs w:val="22"/>
              </w:rPr>
              <w:t>700</w:t>
            </w:r>
          </w:p>
        </w:tc>
        <w:tc>
          <w:tcPr>
            <w:tcW w:w="2856" w:type="dxa"/>
            <w:shd w:val="clear" w:color="auto" w:fill="auto"/>
          </w:tcPr>
          <w:p w14:paraId="053E539F" w14:textId="77777777" w:rsidR="00E012BD" w:rsidRPr="00E012BD" w:rsidRDefault="00E012BD" w:rsidP="00E012BD">
            <w:pPr>
              <w:ind w:right="-72"/>
              <w:rPr>
                <w:rFonts w:cs="Cordia New"/>
                <w:sz w:val="22"/>
                <w:szCs w:val="22"/>
              </w:rPr>
            </w:pPr>
          </w:p>
        </w:tc>
        <w:tc>
          <w:tcPr>
            <w:tcW w:w="3690" w:type="dxa"/>
            <w:shd w:val="clear" w:color="auto" w:fill="auto"/>
          </w:tcPr>
          <w:p w14:paraId="431AB787" w14:textId="77777777" w:rsidR="00E012BD" w:rsidRPr="00E012BD" w:rsidRDefault="00E012BD" w:rsidP="00E012BD">
            <w:pPr>
              <w:ind w:right="-72"/>
              <w:rPr>
                <w:rFonts w:cs="Cordia New"/>
                <w:sz w:val="22"/>
                <w:szCs w:val="22"/>
              </w:rPr>
            </w:pPr>
          </w:p>
        </w:tc>
      </w:tr>
    </w:tbl>
    <w:p w14:paraId="0601AFCA" w14:textId="09C17B61" w:rsidR="00E012BD" w:rsidRDefault="00E012BD" w:rsidP="00411D07">
      <w:pPr>
        <w:tabs>
          <w:tab w:val="left" w:pos="1080"/>
        </w:tabs>
        <w:ind w:left="540"/>
        <w:jc w:val="thaiDistribute"/>
        <w:rPr>
          <w:rFonts w:cs="Cordia New"/>
          <w:spacing w:val="-2"/>
        </w:rPr>
      </w:pPr>
    </w:p>
    <w:p w14:paraId="5EA6E50B" w14:textId="77777777" w:rsidR="00E012BD" w:rsidRPr="00E012BD" w:rsidRDefault="00E012BD" w:rsidP="00411D07">
      <w:pPr>
        <w:tabs>
          <w:tab w:val="left" w:pos="1080"/>
        </w:tabs>
        <w:ind w:left="540"/>
        <w:jc w:val="thaiDistribute"/>
        <w:rPr>
          <w:rFonts w:cs="Cordia New"/>
          <w:spacing w:val="-2"/>
        </w:rPr>
      </w:pPr>
    </w:p>
    <w:p w14:paraId="0CCF450E" w14:textId="77777777" w:rsidR="004876EB" w:rsidRPr="00893755" w:rsidRDefault="004876EB">
      <w:pPr>
        <w:spacing w:after="160" w:line="259" w:lineRule="auto"/>
        <w:rPr>
          <w:rFonts w:cs="Cordia New"/>
        </w:rPr>
      </w:pPr>
      <w:r w:rsidRPr="00893755">
        <w:rPr>
          <w:rFonts w:cs="Cordia New"/>
        </w:rPr>
        <w:br w:type="page"/>
      </w:r>
    </w:p>
    <w:tbl>
      <w:tblPr>
        <w:tblW w:w="9450" w:type="dxa"/>
        <w:tblLayout w:type="fixed"/>
        <w:tblLook w:val="04A0" w:firstRow="1" w:lastRow="0" w:firstColumn="1" w:lastColumn="0" w:noHBand="0" w:noVBand="1"/>
      </w:tblPr>
      <w:tblGrid>
        <w:gridCol w:w="744"/>
        <w:gridCol w:w="1080"/>
        <w:gridCol w:w="1080"/>
        <w:gridCol w:w="2496"/>
        <w:gridCol w:w="4050"/>
      </w:tblGrid>
      <w:tr w:rsidR="000C1F3B" w:rsidRPr="00E012BD" w14:paraId="3E4510D3" w14:textId="77777777" w:rsidTr="000C1F3B">
        <w:tc>
          <w:tcPr>
            <w:tcW w:w="744" w:type="dxa"/>
            <w:tcBorders>
              <w:top w:val="single" w:sz="4" w:space="0" w:color="auto"/>
            </w:tcBorders>
            <w:shd w:val="clear" w:color="auto" w:fill="auto"/>
          </w:tcPr>
          <w:p w14:paraId="08E5C82F" w14:textId="77777777" w:rsidR="000C1F3B" w:rsidRPr="00E012BD" w:rsidRDefault="000C1F3B" w:rsidP="000C1F3B">
            <w:pPr>
              <w:ind w:right="-72"/>
              <w:jc w:val="center"/>
              <w:rPr>
                <w:rFonts w:cs="Cordia New"/>
                <w:sz w:val="22"/>
                <w:szCs w:val="22"/>
              </w:rPr>
            </w:pPr>
          </w:p>
        </w:tc>
        <w:tc>
          <w:tcPr>
            <w:tcW w:w="2160" w:type="dxa"/>
            <w:gridSpan w:val="2"/>
            <w:tcBorders>
              <w:top w:val="single" w:sz="4" w:space="0" w:color="auto"/>
              <w:bottom w:val="single" w:sz="4" w:space="0" w:color="auto"/>
            </w:tcBorders>
            <w:shd w:val="clear" w:color="auto" w:fill="auto"/>
            <w:vAlign w:val="bottom"/>
          </w:tcPr>
          <w:p w14:paraId="2C18E16A" w14:textId="77777777" w:rsidR="000C1F3B" w:rsidRPr="000C1F3B" w:rsidRDefault="000C1F3B" w:rsidP="000C1F3B">
            <w:pPr>
              <w:jc w:val="center"/>
              <w:rPr>
                <w:rFonts w:cs="Cordia New"/>
                <w:b/>
                <w:bCs/>
                <w:spacing w:val="-4"/>
                <w:sz w:val="22"/>
                <w:szCs w:val="22"/>
              </w:rPr>
            </w:pPr>
            <w:r w:rsidRPr="000C1F3B">
              <w:rPr>
                <w:rFonts w:cs="Cordia New"/>
                <w:b/>
                <w:bCs/>
                <w:spacing w:val="-4"/>
                <w:sz w:val="22"/>
                <w:szCs w:val="22"/>
              </w:rPr>
              <w:t>Million CNY</w:t>
            </w:r>
          </w:p>
          <w:p w14:paraId="3AE42641" w14:textId="518C6856" w:rsidR="000C1F3B" w:rsidRPr="000C1F3B" w:rsidRDefault="000C1F3B" w:rsidP="000C1F3B">
            <w:pPr>
              <w:ind w:right="-72"/>
              <w:jc w:val="center"/>
              <w:rPr>
                <w:rFonts w:cs="Cordia New"/>
                <w:b/>
                <w:bCs/>
                <w:sz w:val="22"/>
                <w:szCs w:val="22"/>
              </w:rPr>
            </w:pPr>
            <w:r w:rsidRPr="000C1F3B">
              <w:rPr>
                <w:rFonts w:cs="Cordia New"/>
                <w:b/>
                <w:bCs/>
                <w:sz w:val="22"/>
                <w:szCs w:val="22"/>
              </w:rPr>
              <w:t>(Original currency)</w:t>
            </w:r>
          </w:p>
        </w:tc>
        <w:tc>
          <w:tcPr>
            <w:tcW w:w="2496" w:type="dxa"/>
            <w:tcBorders>
              <w:top w:val="single" w:sz="4" w:space="0" w:color="auto"/>
            </w:tcBorders>
            <w:shd w:val="clear" w:color="auto" w:fill="auto"/>
          </w:tcPr>
          <w:p w14:paraId="5D9C600E" w14:textId="77777777" w:rsidR="000C1F3B" w:rsidRPr="00E012BD" w:rsidRDefault="000C1F3B" w:rsidP="000C1F3B">
            <w:pPr>
              <w:ind w:right="-72"/>
              <w:jc w:val="thaiDistribute"/>
              <w:rPr>
                <w:rFonts w:cs="Cordia New"/>
                <w:spacing w:val="-8"/>
                <w:sz w:val="22"/>
                <w:szCs w:val="22"/>
                <w:cs/>
              </w:rPr>
            </w:pPr>
          </w:p>
        </w:tc>
        <w:tc>
          <w:tcPr>
            <w:tcW w:w="4050" w:type="dxa"/>
            <w:tcBorders>
              <w:top w:val="single" w:sz="4" w:space="0" w:color="auto"/>
            </w:tcBorders>
            <w:shd w:val="clear" w:color="auto" w:fill="auto"/>
          </w:tcPr>
          <w:p w14:paraId="531DEE20" w14:textId="77777777" w:rsidR="000C1F3B" w:rsidRPr="00E012BD" w:rsidRDefault="000C1F3B" w:rsidP="000C1F3B">
            <w:pPr>
              <w:ind w:right="-72"/>
              <w:jc w:val="thaiDistribute"/>
              <w:rPr>
                <w:rFonts w:cs="Cordia New"/>
                <w:sz w:val="22"/>
                <w:szCs w:val="22"/>
              </w:rPr>
            </w:pPr>
          </w:p>
        </w:tc>
      </w:tr>
      <w:tr w:rsidR="000C1F3B" w:rsidRPr="00E012BD" w14:paraId="3D85E0E1" w14:textId="77777777" w:rsidTr="000C1F3B">
        <w:tc>
          <w:tcPr>
            <w:tcW w:w="744" w:type="dxa"/>
            <w:tcBorders>
              <w:bottom w:val="single" w:sz="4" w:space="0" w:color="auto"/>
            </w:tcBorders>
            <w:shd w:val="clear" w:color="auto" w:fill="auto"/>
            <w:vAlign w:val="bottom"/>
          </w:tcPr>
          <w:p w14:paraId="7AA34843" w14:textId="77777777" w:rsidR="000C1F3B" w:rsidRPr="00E012BD" w:rsidRDefault="000C1F3B" w:rsidP="008E4788">
            <w:pPr>
              <w:ind w:right="-72"/>
              <w:jc w:val="center"/>
              <w:rPr>
                <w:rFonts w:cs="Cordia New"/>
                <w:b/>
                <w:bCs/>
                <w:sz w:val="22"/>
                <w:szCs w:val="22"/>
              </w:rPr>
            </w:pPr>
            <w:r w:rsidRPr="00E012BD">
              <w:rPr>
                <w:rFonts w:cs="Cordia New"/>
                <w:b/>
                <w:bCs/>
                <w:sz w:val="22"/>
                <w:szCs w:val="22"/>
              </w:rPr>
              <w:t>No.</w:t>
            </w:r>
          </w:p>
        </w:tc>
        <w:tc>
          <w:tcPr>
            <w:tcW w:w="1080" w:type="dxa"/>
            <w:tcBorders>
              <w:top w:val="single" w:sz="4" w:space="0" w:color="auto"/>
              <w:bottom w:val="single" w:sz="4" w:space="0" w:color="auto"/>
            </w:tcBorders>
            <w:shd w:val="clear" w:color="auto" w:fill="auto"/>
            <w:vAlign w:val="bottom"/>
          </w:tcPr>
          <w:p w14:paraId="65183BD5" w14:textId="09CC5948" w:rsidR="000C1F3B" w:rsidRPr="00E012BD" w:rsidRDefault="00C64A6F" w:rsidP="008E4788">
            <w:pPr>
              <w:tabs>
                <w:tab w:val="decimal" w:pos="863"/>
              </w:tabs>
              <w:ind w:right="-72"/>
              <w:jc w:val="both"/>
              <w:rPr>
                <w:rFonts w:cs="Cordia New"/>
                <w:b/>
                <w:bCs/>
                <w:sz w:val="22"/>
                <w:szCs w:val="22"/>
                <w:cs/>
              </w:rPr>
            </w:pPr>
            <w:r w:rsidRPr="00C64A6F">
              <w:rPr>
                <w:rFonts w:cs="Cordia New"/>
                <w:b/>
                <w:bCs/>
                <w:sz w:val="22"/>
                <w:szCs w:val="22"/>
              </w:rPr>
              <w:t>2021</w:t>
            </w:r>
          </w:p>
        </w:tc>
        <w:tc>
          <w:tcPr>
            <w:tcW w:w="1080" w:type="dxa"/>
            <w:tcBorders>
              <w:top w:val="single" w:sz="4" w:space="0" w:color="auto"/>
              <w:bottom w:val="single" w:sz="4" w:space="0" w:color="auto"/>
            </w:tcBorders>
            <w:shd w:val="clear" w:color="auto" w:fill="auto"/>
            <w:vAlign w:val="bottom"/>
          </w:tcPr>
          <w:p w14:paraId="6DBC4034" w14:textId="1D82AEFF" w:rsidR="000C1F3B" w:rsidRPr="00E012BD" w:rsidRDefault="00C64A6F" w:rsidP="008E4788">
            <w:pPr>
              <w:tabs>
                <w:tab w:val="decimal" w:pos="863"/>
              </w:tabs>
              <w:ind w:right="-72"/>
              <w:jc w:val="both"/>
              <w:rPr>
                <w:rFonts w:cs="Cordia New"/>
                <w:b/>
                <w:bCs/>
                <w:sz w:val="22"/>
                <w:szCs w:val="22"/>
              </w:rPr>
            </w:pPr>
            <w:r w:rsidRPr="00C64A6F">
              <w:rPr>
                <w:rFonts w:cs="Cordia New"/>
                <w:b/>
                <w:bCs/>
                <w:sz w:val="22"/>
                <w:szCs w:val="22"/>
              </w:rPr>
              <w:t>2020</w:t>
            </w:r>
          </w:p>
        </w:tc>
        <w:tc>
          <w:tcPr>
            <w:tcW w:w="2496" w:type="dxa"/>
            <w:tcBorders>
              <w:bottom w:val="single" w:sz="4" w:space="0" w:color="auto"/>
            </w:tcBorders>
            <w:shd w:val="clear" w:color="auto" w:fill="auto"/>
            <w:vAlign w:val="bottom"/>
          </w:tcPr>
          <w:p w14:paraId="69F80552" w14:textId="77777777" w:rsidR="000C1F3B" w:rsidRPr="00E012BD" w:rsidRDefault="000C1F3B" w:rsidP="008E4788">
            <w:pPr>
              <w:ind w:right="-72"/>
              <w:jc w:val="center"/>
              <w:rPr>
                <w:rFonts w:cs="Cordia New"/>
                <w:b/>
                <w:bCs/>
                <w:sz w:val="22"/>
                <w:szCs w:val="22"/>
              </w:rPr>
            </w:pPr>
            <w:r w:rsidRPr="00E012BD">
              <w:rPr>
                <w:rFonts w:cs="Cordia New"/>
                <w:b/>
                <w:bCs/>
                <w:sz w:val="22"/>
                <w:szCs w:val="22"/>
              </w:rPr>
              <w:t>Interest rate</w:t>
            </w:r>
          </w:p>
        </w:tc>
        <w:tc>
          <w:tcPr>
            <w:tcW w:w="4050" w:type="dxa"/>
            <w:tcBorders>
              <w:bottom w:val="single" w:sz="4" w:space="0" w:color="auto"/>
            </w:tcBorders>
            <w:shd w:val="clear" w:color="auto" w:fill="auto"/>
            <w:vAlign w:val="bottom"/>
          </w:tcPr>
          <w:p w14:paraId="6AF1137F" w14:textId="77777777" w:rsidR="000C1F3B" w:rsidRPr="00E012BD" w:rsidRDefault="000C1F3B" w:rsidP="008E4788">
            <w:pPr>
              <w:ind w:right="-72"/>
              <w:jc w:val="center"/>
              <w:rPr>
                <w:rFonts w:cs="Cordia New"/>
                <w:b/>
                <w:bCs/>
                <w:sz w:val="22"/>
                <w:szCs w:val="22"/>
              </w:rPr>
            </w:pPr>
            <w:r w:rsidRPr="00E012BD">
              <w:rPr>
                <w:rFonts w:cs="Cordia New"/>
                <w:b/>
                <w:bCs/>
                <w:sz w:val="22"/>
                <w:szCs w:val="22"/>
              </w:rPr>
              <w:t>Due of loan payment</w:t>
            </w:r>
          </w:p>
        </w:tc>
      </w:tr>
      <w:tr w:rsidR="000C1F3B" w:rsidRPr="00E012BD" w14:paraId="72B8BFBE" w14:textId="77777777" w:rsidTr="000C1F3B">
        <w:tc>
          <w:tcPr>
            <w:tcW w:w="744" w:type="dxa"/>
            <w:tcBorders>
              <w:top w:val="single" w:sz="4" w:space="0" w:color="auto"/>
            </w:tcBorders>
            <w:shd w:val="clear" w:color="auto" w:fill="auto"/>
          </w:tcPr>
          <w:p w14:paraId="5410E763" w14:textId="77777777" w:rsidR="000C1F3B" w:rsidRPr="00E012BD" w:rsidRDefault="000C1F3B" w:rsidP="008E4788">
            <w:pPr>
              <w:ind w:right="-72"/>
              <w:jc w:val="center"/>
              <w:rPr>
                <w:rFonts w:cs="Cordia New"/>
                <w:sz w:val="22"/>
                <w:szCs w:val="22"/>
              </w:rPr>
            </w:pPr>
          </w:p>
        </w:tc>
        <w:tc>
          <w:tcPr>
            <w:tcW w:w="1080" w:type="dxa"/>
            <w:tcBorders>
              <w:top w:val="single" w:sz="4" w:space="0" w:color="auto"/>
            </w:tcBorders>
            <w:shd w:val="clear" w:color="auto" w:fill="FAFAFA"/>
          </w:tcPr>
          <w:p w14:paraId="27899E07" w14:textId="77777777" w:rsidR="000C1F3B" w:rsidRPr="00E012BD" w:rsidRDefault="000C1F3B" w:rsidP="008E4788">
            <w:pPr>
              <w:tabs>
                <w:tab w:val="decimal" w:pos="863"/>
              </w:tabs>
              <w:ind w:right="-72"/>
              <w:jc w:val="both"/>
              <w:rPr>
                <w:rFonts w:cs="Cordia New"/>
                <w:sz w:val="22"/>
                <w:szCs w:val="22"/>
              </w:rPr>
            </w:pPr>
          </w:p>
        </w:tc>
        <w:tc>
          <w:tcPr>
            <w:tcW w:w="1080" w:type="dxa"/>
            <w:tcBorders>
              <w:top w:val="single" w:sz="4" w:space="0" w:color="auto"/>
            </w:tcBorders>
            <w:shd w:val="clear" w:color="auto" w:fill="auto"/>
          </w:tcPr>
          <w:p w14:paraId="65803CF2" w14:textId="77777777" w:rsidR="000C1F3B" w:rsidRPr="00E012BD" w:rsidRDefault="000C1F3B" w:rsidP="008E4788">
            <w:pPr>
              <w:tabs>
                <w:tab w:val="decimal" w:pos="863"/>
              </w:tabs>
              <w:ind w:right="-72"/>
              <w:jc w:val="both"/>
              <w:rPr>
                <w:rFonts w:cs="Cordia New"/>
                <w:sz w:val="22"/>
                <w:szCs w:val="22"/>
              </w:rPr>
            </w:pPr>
          </w:p>
        </w:tc>
        <w:tc>
          <w:tcPr>
            <w:tcW w:w="2496" w:type="dxa"/>
            <w:tcBorders>
              <w:top w:val="single" w:sz="4" w:space="0" w:color="auto"/>
            </w:tcBorders>
            <w:shd w:val="clear" w:color="auto" w:fill="auto"/>
          </w:tcPr>
          <w:p w14:paraId="03AEF7EB" w14:textId="77777777" w:rsidR="000C1F3B" w:rsidRPr="00E012BD" w:rsidRDefault="000C1F3B" w:rsidP="008E4788">
            <w:pPr>
              <w:ind w:right="-72"/>
              <w:rPr>
                <w:rFonts w:cs="Cordia New"/>
                <w:spacing w:val="-8"/>
                <w:sz w:val="22"/>
                <w:szCs w:val="22"/>
                <w:cs/>
              </w:rPr>
            </w:pPr>
          </w:p>
        </w:tc>
        <w:tc>
          <w:tcPr>
            <w:tcW w:w="4050" w:type="dxa"/>
            <w:tcBorders>
              <w:top w:val="single" w:sz="4" w:space="0" w:color="auto"/>
            </w:tcBorders>
            <w:shd w:val="clear" w:color="auto" w:fill="auto"/>
          </w:tcPr>
          <w:p w14:paraId="6A69AA57" w14:textId="77777777" w:rsidR="000C1F3B" w:rsidRPr="00E012BD" w:rsidRDefault="000C1F3B" w:rsidP="008E4788">
            <w:pPr>
              <w:ind w:right="-72"/>
              <w:rPr>
                <w:rFonts w:cs="Cordia New"/>
                <w:sz w:val="22"/>
                <w:szCs w:val="22"/>
              </w:rPr>
            </w:pPr>
          </w:p>
        </w:tc>
      </w:tr>
      <w:tr w:rsidR="009E2C49" w:rsidRPr="00E012BD" w14:paraId="7A961DF5" w14:textId="77777777" w:rsidTr="000C1F3B">
        <w:tc>
          <w:tcPr>
            <w:tcW w:w="744" w:type="dxa"/>
            <w:shd w:val="clear" w:color="auto" w:fill="auto"/>
          </w:tcPr>
          <w:p w14:paraId="34A0CAB2" w14:textId="3E085D8E" w:rsidR="009E2C49" w:rsidRPr="000C1F3B" w:rsidRDefault="009E2C49" w:rsidP="009E2C49">
            <w:pPr>
              <w:ind w:right="-72"/>
              <w:jc w:val="center"/>
              <w:rPr>
                <w:rFonts w:cs="Cordia New"/>
                <w:sz w:val="22"/>
                <w:szCs w:val="22"/>
              </w:rPr>
            </w:pPr>
            <w:r w:rsidRPr="00C64A6F">
              <w:rPr>
                <w:rFonts w:cs="Cordia New"/>
                <w:sz w:val="22"/>
                <w:szCs w:val="22"/>
              </w:rPr>
              <w:t>1</w:t>
            </w:r>
          </w:p>
        </w:tc>
        <w:tc>
          <w:tcPr>
            <w:tcW w:w="1080" w:type="dxa"/>
            <w:shd w:val="clear" w:color="auto" w:fill="FAFAFA"/>
          </w:tcPr>
          <w:p w14:paraId="178CCD15" w14:textId="154354A0" w:rsidR="009E2C49" w:rsidRPr="002868AE" w:rsidRDefault="009E2C49" w:rsidP="009E2C49">
            <w:pPr>
              <w:tabs>
                <w:tab w:val="right" w:pos="863"/>
              </w:tabs>
              <w:ind w:right="-72"/>
              <w:jc w:val="both"/>
              <w:rPr>
                <w:rFonts w:cs="Cordia New"/>
                <w:sz w:val="22"/>
                <w:szCs w:val="22"/>
              </w:rPr>
            </w:pPr>
            <w:r w:rsidRPr="002868AE">
              <w:rPr>
                <w:rFonts w:cs="Cordia New"/>
                <w:sz w:val="22"/>
                <w:szCs w:val="22"/>
              </w:rPr>
              <w:tab/>
              <w:t>18.02</w:t>
            </w:r>
          </w:p>
        </w:tc>
        <w:tc>
          <w:tcPr>
            <w:tcW w:w="1080" w:type="dxa"/>
            <w:shd w:val="clear" w:color="auto" w:fill="auto"/>
          </w:tcPr>
          <w:p w14:paraId="0FA45DDF" w14:textId="0335F9D0" w:rsidR="009E2C49" w:rsidRPr="000C1F3B" w:rsidRDefault="009E2C49" w:rsidP="009E2C49">
            <w:pPr>
              <w:tabs>
                <w:tab w:val="right" w:pos="855"/>
              </w:tabs>
              <w:ind w:right="-72"/>
              <w:jc w:val="both"/>
              <w:rPr>
                <w:rFonts w:cs="Cordia New"/>
                <w:sz w:val="22"/>
                <w:szCs w:val="22"/>
              </w:rPr>
            </w:pPr>
            <w:r>
              <w:rPr>
                <w:rFonts w:cs="Cordia New"/>
                <w:color w:val="000000"/>
                <w:sz w:val="22"/>
                <w:szCs w:val="22"/>
              </w:rPr>
              <w:tab/>
              <w:t>26</w:t>
            </w:r>
            <w:r w:rsidRPr="000C1F3B">
              <w:rPr>
                <w:rFonts w:cs="Cordia New"/>
                <w:color w:val="000000"/>
                <w:sz w:val="22"/>
                <w:szCs w:val="22"/>
              </w:rPr>
              <w:t>.</w:t>
            </w:r>
            <w:r w:rsidRPr="00C64A6F">
              <w:rPr>
                <w:rFonts w:cs="Cordia New"/>
                <w:color w:val="000000"/>
                <w:sz w:val="22"/>
                <w:szCs w:val="22"/>
              </w:rPr>
              <w:t>0</w:t>
            </w:r>
            <w:r>
              <w:rPr>
                <w:rFonts w:cs="Cordia New"/>
                <w:color w:val="000000"/>
                <w:sz w:val="22"/>
                <w:szCs w:val="22"/>
              </w:rPr>
              <w:t>3</w:t>
            </w:r>
          </w:p>
        </w:tc>
        <w:tc>
          <w:tcPr>
            <w:tcW w:w="2496" w:type="dxa"/>
            <w:shd w:val="clear" w:color="auto" w:fill="auto"/>
          </w:tcPr>
          <w:p w14:paraId="2FB1F32D" w14:textId="649CEC82" w:rsidR="009E2C49" w:rsidRPr="000C1F3B" w:rsidRDefault="009E2C49" w:rsidP="009E2C49">
            <w:pPr>
              <w:ind w:right="-72"/>
              <w:rPr>
                <w:rFonts w:cs="Cordia New"/>
                <w:sz w:val="22"/>
                <w:szCs w:val="22"/>
                <w:cs/>
              </w:rPr>
            </w:pPr>
            <w:r w:rsidRPr="002C0A8B">
              <w:rPr>
                <w:rFonts w:cs="Cordia New"/>
                <w:sz w:val="22"/>
                <w:szCs w:val="22"/>
              </w:rPr>
              <w:t>LPR plus applicable fixed margin</w:t>
            </w:r>
          </w:p>
        </w:tc>
        <w:tc>
          <w:tcPr>
            <w:tcW w:w="4050" w:type="dxa"/>
            <w:shd w:val="clear" w:color="auto" w:fill="auto"/>
          </w:tcPr>
          <w:p w14:paraId="58CAE3E8" w14:textId="3431A089" w:rsidR="009E2C49" w:rsidRPr="000C1F3B" w:rsidRDefault="009E2C49" w:rsidP="009E2C49">
            <w:pPr>
              <w:ind w:right="-72"/>
              <w:rPr>
                <w:rFonts w:cs="Cordia New"/>
                <w:sz w:val="22"/>
                <w:szCs w:val="22"/>
                <w:cs/>
              </w:rPr>
            </w:pPr>
            <w:r w:rsidRPr="000C1F3B">
              <w:rPr>
                <w:rFonts w:cs="Cordia New"/>
                <w:sz w:val="22"/>
                <w:szCs w:val="22"/>
              </w:rPr>
              <w:t xml:space="preserve">Repayment every </w:t>
            </w:r>
            <w:r w:rsidRPr="00C64A6F">
              <w:rPr>
                <w:rFonts w:cs="Cordia New"/>
                <w:sz w:val="22"/>
                <w:szCs w:val="22"/>
              </w:rPr>
              <w:t>3</w:t>
            </w:r>
            <w:r w:rsidRPr="000C1F3B">
              <w:rPr>
                <w:rFonts w:cs="Cordia New"/>
                <w:sz w:val="22"/>
                <w:szCs w:val="22"/>
              </w:rPr>
              <w:t xml:space="preserve"> months commencing </w:t>
            </w:r>
            <w:r w:rsidR="004225EC">
              <w:rPr>
                <w:rFonts w:cs="Cordia New"/>
                <w:sz w:val="22"/>
                <w:szCs w:val="22"/>
              </w:rPr>
              <w:t>29 March 2019</w:t>
            </w:r>
            <w:r w:rsidRPr="000C1F3B">
              <w:rPr>
                <w:rFonts w:cs="Cordia New"/>
                <w:sz w:val="22"/>
                <w:szCs w:val="22"/>
              </w:rPr>
              <w:t xml:space="preserve"> </w:t>
            </w:r>
            <w:r w:rsidRPr="000C1F3B">
              <w:rPr>
                <w:rFonts w:cs="Cordia New"/>
                <w:sz w:val="22"/>
                <w:szCs w:val="22"/>
              </w:rPr>
              <w:br/>
              <w:t xml:space="preserve">to expiry of agreement on </w:t>
            </w:r>
            <w:r w:rsidRPr="00C64A6F">
              <w:rPr>
                <w:rFonts w:cs="Cordia New"/>
                <w:sz w:val="22"/>
                <w:szCs w:val="22"/>
              </w:rPr>
              <w:t>21</w:t>
            </w:r>
            <w:r w:rsidRPr="000C1F3B">
              <w:rPr>
                <w:rFonts w:cs="Cordia New"/>
                <w:sz w:val="22"/>
                <w:szCs w:val="22"/>
              </w:rPr>
              <w:t xml:space="preserve"> </w:t>
            </w:r>
            <w:r w:rsidR="004225EC">
              <w:rPr>
                <w:rFonts w:cs="Cordia New"/>
                <w:sz w:val="22"/>
                <w:szCs w:val="22"/>
              </w:rPr>
              <w:t>January 2024</w:t>
            </w:r>
            <w:r w:rsidRPr="000C1F3B">
              <w:rPr>
                <w:rFonts w:cs="Cordia New"/>
                <w:sz w:val="22"/>
                <w:szCs w:val="22"/>
              </w:rPr>
              <w:t>.</w:t>
            </w:r>
          </w:p>
        </w:tc>
      </w:tr>
      <w:tr w:rsidR="009E2C49" w:rsidRPr="00E012BD" w14:paraId="2BCB30EB" w14:textId="77777777" w:rsidTr="000C1F3B">
        <w:tc>
          <w:tcPr>
            <w:tcW w:w="744" w:type="dxa"/>
            <w:shd w:val="clear" w:color="auto" w:fill="auto"/>
          </w:tcPr>
          <w:p w14:paraId="66E6A0D2" w14:textId="241F805C" w:rsidR="009E2C49" w:rsidRPr="000C1F3B" w:rsidRDefault="009E2C49" w:rsidP="009E2C49">
            <w:pPr>
              <w:ind w:right="-72"/>
              <w:jc w:val="center"/>
              <w:rPr>
                <w:rFonts w:cs="Cordia New"/>
                <w:sz w:val="22"/>
                <w:szCs w:val="22"/>
              </w:rPr>
            </w:pPr>
            <w:r>
              <w:rPr>
                <w:rFonts w:cs="Cordia New"/>
                <w:sz w:val="22"/>
                <w:szCs w:val="22"/>
              </w:rPr>
              <w:t>2</w:t>
            </w:r>
          </w:p>
        </w:tc>
        <w:tc>
          <w:tcPr>
            <w:tcW w:w="1080" w:type="dxa"/>
            <w:shd w:val="clear" w:color="auto" w:fill="FAFAFA"/>
          </w:tcPr>
          <w:p w14:paraId="38B4743A" w14:textId="698A2917" w:rsidR="009E2C49" w:rsidRPr="002868AE" w:rsidRDefault="009E2C49" w:rsidP="009E2C49">
            <w:pPr>
              <w:tabs>
                <w:tab w:val="right" w:pos="863"/>
              </w:tabs>
              <w:ind w:right="-72"/>
              <w:jc w:val="both"/>
              <w:rPr>
                <w:rFonts w:cs="Cordia New"/>
                <w:sz w:val="22"/>
                <w:szCs w:val="22"/>
              </w:rPr>
            </w:pPr>
            <w:r w:rsidRPr="002868AE">
              <w:rPr>
                <w:rFonts w:cs="Cordia New"/>
                <w:sz w:val="22"/>
                <w:szCs w:val="22"/>
              </w:rPr>
              <w:tab/>
              <w:t>79.61</w:t>
            </w:r>
          </w:p>
        </w:tc>
        <w:tc>
          <w:tcPr>
            <w:tcW w:w="1080" w:type="dxa"/>
            <w:shd w:val="clear" w:color="auto" w:fill="auto"/>
          </w:tcPr>
          <w:p w14:paraId="7DDBAA09" w14:textId="13AAA7BD" w:rsidR="009E2C49" w:rsidRPr="000C1F3B" w:rsidRDefault="009E2C49" w:rsidP="009E2C49">
            <w:pPr>
              <w:tabs>
                <w:tab w:val="right" w:pos="855"/>
              </w:tabs>
              <w:ind w:right="-72"/>
              <w:jc w:val="both"/>
              <w:rPr>
                <w:rFonts w:cs="Cordia New"/>
                <w:color w:val="000000"/>
                <w:sz w:val="22"/>
                <w:szCs w:val="22"/>
              </w:rPr>
            </w:pPr>
            <w:r>
              <w:rPr>
                <w:rFonts w:cs="Cordia New"/>
                <w:color w:val="000000"/>
                <w:sz w:val="22"/>
                <w:szCs w:val="22"/>
              </w:rPr>
              <w:tab/>
              <w:t>97</w:t>
            </w:r>
            <w:r w:rsidRPr="000C1F3B">
              <w:rPr>
                <w:rFonts w:cs="Cordia New"/>
                <w:color w:val="000000"/>
                <w:sz w:val="22"/>
                <w:szCs w:val="22"/>
              </w:rPr>
              <w:t>.</w:t>
            </w:r>
            <w:r w:rsidRPr="00C64A6F">
              <w:rPr>
                <w:rFonts w:cs="Cordia New"/>
                <w:color w:val="000000"/>
                <w:sz w:val="22"/>
                <w:szCs w:val="22"/>
              </w:rPr>
              <w:t>33</w:t>
            </w:r>
          </w:p>
        </w:tc>
        <w:tc>
          <w:tcPr>
            <w:tcW w:w="2496" w:type="dxa"/>
            <w:shd w:val="clear" w:color="auto" w:fill="auto"/>
          </w:tcPr>
          <w:p w14:paraId="6F171AB8" w14:textId="30CEFFFC" w:rsidR="009E2C49" w:rsidRPr="000C1F3B" w:rsidRDefault="009E2C49" w:rsidP="009E2C49">
            <w:pPr>
              <w:ind w:right="-72"/>
              <w:rPr>
                <w:rFonts w:cs="Cordia New"/>
                <w:sz w:val="22"/>
                <w:szCs w:val="22"/>
              </w:rPr>
            </w:pPr>
            <w:r w:rsidRPr="002C0A8B">
              <w:rPr>
                <w:rFonts w:cs="Cordia New"/>
                <w:sz w:val="22"/>
                <w:szCs w:val="22"/>
              </w:rPr>
              <w:t>LPR plus applicable fixed margin</w:t>
            </w:r>
          </w:p>
        </w:tc>
        <w:tc>
          <w:tcPr>
            <w:tcW w:w="4050" w:type="dxa"/>
            <w:shd w:val="clear" w:color="auto" w:fill="auto"/>
          </w:tcPr>
          <w:p w14:paraId="646903FF" w14:textId="7D77C056" w:rsidR="009E2C49" w:rsidRPr="000C1F3B" w:rsidRDefault="009E2C49" w:rsidP="009E2C49">
            <w:pPr>
              <w:ind w:right="-72"/>
              <w:rPr>
                <w:rFonts w:cs="Cordia New"/>
                <w:sz w:val="22"/>
                <w:szCs w:val="22"/>
              </w:rPr>
            </w:pPr>
            <w:r w:rsidRPr="000C1F3B">
              <w:rPr>
                <w:rFonts w:cs="Cordia New"/>
                <w:sz w:val="22"/>
                <w:szCs w:val="22"/>
              </w:rPr>
              <w:t xml:space="preserve">Repayment every </w:t>
            </w:r>
            <w:r w:rsidRPr="00C64A6F">
              <w:rPr>
                <w:rFonts w:cs="Cordia New"/>
                <w:sz w:val="22"/>
                <w:szCs w:val="22"/>
              </w:rPr>
              <w:t>6</w:t>
            </w:r>
            <w:r w:rsidRPr="000C1F3B">
              <w:rPr>
                <w:rFonts w:cs="Cordia New"/>
                <w:sz w:val="22"/>
                <w:szCs w:val="22"/>
              </w:rPr>
              <w:t xml:space="preserve"> months commencing </w:t>
            </w:r>
            <w:r w:rsidRPr="00C64A6F">
              <w:rPr>
                <w:rFonts w:cs="Cordia New"/>
                <w:sz w:val="22"/>
                <w:szCs w:val="22"/>
              </w:rPr>
              <w:t>30</w:t>
            </w:r>
            <w:r w:rsidRPr="000C1F3B">
              <w:rPr>
                <w:rFonts w:cs="Cordia New"/>
                <w:sz w:val="22"/>
                <w:szCs w:val="22"/>
              </w:rPr>
              <w:t xml:space="preserve"> May </w:t>
            </w:r>
            <w:r w:rsidRPr="00C64A6F">
              <w:rPr>
                <w:rFonts w:cs="Cordia New"/>
                <w:sz w:val="22"/>
                <w:szCs w:val="22"/>
              </w:rPr>
              <w:t>2020</w:t>
            </w:r>
            <w:r w:rsidRPr="000C1F3B">
              <w:rPr>
                <w:rFonts w:cs="Cordia New"/>
                <w:sz w:val="22"/>
                <w:szCs w:val="22"/>
              </w:rPr>
              <w:t xml:space="preserve"> </w:t>
            </w:r>
            <w:r w:rsidRPr="000C1F3B">
              <w:rPr>
                <w:rFonts w:cs="Cordia New"/>
                <w:sz w:val="22"/>
                <w:szCs w:val="22"/>
              </w:rPr>
              <w:br/>
              <w:t xml:space="preserve">   to expiry of agreement on </w:t>
            </w:r>
            <w:r w:rsidRPr="00C64A6F">
              <w:rPr>
                <w:rFonts w:cs="Cordia New"/>
                <w:sz w:val="22"/>
                <w:szCs w:val="22"/>
              </w:rPr>
              <w:t>30</w:t>
            </w:r>
            <w:r w:rsidRPr="000C1F3B">
              <w:rPr>
                <w:rFonts w:cs="Cordia New"/>
                <w:sz w:val="22"/>
                <w:szCs w:val="22"/>
              </w:rPr>
              <w:t xml:space="preserve"> May </w:t>
            </w:r>
            <w:r w:rsidRPr="00C64A6F">
              <w:rPr>
                <w:rFonts w:cs="Cordia New"/>
                <w:sz w:val="22"/>
                <w:szCs w:val="22"/>
              </w:rPr>
              <w:t>2022</w:t>
            </w:r>
            <w:r w:rsidRPr="000C1F3B">
              <w:rPr>
                <w:rFonts w:cs="Cordia New"/>
                <w:sz w:val="22"/>
                <w:szCs w:val="22"/>
              </w:rPr>
              <w:t>.</w:t>
            </w:r>
          </w:p>
        </w:tc>
      </w:tr>
      <w:tr w:rsidR="00F1334C" w:rsidRPr="00E012BD" w14:paraId="2122FDEA" w14:textId="77777777" w:rsidTr="000C1F3B">
        <w:tc>
          <w:tcPr>
            <w:tcW w:w="744" w:type="dxa"/>
            <w:shd w:val="clear" w:color="auto" w:fill="auto"/>
          </w:tcPr>
          <w:p w14:paraId="1E494B72" w14:textId="277FDB06" w:rsidR="00F1334C" w:rsidRPr="000C1F3B" w:rsidRDefault="00F1334C" w:rsidP="00F1334C">
            <w:pPr>
              <w:ind w:right="-72"/>
              <w:jc w:val="center"/>
              <w:rPr>
                <w:rFonts w:cs="Cordia New"/>
                <w:sz w:val="22"/>
                <w:szCs w:val="22"/>
                <w:cs/>
              </w:rPr>
            </w:pPr>
            <w:r>
              <w:rPr>
                <w:rFonts w:cs="Cordia New"/>
                <w:sz w:val="22"/>
                <w:szCs w:val="22"/>
              </w:rPr>
              <w:t>3</w:t>
            </w:r>
          </w:p>
        </w:tc>
        <w:tc>
          <w:tcPr>
            <w:tcW w:w="1080" w:type="dxa"/>
            <w:shd w:val="clear" w:color="auto" w:fill="FAFAFA"/>
          </w:tcPr>
          <w:p w14:paraId="7CE00411" w14:textId="707A3020" w:rsidR="00F1334C" w:rsidRPr="002868AE" w:rsidRDefault="00F1334C" w:rsidP="00F1334C">
            <w:pPr>
              <w:tabs>
                <w:tab w:val="right" w:pos="863"/>
              </w:tabs>
              <w:ind w:right="-72"/>
              <w:jc w:val="both"/>
              <w:rPr>
                <w:rFonts w:cs="Cordia New"/>
                <w:sz w:val="22"/>
                <w:szCs w:val="22"/>
              </w:rPr>
            </w:pPr>
            <w:r w:rsidRPr="002868AE">
              <w:rPr>
                <w:rFonts w:cs="Cordia New"/>
                <w:sz w:val="22"/>
                <w:szCs w:val="22"/>
              </w:rPr>
              <w:tab/>
              <w:t>15.61</w:t>
            </w:r>
          </w:p>
        </w:tc>
        <w:tc>
          <w:tcPr>
            <w:tcW w:w="1080" w:type="dxa"/>
            <w:shd w:val="clear" w:color="auto" w:fill="auto"/>
          </w:tcPr>
          <w:p w14:paraId="3908EE19" w14:textId="4DEDA224" w:rsidR="00F1334C" w:rsidRPr="000C1F3B" w:rsidRDefault="00F1334C" w:rsidP="00F1334C">
            <w:pPr>
              <w:tabs>
                <w:tab w:val="right" w:pos="855"/>
              </w:tabs>
              <w:ind w:right="-72"/>
              <w:jc w:val="both"/>
              <w:rPr>
                <w:rFonts w:cs="Cordia New"/>
                <w:color w:val="000000"/>
                <w:sz w:val="22"/>
                <w:szCs w:val="22"/>
              </w:rPr>
            </w:pPr>
            <w:r>
              <w:rPr>
                <w:rFonts w:cs="Cordia New"/>
                <w:color w:val="000000"/>
                <w:sz w:val="22"/>
                <w:szCs w:val="22"/>
              </w:rPr>
              <w:tab/>
              <w:t>31</w:t>
            </w:r>
            <w:r w:rsidRPr="000C1F3B">
              <w:rPr>
                <w:rFonts w:cs="Cordia New"/>
                <w:color w:val="000000"/>
                <w:sz w:val="22"/>
                <w:szCs w:val="22"/>
              </w:rPr>
              <w:t>.</w:t>
            </w:r>
            <w:r>
              <w:rPr>
                <w:rFonts w:cs="Cordia New"/>
                <w:color w:val="000000"/>
                <w:sz w:val="22"/>
                <w:szCs w:val="22"/>
              </w:rPr>
              <w:t>22</w:t>
            </w:r>
          </w:p>
        </w:tc>
        <w:tc>
          <w:tcPr>
            <w:tcW w:w="2496" w:type="dxa"/>
            <w:shd w:val="clear" w:color="auto" w:fill="auto"/>
          </w:tcPr>
          <w:p w14:paraId="26A2FA8B" w14:textId="40BF08E8" w:rsidR="00F1334C" w:rsidRPr="000C1F3B" w:rsidRDefault="00F1334C" w:rsidP="00F1334C">
            <w:pPr>
              <w:ind w:right="-72"/>
              <w:rPr>
                <w:rFonts w:cs="Cordia New"/>
                <w:sz w:val="22"/>
                <w:szCs w:val="22"/>
              </w:rPr>
            </w:pPr>
            <w:r w:rsidRPr="00E81D6D">
              <w:rPr>
                <w:rFonts w:cs="Cordia New"/>
                <w:sz w:val="22"/>
                <w:szCs w:val="22"/>
              </w:rPr>
              <w:t>Fixed rate</w:t>
            </w:r>
          </w:p>
        </w:tc>
        <w:tc>
          <w:tcPr>
            <w:tcW w:w="4050" w:type="dxa"/>
            <w:shd w:val="clear" w:color="auto" w:fill="auto"/>
          </w:tcPr>
          <w:p w14:paraId="55726895" w14:textId="39E313CD" w:rsidR="00F1334C" w:rsidRPr="000C1F3B" w:rsidRDefault="00F1334C" w:rsidP="00F1334C">
            <w:pPr>
              <w:ind w:right="-72"/>
              <w:rPr>
                <w:rFonts w:cs="Cordia New"/>
                <w:sz w:val="22"/>
                <w:szCs w:val="22"/>
              </w:rPr>
            </w:pPr>
            <w:r w:rsidRPr="000C1F3B">
              <w:rPr>
                <w:rFonts w:cs="Cordia New"/>
                <w:sz w:val="22"/>
                <w:szCs w:val="22"/>
              </w:rPr>
              <w:t xml:space="preserve">Repayment every </w:t>
            </w:r>
            <w:r w:rsidRPr="00C64A6F">
              <w:rPr>
                <w:rFonts w:cs="Cordia New"/>
                <w:sz w:val="22"/>
                <w:szCs w:val="22"/>
              </w:rPr>
              <w:t>3</w:t>
            </w:r>
            <w:r w:rsidRPr="000C1F3B">
              <w:rPr>
                <w:rFonts w:cs="Cordia New"/>
                <w:sz w:val="22"/>
                <w:szCs w:val="22"/>
              </w:rPr>
              <w:t xml:space="preserve"> months commencing </w:t>
            </w:r>
            <w:r w:rsidRPr="00C64A6F">
              <w:rPr>
                <w:rFonts w:cs="Cordia New"/>
                <w:sz w:val="22"/>
                <w:szCs w:val="22"/>
              </w:rPr>
              <w:t>23</w:t>
            </w:r>
            <w:r w:rsidRPr="000C1F3B">
              <w:rPr>
                <w:rFonts w:cs="Cordia New"/>
                <w:sz w:val="22"/>
                <w:szCs w:val="22"/>
              </w:rPr>
              <w:t xml:space="preserve"> May </w:t>
            </w:r>
            <w:r w:rsidRPr="00C64A6F">
              <w:rPr>
                <w:rFonts w:cs="Cordia New"/>
                <w:sz w:val="22"/>
                <w:szCs w:val="22"/>
              </w:rPr>
              <w:t>2019</w:t>
            </w:r>
            <w:r w:rsidRPr="000C1F3B">
              <w:rPr>
                <w:rFonts w:cs="Cordia New"/>
                <w:sz w:val="22"/>
                <w:szCs w:val="22"/>
              </w:rPr>
              <w:t xml:space="preserve"> </w:t>
            </w:r>
            <w:r w:rsidRPr="000C1F3B">
              <w:rPr>
                <w:rFonts w:cs="Cordia New"/>
                <w:sz w:val="22"/>
                <w:szCs w:val="22"/>
              </w:rPr>
              <w:br/>
              <w:t xml:space="preserve">   to expiry of agreement on </w:t>
            </w:r>
            <w:r w:rsidRPr="00C64A6F">
              <w:rPr>
                <w:rFonts w:cs="Cordia New"/>
                <w:sz w:val="22"/>
                <w:szCs w:val="22"/>
              </w:rPr>
              <w:t>23</w:t>
            </w:r>
            <w:r w:rsidRPr="000C1F3B">
              <w:rPr>
                <w:rFonts w:cs="Cordia New"/>
                <w:sz w:val="22"/>
                <w:szCs w:val="22"/>
              </w:rPr>
              <w:t xml:space="preserve"> May </w:t>
            </w:r>
            <w:r w:rsidRPr="00C64A6F">
              <w:rPr>
                <w:rFonts w:cs="Cordia New"/>
                <w:sz w:val="22"/>
                <w:szCs w:val="22"/>
              </w:rPr>
              <w:t>2022</w:t>
            </w:r>
            <w:r w:rsidRPr="000C1F3B">
              <w:rPr>
                <w:rFonts w:cs="Cordia New"/>
                <w:sz w:val="22"/>
                <w:szCs w:val="22"/>
              </w:rPr>
              <w:t>.</w:t>
            </w:r>
          </w:p>
        </w:tc>
      </w:tr>
      <w:tr w:rsidR="00F1334C" w:rsidRPr="00E012BD" w14:paraId="4A60659B" w14:textId="77777777" w:rsidTr="000C1F3B">
        <w:tc>
          <w:tcPr>
            <w:tcW w:w="744" w:type="dxa"/>
            <w:shd w:val="clear" w:color="auto" w:fill="auto"/>
          </w:tcPr>
          <w:p w14:paraId="23C09F17" w14:textId="43346BCE" w:rsidR="00F1334C" w:rsidRPr="000C1F3B" w:rsidRDefault="00F1334C" w:rsidP="00F1334C">
            <w:pPr>
              <w:ind w:right="-72"/>
              <w:jc w:val="center"/>
              <w:rPr>
                <w:rFonts w:cs="Cordia New"/>
                <w:sz w:val="22"/>
                <w:szCs w:val="22"/>
                <w:cs/>
              </w:rPr>
            </w:pPr>
            <w:r>
              <w:rPr>
                <w:rFonts w:cs="Cordia New"/>
                <w:sz w:val="22"/>
                <w:szCs w:val="22"/>
              </w:rPr>
              <w:t>4</w:t>
            </w:r>
          </w:p>
        </w:tc>
        <w:tc>
          <w:tcPr>
            <w:tcW w:w="1080" w:type="dxa"/>
            <w:shd w:val="clear" w:color="auto" w:fill="FAFAFA"/>
          </w:tcPr>
          <w:p w14:paraId="2FA3F845" w14:textId="6214F55F" w:rsidR="00F1334C" w:rsidRPr="002868AE" w:rsidRDefault="00F1334C" w:rsidP="00F1334C">
            <w:pPr>
              <w:tabs>
                <w:tab w:val="right" w:pos="863"/>
              </w:tabs>
              <w:ind w:right="-72"/>
              <w:jc w:val="both"/>
              <w:rPr>
                <w:rFonts w:cs="Cordia New"/>
                <w:sz w:val="22"/>
                <w:szCs w:val="22"/>
              </w:rPr>
            </w:pPr>
            <w:r w:rsidRPr="002868AE">
              <w:rPr>
                <w:rFonts w:cs="Cordia New"/>
                <w:sz w:val="22"/>
                <w:szCs w:val="22"/>
              </w:rPr>
              <w:tab/>
              <w:t>21.40</w:t>
            </w:r>
          </w:p>
        </w:tc>
        <w:tc>
          <w:tcPr>
            <w:tcW w:w="1080" w:type="dxa"/>
            <w:shd w:val="clear" w:color="auto" w:fill="auto"/>
          </w:tcPr>
          <w:p w14:paraId="40782A69" w14:textId="3BCAD215" w:rsidR="00F1334C" w:rsidRPr="000C1F3B" w:rsidRDefault="00F1334C" w:rsidP="00F1334C">
            <w:pPr>
              <w:tabs>
                <w:tab w:val="right" w:pos="855"/>
              </w:tabs>
              <w:ind w:right="-72"/>
              <w:jc w:val="both"/>
              <w:rPr>
                <w:rFonts w:cs="Cordia New"/>
                <w:color w:val="000000"/>
                <w:sz w:val="22"/>
                <w:szCs w:val="22"/>
              </w:rPr>
            </w:pPr>
            <w:r>
              <w:rPr>
                <w:rFonts w:cs="Cordia New"/>
                <w:sz w:val="22"/>
                <w:szCs w:val="22"/>
              </w:rPr>
              <w:tab/>
            </w:r>
            <w:r w:rsidRPr="00C64A6F">
              <w:rPr>
                <w:rFonts w:cs="Cordia New"/>
                <w:sz w:val="22"/>
                <w:szCs w:val="22"/>
              </w:rPr>
              <w:t>5</w:t>
            </w:r>
            <w:r w:rsidRPr="000C1F3B">
              <w:rPr>
                <w:rFonts w:cs="Cordia New"/>
                <w:sz w:val="22"/>
                <w:szCs w:val="22"/>
              </w:rPr>
              <w:t>.</w:t>
            </w:r>
            <w:r w:rsidRPr="00C64A6F">
              <w:rPr>
                <w:rFonts w:cs="Cordia New"/>
                <w:sz w:val="22"/>
                <w:szCs w:val="22"/>
              </w:rPr>
              <w:t>11</w:t>
            </w:r>
          </w:p>
        </w:tc>
        <w:tc>
          <w:tcPr>
            <w:tcW w:w="2496" w:type="dxa"/>
            <w:shd w:val="clear" w:color="auto" w:fill="auto"/>
          </w:tcPr>
          <w:p w14:paraId="5CFFD296" w14:textId="60A6683D" w:rsidR="00F1334C" w:rsidRPr="000C1F3B" w:rsidRDefault="00F1334C" w:rsidP="00F1334C">
            <w:pPr>
              <w:ind w:right="-72"/>
              <w:rPr>
                <w:rFonts w:cs="Cordia New"/>
                <w:sz w:val="22"/>
                <w:szCs w:val="22"/>
              </w:rPr>
            </w:pPr>
            <w:r w:rsidRPr="00E81D6D">
              <w:rPr>
                <w:rFonts w:cs="Cordia New"/>
                <w:sz w:val="22"/>
                <w:szCs w:val="22"/>
              </w:rPr>
              <w:t>Fixed rate</w:t>
            </w:r>
          </w:p>
        </w:tc>
        <w:tc>
          <w:tcPr>
            <w:tcW w:w="4050" w:type="dxa"/>
            <w:shd w:val="clear" w:color="auto" w:fill="auto"/>
          </w:tcPr>
          <w:p w14:paraId="5D3EB987" w14:textId="682B9611" w:rsidR="00F1334C" w:rsidRPr="000C1F3B" w:rsidRDefault="00F1334C" w:rsidP="00F1334C">
            <w:pPr>
              <w:ind w:right="-72"/>
              <w:rPr>
                <w:rFonts w:cs="Cordia New"/>
                <w:sz w:val="22"/>
                <w:szCs w:val="22"/>
              </w:rPr>
            </w:pPr>
            <w:r w:rsidRPr="000C1F3B">
              <w:rPr>
                <w:rFonts w:cs="Cordia New"/>
                <w:sz w:val="22"/>
                <w:szCs w:val="22"/>
              </w:rPr>
              <w:t xml:space="preserve">Repayment every </w:t>
            </w:r>
            <w:r w:rsidR="004225EC">
              <w:rPr>
                <w:rFonts w:cs="Cordia New"/>
                <w:sz w:val="22"/>
                <w:szCs w:val="22"/>
              </w:rPr>
              <w:t>3</w:t>
            </w:r>
            <w:r w:rsidRPr="000C1F3B">
              <w:rPr>
                <w:rFonts w:cs="Cordia New"/>
                <w:sz w:val="22"/>
                <w:szCs w:val="22"/>
              </w:rPr>
              <w:t xml:space="preserve"> months commencing </w:t>
            </w:r>
            <w:r w:rsidRPr="00C64A6F">
              <w:rPr>
                <w:rFonts w:cs="Cordia New"/>
                <w:sz w:val="22"/>
                <w:szCs w:val="22"/>
              </w:rPr>
              <w:t>11</w:t>
            </w:r>
            <w:r w:rsidRPr="000C1F3B">
              <w:rPr>
                <w:rFonts w:cs="Cordia New"/>
                <w:sz w:val="22"/>
                <w:szCs w:val="22"/>
              </w:rPr>
              <w:t xml:space="preserve"> August </w:t>
            </w:r>
            <w:r w:rsidRPr="00C64A6F">
              <w:rPr>
                <w:rFonts w:cs="Cordia New"/>
                <w:sz w:val="22"/>
                <w:szCs w:val="22"/>
              </w:rPr>
              <w:t>2020</w:t>
            </w:r>
            <w:r w:rsidRPr="000C1F3B">
              <w:rPr>
                <w:rFonts w:cs="Cordia New"/>
                <w:sz w:val="22"/>
                <w:szCs w:val="22"/>
              </w:rPr>
              <w:t xml:space="preserve"> </w:t>
            </w:r>
            <w:r w:rsidRPr="000C1F3B">
              <w:rPr>
                <w:rFonts w:cs="Cordia New"/>
                <w:sz w:val="22"/>
                <w:szCs w:val="22"/>
              </w:rPr>
              <w:br/>
              <w:t xml:space="preserve">   to expiry of agreement on </w:t>
            </w:r>
            <w:r w:rsidRPr="00C64A6F">
              <w:rPr>
                <w:rFonts w:cs="Cordia New"/>
                <w:sz w:val="22"/>
                <w:szCs w:val="22"/>
              </w:rPr>
              <w:t>1</w:t>
            </w:r>
            <w:r w:rsidRPr="000C1F3B">
              <w:rPr>
                <w:rFonts w:cs="Cordia New"/>
                <w:sz w:val="22"/>
                <w:szCs w:val="22"/>
              </w:rPr>
              <w:t xml:space="preserve"> July </w:t>
            </w:r>
            <w:r w:rsidRPr="00C64A6F">
              <w:rPr>
                <w:rFonts w:cs="Cordia New"/>
                <w:sz w:val="22"/>
                <w:szCs w:val="22"/>
              </w:rPr>
              <w:t>2023</w:t>
            </w:r>
            <w:r w:rsidRPr="000C1F3B">
              <w:rPr>
                <w:rFonts w:cs="Cordia New"/>
                <w:sz w:val="22"/>
                <w:szCs w:val="22"/>
              </w:rPr>
              <w:t>.</w:t>
            </w:r>
          </w:p>
        </w:tc>
      </w:tr>
      <w:tr w:rsidR="000C1F3B" w:rsidRPr="00E012BD" w14:paraId="4F855C95" w14:textId="77777777" w:rsidTr="000C1F3B">
        <w:tc>
          <w:tcPr>
            <w:tcW w:w="744" w:type="dxa"/>
            <w:shd w:val="clear" w:color="auto" w:fill="auto"/>
          </w:tcPr>
          <w:p w14:paraId="1C02F413" w14:textId="417A30CC" w:rsidR="000C1F3B" w:rsidRPr="000C1F3B" w:rsidRDefault="002868AE" w:rsidP="000C1F3B">
            <w:pPr>
              <w:ind w:right="-72"/>
              <w:jc w:val="center"/>
              <w:rPr>
                <w:rFonts w:cs="Cordia New"/>
                <w:sz w:val="22"/>
                <w:szCs w:val="22"/>
              </w:rPr>
            </w:pPr>
            <w:r>
              <w:rPr>
                <w:rFonts w:cs="Cordia New"/>
                <w:sz w:val="22"/>
                <w:szCs w:val="22"/>
              </w:rPr>
              <w:t>5</w:t>
            </w:r>
          </w:p>
        </w:tc>
        <w:tc>
          <w:tcPr>
            <w:tcW w:w="1080" w:type="dxa"/>
            <w:shd w:val="clear" w:color="auto" w:fill="FAFAFA"/>
          </w:tcPr>
          <w:p w14:paraId="385A4642" w14:textId="2BF5B79C" w:rsidR="000C1F3B" w:rsidRPr="002868AE" w:rsidRDefault="000C1F3B" w:rsidP="000C1F3B">
            <w:pPr>
              <w:tabs>
                <w:tab w:val="right" w:pos="863"/>
              </w:tabs>
              <w:ind w:right="-72"/>
              <w:jc w:val="both"/>
              <w:rPr>
                <w:rFonts w:cs="Cordia New"/>
                <w:sz w:val="22"/>
                <w:szCs w:val="22"/>
              </w:rPr>
            </w:pPr>
            <w:r w:rsidRPr="002868AE">
              <w:rPr>
                <w:rFonts w:cs="Cordia New"/>
                <w:sz w:val="22"/>
                <w:szCs w:val="22"/>
              </w:rPr>
              <w:tab/>
            </w:r>
            <w:r w:rsidR="00C64A6F" w:rsidRPr="002868AE">
              <w:rPr>
                <w:rFonts w:cs="Cordia New"/>
                <w:sz w:val="22"/>
                <w:szCs w:val="22"/>
              </w:rPr>
              <w:t>64</w:t>
            </w:r>
            <w:r w:rsidRPr="002868AE">
              <w:rPr>
                <w:rFonts w:cs="Cordia New"/>
                <w:sz w:val="22"/>
                <w:szCs w:val="22"/>
              </w:rPr>
              <w:t>.</w:t>
            </w:r>
            <w:r w:rsidR="00C64A6F" w:rsidRPr="002868AE">
              <w:rPr>
                <w:rFonts w:cs="Cordia New"/>
                <w:sz w:val="22"/>
                <w:szCs w:val="22"/>
              </w:rPr>
              <w:t>15</w:t>
            </w:r>
          </w:p>
        </w:tc>
        <w:tc>
          <w:tcPr>
            <w:tcW w:w="1080" w:type="dxa"/>
            <w:shd w:val="clear" w:color="auto" w:fill="auto"/>
          </w:tcPr>
          <w:p w14:paraId="7A462525" w14:textId="49320AC5" w:rsidR="000C1F3B" w:rsidRPr="000C1F3B" w:rsidRDefault="000C1F3B" w:rsidP="000C1F3B">
            <w:pPr>
              <w:tabs>
                <w:tab w:val="right" w:pos="855"/>
              </w:tabs>
              <w:ind w:right="-72"/>
              <w:jc w:val="both"/>
              <w:rPr>
                <w:rFonts w:cs="Cordia New"/>
                <w:sz w:val="22"/>
                <w:szCs w:val="22"/>
              </w:rPr>
            </w:pPr>
            <w:r>
              <w:rPr>
                <w:rFonts w:cs="Cordia New"/>
                <w:sz w:val="22"/>
                <w:szCs w:val="22"/>
              </w:rPr>
              <w:tab/>
            </w:r>
            <w:r w:rsidR="00C64A6F" w:rsidRPr="00C64A6F">
              <w:rPr>
                <w:rFonts w:cs="Cordia New"/>
                <w:sz w:val="22"/>
                <w:szCs w:val="22"/>
              </w:rPr>
              <w:t>12</w:t>
            </w:r>
            <w:r w:rsidRPr="000C1F3B">
              <w:rPr>
                <w:rFonts w:cs="Cordia New"/>
                <w:sz w:val="22"/>
                <w:szCs w:val="22"/>
              </w:rPr>
              <w:t>.</w:t>
            </w:r>
            <w:r w:rsidR="00C64A6F" w:rsidRPr="00C64A6F">
              <w:rPr>
                <w:rFonts w:cs="Cordia New"/>
                <w:sz w:val="22"/>
                <w:szCs w:val="22"/>
              </w:rPr>
              <w:t>96</w:t>
            </w:r>
          </w:p>
        </w:tc>
        <w:tc>
          <w:tcPr>
            <w:tcW w:w="2496" w:type="dxa"/>
            <w:shd w:val="clear" w:color="auto" w:fill="auto"/>
          </w:tcPr>
          <w:p w14:paraId="700BEE1B" w14:textId="44AA65EB" w:rsidR="000C1F3B" w:rsidRPr="000C1F3B" w:rsidRDefault="00875741" w:rsidP="000C1F3B">
            <w:pPr>
              <w:ind w:right="-72"/>
              <w:rPr>
                <w:rFonts w:cs="Cordia New"/>
                <w:sz w:val="22"/>
                <w:szCs w:val="22"/>
              </w:rPr>
            </w:pPr>
            <w:r>
              <w:rPr>
                <w:rFonts w:cs="Cordia New"/>
                <w:sz w:val="22"/>
                <w:szCs w:val="22"/>
              </w:rPr>
              <w:t>LPR plus applicable fixed margin</w:t>
            </w:r>
          </w:p>
        </w:tc>
        <w:tc>
          <w:tcPr>
            <w:tcW w:w="4050" w:type="dxa"/>
            <w:shd w:val="clear" w:color="auto" w:fill="auto"/>
          </w:tcPr>
          <w:p w14:paraId="5EFCC9EB" w14:textId="6D91ECCA" w:rsidR="000C1F3B" w:rsidRPr="000C1F3B" w:rsidRDefault="000C1F3B" w:rsidP="000C1F3B">
            <w:pPr>
              <w:rPr>
                <w:rFonts w:cs="Cordia New"/>
                <w:sz w:val="22"/>
                <w:szCs w:val="22"/>
              </w:rPr>
            </w:pPr>
            <w:r w:rsidRPr="000C1F3B">
              <w:rPr>
                <w:rFonts w:cs="Cordia New"/>
                <w:sz w:val="22"/>
                <w:szCs w:val="22"/>
              </w:rPr>
              <w:t xml:space="preserve">Repayment every </w:t>
            </w:r>
            <w:r w:rsidR="00C64A6F" w:rsidRPr="00C64A6F">
              <w:rPr>
                <w:rFonts w:cs="Cordia New"/>
                <w:sz w:val="22"/>
                <w:szCs w:val="22"/>
              </w:rPr>
              <w:t>3</w:t>
            </w:r>
            <w:r w:rsidRPr="000C1F3B">
              <w:rPr>
                <w:rFonts w:cs="Cordia New"/>
                <w:sz w:val="22"/>
                <w:szCs w:val="22"/>
              </w:rPr>
              <w:t xml:space="preserve"> months an expiry of agreement on </w:t>
            </w:r>
          </w:p>
          <w:p w14:paraId="14BA70C8" w14:textId="1E1318D9" w:rsidR="000C1F3B" w:rsidRPr="000C1F3B" w:rsidRDefault="000C1F3B" w:rsidP="000C1F3B">
            <w:pPr>
              <w:ind w:right="-72"/>
              <w:rPr>
                <w:rFonts w:cs="Cordia New"/>
                <w:sz w:val="22"/>
                <w:szCs w:val="22"/>
              </w:rPr>
            </w:pPr>
            <w:r w:rsidRPr="000C1F3B">
              <w:rPr>
                <w:rFonts w:cs="Cordia New"/>
                <w:sz w:val="22"/>
                <w:szCs w:val="22"/>
              </w:rPr>
              <w:t xml:space="preserve">   </w:t>
            </w:r>
            <w:r w:rsidR="00C64A6F" w:rsidRPr="00C64A6F">
              <w:rPr>
                <w:rFonts w:cs="Cordia New"/>
                <w:sz w:val="22"/>
                <w:szCs w:val="22"/>
              </w:rPr>
              <w:t>2</w:t>
            </w:r>
            <w:r w:rsidR="004225EC">
              <w:rPr>
                <w:rFonts w:cs="Cordia New"/>
                <w:sz w:val="22"/>
                <w:szCs w:val="22"/>
              </w:rPr>
              <w:t>9</w:t>
            </w:r>
            <w:r w:rsidRPr="000C1F3B">
              <w:rPr>
                <w:rFonts w:cs="Cordia New"/>
                <w:sz w:val="22"/>
                <w:szCs w:val="22"/>
              </w:rPr>
              <w:t xml:space="preserve"> August </w:t>
            </w:r>
            <w:r w:rsidR="00C64A6F" w:rsidRPr="00C64A6F">
              <w:rPr>
                <w:rFonts w:cs="Cordia New"/>
                <w:sz w:val="22"/>
                <w:szCs w:val="22"/>
              </w:rPr>
              <w:t>2031</w:t>
            </w:r>
          </w:p>
        </w:tc>
      </w:tr>
      <w:tr w:rsidR="000C1F3B" w:rsidRPr="00E012BD" w14:paraId="2A8752CA" w14:textId="77777777" w:rsidTr="000C1F3B">
        <w:tc>
          <w:tcPr>
            <w:tcW w:w="744" w:type="dxa"/>
            <w:shd w:val="clear" w:color="auto" w:fill="auto"/>
          </w:tcPr>
          <w:p w14:paraId="7719395A" w14:textId="51774F84" w:rsidR="000C1F3B" w:rsidRPr="000C1F3B" w:rsidRDefault="002868AE" w:rsidP="000C1F3B">
            <w:pPr>
              <w:ind w:right="-72"/>
              <w:jc w:val="center"/>
              <w:rPr>
                <w:rFonts w:cs="Cordia New"/>
                <w:sz w:val="22"/>
                <w:szCs w:val="22"/>
              </w:rPr>
            </w:pPr>
            <w:r>
              <w:rPr>
                <w:rFonts w:cs="Cordia New"/>
                <w:sz w:val="22"/>
                <w:szCs w:val="22"/>
              </w:rPr>
              <w:t>6</w:t>
            </w:r>
          </w:p>
        </w:tc>
        <w:tc>
          <w:tcPr>
            <w:tcW w:w="1080" w:type="dxa"/>
            <w:tcBorders>
              <w:bottom w:val="single" w:sz="4" w:space="0" w:color="auto"/>
            </w:tcBorders>
            <w:shd w:val="clear" w:color="auto" w:fill="FAFAFA"/>
          </w:tcPr>
          <w:p w14:paraId="1DBA3AD1" w14:textId="79C8BAB7" w:rsidR="000C1F3B" w:rsidRPr="002868AE" w:rsidRDefault="000C1F3B" w:rsidP="000C1F3B">
            <w:pPr>
              <w:tabs>
                <w:tab w:val="right" w:pos="863"/>
              </w:tabs>
              <w:ind w:right="-72"/>
              <w:jc w:val="both"/>
              <w:rPr>
                <w:rFonts w:cs="Cordia New"/>
                <w:sz w:val="22"/>
                <w:szCs w:val="22"/>
              </w:rPr>
            </w:pPr>
            <w:r w:rsidRPr="002868AE">
              <w:rPr>
                <w:rFonts w:cs="Cordia New"/>
                <w:sz w:val="22"/>
                <w:szCs w:val="22"/>
              </w:rPr>
              <w:tab/>
            </w:r>
            <w:r w:rsidR="00C64A6F" w:rsidRPr="002868AE">
              <w:rPr>
                <w:rFonts w:cs="Cordia New"/>
                <w:sz w:val="22"/>
                <w:szCs w:val="22"/>
              </w:rPr>
              <w:t>142</w:t>
            </w:r>
            <w:r w:rsidRPr="002868AE">
              <w:rPr>
                <w:rFonts w:cs="Cordia New"/>
                <w:sz w:val="22"/>
                <w:szCs w:val="22"/>
              </w:rPr>
              <w:t>.</w:t>
            </w:r>
            <w:r w:rsidR="00C64A6F" w:rsidRPr="002868AE">
              <w:rPr>
                <w:rFonts w:cs="Cordia New"/>
                <w:sz w:val="22"/>
                <w:szCs w:val="22"/>
              </w:rPr>
              <w:t>20</w:t>
            </w:r>
          </w:p>
        </w:tc>
        <w:tc>
          <w:tcPr>
            <w:tcW w:w="1080" w:type="dxa"/>
            <w:tcBorders>
              <w:bottom w:val="single" w:sz="4" w:space="0" w:color="auto"/>
            </w:tcBorders>
            <w:shd w:val="clear" w:color="auto" w:fill="auto"/>
          </w:tcPr>
          <w:p w14:paraId="0C6F26FD" w14:textId="7AAFD7BC" w:rsidR="000C1F3B" w:rsidRPr="000C1F3B" w:rsidRDefault="000C1F3B" w:rsidP="000C1F3B">
            <w:pPr>
              <w:tabs>
                <w:tab w:val="right" w:pos="855"/>
              </w:tabs>
              <w:ind w:right="-72"/>
              <w:jc w:val="both"/>
              <w:rPr>
                <w:rFonts w:cs="Cordia New"/>
                <w:sz w:val="22"/>
                <w:szCs w:val="22"/>
              </w:rPr>
            </w:pPr>
            <w:r>
              <w:rPr>
                <w:rFonts w:cs="Cordia New"/>
                <w:color w:val="000000"/>
                <w:sz w:val="22"/>
                <w:szCs w:val="22"/>
              </w:rPr>
              <w:tab/>
            </w:r>
            <w:r w:rsidR="00C64A6F" w:rsidRPr="00C64A6F">
              <w:rPr>
                <w:rFonts w:cs="Cordia New"/>
                <w:color w:val="000000"/>
                <w:sz w:val="22"/>
                <w:szCs w:val="22"/>
              </w:rPr>
              <w:t>179</w:t>
            </w:r>
            <w:r w:rsidRPr="000C1F3B">
              <w:rPr>
                <w:rFonts w:cs="Cordia New"/>
                <w:color w:val="000000"/>
                <w:sz w:val="22"/>
                <w:szCs w:val="22"/>
              </w:rPr>
              <w:t>.</w:t>
            </w:r>
            <w:r w:rsidR="00C64A6F" w:rsidRPr="00C64A6F">
              <w:rPr>
                <w:rFonts w:cs="Cordia New"/>
                <w:color w:val="000000"/>
                <w:sz w:val="22"/>
                <w:szCs w:val="22"/>
              </w:rPr>
              <w:t>39</w:t>
            </w:r>
          </w:p>
        </w:tc>
        <w:tc>
          <w:tcPr>
            <w:tcW w:w="2496" w:type="dxa"/>
            <w:shd w:val="clear" w:color="auto" w:fill="auto"/>
          </w:tcPr>
          <w:p w14:paraId="1F378131" w14:textId="568261DC" w:rsidR="000C1F3B" w:rsidRPr="000C1F3B" w:rsidRDefault="000C1F3B" w:rsidP="000C1F3B">
            <w:pPr>
              <w:ind w:right="-72"/>
              <w:rPr>
                <w:rFonts w:cs="Cordia New"/>
                <w:sz w:val="22"/>
                <w:szCs w:val="22"/>
              </w:rPr>
            </w:pPr>
            <w:r w:rsidRPr="000C1F3B">
              <w:rPr>
                <w:rFonts w:cs="Cordia New"/>
                <w:sz w:val="22"/>
                <w:szCs w:val="22"/>
              </w:rPr>
              <w:t>Fixed rate</w:t>
            </w:r>
          </w:p>
        </w:tc>
        <w:tc>
          <w:tcPr>
            <w:tcW w:w="4050" w:type="dxa"/>
            <w:shd w:val="clear" w:color="auto" w:fill="auto"/>
          </w:tcPr>
          <w:p w14:paraId="62F11A26" w14:textId="2AFBE9B0" w:rsidR="000C1F3B" w:rsidRPr="000C1F3B" w:rsidRDefault="000C1F3B" w:rsidP="000C1F3B">
            <w:pPr>
              <w:rPr>
                <w:rFonts w:cs="Cordia New"/>
                <w:sz w:val="22"/>
                <w:szCs w:val="22"/>
              </w:rPr>
            </w:pPr>
            <w:r w:rsidRPr="000C1F3B">
              <w:rPr>
                <w:rFonts w:cs="Cordia New"/>
                <w:sz w:val="22"/>
                <w:szCs w:val="22"/>
              </w:rPr>
              <w:t xml:space="preserve">Repayment every </w:t>
            </w:r>
            <w:r w:rsidR="00C64A6F" w:rsidRPr="00C64A6F">
              <w:rPr>
                <w:rFonts w:cs="Cordia New"/>
                <w:sz w:val="22"/>
                <w:szCs w:val="22"/>
              </w:rPr>
              <w:t>3</w:t>
            </w:r>
            <w:r w:rsidRPr="000C1F3B">
              <w:rPr>
                <w:rFonts w:cs="Cordia New"/>
                <w:sz w:val="22"/>
                <w:szCs w:val="22"/>
              </w:rPr>
              <w:t xml:space="preserve"> months an expiry of agreement on </w:t>
            </w:r>
          </w:p>
          <w:p w14:paraId="2F640101" w14:textId="6ED92935" w:rsidR="000C1F3B" w:rsidRPr="000C1F3B" w:rsidRDefault="000C1F3B" w:rsidP="000C1F3B">
            <w:pPr>
              <w:rPr>
                <w:rFonts w:cs="Cordia New"/>
                <w:sz w:val="22"/>
                <w:szCs w:val="22"/>
              </w:rPr>
            </w:pPr>
            <w:r w:rsidRPr="000C1F3B">
              <w:rPr>
                <w:rFonts w:cs="Cordia New"/>
                <w:sz w:val="22"/>
                <w:szCs w:val="22"/>
              </w:rPr>
              <w:t xml:space="preserve">   </w:t>
            </w:r>
            <w:r w:rsidR="00C64A6F" w:rsidRPr="00C64A6F">
              <w:rPr>
                <w:rFonts w:cs="Cordia New"/>
                <w:sz w:val="22"/>
                <w:szCs w:val="22"/>
              </w:rPr>
              <w:t>22</w:t>
            </w:r>
            <w:r w:rsidRPr="000C1F3B">
              <w:rPr>
                <w:rFonts w:cs="Cordia New"/>
                <w:sz w:val="22"/>
                <w:szCs w:val="22"/>
              </w:rPr>
              <w:t xml:space="preserve"> August </w:t>
            </w:r>
            <w:r w:rsidR="00C64A6F" w:rsidRPr="00C64A6F">
              <w:rPr>
                <w:rFonts w:cs="Cordia New"/>
                <w:sz w:val="22"/>
                <w:szCs w:val="22"/>
              </w:rPr>
              <w:t>2027</w:t>
            </w:r>
          </w:p>
        </w:tc>
      </w:tr>
      <w:tr w:rsidR="000C1F3B" w:rsidRPr="00E012BD" w14:paraId="4E18A69A" w14:textId="77777777" w:rsidTr="000C1F3B">
        <w:tc>
          <w:tcPr>
            <w:tcW w:w="744" w:type="dxa"/>
            <w:shd w:val="clear" w:color="auto" w:fill="auto"/>
          </w:tcPr>
          <w:p w14:paraId="09133CB8" w14:textId="77777777" w:rsidR="000C1F3B" w:rsidRPr="000C1F3B" w:rsidRDefault="000C1F3B" w:rsidP="000C1F3B">
            <w:pPr>
              <w:ind w:right="-72"/>
              <w:jc w:val="center"/>
              <w:rPr>
                <w:rFonts w:cs="Cordia New"/>
                <w:sz w:val="22"/>
                <w:szCs w:val="22"/>
              </w:rPr>
            </w:pPr>
          </w:p>
        </w:tc>
        <w:tc>
          <w:tcPr>
            <w:tcW w:w="1080" w:type="dxa"/>
            <w:tcBorders>
              <w:top w:val="single" w:sz="4" w:space="0" w:color="auto"/>
              <w:bottom w:val="single" w:sz="4" w:space="0" w:color="auto"/>
            </w:tcBorders>
            <w:shd w:val="clear" w:color="auto" w:fill="FAFAFA"/>
          </w:tcPr>
          <w:p w14:paraId="420D0655" w14:textId="4384D3A5" w:rsidR="000C1F3B" w:rsidRPr="000C1F3B" w:rsidRDefault="000C1F3B" w:rsidP="000C1F3B">
            <w:pPr>
              <w:tabs>
                <w:tab w:val="right" w:pos="863"/>
              </w:tabs>
              <w:ind w:right="-72"/>
              <w:jc w:val="both"/>
              <w:rPr>
                <w:rFonts w:cs="Cordia New"/>
                <w:sz w:val="22"/>
                <w:szCs w:val="22"/>
              </w:rPr>
            </w:pPr>
            <w:r>
              <w:rPr>
                <w:rFonts w:cs="Cordia New"/>
                <w:sz w:val="22"/>
                <w:szCs w:val="22"/>
              </w:rPr>
              <w:tab/>
            </w:r>
            <w:r w:rsidR="00C64A6F" w:rsidRPr="00C64A6F">
              <w:rPr>
                <w:rFonts w:cs="Cordia New"/>
                <w:sz w:val="22"/>
                <w:szCs w:val="22"/>
              </w:rPr>
              <w:t>340</w:t>
            </w:r>
            <w:r w:rsidRPr="000C1F3B">
              <w:rPr>
                <w:rFonts w:cs="Cordia New"/>
                <w:sz w:val="22"/>
                <w:szCs w:val="22"/>
              </w:rPr>
              <w:t>.</w:t>
            </w:r>
            <w:r w:rsidR="00C64A6F" w:rsidRPr="00C64A6F">
              <w:rPr>
                <w:rFonts w:cs="Cordia New"/>
                <w:sz w:val="22"/>
                <w:szCs w:val="22"/>
              </w:rPr>
              <w:t>99</w:t>
            </w:r>
          </w:p>
        </w:tc>
        <w:tc>
          <w:tcPr>
            <w:tcW w:w="1080" w:type="dxa"/>
            <w:tcBorders>
              <w:top w:val="single" w:sz="4" w:space="0" w:color="auto"/>
              <w:bottom w:val="single" w:sz="4" w:space="0" w:color="auto"/>
            </w:tcBorders>
            <w:shd w:val="clear" w:color="auto" w:fill="auto"/>
          </w:tcPr>
          <w:p w14:paraId="08B8BA28" w14:textId="2D17230E" w:rsidR="000C1F3B" w:rsidRPr="000C1F3B" w:rsidRDefault="000C1F3B" w:rsidP="000C1F3B">
            <w:pPr>
              <w:tabs>
                <w:tab w:val="right" w:pos="855"/>
              </w:tabs>
              <w:ind w:right="-72"/>
              <w:jc w:val="both"/>
              <w:rPr>
                <w:rFonts w:cs="Cordia New"/>
                <w:color w:val="000000"/>
                <w:sz w:val="22"/>
                <w:szCs w:val="22"/>
              </w:rPr>
            </w:pPr>
            <w:r>
              <w:rPr>
                <w:rFonts w:cs="Cordia New"/>
                <w:color w:val="000000"/>
                <w:sz w:val="22"/>
                <w:szCs w:val="22"/>
              </w:rPr>
              <w:tab/>
            </w:r>
            <w:r w:rsidR="00C64A6F" w:rsidRPr="00C64A6F">
              <w:rPr>
                <w:rFonts w:cs="Cordia New"/>
                <w:color w:val="000000"/>
                <w:sz w:val="22"/>
                <w:szCs w:val="22"/>
              </w:rPr>
              <w:t>352</w:t>
            </w:r>
            <w:r w:rsidRPr="000C1F3B">
              <w:rPr>
                <w:rFonts w:cs="Cordia New"/>
                <w:color w:val="000000"/>
                <w:sz w:val="22"/>
                <w:szCs w:val="22"/>
              </w:rPr>
              <w:t>.</w:t>
            </w:r>
            <w:r w:rsidR="00C64A6F" w:rsidRPr="00C64A6F">
              <w:rPr>
                <w:rFonts w:cs="Cordia New"/>
                <w:color w:val="000000"/>
                <w:sz w:val="22"/>
                <w:szCs w:val="22"/>
              </w:rPr>
              <w:t>40</w:t>
            </w:r>
          </w:p>
        </w:tc>
        <w:tc>
          <w:tcPr>
            <w:tcW w:w="2496" w:type="dxa"/>
            <w:shd w:val="clear" w:color="auto" w:fill="auto"/>
          </w:tcPr>
          <w:p w14:paraId="31CA4AC0" w14:textId="77777777" w:rsidR="000C1F3B" w:rsidRPr="000C1F3B" w:rsidRDefault="000C1F3B" w:rsidP="000C1F3B">
            <w:pPr>
              <w:ind w:right="-72"/>
              <w:rPr>
                <w:rFonts w:cs="Cordia New"/>
                <w:sz w:val="22"/>
                <w:szCs w:val="22"/>
              </w:rPr>
            </w:pPr>
          </w:p>
        </w:tc>
        <w:tc>
          <w:tcPr>
            <w:tcW w:w="4050" w:type="dxa"/>
            <w:shd w:val="clear" w:color="auto" w:fill="auto"/>
          </w:tcPr>
          <w:p w14:paraId="38A286C3" w14:textId="77777777" w:rsidR="000C1F3B" w:rsidRPr="000C1F3B" w:rsidRDefault="000C1F3B" w:rsidP="000C1F3B">
            <w:pPr>
              <w:rPr>
                <w:rFonts w:cs="Cordia New"/>
                <w:sz w:val="22"/>
                <w:szCs w:val="22"/>
              </w:rPr>
            </w:pPr>
          </w:p>
        </w:tc>
      </w:tr>
    </w:tbl>
    <w:p w14:paraId="78528E06" w14:textId="121F6B9A" w:rsidR="000C1F3B" w:rsidRDefault="000C1F3B" w:rsidP="00411D07">
      <w:pPr>
        <w:tabs>
          <w:tab w:val="left" w:pos="1080"/>
        </w:tabs>
        <w:ind w:left="27"/>
        <w:jc w:val="thaiDistribute"/>
        <w:rPr>
          <w:rFonts w:cs="Cordia New"/>
          <w:spacing w:val="-2"/>
          <w:sz w:val="26"/>
          <w:szCs w:val="26"/>
        </w:rPr>
      </w:pPr>
    </w:p>
    <w:p w14:paraId="081C99CC" w14:textId="6D125416" w:rsidR="00411D07" w:rsidRDefault="002D6DB9" w:rsidP="00411D07">
      <w:pPr>
        <w:tabs>
          <w:tab w:val="left" w:pos="1080"/>
        </w:tabs>
        <w:ind w:left="27"/>
        <w:jc w:val="thaiDistribute"/>
        <w:rPr>
          <w:rFonts w:cs="Cordia New"/>
          <w:spacing w:val="-2"/>
          <w:sz w:val="26"/>
          <w:szCs w:val="26"/>
        </w:rPr>
      </w:pPr>
      <w:r w:rsidRPr="00893755">
        <w:rPr>
          <w:rFonts w:cs="Cordia New"/>
          <w:spacing w:val="-2"/>
          <w:sz w:val="26"/>
          <w:szCs w:val="26"/>
        </w:rPr>
        <w:t>L</w:t>
      </w:r>
      <w:r w:rsidR="00411D07" w:rsidRPr="00893755">
        <w:rPr>
          <w:rFonts w:cs="Cordia New"/>
          <w:spacing w:val="-2"/>
          <w:sz w:val="26"/>
          <w:szCs w:val="26"/>
        </w:rPr>
        <w:t>ong-term loans of the Company were unsecured loans denominated in US Dollar as details below:</w:t>
      </w:r>
    </w:p>
    <w:p w14:paraId="7330C57A" w14:textId="3875A96A" w:rsidR="000C1F3B" w:rsidRDefault="000C1F3B" w:rsidP="00411D07">
      <w:pPr>
        <w:tabs>
          <w:tab w:val="left" w:pos="1080"/>
        </w:tabs>
        <w:ind w:left="27"/>
        <w:jc w:val="thaiDistribute"/>
        <w:rPr>
          <w:rFonts w:cs="Cordia New"/>
          <w:spacing w:val="-2"/>
          <w:sz w:val="26"/>
          <w:szCs w:val="26"/>
        </w:rPr>
      </w:pPr>
    </w:p>
    <w:tbl>
      <w:tblPr>
        <w:tblW w:w="9450" w:type="dxa"/>
        <w:tblLayout w:type="fixed"/>
        <w:tblLook w:val="04A0" w:firstRow="1" w:lastRow="0" w:firstColumn="1" w:lastColumn="0" w:noHBand="0" w:noVBand="1"/>
      </w:tblPr>
      <w:tblGrid>
        <w:gridCol w:w="744"/>
        <w:gridCol w:w="1080"/>
        <w:gridCol w:w="1080"/>
        <w:gridCol w:w="2496"/>
        <w:gridCol w:w="4050"/>
      </w:tblGrid>
      <w:tr w:rsidR="000C1F3B" w:rsidRPr="00E012BD" w14:paraId="69866438" w14:textId="77777777" w:rsidTr="008E4788">
        <w:tc>
          <w:tcPr>
            <w:tcW w:w="744" w:type="dxa"/>
            <w:tcBorders>
              <w:top w:val="single" w:sz="4" w:space="0" w:color="auto"/>
            </w:tcBorders>
            <w:shd w:val="clear" w:color="auto" w:fill="auto"/>
          </w:tcPr>
          <w:p w14:paraId="494B6A57" w14:textId="77777777" w:rsidR="000C1F3B" w:rsidRPr="00E012BD" w:rsidRDefault="000C1F3B" w:rsidP="000C1F3B">
            <w:pPr>
              <w:ind w:right="-72"/>
              <w:jc w:val="center"/>
              <w:rPr>
                <w:rFonts w:cs="Cordia New"/>
                <w:sz w:val="22"/>
                <w:szCs w:val="22"/>
              </w:rPr>
            </w:pPr>
          </w:p>
        </w:tc>
        <w:tc>
          <w:tcPr>
            <w:tcW w:w="2160" w:type="dxa"/>
            <w:gridSpan w:val="2"/>
            <w:tcBorders>
              <w:top w:val="single" w:sz="4" w:space="0" w:color="auto"/>
              <w:bottom w:val="single" w:sz="4" w:space="0" w:color="auto"/>
            </w:tcBorders>
            <w:shd w:val="clear" w:color="auto" w:fill="auto"/>
            <w:vAlign w:val="bottom"/>
          </w:tcPr>
          <w:p w14:paraId="771CCCE4" w14:textId="77777777" w:rsidR="000C1F3B" w:rsidRPr="000C1F3B" w:rsidRDefault="000C1F3B" w:rsidP="000C1F3B">
            <w:pPr>
              <w:ind w:right="-72"/>
              <w:jc w:val="center"/>
              <w:rPr>
                <w:rFonts w:cs="Cordia New"/>
                <w:b/>
                <w:bCs/>
                <w:sz w:val="22"/>
                <w:szCs w:val="22"/>
              </w:rPr>
            </w:pPr>
            <w:r w:rsidRPr="000C1F3B">
              <w:rPr>
                <w:rFonts w:cs="Cordia New"/>
                <w:b/>
                <w:bCs/>
                <w:sz w:val="22"/>
                <w:szCs w:val="22"/>
              </w:rPr>
              <w:t>Million</w:t>
            </w:r>
            <w:r w:rsidRPr="000C1F3B">
              <w:rPr>
                <w:rFonts w:cs="Cordia New"/>
                <w:b/>
                <w:bCs/>
                <w:sz w:val="22"/>
                <w:szCs w:val="22"/>
                <w:cs/>
              </w:rPr>
              <w:t xml:space="preserve"> </w:t>
            </w:r>
            <w:r w:rsidRPr="000C1F3B">
              <w:rPr>
                <w:rFonts w:cs="Cordia New"/>
                <w:b/>
                <w:bCs/>
                <w:sz w:val="22"/>
                <w:szCs w:val="22"/>
              </w:rPr>
              <w:t>THB Baht</w:t>
            </w:r>
          </w:p>
          <w:p w14:paraId="1A4DDC7C" w14:textId="26ED4DC7" w:rsidR="000C1F3B" w:rsidRPr="000C1F3B" w:rsidRDefault="000C1F3B" w:rsidP="000C1F3B">
            <w:pPr>
              <w:ind w:right="-72"/>
              <w:jc w:val="center"/>
              <w:rPr>
                <w:rFonts w:cs="Cordia New"/>
                <w:b/>
                <w:bCs/>
                <w:sz w:val="22"/>
                <w:szCs w:val="22"/>
              </w:rPr>
            </w:pPr>
            <w:r w:rsidRPr="000C1F3B">
              <w:rPr>
                <w:rFonts w:cs="Cordia New"/>
                <w:b/>
                <w:bCs/>
                <w:sz w:val="22"/>
                <w:szCs w:val="22"/>
              </w:rPr>
              <w:t>(Original currency)</w:t>
            </w:r>
          </w:p>
        </w:tc>
        <w:tc>
          <w:tcPr>
            <w:tcW w:w="2496" w:type="dxa"/>
            <w:tcBorders>
              <w:top w:val="single" w:sz="4" w:space="0" w:color="auto"/>
            </w:tcBorders>
            <w:shd w:val="clear" w:color="auto" w:fill="auto"/>
          </w:tcPr>
          <w:p w14:paraId="38104D1A" w14:textId="77777777" w:rsidR="000C1F3B" w:rsidRPr="00E012BD" w:rsidRDefault="000C1F3B" w:rsidP="000C1F3B">
            <w:pPr>
              <w:ind w:right="-72"/>
              <w:jc w:val="thaiDistribute"/>
              <w:rPr>
                <w:rFonts w:cs="Cordia New"/>
                <w:spacing w:val="-8"/>
                <w:sz w:val="22"/>
                <w:szCs w:val="22"/>
                <w:cs/>
              </w:rPr>
            </w:pPr>
          </w:p>
        </w:tc>
        <w:tc>
          <w:tcPr>
            <w:tcW w:w="4050" w:type="dxa"/>
            <w:tcBorders>
              <w:top w:val="single" w:sz="4" w:space="0" w:color="auto"/>
            </w:tcBorders>
            <w:shd w:val="clear" w:color="auto" w:fill="auto"/>
          </w:tcPr>
          <w:p w14:paraId="646A9FEE" w14:textId="77777777" w:rsidR="000C1F3B" w:rsidRPr="00E012BD" w:rsidRDefault="000C1F3B" w:rsidP="000C1F3B">
            <w:pPr>
              <w:ind w:right="-72"/>
              <w:jc w:val="thaiDistribute"/>
              <w:rPr>
                <w:rFonts w:cs="Cordia New"/>
                <w:sz w:val="22"/>
                <w:szCs w:val="22"/>
              </w:rPr>
            </w:pPr>
          </w:p>
        </w:tc>
      </w:tr>
      <w:tr w:rsidR="000C1F3B" w:rsidRPr="00E012BD" w14:paraId="10294A64" w14:textId="77777777" w:rsidTr="008E4788">
        <w:tc>
          <w:tcPr>
            <w:tcW w:w="744" w:type="dxa"/>
            <w:tcBorders>
              <w:bottom w:val="single" w:sz="4" w:space="0" w:color="auto"/>
            </w:tcBorders>
            <w:shd w:val="clear" w:color="auto" w:fill="auto"/>
            <w:vAlign w:val="bottom"/>
          </w:tcPr>
          <w:p w14:paraId="63BFB4B9" w14:textId="77777777" w:rsidR="000C1F3B" w:rsidRPr="00E012BD" w:rsidRDefault="000C1F3B" w:rsidP="008E4788">
            <w:pPr>
              <w:ind w:right="-72"/>
              <w:jc w:val="center"/>
              <w:rPr>
                <w:rFonts w:cs="Cordia New"/>
                <w:b/>
                <w:bCs/>
                <w:sz w:val="22"/>
                <w:szCs w:val="22"/>
              </w:rPr>
            </w:pPr>
            <w:r w:rsidRPr="00E012BD">
              <w:rPr>
                <w:rFonts w:cs="Cordia New"/>
                <w:b/>
                <w:bCs/>
                <w:sz w:val="22"/>
                <w:szCs w:val="22"/>
              </w:rPr>
              <w:t>No.</w:t>
            </w:r>
          </w:p>
        </w:tc>
        <w:tc>
          <w:tcPr>
            <w:tcW w:w="1080" w:type="dxa"/>
            <w:tcBorders>
              <w:top w:val="single" w:sz="4" w:space="0" w:color="auto"/>
              <w:bottom w:val="single" w:sz="4" w:space="0" w:color="auto"/>
            </w:tcBorders>
            <w:shd w:val="clear" w:color="auto" w:fill="auto"/>
            <w:vAlign w:val="bottom"/>
          </w:tcPr>
          <w:p w14:paraId="4C850B20" w14:textId="4101BAEE" w:rsidR="000C1F3B" w:rsidRPr="00E012BD" w:rsidRDefault="00C64A6F" w:rsidP="008E4788">
            <w:pPr>
              <w:tabs>
                <w:tab w:val="decimal" w:pos="863"/>
              </w:tabs>
              <w:ind w:right="-72"/>
              <w:jc w:val="both"/>
              <w:rPr>
                <w:rFonts w:cs="Cordia New"/>
                <w:b/>
                <w:bCs/>
                <w:sz w:val="22"/>
                <w:szCs w:val="22"/>
                <w:cs/>
              </w:rPr>
            </w:pPr>
            <w:r w:rsidRPr="00C64A6F">
              <w:rPr>
                <w:rFonts w:cs="Cordia New"/>
                <w:b/>
                <w:bCs/>
                <w:sz w:val="22"/>
                <w:szCs w:val="22"/>
              </w:rPr>
              <w:t>2021</w:t>
            </w:r>
          </w:p>
        </w:tc>
        <w:tc>
          <w:tcPr>
            <w:tcW w:w="1080" w:type="dxa"/>
            <w:tcBorders>
              <w:top w:val="single" w:sz="4" w:space="0" w:color="auto"/>
              <w:bottom w:val="single" w:sz="4" w:space="0" w:color="auto"/>
            </w:tcBorders>
            <w:shd w:val="clear" w:color="auto" w:fill="auto"/>
            <w:vAlign w:val="bottom"/>
          </w:tcPr>
          <w:p w14:paraId="2708B660" w14:textId="31E7A758" w:rsidR="000C1F3B" w:rsidRPr="00E012BD" w:rsidRDefault="00C64A6F" w:rsidP="008E4788">
            <w:pPr>
              <w:tabs>
                <w:tab w:val="decimal" w:pos="863"/>
              </w:tabs>
              <w:ind w:right="-72"/>
              <w:jc w:val="both"/>
              <w:rPr>
                <w:rFonts w:cs="Cordia New"/>
                <w:b/>
                <w:bCs/>
                <w:sz w:val="22"/>
                <w:szCs w:val="22"/>
              </w:rPr>
            </w:pPr>
            <w:r w:rsidRPr="00C64A6F">
              <w:rPr>
                <w:rFonts w:cs="Cordia New"/>
                <w:b/>
                <w:bCs/>
                <w:sz w:val="22"/>
                <w:szCs w:val="22"/>
              </w:rPr>
              <w:t>2020</w:t>
            </w:r>
          </w:p>
        </w:tc>
        <w:tc>
          <w:tcPr>
            <w:tcW w:w="2496" w:type="dxa"/>
            <w:tcBorders>
              <w:bottom w:val="single" w:sz="4" w:space="0" w:color="auto"/>
            </w:tcBorders>
            <w:shd w:val="clear" w:color="auto" w:fill="auto"/>
            <w:vAlign w:val="bottom"/>
          </w:tcPr>
          <w:p w14:paraId="14493BFF" w14:textId="77777777" w:rsidR="000C1F3B" w:rsidRPr="00E012BD" w:rsidRDefault="000C1F3B" w:rsidP="008E4788">
            <w:pPr>
              <w:ind w:right="-72"/>
              <w:jc w:val="center"/>
              <w:rPr>
                <w:rFonts w:cs="Cordia New"/>
                <w:b/>
                <w:bCs/>
                <w:sz w:val="22"/>
                <w:szCs w:val="22"/>
              </w:rPr>
            </w:pPr>
            <w:r w:rsidRPr="00E012BD">
              <w:rPr>
                <w:rFonts w:cs="Cordia New"/>
                <w:b/>
                <w:bCs/>
                <w:sz w:val="22"/>
                <w:szCs w:val="22"/>
              </w:rPr>
              <w:t>Interest rate</w:t>
            </w:r>
          </w:p>
        </w:tc>
        <w:tc>
          <w:tcPr>
            <w:tcW w:w="4050" w:type="dxa"/>
            <w:tcBorders>
              <w:bottom w:val="single" w:sz="4" w:space="0" w:color="auto"/>
            </w:tcBorders>
            <w:shd w:val="clear" w:color="auto" w:fill="auto"/>
            <w:vAlign w:val="bottom"/>
          </w:tcPr>
          <w:p w14:paraId="588F652D" w14:textId="77777777" w:rsidR="000C1F3B" w:rsidRPr="00E012BD" w:rsidRDefault="000C1F3B" w:rsidP="008E4788">
            <w:pPr>
              <w:ind w:right="-72"/>
              <w:jc w:val="center"/>
              <w:rPr>
                <w:rFonts w:cs="Cordia New"/>
                <w:b/>
                <w:bCs/>
                <w:sz w:val="22"/>
                <w:szCs w:val="22"/>
              </w:rPr>
            </w:pPr>
            <w:r w:rsidRPr="00E012BD">
              <w:rPr>
                <w:rFonts w:cs="Cordia New"/>
                <w:b/>
                <w:bCs/>
                <w:sz w:val="22"/>
                <w:szCs w:val="22"/>
              </w:rPr>
              <w:t>Due of loan payment</w:t>
            </w:r>
          </w:p>
        </w:tc>
      </w:tr>
      <w:tr w:rsidR="000C1F3B" w:rsidRPr="00E012BD" w14:paraId="428E3068" w14:textId="77777777" w:rsidTr="008E4788">
        <w:tc>
          <w:tcPr>
            <w:tcW w:w="744" w:type="dxa"/>
            <w:tcBorders>
              <w:top w:val="single" w:sz="4" w:space="0" w:color="auto"/>
            </w:tcBorders>
            <w:shd w:val="clear" w:color="auto" w:fill="auto"/>
          </w:tcPr>
          <w:p w14:paraId="1B17860B" w14:textId="77777777" w:rsidR="000C1F3B" w:rsidRPr="00E012BD" w:rsidRDefault="000C1F3B" w:rsidP="008E4788">
            <w:pPr>
              <w:ind w:right="-72"/>
              <w:jc w:val="center"/>
              <w:rPr>
                <w:rFonts w:cs="Cordia New"/>
                <w:sz w:val="22"/>
                <w:szCs w:val="22"/>
              </w:rPr>
            </w:pPr>
          </w:p>
        </w:tc>
        <w:tc>
          <w:tcPr>
            <w:tcW w:w="1080" w:type="dxa"/>
            <w:tcBorders>
              <w:top w:val="single" w:sz="4" w:space="0" w:color="auto"/>
            </w:tcBorders>
            <w:shd w:val="clear" w:color="auto" w:fill="FAFAFA"/>
          </w:tcPr>
          <w:p w14:paraId="707E11CF" w14:textId="77777777" w:rsidR="000C1F3B" w:rsidRPr="00E012BD" w:rsidRDefault="000C1F3B" w:rsidP="008E4788">
            <w:pPr>
              <w:tabs>
                <w:tab w:val="decimal" w:pos="863"/>
              </w:tabs>
              <w:ind w:right="-72"/>
              <w:jc w:val="both"/>
              <w:rPr>
                <w:rFonts w:cs="Cordia New"/>
                <w:sz w:val="22"/>
                <w:szCs w:val="22"/>
              </w:rPr>
            </w:pPr>
          </w:p>
        </w:tc>
        <w:tc>
          <w:tcPr>
            <w:tcW w:w="1080" w:type="dxa"/>
            <w:tcBorders>
              <w:top w:val="single" w:sz="4" w:space="0" w:color="auto"/>
            </w:tcBorders>
            <w:shd w:val="clear" w:color="auto" w:fill="auto"/>
          </w:tcPr>
          <w:p w14:paraId="2F7E2CC9" w14:textId="77777777" w:rsidR="000C1F3B" w:rsidRPr="00E012BD" w:rsidRDefault="000C1F3B" w:rsidP="008E4788">
            <w:pPr>
              <w:tabs>
                <w:tab w:val="decimal" w:pos="863"/>
              </w:tabs>
              <w:ind w:right="-72"/>
              <w:jc w:val="both"/>
              <w:rPr>
                <w:rFonts w:cs="Cordia New"/>
                <w:sz w:val="22"/>
                <w:szCs w:val="22"/>
              </w:rPr>
            </w:pPr>
          </w:p>
        </w:tc>
        <w:tc>
          <w:tcPr>
            <w:tcW w:w="2496" w:type="dxa"/>
            <w:tcBorders>
              <w:top w:val="single" w:sz="4" w:space="0" w:color="auto"/>
            </w:tcBorders>
            <w:shd w:val="clear" w:color="auto" w:fill="auto"/>
          </w:tcPr>
          <w:p w14:paraId="1688D4CB" w14:textId="77777777" w:rsidR="000C1F3B" w:rsidRPr="00E012BD" w:rsidRDefault="000C1F3B" w:rsidP="008E4788">
            <w:pPr>
              <w:ind w:right="-72"/>
              <w:rPr>
                <w:rFonts w:cs="Cordia New"/>
                <w:spacing w:val="-8"/>
                <w:sz w:val="22"/>
                <w:szCs w:val="22"/>
                <w:cs/>
              </w:rPr>
            </w:pPr>
          </w:p>
        </w:tc>
        <w:tc>
          <w:tcPr>
            <w:tcW w:w="4050" w:type="dxa"/>
            <w:tcBorders>
              <w:top w:val="single" w:sz="4" w:space="0" w:color="auto"/>
            </w:tcBorders>
            <w:shd w:val="clear" w:color="auto" w:fill="auto"/>
          </w:tcPr>
          <w:p w14:paraId="1A5824F3" w14:textId="77777777" w:rsidR="000C1F3B" w:rsidRPr="00E012BD" w:rsidRDefault="000C1F3B" w:rsidP="008E4788">
            <w:pPr>
              <w:ind w:right="-72"/>
              <w:rPr>
                <w:rFonts w:cs="Cordia New"/>
                <w:sz w:val="22"/>
                <w:szCs w:val="22"/>
              </w:rPr>
            </w:pPr>
          </w:p>
        </w:tc>
      </w:tr>
      <w:tr w:rsidR="000C1F3B" w:rsidRPr="00E012BD" w14:paraId="31F23150" w14:textId="77777777" w:rsidTr="000C1F3B">
        <w:tc>
          <w:tcPr>
            <w:tcW w:w="744" w:type="dxa"/>
            <w:shd w:val="clear" w:color="auto" w:fill="auto"/>
          </w:tcPr>
          <w:p w14:paraId="63E3CD1C" w14:textId="135DE94F" w:rsidR="000C1F3B" w:rsidRPr="000C1F3B" w:rsidRDefault="00C64A6F" w:rsidP="000C1F3B">
            <w:pPr>
              <w:ind w:right="-72"/>
              <w:jc w:val="center"/>
              <w:rPr>
                <w:rFonts w:cs="Cordia New"/>
                <w:sz w:val="22"/>
                <w:szCs w:val="22"/>
              </w:rPr>
            </w:pPr>
            <w:r w:rsidRPr="00C64A6F">
              <w:rPr>
                <w:rFonts w:cs="Cordia New"/>
                <w:sz w:val="22"/>
                <w:szCs w:val="22"/>
              </w:rPr>
              <w:t>1</w:t>
            </w:r>
          </w:p>
        </w:tc>
        <w:tc>
          <w:tcPr>
            <w:tcW w:w="1080" w:type="dxa"/>
            <w:tcBorders>
              <w:bottom w:val="single" w:sz="4" w:space="0" w:color="auto"/>
            </w:tcBorders>
            <w:shd w:val="clear" w:color="auto" w:fill="FAFAFA"/>
          </w:tcPr>
          <w:p w14:paraId="3540A861" w14:textId="3F388A08" w:rsidR="000C1F3B" w:rsidRPr="000C1F3B" w:rsidRDefault="000C1F3B" w:rsidP="000C1F3B">
            <w:pPr>
              <w:tabs>
                <w:tab w:val="right" w:pos="863"/>
              </w:tabs>
              <w:ind w:right="-72"/>
              <w:jc w:val="both"/>
              <w:rPr>
                <w:rFonts w:cs="Cordia New"/>
                <w:sz w:val="22"/>
                <w:szCs w:val="22"/>
              </w:rPr>
            </w:pPr>
            <w:r w:rsidRPr="000C1F3B">
              <w:rPr>
                <w:rFonts w:cs="Cordia New"/>
                <w:sz w:val="22"/>
                <w:szCs w:val="22"/>
              </w:rPr>
              <w:tab/>
            </w:r>
            <w:r w:rsidR="00C64A6F" w:rsidRPr="00C64A6F">
              <w:rPr>
                <w:rFonts w:cs="Cordia New"/>
                <w:sz w:val="22"/>
                <w:szCs w:val="22"/>
              </w:rPr>
              <w:t>5</w:t>
            </w:r>
            <w:r w:rsidRPr="000C1F3B">
              <w:rPr>
                <w:rFonts w:cs="Cordia New"/>
                <w:sz w:val="22"/>
                <w:szCs w:val="22"/>
              </w:rPr>
              <w:t>,</w:t>
            </w:r>
            <w:r w:rsidR="00C64A6F" w:rsidRPr="00C64A6F">
              <w:rPr>
                <w:rFonts w:cs="Cordia New"/>
                <w:sz w:val="22"/>
                <w:szCs w:val="22"/>
              </w:rPr>
              <w:t>300</w:t>
            </w:r>
          </w:p>
        </w:tc>
        <w:tc>
          <w:tcPr>
            <w:tcW w:w="1080" w:type="dxa"/>
            <w:tcBorders>
              <w:bottom w:val="single" w:sz="4" w:space="0" w:color="auto"/>
            </w:tcBorders>
            <w:shd w:val="clear" w:color="auto" w:fill="auto"/>
          </w:tcPr>
          <w:p w14:paraId="0C8858B9" w14:textId="7EC729F6" w:rsidR="000C1F3B" w:rsidRPr="000C1F3B" w:rsidRDefault="000C1F3B" w:rsidP="000C1F3B">
            <w:pPr>
              <w:tabs>
                <w:tab w:val="right" w:pos="855"/>
              </w:tabs>
              <w:ind w:right="-72"/>
              <w:jc w:val="both"/>
              <w:rPr>
                <w:rFonts w:cs="Cordia New"/>
                <w:sz w:val="22"/>
                <w:szCs w:val="22"/>
              </w:rPr>
            </w:pPr>
            <w:r w:rsidRPr="000C1F3B">
              <w:rPr>
                <w:rFonts w:cs="Cordia New"/>
                <w:sz w:val="22"/>
                <w:szCs w:val="22"/>
              </w:rPr>
              <w:tab/>
              <w:t>-</w:t>
            </w:r>
          </w:p>
        </w:tc>
        <w:tc>
          <w:tcPr>
            <w:tcW w:w="2496" w:type="dxa"/>
            <w:shd w:val="clear" w:color="auto" w:fill="auto"/>
          </w:tcPr>
          <w:p w14:paraId="65C06F9F" w14:textId="463FB79A" w:rsidR="000C1F3B" w:rsidRPr="000C1F3B" w:rsidRDefault="000C1F3B" w:rsidP="000C1F3B">
            <w:pPr>
              <w:ind w:right="-72"/>
              <w:rPr>
                <w:rFonts w:cs="Cordia New"/>
                <w:sz w:val="22"/>
                <w:szCs w:val="22"/>
                <w:cs/>
              </w:rPr>
            </w:pPr>
            <w:r w:rsidRPr="000C1F3B">
              <w:rPr>
                <w:rFonts w:cs="Cordia New"/>
                <w:sz w:val="22"/>
                <w:szCs w:val="22"/>
              </w:rPr>
              <w:t xml:space="preserve">BBA LIBOR plus applicable </w:t>
            </w:r>
            <w:r>
              <w:rPr>
                <w:rFonts w:cs="Cordia New"/>
                <w:sz w:val="22"/>
                <w:szCs w:val="22"/>
              </w:rPr>
              <w:br/>
              <w:t xml:space="preserve">   </w:t>
            </w:r>
            <w:r w:rsidRPr="000C1F3B">
              <w:rPr>
                <w:rFonts w:cs="Cordia New"/>
                <w:sz w:val="22"/>
                <w:szCs w:val="22"/>
              </w:rPr>
              <w:t>fixed margin</w:t>
            </w:r>
          </w:p>
        </w:tc>
        <w:tc>
          <w:tcPr>
            <w:tcW w:w="4050" w:type="dxa"/>
            <w:shd w:val="clear" w:color="auto" w:fill="auto"/>
          </w:tcPr>
          <w:p w14:paraId="07CE690A" w14:textId="7B42DF3C" w:rsidR="000C1F3B" w:rsidRPr="000C1F3B" w:rsidRDefault="000C1F3B" w:rsidP="000C1F3B">
            <w:pPr>
              <w:ind w:right="-72"/>
              <w:rPr>
                <w:rFonts w:cs="Cordia New"/>
                <w:spacing w:val="-4"/>
                <w:sz w:val="22"/>
                <w:szCs w:val="22"/>
              </w:rPr>
            </w:pPr>
            <w:r w:rsidRPr="000C1F3B">
              <w:rPr>
                <w:rFonts w:cs="Cordia New"/>
                <w:spacing w:val="-4"/>
                <w:sz w:val="22"/>
                <w:szCs w:val="22"/>
              </w:rPr>
              <w:t xml:space="preserve">Repayment every </w:t>
            </w:r>
            <w:r w:rsidR="00C64A6F" w:rsidRPr="00C64A6F">
              <w:rPr>
                <w:rFonts w:cs="Cordia New"/>
                <w:spacing w:val="-4"/>
                <w:sz w:val="22"/>
                <w:szCs w:val="22"/>
              </w:rPr>
              <w:t>3</w:t>
            </w:r>
            <w:r w:rsidRPr="000C1F3B">
              <w:rPr>
                <w:rFonts w:cs="Cordia New"/>
                <w:spacing w:val="-4"/>
                <w:sz w:val="22"/>
                <w:szCs w:val="22"/>
              </w:rPr>
              <w:t xml:space="preserve"> months commencing </w:t>
            </w:r>
            <w:r w:rsidR="00C64A6F" w:rsidRPr="00C64A6F">
              <w:rPr>
                <w:rFonts w:cs="Cordia New"/>
                <w:spacing w:val="-4"/>
                <w:sz w:val="22"/>
                <w:szCs w:val="22"/>
              </w:rPr>
              <w:t>23</w:t>
            </w:r>
            <w:r w:rsidRPr="000C1F3B">
              <w:rPr>
                <w:rFonts w:cs="Cordia New"/>
                <w:spacing w:val="-4"/>
                <w:sz w:val="22"/>
                <w:szCs w:val="22"/>
              </w:rPr>
              <w:t xml:space="preserve"> December </w:t>
            </w:r>
            <w:r w:rsidR="00C64A6F" w:rsidRPr="00C64A6F">
              <w:rPr>
                <w:rFonts w:cs="Cordia New"/>
                <w:spacing w:val="-4"/>
                <w:sz w:val="22"/>
                <w:szCs w:val="22"/>
              </w:rPr>
              <w:t>2020</w:t>
            </w:r>
            <w:r w:rsidRPr="000C1F3B">
              <w:rPr>
                <w:rFonts w:cs="Cordia New"/>
                <w:spacing w:val="-4"/>
                <w:sz w:val="22"/>
                <w:szCs w:val="22"/>
              </w:rPr>
              <w:t xml:space="preserve"> </w:t>
            </w:r>
          </w:p>
          <w:p w14:paraId="22870C5E" w14:textId="26A34080" w:rsidR="000C1F3B" w:rsidRPr="000C1F3B" w:rsidRDefault="000C1F3B" w:rsidP="000C1F3B">
            <w:pPr>
              <w:ind w:right="-72"/>
              <w:rPr>
                <w:rFonts w:cs="Cordia New"/>
                <w:sz w:val="22"/>
                <w:szCs w:val="22"/>
                <w:cs/>
              </w:rPr>
            </w:pPr>
            <w:r w:rsidRPr="000C1F3B">
              <w:rPr>
                <w:rFonts w:cs="Cordia New"/>
                <w:sz w:val="22"/>
                <w:szCs w:val="22"/>
              </w:rPr>
              <w:t xml:space="preserve">   to expiry of agreement on </w:t>
            </w:r>
            <w:r w:rsidR="00C64A6F" w:rsidRPr="00C64A6F">
              <w:rPr>
                <w:rFonts w:cs="Cordia New"/>
                <w:sz w:val="22"/>
                <w:szCs w:val="22"/>
              </w:rPr>
              <w:t>22</w:t>
            </w:r>
            <w:r w:rsidRPr="000C1F3B">
              <w:rPr>
                <w:rFonts w:cs="Cordia New"/>
                <w:sz w:val="22"/>
                <w:szCs w:val="22"/>
              </w:rPr>
              <w:t xml:space="preserve"> December </w:t>
            </w:r>
            <w:r w:rsidR="00C64A6F" w:rsidRPr="00C64A6F">
              <w:rPr>
                <w:rFonts w:cs="Cordia New"/>
                <w:sz w:val="22"/>
                <w:szCs w:val="22"/>
              </w:rPr>
              <w:t>2022</w:t>
            </w:r>
          </w:p>
        </w:tc>
      </w:tr>
      <w:tr w:rsidR="000C1F3B" w:rsidRPr="00E012BD" w14:paraId="514B631E" w14:textId="77777777" w:rsidTr="000C1F3B">
        <w:tc>
          <w:tcPr>
            <w:tcW w:w="744" w:type="dxa"/>
            <w:shd w:val="clear" w:color="auto" w:fill="auto"/>
          </w:tcPr>
          <w:p w14:paraId="43A45D02" w14:textId="77777777" w:rsidR="000C1F3B" w:rsidRPr="000C1F3B" w:rsidRDefault="000C1F3B" w:rsidP="000C1F3B">
            <w:pPr>
              <w:ind w:right="-72"/>
              <w:jc w:val="center"/>
              <w:rPr>
                <w:rFonts w:cs="Cordia New"/>
                <w:sz w:val="22"/>
                <w:szCs w:val="22"/>
              </w:rPr>
            </w:pPr>
          </w:p>
        </w:tc>
        <w:tc>
          <w:tcPr>
            <w:tcW w:w="1080" w:type="dxa"/>
            <w:tcBorders>
              <w:top w:val="single" w:sz="4" w:space="0" w:color="auto"/>
              <w:bottom w:val="single" w:sz="4" w:space="0" w:color="auto"/>
            </w:tcBorders>
            <w:shd w:val="clear" w:color="auto" w:fill="FAFAFA"/>
          </w:tcPr>
          <w:p w14:paraId="1390E155" w14:textId="5A63BD4D" w:rsidR="000C1F3B" w:rsidRPr="000C1F3B" w:rsidRDefault="000C1F3B" w:rsidP="000C1F3B">
            <w:pPr>
              <w:tabs>
                <w:tab w:val="right" w:pos="863"/>
              </w:tabs>
              <w:ind w:right="-72"/>
              <w:jc w:val="both"/>
              <w:rPr>
                <w:rFonts w:cs="Cordia New"/>
                <w:sz w:val="22"/>
                <w:szCs w:val="22"/>
              </w:rPr>
            </w:pPr>
            <w:r w:rsidRPr="000C1F3B">
              <w:rPr>
                <w:rFonts w:cs="Cordia New"/>
                <w:sz w:val="22"/>
                <w:szCs w:val="22"/>
              </w:rPr>
              <w:tab/>
            </w:r>
            <w:r w:rsidR="00C64A6F" w:rsidRPr="00C64A6F">
              <w:rPr>
                <w:rFonts w:cs="Cordia New"/>
                <w:sz w:val="22"/>
                <w:szCs w:val="22"/>
              </w:rPr>
              <w:t>5</w:t>
            </w:r>
            <w:r w:rsidRPr="000C1F3B">
              <w:rPr>
                <w:rFonts w:cs="Cordia New"/>
                <w:sz w:val="22"/>
                <w:szCs w:val="22"/>
              </w:rPr>
              <w:t>,</w:t>
            </w:r>
            <w:r w:rsidR="00C64A6F" w:rsidRPr="00C64A6F">
              <w:rPr>
                <w:rFonts w:cs="Cordia New"/>
                <w:sz w:val="22"/>
                <w:szCs w:val="22"/>
              </w:rPr>
              <w:t>300</w:t>
            </w:r>
          </w:p>
        </w:tc>
        <w:tc>
          <w:tcPr>
            <w:tcW w:w="1080" w:type="dxa"/>
            <w:tcBorders>
              <w:top w:val="single" w:sz="4" w:space="0" w:color="auto"/>
              <w:bottom w:val="single" w:sz="4" w:space="0" w:color="auto"/>
            </w:tcBorders>
            <w:shd w:val="clear" w:color="auto" w:fill="auto"/>
          </w:tcPr>
          <w:p w14:paraId="382137EC" w14:textId="39A1ACEA" w:rsidR="000C1F3B" w:rsidRPr="000C1F3B" w:rsidRDefault="000C1F3B" w:rsidP="000C1F3B">
            <w:pPr>
              <w:tabs>
                <w:tab w:val="right" w:pos="855"/>
              </w:tabs>
              <w:ind w:right="-72"/>
              <w:jc w:val="both"/>
              <w:rPr>
                <w:rFonts w:cs="Cordia New"/>
                <w:sz w:val="22"/>
                <w:szCs w:val="22"/>
              </w:rPr>
            </w:pPr>
            <w:r w:rsidRPr="000C1F3B">
              <w:rPr>
                <w:rFonts w:cs="Cordia New"/>
                <w:sz w:val="22"/>
                <w:szCs w:val="22"/>
              </w:rPr>
              <w:tab/>
              <w:t>-</w:t>
            </w:r>
          </w:p>
        </w:tc>
        <w:tc>
          <w:tcPr>
            <w:tcW w:w="2496" w:type="dxa"/>
            <w:shd w:val="clear" w:color="auto" w:fill="auto"/>
          </w:tcPr>
          <w:p w14:paraId="6D6B1B7E" w14:textId="77777777" w:rsidR="000C1F3B" w:rsidRPr="000C1F3B" w:rsidRDefault="000C1F3B" w:rsidP="000C1F3B">
            <w:pPr>
              <w:ind w:right="-72"/>
              <w:rPr>
                <w:rFonts w:cs="Cordia New"/>
                <w:sz w:val="22"/>
                <w:szCs w:val="22"/>
              </w:rPr>
            </w:pPr>
          </w:p>
        </w:tc>
        <w:tc>
          <w:tcPr>
            <w:tcW w:w="4050" w:type="dxa"/>
            <w:shd w:val="clear" w:color="auto" w:fill="auto"/>
          </w:tcPr>
          <w:p w14:paraId="410AAAE8" w14:textId="77777777" w:rsidR="000C1F3B" w:rsidRPr="000C1F3B" w:rsidRDefault="000C1F3B" w:rsidP="000C1F3B">
            <w:pPr>
              <w:ind w:right="-72"/>
              <w:rPr>
                <w:rFonts w:cs="Cordia New"/>
                <w:sz w:val="22"/>
                <w:szCs w:val="22"/>
              </w:rPr>
            </w:pPr>
          </w:p>
        </w:tc>
      </w:tr>
    </w:tbl>
    <w:p w14:paraId="14F1215A" w14:textId="01992502" w:rsidR="000C1F3B" w:rsidRDefault="000C1F3B" w:rsidP="00411D07">
      <w:pPr>
        <w:tabs>
          <w:tab w:val="left" w:pos="1080"/>
        </w:tabs>
        <w:ind w:left="27"/>
        <w:jc w:val="thaiDistribute"/>
        <w:rPr>
          <w:rFonts w:cs="Cordia New"/>
          <w:spacing w:val="-2"/>
          <w:sz w:val="26"/>
          <w:szCs w:val="26"/>
        </w:rPr>
      </w:pPr>
    </w:p>
    <w:p w14:paraId="6B2D70C0" w14:textId="77777777" w:rsidR="000C1F3B" w:rsidRPr="00893755" w:rsidRDefault="000C1F3B" w:rsidP="00411D07">
      <w:pPr>
        <w:tabs>
          <w:tab w:val="left" w:pos="1080"/>
        </w:tabs>
        <w:ind w:left="27"/>
        <w:jc w:val="thaiDistribute"/>
        <w:rPr>
          <w:rFonts w:cs="Cordia New"/>
          <w:spacing w:val="-2"/>
          <w:sz w:val="26"/>
          <w:szCs w:val="26"/>
        </w:rPr>
      </w:pPr>
    </w:p>
    <w:p w14:paraId="755467BD" w14:textId="7EE1BB0E" w:rsidR="006E5C4B" w:rsidRPr="00893755" w:rsidRDefault="006E5C4B" w:rsidP="00D8674E">
      <w:pPr>
        <w:tabs>
          <w:tab w:val="left" w:pos="1080"/>
        </w:tabs>
        <w:jc w:val="thaiDistribute"/>
        <w:rPr>
          <w:rFonts w:cs="Cordia New"/>
          <w:spacing w:val="-2"/>
          <w:sz w:val="26"/>
          <w:szCs w:val="26"/>
        </w:rPr>
      </w:pPr>
    </w:p>
    <w:p w14:paraId="34D216FA" w14:textId="77777777" w:rsidR="006E5C4B" w:rsidRPr="00893755" w:rsidRDefault="006E5C4B">
      <w:pPr>
        <w:spacing w:after="160" w:line="259" w:lineRule="auto"/>
        <w:rPr>
          <w:rFonts w:cs="Cordia New"/>
          <w:spacing w:val="-2"/>
          <w:sz w:val="26"/>
          <w:szCs w:val="26"/>
        </w:rPr>
      </w:pPr>
      <w:r w:rsidRPr="00893755">
        <w:rPr>
          <w:rFonts w:cs="Cordia New"/>
          <w:spacing w:val="-2"/>
          <w:sz w:val="26"/>
          <w:szCs w:val="26"/>
        </w:rPr>
        <w:br w:type="page"/>
      </w:r>
    </w:p>
    <w:tbl>
      <w:tblPr>
        <w:tblW w:w="9441" w:type="dxa"/>
        <w:tblLayout w:type="fixed"/>
        <w:tblLook w:val="04A0" w:firstRow="1" w:lastRow="0" w:firstColumn="1" w:lastColumn="0" w:noHBand="0" w:noVBand="1"/>
      </w:tblPr>
      <w:tblGrid>
        <w:gridCol w:w="744"/>
        <w:gridCol w:w="936"/>
        <w:gridCol w:w="936"/>
        <w:gridCol w:w="2181"/>
        <w:gridCol w:w="4644"/>
      </w:tblGrid>
      <w:tr w:rsidR="00411D07" w:rsidRPr="00CE658C" w14:paraId="67D53698" w14:textId="77777777" w:rsidTr="00031770">
        <w:trPr>
          <w:tblHeader/>
        </w:trPr>
        <w:tc>
          <w:tcPr>
            <w:tcW w:w="744" w:type="dxa"/>
            <w:tcBorders>
              <w:top w:val="single" w:sz="4" w:space="0" w:color="auto"/>
            </w:tcBorders>
            <w:shd w:val="clear" w:color="auto" w:fill="auto"/>
          </w:tcPr>
          <w:p w14:paraId="07C7A693" w14:textId="77777777" w:rsidR="00411D07" w:rsidRPr="00CE658C" w:rsidRDefault="00411D07" w:rsidP="00031770">
            <w:pPr>
              <w:jc w:val="center"/>
              <w:rPr>
                <w:rFonts w:cs="Cordia New"/>
                <w:b/>
                <w:bCs/>
              </w:rPr>
            </w:pPr>
          </w:p>
        </w:tc>
        <w:tc>
          <w:tcPr>
            <w:tcW w:w="1872" w:type="dxa"/>
            <w:gridSpan w:val="2"/>
            <w:tcBorders>
              <w:top w:val="single" w:sz="4" w:space="0" w:color="auto"/>
              <w:bottom w:val="single" w:sz="4" w:space="0" w:color="auto"/>
            </w:tcBorders>
            <w:shd w:val="clear" w:color="auto" w:fill="auto"/>
            <w:vAlign w:val="bottom"/>
          </w:tcPr>
          <w:p w14:paraId="114E07C2" w14:textId="77777777" w:rsidR="00411D07" w:rsidRPr="00CE658C" w:rsidRDefault="00411D07" w:rsidP="00031770">
            <w:pPr>
              <w:jc w:val="center"/>
              <w:rPr>
                <w:rFonts w:cs="Cordia New"/>
                <w:b/>
                <w:bCs/>
              </w:rPr>
            </w:pPr>
            <w:r w:rsidRPr="00CE658C">
              <w:rPr>
                <w:rFonts w:cs="Cordia New"/>
                <w:b/>
                <w:bCs/>
              </w:rPr>
              <w:t>Million US Dollar</w:t>
            </w:r>
          </w:p>
          <w:p w14:paraId="798C5359" w14:textId="77777777" w:rsidR="00411D07" w:rsidRPr="00CE658C" w:rsidRDefault="00411D07" w:rsidP="00031770">
            <w:pPr>
              <w:jc w:val="center"/>
              <w:rPr>
                <w:rFonts w:cs="Cordia New"/>
                <w:b/>
                <w:bCs/>
              </w:rPr>
            </w:pPr>
            <w:r w:rsidRPr="00CE658C">
              <w:rPr>
                <w:rFonts w:cs="Cordia New"/>
                <w:b/>
                <w:bCs/>
              </w:rPr>
              <w:t>(Original currency)</w:t>
            </w:r>
          </w:p>
        </w:tc>
        <w:tc>
          <w:tcPr>
            <w:tcW w:w="2181" w:type="dxa"/>
            <w:tcBorders>
              <w:top w:val="single" w:sz="4" w:space="0" w:color="auto"/>
            </w:tcBorders>
            <w:shd w:val="clear" w:color="auto" w:fill="auto"/>
          </w:tcPr>
          <w:p w14:paraId="17666E2D" w14:textId="77777777" w:rsidR="00411D07" w:rsidRPr="00CE658C" w:rsidRDefault="00411D07" w:rsidP="00031770">
            <w:pPr>
              <w:jc w:val="thaiDistribute"/>
              <w:rPr>
                <w:rFonts w:cs="Cordia New"/>
                <w:b/>
                <w:bCs/>
                <w:cs/>
              </w:rPr>
            </w:pPr>
          </w:p>
        </w:tc>
        <w:tc>
          <w:tcPr>
            <w:tcW w:w="4644" w:type="dxa"/>
            <w:tcBorders>
              <w:top w:val="single" w:sz="4" w:space="0" w:color="auto"/>
            </w:tcBorders>
            <w:shd w:val="clear" w:color="auto" w:fill="auto"/>
          </w:tcPr>
          <w:p w14:paraId="4F9D7D1A" w14:textId="77777777" w:rsidR="00411D07" w:rsidRPr="00CE658C" w:rsidRDefault="00411D07" w:rsidP="00031770">
            <w:pPr>
              <w:jc w:val="thaiDistribute"/>
              <w:rPr>
                <w:rFonts w:cs="Cordia New"/>
                <w:b/>
                <w:bCs/>
              </w:rPr>
            </w:pPr>
          </w:p>
        </w:tc>
      </w:tr>
      <w:tr w:rsidR="00411D07" w:rsidRPr="00CE658C" w14:paraId="5D10EEA3" w14:textId="77777777" w:rsidTr="00031770">
        <w:trPr>
          <w:tblHeader/>
        </w:trPr>
        <w:tc>
          <w:tcPr>
            <w:tcW w:w="744" w:type="dxa"/>
            <w:tcBorders>
              <w:bottom w:val="single" w:sz="4" w:space="0" w:color="auto"/>
            </w:tcBorders>
            <w:shd w:val="clear" w:color="auto" w:fill="auto"/>
            <w:vAlign w:val="bottom"/>
          </w:tcPr>
          <w:p w14:paraId="799C517D" w14:textId="77777777" w:rsidR="00411D07" w:rsidRPr="00CE658C" w:rsidRDefault="00411D07" w:rsidP="00031770">
            <w:pPr>
              <w:jc w:val="center"/>
              <w:rPr>
                <w:rFonts w:cs="Cordia New"/>
                <w:b/>
                <w:bCs/>
              </w:rPr>
            </w:pPr>
            <w:r w:rsidRPr="00CE658C">
              <w:rPr>
                <w:rFonts w:cs="Cordia New"/>
                <w:b/>
                <w:bCs/>
              </w:rPr>
              <w:t>No.</w:t>
            </w:r>
          </w:p>
        </w:tc>
        <w:tc>
          <w:tcPr>
            <w:tcW w:w="936" w:type="dxa"/>
            <w:tcBorders>
              <w:top w:val="single" w:sz="4" w:space="0" w:color="auto"/>
              <w:bottom w:val="single" w:sz="4" w:space="0" w:color="auto"/>
            </w:tcBorders>
            <w:shd w:val="clear" w:color="auto" w:fill="auto"/>
            <w:vAlign w:val="bottom"/>
          </w:tcPr>
          <w:p w14:paraId="7CEF144E" w14:textId="45BD6964" w:rsidR="00411D07" w:rsidRPr="00CE658C" w:rsidRDefault="00C64A6F" w:rsidP="000C1F3B">
            <w:pPr>
              <w:tabs>
                <w:tab w:val="decimal" w:pos="749"/>
              </w:tabs>
              <w:ind w:right="-72"/>
              <w:jc w:val="both"/>
              <w:rPr>
                <w:rFonts w:cs="Cordia New"/>
                <w:b/>
                <w:bCs/>
                <w:cs/>
              </w:rPr>
            </w:pPr>
            <w:r w:rsidRPr="00CE658C">
              <w:rPr>
                <w:rFonts w:cs="Cordia New"/>
                <w:b/>
                <w:bCs/>
              </w:rPr>
              <w:t>2021</w:t>
            </w:r>
          </w:p>
        </w:tc>
        <w:tc>
          <w:tcPr>
            <w:tcW w:w="936" w:type="dxa"/>
            <w:tcBorders>
              <w:top w:val="single" w:sz="4" w:space="0" w:color="auto"/>
              <w:bottom w:val="single" w:sz="4" w:space="0" w:color="auto"/>
            </w:tcBorders>
            <w:shd w:val="clear" w:color="auto" w:fill="auto"/>
            <w:vAlign w:val="bottom"/>
          </w:tcPr>
          <w:p w14:paraId="7AEAE3C0" w14:textId="4BA2093A" w:rsidR="00411D07" w:rsidRPr="00CE658C" w:rsidRDefault="00C64A6F" w:rsidP="000C1F3B">
            <w:pPr>
              <w:tabs>
                <w:tab w:val="decimal" w:pos="749"/>
              </w:tabs>
              <w:ind w:right="-72"/>
              <w:jc w:val="both"/>
              <w:rPr>
                <w:rFonts w:cs="Cordia New"/>
                <w:b/>
                <w:bCs/>
              </w:rPr>
            </w:pPr>
            <w:r w:rsidRPr="00CE658C">
              <w:rPr>
                <w:rFonts w:cs="Cordia New"/>
                <w:b/>
                <w:bCs/>
              </w:rPr>
              <w:t>2020</w:t>
            </w:r>
          </w:p>
        </w:tc>
        <w:tc>
          <w:tcPr>
            <w:tcW w:w="2181" w:type="dxa"/>
            <w:tcBorders>
              <w:bottom w:val="single" w:sz="4" w:space="0" w:color="auto"/>
            </w:tcBorders>
            <w:shd w:val="clear" w:color="auto" w:fill="auto"/>
            <w:vAlign w:val="bottom"/>
          </w:tcPr>
          <w:p w14:paraId="203040DA" w14:textId="77777777" w:rsidR="00411D07" w:rsidRPr="00CE658C" w:rsidRDefault="00411D07" w:rsidP="00031770">
            <w:pPr>
              <w:jc w:val="center"/>
              <w:rPr>
                <w:rFonts w:cs="Cordia New"/>
                <w:b/>
                <w:bCs/>
              </w:rPr>
            </w:pPr>
            <w:r w:rsidRPr="00CE658C">
              <w:rPr>
                <w:rFonts w:cs="Cordia New"/>
                <w:b/>
                <w:bCs/>
              </w:rPr>
              <w:t>Interest rate</w:t>
            </w:r>
          </w:p>
        </w:tc>
        <w:tc>
          <w:tcPr>
            <w:tcW w:w="4644" w:type="dxa"/>
            <w:tcBorders>
              <w:bottom w:val="single" w:sz="4" w:space="0" w:color="auto"/>
            </w:tcBorders>
            <w:shd w:val="clear" w:color="auto" w:fill="auto"/>
            <w:vAlign w:val="bottom"/>
          </w:tcPr>
          <w:p w14:paraId="7634A7A9" w14:textId="77777777" w:rsidR="00411D07" w:rsidRPr="00CE658C" w:rsidRDefault="00411D07" w:rsidP="00031770">
            <w:pPr>
              <w:jc w:val="center"/>
              <w:rPr>
                <w:rFonts w:cs="Cordia New"/>
                <w:b/>
                <w:bCs/>
              </w:rPr>
            </w:pPr>
            <w:r w:rsidRPr="00CE658C">
              <w:rPr>
                <w:rFonts w:cs="Cordia New"/>
                <w:b/>
                <w:bCs/>
              </w:rPr>
              <w:t>Due of loan payment</w:t>
            </w:r>
          </w:p>
        </w:tc>
      </w:tr>
      <w:tr w:rsidR="00411D07" w:rsidRPr="00CE658C" w14:paraId="71F67A94" w14:textId="77777777" w:rsidTr="00031770">
        <w:tc>
          <w:tcPr>
            <w:tcW w:w="744" w:type="dxa"/>
            <w:tcBorders>
              <w:top w:val="single" w:sz="4" w:space="0" w:color="auto"/>
            </w:tcBorders>
            <w:shd w:val="clear" w:color="auto" w:fill="auto"/>
          </w:tcPr>
          <w:p w14:paraId="6D9FC0F3" w14:textId="77777777" w:rsidR="00411D07" w:rsidRPr="00CE658C" w:rsidRDefault="00411D07" w:rsidP="00031770">
            <w:pPr>
              <w:jc w:val="center"/>
              <w:rPr>
                <w:rFonts w:cs="Cordia New"/>
                <w:sz w:val="12"/>
                <w:szCs w:val="12"/>
              </w:rPr>
            </w:pPr>
          </w:p>
        </w:tc>
        <w:tc>
          <w:tcPr>
            <w:tcW w:w="936" w:type="dxa"/>
            <w:tcBorders>
              <w:top w:val="single" w:sz="4" w:space="0" w:color="auto"/>
            </w:tcBorders>
            <w:shd w:val="clear" w:color="auto" w:fill="FAFAFA"/>
          </w:tcPr>
          <w:p w14:paraId="24BA0D09" w14:textId="77777777" w:rsidR="00411D07" w:rsidRPr="00CE658C" w:rsidRDefault="00411D07" w:rsidP="000C1F3B">
            <w:pPr>
              <w:tabs>
                <w:tab w:val="right" w:pos="696"/>
              </w:tabs>
              <w:ind w:right="-72"/>
              <w:jc w:val="both"/>
              <w:rPr>
                <w:rFonts w:cs="Cordia New"/>
                <w:sz w:val="12"/>
                <w:szCs w:val="12"/>
              </w:rPr>
            </w:pPr>
          </w:p>
        </w:tc>
        <w:tc>
          <w:tcPr>
            <w:tcW w:w="936" w:type="dxa"/>
            <w:tcBorders>
              <w:top w:val="single" w:sz="4" w:space="0" w:color="auto"/>
            </w:tcBorders>
            <w:shd w:val="clear" w:color="auto" w:fill="auto"/>
          </w:tcPr>
          <w:p w14:paraId="1092D555" w14:textId="77777777" w:rsidR="00411D07" w:rsidRPr="00CE658C" w:rsidRDefault="00411D07" w:rsidP="000C1F3B">
            <w:pPr>
              <w:tabs>
                <w:tab w:val="right" w:pos="696"/>
              </w:tabs>
              <w:ind w:right="-72"/>
              <w:jc w:val="both"/>
              <w:rPr>
                <w:rFonts w:cs="Cordia New"/>
                <w:sz w:val="12"/>
                <w:szCs w:val="12"/>
              </w:rPr>
            </w:pPr>
          </w:p>
        </w:tc>
        <w:tc>
          <w:tcPr>
            <w:tcW w:w="2181" w:type="dxa"/>
            <w:tcBorders>
              <w:top w:val="single" w:sz="4" w:space="0" w:color="auto"/>
            </w:tcBorders>
            <w:shd w:val="clear" w:color="auto" w:fill="auto"/>
          </w:tcPr>
          <w:p w14:paraId="6C0EE728" w14:textId="77777777" w:rsidR="00411D07" w:rsidRPr="00CE658C" w:rsidRDefault="00411D07" w:rsidP="00031770">
            <w:pPr>
              <w:jc w:val="thaiDistribute"/>
              <w:rPr>
                <w:rFonts w:cs="Cordia New"/>
                <w:sz w:val="12"/>
                <w:szCs w:val="12"/>
                <w:cs/>
              </w:rPr>
            </w:pPr>
          </w:p>
        </w:tc>
        <w:tc>
          <w:tcPr>
            <w:tcW w:w="4644" w:type="dxa"/>
            <w:tcBorders>
              <w:top w:val="single" w:sz="4" w:space="0" w:color="auto"/>
            </w:tcBorders>
            <w:shd w:val="clear" w:color="auto" w:fill="auto"/>
          </w:tcPr>
          <w:p w14:paraId="12C6DC1A" w14:textId="77777777" w:rsidR="00411D07" w:rsidRPr="00CE658C" w:rsidRDefault="00411D07" w:rsidP="00031770">
            <w:pPr>
              <w:jc w:val="thaiDistribute"/>
              <w:rPr>
                <w:rFonts w:cs="Cordia New"/>
                <w:sz w:val="12"/>
                <w:szCs w:val="12"/>
              </w:rPr>
            </w:pPr>
          </w:p>
        </w:tc>
      </w:tr>
      <w:tr w:rsidR="00BC4939" w:rsidRPr="00CE658C" w14:paraId="5E550DEC" w14:textId="77777777" w:rsidTr="00031770">
        <w:tc>
          <w:tcPr>
            <w:tcW w:w="744" w:type="dxa"/>
            <w:shd w:val="clear" w:color="auto" w:fill="auto"/>
          </w:tcPr>
          <w:p w14:paraId="17C97542" w14:textId="293AAD91" w:rsidR="00BC4939" w:rsidRPr="00CE658C" w:rsidRDefault="00C64A6F" w:rsidP="00BC4939">
            <w:pPr>
              <w:jc w:val="center"/>
              <w:rPr>
                <w:rFonts w:cs="Cordia New"/>
              </w:rPr>
            </w:pPr>
            <w:r w:rsidRPr="00CE658C">
              <w:rPr>
                <w:rFonts w:cs="Cordia New"/>
              </w:rPr>
              <w:t>1</w:t>
            </w:r>
          </w:p>
        </w:tc>
        <w:tc>
          <w:tcPr>
            <w:tcW w:w="936" w:type="dxa"/>
            <w:shd w:val="clear" w:color="auto" w:fill="FAFAFA"/>
          </w:tcPr>
          <w:p w14:paraId="26A41143" w14:textId="609BD573"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20</w:t>
            </w:r>
            <w:r w:rsidR="00BC4939" w:rsidRPr="00CE658C">
              <w:rPr>
                <w:rFonts w:cs="Cordia New"/>
              </w:rPr>
              <w:t>.</w:t>
            </w:r>
            <w:r w:rsidR="00C64A6F" w:rsidRPr="00CE658C">
              <w:rPr>
                <w:rFonts w:cs="Cordia New"/>
              </w:rPr>
              <w:t>00</w:t>
            </w:r>
          </w:p>
        </w:tc>
        <w:tc>
          <w:tcPr>
            <w:tcW w:w="936" w:type="dxa"/>
            <w:shd w:val="clear" w:color="auto" w:fill="auto"/>
          </w:tcPr>
          <w:p w14:paraId="7F36F839" w14:textId="1661D8CC"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40</w:t>
            </w:r>
            <w:r w:rsidR="00BC4939" w:rsidRPr="00CE658C">
              <w:rPr>
                <w:rFonts w:cs="Cordia New"/>
              </w:rPr>
              <w:t>.</w:t>
            </w:r>
            <w:r w:rsidR="00C64A6F" w:rsidRPr="00CE658C">
              <w:rPr>
                <w:rFonts w:cs="Cordia New"/>
              </w:rPr>
              <w:t>00</w:t>
            </w:r>
          </w:p>
        </w:tc>
        <w:tc>
          <w:tcPr>
            <w:tcW w:w="2181" w:type="dxa"/>
            <w:shd w:val="clear" w:color="auto" w:fill="auto"/>
          </w:tcPr>
          <w:p w14:paraId="7ADDAE72" w14:textId="3F8EDACF" w:rsidR="00BC4939" w:rsidRPr="00CE658C" w:rsidRDefault="00BC4939" w:rsidP="000C1F3B">
            <w:pPr>
              <w:rPr>
                <w:rFonts w:cs="Cordia New"/>
                <w:cs/>
              </w:rPr>
            </w:pPr>
            <w:r w:rsidRPr="00CE658C">
              <w:rPr>
                <w:rFonts w:cs="Cordia New"/>
              </w:rPr>
              <w:t xml:space="preserve">BBA LIBOR plus applicable </w:t>
            </w:r>
            <w:r w:rsidRPr="00CE658C">
              <w:rPr>
                <w:rFonts w:cs="Cordia New"/>
              </w:rPr>
              <w:br/>
              <w:t xml:space="preserve">   fixed margin</w:t>
            </w:r>
          </w:p>
        </w:tc>
        <w:tc>
          <w:tcPr>
            <w:tcW w:w="4644" w:type="dxa"/>
            <w:shd w:val="clear" w:color="auto" w:fill="auto"/>
          </w:tcPr>
          <w:p w14:paraId="257A427A" w14:textId="0B8530DB" w:rsidR="00BC4939" w:rsidRPr="00CE658C" w:rsidRDefault="00BC4939" w:rsidP="00BC4939">
            <w:pPr>
              <w:rPr>
                <w:rFonts w:cs="Cordia New"/>
              </w:rPr>
            </w:pPr>
            <w:r w:rsidRPr="00CE658C">
              <w:rPr>
                <w:rFonts w:cs="Cordia New"/>
              </w:rPr>
              <w:t xml:space="preserve">Repayment annually commencing </w:t>
            </w:r>
            <w:r w:rsidR="00C64A6F" w:rsidRPr="00CE658C">
              <w:rPr>
                <w:rFonts w:cs="Cordia New"/>
              </w:rPr>
              <w:t>27</w:t>
            </w:r>
            <w:r w:rsidRPr="00CE658C">
              <w:rPr>
                <w:rFonts w:cs="Cordia New"/>
              </w:rPr>
              <w:t xml:space="preserve"> June </w:t>
            </w:r>
            <w:r w:rsidR="00C64A6F" w:rsidRPr="00CE658C">
              <w:rPr>
                <w:rFonts w:cs="Cordia New"/>
              </w:rPr>
              <w:t>2018</w:t>
            </w:r>
            <w:r w:rsidRPr="00CE658C">
              <w:rPr>
                <w:rFonts w:cs="Cordia New"/>
              </w:rPr>
              <w:t xml:space="preserve"> to expiry </w:t>
            </w:r>
            <w:r w:rsidRPr="00CE658C">
              <w:rPr>
                <w:rFonts w:cs="Cordia New"/>
              </w:rPr>
              <w:br/>
              <w:t xml:space="preserve">   of agreement on </w:t>
            </w:r>
            <w:r w:rsidR="00C64A6F" w:rsidRPr="00CE658C">
              <w:rPr>
                <w:rFonts w:cs="Cordia New"/>
              </w:rPr>
              <w:t>2</w:t>
            </w:r>
            <w:r w:rsidR="00F41139" w:rsidRPr="00CE658C">
              <w:rPr>
                <w:rFonts w:cs="Cordia New"/>
              </w:rPr>
              <w:t>6</w:t>
            </w:r>
            <w:r w:rsidRPr="00CE658C">
              <w:rPr>
                <w:rFonts w:cs="Cordia New"/>
              </w:rPr>
              <w:t xml:space="preserve"> June </w:t>
            </w:r>
            <w:r w:rsidR="00C64A6F" w:rsidRPr="00CE658C">
              <w:rPr>
                <w:rFonts w:cs="Cordia New"/>
              </w:rPr>
              <w:t>2022</w:t>
            </w:r>
            <w:r w:rsidRPr="00CE658C">
              <w:rPr>
                <w:rFonts w:cs="Cordia New"/>
              </w:rPr>
              <w:t>.</w:t>
            </w:r>
          </w:p>
        </w:tc>
      </w:tr>
      <w:tr w:rsidR="00BC4939" w:rsidRPr="00CE658C" w14:paraId="33D664D8" w14:textId="77777777" w:rsidTr="00031770">
        <w:tc>
          <w:tcPr>
            <w:tcW w:w="744" w:type="dxa"/>
            <w:shd w:val="clear" w:color="auto" w:fill="auto"/>
          </w:tcPr>
          <w:p w14:paraId="0003FB24" w14:textId="01A8D51D" w:rsidR="00BC4939" w:rsidRPr="00CE658C" w:rsidRDefault="00C64A6F" w:rsidP="00BC4939">
            <w:pPr>
              <w:jc w:val="center"/>
              <w:rPr>
                <w:rFonts w:cs="Cordia New"/>
              </w:rPr>
            </w:pPr>
            <w:r w:rsidRPr="00CE658C">
              <w:rPr>
                <w:rFonts w:cs="Cordia New"/>
              </w:rPr>
              <w:t>2</w:t>
            </w:r>
          </w:p>
        </w:tc>
        <w:tc>
          <w:tcPr>
            <w:tcW w:w="936" w:type="dxa"/>
            <w:shd w:val="clear" w:color="auto" w:fill="FAFAFA"/>
          </w:tcPr>
          <w:p w14:paraId="33C656D7" w14:textId="486FBF16"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100</w:t>
            </w:r>
            <w:r w:rsidR="00BC4939" w:rsidRPr="00CE658C">
              <w:rPr>
                <w:rFonts w:cs="Cordia New"/>
              </w:rPr>
              <w:t>.</w:t>
            </w:r>
            <w:r w:rsidR="00C64A6F" w:rsidRPr="00CE658C">
              <w:rPr>
                <w:rFonts w:cs="Cordia New"/>
              </w:rPr>
              <w:t>00</w:t>
            </w:r>
          </w:p>
        </w:tc>
        <w:tc>
          <w:tcPr>
            <w:tcW w:w="936" w:type="dxa"/>
            <w:shd w:val="clear" w:color="auto" w:fill="auto"/>
          </w:tcPr>
          <w:p w14:paraId="5AFE49E0" w14:textId="35AA0C2A"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100</w:t>
            </w:r>
            <w:r w:rsidR="00BC4939" w:rsidRPr="00CE658C">
              <w:rPr>
                <w:rFonts w:cs="Cordia New"/>
              </w:rPr>
              <w:t>.</w:t>
            </w:r>
            <w:r w:rsidR="00C64A6F" w:rsidRPr="00CE658C">
              <w:rPr>
                <w:rFonts w:cs="Cordia New"/>
              </w:rPr>
              <w:t>00</w:t>
            </w:r>
          </w:p>
        </w:tc>
        <w:tc>
          <w:tcPr>
            <w:tcW w:w="2181" w:type="dxa"/>
            <w:shd w:val="clear" w:color="auto" w:fill="auto"/>
          </w:tcPr>
          <w:p w14:paraId="686500E2" w14:textId="448996DD" w:rsidR="00BC4939" w:rsidRPr="00CE658C" w:rsidRDefault="00BC4939" w:rsidP="000C1F3B">
            <w:pPr>
              <w:rPr>
                <w:rFonts w:cs="Cordia New"/>
                <w:cs/>
              </w:rPr>
            </w:pPr>
            <w:r w:rsidRPr="00CE658C">
              <w:rPr>
                <w:rFonts w:cs="Cordia New"/>
              </w:rPr>
              <w:t xml:space="preserve">BBA LIBOR plus applicable </w:t>
            </w:r>
            <w:r w:rsidRPr="00CE658C">
              <w:rPr>
                <w:rFonts w:cs="Cordia New"/>
              </w:rPr>
              <w:br/>
              <w:t xml:space="preserve">   fixed margin</w:t>
            </w:r>
          </w:p>
        </w:tc>
        <w:tc>
          <w:tcPr>
            <w:tcW w:w="4644" w:type="dxa"/>
            <w:shd w:val="clear" w:color="auto" w:fill="auto"/>
          </w:tcPr>
          <w:p w14:paraId="186E1CED" w14:textId="77777777" w:rsidR="00BC4939" w:rsidRPr="00CE658C" w:rsidRDefault="00BC4939" w:rsidP="00BC4939">
            <w:pPr>
              <w:rPr>
                <w:rFonts w:cs="Cordia New"/>
              </w:rPr>
            </w:pPr>
            <w:r w:rsidRPr="00CE658C">
              <w:rPr>
                <w:rFonts w:cs="Cordia New"/>
              </w:rPr>
              <w:t xml:space="preserve">Repayment of principal as agreement expires on </w:t>
            </w:r>
          </w:p>
          <w:p w14:paraId="76A85BCB" w14:textId="58C4F291" w:rsidR="00BC4939" w:rsidRPr="00CE658C" w:rsidRDefault="00BC4939" w:rsidP="00BC4939">
            <w:pPr>
              <w:rPr>
                <w:rFonts w:cs="Cordia New"/>
              </w:rPr>
            </w:pPr>
            <w:r w:rsidRPr="00CE658C">
              <w:rPr>
                <w:rFonts w:cs="Cordia New"/>
              </w:rPr>
              <w:t xml:space="preserve">   </w:t>
            </w:r>
            <w:r w:rsidR="00C64A6F" w:rsidRPr="00CE658C">
              <w:rPr>
                <w:rFonts w:cs="Cordia New"/>
              </w:rPr>
              <w:t>26</w:t>
            </w:r>
            <w:r w:rsidRPr="00CE658C">
              <w:rPr>
                <w:rFonts w:cs="Cordia New"/>
              </w:rPr>
              <w:t xml:space="preserve"> December </w:t>
            </w:r>
            <w:r w:rsidR="00C64A6F" w:rsidRPr="00CE658C">
              <w:rPr>
                <w:rFonts w:cs="Cordia New"/>
              </w:rPr>
              <w:t>2022</w:t>
            </w:r>
            <w:r w:rsidRPr="00CE658C">
              <w:rPr>
                <w:rFonts w:cs="Cordia New"/>
              </w:rPr>
              <w:t xml:space="preserve">. </w:t>
            </w:r>
          </w:p>
        </w:tc>
      </w:tr>
      <w:tr w:rsidR="00BC4939" w:rsidRPr="00CE658C" w14:paraId="2F000C6A" w14:textId="77777777" w:rsidTr="00031770">
        <w:tc>
          <w:tcPr>
            <w:tcW w:w="744" w:type="dxa"/>
            <w:shd w:val="clear" w:color="auto" w:fill="auto"/>
          </w:tcPr>
          <w:p w14:paraId="42E7941A" w14:textId="2893EEBD" w:rsidR="00BC4939" w:rsidRPr="00CE658C" w:rsidRDefault="00C64A6F" w:rsidP="00BC4939">
            <w:pPr>
              <w:jc w:val="center"/>
              <w:rPr>
                <w:rFonts w:cs="Cordia New"/>
              </w:rPr>
            </w:pPr>
            <w:r w:rsidRPr="00CE658C">
              <w:rPr>
                <w:rFonts w:cs="Cordia New"/>
              </w:rPr>
              <w:t>3</w:t>
            </w:r>
          </w:p>
        </w:tc>
        <w:tc>
          <w:tcPr>
            <w:tcW w:w="936" w:type="dxa"/>
            <w:shd w:val="clear" w:color="auto" w:fill="FAFAFA"/>
          </w:tcPr>
          <w:p w14:paraId="492976EC" w14:textId="0E519E33"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90</w:t>
            </w:r>
            <w:r w:rsidR="00BC4939" w:rsidRPr="00CE658C">
              <w:rPr>
                <w:rFonts w:cs="Cordia New"/>
              </w:rPr>
              <w:t>.</w:t>
            </w:r>
            <w:r w:rsidR="00C64A6F" w:rsidRPr="00CE658C">
              <w:rPr>
                <w:rFonts w:cs="Cordia New"/>
              </w:rPr>
              <w:t>00</w:t>
            </w:r>
          </w:p>
        </w:tc>
        <w:tc>
          <w:tcPr>
            <w:tcW w:w="936" w:type="dxa"/>
            <w:shd w:val="clear" w:color="auto" w:fill="auto"/>
          </w:tcPr>
          <w:p w14:paraId="56C40E87" w14:textId="57FFA0C0"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90</w:t>
            </w:r>
            <w:r w:rsidR="00BC4939" w:rsidRPr="00CE658C">
              <w:rPr>
                <w:rFonts w:cs="Cordia New"/>
              </w:rPr>
              <w:t>.</w:t>
            </w:r>
            <w:r w:rsidR="00C64A6F" w:rsidRPr="00CE658C">
              <w:rPr>
                <w:rFonts w:cs="Cordia New"/>
              </w:rPr>
              <w:t>00</w:t>
            </w:r>
          </w:p>
        </w:tc>
        <w:tc>
          <w:tcPr>
            <w:tcW w:w="2181" w:type="dxa"/>
            <w:shd w:val="clear" w:color="auto" w:fill="auto"/>
          </w:tcPr>
          <w:p w14:paraId="3A6E463B" w14:textId="1ADBBE75" w:rsidR="00BC4939" w:rsidRPr="00CE658C" w:rsidRDefault="00BC4939" w:rsidP="000C1F3B">
            <w:pPr>
              <w:rPr>
                <w:rFonts w:cs="Cordia New"/>
                <w:cs/>
              </w:rPr>
            </w:pPr>
            <w:r w:rsidRPr="00CE658C">
              <w:rPr>
                <w:rFonts w:cs="Cordia New"/>
              </w:rPr>
              <w:t xml:space="preserve">BBA LIBOR plus applicable </w:t>
            </w:r>
            <w:r w:rsidRPr="00CE658C">
              <w:rPr>
                <w:rFonts w:cs="Cordia New"/>
              </w:rPr>
              <w:br/>
              <w:t xml:space="preserve">   fixed margin</w:t>
            </w:r>
          </w:p>
        </w:tc>
        <w:tc>
          <w:tcPr>
            <w:tcW w:w="4644" w:type="dxa"/>
            <w:shd w:val="clear" w:color="auto" w:fill="auto"/>
          </w:tcPr>
          <w:p w14:paraId="33892292" w14:textId="591B053B" w:rsidR="00BC4939" w:rsidRPr="00CE658C" w:rsidRDefault="00BC4939" w:rsidP="00BC4939">
            <w:pPr>
              <w:rPr>
                <w:rFonts w:cs="Cordia New"/>
              </w:rPr>
            </w:pPr>
            <w:r w:rsidRPr="00CE658C">
              <w:rPr>
                <w:rFonts w:cs="Cordia New"/>
              </w:rPr>
              <w:t xml:space="preserve">Repayment of principal as agreement expires on </w:t>
            </w:r>
            <w:r w:rsidR="00C64A6F" w:rsidRPr="00CE658C">
              <w:rPr>
                <w:rFonts w:cs="Cordia New"/>
              </w:rPr>
              <w:t>29</w:t>
            </w:r>
            <w:r w:rsidRPr="00CE658C">
              <w:rPr>
                <w:rFonts w:cs="Cordia New"/>
              </w:rPr>
              <w:t xml:space="preserve"> March </w:t>
            </w:r>
            <w:r w:rsidR="00C64A6F" w:rsidRPr="00CE658C">
              <w:rPr>
                <w:rFonts w:cs="Cordia New"/>
              </w:rPr>
              <w:t>2024</w:t>
            </w:r>
            <w:r w:rsidRPr="00CE658C">
              <w:rPr>
                <w:rFonts w:cs="Cordia New"/>
              </w:rPr>
              <w:t>.</w:t>
            </w:r>
          </w:p>
        </w:tc>
      </w:tr>
      <w:tr w:rsidR="00BC4939" w:rsidRPr="00CE658C" w14:paraId="12F7FE8E" w14:textId="77777777" w:rsidTr="00031770">
        <w:tc>
          <w:tcPr>
            <w:tcW w:w="744" w:type="dxa"/>
            <w:shd w:val="clear" w:color="auto" w:fill="auto"/>
          </w:tcPr>
          <w:p w14:paraId="2FE8FC06" w14:textId="0C7ACCEA" w:rsidR="00BC4939" w:rsidRPr="00CE658C" w:rsidRDefault="00C64A6F" w:rsidP="00BC4939">
            <w:pPr>
              <w:jc w:val="center"/>
              <w:rPr>
                <w:rFonts w:cs="Cordia New"/>
              </w:rPr>
            </w:pPr>
            <w:r w:rsidRPr="00CE658C">
              <w:rPr>
                <w:rFonts w:cs="Cordia New"/>
              </w:rPr>
              <w:t>4</w:t>
            </w:r>
          </w:p>
        </w:tc>
        <w:tc>
          <w:tcPr>
            <w:tcW w:w="936" w:type="dxa"/>
            <w:shd w:val="clear" w:color="auto" w:fill="FAFAFA"/>
          </w:tcPr>
          <w:p w14:paraId="181950E4" w14:textId="14152C54"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50</w:t>
            </w:r>
            <w:r w:rsidR="00BC4939" w:rsidRPr="00CE658C">
              <w:rPr>
                <w:rFonts w:cs="Cordia New"/>
              </w:rPr>
              <w:t>.</w:t>
            </w:r>
            <w:r w:rsidR="00C64A6F" w:rsidRPr="00CE658C">
              <w:rPr>
                <w:rFonts w:cs="Cordia New"/>
              </w:rPr>
              <w:t>00</w:t>
            </w:r>
          </w:p>
        </w:tc>
        <w:tc>
          <w:tcPr>
            <w:tcW w:w="936" w:type="dxa"/>
            <w:shd w:val="clear" w:color="auto" w:fill="auto"/>
          </w:tcPr>
          <w:p w14:paraId="1E410516" w14:textId="71C94B1C"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50</w:t>
            </w:r>
            <w:r w:rsidR="00BC4939" w:rsidRPr="00CE658C">
              <w:rPr>
                <w:rFonts w:cs="Cordia New"/>
              </w:rPr>
              <w:t>.</w:t>
            </w:r>
            <w:r w:rsidR="00C64A6F" w:rsidRPr="00CE658C">
              <w:rPr>
                <w:rFonts w:cs="Cordia New"/>
              </w:rPr>
              <w:t>00</w:t>
            </w:r>
          </w:p>
        </w:tc>
        <w:tc>
          <w:tcPr>
            <w:tcW w:w="2181" w:type="dxa"/>
            <w:shd w:val="clear" w:color="auto" w:fill="auto"/>
          </w:tcPr>
          <w:p w14:paraId="3F6CD0B1" w14:textId="2B160596" w:rsidR="00BC4939" w:rsidRPr="00CE658C" w:rsidRDefault="00BC4939" w:rsidP="000C1F3B">
            <w:pPr>
              <w:rPr>
                <w:rFonts w:cs="Cordia New"/>
                <w:cs/>
              </w:rPr>
            </w:pPr>
            <w:r w:rsidRPr="00CE658C">
              <w:rPr>
                <w:rFonts w:cs="Cordia New"/>
              </w:rPr>
              <w:t xml:space="preserve">BBA LIBOR plus applicable </w:t>
            </w:r>
            <w:r w:rsidRPr="00CE658C">
              <w:rPr>
                <w:rFonts w:cs="Cordia New"/>
              </w:rPr>
              <w:br/>
              <w:t xml:space="preserve">   fixed margin</w:t>
            </w:r>
          </w:p>
        </w:tc>
        <w:tc>
          <w:tcPr>
            <w:tcW w:w="4644" w:type="dxa"/>
            <w:shd w:val="clear" w:color="auto" w:fill="auto"/>
          </w:tcPr>
          <w:p w14:paraId="03B8BE34" w14:textId="50C16B19" w:rsidR="00BC4939" w:rsidRPr="00CE658C" w:rsidRDefault="00BC4939" w:rsidP="00BC4939">
            <w:pPr>
              <w:rPr>
                <w:rFonts w:cs="Cordia New"/>
              </w:rPr>
            </w:pPr>
            <w:r w:rsidRPr="00CE658C">
              <w:rPr>
                <w:rFonts w:cs="Cordia New"/>
              </w:rPr>
              <w:t xml:space="preserve">Repayment every </w:t>
            </w:r>
            <w:r w:rsidR="00C64A6F" w:rsidRPr="00CE658C">
              <w:rPr>
                <w:rFonts w:cs="Cordia New"/>
              </w:rPr>
              <w:t>3</w:t>
            </w:r>
            <w:r w:rsidRPr="00CE658C">
              <w:rPr>
                <w:rFonts w:cs="Cordia New"/>
              </w:rPr>
              <w:t xml:space="preserve"> months commencing </w:t>
            </w:r>
            <w:r w:rsidR="00C64A6F" w:rsidRPr="00CE658C">
              <w:rPr>
                <w:rFonts w:cs="Cordia New"/>
              </w:rPr>
              <w:t>16</w:t>
            </w:r>
            <w:r w:rsidRPr="00CE658C">
              <w:rPr>
                <w:rFonts w:cs="Cordia New"/>
              </w:rPr>
              <w:t xml:space="preserve"> September </w:t>
            </w:r>
            <w:r w:rsidR="00C64A6F" w:rsidRPr="00CE658C">
              <w:rPr>
                <w:rFonts w:cs="Cordia New"/>
              </w:rPr>
              <w:t>2019</w:t>
            </w:r>
            <w:r w:rsidRPr="00CE658C">
              <w:rPr>
                <w:rFonts w:cs="Cordia New"/>
              </w:rPr>
              <w:t xml:space="preserve"> </w:t>
            </w:r>
          </w:p>
          <w:p w14:paraId="248810C4" w14:textId="3EE4E0B3" w:rsidR="00BC4939" w:rsidRPr="00CE658C" w:rsidRDefault="00BC4939" w:rsidP="00BC4939">
            <w:pPr>
              <w:rPr>
                <w:rFonts w:cs="Cordia New"/>
              </w:rPr>
            </w:pPr>
            <w:r w:rsidRPr="00CE658C">
              <w:rPr>
                <w:rFonts w:cs="Cordia New"/>
              </w:rPr>
              <w:t xml:space="preserve">   to expiry of agreement on </w:t>
            </w:r>
            <w:r w:rsidR="00C64A6F" w:rsidRPr="00CE658C">
              <w:rPr>
                <w:rFonts w:cs="Cordia New"/>
              </w:rPr>
              <w:t>14</w:t>
            </w:r>
            <w:r w:rsidRPr="00CE658C">
              <w:rPr>
                <w:rFonts w:cs="Cordia New"/>
              </w:rPr>
              <w:t xml:space="preserve"> September </w:t>
            </w:r>
            <w:r w:rsidR="00C64A6F" w:rsidRPr="00CE658C">
              <w:rPr>
                <w:rFonts w:cs="Cordia New"/>
              </w:rPr>
              <w:t>2023</w:t>
            </w:r>
            <w:r w:rsidRPr="00CE658C">
              <w:rPr>
                <w:rFonts w:cs="Cordia New"/>
              </w:rPr>
              <w:t>.</w:t>
            </w:r>
          </w:p>
        </w:tc>
      </w:tr>
      <w:tr w:rsidR="00BC4939" w:rsidRPr="00CE658C" w14:paraId="76E21E66" w14:textId="77777777" w:rsidTr="00031770">
        <w:tc>
          <w:tcPr>
            <w:tcW w:w="744" w:type="dxa"/>
            <w:shd w:val="clear" w:color="auto" w:fill="auto"/>
          </w:tcPr>
          <w:p w14:paraId="4E3AAD4D" w14:textId="65A18816" w:rsidR="00BC4939" w:rsidRPr="00CE658C" w:rsidRDefault="00C64A6F" w:rsidP="00BC4939">
            <w:pPr>
              <w:jc w:val="center"/>
              <w:rPr>
                <w:rFonts w:cs="Cordia New"/>
              </w:rPr>
            </w:pPr>
            <w:r w:rsidRPr="00CE658C">
              <w:rPr>
                <w:rFonts w:cs="Cordia New"/>
              </w:rPr>
              <w:t>5</w:t>
            </w:r>
          </w:p>
        </w:tc>
        <w:tc>
          <w:tcPr>
            <w:tcW w:w="936" w:type="dxa"/>
            <w:shd w:val="clear" w:color="auto" w:fill="FAFAFA"/>
          </w:tcPr>
          <w:p w14:paraId="7E6199A3" w14:textId="382C782D"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11</w:t>
            </w:r>
            <w:r w:rsidR="00BC4939" w:rsidRPr="00CE658C">
              <w:rPr>
                <w:rFonts w:cs="Cordia New"/>
              </w:rPr>
              <w:t>.</w:t>
            </w:r>
            <w:r w:rsidR="00C64A6F" w:rsidRPr="00CE658C">
              <w:rPr>
                <w:rFonts w:cs="Cordia New"/>
              </w:rPr>
              <w:t>70</w:t>
            </w:r>
          </w:p>
          <w:p w14:paraId="3C173C96" w14:textId="11261E35" w:rsidR="00BC4939" w:rsidRPr="00CE658C" w:rsidRDefault="00BC4939" w:rsidP="000C1F3B">
            <w:pPr>
              <w:tabs>
                <w:tab w:val="right" w:pos="749"/>
              </w:tabs>
              <w:ind w:right="-72"/>
              <w:jc w:val="both"/>
              <w:rPr>
                <w:rFonts w:cs="Cordia New"/>
              </w:rPr>
            </w:pPr>
          </w:p>
        </w:tc>
        <w:tc>
          <w:tcPr>
            <w:tcW w:w="936" w:type="dxa"/>
            <w:shd w:val="clear" w:color="auto" w:fill="auto"/>
          </w:tcPr>
          <w:p w14:paraId="627C299F" w14:textId="5DE0323A"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15</w:t>
            </w:r>
            <w:r w:rsidR="00BC4939" w:rsidRPr="00CE658C">
              <w:rPr>
                <w:rFonts w:cs="Cordia New"/>
              </w:rPr>
              <w:t>.</w:t>
            </w:r>
            <w:r w:rsidR="00C64A6F" w:rsidRPr="00CE658C">
              <w:rPr>
                <w:rFonts w:cs="Cordia New"/>
              </w:rPr>
              <w:t>00</w:t>
            </w:r>
          </w:p>
        </w:tc>
        <w:tc>
          <w:tcPr>
            <w:tcW w:w="2181" w:type="dxa"/>
            <w:shd w:val="clear" w:color="auto" w:fill="auto"/>
          </w:tcPr>
          <w:p w14:paraId="50559E83" w14:textId="5EF5AE39" w:rsidR="00BC4939" w:rsidRPr="00CE658C" w:rsidRDefault="00BC4939" w:rsidP="000C1F3B">
            <w:pPr>
              <w:rPr>
                <w:rFonts w:cs="Cordia New"/>
                <w:cs/>
              </w:rPr>
            </w:pPr>
            <w:r w:rsidRPr="00CE658C">
              <w:rPr>
                <w:rFonts w:cs="Cordia New"/>
              </w:rPr>
              <w:t xml:space="preserve">BBA LIBOR plus applicable </w:t>
            </w:r>
            <w:r w:rsidRPr="00CE658C">
              <w:rPr>
                <w:rFonts w:cs="Cordia New"/>
              </w:rPr>
              <w:br/>
              <w:t xml:space="preserve">   fixed margin</w:t>
            </w:r>
          </w:p>
        </w:tc>
        <w:tc>
          <w:tcPr>
            <w:tcW w:w="4644" w:type="dxa"/>
            <w:shd w:val="clear" w:color="auto" w:fill="auto"/>
          </w:tcPr>
          <w:p w14:paraId="7FAEFB0D" w14:textId="46B78E8D" w:rsidR="00BC4939" w:rsidRPr="00CE658C" w:rsidRDefault="00BC4939" w:rsidP="00BC4939">
            <w:pPr>
              <w:rPr>
                <w:rFonts w:cs="Cordia New"/>
              </w:rPr>
            </w:pPr>
            <w:r w:rsidRPr="00CE658C">
              <w:rPr>
                <w:rFonts w:cs="Cordia New"/>
              </w:rPr>
              <w:t xml:space="preserve">Repayment every </w:t>
            </w:r>
            <w:r w:rsidR="00C64A6F" w:rsidRPr="00CE658C">
              <w:rPr>
                <w:rFonts w:cs="Cordia New"/>
              </w:rPr>
              <w:t>6</w:t>
            </w:r>
            <w:r w:rsidRPr="00CE658C">
              <w:rPr>
                <w:rFonts w:cs="Cordia New"/>
              </w:rPr>
              <w:t xml:space="preserve"> months commencing </w:t>
            </w:r>
            <w:r w:rsidR="00C64A6F" w:rsidRPr="00CE658C">
              <w:rPr>
                <w:rFonts w:cs="Cordia New"/>
              </w:rPr>
              <w:t>6</w:t>
            </w:r>
            <w:r w:rsidRPr="00CE658C">
              <w:rPr>
                <w:rFonts w:cs="Cordia New"/>
              </w:rPr>
              <w:t xml:space="preserve"> February </w:t>
            </w:r>
            <w:r w:rsidR="00C64A6F" w:rsidRPr="00CE658C">
              <w:rPr>
                <w:rFonts w:cs="Cordia New"/>
              </w:rPr>
              <w:t>2021</w:t>
            </w:r>
            <w:r w:rsidRPr="00CE658C">
              <w:rPr>
                <w:rFonts w:cs="Cordia New"/>
              </w:rPr>
              <w:t xml:space="preserve"> </w:t>
            </w:r>
            <w:r w:rsidRPr="00CE658C">
              <w:rPr>
                <w:rFonts w:cs="Cordia New"/>
              </w:rPr>
              <w:br/>
              <w:t xml:space="preserve">   to expiry of agreement on </w:t>
            </w:r>
            <w:r w:rsidR="00C64A6F" w:rsidRPr="00CE658C">
              <w:rPr>
                <w:rFonts w:cs="Cordia New"/>
              </w:rPr>
              <w:t>6</w:t>
            </w:r>
            <w:r w:rsidRPr="00CE658C">
              <w:rPr>
                <w:rFonts w:cs="Cordia New"/>
              </w:rPr>
              <w:t xml:space="preserve"> February </w:t>
            </w:r>
            <w:r w:rsidR="00C64A6F" w:rsidRPr="00CE658C">
              <w:rPr>
                <w:rFonts w:cs="Cordia New"/>
              </w:rPr>
              <w:t>2025</w:t>
            </w:r>
            <w:r w:rsidRPr="00CE658C">
              <w:rPr>
                <w:rFonts w:cs="Cordia New"/>
              </w:rPr>
              <w:t>.</w:t>
            </w:r>
          </w:p>
        </w:tc>
      </w:tr>
      <w:tr w:rsidR="00BC4939" w:rsidRPr="00CE658C" w14:paraId="6D6B787F" w14:textId="77777777" w:rsidTr="00031770">
        <w:tc>
          <w:tcPr>
            <w:tcW w:w="744" w:type="dxa"/>
            <w:shd w:val="clear" w:color="auto" w:fill="auto"/>
          </w:tcPr>
          <w:p w14:paraId="5BB538D9" w14:textId="7BA11B5F" w:rsidR="00BC4939" w:rsidRPr="00CE658C" w:rsidRDefault="00C64A6F" w:rsidP="00BC4939">
            <w:pPr>
              <w:jc w:val="center"/>
              <w:rPr>
                <w:rFonts w:cs="Cordia New"/>
              </w:rPr>
            </w:pPr>
            <w:r w:rsidRPr="00CE658C">
              <w:rPr>
                <w:rFonts w:cs="Cordia New"/>
              </w:rPr>
              <w:t>6</w:t>
            </w:r>
          </w:p>
        </w:tc>
        <w:tc>
          <w:tcPr>
            <w:tcW w:w="936" w:type="dxa"/>
            <w:shd w:val="clear" w:color="auto" w:fill="FAFAFA"/>
          </w:tcPr>
          <w:p w14:paraId="5252B82B" w14:textId="67AC9E3F"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66</w:t>
            </w:r>
            <w:r w:rsidR="00BC4939" w:rsidRPr="00CE658C">
              <w:rPr>
                <w:rFonts w:cs="Cordia New"/>
              </w:rPr>
              <w:t>.</w:t>
            </w:r>
            <w:r w:rsidR="00C64A6F" w:rsidRPr="00CE658C">
              <w:rPr>
                <w:rFonts w:cs="Cordia New"/>
              </w:rPr>
              <w:t>30</w:t>
            </w:r>
          </w:p>
        </w:tc>
        <w:tc>
          <w:tcPr>
            <w:tcW w:w="936" w:type="dxa"/>
            <w:shd w:val="clear" w:color="auto" w:fill="auto"/>
          </w:tcPr>
          <w:p w14:paraId="4A703392" w14:textId="17A46AD6"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85</w:t>
            </w:r>
            <w:r w:rsidR="00BC4939" w:rsidRPr="00CE658C">
              <w:rPr>
                <w:rFonts w:cs="Cordia New"/>
              </w:rPr>
              <w:t>.</w:t>
            </w:r>
            <w:r w:rsidR="00C64A6F" w:rsidRPr="00CE658C">
              <w:rPr>
                <w:rFonts w:cs="Cordia New"/>
              </w:rPr>
              <w:t>00</w:t>
            </w:r>
          </w:p>
        </w:tc>
        <w:tc>
          <w:tcPr>
            <w:tcW w:w="2181" w:type="dxa"/>
            <w:shd w:val="clear" w:color="auto" w:fill="auto"/>
          </w:tcPr>
          <w:p w14:paraId="4D773BBC" w14:textId="6A20B70C" w:rsidR="00BC4939" w:rsidRPr="00CE658C" w:rsidRDefault="00BC4939" w:rsidP="000C1F3B">
            <w:pPr>
              <w:rPr>
                <w:rFonts w:cs="Cordia New"/>
                <w:cs/>
              </w:rPr>
            </w:pPr>
            <w:r w:rsidRPr="00CE658C">
              <w:rPr>
                <w:rFonts w:cs="Cordia New"/>
              </w:rPr>
              <w:t xml:space="preserve">BBA LIBOR plus applicable </w:t>
            </w:r>
            <w:r w:rsidRPr="00CE658C">
              <w:rPr>
                <w:rFonts w:cs="Cordia New"/>
              </w:rPr>
              <w:br/>
              <w:t xml:space="preserve">   fixed margin</w:t>
            </w:r>
          </w:p>
        </w:tc>
        <w:tc>
          <w:tcPr>
            <w:tcW w:w="4644" w:type="dxa"/>
            <w:shd w:val="clear" w:color="auto" w:fill="auto"/>
          </w:tcPr>
          <w:p w14:paraId="723B7103" w14:textId="017B9853" w:rsidR="00BC4939" w:rsidRPr="00CE658C" w:rsidRDefault="00BC4939" w:rsidP="00BC4939">
            <w:pPr>
              <w:rPr>
                <w:rFonts w:cs="Cordia New"/>
              </w:rPr>
            </w:pPr>
            <w:r w:rsidRPr="00CE658C">
              <w:rPr>
                <w:rFonts w:cs="Cordia New"/>
              </w:rPr>
              <w:t xml:space="preserve">Repayment every </w:t>
            </w:r>
            <w:r w:rsidR="00C64A6F" w:rsidRPr="00CE658C">
              <w:rPr>
                <w:rFonts w:cs="Cordia New"/>
              </w:rPr>
              <w:t>6</w:t>
            </w:r>
            <w:r w:rsidRPr="00CE658C">
              <w:rPr>
                <w:rFonts w:cs="Cordia New"/>
              </w:rPr>
              <w:t xml:space="preserve"> months commencing </w:t>
            </w:r>
            <w:r w:rsidR="00C64A6F" w:rsidRPr="00CE658C">
              <w:rPr>
                <w:rFonts w:cs="Cordia New"/>
              </w:rPr>
              <w:t>6</w:t>
            </w:r>
            <w:r w:rsidRPr="00CE658C">
              <w:rPr>
                <w:rFonts w:cs="Cordia New"/>
              </w:rPr>
              <w:t xml:space="preserve"> February </w:t>
            </w:r>
            <w:r w:rsidR="00C64A6F" w:rsidRPr="00CE658C">
              <w:rPr>
                <w:rFonts w:cs="Cordia New"/>
              </w:rPr>
              <w:t>2021</w:t>
            </w:r>
            <w:r w:rsidRPr="00CE658C">
              <w:rPr>
                <w:rFonts w:cs="Cordia New"/>
              </w:rPr>
              <w:t xml:space="preserve"> </w:t>
            </w:r>
            <w:r w:rsidRPr="00CE658C">
              <w:rPr>
                <w:rFonts w:cs="Cordia New"/>
              </w:rPr>
              <w:br/>
              <w:t xml:space="preserve">   to expiry of agreement on </w:t>
            </w:r>
            <w:r w:rsidR="00C64A6F" w:rsidRPr="00CE658C">
              <w:rPr>
                <w:rFonts w:cs="Cordia New"/>
              </w:rPr>
              <w:t>6</w:t>
            </w:r>
            <w:r w:rsidRPr="00CE658C">
              <w:rPr>
                <w:rFonts w:cs="Cordia New"/>
              </w:rPr>
              <w:t xml:space="preserve"> February </w:t>
            </w:r>
            <w:r w:rsidR="00C64A6F" w:rsidRPr="00CE658C">
              <w:rPr>
                <w:rFonts w:cs="Cordia New"/>
              </w:rPr>
              <w:t>2025</w:t>
            </w:r>
            <w:r w:rsidRPr="00CE658C">
              <w:rPr>
                <w:rFonts w:cs="Cordia New"/>
              </w:rPr>
              <w:t>.</w:t>
            </w:r>
          </w:p>
        </w:tc>
      </w:tr>
      <w:tr w:rsidR="00BC4939" w:rsidRPr="00CE658C" w14:paraId="748E3C18" w14:textId="77777777" w:rsidTr="00031770">
        <w:tc>
          <w:tcPr>
            <w:tcW w:w="744" w:type="dxa"/>
            <w:shd w:val="clear" w:color="auto" w:fill="auto"/>
          </w:tcPr>
          <w:p w14:paraId="4EFA9C71" w14:textId="4EE30E87" w:rsidR="00BC4939" w:rsidRPr="00CE658C" w:rsidRDefault="00C64A6F" w:rsidP="00BC4939">
            <w:pPr>
              <w:jc w:val="center"/>
              <w:rPr>
                <w:rFonts w:cs="Cordia New"/>
              </w:rPr>
            </w:pPr>
            <w:r w:rsidRPr="00CE658C">
              <w:rPr>
                <w:rFonts w:cs="Cordia New"/>
              </w:rPr>
              <w:t>7</w:t>
            </w:r>
          </w:p>
        </w:tc>
        <w:tc>
          <w:tcPr>
            <w:tcW w:w="936" w:type="dxa"/>
            <w:shd w:val="clear" w:color="auto" w:fill="FAFAFA"/>
          </w:tcPr>
          <w:p w14:paraId="7F508213" w14:textId="0C0399E0" w:rsidR="00BC4939" w:rsidRPr="00CE658C" w:rsidRDefault="000C1F3B" w:rsidP="000C1F3B">
            <w:pPr>
              <w:tabs>
                <w:tab w:val="right" w:pos="749"/>
              </w:tabs>
              <w:ind w:right="-72"/>
              <w:jc w:val="both"/>
              <w:rPr>
                <w:rFonts w:cs="Cordia New"/>
              </w:rPr>
            </w:pPr>
            <w:r w:rsidRPr="00CE658C">
              <w:rPr>
                <w:rFonts w:cs="Cordia New"/>
              </w:rPr>
              <w:tab/>
            </w:r>
            <w:r w:rsidR="00BC4939" w:rsidRPr="00CE658C">
              <w:rPr>
                <w:rFonts w:cs="Cordia New"/>
              </w:rPr>
              <w:t>-</w:t>
            </w:r>
          </w:p>
        </w:tc>
        <w:tc>
          <w:tcPr>
            <w:tcW w:w="936" w:type="dxa"/>
            <w:shd w:val="clear" w:color="auto" w:fill="auto"/>
          </w:tcPr>
          <w:p w14:paraId="4E9B09BD" w14:textId="7FEBDEF6"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60</w:t>
            </w:r>
            <w:r w:rsidR="00BC4939" w:rsidRPr="00CE658C">
              <w:rPr>
                <w:rFonts w:cs="Cordia New"/>
              </w:rPr>
              <w:t>.</w:t>
            </w:r>
            <w:r w:rsidR="00C64A6F" w:rsidRPr="00CE658C">
              <w:rPr>
                <w:rFonts w:cs="Cordia New"/>
              </w:rPr>
              <w:t>00</w:t>
            </w:r>
          </w:p>
        </w:tc>
        <w:tc>
          <w:tcPr>
            <w:tcW w:w="2181" w:type="dxa"/>
            <w:shd w:val="clear" w:color="auto" w:fill="auto"/>
          </w:tcPr>
          <w:p w14:paraId="2CD174CC" w14:textId="561342FC" w:rsidR="00BC4939" w:rsidRPr="00CE658C" w:rsidRDefault="00BC4939" w:rsidP="000C1F3B">
            <w:pPr>
              <w:rPr>
                <w:rFonts w:cs="Cordia New"/>
                <w:cs/>
              </w:rPr>
            </w:pPr>
            <w:r w:rsidRPr="00CE658C">
              <w:rPr>
                <w:rFonts w:cs="Cordia New"/>
              </w:rPr>
              <w:t xml:space="preserve">BBA LIBOR plus applicable </w:t>
            </w:r>
            <w:r w:rsidRPr="00CE658C">
              <w:rPr>
                <w:rFonts w:cs="Cordia New"/>
              </w:rPr>
              <w:br/>
              <w:t xml:space="preserve">   fixed margin</w:t>
            </w:r>
          </w:p>
        </w:tc>
        <w:tc>
          <w:tcPr>
            <w:tcW w:w="4644" w:type="dxa"/>
            <w:shd w:val="clear" w:color="auto" w:fill="auto"/>
          </w:tcPr>
          <w:p w14:paraId="0B6619FA" w14:textId="77777777" w:rsidR="00BC4939" w:rsidRPr="00CE658C" w:rsidRDefault="00BC4939" w:rsidP="00BC4939">
            <w:pPr>
              <w:rPr>
                <w:rFonts w:cs="Cordia New"/>
              </w:rPr>
            </w:pPr>
            <w:r w:rsidRPr="00CE658C">
              <w:rPr>
                <w:rFonts w:cs="Cordia New"/>
              </w:rPr>
              <w:t xml:space="preserve">Repayment of principal as agreement expires on </w:t>
            </w:r>
          </w:p>
          <w:p w14:paraId="49AC5D90" w14:textId="59B6E8D4" w:rsidR="00BC4939" w:rsidRPr="00CE658C" w:rsidRDefault="00BC4939" w:rsidP="00BC4939">
            <w:pPr>
              <w:rPr>
                <w:rFonts w:cs="Cordia New"/>
              </w:rPr>
            </w:pPr>
            <w:r w:rsidRPr="00CE658C">
              <w:rPr>
                <w:rFonts w:cs="Cordia New"/>
              </w:rPr>
              <w:t xml:space="preserve">   </w:t>
            </w:r>
            <w:r w:rsidR="00C64A6F" w:rsidRPr="00CE658C">
              <w:rPr>
                <w:rFonts w:cs="Cordia New"/>
              </w:rPr>
              <w:t>22</w:t>
            </w:r>
            <w:r w:rsidRPr="00CE658C">
              <w:rPr>
                <w:rFonts w:cs="Cordia New"/>
              </w:rPr>
              <w:t xml:space="preserve"> December </w:t>
            </w:r>
            <w:r w:rsidR="00C64A6F" w:rsidRPr="00CE658C">
              <w:rPr>
                <w:rFonts w:cs="Cordia New"/>
              </w:rPr>
              <w:t>2021</w:t>
            </w:r>
            <w:r w:rsidRPr="00CE658C">
              <w:rPr>
                <w:rFonts w:cs="Cordia New"/>
              </w:rPr>
              <w:t>.</w:t>
            </w:r>
          </w:p>
        </w:tc>
      </w:tr>
      <w:tr w:rsidR="00BC4939" w:rsidRPr="00CE658C" w14:paraId="1122A540" w14:textId="77777777" w:rsidTr="00031770">
        <w:tc>
          <w:tcPr>
            <w:tcW w:w="744" w:type="dxa"/>
            <w:shd w:val="clear" w:color="auto" w:fill="auto"/>
          </w:tcPr>
          <w:p w14:paraId="0FA45C4F" w14:textId="274668A6" w:rsidR="00BC4939" w:rsidRPr="00CE658C" w:rsidRDefault="00C64A6F" w:rsidP="00BC4939">
            <w:pPr>
              <w:jc w:val="center"/>
              <w:rPr>
                <w:rFonts w:cs="Cordia New"/>
              </w:rPr>
            </w:pPr>
            <w:r w:rsidRPr="00CE658C">
              <w:rPr>
                <w:rFonts w:cs="Cordia New"/>
              </w:rPr>
              <w:t>8</w:t>
            </w:r>
          </w:p>
        </w:tc>
        <w:tc>
          <w:tcPr>
            <w:tcW w:w="936" w:type="dxa"/>
            <w:shd w:val="clear" w:color="auto" w:fill="FAFAFA"/>
          </w:tcPr>
          <w:p w14:paraId="2F75F248" w14:textId="0ABB2C85"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32</w:t>
            </w:r>
            <w:r w:rsidR="00BC4939" w:rsidRPr="00CE658C">
              <w:rPr>
                <w:rFonts w:cs="Cordia New"/>
              </w:rPr>
              <w:t>.</w:t>
            </w:r>
            <w:r w:rsidR="00C64A6F" w:rsidRPr="00CE658C">
              <w:rPr>
                <w:rFonts w:cs="Cordia New"/>
              </w:rPr>
              <w:t>00</w:t>
            </w:r>
          </w:p>
        </w:tc>
        <w:tc>
          <w:tcPr>
            <w:tcW w:w="936" w:type="dxa"/>
            <w:shd w:val="clear" w:color="auto" w:fill="auto"/>
          </w:tcPr>
          <w:p w14:paraId="5ADC74BE" w14:textId="700AE5BF"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96</w:t>
            </w:r>
            <w:r w:rsidR="00BC4939" w:rsidRPr="00CE658C">
              <w:rPr>
                <w:rFonts w:cs="Cordia New"/>
              </w:rPr>
              <w:t>.</w:t>
            </w:r>
            <w:r w:rsidR="00C64A6F" w:rsidRPr="00CE658C">
              <w:rPr>
                <w:rFonts w:cs="Cordia New"/>
              </w:rPr>
              <w:t>00</w:t>
            </w:r>
          </w:p>
        </w:tc>
        <w:tc>
          <w:tcPr>
            <w:tcW w:w="2181" w:type="dxa"/>
            <w:shd w:val="clear" w:color="auto" w:fill="auto"/>
          </w:tcPr>
          <w:p w14:paraId="56778CE4" w14:textId="1EFDA625" w:rsidR="00BC4939" w:rsidRPr="00CE658C" w:rsidRDefault="00BC4939" w:rsidP="000C1F3B">
            <w:pPr>
              <w:rPr>
                <w:rFonts w:cs="Cordia New"/>
                <w:cs/>
              </w:rPr>
            </w:pPr>
            <w:r w:rsidRPr="00CE658C">
              <w:rPr>
                <w:rFonts w:cs="Cordia New"/>
              </w:rPr>
              <w:t xml:space="preserve">BBA LIBOR plus applicable </w:t>
            </w:r>
            <w:r w:rsidRPr="00CE658C">
              <w:rPr>
                <w:rFonts w:cs="Cordia New"/>
              </w:rPr>
              <w:br/>
              <w:t xml:space="preserve">   fixed margin</w:t>
            </w:r>
          </w:p>
        </w:tc>
        <w:tc>
          <w:tcPr>
            <w:tcW w:w="4644" w:type="dxa"/>
            <w:shd w:val="clear" w:color="auto" w:fill="auto"/>
          </w:tcPr>
          <w:p w14:paraId="4364E7EF" w14:textId="47116FC9" w:rsidR="00BC4939" w:rsidRPr="00CE658C" w:rsidRDefault="00BC4939" w:rsidP="00BC4939">
            <w:pPr>
              <w:rPr>
                <w:rFonts w:cs="Cordia New"/>
              </w:rPr>
            </w:pPr>
            <w:r w:rsidRPr="00CE658C">
              <w:rPr>
                <w:rFonts w:cs="Cordia New"/>
              </w:rPr>
              <w:t xml:space="preserve">Repayment every </w:t>
            </w:r>
            <w:r w:rsidR="00C64A6F" w:rsidRPr="00CE658C">
              <w:rPr>
                <w:rFonts w:cs="Cordia New"/>
              </w:rPr>
              <w:t>6</w:t>
            </w:r>
            <w:r w:rsidRPr="00CE658C">
              <w:rPr>
                <w:rFonts w:cs="Cordia New"/>
              </w:rPr>
              <w:t xml:space="preserve"> months commencing </w:t>
            </w:r>
            <w:r w:rsidR="00C64A6F" w:rsidRPr="00CE658C">
              <w:rPr>
                <w:rFonts w:cs="Cordia New"/>
              </w:rPr>
              <w:t>22</w:t>
            </w:r>
            <w:r w:rsidRPr="00CE658C">
              <w:rPr>
                <w:rFonts w:cs="Cordia New"/>
              </w:rPr>
              <w:t xml:space="preserve"> March </w:t>
            </w:r>
            <w:r w:rsidR="00C64A6F" w:rsidRPr="00CE658C">
              <w:rPr>
                <w:rFonts w:cs="Cordia New"/>
              </w:rPr>
              <w:t>2020</w:t>
            </w:r>
            <w:r w:rsidRPr="00CE658C">
              <w:rPr>
                <w:rFonts w:cs="Cordia New"/>
              </w:rPr>
              <w:t xml:space="preserve"> </w:t>
            </w:r>
            <w:r w:rsidRPr="00CE658C">
              <w:rPr>
                <w:rFonts w:cs="Cordia New"/>
              </w:rPr>
              <w:br/>
              <w:t xml:space="preserve">   to expiry of agreement on </w:t>
            </w:r>
            <w:r w:rsidR="00C64A6F" w:rsidRPr="00CE658C">
              <w:rPr>
                <w:rFonts w:cs="Cordia New"/>
              </w:rPr>
              <w:t>23</w:t>
            </w:r>
            <w:r w:rsidRPr="00CE658C">
              <w:rPr>
                <w:rFonts w:cs="Cordia New"/>
              </w:rPr>
              <w:t xml:space="preserve"> March </w:t>
            </w:r>
            <w:r w:rsidR="00C64A6F" w:rsidRPr="00CE658C">
              <w:rPr>
                <w:rFonts w:cs="Cordia New"/>
              </w:rPr>
              <w:t>2022</w:t>
            </w:r>
            <w:r w:rsidRPr="00CE658C">
              <w:rPr>
                <w:rFonts w:cs="Cordia New"/>
              </w:rPr>
              <w:t>.</w:t>
            </w:r>
          </w:p>
        </w:tc>
      </w:tr>
      <w:tr w:rsidR="00BC4939" w:rsidRPr="00CE658C" w14:paraId="005341BB" w14:textId="77777777" w:rsidTr="00031770">
        <w:tc>
          <w:tcPr>
            <w:tcW w:w="744" w:type="dxa"/>
            <w:shd w:val="clear" w:color="auto" w:fill="auto"/>
          </w:tcPr>
          <w:p w14:paraId="71E7A27F" w14:textId="062D3A97" w:rsidR="00BC4939" w:rsidRPr="00CE658C" w:rsidRDefault="00C64A6F" w:rsidP="00BC4939">
            <w:pPr>
              <w:jc w:val="center"/>
              <w:rPr>
                <w:rFonts w:cs="Cordia New"/>
              </w:rPr>
            </w:pPr>
            <w:r w:rsidRPr="00CE658C">
              <w:rPr>
                <w:rFonts w:cs="Cordia New"/>
              </w:rPr>
              <w:t>9</w:t>
            </w:r>
          </w:p>
          <w:p w14:paraId="04346E80" w14:textId="77777777" w:rsidR="00BC4939" w:rsidRPr="00CE658C" w:rsidRDefault="00BC4939" w:rsidP="00BC4939">
            <w:pPr>
              <w:jc w:val="center"/>
              <w:rPr>
                <w:rFonts w:cs="Cordia New"/>
              </w:rPr>
            </w:pPr>
          </w:p>
          <w:p w14:paraId="792A5187" w14:textId="64C5A166" w:rsidR="00BC4939" w:rsidRPr="00CE658C" w:rsidRDefault="00C64A6F" w:rsidP="00BC4939">
            <w:pPr>
              <w:jc w:val="center"/>
              <w:rPr>
                <w:rFonts w:cs="Cordia New"/>
              </w:rPr>
            </w:pPr>
            <w:r w:rsidRPr="00CE658C">
              <w:rPr>
                <w:rFonts w:cs="Cordia New"/>
              </w:rPr>
              <w:t>10</w:t>
            </w:r>
          </w:p>
        </w:tc>
        <w:tc>
          <w:tcPr>
            <w:tcW w:w="936" w:type="dxa"/>
            <w:shd w:val="clear" w:color="auto" w:fill="FAFAFA"/>
          </w:tcPr>
          <w:p w14:paraId="6B133159" w14:textId="149D6BBC" w:rsidR="00BC4939" w:rsidRPr="00CE658C" w:rsidRDefault="000C1F3B" w:rsidP="000C1F3B">
            <w:pPr>
              <w:tabs>
                <w:tab w:val="right" w:pos="749"/>
              </w:tabs>
              <w:ind w:right="-72"/>
              <w:jc w:val="both"/>
              <w:rPr>
                <w:rFonts w:cs="Cordia New"/>
              </w:rPr>
            </w:pPr>
            <w:r w:rsidRPr="00CE658C">
              <w:rPr>
                <w:rFonts w:cs="Cordia New"/>
              </w:rPr>
              <w:tab/>
            </w:r>
            <w:r w:rsidR="00BC4939" w:rsidRPr="00CE658C">
              <w:rPr>
                <w:rFonts w:cs="Cordia New"/>
              </w:rPr>
              <w:t>-</w:t>
            </w:r>
          </w:p>
          <w:p w14:paraId="5A592063" w14:textId="77777777" w:rsidR="00BC4939" w:rsidRPr="00CE658C" w:rsidRDefault="00BC4939" w:rsidP="000C1F3B">
            <w:pPr>
              <w:tabs>
                <w:tab w:val="right" w:pos="749"/>
              </w:tabs>
              <w:ind w:right="-72"/>
              <w:jc w:val="both"/>
              <w:rPr>
                <w:rFonts w:cs="Cordia New"/>
              </w:rPr>
            </w:pPr>
          </w:p>
          <w:p w14:paraId="67869A9B" w14:textId="18BEAAD1"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250</w:t>
            </w:r>
            <w:r w:rsidR="00BC4939" w:rsidRPr="00CE658C">
              <w:rPr>
                <w:rFonts w:cs="Cordia New"/>
              </w:rPr>
              <w:t>.</w:t>
            </w:r>
            <w:r w:rsidR="00C64A6F" w:rsidRPr="00CE658C">
              <w:rPr>
                <w:rFonts w:cs="Cordia New"/>
              </w:rPr>
              <w:t>00</w:t>
            </w:r>
          </w:p>
        </w:tc>
        <w:tc>
          <w:tcPr>
            <w:tcW w:w="936" w:type="dxa"/>
            <w:shd w:val="clear" w:color="auto" w:fill="auto"/>
          </w:tcPr>
          <w:p w14:paraId="575A36A6" w14:textId="53C999A2"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240</w:t>
            </w:r>
            <w:r w:rsidR="00BC4939" w:rsidRPr="00CE658C">
              <w:rPr>
                <w:rFonts w:cs="Cordia New"/>
              </w:rPr>
              <w:t>.</w:t>
            </w:r>
            <w:r w:rsidR="00C64A6F" w:rsidRPr="00CE658C">
              <w:rPr>
                <w:rFonts w:cs="Cordia New"/>
              </w:rPr>
              <w:t>00</w:t>
            </w:r>
          </w:p>
          <w:p w14:paraId="3AEF6B40" w14:textId="77777777" w:rsidR="00BC4939" w:rsidRPr="00CE658C" w:rsidRDefault="00BC4939" w:rsidP="000C1F3B">
            <w:pPr>
              <w:tabs>
                <w:tab w:val="right" w:pos="749"/>
              </w:tabs>
              <w:ind w:right="-72"/>
              <w:jc w:val="both"/>
              <w:rPr>
                <w:rFonts w:cs="Cordia New"/>
              </w:rPr>
            </w:pPr>
          </w:p>
          <w:p w14:paraId="31E6222C" w14:textId="6D48252D" w:rsidR="00BC4939" w:rsidRPr="00CE658C" w:rsidRDefault="000C1F3B" w:rsidP="000C1F3B">
            <w:pPr>
              <w:tabs>
                <w:tab w:val="right" w:pos="749"/>
              </w:tabs>
              <w:ind w:right="-72"/>
              <w:jc w:val="both"/>
              <w:rPr>
                <w:rFonts w:cs="Cordia New"/>
              </w:rPr>
            </w:pPr>
            <w:r w:rsidRPr="00CE658C">
              <w:rPr>
                <w:rFonts w:cs="Cordia New"/>
              </w:rPr>
              <w:tab/>
            </w:r>
            <w:r w:rsidR="00BC4939" w:rsidRPr="00CE658C">
              <w:rPr>
                <w:rFonts w:cs="Cordia New"/>
              </w:rPr>
              <w:t>-</w:t>
            </w:r>
          </w:p>
        </w:tc>
        <w:tc>
          <w:tcPr>
            <w:tcW w:w="2181" w:type="dxa"/>
            <w:shd w:val="clear" w:color="auto" w:fill="auto"/>
          </w:tcPr>
          <w:p w14:paraId="2539C008" w14:textId="77777777" w:rsidR="00BC4939" w:rsidRPr="00CE658C" w:rsidRDefault="00BC4939" w:rsidP="000C1F3B">
            <w:pPr>
              <w:rPr>
                <w:rFonts w:cs="Cordia New"/>
              </w:rPr>
            </w:pPr>
            <w:r w:rsidRPr="00CE658C">
              <w:rPr>
                <w:rFonts w:cs="Cordia New"/>
              </w:rPr>
              <w:t xml:space="preserve">BBA LIBOR plus applicable </w:t>
            </w:r>
            <w:r w:rsidRPr="00CE658C">
              <w:rPr>
                <w:rFonts w:cs="Cordia New"/>
              </w:rPr>
              <w:br/>
              <w:t xml:space="preserve">   fixed margin</w:t>
            </w:r>
          </w:p>
          <w:p w14:paraId="3388AF00" w14:textId="77777777" w:rsidR="00BC4939" w:rsidRPr="00CE658C" w:rsidRDefault="00BC4939" w:rsidP="000C1F3B">
            <w:pPr>
              <w:rPr>
                <w:rFonts w:cs="Cordia New"/>
              </w:rPr>
            </w:pPr>
            <w:r w:rsidRPr="00CE658C">
              <w:rPr>
                <w:rFonts w:cs="Cordia New"/>
              </w:rPr>
              <w:t xml:space="preserve">BBA LIBOR plus applicable </w:t>
            </w:r>
          </w:p>
          <w:p w14:paraId="64B9C11B" w14:textId="1DAE6067" w:rsidR="00BC4939" w:rsidRPr="00CE658C" w:rsidRDefault="00BC4939" w:rsidP="000C1F3B">
            <w:pPr>
              <w:rPr>
                <w:rFonts w:cs="Cordia New"/>
                <w:cs/>
              </w:rPr>
            </w:pPr>
            <w:r w:rsidRPr="00CE658C">
              <w:rPr>
                <w:rFonts w:cs="Cordia New"/>
              </w:rPr>
              <w:t xml:space="preserve">   fixed margin</w:t>
            </w:r>
          </w:p>
        </w:tc>
        <w:tc>
          <w:tcPr>
            <w:tcW w:w="4644" w:type="dxa"/>
            <w:shd w:val="clear" w:color="auto" w:fill="auto"/>
          </w:tcPr>
          <w:p w14:paraId="4FE312D5" w14:textId="77777777" w:rsidR="00BC4939" w:rsidRPr="00CE658C" w:rsidRDefault="00BC4939" w:rsidP="00BC4939">
            <w:pPr>
              <w:rPr>
                <w:rFonts w:cs="Cordia New"/>
              </w:rPr>
            </w:pPr>
            <w:r w:rsidRPr="00CE658C">
              <w:rPr>
                <w:rFonts w:cs="Cordia New"/>
              </w:rPr>
              <w:t xml:space="preserve">Repayment of principal as agreement expires on </w:t>
            </w:r>
          </w:p>
          <w:p w14:paraId="55565224" w14:textId="1DA5C36C" w:rsidR="00BC4939" w:rsidRPr="00CE658C" w:rsidRDefault="00BC4939" w:rsidP="00BC4939">
            <w:pPr>
              <w:rPr>
                <w:rFonts w:cs="Cordia New"/>
              </w:rPr>
            </w:pPr>
            <w:r w:rsidRPr="00CE658C">
              <w:rPr>
                <w:rFonts w:cs="Cordia New"/>
              </w:rPr>
              <w:t xml:space="preserve">   </w:t>
            </w:r>
            <w:r w:rsidR="00C64A6F" w:rsidRPr="00CE658C">
              <w:rPr>
                <w:rFonts w:cs="Cordia New"/>
              </w:rPr>
              <w:t>22</w:t>
            </w:r>
            <w:r w:rsidRPr="00CE658C">
              <w:rPr>
                <w:rFonts w:cs="Cordia New"/>
              </w:rPr>
              <w:t xml:space="preserve"> December </w:t>
            </w:r>
            <w:r w:rsidR="00C64A6F" w:rsidRPr="00CE658C">
              <w:rPr>
                <w:rFonts w:cs="Cordia New"/>
              </w:rPr>
              <w:t>2021</w:t>
            </w:r>
            <w:r w:rsidRPr="00CE658C">
              <w:rPr>
                <w:rFonts w:cs="Cordia New"/>
              </w:rPr>
              <w:t>.</w:t>
            </w:r>
          </w:p>
          <w:p w14:paraId="6B9A03F8" w14:textId="23ABB590" w:rsidR="00BC4939" w:rsidRPr="00CE658C" w:rsidRDefault="00BC4939" w:rsidP="00BC4939">
            <w:pPr>
              <w:rPr>
                <w:rFonts w:cs="Cordia New"/>
              </w:rPr>
            </w:pPr>
            <w:r w:rsidRPr="00CE658C">
              <w:rPr>
                <w:rFonts w:cs="Cordia New"/>
              </w:rPr>
              <w:t xml:space="preserve">Repayment annually commencing </w:t>
            </w:r>
            <w:r w:rsidR="00C64A6F" w:rsidRPr="00CE658C">
              <w:rPr>
                <w:rFonts w:cs="Cordia New"/>
              </w:rPr>
              <w:t>22</w:t>
            </w:r>
            <w:r w:rsidRPr="00CE658C">
              <w:rPr>
                <w:rFonts w:cs="Cordia New"/>
              </w:rPr>
              <w:t xml:space="preserve"> December </w:t>
            </w:r>
            <w:r w:rsidR="00C64A6F" w:rsidRPr="00CE658C">
              <w:rPr>
                <w:rFonts w:cs="Cordia New"/>
              </w:rPr>
              <w:t>2023</w:t>
            </w:r>
            <w:r w:rsidRPr="00CE658C">
              <w:rPr>
                <w:rFonts w:cs="Cordia New"/>
              </w:rPr>
              <w:t xml:space="preserve"> to expiry </w:t>
            </w:r>
          </w:p>
          <w:p w14:paraId="2F48362E" w14:textId="7692E3BA" w:rsidR="00BC4939" w:rsidRPr="00CE658C" w:rsidRDefault="00BC4939" w:rsidP="00BC4939">
            <w:pPr>
              <w:rPr>
                <w:rFonts w:cs="Cordia New"/>
              </w:rPr>
            </w:pPr>
            <w:r w:rsidRPr="00CE658C">
              <w:rPr>
                <w:rFonts w:cs="Cordia New"/>
              </w:rPr>
              <w:t xml:space="preserve">   of agreement on </w:t>
            </w:r>
            <w:r w:rsidR="00C64A6F" w:rsidRPr="00CE658C">
              <w:rPr>
                <w:rFonts w:cs="Cordia New"/>
              </w:rPr>
              <w:t>22</w:t>
            </w:r>
            <w:r w:rsidRPr="00CE658C">
              <w:rPr>
                <w:rFonts w:cs="Cordia New"/>
              </w:rPr>
              <w:t xml:space="preserve"> December </w:t>
            </w:r>
            <w:r w:rsidR="00C64A6F" w:rsidRPr="00CE658C">
              <w:rPr>
                <w:rFonts w:cs="Cordia New"/>
              </w:rPr>
              <w:t>2028</w:t>
            </w:r>
          </w:p>
        </w:tc>
      </w:tr>
      <w:tr w:rsidR="00BC4939" w:rsidRPr="00CE658C" w14:paraId="35609813" w14:textId="77777777" w:rsidTr="00031770">
        <w:tc>
          <w:tcPr>
            <w:tcW w:w="744" w:type="dxa"/>
            <w:shd w:val="clear" w:color="auto" w:fill="auto"/>
          </w:tcPr>
          <w:p w14:paraId="150D4D32" w14:textId="58F1764E" w:rsidR="00BC4939" w:rsidRPr="00CE658C" w:rsidRDefault="00C64A6F" w:rsidP="00BC4939">
            <w:pPr>
              <w:jc w:val="center"/>
              <w:rPr>
                <w:rFonts w:cs="Cordia New"/>
              </w:rPr>
            </w:pPr>
            <w:r w:rsidRPr="00CE658C">
              <w:rPr>
                <w:rFonts w:cs="Cordia New"/>
              </w:rPr>
              <w:t>11</w:t>
            </w:r>
          </w:p>
        </w:tc>
        <w:tc>
          <w:tcPr>
            <w:tcW w:w="936" w:type="dxa"/>
            <w:shd w:val="clear" w:color="auto" w:fill="FAFAFA"/>
          </w:tcPr>
          <w:p w14:paraId="3A573BBA" w14:textId="445C6E09"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40</w:t>
            </w:r>
            <w:r w:rsidR="00BC4939" w:rsidRPr="00CE658C">
              <w:rPr>
                <w:rFonts w:cs="Cordia New"/>
              </w:rPr>
              <w:t>.</w:t>
            </w:r>
            <w:r w:rsidR="00C64A6F" w:rsidRPr="00CE658C">
              <w:rPr>
                <w:rFonts w:cs="Cordia New"/>
              </w:rPr>
              <w:t>00</w:t>
            </w:r>
          </w:p>
        </w:tc>
        <w:tc>
          <w:tcPr>
            <w:tcW w:w="936" w:type="dxa"/>
            <w:shd w:val="clear" w:color="auto" w:fill="auto"/>
          </w:tcPr>
          <w:p w14:paraId="3F9B1822" w14:textId="0B1BBFF0" w:rsidR="00BC4939" w:rsidRPr="00CE658C" w:rsidRDefault="000C1F3B" w:rsidP="000C1F3B">
            <w:pPr>
              <w:tabs>
                <w:tab w:val="right" w:pos="749"/>
              </w:tabs>
              <w:ind w:right="-72"/>
              <w:jc w:val="both"/>
              <w:rPr>
                <w:rFonts w:cs="Cordia New"/>
                <w:cs/>
              </w:rPr>
            </w:pPr>
            <w:r w:rsidRPr="00CE658C">
              <w:rPr>
                <w:rFonts w:cs="Cordia New"/>
              </w:rPr>
              <w:tab/>
            </w:r>
            <w:r w:rsidR="00C64A6F" w:rsidRPr="00CE658C">
              <w:rPr>
                <w:rFonts w:cs="Cordia New"/>
              </w:rPr>
              <w:t>50</w:t>
            </w:r>
            <w:r w:rsidR="00BC4939" w:rsidRPr="00CE658C">
              <w:rPr>
                <w:rFonts w:cs="Cordia New"/>
              </w:rPr>
              <w:t>.</w:t>
            </w:r>
            <w:r w:rsidR="00C64A6F" w:rsidRPr="00CE658C">
              <w:rPr>
                <w:rFonts w:cs="Cordia New"/>
              </w:rPr>
              <w:t>00</w:t>
            </w:r>
          </w:p>
        </w:tc>
        <w:tc>
          <w:tcPr>
            <w:tcW w:w="2181" w:type="dxa"/>
            <w:shd w:val="clear" w:color="auto" w:fill="auto"/>
          </w:tcPr>
          <w:p w14:paraId="3BF999EF" w14:textId="74C8D8C1" w:rsidR="00BC4939" w:rsidRPr="00CE658C" w:rsidRDefault="00BC4939" w:rsidP="000C1F3B">
            <w:pPr>
              <w:rPr>
                <w:rFonts w:cs="Cordia New"/>
                <w:cs/>
              </w:rPr>
            </w:pPr>
            <w:r w:rsidRPr="00CE658C">
              <w:rPr>
                <w:rFonts w:cs="Cordia New"/>
              </w:rPr>
              <w:t xml:space="preserve">BBA LIBOR plus applicable </w:t>
            </w:r>
            <w:r w:rsidRPr="00CE658C">
              <w:rPr>
                <w:rFonts w:cs="Cordia New"/>
              </w:rPr>
              <w:br/>
              <w:t xml:space="preserve">   fixed margin</w:t>
            </w:r>
          </w:p>
        </w:tc>
        <w:tc>
          <w:tcPr>
            <w:tcW w:w="4644" w:type="dxa"/>
            <w:shd w:val="clear" w:color="auto" w:fill="auto"/>
          </w:tcPr>
          <w:p w14:paraId="71932789" w14:textId="6C5BC89B" w:rsidR="00BC4939" w:rsidRPr="00CE658C" w:rsidRDefault="00BC4939" w:rsidP="00BC4939">
            <w:pPr>
              <w:rPr>
                <w:rFonts w:cs="Cordia New"/>
              </w:rPr>
            </w:pPr>
            <w:r w:rsidRPr="00CE658C">
              <w:rPr>
                <w:rFonts w:cs="Cordia New"/>
              </w:rPr>
              <w:t xml:space="preserve">Repayment annually commencing </w:t>
            </w:r>
            <w:r w:rsidR="00C64A6F" w:rsidRPr="00CE658C">
              <w:rPr>
                <w:rFonts w:cs="Cordia New"/>
              </w:rPr>
              <w:t>26</w:t>
            </w:r>
            <w:r w:rsidRPr="00CE658C">
              <w:rPr>
                <w:rFonts w:cs="Cordia New"/>
              </w:rPr>
              <w:t xml:space="preserve"> June </w:t>
            </w:r>
            <w:r w:rsidR="00C64A6F" w:rsidRPr="00CE658C">
              <w:rPr>
                <w:rFonts w:cs="Cordia New"/>
              </w:rPr>
              <w:t>2021</w:t>
            </w:r>
            <w:r w:rsidRPr="00CE658C">
              <w:rPr>
                <w:rFonts w:cs="Cordia New"/>
              </w:rPr>
              <w:t xml:space="preserve"> to expiry </w:t>
            </w:r>
            <w:r w:rsidRPr="00CE658C">
              <w:rPr>
                <w:rFonts w:cs="Cordia New"/>
              </w:rPr>
              <w:br/>
              <w:t xml:space="preserve">   of agreement on </w:t>
            </w:r>
            <w:r w:rsidR="00C64A6F" w:rsidRPr="00CE658C">
              <w:rPr>
                <w:rFonts w:cs="Cordia New"/>
              </w:rPr>
              <w:t>26</w:t>
            </w:r>
            <w:r w:rsidRPr="00CE658C">
              <w:rPr>
                <w:rFonts w:cs="Cordia New"/>
              </w:rPr>
              <w:t xml:space="preserve"> June </w:t>
            </w:r>
            <w:r w:rsidR="00C64A6F" w:rsidRPr="00CE658C">
              <w:rPr>
                <w:rFonts w:cs="Cordia New"/>
              </w:rPr>
              <w:t>2025</w:t>
            </w:r>
            <w:r w:rsidRPr="00CE658C">
              <w:rPr>
                <w:rFonts w:cs="Cordia New"/>
              </w:rPr>
              <w:t>.</w:t>
            </w:r>
          </w:p>
        </w:tc>
      </w:tr>
      <w:tr w:rsidR="00BC4939" w:rsidRPr="00CE658C" w14:paraId="40F25B1D" w14:textId="77777777" w:rsidTr="00031770">
        <w:tc>
          <w:tcPr>
            <w:tcW w:w="744" w:type="dxa"/>
            <w:shd w:val="clear" w:color="auto" w:fill="auto"/>
          </w:tcPr>
          <w:p w14:paraId="55B6DA8E" w14:textId="40703B50" w:rsidR="00BC4939" w:rsidRPr="00CE658C" w:rsidRDefault="00C64A6F" w:rsidP="00BC4939">
            <w:pPr>
              <w:jc w:val="center"/>
              <w:rPr>
                <w:rFonts w:cs="Cordia New"/>
              </w:rPr>
            </w:pPr>
            <w:r w:rsidRPr="00CE658C">
              <w:rPr>
                <w:rFonts w:cs="Cordia New"/>
              </w:rPr>
              <w:t>12</w:t>
            </w:r>
          </w:p>
        </w:tc>
        <w:tc>
          <w:tcPr>
            <w:tcW w:w="936" w:type="dxa"/>
            <w:shd w:val="clear" w:color="auto" w:fill="FAFAFA"/>
          </w:tcPr>
          <w:p w14:paraId="62EB68A1" w14:textId="6168418D"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75</w:t>
            </w:r>
            <w:r w:rsidR="00BC4939" w:rsidRPr="00CE658C">
              <w:rPr>
                <w:rFonts w:cs="Cordia New"/>
              </w:rPr>
              <w:t>.</w:t>
            </w:r>
            <w:r w:rsidR="00C64A6F" w:rsidRPr="00CE658C">
              <w:rPr>
                <w:rFonts w:cs="Cordia New"/>
              </w:rPr>
              <w:t>00</w:t>
            </w:r>
          </w:p>
        </w:tc>
        <w:tc>
          <w:tcPr>
            <w:tcW w:w="936" w:type="dxa"/>
            <w:shd w:val="clear" w:color="auto" w:fill="auto"/>
          </w:tcPr>
          <w:p w14:paraId="7C19C9AB" w14:textId="7250985E"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80</w:t>
            </w:r>
            <w:r w:rsidR="00BC4939" w:rsidRPr="00CE658C">
              <w:rPr>
                <w:rFonts w:cs="Cordia New"/>
              </w:rPr>
              <w:t>.</w:t>
            </w:r>
            <w:r w:rsidR="00C64A6F" w:rsidRPr="00CE658C">
              <w:rPr>
                <w:rFonts w:cs="Cordia New"/>
              </w:rPr>
              <w:t>00</w:t>
            </w:r>
          </w:p>
        </w:tc>
        <w:tc>
          <w:tcPr>
            <w:tcW w:w="2181" w:type="dxa"/>
            <w:shd w:val="clear" w:color="auto" w:fill="auto"/>
          </w:tcPr>
          <w:p w14:paraId="045A9584" w14:textId="3DDAC9AB" w:rsidR="00BC4939" w:rsidRPr="00CE658C" w:rsidRDefault="00BC4939" w:rsidP="000C1F3B">
            <w:pPr>
              <w:rPr>
                <w:rFonts w:cs="Cordia New"/>
                <w:cs/>
              </w:rPr>
            </w:pPr>
            <w:r w:rsidRPr="00CE658C">
              <w:rPr>
                <w:rFonts w:cs="Cordia New"/>
              </w:rPr>
              <w:t xml:space="preserve">BBA LIBOR plus applicable </w:t>
            </w:r>
            <w:r w:rsidRPr="00CE658C">
              <w:rPr>
                <w:rFonts w:cs="Cordia New"/>
              </w:rPr>
              <w:br/>
              <w:t xml:space="preserve">   fixed margin</w:t>
            </w:r>
          </w:p>
        </w:tc>
        <w:tc>
          <w:tcPr>
            <w:tcW w:w="4644" w:type="dxa"/>
            <w:shd w:val="clear" w:color="auto" w:fill="auto"/>
          </w:tcPr>
          <w:p w14:paraId="3CB8D041" w14:textId="6CF924B2" w:rsidR="00BC4939" w:rsidRPr="00CE658C" w:rsidRDefault="00BC4939" w:rsidP="00BC4939">
            <w:pPr>
              <w:rPr>
                <w:rFonts w:cs="Cordia New"/>
              </w:rPr>
            </w:pPr>
            <w:r w:rsidRPr="00CE658C">
              <w:rPr>
                <w:rFonts w:cs="Cordia New"/>
              </w:rPr>
              <w:t xml:space="preserve">Repayment every </w:t>
            </w:r>
            <w:r w:rsidR="00C64A6F" w:rsidRPr="00CE658C">
              <w:rPr>
                <w:rFonts w:cs="Cordia New"/>
              </w:rPr>
              <w:t>6</w:t>
            </w:r>
            <w:r w:rsidRPr="00CE658C">
              <w:rPr>
                <w:rFonts w:cs="Cordia New"/>
              </w:rPr>
              <w:t xml:space="preserve"> months commencing </w:t>
            </w:r>
            <w:r w:rsidR="00C64A6F" w:rsidRPr="00CE658C">
              <w:rPr>
                <w:rFonts w:cs="Cordia New"/>
              </w:rPr>
              <w:t>18</w:t>
            </w:r>
            <w:r w:rsidRPr="00CE658C">
              <w:rPr>
                <w:rFonts w:cs="Cordia New"/>
              </w:rPr>
              <w:t xml:space="preserve"> June </w:t>
            </w:r>
            <w:r w:rsidR="00C64A6F" w:rsidRPr="00CE658C">
              <w:rPr>
                <w:rFonts w:cs="Cordia New"/>
              </w:rPr>
              <w:t>202</w:t>
            </w:r>
            <w:r w:rsidR="00F41139" w:rsidRPr="00CE658C">
              <w:rPr>
                <w:rFonts w:cs="Cordia New"/>
              </w:rPr>
              <w:t>0</w:t>
            </w:r>
            <w:r w:rsidRPr="00CE658C">
              <w:rPr>
                <w:rFonts w:cs="Cordia New"/>
              </w:rPr>
              <w:t xml:space="preserve"> </w:t>
            </w:r>
          </w:p>
          <w:p w14:paraId="2226AE1D" w14:textId="740B6946" w:rsidR="00BC4939" w:rsidRPr="00CE658C" w:rsidRDefault="00BC4939" w:rsidP="00BC4939">
            <w:pPr>
              <w:rPr>
                <w:rFonts w:cs="Cordia New"/>
              </w:rPr>
            </w:pPr>
            <w:r w:rsidRPr="00CE658C">
              <w:rPr>
                <w:rFonts w:cs="Cordia New"/>
              </w:rPr>
              <w:t xml:space="preserve">   to expiry of agreement on </w:t>
            </w:r>
            <w:r w:rsidR="00C64A6F" w:rsidRPr="00CE658C">
              <w:rPr>
                <w:rFonts w:cs="Cordia New"/>
              </w:rPr>
              <w:t>17</w:t>
            </w:r>
            <w:r w:rsidRPr="00CE658C">
              <w:rPr>
                <w:rFonts w:cs="Cordia New"/>
              </w:rPr>
              <w:t xml:space="preserve"> December </w:t>
            </w:r>
            <w:r w:rsidR="00C64A6F" w:rsidRPr="00CE658C">
              <w:rPr>
                <w:rFonts w:cs="Cordia New"/>
              </w:rPr>
              <w:t>2025</w:t>
            </w:r>
            <w:r w:rsidRPr="00CE658C">
              <w:rPr>
                <w:rFonts w:cs="Cordia New"/>
              </w:rPr>
              <w:t>.</w:t>
            </w:r>
          </w:p>
        </w:tc>
      </w:tr>
      <w:tr w:rsidR="00BC4939" w:rsidRPr="00CE658C" w14:paraId="18D45E49" w14:textId="77777777" w:rsidTr="00031770">
        <w:tc>
          <w:tcPr>
            <w:tcW w:w="744" w:type="dxa"/>
            <w:shd w:val="clear" w:color="auto" w:fill="auto"/>
          </w:tcPr>
          <w:p w14:paraId="2C9E3370" w14:textId="61837D8F" w:rsidR="00BC4939" w:rsidRPr="00CE658C" w:rsidRDefault="00C64A6F" w:rsidP="00BC4939">
            <w:pPr>
              <w:jc w:val="center"/>
              <w:rPr>
                <w:rFonts w:cs="Cordia New"/>
              </w:rPr>
            </w:pPr>
            <w:r w:rsidRPr="00CE658C">
              <w:rPr>
                <w:rFonts w:cs="Cordia New"/>
              </w:rPr>
              <w:t>13</w:t>
            </w:r>
          </w:p>
        </w:tc>
        <w:tc>
          <w:tcPr>
            <w:tcW w:w="936" w:type="dxa"/>
            <w:shd w:val="clear" w:color="auto" w:fill="FAFAFA"/>
          </w:tcPr>
          <w:p w14:paraId="4C28299A" w14:textId="19C39FBC"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100</w:t>
            </w:r>
            <w:r w:rsidR="00BC4939" w:rsidRPr="00CE658C">
              <w:rPr>
                <w:rFonts w:cs="Cordia New"/>
              </w:rPr>
              <w:t>.</w:t>
            </w:r>
            <w:r w:rsidR="00C64A6F" w:rsidRPr="00CE658C">
              <w:rPr>
                <w:rFonts w:cs="Cordia New"/>
              </w:rPr>
              <w:t>00</w:t>
            </w:r>
          </w:p>
        </w:tc>
        <w:tc>
          <w:tcPr>
            <w:tcW w:w="936" w:type="dxa"/>
            <w:shd w:val="clear" w:color="auto" w:fill="auto"/>
          </w:tcPr>
          <w:p w14:paraId="3BD0D196" w14:textId="521B4E79"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100</w:t>
            </w:r>
            <w:r w:rsidR="00BC4939" w:rsidRPr="00CE658C">
              <w:rPr>
                <w:rFonts w:cs="Cordia New"/>
              </w:rPr>
              <w:t>.</w:t>
            </w:r>
            <w:r w:rsidR="00C64A6F" w:rsidRPr="00CE658C">
              <w:rPr>
                <w:rFonts w:cs="Cordia New"/>
              </w:rPr>
              <w:t>00</w:t>
            </w:r>
          </w:p>
        </w:tc>
        <w:tc>
          <w:tcPr>
            <w:tcW w:w="2181" w:type="dxa"/>
            <w:shd w:val="clear" w:color="auto" w:fill="auto"/>
          </w:tcPr>
          <w:p w14:paraId="55053CC2" w14:textId="2C4463A8" w:rsidR="00BC4939" w:rsidRPr="00CE658C" w:rsidRDefault="00BC4939" w:rsidP="000C1F3B">
            <w:pPr>
              <w:rPr>
                <w:rFonts w:cs="Cordia New"/>
                <w:cs/>
              </w:rPr>
            </w:pPr>
            <w:r w:rsidRPr="00CE658C">
              <w:rPr>
                <w:rFonts w:cs="Cordia New"/>
              </w:rPr>
              <w:t xml:space="preserve">BBA LIBOR plus applicable </w:t>
            </w:r>
            <w:r w:rsidRPr="00CE658C">
              <w:rPr>
                <w:rFonts w:cs="Cordia New"/>
              </w:rPr>
              <w:br/>
              <w:t xml:space="preserve">   fixed margin</w:t>
            </w:r>
          </w:p>
        </w:tc>
        <w:tc>
          <w:tcPr>
            <w:tcW w:w="4644" w:type="dxa"/>
            <w:shd w:val="clear" w:color="auto" w:fill="auto"/>
          </w:tcPr>
          <w:p w14:paraId="44F8D371" w14:textId="09C5EEBC" w:rsidR="00BC4939" w:rsidRPr="00CE658C" w:rsidRDefault="00BC4939" w:rsidP="00BC4939">
            <w:pPr>
              <w:rPr>
                <w:rFonts w:cs="Cordia New"/>
              </w:rPr>
            </w:pPr>
            <w:r w:rsidRPr="00CE658C">
              <w:rPr>
                <w:rFonts w:cs="Cordia New"/>
              </w:rPr>
              <w:t xml:space="preserve">Revolving loan maturity in </w:t>
            </w:r>
            <w:r w:rsidR="00C64A6F" w:rsidRPr="00CE658C">
              <w:rPr>
                <w:rFonts w:cs="Cordia New"/>
              </w:rPr>
              <w:t>2025</w:t>
            </w:r>
            <w:r w:rsidRPr="00CE658C">
              <w:rPr>
                <w:rFonts w:cs="Cordia New"/>
              </w:rPr>
              <w:t>.</w:t>
            </w:r>
          </w:p>
        </w:tc>
      </w:tr>
      <w:tr w:rsidR="00BC4939" w:rsidRPr="00CE658C" w14:paraId="08E2D138" w14:textId="77777777" w:rsidTr="00031770">
        <w:tc>
          <w:tcPr>
            <w:tcW w:w="744" w:type="dxa"/>
            <w:shd w:val="clear" w:color="auto" w:fill="auto"/>
          </w:tcPr>
          <w:p w14:paraId="2631CDE5" w14:textId="0876D31F" w:rsidR="00BC4939" w:rsidRPr="00CE658C" w:rsidRDefault="00C64A6F" w:rsidP="00BC4939">
            <w:pPr>
              <w:jc w:val="center"/>
              <w:rPr>
                <w:rFonts w:cs="Cordia New"/>
              </w:rPr>
            </w:pPr>
            <w:r w:rsidRPr="00CE658C">
              <w:rPr>
                <w:rFonts w:cs="Cordia New"/>
              </w:rPr>
              <w:t>14</w:t>
            </w:r>
          </w:p>
        </w:tc>
        <w:tc>
          <w:tcPr>
            <w:tcW w:w="936" w:type="dxa"/>
            <w:shd w:val="clear" w:color="auto" w:fill="FAFAFA"/>
          </w:tcPr>
          <w:p w14:paraId="5FB48695" w14:textId="6BE49FF3"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52</w:t>
            </w:r>
            <w:r w:rsidR="00BC4939" w:rsidRPr="00CE658C">
              <w:rPr>
                <w:rFonts w:cs="Cordia New"/>
              </w:rPr>
              <w:t>.</w:t>
            </w:r>
            <w:r w:rsidR="00C64A6F" w:rsidRPr="00CE658C">
              <w:rPr>
                <w:rFonts w:cs="Cordia New"/>
              </w:rPr>
              <w:t>00</w:t>
            </w:r>
          </w:p>
        </w:tc>
        <w:tc>
          <w:tcPr>
            <w:tcW w:w="936" w:type="dxa"/>
            <w:shd w:val="clear" w:color="auto" w:fill="auto"/>
          </w:tcPr>
          <w:p w14:paraId="2B9BEB68" w14:textId="179C0DB4"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56</w:t>
            </w:r>
            <w:r w:rsidR="00BC4939" w:rsidRPr="00CE658C">
              <w:rPr>
                <w:rFonts w:cs="Cordia New"/>
              </w:rPr>
              <w:t>.</w:t>
            </w:r>
            <w:r w:rsidR="00C64A6F" w:rsidRPr="00CE658C">
              <w:rPr>
                <w:rFonts w:cs="Cordia New"/>
              </w:rPr>
              <w:t>00</w:t>
            </w:r>
          </w:p>
        </w:tc>
        <w:tc>
          <w:tcPr>
            <w:tcW w:w="2181" w:type="dxa"/>
            <w:shd w:val="clear" w:color="auto" w:fill="auto"/>
          </w:tcPr>
          <w:p w14:paraId="17A2B021" w14:textId="25323B8B" w:rsidR="00BC4939" w:rsidRPr="00CE658C" w:rsidRDefault="00BC4939" w:rsidP="000C1F3B">
            <w:pPr>
              <w:rPr>
                <w:rFonts w:cs="Cordia New"/>
                <w:cs/>
              </w:rPr>
            </w:pPr>
            <w:r w:rsidRPr="00CE658C">
              <w:rPr>
                <w:rFonts w:cs="Cordia New"/>
              </w:rPr>
              <w:t xml:space="preserve">BBA LIBOR plus applicable </w:t>
            </w:r>
            <w:r w:rsidRPr="00CE658C">
              <w:rPr>
                <w:rFonts w:cs="Cordia New"/>
              </w:rPr>
              <w:br/>
              <w:t xml:space="preserve">   fixed margin</w:t>
            </w:r>
          </w:p>
        </w:tc>
        <w:tc>
          <w:tcPr>
            <w:tcW w:w="4644" w:type="dxa"/>
            <w:shd w:val="clear" w:color="auto" w:fill="auto"/>
          </w:tcPr>
          <w:p w14:paraId="574B9011" w14:textId="35ECFCE2" w:rsidR="00BC4939" w:rsidRPr="00CE658C" w:rsidRDefault="00BC4939" w:rsidP="00BC4939">
            <w:pPr>
              <w:rPr>
                <w:rFonts w:cs="Cordia New"/>
              </w:rPr>
            </w:pPr>
            <w:r w:rsidRPr="00CE658C">
              <w:rPr>
                <w:rFonts w:cs="Cordia New"/>
              </w:rPr>
              <w:t xml:space="preserve">Repayment every </w:t>
            </w:r>
            <w:r w:rsidR="00C64A6F" w:rsidRPr="00CE658C">
              <w:rPr>
                <w:rFonts w:cs="Cordia New"/>
              </w:rPr>
              <w:t>6</w:t>
            </w:r>
            <w:r w:rsidRPr="00CE658C">
              <w:rPr>
                <w:rFonts w:cs="Cordia New"/>
              </w:rPr>
              <w:t xml:space="preserve"> months commencing </w:t>
            </w:r>
            <w:r w:rsidR="00C64A6F" w:rsidRPr="00CE658C">
              <w:rPr>
                <w:rFonts w:cs="Cordia New"/>
              </w:rPr>
              <w:t>10</w:t>
            </w:r>
            <w:r w:rsidRPr="00CE658C">
              <w:rPr>
                <w:rFonts w:cs="Cordia New"/>
              </w:rPr>
              <w:t xml:space="preserve"> September </w:t>
            </w:r>
            <w:r w:rsidR="00C64A6F" w:rsidRPr="00CE658C">
              <w:rPr>
                <w:rFonts w:cs="Cordia New"/>
              </w:rPr>
              <w:t>2019</w:t>
            </w:r>
            <w:r w:rsidRPr="00CE658C">
              <w:rPr>
                <w:rFonts w:cs="Cordia New"/>
              </w:rPr>
              <w:t xml:space="preserve"> </w:t>
            </w:r>
            <w:r w:rsidRPr="00CE658C">
              <w:rPr>
                <w:rFonts w:cs="Cordia New"/>
              </w:rPr>
              <w:br/>
              <w:t xml:space="preserve">   to expiry of agreement on </w:t>
            </w:r>
            <w:r w:rsidR="00C64A6F" w:rsidRPr="00CE658C">
              <w:rPr>
                <w:rFonts w:cs="Cordia New"/>
              </w:rPr>
              <w:t>10</w:t>
            </w:r>
            <w:r w:rsidRPr="00CE658C">
              <w:rPr>
                <w:rFonts w:cs="Cordia New"/>
              </w:rPr>
              <w:t xml:space="preserve"> September </w:t>
            </w:r>
            <w:r w:rsidR="00C64A6F" w:rsidRPr="00CE658C">
              <w:rPr>
                <w:rFonts w:cs="Cordia New"/>
              </w:rPr>
              <w:t>2025</w:t>
            </w:r>
            <w:r w:rsidRPr="00CE658C">
              <w:rPr>
                <w:rFonts w:cs="Cordia New"/>
              </w:rPr>
              <w:t>.</w:t>
            </w:r>
          </w:p>
        </w:tc>
      </w:tr>
      <w:tr w:rsidR="00BC4939" w:rsidRPr="00CE658C" w14:paraId="48FCBAC2" w14:textId="77777777" w:rsidTr="00031770">
        <w:tc>
          <w:tcPr>
            <w:tcW w:w="744" w:type="dxa"/>
            <w:shd w:val="clear" w:color="auto" w:fill="auto"/>
          </w:tcPr>
          <w:p w14:paraId="0080FA2F" w14:textId="15F7C9D1" w:rsidR="00BC4939" w:rsidRPr="00CE658C" w:rsidRDefault="00C64A6F" w:rsidP="00BC4939">
            <w:pPr>
              <w:jc w:val="center"/>
              <w:rPr>
                <w:rFonts w:cs="Cordia New"/>
              </w:rPr>
            </w:pPr>
            <w:r w:rsidRPr="00CE658C">
              <w:rPr>
                <w:rFonts w:cs="Cordia New"/>
              </w:rPr>
              <w:t>15</w:t>
            </w:r>
          </w:p>
        </w:tc>
        <w:tc>
          <w:tcPr>
            <w:tcW w:w="936" w:type="dxa"/>
            <w:shd w:val="clear" w:color="auto" w:fill="FAFAFA"/>
          </w:tcPr>
          <w:p w14:paraId="6F0A9053" w14:textId="4473F510"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80</w:t>
            </w:r>
            <w:r w:rsidR="00BC4939" w:rsidRPr="00CE658C">
              <w:rPr>
                <w:rFonts w:cs="Cordia New"/>
              </w:rPr>
              <w:t>.</w:t>
            </w:r>
            <w:r w:rsidR="00C64A6F" w:rsidRPr="00CE658C">
              <w:rPr>
                <w:rFonts w:cs="Cordia New"/>
              </w:rPr>
              <w:t>00</w:t>
            </w:r>
          </w:p>
        </w:tc>
        <w:tc>
          <w:tcPr>
            <w:tcW w:w="936" w:type="dxa"/>
            <w:shd w:val="clear" w:color="auto" w:fill="auto"/>
          </w:tcPr>
          <w:p w14:paraId="034FA34A" w14:textId="5AD06300"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80</w:t>
            </w:r>
            <w:r w:rsidR="00BC4939" w:rsidRPr="00CE658C">
              <w:rPr>
                <w:rFonts w:cs="Cordia New"/>
              </w:rPr>
              <w:t>.</w:t>
            </w:r>
            <w:r w:rsidR="00C64A6F" w:rsidRPr="00CE658C">
              <w:rPr>
                <w:rFonts w:cs="Cordia New"/>
              </w:rPr>
              <w:t>00</w:t>
            </w:r>
          </w:p>
        </w:tc>
        <w:tc>
          <w:tcPr>
            <w:tcW w:w="2181" w:type="dxa"/>
            <w:shd w:val="clear" w:color="auto" w:fill="auto"/>
          </w:tcPr>
          <w:p w14:paraId="2137F286" w14:textId="78953F73" w:rsidR="00BC4939" w:rsidRPr="00CE658C" w:rsidRDefault="00BC4939" w:rsidP="000C1F3B">
            <w:pPr>
              <w:rPr>
                <w:rFonts w:cs="Cordia New"/>
              </w:rPr>
            </w:pPr>
            <w:r w:rsidRPr="00CE658C">
              <w:rPr>
                <w:rFonts w:cs="Cordia New"/>
              </w:rPr>
              <w:t xml:space="preserve">BBA LIBOR plus applicable </w:t>
            </w:r>
            <w:r w:rsidRPr="00CE658C">
              <w:rPr>
                <w:rFonts w:cs="Cordia New"/>
              </w:rPr>
              <w:br/>
              <w:t xml:space="preserve">   fixed margin</w:t>
            </w:r>
          </w:p>
        </w:tc>
        <w:tc>
          <w:tcPr>
            <w:tcW w:w="4644" w:type="dxa"/>
            <w:shd w:val="clear" w:color="auto" w:fill="auto"/>
          </w:tcPr>
          <w:p w14:paraId="7A5FD1B3" w14:textId="1C097BCC" w:rsidR="00BC4939" w:rsidRPr="00CE658C" w:rsidRDefault="00BC4939" w:rsidP="00BC4939">
            <w:pPr>
              <w:rPr>
                <w:rFonts w:cs="Cordia New"/>
              </w:rPr>
            </w:pPr>
            <w:r w:rsidRPr="00CE658C">
              <w:rPr>
                <w:rFonts w:cs="Cordia New"/>
              </w:rPr>
              <w:t xml:space="preserve">Repayment every </w:t>
            </w:r>
            <w:r w:rsidR="00C64A6F" w:rsidRPr="00CE658C">
              <w:rPr>
                <w:rFonts w:cs="Cordia New"/>
              </w:rPr>
              <w:t>3</w:t>
            </w:r>
            <w:r w:rsidRPr="00CE658C">
              <w:rPr>
                <w:rFonts w:cs="Cordia New"/>
              </w:rPr>
              <w:t xml:space="preserve"> months commencing </w:t>
            </w:r>
            <w:r w:rsidR="00C64A6F" w:rsidRPr="00CE658C">
              <w:rPr>
                <w:rFonts w:cs="Cordia New"/>
              </w:rPr>
              <w:t>16</w:t>
            </w:r>
            <w:r w:rsidRPr="00CE658C">
              <w:rPr>
                <w:rFonts w:cs="Cordia New"/>
              </w:rPr>
              <w:t xml:space="preserve"> </w:t>
            </w:r>
            <w:r w:rsidR="00F41139" w:rsidRPr="00CE658C">
              <w:rPr>
                <w:rFonts w:cs="Cordia New"/>
              </w:rPr>
              <w:t>April</w:t>
            </w:r>
            <w:r w:rsidRPr="00CE658C">
              <w:rPr>
                <w:rFonts w:cs="Cordia New"/>
              </w:rPr>
              <w:t xml:space="preserve"> </w:t>
            </w:r>
            <w:r w:rsidR="00C64A6F" w:rsidRPr="00CE658C">
              <w:rPr>
                <w:rFonts w:cs="Cordia New"/>
              </w:rPr>
              <w:t>2020</w:t>
            </w:r>
            <w:r w:rsidRPr="00CE658C">
              <w:rPr>
                <w:rFonts w:cs="Cordia New"/>
              </w:rPr>
              <w:t xml:space="preserve"> </w:t>
            </w:r>
            <w:r w:rsidRPr="00CE658C">
              <w:rPr>
                <w:rFonts w:cs="Cordia New"/>
              </w:rPr>
              <w:br/>
              <w:t xml:space="preserve">   to expiry of agreement on </w:t>
            </w:r>
            <w:r w:rsidR="00C64A6F" w:rsidRPr="00CE658C">
              <w:rPr>
                <w:rFonts w:cs="Cordia New"/>
              </w:rPr>
              <w:t>11</w:t>
            </w:r>
            <w:r w:rsidRPr="00CE658C">
              <w:rPr>
                <w:rFonts w:cs="Cordia New"/>
              </w:rPr>
              <w:t xml:space="preserve"> April </w:t>
            </w:r>
            <w:r w:rsidR="00C64A6F" w:rsidRPr="00CE658C">
              <w:rPr>
                <w:rFonts w:cs="Cordia New"/>
              </w:rPr>
              <w:t>2024</w:t>
            </w:r>
            <w:r w:rsidRPr="00CE658C">
              <w:rPr>
                <w:rFonts w:cs="Cordia New"/>
              </w:rPr>
              <w:t>.</w:t>
            </w:r>
          </w:p>
        </w:tc>
      </w:tr>
      <w:tr w:rsidR="00BC4939" w:rsidRPr="00CE658C" w14:paraId="033A788D" w14:textId="77777777" w:rsidTr="00031770">
        <w:tc>
          <w:tcPr>
            <w:tcW w:w="744" w:type="dxa"/>
            <w:shd w:val="clear" w:color="auto" w:fill="auto"/>
          </w:tcPr>
          <w:p w14:paraId="229592B3" w14:textId="70BBFCFE" w:rsidR="00BC4939" w:rsidRPr="00CE658C" w:rsidRDefault="00C64A6F" w:rsidP="00BC4939">
            <w:pPr>
              <w:jc w:val="center"/>
              <w:rPr>
                <w:rFonts w:cs="Cordia New"/>
              </w:rPr>
            </w:pPr>
            <w:r w:rsidRPr="00CE658C">
              <w:rPr>
                <w:rFonts w:cs="Cordia New"/>
              </w:rPr>
              <w:t>16</w:t>
            </w:r>
          </w:p>
        </w:tc>
        <w:tc>
          <w:tcPr>
            <w:tcW w:w="936" w:type="dxa"/>
            <w:shd w:val="clear" w:color="auto" w:fill="FAFAFA"/>
          </w:tcPr>
          <w:p w14:paraId="5F2997EB" w14:textId="028D5275"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200</w:t>
            </w:r>
            <w:r w:rsidR="00BC4939" w:rsidRPr="00CE658C">
              <w:rPr>
                <w:rFonts w:cs="Cordia New"/>
              </w:rPr>
              <w:t>.</w:t>
            </w:r>
            <w:r w:rsidR="00C64A6F" w:rsidRPr="00CE658C">
              <w:rPr>
                <w:rFonts w:cs="Cordia New"/>
              </w:rPr>
              <w:t>00</w:t>
            </w:r>
          </w:p>
        </w:tc>
        <w:tc>
          <w:tcPr>
            <w:tcW w:w="936" w:type="dxa"/>
            <w:shd w:val="clear" w:color="auto" w:fill="auto"/>
          </w:tcPr>
          <w:p w14:paraId="59B609BB" w14:textId="7840EAE7"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200</w:t>
            </w:r>
            <w:r w:rsidR="00BC4939" w:rsidRPr="00CE658C">
              <w:rPr>
                <w:rFonts w:cs="Cordia New"/>
              </w:rPr>
              <w:t>.</w:t>
            </w:r>
            <w:r w:rsidR="00C64A6F" w:rsidRPr="00CE658C">
              <w:rPr>
                <w:rFonts w:cs="Cordia New"/>
              </w:rPr>
              <w:t>00</w:t>
            </w:r>
          </w:p>
        </w:tc>
        <w:tc>
          <w:tcPr>
            <w:tcW w:w="2181" w:type="dxa"/>
            <w:shd w:val="clear" w:color="auto" w:fill="auto"/>
          </w:tcPr>
          <w:p w14:paraId="37A03256" w14:textId="1FA88F7A" w:rsidR="00BC4939" w:rsidRPr="00CE658C" w:rsidRDefault="00BC4939" w:rsidP="000C1F3B">
            <w:pPr>
              <w:rPr>
                <w:rFonts w:cs="Cordia New"/>
              </w:rPr>
            </w:pPr>
            <w:r w:rsidRPr="00CE658C">
              <w:rPr>
                <w:rFonts w:cs="Cordia New"/>
              </w:rPr>
              <w:t xml:space="preserve">BBA LIBOR plus applicable </w:t>
            </w:r>
            <w:r w:rsidRPr="00CE658C">
              <w:rPr>
                <w:rFonts w:cs="Cordia New"/>
              </w:rPr>
              <w:br/>
              <w:t xml:space="preserve">   fixed margin</w:t>
            </w:r>
          </w:p>
        </w:tc>
        <w:tc>
          <w:tcPr>
            <w:tcW w:w="4644" w:type="dxa"/>
            <w:shd w:val="clear" w:color="auto" w:fill="auto"/>
          </w:tcPr>
          <w:p w14:paraId="0F7F786B" w14:textId="710502D7" w:rsidR="00BC4939" w:rsidRPr="00CE658C" w:rsidRDefault="00BC4939" w:rsidP="00BC4939">
            <w:pPr>
              <w:rPr>
                <w:rFonts w:cs="Cordia New"/>
              </w:rPr>
            </w:pPr>
            <w:r w:rsidRPr="00CE658C">
              <w:rPr>
                <w:rFonts w:cs="Cordia New"/>
              </w:rPr>
              <w:t xml:space="preserve">Repayment annually commencing </w:t>
            </w:r>
            <w:r w:rsidR="00C64A6F" w:rsidRPr="00CE658C">
              <w:rPr>
                <w:rFonts w:cs="Cordia New"/>
              </w:rPr>
              <w:t>23</w:t>
            </w:r>
            <w:r w:rsidRPr="00CE658C">
              <w:rPr>
                <w:rFonts w:cs="Cordia New"/>
              </w:rPr>
              <w:t xml:space="preserve"> April </w:t>
            </w:r>
            <w:r w:rsidR="00C64A6F" w:rsidRPr="00CE658C">
              <w:rPr>
                <w:rFonts w:cs="Cordia New"/>
              </w:rPr>
              <w:t>2023</w:t>
            </w:r>
            <w:r w:rsidRPr="00CE658C">
              <w:rPr>
                <w:rFonts w:cs="Cordia New"/>
              </w:rPr>
              <w:t xml:space="preserve"> to expiry </w:t>
            </w:r>
          </w:p>
          <w:p w14:paraId="17B7DA32" w14:textId="2A455205" w:rsidR="00BC4939" w:rsidRPr="00CE658C" w:rsidRDefault="00BC4939" w:rsidP="00BC4939">
            <w:pPr>
              <w:rPr>
                <w:rFonts w:cs="Cordia New"/>
              </w:rPr>
            </w:pPr>
            <w:r w:rsidRPr="00CE658C">
              <w:rPr>
                <w:rFonts w:cs="Cordia New"/>
              </w:rPr>
              <w:t xml:space="preserve">   of agreement on </w:t>
            </w:r>
            <w:r w:rsidR="00C64A6F" w:rsidRPr="00CE658C">
              <w:rPr>
                <w:rFonts w:cs="Cordia New"/>
              </w:rPr>
              <w:t>22</w:t>
            </w:r>
            <w:r w:rsidRPr="00CE658C">
              <w:rPr>
                <w:rFonts w:cs="Cordia New"/>
              </w:rPr>
              <w:t xml:space="preserve"> April </w:t>
            </w:r>
            <w:r w:rsidR="00C64A6F" w:rsidRPr="00CE658C">
              <w:rPr>
                <w:rFonts w:cs="Cordia New"/>
              </w:rPr>
              <w:t>2025</w:t>
            </w:r>
            <w:r w:rsidRPr="00CE658C">
              <w:rPr>
                <w:rFonts w:cs="Cordia New"/>
              </w:rPr>
              <w:t>.</w:t>
            </w:r>
          </w:p>
        </w:tc>
      </w:tr>
      <w:tr w:rsidR="00BC4939" w:rsidRPr="00CE658C" w14:paraId="7D23AC8B" w14:textId="77777777" w:rsidTr="00031770">
        <w:tc>
          <w:tcPr>
            <w:tcW w:w="744" w:type="dxa"/>
            <w:shd w:val="clear" w:color="auto" w:fill="auto"/>
          </w:tcPr>
          <w:p w14:paraId="752F582A" w14:textId="4EC47D76" w:rsidR="00BC4939" w:rsidRPr="00CE658C" w:rsidRDefault="00C64A6F" w:rsidP="00BC4939">
            <w:pPr>
              <w:jc w:val="center"/>
              <w:rPr>
                <w:rFonts w:cs="Cordia New"/>
              </w:rPr>
            </w:pPr>
            <w:r w:rsidRPr="00CE658C">
              <w:rPr>
                <w:rFonts w:cs="Cordia New"/>
              </w:rPr>
              <w:t>17</w:t>
            </w:r>
          </w:p>
        </w:tc>
        <w:tc>
          <w:tcPr>
            <w:tcW w:w="936" w:type="dxa"/>
            <w:shd w:val="clear" w:color="auto" w:fill="FAFAFA"/>
          </w:tcPr>
          <w:p w14:paraId="34564423" w14:textId="7EAA4260"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45</w:t>
            </w:r>
            <w:r w:rsidR="00BC4939" w:rsidRPr="00CE658C">
              <w:rPr>
                <w:rFonts w:cs="Cordia New"/>
              </w:rPr>
              <w:t>.</w:t>
            </w:r>
            <w:r w:rsidR="00C64A6F" w:rsidRPr="00CE658C">
              <w:rPr>
                <w:rFonts w:cs="Cordia New"/>
              </w:rPr>
              <w:t>00</w:t>
            </w:r>
          </w:p>
        </w:tc>
        <w:tc>
          <w:tcPr>
            <w:tcW w:w="936" w:type="dxa"/>
            <w:shd w:val="clear" w:color="auto" w:fill="auto"/>
          </w:tcPr>
          <w:p w14:paraId="6C80CD73" w14:textId="5C46A851"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48</w:t>
            </w:r>
            <w:r w:rsidR="00BC4939" w:rsidRPr="00CE658C">
              <w:rPr>
                <w:rFonts w:cs="Cordia New"/>
              </w:rPr>
              <w:t>.</w:t>
            </w:r>
            <w:r w:rsidR="00C64A6F" w:rsidRPr="00CE658C">
              <w:rPr>
                <w:rFonts w:cs="Cordia New"/>
              </w:rPr>
              <w:t>00</w:t>
            </w:r>
          </w:p>
        </w:tc>
        <w:tc>
          <w:tcPr>
            <w:tcW w:w="2181" w:type="dxa"/>
            <w:shd w:val="clear" w:color="auto" w:fill="auto"/>
          </w:tcPr>
          <w:p w14:paraId="2456B3B5" w14:textId="5BBF8A6E" w:rsidR="00BC4939" w:rsidRPr="00CE658C" w:rsidRDefault="00BC4939" w:rsidP="000C1F3B">
            <w:pPr>
              <w:rPr>
                <w:rFonts w:cs="Cordia New"/>
              </w:rPr>
            </w:pPr>
            <w:r w:rsidRPr="00CE658C">
              <w:rPr>
                <w:rFonts w:cs="Cordia New"/>
              </w:rPr>
              <w:t xml:space="preserve">BBA LIBOR plus applicable </w:t>
            </w:r>
            <w:r w:rsidRPr="00CE658C">
              <w:rPr>
                <w:rFonts w:cs="Cordia New"/>
              </w:rPr>
              <w:br/>
              <w:t xml:space="preserve">   fixed margin</w:t>
            </w:r>
          </w:p>
        </w:tc>
        <w:tc>
          <w:tcPr>
            <w:tcW w:w="4644" w:type="dxa"/>
            <w:shd w:val="clear" w:color="auto" w:fill="auto"/>
          </w:tcPr>
          <w:p w14:paraId="2D38F535" w14:textId="2A1DF17F" w:rsidR="00BC4939" w:rsidRPr="00CE658C" w:rsidRDefault="00BC4939" w:rsidP="00BC4939">
            <w:pPr>
              <w:rPr>
                <w:rFonts w:cs="Cordia New"/>
              </w:rPr>
            </w:pPr>
            <w:r w:rsidRPr="00CE658C">
              <w:rPr>
                <w:rFonts w:cs="Cordia New"/>
              </w:rPr>
              <w:t xml:space="preserve">Repayment every </w:t>
            </w:r>
            <w:r w:rsidR="00C64A6F" w:rsidRPr="00CE658C">
              <w:rPr>
                <w:rFonts w:cs="Cordia New"/>
              </w:rPr>
              <w:t>6</w:t>
            </w:r>
            <w:r w:rsidRPr="00CE658C">
              <w:rPr>
                <w:rFonts w:cs="Cordia New"/>
              </w:rPr>
              <w:t xml:space="preserve"> months commencing </w:t>
            </w:r>
            <w:r w:rsidR="00C64A6F" w:rsidRPr="00CE658C">
              <w:rPr>
                <w:rFonts w:cs="Cordia New"/>
              </w:rPr>
              <w:t>30</w:t>
            </w:r>
            <w:r w:rsidRPr="00CE658C">
              <w:rPr>
                <w:rFonts w:cs="Cordia New"/>
              </w:rPr>
              <w:t xml:space="preserve"> J</w:t>
            </w:r>
            <w:r w:rsidR="00E62055" w:rsidRPr="00CE658C">
              <w:rPr>
                <w:rFonts w:cs="Cordia New"/>
              </w:rPr>
              <w:t>anuary</w:t>
            </w:r>
            <w:r w:rsidRPr="00CE658C">
              <w:rPr>
                <w:rFonts w:cs="Cordia New"/>
              </w:rPr>
              <w:t xml:space="preserve"> </w:t>
            </w:r>
            <w:r w:rsidR="00C64A6F" w:rsidRPr="00CE658C">
              <w:rPr>
                <w:rFonts w:cs="Cordia New"/>
              </w:rPr>
              <w:t>2021</w:t>
            </w:r>
            <w:r w:rsidRPr="00CE658C">
              <w:rPr>
                <w:rFonts w:cs="Cordia New"/>
              </w:rPr>
              <w:t xml:space="preserve"> </w:t>
            </w:r>
            <w:r w:rsidRPr="00CE658C">
              <w:rPr>
                <w:rFonts w:cs="Cordia New"/>
              </w:rPr>
              <w:br/>
              <w:t xml:space="preserve">   to expiry of agreement on </w:t>
            </w:r>
            <w:r w:rsidR="00C64A6F" w:rsidRPr="00CE658C">
              <w:rPr>
                <w:rFonts w:cs="Cordia New"/>
              </w:rPr>
              <w:t>30</w:t>
            </w:r>
            <w:r w:rsidRPr="00CE658C">
              <w:rPr>
                <w:rFonts w:cs="Cordia New"/>
              </w:rPr>
              <w:t xml:space="preserve"> January </w:t>
            </w:r>
            <w:r w:rsidR="00C64A6F" w:rsidRPr="00CE658C">
              <w:rPr>
                <w:rFonts w:cs="Cordia New"/>
              </w:rPr>
              <w:t>2027</w:t>
            </w:r>
            <w:r w:rsidRPr="00CE658C">
              <w:rPr>
                <w:rFonts w:cs="Cordia New"/>
              </w:rPr>
              <w:t>.</w:t>
            </w:r>
          </w:p>
        </w:tc>
      </w:tr>
      <w:tr w:rsidR="00BC4939" w:rsidRPr="00CE658C" w14:paraId="401E4CEF" w14:textId="77777777" w:rsidTr="00031770">
        <w:tc>
          <w:tcPr>
            <w:tcW w:w="744" w:type="dxa"/>
            <w:shd w:val="clear" w:color="auto" w:fill="auto"/>
          </w:tcPr>
          <w:p w14:paraId="5C9F5CD6" w14:textId="2106932D" w:rsidR="00BC4939" w:rsidRPr="00CE658C" w:rsidRDefault="00C64A6F" w:rsidP="00BC4939">
            <w:pPr>
              <w:jc w:val="center"/>
              <w:rPr>
                <w:rFonts w:cs="Cordia New"/>
              </w:rPr>
            </w:pPr>
            <w:r w:rsidRPr="00CE658C">
              <w:rPr>
                <w:rFonts w:cs="Cordia New"/>
              </w:rPr>
              <w:t>18</w:t>
            </w:r>
          </w:p>
        </w:tc>
        <w:tc>
          <w:tcPr>
            <w:tcW w:w="936" w:type="dxa"/>
            <w:shd w:val="clear" w:color="auto" w:fill="FAFAFA"/>
          </w:tcPr>
          <w:p w14:paraId="68B95FD2" w14:textId="416F4411"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100</w:t>
            </w:r>
            <w:r w:rsidR="00BC4939" w:rsidRPr="00CE658C">
              <w:rPr>
                <w:rFonts w:cs="Cordia New"/>
              </w:rPr>
              <w:t>.</w:t>
            </w:r>
            <w:r w:rsidR="00C64A6F" w:rsidRPr="00CE658C">
              <w:rPr>
                <w:rFonts w:cs="Cordia New"/>
              </w:rPr>
              <w:t>00</w:t>
            </w:r>
          </w:p>
        </w:tc>
        <w:tc>
          <w:tcPr>
            <w:tcW w:w="936" w:type="dxa"/>
            <w:shd w:val="clear" w:color="auto" w:fill="auto"/>
          </w:tcPr>
          <w:p w14:paraId="2A9DF294" w14:textId="4A17D957"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33</w:t>
            </w:r>
            <w:r w:rsidR="00BC4939" w:rsidRPr="00CE658C">
              <w:rPr>
                <w:rFonts w:cs="Cordia New"/>
              </w:rPr>
              <w:t>.</w:t>
            </w:r>
            <w:r w:rsidR="00C64A6F" w:rsidRPr="00CE658C">
              <w:rPr>
                <w:rFonts w:cs="Cordia New"/>
              </w:rPr>
              <w:t>00</w:t>
            </w:r>
          </w:p>
        </w:tc>
        <w:tc>
          <w:tcPr>
            <w:tcW w:w="2181" w:type="dxa"/>
            <w:shd w:val="clear" w:color="auto" w:fill="auto"/>
          </w:tcPr>
          <w:p w14:paraId="086FD1D7" w14:textId="1FC5D6C5" w:rsidR="00BC4939" w:rsidRPr="00CE658C" w:rsidRDefault="00BC4939" w:rsidP="000C1F3B">
            <w:pPr>
              <w:rPr>
                <w:rFonts w:cs="Cordia New"/>
              </w:rPr>
            </w:pPr>
            <w:r w:rsidRPr="00CE658C">
              <w:rPr>
                <w:rFonts w:cs="Cordia New"/>
              </w:rPr>
              <w:t xml:space="preserve">BBA LIBOR plus applicable </w:t>
            </w:r>
            <w:r w:rsidRPr="00CE658C">
              <w:rPr>
                <w:rFonts w:cs="Cordia New"/>
              </w:rPr>
              <w:br/>
              <w:t xml:space="preserve">   fixed margin</w:t>
            </w:r>
          </w:p>
        </w:tc>
        <w:tc>
          <w:tcPr>
            <w:tcW w:w="4644" w:type="dxa"/>
            <w:shd w:val="clear" w:color="auto" w:fill="auto"/>
          </w:tcPr>
          <w:p w14:paraId="44D1CFD1" w14:textId="790C0BC2" w:rsidR="00BC4939" w:rsidRPr="00CE658C" w:rsidRDefault="00BC4939" w:rsidP="00BC4939">
            <w:pPr>
              <w:rPr>
                <w:rFonts w:cs="Cordia New"/>
              </w:rPr>
            </w:pPr>
            <w:r w:rsidRPr="00CE658C">
              <w:rPr>
                <w:rFonts w:cs="Cordia New"/>
              </w:rPr>
              <w:t xml:space="preserve">Revolving loan maturity in </w:t>
            </w:r>
            <w:r w:rsidR="00C64A6F" w:rsidRPr="00CE658C">
              <w:rPr>
                <w:rFonts w:cs="Cordia New"/>
              </w:rPr>
              <w:t>2023</w:t>
            </w:r>
          </w:p>
        </w:tc>
      </w:tr>
      <w:tr w:rsidR="00BC4939" w:rsidRPr="00CE658C" w14:paraId="1A52E4A1" w14:textId="77777777" w:rsidTr="00031770">
        <w:tc>
          <w:tcPr>
            <w:tcW w:w="744" w:type="dxa"/>
            <w:shd w:val="clear" w:color="auto" w:fill="auto"/>
          </w:tcPr>
          <w:p w14:paraId="657A35A7" w14:textId="3A8B5092" w:rsidR="00BC4939" w:rsidRPr="00CE658C" w:rsidRDefault="00C64A6F" w:rsidP="00BC4939">
            <w:pPr>
              <w:jc w:val="center"/>
              <w:rPr>
                <w:rFonts w:cs="Cordia New"/>
              </w:rPr>
            </w:pPr>
            <w:r w:rsidRPr="00CE658C">
              <w:rPr>
                <w:rFonts w:cs="Cordia New"/>
              </w:rPr>
              <w:t>19</w:t>
            </w:r>
          </w:p>
        </w:tc>
        <w:tc>
          <w:tcPr>
            <w:tcW w:w="936" w:type="dxa"/>
            <w:shd w:val="clear" w:color="auto" w:fill="FAFAFA"/>
          </w:tcPr>
          <w:p w14:paraId="1C6936CA" w14:textId="58E63208"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300</w:t>
            </w:r>
            <w:r w:rsidR="00BC4939" w:rsidRPr="00CE658C">
              <w:rPr>
                <w:rFonts w:cs="Cordia New"/>
              </w:rPr>
              <w:t>.</w:t>
            </w:r>
            <w:r w:rsidR="00C64A6F" w:rsidRPr="00CE658C">
              <w:rPr>
                <w:rFonts w:cs="Cordia New"/>
              </w:rPr>
              <w:t>00</w:t>
            </w:r>
          </w:p>
        </w:tc>
        <w:tc>
          <w:tcPr>
            <w:tcW w:w="936" w:type="dxa"/>
            <w:shd w:val="clear" w:color="auto" w:fill="auto"/>
          </w:tcPr>
          <w:p w14:paraId="0B67A52C" w14:textId="119C3B9B"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300</w:t>
            </w:r>
            <w:r w:rsidR="00BC4939" w:rsidRPr="00CE658C">
              <w:rPr>
                <w:rFonts w:cs="Cordia New"/>
                <w:cs/>
              </w:rPr>
              <w:t>.</w:t>
            </w:r>
            <w:r w:rsidR="00C64A6F" w:rsidRPr="00CE658C">
              <w:rPr>
                <w:rFonts w:cs="Cordia New"/>
              </w:rPr>
              <w:t>00</w:t>
            </w:r>
          </w:p>
        </w:tc>
        <w:tc>
          <w:tcPr>
            <w:tcW w:w="2181" w:type="dxa"/>
            <w:shd w:val="clear" w:color="auto" w:fill="auto"/>
          </w:tcPr>
          <w:p w14:paraId="22384EE5" w14:textId="31B63F8A" w:rsidR="00BC4939" w:rsidRPr="00CE658C" w:rsidRDefault="00BC4939" w:rsidP="000C1F3B">
            <w:pPr>
              <w:rPr>
                <w:rFonts w:cs="Cordia New"/>
              </w:rPr>
            </w:pPr>
            <w:r w:rsidRPr="00CE658C">
              <w:rPr>
                <w:rFonts w:cs="Cordia New"/>
              </w:rPr>
              <w:t xml:space="preserve">BBA LIBOR plus applicable </w:t>
            </w:r>
            <w:r w:rsidRPr="00CE658C">
              <w:rPr>
                <w:rFonts w:cs="Cordia New"/>
              </w:rPr>
              <w:br/>
              <w:t xml:space="preserve">   fixed margin</w:t>
            </w:r>
          </w:p>
        </w:tc>
        <w:tc>
          <w:tcPr>
            <w:tcW w:w="4644" w:type="dxa"/>
            <w:shd w:val="clear" w:color="auto" w:fill="auto"/>
          </w:tcPr>
          <w:p w14:paraId="04B45344" w14:textId="25E78E0E" w:rsidR="00BC4939" w:rsidRPr="00CE658C" w:rsidRDefault="00BC4939" w:rsidP="00BC4939">
            <w:pPr>
              <w:rPr>
                <w:rFonts w:cs="Cordia New"/>
              </w:rPr>
            </w:pPr>
            <w:r w:rsidRPr="00CE658C">
              <w:rPr>
                <w:rFonts w:cs="Cordia New"/>
              </w:rPr>
              <w:t xml:space="preserve">Repayment annually commencing </w:t>
            </w:r>
            <w:r w:rsidR="00C64A6F" w:rsidRPr="00CE658C">
              <w:rPr>
                <w:rFonts w:cs="Cordia New"/>
              </w:rPr>
              <w:t>23</w:t>
            </w:r>
            <w:r w:rsidRPr="00CE658C">
              <w:rPr>
                <w:rFonts w:cs="Cordia New"/>
              </w:rPr>
              <w:t xml:space="preserve"> September </w:t>
            </w:r>
            <w:r w:rsidR="00C64A6F" w:rsidRPr="00CE658C">
              <w:rPr>
                <w:rFonts w:cs="Cordia New"/>
              </w:rPr>
              <w:t>2023</w:t>
            </w:r>
            <w:r w:rsidRPr="00CE658C">
              <w:rPr>
                <w:rFonts w:cs="Cordia New"/>
              </w:rPr>
              <w:t xml:space="preserve"> to expiry </w:t>
            </w:r>
          </w:p>
          <w:p w14:paraId="65376CB9" w14:textId="2846B06A" w:rsidR="00BC4939" w:rsidRPr="00CE658C" w:rsidRDefault="00BC4939" w:rsidP="00BC4939">
            <w:pPr>
              <w:rPr>
                <w:rFonts w:cs="Cordia New"/>
              </w:rPr>
            </w:pPr>
            <w:r w:rsidRPr="00CE658C">
              <w:rPr>
                <w:rFonts w:cs="Cordia New"/>
              </w:rPr>
              <w:t xml:space="preserve">   of agreement on </w:t>
            </w:r>
            <w:r w:rsidR="00C64A6F" w:rsidRPr="00CE658C">
              <w:rPr>
                <w:rFonts w:cs="Cordia New"/>
              </w:rPr>
              <w:t>23</w:t>
            </w:r>
            <w:r w:rsidRPr="00CE658C">
              <w:rPr>
                <w:rFonts w:cs="Cordia New"/>
              </w:rPr>
              <w:t xml:space="preserve"> September </w:t>
            </w:r>
            <w:r w:rsidR="00C64A6F" w:rsidRPr="00CE658C">
              <w:rPr>
                <w:rFonts w:cs="Cordia New"/>
              </w:rPr>
              <w:t>2027</w:t>
            </w:r>
            <w:r w:rsidRPr="00CE658C">
              <w:rPr>
                <w:rFonts w:cs="Cordia New"/>
              </w:rPr>
              <w:t>.</w:t>
            </w:r>
          </w:p>
        </w:tc>
      </w:tr>
      <w:tr w:rsidR="00BC4939" w:rsidRPr="00CE658C" w14:paraId="22037D2E" w14:textId="77777777" w:rsidTr="00031770">
        <w:trPr>
          <w:trHeight w:val="609"/>
        </w:trPr>
        <w:tc>
          <w:tcPr>
            <w:tcW w:w="744" w:type="dxa"/>
            <w:shd w:val="clear" w:color="auto" w:fill="auto"/>
          </w:tcPr>
          <w:p w14:paraId="7919ABC8" w14:textId="36B4533A" w:rsidR="00BC4939" w:rsidRPr="00CE658C" w:rsidRDefault="00C64A6F" w:rsidP="00BC4939">
            <w:pPr>
              <w:jc w:val="center"/>
              <w:rPr>
                <w:rFonts w:cs="Cordia New"/>
              </w:rPr>
            </w:pPr>
            <w:r w:rsidRPr="00CE658C">
              <w:rPr>
                <w:rFonts w:cs="Cordia New"/>
              </w:rPr>
              <w:t>20</w:t>
            </w:r>
          </w:p>
        </w:tc>
        <w:tc>
          <w:tcPr>
            <w:tcW w:w="936" w:type="dxa"/>
            <w:tcBorders>
              <w:bottom w:val="single" w:sz="4" w:space="0" w:color="auto"/>
            </w:tcBorders>
            <w:shd w:val="clear" w:color="auto" w:fill="FAFAFA"/>
          </w:tcPr>
          <w:p w14:paraId="68E019CE" w14:textId="0E30712F"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100</w:t>
            </w:r>
            <w:r w:rsidR="00BC4939" w:rsidRPr="00CE658C">
              <w:rPr>
                <w:rFonts w:cs="Cordia New"/>
              </w:rPr>
              <w:t>.</w:t>
            </w:r>
            <w:r w:rsidR="00C64A6F" w:rsidRPr="00CE658C">
              <w:rPr>
                <w:rFonts w:cs="Cordia New"/>
              </w:rPr>
              <w:t>00</w:t>
            </w:r>
          </w:p>
        </w:tc>
        <w:tc>
          <w:tcPr>
            <w:tcW w:w="936" w:type="dxa"/>
            <w:tcBorders>
              <w:bottom w:val="single" w:sz="4" w:space="0" w:color="auto"/>
            </w:tcBorders>
            <w:shd w:val="clear" w:color="auto" w:fill="auto"/>
          </w:tcPr>
          <w:p w14:paraId="784AE14E" w14:textId="18E03067" w:rsidR="00BC4939"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100</w:t>
            </w:r>
            <w:r w:rsidR="00BC4939" w:rsidRPr="00CE658C">
              <w:rPr>
                <w:rFonts w:cs="Cordia New"/>
              </w:rPr>
              <w:t>.</w:t>
            </w:r>
            <w:r w:rsidR="00C64A6F" w:rsidRPr="00CE658C">
              <w:rPr>
                <w:rFonts w:cs="Cordia New"/>
              </w:rPr>
              <w:t>00</w:t>
            </w:r>
          </w:p>
        </w:tc>
        <w:tc>
          <w:tcPr>
            <w:tcW w:w="2181" w:type="dxa"/>
            <w:shd w:val="clear" w:color="auto" w:fill="auto"/>
          </w:tcPr>
          <w:p w14:paraId="6BB255A2" w14:textId="035C1CAE" w:rsidR="00BC4939" w:rsidRPr="00CE658C" w:rsidRDefault="00BC4939" w:rsidP="000C1F3B">
            <w:pPr>
              <w:rPr>
                <w:rFonts w:cs="Cordia New"/>
                <w:cs/>
              </w:rPr>
            </w:pPr>
            <w:r w:rsidRPr="00CE658C">
              <w:rPr>
                <w:rFonts w:cs="Cordia New"/>
              </w:rPr>
              <w:t xml:space="preserve">BBA LIBOR plus applicable </w:t>
            </w:r>
            <w:r w:rsidRPr="00CE658C">
              <w:rPr>
                <w:rFonts w:cs="Cordia New"/>
              </w:rPr>
              <w:br/>
              <w:t xml:space="preserve">   fixed margin</w:t>
            </w:r>
          </w:p>
        </w:tc>
        <w:tc>
          <w:tcPr>
            <w:tcW w:w="4644" w:type="dxa"/>
            <w:shd w:val="clear" w:color="auto" w:fill="auto"/>
          </w:tcPr>
          <w:p w14:paraId="41EF97FD" w14:textId="77777777" w:rsidR="00BC4939" w:rsidRPr="00CE658C" w:rsidRDefault="00BC4939" w:rsidP="00BC4939">
            <w:pPr>
              <w:rPr>
                <w:rFonts w:cs="Cordia New"/>
              </w:rPr>
            </w:pPr>
            <w:r w:rsidRPr="00CE658C">
              <w:rPr>
                <w:rFonts w:cs="Cordia New"/>
              </w:rPr>
              <w:t xml:space="preserve">Repayment of principal as agreement expires on </w:t>
            </w:r>
          </w:p>
          <w:p w14:paraId="338C2210" w14:textId="6653BA15" w:rsidR="00BC4939" w:rsidRPr="00CE658C" w:rsidRDefault="00BC4939" w:rsidP="00BC4939">
            <w:pPr>
              <w:rPr>
                <w:rFonts w:cs="Cordia New"/>
              </w:rPr>
            </w:pPr>
            <w:r w:rsidRPr="00CE658C">
              <w:rPr>
                <w:rFonts w:cs="Cordia New"/>
              </w:rPr>
              <w:t xml:space="preserve">   </w:t>
            </w:r>
            <w:r w:rsidR="00C64A6F" w:rsidRPr="00CE658C">
              <w:rPr>
                <w:rFonts w:cs="Cordia New"/>
              </w:rPr>
              <w:t>22</w:t>
            </w:r>
            <w:r w:rsidRPr="00CE658C">
              <w:rPr>
                <w:rFonts w:cs="Cordia New"/>
              </w:rPr>
              <w:t xml:space="preserve"> July </w:t>
            </w:r>
            <w:r w:rsidR="00C64A6F" w:rsidRPr="00CE658C">
              <w:rPr>
                <w:rFonts w:cs="Cordia New"/>
              </w:rPr>
              <w:t>2025</w:t>
            </w:r>
            <w:r w:rsidRPr="00CE658C">
              <w:rPr>
                <w:rFonts w:cs="Cordia New"/>
              </w:rPr>
              <w:t>.</w:t>
            </w:r>
          </w:p>
        </w:tc>
      </w:tr>
      <w:tr w:rsidR="00A4164B" w:rsidRPr="00CE658C" w14:paraId="2346CF11" w14:textId="77777777" w:rsidTr="00031770">
        <w:tc>
          <w:tcPr>
            <w:tcW w:w="744" w:type="dxa"/>
            <w:shd w:val="clear" w:color="auto" w:fill="auto"/>
          </w:tcPr>
          <w:p w14:paraId="7AE61E7B" w14:textId="77777777" w:rsidR="00A4164B" w:rsidRPr="00CE658C" w:rsidRDefault="00A4164B" w:rsidP="00A4164B">
            <w:pPr>
              <w:jc w:val="center"/>
              <w:rPr>
                <w:rFonts w:cs="Cordia New"/>
              </w:rPr>
            </w:pPr>
          </w:p>
        </w:tc>
        <w:tc>
          <w:tcPr>
            <w:tcW w:w="936" w:type="dxa"/>
            <w:tcBorders>
              <w:top w:val="single" w:sz="4" w:space="0" w:color="auto"/>
              <w:bottom w:val="single" w:sz="4" w:space="0" w:color="auto"/>
            </w:tcBorders>
            <w:shd w:val="clear" w:color="auto" w:fill="FAFAFA"/>
          </w:tcPr>
          <w:p w14:paraId="692C4D8A" w14:textId="54BDC837" w:rsidR="00A4164B"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1</w:t>
            </w:r>
            <w:r w:rsidR="00BC4939" w:rsidRPr="00CE658C">
              <w:rPr>
                <w:rFonts w:cs="Cordia New"/>
              </w:rPr>
              <w:t>,</w:t>
            </w:r>
            <w:r w:rsidR="00C64A6F" w:rsidRPr="00CE658C">
              <w:rPr>
                <w:rFonts w:cs="Cordia New"/>
              </w:rPr>
              <w:t>712</w:t>
            </w:r>
            <w:r w:rsidR="00BC4939" w:rsidRPr="00CE658C">
              <w:rPr>
                <w:rFonts w:cs="Cordia New"/>
              </w:rPr>
              <w:t>.</w:t>
            </w:r>
            <w:r w:rsidR="00C64A6F" w:rsidRPr="00CE658C">
              <w:rPr>
                <w:rFonts w:cs="Cordia New"/>
              </w:rPr>
              <w:t>00</w:t>
            </w:r>
          </w:p>
        </w:tc>
        <w:tc>
          <w:tcPr>
            <w:tcW w:w="936" w:type="dxa"/>
            <w:tcBorders>
              <w:top w:val="single" w:sz="4" w:space="0" w:color="auto"/>
              <w:bottom w:val="single" w:sz="4" w:space="0" w:color="auto"/>
            </w:tcBorders>
            <w:shd w:val="clear" w:color="auto" w:fill="auto"/>
          </w:tcPr>
          <w:p w14:paraId="63A7A6E2" w14:textId="4B14786B" w:rsidR="00A4164B" w:rsidRPr="00CE658C" w:rsidRDefault="000C1F3B" w:rsidP="000C1F3B">
            <w:pPr>
              <w:tabs>
                <w:tab w:val="right" w:pos="749"/>
              </w:tabs>
              <w:ind w:right="-72"/>
              <w:jc w:val="both"/>
              <w:rPr>
                <w:rFonts w:cs="Cordia New"/>
              </w:rPr>
            </w:pPr>
            <w:r w:rsidRPr="00CE658C">
              <w:rPr>
                <w:rFonts w:cs="Cordia New"/>
              </w:rPr>
              <w:tab/>
            </w:r>
            <w:r w:rsidR="00C64A6F" w:rsidRPr="00CE658C">
              <w:rPr>
                <w:rFonts w:cs="Cordia New"/>
              </w:rPr>
              <w:t>1</w:t>
            </w:r>
            <w:r w:rsidR="00A4164B" w:rsidRPr="00CE658C">
              <w:rPr>
                <w:rFonts w:cs="Cordia New"/>
              </w:rPr>
              <w:t>,</w:t>
            </w:r>
            <w:r w:rsidR="00C64A6F" w:rsidRPr="00CE658C">
              <w:rPr>
                <w:rFonts w:cs="Cordia New"/>
              </w:rPr>
              <w:t>823</w:t>
            </w:r>
            <w:r w:rsidR="00A4164B" w:rsidRPr="00CE658C">
              <w:rPr>
                <w:rFonts w:cs="Cordia New"/>
              </w:rPr>
              <w:t>.</w:t>
            </w:r>
            <w:r w:rsidR="00C64A6F" w:rsidRPr="00CE658C">
              <w:rPr>
                <w:rFonts w:cs="Cordia New"/>
              </w:rPr>
              <w:t>00</w:t>
            </w:r>
          </w:p>
        </w:tc>
        <w:tc>
          <w:tcPr>
            <w:tcW w:w="2181" w:type="dxa"/>
            <w:shd w:val="clear" w:color="auto" w:fill="auto"/>
          </w:tcPr>
          <w:p w14:paraId="31BA20B1" w14:textId="77777777" w:rsidR="00A4164B" w:rsidRPr="00CE658C" w:rsidRDefault="00A4164B" w:rsidP="00A4164B">
            <w:pPr>
              <w:jc w:val="thaiDistribute"/>
              <w:rPr>
                <w:rFonts w:cs="Cordia New"/>
              </w:rPr>
            </w:pPr>
          </w:p>
        </w:tc>
        <w:tc>
          <w:tcPr>
            <w:tcW w:w="4644" w:type="dxa"/>
            <w:shd w:val="clear" w:color="auto" w:fill="auto"/>
          </w:tcPr>
          <w:p w14:paraId="4C84F20E" w14:textId="77777777" w:rsidR="00A4164B" w:rsidRPr="00CE658C" w:rsidRDefault="00A4164B" w:rsidP="00A4164B">
            <w:pPr>
              <w:jc w:val="thaiDistribute"/>
              <w:rPr>
                <w:rFonts w:cs="Cordia New"/>
                <w:cs/>
              </w:rPr>
            </w:pPr>
          </w:p>
        </w:tc>
      </w:tr>
    </w:tbl>
    <w:p w14:paraId="6A3DFF15" w14:textId="367306D4" w:rsidR="006E5C4B" w:rsidRPr="00893755" w:rsidRDefault="006E5C4B" w:rsidP="002D6DB9">
      <w:pPr>
        <w:jc w:val="thaiDistribute"/>
        <w:rPr>
          <w:rFonts w:cs="Cordia New"/>
          <w:sz w:val="26"/>
          <w:szCs w:val="26"/>
        </w:rPr>
      </w:pPr>
    </w:p>
    <w:p w14:paraId="75D9CD73" w14:textId="77777777" w:rsidR="006E5C4B" w:rsidRPr="00893755" w:rsidRDefault="006E5C4B">
      <w:pPr>
        <w:spacing w:after="160" w:line="259" w:lineRule="auto"/>
        <w:rPr>
          <w:rFonts w:cs="Cordia New"/>
          <w:sz w:val="26"/>
          <w:szCs w:val="26"/>
        </w:rPr>
      </w:pPr>
      <w:r w:rsidRPr="00893755">
        <w:rPr>
          <w:rFonts w:cs="Cordia New"/>
          <w:sz w:val="26"/>
          <w:szCs w:val="26"/>
        </w:rPr>
        <w:br w:type="page"/>
      </w:r>
    </w:p>
    <w:p w14:paraId="1E83762F" w14:textId="0BDD6202" w:rsidR="00411D07" w:rsidRPr="00893755" w:rsidRDefault="00F41139" w:rsidP="002D6DB9">
      <w:pPr>
        <w:jc w:val="thaiDistribute"/>
        <w:rPr>
          <w:rFonts w:cs="Cordia New"/>
          <w:sz w:val="26"/>
          <w:szCs w:val="26"/>
        </w:rPr>
      </w:pPr>
      <w:r>
        <w:rPr>
          <w:rFonts w:cs="Cordia New"/>
          <w:sz w:val="26"/>
          <w:szCs w:val="26"/>
        </w:rPr>
        <w:t>T</w:t>
      </w:r>
      <w:r w:rsidR="00411D07" w:rsidRPr="00893755">
        <w:rPr>
          <w:rFonts w:cs="Cordia New"/>
          <w:sz w:val="26"/>
          <w:szCs w:val="26"/>
        </w:rPr>
        <w:t>he effective interest rates are as follows:</w:t>
      </w:r>
    </w:p>
    <w:p w14:paraId="3459BEB8" w14:textId="77777777" w:rsidR="00411D07" w:rsidRPr="00893755" w:rsidRDefault="00411D07" w:rsidP="00411D07">
      <w:pPr>
        <w:ind w:left="540"/>
        <w:jc w:val="thaiDistribute"/>
        <w:rPr>
          <w:rFonts w:cs="Cordia New"/>
          <w:sz w:val="26"/>
          <w:szCs w:val="26"/>
        </w:rPr>
      </w:pPr>
    </w:p>
    <w:tbl>
      <w:tblPr>
        <w:tblW w:w="9558" w:type="dxa"/>
        <w:tblInd w:w="-90" w:type="dxa"/>
        <w:tblLayout w:type="fixed"/>
        <w:tblLook w:val="0000" w:firstRow="0" w:lastRow="0" w:firstColumn="0" w:lastColumn="0" w:noHBand="0" w:noVBand="0"/>
      </w:tblPr>
      <w:tblGrid>
        <w:gridCol w:w="4374"/>
        <w:gridCol w:w="1296"/>
        <w:gridCol w:w="1296"/>
        <w:gridCol w:w="1296"/>
        <w:gridCol w:w="1296"/>
      </w:tblGrid>
      <w:tr w:rsidR="00411D07" w:rsidRPr="00893755" w14:paraId="4A1C58F2" w14:textId="77777777" w:rsidTr="00031770">
        <w:tc>
          <w:tcPr>
            <w:tcW w:w="4374" w:type="dxa"/>
          </w:tcPr>
          <w:p w14:paraId="71F663EB" w14:textId="77777777" w:rsidR="00411D07" w:rsidRPr="00893755" w:rsidRDefault="00411D07" w:rsidP="00031770">
            <w:pPr>
              <w:jc w:val="thaiDistribute"/>
              <w:rPr>
                <w:rFonts w:cs="Cordia New"/>
                <w:sz w:val="26"/>
                <w:szCs w:val="26"/>
              </w:rPr>
            </w:pPr>
          </w:p>
        </w:tc>
        <w:tc>
          <w:tcPr>
            <w:tcW w:w="2592" w:type="dxa"/>
            <w:gridSpan w:val="2"/>
            <w:tcBorders>
              <w:top w:val="single" w:sz="4" w:space="0" w:color="auto"/>
              <w:bottom w:val="single" w:sz="4" w:space="0" w:color="auto"/>
            </w:tcBorders>
          </w:tcPr>
          <w:p w14:paraId="14642EBA" w14:textId="77777777" w:rsidR="00411D07" w:rsidRPr="00893755" w:rsidRDefault="00411D07" w:rsidP="00A4164B">
            <w:pPr>
              <w:jc w:val="right"/>
              <w:rPr>
                <w:rFonts w:cs="Cordia New"/>
                <w:b/>
                <w:bCs/>
                <w:spacing w:val="-6"/>
                <w:sz w:val="26"/>
                <w:szCs w:val="26"/>
              </w:rPr>
            </w:pPr>
            <w:r w:rsidRPr="00893755">
              <w:rPr>
                <w:rFonts w:cs="Cordia New"/>
                <w:b/>
                <w:bCs/>
                <w:spacing w:val="-6"/>
                <w:sz w:val="26"/>
                <w:szCs w:val="26"/>
              </w:rPr>
              <w:t>Consolidated financial statements</w:t>
            </w:r>
          </w:p>
        </w:tc>
        <w:tc>
          <w:tcPr>
            <w:tcW w:w="2592" w:type="dxa"/>
            <w:gridSpan w:val="2"/>
            <w:tcBorders>
              <w:top w:val="single" w:sz="4" w:space="0" w:color="auto"/>
              <w:bottom w:val="single" w:sz="4" w:space="0" w:color="auto"/>
            </w:tcBorders>
          </w:tcPr>
          <w:p w14:paraId="62614EE4" w14:textId="77777777" w:rsidR="00411D07" w:rsidRPr="00893755" w:rsidRDefault="00411D07" w:rsidP="00A4164B">
            <w:pPr>
              <w:tabs>
                <w:tab w:val="decimal" w:pos="1008"/>
              </w:tabs>
              <w:jc w:val="right"/>
              <w:rPr>
                <w:rFonts w:cs="Cordia New"/>
                <w:b/>
                <w:bCs/>
                <w:sz w:val="26"/>
                <w:szCs w:val="26"/>
              </w:rPr>
            </w:pPr>
            <w:r w:rsidRPr="00893755">
              <w:rPr>
                <w:rFonts w:cs="Cordia New"/>
                <w:b/>
                <w:bCs/>
                <w:sz w:val="26"/>
                <w:szCs w:val="26"/>
              </w:rPr>
              <w:t>Separated financial statements</w:t>
            </w:r>
          </w:p>
        </w:tc>
      </w:tr>
      <w:tr w:rsidR="00F41139" w:rsidRPr="00893755" w14:paraId="423C8F64" w14:textId="77777777" w:rsidTr="00031770">
        <w:trPr>
          <w:trHeight w:val="65"/>
        </w:trPr>
        <w:tc>
          <w:tcPr>
            <w:tcW w:w="4374" w:type="dxa"/>
          </w:tcPr>
          <w:p w14:paraId="3C8D06C5" w14:textId="71A3CFD4" w:rsidR="00F41139" w:rsidRPr="00893755" w:rsidRDefault="00F41139" w:rsidP="00F41139">
            <w:pPr>
              <w:jc w:val="thaiDistribute"/>
              <w:rPr>
                <w:rFonts w:cs="Cordia New"/>
                <w:sz w:val="26"/>
                <w:szCs w:val="26"/>
              </w:rPr>
            </w:pPr>
            <w:r w:rsidRPr="00893755">
              <w:rPr>
                <w:rFonts w:cs="Cordia New"/>
                <w:b/>
                <w:bCs/>
                <w:sz w:val="26"/>
                <w:szCs w:val="26"/>
              </w:rPr>
              <w:t xml:space="preserve">As at </w:t>
            </w:r>
            <w:r w:rsidRPr="00C64A6F">
              <w:rPr>
                <w:rFonts w:cs="Cordia New"/>
                <w:b/>
                <w:bCs/>
                <w:sz w:val="26"/>
                <w:szCs w:val="26"/>
              </w:rPr>
              <w:t>31</w:t>
            </w:r>
            <w:r w:rsidRPr="00893755">
              <w:rPr>
                <w:rFonts w:cs="Cordia New"/>
                <w:b/>
                <w:bCs/>
                <w:sz w:val="26"/>
                <w:szCs w:val="26"/>
              </w:rPr>
              <w:t xml:space="preserve"> December</w:t>
            </w:r>
          </w:p>
        </w:tc>
        <w:tc>
          <w:tcPr>
            <w:tcW w:w="1296" w:type="dxa"/>
            <w:tcBorders>
              <w:top w:val="single" w:sz="4" w:space="0" w:color="auto"/>
            </w:tcBorders>
          </w:tcPr>
          <w:p w14:paraId="094978A7" w14:textId="1C0AA122" w:rsidR="00F41139" w:rsidRPr="00893755" w:rsidRDefault="00F41139" w:rsidP="00F41139">
            <w:pPr>
              <w:tabs>
                <w:tab w:val="decimal" w:pos="1065"/>
              </w:tabs>
              <w:jc w:val="right"/>
              <w:rPr>
                <w:rFonts w:cs="Cordia New"/>
                <w:b/>
                <w:bCs/>
                <w:sz w:val="26"/>
                <w:szCs w:val="26"/>
              </w:rPr>
            </w:pPr>
            <w:r w:rsidRPr="00C64A6F">
              <w:rPr>
                <w:rFonts w:cs="Cordia New"/>
                <w:b/>
                <w:bCs/>
                <w:sz w:val="26"/>
                <w:szCs w:val="26"/>
              </w:rPr>
              <w:t>2021</w:t>
            </w:r>
          </w:p>
        </w:tc>
        <w:tc>
          <w:tcPr>
            <w:tcW w:w="1296" w:type="dxa"/>
            <w:tcBorders>
              <w:top w:val="single" w:sz="4" w:space="0" w:color="auto"/>
            </w:tcBorders>
          </w:tcPr>
          <w:p w14:paraId="62A66446" w14:textId="003E0E54" w:rsidR="00F41139" w:rsidRPr="00893755" w:rsidRDefault="00F41139" w:rsidP="00F41139">
            <w:pPr>
              <w:tabs>
                <w:tab w:val="decimal" w:pos="1065"/>
              </w:tabs>
              <w:jc w:val="right"/>
              <w:rPr>
                <w:rFonts w:cs="Cordia New"/>
                <w:b/>
                <w:bCs/>
                <w:sz w:val="26"/>
                <w:szCs w:val="26"/>
              </w:rPr>
            </w:pPr>
            <w:r w:rsidRPr="00C64A6F">
              <w:rPr>
                <w:rFonts w:cs="Cordia New"/>
                <w:b/>
                <w:bCs/>
                <w:sz w:val="26"/>
                <w:szCs w:val="26"/>
              </w:rPr>
              <w:t>2020</w:t>
            </w:r>
          </w:p>
        </w:tc>
        <w:tc>
          <w:tcPr>
            <w:tcW w:w="1296" w:type="dxa"/>
            <w:tcBorders>
              <w:top w:val="single" w:sz="4" w:space="0" w:color="auto"/>
            </w:tcBorders>
          </w:tcPr>
          <w:p w14:paraId="2461C7D2" w14:textId="3A6D3856" w:rsidR="00F41139" w:rsidRPr="00893755" w:rsidRDefault="00F41139" w:rsidP="00F41139">
            <w:pPr>
              <w:tabs>
                <w:tab w:val="decimal" w:pos="1065"/>
              </w:tabs>
              <w:jc w:val="right"/>
              <w:rPr>
                <w:rFonts w:cs="Cordia New"/>
                <w:b/>
                <w:bCs/>
                <w:sz w:val="26"/>
                <w:szCs w:val="26"/>
              </w:rPr>
            </w:pPr>
            <w:r w:rsidRPr="00C64A6F">
              <w:rPr>
                <w:rFonts w:cs="Cordia New"/>
                <w:b/>
                <w:bCs/>
                <w:sz w:val="26"/>
                <w:szCs w:val="26"/>
              </w:rPr>
              <w:t>2021</w:t>
            </w:r>
          </w:p>
        </w:tc>
        <w:tc>
          <w:tcPr>
            <w:tcW w:w="1296" w:type="dxa"/>
            <w:tcBorders>
              <w:top w:val="single" w:sz="4" w:space="0" w:color="auto"/>
            </w:tcBorders>
          </w:tcPr>
          <w:p w14:paraId="563B7677" w14:textId="49BF136D" w:rsidR="00F41139" w:rsidRPr="00893755" w:rsidRDefault="00F41139" w:rsidP="00F41139">
            <w:pPr>
              <w:tabs>
                <w:tab w:val="decimal" w:pos="1065"/>
              </w:tabs>
              <w:jc w:val="right"/>
              <w:rPr>
                <w:rFonts w:cs="Cordia New"/>
                <w:b/>
                <w:bCs/>
                <w:sz w:val="26"/>
                <w:szCs w:val="26"/>
              </w:rPr>
            </w:pPr>
            <w:r w:rsidRPr="00C64A6F">
              <w:rPr>
                <w:rFonts w:cs="Cordia New"/>
                <w:b/>
                <w:bCs/>
                <w:sz w:val="26"/>
                <w:szCs w:val="26"/>
              </w:rPr>
              <w:t>2020</w:t>
            </w:r>
          </w:p>
        </w:tc>
      </w:tr>
      <w:tr w:rsidR="00F41139" w:rsidRPr="00893755" w14:paraId="61F35FE0" w14:textId="77777777" w:rsidTr="00031770">
        <w:tc>
          <w:tcPr>
            <w:tcW w:w="4374" w:type="dxa"/>
          </w:tcPr>
          <w:p w14:paraId="2855D934" w14:textId="3468FBBE" w:rsidR="00F41139" w:rsidRPr="00893755" w:rsidRDefault="00F41139" w:rsidP="00F41139">
            <w:pPr>
              <w:jc w:val="thaiDistribute"/>
              <w:rPr>
                <w:rFonts w:cs="Cordia New"/>
                <w:sz w:val="26"/>
                <w:szCs w:val="26"/>
              </w:rPr>
            </w:pPr>
          </w:p>
        </w:tc>
        <w:tc>
          <w:tcPr>
            <w:tcW w:w="1296" w:type="dxa"/>
            <w:tcBorders>
              <w:bottom w:val="single" w:sz="4" w:space="0" w:color="auto"/>
            </w:tcBorders>
          </w:tcPr>
          <w:p w14:paraId="007A6C9F" w14:textId="518C5EE5" w:rsidR="00F41139" w:rsidRPr="00893755" w:rsidRDefault="00F41139" w:rsidP="00F41139">
            <w:pPr>
              <w:tabs>
                <w:tab w:val="decimal" w:pos="1080"/>
              </w:tabs>
              <w:jc w:val="right"/>
              <w:rPr>
                <w:rFonts w:cs="Cordia New"/>
                <w:b/>
                <w:bCs/>
                <w:sz w:val="26"/>
                <w:szCs w:val="26"/>
              </w:rPr>
            </w:pPr>
            <w:r w:rsidRPr="00893755">
              <w:rPr>
                <w:rFonts w:cs="Cordia New"/>
                <w:b/>
                <w:bCs/>
                <w:sz w:val="26"/>
                <w:szCs w:val="26"/>
              </w:rPr>
              <w:t>% per annum</w:t>
            </w:r>
          </w:p>
        </w:tc>
        <w:tc>
          <w:tcPr>
            <w:tcW w:w="1296" w:type="dxa"/>
            <w:tcBorders>
              <w:bottom w:val="single" w:sz="4" w:space="0" w:color="auto"/>
            </w:tcBorders>
          </w:tcPr>
          <w:p w14:paraId="73A5C33C" w14:textId="1C793BC4" w:rsidR="00F41139" w:rsidRPr="00893755" w:rsidRDefault="00F41139" w:rsidP="00F41139">
            <w:pPr>
              <w:tabs>
                <w:tab w:val="decimal" w:pos="1080"/>
              </w:tabs>
              <w:jc w:val="right"/>
              <w:rPr>
                <w:rFonts w:cs="Cordia New"/>
                <w:b/>
                <w:bCs/>
                <w:sz w:val="26"/>
                <w:szCs w:val="26"/>
              </w:rPr>
            </w:pPr>
            <w:r w:rsidRPr="00893755">
              <w:rPr>
                <w:rFonts w:cs="Cordia New"/>
                <w:b/>
                <w:bCs/>
                <w:sz w:val="26"/>
                <w:szCs w:val="26"/>
              </w:rPr>
              <w:t>% per annum</w:t>
            </w:r>
          </w:p>
        </w:tc>
        <w:tc>
          <w:tcPr>
            <w:tcW w:w="1296" w:type="dxa"/>
            <w:tcBorders>
              <w:bottom w:val="single" w:sz="4" w:space="0" w:color="auto"/>
            </w:tcBorders>
          </w:tcPr>
          <w:p w14:paraId="393FCCD5" w14:textId="1863E730" w:rsidR="00F41139" w:rsidRPr="00893755" w:rsidRDefault="00F41139" w:rsidP="00F41139">
            <w:pPr>
              <w:tabs>
                <w:tab w:val="decimal" w:pos="1080"/>
              </w:tabs>
              <w:jc w:val="right"/>
              <w:rPr>
                <w:rFonts w:cs="Cordia New"/>
                <w:b/>
                <w:bCs/>
                <w:sz w:val="26"/>
                <w:szCs w:val="26"/>
              </w:rPr>
            </w:pPr>
            <w:r w:rsidRPr="00893755">
              <w:rPr>
                <w:rFonts w:cs="Cordia New"/>
                <w:b/>
                <w:bCs/>
                <w:sz w:val="26"/>
                <w:szCs w:val="26"/>
              </w:rPr>
              <w:t>% per annum</w:t>
            </w:r>
          </w:p>
        </w:tc>
        <w:tc>
          <w:tcPr>
            <w:tcW w:w="1296" w:type="dxa"/>
            <w:tcBorders>
              <w:bottom w:val="single" w:sz="4" w:space="0" w:color="auto"/>
            </w:tcBorders>
          </w:tcPr>
          <w:p w14:paraId="5FA1EC4E" w14:textId="2881BB8F" w:rsidR="00F41139" w:rsidRPr="00893755" w:rsidRDefault="00F41139" w:rsidP="00F41139">
            <w:pPr>
              <w:tabs>
                <w:tab w:val="decimal" w:pos="1080"/>
              </w:tabs>
              <w:jc w:val="right"/>
              <w:rPr>
                <w:rFonts w:cs="Cordia New"/>
                <w:b/>
                <w:bCs/>
                <w:sz w:val="26"/>
                <w:szCs w:val="26"/>
              </w:rPr>
            </w:pPr>
            <w:r w:rsidRPr="00893755">
              <w:rPr>
                <w:rFonts w:cs="Cordia New"/>
                <w:b/>
                <w:bCs/>
                <w:sz w:val="26"/>
                <w:szCs w:val="26"/>
              </w:rPr>
              <w:t>% per annum</w:t>
            </w:r>
          </w:p>
        </w:tc>
      </w:tr>
      <w:tr w:rsidR="00F41139" w:rsidRPr="00893755" w14:paraId="1FC7E7B2" w14:textId="77777777" w:rsidTr="00031770">
        <w:tc>
          <w:tcPr>
            <w:tcW w:w="4374" w:type="dxa"/>
          </w:tcPr>
          <w:p w14:paraId="50B1F1A9" w14:textId="77777777" w:rsidR="00F41139" w:rsidRPr="00893755" w:rsidRDefault="00F41139" w:rsidP="00F41139">
            <w:pPr>
              <w:jc w:val="thaiDistribute"/>
              <w:rPr>
                <w:rFonts w:cs="Cordia New"/>
                <w:sz w:val="26"/>
                <w:szCs w:val="26"/>
              </w:rPr>
            </w:pPr>
          </w:p>
        </w:tc>
        <w:tc>
          <w:tcPr>
            <w:tcW w:w="1296" w:type="dxa"/>
            <w:tcBorders>
              <w:top w:val="single" w:sz="4" w:space="0" w:color="auto"/>
            </w:tcBorders>
            <w:shd w:val="clear" w:color="auto" w:fill="FAFAFA"/>
          </w:tcPr>
          <w:p w14:paraId="5590BFB4" w14:textId="77777777" w:rsidR="00F41139" w:rsidRPr="00893755" w:rsidRDefault="00F41139" w:rsidP="00F41139">
            <w:pPr>
              <w:tabs>
                <w:tab w:val="decimal" w:pos="1080"/>
              </w:tabs>
              <w:ind w:right="-72"/>
              <w:jc w:val="both"/>
              <w:rPr>
                <w:rFonts w:cs="Cordia New"/>
                <w:sz w:val="26"/>
                <w:szCs w:val="26"/>
              </w:rPr>
            </w:pPr>
          </w:p>
        </w:tc>
        <w:tc>
          <w:tcPr>
            <w:tcW w:w="1296" w:type="dxa"/>
            <w:tcBorders>
              <w:top w:val="single" w:sz="4" w:space="0" w:color="auto"/>
            </w:tcBorders>
          </w:tcPr>
          <w:p w14:paraId="2D173808" w14:textId="77777777" w:rsidR="00F41139" w:rsidRPr="00893755" w:rsidRDefault="00F41139" w:rsidP="00F41139">
            <w:pPr>
              <w:tabs>
                <w:tab w:val="decimal" w:pos="1080"/>
              </w:tabs>
              <w:ind w:right="-72"/>
              <w:jc w:val="both"/>
              <w:rPr>
                <w:rFonts w:cs="Cordia New"/>
                <w:sz w:val="26"/>
                <w:szCs w:val="26"/>
              </w:rPr>
            </w:pPr>
          </w:p>
        </w:tc>
        <w:tc>
          <w:tcPr>
            <w:tcW w:w="1296" w:type="dxa"/>
            <w:tcBorders>
              <w:top w:val="single" w:sz="4" w:space="0" w:color="auto"/>
            </w:tcBorders>
            <w:shd w:val="clear" w:color="auto" w:fill="FAFAFA"/>
          </w:tcPr>
          <w:p w14:paraId="6ECD4400" w14:textId="77777777" w:rsidR="00F41139" w:rsidRPr="00893755" w:rsidRDefault="00F41139" w:rsidP="00F41139">
            <w:pPr>
              <w:tabs>
                <w:tab w:val="decimal" w:pos="1080"/>
              </w:tabs>
              <w:ind w:right="-72"/>
              <w:jc w:val="both"/>
              <w:rPr>
                <w:rFonts w:cs="Cordia New"/>
                <w:sz w:val="26"/>
                <w:szCs w:val="26"/>
              </w:rPr>
            </w:pPr>
          </w:p>
        </w:tc>
        <w:tc>
          <w:tcPr>
            <w:tcW w:w="1296" w:type="dxa"/>
            <w:tcBorders>
              <w:top w:val="single" w:sz="4" w:space="0" w:color="auto"/>
            </w:tcBorders>
          </w:tcPr>
          <w:p w14:paraId="53B69D93" w14:textId="77777777" w:rsidR="00F41139" w:rsidRPr="00893755" w:rsidRDefault="00F41139" w:rsidP="00F41139">
            <w:pPr>
              <w:tabs>
                <w:tab w:val="decimal" w:pos="1080"/>
              </w:tabs>
              <w:ind w:right="-72"/>
              <w:jc w:val="both"/>
              <w:rPr>
                <w:rFonts w:cs="Cordia New"/>
                <w:sz w:val="26"/>
                <w:szCs w:val="26"/>
              </w:rPr>
            </w:pPr>
          </w:p>
        </w:tc>
      </w:tr>
      <w:tr w:rsidR="00F41139" w:rsidRPr="00893755" w14:paraId="761FC30C" w14:textId="77777777" w:rsidTr="002D6DB9">
        <w:tc>
          <w:tcPr>
            <w:tcW w:w="4374" w:type="dxa"/>
          </w:tcPr>
          <w:p w14:paraId="53106297" w14:textId="77777777" w:rsidR="00F41139" w:rsidRPr="00893755" w:rsidRDefault="00F41139" w:rsidP="00F41139">
            <w:pPr>
              <w:jc w:val="thaiDistribute"/>
              <w:rPr>
                <w:rFonts w:cs="Cordia New"/>
                <w:sz w:val="26"/>
                <w:szCs w:val="26"/>
                <w:cs/>
              </w:rPr>
            </w:pPr>
            <w:r w:rsidRPr="00893755">
              <w:rPr>
                <w:rFonts w:cs="Cordia New"/>
                <w:sz w:val="26"/>
                <w:szCs w:val="26"/>
              </w:rPr>
              <w:t>Loans from financial institutions</w:t>
            </w:r>
          </w:p>
        </w:tc>
        <w:tc>
          <w:tcPr>
            <w:tcW w:w="1296" w:type="dxa"/>
            <w:shd w:val="clear" w:color="auto" w:fill="FAFAFA"/>
          </w:tcPr>
          <w:p w14:paraId="36A32D46" w14:textId="5491D8A9" w:rsidR="00F41139" w:rsidRPr="00893755" w:rsidRDefault="00F41139" w:rsidP="00F41139">
            <w:pPr>
              <w:tabs>
                <w:tab w:val="right" w:pos="1083"/>
              </w:tabs>
              <w:ind w:right="-72"/>
              <w:jc w:val="both"/>
              <w:outlineLvl w:val="0"/>
              <w:rPr>
                <w:rFonts w:cs="Cordia New"/>
                <w:sz w:val="26"/>
                <w:szCs w:val="26"/>
              </w:rPr>
            </w:pPr>
            <w:r>
              <w:rPr>
                <w:rFonts w:cs="Cordia New"/>
                <w:sz w:val="26"/>
                <w:szCs w:val="26"/>
              </w:rPr>
              <w:tab/>
            </w:r>
            <w:r w:rsidRPr="00C64A6F">
              <w:rPr>
                <w:rFonts w:cs="Cordia New"/>
                <w:sz w:val="26"/>
                <w:szCs w:val="26"/>
              </w:rPr>
              <w:t>1</w:t>
            </w:r>
            <w:r w:rsidRPr="00893755">
              <w:rPr>
                <w:rFonts w:cs="Cordia New"/>
                <w:sz w:val="26"/>
                <w:szCs w:val="26"/>
              </w:rPr>
              <w:t>.</w:t>
            </w:r>
            <w:r w:rsidRPr="00C64A6F">
              <w:rPr>
                <w:rFonts w:cs="Cordia New"/>
                <w:sz w:val="26"/>
                <w:szCs w:val="26"/>
              </w:rPr>
              <w:t>55</w:t>
            </w:r>
            <w:r>
              <w:rPr>
                <w:rFonts w:cs="Cordia New"/>
                <w:sz w:val="26"/>
                <w:szCs w:val="26"/>
              </w:rPr>
              <w:t xml:space="preserve"> </w:t>
            </w:r>
            <w:r w:rsidRPr="00893755">
              <w:rPr>
                <w:rFonts w:cs="Cordia New"/>
                <w:sz w:val="26"/>
                <w:szCs w:val="26"/>
              </w:rPr>
              <w:t>-</w:t>
            </w:r>
            <w:r>
              <w:rPr>
                <w:rFonts w:cs="Cordia New"/>
                <w:sz w:val="26"/>
                <w:szCs w:val="26"/>
              </w:rPr>
              <w:t xml:space="preserve"> </w:t>
            </w:r>
            <w:r w:rsidRPr="00C64A6F">
              <w:rPr>
                <w:rFonts w:cs="Cordia New"/>
                <w:sz w:val="26"/>
                <w:szCs w:val="26"/>
              </w:rPr>
              <w:t>5</w:t>
            </w:r>
            <w:r w:rsidRPr="00893755">
              <w:rPr>
                <w:rFonts w:cs="Cordia New"/>
                <w:sz w:val="26"/>
                <w:szCs w:val="26"/>
              </w:rPr>
              <w:t>.</w:t>
            </w:r>
            <w:r w:rsidRPr="00C64A6F">
              <w:rPr>
                <w:rFonts w:cs="Cordia New"/>
                <w:sz w:val="26"/>
                <w:szCs w:val="26"/>
              </w:rPr>
              <w:t>85</w:t>
            </w:r>
          </w:p>
        </w:tc>
        <w:tc>
          <w:tcPr>
            <w:tcW w:w="1296" w:type="dxa"/>
          </w:tcPr>
          <w:p w14:paraId="2D0C97EB" w14:textId="553BC391" w:rsidR="00F41139" w:rsidRPr="00893755" w:rsidRDefault="00F41139" w:rsidP="00F41139">
            <w:pPr>
              <w:tabs>
                <w:tab w:val="right" w:pos="1083"/>
              </w:tabs>
              <w:ind w:right="-72"/>
              <w:jc w:val="both"/>
              <w:outlineLvl w:val="0"/>
              <w:rPr>
                <w:rFonts w:cs="Cordia New"/>
                <w:sz w:val="26"/>
                <w:szCs w:val="26"/>
              </w:rPr>
            </w:pPr>
            <w:r>
              <w:rPr>
                <w:rFonts w:cs="Cordia New"/>
                <w:sz w:val="26"/>
                <w:szCs w:val="26"/>
              </w:rPr>
              <w:tab/>
            </w:r>
            <w:r w:rsidRPr="00C64A6F">
              <w:rPr>
                <w:rFonts w:cs="Cordia New"/>
                <w:sz w:val="26"/>
                <w:szCs w:val="26"/>
              </w:rPr>
              <w:t>1</w:t>
            </w:r>
            <w:r w:rsidRPr="00893755">
              <w:rPr>
                <w:rFonts w:cs="Cordia New"/>
                <w:sz w:val="26"/>
                <w:szCs w:val="26"/>
              </w:rPr>
              <w:t>.</w:t>
            </w:r>
            <w:r w:rsidRPr="00C64A6F">
              <w:rPr>
                <w:rFonts w:cs="Cordia New"/>
                <w:sz w:val="26"/>
                <w:szCs w:val="26"/>
              </w:rPr>
              <w:t>24</w:t>
            </w:r>
            <w:r w:rsidRPr="00893755">
              <w:rPr>
                <w:rFonts w:cs="Cordia New"/>
                <w:sz w:val="26"/>
                <w:szCs w:val="26"/>
              </w:rPr>
              <w:t xml:space="preserve"> - </w:t>
            </w:r>
            <w:r w:rsidRPr="00C64A6F">
              <w:rPr>
                <w:rFonts w:cs="Cordia New"/>
                <w:sz w:val="26"/>
                <w:szCs w:val="26"/>
              </w:rPr>
              <w:t>5</w:t>
            </w:r>
            <w:r w:rsidRPr="00893755">
              <w:rPr>
                <w:rFonts w:cs="Cordia New"/>
                <w:sz w:val="26"/>
                <w:szCs w:val="26"/>
              </w:rPr>
              <w:t>.</w:t>
            </w:r>
            <w:r w:rsidRPr="00C64A6F">
              <w:rPr>
                <w:rFonts w:cs="Cordia New"/>
                <w:sz w:val="26"/>
                <w:szCs w:val="26"/>
              </w:rPr>
              <w:t>36</w:t>
            </w:r>
          </w:p>
        </w:tc>
        <w:tc>
          <w:tcPr>
            <w:tcW w:w="1296" w:type="dxa"/>
            <w:shd w:val="clear" w:color="auto" w:fill="FAFAFA"/>
          </w:tcPr>
          <w:p w14:paraId="572CE2C5" w14:textId="714B6890" w:rsidR="00F41139" w:rsidRPr="00893755" w:rsidRDefault="00F41139" w:rsidP="00F41139">
            <w:pPr>
              <w:tabs>
                <w:tab w:val="right" w:pos="1083"/>
              </w:tabs>
              <w:ind w:right="-72"/>
              <w:jc w:val="both"/>
              <w:outlineLvl w:val="0"/>
              <w:rPr>
                <w:rFonts w:cs="Cordia New"/>
                <w:sz w:val="26"/>
                <w:szCs w:val="26"/>
              </w:rPr>
            </w:pPr>
            <w:r>
              <w:rPr>
                <w:rFonts w:cs="Cordia New"/>
                <w:sz w:val="26"/>
                <w:szCs w:val="26"/>
              </w:rPr>
              <w:tab/>
            </w:r>
            <w:r w:rsidRPr="00C64A6F">
              <w:rPr>
                <w:rFonts w:cs="Cordia New"/>
                <w:sz w:val="26"/>
                <w:szCs w:val="26"/>
              </w:rPr>
              <w:t>1</w:t>
            </w:r>
            <w:r w:rsidRPr="00893755">
              <w:rPr>
                <w:rFonts w:cs="Cordia New"/>
                <w:sz w:val="26"/>
                <w:szCs w:val="26"/>
              </w:rPr>
              <w:t>.</w:t>
            </w:r>
            <w:r w:rsidRPr="00C64A6F">
              <w:rPr>
                <w:rFonts w:cs="Cordia New"/>
                <w:sz w:val="26"/>
                <w:szCs w:val="26"/>
              </w:rPr>
              <w:t>55</w:t>
            </w:r>
            <w:r>
              <w:rPr>
                <w:rFonts w:cs="Cordia New"/>
                <w:sz w:val="26"/>
                <w:szCs w:val="26"/>
              </w:rPr>
              <w:t xml:space="preserve"> </w:t>
            </w:r>
            <w:r w:rsidRPr="00893755">
              <w:rPr>
                <w:rFonts w:cs="Cordia New"/>
                <w:sz w:val="26"/>
                <w:szCs w:val="26"/>
              </w:rPr>
              <w:t>-</w:t>
            </w:r>
            <w:r>
              <w:rPr>
                <w:rFonts w:cs="Cordia New"/>
                <w:sz w:val="26"/>
                <w:szCs w:val="26"/>
              </w:rPr>
              <w:t xml:space="preserve"> </w:t>
            </w:r>
            <w:r w:rsidRPr="00C64A6F">
              <w:rPr>
                <w:rFonts w:cs="Cordia New"/>
                <w:sz w:val="26"/>
                <w:szCs w:val="26"/>
              </w:rPr>
              <w:t>3</w:t>
            </w:r>
            <w:r w:rsidRPr="00893755">
              <w:rPr>
                <w:rFonts w:cs="Cordia New"/>
                <w:sz w:val="26"/>
                <w:szCs w:val="26"/>
              </w:rPr>
              <w:t>.</w:t>
            </w:r>
            <w:r w:rsidRPr="00C64A6F">
              <w:rPr>
                <w:rFonts w:cs="Cordia New"/>
                <w:sz w:val="26"/>
                <w:szCs w:val="26"/>
              </w:rPr>
              <w:t>47</w:t>
            </w:r>
          </w:p>
        </w:tc>
        <w:tc>
          <w:tcPr>
            <w:tcW w:w="1296" w:type="dxa"/>
          </w:tcPr>
          <w:p w14:paraId="70047595" w14:textId="1D72C717" w:rsidR="00F41139" w:rsidRPr="00893755" w:rsidRDefault="00F41139" w:rsidP="00F41139">
            <w:pPr>
              <w:tabs>
                <w:tab w:val="right" w:pos="1083"/>
              </w:tabs>
              <w:ind w:right="-72"/>
              <w:jc w:val="both"/>
              <w:outlineLvl w:val="0"/>
              <w:rPr>
                <w:rFonts w:cs="Cordia New"/>
                <w:sz w:val="26"/>
                <w:szCs w:val="26"/>
              </w:rPr>
            </w:pPr>
            <w:r>
              <w:rPr>
                <w:rFonts w:cs="Cordia New"/>
                <w:sz w:val="26"/>
                <w:szCs w:val="26"/>
              </w:rPr>
              <w:tab/>
            </w:r>
            <w:r w:rsidRPr="00C64A6F">
              <w:rPr>
                <w:rFonts w:cs="Cordia New"/>
                <w:sz w:val="26"/>
                <w:szCs w:val="26"/>
              </w:rPr>
              <w:t>1</w:t>
            </w:r>
            <w:r w:rsidRPr="00893755">
              <w:rPr>
                <w:rFonts w:cs="Cordia New"/>
                <w:sz w:val="26"/>
                <w:szCs w:val="26"/>
              </w:rPr>
              <w:t>.</w:t>
            </w:r>
            <w:r w:rsidRPr="00C64A6F">
              <w:rPr>
                <w:rFonts w:cs="Cordia New"/>
                <w:sz w:val="26"/>
                <w:szCs w:val="26"/>
              </w:rPr>
              <w:t>70</w:t>
            </w:r>
            <w:r w:rsidRPr="00893755">
              <w:rPr>
                <w:rFonts w:cs="Cordia New"/>
                <w:sz w:val="26"/>
                <w:szCs w:val="26"/>
              </w:rPr>
              <w:t xml:space="preserve"> - </w:t>
            </w:r>
            <w:r w:rsidRPr="00C64A6F">
              <w:rPr>
                <w:rFonts w:cs="Cordia New"/>
                <w:sz w:val="26"/>
                <w:szCs w:val="26"/>
              </w:rPr>
              <w:t>3</w:t>
            </w:r>
            <w:r w:rsidRPr="00893755">
              <w:rPr>
                <w:rFonts w:cs="Cordia New"/>
                <w:sz w:val="26"/>
                <w:szCs w:val="26"/>
              </w:rPr>
              <w:t>.</w:t>
            </w:r>
            <w:r w:rsidRPr="00C64A6F">
              <w:rPr>
                <w:rFonts w:cs="Cordia New"/>
                <w:sz w:val="26"/>
                <w:szCs w:val="26"/>
              </w:rPr>
              <w:t>49</w:t>
            </w:r>
          </w:p>
        </w:tc>
      </w:tr>
    </w:tbl>
    <w:p w14:paraId="5D6C1A33" w14:textId="4DF93AF2" w:rsidR="00411D07" w:rsidRPr="00893755" w:rsidRDefault="00411D07" w:rsidP="00F515C2">
      <w:pPr>
        <w:tabs>
          <w:tab w:val="left" w:pos="1980"/>
        </w:tabs>
        <w:jc w:val="thaiDistribute"/>
        <w:rPr>
          <w:rFonts w:cs="Cordia New"/>
          <w:sz w:val="26"/>
          <w:szCs w:val="26"/>
        </w:rPr>
      </w:pPr>
    </w:p>
    <w:p w14:paraId="764C8C90" w14:textId="0AC6EC43" w:rsidR="00411D07" w:rsidRPr="00893755" w:rsidRDefault="00F515C2" w:rsidP="00F515C2">
      <w:pPr>
        <w:tabs>
          <w:tab w:val="left" w:pos="1980"/>
        </w:tabs>
        <w:jc w:val="thaiDistribute"/>
        <w:rPr>
          <w:rFonts w:cs="Cordia New"/>
          <w:sz w:val="26"/>
          <w:szCs w:val="26"/>
        </w:rPr>
      </w:pPr>
      <w:r w:rsidRPr="00893755">
        <w:rPr>
          <w:rFonts w:cs="Cordia New"/>
          <w:sz w:val="26"/>
          <w:szCs w:val="26"/>
        </w:rPr>
        <w:t xml:space="preserve">All long-term loans from financial institutions bear floating rates. </w:t>
      </w:r>
      <w:r w:rsidR="00411D07" w:rsidRPr="00893755">
        <w:rPr>
          <w:rFonts w:cs="Cordia New"/>
          <w:sz w:val="26"/>
          <w:szCs w:val="26"/>
        </w:rPr>
        <w:t xml:space="preserve">The fair value of long-term </w:t>
      </w:r>
      <w:r w:rsidR="001008AD">
        <w:rPr>
          <w:rFonts w:cs="Cordia New"/>
          <w:sz w:val="26"/>
          <w:szCs w:val="26"/>
        </w:rPr>
        <w:t>loan</w:t>
      </w:r>
      <w:r w:rsidR="00411D07" w:rsidRPr="00893755">
        <w:rPr>
          <w:rFonts w:cs="Cordia New"/>
          <w:sz w:val="26"/>
          <w:szCs w:val="26"/>
        </w:rPr>
        <w:t xml:space="preserve">s </w:t>
      </w:r>
      <w:r w:rsidR="00A4164B" w:rsidRPr="00893755">
        <w:rPr>
          <w:rFonts w:cs="Cordia New"/>
          <w:sz w:val="26"/>
          <w:szCs w:val="26"/>
        </w:rPr>
        <w:t>equalled</w:t>
      </w:r>
      <w:r w:rsidR="00411D07" w:rsidRPr="00893755">
        <w:rPr>
          <w:rFonts w:cs="Cordia New"/>
          <w:sz w:val="26"/>
          <w:szCs w:val="26"/>
        </w:rPr>
        <w:t xml:space="preserve"> their carrying amount</w:t>
      </w:r>
      <w:r w:rsidR="00773306" w:rsidRPr="00893755">
        <w:rPr>
          <w:rFonts w:cs="Cordia New"/>
          <w:sz w:val="26"/>
          <w:szCs w:val="26"/>
        </w:rPr>
        <w:t xml:space="preserve">. As the interest rates of long-term </w:t>
      </w:r>
      <w:r w:rsidR="001008AD">
        <w:rPr>
          <w:rFonts w:cs="Cordia New"/>
          <w:sz w:val="26"/>
          <w:szCs w:val="26"/>
        </w:rPr>
        <w:t>loan</w:t>
      </w:r>
      <w:r w:rsidR="00773306" w:rsidRPr="00893755">
        <w:rPr>
          <w:rFonts w:cs="Cordia New"/>
          <w:sz w:val="26"/>
          <w:szCs w:val="26"/>
        </w:rPr>
        <w:t>s vary with the market interest rates, the impact of discounting is not</w:t>
      </w:r>
      <w:r w:rsidR="00411D07" w:rsidRPr="00893755">
        <w:rPr>
          <w:rFonts w:cs="Cordia New"/>
          <w:sz w:val="26"/>
          <w:szCs w:val="26"/>
        </w:rPr>
        <w:t xml:space="preserve"> significant. The fair value is based on discounted cash flows using a discount rate based on the current lending rate as at the reporting date and are within level </w:t>
      </w:r>
      <w:r w:rsidR="00C64A6F" w:rsidRPr="00C64A6F">
        <w:rPr>
          <w:rFonts w:cs="Cordia New"/>
          <w:sz w:val="26"/>
          <w:szCs w:val="26"/>
        </w:rPr>
        <w:t>2</w:t>
      </w:r>
      <w:r w:rsidR="00411D07" w:rsidRPr="00893755">
        <w:rPr>
          <w:rFonts w:cs="Cordia New"/>
          <w:sz w:val="26"/>
          <w:szCs w:val="26"/>
        </w:rPr>
        <w:t xml:space="preserve"> of the fair value hierarchy.</w:t>
      </w:r>
    </w:p>
    <w:p w14:paraId="637D9977" w14:textId="77777777" w:rsidR="002D6DB9" w:rsidRPr="00893755" w:rsidRDefault="002D6DB9" w:rsidP="00411D07">
      <w:pPr>
        <w:rPr>
          <w:rFonts w:cs="Cordia New"/>
          <w:sz w:val="26"/>
          <w:szCs w:val="26"/>
        </w:rPr>
      </w:pPr>
    </w:p>
    <w:p w14:paraId="6FD10449" w14:textId="77777777" w:rsidR="00411D07" w:rsidRPr="00893755" w:rsidRDefault="00411D07" w:rsidP="002D6DB9">
      <w:pPr>
        <w:tabs>
          <w:tab w:val="left" w:pos="1980"/>
        </w:tabs>
        <w:jc w:val="thaiDistribute"/>
        <w:rPr>
          <w:rFonts w:cs="Cordia New"/>
          <w:sz w:val="26"/>
          <w:szCs w:val="26"/>
        </w:rPr>
      </w:pPr>
      <w:r w:rsidRPr="00893755">
        <w:rPr>
          <w:rFonts w:cs="Cordia New"/>
          <w:sz w:val="26"/>
          <w:szCs w:val="26"/>
        </w:rPr>
        <w:t>Maturities of long-term loans from financial institutions are as follows:</w:t>
      </w:r>
    </w:p>
    <w:p w14:paraId="409E4CBF" w14:textId="77777777" w:rsidR="00411D07" w:rsidRPr="00893755" w:rsidRDefault="00411D07" w:rsidP="00411D07">
      <w:pPr>
        <w:tabs>
          <w:tab w:val="left" w:pos="1980"/>
        </w:tabs>
        <w:ind w:left="540"/>
        <w:jc w:val="thaiDistribute"/>
        <w:rPr>
          <w:rFonts w:cs="Cordia New"/>
          <w:sz w:val="26"/>
          <w:szCs w:val="26"/>
        </w:rPr>
      </w:pPr>
    </w:p>
    <w:tbl>
      <w:tblPr>
        <w:tblW w:w="9645" w:type="dxa"/>
        <w:tblInd w:w="-180" w:type="dxa"/>
        <w:tblLayout w:type="fixed"/>
        <w:tblLook w:val="0000" w:firstRow="0" w:lastRow="0" w:firstColumn="0" w:lastColumn="0" w:noHBand="0" w:noVBand="0"/>
      </w:tblPr>
      <w:tblGrid>
        <w:gridCol w:w="1998"/>
        <w:gridCol w:w="936"/>
        <w:gridCol w:w="936"/>
        <w:gridCol w:w="1011"/>
        <w:gridCol w:w="941"/>
        <w:gridCol w:w="936"/>
        <w:gridCol w:w="936"/>
        <w:gridCol w:w="1014"/>
        <w:gridCol w:w="937"/>
      </w:tblGrid>
      <w:tr w:rsidR="00411D07" w:rsidRPr="00893755" w14:paraId="220A12EF" w14:textId="77777777" w:rsidTr="00751BE1">
        <w:tc>
          <w:tcPr>
            <w:tcW w:w="1998" w:type="dxa"/>
            <w:shd w:val="clear" w:color="auto" w:fill="auto"/>
          </w:tcPr>
          <w:p w14:paraId="13F30857" w14:textId="77777777" w:rsidR="00411D07" w:rsidRPr="00893755" w:rsidRDefault="00411D07" w:rsidP="00031770">
            <w:pPr>
              <w:ind w:left="284" w:hanging="128"/>
              <w:rPr>
                <w:rFonts w:cs="Cordia New"/>
                <w:b/>
                <w:bCs/>
                <w:sz w:val="22"/>
                <w:szCs w:val="22"/>
              </w:rPr>
            </w:pPr>
          </w:p>
        </w:tc>
        <w:tc>
          <w:tcPr>
            <w:tcW w:w="3824" w:type="dxa"/>
            <w:gridSpan w:val="4"/>
            <w:tcBorders>
              <w:top w:val="single" w:sz="4" w:space="0" w:color="auto"/>
              <w:bottom w:val="single" w:sz="4" w:space="0" w:color="auto"/>
            </w:tcBorders>
            <w:shd w:val="clear" w:color="auto" w:fill="auto"/>
          </w:tcPr>
          <w:p w14:paraId="6D93B9FC" w14:textId="77777777" w:rsidR="00411D07" w:rsidRPr="00893755" w:rsidRDefault="00411D07" w:rsidP="00D7784E">
            <w:pPr>
              <w:tabs>
                <w:tab w:val="decimal" w:pos="3539"/>
              </w:tabs>
              <w:jc w:val="right"/>
              <w:rPr>
                <w:rFonts w:cs="Cordia New"/>
                <w:b/>
                <w:bCs/>
                <w:sz w:val="22"/>
                <w:szCs w:val="22"/>
              </w:rPr>
            </w:pPr>
            <w:r w:rsidRPr="00893755">
              <w:rPr>
                <w:rFonts w:cs="Cordia New"/>
                <w:b/>
                <w:bCs/>
                <w:sz w:val="22"/>
                <w:szCs w:val="22"/>
              </w:rPr>
              <w:t>Consolidated financial statements</w:t>
            </w:r>
          </w:p>
        </w:tc>
        <w:tc>
          <w:tcPr>
            <w:tcW w:w="3823" w:type="dxa"/>
            <w:gridSpan w:val="4"/>
            <w:tcBorders>
              <w:top w:val="single" w:sz="4" w:space="0" w:color="auto"/>
              <w:bottom w:val="single" w:sz="4" w:space="0" w:color="auto"/>
            </w:tcBorders>
            <w:vAlign w:val="bottom"/>
          </w:tcPr>
          <w:p w14:paraId="5752E438" w14:textId="77777777" w:rsidR="00411D07" w:rsidRPr="00893755" w:rsidRDefault="00411D07" w:rsidP="00D7784E">
            <w:pPr>
              <w:tabs>
                <w:tab w:val="decimal" w:pos="3539"/>
              </w:tabs>
              <w:jc w:val="right"/>
              <w:rPr>
                <w:rFonts w:cs="Cordia New"/>
                <w:b/>
                <w:bCs/>
                <w:sz w:val="22"/>
                <w:szCs w:val="22"/>
                <w:cs/>
              </w:rPr>
            </w:pPr>
            <w:r w:rsidRPr="00893755">
              <w:rPr>
                <w:rFonts w:cs="Cordia New"/>
                <w:b/>
                <w:bCs/>
                <w:sz w:val="22"/>
                <w:szCs w:val="22"/>
              </w:rPr>
              <w:t>Separate financial statements</w:t>
            </w:r>
          </w:p>
        </w:tc>
      </w:tr>
      <w:tr w:rsidR="00411D07" w:rsidRPr="00893755" w14:paraId="661BD0A8" w14:textId="77777777" w:rsidTr="00751BE1">
        <w:tc>
          <w:tcPr>
            <w:tcW w:w="1998" w:type="dxa"/>
            <w:shd w:val="clear" w:color="auto" w:fill="auto"/>
          </w:tcPr>
          <w:p w14:paraId="77852573" w14:textId="77777777" w:rsidR="00411D07" w:rsidRPr="00893755" w:rsidRDefault="00411D07" w:rsidP="00031770">
            <w:pPr>
              <w:ind w:left="180" w:hanging="128"/>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49FAA9AF" w14:textId="19A40713" w:rsidR="00411D07" w:rsidRPr="00893755" w:rsidRDefault="00411D07" w:rsidP="00D7784E">
            <w:pPr>
              <w:tabs>
                <w:tab w:val="decimal" w:pos="1666"/>
              </w:tabs>
              <w:jc w:val="right"/>
              <w:rPr>
                <w:rFonts w:cs="Cordia New"/>
                <w:b/>
                <w:bCs/>
                <w:sz w:val="22"/>
                <w:szCs w:val="22"/>
                <w:cs/>
              </w:rPr>
            </w:pPr>
            <w:r w:rsidRPr="00893755">
              <w:rPr>
                <w:rFonts w:cs="Cordia New"/>
                <w:b/>
                <w:bCs/>
                <w:sz w:val="22"/>
                <w:szCs w:val="22"/>
              </w:rPr>
              <w:t>US Dollar’</w:t>
            </w:r>
            <w:r w:rsidR="00C64A6F" w:rsidRPr="00C64A6F">
              <w:rPr>
                <w:rFonts w:cs="Cordia New"/>
                <w:b/>
                <w:bCs/>
                <w:sz w:val="22"/>
                <w:szCs w:val="22"/>
              </w:rPr>
              <w:t>000</w:t>
            </w:r>
          </w:p>
        </w:tc>
        <w:tc>
          <w:tcPr>
            <w:tcW w:w="1952" w:type="dxa"/>
            <w:gridSpan w:val="2"/>
            <w:tcBorders>
              <w:top w:val="single" w:sz="4" w:space="0" w:color="auto"/>
              <w:bottom w:val="single" w:sz="4" w:space="0" w:color="auto"/>
            </w:tcBorders>
          </w:tcPr>
          <w:p w14:paraId="304C709F" w14:textId="01E834F7" w:rsidR="00411D07" w:rsidRPr="00893755" w:rsidRDefault="00411D07" w:rsidP="00D7784E">
            <w:pPr>
              <w:tabs>
                <w:tab w:val="decimal" w:pos="1666"/>
              </w:tabs>
              <w:jc w:val="right"/>
              <w:rPr>
                <w:rFonts w:cs="Cordia New"/>
                <w:b/>
                <w:bCs/>
                <w:sz w:val="22"/>
                <w:szCs w:val="22"/>
                <w:cs/>
              </w:rPr>
            </w:pPr>
            <w:r w:rsidRPr="00893755">
              <w:rPr>
                <w:rFonts w:cs="Cordia New"/>
                <w:b/>
                <w:bCs/>
                <w:sz w:val="22"/>
                <w:szCs w:val="22"/>
              </w:rPr>
              <w:t>Baht’</w:t>
            </w:r>
            <w:r w:rsidR="00C64A6F" w:rsidRPr="00C64A6F">
              <w:rPr>
                <w:rFonts w:cs="Cordia New"/>
                <w:b/>
                <w:bCs/>
                <w:sz w:val="22"/>
                <w:szCs w:val="22"/>
              </w:rPr>
              <w:t>000</w:t>
            </w:r>
          </w:p>
        </w:tc>
        <w:tc>
          <w:tcPr>
            <w:tcW w:w="1872" w:type="dxa"/>
            <w:gridSpan w:val="2"/>
            <w:tcBorders>
              <w:top w:val="single" w:sz="4" w:space="0" w:color="auto"/>
              <w:bottom w:val="single" w:sz="4" w:space="0" w:color="auto"/>
            </w:tcBorders>
          </w:tcPr>
          <w:p w14:paraId="7F8959A0" w14:textId="114299D5" w:rsidR="00411D07" w:rsidRPr="00893755" w:rsidRDefault="00411D07" w:rsidP="00D7784E">
            <w:pPr>
              <w:tabs>
                <w:tab w:val="decimal" w:pos="1666"/>
              </w:tabs>
              <w:jc w:val="right"/>
              <w:rPr>
                <w:rFonts w:cs="Cordia New"/>
                <w:b/>
                <w:bCs/>
                <w:sz w:val="22"/>
                <w:szCs w:val="22"/>
                <w:cs/>
              </w:rPr>
            </w:pPr>
            <w:r w:rsidRPr="00893755">
              <w:rPr>
                <w:rFonts w:cs="Cordia New"/>
                <w:b/>
                <w:bCs/>
                <w:sz w:val="22"/>
                <w:szCs w:val="22"/>
              </w:rPr>
              <w:t>US Dollar’</w:t>
            </w:r>
            <w:r w:rsidR="00C64A6F" w:rsidRPr="00C64A6F">
              <w:rPr>
                <w:rFonts w:cs="Cordia New"/>
                <w:b/>
                <w:bCs/>
                <w:sz w:val="22"/>
                <w:szCs w:val="22"/>
              </w:rPr>
              <w:t>000</w:t>
            </w:r>
          </w:p>
        </w:tc>
        <w:tc>
          <w:tcPr>
            <w:tcW w:w="1951" w:type="dxa"/>
            <w:gridSpan w:val="2"/>
            <w:tcBorders>
              <w:top w:val="single" w:sz="4" w:space="0" w:color="auto"/>
              <w:bottom w:val="single" w:sz="4" w:space="0" w:color="auto"/>
            </w:tcBorders>
          </w:tcPr>
          <w:p w14:paraId="53405578" w14:textId="154534A5" w:rsidR="00411D07" w:rsidRPr="00893755" w:rsidRDefault="00411D07" w:rsidP="00D7784E">
            <w:pPr>
              <w:tabs>
                <w:tab w:val="decimal" w:pos="1666"/>
              </w:tabs>
              <w:jc w:val="right"/>
              <w:rPr>
                <w:rFonts w:cs="Cordia New"/>
                <w:b/>
                <w:bCs/>
                <w:sz w:val="22"/>
                <w:szCs w:val="22"/>
                <w:cs/>
              </w:rPr>
            </w:pPr>
            <w:r w:rsidRPr="00893755">
              <w:rPr>
                <w:rFonts w:cs="Cordia New"/>
                <w:b/>
                <w:bCs/>
                <w:sz w:val="22"/>
                <w:szCs w:val="22"/>
              </w:rPr>
              <w:t>Baht’</w:t>
            </w:r>
            <w:r w:rsidR="00C64A6F" w:rsidRPr="00C64A6F">
              <w:rPr>
                <w:rFonts w:cs="Cordia New"/>
                <w:b/>
                <w:bCs/>
                <w:sz w:val="22"/>
                <w:szCs w:val="22"/>
              </w:rPr>
              <w:t>000</w:t>
            </w:r>
          </w:p>
        </w:tc>
      </w:tr>
      <w:tr w:rsidR="00374EE2" w:rsidRPr="00893755" w14:paraId="4F482B83" w14:textId="77777777" w:rsidTr="00751BE1">
        <w:tc>
          <w:tcPr>
            <w:tcW w:w="1998" w:type="dxa"/>
            <w:shd w:val="clear" w:color="auto" w:fill="auto"/>
          </w:tcPr>
          <w:p w14:paraId="5420A4BB" w14:textId="1DFF0221" w:rsidR="00374EE2" w:rsidRPr="00374EE2" w:rsidRDefault="00374EE2" w:rsidP="00374EE2">
            <w:pPr>
              <w:ind w:left="180" w:hanging="128"/>
              <w:rPr>
                <w:rFonts w:cs="Cordia New"/>
                <w:b/>
                <w:bCs/>
                <w:sz w:val="22"/>
                <w:szCs w:val="22"/>
              </w:rPr>
            </w:pPr>
            <w:r w:rsidRPr="00374EE2">
              <w:rPr>
                <w:rFonts w:cs="Cordia New"/>
                <w:b/>
                <w:bCs/>
                <w:sz w:val="22"/>
                <w:szCs w:val="22"/>
              </w:rPr>
              <w:t>As at 31 December</w:t>
            </w:r>
          </w:p>
        </w:tc>
        <w:tc>
          <w:tcPr>
            <w:tcW w:w="936" w:type="dxa"/>
            <w:tcBorders>
              <w:bottom w:val="single" w:sz="4" w:space="0" w:color="auto"/>
            </w:tcBorders>
            <w:shd w:val="clear" w:color="auto" w:fill="auto"/>
            <w:vAlign w:val="bottom"/>
          </w:tcPr>
          <w:p w14:paraId="035C82C3" w14:textId="667DBFA6" w:rsidR="00374EE2" w:rsidRPr="00893755" w:rsidRDefault="00374EE2" w:rsidP="00374EE2">
            <w:pPr>
              <w:tabs>
                <w:tab w:val="decimal" w:pos="734"/>
              </w:tabs>
              <w:jc w:val="right"/>
              <w:rPr>
                <w:rFonts w:cs="Cordia New"/>
                <w:b/>
                <w:bCs/>
                <w:sz w:val="22"/>
                <w:szCs w:val="22"/>
              </w:rPr>
            </w:pPr>
            <w:r w:rsidRPr="00C64A6F">
              <w:rPr>
                <w:rFonts w:cs="Cordia New"/>
                <w:b/>
                <w:bCs/>
                <w:sz w:val="22"/>
                <w:szCs w:val="22"/>
              </w:rPr>
              <w:t>2021</w:t>
            </w:r>
          </w:p>
        </w:tc>
        <w:tc>
          <w:tcPr>
            <w:tcW w:w="936" w:type="dxa"/>
            <w:tcBorders>
              <w:bottom w:val="single" w:sz="4" w:space="0" w:color="auto"/>
            </w:tcBorders>
            <w:vAlign w:val="bottom"/>
          </w:tcPr>
          <w:p w14:paraId="0F112ABD" w14:textId="504D0A93" w:rsidR="00374EE2" w:rsidRPr="00893755" w:rsidRDefault="00374EE2" w:rsidP="00374EE2">
            <w:pPr>
              <w:tabs>
                <w:tab w:val="decimal" w:pos="734"/>
              </w:tabs>
              <w:jc w:val="right"/>
              <w:rPr>
                <w:rFonts w:cs="Cordia New"/>
                <w:b/>
                <w:bCs/>
                <w:sz w:val="22"/>
                <w:szCs w:val="22"/>
              </w:rPr>
            </w:pPr>
            <w:r w:rsidRPr="00C64A6F">
              <w:rPr>
                <w:rFonts w:cs="Cordia New"/>
                <w:b/>
                <w:bCs/>
                <w:sz w:val="22"/>
                <w:szCs w:val="22"/>
              </w:rPr>
              <w:t>2020</w:t>
            </w:r>
          </w:p>
        </w:tc>
        <w:tc>
          <w:tcPr>
            <w:tcW w:w="1011" w:type="dxa"/>
            <w:tcBorders>
              <w:bottom w:val="single" w:sz="4" w:space="0" w:color="auto"/>
            </w:tcBorders>
            <w:vAlign w:val="bottom"/>
          </w:tcPr>
          <w:p w14:paraId="20A15B78" w14:textId="33CB36FC" w:rsidR="00374EE2" w:rsidRPr="00893755" w:rsidRDefault="00374EE2" w:rsidP="00374EE2">
            <w:pPr>
              <w:tabs>
                <w:tab w:val="decimal" w:pos="734"/>
              </w:tabs>
              <w:jc w:val="right"/>
              <w:rPr>
                <w:rFonts w:cs="Cordia New"/>
                <w:b/>
                <w:bCs/>
                <w:sz w:val="22"/>
                <w:szCs w:val="22"/>
              </w:rPr>
            </w:pPr>
            <w:r w:rsidRPr="00C64A6F">
              <w:rPr>
                <w:rFonts w:cs="Cordia New"/>
                <w:b/>
                <w:bCs/>
                <w:sz w:val="22"/>
                <w:szCs w:val="22"/>
              </w:rPr>
              <w:t>2021</w:t>
            </w:r>
          </w:p>
        </w:tc>
        <w:tc>
          <w:tcPr>
            <w:tcW w:w="941" w:type="dxa"/>
            <w:tcBorders>
              <w:bottom w:val="single" w:sz="4" w:space="0" w:color="auto"/>
            </w:tcBorders>
            <w:vAlign w:val="bottom"/>
          </w:tcPr>
          <w:p w14:paraId="693ED705" w14:textId="29669744" w:rsidR="00374EE2" w:rsidRPr="00893755" w:rsidRDefault="00374EE2" w:rsidP="00374EE2">
            <w:pPr>
              <w:tabs>
                <w:tab w:val="decimal" w:pos="734"/>
              </w:tabs>
              <w:jc w:val="right"/>
              <w:rPr>
                <w:rFonts w:cs="Cordia New"/>
                <w:b/>
                <w:bCs/>
                <w:sz w:val="22"/>
                <w:szCs w:val="22"/>
              </w:rPr>
            </w:pPr>
            <w:r w:rsidRPr="00C64A6F">
              <w:rPr>
                <w:rFonts w:cs="Cordia New"/>
                <w:b/>
                <w:bCs/>
                <w:sz w:val="22"/>
                <w:szCs w:val="22"/>
              </w:rPr>
              <w:t>2020</w:t>
            </w:r>
          </w:p>
        </w:tc>
        <w:tc>
          <w:tcPr>
            <w:tcW w:w="936" w:type="dxa"/>
            <w:tcBorders>
              <w:bottom w:val="single" w:sz="4" w:space="0" w:color="auto"/>
            </w:tcBorders>
            <w:vAlign w:val="bottom"/>
          </w:tcPr>
          <w:p w14:paraId="2ACBBF26" w14:textId="4E356D32" w:rsidR="00374EE2" w:rsidRPr="00893755" w:rsidRDefault="00374EE2" w:rsidP="00374EE2">
            <w:pPr>
              <w:tabs>
                <w:tab w:val="decimal" w:pos="734"/>
              </w:tabs>
              <w:jc w:val="right"/>
              <w:rPr>
                <w:rFonts w:cs="Cordia New"/>
                <w:b/>
                <w:bCs/>
                <w:sz w:val="22"/>
                <w:szCs w:val="22"/>
              </w:rPr>
            </w:pPr>
            <w:r w:rsidRPr="00C64A6F">
              <w:rPr>
                <w:rFonts w:cs="Cordia New"/>
                <w:b/>
                <w:bCs/>
                <w:sz w:val="22"/>
                <w:szCs w:val="22"/>
              </w:rPr>
              <w:t>2021</w:t>
            </w:r>
          </w:p>
        </w:tc>
        <w:tc>
          <w:tcPr>
            <w:tcW w:w="936" w:type="dxa"/>
            <w:tcBorders>
              <w:bottom w:val="single" w:sz="4" w:space="0" w:color="auto"/>
            </w:tcBorders>
            <w:vAlign w:val="bottom"/>
          </w:tcPr>
          <w:p w14:paraId="6570D098" w14:textId="0FB834D3" w:rsidR="00374EE2" w:rsidRPr="00893755" w:rsidRDefault="00374EE2" w:rsidP="00374EE2">
            <w:pPr>
              <w:tabs>
                <w:tab w:val="decimal" w:pos="734"/>
              </w:tabs>
              <w:jc w:val="right"/>
              <w:rPr>
                <w:rFonts w:cs="Cordia New"/>
                <w:b/>
                <w:bCs/>
                <w:sz w:val="22"/>
                <w:szCs w:val="22"/>
              </w:rPr>
            </w:pPr>
            <w:r w:rsidRPr="00C64A6F">
              <w:rPr>
                <w:rFonts w:cs="Cordia New"/>
                <w:b/>
                <w:bCs/>
                <w:sz w:val="22"/>
                <w:szCs w:val="22"/>
              </w:rPr>
              <w:t>2020</w:t>
            </w:r>
          </w:p>
        </w:tc>
        <w:tc>
          <w:tcPr>
            <w:tcW w:w="1014" w:type="dxa"/>
            <w:tcBorders>
              <w:bottom w:val="single" w:sz="4" w:space="0" w:color="auto"/>
            </w:tcBorders>
            <w:vAlign w:val="bottom"/>
          </w:tcPr>
          <w:p w14:paraId="33FF5579" w14:textId="034AFEDB" w:rsidR="00374EE2" w:rsidRPr="00893755" w:rsidRDefault="00374EE2" w:rsidP="00374EE2">
            <w:pPr>
              <w:tabs>
                <w:tab w:val="decimal" w:pos="734"/>
              </w:tabs>
              <w:jc w:val="right"/>
              <w:rPr>
                <w:rFonts w:cs="Cordia New"/>
                <w:b/>
                <w:bCs/>
                <w:sz w:val="22"/>
                <w:szCs w:val="22"/>
              </w:rPr>
            </w:pPr>
            <w:r w:rsidRPr="00C64A6F">
              <w:rPr>
                <w:rFonts w:cs="Cordia New"/>
                <w:b/>
                <w:bCs/>
                <w:sz w:val="22"/>
                <w:szCs w:val="22"/>
              </w:rPr>
              <w:t>2021</w:t>
            </w:r>
          </w:p>
        </w:tc>
        <w:tc>
          <w:tcPr>
            <w:tcW w:w="937" w:type="dxa"/>
            <w:tcBorders>
              <w:bottom w:val="single" w:sz="4" w:space="0" w:color="auto"/>
            </w:tcBorders>
            <w:vAlign w:val="bottom"/>
          </w:tcPr>
          <w:p w14:paraId="657EDF44" w14:textId="0311C05E" w:rsidR="00374EE2" w:rsidRPr="00893755" w:rsidRDefault="00374EE2" w:rsidP="00374EE2">
            <w:pPr>
              <w:tabs>
                <w:tab w:val="decimal" w:pos="734"/>
              </w:tabs>
              <w:jc w:val="right"/>
              <w:rPr>
                <w:rFonts w:cs="Cordia New"/>
                <w:b/>
                <w:bCs/>
                <w:sz w:val="22"/>
                <w:szCs w:val="22"/>
              </w:rPr>
            </w:pPr>
            <w:r w:rsidRPr="00C64A6F">
              <w:rPr>
                <w:rFonts w:cs="Cordia New"/>
                <w:b/>
                <w:bCs/>
                <w:sz w:val="22"/>
                <w:szCs w:val="22"/>
              </w:rPr>
              <w:t>2020</w:t>
            </w:r>
          </w:p>
        </w:tc>
      </w:tr>
      <w:tr w:rsidR="00374EE2" w:rsidRPr="00893755" w14:paraId="60B6E267" w14:textId="77777777" w:rsidTr="00751BE1">
        <w:tc>
          <w:tcPr>
            <w:tcW w:w="1998" w:type="dxa"/>
          </w:tcPr>
          <w:p w14:paraId="1EBA2B71" w14:textId="77777777" w:rsidR="00374EE2" w:rsidRPr="00893755" w:rsidRDefault="00374EE2" w:rsidP="00374EE2">
            <w:pPr>
              <w:ind w:left="180" w:hanging="128"/>
              <w:rPr>
                <w:rFonts w:cs="Cordia New"/>
                <w:b/>
                <w:bCs/>
                <w:sz w:val="22"/>
                <w:szCs w:val="22"/>
              </w:rPr>
            </w:pPr>
          </w:p>
        </w:tc>
        <w:tc>
          <w:tcPr>
            <w:tcW w:w="936" w:type="dxa"/>
            <w:tcBorders>
              <w:top w:val="single" w:sz="4" w:space="0" w:color="auto"/>
            </w:tcBorders>
            <w:shd w:val="clear" w:color="auto" w:fill="FAFAFA"/>
            <w:vAlign w:val="bottom"/>
          </w:tcPr>
          <w:p w14:paraId="67214246" w14:textId="77777777" w:rsidR="00374EE2" w:rsidRPr="00893755" w:rsidRDefault="00374EE2" w:rsidP="00374EE2">
            <w:pPr>
              <w:tabs>
                <w:tab w:val="decimal" w:pos="734"/>
              </w:tabs>
              <w:jc w:val="right"/>
              <w:rPr>
                <w:rFonts w:cs="Cordia New"/>
                <w:b/>
                <w:bCs/>
                <w:sz w:val="22"/>
                <w:szCs w:val="22"/>
              </w:rPr>
            </w:pPr>
          </w:p>
        </w:tc>
        <w:tc>
          <w:tcPr>
            <w:tcW w:w="936" w:type="dxa"/>
            <w:tcBorders>
              <w:top w:val="single" w:sz="4" w:space="0" w:color="auto"/>
            </w:tcBorders>
            <w:shd w:val="clear" w:color="auto" w:fill="auto"/>
            <w:vAlign w:val="bottom"/>
          </w:tcPr>
          <w:p w14:paraId="01F8686D" w14:textId="77777777" w:rsidR="00374EE2" w:rsidRPr="00893755" w:rsidRDefault="00374EE2" w:rsidP="00374EE2">
            <w:pPr>
              <w:tabs>
                <w:tab w:val="decimal" w:pos="734"/>
              </w:tabs>
              <w:jc w:val="right"/>
              <w:rPr>
                <w:rFonts w:cs="Cordia New"/>
                <w:b/>
                <w:bCs/>
                <w:sz w:val="22"/>
                <w:szCs w:val="22"/>
              </w:rPr>
            </w:pPr>
          </w:p>
        </w:tc>
        <w:tc>
          <w:tcPr>
            <w:tcW w:w="1011" w:type="dxa"/>
            <w:tcBorders>
              <w:top w:val="single" w:sz="4" w:space="0" w:color="auto"/>
            </w:tcBorders>
            <w:shd w:val="clear" w:color="auto" w:fill="FAFAFA"/>
            <w:vAlign w:val="bottom"/>
          </w:tcPr>
          <w:p w14:paraId="31CACDC7" w14:textId="77777777" w:rsidR="00374EE2" w:rsidRPr="00893755" w:rsidRDefault="00374EE2" w:rsidP="00374EE2">
            <w:pPr>
              <w:tabs>
                <w:tab w:val="decimal" w:pos="734"/>
              </w:tabs>
              <w:jc w:val="right"/>
              <w:rPr>
                <w:rFonts w:cs="Cordia New"/>
                <w:b/>
                <w:bCs/>
                <w:sz w:val="22"/>
                <w:szCs w:val="22"/>
              </w:rPr>
            </w:pPr>
          </w:p>
        </w:tc>
        <w:tc>
          <w:tcPr>
            <w:tcW w:w="941" w:type="dxa"/>
            <w:tcBorders>
              <w:top w:val="single" w:sz="4" w:space="0" w:color="auto"/>
            </w:tcBorders>
            <w:shd w:val="clear" w:color="auto" w:fill="auto"/>
            <w:vAlign w:val="bottom"/>
          </w:tcPr>
          <w:p w14:paraId="4C451D44" w14:textId="77777777" w:rsidR="00374EE2" w:rsidRPr="00893755" w:rsidRDefault="00374EE2" w:rsidP="00374EE2">
            <w:pPr>
              <w:tabs>
                <w:tab w:val="decimal" w:pos="734"/>
              </w:tabs>
              <w:ind w:left="-39"/>
              <w:jc w:val="right"/>
              <w:rPr>
                <w:rFonts w:cs="Cordia New"/>
                <w:b/>
                <w:bCs/>
                <w:sz w:val="22"/>
                <w:szCs w:val="22"/>
              </w:rPr>
            </w:pPr>
          </w:p>
        </w:tc>
        <w:tc>
          <w:tcPr>
            <w:tcW w:w="936" w:type="dxa"/>
            <w:tcBorders>
              <w:top w:val="single" w:sz="4" w:space="0" w:color="auto"/>
            </w:tcBorders>
            <w:shd w:val="clear" w:color="auto" w:fill="FAFAFA"/>
            <w:vAlign w:val="bottom"/>
          </w:tcPr>
          <w:p w14:paraId="12809F9C" w14:textId="77777777" w:rsidR="00374EE2" w:rsidRPr="00893755" w:rsidRDefault="00374EE2" w:rsidP="00374EE2">
            <w:pPr>
              <w:tabs>
                <w:tab w:val="decimal" w:pos="734"/>
              </w:tabs>
              <w:jc w:val="right"/>
              <w:rPr>
                <w:rFonts w:cs="Cordia New"/>
                <w:b/>
                <w:bCs/>
                <w:sz w:val="22"/>
                <w:szCs w:val="22"/>
              </w:rPr>
            </w:pPr>
          </w:p>
        </w:tc>
        <w:tc>
          <w:tcPr>
            <w:tcW w:w="936" w:type="dxa"/>
            <w:tcBorders>
              <w:top w:val="single" w:sz="4" w:space="0" w:color="auto"/>
            </w:tcBorders>
            <w:shd w:val="clear" w:color="auto" w:fill="auto"/>
            <w:vAlign w:val="bottom"/>
          </w:tcPr>
          <w:p w14:paraId="6B77D858" w14:textId="77777777" w:rsidR="00374EE2" w:rsidRPr="00893755" w:rsidRDefault="00374EE2" w:rsidP="00374EE2">
            <w:pPr>
              <w:tabs>
                <w:tab w:val="decimal" w:pos="734"/>
              </w:tabs>
              <w:jc w:val="right"/>
              <w:rPr>
                <w:rFonts w:cs="Cordia New"/>
                <w:b/>
                <w:bCs/>
                <w:sz w:val="22"/>
                <w:szCs w:val="22"/>
              </w:rPr>
            </w:pPr>
          </w:p>
        </w:tc>
        <w:tc>
          <w:tcPr>
            <w:tcW w:w="1014" w:type="dxa"/>
            <w:tcBorders>
              <w:top w:val="single" w:sz="4" w:space="0" w:color="auto"/>
            </w:tcBorders>
            <w:shd w:val="clear" w:color="auto" w:fill="FAFAFA"/>
            <w:vAlign w:val="bottom"/>
          </w:tcPr>
          <w:p w14:paraId="6FB39C68" w14:textId="77777777" w:rsidR="00374EE2" w:rsidRPr="00893755" w:rsidRDefault="00374EE2" w:rsidP="00374EE2">
            <w:pPr>
              <w:tabs>
                <w:tab w:val="decimal" w:pos="734"/>
              </w:tabs>
              <w:jc w:val="right"/>
              <w:rPr>
                <w:rFonts w:cs="Cordia New"/>
                <w:b/>
                <w:bCs/>
                <w:sz w:val="22"/>
                <w:szCs w:val="22"/>
              </w:rPr>
            </w:pPr>
          </w:p>
        </w:tc>
        <w:tc>
          <w:tcPr>
            <w:tcW w:w="937" w:type="dxa"/>
            <w:tcBorders>
              <w:top w:val="single" w:sz="4" w:space="0" w:color="auto"/>
            </w:tcBorders>
            <w:shd w:val="clear" w:color="auto" w:fill="auto"/>
            <w:vAlign w:val="bottom"/>
          </w:tcPr>
          <w:p w14:paraId="5884261C" w14:textId="77777777" w:rsidR="00374EE2" w:rsidRPr="00893755" w:rsidRDefault="00374EE2" w:rsidP="00374EE2">
            <w:pPr>
              <w:tabs>
                <w:tab w:val="decimal" w:pos="734"/>
              </w:tabs>
              <w:ind w:left="-98"/>
              <w:jc w:val="right"/>
              <w:rPr>
                <w:rFonts w:cs="Cordia New"/>
                <w:b/>
                <w:bCs/>
                <w:sz w:val="22"/>
                <w:szCs w:val="22"/>
              </w:rPr>
            </w:pPr>
          </w:p>
        </w:tc>
      </w:tr>
      <w:tr w:rsidR="00374EE2" w:rsidRPr="00893755" w14:paraId="55D27FC1" w14:textId="77777777" w:rsidTr="00751BE1">
        <w:tc>
          <w:tcPr>
            <w:tcW w:w="1998" w:type="dxa"/>
          </w:tcPr>
          <w:p w14:paraId="63186846" w14:textId="2EEAB4B3" w:rsidR="00374EE2" w:rsidRPr="00893755" w:rsidRDefault="00374EE2" w:rsidP="00374EE2">
            <w:pPr>
              <w:ind w:left="89" w:right="-100"/>
              <w:rPr>
                <w:rFonts w:cs="Cordia New"/>
                <w:spacing w:val="-4"/>
                <w:sz w:val="22"/>
                <w:szCs w:val="22"/>
              </w:rPr>
            </w:pPr>
            <w:r w:rsidRPr="00893755">
              <w:rPr>
                <w:rFonts w:cs="Cordia New"/>
                <w:spacing w:val="-4"/>
                <w:sz w:val="22"/>
                <w:szCs w:val="22"/>
              </w:rPr>
              <w:t xml:space="preserve">Within </w:t>
            </w:r>
            <w:r w:rsidRPr="00C64A6F">
              <w:rPr>
                <w:rFonts w:cs="Cordia New"/>
                <w:spacing w:val="-4"/>
                <w:sz w:val="22"/>
                <w:szCs w:val="22"/>
              </w:rPr>
              <w:t>1</w:t>
            </w:r>
            <w:r w:rsidRPr="00893755">
              <w:rPr>
                <w:rFonts w:cs="Cordia New"/>
                <w:spacing w:val="-4"/>
                <w:sz w:val="22"/>
                <w:szCs w:val="22"/>
              </w:rPr>
              <w:t xml:space="preserve"> year</w:t>
            </w:r>
          </w:p>
        </w:tc>
        <w:tc>
          <w:tcPr>
            <w:tcW w:w="936" w:type="dxa"/>
            <w:shd w:val="clear" w:color="auto" w:fill="FAFAFA"/>
          </w:tcPr>
          <w:p w14:paraId="3A6543FC" w14:textId="2A6EEE9B" w:rsidR="00374EE2" w:rsidRPr="00893755" w:rsidRDefault="00374EE2" w:rsidP="00374EE2">
            <w:pPr>
              <w:tabs>
                <w:tab w:val="decimal" w:pos="734"/>
              </w:tabs>
              <w:jc w:val="right"/>
              <w:rPr>
                <w:rFonts w:eastAsia="Calibri" w:cs="Cordia New"/>
                <w:sz w:val="22"/>
                <w:szCs w:val="22"/>
              </w:rPr>
            </w:pPr>
            <w:r w:rsidRPr="00C64A6F">
              <w:rPr>
                <w:rFonts w:eastAsia="Calibri" w:cs="Cordia New"/>
                <w:sz w:val="22"/>
                <w:szCs w:val="22"/>
              </w:rPr>
              <w:t>519</w:t>
            </w:r>
            <w:r w:rsidRPr="00893755">
              <w:rPr>
                <w:rFonts w:eastAsia="Calibri" w:cs="Cordia New"/>
                <w:sz w:val="22"/>
                <w:szCs w:val="22"/>
              </w:rPr>
              <w:t>,</w:t>
            </w:r>
            <w:r w:rsidRPr="00C64A6F">
              <w:rPr>
                <w:rFonts w:eastAsia="Calibri" w:cs="Cordia New"/>
                <w:sz w:val="22"/>
                <w:szCs w:val="22"/>
              </w:rPr>
              <w:t>247</w:t>
            </w:r>
          </w:p>
        </w:tc>
        <w:tc>
          <w:tcPr>
            <w:tcW w:w="936" w:type="dxa"/>
            <w:shd w:val="clear" w:color="auto" w:fill="auto"/>
          </w:tcPr>
          <w:p w14:paraId="59EDEC5E" w14:textId="16279655" w:rsidR="00374EE2" w:rsidRPr="00893755" w:rsidRDefault="00374EE2" w:rsidP="00374EE2">
            <w:pPr>
              <w:tabs>
                <w:tab w:val="decimal" w:pos="734"/>
              </w:tabs>
              <w:jc w:val="right"/>
              <w:rPr>
                <w:rFonts w:eastAsia="Calibri" w:cs="Cordia New"/>
                <w:sz w:val="22"/>
                <w:szCs w:val="22"/>
              </w:rPr>
            </w:pPr>
            <w:r w:rsidRPr="00C64A6F">
              <w:rPr>
                <w:rFonts w:eastAsia="Calibri" w:cs="Cordia New"/>
                <w:sz w:val="22"/>
                <w:szCs w:val="22"/>
              </w:rPr>
              <w:t>534</w:t>
            </w:r>
            <w:r w:rsidRPr="00893755">
              <w:rPr>
                <w:rFonts w:eastAsia="Calibri" w:cs="Cordia New"/>
                <w:sz w:val="22"/>
                <w:szCs w:val="22"/>
              </w:rPr>
              <w:t>,</w:t>
            </w:r>
            <w:r w:rsidRPr="00C64A6F">
              <w:rPr>
                <w:rFonts w:eastAsia="Calibri" w:cs="Cordia New"/>
                <w:sz w:val="22"/>
                <w:szCs w:val="22"/>
              </w:rPr>
              <w:t>037</w:t>
            </w:r>
          </w:p>
        </w:tc>
        <w:tc>
          <w:tcPr>
            <w:tcW w:w="1011" w:type="dxa"/>
            <w:shd w:val="clear" w:color="auto" w:fill="FAFAFA"/>
          </w:tcPr>
          <w:p w14:paraId="1791B97A" w14:textId="32F7B352" w:rsidR="00374EE2" w:rsidRPr="00893755" w:rsidRDefault="00374EE2" w:rsidP="00374EE2">
            <w:pPr>
              <w:tabs>
                <w:tab w:val="decimal" w:pos="734"/>
              </w:tabs>
              <w:jc w:val="right"/>
              <w:rPr>
                <w:rFonts w:cs="Cordia New"/>
                <w:sz w:val="22"/>
                <w:szCs w:val="22"/>
              </w:rPr>
            </w:pPr>
            <w:r w:rsidRPr="00C64A6F">
              <w:rPr>
                <w:rFonts w:eastAsia="Calibri" w:cs="Cordia New"/>
                <w:sz w:val="22"/>
                <w:szCs w:val="22"/>
              </w:rPr>
              <w:t>17</w:t>
            </w:r>
            <w:r w:rsidRPr="00893755">
              <w:rPr>
                <w:rFonts w:eastAsia="Calibri" w:cs="Cordia New"/>
                <w:sz w:val="22"/>
                <w:szCs w:val="22"/>
              </w:rPr>
              <w:t>,</w:t>
            </w:r>
            <w:r w:rsidRPr="00C64A6F">
              <w:rPr>
                <w:rFonts w:eastAsia="Calibri" w:cs="Cordia New"/>
                <w:sz w:val="22"/>
                <w:szCs w:val="22"/>
              </w:rPr>
              <w:t>353</w:t>
            </w:r>
            <w:r w:rsidRPr="00893755">
              <w:rPr>
                <w:rFonts w:eastAsia="Calibri" w:cs="Cordia New"/>
                <w:sz w:val="22"/>
                <w:szCs w:val="22"/>
              </w:rPr>
              <w:t>,</w:t>
            </w:r>
            <w:r w:rsidRPr="00C64A6F">
              <w:rPr>
                <w:rFonts w:eastAsia="Calibri" w:cs="Cordia New"/>
                <w:sz w:val="22"/>
                <w:szCs w:val="22"/>
              </w:rPr>
              <w:t>199</w:t>
            </w:r>
          </w:p>
        </w:tc>
        <w:tc>
          <w:tcPr>
            <w:tcW w:w="941" w:type="dxa"/>
            <w:shd w:val="clear" w:color="auto" w:fill="auto"/>
          </w:tcPr>
          <w:p w14:paraId="4C85434E" w14:textId="1CCB0ECE" w:rsidR="00374EE2" w:rsidRPr="00893755" w:rsidRDefault="00374EE2" w:rsidP="00374EE2">
            <w:pPr>
              <w:tabs>
                <w:tab w:val="decimal" w:pos="734"/>
              </w:tabs>
              <w:ind w:left="-39"/>
              <w:jc w:val="right"/>
              <w:rPr>
                <w:rFonts w:cs="Cordia New"/>
                <w:sz w:val="22"/>
                <w:szCs w:val="22"/>
              </w:rPr>
            </w:pPr>
            <w:r w:rsidRPr="00C64A6F">
              <w:rPr>
                <w:rFonts w:cs="Cordia New"/>
                <w:sz w:val="22"/>
                <w:szCs w:val="22"/>
              </w:rPr>
              <w:t>16</w:t>
            </w:r>
            <w:r w:rsidRPr="00893755">
              <w:rPr>
                <w:rFonts w:cs="Cordia New"/>
                <w:sz w:val="22"/>
                <w:szCs w:val="22"/>
              </w:rPr>
              <w:t>,</w:t>
            </w:r>
            <w:r w:rsidRPr="00C64A6F">
              <w:rPr>
                <w:rFonts w:cs="Cordia New"/>
                <w:sz w:val="22"/>
                <w:szCs w:val="22"/>
              </w:rPr>
              <w:t>040</w:t>
            </w:r>
            <w:r w:rsidRPr="00893755">
              <w:rPr>
                <w:rFonts w:cs="Cordia New"/>
                <w:sz w:val="22"/>
                <w:szCs w:val="22"/>
              </w:rPr>
              <w:t>,</w:t>
            </w:r>
            <w:r w:rsidRPr="00C64A6F">
              <w:rPr>
                <w:rFonts w:cs="Cordia New"/>
                <w:sz w:val="22"/>
                <w:szCs w:val="22"/>
              </w:rPr>
              <w:t>910</w:t>
            </w:r>
          </w:p>
        </w:tc>
        <w:tc>
          <w:tcPr>
            <w:tcW w:w="936" w:type="dxa"/>
            <w:shd w:val="clear" w:color="auto" w:fill="FAFAFA"/>
          </w:tcPr>
          <w:p w14:paraId="2F73D3D7" w14:textId="472D3933" w:rsidR="00374EE2" w:rsidRPr="00893755" w:rsidRDefault="00374EE2" w:rsidP="00374EE2">
            <w:pPr>
              <w:tabs>
                <w:tab w:val="decimal" w:pos="734"/>
              </w:tabs>
              <w:jc w:val="right"/>
              <w:rPr>
                <w:rFonts w:eastAsia="Calibri" w:cs="Cordia New"/>
                <w:sz w:val="22"/>
                <w:szCs w:val="22"/>
              </w:rPr>
            </w:pPr>
            <w:r w:rsidRPr="00C64A6F">
              <w:rPr>
                <w:rFonts w:eastAsia="Calibri" w:cs="Cordia New"/>
                <w:sz w:val="22"/>
                <w:szCs w:val="22"/>
              </w:rPr>
              <w:t>356</w:t>
            </w:r>
            <w:r w:rsidRPr="00893755">
              <w:rPr>
                <w:rFonts w:eastAsia="Calibri" w:cs="Cordia New"/>
                <w:sz w:val="22"/>
                <w:szCs w:val="22"/>
              </w:rPr>
              <w:t>,</w:t>
            </w:r>
            <w:r w:rsidRPr="00C64A6F">
              <w:rPr>
                <w:rFonts w:eastAsia="Calibri" w:cs="Cordia New"/>
                <w:sz w:val="22"/>
                <w:szCs w:val="22"/>
              </w:rPr>
              <w:t>588</w:t>
            </w:r>
          </w:p>
        </w:tc>
        <w:tc>
          <w:tcPr>
            <w:tcW w:w="936" w:type="dxa"/>
            <w:shd w:val="clear" w:color="auto" w:fill="auto"/>
          </w:tcPr>
          <w:p w14:paraId="0992A40B" w14:textId="4D68594B" w:rsidR="00374EE2" w:rsidRPr="00893755" w:rsidRDefault="00374EE2" w:rsidP="00374EE2">
            <w:pPr>
              <w:tabs>
                <w:tab w:val="decimal" w:pos="734"/>
              </w:tabs>
              <w:jc w:val="right"/>
              <w:rPr>
                <w:rFonts w:eastAsia="Calibri" w:cs="Cordia New"/>
                <w:sz w:val="22"/>
                <w:szCs w:val="22"/>
              </w:rPr>
            </w:pPr>
            <w:r w:rsidRPr="00C64A6F">
              <w:rPr>
                <w:rFonts w:eastAsia="Calibri" w:cs="Cordia New"/>
                <w:sz w:val="22"/>
                <w:szCs w:val="22"/>
              </w:rPr>
              <w:t>430</w:t>
            </w:r>
            <w:r w:rsidRPr="00893755">
              <w:rPr>
                <w:rFonts w:eastAsia="Calibri" w:cs="Cordia New"/>
                <w:sz w:val="22"/>
                <w:szCs w:val="22"/>
              </w:rPr>
              <w:t>,</w:t>
            </w:r>
            <w:r w:rsidRPr="00C64A6F">
              <w:rPr>
                <w:rFonts w:eastAsia="Calibri" w:cs="Cordia New"/>
                <w:sz w:val="22"/>
                <w:szCs w:val="22"/>
              </w:rPr>
              <w:t>000</w:t>
            </w:r>
          </w:p>
        </w:tc>
        <w:tc>
          <w:tcPr>
            <w:tcW w:w="1014" w:type="dxa"/>
            <w:shd w:val="clear" w:color="auto" w:fill="FAFAFA"/>
          </w:tcPr>
          <w:p w14:paraId="59ABF1AB" w14:textId="69094EF9" w:rsidR="00374EE2" w:rsidRPr="00893755" w:rsidRDefault="00374EE2" w:rsidP="00374EE2">
            <w:pPr>
              <w:tabs>
                <w:tab w:val="decimal" w:pos="734"/>
              </w:tabs>
              <w:jc w:val="right"/>
              <w:rPr>
                <w:rFonts w:eastAsia="Calibri" w:cs="Cordia New"/>
                <w:sz w:val="22"/>
                <w:szCs w:val="22"/>
              </w:rPr>
            </w:pPr>
            <w:r w:rsidRPr="00C64A6F">
              <w:rPr>
                <w:rFonts w:eastAsia="Calibri" w:cs="Cordia New"/>
                <w:sz w:val="22"/>
                <w:szCs w:val="22"/>
              </w:rPr>
              <w:t>11</w:t>
            </w:r>
            <w:r w:rsidRPr="00893755">
              <w:rPr>
                <w:rFonts w:eastAsia="Calibri" w:cs="Cordia New"/>
                <w:sz w:val="22"/>
                <w:szCs w:val="22"/>
              </w:rPr>
              <w:t>,</w:t>
            </w:r>
            <w:r w:rsidRPr="00C64A6F">
              <w:rPr>
                <w:rFonts w:eastAsia="Calibri" w:cs="Cordia New"/>
                <w:sz w:val="22"/>
                <w:szCs w:val="22"/>
              </w:rPr>
              <w:t>917</w:t>
            </w:r>
            <w:r w:rsidRPr="00893755">
              <w:rPr>
                <w:rFonts w:eastAsia="Calibri" w:cs="Cordia New"/>
                <w:sz w:val="22"/>
                <w:szCs w:val="22"/>
              </w:rPr>
              <w:t>,</w:t>
            </w:r>
            <w:r w:rsidRPr="00C64A6F">
              <w:rPr>
                <w:rFonts w:eastAsia="Calibri" w:cs="Cordia New"/>
                <w:sz w:val="22"/>
                <w:szCs w:val="22"/>
              </w:rPr>
              <w:t>140</w:t>
            </w:r>
          </w:p>
        </w:tc>
        <w:tc>
          <w:tcPr>
            <w:tcW w:w="937" w:type="dxa"/>
            <w:shd w:val="clear" w:color="auto" w:fill="auto"/>
          </w:tcPr>
          <w:p w14:paraId="34630563" w14:textId="4FB13587" w:rsidR="00374EE2" w:rsidRPr="00893755" w:rsidRDefault="00374EE2" w:rsidP="00374EE2">
            <w:pPr>
              <w:tabs>
                <w:tab w:val="decimal" w:pos="734"/>
              </w:tabs>
              <w:ind w:left="-98"/>
              <w:jc w:val="right"/>
              <w:rPr>
                <w:rFonts w:eastAsia="Calibri" w:cs="Cordia New"/>
                <w:sz w:val="22"/>
                <w:szCs w:val="22"/>
              </w:rPr>
            </w:pPr>
            <w:r w:rsidRPr="00C64A6F">
              <w:rPr>
                <w:rFonts w:eastAsia="Calibri" w:cs="Cordia New"/>
                <w:sz w:val="22"/>
                <w:szCs w:val="22"/>
              </w:rPr>
              <w:t>12</w:t>
            </w:r>
            <w:r w:rsidRPr="00893755">
              <w:rPr>
                <w:rFonts w:eastAsia="Calibri" w:cs="Cordia New"/>
                <w:sz w:val="22"/>
                <w:szCs w:val="22"/>
              </w:rPr>
              <w:t>,</w:t>
            </w:r>
            <w:r w:rsidRPr="00C64A6F">
              <w:rPr>
                <w:rFonts w:eastAsia="Calibri" w:cs="Cordia New"/>
                <w:sz w:val="22"/>
                <w:szCs w:val="22"/>
              </w:rPr>
              <w:t>915</w:t>
            </w:r>
            <w:r w:rsidRPr="00893755">
              <w:rPr>
                <w:rFonts w:eastAsia="Calibri" w:cs="Cordia New"/>
                <w:sz w:val="22"/>
                <w:szCs w:val="22"/>
              </w:rPr>
              <w:t>,</w:t>
            </w:r>
            <w:r w:rsidRPr="00C64A6F">
              <w:rPr>
                <w:rFonts w:eastAsia="Calibri" w:cs="Cordia New"/>
                <w:sz w:val="22"/>
                <w:szCs w:val="22"/>
              </w:rPr>
              <w:t>953</w:t>
            </w:r>
          </w:p>
        </w:tc>
      </w:tr>
      <w:tr w:rsidR="00374EE2" w:rsidRPr="00893755" w14:paraId="4572F2FE" w14:textId="77777777" w:rsidTr="00751BE1">
        <w:tc>
          <w:tcPr>
            <w:tcW w:w="1998" w:type="dxa"/>
          </w:tcPr>
          <w:p w14:paraId="077BF252" w14:textId="3781541E" w:rsidR="00374EE2" w:rsidRPr="00893755" w:rsidRDefault="00374EE2" w:rsidP="00374EE2">
            <w:pPr>
              <w:ind w:left="243" w:right="-100" w:hanging="154"/>
              <w:rPr>
                <w:rFonts w:cs="Cordia New"/>
                <w:spacing w:val="-4"/>
                <w:sz w:val="22"/>
                <w:szCs w:val="22"/>
              </w:rPr>
            </w:pPr>
            <w:r w:rsidRPr="00893755">
              <w:rPr>
                <w:rFonts w:cs="Cordia New"/>
                <w:spacing w:val="-4"/>
                <w:sz w:val="22"/>
                <w:szCs w:val="22"/>
              </w:rPr>
              <w:t xml:space="preserve">Later than </w:t>
            </w:r>
            <w:r w:rsidRPr="00C64A6F">
              <w:rPr>
                <w:rFonts w:cs="Cordia New"/>
                <w:spacing w:val="-4"/>
                <w:sz w:val="22"/>
                <w:szCs w:val="22"/>
              </w:rPr>
              <w:t>1</w:t>
            </w:r>
            <w:r w:rsidRPr="00893755">
              <w:rPr>
                <w:rFonts w:cs="Cordia New"/>
                <w:spacing w:val="-4"/>
                <w:sz w:val="22"/>
                <w:szCs w:val="22"/>
              </w:rPr>
              <w:t xml:space="preserve"> year but not later than </w:t>
            </w:r>
            <w:r w:rsidRPr="00C64A6F">
              <w:rPr>
                <w:rFonts w:cs="Cordia New"/>
                <w:spacing w:val="-4"/>
                <w:sz w:val="22"/>
                <w:szCs w:val="22"/>
              </w:rPr>
              <w:t>5</w:t>
            </w:r>
            <w:r w:rsidRPr="00893755">
              <w:rPr>
                <w:rFonts w:cs="Cordia New"/>
                <w:spacing w:val="-4"/>
                <w:sz w:val="22"/>
                <w:szCs w:val="22"/>
              </w:rPr>
              <w:t xml:space="preserve"> years</w:t>
            </w:r>
          </w:p>
        </w:tc>
        <w:tc>
          <w:tcPr>
            <w:tcW w:w="936" w:type="dxa"/>
            <w:shd w:val="clear" w:color="auto" w:fill="FAFAFA"/>
          </w:tcPr>
          <w:p w14:paraId="58ACBFE6" w14:textId="77777777" w:rsidR="00374EE2" w:rsidRPr="00893755" w:rsidRDefault="00374EE2" w:rsidP="00374EE2">
            <w:pPr>
              <w:tabs>
                <w:tab w:val="decimal" w:pos="734"/>
              </w:tabs>
              <w:jc w:val="right"/>
              <w:rPr>
                <w:rFonts w:eastAsia="Calibri" w:cs="Cordia New"/>
                <w:sz w:val="22"/>
                <w:szCs w:val="22"/>
              </w:rPr>
            </w:pPr>
          </w:p>
          <w:p w14:paraId="390BFA26" w14:textId="108EDE61" w:rsidR="00374EE2" w:rsidRPr="00893755" w:rsidRDefault="00374EE2" w:rsidP="00374EE2">
            <w:pPr>
              <w:tabs>
                <w:tab w:val="decimal" w:pos="734"/>
              </w:tabs>
              <w:jc w:val="right"/>
              <w:rPr>
                <w:rFonts w:eastAsia="Calibri" w:cs="Cordia New"/>
                <w:sz w:val="22"/>
                <w:szCs w:val="22"/>
              </w:rPr>
            </w:pPr>
            <w:r w:rsidRPr="00C64A6F">
              <w:rPr>
                <w:rFonts w:eastAsia="Calibri" w:cs="Cordia New"/>
                <w:sz w:val="22"/>
                <w:szCs w:val="22"/>
              </w:rPr>
              <w:t>1</w:t>
            </w:r>
            <w:r w:rsidRPr="00893755">
              <w:rPr>
                <w:rFonts w:eastAsia="Calibri" w:cs="Cordia New"/>
                <w:sz w:val="22"/>
                <w:szCs w:val="22"/>
              </w:rPr>
              <w:t>,</w:t>
            </w:r>
            <w:r>
              <w:rPr>
                <w:rFonts w:eastAsia="Calibri" w:cs="Cordia New"/>
                <w:sz w:val="22"/>
                <w:szCs w:val="22"/>
              </w:rPr>
              <w:t>531,018</w:t>
            </w:r>
          </w:p>
        </w:tc>
        <w:tc>
          <w:tcPr>
            <w:tcW w:w="936" w:type="dxa"/>
            <w:shd w:val="clear" w:color="auto" w:fill="auto"/>
          </w:tcPr>
          <w:p w14:paraId="2E3612FD" w14:textId="77777777" w:rsidR="00374EE2" w:rsidRPr="00893755" w:rsidRDefault="00374EE2" w:rsidP="00374EE2">
            <w:pPr>
              <w:tabs>
                <w:tab w:val="decimal" w:pos="734"/>
              </w:tabs>
              <w:jc w:val="right"/>
              <w:rPr>
                <w:rFonts w:eastAsia="Calibri" w:cs="Cordia New"/>
                <w:sz w:val="22"/>
                <w:szCs w:val="22"/>
              </w:rPr>
            </w:pPr>
          </w:p>
          <w:p w14:paraId="56F691B6" w14:textId="7247907D" w:rsidR="00374EE2" w:rsidRPr="00893755" w:rsidRDefault="00374EE2" w:rsidP="00374EE2">
            <w:pPr>
              <w:tabs>
                <w:tab w:val="decimal" w:pos="734"/>
              </w:tabs>
              <w:jc w:val="right"/>
              <w:rPr>
                <w:rFonts w:eastAsia="Calibri" w:cs="Cordia New"/>
                <w:sz w:val="22"/>
                <w:szCs w:val="22"/>
              </w:rPr>
            </w:pPr>
            <w:r w:rsidRPr="00C64A6F">
              <w:rPr>
                <w:rFonts w:eastAsia="Calibri" w:cs="Cordia New"/>
                <w:sz w:val="22"/>
                <w:szCs w:val="22"/>
              </w:rPr>
              <w:t>1</w:t>
            </w:r>
            <w:r w:rsidRPr="00893755">
              <w:rPr>
                <w:rFonts w:eastAsia="Calibri" w:cs="Cordia New"/>
                <w:sz w:val="22"/>
                <w:szCs w:val="22"/>
              </w:rPr>
              <w:t>,</w:t>
            </w:r>
            <w:r w:rsidRPr="00C64A6F">
              <w:rPr>
                <w:rFonts w:eastAsia="Calibri" w:cs="Cordia New"/>
                <w:sz w:val="22"/>
                <w:szCs w:val="22"/>
              </w:rPr>
              <w:t>716</w:t>
            </w:r>
            <w:r w:rsidRPr="00893755">
              <w:rPr>
                <w:rFonts w:eastAsia="Calibri" w:cs="Cordia New"/>
                <w:sz w:val="22"/>
                <w:szCs w:val="22"/>
              </w:rPr>
              <w:t>,</w:t>
            </w:r>
            <w:r w:rsidRPr="00C64A6F">
              <w:rPr>
                <w:rFonts w:eastAsia="Calibri" w:cs="Cordia New"/>
                <w:sz w:val="22"/>
                <w:szCs w:val="22"/>
              </w:rPr>
              <w:t>548</w:t>
            </w:r>
          </w:p>
        </w:tc>
        <w:tc>
          <w:tcPr>
            <w:tcW w:w="1011" w:type="dxa"/>
            <w:shd w:val="clear" w:color="auto" w:fill="FAFAFA"/>
          </w:tcPr>
          <w:p w14:paraId="26FA140B" w14:textId="77777777" w:rsidR="00374EE2" w:rsidRPr="00893755" w:rsidRDefault="00374EE2" w:rsidP="00374EE2">
            <w:pPr>
              <w:tabs>
                <w:tab w:val="decimal" w:pos="734"/>
              </w:tabs>
              <w:jc w:val="right"/>
              <w:rPr>
                <w:rFonts w:cs="Cordia New"/>
                <w:sz w:val="22"/>
                <w:szCs w:val="22"/>
              </w:rPr>
            </w:pPr>
          </w:p>
          <w:p w14:paraId="4C40D306" w14:textId="73D266D2" w:rsidR="00374EE2" w:rsidRPr="00893755" w:rsidRDefault="00374EE2" w:rsidP="00374EE2">
            <w:pPr>
              <w:tabs>
                <w:tab w:val="decimal" w:pos="734"/>
              </w:tabs>
              <w:jc w:val="right"/>
              <w:rPr>
                <w:rFonts w:cs="Cordia New"/>
                <w:sz w:val="22"/>
                <w:szCs w:val="22"/>
              </w:rPr>
            </w:pPr>
            <w:r>
              <w:rPr>
                <w:rFonts w:cs="Cordia New"/>
                <w:sz w:val="22"/>
                <w:szCs w:val="22"/>
              </w:rPr>
              <w:t>51,166,468</w:t>
            </w:r>
          </w:p>
        </w:tc>
        <w:tc>
          <w:tcPr>
            <w:tcW w:w="941" w:type="dxa"/>
            <w:shd w:val="clear" w:color="auto" w:fill="auto"/>
          </w:tcPr>
          <w:p w14:paraId="3D68BA6A" w14:textId="77777777" w:rsidR="00374EE2" w:rsidRPr="00893755" w:rsidRDefault="00374EE2" w:rsidP="00374EE2">
            <w:pPr>
              <w:tabs>
                <w:tab w:val="decimal" w:pos="734"/>
              </w:tabs>
              <w:ind w:left="-39"/>
              <w:jc w:val="right"/>
              <w:rPr>
                <w:rFonts w:cs="Cordia New"/>
                <w:sz w:val="22"/>
                <w:szCs w:val="22"/>
              </w:rPr>
            </w:pPr>
          </w:p>
          <w:p w14:paraId="2418DB62" w14:textId="6EC03F72" w:rsidR="00374EE2" w:rsidRPr="00893755" w:rsidRDefault="00374EE2" w:rsidP="00374EE2">
            <w:pPr>
              <w:tabs>
                <w:tab w:val="decimal" w:pos="734"/>
              </w:tabs>
              <w:ind w:left="-39"/>
              <w:jc w:val="right"/>
              <w:rPr>
                <w:rFonts w:cs="Cordia New"/>
                <w:sz w:val="22"/>
                <w:szCs w:val="22"/>
              </w:rPr>
            </w:pPr>
            <w:r w:rsidRPr="00C64A6F">
              <w:rPr>
                <w:rFonts w:cs="Cordia New"/>
                <w:sz w:val="22"/>
                <w:szCs w:val="22"/>
              </w:rPr>
              <w:t>51</w:t>
            </w:r>
            <w:r w:rsidRPr="00893755">
              <w:rPr>
                <w:rFonts w:cs="Cordia New"/>
                <w:sz w:val="22"/>
                <w:szCs w:val="22"/>
              </w:rPr>
              <w:t>,</w:t>
            </w:r>
            <w:r w:rsidRPr="00C64A6F">
              <w:rPr>
                <w:rFonts w:cs="Cordia New"/>
                <w:sz w:val="22"/>
                <w:szCs w:val="22"/>
              </w:rPr>
              <w:t>560</w:t>
            </w:r>
            <w:r w:rsidRPr="00893755">
              <w:rPr>
                <w:rFonts w:cs="Cordia New"/>
                <w:sz w:val="22"/>
                <w:szCs w:val="22"/>
              </w:rPr>
              <w:t>,</w:t>
            </w:r>
            <w:r w:rsidRPr="00C64A6F">
              <w:rPr>
                <w:rFonts w:cs="Cordia New"/>
                <w:sz w:val="22"/>
                <w:szCs w:val="22"/>
              </w:rPr>
              <w:t>120</w:t>
            </w:r>
          </w:p>
        </w:tc>
        <w:tc>
          <w:tcPr>
            <w:tcW w:w="936" w:type="dxa"/>
            <w:shd w:val="clear" w:color="auto" w:fill="FAFAFA"/>
          </w:tcPr>
          <w:p w14:paraId="06ED3EC9" w14:textId="77777777" w:rsidR="00374EE2" w:rsidRPr="00893755" w:rsidRDefault="00374EE2" w:rsidP="00374EE2">
            <w:pPr>
              <w:tabs>
                <w:tab w:val="decimal" w:pos="734"/>
              </w:tabs>
              <w:jc w:val="right"/>
              <w:rPr>
                <w:rFonts w:eastAsia="Calibri" w:cs="Cordia New"/>
                <w:sz w:val="22"/>
                <w:szCs w:val="22"/>
              </w:rPr>
            </w:pPr>
          </w:p>
          <w:p w14:paraId="68A504F5" w14:textId="726BC7A1" w:rsidR="00374EE2" w:rsidRPr="00893755" w:rsidRDefault="00374EE2" w:rsidP="00374EE2">
            <w:pPr>
              <w:tabs>
                <w:tab w:val="decimal" w:pos="734"/>
              </w:tabs>
              <w:jc w:val="right"/>
              <w:rPr>
                <w:rFonts w:eastAsia="Calibri" w:cs="Cordia New"/>
                <w:sz w:val="22"/>
                <w:szCs w:val="22"/>
              </w:rPr>
            </w:pPr>
            <w:r w:rsidRPr="00C64A6F">
              <w:rPr>
                <w:rFonts w:eastAsia="Calibri" w:cs="Cordia New"/>
                <w:sz w:val="22"/>
                <w:szCs w:val="22"/>
              </w:rPr>
              <w:t>924</w:t>
            </w:r>
            <w:r w:rsidRPr="00893755">
              <w:rPr>
                <w:rFonts w:eastAsia="Calibri" w:cs="Cordia New"/>
                <w:sz w:val="22"/>
                <w:szCs w:val="22"/>
              </w:rPr>
              <w:t>,</w:t>
            </w:r>
            <w:r w:rsidRPr="00C64A6F">
              <w:rPr>
                <w:rFonts w:eastAsia="Calibri" w:cs="Cordia New"/>
                <w:sz w:val="22"/>
                <w:szCs w:val="22"/>
              </w:rPr>
              <w:t>000</w:t>
            </w:r>
          </w:p>
        </w:tc>
        <w:tc>
          <w:tcPr>
            <w:tcW w:w="936" w:type="dxa"/>
            <w:shd w:val="clear" w:color="auto" w:fill="auto"/>
          </w:tcPr>
          <w:p w14:paraId="2BC96A20" w14:textId="77777777" w:rsidR="00374EE2" w:rsidRPr="00893755" w:rsidRDefault="00374EE2" w:rsidP="00374EE2">
            <w:pPr>
              <w:tabs>
                <w:tab w:val="decimal" w:pos="734"/>
              </w:tabs>
              <w:jc w:val="right"/>
              <w:rPr>
                <w:rFonts w:eastAsia="Calibri" w:cs="Cordia New"/>
                <w:sz w:val="22"/>
                <w:szCs w:val="22"/>
              </w:rPr>
            </w:pPr>
          </w:p>
          <w:p w14:paraId="544B9F06" w14:textId="295AE9E4" w:rsidR="00374EE2" w:rsidRPr="00893755" w:rsidRDefault="00374EE2" w:rsidP="00374EE2">
            <w:pPr>
              <w:tabs>
                <w:tab w:val="decimal" w:pos="734"/>
              </w:tabs>
              <w:jc w:val="right"/>
              <w:rPr>
                <w:rFonts w:eastAsia="Calibri" w:cs="Cordia New"/>
                <w:sz w:val="22"/>
                <w:szCs w:val="22"/>
              </w:rPr>
            </w:pPr>
            <w:r w:rsidRPr="00C64A6F">
              <w:rPr>
                <w:rFonts w:eastAsia="Calibri" w:cs="Cordia New"/>
                <w:sz w:val="22"/>
                <w:szCs w:val="22"/>
              </w:rPr>
              <w:t>1</w:t>
            </w:r>
            <w:r w:rsidRPr="00893755">
              <w:rPr>
                <w:rFonts w:eastAsia="Calibri" w:cs="Cordia New"/>
                <w:sz w:val="22"/>
                <w:szCs w:val="22"/>
              </w:rPr>
              <w:t>,</w:t>
            </w:r>
            <w:r w:rsidRPr="00C64A6F">
              <w:rPr>
                <w:rFonts w:eastAsia="Calibri" w:cs="Cordia New"/>
                <w:sz w:val="22"/>
                <w:szCs w:val="22"/>
              </w:rPr>
              <w:t>226</w:t>
            </w:r>
            <w:r w:rsidRPr="00893755">
              <w:rPr>
                <w:rFonts w:eastAsia="Calibri" w:cs="Cordia New"/>
                <w:sz w:val="22"/>
                <w:szCs w:val="22"/>
              </w:rPr>
              <w:t>,</w:t>
            </w:r>
            <w:r w:rsidRPr="00C64A6F">
              <w:rPr>
                <w:rFonts w:eastAsia="Calibri" w:cs="Cordia New"/>
                <w:sz w:val="22"/>
                <w:szCs w:val="22"/>
              </w:rPr>
              <w:t>448</w:t>
            </w:r>
          </w:p>
        </w:tc>
        <w:tc>
          <w:tcPr>
            <w:tcW w:w="1014" w:type="dxa"/>
            <w:shd w:val="clear" w:color="auto" w:fill="FAFAFA"/>
          </w:tcPr>
          <w:p w14:paraId="34BA47F6" w14:textId="77777777" w:rsidR="00374EE2" w:rsidRPr="00893755" w:rsidRDefault="00374EE2" w:rsidP="00374EE2">
            <w:pPr>
              <w:tabs>
                <w:tab w:val="decimal" w:pos="734"/>
              </w:tabs>
              <w:jc w:val="right"/>
              <w:rPr>
                <w:rFonts w:eastAsia="Calibri" w:cs="Cordia New"/>
                <w:sz w:val="22"/>
                <w:szCs w:val="22"/>
              </w:rPr>
            </w:pPr>
          </w:p>
          <w:p w14:paraId="74208916" w14:textId="1F0ECA1E" w:rsidR="00374EE2" w:rsidRPr="00893755" w:rsidRDefault="00374EE2" w:rsidP="00374EE2">
            <w:pPr>
              <w:tabs>
                <w:tab w:val="decimal" w:pos="734"/>
              </w:tabs>
              <w:jc w:val="right"/>
              <w:rPr>
                <w:rFonts w:eastAsia="Calibri" w:cs="Cordia New"/>
                <w:sz w:val="22"/>
                <w:szCs w:val="22"/>
              </w:rPr>
            </w:pPr>
            <w:r w:rsidRPr="00C64A6F">
              <w:rPr>
                <w:rFonts w:eastAsia="Calibri" w:cs="Cordia New"/>
                <w:sz w:val="22"/>
                <w:szCs w:val="22"/>
              </w:rPr>
              <w:t>30</w:t>
            </w:r>
            <w:r w:rsidRPr="00893755">
              <w:rPr>
                <w:rFonts w:eastAsia="Calibri" w:cs="Cordia New"/>
                <w:sz w:val="22"/>
                <w:szCs w:val="22"/>
              </w:rPr>
              <w:t>,</w:t>
            </w:r>
            <w:r w:rsidRPr="00C64A6F">
              <w:rPr>
                <w:rFonts w:eastAsia="Calibri" w:cs="Cordia New"/>
                <w:sz w:val="22"/>
                <w:szCs w:val="22"/>
              </w:rPr>
              <w:t>879</w:t>
            </w:r>
            <w:r w:rsidRPr="00893755">
              <w:rPr>
                <w:rFonts w:eastAsia="Calibri" w:cs="Cordia New"/>
                <w:sz w:val="22"/>
                <w:szCs w:val="22"/>
              </w:rPr>
              <w:t>,</w:t>
            </w:r>
            <w:r w:rsidRPr="00C64A6F">
              <w:rPr>
                <w:rFonts w:eastAsia="Calibri" w:cs="Cordia New"/>
                <w:sz w:val="22"/>
                <w:szCs w:val="22"/>
              </w:rPr>
              <w:t>988</w:t>
            </w:r>
          </w:p>
        </w:tc>
        <w:tc>
          <w:tcPr>
            <w:tcW w:w="937" w:type="dxa"/>
            <w:shd w:val="clear" w:color="auto" w:fill="auto"/>
          </w:tcPr>
          <w:p w14:paraId="425A042B" w14:textId="77777777" w:rsidR="00374EE2" w:rsidRPr="00893755" w:rsidRDefault="00374EE2" w:rsidP="00374EE2">
            <w:pPr>
              <w:tabs>
                <w:tab w:val="decimal" w:pos="734"/>
              </w:tabs>
              <w:ind w:left="-98"/>
              <w:jc w:val="right"/>
              <w:rPr>
                <w:rFonts w:eastAsia="Calibri" w:cs="Cordia New"/>
                <w:sz w:val="22"/>
                <w:szCs w:val="22"/>
              </w:rPr>
            </w:pPr>
          </w:p>
          <w:p w14:paraId="42189E05" w14:textId="03C99E6D" w:rsidR="00374EE2" w:rsidRPr="00893755" w:rsidRDefault="00374EE2" w:rsidP="00374EE2">
            <w:pPr>
              <w:tabs>
                <w:tab w:val="decimal" w:pos="734"/>
              </w:tabs>
              <w:ind w:left="-98"/>
              <w:jc w:val="right"/>
              <w:rPr>
                <w:rFonts w:eastAsia="Calibri" w:cs="Cordia New"/>
                <w:sz w:val="22"/>
                <w:szCs w:val="22"/>
              </w:rPr>
            </w:pPr>
            <w:r w:rsidRPr="00C64A6F">
              <w:rPr>
                <w:rFonts w:eastAsia="Calibri" w:cs="Cordia New"/>
                <w:sz w:val="22"/>
                <w:szCs w:val="22"/>
              </w:rPr>
              <w:t>36</w:t>
            </w:r>
            <w:r w:rsidRPr="00893755">
              <w:rPr>
                <w:rFonts w:eastAsia="Calibri" w:cs="Cordia New"/>
                <w:sz w:val="22"/>
                <w:szCs w:val="22"/>
              </w:rPr>
              <w:t>,</w:t>
            </w:r>
            <w:r w:rsidRPr="00C64A6F">
              <w:rPr>
                <w:rFonts w:eastAsia="Calibri" w:cs="Cordia New"/>
                <w:sz w:val="22"/>
                <w:szCs w:val="22"/>
              </w:rPr>
              <w:t>838</w:t>
            </w:r>
            <w:r w:rsidRPr="00893755">
              <w:rPr>
                <w:rFonts w:eastAsia="Calibri" w:cs="Cordia New"/>
                <w:sz w:val="22"/>
                <w:szCs w:val="22"/>
              </w:rPr>
              <w:t>,</w:t>
            </w:r>
            <w:r w:rsidRPr="00C64A6F">
              <w:rPr>
                <w:rFonts w:eastAsia="Calibri" w:cs="Cordia New"/>
                <w:sz w:val="22"/>
                <w:szCs w:val="22"/>
              </w:rPr>
              <w:t>954</w:t>
            </w:r>
          </w:p>
        </w:tc>
      </w:tr>
      <w:tr w:rsidR="00374EE2" w:rsidRPr="00893755" w14:paraId="47CFDFC4" w14:textId="77777777" w:rsidTr="00751BE1">
        <w:tc>
          <w:tcPr>
            <w:tcW w:w="1998" w:type="dxa"/>
          </w:tcPr>
          <w:p w14:paraId="65E0D78F" w14:textId="72C86A44" w:rsidR="00374EE2" w:rsidRPr="00893755" w:rsidRDefault="00374EE2" w:rsidP="00374EE2">
            <w:pPr>
              <w:ind w:left="89" w:right="-100"/>
              <w:rPr>
                <w:rFonts w:cs="Cordia New"/>
                <w:spacing w:val="-4"/>
                <w:sz w:val="22"/>
                <w:szCs w:val="22"/>
              </w:rPr>
            </w:pPr>
            <w:r w:rsidRPr="00893755">
              <w:rPr>
                <w:rFonts w:cs="Cordia New"/>
                <w:spacing w:val="-4"/>
                <w:sz w:val="22"/>
                <w:szCs w:val="22"/>
              </w:rPr>
              <w:t xml:space="preserve">Later than </w:t>
            </w:r>
            <w:r w:rsidRPr="00C64A6F">
              <w:rPr>
                <w:rFonts w:cs="Cordia New"/>
                <w:spacing w:val="-4"/>
                <w:sz w:val="22"/>
                <w:szCs w:val="22"/>
              </w:rPr>
              <w:t>5</w:t>
            </w:r>
            <w:r w:rsidRPr="00893755">
              <w:rPr>
                <w:rFonts w:cs="Cordia New"/>
                <w:spacing w:val="-4"/>
                <w:sz w:val="22"/>
                <w:szCs w:val="22"/>
              </w:rPr>
              <w:t xml:space="preserve"> years</w:t>
            </w:r>
          </w:p>
        </w:tc>
        <w:tc>
          <w:tcPr>
            <w:tcW w:w="936" w:type="dxa"/>
            <w:tcBorders>
              <w:bottom w:val="single" w:sz="4" w:space="0" w:color="auto"/>
            </w:tcBorders>
            <w:shd w:val="clear" w:color="auto" w:fill="FAFAFA"/>
          </w:tcPr>
          <w:p w14:paraId="7DBA6841" w14:textId="3442CC93" w:rsidR="00374EE2" w:rsidRPr="00893755" w:rsidRDefault="00374EE2" w:rsidP="00374EE2">
            <w:pPr>
              <w:tabs>
                <w:tab w:val="decimal" w:pos="734"/>
              </w:tabs>
              <w:jc w:val="right"/>
              <w:rPr>
                <w:rFonts w:eastAsia="Calibri" w:cs="Cordia New"/>
                <w:sz w:val="22"/>
                <w:szCs w:val="22"/>
              </w:rPr>
            </w:pPr>
            <w:r>
              <w:rPr>
                <w:rFonts w:eastAsia="Calibri" w:cs="Cordia New"/>
                <w:sz w:val="22"/>
                <w:szCs w:val="22"/>
              </w:rPr>
              <w:t>754,127</w:t>
            </w:r>
          </w:p>
        </w:tc>
        <w:tc>
          <w:tcPr>
            <w:tcW w:w="936" w:type="dxa"/>
            <w:tcBorders>
              <w:bottom w:val="single" w:sz="4" w:space="0" w:color="auto"/>
            </w:tcBorders>
            <w:shd w:val="clear" w:color="auto" w:fill="auto"/>
          </w:tcPr>
          <w:p w14:paraId="733E879C" w14:textId="2E92C4C7" w:rsidR="00374EE2" w:rsidRPr="00893755" w:rsidRDefault="00374EE2" w:rsidP="00374EE2">
            <w:pPr>
              <w:tabs>
                <w:tab w:val="decimal" w:pos="734"/>
              </w:tabs>
              <w:jc w:val="right"/>
              <w:rPr>
                <w:rFonts w:eastAsia="Calibri" w:cs="Cordia New"/>
                <w:sz w:val="22"/>
                <w:szCs w:val="22"/>
              </w:rPr>
            </w:pPr>
            <w:r w:rsidRPr="00C64A6F">
              <w:rPr>
                <w:rFonts w:eastAsia="Calibri" w:cs="Cordia New"/>
                <w:sz w:val="22"/>
                <w:szCs w:val="22"/>
              </w:rPr>
              <w:t>444</w:t>
            </w:r>
            <w:r w:rsidRPr="00893755">
              <w:rPr>
                <w:rFonts w:eastAsia="Calibri" w:cs="Cordia New"/>
                <w:sz w:val="22"/>
                <w:szCs w:val="22"/>
              </w:rPr>
              <w:t>,</w:t>
            </w:r>
            <w:r w:rsidRPr="00C64A6F">
              <w:rPr>
                <w:rFonts w:eastAsia="Calibri" w:cs="Cordia New"/>
                <w:sz w:val="22"/>
                <w:szCs w:val="22"/>
              </w:rPr>
              <w:t>876</w:t>
            </w:r>
          </w:p>
        </w:tc>
        <w:tc>
          <w:tcPr>
            <w:tcW w:w="1011" w:type="dxa"/>
            <w:tcBorders>
              <w:bottom w:val="single" w:sz="4" w:space="0" w:color="auto"/>
            </w:tcBorders>
            <w:shd w:val="clear" w:color="auto" w:fill="FAFAFA"/>
          </w:tcPr>
          <w:p w14:paraId="40E57192" w14:textId="07D7FC0B" w:rsidR="00374EE2" w:rsidRPr="00893755" w:rsidRDefault="00374EE2" w:rsidP="00374EE2">
            <w:pPr>
              <w:tabs>
                <w:tab w:val="decimal" w:pos="734"/>
              </w:tabs>
              <w:jc w:val="right"/>
              <w:rPr>
                <w:rFonts w:cs="Cordia New"/>
                <w:sz w:val="22"/>
                <w:szCs w:val="22"/>
              </w:rPr>
            </w:pPr>
            <w:r>
              <w:rPr>
                <w:rFonts w:cs="Cordia New"/>
                <w:sz w:val="22"/>
                <w:szCs w:val="22"/>
              </w:rPr>
              <w:t>25,202,783</w:t>
            </w:r>
          </w:p>
        </w:tc>
        <w:tc>
          <w:tcPr>
            <w:tcW w:w="941" w:type="dxa"/>
            <w:tcBorders>
              <w:bottom w:val="single" w:sz="4" w:space="0" w:color="auto"/>
            </w:tcBorders>
            <w:shd w:val="clear" w:color="auto" w:fill="auto"/>
          </w:tcPr>
          <w:p w14:paraId="3D42B84B" w14:textId="72FF7894" w:rsidR="00374EE2" w:rsidRPr="00893755" w:rsidRDefault="00374EE2" w:rsidP="00374EE2">
            <w:pPr>
              <w:tabs>
                <w:tab w:val="decimal" w:pos="734"/>
              </w:tabs>
              <w:ind w:left="-39"/>
              <w:jc w:val="right"/>
              <w:rPr>
                <w:rFonts w:cs="Cordia New"/>
                <w:sz w:val="22"/>
                <w:szCs w:val="22"/>
              </w:rPr>
            </w:pPr>
            <w:r w:rsidRPr="00C64A6F">
              <w:rPr>
                <w:rFonts w:cs="Cordia New"/>
                <w:sz w:val="22"/>
                <w:szCs w:val="22"/>
              </w:rPr>
              <w:t>13</w:t>
            </w:r>
            <w:r w:rsidRPr="00893755">
              <w:rPr>
                <w:rFonts w:cs="Cordia New"/>
                <w:sz w:val="22"/>
                <w:szCs w:val="22"/>
              </w:rPr>
              <w:t>,</w:t>
            </w:r>
            <w:r w:rsidRPr="00C64A6F">
              <w:rPr>
                <w:rFonts w:cs="Cordia New"/>
                <w:sz w:val="22"/>
                <w:szCs w:val="22"/>
              </w:rPr>
              <w:t>362</w:t>
            </w:r>
            <w:r w:rsidRPr="00893755">
              <w:rPr>
                <w:rFonts w:cs="Cordia New"/>
                <w:sz w:val="22"/>
                <w:szCs w:val="22"/>
              </w:rPr>
              <w:t>,</w:t>
            </w:r>
            <w:r w:rsidRPr="00C64A6F">
              <w:rPr>
                <w:rFonts w:cs="Cordia New"/>
                <w:sz w:val="22"/>
                <w:szCs w:val="22"/>
              </w:rPr>
              <w:t>800</w:t>
            </w:r>
          </w:p>
        </w:tc>
        <w:tc>
          <w:tcPr>
            <w:tcW w:w="936" w:type="dxa"/>
            <w:tcBorders>
              <w:bottom w:val="single" w:sz="4" w:space="0" w:color="auto"/>
            </w:tcBorders>
            <w:shd w:val="clear" w:color="auto" w:fill="FAFAFA"/>
          </w:tcPr>
          <w:p w14:paraId="43A4EF4F" w14:textId="49C89D0E" w:rsidR="00374EE2" w:rsidRPr="00893755" w:rsidRDefault="00374EE2" w:rsidP="00374EE2">
            <w:pPr>
              <w:tabs>
                <w:tab w:val="decimal" w:pos="734"/>
              </w:tabs>
              <w:jc w:val="right"/>
              <w:rPr>
                <w:rFonts w:eastAsia="Calibri" w:cs="Cordia New"/>
                <w:sz w:val="22"/>
                <w:szCs w:val="22"/>
              </w:rPr>
            </w:pPr>
            <w:r w:rsidRPr="00C64A6F">
              <w:rPr>
                <w:rFonts w:eastAsia="Calibri" w:cs="Cordia New"/>
                <w:sz w:val="22"/>
                <w:szCs w:val="22"/>
              </w:rPr>
              <w:t>590</w:t>
            </w:r>
            <w:r w:rsidRPr="00893755">
              <w:rPr>
                <w:rFonts w:eastAsia="Calibri" w:cs="Cordia New"/>
                <w:sz w:val="22"/>
                <w:szCs w:val="22"/>
              </w:rPr>
              <w:t>,</w:t>
            </w:r>
            <w:r w:rsidRPr="00C64A6F">
              <w:rPr>
                <w:rFonts w:eastAsia="Calibri" w:cs="Cordia New"/>
                <w:sz w:val="22"/>
                <w:szCs w:val="22"/>
              </w:rPr>
              <w:t>000</w:t>
            </w:r>
          </w:p>
        </w:tc>
        <w:tc>
          <w:tcPr>
            <w:tcW w:w="936" w:type="dxa"/>
            <w:tcBorders>
              <w:bottom w:val="single" w:sz="4" w:space="0" w:color="auto"/>
            </w:tcBorders>
            <w:shd w:val="clear" w:color="auto" w:fill="auto"/>
          </w:tcPr>
          <w:p w14:paraId="297D9047" w14:textId="07204259" w:rsidR="00374EE2" w:rsidRPr="00893755" w:rsidRDefault="00374EE2" w:rsidP="00374EE2">
            <w:pPr>
              <w:tabs>
                <w:tab w:val="decimal" w:pos="734"/>
              </w:tabs>
              <w:jc w:val="right"/>
              <w:rPr>
                <w:rFonts w:eastAsia="Calibri" w:cs="Cordia New"/>
                <w:sz w:val="22"/>
                <w:szCs w:val="22"/>
              </w:rPr>
            </w:pPr>
            <w:r w:rsidRPr="00C64A6F">
              <w:rPr>
                <w:rFonts w:eastAsia="Calibri" w:cs="Cordia New"/>
                <w:sz w:val="22"/>
                <w:szCs w:val="22"/>
              </w:rPr>
              <w:t>345</w:t>
            </w:r>
            <w:r w:rsidRPr="00893755">
              <w:rPr>
                <w:rFonts w:eastAsia="Calibri" w:cs="Cordia New"/>
                <w:sz w:val="22"/>
                <w:szCs w:val="22"/>
              </w:rPr>
              <w:t>,</w:t>
            </w:r>
            <w:r w:rsidRPr="00C64A6F">
              <w:rPr>
                <w:rFonts w:eastAsia="Calibri" w:cs="Cordia New"/>
                <w:sz w:val="22"/>
                <w:szCs w:val="22"/>
              </w:rPr>
              <w:t>000</w:t>
            </w:r>
          </w:p>
        </w:tc>
        <w:tc>
          <w:tcPr>
            <w:tcW w:w="1014" w:type="dxa"/>
            <w:tcBorders>
              <w:bottom w:val="single" w:sz="4" w:space="0" w:color="auto"/>
            </w:tcBorders>
            <w:shd w:val="clear" w:color="auto" w:fill="FAFAFA"/>
          </w:tcPr>
          <w:p w14:paraId="5114C0D2" w14:textId="5646D5A3" w:rsidR="00374EE2" w:rsidRPr="00893755" w:rsidRDefault="00374EE2" w:rsidP="00374EE2">
            <w:pPr>
              <w:tabs>
                <w:tab w:val="decimal" w:pos="734"/>
              </w:tabs>
              <w:jc w:val="right"/>
              <w:rPr>
                <w:rFonts w:eastAsia="Calibri" w:cs="Cordia New"/>
                <w:sz w:val="22"/>
                <w:szCs w:val="22"/>
              </w:rPr>
            </w:pPr>
            <w:r w:rsidRPr="00C64A6F">
              <w:rPr>
                <w:rFonts w:eastAsia="Calibri" w:cs="Cordia New"/>
                <w:sz w:val="22"/>
                <w:szCs w:val="22"/>
              </w:rPr>
              <w:t>19</w:t>
            </w:r>
            <w:r w:rsidRPr="00893755">
              <w:rPr>
                <w:rFonts w:eastAsia="Calibri" w:cs="Cordia New"/>
                <w:sz w:val="22"/>
                <w:szCs w:val="22"/>
              </w:rPr>
              <w:t>,</w:t>
            </w:r>
            <w:r w:rsidRPr="00C64A6F">
              <w:rPr>
                <w:rFonts w:eastAsia="Calibri" w:cs="Cordia New"/>
                <w:sz w:val="22"/>
                <w:szCs w:val="22"/>
              </w:rPr>
              <w:t>717</w:t>
            </w:r>
            <w:r w:rsidRPr="00893755">
              <w:rPr>
                <w:rFonts w:eastAsia="Calibri" w:cs="Cordia New"/>
                <w:sz w:val="22"/>
                <w:szCs w:val="22"/>
              </w:rPr>
              <w:t>,</w:t>
            </w:r>
            <w:r w:rsidRPr="00C64A6F">
              <w:rPr>
                <w:rFonts w:eastAsia="Calibri" w:cs="Cordia New"/>
                <w:sz w:val="22"/>
                <w:szCs w:val="22"/>
              </w:rPr>
              <w:t>741</w:t>
            </w:r>
          </w:p>
        </w:tc>
        <w:tc>
          <w:tcPr>
            <w:tcW w:w="937" w:type="dxa"/>
            <w:tcBorders>
              <w:bottom w:val="single" w:sz="4" w:space="0" w:color="auto"/>
            </w:tcBorders>
            <w:shd w:val="clear" w:color="auto" w:fill="auto"/>
          </w:tcPr>
          <w:p w14:paraId="243607A4" w14:textId="1BE06359" w:rsidR="00374EE2" w:rsidRPr="00893755" w:rsidRDefault="00374EE2" w:rsidP="00374EE2">
            <w:pPr>
              <w:tabs>
                <w:tab w:val="decimal" w:pos="734"/>
              </w:tabs>
              <w:ind w:left="-98"/>
              <w:jc w:val="right"/>
              <w:rPr>
                <w:rFonts w:eastAsia="Calibri" w:cs="Cordia New"/>
                <w:sz w:val="22"/>
                <w:szCs w:val="22"/>
              </w:rPr>
            </w:pPr>
            <w:r w:rsidRPr="00C64A6F">
              <w:rPr>
                <w:rFonts w:eastAsia="Calibri" w:cs="Cordia New"/>
                <w:sz w:val="22"/>
                <w:szCs w:val="22"/>
              </w:rPr>
              <w:t>10</w:t>
            </w:r>
            <w:r w:rsidRPr="00893755">
              <w:rPr>
                <w:rFonts w:eastAsia="Calibri" w:cs="Cordia New"/>
                <w:sz w:val="22"/>
                <w:szCs w:val="22"/>
              </w:rPr>
              <w:t>,</w:t>
            </w:r>
            <w:r w:rsidRPr="00C64A6F">
              <w:rPr>
                <w:rFonts w:eastAsia="Calibri" w:cs="Cordia New"/>
                <w:sz w:val="22"/>
                <w:szCs w:val="22"/>
              </w:rPr>
              <w:t>362</w:t>
            </w:r>
            <w:r w:rsidRPr="00893755">
              <w:rPr>
                <w:rFonts w:eastAsia="Calibri" w:cs="Cordia New"/>
                <w:sz w:val="22"/>
                <w:szCs w:val="22"/>
              </w:rPr>
              <w:t>,</w:t>
            </w:r>
            <w:r w:rsidRPr="00C64A6F">
              <w:rPr>
                <w:rFonts w:eastAsia="Calibri" w:cs="Cordia New"/>
                <w:sz w:val="22"/>
                <w:szCs w:val="22"/>
              </w:rPr>
              <w:t>801</w:t>
            </w:r>
          </w:p>
        </w:tc>
      </w:tr>
      <w:tr w:rsidR="00374EE2" w:rsidRPr="00893755" w14:paraId="505D1CDB" w14:textId="77777777" w:rsidTr="00751BE1">
        <w:tc>
          <w:tcPr>
            <w:tcW w:w="1998" w:type="dxa"/>
          </w:tcPr>
          <w:p w14:paraId="0CC83D18" w14:textId="77777777" w:rsidR="00374EE2" w:rsidRPr="00893755" w:rsidRDefault="00374EE2" w:rsidP="00374EE2">
            <w:pPr>
              <w:ind w:left="89" w:right="-100"/>
              <w:rPr>
                <w:rFonts w:cs="Cordia New"/>
                <w:spacing w:val="-4"/>
                <w:sz w:val="22"/>
                <w:szCs w:val="22"/>
              </w:rPr>
            </w:pPr>
            <w:r w:rsidRPr="00893755">
              <w:rPr>
                <w:rFonts w:cs="Cordia New"/>
                <w:spacing w:val="-4"/>
                <w:sz w:val="22"/>
                <w:szCs w:val="22"/>
              </w:rPr>
              <w:t>Total loans</w:t>
            </w:r>
          </w:p>
        </w:tc>
        <w:tc>
          <w:tcPr>
            <w:tcW w:w="936" w:type="dxa"/>
            <w:tcBorders>
              <w:top w:val="single" w:sz="4" w:space="0" w:color="auto"/>
              <w:bottom w:val="single" w:sz="4" w:space="0" w:color="auto"/>
            </w:tcBorders>
            <w:shd w:val="clear" w:color="auto" w:fill="FAFAFA"/>
          </w:tcPr>
          <w:p w14:paraId="78DC81DB" w14:textId="766BF6F3" w:rsidR="00374EE2" w:rsidRPr="00893755" w:rsidRDefault="00374EE2" w:rsidP="00374EE2">
            <w:pPr>
              <w:tabs>
                <w:tab w:val="decimal" w:pos="734"/>
              </w:tabs>
              <w:jc w:val="right"/>
              <w:rPr>
                <w:rFonts w:eastAsia="Calibri" w:cs="Cordia New"/>
                <w:sz w:val="22"/>
                <w:szCs w:val="22"/>
              </w:rPr>
            </w:pPr>
            <w:r w:rsidRPr="00C64A6F">
              <w:rPr>
                <w:rFonts w:eastAsia="Calibri" w:cs="Cordia New"/>
                <w:sz w:val="22"/>
                <w:szCs w:val="22"/>
              </w:rPr>
              <w:t>2</w:t>
            </w:r>
            <w:r w:rsidRPr="00893755">
              <w:rPr>
                <w:rFonts w:eastAsia="Calibri" w:cs="Cordia New"/>
                <w:sz w:val="22"/>
                <w:szCs w:val="22"/>
              </w:rPr>
              <w:t>,</w:t>
            </w:r>
            <w:r w:rsidRPr="00C64A6F">
              <w:rPr>
                <w:rFonts w:eastAsia="Calibri" w:cs="Cordia New"/>
                <w:sz w:val="22"/>
                <w:szCs w:val="22"/>
              </w:rPr>
              <w:t>804</w:t>
            </w:r>
            <w:r w:rsidRPr="00893755">
              <w:rPr>
                <w:rFonts w:eastAsia="Calibri" w:cs="Cordia New"/>
                <w:sz w:val="22"/>
                <w:szCs w:val="22"/>
              </w:rPr>
              <w:t>,</w:t>
            </w:r>
            <w:r w:rsidRPr="00C64A6F">
              <w:rPr>
                <w:rFonts w:eastAsia="Calibri" w:cs="Cordia New"/>
                <w:sz w:val="22"/>
                <w:szCs w:val="22"/>
              </w:rPr>
              <w:t>392</w:t>
            </w:r>
          </w:p>
        </w:tc>
        <w:tc>
          <w:tcPr>
            <w:tcW w:w="936" w:type="dxa"/>
            <w:tcBorders>
              <w:top w:val="single" w:sz="4" w:space="0" w:color="auto"/>
              <w:bottom w:val="single" w:sz="4" w:space="0" w:color="auto"/>
            </w:tcBorders>
            <w:shd w:val="clear" w:color="auto" w:fill="auto"/>
          </w:tcPr>
          <w:p w14:paraId="3E6E9AFB" w14:textId="0A95AF6B" w:rsidR="00374EE2" w:rsidRPr="00893755" w:rsidRDefault="00374EE2" w:rsidP="00374EE2">
            <w:pPr>
              <w:tabs>
                <w:tab w:val="decimal" w:pos="734"/>
              </w:tabs>
              <w:jc w:val="right"/>
              <w:rPr>
                <w:rFonts w:eastAsia="Calibri" w:cs="Cordia New"/>
                <w:sz w:val="22"/>
                <w:szCs w:val="22"/>
              </w:rPr>
            </w:pPr>
            <w:r w:rsidRPr="00C64A6F">
              <w:rPr>
                <w:rFonts w:eastAsia="Calibri" w:cs="Cordia New"/>
                <w:sz w:val="22"/>
                <w:szCs w:val="22"/>
              </w:rPr>
              <w:t>2</w:t>
            </w:r>
            <w:r w:rsidRPr="00893755">
              <w:rPr>
                <w:rFonts w:eastAsia="Calibri" w:cs="Cordia New"/>
                <w:sz w:val="22"/>
                <w:szCs w:val="22"/>
              </w:rPr>
              <w:t>,</w:t>
            </w:r>
            <w:r w:rsidRPr="00C64A6F">
              <w:rPr>
                <w:rFonts w:eastAsia="Calibri" w:cs="Cordia New"/>
                <w:sz w:val="22"/>
                <w:szCs w:val="22"/>
              </w:rPr>
              <w:t>695</w:t>
            </w:r>
            <w:r w:rsidRPr="00893755">
              <w:rPr>
                <w:rFonts w:eastAsia="Calibri" w:cs="Cordia New"/>
                <w:sz w:val="22"/>
                <w:szCs w:val="22"/>
              </w:rPr>
              <w:t>,</w:t>
            </w:r>
            <w:r w:rsidRPr="00C64A6F">
              <w:rPr>
                <w:rFonts w:eastAsia="Calibri" w:cs="Cordia New"/>
                <w:sz w:val="22"/>
                <w:szCs w:val="22"/>
              </w:rPr>
              <w:t>461</w:t>
            </w:r>
          </w:p>
        </w:tc>
        <w:tc>
          <w:tcPr>
            <w:tcW w:w="1011" w:type="dxa"/>
            <w:tcBorders>
              <w:top w:val="single" w:sz="4" w:space="0" w:color="auto"/>
              <w:bottom w:val="single" w:sz="4" w:space="0" w:color="auto"/>
            </w:tcBorders>
            <w:shd w:val="clear" w:color="auto" w:fill="FAFAFA"/>
          </w:tcPr>
          <w:p w14:paraId="343C62BB" w14:textId="1B00BCF2" w:rsidR="00374EE2" w:rsidRPr="00893755" w:rsidRDefault="00374EE2" w:rsidP="00374EE2">
            <w:pPr>
              <w:tabs>
                <w:tab w:val="decimal" w:pos="734"/>
              </w:tabs>
              <w:jc w:val="right"/>
              <w:rPr>
                <w:rFonts w:cs="Cordia New"/>
                <w:sz w:val="22"/>
                <w:szCs w:val="22"/>
              </w:rPr>
            </w:pPr>
            <w:r w:rsidRPr="00C64A6F">
              <w:rPr>
                <w:rFonts w:cs="Cordia New"/>
                <w:sz w:val="22"/>
                <w:szCs w:val="22"/>
              </w:rPr>
              <w:t>93</w:t>
            </w:r>
            <w:r w:rsidRPr="00893755">
              <w:rPr>
                <w:rFonts w:cs="Cordia New"/>
                <w:sz w:val="22"/>
                <w:szCs w:val="22"/>
              </w:rPr>
              <w:t>,</w:t>
            </w:r>
            <w:r w:rsidRPr="00C64A6F">
              <w:rPr>
                <w:rFonts w:cs="Cordia New"/>
                <w:sz w:val="22"/>
                <w:szCs w:val="22"/>
              </w:rPr>
              <w:t>722</w:t>
            </w:r>
            <w:r w:rsidRPr="00893755">
              <w:rPr>
                <w:rFonts w:cs="Cordia New"/>
                <w:sz w:val="22"/>
                <w:szCs w:val="22"/>
              </w:rPr>
              <w:t>,</w:t>
            </w:r>
            <w:r w:rsidRPr="00C64A6F">
              <w:rPr>
                <w:rFonts w:cs="Cordia New"/>
                <w:sz w:val="22"/>
                <w:szCs w:val="22"/>
              </w:rPr>
              <w:t>450</w:t>
            </w:r>
          </w:p>
        </w:tc>
        <w:tc>
          <w:tcPr>
            <w:tcW w:w="941" w:type="dxa"/>
            <w:tcBorders>
              <w:top w:val="single" w:sz="4" w:space="0" w:color="auto"/>
              <w:bottom w:val="single" w:sz="4" w:space="0" w:color="auto"/>
            </w:tcBorders>
            <w:shd w:val="clear" w:color="auto" w:fill="auto"/>
          </w:tcPr>
          <w:p w14:paraId="0BA467B8" w14:textId="46619D4C" w:rsidR="00374EE2" w:rsidRPr="00893755" w:rsidRDefault="00374EE2" w:rsidP="00374EE2">
            <w:pPr>
              <w:tabs>
                <w:tab w:val="decimal" w:pos="734"/>
              </w:tabs>
              <w:ind w:left="-39"/>
              <w:jc w:val="right"/>
              <w:rPr>
                <w:rFonts w:cs="Cordia New"/>
                <w:sz w:val="22"/>
                <w:szCs w:val="22"/>
              </w:rPr>
            </w:pPr>
            <w:r w:rsidRPr="00C64A6F">
              <w:rPr>
                <w:rFonts w:cs="Cordia New"/>
                <w:sz w:val="22"/>
                <w:szCs w:val="22"/>
              </w:rPr>
              <w:t>80</w:t>
            </w:r>
            <w:r w:rsidRPr="00893755">
              <w:rPr>
                <w:rFonts w:cs="Cordia New"/>
                <w:sz w:val="22"/>
                <w:szCs w:val="22"/>
              </w:rPr>
              <w:t>,</w:t>
            </w:r>
            <w:r w:rsidRPr="00C64A6F">
              <w:rPr>
                <w:rFonts w:cs="Cordia New"/>
                <w:sz w:val="22"/>
                <w:szCs w:val="22"/>
              </w:rPr>
              <w:t>963</w:t>
            </w:r>
            <w:r w:rsidRPr="00893755">
              <w:rPr>
                <w:rFonts w:cs="Cordia New"/>
                <w:sz w:val="22"/>
                <w:szCs w:val="22"/>
              </w:rPr>
              <w:t>,</w:t>
            </w:r>
            <w:r w:rsidRPr="00C64A6F">
              <w:rPr>
                <w:rFonts w:cs="Cordia New"/>
                <w:sz w:val="22"/>
                <w:szCs w:val="22"/>
              </w:rPr>
              <w:t>830</w:t>
            </w:r>
          </w:p>
        </w:tc>
        <w:tc>
          <w:tcPr>
            <w:tcW w:w="936" w:type="dxa"/>
            <w:tcBorders>
              <w:top w:val="single" w:sz="4" w:space="0" w:color="auto"/>
              <w:bottom w:val="single" w:sz="4" w:space="0" w:color="auto"/>
            </w:tcBorders>
            <w:shd w:val="clear" w:color="auto" w:fill="FAFAFA"/>
          </w:tcPr>
          <w:p w14:paraId="3D2BB1C5" w14:textId="38D477F1" w:rsidR="00374EE2" w:rsidRPr="00893755" w:rsidRDefault="00374EE2" w:rsidP="00374EE2">
            <w:pPr>
              <w:tabs>
                <w:tab w:val="decimal" w:pos="734"/>
              </w:tabs>
              <w:jc w:val="right"/>
              <w:rPr>
                <w:rFonts w:eastAsia="Calibri" w:cs="Cordia New"/>
                <w:sz w:val="22"/>
                <w:szCs w:val="22"/>
              </w:rPr>
            </w:pPr>
            <w:r w:rsidRPr="00C64A6F">
              <w:rPr>
                <w:rFonts w:eastAsia="Calibri" w:cs="Cordia New"/>
                <w:sz w:val="22"/>
                <w:szCs w:val="22"/>
              </w:rPr>
              <w:t>1</w:t>
            </w:r>
            <w:r w:rsidRPr="00893755">
              <w:rPr>
                <w:rFonts w:eastAsia="Calibri" w:cs="Cordia New"/>
                <w:sz w:val="22"/>
                <w:szCs w:val="22"/>
              </w:rPr>
              <w:t>,</w:t>
            </w:r>
            <w:r w:rsidRPr="00C64A6F">
              <w:rPr>
                <w:rFonts w:eastAsia="Calibri" w:cs="Cordia New"/>
                <w:sz w:val="22"/>
                <w:szCs w:val="22"/>
              </w:rPr>
              <w:t>870</w:t>
            </w:r>
            <w:r w:rsidRPr="00893755">
              <w:rPr>
                <w:rFonts w:eastAsia="Calibri" w:cs="Cordia New"/>
                <w:sz w:val="22"/>
                <w:szCs w:val="22"/>
              </w:rPr>
              <w:t>,</w:t>
            </w:r>
            <w:r w:rsidRPr="00C64A6F">
              <w:rPr>
                <w:rFonts w:eastAsia="Calibri" w:cs="Cordia New"/>
                <w:sz w:val="22"/>
                <w:szCs w:val="22"/>
              </w:rPr>
              <w:t>588</w:t>
            </w:r>
          </w:p>
        </w:tc>
        <w:tc>
          <w:tcPr>
            <w:tcW w:w="936" w:type="dxa"/>
            <w:tcBorders>
              <w:top w:val="single" w:sz="4" w:space="0" w:color="auto"/>
              <w:bottom w:val="single" w:sz="4" w:space="0" w:color="auto"/>
            </w:tcBorders>
            <w:shd w:val="clear" w:color="auto" w:fill="auto"/>
          </w:tcPr>
          <w:p w14:paraId="504FA7AF" w14:textId="05D36DB1" w:rsidR="00374EE2" w:rsidRPr="00893755" w:rsidRDefault="00374EE2" w:rsidP="00374EE2">
            <w:pPr>
              <w:tabs>
                <w:tab w:val="decimal" w:pos="734"/>
              </w:tabs>
              <w:jc w:val="right"/>
              <w:rPr>
                <w:rFonts w:eastAsia="Calibri" w:cs="Cordia New"/>
                <w:sz w:val="22"/>
                <w:szCs w:val="22"/>
              </w:rPr>
            </w:pPr>
            <w:r w:rsidRPr="00C64A6F">
              <w:rPr>
                <w:rFonts w:eastAsia="Calibri" w:cs="Cordia New"/>
                <w:sz w:val="22"/>
                <w:szCs w:val="22"/>
              </w:rPr>
              <w:t>2</w:t>
            </w:r>
            <w:r w:rsidRPr="00893755">
              <w:rPr>
                <w:rFonts w:eastAsia="Calibri" w:cs="Cordia New"/>
                <w:sz w:val="22"/>
                <w:szCs w:val="22"/>
              </w:rPr>
              <w:t>,</w:t>
            </w:r>
            <w:r w:rsidRPr="00C64A6F">
              <w:rPr>
                <w:rFonts w:eastAsia="Calibri" w:cs="Cordia New"/>
                <w:sz w:val="22"/>
                <w:szCs w:val="22"/>
              </w:rPr>
              <w:t>001</w:t>
            </w:r>
            <w:r w:rsidRPr="00893755">
              <w:rPr>
                <w:rFonts w:eastAsia="Calibri" w:cs="Cordia New"/>
                <w:sz w:val="22"/>
                <w:szCs w:val="22"/>
              </w:rPr>
              <w:t>,</w:t>
            </w:r>
            <w:r w:rsidRPr="00C64A6F">
              <w:rPr>
                <w:rFonts w:eastAsia="Calibri" w:cs="Cordia New"/>
                <w:sz w:val="22"/>
                <w:szCs w:val="22"/>
              </w:rPr>
              <w:t>448</w:t>
            </w:r>
          </w:p>
        </w:tc>
        <w:tc>
          <w:tcPr>
            <w:tcW w:w="1014" w:type="dxa"/>
            <w:tcBorders>
              <w:top w:val="single" w:sz="4" w:space="0" w:color="auto"/>
              <w:bottom w:val="single" w:sz="4" w:space="0" w:color="auto"/>
            </w:tcBorders>
            <w:shd w:val="clear" w:color="auto" w:fill="FAFAFA"/>
          </w:tcPr>
          <w:p w14:paraId="1AE0CB9A" w14:textId="0295DACE" w:rsidR="00374EE2" w:rsidRPr="00893755" w:rsidRDefault="00374EE2" w:rsidP="00374EE2">
            <w:pPr>
              <w:tabs>
                <w:tab w:val="decimal" w:pos="734"/>
              </w:tabs>
              <w:jc w:val="right"/>
              <w:rPr>
                <w:rFonts w:eastAsia="Calibri" w:cs="Cordia New"/>
                <w:sz w:val="22"/>
                <w:szCs w:val="22"/>
              </w:rPr>
            </w:pPr>
            <w:r w:rsidRPr="00C64A6F">
              <w:rPr>
                <w:rFonts w:eastAsia="Calibri" w:cs="Cordia New"/>
                <w:sz w:val="22"/>
                <w:szCs w:val="22"/>
              </w:rPr>
              <w:t>62</w:t>
            </w:r>
            <w:r w:rsidRPr="00893755">
              <w:rPr>
                <w:rFonts w:eastAsia="Calibri" w:cs="Cordia New"/>
                <w:sz w:val="22"/>
                <w:szCs w:val="22"/>
              </w:rPr>
              <w:t>,</w:t>
            </w:r>
            <w:r w:rsidRPr="00C64A6F">
              <w:rPr>
                <w:rFonts w:eastAsia="Calibri" w:cs="Cordia New"/>
                <w:sz w:val="22"/>
                <w:szCs w:val="22"/>
              </w:rPr>
              <w:t>514</w:t>
            </w:r>
            <w:r w:rsidRPr="00893755">
              <w:rPr>
                <w:rFonts w:eastAsia="Calibri" w:cs="Cordia New"/>
                <w:sz w:val="22"/>
                <w:szCs w:val="22"/>
              </w:rPr>
              <w:t>,</w:t>
            </w:r>
            <w:r w:rsidRPr="00C64A6F">
              <w:rPr>
                <w:rFonts w:eastAsia="Calibri" w:cs="Cordia New"/>
                <w:sz w:val="22"/>
                <w:szCs w:val="22"/>
              </w:rPr>
              <w:t>869</w:t>
            </w:r>
          </w:p>
        </w:tc>
        <w:tc>
          <w:tcPr>
            <w:tcW w:w="937" w:type="dxa"/>
            <w:tcBorders>
              <w:top w:val="single" w:sz="4" w:space="0" w:color="auto"/>
              <w:bottom w:val="single" w:sz="4" w:space="0" w:color="auto"/>
            </w:tcBorders>
            <w:shd w:val="clear" w:color="auto" w:fill="auto"/>
          </w:tcPr>
          <w:p w14:paraId="3CEFA36B" w14:textId="220DCD6A" w:rsidR="00374EE2" w:rsidRPr="00893755" w:rsidRDefault="00374EE2" w:rsidP="00374EE2">
            <w:pPr>
              <w:tabs>
                <w:tab w:val="decimal" w:pos="734"/>
              </w:tabs>
              <w:ind w:left="-98"/>
              <w:jc w:val="right"/>
              <w:rPr>
                <w:rFonts w:eastAsia="Calibri" w:cs="Cordia New"/>
                <w:sz w:val="22"/>
                <w:szCs w:val="22"/>
              </w:rPr>
            </w:pPr>
            <w:r w:rsidRPr="00C64A6F">
              <w:rPr>
                <w:rFonts w:eastAsia="Calibri" w:cs="Cordia New"/>
                <w:sz w:val="22"/>
                <w:szCs w:val="22"/>
              </w:rPr>
              <w:t>60</w:t>
            </w:r>
            <w:r w:rsidRPr="00893755">
              <w:rPr>
                <w:rFonts w:eastAsia="Calibri" w:cs="Cordia New"/>
                <w:sz w:val="22"/>
                <w:szCs w:val="22"/>
              </w:rPr>
              <w:t>,</w:t>
            </w:r>
            <w:r w:rsidRPr="00C64A6F">
              <w:rPr>
                <w:rFonts w:eastAsia="Calibri" w:cs="Cordia New"/>
                <w:sz w:val="22"/>
                <w:szCs w:val="22"/>
              </w:rPr>
              <w:t>117</w:t>
            </w:r>
            <w:r w:rsidRPr="00893755">
              <w:rPr>
                <w:rFonts w:eastAsia="Calibri" w:cs="Cordia New"/>
                <w:sz w:val="22"/>
                <w:szCs w:val="22"/>
              </w:rPr>
              <w:t>,</w:t>
            </w:r>
            <w:r w:rsidRPr="00C64A6F">
              <w:rPr>
                <w:rFonts w:eastAsia="Calibri" w:cs="Cordia New"/>
                <w:sz w:val="22"/>
                <w:szCs w:val="22"/>
              </w:rPr>
              <w:t>708</w:t>
            </w:r>
          </w:p>
        </w:tc>
      </w:tr>
    </w:tbl>
    <w:p w14:paraId="1F28E75C" w14:textId="77777777" w:rsidR="00411D07" w:rsidRPr="00893755" w:rsidRDefault="00411D07" w:rsidP="00411D07">
      <w:pPr>
        <w:tabs>
          <w:tab w:val="left" w:pos="1980"/>
        </w:tabs>
        <w:ind w:left="540"/>
        <w:jc w:val="thaiDistribute"/>
        <w:rPr>
          <w:rFonts w:cs="Cordia New"/>
          <w:sz w:val="26"/>
          <w:szCs w:val="26"/>
        </w:rPr>
      </w:pPr>
    </w:p>
    <w:p w14:paraId="7F407A2D" w14:textId="77777777" w:rsidR="00411D07" w:rsidRPr="00893755" w:rsidRDefault="00411D07" w:rsidP="002D6DB9">
      <w:pPr>
        <w:tabs>
          <w:tab w:val="left" w:pos="1980"/>
        </w:tabs>
        <w:jc w:val="thaiDistribute"/>
        <w:rPr>
          <w:rFonts w:cs="Cordia New"/>
          <w:sz w:val="26"/>
          <w:szCs w:val="26"/>
        </w:rPr>
      </w:pPr>
      <w:r w:rsidRPr="00893755">
        <w:rPr>
          <w:rFonts w:cs="Cordia New"/>
          <w:sz w:val="26"/>
          <w:szCs w:val="26"/>
        </w:rPr>
        <w:t>The Group is required to comply with certain criteria and conditions; for example, maintaining debt to equity ratio.</w:t>
      </w:r>
    </w:p>
    <w:p w14:paraId="0262953F" w14:textId="77777777" w:rsidR="006E5C4B" w:rsidRPr="00893755" w:rsidRDefault="006E5C4B" w:rsidP="00411D07">
      <w:pPr>
        <w:ind w:left="546" w:hanging="532"/>
        <w:jc w:val="thaiDistribute"/>
        <w:rPr>
          <w:rFonts w:cs="Cordia New"/>
          <w:b/>
          <w:bCs/>
          <w:color w:val="CF4A02"/>
          <w:sz w:val="26"/>
          <w:szCs w:val="26"/>
        </w:rPr>
      </w:pPr>
    </w:p>
    <w:p w14:paraId="69D1DBEE" w14:textId="3AAC6319" w:rsidR="00411D07" w:rsidRPr="00893755" w:rsidRDefault="00411D07" w:rsidP="00411D07">
      <w:pPr>
        <w:ind w:left="546" w:hanging="532"/>
        <w:jc w:val="thaiDistribute"/>
        <w:rPr>
          <w:rFonts w:cs="Cordia New"/>
          <w:b/>
          <w:bCs/>
          <w:color w:val="CF4A02"/>
          <w:sz w:val="26"/>
          <w:szCs w:val="26"/>
        </w:rPr>
      </w:pPr>
      <w:r w:rsidRPr="00893755">
        <w:rPr>
          <w:rFonts w:cs="Cordia New"/>
          <w:b/>
          <w:bCs/>
          <w:color w:val="CF4A02"/>
          <w:sz w:val="26"/>
          <w:szCs w:val="26"/>
        </w:rPr>
        <w:t>Private Placement Notes</w:t>
      </w:r>
    </w:p>
    <w:p w14:paraId="32EF244F" w14:textId="77777777" w:rsidR="00411D07" w:rsidRPr="00893755" w:rsidRDefault="00411D07" w:rsidP="00411D07">
      <w:pPr>
        <w:tabs>
          <w:tab w:val="left" w:pos="1980"/>
        </w:tabs>
        <w:ind w:left="540"/>
        <w:jc w:val="thaiDistribute"/>
        <w:rPr>
          <w:rFonts w:cs="Cordia New"/>
          <w:sz w:val="26"/>
          <w:szCs w:val="26"/>
        </w:rPr>
      </w:pPr>
    </w:p>
    <w:p w14:paraId="1D92CE96" w14:textId="4CFC0E24" w:rsidR="00D94CD4" w:rsidRPr="00893755" w:rsidRDefault="00D94CD4" w:rsidP="00D94CD4">
      <w:pPr>
        <w:tabs>
          <w:tab w:val="left" w:pos="1980"/>
        </w:tabs>
        <w:jc w:val="thaiDistribute"/>
        <w:rPr>
          <w:rFonts w:cs="Cordia New"/>
          <w:sz w:val="26"/>
          <w:szCs w:val="26"/>
        </w:rPr>
      </w:pPr>
      <w:r w:rsidRPr="00893755">
        <w:rPr>
          <w:rFonts w:cs="Cordia New"/>
          <w:sz w:val="26"/>
          <w:szCs w:val="26"/>
        </w:rPr>
        <w:t>The US Private Placement Notes are unsecured liabilities and senior debt notes to the institutional investor in the United States. During the year</w:t>
      </w:r>
      <w:r w:rsidR="004C5775">
        <w:rPr>
          <w:rFonts w:cs="Cordia New"/>
          <w:sz w:val="26"/>
          <w:szCs w:val="26"/>
        </w:rPr>
        <w:t xml:space="preserve"> </w:t>
      </w:r>
      <w:r w:rsidR="00C64A6F" w:rsidRPr="00C64A6F">
        <w:rPr>
          <w:rFonts w:cs="Cordia New"/>
          <w:sz w:val="26"/>
          <w:szCs w:val="26"/>
        </w:rPr>
        <w:t>2021</w:t>
      </w:r>
      <w:r w:rsidRPr="00893755">
        <w:rPr>
          <w:rFonts w:cs="Cordia New"/>
          <w:sz w:val="26"/>
          <w:szCs w:val="26"/>
        </w:rPr>
        <w:t xml:space="preserve">, the Group fully paid the liabilities for US Dollar </w:t>
      </w:r>
      <w:r w:rsidR="00C64A6F" w:rsidRPr="00C64A6F">
        <w:rPr>
          <w:rFonts w:cs="Cordia New"/>
          <w:sz w:val="26"/>
          <w:szCs w:val="26"/>
        </w:rPr>
        <w:t>225</w:t>
      </w:r>
      <w:r w:rsidRPr="00893755">
        <w:rPr>
          <w:rFonts w:cs="Cordia New"/>
          <w:sz w:val="26"/>
          <w:szCs w:val="26"/>
        </w:rPr>
        <w:t xml:space="preserve"> million.</w:t>
      </w:r>
    </w:p>
    <w:p w14:paraId="63AB76E0" w14:textId="1B04393A" w:rsidR="006E5C4B" w:rsidRPr="00893755" w:rsidRDefault="006E5C4B">
      <w:pPr>
        <w:spacing w:after="160" w:line="259" w:lineRule="auto"/>
        <w:rPr>
          <w:rFonts w:eastAsia="Cordia New" w:cs="Cordia New"/>
          <w:spacing w:val="-2"/>
          <w:sz w:val="26"/>
          <w:szCs w:val="26"/>
          <w:lang w:eastAsia="th-TH"/>
        </w:rPr>
      </w:pPr>
      <w:r w:rsidRPr="00893755">
        <w:rPr>
          <w:rFonts w:eastAsia="Cordia New" w:cs="Cordia New"/>
          <w:spacing w:val="-2"/>
          <w:sz w:val="26"/>
          <w:szCs w:val="26"/>
          <w:lang w:eastAsia="th-TH"/>
        </w:rPr>
        <w:br w:type="page"/>
      </w:r>
    </w:p>
    <w:p w14:paraId="33DAE24A" w14:textId="77777777" w:rsidR="00D94CD4" w:rsidRPr="00893755" w:rsidRDefault="00D94CD4" w:rsidP="00D94CD4">
      <w:pPr>
        <w:shd w:val="clear" w:color="auto" w:fill="FFA543"/>
        <w:tabs>
          <w:tab w:val="left" w:pos="539"/>
          <w:tab w:val="left" w:pos="567"/>
        </w:tabs>
        <w:jc w:val="both"/>
        <w:rPr>
          <w:rFonts w:cs="Cordia New"/>
          <w:b/>
          <w:bCs/>
          <w:color w:val="FFFFFF"/>
          <w:sz w:val="3"/>
          <w:szCs w:val="3"/>
          <w:lang w:val="en-US"/>
        </w:rPr>
      </w:pPr>
    </w:p>
    <w:p w14:paraId="6F27F73D" w14:textId="1E22457D" w:rsidR="00D94CD4" w:rsidRPr="00893755" w:rsidRDefault="00D94CD4" w:rsidP="00D94CD4">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25</w:t>
      </w:r>
      <w:r w:rsidRPr="00893755">
        <w:rPr>
          <w:rFonts w:cs="Cordia New"/>
          <w:b/>
          <w:bCs/>
          <w:color w:val="FFFFFF"/>
          <w:sz w:val="26"/>
          <w:szCs w:val="26"/>
          <w:u w:val="none"/>
        </w:rPr>
        <w:tab/>
      </w:r>
      <w:r w:rsidRPr="00893755">
        <w:rPr>
          <w:rFonts w:cs="Cordia New"/>
          <w:b/>
          <w:bCs/>
          <w:color w:val="FFFFFF"/>
          <w:sz w:val="26"/>
          <w:szCs w:val="26"/>
          <w:u w:val="none"/>
          <w:lang w:val="en-US"/>
        </w:rPr>
        <w:t>Debentures, net</w:t>
      </w:r>
    </w:p>
    <w:p w14:paraId="6B44CE80" w14:textId="77777777" w:rsidR="00D94CD4" w:rsidRPr="00893755" w:rsidRDefault="00D94CD4" w:rsidP="00D94CD4">
      <w:pPr>
        <w:shd w:val="clear" w:color="auto" w:fill="FFA543"/>
        <w:tabs>
          <w:tab w:val="left" w:pos="539"/>
          <w:tab w:val="left" w:pos="567"/>
        </w:tabs>
        <w:jc w:val="both"/>
        <w:rPr>
          <w:rFonts w:cs="Cordia New"/>
          <w:b/>
          <w:bCs/>
          <w:color w:val="FFFFFF"/>
          <w:sz w:val="3"/>
          <w:szCs w:val="3"/>
          <w:lang w:val="x-none"/>
        </w:rPr>
      </w:pPr>
    </w:p>
    <w:p w14:paraId="49B301B4" w14:textId="77777777" w:rsidR="00D94CD4" w:rsidRPr="00893755" w:rsidRDefault="00D94CD4" w:rsidP="00D94CD4">
      <w:pPr>
        <w:ind w:left="27"/>
        <w:jc w:val="thaiDistribute"/>
        <w:rPr>
          <w:rFonts w:cs="Cordia New"/>
          <w:sz w:val="26"/>
          <w:szCs w:val="26"/>
        </w:rPr>
      </w:pPr>
    </w:p>
    <w:tbl>
      <w:tblPr>
        <w:tblW w:w="0" w:type="auto"/>
        <w:tblLayout w:type="fixed"/>
        <w:tblLook w:val="0000" w:firstRow="0" w:lastRow="0" w:firstColumn="0" w:lastColumn="0" w:noHBand="0" w:noVBand="0"/>
      </w:tblPr>
      <w:tblGrid>
        <w:gridCol w:w="3959"/>
        <w:gridCol w:w="1368"/>
        <w:gridCol w:w="1370"/>
        <w:gridCol w:w="1368"/>
        <w:gridCol w:w="1368"/>
      </w:tblGrid>
      <w:tr w:rsidR="00411D07" w:rsidRPr="00893755" w14:paraId="439C2F39" w14:textId="77777777" w:rsidTr="003260B4">
        <w:trPr>
          <w:cantSplit/>
        </w:trPr>
        <w:tc>
          <w:tcPr>
            <w:tcW w:w="3959" w:type="dxa"/>
          </w:tcPr>
          <w:p w14:paraId="5EAB443F" w14:textId="77777777" w:rsidR="00411D07" w:rsidRPr="00893755" w:rsidRDefault="00411D07" w:rsidP="00031770">
            <w:pPr>
              <w:ind w:left="-86"/>
              <w:jc w:val="thaiDistribute"/>
              <w:rPr>
                <w:rFonts w:cs="Cordia New"/>
                <w:sz w:val="26"/>
                <w:szCs w:val="26"/>
              </w:rPr>
            </w:pPr>
          </w:p>
        </w:tc>
        <w:tc>
          <w:tcPr>
            <w:tcW w:w="5474" w:type="dxa"/>
            <w:gridSpan w:val="4"/>
            <w:tcBorders>
              <w:top w:val="single" w:sz="4" w:space="0" w:color="auto"/>
              <w:bottom w:val="single" w:sz="4" w:space="0" w:color="auto"/>
            </w:tcBorders>
          </w:tcPr>
          <w:p w14:paraId="6B66035E" w14:textId="498C6FCC" w:rsidR="00411D07" w:rsidRPr="00893755" w:rsidRDefault="00411D07" w:rsidP="00D7784E">
            <w:pPr>
              <w:tabs>
                <w:tab w:val="right" w:pos="5261"/>
              </w:tabs>
              <w:jc w:val="right"/>
              <w:rPr>
                <w:rFonts w:cs="Cordia New"/>
                <w:b/>
                <w:bCs/>
                <w:sz w:val="26"/>
                <w:szCs w:val="26"/>
                <w:cs/>
              </w:rPr>
            </w:pPr>
            <w:r w:rsidRPr="00893755">
              <w:rPr>
                <w:rFonts w:cs="Cordia New"/>
                <w:b/>
                <w:bCs/>
                <w:sz w:val="26"/>
                <w:szCs w:val="26"/>
              </w:rPr>
              <w:t>Consolidated and separate financial statements</w:t>
            </w:r>
          </w:p>
        </w:tc>
      </w:tr>
      <w:tr w:rsidR="00411D07" w:rsidRPr="00893755" w14:paraId="17099367" w14:textId="77777777" w:rsidTr="003260B4">
        <w:tc>
          <w:tcPr>
            <w:tcW w:w="3959" w:type="dxa"/>
          </w:tcPr>
          <w:p w14:paraId="59CC8422" w14:textId="77777777" w:rsidR="00411D07" w:rsidRPr="00893755" w:rsidRDefault="00411D07" w:rsidP="00031770">
            <w:pPr>
              <w:ind w:left="-86"/>
              <w:jc w:val="thaiDistribute"/>
              <w:rPr>
                <w:rFonts w:cs="Cordia New"/>
                <w:sz w:val="26"/>
                <w:szCs w:val="26"/>
              </w:rPr>
            </w:pPr>
          </w:p>
        </w:tc>
        <w:tc>
          <w:tcPr>
            <w:tcW w:w="2738" w:type="dxa"/>
            <w:gridSpan w:val="2"/>
            <w:tcBorders>
              <w:top w:val="single" w:sz="4" w:space="0" w:color="auto"/>
              <w:bottom w:val="single" w:sz="4" w:space="0" w:color="auto"/>
            </w:tcBorders>
          </w:tcPr>
          <w:p w14:paraId="15F5F1CF" w14:textId="58E83ACA" w:rsidR="00411D07" w:rsidRPr="00893755" w:rsidRDefault="00411D07" w:rsidP="00D7784E">
            <w:pPr>
              <w:tabs>
                <w:tab w:val="decimal" w:pos="2520"/>
              </w:tabs>
              <w:jc w:val="right"/>
              <w:rPr>
                <w:rFonts w:cs="Cordia New"/>
                <w:b/>
                <w:bCs/>
                <w:sz w:val="26"/>
                <w:szCs w:val="26"/>
                <w:cs/>
              </w:rPr>
            </w:pPr>
            <w:r w:rsidRPr="00893755">
              <w:rPr>
                <w:rFonts w:cs="Cordia New"/>
                <w:b/>
                <w:bCs/>
                <w:sz w:val="26"/>
                <w:szCs w:val="26"/>
              </w:rPr>
              <w:t>US Dollar’</w:t>
            </w:r>
            <w:r w:rsidR="00C64A6F" w:rsidRPr="00C64A6F">
              <w:rPr>
                <w:rFonts w:cs="Cordia New"/>
                <w:b/>
                <w:bCs/>
                <w:sz w:val="26"/>
                <w:szCs w:val="26"/>
              </w:rPr>
              <w:t>000</w:t>
            </w:r>
          </w:p>
        </w:tc>
        <w:tc>
          <w:tcPr>
            <w:tcW w:w="2736" w:type="dxa"/>
            <w:gridSpan w:val="2"/>
            <w:tcBorders>
              <w:top w:val="single" w:sz="4" w:space="0" w:color="auto"/>
              <w:bottom w:val="single" w:sz="4" w:space="0" w:color="auto"/>
            </w:tcBorders>
          </w:tcPr>
          <w:p w14:paraId="174A436E" w14:textId="402BFC0F" w:rsidR="00411D07" w:rsidRPr="00893755" w:rsidRDefault="00411D07" w:rsidP="00D7784E">
            <w:pPr>
              <w:tabs>
                <w:tab w:val="decimal" w:pos="2520"/>
              </w:tabs>
              <w:jc w:val="right"/>
              <w:rPr>
                <w:rFonts w:cs="Cordia New"/>
                <w:b/>
                <w:bCs/>
                <w:sz w:val="26"/>
                <w:szCs w:val="26"/>
              </w:rPr>
            </w:pPr>
            <w:r w:rsidRPr="00893755">
              <w:rPr>
                <w:rFonts w:cs="Cordia New"/>
                <w:b/>
                <w:bCs/>
                <w:sz w:val="26"/>
                <w:szCs w:val="26"/>
              </w:rPr>
              <w:t>Baht’</w:t>
            </w:r>
            <w:r w:rsidR="00C64A6F" w:rsidRPr="00C64A6F">
              <w:rPr>
                <w:rFonts w:cs="Cordia New"/>
                <w:b/>
                <w:bCs/>
                <w:sz w:val="26"/>
                <w:szCs w:val="26"/>
              </w:rPr>
              <w:t>000</w:t>
            </w:r>
          </w:p>
        </w:tc>
      </w:tr>
      <w:tr w:rsidR="00411D07" w:rsidRPr="00893755" w14:paraId="5C7884CC" w14:textId="77777777" w:rsidTr="003260B4">
        <w:tc>
          <w:tcPr>
            <w:tcW w:w="3959" w:type="dxa"/>
          </w:tcPr>
          <w:p w14:paraId="656891FC" w14:textId="7FB297AD" w:rsidR="00411D07" w:rsidRPr="00893755" w:rsidRDefault="00D94CD4" w:rsidP="00031770">
            <w:pPr>
              <w:ind w:left="-86"/>
              <w:jc w:val="thaiDistribute"/>
              <w:rPr>
                <w:rFonts w:cs="Cordia New"/>
                <w:b/>
                <w:bCs/>
                <w:sz w:val="26"/>
                <w:szCs w:val="26"/>
                <w:cs/>
              </w:rPr>
            </w:pPr>
            <w:r w:rsidRPr="00893755">
              <w:rPr>
                <w:rFonts w:cs="Cordia New"/>
                <w:b/>
                <w:bCs/>
                <w:sz w:val="26"/>
                <w:szCs w:val="26"/>
              </w:rPr>
              <w:t xml:space="preserve">As at </w:t>
            </w:r>
            <w:r w:rsidR="00C64A6F" w:rsidRPr="00C64A6F">
              <w:rPr>
                <w:rFonts w:cs="Cordia New"/>
                <w:b/>
                <w:bCs/>
                <w:sz w:val="26"/>
                <w:szCs w:val="26"/>
              </w:rPr>
              <w:t>31</w:t>
            </w:r>
            <w:r w:rsidRPr="00893755">
              <w:rPr>
                <w:rFonts w:cs="Cordia New"/>
                <w:b/>
                <w:bCs/>
                <w:sz w:val="26"/>
                <w:szCs w:val="26"/>
              </w:rPr>
              <w:t xml:space="preserve"> December</w:t>
            </w:r>
          </w:p>
        </w:tc>
        <w:tc>
          <w:tcPr>
            <w:tcW w:w="1368" w:type="dxa"/>
            <w:tcBorders>
              <w:top w:val="single" w:sz="4" w:space="0" w:color="auto"/>
              <w:bottom w:val="single" w:sz="4" w:space="0" w:color="auto"/>
            </w:tcBorders>
          </w:tcPr>
          <w:p w14:paraId="77B559E5" w14:textId="286314C6" w:rsidR="00411D07" w:rsidRPr="00893755" w:rsidRDefault="00C64A6F" w:rsidP="00D7784E">
            <w:pPr>
              <w:tabs>
                <w:tab w:val="decimal" w:pos="1140"/>
              </w:tabs>
              <w:jc w:val="right"/>
              <w:rPr>
                <w:rFonts w:cs="Cordia New"/>
                <w:b/>
                <w:bCs/>
                <w:sz w:val="26"/>
                <w:szCs w:val="26"/>
              </w:rPr>
            </w:pPr>
            <w:r w:rsidRPr="00C64A6F">
              <w:rPr>
                <w:rFonts w:cs="Cordia New"/>
                <w:b/>
                <w:bCs/>
                <w:sz w:val="26"/>
                <w:szCs w:val="26"/>
              </w:rPr>
              <w:t>2021</w:t>
            </w:r>
          </w:p>
        </w:tc>
        <w:tc>
          <w:tcPr>
            <w:tcW w:w="1370" w:type="dxa"/>
            <w:tcBorders>
              <w:top w:val="single" w:sz="4" w:space="0" w:color="auto"/>
              <w:bottom w:val="single" w:sz="4" w:space="0" w:color="auto"/>
            </w:tcBorders>
          </w:tcPr>
          <w:p w14:paraId="03468EDF" w14:textId="380F9AD3" w:rsidR="00411D07" w:rsidRPr="00893755" w:rsidRDefault="00C64A6F" w:rsidP="00D7784E">
            <w:pPr>
              <w:tabs>
                <w:tab w:val="decimal" w:pos="1140"/>
              </w:tabs>
              <w:jc w:val="right"/>
              <w:rPr>
                <w:rFonts w:cs="Cordia New"/>
                <w:b/>
                <w:bCs/>
                <w:sz w:val="26"/>
                <w:szCs w:val="26"/>
              </w:rPr>
            </w:pPr>
            <w:r w:rsidRPr="00C64A6F">
              <w:rPr>
                <w:rFonts w:cs="Cordia New"/>
                <w:b/>
                <w:bCs/>
                <w:sz w:val="26"/>
                <w:szCs w:val="26"/>
              </w:rPr>
              <w:t>2020</w:t>
            </w:r>
          </w:p>
        </w:tc>
        <w:tc>
          <w:tcPr>
            <w:tcW w:w="1368" w:type="dxa"/>
            <w:tcBorders>
              <w:top w:val="single" w:sz="4" w:space="0" w:color="auto"/>
              <w:bottom w:val="single" w:sz="4" w:space="0" w:color="auto"/>
            </w:tcBorders>
          </w:tcPr>
          <w:p w14:paraId="44E3AB0C" w14:textId="03EC95F7" w:rsidR="00411D07" w:rsidRPr="00893755" w:rsidRDefault="00C64A6F" w:rsidP="00D7784E">
            <w:pPr>
              <w:tabs>
                <w:tab w:val="decimal" w:pos="1140"/>
              </w:tabs>
              <w:jc w:val="right"/>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tcPr>
          <w:p w14:paraId="6D25C161" w14:textId="5B21BF70" w:rsidR="00411D07" w:rsidRPr="00893755" w:rsidRDefault="00C64A6F" w:rsidP="00D7784E">
            <w:pPr>
              <w:tabs>
                <w:tab w:val="decimal" w:pos="1140"/>
              </w:tabs>
              <w:jc w:val="right"/>
              <w:rPr>
                <w:rFonts w:cs="Cordia New"/>
                <w:b/>
                <w:bCs/>
                <w:sz w:val="26"/>
                <w:szCs w:val="26"/>
              </w:rPr>
            </w:pPr>
            <w:r w:rsidRPr="00C64A6F">
              <w:rPr>
                <w:rFonts w:cs="Cordia New"/>
                <w:b/>
                <w:bCs/>
                <w:sz w:val="26"/>
                <w:szCs w:val="26"/>
              </w:rPr>
              <w:t>2020</w:t>
            </w:r>
          </w:p>
        </w:tc>
      </w:tr>
      <w:tr w:rsidR="00411D07" w:rsidRPr="00893755" w14:paraId="5F3CE381" w14:textId="77777777" w:rsidTr="003260B4">
        <w:tc>
          <w:tcPr>
            <w:tcW w:w="3959" w:type="dxa"/>
          </w:tcPr>
          <w:p w14:paraId="168B68F1" w14:textId="77777777" w:rsidR="00411D07" w:rsidRPr="00893755" w:rsidRDefault="00411D07" w:rsidP="00031770">
            <w:pPr>
              <w:ind w:left="-86"/>
              <w:jc w:val="thaiDistribute"/>
              <w:rPr>
                <w:rFonts w:cs="Cordia New"/>
                <w:sz w:val="12"/>
                <w:szCs w:val="12"/>
                <w:cs/>
              </w:rPr>
            </w:pPr>
          </w:p>
        </w:tc>
        <w:tc>
          <w:tcPr>
            <w:tcW w:w="1368" w:type="dxa"/>
            <w:tcBorders>
              <w:top w:val="single" w:sz="4" w:space="0" w:color="auto"/>
            </w:tcBorders>
            <w:shd w:val="clear" w:color="auto" w:fill="FAFAFA"/>
          </w:tcPr>
          <w:p w14:paraId="7D45AF6D" w14:textId="77777777" w:rsidR="00411D07" w:rsidRPr="00893755" w:rsidRDefault="00411D07" w:rsidP="00D7784E">
            <w:pPr>
              <w:jc w:val="right"/>
              <w:rPr>
                <w:rFonts w:cs="Cordia New"/>
                <w:sz w:val="12"/>
                <w:szCs w:val="12"/>
              </w:rPr>
            </w:pPr>
          </w:p>
        </w:tc>
        <w:tc>
          <w:tcPr>
            <w:tcW w:w="1370" w:type="dxa"/>
            <w:tcBorders>
              <w:top w:val="single" w:sz="4" w:space="0" w:color="auto"/>
            </w:tcBorders>
          </w:tcPr>
          <w:p w14:paraId="7567EC8B" w14:textId="77777777" w:rsidR="00411D07" w:rsidRPr="00893755" w:rsidRDefault="00411D07" w:rsidP="00D7784E">
            <w:pPr>
              <w:jc w:val="right"/>
              <w:rPr>
                <w:rFonts w:cs="Cordia New"/>
                <w:sz w:val="12"/>
                <w:szCs w:val="12"/>
              </w:rPr>
            </w:pPr>
          </w:p>
        </w:tc>
        <w:tc>
          <w:tcPr>
            <w:tcW w:w="1368" w:type="dxa"/>
            <w:tcBorders>
              <w:top w:val="single" w:sz="4" w:space="0" w:color="auto"/>
            </w:tcBorders>
            <w:shd w:val="clear" w:color="auto" w:fill="FAFAFA"/>
          </w:tcPr>
          <w:p w14:paraId="2EEA8BC1" w14:textId="77777777" w:rsidR="00411D07" w:rsidRPr="00893755" w:rsidRDefault="00411D07" w:rsidP="00D7784E">
            <w:pPr>
              <w:jc w:val="right"/>
              <w:rPr>
                <w:rFonts w:cs="Cordia New"/>
                <w:sz w:val="12"/>
                <w:szCs w:val="12"/>
              </w:rPr>
            </w:pPr>
          </w:p>
        </w:tc>
        <w:tc>
          <w:tcPr>
            <w:tcW w:w="1368" w:type="dxa"/>
            <w:tcBorders>
              <w:top w:val="single" w:sz="4" w:space="0" w:color="auto"/>
            </w:tcBorders>
          </w:tcPr>
          <w:p w14:paraId="77003D4E" w14:textId="77777777" w:rsidR="00411D07" w:rsidRPr="00893755" w:rsidRDefault="00411D07" w:rsidP="00D7784E">
            <w:pPr>
              <w:jc w:val="right"/>
              <w:rPr>
                <w:rFonts w:cs="Cordia New"/>
                <w:sz w:val="12"/>
                <w:szCs w:val="12"/>
              </w:rPr>
            </w:pPr>
          </w:p>
        </w:tc>
      </w:tr>
      <w:tr w:rsidR="00247DCF" w:rsidRPr="00893755" w14:paraId="57FE3B44" w14:textId="77777777" w:rsidTr="003260B4">
        <w:tc>
          <w:tcPr>
            <w:tcW w:w="3959" w:type="dxa"/>
          </w:tcPr>
          <w:p w14:paraId="3DF0A39B" w14:textId="77777777" w:rsidR="00247DCF" w:rsidRPr="00893755" w:rsidRDefault="00247DCF" w:rsidP="00247DCF">
            <w:pPr>
              <w:ind w:left="-86"/>
              <w:jc w:val="thaiDistribute"/>
              <w:rPr>
                <w:rFonts w:cs="Cordia New"/>
                <w:sz w:val="26"/>
                <w:szCs w:val="26"/>
                <w:cs/>
              </w:rPr>
            </w:pPr>
            <w:r w:rsidRPr="00893755">
              <w:rPr>
                <w:rFonts w:cs="Cordia New"/>
                <w:sz w:val="26"/>
                <w:szCs w:val="26"/>
              </w:rPr>
              <w:t>US Dollar debentures</w:t>
            </w:r>
          </w:p>
        </w:tc>
        <w:tc>
          <w:tcPr>
            <w:tcW w:w="1368" w:type="dxa"/>
            <w:shd w:val="clear" w:color="auto" w:fill="FAFAFA"/>
          </w:tcPr>
          <w:p w14:paraId="53C13FAF" w14:textId="5298678B" w:rsidR="00247DCF" w:rsidRPr="00893755" w:rsidRDefault="00C64A6F" w:rsidP="000C1F3B">
            <w:pPr>
              <w:tabs>
                <w:tab w:val="decimal" w:pos="1152"/>
              </w:tabs>
              <w:ind w:right="-72"/>
              <w:jc w:val="both"/>
              <w:rPr>
                <w:rFonts w:cs="Cordia New"/>
                <w:sz w:val="26"/>
                <w:szCs w:val="26"/>
              </w:rPr>
            </w:pPr>
            <w:r w:rsidRPr="00C64A6F">
              <w:rPr>
                <w:rFonts w:cs="Cordia New"/>
                <w:sz w:val="26"/>
                <w:szCs w:val="26"/>
              </w:rPr>
              <w:t>200</w:t>
            </w:r>
            <w:r w:rsidR="00247DCF" w:rsidRPr="00893755">
              <w:rPr>
                <w:rFonts w:cs="Cordia New"/>
                <w:sz w:val="26"/>
                <w:szCs w:val="26"/>
              </w:rPr>
              <w:t>,</w:t>
            </w:r>
            <w:r w:rsidRPr="00C64A6F">
              <w:rPr>
                <w:rFonts w:cs="Cordia New"/>
                <w:sz w:val="26"/>
                <w:szCs w:val="26"/>
              </w:rPr>
              <w:t>000</w:t>
            </w:r>
          </w:p>
        </w:tc>
        <w:tc>
          <w:tcPr>
            <w:tcW w:w="1370" w:type="dxa"/>
          </w:tcPr>
          <w:p w14:paraId="37B4F644" w14:textId="2DBDFFD4" w:rsidR="00247DCF" w:rsidRPr="00893755" w:rsidRDefault="00C64A6F" w:rsidP="000C1F3B">
            <w:pPr>
              <w:tabs>
                <w:tab w:val="decimal" w:pos="1152"/>
              </w:tabs>
              <w:ind w:right="-72"/>
              <w:jc w:val="both"/>
              <w:rPr>
                <w:rFonts w:cs="Cordia New"/>
                <w:sz w:val="26"/>
                <w:szCs w:val="26"/>
              </w:rPr>
            </w:pPr>
            <w:r w:rsidRPr="00C64A6F">
              <w:rPr>
                <w:rFonts w:cs="Cordia New"/>
                <w:sz w:val="26"/>
                <w:szCs w:val="26"/>
              </w:rPr>
              <w:t>200</w:t>
            </w:r>
            <w:r w:rsidR="00247DCF" w:rsidRPr="00893755">
              <w:rPr>
                <w:rFonts w:cs="Cordia New"/>
                <w:sz w:val="26"/>
                <w:szCs w:val="26"/>
              </w:rPr>
              <w:t>,</w:t>
            </w:r>
            <w:r w:rsidRPr="00C64A6F">
              <w:rPr>
                <w:rFonts w:cs="Cordia New"/>
                <w:sz w:val="26"/>
                <w:szCs w:val="26"/>
              </w:rPr>
              <w:t>000</w:t>
            </w:r>
          </w:p>
        </w:tc>
        <w:tc>
          <w:tcPr>
            <w:tcW w:w="1368" w:type="dxa"/>
            <w:shd w:val="clear" w:color="auto" w:fill="FAFAFA"/>
          </w:tcPr>
          <w:p w14:paraId="34585270" w14:textId="43CB04DD" w:rsidR="00247DCF" w:rsidRPr="00893755" w:rsidRDefault="00C64A6F" w:rsidP="000C1F3B">
            <w:pPr>
              <w:tabs>
                <w:tab w:val="decimal" w:pos="1152"/>
              </w:tabs>
              <w:ind w:right="-72"/>
              <w:jc w:val="both"/>
              <w:rPr>
                <w:rFonts w:cs="Cordia New"/>
                <w:sz w:val="26"/>
                <w:szCs w:val="26"/>
              </w:rPr>
            </w:pPr>
            <w:r w:rsidRPr="00C64A6F">
              <w:rPr>
                <w:rFonts w:cs="Cordia New"/>
                <w:sz w:val="26"/>
                <w:szCs w:val="26"/>
              </w:rPr>
              <w:t>6</w:t>
            </w:r>
            <w:r w:rsidR="00247DCF" w:rsidRPr="00893755">
              <w:rPr>
                <w:rFonts w:cs="Cordia New"/>
                <w:sz w:val="26"/>
                <w:szCs w:val="26"/>
              </w:rPr>
              <w:t>,</w:t>
            </w:r>
            <w:r w:rsidRPr="00C64A6F">
              <w:rPr>
                <w:rFonts w:cs="Cordia New"/>
                <w:sz w:val="26"/>
                <w:szCs w:val="26"/>
              </w:rPr>
              <w:t>683</w:t>
            </w:r>
            <w:r w:rsidR="00247DCF" w:rsidRPr="00893755">
              <w:rPr>
                <w:rFonts w:cs="Cordia New"/>
                <w:sz w:val="26"/>
                <w:szCs w:val="26"/>
              </w:rPr>
              <w:t>,</w:t>
            </w:r>
            <w:r w:rsidRPr="00C64A6F">
              <w:rPr>
                <w:rFonts w:cs="Cordia New"/>
                <w:sz w:val="26"/>
                <w:szCs w:val="26"/>
              </w:rPr>
              <w:t>980</w:t>
            </w:r>
          </w:p>
        </w:tc>
        <w:tc>
          <w:tcPr>
            <w:tcW w:w="1368" w:type="dxa"/>
          </w:tcPr>
          <w:p w14:paraId="3B5F7452" w14:textId="37B02960" w:rsidR="00247DCF" w:rsidRPr="00893755" w:rsidRDefault="00C64A6F" w:rsidP="000C1F3B">
            <w:pPr>
              <w:tabs>
                <w:tab w:val="decimal" w:pos="1152"/>
              </w:tabs>
              <w:ind w:right="-72"/>
              <w:jc w:val="both"/>
              <w:rPr>
                <w:rFonts w:cs="Cordia New"/>
                <w:sz w:val="26"/>
                <w:szCs w:val="26"/>
              </w:rPr>
            </w:pPr>
            <w:r w:rsidRPr="00C64A6F">
              <w:rPr>
                <w:rFonts w:cs="Cordia New"/>
                <w:sz w:val="26"/>
                <w:szCs w:val="26"/>
              </w:rPr>
              <w:t>6</w:t>
            </w:r>
            <w:r w:rsidR="00247DCF" w:rsidRPr="00893755">
              <w:rPr>
                <w:rFonts w:cs="Cordia New"/>
                <w:sz w:val="26"/>
                <w:szCs w:val="26"/>
              </w:rPr>
              <w:t>,</w:t>
            </w:r>
            <w:r w:rsidRPr="00C64A6F">
              <w:rPr>
                <w:rFonts w:cs="Cordia New"/>
                <w:sz w:val="26"/>
                <w:szCs w:val="26"/>
              </w:rPr>
              <w:t>007</w:t>
            </w:r>
            <w:r w:rsidR="00247DCF" w:rsidRPr="00893755">
              <w:rPr>
                <w:rFonts w:cs="Cordia New"/>
                <w:sz w:val="26"/>
                <w:szCs w:val="26"/>
              </w:rPr>
              <w:t>,</w:t>
            </w:r>
            <w:r w:rsidRPr="00C64A6F">
              <w:rPr>
                <w:rFonts w:cs="Cordia New"/>
                <w:sz w:val="26"/>
                <w:szCs w:val="26"/>
              </w:rPr>
              <w:t>420</w:t>
            </w:r>
          </w:p>
        </w:tc>
      </w:tr>
      <w:tr w:rsidR="00247DCF" w:rsidRPr="00893755" w14:paraId="0C1FFD7C" w14:textId="77777777" w:rsidTr="003260B4">
        <w:tc>
          <w:tcPr>
            <w:tcW w:w="3959" w:type="dxa"/>
          </w:tcPr>
          <w:p w14:paraId="4F347280" w14:textId="5A282E10" w:rsidR="00247DCF" w:rsidRPr="00893755" w:rsidRDefault="004E463D" w:rsidP="00247DCF">
            <w:pPr>
              <w:ind w:left="-86"/>
              <w:jc w:val="thaiDistribute"/>
              <w:rPr>
                <w:rFonts w:cs="Cordia New"/>
                <w:sz w:val="26"/>
                <w:szCs w:val="26"/>
              </w:rPr>
            </w:pPr>
            <w:r w:rsidRPr="00893755">
              <w:rPr>
                <w:rFonts w:cs="Cordia New"/>
                <w:sz w:val="26"/>
                <w:szCs w:val="26"/>
              </w:rPr>
              <w:t>Baht</w:t>
            </w:r>
            <w:r w:rsidR="00247DCF" w:rsidRPr="00893755">
              <w:rPr>
                <w:rFonts w:cs="Cordia New"/>
                <w:sz w:val="26"/>
                <w:szCs w:val="26"/>
              </w:rPr>
              <w:t xml:space="preserve"> debentures </w:t>
            </w:r>
          </w:p>
        </w:tc>
        <w:tc>
          <w:tcPr>
            <w:tcW w:w="1368" w:type="dxa"/>
            <w:tcBorders>
              <w:bottom w:val="single" w:sz="4" w:space="0" w:color="auto"/>
            </w:tcBorders>
            <w:shd w:val="clear" w:color="auto" w:fill="FAFAFA"/>
          </w:tcPr>
          <w:p w14:paraId="2A196754" w14:textId="64A1684C" w:rsidR="00247DCF" w:rsidRPr="00893755" w:rsidRDefault="00C64A6F" w:rsidP="000C1F3B">
            <w:pPr>
              <w:tabs>
                <w:tab w:val="decimal" w:pos="1152"/>
              </w:tabs>
              <w:ind w:right="-72"/>
              <w:jc w:val="both"/>
              <w:rPr>
                <w:rFonts w:cs="Cordia New"/>
                <w:sz w:val="26"/>
                <w:szCs w:val="26"/>
              </w:rPr>
            </w:pPr>
            <w:r w:rsidRPr="00C64A6F">
              <w:rPr>
                <w:rFonts w:cs="Cordia New"/>
                <w:sz w:val="26"/>
                <w:szCs w:val="26"/>
              </w:rPr>
              <w:t>1</w:t>
            </w:r>
            <w:r w:rsidR="00247DCF" w:rsidRPr="00893755">
              <w:rPr>
                <w:rFonts w:cs="Cordia New"/>
                <w:sz w:val="26"/>
                <w:szCs w:val="26"/>
              </w:rPr>
              <w:t>,</w:t>
            </w:r>
            <w:r w:rsidRPr="00C64A6F">
              <w:rPr>
                <w:rFonts w:cs="Cordia New"/>
                <w:sz w:val="26"/>
                <w:szCs w:val="26"/>
              </w:rPr>
              <w:t>833</w:t>
            </w:r>
            <w:r w:rsidR="00247DCF" w:rsidRPr="00893755">
              <w:rPr>
                <w:rFonts w:cs="Cordia New"/>
                <w:sz w:val="26"/>
                <w:szCs w:val="26"/>
              </w:rPr>
              <w:t>,</w:t>
            </w:r>
            <w:r w:rsidRPr="00C64A6F">
              <w:rPr>
                <w:rFonts w:cs="Cordia New"/>
                <w:sz w:val="26"/>
                <w:szCs w:val="26"/>
              </w:rPr>
              <w:t>339</w:t>
            </w:r>
          </w:p>
        </w:tc>
        <w:tc>
          <w:tcPr>
            <w:tcW w:w="1370" w:type="dxa"/>
            <w:tcBorders>
              <w:bottom w:val="single" w:sz="4" w:space="0" w:color="auto"/>
            </w:tcBorders>
          </w:tcPr>
          <w:p w14:paraId="2B9DB84A" w14:textId="45CF6CB4" w:rsidR="00247DCF" w:rsidRPr="00893755" w:rsidRDefault="00C64A6F" w:rsidP="000C1F3B">
            <w:pPr>
              <w:tabs>
                <w:tab w:val="decimal" w:pos="1152"/>
              </w:tabs>
              <w:ind w:right="-72"/>
              <w:jc w:val="both"/>
              <w:rPr>
                <w:rFonts w:cs="Cordia New"/>
                <w:sz w:val="26"/>
                <w:szCs w:val="26"/>
              </w:rPr>
            </w:pPr>
            <w:r w:rsidRPr="00C64A6F">
              <w:rPr>
                <w:rFonts w:cs="Cordia New"/>
                <w:sz w:val="26"/>
                <w:szCs w:val="26"/>
              </w:rPr>
              <w:t>1</w:t>
            </w:r>
            <w:r w:rsidR="00247DCF" w:rsidRPr="00893755">
              <w:rPr>
                <w:rFonts w:cs="Cordia New"/>
                <w:sz w:val="26"/>
                <w:szCs w:val="26"/>
              </w:rPr>
              <w:t>,</w:t>
            </w:r>
            <w:r w:rsidRPr="00C64A6F">
              <w:rPr>
                <w:rFonts w:cs="Cordia New"/>
                <w:sz w:val="26"/>
                <w:szCs w:val="26"/>
              </w:rPr>
              <w:t>451</w:t>
            </w:r>
            <w:r w:rsidR="00247DCF" w:rsidRPr="00893755">
              <w:rPr>
                <w:rFonts w:cs="Cordia New"/>
                <w:sz w:val="26"/>
                <w:szCs w:val="26"/>
              </w:rPr>
              <w:t>,</w:t>
            </w:r>
            <w:r w:rsidRPr="00C64A6F">
              <w:rPr>
                <w:rFonts w:cs="Cordia New"/>
                <w:sz w:val="26"/>
                <w:szCs w:val="26"/>
              </w:rPr>
              <w:t>538</w:t>
            </w:r>
          </w:p>
        </w:tc>
        <w:tc>
          <w:tcPr>
            <w:tcW w:w="1368" w:type="dxa"/>
            <w:tcBorders>
              <w:bottom w:val="single" w:sz="4" w:space="0" w:color="auto"/>
            </w:tcBorders>
            <w:shd w:val="clear" w:color="auto" w:fill="FAFAFA"/>
          </w:tcPr>
          <w:p w14:paraId="5CB3C041" w14:textId="5CEF0222" w:rsidR="00247DCF" w:rsidRPr="00893755" w:rsidRDefault="00C64A6F" w:rsidP="000C1F3B">
            <w:pPr>
              <w:tabs>
                <w:tab w:val="decimal" w:pos="1152"/>
              </w:tabs>
              <w:ind w:right="-72"/>
              <w:jc w:val="both"/>
              <w:rPr>
                <w:rFonts w:cs="Cordia New"/>
                <w:sz w:val="26"/>
                <w:szCs w:val="26"/>
              </w:rPr>
            </w:pPr>
            <w:r w:rsidRPr="00C64A6F">
              <w:rPr>
                <w:rFonts w:cs="Cordia New"/>
                <w:sz w:val="26"/>
                <w:szCs w:val="26"/>
              </w:rPr>
              <w:t>61</w:t>
            </w:r>
            <w:r w:rsidR="00247DCF" w:rsidRPr="00893755">
              <w:rPr>
                <w:rFonts w:cs="Cordia New"/>
                <w:sz w:val="26"/>
                <w:szCs w:val="26"/>
              </w:rPr>
              <w:t>,</w:t>
            </w:r>
            <w:r w:rsidRPr="00C64A6F">
              <w:rPr>
                <w:rFonts w:cs="Cordia New"/>
                <w:sz w:val="26"/>
                <w:szCs w:val="26"/>
              </w:rPr>
              <w:t>270</w:t>
            </w:r>
            <w:r w:rsidR="00247DCF" w:rsidRPr="00893755">
              <w:rPr>
                <w:rFonts w:cs="Cordia New"/>
                <w:sz w:val="26"/>
                <w:szCs w:val="26"/>
              </w:rPr>
              <w:t>,</w:t>
            </w:r>
            <w:r w:rsidRPr="00C64A6F">
              <w:rPr>
                <w:rFonts w:cs="Cordia New"/>
                <w:sz w:val="26"/>
                <w:szCs w:val="26"/>
              </w:rPr>
              <w:t>000</w:t>
            </w:r>
          </w:p>
        </w:tc>
        <w:tc>
          <w:tcPr>
            <w:tcW w:w="1368" w:type="dxa"/>
            <w:tcBorders>
              <w:bottom w:val="single" w:sz="4" w:space="0" w:color="auto"/>
            </w:tcBorders>
          </w:tcPr>
          <w:p w14:paraId="76E3617D" w14:textId="61C63EB8" w:rsidR="00247DCF" w:rsidRPr="00893755" w:rsidRDefault="00C64A6F" w:rsidP="000C1F3B">
            <w:pPr>
              <w:tabs>
                <w:tab w:val="decimal" w:pos="1152"/>
              </w:tabs>
              <w:ind w:right="-72"/>
              <w:jc w:val="both"/>
              <w:rPr>
                <w:rFonts w:cs="Cordia New"/>
                <w:sz w:val="26"/>
                <w:szCs w:val="26"/>
              </w:rPr>
            </w:pPr>
            <w:r w:rsidRPr="00C64A6F">
              <w:rPr>
                <w:rFonts w:cs="Cordia New"/>
                <w:sz w:val="26"/>
                <w:szCs w:val="26"/>
              </w:rPr>
              <w:t>43</w:t>
            </w:r>
            <w:r w:rsidR="00247DCF" w:rsidRPr="00893755">
              <w:rPr>
                <w:rFonts w:cs="Cordia New"/>
                <w:sz w:val="26"/>
                <w:szCs w:val="26"/>
              </w:rPr>
              <w:t>,</w:t>
            </w:r>
            <w:r w:rsidRPr="00C64A6F">
              <w:rPr>
                <w:rFonts w:cs="Cordia New"/>
                <w:sz w:val="26"/>
                <w:szCs w:val="26"/>
              </w:rPr>
              <w:t>600</w:t>
            </w:r>
            <w:r w:rsidR="00247DCF" w:rsidRPr="00893755">
              <w:rPr>
                <w:rFonts w:cs="Cordia New"/>
                <w:sz w:val="26"/>
                <w:szCs w:val="26"/>
              </w:rPr>
              <w:t>,</w:t>
            </w:r>
            <w:r w:rsidRPr="00C64A6F">
              <w:rPr>
                <w:rFonts w:cs="Cordia New"/>
                <w:sz w:val="26"/>
                <w:szCs w:val="26"/>
              </w:rPr>
              <w:t>000</w:t>
            </w:r>
          </w:p>
        </w:tc>
      </w:tr>
      <w:tr w:rsidR="00247DCF" w:rsidRPr="00893755" w14:paraId="5AC7A99E" w14:textId="77777777" w:rsidTr="003260B4">
        <w:tc>
          <w:tcPr>
            <w:tcW w:w="3959" w:type="dxa"/>
          </w:tcPr>
          <w:p w14:paraId="424C484D" w14:textId="77777777" w:rsidR="00247DCF" w:rsidRPr="00893755" w:rsidRDefault="00247DCF" w:rsidP="00247DCF">
            <w:pPr>
              <w:ind w:left="-86"/>
              <w:jc w:val="thaiDistribute"/>
              <w:rPr>
                <w:rFonts w:cs="Cordia New"/>
                <w:sz w:val="26"/>
                <w:szCs w:val="26"/>
              </w:rPr>
            </w:pPr>
            <w:r w:rsidRPr="00893755">
              <w:rPr>
                <w:rFonts w:cs="Cordia New"/>
                <w:sz w:val="26"/>
                <w:szCs w:val="26"/>
              </w:rPr>
              <w:t>Total</w:t>
            </w:r>
          </w:p>
        </w:tc>
        <w:tc>
          <w:tcPr>
            <w:tcW w:w="1368" w:type="dxa"/>
            <w:tcBorders>
              <w:top w:val="single" w:sz="4" w:space="0" w:color="auto"/>
            </w:tcBorders>
            <w:shd w:val="clear" w:color="auto" w:fill="FAFAFA"/>
          </w:tcPr>
          <w:p w14:paraId="037E8C0A" w14:textId="531200B4" w:rsidR="00247DCF" w:rsidRPr="00893755" w:rsidRDefault="00C64A6F" w:rsidP="000C1F3B">
            <w:pPr>
              <w:tabs>
                <w:tab w:val="decimal" w:pos="1152"/>
              </w:tabs>
              <w:ind w:right="-72"/>
              <w:jc w:val="both"/>
              <w:rPr>
                <w:rFonts w:cs="Cordia New"/>
                <w:sz w:val="26"/>
                <w:szCs w:val="26"/>
              </w:rPr>
            </w:pPr>
            <w:r w:rsidRPr="00C64A6F">
              <w:rPr>
                <w:rFonts w:cs="Cordia New"/>
                <w:sz w:val="26"/>
                <w:szCs w:val="26"/>
              </w:rPr>
              <w:t>2</w:t>
            </w:r>
            <w:r w:rsidR="00247DCF" w:rsidRPr="00893755">
              <w:rPr>
                <w:rFonts w:cs="Cordia New"/>
                <w:sz w:val="26"/>
                <w:szCs w:val="26"/>
              </w:rPr>
              <w:t>,</w:t>
            </w:r>
            <w:r w:rsidRPr="00C64A6F">
              <w:rPr>
                <w:rFonts w:cs="Cordia New"/>
                <w:sz w:val="26"/>
                <w:szCs w:val="26"/>
              </w:rPr>
              <w:t>033</w:t>
            </w:r>
            <w:r w:rsidR="00247DCF" w:rsidRPr="00893755">
              <w:rPr>
                <w:rFonts w:cs="Cordia New"/>
                <w:sz w:val="26"/>
                <w:szCs w:val="26"/>
              </w:rPr>
              <w:t>,</w:t>
            </w:r>
            <w:r w:rsidRPr="00C64A6F">
              <w:rPr>
                <w:rFonts w:cs="Cordia New"/>
                <w:sz w:val="26"/>
                <w:szCs w:val="26"/>
              </w:rPr>
              <w:t>339</w:t>
            </w:r>
          </w:p>
        </w:tc>
        <w:tc>
          <w:tcPr>
            <w:tcW w:w="1370" w:type="dxa"/>
            <w:tcBorders>
              <w:top w:val="single" w:sz="4" w:space="0" w:color="auto"/>
            </w:tcBorders>
          </w:tcPr>
          <w:p w14:paraId="28CF1BD9" w14:textId="68070126" w:rsidR="00247DCF" w:rsidRPr="00893755" w:rsidRDefault="00C64A6F" w:rsidP="000C1F3B">
            <w:pPr>
              <w:tabs>
                <w:tab w:val="decimal" w:pos="1152"/>
              </w:tabs>
              <w:ind w:right="-72"/>
              <w:jc w:val="both"/>
              <w:rPr>
                <w:rFonts w:cs="Cordia New"/>
                <w:sz w:val="26"/>
                <w:szCs w:val="26"/>
              </w:rPr>
            </w:pPr>
            <w:r w:rsidRPr="00C64A6F">
              <w:rPr>
                <w:rFonts w:cs="Cordia New"/>
                <w:sz w:val="26"/>
                <w:szCs w:val="26"/>
              </w:rPr>
              <w:t>1</w:t>
            </w:r>
            <w:r w:rsidR="00247DCF" w:rsidRPr="00893755">
              <w:rPr>
                <w:rFonts w:cs="Cordia New"/>
                <w:sz w:val="26"/>
                <w:szCs w:val="26"/>
              </w:rPr>
              <w:t>,</w:t>
            </w:r>
            <w:r w:rsidRPr="00C64A6F">
              <w:rPr>
                <w:rFonts w:cs="Cordia New"/>
                <w:sz w:val="26"/>
                <w:szCs w:val="26"/>
              </w:rPr>
              <w:t>651</w:t>
            </w:r>
            <w:r w:rsidR="00247DCF" w:rsidRPr="00893755">
              <w:rPr>
                <w:rFonts w:cs="Cordia New"/>
                <w:sz w:val="26"/>
                <w:szCs w:val="26"/>
              </w:rPr>
              <w:t>,</w:t>
            </w:r>
            <w:r w:rsidRPr="00C64A6F">
              <w:rPr>
                <w:rFonts w:cs="Cordia New"/>
                <w:sz w:val="26"/>
                <w:szCs w:val="26"/>
              </w:rPr>
              <w:t>538</w:t>
            </w:r>
          </w:p>
        </w:tc>
        <w:tc>
          <w:tcPr>
            <w:tcW w:w="1368" w:type="dxa"/>
            <w:tcBorders>
              <w:top w:val="single" w:sz="4" w:space="0" w:color="auto"/>
            </w:tcBorders>
            <w:shd w:val="clear" w:color="auto" w:fill="FAFAFA"/>
          </w:tcPr>
          <w:p w14:paraId="2C6C20DC" w14:textId="434050B1" w:rsidR="00247DCF" w:rsidRPr="00893755" w:rsidRDefault="00C64A6F" w:rsidP="000C1F3B">
            <w:pPr>
              <w:tabs>
                <w:tab w:val="decimal" w:pos="1152"/>
              </w:tabs>
              <w:ind w:right="-72"/>
              <w:jc w:val="both"/>
              <w:rPr>
                <w:rFonts w:cs="Cordia New"/>
                <w:sz w:val="26"/>
                <w:szCs w:val="26"/>
              </w:rPr>
            </w:pPr>
            <w:r w:rsidRPr="00C64A6F">
              <w:rPr>
                <w:rFonts w:cs="Cordia New"/>
                <w:sz w:val="26"/>
                <w:szCs w:val="26"/>
              </w:rPr>
              <w:t>67</w:t>
            </w:r>
            <w:r w:rsidR="00247DCF" w:rsidRPr="00893755">
              <w:rPr>
                <w:rFonts w:cs="Cordia New"/>
                <w:sz w:val="26"/>
                <w:szCs w:val="26"/>
              </w:rPr>
              <w:t>,</w:t>
            </w:r>
            <w:r w:rsidRPr="00C64A6F">
              <w:rPr>
                <w:rFonts w:cs="Cordia New"/>
                <w:sz w:val="26"/>
                <w:szCs w:val="26"/>
              </w:rPr>
              <w:t>953</w:t>
            </w:r>
            <w:r w:rsidR="00247DCF" w:rsidRPr="00893755">
              <w:rPr>
                <w:rFonts w:cs="Cordia New"/>
                <w:sz w:val="26"/>
                <w:szCs w:val="26"/>
              </w:rPr>
              <w:t>,</w:t>
            </w:r>
            <w:r w:rsidRPr="00C64A6F">
              <w:rPr>
                <w:rFonts w:cs="Cordia New"/>
                <w:sz w:val="26"/>
                <w:szCs w:val="26"/>
              </w:rPr>
              <w:t>980</w:t>
            </w:r>
          </w:p>
        </w:tc>
        <w:tc>
          <w:tcPr>
            <w:tcW w:w="1368" w:type="dxa"/>
            <w:tcBorders>
              <w:top w:val="single" w:sz="4" w:space="0" w:color="auto"/>
            </w:tcBorders>
          </w:tcPr>
          <w:p w14:paraId="4B356745" w14:textId="4A54198F" w:rsidR="00247DCF" w:rsidRPr="00893755" w:rsidRDefault="00C64A6F" w:rsidP="000C1F3B">
            <w:pPr>
              <w:tabs>
                <w:tab w:val="decimal" w:pos="1152"/>
              </w:tabs>
              <w:ind w:right="-72"/>
              <w:jc w:val="both"/>
              <w:rPr>
                <w:rFonts w:cs="Cordia New"/>
                <w:sz w:val="26"/>
                <w:szCs w:val="26"/>
              </w:rPr>
            </w:pPr>
            <w:r w:rsidRPr="00C64A6F">
              <w:rPr>
                <w:rFonts w:cs="Cordia New"/>
                <w:sz w:val="26"/>
                <w:szCs w:val="26"/>
              </w:rPr>
              <w:t>49</w:t>
            </w:r>
            <w:r w:rsidR="00247DCF" w:rsidRPr="00893755">
              <w:rPr>
                <w:rFonts w:cs="Cordia New"/>
                <w:sz w:val="26"/>
                <w:szCs w:val="26"/>
              </w:rPr>
              <w:t>,</w:t>
            </w:r>
            <w:r w:rsidRPr="00C64A6F">
              <w:rPr>
                <w:rFonts w:cs="Cordia New"/>
                <w:sz w:val="26"/>
                <w:szCs w:val="26"/>
              </w:rPr>
              <w:t>607</w:t>
            </w:r>
            <w:r w:rsidR="00247DCF" w:rsidRPr="00893755">
              <w:rPr>
                <w:rFonts w:cs="Cordia New"/>
                <w:sz w:val="26"/>
                <w:szCs w:val="26"/>
              </w:rPr>
              <w:t>,</w:t>
            </w:r>
            <w:r w:rsidRPr="00C64A6F">
              <w:rPr>
                <w:rFonts w:cs="Cordia New"/>
                <w:sz w:val="26"/>
                <w:szCs w:val="26"/>
              </w:rPr>
              <w:t>420</w:t>
            </w:r>
          </w:p>
        </w:tc>
      </w:tr>
      <w:tr w:rsidR="00247DCF" w:rsidRPr="00893755" w14:paraId="135B1E3F" w14:textId="77777777" w:rsidTr="003260B4">
        <w:tc>
          <w:tcPr>
            <w:tcW w:w="3959" w:type="dxa"/>
          </w:tcPr>
          <w:p w14:paraId="38C2ED4A" w14:textId="77777777" w:rsidR="00247DCF" w:rsidRPr="00893755" w:rsidRDefault="00247DCF" w:rsidP="00247DCF">
            <w:pPr>
              <w:ind w:left="-86"/>
              <w:jc w:val="thaiDistribute"/>
              <w:rPr>
                <w:rFonts w:cs="Cordia New"/>
                <w:sz w:val="26"/>
                <w:szCs w:val="26"/>
              </w:rPr>
            </w:pPr>
            <w:r w:rsidRPr="00893755">
              <w:rPr>
                <w:rFonts w:cs="Cordia New"/>
                <w:sz w:val="26"/>
                <w:szCs w:val="26"/>
                <w:u w:val="single"/>
              </w:rPr>
              <w:t>Less</w:t>
            </w:r>
            <w:r w:rsidRPr="00893755">
              <w:rPr>
                <w:rFonts w:cs="Cordia New"/>
                <w:sz w:val="26"/>
                <w:szCs w:val="26"/>
              </w:rPr>
              <w:t xml:space="preserve"> Deferred financing service fee</w:t>
            </w:r>
          </w:p>
        </w:tc>
        <w:tc>
          <w:tcPr>
            <w:tcW w:w="1368" w:type="dxa"/>
            <w:tcBorders>
              <w:bottom w:val="single" w:sz="4" w:space="0" w:color="auto"/>
            </w:tcBorders>
            <w:shd w:val="clear" w:color="auto" w:fill="FAFAFA"/>
          </w:tcPr>
          <w:p w14:paraId="2915F006" w14:textId="20534958" w:rsidR="00247DCF" w:rsidRPr="00893755" w:rsidRDefault="00247DCF" w:rsidP="000C1F3B">
            <w:pPr>
              <w:tabs>
                <w:tab w:val="decimal" w:pos="1152"/>
              </w:tabs>
              <w:ind w:right="-72"/>
              <w:jc w:val="both"/>
              <w:rPr>
                <w:rFonts w:cs="Cordia New"/>
                <w:sz w:val="26"/>
                <w:szCs w:val="26"/>
              </w:rPr>
            </w:pPr>
            <w:r w:rsidRPr="00893755">
              <w:rPr>
                <w:rFonts w:cs="Cordia New"/>
                <w:sz w:val="26"/>
                <w:szCs w:val="26"/>
              </w:rPr>
              <w:t>(</w:t>
            </w:r>
            <w:r w:rsidR="00C64A6F" w:rsidRPr="00C64A6F">
              <w:rPr>
                <w:rFonts w:cs="Cordia New"/>
                <w:sz w:val="26"/>
                <w:szCs w:val="26"/>
              </w:rPr>
              <w:t>2</w:t>
            </w:r>
            <w:r w:rsidRPr="00893755">
              <w:rPr>
                <w:rFonts w:cs="Cordia New"/>
                <w:sz w:val="26"/>
                <w:szCs w:val="26"/>
              </w:rPr>
              <w:t>,</w:t>
            </w:r>
            <w:r w:rsidR="00C64A6F" w:rsidRPr="00C64A6F">
              <w:rPr>
                <w:rFonts w:cs="Cordia New"/>
                <w:sz w:val="26"/>
                <w:szCs w:val="26"/>
              </w:rPr>
              <w:t>363</w:t>
            </w:r>
            <w:r w:rsidRPr="00893755">
              <w:rPr>
                <w:rFonts w:cs="Cordia New"/>
                <w:sz w:val="26"/>
                <w:szCs w:val="26"/>
              </w:rPr>
              <w:t>)</w:t>
            </w:r>
          </w:p>
        </w:tc>
        <w:tc>
          <w:tcPr>
            <w:tcW w:w="1370" w:type="dxa"/>
            <w:tcBorders>
              <w:bottom w:val="single" w:sz="4" w:space="0" w:color="auto"/>
            </w:tcBorders>
          </w:tcPr>
          <w:p w14:paraId="49A5DC3D" w14:textId="25EC2D9C" w:rsidR="00247DCF" w:rsidRPr="00893755" w:rsidRDefault="00247DCF" w:rsidP="000C1F3B">
            <w:pPr>
              <w:tabs>
                <w:tab w:val="decimal" w:pos="1152"/>
              </w:tabs>
              <w:ind w:right="-72"/>
              <w:jc w:val="both"/>
              <w:rPr>
                <w:rFonts w:cs="Cordia New"/>
                <w:sz w:val="26"/>
                <w:szCs w:val="26"/>
              </w:rPr>
            </w:pPr>
            <w:r w:rsidRPr="00893755">
              <w:rPr>
                <w:rFonts w:cs="Cordia New"/>
                <w:sz w:val="26"/>
                <w:szCs w:val="26"/>
              </w:rPr>
              <w:t>(</w:t>
            </w:r>
            <w:r w:rsidR="00C64A6F" w:rsidRPr="00C64A6F">
              <w:rPr>
                <w:rFonts w:cs="Cordia New"/>
                <w:sz w:val="26"/>
                <w:szCs w:val="26"/>
              </w:rPr>
              <w:t>1</w:t>
            </w:r>
            <w:r w:rsidRPr="00893755">
              <w:rPr>
                <w:rFonts w:cs="Cordia New"/>
                <w:sz w:val="26"/>
                <w:szCs w:val="26"/>
              </w:rPr>
              <w:t>,</w:t>
            </w:r>
            <w:r w:rsidR="00C64A6F" w:rsidRPr="00C64A6F">
              <w:rPr>
                <w:rFonts w:cs="Cordia New"/>
                <w:sz w:val="26"/>
                <w:szCs w:val="26"/>
              </w:rPr>
              <w:t>422</w:t>
            </w:r>
            <w:r w:rsidRPr="00893755">
              <w:rPr>
                <w:rFonts w:cs="Cordia New"/>
                <w:sz w:val="26"/>
                <w:szCs w:val="26"/>
              </w:rPr>
              <w:t>)</w:t>
            </w:r>
          </w:p>
        </w:tc>
        <w:tc>
          <w:tcPr>
            <w:tcW w:w="1368" w:type="dxa"/>
            <w:tcBorders>
              <w:bottom w:val="single" w:sz="4" w:space="0" w:color="auto"/>
            </w:tcBorders>
            <w:shd w:val="clear" w:color="auto" w:fill="FAFAFA"/>
          </w:tcPr>
          <w:p w14:paraId="7AFEE3A1" w14:textId="26D380FD" w:rsidR="00247DCF" w:rsidRPr="00893755" w:rsidRDefault="00247DCF" w:rsidP="000C1F3B">
            <w:pPr>
              <w:tabs>
                <w:tab w:val="decimal" w:pos="1152"/>
              </w:tabs>
              <w:ind w:right="-72"/>
              <w:jc w:val="both"/>
              <w:rPr>
                <w:rFonts w:cs="Cordia New"/>
                <w:sz w:val="26"/>
                <w:szCs w:val="26"/>
              </w:rPr>
            </w:pPr>
            <w:r w:rsidRPr="00893755">
              <w:rPr>
                <w:rFonts w:cs="Cordia New"/>
                <w:sz w:val="26"/>
                <w:szCs w:val="26"/>
              </w:rPr>
              <w:t>(</w:t>
            </w:r>
            <w:r w:rsidR="00C64A6F" w:rsidRPr="00C64A6F">
              <w:rPr>
                <w:rFonts w:cs="Cordia New"/>
                <w:sz w:val="26"/>
                <w:szCs w:val="26"/>
              </w:rPr>
              <w:t>78</w:t>
            </w:r>
            <w:r w:rsidRPr="00893755">
              <w:rPr>
                <w:rFonts w:cs="Cordia New"/>
                <w:sz w:val="26"/>
                <w:szCs w:val="26"/>
              </w:rPr>
              <w:t>,</w:t>
            </w:r>
            <w:r w:rsidR="00C64A6F" w:rsidRPr="00C64A6F">
              <w:rPr>
                <w:rFonts w:cs="Cordia New"/>
                <w:sz w:val="26"/>
                <w:szCs w:val="26"/>
              </w:rPr>
              <w:t>964</w:t>
            </w:r>
            <w:r w:rsidRPr="00893755">
              <w:rPr>
                <w:rFonts w:cs="Cordia New"/>
                <w:sz w:val="26"/>
                <w:szCs w:val="26"/>
              </w:rPr>
              <w:t>)</w:t>
            </w:r>
          </w:p>
        </w:tc>
        <w:tc>
          <w:tcPr>
            <w:tcW w:w="1368" w:type="dxa"/>
            <w:tcBorders>
              <w:bottom w:val="single" w:sz="4" w:space="0" w:color="auto"/>
            </w:tcBorders>
          </w:tcPr>
          <w:p w14:paraId="1F6F7EAB" w14:textId="5063515C" w:rsidR="00247DCF" w:rsidRPr="00893755" w:rsidRDefault="00247DCF" w:rsidP="000C1F3B">
            <w:pPr>
              <w:tabs>
                <w:tab w:val="decimal" w:pos="1152"/>
              </w:tabs>
              <w:ind w:right="-72"/>
              <w:jc w:val="both"/>
              <w:rPr>
                <w:rFonts w:cs="Cordia New"/>
                <w:sz w:val="26"/>
                <w:szCs w:val="26"/>
              </w:rPr>
            </w:pPr>
            <w:r w:rsidRPr="00893755">
              <w:rPr>
                <w:rFonts w:cs="Cordia New"/>
                <w:sz w:val="26"/>
                <w:szCs w:val="26"/>
              </w:rPr>
              <w:t>(</w:t>
            </w:r>
            <w:r w:rsidR="00C64A6F" w:rsidRPr="00C64A6F">
              <w:rPr>
                <w:rFonts w:cs="Cordia New"/>
                <w:sz w:val="26"/>
                <w:szCs w:val="26"/>
              </w:rPr>
              <w:t>42</w:t>
            </w:r>
            <w:r w:rsidRPr="00893755">
              <w:rPr>
                <w:rFonts w:cs="Cordia New"/>
                <w:sz w:val="26"/>
                <w:szCs w:val="26"/>
              </w:rPr>
              <w:t>,</w:t>
            </w:r>
            <w:r w:rsidR="00C64A6F" w:rsidRPr="00C64A6F">
              <w:rPr>
                <w:rFonts w:cs="Cordia New"/>
                <w:sz w:val="26"/>
                <w:szCs w:val="26"/>
              </w:rPr>
              <w:t>742</w:t>
            </w:r>
            <w:r w:rsidRPr="00893755">
              <w:rPr>
                <w:rFonts w:cs="Cordia New"/>
                <w:sz w:val="26"/>
                <w:szCs w:val="26"/>
              </w:rPr>
              <w:t>)</w:t>
            </w:r>
          </w:p>
        </w:tc>
      </w:tr>
      <w:tr w:rsidR="00247DCF" w:rsidRPr="00893755" w14:paraId="1C0B41A3" w14:textId="77777777" w:rsidTr="003260B4">
        <w:tc>
          <w:tcPr>
            <w:tcW w:w="3959" w:type="dxa"/>
          </w:tcPr>
          <w:p w14:paraId="29A40C3D" w14:textId="77777777" w:rsidR="00247DCF" w:rsidRPr="00893755" w:rsidRDefault="00247DCF" w:rsidP="00247DCF">
            <w:pPr>
              <w:ind w:left="-86"/>
              <w:jc w:val="thaiDistribute"/>
              <w:rPr>
                <w:rFonts w:cs="Cordia New"/>
                <w:sz w:val="26"/>
                <w:szCs w:val="26"/>
              </w:rPr>
            </w:pPr>
          </w:p>
        </w:tc>
        <w:tc>
          <w:tcPr>
            <w:tcW w:w="1368" w:type="dxa"/>
            <w:tcBorders>
              <w:top w:val="single" w:sz="4" w:space="0" w:color="auto"/>
            </w:tcBorders>
            <w:shd w:val="clear" w:color="auto" w:fill="FAFAFA"/>
          </w:tcPr>
          <w:p w14:paraId="1576403A" w14:textId="22E8DECB" w:rsidR="00247DCF" w:rsidRPr="00893755" w:rsidRDefault="00C64A6F" w:rsidP="000C1F3B">
            <w:pPr>
              <w:tabs>
                <w:tab w:val="decimal" w:pos="1152"/>
              </w:tabs>
              <w:ind w:right="-72"/>
              <w:jc w:val="both"/>
              <w:rPr>
                <w:rFonts w:cs="Cordia New"/>
                <w:sz w:val="26"/>
                <w:szCs w:val="26"/>
              </w:rPr>
            </w:pPr>
            <w:r w:rsidRPr="00C64A6F">
              <w:rPr>
                <w:rFonts w:cs="Cordia New"/>
                <w:sz w:val="26"/>
                <w:szCs w:val="26"/>
              </w:rPr>
              <w:t>2</w:t>
            </w:r>
            <w:r w:rsidR="00247DCF" w:rsidRPr="00893755">
              <w:rPr>
                <w:rFonts w:cs="Cordia New"/>
                <w:sz w:val="26"/>
                <w:szCs w:val="26"/>
              </w:rPr>
              <w:t>,</w:t>
            </w:r>
            <w:r w:rsidRPr="00C64A6F">
              <w:rPr>
                <w:rFonts w:cs="Cordia New"/>
                <w:sz w:val="26"/>
                <w:szCs w:val="26"/>
              </w:rPr>
              <w:t>030</w:t>
            </w:r>
            <w:r w:rsidR="00247DCF" w:rsidRPr="00893755">
              <w:rPr>
                <w:rFonts w:cs="Cordia New"/>
                <w:sz w:val="26"/>
                <w:szCs w:val="26"/>
              </w:rPr>
              <w:t>,</w:t>
            </w:r>
            <w:r w:rsidRPr="00C64A6F">
              <w:rPr>
                <w:rFonts w:cs="Cordia New"/>
                <w:sz w:val="26"/>
                <w:szCs w:val="26"/>
              </w:rPr>
              <w:t>976</w:t>
            </w:r>
          </w:p>
        </w:tc>
        <w:tc>
          <w:tcPr>
            <w:tcW w:w="1370" w:type="dxa"/>
            <w:tcBorders>
              <w:top w:val="single" w:sz="4" w:space="0" w:color="auto"/>
            </w:tcBorders>
          </w:tcPr>
          <w:p w14:paraId="748AB028" w14:textId="27FB1C28" w:rsidR="00247DCF" w:rsidRPr="00893755" w:rsidRDefault="00C64A6F" w:rsidP="000C1F3B">
            <w:pPr>
              <w:tabs>
                <w:tab w:val="decimal" w:pos="1152"/>
              </w:tabs>
              <w:ind w:right="-72"/>
              <w:jc w:val="both"/>
              <w:rPr>
                <w:rFonts w:cs="Cordia New"/>
                <w:sz w:val="26"/>
                <w:szCs w:val="26"/>
              </w:rPr>
            </w:pPr>
            <w:r w:rsidRPr="00C64A6F">
              <w:rPr>
                <w:rFonts w:cs="Cordia New"/>
                <w:sz w:val="26"/>
                <w:szCs w:val="26"/>
              </w:rPr>
              <w:t>1</w:t>
            </w:r>
            <w:r w:rsidR="00247DCF" w:rsidRPr="00893755">
              <w:rPr>
                <w:rFonts w:cs="Cordia New"/>
                <w:sz w:val="26"/>
                <w:szCs w:val="26"/>
              </w:rPr>
              <w:t>,</w:t>
            </w:r>
            <w:r w:rsidRPr="00C64A6F">
              <w:rPr>
                <w:rFonts w:cs="Cordia New"/>
                <w:sz w:val="26"/>
                <w:szCs w:val="26"/>
              </w:rPr>
              <w:t>650</w:t>
            </w:r>
            <w:r w:rsidR="00247DCF" w:rsidRPr="00893755">
              <w:rPr>
                <w:rFonts w:cs="Cordia New"/>
                <w:sz w:val="26"/>
                <w:szCs w:val="26"/>
              </w:rPr>
              <w:t>,</w:t>
            </w:r>
            <w:r w:rsidRPr="00C64A6F">
              <w:rPr>
                <w:rFonts w:cs="Cordia New"/>
                <w:sz w:val="26"/>
                <w:szCs w:val="26"/>
              </w:rPr>
              <w:t>116</w:t>
            </w:r>
          </w:p>
        </w:tc>
        <w:tc>
          <w:tcPr>
            <w:tcW w:w="1368" w:type="dxa"/>
            <w:tcBorders>
              <w:top w:val="single" w:sz="4" w:space="0" w:color="auto"/>
            </w:tcBorders>
            <w:shd w:val="clear" w:color="auto" w:fill="FAFAFA"/>
          </w:tcPr>
          <w:p w14:paraId="0794EC7D" w14:textId="795F9A72" w:rsidR="00247DCF" w:rsidRPr="00893755" w:rsidRDefault="00C64A6F" w:rsidP="000C1F3B">
            <w:pPr>
              <w:tabs>
                <w:tab w:val="decimal" w:pos="1152"/>
              </w:tabs>
              <w:ind w:right="-72"/>
              <w:jc w:val="both"/>
              <w:rPr>
                <w:rFonts w:cs="Cordia New"/>
                <w:sz w:val="26"/>
                <w:szCs w:val="26"/>
              </w:rPr>
            </w:pPr>
            <w:r w:rsidRPr="00C64A6F">
              <w:rPr>
                <w:rFonts w:cs="Cordia New"/>
                <w:sz w:val="26"/>
                <w:szCs w:val="26"/>
              </w:rPr>
              <w:t>67</w:t>
            </w:r>
            <w:r w:rsidR="00247DCF" w:rsidRPr="00893755">
              <w:rPr>
                <w:rFonts w:cs="Cordia New"/>
                <w:sz w:val="26"/>
                <w:szCs w:val="26"/>
              </w:rPr>
              <w:t>,</w:t>
            </w:r>
            <w:r w:rsidRPr="00C64A6F">
              <w:rPr>
                <w:rFonts w:cs="Cordia New"/>
                <w:sz w:val="26"/>
                <w:szCs w:val="26"/>
              </w:rPr>
              <w:t>875</w:t>
            </w:r>
            <w:r w:rsidR="00247DCF" w:rsidRPr="00893755">
              <w:rPr>
                <w:rFonts w:cs="Cordia New"/>
                <w:sz w:val="26"/>
                <w:szCs w:val="26"/>
              </w:rPr>
              <w:t>,</w:t>
            </w:r>
            <w:r w:rsidRPr="00C64A6F">
              <w:rPr>
                <w:rFonts w:cs="Cordia New"/>
                <w:sz w:val="26"/>
                <w:szCs w:val="26"/>
              </w:rPr>
              <w:t>016</w:t>
            </w:r>
          </w:p>
        </w:tc>
        <w:tc>
          <w:tcPr>
            <w:tcW w:w="1368" w:type="dxa"/>
            <w:tcBorders>
              <w:top w:val="single" w:sz="4" w:space="0" w:color="auto"/>
            </w:tcBorders>
          </w:tcPr>
          <w:p w14:paraId="774137EC" w14:textId="58076284" w:rsidR="00247DCF" w:rsidRPr="00893755" w:rsidRDefault="00C64A6F" w:rsidP="000C1F3B">
            <w:pPr>
              <w:tabs>
                <w:tab w:val="decimal" w:pos="1152"/>
              </w:tabs>
              <w:ind w:right="-72"/>
              <w:jc w:val="both"/>
              <w:rPr>
                <w:rFonts w:cs="Cordia New"/>
                <w:sz w:val="26"/>
                <w:szCs w:val="26"/>
              </w:rPr>
            </w:pPr>
            <w:r w:rsidRPr="00C64A6F">
              <w:rPr>
                <w:rFonts w:cs="Cordia New"/>
                <w:sz w:val="26"/>
                <w:szCs w:val="26"/>
              </w:rPr>
              <w:t>49</w:t>
            </w:r>
            <w:r w:rsidR="00247DCF" w:rsidRPr="00893755">
              <w:rPr>
                <w:rFonts w:cs="Cordia New"/>
                <w:sz w:val="26"/>
                <w:szCs w:val="26"/>
              </w:rPr>
              <w:t>,</w:t>
            </w:r>
            <w:r w:rsidRPr="00C64A6F">
              <w:rPr>
                <w:rFonts w:cs="Cordia New"/>
                <w:sz w:val="26"/>
                <w:szCs w:val="26"/>
              </w:rPr>
              <w:t>564</w:t>
            </w:r>
            <w:r w:rsidR="00247DCF" w:rsidRPr="00893755">
              <w:rPr>
                <w:rFonts w:cs="Cordia New"/>
                <w:sz w:val="26"/>
                <w:szCs w:val="26"/>
              </w:rPr>
              <w:t>,</w:t>
            </w:r>
            <w:r w:rsidRPr="00C64A6F">
              <w:rPr>
                <w:rFonts w:cs="Cordia New"/>
                <w:sz w:val="26"/>
                <w:szCs w:val="26"/>
              </w:rPr>
              <w:t>678</w:t>
            </w:r>
          </w:p>
        </w:tc>
      </w:tr>
      <w:tr w:rsidR="00247DCF" w:rsidRPr="00893755" w14:paraId="1644E80E" w14:textId="77777777" w:rsidTr="003260B4">
        <w:tc>
          <w:tcPr>
            <w:tcW w:w="3959" w:type="dxa"/>
          </w:tcPr>
          <w:p w14:paraId="76E1C914" w14:textId="77777777" w:rsidR="00247DCF" w:rsidRPr="00893755" w:rsidRDefault="00247DCF" w:rsidP="00247DCF">
            <w:pPr>
              <w:ind w:left="-86"/>
              <w:jc w:val="thaiDistribute"/>
              <w:rPr>
                <w:rFonts w:cs="Cordia New"/>
                <w:sz w:val="26"/>
                <w:szCs w:val="26"/>
                <w:cs/>
              </w:rPr>
            </w:pPr>
            <w:r w:rsidRPr="00893755">
              <w:rPr>
                <w:rFonts w:cs="Cordia New"/>
                <w:sz w:val="26"/>
                <w:szCs w:val="26"/>
                <w:u w:val="single"/>
              </w:rPr>
              <w:t>Less</w:t>
            </w:r>
            <w:r w:rsidRPr="00893755">
              <w:rPr>
                <w:rFonts w:cs="Cordia New"/>
                <w:sz w:val="26"/>
                <w:szCs w:val="26"/>
              </w:rPr>
              <w:t xml:space="preserve"> Current portion of debentures</w:t>
            </w:r>
          </w:p>
        </w:tc>
        <w:tc>
          <w:tcPr>
            <w:tcW w:w="1368" w:type="dxa"/>
            <w:tcBorders>
              <w:bottom w:val="single" w:sz="4" w:space="0" w:color="auto"/>
            </w:tcBorders>
            <w:shd w:val="clear" w:color="auto" w:fill="FAFAFA"/>
          </w:tcPr>
          <w:p w14:paraId="4EEBED51" w14:textId="7CDDEEBE" w:rsidR="00247DCF" w:rsidRPr="00893755" w:rsidRDefault="00247DCF" w:rsidP="000C1F3B">
            <w:pPr>
              <w:tabs>
                <w:tab w:val="decimal" w:pos="1152"/>
              </w:tabs>
              <w:ind w:right="-72"/>
              <w:jc w:val="both"/>
              <w:rPr>
                <w:rFonts w:cs="Cordia New"/>
                <w:sz w:val="26"/>
                <w:szCs w:val="26"/>
              </w:rPr>
            </w:pPr>
            <w:r w:rsidRPr="00893755">
              <w:rPr>
                <w:rFonts w:cs="Cordia New"/>
                <w:sz w:val="26"/>
                <w:szCs w:val="26"/>
              </w:rPr>
              <w:t>(</w:t>
            </w:r>
            <w:r w:rsidR="00C64A6F" w:rsidRPr="00C64A6F">
              <w:rPr>
                <w:rFonts w:cs="Cordia New"/>
                <w:sz w:val="26"/>
                <w:szCs w:val="26"/>
              </w:rPr>
              <w:t>119</w:t>
            </w:r>
            <w:r w:rsidRPr="00893755">
              <w:rPr>
                <w:rFonts w:cs="Cordia New"/>
                <w:sz w:val="26"/>
                <w:szCs w:val="26"/>
              </w:rPr>
              <w:t>,</w:t>
            </w:r>
            <w:r w:rsidR="00C64A6F" w:rsidRPr="00C64A6F">
              <w:rPr>
                <w:rFonts w:cs="Cordia New"/>
                <w:sz w:val="26"/>
                <w:szCs w:val="26"/>
              </w:rPr>
              <w:t>672</w:t>
            </w:r>
            <w:r w:rsidRPr="00893755">
              <w:rPr>
                <w:rFonts w:cs="Cordia New"/>
                <w:sz w:val="26"/>
                <w:szCs w:val="26"/>
              </w:rPr>
              <w:t>)</w:t>
            </w:r>
          </w:p>
        </w:tc>
        <w:tc>
          <w:tcPr>
            <w:tcW w:w="1370" w:type="dxa"/>
            <w:tcBorders>
              <w:bottom w:val="single" w:sz="4" w:space="0" w:color="auto"/>
            </w:tcBorders>
          </w:tcPr>
          <w:p w14:paraId="4BFC0960" w14:textId="6C1A0E99" w:rsidR="00247DCF" w:rsidRPr="00893755" w:rsidRDefault="00247DCF" w:rsidP="000C1F3B">
            <w:pPr>
              <w:tabs>
                <w:tab w:val="decimal" w:pos="1152"/>
              </w:tabs>
              <w:ind w:right="-72"/>
              <w:jc w:val="both"/>
              <w:rPr>
                <w:rFonts w:cs="Cordia New"/>
                <w:sz w:val="26"/>
                <w:szCs w:val="26"/>
              </w:rPr>
            </w:pPr>
            <w:r w:rsidRPr="00893755">
              <w:rPr>
                <w:rFonts w:cs="Cordia New"/>
                <w:sz w:val="26"/>
                <w:szCs w:val="26"/>
              </w:rPr>
              <w:t>(</w:t>
            </w:r>
            <w:r w:rsidR="00C64A6F" w:rsidRPr="00C64A6F">
              <w:rPr>
                <w:rFonts w:cs="Cordia New"/>
                <w:sz w:val="26"/>
                <w:szCs w:val="26"/>
              </w:rPr>
              <w:t>133</w:t>
            </w:r>
            <w:r w:rsidRPr="00893755">
              <w:rPr>
                <w:rFonts w:cs="Cordia New"/>
                <w:sz w:val="26"/>
                <w:szCs w:val="26"/>
              </w:rPr>
              <w:t>,</w:t>
            </w:r>
            <w:r w:rsidR="00C64A6F" w:rsidRPr="00C64A6F">
              <w:rPr>
                <w:rFonts w:cs="Cordia New"/>
                <w:sz w:val="26"/>
                <w:szCs w:val="26"/>
              </w:rPr>
              <w:t>161</w:t>
            </w:r>
            <w:r w:rsidRPr="00893755">
              <w:rPr>
                <w:rFonts w:cs="Cordia New"/>
                <w:sz w:val="26"/>
                <w:szCs w:val="26"/>
              </w:rPr>
              <w:t>)</w:t>
            </w:r>
          </w:p>
        </w:tc>
        <w:tc>
          <w:tcPr>
            <w:tcW w:w="1368" w:type="dxa"/>
            <w:tcBorders>
              <w:bottom w:val="single" w:sz="4" w:space="0" w:color="auto"/>
            </w:tcBorders>
            <w:shd w:val="clear" w:color="auto" w:fill="FAFAFA"/>
          </w:tcPr>
          <w:p w14:paraId="1F00969F" w14:textId="76E668CF" w:rsidR="00247DCF" w:rsidRPr="00893755" w:rsidRDefault="00247DCF" w:rsidP="000C1F3B">
            <w:pPr>
              <w:tabs>
                <w:tab w:val="decimal" w:pos="1152"/>
              </w:tabs>
              <w:ind w:right="-72"/>
              <w:jc w:val="both"/>
              <w:rPr>
                <w:rFonts w:cs="Cordia New"/>
                <w:sz w:val="26"/>
                <w:szCs w:val="26"/>
              </w:rPr>
            </w:pPr>
            <w:r w:rsidRPr="00893755">
              <w:rPr>
                <w:rFonts w:cs="Cordia New"/>
                <w:sz w:val="26"/>
                <w:szCs w:val="26"/>
              </w:rPr>
              <w:t>(</w:t>
            </w:r>
            <w:r w:rsidR="00C64A6F" w:rsidRPr="00C64A6F">
              <w:rPr>
                <w:rFonts w:cs="Cordia New"/>
                <w:sz w:val="26"/>
                <w:szCs w:val="26"/>
              </w:rPr>
              <w:t>3</w:t>
            </w:r>
            <w:r w:rsidRPr="00893755">
              <w:rPr>
                <w:rFonts w:cs="Cordia New"/>
                <w:sz w:val="26"/>
                <w:szCs w:val="26"/>
              </w:rPr>
              <w:t>,</w:t>
            </w:r>
            <w:r w:rsidR="00C64A6F" w:rsidRPr="00C64A6F">
              <w:rPr>
                <w:rFonts w:cs="Cordia New"/>
                <w:sz w:val="26"/>
                <w:szCs w:val="26"/>
              </w:rPr>
              <w:t>999</w:t>
            </w:r>
            <w:r w:rsidRPr="00893755">
              <w:rPr>
                <w:rFonts w:cs="Cordia New"/>
                <w:sz w:val="26"/>
                <w:szCs w:val="26"/>
              </w:rPr>
              <w:t>,</w:t>
            </w:r>
            <w:r w:rsidR="00C64A6F" w:rsidRPr="00C64A6F">
              <w:rPr>
                <w:rFonts w:cs="Cordia New"/>
                <w:sz w:val="26"/>
                <w:szCs w:val="26"/>
              </w:rPr>
              <w:t>435</w:t>
            </w:r>
            <w:r w:rsidRPr="00893755">
              <w:rPr>
                <w:rFonts w:cs="Cordia New"/>
                <w:sz w:val="26"/>
                <w:szCs w:val="26"/>
              </w:rPr>
              <w:t>)</w:t>
            </w:r>
          </w:p>
        </w:tc>
        <w:tc>
          <w:tcPr>
            <w:tcW w:w="1368" w:type="dxa"/>
            <w:tcBorders>
              <w:bottom w:val="single" w:sz="4" w:space="0" w:color="auto"/>
            </w:tcBorders>
          </w:tcPr>
          <w:p w14:paraId="749F1711" w14:textId="44DFF04A" w:rsidR="00247DCF" w:rsidRPr="00893755" w:rsidRDefault="00247DCF" w:rsidP="000C1F3B">
            <w:pPr>
              <w:tabs>
                <w:tab w:val="decimal" w:pos="1152"/>
              </w:tabs>
              <w:ind w:right="-72"/>
              <w:jc w:val="both"/>
              <w:rPr>
                <w:rFonts w:cs="Cordia New"/>
                <w:sz w:val="26"/>
                <w:szCs w:val="26"/>
              </w:rPr>
            </w:pPr>
            <w:r w:rsidRPr="00893755">
              <w:rPr>
                <w:rFonts w:cs="Cordia New"/>
                <w:sz w:val="26"/>
                <w:szCs w:val="26"/>
              </w:rPr>
              <w:t>(</w:t>
            </w:r>
            <w:r w:rsidR="00C64A6F" w:rsidRPr="00C64A6F">
              <w:rPr>
                <w:rFonts w:cs="Cordia New"/>
                <w:sz w:val="26"/>
                <w:szCs w:val="26"/>
              </w:rPr>
              <w:t>3</w:t>
            </w:r>
            <w:r w:rsidRPr="00893755">
              <w:rPr>
                <w:rFonts w:cs="Cordia New"/>
                <w:sz w:val="26"/>
                <w:szCs w:val="26"/>
              </w:rPr>
              <w:t>,</w:t>
            </w:r>
            <w:r w:rsidR="00C64A6F" w:rsidRPr="00C64A6F">
              <w:rPr>
                <w:rFonts w:cs="Cordia New"/>
                <w:sz w:val="26"/>
                <w:szCs w:val="26"/>
              </w:rPr>
              <w:t>999</w:t>
            </w:r>
            <w:r w:rsidRPr="00893755">
              <w:rPr>
                <w:rFonts w:cs="Cordia New"/>
                <w:sz w:val="26"/>
                <w:szCs w:val="26"/>
              </w:rPr>
              <w:t>,</w:t>
            </w:r>
            <w:r w:rsidR="00C64A6F" w:rsidRPr="00C64A6F">
              <w:rPr>
                <w:rFonts w:cs="Cordia New"/>
                <w:sz w:val="26"/>
                <w:szCs w:val="26"/>
              </w:rPr>
              <w:t>761</w:t>
            </w:r>
            <w:r w:rsidRPr="00893755">
              <w:rPr>
                <w:rFonts w:cs="Cordia New"/>
                <w:sz w:val="26"/>
                <w:szCs w:val="26"/>
              </w:rPr>
              <w:t>)</w:t>
            </w:r>
          </w:p>
        </w:tc>
      </w:tr>
      <w:tr w:rsidR="00247DCF" w:rsidRPr="00893755" w14:paraId="304A9255" w14:textId="77777777" w:rsidTr="003260B4">
        <w:tc>
          <w:tcPr>
            <w:tcW w:w="3959" w:type="dxa"/>
          </w:tcPr>
          <w:p w14:paraId="6C8724BE" w14:textId="77777777" w:rsidR="00247DCF" w:rsidRPr="00893755" w:rsidRDefault="00247DCF" w:rsidP="00247DCF">
            <w:pPr>
              <w:ind w:left="-86"/>
              <w:jc w:val="thaiDistribute"/>
              <w:rPr>
                <w:rFonts w:cs="Cordia New"/>
                <w:sz w:val="26"/>
                <w:szCs w:val="26"/>
              </w:rPr>
            </w:pPr>
            <w:r w:rsidRPr="00893755">
              <w:rPr>
                <w:rFonts w:cs="Cordia New"/>
                <w:sz w:val="26"/>
                <w:szCs w:val="26"/>
              </w:rPr>
              <w:t>Debentures, net</w:t>
            </w:r>
          </w:p>
        </w:tc>
        <w:tc>
          <w:tcPr>
            <w:tcW w:w="1368" w:type="dxa"/>
            <w:tcBorders>
              <w:top w:val="single" w:sz="4" w:space="0" w:color="auto"/>
              <w:bottom w:val="single" w:sz="4" w:space="0" w:color="auto"/>
            </w:tcBorders>
            <w:shd w:val="clear" w:color="auto" w:fill="FAFAFA"/>
          </w:tcPr>
          <w:p w14:paraId="17998E0E" w14:textId="78B7A84A" w:rsidR="00247DCF" w:rsidRPr="00893755" w:rsidRDefault="00C64A6F" w:rsidP="000C1F3B">
            <w:pPr>
              <w:tabs>
                <w:tab w:val="decimal" w:pos="1152"/>
              </w:tabs>
              <w:ind w:right="-72"/>
              <w:jc w:val="both"/>
              <w:rPr>
                <w:rFonts w:cs="Cordia New"/>
                <w:sz w:val="26"/>
                <w:szCs w:val="26"/>
              </w:rPr>
            </w:pPr>
            <w:r w:rsidRPr="00C64A6F">
              <w:rPr>
                <w:rFonts w:cs="Cordia New"/>
                <w:sz w:val="26"/>
                <w:szCs w:val="26"/>
              </w:rPr>
              <w:t>1</w:t>
            </w:r>
            <w:r w:rsidR="00247DCF" w:rsidRPr="00893755">
              <w:rPr>
                <w:rFonts w:cs="Cordia New"/>
                <w:sz w:val="26"/>
                <w:szCs w:val="26"/>
              </w:rPr>
              <w:t>,</w:t>
            </w:r>
            <w:r w:rsidRPr="00C64A6F">
              <w:rPr>
                <w:rFonts w:cs="Cordia New"/>
                <w:sz w:val="26"/>
                <w:szCs w:val="26"/>
              </w:rPr>
              <w:t>911</w:t>
            </w:r>
            <w:r w:rsidR="00247DCF" w:rsidRPr="00893755">
              <w:rPr>
                <w:rFonts w:cs="Cordia New"/>
                <w:sz w:val="26"/>
                <w:szCs w:val="26"/>
              </w:rPr>
              <w:t>,</w:t>
            </w:r>
            <w:r w:rsidRPr="00C64A6F">
              <w:rPr>
                <w:rFonts w:cs="Cordia New"/>
                <w:sz w:val="26"/>
                <w:szCs w:val="26"/>
              </w:rPr>
              <w:t>304</w:t>
            </w:r>
          </w:p>
        </w:tc>
        <w:tc>
          <w:tcPr>
            <w:tcW w:w="1370" w:type="dxa"/>
            <w:tcBorders>
              <w:top w:val="single" w:sz="4" w:space="0" w:color="auto"/>
              <w:bottom w:val="single" w:sz="4" w:space="0" w:color="auto"/>
            </w:tcBorders>
          </w:tcPr>
          <w:p w14:paraId="78EB5A77" w14:textId="3C89AB58" w:rsidR="00247DCF" w:rsidRPr="00893755" w:rsidRDefault="00C64A6F" w:rsidP="000C1F3B">
            <w:pPr>
              <w:tabs>
                <w:tab w:val="decimal" w:pos="1152"/>
              </w:tabs>
              <w:ind w:right="-72"/>
              <w:jc w:val="both"/>
              <w:rPr>
                <w:rFonts w:cs="Cordia New"/>
                <w:sz w:val="26"/>
                <w:szCs w:val="26"/>
              </w:rPr>
            </w:pPr>
            <w:r w:rsidRPr="00C64A6F">
              <w:rPr>
                <w:rFonts w:cs="Cordia New"/>
                <w:sz w:val="26"/>
                <w:szCs w:val="26"/>
              </w:rPr>
              <w:t>1</w:t>
            </w:r>
            <w:r w:rsidR="00247DCF" w:rsidRPr="00893755">
              <w:rPr>
                <w:rFonts w:cs="Cordia New"/>
                <w:sz w:val="26"/>
                <w:szCs w:val="26"/>
              </w:rPr>
              <w:t>,</w:t>
            </w:r>
            <w:r w:rsidRPr="00C64A6F">
              <w:rPr>
                <w:rFonts w:cs="Cordia New"/>
                <w:sz w:val="26"/>
                <w:szCs w:val="26"/>
              </w:rPr>
              <w:t>516</w:t>
            </w:r>
            <w:r w:rsidR="00247DCF" w:rsidRPr="00893755">
              <w:rPr>
                <w:rFonts w:cs="Cordia New"/>
                <w:sz w:val="26"/>
                <w:szCs w:val="26"/>
              </w:rPr>
              <w:t>,</w:t>
            </w:r>
            <w:r w:rsidRPr="00C64A6F">
              <w:rPr>
                <w:rFonts w:cs="Cordia New"/>
                <w:sz w:val="26"/>
                <w:szCs w:val="26"/>
              </w:rPr>
              <w:t>955</w:t>
            </w:r>
          </w:p>
        </w:tc>
        <w:tc>
          <w:tcPr>
            <w:tcW w:w="1368" w:type="dxa"/>
            <w:tcBorders>
              <w:top w:val="single" w:sz="4" w:space="0" w:color="auto"/>
              <w:bottom w:val="single" w:sz="4" w:space="0" w:color="auto"/>
            </w:tcBorders>
            <w:shd w:val="clear" w:color="auto" w:fill="FAFAFA"/>
          </w:tcPr>
          <w:p w14:paraId="77FA8DF3" w14:textId="207EADEB" w:rsidR="00247DCF" w:rsidRPr="00893755" w:rsidRDefault="00C64A6F" w:rsidP="000C1F3B">
            <w:pPr>
              <w:tabs>
                <w:tab w:val="decimal" w:pos="1152"/>
              </w:tabs>
              <w:ind w:right="-72"/>
              <w:jc w:val="both"/>
              <w:rPr>
                <w:rFonts w:cs="Cordia New"/>
                <w:sz w:val="26"/>
                <w:szCs w:val="26"/>
              </w:rPr>
            </w:pPr>
            <w:r w:rsidRPr="00C64A6F">
              <w:rPr>
                <w:rFonts w:cs="Cordia New"/>
                <w:sz w:val="26"/>
                <w:szCs w:val="26"/>
              </w:rPr>
              <w:t>63</w:t>
            </w:r>
            <w:r w:rsidR="00247DCF" w:rsidRPr="00893755">
              <w:rPr>
                <w:rFonts w:cs="Cordia New"/>
                <w:sz w:val="26"/>
                <w:szCs w:val="26"/>
              </w:rPr>
              <w:t>,</w:t>
            </w:r>
            <w:r w:rsidRPr="00C64A6F">
              <w:rPr>
                <w:rFonts w:cs="Cordia New"/>
                <w:sz w:val="26"/>
                <w:szCs w:val="26"/>
              </w:rPr>
              <w:t>875</w:t>
            </w:r>
            <w:r w:rsidR="00247DCF" w:rsidRPr="00893755">
              <w:rPr>
                <w:rFonts w:cs="Cordia New"/>
                <w:sz w:val="26"/>
                <w:szCs w:val="26"/>
              </w:rPr>
              <w:t>,</w:t>
            </w:r>
            <w:r w:rsidRPr="00C64A6F">
              <w:rPr>
                <w:rFonts w:cs="Cordia New"/>
                <w:sz w:val="26"/>
                <w:szCs w:val="26"/>
              </w:rPr>
              <w:t>581</w:t>
            </w:r>
          </w:p>
        </w:tc>
        <w:tc>
          <w:tcPr>
            <w:tcW w:w="1368" w:type="dxa"/>
            <w:tcBorders>
              <w:top w:val="single" w:sz="4" w:space="0" w:color="auto"/>
              <w:bottom w:val="single" w:sz="4" w:space="0" w:color="auto"/>
            </w:tcBorders>
          </w:tcPr>
          <w:p w14:paraId="622493E5" w14:textId="112DC04C" w:rsidR="00247DCF" w:rsidRPr="00893755" w:rsidRDefault="00C64A6F" w:rsidP="000C1F3B">
            <w:pPr>
              <w:tabs>
                <w:tab w:val="decimal" w:pos="1152"/>
              </w:tabs>
              <w:ind w:right="-72"/>
              <w:jc w:val="both"/>
              <w:rPr>
                <w:rFonts w:cs="Cordia New"/>
                <w:sz w:val="26"/>
                <w:szCs w:val="26"/>
              </w:rPr>
            </w:pPr>
            <w:r w:rsidRPr="00C64A6F">
              <w:rPr>
                <w:rFonts w:cs="Cordia New"/>
                <w:sz w:val="26"/>
                <w:szCs w:val="26"/>
              </w:rPr>
              <w:t>45</w:t>
            </w:r>
            <w:r w:rsidR="00247DCF" w:rsidRPr="00893755">
              <w:rPr>
                <w:rFonts w:cs="Cordia New"/>
                <w:sz w:val="26"/>
                <w:szCs w:val="26"/>
              </w:rPr>
              <w:t>,</w:t>
            </w:r>
            <w:r w:rsidRPr="00C64A6F">
              <w:rPr>
                <w:rFonts w:cs="Cordia New"/>
                <w:sz w:val="26"/>
                <w:szCs w:val="26"/>
              </w:rPr>
              <w:t>564</w:t>
            </w:r>
            <w:r w:rsidR="00247DCF" w:rsidRPr="00893755">
              <w:rPr>
                <w:rFonts w:cs="Cordia New"/>
                <w:sz w:val="26"/>
                <w:szCs w:val="26"/>
              </w:rPr>
              <w:t>,</w:t>
            </w:r>
            <w:r w:rsidRPr="00C64A6F">
              <w:rPr>
                <w:rFonts w:cs="Cordia New"/>
                <w:sz w:val="26"/>
                <w:szCs w:val="26"/>
              </w:rPr>
              <w:t>917</w:t>
            </w:r>
          </w:p>
        </w:tc>
      </w:tr>
    </w:tbl>
    <w:p w14:paraId="37DC8E10" w14:textId="77777777" w:rsidR="00411D07" w:rsidRPr="00893755" w:rsidRDefault="00411D07" w:rsidP="00411D07">
      <w:pPr>
        <w:jc w:val="thaiDistribute"/>
        <w:rPr>
          <w:rFonts w:cs="Cordia New"/>
          <w:sz w:val="16"/>
          <w:szCs w:val="16"/>
        </w:rPr>
      </w:pPr>
    </w:p>
    <w:p w14:paraId="2342C4B8" w14:textId="617A4E95" w:rsidR="00411D07" w:rsidRPr="00893755" w:rsidRDefault="00411D07" w:rsidP="00B55466">
      <w:pPr>
        <w:pStyle w:val="BodyText3"/>
        <w:tabs>
          <w:tab w:val="clear" w:pos="360"/>
        </w:tabs>
        <w:jc w:val="thaiDistribute"/>
        <w:rPr>
          <w:rFonts w:cs="Cordia New"/>
          <w:sz w:val="26"/>
          <w:szCs w:val="26"/>
          <w:lang w:val="en-GB"/>
        </w:rPr>
      </w:pPr>
      <w:r w:rsidRPr="00893755">
        <w:rPr>
          <w:rFonts w:cs="Cordia New"/>
          <w:sz w:val="26"/>
          <w:szCs w:val="26"/>
          <w:lang w:val="en-GB"/>
        </w:rPr>
        <w:t>Movements of debentures are as follows:</w:t>
      </w:r>
    </w:p>
    <w:p w14:paraId="53819691" w14:textId="77777777" w:rsidR="00411D07" w:rsidRPr="00893755" w:rsidRDefault="00411D07" w:rsidP="00411D07">
      <w:pPr>
        <w:jc w:val="thaiDistribute"/>
        <w:rPr>
          <w:rFonts w:cs="Cordia New"/>
          <w:sz w:val="16"/>
          <w:szCs w:val="16"/>
        </w:rPr>
      </w:pPr>
    </w:p>
    <w:tbl>
      <w:tblPr>
        <w:tblW w:w="4986" w:type="pct"/>
        <w:tblLayout w:type="fixed"/>
        <w:tblLook w:val="0000" w:firstRow="0" w:lastRow="0" w:firstColumn="0" w:lastColumn="0" w:noHBand="0" w:noVBand="0"/>
      </w:tblPr>
      <w:tblGrid>
        <w:gridCol w:w="3954"/>
        <w:gridCol w:w="1368"/>
        <w:gridCol w:w="1370"/>
        <w:gridCol w:w="1368"/>
        <w:gridCol w:w="1373"/>
      </w:tblGrid>
      <w:tr w:rsidR="00411D07" w:rsidRPr="00893755" w14:paraId="243CCBA6" w14:textId="77777777" w:rsidTr="003260B4">
        <w:trPr>
          <w:cantSplit/>
        </w:trPr>
        <w:tc>
          <w:tcPr>
            <w:tcW w:w="2096" w:type="pct"/>
          </w:tcPr>
          <w:p w14:paraId="2D7A1CB5" w14:textId="77777777" w:rsidR="00411D07" w:rsidRPr="00893755" w:rsidRDefault="00411D07" w:rsidP="00031770">
            <w:pPr>
              <w:ind w:left="-86"/>
              <w:jc w:val="thaiDistribute"/>
              <w:rPr>
                <w:rFonts w:cs="Cordia New"/>
                <w:sz w:val="26"/>
                <w:szCs w:val="26"/>
              </w:rPr>
            </w:pPr>
          </w:p>
        </w:tc>
        <w:tc>
          <w:tcPr>
            <w:tcW w:w="2904" w:type="pct"/>
            <w:gridSpan w:val="4"/>
            <w:tcBorders>
              <w:top w:val="single" w:sz="4" w:space="0" w:color="auto"/>
              <w:bottom w:val="single" w:sz="4" w:space="0" w:color="auto"/>
            </w:tcBorders>
          </w:tcPr>
          <w:p w14:paraId="40AC1209" w14:textId="2BA9D1E8" w:rsidR="00411D07" w:rsidRPr="00893755" w:rsidRDefault="00411D07" w:rsidP="00D7784E">
            <w:pPr>
              <w:tabs>
                <w:tab w:val="right" w:pos="5261"/>
              </w:tabs>
              <w:jc w:val="right"/>
              <w:rPr>
                <w:rFonts w:cs="Cordia New"/>
                <w:b/>
                <w:bCs/>
                <w:sz w:val="26"/>
                <w:szCs w:val="26"/>
                <w:cs/>
              </w:rPr>
            </w:pPr>
            <w:r w:rsidRPr="00893755">
              <w:rPr>
                <w:rFonts w:cs="Cordia New"/>
                <w:b/>
                <w:bCs/>
                <w:sz w:val="26"/>
                <w:szCs w:val="26"/>
              </w:rPr>
              <w:t>Consolidated and separate financial statements</w:t>
            </w:r>
          </w:p>
        </w:tc>
      </w:tr>
      <w:tr w:rsidR="00411D07" w:rsidRPr="00893755" w14:paraId="7D642C24" w14:textId="77777777" w:rsidTr="00247DCF">
        <w:tc>
          <w:tcPr>
            <w:tcW w:w="2096" w:type="pct"/>
          </w:tcPr>
          <w:p w14:paraId="4B5D53C1" w14:textId="77777777" w:rsidR="00411D07" w:rsidRPr="00893755" w:rsidRDefault="00411D07" w:rsidP="00031770">
            <w:pPr>
              <w:ind w:left="-86"/>
              <w:jc w:val="thaiDistribute"/>
              <w:rPr>
                <w:rFonts w:cs="Cordia New"/>
                <w:sz w:val="26"/>
                <w:szCs w:val="26"/>
              </w:rPr>
            </w:pPr>
          </w:p>
        </w:tc>
        <w:tc>
          <w:tcPr>
            <w:tcW w:w="1451" w:type="pct"/>
            <w:gridSpan w:val="2"/>
            <w:tcBorders>
              <w:top w:val="single" w:sz="4" w:space="0" w:color="auto"/>
              <w:bottom w:val="single" w:sz="4" w:space="0" w:color="auto"/>
            </w:tcBorders>
          </w:tcPr>
          <w:p w14:paraId="5662F2A5" w14:textId="418C415C" w:rsidR="00411D07" w:rsidRPr="00893755" w:rsidRDefault="00411D07" w:rsidP="00D7784E">
            <w:pPr>
              <w:tabs>
                <w:tab w:val="decimal" w:pos="2520"/>
              </w:tabs>
              <w:jc w:val="right"/>
              <w:rPr>
                <w:rFonts w:cs="Cordia New"/>
                <w:b/>
                <w:bCs/>
                <w:sz w:val="26"/>
                <w:szCs w:val="26"/>
                <w:cs/>
              </w:rPr>
            </w:pPr>
            <w:r w:rsidRPr="00893755">
              <w:rPr>
                <w:rFonts w:cs="Cordia New"/>
                <w:b/>
                <w:bCs/>
                <w:sz w:val="26"/>
                <w:szCs w:val="26"/>
              </w:rPr>
              <w:t>US Dollar’</w:t>
            </w:r>
            <w:r w:rsidR="00C64A6F" w:rsidRPr="00C64A6F">
              <w:rPr>
                <w:rFonts w:cs="Cordia New"/>
                <w:b/>
                <w:bCs/>
                <w:sz w:val="26"/>
                <w:szCs w:val="26"/>
              </w:rPr>
              <w:t>000</w:t>
            </w:r>
          </w:p>
        </w:tc>
        <w:tc>
          <w:tcPr>
            <w:tcW w:w="1453" w:type="pct"/>
            <w:gridSpan w:val="2"/>
            <w:tcBorders>
              <w:top w:val="single" w:sz="4" w:space="0" w:color="auto"/>
              <w:bottom w:val="single" w:sz="4" w:space="0" w:color="auto"/>
            </w:tcBorders>
          </w:tcPr>
          <w:p w14:paraId="2D03947C" w14:textId="1D685393" w:rsidR="00411D07" w:rsidRPr="00893755" w:rsidRDefault="00411D07" w:rsidP="00D7784E">
            <w:pPr>
              <w:tabs>
                <w:tab w:val="decimal" w:pos="2520"/>
              </w:tabs>
              <w:jc w:val="right"/>
              <w:rPr>
                <w:rFonts w:cs="Cordia New"/>
                <w:b/>
                <w:bCs/>
                <w:sz w:val="26"/>
                <w:szCs w:val="26"/>
              </w:rPr>
            </w:pPr>
            <w:r w:rsidRPr="00893755">
              <w:rPr>
                <w:rFonts w:cs="Cordia New"/>
                <w:b/>
                <w:bCs/>
                <w:sz w:val="26"/>
                <w:szCs w:val="26"/>
              </w:rPr>
              <w:t>Baht’</w:t>
            </w:r>
            <w:r w:rsidR="00C64A6F" w:rsidRPr="00C64A6F">
              <w:rPr>
                <w:rFonts w:cs="Cordia New"/>
                <w:b/>
                <w:bCs/>
                <w:sz w:val="26"/>
                <w:szCs w:val="26"/>
              </w:rPr>
              <w:t>000</w:t>
            </w:r>
          </w:p>
        </w:tc>
      </w:tr>
      <w:tr w:rsidR="00411D07" w:rsidRPr="00893755" w14:paraId="629AC262" w14:textId="77777777" w:rsidTr="00247DCF">
        <w:tc>
          <w:tcPr>
            <w:tcW w:w="2096" w:type="pct"/>
          </w:tcPr>
          <w:p w14:paraId="06FE4BC8" w14:textId="052E2084" w:rsidR="00411D07" w:rsidRPr="00893755" w:rsidRDefault="007A2A93" w:rsidP="00031770">
            <w:pPr>
              <w:ind w:left="-86"/>
              <w:jc w:val="thaiDistribute"/>
              <w:rPr>
                <w:rFonts w:cs="Cordia New"/>
                <w:sz w:val="26"/>
                <w:szCs w:val="26"/>
                <w:cs/>
              </w:rPr>
            </w:pPr>
            <w:r w:rsidRPr="007A2A93">
              <w:rPr>
                <w:rFonts w:cs="Cordia New"/>
                <w:b/>
                <w:bCs/>
                <w:sz w:val="26"/>
                <w:szCs w:val="26"/>
              </w:rPr>
              <w:t xml:space="preserve">For the year ended </w:t>
            </w:r>
            <w:r w:rsidRPr="00C64A6F">
              <w:rPr>
                <w:rFonts w:cs="Cordia New"/>
                <w:b/>
                <w:bCs/>
                <w:sz w:val="26"/>
                <w:szCs w:val="26"/>
              </w:rPr>
              <w:t>31</w:t>
            </w:r>
            <w:r w:rsidRPr="007A2A93">
              <w:rPr>
                <w:rFonts w:cs="Cordia New"/>
                <w:b/>
                <w:bCs/>
                <w:sz w:val="26"/>
                <w:szCs w:val="26"/>
              </w:rPr>
              <w:t xml:space="preserve"> December</w:t>
            </w:r>
          </w:p>
        </w:tc>
        <w:tc>
          <w:tcPr>
            <w:tcW w:w="725" w:type="pct"/>
            <w:tcBorders>
              <w:top w:val="single" w:sz="4" w:space="0" w:color="auto"/>
              <w:bottom w:val="single" w:sz="4" w:space="0" w:color="auto"/>
            </w:tcBorders>
          </w:tcPr>
          <w:p w14:paraId="64ADDDF1" w14:textId="7A1EE809" w:rsidR="00411D07" w:rsidRPr="00893755" w:rsidRDefault="00C64A6F" w:rsidP="00D7784E">
            <w:pPr>
              <w:tabs>
                <w:tab w:val="decimal" w:pos="1140"/>
              </w:tabs>
              <w:jc w:val="right"/>
              <w:rPr>
                <w:rFonts w:cs="Cordia New"/>
                <w:b/>
                <w:bCs/>
                <w:sz w:val="26"/>
                <w:szCs w:val="26"/>
              </w:rPr>
            </w:pPr>
            <w:r w:rsidRPr="00C64A6F">
              <w:rPr>
                <w:rFonts w:cs="Cordia New"/>
                <w:b/>
                <w:bCs/>
                <w:sz w:val="26"/>
                <w:szCs w:val="26"/>
              </w:rPr>
              <w:t>2021</w:t>
            </w:r>
          </w:p>
        </w:tc>
        <w:tc>
          <w:tcPr>
            <w:tcW w:w="726" w:type="pct"/>
            <w:tcBorders>
              <w:top w:val="single" w:sz="4" w:space="0" w:color="auto"/>
              <w:bottom w:val="single" w:sz="4" w:space="0" w:color="auto"/>
            </w:tcBorders>
          </w:tcPr>
          <w:p w14:paraId="7D285FC8" w14:textId="37EB550C" w:rsidR="00411D07" w:rsidRPr="00893755" w:rsidRDefault="00C64A6F" w:rsidP="00D7784E">
            <w:pPr>
              <w:tabs>
                <w:tab w:val="decimal" w:pos="1140"/>
              </w:tabs>
              <w:jc w:val="right"/>
              <w:rPr>
                <w:rFonts w:cs="Cordia New"/>
                <w:b/>
                <w:bCs/>
                <w:sz w:val="26"/>
                <w:szCs w:val="26"/>
              </w:rPr>
            </w:pPr>
            <w:r w:rsidRPr="00C64A6F">
              <w:rPr>
                <w:rFonts w:cs="Cordia New"/>
                <w:b/>
                <w:bCs/>
                <w:sz w:val="26"/>
                <w:szCs w:val="26"/>
              </w:rPr>
              <w:t>2020</w:t>
            </w:r>
          </w:p>
        </w:tc>
        <w:tc>
          <w:tcPr>
            <w:tcW w:w="725" w:type="pct"/>
            <w:tcBorders>
              <w:top w:val="single" w:sz="4" w:space="0" w:color="auto"/>
              <w:bottom w:val="single" w:sz="4" w:space="0" w:color="auto"/>
            </w:tcBorders>
          </w:tcPr>
          <w:p w14:paraId="10EF77D1" w14:textId="5542C2EA" w:rsidR="00411D07" w:rsidRPr="00893755" w:rsidRDefault="00C64A6F" w:rsidP="00D7784E">
            <w:pPr>
              <w:tabs>
                <w:tab w:val="decimal" w:pos="1140"/>
              </w:tabs>
              <w:jc w:val="right"/>
              <w:rPr>
                <w:rFonts w:cs="Cordia New"/>
                <w:b/>
                <w:bCs/>
                <w:sz w:val="26"/>
                <w:szCs w:val="26"/>
              </w:rPr>
            </w:pPr>
            <w:r w:rsidRPr="00C64A6F">
              <w:rPr>
                <w:rFonts w:cs="Cordia New"/>
                <w:b/>
                <w:bCs/>
                <w:sz w:val="26"/>
                <w:szCs w:val="26"/>
              </w:rPr>
              <w:t>2021</w:t>
            </w:r>
          </w:p>
        </w:tc>
        <w:tc>
          <w:tcPr>
            <w:tcW w:w="728" w:type="pct"/>
            <w:tcBorders>
              <w:top w:val="single" w:sz="4" w:space="0" w:color="auto"/>
              <w:bottom w:val="single" w:sz="4" w:space="0" w:color="auto"/>
            </w:tcBorders>
          </w:tcPr>
          <w:p w14:paraId="4DD43FA7" w14:textId="42057B94" w:rsidR="00411D07" w:rsidRPr="00893755" w:rsidRDefault="00C64A6F" w:rsidP="00D7784E">
            <w:pPr>
              <w:tabs>
                <w:tab w:val="decimal" w:pos="1140"/>
              </w:tabs>
              <w:jc w:val="right"/>
              <w:rPr>
                <w:rFonts w:cs="Cordia New"/>
                <w:b/>
                <w:bCs/>
                <w:sz w:val="26"/>
                <w:szCs w:val="26"/>
              </w:rPr>
            </w:pPr>
            <w:r w:rsidRPr="00C64A6F">
              <w:rPr>
                <w:rFonts w:cs="Cordia New"/>
                <w:b/>
                <w:bCs/>
                <w:sz w:val="26"/>
                <w:szCs w:val="26"/>
              </w:rPr>
              <w:t>2020</w:t>
            </w:r>
          </w:p>
        </w:tc>
      </w:tr>
      <w:tr w:rsidR="00411D07" w:rsidRPr="00893755" w14:paraId="6E62E783" w14:textId="77777777" w:rsidTr="00247DCF">
        <w:tc>
          <w:tcPr>
            <w:tcW w:w="2096" w:type="pct"/>
          </w:tcPr>
          <w:p w14:paraId="662005D6" w14:textId="77777777" w:rsidR="00411D07" w:rsidRPr="00893755" w:rsidRDefault="00411D07" w:rsidP="00031770">
            <w:pPr>
              <w:ind w:left="-86"/>
              <w:jc w:val="thaiDistribute"/>
              <w:rPr>
                <w:rFonts w:cs="Cordia New"/>
                <w:sz w:val="12"/>
                <w:szCs w:val="12"/>
                <w:cs/>
              </w:rPr>
            </w:pPr>
          </w:p>
        </w:tc>
        <w:tc>
          <w:tcPr>
            <w:tcW w:w="725" w:type="pct"/>
            <w:tcBorders>
              <w:top w:val="single" w:sz="4" w:space="0" w:color="auto"/>
            </w:tcBorders>
            <w:shd w:val="clear" w:color="auto" w:fill="FAFAFA"/>
          </w:tcPr>
          <w:p w14:paraId="758CD395" w14:textId="77777777" w:rsidR="00411D07" w:rsidRPr="00893755" w:rsidRDefault="00411D07" w:rsidP="00D7784E">
            <w:pPr>
              <w:jc w:val="right"/>
              <w:rPr>
                <w:rFonts w:cs="Cordia New"/>
                <w:sz w:val="12"/>
                <w:szCs w:val="12"/>
              </w:rPr>
            </w:pPr>
          </w:p>
        </w:tc>
        <w:tc>
          <w:tcPr>
            <w:tcW w:w="726" w:type="pct"/>
            <w:tcBorders>
              <w:top w:val="single" w:sz="4" w:space="0" w:color="auto"/>
            </w:tcBorders>
          </w:tcPr>
          <w:p w14:paraId="369DEA19" w14:textId="77777777" w:rsidR="00411D07" w:rsidRPr="00893755" w:rsidRDefault="00411D07" w:rsidP="00D7784E">
            <w:pPr>
              <w:jc w:val="right"/>
              <w:rPr>
                <w:rFonts w:cs="Cordia New"/>
                <w:sz w:val="12"/>
                <w:szCs w:val="12"/>
              </w:rPr>
            </w:pPr>
          </w:p>
        </w:tc>
        <w:tc>
          <w:tcPr>
            <w:tcW w:w="725" w:type="pct"/>
            <w:tcBorders>
              <w:top w:val="single" w:sz="4" w:space="0" w:color="auto"/>
            </w:tcBorders>
            <w:shd w:val="clear" w:color="auto" w:fill="FAFAFA"/>
          </w:tcPr>
          <w:p w14:paraId="632A9B5E" w14:textId="77777777" w:rsidR="00411D07" w:rsidRPr="00893755" w:rsidRDefault="00411D07" w:rsidP="00D7784E">
            <w:pPr>
              <w:jc w:val="right"/>
              <w:rPr>
                <w:rFonts w:cs="Cordia New"/>
                <w:sz w:val="12"/>
                <w:szCs w:val="12"/>
              </w:rPr>
            </w:pPr>
          </w:p>
        </w:tc>
        <w:tc>
          <w:tcPr>
            <w:tcW w:w="728" w:type="pct"/>
            <w:tcBorders>
              <w:top w:val="single" w:sz="4" w:space="0" w:color="auto"/>
            </w:tcBorders>
          </w:tcPr>
          <w:p w14:paraId="749760A1" w14:textId="77777777" w:rsidR="00411D07" w:rsidRPr="00893755" w:rsidRDefault="00411D07" w:rsidP="00D7784E">
            <w:pPr>
              <w:jc w:val="right"/>
              <w:rPr>
                <w:rFonts w:cs="Cordia New"/>
                <w:sz w:val="12"/>
                <w:szCs w:val="12"/>
              </w:rPr>
            </w:pPr>
          </w:p>
        </w:tc>
      </w:tr>
      <w:tr w:rsidR="00247DCF" w:rsidRPr="00893755" w14:paraId="0FCDCFE9" w14:textId="77777777" w:rsidTr="00247DCF">
        <w:tc>
          <w:tcPr>
            <w:tcW w:w="2096" w:type="pct"/>
          </w:tcPr>
          <w:p w14:paraId="63588380" w14:textId="77777777" w:rsidR="00247DCF" w:rsidRPr="00893755" w:rsidRDefault="00247DCF" w:rsidP="00247DCF">
            <w:pPr>
              <w:ind w:left="-86"/>
              <w:jc w:val="thaiDistribute"/>
              <w:rPr>
                <w:rFonts w:cs="Cordia New"/>
                <w:sz w:val="26"/>
                <w:szCs w:val="26"/>
              </w:rPr>
            </w:pPr>
            <w:r w:rsidRPr="00893755">
              <w:rPr>
                <w:rFonts w:cs="Cordia New"/>
                <w:sz w:val="26"/>
                <w:szCs w:val="26"/>
              </w:rPr>
              <w:t xml:space="preserve">Opening net balance </w:t>
            </w:r>
          </w:p>
        </w:tc>
        <w:tc>
          <w:tcPr>
            <w:tcW w:w="725" w:type="pct"/>
            <w:shd w:val="clear" w:color="auto" w:fill="FAFAFA"/>
          </w:tcPr>
          <w:p w14:paraId="55B9A987" w14:textId="17A38CD6" w:rsidR="00247DCF" w:rsidRPr="00893755" w:rsidRDefault="00C64A6F" w:rsidP="000C1F3B">
            <w:pPr>
              <w:tabs>
                <w:tab w:val="decimal" w:pos="1152"/>
              </w:tabs>
              <w:ind w:right="-72"/>
              <w:jc w:val="both"/>
              <w:rPr>
                <w:rFonts w:cs="Cordia New"/>
                <w:sz w:val="26"/>
                <w:szCs w:val="26"/>
              </w:rPr>
            </w:pPr>
            <w:r w:rsidRPr="00C64A6F">
              <w:rPr>
                <w:rFonts w:cs="Cordia New"/>
                <w:sz w:val="26"/>
                <w:szCs w:val="26"/>
              </w:rPr>
              <w:t>1</w:t>
            </w:r>
            <w:r w:rsidR="00247DCF" w:rsidRPr="00893755">
              <w:rPr>
                <w:rFonts w:cs="Cordia New"/>
                <w:sz w:val="26"/>
                <w:szCs w:val="26"/>
              </w:rPr>
              <w:t>,</w:t>
            </w:r>
            <w:r w:rsidRPr="00C64A6F">
              <w:rPr>
                <w:rFonts w:cs="Cordia New"/>
                <w:sz w:val="26"/>
                <w:szCs w:val="26"/>
              </w:rPr>
              <w:t>650</w:t>
            </w:r>
            <w:r w:rsidR="00247DCF" w:rsidRPr="00893755">
              <w:rPr>
                <w:rFonts w:cs="Cordia New"/>
                <w:sz w:val="26"/>
                <w:szCs w:val="26"/>
              </w:rPr>
              <w:t>,</w:t>
            </w:r>
            <w:r w:rsidRPr="00C64A6F">
              <w:rPr>
                <w:rFonts w:cs="Cordia New"/>
                <w:sz w:val="26"/>
                <w:szCs w:val="26"/>
              </w:rPr>
              <w:t>116</w:t>
            </w:r>
          </w:p>
        </w:tc>
        <w:tc>
          <w:tcPr>
            <w:tcW w:w="726" w:type="pct"/>
          </w:tcPr>
          <w:p w14:paraId="4EA98CB0" w14:textId="4C59E0AC" w:rsidR="00247DCF" w:rsidRPr="00893755" w:rsidRDefault="00C64A6F" w:rsidP="000C1F3B">
            <w:pPr>
              <w:tabs>
                <w:tab w:val="decimal" w:pos="1152"/>
              </w:tabs>
              <w:ind w:right="-72"/>
              <w:jc w:val="both"/>
              <w:rPr>
                <w:rFonts w:cs="Cordia New"/>
                <w:sz w:val="26"/>
                <w:szCs w:val="26"/>
              </w:rPr>
            </w:pPr>
            <w:r w:rsidRPr="00C64A6F">
              <w:rPr>
                <w:rFonts w:cs="Cordia New"/>
                <w:sz w:val="26"/>
                <w:szCs w:val="26"/>
              </w:rPr>
              <w:t>1</w:t>
            </w:r>
            <w:r w:rsidR="00247DCF" w:rsidRPr="00893755">
              <w:rPr>
                <w:rFonts w:cs="Cordia New"/>
                <w:sz w:val="26"/>
                <w:szCs w:val="26"/>
              </w:rPr>
              <w:t>,</w:t>
            </w:r>
            <w:r w:rsidRPr="00C64A6F">
              <w:rPr>
                <w:rFonts w:cs="Cordia New"/>
                <w:sz w:val="26"/>
                <w:szCs w:val="26"/>
              </w:rPr>
              <w:t>819</w:t>
            </w:r>
            <w:r w:rsidR="00247DCF" w:rsidRPr="00893755">
              <w:rPr>
                <w:rFonts w:cs="Cordia New"/>
                <w:sz w:val="26"/>
                <w:szCs w:val="26"/>
              </w:rPr>
              <w:t>,</w:t>
            </w:r>
            <w:r w:rsidRPr="00C64A6F">
              <w:rPr>
                <w:rFonts w:cs="Cordia New"/>
                <w:sz w:val="26"/>
                <w:szCs w:val="26"/>
              </w:rPr>
              <w:t>907</w:t>
            </w:r>
          </w:p>
        </w:tc>
        <w:tc>
          <w:tcPr>
            <w:tcW w:w="725" w:type="pct"/>
            <w:shd w:val="clear" w:color="auto" w:fill="FAFAFA"/>
          </w:tcPr>
          <w:p w14:paraId="59872450" w14:textId="1EC9F93C" w:rsidR="00247DCF" w:rsidRPr="00893755" w:rsidRDefault="00C64A6F" w:rsidP="000C1F3B">
            <w:pPr>
              <w:tabs>
                <w:tab w:val="decimal" w:pos="1152"/>
              </w:tabs>
              <w:ind w:right="-72"/>
              <w:jc w:val="both"/>
              <w:rPr>
                <w:rFonts w:cs="Cordia New"/>
                <w:sz w:val="26"/>
                <w:szCs w:val="26"/>
              </w:rPr>
            </w:pPr>
            <w:r w:rsidRPr="00C64A6F">
              <w:rPr>
                <w:rFonts w:cs="Cordia New"/>
                <w:sz w:val="26"/>
                <w:szCs w:val="26"/>
              </w:rPr>
              <w:t>49</w:t>
            </w:r>
            <w:r w:rsidR="00247DCF" w:rsidRPr="00893755">
              <w:rPr>
                <w:rFonts w:cs="Cordia New"/>
                <w:sz w:val="26"/>
                <w:szCs w:val="26"/>
              </w:rPr>
              <w:t>,</w:t>
            </w:r>
            <w:r w:rsidRPr="00C64A6F">
              <w:rPr>
                <w:rFonts w:cs="Cordia New"/>
                <w:sz w:val="26"/>
                <w:szCs w:val="26"/>
              </w:rPr>
              <w:t>564</w:t>
            </w:r>
            <w:r w:rsidR="00247DCF" w:rsidRPr="00893755">
              <w:rPr>
                <w:rFonts w:cs="Cordia New"/>
                <w:sz w:val="26"/>
                <w:szCs w:val="26"/>
              </w:rPr>
              <w:t>,</w:t>
            </w:r>
            <w:r w:rsidRPr="00C64A6F">
              <w:rPr>
                <w:rFonts w:cs="Cordia New"/>
                <w:sz w:val="26"/>
                <w:szCs w:val="26"/>
              </w:rPr>
              <w:t>678</w:t>
            </w:r>
          </w:p>
        </w:tc>
        <w:tc>
          <w:tcPr>
            <w:tcW w:w="728" w:type="pct"/>
          </w:tcPr>
          <w:p w14:paraId="3088EBE0" w14:textId="5245FD35" w:rsidR="00247DCF" w:rsidRPr="00893755" w:rsidRDefault="00C64A6F" w:rsidP="000C1F3B">
            <w:pPr>
              <w:tabs>
                <w:tab w:val="decimal" w:pos="1152"/>
              </w:tabs>
              <w:ind w:right="-72"/>
              <w:jc w:val="both"/>
              <w:rPr>
                <w:rFonts w:cs="Cordia New"/>
                <w:sz w:val="26"/>
                <w:szCs w:val="26"/>
              </w:rPr>
            </w:pPr>
            <w:r w:rsidRPr="00C64A6F">
              <w:rPr>
                <w:rFonts w:cs="Cordia New"/>
                <w:sz w:val="26"/>
                <w:szCs w:val="26"/>
              </w:rPr>
              <w:t>54</w:t>
            </w:r>
            <w:r w:rsidR="00247DCF" w:rsidRPr="00893755">
              <w:rPr>
                <w:rFonts w:cs="Cordia New"/>
                <w:sz w:val="26"/>
                <w:szCs w:val="26"/>
              </w:rPr>
              <w:t>,</w:t>
            </w:r>
            <w:r w:rsidRPr="00C64A6F">
              <w:rPr>
                <w:rFonts w:cs="Cordia New"/>
                <w:sz w:val="26"/>
                <w:szCs w:val="26"/>
              </w:rPr>
              <w:t>877</w:t>
            </w:r>
            <w:r w:rsidR="00247DCF" w:rsidRPr="00893755">
              <w:rPr>
                <w:rFonts w:cs="Cordia New"/>
                <w:sz w:val="26"/>
                <w:szCs w:val="26"/>
              </w:rPr>
              <w:t>,</w:t>
            </w:r>
            <w:r w:rsidRPr="00C64A6F">
              <w:rPr>
                <w:rFonts w:cs="Cordia New"/>
                <w:sz w:val="26"/>
                <w:szCs w:val="26"/>
              </w:rPr>
              <w:t>478</w:t>
            </w:r>
          </w:p>
        </w:tc>
      </w:tr>
      <w:tr w:rsidR="00247DCF" w:rsidRPr="00893755" w14:paraId="57F4835B" w14:textId="77777777" w:rsidTr="00247DCF">
        <w:tc>
          <w:tcPr>
            <w:tcW w:w="2096" w:type="pct"/>
          </w:tcPr>
          <w:p w14:paraId="65ADE7D2" w14:textId="77777777" w:rsidR="00247DCF" w:rsidRPr="00893755" w:rsidRDefault="00247DCF" w:rsidP="00247DCF">
            <w:pPr>
              <w:ind w:left="-86"/>
              <w:jc w:val="thaiDistribute"/>
              <w:rPr>
                <w:rFonts w:cs="Cordia New"/>
                <w:sz w:val="26"/>
                <w:szCs w:val="26"/>
              </w:rPr>
            </w:pPr>
            <w:r w:rsidRPr="00893755">
              <w:rPr>
                <w:rFonts w:cs="Cordia New"/>
                <w:sz w:val="26"/>
                <w:szCs w:val="26"/>
              </w:rPr>
              <w:t>Cash flows:</w:t>
            </w:r>
          </w:p>
        </w:tc>
        <w:tc>
          <w:tcPr>
            <w:tcW w:w="725" w:type="pct"/>
            <w:shd w:val="clear" w:color="auto" w:fill="FAFAFA"/>
          </w:tcPr>
          <w:p w14:paraId="5BA35CBF" w14:textId="77777777" w:rsidR="00247DCF" w:rsidRPr="00893755" w:rsidRDefault="00247DCF" w:rsidP="000C1F3B">
            <w:pPr>
              <w:tabs>
                <w:tab w:val="decimal" w:pos="1152"/>
              </w:tabs>
              <w:ind w:right="-72"/>
              <w:jc w:val="both"/>
              <w:rPr>
                <w:rFonts w:cs="Cordia New"/>
                <w:sz w:val="26"/>
                <w:szCs w:val="26"/>
              </w:rPr>
            </w:pPr>
          </w:p>
        </w:tc>
        <w:tc>
          <w:tcPr>
            <w:tcW w:w="726" w:type="pct"/>
          </w:tcPr>
          <w:p w14:paraId="2529F616" w14:textId="77777777" w:rsidR="00247DCF" w:rsidRPr="00893755" w:rsidRDefault="00247DCF" w:rsidP="000C1F3B">
            <w:pPr>
              <w:tabs>
                <w:tab w:val="decimal" w:pos="1152"/>
              </w:tabs>
              <w:ind w:right="-72"/>
              <w:jc w:val="both"/>
              <w:rPr>
                <w:rFonts w:cs="Cordia New"/>
                <w:sz w:val="26"/>
                <w:szCs w:val="26"/>
              </w:rPr>
            </w:pPr>
          </w:p>
        </w:tc>
        <w:tc>
          <w:tcPr>
            <w:tcW w:w="725" w:type="pct"/>
            <w:shd w:val="clear" w:color="auto" w:fill="FAFAFA"/>
          </w:tcPr>
          <w:p w14:paraId="55D276A5" w14:textId="77777777" w:rsidR="00247DCF" w:rsidRPr="00893755" w:rsidRDefault="00247DCF" w:rsidP="000C1F3B">
            <w:pPr>
              <w:tabs>
                <w:tab w:val="decimal" w:pos="1152"/>
              </w:tabs>
              <w:ind w:right="-72"/>
              <w:jc w:val="both"/>
              <w:rPr>
                <w:rFonts w:cs="Cordia New"/>
                <w:sz w:val="26"/>
                <w:szCs w:val="26"/>
              </w:rPr>
            </w:pPr>
          </w:p>
        </w:tc>
        <w:tc>
          <w:tcPr>
            <w:tcW w:w="728" w:type="pct"/>
          </w:tcPr>
          <w:p w14:paraId="061E6AD1" w14:textId="77777777" w:rsidR="00247DCF" w:rsidRPr="00893755" w:rsidRDefault="00247DCF" w:rsidP="000C1F3B">
            <w:pPr>
              <w:tabs>
                <w:tab w:val="decimal" w:pos="1152"/>
              </w:tabs>
              <w:ind w:right="-72"/>
              <w:jc w:val="both"/>
              <w:rPr>
                <w:rFonts w:cs="Cordia New"/>
                <w:sz w:val="26"/>
                <w:szCs w:val="26"/>
              </w:rPr>
            </w:pPr>
          </w:p>
        </w:tc>
      </w:tr>
      <w:tr w:rsidR="00247DCF" w:rsidRPr="00893755" w14:paraId="66DA68F6" w14:textId="77777777" w:rsidTr="00247DCF">
        <w:tc>
          <w:tcPr>
            <w:tcW w:w="2096" w:type="pct"/>
          </w:tcPr>
          <w:p w14:paraId="5A601312" w14:textId="77777777" w:rsidR="00247DCF" w:rsidRPr="00893755" w:rsidRDefault="00247DCF" w:rsidP="00247DCF">
            <w:pPr>
              <w:ind w:left="-86"/>
              <w:jc w:val="thaiDistribute"/>
              <w:rPr>
                <w:rFonts w:cs="Cordia New"/>
                <w:sz w:val="26"/>
                <w:szCs w:val="26"/>
              </w:rPr>
            </w:pPr>
            <w:r w:rsidRPr="00893755">
              <w:rPr>
                <w:rFonts w:cs="Cordia New"/>
                <w:sz w:val="26"/>
                <w:szCs w:val="26"/>
              </w:rPr>
              <w:t>Additions</w:t>
            </w:r>
          </w:p>
        </w:tc>
        <w:tc>
          <w:tcPr>
            <w:tcW w:w="725" w:type="pct"/>
            <w:shd w:val="clear" w:color="auto" w:fill="FAFAFA"/>
          </w:tcPr>
          <w:p w14:paraId="32C891A6" w14:textId="13BEE7C8" w:rsidR="00247DCF" w:rsidRPr="00893755" w:rsidRDefault="00C64A6F" w:rsidP="000C1F3B">
            <w:pPr>
              <w:tabs>
                <w:tab w:val="decimal" w:pos="1152"/>
              </w:tabs>
              <w:ind w:right="-72"/>
              <w:jc w:val="both"/>
              <w:rPr>
                <w:rFonts w:cs="Cordia New"/>
                <w:sz w:val="26"/>
                <w:szCs w:val="26"/>
              </w:rPr>
            </w:pPr>
            <w:r w:rsidRPr="00C64A6F">
              <w:rPr>
                <w:rFonts w:cs="Cordia New"/>
                <w:sz w:val="26"/>
                <w:szCs w:val="26"/>
              </w:rPr>
              <w:t>679</w:t>
            </w:r>
            <w:r w:rsidR="00247DCF" w:rsidRPr="00893755">
              <w:rPr>
                <w:rFonts w:cs="Cordia New"/>
                <w:sz w:val="26"/>
                <w:szCs w:val="26"/>
              </w:rPr>
              <w:t>,</w:t>
            </w:r>
            <w:r w:rsidRPr="00C64A6F">
              <w:rPr>
                <w:rFonts w:cs="Cordia New"/>
                <w:sz w:val="26"/>
                <w:szCs w:val="26"/>
              </w:rPr>
              <w:t>669</w:t>
            </w:r>
          </w:p>
        </w:tc>
        <w:tc>
          <w:tcPr>
            <w:tcW w:w="726" w:type="pct"/>
          </w:tcPr>
          <w:p w14:paraId="53886DA9" w14:textId="2AC0BBF0" w:rsidR="00247DCF" w:rsidRPr="00893755" w:rsidRDefault="00247DCF" w:rsidP="000C1F3B">
            <w:pPr>
              <w:tabs>
                <w:tab w:val="decimal" w:pos="1152"/>
              </w:tabs>
              <w:ind w:right="-72"/>
              <w:jc w:val="both"/>
              <w:rPr>
                <w:rFonts w:cs="Cordia New"/>
                <w:sz w:val="26"/>
                <w:szCs w:val="26"/>
              </w:rPr>
            </w:pPr>
            <w:r w:rsidRPr="00893755">
              <w:rPr>
                <w:rFonts w:cs="Cordia New"/>
                <w:sz w:val="26"/>
                <w:szCs w:val="26"/>
              </w:rPr>
              <w:t>-</w:t>
            </w:r>
          </w:p>
        </w:tc>
        <w:tc>
          <w:tcPr>
            <w:tcW w:w="725" w:type="pct"/>
            <w:shd w:val="clear" w:color="auto" w:fill="FAFAFA"/>
          </w:tcPr>
          <w:p w14:paraId="33E3DCDD" w14:textId="0F5D2FD1" w:rsidR="00247DCF" w:rsidRPr="00893755" w:rsidRDefault="00C64A6F" w:rsidP="000C1F3B">
            <w:pPr>
              <w:tabs>
                <w:tab w:val="decimal" w:pos="1152"/>
              </w:tabs>
              <w:ind w:right="-72"/>
              <w:jc w:val="both"/>
              <w:rPr>
                <w:rFonts w:cs="Cordia New"/>
                <w:sz w:val="26"/>
                <w:szCs w:val="26"/>
              </w:rPr>
            </w:pPr>
            <w:r w:rsidRPr="00C64A6F">
              <w:rPr>
                <w:rFonts w:cs="Cordia New"/>
                <w:sz w:val="26"/>
                <w:szCs w:val="26"/>
              </w:rPr>
              <w:t>21</w:t>
            </w:r>
            <w:r w:rsidR="00247DCF" w:rsidRPr="00893755">
              <w:rPr>
                <w:rFonts w:cs="Cordia New"/>
                <w:sz w:val="26"/>
                <w:szCs w:val="26"/>
              </w:rPr>
              <w:t>,</w:t>
            </w:r>
            <w:r w:rsidRPr="00C64A6F">
              <w:rPr>
                <w:rFonts w:cs="Cordia New"/>
                <w:sz w:val="26"/>
                <w:szCs w:val="26"/>
              </w:rPr>
              <w:t>733</w:t>
            </w:r>
            <w:r w:rsidR="00247DCF" w:rsidRPr="00893755">
              <w:rPr>
                <w:rFonts w:cs="Cordia New"/>
                <w:sz w:val="26"/>
                <w:szCs w:val="26"/>
              </w:rPr>
              <w:t>,</w:t>
            </w:r>
            <w:r w:rsidRPr="00C64A6F">
              <w:rPr>
                <w:rFonts w:cs="Cordia New"/>
                <w:sz w:val="26"/>
                <w:szCs w:val="26"/>
              </w:rPr>
              <w:t>830</w:t>
            </w:r>
          </w:p>
        </w:tc>
        <w:tc>
          <w:tcPr>
            <w:tcW w:w="728" w:type="pct"/>
          </w:tcPr>
          <w:p w14:paraId="479CD66A" w14:textId="6835F9FE" w:rsidR="00247DCF" w:rsidRPr="00893755" w:rsidRDefault="00247DCF" w:rsidP="000C1F3B">
            <w:pPr>
              <w:tabs>
                <w:tab w:val="decimal" w:pos="1152"/>
              </w:tabs>
              <w:ind w:right="-72"/>
              <w:jc w:val="both"/>
              <w:rPr>
                <w:rFonts w:cs="Cordia New"/>
                <w:sz w:val="26"/>
                <w:szCs w:val="26"/>
              </w:rPr>
            </w:pPr>
            <w:r w:rsidRPr="00893755">
              <w:rPr>
                <w:rFonts w:cs="Cordia New"/>
                <w:sz w:val="26"/>
                <w:szCs w:val="26"/>
              </w:rPr>
              <w:t>-</w:t>
            </w:r>
          </w:p>
        </w:tc>
      </w:tr>
      <w:tr w:rsidR="00247DCF" w:rsidRPr="00893755" w14:paraId="2C00271B" w14:textId="77777777" w:rsidTr="00247DCF">
        <w:tc>
          <w:tcPr>
            <w:tcW w:w="2096" w:type="pct"/>
          </w:tcPr>
          <w:p w14:paraId="63F99801" w14:textId="77777777" w:rsidR="00247DCF" w:rsidRPr="00893755" w:rsidRDefault="00247DCF" w:rsidP="00247DCF">
            <w:pPr>
              <w:ind w:left="-86"/>
              <w:jc w:val="thaiDistribute"/>
              <w:rPr>
                <w:rFonts w:cs="Cordia New"/>
                <w:sz w:val="26"/>
                <w:szCs w:val="26"/>
              </w:rPr>
            </w:pPr>
            <w:r w:rsidRPr="00893755">
              <w:rPr>
                <w:rFonts w:cs="Cordia New"/>
                <w:sz w:val="26"/>
                <w:szCs w:val="26"/>
              </w:rPr>
              <w:t xml:space="preserve">Repayment of debentures  </w:t>
            </w:r>
          </w:p>
        </w:tc>
        <w:tc>
          <w:tcPr>
            <w:tcW w:w="725" w:type="pct"/>
            <w:shd w:val="clear" w:color="auto" w:fill="FAFAFA"/>
          </w:tcPr>
          <w:p w14:paraId="79495B1E" w14:textId="166DF9CB" w:rsidR="00247DCF" w:rsidRPr="00893755" w:rsidRDefault="00247DCF" w:rsidP="000C1F3B">
            <w:pPr>
              <w:tabs>
                <w:tab w:val="decimal" w:pos="1152"/>
              </w:tabs>
              <w:ind w:right="-72"/>
              <w:jc w:val="both"/>
              <w:rPr>
                <w:rFonts w:cs="Cordia New"/>
                <w:sz w:val="26"/>
                <w:szCs w:val="26"/>
              </w:rPr>
            </w:pPr>
            <w:r w:rsidRPr="00893755">
              <w:rPr>
                <w:rFonts w:cs="Cordia New"/>
                <w:sz w:val="26"/>
                <w:szCs w:val="26"/>
              </w:rPr>
              <w:t>(</w:t>
            </w:r>
            <w:r w:rsidR="00C64A6F" w:rsidRPr="00C64A6F">
              <w:rPr>
                <w:rFonts w:cs="Cordia New"/>
                <w:sz w:val="26"/>
                <w:szCs w:val="26"/>
              </w:rPr>
              <w:t>129</w:t>
            </w:r>
            <w:r w:rsidRPr="00893755">
              <w:rPr>
                <w:rFonts w:cs="Cordia New"/>
                <w:sz w:val="26"/>
                <w:szCs w:val="26"/>
              </w:rPr>
              <w:t>,</w:t>
            </w:r>
            <w:r w:rsidR="00C64A6F" w:rsidRPr="00C64A6F">
              <w:rPr>
                <w:rFonts w:cs="Cordia New"/>
                <w:sz w:val="26"/>
                <w:szCs w:val="26"/>
              </w:rPr>
              <w:t>939</w:t>
            </w:r>
            <w:r w:rsidRPr="00893755">
              <w:rPr>
                <w:rFonts w:cs="Cordia New"/>
                <w:sz w:val="26"/>
                <w:szCs w:val="26"/>
              </w:rPr>
              <w:t>)</w:t>
            </w:r>
          </w:p>
        </w:tc>
        <w:tc>
          <w:tcPr>
            <w:tcW w:w="726" w:type="pct"/>
          </w:tcPr>
          <w:p w14:paraId="0E39784D" w14:textId="3024D52F" w:rsidR="00247DCF" w:rsidRPr="00893755" w:rsidRDefault="00247DCF" w:rsidP="000C1F3B">
            <w:pPr>
              <w:tabs>
                <w:tab w:val="decimal" w:pos="1152"/>
              </w:tabs>
              <w:ind w:right="-72"/>
              <w:jc w:val="both"/>
              <w:rPr>
                <w:rFonts w:cs="Cordia New"/>
                <w:sz w:val="26"/>
                <w:szCs w:val="26"/>
              </w:rPr>
            </w:pPr>
            <w:r w:rsidRPr="00893755">
              <w:rPr>
                <w:rFonts w:cs="Cordia New"/>
                <w:sz w:val="26"/>
                <w:szCs w:val="26"/>
              </w:rPr>
              <w:t>(</w:t>
            </w:r>
            <w:r w:rsidR="00C64A6F" w:rsidRPr="00C64A6F">
              <w:rPr>
                <w:rFonts w:cs="Cordia New"/>
                <w:sz w:val="26"/>
                <w:szCs w:val="26"/>
              </w:rPr>
              <w:t>170</w:t>
            </w:r>
            <w:r w:rsidRPr="00893755">
              <w:rPr>
                <w:rFonts w:cs="Cordia New"/>
                <w:sz w:val="26"/>
                <w:szCs w:val="26"/>
              </w:rPr>
              <w:t>,</w:t>
            </w:r>
            <w:r w:rsidR="00C64A6F" w:rsidRPr="00C64A6F">
              <w:rPr>
                <w:rFonts w:cs="Cordia New"/>
                <w:sz w:val="26"/>
                <w:szCs w:val="26"/>
              </w:rPr>
              <w:t>076</w:t>
            </w:r>
            <w:r w:rsidRPr="00893755">
              <w:rPr>
                <w:rFonts w:cs="Cordia New"/>
                <w:sz w:val="26"/>
                <w:szCs w:val="26"/>
              </w:rPr>
              <w:t>)</w:t>
            </w:r>
          </w:p>
        </w:tc>
        <w:tc>
          <w:tcPr>
            <w:tcW w:w="725" w:type="pct"/>
            <w:shd w:val="clear" w:color="auto" w:fill="FAFAFA"/>
          </w:tcPr>
          <w:p w14:paraId="4DC8D2C0" w14:textId="70AF0DD6" w:rsidR="00247DCF" w:rsidRPr="00893755" w:rsidRDefault="00247DCF" w:rsidP="000C1F3B">
            <w:pPr>
              <w:tabs>
                <w:tab w:val="decimal" w:pos="1152"/>
              </w:tabs>
              <w:ind w:right="-72"/>
              <w:jc w:val="both"/>
              <w:rPr>
                <w:rFonts w:cs="Cordia New"/>
                <w:sz w:val="26"/>
                <w:szCs w:val="26"/>
              </w:rPr>
            </w:pPr>
            <w:r w:rsidRPr="00893755">
              <w:rPr>
                <w:rFonts w:cs="Cordia New"/>
                <w:sz w:val="26"/>
                <w:szCs w:val="26"/>
              </w:rPr>
              <w:t>(</w:t>
            </w:r>
            <w:r w:rsidR="00C64A6F" w:rsidRPr="00C64A6F">
              <w:rPr>
                <w:rFonts w:cs="Cordia New"/>
                <w:sz w:val="26"/>
                <w:szCs w:val="26"/>
              </w:rPr>
              <w:t>4</w:t>
            </w:r>
            <w:r w:rsidRPr="00893755">
              <w:rPr>
                <w:rFonts w:cs="Cordia New"/>
                <w:sz w:val="26"/>
                <w:szCs w:val="26"/>
              </w:rPr>
              <w:t>,</w:t>
            </w:r>
            <w:r w:rsidR="00C64A6F" w:rsidRPr="00C64A6F">
              <w:rPr>
                <w:rFonts w:cs="Cordia New"/>
                <w:sz w:val="26"/>
                <w:szCs w:val="26"/>
              </w:rPr>
              <w:t>155</w:t>
            </w:r>
            <w:r w:rsidRPr="00893755">
              <w:rPr>
                <w:rFonts w:cs="Cordia New"/>
                <w:sz w:val="26"/>
                <w:szCs w:val="26"/>
              </w:rPr>
              <w:t>,</w:t>
            </w:r>
            <w:r w:rsidR="00C64A6F" w:rsidRPr="00C64A6F">
              <w:rPr>
                <w:rFonts w:cs="Cordia New"/>
                <w:sz w:val="26"/>
                <w:szCs w:val="26"/>
              </w:rPr>
              <w:t>083</w:t>
            </w:r>
            <w:r w:rsidRPr="00893755">
              <w:rPr>
                <w:rFonts w:cs="Cordia New"/>
                <w:sz w:val="26"/>
                <w:szCs w:val="26"/>
              </w:rPr>
              <w:t>)</w:t>
            </w:r>
          </w:p>
        </w:tc>
        <w:tc>
          <w:tcPr>
            <w:tcW w:w="728" w:type="pct"/>
          </w:tcPr>
          <w:p w14:paraId="2C49F31B" w14:textId="661B1E1A" w:rsidR="00247DCF" w:rsidRPr="00893755" w:rsidRDefault="00247DCF" w:rsidP="000C1F3B">
            <w:pPr>
              <w:tabs>
                <w:tab w:val="decimal" w:pos="1152"/>
              </w:tabs>
              <w:ind w:right="-72"/>
              <w:jc w:val="both"/>
              <w:rPr>
                <w:rFonts w:cs="Cordia New"/>
                <w:sz w:val="26"/>
                <w:szCs w:val="26"/>
              </w:rPr>
            </w:pPr>
            <w:r w:rsidRPr="00893755">
              <w:rPr>
                <w:rFonts w:cs="Cordia New"/>
                <w:sz w:val="26"/>
                <w:szCs w:val="26"/>
              </w:rPr>
              <w:t>(</w:t>
            </w:r>
            <w:r w:rsidR="00C64A6F" w:rsidRPr="00C64A6F">
              <w:rPr>
                <w:rFonts w:cs="Cordia New"/>
                <w:sz w:val="26"/>
                <w:szCs w:val="26"/>
              </w:rPr>
              <w:t>5</w:t>
            </w:r>
            <w:r w:rsidRPr="00893755">
              <w:rPr>
                <w:rFonts w:cs="Cordia New"/>
                <w:sz w:val="26"/>
                <w:szCs w:val="26"/>
              </w:rPr>
              <w:t>,</w:t>
            </w:r>
            <w:r w:rsidR="00C64A6F" w:rsidRPr="00C64A6F">
              <w:rPr>
                <w:rFonts w:cs="Cordia New"/>
                <w:sz w:val="26"/>
                <w:szCs w:val="26"/>
              </w:rPr>
              <w:t>322</w:t>
            </w:r>
            <w:r w:rsidRPr="00893755">
              <w:rPr>
                <w:rFonts w:cs="Cordia New"/>
                <w:sz w:val="26"/>
                <w:szCs w:val="26"/>
              </w:rPr>
              <w:t>,</w:t>
            </w:r>
            <w:r w:rsidR="00C64A6F" w:rsidRPr="00C64A6F">
              <w:rPr>
                <w:rFonts w:cs="Cordia New"/>
                <w:sz w:val="26"/>
                <w:szCs w:val="26"/>
              </w:rPr>
              <w:t>314</w:t>
            </w:r>
            <w:r w:rsidRPr="00893755">
              <w:rPr>
                <w:rFonts w:cs="Cordia New"/>
                <w:sz w:val="26"/>
                <w:szCs w:val="26"/>
              </w:rPr>
              <w:t>)</w:t>
            </w:r>
          </w:p>
        </w:tc>
      </w:tr>
      <w:tr w:rsidR="00247DCF" w:rsidRPr="00893755" w14:paraId="025F98E7" w14:textId="77777777" w:rsidTr="00247DCF">
        <w:tc>
          <w:tcPr>
            <w:tcW w:w="2096" w:type="pct"/>
          </w:tcPr>
          <w:p w14:paraId="1CE8F78D" w14:textId="77777777" w:rsidR="00247DCF" w:rsidRPr="00893755" w:rsidRDefault="00247DCF" w:rsidP="00247DCF">
            <w:pPr>
              <w:ind w:left="-86"/>
              <w:jc w:val="thaiDistribute"/>
              <w:rPr>
                <w:rFonts w:cs="Cordia New"/>
                <w:sz w:val="26"/>
                <w:szCs w:val="26"/>
              </w:rPr>
            </w:pPr>
            <w:r w:rsidRPr="00893755">
              <w:rPr>
                <w:rFonts w:cs="Cordia New"/>
                <w:sz w:val="26"/>
                <w:szCs w:val="26"/>
              </w:rPr>
              <w:t>Financing service fee</w:t>
            </w:r>
          </w:p>
        </w:tc>
        <w:tc>
          <w:tcPr>
            <w:tcW w:w="725" w:type="pct"/>
            <w:shd w:val="clear" w:color="auto" w:fill="FAFAFA"/>
          </w:tcPr>
          <w:p w14:paraId="306D8D4D" w14:textId="544B714C" w:rsidR="00247DCF" w:rsidRPr="00893755" w:rsidRDefault="00247DCF" w:rsidP="000C1F3B">
            <w:pPr>
              <w:tabs>
                <w:tab w:val="decimal" w:pos="1152"/>
              </w:tabs>
              <w:ind w:right="-72"/>
              <w:jc w:val="both"/>
              <w:rPr>
                <w:rFonts w:cs="Cordia New"/>
                <w:sz w:val="26"/>
                <w:szCs w:val="26"/>
              </w:rPr>
            </w:pPr>
            <w:r w:rsidRPr="00893755">
              <w:rPr>
                <w:rFonts w:cs="Cordia New"/>
                <w:sz w:val="26"/>
                <w:szCs w:val="26"/>
              </w:rPr>
              <w:t>(</w:t>
            </w:r>
            <w:r w:rsidR="00C64A6F" w:rsidRPr="00C64A6F">
              <w:rPr>
                <w:rFonts w:cs="Cordia New"/>
                <w:sz w:val="26"/>
                <w:szCs w:val="26"/>
              </w:rPr>
              <w:t>1</w:t>
            </w:r>
            <w:r w:rsidRPr="00893755">
              <w:rPr>
                <w:rFonts w:cs="Cordia New"/>
                <w:sz w:val="26"/>
                <w:szCs w:val="26"/>
              </w:rPr>
              <w:t>,</w:t>
            </w:r>
            <w:r w:rsidR="00C64A6F" w:rsidRPr="00C64A6F">
              <w:rPr>
                <w:rFonts w:cs="Cordia New"/>
                <w:sz w:val="26"/>
                <w:szCs w:val="26"/>
              </w:rPr>
              <w:t>314</w:t>
            </w:r>
            <w:r w:rsidRPr="00893755">
              <w:rPr>
                <w:rFonts w:cs="Cordia New"/>
                <w:sz w:val="26"/>
                <w:szCs w:val="26"/>
              </w:rPr>
              <w:t>)</w:t>
            </w:r>
          </w:p>
        </w:tc>
        <w:tc>
          <w:tcPr>
            <w:tcW w:w="726" w:type="pct"/>
          </w:tcPr>
          <w:p w14:paraId="75D29BD6" w14:textId="6A070C7F" w:rsidR="00247DCF" w:rsidRPr="00893755" w:rsidRDefault="00247DCF" w:rsidP="000C1F3B">
            <w:pPr>
              <w:tabs>
                <w:tab w:val="decimal" w:pos="1152"/>
              </w:tabs>
              <w:ind w:right="-72"/>
              <w:jc w:val="both"/>
              <w:rPr>
                <w:rFonts w:cs="Cordia New"/>
                <w:sz w:val="26"/>
                <w:szCs w:val="26"/>
              </w:rPr>
            </w:pPr>
            <w:r w:rsidRPr="00893755">
              <w:rPr>
                <w:rFonts w:cs="Cordia New"/>
                <w:sz w:val="26"/>
                <w:szCs w:val="26"/>
              </w:rPr>
              <w:t>-</w:t>
            </w:r>
          </w:p>
        </w:tc>
        <w:tc>
          <w:tcPr>
            <w:tcW w:w="725" w:type="pct"/>
            <w:shd w:val="clear" w:color="auto" w:fill="FAFAFA"/>
          </w:tcPr>
          <w:p w14:paraId="2BB14AEB" w14:textId="3EA2986E" w:rsidR="00247DCF" w:rsidRPr="00893755" w:rsidRDefault="00247DCF" w:rsidP="000C1F3B">
            <w:pPr>
              <w:tabs>
                <w:tab w:val="decimal" w:pos="1152"/>
              </w:tabs>
              <w:ind w:right="-72"/>
              <w:jc w:val="both"/>
              <w:rPr>
                <w:rFonts w:cs="Cordia New"/>
                <w:sz w:val="26"/>
                <w:szCs w:val="26"/>
              </w:rPr>
            </w:pPr>
            <w:r w:rsidRPr="00893755">
              <w:rPr>
                <w:rFonts w:cs="Cordia New"/>
                <w:sz w:val="26"/>
                <w:szCs w:val="26"/>
              </w:rPr>
              <w:t>(</w:t>
            </w:r>
            <w:r w:rsidR="00C64A6F" w:rsidRPr="00C64A6F">
              <w:rPr>
                <w:rFonts w:cs="Cordia New"/>
                <w:sz w:val="26"/>
                <w:szCs w:val="26"/>
              </w:rPr>
              <w:t>42</w:t>
            </w:r>
            <w:r w:rsidRPr="00893755">
              <w:rPr>
                <w:rFonts w:cs="Cordia New"/>
                <w:sz w:val="26"/>
                <w:szCs w:val="26"/>
              </w:rPr>
              <w:t>,</w:t>
            </w:r>
            <w:r w:rsidR="00C64A6F" w:rsidRPr="00C64A6F">
              <w:rPr>
                <w:rFonts w:cs="Cordia New"/>
                <w:sz w:val="26"/>
                <w:szCs w:val="26"/>
              </w:rPr>
              <w:t>021</w:t>
            </w:r>
            <w:r w:rsidRPr="00893755">
              <w:rPr>
                <w:rFonts w:cs="Cordia New"/>
                <w:sz w:val="26"/>
                <w:szCs w:val="26"/>
              </w:rPr>
              <w:t>)</w:t>
            </w:r>
          </w:p>
        </w:tc>
        <w:tc>
          <w:tcPr>
            <w:tcW w:w="728" w:type="pct"/>
          </w:tcPr>
          <w:p w14:paraId="4B93DBAF" w14:textId="2F7C756B" w:rsidR="00247DCF" w:rsidRPr="00893755" w:rsidRDefault="00247DCF" w:rsidP="000C1F3B">
            <w:pPr>
              <w:tabs>
                <w:tab w:val="decimal" w:pos="1152"/>
              </w:tabs>
              <w:ind w:right="-72"/>
              <w:jc w:val="both"/>
              <w:rPr>
                <w:rFonts w:cs="Cordia New"/>
                <w:sz w:val="26"/>
                <w:szCs w:val="26"/>
              </w:rPr>
            </w:pPr>
            <w:r w:rsidRPr="00893755">
              <w:rPr>
                <w:rFonts w:cs="Cordia New"/>
                <w:sz w:val="26"/>
                <w:szCs w:val="26"/>
              </w:rPr>
              <w:t>-</w:t>
            </w:r>
          </w:p>
        </w:tc>
      </w:tr>
      <w:tr w:rsidR="00247DCF" w:rsidRPr="00893755" w14:paraId="596ADF3B" w14:textId="77777777" w:rsidTr="00247DCF">
        <w:tc>
          <w:tcPr>
            <w:tcW w:w="2096" w:type="pct"/>
          </w:tcPr>
          <w:p w14:paraId="28797E9B" w14:textId="77777777" w:rsidR="00247DCF" w:rsidRPr="00893755" w:rsidRDefault="00247DCF" w:rsidP="00247DCF">
            <w:pPr>
              <w:ind w:left="-86"/>
              <w:jc w:val="thaiDistribute"/>
              <w:rPr>
                <w:rFonts w:cs="Cordia New"/>
                <w:sz w:val="26"/>
                <w:szCs w:val="26"/>
              </w:rPr>
            </w:pPr>
            <w:r w:rsidRPr="00893755">
              <w:rPr>
                <w:rFonts w:cs="Cordia New"/>
                <w:spacing w:val="-4"/>
                <w:sz w:val="26"/>
                <w:szCs w:val="26"/>
              </w:rPr>
              <w:t>Other non-cash movements:</w:t>
            </w:r>
          </w:p>
        </w:tc>
        <w:tc>
          <w:tcPr>
            <w:tcW w:w="725" w:type="pct"/>
            <w:shd w:val="clear" w:color="auto" w:fill="FAFAFA"/>
          </w:tcPr>
          <w:p w14:paraId="57FACBFD" w14:textId="77777777" w:rsidR="00247DCF" w:rsidRPr="00893755" w:rsidRDefault="00247DCF" w:rsidP="000C1F3B">
            <w:pPr>
              <w:tabs>
                <w:tab w:val="decimal" w:pos="1152"/>
              </w:tabs>
              <w:ind w:right="-72"/>
              <w:jc w:val="both"/>
              <w:rPr>
                <w:rFonts w:cs="Cordia New"/>
                <w:sz w:val="26"/>
                <w:szCs w:val="26"/>
              </w:rPr>
            </w:pPr>
          </w:p>
        </w:tc>
        <w:tc>
          <w:tcPr>
            <w:tcW w:w="726" w:type="pct"/>
          </w:tcPr>
          <w:p w14:paraId="4B7084EC" w14:textId="77777777" w:rsidR="00247DCF" w:rsidRPr="00893755" w:rsidRDefault="00247DCF" w:rsidP="000C1F3B">
            <w:pPr>
              <w:tabs>
                <w:tab w:val="decimal" w:pos="1152"/>
              </w:tabs>
              <w:ind w:right="-72"/>
              <w:jc w:val="both"/>
              <w:rPr>
                <w:rFonts w:cs="Cordia New"/>
                <w:sz w:val="26"/>
                <w:szCs w:val="26"/>
              </w:rPr>
            </w:pPr>
          </w:p>
        </w:tc>
        <w:tc>
          <w:tcPr>
            <w:tcW w:w="725" w:type="pct"/>
            <w:shd w:val="clear" w:color="auto" w:fill="FAFAFA"/>
          </w:tcPr>
          <w:p w14:paraId="36A82DAC" w14:textId="77777777" w:rsidR="00247DCF" w:rsidRPr="00893755" w:rsidRDefault="00247DCF" w:rsidP="000C1F3B">
            <w:pPr>
              <w:tabs>
                <w:tab w:val="decimal" w:pos="1152"/>
              </w:tabs>
              <w:ind w:right="-72"/>
              <w:jc w:val="both"/>
              <w:rPr>
                <w:rFonts w:cs="Cordia New"/>
                <w:sz w:val="26"/>
                <w:szCs w:val="26"/>
              </w:rPr>
            </w:pPr>
          </w:p>
        </w:tc>
        <w:tc>
          <w:tcPr>
            <w:tcW w:w="728" w:type="pct"/>
          </w:tcPr>
          <w:p w14:paraId="6CECF473" w14:textId="77777777" w:rsidR="00247DCF" w:rsidRPr="00893755" w:rsidRDefault="00247DCF" w:rsidP="000C1F3B">
            <w:pPr>
              <w:tabs>
                <w:tab w:val="decimal" w:pos="1152"/>
              </w:tabs>
              <w:ind w:right="-72"/>
              <w:jc w:val="both"/>
              <w:rPr>
                <w:rFonts w:cs="Cordia New"/>
                <w:sz w:val="26"/>
                <w:szCs w:val="26"/>
              </w:rPr>
            </w:pPr>
          </w:p>
        </w:tc>
      </w:tr>
      <w:tr w:rsidR="00247DCF" w:rsidRPr="00893755" w14:paraId="183C991F" w14:textId="77777777" w:rsidTr="00247DCF">
        <w:tc>
          <w:tcPr>
            <w:tcW w:w="2096" w:type="pct"/>
          </w:tcPr>
          <w:p w14:paraId="7402B339" w14:textId="77777777" w:rsidR="00247DCF" w:rsidRPr="00893755" w:rsidRDefault="00247DCF" w:rsidP="00247DCF">
            <w:pPr>
              <w:ind w:left="-86"/>
              <w:jc w:val="thaiDistribute"/>
              <w:rPr>
                <w:rFonts w:cs="Cordia New"/>
                <w:sz w:val="26"/>
                <w:szCs w:val="26"/>
              </w:rPr>
            </w:pPr>
            <w:r w:rsidRPr="00893755">
              <w:rPr>
                <w:rFonts w:cs="Cordia New"/>
                <w:sz w:val="26"/>
                <w:szCs w:val="26"/>
              </w:rPr>
              <w:t xml:space="preserve">   Amortisation of deferred financing fee</w:t>
            </w:r>
          </w:p>
        </w:tc>
        <w:tc>
          <w:tcPr>
            <w:tcW w:w="725" w:type="pct"/>
            <w:shd w:val="clear" w:color="auto" w:fill="FAFAFA"/>
          </w:tcPr>
          <w:p w14:paraId="26A274EA" w14:textId="4D685F73" w:rsidR="00247DCF" w:rsidRPr="00893755" w:rsidRDefault="00C64A6F" w:rsidP="000C1F3B">
            <w:pPr>
              <w:tabs>
                <w:tab w:val="decimal" w:pos="1152"/>
              </w:tabs>
              <w:ind w:right="-72"/>
              <w:jc w:val="both"/>
              <w:rPr>
                <w:rFonts w:cs="Cordia New"/>
                <w:sz w:val="26"/>
                <w:szCs w:val="26"/>
              </w:rPr>
            </w:pPr>
            <w:r w:rsidRPr="00C64A6F">
              <w:rPr>
                <w:rFonts w:cs="Cordia New"/>
                <w:sz w:val="26"/>
                <w:szCs w:val="26"/>
              </w:rPr>
              <w:t>372</w:t>
            </w:r>
          </w:p>
        </w:tc>
        <w:tc>
          <w:tcPr>
            <w:tcW w:w="726" w:type="pct"/>
          </w:tcPr>
          <w:p w14:paraId="416BFB5E" w14:textId="021C8EFC" w:rsidR="00247DCF" w:rsidRPr="00893755" w:rsidRDefault="00C64A6F" w:rsidP="000C1F3B">
            <w:pPr>
              <w:tabs>
                <w:tab w:val="decimal" w:pos="1152"/>
              </w:tabs>
              <w:ind w:right="-72"/>
              <w:jc w:val="both"/>
              <w:rPr>
                <w:rFonts w:cs="Cordia New"/>
                <w:sz w:val="26"/>
                <w:szCs w:val="26"/>
              </w:rPr>
            </w:pPr>
            <w:r w:rsidRPr="00C64A6F">
              <w:rPr>
                <w:rFonts w:cs="Cordia New"/>
                <w:sz w:val="26"/>
                <w:szCs w:val="26"/>
              </w:rPr>
              <w:t>345</w:t>
            </w:r>
          </w:p>
        </w:tc>
        <w:tc>
          <w:tcPr>
            <w:tcW w:w="725" w:type="pct"/>
            <w:shd w:val="clear" w:color="auto" w:fill="FAFAFA"/>
          </w:tcPr>
          <w:p w14:paraId="66970E20" w14:textId="78A8F0C9" w:rsidR="00247DCF" w:rsidRPr="00893755" w:rsidRDefault="00C64A6F" w:rsidP="000C1F3B">
            <w:pPr>
              <w:tabs>
                <w:tab w:val="decimal" w:pos="1152"/>
              </w:tabs>
              <w:ind w:right="-72"/>
              <w:jc w:val="both"/>
              <w:rPr>
                <w:rFonts w:cs="Cordia New"/>
                <w:sz w:val="26"/>
                <w:szCs w:val="26"/>
              </w:rPr>
            </w:pPr>
            <w:r w:rsidRPr="00C64A6F">
              <w:rPr>
                <w:rFonts w:cs="Cordia New"/>
                <w:sz w:val="26"/>
                <w:szCs w:val="26"/>
              </w:rPr>
              <w:t>11</w:t>
            </w:r>
            <w:r w:rsidR="00247DCF" w:rsidRPr="00893755">
              <w:rPr>
                <w:rFonts w:cs="Cordia New"/>
                <w:sz w:val="26"/>
                <w:szCs w:val="26"/>
              </w:rPr>
              <w:t>,</w:t>
            </w:r>
            <w:r w:rsidRPr="00C64A6F">
              <w:rPr>
                <w:rFonts w:cs="Cordia New"/>
                <w:sz w:val="26"/>
                <w:szCs w:val="26"/>
              </w:rPr>
              <w:t>935</w:t>
            </w:r>
          </w:p>
        </w:tc>
        <w:tc>
          <w:tcPr>
            <w:tcW w:w="728" w:type="pct"/>
          </w:tcPr>
          <w:p w14:paraId="4C05DEAE" w14:textId="12126F41" w:rsidR="00247DCF" w:rsidRPr="00893755" w:rsidRDefault="00C64A6F" w:rsidP="000C1F3B">
            <w:pPr>
              <w:tabs>
                <w:tab w:val="decimal" w:pos="1152"/>
              </w:tabs>
              <w:ind w:right="-72"/>
              <w:jc w:val="both"/>
              <w:rPr>
                <w:rFonts w:cs="Cordia New"/>
                <w:sz w:val="26"/>
                <w:szCs w:val="26"/>
              </w:rPr>
            </w:pPr>
            <w:r w:rsidRPr="00C64A6F">
              <w:rPr>
                <w:rFonts w:cs="Cordia New"/>
                <w:sz w:val="26"/>
                <w:szCs w:val="26"/>
              </w:rPr>
              <w:t>10</w:t>
            </w:r>
            <w:r w:rsidR="00247DCF" w:rsidRPr="00893755">
              <w:rPr>
                <w:rFonts w:cs="Cordia New"/>
                <w:sz w:val="26"/>
                <w:szCs w:val="26"/>
              </w:rPr>
              <w:t>,</w:t>
            </w:r>
            <w:r w:rsidRPr="00C64A6F">
              <w:rPr>
                <w:rFonts w:cs="Cordia New"/>
                <w:sz w:val="26"/>
                <w:szCs w:val="26"/>
              </w:rPr>
              <w:t>807</w:t>
            </w:r>
          </w:p>
        </w:tc>
      </w:tr>
      <w:tr w:rsidR="00247DCF" w:rsidRPr="00893755" w14:paraId="62D30ACA" w14:textId="77777777" w:rsidTr="00247DCF">
        <w:tc>
          <w:tcPr>
            <w:tcW w:w="2096" w:type="pct"/>
          </w:tcPr>
          <w:p w14:paraId="67CB00EB" w14:textId="1CEEFA51" w:rsidR="00247DCF" w:rsidRPr="00893755" w:rsidRDefault="00247DCF" w:rsidP="00247DCF">
            <w:pPr>
              <w:ind w:left="-86"/>
              <w:jc w:val="thaiDistribute"/>
              <w:rPr>
                <w:rFonts w:cs="Cordia New"/>
                <w:sz w:val="26"/>
                <w:szCs w:val="26"/>
              </w:rPr>
            </w:pPr>
            <w:r w:rsidRPr="00893755">
              <w:rPr>
                <w:rFonts w:cs="Cordia New"/>
                <w:sz w:val="26"/>
                <w:szCs w:val="26"/>
              </w:rPr>
              <w:t xml:space="preserve">   </w:t>
            </w:r>
            <w:r w:rsidR="009F663D">
              <w:rPr>
                <w:rFonts w:cs="Cordia New"/>
                <w:sz w:val="26"/>
                <w:szCs w:val="26"/>
              </w:rPr>
              <w:t>Net gains</w:t>
            </w:r>
            <w:r w:rsidRPr="00893755">
              <w:rPr>
                <w:rFonts w:cs="Cordia New"/>
                <w:sz w:val="26"/>
                <w:szCs w:val="26"/>
              </w:rPr>
              <w:t xml:space="preserve"> </w:t>
            </w:r>
            <w:r w:rsidR="009F663D">
              <w:rPr>
                <w:rFonts w:cs="Cordia New"/>
                <w:sz w:val="26"/>
                <w:szCs w:val="26"/>
              </w:rPr>
              <w:t xml:space="preserve">(losses) </w:t>
            </w:r>
            <w:r w:rsidRPr="00893755">
              <w:rPr>
                <w:rFonts w:cs="Cordia New"/>
                <w:sz w:val="26"/>
                <w:szCs w:val="26"/>
              </w:rPr>
              <w:t>on exchange rate</w:t>
            </w:r>
          </w:p>
        </w:tc>
        <w:tc>
          <w:tcPr>
            <w:tcW w:w="725" w:type="pct"/>
            <w:shd w:val="clear" w:color="auto" w:fill="FAFAFA"/>
          </w:tcPr>
          <w:p w14:paraId="71EF1C39" w14:textId="630EF368" w:rsidR="00247DCF" w:rsidRPr="00893755" w:rsidRDefault="00247DCF" w:rsidP="000C1F3B">
            <w:pPr>
              <w:tabs>
                <w:tab w:val="decimal" w:pos="1152"/>
              </w:tabs>
              <w:ind w:right="-72"/>
              <w:jc w:val="both"/>
              <w:rPr>
                <w:rFonts w:cs="Cordia New"/>
                <w:sz w:val="26"/>
                <w:szCs w:val="26"/>
              </w:rPr>
            </w:pPr>
            <w:r w:rsidRPr="00893755">
              <w:rPr>
                <w:rFonts w:cs="Cordia New"/>
                <w:sz w:val="26"/>
                <w:szCs w:val="26"/>
              </w:rPr>
              <w:t>(</w:t>
            </w:r>
            <w:r w:rsidR="00C64A6F" w:rsidRPr="00C64A6F">
              <w:rPr>
                <w:rFonts w:cs="Cordia New"/>
                <w:sz w:val="26"/>
                <w:szCs w:val="26"/>
              </w:rPr>
              <w:t>167</w:t>
            </w:r>
            <w:r w:rsidRPr="00893755">
              <w:rPr>
                <w:rFonts w:cs="Cordia New"/>
                <w:sz w:val="26"/>
                <w:szCs w:val="26"/>
              </w:rPr>
              <w:t>,</w:t>
            </w:r>
            <w:r w:rsidR="00C64A6F" w:rsidRPr="00C64A6F">
              <w:rPr>
                <w:rFonts w:cs="Cordia New"/>
                <w:sz w:val="26"/>
                <w:szCs w:val="26"/>
              </w:rPr>
              <w:t>928</w:t>
            </w:r>
            <w:r w:rsidRPr="00893755">
              <w:rPr>
                <w:rFonts w:cs="Cordia New"/>
                <w:sz w:val="26"/>
                <w:szCs w:val="26"/>
              </w:rPr>
              <w:t>)</w:t>
            </w:r>
          </w:p>
        </w:tc>
        <w:tc>
          <w:tcPr>
            <w:tcW w:w="726" w:type="pct"/>
          </w:tcPr>
          <w:p w14:paraId="7D1AA346" w14:textId="6EF72605" w:rsidR="00247DCF" w:rsidRPr="00893755" w:rsidRDefault="00247DCF" w:rsidP="000C1F3B">
            <w:pPr>
              <w:tabs>
                <w:tab w:val="decimal" w:pos="1152"/>
              </w:tabs>
              <w:ind w:right="-72"/>
              <w:jc w:val="both"/>
              <w:rPr>
                <w:rFonts w:cs="Cordia New"/>
                <w:sz w:val="26"/>
                <w:szCs w:val="26"/>
              </w:rPr>
            </w:pPr>
            <w:r w:rsidRPr="00893755">
              <w:rPr>
                <w:rFonts w:cs="Cordia New"/>
                <w:sz w:val="26"/>
                <w:szCs w:val="26"/>
              </w:rPr>
              <w:t>(</w:t>
            </w:r>
            <w:r w:rsidR="00C64A6F" w:rsidRPr="00C64A6F">
              <w:rPr>
                <w:rFonts w:cs="Cordia New"/>
                <w:sz w:val="26"/>
                <w:szCs w:val="26"/>
              </w:rPr>
              <w:t>60</w:t>
            </w:r>
            <w:r w:rsidRPr="00893755">
              <w:rPr>
                <w:rFonts w:cs="Cordia New"/>
                <w:sz w:val="26"/>
                <w:szCs w:val="26"/>
              </w:rPr>
              <w:t>)</w:t>
            </w:r>
          </w:p>
        </w:tc>
        <w:tc>
          <w:tcPr>
            <w:tcW w:w="725" w:type="pct"/>
            <w:shd w:val="clear" w:color="auto" w:fill="FAFAFA"/>
          </w:tcPr>
          <w:p w14:paraId="01F6BC47" w14:textId="4A47A13C" w:rsidR="00247DCF" w:rsidRPr="00893755" w:rsidRDefault="00247DCF" w:rsidP="000C1F3B">
            <w:pPr>
              <w:tabs>
                <w:tab w:val="decimal" w:pos="1152"/>
              </w:tabs>
              <w:ind w:right="-72"/>
              <w:jc w:val="both"/>
              <w:rPr>
                <w:rFonts w:cs="Cordia New"/>
                <w:sz w:val="26"/>
                <w:szCs w:val="26"/>
              </w:rPr>
            </w:pPr>
            <w:r w:rsidRPr="00893755">
              <w:rPr>
                <w:rFonts w:cs="Cordia New"/>
                <w:sz w:val="26"/>
                <w:szCs w:val="26"/>
              </w:rPr>
              <w:t>(</w:t>
            </w:r>
            <w:r w:rsidR="00C64A6F" w:rsidRPr="00C64A6F">
              <w:rPr>
                <w:rFonts w:cs="Cordia New"/>
                <w:sz w:val="26"/>
                <w:szCs w:val="26"/>
              </w:rPr>
              <w:t>5</w:t>
            </w:r>
            <w:r w:rsidRPr="00893755">
              <w:rPr>
                <w:rFonts w:cs="Cordia New"/>
                <w:sz w:val="26"/>
                <w:szCs w:val="26"/>
              </w:rPr>
              <w:t>,</w:t>
            </w:r>
            <w:r w:rsidR="00C64A6F" w:rsidRPr="00C64A6F">
              <w:rPr>
                <w:rFonts w:cs="Cordia New"/>
                <w:sz w:val="26"/>
                <w:szCs w:val="26"/>
              </w:rPr>
              <w:t>369</w:t>
            </w:r>
            <w:r w:rsidRPr="00893755">
              <w:rPr>
                <w:rFonts w:cs="Cordia New"/>
                <w:sz w:val="26"/>
                <w:szCs w:val="26"/>
              </w:rPr>
              <w:t>,</w:t>
            </w:r>
            <w:r w:rsidR="00C64A6F" w:rsidRPr="00C64A6F">
              <w:rPr>
                <w:rFonts w:cs="Cordia New"/>
                <w:sz w:val="26"/>
                <w:szCs w:val="26"/>
              </w:rPr>
              <w:t>841</w:t>
            </w:r>
            <w:r w:rsidRPr="00893755">
              <w:rPr>
                <w:rFonts w:cs="Cordia New"/>
                <w:sz w:val="26"/>
                <w:szCs w:val="26"/>
              </w:rPr>
              <w:t>)</w:t>
            </w:r>
          </w:p>
        </w:tc>
        <w:tc>
          <w:tcPr>
            <w:tcW w:w="728" w:type="pct"/>
          </w:tcPr>
          <w:p w14:paraId="71A1AF68" w14:textId="04075828" w:rsidR="00247DCF" w:rsidRPr="00893755" w:rsidRDefault="00247DCF" w:rsidP="000C1F3B">
            <w:pPr>
              <w:tabs>
                <w:tab w:val="decimal" w:pos="1152"/>
              </w:tabs>
              <w:ind w:right="-72"/>
              <w:jc w:val="both"/>
              <w:rPr>
                <w:rFonts w:cs="Cordia New"/>
                <w:sz w:val="26"/>
                <w:szCs w:val="26"/>
              </w:rPr>
            </w:pPr>
            <w:r w:rsidRPr="00893755">
              <w:rPr>
                <w:rFonts w:cs="Cordia New"/>
                <w:sz w:val="26"/>
                <w:szCs w:val="26"/>
              </w:rPr>
              <w:t>(</w:t>
            </w:r>
            <w:r w:rsidR="00C64A6F" w:rsidRPr="00C64A6F">
              <w:rPr>
                <w:rFonts w:cs="Cordia New"/>
                <w:sz w:val="26"/>
                <w:szCs w:val="26"/>
              </w:rPr>
              <w:t>1</w:t>
            </w:r>
            <w:r w:rsidRPr="00893755">
              <w:rPr>
                <w:rFonts w:cs="Cordia New"/>
                <w:sz w:val="26"/>
                <w:szCs w:val="26"/>
              </w:rPr>
              <w:t>,</w:t>
            </w:r>
            <w:r w:rsidR="00C64A6F" w:rsidRPr="00C64A6F">
              <w:rPr>
                <w:rFonts w:cs="Cordia New"/>
                <w:sz w:val="26"/>
                <w:szCs w:val="26"/>
              </w:rPr>
              <w:t>906</w:t>
            </w:r>
            <w:r w:rsidRPr="00893755">
              <w:rPr>
                <w:rFonts w:cs="Cordia New"/>
                <w:sz w:val="26"/>
                <w:szCs w:val="26"/>
              </w:rPr>
              <w:t>)</w:t>
            </w:r>
          </w:p>
        </w:tc>
      </w:tr>
      <w:tr w:rsidR="00247DCF" w:rsidRPr="00893755" w14:paraId="5808C9CB" w14:textId="77777777" w:rsidTr="00247DCF">
        <w:tc>
          <w:tcPr>
            <w:tcW w:w="2096" w:type="pct"/>
          </w:tcPr>
          <w:p w14:paraId="5551C86A" w14:textId="77777777" w:rsidR="00247DCF" w:rsidRPr="00893755" w:rsidRDefault="00247DCF" w:rsidP="00247DCF">
            <w:pPr>
              <w:ind w:left="-86"/>
              <w:jc w:val="thaiDistribute"/>
              <w:rPr>
                <w:rFonts w:cs="Cordia New"/>
                <w:sz w:val="26"/>
                <w:szCs w:val="26"/>
              </w:rPr>
            </w:pPr>
            <w:r w:rsidRPr="00893755">
              <w:rPr>
                <w:rFonts w:cs="Cordia New"/>
                <w:sz w:val="26"/>
                <w:szCs w:val="26"/>
              </w:rPr>
              <w:t xml:space="preserve">   Translation differences</w:t>
            </w:r>
          </w:p>
        </w:tc>
        <w:tc>
          <w:tcPr>
            <w:tcW w:w="725" w:type="pct"/>
            <w:tcBorders>
              <w:bottom w:val="single" w:sz="4" w:space="0" w:color="auto"/>
            </w:tcBorders>
            <w:shd w:val="clear" w:color="auto" w:fill="FAFAFA"/>
          </w:tcPr>
          <w:p w14:paraId="3D826CF7" w14:textId="77777777" w:rsidR="00247DCF" w:rsidRPr="00893755" w:rsidRDefault="00247DCF" w:rsidP="000C1F3B">
            <w:pPr>
              <w:tabs>
                <w:tab w:val="decimal" w:pos="1152"/>
              </w:tabs>
              <w:ind w:right="-72"/>
              <w:jc w:val="both"/>
              <w:rPr>
                <w:rFonts w:cs="Cordia New"/>
                <w:sz w:val="26"/>
                <w:szCs w:val="26"/>
              </w:rPr>
            </w:pPr>
          </w:p>
        </w:tc>
        <w:tc>
          <w:tcPr>
            <w:tcW w:w="726" w:type="pct"/>
            <w:tcBorders>
              <w:bottom w:val="single" w:sz="4" w:space="0" w:color="auto"/>
            </w:tcBorders>
          </w:tcPr>
          <w:p w14:paraId="4F9B0D21" w14:textId="55F8EBB9" w:rsidR="00247DCF" w:rsidRPr="00893755" w:rsidRDefault="00247DCF" w:rsidP="000C1F3B">
            <w:pPr>
              <w:tabs>
                <w:tab w:val="decimal" w:pos="1152"/>
              </w:tabs>
              <w:ind w:right="-72"/>
              <w:jc w:val="both"/>
              <w:rPr>
                <w:rFonts w:cs="Cordia New"/>
                <w:sz w:val="26"/>
                <w:szCs w:val="26"/>
              </w:rPr>
            </w:pPr>
            <w:r w:rsidRPr="00893755">
              <w:rPr>
                <w:rFonts w:cs="Cordia New"/>
                <w:sz w:val="26"/>
                <w:szCs w:val="26"/>
              </w:rPr>
              <w:t>-</w:t>
            </w:r>
          </w:p>
        </w:tc>
        <w:tc>
          <w:tcPr>
            <w:tcW w:w="725" w:type="pct"/>
            <w:tcBorders>
              <w:bottom w:val="single" w:sz="4" w:space="0" w:color="auto"/>
            </w:tcBorders>
            <w:shd w:val="clear" w:color="auto" w:fill="FAFAFA"/>
          </w:tcPr>
          <w:p w14:paraId="0A539D2F" w14:textId="2606E47B" w:rsidR="00247DCF" w:rsidRPr="00893755" w:rsidRDefault="00C64A6F" w:rsidP="000C1F3B">
            <w:pPr>
              <w:tabs>
                <w:tab w:val="decimal" w:pos="1152"/>
              </w:tabs>
              <w:ind w:right="-72"/>
              <w:jc w:val="both"/>
              <w:rPr>
                <w:rFonts w:cs="Cordia New"/>
                <w:sz w:val="26"/>
                <w:szCs w:val="26"/>
              </w:rPr>
            </w:pPr>
            <w:r w:rsidRPr="00C64A6F">
              <w:rPr>
                <w:rFonts w:cs="Cordia New"/>
                <w:sz w:val="26"/>
                <w:szCs w:val="26"/>
              </w:rPr>
              <w:t>6</w:t>
            </w:r>
            <w:r w:rsidR="00247DCF" w:rsidRPr="00893755">
              <w:rPr>
                <w:rFonts w:cs="Cordia New"/>
                <w:sz w:val="26"/>
                <w:szCs w:val="26"/>
              </w:rPr>
              <w:t>,</w:t>
            </w:r>
            <w:r w:rsidRPr="00C64A6F">
              <w:rPr>
                <w:rFonts w:cs="Cordia New"/>
                <w:sz w:val="26"/>
                <w:szCs w:val="26"/>
              </w:rPr>
              <w:t>131</w:t>
            </w:r>
            <w:r w:rsidR="00247DCF" w:rsidRPr="00893755">
              <w:rPr>
                <w:rFonts w:cs="Cordia New"/>
                <w:sz w:val="26"/>
                <w:szCs w:val="26"/>
              </w:rPr>
              <w:t>,</w:t>
            </w:r>
            <w:r w:rsidRPr="00C64A6F">
              <w:rPr>
                <w:rFonts w:cs="Cordia New"/>
                <w:sz w:val="26"/>
                <w:szCs w:val="26"/>
              </w:rPr>
              <w:t>518</w:t>
            </w:r>
          </w:p>
        </w:tc>
        <w:tc>
          <w:tcPr>
            <w:tcW w:w="728" w:type="pct"/>
            <w:tcBorders>
              <w:bottom w:val="single" w:sz="4" w:space="0" w:color="auto"/>
            </w:tcBorders>
          </w:tcPr>
          <w:p w14:paraId="44C1C0A8" w14:textId="755AD4A7" w:rsidR="00247DCF" w:rsidRPr="00893755" w:rsidRDefault="00C64A6F" w:rsidP="000C1F3B">
            <w:pPr>
              <w:tabs>
                <w:tab w:val="decimal" w:pos="1152"/>
              </w:tabs>
              <w:ind w:right="-72"/>
              <w:jc w:val="both"/>
              <w:rPr>
                <w:rFonts w:cs="Cordia New"/>
                <w:sz w:val="26"/>
                <w:szCs w:val="26"/>
              </w:rPr>
            </w:pPr>
            <w:r w:rsidRPr="00C64A6F">
              <w:rPr>
                <w:rFonts w:cs="Cordia New"/>
                <w:sz w:val="26"/>
                <w:szCs w:val="26"/>
              </w:rPr>
              <w:t>613</w:t>
            </w:r>
          </w:p>
        </w:tc>
      </w:tr>
      <w:tr w:rsidR="00247DCF" w:rsidRPr="00893755" w14:paraId="1A8E53F1" w14:textId="77777777" w:rsidTr="00247DCF">
        <w:tc>
          <w:tcPr>
            <w:tcW w:w="2096" w:type="pct"/>
          </w:tcPr>
          <w:p w14:paraId="643245A3" w14:textId="77777777" w:rsidR="00247DCF" w:rsidRPr="00893755" w:rsidRDefault="00247DCF" w:rsidP="00247DCF">
            <w:pPr>
              <w:ind w:left="-86"/>
              <w:jc w:val="thaiDistribute"/>
              <w:rPr>
                <w:rFonts w:cs="Cordia New"/>
                <w:sz w:val="26"/>
                <w:szCs w:val="26"/>
              </w:rPr>
            </w:pPr>
            <w:r w:rsidRPr="00893755">
              <w:rPr>
                <w:rFonts w:cs="Cordia New"/>
                <w:sz w:val="26"/>
                <w:szCs w:val="26"/>
              </w:rPr>
              <w:t>Closing net balance</w:t>
            </w:r>
          </w:p>
        </w:tc>
        <w:tc>
          <w:tcPr>
            <w:tcW w:w="725" w:type="pct"/>
            <w:tcBorders>
              <w:top w:val="single" w:sz="4" w:space="0" w:color="auto"/>
              <w:bottom w:val="single" w:sz="4" w:space="0" w:color="auto"/>
            </w:tcBorders>
            <w:shd w:val="clear" w:color="auto" w:fill="FAFAFA"/>
          </w:tcPr>
          <w:p w14:paraId="77A676B2" w14:textId="756A3B9C" w:rsidR="00247DCF" w:rsidRPr="00893755" w:rsidRDefault="00C64A6F" w:rsidP="000C1F3B">
            <w:pPr>
              <w:tabs>
                <w:tab w:val="decimal" w:pos="1152"/>
              </w:tabs>
              <w:ind w:right="-72"/>
              <w:jc w:val="both"/>
              <w:rPr>
                <w:rFonts w:cs="Cordia New"/>
                <w:sz w:val="26"/>
                <w:szCs w:val="26"/>
              </w:rPr>
            </w:pPr>
            <w:r w:rsidRPr="00C64A6F">
              <w:rPr>
                <w:rFonts w:cs="Cordia New"/>
                <w:sz w:val="26"/>
                <w:szCs w:val="26"/>
              </w:rPr>
              <w:t>2</w:t>
            </w:r>
            <w:r w:rsidR="00247DCF" w:rsidRPr="00893755">
              <w:rPr>
                <w:rFonts w:cs="Cordia New"/>
                <w:sz w:val="26"/>
                <w:szCs w:val="26"/>
              </w:rPr>
              <w:t>,</w:t>
            </w:r>
            <w:r w:rsidRPr="00C64A6F">
              <w:rPr>
                <w:rFonts w:cs="Cordia New"/>
                <w:sz w:val="26"/>
                <w:szCs w:val="26"/>
              </w:rPr>
              <w:t>030</w:t>
            </w:r>
            <w:r w:rsidR="00247DCF" w:rsidRPr="00893755">
              <w:rPr>
                <w:rFonts w:cs="Cordia New"/>
                <w:sz w:val="26"/>
                <w:szCs w:val="26"/>
              </w:rPr>
              <w:t>,</w:t>
            </w:r>
            <w:r w:rsidRPr="00C64A6F">
              <w:rPr>
                <w:rFonts w:cs="Cordia New"/>
                <w:sz w:val="26"/>
                <w:szCs w:val="26"/>
              </w:rPr>
              <w:t>976</w:t>
            </w:r>
          </w:p>
        </w:tc>
        <w:tc>
          <w:tcPr>
            <w:tcW w:w="726" w:type="pct"/>
            <w:tcBorders>
              <w:top w:val="single" w:sz="4" w:space="0" w:color="auto"/>
              <w:bottom w:val="single" w:sz="4" w:space="0" w:color="auto"/>
            </w:tcBorders>
          </w:tcPr>
          <w:p w14:paraId="48248DDD" w14:textId="18CAE0D8" w:rsidR="00247DCF" w:rsidRPr="00893755" w:rsidRDefault="00C64A6F" w:rsidP="000C1F3B">
            <w:pPr>
              <w:tabs>
                <w:tab w:val="decimal" w:pos="1152"/>
              </w:tabs>
              <w:ind w:right="-72"/>
              <w:jc w:val="both"/>
              <w:rPr>
                <w:rFonts w:cs="Cordia New"/>
                <w:sz w:val="26"/>
                <w:szCs w:val="26"/>
              </w:rPr>
            </w:pPr>
            <w:r w:rsidRPr="00C64A6F">
              <w:rPr>
                <w:rFonts w:cs="Cordia New"/>
                <w:sz w:val="26"/>
                <w:szCs w:val="26"/>
              </w:rPr>
              <w:t>1</w:t>
            </w:r>
            <w:r w:rsidR="00247DCF" w:rsidRPr="00893755">
              <w:rPr>
                <w:rFonts w:cs="Cordia New"/>
                <w:sz w:val="26"/>
                <w:szCs w:val="26"/>
              </w:rPr>
              <w:t>,</w:t>
            </w:r>
            <w:r w:rsidRPr="00C64A6F">
              <w:rPr>
                <w:rFonts w:cs="Cordia New"/>
                <w:sz w:val="26"/>
                <w:szCs w:val="26"/>
              </w:rPr>
              <w:t>650</w:t>
            </w:r>
            <w:r w:rsidR="00247DCF" w:rsidRPr="00893755">
              <w:rPr>
                <w:rFonts w:cs="Cordia New"/>
                <w:sz w:val="26"/>
                <w:szCs w:val="26"/>
              </w:rPr>
              <w:t>,</w:t>
            </w:r>
            <w:r w:rsidRPr="00C64A6F">
              <w:rPr>
                <w:rFonts w:cs="Cordia New"/>
                <w:sz w:val="26"/>
                <w:szCs w:val="26"/>
              </w:rPr>
              <w:t>116</w:t>
            </w:r>
          </w:p>
        </w:tc>
        <w:tc>
          <w:tcPr>
            <w:tcW w:w="725" w:type="pct"/>
            <w:tcBorders>
              <w:top w:val="single" w:sz="4" w:space="0" w:color="auto"/>
              <w:bottom w:val="single" w:sz="4" w:space="0" w:color="auto"/>
            </w:tcBorders>
            <w:shd w:val="clear" w:color="auto" w:fill="FAFAFA"/>
          </w:tcPr>
          <w:p w14:paraId="3D633339" w14:textId="263EC59F" w:rsidR="00247DCF" w:rsidRPr="00893755" w:rsidRDefault="00C64A6F" w:rsidP="000C1F3B">
            <w:pPr>
              <w:tabs>
                <w:tab w:val="decimal" w:pos="1152"/>
              </w:tabs>
              <w:ind w:right="-72"/>
              <w:jc w:val="both"/>
              <w:rPr>
                <w:rFonts w:cs="Cordia New"/>
                <w:sz w:val="26"/>
                <w:szCs w:val="26"/>
              </w:rPr>
            </w:pPr>
            <w:r w:rsidRPr="00C64A6F">
              <w:rPr>
                <w:rFonts w:cs="Cordia New"/>
                <w:sz w:val="26"/>
                <w:szCs w:val="26"/>
              </w:rPr>
              <w:t>67</w:t>
            </w:r>
            <w:r w:rsidR="00247DCF" w:rsidRPr="00893755">
              <w:rPr>
                <w:rFonts w:cs="Cordia New"/>
                <w:sz w:val="26"/>
                <w:szCs w:val="26"/>
              </w:rPr>
              <w:t>,</w:t>
            </w:r>
            <w:r w:rsidRPr="00C64A6F">
              <w:rPr>
                <w:rFonts w:cs="Cordia New"/>
                <w:sz w:val="26"/>
                <w:szCs w:val="26"/>
              </w:rPr>
              <w:t>875</w:t>
            </w:r>
            <w:r w:rsidR="00247DCF" w:rsidRPr="00893755">
              <w:rPr>
                <w:rFonts w:cs="Cordia New"/>
                <w:sz w:val="26"/>
                <w:szCs w:val="26"/>
              </w:rPr>
              <w:t>,</w:t>
            </w:r>
            <w:r w:rsidRPr="00C64A6F">
              <w:rPr>
                <w:rFonts w:cs="Cordia New"/>
                <w:sz w:val="26"/>
                <w:szCs w:val="26"/>
              </w:rPr>
              <w:t>016</w:t>
            </w:r>
          </w:p>
        </w:tc>
        <w:tc>
          <w:tcPr>
            <w:tcW w:w="728" w:type="pct"/>
            <w:tcBorders>
              <w:top w:val="single" w:sz="4" w:space="0" w:color="auto"/>
              <w:bottom w:val="single" w:sz="4" w:space="0" w:color="auto"/>
            </w:tcBorders>
          </w:tcPr>
          <w:p w14:paraId="21B0E6AE" w14:textId="00B0B54C" w:rsidR="00247DCF" w:rsidRPr="00893755" w:rsidRDefault="00C64A6F" w:rsidP="000C1F3B">
            <w:pPr>
              <w:tabs>
                <w:tab w:val="decimal" w:pos="1152"/>
              </w:tabs>
              <w:ind w:right="-72"/>
              <w:jc w:val="both"/>
              <w:rPr>
                <w:rFonts w:cs="Cordia New"/>
                <w:sz w:val="26"/>
                <w:szCs w:val="26"/>
              </w:rPr>
            </w:pPr>
            <w:r w:rsidRPr="00C64A6F">
              <w:rPr>
                <w:rFonts w:cs="Cordia New"/>
                <w:sz w:val="26"/>
                <w:szCs w:val="26"/>
              </w:rPr>
              <w:t>49</w:t>
            </w:r>
            <w:r w:rsidR="00247DCF" w:rsidRPr="00893755">
              <w:rPr>
                <w:rFonts w:cs="Cordia New"/>
                <w:sz w:val="26"/>
                <w:szCs w:val="26"/>
              </w:rPr>
              <w:t>,</w:t>
            </w:r>
            <w:r w:rsidRPr="00C64A6F">
              <w:rPr>
                <w:rFonts w:cs="Cordia New"/>
                <w:sz w:val="26"/>
                <w:szCs w:val="26"/>
              </w:rPr>
              <w:t>564</w:t>
            </w:r>
            <w:r w:rsidR="00247DCF" w:rsidRPr="00893755">
              <w:rPr>
                <w:rFonts w:cs="Cordia New"/>
                <w:sz w:val="26"/>
                <w:szCs w:val="26"/>
              </w:rPr>
              <w:t>,</w:t>
            </w:r>
            <w:r w:rsidRPr="00C64A6F">
              <w:rPr>
                <w:rFonts w:cs="Cordia New"/>
                <w:sz w:val="26"/>
                <w:szCs w:val="26"/>
              </w:rPr>
              <w:t>678</w:t>
            </w:r>
          </w:p>
        </w:tc>
      </w:tr>
    </w:tbl>
    <w:p w14:paraId="6136F6E7" w14:textId="77777777" w:rsidR="00411D07" w:rsidRPr="00893755" w:rsidRDefault="00411D07" w:rsidP="00411D07">
      <w:pPr>
        <w:jc w:val="both"/>
        <w:rPr>
          <w:rFonts w:cs="Cordia New"/>
          <w:color w:val="000000"/>
          <w:sz w:val="26"/>
          <w:szCs w:val="26"/>
        </w:rPr>
      </w:pPr>
    </w:p>
    <w:p w14:paraId="14AAD828" w14:textId="7C38C09B" w:rsidR="00411D07" w:rsidRPr="00893755" w:rsidRDefault="00411D07" w:rsidP="00411D07">
      <w:pPr>
        <w:pStyle w:val="BodyText3"/>
        <w:tabs>
          <w:tab w:val="clear" w:pos="360"/>
        </w:tabs>
        <w:jc w:val="thaiDistribute"/>
        <w:rPr>
          <w:rFonts w:cs="Cordia New"/>
          <w:sz w:val="26"/>
          <w:szCs w:val="26"/>
          <w:lang w:val="en-GB"/>
        </w:rPr>
      </w:pPr>
      <w:r w:rsidRPr="00893755">
        <w:rPr>
          <w:rFonts w:cs="Cordia New"/>
          <w:sz w:val="26"/>
          <w:szCs w:val="26"/>
          <w:lang w:val="en-GB"/>
        </w:rPr>
        <w:t>Debentures are unsecured liabilities. However, the Group is required to comply with certain procedures and conditions; for example, maintaining debt to equity ratio.</w:t>
      </w:r>
    </w:p>
    <w:p w14:paraId="2841F5DE" w14:textId="77777777" w:rsidR="006E5C4B" w:rsidRPr="00893755" w:rsidRDefault="006E5C4B" w:rsidP="00411D07">
      <w:pPr>
        <w:pStyle w:val="BodyText3"/>
        <w:tabs>
          <w:tab w:val="clear" w:pos="360"/>
        </w:tabs>
        <w:jc w:val="thaiDistribute"/>
        <w:rPr>
          <w:rFonts w:cs="Cordia New"/>
          <w:sz w:val="26"/>
          <w:szCs w:val="26"/>
          <w:lang w:val="en-GB"/>
        </w:rPr>
      </w:pPr>
    </w:p>
    <w:p w14:paraId="4C34AFF9" w14:textId="0F4C502E" w:rsidR="006E5C4B" w:rsidRPr="00893755" w:rsidRDefault="00D94CD4" w:rsidP="006E5C4B">
      <w:pPr>
        <w:pStyle w:val="BodyText3"/>
        <w:tabs>
          <w:tab w:val="clear" w:pos="360"/>
        </w:tabs>
        <w:jc w:val="thaiDistribute"/>
        <w:rPr>
          <w:rFonts w:cs="Cordia New"/>
          <w:sz w:val="26"/>
          <w:szCs w:val="26"/>
          <w:lang w:val="en-GB"/>
        </w:rPr>
      </w:pPr>
      <w:r w:rsidRPr="00893755">
        <w:rPr>
          <w:rFonts w:cs="Cordia New"/>
          <w:sz w:val="26"/>
          <w:szCs w:val="26"/>
          <w:lang w:val="en-GB"/>
        </w:rPr>
        <w:t xml:space="preserve">In February </w:t>
      </w:r>
      <w:r w:rsidR="00C64A6F" w:rsidRPr="00C64A6F">
        <w:rPr>
          <w:rFonts w:cs="Cordia New"/>
          <w:sz w:val="26"/>
          <w:szCs w:val="26"/>
          <w:lang w:val="en-GB"/>
        </w:rPr>
        <w:t>2021</w:t>
      </w:r>
      <w:r w:rsidRPr="00893755">
        <w:rPr>
          <w:rFonts w:cs="Cordia New"/>
          <w:sz w:val="26"/>
          <w:szCs w:val="26"/>
          <w:lang w:val="en-GB"/>
        </w:rPr>
        <w:t xml:space="preserve">, the Company has issued unsubordinated and unsecured debentures representing in </w:t>
      </w:r>
      <w:r w:rsidR="004E463D" w:rsidRPr="00893755">
        <w:rPr>
          <w:rFonts w:cs="Cordia New"/>
          <w:sz w:val="26"/>
          <w:szCs w:val="26"/>
          <w:lang w:val="en-GB"/>
        </w:rPr>
        <w:t>Baht</w:t>
      </w:r>
      <w:r w:rsidRPr="00893755">
        <w:rPr>
          <w:rFonts w:cs="Cordia New"/>
          <w:sz w:val="26"/>
          <w:szCs w:val="26"/>
          <w:lang w:val="en-GB"/>
        </w:rPr>
        <w:t xml:space="preserve">, totalling Baht </w:t>
      </w:r>
      <w:r w:rsidR="00C64A6F" w:rsidRPr="00C64A6F">
        <w:rPr>
          <w:rFonts w:cs="Cordia New"/>
          <w:sz w:val="26"/>
          <w:szCs w:val="26"/>
          <w:lang w:val="en-GB"/>
        </w:rPr>
        <w:t>5</w:t>
      </w:r>
      <w:r w:rsidRPr="00893755">
        <w:rPr>
          <w:rFonts w:cs="Cordia New"/>
          <w:sz w:val="26"/>
          <w:szCs w:val="26"/>
          <w:lang w:val="en-GB"/>
        </w:rPr>
        <w:t>,</w:t>
      </w:r>
      <w:r w:rsidR="00C64A6F" w:rsidRPr="00C64A6F">
        <w:rPr>
          <w:rFonts w:cs="Cordia New"/>
          <w:sz w:val="26"/>
          <w:szCs w:val="26"/>
          <w:lang w:val="en-GB"/>
        </w:rPr>
        <w:t>670</w:t>
      </w:r>
      <w:r w:rsidRPr="00893755">
        <w:rPr>
          <w:rFonts w:cs="Cordia New"/>
          <w:sz w:val="26"/>
          <w:szCs w:val="26"/>
          <w:lang w:val="en-GB"/>
        </w:rPr>
        <w:t xml:space="preserve"> million or equivalent to US Dollar </w:t>
      </w:r>
      <w:r w:rsidR="00C64A6F" w:rsidRPr="00C64A6F">
        <w:rPr>
          <w:rFonts w:cs="Cordia New"/>
          <w:sz w:val="26"/>
          <w:szCs w:val="26"/>
          <w:lang w:val="en-GB"/>
        </w:rPr>
        <w:t>188</w:t>
      </w:r>
      <w:r w:rsidRPr="00893755">
        <w:rPr>
          <w:rFonts w:cs="Cordia New"/>
          <w:sz w:val="26"/>
          <w:szCs w:val="26"/>
          <w:lang w:val="en-GB"/>
        </w:rPr>
        <w:t>.</w:t>
      </w:r>
      <w:r w:rsidR="00C64A6F" w:rsidRPr="00C64A6F">
        <w:rPr>
          <w:rFonts w:cs="Cordia New"/>
          <w:sz w:val="26"/>
          <w:szCs w:val="26"/>
          <w:lang w:val="en-GB"/>
        </w:rPr>
        <w:t>96</w:t>
      </w:r>
      <w:r w:rsidRPr="00893755">
        <w:rPr>
          <w:rFonts w:cs="Cordia New"/>
          <w:sz w:val="26"/>
          <w:szCs w:val="26"/>
          <w:lang w:val="en-GB"/>
        </w:rPr>
        <w:t xml:space="preserve"> million which comprise Baht </w:t>
      </w:r>
      <w:r w:rsidR="00C64A6F" w:rsidRPr="00C64A6F">
        <w:rPr>
          <w:rFonts w:cs="Cordia New"/>
          <w:sz w:val="26"/>
          <w:szCs w:val="26"/>
          <w:lang w:val="en-GB"/>
        </w:rPr>
        <w:t>2</w:t>
      </w:r>
      <w:r w:rsidRPr="00893755">
        <w:rPr>
          <w:rFonts w:cs="Cordia New"/>
          <w:sz w:val="26"/>
          <w:szCs w:val="26"/>
          <w:lang w:val="en-GB"/>
        </w:rPr>
        <w:t>,</w:t>
      </w:r>
      <w:r w:rsidR="00C64A6F" w:rsidRPr="00C64A6F">
        <w:rPr>
          <w:rFonts w:cs="Cordia New"/>
          <w:sz w:val="26"/>
          <w:szCs w:val="26"/>
          <w:lang w:val="en-GB"/>
        </w:rPr>
        <w:t>000</w:t>
      </w:r>
      <w:r w:rsidRPr="00893755">
        <w:rPr>
          <w:rFonts w:cs="Cordia New"/>
          <w:sz w:val="26"/>
          <w:szCs w:val="26"/>
          <w:lang w:val="en-GB"/>
        </w:rPr>
        <w:t xml:space="preserve"> million, or equivalent to US Dollar </w:t>
      </w:r>
      <w:r w:rsidR="00C64A6F" w:rsidRPr="00C64A6F">
        <w:rPr>
          <w:rFonts w:cs="Cordia New"/>
          <w:sz w:val="26"/>
          <w:szCs w:val="26"/>
          <w:lang w:val="en-GB"/>
        </w:rPr>
        <w:t>66</w:t>
      </w:r>
      <w:r w:rsidRPr="00893755">
        <w:rPr>
          <w:rFonts w:cs="Cordia New"/>
          <w:sz w:val="26"/>
          <w:szCs w:val="26"/>
          <w:lang w:val="en-GB"/>
        </w:rPr>
        <w:t>.</w:t>
      </w:r>
      <w:r w:rsidR="00C64A6F" w:rsidRPr="00C64A6F">
        <w:rPr>
          <w:rFonts w:cs="Cordia New"/>
          <w:sz w:val="26"/>
          <w:szCs w:val="26"/>
          <w:lang w:val="en-GB"/>
        </w:rPr>
        <w:t>65</w:t>
      </w:r>
      <w:r w:rsidRPr="00893755">
        <w:rPr>
          <w:rFonts w:cs="Cordia New"/>
          <w:sz w:val="26"/>
          <w:szCs w:val="26"/>
          <w:lang w:val="en-GB"/>
        </w:rPr>
        <w:t xml:space="preserve"> million, bearing a fixed interest rate of </w:t>
      </w:r>
      <w:r w:rsidR="00C64A6F" w:rsidRPr="00C64A6F">
        <w:rPr>
          <w:rFonts w:cs="Cordia New"/>
          <w:sz w:val="26"/>
          <w:szCs w:val="26"/>
          <w:lang w:val="en-GB"/>
        </w:rPr>
        <w:t>3</w:t>
      </w:r>
      <w:r w:rsidRPr="00893755">
        <w:rPr>
          <w:rFonts w:cs="Cordia New"/>
          <w:sz w:val="26"/>
          <w:szCs w:val="26"/>
          <w:lang w:val="en-GB"/>
        </w:rPr>
        <w:t>.</w:t>
      </w:r>
      <w:r w:rsidR="00C64A6F" w:rsidRPr="00C64A6F">
        <w:rPr>
          <w:rFonts w:cs="Cordia New"/>
          <w:sz w:val="26"/>
          <w:szCs w:val="26"/>
          <w:lang w:val="en-GB"/>
        </w:rPr>
        <w:t>33</w:t>
      </w:r>
      <w:r w:rsidRPr="00893755">
        <w:rPr>
          <w:rFonts w:cs="Cordia New"/>
          <w:sz w:val="26"/>
          <w:szCs w:val="26"/>
          <w:lang w:val="en-GB"/>
        </w:rPr>
        <w:t xml:space="preserve">% per annum, and Baht </w:t>
      </w:r>
      <w:r w:rsidR="00C64A6F" w:rsidRPr="00C64A6F">
        <w:rPr>
          <w:rFonts w:cs="Cordia New"/>
          <w:sz w:val="26"/>
          <w:szCs w:val="26"/>
          <w:lang w:val="en-GB"/>
        </w:rPr>
        <w:t>3</w:t>
      </w:r>
      <w:r w:rsidRPr="00893755">
        <w:rPr>
          <w:rFonts w:cs="Cordia New"/>
          <w:sz w:val="26"/>
          <w:szCs w:val="26"/>
          <w:lang w:val="en-GB"/>
        </w:rPr>
        <w:t>,</w:t>
      </w:r>
      <w:r w:rsidR="00C64A6F" w:rsidRPr="00C64A6F">
        <w:rPr>
          <w:rFonts w:cs="Cordia New"/>
          <w:sz w:val="26"/>
          <w:szCs w:val="26"/>
          <w:lang w:val="en-GB"/>
        </w:rPr>
        <w:t>670</w:t>
      </w:r>
      <w:r w:rsidRPr="00893755">
        <w:rPr>
          <w:rFonts w:cs="Cordia New"/>
          <w:sz w:val="26"/>
          <w:szCs w:val="26"/>
          <w:lang w:val="en-GB"/>
        </w:rPr>
        <w:t xml:space="preserve"> million, or equivalent to US Dollar </w:t>
      </w:r>
      <w:r w:rsidR="00C64A6F" w:rsidRPr="00C64A6F">
        <w:rPr>
          <w:rFonts w:cs="Cordia New"/>
          <w:sz w:val="26"/>
          <w:szCs w:val="26"/>
          <w:lang w:val="en-GB"/>
        </w:rPr>
        <w:t>122</w:t>
      </w:r>
      <w:r w:rsidRPr="00893755">
        <w:rPr>
          <w:rFonts w:cs="Cordia New"/>
          <w:sz w:val="26"/>
          <w:szCs w:val="26"/>
          <w:lang w:val="en-GB"/>
        </w:rPr>
        <w:t>.</w:t>
      </w:r>
      <w:r w:rsidR="00C64A6F" w:rsidRPr="00C64A6F">
        <w:rPr>
          <w:rFonts w:cs="Cordia New"/>
          <w:sz w:val="26"/>
          <w:szCs w:val="26"/>
          <w:lang w:val="en-GB"/>
        </w:rPr>
        <w:t>31</w:t>
      </w:r>
      <w:r w:rsidRPr="00893755">
        <w:rPr>
          <w:rFonts w:cs="Cordia New"/>
          <w:sz w:val="26"/>
          <w:szCs w:val="26"/>
          <w:lang w:val="en-GB"/>
        </w:rPr>
        <w:t xml:space="preserve"> million, bearing a fixed interest rate of </w:t>
      </w:r>
      <w:r w:rsidR="00C64A6F" w:rsidRPr="00C64A6F">
        <w:rPr>
          <w:rFonts w:cs="Cordia New"/>
          <w:sz w:val="26"/>
          <w:szCs w:val="26"/>
          <w:lang w:val="en-GB"/>
        </w:rPr>
        <w:t>3</w:t>
      </w:r>
      <w:r w:rsidRPr="00893755">
        <w:rPr>
          <w:rFonts w:cs="Cordia New"/>
          <w:sz w:val="26"/>
          <w:szCs w:val="26"/>
          <w:lang w:val="en-GB"/>
        </w:rPr>
        <w:t>.</w:t>
      </w:r>
      <w:r w:rsidR="00C64A6F" w:rsidRPr="00C64A6F">
        <w:rPr>
          <w:rFonts w:cs="Cordia New"/>
          <w:sz w:val="26"/>
          <w:szCs w:val="26"/>
          <w:lang w:val="en-GB"/>
        </w:rPr>
        <w:t>78</w:t>
      </w:r>
      <w:r w:rsidRPr="00893755">
        <w:rPr>
          <w:rFonts w:cs="Cordia New"/>
          <w:sz w:val="26"/>
          <w:szCs w:val="26"/>
          <w:lang w:val="en-GB"/>
        </w:rPr>
        <w:t xml:space="preserve">% per annum. Interest is due for payment every six months. Debenture terms are </w:t>
      </w:r>
      <w:r w:rsidR="00C64A6F" w:rsidRPr="00C64A6F">
        <w:rPr>
          <w:rFonts w:cs="Cordia New"/>
          <w:sz w:val="26"/>
          <w:szCs w:val="26"/>
          <w:lang w:val="en-GB"/>
        </w:rPr>
        <w:t>7</w:t>
      </w:r>
      <w:r w:rsidRPr="00893755">
        <w:rPr>
          <w:rFonts w:cs="Cordia New"/>
          <w:sz w:val="26"/>
          <w:szCs w:val="26"/>
          <w:lang w:val="en-GB"/>
        </w:rPr>
        <w:t xml:space="preserve"> years and </w:t>
      </w:r>
      <w:r w:rsidR="00C64A6F" w:rsidRPr="00C64A6F">
        <w:rPr>
          <w:rFonts w:cs="Cordia New"/>
          <w:sz w:val="26"/>
          <w:szCs w:val="26"/>
          <w:lang w:val="en-GB"/>
        </w:rPr>
        <w:t>10</w:t>
      </w:r>
      <w:r w:rsidRPr="00893755">
        <w:rPr>
          <w:rFonts w:cs="Cordia New"/>
          <w:sz w:val="26"/>
          <w:szCs w:val="26"/>
          <w:lang w:val="en-GB"/>
        </w:rPr>
        <w:t xml:space="preserve"> years, respectively.</w:t>
      </w:r>
      <w:r w:rsidR="006E5C4B" w:rsidRPr="00893755">
        <w:rPr>
          <w:rFonts w:cs="Cordia New"/>
          <w:sz w:val="26"/>
          <w:szCs w:val="26"/>
          <w:lang w:val="en-GB"/>
        </w:rPr>
        <w:br w:type="page"/>
      </w:r>
    </w:p>
    <w:p w14:paraId="14E9B0E6" w14:textId="50BF9ACD" w:rsidR="00D94CD4" w:rsidRPr="00893755" w:rsidRDefault="00D94CD4" w:rsidP="00411D07">
      <w:pPr>
        <w:pStyle w:val="BodyText3"/>
        <w:tabs>
          <w:tab w:val="clear" w:pos="360"/>
        </w:tabs>
        <w:jc w:val="thaiDistribute"/>
        <w:rPr>
          <w:rFonts w:cs="Cordia New"/>
          <w:sz w:val="26"/>
          <w:szCs w:val="26"/>
          <w:lang w:val="en-GB"/>
        </w:rPr>
      </w:pPr>
      <w:r w:rsidRPr="00893755">
        <w:rPr>
          <w:rFonts w:cs="Cordia New"/>
          <w:sz w:val="26"/>
          <w:szCs w:val="26"/>
          <w:lang w:val="en-GB"/>
        </w:rPr>
        <w:t xml:space="preserve">In August </w:t>
      </w:r>
      <w:r w:rsidR="00C64A6F" w:rsidRPr="00C64A6F">
        <w:rPr>
          <w:rFonts w:cs="Cordia New"/>
          <w:sz w:val="26"/>
          <w:szCs w:val="26"/>
          <w:lang w:val="en-GB"/>
        </w:rPr>
        <w:t>2021</w:t>
      </w:r>
      <w:r w:rsidRPr="00893755">
        <w:rPr>
          <w:rFonts w:cs="Cordia New"/>
          <w:sz w:val="26"/>
          <w:szCs w:val="26"/>
          <w:lang w:val="en-GB"/>
        </w:rPr>
        <w:t>, the Company</w:t>
      </w:r>
      <w:r w:rsidR="003B2F91">
        <w:rPr>
          <w:rFonts w:cs="Cordia New"/>
          <w:sz w:val="26"/>
          <w:szCs w:val="26"/>
          <w:lang w:val="en-GB"/>
        </w:rPr>
        <w:t xml:space="preserve"> </w:t>
      </w:r>
      <w:r w:rsidRPr="00893755">
        <w:rPr>
          <w:rFonts w:cs="Cordia New"/>
          <w:sz w:val="26"/>
          <w:szCs w:val="26"/>
          <w:lang w:val="en-GB"/>
        </w:rPr>
        <w:t xml:space="preserve">has issued unsubordinated and unsecured debentures representing in </w:t>
      </w:r>
      <w:r w:rsidR="004E463D" w:rsidRPr="00893755">
        <w:rPr>
          <w:rFonts w:cs="Cordia New"/>
          <w:sz w:val="26"/>
          <w:szCs w:val="26"/>
          <w:lang w:val="en-GB"/>
        </w:rPr>
        <w:t>Baht</w:t>
      </w:r>
      <w:r w:rsidRPr="00893755">
        <w:rPr>
          <w:rFonts w:cs="Cordia New"/>
          <w:sz w:val="26"/>
          <w:szCs w:val="26"/>
          <w:lang w:val="en-GB"/>
        </w:rPr>
        <w:t xml:space="preserve">, totalling Baht </w:t>
      </w:r>
      <w:r w:rsidR="00C64A6F" w:rsidRPr="00C64A6F">
        <w:rPr>
          <w:rFonts w:cs="Cordia New"/>
          <w:sz w:val="26"/>
          <w:szCs w:val="26"/>
          <w:lang w:val="en-GB"/>
        </w:rPr>
        <w:t>16</w:t>
      </w:r>
      <w:r w:rsidRPr="00893755">
        <w:rPr>
          <w:rFonts w:cs="Cordia New"/>
          <w:sz w:val="26"/>
          <w:szCs w:val="26"/>
          <w:lang w:val="en-GB"/>
        </w:rPr>
        <w:t>,</w:t>
      </w:r>
      <w:r w:rsidR="00C64A6F" w:rsidRPr="00C64A6F">
        <w:rPr>
          <w:rFonts w:cs="Cordia New"/>
          <w:sz w:val="26"/>
          <w:szCs w:val="26"/>
          <w:lang w:val="en-GB"/>
        </w:rPr>
        <w:t>000</w:t>
      </w:r>
      <w:r w:rsidRPr="00893755">
        <w:rPr>
          <w:rFonts w:cs="Cordia New"/>
          <w:sz w:val="26"/>
          <w:szCs w:val="26"/>
          <w:lang w:val="en-GB"/>
        </w:rPr>
        <w:t xml:space="preserve"> million or equivalent to US Dollar </w:t>
      </w:r>
      <w:r w:rsidR="00C64A6F" w:rsidRPr="00C64A6F">
        <w:rPr>
          <w:rFonts w:cs="Cordia New"/>
          <w:sz w:val="26"/>
          <w:szCs w:val="26"/>
          <w:lang w:val="en-GB"/>
        </w:rPr>
        <w:t>490</w:t>
      </w:r>
      <w:r w:rsidRPr="00893755">
        <w:rPr>
          <w:rFonts w:cs="Cordia New"/>
          <w:sz w:val="26"/>
          <w:szCs w:val="26"/>
          <w:lang w:val="en-GB"/>
        </w:rPr>
        <w:t>.</w:t>
      </w:r>
      <w:r w:rsidR="00C64A6F" w:rsidRPr="00C64A6F">
        <w:rPr>
          <w:rFonts w:cs="Cordia New"/>
          <w:sz w:val="26"/>
          <w:szCs w:val="26"/>
          <w:lang w:val="en-GB"/>
        </w:rPr>
        <w:t>71</w:t>
      </w:r>
      <w:r w:rsidRPr="00893755">
        <w:rPr>
          <w:rFonts w:cs="Cordia New"/>
          <w:sz w:val="26"/>
          <w:szCs w:val="26"/>
          <w:lang w:val="en-GB"/>
        </w:rPr>
        <w:t xml:space="preserve"> million. There are </w:t>
      </w:r>
      <w:r w:rsidR="00C64A6F" w:rsidRPr="00C64A6F">
        <w:rPr>
          <w:rFonts w:cs="Cordia New"/>
          <w:sz w:val="26"/>
          <w:szCs w:val="26"/>
          <w:lang w:val="en-GB"/>
        </w:rPr>
        <w:t>4</w:t>
      </w:r>
      <w:r w:rsidRPr="00893755">
        <w:rPr>
          <w:rFonts w:cs="Cordia New"/>
          <w:sz w:val="26"/>
          <w:szCs w:val="26"/>
          <w:lang w:val="en-GB"/>
        </w:rPr>
        <w:t xml:space="preserve"> tranches which are </w:t>
      </w:r>
      <w:r w:rsidR="00C64A6F" w:rsidRPr="00C64A6F">
        <w:rPr>
          <w:rFonts w:cs="Cordia New"/>
          <w:sz w:val="26"/>
          <w:szCs w:val="26"/>
          <w:lang w:val="en-GB"/>
        </w:rPr>
        <w:t>3</w:t>
      </w:r>
      <w:r w:rsidRPr="00893755">
        <w:rPr>
          <w:rFonts w:cs="Cordia New"/>
          <w:sz w:val="26"/>
          <w:szCs w:val="26"/>
          <w:lang w:val="en-GB"/>
        </w:rPr>
        <w:t xml:space="preserve">-year debenture amounting to Baht </w:t>
      </w:r>
      <w:r w:rsidR="00C64A6F" w:rsidRPr="00C64A6F">
        <w:rPr>
          <w:rFonts w:cs="Cordia New"/>
          <w:sz w:val="26"/>
          <w:szCs w:val="26"/>
          <w:lang w:val="en-GB"/>
        </w:rPr>
        <w:t>2</w:t>
      </w:r>
      <w:r w:rsidRPr="00893755">
        <w:rPr>
          <w:rFonts w:cs="Cordia New"/>
          <w:sz w:val="26"/>
          <w:szCs w:val="26"/>
          <w:lang w:val="en-GB"/>
        </w:rPr>
        <w:t>,</w:t>
      </w:r>
      <w:r w:rsidR="00C64A6F" w:rsidRPr="00C64A6F">
        <w:rPr>
          <w:rFonts w:cs="Cordia New"/>
          <w:sz w:val="26"/>
          <w:szCs w:val="26"/>
          <w:lang w:val="en-GB"/>
        </w:rPr>
        <w:t>000</w:t>
      </w:r>
      <w:r w:rsidRPr="00893755">
        <w:rPr>
          <w:rFonts w:cs="Cordia New"/>
          <w:sz w:val="26"/>
          <w:szCs w:val="26"/>
          <w:lang w:val="en-GB"/>
        </w:rPr>
        <w:t xml:space="preserve"> million or equivalent to US Dollar </w:t>
      </w:r>
      <w:r w:rsidR="00C64A6F" w:rsidRPr="00C64A6F">
        <w:rPr>
          <w:rFonts w:cs="Cordia New"/>
          <w:sz w:val="26"/>
          <w:szCs w:val="26"/>
          <w:lang w:val="en-GB"/>
        </w:rPr>
        <w:t>61</w:t>
      </w:r>
      <w:r w:rsidRPr="00893755">
        <w:rPr>
          <w:rFonts w:cs="Cordia New"/>
          <w:sz w:val="26"/>
          <w:szCs w:val="26"/>
          <w:lang w:val="en-GB"/>
        </w:rPr>
        <w:t>.</w:t>
      </w:r>
      <w:r w:rsidR="00C64A6F" w:rsidRPr="00C64A6F">
        <w:rPr>
          <w:rFonts w:cs="Cordia New"/>
          <w:sz w:val="26"/>
          <w:szCs w:val="26"/>
          <w:lang w:val="en-GB"/>
        </w:rPr>
        <w:t>34</w:t>
      </w:r>
      <w:r w:rsidRPr="00893755">
        <w:rPr>
          <w:rFonts w:cs="Cordia New"/>
          <w:sz w:val="26"/>
          <w:szCs w:val="26"/>
          <w:lang w:val="en-GB"/>
        </w:rPr>
        <w:t xml:space="preserve"> million with fixed interest rate of </w:t>
      </w:r>
      <w:r w:rsidR="00C64A6F" w:rsidRPr="00C64A6F">
        <w:rPr>
          <w:rFonts w:cs="Cordia New"/>
          <w:sz w:val="26"/>
          <w:szCs w:val="26"/>
          <w:lang w:val="en-GB"/>
        </w:rPr>
        <w:t>1</w:t>
      </w:r>
      <w:r w:rsidRPr="00893755">
        <w:rPr>
          <w:rFonts w:cs="Cordia New"/>
          <w:sz w:val="26"/>
          <w:szCs w:val="26"/>
          <w:lang w:val="en-GB"/>
        </w:rPr>
        <w:t>.</w:t>
      </w:r>
      <w:r w:rsidR="00C64A6F" w:rsidRPr="00C64A6F">
        <w:rPr>
          <w:rFonts w:cs="Cordia New"/>
          <w:sz w:val="26"/>
          <w:szCs w:val="26"/>
          <w:lang w:val="en-GB"/>
        </w:rPr>
        <w:t>58</w:t>
      </w:r>
      <w:r w:rsidRPr="00893755">
        <w:rPr>
          <w:rFonts w:cs="Cordia New"/>
          <w:sz w:val="26"/>
          <w:szCs w:val="26"/>
          <w:lang w:val="en-GB"/>
        </w:rPr>
        <w:t xml:space="preserve">% per annum, </w:t>
      </w:r>
      <w:r w:rsidR="00C64A6F" w:rsidRPr="00C64A6F">
        <w:rPr>
          <w:rFonts w:cs="Cordia New"/>
          <w:sz w:val="26"/>
          <w:szCs w:val="26"/>
          <w:lang w:val="en-GB"/>
        </w:rPr>
        <w:t>5</w:t>
      </w:r>
      <w:r w:rsidRPr="00893755">
        <w:rPr>
          <w:rFonts w:cs="Cordia New"/>
          <w:sz w:val="26"/>
          <w:szCs w:val="26"/>
          <w:lang w:val="en-GB"/>
        </w:rPr>
        <w:t xml:space="preserve">-year debenture amounting to Baht </w:t>
      </w:r>
      <w:r w:rsidR="00C64A6F" w:rsidRPr="00C64A6F">
        <w:rPr>
          <w:rFonts w:cs="Cordia New"/>
          <w:sz w:val="26"/>
          <w:szCs w:val="26"/>
          <w:lang w:val="en-GB"/>
        </w:rPr>
        <w:t>3</w:t>
      </w:r>
      <w:r w:rsidRPr="00893755">
        <w:rPr>
          <w:rFonts w:cs="Cordia New"/>
          <w:sz w:val="26"/>
          <w:szCs w:val="26"/>
          <w:lang w:val="en-GB"/>
        </w:rPr>
        <w:t>,</w:t>
      </w:r>
      <w:r w:rsidR="00C64A6F" w:rsidRPr="00C64A6F">
        <w:rPr>
          <w:rFonts w:cs="Cordia New"/>
          <w:sz w:val="26"/>
          <w:szCs w:val="26"/>
          <w:lang w:val="en-GB"/>
        </w:rPr>
        <w:t>945</w:t>
      </w:r>
      <w:r w:rsidRPr="00893755">
        <w:rPr>
          <w:rFonts w:cs="Cordia New"/>
          <w:sz w:val="26"/>
          <w:szCs w:val="26"/>
          <w:lang w:val="en-GB"/>
        </w:rPr>
        <w:t xml:space="preserve"> million or equivalent to US Dollar </w:t>
      </w:r>
      <w:r w:rsidR="00C64A6F" w:rsidRPr="00C64A6F">
        <w:rPr>
          <w:rFonts w:cs="Cordia New"/>
          <w:sz w:val="26"/>
          <w:szCs w:val="26"/>
          <w:lang w:val="en-GB"/>
        </w:rPr>
        <w:t>120</w:t>
      </w:r>
      <w:r w:rsidRPr="00893755">
        <w:rPr>
          <w:rFonts w:cs="Cordia New"/>
          <w:sz w:val="26"/>
          <w:szCs w:val="26"/>
          <w:lang w:val="en-GB"/>
        </w:rPr>
        <w:t>.</w:t>
      </w:r>
      <w:r w:rsidR="00C64A6F" w:rsidRPr="00C64A6F">
        <w:rPr>
          <w:rFonts w:cs="Cordia New"/>
          <w:sz w:val="26"/>
          <w:szCs w:val="26"/>
          <w:lang w:val="en-GB"/>
        </w:rPr>
        <w:t>99</w:t>
      </w:r>
      <w:r w:rsidRPr="00893755">
        <w:rPr>
          <w:rFonts w:cs="Cordia New"/>
          <w:sz w:val="26"/>
          <w:szCs w:val="26"/>
          <w:lang w:val="en-GB"/>
        </w:rPr>
        <w:t xml:space="preserve"> million with fixed interest rate of </w:t>
      </w:r>
      <w:r w:rsidR="00C64A6F" w:rsidRPr="00C64A6F">
        <w:rPr>
          <w:rFonts w:cs="Cordia New"/>
          <w:sz w:val="26"/>
          <w:szCs w:val="26"/>
          <w:lang w:val="en-GB"/>
        </w:rPr>
        <w:t>2</w:t>
      </w:r>
      <w:r w:rsidRPr="00893755">
        <w:rPr>
          <w:rFonts w:cs="Cordia New"/>
          <w:sz w:val="26"/>
          <w:szCs w:val="26"/>
          <w:lang w:val="en-GB"/>
        </w:rPr>
        <w:t>.</w:t>
      </w:r>
      <w:r w:rsidR="00C64A6F" w:rsidRPr="00C64A6F">
        <w:rPr>
          <w:rFonts w:cs="Cordia New"/>
          <w:sz w:val="26"/>
          <w:szCs w:val="26"/>
          <w:lang w:val="en-GB"/>
        </w:rPr>
        <w:t>90</w:t>
      </w:r>
      <w:r w:rsidRPr="00893755">
        <w:rPr>
          <w:rFonts w:cs="Cordia New"/>
          <w:sz w:val="26"/>
          <w:szCs w:val="26"/>
          <w:lang w:val="en-GB"/>
        </w:rPr>
        <w:t xml:space="preserve">% per annum, </w:t>
      </w:r>
      <w:r w:rsidR="00C64A6F" w:rsidRPr="00C64A6F">
        <w:rPr>
          <w:rFonts w:cs="Cordia New"/>
          <w:sz w:val="26"/>
          <w:szCs w:val="26"/>
          <w:lang w:val="en-GB"/>
        </w:rPr>
        <w:t>7</w:t>
      </w:r>
      <w:r w:rsidRPr="00893755">
        <w:rPr>
          <w:rFonts w:cs="Cordia New"/>
          <w:sz w:val="26"/>
          <w:szCs w:val="26"/>
          <w:lang w:val="en-GB"/>
        </w:rPr>
        <w:t xml:space="preserve">-year debenture amounting to Baht </w:t>
      </w:r>
      <w:r w:rsidR="00C64A6F" w:rsidRPr="00C64A6F">
        <w:rPr>
          <w:rFonts w:cs="Cordia New"/>
          <w:sz w:val="26"/>
          <w:szCs w:val="26"/>
          <w:lang w:val="en-GB"/>
        </w:rPr>
        <w:t>4</w:t>
      </w:r>
      <w:r w:rsidRPr="00893755">
        <w:rPr>
          <w:rFonts w:cs="Cordia New"/>
          <w:sz w:val="26"/>
          <w:szCs w:val="26"/>
          <w:lang w:val="en-GB"/>
        </w:rPr>
        <w:t>,</w:t>
      </w:r>
      <w:r w:rsidR="00C64A6F" w:rsidRPr="00C64A6F">
        <w:rPr>
          <w:rFonts w:cs="Cordia New"/>
          <w:sz w:val="26"/>
          <w:szCs w:val="26"/>
          <w:lang w:val="en-GB"/>
        </w:rPr>
        <w:t>010</w:t>
      </w:r>
      <w:r w:rsidRPr="00893755">
        <w:rPr>
          <w:rFonts w:cs="Cordia New"/>
          <w:sz w:val="26"/>
          <w:szCs w:val="26"/>
          <w:lang w:val="en-GB"/>
        </w:rPr>
        <w:t xml:space="preserve"> million or equivalent to US Dollar </w:t>
      </w:r>
      <w:r w:rsidR="00C64A6F" w:rsidRPr="00C64A6F">
        <w:rPr>
          <w:rFonts w:cs="Cordia New"/>
          <w:sz w:val="26"/>
          <w:szCs w:val="26"/>
          <w:lang w:val="en-GB"/>
        </w:rPr>
        <w:t>122</w:t>
      </w:r>
      <w:r w:rsidRPr="00893755">
        <w:rPr>
          <w:rFonts w:cs="Cordia New"/>
          <w:sz w:val="26"/>
          <w:szCs w:val="26"/>
          <w:lang w:val="en-GB"/>
        </w:rPr>
        <w:t>.</w:t>
      </w:r>
      <w:r w:rsidR="00C64A6F" w:rsidRPr="00C64A6F">
        <w:rPr>
          <w:rFonts w:cs="Cordia New"/>
          <w:sz w:val="26"/>
          <w:szCs w:val="26"/>
          <w:lang w:val="en-GB"/>
        </w:rPr>
        <w:t>98</w:t>
      </w:r>
      <w:r w:rsidRPr="00893755">
        <w:rPr>
          <w:rFonts w:cs="Cordia New"/>
          <w:sz w:val="26"/>
          <w:szCs w:val="26"/>
          <w:lang w:val="en-GB"/>
        </w:rPr>
        <w:t xml:space="preserve"> million with fixed interest rate of </w:t>
      </w:r>
      <w:r w:rsidR="00C64A6F" w:rsidRPr="00C64A6F">
        <w:rPr>
          <w:rFonts w:cs="Cordia New"/>
          <w:sz w:val="26"/>
          <w:szCs w:val="26"/>
          <w:lang w:val="en-GB"/>
        </w:rPr>
        <w:t>3</w:t>
      </w:r>
      <w:r w:rsidRPr="00893755">
        <w:rPr>
          <w:rFonts w:cs="Cordia New"/>
          <w:sz w:val="26"/>
          <w:szCs w:val="26"/>
          <w:lang w:val="en-GB"/>
        </w:rPr>
        <w:t>.</w:t>
      </w:r>
      <w:r w:rsidR="00C64A6F" w:rsidRPr="00C64A6F">
        <w:rPr>
          <w:rFonts w:cs="Cordia New"/>
          <w:sz w:val="26"/>
          <w:szCs w:val="26"/>
          <w:lang w:val="en-GB"/>
        </w:rPr>
        <w:t>30</w:t>
      </w:r>
      <w:r w:rsidRPr="00893755">
        <w:rPr>
          <w:rFonts w:cs="Cordia New"/>
          <w:sz w:val="26"/>
          <w:szCs w:val="26"/>
          <w:lang w:val="en-GB"/>
        </w:rPr>
        <w:t xml:space="preserve">% per annum and </w:t>
      </w:r>
      <w:r w:rsidRPr="00893755">
        <w:rPr>
          <w:rFonts w:cs="Cordia New"/>
          <w:sz w:val="26"/>
          <w:szCs w:val="26"/>
          <w:lang w:val="en-GB"/>
        </w:rPr>
        <w:br/>
      </w:r>
      <w:r w:rsidR="00C64A6F" w:rsidRPr="00C64A6F">
        <w:rPr>
          <w:rFonts w:cs="Cordia New"/>
          <w:sz w:val="26"/>
          <w:szCs w:val="26"/>
          <w:lang w:val="en-GB"/>
        </w:rPr>
        <w:t>10</w:t>
      </w:r>
      <w:r w:rsidRPr="00893755">
        <w:rPr>
          <w:rFonts w:cs="Cordia New"/>
          <w:sz w:val="26"/>
          <w:szCs w:val="26"/>
          <w:lang w:val="en-GB"/>
        </w:rPr>
        <w:t xml:space="preserve">-year debenture amounting to Baht </w:t>
      </w:r>
      <w:r w:rsidR="00C64A6F" w:rsidRPr="00C64A6F">
        <w:rPr>
          <w:rFonts w:cs="Cordia New"/>
          <w:sz w:val="26"/>
          <w:szCs w:val="26"/>
          <w:lang w:val="en-GB"/>
        </w:rPr>
        <w:t>6</w:t>
      </w:r>
      <w:r w:rsidRPr="00893755">
        <w:rPr>
          <w:rFonts w:cs="Cordia New"/>
          <w:sz w:val="26"/>
          <w:szCs w:val="26"/>
          <w:lang w:val="en-GB"/>
        </w:rPr>
        <w:t>,</w:t>
      </w:r>
      <w:r w:rsidR="00C64A6F" w:rsidRPr="00C64A6F">
        <w:rPr>
          <w:rFonts w:cs="Cordia New"/>
          <w:sz w:val="26"/>
          <w:szCs w:val="26"/>
          <w:lang w:val="en-GB"/>
        </w:rPr>
        <w:t>045</w:t>
      </w:r>
      <w:r w:rsidRPr="00893755">
        <w:rPr>
          <w:rFonts w:cs="Cordia New"/>
          <w:sz w:val="26"/>
          <w:szCs w:val="26"/>
          <w:lang w:val="en-GB"/>
        </w:rPr>
        <w:t xml:space="preserve"> million or equivalent to US Dollar </w:t>
      </w:r>
      <w:r w:rsidR="00C64A6F" w:rsidRPr="00C64A6F">
        <w:rPr>
          <w:rFonts w:cs="Cordia New"/>
          <w:sz w:val="26"/>
          <w:szCs w:val="26"/>
          <w:lang w:val="en-GB"/>
        </w:rPr>
        <w:t>185</w:t>
      </w:r>
      <w:r w:rsidRPr="00893755">
        <w:rPr>
          <w:rFonts w:cs="Cordia New"/>
          <w:sz w:val="26"/>
          <w:szCs w:val="26"/>
          <w:lang w:val="en-GB"/>
        </w:rPr>
        <w:t>.</w:t>
      </w:r>
      <w:r w:rsidR="00C64A6F" w:rsidRPr="00C64A6F">
        <w:rPr>
          <w:rFonts w:cs="Cordia New"/>
          <w:sz w:val="26"/>
          <w:szCs w:val="26"/>
          <w:lang w:val="en-GB"/>
        </w:rPr>
        <w:t>39</w:t>
      </w:r>
      <w:r w:rsidRPr="00893755">
        <w:rPr>
          <w:rFonts w:cs="Cordia New"/>
          <w:sz w:val="26"/>
          <w:szCs w:val="26"/>
          <w:lang w:val="en-GB"/>
        </w:rPr>
        <w:t xml:space="preserve"> million with fixed interest rate of </w:t>
      </w:r>
      <w:r w:rsidR="00C64A6F" w:rsidRPr="00C64A6F">
        <w:rPr>
          <w:rFonts w:cs="Cordia New"/>
          <w:sz w:val="26"/>
          <w:szCs w:val="26"/>
          <w:lang w:val="en-GB"/>
        </w:rPr>
        <w:t>3</w:t>
      </w:r>
      <w:r w:rsidRPr="00893755">
        <w:rPr>
          <w:rFonts w:cs="Cordia New"/>
          <w:sz w:val="26"/>
          <w:szCs w:val="26"/>
          <w:lang w:val="en-GB"/>
        </w:rPr>
        <w:t>.</w:t>
      </w:r>
      <w:r w:rsidR="00C64A6F" w:rsidRPr="00C64A6F">
        <w:rPr>
          <w:rFonts w:cs="Cordia New"/>
          <w:sz w:val="26"/>
          <w:szCs w:val="26"/>
          <w:lang w:val="en-GB"/>
        </w:rPr>
        <w:t>80</w:t>
      </w:r>
      <w:r w:rsidRPr="00893755">
        <w:rPr>
          <w:rFonts w:cs="Cordia New"/>
          <w:sz w:val="26"/>
          <w:szCs w:val="26"/>
          <w:lang w:val="en-GB"/>
        </w:rPr>
        <w:t>% per annum.</w:t>
      </w:r>
    </w:p>
    <w:p w14:paraId="3EF9EBCA" w14:textId="2A9051F7" w:rsidR="00D94CD4" w:rsidRPr="00893755" w:rsidRDefault="00D94CD4" w:rsidP="00411D07">
      <w:pPr>
        <w:pStyle w:val="BodyText3"/>
        <w:tabs>
          <w:tab w:val="clear" w:pos="360"/>
        </w:tabs>
        <w:jc w:val="thaiDistribute"/>
        <w:rPr>
          <w:rFonts w:cs="Cordia New"/>
          <w:sz w:val="26"/>
          <w:szCs w:val="26"/>
          <w:lang w:val="en-GB"/>
        </w:rPr>
      </w:pPr>
    </w:p>
    <w:p w14:paraId="1E171CAD" w14:textId="6FDDFD94" w:rsidR="00411D07" w:rsidRPr="00893755" w:rsidRDefault="00773306" w:rsidP="00411D07">
      <w:pPr>
        <w:pStyle w:val="BodyText3"/>
        <w:tabs>
          <w:tab w:val="clear" w:pos="360"/>
        </w:tabs>
        <w:jc w:val="thaiDistribute"/>
        <w:rPr>
          <w:rFonts w:cs="Cordia New"/>
          <w:sz w:val="26"/>
          <w:szCs w:val="26"/>
          <w:lang w:val="en-GB"/>
        </w:rPr>
      </w:pPr>
      <w:r w:rsidRPr="00893755">
        <w:rPr>
          <w:rFonts w:cs="Cordia New"/>
          <w:sz w:val="26"/>
          <w:szCs w:val="26"/>
          <w:lang w:val="en-GB"/>
        </w:rPr>
        <w:t xml:space="preserve">All debentures bear fixed interest rates. </w:t>
      </w:r>
      <w:r w:rsidR="00411D07" w:rsidRPr="00893755">
        <w:rPr>
          <w:rFonts w:cs="Cordia New"/>
          <w:sz w:val="26"/>
          <w:szCs w:val="26"/>
          <w:lang w:val="en-GB"/>
        </w:rPr>
        <w:t xml:space="preserve">The weighted average effective interest rate of debentures of the Group after recognising the effect from interest rate swap contracts is </w:t>
      </w:r>
      <w:r w:rsidR="00C64A6F" w:rsidRPr="00C64A6F">
        <w:rPr>
          <w:rFonts w:cs="Cordia New"/>
          <w:sz w:val="26"/>
          <w:szCs w:val="26"/>
          <w:lang w:val="en-GB"/>
        </w:rPr>
        <w:t>4</w:t>
      </w:r>
      <w:r w:rsidRPr="00893755">
        <w:rPr>
          <w:rFonts w:cs="Cordia New"/>
          <w:sz w:val="26"/>
          <w:szCs w:val="26"/>
          <w:lang w:val="en-GB"/>
        </w:rPr>
        <w:t>.</w:t>
      </w:r>
      <w:r w:rsidR="00C64A6F" w:rsidRPr="00C64A6F">
        <w:rPr>
          <w:rFonts w:cs="Cordia New"/>
          <w:sz w:val="26"/>
          <w:szCs w:val="26"/>
          <w:lang w:val="en-GB"/>
        </w:rPr>
        <w:t>10</w:t>
      </w:r>
      <w:r w:rsidR="00411D07" w:rsidRPr="00893755">
        <w:rPr>
          <w:rFonts w:cs="Cordia New"/>
          <w:sz w:val="26"/>
          <w:szCs w:val="26"/>
          <w:lang w:val="en-GB"/>
        </w:rPr>
        <w:t>% per annum (</w:t>
      </w:r>
      <w:r w:rsidR="00C64A6F" w:rsidRPr="00C64A6F">
        <w:rPr>
          <w:rFonts w:cs="Cordia New"/>
          <w:sz w:val="26"/>
          <w:szCs w:val="26"/>
          <w:lang w:val="en-GB"/>
        </w:rPr>
        <w:t>2020</w:t>
      </w:r>
      <w:r w:rsidR="00411D07" w:rsidRPr="00893755">
        <w:rPr>
          <w:rFonts w:cs="Cordia New"/>
          <w:sz w:val="26"/>
          <w:szCs w:val="26"/>
          <w:lang w:val="en-GB"/>
        </w:rPr>
        <w:t xml:space="preserve">: </w:t>
      </w:r>
      <w:r w:rsidR="00C64A6F" w:rsidRPr="00C64A6F">
        <w:rPr>
          <w:rFonts w:cs="Cordia New"/>
          <w:sz w:val="26"/>
          <w:szCs w:val="26"/>
          <w:lang w:val="en-GB"/>
        </w:rPr>
        <w:t>4</w:t>
      </w:r>
      <w:r w:rsidR="003260B4" w:rsidRPr="00893755">
        <w:rPr>
          <w:rFonts w:cs="Cordia New"/>
          <w:sz w:val="26"/>
          <w:szCs w:val="26"/>
          <w:lang w:val="en-GB"/>
        </w:rPr>
        <w:t>.</w:t>
      </w:r>
      <w:r w:rsidR="00C64A6F" w:rsidRPr="00C64A6F">
        <w:rPr>
          <w:rFonts w:cs="Cordia New"/>
          <w:sz w:val="26"/>
          <w:szCs w:val="26"/>
          <w:lang w:val="en-GB"/>
        </w:rPr>
        <w:t>42</w:t>
      </w:r>
      <w:r w:rsidR="00411D07" w:rsidRPr="00893755">
        <w:rPr>
          <w:rFonts w:cs="Cordia New"/>
          <w:sz w:val="26"/>
          <w:szCs w:val="26"/>
          <w:lang w:val="en-GB"/>
        </w:rPr>
        <w:t>% per annum).</w:t>
      </w:r>
    </w:p>
    <w:p w14:paraId="77B3EB7E" w14:textId="77777777" w:rsidR="00411D07" w:rsidRPr="00893755" w:rsidRDefault="00411D07" w:rsidP="00411D07">
      <w:pPr>
        <w:pStyle w:val="BodyText3"/>
        <w:tabs>
          <w:tab w:val="clear" w:pos="360"/>
        </w:tabs>
        <w:jc w:val="thaiDistribute"/>
        <w:rPr>
          <w:rFonts w:cs="Cordia New"/>
          <w:sz w:val="26"/>
          <w:szCs w:val="26"/>
          <w:lang w:val="en-GB"/>
        </w:rPr>
      </w:pPr>
    </w:p>
    <w:p w14:paraId="6D36B381" w14:textId="1B9B2324" w:rsidR="00411D07" w:rsidRPr="00893755" w:rsidRDefault="00B55466" w:rsidP="00B55466">
      <w:pPr>
        <w:jc w:val="thaiDistribute"/>
        <w:rPr>
          <w:rFonts w:cs="Cordia New"/>
          <w:sz w:val="26"/>
          <w:szCs w:val="26"/>
        </w:rPr>
      </w:pPr>
      <w:r w:rsidRPr="00893755">
        <w:rPr>
          <w:rFonts w:cs="Cordia New"/>
          <w:sz w:val="26"/>
          <w:szCs w:val="26"/>
        </w:rPr>
        <w:t xml:space="preserve">As at </w:t>
      </w:r>
      <w:r w:rsidR="00C64A6F" w:rsidRPr="00C64A6F">
        <w:rPr>
          <w:rFonts w:cs="Cordia New"/>
          <w:sz w:val="26"/>
          <w:szCs w:val="26"/>
        </w:rPr>
        <w:t>31</w:t>
      </w:r>
      <w:r w:rsidRPr="00893755">
        <w:rPr>
          <w:rFonts w:cs="Cordia New"/>
          <w:sz w:val="26"/>
          <w:szCs w:val="26"/>
        </w:rPr>
        <w:t xml:space="preserve"> December </w:t>
      </w:r>
      <w:r w:rsidR="00C64A6F" w:rsidRPr="00C64A6F">
        <w:rPr>
          <w:rFonts w:cs="Cordia New"/>
          <w:sz w:val="26"/>
          <w:szCs w:val="26"/>
        </w:rPr>
        <w:t>2021</w:t>
      </w:r>
      <w:r w:rsidRPr="00893755">
        <w:rPr>
          <w:rFonts w:cs="Cordia New"/>
          <w:sz w:val="26"/>
          <w:szCs w:val="26"/>
        </w:rPr>
        <w:t xml:space="preserve">, the fair value of debentures are Baht </w:t>
      </w:r>
      <w:r w:rsidR="00C64A6F" w:rsidRPr="00C64A6F">
        <w:rPr>
          <w:rFonts w:cs="Cordia New"/>
          <w:sz w:val="26"/>
          <w:szCs w:val="26"/>
        </w:rPr>
        <w:t>70</w:t>
      </w:r>
      <w:r w:rsidR="00F515C2" w:rsidRPr="00893755">
        <w:rPr>
          <w:rFonts w:cs="Cordia New"/>
          <w:sz w:val="26"/>
          <w:szCs w:val="26"/>
        </w:rPr>
        <w:t>,</w:t>
      </w:r>
      <w:r w:rsidR="00C64A6F" w:rsidRPr="00C64A6F">
        <w:rPr>
          <w:rFonts w:cs="Cordia New"/>
          <w:sz w:val="26"/>
          <w:szCs w:val="26"/>
        </w:rPr>
        <w:t>015</w:t>
      </w:r>
      <w:r w:rsidRPr="00893755">
        <w:rPr>
          <w:rFonts w:cs="Cordia New"/>
          <w:sz w:val="26"/>
          <w:szCs w:val="26"/>
        </w:rPr>
        <w:t xml:space="preserve"> million or equivalent to US Dollar </w:t>
      </w:r>
      <w:r w:rsidR="00C64A6F" w:rsidRPr="00C64A6F">
        <w:rPr>
          <w:rFonts w:cs="Cordia New"/>
          <w:sz w:val="26"/>
          <w:szCs w:val="26"/>
        </w:rPr>
        <w:t>2</w:t>
      </w:r>
      <w:r w:rsidR="00F515C2" w:rsidRPr="00893755">
        <w:rPr>
          <w:rFonts w:cs="Cordia New"/>
          <w:sz w:val="26"/>
          <w:szCs w:val="26"/>
        </w:rPr>
        <w:t>,</w:t>
      </w:r>
      <w:r w:rsidR="00C64A6F" w:rsidRPr="00C64A6F">
        <w:rPr>
          <w:rFonts w:cs="Cordia New"/>
          <w:sz w:val="26"/>
          <w:szCs w:val="26"/>
        </w:rPr>
        <w:t>095</w:t>
      </w:r>
      <w:r w:rsidR="00F515C2" w:rsidRPr="00893755">
        <w:rPr>
          <w:rFonts w:cs="Cordia New"/>
          <w:sz w:val="26"/>
          <w:szCs w:val="26"/>
        </w:rPr>
        <w:t>.</w:t>
      </w:r>
      <w:r w:rsidR="00C64A6F" w:rsidRPr="00C64A6F">
        <w:rPr>
          <w:rFonts w:cs="Cordia New"/>
          <w:sz w:val="26"/>
          <w:szCs w:val="26"/>
        </w:rPr>
        <w:t>02</w:t>
      </w:r>
      <w:r w:rsidRPr="00893755">
        <w:rPr>
          <w:rFonts w:cs="Cordia New"/>
          <w:sz w:val="26"/>
          <w:szCs w:val="26"/>
        </w:rPr>
        <w:t xml:space="preserve"> million</w:t>
      </w:r>
      <w:r w:rsidR="00F515C2" w:rsidRPr="00893755">
        <w:rPr>
          <w:rFonts w:cs="Cordia New"/>
          <w:sz w:val="26"/>
          <w:szCs w:val="26"/>
        </w:rPr>
        <w:t xml:space="preserve"> (</w:t>
      </w:r>
      <w:r w:rsidR="00C64A6F" w:rsidRPr="00C64A6F">
        <w:rPr>
          <w:rFonts w:cs="Cordia New"/>
          <w:sz w:val="26"/>
          <w:szCs w:val="26"/>
        </w:rPr>
        <w:t>2020</w:t>
      </w:r>
      <w:r w:rsidR="00F515C2" w:rsidRPr="00893755">
        <w:rPr>
          <w:rFonts w:cs="Cordia New"/>
          <w:sz w:val="26"/>
          <w:szCs w:val="26"/>
        </w:rPr>
        <w:t xml:space="preserve">: Baht </w:t>
      </w:r>
      <w:r w:rsidR="00C64A6F" w:rsidRPr="00C64A6F">
        <w:rPr>
          <w:rFonts w:cs="Cordia New"/>
          <w:sz w:val="26"/>
          <w:szCs w:val="26"/>
        </w:rPr>
        <w:t>51</w:t>
      </w:r>
      <w:r w:rsidR="00F515C2" w:rsidRPr="00893755">
        <w:rPr>
          <w:rFonts w:cs="Cordia New"/>
          <w:sz w:val="26"/>
          <w:szCs w:val="26"/>
        </w:rPr>
        <w:t>,</w:t>
      </w:r>
      <w:r w:rsidR="00C64A6F" w:rsidRPr="00C64A6F">
        <w:rPr>
          <w:rFonts w:cs="Cordia New"/>
          <w:sz w:val="26"/>
          <w:szCs w:val="26"/>
        </w:rPr>
        <w:t>252</w:t>
      </w:r>
      <w:r w:rsidR="00F515C2" w:rsidRPr="00893755">
        <w:rPr>
          <w:rFonts w:cs="Cordia New"/>
          <w:sz w:val="26"/>
          <w:szCs w:val="26"/>
        </w:rPr>
        <w:t xml:space="preserve"> million or equivalent to US Dollar </w:t>
      </w:r>
      <w:r w:rsidR="00C64A6F" w:rsidRPr="00C64A6F">
        <w:rPr>
          <w:rFonts w:cs="Cordia New"/>
          <w:sz w:val="26"/>
          <w:szCs w:val="26"/>
        </w:rPr>
        <w:t>1</w:t>
      </w:r>
      <w:r w:rsidR="00F515C2" w:rsidRPr="00893755">
        <w:rPr>
          <w:rFonts w:cs="Cordia New"/>
          <w:sz w:val="26"/>
          <w:szCs w:val="26"/>
        </w:rPr>
        <w:t>,</w:t>
      </w:r>
      <w:r w:rsidR="00C64A6F" w:rsidRPr="00C64A6F">
        <w:rPr>
          <w:rFonts w:cs="Cordia New"/>
          <w:sz w:val="26"/>
          <w:szCs w:val="26"/>
        </w:rPr>
        <w:t>706</w:t>
      </w:r>
      <w:r w:rsidR="00F515C2" w:rsidRPr="00893755">
        <w:rPr>
          <w:rFonts w:cs="Cordia New"/>
          <w:sz w:val="26"/>
          <w:szCs w:val="26"/>
        </w:rPr>
        <w:t xml:space="preserve"> million)</w:t>
      </w:r>
      <w:r w:rsidRPr="00893755">
        <w:rPr>
          <w:rFonts w:cs="Cordia New"/>
          <w:sz w:val="26"/>
          <w:szCs w:val="26"/>
        </w:rPr>
        <w:t xml:space="preserve">. The valuation technique used to measure fair value of debenture is level </w:t>
      </w:r>
      <w:r w:rsidR="00C64A6F" w:rsidRPr="00C64A6F">
        <w:rPr>
          <w:rFonts w:cs="Cordia New"/>
          <w:sz w:val="26"/>
          <w:szCs w:val="26"/>
        </w:rPr>
        <w:t>2</w:t>
      </w:r>
      <w:r w:rsidRPr="00893755">
        <w:rPr>
          <w:rFonts w:cs="Cordia New"/>
          <w:sz w:val="26"/>
          <w:szCs w:val="26"/>
        </w:rPr>
        <w:t xml:space="preserve"> which is calculated based on the market price of each debenture published in the Thai Bond Market Association.</w:t>
      </w:r>
    </w:p>
    <w:p w14:paraId="66915DA3" w14:textId="77777777" w:rsidR="00411D07" w:rsidRPr="00893755" w:rsidRDefault="00411D07" w:rsidP="00411D07">
      <w:pPr>
        <w:jc w:val="thaiDistribute"/>
        <w:rPr>
          <w:rFonts w:cs="Cordia New"/>
          <w:sz w:val="26"/>
          <w:szCs w:val="26"/>
        </w:rPr>
      </w:pPr>
    </w:p>
    <w:p w14:paraId="71C22721" w14:textId="77777777" w:rsidR="00411D07" w:rsidRPr="00893755" w:rsidRDefault="00411D07" w:rsidP="00411D07">
      <w:pPr>
        <w:pStyle w:val="BodyText3"/>
        <w:tabs>
          <w:tab w:val="clear" w:pos="360"/>
        </w:tabs>
        <w:jc w:val="thaiDistribute"/>
        <w:rPr>
          <w:rFonts w:cs="Cordia New"/>
          <w:sz w:val="26"/>
          <w:szCs w:val="26"/>
          <w:lang w:val="en-GB"/>
        </w:rPr>
      </w:pPr>
      <w:r w:rsidRPr="00893755">
        <w:rPr>
          <w:rFonts w:cs="Cordia New"/>
          <w:sz w:val="26"/>
          <w:szCs w:val="26"/>
          <w:lang w:val="en-GB"/>
        </w:rPr>
        <w:t>Maturities of debentures are as follows:</w:t>
      </w:r>
    </w:p>
    <w:p w14:paraId="406412ED" w14:textId="77777777" w:rsidR="00411D07" w:rsidRPr="00893755" w:rsidRDefault="00411D07" w:rsidP="00411D07">
      <w:pPr>
        <w:pStyle w:val="BodyText3"/>
        <w:tabs>
          <w:tab w:val="clear" w:pos="360"/>
        </w:tabs>
        <w:jc w:val="thaiDistribute"/>
        <w:rPr>
          <w:rFonts w:cs="Cordia New"/>
          <w:sz w:val="26"/>
          <w:szCs w:val="26"/>
          <w:lang w:val="en-GB"/>
        </w:rPr>
      </w:pPr>
    </w:p>
    <w:tbl>
      <w:tblPr>
        <w:tblW w:w="9576" w:type="dxa"/>
        <w:tblInd w:w="-90" w:type="dxa"/>
        <w:tblLayout w:type="fixed"/>
        <w:tblLook w:val="0000" w:firstRow="0" w:lastRow="0" w:firstColumn="0" w:lastColumn="0" w:noHBand="0" w:noVBand="0"/>
      </w:tblPr>
      <w:tblGrid>
        <w:gridCol w:w="4104"/>
        <w:gridCol w:w="1368"/>
        <w:gridCol w:w="1368"/>
        <w:gridCol w:w="1368"/>
        <w:gridCol w:w="1368"/>
      </w:tblGrid>
      <w:tr w:rsidR="00411D07" w:rsidRPr="00893755" w14:paraId="4308FD8F" w14:textId="77777777" w:rsidTr="00031770">
        <w:tc>
          <w:tcPr>
            <w:tcW w:w="4104" w:type="dxa"/>
          </w:tcPr>
          <w:p w14:paraId="5A36E457" w14:textId="77777777" w:rsidR="00411D07" w:rsidRPr="00893755" w:rsidRDefault="00411D07" w:rsidP="00031770">
            <w:pPr>
              <w:jc w:val="thaiDistribute"/>
              <w:rPr>
                <w:rFonts w:cs="Cordia New"/>
                <w:sz w:val="26"/>
                <w:szCs w:val="26"/>
                <w:cs/>
              </w:rPr>
            </w:pPr>
          </w:p>
        </w:tc>
        <w:tc>
          <w:tcPr>
            <w:tcW w:w="5472" w:type="dxa"/>
            <w:gridSpan w:val="4"/>
            <w:tcBorders>
              <w:top w:val="single" w:sz="4" w:space="0" w:color="auto"/>
              <w:bottom w:val="single" w:sz="4" w:space="0" w:color="auto"/>
            </w:tcBorders>
          </w:tcPr>
          <w:p w14:paraId="06E2BA12" w14:textId="77777777" w:rsidR="00411D07" w:rsidRPr="00893755" w:rsidRDefault="00411D07" w:rsidP="00D7784E">
            <w:pPr>
              <w:tabs>
                <w:tab w:val="decimal" w:pos="5256"/>
              </w:tabs>
              <w:jc w:val="right"/>
              <w:rPr>
                <w:rFonts w:cs="Cordia New"/>
                <w:b/>
                <w:bCs/>
                <w:sz w:val="26"/>
                <w:szCs w:val="26"/>
              </w:rPr>
            </w:pPr>
            <w:r w:rsidRPr="00893755">
              <w:rPr>
                <w:rFonts w:cs="Cordia New"/>
                <w:b/>
                <w:bCs/>
                <w:sz w:val="26"/>
                <w:szCs w:val="26"/>
              </w:rPr>
              <w:t>Consolidated and separate financial statements</w:t>
            </w:r>
          </w:p>
        </w:tc>
      </w:tr>
      <w:tr w:rsidR="00411D07" w:rsidRPr="00893755" w14:paraId="436EA745" w14:textId="77777777" w:rsidTr="00031770">
        <w:tc>
          <w:tcPr>
            <w:tcW w:w="4104" w:type="dxa"/>
          </w:tcPr>
          <w:p w14:paraId="4AF4398E" w14:textId="77777777" w:rsidR="00411D07" w:rsidRPr="00893755" w:rsidRDefault="00411D07" w:rsidP="00031770">
            <w:pPr>
              <w:jc w:val="thaiDistribute"/>
              <w:rPr>
                <w:rFonts w:cs="Cordia New"/>
                <w:sz w:val="26"/>
                <w:szCs w:val="26"/>
                <w:cs/>
              </w:rPr>
            </w:pPr>
          </w:p>
        </w:tc>
        <w:tc>
          <w:tcPr>
            <w:tcW w:w="2736" w:type="dxa"/>
            <w:gridSpan w:val="2"/>
            <w:tcBorders>
              <w:top w:val="single" w:sz="4" w:space="0" w:color="auto"/>
              <w:bottom w:val="single" w:sz="4" w:space="0" w:color="auto"/>
            </w:tcBorders>
          </w:tcPr>
          <w:p w14:paraId="1650D7ED" w14:textId="03D1F6A1" w:rsidR="00411D07" w:rsidRPr="00893755" w:rsidRDefault="00411D07" w:rsidP="00D7784E">
            <w:pPr>
              <w:tabs>
                <w:tab w:val="decimal" w:pos="2520"/>
              </w:tabs>
              <w:jc w:val="right"/>
              <w:rPr>
                <w:rFonts w:cs="Cordia New"/>
                <w:b/>
                <w:bCs/>
                <w:sz w:val="26"/>
                <w:szCs w:val="26"/>
                <w:cs/>
              </w:rPr>
            </w:pPr>
            <w:r w:rsidRPr="00893755">
              <w:rPr>
                <w:rFonts w:cs="Cordia New"/>
                <w:b/>
                <w:bCs/>
                <w:sz w:val="26"/>
                <w:szCs w:val="26"/>
              </w:rPr>
              <w:t>US Dollar’</w:t>
            </w:r>
            <w:r w:rsidR="00C64A6F" w:rsidRPr="00C64A6F">
              <w:rPr>
                <w:rFonts w:cs="Cordia New"/>
                <w:b/>
                <w:bCs/>
                <w:sz w:val="26"/>
                <w:szCs w:val="26"/>
              </w:rPr>
              <w:t>000</w:t>
            </w:r>
          </w:p>
        </w:tc>
        <w:tc>
          <w:tcPr>
            <w:tcW w:w="2736" w:type="dxa"/>
            <w:gridSpan w:val="2"/>
            <w:tcBorders>
              <w:top w:val="single" w:sz="4" w:space="0" w:color="auto"/>
              <w:bottom w:val="single" w:sz="4" w:space="0" w:color="auto"/>
            </w:tcBorders>
          </w:tcPr>
          <w:p w14:paraId="367862AF" w14:textId="689931B5" w:rsidR="00411D07" w:rsidRPr="00893755" w:rsidRDefault="00411D07" w:rsidP="00D7784E">
            <w:pPr>
              <w:tabs>
                <w:tab w:val="decimal" w:pos="2520"/>
              </w:tabs>
              <w:jc w:val="right"/>
              <w:rPr>
                <w:rFonts w:cs="Cordia New"/>
                <w:b/>
                <w:bCs/>
                <w:sz w:val="26"/>
                <w:szCs w:val="26"/>
              </w:rPr>
            </w:pPr>
            <w:r w:rsidRPr="00893755">
              <w:rPr>
                <w:rFonts w:cs="Cordia New"/>
                <w:b/>
                <w:bCs/>
                <w:sz w:val="26"/>
                <w:szCs w:val="26"/>
              </w:rPr>
              <w:t>Baht’</w:t>
            </w:r>
            <w:r w:rsidR="00C64A6F" w:rsidRPr="00C64A6F">
              <w:rPr>
                <w:rFonts w:cs="Cordia New"/>
                <w:b/>
                <w:bCs/>
                <w:sz w:val="26"/>
                <w:szCs w:val="26"/>
              </w:rPr>
              <w:t>000</w:t>
            </w:r>
          </w:p>
        </w:tc>
      </w:tr>
      <w:tr w:rsidR="00411D07" w:rsidRPr="00893755" w14:paraId="51F76ACD" w14:textId="77777777" w:rsidTr="00031770">
        <w:tc>
          <w:tcPr>
            <w:tcW w:w="4104" w:type="dxa"/>
          </w:tcPr>
          <w:p w14:paraId="0713D7CA" w14:textId="75587DC5" w:rsidR="00411D07" w:rsidRPr="00D95737" w:rsidRDefault="00374EE2" w:rsidP="00031770">
            <w:pPr>
              <w:jc w:val="thaiDistribute"/>
              <w:rPr>
                <w:rFonts w:cs="Cordia New"/>
                <w:b/>
                <w:bCs/>
                <w:sz w:val="26"/>
                <w:szCs w:val="26"/>
                <w:cs/>
              </w:rPr>
            </w:pPr>
            <w:r>
              <w:rPr>
                <w:rFonts w:cs="Cordia New"/>
                <w:b/>
                <w:bCs/>
                <w:sz w:val="26"/>
                <w:szCs w:val="26"/>
              </w:rPr>
              <w:t>As at 31 December</w:t>
            </w:r>
          </w:p>
        </w:tc>
        <w:tc>
          <w:tcPr>
            <w:tcW w:w="1368" w:type="dxa"/>
            <w:tcBorders>
              <w:top w:val="single" w:sz="4" w:space="0" w:color="auto"/>
              <w:bottom w:val="single" w:sz="4" w:space="0" w:color="auto"/>
            </w:tcBorders>
            <w:vAlign w:val="bottom"/>
          </w:tcPr>
          <w:p w14:paraId="1F4A0C11" w14:textId="711200C0" w:rsidR="00411D07" w:rsidRPr="00893755" w:rsidRDefault="00C64A6F" w:rsidP="00D7784E">
            <w:pPr>
              <w:tabs>
                <w:tab w:val="decimal" w:pos="1140"/>
              </w:tabs>
              <w:jc w:val="right"/>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vAlign w:val="bottom"/>
          </w:tcPr>
          <w:p w14:paraId="76BDBE0A" w14:textId="5BCEA07B" w:rsidR="00411D07" w:rsidRPr="00893755" w:rsidRDefault="00C64A6F" w:rsidP="00D7784E">
            <w:pPr>
              <w:tabs>
                <w:tab w:val="decimal" w:pos="1140"/>
              </w:tabs>
              <w:jc w:val="right"/>
              <w:rPr>
                <w:rFonts w:cs="Cordia New"/>
                <w:b/>
                <w:bCs/>
                <w:sz w:val="26"/>
                <w:szCs w:val="26"/>
              </w:rPr>
            </w:pPr>
            <w:r w:rsidRPr="00C64A6F">
              <w:rPr>
                <w:rFonts w:cs="Cordia New"/>
                <w:b/>
                <w:bCs/>
                <w:sz w:val="26"/>
                <w:szCs w:val="26"/>
              </w:rPr>
              <w:t>2020</w:t>
            </w:r>
          </w:p>
        </w:tc>
        <w:tc>
          <w:tcPr>
            <w:tcW w:w="1368" w:type="dxa"/>
            <w:tcBorders>
              <w:top w:val="single" w:sz="4" w:space="0" w:color="auto"/>
              <w:bottom w:val="single" w:sz="4" w:space="0" w:color="auto"/>
            </w:tcBorders>
            <w:vAlign w:val="bottom"/>
          </w:tcPr>
          <w:p w14:paraId="68308BFA" w14:textId="6D718CF6" w:rsidR="00411D07" w:rsidRPr="00893755" w:rsidRDefault="00C64A6F" w:rsidP="00D7784E">
            <w:pPr>
              <w:tabs>
                <w:tab w:val="decimal" w:pos="1140"/>
              </w:tabs>
              <w:jc w:val="right"/>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vAlign w:val="bottom"/>
          </w:tcPr>
          <w:p w14:paraId="2976E9E3" w14:textId="40A3E587" w:rsidR="00411D07" w:rsidRPr="00893755" w:rsidRDefault="00C64A6F" w:rsidP="00D7784E">
            <w:pPr>
              <w:tabs>
                <w:tab w:val="decimal" w:pos="1140"/>
              </w:tabs>
              <w:jc w:val="right"/>
              <w:rPr>
                <w:rFonts w:cs="Cordia New"/>
                <w:b/>
                <w:bCs/>
                <w:sz w:val="26"/>
                <w:szCs w:val="26"/>
              </w:rPr>
            </w:pPr>
            <w:r w:rsidRPr="00C64A6F">
              <w:rPr>
                <w:rFonts w:cs="Cordia New"/>
                <w:b/>
                <w:bCs/>
                <w:sz w:val="26"/>
                <w:szCs w:val="26"/>
              </w:rPr>
              <w:t>2020</w:t>
            </w:r>
          </w:p>
        </w:tc>
      </w:tr>
      <w:tr w:rsidR="00411D07" w:rsidRPr="00893755" w14:paraId="6FB2C85A" w14:textId="77777777" w:rsidTr="00031770">
        <w:tc>
          <w:tcPr>
            <w:tcW w:w="4104" w:type="dxa"/>
          </w:tcPr>
          <w:p w14:paraId="1BC9234D" w14:textId="77777777" w:rsidR="00411D07" w:rsidRPr="00893755" w:rsidRDefault="00411D07" w:rsidP="00031770">
            <w:pPr>
              <w:jc w:val="thaiDistribute"/>
              <w:rPr>
                <w:rFonts w:cs="Cordia New"/>
                <w:sz w:val="12"/>
                <w:szCs w:val="12"/>
              </w:rPr>
            </w:pPr>
          </w:p>
        </w:tc>
        <w:tc>
          <w:tcPr>
            <w:tcW w:w="1368" w:type="dxa"/>
            <w:tcBorders>
              <w:top w:val="single" w:sz="4" w:space="0" w:color="auto"/>
            </w:tcBorders>
            <w:shd w:val="clear" w:color="auto" w:fill="FAFAFA"/>
          </w:tcPr>
          <w:p w14:paraId="0E5BF8DF" w14:textId="77777777" w:rsidR="00411D07" w:rsidRPr="00893755" w:rsidRDefault="00411D07" w:rsidP="00D7784E">
            <w:pPr>
              <w:jc w:val="right"/>
              <w:rPr>
                <w:rFonts w:cs="Cordia New"/>
                <w:sz w:val="12"/>
                <w:szCs w:val="12"/>
              </w:rPr>
            </w:pPr>
          </w:p>
        </w:tc>
        <w:tc>
          <w:tcPr>
            <w:tcW w:w="1368" w:type="dxa"/>
            <w:tcBorders>
              <w:top w:val="single" w:sz="4" w:space="0" w:color="auto"/>
            </w:tcBorders>
          </w:tcPr>
          <w:p w14:paraId="796749D1" w14:textId="77777777" w:rsidR="00411D07" w:rsidRPr="00893755" w:rsidRDefault="00411D07" w:rsidP="00D7784E">
            <w:pPr>
              <w:jc w:val="right"/>
              <w:rPr>
                <w:rFonts w:cs="Cordia New"/>
                <w:sz w:val="12"/>
                <w:szCs w:val="12"/>
              </w:rPr>
            </w:pPr>
          </w:p>
        </w:tc>
        <w:tc>
          <w:tcPr>
            <w:tcW w:w="1368" w:type="dxa"/>
            <w:tcBorders>
              <w:top w:val="single" w:sz="4" w:space="0" w:color="auto"/>
            </w:tcBorders>
            <w:shd w:val="clear" w:color="auto" w:fill="FAFAFA"/>
          </w:tcPr>
          <w:p w14:paraId="0A87C9B8" w14:textId="77777777" w:rsidR="00411D07" w:rsidRPr="00893755" w:rsidRDefault="00411D07" w:rsidP="00D7784E">
            <w:pPr>
              <w:jc w:val="right"/>
              <w:rPr>
                <w:rFonts w:cs="Cordia New"/>
                <w:sz w:val="12"/>
                <w:szCs w:val="12"/>
              </w:rPr>
            </w:pPr>
          </w:p>
        </w:tc>
        <w:tc>
          <w:tcPr>
            <w:tcW w:w="1368" w:type="dxa"/>
            <w:tcBorders>
              <w:top w:val="single" w:sz="4" w:space="0" w:color="auto"/>
            </w:tcBorders>
          </w:tcPr>
          <w:p w14:paraId="165255D0" w14:textId="77777777" w:rsidR="00411D07" w:rsidRPr="00893755" w:rsidRDefault="00411D07" w:rsidP="00D7784E">
            <w:pPr>
              <w:jc w:val="right"/>
              <w:rPr>
                <w:rFonts w:cs="Cordia New"/>
                <w:sz w:val="12"/>
                <w:szCs w:val="12"/>
              </w:rPr>
            </w:pPr>
          </w:p>
        </w:tc>
      </w:tr>
      <w:tr w:rsidR="00247DCF" w:rsidRPr="00893755" w14:paraId="722211BC" w14:textId="77777777" w:rsidTr="006177E2">
        <w:tc>
          <w:tcPr>
            <w:tcW w:w="4104" w:type="dxa"/>
          </w:tcPr>
          <w:p w14:paraId="38BD22F3" w14:textId="37D80671" w:rsidR="00247DCF" w:rsidRPr="00893755" w:rsidRDefault="00247DCF" w:rsidP="00247DCF">
            <w:pPr>
              <w:jc w:val="thaiDistribute"/>
              <w:rPr>
                <w:rFonts w:cs="Cordia New"/>
                <w:sz w:val="26"/>
                <w:szCs w:val="26"/>
              </w:rPr>
            </w:pPr>
            <w:r w:rsidRPr="00893755">
              <w:rPr>
                <w:rFonts w:cs="Cordia New"/>
                <w:sz w:val="26"/>
                <w:szCs w:val="26"/>
              </w:rPr>
              <w:t xml:space="preserve">Within </w:t>
            </w:r>
            <w:r w:rsidR="00C64A6F" w:rsidRPr="00C64A6F">
              <w:rPr>
                <w:rFonts w:cs="Cordia New"/>
                <w:sz w:val="26"/>
                <w:szCs w:val="26"/>
              </w:rPr>
              <w:t>1</w:t>
            </w:r>
            <w:r w:rsidRPr="00893755">
              <w:rPr>
                <w:rFonts w:cs="Cordia New"/>
                <w:sz w:val="26"/>
                <w:szCs w:val="26"/>
              </w:rPr>
              <w:t xml:space="preserve"> year </w:t>
            </w:r>
          </w:p>
        </w:tc>
        <w:tc>
          <w:tcPr>
            <w:tcW w:w="1368" w:type="dxa"/>
            <w:shd w:val="clear" w:color="auto" w:fill="FAFAFA"/>
          </w:tcPr>
          <w:p w14:paraId="4AF2A0AA" w14:textId="3AF238C5" w:rsidR="00247DCF" w:rsidRPr="00893755" w:rsidRDefault="00C64A6F" w:rsidP="000C1F3B">
            <w:pPr>
              <w:tabs>
                <w:tab w:val="decimal" w:pos="1152"/>
              </w:tabs>
              <w:ind w:right="-72"/>
              <w:jc w:val="both"/>
              <w:rPr>
                <w:rFonts w:cs="Cordia New"/>
                <w:sz w:val="26"/>
                <w:szCs w:val="26"/>
              </w:rPr>
            </w:pPr>
            <w:r w:rsidRPr="00C64A6F">
              <w:rPr>
                <w:rFonts w:cs="Cordia New"/>
                <w:sz w:val="26"/>
                <w:szCs w:val="26"/>
              </w:rPr>
              <w:t>119</w:t>
            </w:r>
            <w:r w:rsidR="00247DCF" w:rsidRPr="00893755">
              <w:rPr>
                <w:rFonts w:cs="Cordia New"/>
                <w:sz w:val="26"/>
                <w:szCs w:val="26"/>
              </w:rPr>
              <w:t>,</w:t>
            </w:r>
            <w:r w:rsidRPr="00C64A6F">
              <w:rPr>
                <w:rFonts w:cs="Cordia New"/>
                <w:sz w:val="26"/>
                <w:szCs w:val="26"/>
              </w:rPr>
              <w:t>689</w:t>
            </w:r>
          </w:p>
        </w:tc>
        <w:tc>
          <w:tcPr>
            <w:tcW w:w="1368" w:type="dxa"/>
          </w:tcPr>
          <w:p w14:paraId="590A722C" w14:textId="24E1FC52" w:rsidR="00247DCF" w:rsidRPr="00893755" w:rsidRDefault="00C64A6F" w:rsidP="000C1F3B">
            <w:pPr>
              <w:tabs>
                <w:tab w:val="decimal" w:pos="1152"/>
              </w:tabs>
              <w:ind w:right="-72"/>
              <w:jc w:val="both"/>
              <w:rPr>
                <w:rFonts w:cs="Cordia New"/>
                <w:sz w:val="26"/>
                <w:szCs w:val="26"/>
              </w:rPr>
            </w:pPr>
            <w:r w:rsidRPr="00C64A6F">
              <w:rPr>
                <w:rFonts w:cs="Cordia New"/>
                <w:sz w:val="26"/>
                <w:szCs w:val="26"/>
              </w:rPr>
              <w:t>133</w:t>
            </w:r>
            <w:r w:rsidR="00247DCF" w:rsidRPr="00893755">
              <w:rPr>
                <w:rFonts w:cs="Cordia New"/>
                <w:sz w:val="26"/>
                <w:szCs w:val="26"/>
              </w:rPr>
              <w:t>,</w:t>
            </w:r>
            <w:r w:rsidRPr="00C64A6F">
              <w:rPr>
                <w:rFonts w:cs="Cordia New"/>
                <w:sz w:val="26"/>
                <w:szCs w:val="26"/>
              </w:rPr>
              <w:t>169</w:t>
            </w:r>
          </w:p>
        </w:tc>
        <w:tc>
          <w:tcPr>
            <w:tcW w:w="1368" w:type="dxa"/>
            <w:shd w:val="clear" w:color="auto" w:fill="FAFAFA"/>
            <w:vAlign w:val="center"/>
          </w:tcPr>
          <w:p w14:paraId="00CAE8B7" w14:textId="2BD2F8CF" w:rsidR="00247DCF" w:rsidRPr="00893755" w:rsidRDefault="00C64A6F" w:rsidP="000C1F3B">
            <w:pPr>
              <w:tabs>
                <w:tab w:val="decimal" w:pos="1152"/>
              </w:tabs>
              <w:ind w:right="-72"/>
              <w:jc w:val="both"/>
              <w:rPr>
                <w:rFonts w:cs="Cordia New"/>
                <w:sz w:val="26"/>
                <w:szCs w:val="26"/>
              </w:rPr>
            </w:pPr>
            <w:r w:rsidRPr="00C64A6F">
              <w:rPr>
                <w:rFonts w:cs="Cordia New"/>
                <w:sz w:val="26"/>
                <w:szCs w:val="26"/>
              </w:rPr>
              <w:t>4</w:t>
            </w:r>
            <w:r w:rsidR="00247DCF" w:rsidRPr="00893755">
              <w:rPr>
                <w:rFonts w:cs="Cordia New"/>
                <w:sz w:val="26"/>
                <w:szCs w:val="26"/>
              </w:rPr>
              <w:t>,</w:t>
            </w:r>
            <w:r w:rsidRPr="00C64A6F">
              <w:rPr>
                <w:rFonts w:cs="Cordia New"/>
                <w:sz w:val="26"/>
                <w:szCs w:val="26"/>
              </w:rPr>
              <w:t>000</w:t>
            </w:r>
            <w:r w:rsidR="00247DCF" w:rsidRPr="00893755">
              <w:rPr>
                <w:rFonts w:cs="Cordia New"/>
                <w:sz w:val="26"/>
                <w:szCs w:val="26"/>
              </w:rPr>
              <w:t>,</w:t>
            </w:r>
            <w:r w:rsidRPr="00C64A6F">
              <w:rPr>
                <w:rFonts w:cs="Cordia New"/>
                <w:sz w:val="26"/>
                <w:szCs w:val="26"/>
              </w:rPr>
              <w:t>000</w:t>
            </w:r>
          </w:p>
        </w:tc>
        <w:tc>
          <w:tcPr>
            <w:tcW w:w="1368" w:type="dxa"/>
          </w:tcPr>
          <w:p w14:paraId="034E6916" w14:textId="2ADE59F5" w:rsidR="00247DCF" w:rsidRPr="00893755" w:rsidRDefault="00C64A6F" w:rsidP="000C1F3B">
            <w:pPr>
              <w:tabs>
                <w:tab w:val="decimal" w:pos="1152"/>
              </w:tabs>
              <w:ind w:right="-72"/>
              <w:jc w:val="both"/>
              <w:rPr>
                <w:rFonts w:cs="Cordia New"/>
                <w:sz w:val="26"/>
                <w:szCs w:val="26"/>
              </w:rPr>
            </w:pPr>
            <w:r w:rsidRPr="00C64A6F">
              <w:rPr>
                <w:rFonts w:cs="Cordia New"/>
                <w:sz w:val="26"/>
                <w:szCs w:val="26"/>
              </w:rPr>
              <w:t>4</w:t>
            </w:r>
            <w:r w:rsidR="00247DCF" w:rsidRPr="00893755">
              <w:rPr>
                <w:rFonts w:cs="Cordia New"/>
                <w:sz w:val="26"/>
                <w:szCs w:val="26"/>
              </w:rPr>
              <w:t>,</w:t>
            </w:r>
            <w:r w:rsidRPr="00C64A6F">
              <w:rPr>
                <w:rFonts w:cs="Cordia New"/>
                <w:sz w:val="26"/>
                <w:szCs w:val="26"/>
              </w:rPr>
              <w:t>000</w:t>
            </w:r>
            <w:r w:rsidR="00247DCF" w:rsidRPr="00893755">
              <w:rPr>
                <w:rFonts w:cs="Cordia New"/>
                <w:sz w:val="26"/>
                <w:szCs w:val="26"/>
              </w:rPr>
              <w:t>,</w:t>
            </w:r>
            <w:r w:rsidRPr="00C64A6F">
              <w:rPr>
                <w:rFonts w:cs="Cordia New"/>
                <w:sz w:val="26"/>
                <w:szCs w:val="26"/>
              </w:rPr>
              <w:t>000</w:t>
            </w:r>
          </w:p>
        </w:tc>
      </w:tr>
      <w:tr w:rsidR="00247DCF" w:rsidRPr="00893755" w14:paraId="6F3E8C42" w14:textId="77777777" w:rsidTr="006177E2">
        <w:tc>
          <w:tcPr>
            <w:tcW w:w="4104" w:type="dxa"/>
          </w:tcPr>
          <w:p w14:paraId="200F4D19" w14:textId="0023F382" w:rsidR="00247DCF" w:rsidRPr="00893755" w:rsidRDefault="00247DCF" w:rsidP="00247DCF">
            <w:pPr>
              <w:jc w:val="thaiDistribute"/>
              <w:rPr>
                <w:rFonts w:cs="Cordia New"/>
                <w:sz w:val="26"/>
                <w:szCs w:val="26"/>
              </w:rPr>
            </w:pPr>
            <w:r w:rsidRPr="00893755">
              <w:rPr>
                <w:rFonts w:cs="Cordia New"/>
                <w:sz w:val="26"/>
                <w:szCs w:val="26"/>
              </w:rPr>
              <w:t xml:space="preserve">Later than </w:t>
            </w:r>
            <w:r w:rsidR="00C64A6F" w:rsidRPr="00C64A6F">
              <w:rPr>
                <w:rFonts w:cs="Cordia New"/>
                <w:sz w:val="26"/>
                <w:szCs w:val="26"/>
              </w:rPr>
              <w:t>1</w:t>
            </w:r>
            <w:r w:rsidRPr="00893755">
              <w:rPr>
                <w:rFonts w:cs="Cordia New"/>
                <w:sz w:val="26"/>
                <w:szCs w:val="26"/>
              </w:rPr>
              <w:t xml:space="preserve"> year but not later than </w:t>
            </w:r>
            <w:r w:rsidR="00C64A6F" w:rsidRPr="00C64A6F">
              <w:rPr>
                <w:rFonts w:cs="Cordia New"/>
                <w:sz w:val="26"/>
                <w:szCs w:val="26"/>
              </w:rPr>
              <w:t>5</w:t>
            </w:r>
            <w:r w:rsidRPr="00893755">
              <w:rPr>
                <w:rFonts w:cs="Cordia New"/>
                <w:sz w:val="26"/>
                <w:szCs w:val="26"/>
              </w:rPr>
              <w:t xml:space="preserve"> years</w:t>
            </w:r>
          </w:p>
        </w:tc>
        <w:tc>
          <w:tcPr>
            <w:tcW w:w="1368" w:type="dxa"/>
            <w:shd w:val="clear" w:color="auto" w:fill="FAFAFA"/>
          </w:tcPr>
          <w:p w14:paraId="060D83B0" w14:textId="2F02429D" w:rsidR="00247DCF" w:rsidRPr="00893755" w:rsidRDefault="00C64A6F" w:rsidP="000C1F3B">
            <w:pPr>
              <w:tabs>
                <w:tab w:val="decimal" w:pos="1152"/>
              </w:tabs>
              <w:ind w:right="-72"/>
              <w:jc w:val="both"/>
              <w:rPr>
                <w:rFonts w:cs="Cordia New"/>
                <w:sz w:val="26"/>
                <w:szCs w:val="26"/>
              </w:rPr>
            </w:pPr>
            <w:r w:rsidRPr="00C64A6F">
              <w:rPr>
                <w:rFonts w:cs="Cordia New"/>
                <w:sz w:val="26"/>
                <w:szCs w:val="26"/>
              </w:rPr>
              <w:t>757</w:t>
            </w:r>
            <w:r w:rsidR="00247DCF" w:rsidRPr="00893755">
              <w:rPr>
                <w:rFonts w:cs="Cordia New"/>
                <w:sz w:val="26"/>
                <w:szCs w:val="26"/>
              </w:rPr>
              <w:t>,</w:t>
            </w:r>
            <w:r w:rsidRPr="00C64A6F">
              <w:rPr>
                <w:rFonts w:cs="Cordia New"/>
                <w:sz w:val="26"/>
                <w:szCs w:val="26"/>
              </w:rPr>
              <w:t>273</w:t>
            </w:r>
          </w:p>
        </w:tc>
        <w:tc>
          <w:tcPr>
            <w:tcW w:w="1368" w:type="dxa"/>
          </w:tcPr>
          <w:p w14:paraId="4F81B4FA" w14:textId="7BF127D1" w:rsidR="00247DCF" w:rsidRPr="00893755" w:rsidRDefault="00C64A6F" w:rsidP="000C1F3B">
            <w:pPr>
              <w:tabs>
                <w:tab w:val="decimal" w:pos="1152"/>
              </w:tabs>
              <w:ind w:right="-72"/>
              <w:jc w:val="both"/>
              <w:rPr>
                <w:rFonts w:cs="Cordia New"/>
                <w:sz w:val="26"/>
                <w:szCs w:val="26"/>
              </w:rPr>
            </w:pPr>
            <w:r w:rsidRPr="00C64A6F">
              <w:rPr>
                <w:rFonts w:cs="Cordia New"/>
                <w:sz w:val="26"/>
                <w:szCs w:val="26"/>
              </w:rPr>
              <w:t>694</w:t>
            </w:r>
            <w:r w:rsidR="00247DCF" w:rsidRPr="00893755">
              <w:rPr>
                <w:rFonts w:cs="Cordia New"/>
                <w:sz w:val="26"/>
                <w:szCs w:val="26"/>
              </w:rPr>
              <w:t>,</w:t>
            </w:r>
            <w:r w:rsidRPr="00C64A6F">
              <w:rPr>
                <w:rFonts w:cs="Cordia New"/>
                <w:sz w:val="26"/>
                <w:szCs w:val="26"/>
              </w:rPr>
              <w:t>326</w:t>
            </w:r>
          </w:p>
        </w:tc>
        <w:tc>
          <w:tcPr>
            <w:tcW w:w="1368" w:type="dxa"/>
            <w:shd w:val="clear" w:color="auto" w:fill="FAFAFA"/>
            <w:vAlign w:val="center"/>
          </w:tcPr>
          <w:p w14:paraId="3E08C3F2" w14:textId="00327B7C" w:rsidR="00247DCF" w:rsidRPr="00893755" w:rsidRDefault="00C64A6F" w:rsidP="000C1F3B">
            <w:pPr>
              <w:tabs>
                <w:tab w:val="decimal" w:pos="1152"/>
              </w:tabs>
              <w:ind w:right="-72"/>
              <w:jc w:val="both"/>
              <w:rPr>
                <w:rFonts w:cs="Cordia New"/>
                <w:sz w:val="26"/>
                <w:szCs w:val="26"/>
              </w:rPr>
            </w:pPr>
            <w:r w:rsidRPr="00C64A6F">
              <w:rPr>
                <w:rFonts w:cs="Cordia New"/>
                <w:sz w:val="26"/>
                <w:szCs w:val="26"/>
              </w:rPr>
              <w:t>25</w:t>
            </w:r>
            <w:r w:rsidR="00247DCF" w:rsidRPr="00893755">
              <w:rPr>
                <w:rFonts w:cs="Cordia New"/>
                <w:sz w:val="26"/>
                <w:szCs w:val="26"/>
              </w:rPr>
              <w:t>,</w:t>
            </w:r>
            <w:r w:rsidRPr="00C64A6F">
              <w:rPr>
                <w:rFonts w:cs="Cordia New"/>
                <w:sz w:val="26"/>
                <w:szCs w:val="26"/>
              </w:rPr>
              <w:t>307</w:t>
            </w:r>
            <w:r w:rsidR="00247DCF" w:rsidRPr="00893755">
              <w:rPr>
                <w:rFonts w:cs="Cordia New"/>
                <w:sz w:val="26"/>
                <w:szCs w:val="26"/>
              </w:rPr>
              <w:t>,</w:t>
            </w:r>
            <w:r w:rsidRPr="00C64A6F">
              <w:rPr>
                <w:rFonts w:cs="Cordia New"/>
                <w:sz w:val="26"/>
                <w:szCs w:val="26"/>
              </w:rPr>
              <w:t>985</w:t>
            </w:r>
          </w:p>
        </w:tc>
        <w:tc>
          <w:tcPr>
            <w:tcW w:w="1368" w:type="dxa"/>
          </w:tcPr>
          <w:p w14:paraId="7151EEAE" w14:textId="5D4F6467" w:rsidR="00247DCF" w:rsidRPr="00893755" w:rsidRDefault="00C64A6F" w:rsidP="000C1F3B">
            <w:pPr>
              <w:tabs>
                <w:tab w:val="decimal" w:pos="1152"/>
              </w:tabs>
              <w:ind w:right="-72"/>
              <w:jc w:val="both"/>
              <w:rPr>
                <w:rFonts w:cs="Cordia New"/>
                <w:sz w:val="26"/>
                <w:szCs w:val="26"/>
              </w:rPr>
            </w:pPr>
            <w:r w:rsidRPr="00C64A6F">
              <w:rPr>
                <w:rFonts w:cs="Cordia New"/>
                <w:sz w:val="26"/>
                <w:szCs w:val="26"/>
              </w:rPr>
              <w:t>20</w:t>
            </w:r>
            <w:r w:rsidR="00247DCF" w:rsidRPr="00893755">
              <w:rPr>
                <w:rFonts w:cs="Cordia New"/>
                <w:sz w:val="26"/>
                <w:szCs w:val="26"/>
              </w:rPr>
              <w:t>,</w:t>
            </w:r>
            <w:r w:rsidRPr="00C64A6F">
              <w:rPr>
                <w:rFonts w:cs="Cordia New"/>
                <w:sz w:val="26"/>
                <w:szCs w:val="26"/>
              </w:rPr>
              <w:t>855</w:t>
            </w:r>
            <w:r w:rsidR="00247DCF" w:rsidRPr="00893755">
              <w:rPr>
                <w:rFonts w:cs="Cordia New"/>
                <w:sz w:val="26"/>
                <w:szCs w:val="26"/>
              </w:rPr>
              <w:t>,</w:t>
            </w:r>
            <w:r w:rsidRPr="00C64A6F">
              <w:rPr>
                <w:rFonts w:cs="Cordia New"/>
                <w:sz w:val="26"/>
                <w:szCs w:val="26"/>
              </w:rPr>
              <w:t>565</w:t>
            </w:r>
          </w:p>
        </w:tc>
      </w:tr>
      <w:tr w:rsidR="00247DCF" w:rsidRPr="00893755" w14:paraId="48C233BE" w14:textId="77777777" w:rsidTr="006177E2">
        <w:tc>
          <w:tcPr>
            <w:tcW w:w="4104" w:type="dxa"/>
          </w:tcPr>
          <w:p w14:paraId="4D97B457" w14:textId="7684D6D0" w:rsidR="00247DCF" w:rsidRPr="00893755" w:rsidRDefault="00247DCF" w:rsidP="00247DCF">
            <w:pPr>
              <w:jc w:val="thaiDistribute"/>
              <w:rPr>
                <w:rFonts w:cs="Cordia New"/>
                <w:sz w:val="26"/>
                <w:szCs w:val="26"/>
              </w:rPr>
            </w:pPr>
            <w:r w:rsidRPr="00893755">
              <w:rPr>
                <w:rFonts w:cs="Cordia New"/>
                <w:sz w:val="26"/>
                <w:szCs w:val="26"/>
              </w:rPr>
              <w:t xml:space="preserve">Later than </w:t>
            </w:r>
            <w:r w:rsidR="00C64A6F" w:rsidRPr="00C64A6F">
              <w:rPr>
                <w:rFonts w:cs="Cordia New"/>
                <w:sz w:val="26"/>
                <w:szCs w:val="26"/>
              </w:rPr>
              <w:t>5</w:t>
            </w:r>
            <w:r w:rsidRPr="00893755">
              <w:rPr>
                <w:rFonts w:cs="Cordia New"/>
                <w:sz w:val="26"/>
                <w:szCs w:val="26"/>
              </w:rPr>
              <w:t xml:space="preserve"> years</w:t>
            </w:r>
          </w:p>
        </w:tc>
        <w:tc>
          <w:tcPr>
            <w:tcW w:w="1368" w:type="dxa"/>
            <w:tcBorders>
              <w:bottom w:val="single" w:sz="4" w:space="0" w:color="auto"/>
            </w:tcBorders>
            <w:shd w:val="clear" w:color="auto" w:fill="FAFAFA"/>
          </w:tcPr>
          <w:p w14:paraId="4FEE4AE4" w14:textId="307F6EBD" w:rsidR="00247DCF" w:rsidRPr="00893755" w:rsidRDefault="00C64A6F" w:rsidP="000C1F3B">
            <w:pPr>
              <w:tabs>
                <w:tab w:val="decimal" w:pos="1152"/>
              </w:tabs>
              <w:ind w:right="-72"/>
              <w:jc w:val="both"/>
              <w:rPr>
                <w:rFonts w:cs="Cordia New"/>
                <w:sz w:val="26"/>
                <w:szCs w:val="26"/>
              </w:rPr>
            </w:pPr>
            <w:r w:rsidRPr="00C64A6F">
              <w:rPr>
                <w:rFonts w:cs="Cordia New"/>
                <w:sz w:val="26"/>
                <w:szCs w:val="26"/>
              </w:rPr>
              <w:t>1</w:t>
            </w:r>
            <w:r w:rsidR="00247DCF" w:rsidRPr="00893755">
              <w:rPr>
                <w:rFonts w:cs="Cordia New"/>
                <w:sz w:val="26"/>
                <w:szCs w:val="26"/>
              </w:rPr>
              <w:t>,</w:t>
            </w:r>
            <w:r w:rsidRPr="00C64A6F">
              <w:rPr>
                <w:rFonts w:cs="Cordia New"/>
                <w:sz w:val="26"/>
                <w:szCs w:val="26"/>
              </w:rPr>
              <w:t>156</w:t>
            </w:r>
            <w:r w:rsidR="00247DCF" w:rsidRPr="00893755">
              <w:rPr>
                <w:rFonts w:cs="Cordia New"/>
                <w:sz w:val="26"/>
                <w:szCs w:val="26"/>
              </w:rPr>
              <w:t>,</w:t>
            </w:r>
            <w:r w:rsidRPr="00C64A6F">
              <w:rPr>
                <w:rFonts w:cs="Cordia New"/>
                <w:sz w:val="26"/>
                <w:szCs w:val="26"/>
              </w:rPr>
              <w:t>377</w:t>
            </w:r>
          </w:p>
        </w:tc>
        <w:tc>
          <w:tcPr>
            <w:tcW w:w="1368" w:type="dxa"/>
            <w:tcBorders>
              <w:bottom w:val="single" w:sz="4" w:space="0" w:color="auto"/>
            </w:tcBorders>
          </w:tcPr>
          <w:p w14:paraId="03BBEC24" w14:textId="24009747" w:rsidR="00247DCF" w:rsidRPr="00893755" w:rsidRDefault="00C64A6F" w:rsidP="000C1F3B">
            <w:pPr>
              <w:tabs>
                <w:tab w:val="decimal" w:pos="1152"/>
              </w:tabs>
              <w:ind w:right="-72"/>
              <w:jc w:val="both"/>
              <w:rPr>
                <w:rFonts w:cs="Cordia New"/>
                <w:sz w:val="26"/>
                <w:szCs w:val="26"/>
              </w:rPr>
            </w:pPr>
            <w:r w:rsidRPr="00C64A6F">
              <w:rPr>
                <w:rFonts w:cs="Cordia New"/>
                <w:sz w:val="26"/>
                <w:szCs w:val="26"/>
              </w:rPr>
              <w:t>824</w:t>
            </w:r>
            <w:r w:rsidR="00247DCF" w:rsidRPr="00893755">
              <w:rPr>
                <w:rFonts w:cs="Cordia New"/>
                <w:sz w:val="26"/>
                <w:szCs w:val="26"/>
              </w:rPr>
              <w:t>,</w:t>
            </w:r>
            <w:r w:rsidRPr="00C64A6F">
              <w:rPr>
                <w:rFonts w:cs="Cordia New"/>
                <w:sz w:val="26"/>
                <w:szCs w:val="26"/>
              </w:rPr>
              <w:t>043</w:t>
            </w:r>
          </w:p>
        </w:tc>
        <w:tc>
          <w:tcPr>
            <w:tcW w:w="1368" w:type="dxa"/>
            <w:tcBorders>
              <w:bottom w:val="single" w:sz="4" w:space="0" w:color="auto"/>
            </w:tcBorders>
            <w:shd w:val="clear" w:color="auto" w:fill="FAFAFA"/>
            <w:vAlign w:val="center"/>
          </w:tcPr>
          <w:p w14:paraId="5B5ED65A" w14:textId="60EA4BF6" w:rsidR="00247DCF" w:rsidRPr="00893755" w:rsidRDefault="00C64A6F" w:rsidP="000C1F3B">
            <w:pPr>
              <w:tabs>
                <w:tab w:val="decimal" w:pos="1152"/>
              </w:tabs>
              <w:ind w:right="-72"/>
              <w:jc w:val="both"/>
              <w:rPr>
                <w:rFonts w:cs="Cordia New"/>
                <w:sz w:val="26"/>
                <w:szCs w:val="26"/>
              </w:rPr>
            </w:pPr>
            <w:r w:rsidRPr="00C64A6F">
              <w:rPr>
                <w:rFonts w:cs="Cordia New"/>
                <w:sz w:val="26"/>
                <w:szCs w:val="26"/>
              </w:rPr>
              <w:t>38</w:t>
            </w:r>
            <w:r w:rsidR="00247DCF" w:rsidRPr="00893755">
              <w:rPr>
                <w:rFonts w:cs="Cordia New"/>
                <w:sz w:val="26"/>
                <w:szCs w:val="26"/>
              </w:rPr>
              <w:t>,</w:t>
            </w:r>
            <w:r w:rsidRPr="00C64A6F">
              <w:rPr>
                <w:rFonts w:cs="Cordia New"/>
                <w:sz w:val="26"/>
                <w:szCs w:val="26"/>
              </w:rPr>
              <w:t>645</w:t>
            </w:r>
            <w:r w:rsidR="00247DCF" w:rsidRPr="00893755">
              <w:rPr>
                <w:rFonts w:cs="Cordia New"/>
                <w:sz w:val="26"/>
                <w:szCs w:val="26"/>
              </w:rPr>
              <w:t>,</w:t>
            </w:r>
            <w:r w:rsidRPr="00C64A6F">
              <w:rPr>
                <w:rFonts w:cs="Cordia New"/>
                <w:sz w:val="26"/>
                <w:szCs w:val="26"/>
              </w:rPr>
              <w:t>995</w:t>
            </w:r>
          </w:p>
        </w:tc>
        <w:tc>
          <w:tcPr>
            <w:tcW w:w="1368" w:type="dxa"/>
            <w:tcBorders>
              <w:bottom w:val="single" w:sz="4" w:space="0" w:color="auto"/>
            </w:tcBorders>
          </w:tcPr>
          <w:p w14:paraId="60521A27" w14:textId="79F9E8C5" w:rsidR="00247DCF" w:rsidRPr="00893755" w:rsidRDefault="00C64A6F" w:rsidP="000C1F3B">
            <w:pPr>
              <w:tabs>
                <w:tab w:val="decimal" w:pos="1152"/>
              </w:tabs>
              <w:ind w:right="-72"/>
              <w:jc w:val="both"/>
              <w:rPr>
                <w:rFonts w:cs="Cordia New"/>
                <w:sz w:val="26"/>
                <w:szCs w:val="26"/>
              </w:rPr>
            </w:pPr>
            <w:r w:rsidRPr="00C64A6F">
              <w:rPr>
                <w:rFonts w:cs="Cordia New"/>
                <w:sz w:val="26"/>
                <w:szCs w:val="26"/>
              </w:rPr>
              <w:t>24</w:t>
            </w:r>
            <w:r w:rsidR="00247DCF" w:rsidRPr="00893755">
              <w:rPr>
                <w:rFonts w:cs="Cordia New"/>
                <w:sz w:val="26"/>
                <w:szCs w:val="26"/>
              </w:rPr>
              <w:t>,</w:t>
            </w:r>
            <w:r w:rsidRPr="00C64A6F">
              <w:rPr>
                <w:rFonts w:cs="Cordia New"/>
                <w:sz w:val="26"/>
                <w:szCs w:val="26"/>
              </w:rPr>
              <w:t>751</w:t>
            </w:r>
            <w:r w:rsidR="00247DCF" w:rsidRPr="00893755">
              <w:rPr>
                <w:rFonts w:cs="Cordia New"/>
                <w:sz w:val="26"/>
                <w:szCs w:val="26"/>
              </w:rPr>
              <w:t>,</w:t>
            </w:r>
            <w:r w:rsidRPr="00C64A6F">
              <w:rPr>
                <w:rFonts w:cs="Cordia New"/>
                <w:sz w:val="26"/>
                <w:szCs w:val="26"/>
              </w:rPr>
              <w:t>855</w:t>
            </w:r>
          </w:p>
        </w:tc>
      </w:tr>
      <w:tr w:rsidR="00247DCF" w:rsidRPr="00893755" w14:paraId="4819CCE0" w14:textId="77777777" w:rsidTr="006177E2">
        <w:tc>
          <w:tcPr>
            <w:tcW w:w="4104" w:type="dxa"/>
          </w:tcPr>
          <w:p w14:paraId="5D47D73D" w14:textId="77777777" w:rsidR="00247DCF" w:rsidRPr="00893755" w:rsidRDefault="00247DCF" w:rsidP="00247DCF">
            <w:pPr>
              <w:jc w:val="thaiDistribute"/>
              <w:rPr>
                <w:rFonts w:cs="Cordia New"/>
                <w:sz w:val="26"/>
                <w:szCs w:val="26"/>
                <w:cs/>
              </w:rPr>
            </w:pPr>
            <w:r w:rsidRPr="00893755">
              <w:rPr>
                <w:rFonts w:cs="Cordia New"/>
                <w:sz w:val="26"/>
                <w:szCs w:val="26"/>
              </w:rPr>
              <w:t>Total debentures</w:t>
            </w:r>
          </w:p>
        </w:tc>
        <w:tc>
          <w:tcPr>
            <w:tcW w:w="1368" w:type="dxa"/>
            <w:tcBorders>
              <w:top w:val="single" w:sz="4" w:space="0" w:color="auto"/>
              <w:bottom w:val="single" w:sz="4" w:space="0" w:color="auto"/>
            </w:tcBorders>
            <w:shd w:val="clear" w:color="auto" w:fill="FAFAFA"/>
          </w:tcPr>
          <w:p w14:paraId="2819297C" w14:textId="65B8C8DF" w:rsidR="00247DCF" w:rsidRPr="00893755" w:rsidRDefault="00C64A6F" w:rsidP="000C1F3B">
            <w:pPr>
              <w:tabs>
                <w:tab w:val="decimal" w:pos="1152"/>
              </w:tabs>
              <w:ind w:right="-72"/>
              <w:jc w:val="both"/>
              <w:rPr>
                <w:rFonts w:cs="Cordia New"/>
                <w:sz w:val="26"/>
                <w:szCs w:val="26"/>
              </w:rPr>
            </w:pPr>
            <w:r w:rsidRPr="00C64A6F">
              <w:rPr>
                <w:rFonts w:cs="Cordia New"/>
                <w:sz w:val="26"/>
                <w:szCs w:val="26"/>
              </w:rPr>
              <w:t>2</w:t>
            </w:r>
            <w:r w:rsidR="00247DCF" w:rsidRPr="00893755">
              <w:rPr>
                <w:rFonts w:cs="Cordia New"/>
                <w:sz w:val="26"/>
                <w:szCs w:val="26"/>
              </w:rPr>
              <w:t>,</w:t>
            </w:r>
            <w:r w:rsidRPr="00C64A6F">
              <w:rPr>
                <w:rFonts w:cs="Cordia New"/>
                <w:sz w:val="26"/>
                <w:szCs w:val="26"/>
              </w:rPr>
              <w:t>033</w:t>
            </w:r>
            <w:r w:rsidR="00247DCF" w:rsidRPr="00893755">
              <w:rPr>
                <w:rFonts w:cs="Cordia New"/>
                <w:sz w:val="26"/>
                <w:szCs w:val="26"/>
              </w:rPr>
              <w:t>,</w:t>
            </w:r>
            <w:r w:rsidRPr="00C64A6F">
              <w:rPr>
                <w:rFonts w:cs="Cordia New"/>
                <w:sz w:val="26"/>
                <w:szCs w:val="26"/>
              </w:rPr>
              <w:t>339</w:t>
            </w:r>
          </w:p>
        </w:tc>
        <w:tc>
          <w:tcPr>
            <w:tcW w:w="1368" w:type="dxa"/>
            <w:tcBorders>
              <w:top w:val="single" w:sz="4" w:space="0" w:color="auto"/>
              <w:bottom w:val="single" w:sz="4" w:space="0" w:color="auto"/>
            </w:tcBorders>
          </w:tcPr>
          <w:p w14:paraId="68594A38" w14:textId="26A8F297" w:rsidR="00247DCF" w:rsidRPr="00893755" w:rsidRDefault="00C64A6F" w:rsidP="000C1F3B">
            <w:pPr>
              <w:tabs>
                <w:tab w:val="decimal" w:pos="1152"/>
              </w:tabs>
              <w:ind w:right="-72"/>
              <w:jc w:val="both"/>
              <w:rPr>
                <w:rFonts w:cs="Cordia New"/>
                <w:sz w:val="26"/>
                <w:szCs w:val="26"/>
              </w:rPr>
            </w:pPr>
            <w:r w:rsidRPr="00C64A6F">
              <w:rPr>
                <w:rFonts w:cs="Cordia New"/>
                <w:sz w:val="26"/>
                <w:szCs w:val="26"/>
              </w:rPr>
              <w:t>1</w:t>
            </w:r>
            <w:r w:rsidR="00247DCF" w:rsidRPr="00893755">
              <w:rPr>
                <w:rFonts w:cs="Cordia New"/>
                <w:sz w:val="26"/>
                <w:szCs w:val="26"/>
              </w:rPr>
              <w:t>,</w:t>
            </w:r>
            <w:r w:rsidRPr="00C64A6F">
              <w:rPr>
                <w:rFonts w:cs="Cordia New"/>
                <w:sz w:val="26"/>
                <w:szCs w:val="26"/>
              </w:rPr>
              <w:t>651</w:t>
            </w:r>
            <w:r w:rsidR="00247DCF" w:rsidRPr="00893755">
              <w:rPr>
                <w:rFonts w:cs="Cordia New"/>
                <w:sz w:val="26"/>
                <w:szCs w:val="26"/>
              </w:rPr>
              <w:t>,</w:t>
            </w:r>
            <w:r w:rsidRPr="00C64A6F">
              <w:rPr>
                <w:rFonts w:cs="Cordia New"/>
                <w:sz w:val="26"/>
                <w:szCs w:val="26"/>
              </w:rPr>
              <w:t>538</w:t>
            </w:r>
          </w:p>
        </w:tc>
        <w:tc>
          <w:tcPr>
            <w:tcW w:w="1368" w:type="dxa"/>
            <w:tcBorders>
              <w:top w:val="single" w:sz="4" w:space="0" w:color="auto"/>
              <w:bottom w:val="single" w:sz="4" w:space="0" w:color="auto"/>
            </w:tcBorders>
            <w:shd w:val="clear" w:color="auto" w:fill="FAFAFA"/>
            <w:vAlign w:val="center"/>
          </w:tcPr>
          <w:p w14:paraId="44812DD2" w14:textId="6D172C68" w:rsidR="00247DCF" w:rsidRPr="00893755" w:rsidRDefault="00C64A6F" w:rsidP="000C1F3B">
            <w:pPr>
              <w:tabs>
                <w:tab w:val="decimal" w:pos="1152"/>
              </w:tabs>
              <w:ind w:right="-72"/>
              <w:jc w:val="both"/>
              <w:rPr>
                <w:rFonts w:cs="Cordia New"/>
                <w:sz w:val="26"/>
                <w:szCs w:val="26"/>
              </w:rPr>
            </w:pPr>
            <w:r w:rsidRPr="00C64A6F">
              <w:rPr>
                <w:rFonts w:cs="Cordia New"/>
                <w:sz w:val="26"/>
                <w:szCs w:val="26"/>
              </w:rPr>
              <w:t>67</w:t>
            </w:r>
            <w:r w:rsidR="00247DCF" w:rsidRPr="00893755">
              <w:rPr>
                <w:rFonts w:cs="Cordia New"/>
                <w:sz w:val="26"/>
                <w:szCs w:val="26"/>
              </w:rPr>
              <w:t>,</w:t>
            </w:r>
            <w:r w:rsidRPr="00C64A6F">
              <w:rPr>
                <w:rFonts w:cs="Cordia New"/>
                <w:sz w:val="26"/>
                <w:szCs w:val="26"/>
              </w:rPr>
              <w:t>953</w:t>
            </w:r>
            <w:r w:rsidR="00247DCF" w:rsidRPr="00893755">
              <w:rPr>
                <w:rFonts w:cs="Cordia New"/>
                <w:sz w:val="26"/>
                <w:szCs w:val="26"/>
              </w:rPr>
              <w:t>,</w:t>
            </w:r>
            <w:r w:rsidRPr="00C64A6F">
              <w:rPr>
                <w:rFonts w:cs="Cordia New"/>
                <w:sz w:val="26"/>
                <w:szCs w:val="26"/>
              </w:rPr>
              <w:t>980</w:t>
            </w:r>
          </w:p>
        </w:tc>
        <w:tc>
          <w:tcPr>
            <w:tcW w:w="1368" w:type="dxa"/>
            <w:tcBorders>
              <w:top w:val="single" w:sz="4" w:space="0" w:color="auto"/>
              <w:bottom w:val="single" w:sz="4" w:space="0" w:color="auto"/>
            </w:tcBorders>
          </w:tcPr>
          <w:p w14:paraId="2AC7A536" w14:textId="49AAFEEE" w:rsidR="00247DCF" w:rsidRPr="00893755" w:rsidRDefault="00C64A6F" w:rsidP="000C1F3B">
            <w:pPr>
              <w:tabs>
                <w:tab w:val="decimal" w:pos="1152"/>
              </w:tabs>
              <w:ind w:right="-72"/>
              <w:jc w:val="both"/>
              <w:rPr>
                <w:rFonts w:cs="Cordia New"/>
                <w:sz w:val="26"/>
                <w:szCs w:val="26"/>
              </w:rPr>
            </w:pPr>
            <w:r w:rsidRPr="00C64A6F">
              <w:rPr>
                <w:rFonts w:cs="Cordia New"/>
                <w:sz w:val="26"/>
                <w:szCs w:val="26"/>
              </w:rPr>
              <w:t>49</w:t>
            </w:r>
            <w:r w:rsidR="00247DCF" w:rsidRPr="00893755">
              <w:rPr>
                <w:rFonts w:cs="Cordia New"/>
                <w:sz w:val="26"/>
                <w:szCs w:val="26"/>
              </w:rPr>
              <w:t>,</w:t>
            </w:r>
            <w:r w:rsidRPr="00C64A6F">
              <w:rPr>
                <w:rFonts w:cs="Cordia New"/>
                <w:sz w:val="26"/>
                <w:szCs w:val="26"/>
              </w:rPr>
              <w:t>607</w:t>
            </w:r>
            <w:r w:rsidR="00247DCF" w:rsidRPr="00893755">
              <w:rPr>
                <w:rFonts w:cs="Cordia New"/>
                <w:sz w:val="26"/>
                <w:szCs w:val="26"/>
              </w:rPr>
              <w:t>,</w:t>
            </w:r>
            <w:r w:rsidRPr="00C64A6F">
              <w:rPr>
                <w:rFonts w:cs="Cordia New"/>
                <w:sz w:val="26"/>
                <w:szCs w:val="26"/>
              </w:rPr>
              <w:t>420</w:t>
            </w:r>
          </w:p>
        </w:tc>
      </w:tr>
    </w:tbl>
    <w:p w14:paraId="20D5996C" w14:textId="77777777" w:rsidR="00411D07" w:rsidRPr="00893755" w:rsidRDefault="00411D07" w:rsidP="00411D07">
      <w:pPr>
        <w:ind w:left="27"/>
        <w:jc w:val="thaiDistribute"/>
        <w:rPr>
          <w:rFonts w:cs="Cordia New"/>
          <w:sz w:val="26"/>
          <w:szCs w:val="26"/>
        </w:rPr>
      </w:pPr>
    </w:p>
    <w:p w14:paraId="3D6B9B3A" w14:textId="77777777" w:rsidR="00411D07" w:rsidRPr="00893755" w:rsidRDefault="00411D07" w:rsidP="00411D07">
      <w:pPr>
        <w:rPr>
          <w:rFonts w:cs="Cordia New"/>
          <w:sz w:val="26"/>
          <w:szCs w:val="26"/>
        </w:rPr>
      </w:pPr>
      <w:r w:rsidRPr="00893755">
        <w:rPr>
          <w:rFonts w:cs="Cordia New"/>
          <w:sz w:val="26"/>
          <w:szCs w:val="26"/>
        </w:rPr>
        <w:br w:type="page"/>
      </w:r>
    </w:p>
    <w:p w14:paraId="21AF462F" w14:textId="77777777" w:rsidR="00B55466" w:rsidRPr="00893755" w:rsidRDefault="00B55466" w:rsidP="00B55466">
      <w:pPr>
        <w:shd w:val="clear" w:color="auto" w:fill="FFA543"/>
        <w:tabs>
          <w:tab w:val="left" w:pos="539"/>
          <w:tab w:val="left" w:pos="567"/>
        </w:tabs>
        <w:jc w:val="both"/>
        <w:rPr>
          <w:rFonts w:cs="Cordia New"/>
          <w:b/>
          <w:bCs/>
          <w:color w:val="FFFFFF"/>
          <w:sz w:val="3"/>
          <w:szCs w:val="3"/>
          <w:lang w:val="en-US"/>
        </w:rPr>
      </w:pPr>
    </w:p>
    <w:p w14:paraId="5C243C49" w14:textId="58E0F44D" w:rsidR="00B55466" w:rsidRPr="00893755" w:rsidRDefault="00B55466" w:rsidP="00B55466">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26</w:t>
      </w:r>
      <w:r w:rsidRPr="00893755">
        <w:rPr>
          <w:rFonts w:cs="Cordia New"/>
          <w:b/>
          <w:bCs/>
          <w:color w:val="FFFFFF"/>
          <w:sz w:val="26"/>
          <w:szCs w:val="26"/>
          <w:u w:val="none"/>
        </w:rPr>
        <w:tab/>
      </w:r>
      <w:r w:rsidRPr="00893755">
        <w:rPr>
          <w:rFonts w:cs="Cordia New"/>
          <w:b/>
          <w:bCs/>
          <w:color w:val="FFFFFF"/>
          <w:sz w:val="26"/>
          <w:szCs w:val="26"/>
          <w:u w:val="none"/>
          <w:lang w:val="en-US"/>
        </w:rPr>
        <w:t>Equity</w:t>
      </w:r>
    </w:p>
    <w:p w14:paraId="752993BC" w14:textId="77777777" w:rsidR="00B55466" w:rsidRPr="00893755" w:rsidRDefault="00B55466" w:rsidP="00B55466">
      <w:pPr>
        <w:shd w:val="clear" w:color="auto" w:fill="FFA543"/>
        <w:tabs>
          <w:tab w:val="left" w:pos="539"/>
          <w:tab w:val="left" w:pos="567"/>
        </w:tabs>
        <w:jc w:val="both"/>
        <w:rPr>
          <w:rFonts w:cs="Cordia New"/>
          <w:b/>
          <w:bCs/>
          <w:color w:val="FFFFFF"/>
          <w:sz w:val="3"/>
          <w:szCs w:val="3"/>
          <w:lang w:val="x-none"/>
        </w:rPr>
      </w:pPr>
    </w:p>
    <w:p w14:paraId="57157D9E" w14:textId="77777777" w:rsidR="00B55466" w:rsidRPr="00893755" w:rsidRDefault="00B55466" w:rsidP="003A0813">
      <w:pPr>
        <w:tabs>
          <w:tab w:val="left" w:pos="900"/>
        </w:tabs>
        <w:ind w:left="540"/>
        <w:jc w:val="both"/>
        <w:rPr>
          <w:rFonts w:cs="Cordia New"/>
          <w:sz w:val="16"/>
          <w:szCs w:val="16"/>
        </w:rPr>
      </w:pPr>
    </w:p>
    <w:p w14:paraId="29CA0957" w14:textId="370D5854" w:rsidR="00411D07" w:rsidRPr="00893755" w:rsidRDefault="00411D07" w:rsidP="00C8639C">
      <w:pPr>
        <w:pStyle w:val="Heading2"/>
        <w:tabs>
          <w:tab w:val="clear" w:pos="360"/>
          <w:tab w:val="left" w:pos="539"/>
        </w:tabs>
        <w:ind w:left="0" w:firstLine="0"/>
        <w:jc w:val="thaiDistribute"/>
        <w:rPr>
          <w:rFonts w:cs="Cordia New"/>
          <w:b/>
          <w:bCs/>
          <w:color w:val="CF4A02"/>
          <w:sz w:val="26"/>
          <w:szCs w:val="26"/>
          <w:u w:val="none"/>
          <w:lang w:val="en-US"/>
        </w:rPr>
      </w:pPr>
      <w:r w:rsidRPr="00893755">
        <w:rPr>
          <w:rFonts w:cs="Cordia New"/>
          <w:b/>
          <w:bCs/>
          <w:color w:val="CF4A02"/>
          <w:sz w:val="26"/>
          <w:szCs w:val="26"/>
          <w:u w:val="none"/>
          <w:lang w:val="en-US"/>
        </w:rPr>
        <w:t xml:space="preserve">(a) </w:t>
      </w:r>
      <w:r w:rsidRPr="00893755">
        <w:rPr>
          <w:rFonts w:cs="Cordia New"/>
          <w:b/>
          <w:bCs/>
          <w:color w:val="CF4A02"/>
          <w:sz w:val="26"/>
          <w:szCs w:val="26"/>
          <w:u w:val="none"/>
          <w:lang w:val="en-US"/>
        </w:rPr>
        <w:tab/>
      </w:r>
      <w:r w:rsidR="007146CF">
        <w:rPr>
          <w:rFonts w:cs="Cordia New"/>
          <w:b/>
          <w:bCs/>
          <w:color w:val="CF4A02"/>
          <w:sz w:val="26"/>
          <w:szCs w:val="26"/>
          <w:u w:val="none"/>
          <w:lang w:val="en-US"/>
        </w:rPr>
        <w:t>In</w:t>
      </w:r>
      <w:r w:rsidRPr="00893755">
        <w:rPr>
          <w:rFonts w:cs="Cordia New"/>
          <w:b/>
          <w:bCs/>
          <w:color w:val="CF4A02"/>
          <w:sz w:val="26"/>
          <w:szCs w:val="26"/>
          <w:u w:val="none"/>
          <w:lang w:val="en-US"/>
        </w:rPr>
        <w:t>crease in paid-up share capital</w:t>
      </w:r>
      <w:r w:rsidR="007146CF">
        <w:rPr>
          <w:rFonts w:cs="Cordia New"/>
          <w:b/>
          <w:bCs/>
          <w:color w:val="CF4A02"/>
          <w:sz w:val="26"/>
          <w:szCs w:val="26"/>
          <w:u w:val="none"/>
          <w:lang w:val="en-US"/>
        </w:rPr>
        <w:t xml:space="preserve"> and warrants offering</w:t>
      </w:r>
    </w:p>
    <w:p w14:paraId="66133DA2" w14:textId="77777777" w:rsidR="007146CF" w:rsidRPr="00893755" w:rsidRDefault="007146CF" w:rsidP="007146CF">
      <w:pPr>
        <w:tabs>
          <w:tab w:val="left" w:pos="900"/>
        </w:tabs>
        <w:ind w:left="540"/>
        <w:jc w:val="both"/>
        <w:rPr>
          <w:rFonts w:cs="Cordia New"/>
          <w:sz w:val="16"/>
          <w:szCs w:val="16"/>
        </w:rPr>
      </w:pPr>
    </w:p>
    <w:p w14:paraId="0B305C80" w14:textId="484284AF" w:rsidR="007146CF" w:rsidRPr="007146CF" w:rsidRDefault="007146CF" w:rsidP="00B00648">
      <w:pPr>
        <w:tabs>
          <w:tab w:val="left" w:pos="900"/>
        </w:tabs>
        <w:ind w:left="567"/>
        <w:jc w:val="both"/>
        <w:rPr>
          <w:rFonts w:asciiTheme="minorBidi" w:hAnsiTheme="minorBidi" w:cstheme="minorBidi"/>
          <w:sz w:val="26"/>
          <w:szCs w:val="26"/>
        </w:rPr>
      </w:pPr>
      <w:r w:rsidRPr="007146CF">
        <w:rPr>
          <w:rFonts w:asciiTheme="minorBidi" w:hAnsiTheme="minorBidi" w:cstheme="minorBidi"/>
          <w:sz w:val="26"/>
          <w:szCs w:val="26"/>
        </w:rPr>
        <w:t xml:space="preserve">At the Extraordinary General Shareholders’ meeting no. </w:t>
      </w:r>
      <w:r w:rsidR="00C64A6F" w:rsidRPr="00C64A6F">
        <w:rPr>
          <w:rFonts w:asciiTheme="minorBidi" w:hAnsiTheme="minorBidi" w:cstheme="minorBidi"/>
          <w:sz w:val="26"/>
          <w:szCs w:val="26"/>
        </w:rPr>
        <w:t>1</w:t>
      </w:r>
      <w:r w:rsidRPr="007146CF">
        <w:rPr>
          <w:rFonts w:asciiTheme="minorBidi" w:hAnsiTheme="minorBidi" w:cstheme="minorBidi"/>
          <w:sz w:val="26"/>
          <w:szCs w:val="26"/>
        </w:rPr>
        <w:t>/</w:t>
      </w:r>
      <w:r w:rsidR="00C64A6F" w:rsidRPr="00C64A6F">
        <w:rPr>
          <w:rFonts w:asciiTheme="minorBidi" w:hAnsiTheme="minorBidi" w:cstheme="minorBidi"/>
          <w:sz w:val="26"/>
          <w:szCs w:val="26"/>
        </w:rPr>
        <w:t>2021</w:t>
      </w:r>
      <w:r w:rsidRPr="007146CF">
        <w:rPr>
          <w:rFonts w:asciiTheme="minorBidi" w:hAnsiTheme="minorBidi" w:cstheme="minorBidi"/>
          <w:sz w:val="26"/>
          <w:szCs w:val="26"/>
        </w:rPr>
        <w:t xml:space="preserve"> dated </w:t>
      </w:r>
      <w:r w:rsidR="00C64A6F" w:rsidRPr="00C64A6F">
        <w:rPr>
          <w:rFonts w:asciiTheme="minorBidi" w:hAnsiTheme="minorBidi" w:cstheme="minorBidi"/>
          <w:sz w:val="26"/>
          <w:szCs w:val="26"/>
        </w:rPr>
        <w:t>9</w:t>
      </w:r>
      <w:r w:rsidRPr="007146CF">
        <w:rPr>
          <w:rFonts w:asciiTheme="minorBidi" w:hAnsiTheme="minorBidi" w:cstheme="minorBidi"/>
          <w:sz w:val="26"/>
          <w:szCs w:val="26"/>
        </w:rPr>
        <w:t xml:space="preserve"> August </w:t>
      </w:r>
      <w:r w:rsidR="00C64A6F" w:rsidRPr="00C64A6F">
        <w:rPr>
          <w:rFonts w:asciiTheme="minorBidi" w:hAnsiTheme="minorBidi" w:cstheme="minorBidi"/>
          <w:sz w:val="26"/>
          <w:szCs w:val="26"/>
        </w:rPr>
        <w:t>2021</w:t>
      </w:r>
      <w:r w:rsidRPr="007146CF">
        <w:rPr>
          <w:rFonts w:asciiTheme="minorBidi" w:hAnsiTheme="minorBidi" w:cstheme="minorBidi"/>
          <w:sz w:val="26"/>
          <w:szCs w:val="26"/>
        </w:rPr>
        <w:t>, the shareholders approved the increase the Company’s registered share capital, Right Offering</w:t>
      </w:r>
      <w:r w:rsidRPr="007146CF">
        <w:rPr>
          <w:rFonts w:asciiTheme="minorBidi" w:hAnsiTheme="minorBidi" w:cstheme="minorBidi"/>
          <w:sz w:val="26"/>
          <w:szCs w:val="26"/>
          <w:cs/>
        </w:rPr>
        <w:t xml:space="preserve"> </w:t>
      </w:r>
      <w:r w:rsidRPr="007146CF">
        <w:rPr>
          <w:rFonts w:asciiTheme="minorBidi" w:hAnsiTheme="minorBidi" w:cstheme="minorBidi"/>
          <w:sz w:val="26"/>
          <w:szCs w:val="26"/>
        </w:rPr>
        <w:t xml:space="preserve">and Warrants. The shareholders approved the increase of the Company’s registered capital of Baht </w:t>
      </w:r>
      <w:r w:rsidR="00C64A6F" w:rsidRPr="00C64A6F">
        <w:rPr>
          <w:rFonts w:asciiTheme="minorBidi" w:hAnsiTheme="minorBidi" w:cstheme="minorBidi"/>
          <w:sz w:val="26"/>
          <w:szCs w:val="26"/>
        </w:rPr>
        <w:t>5</w:t>
      </w:r>
      <w:r w:rsidRPr="007146CF">
        <w:rPr>
          <w:rFonts w:asciiTheme="minorBidi" w:hAnsiTheme="minorBidi" w:cstheme="minorBidi"/>
          <w:sz w:val="26"/>
          <w:szCs w:val="26"/>
        </w:rPr>
        <w:t>,</w:t>
      </w:r>
      <w:r w:rsidR="00C64A6F" w:rsidRPr="00C64A6F">
        <w:rPr>
          <w:rFonts w:asciiTheme="minorBidi" w:hAnsiTheme="minorBidi" w:cstheme="minorBidi"/>
          <w:sz w:val="26"/>
          <w:szCs w:val="26"/>
        </w:rPr>
        <w:t>074</w:t>
      </w:r>
      <w:r w:rsidRPr="007146CF">
        <w:rPr>
          <w:rFonts w:asciiTheme="minorBidi" w:hAnsiTheme="minorBidi" w:cstheme="minorBidi"/>
          <w:sz w:val="26"/>
          <w:szCs w:val="26"/>
        </w:rPr>
        <w:t>,</w:t>
      </w:r>
      <w:r w:rsidR="00C64A6F" w:rsidRPr="00C64A6F">
        <w:rPr>
          <w:rFonts w:asciiTheme="minorBidi" w:hAnsiTheme="minorBidi" w:cstheme="minorBidi"/>
          <w:sz w:val="26"/>
          <w:szCs w:val="26"/>
        </w:rPr>
        <w:t>581</w:t>
      </w:r>
      <w:r w:rsidRPr="007146CF">
        <w:rPr>
          <w:rFonts w:asciiTheme="minorBidi" w:hAnsiTheme="minorBidi" w:cstheme="minorBidi"/>
          <w:sz w:val="26"/>
          <w:szCs w:val="26"/>
        </w:rPr>
        <w:t>,</w:t>
      </w:r>
      <w:r w:rsidR="00C64A6F" w:rsidRPr="00C64A6F">
        <w:rPr>
          <w:rFonts w:asciiTheme="minorBidi" w:hAnsiTheme="minorBidi" w:cstheme="minorBidi"/>
          <w:sz w:val="26"/>
          <w:szCs w:val="26"/>
        </w:rPr>
        <w:t>513</w:t>
      </w:r>
      <w:r w:rsidRPr="007146CF">
        <w:rPr>
          <w:rFonts w:asciiTheme="minorBidi" w:hAnsiTheme="minorBidi" w:cstheme="minorBidi"/>
          <w:sz w:val="26"/>
          <w:szCs w:val="26"/>
        </w:rPr>
        <w:t xml:space="preserve"> by issuing </w:t>
      </w:r>
      <w:r w:rsidR="00C64A6F" w:rsidRPr="00C64A6F">
        <w:rPr>
          <w:rFonts w:asciiTheme="minorBidi" w:hAnsiTheme="minorBidi" w:cstheme="minorBidi"/>
          <w:sz w:val="26"/>
          <w:szCs w:val="26"/>
        </w:rPr>
        <w:t>5</w:t>
      </w:r>
      <w:r w:rsidRPr="007146CF">
        <w:rPr>
          <w:rFonts w:asciiTheme="minorBidi" w:hAnsiTheme="minorBidi" w:cstheme="minorBidi"/>
          <w:sz w:val="26"/>
          <w:szCs w:val="26"/>
        </w:rPr>
        <w:t>,</w:t>
      </w:r>
      <w:r w:rsidR="00C64A6F" w:rsidRPr="00C64A6F">
        <w:rPr>
          <w:rFonts w:asciiTheme="minorBidi" w:hAnsiTheme="minorBidi" w:cstheme="minorBidi"/>
          <w:sz w:val="26"/>
          <w:szCs w:val="26"/>
        </w:rPr>
        <w:t>074</w:t>
      </w:r>
      <w:r w:rsidRPr="007146CF">
        <w:rPr>
          <w:rFonts w:asciiTheme="minorBidi" w:hAnsiTheme="minorBidi" w:cstheme="minorBidi"/>
          <w:sz w:val="26"/>
          <w:szCs w:val="26"/>
        </w:rPr>
        <w:t>,</w:t>
      </w:r>
      <w:r w:rsidR="00C64A6F" w:rsidRPr="00C64A6F">
        <w:rPr>
          <w:rFonts w:asciiTheme="minorBidi" w:hAnsiTheme="minorBidi" w:cstheme="minorBidi"/>
          <w:sz w:val="26"/>
          <w:szCs w:val="26"/>
        </w:rPr>
        <w:t>581</w:t>
      </w:r>
      <w:r w:rsidRPr="007146CF">
        <w:rPr>
          <w:rFonts w:asciiTheme="minorBidi" w:hAnsiTheme="minorBidi" w:cstheme="minorBidi"/>
          <w:sz w:val="26"/>
          <w:szCs w:val="26"/>
        </w:rPr>
        <w:t>,</w:t>
      </w:r>
      <w:r w:rsidR="00C64A6F" w:rsidRPr="00C64A6F">
        <w:rPr>
          <w:rFonts w:asciiTheme="minorBidi" w:hAnsiTheme="minorBidi" w:cstheme="minorBidi"/>
          <w:sz w:val="26"/>
          <w:szCs w:val="26"/>
        </w:rPr>
        <w:t>513</w:t>
      </w:r>
      <w:r w:rsidRPr="007146CF">
        <w:rPr>
          <w:rFonts w:asciiTheme="minorBidi" w:hAnsiTheme="minorBidi" w:cstheme="minorBidi"/>
          <w:sz w:val="26"/>
          <w:szCs w:val="26"/>
        </w:rPr>
        <w:t xml:space="preserve"> ordinary shares with Baht </w:t>
      </w:r>
      <w:r w:rsidR="00C64A6F" w:rsidRPr="00C64A6F">
        <w:rPr>
          <w:rFonts w:asciiTheme="minorBidi" w:hAnsiTheme="minorBidi" w:cstheme="minorBidi"/>
          <w:sz w:val="26"/>
          <w:szCs w:val="26"/>
        </w:rPr>
        <w:t>1</w:t>
      </w:r>
      <w:r w:rsidRPr="007146CF">
        <w:rPr>
          <w:rFonts w:asciiTheme="minorBidi" w:hAnsiTheme="minorBidi" w:cstheme="minorBidi"/>
          <w:sz w:val="26"/>
          <w:szCs w:val="26"/>
        </w:rPr>
        <w:t xml:space="preserve"> par value per share. The registration of increase registered capital with the Ministry of Commerce was completed on </w:t>
      </w:r>
      <w:r w:rsidR="00C64A6F" w:rsidRPr="00C64A6F">
        <w:rPr>
          <w:rFonts w:asciiTheme="minorBidi" w:hAnsiTheme="minorBidi" w:cstheme="minorBidi"/>
          <w:sz w:val="26"/>
          <w:szCs w:val="26"/>
        </w:rPr>
        <w:t>20</w:t>
      </w:r>
      <w:r w:rsidRPr="007146CF">
        <w:rPr>
          <w:rFonts w:asciiTheme="minorBidi" w:hAnsiTheme="minorBidi" w:cstheme="minorBidi"/>
          <w:sz w:val="26"/>
          <w:szCs w:val="26"/>
        </w:rPr>
        <w:t xml:space="preserve"> August </w:t>
      </w:r>
      <w:r w:rsidR="00C64A6F" w:rsidRPr="00C64A6F">
        <w:rPr>
          <w:rFonts w:asciiTheme="minorBidi" w:hAnsiTheme="minorBidi" w:cstheme="minorBidi"/>
          <w:sz w:val="26"/>
          <w:szCs w:val="26"/>
        </w:rPr>
        <w:t>2021</w:t>
      </w:r>
      <w:r w:rsidRPr="007146CF">
        <w:rPr>
          <w:rFonts w:asciiTheme="minorBidi" w:hAnsiTheme="minorBidi" w:cstheme="minorBidi"/>
          <w:sz w:val="26"/>
          <w:szCs w:val="26"/>
        </w:rPr>
        <w:t>. The details are as follow:</w:t>
      </w:r>
    </w:p>
    <w:p w14:paraId="59595C83" w14:textId="77777777" w:rsidR="007146CF" w:rsidRPr="007146CF" w:rsidRDefault="007146CF" w:rsidP="007146CF">
      <w:pPr>
        <w:tabs>
          <w:tab w:val="left" w:pos="900"/>
        </w:tabs>
        <w:jc w:val="both"/>
        <w:rPr>
          <w:rFonts w:asciiTheme="minorBidi" w:hAnsiTheme="minorBidi" w:cstheme="minorBidi"/>
          <w:sz w:val="26"/>
          <w:szCs w:val="26"/>
        </w:rPr>
      </w:pPr>
    </w:p>
    <w:p w14:paraId="543EE867" w14:textId="4EF03B3B" w:rsidR="007146CF" w:rsidRPr="00B00648" w:rsidRDefault="00C64A6F" w:rsidP="00B00648">
      <w:pPr>
        <w:pStyle w:val="ListParagraph"/>
        <w:numPr>
          <w:ilvl w:val="0"/>
          <w:numId w:val="34"/>
        </w:numPr>
        <w:autoSpaceDE/>
        <w:autoSpaceDN/>
        <w:ind w:left="993" w:hanging="426"/>
        <w:jc w:val="both"/>
        <w:rPr>
          <w:rFonts w:asciiTheme="minorBidi" w:hAnsiTheme="minorBidi" w:cstheme="minorBidi"/>
          <w:b w:val="0"/>
          <w:bCs w:val="0"/>
          <w:spacing w:val="-4"/>
          <w:sz w:val="26"/>
          <w:szCs w:val="26"/>
        </w:rPr>
      </w:pPr>
      <w:r w:rsidRPr="00B00648">
        <w:rPr>
          <w:rFonts w:asciiTheme="minorBidi" w:hAnsiTheme="minorBidi" w:cstheme="minorBidi"/>
          <w:b w:val="0"/>
          <w:bCs w:val="0"/>
          <w:spacing w:val="-4"/>
          <w:sz w:val="26"/>
          <w:szCs w:val="26"/>
        </w:rPr>
        <w:t>1</w:t>
      </w:r>
      <w:r w:rsidR="007146CF" w:rsidRPr="00B00648">
        <w:rPr>
          <w:rFonts w:asciiTheme="minorBidi" w:hAnsiTheme="minorBidi" w:cstheme="minorBidi"/>
          <w:b w:val="0"/>
          <w:bCs w:val="0"/>
          <w:spacing w:val="-4"/>
          <w:sz w:val="26"/>
          <w:szCs w:val="26"/>
        </w:rPr>
        <w:t>,</w:t>
      </w:r>
      <w:r w:rsidRPr="00B00648">
        <w:rPr>
          <w:rFonts w:asciiTheme="minorBidi" w:hAnsiTheme="minorBidi" w:cstheme="minorBidi"/>
          <w:b w:val="0"/>
          <w:bCs w:val="0"/>
          <w:spacing w:val="-4"/>
          <w:sz w:val="26"/>
          <w:szCs w:val="26"/>
        </w:rPr>
        <w:t>691</w:t>
      </w:r>
      <w:r w:rsidR="007146CF" w:rsidRPr="00B00648">
        <w:rPr>
          <w:rFonts w:asciiTheme="minorBidi" w:hAnsiTheme="minorBidi" w:cstheme="minorBidi"/>
          <w:b w:val="0"/>
          <w:bCs w:val="0"/>
          <w:spacing w:val="-4"/>
          <w:sz w:val="26"/>
          <w:szCs w:val="26"/>
        </w:rPr>
        <w:t>,</w:t>
      </w:r>
      <w:r w:rsidRPr="00B00648">
        <w:rPr>
          <w:rFonts w:asciiTheme="minorBidi" w:hAnsiTheme="minorBidi" w:cstheme="minorBidi"/>
          <w:b w:val="0"/>
          <w:bCs w:val="0"/>
          <w:spacing w:val="-4"/>
          <w:sz w:val="26"/>
          <w:szCs w:val="26"/>
        </w:rPr>
        <w:t>527</w:t>
      </w:r>
      <w:r w:rsidR="007146CF" w:rsidRPr="00B00648">
        <w:rPr>
          <w:rFonts w:asciiTheme="minorBidi" w:hAnsiTheme="minorBidi" w:cstheme="minorBidi"/>
          <w:b w:val="0"/>
          <w:bCs w:val="0"/>
          <w:spacing w:val="-4"/>
          <w:sz w:val="26"/>
          <w:szCs w:val="26"/>
        </w:rPr>
        <w:t>,</w:t>
      </w:r>
      <w:r w:rsidRPr="00B00648">
        <w:rPr>
          <w:rFonts w:asciiTheme="minorBidi" w:hAnsiTheme="minorBidi" w:cstheme="minorBidi"/>
          <w:b w:val="0"/>
          <w:bCs w:val="0"/>
          <w:spacing w:val="-4"/>
          <w:sz w:val="26"/>
          <w:szCs w:val="26"/>
        </w:rPr>
        <w:t>171</w:t>
      </w:r>
      <w:r w:rsidR="007146CF" w:rsidRPr="00B00648">
        <w:rPr>
          <w:rFonts w:asciiTheme="minorBidi" w:hAnsiTheme="minorBidi" w:cstheme="minorBidi"/>
          <w:b w:val="0"/>
          <w:bCs w:val="0"/>
          <w:spacing w:val="-4"/>
          <w:sz w:val="26"/>
          <w:szCs w:val="26"/>
        </w:rPr>
        <w:t xml:space="preserve"> ordinary shares were offered as the right to buy new ordinary shares to the existing shareholders at ratio of </w:t>
      </w:r>
      <w:r w:rsidRPr="00B00648">
        <w:rPr>
          <w:rFonts w:asciiTheme="minorBidi" w:hAnsiTheme="minorBidi" w:cstheme="minorBidi"/>
          <w:b w:val="0"/>
          <w:bCs w:val="0"/>
          <w:spacing w:val="-4"/>
          <w:sz w:val="26"/>
          <w:szCs w:val="26"/>
        </w:rPr>
        <w:t>3</w:t>
      </w:r>
      <w:r w:rsidR="007146CF" w:rsidRPr="00B00648">
        <w:rPr>
          <w:rFonts w:asciiTheme="minorBidi" w:hAnsiTheme="minorBidi" w:cstheme="minorBidi"/>
          <w:b w:val="0"/>
          <w:bCs w:val="0"/>
          <w:spacing w:val="-4"/>
          <w:sz w:val="26"/>
          <w:szCs w:val="26"/>
        </w:rPr>
        <w:t xml:space="preserve"> existing shares to </w:t>
      </w:r>
      <w:r w:rsidRPr="00B00648">
        <w:rPr>
          <w:rFonts w:asciiTheme="minorBidi" w:hAnsiTheme="minorBidi" w:cstheme="minorBidi"/>
          <w:b w:val="0"/>
          <w:bCs w:val="0"/>
          <w:spacing w:val="-4"/>
          <w:sz w:val="26"/>
          <w:szCs w:val="26"/>
        </w:rPr>
        <w:t>1</w:t>
      </w:r>
      <w:r w:rsidR="007146CF" w:rsidRPr="00B00648">
        <w:rPr>
          <w:rFonts w:asciiTheme="minorBidi" w:hAnsiTheme="minorBidi" w:cstheme="minorBidi"/>
          <w:b w:val="0"/>
          <w:bCs w:val="0"/>
          <w:spacing w:val="-4"/>
          <w:sz w:val="26"/>
          <w:szCs w:val="26"/>
        </w:rPr>
        <w:t xml:space="preserve"> new share at Baht </w:t>
      </w:r>
      <w:r w:rsidRPr="00B00648">
        <w:rPr>
          <w:rFonts w:asciiTheme="minorBidi" w:hAnsiTheme="minorBidi" w:cstheme="minorBidi"/>
          <w:b w:val="0"/>
          <w:bCs w:val="0"/>
          <w:spacing w:val="-4"/>
          <w:sz w:val="26"/>
          <w:szCs w:val="26"/>
        </w:rPr>
        <w:t>5</w:t>
      </w:r>
      <w:r w:rsidR="007146CF" w:rsidRPr="00B00648">
        <w:rPr>
          <w:rFonts w:asciiTheme="minorBidi" w:hAnsiTheme="minorBidi" w:cstheme="minorBidi"/>
          <w:b w:val="0"/>
          <w:bCs w:val="0"/>
          <w:spacing w:val="-4"/>
          <w:sz w:val="26"/>
          <w:szCs w:val="26"/>
        </w:rPr>
        <w:t xml:space="preserve"> each. Total share subscription for </w:t>
      </w:r>
      <w:r w:rsidRPr="00B00648">
        <w:rPr>
          <w:rFonts w:asciiTheme="minorBidi" w:hAnsiTheme="minorBidi" w:cstheme="minorBidi"/>
          <w:b w:val="0"/>
          <w:bCs w:val="0"/>
          <w:spacing w:val="-4"/>
          <w:sz w:val="26"/>
          <w:szCs w:val="26"/>
        </w:rPr>
        <w:t>1</w:t>
      </w:r>
      <w:r w:rsidR="007146CF" w:rsidRPr="00B00648">
        <w:rPr>
          <w:rFonts w:asciiTheme="minorBidi" w:hAnsiTheme="minorBidi" w:cstheme="minorBidi"/>
          <w:b w:val="0"/>
          <w:bCs w:val="0"/>
          <w:spacing w:val="-4"/>
          <w:sz w:val="26"/>
          <w:szCs w:val="26"/>
        </w:rPr>
        <w:t>,</w:t>
      </w:r>
      <w:r w:rsidRPr="00B00648">
        <w:rPr>
          <w:rFonts w:asciiTheme="minorBidi" w:hAnsiTheme="minorBidi" w:cstheme="minorBidi"/>
          <w:b w:val="0"/>
          <w:bCs w:val="0"/>
          <w:spacing w:val="-4"/>
          <w:sz w:val="26"/>
          <w:szCs w:val="26"/>
        </w:rPr>
        <w:t>691</w:t>
      </w:r>
      <w:r w:rsidR="007146CF" w:rsidRPr="00B00648">
        <w:rPr>
          <w:rFonts w:asciiTheme="minorBidi" w:hAnsiTheme="minorBidi" w:cstheme="minorBidi"/>
          <w:b w:val="0"/>
          <w:bCs w:val="0"/>
          <w:spacing w:val="-4"/>
          <w:sz w:val="26"/>
          <w:szCs w:val="26"/>
        </w:rPr>
        <w:t>,</w:t>
      </w:r>
      <w:r w:rsidRPr="00B00648">
        <w:rPr>
          <w:rFonts w:asciiTheme="minorBidi" w:hAnsiTheme="minorBidi" w:cstheme="minorBidi"/>
          <w:b w:val="0"/>
          <w:bCs w:val="0"/>
          <w:spacing w:val="-4"/>
          <w:sz w:val="26"/>
          <w:szCs w:val="26"/>
        </w:rPr>
        <w:t>527</w:t>
      </w:r>
      <w:r w:rsidR="007146CF" w:rsidRPr="00B00648">
        <w:rPr>
          <w:rFonts w:asciiTheme="minorBidi" w:hAnsiTheme="minorBidi" w:cstheme="minorBidi"/>
          <w:b w:val="0"/>
          <w:bCs w:val="0"/>
          <w:spacing w:val="-4"/>
          <w:sz w:val="26"/>
          <w:szCs w:val="26"/>
        </w:rPr>
        <w:t>,</w:t>
      </w:r>
      <w:r w:rsidRPr="00B00648">
        <w:rPr>
          <w:rFonts w:asciiTheme="minorBidi" w:hAnsiTheme="minorBidi" w:cstheme="minorBidi"/>
          <w:b w:val="0"/>
          <w:bCs w:val="0"/>
          <w:spacing w:val="-4"/>
          <w:sz w:val="26"/>
          <w:szCs w:val="26"/>
        </w:rPr>
        <w:t>171</w:t>
      </w:r>
      <w:r w:rsidR="007146CF" w:rsidRPr="00B00648">
        <w:rPr>
          <w:rFonts w:asciiTheme="minorBidi" w:hAnsiTheme="minorBidi" w:cstheme="minorBidi"/>
          <w:b w:val="0"/>
          <w:bCs w:val="0"/>
          <w:spacing w:val="-4"/>
          <w:sz w:val="26"/>
          <w:szCs w:val="26"/>
        </w:rPr>
        <w:t xml:space="preserve"> shares was received and the additional paid-up share capital was registered with the Ministry of Commerce on </w:t>
      </w:r>
      <w:r w:rsidRPr="00B00648">
        <w:rPr>
          <w:rFonts w:asciiTheme="minorBidi" w:hAnsiTheme="minorBidi" w:cstheme="minorBidi"/>
          <w:b w:val="0"/>
          <w:bCs w:val="0"/>
          <w:spacing w:val="-4"/>
          <w:sz w:val="26"/>
          <w:szCs w:val="26"/>
        </w:rPr>
        <w:t>28</w:t>
      </w:r>
      <w:r w:rsidR="007146CF" w:rsidRPr="00B00648">
        <w:rPr>
          <w:rFonts w:asciiTheme="minorBidi" w:hAnsiTheme="minorBidi" w:cstheme="minorBidi"/>
          <w:b w:val="0"/>
          <w:bCs w:val="0"/>
          <w:spacing w:val="-4"/>
          <w:sz w:val="26"/>
          <w:szCs w:val="26"/>
        </w:rPr>
        <w:t xml:space="preserve"> September </w:t>
      </w:r>
      <w:r w:rsidRPr="00B00648">
        <w:rPr>
          <w:rFonts w:asciiTheme="minorBidi" w:hAnsiTheme="minorBidi" w:cstheme="minorBidi"/>
          <w:b w:val="0"/>
          <w:bCs w:val="0"/>
          <w:spacing w:val="-4"/>
          <w:sz w:val="26"/>
          <w:szCs w:val="26"/>
        </w:rPr>
        <w:t>2021</w:t>
      </w:r>
      <w:r w:rsidR="007146CF" w:rsidRPr="00B00648">
        <w:rPr>
          <w:rFonts w:asciiTheme="minorBidi" w:hAnsiTheme="minorBidi" w:cstheme="minorBidi"/>
          <w:b w:val="0"/>
          <w:bCs w:val="0"/>
          <w:spacing w:val="-4"/>
          <w:sz w:val="26"/>
          <w:szCs w:val="26"/>
        </w:rPr>
        <w:t>.</w:t>
      </w:r>
    </w:p>
    <w:p w14:paraId="0C6696F4" w14:textId="305FDBE6" w:rsidR="007146CF" w:rsidRPr="00B00648" w:rsidRDefault="007146CF" w:rsidP="00B00648">
      <w:pPr>
        <w:pStyle w:val="ListParagraph"/>
        <w:numPr>
          <w:ilvl w:val="0"/>
          <w:numId w:val="34"/>
        </w:numPr>
        <w:autoSpaceDE/>
        <w:autoSpaceDN/>
        <w:ind w:left="993" w:hanging="426"/>
        <w:jc w:val="both"/>
        <w:rPr>
          <w:rFonts w:asciiTheme="minorBidi" w:hAnsiTheme="minorBidi" w:cstheme="minorBidi"/>
          <w:b w:val="0"/>
          <w:bCs w:val="0"/>
          <w:spacing w:val="-4"/>
          <w:sz w:val="26"/>
          <w:szCs w:val="26"/>
        </w:rPr>
      </w:pPr>
      <w:r w:rsidRPr="00B00648">
        <w:rPr>
          <w:rFonts w:asciiTheme="minorBidi" w:hAnsiTheme="minorBidi" w:cstheme="minorBidi"/>
          <w:b w:val="0"/>
          <w:bCs w:val="0"/>
          <w:spacing w:val="-4"/>
          <w:sz w:val="26"/>
          <w:szCs w:val="26"/>
        </w:rPr>
        <w:t xml:space="preserve">Not more than </w:t>
      </w:r>
      <w:r w:rsidR="00C64A6F" w:rsidRPr="00B00648">
        <w:rPr>
          <w:rFonts w:asciiTheme="minorBidi" w:hAnsiTheme="minorBidi" w:cstheme="minorBidi"/>
          <w:b w:val="0"/>
          <w:bCs w:val="0"/>
          <w:spacing w:val="-4"/>
          <w:sz w:val="26"/>
          <w:szCs w:val="26"/>
        </w:rPr>
        <w:t>1</w:t>
      </w:r>
      <w:r w:rsidRPr="00B00648">
        <w:rPr>
          <w:rFonts w:asciiTheme="minorBidi" w:hAnsiTheme="minorBidi" w:cstheme="minorBidi"/>
          <w:b w:val="0"/>
          <w:bCs w:val="0"/>
          <w:spacing w:val="-4"/>
          <w:sz w:val="26"/>
          <w:szCs w:val="26"/>
        </w:rPr>
        <w:t>,</w:t>
      </w:r>
      <w:r w:rsidR="00C64A6F" w:rsidRPr="00B00648">
        <w:rPr>
          <w:rFonts w:asciiTheme="minorBidi" w:hAnsiTheme="minorBidi" w:cstheme="minorBidi"/>
          <w:b w:val="0"/>
          <w:bCs w:val="0"/>
          <w:spacing w:val="-4"/>
          <w:sz w:val="26"/>
          <w:szCs w:val="26"/>
        </w:rPr>
        <w:t>691</w:t>
      </w:r>
      <w:r w:rsidRPr="00B00648">
        <w:rPr>
          <w:rFonts w:asciiTheme="minorBidi" w:hAnsiTheme="minorBidi" w:cstheme="minorBidi"/>
          <w:b w:val="0"/>
          <w:bCs w:val="0"/>
          <w:spacing w:val="-4"/>
          <w:sz w:val="26"/>
          <w:szCs w:val="26"/>
        </w:rPr>
        <w:t>,</w:t>
      </w:r>
      <w:r w:rsidR="00C64A6F" w:rsidRPr="00B00648">
        <w:rPr>
          <w:rFonts w:asciiTheme="minorBidi" w:hAnsiTheme="minorBidi" w:cstheme="minorBidi"/>
          <w:b w:val="0"/>
          <w:bCs w:val="0"/>
          <w:spacing w:val="-4"/>
          <w:sz w:val="26"/>
          <w:szCs w:val="26"/>
        </w:rPr>
        <w:t>527</w:t>
      </w:r>
      <w:r w:rsidRPr="00B00648">
        <w:rPr>
          <w:rFonts w:asciiTheme="minorBidi" w:hAnsiTheme="minorBidi" w:cstheme="minorBidi"/>
          <w:b w:val="0"/>
          <w:bCs w:val="0"/>
          <w:spacing w:val="-4"/>
          <w:sz w:val="26"/>
          <w:szCs w:val="26"/>
        </w:rPr>
        <w:t>,</w:t>
      </w:r>
      <w:r w:rsidR="00C64A6F" w:rsidRPr="00B00648">
        <w:rPr>
          <w:rFonts w:asciiTheme="minorBidi" w:hAnsiTheme="minorBidi" w:cstheme="minorBidi"/>
          <w:b w:val="0"/>
          <w:bCs w:val="0"/>
          <w:spacing w:val="-4"/>
          <w:sz w:val="26"/>
          <w:szCs w:val="26"/>
        </w:rPr>
        <w:t>171</w:t>
      </w:r>
      <w:r w:rsidRPr="00B00648">
        <w:rPr>
          <w:rFonts w:asciiTheme="minorBidi" w:hAnsiTheme="minorBidi" w:cstheme="minorBidi"/>
          <w:b w:val="0"/>
          <w:bCs w:val="0"/>
          <w:spacing w:val="-4"/>
          <w:sz w:val="26"/>
          <w:szCs w:val="26"/>
        </w:rPr>
        <w:t xml:space="preserve"> ordinary shares will be issued by granting the Company’s warrants (BANPU-W</w:t>
      </w:r>
      <w:r w:rsidR="00C64A6F" w:rsidRPr="00B00648">
        <w:rPr>
          <w:rFonts w:asciiTheme="minorBidi" w:hAnsiTheme="minorBidi" w:cstheme="minorBidi"/>
          <w:b w:val="0"/>
          <w:bCs w:val="0"/>
          <w:spacing w:val="-4"/>
          <w:sz w:val="26"/>
          <w:szCs w:val="26"/>
        </w:rPr>
        <w:t>4</w:t>
      </w:r>
      <w:r w:rsidRPr="00B00648">
        <w:rPr>
          <w:rFonts w:asciiTheme="minorBidi" w:hAnsiTheme="minorBidi" w:cstheme="minorBidi"/>
          <w:b w:val="0"/>
          <w:bCs w:val="0"/>
          <w:spacing w:val="-4"/>
          <w:sz w:val="26"/>
          <w:szCs w:val="26"/>
        </w:rPr>
        <w:t xml:space="preserve">) to existing shareholders who take right to buy new share as aforementioned with free of charge at ratio of </w:t>
      </w:r>
      <w:r w:rsidR="00C64A6F" w:rsidRPr="00B00648">
        <w:rPr>
          <w:rFonts w:asciiTheme="minorBidi" w:hAnsiTheme="minorBidi" w:cstheme="minorBidi"/>
          <w:b w:val="0"/>
          <w:bCs w:val="0"/>
          <w:spacing w:val="-4"/>
          <w:sz w:val="26"/>
          <w:szCs w:val="26"/>
        </w:rPr>
        <w:t>1</w:t>
      </w:r>
      <w:r w:rsidRPr="00B00648">
        <w:rPr>
          <w:rFonts w:asciiTheme="minorBidi" w:hAnsiTheme="minorBidi" w:cstheme="minorBidi"/>
          <w:b w:val="0"/>
          <w:bCs w:val="0"/>
          <w:spacing w:val="-4"/>
          <w:sz w:val="26"/>
          <w:szCs w:val="26"/>
        </w:rPr>
        <w:t xml:space="preserve"> new share to </w:t>
      </w:r>
      <w:r w:rsidR="00C64A6F" w:rsidRPr="00B00648">
        <w:rPr>
          <w:rFonts w:asciiTheme="minorBidi" w:hAnsiTheme="minorBidi" w:cstheme="minorBidi"/>
          <w:b w:val="0"/>
          <w:bCs w:val="0"/>
          <w:spacing w:val="-4"/>
          <w:sz w:val="26"/>
          <w:szCs w:val="26"/>
        </w:rPr>
        <w:t>1</w:t>
      </w:r>
      <w:r w:rsidRPr="00B00648">
        <w:rPr>
          <w:rFonts w:asciiTheme="minorBidi" w:hAnsiTheme="minorBidi" w:cstheme="minorBidi"/>
          <w:b w:val="0"/>
          <w:bCs w:val="0"/>
          <w:spacing w:val="-4"/>
          <w:sz w:val="26"/>
          <w:szCs w:val="26"/>
        </w:rPr>
        <w:t xml:space="preserve"> warrant but not more than </w:t>
      </w:r>
      <w:r w:rsidR="00C64A6F" w:rsidRPr="00B00648">
        <w:rPr>
          <w:rFonts w:asciiTheme="minorBidi" w:hAnsiTheme="minorBidi" w:cstheme="minorBidi"/>
          <w:b w:val="0"/>
          <w:bCs w:val="0"/>
          <w:spacing w:val="-4"/>
          <w:sz w:val="26"/>
          <w:szCs w:val="26"/>
        </w:rPr>
        <w:t>1</w:t>
      </w:r>
      <w:r w:rsidRPr="00B00648">
        <w:rPr>
          <w:rFonts w:asciiTheme="minorBidi" w:hAnsiTheme="minorBidi" w:cstheme="minorBidi"/>
          <w:b w:val="0"/>
          <w:bCs w:val="0"/>
          <w:spacing w:val="-4"/>
          <w:sz w:val="26"/>
          <w:szCs w:val="26"/>
        </w:rPr>
        <w:t>,</w:t>
      </w:r>
      <w:r w:rsidR="00C64A6F" w:rsidRPr="00B00648">
        <w:rPr>
          <w:rFonts w:asciiTheme="minorBidi" w:hAnsiTheme="minorBidi" w:cstheme="minorBidi"/>
          <w:b w:val="0"/>
          <w:bCs w:val="0"/>
          <w:spacing w:val="-4"/>
          <w:sz w:val="26"/>
          <w:szCs w:val="26"/>
        </w:rPr>
        <w:t>691</w:t>
      </w:r>
      <w:r w:rsidRPr="00B00648">
        <w:rPr>
          <w:rFonts w:asciiTheme="minorBidi" w:hAnsiTheme="minorBidi" w:cstheme="minorBidi"/>
          <w:b w:val="0"/>
          <w:bCs w:val="0"/>
          <w:spacing w:val="-4"/>
          <w:sz w:val="26"/>
          <w:szCs w:val="26"/>
        </w:rPr>
        <w:t>,</w:t>
      </w:r>
      <w:r w:rsidR="00C64A6F" w:rsidRPr="00B00648">
        <w:rPr>
          <w:rFonts w:asciiTheme="minorBidi" w:hAnsiTheme="minorBidi" w:cstheme="minorBidi"/>
          <w:b w:val="0"/>
          <w:bCs w:val="0"/>
          <w:spacing w:val="-4"/>
          <w:sz w:val="26"/>
          <w:szCs w:val="26"/>
        </w:rPr>
        <w:t>527</w:t>
      </w:r>
      <w:r w:rsidRPr="00B00648">
        <w:rPr>
          <w:rFonts w:asciiTheme="minorBidi" w:hAnsiTheme="minorBidi" w:cstheme="minorBidi"/>
          <w:b w:val="0"/>
          <w:bCs w:val="0"/>
          <w:spacing w:val="-4"/>
          <w:sz w:val="26"/>
          <w:szCs w:val="26"/>
        </w:rPr>
        <w:t>,</w:t>
      </w:r>
      <w:r w:rsidR="00C64A6F" w:rsidRPr="00B00648">
        <w:rPr>
          <w:rFonts w:asciiTheme="minorBidi" w:hAnsiTheme="minorBidi" w:cstheme="minorBidi"/>
          <w:b w:val="0"/>
          <w:bCs w:val="0"/>
          <w:spacing w:val="-4"/>
          <w:sz w:val="26"/>
          <w:szCs w:val="26"/>
        </w:rPr>
        <w:t>171</w:t>
      </w:r>
      <w:r w:rsidRPr="00B00648">
        <w:rPr>
          <w:rFonts w:asciiTheme="minorBidi" w:hAnsiTheme="minorBidi" w:cstheme="minorBidi"/>
          <w:b w:val="0"/>
          <w:bCs w:val="0"/>
          <w:spacing w:val="-4"/>
          <w:sz w:val="26"/>
          <w:szCs w:val="26"/>
        </w:rPr>
        <w:t xml:space="preserve"> warrants. Warrants were granted on </w:t>
      </w:r>
      <w:r w:rsidR="00C64A6F" w:rsidRPr="00B00648">
        <w:rPr>
          <w:rFonts w:asciiTheme="minorBidi" w:hAnsiTheme="minorBidi" w:cstheme="minorBidi"/>
          <w:b w:val="0"/>
          <w:bCs w:val="0"/>
          <w:spacing w:val="-4"/>
          <w:sz w:val="26"/>
          <w:szCs w:val="26"/>
        </w:rPr>
        <w:t>1</w:t>
      </w:r>
      <w:r w:rsidRPr="00B00648">
        <w:rPr>
          <w:rFonts w:asciiTheme="minorBidi" w:hAnsiTheme="minorBidi" w:cstheme="minorBidi"/>
          <w:b w:val="0"/>
          <w:bCs w:val="0"/>
          <w:spacing w:val="-4"/>
          <w:sz w:val="26"/>
          <w:szCs w:val="26"/>
        </w:rPr>
        <w:t xml:space="preserve"> October </w:t>
      </w:r>
      <w:r w:rsidR="00C64A6F" w:rsidRPr="00B00648">
        <w:rPr>
          <w:rFonts w:asciiTheme="minorBidi" w:hAnsiTheme="minorBidi" w:cstheme="minorBidi"/>
          <w:b w:val="0"/>
          <w:bCs w:val="0"/>
          <w:spacing w:val="-4"/>
          <w:sz w:val="26"/>
          <w:szCs w:val="26"/>
        </w:rPr>
        <w:t>2021</w:t>
      </w:r>
      <w:r w:rsidRPr="00B00648">
        <w:rPr>
          <w:rFonts w:asciiTheme="minorBidi" w:hAnsiTheme="minorBidi" w:cstheme="minorBidi"/>
          <w:b w:val="0"/>
          <w:bCs w:val="0"/>
          <w:spacing w:val="-4"/>
          <w:sz w:val="26"/>
          <w:szCs w:val="26"/>
        </w:rPr>
        <w:t xml:space="preserve"> and can be exercised to buy </w:t>
      </w:r>
      <w:r w:rsidR="00C64A6F" w:rsidRPr="00B00648">
        <w:rPr>
          <w:rFonts w:asciiTheme="minorBidi" w:hAnsiTheme="minorBidi" w:cstheme="minorBidi"/>
          <w:b w:val="0"/>
          <w:bCs w:val="0"/>
          <w:spacing w:val="-4"/>
          <w:sz w:val="26"/>
          <w:szCs w:val="26"/>
        </w:rPr>
        <w:t>1</w:t>
      </w:r>
      <w:r w:rsidRPr="00B00648">
        <w:rPr>
          <w:rFonts w:asciiTheme="minorBidi" w:hAnsiTheme="minorBidi" w:cstheme="minorBidi"/>
          <w:b w:val="0"/>
          <w:bCs w:val="0"/>
          <w:spacing w:val="-4"/>
          <w:sz w:val="26"/>
          <w:szCs w:val="26"/>
        </w:rPr>
        <w:t xml:space="preserve"> new share at Baht </w:t>
      </w:r>
      <w:r w:rsidR="00C64A6F" w:rsidRPr="00B00648">
        <w:rPr>
          <w:rFonts w:asciiTheme="minorBidi" w:hAnsiTheme="minorBidi" w:cstheme="minorBidi"/>
          <w:b w:val="0"/>
          <w:bCs w:val="0"/>
          <w:spacing w:val="-4"/>
          <w:sz w:val="26"/>
          <w:szCs w:val="26"/>
        </w:rPr>
        <w:t>5</w:t>
      </w:r>
      <w:r w:rsidRPr="00B00648">
        <w:rPr>
          <w:rFonts w:asciiTheme="minorBidi" w:hAnsiTheme="minorBidi" w:cstheme="minorBidi"/>
          <w:b w:val="0"/>
          <w:bCs w:val="0"/>
          <w:spacing w:val="-4"/>
          <w:sz w:val="26"/>
          <w:szCs w:val="26"/>
        </w:rPr>
        <w:t xml:space="preserve"> each within </w:t>
      </w:r>
      <w:r w:rsidR="00C64A6F" w:rsidRPr="00B00648">
        <w:rPr>
          <w:rFonts w:asciiTheme="minorBidi" w:hAnsiTheme="minorBidi" w:cstheme="minorBidi"/>
          <w:b w:val="0"/>
          <w:bCs w:val="0"/>
          <w:spacing w:val="-4"/>
          <w:sz w:val="26"/>
          <w:szCs w:val="26"/>
        </w:rPr>
        <w:t>1</w:t>
      </w:r>
      <w:r w:rsidRPr="00B00648">
        <w:rPr>
          <w:rFonts w:asciiTheme="minorBidi" w:hAnsiTheme="minorBidi" w:cstheme="minorBidi"/>
          <w:b w:val="0"/>
          <w:bCs w:val="0"/>
          <w:spacing w:val="-4"/>
          <w:sz w:val="26"/>
          <w:szCs w:val="26"/>
        </w:rPr>
        <w:t xml:space="preserve"> year after grant date. </w:t>
      </w:r>
    </w:p>
    <w:p w14:paraId="56B9D8D2" w14:textId="6FBAC323" w:rsidR="007146CF" w:rsidRPr="00B00648" w:rsidRDefault="007146CF" w:rsidP="00B00648">
      <w:pPr>
        <w:pStyle w:val="ListParagraph"/>
        <w:numPr>
          <w:ilvl w:val="0"/>
          <w:numId w:val="34"/>
        </w:numPr>
        <w:autoSpaceDE/>
        <w:autoSpaceDN/>
        <w:ind w:left="993" w:hanging="426"/>
        <w:jc w:val="both"/>
        <w:rPr>
          <w:rFonts w:asciiTheme="minorBidi" w:hAnsiTheme="minorBidi" w:cstheme="minorBidi"/>
          <w:b w:val="0"/>
          <w:bCs w:val="0"/>
          <w:spacing w:val="-4"/>
          <w:sz w:val="26"/>
          <w:szCs w:val="26"/>
        </w:rPr>
      </w:pPr>
      <w:r w:rsidRPr="00B00648">
        <w:rPr>
          <w:rFonts w:asciiTheme="minorBidi" w:hAnsiTheme="minorBidi" w:cstheme="minorBidi"/>
          <w:b w:val="0"/>
          <w:bCs w:val="0"/>
          <w:spacing w:val="-4"/>
          <w:sz w:val="26"/>
          <w:szCs w:val="26"/>
        </w:rPr>
        <w:t xml:space="preserve">Not more than </w:t>
      </w:r>
      <w:r w:rsidR="00C64A6F" w:rsidRPr="00B00648">
        <w:rPr>
          <w:rFonts w:asciiTheme="minorBidi" w:hAnsiTheme="minorBidi" w:cstheme="minorBidi"/>
          <w:b w:val="0"/>
          <w:bCs w:val="0"/>
          <w:spacing w:val="-4"/>
          <w:sz w:val="26"/>
          <w:szCs w:val="26"/>
        </w:rPr>
        <w:t>1</w:t>
      </w:r>
      <w:r w:rsidRPr="00B00648">
        <w:rPr>
          <w:rFonts w:asciiTheme="minorBidi" w:hAnsiTheme="minorBidi" w:cstheme="minorBidi"/>
          <w:b w:val="0"/>
          <w:bCs w:val="0"/>
          <w:spacing w:val="-4"/>
          <w:sz w:val="26"/>
          <w:szCs w:val="26"/>
        </w:rPr>
        <w:t>,</w:t>
      </w:r>
      <w:r w:rsidR="00C64A6F" w:rsidRPr="00B00648">
        <w:rPr>
          <w:rFonts w:asciiTheme="minorBidi" w:hAnsiTheme="minorBidi" w:cstheme="minorBidi"/>
          <w:b w:val="0"/>
          <w:bCs w:val="0"/>
          <w:spacing w:val="-4"/>
          <w:sz w:val="26"/>
          <w:szCs w:val="26"/>
        </w:rPr>
        <w:t>691</w:t>
      </w:r>
      <w:r w:rsidRPr="00B00648">
        <w:rPr>
          <w:rFonts w:asciiTheme="minorBidi" w:hAnsiTheme="minorBidi" w:cstheme="minorBidi"/>
          <w:b w:val="0"/>
          <w:bCs w:val="0"/>
          <w:spacing w:val="-4"/>
          <w:sz w:val="26"/>
          <w:szCs w:val="26"/>
        </w:rPr>
        <w:t>,</w:t>
      </w:r>
      <w:r w:rsidR="00C64A6F" w:rsidRPr="00B00648">
        <w:rPr>
          <w:rFonts w:asciiTheme="minorBidi" w:hAnsiTheme="minorBidi" w:cstheme="minorBidi"/>
          <w:b w:val="0"/>
          <w:bCs w:val="0"/>
          <w:spacing w:val="-4"/>
          <w:sz w:val="26"/>
          <w:szCs w:val="26"/>
        </w:rPr>
        <w:t>527</w:t>
      </w:r>
      <w:r w:rsidRPr="00B00648">
        <w:rPr>
          <w:rFonts w:asciiTheme="minorBidi" w:hAnsiTheme="minorBidi" w:cstheme="minorBidi"/>
          <w:b w:val="0"/>
          <w:bCs w:val="0"/>
          <w:spacing w:val="-4"/>
          <w:sz w:val="26"/>
          <w:szCs w:val="26"/>
        </w:rPr>
        <w:t>,</w:t>
      </w:r>
      <w:r w:rsidR="00C64A6F" w:rsidRPr="00B00648">
        <w:rPr>
          <w:rFonts w:asciiTheme="minorBidi" w:hAnsiTheme="minorBidi" w:cstheme="minorBidi"/>
          <w:b w:val="0"/>
          <w:bCs w:val="0"/>
          <w:spacing w:val="-4"/>
          <w:sz w:val="26"/>
          <w:szCs w:val="26"/>
        </w:rPr>
        <w:t>171</w:t>
      </w:r>
      <w:r w:rsidRPr="00B00648">
        <w:rPr>
          <w:rFonts w:asciiTheme="minorBidi" w:hAnsiTheme="minorBidi" w:cstheme="minorBidi"/>
          <w:b w:val="0"/>
          <w:bCs w:val="0"/>
          <w:spacing w:val="-4"/>
          <w:sz w:val="26"/>
          <w:szCs w:val="26"/>
        </w:rPr>
        <w:t xml:space="preserve"> ordinary shares will be issued by granting the Company’s warrants (BANPU-W</w:t>
      </w:r>
      <w:r w:rsidR="00C64A6F" w:rsidRPr="00B00648">
        <w:rPr>
          <w:rFonts w:asciiTheme="minorBidi" w:hAnsiTheme="minorBidi" w:cstheme="minorBidi"/>
          <w:b w:val="0"/>
          <w:bCs w:val="0"/>
          <w:spacing w:val="-4"/>
          <w:sz w:val="26"/>
          <w:szCs w:val="26"/>
        </w:rPr>
        <w:t>5</w:t>
      </w:r>
      <w:r w:rsidRPr="00B00648">
        <w:rPr>
          <w:rFonts w:asciiTheme="minorBidi" w:hAnsiTheme="minorBidi" w:cstheme="minorBidi"/>
          <w:b w:val="0"/>
          <w:bCs w:val="0"/>
          <w:spacing w:val="-4"/>
          <w:sz w:val="26"/>
          <w:szCs w:val="26"/>
        </w:rPr>
        <w:t xml:space="preserve">) to existing shareholders who take right to buy new share as aforementioned with free of charge at ratio of </w:t>
      </w:r>
      <w:r w:rsidR="00C64A6F" w:rsidRPr="00B00648">
        <w:rPr>
          <w:rFonts w:asciiTheme="minorBidi" w:hAnsiTheme="minorBidi" w:cstheme="minorBidi"/>
          <w:b w:val="0"/>
          <w:bCs w:val="0"/>
          <w:spacing w:val="-4"/>
          <w:sz w:val="26"/>
          <w:szCs w:val="26"/>
        </w:rPr>
        <w:t>1</w:t>
      </w:r>
      <w:r w:rsidRPr="00B00648">
        <w:rPr>
          <w:rFonts w:asciiTheme="minorBidi" w:hAnsiTheme="minorBidi" w:cstheme="minorBidi"/>
          <w:b w:val="0"/>
          <w:bCs w:val="0"/>
          <w:spacing w:val="-4"/>
          <w:sz w:val="26"/>
          <w:szCs w:val="26"/>
        </w:rPr>
        <w:t xml:space="preserve"> new share to </w:t>
      </w:r>
      <w:r w:rsidR="00C64A6F" w:rsidRPr="00B00648">
        <w:rPr>
          <w:rFonts w:asciiTheme="minorBidi" w:hAnsiTheme="minorBidi" w:cstheme="minorBidi"/>
          <w:b w:val="0"/>
          <w:bCs w:val="0"/>
          <w:spacing w:val="-4"/>
          <w:sz w:val="26"/>
          <w:szCs w:val="26"/>
        </w:rPr>
        <w:t>1</w:t>
      </w:r>
      <w:r w:rsidRPr="00B00648">
        <w:rPr>
          <w:rFonts w:asciiTheme="minorBidi" w:hAnsiTheme="minorBidi" w:cstheme="minorBidi"/>
          <w:b w:val="0"/>
          <w:bCs w:val="0"/>
          <w:spacing w:val="-4"/>
          <w:sz w:val="26"/>
          <w:szCs w:val="26"/>
        </w:rPr>
        <w:t xml:space="preserve"> warrant but not more than </w:t>
      </w:r>
      <w:r w:rsidR="00C64A6F" w:rsidRPr="00B00648">
        <w:rPr>
          <w:rFonts w:asciiTheme="minorBidi" w:hAnsiTheme="minorBidi" w:cstheme="minorBidi"/>
          <w:b w:val="0"/>
          <w:bCs w:val="0"/>
          <w:spacing w:val="-4"/>
          <w:sz w:val="26"/>
          <w:szCs w:val="26"/>
        </w:rPr>
        <w:t>1</w:t>
      </w:r>
      <w:r w:rsidRPr="00B00648">
        <w:rPr>
          <w:rFonts w:asciiTheme="minorBidi" w:hAnsiTheme="minorBidi" w:cstheme="minorBidi"/>
          <w:b w:val="0"/>
          <w:bCs w:val="0"/>
          <w:spacing w:val="-4"/>
          <w:sz w:val="26"/>
          <w:szCs w:val="26"/>
        </w:rPr>
        <w:t>,</w:t>
      </w:r>
      <w:r w:rsidR="00C64A6F" w:rsidRPr="00B00648">
        <w:rPr>
          <w:rFonts w:asciiTheme="minorBidi" w:hAnsiTheme="minorBidi" w:cstheme="minorBidi"/>
          <w:b w:val="0"/>
          <w:bCs w:val="0"/>
          <w:spacing w:val="-4"/>
          <w:sz w:val="26"/>
          <w:szCs w:val="26"/>
        </w:rPr>
        <w:t>691</w:t>
      </w:r>
      <w:r w:rsidRPr="00B00648">
        <w:rPr>
          <w:rFonts w:asciiTheme="minorBidi" w:hAnsiTheme="minorBidi" w:cstheme="minorBidi"/>
          <w:b w:val="0"/>
          <w:bCs w:val="0"/>
          <w:spacing w:val="-4"/>
          <w:sz w:val="26"/>
          <w:szCs w:val="26"/>
        </w:rPr>
        <w:t>,</w:t>
      </w:r>
      <w:r w:rsidR="00C64A6F" w:rsidRPr="00B00648">
        <w:rPr>
          <w:rFonts w:asciiTheme="minorBidi" w:hAnsiTheme="minorBidi" w:cstheme="minorBidi"/>
          <w:b w:val="0"/>
          <w:bCs w:val="0"/>
          <w:spacing w:val="-4"/>
          <w:sz w:val="26"/>
          <w:szCs w:val="26"/>
        </w:rPr>
        <w:t>527</w:t>
      </w:r>
      <w:r w:rsidRPr="00B00648">
        <w:rPr>
          <w:rFonts w:asciiTheme="minorBidi" w:hAnsiTheme="minorBidi" w:cstheme="minorBidi"/>
          <w:b w:val="0"/>
          <w:bCs w:val="0"/>
          <w:spacing w:val="-4"/>
          <w:sz w:val="26"/>
          <w:szCs w:val="26"/>
        </w:rPr>
        <w:t>,</w:t>
      </w:r>
      <w:r w:rsidR="00C64A6F" w:rsidRPr="00B00648">
        <w:rPr>
          <w:rFonts w:asciiTheme="minorBidi" w:hAnsiTheme="minorBidi" w:cstheme="minorBidi"/>
          <w:b w:val="0"/>
          <w:bCs w:val="0"/>
          <w:spacing w:val="-4"/>
          <w:sz w:val="26"/>
          <w:szCs w:val="26"/>
        </w:rPr>
        <w:t>171</w:t>
      </w:r>
      <w:r w:rsidRPr="00B00648">
        <w:rPr>
          <w:rFonts w:asciiTheme="minorBidi" w:hAnsiTheme="minorBidi" w:cstheme="minorBidi"/>
          <w:b w:val="0"/>
          <w:bCs w:val="0"/>
          <w:spacing w:val="-4"/>
          <w:sz w:val="26"/>
          <w:szCs w:val="26"/>
        </w:rPr>
        <w:t xml:space="preserve"> warrants. Warrants were granted on </w:t>
      </w:r>
      <w:r w:rsidR="00C64A6F" w:rsidRPr="00B00648">
        <w:rPr>
          <w:rFonts w:asciiTheme="minorBidi" w:hAnsiTheme="minorBidi" w:cstheme="minorBidi"/>
          <w:b w:val="0"/>
          <w:bCs w:val="0"/>
          <w:spacing w:val="-4"/>
          <w:sz w:val="26"/>
          <w:szCs w:val="26"/>
        </w:rPr>
        <w:t>1</w:t>
      </w:r>
      <w:r w:rsidRPr="00B00648">
        <w:rPr>
          <w:rFonts w:asciiTheme="minorBidi" w:hAnsiTheme="minorBidi" w:cstheme="minorBidi"/>
          <w:b w:val="0"/>
          <w:bCs w:val="0"/>
          <w:spacing w:val="-4"/>
          <w:sz w:val="26"/>
          <w:szCs w:val="26"/>
        </w:rPr>
        <w:t xml:space="preserve"> October </w:t>
      </w:r>
      <w:r w:rsidR="00C64A6F" w:rsidRPr="00B00648">
        <w:rPr>
          <w:rFonts w:asciiTheme="minorBidi" w:hAnsiTheme="minorBidi" w:cstheme="minorBidi"/>
          <w:b w:val="0"/>
          <w:bCs w:val="0"/>
          <w:spacing w:val="-4"/>
          <w:sz w:val="26"/>
          <w:szCs w:val="26"/>
        </w:rPr>
        <w:t>2021</w:t>
      </w:r>
      <w:r w:rsidRPr="00B00648">
        <w:rPr>
          <w:rFonts w:asciiTheme="minorBidi" w:hAnsiTheme="minorBidi" w:cstheme="minorBidi"/>
          <w:b w:val="0"/>
          <w:bCs w:val="0"/>
          <w:spacing w:val="-4"/>
          <w:sz w:val="26"/>
          <w:szCs w:val="26"/>
        </w:rPr>
        <w:t xml:space="preserve"> and can be exercised to buy </w:t>
      </w:r>
      <w:r w:rsidR="00C64A6F" w:rsidRPr="00B00648">
        <w:rPr>
          <w:rFonts w:asciiTheme="minorBidi" w:hAnsiTheme="minorBidi" w:cstheme="minorBidi"/>
          <w:b w:val="0"/>
          <w:bCs w:val="0"/>
          <w:spacing w:val="-4"/>
          <w:sz w:val="26"/>
          <w:szCs w:val="26"/>
        </w:rPr>
        <w:t>1</w:t>
      </w:r>
      <w:r w:rsidRPr="00B00648">
        <w:rPr>
          <w:rFonts w:asciiTheme="minorBidi" w:hAnsiTheme="minorBidi" w:cstheme="minorBidi"/>
          <w:b w:val="0"/>
          <w:bCs w:val="0"/>
          <w:spacing w:val="-4"/>
          <w:sz w:val="26"/>
          <w:szCs w:val="26"/>
        </w:rPr>
        <w:t xml:space="preserve"> new share at Baht </w:t>
      </w:r>
      <w:r w:rsidR="00C64A6F" w:rsidRPr="00B00648">
        <w:rPr>
          <w:rFonts w:asciiTheme="minorBidi" w:hAnsiTheme="minorBidi" w:cstheme="minorBidi"/>
          <w:b w:val="0"/>
          <w:bCs w:val="0"/>
          <w:spacing w:val="-4"/>
          <w:sz w:val="26"/>
          <w:szCs w:val="26"/>
        </w:rPr>
        <w:t>7</w:t>
      </w:r>
      <w:r w:rsidRPr="00B00648">
        <w:rPr>
          <w:rFonts w:asciiTheme="minorBidi" w:hAnsiTheme="minorBidi" w:cstheme="minorBidi"/>
          <w:b w:val="0"/>
          <w:bCs w:val="0"/>
          <w:spacing w:val="-4"/>
          <w:sz w:val="26"/>
          <w:szCs w:val="26"/>
        </w:rPr>
        <w:t>.</w:t>
      </w:r>
      <w:r w:rsidR="00C64A6F" w:rsidRPr="00B00648">
        <w:rPr>
          <w:rFonts w:asciiTheme="minorBidi" w:hAnsiTheme="minorBidi" w:cstheme="minorBidi"/>
          <w:b w:val="0"/>
          <w:bCs w:val="0"/>
          <w:spacing w:val="-4"/>
          <w:sz w:val="26"/>
          <w:szCs w:val="26"/>
        </w:rPr>
        <w:t>50</w:t>
      </w:r>
      <w:r w:rsidRPr="00B00648">
        <w:rPr>
          <w:rFonts w:asciiTheme="minorBidi" w:hAnsiTheme="minorBidi" w:cstheme="minorBidi"/>
          <w:b w:val="0"/>
          <w:bCs w:val="0"/>
          <w:spacing w:val="-4"/>
          <w:sz w:val="26"/>
          <w:szCs w:val="26"/>
        </w:rPr>
        <w:t xml:space="preserve"> each within </w:t>
      </w:r>
      <w:r w:rsidR="00C64A6F" w:rsidRPr="00B00648">
        <w:rPr>
          <w:rFonts w:asciiTheme="minorBidi" w:hAnsiTheme="minorBidi" w:cstheme="minorBidi"/>
          <w:b w:val="0"/>
          <w:bCs w:val="0"/>
          <w:spacing w:val="-4"/>
          <w:sz w:val="26"/>
          <w:szCs w:val="26"/>
        </w:rPr>
        <w:t>2</w:t>
      </w:r>
      <w:r w:rsidRPr="00B00648">
        <w:rPr>
          <w:rFonts w:asciiTheme="minorBidi" w:hAnsiTheme="minorBidi" w:cstheme="minorBidi"/>
          <w:b w:val="0"/>
          <w:bCs w:val="0"/>
          <w:spacing w:val="-4"/>
          <w:sz w:val="26"/>
          <w:szCs w:val="26"/>
        </w:rPr>
        <w:t xml:space="preserve"> years after grant date. </w:t>
      </w:r>
    </w:p>
    <w:p w14:paraId="6B54ACE2" w14:textId="77777777" w:rsidR="00411D07" w:rsidRPr="00893755" w:rsidRDefault="00411D07" w:rsidP="00411D07">
      <w:pPr>
        <w:rPr>
          <w:rFonts w:cs="Cordia New"/>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1224"/>
        <w:gridCol w:w="1224"/>
        <w:gridCol w:w="1224"/>
        <w:gridCol w:w="1224"/>
        <w:gridCol w:w="1224"/>
        <w:gridCol w:w="1224"/>
      </w:tblGrid>
      <w:tr w:rsidR="00B721D7" w:rsidRPr="00B721D7" w14:paraId="7DFDEE3B" w14:textId="77777777" w:rsidTr="00B721D7">
        <w:tc>
          <w:tcPr>
            <w:tcW w:w="2117" w:type="dxa"/>
            <w:tcBorders>
              <w:top w:val="nil"/>
              <w:left w:val="nil"/>
              <w:bottom w:val="nil"/>
              <w:right w:val="nil"/>
            </w:tcBorders>
            <w:noWrap/>
            <w:tcMar>
              <w:left w:w="115" w:type="dxa"/>
              <w:right w:w="115" w:type="dxa"/>
            </w:tcMar>
          </w:tcPr>
          <w:p w14:paraId="21FCAFC3" w14:textId="77777777" w:rsidR="00B721D7" w:rsidRPr="00B721D7" w:rsidRDefault="00B721D7" w:rsidP="002C6066">
            <w:pPr>
              <w:ind w:left="33" w:right="-108"/>
              <w:rPr>
                <w:rFonts w:cs="Cordia New"/>
                <w:sz w:val="22"/>
                <w:szCs w:val="22"/>
              </w:rPr>
            </w:pPr>
          </w:p>
        </w:tc>
        <w:tc>
          <w:tcPr>
            <w:tcW w:w="1224" w:type="dxa"/>
            <w:tcBorders>
              <w:top w:val="single" w:sz="4" w:space="0" w:color="auto"/>
              <w:left w:val="nil"/>
              <w:bottom w:val="nil"/>
              <w:right w:val="nil"/>
            </w:tcBorders>
            <w:noWrap/>
            <w:tcMar>
              <w:left w:w="115" w:type="dxa"/>
              <w:right w:w="115" w:type="dxa"/>
            </w:tcMar>
            <w:vAlign w:val="center"/>
          </w:tcPr>
          <w:p w14:paraId="75EFA048" w14:textId="77777777" w:rsidR="00B721D7" w:rsidRPr="00B721D7" w:rsidRDefault="00B721D7" w:rsidP="002C6066">
            <w:pPr>
              <w:pStyle w:val="Header"/>
              <w:tabs>
                <w:tab w:val="clear" w:pos="4153"/>
                <w:tab w:val="clear" w:pos="8306"/>
                <w:tab w:val="decimal" w:pos="1027"/>
              </w:tabs>
              <w:ind w:right="-72"/>
              <w:jc w:val="both"/>
              <w:rPr>
                <w:rFonts w:eastAsia="Times New Roman" w:cs="Cordia New"/>
                <w:b/>
                <w:bCs/>
                <w:sz w:val="22"/>
                <w:szCs w:val="22"/>
                <w:cs/>
                <w:lang w:val="en-US" w:eastAsia="en-US"/>
              </w:rPr>
            </w:pPr>
            <w:r w:rsidRPr="00B721D7">
              <w:rPr>
                <w:rFonts w:eastAsia="Times New Roman" w:cs="Cordia New"/>
                <w:b/>
                <w:bCs/>
                <w:sz w:val="22"/>
                <w:szCs w:val="22"/>
                <w:lang w:val="en-US" w:eastAsia="en-US"/>
              </w:rPr>
              <w:t>Number of</w:t>
            </w:r>
          </w:p>
        </w:tc>
        <w:tc>
          <w:tcPr>
            <w:tcW w:w="2448" w:type="dxa"/>
            <w:gridSpan w:val="2"/>
            <w:tcBorders>
              <w:top w:val="single" w:sz="4" w:space="0" w:color="auto"/>
              <w:left w:val="nil"/>
              <w:bottom w:val="single" w:sz="4" w:space="0" w:color="auto"/>
              <w:right w:val="nil"/>
            </w:tcBorders>
            <w:noWrap/>
            <w:tcMar>
              <w:left w:w="115" w:type="dxa"/>
              <w:right w:w="115" w:type="dxa"/>
            </w:tcMar>
            <w:vAlign w:val="center"/>
          </w:tcPr>
          <w:p w14:paraId="04E4DF33" w14:textId="77777777" w:rsidR="00B721D7" w:rsidRPr="00B721D7" w:rsidRDefault="00B721D7" w:rsidP="002C6066">
            <w:pPr>
              <w:pStyle w:val="Header"/>
              <w:tabs>
                <w:tab w:val="clear" w:pos="4153"/>
                <w:tab w:val="clear" w:pos="8306"/>
                <w:tab w:val="decimal" w:pos="2214"/>
              </w:tabs>
              <w:ind w:right="-72"/>
              <w:jc w:val="both"/>
              <w:rPr>
                <w:rFonts w:eastAsia="Times New Roman" w:cs="Cordia New"/>
                <w:b/>
                <w:bCs/>
                <w:sz w:val="22"/>
                <w:szCs w:val="22"/>
                <w:cs/>
                <w:lang w:val="en-US" w:eastAsia="en-US"/>
              </w:rPr>
            </w:pPr>
            <w:r w:rsidRPr="00B721D7">
              <w:rPr>
                <w:rFonts w:cs="Cordia New"/>
                <w:b/>
                <w:bCs/>
                <w:sz w:val="22"/>
                <w:szCs w:val="22"/>
              </w:rPr>
              <w:t>Issued and paid-up share capital</w:t>
            </w:r>
          </w:p>
        </w:tc>
        <w:tc>
          <w:tcPr>
            <w:tcW w:w="1224" w:type="dxa"/>
            <w:tcBorders>
              <w:top w:val="single" w:sz="4" w:space="0" w:color="auto"/>
              <w:left w:val="nil"/>
              <w:bottom w:val="nil"/>
              <w:right w:val="nil"/>
            </w:tcBorders>
            <w:noWrap/>
            <w:tcMar>
              <w:left w:w="115" w:type="dxa"/>
              <w:right w:w="115" w:type="dxa"/>
            </w:tcMar>
            <w:vAlign w:val="center"/>
          </w:tcPr>
          <w:p w14:paraId="5B535083" w14:textId="77777777" w:rsidR="00B721D7" w:rsidRPr="00B721D7" w:rsidRDefault="00B721D7" w:rsidP="002C6066">
            <w:pPr>
              <w:pStyle w:val="Caption"/>
              <w:tabs>
                <w:tab w:val="decimal" w:pos="937"/>
              </w:tabs>
              <w:ind w:right="-72"/>
              <w:jc w:val="right"/>
              <w:rPr>
                <w:rFonts w:ascii="Cordia New" w:cs="Cordia New"/>
                <w:sz w:val="22"/>
                <w:szCs w:val="22"/>
              </w:rPr>
            </w:pPr>
          </w:p>
        </w:tc>
        <w:tc>
          <w:tcPr>
            <w:tcW w:w="1224" w:type="dxa"/>
            <w:tcBorders>
              <w:top w:val="single" w:sz="4" w:space="0" w:color="auto"/>
              <w:left w:val="nil"/>
              <w:bottom w:val="nil"/>
              <w:right w:val="nil"/>
            </w:tcBorders>
            <w:noWrap/>
            <w:tcMar>
              <w:left w:w="115" w:type="dxa"/>
              <w:right w:w="115" w:type="dxa"/>
            </w:tcMar>
            <w:vAlign w:val="center"/>
          </w:tcPr>
          <w:p w14:paraId="26449925" w14:textId="77777777" w:rsidR="00B721D7" w:rsidRPr="00B721D7" w:rsidRDefault="00B721D7" w:rsidP="002C6066">
            <w:pPr>
              <w:pStyle w:val="Caption"/>
              <w:tabs>
                <w:tab w:val="decimal" w:pos="937"/>
              </w:tabs>
              <w:ind w:right="-72"/>
              <w:jc w:val="right"/>
              <w:rPr>
                <w:rFonts w:ascii="Cordia New" w:cs="Cordia New"/>
                <w:sz w:val="22"/>
                <w:szCs w:val="22"/>
                <w:cs/>
              </w:rPr>
            </w:pPr>
          </w:p>
        </w:tc>
        <w:tc>
          <w:tcPr>
            <w:tcW w:w="1224" w:type="dxa"/>
            <w:tcBorders>
              <w:top w:val="single" w:sz="4" w:space="0" w:color="auto"/>
              <w:left w:val="nil"/>
              <w:bottom w:val="nil"/>
              <w:right w:val="nil"/>
            </w:tcBorders>
            <w:noWrap/>
            <w:tcMar>
              <w:left w:w="115" w:type="dxa"/>
              <w:right w:w="115" w:type="dxa"/>
            </w:tcMar>
            <w:vAlign w:val="center"/>
          </w:tcPr>
          <w:p w14:paraId="30B3D4F8" w14:textId="77777777" w:rsidR="00B721D7" w:rsidRPr="00B721D7" w:rsidRDefault="00B721D7" w:rsidP="002C6066">
            <w:pPr>
              <w:pStyle w:val="Caption"/>
              <w:tabs>
                <w:tab w:val="decimal" w:pos="937"/>
              </w:tabs>
              <w:ind w:right="-72"/>
              <w:jc w:val="right"/>
              <w:rPr>
                <w:rFonts w:ascii="Cordia New" w:cs="Cordia New"/>
                <w:sz w:val="22"/>
                <w:szCs w:val="22"/>
              </w:rPr>
            </w:pPr>
          </w:p>
        </w:tc>
      </w:tr>
      <w:tr w:rsidR="00B721D7" w:rsidRPr="00B721D7" w14:paraId="0B33453C" w14:textId="77777777" w:rsidTr="00B721D7">
        <w:tc>
          <w:tcPr>
            <w:tcW w:w="2117" w:type="dxa"/>
            <w:tcBorders>
              <w:top w:val="nil"/>
              <w:left w:val="nil"/>
              <w:bottom w:val="nil"/>
              <w:right w:val="nil"/>
            </w:tcBorders>
            <w:noWrap/>
            <w:tcMar>
              <w:left w:w="115" w:type="dxa"/>
              <w:right w:w="115" w:type="dxa"/>
            </w:tcMar>
          </w:tcPr>
          <w:p w14:paraId="11A939DC" w14:textId="77777777" w:rsidR="00B721D7" w:rsidRPr="00B721D7" w:rsidRDefault="00B721D7" w:rsidP="002C6066">
            <w:pPr>
              <w:ind w:left="33" w:right="-108"/>
              <w:rPr>
                <w:rFonts w:cs="Cordia New"/>
                <w:sz w:val="22"/>
                <w:szCs w:val="22"/>
              </w:rPr>
            </w:pPr>
          </w:p>
        </w:tc>
        <w:tc>
          <w:tcPr>
            <w:tcW w:w="1224" w:type="dxa"/>
            <w:tcBorders>
              <w:top w:val="nil"/>
              <w:left w:val="nil"/>
              <w:bottom w:val="nil"/>
              <w:right w:val="nil"/>
            </w:tcBorders>
            <w:noWrap/>
            <w:tcMar>
              <w:left w:w="115" w:type="dxa"/>
              <w:right w:w="115" w:type="dxa"/>
            </w:tcMar>
            <w:vAlign w:val="center"/>
          </w:tcPr>
          <w:p w14:paraId="241D5A1B" w14:textId="77777777" w:rsidR="00B721D7" w:rsidRPr="00B721D7" w:rsidRDefault="00B721D7" w:rsidP="002C6066">
            <w:pPr>
              <w:pStyle w:val="Header"/>
              <w:tabs>
                <w:tab w:val="clear" w:pos="4153"/>
                <w:tab w:val="clear" w:pos="8306"/>
                <w:tab w:val="decimal" w:pos="1027"/>
              </w:tabs>
              <w:ind w:right="-72"/>
              <w:jc w:val="both"/>
              <w:rPr>
                <w:rFonts w:eastAsia="Times New Roman" w:cs="Cordia New"/>
                <w:b/>
                <w:bCs/>
                <w:sz w:val="22"/>
                <w:szCs w:val="22"/>
                <w:cs/>
                <w:lang w:val="en-US" w:eastAsia="en-US"/>
              </w:rPr>
            </w:pPr>
            <w:r w:rsidRPr="00B721D7">
              <w:rPr>
                <w:rFonts w:eastAsia="Times New Roman" w:cs="Cordia New"/>
                <w:b/>
                <w:bCs/>
                <w:sz w:val="22"/>
                <w:szCs w:val="22"/>
                <w:lang w:val="en-US" w:eastAsia="en-US"/>
              </w:rPr>
              <w:t>registered</w:t>
            </w:r>
          </w:p>
        </w:tc>
        <w:tc>
          <w:tcPr>
            <w:tcW w:w="1224" w:type="dxa"/>
            <w:tcBorders>
              <w:top w:val="single" w:sz="4" w:space="0" w:color="auto"/>
              <w:left w:val="nil"/>
              <w:bottom w:val="nil"/>
              <w:right w:val="nil"/>
            </w:tcBorders>
            <w:noWrap/>
            <w:tcMar>
              <w:left w:w="115" w:type="dxa"/>
              <w:right w:w="115" w:type="dxa"/>
            </w:tcMar>
            <w:vAlign w:val="center"/>
          </w:tcPr>
          <w:p w14:paraId="15168598" w14:textId="77777777" w:rsidR="00B721D7" w:rsidRPr="00B721D7" w:rsidRDefault="00B721D7" w:rsidP="002C6066">
            <w:pPr>
              <w:pStyle w:val="Header"/>
              <w:tabs>
                <w:tab w:val="clear" w:pos="4153"/>
                <w:tab w:val="clear" w:pos="8306"/>
                <w:tab w:val="decimal" w:pos="991"/>
              </w:tabs>
              <w:ind w:right="-72"/>
              <w:jc w:val="both"/>
              <w:rPr>
                <w:rFonts w:eastAsia="Times New Roman" w:cs="Cordia New"/>
                <w:b/>
                <w:bCs/>
                <w:sz w:val="22"/>
                <w:szCs w:val="22"/>
                <w:cs/>
                <w:lang w:val="en-US" w:eastAsia="en-US"/>
              </w:rPr>
            </w:pPr>
            <w:r w:rsidRPr="00B721D7">
              <w:rPr>
                <w:rFonts w:cs="Cordia New"/>
                <w:b/>
                <w:bCs/>
                <w:sz w:val="22"/>
                <w:szCs w:val="22"/>
              </w:rPr>
              <w:t>Number of</w:t>
            </w:r>
          </w:p>
        </w:tc>
        <w:tc>
          <w:tcPr>
            <w:tcW w:w="1224" w:type="dxa"/>
            <w:tcBorders>
              <w:top w:val="single" w:sz="4" w:space="0" w:color="auto"/>
              <w:left w:val="nil"/>
              <w:bottom w:val="nil"/>
              <w:right w:val="nil"/>
            </w:tcBorders>
            <w:noWrap/>
            <w:tcMar>
              <w:left w:w="115" w:type="dxa"/>
              <w:right w:w="115" w:type="dxa"/>
            </w:tcMar>
            <w:vAlign w:val="center"/>
          </w:tcPr>
          <w:p w14:paraId="1C0FCC26" w14:textId="77777777" w:rsidR="00B721D7" w:rsidRPr="00B721D7" w:rsidRDefault="00B721D7" w:rsidP="002C6066">
            <w:pPr>
              <w:pStyle w:val="Header"/>
              <w:tabs>
                <w:tab w:val="clear" w:pos="4153"/>
                <w:tab w:val="clear" w:pos="8306"/>
                <w:tab w:val="decimal" w:pos="991"/>
              </w:tabs>
              <w:ind w:right="-72"/>
              <w:jc w:val="both"/>
              <w:rPr>
                <w:rFonts w:eastAsia="Times New Roman" w:cs="Cordia New"/>
                <w:b/>
                <w:bCs/>
                <w:sz w:val="22"/>
                <w:szCs w:val="22"/>
                <w:cs/>
                <w:lang w:val="en-US" w:eastAsia="en-US"/>
              </w:rPr>
            </w:pPr>
            <w:r w:rsidRPr="00B721D7">
              <w:rPr>
                <w:rFonts w:cs="Cordia New"/>
                <w:b/>
                <w:bCs/>
                <w:sz w:val="22"/>
                <w:szCs w:val="22"/>
              </w:rPr>
              <w:t>Ordinary</w:t>
            </w:r>
          </w:p>
        </w:tc>
        <w:tc>
          <w:tcPr>
            <w:tcW w:w="1224" w:type="dxa"/>
            <w:tcBorders>
              <w:top w:val="nil"/>
              <w:left w:val="nil"/>
              <w:bottom w:val="nil"/>
              <w:right w:val="nil"/>
            </w:tcBorders>
            <w:noWrap/>
            <w:tcMar>
              <w:left w:w="115" w:type="dxa"/>
              <w:right w:w="115" w:type="dxa"/>
            </w:tcMar>
            <w:vAlign w:val="center"/>
          </w:tcPr>
          <w:p w14:paraId="25177C90" w14:textId="77777777" w:rsidR="00B721D7" w:rsidRPr="00B721D7" w:rsidRDefault="00B721D7" w:rsidP="002C6066">
            <w:pPr>
              <w:pStyle w:val="Caption"/>
              <w:tabs>
                <w:tab w:val="decimal" w:pos="991"/>
              </w:tabs>
              <w:ind w:right="-72"/>
              <w:jc w:val="both"/>
              <w:rPr>
                <w:rFonts w:ascii="Cordia New" w:cs="Cordia New"/>
                <w:sz w:val="22"/>
                <w:szCs w:val="22"/>
              </w:rPr>
            </w:pPr>
            <w:r w:rsidRPr="00B721D7">
              <w:rPr>
                <w:rFonts w:ascii="Cordia New" w:cs="Cordia New"/>
                <w:sz w:val="22"/>
                <w:szCs w:val="22"/>
              </w:rPr>
              <w:t>Share</w:t>
            </w:r>
          </w:p>
        </w:tc>
        <w:tc>
          <w:tcPr>
            <w:tcW w:w="1224" w:type="dxa"/>
            <w:tcBorders>
              <w:top w:val="nil"/>
              <w:left w:val="nil"/>
              <w:bottom w:val="nil"/>
              <w:right w:val="nil"/>
            </w:tcBorders>
            <w:noWrap/>
            <w:tcMar>
              <w:left w:w="115" w:type="dxa"/>
              <w:right w:w="115" w:type="dxa"/>
            </w:tcMar>
            <w:vAlign w:val="center"/>
          </w:tcPr>
          <w:p w14:paraId="111260FB" w14:textId="77777777" w:rsidR="00B721D7" w:rsidRPr="00B721D7" w:rsidRDefault="00B721D7" w:rsidP="002C6066">
            <w:pPr>
              <w:pStyle w:val="Caption"/>
              <w:tabs>
                <w:tab w:val="decimal" w:pos="991"/>
              </w:tabs>
              <w:ind w:right="-72"/>
              <w:jc w:val="both"/>
              <w:rPr>
                <w:rFonts w:ascii="Cordia New" w:cs="Cordia New"/>
                <w:sz w:val="22"/>
                <w:szCs w:val="22"/>
                <w:cs/>
              </w:rPr>
            </w:pPr>
            <w:r w:rsidRPr="00B721D7">
              <w:rPr>
                <w:rFonts w:ascii="Cordia New" w:cs="Cordia New"/>
                <w:sz w:val="22"/>
                <w:szCs w:val="22"/>
              </w:rPr>
              <w:t>Treasury</w:t>
            </w:r>
          </w:p>
        </w:tc>
        <w:tc>
          <w:tcPr>
            <w:tcW w:w="1224" w:type="dxa"/>
            <w:tcBorders>
              <w:top w:val="nil"/>
              <w:left w:val="nil"/>
              <w:bottom w:val="nil"/>
              <w:right w:val="nil"/>
            </w:tcBorders>
            <w:noWrap/>
            <w:tcMar>
              <w:left w:w="115" w:type="dxa"/>
              <w:right w:w="115" w:type="dxa"/>
            </w:tcMar>
            <w:vAlign w:val="center"/>
          </w:tcPr>
          <w:p w14:paraId="091F274C" w14:textId="77777777" w:rsidR="00B721D7" w:rsidRPr="00B721D7" w:rsidRDefault="00B721D7" w:rsidP="002C6066">
            <w:pPr>
              <w:pStyle w:val="Caption"/>
              <w:tabs>
                <w:tab w:val="decimal" w:pos="991"/>
              </w:tabs>
              <w:ind w:right="-72"/>
              <w:jc w:val="both"/>
              <w:rPr>
                <w:rFonts w:ascii="Cordia New" w:cs="Cordia New"/>
                <w:sz w:val="22"/>
                <w:szCs w:val="22"/>
              </w:rPr>
            </w:pPr>
          </w:p>
        </w:tc>
      </w:tr>
      <w:tr w:rsidR="00B721D7" w:rsidRPr="00B721D7" w14:paraId="5BED97EB" w14:textId="77777777" w:rsidTr="00B721D7">
        <w:tc>
          <w:tcPr>
            <w:tcW w:w="2117" w:type="dxa"/>
            <w:tcBorders>
              <w:top w:val="nil"/>
              <w:left w:val="nil"/>
              <w:bottom w:val="nil"/>
              <w:right w:val="nil"/>
            </w:tcBorders>
            <w:noWrap/>
            <w:tcMar>
              <w:left w:w="115" w:type="dxa"/>
              <w:right w:w="115" w:type="dxa"/>
            </w:tcMar>
          </w:tcPr>
          <w:p w14:paraId="48F3D23B" w14:textId="77777777" w:rsidR="00B721D7" w:rsidRPr="00B721D7" w:rsidRDefault="00B721D7" w:rsidP="002C6066">
            <w:pPr>
              <w:ind w:left="33" w:right="-108"/>
              <w:rPr>
                <w:rFonts w:cs="Cordia New"/>
                <w:sz w:val="22"/>
                <w:szCs w:val="22"/>
              </w:rPr>
            </w:pPr>
          </w:p>
        </w:tc>
        <w:tc>
          <w:tcPr>
            <w:tcW w:w="1224" w:type="dxa"/>
            <w:tcBorders>
              <w:top w:val="nil"/>
              <w:left w:val="nil"/>
              <w:bottom w:val="single" w:sz="4" w:space="0" w:color="auto"/>
              <w:right w:val="nil"/>
            </w:tcBorders>
            <w:noWrap/>
            <w:tcMar>
              <w:left w:w="115" w:type="dxa"/>
              <w:right w:w="115" w:type="dxa"/>
            </w:tcMar>
            <w:vAlign w:val="center"/>
          </w:tcPr>
          <w:p w14:paraId="4CD50D8E" w14:textId="77777777" w:rsidR="00B721D7" w:rsidRPr="00B721D7" w:rsidRDefault="00B721D7" w:rsidP="002C6066">
            <w:pPr>
              <w:pStyle w:val="Header"/>
              <w:tabs>
                <w:tab w:val="clear" w:pos="4153"/>
                <w:tab w:val="clear" w:pos="8306"/>
                <w:tab w:val="decimal" w:pos="1027"/>
              </w:tabs>
              <w:ind w:right="-72"/>
              <w:jc w:val="both"/>
              <w:rPr>
                <w:rFonts w:eastAsia="Times New Roman" w:cs="Cordia New"/>
                <w:b/>
                <w:bCs/>
                <w:sz w:val="22"/>
                <w:szCs w:val="22"/>
                <w:cs/>
                <w:lang w:val="en-US" w:eastAsia="en-US"/>
              </w:rPr>
            </w:pPr>
            <w:r w:rsidRPr="00B721D7">
              <w:rPr>
                <w:rFonts w:cs="Cordia New"/>
                <w:b/>
                <w:bCs/>
                <w:sz w:val="22"/>
                <w:szCs w:val="22"/>
              </w:rPr>
              <w:t>shares</w:t>
            </w:r>
          </w:p>
        </w:tc>
        <w:tc>
          <w:tcPr>
            <w:tcW w:w="1224" w:type="dxa"/>
            <w:tcBorders>
              <w:top w:val="nil"/>
              <w:left w:val="nil"/>
              <w:bottom w:val="single" w:sz="4" w:space="0" w:color="auto"/>
              <w:right w:val="nil"/>
            </w:tcBorders>
            <w:noWrap/>
            <w:tcMar>
              <w:left w:w="115" w:type="dxa"/>
              <w:right w:w="115" w:type="dxa"/>
            </w:tcMar>
            <w:vAlign w:val="center"/>
          </w:tcPr>
          <w:p w14:paraId="2475DE8C" w14:textId="77777777" w:rsidR="00B721D7" w:rsidRPr="00B721D7" w:rsidRDefault="00B721D7" w:rsidP="002C6066">
            <w:pPr>
              <w:pStyle w:val="Header"/>
              <w:tabs>
                <w:tab w:val="clear" w:pos="4153"/>
                <w:tab w:val="clear" w:pos="8306"/>
                <w:tab w:val="decimal" w:pos="991"/>
              </w:tabs>
              <w:ind w:right="-72"/>
              <w:jc w:val="both"/>
              <w:rPr>
                <w:rFonts w:eastAsia="Times New Roman" w:cs="Cordia New"/>
                <w:b/>
                <w:bCs/>
                <w:sz w:val="22"/>
                <w:szCs w:val="22"/>
                <w:cs/>
                <w:lang w:val="en-US" w:eastAsia="en-US"/>
              </w:rPr>
            </w:pPr>
            <w:r w:rsidRPr="00B721D7">
              <w:rPr>
                <w:rFonts w:cs="Cordia New"/>
                <w:b/>
                <w:bCs/>
                <w:sz w:val="22"/>
                <w:szCs w:val="22"/>
              </w:rPr>
              <w:t>shares</w:t>
            </w:r>
          </w:p>
        </w:tc>
        <w:tc>
          <w:tcPr>
            <w:tcW w:w="1224" w:type="dxa"/>
            <w:tcBorders>
              <w:top w:val="nil"/>
              <w:left w:val="nil"/>
              <w:bottom w:val="single" w:sz="4" w:space="0" w:color="auto"/>
              <w:right w:val="nil"/>
            </w:tcBorders>
            <w:noWrap/>
            <w:tcMar>
              <w:left w:w="115" w:type="dxa"/>
              <w:right w:w="115" w:type="dxa"/>
            </w:tcMar>
            <w:vAlign w:val="center"/>
          </w:tcPr>
          <w:p w14:paraId="58E77228" w14:textId="77777777" w:rsidR="00B721D7" w:rsidRPr="00B721D7" w:rsidRDefault="00B721D7" w:rsidP="002C6066">
            <w:pPr>
              <w:pStyle w:val="Header"/>
              <w:tabs>
                <w:tab w:val="clear" w:pos="4153"/>
                <w:tab w:val="clear" w:pos="8306"/>
                <w:tab w:val="decimal" w:pos="991"/>
              </w:tabs>
              <w:ind w:right="-72"/>
              <w:jc w:val="both"/>
              <w:rPr>
                <w:rFonts w:eastAsia="Times New Roman" w:cs="Cordia New"/>
                <w:b/>
                <w:bCs/>
                <w:sz w:val="22"/>
                <w:szCs w:val="22"/>
                <w:cs/>
                <w:lang w:val="en-US" w:eastAsia="en-US"/>
              </w:rPr>
            </w:pPr>
            <w:r w:rsidRPr="00B721D7">
              <w:rPr>
                <w:rFonts w:cs="Cordia New"/>
                <w:b/>
                <w:bCs/>
                <w:sz w:val="22"/>
                <w:szCs w:val="22"/>
              </w:rPr>
              <w:t>shares</w:t>
            </w:r>
          </w:p>
        </w:tc>
        <w:tc>
          <w:tcPr>
            <w:tcW w:w="1224" w:type="dxa"/>
            <w:tcBorders>
              <w:top w:val="nil"/>
              <w:left w:val="nil"/>
              <w:bottom w:val="single" w:sz="4" w:space="0" w:color="auto"/>
              <w:right w:val="nil"/>
            </w:tcBorders>
            <w:noWrap/>
            <w:tcMar>
              <w:left w:w="115" w:type="dxa"/>
              <w:right w:w="115" w:type="dxa"/>
            </w:tcMar>
            <w:vAlign w:val="center"/>
          </w:tcPr>
          <w:p w14:paraId="42134571" w14:textId="77777777" w:rsidR="00B721D7" w:rsidRPr="00B721D7" w:rsidRDefault="00B721D7" w:rsidP="002C6066">
            <w:pPr>
              <w:pStyle w:val="Header"/>
              <w:tabs>
                <w:tab w:val="clear" w:pos="4153"/>
                <w:tab w:val="clear" w:pos="8306"/>
                <w:tab w:val="decimal" w:pos="991"/>
              </w:tabs>
              <w:ind w:right="-72"/>
              <w:jc w:val="both"/>
              <w:rPr>
                <w:rFonts w:eastAsia="Times New Roman" w:cs="Cordia New"/>
                <w:b/>
                <w:bCs/>
                <w:sz w:val="22"/>
                <w:szCs w:val="22"/>
                <w:cs/>
                <w:lang w:val="en-US" w:eastAsia="en-US"/>
              </w:rPr>
            </w:pPr>
            <w:r w:rsidRPr="00B721D7">
              <w:rPr>
                <w:rFonts w:cs="Cordia New"/>
                <w:b/>
                <w:bCs/>
                <w:sz w:val="22"/>
                <w:szCs w:val="22"/>
              </w:rPr>
              <w:t>premium</w:t>
            </w:r>
          </w:p>
        </w:tc>
        <w:tc>
          <w:tcPr>
            <w:tcW w:w="1224" w:type="dxa"/>
            <w:tcBorders>
              <w:top w:val="nil"/>
              <w:left w:val="nil"/>
              <w:bottom w:val="single" w:sz="4" w:space="0" w:color="auto"/>
              <w:right w:val="nil"/>
            </w:tcBorders>
            <w:noWrap/>
            <w:tcMar>
              <w:left w:w="115" w:type="dxa"/>
              <w:right w:w="115" w:type="dxa"/>
            </w:tcMar>
            <w:vAlign w:val="center"/>
          </w:tcPr>
          <w:p w14:paraId="785BE2E1" w14:textId="77777777" w:rsidR="00B721D7" w:rsidRPr="00B721D7" w:rsidRDefault="00B721D7" w:rsidP="002C6066">
            <w:pPr>
              <w:pStyle w:val="Header"/>
              <w:tabs>
                <w:tab w:val="clear" w:pos="4153"/>
                <w:tab w:val="clear" w:pos="8306"/>
                <w:tab w:val="decimal" w:pos="991"/>
              </w:tabs>
              <w:ind w:right="-72"/>
              <w:jc w:val="both"/>
              <w:rPr>
                <w:rFonts w:eastAsia="Times New Roman" w:cs="Cordia New"/>
                <w:b/>
                <w:bCs/>
                <w:sz w:val="22"/>
                <w:szCs w:val="22"/>
                <w:cs/>
                <w:lang w:val="en-US" w:eastAsia="en-US"/>
              </w:rPr>
            </w:pPr>
            <w:r w:rsidRPr="00B721D7">
              <w:rPr>
                <w:rFonts w:cs="Cordia New"/>
                <w:b/>
                <w:bCs/>
                <w:sz w:val="22"/>
                <w:szCs w:val="22"/>
              </w:rPr>
              <w:t>shares</w:t>
            </w:r>
          </w:p>
        </w:tc>
        <w:tc>
          <w:tcPr>
            <w:tcW w:w="1224" w:type="dxa"/>
            <w:tcBorders>
              <w:top w:val="nil"/>
              <w:left w:val="nil"/>
              <w:bottom w:val="single" w:sz="4" w:space="0" w:color="auto"/>
              <w:right w:val="nil"/>
            </w:tcBorders>
            <w:noWrap/>
            <w:tcMar>
              <w:left w:w="115" w:type="dxa"/>
              <w:right w:w="115" w:type="dxa"/>
            </w:tcMar>
            <w:vAlign w:val="center"/>
          </w:tcPr>
          <w:p w14:paraId="781BC1FA" w14:textId="77777777" w:rsidR="00B721D7" w:rsidRPr="00B721D7" w:rsidRDefault="00B721D7" w:rsidP="002C6066">
            <w:pPr>
              <w:pStyle w:val="Header"/>
              <w:tabs>
                <w:tab w:val="clear" w:pos="4153"/>
                <w:tab w:val="clear" w:pos="8306"/>
                <w:tab w:val="decimal" w:pos="991"/>
              </w:tabs>
              <w:ind w:right="-72"/>
              <w:jc w:val="both"/>
              <w:rPr>
                <w:rFonts w:eastAsia="Times New Roman" w:cs="Cordia New"/>
                <w:b/>
                <w:bCs/>
                <w:sz w:val="22"/>
                <w:szCs w:val="22"/>
                <w:cs/>
                <w:lang w:val="en-US" w:eastAsia="en-US"/>
              </w:rPr>
            </w:pPr>
            <w:r w:rsidRPr="00B721D7">
              <w:rPr>
                <w:rFonts w:cs="Cordia New"/>
                <w:b/>
                <w:bCs/>
                <w:sz w:val="22"/>
                <w:szCs w:val="22"/>
              </w:rPr>
              <w:t>Total</w:t>
            </w:r>
          </w:p>
        </w:tc>
      </w:tr>
      <w:tr w:rsidR="00B721D7" w:rsidRPr="00B721D7" w14:paraId="215E469C" w14:textId="77777777" w:rsidTr="00B721D7">
        <w:tc>
          <w:tcPr>
            <w:tcW w:w="2117" w:type="dxa"/>
            <w:tcBorders>
              <w:top w:val="nil"/>
              <w:left w:val="nil"/>
              <w:bottom w:val="nil"/>
              <w:right w:val="nil"/>
            </w:tcBorders>
            <w:noWrap/>
            <w:tcMar>
              <w:left w:w="115" w:type="dxa"/>
              <w:right w:w="115" w:type="dxa"/>
            </w:tcMar>
          </w:tcPr>
          <w:p w14:paraId="44E9F534" w14:textId="77777777" w:rsidR="00B721D7" w:rsidRPr="00B721D7" w:rsidRDefault="00B721D7" w:rsidP="00B721D7">
            <w:pPr>
              <w:ind w:left="33" w:right="-108"/>
              <w:rPr>
                <w:rFonts w:cs="Cordia New"/>
                <w:sz w:val="22"/>
                <w:szCs w:val="22"/>
              </w:rPr>
            </w:pPr>
          </w:p>
        </w:tc>
        <w:tc>
          <w:tcPr>
            <w:tcW w:w="1224" w:type="dxa"/>
            <w:tcBorders>
              <w:top w:val="nil"/>
              <w:left w:val="nil"/>
              <w:bottom w:val="single" w:sz="4" w:space="0" w:color="auto"/>
              <w:right w:val="nil"/>
            </w:tcBorders>
            <w:noWrap/>
            <w:tcMar>
              <w:left w:w="115" w:type="dxa"/>
              <w:right w:w="115" w:type="dxa"/>
            </w:tcMar>
            <w:vAlign w:val="center"/>
          </w:tcPr>
          <w:p w14:paraId="5E7095C5" w14:textId="7B96E054" w:rsidR="00B721D7" w:rsidRPr="00B721D7" w:rsidRDefault="00B721D7" w:rsidP="00B721D7">
            <w:pPr>
              <w:pStyle w:val="Header"/>
              <w:tabs>
                <w:tab w:val="clear" w:pos="4153"/>
                <w:tab w:val="clear" w:pos="8306"/>
                <w:tab w:val="decimal" w:pos="1027"/>
              </w:tabs>
              <w:ind w:right="-72"/>
              <w:jc w:val="both"/>
              <w:rPr>
                <w:rFonts w:eastAsia="Times New Roman" w:cs="Cordia New"/>
                <w:b/>
                <w:bCs/>
                <w:sz w:val="22"/>
                <w:szCs w:val="22"/>
                <w:lang w:val="en-US" w:eastAsia="en-US"/>
              </w:rPr>
            </w:pPr>
            <w:r w:rsidRPr="00B721D7">
              <w:rPr>
                <w:rFonts w:eastAsia="Times New Roman" w:cs="Cordia New"/>
                <w:b/>
                <w:bCs/>
                <w:sz w:val="22"/>
                <w:szCs w:val="22"/>
                <w:lang w:val="en-US" w:eastAsia="en-US"/>
              </w:rPr>
              <w:t>Shares</w:t>
            </w:r>
          </w:p>
        </w:tc>
        <w:tc>
          <w:tcPr>
            <w:tcW w:w="1224" w:type="dxa"/>
            <w:tcBorders>
              <w:top w:val="nil"/>
              <w:left w:val="nil"/>
              <w:bottom w:val="single" w:sz="4" w:space="0" w:color="auto"/>
              <w:right w:val="nil"/>
            </w:tcBorders>
            <w:noWrap/>
            <w:tcMar>
              <w:left w:w="115" w:type="dxa"/>
              <w:right w:w="115" w:type="dxa"/>
            </w:tcMar>
            <w:vAlign w:val="center"/>
          </w:tcPr>
          <w:p w14:paraId="202E8427" w14:textId="4AD8D63F" w:rsidR="00B721D7" w:rsidRPr="00B721D7" w:rsidRDefault="00B721D7" w:rsidP="00B721D7">
            <w:pPr>
              <w:pStyle w:val="Header"/>
              <w:tabs>
                <w:tab w:val="clear" w:pos="4153"/>
                <w:tab w:val="clear" w:pos="8306"/>
                <w:tab w:val="decimal" w:pos="991"/>
              </w:tabs>
              <w:ind w:right="-72"/>
              <w:jc w:val="both"/>
              <w:rPr>
                <w:rFonts w:eastAsia="Times New Roman" w:cs="Cordia New"/>
                <w:b/>
                <w:bCs/>
                <w:sz w:val="22"/>
                <w:szCs w:val="22"/>
                <w:lang w:val="en-US" w:eastAsia="en-US"/>
              </w:rPr>
            </w:pPr>
            <w:r w:rsidRPr="00B721D7">
              <w:rPr>
                <w:rFonts w:cs="Cordia New"/>
                <w:b/>
                <w:bCs/>
                <w:sz w:val="22"/>
                <w:szCs w:val="22"/>
              </w:rPr>
              <w:t>Share</w:t>
            </w:r>
          </w:p>
        </w:tc>
        <w:tc>
          <w:tcPr>
            <w:tcW w:w="1224" w:type="dxa"/>
            <w:tcBorders>
              <w:top w:val="nil"/>
              <w:left w:val="nil"/>
              <w:bottom w:val="single" w:sz="4" w:space="0" w:color="auto"/>
              <w:right w:val="nil"/>
            </w:tcBorders>
            <w:noWrap/>
            <w:tcMar>
              <w:left w:w="115" w:type="dxa"/>
              <w:right w:w="115" w:type="dxa"/>
            </w:tcMar>
            <w:vAlign w:val="center"/>
          </w:tcPr>
          <w:p w14:paraId="3390A0FD" w14:textId="1DE387F1" w:rsidR="00B721D7" w:rsidRPr="00B721D7" w:rsidRDefault="00B721D7" w:rsidP="00B721D7">
            <w:pPr>
              <w:pStyle w:val="Header"/>
              <w:tabs>
                <w:tab w:val="clear" w:pos="4153"/>
                <w:tab w:val="clear" w:pos="8306"/>
                <w:tab w:val="decimal" w:pos="991"/>
              </w:tabs>
              <w:ind w:right="-72"/>
              <w:jc w:val="both"/>
              <w:rPr>
                <w:rFonts w:eastAsia="Times New Roman" w:cs="Cordia New"/>
                <w:b/>
                <w:bCs/>
                <w:sz w:val="22"/>
                <w:szCs w:val="22"/>
                <w:lang w:val="en-US" w:eastAsia="en-US"/>
              </w:rPr>
            </w:pPr>
            <w:r w:rsidRPr="00B721D7">
              <w:rPr>
                <w:rFonts w:cs="Cordia New"/>
                <w:b/>
                <w:bCs/>
                <w:sz w:val="22"/>
                <w:szCs w:val="22"/>
              </w:rPr>
              <w:t>US Dollar’</w:t>
            </w:r>
            <w:r w:rsidR="00C64A6F" w:rsidRPr="00C64A6F">
              <w:rPr>
                <w:rFonts w:cs="Cordia New"/>
                <w:b/>
                <w:bCs/>
                <w:sz w:val="22"/>
                <w:szCs w:val="22"/>
                <w:lang w:val="en-GB"/>
              </w:rPr>
              <w:t>000</w:t>
            </w:r>
          </w:p>
        </w:tc>
        <w:tc>
          <w:tcPr>
            <w:tcW w:w="1224" w:type="dxa"/>
            <w:tcBorders>
              <w:top w:val="nil"/>
              <w:left w:val="nil"/>
              <w:bottom w:val="single" w:sz="4" w:space="0" w:color="auto"/>
              <w:right w:val="nil"/>
            </w:tcBorders>
            <w:noWrap/>
            <w:tcMar>
              <w:left w:w="115" w:type="dxa"/>
              <w:right w:w="115" w:type="dxa"/>
            </w:tcMar>
            <w:vAlign w:val="center"/>
          </w:tcPr>
          <w:p w14:paraId="4E7CD510" w14:textId="6E92AAE7" w:rsidR="00B721D7" w:rsidRPr="00B721D7" w:rsidRDefault="00B721D7" w:rsidP="00B721D7">
            <w:pPr>
              <w:pStyle w:val="Header"/>
              <w:tabs>
                <w:tab w:val="clear" w:pos="4153"/>
                <w:tab w:val="clear" w:pos="8306"/>
                <w:tab w:val="decimal" w:pos="991"/>
              </w:tabs>
              <w:ind w:right="-72"/>
              <w:jc w:val="both"/>
              <w:rPr>
                <w:rFonts w:eastAsia="Times New Roman" w:cs="Cordia New"/>
                <w:b/>
                <w:bCs/>
                <w:sz w:val="22"/>
                <w:szCs w:val="22"/>
                <w:lang w:val="en-US" w:eastAsia="en-US"/>
              </w:rPr>
            </w:pPr>
            <w:r w:rsidRPr="00B721D7">
              <w:rPr>
                <w:rFonts w:cs="Cordia New"/>
                <w:b/>
                <w:bCs/>
                <w:sz w:val="22"/>
                <w:szCs w:val="22"/>
              </w:rPr>
              <w:t>US Dollar’</w:t>
            </w:r>
            <w:r w:rsidR="00C64A6F" w:rsidRPr="00C64A6F">
              <w:rPr>
                <w:rFonts w:cs="Cordia New"/>
                <w:b/>
                <w:bCs/>
                <w:sz w:val="22"/>
                <w:szCs w:val="22"/>
                <w:lang w:val="en-GB"/>
              </w:rPr>
              <w:t>000</w:t>
            </w:r>
          </w:p>
        </w:tc>
        <w:tc>
          <w:tcPr>
            <w:tcW w:w="1224" w:type="dxa"/>
            <w:tcBorders>
              <w:top w:val="nil"/>
              <w:left w:val="nil"/>
              <w:bottom w:val="single" w:sz="4" w:space="0" w:color="auto"/>
              <w:right w:val="nil"/>
            </w:tcBorders>
            <w:noWrap/>
            <w:tcMar>
              <w:left w:w="115" w:type="dxa"/>
              <w:right w:w="115" w:type="dxa"/>
            </w:tcMar>
            <w:vAlign w:val="center"/>
          </w:tcPr>
          <w:p w14:paraId="2606A7C6" w14:textId="5DB1D270" w:rsidR="00B721D7" w:rsidRPr="00B721D7" w:rsidRDefault="00B721D7" w:rsidP="00B721D7">
            <w:pPr>
              <w:pStyle w:val="Header"/>
              <w:tabs>
                <w:tab w:val="clear" w:pos="4153"/>
                <w:tab w:val="clear" w:pos="8306"/>
                <w:tab w:val="decimal" w:pos="991"/>
              </w:tabs>
              <w:ind w:right="-72"/>
              <w:jc w:val="both"/>
              <w:rPr>
                <w:rFonts w:eastAsia="Times New Roman" w:cs="Cordia New"/>
                <w:b/>
                <w:bCs/>
                <w:sz w:val="22"/>
                <w:szCs w:val="22"/>
                <w:lang w:val="en-US" w:eastAsia="en-US"/>
              </w:rPr>
            </w:pPr>
            <w:r w:rsidRPr="00B721D7">
              <w:rPr>
                <w:rFonts w:cs="Cordia New"/>
                <w:b/>
                <w:bCs/>
                <w:sz w:val="22"/>
                <w:szCs w:val="22"/>
              </w:rPr>
              <w:t>US Dollar’</w:t>
            </w:r>
            <w:r w:rsidR="00C64A6F" w:rsidRPr="00C64A6F">
              <w:rPr>
                <w:rFonts w:cs="Cordia New"/>
                <w:b/>
                <w:bCs/>
                <w:sz w:val="22"/>
                <w:szCs w:val="22"/>
                <w:lang w:val="en-GB"/>
              </w:rPr>
              <w:t>000</w:t>
            </w:r>
          </w:p>
        </w:tc>
        <w:tc>
          <w:tcPr>
            <w:tcW w:w="1224" w:type="dxa"/>
            <w:tcBorders>
              <w:top w:val="nil"/>
              <w:left w:val="nil"/>
              <w:bottom w:val="single" w:sz="4" w:space="0" w:color="auto"/>
              <w:right w:val="nil"/>
            </w:tcBorders>
            <w:noWrap/>
            <w:tcMar>
              <w:left w:w="115" w:type="dxa"/>
              <w:right w:w="115" w:type="dxa"/>
            </w:tcMar>
            <w:vAlign w:val="center"/>
          </w:tcPr>
          <w:p w14:paraId="685F0C0D" w14:textId="41F63151" w:rsidR="00B721D7" w:rsidRPr="00B721D7" w:rsidRDefault="00B721D7" w:rsidP="00B721D7">
            <w:pPr>
              <w:pStyle w:val="Header"/>
              <w:tabs>
                <w:tab w:val="clear" w:pos="4153"/>
                <w:tab w:val="clear" w:pos="8306"/>
                <w:tab w:val="decimal" w:pos="991"/>
              </w:tabs>
              <w:ind w:right="-72"/>
              <w:jc w:val="both"/>
              <w:rPr>
                <w:rFonts w:eastAsia="Times New Roman" w:cs="Cordia New"/>
                <w:b/>
                <w:bCs/>
                <w:sz w:val="22"/>
                <w:szCs w:val="22"/>
                <w:lang w:val="en-US" w:eastAsia="en-US"/>
              </w:rPr>
            </w:pPr>
            <w:r w:rsidRPr="00B721D7">
              <w:rPr>
                <w:rFonts w:cs="Cordia New"/>
                <w:b/>
                <w:bCs/>
                <w:sz w:val="22"/>
                <w:szCs w:val="22"/>
              </w:rPr>
              <w:t>US Dollar’</w:t>
            </w:r>
            <w:r w:rsidR="00C64A6F" w:rsidRPr="00C64A6F">
              <w:rPr>
                <w:rFonts w:cs="Cordia New"/>
                <w:b/>
                <w:bCs/>
                <w:sz w:val="22"/>
                <w:szCs w:val="22"/>
                <w:lang w:val="en-GB"/>
              </w:rPr>
              <w:t>000</w:t>
            </w:r>
          </w:p>
        </w:tc>
      </w:tr>
      <w:tr w:rsidR="00B721D7" w:rsidRPr="00B721D7" w14:paraId="7E5905AD" w14:textId="77777777" w:rsidTr="002C6066">
        <w:tc>
          <w:tcPr>
            <w:tcW w:w="2117" w:type="dxa"/>
            <w:tcBorders>
              <w:top w:val="nil"/>
              <w:left w:val="nil"/>
              <w:bottom w:val="nil"/>
              <w:right w:val="nil"/>
            </w:tcBorders>
            <w:noWrap/>
            <w:tcMar>
              <w:left w:w="115" w:type="dxa"/>
              <w:right w:w="115" w:type="dxa"/>
            </w:tcMar>
          </w:tcPr>
          <w:p w14:paraId="38C79A20" w14:textId="77777777" w:rsidR="00B721D7" w:rsidRPr="00B721D7" w:rsidRDefault="00B721D7" w:rsidP="00B721D7">
            <w:pPr>
              <w:pStyle w:val="Header"/>
              <w:tabs>
                <w:tab w:val="clear" w:pos="4153"/>
                <w:tab w:val="clear" w:pos="8306"/>
              </w:tabs>
              <w:ind w:left="33" w:right="-108"/>
              <w:rPr>
                <w:rFonts w:eastAsia="Times New Roman" w:cs="Cordia New"/>
                <w:sz w:val="22"/>
                <w:szCs w:val="22"/>
                <w:lang w:val="en-US" w:eastAsia="en-US"/>
              </w:rPr>
            </w:pPr>
          </w:p>
        </w:tc>
        <w:tc>
          <w:tcPr>
            <w:tcW w:w="1224" w:type="dxa"/>
            <w:tcBorders>
              <w:top w:val="single" w:sz="4" w:space="0" w:color="auto"/>
              <w:left w:val="nil"/>
              <w:bottom w:val="nil"/>
              <w:right w:val="nil"/>
            </w:tcBorders>
            <w:shd w:val="clear" w:color="auto" w:fill="auto"/>
            <w:noWrap/>
            <w:tcMar>
              <w:left w:w="115" w:type="dxa"/>
              <w:right w:w="115" w:type="dxa"/>
            </w:tcMar>
          </w:tcPr>
          <w:p w14:paraId="5C709417" w14:textId="77777777" w:rsidR="00B721D7" w:rsidRPr="00B721D7" w:rsidRDefault="00B721D7" w:rsidP="00B721D7">
            <w:pPr>
              <w:pStyle w:val="Header"/>
              <w:tabs>
                <w:tab w:val="clear" w:pos="4153"/>
                <w:tab w:val="clear" w:pos="8306"/>
                <w:tab w:val="decimal" w:pos="1027"/>
              </w:tabs>
              <w:ind w:right="-72"/>
              <w:jc w:val="both"/>
              <w:rPr>
                <w:rFonts w:eastAsia="Times New Roman" w:cs="Cordia New"/>
                <w:sz w:val="22"/>
                <w:szCs w:val="22"/>
                <w:lang w:val="en-US" w:eastAsia="en-US"/>
              </w:rPr>
            </w:pPr>
          </w:p>
        </w:tc>
        <w:tc>
          <w:tcPr>
            <w:tcW w:w="1224" w:type="dxa"/>
            <w:tcBorders>
              <w:top w:val="single" w:sz="4" w:space="0" w:color="auto"/>
              <w:left w:val="nil"/>
              <w:bottom w:val="nil"/>
              <w:right w:val="nil"/>
            </w:tcBorders>
            <w:shd w:val="clear" w:color="auto" w:fill="auto"/>
            <w:noWrap/>
            <w:tcMar>
              <w:left w:w="115" w:type="dxa"/>
              <w:right w:w="115" w:type="dxa"/>
            </w:tcMar>
          </w:tcPr>
          <w:p w14:paraId="65EE27B8" w14:textId="77777777" w:rsidR="00B721D7" w:rsidRPr="00B721D7" w:rsidRDefault="00B721D7" w:rsidP="00B721D7">
            <w:pPr>
              <w:pStyle w:val="Header"/>
              <w:tabs>
                <w:tab w:val="clear" w:pos="4153"/>
                <w:tab w:val="clear" w:pos="8306"/>
                <w:tab w:val="decimal" w:pos="991"/>
              </w:tabs>
              <w:ind w:right="-72"/>
              <w:jc w:val="both"/>
              <w:rPr>
                <w:rFonts w:eastAsia="Times New Roman" w:cs="Cordia New"/>
                <w:sz w:val="22"/>
                <w:szCs w:val="22"/>
                <w:lang w:val="en-US" w:eastAsia="en-US"/>
              </w:rPr>
            </w:pPr>
          </w:p>
        </w:tc>
        <w:tc>
          <w:tcPr>
            <w:tcW w:w="1224" w:type="dxa"/>
            <w:tcBorders>
              <w:top w:val="single" w:sz="4" w:space="0" w:color="auto"/>
              <w:left w:val="nil"/>
              <w:bottom w:val="nil"/>
              <w:right w:val="nil"/>
            </w:tcBorders>
            <w:shd w:val="clear" w:color="auto" w:fill="auto"/>
            <w:noWrap/>
            <w:tcMar>
              <w:left w:w="115" w:type="dxa"/>
              <w:right w:w="115" w:type="dxa"/>
            </w:tcMar>
          </w:tcPr>
          <w:p w14:paraId="7C76B739" w14:textId="77777777" w:rsidR="00B721D7" w:rsidRPr="00B721D7" w:rsidRDefault="00B721D7" w:rsidP="00B721D7">
            <w:pPr>
              <w:pStyle w:val="Header"/>
              <w:tabs>
                <w:tab w:val="clear" w:pos="4153"/>
                <w:tab w:val="clear" w:pos="8306"/>
                <w:tab w:val="decimal" w:pos="991"/>
              </w:tabs>
              <w:ind w:right="-72"/>
              <w:jc w:val="both"/>
              <w:rPr>
                <w:rFonts w:eastAsia="Times New Roman" w:cs="Cordia New"/>
                <w:sz w:val="22"/>
                <w:szCs w:val="22"/>
                <w:lang w:val="en-US" w:eastAsia="en-US"/>
              </w:rPr>
            </w:pPr>
          </w:p>
        </w:tc>
        <w:tc>
          <w:tcPr>
            <w:tcW w:w="1224" w:type="dxa"/>
            <w:tcBorders>
              <w:top w:val="single" w:sz="4" w:space="0" w:color="auto"/>
              <w:left w:val="nil"/>
              <w:bottom w:val="nil"/>
              <w:right w:val="nil"/>
            </w:tcBorders>
            <w:shd w:val="clear" w:color="auto" w:fill="auto"/>
            <w:noWrap/>
            <w:tcMar>
              <w:left w:w="115" w:type="dxa"/>
              <w:right w:w="115" w:type="dxa"/>
            </w:tcMar>
          </w:tcPr>
          <w:p w14:paraId="71600FCC" w14:textId="77777777" w:rsidR="00B721D7" w:rsidRPr="00B721D7" w:rsidRDefault="00B721D7" w:rsidP="00B721D7">
            <w:pPr>
              <w:pStyle w:val="Header"/>
              <w:tabs>
                <w:tab w:val="clear" w:pos="4153"/>
                <w:tab w:val="clear" w:pos="8306"/>
                <w:tab w:val="decimal" w:pos="991"/>
              </w:tabs>
              <w:ind w:right="-72"/>
              <w:jc w:val="both"/>
              <w:rPr>
                <w:rFonts w:eastAsia="Times New Roman" w:cs="Cordia New"/>
                <w:sz w:val="22"/>
                <w:szCs w:val="22"/>
                <w:lang w:val="en-US" w:eastAsia="en-US"/>
              </w:rPr>
            </w:pPr>
          </w:p>
        </w:tc>
        <w:tc>
          <w:tcPr>
            <w:tcW w:w="1224" w:type="dxa"/>
            <w:tcBorders>
              <w:top w:val="single" w:sz="4" w:space="0" w:color="auto"/>
              <w:left w:val="nil"/>
              <w:bottom w:val="nil"/>
              <w:right w:val="nil"/>
            </w:tcBorders>
            <w:shd w:val="clear" w:color="auto" w:fill="auto"/>
            <w:noWrap/>
            <w:tcMar>
              <w:left w:w="115" w:type="dxa"/>
              <w:right w:w="115" w:type="dxa"/>
            </w:tcMar>
          </w:tcPr>
          <w:p w14:paraId="0D4AFC53" w14:textId="77777777" w:rsidR="00B721D7" w:rsidRPr="00B721D7" w:rsidRDefault="00B721D7" w:rsidP="00B721D7">
            <w:pPr>
              <w:pStyle w:val="Header"/>
              <w:tabs>
                <w:tab w:val="clear" w:pos="4153"/>
                <w:tab w:val="clear" w:pos="8306"/>
                <w:tab w:val="decimal" w:pos="991"/>
              </w:tabs>
              <w:ind w:right="-72"/>
              <w:jc w:val="both"/>
              <w:rPr>
                <w:rFonts w:eastAsia="Times New Roman" w:cs="Cordia New"/>
                <w:sz w:val="22"/>
                <w:szCs w:val="22"/>
                <w:lang w:val="en-US" w:eastAsia="en-US"/>
              </w:rPr>
            </w:pPr>
          </w:p>
        </w:tc>
        <w:tc>
          <w:tcPr>
            <w:tcW w:w="1224" w:type="dxa"/>
            <w:tcBorders>
              <w:top w:val="single" w:sz="4" w:space="0" w:color="auto"/>
              <w:left w:val="nil"/>
              <w:bottom w:val="nil"/>
              <w:right w:val="nil"/>
            </w:tcBorders>
            <w:shd w:val="clear" w:color="auto" w:fill="auto"/>
            <w:noWrap/>
            <w:tcMar>
              <w:left w:w="115" w:type="dxa"/>
              <w:right w:w="115" w:type="dxa"/>
            </w:tcMar>
          </w:tcPr>
          <w:p w14:paraId="10BEAF55" w14:textId="77777777" w:rsidR="00B721D7" w:rsidRPr="00B721D7" w:rsidRDefault="00B721D7" w:rsidP="00B721D7">
            <w:pPr>
              <w:pStyle w:val="Header"/>
              <w:tabs>
                <w:tab w:val="clear" w:pos="4153"/>
                <w:tab w:val="clear" w:pos="8306"/>
                <w:tab w:val="decimal" w:pos="991"/>
              </w:tabs>
              <w:ind w:right="-72"/>
              <w:jc w:val="both"/>
              <w:rPr>
                <w:rFonts w:eastAsia="Times New Roman" w:cs="Cordia New"/>
                <w:sz w:val="22"/>
                <w:szCs w:val="22"/>
                <w:lang w:val="en-US" w:eastAsia="en-US"/>
              </w:rPr>
            </w:pPr>
          </w:p>
        </w:tc>
      </w:tr>
      <w:tr w:rsidR="00B721D7" w:rsidRPr="00B721D7" w14:paraId="795F1052" w14:textId="77777777" w:rsidTr="00B721D7">
        <w:tc>
          <w:tcPr>
            <w:tcW w:w="2117" w:type="dxa"/>
            <w:tcBorders>
              <w:top w:val="nil"/>
              <w:left w:val="nil"/>
              <w:bottom w:val="nil"/>
              <w:right w:val="nil"/>
            </w:tcBorders>
            <w:noWrap/>
            <w:tcMar>
              <w:left w:w="115" w:type="dxa"/>
              <w:right w:w="115" w:type="dxa"/>
            </w:tcMar>
          </w:tcPr>
          <w:p w14:paraId="383BA7B9" w14:textId="5E881082" w:rsidR="00B721D7" w:rsidRPr="00B721D7" w:rsidRDefault="00B721D7" w:rsidP="00B721D7">
            <w:pPr>
              <w:pStyle w:val="Header"/>
              <w:tabs>
                <w:tab w:val="clear" w:pos="4153"/>
                <w:tab w:val="clear" w:pos="8306"/>
              </w:tabs>
              <w:ind w:left="-65" w:right="-121"/>
              <w:rPr>
                <w:rFonts w:eastAsia="Times New Roman" w:cs="Cordia New"/>
                <w:sz w:val="22"/>
                <w:szCs w:val="22"/>
                <w:lang w:val="en-US" w:eastAsia="en-US"/>
              </w:rPr>
            </w:pPr>
            <w:r w:rsidRPr="00B721D7">
              <w:rPr>
                <w:rFonts w:cs="Cordia New"/>
                <w:sz w:val="22"/>
                <w:szCs w:val="22"/>
              </w:rPr>
              <w:t xml:space="preserve">As at </w:t>
            </w:r>
            <w:r w:rsidR="00C64A6F" w:rsidRPr="00C64A6F">
              <w:rPr>
                <w:rFonts w:cs="Cordia New"/>
                <w:sz w:val="22"/>
                <w:szCs w:val="22"/>
                <w:lang w:val="en-GB"/>
              </w:rPr>
              <w:t>1</w:t>
            </w:r>
            <w:r w:rsidRPr="00B721D7">
              <w:rPr>
                <w:rFonts w:cs="Cordia New"/>
                <w:sz w:val="22"/>
                <w:szCs w:val="22"/>
              </w:rPr>
              <w:t xml:space="preserve"> January </w:t>
            </w:r>
            <w:r w:rsidR="00C64A6F" w:rsidRPr="00C64A6F">
              <w:rPr>
                <w:rFonts w:cs="Cordia New"/>
                <w:sz w:val="22"/>
                <w:szCs w:val="22"/>
                <w:lang w:val="en-GB"/>
              </w:rPr>
              <w:t>2020</w:t>
            </w:r>
          </w:p>
        </w:tc>
        <w:tc>
          <w:tcPr>
            <w:tcW w:w="1224" w:type="dxa"/>
            <w:tcBorders>
              <w:top w:val="nil"/>
              <w:left w:val="nil"/>
              <w:bottom w:val="nil"/>
              <w:right w:val="nil"/>
            </w:tcBorders>
            <w:shd w:val="clear" w:color="auto" w:fill="auto"/>
            <w:noWrap/>
            <w:tcMar>
              <w:left w:w="115" w:type="dxa"/>
              <w:right w:w="115" w:type="dxa"/>
            </w:tcMar>
            <w:vAlign w:val="bottom"/>
          </w:tcPr>
          <w:p w14:paraId="639E3102" w14:textId="3D17BBB5" w:rsidR="00B721D7" w:rsidRPr="00B721D7" w:rsidRDefault="00C64A6F" w:rsidP="00B721D7">
            <w:pPr>
              <w:pStyle w:val="Header"/>
              <w:tabs>
                <w:tab w:val="clear" w:pos="4153"/>
                <w:tab w:val="clear" w:pos="8306"/>
                <w:tab w:val="decimal" w:pos="1027"/>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5</w:t>
            </w:r>
            <w:r w:rsidR="00B721D7" w:rsidRPr="00B721D7">
              <w:rPr>
                <w:rFonts w:eastAsia="Times New Roman" w:cs="Cordia New"/>
                <w:sz w:val="22"/>
                <w:szCs w:val="22"/>
                <w:lang w:val="en-GB" w:eastAsia="en-US"/>
              </w:rPr>
              <w:t>,</w:t>
            </w:r>
            <w:r w:rsidRPr="00C64A6F">
              <w:rPr>
                <w:rFonts w:eastAsia="Times New Roman" w:cs="Cordia New"/>
                <w:sz w:val="22"/>
                <w:szCs w:val="22"/>
                <w:lang w:val="en-GB" w:eastAsia="en-US"/>
              </w:rPr>
              <w:t>161</w:t>
            </w:r>
            <w:r w:rsidR="00B721D7" w:rsidRPr="00B721D7">
              <w:rPr>
                <w:rFonts w:eastAsia="Times New Roman" w:cs="Cordia New"/>
                <w:sz w:val="22"/>
                <w:szCs w:val="22"/>
                <w:lang w:val="en-GB" w:eastAsia="en-US"/>
              </w:rPr>
              <w:t>,</w:t>
            </w:r>
            <w:r w:rsidRPr="00C64A6F">
              <w:rPr>
                <w:rFonts w:eastAsia="Times New Roman" w:cs="Cordia New"/>
                <w:sz w:val="22"/>
                <w:szCs w:val="22"/>
                <w:lang w:val="en-GB" w:eastAsia="en-US"/>
              </w:rPr>
              <w:t>925</w:t>
            </w:r>
            <w:r w:rsidR="00B721D7" w:rsidRPr="00B721D7">
              <w:rPr>
                <w:rFonts w:eastAsia="Times New Roman" w:cs="Cordia New"/>
                <w:sz w:val="22"/>
                <w:szCs w:val="22"/>
                <w:lang w:val="en-GB" w:eastAsia="en-US"/>
              </w:rPr>
              <w:t>,</w:t>
            </w:r>
            <w:r w:rsidRPr="00C64A6F">
              <w:rPr>
                <w:rFonts w:eastAsia="Times New Roman" w:cs="Cordia New"/>
                <w:sz w:val="22"/>
                <w:szCs w:val="22"/>
                <w:lang w:val="en-GB" w:eastAsia="en-US"/>
              </w:rPr>
              <w:t>515</w:t>
            </w:r>
          </w:p>
        </w:tc>
        <w:tc>
          <w:tcPr>
            <w:tcW w:w="1224" w:type="dxa"/>
            <w:tcBorders>
              <w:top w:val="nil"/>
              <w:left w:val="nil"/>
              <w:bottom w:val="nil"/>
              <w:right w:val="nil"/>
            </w:tcBorders>
            <w:shd w:val="clear" w:color="auto" w:fill="auto"/>
            <w:noWrap/>
            <w:tcMar>
              <w:left w:w="115" w:type="dxa"/>
              <w:right w:w="115" w:type="dxa"/>
            </w:tcMar>
            <w:vAlign w:val="bottom"/>
          </w:tcPr>
          <w:p w14:paraId="46CAFA89" w14:textId="680DEF5F" w:rsidR="00B721D7" w:rsidRPr="00B721D7" w:rsidRDefault="00C64A6F" w:rsidP="00B721D7">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5</w:t>
            </w:r>
            <w:r w:rsidR="00B721D7" w:rsidRPr="00B721D7">
              <w:rPr>
                <w:rFonts w:eastAsia="Times New Roman" w:cs="Cordia New"/>
                <w:sz w:val="22"/>
                <w:szCs w:val="22"/>
                <w:lang w:val="en-GB" w:eastAsia="en-US"/>
              </w:rPr>
              <w:t>,</w:t>
            </w:r>
            <w:r w:rsidRPr="00C64A6F">
              <w:rPr>
                <w:rFonts w:eastAsia="Times New Roman" w:cs="Cordia New"/>
                <w:sz w:val="22"/>
                <w:szCs w:val="22"/>
                <w:lang w:val="en-GB" w:eastAsia="en-US"/>
              </w:rPr>
              <w:t>161</w:t>
            </w:r>
            <w:r w:rsidR="00B721D7" w:rsidRPr="00B721D7">
              <w:rPr>
                <w:rFonts w:eastAsia="Times New Roman" w:cs="Cordia New"/>
                <w:sz w:val="22"/>
                <w:szCs w:val="22"/>
                <w:lang w:val="en-GB" w:eastAsia="en-US"/>
              </w:rPr>
              <w:t>,</w:t>
            </w:r>
            <w:r w:rsidRPr="00C64A6F">
              <w:rPr>
                <w:rFonts w:eastAsia="Times New Roman" w:cs="Cordia New"/>
                <w:sz w:val="22"/>
                <w:szCs w:val="22"/>
                <w:lang w:val="en-GB" w:eastAsia="en-US"/>
              </w:rPr>
              <w:t>925</w:t>
            </w:r>
            <w:r w:rsidR="00B721D7" w:rsidRPr="00B721D7">
              <w:rPr>
                <w:rFonts w:eastAsia="Times New Roman" w:cs="Cordia New"/>
                <w:sz w:val="22"/>
                <w:szCs w:val="22"/>
                <w:lang w:val="en-GB" w:eastAsia="en-US"/>
              </w:rPr>
              <w:t>,</w:t>
            </w:r>
            <w:r w:rsidRPr="00C64A6F">
              <w:rPr>
                <w:rFonts w:eastAsia="Times New Roman" w:cs="Cordia New"/>
                <w:sz w:val="22"/>
                <w:szCs w:val="22"/>
                <w:lang w:val="en-GB" w:eastAsia="en-US"/>
              </w:rPr>
              <w:t>515</w:t>
            </w:r>
          </w:p>
        </w:tc>
        <w:tc>
          <w:tcPr>
            <w:tcW w:w="1224" w:type="dxa"/>
            <w:tcBorders>
              <w:top w:val="nil"/>
              <w:left w:val="nil"/>
              <w:bottom w:val="nil"/>
              <w:right w:val="nil"/>
            </w:tcBorders>
            <w:shd w:val="clear" w:color="auto" w:fill="auto"/>
            <w:noWrap/>
            <w:tcMar>
              <w:left w:w="115" w:type="dxa"/>
              <w:right w:w="115" w:type="dxa"/>
            </w:tcMar>
            <w:vAlign w:val="bottom"/>
          </w:tcPr>
          <w:p w14:paraId="73FA2751" w14:textId="537DA433" w:rsidR="00B721D7" w:rsidRPr="00B721D7" w:rsidRDefault="00C64A6F" w:rsidP="00B721D7">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149</w:t>
            </w:r>
            <w:r w:rsidR="00B721D7" w:rsidRPr="00B721D7">
              <w:rPr>
                <w:rFonts w:eastAsia="Times New Roman" w:cs="Cordia New"/>
                <w:sz w:val="22"/>
                <w:szCs w:val="22"/>
                <w:lang w:val="en-GB" w:eastAsia="en-US"/>
              </w:rPr>
              <w:t>,</w:t>
            </w:r>
            <w:r w:rsidRPr="00C64A6F">
              <w:rPr>
                <w:rFonts w:eastAsia="Times New Roman" w:cs="Cordia New"/>
                <w:sz w:val="22"/>
                <w:szCs w:val="22"/>
                <w:lang w:val="en-GB" w:eastAsia="en-US"/>
              </w:rPr>
              <w:t>961</w:t>
            </w:r>
          </w:p>
        </w:tc>
        <w:tc>
          <w:tcPr>
            <w:tcW w:w="1224" w:type="dxa"/>
            <w:tcBorders>
              <w:top w:val="nil"/>
              <w:left w:val="nil"/>
              <w:bottom w:val="nil"/>
              <w:right w:val="nil"/>
            </w:tcBorders>
            <w:shd w:val="clear" w:color="auto" w:fill="auto"/>
            <w:noWrap/>
            <w:tcMar>
              <w:left w:w="115" w:type="dxa"/>
              <w:right w:w="115" w:type="dxa"/>
            </w:tcMar>
            <w:vAlign w:val="bottom"/>
          </w:tcPr>
          <w:p w14:paraId="5EC34E8D" w14:textId="7120C232" w:rsidR="00B721D7" w:rsidRPr="00B721D7" w:rsidRDefault="00C64A6F" w:rsidP="00B721D7">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443</w:t>
            </w:r>
            <w:r w:rsidR="00B721D7" w:rsidRPr="00B721D7">
              <w:rPr>
                <w:rFonts w:eastAsia="Times New Roman" w:cs="Cordia New"/>
                <w:sz w:val="22"/>
                <w:szCs w:val="22"/>
                <w:lang w:val="en-GB" w:eastAsia="en-US"/>
              </w:rPr>
              <w:t>,</w:t>
            </w:r>
            <w:r w:rsidRPr="00C64A6F">
              <w:rPr>
                <w:rFonts w:eastAsia="Times New Roman" w:cs="Cordia New"/>
                <w:sz w:val="22"/>
                <w:szCs w:val="22"/>
                <w:lang w:val="en-GB" w:eastAsia="en-US"/>
              </w:rPr>
              <w:t>624</w:t>
            </w:r>
          </w:p>
        </w:tc>
        <w:tc>
          <w:tcPr>
            <w:tcW w:w="1224" w:type="dxa"/>
            <w:tcBorders>
              <w:top w:val="nil"/>
              <w:left w:val="nil"/>
              <w:bottom w:val="nil"/>
              <w:right w:val="nil"/>
            </w:tcBorders>
            <w:shd w:val="clear" w:color="auto" w:fill="auto"/>
            <w:noWrap/>
            <w:tcMar>
              <w:left w:w="115" w:type="dxa"/>
              <w:right w:w="115" w:type="dxa"/>
            </w:tcMar>
            <w:vAlign w:val="bottom"/>
          </w:tcPr>
          <w:p w14:paraId="05A96871" w14:textId="6D4FFCD0" w:rsidR="00B721D7" w:rsidRPr="00B721D7" w:rsidRDefault="00B721D7" w:rsidP="00B721D7">
            <w:pPr>
              <w:pStyle w:val="Header"/>
              <w:tabs>
                <w:tab w:val="clear" w:pos="4153"/>
                <w:tab w:val="clear" w:pos="8306"/>
                <w:tab w:val="decimal" w:pos="991"/>
              </w:tabs>
              <w:ind w:right="-72"/>
              <w:jc w:val="both"/>
              <w:rPr>
                <w:rFonts w:eastAsia="Times New Roman" w:cs="Cordia New"/>
                <w:sz w:val="22"/>
                <w:szCs w:val="22"/>
                <w:lang w:val="en-US" w:eastAsia="en-US"/>
              </w:rPr>
            </w:pPr>
            <w:r w:rsidRPr="00B721D7">
              <w:rPr>
                <w:rFonts w:eastAsia="Times New Roman" w:cs="Cordia New"/>
                <w:sz w:val="22"/>
                <w:szCs w:val="22"/>
                <w:lang w:val="en-GB" w:eastAsia="en-US"/>
              </w:rPr>
              <w:t>(</w:t>
            </w:r>
            <w:r w:rsidR="00C64A6F" w:rsidRPr="00C64A6F">
              <w:rPr>
                <w:rFonts w:eastAsia="Times New Roman" w:cs="Cordia New"/>
                <w:sz w:val="22"/>
                <w:szCs w:val="22"/>
                <w:lang w:val="en-GB" w:eastAsia="en-US"/>
              </w:rPr>
              <w:t>38</w:t>
            </w:r>
            <w:r w:rsidRPr="00B721D7">
              <w:rPr>
                <w:rFonts w:eastAsia="Times New Roman" w:cs="Cordia New"/>
                <w:sz w:val="22"/>
                <w:szCs w:val="22"/>
                <w:lang w:val="en-GB" w:eastAsia="en-US"/>
              </w:rPr>
              <w:t>,</w:t>
            </w:r>
            <w:r w:rsidR="00C64A6F" w:rsidRPr="00C64A6F">
              <w:rPr>
                <w:rFonts w:eastAsia="Times New Roman" w:cs="Cordia New"/>
                <w:sz w:val="22"/>
                <w:szCs w:val="22"/>
                <w:lang w:val="en-GB" w:eastAsia="en-US"/>
              </w:rPr>
              <w:t>138</w:t>
            </w:r>
            <w:r w:rsidRPr="00B721D7">
              <w:rPr>
                <w:rFonts w:eastAsia="Times New Roman" w:cs="Cordia New"/>
                <w:sz w:val="22"/>
                <w:szCs w:val="22"/>
                <w:lang w:val="en-GB" w:eastAsia="en-US"/>
              </w:rPr>
              <w:t>)</w:t>
            </w:r>
          </w:p>
        </w:tc>
        <w:tc>
          <w:tcPr>
            <w:tcW w:w="1224" w:type="dxa"/>
            <w:tcBorders>
              <w:top w:val="nil"/>
              <w:left w:val="nil"/>
              <w:bottom w:val="nil"/>
              <w:right w:val="nil"/>
            </w:tcBorders>
            <w:shd w:val="clear" w:color="auto" w:fill="auto"/>
            <w:noWrap/>
            <w:tcMar>
              <w:left w:w="115" w:type="dxa"/>
              <w:right w:w="115" w:type="dxa"/>
            </w:tcMar>
            <w:vAlign w:val="bottom"/>
          </w:tcPr>
          <w:p w14:paraId="4F187C22" w14:textId="67DA01F4" w:rsidR="00B721D7" w:rsidRPr="00B721D7" w:rsidRDefault="00C64A6F" w:rsidP="00B721D7">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555</w:t>
            </w:r>
            <w:r w:rsidR="00B721D7" w:rsidRPr="00B721D7">
              <w:rPr>
                <w:rFonts w:eastAsia="Times New Roman" w:cs="Cordia New"/>
                <w:sz w:val="22"/>
                <w:szCs w:val="22"/>
                <w:lang w:val="en-US" w:eastAsia="en-US"/>
              </w:rPr>
              <w:t>,</w:t>
            </w:r>
            <w:r w:rsidRPr="00C64A6F">
              <w:rPr>
                <w:rFonts w:eastAsia="Times New Roman" w:cs="Cordia New"/>
                <w:sz w:val="22"/>
                <w:szCs w:val="22"/>
                <w:lang w:val="en-GB" w:eastAsia="en-US"/>
              </w:rPr>
              <w:t>447</w:t>
            </w:r>
          </w:p>
        </w:tc>
      </w:tr>
      <w:tr w:rsidR="00B721D7" w:rsidRPr="00B721D7" w14:paraId="380FD5A7" w14:textId="77777777" w:rsidTr="002C6066">
        <w:tc>
          <w:tcPr>
            <w:tcW w:w="2117" w:type="dxa"/>
            <w:tcBorders>
              <w:top w:val="nil"/>
              <w:left w:val="nil"/>
              <w:bottom w:val="nil"/>
              <w:right w:val="nil"/>
            </w:tcBorders>
            <w:noWrap/>
            <w:tcMar>
              <w:left w:w="115" w:type="dxa"/>
              <w:right w:w="115" w:type="dxa"/>
            </w:tcMar>
          </w:tcPr>
          <w:p w14:paraId="716332AD" w14:textId="77777777" w:rsidR="00B721D7" w:rsidRPr="00B721D7" w:rsidRDefault="00B721D7" w:rsidP="00B721D7">
            <w:pPr>
              <w:pStyle w:val="Header"/>
              <w:ind w:left="-65" w:right="-108"/>
              <w:rPr>
                <w:rFonts w:cs="Cordia New"/>
                <w:sz w:val="22"/>
                <w:szCs w:val="22"/>
              </w:rPr>
            </w:pPr>
            <w:r w:rsidRPr="00B721D7">
              <w:rPr>
                <w:rFonts w:cs="Cordia New"/>
                <w:sz w:val="22"/>
                <w:szCs w:val="22"/>
                <w:u w:val="single"/>
              </w:rPr>
              <w:t>Less</w:t>
            </w:r>
            <w:r w:rsidRPr="00B721D7">
              <w:rPr>
                <w:rFonts w:cs="Cordia New"/>
                <w:sz w:val="22"/>
                <w:szCs w:val="22"/>
              </w:rPr>
              <w:t xml:space="preserve">  Decreased in registered</w:t>
            </w:r>
          </w:p>
          <w:p w14:paraId="1D3367E4" w14:textId="059C030C" w:rsidR="00B721D7" w:rsidRPr="00B721D7" w:rsidRDefault="00B721D7" w:rsidP="00B721D7">
            <w:pPr>
              <w:pStyle w:val="Header"/>
              <w:tabs>
                <w:tab w:val="clear" w:pos="4153"/>
                <w:tab w:val="clear" w:pos="8306"/>
              </w:tabs>
              <w:ind w:left="-65" w:right="-108"/>
              <w:rPr>
                <w:rFonts w:cs="Cordia New"/>
                <w:sz w:val="22"/>
                <w:szCs w:val="22"/>
                <w:cs/>
                <w:lang w:val="en-GB"/>
              </w:rPr>
            </w:pPr>
            <w:r w:rsidRPr="00B721D7">
              <w:rPr>
                <w:rFonts w:cs="Cordia New"/>
                <w:sz w:val="22"/>
                <w:szCs w:val="22"/>
                <w:lang w:val="en-GB"/>
              </w:rPr>
              <w:t xml:space="preserve">             share capital</w:t>
            </w:r>
          </w:p>
        </w:tc>
        <w:tc>
          <w:tcPr>
            <w:tcW w:w="1224" w:type="dxa"/>
            <w:tcBorders>
              <w:top w:val="nil"/>
              <w:left w:val="nil"/>
              <w:bottom w:val="single" w:sz="4" w:space="0" w:color="auto"/>
              <w:right w:val="nil"/>
            </w:tcBorders>
            <w:shd w:val="clear" w:color="auto" w:fill="auto"/>
            <w:noWrap/>
            <w:tcMar>
              <w:left w:w="115" w:type="dxa"/>
              <w:right w:w="115" w:type="dxa"/>
            </w:tcMar>
            <w:vAlign w:val="bottom"/>
          </w:tcPr>
          <w:p w14:paraId="58254BA0" w14:textId="6D178FE2" w:rsidR="00B721D7" w:rsidRPr="00B721D7" w:rsidRDefault="00B721D7" w:rsidP="00B721D7">
            <w:pPr>
              <w:pStyle w:val="Header"/>
              <w:tabs>
                <w:tab w:val="clear" w:pos="4153"/>
                <w:tab w:val="clear" w:pos="8306"/>
                <w:tab w:val="decimal" w:pos="1027"/>
              </w:tabs>
              <w:ind w:right="-72"/>
              <w:jc w:val="both"/>
              <w:rPr>
                <w:rFonts w:eastAsia="Times New Roman" w:cs="Cordia New"/>
                <w:sz w:val="22"/>
                <w:szCs w:val="22"/>
                <w:lang w:val="en-US" w:eastAsia="en-US"/>
              </w:rPr>
            </w:pPr>
            <w:r w:rsidRPr="00B721D7">
              <w:rPr>
                <w:rFonts w:eastAsia="Times New Roman" w:cs="Cordia New"/>
                <w:sz w:val="22"/>
                <w:szCs w:val="22"/>
                <w:lang w:val="en-US" w:eastAsia="en-US"/>
              </w:rPr>
              <w:t>(</w:t>
            </w:r>
            <w:r w:rsidR="00C64A6F" w:rsidRPr="00C64A6F">
              <w:rPr>
                <w:rFonts w:eastAsia="Times New Roman" w:cs="Cordia New"/>
                <w:sz w:val="22"/>
                <w:szCs w:val="22"/>
                <w:lang w:val="en-GB" w:eastAsia="en-US"/>
              </w:rPr>
              <w:t>87</w:t>
            </w:r>
            <w:r w:rsidRPr="00B721D7">
              <w:rPr>
                <w:rFonts w:eastAsia="Times New Roman" w:cs="Cordia New"/>
                <w:sz w:val="22"/>
                <w:szCs w:val="22"/>
                <w:lang w:val="en-US" w:eastAsia="en-US"/>
              </w:rPr>
              <w:t>,</w:t>
            </w:r>
            <w:r w:rsidR="00C64A6F" w:rsidRPr="00C64A6F">
              <w:rPr>
                <w:rFonts w:eastAsia="Times New Roman" w:cs="Cordia New"/>
                <w:sz w:val="22"/>
                <w:szCs w:val="22"/>
                <w:lang w:val="en-GB" w:eastAsia="en-US"/>
              </w:rPr>
              <w:t>344</w:t>
            </w:r>
            <w:r w:rsidRPr="00B721D7">
              <w:rPr>
                <w:rFonts w:eastAsia="Times New Roman" w:cs="Cordia New"/>
                <w:sz w:val="22"/>
                <w:szCs w:val="22"/>
                <w:lang w:val="en-US" w:eastAsia="en-US"/>
              </w:rPr>
              <w:t>,</w:t>
            </w:r>
            <w:r w:rsidR="00C64A6F" w:rsidRPr="00C64A6F">
              <w:rPr>
                <w:rFonts w:eastAsia="Times New Roman" w:cs="Cordia New"/>
                <w:sz w:val="22"/>
                <w:szCs w:val="22"/>
                <w:lang w:val="en-GB" w:eastAsia="en-US"/>
              </w:rPr>
              <w:t>000</w:t>
            </w:r>
            <w:r w:rsidRPr="00B721D7">
              <w:rPr>
                <w:rFonts w:eastAsia="Times New Roman" w:cs="Cordia New"/>
                <w:sz w:val="22"/>
                <w:szCs w:val="22"/>
                <w:lang w:val="en-US" w:eastAsia="en-US"/>
              </w:rPr>
              <w:t>)</w:t>
            </w:r>
          </w:p>
        </w:tc>
        <w:tc>
          <w:tcPr>
            <w:tcW w:w="1224" w:type="dxa"/>
            <w:tcBorders>
              <w:top w:val="nil"/>
              <w:left w:val="nil"/>
              <w:bottom w:val="single" w:sz="4" w:space="0" w:color="auto"/>
              <w:right w:val="nil"/>
            </w:tcBorders>
            <w:shd w:val="clear" w:color="auto" w:fill="auto"/>
            <w:noWrap/>
            <w:tcMar>
              <w:left w:w="115" w:type="dxa"/>
              <w:right w:w="115" w:type="dxa"/>
            </w:tcMar>
            <w:vAlign w:val="bottom"/>
          </w:tcPr>
          <w:p w14:paraId="29D32300" w14:textId="293A3C4B" w:rsidR="00B721D7" w:rsidRPr="00B721D7" w:rsidRDefault="00B721D7" w:rsidP="00B721D7">
            <w:pPr>
              <w:pStyle w:val="Header"/>
              <w:tabs>
                <w:tab w:val="clear" w:pos="4153"/>
                <w:tab w:val="clear" w:pos="8306"/>
                <w:tab w:val="decimal" w:pos="991"/>
              </w:tabs>
              <w:ind w:right="-72"/>
              <w:jc w:val="both"/>
              <w:rPr>
                <w:rFonts w:eastAsia="Times New Roman" w:cs="Cordia New"/>
                <w:sz w:val="22"/>
                <w:szCs w:val="22"/>
                <w:lang w:val="en-US" w:eastAsia="en-US"/>
              </w:rPr>
            </w:pPr>
            <w:r w:rsidRPr="00B721D7">
              <w:rPr>
                <w:rFonts w:eastAsia="Times New Roman" w:cs="Cordia New"/>
                <w:sz w:val="22"/>
                <w:szCs w:val="22"/>
                <w:lang w:val="en-US" w:eastAsia="en-US"/>
              </w:rPr>
              <w:t>(</w:t>
            </w:r>
            <w:r w:rsidR="00C64A6F" w:rsidRPr="00C64A6F">
              <w:rPr>
                <w:rFonts w:eastAsia="Times New Roman" w:cs="Cordia New"/>
                <w:sz w:val="22"/>
                <w:szCs w:val="22"/>
                <w:lang w:val="en-GB" w:eastAsia="en-US"/>
              </w:rPr>
              <w:t>87</w:t>
            </w:r>
            <w:r w:rsidRPr="00B721D7">
              <w:rPr>
                <w:rFonts w:eastAsia="Times New Roman" w:cs="Cordia New"/>
                <w:sz w:val="22"/>
                <w:szCs w:val="22"/>
                <w:lang w:val="en-US" w:eastAsia="en-US"/>
              </w:rPr>
              <w:t>,</w:t>
            </w:r>
            <w:r w:rsidR="00C64A6F" w:rsidRPr="00C64A6F">
              <w:rPr>
                <w:rFonts w:eastAsia="Times New Roman" w:cs="Cordia New"/>
                <w:sz w:val="22"/>
                <w:szCs w:val="22"/>
                <w:lang w:val="en-GB" w:eastAsia="en-US"/>
              </w:rPr>
              <w:t>344</w:t>
            </w:r>
            <w:r w:rsidRPr="00B721D7">
              <w:rPr>
                <w:rFonts w:eastAsia="Times New Roman" w:cs="Cordia New"/>
                <w:sz w:val="22"/>
                <w:szCs w:val="22"/>
                <w:lang w:val="en-US" w:eastAsia="en-US"/>
              </w:rPr>
              <w:t>,</w:t>
            </w:r>
            <w:r w:rsidR="00C64A6F" w:rsidRPr="00C64A6F">
              <w:rPr>
                <w:rFonts w:eastAsia="Times New Roman" w:cs="Cordia New"/>
                <w:sz w:val="22"/>
                <w:szCs w:val="22"/>
                <w:lang w:val="en-GB" w:eastAsia="en-US"/>
              </w:rPr>
              <w:t>000</w:t>
            </w:r>
            <w:r w:rsidRPr="00B721D7">
              <w:rPr>
                <w:rFonts w:eastAsia="Times New Roman" w:cs="Cordia New"/>
                <w:sz w:val="22"/>
                <w:szCs w:val="22"/>
                <w:lang w:val="en-US" w:eastAsia="en-US"/>
              </w:rPr>
              <w:t>)</w:t>
            </w:r>
          </w:p>
        </w:tc>
        <w:tc>
          <w:tcPr>
            <w:tcW w:w="1224" w:type="dxa"/>
            <w:tcBorders>
              <w:top w:val="nil"/>
              <w:left w:val="nil"/>
              <w:bottom w:val="single" w:sz="4" w:space="0" w:color="auto"/>
              <w:right w:val="nil"/>
            </w:tcBorders>
            <w:shd w:val="clear" w:color="auto" w:fill="auto"/>
            <w:noWrap/>
            <w:tcMar>
              <w:left w:w="115" w:type="dxa"/>
              <w:right w:w="115" w:type="dxa"/>
            </w:tcMar>
            <w:vAlign w:val="bottom"/>
          </w:tcPr>
          <w:p w14:paraId="23F283BB" w14:textId="1EFD1B9A" w:rsidR="00B721D7" w:rsidRPr="00B721D7" w:rsidRDefault="00B721D7" w:rsidP="00B721D7">
            <w:pPr>
              <w:pStyle w:val="Header"/>
              <w:tabs>
                <w:tab w:val="clear" w:pos="4153"/>
                <w:tab w:val="clear" w:pos="8306"/>
                <w:tab w:val="decimal" w:pos="991"/>
              </w:tabs>
              <w:ind w:right="-72"/>
              <w:jc w:val="both"/>
              <w:rPr>
                <w:rFonts w:eastAsia="Times New Roman" w:cs="Cordia New"/>
                <w:sz w:val="22"/>
                <w:szCs w:val="22"/>
                <w:lang w:val="en-US" w:eastAsia="en-US"/>
              </w:rPr>
            </w:pPr>
            <w:r w:rsidRPr="00B721D7">
              <w:rPr>
                <w:rFonts w:eastAsia="Times New Roman" w:cs="Cordia New"/>
                <w:sz w:val="22"/>
                <w:szCs w:val="22"/>
                <w:lang w:val="en-US" w:eastAsia="en-US"/>
              </w:rPr>
              <w:t>(</w:t>
            </w:r>
            <w:r w:rsidR="00C64A6F" w:rsidRPr="00C64A6F">
              <w:rPr>
                <w:rFonts w:eastAsia="Times New Roman" w:cs="Cordia New"/>
                <w:sz w:val="22"/>
                <w:szCs w:val="22"/>
                <w:lang w:val="en-GB" w:eastAsia="en-US"/>
              </w:rPr>
              <w:t>2</w:t>
            </w:r>
            <w:r w:rsidRPr="00B721D7">
              <w:rPr>
                <w:rFonts w:eastAsia="Times New Roman" w:cs="Cordia New"/>
                <w:sz w:val="22"/>
                <w:szCs w:val="22"/>
                <w:lang w:val="en-US" w:eastAsia="en-US"/>
              </w:rPr>
              <w:t>,</w:t>
            </w:r>
            <w:r w:rsidR="00C64A6F" w:rsidRPr="00C64A6F">
              <w:rPr>
                <w:rFonts w:eastAsia="Times New Roman" w:cs="Cordia New"/>
                <w:sz w:val="22"/>
                <w:szCs w:val="22"/>
                <w:lang w:val="en-GB" w:eastAsia="en-US"/>
              </w:rPr>
              <w:t>537</w:t>
            </w:r>
            <w:r w:rsidRPr="00B721D7">
              <w:rPr>
                <w:rFonts w:eastAsia="Times New Roman" w:cs="Cordia New"/>
                <w:sz w:val="22"/>
                <w:szCs w:val="22"/>
                <w:lang w:val="en-US" w:eastAsia="en-US"/>
              </w:rPr>
              <w:t>)</w:t>
            </w:r>
          </w:p>
        </w:tc>
        <w:tc>
          <w:tcPr>
            <w:tcW w:w="1224" w:type="dxa"/>
            <w:tcBorders>
              <w:top w:val="nil"/>
              <w:left w:val="nil"/>
              <w:bottom w:val="single" w:sz="4" w:space="0" w:color="auto"/>
              <w:right w:val="nil"/>
            </w:tcBorders>
            <w:shd w:val="clear" w:color="auto" w:fill="auto"/>
            <w:noWrap/>
            <w:tcMar>
              <w:left w:w="115" w:type="dxa"/>
              <w:right w:w="115" w:type="dxa"/>
            </w:tcMar>
            <w:vAlign w:val="bottom"/>
          </w:tcPr>
          <w:p w14:paraId="29B45069" w14:textId="3868BBCA" w:rsidR="00B721D7" w:rsidRPr="00B721D7" w:rsidRDefault="00B721D7" w:rsidP="00B721D7">
            <w:pPr>
              <w:pStyle w:val="Header"/>
              <w:tabs>
                <w:tab w:val="clear" w:pos="4153"/>
                <w:tab w:val="clear" w:pos="8306"/>
                <w:tab w:val="decimal" w:pos="991"/>
              </w:tabs>
              <w:ind w:right="-72"/>
              <w:jc w:val="both"/>
              <w:rPr>
                <w:rFonts w:eastAsia="Times New Roman" w:cs="Cordia New"/>
                <w:sz w:val="22"/>
                <w:szCs w:val="22"/>
                <w:lang w:val="en-US" w:eastAsia="en-US"/>
              </w:rPr>
            </w:pPr>
            <w:r w:rsidRPr="00B721D7">
              <w:rPr>
                <w:rFonts w:eastAsia="Times New Roman" w:cs="Cordia New"/>
                <w:sz w:val="22"/>
                <w:szCs w:val="22"/>
                <w:cs/>
                <w:lang w:val="en-US" w:eastAsia="en-US"/>
              </w:rPr>
              <w:t>-</w:t>
            </w:r>
          </w:p>
        </w:tc>
        <w:tc>
          <w:tcPr>
            <w:tcW w:w="1224" w:type="dxa"/>
            <w:tcBorders>
              <w:top w:val="nil"/>
              <w:left w:val="nil"/>
              <w:bottom w:val="single" w:sz="4" w:space="0" w:color="auto"/>
              <w:right w:val="nil"/>
            </w:tcBorders>
            <w:shd w:val="clear" w:color="auto" w:fill="auto"/>
            <w:noWrap/>
            <w:tcMar>
              <w:left w:w="115" w:type="dxa"/>
              <w:right w:w="115" w:type="dxa"/>
            </w:tcMar>
            <w:vAlign w:val="bottom"/>
          </w:tcPr>
          <w:p w14:paraId="057D9DD2" w14:textId="4A5A7A9B" w:rsidR="00B721D7" w:rsidRPr="00B721D7" w:rsidRDefault="00C64A6F" w:rsidP="00B721D7">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38</w:t>
            </w:r>
            <w:r w:rsidR="00B721D7" w:rsidRPr="00B721D7">
              <w:rPr>
                <w:rFonts w:eastAsia="Times New Roman" w:cs="Cordia New"/>
                <w:sz w:val="22"/>
                <w:szCs w:val="22"/>
                <w:lang w:val="en-US" w:eastAsia="en-US"/>
              </w:rPr>
              <w:t>,</w:t>
            </w:r>
            <w:r w:rsidRPr="00C64A6F">
              <w:rPr>
                <w:rFonts w:eastAsia="Times New Roman" w:cs="Cordia New"/>
                <w:sz w:val="22"/>
                <w:szCs w:val="22"/>
                <w:lang w:val="en-GB" w:eastAsia="en-US"/>
              </w:rPr>
              <w:t>138</w:t>
            </w:r>
          </w:p>
        </w:tc>
        <w:tc>
          <w:tcPr>
            <w:tcW w:w="1224" w:type="dxa"/>
            <w:tcBorders>
              <w:top w:val="nil"/>
              <w:left w:val="nil"/>
              <w:bottom w:val="single" w:sz="4" w:space="0" w:color="auto"/>
              <w:right w:val="nil"/>
            </w:tcBorders>
            <w:shd w:val="clear" w:color="auto" w:fill="auto"/>
            <w:noWrap/>
            <w:tcMar>
              <w:left w:w="115" w:type="dxa"/>
              <w:right w:w="115" w:type="dxa"/>
            </w:tcMar>
            <w:vAlign w:val="bottom"/>
          </w:tcPr>
          <w:p w14:paraId="3F1C3451" w14:textId="38717B31" w:rsidR="00B721D7" w:rsidRPr="00B721D7" w:rsidRDefault="00C64A6F" w:rsidP="00B721D7">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35</w:t>
            </w:r>
            <w:r w:rsidR="00B721D7" w:rsidRPr="00B721D7">
              <w:rPr>
                <w:rFonts w:eastAsia="Times New Roman" w:cs="Cordia New"/>
                <w:sz w:val="22"/>
                <w:szCs w:val="22"/>
                <w:lang w:val="en-US" w:eastAsia="en-US"/>
              </w:rPr>
              <w:t>,</w:t>
            </w:r>
            <w:r w:rsidRPr="00C64A6F">
              <w:rPr>
                <w:rFonts w:eastAsia="Times New Roman" w:cs="Cordia New"/>
                <w:sz w:val="22"/>
                <w:szCs w:val="22"/>
                <w:lang w:val="en-GB" w:eastAsia="en-US"/>
              </w:rPr>
              <w:t>601</w:t>
            </w:r>
          </w:p>
        </w:tc>
      </w:tr>
      <w:tr w:rsidR="00B721D7" w:rsidRPr="00B721D7" w14:paraId="1FA9818D" w14:textId="77777777" w:rsidTr="00BD0BAC">
        <w:tc>
          <w:tcPr>
            <w:tcW w:w="2117" w:type="dxa"/>
            <w:tcBorders>
              <w:top w:val="nil"/>
              <w:left w:val="nil"/>
              <w:bottom w:val="nil"/>
              <w:right w:val="nil"/>
            </w:tcBorders>
            <w:noWrap/>
            <w:tcMar>
              <w:left w:w="115" w:type="dxa"/>
              <w:right w:w="115" w:type="dxa"/>
            </w:tcMar>
          </w:tcPr>
          <w:p w14:paraId="439C8658" w14:textId="5B2C6C6C" w:rsidR="00B721D7" w:rsidRPr="00B721D7" w:rsidRDefault="00B721D7" w:rsidP="00B721D7">
            <w:pPr>
              <w:pStyle w:val="Header"/>
              <w:ind w:left="-65" w:right="-108"/>
              <w:rPr>
                <w:rFonts w:cs="Cordia New"/>
                <w:sz w:val="22"/>
                <w:szCs w:val="22"/>
                <w:u w:val="single"/>
              </w:rPr>
            </w:pPr>
            <w:r w:rsidRPr="00B721D7">
              <w:rPr>
                <w:rFonts w:cs="Cordia New"/>
                <w:sz w:val="22"/>
                <w:szCs w:val="22"/>
              </w:rPr>
              <w:t xml:space="preserve">As at </w:t>
            </w:r>
            <w:r w:rsidR="00C64A6F" w:rsidRPr="00C64A6F">
              <w:rPr>
                <w:rFonts w:cs="Cordia New"/>
                <w:sz w:val="22"/>
                <w:szCs w:val="22"/>
                <w:lang w:val="en-GB"/>
              </w:rPr>
              <w:t>31</w:t>
            </w:r>
            <w:r w:rsidRPr="00B721D7">
              <w:rPr>
                <w:rFonts w:cs="Cordia New"/>
                <w:sz w:val="22"/>
                <w:szCs w:val="22"/>
              </w:rPr>
              <w:t xml:space="preserve"> December </w:t>
            </w:r>
            <w:r w:rsidR="00C64A6F" w:rsidRPr="00C64A6F">
              <w:rPr>
                <w:rFonts w:cs="Cordia New"/>
                <w:sz w:val="22"/>
                <w:szCs w:val="22"/>
                <w:lang w:val="en-GB"/>
              </w:rPr>
              <w:t>2020</w:t>
            </w:r>
          </w:p>
        </w:tc>
        <w:tc>
          <w:tcPr>
            <w:tcW w:w="1224" w:type="dxa"/>
            <w:tcBorders>
              <w:top w:val="single" w:sz="4" w:space="0" w:color="auto"/>
              <w:left w:val="nil"/>
              <w:bottom w:val="nil"/>
              <w:right w:val="nil"/>
            </w:tcBorders>
            <w:shd w:val="clear" w:color="auto" w:fill="FAFAFA"/>
            <w:noWrap/>
            <w:tcMar>
              <w:left w:w="115" w:type="dxa"/>
              <w:right w:w="115" w:type="dxa"/>
            </w:tcMar>
            <w:vAlign w:val="bottom"/>
          </w:tcPr>
          <w:p w14:paraId="66DAC285" w14:textId="05A62CF4" w:rsidR="00B721D7" w:rsidRPr="00B721D7" w:rsidRDefault="00C64A6F" w:rsidP="00B721D7">
            <w:pPr>
              <w:pStyle w:val="Header"/>
              <w:tabs>
                <w:tab w:val="clear" w:pos="4153"/>
                <w:tab w:val="clear" w:pos="8306"/>
                <w:tab w:val="decimal" w:pos="1027"/>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5</w:t>
            </w:r>
            <w:r w:rsidR="00B721D7" w:rsidRPr="00B721D7">
              <w:rPr>
                <w:rFonts w:eastAsia="Times New Roman" w:cs="Cordia New"/>
                <w:sz w:val="22"/>
                <w:szCs w:val="22"/>
                <w:lang w:val="en-US" w:eastAsia="en-US"/>
              </w:rPr>
              <w:t>,</w:t>
            </w:r>
            <w:r w:rsidRPr="00C64A6F">
              <w:rPr>
                <w:rFonts w:eastAsia="Times New Roman" w:cs="Cordia New"/>
                <w:sz w:val="22"/>
                <w:szCs w:val="22"/>
                <w:lang w:val="en-GB" w:eastAsia="en-US"/>
              </w:rPr>
              <w:t>074</w:t>
            </w:r>
            <w:r w:rsidR="00B721D7" w:rsidRPr="00B721D7">
              <w:rPr>
                <w:rFonts w:eastAsia="Times New Roman" w:cs="Cordia New"/>
                <w:sz w:val="22"/>
                <w:szCs w:val="22"/>
                <w:lang w:val="en-US" w:eastAsia="en-US"/>
              </w:rPr>
              <w:t>,</w:t>
            </w:r>
            <w:r w:rsidRPr="00C64A6F">
              <w:rPr>
                <w:rFonts w:eastAsia="Times New Roman" w:cs="Cordia New"/>
                <w:sz w:val="22"/>
                <w:szCs w:val="22"/>
                <w:lang w:val="en-GB" w:eastAsia="en-US"/>
              </w:rPr>
              <w:t>581</w:t>
            </w:r>
            <w:r w:rsidR="00B721D7" w:rsidRPr="00B721D7">
              <w:rPr>
                <w:rFonts w:eastAsia="Times New Roman" w:cs="Cordia New"/>
                <w:sz w:val="22"/>
                <w:szCs w:val="22"/>
                <w:lang w:val="en-US" w:eastAsia="en-US"/>
              </w:rPr>
              <w:t>,</w:t>
            </w:r>
            <w:r w:rsidRPr="00C64A6F">
              <w:rPr>
                <w:rFonts w:eastAsia="Times New Roman" w:cs="Cordia New"/>
                <w:sz w:val="22"/>
                <w:szCs w:val="22"/>
                <w:lang w:val="en-GB" w:eastAsia="en-US"/>
              </w:rPr>
              <w:t>515</w:t>
            </w:r>
          </w:p>
        </w:tc>
        <w:tc>
          <w:tcPr>
            <w:tcW w:w="1224" w:type="dxa"/>
            <w:tcBorders>
              <w:top w:val="single" w:sz="4" w:space="0" w:color="auto"/>
              <w:left w:val="nil"/>
              <w:bottom w:val="nil"/>
              <w:right w:val="nil"/>
            </w:tcBorders>
            <w:shd w:val="clear" w:color="auto" w:fill="FAFAFA"/>
            <w:noWrap/>
            <w:tcMar>
              <w:left w:w="115" w:type="dxa"/>
              <w:right w:w="115" w:type="dxa"/>
            </w:tcMar>
            <w:vAlign w:val="bottom"/>
          </w:tcPr>
          <w:p w14:paraId="71655F60" w14:textId="3F53E171" w:rsidR="00B721D7" w:rsidRPr="00B721D7" w:rsidRDefault="00C64A6F" w:rsidP="00B721D7">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5</w:t>
            </w:r>
            <w:r w:rsidR="00B721D7" w:rsidRPr="00B721D7">
              <w:rPr>
                <w:rFonts w:eastAsia="Times New Roman" w:cs="Cordia New"/>
                <w:sz w:val="22"/>
                <w:szCs w:val="22"/>
                <w:lang w:val="en-US" w:eastAsia="en-US"/>
              </w:rPr>
              <w:t>,</w:t>
            </w:r>
            <w:r w:rsidRPr="00C64A6F">
              <w:rPr>
                <w:rFonts w:eastAsia="Times New Roman" w:cs="Cordia New"/>
                <w:sz w:val="22"/>
                <w:szCs w:val="22"/>
                <w:lang w:val="en-GB" w:eastAsia="en-US"/>
              </w:rPr>
              <w:t>074</w:t>
            </w:r>
            <w:r w:rsidR="00B721D7" w:rsidRPr="00B721D7">
              <w:rPr>
                <w:rFonts w:eastAsia="Times New Roman" w:cs="Cordia New"/>
                <w:sz w:val="22"/>
                <w:szCs w:val="22"/>
                <w:lang w:val="en-US" w:eastAsia="en-US"/>
              </w:rPr>
              <w:t>,</w:t>
            </w:r>
            <w:r w:rsidRPr="00C64A6F">
              <w:rPr>
                <w:rFonts w:eastAsia="Times New Roman" w:cs="Cordia New"/>
                <w:sz w:val="22"/>
                <w:szCs w:val="22"/>
                <w:lang w:val="en-GB" w:eastAsia="en-US"/>
              </w:rPr>
              <w:t>581</w:t>
            </w:r>
            <w:r w:rsidR="00B721D7" w:rsidRPr="00B721D7">
              <w:rPr>
                <w:rFonts w:eastAsia="Times New Roman" w:cs="Cordia New"/>
                <w:sz w:val="22"/>
                <w:szCs w:val="22"/>
                <w:lang w:val="en-US" w:eastAsia="en-US"/>
              </w:rPr>
              <w:t>,</w:t>
            </w:r>
            <w:r w:rsidRPr="00C64A6F">
              <w:rPr>
                <w:rFonts w:eastAsia="Times New Roman" w:cs="Cordia New"/>
                <w:sz w:val="22"/>
                <w:szCs w:val="22"/>
                <w:lang w:val="en-GB" w:eastAsia="en-US"/>
              </w:rPr>
              <w:t>515</w:t>
            </w:r>
          </w:p>
        </w:tc>
        <w:tc>
          <w:tcPr>
            <w:tcW w:w="1224" w:type="dxa"/>
            <w:tcBorders>
              <w:top w:val="single" w:sz="4" w:space="0" w:color="auto"/>
              <w:left w:val="nil"/>
              <w:bottom w:val="nil"/>
              <w:right w:val="nil"/>
            </w:tcBorders>
            <w:shd w:val="clear" w:color="auto" w:fill="FAFAFA"/>
            <w:noWrap/>
            <w:tcMar>
              <w:left w:w="115" w:type="dxa"/>
              <w:right w:w="115" w:type="dxa"/>
            </w:tcMar>
            <w:vAlign w:val="bottom"/>
          </w:tcPr>
          <w:p w14:paraId="5908D7C4" w14:textId="30D84770" w:rsidR="00B721D7" w:rsidRPr="00B721D7" w:rsidRDefault="00C64A6F" w:rsidP="00B721D7">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147</w:t>
            </w:r>
            <w:r w:rsidR="00B721D7" w:rsidRPr="00B721D7">
              <w:rPr>
                <w:rFonts w:eastAsia="Times New Roman" w:cs="Cordia New"/>
                <w:sz w:val="22"/>
                <w:szCs w:val="22"/>
                <w:lang w:val="en-US" w:eastAsia="en-US"/>
              </w:rPr>
              <w:t>,</w:t>
            </w:r>
            <w:r w:rsidRPr="00C64A6F">
              <w:rPr>
                <w:rFonts w:eastAsia="Times New Roman" w:cs="Cordia New"/>
                <w:sz w:val="22"/>
                <w:szCs w:val="22"/>
                <w:lang w:val="en-GB" w:eastAsia="en-US"/>
              </w:rPr>
              <w:t>424</w:t>
            </w:r>
          </w:p>
        </w:tc>
        <w:tc>
          <w:tcPr>
            <w:tcW w:w="1224" w:type="dxa"/>
            <w:tcBorders>
              <w:top w:val="single" w:sz="4" w:space="0" w:color="auto"/>
              <w:left w:val="nil"/>
              <w:bottom w:val="nil"/>
              <w:right w:val="nil"/>
            </w:tcBorders>
            <w:shd w:val="clear" w:color="auto" w:fill="FAFAFA"/>
            <w:noWrap/>
            <w:tcMar>
              <w:left w:w="115" w:type="dxa"/>
              <w:right w:w="115" w:type="dxa"/>
            </w:tcMar>
            <w:vAlign w:val="bottom"/>
          </w:tcPr>
          <w:p w14:paraId="434A57A4" w14:textId="4FC65872" w:rsidR="00B721D7" w:rsidRPr="00B721D7" w:rsidRDefault="00C64A6F" w:rsidP="00B721D7">
            <w:pPr>
              <w:pStyle w:val="Header"/>
              <w:tabs>
                <w:tab w:val="clear" w:pos="4153"/>
                <w:tab w:val="clear" w:pos="8306"/>
                <w:tab w:val="decimal" w:pos="991"/>
              </w:tabs>
              <w:ind w:right="-72"/>
              <w:jc w:val="both"/>
              <w:rPr>
                <w:rFonts w:eastAsia="Times New Roman" w:cs="Cordia New"/>
                <w:sz w:val="22"/>
                <w:szCs w:val="22"/>
                <w:cs/>
                <w:lang w:val="en-US" w:eastAsia="en-US"/>
              </w:rPr>
            </w:pPr>
            <w:r w:rsidRPr="00C64A6F">
              <w:rPr>
                <w:rFonts w:eastAsia="Times New Roman" w:cs="Cordia New"/>
                <w:sz w:val="22"/>
                <w:szCs w:val="22"/>
                <w:lang w:val="en-GB" w:eastAsia="en-US"/>
              </w:rPr>
              <w:t>443</w:t>
            </w:r>
            <w:r w:rsidR="00B721D7" w:rsidRPr="00B721D7">
              <w:rPr>
                <w:rFonts w:eastAsia="Times New Roman" w:cs="Cordia New"/>
                <w:sz w:val="22"/>
                <w:szCs w:val="22"/>
                <w:lang w:val="en-US" w:eastAsia="en-US"/>
              </w:rPr>
              <w:t>,</w:t>
            </w:r>
            <w:r w:rsidRPr="00C64A6F">
              <w:rPr>
                <w:rFonts w:eastAsia="Times New Roman" w:cs="Cordia New"/>
                <w:sz w:val="22"/>
                <w:szCs w:val="22"/>
                <w:lang w:val="en-GB" w:eastAsia="en-US"/>
              </w:rPr>
              <w:t>624</w:t>
            </w:r>
          </w:p>
        </w:tc>
        <w:tc>
          <w:tcPr>
            <w:tcW w:w="1224" w:type="dxa"/>
            <w:tcBorders>
              <w:top w:val="single" w:sz="4" w:space="0" w:color="auto"/>
              <w:left w:val="nil"/>
              <w:bottom w:val="nil"/>
              <w:right w:val="nil"/>
            </w:tcBorders>
            <w:shd w:val="clear" w:color="auto" w:fill="FAFAFA"/>
            <w:noWrap/>
            <w:tcMar>
              <w:left w:w="115" w:type="dxa"/>
              <w:right w:w="115" w:type="dxa"/>
            </w:tcMar>
            <w:vAlign w:val="bottom"/>
          </w:tcPr>
          <w:p w14:paraId="1610F577" w14:textId="7C3F3CDD" w:rsidR="00B721D7" w:rsidRPr="00B721D7" w:rsidRDefault="00B721D7" w:rsidP="00B721D7">
            <w:pPr>
              <w:pStyle w:val="Header"/>
              <w:tabs>
                <w:tab w:val="clear" w:pos="4153"/>
                <w:tab w:val="clear" w:pos="8306"/>
                <w:tab w:val="decimal" w:pos="991"/>
              </w:tabs>
              <w:ind w:right="-72"/>
              <w:jc w:val="both"/>
              <w:rPr>
                <w:rFonts w:eastAsia="Times New Roman" w:cs="Cordia New"/>
                <w:sz w:val="22"/>
                <w:szCs w:val="22"/>
                <w:lang w:val="en-GB" w:eastAsia="en-US"/>
              </w:rPr>
            </w:pPr>
            <w:r w:rsidRPr="00B721D7">
              <w:rPr>
                <w:rFonts w:eastAsia="Times New Roman" w:cs="Cordia New"/>
                <w:sz w:val="22"/>
                <w:szCs w:val="22"/>
                <w:lang w:val="en-US" w:eastAsia="en-US"/>
              </w:rPr>
              <w:t>-</w:t>
            </w:r>
          </w:p>
        </w:tc>
        <w:tc>
          <w:tcPr>
            <w:tcW w:w="1224" w:type="dxa"/>
            <w:tcBorders>
              <w:top w:val="single" w:sz="4" w:space="0" w:color="auto"/>
              <w:left w:val="nil"/>
              <w:bottom w:val="nil"/>
              <w:right w:val="nil"/>
            </w:tcBorders>
            <w:shd w:val="clear" w:color="auto" w:fill="FAFAFA"/>
            <w:noWrap/>
            <w:tcMar>
              <w:left w:w="115" w:type="dxa"/>
              <w:right w:w="115" w:type="dxa"/>
            </w:tcMar>
            <w:vAlign w:val="bottom"/>
          </w:tcPr>
          <w:p w14:paraId="23A58344" w14:textId="2C16827D" w:rsidR="00B721D7" w:rsidRPr="00B721D7" w:rsidRDefault="00C64A6F" w:rsidP="00B721D7">
            <w:pPr>
              <w:pStyle w:val="Header"/>
              <w:tabs>
                <w:tab w:val="clear" w:pos="4153"/>
                <w:tab w:val="clear" w:pos="8306"/>
                <w:tab w:val="decimal" w:pos="991"/>
              </w:tabs>
              <w:ind w:right="-72"/>
              <w:jc w:val="both"/>
              <w:rPr>
                <w:rFonts w:eastAsia="Times New Roman" w:cs="Cordia New"/>
                <w:sz w:val="22"/>
                <w:szCs w:val="22"/>
                <w:lang w:val="en-GB" w:eastAsia="en-US"/>
              </w:rPr>
            </w:pPr>
            <w:r w:rsidRPr="00C64A6F">
              <w:rPr>
                <w:rFonts w:eastAsia="Times New Roman" w:cs="Cordia New"/>
                <w:sz w:val="22"/>
                <w:szCs w:val="22"/>
                <w:lang w:val="en-GB" w:eastAsia="en-US"/>
              </w:rPr>
              <w:t>591</w:t>
            </w:r>
            <w:r w:rsidR="00B721D7" w:rsidRPr="00B721D7">
              <w:rPr>
                <w:rFonts w:eastAsia="Times New Roman" w:cs="Cordia New"/>
                <w:sz w:val="22"/>
                <w:szCs w:val="22"/>
                <w:lang w:val="en-US" w:eastAsia="en-US"/>
              </w:rPr>
              <w:t>,</w:t>
            </w:r>
            <w:r w:rsidRPr="00C64A6F">
              <w:rPr>
                <w:rFonts w:eastAsia="Times New Roman" w:cs="Cordia New"/>
                <w:sz w:val="22"/>
                <w:szCs w:val="22"/>
                <w:lang w:val="en-GB" w:eastAsia="en-US"/>
              </w:rPr>
              <w:t>048</w:t>
            </w:r>
          </w:p>
        </w:tc>
      </w:tr>
      <w:tr w:rsidR="00B721D7" w:rsidRPr="00B721D7" w14:paraId="177F3A05" w14:textId="77777777" w:rsidTr="00B721D7">
        <w:tc>
          <w:tcPr>
            <w:tcW w:w="2117" w:type="dxa"/>
            <w:tcBorders>
              <w:top w:val="nil"/>
              <w:left w:val="nil"/>
              <w:bottom w:val="nil"/>
              <w:right w:val="nil"/>
            </w:tcBorders>
            <w:noWrap/>
            <w:tcMar>
              <w:left w:w="115" w:type="dxa"/>
              <w:right w:w="115" w:type="dxa"/>
            </w:tcMar>
          </w:tcPr>
          <w:p w14:paraId="6F903905" w14:textId="77777777" w:rsidR="00B721D7" w:rsidRPr="00B721D7" w:rsidRDefault="00B721D7" w:rsidP="00E62055">
            <w:pPr>
              <w:pStyle w:val="Header"/>
              <w:ind w:left="311" w:right="-108"/>
              <w:rPr>
                <w:rFonts w:cs="Cordia New"/>
                <w:sz w:val="22"/>
                <w:szCs w:val="22"/>
                <w:lang w:val="en-GB"/>
              </w:rPr>
            </w:pPr>
            <w:r w:rsidRPr="00B721D7">
              <w:rPr>
                <w:rFonts w:cs="Cordia New"/>
                <w:sz w:val="22"/>
                <w:szCs w:val="22"/>
                <w:lang w:val="en-GB"/>
              </w:rPr>
              <w:t>In</w:t>
            </w:r>
            <w:r w:rsidRPr="00B721D7">
              <w:rPr>
                <w:rFonts w:cs="Cordia New"/>
                <w:sz w:val="22"/>
                <w:szCs w:val="22"/>
              </w:rPr>
              <w:t>creased in registered</w:t>
            </w:r>
            <w:r w:rsidRPr="00B721D7">
              <w:rPr>
                <w:rFonts w:cs="Cordia New"/>
                <w:sz w:val="22"/>
                <w:szCs w:val="22"/>
                <w:lang w:val="en-GB"/>
              </w:rPr>
              <w:t xml:space="preserve"> </w:t>
            </w:r>
          </w:p>
          <w:p w14:paraId="557C74BB" w14:textId="56DBFE1E" w:rsidR="00B721D7" w:rsidRPr="00B721D7" w:rsidRDefault="00B721D7" w:rsidP="00E62055">
            <w:pPr>
              <w:pStyle w:val="Header"/>
              <w:ind w:left="311" w:right="-108"/>
              <w:rPr>
                <w:rFonts w:cs="Cordia New"/>
                <w:sz w:val="22"/>
                <w:szCs w:val="22"/>
              </w:rPr>
            </w:pPr>
            <w:r w:rsidRPr="00B721D7">
              <w:rPr>
                <w:rFonts w:cs="Cordia New"/>
                <w:sz w:val="22"/>
                <w:szCs w:val="22"/>
                <w:lang w:val="en-GB"/>
              </w:rPr>
              <w:t xml:space="preserve">   </w:t>
            </w:r>
            <w:r w:rsidR="00E62055">
              <w:rPr>
                <w:rFonts w:cs="Cordia New"/>
                <w:sz w:val="22"/>
                <w:szCs w:val="22"/>
                <w:lang w:val="en-GB"/>
              </w:rPr>
              <w:t xml:space="preserve"> </w:t>
            </w:r>
            <w:r w:rsidRPr="00B721D7">
              <w:rPr>
                <w:rFonts w:cs="Cordia New"/>
                <w:sz w:val="22"/>
                <w:szCs w:val="22"/>
                <w:lang w:val="en-GB"/>
              </w:rPr>
              <w:t>share capital</w:t>
            </w:r>
          </w:p>
        </w:tc>
        <w:tc>
          <w:tcPr>
            <w:tcW w:w="1224" w:type="dxa"/>
            <w:tcBorders>
              <w:top w:val="nil"/>
              <w:left w:val="nil"/>
              <w:bottom w:val="single" w:sz="4" w:space="0" w:color="auto"/>
              <w:right w:val="nil"/>
            </w:tcBorders>
            <w:shd w:val="clear" w:color="auto" w:fill="FAFAFA"/>
            <w:noWrap/>
            <w:tcMar>
              <w:left w:w="115" w:type="dxa"/>
              <w:right w:w="115" w:type="dxa"/>
            </w:tcMar>
            <w:vAlign w:val="bottom"/>
          </w:tcPr>
          <w:p w14:paraId="22971CBA" w14:textId="2618ECD5" w:rsidR="00B721D7" w:rsidRPr="00B721D7" w:rsidRDefault="00C64A6F" w:rsidP="00B721D7">
            <w:pPr>
              <w:pStyle w:val="Header"/>
              <w:tabs>
                <w:tab w:val="clear" w:pos="4153"/>
                <w:tab w:val="clear" w:pos="8306"/>
                <w:tab w:val="decimal" w:pos="1027"/>
              </w:tabs>
              <w:ind w:right="-72"/>
              <w:jc w:val="both"/>
              <w:rPr>
                <w:rFonts w:eastAsia="Times New Roman" w:cs="Cordia New"/>
                <w:sz w:val="22"/>
                <w:szCs w:val="22"/>
                <w:lang w:val="en-GB" w:eastAsia="en-US"/>
              </w:rPr>
            </w:pPr>
            <w:r w:rsidRPr="00C64A6F">
              <w:rPr>
                <w:rFonts w:eastAsia="Times New Roman" w:cs="Cordia New"/>
                <w:sz w:val="22"/>
                <w:szCs w:val="22"/>
                <w:lang w:val="en-GB" w:eastAsia="en-US"/>
              </w:rPr>
              <w:t>5</w:t>
            </w:r>
            <w:r w:rsidR="00B721D7" w:rsidRPr="00B721D7">
              <w:rPr>
                <w:rFonts w:eastAsia="Times New Roman" w:cs="Cordia New"/>
                <w:sz w:val="22"/>
                <w:szCs w:val="22"/>
                <w:lang w:val="en-GB" w:eastAsia="en-US"/>
              </w:rPr>
              <w:t>,</w:t>
            </w:r>
            <w:r w:rsidRPr="00C64A6F">
              <w:rPr>
                <w:rFonts w:eastAsia="Times New Roman" w:cs="Cordia New"/>
                <w:sz w:val="22"/>
                <w:szCs w:val="22"/>
                <w:lang w:val="en-GB" w:eastAsia="en-US"/>
              </w:rPr>
              <w:t>074</w:t>
            </w:r>
            <w:r w:rsidR="00B721D7" w:rsidRPr="00B721D7">
              <w:rPr>
                <w:rFonts w:eastAsia="Times New Roman" w:cs="Cordia New"/>
                <w:sz w:val="22"/>
                <w:szCs w:val="22"/>
                <w:lang w:val="en-GB" w:eastAsia="en-US"/>
              </w:rPr>
              <w:t>,</w:t>
            </w:r>
            <w:r w:rsidRPr="00C64A6F">
              <w:rPr>
                <w:rFonts w:eastAsia="Times New Roman" w:cs="Cordia New"/>
                <w:sz w:val="22"/>
                <w:szCs w:val="22"/>
                <w:lang w:val="en-GB" w:eastAsia="en-US"/>
              </w:rPr>
              <w:t>581</w:t>
            </w:r>
            <w:r w:rsidR="00B721D7" w:rsidRPr="00B721D7">
              <w:rPr>
                <w:rFonts w:eastAsia="Times New Roman" w:cs="Cordia New"/>
                <w:sz w:val="22"/>
                <w:szCs w:val="22"/>
                <w:lang w:val="en-GB" w:eastAsia="en-US"/>
              </w:rPr>
              <w:t>,</w:t>
            </w:r>
            <w:r w:rsidRPr="00C64A6F">
              <w:rPr>
                <w:rFonts w:eastAsia="Times New Roman" w:cs="Cordia New"/>
                <w:sz w:val="22"/>
                <w:szCs w:val="22"/>
                <w:lang w:val="en-GB" w:eastAsia="en-US"/>
              </w:rPr>
              <w:t>513</w:t>
            </w:r>
          </w:p>
        </w:tc>
        <w:tc>
          <w:tcPr>
            <w:tcW w:w="1224" w:type="dxa"/>
            <w:tcBorders>
              <w:top w:val="nil"/>
              <w:left w:val="nil"/>
              <w:bottom w:val="single" w:sz="4" w:space="0" w:color="auto"/>
              <w:right w:val="nil"/>
            </w:tcBorders>
            <w:shd w:val="clear" w:color="auto" w:fill="FAFAFA"/>
            <w:noWrap/>
            <w:tcMar>
              <w:left w:w="115" w:type="dxa"/>
              <w:right w:w="115" w:type="dxa"/>
            </w:tcMar>
            <w:vAlign w:val="bottom"/>
          </w:tcPr>
          <w:p w14:paraId="1A35C98A" w14:textId="5D70B1A6" w:rsidR="00B721D7" w:rsidRPr="00B721D7" w:rsidRDefault="00C64A6F" w:rsidP="00B721D7">
            <w:pPr>
              <w:pStyle w:val="Header"/>
              <w:tabs>
                <w:tab w:val="clear" w:pos="4153"/>
                <w:tab w:val="clear" w:pos="8306"/>
                <w:tab w:val="decimal" w:pos="991"/>
              </w:tabs>
              <w:ind w:right="-72"/>
              <w:jc w:val="both"/>
              <w:rPr>
                <w:rFonts w:eastAsia="Times New Roman" w:cs="Cordia New"/>
                <w:sz w:val="22"/>
                <w:szCs w:val="22"/>
                <w:lang w:val="en-GB" w:eastAsia="en-US"/>
              </w:rPr>
            </w:pPr>
            <w:r w:rsidRPr="00C64A6F">
              <w:rPr>
                <w:rFonts w:eastAsia="Times New Roman" w:cs="Cordia New"/>
                <w:sz w:val="22"/>
                <w:szCs w:val="22"/>
                <w:lang w:val="en-GB" w:eastAsia="en-US"/>
              </w:rPr>
              <w:t>1</w:t>
            </w:r>
            <w:r w:rsidR="00B721D7" w:rsidRPr="00B721D7">
              <w:rPr>
                <w:rFonts w:eastAsia="Times New Roman" w:cs="Cordia New"/>
                <w:sz w:val="22"/>
                <w:szCs w:val="22"/>
                <w:lang w:val="en-US" w:eastAsia="en-US"/>
              </w:rPr>
              <w:t>,</w:t>
            </w:r>
            <w:r w:rsidRPr="00C64A6F">
              <w:rPr>
                <w:rFonts w:eastAsia="Times New Roman" w:cs="Cordia New"/>
                <w:sz w:val="22"/>
                <w:szCs w:val="22"/>
                <w:lang w:val="en-GB" w:eastAsia="en-US"/>
              </w:rPr>
              <w:t>691</w:t>
            </w:r>
            <w:r w:rsidR="00B721D7" w:rsidRPr="00B721D7">
              <w:rPr>
                <w:rFonts w:eastAsia="Times New Roman" w:cs="Cordia New"/>
                <w:sz w:val="22"/>
                <w:szCs w:val="22"/>
                <w:lang w:val="en-US" w:eastAsia="en-US"/>
              </w:rPr>
              <w:t>,</w:t>
            </w:r>
            <w:r w:rsidRPr="00C64A6F">
              <w:rPr>
                <w:rFonts w:eastAsia="Times New Roman" w:cs="Cordia New"/>
                <w:sz w:val="22"/>
                <w:szCs w:val="22"/>
                <w:lang w:val="en-GB" w:eastAsia="en-US"/>
              </w:rPr>
              <w:t>527</w:t>
            </w:r>
            <w:r w:rsidR="00B721D7" w:rsidRPr="00B721D7">
              <w:rPr>
                <w:rFonts w:eastAsia="Times New Roman" w:cs="Cordia New"/>
                <w:sz w:val="22"/>
                <w:szCs w:val="22"/>
                <w:lang w:val="en-US" w:eastAsia="en-US"/>
              </w:rPr>
              <w:t>,</w:t>
            </w:r>
            <w:r w:rsidRPr="00C64A6F">
              <w:rPr>
                <w:rFonts w:eastAsia="Times New Roman" w:cs="Cordia New"/>
                <w:sz w:val="22"/>
                <w:szCs w:val="22"/>
                <w:lang w:val="en-GB" w:eastAsia="en-US"/>
              </w:rPr>
              <w:t>171</w:t>
            </w:r>
          </w:p>
        </w:tc>
        <w:tc>
          <w:tcPr>
            <w:tcW w:w="1224" w:type="dxa"/>
            <w:tcBorders>
              <w:top w:val="nil"/>
              <w:left w:val="nil"/>
              <w:bottom w:val="single" w:sz="4" w:space="0" w:color="auto"/>
              <w:right w:val="nil"/>
            </w:tcBorders>
            <w:shd w:val="clear" w:color="auto" w:fill="FAFAFA"/>
            <w:noWrap/>
            <w:tcMar>
              <w:left w:w="115" w:type="dxa"/>
              <w:right w:w="115" w:type="dxa"/>
            </w:tcMar>
            <w:vAlign w:val="bottom"/>
          </w:tcPr>
          <w:p w14:paraId="1C816EEE" w14:textId="6C21FFAB" w:rsidR="00B721D7" w:rsidRPr="00B721D7" w:rsidRDefault="00C64A6F" w:rsidP="00B721D7">
            <w:pPr>
              <w:pStyle w:val="Header"/>
              <w:tabs>
                <w:tab w:val="clear" w:pos="4153"/>
                <w:tab w:val="clear" w:pos="8306"/>
                <w:tab w:val="decimal" w:pos="991"/>
              </w:tabs>
              <w:ind w:right="-72"/>
              <w:jc w:val="both"/>
              <w:rPr>
                <w:rFonts w:eastAsia="Times New Roman" w:cs="Cordia New"/>
                <w:sz w:val="22"/>
                <w:szCs w:val="22"/>
                <w:lang w:val="en-GB" w:eastAsia="en-US"/>
              </w:rPr>
            </w:pPr>
            <w:r w:rsidRPr="00C64A6F">
              <w:rPr>
                <w:rFonts w:eastAsia="Times New Roman" w:cs="Cordia New"/>
                <w:sz w:val="22"/>
                <w:szCs w:val="22"/>
                <w:lang w:val="en-GB" w:eastAsia="en-US"/>
              </w:rPr>
              <w:t>51</w:t>
            </w:r>
            <w:r w:rsidR="00B721D7" w:rsidRPr="00B721D7">
              <w:rPr>
                <w:rFonts w:eastAsia="Times New Roman" w:cs="Cordia New"/>
                <w:sz w:val="22"/>
                <w:szCs w:val="22"/>
                <w:lang w:val="en-US" w:eastAsia="en-US"/>
              </w:rPr>
              <w:t>,</w:t>
            </w:r>
            <w:r w:rsidRPr="00C64A6F">
              <w:rPr>
                <w:rFonts w:eastAsia="Times New Roman" w:cs="Cordia New"/>
                <w:sz w:val="22"/>
                <w:szCs w:val="22"/>
                <w:lang w:val="en-GB" w:eastAsia="en-US"/>
              </w:rPr>
              <w:t>076</w:t>
            </w:r>
          </w:p>
        </w:tc>
        <w:tc>
          <w:tcPr>
            <w:tcW w:w="1224" w:type="dxa"/>
            <w:tcBorders>
              <w:top w:val="nil"/>
              <w:left w:val="nil"/>
              <w:bottom w:val="single" w:sz="4" w:space="0" w:color="auto"/>
              <w:right w:val="nil"/>
            </w:tcBorders>
            <w:shd w:val="clear" w:color="auto" w:fill="FAFAFA"/>
            <w:noWrap/>
            <w:tcMar>
              <w:left w:w="115" w:type="dxa"/>
              <w:right w:w="115" w:type="dxa"/>
            </w:tcMar>
            <w:vAlign w:val="bottom"/>
          </w:tcPr>
          <w:p w14:paraId="2C8951FD" w14:textId="0B798A52" w:rsidR="00B721D7" w:rsidRPr="00B721D7" w:rsidRDefault="00C64A6F" w:rsidP="00B721D7">
            <w:pPr>
              <w:pStyle w:val="Header"/>
              <w:tabs>
                <w:tab w:val="clear" w:pos="4153"/>
                <w:tab w:val="clear" w:pos="8306"/>
                <w:tab w:val="decimal" w:pos="991"/>
              </w:tabs>
              <w:ind w:right="-72"/>
              <w:jc w:val="both"/>
              <w:rPr>
                <w:rFonts w:eastAsia="Times New Roman" w:cs="Cordia New"/>
                <w:sz w:val="22"/>
                <w:szCs w:val="22"/>
                <w:lang w:val="en-GB" w:eastAsia="en-US"/>
              </w:rPr>
            </w:pPr>
            <w:r w:rsidRPr="00C64A6F">
              <w:rPr>
                <w:rFonts w:eastAsia="Times New Roman" w:cs="Cordia New"/>
                <w:sz w:val="22"/>
                <w:szCs w:val="22"/>
                <w:lang w:val="en-GB" w:eastAsia="en-US"/>
              </w:rPr>
              <w:t>204</w:t>
            </w:r>
            <w:r w:rsidR="00B721D7" w:rsidRPr="00B721D7">
              <w:rPr>
                <w:rFonts w:eastAsia="Times New Roman" w:cs="Cordia New"/>
                <w:sz w:val="22"/>
                <w:szCs w:val="22"/>
                <w:lang w:val="en-US" w:eastAsia="en-US"/>
              </w:rPr>
              <w:t>,</w:t>
            </w:r>
            <w:r w:rsidRPr="00C64A6F">
              <w:rPr>
                <w:rFonts w:eastAsia="Times New Roman" w:cs="Cordia New"/>
                <w:sz w:val="22"/>
                <w:szCs w:val="22"/>
                <w:lang w:val="en-GB" w:eastAsia="en-US"/>
              </w:rPr>
              <w:t>305</w:t>
            </w:r>
          </w:p>
        </w:tc>
        <w:tc>
          <w:tcPr>
            <w:tcW w:w="1224" w:type="dxa"/>
            <w:tcBorders>
              <w:top w:val="nil"/>
              <w:left w:val="nil"/>
              <w:bottom w:val="single" w:sz="4" w:space="0" w:color="auto"/>
              <w:right w:val="nil"/>
            </w:tcBorders>
            <w:shd w:val="clear" w:color="auto" w:fill="FAFAFA"/>
            <w:noWrap/>
            <w:tcMar>
              <w:left w:w="115" w:type="dxa"/>
              <w:right w:w="115" w:type="dxa"/>
            </w:tcMar>
            <w:vAlign w:val="bottom"/>
          </w:tcPr>
          <w:p w14:paraId="2B1B3339" w14:textId="5205CC3E" w:rsidR="00B721D7" w:rsidRPr="00B721D7" w:rsidRDefault="00B721D7" w:rsidP="00B721D7">
            <w:pPr>
              <w:pStyle w:val="Header"/>
              <w:tabs>
                <w:tab w:val="clear" w:pos="4153"/>
                <w:tab w:val="clear" w:pos="8306"/>
                <w:tab w:val="decimal" w:pos="991"/>
              </w:tabs>
              <w:ind w:right="-72"/>
              <w:jc w:val="both"/>
              <w:rPr>
                <w:rFonts w:eastAsia="Times New Roman" w:cs="Cordia New"/>
                <w:sz w:val="22"/>
                <w:szCs w:val="22"/>
                <w:lang w:val="en-US" w:eastAsia="en-US"/>
              </w:rPr>
            </w:pPr>
            <w:r w:rsidRPr="00B721D7">
              <w:rPr>
                <w:rFonts w:eastAsia="Times New Roman" w:cs="Cordia New"/>
                <w:sz w:val="22"/>
                <w:szCs w:val="22"/>
                <w:lang w:val="en-US" w:eastAsia="en-US"/>
              </w:rPr>
              <w:t>-</w:t>
            </w:r>
          </w:p>
        </w:tc>
        <w:tc>
          <w:tcPr>
            <w:tcW w:w="1224" w:type="dxa"/>
            <w:tcBorders>
              <w:top w:val="nil"/>
              <w:left w:val="nil"/>
              <w:bottom w:val="single" w:sz="4" w:space="0" w:color="auto"/>
              <w:right w:val="nil"/>
            </w:tcBorders>
            <w:shd w:val="clear" w:color="auto" w:fill="FAFAFA"/>
            <w:noWrap/>
            <w:tcMar>
              <w:left w:w="115" w:type="dxa"/>
              <w:right w:w="115" w:type="dxa"/>
            </w:tcMar>
            <w:vAlign w:val="bottom"/>
          </w:tcPr>
          <w:p w14:paraId="4D88E327" w14:textId="02CBB9E0" w:rsidR="00B721D7" w:rsidRPr="00B721D7" w:rsidRDefault="00C64A6F" w:rsidP="00B721D7">
            <w:pPr>
              <w:pStyle w:val="Header"/>
              <w:tabs>
                <w:tab w:val="clear" w:pos="4153"/>
                <w:tab w:val="clear" w:pos="8306"/>
                <w:tab w:val="decimal" w:pos="991"/>
              </w:tabs>
              <w:ind w:right="-72"/>
              <w:jc w:val="both"/>
              <w:rPr>
                <w:rFonts w:eastAsia="Times New Roman" w:cs="Cordia New"/>
                <w:sz w:val="22"/>
                <w:szCs w:val="22"/>
                <w:lang w:val="en-GB" w:eastAsia="en-US"/>
              </w:rPr>
            </w:pPr>
            <w:r w:rsidRPr="00C64A6F">
              <w:rPr>
                <w:rFonts w:eastAsia="Times New Roman" w:cs="Cordia New"/>
                <w:sz w:val="22"/>
                <w:szCs w:val="22"/>
                <w:lang w:val="en-GB" w:eastAsia="en-US"/>
              </w:rPr>
              <w:t>255</w:t>
            </w:r>
            <w:r w:rsidR="00B721D7" w:rsidRPr="00B721D7">
              <w:rPr>
                <w:rFonts w:eastAsia="Times New Roman" w:cs="Cordia New"/>
                <w:sz w:val="22"/>
                <w:szCs w:val="22"/>
                <w:lang w:val="en-US" w:eastAsia="en-US"/>
              </w:rPr>
              <w:t>,</w:t>
            </w:r>
            <w:r w:rsidRPr="00C64A6F">
              <w:rPr>
                <w:rFonts w:eastAsia="Times New Roman" w:cs="Cordia New"/>
                <w:sz w:val="22"/>
                <w:szCs w:val="22"/>
                <w:lang w:val="en-GB" w:eastAsia="en-US"/>
              </w:rPr>
              <w:t>381</w:t>
            </w:r>
          </w:p>
        </w:tc>
      </w:tr>
      <w:tr w:rsidR="00B721D7" w:rsidRPr="00B721D7" w14:paraId="28925061" w14:textId="77777777" w:rsidTr="00B721D7">
        <w:tc>
          <w:tcPr>
            <w:tcW w:w="2117" w:type="dxa"/>
            <w:tcBorders>
              <w:top w:val="nil"/>
              <w:left w:val="nil"/>
              <w:bottom w:val="nil"/>
              <w:right w:val="nil"/>
            </w:tcBorders>
            <w:noWrap/>
            <w:tcMar>
              <w:left w:w="115" w:type="dxa"/>
              <w:right w:w="115" w:type="dxa"/>
            </w:tcMar>
          </w:tcPr>
          <w:p w14:paraId="23435984" w14:textId="66B8E545" w:rsidR="00B721D7" w:rsidRPr="00B721D7" w:rsidRDefault="00B721D7" w:rsidP="00B721D7">
            <w:pPr>
              <w:pStyle w:val="Header"/>
              <w:ind w:left="-65" w:right="-108"/>
              <w:rPr>
                <w:rFonts w:cs="Cordia New"/>
                <w:sz w:val="22"/>
                <w:szCs w:val="22"/>
                <w:lang w:val="en-GB"/>
              </w:rPr>
            </w:pPr>
            <w:r w:rsidRPr="00B721D7">
              <w:rPr>
                <w:rFonts w:cs="Cordia New"/>
                <w:sz w:val="22"/>
                <w:szCs w:val="22"/>
              </w:rPr>
              <w:t xml:space="preserve">As at </w:t>
            </w:r>
            <w:r w:rsidR="00C64A6F" w:rsidRPr="00C64A6F">
              <w:rPr>
                <w:rFonts w:cs="Cordia New"/>
                <w:sz w:val="22"/>
                <w:szCs w:val="22"/>
                <w:lang w:val="en-GB"/>
              </w:rPr>
              <w:t>31</w:t>
            </w:r>
            <w:r w:rsidRPr="00B721D7">
              <w:rPr>
                <w:rFonts w:cs="Cordia New"/>
                <w:sz w:val="22"/>
                <w:szCs w:val="22"/>
              </w:rPr>
              <w:t xml:space="preserve"> December </w:t>
            </w:r>
            <w:r w:rsidR="00C64A6F" w:rsidRPr="00C64A6F">
              <w:rPr>
                <w:rFonts w:cs="Cordia New"/>
                <w:sz w:val="22"/>
                <w:szCs w:val="22"/>
                <w:lang w:val="en-GB"/>
              </w:rPr>
              <w:t>2021</w:t>
            </w:r>
          </w:p>
        </w:tc>
        <w:tc>
          <w:tcPr>
            <w:tcW w:w="1224" w:type="dxa"/>
            <w:tcBorders>
              <w:top w:val="single" w:sz="4" w:space="0" w:color="auto"/>
              <w:left w:val="nil"/>
              <w:bottom w:val="single" w:sz="4" w:space="0" w:color="auto"/>
              <w:right w:val="nil"/>
            </w:tcBorders>
            <w:shd w:val="clear" w:color="auto" w:fill="FAFAFA"/>
            <w:noWrap/>
            <w:tcMar>
              <w:left w:w="115" w:type="dxa"/>
              <w:right w:w="115" w:type="dxa"/>
            </w:tcMar>
            <w:vAlign w:val="bottom"/>
          </w:tcPr>
          <w:p w14:paraId="69CDD226" w14:textId="30C46587" w:rsidR="00B721D7" w:rsidRPr="00B721D7" w:rsidRDefault="00C64A6F" w:rsidP="00B721D7">
            <w:pPr>
              <w:pStyle w:val="Header"/>
              <w:tabs>
                <w:tab w:val="clear" w:pos="4153"/>
                <w:tab w:val="clear" w:pos="8306"/>
                <w:tab w:val="decimal" w:pos="1027"/>
              </w:tabs>
              <w:ind w:right="-72"/>
              <w:jc w:val="both"/>
              <w:rPr>
                <w:rFonts w:eastAsia="Times New Roman" w:cs="Cordia New"/>
                <w:sz w:val="22"/>
                <w:szCs w:val="22"/>
                <w:lang w:val="en-GB" w:eastAsia="en-US"/>
              </w:rPr>
            </w:pPr>
            <w:r w:rsidRPr="00C64A6F">
              <w:rPr>
                <w:rFonts w:eastAsia="Times New Roman" w:cs="Cordia New"/>
                <w:sz w:val="22"/>
                <w:szCs w:val="22"/>
                <w:lang w:val="en-GB" w:eastAsia="en-US"/>
              </w:rPr>
              <w:t>10</w:t>
            </w:r>
            <w:r w:rsidR="00B721D7" w:rsidRPr="00B721D7">
              <w:rPr>
                <w:rFonts w:eastAsia="Times New Roman" w:cs="Cordia New"/>
                <w:sz w:val="22"/>
                <w:szCs w:val="22"/>
                <w:lang w:val="en-US" w:eastAsia="en-US"/>
              </w:rPr>
              <w:t>,</w:t>
            </w:r>
            <w:r w:rsidRPr="00C64A6F">
              <w:rPr>
                <w:rFonts w:eastAsia="Times New Roman" w:cs="Cordia New"/>
                <w:sz w:val="22"/>
                <w:szCs w:val="22"/>
                <w:lang w:val="en-GB" w:eastAsia="en-US"/>
              </w:rPr>
              <w:t>149</w:t>
            </w:r>
            <w:r w:rsidR="00B721D7" w:rsidRPr="00B721D7">
              <w:rPr>
                <w:rFonts w:eastAsia="Times New Roman" w:cs="Cordia New"/>
                <w:sz w:val="22"/>
                <w:szCs w:val="22"/>
                <w:lang w:val="en-US" w:eastAsia="en-US"/>
              </w:rPr>
              <w:t>,</w:t>
            </w:r>
            <w:r w:rsidRPr="00C64A6F">
              <w:rPr>
                <w:rFonts w:eastAsia="Times New Roman" w:cs="Cordia New"/>
                <w:sz w:val="22"/>
                <w:szCs w:val="22"/>
                <w:lang w:val="en-GB" w:eastAsia="en-US"/>
              </w:rPr>
              <w:t>163</w:t>
            </w:r>
            <w:r w:rsidR="00B721D7" w:rsidRPr="00B721D7">
              <w:rPr>
                <w:rFonts w:eastAsia="Times New Roman" w:cs="Cordia New"/>
                <w:sz w:val="22"/>
                <w:szCs w:val="22"/>
                <w:lang w:val="en-US" w:eastAsia="en-US"/>
              </w:rPr>
              <w:t>,</w:t>
            </w:r>
            <w:r w:rsidRPr="00C64A6F">
              <w:rPr>
                <w:rFonts w:eastAsia="Times New Roman" w:cs="Cordia New"/>
                <w:sz w:val="22"/>
                <w:szCs w:val="22"/>
                <w:lang w:val="en-GB" w:eastAsia="en-US"/>
              </w:rPr>
              <w:t>028</w:t>
            </w:r>
          </w:p>
        </w:tc>
        <w:tc>
          <w:tcPr>
            <w:tcW w:w="1224" w:type="dxa"/>
            <w:tcBorders>
              <w:top w:val="single" w:sz="4" w:space="0" w:color="auto"/>
              <w:left w:val="nil"/>
              <w:bottom w:val="single" w:sz="4" w:space="0" w:color="auto"/>
              <w:right w:val="nil"/>
            </w:tcBorders>
            <w:shd w:val="clear" w:color="auto" w:fill="FAFAFA"/>
            <w:noWrap/>
            <w:tcMar>
              <w:left w:w="115" w:type="dxa"/>
              <w:right w:w="115" w:type="dxa"/>
            </w:tcMar>
            <w:vAlign w:val="bottom"/>
          </w:tcPr>
          <w:p w14:paraId="1803FAA9" w14:textId="5AD3BA16" w:rsidR="00B721D7" w:rsidRPr="00B721D7" w:rsidRDefault="00C64A6F" w:rsidP="00B721D7">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6</w:t>
            </w:r>
            <w:r w:rsidR="00B721D7" w:rsidRPr="00B721D7">
              <w:rPr>
                <w:rFonts w:eastAsia="Times New Roman" w:cs="Cordia New"/>
                <w:sz w:val="22"/>
                <w:szCs w:val="22"/>
                <w:lang w:val="en-US" w:eastAsia="en-US"/>
              </w:rPr>
              <w:t>,</w:t>
            </w:r>
            <w:r w:rsidRPr="00C64A6F">
              <w:rPr>
                <w:rFonts w:eastAsia="Times New Roman" w:cs="Cordia New"/>
                <w:sz w:val="22"/>
                <w:szCs w:val="22"/>
                <w:lang w:val="en-GB" w:eastAsia="en-US"/>
              </w:rPr>
              <w:t>766</w:t>
            </w:r>
            <w:r w:rsidR="00B721D7" w:rsidRPr="00B721D7">
              <w:rPr>
                <w:rFonts w:eastAsia="Times New Roman" w:cs="Cordia New"/>
                <w:sz w:val="22"/>
                <w:szCs w:val="22"/>
                <w:lang w:val="en-US" w:eastAsia="en-US"/>
              </w:rPr>
              <w:t>,</w:t>
            </w:r>
            <w:r w:rsidRPr="00C64A6F">
              <w:rPr>
                <w:rFonts w:eastAsia="Times New Roman" w:cs="Cordia New"/>
                <w:sz w:val="22"/>
                <w:szCs w:val="22"/>
                <w:lang w:val="en-GB" w:eastAsia="en-US"/>
              </w:rPr>
              <w:t>108</w:t>
            </w:r>
            <w:r w:rsidR="00B721D7" w:rsidRPr="00B721D7">
              <w:rPr>
                <w:rFonts w:eastAsia="Times New Roman" w:cs="Cordia New"/>
                <w:sz w:val="22"/>
                <w:szCs w:val="22"/>
                <w:lang w:val="en-US" w:eastAsia="en-US"/>
              </w:rPr>
              <w:t>,</w:t>
            </w:r>
            <w:r w:rsidRPr="00C64A6F">
              <w:rPr>
                <w:rFonts w:eastAsia="Times New Roman" w:cs="Cordia New"/>
                <w:sz w:val="22"/>
                <w:szCs w:val="22"/>
                <w:lang w:val="en-GB" w:eastAsia="en-US"/>
              </w:rPr>
              <w:t>686</w:t>
            </w:r>
          </w:p>
        </w:tc>
        <w:tc>
          <w:tcPr>
            <w:tcW w:w="1224" w:type="dxa"/>
            <w:tcBorders>
              <w:top w:val="single" w:sz="4" w:space="0" w:color="auto"/>
              <w:left w:val="nil"/>
              <w:bottom w:val="single" w:sz="4" w:space="0" w:color="auto"/>
              <w:right w:val="nil"/>
            </w:tcBorders>
            <w:shd w:val="clear" w:color="auto" w:fill="FAFAFA"/>
            <w:noWrap/>
            <w:tcMar>
              <w:left w:w="115" w:type="dxa"/>
              <w:right w:w="115" w:type="dxa"/>
            </w:tcMar>
            <w:vAlign w:val="bottom"/>
          </w:tcPr>
          <w:p w14:paraId="6BB3ECB9" w14:textId="02038B62" w:rsidR="00B721D7" w:rsidRPr="00B721D7" w:rsidRDefault="00C64A6F" w:rsidP="00B721D7">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198</w:t>
            </w:r>
            <w:r w:rsidR="00B721D7" w:rsidRPr="00B721D7">
              <w:rPr>
                <w:rFonts w:eastAsia="Times New Roman" w:cs="Cordia New"/>
                <w:sz w:val="22"/>
                <w:szCs w:val="22"/>
                <w:lang w:val="en-US" w:eastAsia="en-US"/>
              </w:rPr>
              <w:t>,</w:t>
            </w:r>
            <w:r w:rsidRPr="00C64A6F">
              <w:rPr>
                <w:rFonts w:eastAsia="Times New Roman" w:cs="Cordia New"/>
                <w:sz w:val="22"/>
                <w:szCs w:val="22"/>
                <w:lang w:val="en-GB" w:eastAsia="en-US"/>
              </w:rPr>
              <w:t>500</w:t>
            </w:r>
          </w:p>
        </w:tc>
        <w:tc>
          <w:tcPr>
            <w:tcW w:w="1224" w:type="dxa"/>
            <w:tcBorders>
              <w:top w:val="single" w:sz="4" w:space="0" w:color="auto"/>
              <w:left w:val="nil"/>
              <w:bottom w:val="single" w:sz="4" w:space="0" w:color="auto"/>
              <w:right w:val="nil"/>
            </w:tcBorders>
            <w:shd w:val="clear" w:color="auto" w:fill="FAFAFA"/>
            <w:noWrap/>
            <w:tcMar>
              <w:left w:w="115" w:type="dxa"/>
              <w:right w:w="115" w:type="dxa"/>
            </w:tcMar>
            <w:vAlign w:val="bottom"/>
          </w:tcPr>
          <w:p w14:paraId="708D7269" w14:textId="7ADD2932" w:rsidR="00B721D7" w:rsidRPr="00B721D7" w:rsidRDefault="00C64A6F" w:rsidP="00B721D7">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647</w:t>
            </w:r>
            <w:r w:rsidR="00B721D7" w:rsidRPr="00B721D7">
              <w:rPr>
                <w:rFonts w:eastAsia="Times New Roman" w:cs="Cordia New"/>
                <w:sz w:val="22"/>
                <w:szCs w:val="22"/>
                <w:lang w:val="en-US" w:eastAsia="en-US"/>
              </w:rPr>
              <w:t>,</w:t>
            </w:r>
            <w:r w:rsidRPr="00C64A6F">
              <w:rPr>
                <w:rFonts w:eastAsia="Times New Roman" w:cs="Cordia New"/>
                <w:sz w:val="22"/>
                <w:szCs w:val="22"/>
                <w:lang w:val="en-GB" w:eastAsia="en-US"/>
              </w:rPr>
              <w:t>929</w:t>
            </w:r>
          </w:p>
        </w:tc>
        <w:tc>
          <w:tcPr>
            <w:tcW w:w="1224" w:type="dxa"/>
            <w:tcBorders>
              <w:top w:val="single" w:sz="4" w:space="0" w:color="auto"/>
              <w:left w:val="nil"/>
              <w:bottom w:val="single" w:sz="4" w:space="0" w:color="auto"/>
              <w:right w:val="nil"/>
            </w:tcBorders>
            <w:shd w:val="clear" w:color="auto" w:fill="FAFAFA"/>
            <w:noWrap/>
            <w:tcMar>
              <w:left w:w="115" w:type="dxa"/>
              <w:right w:w="115" w:type="dxa"/>
            </w:tcMar>
            <w:vAlign w:val="bottom"/>
          </w:tcPr>
          <w:p w14:paraId="7D6B1410" w14:textId="605360CD" w:rsidR="00B721D7" w:rsidRPr="00B721D7" w:rsidRDefault="00B721D7" w:rsidP="00B721D7">
            <w:pPr>
              <w:pStyle w:val="Header"/>
              <w:tabs>
                <w:tab w:val="clear" w:pos="4153"/>
                <w:tab w:val="clear" w:pos="8306"/>
                <w:tab w:val="decimal" w:pos="991"/>
              </w:tabs>
              <w:ind w:right="-72"/>
              <w:jc w:val="both"/>
              <w:rPr>
                <w:rFonts w:eastAsia="Times New Roman" w:cs="Cordia New"/>
                <w:sz w:val="22"/>
                <w:szCs w:val="22"/>
                <w:lang w:val="en-US" w:eastAsia="en-US"/>
              </w:rPr>
            </w:pPr>
            <w:r w:rsidRPr="00B721D7">
              <w:rPr>
                <w:rFonts w:eastAsia="Times New Roman" w:cs="Cordia New"/>
                <w:sz w:val="22"/>
                <w:szCs w:val="22"/>
                <w:lang w:val="en-US" w:eastAsia="en-US"/>
              </w:rPr>
              <w:t>-</w:t>
            </w:r>
          </w:p>
        </w:tc>
        <w:tc>
          <w:tcPr>
            <w:tcW w:w="1224" w:type="dxa"/>
            <w:tcBorders>
              <w:top w:val="single" w:sz="4" w:space="0" w:color="auto"/>
              <w:left w:val="nil"/>
              <w:bottom w:val="single" w:sz="4" w:space="0" w:color="auto"/>
              <w:right w:val="nil"/>
            </w:tcBorders>
            <w:shd w:val="clear" w:color="auto" w:fill="FAFAFA"/>
            <w:noWrap/>
            <w:tcMar>
              <w:left w:w="115" w:type="dxa"/>
              <w:right w:w="115" w:type="dxa"/>
            </w:tcMar>
            <w:vAlign w:val="bottom"/>
          </w:tcPr>
          <w:p w14:paraId="0FED95A3" w14:textId="5352F1A6" w:rsidR="00B721D7" w:rsidRPr="00B721D7" w:rsidRDefault="00C64A6F" w:rsidP="00B721D7">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846</w:t>
            </w:r>
            <w:r w:rsidR="00B721D7" w:rsidRPr="00B721D7">
              <w:rPr>
                <w:rFonts w:eastAsia="Times New Roman" w:cs="Cordia New"/>
                <w:sz w:val="22"/>
                <w:szCs w:val="22"/>
                <w:lang w:val="en-US" w:eastAsia="en-US"/>
              </w:rPr>
              <w:t>,</w:t>
            </w:r>
            <w:r w:rsidRPr="00C64A6F">
              <w:rPr>
                <w:rFonts w:eastAsia="Times New Roman" w:cs="Cordia New"/>
                <w:sz w:val="22"/>
                <w:szCs w:val="22"/>
                <w:lang w:val="en-GB" w:eastAsia="en-US"/>
              </w:rPr>
              <w:t>429</w:t>
            </w:r>
          </w:p>
        </w:tc>
      </w:tr>
    </w:tbl>
    <w:p w14:paraId="4CB04966" w14:textId="77777777" w:rsidR="00B721D7" w:rsidRDefault="00B721D7" w:rsidP="00411D07">
      <w:pPr>
        <w:rPr>
          <w:rFonts w:cs="Cordia New"/>
          <w:sz w:val="26"/>
          <w:szCs w:val="26"/>
          <w:highlight w:val="cyan"/>
        </w:rPr>
      </w:pPr>
    </w:p>
    <w:p w14:paraId="52DC972B" w14:textId="67769EA0" w:rsidR="00411D07" w:rsidRPr="00893755" w:rsidRDefault="00411D07" w:rsidP="00411D07">
      <w:pPr>
        <w:rPr>
          <w:rFonts w:cs="Cordia New"/>
          <w:sz w:val="26"/>
          <w:szCs w:val="26"/>
          <w:highlight w:val="cyan"/>
        </w:rPr>
      </w:pPr>
      <w:r w:rsidRPr="00893755">
        <w:rPr>
          <w:rFonts w:cs="Cordia New"/>
          <w:sz w:val="26"/>
          <w:szCs w:val="26"/>
          <w:highlight w:val="cyan"/>
        </w:rPr>
        <w:br w:type="page"/>
      </w: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1224"/>
        <w:gridCol w:w="1224"/>
        <w:gridCol w:w="1224"/>
        <w:gridCol w:w="1224"/>
        <w:gridCol w:w="1224"/>
        <w:gridCol w:w="1224"/>
      </w:tblGrid>
      <w:tr w:rsidR="00411D07" w:rsidRPr="008D1B69" w14:paraId="06D639E2" w14:textId="77777777" w:rsidTr="009F6AB9">
        <w:tc>
          <w:tcPr>
            <w:tcW w:w="2117" w:type="dxa"/>
            <w:tcBorders>
              <w:top w:val="nil"/>
              <w:left w:val="nil"/>
              <w:bottom w:val="nil"/>
              <w:right w:val="nil"/>
            </w:tcBorders>
            <w:noWrap/>
            <w:tcMar>
              <w:left w:w="115" w:type="dxa"/>
              <w:right w:w="115" w:type="dxa"/>
            </w:tcMar>
          </w:tcPr>
          <w:p w14:paraId="73A022F0" w14:textId="77777777" w:rsidR="00411D07" w:rsidRPr="008D1B69" w:rsidRDefault="00411D07" w:rsidP="008D1B69">
            <w:pPr>
              <w:ind w:left="33" w:right="-108"/>
              <w:rPr>
                <w:rFonts w:cs="Cordia New"/>
                <w:sz w:val="22"/>
                <w:szCs w:val="22"/>
              </w:rPr>
            </w:pPr>
          </w:p>
        </w:tc>
        <w:tc>
          <w:tcPr>
            <w:tcW w:w="1224" w:type="dxa"/>
            <w:tcBorders>
              <w:top w:val="single" w:sz="4" w:space="0" w:color="auto"/>
              <w:left w:val="nil"/>
              <w:bottom w:val="nil"/>
              <w:right w:val="nil"/>
            </w:tcBorders>
            <w:noWrap/>
            <w:tcMar>
              <w:left w:w="115" w:type="dxa"/>
              <w:right w:w="115" w:type="dxa"/>
            </w:tcMar>
            <w:vAlign w:val="center"/>
          </w:tcPr>
          <w:p w14:paraId="6169349E" w14:textId="008FB651" w:rsidR="00411D07" w:rsidRPr="008D1B69" w:rsidRDefault="00411D07" w:rsidP="00A10734">
            <w:pPr>
              <w:pStyle w:val="Header"/>
              <w:tabs>
                <w:tab w:val="clear" w:pos="4153"/>
                <w:tab w:val="clear" w:pos="8306"/>
                <w:tab w:val="decimal" w:pos="1027"/>
              </w:tabs>
              <w:ind w:right="-72"/>
              <w:jc w:val="both"/>
              <w:rPr>
                <w:rFonts w:eastAsia="Times New Roman" w:cs="Cordia New"/>
                <w:b/>
                <w:bCs/>
                <w:sz w:val="22"/>
                <w:szCs w:val="22"/>
                <w:cs/>
                <w:lang w:val="en-US" w:eastAsia="en-US"/>
              </w:rPr>
            </w:pPr>
            <w:r w:rsidRPr="008D1B69">
              <w:rPr>
                <w:rFonts w:eastAsia="Times New Roman" w:cs="Cordia New"/>
                <w:b/>
                <w:bCs/>
                <w:sz w:val="22"/>
                <w:szCs w:val="22"/>
                <w:lang w:val="en-US" w:eastAsia="en-US"/>
              </w:rPr>
              <w:t>Number of</w:t>
            </w:r>
          </w:p>
        </w:tc>
        <w:tc>
          <w:tcPr>
            <w:tcW w:w="2448" w:type="dxa"/>
            <w:gridSpan w:val="2"/>
            <w:tcBorders>
              <w:top w:val="single" w:sz="4" w:space="0" w:color="auto"/>
              <w:left w:val="nil"/>
              <w:bottom w:val="single" w:sz="4" w:space="0" w:color="auto"/>
              <w:right w:val="nil"/>
            </w:tcBorders>
            <w:noWrap/>
            <w:tcMar>
              <w:left w:w="115" w:type="dxa"/>
              <w:right w:w="115" w:type="dxa"/>
            </w:tcMar>
            <w:vAlign w:val="center"/>
          </w:tcPr>
          <w:p w14:paraId="1C146CBD" w14:textId="77777777" w:rsidR="00411D07" w:rsidRPr="008D1B69" w:rsidRDefault="00411D07" w:rsidP="00A10734">
            <w:pPr>
              <w:pStyle w:val="Header"/>
              <w:tabs>
                <w:tab w:val="clear" w:pos="4153"/>
                <w:tab w:val="clear" w:pos="8306"/>
                <w:tab w:val="decimal" w:pos="2214"/>
              </w:tabs>
              <w:ind w:right="-72"/>
              <w:jc w:val="both"/>
              <w:rPr>
                <w:rFonts w:eastAsia="Times New Roman" w:cs="Cordia New"/>
                <w:b/>
                <w:bCs/>
                <w:sz w:val="22"/>
                <w:szCs w:val="22"/>
                <w:cs/>
                <w:lang w:val="en-US" w:eastAsia="en-US"/>
              </w:rPr>
            </w:pPr>
            <w:r w:rsidRPr="008D1B69">
              <w:rPr>
                <w:rFonts w:cs="Cordia New"/>
                <w:b/>
                <w:bCs/>
                <w:sz w:val="22"/>
                <w:szCs w:val="22"/>
              </w:rPr>
              <w:t>Issued and paid-up share capital</w:t>
            </w:r>
          </w:p>
        </w:tc>
        <w:tc>
          <w:tcPr>
            <w:tcW w:w="1224" w:type="dxa"/>
            <w:tcBorders>
              <w:top w:val="single" w:sz="4" w:space="0" w:color="auto"/>
              <w:left w:val="nil"/>
              <w:bottom w:val="nil"/>
              <w:right w:val="nil"/>
            </w:tcBorders>
            <w:noWrap/>
            <w:tcMar>
              <w:left w:w="115" w:type="dxa"/>
              <w:right w:w="115" w:type="dxa"/>
            </w:tcMar>
            <w:vAlign w:val="center"/>
          </w:tcPr>
          <w:p w14:paraId="569C523F" w14:textId="77777777" w:rsidR="00411D07" w:rsidRPr="008D1B69" w:rsidRDefault="00411D07" w:rsidP="008D1B69">
            <w:pPr>
              <w:pStyle w:val="Caption"/>
              <w:tabs>
                <w:tab w:val="decimal" w:pos="937"/>
              </w:tabs>
              <w:ind w:right="-72"/>
              <w:jc w:val="right"/>
              <w:rPr>
                <w:rFonts w:ascii="Cordia New" w:cs="Cordia New"/>
                <w:sz w:val="22"/>
                <w:szCs w:val="22"/>
              </w:rPr>
            </w:pPr>
          </w:p>
        </w:tc>
        <w:tc>
          <w:tcPr>
            <w:tcW w:w="1224" w:type="dxa"/>
            <w:tcBorders>
              <w:top w:val="single" w:sz="4" w:space="0" w:color="auto"/>
              <w:left w:val="nil"/>
              <w:bottom w:val="nil"/>
              <w:right w:val="nil"/>
            </w:tcBorders>
            <w:noWrap/>
            <w:tcMar>
              <w:left w:w="115" w:type="dxa"/>
              <w:right w:w="115" w:type="dxa"/>
            </w:tcMar>
            <w:vAlign w:val="center"/>
          </w:tcPr>
          <w:p w14:paraId="460C0E95" w14:textId="77777777" w:rsidR="00411D07" w:rsidRPr="008D1B69" w:rsidRDefault="00411D07" w:rsidP="008D1B69">
            <w:pPr>
              <w:pStyle w:val="Caption"/>
              <w:tabs>
                <w:tab w:val="decimal" w:pos="937"/>
              </w:tabs>
              <w:ind w:right="-72"/>
              <w:jc w:val="right"/>
              <w:rPr>
                <w:rFonts w:ascii="Cordia New" w:cs="Cordia New"/>
                <w:sz w:val="22"/>
                <w:szCs w:val="22"/>
                <w:cs/>
              </w:rPr>
            </w:pPr>
          </w:p>
        </w:tc>
        <w:tc>
          <w:tcPr>
            <w:tcW w:w="1224" w:type="dxa"/>
            <w:tcBorders>
              <w:top w:val="single" w:sz="4" w:space="0" w:color="auto"/>
              <w:left w:val="nil"/>
              <w:bottom w:val="nil"/>
              <w:right w:val="nil"/>
            </w:tcBorders>
            <w:noWrap/>
            <w:tcMar>
              <w:left w:w="115" w:type="dxa"/>
              <w:right w:w="115" w:type="dxa"/>
            </w:tcMar>
            <w:vAlign w:val="center"/>
          </w:tcPr>
          <w:p w14:paraId="57983FD9" w14:textId="77777777" w:rsidR="00411D07" w:rsidRPr="008D1B69" w:rsidRDefault="00411D07" w:rsidP="008D1B69">
            <w:pPr>
              <w:pStyle w:val="Caption"/>
              <w:tabs>
                <w:tab w:val="decimal" w:pos="937"/>
              </w:tabs>
              <w:ind w:right="-72"/>
              <w:jc w:val="right"/>
              <w:rPr>
                <w:rFonts w:ascii="Cordia New" w:cs="Cordia New"/>
                <w:sz w:val="22"/>
                <w:szCs w:val="22"/>
              </w:rPr>
            </w:pPr>
          </w:p>
        </w:tc>
      </w:tr>
      <w:tr w:rsidR="00411D07" w:rsidRPr="008D1B69" w14:paraId="4544B67E" w14:textId="77777777" w:rsidTr="009F6AB9">
        <w:tc>
          <w:tcPr>
            <w:tcW w:w="2117" w:type="dxa"/>
            <w:tcBorders>
              <w:top w:val="nil"/>
              <w:left w:val="nil"/>
              <w:bottom w:val="nil"/>
              <w:right w:val="nil"/>
            </w:tcBorders>
            <w:noWrap/>
            <w:tcMar>
              <w:left w:w="115" w:type="dxa"/>
              <w:right w:w="115" w:type="dxa"/>
            </w:tcMar>
          </w:tcPr>
          <w:p w14:paraId="6377429B" w14:textId="77777777" w:rsidR="00411D07" w:rsidRPr="008D1B69" w:rsidRDefault="00411D07" w:rsidP="008D1B69">
            <w:pPr>
              <w:ind w:left="33" w:right="-108"/>
              <w:rPr>
                <w:rFonts w:cs="Cordia New"/>
                <w:sz w:val="22"/>
                <w:szCs w:val="22"/>
              </w:rPr>
            </w:pPr>
          </w:p>
        </w:tc>
        <w:tc>
          <w:tcPr>
            <w:tcW w:w="1224" w:type="dxa"/>
            <w:tcBorders>
              <w:top w:val="nil"/>
              <w:left w:val="nil"/>
              <w:bottom w:val="nil"/>
              <w:right w:val="nil"/>
            </w:tcBorders>
            <w:noWrap/>
            <w:tcMar>
              <w:left w:w="115" w:type="dxa"/>
              <w:right w:w="115" w:type="dxa"/>
            </w:tcMar>
            <w:vAlign w:val="center"/>
          </w:tcPr>
          <w:p w14:paraId="7143144A" w14:textId="2451F068" w:rsidR="00411D07" w:rsidRPr="008D1B69" w:rsidRDefault="00411D07" w:rsidP="00A10734">
            <w:pPr>
              <w:pStyle w:val="Header"/>
              <w:tabs>
                <w:tab w:val="clear" w:pos="4153"/>
                <w:tab w:val="clear" w:pos="8306"/>
                <w:tab w:val="decimal" w:pos="1027"/>
              </w:tabs>
              <w:ind w:right="-72"/>
              <w:jc w:val="both"/>
              <w:rPr>
                <w:rFonts w:eastAsia="Times New Roman" w:cs="Cordia New"/>
                <w:b/>
                <w:bCs/>
                <w:sz w:val="22"/>
                <w:szCs w:val="22"/>
                <w:cs/>
                <w:lang w:val="en-US" w:eastAsia="en-US"/>
              </w:rPr>
            </w:pPr>
            <w:r w:rsidRPr="008D1B69">
              <w:rPr>
                <w:rFonts w:eastAsia="Times New Roman" w:cs="Cordia New"/>
                <w:b/>
                <w:bCs/>
                <w:sz w:val="22"/>
                <w:szCs w:val="22"/>
                <w:lang w:val="en-US" w:eastAsia="en-US"/>
              </w:rPr>
              <w:t>registered</w:t>
            </w:r>
          </w:p>
        </w:tc>
        <w:tc>
          <w:tcPr>
            <w:tcW w:w="1224" w:type="dxa"/>
            <w:tcBorders>
              <w:top w:val="single" w:sz="4" w:space="0" w:color="auto"/>
              <w:left w:val="nil"/>
              <w:bottom w:val="nil"/>
              <w:right w:val="nil"/>
            </w:tcBorders>
            <w:noWrap/>
            <w:tcMar>
              <w:left w:w="115" w:type="dxa"/>
              <w:right w:w="115" w:type="dxa"/>
            </w:tcMar>
            <w:vAlign w:val="center"/>
          </w:tcPr>
          <w:p w14:paraId="356E4EDF" w14:textId="7D56EC34" w:rsidR="00411D07" w:rsidRPr="008D1B69" w:rsidRDefault="00411D07" w:rsidP="00A10734">
            <w:pPr>
              <w:pStyle w:val="Header"/>
              <w:tabs>
                <w:tab w:val="clear" w:pos="4153"/>
                <w:tab w:val="clear" w:pos="8306"/>
                <w:tab w:val="decimal" w:pos="991"/>
              </w:tabs>
              <w:ind w:right="-72"/>
              <w:jc w:val="both"/>
              <w:rPr>
                <w:rFonts w:eastAsia="Times New Roman" w:cs="Cordia New"/>
                <w:b/>
                <w:bCs/>
                <w:sz w:val="22"/>
                <w:szCs w:val="22"/>
                <w:cs/>
                <w:lang w:val="en-US" w:eastAsia="en-US"/>
              </w:rPr>
            </w:pPr>
            <w:r w:rsidRPr="008D1B69">
              <w:rPr>
                <w:rFonts w:cs="Cordia New"/>
                <w:b/>
                <w:bCs/>
                <w:sz w:val="22"/>
                <w:szCs w:val="22"/>
              </w:rPr>
              <w:t>Number of</w:t>
            </w:r>
          </w:p>
        </w:tc>
        <w:tc>
          <w:tcPr>
            <w:tcW w:w="1224" w:type="dxa"/>
            <w:tcBorders>
              <w:top w:val="single" w:sz="4" w:space="0" w:color="auto"/>
              <w:left w:val="nil"/>
              <w:bottom w:val="nil"/>
              <w:right w:val="nil"/>
            </w:tcBorders>
            <w:noWrap/>
            <w:tcMar>
              <w:left w:w="115" w:type="dxa"/>
              <w:right w:w="115" w:type="dxa"/>
            </w:tcMar>
            <w:vAlign w:val="center"/>
          </w:tcPr>
          <w:p w14:paraId="63D4A1BE" w14:textId="34227391" w:rsidR="00411D07" w:rsidRPr="008D1B69" w:rsidRDefault="00411D07" w:rsidP="00A10734">
            <w:pPr>
              <w:pStyle w:val="Header"/>
              <w:tabs>
                <w:tab w:val="clear" w:pos="4153"/>
                <w:tab w:val="clear" w:pos="8306"/>
                <w:tab w:val="decimal" w:pos="991"/>
              </w:tabs>
              <w:ind w:right="-72"/>
              <w:jc w:val="both"/>
              <w:rPr>
                <w:rFonts w:eastAsia="Times New Roman" w:cs="Cordia New"/>
                <w:b/>
                <w:bCs/>
                <w:sz w:val="22"/>
                <w:szCs w:val="22"/>
                <w:cs/>
                <w:lang w:val="en-US" w:eastAsia="en-US"/>
              </w:rPr>
            </w:pPr>
            <w:r w:rsidRPr="008D1B69">
              <w:rPr>
                <w:rFonts w:cs="Cordia New"/>
                <w:b/>
                <w:bCs/>
                <w:sz w:val="22"/>
                <w:szCs w:val="22"/>
              </w:rPr>
              <w:t>Ordinary</w:t>
            </w:r>
          </w:p>
        </w:tc>
        <w:tc>
          <w:tcPr>
            <w:tcW w:w="1224" w:type="dxa"/>
            <w:tcBorders>
              <w:top w:val="nil"/>
              <w:left w:val="nil"/>
              <w:bottom w:val="nil"/>
              <w:right w:val="nil"/>
            </w:tcBorders>
            <w:noWrap/>
            <w:tcMar>
              <w:left w:w="115" w:type="dxa"/>
              <w:right w:w="115" w:type="dxa"/>
            </w:tcMar>
            <w:vAlign w:val="center"/>
          </w:tcPr>
          <w:p w14:paraId="6F4DE2F7" w14:textId="47D22F1B" w:rsidR="00411D07" w:rsidRPr="008D1B69" w:rsidRDefault="00411D07" w:rsidP="00A10734">
            <w:pPr>
              <w:pStyle w:val="Caption"/>
              <w:tabs>
                <w:tab w:val="decimal" w:pos="991"/>
              </w:tabs>
              <w:ind w:right="-72"/>
              <w:jc w:val="both"/>
              <w:rPr>
                <w:rFonts w:ascii="Cordia New" w:cs="Cordia New"/>
                <w:sz w:val="22"/>
                <w:szCs w:val="22"/>
              </w:rPr>
            </w:pPr>
            <w:r w:rsidRPr="008D1B69">
              <w:rPr>
                <w:rFonts w:ascii="Cordia New" w:cs="Cordia New"/>
                <w:sz w:val="22"/>
                <w:szCs w:val="22"/>
              </w:rPr>
              <w:t>Share</w:t>
            </w:r>
          </w:p>
        </w:tc>
        <w:tc>
          <w:tcPr>
            <w:tcW w:w="1224" w:type="dxa"/>
            <w:tcBorders>
              <w:top w:val="nil"/>
              <w:left w:val="nil"/>
              <w:bottom w:val="nil"/>
              <w:right w:val="nil"/>
            </w:tcBorders>
            <w:noWrap/>
            <w:tcMar>
              <w:left w:w="115" w:type="dxa"/>
              <w:right w:w="115" w:type="dxa"/>
            </w:tcMar>
            <w:vAlign w:val="center"/>
          </w:tcPr>
          <w:p w14:paraId="1A0921FB" w14:textId="6565F220" w:rsidR="00411D07" w:rsidRPr="008D1B69" w:rsidRDefault="00411D07" w:rsidP="00A10734">
            <w:pPr>
              <w:pStyle w:val="Caption"/>
              <w:tabs>
                <w:tab w:val="decimal" w:pos="991"/>
              </w:tabs>
              <w:ind w:right="-72"/>
              <w:jc w:val="both"/>
              <w:rPr>
                <w:rFonts w:ascii="Cordia New" w:cs="Cordia New"/>
                <w:sz w:val="22"/>
                <w:szCs w:val="22"/>
                <w:cs/>
              </w:rPr>
            </w:pPr>
            <w:r w:rsidRPr="008D1B69">
              <w:rPr>
                <w:rFonts w:ascii="Cordia New" w:cs="Cordia New"/>
                <w:sz w:val="22"/>
                <w:szCs w:val="22"/>
              </w:rPr>
              <w:t>Treasury</w:t>
            </w:r>
          </w:p>
        </w:tc>
        <w:tc>
          <w:tcPr>
            <w:tcW w:w="1224" w:type="dxa"/>
            <w:tcBorders>
              <w:top w:val="nil"/>
              <w:left w:val="nil"/>
              <w:bottom w:val="nil"/>
              <w:right w:val="nil"/>
            </w:tcBorders>
            <w:noWrap/>
            <w:tcMar>
              <w:left w:w="115" w:type="dxa"/>
              <w:right w:w="115" w:type="dxa"/>
            </w:tcMar>
            <w:vAlign w:val="center"/>
          </w:tcPr>
          <w:p w14:paraId="6B696496" w14:textId="2B7051D3" w:rsidR="00411D07" w:rsidRPr="008D1B69" w:rsidRDefault="00411D07" w:rsidP="00A10734">
            <w:pPr>
              <w:pStyle w:val="Caption"/>
              <w:tabs>
                <w:tab w:val="decimal" w:pos="991"/>
              </w:tabs>
              <w:ind w:right="-72"/>
              <w:jc w:val="both"/>
              <w:rPr>
                <w:rFonts w:ascii="Cordia New" w:cs="Cordia New"/>
                <w:sz w:val="22"/>
                <w:szCs w:val="22"/>
              </w:rPr>
            </w:pPr>
          </w:p>
        </w:tc>
      </w:tr>
      <w:tr w:rsidR="00411D07" w:rsidRPr="008D1B69" w14:paraId="50C827E3" w14:textId="77777777" w:rsidTr="009F6AB9">
        <w:tc>
          <w:tcPr>
            <w:tcW w:w="2117" w:type="dxa"/>
            <w:tcBorders>
              <w:top w:val="nil"/>
              <w:left w:val="nil"/>
              <w:bottom w:val="nil"/>
              <w:right w:val="nil"/>
            </w:tcBorders>
            <w:noWrap/>
            <w:tcMar>
              <w:left w:w="115" w:type="dxa"/>
              <w:right w:w="115" w:type="dxa"/>
            </w:tcMar>
          </w:tcPr>
          <w:p w14:paraId="7819DE1B" w14:textId="77777777" w:rsidR="00411D07" w:rsidRPr="008D1B69" w:rsidRDefault="00411D07" w:rsidP="008D1B69">
            <w:pPr>
              <w:ind w:left="33" w:right="-108"/>
              <w:rPr>
                <w:rFonts w:cs="Cordia New"/>
                <w:sz w:val="22"/>
                <w:szCs w:val="22"/>
              </w:rPr>
            </w:pPr>
          </w:p>
        </w:tc>
        <w:tc>
          <w:tcPr>
            <w:tcW w:w="1224" w:type="dxa"/>
            <w:tcBorders>
              <w:top w:val="nil"/>
              <w:left w:val="nil"/>
              <w:bottom w:val="single" w:sz="4" w:space="0" w:color="auto"/>
              <w:right w:val="nil"/>
            </w:tcBorders>
            <w:noWrap/>
            <w:tcMar>
              <w:left w:w="115" w:type="dxa"/>
              <w:right w:w="115" w:type="dxa"/>
            </w:tcMar>
            <w:vAlign w:val="center"/>
          </w:tcPr>
          <w:p w14:paraId="136AA5F3" w14:textId="76809B59" w:rsidR="00411D07" w:rsidRPr="008D1B69" w:rsidRDefault="00411D07" w:rsidP="00A10734">
            <w:pPr>
              <w:pStyle w:val="Header"/>
              <w:tabs>
                <w:tab w:val="clear" w:pos="4153"/>
                <w:tab w:val="clear" w:pos="8306"/>
                <w:tab w:val="decimal" w:pos="1027"/>
              </w:tabs>
              <w:ind w:right="-72"/>
              <w:jc w:val="both"/>
              <w:rPr>
                <w:rFonts w:eastAsia="Times New Roman" w:cs="Cordia New"/>
                <w:b/>
                <w:bCs/>
                <w:sz w:val="22"/>
                <w:szCs w:val="22"/>
                <w:cs/>
                <w:lang w:val="en-US" w:eastAsia="en-US"/>
              </w:rPr>
            </w:pPr>
            <w:r w:rsidRPr="008D1B69">
              <w:rPr>
                <w:rFonts w:cs="Cordia New"/>
                <w:b/>
                <w:bCs/>
                <w:sz w:val="22"/>
                <w:szCs w:val="22"/>
              </w:rPr>
              <w:t>shares</w:t>
            </w:r>
          </w:p>
        </w:tc>
        <w:tc>
          <w:tcPr>
            <w:tcW w:w="1224" w:type="dxa"/>
            <w:tcBorders>
              <w:top w:val="nil"/>
              <w:left w:val="nil"/>
              <w:bottom w:val="single" w:sz="4" w:space="0" w:color="auto"/>
              <w:right w:val="nil"/>
            </w:tcBorders>
            <w:noWrap/>
            <w:tcMar>
              <w:left w:w="115" w:type="dxa"/>
              <w:right w:w="115" w:type="dxa"/>
            </w:tcMar>
            <w:vAlign w:val="center"/>
          </w:tcPr>
          <w:p w14:paraId="7D6D23BB" w14:textId="0AB0842D" w:rsidR="00411D07" w:rsidRPr="008D1B69" w:rsidRDefault="00411D07" w:rsidP="00A10734">
            <w:pPr>
              <w:pStyle w:val="Header"/>
              <w:tabs>
                <w:tab w:val="clear" w:pos="4153"/>
                <w:tab w:val="clear" w:pos="8306"/>
                <w:tab w:val="decimal" w:pos="991"/>
              </w:tabs>
              <w:ind w:right="-72"/>
              <w:jc w:val="both"/>
              <w:rPr>
                <w:rFonts w:eastAsia="Times New Roman" w:cs="Cordia New"/>
                <w:b/>
                <w:bCs/>
                <w:sz w:val="22"/>
                <w:szCs w:val="22"/>
                <w:cs/>
                <w:lang w:val="en-US" w:eastAsia="en-US"/>
              </w:rPr>
            </w:pPr>
            <w:r w:rsidRPr="008D1B69">
              <w:rPr>
                <w:rFonts w:cs="Cordia New"/>
                <w:b/>
                <w:bCs/>
                <w:sz w:val="22"/>
                <w:szCs w:val="22"/>
              </w:rPr>
              <w:t>shares</w:t>
            </w:r>
          </w:p>
        </w:tc>
        <w:tc>
          <w:tcPr>
            <w:tcW w:w="1224" w:type="dxa"/>
            <w:tcBorders>
              <w:top w:val="nil"/>
              <w:left w:val="nil"/>
              <w:bottom w:val="single" w:sz="4" w:space="0" w:color="auto"/>
              <w:right w:val="nil"/>
            </w:tcBorders>
            <w:noWrap/>
            <w:tcMar>
              <w:left w:w="115" w:type="dxa"/>
              <w:right w:w="115" w:type="dxa"/>
            </w:tcMar>
            <w:vAlign w:val="center"/>
          </w:tcPr>
          <w:p w14:paraId="5F00AF93" w14:textId="28B85260" w:rsidR="00411D07" w:rsidRPr="008D1B69" w:rsidRDefault="00411D07" w:rsidP="00A10734">
            <w:pPr>
              <w:pStyle w:val="Header"/>
              <w:tabs>
                <w:tab w:val="clear" w:pos="4153"/>
                <w:tab w:val="clear" w:pos="8306"/>
                <w:tab w:val="decimal" w:pos="991"/>
              </w:tabs>
              <w:ind w:right="-72"/>
              <w:jc w:val="both"/>
              <w:rPr>
                <w:rFonts w:eastAsia="Times New Roman" w:cs="Cordia New"/>
                <w:b/>
                <w:bCs/>
                <w:sz w:val="22"/>
                <w:szCs w:val="22"/>
                <w:cs/>
                <w:lang w:val="en-US" w:eastAsia="en-US"/>
              </w:rPr>
            </w:pPr>
            <w:r w:rsidRPr="008D1B69">
              <w:rPr>
                <w:rFonts w:cs="Cordia New"/>
                <w:b/>
                <w:bCs/>
                <w:sz w:val="22"/>
                <w:szCs w:val="22"/>
              </w:rPr>
              <w:t>shares</w:t>
            </w:r>
          </w:p>
        </w:tc>
        <w:tc>
          <w:tcPr>
            <w:tcW w:w="1224" w:type="dxa"/>
            <w:tcBorders>
              <w:top w:val="nil"/>
              <w:left w:val="nil"/>
              <w:bottom w:val="single" w:sz="4" w:space="0" w:color="auto"/>
              <w:right w:val="nil"/>
            </w:tcBorders>
            <w:noWrap/>
            <w:tcMar>
              <w:left w:w="115" w:type="dxa"/>
              <w:right w:w="115" w:type="dxa"/>
            </w:tcMar>
            <w:vAlign w:val="center"/>
          </w:tcPr>
          <w:p w14:paraId="385C70F2" w14:textId="35D5029E" w:rsidR="00411D07" w:rsidRPr="008D1B69" w:rsidRDefault="00411D07" w:rsidP="00A10734">
            <w:pPr>
              <w:pStyle w:val="Header"/>
              <w:tabs>
                <w:tab w:val="clear" w:pos="4153"/>
                <w:tab w:val="clear" w:pos="8306"/>
                <w:tab w:val="decimal" w:pos="991"/>
              </w:tabs>
              <w:ind w:right="-72"/>
              <w:jc w:val="both"/>
              <w:rPr>
                <w:rFonts w:eastAsia="Times New Roman" w:cs="Cordia New"/>
                <w:b/>
                <w:bCs/>
                <w:sz w:val="22"/>
                <w:szCs w:val="22"/>
                <w:cs/>
                <w:lang w:val="en-US" w:eastAsia="en-US"/>
              </w:rPr>
            </w:pPr>
            <w:r w:rsidRPr="008D1B69">
              <w:rPr>
                <w:rFonts w:cs="Cordia New"/>
                <w:b/>
                <w:bCs/>
                <w:sz w:val="22"/>
                <w:szCs w:val="22"/>
              </w:rPr>
              <w:t>premium</w:t>
            </w:r>
          </w:p>
        </w:tc>
        <w:tc>
          <w:tcPr>
            <w:tcW w:w="1224" w:type="dxa"/>
            <w:tcBorders>
              <w:top w:val="nil"/>
              <w:left w:val="nil"/>
              <w:bottom w:val="single" w:sz="4" w:space="0" w:color="auto"/>
              <w:right w:val="nil"/>
            </w:tcBorders>
            <w:noWrap/>
            <w:tcMar>
              <w:left w:w="115" w:type="dxa"/>
              <w:right w:w="115" w:type="dxa"/>
            </w:tcMar>
            <w:vAlign w:val="center"/>
          </w:tcPr>
          <w:p w14:paraId="4D65C5E3" w14:textId="1306B53B" w:rsidR="00411D07" w:rsidRPr="008D1B69" w:rsidRDefault="00411D07" w:rsidP="00A10734">
            <w:pPr>
              <w:pStyle w:val="Header"/>
              <w:tabs>
                <w:tab w:val="clear" w:pos="4153"/>
                <w:tab w:val="clear" w:pos="8306"/>
                <w:tab w:val="decimal" w:pos="991"/>
              </w:tabs>
              <w:ind w:right="-72"/>
              <w:jc w:val="both"/>
              <w:rPr>
                <w:rFonts w:eastAsia="Times New Roman" w:cs="Cordia New"/>
                <w:b/>
                <w:bCs/>
                <w:sz w:val="22"/>
                <w:szCs w:val="22"/>
                <w:cs/>
                <w:lang w:val="en-US" w:eastAsia="en-US"/>
              </w:rPr>
            </w:pPr>
            <w:r w:rsidRPr="008D1B69">
              <w:rPr>
                <w:rFonts w:cs="Cordia New"/>
                <w:b/>
                <w:bCs/>
                <w:sz w:val="22"/>
                <w:szCs w:val="22"/>
              </w:rPr>
              <w:t>shares</w:t>
            </w:r>
          </w:p>
        </w:tc>
        <w:tc>
          <w:tcPr>
            <w:tcW w:w="1224" w:type="dxa"/>
            <w:tcBorders>
              <w:top w:val="nil"/>
              <w:left w:val="nil"/>
              <w:bottom w:val="single" w:sz="4" w:space="0" w:color="auto"/>
              <w:right w:val="nil"/>
            </w:tcBorders>
            <w:noWrap/>
            <w:tcMar>
              <w:left w:w="115" w:type="dxa"/>
              <w:right w:w="115" w:type="dxa"/>
            </w:tcMar>
            <w:vAlign w:val="center"/>
          </w:tcPr>
          <w:p w14:paraId="5465645D" w14:textId="26B5E71F" w:rsidR="00411D07" w:rsidRPr="008D1B69" w:rsidRDefault="00411D07" w:rsidP="00A10734">
            <w:pPr>
              <w:pStyle w:val="Header"/>
              <w:tabs>
                <w:tab w:val="clear" w:pos="4153"/>
                <w:tab w:val="clear" w:pos="8306"/>
                <w:tab w:val="decimal" w:pos="991"/>
              </w:tabs>
              <w:ind w:right="-72"/>
              <w:jc w:val="both"/>
              <w:rPr>
                <w:rFonts w:eastAsia="Times New Roman" w:cs="Cordia New"/>
                <w:b/>
                <w:bCs/>
                <w:sz w:val="22"/>
                <w:szCs w:val="22"/>
                <w:cs/>
                <w:lang w:val="en-US" w:eastAsia="en-US"/>
              </w:rPr>
            </w:pPr>
            <w:r w:rsidRPr="008D1B69">
              <w:rPr>
                <w:rFonts w:cs="Cordia New"/>
                <w:b/>
                <w:bCs/>
                <w:sz w:val="22"/>
                <w:szCs w:val="22"/>
              </w:rPr>
              <w:t>Total</w:t>
            </w:r>
          </w:p>
        </w:tc>
      </w:tr>
      <w:tr w:rsidR="00411D07" w:rsidRPr="008D1B69" w14:paraId="4B3B605A" w14:textId="77777777" w:rsidTr="009F6AB9">
        <w:tc>
          <w:tcPr>
            <w:tcW w:w="2117" w:type="dxa"/>
            <w:tcBorders>
              <w:top w:val="nil"/>
              <w:left w:val="nil"/>
              <w:bottom w:val="nil"/>
              <w:right w:val="nil"/>
            </w:tcBorders>
            <w:noWrap/>
            <w:tcMar>
              <w:left w:w="115" w:type="dxa"/>
              <w:right w:w="115" w:type="dxa"/>
            </w:tcMar>
          </w:tcPr>
          <w:p w14:paraId="29AF2315" w14:textId="77777777" w:rsidR="00411D07" w:rsidRPr="008D1B69" w:rsidRDefault="00411D07" w:rsidP="008D1B69">
            <w:pPr>
              <w:ind w:left="33" w:right="-108"/>
              <w:rPr>
                <w:rFonts w:cs="Cordia New"/>
                <w:sz w:val="22"/>
                <w:szCs w:val="22"/>
              </w:rPr>
            </w:pPr>
          </w:p>
        </w:tc>
        <w:tc>
          <w:tcPr>
            <w:tcW w:w="1224" w:type="dxa"/>
            <w:tcBorders>
              <w:top w:val="nil"/>
              <w:left w:val="nil"/>
              <w:bottom w:val="single" w:sz="4" w:space="0" w:color="auto"/>
              <w:right w:val="nil"/>
            </w:tcBorders>
            <w:noWrap/>
            <w:tcMar>
              <w:left w:w="115" w:type="dxa"/>
              <w:right w:w="115" w:type="dxa"/>
            </w:tcMar>
            <w:vAlign w:val="center"/>
          </w:tcPr>
          <w:p w14:paraId="3EE19A85" w14:textId="3ED49B4F" w:rsidR="00411D07" w:rsidRPr="008D1B69" w:rsidRDefault="00411D07" w:rsidP="00A10734">
            <w:pPr>
              <w:pStyle w:val="Header"/>
              <w:tabs>
                <w:tab w:val="clear" w:pos="4153"/>
                <w:tab w:val="clear" w:pos="8306"/>
                <w:tab w:val="decimal" w:pos="1027"/>
              </w:tabs>
              <w:ind w:right="-72"/>
              <w:jc w:val="both"/>
              <w:rPr>
                <w:rFonts w:eastAsia="Times New Roman" w:cs="Cordia New"/>
                <w:b/>
                <w:bCs/>
                <w:sz w:val="22"/>
                <w:szCs w:val="22"/>
                <w:lang w:val="en-US" w:eastAsia="en-US"/>
              </w:rPr>
            </w:pPr>
            <w:r w:rsidRPr="008D1B69">
              <w:rPr>
                <w:rFonts w:eastAsia="Times New Roman" w:cs="Cordia New"/>
                <w:b/>
                <w:bCs/>
                <w:sz w:val="22"/>
                <w:szCs w:val="22"/>
                <w:lang w:val="en-US" w:eastAsia="en-US"/>
              </w:rPr>
              <w:t>Shares</w:t>
            </w:r>
          </w:p>
        </w:tc>
        <w:tc>
          <w:tcPr>
            <w:tcW w:w="1224" w:type="dxa"/>
            <w:tcBorders>
              <w:top w:val="nil"/>
              <w:left w:val="nil"/>
              <w:bottom w:val="single" w:sz="4" w:space="0" w:color="auto"/>
              <w:right w:val="nil"/>
            </w:tcBorders>
            <w:noWrap/>
            <w:tcMar>
              <w:left w:w="115" w:type="dxa"/>
              <w:right w:w="115" w:type="dxa"/>
            </w:tcMar>
            <w:vAlign w:val="center"/>
          </w:tcPr>
          <w:p w14:paraId="6FF1BB80" w14:textId="48BA74DF" w:rsidR="00411D07" w:rsidRPr="008D1B69" w:rsidRDefault="00411D07" w:rsidP="00A10734">
            <w:pPr>
              <w:pStyle w:val="Header"/>
              <w:tabs>
                <w:tab w:val="clear" w:pos="4153"/>
                <w:tab w:val="clear" w:pos="8306"/>
                <w:tab w:val="decimal" w:pos="991"/>
              </w:tabs>
              <w:ind w:right="-72"/>
              <w:jc w:val="both"/>
              <w:rPr>
                <w:rFonts w:eastAsia="Times New Roman" w:cs="Cordia New"/>
                <w:b/>
                <w:bCs/>
                <w:sz w:val="22"/>
                <w:szCs w:val="22"/>
                <w:lang w:val="en-US" w:eastAsia="en-US"/>
              </w:rPr>
            </w:pPr>
            <w:r w:rsidRPr="008D1B69">
              <w:rPr>
                <w:rFonts w:cs="Cordia New"/>
                <w:b/>
                <w:bCs/>
                <w:sz w:val="22"/>
                <w:szCs w:val="22"/>
              </w:rPr>
              <w:t>Share</w:t>
            </w:r>
          </w:p>
        </w:tc>
        <w:tc>
          <w:tcPr>
            <w:tcW w:w="1224" w:type="dxa"/>
            <w:tcBorders>
              <w:top w:val="nil"/>
              <w:left w:val="nil"/>
              <w:bottom w:val="single" w:sz="4" w:space="0" w:color="auto"/>
              <w:right w:val="nil"/>
            </w:tcBorders>
            <w:noWrap/>
            <w:tcMar>
              <w:left w:w="115" w:type="dxa"/>
              <w:right w:w="115" w:type="dxa"/>
            </w:tcMar>
            <w:vAlign w:val="center"/>
          </w:tcPr>
          <w:p w14:paraId="27B31FE1" w14:textId="1DB2D357" w:rsidR="00411D07" w:rsidRPr="008D1B69" w:rsidRDefault="00411D07" w:rsidP="00A10734">
            <w:pPr>
              <w:pStyle w:val="Header"/>
              <w:tabs>
                <w:tab w:val="clear" w:pos="4153"/>
                <w:tab w:val="clear" w:pos="8306"/>
                <w:tab w:val="decimal" w:pos="991"/>
              </w:tabs>
              <w:ind w:right="-72"/>
              <w:jc w:val="both"/>
              <w:rPr>
                <w:rFonts w:eastAsia="Times New Roman" w:cs="Cordia New"/>
                <w:b/>
                <w:bCs/>
                <w:sz w:val="22"/>
                <w:szCs w:val="22"/>
                <w:lang w:val="en-US" w:eastAsia="en-US"/>
              </w:rPr>
            </w:pPr>
            <w:r w:rsidRPr="008D1B69">
              <w:rPr>
                <w:rFonts w:cs="Cordia New"/>
                <w:b/>
                <w:bCs/>
                <w:sz w:val="22"/>
                <w:szCs w:val="22"/>
              </w:rPr>
              <w:t>Baht’</w:t>
            </w:r>
            <w:r w:rsidR="00C64A6F" w:rsidRPr="00C64A6F">
              <w:rPr>
                <w:rFonts w:cs="Cordia New"/>
                <w:b/>
                <w:bCs/>
                <w:sz w:val="22"/>
                <w:szCs w:val="22"/>
                <w:lang w:val="en-GB"/>
              </w:rPr>
              <w:t>000</w:t>
            </w:r>
          </w:p>
        </w:tc>
        <w:tc>
          <w:tcPr>
            <w:tcW w:w="1224" w:type="dxa"/>
            <w:tcBorders>
              <w:top w:val="nil"/>
              <w:left w:val="nil"/>
              <w:bottom w:val="single" w:sz="4" w:space="0" w:color="auto"/>
              <w:right w:val="nil"/>
            </w:tcBorders>
            <w:noWrap/>
            <w:tcMar>
              <w:left w:w="115" w:type="dxa"/>
              <w:right w:w="115" w:type="dxa"/>
            </w:tcMar>
            <w:vAlign w:val="center"/>
          </w:tcPr>
          <w:p w14:paraId="1DDAB050" w14:textId="33295ACC" w:rsidR="00411D07" w:rsidRPr="008D1B69" w:rsidRDefault="00411D07" w:rsidP="00A10734">
            <w:pPr>
              <w:pStyle w:val="Header"/>
              <w:tabs>
                <w:tab w:val="clear" w:pos="4153"/>
                <w:tab w:val="clear" w:pos="8306"/>
                <w:tab w:val="decimal" w:pos="991"/>
              </w:tabs>
              <w:ind w:right="-72"/>
              <w:jc w:val="both"/>
              <w:rPr>
                <w:rFonts w:eastAsia="Times New Roman" w:cs="Cordia New"/>
                <w:b/>
                <w:bCs/>
                <w:sz w:val="22"/>
                <w:szCs w:val="22"/>
                <w:lang w:val="en-US" w:eastAsia="en-US"/>
              </w:rPr>
            </w:pPr>
            <w:r w:rsidRPr="008D1B69">
              <w:rPr>
                <w:rFonts w:cs="Cordia New"/>
                <w:b/>
                <w:bCs/>
                <w:sz w:val="22"/>
                <w:szCs w:val="22"/>
              </w:rPr>
              <w:t>Baht’</w:t>
            </w:r>
            <w:r w:rsidR="00C64A6F" w:rsidRPr="00C64A6F">
              <w:rPr>
                <w:rFonts w:cs="Cordia New"/>
                <w:b/>
                <w:bCs/>
                <w:sz w:val="22"/>
                <w:szCs w:val="22"/>
                <w:lang w:val="en-GB"/>
              </w:rPr>
              <w:t>000</w:t>
            </w:r>
          </w:p>
        </w:tc>
        <w:tc>
          <w:tcPr>
            <w:tcW w:w="1224" w:type="dxa"/>
            <w:tcBorders>
              <w:top w:val="nil"/>
              <w:left w:val="nil"/>
              <w:bottom w:val="single" w:sz="4" w:space="0" w:color="auto"/>
              <w:right w:val="nil"/>
            </w:tcBorders>
            <w:noWrap/>
            <w:tcMar>
              <w:left w:w="115" w:type="dxa"/>
              <w:right w:w="115" w:type="dxa"/>
            </w:tcMar>
            <w:vAlign w:val="center"/>
          </w:tcPr>
          <w:p w14:paraId="69AAC207" w14:textId="19BB3FEC" w:rsidR="00411D07" w:rsidRPr="008D1B69" w:rsidRDefault="00411D07" w:rsidP="00A10734">
            <w:pPr>
              <w:pStyle w:val="Header"/>
              <w:tabs>
                <w:tab w:val="clear" w:pos="4153"/>
                <w:tab w:val="clear" w:pos="8306"/>
                <w:tab w:val="decimal" w:pos="991"/>
              </w:tabs>
              <w:ind w:right="-72"/>
              <w:jc w:val="both"/>
              <w:rPr>
                <w:rFonts w:eastAsia="Times New Roman" w:cs="Cordia New"/>
                <w:b/>
                <w:bCs/>
                <w:sz w:val="22"/>
                <w:szCs w:val="22"/>
                <w:lang w:val="en-US" w:eastAsia="en-US"/>
              </w:rPr>
            </w:pPr>
            <w:r w:rsidRPr="008D1B69">
              <w:rPr>
                <w:rFonts w:cs="Cordia New"/>
                <w:b/>
                <w:bCs/>
                <w:sz w:val="22"/>
                <w:szCs w:val="22"/>
              </w:rPr>
              <w:t>Baht’</w:t>
            </w:r>
            <w:r w:rsidR="00C64A6F" w:rsidRPr="00C64A6F">
              <w:rPr>
                <w:rFonts w:cs="Cordia New"/>
                <w:b/>
                <w:bCs/>
                <w:sz w:val="22"/>
                <w:szCs w:val="22"/>
                <w:lang w:val="en-GB"/>
              </w:rPr>
              <w:t>000</w:t>
            </w:r>
          </w:p>
        </w:tc>
        <w:tc>
          <w:tcPr>
            <w:tcW w:w="1224" w:type="dxa"/>
            <w:tcBorders>
              <w:top w:val="nil"/>
              <w:left w:val="nil"/>
              <w:bottom w:val="single" w:sz="4" w:space="0" w:color="auto"/>
              <w:right w:val="nil"/>
            </w:tcBorders>
            <w:noWrap/>
            <w:tcMar>
              <w:left w:w="115" w:type="dxa"/>
              <w:right w:w="115" w:type="dxa"/>
            </w:tcMar>
            <w:vAlign w:val="center"/>
          </w:tcPr>
          <w:p w14:paraId="56E285FF" w14:textId="6D8EE3E1" w:rsidR="00411D07" w:rsidRPr="008D1B69" w:rsidRDefault="00411D07" w:rsidP="00A10734">
            <w:pPr>
              <w:pStyle w:val="Header"/>
              <w:tabs>
                <w:tab w:val="clear" w:pos="4153"/>
                <w:tab w:val="clear" w:pos="8306"/>
                <w:tab w:val="decimal" w:pos="991"/>
              </w:tabs>
              <w:ind w:right="-72"/>
              <w:jc w:val="both"/>
              <w:rPr>
                <w:rFonts w:eastAsia="Times New Roman" w:cs="Cordia New"/>
                <w:b/>
                <w:bCs/>
                <w:sz w:val="22"/>
                <w:szCs w:val="22"/>
                <w:lang w:val="en-US" w:eastAsia="en-US"/>
              </w:rPr>
            </w:pPr>
            <w:r w:rsidRPr="008D1B69">
              <w:rPr>
                <w:rFonts w:cs="Cordia New"/>
                <w:b/>
                <w:bCs/>
                <w:sz w:val="22"/>
                <w:szCs w:val="22"/>
              </w:rPr>
              <w:t>Baht’</w:t>
            </w:r>
            <w:r w:rsidR="00C64A6F" w:rsidRPr="00C64A6F">
              <w:rPr>
                <w:rFonts w:cs="Cordia New"/>
                <w:b/>
                <w:bCs/>
                <w:sz w:val="22"/>
                <w:szCs w:val="22"/>
                <w:lang w:val="en-GB"/>
              </w:rPr>
              <w:t>000</w:t>
            </w:r>
          </w:p>
        </w:tc>
      </w:tr>
      <w:tr w:rsidR="00411D07" w:rsidRPr="008D1B69" w14:paraId="149A8B30" w14:textId="77777777" w:rsidTr="00A10734">
        <w:tc>
          <w:tcPr>
            <w:tcW w:w="2117" w:type="dxa"/>
            <w:tcBorders>
              <w:top w:val="nil"/>
              <w:left w:val="nil"/>
              <w:bottom w:val="nil"/>
              <w:right w:val="nil"/>
            </w:tcBorders>
            <w:noWrap/>
            <w:tcMar>
              <w:left w:w="115" w:type="dxa"/>
              <w:right w:w="115" w:type="dxa"/>
            </w:tcMar>
          </w:tcPr>
          <w:p w14:paraId="3FEC38EF" w14:textId="77777777" w:rsidR="00411D07" w:rsidRPr="008D1B69" w:rsidRDefault="00411D07" w:rsidP="008D1B69">
            <w:pPr>
              <w:pStyle w:val="Header"/>
              <w:tabs>
                <w:tab w:val="clear" w:pos="4153"/>
                <w:tab w:val="clear" w:pos="8306"/>
              </w:tabs>
              <w:ind w:left="33" w:right="-108"/>
              <w:rPr>
                <w:rFonts w:eastAsia="Times New Roman" w:cs="Cordia New"/>
                <w:sz w:val="22"/>
                <w:szCs w:val="22"/>
                <w:lang w:val="en-US" w:eastAsia="en-US"/>
              </w:rPr>
            </w:pPr>
          </w:p>
        </w:tc>
        <w:tc>
          <w:tcPr>
            <w:tcW w:w="1224" w:type="dxa"/>
            <w:tcBorders>
              <w:top w:val="single" w:sz="4" w:space="0" w:color="auto"/>
              <w:left w:val="nil"/>
              <w:bottom w:val="nil"/>
              <w:right w:val="nil"/>
            </w:tcBorders>
            <w:shd w:val="clear" w:color="auto" w:fill="auto"/>
            <w:noWrap/>
            <w:tcMar>
              <w:left w:w="115" w:type="dxa"/>
              <w:right w:w="115" w:type="dxa"/>
            </w:tcMar>
          </w:tcPr>
          <w:p w14:paraId="6450F34D" w14:textId="77777777" w:rsidR="00411D07" w:rsidRPr="008D1B69" w:rsidRDefault="00411D07" w:rsidP="00A10734">
            <w:pPr>
              <w:pStyle w:val="Header"/>
              <w:tabs>
                <w:tab w:val="clear" w:pos="4153"/>
                <w:tab w:val="clear" w:pos="8306"/>
                <w:tab w:val="decimal" w:pos="1027"/>
              </w:tabs>
              <w:ind w:right="-72"/>
              <w:jc w:val="both"/>
              <w:rPr>
                <w:rFonts w:eastAsia="Times New Roman" w:cs="Cordia New"/>
                <w:sz w:val="22"/>
                <w:szCs w:val="22"/>
                <w:lang w:val="en-US" w:eastAsia="en-US"/>
              </w:rPr>
            </w:pPr>
          </w:p>
        </w:tc>
        <w:tc>
          <w:tcPr>
            <w:tcW w:w="1224" w:type="dxa"/>
            <w:tcBorders>
              <w:top w:val="single" w:sz="4" w:space="0" w:color="auto"/>
              <w:left w:val="nil"/>
              <w:bottom w:val="nil"/>
              <w:right w:val="nil"/>
            </w:tcBorders>
            <w:shd w:val="clear" w:color="auto" w:fill="auto"/>
            <w:noWrap/>
            <w:tcMar>
              <w:left w:w="115" w:type="dxa"/>
              <w:right w:w="115" w:type="dxa"/>
            </w:tcMar>
          </w:tcPr>
          <w:p w14:paraId="1092BFF2" w14:textId="77777777" w:rsidR="00411D07" w:rsidRPr="008D1B69" w:rsidRDefault="00411D07" w:rsidP="00A10734">
            <w:pPr>
              <w:pStyle w:val="Header"/>
              <w:tabs>
                <w:tab w:val="clear" w:pos="4153"/>
                <w:tab w:val="clear" w:pos="8306"/>
                <w:tab w:val="decimal" w:pos="991"/>
              </w:tabs>
              <w:ind w:right="-72"/>
              <w:jc w:val="both"/>
              <w:rPr>
                <w:rFonts w:eastAsia="Times New Roman" w:cs="Cordia New"/>
                <w:sz w:val="22"/>
                <w:szCs w:val="22"/>
                <w:lang w:val="en-US" w:eastAsia="en-US"/>
              </w:rPr>
            </w:pPr>
          </w:p>
        </w:tc>
        <w:tc>
          <w:tcPr>
            <w:tcW w:w="1224" w:type="dxa"/>
            <w:tcBorders>
              <w:top w:val="single" w:sz="4" w:space="0" w:color="auto"/>
              <w:left w:val="nil"/>
              <w:bottom w:val="nil"/>
              <w:right w:val="nil"/>
            </w:tcBorders>
            <w:shd w:val="clear" w:color="auto" w:fill="auto"/>
            <w:noWrap/>
            <w:tcMar>
              <w:left w:w="115" w:type="dxa"/>
              <w:right w:w="115" w:type="dxa"/>
            </w:tcMar>
          </w:tcPr>
          <w:p w14:paraId="68DA5AC3" w14:textId="77777777" w:rsidR="00411D07" w:rsidRPr="008D1B69" w:rsidRDefault="00411D07" w:rsidP="00A10734">
            <w:pPr>
              <w:pStyle w:val="Header"/>
              <w:tabs>
                <w:tab w:val="clear" w:pos="4153"/>
                <w:tab w:val="clear" w:pos="8306"/>
                <w:tab w:val="decimal" w:pos="991"/>
              </w:tabs>
              <w:ind w:right="-72"/>
              <w:jc w:val="both"/>
              <w:rPr>
                <w:rFonts w:eastAsia="Times New Roman" w:cs="Cordia New"/>
                <w:sz w:val="22"/>
                <w:szCs w:val="22"/>
                <w:lang w:val="en-US" w:eastAsia="en-US"/>
              </w:rPr>
            </w:pPr>
          </w:p>
        </w:tc>
        <w:tc>
          <w:tcPr>
            <w:tcW w:w="1224" w:type="dxa"/>
            <w:tcBorders>
              <w:top w:val="single" w:sz="4" w:space="0" w:color="auto"/>
              <w:left w:val="nil"/>
              <w:bottom w:val="nil"/>
              <w:right w:val="nil"/>
            </w:tcBorders>
            <w:shd w:val="clear" w:color="auto" w:fill="auto"/>
            <w:noWrap/>
            <w:tcMar>
              <w:left w:w="115" w:type="dxa"/>
              <w:right w:w="115" w:type="dxa"/>
            </w:tcMar>
          </w:tcPr>
          <w:p w14:paraId="1BD8DF5B" w14:textId="77777777" w:rsidR="00411D07" w:rsidRPr="008D1B69" w:rsidRDefault="00411D07" w:rsidP="00A10734">
            <w:pPr>
              <w:pStyle w:val="Header"/>
              <w:tabs>
                <w:tab w:val="clear" w:pos="4153"/>
                <w:tab w:val="clear" w:pos="8306"/>
                <w:tab w:val="decimal" w:pos="991"/>
              </w:tabs>
              <w:ind w:right="-72"/>
              <w:jc w:val="both"/>
              <w:rPr>
                <w:rFonts w:eastAsia="Times New Roman" w:cs="Cordia New"/>
                <w:sz w:val="22"/>
                <w:szCs w:val="22"/>
                <w:lang w:val="en-US" w:eastAsia="en-US"/>
              </w:rPr>
            </w:pPr>
          </w:p>
        </w:tc>
        <w:tc>
          <w:tcPr>
            <w:tcW w:w="1224" w:type="dxa"/>
            <w:tcBorders>
              <w:top w:val="single" w:sz="4" w:space="0" w:color="auto"/>
              <w:left w:val="nil"/>
              <w:bottom w:val="nil"/>
              <w:right w:val="nil"/>
            </w:tcBorders>
            <w:shd w:val="clear" w:color="auto" w:fill="auto"/>
            <w:noWrap/>
            <w:tcMar>
              <w:left w:w="115" w:type="dxa"/>
              <w:right w:w="115" w:type="dxa"/>
            </w:tcMar>
          </w:tcPr>
          <w:p w14:paraId="69FD6AD7" w14:textId="77777777" w:rsidR="00411D07" w:rsidRPr="008D1B69" w:rsidRDefault="00411D07" w:rsidP="00A10734">
            <w:pPr>
              <w:pStyle w:val="Header"/>
              <w:tabs>
                <w:tab w:val="clear" w:pos="4153"/>
                <w:tab w:val="clear" w:pos="8306"/>
                <w:tab w:val="decimal" w:pos="991"/>
              </w:tabs>
              <w:ind w:right="-72"/>
              <w:jc w:val="both"/>
              <w:rPr>
                <w:rFonts w:eastAsia="Times New Roman" w:cs="Cordia New"/>
                <w:sz w:val="22"/>
                <w:szCs w:val="22"/>
                <w:lang w:val="en-US" w:eastAsia="en-US"/>
              </w:rPr>
            </w:pPr>
          </w:p>
        </w:tc>
        <w:tc>
          <w:tcPr>
            <w:tcW w:w="1224" w:type="dxa"/>
            <w:tcBorders>
              <w:top w:val="single" w:sz="4" w:space="0" w:color="auto"/>
              <w:left w:val="nil"/>
              <w:bottom w:val="nil"/>
              <w:right w:val="nil"/>
            </w:tcBorders>
            <w:shd w:val="clear" w:color="auto" w:fill="auto"/>
            <w:noWrap/>
            <w:tcMar>
              <w:left w:w="115" w:type="dxa"/>
              <w:right w:w="115" w:type="dxa"/>
            </w:tcMar>
          </w:tcPr>
          <w:p w14:paraId="39F8B091" w14:textId="77777777" w:rsidR="00411D07" w:rsidRPr="008D1B69" w:rsidRDefault="00411D07" w:rsidP="00A10734">
            <w:pPr>
              <w:pStyle w:val="Header"/>
              <w:tabs>
                <w:tab w:val="clear" w:pos="4153"/>
                <w:tab w:val="clear" w:pos="8306"/>
                <w:tab w:val="decimal" w:pos="991"/>
              </w:tabs>
              <w:ind w:right="-72"/>
              <w:jc w:val="both"/>
              <w:rPr>
                <w:rFonts w:eastAsia="Times New Roman" w:cs="Cordia New"/>
                <w:sz w:val="22"/>
                <w:szCs w:val="22"/>
                <w:lang w:val="en-US" w:eastAsia="en-US"/>
              </w:rPr>
            </w:pPr>
          </w:p>
        </w:tc>
      </w:tr>
      <w:tr w:rsidR="003260B4" w:rsidRPr="008D1B69" w14:paraId="07A85BE2" w14:textId="77777777" w:rsidTr="00A10734">
        <w:tc>
          <w:tcPr>
            <w:tcW w:w="2117" w:type="dxa"/>
            <w:tcBorders>
              <w:top w:val="nil"/>
              <w:left w:val="nil"/>
              <w:bottom w:val="nil"/>
              <w:right w:val="nil"/>
            </w:tcBorders>
            <w:noWrap/>
            <w:tcMar>
              <w:left w:w="115" w:type="dxa"/>
              <w:right w:w="115" w:type="dxa"/>
            </w:tcMar>
          </w:tcPr>
          <w:p w14:paraId="07DA621E" w14:textId="591423D7" w:rsidR="003260B4" w:rsidRPr="008D1B69" w:rsidRDefault="003260B4" w:rsidP="008D1B69">
            <w:pPr>
              <w:pStyle w:val="Header"/>
              <w:tabs>
                <w:tab w:val="clear" w:pos="4153"/>
                <w:tab w:val="clear" w:pos="8306"/>
              </w:tabs>
              <w:ind w:left="-65" w:right="-121"/>
              <w:rPr>
                <w:rFonts w:eastAsia="Times New Roman" w:cs="Cordia New"/>
                <w:sz w:val="22"/>
                <w:szCs w:val="22"/>
                <w:lang w:val="en-US" w:eastAsia="en-US"/>
              </w:rPr>
            </w:pPr>
            <w:r w:rsidRPr="008D1B69">
              <w:rPr>
                <w:rFonts w:cs="Cordia New"/>
                <w:sz w:val="22"/>
                <w:szCs w:val="22"/>
              </w:rPr>
              <w:t xml:space="preserve">As at </w:t>
            </w:r>
            <w:r w:rsidR="00C64A6F" w:rsidRPr="00C64A6F">
              <w:rPr>
                <w:rFonts w:cs="Cordia New"/>
                <w:sz w:val="22"/>
                <w:szCs w:val="22"/>
                <w:lang w:val="en-GB"/>
              </w:rPr>
              <w:t>1</w:t>
            </w:r>
            <w:r w:rsidRPr="008D1B69">
              <w:rPr>
                <w:rFonts w:cs="Cordia New"/>
                <w:sz w:val="22"/>
                <w:szCs w:val="22"/>
              </w:rPr>
              <w:t xml:space="preserve"> January </w:t>
            </w:r>
            <w:r w:rsidR="00C64A6F" w:rsidRPr="00C64A6F">
              <w:rPr>
                <w:rFonts w:cs="Cordia New"/>
                <w:sz w:val="22"/>
                <w:szCs w:val="22"/>
                <w:lang w:val="en-GB"/>
              </w:rPr>
              <w:t>2020</w:t>
            </w:r>
          </w:p>
        </w:tc>
        <w:tc>
          <w:tcPr>
            <w:tcW w:w="1224" w:type="dxa"/>
            <w:tcBorders>
              <w:top w:val="nil"/>
              <w:left w:val="nil"/>
              <w:bottom w:val="nil"/>
              <w:right w:val="nil"/>
            </w:tcBorders>
            <w:shd w:val="clear" w:color="auto" w:fill="auto"/>
            <w:noWrap/>
            <w:tcMar>
              <w:left w:w="115" w:type="dxa"/>
              <w:right w:w="115" w:type="dxa"/>
            </w:tcMar>
            <w:vAlign w:val="bottom"/>
          </w:tcPr>
          <w:p w14:paraId="5FF2DCC8" w14:textId="0A15B51B" w:rsidR="003260B4" w:rsidRPr="008D1B69" w:rsidRDefault="00C64A6F" w:rsidP="00A10734">
            <w:pPr>
              <w:pStyle w:val="Header"/>
              <w:tabs>
                <w:tab w:val="clear" w:pos="4153"/>
                <w:tab w:val="clear" w:pos="8306"/>
                <w:tab w:val="decimal" w:pos="1027"/>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5</w:t>
            </w:r>
            <w:r w:rsidR="003260B4" w:rsidRPr="008D1B69">
              <w:rPr>
                <w:rFonts w:eastAsia="Times New Roman" w:cs="Cordia New"/>
                <w:sz w:val="22"/>
                <w:szCs w:val="22"/>
                <w:lang w:val="en-US" w:eastAsia="en-US"/>
              </w:rPr>
              <w:t>,</w:t>
            </w:r>
            <w:r w:rsidRPr="00C64A6F">
              <w:rPr>
                <w:rFonts w:eastAsia="Times New Roman" w:cs="Cordia New"/>
                <w:sz w:val="22"/>
                <w:szCs w:val="22"/>
                <w:lang w:val="en-GB" w:eastAsia="en-US"/>
              </w:rPr>
              <w:t>161</w:t>
            </w:r>
            <w:r w:rsidR="003260B4" w:rsidRPr="008D1B69">
              <w:rPr>
                <w:rFonts w:eastAsia="Times New Roman" w:cs="Cordia New"/>
                <w:sz w:val="22"/>
                <w:szCs w:val="22"/>
                <w:lang w:val="en-US" w:eastAsia="en-US"/>
              </w:rPr>
              <w:t>,</w:t>
            </w:r>
            <w:r w:rsidRPr="00C64A6F">
              <w:rPr>
                <w:rFonts w:eastAsia="Times New Roman" w:cs="Cordia New"/>
                <w:sz w:val="22"/>
                <w:szCs w:val="22"/>
                <w:lang w:val="en-GB" w:eastAsia="en-US"/>
              </w:rPr>
              <w:t>925</w:t>
            </w:r>
            <w:r w:rsidR="003260B4" w:rsidRPr="008D1B69">
              <w:rPr>
                <w:rFonts w:eastAsia="Times New Roman" w:cs="Cordia New"/>
                <w:sz w:val="22"/>
                <w:szCs w:val="22"/>
                <w:lang w:val="en-US" w:eastAsia="en-US"/>
              </w:rPr>
              <w:t>,</w:t>
            </w:r>
            <w:r w:rsidRPr="00C64A6F">
              <w:rPr>
                <w:rFonts w:eastAsia="Times New Roman" w:cs="Cordia New"/>
                <w:sz w:val="22"/>
                <w:szCs w:val="22"/>
                <w:lang w:val="en-GB" w:eastAsia="en-US"/>
              </w:rPr>
              <w:t>515</w:t>
            </w:r>
          </w:p>
        </w:tc>
        <w:tc>
          <w:tcPr>
            <w:tcW w:w="1224" w:type="dxa"/>
            <w:tcBorders>
              <w:top w:val="nil"/>
              <w:left w:val="nil"/>
              <w:bottom w:val="nil"/>
              <w:right w:val="nil"/>
            </w:tcBorders>
            <w:shd w:val="clear" w:color="auto" w:fill="auto"/>
            <w:noWrap/>
            <w:tcMar>
              <w:left w:w="115" w:type="dxa"/>
              <w:right w:w="115" w:type="dxa"/>
            </w:tcMar>
            <w:vAlign w:val="bottom"/>
          </w:tcPr>
          <w:p w14:paraId="030CD43B" w14:textId="6A559521" w:rsidR="003260B4" w:rsidRPr="008D1B69" w:rsidRDefault="00C64A6F" w:rsidP="00A10734">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5</w:t>
            </w:r>
            <w:r w:rsidR="003260B4" w:rsidRPr="008D1B69">
              <w:rPr>
                <w:rFonts w:eastAsia="Times New Roman" w:cs="Cordia New"/>
                <w:sz w:val="22"/>
                <w:szCs w:val="22"/>
                <w:lang w:val="en-US" w:eastAsia="en-US"/>
              </w:rPr>
              <w:t>,</w:t>
            </w:r>
            <w:r w:rsidRPr="00C64A6F">
              <w:rPr>
                <w:rFonts w:eastAsia="Times New Roman" w:cs="Cordia New"/>
                <w:sz w:val="22"/>
                <w:szCs w:val="22"/>
                <w:lang w:val="en-GB" w:eastAsia="en-US"/>
              </w:rPr>
              <w:t>161</w:t>
            </w:r>
            <w:r w:rsidR="003260B4" w:rsidRPr="008D1B69">
              <w:rPr>
                <w:rFonts w:eastAsia="Times New Roman" w:cs="Cordia New"/>
                <w:sz w:val="22"/>
                <w:szCs w:val="22"/>
                <w:lang w:val="en-US" w:eastAsia="en-US"/>
              </w:rPr>
              <w:t>,</w:t>
            </w:r>
            <w:r w:rsidRPr="00C64A6F">
              <w:rPr>
                <w:rFonts w:eastAsia="Times New Roman" w:cs="Cordia New"/>
                <w:sz w:val="22"/>
                <w:szCs w:val="22"/>
                <w:lang w:val="en-GB" w:eastAsia="en-US"/>
              </w:rPr>
              <w:t>925</w:t>
            </w:r>
            <w:r w:rsidR="003260B4" w:rsidRPr="008D1B69">
              <w:rPr>
                <w:rFonts w:eastAsia="Times New Roman" w:cs="Cordia New"/>
                <w:sz w:val="22"/>
                <w:szCs w:val="22"/>
                <w:lang w:val="en-US" w:eastAsia="en-US"/>
              </w:rPr>
              <w:t>,</w:t>
            </w:r>
            <w:r w:rsidRPr="00C64A6F">
              <w:rPr>
                <w:rFonts w:eastAsia="Times New Roman" w:cs="Cordia New"/>
                <w:sz w:val="22"/>
                <w:szCs w:val="22"/>
                <w:lang w:val="en-GB" w:eastAsia="en-US"/>
              </w:rPr>
              <w:t>515</w:t>
            </w:r>
          </w:p>
        </w:tc>
        <w:tc>
          <w:tcPr>
            <w:tcW w:w="1224" w:type="dxa"/>
            <w:tcBorders>
              <w:top w:val="nil"/>
              <w:left w:val="nil"/>
              <w:bottom w:val="nil"/>
              <w:right w:val="nil"/>
            </w:tcBorders>
            <w:shd w:val="clear" w:color="auto" w:fill="auto"/>
            <w:noWrap/>
            <w:tcMar>
              <w:left w:w="115" w:type="dxa"/>
              <w:right w:w="115" w:type="dxa"/>
            </w:tcMar>
            <w:vAlign w:val="bottom"/>
          </w:tcPr>
          <w:p w14:paraId="1E367A4E" w14:textId="6CC74960" w:rsidR="003260B4" w:rsidRPr="008D1B69" w:rsidRDefault="00C64A6F" w:rsidP="00A10734">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5</w:t>
            </w:r>
            <w:r w:rsidR="003260B4" w:rsidRPr="008D1B69">
              <w:rPr>
                <w:rFonts w:eastAsia="Times New Roman" w:cs="Cordia New"/>
                <w:sz w:val="22"/>
                <w:szCs w:val="22"/>
                <w:lang w:val="en-US" w:eastAsia="en-US"/>
              </w:rPr>
              <w:t>,</w:t>
            </w:r>
            <w:r w:rsidRPr="00C64A6F">
              <w:rPr>
                <w:rFonts w:eastAsia="Times New Roman" w:cs="Cordia New"/>
                <w:sz w:val="22"/>
                <w:szCs w:val="22"/>
                <w:lang w:val="en-GB" w:eastAsia="en-US"/>
              </w:rPr>
              <w:t>161</w:t>
            </w:r>
            <w:r w:rsidR="003260B4" w:rsidRPr="008D1B69">
              <w:rPr>
                <w:rFonts w:eastAsia="Times New Roman" w:cs="Cordia New"/>
                <w:sz w:val="22"/>
                <w:szCs w:val="22"/>
                <w:lang w:val="en-US" w:eastAsia="en-US"/>
              </w:rPr>
              <w:t>,</w:t>
            </w:r>
            <w:r w:rsidRPr="00C64A6F">
              <w:rPr>
                <w:rFonts w:eastAsia="Times New Roman" w:cs="Cordia New"/>
                <w:sz w:val="22"/>
                <w:szCs w:val="22"/>
                <w:lang w:val="en-GB" w:eastAsia="en-US"/>
              </w:rPr>
              <w:t>925</w:t>
            </w:r>
          </w:p>
        </w:tc>
        <w:tc>
          <w:tcPr>
            <w:tcW w:w="1224" w:type="dxa"/>
            <w:tcBorders>
              <w:top w:val="nil"/>
              <w:left w:val="nil"/>
              <w:bottom w:val="nil"/>
              <w:right w:val="nil"/>
            </w:tcBorders>
            <w:shd w:val="clear" w:color="auto" w:fill="auto"/>
            <w:noWrap/>
            <w:tcMar>
              <w:left w:w="115" w:type="dxa"/>
              <w:right w:w="115" w:type="dxa"/>
            </w:tcMar>
            <w:vAlign w:val="bottom"/>
          </w:tcPr>
          <w:p w14:paraId="2AFED5E3" w14:textId="2F7B3FD1" w:rsidR="003260B4" w:rsidRPr="008D1B69" w:rsidRDefault="00C64A6F" w:rsidP="00A10734">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15</w:t>
            </w:r>
            <w:r w:rsidR="003260B4" w:rsidRPr="008D1B69">
              <w:rPr>
                <w:rFonts w:eastAsia="Times New Roman" w:cs="Cordia New"/>
                <w:sz w:val="22"/>
                <w:szCs w:val="22"/>
                <w:lang w:val="en-US" w:eastAsia="en-US"/>
              </w:rPr>
              <w:t>,</w:t>
            </w:r>
            <w:r w:rsidRPr="00C64A6F">
              <w:rPr>
                <w:rFonts w:eastAsia="Times New Roman" w:cs="Cordia New"/>
                <w:sz w:val="22"/>
                <w:szCs w:val="22"/>
                <w:lang w:val="en-GB" w:eastAsia="en-US"/>
              </w:rPr>
              <w:t>372</w:t>
            </w:r>
            <w:r w:rsidR="003260B4" w:rsidRPr="008D1B69">
              <w:rPr>
                <w:rFonts w:eastAsia="Times New Roman" w:cs="Cordia New"/>
                <w:sz w:val="22"/>
                <w:szCs w:val="22"/>
                <w:lang w:val="en-US" w:eastAsia="en-US"/>
              </w:rPr>
              <w:t>,</w:t>
            </w:r>
            <w:r w:rsidRPr="00C64A6F">
              <w:rPr>
                <w:rFonts w:eastAsia="Times New Roman" w:cs="Cordia New"/>
                <w:sz w:val="22"/>
                <w:szCs w:val="22"/>
                <w:lang w:val="en-GB" w:eastAsia="en-US"/>
              </w:rPr>
              <w:t>438</w:t>
            </w:r>
          </w:p>
        </w:tc>
        <w:tc>
          <w:tcPr>
            <w:tcW w:w="1224" w:type="dxa"/>
            <w:tcBorders>
              <w:top w:val="nil"/>
              <w:left w:val="nil"/>
              <w:bottom w:val="nil"/>
              <w:right w:val="nil"/>
            </w:tcBorders>
            <w:shd w:val="clear" w:color="auto" w:fill="auto"/>
            <w:noWrap/>
            <w:tcMar>
              <w:left w:w="115" w:type="dxa"/>
              <w:right w:w="115" w:type="dxa"/>
            </w:tcMar>
            <w:vAlign w:val="bottom"/>
          </w:tcPr>
          <w:p w14:paraId="0D601DE4" w14:textId="30BEC47C" w:rsidR="003260B4" w:rsidRPr="008D1B69" w:rsidRDefault="003260B4" w:rsidP="00A10734">
            <w:pPr>
              <w:pStyle w:val="Header"/>
              <w:tabs>
                <w:tab w:val="clear" w:pos="4153"/>
                <w:tab w:val="clear" w:pos="8306"/>
                <w:tab w:val="decimal" w:pos="991"/>
              </w:tabs>
              <w:ind w:right="-72"/>
              <w:jc w:val="both"/>
              <w:rPr>
                <w:rFonts w:eastAsia="Times New Roman" w:cs="Cordia New"/>
                <w:sz w:val="22"/>
                <w:szCs w:val="22"/>
                <w:lang w:val="en-US" w:eastAsia="en-US"/>
              </w:rPr>
            </w:pPr>
            <w:r w:rsidRPr="008D1B69">
              <w:rPr>
                <w:rFonts w:eastAsia="Times New Roman" w:cs="Cordia New"/>
                <w:sz w:val="22"/>
                <w:szCs w:val="22"/>
                <w:lang w:val="en-US" w:eastAsia="en-US"/>
              </w:rPr>
              <w:t>(</w:t>
            </w:r>
            <w:r w:rsidR="00C64A6F" w:rsidRPr="00C64A6F">
              <w:rPr>
                <w:rFonts w:eastAsia="Times New Roman" w:cs="Cordia New"/>
                <w:sz w:val="22"/>
                <w:szCs w:val="22"/>
                <w:lang w:val="en-GB" w:eastAsia="en-US"/>
              </w:rPr>
              <w:t>1</w:t>
            </w:r>
            <w:r w:rsidRPr="008D1B69">
              <w:rPr>
                <w:rFonts w:eastAsia="Times New Roman" w:cs="Cordia New"/>
                <w:sz w:val="22"/>
                <w:szCs w:val="22"/>
                <w:lang w:val="en-US" w:eastAsia="en-US"/>
              </w:rPr>
              <w:t>,</w:t>
            </w:r>
            <w:r w:rsidR="00C64A6F" w:rsidRPr="00C64A6F">
              <w:rPr>
                <w:rFonts w:eastAsia="Times New Roman" w:cs="Cordia New"/>
                <w:sz w:val="22"/>
                <w:szCs w:val="22"/>
                <w:lang w:val="en-GB" w:eastAsia="en-US"/>
              </w:rPr>
              <w:t>157</w:t>
            </w:r>
            <w:r w:rsidRPr="008D1B69">
              <w:rPr>
                <w:rFonts w:eastAsia="Times New Roman" w:cs="Cordia New"/>
                <w:sz w:val="22"/>
                <w:szCs w:val="22"/>
                <w:lang w:val="en-US" w:eastAsia="en-US"/>
              </w:rPr>
              <w:t>,</w:t>
            </w:r>
            <w:r w:rsidR="00C64A6F" w:rsidRPr="00C64A6F">
              <w:rPr>
                <w:rFonts w:eastAsia="Times New Roman" w:cs="Cordia New"/>
                <w:sz w:val="22"/>
                <w:szCs w:val="22"/>
                <w:lang w:val="en-GB" w:eastAsia="en-US"/>
              </w:rPr>
              <w:t>140</w:t>
            </w:r>
            <w:r w:rsidRPr="008D1B69">
              <w:rPr>
                <w:rFonts w:eastAsia="Times New Roman" w:cs="Cordia New"/>
                <w:sz w:val="22"/>
                <w:szCs w:val="22"/>
                <w:lang w:val="en-US" w:eastAsia="en-US"/>
              </w:rPr>
              <w:t>)</w:t>
            </w:r>
          </w:p>
        </w:tc>
        <w:tc>
          <w:tcPr>
            <w:tcW w:w="1224" w:type="dxa"/>
            <w:tcBorders>
              <w:top w:val="nil"/>
              <w:left w:val="nil"/>
              <w:bottom w:val="nil"/>
              <w:right w:val="nil"/>
            </w:tcBorders>
            <w:shd w:val="clear" w:color="auto" w:fill="auto"/>
            <w:noWrap/>
            <w:tcMar>
              <w:left w:w="115" w:type="dxa"/>
              <w:right w:w="115" w:type="dxa"/>
            </w:tcMar>
            <w:vAlign w:val="bottom"/>
          </w:tcPr>
          <w:p w14:paraId="3B675EB0" w14:textId="00CDCA29" w:rsidR="003260B4" w:rsidRPr="008D1B69" w:rsidRDefault="00C64A6F" w:rsidP="00A10734">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19</w:t>
            </w:r>
            <w:r w:rsidR="003260B4" w:rsidRPr="008D1B69">
              <w:rPr>
                <w:rFonts w:eastAsia="Times New Roman" w:cs="Cordia New"/>
                <w:sz w:val="22"/>
                <w:szCs w:val="22"/>
                <w:lang w:val="en-US" w:eastAsia="en-US"/>
              </w:rPr>
              <w:t>,</w:t>
            </w:r>
            <w:r w:rsidRPr="00C64A6F">
              <w:rPr>
                <w:rFonts w:eastAsia="Times New Roman" w:cs="Cordia New"/>
                <w:sz w:val="22"/>
                <w:szCs w:val="22"/>
                <w:lang w:val="en-GB" w:eastAsia="en-US"/>
              </w:rPr>
              <w:t>377</w:t>
            </w:r>
            <w:r w:rsidR="003260B4" w:rsidRPr="008D1B69">
              <w:rPr>
                <w:rFonts w:eastAsia="Times New Roman" w:cs="Cordia New"/>
                <w:sz w:val="22"/>
                <w:szCs w:val="22"/>
                <w:lang w:val="en-US" w:eastAsia="en-US"/>
              </w:rPr>
              <w:t>,</w:t>
            </w:r>
            <w:r w:rsidRPr="00C64A6F">
              <w:rPr>
                <w:rFonts w:eastAsia="Times New Roman" w:cs="Cordia New"/>
                <w:sz w:val="22"/>
                <w:szCs w:val="22"/>
                <w:lang w:val="en-GB" w:eastAsia="en-US"/>
              </w:rPr>
              <w:t>223</w:t>
            </w:r>
          </w:p>
        </w:tc>
      </w:tr>
      <w:tr w:rsidR="003260B4" w:rsidRPr="008D1B69" w14:paraId="5D5AB832" w14:textId="77777777" w:rsidTr="00A10734">
        <w:tc>
          <w:tcPr>
            <w:tcW w:w="2117" w:type="dxa"/>
            <w:tcBorders>
              <w:top w:val="nil"/>
              <w:left w:val="nil"/>
              <w:bottom w:val="nil"/>
              <w:right w:val="nil"/>
            </w:tcBorders>
            <w:noWrap/>
            <w:tcMar>
              <w:left w:w="115" w:type="dxa"/>
              <w:right w:w="115" w:type="dxa"/>
            </w:tcMar>
          </w:tcPr>
          <w:p w14:paraId="60D9ADB0" w14:textId="77777777" w:rsidR="003260B4" w:rsidRPr="008D1B69" w:rsidRDefault="003260B4" w:rsidP="008D1B69">
            <w:pPr>
              <w:pStyle w:val="Header"/>
              <w:tabs>
                <w:tab w:val="clear" w:pos="4153"/>
                <w:tab w:val="clear" w:pos="8306"/>
              </w:tabs>
              <w:ind w:left="-65" w:right="-108"/>
              <w:rPr>
                <w:rFonts w:cs="Cordia New"/>
                <w:sz w:val="22"/>
                <w:szCs w:val="22"/>
              </w:rPr>
            </w:pPr>
            <w:r w:rsidRPr="008D1B69">
              <w:rPr>
                <w:rFonts w:cs="Cordia New"/>
                <w:sz w:val="22"/>
                <w:szCs w:val="22"/>
                <w:u w:val="single"/>
              </w:rPr>
              <w:t>Less</w:t>
            </w:r>
            <w:r w:rsidRPr="008D1B69">
              <w:rPr>
                <w:rFonts w:cs="Cordia New"/>
                <w:sz w:val="22"/>
                <w:szCs w:val="22"/>
              </w:rPr>
              <w:t xml:space="preserve">  Decreased in registered</w:t>
            </w:r>
          </w:p>
          <w:p w14:paraId="19E928CF" w14:textId="77777777" w:rsidR="003260B4" w:rsidRPr="008D1B69" w:rsidRDefault="003260B4" w:rsidP="008D1B69">
            <w:pPr>
              <w:pStyle w:val="Header"/>
              <w:tabs>
                <w:tab w:val="clear" w:pos="4153"/>
                <w:tab w:val="clear" w:pos="8306"/>
              </w:tabs>
              <w:ind w:left="-65" w:right="-108"/>
              <w:rPr>
                <w:rFonts w:cs="Cordia New"/>
                <w:sz w:val="22"/>
                <w:szCs w:val="22"/>
                <w:cs/>
                <w:lang w:val="en-GB"/>
              </w:rPr>
            </w:pPr>
            <w:r w:rsidRPr="008D1B69">
              <w:rPr>
                <w:rFonts w:cs="Cordia New"/>
                <w:sz w:val="22"/>
                <w:szCs w:val="22"/>
                <w:lang w:val="en-GB"/>
              </w:rPr>
              <w:t xml:space="preserve">             share capital</w:t>
            </w:r>
          </w:p>
        </w:tc>
        <w:tc>
          <w:tcPr>
            <w:tcW w:w="1224" w:type="dxa"/>
            <w:tcBorders>
              <w:top w:val="nil"/>
              <w:left w:val="nil"/>
              <w:bottom w:val="single" w:sz="4" w:space="0" w:color="auto"/>
              <w:right w:val="nil"/>
            </w:tcBorders>
            <w:shd w:val="clear" w:color="auto" w:fill="auto"/>
            <w:noWrap/>
            <w:tcMar>
              <w:left w:w="115" w:type="dxa"/>
              <w:right w:w="115" w:type="dxa"/>
            </w:tcMar>
            <w:vAlign w:val="bottom"/>
          </w:tcPr>
          <w:p w14:paraId="20CF47F2" w14:textId="4DD11308" w:rsidR="003260B4" w:rsidRPr="008D1B69" w:rsidRDefault="003260B4" w:rsidP="00A10734">
            <w:pPr>
              <w:pStyle w:val="Header"/>
              <w:tabs>
                <w:tab w:val="clear" w:pos="4153"/>
                <w:tab w:val="clear" w:pos="8306"/>
                <w:tab w:val="decimal" w:pos="1027"/>
              </w:tabs>
              <w:ind w:right="-72"/>
              <w:jc w:val="both"/>
              <w:rPr>
                <w:rFonts w:eastAsia="Times New Roman" w:cs="Cordia New"/>
                <w:sz w:val="22"/>
                <w:szCs w:val="22"/>
                <w:lang w:val="en-US" w:eastAsia="en-US"/>
              </w:rPr>
            </w:pPr>
            <w:r w:rsidRPr="008D1B69">
              <w:rPr>
                <w:rFonts w:eastAsia="Times New Roman" w:cs="Cordia New"/>
                <w:sz w:val="22"/>
                <w:szCs w:val="22"/>
                <w:lang w:val="en-US" w:eastAsia="en-US"/>
              </w:rPr>
              <w:t>(</w:t>
            </w:r>
            <w:r w:rsidR="00C64A6F" w:rsidRPr="00C64A6F">
              <w:rPr>
                <w:rFonts w:eastAsia="Times New Roman" w:cs="Cordia New"/>
                <w:sz w:val="22"/>
                <w:szCs w:val="22"/>
                <w:lang w:val="en-GB" w:eastAsia="en-US"/>
              </w:rPr>
              <w:t>87</w:t>
            </w:r>
            <w:r w:rsidRPr="008D1B69">
              <w:rPr>
                <w:rFonts w:eastAsia="Times New Roman" w:cs="Cordia New"/>
                <w:sz w:val="22"/>
                <w:szCs w:val="22"/>
                <w:lang w:val="en-US" w:eastAsia="en-US"/>
              </w:rPr>
              <w:t>,</w:t>
            </w:r>
            <w:r w:rsidR="00C64A6F" w:rsidRPr="00C64A6F">
              <w:rPr>
                <w:rFonts w:eastAsia="Times New Roman" w:cs="Cordia New"/>
                <w:sz w:val="22"/>
                <w:szCs w:val="22"/>
                <w:lang w:val="en-GB" w:eastAsia="en-US"/>
              </w:rPr>
              <w:t>344</w:t>
            </w:r>
            <w:r w:rsidRPr="008D1B69">
              <w:rPr>
                <w:rFonts w:eastAsia="Times New Roman" w:cs="Cordia New"/>
                <w:sz w:val="22"/>
                <w:szCs w:val="22"/>
                <w:lang w:val="en-US" w:eastAsia="en-US"/>
              </w:rPr>
              <w:t>,</w:t>
            </w:r>
            <w:r w:rsidR="00C64A6F" w:rsidRPr="00C64A6F">
              <w:rPr>
                <w:rFonts w:eastAsia="Times New Roman" w:cs="Cordia New"/>
                <w:sz w:val="22"/>
                <w:szCs w:val="22"/>
                <w:lang w:val="en-GB" w:eastAsia="en-US"/>
              </w:rPr>
              <w:t>000</w:t>
            </w:r>
            <w:r w:rsidRPr="008D1B69">
              <w:rPr>
                <w:rFonts w:eastAsia="Times New Roman" w:cs="Cordia New"/>
                <w:sz w:val="22"/>
                <w:szCs w:val="22"/>
                <w:lang w:val="en-US" w:eastAsia="en-US"/>
              </w:rPr>
              <w:t>)</w:t>
            </w:r>
          </w:p>
        </w:tc>
        <w:tc>
          <w:tcPr>
            <w:tcW w:w="1224" w:type="dxa"/>
            <w:tcBorders>
              <w:top w:val="nil"/>
              <w:left w:val="nil"/>
              <w:bottom w:val="single" w:sz="4" w:space="0" w:color="auto"/>
              <w:right w:val="nil"/>
            </w:tcBorders>
            <w:shd w:val="clear" w:color="auto" w:fill="auto"/>
            <w:noWrap/>
            <w:tcMar>
              <w:left w:w="115" w:type="dxa"/>
              <w:right w:w="115" w:type="dxa"/>
            </w:tcMar>
            <w:vAlign w:val="bottom"/>
          </w:tcPr>
          <w:p w14:paraId="4B07D1F9" w14:textId="26B9325F" w:rsidR="003260B4" w:rsidRPr="008D1B69" w:rsidRDefault="003260B4" w:rsidP="00A10734">
            <w:pPr>
              <w:pStyle w:val="Header"/>
              <w:tabs>
                <w:tab w:val="clear" w:pos="4153"/>
                <w:tab w:val="clear" w:pos="8306"/>
                <w:tab w:val="decimal" w:pos="991"/>
              </w:tabs>
              <w:ind w:right="-72"/>
              <w:jc w:val="both"/>
              <w:rPr>
                <w:rFonts w:eastAsia="Times New Roman" w:cs="Cordia New"/>
                <w:sz w:val="22"/>
                <w:szCs w:val="22"/>
                <w:lang w:val="en-US" w:eastAsia="en-US"/>
              </w:rPr>
            </w:pPr>
            <w:r w:rsidRPr="008D1B69">
              <w:rPr>
                <w:rFonts w:eastAsia="Times New Roman" w:cs="Cordia New"/>
                <w:sz w:val="22"/>
                <w:szCs w:val="22"/>
                <w:lang w:val="en-US" w:eastAsia="en-US"/>
              </w:rPr>
              <w:t>(</w:t>
            </w:r>
            <w:r w:rsidR="00C64A6F" w:rsidRPr="00C64A6F">
              <w:rPr>
                <w:rFonts w:eastAsia="Times New Roman" w:cs="Cordia New"/>
                <w:sz w:val="22"/>
                <w:szCs w:val="22"/>
                <w:lang w:val="en-GB" w:eastAsia="en-US"/>
              </w:rPr>
              <w:t>87</w:t>
            </w:r>
            <w:r w:rsidRPr="008D1B69">
              <w:rPr>
                <w:rFonts w:eastAsia="Times New Roman" w:cs="Cordia New"/>
                <w:sz w:val="22"/>
                <w:szCs w:val="22"/>
                <w:lang w:val="en-US" w:eastAsia="en-US"/>
              </w:rPr>
              <w:t>,</w:t>
            </w:r>
            <w:r w:rsidR="00C64A6F" w:rsidRPr="00C64A6F">
              <w:rPr>
                <w:rFonts w:eastAsia="Times New Roman" w:cs="Cordia New"/>
                <w:sz w:val="22"/>
                <w:szCs w:val="22"/>
                <w:lang w:val="en-GB" w:eastAsia="en-US"/>
              </w:rPr>
              <w:t>344</w:t>
            </w:r>
            <w:r w:rsidRPr="008D1B69">
              <w:rPr>
                <w:rFonts w:eastAsia="Times New Roman" w:cs="Cordia New"/>
                <w:sz w:val="22"/>
                <w:szCs w:val="22"/>
                <w:lang w:val="en-US" w:eastAsia="en-US"/>
              </w:rPr>
              <w:t>,</w:t>
            </w:r>
            <w:r w:rsidR="00C64A6F" w:rsidRPr="00C64A6F">
              <w:rPr>
                <w:rFonts w:eastAsia="Times New Roman" w:cs="Cordia New"/>
                <w:sz w:val="22"/>
                <w:szCs w:val="22"/>
                <w:lang w:val="en-GB" w:eastAsia="en-US"/>
              </w:rPr>
              <w:t>000</w:t>
            </w:r>
            <w:r w:rsidRPr="008D1B69">
              <w:rPr>
                <w:rFonts w:eastAsia="Times New Roman" w:cs="Cordia New"/>
                <w:sz w:val="22"/>
                <w:szCs w:val="22"/>
                <w:lang w:val="en-US" w:eastAsia="en-US"/>
              </w:rPr>
              <w:t>)</w:t>
            </w:r>
          </w:p>
        </w:tc>
        <w:tc>
          <w:tcPr>
            <w:tcW w:w="1224" w:type="dxa"/>
            <w:tcBorders>
              <w:top w:val="nil"/>
              <w:left w:val="nil"/>
              <w:bottom w:val="single" w:sz="4" w:space="0" w:color="auto"/>
              <w:right w:val="nil"/>
            </w:tcBorders>
            <w:shd w:val="clear" w:color="auto" w:fill="auto"/>
            <w:noWrap/>
            <w:tcMar>
              <w:left w:w="115" w:type="dxa"/>
              <w:right w:w="115" w:type="dxa"/>
            </w:tcMar>
            <w:vAlign w:val="bottom"/>
          </w:tcPr>
          <w:p w14:paraId="060F2D1B" w14:textId="6448FF40" w:rsidR="003260B4" w:rsidRPr="008D1B69" w:rsidRDefault="003260B4" w:rsidP="00A10734">
            <w:pPr>
              <w:pStyle w:val="Header"/>
              <w:tabs>
                <w:tab w:val="clear" w:pos="4153"/>
                <w:tab w:val="clear" w:pos="8306"/>
                <w:tab w:val="decimal" w:pos="991"/>
              </w:tabs>
              <w:ind w:right="-72"/>
              <w:jc w:val="both"/>
              <w:rPr>
                <w:rFonts w:eastAsia="Times New Roman" w:cs="Cordia New"/>
                <w:sz w:val="22"/>
                <w:szCs w:val="22"/>
                <w:lang w:val="en-US" w:eastAsia="en-US"/>
              </w:rPr>
            </w:pPr>
            <w:r w:rsidRPr="008D1B69">
              <w:rPr>
                <w:rFonts w:eastAsia="Times New Roman" w:cs="Cordia New"/>
                <w:sz w:val="22"/>
                <w:szCs w:val="22"/>
                <w:lang w:val="en-US" w:eastAsia="en-US"/>
              </w:rPr>
              <w:t>(</w:t>
            </w:r>
            <w:r w:rsidR="00C64A6F" w:rsidRPr="00C64A6F">
              <w:rPr>
                <w:rFonts w:eastAsia="Times New Roman" w:cs="Cordia New"/>
                <w:sz w:val="22"/>
                <w:szCs w:val="22"/>
                <w:lang w:val="en-GB" w:eastAsia="en-US"/>
              </w:rPr>
              <w:t>87</w:t>
            </w:r>
            <w:r w:rsidRPr="008D1B69">
              <w:rPr>
                <w:rFonts w:eastAsia="Times New Roman" w:cs="Cordia New"/>
                <w:sz w:val="22"/>
                <w:szCs w:val="22"/>
                <w:lang w:val="en-US" w:eastAsia="en-US"/>
              </w:rPr>
              <w:t>,</w:t>
            </w:r>
            <w:r w:rsidR="00C64A6F" w:rsidRPr="00C64A6F">
              <w:rPr>
                <w:rFonts w:eastAsia="Times New Roman" w:cs="Cordia New"/>
                <w:sz w:val="22"/>
                <w:szCs w:val="22"/>
                <w:lang w:val="en-GB" w:eastAsia="en-US"/>
              </w:rPr>
              <w:t>344</w:t>
            </w:r>
            <w:r w:rsidRPr="008D1B69">
              <w:rPr>
                <w:rFonts w:eastAsia="Times New Roman" w:cs="Cordia New"/>
                <w:sz w:val="22"/>
                <w:szCs w:val="22"/>
                <w:lang w:val="en-US" w:eastAsia="en-US"/>
              </w:rPr>
              <w:t>)</w:t>
            </w:r>
          </w:p>
        </w:tc>
        <w:tc>
          <w:tcPr>
            <w:tcW w:w="1224" w:type="dxa"/>
            <w:tcBorders>
              <w:top w:val="nil"/>
              <w:left w:val="nil"/>
              <w:bottom w:val="single" w:sz="4" w:space="0" w:color="auto"/>
              <w:right w:val="nil"/>
            </w:tcBorders>
            <w:shd w:val="clear" w:color="auto" w:fill="auto"/>
            <w:noWrap/>
            <w:tcMar>
              <w:left w:w="115" w:type="dxa"/>
              <w:right w:w="115" w:type="dxa"/>
            </w:tcMar>
            <w:vAlign w:val="bottom"/>
          </w:tcPr>
          <w:p w14:paraId="0F420AA7" w14:textId="77777777" w:rsidR="003260B4" w:rsidRPr="008D1B69" w:rsidRDefault="003260B4" w:rsidP="00A10734">
            <w:pPr>
              <w:pStyle w:val="Header"/>
              <w:tabs>
                <w:tab w:val="clear" w:pos="4153"/>
                <w:tab w:val="clear" w:pos="8306"/>
                <w:tab w:val="decimal" w:pos="991"/>
              </w:tabs>
              <w:ind w:right="-72"/>
              <w:jc w:val="both"/>
              <w:rPr>
                <w:rFonts w:eastAsia="Times New Roman" w:cs="Cordia New"/>
                <w:sz w:val="22"/>
                <w:szCs w:val="22"/>
                <w:lang w:val="en-US" w:eastAsia="en-US"/>
              </w:rPr>
            </w:pPr>
            <w:r w:rsidRPr="008D1B69">
              <w:rPr>
                <w:rFonts w:eastAsia="Times New Roman" w:cs="Cordia New"/>
                <w:sz w:val="22"/>
                <w:szCs w:val="22"/>
                <w:cs/>
                <w:lang w:val="en-US" w:eastAsia="en-US"/>
              </w:rPr>
              <w:t>-</w:t>
            </w:r>
          </w:p>
        </w:tc>
        <w:tc>
          <w:tcPr>
            <w:tcW w:w="1224" w:type="dxa"/>
            <w:tcBorders>
              <w:top w:val="nil"/>
              <w:left w:val="nil"/>
              <w:bottom w:val="single" w:sz="4" w:space="0" w:color="auto"/>
              <w:right w:val="nil"/>
            </w:tcBorders>
            <w:shd w:val="clear" w:color="auto" w:fill="auto"/>
            <w:noWrap/>
            <w:tcMar>
              <w:left w:w="115" w:type="dxa"/>
              <w:right w:w="115" w:type="dxa"/>
            </w:tcMar>
            <w:vAlign w:val="bottom"/>
          </w:tcPr>
          <w:p w14:paraId="739F51BA" w14:textId="7E4818C2" w:rsidR="003260B4" w:rsidRPr="008D1B69" w:rsidRDefault="00C64A6F" w:rsidP="00A10734">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1</w:t>
            </w:r>
            <w:r w:rsidR="003260B4" w:rsidRPr="008D1B69">
              <w:rPr>
                <w:rFonts w:eastAsia="Times New Roman" w:cs="Cordia New"/>
                <w:sz w:val="22"/>
                <w:szCs w:val="22"/>
                <w:lang w:val="en-US" w:eastAsia="en-US"/>
              </w:rPr>
              <w:t>,</w:t>
            </w:r>
            <w:r w:rsidRPr="00C64A6F">
              <w:rPr>
                <w:rFonts w:eastAsia="Times New Roman" w:cs="Cordia New"/>
                <w:sz w:val="22"/>
                <w:szCs w:val="22"/>
                <w:lang w:val="en-GB" w:eastAsia="en-US"/>
              </w:rPr>
              <w:t>157</w:t>
            </w:r>
            <w:r w:rsidR="003260B4" w:rsidRPr="008D1B69">
              <w:rPr>
                <w:rFonts w:eastAsia="Times New Roman" w:cs="Cordia New"/>
                <w:sz w:val="22"/>
                <w:szCs w:val="22"/>
                <w:lang w:val="en-US" w:eastAsia="en-US"/>
              </w:rPr>
              <w:t>,</w:t>
            </w:r>
            <w:r w:rsidRPr="00C64A6F">
              <w:rPr>
                <w:rFonts w:eastAsia="Times New Roman" w:cs="Cordia New"/>
                <w:sz w:val="22"/>
                <w:szCs w:val="22"/>
                <w:lang w:val="en-GB" w:eastAsia="en-US"/>
              </w:rPr>
              <w:t>140</w:t>
            </w:r>
          </w:p>
        </w:tc>
        <w:tc>
          <w:tcPr>
            <w:tcW w:w="1224" w:type="dxa"/>
            <w:tcBorders>
              <w:top w:val="nil"/>
              <w:left w:val="nil"/>
              <w:bottom w:val="single" w:sz="4" w:space="0" w:color="auto"/>
              <w:right w:val="nil"/>
            </w:tcBorders>
            <w:shd w:val="clear" w:color="auto" w:fill="auto"/>
            <w:noWrap/>
            <w:tcMar>
              <w:left w:w="115" w:type="dxa"/>
              <w:right w:w="115" w:type="dxa"/>
            </w:tcMar>
            <w:vAlign w:val="bottom"/>
          </w:tcPr>
          <w:p w14:paraId="420F3B17" w14:textId="066A9267" w:rsidR="003260B4" w:rsidRPr="008D1B69" w:rsidRDefault="00C64A6F" w:rsidP="00A10734">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1</w:t>
            </w:r>
            <w:r w:rsidR="003260B4" w:rsidRPr="008D1B69">
              <w:rPr>
                <w:rFonts w:eastAsia="Times New Roman" w:cs="Cordia New"/>
                <w:sz w:val="22"/>
                <w:szCs w:val="22"/>
                <w:lang w:val="en-US" w:eastAsia="en-US"/>
              </w:rPr>
              <w:t>,</w:t>
            </w:r>
            <w:r w:rsidRPr="00C64A6F">
              <w:rPr>
                <w:rFonts w:eastAsia="Times New Roman" w:cs="Cordia New"/>
                <w:sz w:val="22"/>
                <w:szCs w:val="22"/>
                <w:lang w:val="en-GB" w:eastAsia="en-US"/>
              </w:rPr>
              <w:t>069</w:t>
            </w:r>
            <w:r w:rsidR="003260B4" w:rsidRPr="008D1B69">
              <w:rPr>
                <w:rFonts w:eastAsia="Times New Roman" w:cs="Cordia New"/>
                <w:sz w:val="22"/>
                <w:szCs w:val="22"/>
                <w:lang w:val="en-US" w:eastAsia="en-US"/>
              </w:rPr>
              <w:t>,</w:t>
            </w:r>
            <w:r w:rsidRPr="00C64A6F">
              <w:rPr>
                <w:rFonts w:eastAsia="Times New Roman" w:cs="Cordia New"/>
                <w:sz w:val="22"/>
                <w:szCs w:val="22"/>
                <w:lang w:val="en-GB" w:eastAsia="en-US"/>
              </w:rPr>
              <w:t>796</w:t>
            </w:r>
          </w:p>
        </w:tc>
      </w:tr>
      <w:tr w:rsidR="003260B4" w:rsidRPr="008D1B69" w14:paraId="3C9A53A0" w14:textId="77777777" w:rsidTr="00BD0BAC">
        <w:tc>
          <w:tcPr>
            <w:tcW w:w="2117" w:type="dxa"/>
            <w:tcBorders>
              <w:top w:val="nil"/>
              <w:left w:val="nil"/>
              <w:bottom w:val="nil"/>
              <w:right w:val="nil"/>
            </w:tcBorders>
            <w:noWrap/>
            <w:tcMar>
              <w:left w:w="115" w:type="dxa"/>
              <w:right w:w="115" w:type="dxa"/>
            </w:tcMar>
          </w:tcPr>
          <w:p w14:paraId="7C594401" w14:textId="4D951725" w:rsidR="003260B4" w:rsidRPr="008D1B69" w:rsidRDefault="003260B4" w:rsidP="008D1B69">
            <w:pPr>
              <w:pStyle w:val="Header"/>
              <w:tabs>
                <w:tab w:val="clear" w:pos="4153"/>
                <w:tab w:val="clear" w:pos="8306"/>
              </w:tabs>
              <w:ind w:left="-65" w:right="-121"/>
              <w:rPr>
                <w:rFonts w:eastAsia="Times New Roman" w:cs="Cordia New"/>
                <w:sz w:val="22"/>
                <w:szCs w:val="22"/>
                <w:lang w:val="en-US" w:eastAsia="en-US"/>
              </w:rPr>
            </w:pPr>
            <w:r w:rsidRPr="008D1B69">
              <w:rPr>
                <w:rFonts w:cs="Cordia New"/>
                <w:sz w:val="22"/>
                <w:szCs w:val="22"/>
              </w:rPr>
              <w:t xml:space="preserve">As at </w:t>
            </w:r>
            <w:r w:rsidR="00C64A6F" w:rsidRPr="00C64A6F">
              <w:rPr>
                <w:rFonts w:cs="Cordia New"/>
                <w:sz w:val="22"/>
                <w:szCs w:val="22"/>
                <w:lang w:val="en-GB"/>
              </w:rPr>
              <w:t>31</w:t>
            </w:r>
            <w:r w:rsidRPr="008D1B69">
              <w:rPr>
                <w:rFonts w:cs="Cordia New"/>
                <w:sz w:val="22"/>
                <w:szCs w:val="22"/>
              </w:rPr>
              <w:t xml:space="preserve"> December </w:t>
            </w:r>
            <w:r w:rsidR="00C64A6F" w:rsidRPr="00C64A6F">
              <w:rPr>
                <w:rFonts w:cs="Cordia New"/>
                <w:sz w:val="22"/>
                <w:szCs w:val="22"/>
                <w:lang w:val="en-GB"/>
              </w:rPr>
              <w:t>2020</w:t>
            </w:r>
          </w:p>
        </w:tc>
        <w:tc>
          <w:tcPr>
            <w:tcW w:w="1224" w:type="dxa"/>
            <w:tcBorders>
              <w:top w:val="single" w:sz="4" w:space="0" w:color="auto"/>
              <w:left w:val="nil"/>
              <w:bottom w:val="nil"/>
              <w:right w:val="nil"/>
            </w:tcBorders>
            <w:shd w:val="clear" w:color="auto" w:fill="FAFAFA"/>
            <w:noWrap/>
            <w:tcMar>
              <w:left w:w="115" w:type="dxa"/>
              <w:right w:w="115" w:type="dxa"/>
            </w:tcMar>
            <w:vAlign w:val="bottom"/>
          </w:tcPr>
          <w:p w14:paraId="0792E582" w14:textId="2CFA60B7" w:rsidR="003260B4" w:rsidRPr="008D1B69" w:rsidRDefault="00C64A6F" w:rsidP="00A10734">
            <w:pPr>
              <w:pStyle w:val="Header"/>
              <w:tabs>
                <w:tab w:val="clear" w:pos="4153"/>
                <w:tab w:val="clear" w:pos="8306"/>
                <w:tab w:val="decimal" w:pos="1027"/>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5</w:t>
            </w:r>
            <w:r w:rsidR="003260B4" w:rsidRPr="008D1B69">
              <w:rPr>
                <w:rFonts w:eastAsia="Times New Roman" w:cs="Cordia New"/>
                <w:sz w:val="22"/>
                <w:szCs w:val="22"/>
                <w:lang w:val="en-US" w:eastAsia="en-US"/>
              </w:rPr>
              <w:t>,</w:t>
            </w:r>
            <w:r w:rsidRPr="00C64A6F">
              <w:rPr>
                <w:rFonts w:eastAsia="Times New Roman" w:cs="Cordia New"/>
                <w:sz w:val="22"/>
                <w:szCs w:val="22"/>
                <w:lang w:val="en-GB" w:eastAsia="en-US"/>
              </w:rPr>
              <w:t>074</w:t>
            </w:r>
            <w:r w:rsidR="003260B4" w:rsidRPr="008D1B69">
              <w:rPr>
                <w:rFonts w:eastAsia="Times New Roman" w:cs="Cordia New"/>
                <w:sz w:val="22"/>
                <w:szCs w:val="22"/>
                <w:lang w:val="en-US" w:eastAsia="en-US"/>
              </w:rPr>
              <w:t>,</w:t>
            </w:r>
            <w:r w:rsidRPr="00C64A6F">
              <w:rPr>
                <w:rFonts w:eastAsia="Times New Roman" w:cs="Cordia New"/>
                <w:sz w:val="22"/>
                <w:szCs w:val="22"/>
                <w:lang w:val="en-GB" w:eastAsia="en-US"/>
              </w:rPr>
              <w:t>581</w:t>
            </w:r>
            <w:r w:rsidR="003260B4" w:rsidRPr="008D1B69">
              <w:rPr>
                <w:rFonts w:eastAsia="Times New Roman" w:cs="Cordia New"/>
                <w:sz w:val="22"/>
                <w:szCs w:val="22"/>
                <w:lang w:val="en-US" w:eastAsia="en-US"/>
              </w:rPr>
              <w:t>,</w:t>
            </w:r>
            <w:r w:rsidRPr="00C64A6F">
              <w:rPr>
                <w:rFonts w:eastAsia="Times New Roman" w:cs="Cordia New"/>
                <w:sz w:val="22"/>
                <w:szCs w:val="22"/>
                <w:lang w:val="en-GB" w:eastAsia="en-US"/>
              </w:rPr>
              <w:t>515</w:t>
            </w:r>
          </w:p>
        </w:tc>
        <w:tc>
          <w:tcPr>
            <w:tcW w:w="1224" w:type="dxa"/>
            <w:tcBorders>
              <w:top w:val="single" w:sz="4" w:space="0" w:color="auto"/>
              <w:left w:val="nil"/>
              <w:bottom w:val="nil"/>
              <w:right w:val="nil"/>
            </w:tcBorders>
            <w:shd w:val="clear" w:color="auto" w:fill="FAFAFA"/>
            <w:noWrap/>
            <w:tcMar>
              <w:left w:w="115" w:type="dxa"/>
              <w:right w:w="115" w:type="dxa"/>
            </w:tcMar>
            <w:vAlign w:val="bottom"/>
          </w:tcPr>
          <w:p w14:paraId="297B6B8B" w14:textId="38BCD5B1" w:rsidR="003260B4" w:rsidRPr="008D1B69" w:rsidRDefault="00C64A6F" w:rsidP="00A10734">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5</w:t>
            </w:r>
            <w:r w:rsidR="003260B4" w:rsidRPr="008D1B69">
              <w:rPr>
                <w:rFonts w:eastAsia="Times New Roman" w:cs="Cordia New"/>
                <w:sz w:val="22"/>
                <w:szCs w:val="22"/>
                <w:lang w:val="en-US" w:eastAsia="en-US"/>
              </w:rPr>
              <w:t>,</w:t>
            </w:r>
            <w:r w:rsidRPr="00C64A6F">
              <w:rPr>
                <w:rFonts w:eastAsia="Times New Roman" w:cs="Cordia New"/>
                <w:sz w:val="22"/>
                <w:szCs w:val="22"/>
                <w:lang w:val="en-GB" w:eastAsia="en-US"/>
              </w:rPr>
              <w:t>074</w:t>
            </w:r>
            <w:r w:rsidR="003260B4" w:rsidRPr="008D1B69">
              <w:rPr>
                <w:rFonts w:eastAsia="Times New Roman" w:cs="Cordia New"/>
                <w:sz w:val="22"/>
                <w:szCs w:val="22"/>
                <w:lang w:val="en-US" w:eastAsia="en-US"/>
              </w:rPr>
              <w:t>,</w:t>
            </w:r>
            <w:r w:rsidRPr="00C64A6F">
              <w:rPr>
                <w:rFonts w:eastAsia="Times New Roman" w:cs="Cordia New"/>
                <w:sz w:val="22"/>
                <w:szCs w:val="22"/>
                <w:lang w:val="en-GB" w:eastAsia="en-US"/>
              </w:rPr>
              <w:t>581</w:t>
            </w:r>
            <w:r w:rsidR="003260B4" w:rsidRPr="008D1B69">
              <w:rPr>
                <w:rFonts w:eastAsia="Times New Roman" w:cs="Cordia New"/>
                <w:sz w:val="22"/>
                <w:szCs w:val="22"/>
                <w:lang w:val="en-US" w:eastAsia="en-US"/>
              </w:rPr>
              <w:t>,</w:t>
            </w:r>
            <w:r w:rsidRPr="00C64A6F">
              <w:rPr>
                <w:rFonts w:eastAsia="Times New Roman" w:cs="Cordia New"/>
                <w:sz w:val="22"/>
                <w:szCs w:val="22"/>
                <w:lang w:val="en-GB" w:eastAsia="en-US"/>
              </w:rPr>
              <w:t>515</w:t>
            </w:r>
          </w:p>
        </w:tc>
        <w:tc>
          <w:tcPr>
            <w:tcW w:w="1224" w:type="dxa"/>
            <w:tcBorders>
              <w:top w:val="single" w:sz="4" w:space="0" w:color="auto"/>
              <w:left w:val="nil"/>
              <w:bottom w:val="nil"/>
              <w:right w:val="nil"/>
            </w:tcBorders>
            <w:shd w:val="clear" w:color="auto" w:fill="FAFAFA"/>
            <w:noWrap/>
            <w:tcMar>
              <w:left w:w="115" w:type="dxa"/>
              <w:right w:w="115" w:type="dxa"/>
            </w:tcMar>
            <w:vAlign w:val="bottom"/>
          </w:tcPr>
          <w:p w14:paraId="7ED979A0" w14:textId="2F91E5DB" w:rsidR="003260B4" w:rsidRPr="008D1B69" w:rsidRDefault="00C64A6F" w:rsidP="00A10734">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5</w:t>
            </w:r>
            <w:r w:rsidR="003260B4" w:rsidRPr="008D1B69">
              <w:rPr>
                <w:rFonts w:eastAsia="Times New Roman" w:cs="Cordia New"/>
                <w:sz w:val="22"/>
                <w:szCs w:val="22"/>
                <w:lang w:val="en-US" w:eastAsia="en-US"/>
              </w:rPr>
              <w:t>,</w:t>
            </w:r>
            <w:r w:rsidRPr="00C64A6F">
              <w:rPr>
                <w:rFonts w:eastAsia="Times New Roman" w:cs="Cordia New"/>
                <w:sz w:val="22"/>
                <w:szCs w:val="22"/>
                <w:lang w:val="en-GB" w:eastAsia="en-US"/>
              </w:rPr>
              <w:t>074</w:t>
            </w:r>
            <w:r w:rsidR="003260B4" w:rsidRPr="008D1B69">
              <w:rPr>
                <w:rFonts w:eastAsia="Times New Roman" w:cs="Cordia New"/>
                <w:sz w:val="22"/>
                <w:szCs w:val="22"/>
                <w:lang w:val="en-US" w:eastAsia="en-US"/>
              </w:rPr>
              <w:t>,</w:t>
            </w:r>
            <w:r w:rsidRPr="00C64A6F">
              <w:rPr>
                <w:rFonts w:eastAsia="Times New Roman" w:cs="Cordia New"/>
                <w:sz w:val="22"/>
                <w:szCs w:val="22"/>
                <w:lang w:val="en-GB" w:eastAsia="en-US"/>
              </w:rPr>
              <w:t>581</w:t>
            </w:r>
          </w:p>
        </w:tc>
        <w:tc>
          <w:tcPr>
            <w:tcW w:w="1224" w:type="dxa"/>
            <w:tcBorders>
              <w:top w:val="single" w:sz="4" w:space="0" w:color="auto"/>
              <w:left w:val="nil"/>
              <w:bottom w:val="nil"/>
              <w:right w:val="nil"/>
            </w:tcBorders>
            <w:shd w:val="clear" w:color="auto" w:fill="FAFAFA"/>
            <w:noWrap/>
            <w:tcMar>
              <w:left w:w="115" w:type="dxa"/>
              <w:right w:w="115" w:type="dxa"/>
            </w:tcMar>
            <w:vAlign w:val="bottom"/>
          </w:tcPr>
          <w:p w14:paraId="781BEFEC" w14:textId="2CDB44EB" w:rsidR="003260B4" w:rsidRPr="008D1B69" w:rsidRDefault="00C64A6F" w:rsidP="00A10734">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15</w:t>
            </w:r>
            <w:r w:rsidR="003260B4" w:rsidRPr="008D1B69">
              <w:rPr>
                <w:rFonts w:eastAsia="Times New Roman" w:cs="Cordia New"/>
                <w:sz w:val="22"/>
                <w:szCs w:val="22"/>
                <w:lang w:val="en-US" w:eastAsia="en-US"/>
              </w:rPr>
              <w:t>,</w:t>
            </w:r>
            <w:r w:rsidRPr="00C64A6F">
              <w:rPr>
                <w:rFonts w:eastAsia="Times New Roman" w:cs="Cordia New"/>
                <w:sz w:val="22"/>
                <w:szCs w:val="22"/>
                <w:lang w:val="en-GB" w:eastAsia="en-US"/>
              </w:rPr>
              <w:t>372</w:t>
            </w:r>
            <w:r w:rsidR="003260B4" w:rsidRPr="008D1B69">
              <w:rPr>
                <w:rFonts w:eastAsia="Times New Roman" w:cs="Cordia New"/>
                <w:sz w:val="22"/>
                <w:szCs w:val="22"/>
                <w:lang w:val="en-US" w:eastAsia="en-US"/>
              </w:rPr>
              <w:t>,</w:t>
            </w:r>
            <w:r w:rsidRPr="00C64A6F">
              <w:rPr>
                <w:rFonts w:eastAsia="Times New Roman" w:cs="Cordia New"/>
                <w:sz w:val="22"/>
                <w:szCs w:val="22"/>
                <w:lang w:val="en-GB" w:eastAsia="en-US"/>
              </w:rPr>
              <w:t>438</w:t>
            </w:r>
          </w:p>
        </w:tc>
        <w:tc>
          <w:tcPr>
            <w:tcW w:w="1224" w:type="dxa"/>
            <w:tcBorders>
              <w:top w:val="single" w:sz="4" w:space="0" w:color="auto"/>
              <w:left w:val="nil"/>
              <w:bottom w:val="nil"/>
              <w:right w:val="nil"/>
            </w:tcBorders>
            <w:shd w:val="clear" w:color="auto" w:fill="FAFAFA"/>
            <w:noWrap/>
            <w:tcMar>
              <w:left w:w="115" w:type="dxa"/>
              <w:right w:w="115" w:type="dxa"/>
            </w:tcMar>
            <w:vAlign w:val="bottom"/>
          </w:tcPr>
          <w:p w14:paraId="62D03A3A" w14:textId="77777777" w:rsidR="003260B4" w:rsidRPr="008D1B69" w:rsidRDefault="003260B4" w:rsidP="00A10734">
            <w:pPr>
              <w:pStyle w:val="Header"/>
              <w:tabs>
                <w:tab w:val="clear" w:pos="4153"/>
                <w:tab w:val="clear" w:pos="8306"/>
                <w:tab w:val="decimal" w:pos="991"/>
              </w:tabs>
              <w:ind w:right="-72"/>
              <w:jc w:val="both"/>
              <w:rPr>
                <w:rFonts w:eastAsia="Times New Roman" w:cs="Cordia New"/>
                <w:sz w:val="22"/>
                <w:szCs w:val="22"/>
                <w:lang w:val="en-US" w:eastAsia="en-US"/>
              </w:rPr>
            </w:pPr>
            <w:r w:rsidRPr="008D1B69">
              <w:rPr>
                <w:rFonts w:eastAsia="Times New Roman" w:cs="Cordia New"/>
                <w:sz w:val="22"/>
                <w:szCs w:val="22"/>
                <w:lang w:val="en-US" w:eastAsia="en-US"/>
              </w:rPr>
              <w:t>-</w:t>
            </w:r>
          </w:p>
        </w:tc>
        <w:tc>
          <w:tcPr>
            <w:tcW w:w="1224" w:type="dxa"/>
            <w:tcBorders>
              <w:top w:val="single" w:sz="4" w:space="0" w:color="auto"/>
              <w:left w:val="nil"/>
              <w:bottom w:val="nil"/>
              <w:right w:val="nil"/>
            </w:tcBorders>
            <w:shd w:val="clear" w:color="auto" w:fill="FAFAFA"/>
            <w:noWrap/>
            <w:tcMar>
              <w:left w:w="115" w:type="dxa"/>
              <w:right w:w="115" w:type="dxa"/>
            </w:tcMar>
            <w:vAlign w:val="bottom"/>
          </w:tcPr>
          <w:p w14:paraId="6956A8E5" w14:textId="47295C05" w:rsidR="003260B4" w:rsidRPr="008D1B69" w:rsidRDefault="00C64A6F" w:rsidP="00A10734">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20</w:t>
            </w:r>
            <w:r w:rsidR="003260B4" w:rsidRPr="008D1B69">
              <w:rPr>
                <w:rFonts w:eastAsia="Times New Roman" w:cs="Cordia New"/>
                <w:sz w:val="22"/>
                <w:szCs w:val="22"/>
                <w:lang w:val="en-US" w:eastAsia="en-US"/>
              </w:rPr>
              <w:t>,</w:t>
            </w:r>
            <w:r w:rsidRPr="00C64A6F">
              <w:rPr>
                <w:rFonts w:eastAsia="Times New Roman" w:cs="Cordia New"/>
                <w:sz w:val="22"/>
                <w:szCs w:val="22"/>
                <w:lang w:val="en-GB" w:eastAsia="en-US"/>
              </w:rPr>
              <w:t>447</w:t>
            </w:r>
            <w:r w:rsidR="003260B4" w:rsidRPr="008D1B69">
              <w:rPr>
                <w:rFonts w:eastAsia="Times New Roman" w:cs="Cordia New"/>
                <w:sz w:val="22"/>
                <w:szCs w:val="22"/>
                <w:lang w:val="en-US" w:eastAsia="en-US"/>
              </w:rPr>
              <w:t>,</w:t>
            </w:r>
            <w:r w:rsidRPr="00C64A6F">
              <w:rPr>
                <w:rFonts w:eastAsia="Times New Roman" w:cs="Cordia New"/>
                <w:sz w:val="22"/>
                <w:szCs w:val="22"/>
                <w:lang w:val="en-GB" w:eastAsia="en-US"/>
              </w:rPr>
              <w:t>019</w:t>
            </w:r>
          </w:p>
        </w:tc>
      </w:tr>
      <w:tr w:rsidR="00F13DA0" w:rsidRPr="008D1B69" w14:paraId="018A7264" w14:textId="77777777" w:rsidTr="00A10734">
        <w:tc>
          <w:tcPr>
            <w:tcW w:w="2117" w:type="dxa"/>
            <w:tcBorders>
              <w:top w:val="nil"/>
              <w:left w:val="nil"/>
              <w:bottom w:val="nil"/>
              <w:right w:val="nil"/>
            </w:tcBorders>
            <w:noWrap/>
            <w:tcMar>
              <w:left w:w="115" w:type="dxa"/>
              <w:right w:w="115" w:type="dxa"/>
            </w:tcMar>
          </w:tcPr>
          <w:p w14:paraId="36857799" w14:textId="77777777" w:rsidR="00E62055" w:rsidRPr="00B721D7" w:rsidRDefault="00E62055" w:rsidP="00E62055">
            <w:pPr>
              <w:pStyle w:val="Header"/>
              <w:ind w:left="311" w:right="-108"/>
              <w:rPr>
                <w:rFonts w:cs="Cordia New"/>
                <w:sz w:val="22"/>
                <w:szCs w:val="22"/>
                <w:lang w:val="en-GB"/>
              </w:rPr>
            </w:pPr>
            <w:r w:rsidRPr="00B721D7">
              <w:rPr>
                <w:rFonts w:cs="Cordia New"/>
                <w:sz w:val="22"/>
                <w:szCs w:val="22"/>
                <w:lang w:val="en-GB"/>
              </w:rPr>
              <w:t>In</w:t>
            </w:r>
            <w:r w:rsidRPr="00B721D7">
              <w:rPr>
                <w:rFonts w:cs="Cordia New"/>
                <w:sz w:val="22"/>
                <w:szCs w:val="22"/>
              </w:rPr>
              <w:t>creased in registered</w:t>
            </w:r>
            <w:r w:rsidRPr="00B721D7">
              <w:rPr>
                <w:rFonts w:cs="Cordia New"/>
                <w:sz w:val="22"/>
                <w:szCs w:val="22"/>
                <w:lang w:val="en-GB"/>
              </w:rPr>
              <w:t xml:space="preserve"> </w:t>
            </w:r>
          </w:p>
          <w:p w14:paraId="5F317498" w14:textId="26D31198" w:rsidR="00F13DA0" w:rsidRPr="008D1B69" w:rsidRDefault="00E62055" w:rsidP="00E62055">
            <w:pPr>
              <w:pStyle w:val="Header"/>
              <w:tabs>
                <w:tab w:val="clear" w:pos="4153"/>
                <w:tab w:val="clear" w:pos="8306"/>
              </w:tabs>
              <w:ind w:left="-65" w:right="-108"/>
              <w:rPr>
                <w:rFonts w:eastAsia="Times New Roman" w:cs="Cordia New"/>
                <w:sz w:val="22"/>
                <w:szCs w:val="22"/>
                <w:cs/>
                <w:lang w:val="en-US" w:eastAsia="en-US"/>
              </w:rPr>
            </w:pPr>
            <w:r w:rsidRPr="00B721D7">
              <w:rPr>
                <w:rFonts w:cs="Cordia New"/>
                <w:sz w:val="22"/>
                <w:szCs w:val="22"/>
                <w:lang w:val="en-GB"/>
              </w:rPr>
              <w:t xml:space="preserve">   </w:t>
            </w:r>
            <w:r>
              <w:rPr>
                <w:rFonts w:cs="Cordia New"/>
                <w:sz w:val="22"/>
                <w:szCs w:val="22"/>
                <w:lang w:val="en-GB"/>
              </w:rPr>
              <w:t xml:space="preserve">          </w:t>
            </w:r>
            <w:r w:rsidRPr="00B721D7">
              <w:rPr>
                <w:rFonts w:cs="Cordia New"/>
                <w:sz w:val="22"/>
                <w:szCs w:val="22"/>
                <w:lang w:val="en-GB"/>
              </w:rPr>
              <w:t>share capital</w:t>
            </w:r>
          </w:p>
        </w:tc>
        <w:tc>
          <w:tcPr>
            <w:tcW w:w="1224" w:type="dxa"/>
            <w:tcBorders>
              <w:top w:val="nil"/>
              <w:left w:val="nil"/>
              <w:bottom w:val="single" w:sz="4" w:space="0" w:color="auto"/>
              <w:right w:val="nil"/>
            </w:tcBorders>
            <w:shd w:val="clear" w:color="auto" w:fill="FAFAFA"/>
            <w:noWrap/>
            <w:tcMar>
              <w:left w:w="115" w:type="dxa"/>
              <w:right w:w="115" w:type="dxa"/>
            </w:tcMar>
            <w:vAlign w:val="bottom"/>
          </w:tcPr>
          <w:p w14:paraId="0752C2F7" w14:textId="70769C6E" w:rsidR="00F13DA0" w:rsidRPr="008D1B69" w:rsidRDefault="00C64A6F" w:rsidP="00A10734">
            <w:pPr>
              <w:pStyle w:val="Header"/>
              <w:tabs>
                <w:tab w:val="clear" w:pos="4153"/>
                <w:tab w:val="clear" w:pos="8306"/>
                <w:tab w:val="decimal" w:pos="1027"/>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5</w:t>
            </w:r>
            <w:r w:rsidR="00F13DA0" w:rsidRPr="008D1B69">
              <w:rPr>
                <w:rFonts w:eastAsia="Times New Roman" w:cs="Cordia New"/>
                <w:sz w:val="22"/>
                <w:szCs w:val="22"/>
                <w:lang w:val="en-GB" w:eastAsia="en-US"/>
              </w:rPr>
              <w:t>,</w:t>
            </w:r>
            <w:r w:rsidRPr="00C64A6F">
              <w:rPr>
                <w:rFonts w:eastAsia="Times New Roman" w:cs="Cordia New"/>
                <w:sz w:val="22"/>
                <w:szCs w:val="22"/>
                <w:lang w:val="en-GB" w:eastAsia="en-US"/>
              </w:rPr>
              <w:t>074</w:t>
            </w:r>
            <w:r w:rsidR="00F13DA0" w:rsidRPr="008D1B69">
              <w:rPr>
                <w:rFonts w:eastAsia="Times New Roman" w:cs="Cordia New"/>
                <w:sz w:val="22"/>
                <w:szCs w:val="22"/>
                <w:lang w:val="en-GB" w:eastAsia="en-US"/>
              </w:rPr>
              <w:t>,</w:t>
            </w:r>
            <w:r w:rsidRPr="00C64A6F">
              <w:rPr>
                <w:rFonts w:eastAsia="Times New Roman" w:cs="Cordia New"/>
                <w:sz w:val="22"/>
                <w:szCs w:val="22"/>
                <w:lang w:val="en-GB" w:eastAsia="en-US"/>
              </w:rPr>
              <w:t>581</w:t>
            </w:r>
            <w:r w:rsidR="00F13DA0" w:rsidRPr="008D1B69">
              <w:rPr>
                <w:rFonts w:eastAsia="Times New Roman" w:cs="Cordia New"/>
                <w:sz w:val="22"/>
                <w:szCs w:val="22"/>
                <w:lang w:val="en-GB" w:eastAsia="en-US"/>
              </w:rPr>
              <w:t>,</w:t>
            </w:r>
            <w:r w:rsidRPr="00C64A6F">
              <w:rPr>
                <w:rFonts w:eastAsia="Times New Roman" w:cs="Cordia New"/>
                <w:sz w:val="22"/>
                <w:szCs w:val="22"/>
                <w:lang w:val="en-GB" w:eastAsia="en-US"/>
              </w:rPr>
              <w:t>513</w:t>
            </w:r>
          </w:p>
        </w:tc>
        <w:tc>
          <w:tcPr>
            <w:tcW w:w="1224" w:type="dxa"/>
            <w:tcBorders>
              <w:top w:val="nil"/>
              <w:left w:val="nil"/>
              <w:bottom w:val="single" w:sz="4" w:space="0" w:color="auto"/>
              <w:right w:val="nil"/>
            </w:tcBorders>
            <w:shd w:val="clear" w:color="auto" w:fill="FAFAFA"/>
            <w:noWrap/>
            <w:tcMar>
              <w:left w:w="115" w:type="dxa"/>
              <w:right w:w="115" w:type="dxa"/>
            </w:tcMar>
            <w:vAlign w:val="bottom"/>
          </w:tcPr>
          <w:p w14:paraId="0D0E25BF" w14:textId="7E09E888" w:rsidR="00F13DA0" w:rsidRPr="008D1B69" w:rsidRDefault="00C64A6F" w:rsidP="00A10734">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1</w:t>
            </w:r>
            <w:r w:rsidR="00F13DA0" w:rsidRPr="008D1B69">
              <w:rPr>
                <w:rFonts w:eastAsia="Times New Roman" w:cs="Cordia New"/>
                <w:sz w:val="22"/>
                <w:szCs w:val="22"/>
                <w:lang w:val="en-US" w:eastAsia="en-US"/>
              </w:rPr>
              <w:t>,</w:t>
            </w:r>
            <w:r w:rsidRPr="00C64A6F">
              <w:rPr>
                <w:rFonts w:eastAsia="Times New Roman" w:cs="Cordia New"/>
                <w:sz w:val="22"/>
                <w:szCs w:val="22"/>
                <w:lang w:val="en-GB" w:eastAsia="en-US"/>
              </w:rPr>
              <w:t>691</w:t>
            </w:r>
            <w:r w:rsidR="00F13DA0" w:rsidRPr="008D1B69">
              <w:rPr>
                <w:rFonts w:eastAsia="Times New Roman" w:cs="Cordia New"/>
                <w:sz w:val="22"/>
                <w:szCs w:val="22"/>
                <w:lang w:val="en-US" w:eastAsia="en-US"/>
              </w:rPr>
              <w:t>,</w:t>
            </w:r>
            <w:r w:rsidRPr="00C64A6F">
              <w:rPr>
                <w:rFonts w:eastAsia="Times New Roman" w:cs="Cordia New"/>
                <w:sz w:val="22"/>
                <w:szCs w:val="22"/>
                <w:lang w:val="en-GB" w:eastAsia="en-US"/>
              </w:rPr>
              <w:t>527</w:t>
            </w:r>
            <w:r w:rsidR="00F13DA0" w:rsidRPr="008D1B69">
              <w:rPr>
                <w:rFonts w:eastAsia="Times New Roman" w:cs="Cordia New"/>
                <w:sz w:val="22"/>
                <w:szCs w:val="22"/>
                <w:lang w:val="en-US" w:eastAsia="en-US"/>
              </w:rPr>
              <w:t>,</w:t>
            </w:r>
            <w:r w:rsidRPr="00C64A6F">
              <w:rPr>
                <w:rFonts w:eastAsia="Times New Roman" w:cs="Cordia New"/>
                <w:sz w:val="22"/>
                <w:szCs w:val="22"/>
                <w:lang w:val="en-GB" w:eastAsia="en-US"/>
              </w:rPr>
              <w:t>171</w:t>
            </w:r>
          </w:p>
        </w:tc>
        <w:tc>
          <w:tcPr>
            <w:tcW w:w="1224" w:type="dxa"/>
            <w:tcBorders>
              <w:top w:val="nil"/>
              <w:left w:val="nil"/>
              <w:bottom w:val="single" w:sz="4" w:space="0" w:color="auto"/>
              <w:right w:val="nil"/>
            </w:tcBorders>
            <w:shd w:val="clear" w:color="auto" w:fill="FAFAFA"/>
            <w:noWrap/>
            <w:tcMar>
              <w:left w:w="115" w:type="dxa"/>
              <w:right w:w="115" w:type="dxa"/>
            </w:tcMar>
            <w:vAlign w:val="bottom"/>
          </w:tcPr>
          <w:p w14:paraId="72CAC3B6" w14:textId="46807106" w:rsidR="00F13DA0" w:rsidRPr="008D1B69" w:rsidRDefault="00C64A6F" w:rsidP="00A10734">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1</w:t>
            </w:r>
            <w:r w:rsidR="00F13DA0" w:rsidRPr="008D1B69">
              <w:rPr>
                <w:rFonts w:eastAsia="Times New Roman" w:cs="Cordia New"/>
                <w:sz w:val="22"/>
                <w:szCs w:val="22"/>
                <w:lang w:val="en-US" w:eastAsia="en-US"/>
              </w:rPr>
              <w:t>,</w:t>
            </w:r>
            <w:r w:rsidRPr="00C64A6F">
              <w:rPr>
                <w:rFonts w:eastAsia="Times New Roman" w:cs="Cordia New"/>
                <w:sz w:val="22"/>
                <w:szCs w:val="22"/>
                <w:lang w:val="en-GB" w:eastAsia="en-US"/>
              </w:rPr>
              <w:t>691</w:t>
            </w:r>
            <w:r w:rsidR="00F13DA0" w:rsidRPr="008D1B69">
              <w:rPr>
                <w:rFonts w:eastAsia="Times New Roman" w:cs="Cordia New"/>
                <w:sz w:val="22"/>
                <w:szCs w:val="22"/>
                <w:lang w:val="en-US" w:eastAsia="en-US"/>
              </w:rPr>
              <w:t>,</w:t>
            </w:r>
            <w:r w:rsidRPr="00C64A6F">
              <w:rPr>
                <w:rFonts w:eastAsia="Times New Roman" w:cs="Cordia New"/>
                <w:sz w:val="22"/>
                <w:szCs w:val="22"/>
                <w:lang w:val="en-GB" w:eastAsia="en-US"/>
              </w:rPr>
              <w:t>527</w:t>
            </w:r>
          </w:p>
        </w:tc>
        <w:tc>
          <w:tcPr>
            <w:tcW w:w="1224" w:type="dxa"/>
            <w:tcBorders>
              <w:top w:val="nil"/>
              <w:left w:val="nil"/>
              <w:bottom w:val="single" w:sz="4" w:space="0" w:color="auto"/>
              <w:right w:val="nil"/>
            </w:tcBorders>
            <w:shd w:val="clear" w:color="auto" w:fill="FAFAFA"/>
            <w:noWrap/>
            <w:tcMar>
              <w:left w:w="115" w:type="dxa"/>
              <w:right w:w="115" w:type="dxa"/>
            </w:tcMar>
            <w:vAlign w:val="bottom"/>
          </w:tcPr>
          <w:p w14:paraId="67C30737" w14:textId="7958CD63" w:rsidR="00F13DA0" w:rsidRPr="008D1B69" w:rsidRDefault="00C64A6F" w:rsidP="00A10734">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6</w:t>
            </w:r>
            <w:r w:rsidR="00F13DA0" w:rsidRPr="008D1B69">
              <w:rPr>
                <w:rFonts w:eastAsia="Times New Roman" w:cs="Cordia New"/>
                <w:sz w:val="22"/>
                <w:szCs w:val="22"/>
                <w:lang w:val="en-US" w:eastAsia="en-US"/>
              </w:rPr>
              <w:t>,</w:t>
            </w:r>
            <w:r w:rsidRPr="00C64A6F">
              <w:rPr>
                <w:rFonts w:eastAsia="Times New Roman" w:cs="Cordia New"/>
                <w:sz w:val="22"/>
                <w:szCs w:val="22"/>
                <w:lang w:val="en-GB" w:eastAsia="en-US"/>
              </w:rPr>
              <w:t>766</w:t>
            </w:r>
            <w:r w:rsidR="00F13DA0" w:rsidRPr="008D1B69">
              <w:rPr>
                <w:rFonts w:eastAsia="Times New Roman" w:cs="Cordia New"/>
                <w:sz w:val="22"/>
                <w:szCs w:val="22"/>
                <w:lang w:val="en-US" w:eastAsia="en-US"/>
              </w:rPr>
              <w:t>,</w:t>
            </w:r>
            <w:r w:rsidRPr="00C64A6F">
              <w:rPr>
                <w:rFonts w:eastAsia="Times New Roman" w:cs="Cordia New"/>
                <w:sz w:val="22"/>
                <w:szCs w:val="22"/>
                <w:lang w:val="en-GB" w:eastAsia="en-US"/>
              </w:rPr>
              <w:t>109</w:t>
            </w:r>
          </w:p>
        </w:tc>
        <w:tc>
          <w:tcPr>
            <w:tcW w:w="1224" w:type="dxa"/>
            <w:tcBorders>
              <w:top w:val="nil"/>
              <w:left w:val="nil"/>
              <w:bottom w:val="single" w:sz="4" w:space="0" w:color="auto"/>
              <w:right w:val="nil"/>
            </w:tcBorders>
            <w:shd w:val="clear" w:color="auto" w:fill="FAFAFA"/>
            <w:noWrap/>
            <w:tcMar>
              <w:left w:w="115" w:type="dxa"/>
              <w:right w:w="115" w:type="dxa"/>
            </w:tcMar>
            <w:vAlign w:val="bottom"/>
          </w:tcPr>
          <w:p w14:paraId="3FF8AA9D" w14:textId="5F9614D0" w:rsidR="00F13DA0" w:rsidRPr="008D1B69" w:rsidRDefault="00F13DA0" w:rsidP="00A10734">
            <w:pPr>
              <w:pStyle w:val="Header"/>
              <w:tabs>
                <w:tab w:val="clear" w:pos="4153"/>
                <w:tab w:val="clear" w:pos="8306"/>
                <w:tab w:val="decimal" w:pos="991"/>
              </w:tabs>
              <w:ind w:right="-72"/>
              <w:jc w:val="both"/>
              <w:rPr>
                <w:rFonts w:eastAsia="Times New Roman" w:cs="Cordia New"/>
                <w:sz w:val="22"/>
                <w:szCs w:val="22"/>
                <w:lang w:val="en-US" w:eastAsia="en-US"/>
              </w:rPr>
            </w:pPr>
            <w:r w:rsidRPr="008D1B69">
              <w:rPr>
                <w:rFonts w:eastAsia="Times New Roman" w:cs="Cordia New"/>
                <w:sz w:val="22"/>
                <w:szCs w:val="22"/>
                <w:lang w:val="en-US" w:eastAsia="en-US"/>
              </w:rPr>
              <w:t>-</w:t>
            </w:r>
          </w:p>
        </w:tc>
        <w:tc>
          <w:tcPr>
            <w:tcW w:w="1224" w:type="dxa"/>
            <w:tcBorders>
              <w:top w:val="nil"/>
              <w:left w:val="nil"/>
              <w:bottom w:val="single" w:sz="4" w:space="0" w:color="auto"/>
              <w:right w:val="nil"/>
            </w:tcBorders>
            <w:shd w:val="clear" w:color="auto" w:fill="FAFAFA"/>
            <w:noWrap/>
            <w:tcMar>
              <w:left w:w="115" w:type="dxa"/>
              <w:right w:w="115" w:type="dxa"/>
            </w:tcMar>
            <w:vAlign w:val="bottom"/>
          </w:tcPr>
          <w:p w14:paraId="41B61683" w14:textId="13C34FF2" w:rsidR="00F13DA0" w:rsidRPr="008D1B69" w:rsidRDefault="00C64A6F" w:rsidP="00A10734">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8</w:t>
            </w:r>
            <w:r w:rsidR="00F13DA0" w:rsidRPr="008D1B69">
              <w:rPr>
                <w:rFonts w:eastAsia="Times New Roman" w:cs="Cordia New"/>
                <w:sz w:val="22"/>
                <w:szCs w:val="22"/>
                <w:lang w:val="en-US" w:eastAsia="en-US"/>
              </w:rPr>
              <w:t>,</w:t>
            </w:r>
            <w:r w:rsidRPr="00C64A6F">
              <w:rPr>
                <w:rFonts w:eastAsia="Times New Roman" w:cs="Cordia New"/>
                <w:sz w:val="22"/>
                <w:szCs w:val="22"/>
                <w:lang w:val="en-GB" w:eastAsia="en-US"/>
              </w:rPr>
              <w:t>457</w:t>
            </w:r>
            <w:r w:rsidR="00F13DA0" w:rsidRPr="008D1B69">
              <w:rPr>
                <w:rFonts w:eastAsia="Times New Roman" w:cs="Cordia New"/>
                <w:sz w:val="22"/>
                <w:szCs w:val="22"/>
                <w:lang w:val="en-US" w:eastAsia="en-US"/>
              </w:rPr>
              <w:t>,</w:t>
            </w:r>
            <w:r w:rsidRPr="00C64A6F">
              <w:rPr>
                <w:rFonts w:eastAsia="Times New Roman" w:cs="Cordia New"/>
                <w:sz w:val="22"/>
                <w:szCs w:val="22"/>
                <w:lang w:val="en-GB" w:eastAsia="en-US"/>
              </w:rPr>
              <w:t>636</w:t>
            </w:r>
          </w:p>
        </w:tc>
      </w:tr>
      <w:tr w:rsidR="00F13DA0" w:rsidRPr="008D1B69" w14:paraId="18D58E4C" w14:textId="77777777" w:rsidTr="00A10734">
        <w:tc>
          <w:tcPr>
            <w:tcW w:w="2117" w:type="dxa"/>
            <w:tcBorders>
              <w:top w:val="nil"/>
              <w:left w:val="nil"/>
              <w:bottom w:val="nil"/>
              <w:right w:val="nil"/>
            </w:tcBorders>
            <w:noWrap/>
            <w:tcMar>
              <w:left w:w="115" w:type="dxa"/>
              <w:right w:w="115" w:type="dxa"/>
            </w:tcMar>
          </w:tcPr>
          <w:p w14:paraId="37530ECA" w14:textId="33F665E7" w:rsidR="00F13DA0" w:rsidRPr="008D1B69" w:rsidRDefault="00F13DA0" w:rsidP="008D1B69">
            <w:pPr>
              <w:pStyle w:val="Header"/>
              <w:tabs>
                <w:tab w:val="clear" w:pos="4153"/>
                <w:tab w:val="clear" w:pos="8306"/>
              </w:tabs>
              <w:ind w:left="-65" w:right="-121"/>
              <w:rPr>
                <w:rFonts w:eastAsia="Times New Roman" w:cs="Cordia New"/>
                <w:sz w:val="22"/>
                <w:szCs w:val="22"/>
                <w:lang w:val="en-GB" w:eastAsia="en-US"/>
              </w:rPr>
            </w:pPr>
            <w:r w:rsidRPr="008D1B69">
              <w:rPr>
                <w:rFonts w:cs="Cordia New"/>
                <w:sz w:val="22"/>
                <w:szCs w:val="22"/>
              </w:rPr>
              <w:t xml:space="preserve">As at </w:t>
            </w:r>
            <w:r w:rsidR="00C64A6F" w:rsidRPr="00C64A6F">
              <w:rPr>
                <w:rFonts w:cs="Cordia New"/>
                <w:sz w:val="22"/>
                <w:szCs w:val="22"/>
                <w:lang w:val="en-GB"/>
              </w:rPr>
              <w:t>31</w:t>
            </w:r>
            <w:r w:rsidRPr="008D1B69">
              <w:rPr>
                <w:rFonts w:cs="Cordia New"/>
                <w:sz w:val="22"/>
                <w:szCs w:val="22"/>
              </w:rPr>
              <w:t xml:space="preserve"> December </w:t>
            </w:r>
            <w:r w:rsidR="00C64A6F" w:rsidRPr="00C64A6F">
              <w:rPr>
                <w:rFonts w:cs="Cordia New"/>
                <w:sz w:val="22"/>
                <w:szCs w:val="22"/>
                <w:lang w:val="en-GB"/>
              </w:rPr>
              <w:t>2021</w:t>
            </w:r>
          </w:p>
        </w:tc>
        <w:tc>
          <w:tcPr>
            <w:tcW w:w="1224" w:type="dxa"/>
            <w:tcBorders>
              <w:top w:val="single" w:sz="4" w:space="0" w:color="auto"/>
              <w:left w:val="nil"/>
              <w:bottom w:val="single" w:sz="4" w:space="0" w:color="auto"/>
              <w:right w:val="nil"/>
            </w:tcBorders>
            <w:shd w:val="clear" w:color="auto" w:fill="FAFAFA"/>
            <w:noWrap/>
            <w:tcMar>
              <w:left w:w="115" w:type="dxa"/>
              <w:right w:w="115" w:type="dxa"/>
            </w:tcMar>
            <w:vAlign w:val="bottom"/>
          </w:tcPr>
          <w:p w14:paraId="086B3886" w14:textId="5DFAA278" w:rsidR="00F13DA0" w:rsidRPr="008D1B69" w:rsidRDefault="00C64A6F" w:rsidP="00A10734">
            <w:pPr>
              <w:pStyle w:val="Header"/>
              <w:tabs>
                <w:tab w:val="clear" w:pos="4153"/>
                <w:tab w:val="clear" w:pos="8306"/>
                <w:tab w:val="decimal" w:pos="1027"/>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10</w:t>
            </w:r>
            <w:r w:rsidR="00F13DA0" w:rsidRPr="008D1B69">
              <w:rPr>
                <w:rFonts w:eastAsia="Times New Roman" w:cs="Cordia New"/>
                <w:sz w:val="22"/>
                <w:szCs w:val="22"/>
                <w:lang w:val="en-US" w:eastAsia="en-US"/>
              </w:rPr>
              <w:t>,</w:t>
            </w:r>
            <w:r w:rsidRPr="00C64A6F">
              <w:rPr>
                <w:rFonts w:eastAsia="Times New Roman" w:cs="Cordia New"/>
                <w:sz w:val="22"/>
                <w:szCs w:val="22"/>
                <w:lang w:val="en-GB" w:eastAsia="en-US"/>
              </w:rPr>
              <w:t>149</w:t>
            </w:r>
            <w:r w:rsidR="00F13DA0" w:rsidRPr="008D1B69">
              <w:rPr>
                <w:rFonts w:eastAsia="Times New Roman" w:cs="Cordia New"/>
                <w:sz w:val="22"/>
                <w:szCs w:val="22"/>
                <w:lang w:val="en-US" w:eastAsia="en-US"/>
              </w:rPr>
              <w:t>,</w:t>
            </w:r>
            <w:r w:rsidRPr="00C64A6F">
              <w:rPr>
                <w:rFonts w:eastAsia="Times New Roman" w:cs="Cordia New"/>
                <w:sz w:val="22"/>
                <w:szCs w:val="22"/>
                <w:lang w:val="en-GB" w:eastAsia="en-US"/>
              </w:rPr>
              <w:t>163</w:t>
            </w:r>
            <w:r w:rsidR="00F13DA0" w:rsidRPr="008D1B69">
              <w:rPr>
                <w:rFonts w:eastAsia="Times New Roman" w:cs="Cordia New"/>
                <w:sz w:val="22"/>
                <w:szCs w:val="22"/>
                <w:lang w:val="en-US" w:eastAsia="en-US"/>
              </w:rPr>
              <w:t>,</w:t>
            </w:r>
            <w:r w:rsidRPr="00C64A6F">
              <w:rPr>
                <w:rFonts w:eastAsia="Times New Roman" w:cs="Cordia New"/>
                <w:sz w:val="22"/>
                <w:szCs w:val="22"/>
                <w:lang w:val="en-GB" w:eastAsia="en-US"/>
              </w:rPr>
              <w:t>028</w:t>
            </w:r>
          </w:p>
        </w:tc>
        <w:tc>
          <w:tcPr>
            <w:tcW w:w="1224" w:type="dxa"/>
            <w:tcBorders>
              <w:top w:val="single" w:sz="4" w:space="0" w:color="auto"/>
              <w:left w:val="nil"/>
              <w:bottom w:val="single" w:sz="4" w:space="0" w:color="auto"/>
              <w:right w:val="nil"/>
            </w:tcBorders>
            <w:shd w:val="clear" w:color="auto" w:fill="FAFAFA"/>
            <w:noWrap/>
            <w:tcMar>
              <w:left w:w="115" w:type="dxa"/>
              <w:right w:w="115" w:type="dxa"/>
            </w:tcMar>
            <w:vAlign w:val="bottom"/>
          </w:tcPr>
          <w:p w14:paraId="14642328" w14:textId="28A4EC89" w:rsidR="00F13DA0" w:rsidRPr="008D1B69" w:rsidRDefault="00C64A6F" w:rsidP="00A10734">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6</w:t>
            </w:r>
            <w:r w:rsidR="00F13DA0" w:rsidRPr="008D1B69">
              <w:rPr>
                <w:rFonts w:eastAsia="Times New Roman" w:cs="Cordia New"/>
                <w:sz w:val="22"/>
                <w:szCs w:val="22"/>
                <w:lang w:val="en-US" w:eastAsia="en-US"/>
              </w:rPr>
              <w:t>,</w:t>
            </w:r>
            <w:r w:rsidRPr="00C64A6F">
              <w:rPr>
                <w:rFonts w:eastAsia="Times New Roman" w:cs="Cordia New"/>
                <w:sz w:val="22"/>
                <w:szCs w:val="22"/>
                <w:lang w:val="en-GB" w:eastAsia="en-US"/>
              </w:rPr>
              <w:t>766</w:t>
            </w:r>
            <w:r w:rsidR="00F13DA0" w:rsidRPr="008D1B69">
              <w:rPr>
                <w:rFonts w:eastAsia="Times New Roman" w:cs="Cordia New"/>
                <w:sz w:val="22"/>
                <w:szCs w:val="22"/>
                <w:lang w:val="en-US" w:eastAsia="en-US"/>
              </w:rPr>
              <w:t>,</w:t>
            </w:r>
            <w:r w:rsidRPr="00C64A6F">
              <w:rPr>
                <w:rFonts w:eastAsia="Times New Roman" w:cs="Cordia New"/>
                <w:sz w:val="22"/>
                <w:szCs w:val="22"/>
                <w:lang w:val="en-GB" w:eastAsia="en-US"/>
              </w:rPr>
              <w:t>108</w:t>
            </w:r>
            <w:r w:rsidR="00F13DA0" w:rsidRPr="008D1B69">
              <w:rPr>
                <w:rFonts w:eastAsia="Times New Roman" w:cs="Cordia New"/>
                <w:sz w:val="22"/>
                <w:szCs w:val="22"/>
                <w:lang w:val="en-US" w:eastAsia="en-US"/>
              </w:rPr>
              <w:t>,</w:t>
            </w:r>
            <w:r w:rsidRPr="00C64A6F">
              <w:rPr>
                <w:rFonts w:eastAsia="Times New Roman" w:cs="Cordia New"/>
                <w:sz w:val="22"/>
                <w:szCs w:val="22"/>
                <w:lang w:val="en-GB" w:eastAsia="en-US"/>
              </w:rPr>
              <w:t>686</w:t>
            </w:r>
          </w:p>
        </w:tc>
        <w:tc>
          <w:tcPr>
            <w:tcW w:w="1224" w:type="dxa"/>
            <w:tcBorders>
              <w:top w:val="single" w:sz="4" w:space="0" w:color="auto"/>
              <w:left w:val="nil"/>
              <w:bottom w:val="single" w:sz="4" w:space="0" w:color="auto"/>
              <w:right w:val="nil"/>
            </w:tcBorders>
            <w:shd w:val="clear" w:color="auto" w:fill="FAFAFA"/>
            <w:noWrap/>
            <w:tcMar>
              <w:left w:w="115" w:type="dxa"/>
              <w:right w:w="115" w:type="dxa"/>
            </w:tcMar>
            <w:vAlign w:val="bottom"/>
          </w:tcPr>
          <w:p w14:paraId="60A56B07" w14:textId="2A949926" w:rsidR="00F13DA0" w:rsidRPr="008D1B69" w:rsidRDefault="00C64A6F" w:rsidP="00A10734">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6</w:t>
            </w:r>
            <w:r w:rsidR="00F13DA0" w:rsidRPr="008D1B69">
              <w:rPr>
                <w:rFonts w:eastAsia="Times New Roman" w:cs="Cordia New"/>
                <w:sz w:val="22"/>
                <w:szCs w:val="22"/>
                <w:lang w:val="en-US" w:eastAsia="en-US"/>
              </w:rPr>
              <w:t>,</w:t>
            </w:r>
            <w:r w:rsidRPr="00C64A6F">
              <w:rPr>
                <w:rFonts w:eastAsia="Times New Roman" w:cs="Cordia New"/>
                <w:sz w:val="22"/>
                <w:szCs w:val="22"/>
                <w:lang w:val="en-GB" w:eastAsia="en-US"/>
              </w:rPr>
              <w:t>766</w:t>
            </w:r>
            <w:r w:rsidR="00F13DA0" w:rsidRPr="008D1B69">
              <w:rPr>
                <w:rFonts w:eastAsia="Times New Roman" w:cs="Cordia New"/>
                <w:sz w:val="22"/>
                <w:szCs w:val="22"/>
                <w:lang w:val="en-US" w:eastAsia="en-US"/>
              </w:rPr>
              <w:t>,</w:t>
            </w:r>
            <w:r w:rsidRPr="00C64A6F">
              <w:rPr>
                <w:rFonts w:eastAsia="Times New Roman" w:cs="Cordia New"/>
                <w:sz w:val="22"/>
                <w:szCs w:val="22"/>
                <w:lang w:val="en-GB" w:eastAsia="en-US"/>
              </w:rPr>
              <w:t>108</w:t>
            </w:r>
          </w:p>
        </w:tc>
        <w:tc>
          <w:tcPr>
            <w:tcW w:w="1224" w:type="dxa"/>
            <w:tcBorders>
              <w:top w:val="single" w:sz="4" w:space="0" w:color="auto"/>
              <w:left w:val="nil"/>
              <w:bottom w:val="single" w:sz="4" w:space="0" w:color="auto"/>
              <w:right w:val="nil"/>
            </w:tcBorders>
            <w:shd w:val="clear" w:color="auto" w:fill="FAFAFA"/>
            <w:noWrap/>
            <w:tcMar>
              <w:left w:w="115" w:type="dxa"/>
              <w:right w:w="115" w:type="dxa"/>
            </w:tcMar>
            <w:vAlign w:val="bottom"/>
          </w:tcPr>
          <w:p w14:paraId="4507DFE8" w14:textId="77540317" w:rsidR="00F13DA0" w:rsidRPr="008D1B69" w:rsidRDefault="00C64A6F" w:rsidP="00A10734">
            <w:pPr>
              <w:pStyle w:val="Header"/>
              <w:tabs>
                <w:tab w:val="clear" w:pos="4153"/>
                <w:tab w:val="clear" w:pos="8306"/>
                <w:tab w:val="decimal" w:pos="991"/>
              </w:tabs>
              <w:ind w:right="-72"/>
              <w:jc w:val="both"/>
              <w:rPr>
                <w:rFonts w:eastAsia="Times New Roman" w:cs="Cordia New"/>
                <w:sz w:val="22"/>
                <w:szCs w:val="22"/>
                <w:lang w:val="en-US" w:eastAsia="en-US"/>
              </w:rPr>
            </w:pPr>
            <w:r w:rsidRPr="00C64A6F">
              <w:rPr>
                <w:rFonts w:eastAsia="Times New Roman" w:cs="Cordia New"/>
                <w:sz w:val="22"/>
                <w:szCs w:val="22"/>
                <w:lang w:val="en-GB" w:eastAsia="en-US"/>
              </w:rPr>
              <w:t>22</w:t>
            </w:r>
            <w:r w:rsidR="00F13DA0" w:rsidRPr="008D1B69">
              <w:rPr>
                <w:rFonts w:eastAsia="Times New Roman" w:cs="Cordia New"/>
                <w:sz w:val="22"/>
                <w:szCs w:val="22"/>
                <w:lang w:val="en-US" w:eastAsia="en-US"/>
              </w:rPr>
              <w:t>,</w:t>
            </w:r>
            <w:r w:rsidRPr="00C64A6F">
              <w:rPr>
                <w:rFonts w:eastAsia="Times New Roman" w:cs="Cordia New"/>
                <w:sz w:val="22"/>
                <w:szCs w:val="22"/>
                <w:lang w:val="en-GB" w:eastAsia="en-US"/>
              </w:rPr>
              <w:t>138</w:t>
            </w:r>
            <w:r w:rsidR="00F13DA0" w:rsidRPr="008D1B69">
              <w:rPr>
                <w:rFonts w:eastAsia="Times New Roman" w:cs="Cordia New"/>
                <w:sz w:val="22"/>
                <w:szCs w:val="22"/>
                <w:lang w:val="en-US" w:eastAsia="en-US"/>
              </w:rPr>
              <w:t>,</w:t>
            </w:r>
            <w:r w:rsidRPr="00C64A6F">
              <w:rPr>
                <w:rFonts w:eastAsia="Times New Roman" w:cs="Cordia New"/>
                <w:sz w:val="22"/>
                <w:szCs w:val="22"/>
                <w:lang w:val="en-GB" w:eastAsia="en-US"/>
              </w:rPr>
              <w:t>547</w:t>
            </w:r>
          </w:p>
        </w:tc>
        <w:tc>
          <w:tcPr>
            <w:tcW w:w="1224" w:type="dxa"/>
            <w:tcBorders>
              <w:top w:val="single" w:sz="4" w:space="0" w:color="auto"/>
              <w:left w:val="nil"/>
              <w:bottom w:val="single" w:sz="4" w:space="0" w:color="auto"/>
              <w:right w:val="nil"/>
            </w:tcBorders>
            <w:shd w:val="clear" w:color="auto" w:fill="FAFAFA"/>
            <w:noWrap/>
            <w:tcMar>
              <w:left w:w="115" w:type="dxa"/>
              <w:right w:w="115" w:type="dxa"/>
            </w:tcMar>
            <w:vAlign w:val="bottom"/>
          </w:tcPr>
          <w:p w14:paraId="5A25A47E" w14:textId="39702F66" w:rsidR="00F13DA0" w:rsidRPr="008D1B69" w:rsidRDefault="00F13DA0" w:rsidP="00A10734">
            <w:pPr>
              <w:pStyle w:val="Header"/>
              <w:tabs>
                <w:tab w:val="clear" w:pos="4153"/>
                <w:tab w:val="clear" w:pos="8306"/>
                <w:tab w:val="decimal" w:pos="991"/>
              </w:tabs>
              <w:ind w:right="-72"/>
              <w:jc w:val="both"/>
              <w:rPr>
                <w:rFonts w:eastAsia="Times New Roman" w:cs="Cordia New"/>
                <w:sz w:val="22"/>
                <w:szCs w:val="22"/>
                <w:lang w:val="en-US" w:eastAsia="en-US"/>
              </w:rPr>
            </w:pPr>
            <w:r w:rsidRPr="008D1B69">
              <w:rPr>
                <w:rFonts w:eastAsia="Times New Roman" w:cs="Cordia New"/>
                <w:sz w:val="22"/>
                <w:szCs w:val="22"/>
                <w:lang w:val="en-US" w:eastAsia="en-US"/>
              </w:rPr>
              <w:t>-</w:t>
            </w:r>
          </w:p>
        </w:tc>
        <w:tc>
          <w:tcPr>
            <w:tcW w:w="1224" w:type="dxa"/>
            <w:tcBorders>
              <w:top w:val="single" w:sz="4" w:space="0" w:color="auto"/>
              <w:left w:val="nil"/>
              <w:bottom w:val="single" w:sz="4" w:space="0" w:color="auto"/>
              <w:right w:val="nil"/>
            </w:tcBorders>
            <w:shd w:val="clear" w:color="auto" w:fill="FAFAFA"/>
            <w:noWrap/>
            <w:tcMar>
              <w:left w:w="115" w:type="dxa"/>
              <w:right w:w="115" w:type="dxa"/>
            </w:tcMar>
            <w:vAlign w:val="bottom"/>
          </w:tcPr>
          <w:p w14:paraId="71244E1C" w14:textId="3C49105D" w:rsidR="00F13DA0" w:rsidRPr="008D1B69" w:rsidRDefault="00C64A6F" w:rsidP="00A10734">
            <w:pPr>
              <w:pStyle w:val="Header"/>
              <w:tabs>
                <w:tab w:val="clear" w:pos="4153"/>
                <w:tab w:val="clear" w:pos="8306"/>
                <w:tab w:val="decimal" w:pos="991"/>
              </w:tabs>
              <w:ind w:right="-72"/>
              <w:jc w:val="both"/>
              <w:rPr>
                <w:rFonts w:eastAsia="Times New Roman" w:cs="Cordia New"/>
                <w:sz w:val="22"/>
                <w:szCs w:val="22"/>
                <w:cs/>
                <w:lang w:val="en-US" w:eastAsia="en-US"/>
              </w:rPr>
            </w:pPr>
            <w:r w:rsidRPr="00C64A6F">
              <w:rPr>
                <w:rFonts w:eastAsia="Times New Roman" w:cs="Cordia New"/>
                <w:sz w:val="22"/>
                <w:szCs w:val="22"/>
                <w:lang w:val="en-GB" w:eastAsia="en-US"/>
              </w:rPr>
              <w:t>28</w:t>
            </w:r>
            <w:r w:rsidR="00F13DA0" w:rsidRPr="008D1B69">
              <w:rPr>
                <w:rFonts w:eastAsia="Times New Roman" w:cs="Cordia New"/>
                <w:sz w:val="22"/>
                <w:szCs w:val="22"/>
                <w:lang w:val="en-US" w:eastAsia="en-US"/>
              </w:rPr>
              <w:t>,</w:t>
            </w:r>
            <w:r w:rsidRPr="00C64A6F">
              <w:rPr>
                <w:rFonts w:eastAsia="Times New Roman" w:cs="Cordia New"/>
                <w:sz w:val="22"/>
                <w:szCs w:val="22"/>
                <w:lang w:val="en-GB" w:eastAsia="en-US"/>
              </w:rPr>
              <w:t>904</w:t>
            </w:r>
            <w:r w:rsidR="00F13DA0" w:rsidRPr="008D1B69">
              <w:rPr>
                <w:rFonts w:eastAsia="Times New Roman" w:cs="Cordia New"/>
                <w:sz w:val="22"/>
                <w:szCs w:val="22"/>
                <w:lang w:val="en-US" w:eastAsia="en-US"/>
              </w:rPr>
              <w:t>,</w:t>
            </w:r>
            <w:r w:rsidRPr="00C64A6F">
              <w:rPr>
                <w:rFonts w:eastAsia="Times New Roman" w:cs="Cordia New"/>
                <w:sz w:val="22"/>
                <w:szCs w:val="22"/>
                <w:lang w:val="en-GB" w:eastAsia="en-US"/>
              </w:rPr>
              <w:t>655</w:t>
            </w:r>
          </w:p>
        </w:tc>
      </w:tr>
    </w:tbl>
    <w:p w14:paraId="53C0B27B" w14:textId="77777777" w:rsidR="00411D07" w:rsidRPr="000C1F3B" w:rsidRDefault="00411D07" w:rsidP="00411D07">
      <w:pPr>
        <w:ind w:left="547"/>
        <w:jc w:val="thaiDistribute"/>
        <w:rPr>
          <w:rFonts w:cs="Cordia New"/>
          <w:sz w:val="24"/>
          <w:szCs w:val="24"/>
        </w:rPr>
      </w:pPr>
    </w:p>
    <w:p w14:paraId="228BED5B" w14:textId="633B13B4" w:rsidR="00411D07" w:rsidRDefault="00411D07" w:rsidP="00C8639C">
      <w:pPr>
        <w:pStyle w:val="Heading2"/>
        <w:tabs>
          <w:tab w:val="clear" w:pos="360"/>
          <w:tab w:val="left" w:pos="539"/>
        </w:tabs>
        <w:ind w:left="0" w:firstLine="0"/>
        <w:jc w:val="thaiDistribute"/>
        <w:rPr>
          <w:rFonts w:cs="Cordia New"/>
          <w:b/>
          <w:bCs/>
          <w:color w:val="CF4A02"/>
          <w:sz w:val="26"/>
          <w:szCs w:val="26"/>
          <w:u w:val="none"/>
          <w:lang w:val="en-US"/>
        </w:rPr>
      </w:pPr>
      <w:bookmarkStart w:id="56" w:name="_Toc51946222"/>
      <w:bookmarkStart w:id="57" w:name="_Toc51947045"/>
      <w:r w:rsidRPr="00893755">
        <w:rPr>
          <w:rFonts w:cs="Cordia New"/>
          <w:b/>
          <w:bCs/>
          <w:color w:val="CF4A02"/>
          <w:sz w:val="26"/>
          <w:szCs w:val="26"/>
          <w:u w:val="none"/>
          <w:lang w:val="en-US"/>
        </w:rPr>
        <w:t xml:space="preserve">(b) </w:t>
      </w:r>
      <w:r w:rsidRPr="00893755">
        <w:rPr>
          <w:rFonts w:cs="Cordia New"/>
          <w:b/>
          <w:bCs/>
          <w:color w:val="CF4A02"/>
          <w:sz w:val="26"/>
          <w:szCs w:val="26"/>
          <w:u w:val="none"/>
          <w:lang w:val="en-US"/>
        </w:rPr>
        <w:tab/>
        <w:t>Legal reserve</w:t>
      </w:r>
      <w:bookmarkEnd w:id="56"/>
      <w:bookmarkEnd w:id="57"/>
    </w:p>
    <w:p w14:paraId="6C6FD5BA" w14:textId="77777777" w:rsidR="00751BE1" w:rsidRPr="000C1F3B" w:rsidRDefault="00751BE1" w:rsidP="00751BE1">
      <w:pPr>
        <w:rPr>
          <w:sz w:val="24"/>
          <w:szCs w:val="24"/>
          <w:lang w:val="en-US" w:eastAsia="th-TH"/>
        </w:rPr>
      </w:pPr>
    </w:p>
    <w:p w14:paraId="72492258" w14:textId="3FBBE1ED" w:rsidR="00000F72" w:rsidRPr="00893755" w:rsidRDefault="00000F72" w:rsidP="00000F72">
      <w:pPr>
        <w:ind w:left="540"/>
        <w:jc w:val="both"/>
        <w:rPr>
          <w:rFonts w:cs="Cordia New"/>
          <w:sz w:val="26"/>
          <w:szCs w:val="26"/>
        </w:rPr>
      </w:pPr>
      <w:r w:rsidRPr="00893755">
        <w:rPr>
          <w:rFonts w:cs="Cordia New"/>
          <w:sz w:val="26"/>
          <w:szCs w:val="26"/>
        </w:rPr>
        <w:t>The movement of legal reserve is as follows:</w:t>
      </w:r>
    </w:p>
    <w:p w14:paraId="7AB77783" w14:textId="77777777" w:rsidR="00000F72" w:rsidRPr="000C1F3B" w:rsidRDefault="00000F72" w:rsidP="00000F72">
      <w:pPr>
        <w:tabs>
          <w:tab w:val="left" w:pos="993"/>
        </w:tabs>
        <w:ind w:left="567"/>
        <w:jc w:val="both"/>
        <w:rPr>
          <w:rFonts w:cs="Cordia New"/>
          <w:sz w:val="24"/>
          <w:szCs w:val="24"/>
        </w:rPr>
      </w:pPr>
    </w:p>
    <w:tbl>
      <w:tblPr>
        <w:tblW w:w="9450" w:type="dxa"/>
        <w:tblLayout w:type="fixed"/>
        <w:tblLook w:val="0000" w:firstRow="0" w:lastRow="0" w:firstColumn="0" w:lastColumn="0" w:noHBand="0" w:noVBand="0"/>
      </w:tblPr>
      <w:tblGrid>
        <w:gridCol w:w="2970"/>
        <w:gridCol w:w="1080"/>
        <w:gridCol w:w="1080"/>
        <w:gridCol w:w="1080"/>
        <w:gridCol w:w="1080"/>
        <w:gridCol w:w="1080"/>
        <w:gridCol w:w="1080"/>
      </w:tblGrid>
      <w:tr w:rsidR="00000F72" w:rsidRPr="009C4EE7" w14:paraId="394EFFB3" w14:textId="77777777" w:rsidTr="009C4EE7">
        <w:trPr>
          <w:cantSplit/>
        </w:trPr>
        <w:tc>
          <w:tcPr>
            <w:tcW w:w="2970" w:type="dxa"/>
          </w:tcPr>
          <w:p w14:paraId="6B70CC02" w14:textId="77777777" w:rsidR="00000F72" w:rsidRPr="009C4EE7" w:rsidRDefault="00000F72" w:rsidP="009C4EE7">
            <w:pPr>
              <w:ind w:left="533"/>
              <w:jc w:val="both"/>
              <w:rPr>
                <w:rFonts w:cs="Cordia New"/>
                <w:sz w:val="26"/>
                <w:szCs w:val="26"/>
              </w:rPr>
            </w:pPr>
          </w:p>
        </w:tc>
        <w:tc>
          <w:tcPr>
            <w:tcW w:w="6480" w:type="dxa"/>
            <w:gridSpan w:val="6"/>
            <w:tcBorders>
              <w:top w:val="single" w:sz="4" w:space="0" w:color="auto"/>
              <w:bottom w:val="single" w:sz="4" w:space="0" w:color="auto"/>
            </w:tcBorders>
          </w:tcPr>
          <w:p w14:paraId="614F4676" w14:textId="77777777" w:rsidR="00000F72" w:rsidRPr="009C4EE7" w:rsidRDefault="00000F72" w:rsidP="009C4EE7">
            <w:pPr>
              <w:tabs>
                <w:tab w:val="decimal" w:pos="6264"/>
              </w:tabs>
              <w:ind w:right="-72"/>
              <w:jc w:val="both"/>
              <w:rPr>
                <w:rFonts w:cs="Cordia New"/>
                <w:b/>
                <w:bCs/>
                <w:sz w:val="26"/>
                <w:szCs w:val="26"/>
              </w:rPr>
            </w:pPr>
            <w:r w:rsidRPr="009C4EE7">
              <w:rPr>
                <w:rFonts w:cs="Cordia New"/>
                <w:b/>
                <w:bCs/>
                <w:sz w:val="26"/>
                <w:szCs w:val="26"/>
              </w:rPr>
              <w:t>Consolidated and separate financial statements</w:t>
            </w:r>
          </w:p>
        </w:tc>
      </w:tr>
      <w:tr w:rsidR="009C4EE7" w:rsidRPr="009C4EE7" w14:paraId="73937FBE" w14:textId="77777777" w:rsidTr="009C4EE7">
        <w:tc>
          <w:tcPr>
            <w:tcW w:w="2970" w:type="dxa"/>
          </w:tcPr>
          <w:p w14:paraId="26B43FE9" w14:textId="77777777" w:rsidR="00000F72" w:rsidRPr="009C4EE7" w:rsidRDefault="00000F72" w:rsidP="009C4EE7">
            <w:pPr>
              <w:ind w:left="533"/>
              <w:jc w:val="both"/>
              <w:rPr>
                <w:rFonts w:cs="Cordia New"/>
                <w:sz w:val="26"/>
                <w:szCs w:val="26"/>
                <w:cs/>
              </w:rPr>
            </w:pPr>
          </w:p>
        </w:tc>
        <w:tc>
          <w:tcPr>
            <w:tcW w:w="3240" w:type="dxa"/>
            <w:gridSpan w:val="3"/>
            <w:tcBorders>
              <w:top w:val="single" w:sz="4" w:space="0" w:color="auto"/>
              <w:bottom w:val="single" w:sz="4" w:space="0" w:color="auto"/>
            </w:tcBorders>
            <w:vAlign w:val="bottom"/>
          </w:tcPr>
          <w:p w14:paraId="6C0484DD" w14:textId="07E2860A" w:rsidR="00000F72" w:rsidRPr="009C4EE7" w:rsidRDefault="00000F72" w:rsidP="009C4EE7">
            <w:pPr>
              <w:tabs>
                <w:tab w:val="decimal" w:pos="3036"/>
              </w:tabs>
              <w:ind w:right="-72"/>
              <w:jc w:val="both"/>
              <w:rPr>
                <w:rFonts w:cs="Cordia New"/>
                <w:b/>
                <w:bCs/>
                <w:sz w:val="26"/>
                <w:szCs w:val="26"/>
              </w:rPr>
            </w:pPr>
            <w:r w:rsidRPr="009C4EE7">
              <w:rPr>
                <w:rFonts w:cs="Cordia New"/>
                <w:b/>
                <w:bCs/>
                <w:sz w:val="26"/>
                <w:szCs w:val="26"/>
              </w:rPr>
              <w:t>US Dollar’</w:t>
            </w:r>
            <w:r w:rsidR="00C64A6F" w:rsidRPr="00C64A6F">
              <w:rPr>
                <w:rFonts w:cs="Cordia New"/>
                <w:b/>
                <w:bCs/>
                <w:sz w:val="26"/>
                <w:szCs w:val="26"/>
              </w:rPr>
              <w:t>000</w:t>
            </w:r>
          </w:p>
        </w:tc>
        <w:tc>
          <w:tcPr>
            <w:tcW w:w="3240" w:type="dxa"/>
            <w:gridSpan w:val="3"/>
            <w:tcBorders>
              <w:top w:val="single" w:sz="4" w:space="0" w:color="auto"/>
              <w:bottom w:val="single" w:sz="4" w:space="0" w:color="auto"/>
            </w:tcBorders>
            <w:vAlign w:val="bottom"/>
          </w:tcPr>
          <w:p w14:paraId="046A0D79" w14:textId="2E4C3E55" w:rsidR="00000F72" w:rsidRPr="009C4EE7" w:rsidRDefault="00000F72" w:rsidP="009C4EE7">
            <w:pPr>
              <w:tabs>
                <w:tab w:val="decimal" w:pos="3036"/>
              </w:tabs>
              <w:ind w:right="-72"/>
              <w:jc w:val="both"/>
              <w:rPr>
                <w:rFonts w:cs="Cordia New"/>
                <w:b/>
                <w:bCs/>
                <w:sz w:val="26"/>
                <w:szCs w:val="26"/>
              </w:rPr>
            </w:pPr>
            <w:r w:rsidRPr="009C4EE7">
              <w:rPr>
                <w:rFonts w:cs="Cordia New"/>
                <w:b/>
                <w:bCs/>
                <w:sz w:val="26"/>
                <w:szCs w:val="26"/>
              </w:rPr>
              <w:t>Baht’</w:t>
            </w:r>
            <w:r w:rsidR="00C64A6F" w:rsidRPr="00C64A6F">
              <w:rPr>
                <w:rFonts w:cs="Cordia New"/>
                <w:b/>
                <w:bCs/>
                <w:sz w:val="26"/>
                <w:szCs w:val="26"/>
              </w:rPr>
              <w:t>000</w:t>
            </w:r>
          </w:p>
        </w:tc>
      </w:tr>
      <w:tr w:rsidR="009C4EE7" w:rsidRPr="009C4EE7" w14:paraId="31A4737B" w14:textId="77777777" w:rsidTr="009C4EE7">
        <w:tc>
          <w:tcPr>
            <w:tcW w:w="2970" w:type="dxa"/>
          </w:tcPr>
          <w:p w14:paraId="7C98A357" w14:textId="77777777" w:rsidR="009C4EE7" w:rsidRPr="009C4EE7" w:rsidRDefault="009C4EE7" w:rsidP="009C4EE7">
            <w:pPr>
              <w:ind w:left="533"/>
              <w:jc w:val="both"/>
              <w:rPr>
                <w:rFonts w:cs="Cordia New"/>
                <w:sz w:val="26"/>
                <w:szCs w:val="26"/>
                <w:cs/>
              </w:rPr>
            </w:pPr>
          </w:p>
        </w:tc>
        <w:tc>
          <w:tcPr>
            <w:tcW w:w="1080" w:type="dxa"/>
            <w:tcBorders>
              <w:top w:val="single" w:sz="4" w:space="0" w:color="auto"/>
              <w:bottom w:val="single" w:sz="4" w:space="0" w:color="auto"/>
            </w:tcBorders>
            <w:vAlign w:val="bottom"/>
          </w:tcPr>
          <w:p w14:paraId="06BF429C" w14:textId="77777777" w:rsidR="009C4EE7" w:rsidRPr="009C4EE7" w:rsidRDefault="009C4EE7" w:rsidP="009C4EE7">
            <w:pPr>
              <w:tabs>
                <w:tab w:val="decimal" w:pos="869"/>
              </w:tabs>
              <w:ind w:right="-72"/>
              <w:jc w:val="both"/>
              <w:rPr>
                <w:rFonts w:cs="Cordia New"/>
                <w:b/>
                <w:bCs/>
                <w:sz w:val="26"/>
                <w:szCs w:val="26"/>
              </w:rPr>
            </w:pPr>
            <w:r w:rsidRPr="009C4EE7">
              <w:rPr>
                <w:rFonts w:cs="Cordia New"/>
                <w:b/>
                <w:bCs/>
                <w:sz w:val="26"/>
                <w:szCs w:val="26"/>
              </w:rPr>
              <w:t>Company</w:t>
            </w:r>
          </w:p>
        </w:tc>
        <w:tc>
          <w:tcPr>
            <w:tcW w:w="1080" w:type="dxa"/>
            <w:tcBorders>
              <w:top w:val="single" w:sz="4" w:space="0" w:color="auto"/>
              <w:bottom w:val="single" w:sz="4" w:space="0" w:color="auto"/>
            </w:tcBorders>
            <w:vAlign w:val="bottom"/>
          </w:tcPr>
          <w:p w14:paraId="726B13D7" w14:textId="77777777" w:rsidR="009C4EE7" w:rsidRPr="009C4EE7" w:rsidRDefault="009C4EE7" w:rsidP="009C4EE7">
            <w:pPr>
              <w:tabs>
                <w:tab w:val="decimal" w:pos="869"/>
              </w:tabs>
              <w:ind w:right="-72"/>
              <w:jc w:val="both"/>
              <w:rPr>
                <w:rFonts w:cs="Cordia New"/>
                <w:b/>
                <w:bCs/>
                <w:spacing w:val="-6"/>
                <w:sz w:val="26"/>
                <w:szCs w:val="26"/>
              </w:rPr>
            </w:pPr>
            <w:r w:rsidRPr="009C4EE7">
              <w:rPr>
                <w:rFonts w:cs="Cordia New"/>
                <w:b/>
                <w:bCs/>
                <w:spacing w:val="-6"/>
                <w:sz w:val="26"/>
                <w:szCs w:val="26"/>
              </w:rPr>
              <w:t>Subsidiaries</w:t>
            </w:r>
          </w:p>
        </w:tc>
        <w:tc>
          <w:tcPr>
            <w:tcW w:w="1080" w:type="dxa"/>
            <w:tcBorders>
              <w:top w:val="single" w:sz="4" w:space="0" w:color="auto"/>
              <w:bottom w:val="single" w:sz="4" w:space="0" w:color="auto"/>
            </w:tcBorders>
            <w:vAlign w:val="bottom"/>
          </w:tcPr>
          <w:p w14:paraId="10E50FA7" w14:textId="77777777" w:rsidR="009C4EE7" w:rsidRPr="009C4EE7" w:rsidRDefault="009C4EE7" w:rsidP="009C4EE7">
            <w:pPr>
              <w:tabs>
                <w:tab w:val="decimal" w:pos="869"/>
              </w:tabs>
              <w:ind w:right="-72"/>
              <w:jc w:val="both"/>
              <w:rPr>
                <w:rFonts w:cs="Cordia New"/>
                <w:b/>
                <w:bCs/>
                <w:sz w:val="26"/>
                <w:szCs w:val="26"/>
              </w:rPr>
            </w:pPr>
            <w:r w:rsidRPr="009C4EE7">
              <w:rPr>
                <w:rFonts w:cs="Cordia New"/>
                <w:b/>
                <w:bCs/>
                <w:sz w:val="26"/>
                <w:szCs w:val="26"/>
              </w:rPr>
              <w:t>Total</w:t>
            </w:r>
          </w:p>
        </w:tc>
        <w:tc>
          <w:tcPr>
            <w:tcW w:w="1080" w:type="dxa"/>
            <w:tcBorders>
              <w:top w:val="single" w:sz="4" w:space="0" w:color="auto"/>
              <w:bottom w:val="single" w:sz="4" w:space="0" w:color="auto"/>
            </w:tcBorders>
            <w:vAlign w:val="bottom"/>
          </w:tcPr>
          <w:p w14:paraId="3E96268D" w14:textId="77777777" w:rsidR="009C4EE7" w:rsidRPr="009C4EE7" w:rsidRDefault="009C4EE7" w:rsidP="009C4EE7">
            <w:pPr>
              <w:tabs>
                <w:tab w:val="decimal" w:pos="869"/>
              </w:tabs>
              <w:ind w:right="-72"/>
              <w:jc w:val="both"/>
              <w:rPr>
                <w:rFonts w:cs="Cordia New"/>
                <w:b/>
                <w:bCs/>
                <w:sz w:val="26"/>
                <w:szCs w:val="26"/>
              </w:rPr>
            </w:pPr>
            <w:r w:rsidRPr="009C4EE7">
              <w:rPr>
                <w:rFonts w:cs="Cordia New"/>
                <w:b/>
                <w:bCs/>
                <w:sz w:val="26"/>
                <w:szCs w:val="26"/>
              </w:rPr>
              <w:t>Company</w:t>
            </w:r>
          </w:p>
        </w:tc>
        <w:tc>
          <w:tcPr>
            <w:tcW w:w="1080" w:type="dxa"/>
            <w:tcBorders>
              <w:top w:val="single" w:sz="4" w:space="0" w:color="auto"/>
              <w:bottom w:val="single" w:sz="4" w:space="0" w:color="auto"/>
            </w:tcBorders>
            <w:vAlign w:val="bottom"/>
          </w:tcPr>
          <w:p w14:paraId="2151C17F" w14:textId="129295C4" w:rsidR="009C4EE7" w:rsidRPr="009C4EE7" w:rsidRDefault="009C4EE7" w:rsidP="009C4EE7">
            <w:pPr>
              <w:tabs>
                <w:tab w:val="decimal" w:pos="869"/>
              </w:tabs>
              <w:ind w:right="-72"/>
              <w:jc w:val="both"/>
              <w:rPr>
                <w:rFonts w:cs="Cordia New"/>
                <w:b/>
                <w:bCs/>
                <w:sz w:val="26"/>
                <w:szCs w:val="26"/>
              </w:rPr>
            </w:pPr>
            <w:r w:rsidRPr="009C4EE7">
              <w:rPr>
                <w:rFonts w:cs="Cordia New"/>
                <w:b/>
                <w:bCs/>
                <w:spacing w:val="-6"/>
                <w:sz w:val="26"/>
                <w:szCs w:val="26"/>
              </w:rPr>
              <w:t>Subsidiaries</w:t>
            </w:r>
          </w:p>
        </w:tc>
        <w:tc>
          <w:tcPr>
            <w:tcW w:w="1080" w:type="dxa"/>
            <w:tcBorders>
              <w:top w:val="single" w:sz="4" w:space="0" w:color="auto"/>
              <w:bottom w:val="single" w:sz="4" w:space="0" w:color="auto"/>
            </w:tcBorders>
            <w:vAlign w:val="bottom"/>
          </w:tcPr>
          <w:p w14:paraId="5878E98C" w14:textId="77777777" w:rsidR="009C4EE7" w:rsidRPr="009C4EE7" w:rsidRDefault="009C4EE7" w:rsidP="009C4EE7">
            <w:pPr>
              <w:tabs>
                <w:tab w:val="decimal" w:pos="869"/>
              </w:tabs>
              <w:ind w:right="-72"/>
              <w:jc w:val="both"/>
              <w:rPr>
                <w:rFonts w:cs="Cordia New"/>
                <w:b/>
                <w:bCs/>
                <w:sz w:val="26"/>
                <w:szCs w:val="26"/>
              </w:rPr>
            </w:pPr>
            <w:r w:rsidRPr="009C4EE7">
              <w:rPr>
                <w:rFonts w:cs="Cordia New"/>
                <w:b/>
                <w:bCs/>
                <w:sz w:val="26"/>
                <w:szCs w:val="26"/>
              </w:rPr>
              <w:t>Total</w:t>
            </w:r>
          </w:p>
        </w:tc>
      </w:tr>
      <w:tr w:rsidR="00000F72" w:rsidRPr="000C1F3B" w14:paraId="0346D4C8" w14:textId="77777777" w:rsidTr="009C4EE7">
        <w:tc>
          <w:tcPr>
            <w:tcW w:w="2970" w:type="dxa"/>
          </w:tcPr>
          <w:p w14:paraId="0CEF0470" w14:textId="77777777" w:rsidR="00000F72" w:rsidRPr="000C1F3B" w:rsidRDefault="00000F72" w:rsidP="009C4EE7">
            <w:pPr>
              <w:ind w:left="533"/>
              <w:jc w:val="both"/>
              <w:rPr>
                <w:rFonts w:cs="Cordia New"/>
                <w:spacing w:val="-2"/>
                <w:sz w:val="24"/>
                <w:szCs w:val="24"/>
                <w:cs/>
              </w:rPr>
            </w:pPr>
          </w:p>
        </w:tc>
        <w:tc>
          <w:tcPr>
            <w:tcW w:w="1080" w:type="dxa"/>
            <w:tcBorders>
              <w:top w:val="single" w:sz="4" w:space="0" w:color="auto"/>
            </w:tcBorders>
            <w:vAlign w:val="bottom"/>
          </w:tcPr>
          <w:p w14:paraId="4889EC7E" w14:textId="77777777" w:rsidR="00000F72" w:rsidRPr="000C1F3B" w:rsidRDefault="00000F72" w:rsidP="009C4EE7">
            <w:pPr>
              <w:tabs>
                <w:tab w:val="decimal" w:pos="869"/>
              </w:tabs>
              <w:ind w:right="-72"/>
              <w:jc w:val="both"/>
              <w:rPr>
                <w:rFonts w:cs="Cordia New"/>
                <w:sz w:val="24"/>
                <w:szCs w:val="24"/>
              </w:rPr>
            </w:pPr>
          </w:p>
        </w:tc>
        <w:tc>
          <w:tcPr>
            <w:tcW w:w="1080" w:type="dxa"/>
            <w:tcBorders>
              <w:top w:val="single" w:sz="4" w:space="0" w:color="auto"/>
            </w:tcBorders>
            <w:vAlign w:val="bottom"/>
          </w:tcPr>
          <w:p w14:paraId="6E427344" w14:textId="77777777" w:rsidR="00000F72" w:rsidRPr="000C1F3B" w:rsidRDefault="00000F72" w:rsidP="009C4EE7">
            <w:pPr>
              <w:tabs>
                <w:tab w:val="decimal" w:pos="869"/>
              </w:tabs>
              <w:ind w:right="-72"/>
              <w:jc w:val="both"/>
              <w:rPr>
                <w:rFonts w:cs="Cordia New"/>
                <w:sz w:val="24"/>
                <w:szCs w:val="24"/>
              </w:rPr>
            </w:pPr>
          </w:p>
        </w:tc>
        <w:tc>
          <w:tcPr>
            <w:tcW w:w="1080" w:type="dxa"/>
            <w:tcBorders>
              <w:top w:val="single" w:sz="4" w:space="0" w:color="auto"/>
            </w:tcBorders>
            <w:vAlign w:val="bottom"/>
          </w:tcPr>
          <w:p w14:paraId="064CDB36" w14:textId="77777777" w:rsidR="00000F72" w:rsidRPr="000C1F3B" w:rsidRDefault="00000F72" w:rsidP="009C4EE7">
            <w:pPr>
              <w:tabs>
                <w:tab w:val="decimal" w:pos="869"/>
              </w:tabs>
              <w:ind w:right="-72"/>
              <w:jc w:val="both"/>
              <w:rPr>
                <w:rFonts w:cs="Cordia New"/>
                <w:sz w:val="24"/>
                <w:szCs w:val="24"/>
              </w:rPr>
            </w:pPr>
          </w:p>
        </w:tc>
        <w:tc>
          <w:tcPr>
            <w:tcW w:w="1080" w:type="dxa"/>
            <w:tcBorders>
              <w:top w:val="single" w:sz="4" w:space="0" w:color="auto"/>
            </w:tcBorders>
            <w:vAlign w:val="bottom"/>
          </w:tcPr>
          <w:p w14:paraId="4D82627C" w14:textId="77777777" w:rsidR="00000F72" w:rsidRPr="000C1F3B" w:rsidRDefault="00000F72" w:rsidP="009C4EE7">
            <w:pPr>
              <w:tabs>
                <w:tab w:val="decimal" w:pos="869"/>
              </w:tabs>
              <w:ind w:right="-72"/>
              <w:jc w:val="both"/>
              <w:rPr>
                <w:rFonts w:cs="Cordia New"/>
                <w:sz w:val="24"/>
                <w:szCs w:val="24"/>
              </w:rPr>
            </w:pPr>
          </w:p>
        </w:tc>
        <w:tc>
          <w:tcPr>
            <w:tcW w:w="1080" w:type="dxa"/>
            <w:tcBorders>
              <w:top w:val="single" w:sz="4" w:space="0" w:color="auto"/>
            </w:tcBorders>
            <w:vAlign w:val="bottom"/>
          </w:tcPr>
          <w:p w14:paraId="1E090DE9" w14:textId="77777777" w:rsidR="00000F72" w:rsidRPr="000C1F3B" w:rsidRDefault="00000F72" w:rsidP="009C4EE7">
            <w:pPr>
              <w:tabs>
                <w:tab w:val="decimal" w:pos="869"/>
              </w:tabs>
              <w:ind w:right="-72"/>
              <w:jc w:val="both"/>
              <w:rPr>
                <w:rFonts w:cs="Cordia New"/>
                <w:sz w:val="24"/>
                <w:szCs w:val="24"/>
              </w:rPr>
            </w:pPr>
          </w:p>
        </w:tc>
        <w:tc>
          <w:tcPr>
            <w:tcW w:w="1080" w:type="dxa"/>
            <w:tcBorders>
              <w:top w:val="single" w:sz="4" w:space="0" w:color="auto"/>
            </w:tcBorders>
            <w:vAlign w:val="bottom"/>
          </w:tcPr>
          <w:p w14:paraId="5C675578" w14:textId="77777777" w:rsidR="00000F72" w:rsidRPr="000C1F3B" w:rsidRDefault="00000F72" w:rsidP="009C4EE7">
            <w:pPr>
              <w:tabs>
                <w:tab w:val="decimal" w:pos="869"/>
              </w:tabs>
              <w:ind w:right="-72"/>
              <w:jc w:val="both"/>
              <w:rPr>
                <w:rFonts w:cs="Cordia New"/>
                <w:sz w:val="24"/>
                <w:szCs w:val="24"/>
              </w:rPr>
            </w:pPr>
          </w:p>
        </w:tc>
      </w:tr>
      <w:tr w:rsidR="00AA7C75" w:rsidRPr="009C4EE7" w14:paraId="65EE40D5" w14:textId="77777777" w:rsidTr="009C4EE7">
        <w:tc>
          <w:tcPr>
            <w:tcW w:w="2970" w:type="dxa"/>
          </w:tcPr>
          <w:p w14:paraId="4F5DBD9E" w14:textId="6EE17A9E" w:rsidR="00AA7C75" w:rsidRPr="009C4EE7" w:rsidRDefault="00AA7C75" w:rsidP="009C4EE7">
            <w:pPr>
              <w:ind w:left="567"/>
              <w:jc w:val="both"/>
              <w:rPr>
                <w:rFonts w:cs="Cordia New"/>
                <w:sz w:val="26"/>
                <w:szCs w:val="26"/>
              </w:rPr>
            </w:pPr>
            <w:r w:rsidRPr="009C4EE7">
              <w:rPr>
                <w:rFonts w:cs="Cordia New"/>
                <w:sz w:val="26"/>
                <w:szCs w:val="26"/>
              </w:rPr>
              <w:t xml:space="preserve">At </w:t>
            </w:r>
            <w:r w:rsidR="00C64A6F" w:rsidRPr="00C64A6F">
              <w:rPr>
                <w:rFonts w:cs="Cordia New"/>
                <w:sz w:val="26"/>
                <w:szCs w:val="26"/>
              </w:rPr>
              <w:t>1</w:t>
            </w:r>
            <w:r w:rsidRPr="009C4EE7">
              <w:rPr>
                <w:rFonts w:cs="Cordia New"/>
                <w:sz w:val="26"/>
                <w:szCs w:val="26"/>
              </w:rPr>
              <w:t xml:space="preserve"> January </w:t>
            </w:r>
            <w:r w:rsidR="00C64A6F" w:rsidRPr="00C64A6F">
              <w:rPr>
                <w:rFonts w:cs="Cordia New"/>
                <w:sz w:val="26"/>
                <w:szCs w:val="26"/>
              </w:rPr>
              <w:t>2020</w:t>
            </w:r>
          </w:p>
        </w:tc>
        <w:tc>
          <w:tcPr>
            <w:tcW w:w="1080" w:type="dxa"/>
            <w:vAlign w:val="center"/>
          </w:tcPr>
          <w:p w14:paraId="5A4042BF" w14:textId="5A64EF98" w:rsidR="00AA7C75" w:rsidRPr="009C4EE7" w:rsidRDefault="00C64A6F" w:rsidP="009C4EE7">
            <w:pPr>
              <w:tabs>
                <w:tab w:val="decimal" w:pos="869"/>
              </w:tabs>
              <w:ind w:right="-72"/>
              <w:jc w:val="both"/>
              <w:rPr>
                <w:rFonts w:cs="Cordia New"/>
                <w:sz w:val="26"/>
                <w:szCs w:val="26"/>
              </w:rPr>
            </w:pPr>
            <w:r w:rsidRPr="00C64A6F">
              <w:rPr>
                <w:rFonts w:cs="Cordia New"/>
                <w:sz w:val="26"/>
                <w:szCs w:val="26"/>
              </w:rPr>
              <w:t>14</w:t>
            </w:r>
            <w:r w:rsidR="00AA7C75" w:rsidRPr="009C4EE7">
              <w:rPr>
                <w:rFonts w:cs="Cordia New"/>
                <w:sz w:val="26"/>
                <w:szCs w:val="26"/>
              </w:rPr>
              <w:t>,</w:t>
            </w:r>
            <w:r w:rsidRPr="00C64A6F">
              <w:rPr>
                <w:rFonts w:cs="Cordia New"/>
                <w:sz w:val="26"/>
                <w:szCs w:val="26"/>
              </w:rPr>
              <w:t>996</w:t>
            </w:r>
          </w:p>
        </w:tc>
        <w:tc>
          <w:tcPr>
            <w:tcW w:w="1080" w:type="dxa"/>
            <w:vAlign w:val="center"/>
          </w:tcPr>
          <w:p w14:paraId="6E4D7CE4" w14:textId="13424AF7" w:rsidR="00AA7C75" w:rsidRPr="009C4EE7" w:rsidRDefault="00C64A6F" w:rsidP="009C4EE7">
            <w:pPr>
              <w:tabs>
                <w:tab w:val="decimal" w:pos="869"/>
              </w:tabs>
              <w:ind w:right="-72"/>
              <w:jc w:val="both"/>
              <w:rPr>
                <w:rFonts w:cs="Cordia New"/>
                <w:sz w:val="26"/>
                <w:szCs w:val="26"/>
              </w:rPr>
            </w:pPr>
            <w:r w:rsidRPr="00C64A6F">
              <w:rPr>
                <w:rFonts w:cs="Cordia New"/>
                <w:sz w:val="26"/>
                <w:szCs w:val="26"/>
              </w:rPr>
              <w:t>80</w:t>
            </w:r>
            <w:r w:rsidR="00AA7C75" w:rsidRPr="009C4EE7">
              <w:rPr>
                <w:rFonts w:cs="Cordia New"/>
                <w:sz w:val="26"/>
                <w:szCs w:val="26"/>
              </w:rPr>
              <w:t>,</w:t>
            </w:r>
            <w:r w:rsidRPr="00C64A6F">
              <w:rPr>
                <w:rFonts w:cs="Cordia New"/>
                <w:sz w:val="26"/>
                <w:szCs w:val="26"/>
              </w:rPr>
              <w:t>980</w:t>
            </w:r>
          </w:p>
        </w:tc>
        <w:tc>
          <w:tcPr>
            <w:tcW w:w="1080" w:type="dxa"/>
            <w:vAlign w:val="center"/>
          </w:tcPr>
          <w:p w14:paraId="2DBD1910" w14:textId="221B5E22" w:rsidR="00AA7C75" w:rsidRPr="009C4EE7" w:rsidRDefault="00C64A6F" w:rsidP="009C4EE7">
            <w:pPr>
              <w:tabs>
                <w:tab w:val="decimal" w:pos="869"/>
              </w:tabs>
              <w:ind w:right="-72"/>
              <w:jc w:val="both"/>
              <w:rPr>
                <w:rFonts w:cs="Cordia New"/>
                <w:sz w:val="26"/>
                <w:szCs w:val="26"/>
              </w:rPr>
            </w:pPr>
            <w:r w:rsidRPr="00C64A6F">
              <w:rPr>
                <w:rFonts w:cs="Cordia New"/>
                <w:sz w:val="26"/>
                <w:szCs w:val="26"/>
              </w:rPr>
              <w:t>95</w:t>
            </w:r>
            <w:r w:rsidR="00AA7C75" w:rsidRPr="009C4EE7">
              <w:rPr>
                <w:rFonts w:cs="Cordia New"/>
                <w:sz w:val="26"/>
                <w:szCs w:val="26"/>
              </w:rPr>
              <w:t>,</w:t>
            </w:r>
            <w:r w:rsidRPr="00C64A6F">
              <w:rPr>
                <w:rFonts w:cs="Cordia New"/>
                <w:sz w:val="26"/>
                <w:szCs w:val="26"/>
              </w:rPr>
              <w:t>976</w:t>
            </w:r>
          </w:p>
        </w:tc>
        <w:tc>
          <w:tcPr>
            <w:tcW w:w="1080" w:type="dxa"/>
            <w:vAlign w:val="center"/>
          </w:tcPr>
          <w:p w14:paraId="4A773362" w14:textId="37C128F9" w:rsidR="00AA7C75" w:rsidRPr="009C4EE7" w:rsidRDefault="00C64A6F" w:rsidP="009C4EE7">
            <w:pPr>
              <w:tabs>
                <w:tab w:val="decimal" w:pos="869"/>
              </w:tabs>
              <w:ind w:right="-72"/>
              <w:jc w:val="both"/>
              <w:rPr>
                <w:rFonts w:cs="Cordia New"/>
                <w:sz w:val="26"/>
                <w:szCs w:val="26"/>
              </w:rPr>
            </w:pPr>
            <w:r w:rsidRPr="00C64A6F">
              <w:rPr>
                <w:rFonts w:cs="Cordia New"/>
                <w:sz w:val="26"/>
                <w:szCs w:val="26"/>
              </w:rPr>
              <w:t>516</w:t>
            </w:r>
            <w:r w:rsidR="00AA7C75" w:rsidRPr="009C4EE7">
              <w:rPr>
                <w:rFonts w:cs="Cordia New"/>
                <w:sz w:val="26"/>
                <w:szCs w:val="26"/>
              </w:rPr>
              <w:t>,</w:t>
            </w:r>
            <w:r w:rsidRPr="00C64A6F">
              <w:rPr>
                <w:rFonts w:cs="Cordia New"/>
                <w:sz w:val="26"/>
                <w:szCs w:val="26"/>
              </w:rPr>
              <w:t>193</w:t>
            </w:r>
          </w:p>
        </w:tc>
        <w:tc>
          <w:tcPr>
            <w:tcW w:w="1080" w:type="dxa"/>
            <w:vAlign w:val="center"/>
          </w:tcPr>
          <w:p w14:paraId="59FB15C2" w14:textId="088DE104" w:rsidR="00AA7C75" w:rsidRPr="009C4EE7" w:rsidRDefault="00C64A6F" w:rsidP="009C4EE7">
            <w:pPr>
              <w:tabs>
                <w:tab w:val="decimal" w:pos="869"/>
              </w:tabs>
              <w:ind w:right="-72"/>
              <w:jc w:val="both"/>
              <w:rPr>
                <w:rFonts w:cs="Cordia New"/>
                <w:sz w:val="26"/>
                <w:szCs w:val="26"/>
              </w:rPr>
            </w:pPr>
            <w:r w:rsidRPr="00C64A6F">
              <w:rPr>
                <w:rFonts w:cs="Cordia New"/>
                <w:sz w:val="26"/>
                <w:szCs w:val="26"/>
              </w:rPr>
              <w:t>2</w:t>
            </w:r>
            <w:r w:rsidR="00AA7C75" w:rsidRPr="009C4EE7">
              <w:rPr>
                <w:rFonts w:cs="Cordia New"/>
                <w:sz w:val="26"/>
                <w:szCs w:val="26"/>
              </w:rPr>
              <w:t>,</w:t>
            </w:r>
            <w:r w:rsidRPr="00C64A6F">
              <w:rPr>
                <w:rFonts w:cs="Cordia New"/>
                <w:sz w:val="26"/>
                <w:szCs w:val="26"/>
              </w:rPr>
              <w:t>655</w:t>
            </w:r>
            <w:r w:rsidR="00AA7C75" w:rsidRPr="009C4EE7">
              <w:rPr>
                <w:rFonts w:cs="Cordia New"/>
                <w:sz w:val="26"/>
                <w:szCs w:val="26"/>
              </w:rPr>
              <w:t>,</w:t>
            </w:r>
            <w:r w:rsidRPr="00C64A6F">
              <w:rPr>
                <w:rFonts w:cs="Cordia New"/>
                <w:sz w:val="26"/>
                <w:szCs w:val="26"/>
              </w:rPr>
              <w:t>326</w:t>
            </w:r>
          </w:p>
        </w:tc>
        <w:tc>
          <w:tcPr>
            <w:tcW w:w="1080" w:type="dxa"/>
            <w:vAlign w:val="center"/>
          </w:tcPr>
          <w:p w14:paraId="107EA78B" w14:textId="28FFD0CC" w:rsidR="00AA7C75" w:rsidRPr="009C4EE7" w:rsidRDefault="00C64A6F" w:rsidP="009C4EE7">
            <w:pPr>
              <w:tabs>
                <w:tab w:val="decimal" w:pos="869"/>
              </w:tabs>
              <w:ind w:right="-72"/>
              <w:jc w:val="both"/>
              <w:rPr>
                <w:rFonts w:cs="Cordia New"/>
                <w:sz w:val="26"/>
                <w:szCs w:val="26"/>
              </w:rPr>
            </w:pPr>
            <w:r w:rsidRPr="00C64A6F">
              <w:rPr>
                <w:rFonts w:cs="Cordia New"/>
                <w:sz w:val="26"/>
                <w:szCs w:val="26"/>
              </w:rPr>
              <w:t>3</w:t>
            </w:r>
            <w:r w:rsidR="00AA7C75" w:rsidRPr="009C4EE7">
              <w:rPr>
                <w:rFonts w:cs="Cordia New"/>
                <w:sz w:val="26"/>
                <w:szCs w:val="26"/>
              </w:rPr>
              <w:t>,</w:t>
            </w:r>
            <w:r w:rsidRPr="00C64A6F">
              <w:rPr>
                <w:rFonts w:cs="Cordia New"/>
                <w:sz w:val="26"/>
                <w:szCs w:val="26"/>
              </w:rPr>
              <w:t>171</w:t>
            </w:r>
            <w:r w:rsidR="00AA7C75" w:rsidRPr="009C4EE7">
              <w:rPr>
                <w:rFonts w:cs="Cordia New"/>
                <w:sz w:val="26"/>
                <w:szCs w:val="26"/>
              </w:rPr>
              <w:t>,</w:t>
            </w:r>
            <w:r w:rsidRPr="00C64A6F">
              <w:rPr>
                <w:rFonts w:cs="Cordia New"/>
                <w:sz w:val="26"/>
                <w:szCs w:val="26"/>
              </w:rPr>
              <w:t>519</w:t>
            </w:r>
          </w:p>
        </w:tc>
      </w:tr>
      <w:tr w:rsidR="00AA7C75" w:rsidRPr="009C4EE7" w14:paraId="772F8277" w14:textId="77777777" w:rsidTr="009C4EE7">
        <w:tc>
          <w:tcPr>
            <w:tcW w:w="2970" w:type="dxa"/>
          </w:tcPr>
          <w:p w14:paraId="003A1435" w14:textId="77777777" w:rsidR="00AA7C75" w:rsidRPr="009C4EE7" w:rsidRDefault="00AA7C75" w:rsidP="009C4EE7">
            <w:pPr>
              <w:ind w:left="567"/>
              <w:jc w:val="both"/>
              <w:rPr>
                <w:rFonts w:cs="Cordia New"/>
                <w:spacing w:val="-6"/>
                <w:sz w:val="26"/>
                <w:szCs w:val="26"/>
                <w:cs/>
              </w:rPr>
            </w:pPr>
            <w:r w:rsidRPr="009C4EE7">
              <w:rPr>
                <w:rFonts w:cs="Cordia New"/>
                <w:spacing w:val="-6"/>
                <w:sz w:val="26"/>
                <w:szCs w:val="26"/>
              </w:rPr>
              <w:t>Appropriation during the year</w:t>
            </w:r>
          </w:p>
        </w:tc>
        <w:tc>
          <w:tcPr>
            <w:tcW w:w="1080" w:type="dxa"/>
            <w:tcBorders>
              <w:bottom w:val="single" w:sz="4" w:space="0" w:color="auto"/>
            </w:tcBorders>
            <w:vAlign w:val="center"/>
          </w:tcPr>
          <w:p w14:paraId="4F25ED26" w14:textId="67180F85" w:rsidR="00AA7C75" w:rsidRPr="009C4EE7" w:rsidRDefault="00AA7C75" w:rsidP="009C4EE7">
            <w:pPr>
              <w:tabs>
                <w:tab w:val="decimal" w:pos="869"/>
              </w:tabs>
              <w:ind w:right="-72"/>
              <w:jc w:val="both"/>
              <w:rPr>
                <w:rFonts w:cs="Cordia New"/>
                <w:sz w:val="26"/>
                <w:szCs w:val="26"/>
              </w:rPr>
            </w:pPr>
            <w:r w:rsidRPr="009C4EE7">
              <w:rPr>
                <w:rFonts w:cs="Cordia New"/>
                <w:sz w:val="26"/>
                <w:szCs w:val="26"/>
              </w:rPr>
              <w:t>-</w:t>
            </w:r>
          </w:p>
        </w:tc>
        <w:tc>
          <w:tcPr>
            <w:tcW w:w="1080" w:type="dxa"/>
            <w:tcBorders>
              <w:bottom w:val="single" w:sz="4" w:space="0" w:color="auto"/>
            </w:tcBorders>
            <w:vAlign w:val="center"/>
          </w:tcPr>
          <w:p w14:paraId="7D07B7F9" w14:textId="03D43CD7" w:rsidR="00AA7C75" w:rsidRPr="009C4EE7" w:rsidRDefault="00AA7C75" w:rsidP="009C4EE7">
            <w:pPr>
              <w:tabs>
                <w:tab w:val="decimal" w:pos="869"/>
              </w:tabs>
              <w:ind w:right="-72"/>
              <w:jc w:val="both"/>
              <w:rPr>
                <w:rFonts w:cs="Cordia New"/>
                <w:sz w:val="26"/>
                <w:szCs w:val="26"/>
              </w:rPr>
            </w:pPr>
            <w:r w:rsidRPr="009C4EE7">
              <w:rPr>
                <w:rFonts w:cs="Cordia New"/>
                <w:sz w:val="26"/>
                <w:szCs w:val="26"/>
              </w:rPr>
              <w:t>(</w:t>
            </w:r>
            <w:r w:rsidR="00C64A6F" w:rsidRPr="00C64A6F">
              <w:rPr>
                <w:rFonts w:cs="Cordia New"/>
                <w:sz w:val="26"/>
                <w:szCs w:val="26"/>
              </w:rPr>
              <w:t>433</w:t>
            </w:r>
            <w:r w:rsidRPr="009C4EE7">
              <w:rPr>
                <w:rFonts w:cs="Cordia New"/>
                <w:sz w:val="26"/>
                <w:szCs w:val="26"/>
              </w:rPr>
              <w:t>)</w:t>
            </w:r>
          </w:p>
        </w:tc>
        <w:tc>
          <w:tcPr>
            <w:tcW w:w="1080" w:type="dxa"/>
            <w:tcBorders>
              <w:bottom w:val="single" w:sz="4" w:space="0" w:color="auto"/>
            </w:tcBorders>
            <w:vAlign w:val="center"/>
          </w:tcPr>
          <w:p w14:paraId="2C29CCA3" w14:textId="1BD27A77" w:rsidR="00AA7C75" w:rsidRPr="009C4EE7" w:rsidRDefault="00AA7C75" w:rsidP="009C4EE7">
            <w:pPr>
              <w:tabs>
                <w:tab w:val="decimal" w:pos="869"/>
              </w:tabs>
              <w:ind w:right="-72"/>
              <w:jc w:val="both"/>
              <w:rPr>
                <w:rFonts w:cs="Cordia New"/>
                <w:sz w:val="26"/>
                <w:szCs w:val="26"/>
              </w:rPr>
            </w:pPr>
            <w:r w:rsidRPr="009C4EE7">
              <w:rPr>
                <w:rFonts w:cs="Cordia New"/>
                <w:sz w:val="26"/>
                <w:szCs w:val="26"/>
              </w:rPr>
              <w:t>(</w:t>
            </w:r>
            <w:r w:rsidR="00C64A6F" w:rsidRPr="00C64A6F">
              <w:rPr>
                <w:rFonts w:cs="Cordia New"/>
                <w:sz w:val="26"/>
                <w:szCs w:val="26"/>
              </w:rPr>
              <w:t>433</w:t>
            </w:r>
            <w:r w:rsidRPr="009C4EE7">
              <w:rPr>
                <w:rFonts w:cs="Cordia New"/>
                <w:sz w:val="26"/>
                <w:szCs w:val="26"/>
              </w:rPr>
              <w:t>)</w:t>
            </w:r>
          </w:p>
        </w:tc>
        <w:tc>
          <w:tcPr>
            <w:tcW w:w="1080" w:type="dxa"/>
            <w:tcBorders>
              <w:bottom w:val="single" w:sz="4" w:space="0" w:color="auto"/>
            </w:tcBorders>
            <w:vAlign w:val="center"/>
          </w:tcPr>
          <w:p w14:paraId="5A9C4262" w14:textId="6AFA0D2D" w:rsidR="00AA7C75" w:rsidRPr="009C4EE7" w:rsidRDefault="00AA7C75" w:rsidP="009C4EE7">
            <w:pPr>
              <w:tabs>
                <w:tab w:val="decimal" w:pos="869"/>
              </w:tabs>
              <w:ind w:right="-72"/>
              <w:jc w:val="both"/>
              <w:rPr>
                <w:rFonts w:cs="Cordia New"/>
                <w:sz w:val="26"/>
                <w:szCs w:val="26"/>
              </w:rPr>
            </w:pPr>
            <w:r w:rsidRPr="009C4EE7">
              <w:rPr>
                <w:rFonts w:cs="Cordia New"/>
                <w:sz w:val="26"/>
                <w:szCs w:val="26"/>
              </w:rPr>
              <w:t>-</w:t>
            </w:r>
          </w:p>
        </w:tc>
        <w:tc>
          <w:tcPr>
            <w:tcW w:w="1080" w:type="dxa"/>
            <w:tcBorders>
              <w:bottom w:val="single" w:sz="4" w:space="0" w:color="auto"/>
            </w:tcBorders>
            <w:vAlign w:val="center"/>
          </w:tcPr>
          <w:p w14:paraId="37AB9A25" w14:textId="48F35B99" w:rsidR="00AA7C75" w:rsidRPr="009C4EE7" w:rsidRDefault="00AA7C75" w:rsidP="009C4EE7">
            <w:pPr>
              <w:tabs>
                <w:tab w:val="decimal" w:pos="869"/>
              </w:tabs>
              <w:ind w:right="-72"/>
              <w:jc w:val="both"/>
              <w:rPr>
                <w:rFonts w:cs="Cordia New"/>
                <w:sz w:val="26"/>
                <w:szCs w:val="26"/>
              </w:rPr>
            </w:pPr>
            <w:r w:rsidRPr="009C4EE7">
              <w:rPr>
                <w:rFonts w:cs="Cordia New"/>
                <w:sz w:val="26"/>
                <w:szCs w:val="26"/>
              </w:rPr>
              <w:t>(</w:t>
            </w:r>
            <w:r w:rsidR="00C64A6F" w:rsidRPr="00C64A6F">
              <w:rPr>
                <w:rFonts w:cs="Cordia New"/>
                <w:sz w:val="26"/>
                <w:szCs w:val="26"/>
              </w:rPr>
              <w:t>13</w:t>
            </w:r>
            <w:r w:rsidRPr="009C4EE7">
              <w:rPr>
                <w:rFonts w:cs="Cordia New"/>
                <w:sz w:val="26"/>
                <w:szCs w:val="26"/>
              </w:rPr>
              <w:t>,</w:t>
            </w:r>
            <w:r w:rsidR="00C64A6F" w:rsidRPr="00C64A6F">
              <w:rPr>
                <w:rFonts w:cs="Cordia New"/>
                <w:sz w:val="26"/>
                <w:szCs w:val="26"/>
              </w:rPr>
              <w:t>535</w:t>
            </w:r>
            <w:r w:rsidRPr="009C4EE7">
              <w:rPr>
                <w:rFonts w:cs="Cordia New"/>
                <w:sz w:val="26"/>
                <w:szCs w:val="26"/>
              </w:rPr>
              <w:t>)</w:t>
            </w:r>
          </w:p>
        </w:tc>
        <w:tc>
          <w:tcPr>
            <w:tcW w:w="1080" w:type="dxa"/>
            <w:tcBorders>
              <w:bottom w:val="single" w:sz="4" w:space="0" w:color="auto"/>
            </w:tcBorders>
            <w:vAlign w:val="center"/>
          </w:tcPr>
          <w:p w14:paraId="4D455089" w14:textId="7D984A15" w:rsidR="00AA7C75" w:rsidRPr="009C4EE7" w:rsidRDefault="00AA7C75" w:rsidP="009C4EE7">
            <w:pPr>
              <w:tabs>
                <w:tab w:val="decimal" w:pos="869"/>
              </w:tabs>
              <w:ind w:right="-72"/>
              <w:jc w:val="both"/>
              <w:rPr>
                <w:rFonts w:cs="Cordia New"/>
                <w:sz w:val="26"/>
                <w:szCs w:val="26"/>
              </w:rPr>
            </w:pPr>
            <w:r w:rsidRPr="009C4EE7">
              <w:rPr>
                <w:rFonts w:cs="Cordia New"/>
                <w:sz w:val="26"/>
                <w:szCs w:val="26"/>
              </w:rPr>
              <w:t>(</w:t>
            </w:r>
            <w:r w:rsidR="00C64A6F" w:rsidRPr="00C64A6F">
              <w:rPr>
                <w:rFonts w:cs="Cordia New"/>
                <w:sz w:val="26"/>
                <w:szCs w:val="26"/>
              </w:rPr>
              <w:t>13</w:t>
            </w:r>
            <w:r w:rsidRPr="009C4EE7">
              <w:rPr>
                <w:rFonts w:cs="Cordia New"/>
                <w:sz w:val="26"/>
                <w:szCs w:val="26"/>
              </w:rPr>
              <w:t>,</w:t>
            </w:r>
            <w:r w:rsidR="00C64A6F" w:rsidRPr="00C64A6F">
              <w:rPr>
                <w:rFonts w:cs="Cordia New"/>
                <w:sz w:val="26"/>
                <w:szCs w:val="26"/>
              </w:rPr>
              <w:t>535</w:t>
            </w:r>
            <w:r w:rsidRPr="009C4EE7">
              <w:rPr>
                <w:rFonts w:cs="Cordia New"/>
                <w:sz w:val="26"/>
                <w:szCs w:val="26"/>
              </w:rPr>
              <w:t>)</w:t>
            </w:r>
          </w:p>
        </w:tc>
      </w:tr>
      <w:tr w:rsidR="00AA7C75" w:rsidRPr="009C4EE7" w14:paraId="43D4F9CB" w14:textId="77777777" w:rsidTr="009C4EE7">
        <w:tc>
          <w:tcPr>
            <w:tcW w:w="2970" w:type="dxa"/>
          </w:tcPr>
          <w:p w14:paraId="28C491E5" w14:textId="57967CBD" w:rsidR="00AA7C75" w:rsidRPr="009C4EE7" w:rsidRDefault="00AA7C75" w:rsidP="009C4EE7">
            <w:pPr>
              <w:ind w:left="567"/>
              <w:jc w:val="both"/>
              <w:rPr>
                <w:rFonts w:cs="Cordia New"/>
                <w:sz w:val="26"/>
                <w:szCs w:val="26"/>
              </w:rPr>
            </w:pPr>
            <w:r w:rsidRPr="009C4EE7">
              <w:rPr>
                <w:rFonts w:cs="Cordia New"/>
                <w:sz w:val="26"/>
                <w:szCs w:val="26"/>
              </w:rPr>
              <w:t xml:space="preserve">At </w:t>
            </w:r>
            <w:r w:rsidR="00C64A6F" w:rsidRPr="00C64A6F">
              <w:rPr>
                <w:rFonts w:cs="Cordia New"/>
                <w:sz w:val="26"/>
                <w:szCs w:val="26"/>
              </w:rPr>
              <w:t>31</w:t>
            </w:r>
            <w:r w:rsidRPr="009C4EE7">
              <w:rPr>
                <w:rFonts w:cs="Cordia New"/>
                <w:sz w:val="26"/>
                <w:szCs w:val="26"/>
              </w:rPr>
              <w:t xml:space="preserve"> December </w:t>
            </w:r>
            <w:r w:rsidR="00C64A6F" w:rsidRPr="00C64A6F">
              <w:rPr>
                <w:rFonts w:cs="Cordia New"/>
                <w:sz w:val="26"/>
                <w:szCs w:val="26"/>
              </w:rPr>
              <w:t>2020</w:t>
            </w:r>
          </w:p>
        </w:tc>
        <w:tc>
          <w:tcPr>
            <w:tcW w:w="1080" w:type="dxa"/>
            <w:tcBorders>
              <w:bottom w:val="single" w:sz="4" w:space="0" w:color="auto"/>
            </w:tcBorders>
            <w:vAlign w:val="center"/>
          </w:tcPr>
          <w:p w14:paraId="181DC500" w14:textId="449F1AE3" w:rsidR="00AA7C75" w:rsidRPr="009C4EE7" w:rsidRDefault="00C64A6F" w:rsidP="009C4EE7">
            <w:pPr>
              <w:tabs>
                <w:tab w:val="decimal" w:pos="869"/>
              </w:tabs>
              <w:ind w:right="-72"/>
              <w:jc w:val="both"/>
              <w:rPr>
                <w:rFonts w:cs="Cordia New"/>
                <w:sz w:val="26"/>
                <w:szCs w:val="26"/>
              </w:rPr>
            </w:pPr>
            <w:r w:rsidRPr="00C64A6F">
              <w:rPr>
                <w:rFonts w:cs="Cordia New"/>
                <w:sz w:val="26"/>
                <w:szCs w:val="26"/>
              </w:rPr>
              <w:t>14</w:t>
            </w:r>
            <w:r w:rsidR="00AA7C75" w:rsidRPr="009C4EE7">
              <w:rPr>
                <w:rFonts w:cs="Cordia New"/>
                <w:sz w:val="26"/>
                <w:szCs w:val="26"/>
              </w:rPr>
              <w:t>,</w:t>
            </w:r>
            <w:r w:rsidRPr="00C64A6F">
              <w:rPr>
                <w:rFonts w:cs="Cordia New"/>
                <w:sz w:val="26"/>
                <w:szCs w:val="26"/>
              </w:rPr>
              <w:t>996</w:t>
            </w:r>
          </w:p>
        </w:tc>
        <w:tc>
          <w:tcPr>
            <w:tcW w:w="1080" w:type="dxa"/>
            <w:tcBorders>
              <w:bottom w:val="single" w:sz="4" w:space="0" w:color="auto"/>
            </w:tcBorders>
            <w:vAlign w:val="center"/>
          </w:tcPr>
          <w:p w14:paraId="491B5D6D" w14:textId="6F2BD832" w:rsidR="00AA7C75" w:rsidRPr="009C4EE7" w:rsidRDefault="00C64A6F" w:rsidP="009C4EE7">
            <w:pPr>
              <w:tabs>
                <w:tab w:val="decimal" w:pos="869"/>
              </w:tabs>
              <w:ind w:right="-72"/>
              <w:jc w:val="both"/>
              <w:rPr>
                <w:rFonts w:cs="Cordia New"/>
                <w:sz w:val="26"/>
                <w:szCs w:val="26"/>
              </w:rPr>
            </w:pPr>
            <w:r w:rsidRPr="00C64A6F">
              <w:rPr>
                <w:rFonts w:cs="Cordia New"/>
                <w:sz w:val="26"/>
                <w:szCs w:val="26"/>
              </w:rPr>
              <w:t>80</w:t>
            </w:r>
            <w:r w:rsidR="00AA7C75" w:rsidRPr="009C4EE7">
              <w:rPr>
                <w:rFonts w:cs="Cordia New"/>
                <w:sz w:val="26"/>
                <w:szCs w:val="26"/>
              </w:rPr>
              <w:t>,</w:t>
            </w:r>
            <w:r w:rsidRPr="00C64A6F">
              <w:rPr>
                <w:rFonts w:cs="Cordia New"/>
                <w:sz w:val="26"/>
                <w:szCs w:val="26"/>
              </w:rPr>
              <w:t>547</w:t>
            </w:r>
          </w:p>
        </w:tc>
        <w:tc>
          <w:tcPr>
            <w:tcW w:w="1080" w:type="dxa"/>
            <w:tcBorders>
              <w:bottom w:val="single" w:sz="4" w:space="0" w:color="auto"/>
            </w:tcBorders>
            <w:vAlign w:val="center"/>
          </w:tcPr>
          <w:p w14:paraId="39DC02ED" w14:textId="2B30E908" w:rsidR="00AA7C75" w:rsidRPr="009C4EE7" w:rsidRDefault="00C64A6F" w:rsidP="009C4EE7">
            <w:pPr>
              <w:tabs>
                <w:tab w:val="decimal" w:pos="869"/>
              </w:tabs>
              <w:ind w:right="-72"/>
              <w:jc w:val="both"/>
              <w:rPr>
                <w:rFonts w:cs="Cordia New"/>
                <w:sz w:val="26"/>
                <w:szCs w:val="26"/>
              </w:rPr>
            </w:pPr>
            <w:r w:rsidRPr="00C64A6F">
              <w:rPr>
                <w:rFonts w:cs="Cordia New"/>
                <w:sz w:val="26"/>
                <w:szCs w:val="26"/>
              </w:rPr>
              <w:t>95</w:t>
            </w:r>
            <w:r w:rsidR="00AA7C75" w:rsidRPr="009C4EE7">
              <w:rPr>
                <w:rFonts w:cs="Cordia New"/>
                <w:sz w:val="26"/>
                <w:szCs w:val="26"/>
              </w:rPr>
              <w:t>,</w:t>
            </w:r>
            <w:r w:rsidRPr="00C64A6F">
              <w:rPr>
                <w:rFonts w:cs="Cordia New"/>
                <w:sz w:val="26"/>
                <w:szCs w:val="26"/>
              </w:rPr>
              <w:t>543</w:t>
            </w:r>
          </w:p>
        </w:tc>
        <w:tc>
          <w:tcPr>
            <w:tcW w:w="1080" w:type="dxa"/>
            <w:tcBorders>
              <w:bottom w:val="single" w:sz="4" w:space="0" w:color="auto"/>
            </w:tcBorders>
            <w:vAlign w:val="center"/>
          </w:tcPr>
          <w:p w14:paraId="48692041" w14:textId="5C58F908" w:rsidR="00AA7C75" w:rsidRPr="009C4EE7" w:rsidRDefault="00C64A6F" w:rsidP="009C4EE7">
            <w:pPr>
              <w:tabs>
                <w:tab w:val="decimal" w:pos="869"/>
              </w:tabs>
              <w:ind w:right="-72"/>
              <w:jc w:val="both"/>
              <w:rPr>
                <w:rFonts w:cs="Cordia New"/>
                <w:sz w:val="26"/>
                <w:szCs w:val="26"/>
              </w:rPr>
            </w:pPr>
            <w:r w:rsidRPr="00C64A6F">
              <w:rPr>
                <w:rFonts w:cs="Cordia New"/>
                <w:sz w:val="26"/>
                <w:szCs w:val="26"/>
              </w:rPr>
              <w:t>516</w:t>
            </w:r>
            <w:r w:rsidR="00AA7C75" w:rsidRPr="009C4EE7">
              <w:rPr>
                <w:rFonts w:cs="Cordia New"/>
                <w:sz w:val="26"/>
                <w:szCs w:val="26"/>
              </w:rPr>
              <w:t>,</w:t>
            </w:r>
            <w:r w:rsidRPr="00C64A6F">
              <w:rPr>
                <w:rFonts w:cs="Cordia New"/>
                <w:sz w:val="26"/>
                <w:szCs w:val="26"/>
              </w:rPr>
              <w:t>193</w:t>
            </w:r>
          </w:p>
        </w:tc>
        <w:tc>
          <w:tcPr>
            <w:tcW w:w="1080" w:type="dxa"/>
            <w:tcBorders>
              <w:bottom w:val="single" w:sz="4" w:space="0" w:color="auto"/>
            </w:tcBorders>
            <w:vAlign w:val="center"/>
          </w:tcPr>
          <w:p w14:paraId="04073582" w14:textId="7D940FDE" w:rsidR="00AA7C75" w:rsidRPr="009C4EE7" w:rsidRDefault="00C64A6F" w:rsidP="009C4EE7">
            <w:pPr>
              <w:tabs>
                <w:tab w:val="decimal" w:pos="869"/>
              </w:tabs>
              <w:ind w:right="-72"/>
              <w:jc w:val="both"/>
              <w:rPr>
                <w:rFonts w:cs="Cordia New"/>
                <w:sz w:val="26"/>
                <w:szCs w:val="26"/>
              </w:rPr>
            </w:pPr>
            <w:r w:rsidRPr="00C64A6F">
              <w:rPr>
                <w:rFonts w:cs="Cordia New"/>
                <w:sz w:val="26"/>
                <w:szCs w:val="26"/>
              </w:rPr>
              <w:t>2</w:t>
            </w:r>
            <w:r w:rsidR="00AA7C75" w:rsidRPr="009C4EE7">
              <w:rPr>
                <w:rFonts w:cs="Cordia New"/>
                <w:sz w:val="26"/>
                <w:szCs w:val="26"/>
              </w:rPr>
              <w:t>,</w:t>
            </w:r>
            <w:r w:rsidRPr="00C64A6F">
              <w:rPr>
                <w:rFonts w:cs="Cordia New"/>
                <w:sz w:val="26"/>
                <w:szCs w:val="26"/>
              </w:rPr>
              <w:t>641</w:t>
            </w:r>
            <w:r w:rsidR="00AA7C75" w:rsidRPr="009C4EE7">
              <w:rPr>
                <w:rFonts w:cs="Cordia New"/>
                <w:sz w:val="26"/>
                <w:szCs w:val="26"/>
              </w:rPr>
              <w:t>,</w:t>
            </w:r>
            <w:r w:rsidRPr="00C64A6F">
              <w:rPr>
                <w:rFonts w:cs="Cordia New"/>
                <w:sz w:val="26"/>
                <w:szCs w:val="26"/>
              </w:rPr>
              <w:t>791</w:t>
            </w:r>
          </w:p>
        </w:tc>
        <w:tc>
          <w:tcPr>
            <w:tcW w:w="1080" w:type="dxa"/>
            <w:tcBorders>
              <w:bottom w:val="single" w:sz="4" w:space="0" w:color="auto"/>
            </w:tcBorders>
            <w:vAlign w:val="center"/>
          </w:tcPr>
          <w:p w14:paraId="239C722D" w14:textId="6F7B9990" w:rsidR="00AA7C75" w:rsidRPr="009C4EE7" w:rsidRDefault="00C64A6F" w:rsidP="009C4EE7">
            <w:pPr>
              <w:tabs>
                <w:tab w:val="decimal" w:pos="869"/>
              </w:tabs>
              <w:ind w:right="-72"/>
              <w:jc w:val="both"/>
              <w:rPr>
                <w:rFonts w:cs="Cordia New"/>
                <w:sz w:val="26"/>
                <w:szCs w:val="26"/>
              </w:rPr>
            </w:pPr>
            <w:r w:rsidRPr="00C64A6F">
              <w:rPr>
                <w:rFonts w:cs="Cordia New"/>
                <w:sz w:val="26"/>
                <w:szCs w:val="26"/>
              </w:rPr>
              <w:t>3</w:t>
            </w:r>
            <w:r w:rsidR="00AA7C75" w:rsidRPr="009C4EE7">
              <w:rPr>
                <w:rFonts w:cs="Cordia New"/>
                <w:sz w:val="26"/>
                <w:szCs w:val="26"/>
              </w:rPr>
              <w:t>,</w:t>
            </w:r>
            <w:r w:rsidRPr="00C64A6F">
              <w:rPr>
                <w:rFonts w:cs="Cordia New"/>
                <w:sz w:val="26"/>
                <w:szCs w:val="26"/>
              </w:rPr>
              <w:t>157</w:t>
            </w:r>
            <w:r w:rsidR="00AA7C75" w:rsidRPr="009C4EE7">
              <w:rPr>
                <w:rFonts w:cs="Cordia New"/>
                <w:sz w:val="26"/>
                <w:szCs w:val="26"/>
              </w:rPr>
              <w:t>,</w:t>
            </w:r>
            <w:r w:rsidRPr="00C64A6F">
              <w:rPr>
                <w:rFonts w:cs="Cordia New"/>
                <w:sz w:val="26"/>
                <w:szCs w:val="26"/>
              </w:rPr>
              <w:t>984</w:t>
            </w:r>
          </w:p>
        </w:tc>
      </w:tr>
      <w:tr w:rsidR="00000F72" w:rsidRPr="000C1F3B" w14:paraId="3AE51B41" w14:textId="77777777" w:rsidTr="009C4EE7">
        <w:tc>
          <w:tcPr>
            <w:tcW w:w="2970" w:type="dxa"/>
          </w:tcPr>
          <w:p w14:paraId="5C7FCB98" w14:textId="77777777" w:rsidR="00000F72" w:rsidRPr="000C1F3B" w:rsidRDefault="00000F72" w:rsidP="009C4EE7">
            <w:pPr>
              <w:ind w:left="533"/>
              <w:jc w:val="both"/>
              <w:rPr>
                <w:rFonts w:cs="Cordia New"/>
                <w:spacing w:val="-2"/>
                <w:sz w:val="24"/>
                <w:szCs w:val="24"/>
                <w:cs/>
              </w:rPr>
            </w:pPr>
          </w:p>
        </w:tc>
        <w:tc>
          <w:tcPr>
            <w:tcW w:w="1080" w:type="dxa"/>
            <w:tcBorders>
              <w:top w:val="single" w:sz="4" w:space="0" w:color="auto"/>
            </w:tcBorders>
            <w:vAlign w:val="bottom"/>
          </w:tcPr>
          <w:p w14:paraId="2DB260CF" w14:textId="77777777" w:rsidR="00000F72" w:rsidRPr="000C1F3B" w:rsidRDefault="00000F72" w:rsidP="009C4EE7">
            <w:pPr>
              <w:tabs>
                <w:tab w:val="decimal" w:pos="869"/>
              </w:tabs>
              <w:ind w:right="-72"/>
              <w:jc w:val="both"/>
              <w:rPr>
                <w:rFonts w:cs="Cordia New"/>
                <w:spacing w:val="-2"/>
                <w:sz w:val="24"/>
                <w:szCs w:val="24"/>
              </w:rPr>
            </w:pPr>
          </w:p>
        </w:tc>
        <w:tc>
          <w:tcPr>
            <w:tcW w:w="1080" w:type="dxa"/>
            <w:tcBorders>
              <w:top w:val="single" w:sz="4" w:space="0" w:color="auto"/>
            </w:tcBorders>
            <w:vAlign w:val="bottom"/>
          </w:tcPr>
          <w:p w14:paraId="2F38AFD4" w14:textId="77777777" w:rsidR="00000F72" w:rsidRPr="000C1F3B" w:rsidRDefault="00000F72" w:rsidP="009C4EE7">
            <w:pPr>
              <w:tabs>
                <w:tab w:val="decimal" w:pos="869"/>
              </w:tabs>
              <w:ind w:right="-72"/>
              <w:jc w:val="both"/>
              <w:rPr>
                <w:rFonts w:cs="Cordia New"/>
                <w:spacing w:val="-2"/>
                <w:sz w:val="24"/>
                <w:szCs w:val="24"/>
              </w:rPr>
            </w:pPr>
          </w:p>
        </w:tc>
        <w:tc>
          <w:tcPr>
            <w:tcW w:w="1080" w:type="dxa"/>
            <w:tcBorders>
              <w:top w:val="single" w:sz="4" w:space="0" w:color="auto"/>
            </w:tcBorders>
            <w:vAlign w:val="bottom"/>
          </w:tcPr>
          <w:p w14:paraId="2CBE2E8F" w14:textId="77777777" w:rsidR="00000F72" w:rsidRPr="000C1F3B" w:rsidRDefault="00000F72" w:rsidP="009C4EE7">
            <w:pPr>
              <w:tabs>
                <w:tab w:val="decimal" w:pos="869"/>
              </w:tabs>
              <w:ind w:right="-72"/>
              <w:jc w:val="both"/>
              <w:rPr>
                <w:rFonts w:cs="Cordia New"/>
                <w:spacing w:val="-2"/>
                <w:sz w:val="24"/>
                <w:szCs w:val="24"/>
              </w:rPr>
            </w:pPr>
          </w:p>
        </w:tc>
        <w:tc>
          <w:tcPr>
            <w:tcW w:w="1080" w:type="dxa"/>
            <w:tcBorders>
              <w:top w:val="single" w:sz="4" w:space="0" w:color="auto"/>
            </w:tcBorders>
            <w:vAlign w:val="bottom"/>
          </w:tcPr>
          <w:p w14:paraId="170CF5EC" w14:textId="77777777" w:rsidR="00000F72" w:rsidRPr="000C1F3B" w:rsidRDefault="00000F72" w:rsidP="009C4EE7">
            <w:pPr>
              <w:tabs>
                <w:tab w:val="decimal" w:pos="869"/>
              </w:tabs>
              <w:ind w:right="-72"/>
              <w:jc w:val="both"/>
              <w:rPr>
                <w:rFonts w:cs="Cordia New"/>
                <w:spacing w:val="-2"/>
                <w:sz w:val="24"/>
                <w:szCs w:val="24"/>
              </w:rPr>
            </w:pPr>
          </w:p>
        </w:tc>
        <w:tc>
          <w:tcPr>
            <w:tcW w:w="1080" w:type="dxa"/>
            <w:tcBorders>
              <w:top w:val="single" w:sz="4" w:space="0" w:color="auto"/>
            </w:tcBorders>
            <w:vAlign w:val="bottom"/>
          </w:tcPr>
          <w:p w14:paraId="67432DA2" w14:textId="77777777" w:rsidR="00000F72" w:rsidRPr="000C1F3B" w:rsidRDefault="00000F72" w:rsidP="009C4EE7">
            <w:pPr>
              <w:tabs>
                <w:tab w:val="decimal" w:pos="869"/>
              </w:tabs>
              <w:ind w:right="-72"/>
              <w:jc w:val="both"/>
              <w:rPr>
                <w:rFonts w:cs="Cordia New"/>
                <w:spacing w:val="-2"/>
                <w:sz w:val="24"/>
                <w:szCs w:val="24"/>
              </w:rPr>
            </w:pPr>
          </w:p>
        </w:tc>
        <w:tc>
          <w:tcPr>
            <w:tcW w:w="1080" w:type="dxa"/>
            <w:tcBorders>
              <w:top w:val="single" w:sz="4" w:space="0" w:color="auto"/>
            </w:tcBorders>
            <w:vAlign w:val="bottom"/>
          </w:tcPr>
          <w:p w14:paraId="173A83F5" w14:textId="77777777" w:rsidR="00000F72" w:rsidRPr="000C1F3B" w:rsidRDefault="00000F72" w:rsidP="009C4EE7">
            <w:pPr>
              <w:tabs>
                <w:tab w:val="decimal" w:pos="869"/>
              </w:tabs>
              <w:ind w:right="-72"/>
              <w:jc w:val="both"/>
              <w:rPr>
                <w:rFonts w:cs="Cordia New"/>
                <w:spacing w:val="-2"/>
                <w:sz w:val="24"/>
                <w:szCs w:val="24"/>
              </w:rPr>
            </w:pPr>
          </w:p>
        </w:tc>
      </w:tr>
      <w:tr w:rsidR="00AA7C75" w:rsidRPr="009C4EE7" w14:paraId="49CA8B84" w14:textId="77777777" w:rsidTr="00797F55">
        <w:tc>
          <w:tcPr>
            <w:tcW w:w="2970" w:type="dxa"/>
          </w:tcPr>
          <w:p w14:paraId="025370DF" w14:textId="238011D1" w:rsidR="00AA7C75" w:rsidRPr="009C4EE7" w:rsidRDefault="00AA7C75" w:rsidP="009C4EE7">
            <w:pPr>
              <w:ind w:left="567"/>
              <w:jc w:val="both"/>
              <w:rPr>
                <w:rFonts w:cs="Cordia New"/>
                <w:sz w:val="26"/>
                <w:szCs w:val="26"/>
              </w:rPr>
            </w:pPr>
            <w:r w:rsidRPr="009C4EE7">
              <w:rPr>
                <w:rFonts w:cs="Cordia New"/>
                <w:sz w:val="26"/>
                <w:szCs w:val="26"/>
              </w:rPr>
              <w:t xml:space="preserve">At </w:t>
            </w:r>
            <w:r w:rsidR="00C64A6F" w:rsidRPr="00C64A6F">
              <w:rPr>
                <w:rFonts w:cs="Cordia New"/>
                <w:sz w:val="26"/>
                <w:szCs w:val="26"/>
              </w:rPr>
              <w:t>1</w:t>
            </w:r>
            <w:r w:rsidRPr="009C4EE7">
              <w:rPr>
                <w:rFonts w:cs="Cordia New"/>
                <w:sz w:val="26"/>
                <w:szCs w:val="26"/>
              </w:rPr>
              <w:t xml:space="preserve"> January </w:t>
            </w:r>
            <w:r w:rsidR="00C64A6F" w:rsidRPr="00C64A6F">
              <w:rPr>
                <w:rFonts w:cs="Cordia New"/>
                <w:sz w:val="26"/>
                <w:szCs w:val="26"/>
              </w:rPr>
              <w:t>2021</w:t>
            </w:r>
          </w:p>
        </w:tc>
        <w:tc>
          <w:tcPr>
            <w:tcW w:w="1080" w:type="dxa"/>
            <w:shd w:val="clear" w:color="auto" w:fill="FAFAFA"/>
            <w:vAlign w:val="center"/>
          </w:tcPr>
          <w:p w14:paraId="561DCFD6" w14:textId="5DE7D92B" w:rsidR="00AA7C75" w:rsidRPr="009C4EE7" w:rsidRDefault="00C64A6F" w:rsidP="009C4EE7">
            <w:pPr>
              <w:tabs>
                <w:tab w:val="decimal" w:pos="869"/>
              </w:tabs>
              <w:ind w:right="-72"/>
              <w:jc w:val="both"/>
              <w:rPr>
                <w:rFonts w:cs="Cordia New"/>
                <w:sz w:val="26"/>
                <w:szCs w:val="26"/>
              </w:rPr>
            </w:pPr>
            <w:r w:rsidRPr="00C64A6F">
              <w:rPr>
                <w:rFonts w:cs="Cordia New"/>
                <w:sz w:val="26"/>
                <w:szCs w:val="26"/>
              </w:rPr>
              <w:t>14</w:t>
            </w:r>
            <w:r w:rsidR="00AA7C75" w:rsidRPr="009C4EE7">
              <w:rPr>
                <w:rFonts w:cs="Cordia New"/>
                <w:sz w:val="26"/>
                <w:szCs w:val="26"/>
              </w:rPr>
              <w:t>,</w:t>
            </w:r>
            <w:r w:rsidRPr="00C64A6F">
              <w:rPr>
                <w:rFonts w:cs="Cordia New"/>
                <w:sz w:val="26"/>
                <w:szCs w:val="26"/>
              </w:rPr>
              <w:t>996</w:t>
            </w:r>
          </w:p>
        </w:tc>
        <w:tc>
          <w:tcPr>
            <w:tcW w:w="1080" w:type="dxa"/>
            <w:shd w:val="clear" w:color="auto" w:fill="FAFAFA"/>
            <w:vAlign w:val="center"/>
          </w:tcPr>
          <w:p w14:paraId="50BB20C1" w14:textId="75C4A6C2" w:rsidR="00AA7C75" w:rsidRPr="009C4EE7" w:rsidRDefault="00C64A6F" w:rsidP="009C4EE7">
            <w:pPr>
              <w:tabs>
                <w:tab w:val="decimal" w:pos="869"/>
              </w:tabs>
              <w:ind w:right="-72"/>
              <w:jc w:val="both"/>
              <w:rPr>
                <w:rFonts w:cs="Cordia New"/>
                <w:sz w:val="26"/>
                <w:szCs w:val="26"/>
              </w:rPr>
            </w:pPr>
            <w:r w:rsidRPr="00C64A6F">
              <w:rPr>
                <w:rFonts w:cs="Cordia New"/>
                <w:sz w:val="26"/>
                <w:szCs w:val="26"/>
              </w:rPr>
              <w:t>80</w:t>
            </w:r>
            <w:r w:rsidR="00AA7C75" w:rsidRPr="009C4EE7">
              <w:rPr>
                <w:rFonts w:cs="Cordia New"/>
                <w:sz w:val="26"/>
                <w:szCs w:val="26"/>
              </w:rPr>
              <w:t>,</w:t>
            </w:r>
            <w:r w:rsidRPr="00C64A6F">
              <w:rPr>
                <w:rFonts w:cs="Cordia New"/>
                <w:sz w:val="26"/>
                <w:szCs w:val="26"/>
              </w:rPr>
              <w:t>547</w:t>
            </w:r>
          </w:p>
        </w:tc>
        <w:tc>
          <w:tcPr>
            <w:tcW w:w="1080" w:type="dxa"/>
            <w:shd w:val="clear" w:color="auto" w:fill="FAFAFA"/>
            <w:vAlign w:val="center"/>
          </w:tcPr>
          <w:p w14:paraId="35E47F0E" w14:textId="2077A761" w:rsidR="00AA7C75" w:rsidRPr="009C4EE7" w:rsidRDefault="00C64A6F" w:rsidP="009C4EE7">
            <w:pPr>
              <w:tabs>
                <w:tab w:val="decimal" w:pos="869"/>
              </w:tabs>
              <w:ind w:right="-72"/>
              <w:jc w:val="both"/>
              <w:rPr>
                <w:rFonts w:cs="Cordia New"/>
                <w:sz w:val="26"/>
                <w:szCs w:val="26"/>
              </w:rPr>
            </w:pPr>
            <w:r w:rsidRPr="00C64A6F">
              <w:rPr>
                <w:rFonts w:cs="Cordia New"/>
                <w:sz w:val="26"/>
                <w:szCs w:val="26"/>
              </w:rPr>
              <w:t>95</w:t>
            </w:r>
            <w:r w:rsidR="00AA7C75" w:rsidRPr="009C4EE7">
              <w:rPr>
                <w:rFonts w:cs="Cordia New"/>
                <w:sz w:val="26"/>
                <w:szCs w:val="26"/>
              </w:rPr>
              <w:t>,</w:t>
            </w:r>
            <w:r w:rsidRPr="00C64A6F">
              <w:rPr>
                <w:rFonts w:cs="Cordia New"/>
                <w:sz w:val="26"/>
                <w:szCs w:val="26"/>
              </w:rPr>
              <w:t>543</w:t>
            </w:r>
          </w:p>
        </w:tc>
        <w:tc>
          <w:tcPr>
            <w:tcW w:w="1080" w:type="dxa"/>
            <w:shd w:val="clear" w:color="auto" w:fill="FAFAFA"/>
            <w:vAlign w:val="center"/>
          </w:tcPr>
          <w:p w14:paraId="19EB07FE" w14:textId="6F1D8786" w:rsidR="00AA7C75" w:rsidRPr="009C4EE7" w:rsidRDefault="00C64A6F" w:rsidP="009C4EE7">
            <w:pPr>
              <w:tabs>
                <w:tab w:val="decimal" w:pos="869"/>
              </w:tabs>
              <w:ind w:right="-72"/>
              <w:jc w:val="both"/>
              <w:rPr>
                <w:rFonts w:cs="Cordia New"/>
                <w:sz w:val="26"/>
                <w:szCs w:val="26"/>
              </w:rPr>
            </w:pPr>
            <w:r w:rsidRPr="00C64A6F">
              <w:rPr>
                <w:rFonts w:cs="Cordia New"/>
                <w:sz w:val="26"/>
                <w:szCs w:val="26"/>
              </w:rPr>
              <w:t>516</w:t>
            </w:r>
            <w:r w:rsidR="00AA7C75" w:rsidRPr="009C4EE7">
              <w:rPr>
                <w:rFonts w:cs="Cordia New"/>
                <w:sz w:val="26"/>
                <w:szCs w:val="26"/>
              </w:rPr>
              <w:t>,</w:t>
            </w:r>
            <w:r w:rsidRPr="00C64A6F">
              <w:rPr>
                <w:rFonts w:cs="Cordia New"/>
                <w:sz w:val="26"/>
                <w:szCs w:val="26"/>
              </w:rPr>
              <w:t>193</w:t>
            </w:r>
          </w:p>
        </w:tc>
        <w:tc>
          <w:tcPr>
            <w:tcW w:w="1080" w:type="dxa"/>
            <w:shd w:val="clear" w:color="auto" w:fill="FAFAFA"/>
            <w:vAlign w:val="center"/>
          </w:tcPr>
          <w:p w14:paraId="689E4ED2" w14:textId="235B2EF8" w:rsidR="00AA7C75" w:rsidRPr="009C4EE7" w:rsidRDefault="00C64A6F" w:rsidP="009C4EE7">
            <w:pPr>
              <w:tabs>
                <w:tab w:val="decimal" w:pos="869"/>
              </w:tabs>
              <w:ind w:right="-72"/>
              <w:jc w:val="both"/>
              <w:rPr>
                <w:rFonts w:cs="Cordia New"/>
                <w:sz w:val="26"/>
                <w:szCs w:val="26"/>
              </w:rPr>
            </w:pPr>
            <w:r w:rsidRPr="00C64A6F">
              <w:rPr>
                <w:rFonts w:cs="Cordia New"/>
                <w:sz w:val="26"/>
                <w:szCs w:val="26"/>
              </w:rPr>
              <w:t>2</w:t>
            </w:r>
            <w:r w:rsidR="00AA7C75" w:rsidRPr="009C4EE7">
              <w:rPr>
                <w:rFonts w:cs="Cordia New"/>
                <w:sz w:val="26"/>
                <w:szCs w:val="26"/>
              </w:rPr>
              <w:t>,</w:t>
            </w:r>
            <w:r w:rsidRPr="00C64A6F">
              <w:rPr>
                <w:rFonts w:cs="Cordia New"/>
                <w:sz w:val="26"/>
                <w:szCs w:val="26"/>
              </w:rPr>
              <w:t>641</w:t>
            </w:r>
            <w:r w:rsidR="00AA7C75" w:rsidRPr="009C4EE7">
              <w:rPr>
                <w:rFonts w:cs="Cordia New"/>
                <w:sz w:val="26"/>
                <w:szCs w:val="26"/>
              </w:rPr>
              <w:t>,</w:t>
            </w:r>
            <w:r w:rsidRPr="00C64A6F">
              <w:rPr>
                <w:rFonts w:cs="Cordia New"/>
                <w:sz w:val="26"/>
                <w:szCs w:val="26"/>
              </w:rPr>
              <w:t>791</w:t>
            </w:r>
          </w:p>
        </w:tc>
        <w:tc>
          <w:tcPr>
            <w:tcW w:w="1080" w:type="dxa"/>
            <w:shd w:val="clear" w:color="auto" w:fill="FAFAFA"/>
            <w:vAlign w:val="center"/>
          </w:tcPr>
          <w:p w14:paraId="1C42CD4C" w14:textId="4E0D3AFD" w:rsidR="00AA7C75" w:rsidRPr="009C4EE7" w:rsidRDefault="00C64A6F" w:rsidP="009C4EE7">
            <w:pPr>
              <w:tabs>
                <w:tab w:val="decimal" w:pos="869"/>
              </w:tabs>
              <w:ind w:right="-72"/>
              <w:jc w:val="both"/>
              <w:rPr>
                <w:rFonts w:cs="Cordia New"/>
                <w:sz w:val="26"/>
                <w:szCs w:val="26"/>
              </w:rPr>
            </w:pPr>
            <w:r w:rsidRPr="00C64A6F">
              <w:rPr>
                <w:rFonts w:cs="Cordia New"/>
                <w:sz w:val="26"/>
                <w:szCs w:val="26"/>
              </w:rPr>
              <w:t>3</w:t>
            </w:r>
            <w:r w:rsidR="00AA7C75" w:rsidRPr="009C4EE7">
              <w:rPr>
                <w:rFonts w:cs="Cordia New"/>
                <w:sz w:val="26"/>
                <w:szCs w:val="26"/>
              </w:rPr>
              <w:t>,</w:t>
            </w:r>
            <w:r w:rsidRPr="00C64A6F">
              <w:rPr>
                <w:rFonts w:cs="Cordia New"/>
                <w:sz w:val="26"/>
                <w:szCs w:val="26"/>
              </w:rPr>
              <w:t>157</w:t>
            </w:r>
            <w:r w:rsidR="00AA7C75" w:rsidRPr="009C4EE7">
              <w:rPr>
                <w:rFonts w:cs="Cordia New"/>
                <w:sz w:val="26"/>
                <w:szCs w:val="26"/>
              </w:rPr>
              <w:t>,</w:t>
            </w:r>
            <w:r w:rsidRPr="00C64A6F">
              <w:rPr>
                <w:rFonts w:cs="Cordia New"/>
                <w:sz w:val="26"/>
                <w:szCs w:val="26"/>
              </w:rPr>
              <w:t>984</w:t>
            </w:r>
          </w:p>
        </w:tc>
      </w:tr>
      <w:tr w:rsidR="009C4EE7" w:rsidRPr="009C4EE7" w14:paraId="3A2607F6" w14:textId="77777777" w:rsidTr="009C4EE7">
        <w:tc>
          <w:tcPr>
            <w:tcW w:w="2970" w:type="dxa"/>
          </w:tcPr>
          <w:p w14:paraId="7A57158D" w14:textId="77777777" w:rsidR="00AA7C75" w:rsidRPr="009C4EE7" w:rsidRDefault="00AA7C75" w:rsidP="009C4EE7">
            <w:pPr>
              <w:ind w:left="567"/>
              <w:jc w:val="both"/>
              <w:rPr>
                <w:rFonts w:cs="Cordia New"/>
                <w:spacing w:val="-6"/>
                <w:sz w:val="26"/>
                <w:szCs w:val="26"/>
                <w:cs/>
              </w:rPr>
            </w:pPr>
            <w:r w:rsidRPr="009C4EE7">
              <w:rPr>
                <w:rFonts w:cs="Cordia New"/>
                <w:spacing w:val="-6"/>
                <w:sz w:val="26"/>
                <w:szCs w:val="26"/>
              </w:rPr>
              <w:t>Appropriation during the year</w:t>
            </w:r>
          </w:p>
        </w:tc>
        <w:tc>
          <w:tcPr>
            <w:tcW w:w="1080" w:type="dxa"/>
            <w:tcBorders>
              <w:bottom w:val="single" w:sz="4" w:space="0" w:color="auto"/>
            </w:tcBorders>
            <w:shd w:val="clear" w:color="auto" w:fill="FAFAFA"/>
            <w:vAlign w:val="center"/>
          </w:tcPr>
          <w:p w14:paraId="79E2B0D0" w14:textId="69850131" w:rsidR="00AA7C75" w:rsidRPr="009C4EE7" w:rsidRDefault="00C64A6F" w:rsidP="009C4EE7">
            <w:pPr>
              <w:tabs>
                <w:tab w:val="decimal" w:pos="869"/>
              </w:tabs>
              <w:ind w:right="-72"/>
              <w:jc w:val="both"/>
              <w:rPr>
                <w:rFonts w:cs="Cordia New"/>
                <w:sz w:val="26"/>
                <w:szCs w:val="26"/>
              </w:rPr>
            </w:pPr>
            <w:r w:rsidRPr="00C64A6F">
              <w:rPr>
                <w:rFonts w:cs="Cordia New"/>
                <w:sz w:val="26"/>
                <w:szCs w:val="26"/>
              </w:rPr>
              <w:t>4</w:t>
            </w:r>
            <w:r w:rsidR="00AA7C75" w:rsidRPr="009C4EE7">
              <w:rPr>
                <w:rFonts w:cs="Cordia New"/>
                <w:sz w:val="26"/>
                <w:szCs w:val="26"/>
              </w:rPr>
              <w:t>,</w:t>
            </w:r>
            <w:r w:rsidRPr="00C64A6F">
              <w:rPr>
                <w:rFonts w:cs="Cordia New"/>
                <w:sz w:val="26"/>
                <w:szCs w:val="26"/>
              </w:rPr>
              <w:t>854</w:t>
            </w:r>
          </w:p>
        </w:tc>
        <w:tc>
          <w:tcPr>
            <w:tcW w:w="1080" w:type="dxa"/>
            <w:tcBorders>
              <w:bottom w:val="single" w:sz="4" w:space="0" w:color="auto"/>
            </w:tcBorders>
            <w:shd w:val="clear" w:color="auto" w:fill="FAFAFA"/>
            <w:vAlign w:val="center"/>
          </w:tcPr>
          <w:p w14:paraId="08A61FAA" w14:textId="1F130956" w:rsidR="00AA7C75" w:rsidRPr="009C4EE7" w:rsidRDefault="00AA7C75" w:rsidP="009C4EE7">
            <w:pPr>
              <w:tabs>
                <w:tab w:val="decimal" w:pos="869"/>
              </w:tabs>
              <w:ind w:right="-72"/>
              <w:jc w:val="both"/>
              <w:rPr>
                <w:rFonts w:cs="Cordia New"/>
                <w:sz w:val="26"/>
                <w:szCs w:val="26"/>
              </w:rPr>
            </w:pPr>
            <w:r w:rsidRPr="009C4EE7">
              <w:rPr>
                <w:rFonts w:cs="Cordia New"/>
                <w:sz w:val="26"/>
                <w:szCs w:val="26"/>
              </w:rPr>
              <w:t>-</w:t>
            </w:r>
          </w:p>
        </w:tc>
        <w:tc>
          <w:tcPr>
            <w:tcW w:w="1080" w:type="dxa"/>
            <w:tcBorders>
              <w:bottom w:val="single" w:sz="4" w:space="0" w:color="auto"/>
            </w:tcBorders>
            <w:shd w:val="clear" w:color="auto" w:fill="FAFAFA"/>
            <w:vAlign w:val="center"/>
          </w:tcPr>
          <w:p w14:paraId="68197939" w14:textId="3BA9B2B7" w:rsidR="00AA7C75" w:rsidRPr="009C4EE7" w:rsidRDefault="00C64A6F" w:rsidP="009C4EE7">
            <w:pPr>
              <w:tabs>
                <w:tab w:val="decimal" w:pos="869"/>
              </w:tabs>
              <w:ind w:right="-72"/>
              <w:jc w:val="both"/>
              <w:rPr>
                <w:rFonts w:cs="Cordia New"/>
                <w:sz w:val="26"/>
                <w:szCs w:val="26"/>
              </w:rPr>
            </w:pPr>
            <w:r w:rsidRPr="00C64A6F">
              <w:rPr>
                <w:rFonts w:cs="Cordia New"/>
                <w:sz w:val="26"/>
                <w:szCs w:val="26"/>
              </w:rPr>
              <w:t>4</w:t>
            </w:r>
            <w:r w:rsidR="00AA7C75" w:rsidRPr="009C4EE7">
              <w:rPr>
                <w:rFonts w:cs="Cordia New"/>
                <w:sz w:val="26"/>
                <w:szCs w:val="26"/>
              </w:rPr>
              <w:t>,</w:t>
            </w:r>
            <w:r w:rsidRPr="00C64A6F">
              <w:rPr>
                <w:rFonts w:cs="Cordia New"/>
                <w:sz w:val="26"/>
                <w:szCs w:val="26"/>
              </w:rPr>
              <w:t>854</w:t>
            </w:r>
          </w:p>
        </w:tc>
        <w:tc>
          <w:tcPr>
            <w:tcW w:w="1080" w:type="dxa"/>
            <w:tcBorders>
              <w:bottom w:val="single" w:sz="4" w:space="0" w:color="auto"/>
            </w:tcBorders>
            <w:shd w:val="clear" w:color="auto" w:fill="FAFAFA"/>
            <w:vAlign w:val="center"/>
          </w:tcPr>
          <w:p w14:paraId="344C6FF3" w14:textId="612FD22F" w:rsidR="00AA7C75" w:rsidRPr="009C4EE7" w:rsidRDefault="00C64A6F" w:rsidP="009C4EE7">
            <w:pPr>
              <w:tabs>
                <w:tab w:val="decimal" w:pos="869"/>
              </w:tabs>
              <w:ind w:right="-72"/>
              <w:jc w:val="both"/>
              <w:rPr>
                <w:rFonts w:cs="Cordia New"/>
                <w:sz w:val="26"/>
                <w:szCs w:val="26"/>
              </w:rPr>
            </w:pPr>
            <w:r w:rsidRPr="00C64A6F">
              <w:rPr>
                <w:rFonts w:cs="Cordia New"/>
                <w:sz w:val="26"/>
                <w:szCs w:val="26"/>
              </w:rPr>
              <w:t>160</w:t>
            </w:r>
            <w:r w:rsidR="00AA7C75" w:rsidRPr="009C4EE7">
              <w:rPr>
                <w:rFonts w:cs="Cordia New"/>
                <w:sz w:val="26"/>
                <w:szCs w:val="26"/>
              </w:rPr>
              <w:t>,</w:t>
            </w:r>
            <w:r w:rsidRPr="00C64A6F">
              <w:rPr>
                <w:rFonts w:cs="Cordia New"/>
                <w:sz w:val="26"/>
                <w:szCs w:val="26"/>
              </w:rPr>
              <w:t>418</w:t>
            </w:r>
          </w:p>
        </w:tc>
        <w:tc>
          <w:tcPr>
            <w:tcW w:w="1080" w:type="dxa"/>
            <w:tcBorders>
              <w:bottom w:val="single" w:sz="4" w:space="0" w:color="auto"/>
            </w:tcBorders>
            <w:shd w:val="clear" w:color="auto" w:fill="FAFAFA"/>
            <w:vAlign w:val="center"/>
          </w:tcPr>
          <w:p w14:paraId="736F9ADC" w14:textId="1F5FD5A9" w:rsidR="00AA7C75" w:rsidRPr="009C4EE7" w:rsidRDefault="00AA7C75" w:rsidP="009C4EE7">
            <w:pPr>
              <w:tabs>
                <w:tab w:val="decimal" w:pos="869"/>
              </w:tabs>
              <w:ind w:right="-72"/>
              <w:jc w:val="both"/>
              <w:rPr>
                <w:rFonts w:cs="Cordia New"/>
                <w:sz w:val="26"/>
                <w:szCs w:val="26"/>
              </w:rPr>
            </w:pPr>
            <w:r w:rsidRPr="009C4EE7">
              <w:rPr>
                <w:rFonts w:cs="Cordia New"/>
                <w:sz w:val="26"/>
                <w:szCs w:val="26"/>
              </w:rPr>
              <w:t>-</w:t>
            </w:r>
          </w:p>
        </w:tc>
        <w:tc>
          <w:tcPr>
            <w:tcW w:w="1080" w:type="dxa"/>
            <w:tcBorders>
              <w:bottom w:val="single" w:sz="4" w:space="0" w:color="auto"/>
            </w:tcBorders>
            <w:shd w:val="clear" w:color="auto" w:fill="FAFAFA"/>
            <w:vAlign w:val="center"/>
          </w:tcPr>
          <w:p w14:paraId="1B94E51B" w14:textId="332A7266" w:rsidR="00AA7C75" w:rsidRPr="009C4EE7" w:rsidRDefault="00C64A6F" w:rsidP="009C4EE7">
            <w:pPr>
              <w:tabs>
                <w:tab w:val="decimal" w:pos="869"/>
              </w:tabs>
              <w:ind w:right="-72"/>
              <w:jc w:val="both"/>
              <w:rPr>
                <w:rFonts w:cs="Cordia New"/>
                <w:sz w:val="26"/>
                <w:szCs w:val="26"/>
              </w:rPr>
            </w:pPr>
            <w:r w:rsidRPr="00C64A6F">
              <w:rPr>
                <w:rFonts w:cs="Cordia New"/>
                <w:sz w:val="26"/>
                <w:szCs w:val="26"/>
              </w:rPr>
              <w:t>160</w:t>
            </w:r>
            <w:r w:rsidR="00AA7C75" w:rsidRPr="009C4EE7">
              <w:rPr>
                <w:rFonts w:cs="Cordia New"/>
                <w:sz w:val="26"/>
                <w:szCs w:val="26"/>
              </w:rPr>
              <w:t>,</w:t>
            </w:r>
            <w:r w:rsidRPr="00C64A6F">
              <w:rPr>
                <w:rFonts w:cs="Cordia New"/>
                <w:sz w:val="26"/>
                <w:szCs w:val="26"/>
              </w:rPr>
              <w:t>418</w:t>
            </w:r>
          </w:p>
        </w:tc>
      </w:tr>
      <w:tr w:rsidR="009C4EE7" w:rsidRPr="009C4EE7" w14:paraId="29B95E80" w14:textId="77777777" w:rsidTr="009C4EE7">
        <w:tc>
          <w:tcPr>
            <w:tcW w:w="2970" w:type="dxa"/>
          </w:tcPr>
          <w:p w14:paraId="2783668D" w14:textId="54909288" w:rsidR="00AA7C75" w:rsidRPr="009C4EE7" w:rsidRDefault="00AA7C75" w:rsidP="009C4EE7">
            <w:pPr>
              <w:ind w:left="567"/>
              <w:jc w:val="both"/>
              <w:rPr>
                <w:rFonts w:cs="Cordia New"/>
                <w:sz w:val="26"/>
                <w:szCs w:val="26"/>
              </w:rPr>
            </w:pPr>
            <w:r w:rsidRPr="009C4EE7">
              <w:rPr>
                <w:rFonts w:cs="Cordia New"/>
                <w:sz w:val="26"/>
                <w:szCs w:val="26"/>
              </w:rPr>
              <w:t xml:space="preserve">At </w:t>
            </w:r>
            <w:r w:rsidR="00C64A6F" w:rsidRPr="00C64A6F">
              <w:rPr>
                <w:rFonts w:cs="Cordia New"/>
                <w:sz w:val="26"/>
                <w:szCs w:val="26"/>
              </w:rPr>
              <w:t>31</w:t>
            </w:r>
            <w:r w:rsidRPr="009C4EE7">
              <w:rPr>
                <w:rFonts w:cs="Cordia New"/>
                <w:sz w:val="26"/>
                <w:szCs w:val="26"/>
              </w:rPr>
              <w:t xml:space="preserve"> December </w:t>
            </w:r>
            <w:r w:rsidR="00C64A6F" w:rsidRPr="00C64A6F">
              <w:rPr>
                <w:rFonts w:cs="Cordia New"/>
                <w:sz w:val="26"/>
                <w:szCs w:val="26"/>
              </w:rPr>
              <w:t>2021</w:t>
            </w:r>
          </w:p>
        </w:tc>
        <w:tc>
          <w:tcPr>
            <w:tcW w:w="1080" w:type="dxa"/>
            <w:tcBorders>
              <w:bottom w:val="single" w:sz="4" w:space="0" w:color="auto"/>
            </w:tcBorders>
            <w:shd w:val="clear" w:color="auto" w:fill="FAFAFA"/>
            <w:vAlign w:val="center"/>
          </w:tcPr>
          <w:p w14:paraId="770201DE" w14:textId="571FFFAA" w:rsidR="00AA7C75" w:rsidRPr="009C4EE7" w:rsidRDefault="00C64A6F" w:rsidP="009C4EE7">
            <w:pPr>
              <w:tabs>
                <w:tab w:val="decimal" w:pos="869"/>
              </w:tabs>
              <w:ind w:right="-72"/>
              <w:jc w:val="both"/>
              <w:rPr>
                <w:rFonts w:cs="Cordia New"/>
                <w:sz w:val="26"/>
                <w:szCs w:val="26"/>
              </w:rPr>
            </w:pPr>
            <w:r w:rsidRPr="00C64A6F">
              <w:rPr>
                <w:rFonts w:cs="Cordia New"/>
                <w:sz w:val="26"/>
                <w:szCs w:val="26"/>
              </w:rPr>
              <w:t>19</w:t>
            </w:r>
            <w:r w:rsidR="00AA7C75" w:rsidRPr="009C4EE7">
              <w:rPr>
                <w:rFonts w:cs="Cordia New"/>
                <w:sz w:val="26"/>
                <w:szCs w:val="26"/>
              </w:rPr>
              <w:t>,</w:t>
            </w:r>
            <w:r w:rsidRPr="00C64A6F">
              <w:rPr>
                <w:rFonts w:cs="Cordia New"/>
                <w:sz w:val="26"/>
                <w:szCs w:val="26"/>
              </w:rPr>
              <w:t>850</w:t>
            </w:r>
          </w:p>
        </w:tc>
        <w:tc>
          <w:tcPr>
            <w:tcW w:w="1080" w:type="dxa"/>
            <w:tcBorders>
              <w:bottom w:val="single" w:sz="4" w:space="0" w:color="auto"/>
            </w:tcBorders>
            <w:shd w:val="clear" w:color="auto" w:fill="FAFAFA"/>
            <w:vAlign w:val="center"/>
          </w:tcPr>
          <w:p w14:paraId="230E88E7" w14:textId="72EB743F" w:rsidR="00AA7C75" w:rsidRPr="009C4EE7" w:rsidRDefault="00C64A6F" w:rsidP="009C4EE7">
            <w:pPr>
              <w:tabs>
                <w:tab w:val="decimal" w:pos="869"/>
              </w:tabs>
              <w:ind w:right="-72"/>
              <w:jc w:val="both"/>
              <w:rPr>
                <w:rFonts w:cs="Cordia New"/>
                <w:sz w:val="26"/>
                <w:szCs w:val="26"/>
              </w:rPr>
            </w:pPr>
            <w:r w:rsidRPr="00C64A6F">
              <w:rPr>
                <w:rFonts w:cs="Cordia New"/>
                <w:sz w:val="26"/>
                <w:szCs w:val="26"/>
              </w:rPr>
              <w:t>80</w:t>
            </w:r>
            <w:r w:rsidR="00AA7C75" w:rsidRPr="009C4EE7">
              <w:rPr>
                <w:rFonts w:cs="Cordia New"/>
                <w:sz w:val="26"/>
                <w:szCs w:val="26"/>
              </w:rPr>
              <w:t>,</w:t>
            </w:r>
            <w:r w:rsidRPr="00C64A6F">
              <w:rPr>
                <w:rFonts w:cs="Cordia New"/>
                <w:sz w:val="26"/>
                <w:szCs w:val="26"/>
              </w:rPr>
              <w:t>547</w:t>
            </w:r>
          </w:p>
        </w:tc>
        <w:tc>
          <w:tcPr>
            <w:tcW w:w="1080" w:type="dxa"/>
            <w:tcBorders>
              <w:bottom w:val="single" w:sz="4" w:space="0" w:color="auto"/>
            </w:tcBorders>
            <w:shd w:val="clear" w:color="auto" w:fill="FAFAFA"/>
            <w:vAlign w:val="center"/>
          </w:tcPr>
          <w:p w14:paraId="7FA6C514" w14:textId="70CF9CBC" w:rsidR="00AA7C75" w:rsidRPr="009C4EE7" w:rsidRDefault="00C64A6F" w:rsidP="009C4EE7">
            <w:pPr>
              <w:tabs>
                <w:tab w:val="decimal" w:pos="869"/>
              </w:tabs>
              <w:ind w:right="-72"/>
              <w:jc w:val="both"/>
              <w:rPr>
                <w:rFonts w:cs="Cordia New"/>
                <w:sz w:val="26"/>
                <w:szCs w:val="26"/>
              </w:rPr>
            </w:pPr>
            <w:r w:rsidRPr="00C64A6F">
              <w:rPr>
                <w:rFonts w:cs="Cordia New"/>
                <w:sz w:val="26"/>
                <w:szCs w:val="26"/>
              </w:rPr>
              <w:t>100</w:t>
            </w:r>
            <w:r w:rsidR="00AA7C75" w:rsidRPr="009C4EE7">
              <w:rPr>
                <w:rFonts w:cs="Cordia New"/>
                <w:sz w:val="26"/>
                <w:szCs w:val="26"/>
              </w:rPr>
              <w:t>,</w:t>
            </w:r>
            <w:r w:rsidRPr="00C64A6F">
              <w:rPr>
                <w:rFonts w:cs="Cordia New"/>
                <w:sz w:val="26"/>
                <w:szCs w:val="26"/>
              </w:rPr>
              <w:t>397</w:t>
            </w:r>
          </w:p>
        </w:tc>
        <w:tc>
          <w:tcPr>
            <w:tcW w:w="1080" w:type="dxa"/>
            <w:tcBorders>
              <w:bottom w:val="single" w:sz="4" w:space="0" w:color="auto"/>
            </w:tcBorders>
            <w:shd w:val="clear" w:color="auto" w:fill="FAFAFA"/>
            <w:vAlign w:val="center"/>
          </w:tcPr>
          <w:p w14:paraId="3BE39530" w14:textId="1AC1ABA9" w:rsidR="00AA7C75" w:rsidRPr="009C4EE7" w:rsidRDefault="00C64A6F" w:rsidP="009C4EE7">
            <w:pPr>
              <w:tabs>
                <w:tab w:val="decimal" w:pos="869"/>
              </w:tabs>
              <w:ind w:right="-72"/>
              <w:jc w:val="both"/>
              <w:rPr>
                <w:rFonts w:cs="Cordia New"/>
                <w:sz w:val="26"/>
                <w:szCs w:val="26"/>
              </w:rPr>
            </w:pPr>
            <w:r w:rsidRPr="00C64A6F">
              <w:rPr>
                <w:rFonts w:cs="Cordia New"/>
                <w:sz w:val="26"/>
                <w:szCs w:val="26"/>
              </w:rPr>
              <w:t>676</w:t>
            </w:r>
            <w:r w:rsidR="00AA7C75" w:rsidRPr="009C4EE7">
              <w:rPr>
                <w:rFonts w:cs="Cordia New"/>
                <w:sz w:val="26"/>
                <w:szCs w:val="26"/>
              </w:rPr>
              <w:t>,</w:t>
            </w:r>
            <w:r w:rsidRPr="00C64A6F">
              <w:rPr>
                <w:rFonts w:cs="Cordia New"/>
                <w:sz w:val="26"/>
                <w:szCs w:val="26"/>
              </w:rPr>
              <w:t>611</w:t>
            </w:r>
          </w:p>
        </w:tc>
        <w:tc>
          <w:tcPr>
            <w:tcW w:w="1080" w:type="dxa"/>
            <w:tcBorders>
              <w:bottom w:val="single" w:sz="4" w:space="0" w:color="auto"/>
            </w:tcBorders>
            <w:shd w:val="clear" w:color="auto" w:fill="FAFAFA"/>
            <w:vAlign w:val="center"/>
          </w:tcPr>
          <w:p w14:paraId="24DF3545" w14:textId="5040E103" w:rsidR="00AA7C75" w:rsidRPr="009C4EE7" w:rsidRDefault="00C64A6F" w:rsidP="009C4EE7">
            <w:pPr>
              <w:tabs>
                <w:tab w:val="decimal" w:pos="869"/>
              </w:tabs>
              <w:ind w:right="-72"/>
              <w:jc w:val="both"/>
              <w:rPr>
                <w:rFonts w:cs="Cordia New"/>
                <w:sz w:val="26"/>
                <w:szCs w:val="26"/>
              </w:rPr>
            </w:pPr>
            <w:r w:rsidRPr="00C64A6F">
              <w:rPr>
                <w:rFonts w:cs="Cordia New"/>
                <w:sz w:val="26"/>
                <w:szCs w:val="26"/>
              </w:rPr>
              <w:t>2</w:t>
            </w:r>
            <w:r w:rsidR="00AA7C75" w:rsidRPr="009C4EE7">
              <w:rPr>
                <w:rFonts w:cs="Cordia New"/>
                <w:sz w:val="26"/>
                <w:szCs w:val="26"/>
              </w:rPr>
              <w:t>,</w:t>
            </w:r>
            <w:r w:rsidRPr="00C64A6F">
              <w:rPr>
                <w:rFonts w:cs="Cordia New"/>
                <w:sz w:val="26"/>
                <w:szCs w:val="26"/>
              </w:rPr>
              <w:t>641</w:t>
            </w:r>
            <w:r w:rsidR="00AA7C75" w:rsidRPr="009C4EE7">
              <w:rPr>
                <w:rFonts w:cs="Cordia New"/>
                <w:sz w:val="26"/>
                <w:szCs w:val="26"/>
              </w:rPr>
              <w:t>,</w:t>
            </w:r>
            <w:r w:rsidRPr="00C64A6F">
              <w:rPr>
                <w:rFonts w:cs="Cordia New"/>
                <w:sz w:val="26"/>
                <w:szCs w:val="26"/>
              </w:rPr>
              <w:t>791</w:t>
            </w:r>
          </w:p>
        </w:tc>
        <w:tc>
          <w:tcPr>
            <w:tcW w:w="1080" w:type="dxa"/>
            <w:tcBorders>
              <w:bottom w:val="single" w:sz="4" w:space="0" w:color="auto"/>
            </w:tcBorders>
            <w:shd w:val="clear" w:color="auto" w:fill="FAFAFA"/>
            <w:vAlign w:val="center"/>
          </w:tcPr>
          <w:p w14:paraId="220B61F3" w14:textId="5FC7C466" w:rsidR="00AA7C75" w:rsidRPr="009C4EE7" w:rsidRDefault="00C64A6F" w:rsidP="009C4EE7">
            <w:pPr>
              <w:tabs>
                <w:tab w:val="decimal" w:pos="869"/>
              </w:tabs>
              <w:ind w:right="-72"/>
              <w:jc w:val="both"/>
              <w:rPr>
                <w:rFonts w:cs="Cordia New"/>
                <w:sz w:val="26"/>
                <w:szCs w:val="26"/>
              </w:rPr>
            </w:pPr>
            <w:r w:rsidRPr="00C64A6F">
              <w:rPr>
                <w:rFonts w:cs="Cordia New"/>
                <w:sz w:val="26"/>
                <w:szCs w:val="26"/>
              </w:rPr>
              <w:t>3</w:t>
            </w:r>
            <w:r w:rsidR="00AA7C75" w:rsidRPr="009C4EE7">
              <w:rPr>
                <w:rFonts w:cs="Cordia New"/>
                <w:sz w:val="26"/>
                <w:szCs w:val="26"/>
              </w:rPr>
              <w:t>,</w:t>
            </w:r>
            <w:r w:rsidRPr="00C64A6F">
              <w:rPr>
                <w:rFonts w:cs="Cordia New"/>
                <w:sz w:val="26"/>
                <w:szCs w:val="26"/>
              </w:rPr>
              <w:t>318</w:t>
            </w:r>
            <w:r w:rsidR="00AA7C75" w:rsidRPr="009C4EE7">
              <w:rPr>
                <w:rFonts w:cs="Cordia New"/>
                <w:sz w:val="26"/>
                <w:szCs w:val="26"/>
              </w:rPr>
              <w:t>,</w:t>
            </w:r>
            <w:r w:rsidRPr="00C64A6F">
              <w:rPr>
                <w:rFonts w:cs="Cordia New"/>
                <w:sz w:val="26"/>
                <w:szCs w:val="26"/>
              </w:rPr>
              <w:t>402</w:t>
            </w:r>
          </w:p>
        </w:tc>
      </w:tr>
    </w:tbl>
    <w:p w14:paraId="6D1D7946" w14:textId="77777777" w:rsidR="00411D07" w:rsidRPr="000C1F3B" w:rsidRDefault="00411D07" w:rsidP="00411D07">
      <w:pPr>
        <w:tabs>
          <w:tab w:val="left" w:pos="900"/>
        </w:tabs>
        <w:ind w:left="540"/>
        <w:jc w:val="both"/>
        <w:rPr>
          <w:rFonts w:cs="Cordia New"/>
          <w:color w:val="000000"/>
          <w:sz w:val="24"/>
          <w:szCs w:val="24"/>
        </w:rPr>
      </w:pPr>
    </w:p>
    <w:p w14:paraId="6A58BC88" w14:textId="0DF4B5E0" w:rsidR="00000F72" w:rsidRPr="00893755" w:rsidRDefault="00000F72" w:rsidP="008A7EA0">
      <w:pPr>
        <w:tabs>
          <w:tab w:val="left" w:pos="540"/>
        </w:tabs>
        <w:ind w:left="540"/>
        <w:jc w:val="thaiDistribute"/>
        <w:rPr>
          <w:rFonts w:eastAsia="Times New Roman" w:cs="Cordia New"/>
          <w:sz w:val="26"/>
          <w:szCs w:val="26"/>
          <w:lang w:val="en-US" w:eastAsia="en-US"/>
        </w:rPr>
      </w:pPr>
      <w:r w:rsidRPr="00893755">
        <w:rPr>
          <w:rFonts w:cs="Cordia New"/>
          <w:spacing w:val="-2"/>
          <w:sz w:val="26"/>
          <w:szCs w:val="26"/>
        </w:rPr>
        <w:t xml:space="preserve">Under the Public Company Act, the Company is required to set aside a statutory reserve of at least </w:t>
      </w:r>
      <w:r w:rsidR="00C64A6F" w:rsidRPr="00C64A6F">
        <w:rPr>
          <w:rFonts w:cs="Cordia New"/>
          <w:spacing w:val="-2"/>
          <w:sz w:val="26"/>
          <w:szCs w:val="26"/>
        </w:rPr>
        <w:t>5</w:t>
      </w:r>
      <w:r w:rsidRPr="00893755">
        <w:rPr>
          <w:rFonts w:cs="Cordia New"/>
          <w:spacing w:val="-2"/>
          <w:sz w:val="26"/>
          <w:szCs w:val="26"/>
        </w:rPr>
        <w:t xml:space="preserve">% of its net profit after accumulated deficit brought forward (if any) until the reserve reaches not less than </w:t>
      </w:r>
      <w:r w:rsidR="00C64A6F" w:rsidRPr="00C64A6F">
        <w:rPr>
          <w:rFonts w:cs="Cordia New"/>
          <w:spacing w:val="-2"/>
          <w:sz w:val="26"/>
          <w:szCs w:val="26"/>
        </w:rPr>
        <w:t>10</w:t>
      </w:r>
      <w:r w:rsidRPr="00893755">
        <w:rPr>
          <w:rFonts w:cs="Cordia New"/>
          <w:spacing w:val="-2"/>
          <w:sz w:val="26"/>
          <w:szCs w:val="26"/>
        </w:rPr>
        <w:t xml:space="preserve">% of the registered capital.  The legal reserve is non-distributable. During the year ended </w:t>
      </w:r>
      <w:r w:rsidR="00C64A6F" w:rsidRPr="00C64A6F">
        <w:rPr>
          <w:rFonts w:cs="Cordia New"/>
          <w:spacing w:val="-2"/>
          <w:sz w:val="26"/>
          <w:szCs w:val="26"/>
        </w:rPr>
        <w:t>31</w:t>
      </w:r>
      <w:r w:rsidRPr="00893755">
        <w:rPr>
          <w:rFonts w:cs="Cordia New"/>
          <w:spacing w:val="-2"/>
          <w:sz w:val="26"/>
          <w:szCs w:val="26"/>
        </w:rPr>
        <w:t xml:space="preserve"> December </w:t>
      </w:r>
      <w:r w:rsidR="00C64A6F" w:rsidRPr="00C64A6F">
        <w:rPr>
          <w:rFonts w:cs="Cordia New"/>
          <w:spacing w:val="-2"/>
          <w:sz w:val="26"/>
          <w:szCs w:val="26"/>
        </w:rPr>
        <w:t>2021</w:t>
      </w:r>
      <w:r w:rsidRPr="00893755">
        <w:rPr>
          <w:rFonts w:cs="Cordia New"/>
          <w:spacing w:val="-2"/>
          <w:sz w:val="26"/>
          <w:szCs w:val="26"/>
        </w:rPr>
        <w:t xml:space="preserve">, the Company has set aside legal reserve totalling of Baht </w:t>
      </w:r>
      <w:r w:rsidR="00C64A6F" w:rsidRPr="00C64A6F">
        <w:rPr>
          <w:rFonts w:cs="Cordia New"/>
          <w:spacing w:val="-2"/>
          <w:sz w:val="26"/>
          <w:szCs w:val="26"/>
        </w:rPr>
        <w:t>160</w:t>
      </w:r>
      <w:r w:rsidR="00AA7C75" w:rsidRPr="00893755">
        <w:rPr>
          <w:rFonts w:cs="Cordia New"/>
          <w:spacing w:val="-2"/>
          <w:sz w:val="26"/>
          <w:szCs w:val="26"/>
        </w:rPr>
        <w:t>.</w:t>
      </w:r>
      <w:r w:rsidR="00C64A6F" w:rsidRPr="00C64A6F">
        <w:rPr>
          <w:rFonts w:cs="Cordia New"/>
          <w:spacing w:val="-2"/>
          <w:sz w:val="26"/>
          <w:szCs w:val="26"/>
        </w:rPr>
        <w:t>42</w:t>
      </w:r>
      <w:r w:rsidRPr="00893755">
        <w:rPr>
          <w:rFonts w:cs="Cordia New"/>
          <w:spacing w:val="-2"/>
          <w:sz w:val="26"/>
          <w:szCs w:val="26"/>
        </w:rPr>
        <w:t xml:space="preserve"> million or equivalent to US Dollar </w:t>
      </w:r>
      <w:r w:rsidR="00C64A6F" w:rsidRPr="00C64A6F">
        <w:rPr>
          <w:rFonts w:cs="Cordia New"/>
          <w:spacing w:val="-2"/>
          <w:sz w:val="26"/>
          <w:szCs w:val="26"/>
        </w:rPr>
        <w:t>4</w:t>
      </w:r>
      <w:r w:rsidR="00636A4D" w:rsidRPr="00893755">
        <w:rPr>
          <w:rFonts w:cs="Cordia New"/>
          <w:spacing w:val="-2"/>
          <w:sz w:val="26"/>
          <w:szCs w:val="26"/>
        </w:rPr>
        <w:t>.</w:t>
      </w:r>
      <w:r w:rsidR="00C64A6F" w:rsidRPr="00C64A6F">
        <w:rPr>
          <w:rFonts w:cs="Cordia New"/>
          <w:spacing w:val="-2"/>
          <w:sz w:val="26"/>
          <w:szCs w:val="26"/>
        </w:rPr>
        <w:t>85</w:t>
      </w:r>
      <w:r w:rsidRPr="00893755">
        <w:rPr>
          <w:rFonts w:cs="Cordia New"/>
          <w:spacing w:val="-2"/>
          <w:sz w:val="26"/>
          <w:szCs w:val="26"/>
        </w:rPr>
        <w:t xml:space="preserve"> million. </w:t>
      </w:r>
      <w:r w:rsidR="008A7EA0" w:rsidRPr="00893755">
        <w:rPr>
          <w:rFonts w:cs="Cordia New"/>
          <w:sz w:val="26"/>
          <w:szCs w:val="26"/>
        </w:rPr>
        <w:t xml:space="preserve">As at </w:t>
      </w:r>
      <w:r w:rsidR="00C64A6F" w:rsidRPr="00C64A6F">
        <w:rPr>
          <w:rFonts w:cs="Cordia New"/>
          <w:sz w:val="26"/>
          <w:szCs w:val="26"/>
        </w:rPr>
        <w:t>31</w:t>
      </w:r>
      <w:r w:rsidR="008A7EA0" w:rsidRPr="00893755">
        <w:rPr>
          <w:rFonts w:cs="Cordia New"/>
          <w:sz w:val="26"/>
          <w:szCs w:val="26"/>
        </w:rPr>
        <w:t xml:space="preserve"> December </w:t>
      </w:r>
      <w:r w:rsidR="00C64A6F" w:rsidRPr="00C64A6F">
        <w:rPr>
          <w:rFonts w:cs="Cordia New"/>
          <w:sz w:val="26"/>
          <w:szCs w:val="26"/>
        </w:rPr>
        <w:t>2021</w:t>
      </w:r>
      <w:r w:rsidR="008A7EA0" w:rsidRPr="00893755">
        <w:rPr>
          <w:rFonts w:cs="Cordia New"/>
          <w:sz w:val="26"/>
          <w:szCs w:val="26"/>
        </w:rPr>
        <w:t xml:space="preserve">, the legal reserve has fully recognised at </w:t>
      </w:r>
      <w:r w:rsidR="00C64A6F" w:rsidRPr="00C64A6F">
        <w:rPr>
          <w:rFonts w:cs="Cordia New"/>
          <w:sz w:val="26"/>
          <w:szCs w:val="26"/>
        </w:rPr>
        <w:t>10</w:t>
      </w:r>
      <w:r w:rsidR="008A7EA0" w:rsidRPr="00893755">
        <w:rPr>
          <w:rFonts w:cs="Cordia New"/>
          <w:sz w:val="26"/>
          <w:szCs w:val="26"/>
        </w:rPr>
        <w:t>% of registered capital.</w:t>
      </w:r>
    </w:p>
    <w:p w14:paraId="21420A3B" w14:textId="77777777" w:rsidR="00411D07" w:rsidRPr="000C1F3B" w:rsidRDefault="00411D07" w:rsidP="00411D07">
      <w:pPr>
        <w:tabs>
          <w:tab w:val="left" w:pos="900"/>
        </w:tabs>
        <w:ind w:left="540"/>
        <w:jc w:val="both"/>
        <w:rPr>
          <w:rFonts w:cs="Cordia New"/>
          <w:color w:val="000000"/>
          <w:sz w:val="24"/>
          <w:szCs w:val="24"/>
        </w:rPr>
      </w:pPr>
    </w:p>
    <w:p w14:paraId="7D8F2BA2" w14:textId="77777777" w:rsidR="00411D07" w:rsidRPr="00893755" w:rsidRDefault="00411D07" w:rsidP="00C8639C">
      <w:pPr>
        <w:pStyle w:val="Heading2"/>
        <w:tabs>
          <w:tab w:val="clear" w:pos="360"/>
          <w:tab w:val="left" w:pos="539"/>
        </w:tabs>
        <w:ind w:left="0" w:firstLine="0"/>
        <w:jc w:val="thaiDistribute"/>
        <w:rPr>
          <w:rFonts w:cs="Cordia New"/>
          <w:b/>
          <w:bCs/>
          <w:color w:val="CF4A02"/>
          <w:sz w:val="26"/>
          <w:szCs w:val="26"/>
          <w:u w:val="none"/>
          <w:lang w:val="en-US"/>
        </w:rPr>
      </w:pPr>
      <w:bookmarkStart w:id="58" w:name="_Toc51946223"/>
      <w:bookmarkStart w:id="59" w:name="_Toc51947046"/>
      <w:r w:rsidRPr="00893755">
        <w:rPr>
          <w:rFonts w:cs="Cordia New"/>
          <w:b/>
          <w:bCs/>
          <w:color w:val="CF4A02"/>
          <w:sz w:val="26"/>
          <w:szCs w:val="26"/>
          <w:u w:val="none"/>
          <w:lang w:val="en-US"/>
        </w:rPr>
        <w:t xml:space="preserve">(c) </w:t>
      </w:r>
      <w:r w:rsidRPr="00893755">
        <w:rPr>
          <w:rFonts w:cs="Cordia New"/>
          <w:b/>
          <w:bCs/>
          <w:color w:val="CF4A02"/>
          <w:sz w:val="26"/>
          <w:szCs w:val="26"/>
          <w:u w:val="none"/>
          <w:lang w:val="en-US"/>
        </w:rPr>
        <w:tab/>
        <w:t>Other reserves</w:t>
      </w:r>
      <w:bookmarkEnd w:id="58"/>
      <w:bookmarkEnd w:id="59"/>
    </w:p>
    <w:p w14:paraId="7889DA83" w14:textId="77777777" w:rsidR="00411D07" w:rsidRPr="000C1F3B" w:rsidRDefault="00411D07" w:rsidP="00411D07">
      <w:pPr>
        <w:tabs>
          <w:tab w:val="left" w:pos="900"/>
        </w:tabs>
        <w:ind w:left="540"/>
        <w:jc w:val="both"/>
        <w:rPr>
          <w:rFonts w:cs="Cordia New"/>
          <w:color w:val="000000"/>
          <w:sz w:val="24"/>
          <w:szCs w:val="24"/>
        </w:rPr>
      </w:pPr>
    </w:p>
    <w:p w14:paraId="5B90CCBF" w14:textId="775C6A84" w:rsidR="00411D07" w:rsidRPr="00893755" w:rsidRDefault="00411D07" w:rsidP="00411D07">
      <w:pPr>
        <w:pStyle w:val="BodyText"/>
        <w:tabs>
          <w:tab w:val="clear" w:pos="360"/>
          <w:tab w:val="clear" w:pos="1080"/>
          <w:tab w:val="clear" w:pos="1440"/>
        </w:tabs>
        <w:ind w:left="540"/>
        <w:jc w:val="thaiDistribute"/>
        <w:rPr>
          <w:rFonts w:cs="Cordia New"/>
          <w:sz w:val="26"/>
          <w:szCs w:val="26"/>
          <w:lang w:val="en-GB"/>
        </w:rPr>
      </w:pPr>
      <w:r w:rsidRPr="00893755">
        <w:rPr>
          <w:rFonts w:cs="Cordia New"/>
          <w:sz w:val="26"/>
          <w:szCs w:val="26"/>
          <w:lang w:val="en-GB"/>
        </w:rPr>
        <w:t xml:space="preserve">As at </w:t>
      </w:r>
      <w:r w:rsidR="00C64A6F" w:rsidRPr="00C64A6F">
        <w:rPr>
          <w:rFonts w:cs="Cordia New"/>
          <w:sz w:val="26"/>
          <w:szCs w:val="26"/>
          <w:lang w:val="en-GB"/>
        </w:rPr>
        <w:t>31</w:t>
      </w:r>
      <w:r w:rsidRPr="00893755">
        <w:rPr>
          <w:rFonts w:cs="Cordia New"/>
          <w:sz w:val="26"/>
          <w:szCs w:val="26"/>
          <w:lang w:val="en-GB"/>
        </w:rPr>
        <w:t xml:space="preserve"> December </w:t>
      </w:r>
      <w:r w:rsidR="00C64A6F" w:rsidRPr="00C64A6F">
        <w:rPr>
          <w:rFonts w:cs="Cordia New"/>
          <w:sz w:val="26"/>
          <w:szCs w:val="26"/>
          <w:lang w:val="en-GB"/>
        </w:rPr>
        <w:t>2021</w:t>
      </w:r>
      <w:r w:rsidR="00632C62" w:rsidRPr="00893755">
        <w:rPr>
          <w:rFonts w:cs="Cordia New"/>
          <w:sz w:val="26"/>
          <w:szCs w:val="26"/>
          <w:cs/>
          <w:lang w:val="en-GB"/>
        </w:rPr>
        <w:t xml:space="preserve"> </w:t>
      </w:r>
      <w:r w:rsidR="00632C62" w:rsidRPr="00893755">
        <w:rPr>
          <w:rFonts w:cs="Cordia New"/>
          <w:sz w:val="26"/>
          <w:szCs w:val="26"/>
          <w:lang w:val="en-GB"/>
        </w:rPr>
        <w:t xml:space="preserve">and </w:t>
      </w:r>
      <w:r w:rsidR="00C64A6F" w:rsidRPr="00C64A6F">
        <w:rPr>
          <w:rFonts w:cs="Cordia New"/>
          <w:sz w:val="26"/>
          <w:szCs w:val="26"/>
          <w:lang w:val="en-GB"/>
        </w:rPr>
        <w:t>2020</w:t>
      </w:r>
      <w:r w:rsidRPr="00893755">
        <w:rPr>
          <w:rFonts w:cs="Cordia New"/>
          <w:sz w:val="26"/>
          <w:szCs w:val="26"/>
          <w:lang w:val="en-GB"/>
        </w:rPr>
        <w:t xml:space="preserve">, other reserves of the Group comprised reserves resulting from holding a joint venture in the People’s Republic of China. These reserves are in accordance with the regulation of a government unit in the People’s Republic of China with the objective of future development, </w:t>
      </w:r>
      <w:r w:rsidR="00632C62" w:rsidRPr="00893755">
        <w:rPr>
          <w:rFonts w:cs="Cordia New"/>
          <w:sz w:val="26"/>
          <w:szCs w:val="26"/>
          <w:lang w:val="en-GB"/>
        </w:rPr>
        <w:t>safety,</w:t>
      </w:r>
      <w:r w:rsidRPr="00893755">
        <w:rPr>
          <w:rFonts w:cs="Cordia New"/>
          <w:sz w:val="26"/>
          <w:szCs w:val="26"/>
          <w:lang w:val="en-GB"/>
        </w:rPr>
        <w:t xml:space="preserve"> and transformation</w:t>
      </w:r>
      <w:r w:rsidR="00632C62" w:rsidRPr="00893755">
        <w:rPr>
          <w:rFonts w:cs="Cordia New"/>
          <w:sz w:val="26"/>
          <w:szCs w:val="26"/>
          <w:lang w:val="en-GB"/>
        </w:rPr>
        <w:t>.</w:t>
      </w:r>
    </w:p>
    <w:p w14:paraId="58A556CB" w14:textId="77777777" w:rsidR="00411D07" w:rsidRPr="00893755" w:rsidRDefault="00411D07" w:rsidP="00411D07">
      <w:pPr>
        <w:pStyle w:val="BodyText3"/>
        <w:tabs>
          <w:tab w:val="clear" w:pos="360"/>
          <w:tab w:val="left" w:pos="720"/>
        </w:tabs>
        <w:jc w:val="thaiDistribute"/>
        <w:rPr>
          <w:rFonts w:cs="Cordia New"/>
          <w:sz w:val="26"/>
          <w:szCs w:val="26"/>
        </w:rPr>
        <w:sectPr w:rsidR="00411D07" w:rsidRPr="00893755" w:rsidSect="00031770">
          <w:pgSz w:w="11907" w:h="16834" w:code="9"/>
          <w:pgMar w:top="1440" w:right="720" w:bottom="720" w:left="1728" w:header="706" w:footer="576" w:gutter="0"/>
          <w:cols w:space="720"/>
        </w:sectPr>
      </w:pPr>
    </w:p>
    <w:p w14:paraId="59FF8B87" w14:textId="66BBA8BA" w:rsidR="00411D07" w:rsidRPr="00893755" w:rsidRDefault="00411D07" w:rsidP="00C8639C">
      <w:pPr>
        <w:pStyle w:val="Heading2"/>
        <w:tabs>
          <w:tab w:val="clear" w:pos="360"/>
          <w:tab w:val="left" w:pos="539"/>
        </w:tabs>
        <w:ind w:left="0" w:firstLine="0"/>
        <w:jc w:val="thaiDistribute"/>
        <w:rPr>
          <w:rFonts w:cs="Cordia New"/>
          <w:b/>
          <w:bCs/>
          <w:color w:val="CF4A02"/>
          <w:sz w:val="26"/>
          <w:szCs w:val="26"/>
          <w:u w:val="none"/>
          <w:lang w:val="en-US"/>
        </w:rPr>
      </w:pPr>
      <w:bookmarkStart w:id="60" w:name="_Toc51946225"/>
      <w:bookmarkStart w:id="61" w:name="_Toc51947048"/>
      <w:r w:rsidRPr="00893755">
        <w:rPr>
          <w:rFonts w:cs="Cordia New"/>
          <w:b/>
          <w:bCs/>
          <w:color w:val="CF4A02"/>
          <w:sz w:val="26"/>
          <w:szCs w:val="26"/>
          <w:u w:val="none"/>
          <w:lang w:val="en-US"/>
        </w:rPr>
        <w:t>(</w:t>
      </w:r>
      <w:r w:rsidR="00D7784E" w:rsidRPr="00893755">
        <w:rPr>
          <w:rFonts w:cs="Cordia New"/>
          <w:b/>
          <w:bCs/>
          <w:color w:val="CF4A02"/>
          <w:sz w:val="26"/>
          <w:szCs w:val="26"/>
          <w:u w:val="none"/>
          <w:lang w:val="en-GB"/>
        </w:rPr>
        <w:t>d</w:t>
      </w:r>
      <w:r w:rsidRPr="00893755">
        <w:rPr>
          <w:rFonts w:cs="Cordia New"/>
          <w:b/>
          <w:bCs/>
          <w:color w:val="CF4A02"/>
          <w:sz w:val="26"/>
          <w:szCs w:val="26"/>
          <w:u w:val="none"/>
          <w:lang w:val="en-US"/>
        </w:rPr>
        <w:t xml:space="preserve">) </w:t>
      </w:r>
      <w:r w:rsidRPr="00893755">
        <w:rPr>
          <w:rFonts w:cs="Cordia New"/>
          <w:b/>
          <w:bCs/>
          <w:color w:val="CF4A02"/>
          <w:sz w:val="26"/>
          <w:szCs w:val="26"/>
          <w:u w:val="none"/>
          <w:lang w:val="en-US"/>
        </w:rPr>
        <w:tab/>
        <w:t>Other components of equity</w:t>
      </w:r>
      <w:bookmarkEnd w:id="60"/>
      <w:bookmarkEnd w:id="61"/>
    </w:p>
    <w:p w14:paraId="3B989575" w14:textId="77777777" w:rsidR="00411D07" w:rsidRPr="00893755" w:rsidRDefault="00411D07" w:rsidP="00411D07">
      <w:pPr>
        <w:ind w:left="27"/>
        <w:jc w:val="thaiDistribute"/>
        <w:rPr>
          <w:rFonts w:cs="Cordia New"/>
          <w:sz w:val="8"/>
          <w:szCs w:val="8"/>
        </w:rPr>
      </w:pPr>
    </w:p>
    <w:p w14:paraId="67AA740E" w14:textId="3871875E" w:rsidR="00411D07" w:rsidRPr="00893755" w:rsidRDefault="00411D07" w:rsidP="00751BE1">
      <w:pPr>
        <w:ind w:left="540"/>
        <w:jc w:val="thaiDistribute"/>
        <w:rPr>
          <w:rFonts w:cs="Cordia New"/>
          <w:sz w:val="26"/>
          <w:szCs w:val="26"/>
        </w:rPr>
      </w:pPr>
      <w:r w:rsidRPr="00893755">
        <w:rPr>
          <w:rFonts w:cs="Cordia New"/>
          <w:sz w:val="26"/>
          <w:szCs w:val="26"/>
        </w:rPr>
        <w:t>Movements of other components of equity are as follows:</w:t>
      </w:r>
    </w:p>
    <w:p w14:paraId="11333307" w14:textId="77777777" w:rsidR="00411D07" w:rsidRPr="00893755" w:rsidRDefault="00411D07" w:rsidP="00411D07">
      <w:pPr>
        <w:ind w:left="27"/>
        <w:jc w:val="thaiDistribute"/>
        <w:rPr>
          <w:rFonts w:cs="Cordia New"/>
          <w:sz w:val="14"/>
          <w:szCs w:val="14"/>
        </w:rPr>
      </w:pPr>
    </w:p>
    <w:tbl>
      <w:tblPr>
        <w:tblW w:w="15967" w:type="dxa"/>
        <w:tblLayout w:type="fixed"/>
        <w:tblLook w:val="04A0" w:firstRow="1" w:lastRow="0" w:firstColumn="1" w:lastColumn="0" w:noHBand="0" w:noVBand="1"/>
      </w:tblPr>
      <w:tblGrid>
        <w:gridCol w:w="3546"/>
        <w:gridCol w:w="899"/>
        <w:gridCol w:w="990"/>
        <w:gridCol w:w="889"/>
        <w:gridCol w:w="764"/>
        <w:gridCol w:w="867"/>
        <w:gridCol w:w="720"/>
        <w:gridCol w:w="59"/>
        <w:gridCol w:w="751"/>
        <w:gridCol w:w="7"/>
        <w:gridCol w:w="983"/>
        <w:gridCol w:w="650"/>
        <w:gridCol w:w="250"/>
        <w:gridCol w:w="900"/>
        <w:gridCol w:w="900"/>
        <w:gridCol w:w="7"/>
        <w:gridCol w:w="893"/>
        <w:gridCol w:w="900"/>
        <w:gridCol w:w="992"/>
      </w:tblGrid>
      <w:tr w:rsidR="00411D07" w:rsidRPr="00893755" w14:paraId="433A33AA" w14:textId="77777777" w:rsidTr="00751BE1">
        <w:tc>
          <w:tcPr>
            <w:tcW w:w="3546" w:type="dxa"/>
          </w:tcPr>
          <w:p w14:paraId="74394345" w14:textId="77777777" w:rsidR="00411D07" w:rsidRPr="000C1F3B" w:rsidRDefault="00411D07" w:rsidP="003260B4">
            <w:pPr>
              <w:ind w:left="101" w:right="-72" w:hanging="187"/>
              <w:rPr>
                <w:rFonts w:cs="Cordia New"/>
                <w:sz w:val="18"/>
                <w:szCs w:val="18"/>
              </w:rPr>
            </w:pPr>
          </w:p>
        </w:tc>
        <w:tc>
          <w:tcPr>
            <w:tcW w:w="1889" w:type="dxa"/>
            <w:gridSpan w:val="2"/>
            <w:tcBorders>
              <w:top w:val="single" w:sz="4" w:space="0" w:color="auto"/>
              <w:bottom w:val="single" w:sz="4" w:space="0" w:color="auto"/>
            </w:tcBorders>
            <w:shd w:val="clear" w:color="auto" w:fill="auto"/>
          </w:tcPr>
          <w:p w14:paraId="53D6A2F4" w14:textId="77777777" w:rsidR="00411D07" w:rsidRPr="000C1F3B" w:rsidRDefault="00411D07" w:rsidP="00876825">
            <w:pPr>
              <w:tabs>
                <w:tab w:val="decimal" w:pos="10710"/>
              </w:tabs>
              <w:jc w:val="right"/>
              <w:rPr>
                <w:rFonts w:cs="Cordia New"/>
                <w:b/>
                <w:bCs/>
                <w:sz w:val="18"/>
                <w:szCs w:val="18"/>
              </w:rPr>
            </w:pPr>
          </w:p>
        </w:tc>
        <w:tc>
          <w:tcPr>
            <w:tcW w:w="889" w:type="dxa"/>
            <w:tcBorders>
              <w:top w:val="single" w:sz="4" w:space="0" w:color="auto"/>
              <w:bottom w:val="single" w:sz="4" w:space="0" w:color="auto"/>
            </w:tcBorders>
            <w:shd w:val="clear" w:color="auto" w:fill="auto"/>
          </w:tcPr>
          <w:p w14:paraId="6C365244" w14:textId="77777777" w:rsidR="00411D07" w:rsidRPr="000C1F3B" w:rsidRDefault="00411D07" w:rsidP="00876825">
            <w:pPr>
              <w:tabs>
                <w:tab w:val="decimal" w:pos="10710"/>
              </w:tabs>
              <w:jc w:val="right"/>
              <w:rPr>
                <w:rFonts w:cs="Cordia New"/>
                <w:b/>
                <w:bCs/>
                <w:sz w:val="18"/>
                <w:szCs w:val="18"/>
              </w:rPr>
            </w:pPr>
          </w:p>
        </w:tc>
        <w:tc>
          <w:tcPr>
            <w:tcW w:w="2410" w:type="dxa"/>
            <w:gridSpan w:val="4"/>
            <w:tcBorders>
              <w:top w:val="single" w:sz="4" w:space="0" w:color="auto"/>
              <w:bottom w:val="single" w:sz="4" w:space="0" w:color="auto"/>
            </w:tcBorders>
            <w:shd w:val="clear" w:color="auto" w:fill="auto"/>
          </w:tcPr>
          <w:p w14:paraId="7AFEDC8E" w14:textId="77777777" w:rsidR="00411D07" w:rsidRPr="000C1F3B" w:rsidRDefault="00411D07" w:rsidP="00876825">
            <w:pPr>
              <w:tabs>
                <w:tab w:val="decimal" w:pos="10710"/>
              </w:tabs>
              <w:jc w:val="right"/>
              <w:rPr>
                <w:rFonts w:cs="Cordia New"/>
                <w:b/>
                <w:bCs/>
                <w:sz w:val="18"/>
                <w:szCs w:val="18"/>
              </w:rPr>
            </w:pPr>
          </w:p>
        </w:tc>
        <w:tc>
          <w:tcPr>
            <w:tcW w:w="2391" w:type="dxa"/>
            <w:gridSpan w:val="4"/>
            <w:tcBorders>
              <w:top w:val="single" w:sz="4" w:space="0" w:color="auto"/>
            </w:tcBorders>
          </w:tcPr>
          <w:p w14:paraId="1E603C7B" w14:textId="77777777" w:rsidR="00411D07" w:rsidRPr="000C1F3B" w:rsidRDefault="00411D07" w:rsidP="00876825">
            <w:pPr>
              <w:tabs>
                <w:tab w:val="decimal" w:pos="10710"/>
              </w:tabs>
              <w:jc w:val="right"/>
              <w:rPr>
                <w:rFonts w:cs="Cordia New"/>
                <w:b/>
                <w:bCs/>
                <w:sz w:val="18"/>
                <w:szCs w:val="18"/>
              </w:rPr>
            </w:pPr>
          </w:p>
        </w:tc>
        <w:tc>
          <w:tcPr>
            <w:tcW w:w="4842" w:type="dxa"/>
            <w:gridSpan w:val="7"/>
            <w:tcBorders>
              <w:top w:val="single" w:sz="4" w:space="0" w:color="auto"/>
              <w:left w:val="nil"/>
              <w:bottom w:val="single" w:sz="4" w:space="0" w:color="auto"/>
              <w:right w:val="nil"/>
            </w:tcBorders>
            <w:hideMark/>
          </w:tcPr>
          <w:p w14:paraId="6CFD0F20" w14:textId="77777777" w:rsidR="00411D07" w:rsidRPr="000C1F3B" w:rsidRDefault="00411D07" w:rsidP="00876825">
            <w:pPr>
              <w:tabs>
                <w:tab w:val="decimal" w:pos="10710"/>
              </w:tabs>
              <w:jc w:val="right"/>
              <w:rPr>
                <w:rFonts w:cs="Cordia New"/>
                <w:b/>
                <w:bCs/>
                <w:sz w:val="18"/>
                <w:szCs w:val="18"/>
              </w:rPr>
            </w:pPr>
            <w:r w:rsidRPr="000C1F3B">
              <w:rPr>
                <w:rFonts w:cs="Cordia New"/>
                <w:b/>
                <w:bCs/>
                <w:sz w:val="18"/>
                <w:szCs w:val="18"/>
              </w:rPr>
              <w:t>Consolidated financial statements</w:t>
            </w:r>
          </w:p>
        </w:tc>
      </w:tr>
      <w:tr w:rsidR="00876825" w:rsidRPr="00893755" w14:paraId="4D11993E" w14:textId="77777777" w:rsidTr="00751BE1">
        <w:tc>
          <w:tcPr>
            <w:tcW w:w="3546" w:type="dxa"/>
          </w:tcPr>
          <w:p w14:paraId="2ADCD01C" w14:textId="77777777" w:rsidR="00876825" w:rsidRPr="000C1F3B" w:rsidRDefault="00876825" w:rsidP="003260B4">
            <w:pPr>
              <w:ind w:left="101" w:right="-72" w:hanging="187"/>
              <w:rPr>
                <w:rFonts w:cs="Cordia New"/>
                <w:sz w:val="18"/>
                <w:szCs w:val="18"/>
              </w:rPr>
            </w:pPr>
          </w:p>
        </w:tc>
        <w:tc>
          <w:tcPr>
            <w:tcW w:w="1889" w:type="dxa"/>
            <w:gridSpan w:val="2"/>
          </w:tcPr>
          <w:p w14:paraId="7428835B" w14:textId="77777777" w:rsidR="00876825" w:rsidRPr="000C1F3B" w:rsidRDefault="00876825" w:rsidP="00876825">
            <w:pPr>
              <w:tabs>
                <w:tab w:val="decimal" w:pos="5139"/>
              </w:tabs>
              <w:jc w:val="right"/>
              <w:rPr>
                <w:rFonts w:cs="Cordia New"/>
                <w:b/>
                <w:bCs/>
                <w:sz w:val="18"/>
                <w:szCs w:val="18"/>
              </w:rPr>
            </w:pPr>
          </w:p>
        </w:tc>
        <w:tc>
          <w:tcPr>
            <w:tcW w:w="889" w:type="dxa"/>
          </w:tcPr>
          <w:p w14:paraId="51443B4F" w14:textId="77777777" w:rsidR="00876825" w:rsidRPr="000C1F3B" w:rsidRDefault="00876825" w:rsidP="00876825">
            <w:pPr>
              <w:tabs>
                <w:tab w:val="decimal" w:pos="5139"/>
              </w:tabs>
              <w:jc w:val="right"/>
              <w:rPr>
                <w:rFonts w:cs="Cordia New"/>
                <w:b/>
                <w:bCs/>
                <w:sz w:val="18"/>
                <w:szCs w:val="18"/>
              </w:rPr>
            </w:pPr>
          </w:p>
        </w:tc>
        <w:tc>
          <w:tcPr>
            <w:tcW w:w="3168" w:type="dxa"/>
            <w:gridSpan w:val="6"/>
            <w:tcBorders>
              <w:top w:val="single" w:sz="4" w:space="0" w:color="auto"/>
              <w:left w:val="nil"/>
              <w:bottom w:val="single" w:sz="4" w:space="0" w:color="auto"/>
              <w:right w:val="nil"/>
            </w:tcBorders>
            <w:hideMark/>
          </w:tcPr>
          <w:p w14:paraId="41A42C47" w14:textId="3DFE7D7E" w:rsidR="00876825" w:rsidRPr="000C1F3B" w:rsidRDefault="00876825" w:rsidP="00876825">
            <w:pPr>
              <w:tabs>
                <w:tab w:val="decimal" w:pos="5139"/>
              </w:tabs>
              <w:jc w:val="right"/>
              <w:rPr>
                <w:rFonts w:cs="Cordia New"/>
                <w:b/>
                <w:bCs/>
                <w:sz w:val="18"/>
                <w:szCs w:val="18"/>
              </w:rPr>
            </w:pPr>
            <w:r w:rsidRPr="000C1F3B">
              <w:rPr>
                <w:rFonts w:cs="Cordia New"/>
                <w:b/>
                <w:bCs/>
                <w:sz w:val="18"/>
                <w:szCs w:val="18"/>
              </w:rPr>
              <w:t>US Dollar’</w:t>
            </w:r>
            <w:r w:rsidR="00C64A6F" w:rsidRPr="00C64A6F">
              <w:rPr>
                <w:rFonts w:cs="Cordia New"/>
                <w:b/>
                <w:bCs/>
                <w:sz w:val="18"/>
                <w:szCs w:val="18"/>
              </w:rPr>
              <w:t>000</w:t>
            </w:r>
          </w:p>
        </w:tc>
        <w:tc>
          <w:tcPr>
            <w:tcW w:w="3690" w:type="dxa"/>
            <w:gridSpan w:val="6"/>
            <w:tcBorders>
              <w:top w:val="single" w:sz="4" w:space="0" w:color="auto"/>
              <w:left w:val="nil"/>
              <w:bottom w:val="single" w:sz="4" w:space="0" w:color="auto"/>
              <w:right w:val="nil"/>
            </w:tcBorders>
          </w:tcPr>
          <w:p w14:paraId="52436CD2" w14:textId="77777777" w:rsidR="00876825" w:rsidRPr="000C1F3B" w:rsidRDefault="00876825" w:rsidP="00876825">
            <w:pPr>
              <w:tabs>
                <w:tab w:val="decimal" w:pos="5326"/>
              </w:tabs>
              <w:jc w:val="right"/>
              <w:rPr>
                <w:rFonts w:cs="Cordia New"/>
                <w:b/>
                <w:bCs/>
                <w:sz w:val="18"/>
                <w:szCs w:val="18"/>
              </w:rPr>
            </w:pPr>
          </w:p>
        </w:tc>
        <w:tc>
          <w:tcPr>
            <w:tcW w:w="2785" w:type="dxa"/>
            <w:gridSpan w:val="3"/>
            <w:tcBorders>
              <w:top w:val="single" w:sz="4" w:space="0" w:color="auto"/>
              <w:left w:val="nil"/>
              <w:bottom w:val="single" w:sz="4" w:space="0" w:color="auto"/>
              <w:right w:val="nil"/>
            </w:tcBorders>
          </w:tcPr>
          <w:p w14:paraId="7E70EBC3" w14:textId="005F7179" w:rsidR="00876825" w:rsidRPr="000C1F3B" w:rsidRDefault="00876825" w:rsidP="00876825">
            <w:pPr>
              <w:tabs>
                <w:tab w:val="decimal" w:pos="5326"/>
              </w:tabs>
              <w:jc w:val="right"/>
              <w:rPr>
                <w:rFonts w:cs="Cordia New"/>
                <w:b/>
                <w:bCs/>
                <w:sz w:val="18"/>
                <w:szCs w:val="18"/>
              </w:rPr>
            </w:pPr>
            <w:r w:rsidRPr="000C1F3B">
              <w:rPr>
                <w:rFonts w:cs="Cordia New"/>
                <w:b/>
                <w:bCs/>
                <w:sz w:val="18"/>
                <w:szCs w:val="18"/>
              </w:rPr>
              <w:t>Baht’</w:t>
            </w:r>
            <w:r w:rsidR="00C64A6F" w:rsidRPr="00C64A6F">
              <w:rPr>
                <w:rFonts w:cs="Cordia New"/>
                <w:b/>
                <w:bCs/>
                <w:sz w:val="18"/>
                <w:szCs w:val="18"/>
              </w:rPr>
              <w:t>000</w:t>
            </w:r>
          </w:p>
        </w:tc>
      </w:tr>
      <w:tr w:rsidR="00411D07" w:rsidRPr="00893755" w14:paraId="1A85861A" w14:textId="77777777" w:rsidTr="00F04076">
        <w:tc>
          <w:tcPr>
            <w:tcW w:w="3546" w:type="dxa"/>
          </w:tcPr>
          <w:p w14:paraId="3730ADAD" w14:textId="77777777" w:rsidR="00411D07" w:rsidRPr="000C1F3B" w:rsidRDefault="00411D07" w:rsidP="003260B4">
            <w:pPr>
              <w:ind w:left="101" w:right="-72" w:hanging="187"/>
              <w:rPr>
                <w:rFonts w:cs="Cordia New"/>
                <w:sz w:val="18"/>
                <w:szCs w:val="18"/>
              </w:rPr>
            </w:pPr>
          </w:p>
        </w:tc>
        <w:tc>
          <w:tcPr>
            <w:tcW w:w="899" w:type="dxa"/>
            <w:tcBorders>
              <w:top w:val="single" w:sz="4" w:space="0" w:color="auto"/>
              <w:left w:val="nil"/>
              <w:bottom w:val="single" w:sz="4" w:space="0" w:color="auto"/>
              <w:right w:val="nil"/>
            </w:tcBorders>
            <w:vAlign w:val="bottom"/>
            <w:hideMark/>
          </w:tcPr>
          <w:p w14:paraId="61838AA1" w14:textId="77777777" w:rsidR="00411D07" w:rsidRPr="000C1F3B" w:rsidRDefault="00411D07" w:rsidP="00876825">
            <w:pPr>
              <w:tabs>
                <w:tab w:val="decimal" w:pos="703"/>
              </w:tabs>
              <w:jc w:val="right"/>
              <w:rPr>
                <w:rFonts w:cs="Cordia New"/>
                <w:b/>
                <w:bCs/>
                <w:spacing w:val="-4"/>
                <w:sz w:val="18"/>
                <w:szCs w:val="18"/>
              </w:rPr>
            </w:pPr>
            <w:r w:rsidRPr="000C1F3B">
              <w:rPr>
                <w:rFonts w:cs="Cordia New"/>
                <w:b/>
                <w:bCs/>
                <w:spacing w:val="-4"/>
                <w:sz w:val="18"/>
                <w:szCs w:val="18"/>
              </w:rPr>
              <w:t>Surplus</w:t>
            </w:r>
          </w:p>
          <w:p w14:paraId="0E6A38F4" w14:textId="77777777" w:rsidR="00411D07" w:rsidRPr="000C1F3B" w:rsidRDefault="00411D07" w:rsidP="00876825">
            <w:pPr>
              <w:tabs>
                <w:tab w:val="decimal" w:pos="703"/>
              </w:tabs>
              <w:jc w:val="right"/>
              <w:rPr>
                <w:rFonts w:cs="Cordia New"/>
                <w:b/>
                <w:bCs/>
                <w:spacing w:val="-4"/>
                <w:sz w:val="18"/>
                <w:szCs w:val="18"/>
              </w:rPr>
            </w:pPr>
            <w:r w:rsidRPr="000C1F3B">
              <w:rPr>
                <w:rFonts w:cs="Cordia New"/>
                <w:b/>
                <w:bCs/>
                <w:spacing w:val="-4"/>
                <w:sz w:val="18"/>
                <w:szCs w:val="18"/>
              </w:rPr>
              <w:t xml:space="preserve">on dilution of </w:t>
            </w:r>
          </w:p>
          <w:p w14:paraId="1C17A2CA" w14:textId="77777777" w:rsidR="00411D07" w:rsidRPr="000C1F3B" w:rsidRDefault="00411D07" w:rsidP="00876825">
            <w:pPr>
              <w:tabs>
                <w:tab w:val="decimal" w:pos="703"/>
              </w:tabs>
              <w:jc w:val="right"/>
              <w:rPr>
                <w:rFonts w:cs="Cordia New"/>
                <w:b/>
                <w:bCs/>
                <w:spacing w:val="-4"/>
                <w:sz w:val="18"/>
                <w:szCs w:val="18"/>
              </w:rPr>
            </w:pPr>
            <w:r w:rsidRPr="000C1F3B">
              <w:rPr>
                <w:rFonts w:cs="Cordia New"/>
                <w:b/>
                <w:bCs/>
                <w:spacing w:val="-4"/>
                <w:sz w:val="18"/>
                <w:szCs w:val="18"/>
              </w:rPr>
              <w:t>investments</w:t>
            </w:r>
          </w:p>
          <w:p w14:paraId="51CCD10F" w14:textId="77777777" w:rsidR="00411D07" w:rsidRPr="000C1F3B" w:rsidRDefault="00411D07" w:rsidP="00876825">
            <w:pPr>
              <w:tabs>
                <w:tab w:val="decimal" w:pos="703"/>
              </w:tabs>
              <w:ind w:left="-21"/>
              <w:jc w:val="right"/>
              <w:rPr>
                <w:rFonts w:cs="Cordia New"/>
                <w:b/>
                <w:bCs/>
                <w:sz w:val="18"/>
                <w:szCs w:val="18"/>
              </w:rPr>
            </w:pPr>
            <w:r w:rsidRPr="000C1F3B">
              <w:rPr>
                <w:rFonts w:cs="Cordia New"/>
                <w:b/>
                <w:bCs/>
                <w:spacing w:val="-4"/>
                <w:sz w:val="18"/>
                <w:szCs w:val="18"/>
              </w:rPr>
              <w:t>in subsidiaries</w:t>
            </w:r>
          </w:p>
        </w:tc>
        <w:tc>
          <w:tcPr>
            <w:tcW w:w="990" w:type="dxa"/>
            <w:tcBorders>
              <w:top w:val="single" w:sz="4" w:space="0" w:color="auto"/>
              <w:left w:val="nil"/>
              <w:bottom w:val="single" w:sz="4" w:space="0" w:color="auto"/>
              <w:right w:val="nil"/>
            </w:tcBorders>
            <w:vAlign w:val="bottom"/>
            <w:hideMark/>
          </w:tcPr>
          <w:p w14:paraId="397D16B3" w14:textId="77777777" w:rsidR="00411D07" w:rsidRPr="000C1F3B" w:rsidRDefault="00411D07" w:rsidP="00876825">
            <w:pPr>
              <w:tabs>
                <w:tab w:val="decimal" w:pos="792"/>
              </w:tabs>
              <w:jc w:val="right"/>
              <w:rPr>
                <w:rFonts w:cs="Cordia New"/>
                <w:b/>
                <w:bCs/>
                <w:spacing w:val="-4"/>
                <w:sz w:val="18"/>
                <w:szCs w:val="18"/>
              </w:rPr>
            </w:pPr>
            <w:r w:rsidRPr="000C1F3B">
              <w:rPr>
                <w:rFonts w:cs="Cordia New"/>
                <w:b/>
                <w:bCs/>
                <w:spacing w:val="-4"/>
                <w:sz w:val="18"/>
                <w:szCs w:val="18"/>
              </w:rPr>
              <w:t>Fair value</w:t>
            </w:r>
          </w:p>
          <w:p w14:paraId="0EDC9A3C" w14:textId="77777777" w:rsidR="00411D07" w:rsidRPr="000C1F3B" w:rsidRDefault="00411D07" w:rsidP="00876825">
            <w:pPr>
              <w:tabs>
                <w:tab w:val="decimal" w:pos="792"/>
              </w:tabs>
              <w:jc w:val="right"/>
              <w:rPr>
                <w:rFonts w:cs="Cordia New"/>
                <w:b/>
                <w:bCs/>
                <w:spacing w:val="-4"/>
                <w:sz w:val="18"/>
                <w:szCs w:val="18"/>
              </w:rPr>
            </w:pPr>
            <w:r w:rsidRPr="000C1F3B">
              <w:rPr>
                <w:rFonts w:cs="Cordia New"/>
                <w:b/>
                <w:bCs/>
                <w:spacing w:val="-4"/>
                <w:sz w:val="18"/>
                <w:szCs w:val="18"/>
              </w:rPr>
              <w:t>reserve of</w:t>
            </w:r>
          </w:p>
          <w:p w14:paraId="1BCEC774" w14:textId="5467818F" w:rsidR="00411D07" w:rsidRPr="000C1F3B" w:rsidRDefault="00903475" w:rsidP="00903475">
            <w:pPr>
              <w:tabs>
                <w:tab w:val="decimal" w:pos="792"/>
              </w:tabs>
              <w:jc w:val="right"/>
              <w:rPr>
                <w:rFonts w:cs="Cordia New"/>
                <w:b/>
                <w:bCs/>
                <w:spacing w:val="-4"/>
                <w:sz w:val="18"/>
                <w:szCs w:val="18"/>
              </w:rPr>
            </w:pPr>
            <w:r w:rsidRPr="000C1F3B">
              <w:rPr>
                <w:rFonts w:cs="Cordia New"/>
                <w:b/>
                <w:bCs/>
                <w:spacing w:val="-4"/>
                <w:sz w:val="18"/>
                <w:szCs w:val="18"/>
              </w:rPr>
              <w:t>financial assets</w:t>
            </w:r>
          </w:p>
        </w:tc>
        <w:tc>
          <w:tcPr>
            <w:tcW w:w="889" w:type="dxa"/>
            <w:tcBorders>
              <w:top w:val="single" w:sz="4" w:space="0" w:color="auto"/>
              <w:left w:val="nil"/>
              <w:bottom w:val="single" w:sz="4" w:space="0" w:color="auto"/>
              <w:right w:val="nil"/>
            </w:tcBorders>
            <w:vAlign w:val="bottom"/>
          </w:tcPr>
          <w:p w14:paraId="6557274C" w14:textId="77777777" w:rsidR="00411D07" w:rsidRPr="000C1F3B" w:rsidRDefault="00411D07" w:rsidP="00876825">
            <w:pPr>
              <w:tabs>
                <w:tab w:val="decimal" w:pos="702"/>
              </w:tabs>
              <w:jc w:val="right"/>
              <w:rPr>
                <w:rFonts w:cs="Cordia New"/>
                <w:b/>
                <w:bCs/>
                <w:spacing w:val="-4"/>
                <w:sz w:val="18"/>
                <w:szCs w:val="18"/>
              </w:rPr>
            </w:pPr>
            <w:r w:rsidRPr="000C1F3B">
              <w:rPr>
                <w:rFonts w:cs="Cordia New"/>
                <w:b/>
                <w:bCs/>
                <w:spacing w:val="-4"/>
                <w:sz w:val="18"/>
                <w:szCs w:val="18"/>
              </w:rPr>
              <w:t>Cash flow</w:t>
            </w:r>
          </w:p>
          <w:p w14:paraId="5B8B75A2" w14:textId="74ED4365" w:rsidR="00411D07" w:rsidRPr="000C1F3B" w:rsidRDefault="00F04076" w:rsidP="00876825">
            <w:pPr>
              <w:tabs>
                <w:tab w:val="decimal" w:pos="702"/>
              </w:tabs>
              <w:jc w:val="right"/>
              <w:rPr>
                <w:rFonts w:cs="Cordia New"/>
                <w:b/>
                <w:bCs/>
                <w:spacing w:val="-4"/>
                <w:sz w:val="18"/>
                <w:szCs w:val="18"/>
              </w:rPr>
            </w:pPr>
            <w:r w:rsidRPr="000C1F3B">
              <w:rPr>
                <w:rFonts w:cs="Cordia New"/>
                <w:b/>
                <w:bCs/>
                <w:spacing w:val="-4"/>
                <w:sz w:val="18"/>
                <w:szCs w:val="18"/>
              </w:rPr>
              <w:t>h</w:t>
            </w:r>
            <w:r w:rsidR="00411D07" w:rsidRPr="000C1F3B">
              <w:rPr>
                <w:rFonts w:cs="Cordia New"/>
                <w:b/>
                <w:bCs/>
                <w:spacing w:val="-4"/>
                <w:sz w:val="18"/>
                <w:szCs w:val="18"/>
              </w:rPr>
              <w:t>edge</w:t>
            </w:r>
            <w:r w:rsidRPr="000C1F3B">
              <w:rPr>
                <w:rFonts w:cs="Cordia New"/>
                <w:b/>
                <w:bCs/>
                <w:spacing w:val="-4"/>
                <w:sz w:val="18"/>
                <w:szCs w:val="18"/>
              </w:rPr>
              <w:t xml:space="preserve"> reserve</w:t>
            </w:r>
          </w:p>
        </w:tc>
        <w:tc>
          <w:tcPr>
            <w:tcW w:w="764" w:type="dxa"/>
            <w:tcBorders>
              <w:top w:val="single" w:sz="4" w:space="0" w:color="auto"/>
              <w:left w:val="nil"/>
              <w:bottom w:val="single" w:sz="4" w:space="0" w:color="auto"/>
              <w:right w:val="nil"/>
            </w:tcBorders>
            <w:vAlign w:val="bottom"/>
          </w:tcPr>
          <w:p w14:paraId="1F9C42ED" w14:textId="77777777" w:rsidR="00411D07" w:rsidRPr="000C1F3B" w:rsidRDefault="00411D07" w:rsidP="00876825">
            <w:pPr>
              <w:tabs>
                <w:tab w:val="decimal" w:pos="533"/>
              </w:tabs>
              <w:jc w:val="right"/>
              <w:rPr>
                <w:rFonts w:cs="Cordia New"/>
                <w:b/>
                <w:bCs/>
                <w:spacing w:val="-4"/>
                <w:sz w:val="18"/>
                <w:szCs w:val="18"/>
              </w:rPr>
            </w:pPr>
            <w:r w:rsidRPr="000C1F3B">
              <w:rPr>
                <w:rFonts w:cs="Cordia New"/>
                <w:b/>
                <w:bCs/>
                <w:spacing w:val="-4"/>
                <w:sz w:val="18"/>
                <w:szCs w:val="18"/>
              </w:rPr>
              <w:t>Net investment hedge</w:t>
            </w:r>
          </w:p>
        </w:tc>
        <w:tc>
          <w:tcPr>
            <w:tcW w:w="867" w:type="dxa"/>
            <w:tcBorders>
              <w:top w:val="single" w:sz="4" w:space="0" w:color="auto"/>
              <w:left w:val="nil"/>
              <w:bottom w:val="single" w:sz="4" w:space="0" w:color="auto"/>
              <w:right w:val="nil"/>
            </w:tcBorders>
            <w:vAlign w:val="bottom"/>
          </w:tcPr>
          <w:p w14:paraId="75981B00" w14:textId="77777777" w:rsidR="00411D07" w:rsidRPr="000C1F3B" w:rsidRDefault="00411D07" w:rsidP="00876825">
            <w:pPr>
              <w:tabs>
                <w:tab w:val="decimal" w:pos="688"/>
              </w:tabs>
              <w:jc w:val="right"/>
              <w:rPr>
                <w:rFonts w:cs="Cordia New"/>
                <w:b/>
                <w:bCs/>
                <w:spacing w:val="-4"/>
                <w:sz w:val="18"/>
                <w:szCs w:val="18"/>
              </w:rPr>
            </w:pPr>
            <w:r w:rsidRPr="000C1F3B">
              <w:rPr>
                <w:rFonts w:cs="Cordia New"/>
                <w:b/>
                <w:bCs/>
                <w:spacing w:val="-4"/>
                <w:sz w:val="18"/>
                <w:szCs w:val="18"/>
              </w:rPr>
              <w:t>Translation</w:t>
            </w:r>
          </w:p>
          <w:p w14:paraId="6750C6A9" w14:textId="77777777" w:rsidR="00411D07" w:rsidRPr="000C1F3B" w:rsidRDefault="00411D07" w:rsidP="00876825">
            <w:pPr>
              <w:tabs>
                <w:tab w:val="decimal" w:pos="688"/>
              </w:tabs>
              <w:jc w:val="right"/>
              <w:rPr>
                <w:rFonts w:cs="Cordia New"/>
                <w:b/>
                <w:bCs/>
                <w:spacing w:val="-4"/>
                <w:sz w:val="18"/>
                <w:szCs w:val="18"/>
              </w:rPr>
            </w:pPr>
            <w:r w:rsidRPr="000C1F3B">
              <w:rPr>
                <w:rFonts w:cs="Cordia New"/>
                <w:b/>
                <w:bCs/>
                <w:spacing w:val="-4"/>
                <w:sz w:val="18"/>
                <w:szCs w:val="18"/>
              </w:rPr>
              <w:t>differences</w:t>
            </w:r>
          </w:p>
        </w:tc>
        <w:tc>
          <w:tcPr>
            <w:tcW w:w="720" w:type="dxa"/>
            <w:tcBorders>
              <w:top w:val="single" w:sz="4" w:space="0" w:color="auto"/>
              <w:left w:val="nil"/>
              <w:bottom w:val="single" w:sz="4" w:space="0" w:color="auto"/>
              <w:right w:val="nil"/>
            </w:tcBorders>
            <w:vAlign w:val="bottom"/>
          </w:tcPr>
          <w:p w14:paraId="20E21E62" w14:textId="77777777" w:rsidR="00411D07" w:rsidRPr="000C1F3B" w:rsidRDefault="00411D07" w:rsidP="00876825">
            <w:pPr>
              <w:tabs>
                <w:tab w:val="decimal" w:pos="526"/>
              </w:tabs>
              <w:jc w:val="right"/>
              <w:rPr>
                <w:rFonts w:cs="Cordia New"/>
                <w:b/>
                <w:bCs/>
                <w:spacing w:val="-4"/>
                <w:sz w:val="18"/>
                <w:szCs w:val="18"/>
              </w:rPr>
            </w:pPr>
            <w:r w:rsidRPr="000C1F3B">
              <w:rPr>
                <w:rFonts w:cs="Cordia New"/>
                <w:b/>
                <w:bCs/>
                <w:spacing w:val="-4"/>
                <w:sz w:val="18"/>
                <w:szCs w:val="18"/>
              </w:rPr>
              <w:t>Other reserve</w:t>
            </w:r>
          </w:p>
        </w:tc>
        <w:tc>
          <w:tcPr>
            <w:tcW w:w="810" w:type="dxa"/>
            <w:gridSpan w:val="2"/>
            <w:tcBorders>
              <w:top w:val="single" w:sz="4" w:space="0" w:color="auto"/>
              <w:left w:val="nil"/>
              <w:bottom w:val="single" w:sz="4" w:space="0" w:color="auto"/>
              <w:right w:val="nil"/>
            </w:tcBorders>
            <w:vAlign w:val="bottom"/>
            <w:hideMark/>
          </w:tcPr>
          <w:p w14:paraId="1DB4590A" w14:textId="77777777" w:rsidR="00411D07" w:rsidRPr="000C1F3B" w:rsidRDefault="00411D07" w:rsidP="00876825">
            <w:pPr>
              <w:tabs>
                <w:tab w:val="decimal" w:pos="622"/>
              </w:tabs>
              <w:jc w:val="right"/>
              <w:rPr>
                <w:rFonts w:cs="Cordia New"/>
                <w:b/>
                <w:bCs/>
                <w:spacing w:val="-4"/>
                <w:sz w:val="18"/>
                <w:szCs w:val="18"/>
              </w:rPr>
            </w:pPr>
            <w:r w:rsidRPr="000C1F3B">
              <w:rPr>
                <w:rFonts w:cs="Cordia New"/>
                <w:b/>
                <w:bCs/>
                <w:spacing w:val="-4"/>
                <w:sz w:val="18"/>
                <w:szCs w:val="18"/>
              </w:rPr>
              <w:t>Total</w:t>
            </w:r>
          </w:p>
        </w:tc>
        <w:tc>
          <w:tcPr>
            <w:tcW w:w="990" w:type="dxa"/>
            <w:gridSpan w:val="2"/>
            <w:tcBorders>
              <w:top w:val="single" w:sz="4" w:space="0" w:color="auto"/>
              <w:left w:val="nil"/>
              <w:bottom w:val="single" w:sz="4" w:space="0" w:color="auto"/>
              <w:right w:val="nil"/>
            </w:tcBorders>
            <w:vAlign w:val="bottom"/>
            <w:hideMark/>
          </w:tcPr>
          <w:p w14:paraId="2AC89A65" w14:textId="77777777" w:rsidR="00411D07" w:rsidRPr="000C1F3B" w:rsidRDefault="00411D07" w:rsidP="00876825">
            <w:pPr>
              <w:tabs>
                <w:tab w:val="decimal" w:pos="776"/>
              </w:tabs>
              <w:jc w:val="right"/>
              <w:rPr>
                <w:rFonts w:cs="Cordia New"/>
                <w:b/>
                <w:bCs/>
                <w:spacing w:val="-4"/>
                <w:sz w:val="18"/>
                <w:szCs w:val="18"/>
              </w:rPr>
            </w:pPr>
            <w:r w:rsidRPr="000C1F3B">
              <w:rPr>
                <w:rFonts w:cs="Cordia New"/>
                <w:b/>
                <w:bCs/>
                <w:spacing w:val="-4"/>
                <w:sz w:val="18"/>
                <w:szCs w:val="18"/>
              </w:rPr>
              <w:t>Surplus</w:t>
            </w:r>
          </w:p>
          <w:p w14:paraId="6CD7CC49" w14:textId="77777777" w:rsidR="00411D07" w:rsidRPr="000C1F3B" w:rsidRDefault="00411D07" w:rsidP="00876825">
            <w:pPr>
              <w:tabs>
                <w:tab w:val="decimal" w:pos="776"/>
              </w:tabs>
              <w:jc w:val="right"/>
              <w:rPr>
                <w:rFonts w:cs="Cordia New"/>
                <w:b/>
                <w:bCs/>
                <w:spacing w:val="-4"/>
                <w:sz w:val="18"/>
                <w:szCs w:val="18"/>
              </w:rPr>
            </w:pPr>
            <w:r w:rsidRPr="000C1F3B">
              <w:rPr>
                <w:rFonts w:cs="Cordia New"/>
                <w:b/>
                <w:bCs/>
                <w:spacing w:val="-4"/>
                <w:sz w:val="18"/>
                <w:szCs w:val="18"/>
              </w:rPr>
              <w:t xml:space="preserve">on dilution of </w:t>
            </w:r>
          </w:p>
          <w:p w14:paraId="2DC5042E" w14:textId="77777777" w:rsidR="00411D07" w:rsidRPr="000C1F3B" w:rsidRDefault="00411D07" w:rsidP="00876825">
            <w:pPr>
              <w:tabs>
                <w:tab w:val="decimal" w:pos="776"/>
              </w:tabs>
              <w:jc w:val="right"/>
              <w:rPr>
                <w:rFonts w:cs="Cordia New"/>
                <w:b/>
                <w:bCs/>
                <w:spacing w:val="-4"/>
                <w:sz w:val="18"/>
                <w:szCs w:val="18"/>
              </w:rPr>
            </w:pPr>
            <w:r w:rsidRPr="000C1F3B">
              <w:rPr>
                <w:rFonts w:cs="Cordia New"/>
                <w:b/>
                <w:bCs/>
                <w:spacing w:val="-4"/>
                <w:sz w:val="18"/>
                <w:szCs w:val="18"/>
              </w:rPr>
              <w:t>investments</w:t>
            </w:r>
          </w:p>
          <w:p w14:paraId="7A3E35B2" w14:textId="77777777" w:rsidR="00411D07" w:rsidRPr="000C1F3B" w:rsidRDefault="00411D07" w:rsidP="00876825">
            <w:pPr>
              <w:tabs>
                <w:tab w:val="decimal" w:pos="776"/>
              </w:tabs>
              <w:jc w:val="right"/>
              <w:rPr>
                <w:rFonts w:cs="Cordia New"/>
                <w:b/>
                <w:bCs/>
                <w:sz w:val="18"/>
                <w:szCs w:val="18"/>
              </w:rPr>
            </w:pPr>
            <w:r w:rsidRPr="000C1F3B">
              <w:rPr>
                <w:rFonts w:cs="Cordia New"/>
                <w:b/>
                <w:bCs/>
                <w:spacing w:val="-4"/>
                <w:sz w:val="18"/>
                <w:szCs w:val="18"/>
              </w:rPr>
              <w:t>in subsidiaries</w:t>
            </w:r>
          </w:p>
        </w:tc>
        <w:tc>
          <w:tcPr>
            <w:tcW w:w="900" w:type="dxa"/>
            <w:gridSpan w:val="2"/>
            <w:tcBorders>
              <w:top w:val="single" w:sz="4" w:space="0" w:color="auto"/>
              <w:left w:val="nil"/>
              <w:bottom w:val="single" w:sz="4" w:space="0" w:color="auto"/>
              <w:right w:val="nil"/>
            </w:tcBorders>
            <w:vAlign w:val="bottom"/>
            <w:hideMark/>
          </w:tcPr>
          <w:p w14:paraId="3F9ED777" w14:textId="77777777" w:rsidR="00411D07" w:rsidRPr="000C1F3B" w:rsidRDefault="00411D07" w:rsidP="00876825">
            <w:pPr>
              <w:tabs>
                <w:tab w:val="decimal" w:pos="709"/>
              </w:tabs>
              <w:jc w:val="right"/>
              <w:rPr>
                <w:rFonts w:cs="Cordia New"/>
                <w:b/>
                <w:bCs/>
                <w:spacing w:val="-4"/>
                <w:sz w:val="18"/>
                <w:szCs w:val="18"/>
              </w:rPr>
            </w:pPr>
            <w:r w:rsidRPr="000C1F3B">
              <w:rPr>
                <w:rFonts w:cs="Cordia New"/>
                <w:b/>
                <w:bCs/>
                <w:spacing w:val="-4"/>
                <w:sz w:val="18"/>
                <w:szCs w:val="18"/>
              </w:rPr>
              <w:t>Fair value</w:t>
            </w:r>
          </w:p>
          <w:p w14:paraId="59F5A44F" w14:textId="102EFA68" w:rsidR="00411D07" w:rsidRPr="000C1F3B" w:rsidRDefault="00411D07" w:rsidP="00903475">
            <w:pPr>
              <w:tabs>
                <w:tab w:val="decimal" w:pos="709"/>
              </w:tabs>
              <w:jc w:val="right"/>
              <w:rPr>
                <w:rFonts w:cs="Cordia New"/>
                <w:b/>
                <w:bCs/>
                <w:spacing w:val="-4"/>
                <w:sz w:val="18"/>
                <w:szCs w:val="18"/>
              </w:rPr>
            </w:pPr>
            <w:r w:rsidRPr="000C1F3B">
              <w:rPr>
                <w:rFonts w:cs="Cordia New"/>
                <w:b/>
                <w:bCs/>
                <w:spacing w:val="-4"/>
                <w:sz w:val="18"/>
                <w:szCs w:val="18"/>
              </w:rPr>
              <w:t>reserve of</w:t>
            </w:r>
            <w:r w:rsidR="00903475" w:rsidRPr="000C1F3B">
              <w:rPr>
                <w:rFonts w:cs="Cordia New"/>
                <w:b/>
                <w:bCs/>
                <w:spacing w:val="-4"/>
                <w:sz w:val="18"/>
                <w:szCs w:val="18"/>
              </w:rPr>
              <w:t xml:space="preserve"> financial assets</w:t>
            </w:r>
          </w:p>
        </w:tc>
        <w:tc>
          <w:tcPr>
            <w:tcW w:w="900" w:type="dxa"/>
            <w:tcBorders>
              <w:top w:val="single" w:sz="4" w:space="0" w:color="auto"/>
              <w:left w:val="nil"/>
              <w:bottom w:val="single" w:sz="4" w:space="0" w:color="auto"/>
              <w:right w:val="nil"/>
            </w:tcBorders>
            <w:vAlign w:val="bottom"/>
          </w:tcPr>
          <w:p w14:paraId="7A4197A1" w14:textId="77777777" w:rsidR="00F04076" w:rsidRPr="000C1F3B" w:rsidRDefault="00F04076" w:rsidP="00F04076">
            <w:pPr>
              <w:tabs>
                <w:tab w:val="decimal" w:pos="702"/>
              </w:tabs>
              <w:jc w:val="right"/>
              <w:rPr>
                <w:rFonts w:cs="Cordia New"/>
                <w:b/>
                <w:bCs/>
                <w:spacing w:val="-4"/>
                <w:sz w:val="18"/>
                <w:szCs w:val="18"/>
              </w:rPr>
            </w:pPr>
            <w:r w:rsidRPr="000C1F3B">
              <w:rPr>
                <w:rFonts w:cs="Cordia New"/>
                <w:b/>
                <w:bCs/>
                <w:spacing w:val="-4"/>
                <w:sz w:val="18"/>
                <w:szCs w:val="18"/>
              </w:rPr>
              <w:t>Cash flow</w:t>
            </w:r>
          </w:p>
          <w:p w14:paraId="6F123AC2" w14:textId="0B591E54" w:rsidR="00411D07" w:rsidRPr="000C1F3B" w:rsidRDefault="00F04076" w:rsidP="00F04076">
            <w:pPr>
              <w:tabs>
                <w:tab w:val="decimal" w:pos="688"/>
              </w:tabs>
              <w:jc w:val="right"/>
              <w:rPr>
                <w:rFonts w:cs="Cordia New"/>
                <w:b/>
                <w:bCs/>
                <w:spacing w:val="-4"/>
                <w:sz w:val="18"/>
                <w:szCs w:val="18"/>
              </w:rPr>
            </w:pPr>
            <w:r w:rsidRPr="000C1F3B">
              <w:rPr>
                <w:rFonts w:cs="Cordia New"/>
                <w:b/>
                <w:bCs/>
                <w:spacing w:val="-4"/>
                <w:sz w:val="18"/>
                <w:szCs w:val="18"/>
              </w:rPr>
              <w:t>hedge reserve</w:t>
            </w:r>
          </w:p>
        </w:tc>
        <w:tc>
          <w:tcPr>
            <w:tcW w:w="900" w:type="dxa"/>
            <w:tcBorders>
              <w:top w:val="single" w:sz="4" w:space="0" w:color="auto"/>
              <w:left w:val="nil"/>
              <w:bottom w:val="single" w:sz="4" w:space="0" w:color="auto"/>
              <w:right w:val="nil"/>
            </w:tcBorders>
            <w:vAlign w:val="bottom"/>
          </w:tcPr>
          <w:p w14:paraId="23D34BDC" w14:textId="77777777" w:rsidR="00411D07" w:rsidRPr="000C1F3B" w:rsidRDefault="00411D07" w:rsidP="00876825">
            <w:pPr>
              <w:tabs>
                <w:tab w:val="decimal" w:pos="706"/>
              </w:tabs>
              <w:jc w:val="right"/>
              <w:rPr>
                <w:rFonts w:cs="Cordia New"/>
                <w:b/>
                <w:bCs/>
                <w:spacing w:val="-6"/>
                <w:sz w:val="18"/>
                <w:szCs w:val="18"/>
              </w:rPr>
            </w:pPr>
            <w:r w:rsidRPr="000C1F3B">
              <w:rPr>
                <w:rFonts w:cs="Cordia New"/>
                <w:b/>
                <w:bCs/>
                <w:spacing w:val="-6"/>
                <w:sz w:val="18"/>
                <w:szCs w:val="18"/>
              </w:rPr>
              <w:t xml:space="preserve">Net </w:t>
            </w:r>
          </w:p>
          <w:p w14:paraId="7C120033" w14:textId="77777777" w:rsidR="00411D07" w:rsidRPr="000C1F3B" w:rsidRDefault="00411D07" w:rsidP="00876825">
            <w:pPr>
              <w:tabs>
                <w:tab w:val="decimal" w:pos="706"/>
              </w:tabs>
              <w:jc w:val="right"/>
              <w:rPr>
                <w:rFonts w:cs="Cordia New"/>
                <w:b/>
                <w:bCs/>
                <w:spacing w:val="-6"/>
                <w:sz w:val="18"/>
                <w:szCs w:val="18"/>
              </w:rPr>
            </w:pPr>
            <w:r w:rsidRPr="000C1F3B">
              <w:rPr>
                <w:rFonts w:cs="Cordia New"/>
                <w:b/>
                <w:bCs/>
                <w:spacing w:val="-6"/>
                <w:sz w:val="18"/>
                <w:szCs w:val="18"/>
              </w:rPr>
              <w:t>Investment</w:t>
            </w:r>
          </w:p>
          <w:p w14:paraId="599E9717" w14:textId="77777777" w:rsidR="00411D07" w:rsidRPr="000C1F3B" w:rsidRDefault="00411D07" w:rsidP="00876825">
            <w:pPr>
              <w:tabs>
                <w:tab w:val="decimal" w:pos="706"/>
              </w:tabs>
              <w:jc w:val="right"/>
              <w:rPr>
                <w:rFonts w:cs="Cordia New"/>
                <w:b/>
                <w:bCs/>
                <w:spacing w:val="-4"/>
                <w:sz w:val="18"/>
                <w:szCs w:val="18"/>
              </w:rPr>
            </w:pPr>
            <w:r w:rsidRPr="000C1F3B">
              <w:rPr>
                <w:rFonts w:cs="Cordia New"/>
                <w:b/>
                <w:bCs/>
                <w:spacing w:val="-4"/>
                <w:sz w:val="18"/>
                <w:szCs w:val="18"/>
              </w:rPr>
              <w:t>hedge</w:t>
            </w:r>
          </w:p>
        </w:tc>
        <w:tc>
          <w:tcPr>
            <w:tcW w:w="900" w:type="dxa"/>
            <w:gridSpan w:val="2"/>
            <w:tcBorders>
              <w:top w:val="single" w:sz="4" w:space="0" w:color="auto"/>
              <w:left w:val="nil"/>
              <w:bottom w:val="single" w:sz="4" w:space="0" w:color="auto"/>
              <w:right w:val="nil"/>
            </w:tcBorders>
            <w:vAlign w:val="bottom"/>
          </w:tcPr>
          <w:p w14:paraId="271EF03E" w14:textId="77777777" w:rsidR="00411D07" w:rsidRPr="000C1F3B" w:rsidRDefault="00411D07" w:rsidP="00876825">
            <w:pPr>
              <w:tabs>
                <w:tab w:val="decimal" w:pos="676"/>
              </w:tabs>
              <w:jc w:val="right"/>
              <w:rPr>
                <w:rFonts w:cs="Cordia New"/>
                <w:b/>
                <w:bCs/>
                <w:spacing w:val="-4"/>
                <w:sz w:val="18"/>
                <w:szCs w:val="18"/>
              </w:rPr>
            </w:pPr>
            <w:r w:rsidRPr="000C1F3B">
              <w:rPr>
                <w:rFonts w:cs="Cordia New"/>
                <w:b/>
                <w:bCs/>
                <w:spacing w:val="-4"/>
                <w:sz w:val="18"/>
                <w:szCs w:val="18"/>
              </w:rPr>
              <w:t>Translation</w:t>
            </w:r>
          </w:p>
          <w:p w14:paraId="68F33B7C" w14:textId="77777777" w:rsidR="00411D07" w:rsidRPr="000C1F3B" w:rsidRDefault="00411D07" w:rsidP="00876825">
            <w:pPr>
              <w:tabs>
                <w:tab w:val="decimal" w:pos="676"/>
              </w:tabs>
              <w:jc w:val="right"/>
              <w:rPr>
                <w:rFonts w:cs="Cordia New"/>
                <w:b/>
                <w:bCs/>
                <w:spacing w:val="-4"/>
                <w:sz w:val="18"/>
                <w:szCs w:val="18"/>
              </w:rPr>
            </w:pPr>
            <w:r w:rsidRPr="000C1F3B">
              <w:rPr>
                <w:rFonts w:cs="Cordia New"/>
                <w:b/>
                <w:bCs/>
                <w:spacing w:val="-4"/>
                <w:sz w:val="18"/>
                <w:szCs w:val="18"/>
              </w:rPr>
              <w:t>differences</w:t>
            </w:r>
          </w:p>
        </w:tc>
        <w:tc>
          <w:tcPr>
            <w:tcW w:w="900" w:type="dxa"/>
            <w:tcBorders>
              <w:top w:val="single" w:sz="4" w:space="0" w:color="auto"/>
              <w:left w:val="nil"/>
              <w:bottom w:val="single" w:sz="4" w:space="0" w:color="auto"/>
              <w:right w:val="nil"/>
            </w:tcBorders>
            <w:vAlign w:val="bottom"/>
          </w:tcPr>
          <w:p w14:paraId="563DF064" w14:textId="77777777" w:rsidR="00411D07" w:rsidRPr="000C1F3B" w:rsidRDefault="00411D07" w:rsidP="00876825">
            <w:pPr>
              <w:tabs>
                <w:tab w:val="decimal" w:pos="702"/>
              </w:tabs>
              <w:jc w:val="right"/>
              <w:rPr>
                <w:rFonts w:cs="Cordia New"/>
                <w:b/>
                <w:bCs/>
                <w:spacing w:val="-4"/>
                <w:sz w:val="18"/>
                <w:szCs w:val="18"/>
              </w:rPr>
            </w:pPr>
            <w:r w:rsidRPr="000C1F3B">
              <w:rPr>
                <w:rFonts w:cs="Cordia New"/>
                <w:b/>
                <w:bCs/>
                <w:spacing w:val="-4"/>
                <w:sz w:val="18"/>
                <w:szCs w:val="18"/>
              </w:rPr>
              <w:t>Other reserve</w:t>
            </w:r>
          </w:p>
        </w:tc>
        <w:tc>
          <w:tcPr>
            <w:tcW w:w="992" w:type="dxa"/>
            <w:tcBorders>
              <w:top w:val="single" w:sz="4" w:space="0" w:color="auto"/>
              <w:left w:val="nil"/>
              <w:bottom w:val="single" w:sz="4" w:space="0" w:color="auto"/>
              <w:right w:val="nil"/>
            </w:tcBorders>
            <w:vAlign w:val="bottom"/>
            <w:hideMark/>
          </w:tcPr>
          <w:p w14:paraId="213C1F32" w14:textId="77777777" w:rsidR="00411D07" w:rsidRPr="000C1F3B" w:rsidRDefault="00411D07" w:rsidP="00876825">
            <w:pPr>
              <w:tabs>
                <w:tab w:val="decimal" w:pos="689"/>
              </w:tabs>
              <w:jc w:val="right"/>
              <w:rPr>
                <w:rFonts w:cs="Cordia New"/>
                <w:b/>
                <w:bCs/>
                <w:spacing w:val="-4"/>
                <w:sz w:val="18"/>
                <w:szCs w:val="18"/>
              </w:rPr>
            </w:pPr>
            <w:r w:rsidRPr="000C1F3B">
              <w:rPr>
                <w:rFonts w:cs="Cordia New"/>
                <w:b/>
                <w:bCs/>
                <w:spacing w:val="-4"/>
                <w:sz w:val="18"/>
                <w:szCs w:val="18"/>
              </w:rPr>
              <w:t>Total</w:t>
            </w:r>
          </w:p>
        </w:tc>
      </w:tr>
      <w:tr w:rsidR="00411D07" w:rsidRPr="00893755" w14:paraId="2DD148B7" w14:textId="77777777" w:rsidTr="00F04076">
        <w:tc>
          <w:tcPr>
            <w:tcW w:w="3546" w:type="dxa"/>
          </w:tcPr>
          <w:p w14:paraId="0F764B1F" w14:textId="77777777" w:rsidR="00411D07" w:rsidRPr="000C1F3B" w:rsidRDefault="00411D07" w:rsidP="003260B4">
            <w:pPr>
              <w:ind w:left="101" w:right="-72" w:hanging="187"/>
              <w:rPr>
                <w:rFonts w:cs="Cordia New"/>
                <w:spacing w:val="-4"/>
                <w:sz w:val="18"/>
                <w:szCs w:val="18"/>
              </w:rPr>
            </w:pPr>
          </w:p>
        </w:tc>
        <w:tc>
          <w:tcPr>
            <w:tcW w:w="899" w:type="dxa"/>
            <w:tcBorders>
              <w:top w:val="single" w:sz="4" w:space="0" w:color="auto"/>
              <w:left w:val="nil"/>
              <w:bottom w:val="nil"/>
              <w:right w:val="nil"/>
            </w:tcBorders>
            <w:shd w:val="clear" w:color="auto" w:fill="FAFAFA"/>
          </w:tcPr>
          <w:p w14:paraId="482C962A" w14:textId="77777777" w:rsidR="00411D07" w:rsidRPr="000C1F3B" w:rsidRDefault="00411D07" w:rsidP="00876825">
            <w:pPr>
              <w:tabs>
                <w:tab w:val="decimal" w:pos="1072"/>
              </w:tabs>
              <w:jc w:val="right"/>
              <w:rPr>
                <w:rFonts w:cs="Cordia New"/>
                <w:sz w:val="18"/>
                <w:szCs w:val="18"/>
                <w:cs/>
              </w:rPr>
            </w:pPr>
          </w:p>
        </w:tc>
        <w:tc>
          <w:tcPr>
            <w:tcW w:w="990" w:type="dxa"/>
            <w:tcBorders>
              <w:top w:val="single" w:sz="4" w:space="0" w:color="auto"/>
              <w:left w:val="nil"/>
              <w:bottom w:val="nil"/>
              <w:right w:val="nil"/>
            </w:tcBorders>
            <w:shd w:val="clear" w:color="auto" w:fill="FAFAFA"/>
          </w:tcPr>
          <w:p w14:paraId="7189A20C" w14:textId="77777777" w:rsidR="00411D07" w:rsidRPr="000C1F3B" w:rsidRDefault="00411D07" w:rsidP="00876825">
            <w:pPr>
              <w:tabs>
                <w:tab w:val="decimal" w:pos="922"/>
              </w:tabs>
              <w:jc w:val="right"/>
              <w:rPr>
                <w:rFonts w:cs="Cordia New"/>
                <w:sz w:val="18"/>
                <w:szCs w:val="18"/>
              </w:rPr>
            </w:pPr>
          </w:p>
        </w:tc>
        <w:tc>
          <w:tcPr>
            <w:tcW w:w="889" w:type="dxa"/>
            <w:tcBorders>
              <w:top w:val="single" w:sz="4" w:space="0" w:color="auto"/>
              <w:left w:val="nil"/>
              <w:bottom w:val="nil"/>
              <w:right w:val="nil"/>
            </w:tcBorders>
            <w:shd w:val="clear" w:color="auto" w:fill="FAFAFA"/>
          </w:tcPr>
          <w:p w14:paraId="481A8990" w14:textId="77777777" w:rsidR="00411D07" w:rsidRPr="000C1F3B" w:rsidRDefault="00411D07" w:rsidP="00876825">
            <w:pPr>
              <w:tabs>
                <w:tab w:val="decimal" w:pos="809"/>
              </w:tabs>
              <w:jc w:val="right"/>
              <w:rPr>
                <w:rFonts w:cs="Cordia New"/>
                <w:sz w:val="18"/>
                <w:szCs w:val="18"/>
              </w:rPr>
            </w:pPr>
          </w:p>
        </w:tc>
        <w:tc>
          <w:tcPr>
            <w:tcW w:w="764" w:type="dxa"/>
            <w:tcBorders>
              <w:top w:val="single" w:sz="4" w:space="0" w:color="auto"/>
              <w:left w:val="nil"/>
              <w:bottom w:val="nil"/>
              <w:right w:val="nil"/>
            </w:tcBorders>
            <w:shd w:val="clear" w:color="auto" w:fill="FAFAFA"/>
          </w:tcPr>
          <w:p w14:paraId="3D1C4609" w14:textId="77777777" w:rsidR="00411D07" w:rsidRPr="000C1F3B" w:rsidRDefault="00411D07" w:rsidP="00876825">
            <w:pPr>
              <w:tabs>
                <w:tab w:val="decimal" w:pos="677"/>
              </w:tabs>
              <w:jc w:val="right"/>
              <w:rPr>
                <w:rFonts w:cs="Cordia New"/>
                <w:sz w:val="18"/>
                <w:szCs w:val="18"/>
              </w:rPr>
            </w:pPr>
          </w:p>
        </w:tc>
        <w:tc>
          <w:tcPr>
            <w:tcW w:w="867" w:type="dxa"/>
            <w:tcBorders>
              <w:top w:val="single" w:sz="4" w:space="0" w:color="auto"/>
              <w:left w:val="nil"/>
              <w:bottom w:val="nil"/>
              <w:right w:val="nil"/>
            </w:tcBorders>
            <w:shd w:val="clear" w:color="auto" w:fill="FAFAFA"/>
          </w:tcPr>
          <w:p w14:paraId="00B79041" w14:textId="77777777" w:rsidR="00411D07" w:rsidRPr="000C1F3B" w:rsidRDefault="00411D07" w:rsidP="00876825">
            <w:pPr>
              <w:tabs>
                <w:tab w:val="decimal" w:pos="677"/>
              </w:tabs>
              <w:jc w:val="right"/>
              <w:rPr>
                <w:rFonts w:cs="Cordia New"/>
                <w:sz w:val="18"/>
                <w:szCs w:val="18"/>
              </w:rPr>
            </w:pPr>
          </w:p>
        </w:tc>
        <w:tc>
          <w:tcPr>
            <w:tcW w:w="720" w:type="dxa"/>
            <w:tcBorders>
              <w:top w:val="single" w:sz="4" w:space="0" w:color="auto"/>
              <w:left w:val="nil"/>
              <w:bottom w:val="nil"/>
              <w:right w:val="nil"/>
            </w:tcBorders>
            <w:shd w:val="clear" w:color="auto" w:fill="FAFAFA"/>
          </w:tcPr>
          <w:p w14:paraId="1D25BDF2" w14:textId="77777777" w:rsidR="00411D07" w:rsidRPr="000C1F3B" w:rsidRDefault="00411D07" w:rsidP="00876825">
            <w:pPr>
              <w:tabs>
                <w:tab w:val="decimal" w:pos="677"/>
              </w:tabs>
              <w:jc w:val="right"/>
              <w:rPr>
                <w:rFonts w:cs="Cordia New"/>
                <w:sz w:val="18"/>
                <w:szCs w:val="18"/>
              </w:rPr>
            </w:pPr>
          </w:p>
        </w:tc>
        <w:tc>
          <w:tcPr>
            <w:tcW w:w="810" w:type="dxa"/>
            <w:gridSpan w:val="2"/>
            <w:tcBorders>
              <w:top w:val="single" w:sz="4" w:space="0" w:color="auto"/>
              <w:left w:val="nil"/>
              <w:bottom w:val="nil"/>
              <w:right w:val="nil"/>
            </w:tcBorders>
            <w:shd w:val="clear" w:color="auto" w:fill="FAFAFA"/>
          </w:tcPr>
          <w:p w14:paraId="4BF4A676" w14:textId="77777777" w:rsidR="00411D07" w:rsidRPr="000C1F3B" w:rsidRDefault="00411D07" w:rsidP="00876825">
            <w:pPr>
              <w:tabs>
                <w:tab w:val="decimal" w:pos="697"/>
              </w:tabs>
              <w:jc w:val="right"/>
              <w:rPr>
                <w:rFonts w:cs="Cordia New"/>
                <w:sz w:val="18"/>
                <w:szCs w:val="18"/>
              </w:rPr>
            </w:pPr>
          </w:p>
        </w:tc>
        <w:tc>
          <w:tcPr>
            <w:tcW w:w="990" w:type="dxa"/>
            <w:gridSpan w:val="2"/>
            <w:tcBorders>
              <w:top w:val="single" w:sz="4" w:space="0" w:color="auto"/>
              <w:left w:val="nil"/>
              <w:bottom w:val="nil"/>
              <w:right w:val="nil"/>
            </w:tcBorders>
            <w:shd w:val="clear" w:color="auto" w:fill="FAFAFA"/>
          </w:tcPr>
          <w:p w14:paraId="03A2CF08" w14:textId="77777777" w:rsidR="00411D07" w:rsidRPr="000C1F3B" w:rsidRDefault="00411D07" w:rsidP="00876825">
            <w:pPr>
              <w:tabs>
                <w:tab w:val="decimal" w:pos="1071"/>
              </w:tabs>
              <w:jc w:val="right"/>
              <w:rPr>
                <w:rFonts w:cs="Cordia New"/>
                <w:sz w:val="18"/>
                <w:szCs w:val="18"/>
              </w:rPr>
            </w:pPr>
          </w:p>
        </w:tc>
        <w:tc>
          <w:tcPr>
            <w:tcW w:w="900" w:type="dxa"/>
            <w:gridSpan w:val="2"/>
            <w:tcBorders>
              <w:top w:val="single" w:sz="4" w:space="0" w:color="auto"/>
              <w:left w:val="nil"/>
              <w:bottom w:val="nil"/>
              <w:right w:val="nil"/>
            </w:tcBorders>
            <w:shd w:val="clear" w:color="auto" w:fill="FAFAFA"/>
          </w:tcPr>
          <w:p w14:paraId="17ED0CB9" w14:textId="77777777" w:rsidR="00411D07" w:rsidRPr="000C1F3B" w:rsidRDefault="00411D07" w:rsidP="00876825">
            <w:pPr>
              <w:tabs>
                <w:tab w:val="decimal" w:pos="1044"/>
              </w:tabs>
              <w:jc w:val="right"/>
              <w:rPr>
                <w:rFonts w:cs="Cordia New"/>
                <w:sz w:val="18"/>
                <w:szCs w:val="18"/>
              </w:rPr>
            </w:pPr>
          </w:p>
        </w:tc>
        <w:tc>
          <w:tcPr>
            <w:tcW w:w="900" w:type="dxa"/>
            <w:tcBorders>
              <w:top w:val="single" w:sz="4" w:space="0" w:color="auto"/>
              <w:left w:val="nil"/>
              <w:bottom w:val="nil"/>
              <w:right w:val="nil"/>
            </w:tcBorders>
            <w:shd w:val="clear" w:color="auto" w:fill="FAFAFA"/>
          </w:tcPr>
          <w:p w14:paraId="7C0DCC20" w14:textId="77777777" w:rsidR="00411D07" w:rsidRPr="000C1F3B" w:rsidRDefault="00411D07" w:rsidP="00876825">
            <w:pPr>
              <w:tabs>
                <w:tab w:val="decimal" w:pos="1000"/>
              </w:tabs>
              <w:jc w:val="right"/>
              <w:rPr>
                <w:rFonts w:cs="Cordia New"/>
                <w:sz w:val="18"/>
                <w:szCs w:val="18"/>
              </w:rPr>
            </w:pPr>
          </w:p>
        </w:tc>
        <w:tc>
          <w:tcPr>
            <w:tcW w:w="900" w:type="dxa"/>
            <w:tcBorders>
              <w:top w:val="single" w:sz="4" w:space="0" w:color="auto"/>
              <w:left w:val="nil"/>
              <w:bottom w:val="nil"/>
              <w:right w:val="nil"/>
            </w:tcBorders>
            <w:shd w:val="clear" w:color="auto" w:fill="FAFAFA"/>
          </w:tcPr>
          <w:p w14:paraId="385CED4C" w14:textId="77777777" w:rsidR="00411D07" w:rsidRPr="000C1F3B" w:rsidRDefault="00411D07" w:rsidP="00876825">
            <w:pPr>
              <w:tabs>
                <w:tab w:val="decimal" w:pos="688"/>
              </w:tabs>
              <w:jc w:val="right"/>
              <w:rPr>
                <w:rFonts w:cs="Cordia New"/>
                <w:sz w:val="18"/>
                <w:szCs w:val="18"/>
              </w:rPr>
            </w:pPr>
          </w:p>
        </w:tc>
        <w:tc>
          <w:tcPr>
            <w:tcW w:w="900" w:type="dxa"/>
            <w:gridSpan w:val="2"/>
            <w:tcBorders>
              <w:top w:val="single" w:sz="4" w:space="0" w:color="auto"/>
              <w:left w:val="nil"/>
              <w:bottom w:val="nil"/>
              <w:right w:val="nil"/>
            </w:tcBorders>
            <w:shd w:val="clear" w:color="auto" w:fill="FAFAFA"/>
          </w:tcPr>
          <w:p w14:paraId="6008583F" w14:textId="77777777" w:rsidR="00411D07" w:rsidRPr="000C1F3B" w:rsidRDefault="00411D07" w:rsidP="00876825">
            <w:pPr>
              <w:tabs>
                <w:tab w:val="decimal" w:pos="688"/>
              </w:tabs>
              <w:jc w:val="right"/>
              <w:rPr>
                <w:rFonts w:cs="Cordia New"/>
                <w:sz w:val="18"/>
                <w:szCs w:val="18"/>
              </w:rPr>
            </w:pPr>
          </w:p>
        </w:tc>
        <w:tc>
          <w:tcPr>
            <w:tcW w:w="900" w:type="dxa"/>
            <w:tcBorders>
              <w:top w:val="single" w:sz="4" w:space="0" w:color="auto"/>
              <w:left w:val="nil"/>
              <w:bottom w:val="nil"/>
              <w:right w:val="nil"/>
            </w:tcBorders>
            <w:shd w:val="clear" w:color="auto" w:fill="FAFAFA"/>
          </w:tcPr>
          <w:p w14:paraId="3B2E4859" w14:textId="77777777" w:rsidR="00411D07" w:rsidRPr="000C1F3B" w:rsidRDefault="00411D07" w:rsidP="00876825">
            <w:pPr>
              <w:tabs>
                <w:tab w:val="decimal" w:pos="688"/>
              </w:tabs>
              <w:jc w:val="right"/>
              <w:rPr>
                <w:rFonts w:cs="Cordia New"/>
                <w:sz w:val="18"/>
                <w:szCs w:val="18"/>
              </w:rPr>
            </w:pPr>
          </w:p>
        </w:tc>
        <w:tc>
          <w:tcPr>
            <w:tcW w:w="992" w:type="dxa"/>
            <w:tcBorders>
              <w:top w:val="single" w:sz="4" w:space="0" w:color="auto"/>
              <w:left w:val="nil"/>
              <w:bottom w:val="nil"/>
              <w:right w:val="nil"/>
            </w:tcBorders>
            <w:shd w:val="clear" w:color="auto" w:fill="FAFAFA"/>
          </w:tcPr>
          <w:p w14:paraId="799A418A" w14:textId="77777777" w:rsidR="00411D07" w:rsidRPr="000C1F3B" w:rsidRDefault="00411D07" w:rsidP="00876825">
            <w:pPr>
              <w:tabs>
                <w:tab w:val="decimal" w:pos="804"/>
              </w:tabs>
              <w:jc w:val="right"/>
              <w:rPr>
                <w:rFonts w:cs="Cordia New"/>
                <w:sz w:val="18"/>
                <w:szCs w:val="18"/>
              </w:rPr>
            </w:pPr>
          </w:p>
        </w:tc>
      </w:tr>
      <w:tr w:rsidR="00CF7AC0" w:rsidRPr="00C945D7" w14:paraId="21909EB2" w14:textId="77777777" w:rsidTr="00F04076">
        <w:tc>
          <w:tcPr>
            <w:tcW w:w="3546" w:type="dxa"/>
            <w:hideMark/>
          </w:tcPr>
          <w:p w14:paraId="50DF5871" w14:textId="454382F8" w:rsidR="00CF7AC0" w:rsidRPr="000C1F3B" w:rsidRDefault="00CF7AC0" w:rsidP="00CF7AC0">
            <w:pPr>
              <w:ind w:left="101" w:right="-72" w:hanging="187"/>
              <w:rPr>
                <w:rFonts w:cs="Cordia New"/>
                <w:sz w:val="18"/>
                <w:szCs w:val="18"/>
              </w:rPr>
            </w:pPr>
            <w:r w:rsidRPr="000C1F3B">
              <w:rPr>
                <w:rFonts w:cs="Cordia New"/>
                <w:sz w:val="18"/>
                <w:szCs w:val="18"/>
              </w:rPr>
              <w:t xml:space="preserve">Opening balance as at </w:t>
            </w:r>
            <w:r w:rsidR="00C64A6F" w:rsidRPr="00C64A6F">
              <w:rPr>
                <w:rFonts w:cs="Cordia New"/>
                <w:sz w:val="18"/>
                <w:szCs w:val="18"/>
              </w:rPr>
              <w:t>1</w:t>
            </w:r>
            <w:r w:rsidRPr="000C1F3B">
              <w:rPr>
                <w:rFonts w:cs="Cordia New"/>
                <w:sz w:val="18"/>
                <w:szCs w:val="18"/>
              </w:rPr>
              <w:t xml:space="preserve"> January </w:t>
            </w:r>
            <w:r w:rsidR="00C64A6F" w:rsidRPr="00C64A6F">
              <w:rPr>
                <w:rFonts w:cs="Cordia New"/>
                <w:sz w:val="18"/>
                <w:szCs w:val="18"/>
              </w:rPr>
              <w:t>2021</w:t>
            </w:r>
            <w:r w:rsidRPr="000C1F3B">
              <w:rPr>
                <w:rFonts w:cs="Cordia New"/>
                <w:sz w:val="18"/>
                <w:szCs w:val="18"/>
              </w:rPr>
              <w:t>, net of taxes</w:t>
            </w:r>
          </w:p>
        </w:tc>
        <w:tc>
          <w:tcPr>
            <w:tcW w:w="899" w:type="dxa"/>
            <w:shd w:val="clear" w:color="auto" w:fill="FAFAFA"/>
            <w:vAlign w:val="bottom"/>
          </w:tcPr>
          <w:p w14:paraId="2350B73A" w14:textId="5C0DD09B" w:rsidR="00CF7AC0" w:rsidRPr="00C945D7" w:rsidRDefault="00C64A6F" w:rsidP="000C1F3B">
            <w:pPr>
              <w:tabs>
                <w:tab w:val="decimal" w:pos="703"/>
              </w:tabs>
              <w:ind w:right="-72"/>
              <w:jc w:val="both"/>
              <w:rPr>
                <w:rFonts w:cs="Cordia New"/>
                <w:sz w:val="18"/>
                <w:szCs w:val="18"/>
              </w:rPr>
            </w:pPr>
            <w:r w:rsidRPr="00C945D7">
              <w:rPr>
                <w:rFonts w:cs="Cordia New"/>
                <w:sz w:val="18"/>
                <w:szCs w:val="18"/>
              </w:rPr>
              <w:t>333</w:t>
            </w:r>
            <w:r w:rsidR="00CF7AC0" w:rsidRPr="00C945D7">
              <w:rPr>
                <w:rFonts w:cs="Cordia New"/>
                <w:sz w:val="18"/>
                <w:szCs w:val="18"/>
              </w:rPr>
              <w:t>,</w:t>
            </w:r>
            <w:r w:rsidRPr="00C945D7">
              <w:rPr>
                <w:rFonts w:cs="Cordia New"/>
                <w:sz w:val="18"/>
                <w:szCs w:val="18"/>
              </w:rPr>
              <w:t>217</w:t>
            </w:r>
          </w:p>
        </w:tc>
        <w:tc>
          <w:tcPr>
            <w:tcW w:w="990" w:type="dxa"/>
            <w:shd w:val="clear" w:color="auto" w:fill="FAFAFA"/>
            <w:vAlign w:val="bottom"/>
          </w:tcPr>
          <w:p w14:paraId="6A91ED2E" w14:textId="7BE73377" w:rsidR="00CF7AC0" w:rsidRPr="00C945D7" w:rsidRDefault="00C64A6F" w:rsidP="000C1F3B">
            <w:pPr>
              <w:tabs>
                <w:tab w:val="decimal" w:pos="790"/>
              </w:tabs>
              <w:ind w:right="-72"/>
              <w:jc w:val="both"/>
              <w:rPr>
                <w:rFonts w:cs="Cordia New"/>
                <w:sz w:val="18"/>
                <w:szCs w:val="18"/>
              </w:rPr>
            </w:pPr>
            <w:r w:rsidRPr="00C945D7">
              <w:rPr>
                <w:rFonts w:cs="Cordia New"/>
                <w:sz w:val="18"/>
                <w:szCs w:val="18"/>
              </w:rPr>
              <w:t>43</w:t>
            </w:r>
            <w:r w:rsidR="00CF7AC0" w:rsidRPr="00C945D7">
              <w:rPr>
                <w:rFonts w:cs="Cordia New"/>
                <w:sz w:val="18"/>
                <w:szCs w:val="18"/>
              </w:rPr>
              <w:t>,</w:t>
            </w:r>
            <w:r w:rsidRPr="00C945D7">
              <w:rPr>
                <w:rFonts w:cs="Cordia New"/>
                <w:sz w:val="18"/>
                <w:szCs w:val="18"/>
              </w:rPr>
              <w:t>705</w:t>
            </w:r>
          </w:p>
        </w:tc>
        <w:tc>
          <w:tcPr>
            <w:tcW w:w="889" w:type="dxa"/>
            <w:shd w:val="clear" w:color="auto" w:fill="FAFAFA"/>
            <w:vAlign w:val="bottom"/>
          </w:tcPr>
          <w:p w14:paraId="7B44F7FE" w14:textId="02057750" w:rsidR="00CF7AC0" w:rsidRPr="00C945D7" w:rsidRDefault="00CF7AC0" w:rsidP="000C1F3B">
            <w:pPr>
              <w:tabs>
                <w:tab w:val="decimal" w:pos="809"/>
              </w:tabs>
              <w:ind w:right="-72"/>
              <w:jc w:val="both"/>
              <w:rPr>
                <w:rFonts w:cs="Cordia New"/>
                <w:sz w:val="18"/>
                <w:szCs w:val="18"/>
              </w:rPr>
            </w:pPr>
            <w:r w:rsidRPr="00C945D7">
              <w:rPr>
                <w:rFonts w:cs="Cordia New"/>
                <w:sz w:val="18"/>
                <w:szCs w:val="18"/>
              </w:rPr>
              <w:t>(</w:t>
            </w:r>
            <w:r w:rsidR="00C64A6F" w:rsidRPr="00C945D7">
              <w:rPr>
                <w:rFonts w:cs="Cordia New"/>
                <w:sz w:val="18"/>
                <w:szCs w:val="18"/>
              </w:rPr>
              <w:t>58</w:t>
            </w:r>
            <w:r w:rsidRPr="00C945D7">
              <w:rPr>
                <w:rFonts w:cs="Cordia New"/>
                <w:sz w:val="18"/>
                <w:szCs w:val="18"/>
              </w:rPr>
              <w:t>,</w:t>
            </w:r>
            <w:r w:rsidR="00C64A6F" w:rsidRPr="00C945D7">
              <w:rPr>
                <w:rFonts w:cs="Cordia New"/>
                <w:sz w:val="18"/>
                <w:szCs w:val="18"/>
              </w:rPr>
              <w:t>610</w:t>
            </w:r>
            <w:r w:rsidRPr="00C945D7">
              <w:rPr>
                <w:rFonts w:cs="Cordia New"/>
                <w:sz w:val="18"/>
                <w:szCs w:val="18"/>
              </w:rPr>
              <w:t>)</w:t>
            </w:r>
          </w:p>
        </w:tc>
        <w:tc>
          <w:tcPr>
            <w:tcW w:w="764" w:type="dxa"/>
            <w:shd w:val="clear" w:color="auto" w:fill="FAFAFA"/>
            <w:vAlign w:val="bottom"/>
          </w:tcPr>
          <w:p w14:paraId="1FEAB5E6" w14:textId="0467A9EF" w:rsidR="00CF7AC0" w:rsidRPr="00C945D7" w:rsidRDefault="00CF7AC0" w:rsidP="00AF5344">
            <w:pPr>
              <w:tabs>
                <w:tab w:val="decimal" w:pos="592"/>
              </w:tabs>
              <w:ind w:right="-72"/>
              <w:jc w:val="both"/>
              <w:rPr>
                <w:rFonts w:cs="Cordia New"/>
                <w:sz w:val="18"/>
                <w:szCs w:val="18"/>
              </w:rPr>
            </w:pPr>
            <w:r w:rsidRPr="00C945D7">
              <w:rPr>
                <w:rFonts w:cs="Cordia New"/>
                <w:sz w:val="18"/>
                <w:szCs w:val="18"/>
              </w:rPr>
              <w:t>(</w:t>
            </w:r>
            <w:r w:rsidR="00C64A6F" w:rsidRPr="00C945D7">
              <w:rPr>
                <w:rFonts w:cs="Cordia New"/>
                <w:sz w:val="18"/>
                <w:szCs w:val="18"/>
              </w:rPr>
              <w:t>77</w:t>
            </w:r>
            <w:r w:rsidRPr="00C945D7">
              <w:rPr>
                <w:rFonts w:cs="Cordia New"/>
                <w:sz w:val="18"/>
                <w:szCs w:val="18"/>
              </w:rPr>
              <w:t>,</w:t>
            </w:r>
            <w:r w:rsidR="00C64A6F" w:rsidRPr="00C945D7">
              <w:rPr>
                <w:rFonts w:cs="Cordia New"/>
                <w:sz w:val="18"/>
                <w:szCs w:val="18"/>
              </w:rPr>
              <w:t>815</w:t>
            </w:r>
            <w:r w:rsidRPr="00C945D7">
              <w:rPr>
                <w:rFonts w:cs="Cordia New"/>
                <w:sz w:val="18"/>
                <w:szCs w:val="18"/>
              </w:rPr>
              <w:t>)</w:t>
            </w:r>
          </w:p>
        </w:tc>
        <w:tc>
          <w:tcPr>
            <w:tcW w:w="867" w:type="dxa"/>
            <w:shd w:val="clear" w:color="auto" w:fill="FAFAFA"/>
            <w:vAlign w:val="bottom"/>
          </w:tcPr>
          <w:p w14:paraId="0A50FE51" w14:textId="32C4C554" w:rsidR="00CF7AC0" w:rsidRPr="00C945D7" w:rsidRDefault="00CF7AC0" w:rsidP="000C1F3B">
            <w:pPr>
              <w:tabs>
                <w:tab w:val="decimal" w:pos="677"/>
              </w:tabs>
              <w:ind w:right="-72"/>
              <w:jc w:val="both"/>
              <w:rPr>
                <w:rFonts w:cs="Cordia New"/>
                <w:sz w:val="18"/>
                <w:szCs w:val="18"/>
              </w:rPr>
            </w:pPr>
            <w:r w:rsidRPr="00C945D7">
              <w:rPr>
                <w:rFonts w:cs="Cordia New"/>
                <w:sz w:val="18"/>
                <w:szCs w:val="18"/>
              </w:rPr>
              <w:t>(</w:t>
            </w:r>
            <w:r w:rsidR="00C64A6F" w:rsidRPr="00C945D7">
              <w:rPr>
                <w:rFonts w:cs="Cordia New"/>
                <w:sz w:val="18"/>
                <w:szCs w:val="18"/>
              </w:rPr>
              <w:t>549</w:t>
            </w:r>
            <w:r w:rsidRPr="00C945D7">
              <w:rPr>
                <w:rFonts w:cs="Cordia New"/>
                <w:sz w:val="18"/>
                <w:szCs w:val="18"/>
              </w:rPr>
              <w:t>,</w:t>
            </w:r>
            <w:r w:rsidR="00C64A6F" w:rsidRPr="00C945D7">
              <w:rPr>
                <w:rFonts w:cs="Cordia New"/>
                <w:sz w:val="18"/>
                <w:szCs w:val="18"/>
              </w:rPr>
              <w:t>015</w:t>
            </w:r>
            <w:r w:rsidRPr="00C945D7">
              <w:rPr>
                <w:rFonts w:cs="Cordia New"/>
                <w:sz w:val="18"/>
                <w:szCs w:val="18"/>
              </w:rPr>
              <w:t>)</w:t>
            </w:r>
          </w:p>
        </w:tc>
        <w:tc>
          <w:tcPr>
            <w:tcW w:w="720" w:type="dxa"/>
            <w:shd w:val="clear" w:color="auto" w:fill="FAFAFA"/>
            <w:vAlign w:val="bottom"/>
          </w:tcPr>
          <w:p w14:paraId="60392105" w14:textId="350B100F" w:rsidR="00CF7AC0" w:rsidRPr="00C945D7" w:rsidRDefault="00CF7AC0" w:rsidP="000C1F3B">
            <w:pPr>
              <w:tabs>
                <w:tab w:val="decimal" w:pos="677"/>
              </w:tabs>
              <w:ind w:right="-72"/>
              <w:jc w:val="both"/>
              <w:rPr>
                <w:rFonts w:cs="Cordia New"/>
                <w:sz w:val="18"/>
                <w:szCs w:val="18"/>
              </w:rPr>
            </w:pPr>
            <w:r w:rsidRPr="00C945D7">
              <w:rPr>
                <w:rFonts w:cs="Cordia New"/>
                <w:sz w:val="18"/>
                <w:szCs w:val="18"/>
              </w:rPr>
              <w:t>(</w:t>
            </w:r>
            <w:r w:rsidR="00C64A6F" w:rsidRPr="00C945D7">
              <w:rPr>
                <w:rFonts w:cs="Cordia New"/>
                <w:sz w:val="18"/>
                <w:szCs w:val="18"/>
              </w:rPr>
              <w:t>42</w:t>
            </w:r>
            <w:r w:rsidRPr="00C945D7">
              <w:rPr>
                <w:rFonts w:cs="Cordia New"/>
                <w:sz w:val="18"/>
                <w:szCs w:val="18"/>
              </w:rPr>
              <w:t>,</w:t>
            </w:r>
            <w:r w:rsidR="00C64A6F" w:rsidRPr="00C945D7">
              <w:rPr>
                <w:rFonts w:cs="Cordia New"/>
                <w:sz w:val="18"/>
                <w:szCs w:val="18"/>
              </w:rPr>
              <w:t>288</w:t>
            </w:r>
            <w:r w:rsidRPr="00C945D7">
              <w:rPr>
                <w:rFonts w:cs="Cordia New"/>
                <w:sz w:val="18"/>
                <w:szCs w:val="18"/>
              </w:rPr>
              <w:t>)</w:t>
            </w:r>
          </w:p>
        </w:tc>
        <w:tc>
          <w:tcPr>
            <w:tcW w:w="810" w:type="dxa"/>
            <w:gridSpan w:val="2"/>
            <w:shd w:val="clear" w:color="auto" w:fill="FAFAFA"/>
            <w:vAlign w:val="bottom"/>
          </w:tcPr>
          <w:p w14:paraId="0AB4B47B" w14:textId="6CA73A9D" w:rsidR="00CF7AC0" w:rsidRPr="00C945D7" w:rsidRDefault="00CF7AC0" w:rsidP="000C1F3B">
            <w:pPr>
              <w:tabs>
                <w:tab w:val="decimal" w:pos="697"/>
              </w:tabs>
              <w:ind w:right="-72"/>
              <w:jc w:val="both"/>
              <w:rPr>
                <w:rFonts w:cs="Cordia New"/>
                <w:sz w:val="18"/>
                <w:szCs w:val="18"/>
              </w:rPr>
            </w:pPr>
            <w:r w:rsidRPr="00C945D7">
              <w:rPr>
                <w:rFonts w:cs="Cordia New"/>
                <w:sz w:val="18"/>
                <w:szCs w:val="18"/>
              </w:rPr>
              <w:t>(</w:t>
            </w:r>
            <w:r w:rsidR="00C64A6F" w:rsidRPr="00C945D7">
              <w:rPr>
                <w:rFonts w:cs="Cordia New"/>
                <w:sz w:val="18"/>
                <w:szCs w:val="18"/>
              </w:rPr>
              <w:t>350</w:t>
            </w:r>
            <w:r w:rsidRPr="00C945D7">
              <w:rPr>
                <w:rFonts w:cs="Cordia New"/>
                <w:sz w:val="18"/>
                <w:szCs w:val="18"/>
              </w:rPr>
              <w:t>,</w:t>
            </w:r>
            <w:r w:rsidR="00C64A6F" w:rsidRPr="00C945D7">
              <w:rPr>
                <w:rFonts w:cs="Cordia New"/>
                <w:sz w:val="18"/>
                <w:szCs w:val="18"/>
              </w:rPr>
              <w:t>806</w:t>
            </w:r>
            <w:r w:rsidRPr="00C945D7">
              <w:rPr>
                <w:rFonts w:cs="Cordia New"/>
                <w:sz w:val="18"/>
                <w:szCs w:val="18"/>
              </w:rPr>
              <w:t>)</w:t>
            </w:r>
          </w:p>
        </w:tc>
        <w:tc>
          <w:tcPr>
            <w:tcW w:w="990" w:type="dxa"/>
            <w:gridSpan w:val="2"/>
            <w:shd w:val="clear" w:color="auto" w:fill="FAFAFA"/>
            <w:vAlign w:val="bottom"/>
          </w:tcPr>
          <w:p w14:paraId="517C893B" w14:textId="24F71F3A" w:rsidR="00CF7AC0" w:rsidRPr="00C945D7" w:rsidRDefault="00C64A6F" w:rsidP="000C1F3B">
            <w:pPr>
              <w:tabs>
                <w:tab w:val="decimal" w:pos="790"/>
              </w:tabs>
              <w:ind w:right="-72"/>
              <w:jc w:val="both"/>
              <w:rPr>
                <w:rFonts w:cs="Cordia New"/>
                <w:sz w:val="18"/>
                <w:szCs w:val="18"/>
              </w:rPr>
            </w:pPr>
            <w:r w:rsidRPr="00C945D7">
              <w:rPr>
                <w:rFonts w:cs="Cordia New"/>
                <w:sz w:val="18"/>
                <w:szCs w:val="18"/>
              </w:rPr>
              <w:t>11</w:t>
            </w:r>
            <w:r w:rsidR="00CF7AC0" w:rsidRPr="00C945D7">
              <w:rPr>
                <w:rFonts w:cs="Cordia New"/>
                <w:sz w:val="18"/>
                <w:szCs w:val="18"/>
              </w:rPr>
              <w:t>,</w:t>
            </w:r>
            <w:r w:rsidRPr="00C945D7">
              <w:rPr>
                <w:rFonts w:cs="Cordia New"/>
                <w:sz w:val="18"/>
                <w:szCs w:val="18"/>
              </w:rPr>
              <w:t>993</w:t>
            </w:r>
            <w:r w:rsidR="00CF7AC0" w:rsidRPr="00C945D7">
              <w:rPr>
                <w:rFonts w:cs="Cordia New"/>
                <w:sz w:val="18"/>
                <w:szCs w:val="18"/>
              </w:rPr>
              <w:t>,</w:t>
            </w:r>
            <w:r w:rsidRPr="00C945D7">
              <w:rPr>
                <w:rFonts w:cs="Cordia New"/>
                <w:sz w:val="18"/>
                <w:szCs w:val="18"/>
              </w:rPr>
              <w:t>743</w:t>
            </w:r>
          </w:p>
        </w:tc>
        <w:tc>
          <w:tcPr>
            <w:tcW w:w="900" w:type="dxa"/>
            <w:gridSpan w:val="2"/>
            <w:shd w:val="clear" w:color="auto" w:fill="FAFAFA"/>
            <w:vAlign w:val="bottom"/>
          </w:tcPr>
          <w:p w14:paraId="31A97F44" w14:textId="4F8BB148" w:rsidR="00CF7AC0" w:rsidRPr="00C945D7" w:rsidRDefault="00C64A6F" w:rsidP="000C1F3B">
            <w:pPr>
              <w:tabs>
                <w:tab w:val="decimal" w:pos="1044"/>
              </w:tabs>
              <w:ind w:right="-72"/>
              <w:jc w:val="both"/>
              <w:rPr>
                <w:rFonts w:cs="Cordia New"/>
                <w:sz w:val="18"/>
                <w:szCs w:val="18"/>
              </w:rPr>
            </w:pPr>
            <w:r w:rsidRPr="00C945D7">
              <w:rPr>
                <w:rFonts w:cs="Cordia New"/>
                <w:sz w:val="18"/>
                <w:szCs w:val="18"/>
              </w:rPr>
              <w:t>1</w:t>
            </w:r>
            <w:r w:rsidR="00CF7AC0" w:rsidRPr="00C945D7">
              <w:rPr>
                <w:rFonts w:cs="Cordia New"/>
                <w:sz w:val="18"/>
                <w:szCs w:val="18"/>
              </w:rPr>
              <w:t>,</w:t>
            </w:r>
            <w:r w:rsidRPr="00C945D7">
              <w:rPr>
                <w:rFonts w:cs="Cordia New"/>
                <w:sz w:val="18"/>
                <w:szCs w:val="18"/>
              </w:rPr>
              <w:t>312</w:t>
            </w:r>
            <w:r w:rsidR="00CF7AC0" w:rsidRPr="00C945D7">
              <w:rPr>
                <w:rFonts w:cs="Cordia New"/>
                <w:sz w:val="18"/>
                <w:szCs w:val="18"/>
              </w:rPr>
              <w:t>,</w:t>
            </w:r>
            <w:r w:rsidRPr="00C945D7">
              <w:rPr>
                <w:rFonts w:cs="Cordia New"/>
                <w:sz w:val="18"/>
                <w:szCs w:val="18"/>
              </w:rPr>
              <w:t>742</w:t>
            </w:r>
          </w:p>
        </w:tc>
        <w:tc>
          <w:tcPr>
            <w:tcW w:w="900" w:type="dxa"/>
            <w:shd w:val="clear" w:color="auto" w:fill="FAFAFA"/>
            <w:vAlign w:val="bottom"/>
          </w:tcPr>
          <w:p w14:paraId="4E841D95" w14:textId="6C764C31" w:rsidR="00CF7AC0" w:rsidRPr="00C945D7" w:rsidRDefault="00CF7AC0" w:rsidP="000C1F3B">
            <w:pPr>
              <w:tabs>
                <w:tab w:val="decimal" w:pos="1000"/>
              </w:tabs>
              <w:ind w:right="-72"/>
              <w:jc w:val="both"/>
              <w:rPr>
                <w:rFonts w:cs="Cordia New"/>
                <w:sz w:val="18"/>
                <w:szCs w:val="18"/>
              </w:rPr>
            </w:pPr>
            <w:r w:rsidRPr="00C945D7">
              <w:rPr>
                <w:rFonts w:cs="Cordia New"/>
                <w:sz w:val="18"/>
                <w:szCs w:val="18"/>
              </w:rPr>
              <w:t>(</w:t>
            </w:r>
            <w:r w:rsidR="00C64A6F" w:rsidRPr="00C945D7">
              <w:rPr>
                <w:rFonts w:cs="Cordia New"/>
                <w:sz w:val="18"/>
                <w:szCs w:val="18"/>
              </w:rPr>
              <w:t>1</w:t>
            </w:r>
            <w:r w:rsidRPr="00C945D7">
              <w:rPr>
                <w:rFonts w:cs="Cordia New"/>
                <w:sz w:val="18"/>
                <w:szCs w:val="18"/>
              </w:rPr>
              <w:t>,</w:t>
            </w:r>
            <w:r w:rsidR="00C64A6F" w:rsidRPr="00C945D7">
              <w:rPr>
                <w:rFonts w:cs="Cordia New"/>
                <w:sz w:val="18"/>
                <w:szCs w:val="18"/>
              </w:rPr>
              <w:t>760</w:t>
            </w:r>
            <w:r w:rsidRPr="00C945D7">
              <w:rPr>
                <w:rFonts w:cs="Cordia New"/>
                <w:sz w:val="18"/>
                <w:szCs w:val="18"/>
              </w:rPr>
              <w:t>,</w:t>
            </w:r>
            <w:r w:rsidR="00C64A6F" w:rsidRPr="00C945D7">
              <w:rPr>
                <w:rFonts w:cs="Cordia New"/>
                <w:sz w:val="18"/>
                <w:szCs w:val="18"/>
              </w:rPr>
              <w:t>471</w:t>
            </w:r>
            <w:r w:rsidRPr="00C945D7">
              <w:rPr>
                <w:rFonts w:cs="Cordia New"/>
                <w:sz w:val="18"/>
                <w:szCs w:val="18"/>
              </w:rPr>
              <w:t>)</w:t>
            </w:r>
          </w:p>
        </w:tc>
        <w:tc>
          <w:tcPr>
            <w:tcW w:w="900" w:type="dxa"/>
            <w:shd w:val="clear" w:color="auto" w:fill="FAFAFA"/>
            <w:vAlign w:val="bottom"/>
          </w:tcPr>
          <w:p w14:paraId="3D6FBAB7" w14:textId="2687BE41" w:rsidR="00CF7AC0" w:rsidRPr="00C945D7" w:rsidRDefault="00CF7AC0" w:rsidP="000C1F3B">
            <w:pPr>
              <w:tabs>
                <w:tab w:val="decimal" w:pos="688"/>
              </w:tabs>
              <w:ind w:right="-72"/>
              <w:jc w:val="both"/>
              <w:rPr>
                <w:rFonts w:cs="Cordia New"/>
                <w:sz w:val="18"/>
                <w:szCs w:val="18"/>
              </w:rPr>
            </w:pPr>
            <w:r w:rsidRPr="00C945D7">
              <w:rPr>
                <w:rFonts w:cs="Cordia New"/>
                <w:sz w:val="18"/>
                <w:szCs w:val="18"/>
              </w:rPr>
              <w:t>(</w:t>
            </w:r>
            <w:r w:rsidR="00C64A6F" w:rsidRPr="00C945D7">
              <w:rPr>
                <w:rFonts w:cs="Cordia New"/>
                <w:sz w:val="18"/>
                <w:szCs w:val="18"/>
              </w:rPr>
              <w:t>2</w:t>
            </w:r>
            <w:r w:rsidRPr="00C945D7">
              <w:rPr>
                <w:rFonts w:cs="Cordia New"/>
                <w:sz w:val="18"/>
                <w:szCs w:val="18"/>
              </w:rPr>
              <w:t>,</w:t>
            </w:r>
            <w:r w:rsidR="00C64A6F" w:rsidRPr="00C945D7">
              <w:rPr>
                <w:rFonts w:cs="Cordia New"/>
                <w:sz w:val="18"/>
                <w:szCs w:val="18"/>
              </w:rPr>
              <w:t>337</w:t>
            </w:r>
            <w:r w:rsidRPr="00C945D7">
              <w:rPr>
                <w:rFonts w:cs="Cordia New"/>
                <w:sz w:val="18"/>
                <w:szCs w:val="18"/>
              </w:rPr>
              <w:t>,</w:t>
            </w:r>
            <w:r w:rsidR="00C64A6F" w:rsidRPr="00C945D7">
              <w:rPr>
                <w:rFonts w:cs="Cordia New"/>
                <w:sz w:val="18"/>
                <w:szCs w:val="18"/>
              </w:rPr>
              <w:t>323</w:t>
            </w:r>
            <w:r w:rsidRPr="00C945D7">
              <w:rPr>
                <w:rFonts w:cs="Cordia New"/>
                <w:sz w:val="18"/>
                <w:szCs w:val="18"/>
              </w:rPr>
              <w:t>)</w:t>
            </w:r>
          </w:p>
        </w:tc>
        <w:tc>
          <w:tcPr>
            <w:tcW w:w="900" w:type="dxa"/>
            <w:gridSpan w:val="2"/>
            <w:shd w:val="clear" w:color="auto" w:fill="FAFAFA"/>
            <w:vAlign w:val="bottom"/>
          </w:tcPr>
          <w:p w14:paraId="025AD34E" w14:textId="3B94AA66" w:rsidR="00CF7AC0" w:rsidRPr="00C945D7" w:rsidRDefault="00CF7AC0" w:rsidP="000C1F3B">
            <w:pPr>
              <w:tabs>
                <w:tab w:val="decimal" w:pos="720"/>
              </w:tabs>
              <w:ind w:right="-72"/>
              <w:jc w:val="both"/>
              <w:rPr>
                <w:rFonts w:cs="Cordia New"/>
                <w:sz w:val="18"/>
                <w:szCs w:val="18"/>
              </w:rPr>
            </w:pPr>
            <w:r w:rsidRPr="00C945D7">
              <w:rPr>
                <w:rFonts w:cs="Cordia New"/>
                <w:sz w:val="18"/>
                <w:szCs w:val="18"/>
              </w:rPr>
              <w:t>(</w:t>
            </w:r>
            <w:r w:rsidR="00C64A6F" w:rsidRPr="00C945D7">
              <w:rPr>
                <w:rFonts w:cs="Cordia New"/>
                <w:sz w:val="18"/>
                <w:szCs w:val="18"/>
              </w:rPr>
              <w:t>27</w:t>
            </w:r>
            <w:r w:rsidRPr="00C945D7">
              <w:rPr>
                <w:rFonts w:cs="Cordia New"/>
                <w:sz w:val="18"/>
                <w:szCs w:val="18"/>
              </w:rPr>
              <w:t>,</w:t>
            </w:r>
            <w:r w:rsidR="00C64A6F" w:rsidRPr="00C945D7">
              <w:rPr>
                <w:rFonts w:cs="Cordia New"/>
                <w:sz w:val="18"/>
                <w:szCs w:val="18"/>
              </w:rPr>
              <w:t>261</w:t>
            </w:r>
            <w:r w:rsidRPr="00C945D7">
              <w:rPr>
                <w:rFonts w:cs="Cordia New"/>
                <w:sz w:val="18"/>
                <w:szCs w:val="18"/>
              </w:rPr>
              <w:t>,</w:t>
            </w:r>
            <w:r w:rsidR="00C64A6F" w:rsidRPr="00C945D7">
              <w:rPr>
                <w:rFonts w:cs="Cordia New"/>
                <w:sz w:val="18"/>
                <w:szCs w:val="18"/>
              </w:rPr>
              <w:t>096</w:t>
            </w:r>
            <w:r w:rsidRPr="00C945D7">
              <w:rPr>
                <w:rFonts w:cs="Cordia New"/>
                <w:sz w:val="18"/>
                <w:szCs w:val="18"/>
              </w:rPr>
              <w:t>)</w:t>
            </w:r>
          </w:p>
        </w:tc>
        <w:tc>
          <w:tcPr>
            <w:tcW w:w="900" w:type="dxa"/>
            <w:shd w:val="clear" w:color="auto" w:fill="FAFAFA"/>
            <w:vAlign w:val="bottom"/>
          </w:tcPr>
          <w:p w14:paraId="7168FC1F" w14:textId="7DCC3819" w:rsidR="00CF7AC0" w:rsidRPr="00C945D7" w:rsidRDefault="00CF7AC0" w:rsidP="000C1F3B">
            <w:pPr>
              <w:tabs>
                <w:tab w:val="decimal" w:pos="720"/>
              </w:tabs>
              <w:ind w:right="-72"/>
              <w:jc w:val="both"/>
              <w:rPr>
                <w:rFonts w:cs="Cordia New"/>
                <w:sz w:val="18"/>
                <w:szCs w:val="18"/>
              </w:rPr>
            </w:pPr>
            <w:r w:rsidRPr="00C945D7">
              <w:rPr>
                <w:rFonts w:cs="Cordia New"/>
                <w:sz w:val="18"/>
                <w:szCs w:val="18"/>
              </w:rPr>
              <w:t>(</w:t>
            </w:r>
            <w:r w:rsidR="00C64A6F" w:rsidRPr="00C945D7">
              <w:rPr>
                <w:rFonts w:cs="Cordia New"/>
                <w:sz w:val="18"/>
                <w:szCs w:val="18"/>
              </w:rPr>
              <w:t>1</w:t>
            </w:r>
            <w:r w:rsidRPr="00C945D7">
              <w:rPr>
                <w:rFonts w:cs="Cordia New"/>
                <w:sz w:val="18"/>
                <w:szCs w:val="18"/>
              </w:rPr>
              <w:t>,</w:t>
            </w:r>
            <w:r w:rsidR="00C64A6F" w:rsidRPr="00C945D7">
              <w:rPr>
                <w:rFonts w:cs="Cordia New"/>
                <w:sz w:val="18"/>
                <w:szCs w:val="18"/>
              </w:rPr>
              <w:t>350</w:t>
            </w:r>
            <w:r w:rsidRPr="00C945D7">
              <w:rPr>
                <w:rFonts w:cs="Cordia New"/>
                <w:sz w:val="18"/>
                <w:szCs w:val="18"/>
              </w:rPr>
              <w:t>,</w:t>
            </w:r>
            <w:r w:rsidR="00C64A6F" w:rsidRPr="00C945D7">
              <w:rPr>
                <w:rFonts w:cs="Cordia New"/>
                <w:sz w:val="18"/>
                <w:szCs w:val="18"/>
              </w:rPr>
              <w:t>978</w:t>
            </w:r>
            <w:r w:rsidRPr="00C945D7">
              <w:rPr>
                <w:rFonts w:cs="Cordia New"/>
                <w:sz w:val="18"/>
                <w:szCs w:val="18"/>
              </w:rPr>
              <w:t>)</w:t>
            </w:r>
          </w:p>
        </w:tc>
        <w:tc>
          <w:tcPr>
            <w:tcW w:w="992" w:type="dxa"/>
            <w:shd w:val="clear" w:color="auto" w:fill="FAFAFA"/>
            <w:vAlign w:val="bottom"/>
          </w:tcPr>
          <w:p w14:paraId="639D3895" w14:textId="3CE417F6" w:rsidR="00CF7AC0" w:rsidRPr="00C945D7" w:rsidRDefault="00CF7AC0" w:rsidP="000C1F3B">
            <w:pPr>
              <w:tabs>
                <w:tab w:val="decimal" w:pos="804"/>
              </w:tabs>
              <w:ind w:right="-72"/>
              <w:jc w:val="both"/>
              <w:rPr>
                <w:rFonts w:cs="Cordia New"/>
                <w:sz w:val="18"/>
                <w:szCs w:val="18"/>
              </w:rPr>
            </w:pPr>
            <w:r w:rsidRPr="00C945D7">
              <w:rPr>
                <w:rFonts w:cs="Cordia New"/>
                <w:sz w:val="18"/>
                <w:szCs w:val="18"/>
              </w:rPr>
              <w:t>(</w:t>
            </w:r>
            <w:r w:rsidR="00C64A6F" w:rsidRPr="00C945D7">
              <w:rPr>
                <w:rFonts w:cs="Cordia New"/>
                <w:sz w:val="18"/>
                <w:szCs w:val="18"/>
              </w:rPr>
              <w:t>19</w:t>
            </w:r>
            <w:r w:rsidRPr="00C945D7">
              <w:rPr>
                <w:rFonts w:cs="Cordia New"/>
                <w:sz w:val="18"/>
                <w:szCs w:val="18"/>
              </w:rPr>
              <w:t>,</w:t>
            </w:r>
            <w:r w:rsidR="00C64A6F" w:rsidRPr="00C945D7">
              <w:rPr>
                <w:rFonts w:cs="Cordia New"/>
                <w:sz w:val="18"/>
                <w:szCs w:val="18"/>
              </w:rPr>
              <w:t>403</w:t>
            </w:r>
            <w:r w:rsidRPr="00C945D7">
              <w:rPr>
                <w:rFonts w:cs="Cordia New"/>
                <w:sz w:val="18"/>
                <w:szCs w:val="18"/>
              </w:rPr>
              <w:t>,</w:t>
            </w:r>
            <w:r w:rsidR="00C64A6F" w:rsidRPr="00C945D7">
              <w:rPr>
                <w:rFonts w:cs="Cordia New"/>
                <w:sz w:val="18"/>
                <w:szCs w:val="18"/>
              </w:rPr>
              <w:t>383</w:t>
            </w:r>
            <w:r w:rsidRPr="00C945D7">
              <w:rPr>
                <w:rFonts w:cs="Cordia New"/>
                <w:sz w:val="18"/>
                <w:szCs w:val="18"/>
              </w:rPr>
              <w:t>)</w:t>
            </w:r>
          </w:p>
        </w:tc>
      </w:tr>
      <w:tr w:rsidR="00CF7AC0" w:rsidRPr="00C945D7" w14:paraId="055D570F" w14:textId="77777777" w:rsidTr="00F04076">
        <w:trPr>
          <w:trHeight w:val="139"/>
        </w:trPr>
        <w:tc>
          <w:tcPr>
            <w:tcW w:w="3546" w:type="dxa"/>
          </w:tcPr>
          <w:p w14:paraId="1657132B" w14:textId="77777777" w:rsidR="00CF7AC0" w:rsidRPr="000C1F3B" w:rsidRDefault="00CF7AC0" w:rsidP="00CF7AC0">
            <w:pPr>
              <w:ind w:left="101" w:right="-72" w:hanging="187"/>
              <w:rPr>
                <w:rFonts w:cs="Cordia New"/>
                <w:sz w:val="18"/>
                <w:szCs w:val="18"/>
              </w:rPr>
            </w:pPr>
          </w:p>
        </w:tc>
        <w:tc>
          <w:tcPr>
            <w:tcW w:w="899" w:type="dxa"/>
            <w:tcBorders>
              <w:top w:val="single" w:sz="4" w:space="0" w:color="auto"/>
            </w:tcBorders>
            <w:shd w:val="clear" w:color="auto" w:fill="FAFAFA"/>
          </w:tcPr>
          <w:p w14:paraId="25870BB9" w14:textId="77777777" w:rsidR="00CF7AC0" w:rsidRPr="00C945D7" w:rsidRDefault="00CF7AC0" w:rsidP="000C1F3B">
            <w:pPr>
              <w:tabs>
                <w:tab w:val="decimal" w:pos="703"/>
              </w:tabs>
              <w:ind w:right="-72"/>
              <w:jc w:val="both"/>
              <w:rPr>
                <w:rFonts w:cs="Cordia New"/>
                <w:sz w:val="18"/>
                <w:szCs w:val="18"/>
              </w:rPr>
            </w:pPr>
          </w:p>
        </w:tc>
        <w:tc>
          <w:tcPr>
            <w:tcW w:w="990" w:type="dxa"/>
            <w:tcBorders>
              <w:top w:val="single" w:sz="4" w:space="0" w:color="auto"/>
            </w:tcBorders>
            <w:shd w:val="clear" w:color="auto" w:fill="FAFAFA"/>
          </w:tcPr>
          <w:p w14:paraId="48D98D66" w14:textId="77777777" w:rsidR="00CF7AC0" w:rsidRPr="00C945D7" w:rsidRDefault="00CF7AC0" w:rsidP="000C1F3B">
            <w:pPr>
              <w:tabs>
                <w:tab w:val="decimal" w:pos="790"/>
              </w:tabs>
              <w:ind w:right="-72"/>
              <w:jc w:val="both"/>
              <w:rPr>
                <w:rFonts w:cs="Cordia New"/>
                <w:sz w:val="18"/>
                <w:szCs w:val="18"/>
              </w:rPr>
            </w:pPr>
          </w:p>
        </w:tc>
        <w:tc>
          <w:tcPr>
            <w:tcW w:w="889" w:type="dxa"/>
            <w:tcBorders>
              <w:top w:val="single" w:sz="4" w:space="0" w:color="auto"/>
            </w:tcBorders>
            <w:shd w:val="clear" w:color="auto" w:fill="FAFAFA"/>
          </w:tcPr>
          <w:p w14:paraId="5D12700C" w14:textId="77777777" w:rsidR="00CF7AC0" w:rsidRPr="00C945D7" w:rsidRDefault="00CF7AC0" w:rsidP="000C1F3B">
            <w:pPr>
              <w:tabs>
                <w:tab w:val="decimal" w:pos="809"/>
              </w:tabs>
              <w:ind w:right="-72"/>
              <w:jc w:val="both"/>
              <w:rPr>
                <w:rFonts w:cs="Cordia New"/>
                <w:sz w:val="18"/>
                <w:szCs w:val="18"/>
              </w:rPr>
            </w:pPr>
          </w:p>
        </w:tc>
        <w:tc>
          <w:tcPr>
            <w:tcW w:w="764" w:type="dxa"/>
            <w:tcBorders>
              <w:top w:val="single" w:sz="4" w:space="0" w:color="auto"/>
            </w:tcBorders>
            <w:shd w:val="clear" w:color="auto" w:fill="FAFAFA"/>
          </w:tcPr>
          <w:p w14:paraId="27616F14" w14:textId="77777777" w:rsidR="00CF7AC0" w:rsidRPr="00C945D7" w:rsidRDefault="00CF7AC0" w:rsidP="00AF5344">
            <w:pPr>
              <w:tabs>
                <w:tab w:val="decimal" w:pos="592"/>
              </w:tabs>
              <w:ind w:right="-72"/>
              <w:jc w:val="both"/>
              <w:rPr>
                <w:rFonts w:cs="Cordia New"/>
                <w:sz w:val="18"/>
                <w:szCs w:val="18"/>
              </w:rPr>
            </w:pPr>
          </w:p>
        </w:tc>
        <w:tc>
          <w:tcPr>
            <w:tcW w:w="867" w:type="dxa"/>
            <w:tcBorders>
              <w:top w:val="single" w:sz="4" w:space="0" w:color="auto"/>
            </w:tcBorders>
            <w:shd w:val="clear" w:color="auto" w:fill="FAFAFA"/>
          </w:tcPr>
          <w:p w14:paraId="5FEF0943" w14:textId="77777777" w:rsidR="00CF7AC0" w:rsidRPr="00C945D7" w:rsidRDefault="00CF7AC0" w:rsidP="000C1F3B">
            <w:pPr>
              <w:tabs>
                <w:tab w:val="decimal" w:pos="677"/>
              </w:tabs>
              <w:ind w:right="-72"/>
              <w:jc w:val="both"/>
              <w:rPr>
                <w:rFonts w:cs="Cordia New"/>
                <w:sz w:val="18"/>
                <w:szCs w:val="18"/>
              </w:rPr>
            </w:pPr>
          </w:p>
        </w:tc>
        <w:tc>
          <w:tcPr>
            <w:tcW w:w="720" w:type="dxa"/>
            <w:tcBorders>
              <w:top w:val="single" w:sz="4" w:space="0" w:color="auto"/>
            </w:tcBorders>
            <w:shd w:val="clear" w:color="auto" w:fill="FAFAFA"/>
          </w:tcPr>
          <w:p w14:paraId="7043359D" w14:textId="77777777" w:rsidR="00CF7AC0" w:rsidRPr="00C945D7" w:rsidRDefault="00CF7AC0" w:rsidP="000C1F3B">
            <w:pPr>
              <w:tabs>
                <w:tab w:val="decimal" w:pos="677"/>
              </w:tabs>
              <w:ind w:right="-72"/>
              <w:jc w:val="both"/>
              <w:rPr>
                <w:rFonts w:cs="Cordia New"/>
                <w:sz w:val="18"/>
                <w:szCs w:val="18"/>
              </w:rPr>
            </w:pPr>
          </w:p>
        </w:tc>
        <w:tc>
          <w:tcPr>
            <w:tcW w:w="810" w:type="dxa"/>
            <w:gridSpan w:val="2"/>
            <w:tcBorders>
              <w:top w:val="single" w:sz="4" w:space="0" w:color="auto"/>
            </w:tcBorders>
            <w:shd w:val="clear" w:color="auto" w:fill="FAFAFA"/>
          </w:tcPr>
          <w:p w14:paraId="5D6CC5EA" w14:textId="77777777" w:rsidR="00CF7AC0" w:rsidRPr="00C945D7" w:rsidRDefault="00CF7AC0" w:rsidP="000C1F3B">
            <w:pPr>
              <w:tabs>
                <w:tab w:val="decimal" w:pos="697"/>
              </w:tabs>
              <w:ind w:right="-72"/>
              <w:jc w:val="both"/>
              <w:rPr>
                <w:rFonts w:cs="Cordia New"/>
                <w:sz w:val="18"/>
                <w:szCs w:val="18"/>
              </w:rPr>
            </w:pPr>
          </w:p>
        </w:tc>
        <w:tc>
          <w:tcPr>
            <w:tcW w:w="990" w:type="dxa"/>
            <w:gridSpan w:val="2"/>
            <w:tcBorders>
              <w:top w:val="single" w:sz="4" w:space="0" w:color="auto"/>
            </w:tcBorders>
            <w:shd w:val="clear" w:color="auto" w:fill="FAFAFA"/>
          </w:tcPr>
          <w:p w14:paraId="30F181D8" w14:textId="77777777" w:rsidR="00CF7AC0" w:rsidRPr="00C945D7" w:rsidRDefault="00CF7AC0" w:rsidP="000C1F3B">
            <w:pPr>
              <w:tabs>
                <w:tab w:val="decimal" w:pos="790"/>
              </w:tabs>
              <w:ind w:right="-72"/>
              <w:jc w:val="both"/>
              <w:rPr>
                <w:rFonts w:cs="Cordia New"/>
                <w:sz w:val="18"/>
                <w:szCs w:val="18"/>
              </w:rPr>
            </w:pPr>
          </w:p>
        </w:tc>
        <w:tc>
          <w:tcPr>
            <w:tcW w:w="900" w:type="dxa"/>
            <w:gridSpan w:val="2"/>
            <w:tcBorders>
              <w:top w:val="single" w:sz="4" w:space="0" w:color="auto"/>
            </w:tcBorders>
            <w:shd w:val="clear" w:color="auto" w:fill="FAFAFA"/>
          </w:tcPr>
          <w:p w14:paraId="3C0EFB29" w14:textId="77777777" w:rsidR="00CF7AC0" w:rsidRPr="00C945D7" w:rsidRDefault="00CF7AC0" w:rsidP="000C1F3B">
            <w:pPr>
              <w:tabs>
                <w:tab w:val="decimal" w:pos="700"/>
              </w:tabs>
              <w:ind w:right="-72"/>
              <w:jc w:val="both"/>
              <w:rPr>
                <w:rFonts w:cs="Cordia New"/>
                <w:sz w:val="18"/>
                <w:szCs w:val="18"/>
              </w:rPr>
            </w:pPr>
          </w:p>
        </w:tc>
        <w:tc>
          <w:tcPr>
            <w:tcW w:w="900" w:type="dxa"/>
            <w:tcBorders>
              <w:top w:val="single" w:sz="4" w:space="0" w:color="auto"/>
            </w:tcBorders>
            <w:shd w:val="clear" w:color="auto" w:fill="FAFAFA"/>
          </w:tcPr>
          <w:p w14:paraId="25C61682" w14:textId="77777777" w:rsidR="00CF7AC0" w:rsidRPr="00C945D7" w:rsidRDefault="00CF7AC0" w:rsidP="000C1F3B">
            <w:pPr>
              <w:tabs>
                <w:tab w:val="decimal" w:pos="1000"/>
              </w:tabs>
              <w:ind w:right="-72"/>
              <w:jc w:val="both"/>
              <w:rPr>
                <w:rFonts w:cs="Cordia New"/>
                <w:sz w:val="18"/>
                <w:szCs w:val="18"/>
              </w:rPr>
            </w:pPr>
          </w:p>
        </w:tc>
        <w:tc>
          <w:tcPr>
            <w:tcW w:w="900" w:type="dxa"/>
            <w:tcBorders>
              <w:top w:val="single" w:sz="4" w:space="0" w:color="auto"/>
            </w:tcBorders>
            <w:shd w:val="clear" w:color="auto" w:fill="FAFAFA"/>
          </w:tcPr>
          <w:p w14:paraId="3B5A3F0F" w14:textId="77777777" w:rsidR="00CF7AC0" w:rsidRPr="00C945D7" w:rsidRDefault="00CF7AC0" w:rsidP="000C1F3B">
            <w:pPr>
              <w:tabs>
                <w:tab w:val="decimal" w:pos="688"/>
              </w:tabs>
              <w:ind w:right="-72"/>
              <w:jc w:val="both"/>
              <w:rPr>
                <w:rFonts w:cs="Cordia New"/>
                <w:sz w:val="18"/>
                <w:szCs w:val="18"/>
              </w:rPr>
            </w:pPr>
          </w:p>
        </w:tc>
        <w:tc>
          <w:tcPr>
            <w:tcW w:w="900" w:type="dxa"/>
            <w:gridSpan w:val="2"/>
            <w:tcBorders>
              <w:top w:val="single" w:sz="4" w:space="0" w:color="auto"/>
            </w:tcBorders>
            <w:shd w:val="clear" w:color="auto" w:fill="FAFAFA"/>
          </w:tcPr>
          <w:p w14:paraId="10320762" w14:textId="77777777" w:rsidR="00CF7AC0" w:rsidRPr="00C945D7" w:rsidRDefault="00CF7AC0" w:rsidP="000C1F3B">
            <w:pPr>
              <w:tabs>
                <w:tab w:val="decimal" w:pos="720"/>
              </w:tabs>
              <w:ind w:right="-72"/>
              <w:jc w:val="both"/>
              <w:rPr>
                <w:rFonts w:cs="Cordia New"/>
                <w:sz w:val="18"/>
                <w:szCs w:val="18"/>
              </w:rPr>
            </w:pPr>
          </w:p>
        </w:tc>
        <w:tc>
          <w:tcPr>
            <w:tcW w:w="900" w:type="dxa"/>
            <w:tcBorders>
              <w:top w:val="single" w:sz="4" w:space="0" w:color="auto"/>
            </w:tcBorders>
            <w:shd w:val="clear" w:color="auto" w:fill="FAFAFA"/>
          </w:tcPr>
          <w:p w14:paraId="6A51E16A" w14:textId="77777777" w:rsidR="00CF7AC0" w:rsidRPr="00C945D7" w:rsidRDefault="00CF7AC0" w:rsidP="000C1F3B">
            <w:pPr>
              <w:tabs>
                <w:tab w:val="decimal" w:pos="720"/>
              </w:tabs>
              <w:ind w:right="-72"/>
              <w:jc w:val="both"/>
              <w:rPr>
                <w:rFonts w:cs="Cordia New"/>
                <w:sz w:val="18"/>
                <w:szCs w:val="18"/>
              </w:rPr>
            </w:pPr>
          </w:p>
        </w:tc>
        <w:tc>
          <w:tcPr>
            <w:tcW w:w="992" w:type="dxa"/>
            <w:tcBorders>
              <w:top w:val="single" w:sz="4" w:space="0" w:color="auto"/>
            </w:tcBorders>
            <w:shd w:val="clear" w:color="auto" w:fill="FAFAFA"/>
          </w:tcPr>
          <w:p w14:paraId="62417CCB" w14:textId="77777777" w:rsidR="00CF7AC0" w:rsidRPr="00C945D7" w:rsidRDefault="00CF7AC0" w:rsidP="000C1F3B">
            <w:pPr>
              <w:tabs>
                <w:tab w:val="decimal" w:pos="804"/>
              </w:tabs>
              <w:ind w:right="-72"/>
              <w:jc w:val="both"/>
              <w:rPr>
                <w:rFonts w:cs="Cordia New"/>
                <w:sz w:val="18"/>
                <w:szCs w:val="18"/>
              </w:rPr>
            </w:pPr>
          </w:p>
        </w:tc>
      </w:tr>
      <w:tr w:rsidR="00AB7099" w:rsidRPr="00C945D7" w14:paraId="2D5CF7B2" w14:textId="77777777" w:rsidTr="00F04076">
        <w:tc>
          <w:tcPr>
            <w:tcW w:w="3546" w:type="dxa"/>
            <w:hideMark/>
          </w:tcPr>
          <w:p w14:paraId="68E18FB9" w14:textId="77777777" w:rsidR="00AB7099" w:rsidRPr="000C1F3B" w:rsidRDefault="00AB7099" w:rsidP="00AB7099">
            <w:pPr>
              <w:ind w:left="101" w:right="-72" w:hanging="187"/>
              <w:rPr>
                <w:rFonts w:cs="Cordia New"/>
                <w:sz w:val="18"/>
                <w:szCs w:val="18"/>
              </w:rPr>
            </w:pPr>
            <w:r w:rsidRPr="000C1F3B">
              <w:rPr>
                <w:rFonts w:cs="Cordia New"/>
                <w:sz w:val="18"/>
                <w:szCs w:val="18"/>
              </w:rPr>
              <w:t>Change in shareholding interests of subsidiaries</w:t>
            </w:r>
          </w:p>
        </w:tc>
        <w:tc>
          <w:tcPr>
            <w:tcW w:w="899" w:type="dxa"/>
            <w:shd w:val="clear" w:color="auto" w:fill="FAFAFA"/>
            <w:vAlign w:val="bottom"/>
          </w:tcPr>
          <w:p w14:paraId="30538BAB" w14:textId="03770625" w:rsidR="00AB7099" w:rsidRPr="00C945D7" w:rsidRDefault="00AB7099" w:rsidP="00AB7099">
            <w:pPr>
              <w:tabs>
                <w:tab w:val="decimal" w:pos="703"/>
              </w:tabs>
              <w:ind w:right="-72"/>
              <w:jc w:val="both"/>
              <w:rPr>
                <w:rFonts w:cs="Cordia New"/>
                <w:sz w:val="18"/>
                <w:szCs w:val="18"/>
              </w:rPr>
            </w:pPr>
            <w:r w:rsidRPr="00C945D7">
              <w:rPr>
                <w:rFonts w:cs="Cordia New"/>
                <w:sz w:val="18"/>
                <w:szCs w:val="18"/>
              </w:rPr>
              <w:t>424</w:t>
            </w:r>
          </w:p>
        </w:tc>
        <w:tc>
          <w:tcPr>
            <w:tcW w:w="990" w:type="dxa"/>
            <w:shd w:val="clear" w:color="auto" w:fill="FAFAFA"/>
            <w:vAlign w:val="bottom"/>
          </w:tcPr>
          <w:p w14:paraId="1021E256" w14:textId="41DF75FC" w:rsidR="00AB7099" w:rsidRPr="00C945D7" w:rsidRDefault="00AB7099" w:rsidP="00AB7099">
            <w:pPr>
              <w:tabs>
                <w:tab w:val="decimal" w:pos="790"/>
              </w:tabs>
              <w:ind w:right="-72"/>
              <w:jc w:val="both"/>
              <w:rPr>
                <w:rFonts w:cs="Cordia New"/>
                <w:sz w:val="18"/>
                <w:szCs w:val="18"/>
              </w:rPr>
            </w:pPr>
            <w:r w:rsidRPr="00C945D7">
              <w:rPr>
                <w:rFonts w:cs="Cordia New"/>
                <w:sz w:val="18"/>
                <w:szCs w:val="18"/>
              </w:rPr>
              <w:t>-</w:t>
            </w:r>
          </w:p>
        </w:tc>
        <w:tc>
          <w:tcPr>
            <w:tcW w:w="889" w:type="dxa"/>
            <w:shd w:val="clear" w:color="auto" w:fill="FAFAFA"/>
            <w:vAlign w:val="bottom"/>
          </w:tcPr>
          <w:p w14:paraId="7EF4AE18" w14:textId="34BE16D2" w:rsidR="00AB7099" w:rsidRPr="00C945D7" w:rsidRDefault="00AB7099" w:rsidP="00AB7099">
            <w:pPr>
              <w:tabs>
                <w:tab w:val="decimal" w:pos="702"/>
              </w:tabs>
              <w:ind w:right="-72"/>
              <w:jc w:val="both"/>
              <w:rPr>
                <w:rFonts w:cs="Cordia New"/>
                <w:sz w:val="18"/>
                <w:szCs w:val="18"/>
              </w:rPr>
            </w:pPr>
            <w:r w:rsidRPr="00C945D7">
              <w:rPr>
                <w:rFonts w:cs="Cordia New"/>
                <w:sz w:val="18"/>
                <w:szCs w:val="18"/>
              </w:rPr>
              <w:t>-</w:t>
            </w:r>
          </w:p>
        </w:tc>
        <w:tc>
          <w:tcPr>
            <w:tcW w:w="764" w:type="dxa"/>
            <w:shd w:val="clear" w:color="auto" w:fill="FAFAFA"/>
            <w:vAlign w:val="bottom"/>
          </w:tcPr>
          <w:p w14:paraId="0BC7B90C" w14:textId="7B7E3AB2" w:rsidR="00AB7099" w:rsidRPr="00C945D7" w:rsidRDefault="00AB7099" w:rsidP="00AB7099">
            <w:pPr>
              <w:tabs>
                <w:tab w:val="decimal" w:pos="592"/>
              </w:tabs>
              <w:ind w:right="-72"/>
              <w:jc w:val="both"/>
              <w:rPr>
                <w:rFonts w:cs="Cordia New"/>
                <w:sz w:val="18"/>
                <w:szCs w:val="18"/>
              </w:rPr>
            </w:pPr>
            <w:r w:rsidRPr="00C945D7">
              <w:rPr>
                <w:rFonts w:cs="Cordia New"/>
                <w:sz w:val="18"/>
                <w:szCs w:val="18"/>
              </w:rPr>
              <w:t>-</w:t>
            </w:r>
          </w:p>
        </w:tc>
        <w:tc>
          <w:tcPr>
            <w:tcW w:w="867" w:type="dxa"/>
            <w:shd w:val="clear" w:color="auto" w:fill="FAFAFA"/>
            <w:vAlign w:val="bottom"/>
          </w:tcPr>
          <w:p w14:paraId="0812AB3F" w14:textId="349EB8A6" w:rsidR="00AB7099" w:rsidRPr="00C945D7" w:rsidRDefault="00AB7099" w:rsidP="00AB7099">
            <w:pPr>
              <w:tabs>
                <w:tab w:val="decimal" w:pos="677"/>
              </w:tabs>
              <w:ind w:right="-72"/>
              <w:jc w:val="both"/>
              <w:rPr>
                <w:rFonts w:cs="Cordia New"/>
                <w:sz w:val="18"/>
                <w:szCs w:val="18"/>
              </w:rPr>
            </w:pPr>
            <w:r w:rsidRPr="00C945D7">
              <w:rPr>
                <w:rFonts w:cs="Cordia New"/>
                <w:sz w:val="18"/>
                <w:szCs w:val="18"/>
              </w:rPr>
              <w:t>-</w:t>
            </w:r>
          </w:p>
        </w:tc>
        <w:tc>
          <w:tcPr>
            <w:tcW w:w="720" w:type="dxa"/>
            <w:shd w:val="clear" w:color="auto" w:fill="FAFAFA"/>
            <w:vAlign w:val="bottom"/>
          </w:tcPr>
          <w:p w14:paraId="4F4057F8" w14:textId="481E870E" w:rsidR="00AB7099" w:rsidRPr="00C945D7" w:rsidRDefault="00AB7099" w:rsidP="00AB7099">
            <w:pPr>
              <w:tabs>
                <w:tab w:val="decimal" w:pos="531"/>
              </w:tabs>
              <w:ind w:right="-72"/>
              <w:jc w:val="both"/>
              <w:rPr>
                <w:rFonts w:cs="Cordia New"/>
                <w:sz w:val="18"/>
                <w:szCs w:val="18"/>
              </w:rPr>
            </w:pPr>
            <w:r w:rsidRPr="00C945D7">
              <w:rPr>
                <w:rFonts w:cs="Cordia New"/>
                <w:sz w:val="18"/>
                <w:szCs w:val="18"/>
              </w:rPr>
              <w:t>-</w:t>
            </w:r>
          </w:p>
        </w:tc>
        <w:tc>
          <w:tcPr>
            <w:tcW w:w="810" w:type="dxa"/>
            <w:gridSpan w:val="2"/>
            <w:shd w:val="clear" w:color="auto" w:fill="FAFAFA"/>
            <w:vAlign w:val="bottom"/>
          </w:tcPr>
          <w:p w14:paraId="727B94E4" w14:textId="3958E0BA" w:rsidR="00AB7099" w:rsidRPr="00C945D7" w:rsidRDefault="00AB7099" w:rsidP="00AB7099">
            <w:pPr>
              <w:tabs>
                <w:tab w:val="decimal" w:pos="617"/>
              </w:tabs>
              <w:ind w:right="-72"/>
              <w:jc w:val="both"/>
              <w:rPr>
                <w:rFonts w:cs="Cordia New"/>
                <w:sz w:val="18"/>
                <w:szCs w:val="18"/>
              </w:rPr>
            </w:pPr>
            <w:r w:rsidRPr="00C945D7">
              <w:rPr>
                <w:rFonts w:cs="Cordia New"/>
                <w:sz w:val="18"/>
                <w:szCs w:val="18"/>
              </w:rPr>
              <w:t>424</w:t>
            </w:r>
          </w:p>
        </w:tc>
        <w:tc>
          <w:tcPr>
            <w:tcW w:w="990" w:type="dxa"/>
            <w:gridSpan w:val="2"/>
            <w:shd w:val="clear" w:color="auto" w:fill="FAFAFA"/>
            <w:vAlign w:val="bottom"/>
          </w:tcPr>
          <w:p w14:paraId="0A0BD9D4" w14:textId="5763C910" w:rsidR="00AB7099" w:rsidRPr="00C945D7" w:rsidRDefault="00AB7099" w:rsidP="00AB7099">
            <w:pPr>
              <w:tabs>
                <w:tab w:val="decimal" w:pos="790"/>
              </w:tabs>
              <w:ind w:right="-72"/>
              <w:jc w:val="both"/>
              <w:rPr>
                <w:rFonts w:cs="Cordia New"/>
                <w:sz w:val="18"/>
                <w:szCs w:val="18"/>
              </w:rPr>
            </w:pPr>
            <w:r w:rsidRPr="00C945D7">
              <w:rPr>
                <w:rFonts w:cs="Cordia New"/>
                <w:sz w:val="18"/>
                <w:szCs w:val="18"/>
              </w:rPr>
              <w:t>14,243</w:t>
            </w:r>
          </w:p>
        </w:tc>
        <w:tc>
          <w:tcPr>
            <w:tcW w:w="900" w:type="dxa"/>
            <w:gridSpan w:val="2"/>
            <w:shd w:val="clear" w:color="auto" w:fill="FAFAFA"/>
            <w:vAlign w:val="bottom"/>
          </w:tcPr>
          <w:p w14:paraId="03B05C2E" w14:textId="47D94E9D" w:rsidR="00AB7099" w:rsidRPr="00C945D7" w:rsidRDefault="00AB7099" w:rsidP="00AB7099">
            <w:pPr>
              <w:tabs>
                <w:tab w:val="decimal" w:pos="700"/>
              </w:tabs>
              <w:ind w:right="-72"/>
              <w:jc w:val="both"/>
              <w:rPr>
                <w:rFonts w:cs="Cordia New"/>
                <w:sz w:val="18"/>
                <w:szCs w:val="18"/>
              </w:rPr>
            </w:pPr>
            <w:r w:rsidRPr="00C945D7">
              <w:rPr>
                <w:rFonts w:cs="Cordia New"/>
                <w:sz w:val="18"/>
                <w:szCs w:val="18"/>
              </w:rPr>
              <w:t>-</w:t>
            </w:r>
          </w:p>
        </w:tc>
        <w:tc>
          <w:tcPr>
            <w:tcW w:w="900" w:type="dxa"/>
            <w:shd w:val="clear" w:color="auto" w:fill="FAFAFA"/>
            <w:vAlign w:val="bottom"/>
          </w:tcPr>
          <w:p w14:paraId="1FCD131A" w14:textId="4EC74700" w:rsidR="00AB7099" w:rsidRPr="00C945D7" w:rsidRDefault="00AB7099" w:rsidP="00AB7099">
            <w:pPr>
              <w:tabs>
                <w:tab w:val="decimal" w:pos="700"/>
              </w:tabs>
              <w:ind w:right="-72"/>
              <w:jc w:val="both"/>
              <w:rPr>
                <w:rFonts w:cs="Cordia New"/>
                <w:sz w:val="18"/>
                <w:szCs w:val="18"/>
              </w:rPr>
            </w:pPr>
            <w:r w:rsidRPr="00C945D7">
              <w:rPr>
                <w:rFonts w:cs="Cordia New"/>
                <w:sz w:val="18"/>
                <w:szCs w:val="18"/>
              </w:rPr>
              <w:t>-</w:t>
            </w:r>
          </w:p>
        </w:tc>
        <w:tc>
          <w:tcPr>
            <w:tcW w:w="900" w:type="dxa"/>
            <w:shd w:val="clear" w:color="auto" w:fill="FAFAFA"/>
            <w:vAlign w:val="bottom"/>
          </w:tcPr>
          <w:p w14:paraId="19627D60" w14:textId="4DFB9CE5" w:rsidR="00AB7099" w:rsidRPr="00C945D7" w:rsidRDefault="00AB7099" w:rsidP="00AB7099">
            <w:pPr>
              <w:tabs>
                <w:tab w:val="decimal" w:pos="688"/>
              </w:tabs>
              <w:ind w:right="-72"/>
              <w:jc w:val="both"/>
              <w:rPr>
                <w:rFonts w:cs="Cordia New"/>
                <w:sz w:val="18"/>
                <w:szCs w:val="18"/>
              </w:rPr>
            </w:pPr>
            <w:r w:rsidRPr="00C945D7">
              <w:rPr>
                <w:rFonts w:cs="Cordia New"/>
                <w:sz w:val="18"/>
                <w:szCs w:val="18"/>
              </w:rPr>
              <w:t>-</w:t>
            </w:r>
          </w:p>
        </w:tc>
        <w:tc>
          <w:tcPr>
            <w:tcW w:w="900" w:type="dxa"/>
            <w:gridSpan w:val="2"/>
            <w:shd w:val="clear" w:color="auto" w:fill="FAFAFA"/>
            <w:vAlign w:val="bottom"/>
          </w:tcPr>
          <w:p w14:paraId="727096CD" w14:textId="48BEEB7C" w:rsidR="00AB7099" w:rsidRPr="00C945D7" w:rsidRDefault="00AB7099" w:rsidP="00AB7099">
            <w:pPr>
              <w:tabs>
                <w:tab w:val="decimal" w:pos="720"/>
              </w:tabs>
              <w:ind w:right="-72"/>
              <w:jc w:val="both"/>
              <w:rPr>
                <w:rFonts w:cs="Cordia New"/>
                <w:sz w:val="18"/>
                <w:szCs w:val="18"/>
              </w:rPr>
            </w:pPr>
            <w:r w:rsidRPr="00C945D7">
              <w:rPr>
                <w:rFonts w:cs="Cordia New"/>
                <w:sz w:val="18"/>
                <w:szCs w:val="18"/>
              </w:rPr>
              <w:t>-</w:t>
            </w:r>
          </w:p>
        </w:tc>
        <w:tc>
          <w:tcPr>
            <w:tcW w:w="900" w:type="dxa"/>
            <w:shd w:val="clear" w:color="auto" w:fill="FAFAFA"/>
            <w:vAlign w:val="bottom"/>
          </w:tcPr>
          <w:p w14:paraId="645628E3" w14:textId="5F5CDC45" w:rsidR="00AB7099" w:rsidRPr="00C945D7" w:rsidRDefault="00AB7099" w:rsidP="00AB7099">
            <w:pPr>
              <w:tabs>
                <w:tab w:val="decimal" w:pos="720"/>
              </w:tabs>
              <w:ind w:right="-72"/>
              <w:jc w:val="both"/>
              <w:rPr>
                <w:rFonts w:cs="Cordia New"/>
                <w:sz w:val="18"/>
                <w:szCs w:val="18"/>
              </w:rPr>
            </w:pPr>
            <w:r w:rsidRPr="00C945D7">
              <w:rPr>
                <w:rFonts w:cs="Cordia New"/>
                <w:sz w:val="18"/>
                <w:szCs w:val="18"/>
              </w:rPr>
              <w:t>-</w:t>
            </w:r>
          </w:p>
        </w:tc>
        <w:tc>
          <w:tcPr>
            <w:tcW w:w="992" w:type="dxa"/>
            <w:shd w:val="clear" w:color="auto" w:fill="FAFAFA"/>
            <w:vAlign w:val="bottom"/>
          </w:tcPr>
          <w:p w14:paraId="586B7464" w14:textId="537FD3EF" w:rsidR="00AB7099" w:rsidRPr="00C945D7" w:rsidRDefault="00AB7099" w:rsidP="00AB7099">
            <w:pPr>
              <w:tabs>
                <w:tab w:val="decimal" w:pos="804"/>
              </w:tabs>
              <w:ind w:right="-72"/>
              <w:jc w:val="both"/>
              <w:rPr>
                <w:rFonts w:cs="Cordia New"/>
                <w:sz w:val="18"/>
                <w:szCs w:val="18"/>
              </w:rPr>
            </w:pPr>
            <w:r w:rsidRPr="00C945D7">
              <w:rPr>
                <w:rFonts w:cs="Cordia New"/>
                <w:sz w:val="18"/>
                <w:szCs w:val="18"/>
              </w:rPr>
              <w:t>14,243</w:t>
            </w:r>
          </w:p>
        </w:tc>
      </w:tr>
      <w:tr w:rsidR="00AB7099" w:rsidRPr="00C945D7" w14:paraId="5B7FC8FF" w14:textId="77777777" w:rsidTr="00F04076">
        <w:tc>
          <w:tcPr>
            <w:tcW w:w="3546" w:type="dxa"/>
          </w:tcPr>
          <w:p w14:paraId="6297398F" w14:textId="505F547A" w:rsidR="00AB7099" w:rsidRPr="000C1F3B" w:rsidRDefault="00AB7099" w:rsidP="00AB7099">
            <w:pPr>
              <w:ind w:left="101" w:right="-72" w:hanging="187"/>
              <w:rPr>
                <w:rFonts w:cs="Cordia New"/>
                <w:sz w:val="18"/>
                <w:szCs w:val="18"/>
              </w:rPr>
            </w:pPr>
            <w:r w:rsidRPr="000C1F3B">
              <w:rPr>
                <w:rFonts w:cs="Cordia New"/>
                <w:sz w:val="18"/>
                <w:szCs w:val="18"/>
              </w:rPr>
              <w:t>Fair value of put options over non-controlling interests</w:t>
            </w:r>
          </w:p>
        </w:tc>
        <w:tc>
          <w:tcPr>
            <w:tcW w:w="899" w:type="dxa"/>
            <w:shd w:val="clear" w:color="auto" w:fill="FAFAFA"/>
            <w:vAlign w:val="bottom"/>
          </w:tcPr>
          <w:p w14:paraId="5E88113E" w14:textId="25A51E59" w:rsidR="00AB7099" w:rsidRPr="00C945D7" w:rsidRDefault="00AB7099" w:rsidP="00AB7099">
            <w:pPr>
              <w:tabs>
                <w:tab w:val="decimal" w:pos="703"/>
              </w:tabs>
              <w:ind w:right="-72"/>
              <w:jc w:val="both"/>
              <w:rPr>
                <w:rFonts w:cs="Cordia New"/>
                <w:sz w:val="18"/>
                <w:szCs w:val="18"/>
              </w:rPr>
            </w:pPr>
            <w:r w:rsidRPr="00C945D7">
              <w:rPr>
                <w:rFonts w:cs="Cordia New"/>
                <w:sz w:val="18"/>
                <w:szCs w:val="18"/>
              </w:rPr>
              <w:t>-</w:t>
            </w:r>
          </w:p>
        </w:tc>
        <w:tc>
          <w:tcPr>
            <w:tcW w:w="990" w:type="dxa"/>
            <w:shd w:val="clear" w:color="auto" w:fill="FAFAFA"/>
            <w:vAlign w:val="bottom"/>
          </w:tcPr>
          <w:p w14:paraId="250A5FC0" w14:textId="4A8A0610" w:rsidR="00AB7099" w:rsidRPr="00C945D7" w:rsidRDefault="00AB7099" w:rsidP="00AB7099">
            <w:pPr>
              <w:tabs>
                <w:tab w:val="decimal" w:pos="790"/>
              </w:tabs>
              <w:ind w:right="-72"/>
              <w:jc w:val="both"/>
              <w:rPr>
                <w:rFonts w:cs="Cordia New"/>
                <w:sz w:val="18"/>
                <w:szCs w:val="18"/>
              </w:rPr>
            </w:pPr>
            <w:r w:rsidRPr="00C945D7">
              <w:rPr>
                <w:rFonts w:cs="Cordia New"/>
                <w:sz w:val="18"/>
                <w:szCs w:val="18"/>
              </w:rPr>
              <w:t>-</w:t>
            </w:r>
          </w:p>
        </w:tc>
        <w:tc>
          <w:tcPr>
            <w:tcW w:w="889" w:type="dxa"/>
            <w:shd w:val="clear" w:color="auto" w:fill="FAFAFA"/>
            <w:vAlign w:val="bottom"/>
          </w:tcPr>
          <w:p w14:paraId="1A0815A1" w14:textId="2C176376" w:rsidR="00AB7099" w:rsidRPr="00C945D7" w:rsidRDefault="00AB7099" w:rsidP="00AB7099">
            <w:pPr>
              <w:tabs>
                <w:tab w:val="decimal" w:pos="698"/>
              </w:tabs>
              <w:ind w:right="-72"/>
              <w:jc w:val="both"/>
              <w:rPr>
                <w:rFonts w:cs="Cordia New"/>
                <w:sz w:val="18"/>
                <w:szCs w:val="18"/>
              </w:rPr>
            </w:pPr>
            <w:r w:rsidRPr="00C945D7">
              <w:rPr>
                <w:rFonts w:cs="Cordia New"/>
                <w:sz w:val="18"/>
                <w:szCs w:val="18"/>
              </w:rPr>
              <w:t>-</w:t>
            </w:r>
          </w:p>
        </w:tc>
        <w:tc>
          <w:tcPr>
            <w:tcW w:w="764" w:type="dxa"/>
            <w:shd w:val="clear" w:color="auto" w:fill="FAFAFA"/>
            <w:vAlign w:val="bottom"/>
          </w:tcPr>
          <w:p w14:paraId="433282E7" w14:textId="184F82EE" w:rsidR="00AB7099" w:rsidRPr="00C945D7" w:rsidRDefault="00AB7099" w:rsidP="00AB7099">
            <w:pPr>
              <w:tabs>
                <w:tab w:val="decimal" w:pos="592"/>
              </w:tabs>
              <w:ind w:right="-72"/>
              <w:jc w:val="both"/>
              <w:rPr>
                <w:rFonts w:cs="Cordia New"/>
                <w:sz w:val="18"/>
                <w:szCs w:val="18"/>
              </w:rPr>
            </w:pPr>
            <w:r w:rsidRPr="00C945D7">
              <w:rPr>
                <w:rFonts w:cs="Cordia New"/>
                <w:sz w:val="18"/>
                <w:szCs w:val="18"/>
              </w:rPr>
              <w:t>-</w:t>
            </w:r>
          </w:p>
        </w:tc>
        <w:tc>
          <w:tcPr>
            <w:tcW w:w="867" w:type="dxa"/>
            <w:shd w:val="clear" w:color="auto" w:fill="FAFAFA"/>
            <w:vAlign w:val="bottom"/>
          </w:tcPr>
          <w:p w14:paraId="03D4A15A" w14:textId="3D5EAEDD" w:rsidR="00AB7099" w:rsidRPr="00C945D7" w:rsidRDefault="00AB7099" w:rsidP="00AB7099">
            <w:pPr>
              <w:tabs>
                <w:tab w:val="decimal" w:pos="677"/>
              </w:tabs>
              <w:ind w:right="-72"/>
              <w:jc w:val="both"/>
              <w:rPr>
                <w:rFonts w:cs="Cordia New"/>
                <w:sz w:val="18"/>
                <w:szCs w:val="18"/>
              </w:rPr>
            </w:pPr>
            <w:r w:rsidRPr="00C945D7">
              <w:rPr>
                <w:rFonts w:cs="Cordia New"/>
                <w:sz w:val="18"/>
                <w:szCs w:val="18"/>
              </w:rPr>
              <w:t>-</w:t>
            </w:r>
          </w:p>
        </w:tc>
        <w:tc>
          <w:tcPr>
            <w:tcW w:w="720" w:type="dxa"/>
            <w:shd w:val="clear" w:color="auto" w:fill="FAFAFA"/>
            <w:vAlign w:val="bottom"/>
          </w:tcPr>
          <w:p w14:paraId="0F3EAD79" w14:textId="3ACDC106" w:rsidR="00AB7099" w:rsidRPr="00C945D7" w:rsidRDefault="00AB7099" w:rsidP="00AB7099">
            <w:pPr>
              <w:tabs>
                <w:tab w:val="decimal" w:pos="677"/>
              </w:tabs>
              <w:ind w:right="-72"/>
              <w:jc w:val="both"/>
              <w:rPr>
                <w:rFonts w:cs="Cordia New"/>
                <w:sz w:val="18"/>
                <w:szCs w:val="18"/>
              </w:rPr>
            </w:pPr>
            <w:r w:rsidRPr="00C945D7">
              <w:rPr>
                <w:rFonts w:cs="Cordia New"/>
                <w:sz w:val="18"/>
                <w:szCs w:val="18"/>
              </w:rPr>
              <w:t>(7,028)</w:t>
            </w:r>
          </w:p>
        </w:tc>
        <w:tc>
          <w:tcPr>
            <w:tcW w:w="810" w:type="dxa"/>
            <w:gridSpan w:val="2"/>
            <w:shd w:val="clear" w:color="auto" w:fill="FAFAFA"/>
            <w:vAlign w:val="bottom"/>
          </w:tcPr>
          <w:p w14:paraId="7291C223" w14:textId="0C733089" w:rsidR="00AB7099" w:rsidRPr="00C945D7" w:rsidRDefault="00AB7099" w:rsidP="00AB7099">
            <w:pPr>
              <w:tabs>
                <w:tab w:val="decimal" w:pos="697"/>
              </w:tabs>
              <w:ind w:right="-72"/>
              <w:jc w:val="both"/>
              <w:rPr>
                <w:rFonts w:cs="Cordia New"/>
                <w:sz w:val="18"/>
                <w:szCs w:val="18"/>
              </w:rPr>
            </w:pPr>
            <w:r w:rsidRPr="00C945D7">
              <w:rPr>
                <w:rFonts w:cs="Cordia New"/>
                <w:sz w:val="18"/>
                <w:szCs w:val="18"/>
              </w:rPr>
              <w:t>(7,028)</w:t>
            </w:r>
          </w:p>
        </w:tc>
        <w:tc>
          <w:tcPr>
            <w:tcW w:w="990" w:type="dxa"/>
            <w:gridSpan w:val="2"/>
            <w:shd w:val="clear" w:color="auto" w:fill="FAFAFA"/>
            <w:vAlign w:val="bottom"/>
          </w:tcPr>
          <w:p w14:paraId="5CD1A7FB" w14:textId="5BC19168" w:rsidR="00AB7099" w:rsidRPr="00C945D7" w:rsidRDefault="00AB7099" w:rsidP="00AB7099">
            <w:pPr>
              <w:tabs>
                <w:tab w:val="decimal" w:pos="790"/>
              </w:tabs>
              <w:ind w:right="-72"/>
              <w:jc w:val="both"/>
              <w:rPr>
                <w:rFonts w:cs="Cordia New"/>
                <w:sz w:val="18"/>
                <w:szCs w:val="18"/>
              </w:rPr>
            </w:pPr>
            <w:r w:rsidRPr="00C945D7">
              <w:rPr>
                <w:rFonts w:cs="Cordia New"/>
                <w:sz w:val="18"/>
                <w:szCs w:val="18"/>
              </w:rPr>
              <w:t>-</w:t>
            </w:r>
          </w:p>
        </w:tc>
        <w:tc>
          <w:tcPr>
            <w:tcW w:w="900" w:type="dxa"/>
            <w:gridSpan w:val="2"/>
            <w:shd w:val="clear" w:color="auto" w:fill="FAFAFA"/>
            <w:vAlign w:val="bottom"/>
          </w:tcPr>
          <w:p w14:paraId="72263E58" w14:textId="67BCC257" w:rsidR="00AB7099" w:rsidRPr="00C945D7" w:rsidRDefault="00AB7099" w:rsidP="00AB7099">
            <w:pPr>
              <w:tabs>
                <w:tab w:val="decimal" w:pos="686"/>
              </w:tabs>
              <w:ind w:right="-72"/>
              <w:jc w:val="both"/>
              <w:rPr>
                <w:rFonts w:cs="Cordia New"/>
                <w:sz w:val="18"/>
                <w:szCs w:val="18"/>
              </w:rPr>
            </w:pPr>
            <w:r w:rsidRPr="00C945D7">
              <w:rPr>
                <w:rFonts w:cs="Cordia New"/>
                <w:sz w:val="18"/>
                <w:szCs w:val="18"/>
              </w:rPr>
              <w:t>-</w:t>
            </w:r>
          </w:p>
        </w:tc>
        <w:tc>
          <w:tcPr>
            <w:tcW w:w="900" w:type="dxa"/>
            <w:shd w:val="clear" w:color="auto" w:fill="FAFAFA"/>
            <w:vAlign w:val="bottom"/>
          </w:tcPr>
          <w:p w14:paraId="4032A0F7" w14:textId="53254174" w:rsidR="00AB7099" w:rsidRPr="00C945D7" w:rsidRDefault="00AB7099" w:rsidP="00AB7099">
            <w:pPr>
              <w:tabs>
                <w:tab w:val="decimal" w:pos="704"/>
              </w:tabs>
              <w:ind w:right="-72"/>
              <w:jc w:val="both"/>
              <w:rPr>
                <w:rFonts w:cs="Cordia New"/>
                <w:sz w:val="18"/>
                <w:szCs w:val="18"/>
              </w:rPr>
            </w:pPr>
            <w:r w:rsidRPr="00C945D7">
              <w:rPr>
                <w:rFonts w:cs="Cordia New"/>
                <w:sz w:val="18"/>
                <w:szCs w:val="18"/>
              </w:rPr>
              <w:t>-</w:t>
            </w:r>
          </w:p>
        </w:tc>
        <w:tc>
          <w:tcPr>
            <w:tcW w:w="900" w:type="dxa"/>
            <w:shd w:val="clear" w:color="auto" w:fill="FAFAFA"/>
            <w:vAlign w:val="bottom"/>
          </w:tcPr>
          <w:p w14:paraId="71560C41" w14:textId="574CDE26" w:rsidR="00AB7099" w:rsidRPr="00C945D7" w:rsidRDefault="00AB7099" w:rsidP="00AB7099">
            <w:pPr>
              <w:tabs>
                <w:tab w:val="decimal" w:pos="688"/>
              </w:tabs>
              <w:ind w:right="-72"/>
              <w:jc w:val="both"/>
              <w:rPr>
                <w:rFonts w:cs="Cordia New"/>
                <w:sz w:val="18"/>
                <w:szCs w:val="18"/>
              </w:rPr>
            </w:pPr>
            <w:r w:rsidRPr="00C945D7">
              <w:rPr>
                <w:rFonts w:cs="Cordia New"/>
                <w:sz w:val="18"/>
                <w:szCs w:val="18"/>
              </w:rPr>
              <w:t>-</w:t>
            </w:r>
          </w:p>
        </w:tc>
        <w:tc>
          <w:tcPr>
            <w:tcW w:w="900" w:type="dxa"/>
            <w:gridSpan w:val="2"/>
            <w:shd w:val="clear" w:color="auto" w:fill="FAFAFA"/>
            <w:vAlign w:val="bottom"/>
          </w:tcPr>
          <w:p w14:paraId="0D21025E" w14:textId="3AF33DEF" w:rsidR="00AB7099" w:rsidRPr="00C945D7" w:rsidRDefault="00AB7099" w:rsidP="00AB7099">
            <w:pPr>
              <w:tabs>
                <w:tab w:val="decimal" w:pos="720"/>
              </w:tabs>
              <w:ind w:right="-72"/>
              <w:jc w:val="both"/>
              <w:rPr>
                <w:rFonts w:cs="Cordia New"/>
                <w:sz w:val="18"/>
                <w:szCs w:val="18"/>
              </w:rPr>
            </w:pPr>
            <w:r w:rsidRPr="00C945D7">
              <w:rPr>
                <w:rFonts w:cs="Cordia New"/>
                <w:sz w:val="18"/>
                <w:szCs w:val="18"/>
              </w:rPr>
              <w:t>-</w:t>
            </w:r>
          </w:p>
        </w:tc>
        <w:tc>
          <w:tcPr>
            <w:tcW w:w="900" w:type="dxa"/>
            <w:shd w:val="clear" w:color="auto" w:fill="FAFAFA"/>
            <w:vAlign w:val="bottom"/>
          </w:tcPr>
          <w:p w14:paraId="4664813A" w14:textId="016F265B" w:rsidR="00AB7099" w:rsidRPr="00C945D7" w:rsidRDefault="00AB7099" w:rsidP="00AB7099">
            <w:pPr>
              <w:tabs>
                <w:tab w:val="decimal" w:pos="720"/>
              </w:tabs>
              <w:ind w:right="-72"/>
              <w:jc w:val="both"/>
              <w:rPr>
                <w:rFonts w:cs="Cordia New"/>
                <w:sz w:val="18"/>
                <w:szCs w:val="18"/>
              </w:rPr>
            </w:pPr>
            <w:r w:rsidRPr="00C945D7">
              <w:rPr>
                <w:rFonts w:cs="Cordia New"/>
                <w:sz w:val="18"/>
                <w:szCs w:val="18"/>
              </w:rPr>
              <w:t>(237,013)</w:t>
            </w:r>
          </w:p>
        </w:tc>
        <w:tc>
          <w:tcPr>
            <w:tcW w:w="992" w:type="dxa"/>
            <w:shd w:val="clear" w:color="auto" w:fill="FAFAFA"/>
            <w:vAlign w:val="bottom"/>
          </w:tcPr>
          <w:p w14:paraId="18BE66F0" w14:textId="6533F42A" w:rsidR="00AB7099" w:rsidRPr="00C945D7" w:rsidRDefault="00AB7099" w:rsidP="00AB7099">
            <w:pPr>
              <w:tabs>
                <w:tab w:val="decimal" w:pos="804"/>
              </w:tabs>
              <w:ind w:right="-72"/>
              <w:jc w:val="both"/>
              <w:rPr>
                <w:rFonts w:cs="Cordia New"/>
                <w:sz w:val="18"/>
                <w:szCs w:val="18"/>
              </w:rPr>
            </w:pPr>
            <w:r w:rsidRPr="00C945D7">
              <w:rPr>
                <w:rFonts w:cs="Cordia New"/>
                <w:sz w:val="18"/>
                <w:szCs w:val="18"/>
              </w:rPr>
              <w:t>(237,013)</w:t>
            </w:r>
          </w:p>
        </w:tc>
      </w:tr>
      <w:tr w:rsidR="00AB7099" w:rsidRPr="00C945D7" w14:paraId="41D1D7D9" w14:textId="77777777" w:rsidTr="00F04076">
        <w:tc>
          <w:tcPr>
            <w:tcW w:w="3546" w:type="dxa"/>
          </w:tcPr>
          <w:p w14:paraId="504EC73C" w14:textId="77777777" w:rsidR="00AB7099" w:rsidRPr="000C1F3B" w:rsidRDefault="00AB7099" w:rsidP="00AB7099">
            <w:pPr>
              <w:ind w:left="101" w:right="-72" w:hanging="187"/>
              <w:rPr>
                <w:rFonts w:cs="Cordia New"/>
                <w:sz w:val="18"/>
                <w:szCs w:val="18"/>
              </w:rPr>
            </w:pPr>
            <w:r w:rsidRPr="000C1F3B">
              <w:rPr>
                <w:rFonts w:cs="Cordia New"/>
                <w:sz w:val="18"/>
                <w:szCs w:val="18"/>
              </w:rPr>
              <w:t>Treasury shares of a subsidiary</w:t>
            </w:r>
          </w:p>
        </w:tc>
        <w:tc>
          <w:tcPr>
            <w:tcW w:w="899" w:type="dxa"/>
            <w:shd w:val="clear" w:color="auto" w:fill="FAFAFA"/>
            <w:vAlign w:val="bottom"/>
          </w:tcPr>
          <w:p w14:paraId="793E3883" w14:textId="13EB8E12" w:rsidR="00AB7099" w:rsidRPr="00C945D7" w:rsidRDefault="00AB7099" w:rsidP="00AB7099">
            <w:pPr>
              <w:tabs>
                <w:tab w:val="decimal" w:pos="703"/>
              </w:tabs>
              <w:ind w:right="-72"/>
              <w:jc w:val="both"/>
              <w:rPr>
                <w:rFonts w:cs="Cordia New"/>
                <w:sz w:val="18"/>
                <w:szCs w:val="18"/>
              </w:rPr>
            </w:pPr>
            <w:r w:rsidRPr="00C945D7">
              <w:rPr>
                <w:rFonts w:cs="Cordia New"/>
                <w:sz w:val="18"/>
                <w:szCs w:val="18"/>
              </w:rPr>
              <w:t>(514)</w:t>
            </w:r>
          </w:p>
        </w:tc>
        <w:tc>
          <w:tcPr>
            <w:tcW w:w="990" w:type="dxa"/>
            <w:shd w:val="clear" w:color="auto" w:fill="FAFAFA"/>
            <w:vAlign w:val="bottom"/>
          </w:tcPr>
          <w:p w14:paraId="630AF31F" w14:textId="32150358" w:rsidR="00AB7099" w:rsidRPr="00C945D7" w:rsidRDefault="00AB7099" w:rsidP="00AB7099">
            <w:pPr>
              <w:tabs>
                <w:tab w:val="decimal" w:pos="790"/>
              </w:tabs>
              <w:ind w:right="-72"/>
              <w:jc w:val="both"/>
              <w:rPr>
                <w:rFonts w:cs="Cordia New"/>
                <w:sz w:val="18"/>
                <w:szCs w:val="18"/>
              </w:rPr>
            </w:pPr>
            <w:r w:rsidRPr="00C945D7">
              <w:rPr>
                <w:rFonts w:cs="Cordia New"/>
                <w:sz w:val="18"/>
                <w:szCs w:val="18"/>
              </w:rPr>
              <w:t>-</w:t>
            </w:r>
          </w:p>
        </w:tc>
        <w:tc>
          <w:tcPr>
            <w:tcW w:w="889" w:type="dxa"/>
            <w:shd w:val="clear" w:color="auto" w:fill="FAFAFA"/>
            <w:vAlign w:val="bottom"/>
          </w:tcPr>
          <w:p w14:paraId="361DDE14" w14:textId="6B2E18A3" w:rsidR="00AB7099" w:rsidRPr="00C945D7" w:rsidRDefault="00AB7099" w:rsidP="00AB7099">
            <w:pPr>
              <w:tabs>
                <w:tab w:val="decimal" w:pos="698"/>
              </w:tabs>
              <w:ind w:right="-72"/>
              <w:jc w:val="both"/>
              <w:rPr>
                <w:rFonts w:cs="Cordia New"/>
                <w:sz w:val="18"/>
                <w:szCs w:val="18"/>
              </w:rPr>
            </w:pPr>
            <w:r w:rsidRPr="00C945D7">
              <w:rPr>
                <w:rFonts w:cs="Cordia New"/>
                <w:sz w:val="18"/>
                <w:szCs w:val="18"/>
              </w:rPr>
              <w:t>-</w:t>
            </w:r>
          </w:p>
        </w:tc>
        <w:tc>
          <w:tcPr>
            <w:tcW w:w="764" w:type="dxa"/>
            <w:shd w:val="clear" w:color="auto" w:fill="FAFAFA"/>
            <w:vAlign w:val="bottom"/>
          </w:tcPr>
          <w:p w14:paraId="32DD7BBC" w14:textId="627424F7" w:rsidR="00AB7099" w:rsidRPr="00C945D7" w:rsidRDefault="00AB7099" w:rsidP="00AB7099">
            <w:pPr>
              <w:tabs>
                <w:tab w:val="decimal" w:pos="592"/>
              </w:tabs>
              <w:ind w:right="-72"/>
              <w:jc w:val="both"/>
              <w:rPr>
                <w:rFonts w:cs="Cordia New"/>
                <w:sz w:val="18"/>
                <w:szCs w:val="18"/>
              </w:rPr>
            </w:pPr>
            <w:r w:rsidRPr="00C945D7">
              <w:rPr>
                <w:rFonts w:cs="Cordia New"/>
                <w:sz w:val="18"/>
                <w:szCs w:val="18"/>
              </w:rPr>
              <w:t>-</w:t>
            </w:r>
          </w:p>
        </w:tc>
        <w:tc>
          <w:tcPr>
            <w:tcW w:w="867" w:type="dxa"/>
            <w:shd w:val="clear" w:color="auto" w:fill="FAFAFA"/>
            <w:vAlign w:val="bottom"/>
          </w:tcPr>
          <w:p w14:paraId="75E0A64C" w14:textId="1CBB0C65" w:rsidR="00AB7099" w:rsidRPr="00C945D7" w:rsidRDefault="00AB7099" w:rsidP="00AB7099">
            <w:pPr>
              <w:tabs>
                <w:tab w:val="decimal" w:pos="677"/>
              </w:tabs>
              <w:ind w:right="-72"/>
              <w:jc w:val="both"/>
              <w:rPr>
                <w:rFonts w:cs="Cordia New"/>
                <w:sz w:val="18"/>
                <w:szCs w:val="18"/>
              </w:rPr>
            </w:pPr>
            <w:r w:rsidRPr="00C945D7">
              <w:rPr>
                <w:rFonts w:cs="Cordia New"/>
                <w:sz w:val="18"/>
                <w:szCs w:val="18"/>
              </w:rPr>
              <w:t>-</w:t>
            </w:r>
          </w:p>
        </w:tc>
        <w:tc>
          <w:tcPr>
            <w:tcW w:w="720" w:type="dxa"/>
            <w:shd w:val="clear" w:color="auto" w:fill="FAFAFA"/>
            <w:vAlign w:val="bottom"/>
          </w:tcPr>
          <w:p w14:paraId="4658AAFE" w14:textId="2A77EBEB" w:rsidR="00AB7099" w:rsidRPr="00C945D7" w:rsidRDefault="00AB7099" w:rsidP="00AB7099">
            <w:pPr>
              <w:tabs>
                <w:tab w:val="decimal" w:pos="570"/>
              </w:tabs>
              <w:ind w:right="-72"/>
              <w:jc w:val="both"/>
              <w:rPr>
                <w:rFonts w:cs="Cordia New"/>
                <w:sz w:val="18"/>
                <w:szCs w:val="18"/>
              </w:rPr>
            </w:pPr>
            <w:r w:rsidRPr="00C945D7">
              <w:rPr>
                <w:rFonts w:cs="Cordia New"/>
                <w:sz w:val="18"/>
                <w:szCs w:val="18"/>
              </w:rPr>
              <w:t>2,754</w:t>
            </w:r>
          </w:p>
        </w:tc>
        <w:tc>
          <w:tcPr>
            <w:tcW w:w="810" w:type="dxa"/>
            <w:gridSpan w:val="2"/>
            <w:shd w:val="clear" w:color="auto" w:fill="FAFAFA"/>
            <w:vAlign w:val="bottom"/>
          </w:tcPr>
          <w:p w14:paraId="52A4B601" w14:textId="33139081" w:rsidR="00AB7099" w:rsidRPr="00C945D7" w:rsidRDefault="00AB7099" w:rsidP="00AB7099">
            <w:pPr>
              <w:tabs>
                <w:tab w:val="decimal" w:pos="623"/>
              </w:tabs>
              <w:ind w:right="-72"/>
              <w:jc w:val="both"/>
              <w:rPr>
                <w:rFonts w:cs="Cordia New"/>
                <w:sz w:val="18"/>
                <w:szCs w:val="18"/>
              </w:rPr>
            </w:pPr>
            <w:r w:rsidRPr="00C945D7">
              <w:rPr>
                <w:rFonts w:cs="Cordia New"/>
                <w:sz w:val="18"/>
                <w:szCs w:val="18"/>
              </w:rPr>
              <w:t>2,240</w:t>
            </w:r>
          </w:p>
        </w:tc>
        <w:tc>
          <w:tcPr>
            <w:tcW w:w="990" w:type="dxa"/>
            <w:gridSpan w:val="2"/>
            <w:shd w:val="clear" w:color="auto" w:fill="FAFAFA"/>
            <w:vAlign w:val="bottom"/>
          </w:tcPr>
          <w:p w14:paraId="13E71524" w14:textId="53C318C5" w:rsidR="00AB7099" w:rsidRPr="00C945D7" w:rsidRDefault="00AB7099" w:rsidP="00AB7099">
            <w:pPr>
              <w:tabs>
                <w:tab w:val="decimal" w:pos="790"/>
              </w:tabs>
              <w:ind w:right="-72"/>
              <w:jc w:val="both"/>
              <w:rPr>
                <w:rFonts w:cs="Cordia New"/>
                <w:sz w:val="18"/>
                <w:szCs w:val="18"/>
              </w:rPr>
            </w:pPr>
            <w:r w:rsidRPr="00C945D7">
              <w:rPr>
                <w:rFonts w:cs="Cordia New"/>
                <w:sz w:val="18"/>
                <w:szCs w:val="18"/>
              </w:rPr>
              <w:t>(16,657)</w:t>
            </w:r>
          </w:p>
        </w:tc>
        <w:tc>
          <w:tcPr>
            <w:tcW w:w="900" w:type="dxa"/>
            <w:gridSpan w:val="2"/>
            <w:shd w:val="clear" w:color="auto" w:fill="FAFAFA"/>
            <w:vAlign w:val="bottom"/>
          </w:tcPr>
          <w:p w14:paraId="2322B237" w14:textId="5801ABF2" w:rsidR="00AB7099" w:rsidRPr="00C945D7" w:rsidRDefault="00AB7099" w:rsidP="00AB7099">
            <w:pPr>
              <w:tabs>
                <w:tab w:val="decimal" w:pos="686"/>
              </w:tabs>
              <w:ind w:right="-72"/>
              <w:jc w:val="both"/>
              <w:rPr>
                <w:rFonts w:cs="Cordia New"/>
                <w:sz w:val="18"/>
                <w:szCs w:val="18"/>
              </w:rPr>
            </w:pPr>
            <w:r w:rsidRPr="00C945D7">
              <w:rPr>
                <w:rFonts w:cs="Cordia New"/>
                <w:sz w:val="18"/>
                <w:szCs w:val="18"/>
              </w:rPr>
              <w:t>-</w:t>
            </w:r>
          </w:p>
        </w:tc>
        <w:tc>
          <w:tcPr>
            <w:tcW w:w="900" w:type="dxa"/>
            <w:shd w:val="clear" w:color="auto" w:fill="FAFAFA"/>
            <w:vAlign w:val="bottom"/>
          </w:tcPr>
          <w:p w14:paraId="051B9AF0" w14:textId="421261AD" w:rsidR="00AB7099" w:rsidRPr="00C945D7" w:rsidRDefault="00AB7099" w:rsidP="00AB7099">
            <w:pPr>
              <w:tabs>
                <w:tab w:val="decimal" w:pos="704"/>
              </w:tabs>
              <w:ind w:right="-72"/>
              <w:jc w:val="both"/>
              <w:rPr>
                <w:rFonts w:cs="Cordia New"/>
                <w:sz w:val="18"/>
                <w:szCs w:val="18"/>
              </w:rPr>
            </w:pPr>
            <w:r w:rsidRPr="00C945D7">
              <w:rPr>
                <w:rFonts w:cs="Cordia New"/>
                <w:sz w:val="18"/>
                <w:szCs w:val="18"/>
              </w:rPr>
              <w:t>-</w:t>
            </w:r>
          </w:p>
        </w:tc>
        <w:tc>
          <w:tcPr>
            <w:tcW w:w="900" w:type="dxa"/>
            <w:shd w:val="clear" w:color="auto" w:fill="FAFAFA"/>
            <w:vAlign w:val="bottom"/>
          </w:tcPr>
          <w:p w14:paraId="0F138A16" w14:textId="563A0DCD" w:rsidR="00AB7099" w:rsidRPr="00C945D7" w:rsidRDefault="00AB7099" w:rsidP="00AB7099">
            <w:pPr>
              <w:tabs>
                <w:tab w:val="decimal" w:pos="688"/>
              </w:tabs>
              <w:ind w:right="-72"/>
              <w:jc w:val="both"/>
              <w:rPr>
                <w:rFonts w:cs="Cordia New"/>
                <w:sz w:val="18"/>
                <w:szCs w:val="18"/>
              </w:rPr>
            </w:pPr>
            <w:r w:rsidRPr="00C945D7">
              <w:rPr>
                <w:rFonts w:cs="Cordia New"/>
                <w:sz w:val="18"/>
                <w:szCs w:val="18"/>
              </w:rPr>
              <w:t>-</w:t>
            </w:r>
          </w:p>
        </w:tc>
        <w:tc>
          <w:tcPr>
            <w:tcW w:w="900" w:type="dxa"/>
            <w:gridSpan w:val="2"/>
            <w:shd w:val="clear" w:color="auto" w:fill="FAFAFA"/>
            <w:vAlign w:val="bottom"/>
          </w:tcPr>
          <w:p w14:paraId="7BA51780" w14:textId="0C305727" w:rsidR="00AB7099" w:rsidRPr="00C945D7" w:rsidRDefault="00AB7099" w:rsidP="00AB7099">
            <w:pPr>
              <w:tabs>
                <w:tab w:val="decimal" w:pos="720"/>
              </w:tabs>
              <w:ind w:right="-72"/>
              <w:jc w:val="both"/>
              <w:rPr>
                <w:rFonts w:cs="Cordia New"/>
                <w:sz w:val="18"/>
                <w:szCs w:val="18"/>
              </w:rPr>
            </w:pPr>
            <w:r w:rsidRPr="00C945D7">
              <w:rPr>
                <w:rFonts w:cs="Cordia New"/>
                <w:sz w:val="18"/>
                <w:szCs w:val="18"/>
              </w:rPr>
              <w:t>-</w:t>
            </w:r>
          </w:p>
        </w:tc>
        <w:tc>
          <w:tcPr>
            <w:tcW w:w="900" w:type="dxa"/>
            <w:shd w:val="clear" w:color="auto" w:fill="FAFAFA"/>
            <w:vAlign w:val="bottom"/>
          </w:tcPr>
          <w:p w14:paraId="07837B78" w14:textId="08B605F5" w:rsidR="00AB7099" w:rsidRPr="00C945D7" w:rsidRDefault="00AB7099" w:rsidP="00AB7099">
            <w:pPr>
              <w:tabs>
                <w:tab w:val="decimal" w:pos="720"/>
              </w:tabs>
              <w:ind w:right="-72"/>
              <w:jc w:val="both"/>
              <w:rPr>
                <w:rFonts w:cs="Cordia New"/>
                <w:sz w:val="18"/>
                <w:szCs w:val="18"/>
              </w:rPr>
            </w:pPr>
            <w:r w:rsidRPr="00C945D7">
              <w:rPr>
                <w:rFonts w:cs="Cordia New"/>
                <w:sz w:val="18"/>
                <w:szCs w:val="18"/>
              </w:rPr>
              <w:t>88,994</w:t>
            </w:r>
          </w:p>
        </w:tc>
        <w:tc>
          <w:tcPr>
            <w:tcW w:w="992" w:type="dxa"/>
            <w:shd w:val="clear" w:color="auto" w:fill="FAFAFA"/>
            <w:vAlign w:val="bottom"/>
          </w:tcPr>
          <w:p w14:paraId="5A2468B5" w14:textId="0B728AB3" w:rsidR="00AB7099" w:rsidRPr="00C945D7" w:rsidRDefault="00AB7099" w:rsidP="00AB7099">
            <w:pPr>
              <w:tabs>
                <w:tab w:val="decimal" w:pos="804"/>
              </w:tabs>
              <w:ind w:right="-72"/>
              <w:jc w:val="both"/>
              <w:rPr>
                <w:rFonts w:cs="Cordia New"/>
                <w:sz w:val="18"/>
                <w:szCs w:val="18"/>
              </w:rPr>
            </w:pPr>
            <w:r w:rsidRPr="00C945D7">
              <w:rPr>
                <w:rFonts w:cs="Cordia New"/>
                <w:sz w:val="18"/>
                <w:szCs w:val="18"/>
              </w:rPr>
              <w:t>72,337</w:t>
            </w:r>
          </w:p>
        </w:tc>
      </w:tr>
      <w:tr w:rsidR="00AB7099" w:rsidRPr="00C945D7" w14:paraId="3DB503BE" w14:textId="77777777" w:rsidTr="00F04076">
        <w:tc>
          <w:tcPr>
            <w:tcW w:w="3546" w:type="dxa"/>
            <w:hideMark/>
          </w:tcPr>
          <w:p w14:paraId="5CD6E1C5" w14:textId="029CD588" w:rsidR="00AB7099" w:rsidRPr="000C1F3B" w:rsidRDefault="00AB7099" w:rsidP="00AB7099">
            <w:pPr>
              <w:ind w:left="101" w:right="-72" w:hanging="187"/>
              <w:rPr>
                <w:rFonts w:cs="Cordia New"/>
                <w:sz w:val="18"/>
                <w:szCs w:val="18"/>
              </w:rPr>
            </w:pPr>
            <w:r w:rsidRPr="000C1F3B">
              <w:rPr>
                <w:rFonts w:cs="Cordia New"/>
                <w:sz w:val="18"/>
                <w:szCs w:val="18"/>
              </w:rPr>
              <w:t>Share of other comprehensive income</w:t>
            </w:r>
            <w:r>
              <w:rPr>
                <w:rFonts w:cs="Cordia New"/>
                <w:sz w:val="18"/>
                <w:szCs w:val="18"/>
              </w:rPr>
              <w:t xml:space="preserve"> (expense)</w:t>
            </w:r>
          </w:p>
        </w:tc>
        <w:tc>
          <w:tcPr>
            <w:tcW w:w="899" w:type="dxa"/>
            <w:shd w:val="clear" w:color="auto" w:fill="FAFAFA"/>
            <w:vAlign w:val="bottom"/>
          </w:tcPr>
          <w:p w14:paraId="3AA0313C" w14:textId="42008420" w:rsidR="00AB7099" w:rsidRPr="00C945D7" w:rsidRDefault="00AB7099" w:rsidP="00AB7099">
            <w:pPr>
              <w:tabs>
                <w:tab w:val="decimal" w:pos="712"/>
              </w:tabs>
              <w:ind w:right="-72"/>
              <w:jc w:val="both"/>
              <w:rPr>
                <w:rFonts w:cs="Cordia New"/>
                <w:sz w:val="18"/>
                <w:szCs w:val="18"/>
              </w:rPr>
            </w:pPr>
            <w:r w:rsidRPr="00C945D7">
              <w:rPr>
                <w:rFonts w:cs="Cordia New"/>
                <w:sz w:val="18"/>
                <w:szCs w:val="18"/>
              </w:rPr>
              <w:t>-</w:t>
            </w:r>
          </w:p>
        </w:tc>
        <w:tc>
          <w:tcPr>
            <w:tcW w:w="990" w:type="dxa"/>
            <w:shd w:val="clear" w:color="auto" w:fill="FAFAFA"/>
            <w:vAlign w:val="bottom"/>
          </w:tcPr>
          <w:p w14:paraId="2E8DAF80" w14:textId="00363DCC" w:rsidR="00AB7099" w:rsidRPr="00C945D7" w:rsidRDefault="00AB7099" w:rsidP="00AB7099">
            <w:pPr>
              <w:tabs>
                <w:tab w:val="decimal" w:pos="922"/>
              </w:tabs>
              <w:ind w:right="-72"/>
              <w:jc w:val="both"/>
              <w:rPr>
                <w:rFonts w:cs="Cordia New"/>
                <w:sz w:val="18"/>
                <w:szCs w:val="18"/>
              </w:rPr>
            </w:pPr>
            <w:r w:rsidRPr="00C945D7">
              <w:rPr>
                <w:rFonts w:cs="Cordia New"/>
                <w:sz w:val="18"/>
                <w:szCs w:val="18"/>
              </w:rPr>
              <w:t>(26,496)</w:t>
            </w:r>
          </w:p>
        </w:tc>
        <w:tc>
          <w:tcPr>
            <w:tcW w:w="889" w:type="dxa"/>
            <w:shd w:val="clear" w:color="auto" w:fill="FAFAFA"/>
            <w:vAlign w:val="bottom"/>
          </w:tcPr>
          <w:p w14:paraId="0C92A023" w14:textId="1C14C08F" w:rsidR="00AB7099" w:rsidRPr="00C945D7" w:rsidRDefault="00AB7099" w:rsidP="00AB7099">
            <w:pPr>
              <w:tabs>
                <w:tab w:val="decimal" w:pos="809"/>
              </w:tabs>
              <w:ind w:right="-72"/>
              <w:jc w:val="both"/>
              <w:rPr>
                <w:rFonts w:cs="Cordia New"/>
                <w:sz w:val="18"/>
                <w:szCs w:val="18"/>
              </w:rPr>
            </w:pPr>
            <w:r w:rsidRPr="00C945D7">
              <w:rPr>
                <w:rFonts w:cs="Cordia New"/>
                <w:sz w:val="18"/>
                <w:szCs w:val="18"/>
              </w:rPr>
              <w:t>(92,015)</w:t>
            </w:r>
          </w:p>
        </w:tc>
        <w:tc>
          <w:tcPr>
            <w:tcW w:w="764" w:type="dxa"/>
            <w:shd w:val="clear" w:color="auto" w:fill="FAFAFA"/>
            <w:vAlign w:val="bottom"/>
          </w:tcPr>
          <w:p w14:paraId="701621FF" w14:textId="28F1DC0D" w:rsidR="00AB7099" w:rsidRPr="00C945D7" w:rsidRDefault="00AB7099" w:rsidP="00AB7099">
            <w:pPr>
              <w:tabs>
                <w:tab w:val="decimal" w:pos="592"/>
              </w:tabs>
              <w:ind w:right="-72"/>
              <w:jc w:val="both"/>
              <w:rPr>
                <w:rFonts w:cs="Cordia New"/>
                <w:sz w:val="18"/>
                <w:szCs w:val="18"/>
              </w:rPr>
            </w:pPr>
            <w:r w:rsidRPr="00C945D7">
              <w:rPr>
                <w:rFonts w:cs="Cordia New"/>
                <w:sz w:val="18"/>
                <w:szCs w:val="18"/>
              </w:rPr>
              <w:t>88,965</w:t>
            </w:r>
          </w:p>
        </w:tc>
        <w:tc>
          <w:tcPr>
            <w:tcW w:w="867" w:type="dxa"/>
            <w:shd w:val="clear" w:color="auto" w:fill="FAFAFA"/>
            <w:vAlign w:val="bottom"/>
          </w:tcPr>
          <w:p w14:paraId="1C233830" w14:textId="78B239C9" w:rsidR="00AB7099" w:rsidRPr="00C945D7" w:rsidRDefault="00AB7099" w:rsidP="00AB7099">
            <w:pPr>
              <w:tabs>
                <w:tab w:val="decimal" w:pos="677"/>
              </w:tabs>
              <w:ind w:right="-72"/>
              <w:jc w:val="both"/>
              <w:rPr>
                <w:rFonts w:cs="Cordia New"/>
                <w:sz w:val="18"/>
                <w:szCs w:val="18"/>
              </w:rPr>
            </w:pPr>
            <w:r w:rsidRPr="00C945D7">
              <w:rPr>
                <w:rFonts w:cs="Cordia New"/>
                <w:sz w:val="18"/>
                <w:szCs w:val="18"/>
              </w:rPr>
              <w:t>(194,045)</w:t>
            </w:r>
          </w:p>
        </w:tc>
        <w:tc>
          <w:tcPr>
            <w:tcW w:w="720" w:type="dxa"/>
            <w:shd w:val="clear" w:color="auto" w:fill="FAFAFA"/>
            <w:vAlign w:val="bottom"/>
          </w:tcPr>
          <w:p w14:paraId="0E2F495B" w14:textId="70614923" w:rsidR="00AB7099" w:rsidRPr="00C945D7" w:rsidRDefault="00AB7099" w:rsidP="00AB7099">
            <w:pPr>
              <w:tabs>
                <w:tab w:val="decimal" w:pos="531"/>
              </w:tabs>
              <w:ind w:right="-72"/>
              <w:jc w:val="both"/>
              <w:rPr>
                <w:rFonts w:cs="Cordia New"/>
                <w:sz w:val="18"/>
                <w:szCs w:val="18"/>
              </w:rPr>
            </w:pPr>
            <w:r w:rsidRPr="00C945D7">
              <w:rPr>
                <w:rFonts w:cs="Cordia New"/>
                <w:sz w:val="18"/>
                <w:szCs w:val="18"/>
              </w:rPr>
              <w:t>-</w:t>
            </w:r>
          </w:p>
        </w:tc>
        <w:tc>
          <w:tcPr>
            <w:tcW w:w="810" w:type="dxa"/>
            <w:gridSpan w:val="2"/>
            <w:shd w:val="clear" w:color="auto" w:fill="FAFAFA"/>
            <w:vAlign w:val="bottom"/>
          </w:tcPr>
          <w:p w14:paraId="471DD936" w14:textId="187EEA93" w:rsidR="00AB7099" w:rsidRPr="00C945D7" w:rsidRDefault="00AB7099" w:rsidP="00AB7099">
            <w:pPr>
              <w:tabs>
                <w:tab w:val="decimal" w:pos="677"/>
              </w:tabs>
              <w:ind w:right="-72"/>
              <w:jc w:val="both"/>
              <w:rPr>
                <w:rFonts w:cs="Cordia New"/>
                <w:sz w:val="18"/>
                <w:szCs w:val="18"/>
              </w:rPr>
            </w:pPr>
            <w:r w:rsidRPr="00C945D7">
              <w:rPr>
                <w:rFonts w:cs="Cordia New"/>
                <w:sz w:val="18"/>
                <w:szCs w:val="18"/>
              </w:rPr>
              <w:t>(223,591)</w:t>
            </w:r>
          </w:p>
        </w:tc>
        <w:tc>
          <w:tcPr>
            <w:tcW w:w="990" w:type="dxa"/>
            <w:gridSpan w:val="2"/>
            <w:shd w:val="clear" w:color="auto" w:fill="FAFAFA"/>
            <w:vAlign w:val="bottom"/>
          </w:tcPr>
          <w:p w14:paraId="5F22CC73" w14:textId="4C1A4C7E" w:rsidR="00AB7099" w:rsidRPr="00C945D7" w:rsidRDefault="00AB7099" w:rsidP="00AB7099">
            <w:pPr>
              <w:tabs>
                <w:tab w:val="decimal" w:pos="1071"/>
              </w:tabs>
              <w:ind w:right="-11"/>
              <w:jc w:val="both"/>
              <w:rPr>
                <w:rFonts w:cs="Cordia New"/>
                <w:sz w:val="18"/>
                <w:szCs w:val="18"/>
              </w:rPr>
            </w:pPr>
            <w:r w:rsidRPr="00C945D7">
              <w:rPr>
                <w:rFonts w:cs="Cordia New"/>
                <w:sz w:val="18"/>
                <w:szCs w:val="18"/>
              </w:rPr>
              <w:t>-</w:t>
            </w:r>
          </w:p>
        </w:tc>
        <w:tc>
          <w:tcPr>
            <w:tcW w:w="900" w:type="dxa"/>
            <w:gridSpan w:val="2"/>
            <w:shd w:val="clear" w:color="auto" w:fill="FAFAFA"/>
            <w:vAlign w:val="bottom"/>
          </w:tcPr>
          <w:p w14:paraId="550A3DD4" w14:textId="0A06B585" w:rsidR="00AB7099" w:rsidRPr="00C945D7" w:rsidRDefault="00AB7099" w:rsidP="00AB7099">
            <w:pPr>
              <w:tabs>
                <w:tab w:val="decimal" w:pos="1044"/>
              </w:tabs>
              <w:ind w:right="-72"/>
              <w:jc w:val="both"/>
              <w:rPr>
                <w:rFonts w:cs="Cordia New"/>
                <w:sz w:val="18"/>
                <w:szCs w:val="18"/>
              </w:rPr>
            </w:pPr>
            <w:r w:rsidRPr="00C945D7">
              <w:rPr>
                <w:rFonts w:cs="Cordia New"/>
                <w:sz w:val="18"/>
                <w:szCs w:val="18"/>
              </w:rPr>
              <w:t>(874,350)</w:t>
            </w:r>
          </w:p>
        </w:tc>
        <w:tc>
          <w:tcPr>
            <w:tcW w:w="900" w:type="dxa"/>
            <w:shd w:val="clear" w:color="auto" w:fill="FAFAFA"/>
            <w:vAlign w:val="bottom"/>
          </w:tcPr>
          <w:p w14:paraId="04F2D6FE" w14:textId="2EA536D4" w:rsidR="00AB7099" w:rsidRPr="00C945D7" w:rsidRDefault="00AB7099" w:rsidP="00AB7099">
            <w:pPr>
              <w:tabs>
                <w:tab w:val="decimal" w:pos="1000"/>
              </w:tabs>
              <w:ind w:right="-72"/>
              <w:jc w:val="both"/>
              <w:rPr>
                <w:rFonts w:cs="Cordia New"/>
                <w:sz w:val="18"/>
                <w:szCs w:val="18"/>
              </w:rPr>
            </w:pPr>
            <w:r w:rsidRPr="00C945D7">
              <w:rPr>
                <w:rFonts w:cs="Cordia New"/>
                <w:sz w:val="18"/>
                <w:szCs w:val="18"/>
              </w:rPr>
              <w:t>(2,615,071)</w:t>
            </w:r>
          </w:p>
        </w:tc>
        <w:tc>
          <w:tcPr>
            <w:tcW w:w="900" w:type="dxa"/>
            <w:shd w:val="clear" w:color="auto" w:fill="FAFAFA"/>
            <w:vAlign w:val="bottom"/>
          </w:tcPr>
          <w:p w14:paraId="732E941B" w14:textId="7BF3B4A9" w:rsidR="00AB7099" w:rsidRPr="00C945D7" w:rsidRDefault="00AB7099" w:rsidP="00AB7099">
            <w:pPr>
              <w:tabs>
                <w:tab w:val="decimal" w:pos="688"/>
              </w:tabs>
              <w:ind w:right="-72"/>
              <w:jc w:val="both"/>
              <w:rPr>
                <w:rFonts w:cs="Cordia New"/>
                <w:sz w:val="18"/>
                <w:szCs w:val="18"/>
              </w:rPr>
            </w:pPr>
            <w:r w:rsidRPr="00C945D7">
              <w:rPr>
                <w:rFonts w:cs="Cordia New"/>
                <w:sz w:val="18"/>
                <w:szCs w:val="18"/>
              </w:rPr>
              <w:t>2,796,637</w:t>
            </w:r>
          </w:p>
        </w:tc>
        <w:tc>
          <w:tcPr>
            <w:tcW w:w="900" w:type="dxa"/>
            <w:gridSpan w:val="2"/>
            <w:shd w:val="clear" w:color="auto" w:fill="FAFAFA"/>
            <w:vAlign w:val="bottom"/>
          </w:tcPr>
          <w:p w14:paraId="5CF4B4BC" w14:textId="2FBE5B70" w:rsidR="00AB7099" w:rsidRPr="00C945D7" w:rsidRDefault="00AB7099" w:rsidP="00AB7099">
            <w:pPr>
              <w:tabs>
                <w:tab w:val="decimal" w:pos="720"/>
              </w:tabs>
              <w:ind w:right="-72"/>
              <w:jc w:val="both"/>
              <w:rPr>
                <w:rFonts w:cs="Cordia New"/>
                <w:sz w:val="18"/>
                <w:szCs w:val="18"/>
              </w:rPr>
            </w:pPr>
            <w:r w:rsidRPr="00C945D7">
              <w:rPr>
                <w:rFonts w:cs="Cordia New"/>
                <w:sz w:val="18"/>
                <w:szCs w:val="18"/>
              </w:rPr>
              <w:t>1,182,349</w:t>
            </w:r>
          </w:p>
        </w:tc>
        <w:tc>
          <w:tcPr>
            <w:tcW w:w="900" w:type="dxa"/>
            <w:shd w:val="clear" w:color="auto" w:fill="FAFAFA"/>
            <w:vAlign w:val="bottom"/>
          </w:tcPr>
          <w:p w14:paraId="32C683EA" w14:textId="43AF8F92" w:rsidR="00AB7099" w:rsidRPr="00C945D7" w:rsidRDefault="00AB7099" w:rsidP="00AB7099">
            <w:pPr>
              <w:tabs>
                <w:tab w:val="decimal" w:pos="720"/>
              </w:tabs>
              <w:ind w:right="-72"/>
              <w:jc w:val="both"/>
              <w:rPr>
                <w:rFonts w:cs="Cordia New"/>
                <w:sz w:val="18"/>
                <w:szCs w:val="18"/>
              </w:rPr>
            </w:pPr>
            <w:r w:rsidRPr="00C945D7">
              <w:rPr>
                <w:rFonts w:cs="Cordia New"/>
                <w:sz w:val="18"/>
                <w:szCs w:val="18"/>
              </w:rPr>
              <w:t>-</w:t>
            </w:r>
          </w:p>
        </w:tc>
        <w:tc>
          <w:tcPr>
            <w:tcW w:w="992" w:type="dxa"/>
            <w:shd w:val="clear" w:color="auto" w:fill="FAFAFA"/>
            <w:vAlign w:val="bottom"/>
          </w:tcPr>
          <w:p w14:paraId="04BF65E7" w14:textId="11A438F9" w:rsidR="00AB7099" w:rsidRPr="00C945D7" w:rsidRDefault="00AB7099" w:rsidP="00AB7099">
            <w:pPr>
              <w:tabs>
                <w:tab w:val="decimal" w:pos="804"/>
              </w:tabs>
              <w:ind w:right="-72"/>
              <w:jc w:val="both"/>
              <w:rPr>
                <w:rFonts w:cs="Cordia New"/>
                <w:sz w:val="18"/>
                <w:szCs w:val="18"/>
              </w:rPr>
            </w:pPr>
            <w:r w:rsidRPr="00C945D7">
              <w:rPr>
                <w:rFonts w:cs="Cordia New"/>
                <w:sz w:val="18"/>
                <w:szCs w:val="18"/>
              </w:rPr>
              <w:t>489,565</w:t>
            </w:r>
          </w:p>
        </w:tc>
      </w:tr>
      <w:tr w:rsidR="00AB7099" w:rsidRPr="00C945D7" w14:paraId="597E87A7" w14:textId="77777777" w:rsidTr="00F04076">
        <w:tc>
          <w:tcPr>
            <w:tcW w:w="3546" w:type="dxa"/>
            <w:hideMark/>
          </w:tcPr>
          <w:p w14:paraId="645D6C09" w14:textId="38BF9F32" w:rsidR="00AB7099" w:rsidRPr="000C1F3B" w:rsidRDefault="00AB7099" w:rsidP="00AB7099">
            <w:pPr>
              <w:ind w:left="101" w:right="-72" w:hanging="187"/>
              <w:rPr>
                <w:rFonts w:cs="Cordia New"/>
                <w:sz w:val="18"/>
                <w:szCs w:val="18"/>
              </w:rPr>
            </w:pPr>
            <w:r w:rsidRPr="000C1F3B">
              <w:rPr>
                <w:rFonts w:cs="Cordia New"/>
                <w:sz w:val="18"/>
                <w:szCs w:val="18"/>
              </w:rPr>
              <w:t>Tax charge to other comprehensive income</w:t>
            </w:r>
            <w:r>
              <w:rPr>
                <w:rFonts w:cs="Cordia New"/>
                <w:sz w:val="18"/>
                <w:szCs w:val="18"/>
              </w:rPr>
              <w:t xml:space="preserve"> (expense)</w:t>
            </w:r>
          </w:p>
        </w:tc>
        <w:tc>
          <w:tcPr>
            <w:tcW w:w="899" w:type="dxa"/>
            <w:shd w:val="clear" w:color="auto" w:fill="FAFAFA"/>
            <w:vAlign w:val="bottom"/>
          </w:tcPr>
          <w:p w14:paraId="6F067134" w14:textId="10E29BEA" w:rsidR="00AB7099" w:rsidRPr="00C945D7" w:rsidRDefault="00AB7099" w:rsidP="00AB7099">
            <w:pPr>
              <w:tabs>
                <w:tab w:val="decimal" w:pos="712"/>
              </w:tabs>
              <w:ind w:right="-72"/>
              <w:jc w:val="both"/>
              <w:rPr>
                <w:rFonts w:cs="Cordia New"/>
                <w:sz w:val="18"/>
                <w:szCs w:val="18"/>
              </w:rPr>
            </w:pPr>
            <w:r w:rsidRPr="00C945D7">
              <w:rPr>
                <w:rFonts w:cs="Cordia New"/>
                <w:sz w:val="18"/>
                <w:szCs w:val="18"/>
              </w:rPr>
              <w:t>-</w:t>
            </w:r>
          </w:p>
        </w:tc>
        <w:tc>
          <w:tcPr>
            <w:tcW w:w="990" w:type="dxa"/>
            <w:shd w:val="clear" w:color="auto" w:fill="FAFAFA"/>
            <w:vAlign w:val="bottom"/>
          </w:tcPr>
          <w:p w14:paraId="6531D338" w14:textId="432B7F7E" w:rsidR="00AB7099" w:rsidRPr="00C945D7" w:rsidRDefault="00AB7099" w:rsidP="00AB7099">
            <w:pPr>
              <w:tabs>
                <w:tab w:val="decimal" w:pos="790"/>
              </w:tabs>
              <w:ind w:right="-72"/>
              <w:jc w:val="both"/>
              <w:rPr>
                <w:rFonts w:cs="Cordia New"/>
                <w:sz w:val="18"/>
                <w:szCs w:val="18"/>
              </w:rPr>
            </w:pPr>
            <w:r w:rsidRPr="00C945D7">
              <w:rPr>
                <w:rFonts w:cs="Cordia New"/>
                <w:sz w:val="18"/>
                <w:szCs w:val="18"/>
              </w:rPr>
              <w:t>(488)</w:t>
            </w:r>
          </w:p>
        </w:tc>
        <w:tc>
          <w:tcPr>
            <w:tcW w:w="889" w:type="dxa"/>
            <w:shd w:val="clear" w:color="auto" w:fill="FAFAFA"/>
            <w:vAlign w:val="bottom"/>
          </w:tcPr>
          <w:p w14:paraId="43810AF2" w14:textId="18A51195" w:rsidR="00AB7099" w:rsidRPr="00C945D7" w:rsidRDefault="00AB7099" w:rsidP="00AB7099">
            <w:pPr>
              <w:tabs>
                <w:tab w:val="decimal" w:pos="809"/>
              </w:tabs>
              <w:ind w:right="-72"/>
              <w:jc w:val="both"/>
              <w:rPr>
                <w:rFonts w:cs="Cordia New"/>
                <w:sz w:val="18"/>
                <w:szCs w:val="18"/>
              </w:rPr>
            </w:pPr>
            <w:r w:rsidRPr="00C945D7">
              <w:rPr>
                <w:rFonts w:cs="Cordia New"/>
                <w:sz w:val="18"/>
                <w:szCs w:val="18"/>
              </w:rPr>
              <w:t>31,767</w:t>
            </w:r>
          </w:p>
        </w:tc>
        <w:tc>
          <w:tcPr>
            <w:tcW w:w="764" w:type="dxa"/>
            <w:shd w:val="clear" w:color="auto" w:fill="FAFAFA"/>
            <w:vAlign w:val="bottom"/>
          </w:tcPr>
          <w:p w14:paraId="488DCC91" w14:textId="6060C003" w:rsidR="00AB7099" w:rsidRPr="00C945D7" w:rsidRDefault="00AB7099" w:rsidP="00AB7099">
            <w:pPr>
              <w:tabs>
                <w:tab w:val="decimal" w:pos="592"/>
              </w:tabs>
              <w:ind w:right="-72"/>
              <w:jc w:val="both"/>
              <w:rPr>
                <w:rFonts w:cs="Cordia New"/>
                <w:sz w:val="18"/>
                <w:szCs w:val="18"/>
              </w:rPr>
            </w:pPr>
            <w:r w:rsidRPr="00C945D7">
              <w:rPr>
                <w:rFonts w:cs="Cordia New"/>
                <w:sz w:val="18"/>
                <w:szCs w:val="18"/>
              </w:rPr>
              <w:t>-</w:t>
            </w:r>
          </w:p>
        </w:tc>
        <w:tc>
          <w:tcPr>
            <w:tcW w:w="867" w:type="dxa"/>
            <w:shd w:val="clear" w:color="auto" w:fill="FAFAFA"/>
            <w:vAlign w:val="bottom"/>
          </w:tcPr>
          <w:p w14:paraId="02EDAAAD" w14:textId="7AB31072" w:rsidR="00AB7099" w:rsidRPr="00C945D7" w:rsidRDefault="00AB7099" w:rsidP="00AB7099">
            <w:pPr>
              <w:tabs>
                <w:tab w:val="decimal" w:pos="677"/>
              </w:tabs>
              <w:ind w:right="-72"/>
              <w:jc w:val="both"/>
              <w:rPr>
                <w:rFonts w:cs="Cordia New"/>
                <w:sz w:val="18"/>
                <w:szCs w:val="18"/>
              </w:rPr>
            </w:pPr>
            <w:r w:rsidRPr="00C945D7">
              <w:rPr>
                <w:rFonts w:cs="Cordia New"/>
                <w:sz w:val="18"/>
                <w:szCs w:val="18"/>
              </w:rPr>
              <w:t>-</w:t>
            </w:r>
          </w:p>
        </w:tc>
        <w:tc>
          <w:tcPr>
            <w:tcW w:w="720" w:type="dxa"/>
            <w:shd w:val="clear" w:color="auto" w:fill="FAFAFA"/>
            <w:vAlign w:val="bottom"/>
          </w:tcPr>
          <w:p w14:paraId="72B953B6" w14:textId="29F8DAD1" w:rsidR="00AB7099" w:rsidRPr="00C945D7" w:rsidRDefault="00AB7099" w:rsidP="00AB7099">
            <w:pPr>
              <w:tabs>
                <w:tab w:val="decimal" w:pos="531"/>
              </w:tabs>
              <w:ind w:right="-72"/>
              <w:jc w:val="both"/>
              <w:rPr>
                <w:rFonts w:cs="Cordia New"/>
                <w:sz w:val="18"/>
                <w:szCs w:val="18"/>
              </w:rPr>
            </w:pPr>
            <w:r w:rsidRPr="00C945D7">
              <w:rPr>
                <w:rFonts w:cs="Cordia New"/>
                <w:sz w:val="18"/>
                <w:szCs w:val="18"/>
              </w:rPr>
              <w:t>-</w:t>
            </w:r>
          </w:p>
        </w:tc>
        <w:tc>
          <w:tcPr>
            <w:tcW w:w="810" w:type="dxa"/>
            <w:gridSpan w:val="2"/>
            <w:shd w:val="clear" w:color="auto" w:fill="FAFAFA"/>
            <w:vAlign w:val="bottom"/>
          </w:tcPr>
          <w:p w14:paraId="4ACD550B" w14:textId="326BB293" w:rsidR="00AB7099" w:rsidRPr="00C945D7" w:rsidRDefault="00AB7099" w:rsidP="00AB7099">
            <w:pPr>
              <w:tabs>
                <w:tab w:val="decimal" w:pos="637"/>
              </w:tabs>
              <w:ind w:right="-72"/>
              <w:jc w:val="both"/>
              <w:rPr>
                <w:rFonts w:cs="Cordia New"/>
                <w:sz w:val="18"/>
                <w:szCs w:val="18"/>
              </w:rPr>
            </w:pPr>
            <w:r w:rsidRPr="00C945D7">
              <w:rPr>
                <w:rFonts w:cs="Cordia New"/>
                <w:sz w:val="18"/>
                <w:szCs w:val="18"/>
              </w:rPr>
              <w:t>31,279</w:t>
            </w:r>
          </w:p>
        </w:tc>
        <w:tc>
          <w:tcPr>
            <w:tcW w:w="990" w:type="dxa"/>
            <w:gridSpan w:val="2"/>
            <w:shd w:val="clear" w:color="auto" w:fill="FAFAFA"/>
            <w:vAlign w:val="bottom"/>
          </w:tcPr>
          <w:p w14:paraId="4244755E" w14:textId="08F605A7" w:rsidR="00AB7099" w:rsidRPr="00C945D7" w:rsidRDefault="00AB7099" w:rsidP="00AB7099">
            <w:pPr>
              <w:tabs>
                <w:tab w:val="decimal" w:pos="1071"/>
              </w:tabs>
              <w:ind w:right="-11"/>
              <w:jc w:val="both"/>
              <w:rPr>
                <w:rFonts w:cs="Cordia New"/>
                <w:sz w:val="18"/>
                <w:szCs w:val="18"/>
              </w:rPr>
            </w:pPr>
            <w:r w:rsidRPr="00C945D7">
              <w:rPr>
                <w:rFonts w:cs="Cordia New"/>
                <w:sz w:val="18"/>
                <w:szCs w:val="18"/>
              </w:rPr>
              <w:t>-</w:t>
            </w:r>
          </w:p>
        </w:tc>
        <w:tc>
          <w:tcPr>
            <w:tcW w:w="900" w:type="dxa"/>
            <w:gridSpan w:val="2"/>
            <w:shd w:val="clear" w:color="auto" w:fill="FAFAFA"/>
            <w:vAlign w:val="bottom"/>
          </w:tcPr>
          <w:p w14:paraId="57575FFA" w14:textId="4811AACA" w:rsidR="00AB7099" w:rsidRPr="00C945D7" w:rsidRDefault="00AB7099" w:rsidP="00AB7099">
            <w:pPr>
              <w:tabs>
                <w:tab w:val="decimal" w:pos="1044"/>
              </w:tabs>
              <w:ind w:right="-72"/>
              <w:jc w:val="both"/>
              <w:rPr>
                <w:rFonts w:cs="Cordia New"/>
                <w:sz w:val="18"/>
                <w:szCs w:val="18"/>
              </w:rPr>
            </w:pPr>
            <w:r w:rsidRPr="00C945D7">
              <w:rPr>
                <w:rFonts w:cs="Cordia New"/>
                <w:sz w:val="18"/>
                <w:szCs w:val="18"/>
              </w:rPr>
              <w:t>(15,386)</w:t>
            </w:r>
          </w:p>
        </w:tc>
        <w:tc>
          <w:tcPr>
            <w:tcW w:w="900" w:type="dxa"/>
            <w:shd w:val="clear" w:color="auto" w:fill="FAFAFA"/>
            <w:vAlign w:val="bottom"/>
          </w:tcPr>
          <w:p w14:paraId="4E09E8F0" w14:textId="0B293AD0" w:rsidR="00AB7099" w:rsidRPr="00C945D7" w:rsidRDefault="00AB7099" w:rsidP="00AB7099">
            <w:pPr>
              <w:tabs>
                <w:tab w:val="decimal" w:pos="1000"/>
              </w:tabs>
              <w:ind w:right="-72"/>
              <w:jc w:val="both"/>
              <w:rPr>
                <w:rFonts w:cs="Cordia New"/>
                <w:sz w:val="18"/>
                <w:szCs w:val="18"/>
              </w:rPr>
            </w:pPr>
            <w:r w:rsidRPr="00C945D7">
              <w:rPr>
                <w:rFonts w:cs="Cordia New"/>
                <w:sz w:val="18"/>
                <w:szCs w:val="18"/>
              </w:rPr>
              <w:t>956,685</w:t>
            </w:r>
          </w:p>
        </w:tc>
        <w:tc>
          <w:tcPr>
            <w:tcW w:w="900" w:type="dxa"/>
            <w:shd w:val="clear" w:color="auto" w:fill="FAFAFA"/>
            <w:vAlign w:val="bottom"/>
          </w:tcPr>
          <w:p w14:paraId="6D3A2756" w14:textId="20E6CA1E" w:rsidR="00AB7099" w:rsidRPr="00C945D7" w:rsidRDefault="00AB7099" w:rsidP="00AB7099">
            <w:pPr>
              <w:tabs>
                <w:tab w:val="decimal" w:pos="688"/>
              </w:tabs>
              <w:ind w:right="-72"/>
              <w:jc w:val="both"/>
              <w:rPr>
                <w:rFonts w:cs="Cordia New"/>
                <w:sz w:val="18"/>
                <w:szCs w:val="18"/>
              </w:rPr>
            </w:pPr>
            <w:r w:rsidRPr="00C945D7">
              <w:rPr>
                <w:rFonts w:cs="Cordia New"/>
                <w:sz w:val="18"/>
                <w:szCs w:val="18"/>
              </w:rPr>
              <w:t>-</w:t>
            </w:r>
          </w:p>
        </w:tc>
        <w:tc>
          <w:tcPr>
            <w:tcW w:w="900" w:type="dxa"/>
            <w:gridSpan w:val="2"/>
            <w:shd w:val="clear" w:color="auto" w:fill="FAFAFA"/>
            <w:vAlign w:val="bottom"/>
          </w:tcPr>
          <w:p w14:paraId="6B03FA83" w14:textId="50E4B14C" w:rsidR="00AB7099" w:rsidRPr="00C945D7" w:rsidRDefault="00AB7099" w:rsidP="00AB7099">
            <w:pPr>
              <w:tabs>
                <w:tab w:val="decimal" w:pos="720"/>
              </w:tabs>
              <w:ind w:right="-72"/>
              <w:jc w:val="both"/>
              <w:rPr>
                <w:rFonts w:cs="Cordia New"/>
                <w:sz w:val="18"/>
                <w:szCs w:val="18"/>
              </w:rPr>
            </w:pPr>
            <w:r w:rsidRPr="00C945D7">
              <w:rPr>
                <w:rFonts w:cs="Cordia New"/>
                <w:sz w:val="18"/>
                <w:szCs w:val="18"/>
              </w:rPr>
              <w:t>-</w:t>
            </w:r>
          </w:p>
        </w:tc>
        <w:tc>
          <w:tcPr>
            <w:tcW w:w="900" w:type="dxa"/>
            <w:shd w:val="clear" w:color="auto" w:fill="FAFAFA"/>
            <w:vAlign w:val="bottom"/>
          </w:tcPr>
          <w:p w14:paraId="12AE5F91" w14:textId="707286A0" w:rsidR="00AB7099" w:rsidRPr="00C945D7" w:rsidRDefault="00AB7099" w:rsidP="00AB7099">
            <w:pPr>
              <w:tabs>
                <w:tab w:val="decimal" w:pos="720"/>
              </w:tabs>
              <w:ind w:right="-72"/>
              <w:jc w:val="both"/>
              <w:rPr>
                <w:rFonts w:cs="Cordia New"/>
                <w:sz w:val="18"/>
                <w:szCs w:val="18"/>
              </w:rPr>
            </w:pPr>
            <w:r w:rsidRPr="00C945D7">
              <w:rPr>
                <w:rFonts w:cs="Cordia New"/>
                <w:sz w:val="18"/>
                <w:szCs w:val="18"/>
              </w:rPr>
              <w:t>-</w:t>
            </w:r>
          </w:p>
        </w:tc>
        <w:tc>
          <w:tcPr>
            <w:tcW w:w="992" w:type="dxa"/>
            <w:shd w:val="clear" w:color="auto" w:fill="FAFAFA"/>
            <w:vAlign w:val="bottom"/>
          </w:tcPr>
          <w:p w14:paraId="4694E769" w14:textId="17F5960C" w:rsidR="00AB7099" w:rsidRPr="00C945D7" w:rsidRDefault="00AB7099" w:rsidP="00AB7099">
            <w:pPr>
              <w:tabs>
                <w:tab w:val="decimal" w:pos="804"/>
              </w:tabs>
              <w:ind w:right="-72"/>
              <w:jc w:val="both"/>
              <w:rPr>
                <w:rFonts w:cs="Cordia New"/>
                <w:sz w:val="18"/>
                <w:szCs w:val="18"/>
              </w:rPr>
            </w:pPr>
            <w:r w:rsidRPr="00C945D7">
              <w:rPr>
                <w:rFonts w:cs="Cordia New"/>
                <w:sz w:val="18"/>
                <w:szCs w:val="18"/>
              </w:rPr>
              <w:t>941,299</w:t>
            </w:r>
          </w:p>
        </w:tc>
      </w:tr>
      <w:tr w:rsidR="00AB7099" w:rsidRPr="00C945D7" w14:paraId="071DC132" w14:textId="77777777" w:rsidTr="00F04076">
        <w:tc>
          <w:tcPr>
            <w:tcW w:w="3546" w:type="dxa"/>
            <w:hideMark/>
          </w:tcPr>
          <w:p w14:paraId="6626E9B5" w14:textId="77777777" w:rsidR="00AB7099" w:rsidRPr="000C1F3B" w:rsidRDefault="00AB7099" w:rsidP="00AB7099">
            <w:pPr>
              <w:ind w:left="101" w:right="-72" w:hanging="187"/>
              <w:rPr>
                <w:rFonts w:cs="Cordia New"/>
                <w:spacing w:val="-4"/>
                <w:sz w:val="18"/>
                <w:szCs w:val="18"/>
              </w:rPr>
            </w:pPr>
            <w:r w:rsidRPr="000C1F3B">
              <w:rPr>
                <w:rFonts w:cs="Cordia New"/>
                <w:spacing w:val="-4"/>
                <w:sz w:val="18"/>
                <w:szCs w:val="18"/>
              </w:rPr>
              <w:t>Translation differences</w:t>
            </w:r>
          </w:p>
        </w:tc>
        <w:tc>
          <w:tcPr>
            <w:tcW w:w="899" w:type="dxa"/>
            <w:tcBorders>
              <w:top w:val="nil"/>
              <w:left w:val="nil"/>
              <w:bottom w:val="single" w:sz="4" w:space="0" w:color="auto"/>
              <w:right w:val="nil"/>
            </w:tcBorders>
            <w:shd w:val="clear" w:color="auto" w:fill="FAFAFA"/>
            <w:vAlign w:val="bottom"/>
          </w:tcPr>
          <w:p w14:paraId="7DE0AF00" w14:textId="42C00FD1" w:rsidR="00AB7099" w:rsidRPr="00C945D7" w:rsidRDefault="00AB7099" w:rsidP="00AB7099">
            <w:pPr>
              <w:tabs>
                <w:tab w:val="decimal" w:pos="712"/>
              </w:tabs>
              <w:ind w:right="-72"/>
              <w:jc w:val="both"/>
              <w:rPr>
                <w:rFonts w:cs="Cordia New"/>
                <w:sz w:val="18"/>
                <w:szCs w:val="18"/>
              </w:rPr>
            </w:pPr>
            <w:r w:rsidRPr="00C945D7">
              <w:rPr>
                <w:rFonts w:cs="Cordia New"/>
                <w:sz w:val="18"/>
                <w:szCs w:val="18"/>
              </w:rPr>
              <w:t>-</w:t>
            </w:r>
          </w:p>
        </w:tc>
        <w:tc>
          <w:tcPr>
            <w:tcW w:w="990" w:type="dxa"/>
            <w:tcBorders>
              <w:top w:val="nil"/>
              <w:left w:val="nil"/>
              <w:bottom w:val="single" w:sz="4" w:space="0" w:color="auto"/>
              <w:right w:val="nil"/>
            </w:tcBorders>
            <w:shd w:val="clear" w:color="auto" w:fill="FAFAFA"/>
            <w:vAlign w:val="bottom"/>
          </w:tcPr>
          <w:p w14:paraId="2FA68292" w14:textId="5D2BAD73" w:rsidR="00AB7099" w:rsidRPr="00C945D7" w:rsidRDefault="00AB7099" w:rsidP="00AB7099">
            <w:pPr>
              <w:tabs>
                <w:tab w:val="decimal" w:pos="775"/>
              </w:tabs>
              <w:ind w:right="-72"/>
              <w:jc w:val="both"/>
              <w:rPr>
                <w:rFonts w:cs="Cordia New"/>
                <w:sz w:val="18"/>
                <w:szCs w:val="18"/>
              </w:rPr>
            </w:pPr>
            <w:r w:rsidRPr="00C945D7">
              <w:rPr>
                <w:rFonts w:cs="Cordia New"/>
                <w:sz w:val="18"/>
                <w:szCs w:val="18"/>
              </w:rPr>
              <w:t>-</w:t>
            </w:r>
          </w:p>
        </w:tc>
        <w:tc>
          <w:tcPr>
            <w:tcW w:w="889" w:type="dxa"/>
            <w:tcBorders>
              <w:top w:val="nil"/>
              <w:left w:val="nil"/>
              <w:bottom w:val="single" w:sz="4" w:space="0" w:color="auto"/>
              <w:right w:val="nil"/>
            </w:tcBorders>
            <w:shd w:val="clear" w:color="auto" w:fill="FAFAFA"/>
            <w:vAlign w:val="bottom"/>
          </w:tcPr>
          <w:p w14:paraId="21EBE05A" w14:textId="6FA9FD86" w:rsidR="00AB7099" w:rsidRPr="00C945D7" w:rsidRDefault="00AB7099" w:rsidP="00AB7099">
            <w:pPr>
              <w:tabs>
                <w:tab w:val="decimal" w:pos="698"/>
              </w:tabs>
              <w:ind w:right="-72"/>
              <w:jc w:val="both"/>
              <w:rPr>
                <w:rFonts w:cs="Cordia New"/>
                <w:sz w:val="18"/>
                <w:szCs w:val="18"/>
              </w:rPr>
            </w:pPr>
            <w:r w:rsidRPr="00C945D7">
              <w:rPr>
                <w:rFonts w:cs="Cordia New"/>
                <w:sz w:val="18"/>
                <w:szCs w:val="18"/>
              </w:rPr>
              <w:t>-</w:t>
            </w:r>
          </w:p>
        </w:tc>
        <w:tc>
          <w:tcPr>
            <w:tcW w:w="764" w:type="dxa"/>
            <w:tcBorders>
              <w:top w:val="nil"/>
              <w:left w:val="nil"/>
              <w:bottom w:val="single" w:sz="4" w:space="0" w:color="auto"/>
              <w:right w:val="nil"/>
            </w:tcBorders>
            <w:shd w:val="clear" w:color="auto" w:fill="FAFAFA"/>
            <w:vAlign w:val="bottom"/>
          </w:tcPr>
          <w:p w14:paraId="710A90D8" w14:textId="676FFB55" w:rsidR="00AB7099" w:rsidRPr="00C945D7" w:rsidRDefault="00AB7099" w:rsidP="00AB7099">
            <w:pPr>
              <w:tabs>
                <w:tab w:val="decimal" w:pos="592"/>
              </w:tabs>
              <w:ind w:right="-72"/>
              <w:jc w:val="both"/>
              <w:rPr>
                <w:rFonts w:cs="Cordia New"/>
                <w:sz w:val="18"/>
                <w:szCs w:val="18"/>
              </w:rPr>
            </w:pPr>
            <w:r w:rsidRPr="00C945D7">
              <w:rPr>
                <w:rFonts w:cs="Cordia New"/>
                <w:sz w:val="18"/>
                <w:szCs w:val="18"/>
              </w:rPr>
              <w:t>-</w:t>
            </w:r>
          </w:p>
        </w:tc>
        <w:tc>
          <w:tcPr>
            <w:tcW w:w="867" w:type="dxa"/>
            <w:tcBorders>
              <w:top w:val="nil"/>
              <w:left w:val="nil"/>
              <w:bottom w:val="single" w:sz="4" w:space="0" w:color="auto"/>
              <w:right w:val="nil"/>
            </w:tcBorders>
            <w:shd w:val="clear" w:color="auto" w:fill="FAFAFA"/>
            <w:vAlign w:val="bottom"/>
          </w:tcPr>
          <w:p w14:paraId="3D63987E" w14:textId="4E09DD3F" w:rsidR="00AB7099" w:rsidRPr="00C945D7" w:rsidRDefault="00AB7099" w:rsidP="00AB7099">
            <w:pPr>
              <w:tabs>
                <w:tab w:val="decimal" w:pos="677"/>
              </w:tabs>
              <w:ind w:right="-72"/>
              <w:jc w:val="both"/>
              <w:rPr>
                <w:rFonts w:cs="Cordia New"/>
                <w:sz w:val="18"/>
                <w:szCs w:val="18"/>
              </w:rPr>
            </w:pPr>
            <w:r w:rsidRPr="00C945D7">
              <w:rPr>
                <w:rFonts w:cs="Cordia New"/>
                <w:sz w:val="18"/>
                <w:szCs w:val="18"/>
              </w:rPr>
              <w:t>-</w:t>
            </w:r>
          </w:p>
        </w:tc>
        <w:tc>
          <w:tcPr>
            <w:tcW w:w="720" w:type="dxa"/>
            <w:tcBorders>
              <w:top w:val="nil"/>
              <w:left w:val="nil"/>
              <w:bottom w:val="single" w:sz="4" w:space="0" w:color="auto"/>
              <w:right w:val="nil"/>
            </w:tcBorders>
            <w:shd w:val="clear" w:color="auto" w:fill="FAFAFA"/>
            <w:vAlign w:val="bottom"/>
          </w:tcPr>
          <w:p w14:paraId="30DDF483" w14:textId="5777CD37" w:rsidR="00AB7099" w:rsidRPr="00C945D7" w:rsidRDefault="00AB7099" w:rsidP="00AB7099">
            <w:pPr>
              <w:tabs>
                <w:tab w:val="decimal" w:pos="531"/>
              </w:tabs>
              <w:ind w:right="-72"/>
              <w:jc w:val="both"/>
              <w:rPr>
                <w:rFonts w:cs="Cordia New"/>
                <w:sz w:val="18"/>
                <w:szCs w:val="18"/>
              </w:rPr>
            </w:pPr>
            <w:r w:rsidRPr="00C945D7">
              <w:rPr>
                <w:rFonts w:cs="Cordia New"/>
                <w:sz w:val="18"/>
                <w:szCs w:val="18"/>
              </w:rPr>
              <w:t>-</w:t>
            </w:r>
          </w:p>
        </w:tc>
        <w:tc>
          <w:tcPr>
            <w:tcW w:w="810" w:type="dxa"/>
            <w:gridSpan w:val="2"/>
            <w:tcBorders>
              <w:top w:val="nil"/>
              <w:left w:val="nil"/>
              <w:bottom w:val="single" w:sz="4" w:space="0" w:color="auto"/>
              <w:right w:val="nil"/>
            </w:tcBorders>
            <w:shd w:val="clear" w:color="auto" w:fill="FAFAFA"/>
            <w:vAlign w:val="bottom"/>
          </w:tcPr>
          <w:p w14:paraId="4DFA1E28" w14:textId="311F8403" w:rsidR="00AB7099" w:rsidRPr="00C945D7" w:rsidRDefault="00AB7099" w:rsidP="00AB7099">
            <w:pPr>
              <w:tabs>
                <w:tab w:val="decimal" w:pos="609"/>
              </w:tabs>
              <w:ind w:right="-72"/>
              <w:jc w:val="both"/>
              <w:rPr>
                <w:rFonts w:cs="Cordia New"/>
                <w:sz w:val="18"/>
                <w:szCs w:val="18"/>
              </w:rPr>
            </w:pPr>
            <w:r w:rsidRPr="00C945D7">
              <w:rPr>
                <w:rFonts w:cs="Cordia New"/>
                <w:sz w:val="18"/>
                <w:szCs w:val="18"/>
              </w:rPr>
              <w:t>-</w:t>
            </w:r>
          </w:p>
        </w:tc>
        <w:tc>
          <w:tcPr>
            <w:tcW w:w="990" w:type="dxa"/>
            <w:gridSpan w:val="2"/>
            <w:tcBorders>
              <w:top w:val="nil"/>
              <w:left w:val="nil"/>
              <w:bottom w:val="single" w:sz="4" w:space="0" w:color="auto"/>
              <w:right w:val="nil"/>
            </w:tcBorders>
            <w:shd w:val="clear" w:color="auto" w:fill="FAFAFA"/>
            <w:vAlign w:val="bottom"/>
          </w:tcPr>
          <w:p w14:paraId="0F63B2D6" w14:textId="211837F1" w:rsidR="00AB7099" w:rsidRPr="00C945D7" w:rsidRDefault="00AB7099" w:rsidP="00AB7099">
            <w:pPr>
              <w:tabs>
                <w:tab w:val="decimal" w:pos="1071"/>
              </w:tabs>
              <w:ind w:right="-11"/>
              <w:jc w:val="both"/>
              <w:rPr>
                <w:rFonts w:cs="Cordia New"/>
                <w:sz w:val="18"/>
                <w:szCs w:val="18"/>
              </w:rPr>
            </w:pPr>
            <w:r w:rsidRPr="00C945D7">
              <w:rPr>
                <w:rFonts w:cs="Cordia New"/>
                <w:sz w:val="18"/>
                <w:szCs w:val="18"/>
              </w:rPr>
              <w:t>-</w:t>
            </w:r>
          </w:p>
        </w:tc>
        <w:tc>
          <w:tcPr>
            <w:tcW w:w="900" w:type="dxa"/>
            <w:gridSpan w:val="2"/>
            <w:tcBorders>
              <w:top w:val="nil"/>
              <w:left w:val="nil"/>
              <w:bottom w:val="single" w:sz="4" w:space="0" w:color="auto"/>
              <w:right w:val="nil"/>
            </w:tcBorders>
            <w:shd w:val="clear" w:color="auto" w:fill="FAFAFA"/>
            <w:vAlign w:val="bottom"/>
          </w:tcPr>
          <w:p w14:paraId="7ED06819" w14:textId="1F04361E" w:rsidR="00AB7099" w:rsidRPr="00C945D7" w:rsidRDefault="00AB7099" w:rsidP="00AB7099">
            <w:pPr>
              <w:tabs>
                <w:tab w:val="decimal" w:pos="1044"/>
              </w:tabs>
              <w:ind w:right="-72"/>
              <w:jc w:val="both"/>
              <w:rPr>
                <w:rFonts w:cs="Cordia New"/>
                <w:sz w:val="18"/>
                <w:szCs w:val="18"/>
              </w:rPr>
            </w:pPr>
            <w:r w:rsidRPr="00C945D7">
              <w:rPr>
                <w:rFonts w:cs="Cordia New"/>
                <w:sz w:val="18"/>
                <w:szCs w:val="18"/>
              </w:rPr>
              <w:t>135,798</w:t>
            </w:r>
          </w:p>
        </w:tc>
        <w:tc>
          <w:tcPr>
            <w:tcW w:w="900" w:type="dxa"/>
            <w:tcBorders>
              <w:top w:val="nil"/>
              <w:left w:val="nil"/>
              <w:bottom w:val="single" w:sz="4" w:space="0" w:color="auto"/>
              <w:right w:val="nil"/>
            </w:tcBorders>
            <w:shd w:val="clear" w:color="auto" w:fill="FAFAFA"/>
            <w:vAlign w:val="bottom"/>
          </w:tcPr>
          <w:p w14:paraId="1C36754E" w14:textId="32DD9167" w:rsidR="00AB7099" w:rsidRPr="00C945D7" w:rsidRDefault="00AB7099" w:rsidP="00AB7099">
            <w:pPr>
              <w:tabs>
                <w:tab w:val="decimal" w:pos="700"/>
              </w:tabs>
              <w:ind w:right="-72"/>
              <w:jc w:val="both"/>
              <w:rPr>
                <w:rFonts w:cs="Cordia New"/>
                <w:sz w:val="18"/>
                <w:szCs w:val="18"/>
              </w:rPr>
            </w:pPr>
            <w:r w:rsidRPr="00C945D7">
              <w:rPr>
                <w:rFonts w:cs="Cordia New"/>
                <w:sz w:val="18"/>
                <w:szCs w:val="18"/>
              </w:rPr>
              <w:t>(553,363)</w:t>
            </w:r>
          </w:p>
        </w:tc>
        <w:tc>
          <w:tcPr>
            <w:tcW w:w="900" w:type="dxa"/>
            <w:tcBorders>
              <w:top w:val="nil"/>
              <w:left w:val="nil"/>
              <w:bottom w:val="single" w:sz="4" w:space="0" w:color="auto"/>
              <w:right w:val="nil"/>
            </w:tcBorders>
            <w:shd w:val="clear" w:color="auto" w:fill="FAFAFA"/>
            <w:vAlign w:val="bottom"/>
          </w:tcPr>
          <w:p w14:paraId="703EEC4D" w14:textId="4F1E408C" w:rsidR="00AB7099" w:rsidRPr="00C945D7" w:rsidRDefault="00AB7099" w:rsidP="00AB7099">
            <w:pPr>
              <w:tabs>
                <w:tab w:val="decimal" w:pos="688"/>
              </w:tabs>
              <w:ind w:right="-72"/>
              <w:jc w:val="both"/>
              <w:rPr>
                <w:rFonts w:cs="Cordia New"/>
                <w:sz w:val="18"/>
                <w:szCs w:val="18"/>
              </w:rPr>
            </w:pPr>
            <w:r w:rsidRPr="00C945D7">
              <w:rPr>
                <w:rFonts w:cs="Cordia New"/>
                <w:sz w:val="18"/>
                <w:szCs w:val="18"/>
              </w:rPr>
              <w:t>(86,681)</w:t>
            </w:r>
          </w:p>
        </w:tc>
        <w:tc>
          <w:tcPr>
            <w:tcW w:w="900" w:type="dxa"/>
            <w:gridSpan w:val="2"/>
            <w:tcBorders>
              <w:top w:val="nil"/>
              <w:left w:val="nil"/>
              <w:bottom w:val="single" w:sz="4" w:space="0" w:color="auto"/>
              <w:right w:val="nil"/>
            </w:tcBorders>
            <w:shd w:val="clear" w:color="auto" w:fill="FAFAFA"/>
            <w:vAlign w:val="bottom"/>
          </w:tcPr>
          <w:p w14:paraId="38FC444D" w14:textId="309C1EB9" w:rsidR="00AB7099" w:rsidRPr="00C945D7" w:rsidRDefault="00AB7099" w:rsidP="00AB7099">
            <w:pPr>
              <w:tabs>
                <w:tab w:val="decimal" w:pos="720"/>
              </w:tabs>
              <w:ind w:right="-72"/>
              <w:jc w:val="both"/>
              <w:rPr>
                <w:rFonts w:cs="Cordia New"/>
                <w:sz w:val="18"/>
                <w:szCs w:val="18"/>
              </w:rPr>
            </w:pPr>
            <w:r w:rsidRPr="00C945D7">
              <w:rPr>
                <w:rFonts w:cs="Cordia New"/>
                <w:sz w:val="18"/>
                <w:szCs w:val="18"/>
              </w:rPr>
              <w:t>-</w:t>
            </w:r>
          </w:p>
        </w:tc>
        <w:tc>
          <w:tcPr>
            <w:tcW w:w="900" w:type="dxa"/>
            <w:tcBorders>
              <w:top w:val="nil"/>
              <w:left w:val="nil"/>
              <w:bottom w:val="single" w:sz="4" w:space="0" w:color="auto"/>
              <w:right w:val="nil"/>
            </w:tcBorders>
            <w:shd w:val="clear" w:color="auto" w:fill="FAFAFA"/>
            <w:vAlign w:val="bottom"/>
          </w:tcPr>
          <w:p w14:paraId="40D52167" w14:textId="70537C91" w:rsidR="00AB7099" w:rsidRPr="00C945D7" w:rsidRDefault="00AB7099" w:rsidP="00AB7099">
            <w:pPr>
              <w:tabs>
                <w:tab w:val="decimal" w:pos="720"/>
              </w:tabs>
              <w:ind w:right="-72"/>
              <w:jc w:val="both"/>
              <w:rPr>
                <w:rFonts w:cs="Cordia New"/>
                <w:sz w:val="18"/>
                <w:szCs w:val="18"/>
              </w:rPr>
            </w:pPr>
            <w:r w:rsidRPr="00C945D7">
              <w:rPr>
                <w:rFonts w:cs="Cordia New"/>
                <w:sz w:val="18"/>
                <w:szCs w:val="18"/>
              </w:rPr>
              <w:t>-</w:t>
            </w:r>
          </w:p>
        </w:tc>
        <w:tc>
          <w:tcPr>
            <w:tcW w:w="992" w:type="dxa"/>
            <w:tcBorders>
              <w:top w:val="nil"/>
              <w:left w:val="nil"/>
              <w:bottom w:val="single" w:sz="4" w:space="0" w:color="auto"/>
              <w:right w:val="nil"/>
            </w:tcBorders>
            <w:shd w:val="clear" w:color="auto" w:fill="FAFAFA"/>
            <w:vAlign w:val="bottom"/>
          </w:tcPr>
          <w:p w14:paraId="4B6F47AE" w14:textId="659E7DB3" w:rsidR="00AB7099" w:rsidRPr="00C945D7" w:rsidRDefault="00AB7099" w:rsidP="00AB7099">
            <w:pPr>
              <w:tabs>
                <w:tab w:val="decimal" w:pos="804"/>
              </w:tabs>
              <w:ind w:right="-72"/>
              <w:jc w:val="both"/>
              <w:rPr>
                <w:rFonts w:cs="Cordia New"/>
                <w:sz w:val="18"/>
                <w:szCs w:val="18"/>
              </w:rPr>
            </w:pPr>
            <w:r w:rsidRPr="00C945D7">
              <w:rPr>
                <w:rFonts w:cs="Cordia New"/>
                <w:sz w:val="18"/>
                <w:szCs w:val="18"/>
              </w:rPr>
              <w:t>(504,246)</w:t>
            </w:r>
          </w:p>
        </w:tc>
      </w:tr>
      <w:tr w:rsidR="00AF5344" w:rsidRPr="00C945D7" w14:paraId="2A2C17D2" w14:textId="77777777" w:rsidTr="00F04076">
        <w:tc>
          <w:tcPr>
            <w:tcW w:w="3546" w:type="dxa"/>
            <w:hideMark/>
          </w:tcPr>
          <w:p w14:paraId="1B894C9F" w14:textId="361C8728" w:rsidR="00AF5344" w:rsidRPr="000C1F3B" w:rsidRDefault="00AF5344" w:rsidP="00AF5344">
            <w:pPr>
              <w:ind w:left="101" w:right="-72" w:hanging="187"/>
              <w:rPr>
                <w:rFonts w:cs="Cordia New"/>
                <w:spacing w:val="-4"/>
                <w:sz w:val="18"/>
                <w:szCs w:val="18"/>
              </w:rPr>
            </w:pPr>
            <w:r w:rsidRPr="000C1F3B">
              <w:rPr>
                <w:rFonts w:cs="Cordia New"/>
                <w:spacing w:val="-4"/>
                <w:sz w:val="18"/>
                <w:szCs w:val="18"/>
              </w:rPr>
              <w:t xml:space="preserve">Closing balance as at </w:t>
            </w:r>
            <w:r w:rsidRPr="00C64A6F">
              <w:rPr>
                <w:rFonts w:cs="Cordia New"/>
                <w:spacing w:val="-4"/>
                <w:sz w:val="18"/>
                <w:szCs w:val="18"/>
              </w:rPr>
              <w:t>31</w:t>
            </w:r>
            <w:r w:rsidRPr="000C1F3B">
              <w:rPr>
                <w:rFonts w:cs="Cordia New"/>
                <w:spacing w:val="-4"/>
                <w:sz w:val="18"/>
                <w:szCs w:val="18"/>
                <w:cs/>
              </w:rPr>
              <w:t xml:space="preserve"> </w:t>
            </w:r>
            <w:r w:rsidRPr="000C1F3B">
              <w:rPr>
                <w:rFonts w:cs="Cordia New"/>
                <w:spacing w:val="-4"/>
                <w:sz w:val="18"/>
                <w:szCs w:val="18"/>
              </w:rPr>
              <w:t xml:space="preserve">December </w:t>
            </w:r>
            <w:r w:rsidRPr="00C64A6F">
              <w:rPr>
                <w:rFonts w:cs="Cordia New"/>
                <w:spacing w:val="-4"/>
                <w:sz w:val="18"/>
                <w:szCs w:val="18"/>
              </w:rPr>
              <w:t>2021</w:t>
            </w:r>
            <w:r w:rsidRPr="000C1F3B">
              <w:rPr>
                <w:rFonts w:cs="Cordia New"/>
                <w:spacing w:val="-4"/>
                <w:sz w:val="18"/>
                <w:szCs w:val="18"/>
              </w:rPr>
              <w:t>, net of taxes</w:t>
            </w:r>
          </w:p>
        </w:tc>
        <w:tc>
          <w:tcPr>
            <w:tcW w:w="899" w:type="dxa"/>
            <w:tcBorders>
              <w:top w:val="single" w:sz="4" w:space="0" w:color="auto"/>
              <w:left w:val="nil"/>
              <w:bottom w:val="single" w:sz="4" w:space="0" w:color="auto"/>
              <w:right w:val="nil"/>
            </w:tcBorders>
            <w:shd w:val="clear" w:color="auto" w:fill="FAFAFA"/>
            <w:vAlign w:val="bottom"/>
          </w:tcPr>
          <w:p w14:paraId="7D4D1EBD" w14:textId="31393684" w:rsidR="00AF5344" w:rsidRPr="00C945D7" w:rsidRDefault="00AF5344" w:rsidP="00AF5344">
            <w:pPr>
              <w:tabs>
                <w:tab w:val="decimal" w:pos="703"/>
              </w:tabs>
              <w:ind w:right="-72"/>
              <w:jc w:val="both"/>
              <w:rPr>
                <w:rFonts w:cs="Cordia New"/>
                <w:sz w:val="18"/>
                <w:szCs w:val="18"/>
              </w:rPr>
            </w:pPr>
            <w:r w:rsidRPr="00C945D7">
              <w:rPr>
                <w:rFonts w:cs="Cordia New"/>
                <w:sz w:val="18"/>
                <w:szCs w:val="18"/>
              </w:rPr>
              <w:t>333,127</w:t>
            </w:r>
          </w:p>
        </w:tc>
        <w:tc>
          <w:tcPr>
            <w:tcW w:w="990" w:type="dxa"/>
            <w:tcBorders>
              <w:top w:val="single" w:sz="4" w:space="0" w:color="auto"/>
              <w:left w:val="nil"/>
              <w:bottom w:val="single" w:sz="4" w:space="0" w:color="auto"/>
              <w:right w:val="nil"/>
            </w:tcBorders>
            <w:shd w:val="clear" w:color="auto" w:fill="FAFAFA"/>
            <w:vAlign w:val="bottom"/>
          </w:tcPr>
          <w:p w14:paraId="12A13498" w14:textId="76BB8E32" w:rsidR="00AF5344" w:rsidRPr="00C945D7" w:rsidRDefault="00AF5344" w:rsidP="00AF5344">
            <w:pPr>
              <w:tabs>
                <w:tab w:val="decimal" w:pos="790"/>
              </w:tabs>
              <w:ind w:right="-72"/>
              <w:jc w:val="both"/>
              <w:rPr>
                <w:rFonts w:cs="Cordia New"/>
                <w:sz w:val="18"/>
                <w:szCs w:val="18"/>
              </w:rPr>
            </w:pPr>
            <w:r w:rsidRPr="00C945D7">
              <w:rPr>
                <w:rFonts w:cs="Cordia New"/>
                <w:sz w:val="18"/>
                <w:szCs w:val="18"/>
              </w:rPr>
              <w:t>16,721</w:t>
            </w:r>
          </w:p>
        </w:tc>
        <w:tc>
          <w:tcPr>
            <w:tcW w:w="889" w:type="dxa"/>
            <w:tcBorders>
              <w:top w:val="single" w:sz="4" w:space="0" w:color="auto"/>
              <w:left w:val="nil"/>
              <w:bottom w:val="single" w:sz="4" w:space="0" w:color="auto"/>
              <w:right w:val="nil"/>
            </w:tcBorders>
            <w:shd w:val="clear" w:color="auto" w:fill="FAFAFA"/>
            <w:vAlign w:val="bottom"/>
          </w:tcPr>
          <w:p w14:paraId="4D6B6F7A" w14:textId="3E55FAA7" w:rsidR="00AF5344" w:rsidRPr="00C945D7" w:rsidRDefault="00AF5344" w:rsidP="00AF5344">
            <w:pPr>
              <w:tabs>
                <w:tab w:val="decimal" w:pos="809"/>
              </w:tabs>
              <w:ind w:right="-72"/>
              <w:jc w:val="both"/>
              <w:rPr>
                <w:rFonts w:cs="Cordia New"/>
                <w:sz w:val="18"/>
                <w:szCs w:val="18"/>
              </w:rPr>
            </w:pPr>
            <w:r w:rsidRPr="00C945D7">
              <w:rPr>
                <w:rFonts w:cs="Cordia New"/>
                <w:sz w:val="18"/>
                <w:szCs w:val="18"/>
              </w:rPr>
              <w:t>(118,858)</w:t>
            </w:r>
          </w:p>
        </w:tc>
        <w:tc>
          <w:tcPr>
            <w:tcW w:w="764" w:type="dxa"/>
            <w:tcBorders>
              <w:top w:val="single" w:sz="4" w:space="0" w:color="auto"/>
              <w:left w:val="nil"/>
              <w:bottom w:val="single" w:sz="4" w:space="0" w:color="auto"/>
              <w:right w:val="nil"/>
            </w:tcBorders>
            <w:shd w:val="clear" w:color="auto" w:fill="FAFAFA"/>
            <w:vAlign w:val="bottom"/>
          </w:tcPr>
          <w:p w14:paraId="2DA0875E" w14:textId="45987D8B" w:rsidR="00AF5344" w:rsidRPr="00C945D7" w:rsidRDefault="00AF5344" w:rsidP="00AF5344">
            <w:pPr>
              <w:tabs>
                <w:tab w:val="decimal" w:pos="592"/>
              </w:tabs>
              <w:ind w:right="-72"/>
              <w:jc w:val="both"/>
              <w:rPr>
                <w:rFonts w:cs="Cordia New"/>
                <w:sz w:val="18"/>
                <w:szCs w:val="18"/>
              </w:rPr>
            </w:pPr>
            <w:r w:rsidRPr="00C945D7">
              <w:rPr>
                <w:rFonts w:cs="Cordia New"/>
                <w:sz w:val="18"/>
                <w:szCs w:val="18"/>
              </w:rPr>
              <w:t>11,150</w:t>
            </w:r>
          </w:p>
        </w:tc>
        <w:tc>
          <w:tcPr>
            <w:tcW w:w="867" w:type="dxa"/>
            <w:tcBorders>
              <w:top w:val="single" w:sz="4" w:space="0" w:color="auto"/>
              <w:left w:val="nil"/>
              <w:bottom w:val="single" w:sz="4" w:space="0" w:color="auto"/>
              <w:right w:val="nil"/>
            </w:tcBorders>
            <w:shd w:val="clear" w:color="auto" w:fill="FAFAFA"/>
            <w:vAlign w:val="bottom"/>
          </w:tcPr>
          <w:p w14:paraId="0275F825" w14:textId="1F702ADD" w:rsidR="00AF5344" w:rsidRPr="00C945D7" w:rsidRDefault="00AF5344" w:rsidP="00AF5344">
            <w:pPr>
              <w:tabs>
                <w:tab w:val="decimal" w:pos="677"/>
              </w:tabs>
              <w:ind w:right="-72"/>
              <w:jc w:val="both"/>
              <w:rPr>
                <w:rFonts w:cs="Cordia New"/>
                <w:sz w:val="18"/>
                <w:szCs w:val="18"/>
              </w:rPr>
            </w:pPr>
            <w:r w:rsidRPr="00C945D7">
              <w:rPr>
                <w:rFonts w:cs="Cordia New"/>
                <w:sz w:val="18"/>
                <w:szCs w:val="18"/>
              </w:rPr>
              <w:t>(743,060)</w:t>
            </w:r>
          </w:p>
        </w:tc>
        <w:tc>
          <w:tcPr>
            <w:tcW w:w="720" w:type="dxa"/>
            <w:tcBorders>
              <w:top w:val="single" w:sz="4" w:space="0" w:color="auto"/>
              <w:left w:val="nil"/>
              <w:bottom w:val="single" w:sz="4" w:space="0" w:color="auto"/>
              <w:right w:val="nil"/>
            </w:tcBorders>
            <w:shd w:val="clear" w:color="auto" w:fill="FAFAFA"/>
            <w:vAlign w:val="bottom"/>
          </w:tcPr>
          <w:p w14:paraId="02BD5280" w14:textId="609C6C1E" w:rsidR="00AF5344" w:rsidRPr="00C945D7" w:rsidRDefault="00AF5344" w:rsidP="00AF5344">
            <w:pPr>
              <w:tabs>
                <w:tab w:val="decimal" w:pos="677"/>
              </w:tabs>
              <w:ind w:right="-72"/>
              <w:jc w:val="both"/>
              <w:rPr>
                <w:rFonts w:cs="Cordia New"/>
                <w:sz w:val="18"/>
                <w:szCs w:val="18"/>
              </w:rPr>
            </w:pPr>
            <w:r w:rsidRPr="00C945D7">
              <w:rPr>
                <w:rFonts w:cs="Cordia New"/>
                <w:sz w:val="18"/>
                <w:szCs w:val="18"/>
              </w:rPr>
              <w:t>(46,562)</w:t>
            </w:r>
          </w:p>
        </w:tc>
        <w:tc>
          <w:tcPr>
            <w:tcW w:w="810" w:type="dxa"/>
            <w:gridSpan w:val="2"/>
            <w:tcBorders>
              <w:top w:val="single" w:sz="4" w:space="0" w:color="auto"/>
              <w:left w:val="nil"/>
              <w:bottom w:val="single" w:sz="4" w:space="0" w:color="auto"/>
              <w:right w:val="nil"/>
            </w:tcBorders>
            <w:shd w:val="clear" w:color="auto" w:fill="FAFAFA"/>
            <w:vAlign w:val="bottom"/>
          </w:tcPr>
          <w:p w14:paraId="3412AEAD" w14:textId="073EC206" w:rsidR="00AF5344" w:rsidRPr="00C945D7" w:rsidRDefault="00AF5344" w:rsidP="00AF5344">
            <w:pPr>
              <w:tabs>
                <w:tab w:val="decimal" w:pos="697"/>
              </w:tabs>
              <w:ind w:right="-72"/>
              <w:jc w:val="both"/>
              <w:rPr>
                <w:rFonts w:cs="Cordia New"/>
                <w:sz w:val="18"/>
                <w:szCs w:val="18"/>
              </w:rPr>
            </w:pPr>
            <w:r w:rsidRPr="00C945D7">
              <w:rPr>
                <w:rFonts w:cs="Cordia New"/>
                <w:sz w:val="18"/>
                <w:szCs w:val="18"/>
              </w:rPr>
              <w:t>(547,482)</w:t>
            </w:r>
          </w:p>
        </w:tc>
        <w:tc>
          <w:tcPr>
            <w:tcW w:w="990" w:type="dxa"/>
            <w:gridSpan w:val="2"/>
            <w:tcBorders>
              <w:top w:val="single" w:sz="4" w:space="0" w:color="auto"/>
              <w:left w:val="nil"/>
              <w:bottom w:val="single" w:sz="4" w:space="0" w:color="auto"/>
              <w:right w:val="nil"/>
            </w:tcBorders>
            <w:shd w:val="clear" w:color="auto" w:fill="FAFAFA"/>
            <w:vAlign w:val="bottom"/>
          </w:tcPr>
          <w:p w14:paraId="4BC3F9D6" w14:textId="304BB0EF" w:rsidR="00AF5344" w:rsidRPr="00C945D7" w:rsidRDefault="00AF5344" w:rsidP="00AF5344">
            <w:pPr>
              <w:tabs>
                <w:tab w:val="decimal" w:pos="790"/>
              </w:tabs>
              <w:ind w:right="-72"/>
              <w:jc w:val="both"/>
              <w:rPr>
                <w:rFonts w:cs="Cordia New"/>
                <w:sz w:val="18"/>
                <w:szCs w:val="18"/>
              </w:rPr>
            </w:pPr>
            <w:r w:rsidRPr="00C945D7">
              <w:rPr>
                <w:rFonts w:cs="Cordia New"/>
                <w:sz w:val="18"/>
                <w:szCs w:val="18"/>
              </w:rPr>
              <w:t>11,991,329</w:t>
            </w:r>
          </w:p>
        </w:tc>
        <w:tc>
          <w:tcPr>
            <w:tcW w:w="900" w:type="dxa"/>
            <w:gridSpan w:val="2"/>
            <w:tcBorders>
              <w:top w:val="single" w:sz="4" w:space="0" w:color="auto"/>
              <w:left w:val="nil"/>
              <w:bottom w:val="single" w:sz="4" w:space="0" w:color="auto"/>
              <w:right w:val="nil"/>
            </w:tcBorders>
            <w:shd w:val="clear" w:color="auto" w:fill="FAFAFA"/>
            <w:vAlign w:val="bottom"/>
          </w:tcPr>
          <w:p w14:paraId="38545485" w14:textId="6BD33566" w:rsidR="00AF5344" w:rsidRPr="00C945D7" w:rsidRDefault="00AF5344" w:rsidP="00AF5344">
            <w:pPr>
              <w:tabs>
                <w:tab w:val="decimal" w:pos="1044"/>
              </w:tabs>
              <w:ind w:right="-72"/>
              <w:jc w:val="both"/>
              <w:rPr>
                <w:rFonts w:cs="Cordia New"/>
                <w:sz w:val="18"/>
                <w:szCs w:val="18"/>
              </w:rPr>
            </w:pPr>
            <w:r w:rsidRPr="00C945D7">
              <w:rPr>
                <w:rFonts w:cs="Cordia New"/>
                <w:sz w:val="18"/>
                <w:szCs w:val="18"/>
              </w:rPr>
              <w:t>558,804</w:t>
            </w:r>
          </w:p>
        </w:tc>
        <w:tc>
          <w:tcPr>
            <w:tcW w:w="900" w:type="dxa"/>
            <w:tcBorders>
              <w:top w:val="single" w:sz="4" w:space="0" w:color="auto"/>
              <w:left w:val="nil"/>
              <w:bottom w:val="single" w:sz="4" w:space="0" w:color="auto"/>
              <w:right w:val="nil"/>
            </w:tcBorders>
            <w:shd w:val="clear" w:color="auto" w:fill="FAFAFA"/>
            <w:vAlign w:val="bottom"/>
          </w:tcPr>
          <w:p w14:paraId="163B3AA0" w14:textId="4CE9B16B" w:rsidR="00AF5344" w:rsidRPr="00C945D7" w:rsidRDefault="00AF5344" w:rsidP="00AF5344">
            <w:pPr>
              <w:tabs>
                <w:tab w:val="decimal" w:pos="1000"/>
              </w:tabs>
              <w:ind w:right="-72"/>
              <w:jc w:val="both"/>
              <w:rPr>
                <w:rFonts w:cs="Cordia New"/>
                <w:sz w:val="18"/>
                <w:szCs w:val="18"/>
              </w:rPr>
            </w:pPr>
            <w:r w:rsidRPr="00C945D7">
              <w:rPr>
                <w:rFonts w:cs="Cordia New"/>
                <w:sz w:val="18"/>
                <w:szCs w:val="18"/>
              </w:rPr>
              <w:t>(3,972,220)</w:t>
            </w:r>
          </w:p>
        </w:tc>
        <w:tc>
          <w:tcPr>
            <w:tcW w:w="900" w:type="dxa"/>
            <w:tcBorders>
              <w:top w:val="single" w:sz="4" w:space="0" w:color="auto"/>
              <w:left w:val="nil"/>
              <w:bottom w:val="single" w:sz="4" w:space="0" w:color="auto"/>
              <w:right w:val="nil"/>
            </w:tcBorders>
            <w:shd w:val="clear" w:color="auto" w:fill="FAFAFA"/>
            <w:vAlign w:val="bottom"/>
          </w:tcPr>
          <w:p w14:paraId="7944CA76" w14:textId="3FF402A8" w:rsidR="00AF5344" w:rsidRPr="00C945D7" w:rsidRDefault="00AF5344" w:rsidP="00AF5344">
            <w:pPr>
              <w:tabs>
                <w:tab w:val="decimal" w:pos="688"/>
              </w:tabs>
              <w:ind w:right="-72"/>
              <w:jc w:val="both"/>
              <w:rPr>
                <w:rFonts w:cs="Cordia New"/>
                <w:sz w:val="18"/>
                <w:szCs w:val="18"/>
              </w:rPr>
            </w:pPr>
            <w:r w:rsidRPr="00C945D7">
              <w:rPr>
                <w:rFonts w:cs="Cordia New"/>
                <w:sz w:val="18"/>
                <w:szCs w:val="18"/>
              </w:rPr>
              <w:t>372,633</w:t>
            </w:r>
          </w:p>
        </w:tc>
        <w:tc>
          <w:tcPr>
            <w:tcW w:w="900" w:type="dxa"/>
            <w:gridSpan w:val="2"/>
            <w:tcBorders>
              <w:top w:val="single" w:sz="4" w:space="0" w:color="auto"/>
              <w:left w:val="nil"/>
              <w:bottom w:val="single" w:sz="4" w:space="0" w:color="auto"/>
              <w:right w:val="nil"/>
            </w:tcBorders>
            <w:shd w:val="clear" w:color="auto" w:fill="FAFAFA"/>
            <w:vAlign w:val="bottom"/>
          </w:tcPr>
          <w:p w14:paraId="5F1815DD" w14:textId="4911D8C2" w:rsidR="00AF5344" w:rsidRPr="00C945D7" w:rsidRDefault="00AF5344" w:rsidP="00AF5344">
            <w:pPr>
              <w:tabs>
                <w:tab w:val="decimal" w:pos="720"/>
              </w:tabs>
              <w:ind w:right="-72"/>
              <w:jc w:val="both"/>
              <w:rPr>
                <w:rFonts w:cs="Cordia New"/>
                <w:sz w:val="18"/>
                <w:szCs w:val="18"/>
              </w:rPr>
            </w:pPr>
            <w:r w:rsidRPr="00C945D7">
              <w:rPr>
                <w:rFonts w:cs="Cordia New"/>
                <w:sz w:val="18"/>
                <w:szCs w:val="18"/>
              </w:rPr>
              <w:t>(26,078,747)</w:t>
            </w:r>
          </w:p>
        </w:tc>
        <w:tc>
          <w:tcPr>
            <w:tcW w:w="900" w:type="dxa"/>
            <w:tcBorders>
              <w:top w:val="single" w:sz="4" w:space="0" w:color="auto"/>
              <w:left w:val="nil"/>
              <w:bottom w:val="single" w:sz="4" w:space="0" w:color="auto"/>
              <w:right w:val="nil"/>
            </w:tcBorders>
            <w:shd w:val="clear" w:color="auto" w:fill="FAFAFA"/>
            <w:vAlign w:val="bottom"/>
          </w:tcPr>
          <w:p w14:paraId="3A0BA902" w14:textId="3614C844" w:rsidR="00AF5344" w:rsidRPr="00C945D7" w:rsidRDefault="00AF5344" w:rsidP="00AF5344">
            <w:pPr>
              <w:tabs>
                <w:tab w:val="decimal" w:pos="720"/>
              </w:tabs>
              <w:ind w:right="-72"/>
              <w:jc w:val="both"/>
              <w:rPr>
                <w:rFonts w:cs="Cordia New"/>
                <w:sz w:val="18"/>
                <w:szCs w:val="18"/>
              </w:rPr>
            </w:pPr>
            <w:r w:rsidRPr="00C945D7">
              <w:rPr>
                <w:rFonts w:cs="Cordia New"/>
                <w:sz w:val="18"/>
                <w:szCs w:val="18"/>
              </w:rPr>
              <w:t>(1,498,997)</w:t>
            </w:r>
          </w:p>
        </w:tc>
        <w:tc>
          <w:tcPr>
            <w:tcW w:w="992" w:type="dxa"/>
            <w:tcBorders>
              <w:top w:val="single" w:sz="4" w:space="0" w:color="auto"/>
              <w:left w:val="nil"/>
              <w:bottom w:val="single" w:sz="4" w:space="0" w:color="auto"/>
              <w:right w:val="nil"/>
            </w:tcBorders>
            <w:shd w:val="clear" w:color="auto" w:fill="FAFAFA"/>
            <w:vAlign w:val="bottom"/>
          </w:tcPr>
          <w:p w14:paraId="6C5F96E1" w14:textId="60F8B291" w:rsidR="00AF5344" w:rsidRPr="00C945D7" w:rsidRDefault="00AF5344" w:rsidP="00AF5344">
            <w:pPr>
              <w:tabs>
                <w:tab w:val="decimal" w:pos="804"/>
              </w:tabs>
              <w:ind w:right="-72"/>
              <w:jc w:val="both"/>
              <w:rPr>
                <w:rFonts w:cs="Cordia New"/>
                <w:sz w:val="18"/>
                <w:szCs w:val="18"/>
              </w:rPr>
            </w:pPr>
            <w:r w:rsidRPr="00C945D7">
              <w:rPr>
                <w:rFonts w:cs="Cordia New"/>
                <w:sz w:val="18"/>
                <w:szCs w:val="18"/>
              </w:rPr>
              <w:t>(18,627,198)</w:t>
            </w:r>
          </w:p>
        </w:tc>
      </w:tr>
    </w:tbl>
    <w:p w14:paraId="789AA449" w14:textId="77777777" w:rsidR="003260B4" w:rsidRPr="00893755" w:rsidRDefault="003260B4" w:rsidP="00411D07">
      <w:pPr>
        <w:rPr>
          <w:rFonts w:cs="Cordia New"/>
          <w:b/>
          <w:bCs/>
          <w:sz w:val="22"/>
          <w:szCs w:val="22"/>
        </w:rPr>
      </w:pPr>
    </w:p>
    <w:p w14:paraId="5F9D6BEB" w14:textId="77777777" w:rsidR="003260B4" w:rsidRPr="00893755" w:rsidRDefault="003260B4">
      <w:pPr>
        <w:spacing w:after="160" w:line="259" w:lineRule="auto"/>
        <w:rPr>
          <w:rFonts w:cs="Cordia New"/>
          <w:b/>
          <w:bCs/>
          <w:sz w:val="22"/>
          <w:szCs w:val="22"/>
        </w:rPr>
      </w:pPr>
      <w:r w:rsidRPr="00893755">
        <w:rPr>
          <w:rFonts w:cs="Cordia New"/>
          <w:b/>
          <w:bCs/>
          <w:sz w:val="22"/>
          <w:szCs w:val="22"/>
        </w:rPr>
        <w:br w:type="page"/>
      </w:r>
    </w:p>
    <w:tbl>
      <w:tblPr>
        <w:tblW w:w="15967" w:type="dxa"/>
        <w:tblLayout w:type="fixed"/>
        <w:tblLook w:val="04A0" w:firstRow="1" w:lastRow="0" w:firstColumn="1" w:lastColumn="0" w:noHBand="0" w:noVBand="1"/>
      </w:tblPr>
      <w:tblGrid>
        <w:gridCol w:w="3546"/>
        <w:gridCol w:w="899"/>
        <w:gridCol w:w="990"/>
        <w:gridCol w:w="889"/>
        <w:gridCol w:w="764"/>
        <w:gridCol w:w="867"/>
        <w:gridCol w:w="720"/>
        <w:gridCol w:w="59"/>
        <w:gridCol w:w="751"/>
        <w:gridCol w:w="7"/>
        <w:gridCol w:w="983"/>
        <w:gridCol w:w="650"/>
        <w:gridCol w:w="250"/>
        <w:gridCol w:w="900"/>
        <w:gridCol w:w="857"/>
        <w:gridCol w:w="943"/>
        <w:gridCol w:w="900"/>
        <w:gridCol w:w="992"/>
      </w:tblGrid>
      <w:tr w:rsidR="003260B4" w:rsidRPr="00893755" w14:paraId="3E0C9209" w14:textId="77777777" w:rsidTr="00751BE1">
        <w:tc>
          <w:tcPr>
            <w:tcW w:w="3546" w:type="dxa"/>
            <w:shd w:val="clear" w:color="auto" w:fill="auto"/>
          </w:tcPr>
          <w:p w14:paraId="354209B0" w14:textId="77777777" w:rsidR="003260B4" w:rsidRPr="000C1F3B" w:rsidRDefault="003260B4" w:rsidP="003260B4">
            <w:pPr>
              <w:ind w:left="101" w:right="-72" w:hanging="187"/>
              <w:rPr>
                <w:rFonts w:cs="Cordia New"/>
                <w:sz w:val="18"/>
                <w:szCs w:val="18"/>
              </w:rPr>
            </w:pPr>
          </w:p>
        </w:tc>
        <w:tc>
          <w:tcPr>
            <w:tcW w:w="1889" w:type="dxa"/>
            <w:gridSpan w:val="2"/>
            <w:tcBorders>
              <w:top w:val="single" w:sz="4" w:space="0" w:color="auto"/>
              <w:bottom w:val="single" w:sz="4" w:space="0" w:color="auto"/>
            </w:tcBorders>
            <w:shd w:val="clear" w:color="auto" w:fill="auto"/>
          </w:tcPr>
          <w:p w14:paraId="417A6D52" w14:textId="77777777" w:rsidR="003260B4" w:rsidRPr="000C1F3B" w:rsidRDefault="003260B4" w:rsidP="008D7C0B">
            <w:pPr>
              <w:tabs>
                <w:tab w:val="decimal" w:pos="10710"/>
              </w:tabs>
              <w:jc w:val="right"/>
              <w:rPr>
                <w:rFonts w:cs="Cordia New"/>
                <w:b/>
                <w:bCs/>
                <w:sz w:val="18"/>
                <w:szCs w:val="18"/>
              </w:rPr>
            </w:pPr>
          </w:p>
        </w:tc>
        <w:tc>
          <w:tcPr>
            <w:tcW w:w="889" w:type="dxa"/>
            <w:tcBorders>
              <w:top w:val="single" w:sz="4" w:space="0" w:color="auto"/>
              <w:bottom w:val="single" w:sz="4" w:space="0" w:color="auto"/>
            </w:tcBorders>
            <w:shd w:val="clear" w:color="auto" w:fill="auto"/>
          </w:tcPr>
          <w:p w14:paraId="10C0A81A" w14:textId="77777777" w:rsidR="003260B4" w:rsidRPr="000C1F3B" w:rsidRDefault="003260B4" w:rsidP="008D7C0B">
            <w:pPr>
              <w:tabs>
                <w:tab w:val="decimal" w:pos="10710"/>
              </w:tabs>
              <w:jc w:val="right"/>
              <w:rPr>
                <w:rFonts w:cs="Cordia New"/>
                <w:b/>
                <w:bCs/>
                <w:sz w:val="18"/>
                <w:szCs w:val="18"/>
              </w:rPr>
            </w:pPr>
          </w:p>
        </w:tc>
        <w:tc>
          <w:tcPr>
            <w:tcW w:w="2410" w:type="dxa"/>
            <w:gridSpan w:val="4"/>
            <w:tcBorders>
              <w:top w:val="single" w:sz="4" w:space="0" w:color="auto"/>
              <w:bottom w:val="single" w:sz="4" w:space="0" w:color="auto"/>
            </w:tcBorders>
            <w:shd w:val="clear" w:color="auto" w:fill="auto"/>
          </w:tcPr>
          <w:p w14:paraId="49FDA198" w14:textId="77777777" w:rsidR="003260B4" w:rsidRPr="000C1F3B" w:rsidRDefault="003260B4" w:rsidP="008D7C0B">
            <w:pPr>
              <w:tabs>
                <w:tab w:val="decimal" w:pos="10710"/>
              </w:tabs>
              <w:jc w:val="right"/>
              <w:rPr>
                <w:rFonts w:cs="Cordia New"/>
                <w:b/>
                <w:bCs/>
                <w:sz w:val="18"/>
                <w:szCs w:val="18"/>
              </w:rPr>
            </w:pPr>
          </w:p>
        </w:tc>
        <w:tc>
          <w:tcPr>
            <w:tcW w:w="2391" w:type="dxa"/>
            <w:gridSpan w:val="4"/>
            <w:tcBorders>
              <w:top w:val="single" w:sz="4" w:space="0" w:color="auto"/>
            </w:tcBorders>
            <w:shd w:val="clear" w:color="auto" w:fill="auto"/>
          </w:tcPr>
          <w:p w14:paraId="222D2E3F" w14:textId="77777777" w:rsidR="003260B4" w:rsidRPr="000C1F3B" w:rsidRDefault="003260B4" w:rsidP="008D7C0B">
            <w:pPr>
              <w:tabs>
                <w:tab w:val="decimal" w:pos="10710"/>
              </w:tabs>
              <w:jc w:val="right"/>
              <w:rPr>
                <w:rFonts w:cs="Cordia New"/>
                <w:b/>
                <w:bCs/>
                <w:sz w:val="18"/>
                <w:szCs w:val="18"/>
              </w:rPr>
            </w:pPr>
          </w:p>
        </w:tc>
        <w:tc>
          <w:tcPr>
            <w:tcW w:w="4842" w:type="dxa"/>
            <w:gridSpan w:val="6"/>
            <w:tcBorders>
              <w:top w:val="single" w:sz="4" w:space="0" w:color="auto"/>
              <w:left w:val="nil"/>
              <w:bottom w:val="single" w:sz="4" w:space="0" w:color="auto"/>
              <w:right w:val="nil"/>
            </w:tcBorders>
            <w:shd w:val="clear" w:color="auto" w:fill="auto"/>
            <w:hideMark/>
          </w:tcPr>
          <w:p w14:paraId="3A53DB30" w14:textId="77777777" w:rsidR="003260B4" w:rsidRPr="000C1F3B" w:rsidRDefault="003260B4" w:rsidP="008D7C0B">
            <w:pPr>
              <w:tabs>
                <w:tab w:val="decimal" w:pos="10710"/>
              </w:tabs>
              <w:jc w:val="right"/>
              <w:rPr>
                <w:rFonts w:cs="Cordia New"/>
                <w:b/>
                <w:bCs/>
                <w:sz w:val="18"/>
                <w:szCs w:val="18"/>
              </w:rPr>
            </w:pPr>
            <w:r w:rsidRPr="000C1F3B">
              <w:rPr>
                <w:rFonts w:cs="Cordia New"/>
                <w:b/>
                <w:bCs/>
                <w:sz w:val="18"/>
                <w:szCs w:val="18"/>
              </w:rPr>
              <w:t>Consolidated financial statements</w:t>
            </w:r>
          </w:p>
        </w:tc>
      </w:tr>
      <w:tr w:rsidR="008D7C0B" w:rsidRPr="00893755" w14:paraId="56B7633E" w14:textId="77777777" w:rsidTr="00751BE1">
        <w:tc>
          <w:tcPr>
            <w:tcW w:w="3546" w:type="dxa"/>
            <w:shd w:val="clear" w:color="auto" w:fill="auto"/>
          </w:tcPr>
          <w:p w14:paraId="034B35B2" w14:textId="77777777" w:rsidR="008D7C0B" w:rsidRPr="000C1F3B" w:rsidRDefault="008D7C0B" w:rsidP="003260B4">
            <w:pPr>
              <w:ind w:left="101" w:right="-72" w:hanging="187"/>
              <w:rPr>
                <w:rFonts w:cs="Cordia New"/>
                <w:sz w:val="18"/>
                <w:szCs w:val="18"/>
              </w:rPr>
            </w:pPr>
          </w:p>
        </w:tc>
        <w:tc>
          <w:tcPr>
            <w:tcW w:w="1889" w:type="dxa"/>
            <w:gridSpan w:val="2"/>
            <w:shd w:val="clear" w:color="auto" w:fill="auto"/>
          </w:tcPr>
          <w:p w14:paraId="775799A5" w14:textId="77777777" w:rsidR="008D7C0B" w:rsidRPr="000C1F3B" w:rsidRDefault="008D7C0B" w:rsidP="008D7C0B">
            <w:pPr>
              <w:tabs>
                <w:tab w:val="decimal" w:pos="5139"/>
              </w:tabs>
              <w:jc w:val="right"/>
              <w:rPr>
                <w:rFonts w:cs="Cordia New"/>
                <w:b/>
                <w:bCs/>
                <w:sz w:val="18"/>
                <w:szCs w:val="18"/>
              </w:rPr>
            </w:pPr>
          </w:p>
        </w:tc>
        <w:tc>
          <w:tcPr>
            <w:tcW w:w="889" w:type="dxa"/>
            <w:shd w:val="clear" w:color="auto" w:fill="auto"/>
          </w:tcPr>
          <w:p w14:paraId="76AE40AF" w14:textId="77777777" w:rsidR="008D7C0B" w:rsidRPr="000C1F3B" w:rsidRDefault="008D7C0B" w:rsidP="008D7C0B">
            <w:pPr>
              <w:tabs>
                <w:tab w:val="decimal" w:pos="5139"/>
              </w:tabs>
              <w:jc w:val="right"/>
              <w:rPr>
                <w:rFonts w:cs="Cordia New"/>
                <w:b/>
                <w:bCs/>
                <w:sz w:val="18"/>
                <w:szCs w:val="18"/>
              </w:rPr>
            </w:pPr>
          </w:p>
        </w:tc>
        <w:tc>
          <w:tcPr>
            <w:tcW w:w="3168" w:type="dxa"/>
            <w:gridSpan w:val="6"/>
            <w:tcBorders>
              <w:top w:val="single" w:sz="4" w:space="0" w:color="auto"/>
              <w:left w:val="nil"/>
              <w:bottom w:val="single" w:sz="4" w:space="0" w:color="auto"/>
              <w:right w:val="nil"/>
            </w:tcBorders>
            <w:shd w:val="clear" w:color="auto" w:fill="auto"/>
            <w:hideMark/>
          </w:tcPr>
          <w:p w14:paraId="15F46027" w14:textId="6924439B" w:rsidR="008D7C0B" w:rsidRPr="000C1F3B" w:rsidRDefault="008D7C0B" w:rsidP="008D7C0B">
            <w:pPr>
              <w:tabs>
                <w:tab w:val="decimal" w:pos="5139"/>
              </w:tabs>
              <w:jc w:val="right"/>
              <w:rPr>
                <w:rFonts w:cs="Cordia New"/>
                <w:b/>
                <w:bCs/>
                <w:sz w:val="18"/>
                <w:szCs w:val="18"/>
              </w:rPr>
            </w:pPr>
            <w:r w:rsidRPr="000C1F3B">
              <w:rPr>
                <w:rFonts w:cs="Cordia New"/>
                <w:b/>
                <w:bCs/>
                <w:sz w:val="18"/>
                <w:szCs w:val="18"/>
              </w:rPr>
              <w:t>US Dollar’</w:t>
            </w:r>
            <w:r w:rsidR="00C64A6F" w:rsidRPr="00C64A6F">
              <w:rPr>
                <w:rFonts w:cs="Cordia New"/>
                <w:b/>
                <w:bCs/>
                <w:sz w:val="18"/>
                <w:szCs w:val="18"/>
              </w:rPr>
              <w:t>000</w:t>
            </w:r>
          </w:p>
        </w:tc>
        <w:tc>
          <w:tcPr>
            <w:tcW w:w="3640" w:type="dxa"/>
            <w:gridSpan w:val="5"/>
            <w:tcBorders>
              <w:top w:val="single" w:sz="4" w:space="0" w:color="auto"/>
              <w:left w:val="nil"/>
              <w:bottom w:val="single" w:sz="4" w:space="0" w:color="auto"/>
              <w:right w:val="nil"/>
            </w:tcBorders>
            <w:shd w:val="clear" w:color="auto" w:fill="auto"/>
          </w:tcPr>
          <w:p w14:paraId="5B198545" w14:textId="77777777" w:rsidR="008D7C0B" w:rsidRPr="000C1F3B" w:rsidRDefault="008D7C0B" w:rsidP="008D7C0B">
            <w:pPr>
              <w:tabs>
                <w:tab w:val="decimal" w:pos="5326"/>
              </w:tabs>
              <w:jc w:val="right"/>
              <w:rPr>
                <w:rFonts w:cs="Cordia New"/>
                <w:b/>
                <w:bCs/>
                <w:sz w:val="18"/>
                <w:szCs w:val="18"/>
              </w:rPr>
            </w:pPr>
          </w:p>
        </w:tc>
        <w:tc>
          <w:tcPr>
            <w:tcW w:w="2835" w:type="dxa"/>
            <w:gridSpan w:val="3"/>
            <w:tcBorders>
              <w:top w:val="single" w:sz="4" w:space="0" w:color="auto"/>
              <w:left w:val="nil"/>
              <w:bottom w:val="single" w:sz="4" w:space="0" w:color="auto"/>
              <w:right w:val="nil"/>
            </w:tcBorders>
            <w:shd w:val="clear" w:color="auto" w:fill="auto"/>
          </w:tcPr>
          <w:p w14:paraId="7C6F5907" w14:textId="449FF73C" w:rsidR="008D7C0B" w:rsidRPr="000C1F3B" w:rsidRDefault="008D7C0B" w:rsidP="008D7C0B">
            <w:pPr>
              <w:tabs>
                <w:tab w:val="decimal" w:pos="5326"/>
              </w:tabs>
              <w:jc w:val="right"/>
              <w:rPr>
                <w:rFonts w:cs="Cordia New"/>
                <w:b/>
                <w:bCs/>
                <w:sz w:val="18"/>
                <w:szCs w:val="18"/>
              </w:rPr>
            </w:pPr>
            <w:r w:rsidRPr="000C1F3B">
              <w:rPr>
                <w:rFonts w:cs="Cordia New"/>
                <w:b/>
                <w:bCs/>
                <w:sz w:val="18"/>
                <w:szCs w:val="18"/>
              </w:rPr>
              <w:t>Baht’</w:t>
            </w:r>
            <w:r w:rsidR="00C64A6F" w:rsidRPr="00C64A6F">
              <w:rPr>
                <w:rFonts w:cs="Cordia New"/>
                <w:b/>
                <w:bCs/>
                <w:sz w:val="18"/>
                <w:szCs w:val="18"/>
              </w:rPr>
              <w:t>000</w:t>
            </w:r>
          </w:p>
        </w:tc>
      </w:tr>
      <w:tr w:rsidR="003260B4" w:rsidRPr="00893755" w14:paraId="120250ED" w14:textId="77777777" w:rsidTr="00F04076">
        <w:tc>
          <w:tcPr>
            <w:tcW w:w="3546" w:type="dxa"/>
            <w:shd w:val="clear" w:color="auto" w:fill="auto"/>
          </w:tcPr>
          <w:p w14:paraId="54672B8C" w14:textId="77777777" w:rsidR="003260B4" w:rsidRPr="000C1F3B" w:rsidRDefault="003260B4" w:rsidP="003260B4">
            <w:pPr>
              <w:ind w:left="101" w:right="-72" w:hanging="187"/>
              <w:rPr>
                <w:rFonts w:cs="Cordia New"/>
                <w:sz w:val="18"/>
                <w:szCs w:val="18"/>
              </w:rPr>
            </w:pPr>
          </w:p>
        </w:tc>
        <w:tc>
          <w:tcPr>
            <w:tcW w:w="899" w:type="dxa"/>
            <w:tcBorders>
              <w:top w:val="single" w:sz="4" w:space="0" w:color="auto"/>
              <w:left w:val="nil"/>
              <w:bottom w:val="single" w:sz="4" w:space="0" w:color="auto"/>
              <w:right w:val="nil"/>
            </w:tcBorders>
            <w:shd w:val="clear" w:color="auto" w:fill="auto"/>
            <w:vAlign w:val="bottom"/>
            <w:hideMark/>
          </w:tcPr>
          <w:p w14:paraId="14FE7487" w14:textId="77777777" w:rsidR="003260B4" w:rsidRPr="000C1F3B" w:rsidRDefault="003260B4" w:rsidP="008D7C0B">
            <w:pPr>
              <w:tabs>
                <w:tab w:val="decimal" w:pos="703"/>
              </w:tabs>
              <w:jc w:val="right"/>
              <w:rPr>
                <w:rFonts w:cs="Cordia New"/>
                <w:b/>
                <w:bCs/>
                <w:spacing w:val="-4"/>
                <w:sz w:val="18"/>
                <w:szCs w:val="18"/>
              </w:rPr>
            </w:pPr>
            <w:r w:rsidRPr="000C1F3B">
              <w:rPr>
                <w:rFonts w:cs="Cordia New"/>
                <w:b/>
                <w:bCs/>
                <w:spacing w:val="-4"/>
                <w:sz w:val="18"/>
                <w:szCs w:val="18"/>
              </w:rPr>
              <w:t>Surplus</w:t>
            </w:r>
          </w:p>
          <w:p w14:paraId="00C90A48" w14:textId="77777777" w:rsidR="003260B4" w:rsidRPr="000C1F3B" w:rsidRDefault="003260B4" w:rsidP="008D7C0B">
            <w:pPr>
              <w:tabs>
                <w:tab w:val="decimal" w:pos="703"/>
              </w:tabs>
              <w:jc w:val="right"/>
              <w:rPr>
                <w:rFonts w:cs="Cordia New"/>
                <w:b/>
                <w:bCs/>
                <w:spacing w:val="-4"/>
                <w:sz w:val="18"/>
                <w:szCs w:val="18"/>
              </w:rPr>
            </w:pPr>
            <w:r w:rsidRPr="000C1F3B">
              <w:rPr>
                <w:rFonts w:cs="Cordia New"/>
                <w:b/>
                <w:bCs/>
                <w:spacing w:val="-4"/>
                <w:sz w:val="18"/>
                <w:szCs w:val="18"/>
              </w:rPr>
              <w:t xml:space="preserve">on dilution of </w:t>
            </w:r>
          </w:p>
          <w:p w14:paraId="3B9C1837" w14:textId="77777777" w:rsidR="003260B4" w:rsidRPr="000C1F3B" w:rsidRDefault="003260B4" w:rsidP="008D7C0B">
            <w:pPr>
              <w:tabs>
                <w:tab w:val="decimal" w:pos="703"/>
              </w:tabs>
              <w:jc w:val="right"/>
              <w:rPr>
                <w:rFonts w:cs="Cordia New"/>
                <w:b/>
                <w:bCs/>
                <w:spacing w:val="-4"/>
                <w:sz w:val="18"/>
                <w:szCs w:val="18"/>
              </w:rPr>
            </w:pPr>
            <w:r w:rsidRPr="000C1F3B">
              <w:rPr>
                <w:rFonts w:cs="Cordia New"/>
                <w:b/>
                <w:bCs/>
                <w:spacing w:val="-4"/>
                <w:sz w:val="18"/>
                <w:szCs w:val="18"/>
              </w:rPr>
              <w:t>investments</w:t>
            </w:r>
          </w:p>
          <w:p w14:paraId="6E59C853" w14:textId="77777777" w:rsidR="003260B4" w:rsidRPr="000C1F3B" w:rsidRDefault="003260B4" w:rsidP="008D7C0B">
            <w:pPr>
              <w:tabs>
                <w:tab w:val="decimal" w:pos="703"/>
              </w:tabs>
              <w:ind w:left="-163"/>
              <w:jc w:val="right"/>
              <w:rPr>
                <w:rFonts w:cs="Cordia New"/>
                <w:b/>
                <w:bCs/>
                <w:sz w:val="18"/>
                <w:szCs w:val="18"/>
              </w:rPr>
            </w:pPr>
            <w:r w:rsidRPr="000C1F3B">
              <w:rPr>
                <w:rFonts w:cs="Cordia New"/>
                <w:b/>
                <w:bCs/>
                <w:spacing w:val="-4"/>
                <w:sz w:val="18"/>
                <w:szCs w:val="18"/>
              </w:rPr>
              <w:t>in subsidiaries</w:t>
            </w:r>
          </w:p>
        </w:tc>
        <w:tc>
          <w:tcPr>
            <w:tcW w:w="990" w:type="dxa"/>
            <w:tcBorders>
              <w:top w:val="single" w:sz="4" w:space="0" w:color="auto"/>
              <w:left w:val="nil"/>
              <w:bottom w:val="single" w:sz="4" w:space="0" w:color="auto"/>
              <w:right w:val="nil"/>
            </w:tcBorders>
            <w:shd w:val="clear" w:color="auto" w:fill="auto"/>
            <w:vAlign w:val="bottom"/>
            <w:hideMark/>
          </w:tcPr>
          <w:p w14:paraId="0567155D" w14:textId="77777777" w:rsidR="003260B4" w:rsidRPr="000C1F3B" w:rsidRDefault="003260B4" w:rsidP="008D7C0B">
            <w:pPr>
              <w:tabs>
                <w:tab w:val="decimal" w:pos="792"/>
              </w:tabs>
              <w:jc w:val="right"/>
              <w:rPr>
                <w:rFonts w:cs="Cordia New"/>
                <w:b/>
                <w:bCs/>
                <w:spacing w:val="-4"/>
                <w:sz w:val="18"/>
                <w:szCs w:val="18"/>
              </w:rPr>
            </w:pPr>
            <w:r w:rsidRPr="000C1F3B">
              <w:rPr>
                <w:rFonts w:cs="Cordia New"/>
                <w:b/>
                <w:bCs/>
                <w:spacing w:val="-4"/>
                <w:sz w:val="18"/>
                <w:szCs w:val="18"/>
              </w:rPr>
              <w:t>Fair value</w:t>
            </w:r>
          </w:p>
          <w:p w14:paraId="5EAB31FA" w14:textId="77777777" w:rsidR="003260B4" w:rsidRPr="000C1F3B" w:rsidRDefault="003260B4" w:rsidP="008D7C0B">
            <w:pPr>
              <w:tabs>
                <w:tab w:val="decimal" w:pos="792"/>
              </w:tabs>
              <w:jc w:val="right"/>
              <w:rPr>
                <w:rFonts w:cs="Cordia New"/>
                <w:b/>
                <w:bCs/>
                <w:spacing w:val="-4"/>
                <w:sz w:val="18"/>
                <w:szCs w:val="18"/>
              </w:rPr>
            </w:pPr>
            <w:r w:rsidRPr="000C1F3B">
              <w:rPr>
                <w:rFonts w:cs="Cordia New"/>
                <w:b/>
                <w:bCs/>
                <w:spacing w:val="-4"/>
                <w:sz w:val="18"/>
                <w:szCs w:val="18"/>
              </w:rPr>
              <w:t>reserve of</w:t>
            </w:r>
          </w:p>
          <w:p w14:paraId="3D92AF28" w14:textId="28363A05" w:rsidR="003260B4" w:rsidRPr="000C1F3B" w:rsidRDefault="00903475" w:rsidP="008D7C0B">
            <w:pPr>
              <w:tabs>
                <w:tab w:val="decimal" w:pos="792"/>
              </w:tabs>
              <w:jc w:val="right"/>
              <w:rPr>
                <w:rFonts w:cs="Cordia New"/>
                <w:b/>
                <w:bCs/>
                <w:spacing w:val="-4"/>
                <w:sz w:val="18"/>
                <w:szCs w:val="18"/>
              </w:rPr>
            </w:pPr>
            <w:r w:rsidRPr="000C1F3B">
              <w:rPr>
                <w:rFonts w:cs="Cordia New"/>
                <w:b/>
                <w:bCs/>
                <w:spacing w:val="-4"/>
                <w:sz w:val="18"/>
                <w:szCs w:val="18"/>
              </w:rPr>
              <w:t>financial assets</w:t>
            </w:r>
          </w:p>
        </w:tc>
        <w:tc>
          <w:tcPr>
            <w:tcW w:w="889" w:type="dxa"/>
            <w:tcBorders>
              <w:top w:val="single" w:sz="4" w:space="0" w:color="auto"/>
              <w:left w:val="nil"/>
              <w:bottom w:val="single" w:sz="4" w:space="0" w:color="auto"/>
              <w:right w:val="nil"/>
            </w:tcBorders>
            <w:shd w:val="clear" w:color="auto" w:fill="auto"/>
            <w:vAlign w:val="bottom"/>
          </w:tcPr>
          <w:p w14:paraId="2B95EC20" w14:textId="77777777" w:rsidR="00F04076" w:rsidRPr="000C1F3B" w:rsidRDefault="00F04076" w:rsidP="00F04076">
            <w:pPr>
              <w:tabs>
                <w:tab w:val="decimal" w:pos="702"/>
              </w:tabs>
              <w:jc w:val="right"/>
              <w:rPr>
                <w:rFonts w:cs="Cordia New"/>
                <w:b/>
                <w:bCs/>
                <w:spacing w:val="-4"/>
                <w:sz w:val="18"/>
                <w:szCs w:val="18"/>
              </w:rPr>
            </w:pPr>
            <w:r w:rsidRPr="000C1F3B">
              <w:rPr>
                <w:rFonts w:cs="Cordia New"/>
                <w:b/>
                <w:bCs/>
                <w:spacing w:val="-4"/>
                <w:sz w:val="18"/>
                <w:szCs w:val="18"/>
              </w:rPr>
              <w:t>Cash flow</w:t>
            </w:r>
          </w:p>
          <w:p w14:paraId="1D0AFD41" w14:textId="31905793" w:rsidR="003260B4" w:rsidRPr="000C1F3B" w:rsidRDefault="00F04076" w:rsidP="00F04076">
            <w:pPr>
              <w:tabs>
                <w:tab w:val="decimal" w:pos="702"/>
              </w:tabs>
              <w:jc w:val="right"/>
              <w:rPr>
                <w:rFonts w:cs="Cordia New"/>
                <w:b/>
                <w:bCs/>
                <w:spacing w:val="-4"/>
                <w:sz w:val="18"/>
                <w:szCs w:val="18"/>
              </w:rPr>
            </w:pPr>
            <w:r w:rsidRPr="000C1F3B">
              <w:rPr>
                <w:rFonts w:cs="Cordia New"/>
                <w:b/>
                <w:bCs/>
                <w:spacing w:val="-4"/>
                <w:sz w:val="18"/>
                <w:szCs w:val="18"/>
              </w:rPr>
              <w:t>hedge reserve</w:t>
            </w:r>
          </w:p>
        </w:tc>
        <w:tc>
          <w:tcPr>
            <w:tcW w:w="764" w:type="dxa"/>
            <w:tcBorders>
              <w:top w:val="single" w:sz="4" w:space="0" w:color="auto"/>
              <w:left w:val="nil"/>
              <w:bottom w:val="single" w:sz="4" w:space="0" w:color="auto"/>
              <w:right w:val="nil"/>
            </w:tcBorders>
            <w:shd w:val="clear" w:color="auto" w:fill="auto"/>
            <w:vAlign w:val="bottom"/>
          </w:tcPr>
          <w:p w14:paraId="75A607AB" w14:textId="77777777" w:rsidR="003260B4" w:rsidRPr="000C1F3B" w:rsidRDefault="003260B4" w:rsidP="008D7C0B">
            <w:pPr>
              <w:tabs>
                <w:tab w:val="decimal" w:pos="533"/>
              </w:tabs>
              <w:jc w:val="right"/>
              <w:rPr>
                <w:rFonts w:cs="Cordia New"/>
                <w:b/>
                <w:bCs/>
                <w:spacing w:val="-4"/>
                <w:sz w:val="18"/>
                <w:szCs w:val="18"/>
              </w:rPr>
            </w:pPr>
            <w:r w:rsidRPr="000C1F3B">
              <w:rPr>
                <w:rFonts w:cs="Cordia New"/>
                <w:b/>
                <w:bCs/>
                <w:spacing w:val="-4"/>
                <w:sz w:val="18"/>
                <w:szCs w:val="18"/>
              </w:rPr>
              <w:t>Net investment hedge</w:t>
            </w:r>
          </w:p>
        </w:tc>
        <w:tc>
          <w:tcPr>
            <w:tcW w:w="867" w:type="dxa"/>
            <w:tcBorders>
              <w:top w:val="single" w:sz="4" w:space="0" w:color="auto"/>
              <w:left w:val="nil"/>
              <w:bottom w:val="single" w:sz="4" w:space="0" w:color="auto"/>
              <w:right w:val="nil"/>
            </w:tcBorders>
            <w:shd w:val="clear" w:color="auto" w:fill="auto"/>
            <w:vAlign w:val="bottom"/>
          </w:tcPr>
          <w:p w14:paraId="663C7E82" w14:textId="77777777" w:rsidR="003260B4" w:rsidRPr="000C1F3B" w:rsidRDefault="003260B4" w:rsidP="008D7C0B">
            <w:pPr>
              <w:tabs>
                <w:tab w:val="decimal" w:pos="688"/>
              </w:tabs>
              <w:jc w:val="right"/>
              <w:rPr>
                <w:rFonts w:cs="Cordia New"/>
                <w:b/>
                <w:bCs/>
                <w:spacing w:val="-4"/>
                <w:sz w:val="18"/>
                <w:szCs w:val="18"/>
              </w:rPr>
            </w:pPr>
            <w:r w:rsidRPr="000C1F3B">
              <w:rPr>
                <w:rFonts w:cs="Cordia New"/>
                <w:b/>
                <w:bCs/>
                <w:spacing w:val="-4"/>
                <w:sz w:val="18"/>
                <w:szCs w:val="18"/>
              </w:rPr>
              <w:t>Translation</w:t>
            </w:r>
          </w:p>
          <w:p w14:paraId="39CE22C9" w14:textId="77777777" w:rsidR="003260B4" w:rsidRPr="000C1F3B" w:rsidRDefault="003260B4" w:rsidP="008D7C0B">
            <w:pPr>
              <w:tabs>
                <w:tab w:val="decimal" w:pos="688"/>
              </w:tabs>
              <w:jc w:val="right"/>
              <w:rPr>
                <w:rFonts w:cs="Cordia New"/>
                <w:b/>
                <w:bCs/>
                <w:spacing w:val="-4"/>
                <w:sz w:val="18"/>
                <w:szCs w:val="18"/>
              </w:rPr>
            </w:pPr>
            <w:r w:rsidRPr="000C1F3B">
              <w:rPr>
                <w:rFonts w:cs="Cordia New"/>
                <w:b/>
                <w:bCs/>
                <w:spacing w:val="-4"/>
                <w:sz w:val="18"/>
                <w:szCs w:val="18"/>
              </w:rPr>
              <w:t>differences</w:t>
            </w:r>
          </w:p>
        </w:tc>
        <w:tc>
          <w:tcPr>
            <w:tcW w:w="720" w:type="dxa"/>
            <w:tcBorders>
              <w:top w:val="single" w:sz="4" w:space="0" w:color="auto"/>
              <w:left w:val="nil"/>
              <w:bottom w:val="single" w:sz="4" w:space="0" w:color="auto"/>
              <w:right w:val="nil"/>
            </w:tcBorders>
            <w:shd w:val="clear" w:color="auto" w:fill="auto"/>
            <w:vAlign w:val="bottom"/>
          </w:tcPr>
          <w:p w14:paraId="34193F87" w14:textId="77777777" w:rsidR="003260B4" w:rsidRPr="000C1F3B" w:rsidRDefault="003260B4" w:rsidP="008D7C0B">
            <w:pPr>
              <w:tabs>
                <w:tab w:val="decimal" w:pos="526"/>
              </w:tabs>
              <w:jc w:val="right"/>
              <w:rPr>
                <w:rFonts w:cs="Cordia New"/>
                <w:b/>
                <w:bCs/>
                <w:spacing w:val="-4"/>
                <w:sz w:val="18"/>
                <w:szCs w:val="18"/>
              </w:rPr>
            </w:pPr>
            <w:r w:rsidRPr="000C1F3B">
              <w:rPr>
                <w:rFonts w:cs="Cordia New"/>
                <w:b/>
                <w:bCs/>
                <w:spacing w:val="-4"/>
                <w:sz w:val="18"/>
                <w:szCs w:val="18"/>
              </w:rPr>
              <w:t>Other reserve</w:t>
            </w:r>
          </w:p>
        </w:tc>
        <w:tc>
          <w:tcPr>
            <w:tcW w:w="810" w:type="dxa"/>
            <w:gridSpan w:val="2"/>
            <w:tcBorders>
              <w:top w:val="single" w:sz="4" w:space="0" w:color="auto"/>
              <w:left w:val="nil"/>
              <w:bottom w:val="single" w:sz="4" w:space="0" w:color="auto"/>
              <w:right w:val="nil"/>
            </w:tcBorders>
            <w:shd w:val="clear" w:color="auto" w:fill="auto"/>
            <w:vAlign w:val="bottom"/>
            <w:hideMark/>
          </w:tcPr>
          <w:p w14:paraId="47A6F4F6" w14:textId="77777777" w:rsidR="003260B4" w:rsidRPr="000C1F3B" w:rsidRDefault="003260B4" w:rsidP="008D7C0B">
            <w:pPr>
              <w:tabs>
                <w:tab w:val="decimal" w:pos="622"/>
              </w:tabs>
              <w:jc w:val="right"/>
              <w:rPr>
                <w:rFonts w:cs="Cordia New"/>
                <w:b/>
                <w:bCs/>
                <w:spacing w:val="-4"/>
                <w:sz w:val="18"/>
                <w:szCs w:val="18"/>
              </w:rPr>
            </w:pPr>
            <w:r w:rsidRPr="000C1F3B">
              <w:rPr>
                <w:rFonts w:cs="Cordia New"/>
                <w:b/>
                <w:bCs/>
                <w:spacing w:val="-4"/>
                <w:sz w:val="18"/>
                <w:szCs w:val="18"/>
              </w:rPr>
              <w:t>Total</w:t>
            </w:r>
          </w:p>
        </w:tc>
        <w:tc>
          <w:tcPr>
            <w:tcW w:w="990" w:type="dxa"/>
            <w:gridSpan w:val="2"/>
            <w:tcBorders>
              <w:top w:val="single" w:sz="4" w:space="0" w:color="auto"/>
              <w:left w:val="nil"/>
              <w:bottom w:val="single" w:sz="4" w:space="0" w:color="auto"/>
              <w:right w:val="nil"/>
            </w:tcBorders>
            <w:shd w:val="clear" w:color="auto" w:fill="auto"/>
            <w:vAlign w:val="bottom"/>
            <w:hideMark/>
          </w:tcPr>
          <w:p w14:paraId="6B104FD1" w14:textId="77777777" w:rsidR="003260B4" w:rsidRPr="000C1F3B" w:rsidRDefault="003260B4" w:rsidP="008D7C0B">
            <w:pPr>
              <w:tabs>
                <w:tab w:val="decimal" w:pos="776"/>
              </w:tabs>
              <w:jc w:val="right"/>
              <w:rPr>
                <w:rFonts w:cs="Cordia New"/>
                <w:b/>
                <w:bCs/>
                <w:spacing w:val="-4"/>
                <w:sz w:val="18"/>
                <w:szCs w:val="18"/>
              </w:rPr>
            </w:pPr>
            <w:r w:rsidRPr="000C1F3B">
              <w:rPr>
                <w:rFonts w:cs="Cordia New"/>
                <w:b/>
                <w:bCs/>
                <w:spacing w:val="-4"/>
                <w:sz w:val="18"/>
                <w:szCs w:val="18"/>
              </w:rPr>
              <w:t>Surplus</w:t>
            </w:r>
          </w:p>
          <w:p w14:paraId="6BD2E595" w14:textId="77777777" w:rsidR="003260B4" w:rsidRPr="000C1F3B" w:rsidRDefault="003260B4" w:rsidP="008D7C0B">
            <w:pPr>
              <w:tabs>
                <w:tab w:val="decimal" w:pos="776"/>
              </w:tabs>
              <w:jc w:val="right"/>
              <w:rPr>
                <w:rFonts w:cs="Cordia New"/>
                <w:b/>
                <w:bCs/>
                <w:spacing w:val="-4"/>
                <w:sz w:val="18"/>
                <w:szCs w:val="18"/>
              </w:rPr>
            </w:pPr>
            <w:r w:rsidRPr="000C1F3B">
              <w:rPr>
                <w:rFonts w:cs="Cordia New"/>
                <w:b/>
                <w:bCs/>
                <w:spacing w:val="-4"/>
                <w:sz w:val="18"/>
                <w:szCs w:val="18"/>
              </w:rPr>
              <w:t xml:space="preserve">on dilution of </w:t>
            </w:r>
          </w:p>
          <w:p w14:paraId="14BE6B42" w14:textId="77777777" w:rsidR="003260B4" w:rsidRPr="000C1F3B" w:rsidRDefault="003260B4" w:rsidP="008D7C0B">
            <w:pPr>
              <w:tabs>
                <w:tab w:val="decimal" w:pos="776"/>
              </w:tabs>
              <w:jc w:val="right"/>
              <w:rPr>
                <w:rFonts w:cs="Cordia New"/>
                <w:b/>
                <w:bCs/>
                <w:spacing w:val="-4"/>
                <w:sz w:val="18"/>
                <w:szCs w:val="18"/>
              </w:rPr>
            </w:pPr>
            <w:r w:rsidRPr="000C1F3B">
              <w:rPr>
                <w:rFonts w:cs="Cordia New"/>
                <w:b/>
                <w:bCs/>
                <w:spacing w:val="-4"/>
                <w:sz w:val="18"/>
                <w:szCs w:val="18"/>
              </w:rPr>
              <w:t>investments</w:t>
            </w:r>
          </w:p>
          <w:p w14:paraId="68258CA1" w14:textId="77777777" w:rsidR="003260B4" w:rsidRPr="000C1F3B" w:rsidRDefault="003260B4" w:rsidP="008D7C0B">
            <w:pPr>
              <w:tabs>
                <w:tab w:val="decimal" w:pos="776"/>
              </w:tabs>
              <w:jc w:val="right"/>
              <w:rPr>
                <w:rFonts w:cs="Cordia New"/>
                <w:b/>
                <w:bCs/>
                <w:sz w:val="18"/>
                <w:szCs w:val="18"/>
              </w:rPr>
            </w:pPr>
            <w:r w:rsidRPr="000C1F3B">
              <w:rPr>
                <w:rFonts w:cs="Cordia New"/>
                <w:b/>
                <w:bCs/>
                <w:spacing w:val="-4"/>
                <w:sz w:val="18"/>
                <w:szCs w:val="18"/>
              </w:rPr>
              <w:t>in subsidiaries</w:t>
            </w:r>
          </w:p>
        </w:tc>
        <w:tc>
          <w:tcPr>
            <w:tcW w:w="900" w:type="dxa"/>
            <w:gridSpan w:val="2"/>
            <w:tcBorders>
              <w:top w:val="single" w:sz="4" w:space="0" w:color="auto"/>
              <w:left w:val="nil"/>
              <w:bottom w:val="single" w:sz="4" w:space="0" w:color="auto"/>
              <w:right w:val="nil"/>
            </w:tcBorders>
            <w:shd w:val="clear" w:color="auto" w:fill="auto"/>
            <w:vAlign w:val="bottom"/>
            <w:hideMark/>
          </w:tcPr>
          <w:p w14:paraId="0390EB89" w14:textId="77777777" w:rsidR="003260B4" w:rsidRPr="000C1F3B" w:rsidRDefault="003260B4" w:rsidP="008D7C0B">
            <w:pPr>
              <w:tabs>
                <w:tab w:val="decimal" w:pos="709"/>
              </w:tabs>
              <w:jc w:val="right"/>
              <w:rPr>
                <w:rFonts w:cs="Cordia New"/>
                <w:b/>
                <w:bCs/>
                <w:spacing w:val="-4"/>
                <w:sz w:val="18"/>
                <w:szCs w:val="18"/>
              </w:rPr>
            </w:pPr>
            <w:r w:rsidRPr="000C1F3B">
              <w:rPr>
                <w:rFonts w:cs="Cordia New"/>
                <w:b/>
                <w:bCs/>
                <w:spacing w:val="-4"/>
                <w:sz w:val="18"/>
                <w:szCs w:val="18"/>
              </w:rPr>
              <w:t>Fair value</w:t>
            </w:r>
          </w:p>
          <w:p w14:paraId="69A8A196" w14:textId="77777777" w:rsidR="003260B4" w:rsidRPr="000C1F3B" w:rsidRDefault="003260B4" w:rsidP="008D7C0B">
            <w:pPr>
              <w:tabs>
                <w:tab w:val="decimal" w:pos="709"/>
              </w:tabs>
              <w:jc w:val="right"/>
              <w:rPr>
                <w:rFonts w:cs="Cordia New"/>
                <w:b/>
                <w:bCs/>
                <w:spacing w:val="-4"/>
                <w:sz w:val="18"/>
                <w:szCs w:val="18"/>
              </w:rPr>
            </w:pPr>
            <w:r w:rsidRPr="000C1F3B">
              <w:rPr>
                <w:rFonts w:cs="Cordia New"/>
                <w:b/>
                <w:bCs/>
                <w:spacing w:val="-4"/>
                <w:sz w:val="18"/>
                <w:szCs w:val="18"/>
              </w:rPr>
              <w:t>reserve of</w:t>
            </w:r>
          </w:p>
          <w:p w14:paraId="4C0BB4A0" w14:textId="4B6E31C3" w:rsidR="003260B4" w:rsidRPr="000C1F3B" w:rsidRDefault="00903475" w:rsidP="008D7C0B">
            <w:pPr>
              <w:tabs>
                <w:tab w:val="decimal" w:pos="709"/>
              </w:tabs>
              <w:jc w:val="right"/>
              <w:rPr>
                <w:rFonts w:cs="Cordia New"/>
                <w:b/>
                <w:bCs/>
                <w:spacing w:val="-4"/>
                <w:sz w:val="18"/>
                <w:szCs w:val="18"/>
              </w:rPr>
            </w:pPr>
            <w:r w:rsidRPr="000C1F3B">
              <w:rPr>
                <w:rFonts w:cs="Cordia New"/>
                <w:b/>
                <w:bCs/>
                <w:spacing w:val="-4"/>
                <w:sz w:val="18"/>
                <w:szCs w:val="18"/>
              </w:rPr>
              <w:t>financial assets</w:t>
            </w:r>
          </w:p>
        </w:tc>
        <w:tc>
          <w:tcPr>
            <w:tcW w:w="900" w:type="dxa"/>
            <w:tcBorders>
              <w:top w:val="single" w:sz="4" w:space="0" w:color="auto"/>
              <w:left w:val="nil"/>
              <w:bottom w:val="single" w:sz="4" w:space="0" w:color="auto"/>
              <w:right w:val="nil"/>
            </w:tcBorders>
            <w:shd w:val="clear" w:color="auto" w:fill="auto"/>
            <w:vAlign w:val="bottom"/>
          </w:tcPr>
          <w:p w14:paraId="523D287A" w14:textId="77777777" w:rsidR="00F04076" w:rsidRPr="000C1F3B" w:rsidRDefault="00F04076" w:rsidP="00F04076">
            <w:pPr>
              <w:tabs>
                <w:tab w:val="decimal" w:pos="702"/>
              </w:tabs>
              <w:jc w:val="right"/>
              <w:rPr>
                <w:rFonts w:cs="Cordia New"/>
                <w:b/>
                <w:bCs/>
                <w:spacing w:val="-4"/>
                <w:sz w:val="18"/>
                <w:szCs w:val="18"/>
              </w:rPr>
            </w:pPr>
            <w:r w:rsidRPr="000C1F3B">
              <w:rPr>
                <w:rFonts w:cs="Cordia New"/>
                <w:b/>
                <w:bCs/>
                <w:spacing w:val="-4"/>
                <w:sz w:val="18"/>
                <w:szCs w:val="18"/>
              </w:rPr>
              <w:t>Cash flow</w:t>
            </w:r>
          </w:p>
          <w:p w14:paraId="6F4CB767" w14:textId="0F46BB52" w:rsidR="003260B4" w:rsidRPr="000C1F3B" w:rsidRDefault="00F04076" w:rsidP="00F04076">
            <w:pPr>
              <w:tabs>
                <w:tab w:val="decimal" w:pos="688"/>
              </w:tabs>
              <w:jc w:val="right"/>
              <w:rPr>
                <w:rFonts w:cs="Cordia New"/>
                <w:b/>
                <w:bCs/>
                <w:spacing w:val="-4"/>
                <w:sz w:val="18"/>
                <w:szCs w:val="18"/>
              </w:rPr>
            </w:pPr>
            <w:r w:rsidRPr="000C1F3B">
              <w:rPr>
                <w:rFonts w:cs="Cordia New"/>
                <w:b/>
                <w:bCs/>
                <w:spacing w:val="-4"/>
                <w:sz w:val="18"/>
                <w:szCs w:val="18"/>
              </w:rPr>
              <w:t>hedge reserve</w:t>
            </w:r>
          </w:p>
        </w:tc>
        <w:tc>
          <w:tcPr>
            <w:tcW w:w="857" w:type="dxa"/>
            <w:tcBorders>
              <w:top w:val="single" w:sz="4" w:space="0" w:color="auto"/>
              <w:left w:val="nil"/>
              <w:bottom w:val="single" w:sz="4" w:space="0" w:color="auto"/>
              <w:right w:val="nil"/>
            </w:tcBorders>
            <w:shd w:val="clear" w:color="auto" w:fill="auto"/>
            <w:vAlign w:val="bottom"/>
          </w:tcPr>
          <w:p w14:paraId="3AFC3683" w14:textId="77777777" w:rsidR="003260B4" w:rsidRPr="000C1F3B" w:rsidRDefault="003260B4" w:rsidP="008D7C0B">
            <w:pPr>
              <w:tabs>
                <w:tab w:val="decimal" w:pos="706"/>
              </w:tabs>
              <w:jc w:val="right"/>
              <w:rPr>
                <w:rFonts w:cs="Cordia New"/>
                <w:b/>
                <w:bCs/>
                <w:spacing w:val="-6"/>
                <w:sz w:val="18"/>
                <w:szCs w:val="18"/>
              </w:rPr>
            </w:pPr>
            <w:r w:rsidRPr="000C1F3B">
              <w:rPr>
                <w:rFonts w:cs="Cordia New"/>
                <w:b/>
                <w:bCs/>
                <w:spacing w:val="-6"/>
                <w:sz w:val="18"/>
                <w:szCs w:val="18"/>
              </w:rPr>
              <w:t xml:space="preserve">Net </w:t>
            </w:r>
          </w:p>
          <w:p w14:paraId="78C40B57" w14:textId="77777777" w:rsidR="003260B4" w:rsidRPr="000C1F3B" w:rsidRDefault="003260B4" w:rsidP="008D7C0B">
            <w:pPr>
              <w:tabs>
                <w:tab w:val="decimal" w:pos="706"/>
              </w:tabs>
              <w:jc w:val="right"/>
              <w:rPr>
                <w:rFonts w:cs="Cordia New"/>
                <w:b/>
                <w:bCs/>
                <w:spacing w:val="-6"/>
                <w:sz w:val="18"/>
                <w:szCs w:val="18"/>
              </w:rPr>
            </w:pPr>
            <w:r w:rsidRPr="000C1F3B">
              <w:rPr>
                <w:rFonts w:cs="Cordia New"/>
                <w:b/>
                <w:bCs/>
                <w:spacing w:val="-6"/>
                <w:sz w:val="18"/>
                <w:szCs w:val="18"/>
              </w:rPr>
              <w:t>Investment</w:t>
            </w:r>
          </w:p>
          <w:p w14:paraId="13F3FAF3" w14:textId="77777777" w:rsidR="003260B4" w:rsidRPr="000C1F3B" w:rsidRDefault="003260B4" w:rsidP="008D7C0B">
            <w:pPr>
              <w:tabs>
                <w:tab w:val="decimal" w:pos="706"/>
              </w:tabs>
              <w:jc w:val="right"/>
              <w:rPr>
                <w:rFonts w:cs="Cordia New"/>
                <w:b/>
                <w:bCs/>
                <w:spacing w:val="-4"/>
                <w:sz w:val="18"/>
                <w:szCs w:val="18"/>
              </w:rPr>
            </w:pPr>
            <w:r w:rsidRPr="000C1F3B">
              <w:rPr>
                <w:rFonts w:cs="Cordia New"/>
                <w:b/>
                <w:bCs/>
                <w:spacing w:val="-4"/>
                <w:sz w:val="18"/>
                <w:szCs w:val="18"/>
              </w:rPr>
              <w:t>hedge</w:t>
            </w:r>
          </w:p>
        </w:tc>
        <w:tc>
          <w:tcPr>
            <w:tcW w:w="943" w:type="dxa"/>
            <w:tcBorders>
              <w:top w:val="single" w:sz="4" w:space="0" w:color="auto"/>
              <w:left w:val="nil"/>
              <w:bottom w:val="single" w:sz="4" w:space="0" w:color="auto"/>
              <w:right w:val="nil"/>
            </w:tcBorders>
            <w:shd w:val="clear" w:color="auto" w:fill="auto"/>
            <w:vAlign w:val="bottom"/>
          </w:tcPr>
          <w:p w14:paraId="51D6FDE9" w14:textId="77777777" w:rsidR="003260B4" w:rsidRPr="000C1F3B" w:rsidRDefault="003260B4" w:rsidP="008D7C0B">
            <w:pPr>
              <w:tabs>
                <w:tab w:val="decimal" w:pos="676"/>
              </w:tabs>
              <w:jc w:val="right"/>
              <w:rPr>
                <w:rFonts w:cs="Cordia New"/>
                <w:b/>
                <w:bCs/>
                <w:spacing w:val="-4"/>
                <w:sz w:val="18"/>
                <w:szCs w:val="18"/>
              </w:rPr>
            </w:pPr>
            <w:r w:rsidRPr="000C1F3B">
              <w:rPr>
                <w:rFonts w:cs="Cordia New"/>
                <w:b/>
                <w:bCs/>
                <w:spacing w:val="-4"/>
                <w:sz w:val="18"/>
                <w:szCs w:val="18"/>
              </w:rPr>
              <w:t>Translation</w:t>
            </w:r>
          </w:p>
          <w:p w14:paraId="3FD7C5D6" w14:textId="77777777" w:rsidR="003260B4" w:rsidRPr="000C1F3B" w:rsidRDefault="003260B4" w:rsidP="008D7C0B">
            <w:pPr>
              <w:tabs>
                <w:tab w:val="decimal" w:pos="676"/>
              </w:tabs>
              <w:jc w:val="right"/>
              <w:rPr>
                <w:rFonts w:cs="Cordia New"/>
                <w:b/>
                <w:bCs/>
                <w:spacing w:val="-4"/>
                <w:sz w:val="18"/>
                <w:szCs w:val="18"/>
              </w:rPr>
            </w:pPr>
            <w:r w:rsidRPr="000C1F3B">
              <w:rPr>
                <w:rFonts w:cs="Cordia New"/>
                <w:b/>
                <w:bCs/>
                <w:spacing w:val="-4"/>
                <w:sz w:val="18"/>
                <w:szCs w:val="18"/>
              </w:rPr>
              <w:t>differences</w:t>
            </w:r>
          </w:p>
        </w:tc>
        <w:tc>
          <w:tcPr>
            <w:tcW w:w="900" w:type="dxa"/>
            <w:tcBorders>
              <w:top w:val="single" w:sz="4" w:space="0" w:color="auto"/>
              <w:left w:val="nil"/>
              <w:bottom w:val="single" w:sz="4" w:space="0" w:color="auto"/>
              <w:right w:val="nil"/>
            </w:tcBorders>
            <w:shd w:val="clear" w:color="auto" w:fill="auto"/>
            <w:vAlign w:val="bottom"/>
          </w:tcPr>
          <w:p w14:paraId="53CD75B0" w14:textId="77777777" w:rsidR="003260B4" w:rsidRPr="000C1F3B" w:rsidRDefault="003260B4" w:rsidP="008D7C0B">
            <w:pPr>
              <w:tabs>
                <w:tab w:val="decimal" w:pos="702"/>
              </w:tabs>
              <w:jc w:val="right"/>
              <w:rPr>
                <w:rFonts w:cs="Cordia New"/>
                <w:b/>
                <w:bCs/>
                <w:spacing w:val="-4"/>
                <w:sz w:val="18"/>
                <w:szCs w:val="18"/>
              </w:rPr>
            </w:pPr>
            <w:r w:rsidRPr="000C1F3B">
              <w:rPr>
                <w:rFonts w:cs="Cordia New"/>
                <w:b/>
                <w:bCs/>
                <w:spacing w:val="-4"/>
                <w:sz w:val="18"/>
                <w:szCs w:val="18"/>
              </w:rPr>
              <w:t>Other reserve</w:t>
            </w:r>
          </w:p>
        </w:tc>
        <w:tc>
          <w:tcPr>
            <w:tcW w:w="992" w:type="dxa"/>
            <w:tcBorders>
              <w:top w:val="single" w:sz="4" w:space="0" w:color="auto"/>
              <w:left w:val="nil"/>
              <w:bottom w:val="single" w:sz="4" w:space="0" w:color="auto"/>
              <w:right w:val="nil"/>
            </w:tcBorders>
            <w:shd w:val="clear" w:color="auto" w:fill="auto"/>
            <w:vAlign w:val="bottom"/>
            <w:hideMark/>
          </w:tcPr>
          <w:p w14:paraId="0C28BDB4" w14:textId="77777777" w:rsidR="003260B4" w:rsidRPr="000C1F3B" w:rsidRDefault="003260B4" w:rsidP="008D7C0B">
            <w:pPr>
              <w:tabs>
                <w:tab w:val="decimal" w:pos="689"/>
              </w:tabs>
              <w:jc w:val="right"/>
              <w:rPr>
                <w:rFonts w:cs="Cordia New"/>
                <w:b/>
                <w:bCs/>
                <w:spacing w:val="-4"/>
                <w:sz w:val="18"/>
                <w:szCs w:val="18"/>
              </w:rPr>
            </w:pPr>
            <w:r w:rsidRPr="000C1F3B">
              <w:rPr>
                <w:rFonts w:cs="Cordia New"/>
                <w:b/>
                <w:bCs/>
                <w:spacing w:val="-4"/>
                <w:sz w:val="18"/>
                <w:szCs w:val="18"/>
              </w:rPr>
              <w:t>Total</w:t>
            </w:r>
          </w:p>
        </w:tc>
      </w:tr>
      <w:tr w:rsidR="003260B4" w:rsidRPr="00893755" w14:paraId="52BAB325" w14:textId="77777777" w:rsidTr="00F04076">
        <w:tc>
          <w:tcPr>
            <w:tcW w:w="3546" w:type="dxa"/>
            <w:shd w:val="clear" w:color="auto" w:fill="auto"/>
          </w:tcPr>
          <w:p w14:paraId="7DE73FDA" w14:textId="77777777" w:rsidR="003260B4" w:rsidRPr="000C1F3B" w:rsidRDefault="003260B4" w:rsidP="003260B4">
            <w:pPr>
              <w:ind w:left="101" w:right="-72" w:hanging="187"/>
              <w:rPr>
                <w:rFonts w:cs="Cordia New"/>
                <w:spacing w:val="-4"/>
                <w:sz w:val="18"/>
                <w:szCs w:val="18"/>
              </w:rPr>
            </w:pPr>
          </w:p>
        </w:tc>
        <w:tc>
          <w:tcPr>
            <w:tcW w:w="899" w:type="dxa"/>
            <w:tcBorders>
              <w:top w:val="single" w:sz="4" w:space="0" w:color="auto"/>
              <w:left w:val="nil"/>
              <w:bottom w:val="nil"/>
              <w:right w:val="nil"/>
            </w:tcBorders>
            <w:shd w:val="clear" w:color="auto" w:fill="auto"/>
          </w:tcPr>
          <w:p w14:paraId="2B899165" w14:textId="77777777" w:rsidR="003260B4" w:rsidRPr="000C1F3B" w:rsidRDefault="003260B4" w:rsidP="000C1F3B">
            <w:pPr>
              <w:tabs>
                <w:tab w:val="decimal" w:pos="1072"/>
              </w:tabs>
              <w:ind w:right="-72"/>
              <w:jc w:val="both"/>
              <w:rPr>
                <w:rFonts w:cs="Cordia New"/>
                <w:sz w:val="18"/>
                <w:szCs w:val="18"/>
                <w:cs/>
              </w:rPr>
            </w:pPr>
          </w:p>
        </w:tc>
        <w:tc>
          <w:tcPr>
            <w:tcW w:w="990" w:type="dxa"/>
            <w:tcBorders>
              <w:top w:val="single" w:sz="4" w:space="0" w:color="auto"/>
              <w:left w:val="nil"/>
              <w:bottom w:val="nil"/>
              <w:right w:val="nil"/>
            </w:tcBorders>
            <w:shd w:val="clear" w:color="auto" w:fill="auto"/>
          </w:tcPr>
          <w:p w14:paraId="579BABA1" w14:textId="77777777" w:rsidR="003260B4" w:rsidRPr="000C1F3B" w:rsidRDefault="003260B4" w:rsidP="000C1F3B">
            <w:pPr>
              <w:tabs>
                <w:tab w:val="decimal" w:pos="922"/>
              </w:tabs>
              <w:ind w:right="-72"/>
              <w:jc w:val="both"/>
              <w:rPr>
                <w:rFonts w:cs="Cordia New"/>
                <w:sz w:val="18"/>
                <w:szCs w:val="18"/>
              </w:rPr>
            </w:pPr>
          </w:p>
        </w:tc>
        <w:tc>
          <w:tcPr>
            <w:tcW w:w="889" w:type="dxa"/>
            <w:tcBorders>
              <w:top w:val="single" w:sz="4" w:space="0" w:color="auto"/>
              <w:left w:val="nil"/>
              <w:bottom w:val="nil"/>
              <w:right w:val="nil"/>
            </w:tcBorders>
            <w:shd w:val="clear" w:color="auto" w:fill="auto"/>
          </w:tcPr>
          <w:p w14:paraId="0A141476" w14:textId="77777777" w:rsidR="003260B4" w:rsidRPr="000C1F3B" w:rsidRDefault="003260B4" w:rsidP="000C1F3B">
            <w:pPr>
              <w:tabs>
                <w:tab w:val="decimal" w:pos="809"/>
              </w:tabs>
              <w:ind w:right="-72"/>
              <w:jc w:val="both"/>
              <w:rPr>
                <w:rFonts w:cs="Cordia New"/>
                <w:sz w:val="18"/>
                <w:szCs w:val="18"/>
              </w:rPr>
            </w:pPr>
          </w:p>
        </w:tc>
        <w:tc>
          <w:tcPr>
            <w:tcW w:w="764" w:type="dxa"/>
            <w:tcBorders>
              <w:top w:val="single" w:sz="4" w:space="0" w:color="auto"/>
              <w:left w:val="nil"/>
              <w:bottom w:val="nil"/>
              <w:right w:val="nil"/>
            </w:tcBorders>
            <w:shd w:val="clear" w:color="auto" w:fill="auto"/>
          </w:tcPr>
          <w:p w14:paraId="3F61A598" w14:textId="77777777" w:rsidR="003260B4" w:rsidRPr="000C1F3B" w:rsidRDefault="003260B4" w:rsidP="000C1F3B">
            <w:pPr>
              <w:tabs>
                <w:tab w:val="decimal" w:pos="677"/>
              </w:tabs>
              <w:ind w:right="-72"/>
              <w:jc w:val="both"/>
              <w:rPr>
                <w:rFonts w:cs="Cordia New"/>
                <w:sz w:val="18"/>
                <w:szCs w:val="18"/>
              </w:rPr>
            </w:pPr>
          </w:p>
        </w:tc>
        <w:tc>
          <w:tcPr>
            <w:tcW w:w="867" w:type="dxa"/>
            <w:tcBorders>
              <w:top w:val="single" w:sz="4" w:space="0" w:color="auto"/>
              <w:left w:val="nil"/>
              <w:bottom w:val="nil"/>
              <w:right w:val="nil"/>
            </w:tcBorders>
            <w:shd w:val="clear" w:color="auto" w:fill="auto"/>
          </w:tcPr>
          <w:p w14:paraId="201A90F0" w14:textId="77777777" w:rsidR="003260B4" w:rsidRPr="000C1F3B" w:rsidRDefault="003260B4" w:rsidP="000C1F3B">
            <w:pPr>
              <w:tabs>
                <w:tab w:val="decimal" w:pos="677"/>
              </w:tabs>
              <w:ind w:right="-72"/>
              <w:jc w:val="both"/>
              <w:rPr>
                <w:rFonts w:cs="Cordia New"/>
                <w:sz w:val="18"/>
                <w:szCs w:val="18"/>
              </w:rPr>
            </w:pPr>
          </w:p>
        </w:tc>
        <w:tc>
          <w:tcPr>
            <w:tcW w:w="720" w:type="dxa"/>
            <w:tcBorders>
              <w:top w:val="single" w:sz="4" w:space="0" w:color="auto"/>
              <w:left w:val="nil"/>
              <w:bottom w:val="nil"/>
              <w:right w:val="nil"/>
            </w:tcBorders>
            <w:shd w:val="clear" w:color="auto" w:fill="auto"/>
          </w:tcPr>
          <w:p w14:paraId="3636FD10" w14:textId="77777777" w:rsidR="003260B4" w:rsidRPr="000C1F3B" w:rsidRDefault="003260B4" w:rsidP="000C1F3B">
            <w:pPr>
              <w:tabs>
                <w:tab w:val="decimal" w:pos="677"/>
              </w:tabs>
              <w:ind w:right="-72"/>
              <w:jc w:val="both"/>
              <w:rPr>
                <w:rFonts w:cs="Cordia New"/>
                <w:sz w:val="18"/>
                <w:szCs w:val="18"/>
              </w:rPr>
            </w:pPr>
          </w:p>
        </w:tc>
        <w:tc>
          <w:tcPr>
            <w:tcW w:w="810" w:type="dxa"/>
            <w:gridSpan w:val="2"/>
            <w:tcBorders>
              <w:top w:val="single" w:sz="4" w:space="0" w:color="auto"/>
              <w:left w:val="nil"/>
              <w:bottom w:val="nil"/>
              <w:right w:val="nil"/>
            </w:tcBorders>
            <w:shd w:val="clear" w:color="auto" w:fill="auto"/>
          </w:tcPr>
          <w:p w14:paraId="7697194A" w14:textId="77777777" w:rsidR="003260B4" w:rsidRPr="000C1F3B" w:rsidRDefault="003260B4" w:rsidP="000C1F3B">
            <w:pPr>
              <w:tabs>
                <w:tab w:val="decimal" w:pos="697"/>
              </w:tabs>
              <w:ind w:right="-72"/>
              <w:jc w:val="both"/>
              <w:rPr>
                <w:rFonts w:cs="Cordia New"/>
                <w:sz w:val="18"/>
                <w:szCs w:val="18"/>
              </w:rPr>
            </w:pPr>
          </w:p>
        </w:tc>
        <w:tc>
          <w:tcPr>
            <w:tcW w:w="990" w:type="dxa"/>
            <w:gridSpan w:val="2"/>
            <w:tcBorders>
              <w:top w:val="single" w:sz="4" w:space="0" w:color="auto"/>
              <w:left w:val="nil"/>
              <w:bottom w:val="nil"/>
              <w:right w:val="nil"/>
            </w:tcBorders>
            <w:shd w:val="clear" w:color="auto" w:fill="auto"/>
          </w:tcPr>
          <w:p w14:paraId="1DB21ADB" w14:textId="77777777" w:rsidR="003260B4" w:rsidRPr="000C1F3B" w:rsidRDefault="003260B4" w:rsidP="000C1F3B">
            <w:pPr>
              <w:tabs>
                <w:tab w:val="decimal" w:pos="1071"/>
              </w:tabs>
              <w:ind w:right="-72"/>
              <w:jc w:val="both"/>
              <w:rPr>
                <w:rFonts w:cs="Cordia New"/>
                <w:sz w:val="18"/>
                <w:szCs w:val="18"/>
              </w:rPr>
            </w:pPr>
          </w:p>
        </w:tc>
        <w:tc>
          <w:tcPr>
            <w:tcW w:w="900" w:type="dxa"/>
            <w:gridSpan w:val="2"/>
            <w:tcBorders>
              <w:top w:val="single" w:sz="4" w:space="0" w:color="auto"/>
              <w:left w:val="nil"/>
              <w:bottom w:val="nil"/>
              <w:right w:val="nil"/>
            </w:tcBorders>
            <w:shd w:val="clear" w:color="auto" w:fill="auto"/>
          </w:tcPr>
          <w:p w14:paraId="54BCF77C" w14:textId="77777777" w:rsidR="003260B4" w:rsidRPr="000C1F3B" w:rsidRDefault="003260B4" w:rsidP="000C1F3B">
            <w:pPr>
              <w:tabs>
                <w:tab w:val="decimal" w:pos="1044"/>
              </w:tabs>
              <w:ind w:right="-72"/>
              <w:jc w:val="both"/>
              <w:rPr>
                <w:rFonts w:cs="Cordia New"/>
                <w:sz w:val="18"/>
                <w:szCs w:val="18"/>
              </w:rPr>
            </w:pPr>
          </w:p>
        </w:tc>
        <w:tc>
          <w:tcPr>
            <w:tcW w:w="900" w:type="dxa"/>
            <w:tcBorders>
              <w:top w:val="single" w:sz="4" w:space="0" w:color="auto"/>
              <w:left w:val="nil"/>
              <w:bottom w:val="nil"/>
              <w:right w:val="nil"/>
            </w:tcBorders>
            <w:shd w:val="clear" w:color="auto" w:fill="auto"/>
          </w:tcPr>
          <w:p w14:paraId="706F252A" w14:textId="77777777" w:rsidR="003260B4" w:rsidRPr="000C1F3B" w:rsidRDefault="003260B4" w:rsidP="000C1F3B">
            <w:pPr>
              <w:tabs>
                <w:tab w:val="decimal" w:pos="1000"/>
              </w:tabs>
              <w:ind w:right="-72"/>
              <w:jc w:val="both"/>
              <w:rPr>
                <w:rFonts w:cs="Cordia New"/>
                <w:sz w:val="18"/>
                <w:szCs w:val="18"/>
              </w:rPr>
            </w:pPr>
          </w:p>
        </w:tc>
        <w:tc>
          <w:tcPr>
            <w:tcW w:w="857" w:type="dxa"/>
            <w:tcBorders>
              <w:top w:val="single" w:sz="4" w:space="0" w:color="auto"/>
              <w:left w:val="nil"/>
              <w:bottom w:val="nil"/>
              <w:right w:val="nil"/>
            </w:tcBorders>
            <w:shd w:val="clear" w:color="auto" w:fill="auto"/>
          </w:tcPr>
          <w:p w14:paraId="72F1A348" w14:textId="77777777" w:rsidR="003260B4" w:rsidRPr="000C1F3B" w:rsidRDefault="003260B4" w:rsidP="000C1F3B">
            <w:pPr>
              <w:tabs>
                <w:tab w:val="decimal" w:pos="688"/>
              </w:tabs>
              <w:ind w:right="-72"/>
              <w:jc w:val="both"/>
              <w:rPr>
                <w:rFonts w:cs="Cordia New"/>
                <w:sz w:val="18"/>
                <w:szCs w:val="18"/>
              </w:rPr>
            </w:pPr>
          </w:p>
        </w:tc>
        <w:tc>
          <w:tcPr>
            <w:tcW w:w="943" w:type="dxa"/>
            <w:tcBorders>
              <w:top w:val="single" w:sz="4" w:space="0" w:color="auto"/>
              <w:left w:val="nil"/>
              <w:bottom w:val="nil"/>
              <w:right w:val="nil"/>
            </w:tcBorders>
            <w:shd w:val="clear" w:color="auto" w:fill="auto"/>
          </w:tcPr>
          <w:p w14:paraId="3B11F811" w14:textId="77777777" w:rsidR="003260B4" w:rsidRPr="000C1F3B" w:rsidRDefault="003260B4" w:rsidP="00610D98">
            <w:pPr>
              <w:tabs>
                <w:tab w:val="decimal" w:pos="720"/>
              </w:tabs>
              <w:ind w:right="-72"/>
              <w:jc w:val="both"/>
              <w:rPr>
                <w:rFonts w:cs="Cordia New"/>
                <w:sz w:val="18"/>
                <w:szCs w:val="18"/>
              </w:rPr>
            </w:pPr>
          </w:p>
        </w:tc>
        <w:tc>
          <w:tcPr>
            <w:tcW w:w="900" w:type="dxa"/>
            <w:tcBorders>
              <w:top w:val="single" w:sz="4" w:space="0" w:color="auto"/>
              <w:left w:val="nil"/>
              <w:bottom w:val="nil"/>
              <w:right w:val="nil"/>
            </w:tcBorders>
            <w:shd w:val="clear" w:color="auto" w:fill="auto"/>
          </w:tcPr>
          <w:p w14:paraId="3B668835" w14:textId="77777777" w:rsidR="003260B4" w:rsidRPr="000C1F3B" w:rsidRDefault="003260B4" w:rsidP="00610D98">
            <w:pPr>
              <w:tabs>
                <w:tab w:val="decimal" w:pos="720"/>
              </w:tabs>
              <w:ind w:right="-72"/>
              <w:jc w:val="both"/>
              <w:rPr>
                <w:rFonts w:cs="Cordia New"/>
                <w:sz w:val="18"/>
                <w:szCs w:val="18"/>
              </w:rPr>
            </w:pPr>
          </w:p>
        </w:tc>
        <w:tc>
          <w:tcPr>
            <w:tcW w:w="992" w:type="dxa"/>
            <w:tcBorders>
              <w:top w:val="single" w:sz="4" w:space="0" w:color="auto"/>
              <w:left w:val="nil"/>
              <w:bottom w:val="nil"/>
              <w:right w:val="nil"/>
            </w:tcBorders>
            <w:shd w:val="clear" w:color="auto" w:fill="auto"/>
          </w:tcPr>
          <w:p w14:paraId="67841F89" w14:textId="77777777" w:rsidR="003260B4" w:rsidRPr="000C1F3B" w:rsidRDefault="003260B4" w:rsidP="000C1F3B">
            <w:pPr>
              <w:tabs>
                <w:tab w:val="decimal" w:pos="804"/>
              </w:tabs>
              <w:ind w:right="-72"/>
              <w:jc w:val="both"/>
              <w:rPr>
                <w:rFonts w:cs="Cordia New"/>
                <w:sz w:val="18"/>
                <w:szCs w:val="18"/>
              </w:rPr>
            </w:pPr>
          </w:p>
        </w:tc>
      </w:tr>
      <w:tr w:rsidR="00F04076" w:rsidRPr="00893755" w14:paraId="690428C0" w14:textId="77777777" w:rsidTr="00F04076">
        <w:tc>
          <w:tcPr>
            <w:tcW w:w="3546" w:type="dxa"/>
            <w:shd w:val="clear" w:color="auto" w:fill="auto"/>
            <w:hideMark/>
          </w:tcPr>
          <w:p w14:paraId="5F776D41" w14:textId="0998F4A7" w:rsidR="00F04076" w:rsidRPr="000C1F3B" w:rsidRDefault="00F04076" w:rsidP="00F04076">
            <w:pPr>
              <w:ind w:left="101" w:right="-72" w:hanging="187"/>
              <w:rPr>
                <w:rFonts w:cs="Cordia New"/>
                <w:sz w:val="18"/>
                <w:szCs w:val="18"/>
              </w:rPr>
            </w:pPr>
            <w:r w:rsidRPr="000C1F3B">
              <w:rPr>
                <w:rFonts w:cs="Cordia New"/>
                <w:sz w:val="18"/>
                <w:szCs w:val="18"/>
              </w:rPr>
              <w:t xml:space="preserve">Opening balance as at </w:t>
            </w:r>
            <w:r w:rsidR="00C64A6F" w:rsidRPr="00C64A6F">
              <w:rPr>
                <w:rFonts w:cs="Cordia New"/>
                <w:sz w:val="18"/>
                <w:szCs w:val="18"/>
              </w:rPr>
              <w:t>1</w:t>
            </w:r>
            <w:r w:rsidRPr="000C1F3B">
              <w:rPr>
                <w:rFonts w:cs="Cordia New"/>
                <w:sz w:val="18"/>
                <w:szCs w:val="18"/>
              </w:rPr>
              <w:t xml:space="preserve"> January </w:t>
            </w:r>
            <w:r w:rsidR="00C64A6F" w:rsidRPr="00C64A6F">
              <w:rPr>
                <w:rFonts w:cs="Cordia New"/>
                <w:sz w:val="18"/>
                <w:szCs w:val="18"/>
              </w:rPr>
              <w:t>2020</w:t>
            </w:r>
            <w:r w:rsidRPr="000C1F3B">
              <w:rPr>
                <w:rFonts w:cs="Cordia New"/>
                <w:sz w:val="18"/>
                <w:szCs w:val="18"/>
              </w:rPr>
              <w:t>, net of taxes</w:t>
            </w:r>
          </w:p>
        </w:tc>
        <w:tc>
          <w:tcPr>
            <w:tcW w:w="899" w:type="dxa"/>
            <w:shd w:val="clear" w:color="auto" w:fill="auto"/>
          </w:tcPr>
          <w:p w14:paraId="03A73627" w14:textId="263188E6" w:rsidR="00F04076" w:rsidRPr="000C1F3B" w:rsidRDefault="00C64A6F" w:rsidP="000C1F3B">
            <w:pPr>
              <w:tabs>
                <w:tab w:val="decimal" w:pos="703"/>
              </w:tabs>
              <w:ind w:right="-72"/>
              <w:jc w:val="both"/>
              <w:rPr>
                <w:rFonts w:cs="Cordia New"/>
                <w:sz w:val="18"/>
                <w:szCs w:val="18"/>
              </w:rPr>
            </w:pPr>
            <w:r w:rsidRPr="00C64A6F">
              <w:rPr>
                <w:rFonts w:cs="Cordia New"/>
                <w:sz w:val="18"/>
                <w:szCs w:val="18"/>
              </w:rPr>
              <w:t>312</w:t>
            </w:r>
            <w:r w:rsidR="00F04076" w:rsidRPr="000C1F3B">
              <w:rPr>
                <w:rFonts w:cs="Cordia New"/>
                <w:sz w:val="18"/>
                <w:szCs w:val="18"/>
              </w:rPr>
              <w:t>,</w:t>
            </w:r>
            <w:r w:rsidRPr="00C64A6F">
              <w:rPr>
                <w:rFonts w:cs="Cordia New"/>
                <w:sz w:val="18"/>
                <w:szCs w:val="18"/>
              </w:rPr>
              <w:t>383</w:t>
            </w:r>
          </w:p>
        </w:tc>
        <w:tc>
          <w:tcPr>
            <w:tcW w:w="990" w:type="dxa"/>
            <w:shd w:val="clear" w:color="auto" w:fill="auto"/>
          </w:tcPr>
          <w:p w14:paraId="40D519FC" w14:textId="055F433B" w:rsidR="00F04076" w:rsidRPr="000C1F3B" w:rsidRDefault="00C64A6F" w:rsidP="000C1F3B">
            <w:pPr>
              <w:tabs>
                <w:tab w:val="decimal" w:pos="922"/>
              </w:tabs>
              <w:ind w:right="-72"/>
              <w:jc w:val="both"/>
              <w:rPr>
                <w:rFonts w:cs="Cordia New"/>
                <w:sz w:val="18"/>
                <w:szCs w:val="18"/>
              </w:rPr>
            </w:pPr>
            <w:r w:rsidRPr="00C64A6F">
              <w:rPr>
                <w:rFonts w:cs="Cordia New"/>
                <w:sz w:val="18"/>
                <w:szCs w:val="18"/>
              </w:rPr>
              <w:t>44</w:t>
            </w:r>
            <w:r w:rsidR="00F04076" w:rsidRPr="000C1F3B">
              <w:rPr>
                <w:rFonts w:cs="Cordia New"/>
                <w:sz w:val="18"/>
                <w:szCs w:val="18"/>
              </w:rPr>
              <w:t>,</w:t>
            </w:r>
            <w:r w:rsidRPr="00C64A6F">
              <w:rPr>
                <w:rFonts w:cs="Cordia New"/>
                <w:sz w:val="18"/>
                <w:szCs w:val="18"/>
              </w:rPr>
              <w:t>862</w:t>
            </w:r>
          </w:p>
        </w:tc>
        <w:tc>
          <w:tcPr>
            <w:tcW w:w="889" w:type="dxa"/>
            <w:shd w:val="clear" w:color="auto" w:fill="auto"/>
          </w:tcPr>
          <w:p w14:paraId="4A52ABA4" w14:textId="30791A05" w:rsidR="00F04076" w:rsidRPr="000C1F3B" w:rsidRDefault="00F04076" w:rsidP="000C1F3B">
            <w:pPr>
              <w:tabs>
                <w:tab w:val="decimal" w:pos="809"/>
              </w:tabs>
              <w:ind w:right="-72"/>
              <w:jc w:val="both"/>
              <w:rPr>
                <w:rFonts w:cs="Cordia New"/>
                <w:sz w:val="18"/>
                <w:szCs w:val="18"/>
              </w:rPr>
            </w:pPr>
            <w:r w:rsidRPr="000C1F3B">
              <w:rPr>
                <w:rFonts w:cs="Cordia New"/>
                <w:sz w:val="18"/>
                <w:szCs w:val="18"/>
              </w:rPr>
              <w:t>(</w:t>
            </w:r>
            <w:r w:rsidR="00C64A6F" w:rsidRPr="00C64A6F">
              <w:rPr>
                <w:rFonts w:cs="Cordia New"/>
                <w:sz w:val="18"/>
                <w:szCs w:val="18"/>
              </w:rPr>
              <w:t>50</w:t>
            </w:r>
            <w:r w:rsidRPr="000C1F3B">
              <w:rPr>
                <w:rFonts w:cs="Cordia New"/>
                <w:sz w:val="18"/>
                <w:szCs w:val="18"/>
              </w:rPr>
              <w:t>,</w:t>
            </w:r>
            <w:r w:rsidR="00C64A6F" w:rsidRPr="00C64A6F">
              <w:rPr>
                <w:rFonts w:cs="Cordia New"/>
                <w:sz w:val="18"/>
                <w:szCs w:val="18"/>
              </w:rPr>
              <w:t>802</w:t>
            </w:r>
            <w:r w:rsidRPr="000C1F3B">
              <w:rPr>
                <w:rFonts w:cs="Cordia New"/>
                <w:sz w:val="18"/>
                <w:szCs w:val="18"/>
              </w:rPr>
              <w:t>)</w:t>
            </w:r>
          </w:p>
        </w:tc>
        <w:tc>
          <w:tcPr>
            <w:tcW w:w="764" w:type="dxa"/>
            <w:shd w:val="clear" w:color="auto" w:fill="auto"/>
          </w:tcPr>
          <w:p w14:paraId="608F9D46" w14:textId="6798F1A0" w:rsidR="00F04076" w:rsidRPr="000C1F3B" w:rsidRDefault="00F04076" w:rsidP="000C1F3B">
            <w:pPr>
              <w:tabs>
                <w:tab w:val="decimal" w:pos="677"/>
              </w:tabs>
              <w:ind w:right="-72"/>
              <w:jc w:val="both"/>
              <w:rPr>
                <w:rFonts w:cs="Cordia New"/>
                <w:sz w:val="18"/>
                <w:szCs w:val="18"/>
              </w:rPr>
            </w:pPr>
            <w:r w:rsidRPr="000C1F3B">
              <w:rPr>
                <w:rFonts w:cs="Cordia New"/>
                <w:sz w:val="18"/>
                <w:szCs w:val="18"/>
              </w:rPr>
              <w:t>-</w:t>
            </w:r>
          </w:p>
        </w:tc>
        <w:tc>
          <w:tcPr>
            <w:tcW w:w="867" w:type="dxa"/>
            <w:shd w:val="clear" w:color="auto" w:fill="auto"/>
          </w:tcPr>
          <w:p w14:paraId="00917973" w14:textId="2891FA62" w:rsidR="00F04076" w:rsidRPr="000C1F3B" w:rsidRDefault="00F04076" w:rsidP="000C1F3B">
            <w:pPr>
              <w:tabs>
                <w:tab w:val="decimal" w:pos="677"/>
              </w:tabs>
              <w:ind w:right="-72"/>
              <w:jc w:val="both"/>
              <w:rPr>
                <w:rFonts w:cs="Cordia New"/>
                <w:sz w:val="18"/>
                <w:szCs w:val="18"/>
              </w:rPr>
            </w:pPr>
            <w:r w:rsidRPr="000C1F3B">
              <w:rPr>
                <w:rFonts w:cs="Cordia New"/>
                <w:sz w:val="18"/>
                <w:szCs w:val="18"/>
              </w:rPr>
              <w:t>(</w:t>
            </w:r>
            <w:r w:rsidR="00C64A6F" w:rsidRPr="00C64A6F">
              <w:rPr>
                <w:rFonts w:cs="Cordia New"/>
                <w:sz w:val="18"/>
                <w:szCs w:val="18"/>
              </w:rPr>
              <w:t>780</w:t>
            </w:r>
            <w:r w:rsidRPr="000C1F3B">
              <w:rPr>
                <w:rFonts w:cs="Cordia New"/>
                <w:sz w:val="18"/>
                <w:szCs w:val="18"/>
              </w:rPr>
              <w:t>,</w:t>
            </w:r>
            <w:r w:rsidR="00C64A6F" w:rsidRPr="00C64A6F">
              <w:rPr>
                <w:rFonts w:cs="Cordia New"/>
                <w:sz w:val="18"/>
                <w:szCs w:val="18"/>
              </w:rPr>
              <w:t>509</w:t>
            </w:r>
            <w:r w:rsidRPr="000C1F3B">
              <w:rPr>
                <w:rFonts w:cs="Cordia New"/>
                <w:sz w:val="18"/>
                <w:szCs w:val="18"/>
              </w:rPr>
              <w:t>)</w:t>
            </w:r>
          </w:p>
        </w:tc>
        <w:tc>
          <w:tcPr>
            <w:tcW w:w="720" w:type="dxa"/>
            <w:shd w:val="clear" w:color="auto" w:fill="auto"/>
          </w:tcPr>
          <w:p w14:paraId="67ECDD48" w14:textId="42F8E876" w:rsidR="00F04076" w:rsidRPr="000C1F3B" w:rsidRDefault="00F04076" w:rsidP="000C1F3B">
            <w:pPr>
              <w:tabs>
                <w:tab w:val="decimal" w:pos="677"/>
              </w:tabs>
              <w:ind w:right="-72"/>
              <w:jc w:val="both"/>
              <w:rPr>
                <w:rFonts w:cs="Cordia New"/>
                <w:sz w:val="18"/>
                <w:szCs w:val="18"/>
              </w:rPr>
            </w:pPr>
            <w:r w:rsidRPr="000C1F3B">
              <w:rPr>
                <w:rFonts w:cs="Cordia New"/>
                <w:sz w:val="18"/>
                <w:szCs w:val="18"/>
              </w:rPr>
              <w:t>-</w:t>
            </w:r>
          </w:p>
        </w:tc>
        <w:tc>
          <w:tcPr>
            <w:tcW w:w="810" w:type="dxa"/>
            <w:gridSpan w:val="2"/>
            <w:shd w:val="clear" w:color="auto" w:fill="auto"/>
          </w:tcPr>
          <w:p w14:paraId="04F20F51" w14:textId="00BB6520" w:rsidR="00F04076" w:rsidRPr="000C1F3B" w:rsidRDefault="00F04076" w:rsidP="000C1F3B">
            <w:pPr>
              <w:tabs>
                <w:tab w:val="decimal" w:pos="697"/>
              </w:tabs>
              <w:ind w:right="-72"/>
              <w:jc w:val="both"/>
              <w:rPr>
                <w:rFonts w:cs="Cordia New"/>
                <w:sz w:val="18"/>
                <w:szCs w:val="18"/>
              </w:rPr>
            </w:pPr>
            <w:r w:rsidRPr="000C1F3B">
              <w:rPr>
                <w:rFonts w:cs="Cordia New"/>
                <w:sz w:val="18"/>
                <w:szCs w:val="18"/>
              </w:rPr>
              <w:t>(</w:t>
            </w:r>
            <w:r w:rsidR="00C64A6F" w:rsidRPr="00C64A6F">
              <w:rPr>
                <w:rFonts w:cs="Cordia New"/>
                <w:sz w:val="18"/>
                <w:szCs w:val="18"/>
              </w:rPr>
              <w:t>474</w:t>
            </w:r>
            <w:r w:rsidRPr="000C1F3B">
              <w:rPr>
                <w:rFonts w:cs="Cordia New"/>
                <w:sz w:val="18"/>
                <w:szCs w:val="18"/>
              </w:rPr>
              <w:t>,</w:t>
            </w:r>
            <w:r w:rsidR="00C64A6F" w:rsidRPr="00C64A6F">
              <w:rPr>
                <w:rFonts w:cs="Cordia New"/>
                <w:sz w:val="18"/>
                <w:szCs w:val="18"/>
              </w:rPr>
              <w:t>066</w:t>
            </w:r>
            <w:r w:rsidRPr="000C1F3B">
              <w:rPr>
                <w:rFonts w:cs="Cordia New"/>
                <w:sz w:val="18"/>
                <w:szCs w:val="18"/>
              </w:rPr>
              <w:t>)</w:t>
            </w:r>
          </w:p>
        </w:tc>
        <w:tc>
          <w:tcPr>
            <w:tcW w:w="990" w:type="dxa"/>
            <w:gridSpan w:val="2"/>
            <w:shd w:val="clear" w:color="auto" w:fill="auto"/>
          </w:tcPr>
          <w:p w14:paraId="5542548A" w14:textId="50720D32" w:rsidR="00F04076" w:rsidRPr="000C1F3B" w:rsidRDefault="00C64A6F" w:rsidP="000C1F3B">
            <w:pPr>
              <w:tabs>
                <w:tab w:val="decimal" w:pos="790"/>
              </w:tabs>
              <w:ind w:right="-72"/>
              <w:jc w:val="both"/>
              <w:rPr>
                <w:rFonts w:cs="Cordia New"/>
                <w:sz w:val="18"/>
                <w:szCs w:val="18"/>
              </w:rPr>
            </w:pPr>
            <w:r w:rsidRPr="00C64A6F">
              <w:rPr>
                <w:rFonts w:cs="Cordia New"/>
                <w:sz w:val="18"/>
                <w:szCs w:val="18"/>
              </w:rPr>
              <w:t>11</w:t>
            </w:r>
            <w:r w:rsidR="00F04076" w:rsidRPr="000C1F3B">
              <w:rPr>
                <w:rFonts w:cs="Cordia New"/>
                <w:sz w:val="18"/>
                <w:szCs w:val="18"/>
              </w:rPr>
              <w:t>,</w:t>
            </w:r>
            <w:r w:rsidRPr="00C64A6F">
              <w:rPr>
                <w:rFonts w:cs="Cordia New"/>
                <w:sz w:val="18"/>
                <w:szCs w:val="18"/>
              </w:rPr>
              <w:t>341</w:t>
            </w:r>
            <w:r w:rsidR="00F04076" w:rsidRPr="000C1F3B">
              <w:rPr>
                <w:rFonts w:cs="Cordia New"/>
                <w:sz w:val="18"/>
                <w:szCs w:val="18"/>
              </w:rPr>
              <w:t>,</w:t>
            </w:r>
            <w:r w:rsidRPr="00C64A6F">
              <w:rPr>
                <w:rFonts w:cs="Cordia New"/>
                <w:sz w:val="18"/>
                <w:szCs w:val="18"/>
              </w:rPr>
              <w:t>274</w:t>
            </w:r>
          </w:p>
        </w:tc>
        <w:tc>
          <w:tcPr>
            <w:tcW w:w="900" w:type="dxa"/>
            <w:gridSpan w:val="2"/>
            <w:shd w:val="clear" w:color="auto" w:fill="auto"/>
          </w:tcPr>
          <w:p w14:paraId="6CB22239" w14:textId="0895FEB1" w:rsidR="00F04076" w:rsidRPr="000C1F3B" w:rsidRDefault="00C64A6F" w:rsidP="000C1F3B">
            <w:pPr>
              <w:tabs>
                <w:tab w:val="decimal" w:pos="1044"/>
              </w:tabs>
              <w:ind w:right="-72"/>
              <w:jc w:val="both"/>
              <w:rPr>
                <w:rFonts w:cs="Cordia New"/>
                <w:sz w:val="18"/>
                <w:szCs w:val="18"/>
              </w:rPr>
            </w:pPr>
            <w:r w:rsidRPr="00C64A6F">
              <w:rPr>
                <w:rFonts w:cs="Cordia New"/>
                <w:sz w:val="18"/>
                <w:szCs w:val="18"/>
              </w:rPr>
              <w:t>1</w:t>
            </w:r>
            <w:r w:rsidR="00F04076" w:rsidRPr="000C1F3B">
              <w:rPr>
                <w:rFonts w:cs="Cordia New"/>
                <w:sz w:val="18"/>
                <w:szCs w:val="18"/>
              </w:rPr>
              <w:t>,</w:t>
            </w:r>
            <w:r w:rsidRPr="00C64A6F">
              <w:rPr>
                <w:rFonts w:cs="Cordia New"/>
                <w:sz w:val="18"/>
                <w:szCs w:val="18"/>
              </w:rPr>
              <w:t>352</w:t>
            </w:r>
            <w:r w:rsidR="00F04076" w:rsidRPr="000C1F3B">
              <w:rPr>
                <w:rFonts w:cs="Cordia New"/>
                <w:sz w:val="18"/>
                <w:szCs w:val="18"/>
              </w:rPr>
              <w:t>,</w:t>
            </w:r>
            <w:r w:rsidRPr="00C64A6F">
              <w:rPr>
                <w:rFonts w:cs="Cordia New"/>
                <w:sz w:val="18"/>
                <w:szCs w:val="18"/>
              </w:rPr>
              <w:t>764</w:t>
            </w:r>
          </w:p>
        </w:tc>
        <w:tc>
          <w:tcPr>
            <w:tcW w:w="900" w:type="dxa"/>
            <w:shd w:val="clear" w:color="auto" w:fill="auto"/>
          </w:tcPr>
          <w:p w14:paraId="08D7DAB9" w14:textId="02177513" w:rsidR="00F04076" w:rsidRPr="000C1F3B" w:rsidRDefault="00F04076" w:rsidP="000C1F3B">
            <w:pPr>
              <w:tabs>
                <w:tab w:val="decimal" w:pos="1000"/>
              </w:tabs>
              <w:ind w:right="-72"/>
              <w:jc w:val="both"/>
              <w:rPr>
                <w:rFonts w:cs="Cordia New"/>
                <w:sz w:val="18"/>
                <w:szCs w:val="18"/>
              </w:rPr>
            </w:pPr>
            <w:r w:rsidRPr="000C1F3B">
              <w:rPr>
                <w:rFonts w:cs="Cordia New"/>
                <w:sz w:val="18"/>
                <w:szCs w:val="18"/>
              </w:rPr>
              <w:t>(</w:t>
            </w:r>
            <w:r w:rsidR="00C64A6F" w:rsidRPr="00C64A6F">
              <w:rPr>
                <w:rFonts w:cs="Cordia New"/>
                <w:sz w:val="18"/>
                <w:szCs w:val="18"/>
              </w:rPr>
              <w:t>1</w:t>
            </w:r>
            <w:r w:rsidRPr="000C1F3B">
              <w:rPr>
                <w:rFonts w:cs="Cordia New"/>
                <w:sz w:val="18"/>
                <w:szCs w:val="18"/>
              </w:rPr>
              <w:t>,</w:t>
            </w:r>
            <w:r w:rsidR="00C64A6F" w:rsidRPr="00C64A6F">
              <w:rPr>
                <w:rFonts w:cs="Cordia New"/>
                <w:sz w:val="18"/>
                <w:szCs w:val="18"/>
              </w:rPr>
              <w:t>531</w:t>
            </w:r>
            <w:r w:rsidRPr="000C1F3B">
              <w:rPr>
                <w:rFonts w:cs="Cordia New"/>
                <w:sz w:val="18"/>
                <w:szCs w:val="18"/>
              </w:rPr>
              <w:t>,</w:t>
            </w:r>
            <w:r w:rsidR="00C64A6F" w:rsidRPr="00C64A6F">
              <w:rPr>
                <w:rFonts w:cs="Cordia New"/>
                <w:sz w:val="18"/>
                <w:szCs w:val="18"/>
              </w:rPr>
              <w:t>843</w:t>
            </w:r>
            <w:r w:rsidRPr="000C1F3B">
              <w:rPr>
                <w:rFonts w:cs="Cordia New"/>
                <w:sz w:val="18"/>
                <w:szCs w:val="18"/>
              </w:rPr>
              <w:t>)</w:t>
            </w:r>
          </w:p>
        </w:tc>
        <w:tc>
          <w:tcPr>
            <w:tcW w:w="857" w:type="dxa"/>
            <w:shd w:val="clear" w:color="auto" w:fill="auto"/>
          </w:tcPr>
          <w:p w14:paraId="5BEEA1FA" w14:textId="7C4E9D5F" w:rsidR="00F04076" w:rsidRPr="000C1F3B" w:rsidRDefault="00F04076" w:rsidP="00610D98">
            <w:pPr>
              <w:tabs>
                <w:tab w:val="decimal" w:pos="677"/>
              </w:tabs>
              <w:ind w:right="-72"/>
              <w:jc w:val="both"/>
              <w:rPr>
                <w:rFonts w:cs="Cordia New"/>
                <w:sz w:val="18"/>
                <w:szCs w:val="18"/>
              </w:rPr>
            </w:pPr>
            <w:r w:rsidRPr="000C1F3B">
              <w:rPr>
                <w:rFonts w:cs="Cordia New"/>
                <w:sz w:val="18"/>
                <w:szCs w:val="18"/>
              </w:rPr>
              <w:t>-</w:t>
            </w:r>
          </w:p>
        </w:tc>
        <w:tc>
          <w:tcPr>
            <w:tcW w:w="943" w:type="dxa"/>
            <w:shd w:val="clear" w:color="auto" w:fill="auto"/>
          </w:tcPr>
          <w:p w14:paraId="6CC8EB8E" w14:textId="7F5513E9" w:rsidR="00F04076" w:rsidRPr="000C1F3B" w:rsidRDefault="00F04076" w:rsidP="00610D98">
            <w:pPr>
              <w:tabs>
                <w:tab w:val="decimal" w:pos="720"/>
              </w:tabs>
              <w:ind w:right="-72"/>
              <w:jc w:val="both"/>
              <w:rPr>
                <w:rFonts w:cs="Cordia New"/>
                <w:sz w:val="18"/>
                <w:szCs w:val="18"/>
              </w:rPr>
            </w:pPr>
            <w:r w:rsidRPr="000C1F3B">
              <w:rPr>
                <w:rFonts w:cs="Cordia New"/>
                <w:sz w:val="18"/>
                <w:szCs w:val="18"/>
              </w:rPr>
              <w:t>(</w:t>
            </w:r>
            <w:r w:rsidR="00C64A6F" w:rsidRPr="00C64A6F">
              <w:rPr>
                <w:rFonts w:cs="Cordia New"/>
                <w:sz w:val="18"/>
                <w:szCs w:val="18"/>
              </w:rPr>
              <w:t>34</w:t>
            </w:r>
            <w:r w:rsidRPr="000C1F3B">
              <w:rPr>
                <w:rFonts w:cs="Cordia New"/>
                <w:sz w:val="18"/>
                <w:szCs w:val="18"/>
              </w:rPr>
              <w:t>,</w:t>
            </w:r>
            <w:r w:rsidR="00C64A6F" w:rsidRPr="00C64A6F">
              <w:rPr>
                <w:rFonts w:cs="Cordia New"/>
                <w:sz w:val="18"/>
                <w:szCs w:val="18"/>
              </w:rPr>
              <w:t>248</w:t>
            </w:r>
            <w:r w:rsidRPr="000C1F3B">
              <w:rPr>
                <w:rFonts w:cs="Cordia New"/>
                <w:sz w:val="18"/>
                <w:szCs w:val="18"/>
              </w:rPr>
              <w:t>,</w:t>
            </w:r>
            <w:r w:rsidR="00C64A6F" w:rsidRPr="00C64A6F">
              <w:rPr>
                <w:rFonts w:cs="Cordia New"/>
                <w:sz w:val="18"/>
                <w:szCs w:val="18"/>
              </w:rPr>
              <w:t>763</w:t>
            </w:r>
            <w:r w:rsidRPr="000C1F3B">
              <w:rPr>
                <w:rFonts w:cs="Cordia New"/>
                <w:sz w:val="18"/>
                <w:szCs w:val="18"/>
              </w:rPr>
              <w:t>)</w:t>
            </w:r>
          </w:p>
        </w:tc>
        <w:tc>
          <w:tcPr>
            <w:tcW w:w="900" w:type="dxa"/>
            <w:shd w:val="clear" w:color="auto" w:fill="auto"/>
          </w:tcPr>
          <w:p w14:paraId="73018A76" w14:textId="52B40DF6" w:rsidR="00F04076" w:rsidRPr="000C1F3B" w:rsidRDefault="00F04076" w:rsidP="00610D98">
            <w:pPr>
              <w:tabs>
                <w:tab w:val="decimal" w:pos="720"/>
              </w:tabs>
              <w:ind w:right="-72"/>
              <w:jc w:val="both"/>
              <w:rPr>
                <w:rFonts w:cs="Cordia New"/>
                <w:sz w:val="18"/>
                <w:szCs w:val="18"/>
              </w:rPr>
            </w:pPr>
            <w:r w:rsidRPr="000C1F3B">
              <w:rPr>
                <w:rFonts w:cs="Cordia New"/>
                <w:sz w:val="18"/>
                <w:szCs w:val="18"/>
              </w:rPr>
              <w:t>-</w:t>
            </w:r>
          </w:p>
        </w:tc>
        <w:tc>
          <w:tcPr>
            <w:tcW w:w="992" w:type="dxa"/>
            <w:shd w:val="clear" w:color="auto" w:fill="auto"/>
          </w:tcPr>
          <w:p w14:paraId="1D29D604" w14:textId="61A7A1EC" w:rsidR="00F04076" w:rsidRPr="000C1F3B" w:rsidRDefault="00F04076" w:rsidP="000C1F3B">
            <w:pPr>
              <w:tabs>
                <w:tab w:val="decimal" w:pos="804"/>
              </w:tabs>
              <w:ind w:right="-72"/>
              <w:jc w:val="both"/>
              <w:rPr>
                <w:rFonts w:cs="Cordia New"/>
                <w:sz w:val="18"/>
                <w:szCs w:val="18"/>
              </w:rPr>
            </w:pPr>
            <w:r w:rsidRPr="000C1F3B">
              <w:rPr>
                <w:rFonts w:cs="Cordia New"/>
                <w:sz w:val="18"/>
                <w:szCs w:val="18"/>
              </w:rPr>
              <w:t>(</w:t>
            </w:r>
            <w:r w:rsidR="00C64A6F" w:rsidRPr="00C64A6F">
              <w:rPr>
                <w:rFonts w:cs="Cordia New"/>
                <w:sz w:val="18"/>
                <w:szCs w:val="18"/>
              </w:rPr>
              <w:t>23</w:t>
            </w:r>
            <w:r w:rsidRPr="000C1F3B">
              <w:rPr>
                <w:rFonts w:cs="Cordia New"/>
                <w:sz w:val="18"/>
                <w:szCs w:val="18"/>
              </w:rPr>
              <w:t>,</w:t>
            </w:r>
            <w:r w:rsidR="00C64A6F" w:rsidRPr="00C64A6F">
              <w:rPr>
                <w:rFonts w:cs="Cordia New"/>
                <w:sz w:val="18"/>
                <w:szCs w:val="18"/>
              </w:rPr>
              <w:t>086</w:t>
            </w:r>
            <w:r w:rsidRPr="000C1F3B">
              <w:rPr>
                <w:rFonts w:cs="Cordia New"/>
                <w:sz w:val="18"/>
                <w:szCs w:val="18"/>
              </w:rPr>
              <w:t>,</w:t>
            </w:r>
            <w:r w:rsidR="00C64A6F" w:rsidRPr="00C64A6F">
              <w:rPr>
                <w:rFonts w:cs="Cordia New"/>
                <w:sz w:val="18"/>
                <w:szCs w:val="18"/>
              </w:rPr>
              <w:t>568</w:t>
            </w:r>
            <w:r w:rsidRPr="000C1F3B">
              <w:rPr>
                <w:rFonts w:cs="Cordia New"/>
                <w:sz w:val="18"/>
                <w:szCs w:val="18"/>
              </w:rPr>
              <w:t>)</w:t>
            </w:r>
          </w:p>
        </w:tc>
      </w:tr>
      <w:tr w:rsidR="003260B4" w:rsidRPr="00893755" w14:paraId="6DBC03C1" w14:textId="77777777" w:rsidTr="00F04076">
        <w:trPr>
          <w:trHeight w:val="139"/>
        </w:trPr>
        <w:tc>
          <w:tcPr>
            <w:tcW w:w="3546" w:type="dxa"/>
            <w:shd w:val="clear" w:color="auto" w:fill="auto"/>
          </w:tcPr>
          <w:p w14:paraId="69660222" w14:textId="77777777" w:rsidR="003260B4" w:rsidRPr="000C1F3B" w:rsidRDefault="003260B4" w:rsidP="003260B4">
            <w:pPr>
              <w:ind w:left="101" w:right="-72" w:hanging="187"/>
              <w:rPr>
                <w:rFonts w:cs="Cordia New"/>
                <w:sz w:val="18"/>
                <w:szCs w:val="18"/>
              </w:rPr>
            </w:pPr>
          </w:p>
        </w:tc>
        <w:tc>
          <w:tcPr>
            <w:tcW w:w="899" w:type="dxa"/>
            <w:tcBorders>
              <w:top w:val="single" w:sz="4" w:space="0" w:color="auto"/>
            </w:tcBorders>
            <w:shd w:val="clear" w:color="auto" w:fill="auto"/>
          </w:tcPr>
          <w:p w14:paraId="096CD089" w14:textId="77777777" w:rsidR="003260B4" w:rsidRPr="000C1F3B" w:rsidRDefault="003260B4" w:rsidP="000C1F3B">
            <w:pPr>
              <w:tabs>
                <w:tab w:val="decimal" w:pos="703"/>
              </w:tabs>
              <w:ind w:right="-72"/>
              <w:jc w:val="both"/>
              <w:rPr>
                <w:rFonts w:cs="Cordia New"/>
                <w:sz w:val="18"/>
                <w:szCs w:val="18"/>
              </w:rPr>
            </w:pPr>
          </w:p>
        </w:tc>
        <w:tc>
          <w:tcPr>
            <w:tcW w:w="990" w:type="dxa"/>
            <w:tcBorders>
              <w:top w:val="single" w:sz="4" w:space="0" w:color="auto"/>
            </w:tcBorders>
            <w:shd w:val="clear" w:color="auto" w:fill="auto"/>
          </w:tcPr>
          <w:p w14:paraId="2E88C6C0" w14:textId="77777777" w:rsidR="003260B4" w:rsidRPr="000C1F3B" w:rsidRDefault="003260B4" w:rsidP="000C1F3B">
            <w:pPr>
              <w:tabs>
                <w:tab w:val="decimal" w:pos="790"/>
              </w:tabs>
              <w:ind w:right="-72"/>
              <w:jc w:val="both"/>
              <w:rPr>
                <w:rFonts w:cs="Cordia New"/>
                <w:sz w:val="18"/>
                <w:szCs w:val="18"/>
              </w:rPr>
            </w:pPr>
          </w:p>
        </w:tc>
        <w:tc>
          <w:tcPr>
            <w:tcW w:w="889" w:type="dxa"/>
            <w:tcBorders>
              <w:top w:val="single" w:sz="4" w:space="0" w:color="auto"/>
            </w:tcBorders>
            <w:shd w:val="clear" w:color="auto" w:fill="auto"/>
          </w:tcPr>
          <w:p w14:paraId="503D8951" w14:textId="77777777" w:rsidR="003260B4" w:rsidRPr="000C1F3B" w:rsidRDefault="003260B4" w:rsidP="000C1F3B">
            <w:pPr>
              <w:tabs>
                <w:tab w:val="decimal" w:pos="809"/>
              </w:tabs>
              <w:ind w:right="-72"/>
              <w:jc w:val="both"/>
              <w:rPr>
                <w:rFonts w:cs="Cordia New"/>
                <w:sz w:val="18"/>
                <w:szCs w:val="18"/>
              </w:rPr>
            </w:pPr>
          </w:p>
        </w:tc>
        <w:tc>
          <w:tcPr>
            <w:tcW w:w="764" w:type="dxa"/>
            <w:tcBorders>
              <w:top w:val="single" w:sz="4" w:space="0" w:color="auto"/>
            </w:tcBorders>
            <w:shd w:val="clear" w:color="auto" w:fill="auto"/>
          </w:tcPr>
          <w:p w14:paraId="63C9D2E6" w14:textId="77777777" w:rsidR="003260B4" w:rsidRPr="000C1F3B" w:rsidRDefault="003260B4" w:rsidP="000C1F3B">
            <w:pPr>
              <w:tabs>
                <w:tab w:val="decimal" w:pos="677"/>
              </w:tabs>
              <w:ind w:right="-72"/>
              <w:jc w:val="both"/>
              <w:rPr>
                <w:rFonts w:cs="Cordia New"/>
                <w:sz w:val="18"/>
                <w:szCs w:val="18"/>
              </w:rPr>
            </w:pPr>
          </w:p>
        </w:tc>
        <w:tc>
          <w:tcPr>
            <w:tcW w:w="867" w:type="dxa"/>
            <w:tcBorders>
              <w:top w:val="single" w:sz="4" w:space="0" w:color="auto"/>
            </w:tcBorders>
            <w:shd w:val="clear" w:color="auto" w:fill="auto"/>
          </w:tcPr>
          <w:p w14:paraId="50AC9FAA" w14:textId="77777777" w:rsidR="003260B4" w:rsidRPr="000C1F3B" w:rsidRDefault="003260B4" w:rsidP="000C1F3B">
            <w:pPr>
              <w:tabs>
                <w:tab w:val="decimal" w:pos="677"/>
              </w:tabs>
              <w:ind w:right="-72"/>
              <w:jc w:val="both"/>
              <w:rPr>
                <w:rFonts w:cs="Cordia New"/>
                <w:sz w:val="18"/>
                <w:szCs w:val="18"/>
              </w:rPr>
            </w:pPr>
          </w:p>
        </w:tc>
        <w:tc>
          <w:tcPr>
            <w:tcW w:w="720" w:type="dxa"/>
            <w:tcBorders>
              <w:top w:val="single" w:sz="4" w:space="0" w:color="auto"/>
            </w:tcBorders>
            <w:shd w:val="clear" w:color="auto" w:fill="auto"/>
          </w:tcPr>
          <w:p w14:paraId="09761BFF" w14:textId="77777777" w:rsidR="003260B4" w:rsidRPr="000C1F3B" w:rsidRDefault="003260B4" w:rsidP="000C1F3B">
            <w:pPr>
              <w:tabs>
                <w:tab w:val="decimal" w:pos="677"/>
              </w:tabs>
              <w:ind w:right="-72"/>
              <w:jc w:val="both"/>
              <w:rPr>
                <w:rFonts w:cs="Cordia New"/>
                <w:sz w:val="18"/>
                <w:szCs w:val="18"/>
              </w:rPr>
            </w:pPr>
          </w:p>
        </w:tc>
        <w:tc>
          <w:tcPr>
            <w:tcW w:w="810" w:type="dxa"/>
            <w:gridSpan w:val="2"/>
            <w:tcBorders>
              <w:top w:val="single" w:sz="4" w:space="0" w:color="auto"/>
            </w:tcBorders>
            <w:shd w:val="clear" w:color="auto" w:fill="auto"/>
          </w:tcPr>
          <w:p w14:paraId="131CB3F2" w14:textId="77777777" w:rsidR="003260B4" w:rsidRPr="000C1F3B" w:rsidRDefault="003260B4" w:rsidP="000C1F3B">
            <w:pPr>
              <w:tabs>
                <w:tab w:val="decimal" w:pos="697"/>
              </w:tabs>
              <w:ind w:right="-72"/>
              <w:jc w:val="both"/>
              <w:rPr>
                <w:rFonts w:cs="Cordia New"/>
                <w:sz w:val="18"/>
                <w:szCs w:val="18"/>
              </w:rPr>
            </w:pPr>
          </w:p>
        </w:tc>
        <w:tc>
          <w:tcPr>
            <w:tcW w:w="990" w:type="dxa"/>
            <w:gridSpan w:val="2"/>
            <w:tcBorders>
              <w:top w:val="single" w:sz="4" w:space="0" w:color="auto"/>
            </w:tcBorders>
            <w:shd w:val="clear" w:color="auto" w:fill="auto"/>
          </w:tcPr>
          <w:p w14:paraId="4F300821" w14:textId="77777777" w:rsidR="003260B4" w:rsidRPr="000C1F3B" w:rsidRDefault="003260B4" w:rsidP="000C1F3B">
            <w:pPr>
              <w:tabs>
                <w:tab w:val="decimal" w:pos="790"/>
              </w:tabs>
              <w:ind w:right="-72"/>
              <w:jc w:val="both"/>
              <w:rPr>
                <w:rFonts w:cs="Cordia New"/>
                <w:sz w:val="18"/>
                <w:szCs w:val="18"/>
              </w:rPr>
            </w:pPr>
          </w:p>
        </w:tc>
        <w:tc>
          <w:tcPr>
            <w:tcW w:w="900" w:type="dxa"/>
            <w:gridSpan w:val="2"/>
            <w:tcBorders>
              <w:top w:val="single" w:sz="4" w:space="0" w:color="auto"/>
            </w:tcBorders>
            <w:shd w:val="clear" w:color="auto" w:fill="auto"/>
          </w:tcPr>
          <w:p w14:paraId="00B4C331" w14:textId="77777777" w:rsidR="003260B4" w:rsidRPr="000C1F3B" w:rsidRDefault="003260B4" w:rsidP="000C1F3B">
            <w:pPr>
              <w:tabs>
                <w:tab w:val="decimal" w:pos="700"/>
              </w:tabs>
              <w:ind w:right="-72"/>
              <w:jc w:val="both"/>
              <w:rPr>
                <w:rFonts w:cs="Cordia New"/>
                <w:sz w:val="18"/>
                <w:szCs w:val="18"/>
              </w:rPr>
            </w:pPr>
          </w:p>
        </w:tc>
        <w:tc>
          <w:tcPr>
            <w:tcW w:w="900" w:type="dxa"/>
            <w:tcBorders>
              <w:top w:val="single" w:sz="4" w:space="0" w:color="auto"/>
            </w:tcBorders>
            <w:shd w:val="clear" w:color="auto" w:fill="auto"/>
          </w:tcPr>
          <w:p w14:paraId="31B0E32D" w14:textId="77777777" w:rsidR="003260B4" w:rsidRPr="000C1F3B" w:rsidRDefault="003260B4" w:rsidP="000C1F3B">
            <w:pPr>
              <w:tabs>
                <w:tab w:val="decimal" w:pos="1000"/>
              </w:tabs>
              <w:ind w:right="-72"/>
              <w:jc w:val="both"/>
              <w:rPr>
                <w:rFonts w:cs="Cordia New"/>
                <w:sz w:val="18"/>
                <w:szCs w:val="18"/>
              </w:rPr>
            </w:pPr>
          </w:p>
        </w:tc>
        <w:tc>
          <w:tcPr>
            <w:tcW w:w="857" w:type="dxa"/>
            <w:tcBorders>
              <w:top w:val="single" w:sz="4" w:space="0" w:color="auto"/>
            </w:tcBorders>
            <w:shd w:val="clear" w:color="auto" w:fill="auto"/>
          </w:tcPr>
          <w:p w14:paraId="6A080DE9" w14:textId="77777777" w:rsidR="003260B4" w:rsidRPr="000C1F3B" w:rsidRDefault="003260B4" w:rsidP="00610D98">
            <w:pPr>
              <w:tabs>
                <w:tab w:val="decimal" w:pos="677"/>
              </w:tabs>
              <w:ind w:right="-72"/>
              <w:jc w:val="both"/>
              <w:rPr>
                <w:rFonts w:cs="Cordia New"/>
                <w:sz w:val="18"/>
                <w:szCs w:val="18"/>
              </w:rPr>
            </w:pPr>
          </w:p>
        </w:tc>
        <w:tc>
          <w:tcPr>
            <w:tcW w:w="943" w:type="dxa"/>
            <w:tcBorders>
              <w:top w:val="single" w:sz="4" w:space="0" w:color="auto"/>
            </w:tcBorders>
            <w:shd w:val="clear" w:color="auto" w:fill="auto"/>
          </w:tcPr>
          <w:p w14:paraId="520AA3CF" w14:textId="77777777" w:rsidR="003260B4" w:rsidRPr="000C1F3B" w:rsidRDefault="003260B4" w:rsidP="00610D98">
            <w:pPr>
              <w:tabs>
                <w:tab w:val="decimal" w:pos="720"/>
              </w:tabs>
              <w:ind w:right="-72"/>
              <w:jc w:val="both"/>
              <w:rPr>
                <w:rFonts w:cs="Cordia New"/>
                <w:sz w:val="18"/>
                <w:szCs w:val="18"/>
              </w:rPr>
            </w:pPr>
          </w:p>
        </w:tc>
        <w:tc>
          <w:tcPr>
            <w:tcW w:w="900" w:type="dxa"/>
            <w:tcBorders>
              <w:top w:val="single" w:sz="4" w:space="0" w:color="auto"/>
            </w:tcBorders>
            <w:shd w:val="clear" w:color="auto" w:fill="auto"/>
          </w:tcPr>
          <w:p w14:paraId="7D3B1D9A" w14:textId="77777777" w:rsidR="003260B4" w:rsidRPr="000C1F3B" w:rsidRDefault="003260B4" w:rsidP="00610D98">
            <w:pPr>
              <w:tabs>
                <w:tab w:val="decimal" w:pos="720"/>
              </w:tabs>
              <w:ind w:right="-72"/>
              <w:jc w:val="both"/>
              <w:rPr>
                <w:rFonts w:cs="Cordia New"/>
                <w:sz w:val="18"/>
                <w:szCs w:val="18"/>
              </w:rPr>
            </w:pPr>
          </w:p>
        </w:tc>
        <w:tc>
          <w:tcPr>
            <w:tcW w:w="992" w:type="dxa"/>
            <w:tcBorders>
              <w:top w:val="single" w:sz="4" w:space="0" w:color="auto"/>
            </w:tcBorders>
            <w:shd w:val="clear" w:color="auto" w:fill="auto"/>
          </w:tcPr>
          <w:p w14:paraId="5FEBA23E" w14:textId="77777777" w:rsidR="003260B4" w:rsidRPr="000C1F3B" w:rsidRDefault="003260B4" w:rsidP="000C1F3B">
            <w:pPr>
              <w:tabs>
                <w:tab w:val="decimal" w:pos="806"/>
              </w:tabs>
              <w:ind w:right="-72"/>
              <w:jc w:val="both"/>
              <w:rPr>
                <w:rFonts w:cs="Cordia New"/>
                <w:sz w:val="18"/>
                <w:szCs w:val="18"/>
              </w:rPr>
            </w:pPr>
          </w:p>
        </w:tc>
      </w:tr>
      <w:tr w:rsidR="003260B4" w:rsidRPr="00893755" w14:paraId="0F92E27D" w14:textId="77777777" w:rsidTr="00F04076">
        <w:tc>
          <w:tcPr>
            <w:tcW w:w="3546" w:type="dxa"/>
            <w:shd w:val="clear" w:color="auto" w:fill="auto"/>
            <w:hideMark/>
          </w:tcPr>
          <w:p w14:paraId="60E8FE25" w14:textId="77777777" w:rsidR="003260B4" w:rsidRPr="000C1F3B" w:rsidRDefault="003260B4" w:rsidP="003260B4">
            <w:pPr>
              <w:ind w:left="101" w:right="-72" w:hanging="187"/>
              <w:rPr>
                <w:rFonts w:cs="Cordia New"/>
                <w:sz w:val="18"/>
                <w:szCs w:val="18"/>
              </w:rPr>
            </w:pPr>
            <w:r w:rsidRPr="000C1F3B">
              <w:rPr>
                <w:rFonts w:cs="Cordia New"/>
                <w:sz w:val="18"/>
                <w:szCs w:val="18"/>
              </w:rPr>
              <w:t>Change in shareholding interests of subsidiaries</w:t>
            </w:r>
          </w:p>
        </w:tc>
        <w:tc>
          <w:tcPr>
            <w:tcW w:w="899" w:type="dxa"/>
            <w:shd w:val="clear" w:color="auto" w:fill="auto"/>
          </w:tcPr>
          <w:p w14:paraId="656AB52B" w14:textId="53D49D24" w:rsidR="003260B4" w:rsidRPr="000C1F3B" w:rsidRDefault="00C64A6F" w:rsidP="000C1F3B">
            <w:pPr>
              <w:tabs>
                <w:tab w:val="decimal" w:pos="703"/>
              </w:tabs>
              <w:ind w:right="-72"/>
              <w:jc w:val="both"/>
              <w:rPr>
                <w:rFonts w:cs="Cordia New"/>
                <w:sz w:val="18"/>
                <w:szCs w:val="18"/>
              </w:rPr>
            </w:pPr>
            <w:r w:rsidRPr="00C64A6F">
              <w:rPr>
                <w:rFonts w:cs="Cordia New"/>
                <w:sz w:val="18"/>
                <w:szCs w:val="18"/>
              </w:rPr>
              <w:t>14</w:t>
            </w:r>
            <w:r w:rsidR="003260B4" w:rsidRPr="000C1F3B">
              <w:rPr>
                <w:rFonts w:cs="Cordia New"/>
                <w:sz w:val="18"/>
                <w:szCs w:val="18"/>
              </w:rPr>
              <w:t>,</w:t>
            </w:r>
            <w:r w:rsidRPr="00C64A6F">
              <w:rPr>
                <w:rFonts w:cs="Cordia New"/>
                <w:sz w:val="18"/>
                <w:szCs w:val="18"/>
              </w:rPr>
              <w:t>150</w:t>
            </w:r>
          </w:p>
        </w:tc>
        <w:tc>
          <w:tcPr>
            <w:tcW w:w="990" w:type="dxa"/>
            <w:shd w:val="clear" w:color="auto" w:fill="auto"/>
          </w:tcPr>
          <w:p w14:paraId="49B529C2" w14:textId="2B2ECE94" w:rsidR="003260B4" w:rsidRPr="000C1F3B" w:rsidRDefault="00C64A6F" w:rsidP="000C1F3B">
            <w:pPr>
              <w:tabs>
                <w:tab w:val="decimal" w:pos="790"/>
              </w:tabs>
              <w:ind w:right="-72"/>
              <w:jc w:val="both"/>
              <w:rPr>
                <w:rFonts w:cs="Cordia New"/>
                <w:sz w:val="18"/>
                <w:szCs w:val="18"/>
              </w:rPr>
            </w:pPr>
            <w:r w:rsidRPr="00C64A6F">
              <w:rPr>
                <w:rFonts w:cs="Cordia New"/>
                <w:sz w:val="18"/>
                <w:szCs w:val="18"/>
              </w:rPr>
              <w:t>3</w:t>
            </w:r>
            <w:r w:rsidR="003260B4" w:rsidRPr="000C1F3B">
              <w:rPr>
                <w:rFonts w:cs="Cordia New"/>
                <w:sz w:val="18"/>
                <w:szCs w:val="18"/>
              </w:rPr>
              <w:t>,</w:t>
            </w:r>
            <w:r w:rsidRPr="00C64A6F">
              <w:rPr>
                <w:rFonts w:cs="Cordia New"/>
                <w:sz w:val="18"/>
                <w:szCs w:val="18"/>
              </w:rPr>
              <w:t>597</w:t>
            </w:r>
          </w:p>
        </w:tc>
        <w:tc>
          <w:tcPr>
            <w:tcW w:w="889" w:type="dxa"/>
            <w:shd w:val="clear" w:color="auto" w:fill="auto"/>
          </w:tcPr>
          <w:p w14:paraId="460FC9F9" w14:textId="78142720" w:rsidR="003260B4" w:rsidRPr="000C1F3B" w:rsidRDefault="00C64A6F" w:rsidP="000C1F3B">
            <w:pPr>
              <w:tabs>
                <w:tab w:val="decimal" w:pos="702"/>
              </w:tabs>
              <w:ind w:right="-72"/>
              <w:jc w:val="both"/>
              <w:rPr>
                <w:rFonts w:cs="Cordia New"/>
                <w:sz w:val="18"/>
                <w:szCs w:val="18"/>
              </w:rPr>
            </w:pPr>
            <w:r w:rsidRPr="00C64A6F">
              <w:rPr>
                <w:rFonts w:cs="Cordia New"/>
                <w:sz w:val="18"/>
                <w:szCs w:val="18"/>
              </w:rPr>
              <w:t>7</w:t>
            </w:r>
          </w:p>
        </w:tc>
        <w:tc>
          <w:tcPr>
            <w:tcW w:w="764" w:type="dxa"/>
            <w:shd w:val="clear" w:color="auto" w:fill="auto"/>
          </w:tcPr>
          <w:p w14:paraId="66C42EC5" w14:textId="77777777" w:rsidR="003260B4" w:rsidRPr="000C1F3B" w:rsidRDefault="003260B4" w:rsidP="000C1F3B">
            <w:pPr>
              <w:tabs>
                <w:tab w:val="decimal" w:pos="677"/>
              </w:tabs>
              <w:ind w:right="-72"/>
              <w:jc w:val="both"/>
              <w:rPr>
                <w:rFonts w:cs="Cordia New"/>
                <w:sz w:val="18"/>
                <w:szCs w:val="18"/>
              </w:rPr>
            </w:pPr>
            <w:r w:rsidRPr="000C1F3B">
              <w:rPr>
                <w:rFonts w:cs="Cordia New"/>
                <w:sz w:val="18"/>
                <w:szCs w:val="18"/>
              </w:rPr>
              <w:t>-</w:t>
            </w:r>
          </w:p>
        </w:tc>
        <w:tc>
          <w:tcPr>
            <w:tcW w:w="867" w:type="dxa"/>
            <w:shd w:val="clear" w:color="auto" w:fill="auto"/>
          </w:tcPr>
          <w:p w14:paraId="0F432931" w14:textId="3F7CE493" w:rsidR="003260B4" w:rsidRPr="000C1F3B" w:rsidRDefault="003260B4" w:rsidP="000C1F3B">
            <w:pPr>
              <w:tabs>
                <w:tab w:val="decimal" w:pos="677"/>
              </w:tabs>
              <w:ind w:right="-72"/>
              <w:jc w:val="both"/>
              <w:rPr>
                <w:rFonts w:cs="Cordia New"/>
                <w:sz w:val="18"/>
                <w:szCs w:val="18"/>
              </w:rPr>
            </w:pPr>
            <w:r w:rsidRPr="000C1F3B">
              <w:rPr>
                <w:rFonts w:cs="Cordia New"/>
                <w:sz w:val="18"/>
                <w:szCs w:val="18"/>
              </w:rPr>
              <w:t>(</w:t>
            </w:r>
            <w:r w:rsidR="00C64A6F" w:rsidRPr="00C64A6F">
              <w:rPr>
                <w:rFonts w:cs="Cordia New"/>
                <w:sz w:val="18"/>
                <w:szCs w:val="18"/>
              </w:rPr>
              <w:t>1</w:t>
            </w:r>
            <w:r w:rsidRPr="000C1F3B">
              <w:rPr>
                <w:rFonts w:cs="Cordia New"/>
                <w:sz w:val="18"/>
                <w:szCs w:val="18"/>
              </w:rPr>
              <w:t>,</w:t>
            </w:r>
            <w:r w:rsidR="00C64A6F" w:rsidRPr="00C64A6F">
              <w:rPr>
                <w:rFonts w:cs="Cordia New"/>
                <w:sz w:val="18"/>
                <w:szCs w:val="18"/>
              </w:rPr>
              <w:t>532</w:t>
            </w:r>
            <w:r w:rsidRPr="000C1F3B">
              <w:rPr>
                <w:rFonts w:cs="Cordia New"/>
                <w:sz w:val="18"/>
                <w:szCs w:val="18"/>
              </w:rPr>
              <w:t>)</w:t>
            </w:r>
          </w:p>
        </w:tc>
        <w:tc>
          <w:tcPr>
            <w:tcW w:w="720" w:type="dxa"/>
            <w:shd w:val="clear" w:color="auto" w:fill="auto"/>
          </w:tcPr>
          <w:p w14:paraId="1E8FE650" w14:textId="77777777" w:rsidR="003260B4" w:rsidRPr="000C1F3B" w:rsidRDefault="003260B4" w:rsidP="000C1F3B">
            <w:pPr>
              <w:tabs>
                <w:tab w:val="decimal" w:pos="677"/>
              </w:tabs>
              <w:ind w:right="-72"/>
              <w:jc w:val="both"/>
              <w:rPr>
                <w:rFonts w:cs="Cordia New"/>
                <w:sz w:val="18"/>
                <w:szCs w:val="18"/>
              </w:rPr>
            </w:pPr>
            <w:r w:rsidRPr="000C1F3B">
              <w:rPr>
                <w:rFonts w:cs="Cordia New"/>
                <w:sz w:val="18"/>
                <w:szCs w:val="18"/>
              </w:rPr>
              <w:t>-</w:t>
            </w:r>
          </w:p>
        </w:tc>
        <w:tc>
          <w:tcPr>
            <w:tcW w:w="810" w:type="dxa"/>
            <w:gridSpan w:val="2"/>
            <w:shd w:val="clear" w:color="auto" w:fill="auto"/>
          </w:tcPr>
          <w:p w14:paraId="118356AB" w14:textId="2653C03E" w:rsidR="003260B4" w:rsidRPr="000C1F3B" w:rsidRDefault="00C64A6F" w:rsidP="000C1F3B">
            <w:pPr>
              <w:tabs>
                <w:tab w:val="decimal" w:pos="617"/>
              </w:tabs>
              <w:ind w:right="-72"/>
              <w:jc w:val="both"/>
              <w:rPr>
                <w:rFonts w:cs="Cordia New"/>
                <w:sz w:val="18"/>
                <w:szCs w:val="18"/>
              </w:rPr>
            </w:pPr>
            <w:r w:rsidRPr="00C64A6F">
              <w:rPr>
                <w:rFonts w:cs="Cordia New"/>
                <w:sz w:val="18"/>
                <w:szCs w:val="18"/>
              </w:rPr>
              <w:t>16</w:t>
            </w:r>
            <w:r w:rsidR="003260B4" w:rsidRPr="000C1F3B">
              <w:rPr>
                <w:rFonts w:cs="Cordia New"/>
                <w:sz w:val="18"/>
                <w:szCs w:val="18"/>
              </w:rPr>
              <w:t>,</w:t>
            </w:r>
            <w:r w:rsidRPr="00C64A6F">
              <w:rPr>
                <w:rFonts w:cs="Cordia New"/>
                <w:sz w:val="18"/>
                <w:szCs w:val="18"/>
              </w:rPr>
              <w:t>222</w:t>
            </w:r>
          </w:p>
        </w:tc>
        <w:tc>
          <w:tcPr>
            <w:tcW w:w="990" w:type="dxa"/>
            <w:gridSpan w:val="2"/>
            <w:shd w:val="clear" w:color="auto" w:fill="auto"/>
          </w:tcPr>
          <w:p w14:paraId="76A09C29" w14:textId="4D1D2144" w:rsidR="003260B4" w:rsidRPr="000C1F3B" w:rsidRDefault="00C64A6F" w:rsidP="000C1F3B">
            <w:pPr>
              <w:tabs>
                <w:tab w:val="decimal" w:pos="790"/>
              </w:tabs>
              <w:ind w:right="-72"/>
              <w:jc w:val="both"/>
              <w:rPr>
                <w:rFonts w:cs="Cordia New"/>
                <w:sz w:val="18"/>
                <w:szCs w:val="18"/>
              </w:rPr>
            </w:pPr>
            <w:r w:rsidRPr="00C64A6F">
              <w:rPr>
                <w:rFonts w:cs="Cordia New"/>
                <w:sz w:val="18"/>
                <w:szCs w:val="18"/>
              </w:rPr>
              <w:t>440</w:t>
            </w:r>
            <w:r w:rsidR="003260B4" w:rsidRPr="000C1F3B">
              <w:rPr>
                <w:rFonts w:cs="Cordia New"/>
                <w:sz w:val="18"/>
                <w:szCs w:val="18"/>
              </w:rPr>
              <w:t>,</w:t>
            </w:r>
            <w:r w:rsidRPr="00C64A6F">
              <w:rPr>
                <w:rFonts w:cs="Cordia New"/>
                <w:sz w:val="18"/>
                <w:szCs w:val="18"/>
              </w:rPr>
              <w:t>649</w:t>
            </w:r>
          </w:p>
        </w:tc>
        <w:tc>
          <w:tcPr>
            <w:tcW w:w="900" w:type="dxa"/>
            <w:gridSpan w:val="2"/>
            <w:shd w:val="clear" w:color="auto" w:fill="auto"/>
          </w:tcPr>
          <w:p w14:paraId="0A93BA06" w14:textId="0A469086" w:rsidR="003260B4" w:rsidRPr="000C1F3B" w:rsidRDefault="00C64A6F" w:rsidP="000C1F3B">
            <w:pPr>
              <w:tabs>
                <w:tab w:val="decimal" w:pos="700"/>
              </w:tabs>
              <w:ind w:right="-72"/>
              <w:jc w:val="both"/>
              <w:rPr>
                <w:rFonts w:cs="Cordia New"/>
                <w:sz w:val="18"/>
                <w:szCs w:val="18"/>
              </w:rPr>
            </w:pPr>
            <w:r w:rsidRPr="00C64A6F">
              <w:rPr>
                <w:rFonts w:cs="Cordia New"/>
                <w:sz w:val="18"/>
                <w:szCs w:val="18"/>
              </w:rPr>
              <w:t>112</w:t>
            </w:r>
            <w:r w:rsidR="003260B4" w:rsidRPr="000C1F3B">
              <w:rPr>
                <w:rFonts w:cs="Cordia New"/>
                <w:sz w:val="18"/>
                <w:szCs w:val="18"/>
              </w:rPr>
              <w:t>,</w:t>
            </w:r>
            <w:r w:rsidRPr="00C64A6F">
              <w:rPr>
                <w:rFonts w:cs="Cordia New"/>
                <w:sz w:val="18"/>
                <w:szCs w:val="18"/>
              </w:rPr>
              <w:t>549</w:t>
            </w:r>
          </w:p>
        </w:tc>
        <w:tc>
          <w:tcPr>
            <w:tcW w:w="900" w:type="dxa"/>
            <w:shd w:val="clear" w:color="auto" w:fill="auto"/>
          </w:tcPr>
          <w:p w14:paraId="605425A9" w14:textId="366FC1D8" w:rsidR="003260B4" w:rsidRPr="000C1F3B" w:rsidRDefault="00C64A6F" w:rsidP="000C1F3B">
            <w:pPr>
              <w:tabs>
                <w:tab w:val="decimal" w:pos="700"/>
              </w:tabs>
              <w:ind w:right="-72"/>
              <w:jc w:val="both"/>
              <w:rPr>
                <w:rFonts w:cs="Cordia New"/>
                <w:sz w:val="18"/>
                <w:szCs w:val="18"/>
              </w:rPr>
            </w:pPr>
            <w:r w:rsidRPr="00C64A6F">
              <w:rPr>
                <w:rFonts w:cs="Cordia New"/>
                <w:sz w:val="18"/>
                <w:szCs w:val="18"/>
              </w:rPr>
              <w:t>218</w:t>
            </w:r>
          </w:p>
        </w:tc>
        <w:tc>
          <w:tcPr>
            <w:tcW w:w="857" w:type="dxa"/>
            <w:shd w:val="clear" w:color="auto" w:fill="auto"/>
          </w:tcPr>
          <w:p w14:paraId="1735A80D" w14:textId="77777777" w:rsidR="003260B4" w:rsidRPr="000C1F3B" w:rsidRDefault="003260B4" w:rsidP="00610D98">
            <w:pPr>
              <w:tabs>
                <w:tab w:val="decimal" w:pos="677"/>
              </w:tabs>
              <w:ind w:right="-72"/>
              <w:jc w:val="both"/>
              <w:rPr>
                <w:rFonts w:cs="Cordia New"/>
                <w:sz w:val="18"/>
                <w:szCs w:val="18"/>
              </w:rPr>
            </w:pPr>
            <w:r w:rsidRPr="000C1F3B">
              <w:rPr>
                <w:rFonts w:cs="Cordia New"/>
                <w:sz w:val="18"/>
                <w:szCs w:val="18"/>
              </w:rPr>
              <w:t>-</w:t>
            </w:r>
          </w:p>
        </w:tc>
        <w:tc>
          <w:tcPr>
            <w:tcW w:w="943" w:type="dxa"/>
            <w:shd w:val="clear" w:color="auto" w:fill="auto"/>
          </w:tcPr>
          <w:p w14:paraId="007CC488" w14:textId="6FFD6A32" w:rsidR="003260B4" w:rsidRPr="000C1F3B" w:rsidRDefault="003260B4" w:rsidP="00610D98">
            <w:pPr>
              <w:tabs>
                <w:tab w:val="decimal" w:pos="720"/>
              </w:tabs>
              <w:ind w:right="-72"/>
              <w:jc w:val="both"/>
              <w:rPr>
                <w:rFonts w:cs="Cordia New"/>
                <w:sz w:val="18"/>
                <w:szCs w:val="18"/>
              </w:rPr>
            </w:pPr>
            <w:r w:rsidRPr="000C1F3B">
              <w:rPr>
                <w:rFonts w:cs="Cordia New"/>
                <w:sz w:val="18"/>
                <w:szCs w:val="18"/>
              </w:rPr>
              <w:t>(</w:t>
            </w:r>
            <w:r w:rsidR="00C64A6F" w:rsidRPr="00C64A6F">
              <w:rPr>
                <w:rFonts w:cs="Cordia New"/>
                <w:sz w:val="18"/>
                <w:szCs w:val="18"/>
              </w:rPr>
              <w:t>47</w:t>
            </w:r>
            <w:r w:rsidRPr="000C1F3B">
              <w:rPr>
                <w:rFonts w:cs="Cordia New"/>
                <w:sz w:val="18"/>
                <w:szCs w:val="18"/>
              </w:rPr>
              <w:t>,</w:t>
            </w:r>
            <w:r w:rsidR="00C64A6F" w:rsidRPr="00C64A6F">
              <w:rPr>
                <w:rFonts w:cs="Cordia New"/>
                <w:sz w:val="18"/>
                <w:szCs w:val="18"/>
              </w:rPr>
              <w:t>916</w:t>
            </w:r>
            <w:r w:rsidRPr="000C1F3B">
              <w:rPr>
                <w:rFonts w:cs="Cordia New"/>
                <w:sz w:val="18"/>
                <w:szCs w:val="18"/>
              </w:rPr>
              <w:t>)</w:t>
            </w:r>
          </w:p>
        </w:tc>
        <w:tc>
          <w:tcPr>
            <w:tcW w:w="900" w:type="dxa"/>
            <w:shd w:val="clear" w:color="auto" w:fill="auto"/>
          </w:tcPr>
          <w:p w14:paraId="4D8C45A9" w14:textId="77777777" w:rsidR="003260B4" w:rsidRPr="000C1F3B" w:rsidRDefault="003260B4" w:rsidP="00610D98">
            <w:pPr>
              <w:tabs>
                <w:tab w:val="decimal" w:pos="720"/>
              </w:tabs>
              <w:ind w:right="-72"/>
              <w:jc w:val="both"/>
              <w:rPr>
                <w:rFonts w:cs="Cordia New"/>
                <w:sz w:val="18"/>
                <w:szCs w:val="18"/>
              </w:rPr>
            </w:pPr>
            <w:r w:rsidRPr="000C1F3B">
              <w:rPr>
                <w:rFonts w:cs="Cordia New"/>
                <w:sz w:val="18"/>
                <w:szCs w:val="18"/>
              </w:rPr>
              <w:t>-</w:t>
            </w:r>
          </w:p>
        </w:tc>
        <w:tc>
          <w:tcPr>
            <w:tcW w:w="992" w:type="dxa"/>
            <w:shd w:val="clear" w:color="auto" w:fill="auto"/>
          </w:tcPr>
          <w:p w14:paraId="19593D57" w14:textId="6CF071E2" w:rsidR="003260B4" w:rsidRPr="000C1F3B" w:rsidRDefault="00C64A6F" w:rsidP="000C1F3B">
            <w:pPr>
              <w:tabs>
                <w:tab w:val="decimal" w:pos="806"/>
              </w:tabs>
              <w:ind w:right="-72"/>
              <w:jc w:val="both"/>
              <w:rPr>
                <w:rFonts w:cs="Cordia New"/>
                <w:sz w:val="18"/>
                <w:szCs w:val="18"/>
              </w:rPr>
            </w:pPr>
            <w:r w:rsidRPr="00C64A6F">
              <w:rPr>
                <w:rFonts w:cs="Cordia New"/>
                <w:sz w:val="18"/>
                <w:szCs w:val="18"/>
              </w:rPr>
              <w:t>505</w:t>
            </w:r>
            <w:r w:rsidR="003260B4" w:rsidRPr="000C1F3B">
              <w:rPr>
                <w:rFonts w:cs="Cordia New"/>
                <w:sz w:val="18"/>
                <w:szCs w:val="18"/>
              </w:rPr>
              <w:t>,</w:t>
            </w:r>
            <w:r w:rsidRPr="00C64A6F">
              <w:rPr>
                <w:rFonts w:cs="Cordia New"/>
                <w:sz w:val="18"/>
                <w:szCs w:val="18"/>
              </w:rPr>
              <w:t>500</w:t>
            </w:r>
          </w:p>
        </w:tc>
      </w:tr>
      <w:tr w:rsidR="003260B4" w:rsidRPr="00893755" w14:paraId="6D7684B2" w14:textId="77777777" w:rsidTr="00F04076">
        <w:tc>
          <w:tcPr>
            <w:tcW w:w="3546" w:type="dxa"/>
            <w:shd w:val="clear" w:color="auto" w:fill="auto"/>
          </w:tcPr>
          <w:p w14:paraId="11078B83" w14:textId="77777777" w:rsidR="003260B4" w:rsidRPr="000C1F3B" w:rsidRDefault="003260B4" w:rsidP="003260B4">
            <w:pPr>
              <w:ind w:left="101" w:right="-72" w:hanging="187"/>
              <w:rPr>
                <w:rFonts w:cs="Cordia New"/>
                <w:sz w:val="18"/>
                <w:szCs w:val="18"/>
              </w:rPr>
            </w:pPr>
            <w:r w:rsidRPr="000C1F3B">
              <w:rPr>
                <w:rFonts w:cs="Cordia New"/>
                <w:sz w:val="18"/>
                <w:szCs w:val="18"/>
              </w:rPr>
              <w:t>Change in shareholding interests of a subsidiary and put options over non-controlling interests from corporatisation</w:t>
            </w:r>
          </w:p>
        </w:tc>
        <w:tc>
          <w:tcPr>
            <w:tcW w:w="899" w:type="dxa"/>
            <w:shd w:val="clear" w:color="auto" w:fill="auto"/>
          </w:tcPr>
          <w:p w14:paraId="697FD99C" w14:textId="77777777" w:rsidR="003260B4" w:rsidRPr="000C1F3B" w:rsidRDefault="003260B4" w:rsidP="000C1F3B">
            <w:pPr>
              <w:tabs>
                <w:tab w:val="decimal" w:pos="703"/>
              </w:tabs>
              <w:ind w:right="-72"/>
              <w:jc w:val="both"/>
              <w:rPr>
                <w:rFonts w:cs="Cordia New"/>
                <w:sz w:val="18"/>
                <w:szCs w:val="18"/>
              </w:rPr>
            </w:pPr>
          </w:p>
          <w:p w14:paraId="68CC1846" w14:textId="72E1880F" w:rsidR="003260B4" w:rsidRPr="000C1F3B" w:rsidRDefault="00C64A6F" w:rsidP="000C1F3B">
            <w:pPr>
              <w:tabs>
                <w:tab w:val="decimal" w:pos="703"/>
              </w:tabs>
              <w:ind w:right="-72"/>
              <w:jc w:val="both"/>
              <w:rPr>
                <w:rFonts w:cs="Cordia New"/>
                <w:sz w:val="18"/>
                <w:szCs w:val="18"/>
              </w:rPr>
            </w:pPr>
            <w:r w:rsidRPr="00C64A6F">
              <w:rPr>
                <w:rFonts w:cs="Cordia New"/>
                <w:sz w:val="18"/>
                <w:szCs w:val="18"/>
              </w:rPr>
              <w:t>5</w:t>
            </w:r>
            <w:r w:rsidR="003260B4" w:rsidRPr="000C1F3B">
              <w:rPr>
                <w:rFonts w:cs="Cordia New"/>
                <w:sz w:val="18"/>
                <w:szCs w:val="18"/>
              </w:rPr>
              <w:t>,</w:t>
            </w:r>
            <w:r w:rsidRPr="00C64A6F">
              <w:rPr>
                <w:rFonts w:cs="Cordia New"/>
                <w:sz w:val="18"/>
                <w:szCs w:val="18"/>
              </w:rPr>
              <w:t>388</w:t>
            </w:r>
          </w:p>
        </w:tc>
        <w:tc>
          <w:tcPr>
            <w:tcW w:w="990" w:type="dxa"/>
            <w:shd w:val="clear" w:color="auto" w:fill="auto"/>
            <w:vAlign w:val="bottom"/>
          </w:tcPr>
          <w:p w14:paraId="78CC3721" w14:textId="77777777" w:rsidR="003260B4" w:rsidRPr="000C1F3B" w:rsidRDefault="003260B4" w:rsidP="000C1F3B">
            <w:pPr>
              <w:tabs>
                <w:tab w:val="decimal" w:pos="790"/>
              </w:tabs>
              <w:ind w:right="-72"/>
              <w:jc w:val="both"/>
              <w:rPr>
                <w:rFonts w:cs="Cordia New"/>
                <w:sz w:val="18"/>
                <w:szCs w:val="18"/>
              </w:rPr>
            </w:pPr>
            <w:r w:rsidRPr="000C1F3B">
              <w:rPr>
                <w:rFonts w:cs="Cordia New"/>
                <w:sz w:val="18"/>
                <w:szCs w:val="18"/>
              </w:rPr>
              <w:t>-</w:t>
            </w:r>
          </w:p>
        </w:tc>
        <w:tc>
          <w:tcPr>
            <w:tcW w:w="889" w:type="dxa"/>
            <w:shd w:val="clear" w:color="auto" w:fill="auto"/>
            <w:vAlign w:val="bottom"/>
          </w:tcPr>
          <w:p w14:paraId="4D6BD6F0" w14:textId="77777777" w:rsidR="003260B4" w:rsidRPr="000C1F3B" w:rsidRDefault="003260B4" w:rsidP="000C1F3B">
            <w:pPr>
              <w:tabs>
                <w:tab w:val="decimal" w:pos="809"/>
              </w:tabs>
              <w:ind w:right="-72"/>
              <w:jc w:val="both"/>
              <w:rPr>
                <w:rFonts w:cs="Cordia New"/>
                <w:sz w:val="18"/>
                <w:szCs w:val="18"/>
              </w:rPr>
            </w:pPr>
            <w:r w:rsidRPr="000C1F3B">
              <w:rPr>
                <w:rFonts w:cs="Cordia New"/>
                <w:sz w:val="18"/>
                <w:szCs w:val="18"/>
              </w:rPr>
              <w:t>-</w:t>
            </w:r>
          </w:p>
        </w:tc>
        <w:tc>
          <w:tcPr>
            <w:tcW w:w="764" w:type="dxa"/>
            <w:shd w:val="clear" w:color="auto" w:fill="auto"/>
            <w:vAlign w:val="bottom"/>
          </w:tcPr>
          <w:p w14:paraId="3D218908" w14:textId="77777777" w:rsidR="003260B4" w:rsidRPr="000C1F3B" w:rsidRDefault="003260B4" w:rsidP="000C1F3B">
            <w:pPr>
              <w:tabs>
                <w:tab w:val="decimal" w:pos="677"/>
              </w:tabs>
              <w:ind w:right="-72"/>
              <w:jc w:val="both"/>
              <w:rPr>
                <w:rFonts w:cs="Cordia New"/>
                <w:sz w:val="18"/>
                <w:szCs w:val="18"/>
              </w:rPr>
            </w:pPr>
            <w:r w:rsidRPr="000C1F3B">
              <w:rPr>
                <w:rFonts w:cs="Cordia New"/>
                <w:sz w:val="18"/>
                <w:szCs w:val="18"/>
              </w:rPr>
              <w:t>-</w:t>
            </w:r>
          </w:p>
        </w:tc>
        <w:tc>
          <w:tcPr>
            <w:tcW w:w="867" w:type="dxa"/>
            <w:shd w:val="clear" w:color="auto" w:fill="auto"/>
          </w:tcPr>
          <w:p w14:paraId="4A92DB90" w14:textId="77777777" w:rsidR="003260B4" w:rsidRPr="000C1F3B" w:rsidRDefault="003260B4" w:rsidP="000C1F3B">
            <w:pPr>
              <w:tabs>
                <w:tab w:val="decimal" w:pos="677"/>
              </w:tabs>
              <w:ind w:right="-72"/>
              <w:jc w:val="both"/>
              <w:rPr>
                <w:rFonts w:cs="Cordia New"/>
                <w:sz w:val="18"/>
                <w:szCs w:val="18"/>
              </w:rPr>
            </w:pPr>
          </w:p>
          <w:p w14:paraId="7EFDED1D" w14:textId="77777777" w:rsidR="003260B4" w:rsidRPr="000C1F3B" w:rsidRDefault="003260B4" w:rsidP="000C1F3B">
            <w:pPr>
              <w:tabs>
                <w:tab w:val="decimal" w:pos="677"/>
              </w:tabs>
              <w:ind w:right="-72"/>
              <w:jc w:val="both"/>
              <w:rPr>
                <w:rFonts w:cs="Cordia New"/>
                <w:sz w:val="18"/>
                <w:szCs w:val="18"/>
              </w:rPr>
            </w:pPr>
            <w:r w:rsidRPr="000C1F3B">
              <w:rPr>
                <w:rFonts w:cs="Cordia New"/>
                <w:sz w:val="18"/>
                <w:szCs w:val="18"/>
              </w:rPr>
              <w:t>-</w:t>
            </w:r>
          </w:p>
        </w:tc>
        <w:tc>
          <w:tcPr>
            <w:tcW w:w="720" w:type="dxa"/>
            <w:shd w:val="clear" w:color="auto" w:fill="auto"/>
          </w:tcPr>
          <w:p w14:paraId="6E7E6E83" w14:textId="77777777" w:rsidR="003260B4" w:rsidRPr="000C1F3B" w:rsidRDefault="003260B4" w:rsidP="000C1F3B">
            <w:pPr>
              <w:tabs>
                <w:tab w:val="decimal" w:pos="612"/>
              </w:tabs>
              <w:ind w:right="-72"/>
              <w:jc w:val="both"/>
              <w:rPr>
                <w:rFonts w:cs="Cordia New"/>
                <w:sz w:val="18"/>
                <w:szCs w:val="18"/>
              </w:rPr>
            </w:pPr>
          </w:p>
          <w:p w14:paraId="036296E6" w14:textId="4103CB28" w:rsidR="003260B4" w:rsidRPr="000C1F3B" w:rsidRDefault="003260B4" w:rsidP="000C1F3B">
            <w:pPr>
              <w:tabs>
                <w:tab w:val="decimal" w:pos="677"/>
              </w:tabs>
              <w:ind w:right="-72"/>
              <w:jc w:val="both"/>
              <w:rPr>
                <w:rFonts w:cs="Cordia New"/>
                <w:sz w:val="18"/>
                <w:szCs w:val="18"/>
              </w:rPr>
            </w:pPr>
            <w:r w:rsidRPr="000C1F3B">
              <w:rPr>
                <w:rFonts w:cs="Cordia New"/>
                <w:sz w:val="18"/>
                <w:szCs w:val="18"/>
              </w:rPr>
              <w:t>(</w:t>
            </w:r>
            <w:r w:rsidR="00C64A6F" w:rsidRPr="00C64A6F">
              <w:rPr>
                <w:rFonts w:cs="Cordia New"/>
                <w:sz w:val="18"/>
                <w:szCs w:val="18"/>
              </w:rPr>
              <w:t>42</w:t>
            </w:r>
            <w:r w:rsidRPr="000C1F3B">
              <w:rPr>
                <w:rFonts w:cs="Cordia New"/>
                <w:sz w:val="18"/>
                <w:szCs w:val="18"/>
              </w:rPr>
              <w:t>,</w:t>
            </w:r>
            <w:r w:rsidR="00C64A6F" w:rsidRPr="00C64A6F">
              <w:rPr>
                <w:rFonts w:cs="Cordia New"/>
                <w:sz w:val="18"/>
                <w:szCs w:val="18"/>
              </w:rPr>
              <w:t>288</w:t>
            </w:r>
            <w:r w:rsidRPr="000C1F3B">
              <w:rPr>
                <w:rFonts w:cs="Cordia New"/>
                <w:sz w:val="18"/>
                <w:szCs w:val="18"/>
              </w:rPr>
              <w:t>)</w:t>
            </w:r>
          </w:p>
        </w:tc>
        <w:tc>
          <w:tcPr>
            <w:tcW w:w="810" w:type="dxa"/>
            <w:gridSpan w:val="2"/>
            <w:shd w:val="clear" w:color="auto" w:fill="auto"/>
          </w:tcPr>
          <w:p w14:paraId="78439A0B" w14:textId="77777777" w:rsidR="003260B4" w:rsidRPr="000C1F3B" w:rsidRDefault="003260B4" w:rsidP="000C1F3B">
            <w:pPr>
              <w:tabs>
                <w:tab w:val="decimal" w:pos="685"/>
              </w:tabs>
              <w:ind w:right="-72"/>
              <w:jc w:val="both"/>
              <w:rPr>
                <w:rFonts w:cs="Cordia New"/>
                <w:sz w:val="18"/>
                <w:szCs w:val="18"/>
              </w:rPr>
            </w:pPr>
          </w:p>
          <w:p w14:paraId="54798371" w14:textId="17DCA380" w:rsidR="003260B4" w:rsidRPr="000C1F3B" w:rsidRDefault="003260B4" w:rsidP="000C1F3B">
            <w:pPr>
              <w:tabs>
                <w:tab w:val="decimal" w:pos="697"/>
              </w:tabs>
              <w:ind w:right="-72"/>
              <w:jc w:val="both"/>
              <w:rPr>
                <w:rFonts w:cs="Cordia New"/>
                <w:sz w:val="18"/>
                <w:szCs w:val="18"/>
              </w:rPr>
            </w:pPr>
            <w:r w:rsidRPr="000C1F3B">
              <w:rPr>
                <w:rFonts w:cs="Cordia New"/>
                <w:sz w:val="18"/>
                <w:szCs w:val="18"/>
              </w:rPr>
              <w:t>(</w:t>
            </w:r>
            <w:r w:rsidR="00C64A6F" w:rsidRPr="00C64A6F">
              <w:rPr>
                <w:rFonts w:cs="Cordia New"/>
                <w:sz w:val="18"/>
                <w:szCs w:val="18"/>
              </w:rPr>
              <w:t>36</w:t>
            </w:r>
            <w:r w:rsidRPr="000C1F3B">
              <w:rPr>
                <w:rFonts w:cs="Cordia New"/>
                <w:sz w:val="18"/>
                <w:szCs w:val="18"/>
              </w:rPr>
              <w:t>,</w:t>
            </w:r>
            <w:r w:rsidR="00C64A6F" w:rsidRPr="00C64A6F">
              <w:rPr>
                <w:rFonts w:cs="Cordia New"/>
                <w:sz w:val="18"/>
                <w:szCs w:val="18"/>
              </w:rPr>
              <w:t>900</w:t>
            </w:r>
            <w:r w:rsidRPr="000C1F3B">
              <w:rPr>
                <w:rFonts w:cs="Cordia New"/>
                <w:sz w:val="18"/>
                <w:szCs w:val="18"/>
              </w:rPr>
              <w:t>)</w:t>
            </w:r>
          </w:p>
        </w:tc>
        <w:tc>
          <w:tcPr>
            <w:tcW w:w="990" w:type="dxa"/>
            <w:gridSpan w:val="2"/>
            <w:shd w:val="clear" w:color="auto" w:fill="auto"/>
          </w:tcPr>
          <w:p w14:paraId="54B4722C" w14:textId="77777777" w:rsidR="003260B4" w:rsidRPr="000C1F3B" w:rsidRDefault="003260B4" w:rsidP="000C1F3B">
            <w:pPr>
              <w:tabs>
                <w:tab w:val="decimal" w:pos="843"/>
              </w:tabs>
              <w:ind w:right="-72"/>
              <w:jc w:val="both"/>
              <w:rPr>
                <w:rFonts w:cs="Cordia New"/>
                <w:sz w:val="18"/>
                <w:szCs w:val="18"/>
              </w:rPr>
            </w:pPr>
          </w:p>
          <w:p w14:paraId="298CDFF2" w14:textId="022A3B71" w:rsidR="003260B4" w:rsidRPr="000C1F3B" w:rsidRDefault="00C64A6F" w:rsidP="000C1F3B">
            <w:pPr>
              <w:tabs>
                <w:tab w:val="decimal" w:pos="790"/>
              </w:tabs>
              <w:ind w:right="-72"/>
              <w:jc w:val="both"/>
              <w:rPr>
                <w:rFonts w:cs="Cordia New"/>
                <w:sz w:val="18"/>
                <w:szCs w:val="18"/>
              </w:rPr>
            </w:pPr>
            <w:r w:rsidRPr="00C64A6F">
              <w:rPr>
                <w:rFonts w:cs="Cordia New"/>
                <w:sz w:val="18"/>
                <w:szCs w:val="18"/>
              </w:rPr>
              <w:t>172</w:t>
            </w:r>
            <w:r w:rsidR="003260B4" w:rsidRPr="000C1F3B">
              <w:rPr>
                <w:rFonts w:cs="Cordia New"/>
                <w:sz w:val="18"/>
                <w:szCs w:val="18"/>
              </w:rPr>
              <w:t>,</w:t>
            </w:r>
            <w:r w:rsidRPr="00C64A6F">
              <w:rPr>
                <w:rFonts w:cs="Cordia New"/>
                <w:sz w:val="18"/>
                <w:szCs w:val="18"/>
              </w:rPr>
              <w:t>151</w:t>
            </w:r>
          </w:p>
        </w:tc>
        <w:tc>
          <w:tcPr>
            <w:tcW w:w="900" w:type="dxa"/>
            <w:gridSpan w:val="2"/>
            <w:shd w:val="clear" w:color="auto" w:fill="auto"/>
          </w:tcPr>
          <w:p w14:paraId="1C781837" w14:textId="77777777" w:rsidR="003260B4" w:rsidRPr="000C1F3B" w:rsidRDefault="003260B4" w:rsidP="000C1F3B">
            <w:pPr>
              <w:tabs>
                <w:tab w:val="decimal" w:pos="1044"/>
              </w:tabs>
              <w:ind w:right="-72"/>
              <w:jc w:val="both"/>
              <w:rPr>
                <w:rFonts w:cs="Cordia New"/>
                <w:sz w:val="18"/>
                <w:szCs w:val="18"/>
              </w:rPr>
            </w:pPr>
          </w:p>
          <w:p w14:paraId="4645AC87" w14:textId="77777777" w:rsidR="003260B4" w:rsidRPr="000C1F3B" w:rsidRDefault="003260B4" w:rsidP="000C1F3B">
            <w:pPr>
              <w:tabs>
                <w:tab w:val="decimal" w:pos="1044"/>
              </w:tabs>
              <w:ind w:right="-72"/>
              <w:jc w:val="both"/>
              <w:rPr>
                <w:rFonts w:cs="Cordia New"/>
                <w:sz w:val="18"/>
                <w:szCs w:val="18"/>
              </w:rPr>
            </w:pPr>
            <w:r w:rsidRPr="000C1F3B">
              <w:rPr>
                <w:rFonts w:cs="Cordia New"/>
                <w:sz w:val="18"/>
                <w:szCs w:val="18"/>
              </w:rPr>
              <w:t>-</w:t>
            </w:r>
          </w:p>
        </w:tc>
        <w:tc>
          <w:tcPr>
            <w:tcW w:w="900" w:type="dxa"/>
            <w:shd w:val="clear" w:color="auto" w:fill="auto"/>
            <w:vAlign w:val="bottom"/>
          </w:tcPr>
          <w:p w14:paraId="79F899DF" w14:textId="77777777" w:rsidR="003260B4" w:rsidRPr="000C1F3B" w:rsidRDefault="003260B4" w:rsidP="000C1F3B">
            <w:pPr>
              <w:tabs>
                <w:tab w:val="decimal" w:pos="1000"/>
              </w:tabs>
              <w:ind w:right="-72"/>
              <w:jc w:val="both"/>
              <w:rPr>
                <w:rFonts w:cs="Cordia New"/>
                <w:sz w:val="18"/>
                <w:szCs w:val="18"/>
              </w:rPr>
            </w:pPr>
            <w:r w:rsidRPr="000C1F3B">
              <w:rPr>
                <w:rFonts w:cs="Cordia New"/>
                <w:sz w:val="18"/>
                <w:szCs w:val="18"/>
              </w:rPr>
              <w:t>-</w:t>
            </w:r>
          </w:p>
        </w:tc>
        <w:tc>
          <w:tcPr>
            <w:tcW w:w="857" w:type="dxa"/>
            <w:shd w:val="clear" w:color="auto" w:fill="auto"/>
            <w:vAlign w:val="bottom"/>
          </w:tcPr>
          <w:p w14:paraId="5133F041" w14:textId="77777777" w:rsidR="003260B4" w:rsidRPr="000C1F3B" w:rsidRDefault="003260B4" w:rsidP="00610D98">
            <w:pPr>
              <w:tabs>
                <w:tab w:val="decimal" w:pos="677"/>
              </w:tabs>
              <w:ind w:right="-72"/>
              <w:jc w:val="both"/>
              <w:rPr>
                <w:rFonts w:cs="Cordia New"/>
                <w:sz w:val="18"/>
                <w:szCs w:val="18"/>
              </w:rPr>
            </w:pPr>
            <w:r w:rsidRPr="000C1F3B">
              <w:rPr>
                <w:rFonts w:cs="Cordia New"/>
                <w:sz w:val="18"/>
                <w:szCs w:val="18"/>
              </w:rPr>
              <w:t>-</w:t>
            </w:r>
          </w:p>
        </w:tc>
        <w:tc>
          <w:tcPr>
            <w:tcW w:w="943" w:type="dxa"/>
            <w:shd w:val="clear" w:color="auto" w:fill="auto"/>
          </w:tcPr>
          <w:p w14:paraId="5094CB59" w14:textId="77777777" w:rsidR="003260B4" w:rsidRPr="000C1F3B" w:rsidRDefault="003260B4" w:rsidP="00610D98">
            <w:pPr>
              <w:tabs>
                <w:tab w:val="decimal" w:pos="720"/>
              </w:tabs>
              <w:ind w:right="-72"/>
              <w:jc w:val="both"/>
              <w:rPr>
                <w:rFonts w:cs="Cordia New"/>
                <w:sz w:val="18"/>
                <w:szCs w:val="18"/>
              </w:rPr>
            </w:pPr>
          </w:p>
          <w:p w14:paraId="7749F816" w14:textId="77777777" w:rsidR="003260B4" w:rsidRPr="000C1F3B" w:rsidRDefault="003260B4" w:rsidP="00610D98">
            <w:pPr>
              <w:tabs>
                <w:tab w:val="decimal" w:pos="720"/>
              </w:tabs>
              <w:ind w:right="-72"/>
              <w:jc w:val="both"/>
              <w:rPr>
                <w:rFonts w:cs="Cordia New"/>
                <w:sz w:val="18"/>
                <w:szCs w:val="18"/>
              </w:rPr>
            </w:pPr>
            <w:r w:rsidRPr="000C1F3B">
              <w:rPr>
                <w:rFonts w:cs="Cordia New"/>
                <w:sz w:val="18"/>
                <w:szCs w:val="18"/>
              </w:rPr>
              <w:t>-</w:t>
            </w:r>
          </w:p>
        </w:tc>
        <w:tc>
          <w:tcPr>
            <w:tcW w:w="900" w:type="dxa"/>
            <w:shd w:val="clear" w:color="auto" w:fill="auto"/>
          </w:tcPr>
          <w:p w14:paraId="6BBF4D44" w14:textId="77777777" w:rsidR="003260B4" w:rsidRPr="000C1F3B" w:rsidRDefault="003260B4" w:rsidP="00610D98">
            <w:pPr>
              <w:tabs>
                <w:tab w:val="decimal" w:pos="720"/>
                <w:tab w:val="decimal" w:pos="804"/>
              </w:tabs>
              <w:ind w:right="-72"/>
              <w:jc w:val="both"/>
              <w:rPr>
                <w:rFonts w:cs="Cordia New"/>
                <w:sz w:val="18"/>
                <w:szCs w:val="18"/>
              </w:rPr>
            </w:pPr>
          </w:p>
          <w:p w14:paraId="25040B7D" w14:textId="71B9BE38" w:rsidR="003260B4" w:rsidRPr="000C1F3B" w:rsidRDefault="003260B4" w:rsidP="00610D98">
            <w:pPr>
              <w:tabs>
                <w:tab w:val="decimal" w:pos="720"/>
              </w:tabs>
              <w:ind w:right="-72"/>
              <w:jc w:val="both"/>
              <w:rPr>
                <w:rFonts w:cs="Cordia New"/>
                <w:sz w:val="18"/>
                <w:szCs w:val="18"/>
              </w:rPr>
            </w:pPr>
            <w:r w:rsidRPr="000C1F3B">
              <w:rPr>
                <w:rFonts w:cs="Cordia New"/>
                <w:sz w:val="18"/>
                <w:szCs w:val="18"/>
              </w:rPr>
              <w:t>(</w:t>
            </w:r>
            <w:r w:rsidR="00C64A6F" w:rsidRPr="00C64A6F">
              <w:rPr>
                <w:rFonts w:cs="Cordia New"/>
                <w:sz w:val="18"/>
                <w:szCs w:val="18"/>
              </w:rPr>
              <w:t>1</w:t>
            </w:r>
            <w:r w:rsidRPr="000C1F3B">
              <w:rPr>
                <w:rFonts w:cs="Cordia New"/>
                <w:sz w:val="18"/>
                <w:szCs w:val="18"/>
              </w:rPr>
              <w:t>,</w:t>
            </w:r>
            <w:r w:rsidR="00C64A6F" w:rsidRPr="00C64A6F">
              <w:rPr>
                <w:rFonts w:cs="Cordia New"/>
                <w:sz w:val="18"/>
                <w:szCs w:val="18"/>
              </w:rPr>
              <w:t>350</w:t>
            </w:r>
            <w:r w:rsidRPr="000C1F3B">
              <w:rPr>
                <w:rFonts w:cs="Cordia New"/>
                <w:sz w:val="18"/>
                <w:szCs w:val="18"/>
              </w:rPr>
              <w:t>,</w:t>
            </w:r>
            <w:r w:rsidR="00C64A6F" w:rsidRPr="00C64A6F">
              <w:rPr>
                <w:rFonts w:cs="Cordia New"/>
                <w:sz w:val="18"/>
                <w:szCs w:val="18"/>
              </w:rPr>
              <w:t>978</w:t>
            </w:r>
            <w:r w:rsidRPr="000C1F3B">
              <w:rPr>
                <w:rFonts w:cs="Cordia New"/>
                <w:sz w:val="18"/>
                <w:szCs w:val="18"/>
              </w:rPr>
              <w:t>)</w:t>
            </w:r>
          </w:p>
        </w:tc>
        <w:tc>
          <w:tcPr>
            <w:tcW w:w="992" w:type="dxa"/>
            <w:shd w:val="clear" w:color="auto" w:fill="auto"/>
          </w:tcPr>
          <w:p w14:paraId="27396F89" w14:textId="77777777" w:rsidR="003260B4" w:rsidRPr="000C1F3B" w:rsidRDefault="003260B4" w:rsidP="000C1F3B">
            <w:pPr>
              <w:tabs>
                <w:tab w:val="decimal" w:pos="806"/>
              </w:tabs>
              <w:ind w:right="-72"/>
              <w:jc w:val="both"/>
              <w:rPr>
                <w:rFonts w:cs="Cordia New"/>
                <w:sz w:val="18"/>
                <w:szCs w:val="18"/>
              </w:rPr>
            </w:pPr>
          </w:p>
          <w:p w14:paraId="6178AC4A" w14:textId="5D514270" w:rsidR="003260B4" w:rsidRPr="000C1F3B" w:rsidRDefault="003260B4" w:rsidP="000C1F3B">
            <w:pPr>
              <w:tabs>
                <w:tab w:val="decimal" w:pos="806"/>
              </w:tabs>
              <w:ind w:right="-72"/>
              <w:jc w:val="both"/>
              <w:rPr>
                <w:rFonts w:cs="Cordia New"/>
                <w:sz w:val="18"/>
                <w:szCs w:val="18"/>
              </w:rPr>
            </w:pPr>
            <w:r w:rsidRPr="000C1F3B">
              <w:rPr>
                <w:rFonts w:cs="Cordia New"/>
                <w:sz w:val="18"/>
                <w:szCs w:val="18"/>
              </w:rPr>
              <w:t>(</w:t>
            </w:r>
            <w:r w:rsidR="00C64A6F" w:rsidRPr="00C64A6F">
              <w:rPr>
                <w:rFonts w:cs="Cordia New"/>
                <w:sz w:val="18"/>
                <w:szCs w:val="18"/>
              </w:rPr>
              <w:t>1</w:t>
            </w:r>
            <w:r w:rsidRPr="000C1F3B">
              <w:rPr>
                <w:rFonts w:cs="Cordia New"/>
                <w:sz w:val="18"/>
                <w:szCs w:val="18"/>
              </w:rPr>
              <w:t>,</w:t>
            </w:r>
            <w:r w:rsidR="00C64A6F" w:rsidRPr="00C64A6F">
              <w:rPr>
                <w:rFonts w:cs="Cordia New"/>
                <w:sz w:val="18"/>
                <w:szCs w:val="18"/>
              </w:rPr>
              <w:t>178</w:t>
            </w:r>
            <w:r w:rsidRPr="000C1F3B">
              <w:rPr>
                <w:rFonts w:cs="Cordia New"/>
                <w:sz w:val="18"/>
                <w:szCs w:val="18"/>
              </w:rPr>
              <w:t>,</w:t>
            </w:r>
            <w:r w:rsidR="00C64A6F" w:rsidRPr="00C64A6F">
              <w:rPr>
                <w:rFonts w:cs="Cordia New"/>
                <w:sz w:val="18"/>
                <w:szCs w:val="18"/>
              </w:rPr>
              <w:t>827</w:t>
            </w:r>
            <w:r w:rsidRPr="000C1F3B">
              <w:rPr>
                <w:rFonts w:cs="Cordia New"/>
                <w:sz w:val="18"/>
                <w:szCs w:val="18"/>
              </w:rPr>
              <w:t>)</w:t>
            </w:r>
          </w:p>
        </w:tc>
      </w:tr>
      <w:tr w:rsidR="003260B4" w:rsidRPr="00893755" w14:paraId="5A926606" w14:textId="77777777" w:rsidTr="00F04076">
        <w:tc>
          <w:tcPr>
            <w:tcW w:w="3546" w:type="dxa"/>
            <w:shd w:val="clear" w:color="auto" w:fill="auto"/>
          </w:tcPr>
          <w:p w14:paraId="76CD9D7E" w14:textId="77777777" w:rsidR="003260B4" w:rsidRPr="000C1F3B" w:rsidRDefault="003260B4" w:rsidP="003260B4">
            <w:pPr>
              <w:ind w:left="101" w:right="-72" w:hanging="187"/>
              <w:rPr>
                <w:rFonts w:cs="Cordia New"/>
                <w:sz w:val="18"/>
                <w:szCs w:val="18"/>
              </w:rPr>
            </w:pPr>
            <w:r w:rsidRPr="000C1F3B">
              <w:rPr>
                <w:rFonts w:cs="Cordia New"/>
                <w:sz w:val="18"/>
                <w:szCs w:val="18"/>
              </w:rPr>
              <w:t>Treasury shares of a subsidiary</w:t>
            </w:r>
          </w:p>
        </w:tc>
        <w:tc>
          <w:tcPr>
            <w:tcW w:w="899" w:type="dxa"/>
            <w:shd w:val="clear" w:color="auto" w:fill="auto"/>
          </w:tcPr>
          <w:p w14:paraId="491FDC4A" w14:textId="4A1B0E5E" w:rsidR="003260B4" w:rsidRPr="000C1F3B" w:rsidRDefault="00C64A6F" w:rsidP="000C1F3B">
            <w:pPr>
              <w:tabs>
                <w:tab w:val="decimal" w:pos="703"/>
              </w:tabs>
              <w:ind w:right="-72"/>
              <w:jc w:val="both"/>
              <w:rPr>
                <w:rFonts w:cs="Cordia New"/>
                <w:sz w:val="18"/>
                <w:szCs w:val="18"/>
              </w:rPr>
            </w:pPr>
            <w:r w:rsidRPr="00C64A6F">
              <w:rPr>
                <w:rFonts w:cs="Cordia New"/>
                <w:sz w:val="18"/>
                <w:szCs w:val="18"/>
              </w:rPr>
              <w:t>1</w:t>
            </w:r>
            <w:r w:rsidR="003260B4" w:rsidRPr="000C1F3B">
              <w:rPr>
                <w:rFonts w:cs="Cordia New"/>
                <w:sz w:val="18"/>
                <w:szCs w:val="18"/>
              </w:rPr>
              <w:t>,</w:t>
            </w:r>
            <w:r w:rsidRPr="00C64A6F">
              <w:rPr>
                <w:rFonts w:cs="Cordia New"/>
                <w:sz w:val="18"/>
                <w:szCs w:val="18"/>
              </w:rPr>
              <w:t>296</w:t>
            </w:r>
          </w:p>
        </w:tc>
        <w:tc>
          <w:tcPr>
            <w:tcW w:w="990" w:type="dxa"/>
            <w:shd w:val="clear" w:color="auto" w:fill="auto"/>
            <w:vAlign w:val="bottom"/>
          </w:tcPr>
          <w:p w14:paraId="6652E3EA" w14:textId="77777777" w:rsidR="003260B4" w:rsidRPr="000C1F3B" w:rsidRDefault="003260B4" w:rsidP="000C1F3B">
            <w:pPr>
              <w:tabs>
                <w:tab w:val="decimal" w:pos="790"/>
              </w:tabs>
              <w:ind w:right="-72"/>
              <w:jc w:val="both"/>
              <w:rPr>
                <w:rFonts w:cs="Cordia New"/>
                <w:sz w:val="18"/>
                <w:szCs w:val="18"/>
              </w:rPr>
            </w:pPr>
            <w:r w:rsidRPr="000C1F3B">
              <w:rPr>
                <w:rFonts w:cs="Cordia New"/>
                <w:sz w:val="18"/>
                <w:szCs w:val="18"/>
              </w:rPr>
              <w:t>-</w:t>
            </w:r>
          </w:p>
        </w:tc>
        <w:tc>
          <w:tcPr>
            <w:tcW w:w="889" w:type="dxa"/>
            <w:shd w:val="clear" w:color="auto" w:fill="auto"/>
            <w:vAlign w:val="bottom"/>
          </w:tcPr>
          <w:p w14:paraId="14FE6A77" w14:textId="77777777" w:rsidR="003260B4" w:rsidRPr="000C1F3B" w:rsidRDefault="003260B4" w:rsidP="000C1F3B">
            <w:pPr>
              <w:tabs>
                <w:tab w:val="decimal" w:pos="809"/>
              </w:tabs>
              <w:ind w:right="-72"/>
              <w:jc w:val="both"/>
              <w:rPr>
                <w:rFonts w:cs="Cordia New"/>
                <w:sz w:val="18"/>
                <w:szCs w:val="18"/>
              </w:rPr>
            </w:pPr>
            <w:r w:rsidRPr="000C1F3B">
              <w:rPr>
                <w:rFonts w:cs="Cordia New"/>
                <w:sz w:val="18"/>
                <w:szCs w:val="18"/>
              </w:rPr>
              <w:t>-</w:t>
            </w:r>
          </w:p>
        </w:tc>
        <w:tc>
          <w:tcPr>
            <w:tcW w:w="764" w:type="dxa"/>
            <w:shd w:val="clear" w:color="auto" w:fill="auto"/>
            <w:vAlign w:val="bottom"/>
          </w:tcPr>
          <w:p w14:paraId="7F4724A1" w14:textId="77777777" w:rsidR="003260B4" w:rsidRPr="000C1F3B" w:rsidRDefault="003260B4" w:rsidP="000C1F3B">
            <w:pPr>
              <w:tabs>
                <w:tab w:val="decimal" w:pos="677"/>
              </w:tabs>
              <w:ind w:right="-72"/>
              <w:jc w:val="both"/>
              <w:rPr>
                <w:rFonts w:cs="Cordia New"/>
                <w:sz w:val="18"/>
                <w:szCs w:val="18"/>
              </w:rPr>
            </w:pPr>
            <w:r w:rsidRPr="000C1F3B">
              <w:rPr>
                <w:rFonts w:cs="Cordia New"/>
                <w:sz w:val="18"/>
                <w:szCs w:val="18"/>
              </w:rPr>
              <w:t>-</w:t>
            </w:r>
          </w:p>
        </w:tc>
        <w:tc>
          <w:tcPr>
            <w:tcW w:w="867" w:type="dxa"/>
            <w:shd w:val="clear" w:color="auto" w:fill="auto"/>
          </w:tcPr>
          <w:p w14:paraId="675526AD" w14:textId="77777777" w:rsidR="003260B4" w:rsidRPr="000C1F3B" w:rsidRDefault="003260B4" w:rsidP="000C1F3B">
            <w:pPr>
              <w:tabs>
                <w:tab w:val="decimal" w:pos="677"/>
              </w:tabs>
              <w:ind w:right="-72"/>
              <w:jc w:val="both"/>
              <w:rPr>
                <w:rFonts w:cs="Cordia New"/>
                <w:sz w:val="18"/>
                <w:szCs w:val="18"/>
              </w:rPr>
            </w:pPr>
            <w:r w:rsidRPr="000C1F3B">
              <w:rPr>
                <w:rFonts w:cs="Cordia New"/>
                <w:sz w:val="18"/>
                <w:szCs w:val="18"/>
              </w:rPr>
              <w:t>-</w:t>
            </w:r>
          </w:p>
        </w:tc>
        <w:tc>
          <w:tcPr>
            <w:tcW w:w="720" w:type="dxa"/>
            <w:shd w:val="clear" w:color="auto" w:fill="auto"/>
          </w:tcPr>
          <w:p w14:paraId="48B9B428" w14:textId="77777777" w:rsidR="003260B4" w:rsidRPr="000C1F3B" w:rsidRDefault="003260B4" w:rsidP="000C1F3B">
            <w:pPr>
              <w:tabs>
                <w:tab w:val="decimal" w:pos="612"/>
              </w:tabs>
              <w:ind w:right="-72"/>
              <w:jc w:val="both"/>
              <w:rPr>
                <w:rFonts w:cs="Cordia New"/>
                <w:sz w:val="18"/>
                <w:szCs w:val="18"/>
              </w:rPr>
            </w:pPr>
            <w:r w:rsidRPr="000C1F3B">
              <w:rPr>
                <w:rFonts w:cs="Cordia New"/>
                <w:sz w:val="18"/>
                <w:szCs w:val="18"/>
              </w:rPr>
              <w:t>-</w:t>
            </w:r>
          </w:p>
        </w:tc>
        <w:tc>
          <w:tcPr>
            <w:tcW w:w="810" w:type="dxa"/>
            <w:gridSpan w:val="2"/>
            <w:shd w:val="clear" w:color="auto" w:fill="auto"/>
          </w:tcPr>
          <w:p w14:paraId="17413F4C" w14:textId="0C26A250" w:rsidR="003260B4" w:rsidRPr="000C1F3B" w:rsidRDefault="00C64A6F" w:rsidP="000C1F3B">
            <w:pPr>
              <w:tabs>
                <w:tab w:val="decimal" w:pos="685"/>
              </w:tabs>
              <w:ind w:right="-72"/>
              <w:jc w:val="both"/>
              <w:rPr>
                <w:rFonts w:cs="Cordia New"/>
                <w:sz w:val="18"/>
                <w:szCs w:val="18"/>
              </w:rPr>
            </w:pPr>
            <w:r w:rsidRPr="00C64A6F">
              <w:rPr>
                <w:rFonts w:cs="Cordia New"/>
                <w:sz w:val="18"/>
                <w:szCs w:val="18"/>
              </w:rPr>
              <w:t>1</w:t>
            </w:r>
            <w:r w:rsidR="003260B4" w:rsidRPr="000C1F3B">
              <w:rPr>
                <w:rFonts w:cs="Cordia New"/>
                <w:sz w:val="18"/>
                <w:szCs w:val="18"/>
              </w:rPr>
              <w:t>,</w:t>
            </w:r>
            <w:r w:rsidRPr="00C64A6F">
              <w:rPr>
                <w:rFonts w:cs="Cordia New"/>
                <w:sz w:val="18"/>
                <w:szCs w:val="18"/>
              </w:rPr>
              <w:t>296</w:t>
            </w:r>
          </w:p>
        </w:tc>
        <w:tc>
          <w:tcPr>
            <w:tcW w:w="990" w:type="dxa"/>
            <w:gridSpan w:val="2"/>
            <w:shd w:val="clear" w:color="auto" w:fill="auto"/>
          </w:tcPr>
          <w:p w14:paraId="3D25F524" w14:textId="136863F3" w:rsidR="003260B4" w:rsidRPr="000C1F3B" w:rsidRDefault="00C64A6F" w:rsidP="000C1F3B">
            <w:pPr>
              <w:tabs>
                <w:tab w:val="decimal" w:pos="790"/>
              </w:tabs>
              <w:ind w:right="-72"/>
              <w:jc w:val="both"/>
              <w:rPr>
                <w:rFonts w:cs="Cordia New"/>
                <w:sz w:val="18"/>
                <w:szCs w:val="18"/>
              </w:rPr>
            </w:pPr>
            <w:r w:rsidRPr="00C64A6F">
              <w:rPr>
                <w:rFonts w:cs="Cordia New"/>
                <w:sz w:val="18"/>
                <w:szCs w:val="18"/>
              </w:rPr>
              <w:t>39</w:t>
            </w:r>
            <w:r w:rsidR="003260B4" w:rsidRPr="000C1F3B">
              <w:rPr>
                <w:rFonts w:cs="Cordia New"/>
                <w:sz w:val="18"/>
                <w:szCs w:val="18"/>
              </w:rPr>
              <w:t>,</w:t>
            </w:r>
            <w:r w:rsidRPr="00C64A6F">
              <w:rPr>
                <w:rFonts w:cs="Cordia New"/>
                <w:sz w:val="18"/>
                <w:szCs w:val="18"/>
              </w:rPr>
              <w:t>669</w:t>
            </w:r>
          </w:p>
        </w:tc>
        <w:tc>
          <w:tcPr>
            <w:tcW w:w="900" w:type="dxa"/>
            <w:gridSpan w:val="2"/>
            <w:shd w:val="clear" w:color="auto" w:fill="auto"/>
          </w:tcPr>
          <w:p w14:paraId="743A3832" w14:textId="77777777" w:rsidR="003260B4" w:rsidRPr="000C1F3B" w:rsidRDefault="003260B4" w:rsidP="000C1F3B">
            <w:pPr>
              <w:tabs>
                <w:tab w:val="decimal" w:pos="1044"/>
              </w:tabs>
              <w:ind w:right="-72"/>
              <w:jc w:val="both"/>
              <w:rPr>
                <w:rFonts w:cs="Cordia New"/>
                <w:sz w:val="18"/>
                <w:szCs w:val="18"/>
              </w:rPr>
            </w:pPr>
            <w:r w:rsidRPr="000C1F3B">
              <w:rPr>
                <w:rFonts w:cs="Cordia New"/>
                <w:sz w:val="18"/>
                <w:szCs w:val="18"/>
              </w:rPr>
              <w:t>-</w:t>
            </w:r>
          </w:p>
        </w:tc>
        <w:tc>
          <w:tcPr>
            <w:tcW w:w="900" w:type="dxa"/>
            <w:shd w:val="clear" w:color="auto" w:fill="auto"/>
            <w:vAlign w:val="bottom"/>
          </w:tcPr>
          <w:p w14:paraId="788AD95C" w14:textId="77777777" w:rsidR="003260B4" w:rsidRPr="000C1F3B" w:rsidRDefault="003260B4" w:rsidP="000C1F3B">
            <w:pPr>
              <w:tabs>
                <w:tab w:val="decimal" w:pos="1000"/>
              </w:tabs>
              <w:ind w:right="-72"/>
              <w:jc w:val="both"/>
              <w:rPr>
                <w:rFonts w:cs="Cordia New"/>
                <w:sz w:val="18"/>
                <w:szCs w:val="18"/>
              </w:rPr>
            </w:pPr>
            <w:r w:rsidRPr="000C1F3B">
              <w:rPr>
                <w:rFonts w:cs="Cordia New"/>
                <w:sz w:val="18"/>
                <w:szCs w:val="18"/>
              </w:rPr>
              <w:t>-</w:t>
            </w:r>
          </w:p>
        </w:tc>
        <w:tc>
          <w:tcPr>
            <w:tcW w:w="857" w:type="dxa"/>
            <w:shd w:val="clear" w:color="auto" w:fill="auto"/>
            <w:vAlign w:val="bottom"/>
          </w:tcPr>
          <w:p w14:paraId="01C1A0BA" w14:textId="77777777" w:rsidR="003260B4" w:rsidRPr="000C1F3B" w:rsidRDefault="003260B4" w:rsidP="00610D98">
            <w:pPr>
              <w:tabs>
                <w:tab w:val="decimal" w:pos="677"/>
              </w:tabs>
              <w:ind w:right="-72"/>
              <w:jc w:val="both"/>
              <w:rPr>
                <w:rFonts w:cs="Cordia New"/>
                <w:sz w:val="18"/>
                <w:szCs w:val="18"/>
              </w:rPr>
            </w:pPr>
            <w:r w:rsidRPr="000C1F3B">
              <w:rPr>
                <w:rFonts w:cs="Cordia New"/>
                <w:sz w:val="18"/>
                <w:szCs w:val="18"/>
              </w:rPr>
              <w:t>-</w:t>
            </w:r>
          </w:p>
        </w:tc>
        <w:tc>
          <w:tcPr>
            <w:tcW w:w="943" w:type="dxa"/>
            <w:shd w:val="clear" w:color="auto" w:fill="auto"/>
          </w:tcPr>
          <w:p w14:paraId="7C3FAE3F" w14:textId="77777777" w:rsidR="003260B4" w:rsidRPr="000C1F3B" w:rsidRDefault="003260B4" w:rsidP="00610D98">
            <w:pPr>
              <w:tabs>
                <w:tab w:val="decimal" w:pos="720"/>
              </w:tabs>
              <w:ind w:right="-72"/>
              <w:jc w:val="both"/>
              <w:rPr>
                <w:rFonts w:cs="Cordia New"/>
                <w:sz w:val="18"/>
                <w:szCs w:val="18"/>
              </w:rPr>
            </w:pPr>
            <w:r w:rsidRPr="000C1F3B">
              <w:rPr>
                <w:rFonts w:cs="Cordia New"/>
                <w:sz w:val="18"/>
                <w:szCs w:val="18"/>
              </w:rPr>
              <w:t>-</w:t>
            </w:r>
          </w:p>
        </w:tc>
        <w:tc>
          <w:tcPr>
            <w:tcW w:w="900" w:type="dxa"/>
            <w:shd w:val="clear" w:color="auto" w:fill="auto"/>
          </w:tcPr>
          <w:p w14:paraId="320CAD50" w14:textId="77777777" w:rsidR="003260B4" w:rsidRPr="000C1F3B" w:rsidRDefault="003260B4" w:rsidP="00610D98">
            <w:pPr>
              <w:tabs>
                <w:tab w:val="decimal" w:pos="720"/>
                <w:tab w:val="decimal" w:pos="804"/>
              </w:tabs>
              <w:ind w:right="-72"/>
              <w:jc w:val="both"/>
              <w:rPr>
                <w:rFonts w:cs="Cordia New"/>
                <w:sz w:val="18"/>
                <w:szCs w:val="18"/>
              </w:rPr>
            </w:pPr>
            <w:r w:rsidRPr="000C1F3B">
              <w:rPr>
                <w:rFonts w:cs="Cordia New"/>
                <w:sz w:val="18"/>
                <w:szCs w:val="18"/>
              </w:rPr>
              <w:t>-</w:t>
            </w:r>
          </w:p>
        </w:tc>
        <w:tc>
          <w:tcPr>
            <w:tcW w:w="992" w:type="dxa"/>
            <w:shd w:val="clear" w:color="auto" w:fill="auto"/>
          </w:tcPr>
          <w:p w14:paraId="2B619B5F" w14:textId="6D1FE9D2" w:rsidR="003260B4" w:rsidRPr="000C1F3B" w:rsidRDefault="00C64A6F" w:rsidP="000C1F3B">
            <w:pPr>
              <w:tabs>
                <w:tab w:val="decimal" w:pos="806"/>
              </w:tabs>
              <w:ind w:right="-72"/>
              <w:jc w:val="both"/>
              <w:rPr>
                <w:rFonts w:cs="Cordia New"/>
                <w:sz w:val="18"/>
                <w:szCs w:val="18"/>
              </w:rPr>
            </w:pPr>
            <w:r w:rsidRPr="00C64A6F">
              <w:rPr>
                <w:rFonts w:cs="Cordia New"/>
                <w:sz w:val="18"/>
                <w:szCs w:val="18"/>
              </w:rPr>
              <w:t>39</w:t>
            </w:r>
            <w:r w:rsidR="003260B4" w:rsidRPr="000C1F3B">
              <w:rPr>
                <w:rFonts w:cs="Cordia New"/>
                <w:sz w:val="18"/>
                <w:szCs w:val="18"/>
              </w:rPr>
              <w:t>,</w:t>
            </w:r>
            <w:r w:rsidRPr="00C64A6F">
              <w:rPr>
                <w:rFonts w:cs="Cordia New"/>
                <w:sz w:val="18"/>
                <w:szCs w:val="18"/>
              </w:rPr>
              <w:t>669</w:t>
            </w:r>
          </w:p>
        </w:tc>
      </w:tr>
      <w:tr w:rsidR="00B81204" w:rsidRPr="00893755" w14:paraId="3D1C71F7" w14:textId="77777777" w:rsidTr="00C357E6">
        <w:tc>
          <w:tcPr>
            <w:tcW w:w="3546" w:type="dxa"/>
            <w:shd w:val="clear" w:color="auto" w:fill="auto"/>
            <w:hideMark/>
          </w:tcPr>
          <w:p w14:paraId="02B7C733" w14:textId="062DC908" w:rsidR="00B81204" w:rsidRPr="000C1F3B" w:rsidRDefault="00B81204" w:rsidP="00B81204">
            <w:pPr>
              <w:ind w:left="101" w:right="-72" w:hanging="187"/>
              <w:rPr>
                <w:rFonts w:cs="Cordia New"/>
                <w:sz w:val="18"/>
                <w:szCs w:val="18"/>
              </w:rPr>
            </w:pPr>
            <w:r w:rsidRPr="000C1F3B">
              <w:rPr>
                <w:rFonts w:cs="Cordia New"/>
                <w:sz w:val="18"/>
                <w:szCs w:val="18"/>
              </w:rPr>
              <w:t>Share of other comprehensive income</w:t>
            </w:r>
            <w:r>
              <w:rPr>
                <w:rFonts w:cs="Cordia New"/>
                <w:sz w:val="18"/>
                <w:szCs w:val="18"/>
              </w:rPr>
              <w:t xml:space="preserve"> (expense)</w:t>
            </w:r>
          </w:p>
        </w:tc>
        <w:tc>
          <w:tcPr>
            <w:tcW w:w="899" w:type="dxa"/>
            <w:shd w:val="clear" w:color="auto" w:fill="auto"/>
          </w:tcPr>
          <w:p w14:paraId="5F619D88" w14:textId="77777777" w:rsidR="00B81204" w:rsidRPr="000C1F3B" w:rsidRDefault="00B81204" w:rsidP="00B81204">
            <w:pPr>
              <w:tabs>
                <w:tab w:val="decimal" w:pos="1072"/>
              </w:tabs>
              <w:ind w:right="-72"/>
              <w:jc w:val="both"/>
              <w:rPr>
                <w:rFonts w:cs="Cordia New"/>
                <w:sz w:val="18"/>
                <w:szCs w:val="18"/>
              </w:rPr>
            </w:pPr>
            <w:r w:rsidRPr="000C1F3B">
              <w:rPr>
                <w:rFonts w:cs="Cordia New"/>
                <w:sz w:val="18"/>
                <w:szCs w:val="18"/>
              </w:rPr>
              <w:t>-</w:t>
            </w:r>
          </w:p>
        </w:tc>
        <w:tc>
          <w:tcPr>
            <w:tcW w:w="990" w:type="dxa"/>
            <w:shd w:val="clear" w:color="auto" w:fill="auto"/>
            <w:vAlign w:val="bottom"/>
          </w:tcPr>
          <w:p w14:paraId="3EE5587B" w14:textId="1854BD59" w:rsidR="00B81204" w:rsidRPr="000C1F3B" w:rsidRDefault="00B81204" w:rsidP="00B81204">
            <w:pPr>
              <w:tabs>
                <w:tab w:val="decimal" w:pos="922"/>
              </w:tabs>
              <w:ind w:right="-72"/>
              <w:jc w:val="both"/>
              <w:rPr>
                <w:rFonts w:cs="Cordia New"/>
                <w:sz w:val="18"/>
                <w:szCs w:val="18"/>
              </w:rPr>
            </w:pPr>
            <w:r w:rsidRPr="00E07A9B">
              <w:rPr>
                <w:rFonts w:cs="Cordia New"/>
                <w:sz w:val="19"/>
                <w:szCs w:val="19"/>
              </w:rPr>
              <w:t>(</w:t>
            </w:r>
            <w:r w:rsidRPr="00647CF0">
              <w:rPr>
                <w:rFonts w:cs="Cordia New"/>
                <w:sz w:val="19"/>
                <w:szCs w:val="19"/>
              </w:rPr>
              <w:t>5</w:t>
            </w:r>
            <w:r w:rsidRPr="00E07A9B">
              <w:rPr>
                <w:rFonts w:cs="Cordia New"/>
                <w:sz w:val="19"/>
                <w:szCs w:val="19"/>
              </w:rPr>
              <w:t>,</w:t>
            </w:r>
            <w:r w:rsidRPr="00647CF0">
              <w:rPr>
                <w:rFonts w:cs="Cordia New"/>
                <w:sz w:val="19"/>
                <w:szCs w:val="19"/>
              </w:rPr>
              <w:t>818</w:t>
            </w:r>
            <w:r w:rsidRPr="00E07A9B">
              <w:rPr>
                <w:rFonts w:cs="Cordia New"/>
                <w:sz w:val="19"/>
                <w:szCs w:val="19"/>
              </w:rPr>
              <w:t>)</w:t>
            </w:r>
          </w:p>
        </w:tc>
        <w:tc>
          <w:tcPr>
            <w:tcW w:w="889" w:type="dxa"/>
            <w:shd w:val="clear" w:color="auto" w:fill="auto"/>
            <w:vAlign w:val="bottom"/>
          </w:tcPr>
          <w:p w14:paraId="7F802AA4" w14:textId="014FDB1D" w:rsidR="00B81204" w:rsidRPr="000C1F3B" w:rsidRDefault="00B81204" w:rsidP="00B81204">
            <w:pPr>
              <w:tabs>
                <w:tab w:val="decimal" w:pos="809"/>
              </w:tabs>
              <w:ind w:right="-72"/>
              <w:jc w:val="both"/>
              <w:rPr>
                <w:rFonts w:cs="Cordia New"/>
                <w:sz w:val="18"/>
                <w:szCs w:val="18"/>
              </w:rPr>
            </w:pPr>
            <w:r w:rsidRPr="00E07A9B">
              <w:rPr>
                <w:rFonts w:cs="Cordia New"/>
                <w:sz w:val="19"/>
                <w:szCs w:val="19"/>
              </w:rPr>
              <w:t>(</w:t>
            </w:r>
            <w:r w:rsidRPr="00647CF0">
              <w:rPr>
                <w:rFonts w:cs="Cordia New"/>
                <w:sz w:val="19"/>
                <w:szCs w:val="19"/>
              </w:rPr>
              <w:t>6</w:t>
            </w:r>
            <w:r w:rsidRPr="00E07A9B">
              <w:rPr>
                <w:rFonts w:cs="Cordia New"/>
                <w:sz w:val="19"/>
                <w:szCs w:val="19"/>
              </w:rPr>
              <w:t>,</w:t>
            </w:r>
            <w:r w:rsidRPr="00647CF0">
              <w:rPr>
                <w:rFonts w:cs="Cordia New"/>
                <w:sz w:val="19"/>
                <w:szCs w:val="19"/>
              </w:rPr>
              <w:t>796</w:t>
            </w:r>
            <w:r w:rsidRPr="00E07A9B">
              <w:rPr>
                <w:rFonts w:cs="Cordia New"/>
                <w:sz w:val="19"/>
                <w:szCs w:val="19"/>
              </w:rPr>
              <w:t>)</w:t>
            </w:r>
          </w:p>
        </w:tc>
        <w:tc>
          <w:tcPr>
            <w:tcW w:w="764" w:type="dxa"/>
            <w:shd w:val="clear" w:color="auto" w:fill="auto"/>
            <w:vAlign w:val="bottom"/>
          </w:tcPr>
          <w:p w14:paraId="72F0CC1D" w14:textId="573AECDA" w:rsidR="00B81204" w:rsidRPr="000C1F3B" w:rsidRDefault="00B81204" w:rsidP="00B81204">
            <w:pPr>
              <w:tabs>
                <w:tab w:val="decimal" w:pos="677"/>
              </w:tabs>
              <w:ind w:right="-72"/>
              <w:jc w:val="both"/>
              <w:rPr>
                <w:rFonts w:cs="Cordia New"/>
                <w:sz w:val="18"/>
                <w:szCs w:val="18"/>
              </w:rPr>
            </w:pPr>
            <w:r w:rsidRPr="00E07A9B">
              <w:rPr>
                <w:rFonts w:cs="Cordia New"/>
                <w:sz w:val="19"/>
                <w:szCs w:val="19"/>
              </w:rPr>
              <w:t>(</w:t>
            </w:r>
            <w:r w:rsidRPr="00647CF0">
              <w:rPr>
                <w:rFonts w:cs="Cordia New"/>
                <w:sz w:val="19"/>
                <w:szCs w:val="19"/>
              </w:rPr>
              <w:t>77</w:t>
            </w:r>
            <w:r w:rsidRPr="00E07A9B">
              <w:rPr>
                <w:rFonts w:cs="Cordia New"/>
                <w:sz w:val="19"/>
                <w:szCs w:val="19"/>
              </w:rPr>
              <w:t>,</w:t>
            </w:r>
            <w:r w:rsidRPr="00647CF0">
              <w:rPr>
                <w:rFonts w:cs="Cordia New"/>
                <w:sz w:val="19"/>
                <w:szCs w:val="19"/>
              </w:rPr>
              <w:t>815</w:t>
            </w:r>
            <w:r w:rsidRPr="00E07A9B">
              <w:rPr>
                <w:rFonts w:cs="Cordia New"/>
                <w:sz w:val="19"/>
                <w:szCs w:val="19"/>
              </w:rPr>
              <w:t>)</w:t>
            </w:r>
          </w:p>
        </w:tc>
        <w:tc>
          <w:tcPr>
            <w:tcW w:w="867" w:type="dxa"/>
            <w:shd w:val="clear" w:color="auto" w:fill="auto"/>
            <w:vAlign w:val="bottom"/>
          </w:tcPr>
          <w:p w14:paraId="1AD35C2A" w14:textId="4E927F68" w:rsidR="00B81204" w:rsidRPr="000C1F3B" w:rsidRDefault="00B81204" w:rsidP="00B81204">
            <w:pPr>
              <w:tabs>
                <w:tab w:val="decimal" w:pos="677"/>
              </w:tabs>
              <w:ind w:right="-72"/>
              <w:jc w:val="both"/>
              <w:rPr>
                <w:rFonts w:cs="Cordia New"/>
                <w:sz w:val="18"/>
                <w:szCs w:val="18"/>
              </w:rPr>
            </w:pPr>
            <w:r w:rsidRPr="00647CF0">
              <w:rPr>
                <w:rFonts w:cs="Cordia New"/>
                <w:sz w:val="19"/>
                <w:szCs w:val="19"/>
              </w:rPr>
              <w:t>233</w:t>
            </w:r>
            <w:r w:rsidRPr="00E07A9B">
              <w:rPr>
                <w:rFonts w:cs="Cordia New"/>
                <w:sz w:val="19"/>
                <w:szCs w:val="19"/>
              </w:rPr>
              <w:t>,</w:t>
            </w:r>
            <w:r w:rsidRPr="00647CF0">
              <w:rPr>
                <w:rFonts w:cs="Cordia New"/>
                <w:sz w:val="19"/>
                <w:szCs w:val="19"/>
              </w:rPr>
              <w:t>026</w:t>
            </w:r>
          </w:p>
        </w:tc>
        <w:tc>
          <w:tcPr>
            <w:tcW w:w="720" w:type="dxa"/>
            <w:shd w:val="clear" w:color="auto" w:fill="auto"/>
            <w:vAlign w:val="bottom"/>
          </w:tcPr>
          <w:p w14:paraId="398372D4" w14:textId="46263629" w:rsidR="00B81204" w:rsidRPr="000C1F3B" w:rsidRDefault="00B81204" w:rsidP="00B81204">
            <w:pPr>
              <w:tabs>
                <w:tab w:val="decimal" w:pos="677"/>
              </w:tabs>
              <w:ind w:right="-72"/>
              <w:jc w:val="both"/>
              <w:rPr>
                <w:rFonts w:cs="Cordia New"/>
                <w:sz w:val="18"/>
                <w:szCs w:val="18"/>
              </w:rPr>
            </w:pPr>
            <w:r w:rsidRPr="00E07A9B">
              <w:rPr>
                <w:rFonts w:cs="Cordia New"/>
                <w:sz w:val="19"/>
                <w:szCs w:val="19"/>
              </w:rPr>
              <w:t>-</w:t>
            </w:r>
          </w:p>
        </w:tc>
        <w:tc>
          <w:tcPr>
            <w:tcW w:w="810" w:type="dxa"/>
            <w:gridSpan w:val="2"/>
            <w:shd w:val="clear" w:color="auto" w:fill="auto"/>
            <w:vAlign w:val="bottom"/>
          </w:tcPr>
          <w:p w14:paraId="02D8F201" w14:textId="542F0629" w:rsidR="00B81204" w:rsidRPr="000C1F3B" w:rsidRDefault="00B81204" w:rsidP="00B81204">
            <w:pPr>
              <w:tabs>
                <w:tab w:val="decimal" w:pos="677"/>
              </w:tabs>
              <w:ind w:right="-72"/>
              <w:jc w:val="both"/>
              <w:rPr>
                <w:rFonts w:cs="Cordia New"/>
                <w:sz w:val="18"/>
                <w:szCs w:val="18"/>
              </w:rPr>
            </w:pPr>
            <w:r>
              <w:rPr>
                <w:rFonts w:cs="Cordia New"/>
                <w:sz w:val="19"/>
                <w:szCs w:val="19"/>
              </w:rPr>
              <w:t>142,597</w:t>
            </w:r>
          </w:p>
        </w:tc>
        <w:tc>
          <w:tcPr>
            <w:tcW w:w="990" w:type="dxa"/>
            <w:gridSpan w:val="2"/>
            <w:shd w:val="clear" w:color="auto" w:fill="auto"/>
            <w:vAlign w:val="bottom"/>
          </w:tcPr>
          <w:p w14:paraId="57C8D2AC" w14:textId="0F72DF12" w:rsidR="00B81204" w:rsidRPr="000C1F3B" w:rsidRDefault="00B81204" w:rsidP="00B81204">
            <w:pPr>
              <w:tabs>
                <w:tab w:val="decimal" w:pos="1071"/>
              </w:tabs>
              <w:ind w:right="-72"/>
              <w:jc w:val="both"/>
              <w:rPr>
                <w:rFonts w:cs="Cordia New"/>
                <w:sz w:val="18"/>
                <w:szCs w:val="18"/>
              </w:rPr>
            </w:pPr>
            <w:r w:rsidRPr="00E07A9B">
              <w:rPr>
                <w:rFonts w:cs="Cordia New"/>
                <w:sz w:val="19"/>
                <w:szCs w:val="19"/>
              </w:rPr>
              <w:t>-</w:t>
            </w:r>
          </w:p>
        </w:tc>
        <w:tc>
          <w:tcPr>
            <w:tcW w:w="900" w:type="dxa"/>
            <w:gridSpan w:val="2"/>
            <w:shd w:val="clear" w:color="auto" w:fill="auto"/>
            <w:vAlign w:val="bottom"/>
          </w:tcPr>
          <w:p w14:paraId="4E47072C" w14:textId="0D522573" w:rsidR="00B81204" w:rsidRPr="000C1F3B" w:rsidRDefault="00B81204" w:rsidP="00B81204">
            <w:pPr>
              <w:tabs>
                <w:tab w:val="decimal" w:pos="1044"/>
              </w:tabs>
              <w:ind w:right="-72"/>
              <w:jc w:val="both"/>
              <w:rPr>
                <w:rFonts w:cs="Cordia New"/>
                <w:sz w:val="18"/>
                <w:szCs w:val="18"/>
              </w:rPr>
            </w:pPr>
            <w:r w:rsidRPr="00E07A9B">
              <w:rPr>
                <w:rFonts w:cs="Cordia New"/>
                <w:sz w:val="19"/>
                <w:szCs w:val="19"/>
              </w:rPr>
              <w:t>(</w:t>
            </w:r>
            <w:r w:rsidRPr="00647CF0">
              <w:rPr>
                <w:rFonts w:cs="Cordia New"/>
                <w:sz w:val="19"/>
                <w:szCs w:val="19"/>
              </w:rPr>
              <w:t>172</w:t>
            </w:r>
            <w:r w:rsidRPr="00E07A9B">
              <w:rPr>
                <w:rFonts w:cs="Cordia New"/>
                <w:sz w:val="19"/>
                <w:szCs w:val="19"/>
              </w:rPr>
              <w:t>,</w:t>
            </w:r>
            <w:r w:rsidRPr="00647CF0">
              <w:rPr>
                <w:rFonts w:cs="Cordia New"/>
                <w:sz w:val="19"/>
                <w:szCs w:val="19"/>
              </w:rPr>
              <w:t>528</w:t>
            </w:r>
            <w:r w:rsidRPr="00E07A9B">
              <w:rPr>
                <w:rFonts w:cs="Cordia New"/>
                <w:sz w:val="19"/>
                <w:szCs w:val="19"/>
              </w:rPr>
              <w:t>)</w:t>
            </w:r>
          </w:p>
        </w:tc>
        <w:tc>
          <w:tcPr>
            <w:tcW w:w="900" w:type="dxa"/>
            <w:shd w:val="clear" w:color="auto" w:fill="auto"/>
            <w:vAlign w:val="bottom"/>
          </w:tcPr>
          <w:p w14:paraId="15EB090A" w14:textId="1F59CB98" w:rsidR="00B81204" w:rsidRPr="000C1F3B" w:rsidRDefault="00B81204" w:rsidP="00B81204">
            <w:pPr>
              <w:tabs>
                <w:tab w:val="decimal" w:pos="1000"/>
              </w:tabs>
              <w:ind w:right="-72"/>
              <w:jc w:val="both"/>
              <w:rPr>
                <w:rFonts w:cs="Cordia New"/>
                <w:sz w:val="18"/>
                <w:szCs w:val="18"/>
              </w:rPr>
            </w:pPr>
            <w:r w:rsidRPr="00E07A9B">
              <w:rPr>
                <w:rFonts w:cs="Cordia New"/>
                <w:sz w:val="19"/>
                <w:szCs w:val="19"/>
              </w:rPr>
              <w:t>(</w:t>
            </w:r>
            <w:r w:rsidRPr="00647CF0">
              <w:rPr>
                <w:rFonts w:cs="Cordia New"/>
                <w:sz w:val="19"/>
                <w:szCs w:val="19"/>
              </w:rPr>
              <w:t>194</w:t>
            </w:r>
            <w:r w:rsidRPr="00E07A9B">
              <w:rPr>
                <w:rFonts w:cs="Cordia New"/>
                <w:sz w:val="19"/>
                <w:szCs w:val="19"/>
              </w:rPr>
              <w:t>,</w:t>
            </w:r>
            <w:r w:rsidRPr="00647CF0">
              <w:rPr>
                <w:rFonts w:cs="Cordia New"/>
                <w:sz w:val="19"/>
                <w:szCs w:val="19"/>
              </w:rPr>
              <w:t>128</w:t>
            </w:r>
            <w:r w:rsidRPr="00E07A9B">
              <w:rPr>
                <w:rFonts w:cs="Cordia New"/>
                <w:sz w:val="19"/>
                <w:szCs w:val="19"/>
              </w:rPr>
              <w:t>)</w:t>
            </w:r>
          </w:p>
        </w:tc>
        <w:tc>
          <w:tcPr>
            <w:tcW w:w="857" w:type="dxa"/>
            <w:shd w:val="clear" w:color="auto" w:fill="auto"/>
            <w:vAlign w:val="bottom"/>
          </w:tcPr>
          <w:p w14:paraId="74C6873E" w14:textId="1A7A5CD6" w:rsidR="00B81204" w:rsidRPr="000C1F3B" w:rsidRDefault="00B81204" w:rsidP="00B81204">
            <w:pPr>
              <w:tabs>
                <w:tab w:val="decimal" w:pos="677"/>
              </w:tabs>
              <w:ind w:right="-72"/>
              <w:jc w:val="both"/>
              <w:rPr>
                <w:rFonts w:cs="Cordia New"/>
                <w:sz w:val="18"/>
                <w:szCs w:val="18"/>
              </w:rPr>
            </w:pPr>
            <w:r w:rsidRPr="00E07A9B">
              <w:rPr>
                <w:rFonts w:cs="Cordia New"/>
                <w:sz w:val="19"/>
                <w:szCs w:val="19"/>
              </w:rPr>
              <w:t>(</w:t>
            </w:r>
            <w:r w:rsidRPr="00647CF0">
              <w:rPr>
                <w:rFonts w:cs="Cordia New"/>
                <w:sz w:val="19"/>
                <w:szCs w:val="19"/>
              </w:rPr>
              <w:t>2</w:t>
            </w:r>
            <w:r w:rsidRPr="00E07A9B">
              <w:rPr>
                <w:rFonts w:cs="Cordia New"/>
                <w:sz w:val="19"/>
                <w:szCs w:val="19"/>
              </w:rPr>
              <w:t>,</w:t>
            </w:r>
            <w:r w:rsidRPr="00647CF0">
              <w:rPr>
                <w:rFonts w:cs="Cordia New"/>
                <w:sz w:val="19"/>
                <w:szCs w:val="19"/>
              </w:rPr>
              <w:t>437</w:t>
            </w:r>
            <w:r w:rsidRPr="00E07A9B">
              <w:rPr>
                <w:rFonts w:cs="Cordia New"/>
                <w:sz w:val="19"/>
                <w:szCs w:val="19"/>
              </w:rPr>
              <w:t>,</w:t>
            </w:r>
            <w:r w:rsidRPr="00647CF0">
              <w:rPr>
                <w:rFonts w:cs="Cordia New"/>
                <w:sz w:val="19"/>
                <w:szCs w:val="19"/>
              </w:rPr>
              <w:t>553</w:t>
            </w:r>
            <w:r w:rsidRPr="00E07A9B">
              <w:rPr>
                <w:rFonts w:cs="Cordia New"/>
                <w:sz w:val="19"/>
                <w:szCs w:val="19"/>
              </w:rPr>
              <w:t>)</w:t>
            </w:r>
          </w:p>
        </w:tc>
        <w:tc>
          <w:tcPr>
            <w:tcW w:w="943" w:type="dxa"/>
            <w:shd w:val="clear" w:color="auto" w:fill="auto"/>
            <w:vAlign w:val="bottom"/>
          </w:tcPr>
          <w:p w14:paraId="7F3F41B7" w14:textId="6549EF5B" w:rsidR="00B81204" w:rsidRPr="000C1F3B" w:rsidRDefault="00B81204" w:rsidP="00B81204">
            <w:pPr>
              <w:tabs>
                <w:tab w:val="decimal" w:pos="720"/>
              </w:tabs>
              <w:ind w:right="-72"/>
              <w:jc w:val="both"/>
              <w:rPr>
                <w:rFonts w:cs="Cordia New"/>
                <w:sz w:val="18"/>
                <w:szCs w:val="18"/>
              </w:rPr>
            </w:pPr>
            <w:r w:rsidRPr="00647CF0">
              <w:rPr>
                <w:rFonts w:cs="Cordia New"/>
                <w:sz w:val="19"/>
                <w:szCs w:val="19"/>
              </w:rPr>
              <w:t>7</w:t>
            </w:r>
            <w:r w:rsidRPr="00E07A9B">
              <w:rPr>
                <w:rFonts w:cs="Cordia New"/>
                <w:sz w:val="19"/>
                <w:szCs w:val="19"/>
              </w:rPr>
              <w:t>,</w:t>
            </w:r>
            <w:r w:rsidRPr="00647CF0">
              <w:rPr>
                <w:rFonts w:cs="Cordia New"/>
                <w:sz w:val="19"/>
                <w:szCs w:val="19"/>
              </w:rPr>
              <w:t>035</w:t>
            </w:r>
            <w:r w:rsidRPr="00E07A9B">
              <w:rPr>
                <w:rFonts w:cs="Cordia New"/>
                <w:sz w:val="19"/>
                <w:szCs w:val="19"/>
              </w:rPr>
              <w:t>,</w:t>
            </w:r>
            <w:r w:rsidRPr="00647CF0">
              <w:rPr>
                <w:rFonts w:cs="Cordia New"/>
                <w:sz w:val="19"/>
                <w:szCs w:val="19"/>
              </w:rPr>
              <w:t>583</w:t>
            </w:r>
          </w:p>
        </w:tc>
        <w:tc>
          <w:tcPr>
            <w:tcW w:w="900" w:type="dxa"/>
            <w:shd w:val="clear" w:color="auto" w:fill="auto"/>
            <w:vAlign w:val="bottom"/>
          </w:tcPr>
          <w:p w14:paraId="38C914C6" w14:textId="53819083" w:rsidR="00B81204" w:rsidRPr="000C1F3B" w:rsidRDefault="00B81204" w:rsidP="00B81204">
            <w:pPr>
              <w:tabs>
                <w:tab w:val="decimal" w:pos="720"/>
              </w:tabs>
              <w:ind w:right="-72"/>
              <w:jc w:val="both"/>
              <w:rPr>
                <w:rFonts w:cs="Cordia New"/>
                <w:sz w:val="18"/>
                <w:szCs w:val="18"/>
              </w:rPr>
            </w:pPr>
            <w:r w:rsidRPr="00E07A9B">
              <w:rPr>
                <w:rFonts w:cs="Cordia New"/>
                <w:sz w:val="19"/>
                <w:szCs w:val="19"/>
              </w:rPr>
              <w:t>-</w:t>
            </w:r>
          </w:p>
        </w:tc>
        <w:tc>
          <w:tcPr>
            <w:tcW w:w="992" w:type="dxa"/>
            <w:shd w:val="clear" w:color="auto" w:fill="auto"/>
            <w:vAlign w:val="bottom"/>
          </w:tcPr>
          <w:p w14:paraId="152EBD2F" w14:textId="741E5FA0" w:rsidR="00B81204" w:rsidRPr="000C1F3B" w:rsidRDefault="00B81204" w:rsidP="00B81204">
            <w:pPr>
              <w:tabs>
                <w:tab w:val="decimal" w:pos="806"/>
              </w:tabs>
              <w:ind w:right="-72"/>
              <w:jc w:val="both"/>
              <w:rPr>
                <w:rFonts w:cs="Cordia New"/>
                <w:sz w:val="18"/>
                <w:szCs w:val="18"/>
              </w:rPr>
            </w:pPr>
            <w:r w:rsidRPr="00647CF0">
              <w:rPr>
                <w:rFonts w:cs="Cordia New"/>
                <w:sz w:val="19"/>
                <w:szCs w:val="19"/>
              </w:rPr>
              <w:t>4</w:t>
            </w:r>
            <w:r w:rsidRPr="00E07A9B">
              <w:rPr>
                <w:rFonts w:cs="Cordia New"/>
                <w:sz w:val="19"/>
                <w:szCs w:val="19"/>
              </w:rPr>
              <w:t>,</w:t>
            </w:r>
            <w:r>
              <w:rPr>
                <w:rFonts w:cs="Cordia New"/>
                <w:sz w:val="19"/>
                <w:szCs w:val="19"/>
              </w:rPr>
              <w:t>231,374</w:t>
            </w:r>
          </w:p>
        </w:tc>
      </w:tr>
      <w:tr w:rsidR="00B81204" w:rsidRPr="00893755" w14:paraId="0DB9A5B6" w14:textId="77777777" w:rsidTr="00F04076">
        <w:tc>
          <w:tcPr>
            <w:tcW w:w="3546" w:type="dxa"/>
            <w:shd w:val="clear" w:color="auto" w:fill="auto"/>
            <w:hideMark/>
          </w:tcPr>
          <w:p w14:paraId="074CEBEC" w14:textId="44F74559" w:rsidR="00B81204" w:rsidRPr="000C1F3B" w:rsidRDefault="00B81204" w:rsidP="00B81204">
            <w:pPr>
              <w:ind w:left="101" w:right="-72" w:hanging="187"/>
              <w:rPr>
                <w:rFonts w:cs="Cordia New"/>
                <w:sz w:val="18"/>
                <w:szCs w:val="18"/>
              </w:rPr>
            </w:pPr>
            <w:r w:rsidRPr="000C1F3B">
              <w:rPr>
                <w:rFonts w:cs="Cordia New"/>
                <w:sz w:val="18"/>
                <w:szCs w:val="18"/>
              </w:rPr>
              <w:t>Tax charge to other comprehensive income</w:t>
            </w:r>
            <w:r>
              <w:rPr>
                <w:rFonts w:cs="Cordia New"/>
                <w:sz w:val="18"/>
                <w:szCs w:val="18"/>
              </w:rPr>
              <w:t xml:space="preserve"> (expense)</w:t>
            </w:r>
          </w:p>
        </w:tc>
        <w:tc>
          <w:tcPr>
            <w:tcW w:w="899" w:type="dxa"/>
            <w:shd w:val="clear" w:color="auto" w:fill="auto"/>
          </w:tcPr>
          <w:p w14:paraId="2D037262" w14:textId="77777777" w:rsidR="00B81204" w:rsidRPr="000C1F3B" w:rsidRDefault="00B81204" w:rsidP="00B81204">
            <w:pPr>
              <w:tabs>
                <w:tab w:val="decimal" w:pos="1072"/>
              </w:tabs>
              <w:ind w:right="-72"/>
              <w:jc w:val="both"/>
              <w:rPr>
                <w:rFonts w:cs="Cordia New"/>
                <w:sz w:val="18"/>
                <w:szCs w:val="18"/>
              </w:rPr>
            </w:pPr>
            <w:r w:rsidRPr="000C1F3B">
              <w:rPr>
                <w:rFonts w:cs="Cordia New"/>
                <w:sz w:val="18"/>
                <w:szCs w:val="18"/>
              </w:rPr>
              <w:t>-</w:t>
            </w:r>
          </w:p>
        </w:tc>
        <w:tc>
          <w:tcPr>
            <w:tcW w:w="990" w:type="dxa"/>
            <w:shd w:val="clear" w:color="auto" w:fill="auto"/>
          </w:tcPr>
          <w:p w14:paraId="7847F589" w14:textId="1AFF0AB8" w:rsidR="00B81204" w:rsidRPr="000C1F3B" w:rsidRDefault="00B81204" w:rsidP="00B81204">
            <w:pPr>
              <w:tabs>
                <w:tab w:val="decimal" w:pos="790"/>
              </w:tabs>
              <w:ind w:right="-72"/>
              <w:jc w:val="both"/>
              <w:rPr>
                <w:rFonts w:cs="Cordia New"/>
                <w:sz w:val="18"/>
                <w:szCs w:val="18"/>
              </w:rPr>
            </w:pPr>
            <w:r w:rsidRPr="00C64A6F">
              <w:rPr>
                <w:rFonts w:cs="Cordia New"/>
                <w:sz w:val="18"/>
                <w:szCs w:val="18"/>
              </w:rPr>
              <w:t>1</w:t>
            </w:r>
            <w:r w:rsidRPr="000C1F3B">
              <w:rPr>
                <w:rFonts w:cs="Cordia New"/>
                <w:sz w:val="18"/>
                <w:szCs w:val="18"/>
              </w:rPr>
              <w:t>,</w:t>
            </w:r>
            <w:r w:rsidRPr="00C64A6F">
              <w:rPr>
                <w:rFonts w:cs="Cordia New"/>
                <w:sz w:val="18"/>
                <w:szCs w:val="18"/>
              </w:rPr>
              <w:t>064</w:t>
            </w:r>
          </w:p>
        </w:tc>
        <w:tc>
          <w:tcPr>
            <w:tcW w:w="889" w:type="dxa"/>
            <w:shd w:val="clear" w:color="auto" w:fill="auto"/>
          </w:tcPr>
          <w:p w14:paraId="7BA38419" w14:textId="1CD4217E" w:rsidR="00B81204" w:rsidRPr="000C1F3B" w:rsidRDefault="00B81204" w:rsidP="00B81204">
            <w:pPr>
              <w:tabs>
                <w:tab w:val="decimal" w:pos="809"/>
              </w:tabs>
              <w:ind w:right="-72"/>
              <w:jc w:val="both"/>
              <w:rPr>
                <w:rFonts w:cs="Cordia New"/>
                <w:sz w:val="18"/>
                <w:szCs w:val="18"/>
              </w:rPr>
            </w:pPr>
            <w:r w:rsidRPr="000C1F3B">
              <w:rPr>
                <w:rFonts w:cs="Cordia New"/>
                <w:sz w:val="18"/>
                <w:szCs w:val="18"/>
              </w:rPr>
              <w:t>(</w:t>
            </w:r>
            <w:r w:rsidRPr="00C64A6F">
              <w:rPr>
                <w:rFonts w:cs="Cordia New"/>
                <w:sz w:val="18"/>
                <w:szCs w:val="18"/>
              </w:rPr>
              <w:t>1</w:t>
            </w:r>
            <w:r w:rsidRPr="000C1F3B">
              <w:rPr>
                <w:rFonts w:cs="Cordia New"/>
                <w:sz w:val="18"/>
                <w:szCs w:val="18"/>
              </w:rPr>
              <w:t>,</w:t>
            </w:r>
            <w:r w:rsidRPr="00C64A6F">
              <w:rPr>
                <w:rFonts w:cs="Cordia New"/>
                <w:sz w:val="18"/>
                <w:szCs w:val="18"/>
              </w:rPr>
              <w:t>019</w:t>
            </w:r>
            <w:r w:rsidRPr="000C1F3B">
              <w:rPr>
                <w:rFonts w:cs="Cordia New"/>
                <w:sz w:val="18"/>
                <w:szCs w:val="18"/>
              </w:rPr>
              <w:t>)</w:t>
            </w:r>
          </w:p>
        </w:tc>
        <w:tc>
          <w:tcPr>
            <w:tcW w:w="764" w:type="dxa"/>
            <w:shd w:val="clear" w:color="auto" w:fill="auto"/>
          </w:tcPr>
          <w:p w14:paraId="4B0FB2AF" w14:textId="77777777" w:rsidR="00B81204" w:rsidRPr="000C1F3B" w:rsidRDefault="00B81204" w:rsidP="00B81204">
            <w:pPr>
              <w:tabs>
                <w:tab w:val="decimal" w:pos="677"/>
              </w:tabs>
              <w:ind w:right="-72"/>
              <w:jc w:val="both"/>
              <w:rPr>
                <w:rFonts w:cs="Cordia New"/>
                <w:sz w:val="18"/>
                <w:szCs w:val="18"/>
              </w:rPr>
            </w:pPr>
            <w:r w:rsidRPr="000C1F3B">
              <w:rPr>
                <w:rFonts w:cs="Cordia New"/>
                <w:sz w:val="18"/>
                <w:szCs w:val="18"/>
              </w:rPr>
              <w:t>-</w:t>
            </w:r>
          </w:p>
        </w:tc>
        <w:tc>
          <w:tcPr>
            <w:tcW w:w="867" w:type="dxa"/>
            <w:shd w:val="clear" w:color="auto" w:fill="auto"/>
          </w:tcPr>
          <w:p w14:paraId="3446CA4D" w14:textId="77777777" w:rsidR="00B81204" w:rsidRPr="000C1F3B" w:rsidRDefault="00B81204" w:rsidP="00B81204">
            <w:pPr>
              <w:tabs>
                <w:tab w:val="decimal" w:pos="677"/>
              </w:tabs>
              <w:ind w:right="-72"/>
              <w:jc w:val="both"/>
              <w:rPr>
                <w:rFonts w:cs="Cordia New"/>
                <w:sz w:val="18"/>
                <w:szCs w:val="18"/>
              </w:rPr>
            </w:pPr>
            <w:r w:rsidRPr="000C1F3B">
              <w:rPr>
                <w:rFonts w:cs="Cordia New"/>
                <w:sz w:val="18"/>
                <w:szCs w:val="18"/>
              </w:rPr>
              <w:t>-</w:t>
            </w:r>
          </w:p>
        </w:tc>
        <w:tc>
          <w:tcPr>
            <w:tcW w:w="720" w:type="dxa"/>
            <w:shd w:val="clear" w:color="auto" w:fill="auto"/>
          </w:tcPr>
          <w:p w14:paraId="1ACBC6F0" w14:textId="77777777" w:rsidR="00B81204" w:rsidRPr="000C1F3B" w:rsidRDefault="00B81204" w:rsidP="00B81204">
            <w:pPr>
              <w:tabs>
                <w:tab w:val="decimal" w:pos="677"/>
              </w:tabs>
              <w:ind w:right="-72"/>
              <w:jc w:val="both"/>
              <w:rPr>
                <w:rFonts w:cs="Cordia New"/>
                <w:sz w:val="18"/>
                <w:szCs w:val="18"/>
              </w:rPr>
            </w:pPr>
            <w:r w:rsidRPr="000C1F3B">
              <w:rPr>
                <w:rFonts w:cs="Cordia New"/>
                <w:sz w:val="18"/>
                <w:szCs w:val="18"/>
              </w:rPr>
              <w:t>-</w:t>
            </w:r>
          </w:p>
        </w:tc>
        <w:tc>
          <w:tcPr>
            <w:tcW w:w="810" w:type="dxa"/>
            <w:gridSpan w:val="2"/>
            <w:shd w:val="clear" w:color="auto" w:fill="auto"/>
          </w:tcPr>
          <w:p w14:paraId="169BAC4C" w14:textId="1CA98EB7" w:rsidR="00B81204" w:rsidRPr="000C1F3B" w:rsidRDefault="00B81204" w:rsidP="00B81204">
            <w:pPr>
              <w:tabs>
                <w:tab w:val="decimal" w:pos="697"/>
              </w:tabs>
              <w:ind w:right="-72"/>
              <w:jc w:val="both"/>
              <w:rPr>
                <w:rFonts w:cs="Cordia New"/>
                <w:sz w:val="18"/>
                <w:szCs w:val="18"/>
              </w:rPr>
            </w:pPr>
            <w:r w:rsidRPr="00C64A6F">
              <w:rPr>
                <w:rFonts w:cs="Cordia New"/>
                <w:sz w:val="18"/>
                <w:szCs w:val="18"/>
              </w:rPr>
              <w:t>45</w:t>
            </w:r>
          </w:p>
        </w:tc>
        <w:tc>
          <w:tcPr>
            <w:tcW w:w="990" w:type="dxa"/>
            <w:gridSpan w:val="2"/>
            <w:shd w:val="clear" w:color="auto" w:fill="auto"/>
          </w:tcPr>
          <w:p w14:paraId="6D2DA18B" w14:textId="77777777" w:rsidR="00B81204" w:rsidRPr="000C1F3B" w:rsidRDefault="00B81204" w:rsidP="00B81204">
            <w:pPr>
              <w:tabs>
                <w:tab w:val="decimal" w:pos="1071"/>
              </w:tabs>
              <w:ind w:right="-72"/>
              <w:jc w:val="both"/>
              <w:rPr>
                <w:rFonts w:cs="Cordia New"/>
                <w:sz w:val="18"/>
                <w:szCs w:val="18"/>
              </w:rPr>
            </w:pPr>
            <w:r w:rsidRPr="000C1F3B">
              <w:rPr>
                <w:rFonts w:cs="Cordia New"/>
                <w:sz w:val="18"/>
                <w:szCs w:val="18"/>
              </w:rPr>
              <w:t>-</w:t>
            </w:r>
          </w:p>
        </w:tc>
        <w:tc>
          <w:tcPr>
            <w:tcW w:w="900" w:type="dxa"/>
            <w:gridSpan w:val="2"/>
            <w:shd w:val="clear" w:color="auto" w:fill="auto"/>
          </w:tcPr>
          <w:p w14:paraId="0A9B4BB5" w14:textId="6979B886" w:rsidR="00B81204" w:rsidRPr="000C1F3B" w:rsidRDefault="00B81204" w:rsidP="00B81204">
            <w:pPr>
              <w:tabs>
                <w:tab w:val="decimal" w:pos="1044"/>
              </w:tabs>
              <w:ind w:right="-72"/>
              <w:jc w:val="both"/>
              <w:rPr>
                <w:rFonts w:cs="Cordia New"/>
                <w:sz w:val="18"/>
                <w:szCs w:val="18"/>
              </w:rPr>
            </w:pPr>
            <w:r w:rsidRPr="00C64A6F">
              <w:rPr>
                <w:rFonts w:cs="Cordia New"/>
                <w:sz w:val="18"/>
                <w:szCs w:val="18"/>
              </w:rPr>
              <w:t>33</w:t>
            </w:r>
            <w:r w:rsidRPr="000C1F3B">
              <w:rPr>
                <w:rFonts w:cs="Cordia New"/>
                <w:sz w:val="18"/>
                <w:szCs w:val="18"/>
              </w:rPr>
              <w:t>,</w:t>
            </w:r>
            <w:r w:rsidRPr="00C64A6F">
              <w:rPr>
                <w:rFonts w:cs="Cordia New"/>
                <w:sz w:val="18"/>
                <w:szCs w:val="18"/>
              </w:rPr>
              <w:t>236</w:t>
            </w:r>
          </w:p>
        </w:tc>
        <w:tc>
          <w:tcPr>
            <w:tcW w:w="900" w:type="dxa"/>
            <w:shd w:val="clear" w:color="auto" w:fill="auto"/>
          </w:tcPr>
          <w:p w14:paraId="02B41C20" w14:textId="0B91B5F1" w:rsidR="00B81204" w:rsidRPr="000C1F3B" w:rsidRDefault="00B81204" w:rsidP="00B81204">
            <w:pPr>
              <w:tabs>
                <w:tab w:val="decimal" w:pos="1000"/>
              </w:tabs>
              <w:ind w:right="-72"/>
              <w:jc w:val="both"/>
              <w:rPr>
                <w:rFonts w:cs="Cordia New"/>
                <w:sz w:val="18"/>
                <w:szCs w:val="18"/>
              </w:rPr>
            </w:pPr>
            <w:r w:rsidRPr="000C1F3B">
              <w:rPr>
                <w:rFonts w:cs="Cordia New"/>
                <w:sz w:val="18"/>
                <w:szCs w:val="18"/>
              </w:rPr>
              <w:t>(</w:t>
            </w:r>
            <w:r w:rsidRPr="00C64A6F">
              <w:rPr>
                <w:rFonts w:cs="Cordia New"/>
                <w:sz w:val="18"/>
                <w:szCs w:val="18"/>
              </w:rPr>
              <w:t>40</w:t>
            </w:r>
            <w:r w:rsidRPr="000C1F3B">
              <w:rPr>
                <w:rFonts w:cs="Cordia New"/>
                <w:sz w:val="18"/>
                <w:szCs w:val="18"/>
              </w:rPr>
              <w:t>,</w:t>
            </w:r>
            <w:r w:rsidRPr="00C64A6F">
              <w:rPr>
                <w:rFonts w:cs="Cordia New"/>
                <w:sz w:val="18"/>
                <w:szCs w:val="18"/>
              </w:rPr>
              <w:t>821</w:t>
            </w:r>
            <w:r w:rsidRPr="000C1F3B">
              <w:rPr>
                <w:rFonts w:cs="Cordia New"/>
                <w:sz w:val="18"/>
                <w:szCs w:val="18"/>
              </w:rPr>
              <w:t>)</w:t>
            </w:r>
          </w:p>
        </w:tc>
        <w:tc>
          <w:tcPr>
            <w:tcW w:w="857" w:type="dxa"/>
            <w:shd w:val="clear" w:color="auto" w:fill="auto"/>
          </w:tcPr>
          <w:p w14:paraId="52A7A209" w14:textId="77777777" w:rsidR="00B81204" w:rsidRPr="000C1F3B" w:rsidRDefault="00B81204" w:rsidP="00B81204">
            <w:pPr>
              <w:tabs>
                <w:tab w:val="decimal" w:pos="677"/>
              </w:tabs>
              <w:ind w:right="-72"/>
              <w:jc w:val="both"/>
              <w:rPr>
                <w:rFonts w:cs="Cordia New"/>
                <w:sz w:val="18"/>
                <w:szCs w:val="18"/>
              </w:rPr>
            </w:pPr>
            <w:r w:rsidRPr="000C1F3B">
              <w:rPr>
                <w:rFonts w:cs="Cordia New"/>
                <w:sz w:val="18"/>
                <w:szCs w:val="18"/>
              </w:rPr>
              <w:t>-</w:t>
            </w:r>
          </w:p>
        </w:tc>
        <w:tc>
          <w:tcPr>
            <w:tcW w:w="943" w:type="dxa"/>
            <w:shd w:val="clear" w:color="auto" w:fill="auto"/>
          </w:tcPr>
          <w:p w14:paraId="040005C6" w14:textId="77777777" w:rsidR="00B81204" w:rsidRPr="000C1F3B" w:rsidRDefault="00B81204" w:rsidP="00B81204">
            <w:pPr>
              <w:tabs>
                <w:tab w:val="decimal" w:pos="720"/>
              </w:tabs>
              <w:ind w:right="-72"/>
              <w:jc w:val="both"/>
              <w:rPr>
                <w:rFonts w:cs="Cordia New"/>
                <w:sz w:val="18"/>
                <w:szCs w:val="18"/>
              </w:rPr>
            </w:pPr>
            <w:r w:rsidRPr="000C1F3B">
              <w:rPr>
                <w:rFonts w:cs="Cordia New"/>
                <w:sz w:val="18"/>
                <w:szCs w:val="18"/>
              </w:rPr>
              <w:t>-</w:t>
            </w:r>
          </w:p>
        </w:tc>
        <w:tc>
          <w:tcPr>
            <w:tcW w:w="900" w:type="dxa"/>
            <w:shd w:val="clear" w:color="auto" w:fill="auto"/>
          </w:tcPr>
          <w:p w14:paraId="0FEA2086" w14:textId="77777777" w:rsidR="00B81204" w:rsidRPr="000C1F3B" w:rsidRDefault="00B81204" w:rsidP="00B81204">
            <w:pPr>
              <w:tabs>
                <w:tab w:val="decimal" w:pos="720"/>
              </w:tabs>
              <w:ind w:right="-72"/>
              <w:jc w:val="both"/>
              <w:rPr>
                <w:rFonts w:cs="Cordia New"/>
                <w:sz w:val="18"/>
                <w:szCs w:val="18"/>
              </w:rPr>
            </w:pPr>
            <w:r w:rsidRPr="000C1F3B">
              <w:rPr>
                <w:rFonts w:cs="Cordia New"/>
                <w:sz w:val="18"/>
                <w:szCs w:val="18"/>
              </w:rPr>
              <w:t>-</w:t>
            </w:r>
          </w:p>
        </w:tc>
        <w:tc>
          <w:tcPr>
            <w:tcW w:w="992" w:type="dxa"/>
            <w:shd w:val="clear" w:color="auto" w:fill="auto"/>
          </w:tcPr>
          <w:p w14:paraId="23EE72DF" w14:textId="6C177C63" w:rsidR="00B81204" w:rsidRPr="000C1F3B" w:rsidRDefault="00B81204" w:rsidP="00B81204">
            <w:pPr>
              <w:tabs>
                <w:tab w:val="decimal" w:pos="806"/>
              </w:tabs>
              <w:ind w:right="-72"/>
              <w:jc w:val="both"/>
              <w:rPr>
                <w:rFonts w:cs="Cordia New"/>
                <w:sz w:val="18"/>
                <w:szCs w:val="18"/>
              </w:rPr>
            </w:pPr>
            <w:r w:rsidRPr="000C1F3B">
              <w:rPr>
                <w:rFonts w:cs="Cordia New"/>
                <w:sz w:val="18"/>
                <w:szCs w:val="18"/>
              </w:rPr>
              <w:t>(</w:t>
            </w:r>
            <w:r w:rsidRPr="00C64A6F">
              <w:rPr>
                <w:rFonts w:cs="Cordia New"/>
                <w:sz w:val="18"/>
                <w:szCs w:val="18"/>
              </w:rPr>
              <w:t>7</w:t>
            </w:r>
            <w:r w:rsidRPr="000C1F3B">
              <w:rPr>
                <w:rFonts w:cs="Cordia New"/>
                <w:sz w:val="18"/>
                <w:szCs w:val="18"/>
              </w:rPr>
              <w:t>,</w:t>
            </w:r>
            <w:r w:rsidRPr="00C64A6F">
              <w:rPr>
                <w:rFonts w:cs="Cordia New"/>
                <w:sz w:val="18"/>
                <w:szCs w:val="18"/>
              </w:rPr>
              <w:t>585</w:t>
            </w:r>
            <w:r w:rsidRPr="000C1F3B">
              <w:rPr>
                <w:rFonts w:cs="Cordia New"/>
                <w:sz w:val="18"/>
                <w:szCs w:val="18"/>
              </w:rPr>
              <w:t>)</w:t>
            </w:r>
          </w:p>
        </w:tc>
      </w:tr>
      <w:tr w:rsidR="00B81204" w:rsidRPr="00893755" w14:paraId="2B26F7CD" w14:textId="77777777" w:rsidTr="00F04076">
        <w:tc>
          <w:tcPr>
            <w:tcW w:w="3546" w:type="dxa"/>
            <w:shd w:val="clear" w:color="auto" w:fill="auto"/>
            <w:hideMark/>
          </w:tcPr>
          <w:p w14:paraId="261702A6" w14:textId="77777777" w:rsidR="00B81204" w:rsidRPr="000C1F3B" w:rsidRDefault="00B81204" w:rsidP="00B81204">
            <w:pPr>
              <w:ind w:left="101" w:right="-72" w:hanging="187"/>
              <w:rPr>
                <w:rFonts w:cs="Cordia New"/>
                <w:spacing w:val="-4"/>
                <w:sz w:val="18"/>
                <w:szCs w:val="18"/>
              </w:rPr>
            </w:pPr>
            <w:r w:rsidRPr="000C1F3B">
              <w:rPr>
                <w:rFonts w:cs="Cordia New"/>
                <w:spacing w:val="-4"/>
                <w:sz w:val="18"/>
                <w:szCs w:val="18"/>
              </w:rPr>
              <w:t>Translation differences</w:t>
            </w:r>
          </w:p>
        </w:tc>
        <w:tc>
          <w:tcPr>
            <w:tcW w:w="899" w:type="dxa"/>
            <w:tcBorders>
              <w:top w:val="nil"/>
              <w:left w:val="nil"/>
              <w:bottom w:val="single" w:sz="4" w:space="0" w:color="auto"/>
              <w:right w:val="nil"/>
            </w:tcBorders>
            <w:shd w:val="clear" w:color="auto" w:fill="auto"/>
          </w:tcPr>
          <w:p w14:paraId="5BCD5160" w14:textId="77777777" w:rsidR="00B81204" w:rsidRPr="000C1F3B" w:rsidRDefault="00B81204" w:rsidP="00B81204">
            <w:pPr>
              <w:tabs>
                <w:tab w:val="decimal" w:pos="1072"/>
              </w:tabs>
              <w:ind w:right="-72"/>
              <w:jc w:val="both"/>
              <w:rPr>
                <w:rFonts w:cs="Cordia New"/>
                <w:sz w:val="18"/>
                <w:szCs w:val="18"/>
              </w:rPr>
            </w:pPr>
            <w:r w:rsidRPr="000C1F3B">
              <w:rPr>
                <w:rFonts w:cs="Cordia New"/>
                <w:sz w:val="18"/>
                <w:szCs w:val="18"/>
              </w:rPr>
              <w:t>-</w:t>
            </w:r>
          </w:p>
        </w:tc>
        <w:tc>
          <w:tcPr>
            <w:tcW w:w="990" w:type="dxa"/>
            <w:tcBorders>
              <w:top w:val="nil"/>
              <w:left w:val="nil"/>
              <w:bottom w:val="single" w:sz="4" w:space="0" w:color="auto"/>
              <w:right w:val="nil"/>
            </w:tcBorders>
            <w:shd w:val="clear" w:color="auto" w:fill="auto"/>
          </w:tcPr>
          <w:p w14:paraId="6EB7BD1E" w14:textId="77777777" w:rsidR="00B81204" w:rsidRPr="000C1F3B" w:rsidRDefault="00B81204" w:rsidP="00B81204">
            <w:pPr>
              <w:tabs>
                <w:tab w:val="decimal" w:pos="922"/>
              </w:tabs>
              <w:ind w:right="-72"/>
              <w:jc w:val="both"/>
              <w:rPr>
                <w:rFonts w:cs="Cordia New"/>
                <w:sz w:val="18"/>
                <w:szCs w:val="18"/>
              </w:rPr>
            </w:pPr>
            <w:r w:rsidRPr="000C1F3B">
              <w:rPr>
                <w:rFonts w:cs="Cordia New"/>
                <w:sz w:val="18"/>
                <w:szCs w:val="18"/>
              </w:rPr>
              <w:t>-</w:t>
            </w:r>
          </w:p>
        </w:tc>
        <w:tc>
          <w:tcPr>
            <w:tcW w:w="889" w:type="dxa"/>
            <w:tcBorders>
              <w:top w:val="nil"/>
              <w:left w:val="nil"/>
              <w:bottom w:val="single" w:sz="4" w:space="0" w:color="auto"/>
              <w:right w:val="nil"/>
            </w:tcBorders>
            <w:shd w:val="clear" w:color="auto" w:fill="auto"/>
          </w:tcPr>
          <w:p w14:paraId="19DF21A9" w14:textId="77777777" w:rsidR="00B81204" w:rsidRPr="000C1F3B" w:rsidRDefault="00B81204" w:rsidP="00B81204">
            <w:pPr>
              <w:tabs>
                <w:tab w:val="decimal" w:pos="809"/>
              </w:tabs>
              <w:ind w:right="-72"/>
              <w:jc w:val="both"/>
              <w:rPr>
                <w:rFonts w:cs="Cordia New"/>
                <w:sz w:val="18"/>
                <w:szCs w:val="18"/>
              </w:rPr>
            </w:pPr>
            <w:r w:rsidRPr="000C1F3B">
              <w:rPr>
                <w:rFonts w:cs="Cordia New"/>
                <w:sz w:val="18"/>
                <w:szCs w:val="18"/>
              </w:rPr>
              <w:t>-</w:t>
            </w:r>
          </w:p>
        </w:tc>
        <w:tc>
          <w:tcPr>
            <w:tcW w:w="764" w:type="dxa"/>
            <w:tcBorders>
              <w:top w:val="nil"/>
              <w:left w:val="nil"/>
              <w:bottom w:val="single" w:sz="4" w:space="0" w:color="auto"/>
              <w:right w:val="nil"/>
            </w:tcBorders>
            <w:shd w:val="clear" w:color="auto" w:fill="auto"/>
          </w:tcPr>
          <w:p w14:paraId="201B0A51" w14:textId="77777777" w:rsidR="00B81204" w:rsidRPr="000C1F3B" w:rsidRDefault="00B81204" w:rsidP="00B81204">
            <w:pPr>
              <w:tabs>
                <w:tab w:val="decimal" w:pos="677"/>
              </w:tabs>
              <w:ind w:right="-72"/>
              <w:jc w:val="both"/>
              <w:rPr>
                <w:rFonts w:cs="Cordia New"/>
                <w:sz w:val="18"/>
                <w:szCs w:val="18"/>
              </w:rPr>
            </w:pPr>
            <w:r w:rsidRPr="000C1F3B">
              <w:rPr>
                <w:rFonts w:cs="Cordia New"/>
                <w:sz w:val="18"/>
                <w:szCs w:val="18"/>
              </w:rPr>
              <w:t>-</w:t>
            </w:r>
          </w:p>
        </w:tc>
        <w:tc>
          <w:tcPr>
            <w:tcW w:w="867" w:type="dxa"/>
            <w:tcBorders>
              <w:top w:val="nil"/>
              <w:left w:val="nil"/>
              <w:bottom w:val="single" w:sz="4" w:space="0" w:color="auto"/>
              <w:right w:val="nil"/>
            </w:tcBorders>
            <w:shd w:val="clear" w:color="auto" w:fill="auto"/>
          </w:tcPr>
          <w:p w14:paraId="48678890" w14:textId="77777777" w:rsidR="00B81204" w:rsidRPr="000C1F3B" w:rsidRDefault="00B81204" w:rsidP="00B81204">
            <w:pPr>
              <w:tabs>
                <w:tab w:val="decimal" w:pos="677"/>
              </w:tabs>
              <w:ind w:right="-72"/>
              <w:jc w:val="both"/>
              <w:rPr>
                <w:rFonts w:cs="Cordia New"/>
                <w:sz w:val="18"/>
                <w:szCs w:val="18"/>
              </w:rPr>
            </w:pPr>
            <w:r w:rsidRPr="000C1F3B">
              <w:rPr>
                <w:rFonts w:cs="Cordia New"/>
                <w:sz w:val="18"/>
                <w:szCs w:val="18"/>
              </w:rPr>
              <w:t>-</w:t>
            </w:r>
          </w:p>
        </w:tc>
        <w:tc>
          <w:tcPr>
            <w:tcW w:w="720" w:type="dxa"/>
            <w:tcBorders>
              <w:top w:val="nil"/>
              <w:left w:val="nil"/>
              <w:bottom w:val="single" w:sz="4" w:space="0" w:color="auto"/>
              <w:right w:val="nil"/>
            </w:tcBorders>
            <w:shd w:val="clear" w:color="auto" w:fill="auto"/>
          </w:tcPr>
          <w:p w14:paraId="46EECC90" w14:textId="77777777" w:rsidR="00B81204" w:rsidRPr="000C1F3B" w:rsidRDefault="00B81204" w:rsidP="00B81204">
            <w:pPr>
              <w:tabs>
                <w:tab w:val="decimal" w:pos="677"/>
              </w:tabs>
              <w:ind w:right="-72"/>
              <w:jc w:val="both"/>
              <w:rPr>
                <w:rFonts w:cs="Cordia New"/>
                <w:sz w:val="18"/>
                <w:szCs w:val="18"/>
              </w:rPr>
            </w:pPr>
            <w:r w:rsidRPr="000C1F3B">
              <w:rPr>
                <w:rFonts w:cs="Cordia New"/>
                <w:sz w:val="18"/>
                <w:szCs w:val="18"/>
              </w:rPr>
              <w:t>-</w:t>
            </w:r>
          </w:p>
        </w:tc>
        <w:tc>
          <w:tcPr>
            <w:tcW w:w="810" w:type="dxa"/>
            <w:gridSpan w:val="2"/>
            <w:tcBorders>
              <w:top w:val="nil"/>
              <w:left w:val="nil"/>
              <w:bottom w:val="single" w:sz="4" w:space="0" w:color="auto"/>
              <w:right w:val="nil"/>
            </w:tcBorders>
            <w:shd w:val="clear" w:color="auto" w:fill="auto"/>
          </w:tcPr>
          <w:p w14:paraId="522A7865" w14:textId="77777777" w:rsidR="00B81204" w:rsidRPr="000C1F3B" w:rsidRDefault="00B81204" w:rsidP="00B81204">
            <w:pPr>
              <w:tabs>
                <w:tab w:val="decimal" w:pos="697"/>
              </w:tabs>
              <w:ind w:right="-72"/>
              <w:jc w:val="both"/>
              <w:rPr>
                <w:rFonts w:cs="Cordia New"/>
                <w:sz w:val="18"/>
                <w:szCs w:val="18"/>
              </w:rPr>
            </w:pPr>
            <w:r w:rsidRPr="000C1F3B">
              <w:rPr>
                <w:rFonts w:cs="Cordia New"/>
                <w:sz w:val="18"/>
                <w:szCs w:val="18"/>
              </w:rPr>
              <w:t>-</w:t>
            </w:r>
          </w:p>
        </w:tc>
        <w:tc>
          <w:tcPr>
            <w:tcW w:w="990" w:type="dxa"/>
            <w:gridSpan w:val="2"/>
            <w:tcBorders>
              <w:top w:val="nil"/>
              <w:left w:val="nil"/>
              <w:bottom w:val="single" w:sz="4" w:space="0" w:color="auto"/>
              <w:right w:val="nil"/>
            </w:tcBorders>
            <w:shd w:val="clear" w:color="auto" w:fill="auto"/>
          </w:tcPr>
          <w:p w14:paraId="42598A7D" w14:textId="77777777" w:rsidR="00B81204" w:rsidRPr="000C1F3B" w:rsidRDefault="00B81204" w:rsidP="00B81204">
            <w:pPr>
              <w:tabs>
                <w:tab w:val="decimal" w:pos="1071"/>
              </w:tabs>
              <w:ind w:right="-72"/>
              <w:jc w:val="both"/>
              <w:rPr>
                <w:rFonts w:cs="Cordia New"/>
                <w:sz w:val="18"/>
                <w:szCs w:val="18"/>
              </w:rPr>
            </w:pPr>
            <w:r w:rsidRPr="000C1F3B">
              <w:rPr>
                <w:rFonts w:cs="Cordia New"/>
                <w:sz w:val="18"/>
                <w:szCs w:val="18"/>
              </w:rPr>
              <w:t>-</w:t>
            </w:r>
          </w:p>
        </w:tc>
        <w:tc>
          <w:tcPr>
            <w:tcW w:w="900" w:type="dxa"/>
            <w:gridSpan w:val="2"/>
            <w:tcBorders>
              <w:top w:val="nil"/>
              <w:left w:val="nil"/>
              <w:bottom w:val="single" w:sz="4" w:space="0" w:color="auto"/>
              <w:right w:val="nil"/>
            </w:tcBorders>
            <w:shd w:val="clear" w:color="auto" w:fill="auto"/>
          </w:tcPr>
          <w:p w14:paraId="0022C869" w14:textId="047E6894" w:rsidR="00B81204" w:rsidRPr="000C1F3B" w:rsidRDefault="00B81204" w:rsidP="00B81204">
            <w:pPr>
              <w:tabs>
                <w:tab w:val="decimal" w:pos="1044"/>
              </w:tabs>
              <w:ind w:right="-72"/>
              <w:jc w:val="both"/>
              <w:rPr>
                <w:rFonts w:cs="Cordia New"/>
                <w:sz w:val="18"/>
                <w:szCs w:val="18"/>
              </w:rPr>
            </w:pPr>
            <w:r w:rsidRPr="000C1F3B">
              <w:rPr>
                <w:rFonts w:cs="Cordia New"/>
                <w:sz w:val="18"/>
                <w:szCs w:val="18"/>
              </w:rPr>
              <w:t>(</w:t>
            </w:r>
            <w:r w:rsidRPr="00C64A6F">
              <w:rPr>
                <w:rFonts w:cs="Cordia New"/>
                <w:sz w:val="18"/>
                <w:szCs w:val="18"/>
              </w:rPr>
              <w:t>13</w:t>
            </w:r>
            <w:r w:rsidRPr="000C1F3B">
              <w:rPr>
                <w:rFonts w:cs="Cordia New"/>
                <w:sz w:val="18"/>
                <w:szCs w:val="18"/>
              </w:rPr>
              <w:t>,</w:t>
            </w:r>
            <w:r w:rsidRPr="00C64A6F">
              <w:rPr>
                <w:rFonts w:cs="Cordia New"/>
                <w:sz w:val="18"/>
                <w:szCs w:val="18"/>
              </w:rPr>
              <w:t>279</w:t>
            </w:r>
            <w:r w:rsidRPr="000C1F3B">
              <w:rPr>
                <w:rFonts w:cs="Cordia New"/>
                <w:sz w:val="18"/>
                <w:szCs w:val="18"/>
              </w:rPr>
              <w:t>)</w:t>
            </w:r>
          </w:p>
        </w:tc>
        <w:tc>
          <w:tcPr>
            <w:tcW w:w="900" w:type="dxa"/>
            <w:tcBorders>
              <w:top w:val="nil"/>
              <w:left w:val="nil"/>
              <w:bottom w:val="single" w:sz="4" w:space="0" w:color="auto"/>
              <w:right w:val="nil"/>
            </w:tcBorders>
            <w:shd w:val="clear" w:color="auto" w:fill="auto"/>
          </w:tcPr>
          <w:p w14:paraId="516F264E" w14:textId="50B1D885" w:rsidR="00B81204" w:rsidRPr="000C1F3B" w:rsidRDefault="00B81204" w:rsidP="00B81204">
            <w:pPr>
              <w:tabs>
                <w:tab w:val="decimal" w:pos="700"/>
              </w:tabs>
              <w:ind w:right="-72"/>
              <w:jc w:val="both"/>
              <w:rPr>
                <w:rFonts w:cs="Cordia New"/>
                <w:sz w:val="18"/>
                <w:szCs w:val="18"/>
              </w:rPr>
            </w:pPr>
            <w:r w:rsidRPr="00C64A6F">
              <w:rPr>
                <w:rFonts w:cs="Cordia New"/>
                <w:sz w:val="18"/>
                <w:szCs w:val="18"/>
              </w:rPr>
              <w:t>6</w:t>
            </w:r>
            <w:r w:rsidRPr="000C1F3B">
              <w:rPr>
                <w:rFonts w:cs="Cordia New"/>
                <w:sz w:val="18"/>
                <w:szCs w:val="18"/>
              </w:rPr>
              <w:t>,</w:t>
            </w:r>
            <w:r w:rsidRPr="00C64A6F">
              <w:rPr>
                <w:rFonts w:cs="Cordia New"/>
                <w:sz w:val="18"/>
                <w:szCs w:val="18"/>
              </w:rPr>
              <w:t>103</w:t>
            </w:r>
          </w:p>
        </w:tc>
        <w:tc>
          <w:tcPr>
            <w:tcW w:w="857" w:type="dxa"/>
            <w:tcBorders>
              <w:top w:val="nil"/>
              <w:left w:val="nil"/>
              <w:bottom w:val="single" w:sz="4" w:space="0" w:color="auto"/>
              <w:right w:val="nil"/>
            </w:tcBorders>
            <w:shd w:val="clear" w:color="auto" w:fill="auto"/>
          </w:tcPr>
          <w:p w14:paraId="301D6717" w14:textId="291B3354" w:rsidR="00B81204" w:rsidRPr="000C1F3B" w:rsidRDefault="00B81204" w:rsidP="00B81204">
            <w:pPr>
              <w:tabs>
                <w:tab w:val="decimal" w:pos="677"/>
              </w:tabs>
              <w:ind w:right="-72"/>
              <w:jc w:val="both"/>
              <w:rPr>
                <w:rFonts w:cs="Cordia New"/>
                <w:sz w:val="18"/>
                <w:szCs w:val="18"/>
              </w:rPr>
            </w:pPr>
            <w:r w:rsidRPr="00C64A6F">
              <w:rPr>
                <w:rFonts w:cs="Cordia New"/>
                <w:sz w:val="18"/>
                <w:szCs w:val="18"/>
              </w:rPr>
              <w:t>100</w:t>
            </w:r>
            <w:r w:rsidRPr="000C1F3B">
              <w:rPr>
                <w:rFonts w:cs="Cordia New"/>
                <w:sz w:val="18"/>
                <w:szCs w:val="18"/>
              </w:rPr>
              <w:t>,</w:t>
            </w:r>
            <w:r w:rsidRPr="00C64A6F">
              <w:rPr>
                <w:rFonts w:cs="Cordia New"/>
                <w:sz w:val="18"/>
                <w:szCs w:val="18"/>
              </w:rPr>
              <w:t>230</w:t>
            </w:r>
          </w:p>
        </w:tc>
        <w:tc>
          <w:tcPr>
            <w:tcW w:w="943" w:type="dxa"/>
            <w:tcBorders>
              <w:top w:val="nil"/>
              <w:left w:val="nil"/>
              <w:bottom w:val="single" w:sz="4" w:space="0" w:color="auto"/>
              <w:right w:val="nil"/>
            </w:tcBorders>
            <w:shd w:val="clear" w:color="auto" w:fill="auto"/>
          </w:tcPr>
          <w:p w14:paraId="73089CAB" w14:textId="77777777" w:rsidR="00B81204" w:rsidRPr="000C1F3B" w:rsidRDefault="00B81204" w:rsidP="00B81204">
            <w:pPr>
              <w:tabs>
                <w:tab w:val="decimal" w:pos="720"/>
              </w:tabs>
              <w:ind w:right="-72"/>
              <w:jc w:val="both"/>
              <w:rPr>
                <w:rFonts w:cs="Cordia New"/>
                <w:sz w:val="18"/>
                <w:szCs w:val="18"/>
              </w:rPr>
            </w:pPr>
            <w:r w:rsidRPr="000C1F3B">
              <w:rPr>
                <w:rFonts w:cs="Cordia New"/>
                <w:sz w:val="18"/>
                <w:szCs w:val="18"/>
              </w:rPr>
              <w:t>-</w:t>
            </w:r>
          </w:p>
        </w:tc>
        <w:tc>
          <w:tcPr>
            <w:tcW w:w="900" w:type="dxa"/>
            <w:tcBorders>
              <w:top w:val="nil"/>
              <w:left w:val="nil"/>
              <w:bottom w:val="single" w:sz="4" w:space="0" w:color="auto"/>
              <w:right w:val="nil"/>
            </w:tcBorders>
            <w:shd w:val="clear" w:color="auto" w:fill="auto"/>
          </w:tcPr>
          <w:p w14:paraId="2C6F389E" w14:textId="77777777" w:rsidR="00B81204" w:rsidRPr="000C1F3B" w:rsidRDefault="00B81204" w:rsidP="00B81204">
            <w:pPr>
              <w:tabs>
                <w:tab w:val="decimal" w:pos="720"/>
              </w:tabs>
              <w:ind w:right="-72"/>
              <w:jc w:val="both"/>
              <w:rPr>
                <w:rFonts w:cs="Cordia New"/>
                <w:sz w:val="18"/>
                <w:szCs w:val="18"/>
              </w:rPr>
            </w:pPr>
            <w:r w:rsidRPr="000C1F3B">
              <w:rPr>
                <w:rFonts w:cs="Cordia New"/>
                <w:sz w:val="18"/>
                <w:szCs w:val="18"/>
              </w:rPr>
              <w:t>-</w:t>
            </w:r>
          </w:p>
        </w:tc>
        <w:tc>
          <w:tcPr>
            <w:tcW w:w="992" w:type="dxa"/>
            <w:tcBorders>
              <w:top w:val="nil"/>
              <w:left w:val="nil"/>
              <w:bottom w:val="single" w:sz="4" w:space="0" w:color="auto"/>
              <w:right w:val="nil"/>
            </w:tcBorders>
            <w:shd w:val="clear" w:color="auto" w:fill="auto"/>
          </w:tcPr>
          <w:p w14:paraId="41DBDFD6" w14:textId="18742713" w:rsidR="00B81204" w:rsidRPr="000C1F3B" w:rsidRDefault="00B81204" w:rsidP="00B81204">
            <w:pPr>
              <w:tabs>
                <w:tab w:val="decimal" w:pos="806"/>
              </w:tabs>
              <w:ind w:right="-72"/>
              <w:jc w:val="both"/>
              <w:rPr>
                <w:rFonts w:cs="Cordia New"/>
                <w:sz w:val="18"/>
                <w:szCs w:val="18"/>
              </w:rPr>
            </w:pPr>
            <w:r w:rsidRPr="00C64A6F">
              <w:rPr>
                <w:rFonts w:cs="Cordia New"/>
                <w:sz w:val="18"/>
                <w:szCs w:val="18"/>
              </w:rPr>
              <w:t>93</w:t>
            </w:r>
            <w:r w:rsidRPr="000C1F3B">
              <w:rPr>
                <w:rFonts w:cs="Cordia New"/>
                <w:sz w:val="18"/>
                <w:szCs w:val="18"/>
              </w:rPr>
              <w:t>,</w:t>
            </w:r>
            <w:r w:rsidRPr="00C64A6F">
              <w:rPr>
                <w:rFonts w:cs="Cordia New"/>
                <w:sz w:val="18"/>
                <w:szCs w:val="18"/>
              </w:rPr>
              <w:t>054</w:t>
            </w:r>
          </w:p>
        </w:tc>
      </w:tr>
      <w:tr w:rsidR="00B81204" w:rsidRPr="00893755" w14:paraId="3D8290CE" w14:textId="77777777" w:rsidTr="00F04076">
        <w:tc>
          <w:tcPr>
            <w:tcW w:w="3546" w:type="dxa"/>
            <w:shd w:val="clear" w:color="auto" w:fill="auto"/>
            <w:hideMark/>
          </w:tcPr>
          <w:p w14:paraId="10FD2BE6" w14:textId="244CEB91" w:rsidR="00B81204" w:rsidRPr="000C1F3B" w:rsidRDefault="00B81204" w:rsidP="00B81204">
            <w:pPr>
              <w:ind w:left="101" w:right="-72" w:hanging="187"/>
              <w:rPr>
                <w:rFonts w:cs="Cordia New"/>
                <w:spacing w:val="-4"/>
                <w:sz w:val="18"/>
                <w:szCs w:val="18"/>
              </w:rPr>
            </w:pPr>
            <w:r w:rsidRPr="000C1F3B">
              <w:rPr>
                <w:rFonts w:cs="Cordia New"/>
                <w:spacing w:val="-4"/>
                <w:sz w:val="18"/>
                <w:szCs w:val="18"/>
              </w:rPr>
              <w:t xml:space="preserve">Closing balance as at </w:t>
            </w:r>
            <w:r w:rsidRPr="00C64A6F">
              <w:rPr>
                <w:rFonts w:cs="Cordia New"/>
                <w:spacing w:val="-4"/>
                <w:sz w:val="18"/>
                <w:szCs w:val="18"/>
              </w:rPr>
              <w:t>31</w:t>
            </w:r>
            <w:r w:rsidRPr="000C1F3B">
              <w:rPr>
                <w:rFonts w:cs="Cordia New"/>
                <w:spacing w:val="-4"/>
                <w:sz w:val="18"/>
                <w:szCs w:val="18"/>
                <w:cs/>
              </w:rPr>
              <w:t xml:space="preserve"> </w:t>
            </w:r>
            <w:r w:rsidRPr="000C1F3B">
              <w:rPr>
                <w:rFonts w:cs="Cordia New"/>
                <w:spacing w:val="-4"/>
                <w:sz w:val="18"/>
                <w:szCs w:val="18"/>
              </w:rPr>
              <w:t xml:space="preserve">December </w:t>
            </w:r>
            <w:r w:rsidRPr="00C64A6F">
              <w:rPr>
                <w:rFonts w:cs="Cordia New"/>
                <w:spacing w:val="-4"/>
                <w:sz w:val="18"/>
                <w:szCs w:val="18"/>
              </w:rPr>
              <w:t>2020</w:t>
            </w:r>
            <w:r w:rsidRPr="000C1F3B">
              <w:rPr>
                <w:rFonts w:cs="Cordia New"/>
                <w:spacing w:val="-4"/>
                <w:sz w:val="18"/>
                <w:szCs w:val="18"/>
              </w:rPr>
              <w:t>, net of taxes</w:t>
            </w:r>
          </w:p>
        </w:tc>
        <w:tc>
          <w:tcPr>
            <w:tcW w:w="899" w:type="dxa"/>
            <w:tcBorders>
              <w:top w:val="single" w:sz="4" w:space="0" w:color="auto"/>
              <w:left w:val="nil"/>
              <w:bottom w:val="single" w:sz="4" w:space="0" w:color="auto"/>
              <w:right w:val="nil"/>
            </w:tcBorders>
            <w:shd w:val="clear" w:color="auto" w:fill="auto"/>
          </w:tcPr>
          <w:p w14:paraId="5B89C16A" w14:textId="35E5E7A9" w:rsidR="00B81204" w:rsidRPr="000C1F3B" w:rsidRDefault="00B81204" w:rsidP="00B81204">
            <w:pPr>
              <w:tabs>
                <w:tab w:val="decimal" w:pos="703"/>
              </w:tabs>
              <w:ind w:right="-72"/>
              <w:jc w:val="both"/>
              <w:rPr>
                <w:rFonts w:cs="Cordia New"/>
                <w:sz w:val="18"/>
                <w:szCs w:val="18"/>
              </w:rPr>
            </w:pPr>
            <w:r w:rsidRPr="00C64A6F">
              <w:rPr>
                <w:rFonts w:cs="Cordia New"/>
                <w:sz w:val="18"/>
                <w:szCs w:val="18"/>
              </w:rPr>
              <w:t>333</w:t>
            </w:r>
            <w:r w:rsidRPr="000C1F3B">
              <w:rPr>
                <w:rFonts w:cs="Cordia New"/>
                <w:sz w:val="18"/>
                <w:szCs w:val="18"/>
              </w:rPr>
              <w:t>,</w:t>
            </w:r>
            <w:r w:rsidRPr="00C64A6F">
              <w:rPr>
                <w:rFonts w:cs="Cordia New"/>
                <w:sz w:val="18"/>
                <w:szCs w:val="18"/>
              </w:rPr>
              <w:t>217</w:t>
            </w:r>
          </w:p>
        </w:tc>
        <w:tc>
          <w:tcPr>
            <w:tcW w:w="990" w:type="dxa"/>
            <w:tcBorders>
              <w:top w:val="single" w:sz="4" w:space="0" w:color="auto"/>
              <w:left w:val="nil"/>
              <w:bottom w:val="single" w:sz="4" w:space="0" w:color="auto"/>
              <w:right w:val="nil"/>
            </w:tcBorders>
            <w:shd w:val="clear" w:color="auto" w:fill="auto"/>
          </w:tcPr>
          <w:p w14:paraId="4ECDD573" w14:textId="096A5F11" w:rsidR="00B81204" w:rsidRPr="000C1F3B" w:rsidRDefault="00B81204" w:rsidP="00B81204">
            <w:pPr>
              <w:tabs>
                <w:tab w:val="decimal" w:pos="790"/>
              </w:tabs>
              <w:ind w:right="-72"/>
              <w:jc w:val="both"/>
              <w:rPr>
                <w:rFonts w:cs="Cordia New"/>
                <w:sz w:val="18"/>
                <w:szCs w:val="18"/>
              </w:rPr>
            </w:pPr>
            <w:r w:rsidRPr="00C64A6F">
              <w:rPr>
                <w:rFonts w:cs="Cordia New"/>
                <w:sz w:val="18"/>
                <w:szCs w:val="18"/>
              </w:rPr>
              <w:t>43</w:t>
            </w:r>
            <w:r w:rsidRPr="000C1F3B">
              <w:rPr>
                <w:rFonts w:cs="Cordia New"/>
                <w:sz w:val="18"/>
                <w:szCs w:val="18"/>
              </w:rPr>
              <w:t>,</w:t>
            </w:r>
            <w:r w:rsidRPr="00C64A6F">
              <w:rPr>
                <w:rFonts w:cs="Cordia New"/>
                <w:sz w:val="18"/>
                <w:szCs w:val="18"/>
              </w:rPr>
              <w:t>705</w:t>
            </w:r>
          </w:p>
        </w:tc>
        <w:tc>
          <w:tcPr>
            <w:tcW w:w="889" w:type="dxa"/>
            <w:tcBorders>
              <w:top w:val="single" w:sz="4" w:space="0" w:color="auto"/>
              <w:left w:val="nil"/>
              <w:bottom w:val="single" w:sz="4" w:space="0" w:color="auto"/>
              <w:right w:val="nil"/>
            </w:tcBorders>
            <w:shd w:val="clear" w:color="auto" w:fill="auto"/>
          </w:tcPr>
          <w:p w14:paraId="498283BB" w14:textId="4D806DEC" w:rsidR="00B81204" w:rsidRPr="000C1F3B" w:rsidRDefault="00B81204" w:rsidP="00B81204">
            <w:pPr>
              <w:tabs>
                <w:tab w:val="decimal" w:pos="809"/>
              </w:tabs>
              <w:ind w:right="-72"/>
              <w:jc w:val="both"/>
              <w:rPr>
                <w:rFonts w:cs="Cordia New"/>
                <w:sz w:val="18"/>
                <w:szCs w:val="18"/>
              </w:rPr>
            </w:pPr>
            <w:r w:rsidRPr="000C1F3B">
              <w:rPr>
                <w:rFonts w:cs="Cordia New"/>
                <w:sz w:val="18"/>
                <w:szCs w:val="18"/>
              </w:rPr>
              <w:t>(</w:t>
            </w:r>
            <w:r w:rsidRPr="00C64A6F">
              <w:rPr>
                <w:rFonts w:cs="Cordia New"/>
                <w:sz w:val="18"/>
                <w:szCs w:val="18"/>
              </w:rPr>
              <w:t>58</w:t>
            </w:r>
            <w:r w:rsidRPr="000C1F3B">
              <w:rPr>
                <w:rFonts w:cs="Cordia New"/>
                <w:sz w:val="18"/>
                <w:szCs w:val="18"/>
              </w:rPr>
              <w:t>,</w:t>
            </w:r>
            <w:r w:rsidRPr="00C64A6F">
              <w:rPr>
                <w:rFonts w:cs="Cordia New"/>
                <w:sz w:val="18"/>
                <w:szCs w:val="18"/>
              </w:rPr>
              <w:t>610</w:t>
            </w:r>
            <w:r w:rsidRPr="000C1F3B">
              <w:rPr>
                <w:rFonts w:cs="Cordia New"/>
                <w:sz w:val="18"/>
                <w:szCs w:val="18"/>
              </w:rPr>
              <w:t>)</w:t>
            </w:r>
          </w:p>
        </w:tc>
        <w:tc>
          <w:tcPr>
            <w:tcW w:w="764" w:type="dxa"/>
            <w:tcBorders>
              <w:top w:val="single" w:sz="4" w:space="0" w:color="auto"/>
              <w:left w:val="nil"/>
              <w:bottom w:val="single" w:sz="4" w:space="0" w:color="auto"/>
              <w:right w:val="nil"/>
            </w:tcBorders>
            <w:shd w:val="clear" w:color="auto" w:fill="auto"/>
          </w:tcPr>
          <w:p w14:paraId="2F046671" w14:textId="20A98E61" w:rsidR="00B81204" w:rsidRPr="000C1F3B" w:rsidRDefault="00B81204" w:rsidP="00B81204">
            <w:pPr>
              <w:tabs>
                <w:tab w:val="decimal" w:pos="677"/>
              </w:tabs>
              <w:ind w:right="-72"/>
              <w:jc w:val="both"/>
              <w:rPr>
                <w:rFonts w:cs="Cordia New"/>
                <w:sz w:val="18"/>
                <w:szCs w:val="18"/>
              </w:rPr>
            </w:pPr>
            <w:r w:rsidRPr="000C1F3B">
              <w:rPr>
                <w:rFonts w:cs="Cordia New"/>
                <w:sz w:val="18"/>
                <w:szCs w:val="18"/>
              </w:rPr>
              <w:t>(</w:t>
            </w:r>
            <w:r w:rsidRPr="00C64A6F">
              <w:rPr>
                <w:rFonts w:cs="Cordia New"/>
                <w:sz w:val="18"/>
                <w:szCs w:val="18"/>
              </w:rPr>
              <w:t>77</w:t>
            </w:r>
            <w:r w:rsidRPr="000C1F3B">
              <w:rPr>
                <w:rFonts w:cs="Cordia New"/>
                <w:sz w:val="18"/>
                <w:szCs w:val="18"/>
              </w:rPr>
              <w:t>,</w:t>
            </w:r>
            <w:r w:rsidRPr="00C64A6F">
              <w:rPr>
                <w:rFonts w:cs="Cordia New"/>
                <w:sz w:val="18"/>
                <w:szCs w:val="18"/>
              </w:rPr>
              <w:t>815</w:t>
            </w:r>
            <w:r w:rsidRPr="000C1F3B">
              <w:rPr>
                <w:rFonts w:cs="Cordia New"/>
                <w:sz w:val="18"/>
                <w:szCs w:val="18"/>
              </w:rPr>
              <w:t>)</w:t>
            </w:r>
          </w:p>
        </w:tc>
        <w:tc>
          <w:tcPr>
            <w:tcW w:w="867" w:type="dxa"/>
            <w:tcBorders>
              <w:top w:val="single" w:sz="4" w:space="0" w:color="auto"/>
              <w:left w:val="nil"/>
              <w:bottom w:val="single" w:sz="4" w:space="0" w:color="auto"/>
              <w:right w:val="nil"/>
            </w:tcBorders>
            <w:shd w:val="clear" w:color="auto" w:fill="auto"/>
          </w:tcPr>
          <w:p w14:paraId="56DAB7CB" w14:textId="4D304E45" w:rsidR="00B81204" w:rsidRPr="000C1F3B" w:rsidRDefault="00B81204" w:rsidP="00B81204">
            <w:pPr>
              <w:tabs>
                <w:tab w:val="decimal" w:pos="677"/>
              </w:tabs>
              <w:ind w:right="-72"/>
              <w:jc w:val="both"/>
              <w:rPr>
                <w:rFonts w:cs="Cordia New"/>
                <w:sz w:val="18"/>
                <w:szCs w:val="18"/>
              </w:rPr>
            </w:pPr>
            <w:r w:rsidRPr="000C1F3B">
              <w:rPr>
                <w:rFonts w:cs="Cordia New"/>
                <w:sz w:val="18"/>
                <w:szCs w:val="18"/>
              </w:rPr>
              <w:t>(</w:t>
            </w:r>
            <w:r w:rsidRPr="00C64A6F">
              <w:rPr>
                <w:rFonts w:cs="Cordia New"/>
                <w:sz w:val="18"/>
                <w:szCs w:val="18"/>
              </w:rPr>
              <w:t>549</w:t>
            </w:r>
            <w:r w:rsidRPr="000C1F3B">
              <w:rPr>
                <w:rFonts w:cs="Cordia New"/>
                <w:sz w:val="18"/>
                <w:szCs w:val="18"/>
              </w:rPr>
              <w:t>,</w:t>
            </w:r>
            <w:r w:rsidRPr="00C64A6F">
              <w:rPr>
                <w:rFonts w:cs="Cordia New"/>
                <w:sz w:val="18"/>
                <w:szCs w:val="18"/>
              </w:rPr>
              <w:t>015</w:t>
            </w:r>
            <w:r w:rsidRPr="000C1F3B">
              <w:rPr>
                <w:rFonts w:cs="Cordia New"/>
                <w:sz w:val="18"/>
                <w:szCs w:val="18"/>
              </w:rPr>
              <w:t>)</w:t>
            </w:r>
          </w:p>
        </w:tc>
        <w:tc>
          <w:tcPr>
            <w:tcW w:w="720" w:type="dxa"/>
            <w:tcBorders>
              <w:top w:val="single" w:sz="4" w:space="0" w:color="auto"/>
              <w:left w:val="nil"/>
              <w:bottom w:val="single" w:sz="4" w:space="0" w:color="auto"/>
              <w:right w:val="nil"/>
            </w:tcBorders>
            <w:shd w:val="clear" w:color="auto" w:fill="auto"/>
          </w:tcPr>
          <w:p w14:paraId="1FC9D02C" w14:textId="7D7349ED" w:rsidR="00B81204" w:rsidRPr="000C1F3B" w:rsidRDefault="00B81204" w:rsidP="00B81204">
            <w:pPr>
              <w:tabs>
                <w:tab w:val="decimal" w:pos="677"/>
              </w:tabs>
              <w:ind w:right="-72"/>
              <w:jc w:val="both"/>
              <w:rPr>
                <w:rFonts w:cs="Cordia New"/>
                <w:sz w:val="18"/>
                <w:szCs w:val="18"/>
              </w:rPr>
            </w:pPr>
            <w:r w:rsidRPr="000C1F3B">
              <w:rPr>
                <w:rFonts w:cs="Cordia New"/>
                <w:sz w:val="18"/>
                <w:szCs w:val="18"/>
              </w:rPr>
              <w:t>(</w:t>
            </w:r>
            <w:r w:rsidRPr="00C64A6F">
              <w:rPr>
                <w:rFonts w:cs="Cordia New"/>
                <w:sz w:val="18"/>
                <w:szCs w:val="18"/>
              </w:rPr>
              <w:t>42</w:t>
            </w:r>
            <w:r w:rsidRPr="000C1F3B">
              <w:rPr>
                <w:rFonts w:cs="Cordia New"/>
                <w:sz w:val="18"/>
                <w:szCs w:val="18"/>
              </w:rPr>
              <w:t>,</w:t>
            </w:r>
            <w:r w:rsidRPr="00C64A6F">
              <w:rPr>
                <w:rFonts w:cs="Cordia New"/>
                <w:sz w:val="18"/>
                <w:szCs w:val="18"/>
              </w:rPr>
              <w:t>288</w:t>
            </w:r>
            <w:r w:rsidRPr="000C1F3B">
              <w:rPr>
                <w:rFonts w:cs="Cordia New"/>
                <w:sz w:val="18"/>
                <w:szCs w:val="18"/>
              </w:rPr>
              <w:t>)</w:t>
            </w:r>
          </w:p>
        </w:tc>
        <w:tc>
          <w:tcPr>
            <w:tcW w:w="810" w:type="dxa"/>
            <w:gridSpan w:val="2"/>
            <w:tcBorders>
              <w:top w:val="single" w:sz="4" w:space="0" w:color="auto"/>
              <w:left w:val="nil"/>
              <w:bottom w:val="single" w:sz="4" w:space="0" w:color="auto"/>
              <w:right w:val="nil"/>
            </w:tcBorders>
            <w:shd w:val="clear" w:color="auto" w:fill="auto"/>
          </w:tcPr>
          <w:p w14:paraId="1C43F144" w14:textId="43C4F49E" w:rsidR="00B81204" w:rsidRPr="000C1F3B" w:rsidRDefault="00B81204" w:rsidP="00B81204">
            <w:pPr>
              <w:tabs>
                <w:tab w:val="decimal" w:pos="697"/>
              </w:tabs>
              <w:ind w:right="-72"/>
              <w:jc w:val="both"/>
              <w:rPr>
                <w:rFonts w:cs="Cordia New"/>
                <w:sz w:val="18"/>
                <w:szCs w:val="18"/>
              </w:rPr>
            </w:pPr>
            <w:r w:rsidRPr="000C1F3B">
              <w:rPr>
                <w:rFonts w:cs="Cordia New"/>
                <w:sz w:val="18"/>
                <w:szCs w:val="18"/>
              </w:rPr>
              <w:t>(</w:t>
            </w:r>
            <w:r w:rsidRPr="00C64A6F">
              <w:rPr>
                <w:rFonts w:cs="Cordia New"/>
                <w:sz w:val="18"/>
                <w:szCs w:val="18"/>
              </w:rPr>
              <w:t>350</w:t>
            </w:r>
            <w:r w:rsidRPr="000C1F3B">
              <w:rPr>
                <w:rFonts w:cs="Cordia New"/>
                <w:sz w:val="18"/>
                <w:szCs w:val="18"/>
              </w:rPr>
              <w:t>,</w:t>
            </w:r>
            <w:r w:rsidRPr="00C64A6F">
              <w:rPr>
                <w:rFonts w:cs="Cordia New"/>
                <w:sz w:val="18"/>
                <w:szCs w:val="18"/>
              </w:rPr>
              <w:t>806</w:t>
            </w:r>
            <w:r w:rsidRPr="000C1F3B">
              <w:rPr>
                <w:rFonts w:cs="Cordia New"/>
                <w:sz w:val="18"/>
                <w:szCs w:val="18"/>
              </w:rPr>
              <w:t>)</w:t>
            </w:r>
          </w:p>
        </w:tc>
        <w:tc>
          <w:tcPr>
            <w:tcW w:w="990" w:type="dxa"/>
            <w:gridSpan w:val="2"/>
            <w:tcBorders>
              <w:top w:val="single" w:sz="4" w:space="0" w:color="auto"/>
              <w:left w:val="nil"/>
              <w:bottom w:val="single" w:sz="4" w:space="0" w:color="auto"/>
              <w:right w:val="nil"/>
            </w:tcBorders>
            <w:shd w:val="clear" w:color="auto" w:fill="auto"/>
          </w:tcPr>
          <w:p w14:paraId="758B89E7" w14:textId="79B79EFF" w:rsidR="00B81204" w:rsidRPr="000C1F3B" w:rsidRDefault="00B81204" w:rsidP="00B81204">
            <w:pPr>
              <w:tabs>
                <w:tab w:val="decimal" w:pos="790"/>
              </w:tabs>
              <w:ind w:right="-72"/>
              <w:jc w:val="both"/>
              <w:rPr>
                <w:rFonts w:cs="Cordia New"/>
                <w:sz w:val="18"/>
                <w:szCs w:val="18"/>
              </w:rPr>
            </w:pPr>
            <w:r w:rsidRPr="00C64A6F">
              <w:rPr>
                <w:rFonts w:cs="Cordia New"/>
                <w:sz w:val="18"/>
                <w:szCs w:val="18"/>
              </w:rPr>
              <w:t>11</w:t>
            </w:r>
            <w:r w:rsidRPr="000C1F3B">
              <w:rPr>
                <w:rFonts w:cs="Cordia New"/>
                <w:sz w:val="18"/>
                <w:szCs w:val="18"/>
              </w:rPr>
              <w:t>,</w:t>
            </w:r>
            <w:r w:rsidRPr="00C64A6F">
              <w:rPr>
                <w:rFonts w:cs="Cordia New"/>
                <w:sz w:val="18"/>
                <w:szCs w:val="18"/>
              </w:rPr>
              <w:t>993</w:t>
            </w:r>
            <w:r w:rsidRPr="000C1F3B">
              <w:rPr>
                <w:rFonts w:cs="Cordia New"/>
                <w:sz w:val="18"/>
                <w:szCs w:val="18"/>
              </w:rPr>
              <w:t>,</w:t>
            </w:r>
            <w:r w:rsidRPr="00C64A6F">
              <w:rPr>
                <w:rFonts w:cs="Cordia New"/>
                <w:sz w:val="18"/>
                <w:szCs w:val="18"/>
              </w:rPr>
              <w:t>743</w:t>
            </w:r>
          </w:p>
        </w:tc>
        <w:tc>
          <w:tcPr>
            <w:tcW w:w="900" w:type="dxa"/>
            <w:gridSpan w:val="2"/>
            <w:tcBorders>
              <w:top w:val="single" w:sz="4" w:space="0" w:color="auto"/>
              <w:left w:val="nil"/>
              <w:bottom w:val="single" w:sz="4" w:space="0" w:color="auto"/>
              <w:right w:val="nil"/>
            </w:tcBorders>
            <w:shd w:val="clear" w:color="auto" w:fill="auto"/>
          </w:tcPr>
          <w:p w14:paraId="053658B6" w14:textId="5B0CAE31" w:rsidR="00B81204" w:rsidRPr="000C1F3B" w:rsidRDefault="00B81204" w:rsidP="00B81204">
            <w:pPr>
              <w:tabs>
                <w:tab w:val="decimal" w:pos="1044"/>
              </w:tabs>
              <w:ind w:right="-72"/>
              <w:jc w:val="both"/>
              <w:rPr>
                <w:rFonts w:cs="Cordia New"/>
                <w:sz w:val="18"/>
                <w:szCs w:val="18"/>
              </w:rPr>
            </w:pPr>
            <w:r w:rsidRPr="00C64A6F">
              <w:rPr>
                <w:rFonts w:cs="Cordia New"/>
                <w:sz w:val="18"/>
                <w:szCs w:val="18"/>
              </w:rPr>
              <w:t>1</w:t>
            </w:r>
            <w:r w:rsidRPr="000C1F3B">
              <w:rPr>
                <w:rFonts w:cs="Cordia New"/>
                <w:sz w:val="18"/>
                <w:szCs w:val="18"/>
              </w:rPr>
              <w:t>,</w:t>
            </w:r>
            <w:r w:rsidRPr="00C64A6F">
              <w:rPr>
                <w:rFonts w:cs="Cordia New"/>
                <w:sz w:val="18"/>
                <w:szCs w:val="18"/>
              </w:rPr>
              <w:t>312</w:t>
            </w:r>
            <w:r w:rsidRPr="000C1F3B">
              <w:rPr>
                <w:rFonts w:cs="Cordia New"/>
                <w:sz w:val="18"/>
                <w:szCs w:val="18"/>
              </w:rPr>
              <w:t>,</w:t>
            </w:r>
            <w:r w:rsidRPr="00C64A6F">
              <w:rPr>
                <w:rFonts w:cs="Cordia New"/>
                <w:sz w:val="18"/>
                <w:szCs w:val="18"/>
              </w:rPr>
              <w:t>742</w:t>
            </w:r>
          </w:p>
        </w:tc>
        <w:tc>
          <w:tcPr>
            <w:tcW w:w="900" w:type="dxa"/>
            <w:tcBorders>
              <w:top w:val="single" w:sz="4" w:space="0" w:color="auto"/>
              <w:left w:val="nil"/>
              <w:bottom w:val="single" w:sz="4" w:space="0" w:color="auto"/>
              <w:right w:val="nil"/>
            </w:tcBorders>
            <w:shd w:val="clear" w:color="auto" w:fill="auto"/>
          </w:tcPr>
          <w:p w14:paraId="10F5DFEA" w14:textId="7CC911AC" w:rsidR="00B81204" w:rsidRPr="000C1F3B" w:rsidRDefault="00B81204" w:rsidP="00B81204">
            <w:pPr>
              <w:tabs>
                <w:tab w:val="decimal" w:pos="1000"/>
              </w:tabs>
              <w:ind w:right="-72"/>
              <w:jc w:val="both"/>
              <w:rPr>
                <w:rFonts w:cs="Cordia New"/>
                <w:sz w:val="18"/>
                <w:szCs w:val="18"/>
              </w:rPr>
            </w:pPr>
            <w:r w:rsidRPr="000C1F3B">
              <w:rPr>
                <w:rFonts w:cs="Cordia New"/>
                <w:sz w:val="18"/>
                <w:szCs w:val="18"/>
              </w:rPr>
              <w:t>(</w:t>
            </w:r>
            <w:r w:rsidRPr="00C64A6F">
              <w:rPr>
                <w:rFonts w:cs="Cordia New"/>
                <w:sz w:val="18"/>
                <w:szCs w:val="18"/>
              </w:rPr>
              <w:t>1</w:t>
            </w:r>
            <w:r w:rsidRPr="000C1F3B">
              <w:rPr>
                <w:rFonts w:cs="Cordia New"/>
                <w:sz w:val="18"/>
                <w:szCs w:val="18"/>
              </w:rPr>
              <w:t>,</w:t>
            </w:r>
            <w:r w:rsidRPr="00C64A6F">
              <w:rPr>
                <w:rFonts w:cs="Cordia New"/>
                <w:sz w:val="18"/>
                <w:szCs w:val="18"/>
              </w:rPr>
              <w:t>760</w:t>
            </w:r>
            <w:r w:rsidRPr="000C1F3B">
              <w:rPr>
                <w:rFonts w:cs="Cordia New"/>
                <w:sz w:val="18"/>
                <w:szCs w:val="18"/>
              </w:rPr>
              <w:t>,</w:t>
            </w:r>
            <w:r w:rsidRPr="00C64A6F">
              <w:rPr>
                <w:rFonts w:cs="Cordia New"/>
                <w:sz w:val="18"/>
                <w:szCs w:val="18"/>
              </w:rPr>
              <w:t>471</w:t>
            </w:r>
            <w:r w:rsidRPr="000C1F3B">
              <w:rPr>
                <w:rFonts w:cs="Cordia New"/>
                <w:sz w:val="18"/>
                <w:szCs w:val="18"/>
              </w:rPr>
              <w:t>)</w:t>
            </w:r>
          </w:p>
        </w:tc>
        <w:tc>
          <w:tcPr>
            <w:tcW w:w="857" w:type="dxa"/>
            <w:tcBorders>
              <w:top w:val="single" w:sz="4" w:space="0" w:color="auto"/>
              <w:left w:val="nil"/>
              <w:bottom w:val="single" w:sz="4" w:space="0" w:color="auto"/>
              <w:right w:val="nil"/>
            </w:tcBorders>
            <w:shd w:val="clear" w:color="auto" w:fill="auto"/>
          </w:tcPr>
          <w:p w14:paraId="439BC469" w14:textId="526BAB83" w:rsidR="00B81204" w:rsidRPr="000C1F3B" w:rsidRDefault="00B81204" w:rsidP="00B81204">
            <w:pPr>
              <w:tabs>
                <w:tab w:val="decimal" w:pos="677"/>
              </w:tabs>
              <w:ind w:right="-72"/>
              <w:jc w:val="both"/>
              <w:rPr>
                <w:rFonts w:cs="Cordia New"/>
                <w:sz w:val="18"/>
                <w:szCs w:val="18"/>
              </w:rPr>
            </w:pPr>
            <w:r w:rsidRPr="000C1F3B">
              <w:rPr>
                <w:rFonts w:cs="Cordia New"/>
                <w:sz w:val="18"/>
                <w:szCs w:val="18"/>
              </w:rPr>
              <w:t>(</w:t>
            </w:r>
            <w:r w:rsidRPr="00C64A6F">
              <w:rPr>
                <w:rFonts w:cs="Cordia New"/>
                <w:sz w:val="18"/>
                <w:szCs w:val="18"/>
              </w:rPr>
              <w:t>2</w:t>
            </w:r>
            <w:r w:rsidRPr="000C1F3B">
              <w:rPr>
                <w:rFonts w:cs="Cordia New"/>
                <w:sz w:val="18"/>
                <w:szCs w:val="18"/>
              </w:rPr>
              <w:t>,</w:t>
            </w:r>
            <w:r w:rsidRPr="00C64A6F">
              <w:rPr>
                <w:rFonts w:cs="Cordia New"/>
                <w:sz w:val="18"/>
                <w:szCs w:val="18"/>
              </w:rPr>
              <w:t>337</w:t>
            </w:r>
            <w:r w:rsidRPr="000C1F3B">
              <w:rPr>
                <w:rFonts w:cs="Cordia New"/>
                <w:sz w:val="18"/>
                <w:szCs w:val="18"/>
              </w:rPr>
              <w:t>,</w:t>
            </w:r>
            <w:r w:rsidRPr="00C64A6F">
              <w:rPr>
                <w:rFonts w:cs="Cordia New"/>
                <w:sz w:val="18"/>
                <w:szCs w:val="18"/>
              </w:rPr>
              <w:t>323</w:t>
            </w:r>
            <w:r w:rsidRPr="000C1F3B">
              <w:rPr>
                <w:rFonts w:cs="Cordia New"/>
                <w:sz w:val="18"/>
                <w:szCs w:val="18"/>
              </w:rPr>
              <w:t>)</w:t>
            </w:r>
          </w:p>
        </w:tc>
        <w:tc>
          <w:tcPr>
            <w:tcW w:w="943" w:type="dxa"/>
            <w:tcBorders>
              <w:top w:val="single" w:sz="4" w:space="0" w:color="auto"/>
              <w:left w:val="nil"/>
              <w:bottom w:val="single" w:sz="4" w:space="0" w:color="auto"/>
              <w:right w:val="nil"/>
            </w:tcBorders>
            <w:shd w:val="clear" w:color="auto" w:fill="auto"/>
          </w:tcPr>
          <w:p w14:paraId="49CAD705" w14:textId="16CB363E" w:rsidR="00B81204" w:rsidRPr="000C1F3B" w:rsidRDefault="00B81204" w:rsidP="00B81204">
            <w:pPr>
              <w:tabs>
                <w:tab w:val="decimal" w:pos="720"/>
              </w:tabs>
              <w:ind w:right="-72"/>
              <w:jc w:val="both"/>
              <w:rPr>
                <w:rFonts w:cs="Cordia New"/>
                <w:sz w:val="18"/>
                <w:szCs w:val="18"/>
              </w:rPr>
            </w:pPr>
            <w:r w:rsidRPr="000C1F3B">
              <w:rPr>
                <w:rFonts w:cs="Cordia New"/>
                <w:sz w:val="18"/>
                <w:szCs w:val="18"/>
              </w:rPr>
              <w:t>(</w:t>
            </w:r>
            <w:r w:rsidRPr="00C64A6F">
              <w:rPr>
                <w:rFonts w:cs="Cordia New"/>
                <w:sz w:val="18"/>
                <w:szCs w:val="18"/>
              </w:rPr>
              <w:t>27</w:t>
            </w:r>
            <w:r w:rsidRPr="000C1F3B">
              <w:rPr>
                <w:rFonts w:cs="Cordia New"/>
                <w:sz w:val="18"/>
                <w:szCs w:val="18"/>
              </w:rPr>
              <w:t>,</w:t>
            </w:r>
            <w:r w:rsidRPr="00C64A6F">
              <w:rPr>
                <w:rFonts w:cs="Cordia New"/>
                <w:sz w:val="18"/>
                <w:szCs w:val="18"/>
              </w:rPr>
              <w:t>261</w:t>
            </w:r>
            <w:r w:rsidRPr="000C1F3B">
              <w:rPr>
                <w:rFonts w:cs="Cordia New"/>
                <w:sz w:val="18"/>
                <w:szCs w:val="18"/>
              </w:rPr>
              <w:t>,</w:t>
            </w:r>
            <w:r w:rsidRPr="00C64A6F">
              <w:rPr>
                <w:rFonts w:cs="Cordia New"/>
                <w:sz w:val="18"/>
                <w:szCs w:val="18"/>
              </w:rPr>
              <w:t>096</w:t>
            </w:r>
            <w:r w:rsidRPr="000C1F3B">
              <w:rPr>
                <w:rFonts w:cs="Cordia New"/>
                <w:sz w:val="18"/>
                <w:szCs w:val="18"/>
              </w:rPr>
              <w:t>)</w:t>
            </w:r>
          </w:p>
        </w:tc>
        <w:tc>
          <w:tcPr>
            <w:tcW w:w="900" w:type="dxa"/>
            <w:tcBorders>
              <w:top w:val="single" w:sz="4" w:space="0" w:color="auto"/>
              <w:left w:val="nil"/>
              <w:bottom w:val="single" w:sz="4" w:space="0" w:color="auto"/>
              <w:right w:val="nil"/>
            </w:tcBorders>
            <w:shd w:val="clear" w:color="auto" w:fill="auto"/>
          </w:tcPr>
          <w:p w14:paraId="05A7C3B8" w14:textId="6BE1A0E7" w:rsidR="00B81204" w:rsidRPr="000C1F3B" w:rsidRDefault="00B81204" w:rsidP="00B81204">
            <w:pPr>
              <w:tabs>
                <w:tab w:val="decimal" w:pos="720"/>
              </w:tabs>
              <w:ind w:right="-72"/>
              <w:jc w:val="both"/>
              <w:rPr>
                <w:rFonts w:cs="Cordia New"/>
                <w:sz w:val="18"/>
                <w:szCs w:val="18"/>
              </w:rPr>
            </w:pPr>
            <w:r w:rsidRPr="000C1F3B">
              <w:rPr>
                <w:rFonts w:cs="Cordia New"/>
                <w:sz w:val="18"/>
                <w:szCs w:val="18"/>
              </w:rPr>
              <w:t>(</w:t>
            </w:r>
            <w:r w:rsidRPr="00C64A6F">
              <w:rPr>
                <w:rFonts w:cs="Cordia New"/>
                <w:sz w:val="18"/>
                <w:szCs w:val="18"/>
              </w:rPr>
              <w:t>1</w:t>
            </w:r>
            <w:r w:rsidRPr="000C1F3B">
              <w:rPr>
                <w:rFonts w:cs="Cordia New"/>
                <w:sz w:val="18"/>
                <w:szCs w:val="18"/>
              </w:rPr>
              <w:t>,</w:t>
            </w:r>
            <w:r w:rsidRPr="00C64A6F">
              <w:rPr>
                <w:rFonts w:cs="Cordia New"/>
                <w:sz w:val="18"/>
                <w:szCs w:val="18"/>
              </w:rPr>
              <w:t>350</w:t>
            </w:r>
            <w:r w:rsidRPr="000C1F3B">
              <w:rPr>
                <w:rFonts w:cs="Cordia New"/>
                <w:sz w:val="18"/>
                <w:szCs w:val="18"/>
              </w:rPr>
              <w:t>,</w:t>
            </w:r>
            <w:r w:rsidRPr="00C64A6F">
              <w:rPr>
                <w:rFonts w:cs="Cordia New"/>
                <w:sz w:val="18"/>
                <w:szCs w:val="18"/>
              </w:rPr>
              <w:t>978</w:t>
            </w:r>
            <w:r w:rsidRPr="000C1F3B">
              <w:rPr>
                <w:rFonts w:cs="Cordia New"/>
                <w:sz w:val="18"/>
                <w:szCs w:val="18"/>
              </w:rPr>
              <w:t>)</w:t>
            </w:r>
          </w:p>
        </w:tc>
        <w:tc>
          <w:tcPr>
            <w:tcW w:w="992" w:type="dxa"/>
            <w:tcBorders>
              <w:top w:val="single" w:sz="4" w:space="0" w:color="auto"/>
              <w:left w:val="nil"/>
              <w:bottom w:val="single" w:sz="4" w:space="0" w:color="auto"/>
              <w:right w:val="nil"/>
            </w:tcBorders>
            <w:shd w:val="clear" w:color="auto" w:fill="auto"/>
          </w:tcPr>
          <w:p w14:paraId="100C28B6" w14:textId="32387288" w:rsidR="00B81204" w:rsidRPr="000C1F3B" w:rsidRDefault="00B81204" w:rsidP="00B81204">
            <w:pPr>
              <w:tabs>
                <w:tab w:val="decimal" w:pos="806"/>
              </w:tabs>
              <w:ind w:right="-72"/>
              <w:jc w:val="both"/>
              <w:rPr>
                <w:rFonts w:cs="Cordia New"/>
                <w:sz w:val="18"/>
                <w:szCs w:val="18"/>
              </w:rPr>
            </w:pPr>
            <w:r w:rsidRPr="000C1F3B">
              <w:rPr>
                <w:rFonts w:cs="Cordia New"/>
                <w:sz w:val="18"/>
                <w:szCs w:val="18"/>
              </w:rPr>
              <w:t>(</w:t>
            </w:r>
            <w:r w:rsidRPr="00C64A6F">
              <w:rPr>
                <w:rFonts w:cs="Cordia New"/>
                <w:sz w:val="18"/>
                <w:szCs w:val="18"/>
              </w:rPr>
              <w:t>19</w:t>
            </w:r>
            <w:r w:rsidRPr="000C1F3B">
              <w:rPr>
                <w:rFonts w:cs="Cordia New"/>
                <w:sz w:val="18"/>
                <w:szCs w:val="18"/>
              </w:rPr>
              <w:t>,</w:t>
            </w:r>
            <w:r w:rsidRPr="00C64A6F">
              <w:rPr>
                <w:rFonts w:cs="Cordia New"/>
                <w:sz w:val="18"/>
                <w:szCs w:val="18"/>
              </w:rPr>
              <w:t>403</w:t>
            </w:r>
            <w:r w:rsidRPr="000C1F3B">
              <w:rPr>
                <w:rFonts w:cs="Cordia New"/>
                <w:sz w:val="18"/>
                <w:szCs w:val="18"/>
              </w:rPr>
              <w:t>,</w:t>
            </w:r>
            <w:r w:rsidRPr="00C64A6F">
              <w:rPr>
                <w:rFonts w:cs="Cordia New"/>
                <w:sz w:val="18"/>
                <w:szCs w:val="18"/>
              </w:rPr>
              <w:t>383</w:t>
            </w:r>
            <w:r w:rsidRPr="000C1F3B">
              <w:rPr>
                <w:rFonts w:cs="Cordia New"/>
                <w:sz w:val="18"/>
                <w:szCs w:val="18"/>
              </w:rPr>
              <w:t>)</w:t>
            </w:r>
          </w:p>
        </w:tc>
      </w:tr>
    </w:tbl>
    <w:p w14:paraId="54F9FBA3" w14:textId="77777777" w:rsidR="00411D07" w:rsidRPr="00893755" w:rsidRDefault="00411D07" w:rsidP="00411D07">
      <w:pPr>
        <w:rPr>
          <w:rFonts w:cs="Cordia New"/>
          <w:b/>
          <w:bCs/>
          <w:sz w:val="22"/>
          <w:szCs w:val="22"/>
        </w:rPr>
      </w:pPr>
    </w:p>
    <w:p w14:paraId="15377D06" w14:textId="77777777" w:rsidR="003260B4" w:rsidRPr="00893755" w:rsidRDefault="003260B4" w:rsidP="00411D07">
      <w:pPr>
        <w:rPr>
          <w:rFonts w:cs="Cordia New"/>
          <w:b/>
          <w:bCs/>
          <w:sz w:val="22"/>
          <w:szCs w:val="22"/>
        </w:rPr>
      </w:pPr>
    </w:p>
    <w:p w14:paraId="0CC41CBC" w14:textId="77777777" w:rsidR="003260B4" w:rsidRPr="00893755" w:rsidRDefault="003260B4" w:rsidP="00411D07">
      <w:pPr>
        <w:rPr>
          <w:rFonts w:cs="Cordia New"/>
          <w:b/>
          <w:bCs/>
          <w:sz w:val="22"/>
          <w:szCs w:val="22"/>
        </w:rPr>
      </w:pPr>
    </w:p>
    <w:p w14:paraId="5A8F0BB2" w14:textId="77777777" w:rsidR="003260B4" w:rsidRPr="00893755" w:rsidRDefault="003260B4" w:rsidP="00411D07">
      <w:pPr>
        <w:rPr>
          <w:rFonts w:cs="Cordia New"/>
          <w:b/>
          <w:bCs/>
          <w:sz w:val="22"/>
          <w:szCs w:val="22"/>
        </w:rPr>
        <w:sectPr w:rsidR="003260B4" w:rsidRPr="00893755" w:rsidSect="00031770">
          <w:pgSz w:w="16834" w:h="11907" w:orient="landscape" w:code="9"/>
          <w:pgMar w:top="1440" w:right="432" w:bottom="720" w:left="432" w:header="706" w:footer="576" w:gutter="0"/>
          <w:cols w:space="720"/>
          <w:docGrid w:linePitch="326"/>
        </w:sectPr>
      </w:pPr>
    </w:p>
    <w:tbl>
      <w:tblPr>
        <w:tblW w:w="9648" w:type="dxa"/>
        <w:tblInd w:w="-180" w:type="dxa"/>
        <w:tblLayout w:type="fixed"/>
        <w:tblLook w:val="0000" w:firstRow="0" w:lastRow="0" w:firstColumn="0" w:lastColumn="0" w:noHBand="0" w:noVBand="0"/>
      </w:tblPr>
      <w:tblGrid>
        <w:gridCol w:w="3600"/>
        <w:gridCol w:w="864"/>
        <w:gridCol w:w="864"/>
        <w:gridCol w:w="864"/>
        <w:gridCol w:w="934"/>
        <w:gridCol w:w="794"/>
        <w:gridCol w:w="864"/>
        <w:gridCol w:w="864"/>
      </w:tblGrid>
      <w:tr w:rsidR="00411D07" w:rsidRPr="00893755" w14:paraId="5510D643" w14:textId="77777777" w:rsidTr="00031770">
        <w:tc>
          <w:tcPr>
            <w:tcW w:w="3600" w:type="dxa"/>
            <w:shd w:val="clear" w:color="auto" w:fill="auto"/>
          </w:tcPr>
          <w:p w14:paraId="3CC09CBB" w14:textId="77777777" w:rsidR="00411D07" w:rsidRPr="00893755" w:rsidRDefault="00411D07" w:rsidP="00031770">
            <w:pPr>
              <w:ind w:left="180" w:hanging="128"/>
              <w:rPr>
                <w:rFonts w:cs="Cordia New"/>
                <w:b/>
                <w:bCs/>
              </w:rPr>
            </w:pPr>
          </w:p>
        </w:tc>
        <w:tc>
          <w:tcPr>
            <w:tcW w:w="6048" w:type="dxa"/>
            <w:gridSpan w:val="7"/>
            <w:tcBorders>
              <w:top w:val="single" w:sz="4" w:space="0" w:color="auto"/>
              <w:bottom w:val="single" w:sz="4" w:space="0" w:color="auto"/>
            </w:tcBorders>
            <w:shd w:val="clear" w:color="auto" w:fill="auto"/>
            <w:vAlign w:val="bottom"/>
          </w:tcPr>
          <w:p w14:paraId="44498F72" w14:textId="77777777" w:rsidR="00411D07" w:rsidRPr="00893755" w:rsidRDefault="00411D07" w:rsidP="008D7C0B">
            <w:pPr>
              <w:tabs>
                <w:tab w:val="decimal" w:pos="5835"/>
              </w:tabs>
              <w:jc w:val="right"/>
              <w:rPr>
                <w:rFonts w:cs="Cordia New"/>
                <w:b/>
                <w:bCs/>
              </w:rPr>
            </w:pPr>
            <w:r w:rsidRPr="00893755">
              <w:rPr>
                <w:rFonts w:cs="Cordia New"/>
                <w:b/>
                <w:bCs/>
              </w:rPr>
              <w:t>Separate financial statements</w:t>
            </w:r>
          </w:p>
        </w:tc>
      </w:tr>
      <w:tr w:rsidR="00411D07" w:rsidRPr="00893755" w14:paraId="3A3EA8BB" w14:textId="77777777" w:rsidTr="00031770">
        <w:tc>
          <w:tcPr>
            <w:tcW w:w="3600" w:type="dxa"/>
            <w:shd w:val="clear" w:color="auto" w:fill="auto"/>
          </w:tcPr>
          <w:p w14:paraId="01F8BDFB" w14:textId="77777777" w:rsidR="00411D07" w:rsidRPr="00893755" w:rsidRDefault="00411D07" w:rsidP="00031770">
            <w:pPr>
              <w:ind w:left="180" w:hanging="128"/>
              <w:rPr>
                <w:rFonts w:cs="Cordia New"/>
                <w:b/>
                <w:bCs/>
              </w:rPr>
            </w:pPr>
          </w:p>
        </w:tc>
        <w:tc>
          <w:tcPr>
            <w:tcW w:w="2592" w:type="dxa"/>
            <w:gridSpan w:val="3"/>
            <w:tcBorders>
              <w:bottom w:val="single" w:sz="4" w:space="0" w:color="auto"/>
            </w:tcBorders>
            <w:shd w:val="clear" w:color="auto" w:fill="auto"/>
            <w:vAlign w:val="bottom"/>
          </w:tcPr>
          <w:p w14:paraId="3E9D0067" w14:textId="39C98107" w:rsidR="00411D07" w:rsidRPr="00893755" w:rsidRDefault="00411D07" w:rsidP="008D7C0B">
            <w:pPr>
              <w:tabs>
                <w:tab w:val="decimal" w:pos="2409"/>
              </w:tabs>
              <w:jc w:val="right"/>
              <w:rPr>
                <w:rFonts w:cs="Cordia New"/>
                <w:b/>
                <w:bCs/>
              </w:rPr>
            </w:pPr>
            <w:r w:rsidRPr="00893755">
              <w:rPr>
                <w:rFonts w:cs="Cordia New"/>
                <w:b/>
                <w:bCs/>
              </w:rPr>
              <w:t>US Dollar’</w:t>
            </w:r>
            <w:r w:rsidR="00C64A6F" w:rsidRPr="00C64A6F">
              <w:rPr>
                <w:rFonts w:cs="Cordia New"/>
                <w:b/>
                <w:bCs/>
              </w:rPr>
              <w:t>000</w:t>
            </w:r>
          </w:p>
        </w:tc>
        <w:tc>
          <w:tcPr>
            <w:tcW w:w="3456" w:type="dxa"/>
            <w:gridSpan w:val="4"/>
            <w:tcBorders>
              <w:bottom w:val="single" w:sz="4" w:space="0" w:color="auto"/>
            </w:tcBorders>
            <w:vAlign w:val="bottom"/>
          </w:tcPr>
          <w:p w14:paraId="28254E6E" w14:textId="4B2156AC" w:rsidR="00411D07" w:rsidRPr="00893755" w:rsidRDefault="00411D07" w:rsidP="008D7C0B">
            <w:pPr>
              <w:tabs>
                <w:tab w:val="decimal" w:pos="2409"/>
              </w:tabs>
              <w:jc w:val="right"/>
              <w:rPr>
                <w:rFonts w:cs="Cordia New"/>
                <w:b/>
                <w:bCs/>
              </w:rPr>
            </w:pPr>
            <w:r w:rsidRPr="00893755">
              <w:rPr>
                <w:rFonts w:cs="Cordia New"/>
                <w:b/>
                <w:bCs/>
              </w:rPr>
              <w:t>Baht’</w:t>
            </w:r>
            <w:r w:rsidR="00C64A6F" w:rsidRPr="00C64A6F">
              <w:rPr>
                <w:rFonts w:cs="Cordia New"/>
                <w:b/>
                <w:bCs/>
              </w:rPr>
              <w:t>000</w:t>
            </w:r>
          </w:p>
        </w:tc>
      </w:tr>
      <w:tr w:rsidR="00411D07" w:rsidRPr="00893755" w14:paraId="10DCACDC" w14:textId="77777777" w:rsidTr="00F04076">
        <w:tc>
          <w:tcPr>
            <w:tcW w:w="3600" w:type="dxa"/>
            <w:shd w:val="clear" w:color="auto" w:fill="auto"/>
          </w:tcPr>
          <w:p w14:paraId="10DBCE73" w14:textId="77777777" w:rsidR="00411D07" w:rsidRPr="00893755" w:rsidRDefault="00411D07" w:rsidP="00031770">
            <w:pPr>
              <w:ind w:left="180" w:hanging="128"/>
              <w:rPr>
                <w:rFonts w:cs="Cordia New"/>
                <w:b/>
                <w:bCs/>
              </w:rPr>
            </w:pPr>
          </w:p>
        </w:tc>
        <w:tc>
          <w:tcPr>
            <w:tcW w:w="864" w:type="dxa"/>
            <w:tcBorders>
              <w:bottom w:val="single" w:sz="4" w:space="0" w:color="auto"/>
            </w:tcBorders>
            <w:shd w:val="clear" w:color="auto" w:fill="auto"/>
            <w:vAlign w:val="bottom"/>
          </w:tcPr>
          <w:p w14:paraId="5B8BD450" w14:textId="77777777" w:rsidR="00411D07" w:rsidRPr="00893755" w:rsidRDefault="00411D07" w:rsidP="008D7C0B">
            <w:pPr>
              <w:tabs>
                <w:tab w:val="decimal" w:pos="677"/>
              </w:tabs>
              <w:jc w:val="right"/>
              <w:rPr>
                <w:rFonts w:cs="Cordia New"/>
                <w:b/>
                <w:bCs/>
              </w:rPr>
            </w:pPr>
            <w:r w:rsidRPr="00893755">
              <w:rPr>
                <w:rFonts w:cs="Cordia New"/>
                <w:b/>
                <w:bCs/>
              </w:rPr>
              <w:t>Fair value</w:t>
            </w:r>
          </w:p>
          <w:p w14:paraId="1E5CE64B" w14:textId="77777777" w:rsidR="00411D07" w:rsidRPr="00893755" w:rsidRDefault="00411D07" w:rsidP="008D7C0B">
            <w:pPr>
              <w:tabs>
                <w:tab w:val="decimal" w:pos="677"/>
              </w:tabs>
              <w:jc w:val="right"/>
              <w:rPr>
                <w:rFonts w:cs="Cordia New"/>
                <w:b/>
                <w:bCs/>
              </w:rPr>
            </w:pPr>
            <w:r w:rsidRPr="00893755">
              <w:rPr>
                <w:rFonts w:cs="Cordia New"/>
                <w:b/>
                <w:bCs/>
              </w:rPr>
              <w:t>reserve of</w:t>
            </w:r>
          </w:p>
          <w:p w14:paraId="0980D6A1" w14:textId="40EEE47D" w:rsidR="00411D07" w:rsidRPr="00893755" w:rsidRDefault="00903475" w:rsidP="008D7C0B">
            <w:pPr>
              <w:tabs>
                <w:tab w:val="decimal" w:pos="677"/>
              </w:tabs>
              <w:ind w:left="-129"/>
              <w:jc w:val="right"/>
              <w:rPr>
                <w:rFonts w:cs="Cordia New"/>
                <w:b/>
                <w:bCs/>
              </w:rPr>
            </w:pPr>
            <w:r w:rsidRPr="00893755">
              <w:rPr>
                <w:rFonts w:cs="Cordia New"/>
                <w:b/>
                <w:bCs/>
              </w:rPr>
              <w:t>financial assets</w:t>
            </w:r>
          </w:p>
        </w:tc>
        <w:tc>
          <w:tcPr>
            <w:tcW w:w="864" w:type="dxa"/>
            <w:tcBorders>
              <w:bottom w:val="single" w:sz="4" w:space="0" w:color="auto"/>
            </w:tcBorders>
            <w:vAlign w:val="bottom"/>
          </w:tcPr>
          <w:p w14:paraId="2EB69902" w14:textId="77777777" w:rsidR="00411D07" w:rsidRPr="00893755" w:rsidRDefault="00411D07" w:rsidP="008D7C0B">
            <w:pPr>
              <w:tabs>
                <w:tab w:val="decimal" w:pos="677"/>
              </w:tabs>
              <w:jc w:val="right"/>
              <w:rPr>
                <w:rFonts w:cs="Cordia New"/>
                <w:b/>
                <w:bCs/>
              </w:rPr>
            </w:pPr>
            <w:r w:rsidRPr="00893755">
              <w:rPr>
                <w:rFonts w:cs="Cordia New"/>
                <w:b/>
                <w:bCs/>
              </w:rPr>
              <w:t>Cash flow</w:t>
            </w:r>
          </w:p>
          <w:p w14:paraId="2E18B63F" w14:textId="7EE4E357" w:rsidR="00411D07" w:rsidRPr="00893755" w:rsidRDefault="00F04076" w:rsidP="008D7C0B">
            <w:pPr>
              <w:tabs>
                <w:tab w:val="decimal" w:pos="677"/>
              </w:tabs>
              <w:jc w:val="right"/>
              <w:rPr>
                <w:rFonts w:cs="Cordia New"/>
                <w:b/>
                <w:bCs/>
              </w:rPr>
            </w:pPr>
            <w:r w:rsidRPr="00893755">
              <w:rPr>
                <w:rFonts w:cs="Cordia New"/>
                <w:b/>
                <w:bCs/>
              </w:rPr>
              <w:t>H</w:t>
            </w:r>
            <w:r w:rsidR="00411D07" w:rsidRPr="00893755">
              <w:rPr>
                <w:rFonts w:cs="Cordia New"/>
                <w:b/>
                <w:bCs/>
              </w:rPr>
              <w:t>edge</w:t>
            </w:r>
            <w:r>
              <w:rPr>
                <w:rFonts w:cs="Cordia New"/>
                <w:b/>
                <w:bCs/>
              </w:rPr>
              <w:t xml:space="preserve"> reserve</w:t>
            </w:r>
          </w:p>
        </w:tc>
        <w:tc>
          <w:tcPr>
            <w:tcW w:w="864" w:type="dxa"/>
            <w:tcBorders>
              <w:bottom w:val="single" w:sz="4" w:space="0" w:color="auto"/>
            </w:tcBorders>
            <w:vAlign w:val="bottom"/>
          </w:tcPr>
          <w:p w14:paraId="05146489" w14:textId="77777777" w:rsidR="00411D07" w:rsidRPr="00893755" w:rsidRDefault="00411D07" w:rsidP="008D7C0B">
            <w:pPr>
              <w:tabs>
                <w:tab w:val="decimal" w:pos="677"/>
              </w:tabs>
              <w:jc w:val="right"/>
              <w:rPr>
                <w:rFonts w:cs="Cordia New"/>
                <w:b/>
                <w:bCs/>
              </w:rPr>
            </w:pPr>
            <w:r w:rsidRPr="00893755">
              <w:rPr>
                <w:rFonts w:cs="Cordia New"/>
                <w:b/>
                <w:bCs/>
              </w:rPr>
              <w:t>Total</w:t>
            </w:r>
          </w:p>
        </w:tc>
        <w:tc>
          <w:tcPr>
            <w:tcW w:w="934" w:type="dxa"/>
            <w:tcBorders>
              <w:bottom w:val="single" w:sz="4" w:space="0" w:color="auto"/>
            </w:tcBorders>
            <w:vAlign w:val="bottom"/>
          </w:tcPr>
          <w:p w14:paraId="7A61807B" w14:textId="77777777" w:rsidR="00411D07" w:rsidRPr="00893755" w:rsidRDefault="00411D07" w:rsidP="008D7C0B">
            <w:pPr>
              <w:tabs>
                <w:tab w:val="decimal" w:pos="677"/>
              </w:tabs>
              <w:jc w:val="right"/>
              <w:rPr>
                <w:rFonts w:cs="Cordia New"/>
                <w:b/>
                <w:bCs/>
              </w:rPr>
            </w:pPr>
            <w:r w:rsidRPr="00893755">
              <w:rPr>
                <w:rFonts w:cs="Cordia New"/>
                <w:b/>
                <w:bCs/>
              </w:rPr>
              <w:t>Fair value</w:t>
            </w:r>
          </w:p>
          <w:p w14:paraId="098AEF0A" w14:textId="77777777" w:rsidR="00411D07" w:rsidRPr="00893755" w:rsidRDefault="00411D07" w:rsidP="008D7C0B">
            <w:pPr>
              <w:tabs>
                <w:tab w:val="decimal" w:pos="677"/>
              </w:tabs>
              <w:jc w:val="right"/>
              <w:rPr>
                <w:rFonts w:cs="Cordia New"/>
                <w:b/>
                <w:bCs/>
              </w:rPr>
            </w:pPr>
            <w:r w:rsidRPr="00893755">
              <w:rPr>
                <w:rFonts w:cs="Cordia New"/>
                <w:b/>
                <w:bCs/>
              </w:rPr>
              <w:t>reserve of</w:t>
            </w:r>
          </w:p>
          <w:p w14:paraId="6D3467C1" w14:textId="47AECD66" w:rsidR="00411D07" w:rsidRPr="00893755" w:rsidRDefault="00903475" w:rsidP="008D7C0B">
            <w:pPr>
              <w:tabs>
                <w:tab w:val="decimal" w:pos="677"/>
              </w:tabs>
              <w:jc w:val="right"/>
              <w:rPr>
                <w:rFonts w:cs="Cordia New"/>
                <w:b/>
                <w:bCs/>
              </w:rPr>
            </w:pPr>
            <w:r w:rsidRPr="00893755">
              <w:rPr>
                <w:rFonts w:cs="Cordia New"/>
                <w:b/>
                <w:bCs/>
              </w:rPr>
              <w:t>financial assets</w:t>
            </w:r>
          </w:p>
        </w:tc>
        <w:tc>
          <w:tcPr>
            <w:tcW w:w="794" w:type="dxa"/>
            <w:tcBorders>
              <w:bottom w:val="single" w:sz="4" w:space="0" w:color="auto"/>
            </w:tcBorders>
            <w:vAlign w:val="bottom"/>
          </w:tcPr>
          <w:p w14:paraId="4B812F3F" w14:textId="77777777" w:rsidR="00F04076" w:rsidRPr="00893755" w:rsidRDefault="00F04076" w:rsidP="00F04076">
            <w:pPr>
              <w:tabs>
                <w:tab w:val="decimal" w:pos="677"/>
              </w:tabs>
              <w:jc w:val="right"/>
              <w:rPr>
                <w:rFonts w:cs="Cordia New"/>
                <w:b/>
                <w:bCs/>
              </w:rPr>
            </w:pPr>
            <w:r w:rsidRPr="00893755">
              <w:rPr>
                <w:rFonts w:cs="Cordia New"/>
                <w:b/>
                <w:bCs/>
              </w:rPr>
              <w:t>Cash flow</w:t>
            </w:r>
          </w:p>
          <w:p w14:paraId="774CAA09" w14:textId="35FE6D63" w:rsidR="00411D07" w:rsidRPr="00893755" w:rsidRDefault="00F04076" w:rsidP="00F04076">
            <w:pPr>
              <w:tabs>
                <w:tab w:val="decimal" w:pos="677"/>
              </w:tabs>
              <w:jc w:val="right"/>
              <w:rPr>
                <w:rFonts w:cs="Cordia New"/>
                <w:b/>
                <w:bCs/>
              </w:rPr>
            </w:pPr>
            <w:r w:rsidRPr="00893755">
              <w:rPr>
                <w:rFonts w:cs="Cordia New"/>
                <w:b/>
                <w:bCs/>
              </w:rPr>
              <w:t>Hedge</w:t>
            </w:r>
            <w:r>
              <w:rPr>
                <w:rFonts w:cs="Cordia New"/>
                <w:b/>
                <w:bCs/>
              </w:rPr>
              <w:t xml:space="preserve"> reserve</w:t>
            </w:r>
          </w:p>
        </w:tc>
        <w:tc>
          <w:tcPr>
            <w:tcW w:w="864" w:type="dxa"/>
            <w:tcBorders>
              <w:bottom w:val="single" w:sz="4" w:space="0" w:color="auto"/>
            </w:tcBorders>
            <w:vAlign w:val="bottom"/>
          </w:tcPr>
          <w:p w14:paraId="53240E35" w14:textId="77777777" w:rsidR="00411D07" w:rsidRPr="00893755" w:rsidRDefault="00411D07" w:rsidP="00D85B5B">
            <w:pPr>
              <w:tabs>
                <w:tab w:val="decimal" w:pos="677"/>
              </w:tabs>
              <w:rPr>
                <w:rFonts w:cs="Cordia New"/>
                <w:b/>
                <w:bCs/>
                <w:spacing w:val="-2"/>
              </w:rPr>
            </w:pPr>
            <w:r w:rsidRPr="00893755">
              <w:rPr>
                <w:rFonts w:cs="Cordia New"/>
                <w:b/>
                <w:bCs/>
                <w:spacing w:val="-2"/>
              </w:rPr>
              <w:t>Translation</w:t>
            </w:r>
          </w:p>
          <w:p w14:paraId="2941F9AC" w14:textId="77777777" w:rsidR="00411D07" w:rsidRPr="00893755" w:rsidRDefault="00411D07" w:rsidP="008D7C0B">
            <w:pPr>
              <w:tabs>
                <w:tab w:val="decimal" w:pos="677"/>
              </w:tabs>
              <w:jc w:val="right"/>
              <w:rPr>
                <w:rFonts w:cs="Cordia New"/>
                <w:b/>
                <w:bCs/>
              </w:rPr>
            </w:pPr>
            <w:r w:rsidRPr="00893755">
              <w:rPr>
                <w:rFonts w:cs="Cordia New"/>
                <w:b/>
                <w:bCs/>
              </w:rPr>
              <w:t>differences</w:t>
            </w:r>
          </w:p>
        </w:tc>
        <w:tc>
          <w:tcPr>
            <w:tcW w:w="864" w:type="dxa"/>
            <w:tcBorders>
              <w:bottom w:val="single" w:sz="4" w:space="0" w:color="auto"/>
            </w:tcBorders>
            <w:vAlign w:val="bottom"/>
          </w:tcPr>
          <w:p w14:paraId="6313FCF8" w14:textId="77777777" w:rsidR="00411D07" w:rsidRPr="00893755" w:rsidRDefault="00411D07" w:rsidP="008D7C0B">
            <w:pPr>
              <w:tabs>
                <w:tab w:val="decimal" w:pos="677"/>
              </w:tabs>
              <w:jc w:val="right"/>
              <w:rPr>
                <w:rFonts w:cs="Cordia New"/>
                <w:b/>
                <w:bCs/>
              </w:rPr>
            </w:pPr>
            <w:r w:rsidRPr="00893755">
              <w:rPr>
                <w:rFonts w:cs="Cordia New"/>
                <w:b/>
                <w:bCs/>
              </w:rPr>
              <w:t>Total</w:t>
            </w:r>
          </w:p>
        </w:tc>
      </w:tr>
      <w:tr w:rsidR="00411D07" w:rsidRPr="00893755" w14:paraId="4896E43E" w14:textId="77777777" w:rsidTr="00881546">
        <w:tc>
          <w:tcPr>
            <w:tcW w:w="3600" w:type="dxa"/>
            <w:shd w:val="clear" w:color="auto" w:fill="auto"/>
          </w:tcPr>
          <w:p w14:paraId="7CE02393" w14:textId="77777777" w:rsidR="00411D07" w:rsidRPr="00893755" w:rsidRDefault="00411D07" w:rsidP="00031770">
            <w:pPr>
              <w:ind w:left="180" w:hanging="128"/>
              <w:rPr>
                <w:rFonts w:cs="Cordia New"/>
                <w:b/>
                <w:bCs/>
                <w:sz w:val="10"/>
                <w:szCs w:val="10"/>
              </w:rPr>
            </w:pPr>
          </w:p>
        </w:tc>
        <w:tc>
          <w:tcPr>
            <w:tcW w:w="864" w:type="dxa"/>
            <w:tcBorders>
              <w:top w:val="single" w:sz="4" w:space="0" w:color="auto"/>
            </w:tcBorders>
            <w:shd w:val="clear" w:color="auto" w:fill="FAFAFA"/>
          </w:tcPr>
          <w:p w14:paraId="3DC1AC53" w14:textId="77777777" w:rsidR="00411D07" w:rsidRPr="00893755" w:rsidRDefault="00411D07" w:rsidP="008D7C0B">
            <w:pPr>
              <w:tabs>
                <w:tab w:val="decimal" w:pos="677"/>
              </w:tabs>
              <w:jc w:val="right"/>
              <w:rPr>
                <w:rFonts w:cs="Cordia New"/>
                <w:b/>
                <w:bCs/>
                <w:sz w:val="10"/>
                <w:szCs w:val="10"/>
              </w:rPr>
            </w:pPr>
          </w:p>
        </w:tc>
        <w:tc>
          <w:tcPr>
            <w:tcW w:w="864" w:type="dxa"/>
            <w:tcBorders>
              <w:top w:val="single" w:sz="4" w:space="0" w:color="auto"/>
            </w:tcBorders>
            <w:shd w:val="clear" w:color="auto" w:fill="FAFAFA"/>
          </w:tcPr>
          <w:p w14:paraId="49FCB19C" w14:textId="77777777" w:rsidR="00411D07" w:rsidRPr="00893755" w:rsidRDefault="00411D07" w:rsidP="008D7C0B">
            <w:pPr>
              <w:tabs>
                <w:tab w:val="decimal" w:pos="677"/>
              </w:tabs>
              <w:jc w:val="right"/>
              <w:rPr>
                <w:rFonts w:cs="Cordia New"/>
                <w:b/>
                <w:bCs/>
                <w:sz w:val="10"/>
                <w:szCs w:val="10"/>
              </w:rPr>
            </w:pPr>
          </w:p>
        </w:tc>
        <w:tc>
          <w:tcPr>
            <w:tcW w:w="864" w:type="dxa"/>
            <w:tcBorders>
              <w:top w:val="single" w:sz="4" w:space="0" w:color="auto"/>
            </w:tcBorders>
            <w:shd w:val="clear" w:color="auto" w:fill="FAFAFA"/>
          </w:tcPr>
          <w:p w14:paraId="7E36961E" w14:textId="77777777" w:rsidR="00411D07" w:rsidRPr="00893755" w:rsidRDefault="00411D07" w:rsidP="008D7C0B">
            <w:pPr>
              <w:tabs>
                <w:tab w:val="decimal" w:pos="677"/>
              </w:tabs>
              <w:jc w:val="right"/>
              <w:rPr>
                <w:rFonts w:cs="Cordia New"/>
                <w:b/>
                <w:bCs/>
                <w:sz w:val="10"/>
                <w:szCs w:val="10"/>
              </w:rPr>
            </w:pPr>
          </w:p>
        </w:tc>
        <w:tc>
          <w:tcPr>
            <w:tcW w:w="934" w:type="dxa"/>
            <w:tcBorders>
              <w:top w:val="single" w:sz="4" w:space="0" w:color="auto"/>
            </w:tcBorders>
            <w:shd w:val="clear" w:color="auto" w:fill="FAFAFA"/>
          </w:tcPr>
          <w:p w14:paraId="0F2A050C" w14:textId="77777777" w:rsidR="00411D07" w:rsidRPr="00893755" w:rsidRDefault="00411D07" w:rsidP="008D7C0B">
            <w:pPr>
              <w:tabs>
                <w:tab w:val="decimal" w:pos="677"/>
              </w:tabs>
              <w:jc w:val="right"/>
              <w:rPr>
                <w:rFonts w:cs="Cordia New"/>
                <w:b/>
                <w:bCs/>
                <w:sz w:val="10"/>
                <w:szCs w:val="10"/>
              </w:rPr>
            </w:pPr>
          </w:p>
        </w:tc>
        <w:tc>
          <w:tcPr>
            <w:tcW w:w="794" w:type="dxa"/>
            <w:tcBorders>
              <w:top w:val="single" w:sz="4" w:space="0" w:color="auto"/>
            </w:tcBorders>
            <w:shd w:val="clear" w:color="auto" w:fill="FAFAFA"/>
          </w:tcPr>
          <w:p w14:paraId="5A10527B" w14:textId="77777777" w:rsidR="00411D07" w:rsidRPr="00893755" w:rsidRDefault="00411D07" w:rsidP="008D7C0B">
            <w:pPr>
              <w:tabs>
                <w:tab w:val="decimal" w:pos="677"/>
              </w:tabs>
              <w:jc w:val="right"/>
              <w:rPr>
                <w:rFonts w:cs="Cordia New"/>
                <w:b/>
                <w:bCs/>
                <w:sz w:val="10"/>
                <w:szCs w:val="10"/>
              </w:rPr>
            </w:pPr>
          </w:p>
        </w:tc>
        <w:tc>
          <w:tcPr>
            <w:tcW w:w="864" w:type="dxa"/>
            <w:tcBorders>
              <w:top w:val="single" w:sz="4" w:space="0" w:color="auto"/>
            </w:tcBorders>
            <w:shd w:val="clear" w:color="auto" w:fill="FAFAFA"/>
          </w:tcPr>
          <w:p w14:paraId="3F393092" w14:textId="77777777" w:rsidR="00411D07" w:rsidRPr="00893755" w:rsidRDefault="00411D07" w:rsidP="008D7C0B">
            <w:pPr>
              <w:tabs>
                <w:tab w:val="decimal" w:pos="677"/>
              </w:tabs>
              <w:jc w:val="right"/>
              <w:rPr>
                <w:rFonts w:cs="Cordia New"/>
                <w:b/>
                <w:bCs/>
                <w:sz w:val="10"/>
                <w:szCs w:val="10"/>
              </w:rPr>
            </w:pPr>
          </w:p>
        </w:tc>
        <w:tc>
          <w:tcPr>
            <w:tcW w:w="864" w:type="dxa"/>
            <w:tcBorders>
              <w:top w:val="single" w:sz="4" w:space="0" w:color="auto"/>
            </w:tcBorders>
            <w:shd w:val="clear" w:color="auto" w:fill="FAFAFA"/>
          </w:tcPr>
          <w:p w14:paraId="10091C7F" w14:textId="77777777" w:rsidR="00411D07" w:rsidRPr="00893755" w:rsidRDefault="00411D07" w:rsidP="008D7C0B">
            <w:pPr>
              <w:tabs>
                <w:tab w:val="decimal" w:pos="677"/>
              </w:tabs>
              <w:jc w:val="right"/>
              <w:rPr>
                <w:rFonts w:cs="Cordia New"/>
                <w:b/>
                <w:bCs/>
                <w:sz w:val="10"/>
                <w:szCs w:val="10"/>
              </w:rPr>
            </w:pPr>
          </w:p>
        </w:tc>
      </w:tr>
      <w:tr w:rsidR="003260B4" w:rsidRPr="00893755" w14:paraId="0A2EB2F2" w14:textId="77777777" w:rsidTr="00881546">
        <w:tc>
          <w:tcPr>
            <w:tcW w:w="3600" w:type="dxa"/>
            <w:shd w:val="clear" w:color="auto" w:fill="auto"/>
          </w:tcPr>
          <w:p w14:paraId="5FBEE986" w14:textId="6011F413" w:rsidR="003260B4" w:rsidRPr="00893755" w:rsidRDefault="003260B4" w:rsidP="003260B4">
            <w:pPr>
              <w:ind w:left="278" w:right="-100" w:hanging="182"/>
              <w:rPr>
                <w:rFonts w:cs="Cordia New"/>
              </w:rPr>
            </w:pPr>
            <w:r w:rsidRPr="00893755">
              <w:rPr>
                <w:rFonts w:cs="Cordia New"/>
              </w:rPr>
              <w:t xml:space="preserve">Opening balance as at </w:t>
            </w:r>
            <w:r w:rsidR="00C64A6F" w:rsidRPr="00C64A6F">
              <w:rPr>
                <w:rFonts w:cs="Cordia New"/>
              </w:rPr>
              <w:t>1</w:t>
            </w:r>
            <w:r w:rsidRPr="00893755">
              <w:rPr>
                <w:rFonts w:cs="Cordia New"/>
              </w:rPr>
              <w:t xml:space="preserve"> January </w:t>
            </w:r>
            <w:r w:rsidR="00C64A6F" w:rsidRPr="00C64A6F">
              <w:rPr>
                <w:rFonts w:cs="Cordia New"/>
              </w:rPr>
              <w:t>2021</w:t>
            </w:r>
            <w:r w:rsidRPr="00893755">
              <w:rPr>
                <w:rFonts w:cs="Cordia New"/>
              </w:rPr>
              <w:t>, net of taxes</w:t>
            </w:r>
          </w:p>
        </w:tc>
        <w:tc>
          <w:tcPr>
            <w:tcW w:w="864" w:type="dxa"/>
            <w:tcBorders>
              <w:bottom w:val="single" w:sz="4" w:space="0" w:color="auto"/>
            </w:tcBorders>
            <w:shd w:val="clear" w:color="auto" w:fill="FAFAFA"/>
          </w:tcPr>
          <w:p w14:paraId="3A11B310" w14:textId="0CFBD859" w:rsidR="003260B4" w:rsidRPr="00893755" w:rsidRDefault="00C64A6F" w:rsidP="00610D98">
            <w:pPr>
              <w:tabs>
                <w:tab w:val="decimal" w:pos="677"/>
              </w:tabs>
              <w:ind w:right="-72"/>
              <w:jc w:val="both"/>
              <w:rPr>
                <w:rFonts w:cs="Cordia New"/>
              </w:rPr>
            </w:pPr>
            <w:r w:rsidRPr="00C64A6F">
              <w:rPr>
                <w:rFonts w:cs="Cordia New"/>
              </w:rPr>
              <w:t>197</w:t>
            </w:r>
          </w:p>
        </w:tc>
        <w:tc>
          <w:tcPr>
            <w:tcW w:w="864" w:type="dxa"/>
            <w:tcBorders>
              <w:bottom w:val="single" w:sz="4" w:space="0" w:color="auto"/>
            </w:tcBorders>
            <w:shd w:val="clear" w:color="auto" w:fill="FAFAFA"/>
          </w:tcPr>
          <w:p w14:paraId="540F508B" w14:textId="18F51655" w:rsidR="003260B4" w:rsidRPr="00893755" w:rsidRDefault="003260B4" w:rsidP="00610D98">
            <w:pPr>
              <w:tabs>
                <w:tab w:val="decimal" w:pos="677"/>
              </w:tabs>
              <w:ind w:right="-72"/>
              <w:jc w:val="both"/>
              <w:rPr>
                <w:rFonts w:cs="Cordia New"/>
              </w:rPr>
            </w:pPr>
            <w:r w:rsidRPr="00893755">
              <w:rPr>
                <w:rFonts w:cs="Cordia New"/>
              </w:rPr>
              <w:t>(</w:t>
            </w:r>
            <w:r w:rsidR="00C64A6F" w:rsidRPr="00C64A6F">
              <w:rPr>
                <w:rFonts w:cs="Cordia New"/>
              </w:rPr>
              <w:t>12</w:t>
            </w:r>
            <w:r w:rsidRPr="00893755">
              <w:rPr>
                <w:rFonts w:cs="Cordia New"/>
              </w:rPr>
              <w:t>,</w:t>
            </w:r>
            <w:r w:rsidR="00C64A6F" w:rsidRPr="00C64A6F">
              <w:rPr>
                <w:rFonts w:cs="Cordia New"/>
              </w:rPr>
              <w:t>898</w:t>
            </w:r>
            <w:r w:rsidRPr="00893755">
              <w:rPr>
                <w:rFonts w:cs="Cordia New"/>
              </w:rPr>
              <w:t>)</w:t>
            </w:r>
          </w:p>
        </w:tc>
        <w:tc>
          <w:tcPr>
            <w:tcW w:w="864" w:type="dxa"/>
            <w:tcBorders>
              <w:bottom w:val="single" w:sz="4" w:space="0" w:color="auto"/>
            </w:tcBorders>
            <w:shd w:val="clear" w:color="auto" w:fill="FAFAFA"/>
          </w:tcPr>
          <w:p w14:paraId="6A91B544" w14:textId="366EAC25" w:rsidR="003260B4" w:rsidRPr="00893755" w:rsidRDefault="003260B4" w:rsidP="00610D98">
            <w:pPr>
              <w:tabs>
                <w:tab w:val="decimal" w:pos="677"/>
              </w:tabs>
              <w:ind w:right="-72"/>
              <w:jc w:val="both"/>
              <w:rPr>
                <w:rFonts w:cs="Cordia New"/>
              </w:rPr>
            </w:pPr>
            <w:r w:rsidRPr="00893755">
              <w:rPr>
                <w:rFonts w:cs="Cordia New"/>
              </w:rPr>
              <w:t>(</w:t>
            </w:r>
            <w:r w:rsidR="00C64A6F" w:rsidRPr="00C64A6F">
              <w:rPr>
                <w:rFonts w:cs="Cordia New"/>
              </w:rPr>
              <w:t>12</w:t>
            </w:r>
            <w:r w:rsidRPr="00893755">
              <w:rPr>
                <w:rFonts w:cs="Cordia New"/>
              </w:rPr>
              <w:t>,</w:t>
            </w:r>
            <w:r w:rsidR="00C64A6F" w:rsidRPr="00C64A6F">
              <w:rPr>
                <w:rFonts w:cs="Cordia New"/>
              </w:rPr>
              <w:t>701</w:t>
            </w:r>
            <w:r w:rsidRPr="00893755">
              <w:rPr>
                <w:rFonts w:cs="Cordia New"/>
              </w:rPr>
              <w:t>)</w:t>
            </w:r>
          </w:p>
        </w:tc>
        <w:tc>
          <w:tcPr>
            <w:tcW w:w="934" w:type="dxa"/>
            <w:tcBorders>
              <w:bottom w:val="single" w:sz="4" w:space="0" w:color="auto"/>
            </w:tcBorders>
            <w:shd w:val="clear" w:color="auto" w:fill="FAFAFA"/>
          </w:tcPr>
          <w:p w14:paraId="72E3EA8F" w14:textId="2DCF88CB" w:rsidR="003260B4" w:rsidRPr="00893755" w:rsidRDefault="00C64A6F" w:rsidP="00B81204">
            <w:pPr>
              <w:tabs>
                <w:tab w:val="decimal" w:pos="725"/>
              </w:tabs>
              <w:ind w:right="-72"/>
              <w:jc w:val="both"/>
              <w:rPr>
                <w:rFonts w:cs="Cordia New"/>
              </w:rPr>
            </w:pPr>
            <w:r w:rsidRPr="00C64A6F">
              <w:rPr>
                <w:rFonts w:cs="Cordia New"/>
              </w:rPr>
              <w:t>5</w:t>
            </w:r>
            <w:r w:rsidR="003260B4" w:rsidRPr="00893755">
              <w:rPr>
                <w:rFonts w:cs="Cordia New"/>
              </w:rPr>
              <w:t>,</w:t>
            </w:r>
            <w:r w:rsidRPr="00C64A6F">
              <w:rPr>
                <w:rFonts w:cs="Cordia New"/>
              </w:rPr>
              <w:t>941</w:t>
            </w:r>
          </w:p>
        </w:tc>
        <w:tc>
          <w:tcPr>
            <w:tcW w:w="794" w:type="dxa"/>
            <w:tcBorders>
              <w:bottom w:val="single" w:sz="4" w:space="0" w:color="auto"/>
            </w:tcBorders>
            <w:shd w:val="clear" w:color="auto" w:fill="FAFAFA"/>
          </w:tcPr>
          <w:p w14:paraId="2CAA6FA1" w14:textId="383789E9" w:rsidR="003260B4" w:rsidRPr="00893755" w:rsidRDefault="003260B4" w:rsidP="00B81204">
            <w:pPr>
              <w:tabs>
                <w:tab w:val="decimal" w:pos="586"/>
              </w:tabs>
              <w:ind w:right="-72"/>
              <w:jc w:val="both"/>
              <w:rPr>
                <w:rFonts w:cs="Cordia New"/>
              </w:rPr>
            </w:pPr>
            <w:r w:rsidRPr="00893755">
              <w:rPr>
                <w:rFonts w:cs="Cordia New"/>
              </w:rPr>
              <w:t>(</w:t>
            </w:r>
            <w:r w:rsidR="00C64A6F" w:rsidRPr="00C64A6F">
              <w:rPr>
                <w:rFonts w:cs="Cordia New"/>
              </w:rPr>
              <w:t>387</w:t>
            </w:r>
            <w:r w:rsidRPr="00893755">
              <w:rPr>
                <w:rFonts w:cs="Cordia New"/>
              </w:rPr>
              <w:t>,</w:t>
            </w:r>
            <w:r w:rsidR="00C64A6F" w:rsidRPr="00C64A6F">
              <w:rPr>
                <w:rFonts w:cs="Cordia New"/>
              </w:rPr>
              <w:t>433</w:t>
            </w:r>
            <w:r w:rsidRPr="00893755">
              <w:rPr>
                <w:rFonts w:cs="Cordia New"/>
              </w:rPr>
              <w:t>)</w:t>
            </w:r>
          </w:p>
        </w:tc>
        <w:tc>
          <w:tcPr>
            <w:tcW w:w="864" w:type="dxa"/>
            <w:tcBorders>
              <w:bottom w:val="single" w:sz="4" w:space="0" w:color="auto"/>
            </w:tcBorders>
            <w:shd w:val="clear" w:color="auto" w:fill="FAFAFA"/>
          </w:tcPr>
          <w:p w14:paraId="21893ABF" w14:textId="4B334094" w:rsidR="003260B4" w:rsidRPr="00893755" w:rsidRDefault="003260B4" w:rsidP="00610D98">
            <w:pPr>
              <w:tabs>
                <w:tab w:val="decimal" w:pos="677"/>
              </w:tabs>
              <w:ind w:right="-72"/>
              <w:jc w:val="both"/>
              <w:rPr>
                <w:rFonts w:cs="Cordia New"/>
              </w:rPr>
            </w:pPr>
            <w:r w:rsidRPr="00893755">
              <w:rPr>
                <w:rFonts w:cs="Cordia New"/>
              </w:rPr>
              <w:t>(</w:t>
            </w:r>
            <w:r w:rsidR="00C64A6F" w:rsidRPr="00C64A6F">
              <w:rPr>
                <w:rFonts w:cs="Cordia New"/>
              </w:rPr>
              <w:t>3</w:t>
            </w:r>
            <w:r w:rsidRPr="00893755">
              <w:rPr>
                <w:rFonts w:cs="Cordia New"/>
              </w:rPr>
              <w:t>,</w:t>
            </w:r>
            <w:r w:rsidR="00C64A6F" w:rsidRPr="00C64A6F">
              <w:rPr>
                <w:rFonts w:cs="Cordia New"/>
              </w:rPr>
              <w:t>545</w:t>
            </w:r>
            <w:r w:rsidRPr="00893755">
              <w:rPr>
                <w:rFonts w:cs="Cordia New"/>
              </w:rPr>
              <w:t>,</w:t>
            </w:r>
            <w:r w:rsidR="00C64A6F" w:rsidRPr="00C64A6F">
              <w:rPr>
                <w:rFonts w:cs="Cordia New"/>
              </w:rPr>
              <w:t>326</w:t>
            </w:r>
            <w:r w:rsidRPr="00893755">
              <w:rPr>
                <w:rFonts w:cs="Cordia New"/>
              </w:rPr>
              <w:t>)</w:t>
            </w:r>
          </w:p>
        </w:tc>
        <w:tc>
          <w:tcPr>
            <w:tcW w:w="864" w:type="dxa"/>
            <w:tcBorders>
              <w:bottom w:val="single" w:sz="4" w:space="0" w:color="auto"/>
            </w:tcBorders>
            <w:shd w:val="clear" w:color="auto" w:fill="FAFAFA"/>
          </w:tcPr>
          <w:p w14:paraId="289F8143" w14:textId="09DE2E6C" w:rsidR="003260B4" w:rsidRPr="00893755" w:rsidRDefault="003260B4" w:rsidP="00B81204">
            <w:pPr>
              <w:tabs>
                <w:tab w:val="decimal" w:pos="651"/>
              </w:tabs>
              <w:ind w:right="-72"/>
              <w:jc w:val="both"/>
              <w:rPr>
                <w:rFonts w:cs="Cordia New"/>
              </w:rPr>
            </w:pPr>
            <w:r w:rsidRPr="00893755">
              <w:rPr>
                <w:rFonts w:cs="Cordia New"/>
              </w:rPr>
              <w:t>(</w:t>
            </w:r>
            <w:r w:rsidR="00C64A6F" w:rsidRPr="00C64A6F">
              <w:rPr>
                <w:rFonts w:cs="Cordia New"/>
              </w:rPr>
              <w:t>3</w:t>
            </w:r>
            <w:r w:rsidRPr="00893755">
              <w:rPr>
                <w:rFonts w:cs="Cordia New"/>
              </w:rPr>
              <w:t>,</w:t>
            </w:r>
            <w:r w:rsidR="00C64A6F" w:rsidRPr="00C64A6F">
              <w:rPr>
                <w:rFonts w:cs="Cordia New"/>
              </w:rPr>
              <w:t>926</w:t>
            </w:r>
            <w:r w:rsidRPr="00893755">
              <w:rPr>
                <w:rFonts w:cs="Cordia New"/>
              </w:rPr>
              <w:t>,</w:t>
            </w:r>
            <w:r w:rsidR="00C64A6F" w:rsidRPr="00C64A6F">
              <w:rPr>
                <w:rFonts w:cs="Cordia New"/>
              </w:rPr>
              <w:t>818</w:t>
            </w:r>
            <w:r w:rsidRPr="00893755">
              <w:rPr>
                <w:rFonts w:cs="Cordia New"/>
              </w:rPr>
              <w:t>)</w:t>
            </w:r>
          </w:p>
        </w:tc>
      </w:tr>
      <w:tr w:rsidR="00B81204" w:rsidRPr="00B81204" w14:paraId="1076EB9B" w14:textId="77777777" w:rsidTr="00F04076">
        <w:tc>
          <w:tcPr>
            <w:tcW w:w="3600" w:type="dxa"/>
            <w:shd w:val="clear" w:color="auto" w:fill="auto"/>
          </w:tcPr>
          <w:p w14:paraId="30C96485" w14:textId="77777777" w:rsidR="00B81204" w:rsidRPr="00893755" w:rsidRDefault="00B81204" w:rsidP="00B81204">
            <w:pPr>
              <w:ind w:left="278" w:right="-100" w:hanging="182"/>
              <w:rPr>
                <w:rFonts w:cs="Cordia New"/>
              </w:rPr>
            </w:pPr>
            <w:r w:rsidRPr="00893755">
              <w:rPr>
                <w:rFonts w:cs="Cordia New"/>
              </w:rPr>
              <w:t>Share of other comprehensive income</w:t>
            </w:r>
          </w:p>
        </w:tc>
        <w:tc>
          <w:tcPr>
            <w:tcW w:w="864" w:type="dxa"/>
            <w:shd w:val="clear" w:color="auto" w:fill="FAFAFA"/>
          </w:tcPr>
          <w:p w14:paraId="39220EBE" w14:textId="5033161E" w:rsidR="00B81204" w:rsidRPr="00B81204" w:rsidRDefault="00B81204" w:rsidP="00B81204">
            <w:pPr>
              <w:tabs>
                <w:tab w:val="decimal" w:pos="677"/>
              </w:tabs>
              <w:ind w:right="-72"/>
              <w:jc w:val="both"/>
              <w:rPr>
                <w:rFonts w:cs="Cordia New"/>
              </w:rPr>
            </w:pPr>
            <w:r w:rsidRPr="00B81204">
              <w:rPr>
                <w:rFonts w:cs="Cordia New"/>
              </w:rPr>
              <w:t>493</w:t>
            </w:r>
          </w:p>
        </w:tc>
        <w:tc>
          <w:tcPr>
            <w:tcW w:w="864" w:type="dxa"/>
            <w:shd w:val="clear" w:color="auto" w:fill="FAFAFA"/>
          </w:tcPr>
          <w:p w14:paraId="6A9C735A" w14:textId="1D33BE96" w:rsidR="00B81204" w:rsidRPr="00B81204" w:rsidRDefault="00B81204" w:rsidP="00B81204">
            <w:pPr>
              <w:tabs>
                <w:tab w:val="decimal" w:pos="677"/>
              </w:tabs>
              <w:ind w:right="-72"/>
              <w:jc w:val="both"/>
              <w:rPr>
                <w:rFonts w:cs="Cordia New"/>
              </w:rPr>
            </w:pPr>
            <w:r w:rsidRPr="00B81204">
              <w:rPr>
                <w:rFonts w:cs="Cordia New"/>
              </w:rPr>
              <w:t>23,954</w:t>
            </w:r>
          </w:p>
        </w:tc>
        <w:tc>
          <w:tcPr>
            <w:tcW w:w="864" w:type="dxa"/>
            <w:shd w:val="clear" w:color="auto" w:fill="FAFAFA"/>
          </w:tcPr>
          <w:p w14:paraId="0F0225DB" w14:textId="11D2AB2D" w:rsidR="00B81204" w:rsidRPr="00B81204" w:rsidRDefault="00B81204" w:rsidP="00B81204">
            <w:pPr>
              <w:tabs>
                <w:tab w:val="decimal" w:pos="677"/>
              </w:tabs>
              <w:ind w:right="-72"/>
              <w:jc w:val="both"/>
              <w:rPr>
                <w:rFonts w:cs="Cordia New"/>
              </w:rPr>
            </w:pPr>
            <w:r w:rsidRPr="00B81204">
              <w:rPr>
                <w:rFonts w:cs="Cordia New"/>
              </w:rPr>
              <w:t>24,447</w:t>
            </w:r>
          </w:p>
        </w:tc>
        <w:tc>
          <w:tcPr>
            <w:tcW w:w="934" w:type="dxa"/>
            <w:shd w:val="clear" w:color="auto" w:fill="FAFAFA"/>
          </w:tcPr>
          <w:p w14:paraId="6072F416" w14:textId="6F7EA243" w:rsidR="00B81204" w:rsidRPr="00893755" w:rsidRDefault="00B81204" w:rsidP="00B81204">
            <w:pPr>
              <w:tabs>
                <w:tab w:val="decimal" w:pos="725"/>
              </w:tabs>
              <w:ind w:right="-72"/>
              <w:jc w:val="both"/>
              <w:rPr>
                <w:rFonts w:cs="Cordia New"/>
              </w:rPr>
            </w:pPr>
            <w:r w:rsidRPr="00B81204">
              <w:rPr>
                <w:rFonts w:cs="Cordia New"/>
              </w:rPr>
              <w:t>14,433</w:t>
            </w:r>
          </w:p>
        </w:tc>
        <w:tc>
          <w:tcPr>
            <w:tcW w:w="794" w:type="dxa"/>
            <w:shd w:val="clear" w:color="auto" w:fill="FAFAFA"/>
          </w:tcPr>
          <w:p w14:paraId="350ACC4E" w14:textId="41B634D4" w:rsidR="00B81204" w:rsidRPr="00893755" w:rsidRDefault="00B81204" w:rsidP="00B81204">
            <w:pPr>
              <w:tabs>
                <w:tab w:val="decimal" w:pos="586"/>
              </w:tabs>
              <w:ind w:right="-72"/>
              <w:jc w:val="both"/>
              <w:rPr>
                <w:rFonts w:cs="Cordia New"/>
              </w:rPr>
            </w:pPr>
            <w:r w:rsidRPr="00B81204">
              <w:rPr>
                <w:rFonts w:cs="Cordia New"/>
              </w:rPr>
              <w:t>770,176</w:t>
            </w:r>
          </w:p>
        </w:tc>
        <w:tc>
          <w:tcPr>
            <w:tcW w:w="864" w:type="dxa"/>
            <w:shd w:val="clear" w:color="auto" w:fill="FAFAFA"/>
          </w:tcPr>
          <w:p w14:paraId="7A4C9DC8" w14:textId="046EE488" w:rsidR="00B81204" w:rsidRPr="00893755" w:rsidRDefault="00B81204" w:rsidP="00B81204">
            <w:pPr>
              <w:tabs>
                <w:tab w:val="decimal" w:pos="677"/>
              </w:tabs>
              <w:ind w:right="-72"/>
              <w:jc w:val="both"/>
              <w:rPr>
                <w:rFonts w:cs="Cordia New"/>
              </w:rPr>
            </w:pPr>
            <w:r w:rsidRPr="00B81204">
              <w:rPr>
                <w:rFonts w:cs="Cordia New"/>
              </w:rPr>
              <w:t>-</w:t>
            </w:r>
          </w:p>
        </w:tc>
        <w:tc>
          <w:tcPr>
            <w:tcW w:w="864" w:type="dxa"/>
            <w:shd w:val="clear" w:color="auto" w:fill="FAFAFA"/>
          </w:tcPr>
          <w:p w14:paraId="684DEC80" w14:textId="5744B89B" w:rsidR="00B81204" w:rsidRPr="00893755" w:rsidRDefault="00B81204" w:rsidP="00B81204">
            <w:pPr>
              <w:tabs>
                <w:tab w:val="decimal" w:pos="651"/>
              </w:tabs>
              <w:ind w:right="-72"/>
              <w:jc w:val="both"/>
              <w:rPr>
                <w:rFonts w:cs="Cordia New"/>
              </w:rPr>
            </w:pPr>
            <w:r w:rsidRPr="00B81204">
              <w:rPr>
                <w:rFonts w:cs="Cordia New"/>
              </w:rPr>
              <w:t>784,609</w:t>
            </w:r>
          </w:p>
        </w:tc>
      </w:tr>
      <w:tr w:rsidR="00B00648" w:rsidRPr="00893755" w14:paraId="32936446" w14:textId="77777777" w:rsidTr="00F04076">
        <w:tc>
          <w:tcPr>
            <w:tcW w:w="3600" w:type="dxa"/>
            <w:shd w:val="clear" w:color="auto" w:fill="auto"/>
          </w:tcPr>
          <w:p w14:paraId="3D394B83" w14:textId="06649C88" w:rsidR="00B00648" w:rsidRPr="00B00648" w:rsidRDefault="00B00648" w:rsidP="00B00648">
            <w:pPr>
              <w:ind w:left="278" w:right="-100" w:hanging="182"/>
              <w:rPr>
                <w:rFonts w:cs="Cordia New"/>
              </w:rPr>
            </w:pPr>
            <w:r w:rsidRPr="00B00648">
              <w:rPr>
                <w:rFonts w:cs="Cordia New"/>
              </w:rPr>
              <w:t>Tax charge to other comprehensive income (expense)</w:t>
            </w:r>
          </w:p>
        </w:tc>
        <w:tc>
          <w:tcPr>
            <w:tcW w:w="864" w:type="dxa"/>
            <w:shd w:val="clear" w:color="auto" w:fill="FAFAFA"/>
          </w:tcPr>
          <w:p w14:paraId="5A12AEE3" w14:textId="5E12F737" w:rsidR="00B00648" w:rsidRPr="00893755" w:rsidRDefault="00B00648" w:rsidP="00B00648">
            <w:pPr>
              <w:tabs>
                <w:tab w:val="decimal" w:pos="677"/>
              </w:tabs>
              <w:ind w:right="-72"/>
              <w:jc w:val="both"/>
              <w:rPr>
                <w:rFonts w:cs="Cordia New"/>
              </w:rPr>
            </w:pPr>
            <w:r w:rsidRPr="00893755">
              <w:rPr>
                <w:rFonts w:cs="Cordia New"/>
              </w:rPr>
              <w:t>(</w:t>
            </w:r>
            <w:r w:rsidRPr="00C64A6F">
              <w:rPr>
                <w:rFonts w:cs="Cordia New"/>
              </w:rPr>
              <w:t>185</w:t>
            </w:r>
            <w:r w:rsidRPr="00893755">
              <w:rPr>
                <w:rFonts w:cs="Cordia New"/>
              </w:rPr>
              <w:t>)</w:t>
            </w:r>
          </w:p>
        </w:tc>
        <w:tc>
          <w:tcPr>
            <w:tcW w:w="864" w:type="dxa"/>
            <w:shd w:val="clear" w:color="auto" w:fill="FAFAFA"/>
          </w:tcPr>
          <w:p w14:paraId="19CC338D" w14:textId="34F0130D" w:rsidR="00B00648" w:rsidRPr="00893755" w:rsidRDefault="00B00648" w:rsidP="00B00648">
            <w:pPr>
              <w:tabs>
                <w:tab w:val="decimal" w:pos="677"/>
              </w:tabs>
              <w:ind w:right="-72"/>
              <w:jc w:val="both"/>
              <w:rPr>
                <w:rFonts w:cs="Cordia New"/>
              </w:rPr>
            </w:pPr>
            <w:r w:rsidRPr="00C64A6F">
              <w:rPr>
                <w:rFonts w:cs="Cordia New"/>
              </w:rPr>
              <w:t>2</w:t>
            </w:r>
            <w:r w:rsidRPr="00893755">
              <w:rPr>
                <w:rFonts w:cs="Cordia New"/>
              </w:rPr>
              <w:t>,</w:t>
            </w:r>
            <w:r w:rsidRPr="00C64A6F">
              <w:rPr>
                <w:rFonts w:cs="Cordia New"/>
              </w:rPr>
              <w:t>453</w:t>
            </w:r>
          </w:p>
        </w:tc>
        <w:tc>
          <w:tcPr>
            <w:tcW w:w="864" w:type="dxa"/>
            <w:shd w:val="clear" w:color="auto" w:fill="FAFAFA"/>
          </w:tcPr>
          <w:p w14:paraId="49E27014" w14:textId="3C83D12C" w:rsidR="00B00648" w:rsidRPr="00893755" w:rsidRDefault="00B00648" w:rsidP="00B00648">
            <w:pPr>
              <w:tabs>
                <w:tab w:val="decimal" w:pos="677"/>
              </w:tabs>
              <w:ind w:right="-72"/>
              <w:jc w:val="both"/>
              <w:rPr>
                <w:rFonts w:cs="Cordia New"/>
              </w:rPr>
            </w:pPr>
            <w:r w:rsidRPr="00C64A6F">
              <w:rPr>
                <w:rFonts w:cs="Cordia New"/>
              </w:rPr>
              <w:t>2</w:t>
            </w:r>
            <w:r w:rsidRPr="00893755">
              <w:rPr>
                <w:rFonts w:cs="Cordia New"/>
              </w:rPr>
              <w:t>,</w:t>
            </w:r>
            <w:r w:rsidRPr="00C64A6F">
              <w:rPr>
                <w:rFonts w:cs="Cordia New"/>
              </w:rPr>
              <w:t>268</w:t>
            </w:r>
          </w:p>
        </w:tc>
        <w:tc>
          <w:tcPr>
            <w:tcW w:w="934" w:type="dxa"/>
            <w:shd w:val="clear" w:color="auto" w:fill="FAFAFA"/>
          </w:tcPr>
          <w:p w14:paraId="0EF29087" w14:textId="4E541479" w:rsidR="00B00648" w:rsidRPr="00893755" w:rsidRDefault="00B00648" w:rsidP="00B81204">
            <w:pPr>
              <w:tabs>
                <w:tab w:val="decimal" w:pos="725"/>
              </w:tabs>
              <w:ind w:right="-72"/>
              <w:jc w:val="both"/>
              <w:rPr>
                <w:rFonts w:cs="Cordia New"/>
              </w:rPr>
            </w:pPr>
            <w:r w:rsidRPr="00893755">
              <w:rPr>
                <w:rFonts w:cs="Cordia New"/>
              </w:rPr>
              <w:t>(</w:t>
            </w:r>
            <w:r w:rsidRPr="00C64A6F">
              <w:rPr>
                <w:rFonts w:cs="Cordia New"/>
              </w:rPr>
              <w:t>5</w:t>
            </w:r>
            <w:r w:rsidRPr="00893755">
              <w:rPr>
                <w:rFonts w:cs="Cordia New"/>
              </w:rPr>
              <w:t>,</w:t>
            </w:r>
            <w:r w:rsidRPr="00C64A6F">
              <w:rPr>
                <w:rFonts w:cs="Cordia New"/>
              </w:rPr>
              <w:t>620</w:t>
            </w:r>
            <w:r w:rsidRPr="00893755">
              <w:rPr>
                <w:rFonts w:cs="Cordia New"/>
              </w:rPr>
              <w:t>)</w:t>
            </w:r>
          </w:p>
        </w:tc>
        <w:tc>
          <w:tcPr>
            <w:tcW w:w="794" w:type="dxa"/>
            <w:shd w:val="clear" w:color="auto" w:fill="FAFAFA"/>
          </w:tcPr>
          <w:p w14:paraId="0A9F35AE" w14:textId="4C3E78A2" w:rsidR="00B00648" w:rsidRPr="00893755" w:rsidRDefault="00B00648" w:rsidP="00B81204">
            <w:pPr>
              <w:tabs>
                <w:tab w:val="decimal" w:pos="586"/>
              </w:tabs>
              <w:ind w:right="-72"/>
              <w:jc w:val="both"/>
              <w:rPr>
                <w:rFonts w:cs="Cordia New"/>
              </w:rPr>
            </w:pPr>
            <w:r w:rsidRPr="00C64A6F">
              <w:rPr>
                <w:rFonts w:cs="Cordia New"/>
              </w:rPr>
              <w:t>72</w:t>
            </w:r>
            <w:r w:rsidRPr="00893755">
              <w:rPr>
                <w:rFonts w:cs="Cordia New"/>
              </w:rPr>
              <w:t>,</w:t>
            </w:r>
            <w:r w:rsidRPr="00C64A6F">
              <w:rPr>
                <w:rFonts w:cs="Cordia New"/>
              </w:rPr>
              <w:t>655</w:t>
            </w:r>
          </w:p>
        </w:tc>
        <w:tc>
          <w:tcPr>
            <w:tcW w:w="864" w:type="dxa"/>
            <w:shd w:val="clear" w:color="auto" w:fill="FAFAFA"/>
          </w:tcPr>
          <w:p w14:paraId="18DB1540" w14:textId="3B610091" w:rsidR="00B00648" w:rsidRPr="00893755" w:rsidRDefault="00B00648" w:rsidP="00B00648">
            <w:pPr>
              <w:tabs>
                <w:tab w:val="decimal" w:pos="677"/>
              </w:tabs>
              <w:ind w:right="-72"/>
              <w:jc w:val="both"/>
              <w:rPr>
                <w:rFonts w:cs="Cordia New"/>
              </w:rPr>
            </w:pPr>
            <w:r>
              <w:rPr>
                <w:rFonts w:cs="Cordia New"/>
              </w:rPr>
              <w:t>-</w:t>
            </w:r>
          </w:p>
        </w:tc>
        <w:tc>
          <w:tcPr>
            <w:tcW w:w="864" w:type="dxa"/>
            <w:shd w:val="clear" w:color="auto" w:fill="FAFAFA"/>
          </w:tcPr>
          <w:p w14:paraId="27CB0534" w14:textId="7CB4FF3B" w:rsidR="00B00648" w:rsidRPr="00893755" w:rsidRDefault="00B00648" w:rsidP="00B81204">
            <w:pPr>
              <w:tabs>
                <w:tab w:val="decimal" w:pos="651"/>
              </w:tabs>
              <w:ind w:right="-72"/>
              <w:jc w:val="both"/>
              <w:rPr>
                <w:rFonts w:cs="Cordia New"/>
              </w:rPr>
            </w:pPr>
            <w:r w:rsidRPr="00C64A6F">
              <w:rPr>
                <w:rFonts w:cs="Cordia New"/>
              </w:rPr>
              <w:t>67</w:t>
            </w:r>
            <w:r w:rsidRPr="00893755">
              <w:rPr>
                <w:rFonts w:cs="Cordia New"/>
              </w:rPr>
              <w:t>,</w:t>
            </w:r>
            <w:r w:rsidRPr="00C64A6F">
              <w:rPr>
                <w:rFonts w:cs="Cordia New"/>
              </w:rPr>
              <w:t>035</w:t>
            </w:r>
          </w:p>
        </w:tc>
      </w:tr>
      <w:tr w:rsidR="00B00648" w:rsidRPr="00893755" w14:paraId="4941BE37" w14:textId="77777777" w:rsidTr="00F04076">
        <w:tc>
          <w:tcPr>
            <w:tcW w:w="3600" w:type="dxa"/>
            <w:shd w:val="clear" w:color="auto" w:fill="auto"/>
          </w:tcPr>
          <w:p w14:paraId="5B7A96BD" w14:textId="77777777" w:rsidR="00B00648" w:rsidRPr="00893755" w:rsidRDefault="00B00648" w:rsidP="00B00648">
            <w:pPr>
              <w:ind w:left="278" w:right="-100" w:hanging="182"/>
              <w:rPr>
                <w:rFonts w:cs="Cordia New"/>
              </w:rPr>
            </w:pPr>
            <w:r w:rsidRPr="00893755">
              <w:rPr>
                <w:rFonts w:cs="Cordia New"/>
              </w:rPr>
              <w:t>Translation differences</w:t>
            </w:r>
          </w:p>
        </w:tc>
        <w:tc>
          <w:tcPr>
            <w:tcW w:w="864" w:type="dxa"/>
            <w:tcBorders>
              <w:bottom w:val="single" w:sz="4" w:space="0" w:color="auto"/>
            </w:tcBorders>
            <w:shd w:val="clear" w:color="auto" w:fill="FAFAFA"/>
          </w:tcPr>
          <w:p w14:paraId="08F5AB2D" w14:textId="53E5A83B" w:rsidR="00B00648" w:rsidRPr="00893755" w:rsidRDefault="00B00648" w:rsidP="00B00648">
            <w:pPr>
              <w:tabs>
                <w:tab w:val="decimal" w:pos="677"/>
              </w:tabs>
              <w:ind w:right="-72"/>
              <w:jc w:val="both"/>
              <w:rPr>
                <w:rFonts w:cs="Cordia New"/>
              </w:rPr>
            </w:pPr>
            <w:r>
              <w:rPr>
                <w:rFonts w:cs="Cordia New"/>
              </w:rPr>
              <w:t>-</w:t>
            </w:r>
          </w:p>
        </w:tc>
        <w:tc>
          <w:tcPr>
            <w:tcW w:w="864" w:type="dxa"/>
            <w:tcBorders>
              <w:bottom w:val="single" w:sz="4" w:space="0" w:color="auto"/>
            </w:tcBorders>
            <w:shd w:val="clear" w:color="auto" w:fill="FAFAFA"/>
          </w:tcPr>
          <w:p w14:paraId="53B4A102" w14:textId="26A79C80" w:rsidR="00B00648" w:rsidRPr="00893755" w:rsidRDefault="00B00648" w:rsidP="00B00648">
            <w:pPr>
              <w:tabs>
                <w:tab w:val="decimal" w:pos="677"/>
              </w:tabs>
              <w:ind w:right="-72"/>
              <w:jc w:val="both"/>
              <w:rPr>
                <w:rFonts w:cs="Cordia New"/>
              </w:rPr>
            </w:pPr>
            <w:r w:rsidRPr="00893755">
              <w:rPr>
                <w:rFonts w:cs="Cordia New"/>
              </w:rPr>
              <w:t>-</w:t>
            </w:r>
          </w:p>
        </w:tc>
        <w:tc>
          <w:tcPr>
            <w:tcW w:w="864" w:type="dxa"/>
            <w:tcBorders>
              <w:bottom w:val="single" w:sz="4" w:space="0" w:color="auto"/>
            </w:tcBorders>
            <w:shd w:val="clear" w:color="auto" w:fill="FAFAFA"/>
          </w:tcPr>
          <w:p w14:paraId="5391A464" w14:textId="072BA7E8" w:rsidR="00B00648" w:rsidRPr="00893755" w:rsidRDefault="00B00648" w:rsidP="00B00648">
            <w:pPr>
              <w:tabs>
                <w:tab w:val="decimal" w:pos="677"/>
              </w:tabs>
              <w:ind w:right="-72"/>
              <w:jc w:val="both"/>
              <w:rPr>
                <w:rFonts w:cs="Cordia New"/>
              </w:rPr>
            </w:pPr>
            <w:r w:rsidRPr="00893755">
              <w:rPr>
                <w:rFonts w:cs="Cordia New"/>
              </w:rPr>
              <w:t>-</w:t>
            </w:r>
          </w:p>
        </w:tc>
        <w:tc>
          <w:tcPr>
            <w:tcW w:w="934" w:type="dxa"/>
            <w:tcBorders>
              <w:bottom w:val="single" w:sz="4" w:space="0" w:color="auto"/>
            </w:tcBorders>
            <w:shd w:val="clear" w:color="auto" w:fill="FAFAFA"/>
          </w:tcPr>
          <w:p w14:paraId="155C61EE" w14:textId="1EE0AC30" w:rsidR="00B00648" w:rsidRPr="00893755" w:rsidRDefault="00B00648" w:rsidP="00B81204">
            <w:pPr>
              <w:tabs>
                <w:tab w:val="decimal" w:pos="725"/>
              </w:tabs>
              <w:ind w:right="-72"/>
              <w:jc w:val="both"/>
              <w:rPr>
                <w:rFonts w:cs="Cordia New"/>
              </w:rPr>
            </w:pPr>
            <w:r w:rsidRPr="00C64A6F">
              <w:rPr>
                <w:rFonts w:cs="Cordia New"/>
              </w:rPr>
              <w:t>2</w:t>
            </w:r>
            <w:r w:rsidRPr="00893755">
              <w:rPr>
                <w:rFonts w:cs="Cordia New"/>
              </w:rPr>
              <w:t>,</w:t>
            </w:r>
            <w:r w:rsidRPr="00C64A6F">
              <w:rPr>
                <w:rFonts w:cs="Cordia New"/>
              </w:rPr>
              <w:t>151</w:t>
            </w:r>
          </w:p>
        </w:tc>
        <w:tc>
          <w:tcPr>
            <w:tcW w:w="794" w:type="dxa"/>
            <w:tcBorders>
              <w:bottom w:val="single" w:sz="4" w:space="0" w:color="auto"/>
            </w:tcBorders>
            <w:shd w:val="clear" w:color="auto" w:fill="FAFAFA"/>
          </w:tcPr>
          <w:p w14:paraId="14259386" w14:textId="796E77B0" w:rsidR="00B00648" w:rsidRPr="00893755" w:rsidRDefault="00B00648" w:rsidP="00B81204">
            <w:pPr>
              <w:tabs>
                <w:tab w:val="decimal" w:pos="586"/>
              </w:tabs>
              <w:ind w:right="-72"/>
              <w:jc w:val="both"/>
              <w:rPr>
                <w:rFonts w:cs="Cordia New"/>
              </w:rPr>
            </w:pPr>
            <w:r w:rsidRPr="00893755">
              <w:rPr>
                <w:rFonts w:cs="Cordia New"/>
              </w:rPr>
              <w:t>(</w:t>
            </w:r>
            <w:r w:rsidRPr="00C64A6F">
              <w:rPr>
                <w:rFonts w:cs="Cordia New"/>
              </w:rPr>
              <w:t>3</w:t>
            </w:r>
            <w:r w:rsidRPr="00893755">
              <w:rPr>
                <w:rFonts w:cs="Cordia New"/>
              </w:rPr>
              <w:t>,</w:t>
            </w:r>
            <w:r w:rsidRPr="00C64A6F">
              <w:rPr>
                <w:rFonts w:cs="Cordia New"/>
              </w:rPr>
              <w:t>945</w:t>
            </w:r>
            <w:r w:rsidRPr="00893755">
              <w:rPr>
                <w:rFonts w:cs="Cordia New"/>
              </w:rPr>
              <w:t>)</w:t>
            </w:r>
          </w:p>
        </w:tc>
        <w:tc>
          <w:tcPr>
            <w:tcW w:w="864" w:type="dxa"/>
            <w:tcBorders>
              <w:bottom w:val="single" w:sz="4" w:space="0" w:color="auto"/>
            </w:tcBorders>
            <w:shd w:val="clear" w:color="auto" w:fill="FAFAFA"/>
          </w:tcPr>
          <w:p w14:paraId="009927AB" w14:textId="00B7B480" w:rsidR="00B00648" w:rsidRPr="00893755" w:rsidRDefault="00B00648" w:rsidP="00B00648">
            <w:pPr>
              <w:tabs>
                <w:tab w:val="decimal" w:pos="677"/>
              </w:tabs>
              <w:ind w:right="-72"/>
              <w:jc w:val="both"/>
              <w:rPr>
                <w:rFonts w:cs="Cordia New"/>
              </w:rPr>
            </w:pPr>
            <w:r w:rsidRPr="00C64A6F">
              <w:rPr>
                <w:rFonts w:cs="Cordia New"/>
              </w:rPr>
              <w:t>3</w:t>
            </w:r>
            <w:r w:rsidRPr="00893755">
              <w:rPr>
                <w:rFonts w:cs="Cordia New"/>
              </w:rPr>
              <w:t>,</w:t>
            </w:r>
            <w:r w:rsidRPr="00C64A6F">
              <w:rPr>
                <w:rFonts w:cs="Cordia New"/>
              </w:rPr>
              <w:t>739</w:t>
            </w:r>
            <w:r w:rsidRPr="00893755">
              <w:rPr>
                <w:rFonts w:cs="Cordia New"/>
              </w:rPr>
              <w:t>,</w:t>
            </w:r>
            <w:r w:rsidRPr="00C64A6F">
              <w:rPr>
                <w:rFonts w:cs="Cordia New"/>
              </w:rPr>
              <w:t>834</w:t>
            </w:r>
          </w:p>
        </w:tc>
        <w:tc>
          <w:tcPr>
            <w:tcW w:w="864" w:type="dxa"/>
            <w:tcBorders>
              <w:bottom w:val="single" w:sz="4" w:space="0" w:color="auto"/>
            </w:tcBorders>
            <w:shd w:val="clear" w:color="auto" w:fill="FAFAFA"/>
          </w:tcPr>
          <w:p w14:paraId="0E937024" w14:textId="6F1BA740" w:rsidR="00B00648" w:rsidRPr="00893755" w:rsidRDefault="00B00648" w:rsidP="00B81204">
            <w:pPr>
              <w:tabs>
                <w:tab w:val="decimal" w:pos="651"/>
              </w:tabs>
              <w:ind w:right="-72"/>
              <w:jc w:val="both"/>
              <w:rPr>
                <w:rFonts w:cs="Cordia New"/>
              </w:rPr>
            </w:pPr>
            <w:r w:rsidRPr="00C64A6F">
              <w:rPr>
                <w:rFonts w:cs="Cordia New"/>
              </w:rPr>
              <w:t>3</w:t>
            </w:r>
            <w:r w:rsidRPr="00893755">
              <w:rPr>
                <w:rFonts w:cs="Cordia New"/>
              </w:rPr>
              <w:t>,</w:t>
            </w:r>
            <w:r w:rsidRPr="00C64A6F">
              <w:rPr>
                <w:rFonts w:cs="Cordia New"/>
              </w:rPr>
              <w:t>738</w:t>
            </w:r>
            <w:r w:rsidRPr="00893755">
              <w:rPr>
                <w:rFonts w:cs="Cordia New"/>
              </w:rPr>
              <w:t>,</w:t>
            </w:r>
            <w:r w:rsidRPr="00C64A6F">
              <w:rPr>
                <w:rFonts w:cs="Cordia New"/>
              </w:rPr>
              <w:t>040</w:t>
            </w:r>
          </w:p>
        </w:tc>
      </w:tr>
      <w:tr w:rsidR="00B00648" w:rsidRPr="00893755" w14:paraId="1152CB2A" w14:textId="77777777" w:rsidTr="00F04076">
        <w:tc>
          <w:tcPr>
            <w:tcW w:w="3600" w:type="dxa"/>
            <w:shd w:val="clear" w:color="auto" w:fill="auto"/>
          </w:tcPr>
          <w:p w14:paraId="7A2B1E9A" w14:textId="45C35DC0" w:rsidR="00B00648" w:rsidRPr="00893755" w:rsidRDefault="00B00648" w:rsidP="00B00648">
            <w:pPr>
              <w:ind w:left="278" w:right="-100" w:hanging="182"/>
              <w:rPr>
                <w:rFonts w:cs="Cordia New"/>
              </w:rPr>
            </w:pPr>
            <w:r w:rsidRPr="00893755">
              <w:rPr>
                <w:rFonts w:cs="Cordia New"/>
                <w:spacing w:val="-4"/>
              </w:rPr>
              <w:t xml:space="preserve">Closing balance as at </w:t>
            </w:r>
            <w:r w:rsidRPr="00C64A6F">
              <w:rPr>
                <w:rFonts w:cs="Cordia New"/>
                <w:spacing w:val="-4"/>
              </w:rPr>
              <w:t>31</w:t>
            </w:r>
            <w:r w:rsidRPr="00893755">
              <w:rPr>
                <w:rFonts w:cs="Cordia New"/>
                <w:spacing w:val="-4"/>
                <w:cs/>
              </w:rPr>
              <w:t xml:space="preserve"> </w:t>
            </w:r>
            <w:r w:rsidRPr="00893755">
              <w:rPr>
                <w:rFonts w:cs="Cordia New"/>
                <w:spacing w:val="-4"/>
              </w:rPr>
              <w:t xml:space="preserve">December </w:t>
            </w:r>
            <w:r w:rsidRPr="00C64A6F">
              <w:rPr>
                <w:rFonts w:cs="Cordia New"/>
                <w:spacing w:val="-4"/>
              </w:rPr>
              <w:t>2021</w:t>
            </w:r>
            <w:r w:rsidRPr="00893755">
              <w:rPr>
                <w:rFonts w:cs="Cordia New"/>
                <w:spacing w:val="-4"/>
              </w:rPr>
              <w:t>, net of taxes</w:t>
            </w:r>
          </w:p>
        </w:tc>
        <w:tc>
          <w:tcPr>
            <w:tcW w:w="864" w:type="dxa"/>
            <w:tcBorders>
              <w:top w:val="single" w:sz="4" w:space="0" w:color="auto"/>
              <w:bottom w:val="single" w:sz="4" w:space="0" w:color="auto"/>
            </w:tcBorders>
            <w:shd w:val="clear" w:color="auto" w:fill="FAFAFA"/>
          </w:tcPr>
          <w:p w14:paraId="63420190" w14:textId="3DED853F" w:rsidR="00B00648" w:rsidRPr="00893755" w:rsidRDefault="00B00648" w:rsidP="00B00648">
            <w:pPr>
              <w:tabs>
                <w:tab w:val="decimal" w:pos="677"/>
              </w:tabs>
              <w:ind w:right="-72"/>
              <w:jc w:val="both"/>
              <w:rPr>
                <w:rFonts w:cs="Cordia New"/>
              </w:rPr>
            </w:pPr>
            <w:r w:rsidRPr="00C64A6F">
              <w:rPr>
                <w:rFonts w:cs="Cordia New"/>
              </w:rPr>
              <w:t>505</w:t>
            </w:r>
          </w:p>
        </w:tc>
        <w:tc>
          <w:tcPr>
            <w:tcW w:w="864" w:type="dxa"/>
            <w:tcBorders>
              <w:top w:val="single" w:sz="4" w:space="0" w:color="auto"/>
              <w:bottom w:val="single" w:sz="4" w:space="0" w:color="auto"/>
            </w:tcBorders>
            <w:shd w:val="clear" w:color="auto" w:fill="FAFAFA"/>
          </w:tcPr>
          <w:p w14:paraId="7642E8D2" w14:textId="2C02C85E" w:rsidR="00B00648" w:rsidRPr="00893755" w:rsidRDefault="00B00648" w:rsidP="00B00648">
            <w:pPr>
              <w:tabs>
                <w:tab w:val="decimal" w:pos="677"/>
              </w:tabs>
              <w:ind w:right="-72"/>
              <w:jc w:val="both"/>
              <w:rPr>
                <w:rFonts w:cs="Cordia New"/>
              </w:rPr>
            </w:pPr>
            <w:r w:rsidRPr="00C64A6F">
              <w:rPr>
                <w:rFonts w:cs="Cordia New"/>
              </w:rPr>
              <w:t>13</w:t>
            </w:r>
            <w:r w:rsidRPr="00893755">
              <w:rPr>
                <w:rFonts w:cs="Cordia New"/>
              </w:rPr>
              <w:t>,</w:t>
            </w:r>
            <w:r w:rsidRPr="00C64A6F">
              <w:rPr>
                <w:rFonts w:cs="Cordia New"/>
              </w:rPr>
              <w:t>509</w:t>
            </w:r>
          </w:p>
        </w:tc>
        <w:tc>
          <w:tcPr>
            <w:tcW w:w="864" w:type="dxa"/>
            <w:tcBorders>
              <w:top w:val="single" w:sz="4" w:space="0" w:color="auto"/>
              <w:bottom w:val="single" w:sz="4" w:space="0" w:color="auto"/>
            </w:tcBorders>
            <w:shd w:val="clear" w:color="auto" w:fill="FAFAFA"/>
          </w:tcPr>
          <w:p w14:paraId="7FEAB5A0" w14:textId="1C3BB9B1" w:rsidR="00B00648" w:rsidRPr="00893755" w:rsidRDefault="00B00648" w:rsidP="00B00648">
            <w:pPr>
              <w:tabs>
                <w:tab w:val="decimal" w:pos="677"/>
              </w:tabs>
              <w:ind w:right="-72"/>
              <w:jc w:val="both"/>
              <w:rPr>
                <w:rFonts w:cs="Cordia New"/>
              </w:rPr>
            </w:pPr>
            <w:r w:rsidRPr="00C64A6F">
              <w:rPr>
                <w:rFonts w:cs="Cordia New"/>
              </w:rPr>
              <w:t>14</w:t>
            </w:r>
            <w:r w:rsidRPr="00893755">
              <w:rPr>
                <w:rFonts w:cs="Cordia New"/>
              </w:rPr>
              <w:t>,</w:t>
            </w:r>
            <w:r w:rsidRPr="00C64A6F">
              <w:rPr>
                <w:rFonts w:cs="Cordia New"/>
              </w:rPr>
              <w:t>014</w:t>
            </w:r>
          </w:p>
        </w:tc>
        <w:tc>
          <w:tcPr>
            <w:tcW w:w="934" w:type="dxa"/>
            <w:tcBorders>
              <w:top w:val="single" w:sz="4" w:space="0" w:color="auto"/>
              <w:bottom w:val="single" w:sz="4" w:space="0" w:color="auto"/>
            </w:tcBorders>
            <w:shd w:val="clear" w:color="auto" w:fill="FAFAFA"/>
          </w:tcPr>
          <w:p w14:paraId="6A46A658" w14:textId="453D1E50" w:rsidR="00B00648" w:rsidRPr="00893755" w:rsidRDefault="00B00648" w:rsidP="00B81204">
            <w:pPr>
              <w:tabs>
                <w:tab w:val="decimal" w:pos="725"/>
              </w:tabs>
              <w:ind w:right="-72"/>
              <w:jc w:val="both"/>
              <w:rPr>
                <w:rFonts w:cs="Cordia New"/>
              </w:rPr>
            </w:pPr>
            <w:r w:rsidRPr="00C64A6F">
              <w:rPr>
                <w:rFonts w:cs="Cordia New"/>
              </w:rPr>
              <w:t>16</w:t>
            </w:r>
            <w:r w:rsidRPr="00893755">
              <w:rPr>
                <w:rFonts w:cs="Cordia New"/>
              </w:rPr>
              <w:t>,</w:t>
            </w:r>
            <w:r w:rsidRPr="00C64A6F">
              <w:rPr>
                <w:rFonts w:cs="Cordia New"/>
              </w:rPr>
              <w:t>905</w:t>
            </w:r>
          </w:p>
        </w:tc>
        <w:tc>
          <w:tcPr>
            <w:tcW w:w="794" w:type="dxa"/>
            <w:tcBorders>
              <w:top w:val="single" w:sz="4" w:space="0" w:color="auto"/>
              <w:bottom w:val="single" w:sz="4" w:space="0" w:color="auto"/>
            </w:tcBorders>
            <w:shd w:val="clear" w:color="auto" w:fill="FAFAFA"/>
          </w:tcPr>
          <w:p w14:paraId="33687B7A" w14:textId="0A260A27" w:rsidR="00B00648" w:rsidRPr="00893755" w:rsidRDefault="00B00648" w:rsidP="00B81204">
            <w:pPr>
              <w:tabs>
                <w:tab w:val="decimal" w:pos="586"/>
              </w:tabs>
              <w:ind w:right="-72"/>
              <w:jc w:val="both"/>
              <w:rPr>
                <w:rFonts w:cs="Cordia New"/>
              </w:rPr>
            </w:pPr>
            <w:r w:rsidRPr="00C64A6F">
              <w:rPr>
                <w:rFonts w:cs="Cordia New"/>
              </w:rPr>
              <w:t>451</w:t>
            </w:r>
            <w:r w:rsidRPr="00893755">
              <w:rPr>
                <w:rFonts w:cs="Cordia New"/>
              </w:rPr>
              <w:t>,</w:t>
            </w:r>
            <w:r w:rsidRPr="00C64A6F">
              <w:rPr>
                <w:rFonts w:cs="Cordia New"/>
              </w:rPr>
              <w:t>453</w:t>
            </w:r>
          </w:p>
        </w:tc>
        <w:tc>
          <w:tcPr>
            <w:tcW w:w="864" w:type="dxa"/>
            <w:tcBorders>
              <w:top w:val="single" w:sz="4" w:space="0" w:color="auto"/>
              <w:bottom w:val="single" w:sz="4" w:space="0" w:color="auto"/>
            </w:tcBorders>
            <w:shd w:val="clear" w:color="auto" w:fill="FAFAFA"/>
          </w:tcPr>
          <w:p w14:paraId="4A55B450" w14:textId="0242754E" w:rsidR="00B00648" w:rsidRPr="00893755" w:rsidRDefault="00B00648" w:rsidP="00B00648">
            <w:pPr>
              <w:tabs>
                <w:tab w:val="decimal" w:pos="677"/>
              </w:tabs>
              <w:ind w:right="-72"/>
              <w:jc w:val="both"/>
              <w:rPr>
                <w:rFonts w:cs="Cordia New"/>
              </w:rPr>
            </w:pPr>
            <w:r w:rsidRPr="00C64A6F">
              <w:rPr>
                <w:rFonts w:cs="Cordia New"/>
              </w:rPr>
              <w:t>194</w:t>
            </w:r>
            <w:r w:rsidRPr="00893755">
              <w:rPr>
                <w:rFonts w:cs="Cordia New"/>
              </w:rPr>
              <w:t>,</w:t>
            </w:r>
            <w:r w:rsidRPr="00C64A6F">
              <w:rPr>
                <w:rFonts w:cs="Cordia New"/>
              </w:rPr>
              <w:t>508</w:t>
            </w:r>
          </w:p>
        </w:tc>
        <w:tc>
          <w:tcPr>
            <w:tcW w:w="864" w:type="dxa"/>
            <w:tcBorders>
              <w:top w:val="single" w:sz="4" w:space="0" w:color="auto"/>
              <w:bottom w:val="single" w:sz="4" w:space="0" w:color="auto"/>
            </w:tcBorders>
            <w:shd w:val="clear" w:color="auto" w:fill="FAFAFA"/>
          </w:tcPr>
          <w:p w14:paraId="54F3355B" w14:textId="5BD4A4E1" w:rsidR="00B00648" w:rsidRPr="00893755" w:rsidRDefault="00B00648" w:rsidP="00B81204">
            <w:pPr>
              <w:tabs>
                <w:tab w:val="decimal" w:pos="651"/>
              </w:tabs>
              <w:ind w:right="-72"/>
              <w:jc w:val="both"/>
              <w:rPr>
                <w:rFonts w:cs="Cordia New"/>
              </w:rPr>
            </w:pPr>
            <w:r w:rsidRPr="00C64A6F">
              <w:rPr>
                <w:rFonts w:cs="Cordia New"/>
              </w:rPr>
              <w:t>662</w:t>
            </w:r>
            <w:r w:rsidRPr="00893755">
              <w:rPr>
                <w:rFonts w:cs="Cordia New"/>
              </w:rPr>
              <w:t>,</w:t>
            </w:r>
            <w:r w:rsidRPr="00C64A6F">
              <w:rPr>
                <w:rFonts w:cs="Cordia New"/>
              </w:rPr>
              <w:t>866</w:t>
            </w:r>
          </w:p>
        </w:tc>
      </w:tr>
      <w:tr w:rsidR="00B00648" w:rsidRPr="00893755" w14:paraId="2306410A" w14:textId="77777777" w:rsidTr="00881546">
        <w:tc>
          <w:tcPr>
            <w:tcW w:w="3600" w:type="dxa"/>
            <w:shd w:val="clear" w:color="auto" w:fill="auto"/>
          </w:tcPr>
          <w:p w14:paraId="3048BB56" w14:textId="77777777" w:rsidR="00B00648" w:rsidRPr="00893755" w:rsidRDefault="00B00648" w:rsidP="00B00648">
            <w:pPr>
              <w:ind w:left="278" w:right="-100" w:hanging="182"/>
              <w:rPr>
                <w:rFonts w:cs="Cordia New"/>
              </w:rPr>
            </w:pPr>
          </w:p>
        </w:tc>
        <w:tc>
          <w:tcPr>
            <w:tcW w:w="864" w:type="dxa"/>
            <w:tcBorders>
              <w:top w:val="single" w:sz="4" w:space="0" w:color="auto"/>
            </w:tcBorders>
            <w:shd w:val="clear" w:color="auto" w:fill="auto"/>
          </w:tcPr>
          <w:p w14:paraId="7147AB1B" w14:textId="77777777" w:rsidR="00B00648" w:rsidRPr="00893755" w:rsidRDefault="00B00648" w:rsidP="00B00648">
            <w:pPr>
              <w:tabs>
                <w:tab w:val="decimal" w:pos="677"/>
              </w:tabs>
              <w:ind w:right="-72"/>
              <w:jc w:val="both"/>
              <w:rPr>
                <w:rFonts w:cs="Cordia New"/>
              </w:rPr>
            </w:pPr>
          </w:p>
        </w:tc>
        <w:tc>
          <w:tcPr>
            <w:tcW w:w="864" w:type="dxa"/>
            <w:tcBorders>
              <w:top w:val="single" w:sz="4" w:space="0" w:color="auto"/>
            </w:tcBorders>
            <w:shd w:val="clear" w:color="auto" w:fill="auto"/>
          </w:tcPr>
          <w:p w14:paraId="657C14FB" w14:textId="77777777" w:rsidR="00B00648" w:rsidRPr="00893755" w:rsidRDefault="00B00648" w:rsidP="00B00648">
            <w:pPr>
              <w:tabs>
                <w:tab w:val="decimal" w:pos="677"/>
              </w:tabs>
              <w:ind w:right="-72"/>
              <w:jc w:val="both"/>
              <w:rPr>
                <w:rFonts w:cs="Cordia New"/>
              </w:rPr>
            </w:pPr>
          </w:p>
        </w:tc>
        <w:tc>
          <w:tcPr>
            <w:tcW w:w="864" w:type="dxa"/>
            <w:tcBorders>
              <w:top w:val="single" w:sz="4" w:space="0" w:color="auto"/>
            </w:tcBorders>
            <w:shd w:val="clear" w:color="auto" w:fill="auto"/>
          </w:tcPr>
          <w:p w14:paraId="643DC9DB" w14:textId="77777777" w:rsidR="00B00648" w:rsidRPr="00893755" w:rsidRDefault="00B00648" w:rsidP="00B00648">
            <w:pPr>
              <w:tabs>
                <w:tab w:val="decimal" w:pos="677"/>
              </w:tabs>
              <w:ind w:right="-72"/>
              <w:jc w:val="both"/>
              <w:rPr>
                <w:rFonts w:cs="Cordia New"/>
              </w:rPr>
            </w:pPr>
          </w:p>
        </w:tc>
        <w:tc>
          <w:tcPr>
            <w:tcW w:w="934" w:type="dxa"/>
            <w:tcBorders>
              <w:top w:val="single" w:sz="4" w:space="0" w:color="auto"/>
            </w:tcBorders>
            <w:shd w:val="clear" w:color="auto" w:fill="auto"/>
          </w:tcPr>
          <w:p w14:paraId="3175CD3F" w14:textId="77777777" w:rsidR="00B00648" w:rsidRPr="00893755" w:rsidRDefault="00B00648" w:rsidP="00B81204">
            <w:pPr>
              <w:tabs>
                <w:tab w:val="decimal" w:pos="725"/>
              </w:tabs>
              <w:ind w:right="-72"/>
              <w:jc w:val="both"/>
              <w:rPr>
                <w:rFonts w:cs="Cordia New"/>
              </w:rPr>
            </w:pPr>
          </w:p>
        </w:tc>
        <w:tc>
          <w:tcPr>
            <w:tcW w:w="794" w:type="dxa"/>
            <w:tcBorders>
              <w:top w:val="single" w:sz="4" w:space="0" w:color="auto"/>
            </w:tcBorders>
            <w:shd w:val="clear" w:color="auto" w:fill="auto"/>
          </w:tcPr>
          <w:p w14:paraId="0F4FB8F0" w14:textId="77777777" w:rsidR="00B00648" w:rsidRPr="00893755" w:rsidRDefault="00B00648" w:rsidP="00B81204">
            <w:pPr>
              <w:tabs>
                <w:tab w:val="decimal" w:pos="586"/>
              </w:tabs>
              <w:ind w:right="-72"/>
              <w:jc w:val="both"/>
              <w:rPr>
                <w:rFonts w:cs="Cordia New"/>
              </w:rPr>
            </w:pPr>
          </w:p>
        </w:tc>
        <w:tc>
          <w:tcPr>
            <w:tcW w:w="864" w:type="dxa"/>
            <w:tcBorders>
              <w:top w:val="single" w:sz="4" w:space="0" w:color="auto"/>
            </w:tcBorders>
            <w:shd w:val="clear" w:color="auto" w:fill="auto"/>
          </w:tcPr>
          <w:p w14:paraId="00769ADF" w14:textId="77777777" w:rsidR="00B00648" w:rsidRPr="00893755" w:rsidRDefault="00B00648" w:rsidP="00B00648">
            <w:pPr>
              <w:tabs>
                <w:tab w:val="decimal" w:pos="677"/>
              </w:tabs>
              <w:ind w:right="-72"/>
              <w:jc w:val="both"/>
              <w:rPr>
                <w:rFonts w:cs="Cordia New"/>
              </w:rPr>
            </w:pPr>
          </w:p>
        </w:tc>
        <w:tc>
          <w:tcPr>
            <w:tcW w:w="864" w:type="dxa"/>
            <w:tcBorders>
              <w:top w:val="single" w:sz="4" w:space="0" w:color="auto"/>
            </w:tcBorders>
            <w:shd w:val="clear" w:color="auto" w:fill="auto"/>
          </w:tcPr>
          <w:p w14:paraId="611FFBA8" w14:textId="77777777" w:rsidR="00B00648" w:rsidRPr="00893755" w:rsidRDefault="00B00648" w:rsidP="00B81204">
            <w:pPr>
              <w:tabs>
                <w:tab w:val="decimal" w:pos="651"/>
              </w:tabs>
              <w:ind w:right="-72"/>
              <w:jc w:val="both"/>
              <w:rPr>
                <w:rFonts w:cs="Cordia New"/>
              </w:rPr>
            </w:pPr>
          </w:p>
        </w:tc>
      </w:tr>
      <w:tr w:rsidR="00B00648" w:rsidRPr="00893755" w14:paraId="456B6477" w14:textId="77777777" w:rsidTr="00881546">
        <w:tc>
          <w:tcPr>
            <w:tcW w:w="3600" w:type="dxa"/>
            <w:shd w:val="clear" w:color="auto" w:fill="auto"/>
          </w:tcPr>
          <w:p w14:paraId="41F9D5E1" w14:textId="4E3CA686" w:rsidR="00B00648" w:rsidRPr="00893755" w:rsidRDefault="00B00648" w:rsidP="00B00648">
            <w:pPr>
              <w:ind w:left="278" w:right="-100" w:hanging="182"/>
              <w:rPr>
                <w:rFonts w:cs="Cordia New"/>
              </w:rPr>
            </w:pPr>
            <w:r w:rsidRPr="00893755">
              <w:rPr>
                <w:rFonts w:cs="Cordia New"/>
              </w:rPr>
              <w:t xml:space="preserve">Opening balance as at </w:t>
            </w:r>
            <w:r w:rsidRPr="00C64A6F">
              <w:rPr>
                <w:rFonts w:cs="Cordia New"/>
              </w:rPr>
              <w:t>1</w:t>
            </w:r>
            <w:r w:rsidRPr="00893755">
              <w:rPr>
                <w:rFonts w:cs="Cordia New"/>
              </w:rPr>
              <w:t xml:space="preserve"> January </w:t>
            </w:r>
            <w:r w:rsidRPr="00C64A6F">
              <w:rPr>
                <w:rFonts w:cs="Cordia New"/>
              </w:rPr>
              <w:t>2020</w:t>
            </w:r>
            <w:r w:rsidRPr="00893755">
              <w:rPr>
                <w:rFonts w:cs="Cordia New"/>
              </w:rPr>
              <w:t>, net of taxes</w:t>
            </w:r>
          </w:p>
        </w:tc>
        <w:tc>
          <w:tcPr>
            <w:tcW w:w="864" w:type="dxa"/>
            <w:tcBorders>
              <w:bottom w:val="single" w:sz="4" w:space="0" w:color="auto"/>
            </w:tcBorders>
            <w:shd w:val="clear" w:color="auto" w:fill="auto"/>
          </w:tcPr>
          <w:p w14:paraId="288EE9E3" w14:textId="5B9322C9" w:rsidR="00B00648" w:rsidRPr="00893755" w:rsidRDefault="00B00648" w:rsidP="00B00648">
            <w:pPr>
              <w:tabs>
                <w:tab w:val="decimal" w:pos="677"/>
              </w:tabs>
              <w:ind w:right="-72"/>
              <w:jc w:val="both"/>
              <w:rPr>
                <w:rFonts w:cs="Cordia New"/>
              </w:rPr>
            </w:pPr>
            <w:r w:rsidRPr="00C64A6F">
              <w:rPr>
                <w:rFonts w:cs="Cordia New"/>
              </w:rPr>
              <w:t>2</w:t>
            </w:r>
            <w:r w:rsidRPr="00893755">
              <w:rPr>
                <w:rFonts w:cs="Cordia New"/>
              </w:rPr>
              <w:t>,</w:t>
            </w:r>
            <w:r w:rsidRPr="00C64A6F">
              <w:rPr>
                <w:rFonts w:cs="Cordia New"/>
              </w:rPr>
              <w:t>086</w:t>
            </w:r>
          </w:p>
        </w:tc>
        <w:tc>
          <w:tcPr>
            <w:tcW w:w="864" w:type="dxa"/>
            <w:tcBorders>
              <w:bottom w:val="single" w:sz="4" w:space="0" w:color="auto"/>
            </w:tcBorders>
            <w:shd w:val="clear" w:color="auto" w:fill="auto"/>
          </w:tcPr>
          <w:p w14:paraId="0DAF7871" w14:textId="31464863" w:rsidR="00B00648" w:rsidRPr="00893755" w:rsidRDefault="00B00648" w:rsidP="00B00648">
            <w:pPr>
              <w:tabs>
                <w:tab w:val="decimal" w:pos="677"/>
              </w:tabs>
              <w:ind w:right="-72"/>
              <w:jc w:val="both"/>
              <w:rPr>
                <w:rFonts w:cs="Cordia New"/>
              </w:rPr>
            </w:pPr>
            <w:r w:rsidRPr="00893755">
              <w:rPr>
                <w:rFonts w:cs="Cordia New"/>
              </w:rPr>
              <w:t>(</w:t>
            </w:r>
            <w:r w:rsidRPr="00C64A6F">
              <w:rPr>
                <w:rFonts w:cs="Cordia New"/>
              </w:rPr>
              <w:t>1</w:t>
            </w:r>
            <w:r w:rsidRPr="00893755">
              <w:rPr>
                <w:rFonts w:cs="Cordia New"/>
              </w:rPr>
              <w:t>,</w:t>
            </w:r>
            <w:r w:rsidRPr="00C64A6F">
              <w:rPr>
                <w:rFonts w:cs="Cordia New"/>
              </w:rPr>
              <w:t>669</w:t>
            </w:r>
            <w:r w:rsidRPr="00893755">
              <w:rPr>
                <w:rFonts w:cs="Cordia New"/>
              </w:rPr>
              <w:t>)</w:t>
            </w:r>
          </w:p>
        </w:tc>
        <w:tc>
          <w:tcPr>
            <w:tcW w:w="864" w:type="dxa"/>
            <w:tcBorders>
              <w:bottom w:val="single" w:sz="4" w:space="0" w:color="auto"/>
            </w:tcBorders>
            <w:shd w:val="clear" w:color="auto" w:fill="auto"/>
          </w:tcPr>
          <w:p w14:paraId="1FAC4BC3" w14:textId="650FE926" w:rsidR="00B00648" w:rsidRPr="00893755" w:rsidRDefault="00B00648" w:rsidP="00B00648">
            <w:pPr>
              <w:tabs>
                <w:tab w:val="decimal" w:pos="677"/>
              </w:tabs>
              <w:ind w:right="-72"/>
              <w:jc w:val="both"/>
              <w:rPr>
                <w:rFonts w:cs="Cordia New"/>
              </w:rPr>
            </w:pPr>
            <w:r w:rsidRPr="00C64A6F">
              <w:rPr>
                <w:rFonts w:cs="Cordia New"/>
              </w:rPr>
              <w:t>417</w:t>
            </w:r>
          </w:p>
        </w:tc>
        <w:tc>
          <w:tcPr>
            <w:tcW w:w="934" w:type="dxa"/>
            <w:tcBorders>
              <w:bottom w:val="single" w:sz="4" w:space="0" w:color="auto"/>
            </w:tcBorders>
            <w:shd w:val="clear" w:color="auto" w:fill="auto"/>
          </w:tcPr>
          <w:p w14:paraId="2FE340F9" w14:textId="5A7C97AA" w:rsidR="00B00648" w:rsidRPr="00893755" w:rsidRDefault="00B00648" w:rsidP="00B81204">
            <w:pPr>
              <w:tabs>
                <w:tab w:val="decimal" w:pos="725"/>
              </w:tabs>
              <w:ind w:right="-72"/>
              <w:jc w:val="both"/>
              <w:rPr>
                <w:rFonts w:cs="Cordia New"/>
              </w:rPr>
            </w:pPr>
            <w:r w:rsidRPr="00C64A6F">
              <w:rPr>
                <w:rFonts w:cs="Cordia New"/>
              </w:rPr>
              <w:t>62</w:t>
            </w:r>
            <w:r w:rsidRPr="00893755">
              <w:rPr>
                <w:rFonts w:cs="Cordia New"/>
              </w:rPr>
              <w:t>,</w:t>
            </w:r>
            <w:r w:rsidRPr="00C64A6F">
              <w:rPr>
                <w:rFonts w:cs="Cordia New"/>
              </w:rPr>
              <w:t>917</w:t>
            </w:r>
          </w:p>
        </w:tc>
        <w:tc>
          <w:tcPr>
            <w:tcW w:w="794" w:type="dxa"/>
            <w:tcBorders>
              <w:bottom w:val="single" w:sz="4" w:space="0" w:color="auto"/>
            </w:tcBorders>
            <w:shd w:val="clear" w:color="auto" w:fill="auto"/>
          </w:tcPr>
          <w:p w14:paraId="3C404EB9" w14:textId="592DEF90" w:rsidR="00B00648" w:rsidRPr="00893755" w:rsidRDefault="00B00648" w:rsidP="00B81204">
            <w:pPr>
              <w:tabs>
                <w:tab w:val="decimal" w:pos="586"/>
              </w:tabs>
              <w:ind w:right="-72"/>
              <w:jc w:val="both"/>
              <w:rPr>
                <w:rFonts w:cs="Cordia New"/>
              </w:rPr>
            </w:pPr>
            <w:r w:rsidRPr="00893755">
              <w:rPr>
                <w:rFonts w:cs="Cordia New"/>
              </w:rPr>
              <w:t>(</w:t>
            </w:r>
            <w:r w:rsidRPr="00C64A6F">
              <w:rPr>
                <w:rFonts w:cs="Cordia New"/>
              </w:rPr>
              <w:t>50</w:t>
            </w:r>
            <w:r w:rsidRPr="00893755">
              <w:rPr>
                <w:rFonts w:cs="Cordia New"/>
              </w:rPr>
              <w:t>,</w:t>
            </w:r>
            <w:r w:rsidRPr="00C64A6F">
              <w:rPr>
                <w:rFonts w:cs="Cordia New"/>
              </w:rPr>
              <w:t>329</w:t>
            </w:r>
            <w:r w:rsidRPr="00893755">
              <w:rPr>
                <w:rFonts w:cs="Cordia New"/>
              </w:rPr>
              <w:t>)</w:t>
            </w:r>
          </w:p>
        </w:tc>
        <w:tc>
          <w:tcPr>
            <w:tcW w:w="864" w:type="dxa"/>
            <w:tcBorders>
              <w:bottom w:val="single" w:sz="4" w:space="0" w:color="auto"/>
            </w:tcBorders>
            <w:shd w:val="clear" w:color="auto" w:fill="auto"/>
          </w:tcPr>
          <w:p w14:paraId="0A18E6E0" w14:textId="3F9E2F11" w:rsidR="00B00648" w:rsidRPr="00893755" w:rsidRDefault="00B00648" w:rsidP="00B00648">
            <w:pPr>
              <w:tabs>
                <w:tab w:val="decimal" w:pos="677"/>
              </w:tabs>
              <w:ind w:right="-72"/>
              <w:jc w:val="both"/>
              <w:rPr>
                <w:rFonts w:cs="Cordia New"/>
              </w:rPr>
            </w:pPr>
            <w:r w:rsidRPr="00893755">
              <w:rPr>
                <w:rFonts w:cs="Cordia New"/>
              </w:rPr>
              <w:t>(</w:t>
            </w:r>
            <w:r w:rsidRPr="00C64A6F">
              <w:rPr>
                <w:rFonts w:cs="Cordia New"/>
              </w:rPr>
              <w:t>3</w:t>
            </w:r>
            <w:r w:rsidRPr="00893755">
              <w:rPr>
                <w:rFonts w:cs="Cordia New"/>
              </w:rPr>
              <w:t>,</w:t>
            </w:r>
            <w:r w:rsidRPr="00C64A6F">
              <w:rPr>
                <w:rFonts w:cs="Cordia New"/>
              </w:rPr>
              <w:t>458</w:t>
            </w:r>
            <w:r w:rsidRPr="00893755">
              <w:rPr>
                <w:rFonts w:cs="Cordia New"/>
              </w:rPr>
              <w:t>,</w:t>
            </w:r>
            <w:r w:rsidRPr="00C64A6F">
              <w:rPr>
                <w:rFonts w:cs="Cordia New"/>
              </w:rPr>
              <w:t>770</w:t>
            </w:r>
            <w:r w:rsidRPr="00893755">
              <w:rPr>
                <w:rFonts w:cs="Cordia New"/>
              </w:rPr>
              <w:t>)</w:t>
            </w:r>
          </w:p>
        </w:tc>
        <w:tc>
          <w:tcPr>
            <w:tcW w:w="864" w:type="dxa"/>
            <w:tcBorders>
              <w:bottom w:val="single" w:sz="4" w:space="0" w:color="auto"/>
            </w:tcBorders>
            <w:shd w:val="clear" w:color="auto" w:fill="auto"/>
          </w:tcPr>
          <w:p w14:paraId="785DE6C7" w14:textId="06FFB0FF" w:rsidR="00B00648" w:rsidRPr="00893755" w:rsidRDefault="00B00648" w:rsidP="00B81204">
            <w:pPr>
              <w:tabs>
                <w:tab w:val="decimal" w:pos="651"/>
              </w:tabs>
              <w:ind w:right="-72"/>
              <w:jc w:val="both"/>
              <w:rPr>
                <w:rFonts w:cs="Cordia New"/>
              </w:rPr>
            </w:pPr>
            <w:r w:rsidRPr="00893755">
              <w:rPr>
                <w:rFonts w:cs="Cordia New"/>
              </w:rPr>
              <w:t>(</w:t>
            </w:r>
            <w:r w:rsidRPr="00C64A6F">
              <w:rPr>
                <w:rFonts w:cs="Cordia New"/>
              </w:rPr>
              <w:t>3</w:t>
            </w:r>
            <w:r w:rsidRPr="00893755">
              <w:rPr>
                <w:rFonts w:cs="Cordia New"/>
              </w:rPr>
              <w:t>,</w:t>
            </w:r>
            <w:r w:rsidRPr="00C64A6F">
              <w:rPr>
                <w:rFonts w:cs="Cordia New"/>
              </w:rPr>
              <w:t>446</w:t>
            </w:r>
            <w:r w:rsidRPr="00893755">
              <w:rPr>
                <w:rFonts w:cs="Cordia New"/>
              </w:rPr>
              <w:t>,</w:t>
            </w:r>
            <w:r w:rsidRPr="00C64A6F">
              <w:rPr>
                <w:rFonts w:cs="Cordia New"/>
              </w:rPr>
              <w:t>182</w:t>
            </w:r>
            <w:r w:rsidRPr="00893755">
              <w:rPr>
                <w:rFonts w:cs="Cordia New"/>
              </w:rPr>
              <w:t>)</w:t>
            </w:r>
          </w:p>
        </w:tc>
      </w:tr>
      <w:tr w:rsidR="00E6263A" w:rsidRPr="00E6263A" w14:paraId="48A6BFC4" w14:textId="77777777" w:rsidTr="00F04076">
        <w:tc>
          <w:tcPr>
            <w:tcW w:w="3600" w:type="dxa"/>
            <w:shd w:val="clear" w:color="auto" w:fill="auto"/>
          </w:tcPr>
          <w:p w14:paraId="4BF16D30" w14:textId="40A27FF5" w:rsidR="00E6263A" w:rsidRPr="00893755" w:rsidRDefault="00E6263A" w:rsidP="00E6263A">
            <w:pPr>
              <w:ind w:left="278" w:right="-100" w:hanging="182"/>
              <w:rPr>
                <w:rFonts w:cs="Cordia New"/>
              </w:rPr>
            </w:pPr>
            <w:r w:rsidRPr="00893755">
              <w:rPr>
                <w:rFonts w:cs="Cordia New"/>
              </w:rPr>
              <w:t>Share of other comprehensive</w:t>
            </w:r>
            <w:r w:rsidR="00B26596">
              <w:rPr>
                <w:rFonts w:cs="Cordia New"/>
              </w:rPr>
              <w:t xml:space="preserve"> expense</w:t>
            </w:r>
          </w:p>
        </w:tc>
        <w:tc>
          <w:tcPr>
            <w:tcW w:w="864" w:type="dxa"/>
            <w:shd w:val="clear" w:color="auto" w:fill="auto"/>
          </w:tcPr>
          <w:p w14:paraId="07F6A5DB" w14:textId="78AE17BB" w:rsidR="00E6263A" w:rsidRPr="00E6263A" w:rsidRDefault="00E6263A" w:rsidP="00E6263A">
            <w:pPr>
              <w:tabs>
                <w:tab w:val="decimal" w:pos="677"/>
              </w:tabs>
              <w:ind w:right="-72"/>
              <w:jc w:val="both"/>
              <w:rPr>
                <w:rFonts w:cs="Cordia New"/>
              </w:rPr>
            </w:pPr>
            <w:r w:rsidRPr="00E6263A">
              <w:rPr>
                <w:rFonts w:cs="Cordia New"/>
              </w:rPr>
              <w:t>(2,365)</w:t>
            </w:r>
          </w:p>
        </w:tc>
        <w:tc>
          <w:tcPr>
            <w:tcW w:w="864" w:type="dxa"/>
            <w:shd w:val="clear" w:color="auto" w:fill="auto"/>
          </w:tcPr>
          <w:p w14:paraId="1C4566C0" w14:textId="7C8EBB3D" w:rsidR="00E6263A" w:rsidRPr="00E6263A" w:rsidRDefault="00E6263A" w:rsidP="00E6263A">
            <w:pPr>
              <w:tabs>
                <w:tab w:val="decimal" w:pos="677"/>
              </w:tabs>
              <w:ind w:right="-72"/>
              <w:jc w:val="both"/>
              <w:rPr>
                <w:rFonts w:cs="Cordia New"/>
              </w:rPr>
            </w:pPr>
            <w:r w:rsidRPr="00E6263A">
              <w:rPr>
                <w:rFonts w:cs="Cordia New"/>
              </w:rPr>
              <w:t>(16,342)</w:t>
            </w:r>
          </w:p>
        </w:tc>
        <w:tc>
          <w:tcPr>
            <w:tcW w:w="864" w:type="dxa"/>
            <w:shd w:val="clear" w:color="auto" w:fill="auto"/>
          </w:tcPr>
          <w:p w14:paraId="2D83A353" w14:textId="6DBFFB65" w:rsidR="00E6263A" w:rsidRPr="00E6263A" w:rsidRDefault="00E6263A" w:rsidP="00E6263A">
            <w:pPr>
              <w:tabs>
                <w:tab w:val="decimal" w:pos="677"/>
              </w:tabs>
              <w:ind w:right="-72"/>
              <w:jc w:val="both"/>
              <w:rPr>
                <w:rFonts w:cs="Cordia New"/>
              </w:rPr>
            </w:pPr>
            <w:r w:rsidRPr="00E6263A">
              <w:rPr>
                <w:rFonts w:cs="Cordia New"/>
              </w:rPr>
              <w:t>(18,707)</w:t>
            </w:r>
          </w:p>
        </w:tc>
        <w:tc>
          <w:tcPr>
            <w:tcW w:w="934" w:type="dxa"/>
            <w:shd w:val="clear" w:color="auto" w:fill="auto"/>
          </w:tcPr>
          <w:p w14:paraId="2E1D7D3F" w14:textId="498AE90C" w:rsidR="00E6263A" w:rsidRPr="00E6263A" w:rsidRDefault="00E6263A" w:rsidP="00E6263A">
            <w:pPr>
              <w:tabs>
                <w:tab w:val="decimal" w:pos="725"/>
              </w:tabs>
              <w:ind w:right="-72"/>
              <w:jc w:val="both"/>
              <w:rPr>
                <w:rFonts w:cs="Cordia New"/>
              </w:rPr>
            </w:pPr>
            <w:r w:rsidRPr="00E6263A">
              <w:rPr>
                <w:rFonts w:cs="Cordia New"/>
              </w:rPr>
              <w:t>(73,492)</w:t>
            </w:r>
          </w:p>
        </w:tc>
        <w:tc>
          <w:tcPr>
            <w:tcW w:w="794" w:type="dxa"/>
            <w:shd w:val="clear" w:color="auto" w:fill="auto"/>
          </w:tcPr>
          <w:p w14:paraId="3C5AA86A" w14:textId="3D8E474E" w:rsidR="00E6263A" w:rsidRPr="00E6263A" w:rsidRDefault="00E6263A" w:rsidP="00E6263A">
            <w:pPr>
              <w:tabs>
                <w:tab w:val="decimal" w:pos="586"/>
              </w:tabs>
              <w:ind w:right="-72"/>
              <w:jc w:val="both"/>
              <w:rPr>
                <w:rFonts w:cs="Cordia New"/>
              </w:rPr>
            </w:pPr>
            <w:r w:rsidRPr="00E6263A">
              <w:rPr>
                <w:rFonts w:cs="Cordia New"/>
              </w:rPr>
              <w:t>(514,602)</w:t>
            </w:r>
          </w:p>
        </w:tc>
        <w:tc>
          <w:tcPr>
            <w:tcW w:w="864" w:type="dxa"/>
            <w:shd w:val="clear" w:color="auto" w:fill="auto"/>
          </w:tcPr>
          <w:p w14:paraId="7CFBABC4" w14:textId="6FC86EF3" w:rsidR="00E6263A" w:rsidRPr="00E6263A" w:rsidRDefault="00E6263A" w:rsidP="00E6263A">
            <w:pPr>
              <w:tabs>
                <w:tab w:val="decimal" w:pos="677"/>
              </w:tabs>
              <w:ind w:right="-72"/>
              <w:jc w:val="both"/>
              <w:rPr>
                <w:rFonts w:cs="Cordia New"/>
              </w:rPr>
            </w:pPr>
            <w:r w:rsidRPr="00E6263A">
              <w:rPr>
                <w:rFonts w:cs="Cordia New"/>
              </w:rPr>
              <w:t>-</w:t>
            </w:r>
          </w:p>
        </w:tc>
        <w:tc>
          <w:tcPr>
            <w:tcW w:w="864" w:type="dxa"/>
            <w:shd w:val="clear" w:color="auto" w:fill="auto"/>
          </w:tcPr>
          <w:p w14:paraId="5DF9866C" w14:textId="1D3010CD" w:rsidR="00E6263A" w:rsidRPr="00E6263A" w:rsidRDefault="00E6263A" w:rsidP="00E6263A">
            <w:pPr>
              <w:tabs>
                <w:tab w:val="decimal" w:pos="651"/>
              </w:tabs>
              <w:ind w:right="-72"/>
              <w:jc w:val="both"/>
              <w:rPr>
                <w:rFonts w:cs="Cordia New"/>
              </w:rPr>
            </w:pPr>
            <w:r w:rsidRPr="00E6263A">
              <w:rPr>
                <w:rFonts w:cs="Cordia New"/>
              </w:rPr>
              <w:t>(588,094)</w:t>
            </w:r>
          </w:p>
        </w:tc>
      </w:tr>
      <w:tr w:rsidR="00B00648" w:rsidRPr="00893755" w14:paraId="4AE2A81A" w14:textId="77777777" w:rsidTr="00F04076">
        <w:tc>
          <w:tcPr>
            <w:tcW w:w="3600" w:type="dxa"/>
            <w:shd w:val="clear" w:color="auto" w:fill="auto"/>
          </w:tcPr>
          <w:p w14:paraId="40179693" w14:textId="37F69563" w:rsidR="00B00648" w:rsidRPr="00893755" w:rsidRDefault="00B00648" w:rsidP="00B00648">
            <w:pPr>
              <w:ind w:left="278" w:right="-100" w:hanging="182"/>
              <w:rPr>
                <w:rFonts w:cs="Cordia New"/>
              </w:rPr>
            </w:pPr>
            <w:r w:rsidRPr="00B00648">
              <w:rPr>
                <w:rFonts w:cs="Cordia New"/>
              </w:rPr>
              <w:t>Tax charge to other comprehensive income (expense)</w:t>
            </w:r>
          </w:p>
        </w:tc>
        <w:tc>
          <w:tcPr>
            <w:tcW w:w="864" w:type="dxa"/>
            <w:shd w:val="clear" w:color="auto" w:fill="auto"/>
          </w:tcPr>
          <w:p w14:paraId="63F84D1B" w14:textId="5A1E8D9B" w:rsidR="00B00648" w:rsidRPr="00893755" w:rsidRDefault="00B00648" w:rsidP="00B00648">
            <w:pPr>
              <w:tabs>
                <w:tab w:val="decimal" w:pos="677"/>
              </w:tabs>
              <w:ind w:right="-72"/>
              <w:jc w:val="both"/>
              <w:rPr>
                <w:rFonts w:cs="Cordia New"/>
              </w:rPr>
            </w:pPr>
            <w:r w:rsidRPr="00C64A6F">
              <w:rPr>
                <w:rFonts w:cs="Cordia New"/>
              </w:rPr>
              <w:t>476</w:t>
            </w:r>
          </w:p>
        </w:tc>
        <w:tc>
          <w:tcPr>
            <w:tcW w:w="864" w:type="dxa"/>
            <w:shd w:val="clear" w:color="auto" w:fill="auto"/>
          </w:tcPr>
          <w:p w14:paraId="47B2FE7E" w14:textId="6B4F7899" w:rsidR="00B00648" w:rsidRPr="00893755" w:rsidRDefault="00B00648" w:rsidP="00B00648">
            <w:pPr>
              <w:tabs>
                <w:tab w:val="decimal" w:pos="677"/>
              </w:tabs>
              <w:ind w:right="-72"/>
              <w:jc w:val="both"/>
              <w:rPr>
                <w:rFonts w:cs="Cordia New"/>
              </w:rPr>
            </w:pPr>
            <w:r w:rsidRPr="00C64A6F">
              <w:rPr>
                <w:rFonts w:cs="Cordia New"/>
              </w:rPr>
              <w:t>5</w:t>
            </w:r>
            <w:r w:rsidRPr="00893755">
              <w:rPr>
                <w:rFonts w:cs="Cordia New"/>
              </w:rPr>
              <w:t>,</w:t>
            </w:r>
            <w:r w:rsidRPr="00C64A6F">
              <w:rPr>
                <w:rFonts w:cs="Cordia New"/>
              </w:rPr>
              <w:t>113</w:t>
            </w:r>
          </w:p>
        </w:tc>
        <w:tc>
          <w:tcPr>
            <w:tcW w:w="864" w:type="dxa"/>
            <w:shd w:val="clear" w:color="auto" w:fill="auto"/>
          </w:tcPr>
          <w:p w14:paraId="38DA0104" w14:textId="33A27563" w:rsidR="00B00648" w:rsidRPr="00893755" w:rsidRDefault="00B00648" w:rsidP="00B00648">
            <w:pPr>
              <w:tabs>
                <w:tab w:val="decimal" w:pos="677"/>
              </w:tabs>
              <w:ind w:right="-72"/>
              <w:jc w:val="both"/>
              <w:rPr>
                <w:rFonts w:cs="Cordia New"/>
              </w:rPr>
            </w:pPr>
            <w:r w:rsidRPr="00C64A6F">
              <w:rPr>
                <w:rFonts w:cs="Cordia New"/>
              </w:rPr>
              <w:t>5</w:t>
            </w:r>
            <w:r w:rsidRPr="00893755">
              <w:rPr>
                <w:rFonts w:cs="Cordia New"/>
              </w:rPr>
              <w:t>,</w:t>
            </w:r>
            <w:r w:rsidRPr="00C64A6F">
              <w:rPr>
                <w:rFonts w:cs="Cordia New"/>
              </w:rPr>
              <w:t>589</w:t>
            </w:r>
          </w:p>
        </w:tc>
        <w:tc>
          <w:tcPr>
            <w:tcW w:w="934" w:type="dxa"/>
            <w:shd w:val="clear" w:color="auto" w:fill="auto"/>
          </w:tcPr>
          <w:p w14:paraId="1E65B6BE" w14:textId="55206C25" w:rsidR="00B00648" w:rsidRPr="00893755" w:rsidRDefault="00B00648" w:rsidP="00B81204">
            <w:pPr>
              <w:tabs>
                <w:tab w:val="decimal" w:pos="725"/>
              </w:tabs>
              <w:ind w:right="-72"/>
              <w:jc w:val="both"/>
              <w:rPr>
                <w:rFonts w:cs="Cordia New"/>
              </w:rPr>
            </w:pPr>
            <w:r w:rsidRPr="00C64A6F">
              <w:rPr>
                <w:rFonts w:cs="Cordia New"/>
              </w:rPr>
              <w:t>14</w:t>
            </w:r>
            <w:r w:rsidRPr="00893755">
              <w:rPr>
                <w:rFonts w:cs="Cordia New"/>
              </w:rPr>
              <w:t>,</w:t>
            </w:r>
            <w:r w:rsidRPr="00C64A6F">
              <w:rPr>
                <w:rFonts w:cs="Cordia New"/>
              </w:rPr>
              <w:t>790</w:t>
            </w:r>
          </w:p>
        </w:tc>
        <w:tc>
          <w:tcPr>
            <w:tcW w:w="794" w:type="dxa"/>
            <w:shd w:val="clear" w:color="auto" w:fill="auto"/>
          </w:tcPr>
          <w:p w14:paraId="3F206B05" w14:textId="785A9886" w:rsidR="00B00648" w:rsidRPr="00893755" w:rsidRDefault="00B00648" w:rsidP="00B81204">
            <w:pPr>
              <w:tabs>
                <w:tab w:val="decimal" w:pos="586"/>
              </w:tabs>
              <w:ind w:right="-72"/>
              <w:jc w:val="both"/>
              <w:rPr>
                <w:rFonts w:cs="Cordia New"/>
              </w:rPr>
            </w:pPr>
            <w:r w:rsidRPr="00C64A6F">
              <w:rPr>
                <w:rFonts w:cs="Cordia New"/>
              </w:rPr>
              <w:t>160</w:t>
            </w:r>
            <w:r w:rsidRPr="00893755">
              <w:rPr>
                <w:rFonts w:cs="Cordia New"/>
              </w:rPr>
              <w:t>,</w:t>
            </w:r>
            <w:r w:rsidRPr="00C64A6F">
              <w:rPr>
                <w:rFonts w:cs="Cordia New"/>
              </w:rPr>
              <w:t>111</w:t>
            </w:r>
          </w:p>
        </w:tc>
        <w:tc>
          <w:tcPr>
            <w:tcW w:w="864" w:type="dxa"/>
            <w:shd w:val="clear" w:color="auto" w:fill="auto"/>
          </w:tcPr>
          <w:p w14:paraId="59B66A0B" w14:textId="77777777" w:rsidR="00B00648" w:rsidRPr="00893755" w:rsidRDefault="00B00648" w:rsidP="00B00648">
            <w:pPr>
              <w:tabs>
                <w:tab w:val="decimal" w:pos="677"/>
              </w:tabs>
              <w:ind w:right="-72"/>
              <w:jc w:val="both"/>
              <w:rPr>
                <w:rFonts w:cs="Cordia New"/>
              </w:rPr>
            </w:pPr>
            <w:r w:rsidRPr="00893755">
              <w:rPr>
                <w:rFonts w:cs="Cordia New"/>
              </w:rPr>
              <w:t>-</w:t>
            </w:r>
          </w:p>
        </w:tc>
        <w:tc>
          <w:tcPr>
            <w:tcW w:w="864" w:type="dxa"/>
            <w:shd w:val="clear" w:color="auto" w:fill="auto"/>
          </w:tcPr>
          <w:p w14:paraId="460F0FEC" w14:textId="09BAED61" w:rsidR="00B00648" w:rsidRPr="00893755" w:rsidRDefault="00B00648" w:rsidP="00B81204">
            <w:pPr>
              <w:tabs>
                <w:tab w:val="decimal" w:pos="651"/>
              </w:tabs>
              <w:ind w:right="-72"/>
              <w:jc w:val="both"/>
              <w:rPr>
                <w:rFonts w:cs="Cordia New"/>
              </w:rPr>
            </w:pPr>
            <w:r w:rsidRPr="00C64A6F">
              <w:rPr>
                <w:rFonts w:cs="Cordia New"/>
              </w:rPr>
              <w:t>174</w:t>
            </w:r>
            <w:r w:rsidRPr="00893755">
              <w:rPr>
                <w:rFonts w:cs="Cordia New"/>
              </w:rPr>
              <w:t>,</w:t>
            </w:r>
            <w:r w:rsidRPr="00C64A6F">
              <w:rPr>
                <w:rFonts w:cs="Cordia New"/>
              </w:rPr>
              <w:t>901</w:t>
            </w:r>
          </w:p>
        </w:tc>
      </w:tr>
      <w:tr w:rsidR="00B00648" w:rsidRPr="00893755" w14:paraId="42DC89C8" w14:textId="77777777" w:rsidTr="00F04076">
        <w:tc>
          <w:tcPr>
            <w:tcW w:w="3600" w:type="dxa"/>
            <w:shd w:val="clear" w:color="auto" w:fill="auto"/>
          </w:tcPr>
          <w:p w14:paraId="7457BF57" w14:textId="77777777" w:rsidR="00B00648" w:rsidRPr="00893755" w:rsidRDefault="00B00648" w:rsidP="00B00648">
            <w:pPr>
              <w:ind w:left="278" w:right="-100" w:hanging="182"/>
              <w:rPr>
                <w:rFonts w:cs="Cordia New"/>
              </w:rPr>
            </w:pPr>
            <w:r w:rsidRPr="00893755">
              <w:rPr>
                <w:rFonts w:cs="Cordia New"/>
              </w:rPr>
              <w:t>Translation differences</w:t>
            </w:r>
          </w:p>
        </w:tc>
        <w:tc>
          <w:tcPr>
            <w:tcW w:w="864" w:type="dxa"/>
            <w:tcBorders>
              <w:bottom w:val="single" w:sz="4" w:space="0" w:color="auto"/>
            </w:tcBorders>
            <w:shd w:val="clear" w:color="auto" w:fill="auto"/>
          </w:tcPr>
          <w:p w14:paraId="65545AE6" w14:textId="77777777" w:rsidR="00B00648" w:rsidRPr="00893755" w:rsidRDefault="00B00648" w:rsidP="00B00648">
            <w:pPr>
              <w:tabs>
                <w:tab w:val="decimal" w:pos="677"/>
              </w:tabs>
              <w:ind w:right="-72"/>
              <w:jc w:val="both"/>
              <w:rPr>
                <w:rFonts w:cs="Cordia New"/>
              </w:rPr>
            </w:pPr>
            <w:r w:rsidRPr="00893755">
              <w:rPr>
                <w:rFonts w:cs="Cordia New"/>
              </w:rPr>
              <w:t>-</w:t>
            </w:r>
          </w:p>
        </w:tc>
        <w:tc>
          <w:tcPr>
            <w:tcW w:w="864" w:type="dxa"/>
            <w:tcBorders>
              <w:bottom w:val="single" w:sz="4" w:space="0" w:color="auto"/>
            </w:tcBorders>
            <w:shd w:val="clear" w:color="auto" w:fill="auto"/>
          </w:tcPr>
          <w:p w14:paraId="703011C7" w14:textId="77777777" w:rsidR="00B00648" w:rsidRPr="00893755" w:rsidRDefault="00B00648" w:rsidP="00B00648">
            <w:pPr>
              <w:tabs>
                <w:tab w:val="decimal" w:pos="677"/>
              </w:tabs>
              <w:ind w:right="-72"/>
              <w:jc w:val="both"/>
              <w:rPr>
                <w:rFonts w:cs="Cordia New"/>
              </w:rPr>
            </w:pPr>
            <w:r w:rsidRPr="00893755">
              <w:rPr>
                <w:rFonts w:cs="Cordia New"/>
              </w:rPr>
              <w:t>-</w:t>
            </w:r>
          </w:p>
        </w:tc>
        <w:tc>
          <w:tcPr>
            <w:tcW w:w="864" w:type="dxa"/>
            <w:tcBorders>
              <w:bottom w:val="single" w:sz="4" w:space="0" w:color="auto"/>
            </w:tcBorders>
            <w:shd w:val="clear" w:color="auto" w:fill="auto"/>
          </w:tcPr>
          <w:p w14:paraId="7F26F287" w14:textId="77777777" w:rsidR="00B00648" w:rsidRPr="00893755" w:rsidRDefault="00B00648" w:rsidP="00B00648">
            <w:pPr>
              <w:tabs>
                <w:tab w:val="decimal" w:pos="677"/>
              </w:tabs>
              <w:ind w:right="-72"/>
              <w:jc w:val="both"/>
              <w:rPr>
                <w:rFonts w:cs="Cordia New"/>
              </w:rPr>
            </w:pPr>
            <w:r w:rsidRPr="00893755">
              <w:rPr>
                <w:rFonts w:cs="Cordia New"/>
              </w:rPr>
              <w:t>-</w:t>
            </w:r>
          </w:p>
        </w:tc>
        <w:tc>
          <w:tcPr>
            <w:tcW w:w="934" w:type="dxa"/>
            <w:tcBorders>
              <w:bottom w:val="single" w:sz="4" w:space="0" w:color="auto"/>
            </w:tcBorders>
            <w:shd w:val="clear" w:color="auto" w:fill="auto"/>
          </w:tcPr>
          <w:p w14:paraId="14333356" w14:textId="14F960AC" w:rsidR="00B00648" w:rsidRPr="00893755" w:rsidRDefault="00B00648" w:rsidP="00B81204">
            <w:pPr>
              <w:tabs>
                <w:tab w:val="decimal" w:pos="725"/>
              </w:tabs>
              <w:ind w:right="-72"/>
              <w:jc w:val="both"/>
              <w:rPr>
                <w:rFonts w:cs="Cordia New"/>
              </w:rPr>
            </w:pPr>
            <w:r w:rsidRPr="00C64A6F">
              <w:rPr>
                <w:rFonts w:cs="Cordia New"/>
              </w:rPr>
              <w:t>1</w:t>
            </w:r>
            <w:r w:rsidRPr="00893755">
              <w:rPr>
                <w:rFonts w:cs="Cordia New"/>
              </w:rPr>
              <w:t>,</w:t>
            </w:r>
            <w:r w:rsidRPr="00C64A6F">
              <w:rPr>
                <w:rFonts w:cs="Cordia New"/>
              </w:rPr>
              <w:t>726</w:t>
            </w:r>
          </w:p>
        </w:tc>
        <w:tc>
          <w:tcPr>
            <w:tcW w:w="794" w:type="dxa"/>
            <w:tcBorders>
              <w:bottom w:val="single" w:sz="4" w:space="0" w:color="auto"/>
            </w:tcBorders>
            <w:shd w:val="clear" w:color="auto" w:fill="auto"/>
          </w:tcPr>
          <w:p w14:paraId="0B451B53" w14:textId="529F81C3" w:rsidR="00B00648" w:rsidRPr="00893755" w:rsidRDefault="00B00648" w:rsidP="00B81204">
            <w:pPr>
              <w:tabs>
                <w:tab w:val="decimal" w:pos="586"/>
              </w:tabs>
              <w:ind w:right="-72"/>
              <w:jc w:val="both"/>
              <w:rPr>
                <w:rFonts w:cs="Cordia New"/>
              </w:rPr>
            </w:pPr>
            <w:r w:rsidRPr="00C64A6F">
              <w:rPr>
                <w:rFonts w:cs="Cordia New"/>
              </w:rPr>
              <w:t>17</w:t>
            </w:r>
            <w:r w:rsidRPr="00893755">
              <w:rPr>
                <w:rFonts w:cs="Cordia New"/>
              </w:rPr>
              <w:t>,</w:t>
            </w:r>
            <w:r w:rsidRPr="00C64A6F">
              <w:rPr>
                <w:rFonts w:cs="Cordia New"/>
              </w:rPr>
              <w:t>387</w:t>
            </w:r>
          </w:p>
        </w:tc>
        <w:tc>
          <w:tcPr>
            <w:tcW w:w="864" w:type="dxa"/>
            <w:tcBorders>
              <w:bottom w:val="single" w:sz="4" w:space="0" w:color="auto"/>
            </w:tcBorders>
            <w:shd w:val="clear" w:color="auto" w:fill="auto"/>
          </w:tcPr>
          <w:p w14:paraId="7535F1A7" w14:textId="17FC5EBD" w:rsidR="00B00648" w:rsidRPr="00893755" w:rsidRDefault="00B00648" w:rsidP="00B00648">
            <w:pPr>
              <w:tabs>
                <w:tab w:val="decimal" w:pos="677"/>
              </w:tabs>
              <w:ind w:right="-72"/>
              <w:jc w:val="both"/>
              <w:rPr>
                <w:rFonts w:cs="Cordia New"/>
              </w:rPr>
            </w:pPr>
            <w:r w:rsidRPr="00893755">
              <w:rPr>
                <w:rFonts w:cs="Cordia New"/>
              </w:rPr>
              <w:t>(</w:t>
            </w:r>
            <w:r w:rsidRPr="00C64A6F">
              <w:rPr>
                <w:rFonts w:cs="Cordia New"/>
              </w:rPr>
              <w:t>86</w:t>
            </w:r>
            <w:r w:rsidRPr="00893755">
              <w:rPr>
                <w:rFonts w:cs="Cordia New"/>
              </w:rPr>
              <w:t>,</w:t>
            </w:r>
            <w:r w:rsidRPr="00C64A6F">
              <w:rPr>
                <w:rFonts w:cs="Cordia New"/>
              </w:rPr>
              <w:t>556</w:t>
            </w:r>
            <w:r w:rsidRPr="00893755">
              <w:rPr>
                <w:rFonts w:cs="Cordia New"/>
              </w:rPr>
              <w:t>)</w:t>
            </w:r>
          </w:p>
        </w:tc>
        <w:tc>
          <w:tcPr>
            <w:tcW w:w="864" w:type="dxa"/>
            <w:tcBorders>
              <w:bottom w:val="single" w:sz="4" w:space="0" w:color="auto"/>
            </w:tcBorders>
            <w:shd w:val="clear" w:color="auto" w:fill="auto"/>
          </w:tcPr>
          <w:p w14:paraId="31847DD8" w14:textId="4FD30276" w:rsidR="00B00648" w:rsidRPr="00893755" w:rsidRDefault="00B00648" w:rsidP="00B81204">
            <w:pPr>
              <w:tabs>
                <w:tab w:val="decimal" w:pos="651"/>
              </w:tabs>
              <w:ind w:right="-72"/>
              <w:jc w:val="both"/>
              <w:rPr>
                <w:rFonts w:cs="Cordia New"/>
              </w:rPr>
            </w:pPr>
            <w:r w:rsidRPr="00893755">
              <w:rPr>
                <w:rFonts w:cs="Cordia New"/>
              </w:rPr>
              <w:t>(</w:t>
            </w:r>
            <w:r w:rsidRPr="00C64A6F">
              <w:rPr>
                <w:rFonts w:cs="Cordia New"/>
              </w:rPr>
              <w:t>67</w:t>
            </w:r>
            <w:r w:rsidRPr="00893755">
              <w:rPr>
                <w:rFonts w:cs="Cordia New"/>
              </w:rPr>
              <w:t>,</w:t>
            </w:r>
            <w:r w:rsidRPr="00C64A6F">
              <w:rPr>
                <w:rFonts w:cs="Cordia New"/>
              </w:rPr>
              <w:t>443</w:t>
            </w:r>
            <w:r w:rsidRPr="00893755">
              <w:rPr>
                <w:rFonts w:cs="Cordia New"/>
              </w:rPr>
              <w:t>)</w:t>
            </w:r>
          </w:p>
        </w:tc>
      </w:tr>
      <w:tr w:rsidR="00B00648" w:rsidRPr="00893755" w14:paraId="58AC32F8" w14:textId="77777777" w:rsidTr="00F04076">
        <w:tc>
          <w:tcPr>
            <w:tcW w:w="3600" w:type="dxa"/>
            <w:shd w:val="clear" w:color="auto" w:fill="auto"/>
          </w:tcPr>
          <w:p w14:paraId="219E8DFB" w14:textId="52CF8332" w:rsidR="00B00648" w:rsidRPr="00893755" w:rsidRDefault="00B00648" w:rsidP="00B00648">
            <w:pPr>
              <w:ind w:left="278" w:right="-100" w:hanging="182"/>
              <w:rPr>
                <w:rFonts w:cs="Cordia New"/>
                <w:spacing w:val="-4"/>
              </w:rPr>
            </w:pPr>
            <w:r w:rsidRPr="00893755">
              <w:rPr>
                <w:rFonts w:cs="Cordia New"/>
                <w:spacing w:val="-4"/>
              </w:rPr>
              <w:t xml:space="preserve">Closing balance as at </w:t>
            </w:r>
            <w:r w:rsidRPr="00C64A6F">
              <w:rPr>
                <w:rFonts w:cs="Cordia New"/>
                <w:spacing w:val="-4"/>
              </w:rPr>
              <w:t>31</w:t>
            </w:r>
            <w:r w:rsidRPr="00893755">
              <w:rPr>
                <w:rFonts w:cs="Cordia New"/>
                <w:spacing w:val="-4"/>
                <w:cs/>
              </w:rPr>
              <w:t xml:space="preserve"> </w:t>
            </w:r>
            <w:r w:rsidRPr="00893755">
              <w:rPr>
                <w:rFonts w:cs="Cordia New"/>
                <w:spacing w:val="-4"/>
              </w:rPr>
              <w:t xml:space="preserve">December </w:t>
            </w:r>
            <w:r w:rsidRPr="00C64A6F">
              <w:rPr>
                <w:rFonts w:cs="Cordia New"/>
                <w:spacing w:val="-4"/>
              </w:rPr>
              <w:t>2020</w:t>
            </w:r>
            <w:r w:rsidRPr="00893755">
              <w:rPr>
                <w:rFonts w:cs="Cordia New"/>
                <w:spacing w:val="-4"/>
              </w:rPr>
              <w:t>, net of taxes</w:t>
            </w:r>
          </w:p>
        </w:tc>
        <w:tc>
          <w:tcPr>
            <w:tcW w:w="864" w:type="dxa"/>
            <w:tcBorders>
              <w:top w:val="single" w:sz="4" w:space="0" w:color="auto"/>
              <w:bottom w:val="single" w:sz="4" w:space="0" w:color="auto"/>
            </w:tcBorders>
            <w:shd w:val="clear" w:color="auto" w:fill="auto"/>
          </w:tcPr>
          <w:p w14:paraId="5AB9A53B" w14:textId="7616E622" w:rsidR="00B00648" w:rsidRPr="00893755" w:rsidRDefault="00B00648" w:rsidP="00B00648">
            <w:pPr>
              <w:tabs>
                <w:tab w:val="decimal" w:pos="677"/>
              </w:tabs>
              <w:ind w:right="-72"/>
              <w:jc w:val="both"/>
              <w:rPr>
                <w:rFonts w:cs="Cordia New"/>
              </w:rPr>
            </w:pPr>
            <w:r w:rsidRPr="00C64A6F">
              <w:rPr>
                <w:rFonts w:cs="Cordia New"/>
              </w:rPr>
              <w:t>197</w:t>
            </w:r>
          </w:p>
        </w:tc>
        <w:tc>
          <w:tcPr>
            <w:tcW w:w="864" w:type="dxa"/>
            <w:tcBorders>
              <w:top w:val="single" w:sz="4" w:space="0" w:color="auto"/>
              <w:bottom w:val="single" w:sz="4" w:space="0" w:color="auto"/>
            </w:tcBorders>
            <w:shd w:val="clear" w:color="auto" w:fill="auto"/>
          </w:tcPr>
          <w:p w14:paraId="1F04BA7A" w14:textId="58D6F54C" w:rsidR="00B00648" w:rsidRPr="00893755" w:rsidRDefault="00B00648" w:rsidP="00B00648">
            <w:pPr>
              <w:tabs>
                <w:tab w:val="decimal" w:pos="677"/>
              </w:tabs>
              <w:ind w:right="-72"/>
              <w:jc w:val="both"/>
              <w:rPr>
                <w:rFonts w:cs="Cordia New"/>
              </w:rPr>
            </w:pPr>
            <w:r w:rsidRPr="00893755">
              <w:rPr>
                <w:rFonts w:cs="Cordia New"/>
              </w:rPr>
              <w:t>(</w:t>
            </w:r>
            <w:r w:rsidRPr="00C64A6F">
              <w:rPr>
                <w:rFonts w:cs="Cordia New"/>
              </w:rPr>
              <w:t>12</w:t>
            </w:r>
            <w:r w:rsidRPr="00893755">
              <w:rPr>
                <w:rFonts w:cs="Cordia New"/>
              </w:rPr>
              <w:t>,</w:t>
            </w:r>
            <w:r w:rsidRPr="00C64A6F">
              <w:rPr>
                <w:rFonts w:cs="Cordia New"/>
              </w:rPr>
              <w:t>898</w:t>
            </w:r>
            <w:r w:rsidRPr="00893755">
              <w:rPr>
                <w:rFonts w:cs="Cordia New"/>
              </w:rPr>
              <w:t>)</w:t>
            </w:r>
          </w:p>
        </w:tc>
        <w:tc>
          <w:tcPr>
            <w:tcW w:w="864" w:type="dxa"/>
            <w:tcBorders>
              <w:top w:val="single" w:sz="4" w:space="0" w:color="auto"/>
              <w:bottom w:val="single" w:sz="4" w:space="0" w:color="auto"/>
            </w:tcBorders>
            <w:shd w:val="clear" w:color="auto" w:fill="auto"/>
          </w:tcPr>
          <w:p w14:paraId="13729F55" w14:textId="78BD7D1D" w:rsidR="00B00648" w:rsidRPr="00893755" w:rsidRDefault="00B00648" w:rsidP="00B00648">
            <w:pPr>
              <w:tabs>
                <w:tab w:val="decimal" w:pos="677"/>
              </w:tabs>
              <w:ind w:right="-72"/>
              <w:jc w:val="both"/>
              <w:rPr>
                <w:rFonts w:cs="Cordia New"/>
              </w:rPr>
            </w:pPr>
            <w:r w:rsidRPr="00893755">
              <w:rPr>
                <w:rFonts w:cs="Cordia New"/>
              </w:rPr>
              <w:t>(</w:t>
            </w:r>
            <w:r w:rsidRPr="00C64A6F">
              <w:rPr>
                <w:rFonts w:cs="Cordia New"/>
              </w:rPr>
              <w:t>12</w:t>
            </w:r>
            <w:r w:rsidRPr="00893755">
              <w:rPr>
                <w:rFonts w:cs="Cordia New"/>
              </w:rPr>
              <w:t>,</w:t>
            </w:r>
            <w:r w:rsidRPr="00C64A6F">
              <w:rPr>
                <w:rFonts w:cs="Cordia New"/>
              </w:rPr>
              <w:t>701</w:t>
            </w:r>
            <w:r w:rsidRPr="00893755">
              <w:rPr>
                <w:rFonts w:cs="Cordia New"/>
              </w:rPr>
              <w:t>)</w:t>
            </w:r>
          </w:p>
        </w:tc>
        <w:tc>
          <w:tcPr>
            <w:tcW w:w="934" w:type="dxa"/>
            <w:tcBorders>
              <w:top w:val="single" w:sz="4" w:space="0" w:color="auto"/>
              <w:bottom w:val="single" w:sz="4" w:space="0" w:color="auto"/>
            </w:tcBorders>
            <w:shd w:val="clear" w:color="auto" w:fill="auto"/>
          </w:tcPr>
          <w:p w14:paraId="2F573E85" w14:textId="4F11005D" w:rsidR="00B00648" w:rsidRPr="00893755" w:rsidRDefault="00B00648" w:rsidP="00B81204">
            <w:pPr>
              <w:tabs>
                <w:tab w:val="decimal" w:pos="725"/>
              </w:tabs>
              <w:ind w:right="-72"/>
              <w:jc w:val="both"/>
              <w:rPr>
                <w:rFonts w:cs="Cordia New"/>
              </w:rPr>
            </w:pPr>
            <w:r w:rsidRPr="00C64A6F">
              <w:rPr>
                <w:rFonts w:cs="Cordia New"/>
              </w:rPr>
              <w:t>5</w:t>
            </w:r>
            <w:r w:rsidRPr="00893755">
              <w:rPr>
                <w:rFonts w:cs="Cordia New"/>
              </w:rPr>
              <w:t>,</w:t>
            </w:r>
            <w:r w:rsidRPr="00C64A6F">
              <w:rPr>
                <w:rFonts w:cs="Cordia New"/>
              </w:rPr>
              <w:t>941</w:t>
            </w:r>
          </w:p>
        </w:tc>
        <w:tc>
          <w:tcPr>
            <w:tcW w:w="794" w:type="dxa"/>
            <w:tcBorders>
              <w:top w:val="single" w:sz="4" w:space="0" w:color="auto"/>
              <w:bottom w:val="single" w:sz="4" w:space="0" w:color="auto"/>
            </w:tcBorders>
            <w:shd w:val="clear" w:color="auto" w:fill="auto"/>
          </w:tcPr>
          <w:p w14:paraId="41064876" w14:textId="1F10BBC2" w:rsidR="00B00648" w:rsidRPr="00893755" w:rsidRDefault="00B00648" w:rsidP="00B81204">
            <w:pPr>
              <w:tabs>
                <w:tab w:val="decimal" w:pos="586"/>
              </w:tabs>
              <w:ind w:right="-72"/>
              <w:jc w:val="both"/>
              <w:rPr>
                <w:rFonts w:cs="Cordia New"/>
              </w:rPr>
            </w:pPr>
            <w:r w:rsidRPr="00893755">
              <w:rPr>
                <w:rFonts w:cs="Cordia New"/>
              </w:rPr>
              <w:t>(</w:t>
            </w:r>
            <w:r w:rsidRPr="00C64A6F">
              <w:rPr>
                <w:rFonts w:cs="Cordia New"/>
              </w:rPr>
              <w:t>387</w:t>
            </w:r>
            <w:r w:rsidRPr="00893755">
              <w:rPr>
                <w:rFonts w:cs="Cordia New"/>
              </w:rPr>
              <w:t>,</w:t>
            </w:r>
            <w:r w:rsidRPr="00C64A6F">
              <w:rPr>
                <w:rFonts w:cs="Cordia New"/>
              </w:rPr>
              <w:t>433</w:t>
            </w:r>
            <w:r w:rsidRPr="00893755">
              <w:rPr>
                <w:rFonts w:cs="Cordia New"/>
              </w:rPr>
              <w:t>)</w:t>
            </w:r>
          </w:p>
        </w:tc>
        <w:tc>
          <w:tcPr>
            <w:tcW w:w="864" w:type="dxa"/>
            <w:tcBorders>
              <w:top w:val="single" w:sz="4" w:space="0" w:color="auto"/>
              <w:bottom w:val="single" w:sz="4" w:space="0" w:color="auto"/>
            </w:tcBorders>
            <w:shd w:val="clear" w:color="auto" w:fill="auto"/>
          </w:tcPr>
          <w:p w14:paraId="2916B009" w14:textId="39B6A7BF" w:rsidR="00B00648" w:rsidRPr="00893755" w:rsidRDefault="00B00648" w:rsidP="00B00648">
            <w:pPr>
              <w:tabs>
                <w:tab w:val="decimal" w:pos="677"/>
              </w:tabs>
              <w:ind w:right="-72"/>
              <w:jc w:val="both"/>
              <w:rPr>
                <w:rFonts w:cs="Cordia New"/>
              </w:rPr>
            </w:pPr>
            <w:r w:rsidRPr="00893755">
              <w:rPr>
                <w:rFonts w:cs="Cordia New"/>
              </w:rPr>
              <w:t>(</w:t>
            </w:r>
            <w:r w:rsidRPr="00C64A6F">
              <w:rPr>
                <w:rFonts w:cs="Cordia New"/>
              </w:rPr>
              <w:t>3</w:t>
            </w:r>
            <w:r w:rsidRPr="00893755">
              <w:rPr>
                <w:rFonts w:cs="Cordia New"/>
              </w:rPr>
              <w:t>,</w:t>
            </w:r>
            <w:r w:rsidRPr="00C64A6F">
              <w:rPr>
                <w:rFonts w:cs="Cordia New"/>
              </w:rPr>
              <w:t>545</w:t>
            </w:r>
            <w:r w:rsidRPr="00893755">
              <w:rPr>
                <w:rFonts w:cs="Cordia New"/>
              </w:rPr>
              <w:t>,</w:t>
            </w:r>
            <w:r w:rsidRPr="00C64A6F">
              <w:rPr>
                <w:rFonts w:cs="Cordia New"/>
              </w:rPr>
              <w:t>326</w:t>
            </w:r>
            <w:r w:rsidRPr="00893755">
              <w:rPr>
                <w:rFonts w:cs="Cordia New"/>
              </w:rPr>
              <w:t>)</w:t>
            </w:r>
          </w:p>
        </w:tc>
        <w:tc>
          <w:tcPr>
            <w:tcW w:w="864" w:type="dxa"/>
            <w:tcBorders>
              <w:top w:val="single" w:sz="4" w:space="0" w:color="auto"/>
              <w:bottom w:val="single" w:sz="4" w:space="0" w:color="auto"/>
            </w:tcBorders>
            <w:shd w:val="clear" w:color="auto" w:fill="auto"/>
          </w:tcPr>
          <w:p w14:paraId="666C0296" w14:textId="12420BF1" w:rsidR="00B00648" w:rsidRPr="00893755" w:rsidRDefault="00B00648" w:rsidP="00B81204">
            <w:pPr>
              <w:tabs>
                <w:tab w:val="decimal" w:pos="651"/>
              </w:tabs>
              <w:ind w:right="-72"/>
              <w:jc w:val="both"/>
              <w:rPr>
                <w:rFonts w:cs="Cordia New"/>
              </w:rPr>
            </w:pPr>
            <w:r w:rsidRPr="00893755">
              <w:rPr>
                <w:rFonts w:cs="Cordia New"/>
              </w:rPr>
              <w:t>(</w:t>
            </w:r>
            <w:r w:rsidRPr="00C64A6F">
              <w:rPr>
                <w:rFonts w:cs="Cordia New"/>
              </w:rPr>
              <w:t>3</w:t>
            </w:r>
            <w:r w:rsidRPr="00893755">
              <w:rPr>
                <w:rFonts w:cs="Cordia New"/>
              </w:rPr>
              <w:t>,</w:t>
            </w:r>
            <w:r w:rsidRPr="00C64A6F">
              <w:rPr>
                <w:rFonts w:cs="Cordia New"/>
              </w:rPr>
              <w:t>926</w:t>
            </w:r>
            <w:r w:rsidRPr="00893755">
              <w:rPr>
                <w:rFonts w:cs="Cordia New"/>
              </w:rPr>
              <w:t>,</w:t>
            </w:r>
            <w:r w:rsidRPr="00C64A6F">
              <w:rPr>
                <w:rFonts w:cs="Cordia New"/>
              </w:rPr>
              <w:t>818</w:t>
            </w:r>
            <w:r w:rsidRPr="00893755">
              <w:rPr>
                <w:rFonts w:cs="Cordia New"/>
              </w:rPr>
              <w:t>)</w:t>
            </w:r>
          </w:p>
        </w:tc>
      </w:tr>
    </w:tbl>
    <w:p w14:paraId="612C454F" w14:textId="085A21AB" w:rsidR="00411D07" w:rsidRPr="00893755" w:rsidRDefault="00411D07" w:rsidP="00411D07">
      <w:pPr>
        <w:rPr>
          <w:rFonts w:cs="Cordia New"/>
        </w:rPr>
      </w:pPr>
    </w:p>
    <w:p w14:paraId="5DF08CDE" w14:textId="77777777" w:rsidR="000A5FC0" w:rsidRPr="00893755" w:rsidRDefault="000A5FC0" w:rsidP="000A5FC0">
      <w:pPr>
        <w:shd w:val="clear" w:color="auto" w:fill="FFA543"/>
        <w:tabs>
          <w:tab w:val="left" w:pos="539"/>
          <w:tab w:val="left" w:pos="567"/>
        </w:tabs>
        <w:jc w:val="both"/>
        <w:rPr>
          <w:rFonts w:cs="Cordia New"/>
          <w:b/>
          <w:bCs/>
          <w:color w:val="FFFFFF"/>
          <w:sz w:val="3"/>
          <w:szCs w:val="3"/>
          <w:lang w:val="en-US"/>
        </w:rPr>
      </w:pPr>
    </w:p>
    <w:p w14:paraId="7059110A" w14:textId="522C39C1" w:rsidR="000A5FC0" w:rsidRPr="00893755" w:rsidRDefault="000A5FC0" w:rsidP="000A5FC0">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27</w:t>
      </w:r>
      <w:r w:rsidRPr="00893755">
        <w:rPr>
          <w:rFonts w:cs="Cordia New"/>
          <w:b/>
          <w:bCs/>
          <w:color w:val="FFFFFF"/>
          <w:sz w:val="26"/>
          <w:szCs w:val="26"/>
          <w:u w:val="none"/>
        </w:rPr>
        <w:tab/>
      </w:r>
      <w:r w:rsidRPr="00893755">
        <w:rPr>
          <w:rFonts w:cs="Cordia New"/>
          <w:b/>
          <w:bCs/>
          <w:color w:val="FFFFFF"/>
          <w:sz w:val="26"/>
          <w:szCs w:val="26"/>
          <w:u w:val="none"/>
          <w:lang w:val="en-US"/>
        </w:rPr>
        <w:t>Expenses by nature</w:t>
      </w:r>
    </w:p>
    <w:p w14:paraId="23EF9828" w14:textId="77777777" w:rsidR="000A5FC0" w:rsidRPr="00893755" w:rsidRDefault="000A5FC0" w:rsidP="000A5FC0">
      <w:pPr>
        <w:shd w:val="clear" w:color="auto" w:fill="FFA543"/>
        <w:tabs>
          <w:tab w:val="left" w:pos="539"/>
          <w:tab w:val="left" w:pos="567"/>
        </w:tabs>
        <w:jc w:val="both"/>
        <w:rPr>
          <w:rFonts w:cs="Cordia New"/>
          <w:b/>
          <w:bCs/>
          <w:color w:val="FFFFFF"/>
          <w:sz w:val="3"/>
          <w:szCs w:val="3"/>
          <w:lang w:val="x-none"/>
        </w:rPr>
      </w:pPr>
    </w:p>
    <w:p w14:paraId="39AD032F" w14:textId="77777777" w:rsidR="000A5FC0" w:rsidRPr="00893755" w:rsidRDefault="000A5FC0" w:rsidP="000A5FC0">
      <w:pPr>
        <w:ind w:left="27"/>
        <w:jc w:val="thaiDistribute"/>
        <w:rPr>
          <w:rFonts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411D07" w:rsidRPr="008F65C5" w14:paraId="34FB2A43" w14:textId="77777777" w:rsidTr="008F65C5">
        <w:tc>
          <w:tcPr>
            <w:tcW w:w="1980" w:type="dxa"/>
            <w:shd w:val="clear" w:color="auto" w:fill="auto"/>
          </w:tcPr>
          <w:p w14:paraId="6D4A52D0" w14:textId="77777777" w:rsidR="00411D07" w:rsidRPr="008F65C5" w:rsidRDefault="00411D07" w:rsidP="008F65C5">
            <w:pPr>
              <w:ind w:left="-86" w:right="-72"/>
              <w:rPr>
                <w:rFonts w:cs="Cordia New"/>
                <w:b/>
                <w:bCs/>
                <w:sz w:val="22"/>
                <w:szCs w:val="22"/>
              </w:rPr>
            </w:pPr>
          </w:p>
        </w:tc>
        <w:tc>
          <w:tcPr>
            <w:tcW w:w="3744" w:type="dxa"/>
            <w:gridSpan w:val="4"/>
            <w:tcBorders>
              <w:top w:val="single" w:sz="4" w:space="0" w:color="auto"/>
              <w:bottom w:val="single" w:sz="4" w:space="0" w:color="auto"/>
            </w:tcBorders>
            <w:shd w:val="clear" w:color="auto" w:fill="auto"/>
          </w:tcPr>
          <w:p w14:paraId="5757F3F7" w14:textId="77777777" w:rsidR="00411D07" w:rsidRPr="008F65C5" w:rsidRDefault="00411D07" w:rsidP="008F65C5">
            <w:pPr>
              <w:tabs>
                <w:tab w:val="decimal" w:pos="3525"/>
              </w:tabs>
              <w:ind w:right="-72"/>
              <w:jc w:val="both"/>
              <w:rPr>
                <w:rFonts w:cs="Cordia New"/>
                <w:b/>
                <w:bCs/>
                <w:sz w:val="22"/>
                <w:szCs w:val="22"/>
              </w:rPr>
            </w:pPr>
            <w:r w:rsidRPr="008F65C5">
              <w:rPr>
                <w:rFonts w:cs="Cordia New"/>
                <w:b/>
                <w:bCs/>
                <w:sz w:val="22"/>
                <w:szCs w:val="22"/>
              </w:rPr>
              <w:t>Consolidated financial statements</w:t>
            </w:r>
          </w:p>
        </w:tc>
        <w:tc>
          <w:tcPr>
            <w:tcW w:w="3744" w:type="dxa"/>
            <w:gridSpan w:val="4"/>
            <w:tcBorders>
              <w:top w:val="single" w:sz="4" w:space="0" w:color="auto"/>
              <w:bottom w:val="single" w:sz="4" w:space="0" w:color="auto"/>
            </w:tcBorders>
            <w:vAlign w:val="bottom"/>
          </w:tcPr>
          <w:p w14:paraId="6437350D" w14:textId="77777777" w:rsidR="00411D07" w:rsidRPr="008F65C5" w:rsidRDefault="00411D07" w:rsidP="008F65C5">
            <w:pPr>
              <w:tabs>
                <w:tab w:val="decimal" w:pos="3525"/>
              </w:tabs>
              <w:ind w:right="-72"/>
              <w:jc w:val="both"/>
              <w:rPr>
                <w:rFonts w:cs="Cordia New"/>
                <w:b/>
                <w:bCs/>
                <w:sz w:val="22"/>
                <w:szCs w:val="22"/>
                <w:cs/>
              </w:rPr>
            </w:pPr>
            <w:r w:rsidRPr="008F65C5">
              <w:rPr>
                <w:rFonts w:cs="Cordia New"/>
                <w:b/>
                <w:bCs/>
                <w:sz w:val="22"/>
                <w:szCs w:val="22"/>
              </w:rPr>
              <w:t>Separate financial statements</w:t>
            </w:r>
          </w:p>
        </w:tc>
      </w:tr>
      <w:tr w:rsidR="006E5C4B" w:rsidRPr="008F65C5" w14:paraId="4337D677" w14:textId="77777777" w:rsidTr="008F65C5">
        <w:tc>
          <w:tcPr>
            <w:tcW w:w="1980" w:type="dxa"/>
            <w:shd w:val="clear" w:color="auto" w:fill="auto"/>
          </w:tcPr>
          <w:p w14:paraId="22910D74" w14:textId="10B5FBFF" w:rsidR="006E5C4B" w:rsidRPr="008F65C5" w:rsidRDefault="006E5C4B" w:rsidP="008F65C5">
            <w:pPr>
              <w:ind w:left="-86" w:right="-72"/>
              <w:rPr>
                <w:rFonts w:cs="Cordia New"/>
                <w:b/>
                <w:bCs/>
                <w:sz w:val="22"/>
                <w:szCs w:val="22"/>
              </w:rPr>
            </w:pPr>
            <w:r w:rsidRPr="008F65C5">
              <w:rPr>
                <w:rFonts w:cs="Cordia New"/>
                <w:b/>
                <w:bCs/>
                <w:sz w:val="22"/>
                <w:szCs w:val="22"/>
              </w:rPr>
              <w:t xml:space="preserve">For the year ended </w:t>
            </w:r>
          </w:p>
        </w:tc>
        <w:tc>
          <w:tcPr>
            <w:tcW w:w="1872" w:type="dxa"/>
            <w:gridSpan w:val="2"/>
            <w:tcBorders>
              <w:top w:val="single" w:sz="4" w:space="0" w:color="auto"/>
              <w:bottom w:val="single" w:sz="4" w:space="0" w:color="auto"/>
            </w:tcBorders>
            <w:shd w:val="clear" w:color="auto" w:fill="auto"/>
          </w:tcPr>
          <w:p w14:paraId="31BDEF10" w14:textId="2AE9C10D" w:rsidR="006E5C4B" w:rsidRPr="008F65C5" w:rsidRDefault="006E5C4B" w:rsidP="008F65C5">
            <w:pPr>
              <w:tabs>
                <w:tab w:val="decimal" w:pos="1658"/>
              </w:tabs>
              <w:ind w:right="-72"/>
              <w:jc w:val="both"/>
              <w:rPr>
                <w:rFonts w:cs="Cordia New"/>
                <w:b/>
                <w:bCs/>
                <w:sz w:val="22"/>
                <w:szCs w:val="22"/>
                <w:cs/>
              </w:rPr>
            </w:pPr>
            <w:r w:rsidRPr="008F65C5">
              <w:rPr>
                <w:rFonts w:cs="Cordia New"/>
                <w:b/>
                <w:bCs/>
                <w:sz w:val="22"/>
                <w:szCs w:val="22"/>
              </w:rPr>
              <w:t>US Dollar’</w:t>
            </w:r>
            <w:r w:rsidR="00C64A6F" w:rsidRPr="00C64A6F">
              <w:rPr>
                <w:rFonts w:cs="Cordia New"/>
                <w:b/>
                <w:bCs/>
                <w:sz w:val="22"/>
                <w:szCs w:val="22"/>
              </w:rPr>
              <w:t>000</w:t>
            </w:r>
          </w:p>
        </w:tc>
        <w:tc>
          <w:tcPr>
            <w:tcW w:w="1872" w:type="dxa"/>
            <w:gridSpan w:val="2"/>
            <w:tcBorders>
              <w:top w:val="single" w:sz="4" w:space="0" w:color="auto"/>
              <w:bottom w:val="single" w:sz="4" w:space="0" w:color="auto"/>
            </w:tcBorders>
          </w:tcPr>
          <w:p w14:paraId="5E88FD12" w14:textId="347769A3" w:rsidR="006E5C4B" w:rsidRPr="008F65C5" w:rsidRDefault="006E5C4B" w:rsidP="008F65C5">
            <w:pPr>
              <w:tabs>
                <w:tab w:val="decimal" w:pos="1658"/>
              </w:tabs>
              <w:ind w:right="-72"/>
              <w:jc w:val="both"/>
              <w:rPr>
                <w:rFonts w:cs="Cordia New"/>
                <w:b/>
                <w:bCs/>
                <w:sz w:val="22"/>
                <w:szCs w:val="22"/>
                <w:cs/>
              </w:rPr>
            </w:pPr>
            <w:r w:rsidRPr="008F65C5">
              <w:rPr>
                <w:rFonts w:cs="Cordia New"/>
                <w:b/>
                <w:bCs/>
                <w:sz w:val="22"/>
                <w:szCs w:val="22"/>
              </w:rPr>
              <w:t>Baht’</w:t>
            </w:r>
            <w:r w:rsidR="00C64A6F" w:rsidRPr="00C64A6F">
              <w:rPr>
                <w:rFonts w:cs="Cordia New"/>
                <w:b/>
                <w:bCs/>
                <w:sz w:val="22"/>
                <w:szCs w:val="22"/>
              </w:rPr>
              <w:t>000</w:t>
            </w:r>
          </w:p>
        </w:tc>
        <w:tc>
          <w:tcPr>
            <w:tcW w:w="1872" w:type="dxa"/>
            <w:gridSpan w:val="2"/>
            <w:tcBorders>
              <w:top w:val="single" w:sz="4" w:space="0" w:color="auto"/>
              <w:bottom w:val="single" w:sz="4" w:space="0" w:color="auto"/>
            </w:tcBorders>
          </w:tcPr>
          <w:p w14:paraId="48618796" w14:textId="68E622DA" w:rsidR="006E5C4B" w:rsidRPr="008F65C5" w:rsidRDefault="006E5C4B" w:rsidP="008F65C5">
            <w:pPr>
              <w:tabs>
                <w:tab w:val="decimal" w:pos="1658"/>
              </w:tabs>
              <w:ind w:right="-72"/>
              <w:jc w:val="both"/>
              <w:rPr>
                <w:rFonts w:cs="Cordia New"/>
                <w:b/>
                <w:bCs/>
                <w:sz w:val="22"/>
                <w:szCs w:val="22"/>
                <w:cs/>
              </w:rPr>
            </w:pPr>
            <w:r w:rsidRPr="008F65C5">
              <w:rPr>
                <w:rFonts w:cs="Cordia New"/>
                <w:b/>
                <w:bCs/>
                <w:sz w:val="22"/>
                <w:szCs w:val="22"/>
              </w:rPr>
              <w:t>US Dollar’</w:t>
            </w:r>
            <w:r w:rsidR="00C64A6F" w:rsidRPr="00C64A6F">
              <w:rPr>
                <w:rFonts w:cs="Cordia New"/>
                <w:b/>
                <w:bCs/>
                <w:sz w:val="22"/>
                <w:szCs w:val="22"/>
              </w:rPr>
              <w:t>000</w:t>
            </w:r>
          </w:p>
        </w:tc>
        <w:tc>
          <w:tcPr>
            <w:tcW w:w="1872" w:type="dxa"/>
            <w:gridSpan w:val="2"/>
            <w:tcBorders>
              <w:top w:val="single" w:sz="4" w:space="0" w:color="auto"/>
              <w:bottom w:val="single" w:sz="4" w:space="0" w:color="auto"/>
            </w:tcBorders>
          </w:tcPr>
          <w:p w14:paraId="609B5C7B" w14:textId="145DBF7D" w:rsidR="006E5C4B" w:rsidRPr="008F65C5" w:rsidRDefault="006E5C4B" w:rsidP="008F65C5">
            <w:pPr>
              <w:tabs>
                <w:tab w:val="decimal" w:pos="1658"/>
              </w:tabs>
              <w:ind w:right="-72"/>
              <w:jc w:val="both"/>
              <w:rPr>
                <w:rFonts w:cs="Cordia New"/>
                <w:b/>
                <w:bCs/>
                <w:sz w:val="22"/>
                <w:szCs w:val="22"/>
                <w:cs/>
              </w:rPr>
            </w:pPr>
            <w:r w:rsidRPr="008F65C5">
              <w:rPr>
                <w:rFonts w:cs="Cordia New"/>
                <w:b/>
                <w:bCs/>
                <w:sz w:val="22"/>
                <w:szCs w:val="22"/>
              </w:rPr>
              <w:t>Baht’</w:t>
            </w:r>
            <w:r w:rsidR="00C64A6F" w:rsidRPr="00C64A6F">
              <w:rPr>
                <w:rFonts w:cs="Cordia New"/>
                <w:b/>
                <w:bCs/>
                <w:sz w:val="22"/>
                <w:szCs w:val="22"/>
              </w:rPr>
              <w:t>000</w:t>
            </w:r>
          </w:p>
        </w:tc>
      </w:tr>
      <w:tr w:rsidR="006E5C4B" w:rsidRPr="008F65C5" w14:paraId="26440795" w14:textId="77777777" w:rsidTr="008F65C5">
        <w:tc>
          <w:tcPr>
            <w:tcW w:w="1980" w:type="dxa"/>
            <w:shd w:val="clear" w:color="auto" w:fill="auto"/>
          </w:tcPr>
          <w:p w14:paraId="502B6FC4" w14:textId="19E576A1" w:rsidR="006E5C4B" w:rsidRPr="008F65C5" w:rsidRDefault="006E5C4B" w:rsidP="008F65C5">
            <w:pPr>
              <w:ind w:left="-86" w:right="-72"/>
              <w:rPr>
                <w:rFonts w:cs="Cordia New"/>
                <w:b/>
                <w:bCs/>
                <w:sz w:val="22"/>
                <w:szCs w:val="22"/>
              </w:rPr>
            </w:pPr>
            <w:r w:rsidRPr="008F65C5">
              <w:rPr>
                <w:rFonts w:cs="Cordia New"/>
                <w:b/>
                <w:bCs/>
                <w:sz w:val="22"/>
                <w:szCs w:val="22"/>
              </w:rPr>
              <w:t xml:space="preserve">   </w:t>
            </w:r>
            <w:r w:rsidR="00C64A6F" w:rsidRPr="00C64A6F">
              <w:rPr>
                <w:rFonts w:cs="Cordia New"/>
                <w:b/>
                <w:bCs/>
                <w:sz w:val="22"/>
                <w:szCs w:val="22"/>
              </w:rPr>
              <w:t>31</w:t>
            </w:r>
            <w:r w:rsidRPr="008F65C5">
              <w:rPr>
                <w:rFonts w:cs="Cordia New"/>
                <w:b/>
                <w:bCs/>
                <w:sz w:val="22"/>
                <w:szCs w:val="22"/>
              </w:rPr>
              <w:t xml:space="preserve"> December</w:t>
            </w:r>
          </w:p>
        </w:tc>
        <w:tc>
          <w:tcPr>
            <w:tcW w:w="936" w:type="dxa"/>
            <w:tcBorders>
              <w:bottom w:val="single" w:sz="4" w:space="0" w:color="auto"/>
            </w:tcBorders>
            <w:shd w:val="clear" w:color="auto" w:fill="auto"/>
            <w:vAlign w:val="bottom"/>
          </w:tcPr>
          <w:p w14:paraId="2D6B988E" w14:textId="203D9717" w:rsidR="006E5C4B" w:rsidRPr="008F65C5" w:rsidRDefault="00C64A6F" w:rsidP="00610D98">
            <w:pPr>
              <w:tabs>
                <w:tab w:val="decimal" w:pos="726"/>
              </w:tabs>
              <w:ind w:right="-72"/>
              <w:jc w:val="both"/>
              <w:rPr>
                <w:rFonts w:cs="Cordia New"/>
                <w:b/>
                <w:bCs/>
                <w:sz w:val="22"/>
                <w:szCs w:val="22"/>
              </w:rPr>
            </w:pPr>
            <w:r w:rsidRPr="00C64A6F">
              <w:rPr>
                <w:rFonts w:cs="Cordia New"/>
                <w:b/>
                <w:bCs/>
                <w:sz w:val="22"/>
                <w:szCs w:val="22"/>
              </w:rPr>
              <w:t>2021</w:t>
            </w:r>
          </w:p>
        </w:tc>
        <w:tc>
          <w:tcPr>
            <w:tcW w:w="936" w:type="dxa"/>
            <w:tcBorders>
              <w:bottom w:val="single" w:sz="4" w:space="0" w:color="auto"/>
            </w:tcBorders>
            <w:vAlign w:val="bottom"/>
          </w:tcPr>
          <w:p w14:paraId="13C85E13" w14:textId="27527F52" w:rsidR="006E5C4B" w:rsidRPr="008F65C5" w:rsidRDefault="00C64A6F" w:rsidP="00610D98">
            <w:pPr>
              <w:tabs>
                <w:tab w:val="decimal" w:pos="726"/>
              </w:tabs>
              <w:ind w:right="-72"/>
              <w:jc w:val="both"/>
              <w:rPr>
                <w:rFonts w:cs="Cordia New"/>
                <w:b/>
                <w:bCs/>
                <w:sz w:val="22"/>
                <w:szCs w:val="22"/>
              </w:rPr>
            </w:pPr>
            <w:r w:rsidRPr="00C64A6F">
              <w:rPr>
                <w:rFonts w:cs="Cordia New"/>
                <w:b/>
                <w:bCs/>
                <w:sz w:val="22"/>
                <w:szCs w:val="22"/>
              </w:rPr>
              <w:t>2020</w:t>
            </w:r>
          </w:p>
        </w:tc>
        <w:tc>
          <w:tcPr>
            <w:tcW w:w="936" w:type="dxa"/>
            <w:tcBorders>
              <w:bottom w:val="single" w:sz="4" w:space="0" w:color="auto"/>
            </w:tcBorders>
            <w:vAlign w:val="bottom"/>
          </w:tcPr>
          <w:p w14:paraId="08CDB441" w14:textId="295B0ECF" w:rsidR="006E5C4B" w:rsidRPr="008F65C5" w:rsidRDefault="00C64A6F" w:rsidP="00610D98">
            <w:pPr>
              <w:tabs>
                <w:tab w:val="decimal" w:pos="726"/>
              </w:tabs>
              <w:ind w:right="-72"/>
              <w:jc w:val="both"/>
              <w:rPr>
                <w:rFonts w:cs="Cordia New"/>
                <w:b/>
                <w:bCs/>
                <w:sz w:val="22"/>
                <w:szCs w:val="22"/>
              </w:rPr>
            </w:pPr>
            <w:r w:rsidRPr="00C64A6F">
              <w:rPr>
                <w:rFonts w:cs="Cordia New"/>
                <w:b/>
                <w:bCs/>
                <w:sz w:val="22"/>
                <w:szCs w:val="22"/>
              </w:rPr>
              <w:t>2021</w:t>
            </w:r>
          </w:p>
        </w:tc>
        <w:tc>
          <w:tcPr>
            <w:tcW w:w="936" w:type="dxa"/>
            <w:tcBorders>
              <w:bottom w:val="single" w:sz="4" w:space="0" w:color="auto"/>
            </w:tcBorders>
            <w:vAlign w:val="bottom"/>
          </w:tcPr>
          <w:p w14:paraId="5688E1AD" w14:textId="6D3EFA11" w:rsidR="006E5C4B" w:rsidRPr="008F65C5" w:rsidRDefault="00C64A6F" w:rsidP="00610D98">
            <w:pPr>
              <w:tabs>
                <w:tab w:val="decimal" w:pos="726"/>
              </w:tabs>
              <w:ind w:right="-72"/>
              <w:jc w:val="both"/>
              <w:rPr>
                <w:rFonts w:cs="Cordia New"/>
                <w:b/>
                <w:bCs/>
                <w:sz w:val="22"/>
                <w:szCs w:val="22"/>
              </w:rPr>
            </w:pPr>
            <w:r w:rsidRPr="00C64A6F">
              <w:rPr>
                <w:rFonts w:cs="Cordia New"/>
                <w:b/>
                <w:bCs/>
                <w:sz w:val="22"/>
                <w:szCs w:val="22"/>
              </w:rPr>
              <w:t>2020</w:t>
            </w:r>
          </w:p>
        </w:tc>
        <w:tc>
          <w:tcPr>
            <w:tcW w:w="936" w:type="dxa"/>
            <w:tcBorders>
              <w:bottom w:val="single" w:sz="4" w:space="0" w:color="auto"/>
            </w:tcBorders>
            <w:vAlign w:val="bottom"/>
          </w:tcPr>
          <w:p w14:paraId="5C468F4D" w14:textId="7F4F571D" w:rsidR="006E5C4B" w:rsidRPr="008F65C5" w:rsidRDefault="00C64A6F" w:rsidP="00610D98">
            <w:pPr>
              <w:tabs>
                <w:tab w:val="decimal" w:pos="726"/>
              </w:tabs>
              <w:ind w:right="-72"/>
              <w:jc w:val="both"/>
              <w:rPr>
                <w:rFonts w:cs="Cordia New"/>
                <w:b/>
                <w:bCs/>
                <w:sz w:val="22"/>
                <w:szCs w:val="22"/>
              </w:rPr>
            </w:pPr>
            <w:r w:rsidRPr="00C64A6F">
              <w:rPr>
                <w:rFonts w:cs="Cordia New"/>
                <w:b/>
                <w:bCs/>
                <w:sz w:val="22"/>
                <w:szCs w:val="22"/>
              </w:rPr>
              <w:t>2021</w:t>
            </w:r>
          </w:p>
        </w:tc>
        <w:tc>
          <w:tcPr>
            <w:tcW w:w="936" w:type="dxa"/>
            <w:tcBorders>
              <w:bottom w:val="single" w:sz="4" w:space="0" w:color="auto"/>
            </w:tcBorders>
            <w:vAlign w:val="bottom"/>
          </w:tcPr>
          <w:p w14:paraId="19F45491" w14:textId="0392B222" w:rsidR="006E5C4B" w:rsidRPr="008F65C5" w:rsidRDefault="00C64A6F" w:rsidP="00610D98">
            <w:pPr>
              <w:tabs>
                <w:tab w:val="decimal" w:pos="726"/>
              </w:tabs>
              <w:ind w:right="-72"/>
              <w:jc w:val="both"/>
              <w:rPr>
                <w:rFonts w:cs="Cordia New"/>
                <w:b/>
                <w:bCs/>
                <w:sz w:val="22"/>
                <w:szCs w:val="22"/>
              </w:rPr>
            </w:pPr>
            <w:r w:rsidRPr="00C64A6F">
              <w:rPr>
                <w:rFonts w:cs="Cordia New"/>
                <w:b/>
                <w:bCs/>
                <w:sz w:val="22"/>
                <w:szCs w:val="22"/>
              </w:rPr>
              <w:t>2020</w:t>
            </w:r>
          </w:p>
        </w:tc>
        <w:tc>
          <w:tcPr>
            <w:tcW w:w="936" w:type="dxa"/>
            <w:tcBorders>
              <w:bottom w:val="single" w:sz="4" w:space="0" w:color="auto"/>
            </w:tcBorders>
            <w:vAlign w:val="bottom"/>
          </w:tcPr>
          <w:p w14:paraId="4D5CFF1D" w14:textId="445B05F5" w:rsidR="006E5C4B" w:rsidRPr="008F65C5" w:rsidRDefault="00C64A6F" w:rsidP="00610D98">
            <w:pPr>
              <w:tabs>
                <w:tab w:val="decimal" w:pos="726"/>
              </w:tabs>
              <w:ind w:right="-72"/>
              <w:jc w:val="both"/>
              <w:rPr>
                <w:rFonts w:cs="Cordia New"/>
                <w:b/>
                <w:bCs/>
                <w:sz w:val="22"/>
                <w:szCs w:val="22"/>
              </w:rPr>
            </w:pPr>
            <w:r w:rsidRPr="00C64A6F">
              <w:rPr>
                <w:rFonts w:cs="Cordia New"/>
                <w:b/>
                <w:bCs/>
                <w:sz w:val="22"/>
                <w:szCs w:val="22"/>
              </w:rPr>
              <w:t>2021</w:t>
            </w:r>
          </w:p>
        </w:tc>
        <w:tc>
          <w:tcPr>
            <w:tcW w:w="936" w:type="dxa"/>
            <w:tcBorders>
              <w:bottom w:val="single" w:sz="4" w:space="0" w:color="auto"/>
            </w:tcBorders>
            <w:vAlign w:val="bottom"/>
          </w:tcPr>
          <w:p w14:paraId="03B3DD78" w14:textId="3107947D" w:rsidR="006E5C4B" w:rsidRPr="008F65C5" w:rsidRDefault="00C64A6F" w:rsidP="00610D98">
            <w:pPr>
              <w:tabs>
                <w:tab w:val="decimal" w:pos="726"/>
              </w:tabs>
              <w:ind w:right="-72"/>
              <w:jc w:val="both"/>
              <w:rPr>
                <w:rFonts w:cs="Cordia New"/>
                <w:b/>
                <w:bCs/>
                <w:sz w:val="22"/>
                <w:szCs w:val="22"/>
              </w:rPr>
            </w:pPr>
            <w:r w:rsidRPr="00C64A6F">
              <w:rPr>
                <w:rFonts w:cs="Cordia New"/>
                <w:b/>
                <w:bCs/>
                <w:sz w:val="22"/>
                <w:szCs w:val="22"/>
              </w:rPr>
              <w:t>2020</w:t>
            </w:r>
          </w:p>
        </w:tc>
      </w:tr>
      <w:tr w:rsidR="006E5C4B" w:rsidRPr="008F65C5" w14:paraId="6E321890" w14:textId="77777777" w:rsidTr="008F65C5">
        <w:tc>
          <w:tcPr>
            <w:tcW w:w="1980" w:type="dxa"/>
          </w:tcPr>
          <w:p w14:paraId="1AE3A171" w14:textId="77777777" w:rsidR="006E5C4B" w:rsidRPr="008F65C5" w:rsidRDefault="006E5C4B" w:rsidP="008F65C5">
            <w:pPr>
              <w:ind w:left="-86" w:right="-72"/>
              <w:rPr>
                <w:rFonts w:cs="Cordia New"/>
                <w:b/>
                <w:bCs/>
                <w:sz w:val="22"/>
                <w:szCs w:val="22"/>
              </w:rPr>
            </w:pPr>
          </w:p>
        </w:tc>
        <w:tc>
          <w:tcPr>
            <w:tcW w:w="936" w:type="dxa"/>
            <w:tcBorders>
              <w:top w:val="single" w:sz="4" w:space="0" w:color="auto"/>
            </w:tcBorders>
            <w:shd w:val="clear" w:color="auto" w:fill="FAFAFA"/>
          </w:tcPr>
          <w:p w14:paraId="29B53C60" w14:textId="77777777" w:rsidR="006E5C4B" w:rsidRPr="008F65C5" w:rsidRDefault="006E5C4B" w:rsidP="00610D98">
            <w:pPr>
              <w:tabs>
                <w:tab w:val="decimal" w:pos="726"/>
              </w:tabs>
              <w:ind w:right="-72"/>
              <w:jc w:val="both"/>
              <w:rPr>
                <w:rFonts w:cs="Cordia New"/>
                <w:b/>
                <w:bCs/>
                <w:sz w:val="22"/>
                <w:szCs w:val="22"/>
              </w:rPr>
            </w:pPr>
          </w:p>
        </w:tc>
        <w:tc>
          <w:tcPr>
            <w:tcW w:w="936" w:type="dxa"/>
            <w:tcBorders>
              <w:top w:val="single" w:sz="4" w:space="0" w:color="auto"/>
            </w:tcBorders>
            <w:shd w:val="clear" w:color="auto" w:fill="auto"/>
          </w:tcPr>
          <w:p w14:paraId="28D9FDED" w14:textId="77777777" w:rsidR="006E5C4B" w:rsidRPr="008F65C5" w:rsidRDefault="006E5C4B" w:rsidP="00610D98">
            <w:pPr>
              <w:tabs>
                <w:tab w:val="decimal" w:pos="726"/>
              </w:tabs>
              <w:ind w:right="-72"/>
              <w:jc w:val="both"/>
              <w:rPr>
                <w:rFonts w:cs="Cordia New"/>
                <w:b/>
                <w:bCs/>
                <w:sz w:val="22"/>
                <w:szCs w:val="22"/>
              </w:rPr>
            </w:pPr>
          </w:p>
        </w:tc>
        <w:tc>
          <w:tcPr>
            <w:tcW w:w="936" w:type="dxa"/>
            <w:tcBorders>
              <w:top w:val="single" w:sz="4" w:space="0" w:color="auto"/>
            </w:tcBorders>
            <w:shd w:val="clear" w:color="auto" w:fill="FAFAFA"/>
          </w:tcPr>
          <w:p w14:paraId="4DEF38C6" w14:textId="77777777" w:rsidR="006E5C4B" w:rsidRPr="008F65C5" w:rsidRDefault="006E5C4B" w:rsidP="00610D98">
            <w:pPr>
              <w:tabs>
                <w:tab w:val="decimal" w:pos="726"/>
              </w:tabs>
              <w:ind w:right="-72"/>
              <w:jc w:val="both"/>
              <w:rPr>
                <w:rFonts w:cs="Cordia New"/>
                <w:b/>
                <w:bCs/>
                <w:sz w:val="22"/>
                <w:szCs w:val="22"/>
              </w:rPr>
            </w:pPr>
          </w:p>
        </w:tc>
        <w:tc>
          <w:tcPr>
            <w:tcW w:w="936" w:type="dxa"/>
            <w:tcBorders>
              <w:top w:val="single" w:sz="4" w:space="0" w:color="auto"/>
            </w:tcBorders>
            <w:shd w:val="clear" w:color="auto" w:fill="auto"/>
          </w:tcPr>
          <w:p w14:paraId="6D61EF4D" w14:textId="77777777" w:rsidR="006E5C4B" w:rsidRPr="008F65C5" w:rsidRDefault="006E5C4B" w:rsidP="00610D98">
            <w:pPr>
              <w:tabs>
                <w:tab w:val="decimal" w:pos="726"/>
              </w:tabs>
              <w:ind w:right="-72"/>
              <w:jc w:val="both"/>
              <w:rPr>
                <w:rFonts w:cs="Cordia New"/>
                <w:b/>
                <w:bCs/>
                <w:sz w:val="22"/>
                <w:szCs w:val="22"/>
              </w:rPr>
            </w:pPr>
          </w:p>
        </w:tc>
        <w:tc>
          <w:tcPr>
            <w:tcW w:w="936" w:type="dxa"/>
            <w:tcBorders>
              <w:top w:val="single" w:sz="4" w:space="0" w:color="auto"/>
            </w:tcBorders>
            <w:shd w:val="clear" w:color="auto" w:fill="FAFAFA"/>
          </w:tcPr>
          <w:p w14:paraId="612641F9" w14:textId="77777777" w:rsidR="006E5C4B" w:rsidRPr="008F65C5" w:rsidRDefault="006E5C4B" w:rsidP="00610D98">
            <w:pPr>
              <w:tabs>
                <w:tab w:val="decimal" w:pos="726"/>
              </w:tabs>
              <w:ind w:right="-72"/>
              <w:jc w:val="both"/>
              <w:rPr>
                <w:rFonts w:cs="Cordia New"/>
                <w:b/>
                <w:bCs/>
                <w:sz w:val="22"/>
                <w:szCs w:val="22"/>
              </w:rPr>
            </w:pPr>
          </w:p>
        </w:tc>
        <w:tc>
          <w:tcPr>
            <w:tcW w:w="936" w:type="dxa"/>
            <w:tcBorders>
              <w:top w:val="single" w:sz="4" w:space="0" w:color="auto"/>
            </w:tcBorders>
            <w:shd w:val="clear" w:color="auto" w:fill="auto"/>
          </w:tcPr>
          <w:p w14:paraId="13BDE7F8" w14:textId="77777777" w:rsidR="006E5C4B" w:rsidRPr="008F65C5" w:rsidRDefault="006E5C4B" w:rsidP="00610D98">
            <w:pPr>
              <w:tabs>
                <w:tab w:val="decimal" w:pos="726"/>
              </w:tabs>
              <w:ind w:right="-72"/>
              <w:jc w:val="both"/>
              <w:rPr>
                <w:rFonts w:cs="Cordia New"/>
                <w:b/>
                <w:bCs/>
                <w:sz w:val="22"/>
                <w:szCs w:val="22"/>
              </w:rPr>
            </w:pPr>
          </w:p>
        </w:tc>
        <w:tc>
          <w:tcPr>
            <w:tcW w:w="936" w:type="dxa"/>
            <w:tcBorders>
              <w:top w:val="single" w:sz="4" w:space="0" w:color="auto"/>
            </w:tcBorders>
            <w:shd w:val="clear" w:color="auto" w:fill="FAFAFA"/>
          </w:tcPr>
          <w:p w14:paraId="7778C7E4" w14:textId="77777777" w:rsidR="006E5C4B" w:rsidRPr="008F65C5" w:rsidRDefault="006E5C4B" w:rsidP="00610D98">
            <w:pPr>
              <w:tabs>
                <w:tab w:val="decimal" w:pos="726"/>
              </w:tabs>
              <w:ind w:right="-72"/>
              <w:jc w:val="both"/>
              <w:rPr>
                <w:rFonts w:cs="Cordia New"/>
                <w:b/>
                <w:bCs/>
                <w:sz w:val="22"/>
                <w:szCs w:val="22"/>
              </w:rPr>
            </w:pPr>
          </w:p>
        </w:tc>
        <w:tc>
          <w:tcPr>
            <w:tcW w:w="936" w:type="dxa"/>
            <w:tcBorders>
              <w:top w:val="single" w:sz="4" w:space="0" w:color="auto"/>
            </w:tcBorders>
            <w:shd w:val="clear" w:color="auto" w:fill="auto"/>
          </w:tcPr>
          <w:p w14:paraId="6F997BDF" w14:textId="77777777" w:rsidR="006E5C4B" w:rsidRPr="008F65C5" w:rsidRDefault="006E5C4B" w:rsidP="00610D98">
            <w:pPr>
              <w:tabs>
                <w:tab w:val="decimal" w:pos="726"/>
              </w:tabs>
              <w:ind w:right="-72"/>
              <w:jc w:val="both"/>
              <w:rPr>
                <w:rFonts w:cs="Cordia New"/>
                <w:b/>
                <w:bCs/>
                <w:sz w:val="22"/>
                <w:szCs w:val="22"/>
              </w:rPr>
            </w:pPr>
          </w:p>
        </w:tc>
      </w:tr>
      <w:tr w:rsidR="006E5C4B" w:rsidRPr="008F65C5" w14:paraId="3373CF1C" w14:textId="77777777" w:rsidTr="008F65C5">
        <w:tc>
          <w:tcPr>
            <w:tcW w:w="1980" w:type="dxa"/>
          </w:tcPr>
          <w:p w14:paraId="12E54493" w14:textId="77777777" w:rsidR="006E5C4B" w:rsidRPr="0047340F" w:rsidRDefault="006E5C4B" w:rsidP="008F65C5">
            <w:pPr>
              <w:ind w:left="-86" w:right="-72"/>
              <w:rPr>
                <w:rFonts w:cs="Cordia New"/>
                <w:sz w:val="22"/>
                <w:szCs w:val="22"/>
              </w:rPr>
            </w:pPr>
            <w:r w:rsidRPr="0047340F">
              <w:rPr>
                <w:rFonts w:cs="Cordia New"/>
                <w:sz w:val="22"/>
                <w:szCs w:val="22"/>
              </w:rPr>
              <w:t>Staff costs</w:t>
            </w:r>
          </w:p>
        </w:tc>
        <w:tc>
          <w:tcPr>
            <w:tcW w:w="936" w:type="dxa"/>
            <w:shd w:val="clear" w:color="auto" w:fill="FAFAFA"/>
          </w:tcPr>
          <w:p w14:paraId="0084836A" w14:textId="7DC1B922" w:rsidR="006E5C4B" w:rsidRPr="008F65C5" w:rsidRDefault="00C64A6F" w:rsidP="00610D98">
            <w:pPr>
              <w:tabs>
                <w:tab w:val="decimal" w:pos="726"/>
              </w:tabs>
              <w:ind w:right="-72"/>
              <w:jc w:val="both"/>
              <w:rPr>
                <w:rFonts w:eastAsia="Calibri" w:cs="Cordia New"/>
                <w:sz w:val="22"/>
                <w:szCs w:val="22"/>
              </w:rPr>
            </w:pPr>
            <w:r w:rsidRPr="00C64A6F">
              <w:rPr>
                <w:rFonts w:cs="Cordia New"/>
                <w:sz w:val="22"/>
                <w:szCs w:val="22"/>
              </w:rPr>
              <w:t>424</w:t>
            </w:r>
            <w:r w:rsidR="006E5C4B" w:rsidRPr="008F65C5">
              <w:rPr>
                <w:rFonts w:cs="Cordia New"/>
                <w:sz w:val="22"/>
                <w:szCs w:val="22"/>
              </w:rPr>
              <w:t>,</w:t>
            </w:r>
            <w:r w:rsidRPr="00C64A6F">
              <w:rPr>
                <w:rFonts w:cs="Cordia New"/>
                <w:sz w:val="22"/>
                <w:szCs w:val="22"/>
              </w:rPr>
              <w:t>648</w:t>
            </w:r>
          </w:p>
        </w:tc>
        <w:tc>
          <w:tcPr>
            <w:tcW w:w="936" w:type="dxa"/>
            <w:shd w:val="clear" w:color="auto" w:fill="auto"/>
          </w:tcPr>
          <w:p w14:paraId="76B21BF9" w14:textId="4EA36A7D" w:rsidR="006E5C4B" w:rsidRPr="008F65C5" w:rsidRDefault="00C64A6F" w:rsidP="00610D98">
            <w:pPr>
              <w:tabs>
                <w:tab w:val="decimal" w:pos="726"/>
              </w:tabs>
              <w:ind w:right="-72"/>
              <w:jc w:val="both"/>
              <w:rPr>
                <w:rFonts w:eastAsia="Calibri" w:cs="Cordia New"/>
                <w:sz w:val="22"/>
                <w:szCs w:val="22"/>
              </w:rPr>
            </w:pPr>
            <w:r w:rsidRPr="00C64A6F">
              <w:rPr>
                <w:rFonts w:eastAsia="Calibri" w:cs="Cordia New"/>
                <w:sz w:val="22"/>
                <w:szCs w:val="22"/>
              </w:rPr>
              <w:t>378</w:t>
            </w:r>
            <w:r w:rsidR="006E5C4B" w:rsidRPr="008F65C5">
              <w:rPr>
                <w:rFonts w:eastAsia="Calibri" w:cs="Cordia New"/>
                <w:sz w:val="22"/>
                <w:szCs w:val="22"/>
              </w:rPr>
              <w:t>,</w:t>
            </w:r>
            <w:r w:rsidRPr="00C64A6F">
              <w:rPr>
                <w:rFonts w:eastAsia="Calibri" w:cs="Cordia New"/>
                <w:sz w:val="22"/>
                <w:szCs w:val="22"/>
              </w:rPr>
              <w:t>801</w:t>
            </w:r>
          </w:p>
        </w:tc>
        <w:tc>
          <w:tcPr>
            <w:tcW w:w="936" w:type="dxa"/>
            <w:shd w:val="clear" w:color="auto" w:fill="FAFAFA"/>
          </w:tcPr>
          <w:p w14:paraId="29E80E94" w14:textId="09EE7584" w:rsidR="006E5C4B" w:rsidRPr="008F65C5" w:rsidRDefault="00C64A6F" w:rsidP="00610D98">
            <w:pPr>
              <w:tabs>
                <w:tab w:val="decimal" w:pos="726"/>
              </w:tabs>
              <w:ind w:right="-72"/>
              <w:jc w:val="both"/>
              <w:rPr>
                <w:rFonts w:cs="Cordia New"/>
                <w:sz w:val="22"/>
                <w:szCs w:val="22"/>
              </w:rPr>
            </w:pPr>
            <w:r w:rsidRPr="00C64A6F">
              <w:rPr>
                <w:rFonts w:cs="Cordia New"/>
                <w:sz w:val="22"/>
                <w:szCs w:val="22"/>
              </w:rPr>
              <w:t>13</w:t>
            </w:r>
            <w:r w:rsidR="006E5C4B" w:rsidRPr="008F65C5">
              <w:rPr>
                <w:rFonts w:cs="Cordia New"/>
                <w:sz w:val="22"/>
                <w:szCs w:val="22"/>
              </w:rPr>
              <w:t>,</w:t>
            </w:r>
            <w:r w:rsidRPr="00C64A6F">
              <w:rPr>
                <w:rFonts w:cs="Cordia New"/>
                <w:sz w:val="22"/>
                <w:szCs w:val="22"/>
              </w:rPr>
              <w:t>579</w:t>
            </w:r>
            <w:r w:rsidR="006E5C4B" w:rsidRPr="008F65C5">
              <w:rPr>
                <w:rFonts w:cs="Cordia New"/>
                <w:sz w:val="22"/>
                <w:szCs w:val="22"/>
              </w:rPr>
              <w:t>,</w:t>
            </w:r>
            <w:r w:rsidRPr="00C64A6F">
              <w:rPr>
                <w:rFonts w:cs="Cordia New"/>
                <w:sz w:val="22"/>
                <w:szCs w:val="22"/>
              </w:rPr>
              <w:t>020</w:t>
            </w:r>
          </w:p>
        </w:tc>
        <w:tc>
          <w:tcPr>
            <w:tcW w:w="936" w:type="dxa"/>
            <w:shd w:val="clear" w:color="auto" w:fill="auto"/>
          </w:tcPr>
          <w:p w14:paraId="4684112B" w14:textId="58EB192D" w:rsidR="006E5C4B" w:rsidRPr="008F65C5" w:rsidRDefault="00C64A6F" w:rsidP="00610D98">
            <w:pPr>
              <w:tabs>
                <w:tab w:val="decimal" w:pos="726"/>
              </w:tabs>
              <w:ind w:right="-72"/>
              <w:jc w:val="both"/>
              <w:rPr>
                <w:rFonts w:cs="Cordia New"/>
                <w:sz w:val="22"/>
                <w:szCs w:val="22"/>
              </w:rPr>
            </w:pPr>
            <w:r w:rsidRPr="00C64A6F">
              <w:rPr>
                <w:rFonts w:cs="Cordia New"/>
                <w:sz w:val="22"/>
                <w:szCs w:val="22"/>
              </w:rPr>
              <w:t>11</w:t>
            </w:r>
            <w:r w:rsidR="006E5C4B" w:rsidRPr="008F65C5">
              <w:rPr>
                <w:rFonts w:cs="Cordia New"/>
                <w:sz w:val="22"/>
                <w:szCs w:val="22"/>
              </w:rPr>
              <w:t>,</w:t>
            </w:r>
            <w:r w:rsidRPr="00C64A6F">
              <w:rPr>
                <w:rFonts w:cs="Cordia New"/>
                <w:sz w:val="22"/>
                <w:szCs w:val="22"/>
              </w:rPr>
              <w:t>854</w:t>
            </w:r>
            <w:r w:rsidR="006E5C4B" w:rsidRPr="008F65C5">
              <w:rPr>
                <w:rFonts w:cs="Cordia New"/>
                <w:sz w:val="22"/>
                <w:szCs w:val="22"/>
              </w:rPr>
              <w:t>,</w:t>
            </w:r>
            <w:r w:rsidRPr="00C64A6F">
              <w:rPr>
                <w:rFonts w:cs="Cordia New"/>
                <w:sz w:val="22"/>
                <w:szCs w:val="22"/>
              </w:rPr>
              <w:t>078</w:t>
            </w:r>
          </w:p>
        </w:tc>
        <w:tc>
          <w:tcPr>
            <w:tcW w:w="936" w:type="dxa"/>
            <w:shd w:val="clear" w:color="auto" w:fill="FAFAFA"/>
          </w:tcPr>
          <w:p w14:paraId="53936A73" w14:textId="697F9AC3" w:rsidR="006E5C4B" w:rsidRPr="008F65C5" w:rsidRDefault="00C64A6F" w:rsidP="00610D98">
            <w:pPr>
              <w:tabs>
                <w:tab w:val="decimal" w:pos="726"/>
              </w:tabs>
              <w:ind w:right="-72"/>
              <w:jc w:val="both"/>
              <w:rPr>
                <w:rFonts w:eastAsia="Calibri" w:cs="Cordia New"/>
                <w:sz w:val="22"/>
                <w:szCs w:val="22"/>
              </w:rPr>
            </w:pPr>
            <w:r w:rsidRPr="00C64A6F">
              <w:rPr>
                <w:rFonts w:cs="Cordia New"/>
                <w:sz w:val="22"/>
                <w:szCs w:val="22"/>
              </w:rPr>
              <w:t>31</w:t>
            </w:r>
            <w:r w:rsidR="006E5C4B" w:rsidRPr="008F65C5">
              <w:rPr>
                <w:rFonts w:cs="Cordia New"/>
                <w:sz w:val="22"/>
                <w:szCs w:val="22"/>
              </w:rPr>
              <w:t>,</w:t>
            </w:r>
            <w:r w:rsidRPr="00C64A6F">
              <w:rPr>
                <w:rFonts w:cs="Cordia New"/>
                <w:sz w:val="22"/>
                <w:szCs w:val="22"/>
              </w:rPr>
              <w:t>499</w:t>
            </w:r>
          </w:p>
        </w:tc>
        <w:tc>
          <w:tcPr>
            <w:tcW w:w="936" w:type="dxa"/>
            <w:shd w:val="clear" w:color="auto" w:fill="auto"/>
          </w:tcPr>
          <w:p w14:paraId="596790B9" w14:textId="64C158C6" w:rsidR="006E5C4B" w:rsidRPr="008F65C5" w:rsidRDefault="00C64A6F" w:rsidP="00610D98">
            <w:pPr>
              <w:tabs>
                <w:tab w:val="decimal" w:pos="726"/>
              </w:tabs>
              <w:ind w:right="-72"/>
              <w:jc w:val="both"/>
              <w:rPr>
                <w:rFonts w:eastAsia="Calibri" w:cs="Cordia New"/>
                <w:sz w:val="22"/>
                <w:szCs w:val="22"/>
              </w:rPr>
            </w:pPr>
            <w:r w:rsidRPr="00C64A6F">
              <w:rPr>
                <w:rFonts w:eastAsia="Calibri" w:cs="Cordia New"/>
                <w:sz w:val="22"/>
                <w:szCs w:val="22"/>
              </w:rPr>
              <w:t>25</w:t>
            </w:r>
            <w:r w:rsidR="006E5C4B" w:rsidRPr="008F65C5">
              <w:rPr>
                <w:rFonts w:eastAsia="Calibri" w:cs="Cordia New"/>
                <w:sz w:val="22"/>
                <w:szCs w:val="22"/>
              </w:rPr>
              <w:t>,</w:t>
            </w:r>
            <w:r w:rsidRPr="00C64A6F">
              <w:rPr>
                <w:rFonts w:eastAsia="Calibri" w:cs="Cordia New"/>
                <w:sz w:val="22"/>
                <w:szCs w:val="22"/>
              </w:rPr>
              <w:t>325</w:t>
            </w:r>
          </w:p>
        </w:tc>
        <w:tc>
          <w:tcPr>
            <w:tcW w:w="936" w:type="dxa"/>
            <w:shd w:val="clear" w:color="auto" w:fill="FAFAFA"/>
          </w:tcPr>
          <w:p w14:paraId="7527E5F7" w14:textId="440CE31C" w:rsidR="006E5C4B" w:rsidRPr="008F65C5" w:rsidRDefault="00C64A6F" w:rsidP="00610D98">
            <w:pPr>
              <w:tabs>
                <w:tab w:val="decimal" w:pos="726"/>
              </w:tabs>
              <w:ind w:right="-72"/>
              <w:jc w:val="both"/>
              <w:rPr>
                <w:rFonts w:eastAsia="Calibri" w:cs="Cordia New"/>
                <w:sz w:val="22"/>
                <w:szCs w:val="22"/>
              </w:rPr>
            </w:pPr>
            <w:r w:rsidRPr="00C64A6F">
              <w:rPr>
                <w:rFonts w:cs="Cordia New"/>
                <w:sz w:val="22"/>
                <w:szCs w:val="22"/>
              </w:rPr>
              <w:t>1</w:t>
            </w:r>
            <w:r w:rsidR="006E5C4B" w:rsidRPr="008F65C5">
              <w:rPr>
                <w:rFonts w:cs="Cordia New"/>
                <w:sz w:val="22"/>
                <w:szCs w:val="22"/>
              </w:rPr>
              <w:t>,</w:t>
            </w:r>
            <w:r w:rsidRPr="00C64A6F">
              <w:rPr>
                <w:rFonts w:cs="Cordia New"/>
                <w:sz w:val="22"/>
                <w:szCs w:val="22"/>
              </w:rPr>
              <w:t>007</w:t>
            </w:r>
            <w:r w:rsidR="006E5C4B" w:rsidRPr="008F65C5">
              <w:rPr>
                <w:rFonts w:cs="Cordia New"/>
                <w:sz w:val="22"/>
                <w:szCs w:val="22"/>
              </w:rPr>
              <w:t>,</w:t>
            </w:r>
            <w:r w:rsidRPr="00C64A6F">
              <w:rPr>
                <w:rFonts w:cs="Cordia New"/>
                <w:sz w:val="22"/>
                <w:szCs w:val="22"/>
              </w:rPr>
              <w:t>243</w:t>
            </w:r>
          </w:p>
        </w:tc>
        <w:tc>
          <w:tcPr>
            <w:tcW w:w="936" w:type="dxa"/>
            <w:shd w:val="clear" w:color="auto" w:fill="auto"/>
          </w:tcPr>
          <w:p w14:paraId="16AE2FFE" w14:textId="2D023F13" w:rsidR="006E5C4B" w:rsidRPr="008F65C5" w:rsidRDefault="00C64A6F" w:rsidP="00610D98">
            <w:pPr>
              <w:tabs>
                <w:tab w:val="decimal" w:pos="726"/>
              </w:tabs>
              <w:ind w:right="-72"/>
              <w:jc w:val="both"/>
              <w:rPr>
                <w:rFonts w:eastAsia="Calibri" w:cs="Cordia New"/>
                <w:sz w:val="22"/>
                <w:szCs w:val="22"/>
              </w:rPr>
            </w:pPr>
            <w:r w:rsidRPr="00C64A6F">
              <w:rPr>
                <w:rFonts w:eastAsia="Calibri" w:cs="Cordia New"/>
                <w:sz w:val="22"/>
                <w:szCs w:val="22"/>
              </w:rPr>
              <w:t>792</w:t>
            </w:r>
            <w:r w:rsidR="006E5C4B" w:rsidRPr="008F65C5">
              <w:rPr>
                <w:rFonts w:eastAsia="Calibri" w:cs="Cordia New"/>
                <w:sz w:val="22"/>
                <w:szCs w:val="22"/>
              </w:rPr>
              <w:t>,</w:t>
            </w:r>
            <w:r w:rsidRPr="00C64A6F">
              <w:rPr>
                <w:rFonts w:eastAsia="Calibri" w:cs="Cordia New"/>
                <w:sz w:val="22"/>
                <w:szCs w:val="22"/>
              </w:rPr>
              <w:t>526</w:t>
            </w:r>
          </w:p>
        </w:tc>
      </w:tr>
      <w:tr w:rsidR="006E5C4B" w:rsidRPr="008F65C5" w14:paraId="5A98D5E2" w14:textId="77777777" w:rsidTr="008F65C5">
        <w:tc>
          <w:tcPr>
            <w:tcW w:w="1980" w:type="dxa"/>
          </w:tcPr>
          <w:p w14:paraId="7CDD229C" w14:textId="77777777" w:rsidR="006E5C4B" w:rsidRPr="0047340F" w:rsidRDefault="006E5C4B" w:rsidP="008F65C5">
            <w:pPr>
              <w:ind w:left="-86" w:right="-72"/>
              <w:rPr>
                <w:rFonts w:cs="Cordia New"/>
                <w:spacing w:val="-2"/>
                <w:sz w:val="22"/>
                <w:szCs w:val="22"/>
              </w:rPr>
            </w:pPr>
            <w:r w:rsidRPr="0047340F">
              <w:rPr>
                <w:rFonts w:cs="Cordia New"/>
                <w:spacing w:val="-2"/>
                <w:sz w:val="22"/>
                <w:szCs w:val="22"/>
              </w:rPr>
              <w:t>Depreciation and amortisation</w:t>
            </w:r>
          </w:p>
        </w:tc>
        <w:tc>
          <w:tcPr>
            <w:tcW w:w="936" w:type="dxa"/>
            <w:shd w:val="clear" w:color="auto" w:fill="FAFAFA"/>
          </w:tcPr>
          <w:p w14:paraId="4A85B8C7" w14:textId="66358886" w:rsidR="006E5C4B" w:rsidRPr="008F65C5" w:rsidRDefault="00C64A6F" w:rsidP="00610D98">
            <w:pPr>
              <w:tabs>
                <w:tab w:val="decimal" w:pos="726"/>
              </w:tabs>
              <w:ind w:right="-72"/>
              <w:jc w:val="both"/>
              <w:rPr>
                <w:rFonts w:eastAsia="Calibri" w:cs="Cordia New"/>
                <w:sz w:val="22"/>
                <w:szCs w:val="22"/>
              </w:rPr>
            </w:pPr>
            <w:r w:rsidRPr="00C64A6F">
              <w:rPr>
                <w:rFonts w:cs="Cordia New"/>
                <w:sz w:val="22"/>
                <w:szCs w:val="22"/>
              </w:rPr>
              <w:t>885</w:t>
            </w:r>
            <w:r w:rsidR="006E5C4B" w:rsidRPr="008F65C5">
              <w:rPr>
                <w:rFonts w:cs="Cordia New"/>
                <w:sz w:val="22"/>
                <w:szCs w:val="22"/>
              </w:rPr>
              <w:t>,</w:t>
            </w:r>
            <w:r w:rsidRPr="00C64A6F">
              <w:rPr>
                <w:rFonts w:cs="Cordia New"/>
                <w:sz w:val="22"/>
                <w:szCs w:val="22"/>
              </w:rPr>
              <w:t>511</w:t>
            </w:r>
          </w:p>
        </w:tc>
        <w:tc>
          <w:tcPr>
            <w:tcW w:w="936" w:type="dxa"/>
            <w:shd w:val="clear" w:color="auto" w:fill="auto"/>
          </w:tcPr>
          <w:p w14:paraId="070E78BF" w14:textId="17D7F29C" w:rsidR="006E5C4B" w:rsidRPr="008F65C5" w:rsidRDefault="00C64A6F" w:rsidP="00610D98">
            <w:pPr>
              <w:tabs>
                <w:tab w:val="decimal" w:pos="726"/>
              </w:tabs>
              <w:ind w:right="-72"/>
              <w:jc w:val="both"/>
              <w:rPr>
                <w:rFonts w:eastAsia="Calibri" w:cs="Cordia New"/>
                <w:sz w:val="22"/>
                <w:szCs w:val="22"/>
              </w:rPr>
            </w:pPr>
            <w:r w:rsidRPr="00C64A6F">
              <w:rPr>
                <w:rFonts w:eastAsia="Calibri" w:cs="Cordia New"/>
                <w:sz w:val="22"/>
                <w:szCs w:val="22"/>
              </w:rPr>
              <w:t>846</w:t>
            </w:r>
            <w:r w:rsidR="006E5C4B" w:rsidRPr="008F65C5">
              <w:rPr>
                <w:rFonts w:eastAsia="Calibri" w:cs="Cordia New"/>
                <w:sz w:val="22"/>
                <w:szCs w:val="22"/>
              </w:rPr>
              <w:t>,</w:t>
            </w:r>
            <w:r w:rsidRPr="00C64A6F">
              <w:rPr>
                <w:rFonts w:eastAsia="Calibri" w:cs="Cordia New"/>
                <w:sz w:val="22"/>
                <w:szCs w:val="22"/>
              </w:rPr>
              <w:t>021</w:t>
            </w:r>
          </w:p>
        </w:tc>
        <w:tc>
          <w:tcPr>
            <w:tcW w:w="936" w:type="dxa"/>
            <w:shd w:val="clear" w:color="auto" w:fill="FAFAFA"/>
          </w:tcPr>
          <w:p w14:paraId="513AF1AE" w14:textId="0970660B" w:rsidR="006E5C4B" w:rsidRPr="008F65C5" w:rsidRDefault="00C64A6F" w:rsidP="00610D98">
            <w:pPr>
              <w:tabs>
                <w:tab w:val="decimal" w:pos="726"/>
              </w:tabs>
              <w:ind w:right="-72"/>
              <w:jc w:val="both"/>
              <w:rPr>
                <w:rFonts w:cs="Cordia New"/>
                <w:sz w:val="22"/>
                <w:szCs w:val="22"/>
              </w:rPr>
            </w:pPr>
            <w:r w:rsidRPr="00C64A6F">
              <w:rPr>
                <w:rFonts w:cs="Cordia New"/>
                <w:sz w:val="22"/>
                <w:szCs w:val="22"/>
              </w:rPr>
              <w:t>28</w:t>
            </w:r>
            <w:r w:rsidR="006E5C4B" w:rsidRPr="008F65C5">
              <w:rPr>
                <w:rFonts w:cs="Cordia New"/>
                <w:sz w:val="22"/>
                <w:szCs w:val="22"/>
              </w:rPr>
              <w:t>,</w:t>
            </w:r>
            <w:r w:rsidRPr="00C64A6F">
              <w:rPr>
                <w:rFonts w:cs="Cordia New"/>
                <w:sz w:val="22"/>
                <w:szCs w:val="22"/>
              </w:rPr>
              <w:t>316</w:t>
            </w:r>
            <w:r w:rsidR="006E5C4B" w:rsidRPr="008F65C5">
              <w:rPr>
                <w:rFonts w:cs="Cordia New"/>
                <w:sz w:val="22"/>
                <w:szCs w:val="22"/>
              </w:rPr>
              <w:t>,</w:t>
            </w:r>
            <w:r w:rsidRPr="00C64A6F">
              <w:rPr>
                <w:rFonts w:cs="Cordia New"/>
                <w:sz w:val="22"/>
                <w:szCs w:val="22"/>
              </w:rPr>
              <w:t>070</w:t>
            </w:r>
          </w:p>
        </w:tc>
        <w:tc>
          <w:tcPr>
            <w:tcW w:w="936" w:type="dxa"/>
            <w:shd w:val="clear" w:color="auto" w:fill="auto"/>
          </w:tcPr>
          <w:p w14:paraId="5D568630" w14:textId="7DDEFE5D" w:rsidR="006E5C4B" w:rsidRPr="008F65C5" w:rsidRDefault="00C64A6F" w:rsidP="00610D98">
            <w:pPr>
              <w:tabs>
                <w:tab w:val="decimal" w:pos="726"/>
              </w:tabs>
              <w:ind w:right="-72"/>
              <w:jc w:val="both"/>
              <w:rPr>
                <w:rFonts w:cs="Cordia New"/>
                <w:sz w:val="22"/>
                <w:szCs w:val="22"/>
              </w:rPr>
            </w:pPr>
            <w:r w:rsidRPr="00C64A6F">
              <w:rPr>
                <w:rFonts w:cs="Cordia New"/>
                <w:sz w:val="22"/>
                <w:szCs w:val="22"/>
              </w:rPr>
              <w:t>26</w:t>
            </w:r>
            <w:r w:rsidR="006E5C4B" w:rsidRPr="008F65C5">
              <w:rPr>
                <w:rFonts w:cs="Cordia New"/>
                <w:sz w:val="22"/>
                <w:szCs w:val="22"/>
              </w:rPr>
              <w:t>,</w:t>
            </w:r>
            <w:r w:rsidRPr="00C64A6F">
              <w:rPr>
                <w:rFonts w:cs="Cordia New"/>
                <w:sz w:val="22"/>
                <w:szCs w:val="22"/>
              </w:rPr>
              <w:t>475</w:t>
            </w:r>
            <w:r w:rsidR="006E5C4B" w:rsidRPr="008F65C5">
              <w:rPr>
                <w:rFonts w:cs="Cordia New"/>
                <w:sz w:val="22"/>
                <w:szCs w:val="22"/>
              </w:rPr>
              <w:t>,</w:t>
            </w:r>
            <w:r w:rsidRPr="00C64A6F">
              <w:rPr>
                <w:rFonts w:cs="Cordia New"/>
                <w:sz w:val="22"/>
                <w:szCs w:val="22"/>
              </w:rPr>
              <w:t>134</w:t>
            </w:r>
          </w:p>
        </w:tc>
        <w:tc>
          <w:tcPr>
            <w:tcW w:w="936" w:type="dxa"/>
            <w:shd w:val="clear" w:color="auto" w:fill="FAFAFA"/>
          </w:tcPr>
          <w:p w14:paraId="5B66C171" w14:textId="19AC5EA1" w:rsidR="006E5C4B" w:rsidRPr="008F65C5" w:rsidRDefault="00C64A6F" w:rsidP="00610D98">
            <w:pPr>
              <w:tabs>
                <w:tab w:val="decimal" w:pos="726"/>
              </w:tabs>
              <w:ind w:right="-72"/>
              <w:jc w:val="both"/>
              <w:rPr>
                <w:rFonts w:eastAsia="Calibri" w:cs="Cordia New"/>
                <w:sz w:val="22"/>
                <w:szCs w:val="22"/>
              </w:rPr>
            </w:pPr>
            <w:r w:rsidRPr="00C64A6F">
              <w:rPr>
                <w:rFonts w:cs="Cordia New"/>
                <w:sz w:val="22"/>
                <w:szCs w:val="22"/>
              </w:rPr>
              <w:t>2</w:t>
            </w:r>
            <w:r w:rsidR="006E5C4B" w:rsidRPr="008F65C5">
              <w:rPr>
                <w:rFonts w:cs="Cordia New"/>
                <w:sz w:val="22"/>
                <w:szCs w:val="22"/>
              </w:rPr>
              <w:t>,</w:t>
            </w:r>
            <w:r w:rsidRPr="00C64A6F">
              <w:rPr>
                <w:rFonts w:cs="Cordia New"/>
                <w:sz w:val="22"/>
                <w:szCs w:val="22"/>
              </w:rPr>
              <w:t>332</w:t>
            </w:r>
          </w:p>
        </w:tc>
        <w:tc>
          <w:tcPr>
            <w:tcW w:w="936" w:type="dxa"/>
            <w:shd w:val="clear" w:color="auto" w:fill="auto"/>
          </w:tcPr>
          <w:p w14:paraId="1017FC5F" w14:textId="639CEB61" w:rsidR="006E5C4B" w:rsidRPr="008F65C5" w:rsidRDefault="00C64A6F" w:rsidP="00610D98">
            <w:pPr>
              <w:tabs>
                <w:tab w:val="decimal" w:pos="726"/>
              </w:tabs>
              <w:ind w:right="-72"/>
              <w:jc w:val="both"/>
              <w:rPr>
                <w:rFonts w:eastAsia="Calibri" w:cs="Cordia New"/>
                <w:sz w:val="22"/>
                <w:szCs w:val="22"/>
              </w:rPr>
            </w:pPr>
            <w:r w:rsidRPr="00C64A6F">
              <w:rPr>
                <w:rFonts w:eastAsia="Calibri" w:cs="Cordia New"/>
                <w:sz w:val="22"/>
                <w:szCs w:val="22"/>
              </w:rPr>
              <w:t>2</w:t>
            </w:r>
            <w:r w:rsidR="006E5C4B" w:rsidRPr="008F65C5">
              <w:rPr>
                <w:rFonts w:eastAsia="Calibri" w:cs="Cordia New"/>
                <w:sz w:val="22"/>
                <w:szCs w:val="22"/>
              </w:rPr>
              <w:t>,</w:t>
            </w:r>
            <w:r w:rsidRPr="00C64A6F">
              <w:rPr>
                <w:rFonts w:eastAsia="Calibri" w:cs="Cordia New"/>
                <w:sz w:val="22"/>
                <w:szCs w:val="22"/>
              </w:rPr>
              <w:t>454</w:t>
            </w:r>
          </w:p>
        </w:tc>
        <w:tc>
          <w:tcPr>
            <w:tcW w:w="936" w:type="dxa"/>
            <w:shd w:val="clear" w:color="auto" w:fill="FAFAFA"/>
          </w:tcPr>
          <w:p w14:paraId="033986B5" w14:textId="6964B000" w:rsidR="006E5C4B" w:rsidRPr="008F65C5" w:rsidRDefault="00C64A6F" w:rsidP="00610D98">
            <w:pPr>
              <w:tabs>
                <w:tab w:val="decimal" w:pos="726"/>
              </w:tabs>
              <w:ind w:right="-72"/>
              <w:jc w:val="both"/>
              <w:rPr>
                <w:rFonts w:eastAsia="Calibri" w:cs="Cordia New"/>
                <w:sz w:val="22"/>
                <w:szCs w:val="22"/>
              </w:rPr>
            </w:pPr>
            <w:r w:rsidRPr="00C64A6F">
              <w:rPr>
                <w:rFonts w:cs="Cordia New"/>
                <w:sz w:val="22"/>
                <w:szCs w:val="22"/>
              </w:rPr>
              <w:t>74</w:t>
            </w:r>
            <w:r w:rsidR="006E5C4B" w:rsidRPr="008F65C5">
              <w:rPr>
                <w:rFonts w:cs="Cordia New"/>
                <w:sz w:val="22"/>
                <w:szCs w:val="22"/>
              </w:rPr>
              <w:t>,</w:t>
            </w:r>
            <w:r w:rsidRPr="00C64A6F">
              <w:rPr>
                <w:rFonts w:cs="Cordia New"/>
                <w:sz w:val="22"/>
                <w:szCs w:val="22"/>
              </w:rPr>
              <w:t>566</w:t>
            </w:r>
          </w:p>
        </w:tc>
        <w:tc>
          <w:tcPr>
            <w:tcW w:w="936" w:type="dxa"/>
            <w:shd w:val="clear" w:color="auto" w:fill="auto"/>
          </w:tcPr>
          <w:p w14:paraId="50F17816" w14:textId="44644DA3" w:rsidR="006E5C4B" w:rsidRPr="008F65C5" w:rsidRDefault="00C64A6F" w:rsidP="00610D98">
            <w:pPr>
              <w:tabs>
                <w:tab w:val="decimal" w:pos="726"/>
              </w:tabs>
              <w:ind w:right="-72"/>
              <w:jc w:val="both"/>
              <w:rPr>
                <w:rFonts w:eastAsia="Calibri" w:cs="Cordia New"/>
                <w:sz w:val="22"/>
                <w:szCs w:val="22"/>
              </w:rPr>
            </w:pPr>
            <w:r w:rsidRPr="00C64A6F">
              <w:rPr>
                <w:rFonts w:eastAsia="Calibri" w:cs="Cordia New"/>
                <w:sz w:val="22"/>
                <w:szCs w:val="22"/>
              </w:rPr>
              <w:t>76</w:t>
            </w:r>
            <w:r w:rsidR="006E5C4B" w:rsidRPr="008F65C5">
              <w:rPr>
                <w:rFonts w:eastAsia="Calibri" w:cs="Cordia New"/>
                <w:sz w:val="22"/>
                <w:szCs w:val="22"/>
              </w:rPr>
              <w:t>,</w:t>
            </w:r>
            <w:r w:rsidRPr="00C64A6F">
              <w:rPr>
                <w:rFonts w:eastAsia="Calibri" w:cs="Cordia New"/>
                <w:sz w:val="22"/>
                <w:szCs w:val="22"/>
              </w:rPr>
              <w:t>796</w:t>
            </w:r>
          </w:p>
        </w:tc>
      </w:tr>
      <w:tr w:rsidR="006E5C4B" w:rsidRPr="008F65C5" w14:paraId="302CD5DD" w14:textId="77777777" w:rsidTr="008F65C5">
        <w:tc>
          <w:tcPr>
            <w:tcW w:w="1980" w:type="dxa"/>
          </w:tcPr>
          <w:p w14:paraId="3452338B" w14:textId="77777777" w:rsidR="006E5C4B" w:rsidRPr="0047340F" w:rsidRDefault="006E5C4B" w:rsidP="008F65C5">
            <w:pPr>
              <w:ind w:left="-86" w:right="-72"/>
              <w:rPr>
                <w:rFonts w:cs="Cordia New"/>
                <w:sz w:val="22"/>
                <w:szCs w:val="22"/>
              </w:rPr>
            </w:pPr>
            <w:r w:rsidRPr="0047340F">
              <w:rPr>
                <w:rFonts w:cs="Cordia New"/>
                <w:sz w:val="22"/>
                <w:szCs w:val="22"/>
              </w:rPr>
              <w:t>Write-off of assets</w:t>
            </w:r>
          </w:p>
        </w:tc>
        <w:tc>
          <w:tcPr>
            <w:tcW w:w="936" w:type="dxa"/>
            <w:shd w:val="clear" w:color="auto" w:fill="FAFAFA"/>
          </w:tcPr>
          <w:p w14:paraId="50901950" w14:textId="7841C9FC" w:rsidR="006E5C4B" w:rsidRPr="008F65C5" w:rsidRDefault="00C64A6F" w:rsidP="00610D98">
            <w:pPr>
              <w:tabs>
                <w:tab w:val="decimal" w:pos="726"/>
              </w:tabs>
              <w:ind w:right="-72"/>
              <w:jc w:val="both"/>
              <w:rPr>
                <w:rFonts w:eastAsia="Calibri" w:cs="Cordia New"/>
                <w:sz w:val="22"/>
                <w:szCs w:val="22"/>
              </w:rPr>
            </w:pPr>
            <w:r w:rsidRPr="00C64A6F">
              <w:rPr>
                <w:rFonts w:eastAsia="Calibri" w:cs="Cordia New"/>
                <w:sz w:val="22"/>
                <w:szCs w:val="22"/>
              </w:rPr>
              <w:t>7</w:t>
            </w:r>
            <w:r w:rsidR="008F65C5" w:rsidRPr="008F65C5">
              <w:rPr>
                <w:rFonts w:eastAsia="Calibri" w:cs="Cordia New"/>
                <w:sz w:val="22"/>
                <w:szCs w:val="22"/>
              </w:rPr>
              <w:t>,</w:t>
            </w:r>
            <w:r w:rsidRPr="00C64A6F">
              <w:rPr>
                <w:rFonts w:eastAsia="Calibri" w:cs="Cordia New"/>
                <w:sz w:val="22"/>
                <w:szCs w:val="22"/>
              </w:rPr>
              <w:t>0</w:t>
            </w:r>
            <w:r w:rsidR="00C6289C">
              <w:rPr>
                <w:rFonts w:eastAsia="Calibri" w:cs="Cordia New"/>
                <w:sz w:val="22"/>
                <w:szCs w:val="22"/>
              </w:rPr>
              <w:t>78</w:t>
            </w:r>
          </w:p>
        </w:tc>
        <w:tc>
          <w:tcPr>
            <w:tcW w:w="936" w:type="dxa"/>
            <w:shd w:val="clear" w:color="auto" w:fill="auto"/>
          </w:tcPr>
          <w:p w14:paraId="4327E648" w14:textId="306FE545" w:rsidR="006E5C4B" w:rsidRPr="008F65C5" w:rsidRDefault="00C64A6F" w:rsidP="00610D98">
            <w:pPr>
              <w:tabs>
                <w:tab w:val="decimal" w:pos="726"/>
              </w:tabs>
              <w:ind w:right="-72"/>
              <w:jc w:val="both"/>
              <w:rPr>
                <w:rFonts w:eastAsia="Calibri" w:cs="Cordia New"/>
                <w:sz w:val="22"/>
                <w:szCs w:val="22"/>
              </w:rPr>
            </w:pPr>
            <w:r w:rsidRPr="00C64A6F">
              <w:rPr>
                <w:rFonts w:eastAsia="Calibri" w:cs="Cordia New"/>
                <w:sz w:val="22"/>
                <w:szCs w:val="22"/>
              </w:rPr>
              <w:t>7</w:t>
            </w:r>
            <w:r w:rsidR="008F65C5" w:rsidRPr="008F65C5">
              <w:rPr>
                <w:rFonts w:eastAsia="Calibri" w:cs="Cordia New"/>
                <w:sz w:val="22"/>
                <w:szCs w:val="22"/>
              </w:rPr>
              <w:t>,</w:t>
            </w:r>
            <w:r w:rsidRPr="00C64A6F">
              <w:rPr>
                <w:rFonts w:eastAsia="Calibri" w:cs="Cordia New"/>
                <w:sz w:val="22"/>
                <w:szCs w:val="22"/>
              </w:rPr>
              <w:t>349</w:t>
            </w:r>
          </w:p>
        </w:tc>
        <w:tc>
          <w:tcPr>
            <w:tcW w:w="936" w:type="dxa"/>
            <w:shd w:val="clear" w:color="auto" w:fill="FAFAFA"/>
          </w:tcPr>
          <w:p w14:paraId="6CBA3849" w14:textId="41F6D55F" w:rsidR="006E5C4B" w:rsidRPr="008F65C5" w:rsidRDefault="00C64A6F" w:rsidP="00610D98">
            <w:pPr>
              <w:tabs>
                <w:tab w:val="decimal" w:pos="726"/>
              </w:tabs>
              <w:ind w:right="-72"/>
              <w:jc w:val="both"/>
              <w:rPr>
                <w:rFonts w:cs="Cordia New"/>
                <w:sz w:val="22"/>
                <w:szCs w:val="22"/>
              </w:rPr>
            </w:pPr>
            <w:r w:rsidRPr="00C64A6F">
              <w:rPr>
                <w:rFonts w:cs="Cordia New"/>
                <w:sz w:val="22"/>
                <w:szCs w:val="22"/>
              </w:rPr>
              <w:t>226</w:t>
            </w:r>
            <w:r w:rsidR="008F65C5" w:rsidRPr="008F65C5">
              <w:rPr>
                <w:rFonts w:cs="Cordia New"/>
                <w:sz w:val="22"/>
                <w:szCs w:val="22"/>
              </w:rPr>
              <w:t>,</w:t>
            </w:r>
            <w:r w:rsidRPr="00C64A6F">
              <w:rPr>
                <w:rFonts w:cs="Cordia New"/>
                <w:sz w:val="22"/>
                <w:szCs w:val="22"/>
              </w:rPr>
              <w:t>3</w:t>
            </w:r>
            <w:r w:rsidR="00C6289C">
              <w:rPr>
                <w:rFonts w:cs="Cordia New"/>
                <w:sz w:val="22"/>
                <w:szCs w:val="22"/>
              </w:rPr>
              <w:t>34</w:t>
            </w:r>
          </w:p>
        </w:tc>
        <w:tc>
          <w:tcPr>
            <w:tcW w:w="936" w:type="dxa"/>
            <w:shd w:val="clear" w:color="auto" w:fill="auto"/>
          </w:tcPr>
          <w:p w14:paraId="3F0E4A72" w14:textId="276B5E66" w:rsidR="006E5C4B" w:rsidRPr="008F65C5" w:rsidRDefault="00C64A6F" w:rsidP="00610D98">
            <w:pPr>
              <w:tabs>
                <w:tab w:val="decimal" w:pos="726"/>
              </w:tabs>
              <w:ind w:right="-72"/>
              <w:jc w:val="both"/>
              <w:rPr>
                <w:rFonts w:cs="Cordia New"/>
                <w:sz w:val="22"/>
                <w:szCs w:val="22"/>
              </w:rPr>
            </w:pPr>
            <w:r w:rsidRPr="00C64A6F">
              <w:rPr>
                <w:rFonts w:cs="Cordia New"/>
                <w:sz w:val="22"/>
                <w:szCs w:val="22"/>
              </w:rPr>
              <w:t>229</w:t>
            </w:r>
            <w:r w:rsidR="006E5C4B" w:rsidRPr="008F65C5">
              <w:rPr>
                <w:rFonts w:cs="Cordia New"/>
                <w:sz w:val="22"/>
                <w:szCs w:val="22"/>
              </w:rPr>
              <w:t>,</w:t>
            </w:r>
            <w:r w:rsidRPr="00C64A6F">
              <w:rPr>
                <w:rFonts w:cs="Cordia New"/>
                <w:sz w:val="22"/>
                <w:szCs w:val="22"/>
              </w:rPr>
              <w:t>957</w:t>
            </w:r>
          </w:p>
        </w:tc>
        <w:tc>
          <w:tcPr>
            <w:tcW w:w="936" w:type="dxa"/>
            <w:shd w:val="clear" w:color="auto" w:fill="FAFAFA"/>
          </w:tcPr>
          <w:p w14:paraId="224AD00E" w14:textId="0AD5072A" w:rsidR="006E5C4B" w:rsidRPr="008F65C5" w:rsidRDefault="00C64A6F" w:rsidP="00610D98">
            <w:pPr>
              <w:tabs>
                <w:tab w:val="decimal" w:pos="726"/>
              </w:tabs>
              <w:ind w:right="-72"/>
              <w:jc w:val="both"/>
              <w:rPr>
                <w:rFonts w:eastAsia="Calibri" w:cs="Cordia New"/>
                <w:sz w:val="22"/>
                <w:szCs w:val="22"/>
              </w:rPr>
            </w:pPr>
            <w:r w:rsidRPr="00C64A6F">
              <w:rPr>
                <w:rFonts w:cs="Cordia New"/>
                <w:sz w:val="22"/>
                <w:szCs w:val="22"/>
              </w:rPr>
              <w:t>47</w:t>
            </w:r>
          </w:p>
        </w:tc>
        <w:tc>
          <w:tcPr>
            <w:tcW w:w="936" w:type="dxa"/>
            <w:shd w:val="clear" w:color="auto" w:fill="auto"/>
          </w:tcPr>
          <w:p w14:paraId="2B1C7E5B" w14:textId="77777777" w:rsidR="006E5C4B" w:rsidRPr="008F65C5" w:rsidRDefault="006E5C4B" w:rsidP="00610D98">
            <w:pPr>
              <w:tabs>
                <w:tab w:val="decimal" w:pos="726"/>
              </w:tabs>
              <w:ind w:right="-72"/>
              <w:jc w:val="both"/>
              <w:rPr>
                <w:rFonts w:eastAsia="Calibri" w:cs="Cordia New"/>
                <w:sz w:val="22"/>
                <w:szCs w:val="22"/>
              </w:rPr>
            </w:pPr>
            <w:r w:rsidRPr="008F65C5">
              <w:rPr>
                <w:rFonts w:eastAsia="Calibri" w:cs="Cordia New"/>
                <w:sz w:val="22"/>
                <w:szCs w:val="22"/>
              </w:rPr>
              <w:t>-</w:t>
            </w:r>
          </w:p>
        </w:tc>
        <w:tc>
          <w:tcPr>
            <w:tcW w:w="936" w:type="dxa"/>
            <w:shd w:val="clear" w:color="auto" w:fill="FAFAFA"/>
          </w:tcPr>
          <w:p w14:paraId="7F2837A8" w14:textId="67B3DDD2" w:rsidR="006E5C4B" w:rsidRPr="008F65C5" w:rsidRDefault="00C64A6F" w:rsidP="00610D98">
            <w:pPr>
              <w:tabs>
                <w:tab w:val="decimal" w:pos="726"/>
              </w:tabs>
              <w:ind w:right="-72"/>
              <w:jc w:val="both"/>
              <w:rPr>
                <w:rFonts w:eastAsia="Calibri" w:cs="Cordia New"/>
                <w:sz w:val="22"/>
                <w:szCs w:val="22"/>
              </w:rPr>
            </w:pPr>
            <w:r w:rsidRPr="00C64A6F">
              <w:rPr>
                <w:rFonts w:cs="Cordia New"/>
                <w:sz w:val="22"/>
                <w:szCs w:val="22"/>
              </w:rPr>
              <w:t>1</w:t>
            </w:r>
            <w:r w:rsidR="006E5C4B" w:rsidRPr="008F65C5">
              <w:rPr>
                <w:rFonts w:cs="Cordia New"/>
                <w:sz w:val="22"/>
                <w:szCs w:val="22"/>
              </w:rPr>
              <w:t>,</w:t>
            </w:r>
            <w:r w:rsidRPr="00C64A6F">
              <w:rPr>
                <w:rFonts w:cs="Cordia New"/>
                <w:sz w:val="22"/>
                <w:szCs w:val="22"/>
              </w:rPr>
              <w:t>503</w:t>
            </w:r>
          </w:p>
        </w:tc>
        <w:tc>
          <w:tcPr>
            <w:tcW w:w="936" w:type="dxa"/>
            <w:shd w:val="clear" w:color="auto" w:fill="auto"/>
          </w:tcPr>
          <w:p w14:paraId="44EC16A0" w14:textId="77777777" w:rsidR="006E5C4B" w:rsidRPr="008F65C5" w:rsidRDefault="006E5C4B" w:rsidP="00610D98">
            <w:pPr>
              <w:tabs>
                <w:tab w:val="decimal" w:pos="726"/>
              </w:tabs>
              <w:ind w:right="-72"/>
              <w:jc w:val="both"/>
              <w:rPr>
                <w:rFonts w:eastAsia="Calibri" w:cs="Cordia New"/>
                <w:sz w:val="22"/>
                <w:szCs w:val="22"/>
              </w:rPr>
            </w:pPr>
            <w:r w:rsidRPr="008F65C5">
              <w:rPr>
                <w:rFonts w:eastAsia="Calibri" w:cs="Cordia New"/>
                <w:sz w:val="22"/>
                <w:szCs w:val="22"/>
              </w:rPr>
              <w:t>-</w:t>
            </w:r>
          </w:p>
        </w:tc>
      </w:tr>
      <w:tr w:rsidR="006E5C4B" w:rsidRPr="008F65C5" w14:paraId="4C164C2D" w14:textId="77777777" w:rsidTr="008F65C5">
        <w:tc>
          <w:tcPr>
            <w:tcW w:w="1980" w:type="dxa"/>
          </w:tcPr>
          <w:p w14:paraId="123B9795" w14:textId="6EA8EADE" w:rsidR="006E5C4B" w:rsidRPr="0047340F" w:rsidRDefault="00C6289C" w:rsidP="008F65C5">
            <w:pPr>
              <w:ind w:left="-86" w:right="-72"/>
              <w:rPr>
                <w:rFonts w:cs="Cordia New"/>
                <w:sz w:val="22"/>
                <w:szCs w:val="22"/>
              </w:rPr>
            </w:pPr>
            <w:r w:rsidRPr="0047340F">
              <w:rPr>
                <w:rFonts w:cs="Cordia New"/>
                <w:sz w:val="22"/>
                <w:szCs w:val="22"/>
              </w:rPr>
              <w:t xml:space="preserve">Allowance for net realisable </w:t>
            </w:r>
          </w:p>
        </w:tc>
        <w:tc>
          <w:tcPr>
            <w:tcW w:w="936" w:type="dxa"/>
            <w:shd w:val="clear" w:color="auto" w:fill="FAFAFA"/>
          </w:tcPr>
          <w:p w14:paraId="1332E5FB" w14:textId="77777777" w:rsidR="006E5C4B" w:rsidRPr="008F65C5" w:rsidRDefault="006E5C4B" w:rsidP="00610D98">
            <w:pPr>
              <w:tabs>
                <w:tab w:val="decimal" w:pos="726"/>
              </w:tabs>
              <w:ind w:right="-72"/>
              <w:jc w:val="both"/>
              <w:rPr>
                <w:rFonts w:eastAsia="Calibri" w:cs="Cordia New"/>
                <w:sz w:val="22"/>
                <w:szCs w:val="22"/>
              </w:rPr>
            </w:pPr>
          </w:p>
        </w:tc>
        <w:tc>
          <w:tcPr>
            <w:tcW w:w="936" w:type="dxa"/>
            <w:shd w:val="clear" w:color="auto" w:fill="auto"/>
          </w:tcPr>
          <w:p w14:paraId="22AD802A" w14:textId="77777777" w:rsidR="006E5C4B" w:rsidRPr="008F65C5" w:rsidRDefault="006E5C4B" w:rsidP="00610D98">
            <w:pPr>
              <w:tabs>
                <w:tab w:val="decimal" w:pos="726"/>
              </w:tabs>
              <w:ind w:right="-72"/>
              <w:jc w:val="both"/>
              <w:rPr>
                <w:rFonts w:eastAsia="Calibri" w:cs="Cordia New"/>
                <w:sz w:val="22"/>
                <w:szCs w:val="22"/>
              </w:rPr>
            </w:pPr>
          </w:p>
        </w:tc>
        <w:tc>
          <w:tcPr>
            <w:tcW w:w="936" w:type="dxa"/>
            <w:shd w:val="clear" w:color="auto" w:fill="FAFAFA"/>
          </w:tcPr>
          <w:p w14:paraId="751A84A6" w14:textId="77777777" w:rsidR="006E5C4B" w:rsidRPr="008F65C5" w:rsidRDefault="006E5C4B" w:rsidP="00610D98">
            <w:pPr>
              <w:tabs>
                <w:tab w:val="decimal" w:pos="726"/>
              </w:tabs>
              <w:ind w:right="-72"/>
              <w:jc w:val="both"/>
              <w:rPr>
                <w:rFonts w:cs="Cordia New"/>
                <w:sz w:val="22"/>
                <w:szCs w:val="22"/>
              </w:rPr>
            </w:pPr>
          </w:p>
        </w:tc>
        <w:tc>
          <w:tcPr>
            <w:tcW w:w="936" w:type="dxa"/>
            <w:shd w:val="clear" w:color="auto" w:fill="auto"/>
          </w:tcPr>
          <w:p w14:paraId="155FD9C1" w14:textId="77777777" w:rsidR="006E5C4B" w:rsidRPr="008F65C5" w:rsidRDefault="006E5C4B" w:rsidP="00610D98">
            <w:pPr>
              <w:tabs>
                <w:tab w:val="decimal" w:pos="726"/>
              </w:tabs>
              <w:ind w:right="-72"/>
              <w:jc w:val="both"/>
              <w:rPr>
                <w:rFonts w:cs="Cordia New"/>
                <w:sz w:val="22"/>
                <w:szCs w:val="22"/>
              </w:rPr>
            </w:pPr>
          </w:p>
        </w:tc>
        <w:tc>
          <w:tcPr>
            <w:tcW w:w="936" w:type="dxa"/>
            <w:shd w:val="clear" w:color="auto" w:fill="FAFAFA"/>
          </w:tcPr>
          <w:p w14:paraId="193187EC" w14:textId="77777777" w:rsidR="006E5C4B" w:rsidRPr="008F65C5" w:rsidRDefault="006E5C4B" w:rsidP="00610D98">
            <w:pPr>
              <w:tabs>
                <w:tab w:val="decimal" w:pos="726"/>
              </w:tabs>
              <w:ind w:right="-72"/>
              <w:jc w:val="both"/>
              <w:rPr>
                <w:rFonts w:eastAsia="Calibri" w:cs="Cordia New"/>
                <w:sz w:val="22"/>
                <w:szCs w:val="22"/>
              </w:rPr>
            </w:pPr>
          </w:p>
        </w:tc>
        <w:tc>
          <w:tcPr>
            <w:tcW w:w="936" w:type="dxa"/>
            <w:shd w:val="clear" w:color="auto" w:fill="auto"/>
          </w:tcPr>
          <w:p w14:paraId="1C38352A" w14:textId="77777777" w:rsidR="006E5C4B" w:rsidRPr="008F65C5" w:rsidRDefault="006E5C4B" w:rsidP="00610D98">
            <w:pPr>
              <w:tabs>
                <w:tab w:val="decimal" w:pos="726"/>
              </w:tabs>
              <w:ind w:right="-72"/>
              <w:jc w:val="both"/>
              <w:rPr>
                <w:rFonts w:eastAsia="Calibri" w:cs="Cordia New"/>
                <w:sz w:val="22"/>
                <w:szCs w:val="22"/>
              </w:rPr>
            </w:pPr>
          </w:p>
        </w:tc>
        <w:tc>
          <w:tcPr>
            <w:tcW w:w="936" w:type="dxa"/>
            <w:shd w:val="clear" w:color="auto" w:fill="FAFAFA"/>
          </w:tcPr>
          <w:p w14:paraId="335C4A3A" w14:textId="77777777" w:rsidR="006E5C4B" w:rsidRPr="008F65C5" w:rsidRDefault="006E5C4B" w:rsidP="00610D98">
            <w:pPr>
              <w:tabs>
                <w:tab w:val="decimal" w:pos="726"/>
              </w:tabs>
              <w:ind w:right="-72"/>
              <w:jc w:val="both"/>
              <w:rPr>
                <w:rFonts w:eastAsia="Calibri" w:cs="Cordia New"/>
                <w:sz w:val="22"/>
                <w:szCs w:val="22"/>
              </w:rPr>
            </w:pPr>
          </w:p>
        </w:tc>
        <w:tc>
          <w:tcPr>
            <w:tcW w:w="936" w:type="dxa"/>
            <w:shd w:val="clear" w:color="auto" w:fill="auto"/>
          </w:tcPr>
          <w:p w14:paraId="76984EDC" w14:textId="77777777" w:rsidR="006E5C4B" w:rsidRPr="008F65C5" w:rsidRDefault="006E5C4B" w:rsidP="00610D98">
            <w:pPr>
              <w:tabs>
                <w:tab w:val="decimal" w:pos="726"/>
              </w:tabs>
              <w:ind w:right="-72"/>
              <w:jc w:val="both"/>
              <w:rPr>
                <w:rFonts w:eastAsia="Calibri" w:cs="Cordia New"/>
                <w:sz w:val="22"/>
                <w:szCs w:val="22"/>
              </w:rPr>
            </w:pPr>
          </w:p>
        </w:tc>
      </w:tr>
      <w:tr w:rsidR="006E5C4B" w:rsidRPr="008F65C5" w14:paraId="2996785B" w14:textId="77777777" w:rsidTr="008F65C5">
        <w:tc>
          <w:tcPr>
            <w:tcW w:w="1980" w:type="dxa"/>
          </w:tcPr>
          <w:p w14:paraId="0E7536BD" w14:textId="65AE5B31" w:rsidR="006E5C4B" w:rsidRPr="008F65C5" w:rsidRDefault="006E5C4B" w:rsidP="008F65C5">
            <w:pPr>
              <w:ind w:left="-86" w:right="-72"/>
              <w:rPr>
                <w:rFonts w:cs="Cordia New"/>
                <w:spacing w:val="-4"/>
                <w:sz w:val="22"/>
                <w:szCs w:val="22"/>
              </w:rPr>
            </w:pPr>
            <w:r w:rsidRPr="008F65C5">
              <w:rPr>
                <w:rFonts w:cs="Cordia New"/>
                <w:spacing w:val="-4"/>
                <w:sz w:val="22"/>
                <w:szCs w:val="22"/>
              </w:rPr>
              <w:t xml:space="preserve">   </w:t>
            </w:r>
            <w:r w:rsidR="00C6289C">
              <w:rPr>
                <w:rFonts w:cs="Cordia New"/>
                <w:spacing w:val="-4"/>
                <w:sz w:val="22"/>
                <w:szCs w:val="22"/>
              </w:rPr>
              <w:t>of fuel</w:t>
            </w:r>
          </w:p>
        </w:tc>
        <w:tc>
          <w:tcPr>
            <w:tcW w:w="936" w:type="dxa"/>
            <w:shd w:val="clear" w:color="auto" w:fill="FAFAFA"/>
          </w:tcPr>
          <w:p w14:paraId="41C1A2B6" w14:textId="3402DD94" w:rsidR="006E5C4B" w:rsidRPr="008F65C5" w:rsidRDefault="00C64A6F" w:rsidP="00610D98">
            <w:pPr>
              <w:tabs>
                <w:tab w:val="decimal" w:pos="726"/>
              </w:tabs>
              <w:ind w:right="-72"/>
              <w:jc w:val="both"/>
              <w:rPr>
                <w:rFonts w:eastAsia="Calibri" w:cs="Cordia New"/>
                <w:sz w:val="22"/>
                <w:szCs w:val="22"/>
              </w:rPr>
            </w:pPr>
            <w:r w:rsidRPr="00C64A6F">
              <w:rPr>
                <w:rFonts w:eastAsia="Calibri" w:cs="Cordia New"/>
                <w:sz w:val="22"/>
                <w:szCs w:val="22"/>
              </w:rPr>
              <w:t>1</w:t>
            </w:r>
            <w:r w:rsidR="006E5C4B" w:rsidRPr="008F65C5">
              <w:rPr>
                <w:rFonts w:eastAsia="Calibri" w:cs="Cordia New"/>
                <w:sz w:val="22"/>
                <w:szCs w:val="22"/>
              </w:rPr>
              <w:t>,</w:t>
            </w:r>
            <w:r w:rsidRPr="00C64A6F">
              <w:rPr>
                <w:rFonts w:eastAsia="Calibri" w:cs="Cordia New"/>
                <w:sz w:val="22"/>
                <w:szCs w:val="22"/>
              </w:rPr>
              <w:t>466</w:t>
            </w:r>
          </w:p>
        </w:tc>
        <w:tc>
          <w:tcPr>
            <w:tcW w:w="936" w:type="dxa"/>
            <w:shd w:val="clear" w:color="auto" w:fill="auto"/>
          </w:tcPr>
          <w:p w14:paraId="3C8C06D8" w14:textId="77777777" w:rsidR="006E5C4B" w:rsidRPr="008F65C5" w:rsidRDefault="006E5C4B" w:rsidP="00610D98">
            <w:pPr>
              <w:tabs>
                <w:tab w:val="decimal" w:pos="726"/>
              </w:tabs>
              <w:ind w:right="-72"/>
              <w:jc w:val="both"/>
              <w:rPr>
                <w:rFonts w:eastAsia="Calibri" w:cs="Cordia New"/>
                <w:sz w:val="22"/>
                <w:szCs w:val="22"/>
              </w:rPr>
            </w:pPr>
            <w:r w:rsidRPr="008F65C5">
              <w:rPr>
                <w:rFonts w:eastAsia="Calibri" w:cs="Cordia New"/>
                <w:sz w:val="22"/>
                <w:szCs w:val="22"/>
              </w:rPr>
              <w:t>-</w:t>
            </w:r>
          </w:p>
        </w:tc>
        <w:tc>
          <w:tcPr>
            <w:tcW w:w="936" w:type="dxa"/>
            <w:shd w:val="clear" w:color="auto" w:fill="FAFAFA"/>
          </w:tcPr>
          <w:p w14:paraId="62EF676E" w14:textId="5A0612FF" w:rsidR="006E5C4B" w:rsidRPr="008F65C5" w:rsidRDefault="00C64A6F" w:rsidP="00610D98">
            <w:pPr>
              <w:tabs>
                <w:tab w:val="decimal" w:pos="726"/>
              </w:tabs>
              <w:ind w:right="-72"/>
              <w:jc w:val="both"/>
              <w:rPr>
                <w:rFonts w:cs="Cordia New"/>
                <w:sz w:val="22"/>
                <w:szCs w:val="22"/>
              </w:rPr>
            </w:pPr>
            <w:r w:rsidRPr="00C64A6F">
              <w:rPr>
                <w:rFonts w:cs="Cordia New"/>
                <w:sz w:val="22"/>
                <w:szCs w:val="22"/>
              </w:rPr>
              <w:t>46</w:t>
            </w:r>
            <w:r w:rsidR="006E5C4B" w:rsidRPr="008F65C5">
              <w:rPr>
                <w:rFonts w:cs="Cordia New"/>
                <w:sz w:val="22"/>
                <w:szCs w:val="22"/>
              </w:rPr>
              <w:t>,</w:t>
            </w:r>
            <w:r w:rsidRPr="00C64A6F">
              <w:rPr>
                <w:rFonts w:cs="Cordia New"/>
                <w:sz w:val="22"/>
                <w:szCs w:val="22"/>
              </w:rPr>
              <w:t>822</w:t>
            </w:r>
          </w:p>
        </w:tc>
        <w:tc>
          <w:tcPr>
            <w:tcW w:w="936" w:type="dxa"/>
            <w:shd w:val="clear" w:color="auto" w:fill="auto"/>
          </w:tcPr>
          <w:p w14:paraId="155FD46F" w14:textId="77777777" w:rsidR="006E5C4B" w:rsidRPr="008F65C5" w:rsidRDefault="006E5C4B" w:rsidP="00610D98">
            <w:pPr>
              <w:tabs>
                <w:tab w:val="decimal" w:pos="726"/>
              </w:tabs>
              <w:ind w:right="-72"/>
              <w:jc w:val="both"/>
              <w:rPr>
                <w:rFonts w:cs="Cordia New"/>
                <w:sz w:val="22"/>
                <w:szCs w:val="22"/>
              </w:rPr>
            </w:pPr>
            <w:r w:rsidRPr="008F65C5">
              <w:rPr>
                <w:rFonts w:cs="Cordia New"/>
                <w:sz w:val="22"/>
                <w:szCs w:val="22"/>
              </w:rPr>
              <w:t>-</w:t>
            </w:r>
          </w:p>
        </w:tc>
        <w:tc>
          <w:tcPr>
            <w:tcW w:w="936" w:type="dxa"/>
            <w:shd w:val="clear" w:color="auto" w:fill="FAFAFA"/>
          </w:tcPr>
          <w:p w14:paraId="18656844" w14:textId="74B8262F" w:rsidR="006E5C4B" w:rsidRPr="008F65C5" w:rsidRDefault="006E5C4B" w:rsidP="00610D98">
            <w:pPr>
              <w:tabs>
                <w:tab w:val="decimal" w:pos="726"/>
              </w:tabs>
              <w:ind w:right="-72"/>
              <w:jc w:val="both"/>
              <w:rPr>
                <w:rFonts w:eastAsia="Calibri" w:cs="Cordia New"/>
                <w:sz w:val="22"/>
                <w:szCs w:val="22"/>
              </w:rPr>
            </w:pPr>
            <w:r w:rsidRPr="008F65C5">
              <w:rPr>
                <w:rFonts w:eastAsia="Calibri" w:cs="Cordia New"/>
                <w:sz w:val="22"/>
                <w:szCs w:val="22"/>
              </w:rPr>
              <w:t>-</w:t>
            </w:r>
          </w:p>
        </w:tc>
        <w:tc>
          <w:tcPr>
            <w:tcW w:w="936" w:type="dxa"/>
            <w:shd w:val="clear" w:color="auto" w:fill="auto"/>
          </w:tcPr>
          <w:p w14:paraId="055DA630" w14:textId="77777777" w:rsidR="006E5C4B" w:rsidRPr="008F65C5" w:rsidRDefault="006E5C4B" w:rsidP="00610D98">
            <w:pPr>
              <w:tabs>
                <w:tab w:val="decimal" w:pos="726"/>
              </w:tabs>
              <w:ind w:right="-72"/>
              <w:jc w:val="both"/>
              <w:rPr>
                <w:rFonts w:eastAsia="Calibri" w:cs="Cordia New"/>
                <w:sz w:val="22"/>
                <w:szCs w:val="22"/>
              </w:rPr>
            </w:pPr>
            <w:r w:rsidRPr="008F65C5">
              <w:rPr>
                <w:rFonts w:eastAsia="Calibri" w:cs="Cordia New"/>
                <w:sz w:val="22"/>
                <w:szCs w:val="22"/>
              </w:rPr>
              <w:t>-</w:t>
            </w:r>
          </w:p>
        </w:tc>
        <w:tc>
          <w:tcPr>
            <w:tcW w:w="936" w:type="dxa"/>
            <w:shd w:val="clear" w:color="auto" w:fill="FAFAFA"/>
          </w:tcPr>
          <w:p w14:paraId="74BD3CBA" w14:textId="60F24368" w:rsidR="006E5C4B" w:rsidRPr="008F65C5" w:rsidRDefault="006E5C4B" w:rsidP="00610D98">
            <w:pPr>
              <w:tabs>
                <w:tab w:val="decimal" w:pos="726"/>
              </w:tabs>
              <w:ind w:right="-72"/>
              <w:jc w:val="both"/>
              <w:rPr>
                <w:rFonts w:eastAsia="Calibri" w:cs="Cordia New"/>
                <w:sz w:val="22"/>
                <w:szCs w:val="22"/>
              </w:rPr>
            </w:pPr>
            <w:r w:rsidRPr="008F65C5">
              <w:rPr>
                <w:rFonts w:eastAsia="Calibri" w:cs="Cordia New"/>
                <w:sz w:val="22"/>
                <w:szCs w:val="22"/>
              </w:rPr>
              <w:t>-</w:t>
            </w:r>
          </w:p>
        </w:tc>
        <w:tc>
          <w:tcPr>
            <w:tcW w:w="936" w:type="dxa"/>
            <w:shd w:val="clear" w:color="auto" w:fill="auto"/>
          </w:tcPr>
          <w:p w14:paraId="1ACF9BBE" w14:textId="77777777" w:rsidR="006E5C4B" w:rsidRPr="008F65C5" w:rsidRDefault="006E5C4B" w:rsidP="00610D98">
            <w:pPr>
              <w:tabs>
                <w:tab w:val="decimal" w:pos="726"/>
              </w:tabs>
              <w:ind w:right="-72"/>
              <w:jc w:val="both"/>
              <w:rPr>
                <w:rFonts w:eastAsia="Calibri" w:cs="Cordia New"/>
                <w:sz w:val="22"/>
                <w:szCs w:val="22"/>
              </w:rPr>
            </w:pPr>
            <w:r w:rsidRPr="008F65C5">
              <w:rPr>
                <w:rFonts w:eastAsia="Calibri" w:cs="Cordia New"/>
                <w:sz w:val="22"/>
                <w:szCs w:val="22"/>
              </w:rPr>
              <w:t>-</w:t>
            </w:r>
          </w:p>
        </w:tc>
      </w:tr>
      <w:tr w:rsidR="006E5C4B" w:rsidRPr="008F65C5" w14:paraId="5ED684E0" w14:textId="77777777" w:rsidTr="008F65C5">
        <w:tc>
          <w:tcPr>
            <w:tcW w:w="1980" w:type="dxa"/>
          </w:tcPr>
          <w:p w14:paraId="0C93F49B" w14:textId="77777777" w:rsidR="006E5C4B" w:rsidRPr="008F65C5" w:rsidRDefault="006E5C4B" w:rsidP="008F65C5">
            <w:pPr>
              <w:ind w:left="-86" w:right="-72"/>
              <w:rPr>
                <w:rFonts w:cs="Cordia New"/>
                <w:spacing w:val="-4"/>
                <w:sz w:val="22"/>
                <w:szCs w:val="22"/>
              </w:rPr>
            </w:pPr>
            <w:r w:rsidRPr="008F65C5">
              <w:rPr>
                <w:rFonts w:cs="Cordia New"/>
                <w:spacing w:val="-4"/>
                <w:sz w:val="22"/>
                <w:szCs w:val="22"/>
              </w:rPr>
              <w:t xml:space="preserve">(Reverse) allowance for </w:t>
            </w:r>
          </w:p>
        </w:tc>
        <w:tc>
          <w:tcPr>
            <w:tcW w:w="936" w:type="dxa"/>
            <w:shd w:val="clear" w:color="auto" w:fill="FAFAFA"/>
          </w:tcPr>
          <w:p w14:paraId="231BA4F8" w14:textId="77777777" w:rsidR="006E5C4B" w:rsidRPr="008F65C5" w:rsidRDefault="006E5C4B" w:rsidP="00610D98">
            <w:pPr>
              <w:tabs>
                <w:tab w:val="decimal" w:pos="726"/>
              </w:tabs>
              <w:ind w:right="-72"/>
              <w:jc w:val="both"/>
              <w:rPr>
                <w:rFonts w:eastAsia="Calibri" w:cs="Cordia New"/>
                <w:sz w:val="22"/>
                <w:szCs w:val="22"/>
              </w:rPr>
            </w:pPr>
          </w:p>
        </w:tc>
        <w:tc>
          <w:tcPr>
            <w:tcW w:w="936" w:type="dxa"/>
            <w:shd w:val="clear" w:color="auto" w:fill="auto"/>
          </w:tcPr>
          <w:p w14:paraId="76947C95" w14:textId="77777777" w:rsidR="006E5C4B" w:rsidRPr="008F65C5" w:rsidRDefault="006E5C4B" w:rsidP="00610D98">
            <w:pPr>
              <w:tabs>
                <w:tab w:val="decimal" w:pos="726"/>
              </w:tabs>
              <w:ind w:right="-72"/>
              <w:jc w:val="both"/>
              <w:rPr>
                <w:rFonts w:eastAsia="Calibri" w:cs="Cordia New"/>
                <w:sz w:val="22"/>
                <w:szCs w:val="22"/>
              </w:rPr>
            </w:pPr>
          </w:p>
        </w:tc>
        <w:tc>
          <w:tcPr>
            <w:tcW w:w="936" w:type="dxa"/>
            <w:shd w:val="clear" w:color="auto" w:fill="FAFAFA"/>
          </w:tcPr>
          <w:p w14:paraId="397C4CB3" w14:textId="77777777" w:rsidR="006E5C4B" w:rsidRPr="008F65C5" w:rsidRDefault="006E5C4B" w:rsidP="00610D98">
            <w:pPr>
              <w:tabs>
                <w:tab w:val="decimal" w:pos="726"/>
              </w:tabs>
              <w:ind w:right="-72"/>
              <w:jc w:val="both"/>
              <w:rPr>
                <w:rFonts w:cs="Cordia New"/>
                <w:sz w:val="22"/>
                <w:szCs w:val="22"/>
              </w:rPr>
            </w:pPr>
          </w:p>
        </w:tc>
        <w:tc>
          <w:tcPr>
            <w:tcW w:w="936" w:type="dxa"/>
            <w:shd w:val="clear" w:color="auto" w:fill="auto"/>
          </w:tcPr>
          <w:p w14:paraId="70975082" w14:textId="77777777" w:rsidR="006E5C4B" w:rsidRPr="008F65C5" w:rsidRDefault="006E5C4B" w:rsidP="00610D98">
            <w:pPr>
              <w:tabs>
                <w:tab w:val="decimal" w:pos="726"/>
              </w:tabs>
              <w:ind w:right="-72"/>
              <w:jc w:val="both"/>
              <w:rPr>
                <w:rFonts w:cs="Cordia New"/>
                <w:sz w:val="22"/>
                <w:szCs w:val="22"/>
              </w:rPr>
            </w:pPr>
          </w:p>
        </w:tc>
        <w:tc>
          <w:tcPr>
            <w:tcW w:w="936" w:type="dxa"/>
            <w:shd w:val="clear" w:color="auto" w:fill="FAFAFA"/>
          </w:tcPr>
          <w:p w14:paraId="77F87120" w14:textId="77777777" w:rsidR="006E5C4B" w:rsidRPr="008F65C5" w:rsidRDefault="006E5C4B" w:rsidP="00610D98">
            <w:pPr>
              <w:tabs>
                <w:tab w:val="decimal" w:pos="726"/>
              </w:tabs>
              <w:ind w:right="-72"/>
              <w:jc w:val="both"/>
              <w:rPr>
                <w:rFonts w:eastAsia="Calibri" w:cs="Cordia New"/>
                <w:sz w:val="22"/>
                <w:szCs w:val="22"/>
              </w:rPr>
            </w:pPr>
          </w:p>
        </w:tc>
        <w:tc>
          <w:tcPr>
            <w:tcW w:w="936" w:type="dxa"/>
            <w:shd w:val="clear" w:color="auto" w:fill="auto"/>
          </w:tcPr>
          <w:p w14:paraId="1118DA08" w14:textId="4910D2D5" w:rsidR="006E5C4B" w:rsidRPr="008F65C5" w:rsidRDefault="006E5C4B" w:rsidP="00610D98">
            <w:pPr>
              <w:tabs>
                <w:tab w:val="decimal" w:pos="726"/>
              </w:tabs>
              <w:ind w:right="-72"/>
              <w:jc w:val="both"/>
              <w:rPr>
                <w:rFonts w:eastAsia="Calibri" w:cs="Cordia New"/>
                <w:sz w:val="22"/>
                <w:szCs w:val="22"/>
              </w:rPr>
            </w:pPr>
          </w:p>
        </w:tc>
        <w:tc>
          <w:tcPr>
            <w:tcW w:w="936" w:type="dxa"/>
            <w:shd w:val="clear" w:color="auto" w:fill="FAFAFA"/>
          </w:tcPr>
          <w:p w14:paraId="01710CB3" w14:textId="77777777" w:rsidR="006E5C4B" w:rsidRPr="008F65C5" w:rsidRDefault="006E5C4B" w:rsidP="00610D98">
            <w:pPr>
              <w:tabs>
                <w:tab w:val="decimal" w:pos="726"/>
              </w:tabs>
              <w:ind w:right="-72"/>
              <w:jc w:val="both"/>
              <w:rPr>
                <w:rFonts w:eastAsia="Calibri" w:cs="Cordia New"/>
                <w:sz w:val="22"/>
                <w:szCs w:val="22"/>
              </w:rPr>
            </w:pPr>
          </w:p>
        </w:tc>
        <w:tc>
          <w:tcPr>
            <w:tcW w:w="936" w:type="dxa"/>
            <w:shd w:val="clear" w:color="auto" w:fill="auto"/>
          </w:tcPr>
          <w:p w14:paraId="6900CD72" w14:textId="191A4EE5" w:rsidR="006E5C4B" w:rsidRPr="008F65C5" w:rsidRDefault="006E5C4B" w:rsidP="00610D98">
            <w:pPr>
              <w:tabs>
                <w:tab w:val="decimal" w:pos="726"/>
              </w:tabs>
              <w:ind w:right="-72"/>
              <w:jc w:val="both"/>
              <w:rPr>
                <w:rFonts w:eastAsia="Calibri" w:cs="Cordia New"/>
                <w:sz w:val="22"/>
                <w:szCs w:val="22"/>
              </w:rPr>
            </w:pPr>
          </w:p>
        </w:tc>
      </w:tr>
      <w:tr w:rsidR="006E5C4B" w:rsidRPr="008F65C5" w14:paraId="2CD772F7" w14:textId="77777777" w:rsidTr="008F65C5">
        <w:tc>
          <w:tcPr>
            <w:tcW w:w="1980" w:type="dxa"/>
          </w:tcPr>
          <w:p w14:paraId="66B47158" w14:textId="77777777" w:rsidR="006E5C4B" w:rsidRPr="008F65C5" w:rsidRDefault="006E5C4B" w:rsidP="008F65C5">
            <w:pPr>
              <w:ind w:left="-86" w:right="-72"/>
              <w:rPr>
                <w:rFonts w:cs="Cordia New"/>
                <w:spacing w:val="-4"/>
                <w:sz w:val="22"/>
                <w:szCs w:val="22"/>
              </w:rPr>
            </w:pPr>
            <w:r w:rsidRPr="008F65C5">
              <w:rPr>
                <w:rFonts w:cs="Cordia New"/>
                <w:spacing w:val="-4"/>
                <w:sz w:val="22"/>
                <w:szCs w:val="22"/>
              </w:rPr>
              <w:t xml:space="preserve">   slow-moving of spare parts</w:t>
            </w:r>
          </w:p>
        </w:tc>
        <w:tc>
          <w:tcPr>
            <w:tcW w:w="936" w:type="dxa"/>
            <w:shd w:val="clear" w:color="auto" w:fill="FAFAFA"/>
          </w:tcPr>
          <w:p w14:paraId="336D335B" w14:textId="77777777" w:rsidR="006E5C4B" w:rsidRPr="008F65C5" w:rsidRDefault="006E5C4B" w:rsidP="00610D98">
            <w:pPr>
              <w:tabs>
                <w:tab w:val="decimal" w:pos="726"/>
              </w:tabs>
              <w:ind w:right="-72"/>
              <w:jc w:val="both"/>
              <w:rPr>
                <w:rFonts w:eastAsia="Calibri" w:cs="Cordia New"/>
                <w:sz w:val="22"/>
                <w:szCs w:val="22"/>
              </w:rPr>
            </w:pPr>
          </w:p>
        </w:tc>
        <w:tc>
          <w:tcPr>
            <w:tcW w:w="936" w:type="dxa"/>
            <w:shd w:val="clear" w:color="auto" w:fill="auto"/>
          </w:tcPr>
          <w:p w14:paraId="7F580398" w14:textId="19E48B6D" w:rsidR="006E5C4B" w:rsidRPr="008F65C5" w:rsidRDefault="006E5C4B" w:rsidP="00610D98">
            <w:pPr>
              <w:tabs>
                <w:tab w:val="decimal" w:pos="726"/>
              </w:tabs>
              <w:ind w:right="-72"/>
              <w:jc w:val="both"/>
              <w:rPr>
                <w:rFonts w:eastAsia="Calibri" w:cs="Cordia New"/>
                <w:sz w:val="22"/>
                <w:szCs w:val="22"/>
              </w:rPr>
            </w:pPr>
          </w:p>
        </w:tc>
        <w:tc>
          <w:tcPr>
            <w:tcW w:w="936" w:type="dxa"/>
            <w:shd w:val="clear" w:color="auto" w:fill="FAFAFA"/>
          </w:tcPr>
          <w:p w14:paraId="6E8EE0BE" w14:textId="77777777" w:rsidR="006E5C4B" w:rsidRPr="008F65C5" w:rsidRDefault="006E5C4B" w:rsidP="00610D98">
            <w:pPr>
              <w:tabs>
                <w:tab w:val="decimal" w:pos="726"/>
              </w:tabs>
              <w:ind w:right="-72"/>
              <w:jc w:val="both"/>
              <w:rPr>
                <w:rFonts w:cs="Cordia New"/>
                <w:sz w:val="22"/>
                <w:szCs w:val="22"/>
              </w:rPr>
            </w:pPr>
          </w:p>
        </w:tc>
        <w:tc>
          <w:tcPr>
            <w:tcW w:w="936" w:type="dxa"/>
            <w:shd w:val="clear" w:color="auto" w:fill="auto"/>
          </w:tcPr>
          <w:p w14:paraId="7A50C30B" w14:textId="31415D00" w:rsidR="006E5C4B" w:rsidRPr="008F65C5" w:rsidRDefault="006E5C4B" w:rsidP="00610D98">
            <w:pPr>
              <w:tabs>
                <w:tab w:val="decimal" w:pos="726"/>
              </w:tabs>
              <w:ind w:right="-72"/>
              <w:jc w:val="both"/>
              <w:rPr>
                <w:rFonts w:cs="Cordia New"/>
                <w:sz w:val="22"/>
                <w:szCs w:val="22"/>
              </w:rPr>
            </w:pPr>
          </w:p>
        </w:tc>
        <w:tc>
          <w:tcPr>
            <w:tcW w:w="936" w:type="dxa"/>
            <w:shd w:val="clear" w:color="auto" w:fill="FAFAFA"/>
          </w:tcPr>
          <w:p w14:paraId="07577E1A" w14:textId="77777777" w:rsidR="006E5C4B" w:rsidRPr="008F65C5" w:rsidRDefault="006E5C4B" w:rsidP="00610D98">
            <w:pPr>
              <w:tabs>
                <w:tab w:val="decimal" w:pos="726"/>
              </w:tabs>
              <w:ind w:right="-72"/>
              <w:jc w:val="both"/>
              <w:rPr>
                <w:rFonts w:eastAsia="Calibri" w:cs="Cordia New"/>
                <w:sz w:val="22"/>
                <w:szCs w:val="22"/>
              </w:rPr>
            </w:pPr>
          </w:p>
        </w:tc>
        <w:tc>
          <w:tcPr>
            <w:tcW w:w="936" w:type="dxa"/>
            <w:shd w:val="clear" w:color="auto" w:fill="auto"/>
          </w:tcPr>
          <w:p w14:paraId="428D5DB9" w14:textId="25751E5B" w:rsidR="006E5C4B" w:rsidRPr="008F65C5" w:rsidRDefault="006E5C4B" w:rsidP="00610D98">
            <w:pPr>
              <w:tabs>
                <w:tab w:val="decimal" w:pos="726"/>
              </w:tabs>
              <w:ind w:right="-72"/>
              <w:jc w:val="both"/>
              <w:rPr>
                <w:rFonts w:eastAsia="Calibri" w:cs="Cordia New"/>
                <w:sz w:val="22"/>
                <w:szCs w:val="22"/>
              </w:rPr>
            </w:pPr>
          </w:p>
        </w:tc>
        <w:tc>
          <w:tcPr>
            <w:tcW w:w="936" w:type="dxa"/>
            <w:shd w:val="clear" w:color="auto" w:fill="FAFAFA"/>
          </w:tcPr>
          <w:p w14:paraId="4451577A" w14:textId="77777777" w:rsidR="006E5C4B" w:rsidRPr="008F65C5" w:rsidRDefault="006E5C4B" w:rsidP="00610D98">
            <w:pPr>
              <w:tabs>
                <w:tab w:val="decimal" w:pos="726"/>
              </w:tabs>
              <w:ind w:right="-72"/>
              <w:jc w:val="both"/>
              <w:rPr>
                <w:rFonts w:eastAsia="Calibri" w:cs="Cordia New"/>
                <w:sz w:val="22"/>
                <w:szCs w:val="22"/>
              </w:rPr>
            </w:pPr>
          </w:p>
        </w:tc>
        <w:tc>
          <w:tcPr>
            <w:tcW w:w="936" w:type="dxa"/>
            <w:shd w:val="clear" w:color="auto" w:fill="auto"/>
          </w:tcPr>
          <w:p w14:paraId="7F95B1EB" w14:textId="215165C2" w:rsidR="006E5C4B" w:rsidRPr="008F65C5" w:rsidRDefault="006E5C4B" w:rsidP="00610D98">
            <w:pPr>
              <w:tabs>
                <w:tab w:val="decimal" w:pos="726"/>
              </w:tabs>
              <w:ind w:right="-72"/>
              <w:jc w:val="both"/>
              <w:rPr>
                <w:rFonts w:eastAsia="Calibri" w:cs="Cordia New"/>
                <w:sz w:val="22"/>
                <w:szCs w:val="22"/>
              </w:rPr>
            </w:pPr>
          </w:p>
        </w:tc>
      </w:tr>
      <w:tr w:rsidR="006E5C4B" w:rsidRPr="008F65C5" w14:paraId="5E4906BF" w14:textId="77777777" w:rsidTr="008F65C5">
        <w:tc>
          <w:tcPr>
            <w:tcW w:w="1980" w:type="dxa"/>
          </w:tcPr>
          <w:p w14:paraId="60624B77" w14:textId="77777777" w:rsidR="006E5C4B" w:rsidRPr="008F65C5" w:rsidRDefault="006E5C4B" w:rsidP="008F65C5">
            <w:pPr>
              <w:ind w:left="-86" w:right="-72"/>
              <w:rPr>
                <w:rFonts w:cs="Cordia New"/>
                <w:spacing w:val="-4"/>
                <w:sz w:val="22"/>
                <w:szCs w:val="22"/>
              </w:rPr>
            </w:pPr>
            <w:r w:rsidRPr="008F65C5">
              <w:rPr>
                <w:rFonts w:cs="Cordia New"/>
                <w:spacing w:val="-4"/>
                <w:sz w:val="22"/>
                <w:szCs w:val="22"/>
              </w:rPr>
              <w:t xml:space="preserve">   and machinery supplies</w:t>
            </w:r>
          </w:p>
        </w:tc>
        <w:tc>
          <w:tcPr>
            <w:tcW w:w="936" w:type="dxa"/>
            <w:shd w:val="clear" w:color="auto" w:fill="FAFAFA"/>
          </w:tcPr>
          <w:p w14:paraId="35F5F6FD" w14:textId="1F2985E7" w:rsidR="006E5C4B" w:rsidRPr="008F65C5" w:rsidRDefault="006E5C4B" w:rsidP="00610D98">
            <w:pPr>
              <w:tabs>
                <w:tab w:val="decimal" w:pos="726"/>
              </w:tabs>
              <w:ind w:right="-72"/>
              <w:jc w:val="both"/>
              <w:rPr>
                <w:rFonts w:eastAsia="Calibri" w:cs="Cordia New"/>
                <w:sz w:val="22"/>
                <w:szCs w:val="22"/>
              </w:rPr>
            </w:pPr>
          </w:p>
        </w:tc>
        <w:tc>
          <w:tcPr>
            <w:tcW w:w="936" w:type="dxa"/>
            <w:shd w:val="clear" w:color="auto" w:fill="auto"/>
          </w:tcPr>
          <w:p w14:paraId="38110AD2" w14:textId="405F32B8" w:rsidR="006E5C4B" w:rsidRPr="008F65C5" w:rsidRDefault="006E5C4B" w:rsidP="00610D98">
            <w:pPr>
              <w:tabs>
                <w:tab w:val="decimal" w:pos="726"/>
              </w:tabs>
              <w:ind w:right="-72"/>
              <w:jc w:val="both"/>
              <w:rPr>
                <w:rFonts w:eastAsia="Calibri" w:cs="Cordia New"/>
                <w:sz w:val="22"/>
                <w:szCs w:val="22"/>
              </w:rPr>
            </w:pPr>
          </w:p>
        </w:tc>
        <w:tc>
          <w:tcPr>
            <w:tcW w:w="936" w:type="dxa"/>
            <w:shd w:val="clear" w:color="auto" w:fill="FAFAFA"/>
          </w:tcPr>
          <w:p w14:paraId="00D8FC00" w14:textId="7049200B" w:rsidR="006E5C4B" w:rsidRPr="008F65C5" w:rsidRDefault="006E5C4B" w:rsidP="00610D98">
            <w:pPr>
              <w:tabs>
                <w:tab w:val="decimal" w:pos="726"/>
              </w:tabs>
              <w:ind w:right="-72"/>
              <w:jc w:val="both"/>
              <w:rPr>
                <w:rFonts w:cs="Cordia New"/>
                <w:sz w:val="22"/>
                <w:szCs w:val="22"/>
              </w:rPr>
            </w:pPr>
          </w:p>
        </w:tc>
        <w:tc>
          <w:tcPr>
            <w:tcW w:w="936" w:type="dxa"/>
            <w:shd w:val="clear" w:color="auto" w:fill="auto"/>
          </w:tcPr>
          <w:p w14:paraId="1F483A15" w14:textId="4122D4C3" w:rsidR="006E5C4B" w:rsidRPr="008F65C5" w:rsidRDefault="006E5C4B" w:rsidP="00610D98">
            <w:pPr>
              <w:tabs>
                <w:tab w:val="decimal" w:pos="726"/>
              </w:tabs>
              <w:ind w:right="-72"/>
              <w:jc w:val="both"/>
              <w:rPr>
                <w:rFonts w:cs="Cordia New"/>
                <w:sz w:val="22"/>
                <w:szCs w:val="22"/>
              </w:rPr>
            </w:pPr>
          </w:p>
        </w:tc>
        <w:tc>
          <w:tcPr>
            <w:tcW w:w="936" w:type="dxa"/>
            <w:shd w:val="clear" w:color="auto" w:fill="FAFAFA"/>
          </w:tcPr>
          <w:p w14:paraId="30E9064E" w14:textId="1E691A4E" w:rsidR="006E5C4B" w:rsidRPr="008F65C5" w:rsidRDefault="006E5C4B" w:rsidP="00610D98">
            <w:pPr>
              <w:tabs>
                <w:tab w:val="decimal" w:pos="726"/>
              </w:tabs>
              <w:ind w:right="-72"/>
              <w:jc w:val="both"/>
              <w:rPr>
                <w:rFonts w:eastAsia="Calibri" w:cs="Cordia New"/>
                <w:sz w:val="22"/>
                <w:szCs w:val="22"/>
              </w:rPr>
            </w:pPr>
          </w:p>
        </w:tc>
        <w:tc>
          <w:tcPr>
            <w:tcW w:w="936" w:type="dxa"/>
            <w:shd w:val="clear" w:color="auto" w:fill="auto"/>
          </w:tcPr>
          <w:p w14:paraId="76A3B909" w14:textId="5135F79D" w:rsidR="006E5C4B" w:rsidRPr="008F65C5" w:rsidRDefault="006E5C4B" w:rsidP="00610D98">
            <w:pPr>
              <w:tabs>
                <w:tab w:val="decimal" w:pos="726"/>
              </w:tabs>
              <w:ind w:right="-72"/>
              <w:jc w:val="both"/>
              <w:rPr>
                <w:rFonts w:eastAsia="Calibri" w:cs="Cordia New"/>
                <w:sz w:val="22"/>
                <w:szCs w:val="22"/>
              </w:rPr>
            </w:pPr>
          </w:p>
        </w:tc>
        <w:tc>
          <w:tcPr>
            <w:tcW w:w="936" w:type="dxa"/>
            <w:shd w:val="clear" w:color="auto" w:fill="FAFAFA"/>
          </w:tcPr>
          <w:p w14:paraId="01FE7689" w14:textId="477E3EA4" w:rsidR="006E5C4B" w:rsidRPr="008F65C5" w:rsidRDefault="006E5C4B" w:rsidP="00610D98">
            <w:pPr>
              <w:tabs>
                <w:tab w:val="decimal" w:pos="726"/>
              </w:tabs>
              <w:ind w:right="-72"/>
              <w:jc w:val="both"/>
              <w:rPr>
                <w:rFonts w:eastAsia="Calibri" w:cs="Cordia New"/>
                <w:sz w:val="22"/>
                <w:szCs w:val="22"/>
              </w:rPr>
            </w:pPr>
          </w:p>
        </w:tc>
        <w:tc>
          <w:tcPr>
            <w:tcW w:w="936" w:type="dxa"/>
            <w:shd w:val="clear" w:color="auto" w:fill="auto"/>
          </w:tcPr>
          <w:p w14:paraId="1A1622FD" w14:textId="7E84CB75" w:rsidR="006E5C4B" w:rsidRPr="008F65C5" w:rsidRDefault="006E5C4B" w:rsidP="00610D98">
            <w:pPr>
              <w:tabs>
                <w:tab w:val="decimal" w:pos="726"/>
              </w:tabs>
              <w:ind w:right="-72"/>
              <w:jc w:val="both"/>
              <w:rPr>
                <w:rFonts w:eastAsia="Calibri" w:cs="Cordia New"/>
                <w:sz w:val="22"/>
                <w:szCs w:val="22"/>
              </w:rPr>
            </w:pPr>
          </w:p>
        </w:tc>
      </w:tr>
      <w:tr w:rsidR="0047340F" w:rsidRPr="008F65C5" w14:paraId="1EA8609D" w14:textId="77777777" w:rsidTr="00C357E6">
        <w:tc>
          <w:tcPr>
            <w:tcW w:w="1980" w:type="dxa"/>
          </w:tcPr>
          <w:p w14:paraId="09B8AC36" w14:textId="732CB798" w:rsidR="0047340F" w:rsidRPr="008F65C5" w:rsidRDefault="0047340F" w:rsidP="0047340F">
            <w:pPr>
              <w:ind w:left="-86" w:right="-72"/>
              <w:rPr>
                <w:rFonts w:cs="Cordia New"/>
                <w:spacing w:val="-4"/>
                <w:sz w:val="22"/>
                <w:szCs w:val="22"/>
              </w:rPr>
            </w:pPr>
            <w:r w:rsidRPr="008F65C5">
              <w:rPr>
                <w:rFonts w:cs="Cordia New"/>
                <w:spacing w:val="-4"/>
                <w:sz w:val="22"/>
                <w:szCs w:val="22"/>
              </w:rPr>
              <w:t xml:space="preserve">   and </w:t>
            </w:r>
            <w:r>
              <w:rPr>
                <w:rFonts w:cs="Cordia New"/>
                <w:spacing w:val="-4"/>
                <w:sz w:val="22"/>
                <w:szCs w:val="22"/>
              </w:rPr>
              <w:t>coal</w:t>
            </w:r>
          </w:p>
        </w:tc>
        <w:tc>
          <w:tcPr>
            <w:tcW w:w="936" w:type="dxa"/>
            <w:shd w:val="clear" w:color="auto" w:fill="FAFAFA"/>
            <w:vAlign w:val="bottom"/>
          </w:tcPr>
          <w:p w14:paraId="0CB35B07" w14:textId="0ADE6196" w:rsidR="0047340F" w:rsidRDefault="0047340F" w:rsidP="0047340F">
            <w:pPr>
              <w:tabs>
                <w:tab w:val="decimal" w:pos="726"/>
              </w:tabs>
              <w:ind w:right="-72"/>
              <w:jc w:val="both"/>
              <w:rPr>
                <w:rFonts w:eastAsia="Calibri" w:cs="Cordia New"/>
                <w:sz w:val="22"/>
                <w:szCs w:val="22"/>
              </w:rPr>
            </w:pPr>
            <w:r w:rsidRPr="00647CF0">
              <w:rPr>
                <w:rFonts w:cs="Cordia New"/>
                <w:sz w:val="22"/>
                <w:szCs w:val="22"/>
              </w:rPr>
              <w:t>4</w:t>
            </w:r>
            <w:r w:rsidRPr="00E40481">
              <w:rPr>
                <w:rFonts w:cs="Cordia New"/>
                <w:sz w:val="22"/>
                <w:szCs w:val="22"/>
              </w:rPr>
              <w:t>,</w:t>
            </w:r>
            <w:r w:rsidRPr="00647CF0">
              <w:rPr>
                <w:rFonts w:cs="Cordia New"/>
                <w:sz w:val="22"/>
                <w:szCs w:val="22"/>
              </w:rPr>
              <w:t>336</w:t>
            </w:r>
          </w:p>
        </w:tc>
        <w:tc>
          <w:tcPr>
            <w:tcW w:w="936" w:type="dxa"/>
            <w:shd w:val="clear" w:color="auto" w:fill="auto"/>
            <w:vAlign w:val="bottom"/>
          </w:tcPr>
          <w:p w14:paraId="57B7D2FD" w14:textId="4382AD6A" w:rsidR="0047340F" w:rsidRPr="008F65C5" w:rsidRDefault="0047340F" w:rsidP="0047340F">
            <w:pPr>
              <w:tabs>
                <w:tab w:val="decimal" w:pos="726"/>
              </w:tabs>
              <w:ind w:right="-72"/>
              <w:jc w:val="both"/>
              <w:rPr>
                <w:rFonts w:eastAsia="Calibri" w:cs="Cordia New"/>
                <w:sz w:val="22"/>
                <w:szCs w:val="22"/>
              </w:rPr>
            </w:pPr>
            <w:r>
              <w:rPr>
                <w:rFonts w:cs="Cordia New"/>
                <w:sz w:val="22"/>
                <w:szCs w:val="22"/>
              </w:rPr>
              <w:t>996</w:t>
            </w:r>
          </w:p>
        </w:tc>
        <w:tc>
          <w:tcPr>
            <w:tcW w:w="936" w:type="dxa"/>
            <w:shd w:val="clear" w:color="auto" w:fill="FAFAFA"/>
            <w:vAlign w:val="bottom"/>
          </w:tcPr>
          <w:p w14:paraId="42261DA2" w14:textId="46B129E9" w:rsidR="0047340F" w:rsidRDefault="0047340F" w:rsidP="0047340F">
            <w:pPr>
              <w:tabs>
                <w:tab w:val="decimal" w:pos="726"/>
              </w:tabs>
              <w:ind w:right="-72"/>
              <w:jc w:val="both"/>
              <w:rPr>
                <w:rFonts w:cs="Cordia New"/>
                <w:sz w:val="22"/>
                <w:szCs w:val="22"/>
              </w:rPr>
            </w:pPr>
            <w:r w:rsidRPr="00647CF0">
              <w:rPr>
                <w:rFonts w:cs="Cordia New"/>
                <w:sz w:val="22"/>
                <w:szCs w:val="22"/>
              </w:rPr>
              <w:t>138</w:t>
            </w:r>
            <w:r w:rsidRPr="00E40481">
              <w:rPr>
                <w:rFonts w:cs="Cordia New"/>
                <w:sz w:val="22"/>
                <w:szCs w:val="22"/>
              </w:rPr>
              <w:t>,</w:t>
            </w:r>
            <w:r w:rsidRPr="00647CF0">
              <w:rPr>
                <w:rFonts w:cs="Cordia New"/>
                <w:sz w:val="22"/>
                <w:szCs w:val="22"/>
              </w:rPr>
              <w:t>653</w:t>
            </w:r>
          </w:p>
        </w:tc>
        <w:tc>
          <w:tcPr>
            <w:tcW w:w="936" w:type="dxa"/>
            <w:shd w:val="clear" w:color="auto" w:fill="auto"/>
            <w:vAlign w:val="bottom"/>
          </w:tcPr>
          <w:p w14:paraId="4B4BB501" w14:textId="74717CEB" w:rsidR="0047340F" w:rsidRPr="008F65C5" w:rsidRDefault="0047340F" w:rsidP="0047340F">
            <w:pPr>
              <w:tabs>
                <w:tab w:val="decimal" w:pos="726"/>
              </w:tabs>
              <w:ind w:right="-72"/>
              <w:jc w:val="both"/>
              <w:rPr>
                <w:rFonts w:cs="Cordia New"/>
                <w:sz w:val="22"/>
                <w:szCs w:val="22"/>
              </w:rPr>
            </w:pPr>
            <w:r>
              <w:rPr>
                <w:rFonts w:cs="Cordia New"/>
                <w:sz w:val="22"/>
                <w:szCs w:val="22"/>
              </w:rPr>
              <w:t>31,169</w:t>
            </w:r>
          </w:p>
        </w:tc>
        <w:tc>
          <w:tcPr>
            <w:tcW w:w="936" w:type="dxa"/>
            <w:shd w:val="clear" w:color="auto" w:fill="FAFAFA"/>
          </w:tcPr>
          <w:p w14:paraId="326BC972" w14:textId="382AFE79" w:rsidR="0047340F" w:rsidRPr="008F65C5" w:rsidRDefault="0047340F" w:rsidP="0047340F">
            <w:pPr>
              <w:tabs>
                <w:tab w:val="decimal" w:pos="726"/>
              </w:tabs>
              <w:ind w:right="-72"/>
              <w:jc w:val="both"/>
              <w:rPr>
                <w:rFonts w:eastAsia="Calibri" w:cs="Cordia New"/>
                <w:sz w:val="22"/>
                <w:szCs w:val="22"/>
              </w:rPr>
            </w:pPr>
            <w:r w:rsidRPr="008F65C5">
              <w:rPr>
                <w:rFonts w:eastAsia="Calibri" w:cs="Cordia New"/>
                <w:sz w:val="22"/>
                <w:szCs w:val="22"/>
              </w:rPr>
              <w:t>-</w:t>
            </w:r>
          </w:p>
        </w:tc>
        <w:tc>
          <w:tcPr>
            <w:tcW w:w="936" w:type="dxa"/>
            <w:shd w:val="clear" w:color="auto" w:fill="auto"/>
          </w:tcPr>
          <w:p w14:paraId="6C1BEB56" w14:textId="64713E6C" w:rsidR="0047340F" w:rsidRPr="008F65C5" w:rsidRDefault="0047340F" w:rsidP="0047340F">
            <w:pPr>
              <w:tabs>
                <w:tab w:val="decimal" w:pos="726"/>
              </w:tabs>
              <w:ind w:right="-72"/>
              <w:jc w:val="both"/>
              <w:rPr>
                <w:rFonts w:eastAsia="Calibri" w:cs="Cordia New"/>
                <w:sz w:val="22"/>
                <w:szCs w:val="22"/>
              </w:rPr>
            </w:pPr>
            <w:r w:rsidRPr="008F65C5">
              <w:rPr>
                <w:rFonts w:eastAsia="Calibri" w:cs="Cordia New"/>
                <w:sz w:val="22"/>
                <w:szCs w:val="22"/>
              </w:rPr>
              <w:t>-</w:t>
            </w:r>
          </w:p>
        </w:tc>
        <w:tc>
          <w:tcPr>
            <w:tcW w:w="936" w:type="dxa"/>
            <w:shd w:val="clear" w:color="auto" w:fill="FAFAFA"/>
          </w:tcPr>
          <w:p w14:paraId="062022AE" w14:textId="6774A699" w:rsidR="0047340F" w:rsidRPr="008F65C5" w:rsidRDefault="0047340F" w:rsidP="0047340F">
            <w:pPr>
              <w:tabs>
                <w:tab w:val="decimal" w:pos="726"/>
              </w:tabs>
              <w:ind w:right="-72"/>
              <w:jc w:val="both"/>
              <w:rPr>
                <w:rFonts w:eastAsia="Calibri" w:cs="Cordia New"/>
                <w:sz w:val="22"/>
                <w:szCs w:val="22"/>
              </w:rPr>
            </w:pPr>
            <w:r w:rsidRPr="008F65C5">
              <w:rPr>
                <w:rFonts w:eastAsia="Calibri" w:cs="Cordia New"/>
                <w:sz w:val="22"/>
                <w:szCs w:val="22"/>
              </w:rPr>
              <w:t>-</w:t>
            </w:r>
          </w:p>
        </w:tc>
        <w:tc>
          <w:tcPr>
            <w:tcW w:w="936" w:type="dxa"/>
            <w:shd w:val="clear" w:color="auto" w:fill="auto"/>
          </w:tcPr>
          <w:p w14:paraId="19DF17FF" w14:textId="012834F8" w:rsidR="0047340F" w:rsidRPr="008F65C5" w:rsidRDefault="0047340F" w:rsidP="0047340F">
            <w:pPr>
              <w:tabs>
                <w:tab w:val="decimal" w:pos="726"/>
              </w:tabs>
              <w:ind w:right="-72"/>
              <w:jc w:val="both"/>
              <w:rPr>
                <w:rFonts w:eastAsia="Calibri" w:cs="Cordia New"/>
                <w:sz w:val="22"/>
                <w:szCs w:val="22"/>
              </w:rPr>
            </w:pPr>
            <w:r w:rsidRPr="008F65C5">
              <w:rPr>
                <w:rFonts w:eastAsia="Calibri" w:cs="Cordia New"/>
                <w:sz w:val="22"/>
                <w:szCs w:val="22"/>
              </w:rPr>
              <w:t>-</w:t>
            </w:r>
          </w:p>
        </w:tc>
      </w:tr>
      <w:tr w:rsidR="0047340F" w:rsidRPr="008F65C5" w14:paraId="40131EDD" w14:textId="77777777" w:rsidTr="00165CE7">
        <w:tc>
          <w:tcPr>
            <w:tcW w:w="1980" w:type="dxa"/>
          </w:tcPr>
          <w:p w14:paraId="30AB4143" w14:textId="1F630954" w:rsidR="0047340F" w:rsidRPr="00EF5B58" w:rsidRDefault="0047340F" w:rsidP="0047340F">
            <w:pPr>
              <w:ind w:left="-86" w:right="-72"/>
              <w:rPr>
                <w:rFonts w:cs="Cordia New"/>
                <w:sz w:val="22"/>
                <w:szCs w:val="22"/>
              </w:rPr>
            </w:pPr>
            <w:r w:rsidRPr="00EF5B58">
              <w:rPr>
                <w:rFonts w:cs="Cordia New"/>
                <w:sz w:val="22"/>
                <w:szCs w:val="22"/>
              </w:rPr>
              <w:t>Expected credit loss</w:t>
            </w:r>
          </w:p>
        </w:tc>
        <w:tc>
          <w:tcPr>
            <w:tcW w:w="936" w:type="dxa"/>
            <w:tcBorders>
              <w:bottom w:val="single" w:sz="4" w:space="0" w:color="auto"/>
            </w:tcBorders>
            <w:shd w:val="clear" w:color="auto" w:fill="FAFAFA"/>
            <w:vAlign w:val="bottom"/>
          </w:tcPr>
          <w:p w14:paraId="34F3733E" w14:textId="18D564D1" w:rsidR="0047340F" w:rsidRPr="008F65C5" w:rsidRDefault="0047340F" w:rsidP="0047340F">
            <w:pPr>
              <w:tabs>
                <w:tab w:val="decimal" w:pos="726"/>
              </w:tabs>
              <w:ind w:right="-72"/>
              <w:jc w:val="both"/>
              <w:rPr>
                <w:rFonts w:eastAsia="Calibri" w:cs="Cordia New"/>
                <w:sz w:val="22"/>
                <w:szCs w:val="22"/>
              </w:rPr>
            </w:pPr>
            <w:r w:rsidRPr="00647CF0">
              <w:rPr>
                <w:rFonts w:cs="Cordia New"/>
                <w:sz w:val="22"/>
                <w:szCs w:val="22"/>
              </w:rPr>
              <w:t>8</w:t>
            </w:r>
            <w:r w:rsidRPr="00E40481">
              <w:rPr>
                <w:rFonts w:cs="Cordia New"/>
                <w:sz w:val="22"/>
                <w:szCs w:val="22"/>
              </w:rPr>
              <w:t>,</w:t>
            </w:r>
            <w:r w:rsidRPr="00647CF0">
              <w:rPr>
                <w:rFonts w:cs="Cordia New"/>
                <w:sz w:val="22"/>
                <w:szCs w:val="22"/>
              </w:rPr>
              <w:t>974</w:t>
            </w:r>
          </w:p>
        </w:tc>
        <w:tc>
          <w:tcPr>
            <w:tcW w:w="936" w:type="dxa"/>
            <w:tcBorders>
              <w:bottom w:val="single" w:sz="4" w:space="0" w:color="auto"/>
            </w:tcBorders>
            <w:shd w:val="clear" w:color="auto" w:fill="auto"/>
            <w:vAlign w:val="bottom"/>
          </w:tcPr>
          <w:p w14:paraId="7A98EB6F" w14:textId="2A684862" w:rsidR="0047340F" w:rsidRPr="008F65C5" w:rsidRDefault="0047340F" w:rsidP="0047340F">
            <w:pPr>
              <w:tabs>
                <w:tab w:val="decimal" w:pos="726"/>
              </w:tabs>
              <w:ind w:right="-72"/>
              <w:jc w:val="both"/>
              <w:rPr>
                <w:rFonts w:eastAsia="Calibri" w:cs="Cordia New"/>
                <w:sz w:val="22"/>
                <w:szCs w:val="22"/>
              </w:rPr>
            </w:pPr>
            <w:r>
              <w:rPr>
                <w:rFonts w:eastAsia="Calibri" w:cs="Cordia New"/>
                <w:sz w:val="22"/>
                <w:szCs w:val="22"/>
              </w:rPr>
              <w:t>2,951</w:t>
            </w:r>
          </w:p>
        </w:tc>
        <w:tc>
          <w:tcPr>
            <w:tcW w:w="936" w:type="dxa"/>
            <w:tcBorders>
              <w:bottom w:val="single" w:sz="4" w:space="0" w:color="auto"/>
            </w:tcBorders>
            <w:shd w:val="clear" w:color="auto" w:fill="FAFAFA"/>
            <w:vAlign w:val="bottom"/>
          </w:tcPr>
          <w:p w14:paraId="578D0054" w14:textId="0932A81C" w:rsidR="0047340F" w:rsidRPr="008F65C5" w:rsidRDefault="0047340F" w:rsidP="0047340F">
            <w:pPr>
              <w:tabs>
                <w:tab w:val="decimal" w:pos="726"/>
              </w:tabs>
              <w:ind w:right="-72"/>
              <w:jc w:val="both"/>
              <w:rPr>
                <w:rFonts w:cs="Cordia New"/>
                <w:sz w:val="22"/>
                <w:szCs w:val="22"/>
              </w:rPr>
            </w:pPr>
            <w:r w:rsidRPr="00647CF0">
              <w:rPr>
                <w:rFonts w:cs="Cordia New"/>
                <w:sz w:val="22"/>
                <w:szCs w:val="22"/>
              </w:rPr>
              <w:t>286</w:t>
            </w:r>
            <w:r w:rsidRPr="00E40481">
              <w:rPr>
                <w:rFonts w:cs="Cordia New"/>
                <w:sz w:val="22"/>
                <w:szCs w:val="22"/>
              </w:rPr>
              <w:t>,</w:t>
            </w:r>
            <w:r w:rsidRPr="00647CF0">
              <w:rPr>
                <w:rFonts w:cs="Cordia New"/>
                <w:sz w:val="22"/>
                <w:szCs w:val="22"/>
              </w:rPr>
              <w:t>962</w:t>
            </w:r>
          </w:p>
        </w:tc>
        <w:tc>
          <w:tcPr>
            <w:tcW w:w="936" w:type="dxa"/>
            <w:tcBorders>
              <w:bottom w:val="single" w:sz="4" w:space="0" w:color="auto"/>
            </w:tcBorders>
            <w:shd w:val="clear" w:color="auto" w:fill="auto"/>
            <w:vAlign w:val="bottom"/>
          </w:tcPr>
          <w:p w14:paraId="57526BDC" w14:textId="688AD12F" w:rsidR="0047340F" w:rsidRPr="008F65C5" w:rsidRDefault="0047340F" w:rsidP="0047340F">
            <w:pPr>
              <w:tabs>
                <w:tab w:val="decimal" w:pos="726"/>
              </w:tabs>
              <w:ind w:right="-72"/>
              <w:jc w:val="both"/>
              <w:rPr>
                <w:rFonts w:cs="Cordia New"/>
                <w:sz w:val="22"/>
                <w:szCs w:val="22"/>
              </w:rPr>
            </w:pPr>
            <w:r>
              <w:rPr>
                <w:rFonts w:eastAsia="Calibri" w:cs="Cordia New"/>
                <w:sz w:val="22"/>
                <w:szCs w:val="22"/>
              </w:rPr>
              <w:t>92,347</w:t>
            </w:r>
          </w:p>
        </w:tc>
        <w:tc>
          <w:tcPr>
            <w:tcW w:w="936" w:type="dxa"/>
            <w:tcBorders>
              <w:bottom w:val="single" w:sz="4" w:space="0" w:color="auto"/>
            </w:tcBorders>
            <w:shd w:val="clear" w:color="auto" w:fill="FAFAFA"/>
            <w:vAlign w:val="bottom"/>
          </w:tcPr>
          <w:p w14:paraId="1000AC7E" w14:textId="5DE64DBB" w:rsidR="0047340F" w:rsidRPr="008F65C5" w:rsidRDefault="0047340F" w:rsidP="0047340F">
            <w:pPr>
              <w:tabs>
                <w:tab w:val="decimal" w:pos="726"/>
              </w:tabs>
              <w:ind w:right="-72"/>
              <w:jc w:val="both"/>
              <w:rPr>
                <w:rFonts w:eastAsia="Calibri" w:cs="Cordia New"/>
                <w:sz w:val="22"/>
                <w:szCs w:val="22"/>
              </w:rPr>
            </w:pPr>
            <w:r w:rsidRPr="008F65C5">
              <w:rPr>
                <w:rFonts w:eastAsia="Calibri" w:cs="Cordia New"/>
                <w:sz w:val="22"/>
                <w:szCs w:val="22"/>
              </w:rPr>
              <w:t>-</w:t>
            </w:r>
          </w:p>
        </w:tc>
        <w:tc>
          <w:tcPr>
            <w:tcW w:w="936" w:type="dxa"/>
            <w:tcBorders>
              <w:bottom w:val="single" w:sz="4" w:space="0" w:color="auto"/>
            </w:tcBorders>
            <w:shd w:val="clear" w:color="auto" w:fill="auto"/>
            <w:vAlign w:val="bottom"/>
          </w:tcPr>
          <w:p w14:paraId="04E621E3" w14:textId="6740F3E4" w:rsidR="0047340F" w:rsidRPr="008F65C5" w:rsidRDefault="0047340F" w:rsidP="0047340F">
            <w:pPr>
              <w:tabs>
                <w:tab w:val="decimal" w:pos="726"/>
              </w:tabs>
              <w:ind w:right="-72"/>
              <w:jc w:val="both"/>
              <w:rPr>
                <w:rFonts w:eastAsia="Calibri" w:cs="Cordia New"/>
                <w:sz w:val="22"/>
                <w:szCs w:val="22"/>
              </w:rPr>
            </w:pPr>
            <w:r w:rsidRPr="008F65C5">
              <w:rPr>
                <w:rFonts w:eastAsia="Calibri" w:cs="Cordia New"/>
                <w:sz w:val="22"/>
                <w:szCs w:val="22"/>
              </w:rPr>
              <w:t>-</w:t>
            </w:r>
          </w:p>
        </w:tc>
        <w:tc>
          <w:tcPr>
            <w:tcW w:w="936" w:type="dxa"/>
            <w:tcBorders>
              <w:bottom w:val="single" w:sz="4" w:space="0" w:color="auto"/>
            </w:tcBorders>
            <w:shd w:val="clear" w:color="auto" w:fill="FAFAFA"/>
            <w:vAlign w:val="bottom"/>
          </w:tcPr>
          <w:p w14:paraId="0BAEB937" w14:textId="41D94D51" w:rsidR="0047340F" w:rsidRPr="008F65C5" w:rsidRDefault="0047340F" w:rsidP="0047340F">
            <w:pPr>
              <w:tabs>
                <w:tab w:val="decimal" w:pos="726"/>
              </w:tabs>
              <w:ind w:right="-72"/>
              <w:jc w:val="both"/>
              <w:rPr>
                <w:rFonts w:eastAsia="Calibri" w:cs="Cordia New"/>
                <w:sz w:val="22"/>
                <w:szCs w:val="22"/>
              </w:rPr>
            </w:pPr>
            <w:r w:rsidRPr="008F65C5">
              <w:rPr>
                <w:rFonts w:eastAsia="Calibri" w:cs="Cordia New"/>
                <w:sz w:val="22"/>
                <w:szCs w:val="22"/>
              </w:rPr>
              <w:t>-</w:t>
            </w:r>
          </w:p>
        </w:tc>
        <w:tc>
          <w:tcPr>
            <w:tcW w:w="936" w:type="dxa"/>
            <w:tcBorders>
              <w:bottom w:val="single" w:sz="4" w:space="0" w:color="auto"/>
            </w:tcBorders>
            <w:shd w:val="clear" w:color="auto" w:fill="auto"/>
            <w:vAlign w:val="bottom"/>
          </w:tcPr>
          <w:p w14:paraId="49042BDA" w14:textId="4877EDF3" w:rsidR="0047340F" w:rsidRPr="008F65C5" w:rsidRDefault="0047340F" w:rsidP="0047340F">
            <w:pPr>
              <w:tabs>
                <w:tab w:val="decimal" w:pos="726"/>
              </w:tabs>
              <w:ind w:right="-72"/>
              <w:jc w:val="both"/>
              <w:rPr>
                <w:rFonts w:eastAsia="Calibri" w:cs="Cordia New"/>
                <w:sz w:val="22"/>
                <w:szCs w:val="22"/>
              </w:rPr>
            </w:pPr>
            <w:r w:rsidRPr="008F65C5">
              <w:rPr>
                <w:rFonts w:eastAsia="Calibri" w:cs="Cordia New"/>
                <w:sz w:val="22"/>
                <w:szCs w:val="22"/>
              </w:rPr>
              <w:t>-</w:t>
            </w:r>
          </w:p>
        </w:tc>
      </w:tr>
    </w:tbl>
    <w:p w14:paraId="705E7CDE" w14:textId="77777777" w:rsidR="00411D07" w:rsidRPr="00893755" w:rsidRDefault="00411D07" w:rsidP="00411D07">
      <w:pPr>
        <w:tabs>
          <w:tab w:val="left" w:pos="9889"/>
        </w:tabs>
        <w:jc w:val="thaiDistribute"/>
        <w:rPr>
          <w:rFonts w:cs="Cordia New"/>
          <w:sz w:val="26"/>
          <w:szCs w:val="26"/>
        </w:rPr>
      </w:pPr>
    </w:p>
    <w:p w14:paraId="0E5E21B3" w14:textId="40FAC4F7" w:rsidR="000A5FC0" w:rsidRPr="00BD0BAC" w:rsidRDefault="00411D07" w:rsidP="00BD0BAC">
      <w:pPr>
        <w:rPr>
          <w:rFonts w:cs="Cordia New"/>
          <w:sz w:val="26"/>
          <w:szCs w:val="26"/>
        </w:rPr>
      </w:pPr>
      <w:r w:rsidRPr="00893755">
        <w:rPr>
          <w:rFonts w:cs="Cordia New"/>
          <w:sz w:val="26"/>
          <w:szCs w:val="26"/>
        </w:rPr>
        <w:br w:type="page"/>
      </w:r>
    </w:p>
    <w:p w14:paraId="4C3F987C" w14:textId="287C2D23" w:rsidR="000A5FC0" w:rsidRPr="00893755" w:rsidRDefault="000A5FC0" w:rsidP="000A5FC0">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28</w:t>
      </w:r>
      <w:r w:rsidRPr="00893755">
        <w:rPr>
          <w:rFonts w:cs="Cordia New"/>
          <w:b/>
          <w:bCs/>
          <w:color w:val="FFFFFF"/>
          <w:sz w:val="26"/>
          <w:szCs w:val="26"/>
          <w:u w:val="none"/>
        </w:rPr>
        <w:tab/>
      </w:r>
      <w:r w:rsidR="00E80C8B">
        <w:rPr>
          <w:rFonts w:cs="Cordia New"/>
          <w:b/>
          <w:bCs/>
          <w:color w:val="FFFFFF"/>
          <w:sz w:val="26"/>
          <w:szCs w:val="26"/>
          <w:u w:val="none"/>
          <w:lang w:val="en-GB"/>
        </w:rPr>
        <w:t>E</w:t>
      </w:r>
      <w:r w:rsidRPr="00893755">
        <w:rPr>
          <w:rFonts w:cs="Cordia New"/>
          <w:b/>
          <w:bCs/>
          <w:color w:val="FFFFFF"/>
          <w:sz w:val="26"/>
          <w:szCs w:val="26"/>
          <w:u w:val="none"/>
          <w:lang w:val="en-US"/>
        </w:rPr>
        <w:t>a</w:t>
      </w:r>
      <w:r w:rsidR="00BD0BAC">
        <w:rPr>
          <w:rFonts w:cs="Cordia New"/>
          <w:b/>
          <w:bCs/>
          <w:color w:val="FFFFFF"/>
          <w:sz w:val="26"/>
          <w:szCs w:val="26"/>
          <w:u w:val="none"/>
          <w:lang w:val="en-US"/>
        </w:rPr>
        <w:t>rnings</w:t>
      </w:r>
      <w:r w:rsidRPr="00893755">
        <w:rPr>
          <w:rFonts w:cs="Cordia New"/>
          <w:b/>
          <w:bCs/>
          <w:color w:val="FFFFFF"/>
          <w:sz w:val="26"/>
          <w:szCs w:val="26"/>
          <w:u w:val="none"/>
          <w:lang w:val="en-US"/>
        </w:rPr>
        <w:t xml:space="preserve"> (losses) per share</w:t>
      </w:r>
    </w:p>
    <w:p w14:paraId="3EC99953" w14:textId="77777777" w:rsidR="000A5FC0" w:rsidRPr="00893755" w:rsidRDefault="000A5FC0" w:rsidP="000A5FC0">
      <w:pPr>
        <w:shd w:val="clear" w:color="auto" w:fill="FFA543"/>
        <w:tabs>
          <w:tab w:val="left" w:pos="539"/>
          <w:tab w:val="left" w:pos="567"/>
        </w:tabs>
        <w:jc w:val="both"/>
        <w:rPr>
          <w:rFonts w:cs="Cordia New"/>
          <w:b/>
          <w:bCs/>
          <w:color w:val="FFFFFF"/>
          <w:sz w:val="3"/>
          <w:szCs w:val="3"/>
          <w:lang w:val="x-none"/>
        </w:rPr>
      </w:pPr>
    </w:p>
    <w:p w14:paraId="570BDB8B" w14:textId="444AF644" w:rsidR="000A5FC0" w:rsidRPr="00893755" w:rsidRDefault="000A5FC0" w:rsidP="000A5FC0">
      <w:pPr>
        <w:ind w:left="27"/>
        <w:jc w:val="thaiDistribute"/>
        <w:rPr>
          <w:rFonts w:cs="Cordia New"/>
          <w:sz w:val="26"/>
          <w:szCs w:val="26"/>
        </w:rPr>
      </w:pPr>
    </w:p>
    <w:tbl>
      <w:tblPr>
        <w:tblW w:w="9525" w:type="dxa"/>
        <w:tblInd w:w="-90" w:type="dxa"/>
        <w:tblLayout w:type="fixed"/>
        <w:tblLook w:val="04A0" w:firstRow="1" w:lastRow="0" w:firstColumn="1" w:lastColumn="0" w:noHBand="0" w:noVBand="1"/>
      </w:tblPr>
      <w:tblGrid>
        <w:gridCol w:w="4052"/>
        <w:gridCol w:w="1369"/>
        <w:gridCol w:w="1368"/>
        <w:gridCol w:w="1368"/>
        <w:gridCol w:w="1368"/>
      </w:tblGrid>
      <w:tr w:rsidR="0093108E" w:rsidRPr="00893755" w14:paraId="7DAC2FDF" w14:textId="77777777" w:rsidTr="007D5A34">
        <w:tc>
          <w:tcPr>
            <w:tcW w:w="4052" w:type="dxa"/>
            <w:vAlign w:val="bottom"/>
          </w:tcPr>
          <w:p w14:paraId="5ED729C5" w14:textId="77777777" w:rsidR="0093108E" w:rsidRPr="00893755" w:rsidRDefault="0093108E" w:rsidP="007D5A34">
            <w:pPr>
              <w:spacing w:line="256" w:lineRule="auto"/>
              <w:ind w:left="27"/>
              <w:jc w:val="thaiDistribute"/>
              <w:rPr>
                <w:rFonts w:cs="Cordia New"/>
                <w:sz w:val="26"/>
                <w:szCs w:val="26"/>
              </w:rPr>
            </w:pPr>
          </w:p>
        </w:tc>
        <w:tc>
          <w:tcPr>
            <w:tcW w:w="2737" w:type="dxa"/>
            <w:gridSpan w:val="2"/>
            <w:tcBorders>
              <w:top w:val="single" w:sz="4" w:space="0" w:color="auto"/>
              <w:left w:val="nil"/>
              <w:bottom w:val="single" w:sz="4" w:space="0" w:color="auto"/>
              <w:right w:val="nil"/>
            </w:tcBorders>
            <w:vAlign w:val="bottom"/>
            <w:hideMark/>
          </w:tcPr>
          <w:p w14:paraId="7F6A514A" w14:textId="77777777" w:rsidR="0093108E" w:rsidRPr="00893755" w:rsidRDefault="0093108E" w:rsidP="007D5A34">
            <w:pPr>
              <w:tabs>
                <w:tab w:val="right" w:pos="2556"/>
              </w:tabs>
              <w:spacing w:line="256" w:lineRule="auto"/>
              <w:ind w:left="-159"/>
              <w:jc w:val="right"/>
              <w:rPr>
                <w:rFonts w:cs="Cordia New"/>
                <w:b/>
                <w:bCs/>
                <w:sz w:val="26"/>
                <w:szCs w:val="26"/>
                <w:cs/>
              </w:rPr>
            </w:pPr>
            <w:r w:rsidRPr="00893755">
              <w:rPr>
                <w:rFonts w:cs="Cordia New"/>
                <w:b/>
                <w:bCs/>
                <w:sz w:val="26"/>
                <w:szCs w:val="26"/>
              </w:rPr>
              <w:t>Consolidated financial statements</w:t>
            </w:r>
          </w:p>
        </w:tc>
        <w:tc>
          <w:tcPr>
            <w:tcW w:w="2736" w:type="dxa"/>
            <w:gridSpan w:val="2"/>
            <w:tcBorders>
              <w:top w:val="single" w:sz="4" w:space="0" w:color="auto"/>
              <w:left w:val="nil"/>
              <w:bottom w:val="single" w:sz="4" w:space="0" w:color="auto"/>
              <w:right w:val="nil"/>
            </w:tcBorders>
            <w:vAlign w:val="bottom"/>
            <w:hideMark/>
          </w:tcPr>
          <w:p w14:paraId="2CBD8536" w14:textId="77777777" w:rsidR="0093108E" w:rsidRPr="00893755" w:rsidRDefault="0093108E" w:rsidP="007D5A34">
            <w:pPr>
              <w:tabs>
                <w:tab w:val="right" w:pos="2520"/>
              </w:tabs>
              <w:spacing w:line="256" w:lineRule="auto"/>
              <w:jc w:val="right"/>
              <w:rPr>
                <w:rFonts w:cs="Cordia New"/>
                <w:b/>
                <w:bCs/>
                <w:sz w:val="26"/>
                <w:szCs w:val="26"/>
              </w:rPr>
            </w:pPr>
            <w:r w:rsidRPr="00893755">
              <w:rPr>
                <w:rFonts w:cs="Cordia New"/>
                <w:b/>
                <w:bCs/>
                <w:sz w:val="26"/>
                <w:szCs w:val="26"/>
              </w:rPr>
              <w:t>Separate financial statements</w:t>
            </w:r>
          </w:p>
        </w:tc>
      </w:tr>
      <w:tr w:rsidR="0093108E" w:rsidRPr="00893755" w14:paraId="7B97FE0C" w14:textId="77777777" w:rsidTr="007D5A34">
        <w:trPr>
          <w:trHeight w:val="171"/>
        </w:trPr>
        <w:tc>
          <w:tcPr>
            <w:tcW w:w="4052" w:type="dxa"/>
            <w:vAlign w:val="bottom"/>
          </w:tcPr>
          <w:p w14:paraId="51B5743F" w14:textId="28FABD9C" w:rsidR="0093108E" w:rsidRPr="00893755" w:rsidRDefault="006E5C4B" w:rsidP="007D5A34">
            <w:pPr>
              <w:spacing w:line="256" w:lineRule="auto"/>
              <w:ind w:left="27"/>
              <w:jc w:val="thaiDistribute"/>
              <w:rPr>
                <w:rFonts w:cs="Cordia New"/>
                <w:sz w:val="26"/>
                <w:szCs w:val="26"/>
                <w:cs/>
              </w:rPr>
            </w:pPr>
            <w:r w:rsidRPr="00893755">
              <w:rPr>
                <w:rFonts w:cs="Cordia New"/>
                <w:b/>
                <w:bCs/>
                <w:sz w:val="26"/>
                <w:szCs w:val="26"/>
              </w:rPr>
              <w:t xml:space="preserve">For the year ended </w:t>
            </w:r>
            <w:r w:rsidR="00C64A6F" w:rsidRPr="00C64A6F">
              <w:rPr>
                <w:rFonts w:cs="Cordia New"/>
                <w:b/>
                <w:bCs/>
                <w:sz w:val="26"/>
                <w:szCs w:val="26"/>
              </w:rPr>
              <w:t>31</w:t>
            </w:r>
            <w:r w:rsidRPr="00893755">
              <w:rPr>
                <w:rFonts w:cs="Cordia New"/>
                <w:b/>
                <w:bCs/>
                <w:sz w:val="26"/>
                <w:szCs w:val="26"/>
              </w:rPr>
              <w:t xml:space="preserve"> December</w:t>
            </w:r>
          </w:p>
        </w:tc>
        <w:tc>
          <w:tcPr>
            <w:tcW w:w="1369" w:type="dxa"/>
            <w:tcBorders>
              <w:top w:val="single" w:sz="4" w:space="0" w:color="auto"/>
              <w:left w:val="nil"/>
              <w:bottom w:val="nil"/>
              <w:right w:val="nil"/>
            </w:tcBorders>
            <w:hideMark/>
          </w:tcPr>
          <w:p w14:paraId="39398701" w14:textId="3D679AF2" w:rsidR="0093108E" w:rsidRPr="00893755" w:rsidRDefault="00C64A6F" w:rsidP="007D5A34">
            <w:pPr>
              <w:tabs>
                <w:tab w:val="decimal" w:pos="1152"/>
              </w:tabs>
              <w:spacing w:line="256" w:lineRule="auto"/>
              <w:jc w:val="right"/>
              <w:rPr>
                <w:rFonts w:cs="Cordia New"/>
                <w:b/>
                <w:bCs/>
                <w:sz w:val="26"/>
                <w:szCs w:val="26"/>
                <w:cs/>
              </w:rPr>
            </w:pPr>
            <w:r w:rsidRPr="00C64A6F">
              <w:rPr>
                <w:rFonts w:cs="Cordia New"/>
                <w:b/>
                <w:bCs/>
                <w:sz w:val="26"/>
                <w:szCs w:val="26"/>
              </w:rPr>
              <w:t>2021</w:t>
            </w:r>
          </w:p>
        </w:tc>
        <w:tc>
          <w:tcPr>
            <w:tcW w:w="1368" w:type="dxa"/>
            <w:tcBorders>
              <w:top w:val="single" w:sz="4" w:space="0" w:color="auto"/>
              <w:left w:val="nil"/>
              <w:bottom w:val="nil"/>
              <w:right w:val="nil"/>
            </w:tcBorders>
            <w:hideMark/>
          </w:tcPr>
          <w:p w14:paraId="6EFCFD57" w14:textId="53E7F5B4" w:rsidR="0093108E" w:rsidRPr="00893755" w:rsidRDefault="00C64A6F" w:rsidP="007D5A34">
            <w:pPr>
              <w:tabs>
                <w:tab w:val="decimal" w:pos="1152"/>
              </w:tabs>
              <w:spacing w:line="256" w:lineRule="auto"/>
              <w:jc w:val="right"/>
              <w:rPr>
                <w:rFonts w:cs="Cordia New"/>
                <w:sz w:val="26"/>
                <w:szCs w:val="26"/>
              </w:rPr>
            </w:pPr>
            <w:r w:rsidRPr="00C64A6F">
              <w:rPr>
                <w:rFonts w:cs="Cordia New"/>
                <w:b/>
                <w:bCs/>
                <w:sz w:val="26"/>
                <w:szCs w:val="26"/>
              </w:rPr>
              <w:t>2020</w:t>
            </w:r>
            <w:r w:rsidR="00E80C8B">
              <w:rPr>
                <w:rFonts w:cs="Cordia New"/>
                <w:b/>
                <w:bCs/>
                <w:sz w:val="26"/>
                <w:szCs w:val="26"/>
              </w:rPr>
              <w:t>*</w:t>
            </w:r>
          </w:p>
        </w:tc>
        <w:tc>
          <w:tcPr>
            <w:tcW w:w="1368" w:type="dxa"/>
            <w:tcBorders>
              <w:top w:val="single" w:sz="4" w:space="0" w:color="auto"/>
              <w:left w:val="nil"/>
              <w:bottom w:val="nil"/>
              <w:right w:val="nil"/>
            </w:tcBorders>
            <w:hideMark/>
          </w:tcPr>
          <w:p w14:paraId="7A8FD37C" w14:textId="04C9D249" w:rsidR="0093108E" w:rsidRPr="00893755" w:rsidRDefault="00C64A6F" w:rsidP="007D5A34">
            <w:pPr>
              <w:tabs>
                <w:tab w:val="decimal" w:pos="1152"/>
              </w:tabs>
              <w:spacing w:line="256" w:lineRule="auto"/>
              <w:jc w:val="right"/>
              <w:rPr>
                <w:rFonts w:cs="Cordia New"/>
                <w:b/>
                <w:bCs/>
                <w:sz w:val="26"/>
                <w:szCs w:val="26"/>
              </w:rPr>
            </w:pPr>
            <w:r w:rsidRPr="00C64A6F">
              <w:rPr>
                <w:rFonts w:cs="Cordia New"/>
                <w:b/>
                <w:bCs/>
                <w:sz w:val="26"/>
                <w:szCs w:val="26"/>
              </w:rPr>
              <w:t>2021</w:t>
            </w:r>
          </w:p>
        </w:tc>
        <w:tc>
          <w:tcPr>
            <w:tcW w:w="1368" w:type="dxa"/>
            <w:tcBorders>
              <w:top w:val="single" w:sz="4" w:space="0" w:color="auto"/>
              <w:left w:val="nil"/>
              <w:bottom w:val="nil"/>
              <w:right w:val="nil"/>
            </w:tcBorders>
            <w:hideMark/>
          </w:tcPr>
          <w:p w14:paraId="7AB13700" w14:textId="6A0846FE" w:rsidR="0093108E" w:rsidRPr="00893755" w:rsidRDefault="00C64A6F" w:rsidP="007D5A34">
            <w:pPr>
              <w:tabs>
                <w:tab w:val="decimal" w:pos="1152"/>
              </w:tabs>
              <w:spacing w:line="256" w:lineRule="auto"/>
              <w:jc w:val="right"/>
              <w:rPr>
                <w:rFonts w:cs="Cordia New"/>
                <w:sz w:val="26"/>
                <w:szCs w:val="26"/>
              </w:rPr>
            </w:pPr>
            <w:r w:rsidRPr="00C64A6F">
              <w:rPr>
                <w:rFonts w:cs="Cordia New"/>
                <w:b/>
                <w:bCs/>
                <w:sz w:val="26"/>
                <w:szCs w:val="26"/>
              </w:rPr>
              <w:t>2020</w:t>
            </w:r>
            <w:r w:rsidR="0093108E" w:rsidRPr="00893755">
              <w:rPr>
                <w:rFonts w:cs="Cordia New"/>
                <w:b/>
                <w:bCs/>
                <w:sz w:val="26"/>
                <w:szCs w:val="26"/>
                <w:cs/>
              </w:rPr>
              <w:t>*</w:t>
            </w:r>
          </w:p>
        </w:tc>
      </w:tr>
      <w:tr w:rsidR="0093108E" w:rsidRPr="00893755" w14:paraId="3FE4709E" w14:textId="77777777" w:rsidTr="007D5A34">
        <w:tc>
          <w:tcPr>
            <w:tcW w:w="4052" w:type="dxa"/>
          </w:tcPr>
          <w:p w14:paraId="10FA06BA" w14:textId="77777777" w:rsidR="0093108E" w:rsidRPr="00893755" w:rsidRDefault="0093108E" w:rsidP="007D5A34">
            <w:pPr>
              <w:spacing w:line="256" w:lineRule="auto"/>
              <w:ind w:left="27"/>
              <w:jc w:val="thaiDistribute"/>
              <w:rPr>
                <w:rFonts w:cs="Cordia New"/>
                <w:sz w:val="12"/>
                <w:szCs w:val="12"/>
              </w:rPr>
            </w:pPr>
          </w:p>
        </w:tc>
        <w:tc>
          <w:tcPr>
            <w:tcW w:w="1369" w:type="dxa"/>
            <w:tcBorders>
              <w:top w:val="single" w:sz="4" w:space="0" w:color="auto"/>
              <w:left w:val="nil"/>
              <w:bottom w:val="nil"/>
              <w:right w:val="nil"/>
            </w:tcBorders>
            <w:shd w:val="clear" w:color="auto" w:fill="FAFAFA"/>
          </w:tcPr>
          <w:p w14:paraId="62E0C47E" w14:textId="77777777" w:rsidR="0093108E" w:rsidRPr="00893755" w:rsidRDefault="0093108E" w:rsidP="007D5A34">
            <w:pPr>
              <w:tabs>
                <w:tab w:val="decimal" w:pos="1152"/>
              </w:tabs>
              <w:spacing w:line="256" w:lineRule="auto"/>
              <w:jc w:val="right"/>
              <w:rPr>
                <w:rFonts w:cs="Cordia New"/>
                <w:sz w:val="12"/>
                <w:szCs w:val="12"/>
              </w:rPr>
            </w:pPr>
          </w:p>
        </w:tc>
        <w:tc>
          <w:tcPr>
            <w:tcW w:w="1368" w:type="dxa"/>
            <w:tcBorders>
              <w:top w:val="single" w:sz="4" w:space="0" w:color="auto"/>
              <w:left w:val="nil"/>
              <w:bottom w:val="nil"/>
              <w:right w:val="nil"/>
            </w:tcBorders>
          </w:tcPr>
          <w:p w14:paraId="63DEF515" w14:textId="77777777" w:rsidR="0093108E" w:rsidRPr="00893755" w:rsidRDefault="0093108E" w:rsidP="007D5A34">
            <w:pPr>
              <w:tabs>
                <w:tab w:val="decimal" w:pos="1152"/>
              </w:tabs>
              <w:spacing w:line="256" w:lineRule="auto"/>
              <w:jc w:val="right"/>
              <w:rPr>
                <w:rFonts w:cs="Cordia New"/>
                <w:sz w:val="12"/>
                <w:szCs w:val="12"/>
              </w:rPr>
            </w:pPr>
          </w:p>
        </w:tc>
        <w:tc>
          <w:tcPr>
            <w:tcW w:w="1368" w:type="dxa"/>
            <w:tcBorders>
              <w:top w:val="single" w:sz="4" w:space="0" w:color="auto"/>
              <w:left w:val="nil"/>
              <w:bottom w:val="nil"/>
              <w:right w:val="nil"/>
            </w:tcBorders>
            <w:shd w:val="clear" w:color="auto" w:fill="FAFAFA"/>
          </w:tcPr>
          <w:p w14:paraId="7B6D0243" w14:textId="77777777" w:rsidR="0093108E" w:rsidRPr="00893755" w:rsidRDefault="0093108E" w:rsidP="007D5A34">
            <w:pPr>
              <w:tabs>
                <w:tab w:val="decimal" w:pos="1152"/>
              </w:tabs>
              <w:spacing w:line="256" w:lineRule="auto"/>
              <w:jc w:val="right"/>
              <w:rPr>
                <w:rFonts w:cs="Cordia New"/>
                <w:sz w:val="12"/>
                <w:szCs w:val="12"/>
              </w:rPr>
            </w:pPr>
          </w:p>
        </w:tc>
        <w:tc>
          <w:tcPr>
            <w:tcW w:w="1368" w:type="dxa"/>
            <w:tcBorders>
              <w:top w:val="single" w:sz="4" w:space="0" w:color="auto"/>
              <w:left w:val="nil"/>
              <w:bottom w:val="nil"/>
              <w:right w:val="nil"/>
            </w:tcBorders>
          </w:tcPr>
          <w:p w14:paraId="1FFCCA2A" w14:textId="77777777" w:rsidR="0093108E" w:rsidRPr="00893755" w:rsidRDefault="0093108E" w:rsidP="007D5A34">
            <w:pPr>
              <w:tabs>
                <w:tab w:val="decimal" w:pos="1152"/>
              </w:tabs>
              <w:spacing w:line="256" w:lineRule="auto"/>
              <w:jc w:val="right"/>
              <w:rPr>
                <w:rFonts w:cs="Cordia New"/>
                <w:sz w:val="12"/>
                <w:szCs w:val="12"/>
              </w:rPr>
            </w:pPr>
          </w:p>
        </w:tc>
      </w:tr>
      <w:tr w:rsidR="0093108E" w:rsidRPr="00893755" w14:paraId="76945B59" w14:textId="77777777" w:rsidTr="007D5A34">
        <w:tc>
          <w:tcPr>
            <w:tcW w:w="4052" w:type="dxa"/>
            <w:hideMark/>
          </w:tcPr>
          <w:p w14:paraId="39C1428D" w14:textId="77777777" w:rsidR="0093108E" w:rsidRPr="00893755" w:rsidRDefault="0093108E" w:rsidP="007D5A34">
            <w:pPr>
              <w:spacing w:line="256" w:lineRule="auto"/>
              <w:ind w:left="27"/>
              <w:jc w:val="thaiDistribute"/>
              <w:rPr>
                <w:rFonts w:cs="Cordia New"/>
                <w:b/>
                <w:bCs/>
                <w:sz w:val="26"/>
                <w:szCs w:val="26"/>
              </w:rPr>
            </w:pPr>
            <w:r w:rsidRPr="00893755">
              <w:rPr>
                <w:rFonts w:cs="Cordia New"/>
                <w:b/>
                <w:bCs/>
                <w:sz w:val="26"/>
                <w:szCs w:val="26"/>
              </w:rPr>
              <w:t>US Dollar</w:t>
            </w:r>
          </w:p>
        </w:tc>
        <w:tc>
          <w:tcPr>
            <w:tcW w:w="1369" w:type="dxa"/>
            <w:shd w:val="clear" w:color="auto" w:fill="FAFAFA"/>
            <w:vAlign w:val="bottom"/>
          </w:tcPr>
          <w:p w14:paraId="4622FD4E" w14:textId="77777777" w:rsidR="0093108E" w:rsidRPr="00893755" w:rsidRDefault="0093108E" w:rsidP="00610D98">
            <w:pPr>
              <w:tabs>
                <w:tab w:val="decimal" w:pos="1152"/>
              </w:tabs>
              <w:spacing w:line="257" w:lineRule="auto"/>
              <w:ind w:right="-72"/>
              <w:jc w:val="both"/>
              <w:rPr>
                <w:rFonts w:cs="Cordia New"/>
                <w:sz w:val="26"/>
                <w:szCs w:val="26"/>
                <w:cs/>
              </w:rPr>
            </w:pPr>
          </w:p>
        </w:tc>
        <w:tc>
          <w:tcPr>
            <w:tcW w:w="1368" w:type="dxa"/>
            <w:vAlign w:val="bottom"/>
          </w:tcPr>
          <w:p w14:paraId="475C6A42" w14:textId="77777777" w:rsidR="0093108E" w:rsidRPr="00893755" w:rsidRDefault="0093108E" w:rsidP="00610D98">
            <w:pPr>
              <w:tabs>
                <w:tab w:val="decimal" w:pos="1152"/>
              </w:tabs>
              <w:spacing w:line="257" w:lineRule="auto"/>
              <w:ind w:right="-72"/>
              <w:jc w:val="both"/>
              <w:rPr>
                <w:rFonts w:cs="Cordia New"/>
                <w:sz w:val="26"/>
                <w:szCs w:val="26"/>
              </w:rPr>
            </w:pPr>
          </w:p>
        </w:tc>
        <w:tc>
          <w:tcPr>
            <w:tcW w:w="1368" w:type="dxa"/>
            <w:shd w:val="clear" w:color="auto" w:fill="FAFAFA"/>
            <w:vAlign w:val="bottom"/>
          </w:tcPr>
          <w:p w14:paraId="3F654669" w14:textId="77777777" w:rsidR="0093108E" w:rsidRPr="00893755" w:rsidRDefault="0093108E" w:rsidP="00610D98">
            <w:pPr>
              <w:tabs>
                <w:tab w:val="decimal" w:pos="1152"/>
              </w:tabs>
              <w:spacing w:line="257" w:lineRule="auto"/>
              <w:ind w:right="-72"/>
              <w:jc w:val="both"/>
              <w:rPr>
                <w:rFonts w:cs="Cordia New"/>
                <w:sz w:val="26"/>
                <w:szCs w:val="26"/>
              </w:rPr>
            </w:pPr>
          </w:p>
        </w:tc>
        <w:tc>
          <w:tcPr>
            <w:tcW w:w="1368" w:type="dxa"/>
            <w:vAlign w:val="bottom"/>
          </w:tcPr>
          <w:p w14:paraId="2B4AFB38" w14:textId="77777777" w:rsidR="0093108E" w:rsidRPr="00893755" w:rsidRDefault="0093108E" w:rsidP="00610D98">
            <w:pPr>
              <w:tabs>
                <w:tab w:val="decimal" w:pos="1152"/>
              </w:tabs>
              <w:spacing w:line="257" w:lineRule="auto"/>
              <w:ind w:right="-72"/>
              <w:jc w:val="both"/>
              <w:rPr>
                <w:rFonts w:cs="Cordia New"/>
                <w:sz w:val="26"/>
                <w:szCs w:val="26"/>
              </w:rPr>
            </w:pPr>
          </w:p>
        </w:tc>
      </w:tr>
      <w:tr w:rsidR="0093108E" w:rsidRPr="00893755" w14:paraId="19283D14" w14:textId="77777777" w:rsidTr="007D5A34">
        <w:tc>
          <w:tcPr>
            <w:tcW w:w="4052" w:type="dxa"/>
            <w:hideMark/>
          </w:tcPr>
          <w:p w14:paraId="34815487" w14:textId="77777777" w:rsidR="0093108E" w:rsidRPr="00893755" w:rsidRDefault="0093108E" w:rsidP="007D5A34">
            <w:pPr>
              <w:spacing w:line="256" w:lineRule="auto"/>
              <w:ind w:left="27"/>
              <w:jc w:val="thaiDistribute"/>
              <w:rPr>
                <w:rFonts w:cs="Cordia New"/>
                <w:spacing w:val="-8"/>
                <w:sz w:val="26"/>
                <w:szCs w:val="26"/>
              </w:rPr>
            </w:pPr>
            <w:r w:rsidRPr="00893755">
              <w:rPr>
                <w:rFonts w:cs="Cordia New"/>
                <w:sz w:val="26"/>
                <w:szCs w:val="26"/>
              </w:rPr>
              <w:t xml:space="preserve">Net profit (loss) attributable to ordinary </w:t>
            </w:r>
          </w:p>
        </w:tc>
        <w:tc>
          <w:tcPr>
            <w:tcW w:w="1369" w:type="dxa"/>
            <w:shd w:val="clear" w:color="auto" w:fill="FAFAFA"/>
          </w:tcPr>
          <w:p w14:paraId="609487CC" w14:textId="77777777" w:rsidR="0093108E" w:rsidRPr="00893755" w:rsidRDefault="0093108E" w:rsidP="00610D98">
            <w:pPr>
              <w:tabs>
                <w:tab w:val="decimal" w:pos="1152"/>
              </w:tabs>
              <w:spacing w:line="257" w:lineRule="auto"/>
              <w:ind w:right="-72"/>
              <w:jc w:val="both"/>
              <w:rPr>
                <w:rFonts w:cs="Cordia New"/>
                <w:sz w:val="26"/>
                <w:szCs w:val="26"/>
                <w:cs/>
              </w:rPr>
            </w:pPr>
          </w:p>
        </w:tc>
        <w:tc>
          <w:tcPr>
            <w:tcW w:w="1368" w:type="dxa"/>
          </w:tcPr>
          <w:p w14:paraId="3D2A8543" w14:textId="77777777" w:rsidR="0093108E" w:rsidRPr="00893755" w:rsidRDefault="0093108E" w:rsidP="00610D98">
            <w:pPr>
              <w:tabs>
                <w:tab w:val="decimal" w:pos="1152"/>
              </w:tabs>
              <w:spacing w:line="257" w:lineRule="auto"/>
              <w:ind w:right="-72"/>
              <w:jc w:val="both"/>
              <w:rPr>
                <w:rFonts w:cs="Cordia New"/>
                <w:sz w:val="26"/>
                <w:szCs w:val="26"/>
              </w:rPr>
            </w:pPr>
          </w:p>
        </w:tc>
        <w:tc>
          <w:tcPr>
            <w:tcW w:w="1368" w:type="dxa"/>
            <w:shd w:val="clear" w:color="auto" w:fill="FAFAFA"/>
          </w:tcPr>
          <w:p w14:paraId="23472140" w14:textId="77777777" w:rsidR="0093108E" w:rsidRPr="00893755" w:rsidRDefault="0093108E" w:rsidP="00610D98">
            <w:pPr>
              <w:tabs>
                <w:tab w:val="decimal" w:pos="1152"/>
              </w:tabs>
              <w:spacing w:line="257" w:lineRule="auto"/>
              <w:ind w:right="-72"/>
              <w:jc w:val="both"/>
              <w:rPr>
                <w:rFonts w:cs="Cordia New"/>
                <w:sz w:val="26"/>
                <w:szCs w:val="26"/>
              </w:rPr>
            </w:pPr>
          </w:p>
        </w:tc>
        <w:tc>
          <w:tcPr>
            <w:tcW w:w="1368" w:type="dxa"/>
          </w:tcPr>
          <w:p w14:paraId="7AD359C8" w14:textId="77777777" w:rsidR="0093108E" w:rsidRPr="00893755" w:rsidRDefault="0093108E" w:rsidP="00610D98">
            <w:pPr>
              <w:tabs>
                <w:tab w:val="decimal" w:pos="1152"/>
              </w:tabs>
              <w:spacing w:line="257" w:lineRule="auto"/>
              <w:ind w:right="-72"/>
              <w:jc w:val="both"/>
              <w:rPr>
                <w:rFonts w:cs="Cordia New"/>
                <w:sz w:val="26"/>
                <w:szCs w:val="26"/>
              </w:rPr>
            </w:pPr>
          </w:p>
        </w:tc>
      </w:tr>
      <w:tr w:rsidR="0093108E" w:rsidRPr="00893755" w14:paraId="398F830A" w14:textId="77777777" w:rsidTr="007D5A34">
        <w:tc>
          <w:tcPr>
            <w:tcW w:w="4052" w:type="dxa"/>
            <w:hideMark/>
          </w:tcPr>
          <w:p w14:paraId="37BBDFA3" w14:textId="7C345CE5" w:rsidR="0093108E" w:rsidRPr="00893755" w:rsidRDefault="0093108E" w:rsidP="007D5A34">
            <w:pPr>
              <w:spacing w:line="256" w:lineRule="auto"/>
              <w:ind w:left="27"/>
              <w:jc w:val="thaiDistribute"/>
              <w:rPr>
                <w:rFonts w:cs="Cordia New"/>
                <w:sz w:val="26"/>
                <w:szCs w:val="26"/>
              </w:rPr>
            </w:pPr>
            <w:r w:rsidRPr="00893755">
              <w:rPr>
                <w:rFonts w:cs="Cordia New"/>
                <w:sz w:val="26"/>
                <w:szCs w:val="26"/>
              </w:rPr>
              <w:t xml:space="preserve">   shareholders of the Parent (US Dollar’</w:t>
            </w:r>
            <w:r w:rsidR="00C64A6F" w:rsidRPr="00C64A6F">
              <w:rPr>
                <w:rFonts w:cs="Cordia New"/>
                <w:sz w:val="26"/>
                <w:szCs w:val="26"/>
              </w:rPr>
              <w:t>000</w:t>
            </w:r>
            <w:r w:rsidRPr="00893755">
              <w:rPr>
                <w:rFonts w:cs="Cordia New"/>
                <w:sz w:val="26"/>
                <w:szCs w:val="26"/>
              </w:rPr>
              <w:t>)</w:t>
            </w:r>
          </w:p>
        </w:tc>
        <w:tc>
          <w:tcPr>
            <w:tcW w:w="1369" w:type="dxa"/>
            <w:shd w:val="clear" w:color="auto" w:fill="FAFAFA"/>
          </w:tcPr>
          <w:p w14:paraId="3D7F52F9" w14:textId="36D27FE3" w:rsidR="0093108E" w:rsidRPr="00893755" w:rsidRDefault="00C64A6F" w:rsidP="00610D98">
            <w:pPr>
              <w:tabs>
                <w:tab w:val="decimal" w:pos="1152"/>
              </w:tabs>
              <w:spacing w:line="257" w:lineRule="auto"/>
              <w:ind w:right="-72"/>
              <w:jc w:val="both"/>
              <w:outlineLvl w:val="0"/>
              <w:rPr>
                <w:rFonts w:cs="Cordia New"/>
                <w:sz w:val="26"/>
                <w:szCs w:val="26"/>
              </w:rPr>
            </w:pPr>
            <w:r w:rsidRPr="00C64A6F">
              <w:rPr>
                <w:rFonts w:eastAsia="Cordia New" w:cs="Cordia New"/>
                <w:sz w:val="26"/>
                <w:szCs w:val="26"/>
              </w:rPr>
              <w:t>303</w:t>
            </w:r>
            <w:r w:rsidR="0093108E" w:rsidRPr="00893755">
              <w:rPr>
                <w:rFonts w:eastAsia="Cordia New" w:cs="Cordia New"/>
                <w:sz w:val="26"/>
                <w:szCs w:val="26"/>
              </w:rPr>
              <w:t>,</w:t>
            </w:r>
            <w:r w:rsidRPr="00C64A6F">
              <w:rPr>
                <w:rFonts w:eastAsia="Cordia New" w:cs="Cordia New"/>
                <w:sz w:val="26"/>
                <w:szCs w:val="26"/>
              </w:rPr>
              <w:t>931</w:t>
            </w:r>
          </w:p>
        </w:tc>
        <w:tc>
          <w:tcPr>
            <w:tcW w:w="1368" w:type="dxa"/>
          </w:tcPr>
          <w:p w14:paraId="589EDD5E" w14:textId="223BD49B" w:rsidR="0093108E" w:rsidRPr="00893755" w:rsidRDefault="0093108E" w:rsidP="00610D98">
            <w:pPr>
              <w:tabs>
                <w:tab w:val="decimal" w:pos="1152"/>
              </w:tabs>
              <w:spacing w:line="257" w:lineRule="auto"/>
              <w:ind w:right="-72"/>
              <w:jc w:val="both"/>
              <w:outlineLvl w:val="0"/>
              <w:rPr>
                <w:rFonts w:cs="Cordia New"/>
                <w:sz w:val="26"/>
                <w:szCs w:val="26"/>
              </w:rPr>
            </w:pPr>
            <w:r w:rsidRPr="00893755">
              <w:rPr>
                <w:rFonts w:eastAsia="Cordia New" w:cs="Cordia New"/>
                <w:sz w:val="26"/>
                <w:szCs w:val="26"/>
              </w:rPr>
              <w:t>(</w:t>
            </w:r>
            <w:r w:rsidR="00C64A6F" w:rsidRPr="00C64A6F">
              <w:rPr>
                <w:rFonts w:eastAsia="Cordia New" w:cs="Cordia New"/>
                <w:sz w:val="26"/>
                <w:szCs w:val="26"/>
              </w:rPr>
              <w:t>55</w:t>
            </w:r>
            <w:r w:rsidRPr="00893755">
              <w:rPr>
                <w:rFonts w:eastAsia="Cordia New" w:cs="Cordia New"/>
                <w:sz w:val="26"/>
                <w:szCs w:val="26"/>
              </w:rPr>
              <w:t>,</w:t>
            </w:r>
            <w:r w:rsidR="00C64A6F" w:rsidRPr="00C64A6F">
              <w:rPr>
                <w:rFonts w:eastAsia="Cordia New" w:cs="Cordia New"/>
                <w:sz w:val="26"/>
                <w:szCs w:val="26"/>
              </w:rPr>
              <w:t>739</w:t>
            </w:r>
            <w:r w:rsidRPr="00893755">
              <w:rPr>
                <w:rFonts w:eastAsia="Cordia New" w:cs="Cordia New"/>
                <w:sz w:val="26"/>
                <w:szCs w:val="26"/>
              </w:rPr>
              <w:t>)</w:t>
            </w:r>
          </w:p>
        </w:tc>
        <w:tc>
          <w:tcPr>
            <w:tcW w:w="1368" w:type="dxa"/>
            <w:shd w:val="clear" w:color="auto" w:fill="FAFAFA"/>
          </w:tcPr>
          <w:p w14:paraId="619F40DA" w14:textId="4360C117" w:rsidR="0093108E" w:rsidRPr="00893755" w:rsidRDefault="00C64A6F" w:rsidP="00610D98">
            <w:pPr>
              <w:tabs>
                <w:tab w:val="decimal" w:pos="1152"/>
              </w:tabs>
              <w:spacing w:line="257" w:lineRule="auto"/>
              <w:ind w:right="-72"/>
              <w:jc w:val="both"/>
              <w:outlineLvl w:val="0"/>
              <w:rPr>
                <w:rFonts w:cs="Cordia New"/>
                <w:sz w:val="26"/>
                <w:szCs w:val="26"/>
              </w:rPr>
            </w:pPr>
            <w:r w:rsidRPr="00C64A6F">
              <w:rPr>
                <w:rFonts w:cs="Cordia New"/>
                <w:sz w:val="26"/>
                <w:szCs w:val="26"/>
              </w:rPr>
              <w:t>80</w:t>
            </w:r>
            <w:r w:rsidR="0093108E" w:rsidRPr="00893755">
              <w:rPr>
                <w:rFonts w:cs="Cordia New"/>
                <w:sz w:val="26"/>
                <w:szCs w:val="26"/>
              </w:rPr>
              <w:t>,</w:t>
            </w:r>
            <w:r w:rsidRPr="00C64A6F">
              <w:rPr>
                <w:rFonts w:cs="Cordia New"/>
                <w:sz w:val="26"/>
                <w:szCs w:val="26"/>
              </w:rPr>
              <w:t>166</w:t>
            </w:r>
          </w:p>
        </w:tc>
        <w:tc>
          <w:tcPr>
            <w:tcW w:w="1368" w:type="dxa"/>
          </w:tcPr>
          <w:p w14:paraId="3587E601" w14:textId="52E22EDF" w:rsidR="0093108E" w:rsidRPr="00893755" w:rsidRDefault="00C64A6F" w:rsidP="00610D98">
            <w:pPr>
              <w:tabs>
                <w:tab w:val="decimal" w:pos="1152"/>
              </w:tabs>
              <w:spacing w:line="257" w:lineRule="auto"/>
              <w:ind w:right="-72"/>
              <w:jc w:val="both"/>
              <w:outlineLvl w:val="0"/>
              <w:rPr>
                <w:rFonts w:cs="Cordia New"/>
                <w:sz w:val="26"/>
                <w:szCs w:val="26"/>
              </w:rPr>
            </w:pPr>
            <w:r w:rsidRPr="00C64A6F">
              <w:rPr>
                <w:rFonts w:cs="Cordia New"/>
                <w:sz w:val="26"/>
                <w:szCs w:val="26"/>
              </w:rPr>
              <w:t>35</w:t>
            </w:r>
            <w:r w:rsidR="0093108E" w:rsidRPr="00893755">
              <w:rPr>
                <w:rFonts w:cs="Cordia New"/>
                <w:sz w:val="26"/>
                <w:szCs w:val="26"/>
              </w:rPr>
              <w:t>,</w:t>
            </w:r>
            <w:r w:rsidRPr="00C64A6F">
              <w:rPr>
                <w:rFonts w:cs="Cordia New"/>
                <w:sz w:val="26"/>
                <w:szCs w:val="26"/>
              </w:rPr>
              <w:t>207</w:t>
            </w:r>
          </w:p>
        </w:tc>
      </w:tr>
      <w:tr w:rsidR="0093108E" w:rsidRPr="00893755" w14:paraId="0A98BE34" w14:textId="77777777" w:rsidTr="007D5A34">
        <w:tc>
          <w:tcPr>
            <w:tcW w:w="4052" w:type="dxa"/>
            <w:hideMark/>
          </w:tcPr>
          <w:p w14:paraId="51A2E5D5" w14:textId="77777777" w:rsidR="0093108E" w:rsidRPr="00893755" w:rsidRDefault="0093108E" w:rsidP="007D5A34">
            <w:pPr>
              <w:spacing w:line="256" w:lineRule="auto"/>
              <w:ind w:left="27"/>
              <w:jc w:val="thaiDistribute"/>
              <w:rPr>
                <w:rFonts w:cs="Cordia New"/>
                <w:sz w:val="26"/>
                <w:szCs w:val="26"/>
              </w:rPr>
            </w:pPr>
            <w:r w:rsidRPr="00893755">
              <w:rPr>
                <w:rFonts w:cs="Cordia New"/>
                <w:sz w:val="26"/>
                <w:szCs w:val="26"/>
              </w:rPr>
              <w:t>Basic earnings (losses) per share (US Dollar)</w:t>
            </w:r>
          </w:p>
        </w:tc>
        <w:tc>
          <w:tcPr>
            <w:tcW w:w="1369" w:type="dxa"/>
            <w:shd w:val="clear" w:color="auto" w:fill="FAFAFA"/>
          </w:tcPr>
          <w:p w14:paraId="7157F5FE" w14:textId="0A38E044" w:rsidR="0093108E" w:rsidRPr="00893755" w:rsidRDefault="00610D98" w:rsidP="00610D98">
            <w:pPr>
              <w:tabs>
                <w:tab w:val="right" w:pos="1152"/>
              </w:tabs>
              <w:spacing w:line="257" w:lineRule="auto"/>
              <w:ind w:right="-72"/>
              <w:jc w:val="both"/>
              <w:rPr>
                <w:rFonts w:cs="Cordia New"/>
                <w:sz w:val="26"/>
                <w:szCs w:val="26"/>
              </w:rPr>
            </w:pPr>
            <w:r>
              <w:rPr>
                <w:rFonts w:eastAsia="Cordia New" w:cs="Cordia New"/>
                <w:sz w:val="26"/>
                <w:szCs w:val="26"/>
              </w:rPr>
              <w:tab/>
            </w:r>
            <w:r w:rsidR="00C64A6F" w:rsidRPr="00C64A6F">
              <w:rPr>
                <w:rFonts w:eastAsia="Cordia New" w:cs="Cordia New"/>
                <w:sz w:val="26"/>
                <w:szCs w:val="26"/>
              </w:rPr>
              <w:t>0</w:t>
            </w:r>
            <w:r w:rsidR="0093108E" w:rsidRPr="00893755">
              <w:rPr>
                <w:rFonts w:eastAsia="Cordia New" w:cs="Cordia New"/>
                <w:sz w:val="26"/>
                <w:szCs w:val="26"/>
              </w:rPr>
              <w:t>.</w:t>
            </w:r>
            <w:r w:rsidR="00C64A6F" w:rsidRPr="00C64A6F">
              <w:rPr>
                <w:rFonts w:eastAsia="Cordia New" w:cs="Cordia New"/>
                <w:sz w:val="26"/>
                <w:szCs w:val="26"/>
              </w:rPr>
              <w:t>049</w:t>
            </w:r>
          </w:p>
        </w:tc>
        <w:tc>
          <w:tcPr>
            <w:tcW w:w="1368" w:type="dxa"/>
          </w:tcPr>
          <w:p w14:paraId="5684F467" w14:textId="7C10ACB5" w:rsidR="0093108E" w:rsidRPr="00893755" w:rsidRDefault="0093108E" w:rsidP="00610D98">
            <w:pPr>
              <w:tabs>
                <w:tab w:val="decimal" w:pos="1152"/>
              </w:tabs>
              <w:spacing w:line="257" w:lineRule="auto"/>
              <w:ind w:right="-72"/>
              <w:jc w:val="both"/>
              <w:rPr>
                <w:rFonts w:cs="Cordia New"/>
                <w:sz w:val="26"/>
                <w:szCs w:val="26"/>
              </w:rPr>
            </w:pPr>
            <w:r w:rsidRPr="00893755">
              <w:rPr>
                <w:rFonts w:eastAsia="Cordia New" w:cs="Cordia New"/>
                <w:sz w:val="26"/>
                <w:szCs w:val="26"/>
              </w:rPr>
              <w:t>(</w:t>
            </w:r>
            <w:r w:rsidR="00C64A6F" w:rsidRPr="00C64A6F">
              <w:rPr>
                <w:rFonts w:eastAsia="Cordia New" w:cs="Cordia New"/>
                <w:sz w:val="26"/>
                <w:szCs w:val="26"/>
              </w:rPr>
              <w:t>0</w:t>
            </w:r>
            <w:r w:rsidRPr="00893755">
              <w:rPr>
                <w:rFonts w:eastAsia="Cordia New" w:cs="Cordia New"/>
                <w:sz w:val="26"/>
                <w:szCs w:val="26"/>
              </w:rPr>
              <w:t>.</w:t>
            </w:r>
            <w:r w:rsidR="00C64A6F" w:rsidRPr="00C64A6F">
              <w:rPr>
                <w:rFonts w:eastAsia="Cordia New" w:cs="Cordia New"/>
                <w:sz w:val="26"/>
                <w:szCs w:val="26"/>
              </w:rPr>
              <w:t>009</w:t>
            </w:r>
            <w:r w:rsidRPr="00893755">
              <w:rPr>
                <w:rFonts w:eastAsia="Cordia New" w:cs="Cordia New"/>
                <w:sz w:val="26"/>
                <w:szCs w:val="26"/>
              </w:rPr>
              <w:t>)</w:t>
            </w:r>
          </w:p>
        </w:tc>
        <w:tc>
          <w:tcPr>
            <w:tcW w:w="1368" w:type="dxa"/>
            <w:shd w:val="clear" w:color="auto" w:fill="FAFAFA"/>
          </w:tcPr>
          <w:p w14:paraId="45A0F93F" w14:textId="10382E43" w:rsidR="0093108E" w:rsidRPr="00893755" w:rsidRDefault="00610D98" w:rsidP="00610D98">
            <w:pPr>
              <w:tabs>
                <w:tab w:val="right" w:pos="1152"/>
              </w:tabs>
              <w:spacing w:line="257" w:lineRule="auto"/>
              <w:ind w:right="-72"/>
              <w:jc w:val="both"/>
              <w:outlineLvl w:val="0"/>
              <w:rPr>
                <w:rFonts w:cs="Cordia New"/>
                <w:sz w:val="26"/>
                <w:szCs w:val="26"/>
              </w:rPr>
            </w:pPr>
            <w:r>
              <w:rPr>
                <w:rFonts w:cs="Cordia New"/>
                <w:sz w:val="26"/>
                <w:szCs w:val="26"/>
              </w:rPr>
              <w:tab/>
            </w:r>
            <w:r w:rsidR="00C64A6F" w:rsidRPr="00C64A6F">
              <w:rPr>
                <w:rFonts w:cs="Cordia New"/>
                <w:sz w:val="26"/>
                <w:szCs w:val="26"/>
              </w:rPr>
              <w:t>0</w:t>
            </w:r>
            <w:r w:rsidR="0093108E" w:rsidRPr="00893755">
              <w:rPr>
                <w:rFonts w:cs="Cordia New"/>
                <w:sz w:val="26"/>
                <w:szCs w:val="26"/>
              </w:rPr>
              <w:t>.</w:t>
            </w:r>
            <w:r w:rsidR="00C64A6F" w:rsidRPr="00C64A6F">
              <w:rPr>
                <w:rFonts w:cs="Cordia New"/>
                <w:sz w:val="26"/>
                <w:szCs w:val="26"/>
              </w:rPr>
              <w:t>013</w:t>
            </w:r>
          </w:p>
        </w:tc>
        <w:tc>
          <w:tcPr>
            <w:tcW w:w="1368" w:type="dxa"/>
          </w:tcPr>
          <w:p w14:paraId="4B86B9F5" w14:textId="5BB0BD25" w:rsidR="0093108E" w:rsidRPr="00893755" w:rsidRDefault="00610D98" w:rsidP="00610D98">
            <w:pPr>
              <w:tabs>
                <w:tab w:val="right" w:pos="1152"/>
              </w:tabs>
              <w:spacing w:line="257" w:lineRule="auto"/>
              <w:ind w:right="-72"/>
              <w:jc w:val="both"/>
              <w:outlineLvl w:val="0"/>
              <w:rPr>
                <w:rFonts w:cs="Cordia New"/>
                <w:sz w:val="26"/>
                <w:szCs w:val="26"/>
              </w:rPr>
            </w:pPr>
            <w:r>
              <w:rPr>
                <w:rFonts w:cs="Cordia New"/>
                <w:sz w:val="26"/>
                <w:szCs w:val="26"/>
              </w:rPr>
              <w:tab/>
            </w:r>
            <w:r w:rsidR="00C64A6F" w:rsidRPr="00C64A6F">
              <w:rPr>
                <w:rFonts w:cs="Cordia New"/>
                <w:sz w:val="26"/>
                <w:szCs w:val="26"/>
              </w:rPr>
              <w:t>0</w:t>
            </w:r>
            <w:r w:rsidR="0093108E" w:rsidRPr="00893755">
              <w:rPr>
                <w:rFonts w:cs="Cordia New"/>
                <w:sz w:val="26"/>
                <w:szCs w:val="26"/>
              </w:rPr>
              <w:t>.</w:t>
            </w:r>
            <w:r w:rsidR="00C64A6F" w:rsidRPr="00C64A6F">
              <w:rPr>
                <w:rFonts w:cs="Cordia New"/>
                <w:sz w:val="26"/>
                <w:szCs w:val="26"/>
              </w:rPr>
              <w:t>006</w:t>
            </w:r>
          </w:p>
        </w:tc>
      </w:tr>
      <w:tr w:rsidR="00C40466" w:rsidRPr="00893755" w14:paraId="34714A96" w14:textId="77777777" w:rsidTr="007D5A34">
        <w:tc>
          <w:tcPr>
            <w:tcW w:w="4052" w:type="dxa"/>
            <w:hideMark/>
          </w:tcPr>
          <w:p w14:paraId="20C58E56" w14:textId="77777777" w:rsidR="00C40466" w:rsidRPr="00893755" w:rsidRDefault="00C40466" w:rsidP="00C40466">
            <w:pPr>
              <w:spacing w:line="256" w:lineRule="auto"/>
              <w:ind w:left="27"/>
              <w:jc w:val="thaiDistribute"/>
              <w:rPr>
                <w:rFonts w:cs="Cordia New"/>
                <w:sz w:val="26"/>
                <w:szCs w:val="26"/>
              </w:rPr>
            </w:pPr>
            <w:r w:rsidRPr="00893755">
              <w:rPr>
                <w:rFonts w:cs="Cordia New"/>
                <w:sz w:val="26"/>
                <w:szCs w:val="26"/>
              </w:rPr>
              <w:t xml:space="preserve">Diluted earnings (losses) per share (US Dollar) </w:t>
            </w:r>
          </w:p>
        </w:tc>
        <w:tc>
          <w:tcPr>
            <w:tcW w:w="1369" w:type="dxa"/>
            <w:tcBorders>
              <w:top w:val="nil"/>
              <w:left w:val="nil"/>
              <w:bottom w:val="single" w:sz="4" w:space="0" w:color="auto"/>
              <w:right w:val="nil"/>
            </w:tcBorders>
            <w:shd w:val="clear" w:color="auto" w:fill="FAFAFA"/>
          </w:tcPr>
          <w:p w14:paraId="55F22A9E" w14:textId="29B83ED2" w:rsidR="00C40466" w:rsidRPr="00893755" w:rsidRDefault="00610D98" w:rsidP="00610D98">
            <w:pPr>
              <w:tabs>
                <w:tab w:val="right" w:pos="1152"/>
              </w:tabs>
              <w:spacing w:line="257" w:lineRule="auto"/>
              <w:ind w:right="-72"/>
              <w:jc w:val="both"/>
              <w:outlineLvl w:val="0"/>
              <w:rPr>
                <w:rFonts w:cs="Cordia New"/>
                <w:sz w:val="26"/>
                <w:szCs w:val="26"/>
                <w:cs/>
              </w:rPr>
            </w:pPr>
            <w:r>
              <w:rPr>
                <w:rFonts w:eastAsia="Cordia New" w:cs="Cordia New"/>
                <w:sz w:val="26"/>
                <w:szCs w:val="26"/>
              </w:rPr>
              <w:tab/>
            </w:r>
            <w:r w:rsidR="00C64A6F" w:rsidRPr="00C64A6F">
              <w:rPr>
                <w:rFonts w:eastAsia="Cordia New" w:cs="Cordia New"/>
                <w:sz w:val="26"/>
                <w:szCs w:val="26"/>
              </w:rPr>
              <w:t>0</w:t>
            </w:r>
            <w:r w:rsidR="00C40466" w:rsidRPr="00893755">
              <w:rPr>
                <w:rFonts w:eastAsia="Cordia New" w:cs="Cordia New"/>
                <w:sz w:val="26"/>
                <w:szCs w:val="26"/>
              </w:rPr>
              <w:t>.</w:t>
            </w:r>
            <w:r w:rsidR="00C64A6F" w:rsidRPr="00C64A6F">
              <w:rPr>
                <w:rFonts w:eastAsia="Cordia New" w:cs="Cordia New"/>
                <w:sz w:val="26"/>
                <w:szCs w:val="26"/>
              </w:rPr>
              <w:t>046</w:t>
            </w:r>
          </w:p>
        </w:tc>
        <w:tc>
          <w:tcPr>
            <w:tcW w:w="1368" w:type="dxa"/>
            <w:tcBorders>
              <w:top w:val="nil"/>
              <w:left w:val="nil"/>
              <w:bottom w:val="single" w:sz="4" w:space="0" w:color="auto"/>
              <w:right w:val="nil"/>
            </w:tcBorders>
          </w:tcPr>
          <w:p w14:paraId="4659E423" w14:textId="78FEDCEC" w:rsidR="00C40466" w:rsidRPr="00893755" w:rsidRDefault="00C40466" w:rsidP="00610D98">
            <w:pPr>
              <w:tabs>
                <w:tab w:val="decimal" w:pos="1152"/>
              </w:tabs>
              <w:spacing w:line="257" w:lineRule="auto"/>
              <w:ind w:right="-72"/>
              <w:jc w:val="both"/>
              <w:outlineLvl w:val="0"/>
              <w:rPr>
                <w:rFonts w:cs="Cordia New"/>
                <w:sz w:val="26"/>
                <w:szCs w:val="26"/>
              </w:rPr>
            </w:pPr>
            <w:r w:rsidRPr="00893755">
              <w:rPr>
                <w:rFonts w:eastAsia="Cordia New" w:cs="Cordia New"/>
                <w:sz w:val="26"/>
                <w:szCs w:val="26"/>
              </w:rPr>
              <w:t>(</w:t>
            </w:r>
            <w:r w:rsidR="00C64A6F" w:rsidRPr="00C64A6F">
              <w:rPr>
                <w:rFonts w:eastAsia="Cordia New" w:cs="Cordia New"/>
                <w:sz w:val="26"/>
                <w:szCs w:val="26"/>
              </w:rPr>
              <w:t>0</w:t>
            </w:r>
            <w:r w:rsidRPr="00893755">
              <w:rPr>
                <w:rFonts w:eastAsia="Cordia New" w:cs="Cordia New"/>
                <w:sz w:val="26"/>
                <w:szCs w:val="26"/>
              </w:rPr>
              <w:t>.</w:t>
            </w:r>
            <w:r w:rsidR="00C64A6F" w:rsidRPr="00C64A6F">
              <w:rPr>
                <w:rFonts w:eastAsia="Cordia New" w:cs="Cordia New"/>
                <w:sz w:val="26"/>
                <w:szCs w:val="26"/>
              </w:rPr>
              <w:t>009</w:t>
            </w:r>
            <w:r w:rsidRPr="00893755">
              <w:rPr>
                <w:rFonts w:eastAsia="Cordia New" w:cs="Cordia New"/>
                <w:sz w:val="26"/>
                <w:szCs w:val="26"/>
              </w:rPr>
              <w:t>)</w:t>
            </w:r>
          </w:p>
        </w:tc>
        <w:tc>
          <w:tcPr>
            <w:tcW w:w="1368" w:type="dxa"/>
            <w:tcBorders>
              <w:top w:val="nil"/>
              <w:left w:val="nil"/>
              <w:bottom w:val="single" w:sz="4" w:space="0" w:color="auto"/>
              <w:right w:val="nil"/>
            </w:tcBorders>
            <w:shd w:val="clear" w:color="auto" w:fill="FAFAFA"/>
          </w:tcPr>
          <w:p w14:paraId="0191EC68" w14:textId="7D6A59C4" w:rsidR="00C40466" w:rsidRPr="00893755" w:rsidRDefault="00610D98" w:rsidP="00610D98">
            <w:pPr>
              <w:tabs>
                <w:tab w:val="right" w:pos="1152"/>
              </w:tabs>
              <w:spacing w:line="257" w:lineRule="auto"/>
              <w:ind w:right="-72"/>
              <w:jc w:val="both"/>
              <w:outlineLvl w:val="0"/>
              <w:rPr>
                <w:rFonts w:cs="Cordia New"/>
                <w:sz w:val="26"/>
                <w:szCs w:val="26"/>
              </w:rPr>
            </w:pPr>
            <w:r>
              <w:rPr>
                <w:rFonts w:cs="Cordia New"/>
                <w:sz w:val="26"/>
                <w:szCs w:val="26"/>
              </w:rPr>
              <w:tab/>
            </w:r>
            <w:r w:rsidR="00C64A6F" w:rsidRPr="00C64A6F">
              <w:rPr>
                <w:rFonts w:cs="Cordia New"/>
                <w:sz w:val="26"/>
                <w:szCs w:val="26"/>
              </w:rPr>
              <w:t>0</w:t>
            </w:r>
            <w:r w:rsidR="00C40466" w:rsidRPr="00893755">
              <w:rPr>
                <w:rFonts w:cs="Cordia New"/>
                <w:sz w:val="26"/>
                <w:szCs w:val="26"/>
              </w:rPr>
              <w:t>.</w:t>
            </w:r>
            <w:r w:rsidR="00C64A6F" w:rsidRPr="00C64A6F">
              <w:rPr>
                <w:rFonts w:cs="Cordia New"/>
                <w:sz w:val="26"/>
                <w:szCs w:val="26"/>
              </w:rPr>
              <w:t>012</w:t>
            </w:r>
          </w:p>
        </w:tc>
        <w:tc>
          <w:tcPr>
            <w:tcW w:w="1368" w:type="dxa"/>
            <w:tcBorders>
              <w:top w:val="nil"/>
              <w:left w:val="nil"/>
              <w:bottom w:val="single" w:sz="4" w:space="0" w:color="auto"/>
              <w:right w:val="nil"/>
            </w:tcBorders>
          </w:tcPr>
          <w:p w14:paraId="56271584" w14:textId="1328D0D1" w:rsidR="00C40466" w:rsidRPr="00893755" w:rsidRDefault="00610D98" w:rsidP="00610D98">
            <w:pPr>
              <w:tabs>
                <w:tab w:val="right" w:pos="1152"/>
              </w:tabs>
              <w:spacing w:line="257" w:lineRule="auto"/>
              <w:ind w:right="-72"/>
              <w:jc w:val="both"/>
              <w:outlineLvl w:val="0"/>
              <w:rPr>
                <w:rFonts w:cs="Cordia New"/>
                <w:sz w:val="26"/>
                <w:szCs w:val="26"/>
              </w:rPr>
            </w:pPr>
            <w:r>
              <w:rPr>
                <w:rFonts w:cs="Cordia New"/>
                <w:sz w:val="26"/>
                <w:szCs w:val="26"/>
              </w:rPr>
              <w:tab/>
            </w:r>
            <w:r w:rsidR="00C64A6F" w:rsidRPr="00C64A6F">
              <w:rPr>
                <w:rFonts w:cs="Cordia New"/>
                <w:sz w:val="26"/>
                <w:szCs w:val="26"/>
              </w:rPr>
              <w:t>0</w:t>
            </w:r>
            <w:r w:rsidR="00C40466" w:rsidRPr="00893755">
              <w:rPr>
                <w:rFonts w:cs="Cordia New"/>
                <w:sz w:val="26"/>
                <w:szCs w:val="26"/>
              </w:rPr>
              <w:t>.</w:t>
            </w:r>
            <w:r w:rsidR="00C64A6F" w:rsidRPr="00C64A6F">
              <w:rPr>
                <w:rFonts w:cs="Cordia New"/>
                <w:sz w:val="26"/>
                <w:szCs w:val="26"/>
              </w:rPr>
              <w:t>006</w:t>
            </w:r>
          </w:p>
        </w:tc>
      </w:tr>
      <w:tr w:rsidR="0093108E" w:rsidRPr="00893755" w14:paraId="14C32B4D" w14:textId="77777777" w:rsidTr="007D5A34">
        <w:tc>
          <w:tcPr>
            <w:tcW w:w="4052" w:type="dxa"/>
          </w:tcPr>
          <w:p w14:paraId="7947356E" w14:textId="77777777" w:rsidR="0093108E" w:rsidRPr="00893755" w:rsidRDefault="0093108E" w:rsidP="007D5A34">
            <w:pPr>
              <w:spacing w:line="256" w:lineRule="auto"/>
              <w:ind w:left="27"/>
              <w:jc w:val="thaiDistribute"/>
              <w:rPr>
                <w:rFonts w:cs="Cordia New"/>
                <w:sz w:val="12"/>
                <w:szCs w:val="12"/>
              </w:rPr>
            </w:pPr>
          </w:p>
        </w:tc>
        <w:tc>
          <w:tcPr>
            <w:tcW w:w="1369" w:type="dxa"/>
            <w:tcBorders>
              <w:top w:val="single" w:sz="4" w:space="0" w:color="auto"/>
              <w:left w:val="nil"/>
              <w:bottom w:val="nil"/>
              <w:right w:val="nil"/>
            </w:tcBorders>
            <w:shd w:val="clear" w:color="auto" w:fill="FAFAFA"/>
          </w:tcPr>
          <w:p w14:paraId="3BD9AE1A" w14:textId="77777777" w:rsidR="0093108E" w:rsidRPr="00893755" w:rsidRDefault="0093108E" w:rsidP="00610D98">
            <w:pPr>
              <w:tabs>
                <w:tab w:val="decimal" w:pos="1152"/>
              </w:tabs>
              <w:spacing w:line="257" w:lineRule="auto"/>
              <w:ind w:right="-72"/>
              <w:jc w:val="both"/>
              <w:rPr>
                <w:rFonts w:cs="Cordia New"/>
                <w:sz w:val="12"/>
                <w:szCs w:val="12"/>
                <w:cs/>
              </w:rPr>
            </w:pPr>
          </w:p>
        </w:tc>
        <w:tc>
          <w:tcPr>
            <w:tcW w:w="1368" w:type="dxa"/>
            <w:tcBorders>
              <w:top w:val="single" w:sz="4" w:space="0" w:color="auto"/>
              <w:left w:val="nil"/>
              <w:bottom w:val="nil"/>
              <w:right w:val="nil"/>
            </w:tcBorders>
          </w:tcPr>
          <w:p w14:paraId="28F90013" w14:textId="77777777" w:rsidR="0093108E" w:rsidRPr="00893755" w:rsidRDefault="0093108E" w:rsidP="00610D98">
            <w:pPr>
              <w:tabs>
                <w:tab w:val="decimal" w:pos="1152"/>
              </w:tabs>
              <w:spacing w:line="257" w:lineRule="auto"/>
              <w:ind w:right="-72"/>
              <w:jc w:val="both"/>
              <w:rPr>
                <w:rFonts w:cs="Cordia New"/>
                <w:sz w:val="12"/>
                <w:szCs w:val="12"/>
              </w:rPr>
            </w:pPr>
          </w:p>
        </w:tc>
        <w:tc>
          <w:tcPr>
            <w:tcW w:w="1368" w:type="dxa"/>
            <w:tcBorders>
              <w:top w:val="single" w:sz="4" w:space="0" w:color="auto"/>
              <w:left w:val="nil"/>
              <w:bottom w:val="nil"/>
              <w:right w:val="nil"/>
            </w:tcBorders>
            <w:shd w:val="clear" w:color="auto" w:fill="FAFAFA"/>
          </w:tcPr>
          <w:p w14:paraId="7384B091" w14:textId="77777777" w:rsidR="0093108E" w:rsidRPr="00893755" w:rsidRDefault="0093108E" w:rsidP="00610D98">
            <w:pPr>
              <w:tabs>
                <w:tab w:val="decimal" w:pos="1152"/>
              </w:tabs>
              <w:spacing w:line="257" w:lineRule="auto"/>
              <w:ind w:right="-72"/>
              <w:jc w:val="both"/>
              <w:rPr>
                <w:rFonts w:cs="Cordia New"/>
                <w:sz w:val="12"/>
                <w:szCs w:val="12"/>
              </w:rPr>
            </w:pPr>
          </w:p>
        </w:tc>
        <w:tc>
          <w:tcPr>
            <w:tcW w:w="1368" w:type="dxa"/>
            <w:tcBorders>
              <w:top w:val="single" w:sz="4" w:space="0" w:color="auto"/>
              <w:left w:val="nil"/>
              <w:bottom w:val="nil"/>
              <w:right w:val="nil"/>
            </w:tcBorders>
          </w:tcPr>
          <w:p w14:paraId="44769872" w14:textId="77777777" w:rsidR="0093108E" w:rsidRPr="00893755" w:rsidRDefault="0093108E" w:rsidP="00610D98">
            <w:pPr>
              <w:tabs>
                <w:tab w:val="decimal" w:pos="1152"/>
              </w:tabs>
              <w:spacing w:line="257" w:lineRule="auto"/>
              <w:ind w:right="-72"/>
              <w:jc w:val="both"/>
              <w:rPr>
                <w:rFonts w:cs="Cordia New"/>
                <w:sz w:val="12"/>
                <w:szCs w:val="12"/>
                <w:cs/>
              </w:rPr>
            </w:pPr>
          </w:p>
        </w:tc>
      </w:tr>
      <w:tr w:rsidR="0093108E" w:rsidRPr="00893755" w14:paraId="69EC35EF" w14:textId="77777777" w:rsidTr="007D5A34">
        <w:tc>
          <w:tcPr>
            <w:tcW w:w="4052" w:type="dxa"/>
            <w:hideMark/>
          </w:tcPr>
          <w:p w14:paraId="1E60F34E" w14:textId="77777777" w:rsidR="0093108E" w:rsidRPr="00893755" w:rsidRDefault="0093108E" w:rsidP="007D5A34">
            <w:pPr>
              <w:spacing w:line="256" w:lineRule="auto"/>
              <w:ind w:left="27"/>
              <w:jc w:val="thaiDistribute"/>
              <w:rPr>
                <w:rFonts w:cs="Cordia New"/>
                <w:b/>
                <w:bCs/>
                <w:sz w:val="26"/>
                <w:szCs w:val="26"/>
                <w:cs/>
              </w:rPr>
            </w:pPr>
            <w:r w:rsidRPr="00893755">
              <w:rPr>
                <w:rFonts w:cs="Cordia New"/>
                <w:b/>
                <w:bCs/>
                <w:sz w:val="26"/>
                <w:szCs w:val="26"/>
              </w:rPr>
              <w:t>Baht</w:t>
            </w:r>
          </w:p>
        </w:tc>
        <w:tc>
          <w:tcPr>
            <w:tcW w:w="1369" w:type="dxa"/>
            <w:shd w:val="clear" w:color="auto" w:fill="FAFAFA"/>
            <w:vAlign w:val="center"/>
          </w:tcPr>
          <w:p w14:paraId="0862B202" w14:textId="77777777" w:rsidR="0093108E" w:rsidRPr="00893755" w:rsidRDefault="0093108E" w:rsidP="00610D98">
            <w:pPr>
              <w:tabs>
                <w:tab w:val="decimal" w:pos="1152"/>
              </w:tabs>
              <w:spacing w:line="257" w:lineRule="auto"/>
              <w:ind w:right="-72"/>
              <w:jc w:val="both"/>
              <w:rPr>
                <w:rFonts w:cs="Cordia New"/>
                <w:sz w:val="26"/>
                <w:szCs w:val="26"/>
                <w:cs/>
              </w:rPr>
            </w:pPr>
          </w:p>
        </w:tc>
        <w:tc>
          <w:tcPr>
            <w:tcW w:w="1368" w:type="dxa"/>
            <w:vAlign w:val="center"/>
          </w:tcPr>
          <w:p w14:paraId="4D53B2D2" w14:textId="77777777" w:rsidR="0093108E" w:rsidRPr="00893755" w:rsidRDefault="0093108E" w:rsidP="00610D98">
            <w:pPr>
              <w:tabs>
                <w:tab w:val="decimal" w:pos="1152"/>
              </w:tabs>
              <w:spacing w:line="257" w:lineRule="auto"/>
              <w:ind w:right="-72"/>
              <w:jc w:val="both"/>
              <w:rPr>
                <w:rFonts w:cs="Cordia New"/>
                <w:sz w:val="26"/>
                <w:szCs w:val="26"/>
              </w:rPr>
            </w:pPr>
          </w:p>
        </w:tc>
        <w:tc>
          <w:tcPr>
            <w:tcW w:w="1368" w:type="dxa"/>
            <w:shd w:val="clear" w:color="auto" w:fill="FAFAFA"/>
            <w:vAlign w:val="center"/>
          </w:tcPr>
          <w:p w14:paraId="1EFFEFB1" w14:textId="77777777" w:rsidR="0093108E" w:rsidRPr="00893755" w:rsidRDefault="0093108E" w:rsidP="00610D98">
            <w:pPr>
              <w:tabs>
                <w:tab w:val="decimal" w:pos="1152"/>
              </w:tabs>
              <w:spacing w:line="257" w:lineRule="auto"/>
              <w:ind w:right="-72"/>
              <w:jc w:val="both"/>
              <w:rPr>
                <w:rFonts w:cs="Cordia New"/>
                <w:sz w:val="26"/>
                <w:szCs w:val="26"/>
              </w:rPr>
            </w:pPr>
          </w:p>
        </w:tc>
        <w:tc>
          <w:tcPr>
            <w:tcW w:w="1368" w:type="dxa"/>
            <w:vAlign w:val="center"/>
          </w:tcPr>
          <w:p w14:paraId="5B9B2520" w14:textId="77777777" w:rsidR="0093108E" w:rsidRPr="00893755" w:rsidRDefault="0093108E" w:rsidP="00610D98">
            <w:pPr>
              <w:tabs>
                <w:tab w:val="decimal" w:pos="1152"/>
              </w:tabs>
              <w:spacing w:line="257" w:lineRule="auto"/>
              <w:ind w:right="-72"/>
              <w:jc w:val="both"/>
              <w:rPr>
                <w:rFonts w:cs="Cordia New"/>
                <w:sz w:val="26"/>
                <w:szCs w:val="26"/>
                <w:cs/>
              </w:rPr>
            </w:pPr>
          </w:p>
        </w:tc>
      </w:tr>
      <w:tr w:rsidR="0093108E" w:rsidRPr="00893755" w14:paraId="44002ABD" w14:textId="77777777" w:rsidTr="007D5A34">
        <w:tc>
          <w:tcPr>
            <w:tcW w:w="4052" w:type="dxa"/>
            <w:hideMark/>
          </w:tcPr>
          <w:p w14:paraId="25DDEE96" w14:textId="77777777" w:rsidR="0093108E" w:rsidRPr="00893755" w:rsidRDefault="0093108E" w:rsidP="007D5A34">
            <w:pPr>
              <w:spacing w:line="256" w:lineRule="auto"/>
              <w:ind w:left="27"/>
              <w:jc w:val="thaiDistribute"/>
              <w:rPr>
                <w:rFonts w:cs="Cordia New"/>
                <w:spacing w:val="-8"/>
                <w:sz w:val="26"/>
                <w:szCs w:val="26"/>
                <w:cs/>
              </w:rPr>
            </w:pPr>
            <w:r w:rsidRPr="00893755">
              <w:rPr>
                <w:rFonts w:cs="Cordia New"/>
                <w:sz w:val="26"/>
                <w:szCs w:val="26"/>
              </w:rPr>
              <w:t xml:space="preserve">Net profit (loss) attributable to ordinary </w:t>
            </w:r>
          </w:p>
        </w:tc>
        <w:tc>
          <w:tcPr>
            <w:tcW w:w="1369" w:type="dxa"/>
            <w:shd w:val="clear" w:color="auto" w:fill="FAFAFA"/>
          </w:tcPr>
          <w:p w14:paraId="4E16C563" w14:textId="77777777" w:rsidR="0093108E" w:rsidRPr="00893755" w:rsidRDefault="0093108E" w:rsidP="00610D98">
            <w:pPr>
              <w:tabs>
                <w:tab w:val="decimal" w:pos="1152"/>
              </w:tabs>
              <w:spacing w:line="257" w:lineRule="auto"/>
              <w:ind w:right="-72"/>
              <w:jc w:val="both"/>
              <w:rPr>
                <w:rFonts w:cs="Cordia New"/>
                <w:sz w:val="26"/>
                <w:szCs w:val="26"/>
                <w:cs/>
              </w:rPr>
            </w:pPr>
          </w:p>
        </w:tc>
        <w:tc>
          <w:tcPr>
            <w:tcW w:w="1368" w:type="dxa"/>
          </w:tcPr>
          <w:p w14:paraId="5A9F3916" w14:textId="77777777" w:rsidR="0093108E" w:rsidRPr="00893755" w:rsidRDefault="0093108E" w:rsidP="00610D98">
            <w:pPr>
              <w:tabs>
                <w:tab w:val="decimal" w:pos="1152"/>
              </w:tabs>
              <w:spacing w:line="257" w:lineRule="auto"/>
              <w:ind w:right="-72"/>
              <w:jc w:val="both"/>
              <w:rPr>
                <w:rFonts w:cs="Cordia New"/>
                <w:sz w:val="26"/>
                <w:szCs w:val="26"/>
              </w:rPr>
            </w:pPr>
          </w:p>
        </w:tc>
        <w:tc>
          <w:tcPr>
            <w:tcW w:w="1368" w:type="dxa"/>
            <w:shd w:val="clear" w:color="auto" w:fill="FAFAFA"/>
          </w:tcPr>
          <w:p w14:paraId="295DDDD4" w14:textId="77777777" w:rsidR="0093108E" w:rsidRPr="00893755" w:rsidRDefault="0093108E" w:rsidP="00610D98">
            <w:pPr>
              <w:tabs>
                <w:tab w:val="decimal" w:pos="1152"/>
              </w:tabs>
              <w:spacing w:line="257" w:lineRule="auto"/>
              <w:ind w:right="-72"/>
              <w:jc w:val="both"/>
              <w:rPr>
                <w:rFonts w:cs="Cordia New"/>
                <w:sz w:val="26"/>
                <w:szCs w:val="26"/>
              </w:rPr>
            </w:pPr>
          </w:p>
        </w:tc>
        <w:tc>
          <w:tcPr>
            <w:tcW w:w="1368" w:type="dxa"/>
          </w:tcPr>
          <w:p w14:paraId="1113E9E2" w14:textId="77777777" w:rsidR="0093108E" w:rsidRPr="00893755" w:rsidRDefault="0093108E" w:rsidP="00610D98">
            <w:pPr>
              <w:tabs>
                <w:tab w:val="decimal" w:pos="1152"/>
              </w:tabs>
              <w:spacing w:line="257" w:lineRule="auto"/>
              <w:ind w:right="-72"/>
              <w:jc w:val="both"/>
              <w:rPr>
                <w:rFonts w:cs="Cordia New"/>
                <w:sz w:val="26"/>
                <w:szCs w:val="26"/>
              </w:rPr>
            </w:pPr>
          </w:p>
        </w:tc>
      </w:tr>
      <w:tr w:rsidR="0093108E" w:rsidRPr="00893755" w14:paraId="2CD2D814" w14:textId="77777777" w:rsidTr="007D5A34">
        <w:tc>
          <w:tcPr>
            <w:tcW w:w="4052" w:type="dxa"/>
            <w:hideMark/>
          </w:tcPr>
          <w:p w14:paraId="557471DF" w14:textId="59E80375" w:rsidR="0093108E" w:rsidRPr="00893755" w:rsidRDefault="0093108E" w:rsidP="007D5A34">
            <w:pPr>
              <w:spacing w:line="256" w:lineRule="auto"/>
              <w:ind w:left="27"/>
              <w:jc w:val="thaiDistribute"/>
              <w:rPr>
                <w:rFonts w:cs="Cordia New"/>
                <w:sz w:val="26"/>
                <w:szCs w:val="26"/>
              </w:rPr>
            </w:pPr>
            <w:r w:rsidRPr="00893755">
              <w:rPr>
                <w:rFonts w:cs="Cordia New"/>
                <w:sz w:val="26"/>
                <w:szCs w:val="26"/>
              </w:rPr>
              <w:t xml:space="preserve">   shareholders of the Parent (Baht’</w:t>
            </w:r>
            <w:r w:rsidR="00C64A6F" w:rsidRPr="00C64A6F">
              <w:rPr>
                <w:rFonts w:cs="Cordia New"/>
                <w:sz w:val="26"/>
                <w:szCs w:val="26"/>
              </w:rPr>
              <w:t>000</w:t>
            </w:r>
            <w:r w:rsidRPr="00893755">
              <w:rPr>
                <w:rFonts w:cs="Cordia New"/>
                <w:sz w:val="26"/>
                <w:szCs w:val="26"/>
              </w:rPr>
              <w:t>)</w:t>
            </w:r>
          </w:p>
        </w:tc>
        <w:tc>
          <w:tcPr>
            <w:tcW w:w="1369" w:type="dxa"/>
            <w:shd w:val="clear" w:color="auto" w:fill="FAFAFA"/>
          </w:tcPr>
          <w:p w14:paraId="6F41505A" w14:textId="7F1379DC" w:rsidR="0093108E" w:rsidRPr="00893755" w:rsidRDefault="00C64A6F" w:rsidP="00610D98">
            <w:pPr>
              <w:tabs>
                <w:tab w:val="decimal" w:pos="1152"/>
              </w:tabs>
              <w:spacing w:line="257" w:lineRule="auto"/>
              <w:ind w:right="-72"/>
              <w:jc w:val="both"/>
              <w:outlineLvl w:val="0"/>
              <w:rPr>
                <w:rFonts w:cs="Cordia New"/>
                <w:sz w:val="26"/>
                <w:szCs w:val="26"/>
              </w:rPr>
            </w:pPr>
            <w:r w:rsidRPr="00C64A6F">
              <w:rPr>
                <w:rFonts w:eastAsia="Cordia New" w:cs="Cordia New"/>
                <w:sz w:val="26"/>
                <w:szCs w:val="26"/>
              </w:rPr>
              <w:t>9</w:t>
            </w:r>
            <w:r w:rsidR="0093108E" w:rsidRPr="00893755">
              <w:rPr>
                <w:rFonts w:eastAsia="Cordia New" w:cs="Cordia New"/>
                <w:sz w:val="26"/>
                <w:szCs w:val="26"/>
              </w:rPr>
              <w:t>,</w:t>
            </w:r>
            <w:r w:rsidRPr="00C64A6F">
              <w:rPr>
                <w:rFonts w:eastAsia="Cordia New" w:cs="Cordia New"/>
                <w:sz w:val="26"/>
                <w:szCs w:val="26"/>
              </w:rPr>
              <w:t>851</w:t>
            </w:r>
            <w:r w:rsidR="0093108E" w:rsidRPr="00893755">
              <w:rPr>
                <w:rFonts w:eastAsia="Cordia New" w:cs="Cordia New"/>
                <w:sz w:val="26"/>
                <w:szCs w:val="26"/>
              </w:rPr>
              <w:t>,</w:t>
            </w:r>
            <w:r w:rsidRPr="00C64A6F">
              <w:rPr>
                <w:rFonts w:eastAsia="Cordia New" w:cs="Cordia New"/>
                <w:sz w:val="26"/>
                <w:szCs w:val="26"/>
              </w:rPr>
              <w:t>795</w:t>
            </w:r>
          </w:p>
        </w:tc>
        <w:tc>
          <w:tcPr>
            <w:tcW w:w="1368" w:type="dxa"/>
          </w:tcPr>
          <w:p w14:paraId="37B46C74" w14:textId="0D5B7DBF" w:rsidR="0093108E" w:rsidRPr="00893755" w:rsidRDefault="0093108E" w:rsidP="00610D98">
            <w:pPr>
              <w:tabs>
                <w:tab w:val="decimal" w:pos="1152"/>
              </w:tabs>
              <w:spacing w:line="257" w:lineRule="auto"/>
              <w:ind w:right="-72"/>
              <w:jc w:val="both"/>
              <w:outlineLvl w:val="0"/>
              <w:rPr>
                <w:rFonts w:cs="Cordia New"/>
                <w:sz w:val="26"/>
                <w:szCs w:val="26"/>
              </w:rPr>
            </w:pPr>
            <w:r w:rsidRPr="00893755">
              <w:rPr>
                <w:rFonts w:eastAsia="Cordia New" w:cs="Cordia New"/>
                <w:sz w:val="26"/>
                <w:szCs w:val="26"/>
              </w:rPr>
              <w:t>(</w:t>
            </w:r>
            <w:r w:rsidR="00C64A6F" w:rsidRPr="00C64A6F">
              <w:rPr>
                <w:rFonts w:eastAsia="Cordia New" w:cs="Cordia New"/>
                <w:sz w:val="26"/>
                <w:szCs w:val="26"/>
              </w:rPr>
              <w:t>1</w:t>
            </w:r>
            <w:r w:rsidRPr="00893755">
              <w:rPr>
                <w:rFonts w:eastAsia="Cordia New" w:cs="Cordia New"/>
                <w:sz w:val="26"/>
                <w:szCs w:val="26"/>
              </w:rPr>
              <w:t>,</w:t>
            </w:r>
            <w:r w:rsidR="00C64A6F" w:rsidRPr="00C64A6F">
              <w:rPr>
                <w:rFonts w:eastAsia="Cordia New" w:cs="Cordia New"/>
                <w:sz w:val="26"/>
                <w:szCs w:val="26"/>
              </w:rPr>
              <w:t>786</w:t>
            </w:r>
            <w:r w:rsidRPr="00893755">
              <w:rPr>
                <w:rFonts w:eastAsia="Cordia New" w:cs="Cordia New"/>
                <w:sz w:val="26"/>
                <w:szCs w:val="26"/>
              </w:rPr>
              <w:t>,</w:t>
            </w:r>
            <w:r w:rsidR="00C64A6F" w:rsidRPr="00C64A6F">
              <w:rPr>
                <w:rFonts w:eastAsia="Cordia New" w:cs="Cordia New"/>
                <w:sz w:val="26"/>
                <w:szCs w:val="26"/>
              </w:rPr>
              <w:t>317</w:t>
            </w:r>
            <w:r w:rsidRPr="00893755">
              <w:rPr>
                <w:rFonts w:eastAsia="Cordia New" w:cs="Cordia New"/>
                <w:sz w:val="26"/>
                <w:szCs w:val="26"/>
              </w:rPr>
              <w:t>)</w:t>
            </w:r>
          </w:p>
        </w:tc>
        <w:tc>
          <w:tcPr>
            <w:tcW w:w="1368" w:type="dxa"/>
            <w:shd w:val="clear" w:color="auto" w:fill="FAFAFA"/>
          </w:tcPr>
          <w:p w14:paraId="1FB17D60" w14:textId="3BA3D167" w:rsidR="0093108E" w:rsidRPr="00893755" w:rsidRDefault="00C64A6F" w:rsidP="00610D98">
            <w:pPr>
              <w:tabs>
                <w:tab w:val="decimal" w:pos="1152"/>
              </w:tabs>
              <w:spacing w:line="257" w:lineRule="auto"/>
              <w:ind w:right="-72"/>
              <w:jc w:val="both"/>
              <w:outlineLvl w:val="0"/>
              <w:rPr>
                <w:rFonts w:cs="Cordia New"/>
                <w:sz w:val="26"/>
                <w:szCs w:val="26"/>
              </w:rPr>
            </w:pPr>
            <w:r w:rsidRPr="00C64A6F">
              <w:rPr>
                <w:rFonts w:cs="Cordia New"/>
                <w:sz w:val="26"/>
                <w:szCs w:val="26"/>
              </w:rPr>
              <w:t>2</w:t>
            </w:r>
            <w:r w:rsidR="0093108E" w:rsidRPr="00893755">
              <w:rPr>
                <w:rFonts w:cs="Cordia New"/>
                <w:sz w:val="26"/>
                <w:szCs w:val="26"/>
              </w:rPr>
              <w:t>,</w:t>
            </w:r>
            <w:r w:rsidRPr="00C64A6F">
              <w:rPr>
                <w:rFonts w:cs="Cordia New"/>
                <w:sz w:val="26"/>
                <w:szCs w:val="26"/>
              </w:rPr>
              <w:t>590</w:t>
            </w:r>
            <w:r w:rsidR="0093108E" w:rsidRPr="00893755">
              <w:rPr>
                <w:rFonts w:cs="Cordia New"/>
                <w:sz w:val="26"/>
                <w:szCs w:val="26"/>
              </w:rPr>
              <w:t>,</w:t>
            </w:r>
            <w:r w:rsidRPr="00C64A6F">
              <w:rPr>
                <w:rFonts w:cs="Cordia New"/>
                <w:sz w:val="26"/>
                <w:szCs w:val="26"/>
              </w:rPr>
              <w:t>146</w:t>
            </w:r>
          </w:p>
        </w:tc>
        <w:tc>
          <w:tcPr>
            <w:tcW w:w="1368" w:type="dxa"/>
          </w:tcPr>
          <w:p w14:paraId="7723A08A" w14:textId="65EB256C" w:rsidR="0093108E" w:rsidRPr="00893755" w:rsidRDefault="00C64A6F" w:rsidP="00610D98">
            <w:pPr>
              <w:tabs>
                <w:tab w:val="decimal" w:pos="1152"/>
              </w:tabs>
              <w:spacing w:line="257" w:lineRule="auto"/>
              <w:ind w:right="-72"/>
              <w:jc w:val="both"/>
              <w:outlineLvl w:val="0"/>
              <w:rPr>
                <w:rFonts w:cs="Cordia New"/>
                <w:sz w:val="26"/>
                <w:szCs w:val="26"/>
              </w:rPr>
            </w:pPr>
            <w:r w:rsidRPr="00C64A6F">
              <w:rPr>
                <w:rFonts w:cs="Cordia New"/>
                <w:sz w:val="26"/>
                <w:szCs w:val="26"/>
              </w:rPr>
              <w:t>1</w:t>
            </w:r>
            <w:r w:rsidR="0093108E" w:rsidRPr="00893755">
              <w:rPr>
                <w:rFonts w:cs="Cordia New"/>
                <w:sz w:val="26"/>
                <w:szCs w:val="26"/>
              </w:rPr>
              <w:t>,</w:t>
            </w:r>
            <w:r w:rsidRPr="00C64A6F">
              <w:rPr>
                <w:rFonts w:cs="Cordia New"/>
                <w:sz w:val="26"/>
                <w:szCs w:val="26"/>
              </w:rPr>
              <w:t>128</w:t>
            </w:r>
            <w:r w:rsidR="0093108E" w:rsidRPr="00893755">
              <w:rPr>
                <w:rFonts w:cs="Cordia New"/>
                <w:sz w:val="26"/>
                <w:szCs w:val="26"/>
              </w:rPr>
              <w:t>,</w:t>
            </w:r>
            <w:r w:rsidRPr="00C64A6F">
              <w:rPr>
                <w:rFonts w:cs="Cordia New"/>
                <w:sz w:val="26"/>
                <w:szCs w:val="26"/>
              </w:rPr>
              <w:t>516</w:t>
            </w:r>
          </w:p>
        </w:tc>
      </w:tr>
      <w:tr w:rsidR="0093108E" w:rsidRPr="00893755" w14:paraId="57ACE5B4" w14:textId="77777777" w:rsidTr="007D5A34">
        <w:tc>
          <w:tcPr>
            <w:tcW w:w="4052" w:type="dxa"/>
            <w:hideMark/>
          </w:tcPr>
          <w:p w14:paraId="2FB83A2E" w14:textId="77777777" w:rsidR="0093108E" w:rsidRPr="00893755" w:rsidRDefault="0093108E" w:rsidP="007D5A34">
            <w:pPr>
              <w:spacing w:line="256" w:lineRule="auto"/>
              <w:ind w:left="27"/>
              <w:jc w:val="thaiDistribute"/>
              <w:rPr>
                <w:rFonts w:cs="Cordia New"/>
                <w:sz w:val="26"/>
                <w:szCs w:val="26"/>
              </w:rPr>
            </w:pPr>
            <w:r w:rsidRPr="00893755">
              <w:rPr>
                <w:rFonts w:cs="Cordia New"/>
                <w:sz w:val="26"/>
                <w:szCs w:val="26"/>
              </w:rPr>
              <w:t>Basic earnings (losses) per share (Baht)</w:t>
            </w:r>
          </w:p>
        </w:tc>
        <w:tc>
          <w:tcPr>
            <w:tcW w:w="1369" w:type="dxa"/>
            <w:shd w:val="clear" w:color="auto" w:fill="FAFAFA"/>
            <w:vAlign w:val="center"/>
          </w:tcPr>
          <w:p w14:paraId="499CB20E" w14:textId="5C0DE8EA" w:rsidR="0093108E" w:rsidRPr="00893755" w:rsidRDefault="00610D98" w:rsidP="00610D98">
            <w:pPr>
              <w:tabs>
                <w:tab w:val="right" w:pos="1152"/>
              </w:tabs>
              <w:spacing w:line="257" w:lineRule="auto"/>
              <w:ind w:right="-72"/>
              <w:jc w:val="both"/>
              <w:outlineLvl w:val="0"/>
              <w:rPr>
                <w:rFonts w:cs="Cordia New"/>
                <w:sz w:val="26"/>
                <w:szCs w:val="26"/>
              </w:rPr>
            </w:pPr>
            <w:r>
              <w:rPr>
                <w:rFonts w:eastAsia="Cordia New" w:cs="Cordia New"/>
                <w:sz w:val="26"/>
                <w:szCs w:val="26"/>
              </w:rPr>
              <w:tab/>
            </w:r>
            <w:r w:rsidR="00C64A6F" w:rsidRPr="00C64A6F">
              <w:rPr>
                <w:rFonts w:eastAsia="Cordia New" w:cs="Cordia New"/>
                <w:sz w:val="26"/>
                <w:szCs w:val="26"/>
              </w:rPr>
              <w:t>1</w:t>
            </w:r>
            <w:r w:rsidR="0093108E" w:rsidRPr="00893755">
              <w:rPr>
                <w:rFonts w:eastAsia="Cordia New" w:cs="Cordia New"/>
                <w:sz w:val="26"/>
                <w:szCs w:val="26"/>
              </w:rPr>
              <w:t>.</w:t>
            </w:r>
            <w:r w:rsidR="00C64A6F" w:rsidRPr="00C64A6F">
              <w:rPr>
                <w:rFonts w:eastAsia="Cordia New" w:cs="Cordia New"/>
                <w:sz w:val="26"/>
                <w:szCs w:val="26"/>
              </w:rPr>
              <w:t>591</w:t>
            </w:r>
          </w:p>
        </w:tc>
        <w:tc>
          <w:tcPr>
            <w:tcW w:w="1368" w:type="dxa"/>
            <w:vAlign w:val="center"/>
          </w:tcPr>
          <w:p w14:paraId="1B679788" w14:textId="3BEEDBB8" w:rsidR="0093108E" w:rsidRPr="00893755" w:rsidRDefault="0093108E" w:rsidP="00610D98">
            <w:pPr>
              <w:tabs>
                <w:tab w:val="decimal" w:pos="1152"/>
              </w:tabs>
              <w:spacing w:line="257" w:lineRule="auto"/>
              <w:ind w:right="-72"/>
              <w:jc w:val="both"/>
              <w:outlineLvl w:val="0"/>
              <w:rPr>
                <w:rFonts w:cs="Cordia New"/>
                <w:sz w:val="26"/>
                <w:szCs w:val="26"/>
              </w:rPr>
            </w:pPr>
            <w:r w:rsidRPr="00893755">
              <w:rPr>
                <w:rFonts w:eastAsia="Cordia New" w:cs="Cordia New"/>
                <w:sz w:val="26"/>
                <w:szCs w:val="26"/>
              </w:rPr>
              <w:t>(</w:t>
            </w:r>
            <w:r w:rsidR="00C64A6F" w:rsidRPr="00C64A6F">
              <w:rPr>
                <w:rFonts w:eastAsia="Cordia New" w:cs="Cordia New"/>
                <w:sz w:val="26"/>
                <w:szCs w:val="26"/>
              </w:rPr>
              <w:t>0</w:t>
            </w:r>
            <w:r w:rsidRPr="00893755">
              <w:rPr>
                <w:rFonts w:eastAsia="Cordia New" w:cs="Cordia New"/>
                <w:sz w:val="26"/>
                <w:szCs w:val="26"/>
              </w:rPr>
              <w:t>.</w:t>
            </w:r>
            <w:r w:rsidR="00C64A6F" w:rsidRPr="00C64A6F">
              <w:rPr>
                <w:rFonts w:eastAsia="Cordia New" w:cs="Cordia New"/>
                <w:sz w:val="26"/>
                <w:szCs w:val="26"/>
              </w:rPr>
              <w:t>298</w:t>
            </w:r>
            <w:r w:rsidRPr="00893755">
              <w:rPr>
                <w:rFonts w:eastAsia="Cordia New" w:cs="Cordia New"/>
                <w:sz w:val="26"/>
                <w:szCs w:val="26"/>
              </w:rPr>
              <w:t>)</w:t>
            </w:r>
          </w:p>
        </w:tc>
        <w:tc>
          <w:tcPr>
            <w:tcW w:w="1368" w:type="dxa"/>
            <w:shd w:val="clear" w:color="auto" w:fill="FAFAFA"/>
          </w:tcPr>
          <w:p w14:paraId="702D0B14" w14:textId="3B341B48" w:rsidR="0093108E" w:rsidRPr="00893755" w:rsidRDefault="00610D98" w:rsidP="00610D98">
            <w:pPr>
              <w:tabs>
                <w:tab w:val="right" w:pos="1152"/>
              </w:tabs>
              <w:spacing w:line="257" w:lineRule="auto"/>
              <w:ind w:right="-72"/>
              <w:jc w:val="both"/>
              <w:outlineLvl w:val="0"/>
              <w:rPr>
                <w:rFonts w:cs="Cordia New"/>
                <w:sz w:val="26"/>
                <w:szCs w:val="26"/>
              </w:rPr>
            </w:pPr>
            <w:r>
              <w:rPr>
                <w:rFonts w:cs="Cordia New"/>
                <w:sz w:val="26"/>
                <w:szCs w:val="26"/>
              </w:rPr>
              <w:tab/>
            </w:r>
            <w:r w:rsidR="00C64A6F" w:rsidRPr="00C64A6F">
              <w:rPr>
                <w:rFonts w:cs="Cordia New"/>
                <w:sz w:val="26"/>
                <w:szCs w:val="26"/>
              </w:rPr>
              <w:t>0</w:t>
            </w:r>
            <w:r w:rsidR="0093108E" w:rsidRPr="00893755">
              <w:rPr>
                <w:rFonts w:cs="Cordia New"/>
                <w:sz w:val="26"/>
                <w:szCs w:val="26"/>
              </w:rPr>
              <w:t>.</w:t>
            </w:r>
            <w:r w:rsidR="00C64A6F" w:rsidRPr="00C64A6F">
              <w:rPr>
                <w:rFonts w:cs="Cordia New"/>
                <w:sz w:val="26"/>
                <w:szCs w:val="26"/>
              </w:rPr>
              <w:t>418</w:t>
            </w:r>
          </w:p>
        </w:tc>
        <w:tc>
          <w:tcPr>
            <w:tcW w:w="1368" w:type="dxa"/>
          </w:tcPr>
          <w:p w14:paraId="0B0EF3D5" w14:textId="5F62A3E2" w:rsidR="0093108E" w:rsidRPr="00893755" w:rsidRDefault="00610D98" w:rsidP="00610D98">
            <w:pPr>
              <w:tabs>
                <w:tab w:val="right" w:pos="1152"/>
              </w:tabs>
              <w:spacing w:line="257" w:lineRule="auto"/>
              <w:ind w:right="-72"/>
              <w:jc w:val="both"/>
              <w:outlineLvl w:val="0"/>
              <w:rPr>
                <w:rFonts w:cs="Cordia New"/>
                <w:sz w:val="26"/>
                <w:szCs w:val="26"/>
              </w:rPr>
            </w:pPr>
            <w:r>
              <w:rPr>
                <w:rFonts w:cs="Cordia New"/>
                <w:sz w:val="26"/>
                <w:szCs w:val="26"/>
              </w:rPr>
              <w:tab/>
            </w:r>
            <w:r w:rsidR="00C64A6F" w:rsidRPr="00C64A6F">
              <w:rPr>
                <w:rFonts w:cs="Cordia New"/>
                <w:sz w:val="26"/>
                <w:szCs w:val="26"/>
              </w:rPr>
              <w:t>0</w:t>
            </w:r>
            <w:r w:rsidR="0093108E" w:rsidRPr="00893755">
              <w:rPr>
                <w:rFonts w:cs="Cordia New"/>
                <w:sz w:val="26"/>
                <w:szCs w:val="26"/>
              </w:rPr>
              <w:t>.</w:t>
            </w:r>
            <w:r w:rsidR="00C64A6F" w:rsidRPr="00C64A6F">
              <w:rPr>
                <w:rFonts w:cs="Cordia New"/>
                <w:sz w:val="26"/>
                <w:szCs w:val="26"/>
              </w:rPr>
              <w:t>188</w:t>
            </w:r>
          </w:p>
        </w:tc>
      </w:tr>
      <w:tr w:rsidR="00C40466" w:rsidRPr="00893755" w14:paraId="2F14EA53" w14:textId="77777777" w:rsidTr="00C6523A">
        <w:trPr>
          <w:trHeight w:val="333"/>
        </w:trPr>
        <w:tc>
          <w:tcPr>
            <w:tcW w:w="4052" w:type="dxa"/>
            <w:hideMark/>
          </w:tcPr>
          <w:p w14:paraId="1EF5147E" w14:textId="77777777" w:rsidR="00C40466" w:rsidRPr="00893755" w:rsidRDefault="00C40466" w:rsidP="00C40466">
            <w:pPr>
              <w:spacing w:line="256" w:lineRule="auto"/>
              <w:ind w:left="27"/>
              <w:jc w:val="thaiDistribute"/>
              <w:rPr>
                <w:rFonts w:cs="Cordia New"/>
                <w:sz w:val="26"/>
                <w:szCs w:val="26"/>
              </w:rPr>
            </w:pPr>
            <w:r w:rsidRPr="00893755">
              <w:rPr>
                <w:rFonts w:cs="Cordia New"/>
                <w:sz w:val="26"/>
                <w:szCs w:val="26"/>
              </w:rPr>
              <w:t xml:space="preserve">Diluted earnings (losses) per share (Baht) </w:t>
            </w:r>
          </w:p>
        </w:tc>
        <w:tc>
          <w:tcPr>
            <w:tcW w:w="1369" w:type="dxa"/>
            <w:tcBorders>
              <w:top w:val="nil"/>
              <w:left w:val="nil"/>
              <w:bottom w:val="single" w:sz="4" w:space="0" w:color="auto"/>
              <w:right w:val="nil"/>
            </w:tcBorders>
            <w:shd w:val="clear" w:color="auto" w:fill="FAFAFA"/>
            <w:vAlign w:val="center"/>
          </w:tcPr>
          <w:p w14:paraId="3B1FE10B" w14:textId="442B5957" w:rsidR="00C40466" w:rsidRPr="00893755" w:rsidRDefault="00610D98" w:rsidP="00610D98">
            <w:pPr>
              <w:tabs>
                <w:tab w:val="right" w:pos="1152"/>
              </w:tabs>
              <w:spacing w:line="257" w:lineRule="auto"/>
              <w:ind w:right="-72"/>
              <w:jc w:val="both"/>
              <w:outlineLvl w:val="0"/>
              <w:rPr>
                <w:rFonts w:cs="Cordia New"/>
                <w:sz w:val="26"/>
                <w:szCs w:val="26"/>
                <w:cs/>
              </w:rPr>
            </w:pPr>
            <w:r>
              <w:rPr>
                <w:rFonts w:eastAsia="Cordia New" w:cs="Cordia New"/>
                <w:sz w:val="26"/>
                <w:szCs w:val="26"/>
              </w:rPr>
              <w:tab/>
            </w:r>
            <w:r w:rsidR="00C64A6F" w:rsidRPr="00C64A6F">
              <w:rPr>
                <w:rFonts w:eastAsia="Cordia New" w:cs="Cordia New"/>
                <w:sz w:val="26"/>
                <w:szCs w:val="26"/>
              </w:rPr>
              <w:t>1</w:t>
            </w:r>
            <w:r w:rsidR="00C40466" w:rsidRPr="00893755">
              <w:rPr>
                <w:rFonts w:eastAsia="Cordia New" w:cs="Cordia New"/>
                <w:sz w:val="26"/>
                <w:szCs w:val="26"/>
              </w:rPr>
              <w:t>.</w:t>
            </w:r>
            <w:r w:rsidR="00C64A6F" w:rsidRPr="00C64A6F">
              <w:rPr>
                <w:rFonts w:eastAsia="Cordia New" w:cs="Cordia New"/>
                <w:sz w:val="26"/>
                <w:szCs w:val="26"/>
              </w:rPr>
              <w:t>497</w:t>
            </w:r>
          </w:p>
        </w:tc>
        <w:tc>
          <w:tcPr>
            <w:tcW w:w="1368" w:type="dxa"/>
            <w:tcBorders>
              <w:top w:val="nil"/>
              <w:left w:val="nil"/>
              <w:bottom w:val="single" w:sz="4" w:space="0" w:color="auto"/>
              <w:right w:val="nil"/>
            </w:tcBorders>
            <w:vAlign w:val="center"/>
          </w:tcPr>
          <w:p w14:paraId="51093079" w14:textId="3A510F70" w:rsidR="00C40466" w:rsidRPr="00893755" w:rsidRDefault="00C40466" w:rsidP="00610D98">
            <w:pPr>
              <w:tabs>
                <w:tab w:val="decimal" w:pos="1152"/>
              </w:tabs>
              <w:spacing w:line="257" w:lineRule="auto"/>
              <w:ind w:right="-72"/>
              <w:jc w:val="both"/>
              <w:outlineLvl w:val="0"/>
              <w:rPr>
                <w:rFonts w:cs="Cordia New"/>
                <w:sz w:val="26"/>
                <w:szCs w:val="26"/>
              </w:rPr>
            </w:pPr>
            <w:r w:rsidRPr="00893755">
              <w:rPr>
                <w:rFonts w:eastAsia="Cordia New" w:cs="Cordia New"/>
                <w:sz w:val="26"/>
                <w:szCs w:val="26"/>
              </w:rPr>
              <w:t>(</w:t>
            </w:r>
            <w:r w:rsidR="00C64A6F" w:rsidRPr="00C64A6F">
              <w:rPr>
                <w:rFonts w:eastAsia="Cordia New" w:cs="Cordia New"/>
                <w:sz w:val="26"/>
                <w:szCs w:val="26"/>
              </w:rPr>
              <w:t>0</w:t>
            </w:r>
            <w:r w:rsidRPr="00893755">
              <w:rPr>
                <w:rFonts w:eastAsia="Cordia New" w:cs="Cordia New"/>
                <w:sz w:val="26"/>
                <w:szCs w:val="26"/>
              </w:rPr>
              <w:t>.</w:t>
            </w:r>
            <w:r w:rsidR="00C64A6F" w:rsidRPr="00C64A6F">
              <w:rPr>
                <w:rFonts w:eastAsia="Cordia New" w:cs="Cordia New"/>
                <w:sz w:val="26"/>
                <w:szCs w:val="26"/>
              </w:rPr>
              <w:t>298</w:t>
            </w:r>
            <w:r w:rsidRPr="00893755">
              <w:rPr>
                <w:rFonts w:eastAsia="Cordia New" w:cs="Cordia New"/>
                <w:sz w:val="26"/>
                <w:szCs w:val="26"/>
              </w:rPr>
              <w:t>)</w:t>
            </w:r>
          </w:p>
        </w:tc>
        <w:tc>
          <w:tcPr>
            <w:tcW w:w="1368" w:type="dxa"/>
            <w:tcBorders>
              <w:top w:val="nil"/>
              <w:left w:val="nil"/>
              <w:bottom w:val="single" w:sz="4" w:space="0" w:color="auto"/>
              <w:right w:val="nil"/>
            </w:tcBorders>
            <w:shd w:val="clear" w:color="auto" w:fill="FAFAFA"/>
            <w:vAlign w:val="center"/>
          </w:tcPr>
          <w:p w14:paraId="689564C0" w14:textId="2D9A4E5D" w:rsidR="00C40466" w:rsidRPr="00893755" w:rsidRDefault="00610D98" w:rsidP="00610D98">
            <w:pPr>
              <w:tabs>
                <w:tab w:val="right" w:pos="1152"/>
              </w:tabs>
              <w:spacing w:line="257" w:lineRule="auto"/>
              <w:ind w:right="-72"/>
              <w:jc w:val="both"/>
              <w:outlineLvl w:val="0"/>
              <w:rPr>
                <w:rFonts w:cs="Cordia New"/>
                <w:sz w:val="26"/>
                <w:szCs w:val="26"/>
              </w:rPr>
            </w:pPr>
            <w:r>
              <w:rPr>
                <w:rFonts w:cs="Cordia New"/>
                <w:sz w:val="26"/>
                <w:szCs w:val="26"/>
              </w:rPr>
              <w:tab/>
            </w:r>
            <w:r w:rsidR="00C64A6F" w:rsidRPr="00C64A6F">
              <w:rPr>
                <w:rFonts w:cs="Cordia New"/>
                <w:sz w:val="26"/>
                <w:szCs w:val="26"/>
              </w:rPr>
              <w:t>0</w:t>
            </w:r>
            <w:r w:rsidR="00C40466" w:rsidRPr="00893755">
              <w:rPr>
                <w:rFonts w:cs="Cordia New"/>
                <w:sz w:val="26"/>
                <w:szCs w:val="26"/>
              </w:rPr>
              <w:t>.</w:t>
            </w:r>
            <w:r w:rsidR="00C64A6F" w:rsidRPr="00C64A6F">
              <w:rPr>
                <w:rFonts w:cs="Cordia New"/>
                <w:sz w:val="26"/>
                <w:szCs w:val="26"/>
              </w:rPr>
              <w:t>394</w:t>
            </w:r>
          </w:p>
        </w:tc>
        <w:tc>
          <w:tcPr>
            <w:tcW w:w="1368" w:type="dxa"/>
            <w:tcBorders>
              <w:top w:val="nil"/>
              <w:left w:val="nil"/>
              <w:bottom w:val="single" w:sz="4" w:space="0" w:color="auto"/>
              <w:right w:val="nil"/>
            </w:tcBorders>
          </w:tcPr>
          <w:p w14:paraId="46470EF0" w14:textId="5962024E" w:rsidR="00C40466" w:rsidRPr="00893755" w:rsidRDefault="00610D98" w:rsidP="00610D98">
            <w:pPr>
              <w:tabs>
                <w:tab w:val="right" w:pos="1152"/>
              </w:tabs>
              <w:spacing w:line="257" w:lineRule="auto"/>
              <w:ind w:right="-72"/>
              <w:jc w:val="both"/>
              <w:outlineLvl w:val="0"/>
              <w:rPr>
                <w:rFonts w:cs="Cordia New"/>
                <w:sz w:val="26"/>
                <w:szCs w:val="26"/>
              </w:rPr>
            </w:pPr>
            <w:r>
              <w:rPr>
                <w:rFonts w:cs="Cordia New"/>
                <w:sz w:val="26"/>
                <w:szCs w:val="26"/>
              </w:rPr>
              <w:tab/>
            </w:r>
            <w:r w:rsidR="00C64A6F" w:rsidRPr="00C64A6F">
              <w:rPr>
                <w:rFonts w:cs="Cordia New"/>
                <w:sz w:val="26"/>
                <w:szCs w:val="26"/>
              </w:rPr>
              <w:t>0</w:t>
            </w:r>
            <w:r w:rsidR="00C40466" w:rsidRPr="00893755">
              <w:rPr>
                <w:rFonts w:cs="Cordia New"/>
                <w:sz w:val="26"/>
                <w:szCs w:val="26"/>
              </w:rPr>
              <w:t>.</w:t>
            </w:r>
            <w:r w:rsidR="00C64A6F" w:rsidRPr="00C64A6F">
              <w:rPr>
                <w:rFonts w:cs="Cordia New"/>
                <w:sz w:val="26"/>
                <w:szCs w:val="26"/>
              </w:rPr>
              <w:t>188</w:t>
            </w:r>
          </w:p>
        </w:tc>
      </w:tr>
      <w:tr w:rsidR="0093108E" w:rsidRPr="00893755" w14:paraId="02C74EBB" w14:textId="77777777" w:rsidTr="007D5A34">
        <w:trPr>
          <w:trHeight w:val="333"/>
        </w:trPr>
        <w:tc>
          <w:tcPr>
            <w:tcW w:w="4052" w:type="dxa"/>
          </w:tcPr>
          <w:p w14:paraId="506E4386" w14:textId="77777777" w:rsidR="0093108E" w:rsidRPr="00893755" w:rsidRDefault="0093108E" w:rsidP="007D5A34">
            <w:pPr>
              <w:spacing w:line="256" w:lineRule="auto"/>
              <w:ind w:left="27"/>
              <w:jc w:val="thaiDistribute"/>
              <w:rPr>
                <w:rFonts w:cs="Cordia New"/>
                <w:sz w:val="26"/>
                <w:szCs w:val="26"/>
              </w:rPr>
            </w:pPr>
          </w:p>
        </w:tc>
        <w:tc>
          <w:tcPr>
            <w:tcW w:w="1369" w:type="dxa"/>
            <w:tcBorders>
              <w:top w:val="single" w:sz="4" w:space="0" w:color="auto"/>
              <w:left w:val="nil"/>
              <w:bottom w:val="nil"/>
              <w:right w:val="nil"/>
            </w:tcBorders>
            <w:shd w:val="clear" w:color="auto" w:fill="FAFAFA"/>
            <w:vAlign w:val="center"/>
          </w:tcPr>
          <w:p w14:paraId="31214F8F" w14:textId="77777777" w:rsidR="0093108E" w:rsidRPr="00893755" w:rsidRDefault="0093108E" w:rsidP="00610D98">
            <w:pPr>
              <w:tabs>
                <w:tab w:val="decimal" w:pos="1152"/>
              </w:tabs>
              <w:spacing w:line="257" w:lineRule="auto"/>
              <w:ind w:right="-72"/>
              <w:jc w:val="both"/>
              <w:outlineLvl w:val="0"/>
              <w:rPr>
                <w:rFonts w:cs="Cordia New"/>
                <w:sz w:val="26"/>
                <w:szCs w:val="26"/>
              </w:rPr>
            </w:pPr>
          </w:p>
        </w:tc>
        <w:tc>
          <w:tcPr>
            <w:tcW w:w="1368" w:type="dxa"/>
            <w:tcBorders>
              <w:top w:val="single" w:sz="4" w:space="0" w:color="auto"/>
              <w:left w:val="nil"/>
              <w:bottom w:val="nil"/>
              <w:right w:val="nil"/>
            </w:tcBorders>
            <w:vAlign w:val="center"/>
          </w:tcPr>
          <w:p w14:paraId="65F5FFA8" w14:textId="77777777" w:rsidR="0093108E" w:rsidRPr="00893755" w:rsidRDefault="0093108E" w:rsidP="00610D98">
            <w:pPr>
              <w:tabs>
                <w:tab w:val="decimal" w:pos="1152"/>
              </w:tabs>
              <w:spacing w:line="257" w:lineRule="auto"/>
              <w:ind w:right="-72"/>
              <w:jc w:val="both"/>
              <w:outlineLvl w:val="0"/>
              <w:rPr>
                <w:rFonts w:cs="Cordia New"/>
                <w:sz w:val="26"/>
                <w:szCs w:val="26"/>
              </w:rPr>
            </w:pPr>
          </w:p>
        </w:tc>
        <w:tc>
          <w:tcPr>
            <w:tcW w:w="1368" w:type="dxa"/>
            <w:tcBorders>
              <w:top w:val="single" w:sz="4" w:space="0" w:color="auto"/>
              <w:left w:val="nil"/>
              <w:bottom w:val="nil"/>
              <w:right w:val="nil"/>
            </w:tcBorders>
            <w:shd w:val="clear" w:color="auto" w:fill="FAFAFA"/>
            <w:vAlign w:val="center"/>
          </w:tcPr>
          <w:p w14:paraId="295DC0A6" w14:textId="77777777" w:rsidR="0093108E" w:rsidRPr="00893755" w:rsidRDefault="0093108E" w:rsidP="00610D98">
            <w:pPr>
              <w:tabs>
                <w:tab w:val="decimal" w:pos="1152"/>
              </w:tabs>
              <w:spacing w:line="257" w:lineRule="auto"/>
              <w:ind w:right="-72"/>
              <w:jc w:val="both"/>
              <w:outlineLvl w:val="0"/>
              <w:rPr>
                <w:rFonts w:cs="Cordia New"/>
                <w:sz w:val="26"/>
                <w:szCs w:val="26"/>
              </w:rPr>
            </w:pPr>
          </w:p>
        </w:tc>
        <w:tc>
          <w:tcPr>
            <w:tcW w:w="1368" w:type="dxa"/>
            <w:tcBorders>
              <w:top w:val="single" w:sz="4" w:space="0" w:color="auto"/>
              <w:left w:val="nil"/>
              <w:bottom w:val="nil"/>
              <w:right w:val="nil"/>
            </w:tcBorders>
            <w:vAlign w:val="center"/>
          </w:tcPr>
          <w:p w14:paraId="0CB47A5F" w14:textId="77777777" w:rsidR="0093108E" w:rsidRPr="00893755" w:rsidRDefault="0093108E" w:rsidP="00610D98">
            <w:pPr>
              <w:tabs>
                <w:tab w:val="decimal" w:pos="1152"/>
              </w:tabs>
              <w:spacing w:line="257" w:lineRule="auto"/>
              <w:ind w:right="-72"/>
              <w:jc w:val="both"/>
              <w:outlineLvl w:val="0"/>
              <w:rPr>
                <w:rFonts w:cs="Cordia New"/>
                <w:sz w:val="26"/>
                <w:szCs w:val="26"/>
              </w:rPr>
            </w:pPr>
          </w:p>
        </w:tc>
      </w:tr>
      <w:tr w:rsidR="0093108E" w:rsidRPr="00893755" w14:paraId="6BA2D288" w14:textId="77777777" w:rsidTr="007D5A34">
        <w:trPr>
          <w:trHeight w:val="333"/>
        </w:trPr>
        <w:tc>
          <w:tcPr>
            <w:tcW w:w="4052" w:type="dxa"/>
            <w:hideMark/>
          </w:tcPr>
          <w:p w14:paraId="33240299" w14:textId="77777777" w:rsidR="0093108E" w:rsidRPr="00893755" w:rsidRDefault="0093108E" w:rsidP="007D5A34">
            <w:pPr>
              <w:spacing w:line="256" w:lineRule="auto"/>
              <w:ind w:left="27"/>
              <w:jc w:val="thaiDistribute"/>
              <w:rPr>
                <w:rFonts w:cs="Cordia New"/>
                <w:b/>
                <w:bCs/>
                <w:sz w:val="26"/>
                <w:szCs w:val="26"/>
              </w:rPr>
            </w:pPr>
            <w:r w:rsidRPr="00893755">
              <w:rPr>
                <w:rFonts w:cs="Cordia New"/>
                <w:b/>
                <w:bCs/>
                <w:sz w:val="26"/>
                <w:szCs w:val="26"/>
              </w:rPr>
              <w:t>Weighted average number of shares</w:t>
            </w:r>
          </w:p>
        </w:tc>
        <w:tc>
          <w:tcPr>
            <w:tcW w:w="1369" w:type="dxa"/>
            <w:shd w:val="clear" w:color="auto" w:fill="FAFAFA"/>
            <w:vAlign w:val="bottom"/>
          </w:tcPr>
          <w:p w14:paraId="078476F0" w14:textId="77777777" w:rsidR="0093108E" w:rsidRPr="00893755" w:rsidRDefault="0093108E" w:rsidP="00610D98">
            <w:pPr>
              <w:tabs>
                <w:tab w:val="decimal" w:pos="1152"/>
              </w:tabs>
              <w:spacing w:line="257" w:lineRule="auto"/>
              <w:ind w:right="-72"/>
              <w:jc w:val="both"/>
              <w:outlineLvl w:val="0"/>
              <w:rPr>
                <w:rFonts w:cs="Cordia New"/>
                <w:sz w:val="26"/>
                <w:szCs w:val="26"/>
              </w:rPr>
            </w:pPr>
          </w:p>
        </w:tc>
        <w:tc>
          <w:tcPr>
            <w:tcW w:w="1368" w:type="dxa"/>
            <w:vAlign w:val="bottom"/>
          </w:tcPr>
          <w:p w14:paraId="7FD38703" w14:textId="77777777" w:rsidR="0093108E" w:rsidRPr="00893755" w:rsidRDefault="0093108E" w:rsidP="00610D98">
            <w:pPr>
              <w:tabs>
                <w:tab w:val="decimal" w:pos="1152"/>
              </w:tabs>
              <w:spacing w:line="257" w:lineRule="auto"/>
              <w:ind w:right="-72"/>
              <w:jc w:val="both"/>
              <w:outlineLvl w:val="0"/>
              <w:rPr>
                <w:rFonts w:cs="Cordia New"/>
                <w:sz w:val="26"/>
                <w:szCs w:val="26"/>
              </w:rPr>
            </w:pPr>
          </w:p>
        </w:tc>
        <w:tc>
          <w:tcPr>
            <w:tcW w:w="1368" w:type="dxa"/>
            <w:shd w:val="clear" w:color="auto" w:fill="FAFAFA"/>
            <w:vAlign w:val="bottom"/>
          </w:tcPr>
          <w:p w14:paraId="70EF7646" w14:textId="77777777" w:rsidR="0093108E" w:rsidRPr="00893755" w:rsidRDefault="0093108E" w:rsidP="00610D98">
            <w:pPr>
              <w:tabs>
                <w:tab w:val="decimal" w:pos="1152"/>
              </w:tabs>
              <w:spacing w:line="257" w:lineRule="auto"/>
              <w:ind w:right="-72"/>
              <w:jc w:val="both"/>
              <w:outlineLvl w:val="0"/>
              <w:rPr>
                <w:rFonts w:cs="Cordia New"/>
                <w:sz w:val="26"/>
                <w:szCs w:val="26"/>
              </w:rPr>
            </w:pPr>
          </w:p>
        </w:tc>
        <w:tc>
          <w:tcPr>
            <w:tcW w:w="1368" w:type="dxa"/>
            <w:vAlign w:val="bottom"/>
          </w:tcPr>
          <w:p w14:paraId="2D9942C2" w14:textId="77777777" w:rsidR="0093108E" w:rsidRPr="00893755" w:rsidRDefault="0093108E" w:rsidP="00610D98">
            <w:pPr>
              <w:tabs>
                <w:tab w:val="decimal" w:pos="1152"/>
              </w:tabs>
              <w:spacing w:line="257" w:lineRule="auto"/>
              <w:ind w:right="-72"/>
              <w:jc w:val="both"/>
              <w:outlineLvl w:val="0"/>
              <w:rPr>
                <w:rFonts w:cs="Cordia New"/>
                <w:sz w:val="26"/>
                <w:szCs w:val="26"/>
              </w:rPr>
            </w:pPr>
          </w:p>
        </w:tc>
      </w:tr>
      <w:tr w:rsidR="0093108E" w:rsidRPr="00893755" w14:paraId="2BC8AD0E" w14:textId="77777777" w:rsidTr="007D5A34">
        <w:trPr>
          <w:trHeight w:val="333"/>
        </w:trPr>
        <w:tc>
          <w:tcPr>
            <w:tcW w:w="4052" w:type="dxa"/>
            <w:hideMark/>
          </w:tcPr>
          <w:p w14:paraId="6073A53D" w14:textId="77777777" w:rsidR="0093108E" w:rsidRPr="00893755" w:rsidRDefault="0093108E" w:rsidP="007D5A34">
            <w:pPr>
              <w:spacing w:line="256" w:lineRule="auto"/>
              <w:ind w:left="27"/>
              <w:jc w:val="thaiDistribute"/>
              <w:rPr>
                <w:rFonts w:cs="Cordia New"/>
                <w:sz w:val="26"/>
                <w:szCs w:val="26"/>
              </w:rPr>
            </w:pPr>
            <w:r w:rsidRPr="00893755">
              <w:rPr>
                <w:rFonts w:cs="Cordia New"/>
                <w:sz w:val="26"/>
                <w:szCs w:val="26"/>
              </w:rPr>
              <w:t xml:space="preserve">Weighted average number of shares outstanding, </w:t>
            </w:r>
          </w:p>
          <w:p w14:paraId="4F96FC7C" w14:textId="77777777" w:rsidR="0093108E" w:rsidRPr="00893755" w:rsidRDefault="0093108E" w:rsidP="007D5A34">
            <w:pPr>
              <w:spacing w:line="256" w:lineRule="auto"/>
              <w:ind w:left="27"/>
              <w:jc w:val="thaiDistribute"/>
              <w:rPr>
                <w:rFonts w:cs="Cordia New"/>
                <w:sz w:val="26"/>
                <w:szCs w:val="26"/>
              </w:rPr>
            </w:pPr>
            <w:r w:rsidRPr="00893755">
              <w:rPr>
                <w:rFonts w:cs="Cordia New"/>
                <w:sz w:val="26"/>
                <w:szCs w:val="26"/>
              </w:rPr>
              <w:t xml:space="preserve">   excluding treasury shares (Thousand shares)</w:t>
            </w:r>
          </w:p>
        </w:tc>
        <w:tc>
          <w:tcPr>
            <w:tcW w:w="1369" w:type="dxa"/>
            <w:shd w:val="clear" w:color="auto" w:fill="FAFAFA"/>
            <w:vAlign w:val="bottom"/>
          </w:tcPr>
          <w:p w14:paraId="6E610D64" w14:textId="56B88E39" w:rsidR="0093108E" w:rsidRPr="00893755" w:rsidRDefault="00C64A6F" w:rsidP="00610D98">
            <w:pPr>
              <w:tabs>
                <w:tab w:val="decimal" w:pos="1152"/>
              </w:tabs>
              <w:spacing w:line="257" w:lineRule="auto"/>
              <w:ind w:right="-72"/>
              <w:jc w:val="both"/>
              <w:outlineLvl w:val="0"/>
              <w:rPr>
                <w:rFonts w:cs="Cordia New"/>
                <w:sz w:val="26"/>
                <w:szCs w:val="26"/>
              </w:rPr>
            </w:pPr>
            <w:r w:rsidRPr="00C64A6F">
              <w:rPr>
                <w:rFonts w:cs="Cordia New"/>
                <w:sz w:val="26"/>
                <w:szCs w:val="26"/>
              </w:rPr>
              <w:t>6</w:t>
            </w:r>
            <w:r w:rsidR="0093108E" w:rsidRPr="00893755">
              <w:rPr>
                <w:rFonts w:cs="Cordia New"/>
                <w:sz w:val="26"/>
                <w:szCs w:val="26"/>
              </w:rPr>
              <w:t>,</w:t>
            </w:r>
            <w:r w:rsidRPr="00C64A6F">
              <w:rPr>
                <w:rFonts w:cs="Cordia New"/>
                <w:sz w:val="26"/>
                <w:szCs w:val="26"/>
              </w:rPr>
              <w:t>193</w:t>
            </w:r>
            <w:r w:rsidR="0093108E" w:rsidRPr="00893755">
              <w:rPr>
                <w:rFonts w:cs="Cordia New"/>
                <w:sz w:val="26"/>
                <w:szCs w:val="26"/>
              </w:rPr>
              <w:t>,</w:t>
            </w:r>
            <w:r w:rsidRPr="00C64A6F">
              <w:rPr>
                <w:rFonts w:cs="Cordia New"/>
                <w:sz w:val="26"/>
                <w:szCs w:val="26"/>
              </w:rPr>
              <w:t>447</w:t>
            </w:r>
          </w:p>
        </w:tc>
        <w:tc>
          <w:tcPr>
            <w:tcW w:w="1368" w:type="dxa"/>
            <w:vAlign w:val="bottom"/>
          </w:tcPr>
          <w:p w14:paraId="1C4BA832" w14:textId="6D6A4A90" w:rsidR="0093108E" w:rsidRPr="00893755" w:rsidRDefault="00C64A6F" w:rsidP="00610D98">
            <w:pPr>
              <w:tabs>
                <w:tab w:val="decimal" w:pos="1152"/>
              </w:tabs>
              <w:spacing w:line="257" w:lineRule="auto"/>
              <w:ind w:right="-72"/>
              <w:jc w:val="both"/>
              <w:outlineLvl w:val="0"/>
              <w:rPr>
                <w:rFonts w:cs="Cordia New"/>
                <w:sz w:val="26"/>
                <w:szCs w:val="26"/>
              </w:rPr>
            </w:pPr>
            <w:r w:rsidRPr="00C64A6F">
              <w:rPr>
                <w:rFonts w:eastAsia="Cordia New" w:cs="Cordia New"/>
                <w:sz w:val="26"/>
                <w:szCs w:val="26"/>
              </w:rPr>
              <w:t>5</w:t>
            </w:r>
            <w:r w:rsidR="0093108E" w:rsidRPr="00893755">
              <w:rPr>
                <w:rFonts w:eastAsia="Cordia New" w:cs="Cordia New"/>
                <w:sz w:val="26"/>
                <w:szCs w:val="26"/>
              </w:rPr>
              <w:t>,</w:t>
            </w:r>
            <w:r w:rsidRPr="00C64A6F">
              <w:rPr>
                <w:rFonts w:eastAsia="Cordia New" w:cs="Cordia New"/>
                <w:sz w:val="26"/>
                <w:szCs w:val="26"/>
              </w:rPr>
              <w:t>991</w:t>
            </w:r>
            <w:r w:rsidR="0093108E" w:rsidRPr="00893755">
              <w:rPr>
                <w:rFonts w:eastAsia="Cordia New" w:cs="Cordia New"/>
                <w:sz w:val="26"/>
                <w:szCs w:val="26"/>
              </w:rPr>
              <w:t>,</w:t>
            </w:r>
            <w:r w:rsidRPr="00C64A6F">
              <w:rPr>
                <w:rFonts w:eastAsia="Cordia New" w:cs="Cordia New"/>
                <w:sz w:val="26"/>
                <w:szCs w:val="26"/>
              </w:rPr>
              <w:t>954</w:t>
            </w:r>
          </w:p>
        </w:tc>
        <w:tc>
          <w:tcPr>
            <w:tcW w:w="1368" w:type="dxa"/>
            <w:shd w:val="clear" w:color="auto" w:fill="FAFAFA"/>
            <w:vAlign w:val="bottom"/>
          </w:tcPr>
          <w:p w14:paraId="1D804B2D" w14:textId="2AE1CFC6" w:rsidR="0093108E" w:rsidRPr="00893755" w:rsidRDefault="00C64A6F" w:rsidP="00610D98">
            <w:pPr>
              <w:tabs>
                <w:tab w:val="decimal" w:pos="1152"/>
              </w:tabs>
              <w:spacing w:line="257" w:lineRule="auto"/>
              <w:ind w:right="-72"/>
              <w:jc w:val="both"/>
              <w:outlineLvl w:val="0"/>
              <w:rPr>
                <w:rFonts w:cs="Cordia New"/>
                <w:sz w:val="26"/>
                <w:szCs w:val="26"/>
              </w:rPr>
            </w:pPr>
            <w:r w:rsidRPr="00C64A6F">
              <w:rPr>
                <w:rFonts w:cs="Cordia New"/>
                <w:sz w:val="26"/>
                <w:szCs w:val="26"/>
              </w:rPr>
              <w:t>6</w:t>
            </w:r>
            <w:r w:rsidR="0093108E" w:rsidRPr="00893755">
              <w:rPr>
                <w:rFonts w:cs="Cordia New"/>
                <w:sz w:val="26"/>
                <w:szCs w:val="26"/>
              </w:rPr>
              <w:t>,</w:t>
            </w:r>
            <w:r w:rsidRPr="00C64A6F">
              <w:rPr>
                <w:rFonts w:cs="Cordia New"/>
                <w:sz w:val="26"/>
                <w:szCs w:val="26"/>
              </w:rPr>
              <w:t>193</w:t>
            </w:r>
            <w:r w:rsidR="0093108E" w:rsidRPr="00893755">
              <w:rPr>
                <w:rFonts w:cs="Cordia New"/>
                <w:sz w:val="26"/>
                <w:szCs w:val="26"/>
              </w:rPr>
              <w:t>,</w:t>
            </w:r>
            <w:r w:rsidRPr="00C64A6F">
              <w:rPr>
                <w:rFonts w:cs="Cordia New"/>
                <w:sz w:val="26"/>
                <w:szCs w:val="26"/>
              </w:rPr>
              <w:t>447</w:t>
            </w:r>
          </w:p>
        </w:tc>
        <w:tc>
          <w:tcPr>
            <w:tcW w:w="1368" w:type="dxa"/>
            <w:vAlign w:val="bottom"/>
          </w:tcPr>
          <w:p w14:paraId="5DD0BBFC" w14:textId="5E89A6FD" w:rsidR="0093108E" w:rsidRPr="00893755" w:rsidRDefault="00C64A6F" w:rsidP="00610D98">
            <w:pPr>
              <w:tabs>
                <w:tab w:val="decimal" w:pos="1152"/>
              </w:tabs>
              <w:spacing w:line="257" w:lineRule="auto"/>
              <w:ind w:right="-72"/>
              <w:jc w:val="both"/>
              <w:outlineLvl w:val="0"/>
              <w:rPr>
                <w:rFonts w:cs="Cordia New"/>
                <w:sz w:val="26"/>
                <w:szCs w:val="26"/>
              </w:rPr>
            </w:pPr>
            <w:r w:rsidRPr="00C64A6F">
              <w:rPr>
                <w:rFonts w:eastAsia="Cordia New" w:cs="Cordia New"/>
                <w:sz w:val="26"/>
                <w:szCs w:val="26"/>
              </w:rPr>
              <w:t>5</w:t>
            </w:r>
            <w:r w:rsidR="0093108E" w:rsidRPr="00893755">
              <w:rPr>
                <w:rFonts w:eastAsia="Cordia New" w:cs="Cordia New"/>
                <w:sz w:val="26"/>
                <w:szCs w:val="26"/>
              </w:rPr>
              <w:t>,</w:t>
            </w:r>
            <w:r w:rsidRPr="00C64A6F">
              <w:rPr>
                <w:rFonts w:eastAsia="Cordia New" w:cs="Cordia New"/>
                <w:sz w:val="26"/>
                <w:szCs w:val="26"/>
              </w:rPr>
              <w:t>991</w:t>
            </w:r>
            <w:r w:rsidR="0093108E" w:rsidRPr="00893755">
              <w:rPr>
                <w:rFonts w:eastAsia="Cordia New" w:cs="Cordia New"/>
                <w:sz w:val="26"/>
                <w:szCs w:val="26"/>
              </w:rPr>
              <w:t>,</w:t>
            </w:r>
            <w:r w:rsidRPr="00C64A6F">
              <w:rPr>
                <w:rFonts w:eastAsia="Cordia New" w:cs="Cordia New"/>
                <w:sz w:val="26"/>
                <w:szCs w:val="26"/>
              </w:rPr>
              <w:t>954</w:t>
            </w:r>
          </w:p>
        </w:tc>
      </w:tr>
      <w:tr w:rsidR="0093108E" w:rsidRPr="00893755" w14:paraId="37E8C100" w14:textId="77777777" w:rsidTr="007D5A34">
        <w:trPr>
          <w:trHeight w:val="333"/>
        </w:trPr>
        <w:tc>
          <w:tcPr>
            <w:tcW w:w="4052" w:type="dxa"/>
            <w:hideMark/>
          </w:tcPr>
          <w:p w14:paraId="4CA3CB40" w14:textId="77777777" w:rsidR="0093108E" w:rsidRPr="00893755" w:rsidRDefault="0093108E" w:rsidP="007D5A34">
            <w:pPr>
              <w:spacing w:line="256" w:lineRule="auto"/>
              <w:ind w:left="27"/>
              <w:jc w:val="thaiDistribute"/>
              <w:rPr>
                <w:rFonts w:cs="Cordia New"/>
                <w:sz w:val="26"/>
                <w:szCs w:val="26"/>
              </w:rPr>
            </w:pPr>
            <w:r w:rsidRPr="00893755">
              <w:rPr>
                <w:rFonts w:cs="Cordia New"/>
                <w:sz w:val="26"/>
                <w:szCs w:val="26"/>
              </w:rPr>
              <w:t xml:space="preserve">Adjustments for diluted earnings per share </w:t>
            </w:r>
          </w:p>
          <w:p w14:paraId="42B935EF" w14:textId="77777777" w:rsidR="0093108E" w:rsidRPr="00893755" w:rsidRDefault="0093108E" w:rsidP="007D5A34">
            <w:pPr>
              <w:spacing w:line="256" w:lineRule="auto"/>
              <w:ind w:left="27"/>
              <w:jc w:val="thaiDistribute"/>
              <w:rPr>
                <w:rFonts w:cs="Cordia New"/>
                <w:sz w:val="26"/>
                <w:szCs w:val="26"/>
              </w:rPr>
            </w:pPr>
            <w:r w:rsidRPr="00893755">
              <w:rPr>
                <w:rFonts w:cs="Cordia New"/>
                <w:sz w:val="26"/>
                <w:szCs w:val="26"/>
              </w:rPr>
              <w:t xml:space="preserve">   calculation</w:t>
            </w:r>
          </w:p>
        </w:tc>
        <w:tc>
          <w:tcPr>
            <w:tcW w:w="1369" w:type="dxa"/>
            <w:shd w:val="clear" w:color="auto" w:fill="FAFAFA"/>
            <w:vAlign w:val="bottom"/>
          </w:tcPr>
          <w:p w14:paraId="5656E9F0" w14:textId="77777777" w:rsidR="0093108E" w:rsidRPr="00893755" w:rsidRDefault="0093108E" w:rsidP="00610D98">
            <w:pPr>
              <w:tabs>
                <w:tab w:val="decimal" w:pos="1152"/>
              </w:tabs>
              <w:spacing w:line="257" w:lineRule="auto"/>
              <w:ind w:right="-72"/>
              <w:jc w:val="both"/>
              <w:outlineLvl w:val="0"/>
              <w:rPr>
                <w:rFonts w:cs="Cordia New"/>
                <w:sz w:val="26"/>
                <w:szCs w:val="26"/>
              </w:rPr>
            </w:pPr>
          </w:p>
        </w:tc>
        <w:tc>
          <w:tcPr>
            <w:tcW w:w="1368" w:type="dxa"/>
            <w:vAlign w:val="bottom"/>
          </w:tcPr>
          <w:p w14:paraId="5F598D67" w14:textId="77777777" w:rsidR="0093108E" w:rsidRPr="00893755" w:rsidRDefault="0093108E" w:rsidP="00610D98">
            <w:pPr>
              <w:tabs>
                <w:tab w:val="decimal" w:pos="1152"/>
              </w:tabs>
              <w:spacing w:line="257" w:lineRule="auto"/>
              <w:ind w:right="-72"/>
              <w:jc w:val="both"/>
              <w:outlineLvl w:val="0"/>
              <w:rPr>
                <w:rFonts w:cs="Cordia New"/>
                <w:sz w:val="26"/>
                <w:szCs w:val="26"/>
              </w:rPr>
            </w:pPr>
          </w:p>
        </w:tc>
        <w:tc>
          <w:tcPr>
            <w:tcW w:w="1368" w:type="dxa"/>
            <w:shd w:val="clear" w:color="auto" w:fill="FAFAFA"/>
            <w:vAlign w:val="bottom"/>
          </w:tcPr>
          <w:p w14:paraId="099293DE" w14:textId="77777777" w:rsidR="0093108E" w:rsidRPr="00893755" w:rsidRDefault="0093108E" w:rsidP="00610D98">
            <w:pPr>
              <w:tabs>
                <w:tab w:val="decimal" w:pos="1152"/>
              </w:tabs>
              <w:spacing w:line="257" w:lineRule="auto"/>
              <w:ind w:right="-72"/>
              <w:jc w:val="both"/>
              <w:outlineLvl w:val="0"/>
              <w:rPr>
                <w:rFonts w:cs="Cordia New"/>
                <w:sz w:val="26"/>
                <w:szCs w:val="26"/>
              </w:rPr>
            </w:pPr>
          </w:p>
        </w:tc>
        <w:tc>
          <w:tcPr>
            <w:tcW w:w="1368" w:type="dxa"/>
            <w:vAlign w:val="bottom"/>
          </w:tcPr>
          <w:p w14:paraId="573F7141" w14:textId="77777777" w:rsidR="0093108E" w:rsidRPr="00893755" w:rsidRDefault="0093108E" w:rsidP="00610D98">
            <w:pPr>
              <w:tabs>
                <w:tab w:val="decimal" w:pos="1152"/>
              </w:tabs>
              <w:spacing w:line="257" w:lineRule="auto"/>
              <w:ind w:right="-72"/>
              <w:jc w:val="both"/>
              <w:outlineLvl w:val="0"/>
              <w:rPr>
                <w:rFonts w:cs="Cordia New"/>
                <w:sz w:val="26"/>
                <w:szCs w:val="26"/>
              </w:rPr>
            </w:pPr>
          </w:p>
        </w:tc>
      </w:tr>
      <w:tr w:rsidR="0093108E" w:rsidRPr="00893755" w14:paraId="3BE7F2D4" w14:textId="77777777" w:rsidTr="007D5A34">
        <w:trPr>
          <w:trHeight w:val="333"/>
        </w:trPr>
        <w:tc>
          <w:tcPr>
            <w:tcW w:w="4052" w:type="dxa"/>
            <w:hideMark/>
          </w:tcPr>
          <w:p w14:paraId="7740F689" w14:textId="77777777" w:rsidR="0093108E" w:rsidRPr="00893755" w:rsidRDefault="0093108E" w:rsidP="007D5A34">
            <w:pPr>
              <w:spacing w:line="256" w:lineRule="auto"/>
              <w:ind w:left="27"/>
              <w:jc w:val="thaiDistribute"/>
              <w:rPr>
                <w:rFonts w:cs="Cordia New"/>
                <w:sz w:val="26"/>
                <w:szCs w:val="26"/>
              </w:rPr>
            </w:pPr>
            <w:r w:rsidRPr="00893755">
              <w:rPr>
                <w:rFonts w:cs="Cordia New"/>
                <w:sz w:val="26"/>
                <w:szCs w:val="26"/>
              </w:rPr>
              <w:t xml:space="preserve">   - Warrants (Thousand shares)</w:t>
            </w:r>
          </w:p>
        </w:tc>
        <w:tc>
          <w:tcPr>
            <w:tcW w:w="1369" w:type="dxa"/>
            <w:tcBorders>
              <w:top w:val="nil"/>
              <w:left w:val="nil"/>
              <w:bottom w:val="single" w:sz="4" w:space="0" w:color="auto"/>
              <w:right w:val="nil"/>
            </w:tcBorders>
            <w:shd w:val="clear" w:color="auto" w:fill="FAFAFA"/>
            <w:vAlign w:val="bottom"/>
          </w:tcPr>
          <w:p w14:paraId="123EE84C" w14:textId="236AE709" w:rsidR="0093108E" w:rsidRPr="00893755" w:rsidRDefault="00C64A6F" w:rsidP="00610D98">
            <w:pPr>
              <w:tabs>
                <w:tab w:val="decimal" w:pos="1152"/>
              </w:tabs>
              <w:spacing w:line="257" w:lineRule="auto"/>
              <w:ind w:right="-72"/>
              <w:jc w:val="both"/>
              <w:outlineLvl w:val="0"/>
              <w:rPr>
                <w:rFonts w:cs="Cordia New"/>
                <w:sz w:val="26"/>
                <w:szCs w:val="26"/>
              </w:rPr>
            </w:pPr>
            <w:r w:rsidRPr="00C64A6F">
              <w:rPr>
                <w:rFonts w:eastAsia="Cordia New" w:cs="Cordia New"/>
                <w:sz w:val="26"/>
                <w:szCs w:val="26"/>
              </w:rPr>
              <w:t>387</w:t>
            </w:r>
            <w:r w:rsidR="0093108E" w:rsidRPr="00893755">
              <w:rPr>
                <w:rFonts w:eastAsia="Cordia New" w:cs="Cordia New"/>
                <w:sz w:val="26"/>
                <w:szCs w:val="26"/>
              </w:rPr>
              <w:t>,</w:t>
            </w:r>
            <w:r w:rsidRPr="00C64A6F">
              <w:rPr>
                <w:rFonts w:eastAsia="Cordia New" w:cs="Cordia New"/>
                <w:sz w:val="26"/>
                <w:szCs w:val="26"/>
              </w:rPr>
              <w:t>026</w:t>
            </w:r>
          </w:p>
        </w:tc>
        <w:tc>
          <w:tcPr>
            <w:tcW w:w="1368" w:type="dxa"/>
            <w:tcBorders>
              <w:top w:val="nil"/>
              <w:left w:val="nil"/>
              <w:bottom w:val="single" w:sz="4" w:space="0" w:color="auto"/>
              <w:right w:val="nil"/>
            </w:tcBorders>
            <w:vAlign w:val="bottom"/>
          </w:tcPr>
          <w:p w14:paraId="12626F46" w14:textId="77777777" w:rsidR="0093108E" w:rsidRPr="00893755" w:rsidRDefault="0093108E" w:rsidP="00610D98">
            <w:pPr>
              <w:tabs>
                <w:tab w:val="decimal" w:pos="1152"/>
              </w:tabs>
              <w:spacing w:line="257" w:lineRule="auto"/>
              <w:ind w:right="-72"/>
              <w:jc w:val="both"/>
              <w:outlineLvl w:val="0"/>
              <w:rPr>
                <w:rFonts w:cs="Cordia New"/>
                <w:sz w:val="26"/>
                <w:szCs w:val="26"/>
              </w:rPr>
            </w:pPr>
            <w:r w:rsidRPr="00893755">
              <w:rPr>
                <w:rFonts w:eastAsia="Cordia New" w:cs="Cordia New"/>
                <w:sz w:val="26"/>
                <w:szCs w:val="26"/>
              </w:rPr>
              <w:t>-</w:t>
            </w:r>
          </w:p>
        </w:tc>
        <w:tc>
          <w:tcPr>
            <w:tcW w:w="1368" w:type="dxa"/>
            <w:tcBorders>
              <w:top w:val="nil"/>
              <w:left w:val="nil"/>
              <w:bottom w:val="single" w:sz="4" w:space="0" w:color="auto"/>
              <w:right w:val="nil"/>
            </w:tcBorders>
            <w:shd w:val="clear" w:color="auto" w:fill="FAFAFA"/>
            <w:vAlign w:val="bottom"/>
          </w:tcPr>
          <w:p w14:paraId="655384BA" w14:textId="1CCAA66D" w:rsidR="0093108E" w:rsidRPr="00893755" w:rsidRDefault="00C64A6F" w:rsidP="00610D98">
            <w:pPr>
              <w:tabs>
                <w:tab w:val="decimal" w:pos="1152"/>
              </w:tabs>
              <w:spacing w:line="257" w:lineRule="auto"/>
              <w:ind w:right="-72"/>
              <w:jc w:val="both"/>
              <w:outlineLvl w:val="0"/>
              <w:rPr>
                <w:rFonts w:cs="Cordia New"/>
                <w:sz w:val="26"/>
                <w:szCs w:val="26"/>
              </w:rPr>
            </w:pPr>
            <w:r w:rsidRPr="00C64A6F">
              <w:rPr>
                <w:rFonts w:eastAsia="Cordia New" w:cs="Cordia New"/>
                <w:sz w:val="26"/>
                <w:szCs w:val="26"/>
              </w:rPr>
              <w:t>387</w:t>
            </w:r>
            <w:r w:rsidR="0093108E" w:rsidRPr="00893755">
              <w:rPr>
                <w:rFonts w:eastAsia="Cordia New" w:cs="Cordia New"/>
                <w:sz w:val="26"/>
                <w:szCs w:val="26"/>
              </w:rPr>
              <w:t>,</w:t>
            </w:r>
            <w:r w:rsidRPr="00C64A6F">
              <w:rPr>
                <w:rFonts w:eastAsia="Cordia New" w:cs="Cordia New"/>
                <w:sz w:val="26"/>
                <w:szCs w:val="26"/>
              </w:rPr>
              <w:t>026</w:t>
            </w:r>
          </w:p>
        </w:tc>
        <w:tc>
          <w:tcPr>
            <w:tcW w:w="1368" w:type="dxa"/>
            <w:tcBorders>
              <w:top w:val="nil"/>
              <w:left w:val="nil"/>
              <w:bottom w:val="single" w:sz="4" w:space="0" w:color="auto"/>
              <w:right w:val="nil"/>
            </w:tcBorders>
            <w:vAlign w:val="bottom"/>
          </w:tcPr>
          <w:p w14:paraId="5017CB88" w14:textId="77777777" w:rsidR="0093108E" w:rsidRPr="00893755" w:rsidRDefault="0093108E" w:rsidP="00610D98">
            <w:pPr>
              <w:tabs>
                <w:tab w:val="decimal" w:pos="1152"/>
              </w:tabs>
              <w:spacing w:line="257" w:lineRule="auto"/>
              <w:ind w:right="-72"/>
              <w:jc w:val="both"/>
              <w:outlineLvl w:val="0"/>
              <w:rPr>
                <w:rFonts w:cs="Cordia New"/>
                <w:sz w:val="26"/>
                <w:szCs w:val="26"/>
              </w:rPr>
            </w:pPr>
            <w:r w:rsidRPr="00893755">
              <w:rPr>
                <w:rFonts w:eastAsia="Cordia New" w:cs="Cordia New"/>
                <w:sz w:val="26"/>
                <w:szCs w:val="26"/>
              </w:rPr>
              <w:t>-</w:t>
            </w:r>
          </w:p>
        </w:tc>
      </w:tr>
      <w:tr w:rsidR="00C40466" w:rsidRPr="00893755" w14:paraId="11AF476F" w14:textId="77777777" w:rsidTr="007D5A34">
        <w:trPr>
          <w:trHeight w:val="333"/>
        </w:trPr>
        <w:tc>
          <w:tcPr>
            <w:tcW w:w="4052" w:type="dxa"/>
            <w:hideMark/>
          </w:tcPr>
          <w:p w14:paraId="4C5B815D" w14:textId="77777777" w:rsidR="00C40466" w:rsidRPr="00893755" w:rsidRDefault="00C40466" w:rsidP="00C40466">
            <w:pPr>
              <w:spacing w:line="256" w:lineRule="auto"/>
              <w:ind w:left="27"/>
              <w:jc w:val="thaiDistribute"/>
              <w:rPr>
                <w:rFonts w:cs="Cordia New"/>
                <w:sz w:val="26"/>
                <w:szCs w:val="26"/>
              </w:rPr>
            </w:pPr>
            <w:r w:rsidRPr="00893755">
              <w:rPr>
                <w:rFonts w:cs="Cordia New"/>
                <w:sz w:val="26"/>
                <w:szCs w:val="26"/>
              </w:rPr>
              <w:t xml:space="preserve">Weighted average number of shares and potential </w:t>
            </w:r>
          </w:p>
          <w:p w14:paraId="6D7E9829" w14:textId="77777777" w:rsidR="00C40466" w:rsidRPr="00893755" w:rsidRDefault="00C40466" w:rsidP="00C40466">
            <w:pPr>
              <w:spacing w:line="256" w:lineRule="auto"/>
              <w:ind w:left="27"/>
              <w:jc w:val="thaiDistribute"/>
              <w:rPr>
                <w:rFonts w:cs="Cordia New"/>
                <w:sz w:val="26"/>
                <w:szCs w:val="26"/>
              </w:rPr>
            </w:pPr>
            <w:r w:rsidRPr="00893755">
              <w:rPr>
                <w:rFonts w:cs="Cordia New"/>
                <w:sz w:val="26"/>
                <w:szCs w:val="26"/>
              </w:rPr>
              <w:t xml:space="preserve">   ordinary shares used in calculating diluted </w:t>
            </w:r>
          </w:p>
          <w:p w14:paraId="2CA052C2" w14:textId="77777777" w:rsidR="00C40466" w:rsidRPr="00893755" w:rsidRDefault="00C40466" w:rsidP="00C40466">
            <w:pPr>
              <w:spacing w:line="256" w:lineRule="auto"/>
              <w:ind w:left="27"/>
              <w:jc w:val="thaiDistribute"/>
              <w:rPr>
                <w:rFonts w:cs="Cordia New"/>
                <w:sz w:val="26"/>
                <w:szCs w:val="26"/>
              </w:rPr>
            </w:pPr>
            <w:r w:rsidRPr="00893755">
              <w:rPr>
                <w:rFonts w:cs="Cordia New"/>
                <w:sz w:val="26"/>
                <w:szCs w:val="26"/>
              </w:rPr>
              <w:t xml:space="preserve">   earnings (losses) per share (Thousand shares)</w:t>
            </w:r>
          </w:p>
        </w:tc>
        <w:tc>
          <w:tcPr>
            <w:tcW w:w="1369" w:type="dxa"/>
            <w:tcBorders>
              <w:top w:val="single" w:sz="4" w:space="0" w:color="auto"/>
              <w:left w:val="nil"/>
              <w:bottom w:val="single" w:sz="4" w:space="0" w:color="auto"/>
              <w:right w:val="nil"/>
            </w:tcBorders>
            <w:shd w:val="clear" w:color="auto" w:fill="FAFAFA"/>
            <w:vAlign w:val="bottom"/>
          </w:tcPr>
          <w:p w14:paraId="1D93ABAE" w14:textId="59CC7556" w:rsidR="00C40466" w:rsidRPr="00893755" w:rsidRDefault="00C64A6F" w:rsidP="00610D98">
            <w:pPr>
              <w:tabs>
                <w:tab w:val="decimal" w:pos="1152"/>
              </w:tabs>
              <w:spacing w:line="257" w:lineRule="auto"/>
              <w:ind w:right="-72"/>
              <w:jc w:val="both"/>
              <w:outlineLvl w:val="0"/>
              <w:rPr>
                <w:rFonts w:cs="Cordia New"/>
                <w:sz w:val="26"/>
                <w:szCs w:val="26"/>
              </w:rPr>
            </w:pPr>
            <w:r w:rsidRPr="00C64A6F">
              <w:rPr>
                <w:rFonts w:eastAsia="Cordia New" w:cs="Cordia New"/>
                <w:sz w:val="26"/>
                <w:szCs w:val="26"/>
              </w:rPr>
              <w:t>6</w:t>
            </w:r>
            <w:r w:rsidR="00C40466" w:rsidRPr="00893755">
              <w:rPr>
                <w:rFonts w:eastAsia="Cordia New" w:cs="Cordia New"/>
                <w:sz w:val="26"/>
                <w:szCs w:val="26"/>
              </w:rPr>
              <w:t>,</w:t>
            </w:r>
            <w:r w:rsidRPr="00C64A6F">
              <w:rPr>
                <w:rFonts w:eastAsia="Cordia New" w:cs="Cordia New"/>
                <w:sz w:val="26"/>
                <w:szCs w:val="26"/>
              </w:rPr>
              <w:t>580</w:t>
            </w:r>
            <w:r w:rsidR="00C40466" w:rsidRPr="00893755">
              <w:rPr>
                <w:rFonts w:eastAsia="Cordia New" w:cs="Cordia New"/>
                <w:sz w:val="26"/>
                <w:szCs w:val="26"/>
              </w:rPr>
              <w:t>,</w:t>
            </w:r>
            <w:r w:rsidRPr="00C64A6F">
              <w:rPr>
                <w:rFonts w:eastAsia="Cordia New" w:cs="Cordia New"/>
                <w:sz w:val="26"/>
                <w:szCs w:val="26"/>
              </w:rPr>
              <w:t>473</w:t>
            </w:r>
          </w:p>
        </w:tc>
        <w:tc>
          <w:tcPr>
            <w:tcW w:w="1368" w:type="dxa"/>
            <w:tcBorders>
              <w:top w:val="single" w:sz="4" w:space="0" w:color="auto"/>
              <w:left w:val="nil"/>
              <w:bottom w:val="single" w:sz="4" w:space="0" w:color="auto"/>
              <w:right w:val="nil"/>
            </w:tcBorders>
            <w:vAlign w:val="bottom"/>
          </w:tcPr>
          <w:p w14:paraId="452DE576" w14:textId="74AD6F25" w:rsidR="00C40466" w:rsidRPr="00893755" w:rsidRDefault="00C64A6F" w:rsidP="00610D98">
            <w:pPr>
              <w:tabs>
                <w:tab w:val="decimal" w:pos="1152"/>
              </w:tabs>
              <w:spacing w:line="257" w:lineRule="auto"/>
              <w:ind w:right="-72"/>
              <w:jc w:val="both"/>
              <w:outlineLvl w:val="0"/>
              <w:rPr>
                <w:rFonts w:cs="Cordia New"/>
                <w:sz w:val="26"/>
                <w:szCs w:val="26"/>
              </w:rPr>
            </w:pPr>
            <w:r w:rsidRPr="00C64A6F">
              <w:rPr>
                <w:rFonts w:eastAsia="Cordia New" w:cs="Cordia New"/>
                <w:sz w:val="26"/>
                <w:szCs w:val="26"/>
              </w:rPr>
              <w:t>5</w:t>
            </w:r>
            <w:r w:rsidR="00C40466" w:rsidRPr="00893755">
              <w:rPr>
                <w:rFonts w:eastAsia="Cordia New" w:cs="Cordia New"/>
                <w:sz w:val="26"/>
                <w:szCs w:val="26"/>
              </w:rPr>
              <w:t>,</w:t>
            </w:r>
            <w:r w:rsidRPr="00C64A6F">
              <w:rPr>
                <w:rFonts w:eastAsia="Cordia New" w:cs="Cordia New"/>
                <w:sz w:val="26"/>
                <w:szCs w:val="26"/>
              </w:rPr>
              <w:t>991</w:t>
            </w:r>
            <w:r w:rsidR="00C40466" w:rsidRPr="00893755">
              <w:rPr>
                <w:rFonts w:eastAsia="Cordia New" w:cs="Cordia New"/>
                <w:sz w:val="26"/>
                <w:szCs w:val="26"/>
              </w:rPr>
              <w:t>,</w:t>
            </w:r>
            <w:r w:rsidRPr="00C64A6F">
              <w:rPr>
                <w:rFonts w:eastAsia="Cordia New" w:cs="Cordia New"/>
                <w:sz w:val="26"/>
                <w:szCs w:val="26"/>
              </w:rPr>
              <w:t>954</w:t>
            </w:r>
          </w:p>
        </w:tc>
        <w:tc>
          <w:tcPr>
            <w:tcW w:w="1368" w:type="dxa"/>
            <w:tcBorders>
              <w:top w:val="single" w:sz="4" w:space="0" w:color="auto"/>
              <w:left w:val="nil"/>
              <w:bottom w:val="single" w:sz="4" w:space="0" w:color="auto"/>
              <w:right w:val="nil"/>
            </w:tcBorders>
            <w:shd w:val="clear" w:color="auto" w:fill="FAFAFA"/>
            <w:vAlign w:val="bottom"/>
          </w:tcPr>
          <w:p w14:paraId="0CC8C300" w14:textId="03EAA29B" w:rsidR="00C40466" w:rsidRPr="00893755" w:rsidRDefault="00C64A6F" w:rsidP="00610D98">
            <w:pPr>
              <w:tabs>
                <w:tab w:val="decimal" w:pos="1152"/>
              </w:tabs>
              <w:spacing w:line="257" w:lineRule="auto"/>
              <w:ind w:right="-72"/>
              <w:jc w:val="both"/>
              <w:outlineLvl w:val="0"/>
              <w:rPr>
                <w:rFonts w:cs="Cordia New"/>
                <w:sz w:val="26"/>
                <w:szCs w:val="26"/>
              </w:rPr>
            </w:pPr>
            <w:r w:rsidRPr="00C64A6F">
              <w:rPr>
                <w:rFonts w:eastAsia="Cordia New" w:cs="Cordia New"/>
                <w:sz w:val="26"/>
                <w:szCs w:val="26"/>
              </w:rPr>
              <w:t>6</w:t>
            </w:r>
            <w:r w:rsidR="00C40466" w:rsidRPr="00893755">
              <w:rPr>
                <w:rFonts w:eastAsia="Cordia New" w:cs="Cordia New"/>
                <w:sz w:val="26"/>
                <w:szCs w:val="26"/>
              </w:rPr>
              <w:t>,</w:t>
            </w:r>
            <w:r w:rsidRPr="00C64A6F">
              <w:rPr>
                <w:rFonts w:eastAsia="Cordia New" w:cs="Cordia New"/>
                <w:sz w:val="26"/>
                <w:szCs w:val="26"/>
              </w:rPr>
              <w:t>580</w:t>
            </w:r>
            <w:r w:rsidR="00C40466" w:rsidRPr="00893755">
              <w:rPr>
                <w:rFonts w:eastAsia="Cordia New" w:cs="Cordia New"/>
                <w:sz w:val="26"/>
                <w:szCs w:val="26"/>
              </w:rPr>
              <w:t>,</w:t>
            </w:r>
            <w:r w:rsidRPr="00C64A6F">
              <w:rPr>
                <w:rFonts w:eastAsia="Cordia New" w:cs="Cordia New"/>
                <w:sz w:val="26"/>
                <w:szCs w:val="26"/>
              </w:rPr>
              <w:t>473</w:t>
            </w:r>
          </w:p>
        </w:tc>
        <w:tc>
          <w:tcPr>
            <w:tcW w:w="1368" w:type="dxa"/>
            <w:tcBorders>
              <w:top w:val="single" w:sz="4" w:space="0" w:color="auto"/>
              <w:left w:val="nil"/>
              <w:bottom w:val="single" w:sz="4" w:space="0" w:color="auto"/>
              <w:right w:val="nil"/>
            </w:tcBorders>
            <w:vAlign w:val="bottom"/>
          </w:tcPr>
          <w:p w14:paraId="0CED9665" w14:textId="69AE9487" w:rsidR="00C40466" w:rsidRPr="00893755" w:rsidRDefault="00C64A6F" w:rsidP="00610D98">
            <w:pPr>
              <w:tabs>
                <w:tab w:val="decimal" w:pos="1152"/>
              </w:tabs>
              <w:spacing w:line="257" w:lineRule="auto"/>
              <w:ind w:right="-72"/>
              <w:jc w:val="both"/>
              <w:outlineLvl w:val="0"/>
              <w:rPr>
                <w:rFonts w:cs="Cordia New"/>
                <w:sz w:val="26"/>
                <w:szCs w:val="26"/>
              </w:rPr>
            </w:pPr>
            <w:r w:rsidRPr="00C64A6F">
              <w:rPr>
                <w:rFonts w:eastAsia="Cordia New" w:cs="Cordia New"/>
                <w:sz w:val="26"/>
                <w:szCs w:val="26"/>
              </w:rPr>
              <w:t>5</w:t>
            </w:r>
            <w:r w:rsidR="00C40466" w:rsidRPr="00893755">
              <w:rPr>
                <w:rFonts w:eastAsia="Cordia New" w:cs="Cordia New"/>
                <w:sz w:val="26"/>
                <w:szCs w:val="26"/>
              </w:rPr>
              <w:t>,</w:t>
            </w:r>
            <w:r w:rsidRPr="00C64A6F">
              <w:rPr>
                <w:rFonts w:eastAsia="Cordia New" w:cs="Cordia New"/>
                <w:sz w:val="26"/>
                <w:szCs w:val="26"/>
              </w:rPr>
              <w:t>991</w:t>
            </w:r>
            <w:r w:rsidR="00C40466" w:rsidRPr="00893755">
              <w:rPr>
                <w:rFonts w:eastAsia="Cordia New" w:cs="Cordia New"/>
                <w:sz w:val="26"/>
                <w:szCs w:val="26"/>
              </w:rPr>
              <w:t>,</w:t>
            </w:r>
            <w:r w:rsidRPr="00C64A6F">
              <w:rPr>
                <w:rFonts w:eastAsia="Cordia New" w:cs="Cordia New"/>
                <w:sz w:val="26"/>
                <w:szCs w:val="26"/>
              </w:rPr>
              <w:t>954</w:t>
            </w:r>
          </w:p>
        </w:tc>
      </w:tr>
    </w:tbl>
    <w:p w14:paraId="0AD66B18" w14:textId="77777777" w:rsidR="0093108E" w:rsidRPr="00893755" w:rsidRDefault="0093108E" w:rsidP="000A5FC0">
      <w:pPr>
        <w:ind w:left="27"/>
        <w:jc w:val="thaiDistribute"/>
        <w:rPr>
          <w:rFonts w:cs="Cordia New"/>
          <w:sz w:val="26"/>
          <w:szCs w:val="26"/>
        </w:rPr>
      </w:pPr>
    </w:p>
    <w:p w14:paraId="57664E13" w14:textId="37E2E112" w:rsidR="0093108E" w:rsidRPr="00893755" w:rsidRDefault="0093108E" w:rsidP="003A0813">
      <w:pPr>
        <w:ind w:left="360" w:hanging="360"/>
        <w:jc w:val="thaiDistribute"/>
        <w:rPr>
          <w:rFonts w:cs="Cordia New"/>
          <w:spacing w:val="-4"/>
          <w:sz w:val="26"/>
          <w:szCs w:val="26"/>
        </w:rPr>
      </w:pPr>
      <w:r w:rsidRPr="00893755">
        <w:rPr>
          <w:rFonts w:cs="Cordia New"/>
          <w:spacing w:val="-4"/>
          <w:sz w:val="26"/>
          <w:szCs w:val="26"/>
        </w:rPr>
        <w:t>*</w:t>
      </w:r>
      <w:r w:rsidR="003A0813" w:rsidRPr="00893755">
        <w:rPr>
          <w:rFonts w:cs="Cordia New"/>
          <w:spacing w:val="-4"/>
          <w:sz w:val="26"/>
          <w:szCs w:val="26"/>
        </w:rPr>
        <w:tab/>
      </w:r>
      <w:r w:rsidRPr="00893755">
        <w:rPr>
          <w:rFonts w:cs="Cordia New"/>
          <w:spacing w:val="-4"/>
          <w:sz w:val="26"/>
          <w:szCs w:val="26"/>
        </w:rPr>
        <w:t xml:space="preserve">Earnings (losses) per share for the year ended </w:t>
      </w:r>
      <w:r w:rsidR="00C64A6F" w:rsidRPr="00C64A6F">
        <w:rPr>
          <w:rFonts w:cs="Cordia New"/>
          <w:spacing w:val="-4"/>
          <w:sz w:val="26"/>
          <w:szCs w:val="26"/>
        </w:rPr>
        <w:t>31</w:t>
      </w:r>
      <w:r w:rsidRPr="00893755">
        <w:rPr>
          <w:rFonts w:cs="Cordia New"/>
          <w:spacing w:val="-4"/>
          <w:sz w:val="26"/>
          <w:szCs w:val="26"/>
        </w:rPr>
        <w:t xml:space="preserve"> December </w:t>
      </w:r>
      <w:r w:rsidR="00C64A6F" w:rsidRPr="00C64A6F">
        <w:rPr>
          <w:rFonts w:cs="Cordia New"/>
          <w:spacing w:val="-4"/>
          <w:sz w:val="26"/>
          <w:szCs w:val="26"/>
        </w:rPr>
        <w:t>2020</w:t>
      </w:r>
      <w:r w:rsidRPr="00893755">
        <w:rPr>
          <w:rFonts w:cs="Cordia New"/>
          <w:spacing w:val="-4"/>
          <w:sz w:val="26"/>
          <w:szCs w:val="26"/>
        </w:rPr>
        <w:t xml:space="preserve"> has been represented due to the right offering in order to be comparable with </w:t>
      </w:r>
      <w:r w:rsidR="00C64A6F" w:rsidRPr="00C64A6F">
        <w:rPr>
          <w:rFonts w:cs="Cordia New"/>
          <w:spacing w:val="-4"/>
          <w:sz w:val="26"/>
          <w:szCs w:val="26"/>
        </w:rPr>
        <w:t>2021</w:t>
      </w:r>
      <w:r w:rsidRPr="00893755">
        <w:rPr>
          <w:rFonts w:cs="Cordia New"/>
          <w:spacing w:val="-4"/>
          <w:sz w:val="26"/>
          <w:szCs w:val="26"/>
        </w:rPr>
        <w:t>.</w:t>
      </w:r>
    </w:p>
    <w:p w14:paraId="50168040" w14:textId="77777777" w:rsidR="003A0813" w:rsidRPr="00893755" w:rsidRDefault="003A0813">
      <w:pPr>
        <w:spacing w:after="160" w:line="259" w:lineRule="auto"/>
        <w:rPr>
          <w:rFonts w:eastAsia="Angsana New" w:cs="Cordia New"/>
          <w:b/>
          <w:bCs/>
          <w:color w:val="FFFFFF"/>
          <w:sz w:val="26"/>
          <w:szCs w:val="26"/>
          <w:cs/>
          <w:lang w:val="x-none" w:eastAsia="th-TH"/>
        </w:rPr>
      </w:pPr>
      <w:r w:rsidRPr="00893755">
        <w:rPr>
          <w:rFonts w:cs="Cordia New"/>
          <w:b/>
          <w:bCs/>
          <w:color w:val="FFFFFF"/>
          <w:sz w:val="26"/>
          <w:szCs w:val="26"/>
          <w:cs/>
        </w:rPr>
        <w:br w:type="page"/>
      </w:r>
    </w:p>
    <w:p w14:paraId="48696B86" w14:textId="77777777" w:rsidR="003A0813" w:rsidRPr="00893755" w:rsidRDefault="003A0813" w:rsidP="003A0813">
      <w:pPr>
        <w:shd w:val="clear" w:color="auto" w:fill="FFA543"/>
        <w:tabs>
          <w:tab w:val="left" w:pos="539"/>
          <w:tab w:val="left" w:pos="567"/>
        </w:tabs>
        <w:jc w:val="both"/>
        <w:rPr>
          <w:rFonts w:cs="Cordia New"/>
          <w:b/>
          <w:bCs/>
          <w:color w:val="FFFFFF"/>
          <w:sz w:val="3"/>
          <w:szCs w:val="3"/>
          <w:lang w:val="en-US"/>
        </w:rPr>
      </w:pPr>
    </w:p>
    <w:p w14:paraId="68D9AF58" w14:textId="2B050ACE" w:rsidR="000A5FC0" w:rsidRPr="00893755" w:rsidRDefault="000A5FC0" w:rsidP="000A5FC0">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29</w:t>
      </w:r>
      <w:r w:rsidRPr="00893755">
        <w:rPr>
          <w:rFonts w:cs="Cordia New"/>
          <w:b/>
          <w:bCs/>
          <w:color w:val="FFFFFF"/>
          <w:sz w:val="26"/>
          <w:szCs w:val="26"/>
          <w:u w:val="none"/>
        </w:rPr>
        <w:tab/>
      </w:r>
      <w:r w:rsidRPr="00893755">
        <w:rPr>
          <w:rFonts w:cs="Cordia New"/>
          <w:b/>
          <w:bCs/>
          <w:color w:val="FFFFFF"/>
          <w:sz w:val="26"/>
          <w:szCs w:val="26"/>
          <w:u w:val="none"/>
          <w:lang w:val="en-US"/>
        </w:rPr>
        <w:t>Dividend paid</w:t>
      </w:r>
    </w:p>
    <w:p w14:paraId="0228AEDF" w14:textId="77777777" w:rsidR="000A5FC0" w:rsidRPr="00893755" w:rsidRDefault="000A5FC0" w:rsidP="000A5FC0">
      <w:pPr>
        <w:shd w:val="clear" w:color="auto" w:fill="FFA543"/>
        <w:tabs>
          <w:tab w:val="left" w:pos="539"/>
          <w:tab w:val="left" w:pos="567"/>
        </w:tabs>
        <w:jc w:val="both"/>
        <w:rPr>
          <w:rFonts w:cs="Cordia New"/>
          <w:b/>
          <w:bCs/>
          <w:color w:val="FFFFFF"/>
          <w:sz w:val="3"/>
          <w:szCs w:val="3"/>
          <w:lang w:val="x-none"/>
        </w:rPr>
      </w:pPr>
    </w:p>
    <w:p w14:paraId="6DC943B3" w14:textId="08765A6E" w:rsidR="000A5FC0" w:rsidRPr="00893755" w:rsidRDefault="000A5FC0" w:rsidP="000A5FC0">
      <w:pPr>
        <w:ind w:left="27"/>
        <w:jc w:val="thaiDistribute"/>
        <w:rPr>
          <w:rFonts w:cs="Cordia New"/>
          <w:sz w:val="26"/>
          <w:szCs w:val="26"/>
        </w:rPr>
      </w:pPr>
    </w:p>
    <w:p w14:paraId="3F77E357" w14:textId="797B01B2" w:rsidR="000A5FC0" w:rsidRPr="00893755" w:rsidRDefault="000A5FC0" w:rsidP="000A5FC0">
      <w:pPr>
        <w:ind w:left="27"/>
        <w:jc w:val="thaiDistribute"/>
        <w:rPr>
          <w:rFonts w:cs="Cordia New"/>
          <w:spacing w:val="-4"/>
          <w:sz w:val="26"/>
          <w:szCs w:val="26"/>
        </w:rPr>
      </w:pPr>
      <w:r w:rsidRPr="00893755">
        <w:rPr>
          <w:rFonts w:cs="Cordia New"/>
          <w:spacing w:val="-4"/>
          <w:sz w:val="26"/>
          <w:szCs w:val="26"/>
        </w:rPr>
        <w:t xml:space="preserve">At the Annual General Shareholders’ meeting on </w:t>
      </w:r>
      <w:r w:rsidR="00C64A6F" w:rsidRPr="00C64A6F">
        <w:rPr>
          <w:rFonts w:cs="Cordia New"/>
          <w:spacing w:val="-4"/>
          <w:sz w:val="26"/>
          <w:szCs w:val="26"/>
        </w:rPr>
        <w:t>2</w:t>
      </w:r>
      <w:r w:rsidRPr="00893755">
        <w:rPr>
          <w:rFonts w:cs="Cordia New"/>
          <w:spacing w:val="-4"/>
          <w:sz w:val="26"/>
          <w:szCs w:val="26"/>
        </w:rPr>
        <w:t xml:space="preserve"> April </w:t>
      </w:r>
      <w:r w:rsidR="00C64A6F" w:rsidRPr="00C64A6F">
        <w:rPr>
          <w:rFonts w:cs="Cordia New"/>
          <w:spacing w:val="-4"/>
          <w:sz w:val="26"/>
          <w:szCs w:val="26"/>
        </w:rPr>
        <w:t>2021</w:t>
      </w:r>
      <w:r w:rsidRPr="00893755">
        <w:rPr>
          <w:rFonts w:cs="Cordia New"/>
          <w:spacing w:val="-4"/>
          <w:sz w:val="26"/>
          <w:szCs w:val="26"/>
        </w:rPr>
        <w:t xml:space="preserve">, the shareholders approved a payment of final dividends of </w:t>
      </w:r>
      <w:r w:rsidR="00C64A6F" w:rsidRPr="00C64A6F">
        <w:rPr>
          <w:rFonts w:cs="Cordia New"/>
          <w:spacing w:val="-4"/>
          <w:sz w:val="26"/>
          <w:szCs w:val="26"/>
        </w:rPr>
        <w:t>2020</w:t>
      </w:r>
      <w:r w:rsidRPr="00893755">
        <w:rPr>
          <w:rFonts w:cs="Cordia New"/>
          <w:spacing w:val="-4"/>
          <w:sz w:val="26"/>
          <w:szCs w:val="26"/>
        </w:rPr>
        <w:t xml:space="preserve"> of Baht </w:t>
      </w:r>
      <w:r w:rsidR="00C64A6F" w:rsidRPr="00C64A6F">
        <w:rPr>
          <w:rFonts w:cs="Cordia New"/>
          <w:spacing w:val="-4"/>
          <w:sz w:val="26"/>
          <w:szCs w:val="26"/>
        </w:rPr>
        <w:t>0</w:t>
      </w:r>
      <w:r w:rsidRPr="00893755">
        <w:rPr>
          <w:rFonts w:cs="Cordia New"/>
          <w:spacing w:val="-4"/>
          <w:sz w:val="26"/>
          <w:szCs w:val="26"/>
        </w:rPr>
        <w:t>.</w:t>
      </w:r>
      <w:r w:rsidR="00C64A6F" w:rsidRPr="00C64A6F">
        <w:rPr>
          <w:rFonts w:cs="Cordia New"/>
          <w:spacing w:val="-4"/>
          <w:sz w:val="26"/>
          <w:szCs w:val="26"/>
        </w:rPr>
        <w:t>15</w:t>
      </w:r>
      <w:r w:rsidRPr="00893755">
        <w:rPr>
          <w:rFonts w:cs="Cordia New"/>
          <w:spacing w:val="-4"/>
          <w:sz w:val="26"/>
          <w:szCs w:val="26"/>
        </w:rPr>
        <w:t xml:space="preserve"> per share for </w:t>
      </w:r>
      <w:r w:rsidR="00C64A6F" w:rsidRPr="00C64A6F">
        <w:rPr>
          <w:rFonts w:cs="Cordia New"/>
          <w:spacing w:val="-4"/>
          <w:sz w:val="26"/>
          <w:szCs w:val="26"/>
        </w:rPr>
        <w:t>5</w:t>
      </w:r>
      <w:r w:rsidRPr="00893755">
        <w:rPr>
          <w:rFonts w:cs="Cordia New"/>
          <w:spacing w:val="-4"/>
          <w:sz w:val="26"/>
          <w:szCs w:val="26"/>
        </w:rPr>
        <w:t>,</w:t>
      </w:r>
      <w:r w:rsidR="00C64A6F" w:rsidRPr="00C64A6F">
        <w:rPr>
          <w:rFonts w:cs="Cordia New"/>
          <w:spacing w:val="-4"/>
          <w:sz w:val="26"/>
          <w:szCs w:val="26"/>
        </w:rPr>
        <w:t>074</w:t>
      </w:r>
      <w:r w:rsidRPr="00893755">
        <w:rPr>
          <w:rFonts w:cs="Cordia New"/>
          <w:spacing w:val="-4"/>
          <w:sz w:val="26"/>
          <w:szCs w:val="26"/>
        </w:rPr>
        <w:t>,</w:t>
      </w:r>
      <w:r w:rsidR="00C64A6F" w:rsidRPr="00C64A6F">
        <w:rPr>
          <w:rFonts w:cs="Cordia New"/>
          <w:spacing w:val="-4"/>
          <w:sz w:val="26"/>
          <w:szCs w:val="26"/>
        </w:rPr>
        <w:t>478</w:t>
      </w:r>
      <w:r w:rsidRPr="00893755">
        <w:rPr>
          <w:rFonts w:cs="Cordia New"/>
          <w:spacing w:val="-4"/>
          <w:sz w:val="26"/>
          <w:szCs w:val="26"/>
        </w:rPr>
        <w:t>,</w:t>
      </w:r>
      <w:r w:rsidR="00C64A6F" w:rsidRPr="00C64A6F">
        <w:rPr>
          <w:rFonts w:cs="Cordia New"/>
          <w:spacing w:val="-4"/>
          <w:sz w:val="26"/>
          <w:szCs w:val="26"/>
        </w:rPr>
        <w:t>566</w:t>
      </w:r>
      <w:r w:rsidRPr="00893755">
        <w:rPr>
          <w:rFonts w:cs="Cordia New"/>
          <w:spacing w:val="-4"/>
          <w:sz w:val="26"/>
          <w:szCs w:val="26"/>
        </w:rPr>
        <w:t xml:space="preserve"> shares, totalling of Baht </w:t>
      </w:r>
      <w:r w:rsidR="00C64A6F" w:rsidRPr="00C64A6F">
        <w:rPr>
          <w:rFonts w:cs="Cordia New"/>
          <w:spacing w:val="-4"/>
          <w:sz w:val="26"/>
          <w:szCs w:val="26"/>
        </w:rPr>
        <w:t>761</w:t>
      </w:r>
      <w:r w:rsidRPr="00893755">
        <w:rPr>
          <w:rFonts w:cs="Cordia New"/>
          <w:spacing w:val="-4"/>
          <w:sz w:val="26"/>
          <w:szCs w:val="26"/>
        </w:rPr>
        <w:t>.</w:t>
      </w:r>
      <w:r w:rsidR="00C64A6F" w:rsidRPr="00C64A6F">
        <w:rPr>
          <w:rFonts w:cs="Cordia New"/>
          <w:spacing w:val="-4"/>
          <w:sz w:val="26"/>
          <w:szCs w:val="26"/>
        </w:rPr>
        <w:t>17</w:t>
      </w:r>
      <w:r w:rsidRPr="00893755">
        <w:rPr>
          <w:rFonts w:cs="Cordia New"/>
          <w:spacing w:val="-4"/>
          <w:sz w:val="26"/>
          <w:szCs w:val="26"/>
        </w:rPr>
        <w:t xml:space="preserve"> million or equivalent to US Dollar </w:t>
      </w:r>
      <w:r w:rsidR="00C64A6F" w:rsidRPr="00C64A6F">
        <w:rPr>
          <w:rFonts w:cs="Cordia New"/>
          <w:spacing w:val="-4"/>
          <w:sz w:val="26"/>
          <w:szCs w:val="26"/>
        </w:rPr>
        <w:t>24</w:t>
      </w:r>
      <w:r w:rsidRPr="00893755">
        <w:rPr>
          <w:rFonts w:cs="Cordia New"/>
          <w:spacing w:val="-4"/>
          <w:sz w:val="26"/>
          <w:szCs w:val="26"/>
        </w:rPr>
        <w:t>.</w:t>
      </w:r>
      <w:r w:rsidR="00C64A6F" w:rsidRPr="00C64A6F">
        <w:rPr>
          <w:rFonts w:cs="Cordia New"/>
          <w:spacing w:val="-4"/>
          <w:sz w:val="26"/>
          <w:szCs w:val="26"/>
        </w:rPr>
        <w:t>73</w:t>
      </w:r>
      <w:r w:rsidRPr="00893755">
        <w:rPr>
          <w:rFonts w:cs="Cordia New"/>
          <w:spacing w:val="-4"/>
          <w:sz w:val="26"/>
          <w:szCs w:val="26"/>
        </w:rPr>
        <w:t xml:space="preserve"> million. The Thailand Securities Depository Company Limited notified the Company that certain shareholders were </w:t>
      </w:r>
      <w:r w:rsidR="00E62055">
        <w:rPr>
          <w:rFonts w:cs="Cordia New"/>
          <w:spacing w:val="-4"/>
          <w:sz w:val="26"/>
          <w:szCs w:val="26"/>
        </w:rPr>
        <w:t xml:space="preserve">not </w:t>
      </w:r>
      <w:r w:rsidRPr="00893755">
        <w:rPr>
          <w:rFonts w:cs="Cordia New"/>
          <w:spacing w:val="-4"/>
          <w:sz w:val="26"/>
          <w:szCs w:val="26"/>
        </w:rPr>
        <w:t xml:space="preserve">entitled to receive dividend totalling Baht </w:t>
      </w:r>
      <w:r w:rsidR="00C64A6F" w:rsidRPr="00C64A6F">
        <w:rPr>
          <w:rFonts w:cs="Cordia New"/>
          <w:spacing w:val="-4"/>
          <w:sz w:val="26"/>
          <w:szCs w:val="26"/>
        </w:rPr>
        <w:t>0</w:t>
      </w:r>
      <w:r w:rsidRPr="00893755">
        <w:rPr>
          <w:rFonts w:cs="Cordia New"/>
          <w:spacing w:val="-4"/>
          <w:sz w:val="26"/>
          <w:szCs w:val="26"/>
        </w:rPr>
        <w:t>.</w:t>
      </w:r>
      <w:r w:rsidR="00C64A6F" w:rsidRPr="00C64A6F">
        <w:rPr>
          <w:rFonts w:cs="Cordia New"/>
          <w:spacing w:val="-4"/>
          <w:sz w:val="26"/>
          <w:szCs w:val="26"/>
        </w:rPr>
        <w:t>02</w:t>
      </w:r>
      <w:r w:rsidRPr="00893755">
        <w:rPr>
          <w:rFonts w:cs="Cordia New"/>
          <w:spacing w:val="-4"/>
          <w:sz w:val="26"/>
          <w:szCs w:val="26"/>
        </w:rPr>
        <w:t xml:space="preserve"> million or equivalent to US Dollar </w:t>
      </w:r>
      <w:r w:rsidR="00C64A6F" w:rsidRPr="00C64A6F">
        <w:rPr>
          <w:rFonts w:cs="Cordia New"/>
          <w:spacing w:val="-4"/>
          <w:sz w:val="26"/>
          <w:szCs w:val="26"/>
        </w:rPr>
        <w:t>502</w:t>
      </w:r>
      <w:r w:rsidRPr="00893755">
        <w:rPr>
          <w:rFonts w:cs="Cordia New"/>
          <w:spacing w:val="-4"/>
          <w:sz w:val="26"/>
          <w:szCs w:val="26"/>
        </w:rPr>
        <w:t xml:space="preserve">. Such dividends were paid to the shareholders on </w:t>
      </w:r>
      <w:r w:rsidR="00C64A6F" w:rsidRPr="00C64A6F">
        <w:rPr>
          <w:rFonts w:cs="Cordia New"/>
          <w:spacing w:val="-4"/>
          <w:sz w:val="26"/>
          <w:szCs w:val="26"/>
        </w:rPr>
        <w:t>30</w:t>
      </w:r>
      <w:r w:rsidRPr="00893755">
        <w:rPr>
          <w:rFonts w:cs="Cordia New"/>
          <w:spacing w:val="-4"/>
          <w:sz w:val="26"/>
          <w:szCs w:val="26"/>
        </w:rPr>
        <w:t xml:space="preserve"> April </w:t>
      </w:r>
      <w:r w:rsidR="00C64A6F" w:rsidRPr="00C64A6F">
        <w:rPr>
          <w:rFonts w:cs="Cordia New"/>
          <w:spacing w:val="-4"/>
          <w:sz w:val="26"/>
          <w:szCs w:val="26"/>
        </w:rPr>
        <w:t>2021</w:t>
      </w:r>
      <w:r w:rsidRPr="00893755">
        <w:rPr>
          <w:rFonts w:cs="Cordia New"/>
          <w:spacing w:val="-4"/>
          <w:sz w:val="26"/>
          <w:szCs w:val="26"/>
        </w:rPr>
        <w:t>.</w:t>
      </w:r>
    </w:p>
    <w:p w14:paraId="12F327D0" w14:textId="154B1488" w:rsidR="000A5FC0" w:rsidRPr="00893755" w:rsidRDefault="000A5FC0" w:rsidP="000A5FC0">
      <w:pPr>
        <w:ind w:left="27"/>
        <w:jc w:val="thaiDistribute"/>
        <w:rPr>
          <w:rFonts w:cs="Cordia New"/>
          <w:sz w:val="26"/>
          <w:szCs w:val="26"/>
        </w:rPr>
      </w:pPr>
    </w:p>
    <w:p w14:paraId="23BEF9E9" w14:textId="41B54159" w:rsidR="000A5FC0" w:rsidRPr="00893755" w:rsidRDefault="000A5FC0" w:rsidP="003A5520">
      <w:pPr>
        <w:ind w:left="27"/>
        <w:jc w:val="thaiDistribute"/>
        <w:rPr>
          <w:rFonts w:cs="Cordia New"/>
          <w:spacing w:val="-4"/>
          <w:sz w:val="26"/>
          <w:szCs w:val="26"/>
        </w:rPr>
      </w:pPr>
      <w:r w:rsidRPr="00893755">
        <w:rPr>
          <w:rFonts w:cs="Cordia New"/>
          <w:spacing w:val="-4"/>
          <w:sz w:val="26"/>
          <w:szCs w:val="26"/>
        </w:rPr>
        <w:t xml:space="preserve">At the Board of Directors’ meeting on </w:t>
      </w:r>
      <w:r w:rsidR="00C64A6F" w:rsidRPr="00C64A6F">
        <w:rPr>
          <w:rFonts w:cs="Cordia New"/>
          <w:spacing w:val="-4"/>
          <w:sz w:val="26"/>
          <w:szCs w:val="26"/>
        </w:rPr>
        <w:t>25</w:t>
      </w:r>
      <w:r w:rsidRPr="00893755">
        <w:rPr>
          <w:rFonts w:cs="Cordia New"/>
          <w:spacing w:val="-4"/>
          <w:sz w:val="26"/>
          <w:szCs w:val="26"/>
        </w:rPr>
        <w:t xml:space="preserve"> August </w:t>
      </w:r>
      <w:r w:rsidR="00C64A6F" w:rsidRPr="00C64A6F">
        <w:rPr>
          <w:rFonts w:cs="Cordia New"/>
          <w:spacing w:val="-4"/>
          <w:sz w:val="26"/>
          <w:szCs w:val="26"/>
        </w:rPr>
        <w:t>2021</w:t>
      </w:r>
      <w:r w:rsidRPr="00893755">
        <w:rPr>
          <w:rFonts w:cs="Cordia New"/>
          <w:spacing w:val="-4"/>
          <w:sz w:val="26"/>
          <w:szCs w:val="26"/>
        </w:rPr>
        <w:t xml:space="preserve">, the meeting approved a payment of interim dividend of </w:t>
      </w:r>
      <w:r w:rsidR="00C64A6F" w:rsidRPr="00C64A6F">
        <w:rPr>
          <w:rFonts w:cs="Cordia New"/>
          <w:spacing w:val="-4"/>
          <w:sz w:val="26"/>
          <w:szCs w:val="26"/>
        </w:rPr>
        <w:t>2021</w:t>
      </w:r>
      <w:r w:rsidRPr="00893755">
        <w:rPr>
          <w:rFonts w:cs="Cordia New"/>
          <w:spacing w:val="-4"/>
          <w:sz w:val="26"/>
          <w:szCs w:val="26"/>
        </w:rPr>
        <w:t xml:space="preserve"> of Baht </w:t>
      </w:r>
      <w:r w:rsidR="00C64A6F" w:rsidRPr="00C64A6F">
        <w:rPr>
          <w:rFonts w:cs="Cordia New"/>
          <w:spacing w:val="-4"/>
          <w:sz w:val="26"/>
          <w:szCs w:val="26"/>
        </w:rPr>
        <w:t>0</w:t>
      </w:r>
      <w:r w:rsidRPr="00893755">
        <w:rPr>
          <w:rFonts w:cs="Cordia New"/>
          <w:spacing w:val="-4"/>
          <w:sz w:val="26"/>
          <w:szCs w:val="26"/>
        </w:rPr>
        <w:t>.</w:t>
      </w:r>
      <w:r w:rsidR="00C64A6F" w:rsidRPr="00C64A6F">
        <w:rPr>
          <w:rFonts w:cs="Cordia New"/>
          <w:spacing w:val="-4"/>
          <w:sz w:val="26"/>
          <w:szCs w:val="26"/>
        </w:rPr>
        <w:t>20</w:t>
      </w:r>
      <w:r w:rsidRPr="00893755">
        <w:rPr>
          <w:rFonts w:cs="Cordia New"/>
          <w:spacing w:val="-4"/>
          <w:sz w:val="26"/>
          <w:szCs w:val="26"/>
        </w:rPr>
        <w:t xml:space="preserve"> per share for </w:t>
      </w:r>
      <w:r w:rsidR="00C64A6F" w:rsidRPr="00C64A6F">
        <w:rPr>
          <w:rFonts w:cs="Cordia New"/>
          <w:spacing w:val="-4"/>
          <w:sz w:val="26"/>
          <w:szCs w:val="26"/>
        </w:rPr>
        <w:t>5</w:t>
      </w:r>
      <w:r w:rsidRPr="00893755">
        <w:rPr>
          <w:rFonts w:cs="Cordia New"/>
          <w:spacing w:val="-4"/>
          <w:sz w:val="26"/>
          <w:szCs w:val="26"/>
        </w:rPr>
        <w:t>,</w:t>
      </w:r>
      <w:r w:rsidR="00C64A6F" w:rsidRPr="00C64A6F">
        <w:rPr>
          <w:rFonts w:cs="Cordia New"/>
          <w:spacing w:val="-4"/>
          <w:sz w:val="26"/>
          <w:szCs w:val="26"/>
        </w:rPr>
        <w:t>074</w:t>
      </w:r>
      <w:r w:rsidRPr="00893755">
        <w:rPr>
          <w:rFonts w:cs="Cordia New"/>
          <w:spacing w:val="-4"/>
          <w:sz w:val="26"/>
          <w:szCs w:val="26"/>
        </w:rPr>
        <w:t>,</w:t>
      </w:r>
      <w:r w:rsidR="00C64A6F" w:rsidRPr="00C64A6F">
        <w:rPr>
          <w:rFonts w:cs="Cordia New"/>
          <w:spacing w:val="-4"/>
          <w:sz w:val="26"/>
          <w:szCs w:val="26"/>
        </w:rPr>
        <w:t>493</w:t>
      </w:r>
      <w:r w:rsidRPr="00893755">
        <w:rPr>
          <w:rFonts w:cs="Cordia New"/>
          <w:spacing w:val="-4"/>
          <w:sz w:val="26"/>
          <w:szCs w:val="26"/>
        </w:rPr>
        <w:t>,</w:t>
      </w:r>
      <w:r w:rsidR="00C64A6F" w:rsidRPr="00C64A6F">
        <w:rPr>
          <w:rFonts w:cs="Cordia New"/>
          <w:spacing w:val="-4"/>
          <w:sz w:val="26"/>
          <w:szCs w:val="26"/>
        </w:rPr>
        <w:t>756</w:t>
      </w:r>
      <w:r w:rsidRPr="00893755">
        <w:rPr>
          <w:rFonts w:cs="Cordia New"/>
          <w:spacing w:val="-4"/>
          <w:sz w:val="26"/>
          <w:szCs w:val="26"/>
        </w:rPr>
        <w:t xml:space="preserve"> shares, totalling of Baht </w:t>
      </w:r>
      <w:r w:rsidR="00C64A6F" w:rsidRPr="00C64A6F">
        <w:rPr>
          <w:rFonts w:cs="Cordia New"/>
          <w:spacing w:val="-4"/>
          <w:sz w:val="26"/>
          <w:szCs w:val="26"/>
        </w:rPr>
        <w:t>1</w:t>
      </w:r>
      <w:r w:rsidRPr="00893755">
        <w:rPr>
          <w:rFonts w:cs="Cordia New"/>
          <w:spacing w:val="-4"/>
          <w:sz w:val="26"/>
          <w:szCs w:val="26"/>
        </w:rPr>
        <w:t>,</w:t>
      </w:r>
      <w:r w:rsidR="00C64A6F" w:rsidRPr="00C64A6F">
        <w:rPr>
          <w:rFonts w:cs="Cordia New"/>
          <w:spacing w:val="-4"/>
          <w:sz w:val="26"/>
          <w:szCs w:val="26"/>
        </w:rPr>
        <w:t>014</w:t>
      </w:r>
      <w:r w:rsidRPr="00893755">
        <w:rPr>
          <w:rFonts w:cs="Cordia New"/>
          <w:spacing w:val="-4"/>
          <w:sz w:val="26"/>
          <w:szCs w:val="26"/>
        </w:rPr>
        <w:t>.</w:t>
      </w:r>
      <w:r w:rsidR="00C64A6F" w:rsidRPr="00C64A6F">
        <w:rPr>
          <w:rFonts w:cs="Cordia New"/>
          <w:spacing w:val="-4"/>
          <w:sz w:val="26"/>
          <w:szCs w:val="26"/>
        </w:rPr>
        <w:t>90</w:t>
      </w:r>
      <w:r w:rsidRPr="00893755">
        <w:rPr>
          <w:rFonts w:cs="Cordia New"/>
          <w:spacing w:val="-4"/>
          <w:sz w:val="26"/>
          <w:szCs w:val="26"/>
        </w:rPr>
        <w:t xml:space="preserve"> million or equivalent to US Dollar </w:t>
      </w:r>
      <w:r w:rsidR="00C64A6F" w:rsidRPr="00C64A6F">
        <w:rPr>
          <w:rFonts w:cs="Cordia New"/>
          <w:spacing w:val="-4"/>
          <w:sz w:val="26"/>
          <w:szCs w:val="26"/>
        </w:rPr>
        <w:t>31</w:t>
      </w:r>
      <w:r w:rsidRPr="00893755">
        <w:rPr>
          <w:rFonts w:cs="Cordia New"/>
          <w:spacing w:val="-4"/>
          <w:sz w:val="26"/>
          <w:szCs w:val="26"/>
        </w:rPr>
        <w:t>.</w:t>
      </w:r>
      <w:r w:rsidR="00C64A6F" w:rsidRPr="00C64A6F">
        <w:rPr>
          <w:rFonts w:cs="Cordia New"/>
          <w:spacing w:val="-4"/>
          <w:sz w:val="26"/>
          <w:szCs w:val="26"/>
        </w:rPr>
        <w:t>12</w:t>
      </w:r>
      <w:r w:rsidRPr="00893755">
        <w:rPr>
          <w:rFonts w:cs="Cordia New"/>
          <w:spacing w:val="-4"/>
          <w:sz w:val="26"/>
          <w:szCs w:val="26"/>
        </w:rPr>
        <w:t xml:space="preserve"> million. The Thailand Securities Depository Company Limited notified the Company that certain shareholders were not entitled to receive dividend totalling Baht </w:t>
      </w:r>
      <w:r w:rsidR="00C64A6F" w:rsidRPr="00C64A6F">
        <w:rPr>
          <w:rFonts w:cs="Cordia New"/>
          <w:spacing w:val="-4"/>
          <w:sz w:val="26"/>
          <w:szCs w:val="26"/>
        </w:rPr>
        <w:t>0</w:t>
      </w:r>
      <w:r w:rsidRPr="00893755">
        <w:rPr>
          <w:rFonts w:cs="Cordia New"/>
          <w:spacing w:val="-4"/>
          <w:sz w:val="26"/>
          <w:szCs w:val="26"/>
        </w:rPr>
        <w:t>.</w:t>
      </w:r>
      <w:r w:rsidR="00C64A6F" w:rsidRPr="00C64A6F">
        <w:rPr>
          <w:rFonts w:cs="Cordia New"/>
          <w:spacing w:val="-4"/>
          <w:sz w:val="26"/>
          <w:szCs w:val="26"/>
        </w:rPr>
        <w:t>02</w:t>
      </w:r>
      <w:r w:rsidRPr="00893755">
        <w:rPr>
          <w:rFonts w:cs="Cordia New"/>
          <w:spacing w:val="-4"/>
          <w:sz w:val="26"/>
          <w:szCs w:val="26"/>
        </w:rPr>
        <w:t xml:space="preserve"> million or equivalent to US Dollar </w:t>
      </w:r>
      <w:r w:rsidR="00C64A6F" w:rsidRPr="00C64A6F">
        <w:rPr>
          <w:rFonts w:cs="Cordia New"/>
          <w:spacing w:val="-4"/>
          <w:sz w:val="26"/>
          <w:szCs w:val="26"/>
        </w:rPr>
        <w:t>538</w:t>
      </w:r>
      <w:r w:rsidRPr="00893755">
        <w:rPr>
          <w:rFonts w:cs="Cordia New"/>
          <w:spacing w:val="-4"/>
          <w:sz w:val="26"/>
          <w:szCs w:val="26"/>
        </w:rPr>
        <w:t>.</w:t>
      </w:r>
      <w:r w:rsidR="00C64A6F" w:rsidRPr="00C64A6F">
        <w:rPr>
          <w:rFonts w:cs="Cordia New"/>
          <w:spacing w:val="-4"/>
          <w:sz w:val="26"/>
          <w:szCs w:val="26"/>
        </w:rPr>
        <w:t>30</w:t>
      </w:r>
      <w:r w:rsidRPr="00893755">
        <w:rPr>
          <w:rFonts w:cs="Cordia New"/>
          <w:spacing w:val="-4"/>
          <w:sz w:val="26"/>
          <w:szCs w:val="26"/>
        </w:rPr>
        <w:t xml:space="preserve">. Such dividends were paid to the shareholders on </w:t>
      </w:r>
      <w:r w:rsidR="00C64A6F" w:rsidRPr="00C64A6F">
        <w:rPr>
          <w:rFonts w:cs="Cordia New"/>
          <w:spacing w:val="-4"/>
          <w:sz w:val="26"/>
          <w:szCs w:val="26"/>
        </w:rPr>
        <w:t>23</w:t>
      </w:r>
      <w:r w:rsidRPr="00893755">
        <w:rPr>
          <w:rFonts w:cs="Cordia New"/>
          <w:spacing w:val="-4"/>
          <w:sz w:val="26"/>
          <w:szCs w:val="26"/>
        </w:rPr>
        <w:t xml:space="preserve"> September </w:t>
      </w:r>
      <w:r w:rsidR="00C64A6F" w:rsidRPr="00C64A6F">
        <w:rPr>
          <w:rFonts w:cs="Cordia New"/>
          <w:spacing w:val="-4"/>
          <w:sz w:val="26"/>
          <w:szCs w:val="26"/>
        </w:rPr>
        <w:t>2021</w:t>
      </w:r>
      <w:r w:rsidRPr="00893755">
        <w:rPr>
          <w:rFonts w:cs="Cordia New"/>
          <w:spacing w:val="-4"/>
          <w:sz w:val="26"/>
          <w:szCs w:val="26"/>
        </w:rPr>
        <w:t>.</w:t>
      </w:r>
    </w:p>
    <w:p w14:paraId="6FB72E66" w14:textId="77777777" w:rsidR="003A5520" w:rsidRPr="00893755" w:rsidRDefault="003A5520" w:rsidP="003A5520">
      <w:pPr>
        <w:ind w:left="27"/>
        <w:jc w:val="thaiDistribute"/>
        <w:rPr>
          <w:rFonts w:cs="Cordia New"/>
          <w:spacing w:val="-4"/>
          <w:sz w:val="26"/>
          <w:szCs w:val="26"/>
        </w:rPr>
      </w:pPr>
    </w:p>
    <w:p w14:paraId="7F4DC990" w14:textId="1A93994D" w:rsidR="00411D07" w:rsidRPr="00893755" w:rsidRDefault="00411D07" w:rsidP="00411D07">
      <w:pPr>
        <w:jc w:val="both"/>
        <w:rPr>
          <w:rFonts w:cs="Cordia New"/>
          <w:color w:val="222222"/>
          <w:sz w:val="26"/>
          <w:szCs w:val="26"/>
          <w:shd w:val="clear" w:color="auto" w:fill="FFFFFF"/>
        </w:rPr>
      </w:pPr>
      <w:r w:rsidRPr="00893755">
        <w:rPr>
          <w:rFonts w:cs="Cordia New"/>
          <w:sz w:val="26"/>
          <w:szCs w:val="26"/>
        </w:rPr>
        <w:t xml:space="preserve">At the Board of Directors’ meeting on </w:t>
      </w:r>
      <w:r w:rsidR="00C64A6F" w:rsidRPr="00C64A6F">
        <w:rPr>
          <w:rFonts w:cs="Cordia New"/>
          <w:sz w:val="26"/>
          <w:szCs w:val="26"/>
        </w:rPr>
        <w:t>8</w:t>
      </w:r>
      <w:r w:rsidRPr="00893755">
        <w:rPr>
          <w:rFonts w:cs="Cordia New"/>
          <w:sz w:val="26"/>
          <w:szCs w:val="26"/>
        </w:rPr>
        <w:t xml:space="preserve"> April </w:t>
      </w:r>
      <w:r w:rsidR="00C64A6F" w:rsidRPr="00C64A6F">
        <w:rPr>
          <w:rFonts w:cs="Cordia New"/>
          <w:sz w:val="26"/>
          <w:szCs w:val="26"/>
        </w:rPr>
        <w:t>2020</w:t>
      </w:r>
      <w:r w:rsidRPr="00893755">
        <w:rPr>
          <w:rFonts w:cs="Cordia New"/>
          <w:sz w:val="26"/>
          <w:szCs w:val="26"/>
        </w:rPr>
        <w:t xml:space="preserve">, the Board approved a payment of interim dividend of </w:t>
      </w:r>
      <w:r w:rsidR="00C64A6F" w:rsidRPr="00C64A6F">
        <w:rPr>
          <w:rFonts w:cs="Cordia New"/>
          <w:sz w:val="26"/>
          <w:szCs w:val="26"/>
        </w:rPr>
        <w:t>2019</w:t>
      </w:r>
      <w:r w:rsidRPr="00893755">
        <w:rPr>
          <w:rFonts w:cs="Cordia New"/>
          <w:sz w:val="26"/>
          <w:szCs w:val="26"/>
        </w:rPr>
        <w:t xml:space="preserve"> of Baht </w:t>
      </w:r>
      <w:r w:rsidR="00C64A6F" w:rsidRPr="00C64A6F">
        <w:rPr>
          <w:rFonts w:cs="Cordia New"/>
          <w:sz w:val="26"/>
          <w:szCs w:val="26"/>
        </w:rPr>
        <w:t>0</w:t>
      </w:r>
      <w:r w:rsidRPr="00893755">
        <w:rPr>
          <w:rFonts w:cs="Cordia New"/>
          <w:sz w:val="26"/>
          <w:szCs w:val="26"/>
        </w:rPr>
        <w:t>.</w:t>
      </w:r>
      <w:r w:rsidR="00C64A6F" w:rsidRPr="00C64A6F">
        <w:rPr>
          <w:rFonts w:cs="Cordia New"/>
          <w:sz w:val="26"/>
          <w:szCs w:val="26"/>
        </w:rPr>
        <w:t>25</w:t>
      </w:r>
      <w:r w:rsidRPr="00893755">
        <w:rPr>
          <w:rFonts w:cs="Cordia New"/>
          <w:sz w:val="26"/>
          <w:szCs w:val="26"/>
        </w:rPr>
        <w:t xml:space="preserve"> per share for </w:t>
      </w:r>
      <w:r w:rsidR="00C64A6F" w:rsidRPr="00C64A6F">
        <w:rPr>
          <w:rFonts w:cs="Cordia New"/>
          <w:sz w:val="26"/>
          <w:szCs w:val="26"/>
        </w:rPr>
        <w:t>5</w:t>
      </w:r>
      <w:r w:rsidRPr="00893755">
        <w:rPr>
          <w:rFonts w:cs="Cordia New"/>
          <w:sz w:val="26"/>
          <w:szCs w:val="26"/>
        </w:rPr>
        <w:t>,</w:t>
      </w:r>
      <w:r w:rsidR="00C64A6F" w:rsidRPr="00C64A6F">
        <w:rPr>
          <w:rFonts w:cs="Cordia New"/>
          <w:sz w:val="26"/>
          <w:szCs w:val="26"/>
        </w:rPr>
        <w:t>073</w:t>
      </w:r>
      <w:r w:rsidRPr="00893755">
        <w:rPr>
          <w:rFonts w:cs="Cordia New"/>
          <w:sz w:val="26"/>
          <w:szCs w:val="26"/>
        </w:rPr>
        <w:t>,</w:t>
      </w:r>
      <w:r w:rsidR="00C64A6F" w:rsidRPr="00C64A6F">
        <w:rPr>
          <w:rFonts w:cs="Cordia New"/>
          <w:sz w:val="26"/>
          <w:szCs w:val="26"/>
        </w:rPr>
        <w:t>554</w:t>
      </w:r>
      <w:r w:rsidRPr="00893755">
        <w:rPr>
          <w:rFonts w:cs="Cordia New"/>
          <w:sz w:val="26"/>
          <w:szCs w:val="26"/>
        </w:rPr>
        <w:t>,</w:t>
      </w:r>
      <w:r w:rsidR="00C64A6F" w:rsidRPr="00C64A6F">
        <w:rPr>
          <w:rFonts w:cs="Cordia New"/>
          <w:sz w:val="26"/>
          <w:szCs w:val="26"/>
        </w:rPr>
        <w:t>474</w:t>
      </w:r>
      <w:r w:rsidRPr="00893755">
        <w:rPr>
          <w:rFonts w:cs="Cordia New"/>
          <w:sz w:val="26"/>
          <w:szCs w:val="26"/>
        </w:rPr>
        <w:t xml:space="preserve"> shares, totalling of Baht </w:t>
      </w:r>
      <w:r w:rsidR="00C64A6F" w:rsidRPr="00C64A6F">
        <w:rPr>
          <w:rFonts w:cs="Cordia New"/>
          <w:sz w:val="26"/>
          <w:szCs w:val="26"/>
        </w:rPr>
        <w:t>1</w:t>
      </w:r>
      <w:r w:rsidRPr="00893755">
        <w:rPr>
          <w:rFonts w:cs="Cordia New"/>
          <w:sz w:val="26"/>
          <w:szCs w:val="26"/>
        </w:rPr>
        <w:t>,</w:t>
      </w:r>
      <w:r w:rsidR="00C64A6F" w:rsidRPr="00C64A6F">
        <w:rPr>
          <w:rFonts w:cs="Cordia New"/>
          <w:sz w:val="26"/>
          <w:szCs w:val="26"/>
        </w:rPr>
        <w:t>268</w:t>
      </w:r>
      <w:r w:rsidRPr="00893755">
        <w:rPr>
          <w:rFonts w:cs="Cordia New"/>
          <w:sz w:val="26"/>
          <w:szCs w:val="26"/>
        </w:rPr>
        <w:t>.</w:t>
      </w:r>
      <w:r w:rsidR="00C64A6F" w:rsidRPr="00C64A6F">
        <w:rPr>
          <w:rFonts w:cs="Cordia New"/>
          <w:sz w:val="26"/>
          <w:szCs w:val="26"/>
        </w:rPr>
        <w:t>39</w:t>
      </w:r>
      <w:r w:rsidRPr="00893755">
        <w:rPr>
          <w:rFonts w:cs="Cordia New"/>
          <w:sz w:val="26"/>
          <w:szCs w:val="26"/>
        </w:rPr>
        <w:t xml:space="preserve"> million or equivalent to US Dollar </w:t>
      </w:r>
      <w:r w:rsidR="00C64A6F" w:rsidRPr="00C64A6F">
        <w:rPr>
          <w:rFonts w:cs="Cordia New"/>
          <w:sz w:val="26"/>
          <w:szCs w:val="26"/>
        </w:rPr>
        <w:t>39</w:t>
      </w:r>
      <w:r w:rsidRPr="00893755">
        <w:rPr>
          <w:rFonts w:cs="Cordia New"/>
          <w:sz w:val="26"/>
          <w:szCs w:val="26"/>
        </w:rPr>
        <w:t>.</w:t>
      </w:r>
      <w:r w:rsidR="00C64A6F" w:rsidRPr="00C64A6F">
        <w:rPr>
          <w:rFonts w:cs="Cordia New"/>
          <w:sz w:val="26"/>
          <w:szCs w:val="26"/>
        </w:rPr>
        <w:t>53</w:t>
      </w:r>
      <w:r w:rsidRPr="00893755">
        <w:rPr>
          <w:rFonts w:cs="Cordia New"/>
          <w:sz w:val="26"/>
          <w:szCs w:val="26"/>
        </w:rPr>
        <w:t xml:space="preserve"> million. The Thailand Securities Depository Company Limited notified the Company that certain shareholders were not entitled to receive dividend totalling Baht </w:t>
      </w:r>
      <w:r w:rsidR="00C64A6F" w:rsidRPr="00C64A6F">
        <w:rPr>
          <w:rFonts w:cs="Cordia New"/>
          <w:sz w:val="26"/>
          <w:szCs w:val="26"/>
        </w:rPr>
        <w:t>0</w:t>
      </w:r>
      <w:r w:rsidRPr="00893755">
        <w:rPr>
          <w:rFonts w:cs="Cordia New"/>
          <w:sz w:val="26"/>
          <w:szCs w:val="26"/>
        </w:rPr>
        <w:t>.</w:t>
      </w:r>
      <w:r w:rsidR="00C64A6F" w:rsidRPr="00C64A6F">
        <w:rPr>
          <w:rFonts w:cs="Cordia New"/>
          <w:sz w:val="26"/>
          <w:szCs w:val="26"/>
        </w:rPr>
        <w:t>26</w:t>
      </w:r>
      <w:r w:rsidRPr="00893755">
        <w:rPr>
          <w:rFonts w:cs="Cordia New"/>
          <w:sz w:val="26"/>
          <w:szCs w:val="26"/>
        </w:rPr>
        <w:t xml:space="preserve"> million or equivalent to US Dollar </w:t>
      </w:r>
      <w:r w:rsidR="00C64A6F" w:rsidRPr="00C64A6F">
        <w:rPr>
          <w:rFonts w:cs="Cordia New"/>
          <w:sz w:val="26"/>
          <w:szCs w:val="26"/>
        </w:rPr>
        <w:t>0</w:t>
      </w:r>
      <w:r w:rsidRPr="00893755">
        <w:rPr>
          <w:rFonts w:cs="Cordia New"/>
          <w:sz w:val="26"/>
          <w:szCs w:val="26"/>
        </w:rPr>
        <w:t>.</w:t>
      </w:r>
      <w:r w:rsidR="00C64A6F" w:rsidRPr="00C64A6F">
        <w:rPr>
          <w:rFonts w:cs="Cordia New"/>
          <w:sz w:val="26"/>
          <w:szCs w:val="26"/>
        </w:rPr>
        <w:t>01</w:t>
      </w:r>
      <w:r w:rsidRPr="00893755">
        <w:rPr>
          <w:rFonts w:cs="Cordia New"/>
          <w:sz w:val="26"/>
          <w:szCs w:val="26"/>
        </w:rPr>
        <w:t xml:space="preserve"> million. Such dividends were paid to the shareholders on </w:t>
      </w:r>
      <w:r w:rsidR="00C64A6F" w:rsidRPr="00C64A6F">
        <w:rPr>
          <w:rFonts w:cs="Cordia New"/>
          <w:sz w:val="26"/>
          <w:szCs w:val="26"/>
        </w:rPr>
        <w:t>30</w:t>
      </w:r>
      <w:r w:rsidRPr="00893755">
        <w:rPr>
          <w:rFonts w:cs="Cordia New"/>
          <w:sz w:val="26"/>
          <w:szCs w:val="26"/>
        </w:rPr>
        <w:t xml:space="preserve"> April </w:t>
      </w:r>
      <w:r w:rsidR="00C64A6F" w:rsidRPr="00C64A6F">
        <w:rPr>
          <w:rFonts w:cs="Cordia New"/>
          <w:sz w:val="26"/>
          <w:szCs w:val="26"/>
        </w:rPr>
        <w:t>2020</w:t>
      </w:r>
      <w:r w:rsidR="006D0F04" w:rsidRPr="00893755">
        <w:rPr>
          <w:rFonts w:cs="Cordia New"/>
          <w:sz w:val="26"/>
          <w:szCs w:val="26"/>
        </w:rPr>
        <w:t xml:space="preserve"> and at the Annual General Shareholders’ meeting on </w:t>
      </w:r>
      <w:r w:rsidR="00C64A6F" w:rsidRPr="00C64A6F">
        <w:rPr>
          <w:rFonts w:cs="Cordia New"/>
          <w:sz w:val="26"/>
          <w:szCs w:val="26"/>
        </w:rPr>
        <w:t>19</w:t>
      </w:r>
      <w:r w:rsidR="006D0F04" w:rsidRPr="00893755">
        <w:rPr>
          <w:rFonts w:cs="Cordia New"/>
          <w:sz w:val="26"/>
          <w:szCs w:val="26"/>
        </w:rPr>
        <w:t xml:space="preserve"> June </w:t>
      </w:r>
      <w:r w:rsidR="00C64A6F" w:rsidRPr="00C64A6F">
        <w:rPr>
          <w:rFonts w:cs="Cordia New"/>
          <w:sz w:val="26"/>
          <w:szCs w:val="26"/>
        </w:rPr>
        <w:t>2020</w:t>
      </w:r>
      <w:r w:rsidR="006D0F04" w:rsidRPr="00893755">
        <w:rPr>
          <w:rFonts w:cs="Cordia New"/>
          <w:sz w:val="26"/>
          <w:szCs w:val="26"/>
        </w:rPr>
        <w:t>, the shareholders acknowledged such interim dividend payment.</w:t>
      </w:r>
    </w:p>
    <w:p w14:paraId="5BB82DAA" w14:textId="77777777" w:rsidR="006D0F04" w:rsidRPr="00893755" w:rsidRDefault="006D0F04" w:rsidP="00411D07">
      <w:pPr>
        <w:jc w:val="both"/>
        <w:rPr>
          <w:rFonts w:cs="Cordia New"/>
          <w:sz w:val="26"/>
          <w:szCs w:val="26"/>
        </w:rPr>
      </w:pPr>
    </w:p>
    <w:p w14:paraId="7D2EFCC1" w14:textId="714092E3" w:rsidR="000A5FC0" w:rsidRPr="00893755" w:rsidRDefault="00411D07" w:rsidP="00411D07">
      <w:pPr>
        <w:jc w:val="both"/>
        <w:rPr>
          <w:rFonts w:cs="Cordia New"/>
          <w:sz w:val="26"/>
          <w:szCs w:val="26"/>
        </w:rPr>
      </w:pPr>
      <w:r w:rsidRPr="00893755">
        <w:rPr>
          <w:rFonts w:cs="Cordia New"/>
          <w:sz w:val="26"/>
          <w:szCs w:val="26"/>
        </w:rPr>
        <w:t xml:space="preserve">At the Board of Directors’ meeting on </w:t>
      </w:r>
      <w:r w:rsidR="00C64A6F" w:rsidRPr="00C64A6F">
        <w:rPr>
          <w:rFonts w:cs="Cordia New"/>
          <w:sz w:val="26"/>
          <w:szCs w:val="26"/>
        </w:rPr>
        <w:t>28</w:t>
      </w:r>
      <w:r w:rsidRPr="00893755">
        <w:rPr>
          <w:rFonts w:cs="Cordia New"/>
          <w:sz w:val="26"/>
          <w:szCs w:val="26"/>
        </w:rPr>
        <w:t xml:space="preserve"> August </w:t>
      </w:r>
      <w:r w:rsidR="00C64A6F" w:rsidRPr="00C64A6F">
        <w:rPr>
          <w:rFonts w:cs="Cordia New"/>
          <w:sz w:val="26"/>
          <w:szCs w:val="26"/>
        </w:rPr>
        <w:t>2020</w:t>
      </w:r>
      <w:r w:rsidRPr="00893755">
        <w:rPr>
          <w:rFonts w:cs="Cordia New"/>
          <w:sz w:val="26"/>
          <w:szCs w:val="26"/>
        </w:rPr>
        <w:t xml:space="preserve">, the Board approved a payment of interim dividend of </w:t>
      </w:r>
      <w:r w:rsidR="00C64A6F" w:rsidRPr="00C64A6F">
        <w:rPr>
          <w:rFonts w:cs="Cordia New"/>
          <w:sz w:val="26"/>
          <w:szCs w:val="26"/>
        </w:rPr>
        <w:t>2020</w:t>
      </w:r>
      <w:r w:rsidRPr="00893755">
        <w:rPr>
          <w:rFonts w:cs="Cordia New"/>
          <w:sz w:val="26"/>
          <w:szCs w:val="26"/>
        </w:rPr>
        <w:t xml:space="preserve"> of Baht </w:t>
      </w:r>
      <w:r w:rsidR="00C64A6F" w:rsidRPr="00C64A6F">
        <w:rPr>
          <w:rFonts w:cs="Cordia New"/>
          <w:sz w:val="26"/>
          <w:szCs w:val="26"/>
        </w:rPr>
        <w:t>0</w:t>
      </w:r>
      <w:r w:rsidRPr="00893755">
        <w:rPr>
          <w:rFonts w:cs="Cordia New"/>
          <w:sz w:val="26"/>
          <w:szCs w:val="26"/>
        </w:rPr>
        <w:t>.</w:t>
      </w:r>
      <w:r w:rsidR="00C64A6F" w:rsidRPr="00C64A6F">
        <w:rPr>
          <w:rFonts w:cs="Cordia New"/>
          <w:sz w:val="26"/>
          <w:szCs w:val="26"/>
        </w:rPr>
        <w:t>15</w:t>
      </w:r>
      <w:r w:rsidRPr="00893755">
        <w:rPr>
          <w:rFonts w:cs="Cordia New"/>
          <w:sz w:val="26"/>
          <w:szCs w:val="26"/>
        </w:rPr>
        <w:t xml:space="preserve"> per share for </w:t>
      </w:r>
      <w:r w:rsidR="00C64A6F" w:rsidRPr="00C64A6F">
        <w:rPr>
          <w:rFonts w:cs="Cordia New"/>
          <w:sz w:val="26"/>
          <w:szCs w:val="26"/>
        </w:rPr>
        <w:t>5</w:t>
      </w:r>
      <w:r w:rsidRPr="00893755">
        <w:rPr>
          <w:rFonts w:cs="Cordia New"/>
          <w:sz w:val="26"/>
          <w:szCs w:val="26"/>
        </w:rPr>
        <w:t>,</w:t>
      </w:r>
      <w:r w:rsidR="00C64A6F" w:rsidRPr="00C64A6F">
        <w:rPr>
          <w:rFonts w:cs="Cordia New"/>
          <w:sz w:val="26"/>
          <w:szCs w:val="26"/>
        </w:rPr>
        <w:t>074</w:t>
      </w:r>
      <w:r w:rsidRPr="00893755">
        <w:rPr>
          <w:rFonts w:cs="Cordia New"/>
          <w:sz w:val="26"/>
          <w:szCs w:val="26"/>
        </w:rPr>
        <w:t>,</w:t>
      </w:r>
      <w:r w:rsidR="00C64A6F" w:rsidRPr="00C64A6F">
        <w:rPr>
          <w:rFonts w:cs="Cordia New"/>
          <w:sz w:val="26"/>
          <w:szCs w:val="26"/>
        </w:rPr>
        <w:t>302</w:t>
      </w:r>
      <w:r w:rsidRPr="00893755">
        <w:rPr>
          <w:rFonts w:cs="Cordia New"/>
          <w:sz w:val="26"/>
          <w:szCs w:val="26"/>
        </w:rPr>
        <w:t>,</w:t>
      </w:r>
      <w:r w:rsidR="00C64A6F" w:rsidRPr="00C64A6F">
        <w:rPr>
          <w:rFonts w:cs="Cordia New"/>
          <w:sz w:val="26"/>
          <w:szCs w:val="26"/>
        </w:rPr>
        <w:t>006</w:t>
      </w:r>
      <w:r w:rsidRPr="00893755">
        <w:rPr>
          <w:rFonts w:cs="Cordia New"/>
          <w:sz w:val="26"/>
          <w:szCs w:val="26"/>
        </w:rPr>
        <w:t xml:space="preserve"> shares, totaling of Baht </w:t>
      </w:r>
      <w:r w:rsidR="00C64A6F" w:rsidRPr="00C64A6F">
        <w:rPr>
          <w:rFonts w:cs="Cordia New"/>
          <w:sz w:val="26"/>
          <w:szCs w:val="26"/>
        </w:rPr>
        <w:t>761</w:t>
      </w:r>
      <w:r w:rsidRPr="00893755">
        <w:rPr>
          <w:rFonts w:cs="Cordia New"/>
          <w:sz w:val="26"/>
          <w:szCs w:val="26"/>
        </w:rPr>
        <w:t>.</w:t>
      </w:r>
      <w:r w:rsidR="00C64A6F" w:rsidRPr="00C64A6F">
        <w:rPr>
          <w:rFonts w:cs="Cordia New"/>
          <w:sz w:val="26"/>
          <w:szCs w:val="26"/>
        </w:rPr>
        <w:t>15</w:t>
      </w:r>
      <w:r w:rsidRPr="00893755">
        <w:rPr>
          <w:rFonts w:cs="Cordia New"/>
          <w:sz w:val="26"/>
          <w:szCs w:val="26"/>
        </w:rPr>
        <w:t xml:space="preserve"> million or equivalent to US Dollar </w:t>
      </w:r>
      <w:r w:rsidR="00C64A6F" w:rsidRPr="00C64A6F">
        <w:rPr>
          <w:rFonts w:cs="Cordia New"/>
          <w:sz w:val="26"/>
          <w:szCs w:val="26"/>
        </w:rPr>
        <w:t>24</w:t>
      </w:r>
      <w:r w:rsidRPr="00893755">
        <w:rPr>
          <w:rFonts w:cs="Cordia New"/>
          <w:sz w:val="26"/>
          <w:szCs w:val="26"/>
        </w:rPr>
        <w:t>.</w:t>
      </w:r>
      <w:r w:rsidR="00C64A6F" w:rsidRPr="00C64A6F">
        <w:rPr>
          <w:rFonts w:cs="Cordia New"/>
          <w:sz w:val="26"/>
          <w:szCs w:val="26"/>
        </w:rPr>
        <w:t>23</w:t>
      </w:r>
      <w:r w:rsidRPr="00893755">
        <w:rPr>
          <w:rFonts w:cs="Cordia New"/>
          <w:sz w:val="26"/>
          <w:szCs w:val="26"/>
        </w:rPr>
        <w:t xml:space="preserve"> million. The Thailand Securities Depository Company Limited notified the Company that certain shareholders were not entitled to receive dividend totaling Baht </w:t>
      </w:r>
      <w:r w:rsidR="00C64A6F" w:rsidRPr="00C64A6F">
        <w:rPr>
          <w:rFonts w:cs="Cordia New"/>
          <w:sz w:val="26"/>
          <w:szCs w:val="26"/>
        </w:rPr>
        <w:t>0</w:t>
      </w:r>
      <w:r w:rsidRPr="00893755">
        <w:rPr>
          <w:rFonts w:cs="Cordia New"/>
          <w:sz w:val="26"/>
          <w:szCs w:val="26"/>
        </w:rPr>
        <w:t>.</w:t>
      </w:r>
      <w:r w:rsidR="00C64A6F" w:rsidRPr="00C64A6F">
        <w:rPr>
          <w:rFonts w:cs="Cordia New"/>
          <w:sz w:val="26"/>
          <w:szCs w:val="26"/>
        </w:rPr>
        <w:t>04</w:t>
      </w:r>
      <w:r w:rsidRPr="00893755">
        <w:rPr>
          <w:rFonts w:cs="Cordia New"/>
          <w:sz w:val="26"/>
          <w:szCs w:val="26"/>
        </w:rPr>
        <w:t xml:space="preserve"> million or equivalent to US Dollar </w:t>
      </w:r>
      <w:r w:rsidR="00C64A6F" w:rsidRPr="00C64A6F">
        <w:rPr>
          <w:rFonts w:cs="Cordia New"/>
          <w:sz w:val="26"/>
          <w:szCs w:val="26"/>
        </w:rPr>
        <w:t>1</w:t>
      </w:r>
      <w:r w:rsidRPr="00893755">
        <w:rPr>
          <w:rFonts w:cs="Cordia New"/>
          <w:sz w:val="26"/>
          <w:szCs w:val="26"/>
        </w:rPr>
        <w:t>.</w:t>
      </w:r>
      <w:r w:rsidR="00C64A6F" w:rsidRPr="00C64A6F">
        <w:rPr>
          <w:rFonts w:cs="Cordia New"/>
          <w:sz w:val="26"/>
          <w:szCs w:val="26"/>
        </w:rPr>
        <w:t>33</w:t>
      </w:r>
      <w:r w:rsidRPr="00893755">
        <w:rPr>
          <w:rFonts w:cs="Cordia New"/>
          <w:sz w:val="26"/>
          <w:szCs w:val="26"/>
        </w:rPr>
        <w:t xml:space="preserve"> thousand. Such dividends were paid to the shareholders on </w:t>
      </w:r>
      <w:r w:rsidRPr="00893755">
        <w:rPr>
          <w:rFonts w:cs="Cordia New"/>
          <w:sz w:val="26"/>
          <w:szCs w:val="26"/>
        </w:rPr>
        <w:br/>
      </w:r>
      <w:r w:rsidR="00C64A6F" w:rsidRPr="00C64A6F">
        <w:rPr>
          <w:rFonts w:cs="Cordia New"/>
          <w:sz w:val="26"/>
          <w:szCs w:val="26"/>
        </w:rPr>
        <w:t>25</w:t>
      </w:r>
      <w:r w:rsidRPr="00893755">
        <w:rPr>
          <w:rFonts w:cs="Cordia New"/>
          <w:sz w:val="26"/>
          <w:szCs w:val="26"/>
        </w:rPr>
        <w:t xml:space="preserve"> September </w:t>
      </w:r>
      <w:r w:rsidR="00C64A6F" w:rsidRPr="00C64A6F">
        <w:rPr>
          <w:rFonts w:cs="Cordia New"/>
          <w:sz w:val="26"/>
          <w:szCs w:val="26"/>
        </w:rPr>
        <w:t>2020</w:t>
      </w:r>
      <w:r w:rsidRPr="00893755">
        <w:rPr>
          <w:rFonts w:cs="Cordia New"/>
          <w:sz w:val="26"/>
          <w:szCs w:val="26"/>
        </w:rPr>
        <w:t>.</w:t>
      </w:r>
    </w:p>
    <w:p w14:paraId="31C13C5D" w14:textId="5AED6A4A" w:rsidR="006E5C4B" w:rsidRPr="00893755" w:rsidRDefault="006E5C4B">
      <w:pPr>
        <w:spacing w:after="160" w:line="259" w:lineRule="auto"/>
        <w:rPr>
          <w:rFonts w:cs="Cordia New"/>
          <w:sz w:val="26"/>
          <w:szCs w:val="26"/>
        </w:rPr>
      </w:pPr>
      <w:r w:rsidRPr="00893755">
        <w:rPr>
          <w:rFonts w:cs="Cordia New"/>
          <w:sz w:val="26"/>
          <w:szCs w:val="26"/>
        </w:rPr>
        <w:br w:type="page"/>
      </w:r>
    </w:p>
    <w:p w14:paraId="2CAA6E75" w14:textId="77777777" w:rsidR="00C8639C" w:rsidRPr="00893755" w:rsidRDefault="00C8639C" w:rsidP="00C8639C">
      <w:pPr>
        <w:shd w:val="clear" w:color="auto" w:fill="FFA543"/>
        <w:tabs>
          <w:tab w:val="left" w:pos="539"/>
          <w:tab w:val="left" w:pos="567"/>
        </w:tabs>
        <w:jc w:val="both"/>
        <w:rPr>
          <w:rFonts w:cs="Cordia New"/>
          <w:b/>
          <w:bCs/>
          <w:color w:val="FFFFFF"/>
          <w:sz w:val="3"/>
          <w:szCs w:val="3"/>
          <w:lang w:val="en-US"/>
        </w:rPr>
      </w:pPr>
    </w:p>
    <w:p w14:paraId="215C4BD5" w14:textId="7F841B22" w:rsidR="00C8639C" w:rsidRPr="00893755" w:rsidRDefault="00C8639C" w:rsidP="00C8639C">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30</w:t>
      </w:r>
      <w:r w:rsidRPr="00893755">
        <w:rPr>
          <w:rFonts w:cs="Cordia New"/>
          <w:b/>
          <w:bCs/>
          <w:color w:val="FFFFFF"/>
          <w:sz w:val="26"/>
          <w:szCs w:val="26"/>
          <w:u w:val="none"/>
        </w:rPr>
        <w:tab/>
      </w:r>
      <w:r w:rsidRPr="00893755">
        <w:rPr>
          <w:rFonts w:cs="Cordia New"/>
          <w:b/>
          <w:bCs/>
          <w:color w:val="FFFFFF"/>
          <w:sz w:val="26"/>
          <w:szCs w:val="26"/>
          <w:u w:val="none"/>
          <w:lang w:val="en-US"/>
        </w:rPr>
        <w:t>Related party transactions</w:t>
      </w:r>
    </w:p>
    <w:p w14:paraId="6CD5EF3C" w14:textId="77777777" w:rsidR="00C8639C" w:rsidRPr="00893755" w:rsidRDefault="00C8639C" w:rsidP="00C8639C">
      <w:pPr>
        <w:shd w:val="clear" w:color="auto" w:fill="FFA543"/>
        <w:tabs>
          <w:tab w:val="left" w:pos="539"/>
          <w:tab w:val="left" w:pos="567"/>
        </w:tabs>
        <w:jc w:val="both"/>
        <w:rPr>
          <w:rFonts w:cs="Cordia New"/>
          <w:b/>
          <w:bCs/>
          <w:color w:val="FFFFFF"/>
          <w:sz w:val="3"/>
          <w:szCs w:val="3"/>
          <w:lang w:val="x-none"/>
        </w:rPr>
      </w:pPr>
    </w:p>
    <w:p w14:paraId="0AF90171" w14:textId="77777777" w:rsidR="00411D07" w:rsidRPr="00893755" w:rsidRDefault="00411D07" w:rsidP="00411D07">
      <w:pPr>
        <w:jc w:val="both"/>
        <w:rPr>
          <w:rFonts w:cs="Cordia New"/>
          <w:sz w:val="26"/>
          <w:szCs w:val="26"/>
        </w:rPr>
      </w:pPr>
    </w:p>
    <w:p w14:paraId="0373900B" w14:textId="77777777" w:rsidR="00411D07" w:rsidRPr="00893755" w:rsidRDefault="00411D07" w:rsidP="00411D07">
      <w:pPr>
        <w:tabs>
          <w:tab w:val="left" w:pos="900"/>
        </w:tabs>
        <w:spacing w:line="320" w:lineRule="exact"/>
        <w:jc w:val="thaiDistribute"/>
        <w:rPr>
          <w:rFonts w:cs="Cordia New"/>
          <w:spacing w:val="-4"/>
          <w:sz w:val="26"/>
          <w:szCs w:val="26"/>
        </w:rPr>
      </w:pPr>
      <w:r w:rsidRPr="00893755">
        <w:rPr>
          <w:rFonts w:cs="Cordia New"/>
          <w:spacing w:val="-4"/>
          <w:sz w:val="26"/>
          <w:szCs w:val="26"/>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369A6EE" w14:textId="77777777" w:rsidR="00411D07" w:rsidRPr="00893755" w:rsidRDefault="00411D07" w:rsidP="00411D07">
      <w:pPr>
        <w:tabs>
          <w:tab w:val="left" w:pos="900"/>
        </w:tabs>
        <w:jc w:val="thaiDistribute"/>
        <w:rPr>
          <w:rFonts w:cs="Cordia New"/>
          <w:spacing w:val="-4"/>
          <w:sz w:val="26"/>
          <w:szCs w:val="26"/>
        </w:rPr>
      </w:pPr>
    </w:p>
    <w:p w14:paraId="07359D08" w14:textId="77777777" w:rsidR="00411D07" w:rsidRPr="00893755" w:rsidRDefault="00411D07" w:rsidP="00411D07">
      <w:pPr>
        <w:tabs>
          <w:tab w:val="left" w:pos="900"/>
        </w:tabs>
        <w:spacing w:line="320" w:lineRule="exact"/>
        <w:jc w:val="thaiDistribute"/>
        <w:rPr>
          <w:rFonts w:cs="Cordia New"/>
          <w:sz w:val="26"/>
          <w:szCs w:val="26"/>
        </w:rPr>
      </w:pPr>
      <w:r w:rsidRPr="00893755">
        <w:rPr>
          <w:rFonts w:cs="Cordia New"/>
          <w:spacing w:val="-4"/>
          <w:sz w:val="26"/>
          <w:szCs w:val="26"/>
        </w:rPr>
        <w:t>In considering each</w:t>
      </w:r>
      <w:r w:rsidRPr="00893755">
        <w:rPr>
          <w:rFonts w:cs="Cordia New"/>
          <w:sz w:val="26"/>
          <w:szCs w:val="26"/>
        </w:rPr>
        <w:t xml:space="preserve"> possible related party relationship, attention is directed to the substance of the relationship, and not merely the legal form.</w:t>
      </w:r>
    </w:p>
    <w:p w14:paraId="2ED5E199" w14:textId="77777777" w:rsidR="00411D07" w:rsidRPr="00893755" w:rsidRDefault="00411D07" w:rsidP="00411D07">
      <w:pPr>
        <w:tabs>
          <w:tab w:val="left" w:pos="900"/>
        </w:tabs>
        <w:jc w:val="thaiDistribute"/>
        <w:rPr>
          <w:rFonts w:cs="Cordia New"/>
          <w:spacing w:val="-4"/>
          <w:sz w:val="26"/>
          <w:szCs w:val="26"/>
        </w:rPr>
      </w:pPr>
    </w:p>
    <w:p w14:paraId="5E3C6C11" w14:textId="0F4EC73A" w:rsidR="00411D07" w:rsidRPr="00893755" w:rsidRDefault="00411D07" w:rsidP="00411D07">
      <w:pPr>
        <w:tabs>
          <w:tab w:val="left" w:pos="900"/>
        </w:tabs>
        <w:jc w:val="thaiDistribute"/>
        <w:rPr>
          <w:rFonts w:cs="Cordia New"/>
          <w:spacing w:val="-4"/>
          <w:sz w:val="26"/>
          <w:szCs w:val="26"/>
        </w:rPr>
      </w:pPr>
      <w:r w:rsidRPr="00893755">
        <w:rPr>
          <w:rFonts w:cs="Cordia New"/>
          <w:spacing w:val="-4"/>
          <w:sz w:val="26"/>
          <w:szCs w:val="26"/>
        </w:rPr>
        <w:t>The pricing policies for transactions between subsidiaries, joint ventures and related parties are:</w:t>
      </w:r>
    </w:p>
    <w:p w14:paraId="4F0ABEF0" w14:textId="77777777" w:rsidR="00411D07" w:rsidRPr="00893755" w:rsidRDefault="00411D07" w:rsidP="00411D07">
      <w:pPr>
        <w:tabs>
          <w:tab w:val="left" w:pos="270"/>
        </w:tabs>
        <w:ind w:left="266" w:hanging="270"/>
        <w:jc w:val="thaiDistribute"/>
        <w:rPr>
          <w:rFonts w:cs="Cordia New"/>
          <w:sz w:val="26"/>
          <w:szCs w:val="26"/>
        </w:rPr>
      </w:pPr>
      <w:r w:rsidRPr="00893755">
        <w:rPr>
          <w:rFonts w:cs="Cordia New"/>
          <w:sz w:val="26"/>
          <w:szCs w:val="26"/>
        </w:rPr>
        <w:t>-</w:t>
      </w:r>
      <w:r w:rsidRPr="00893755">
        <w:rPr>
          <w:rFonts w:cs="Cordia New"/>
          <w:sz w:val="26"/>
          <w:szCs w:val="26"/>
        </w:rPr>
        <w:tab/>
        <w:t>Coal sales and purchase within the Group are generally set based on international indices as benchmarks adjusted for coal specifications and the location of deliveries.</w:t>
      </w:r>
    </w:p>
    <w:p w14:paraId="6A4BD334" w14:textId="77777777" w:rsidR="00411D07" w:rsidRPr="00893755" w:rsidRDefault="00411D07" w:rsidP="00411D07">
      <w:pPr>
        <w:tabs>
          <w:tab w:val="left" w:pos="270"/>
        </w:tabs>
        <w:ind w:left="266" w:hanging="270"/>
        <w:jc w:val="thaiDistribute"/>
        <w:rPr>
          <w:rFonts w:cs="Cordia New"/>
          <w:sz w:val="26"/>
          <w:szCs w:val="26"/>
        </w:rPr>
      </w:pPr>
      <w:r w:rsidRPr="00893755">
        <w:rPr>
          <w:rFonts w:cs="Cordia New"/>
          <w:sz w:val="26"/>
          <w:szCs w:val="26"/>
        </w:rPr>
        <w:t>-</w:t>
      </w:r>
      <w:r w:rsidRPr="00893755">
        <w:rPr>
          <w:rFonts w:cs="Cordia New"/>
          <w:sz w:val="26"/>
          <w:szCs w:val="26"/>
        </w:rPr>
        <w:tab/>
        <w:t>Management income represents service fee charged between the Group and joint ventures for rendering the management services in the normal course of business.  The fees are based on the service provided in accordance with the conditions in the agreement.</w:t>
      </w:r>
    </w:p>
    <w:p w14:paraId="79F25FCF" w14:textId="77777777" w:rsidR="00411D07" w:rsidRPr="00893755" w:rsidRDefault="00411D07" w:rsidP="00411D07">
      <w:pPr>
        <w:tabs>
          <w:tab w:val="left" w:pos="270"/>
        </w:tabs>
        <w:ind w:left="266" w:hanging="270"/>
        <w:jc w:val="thaiDistribute"/>
        <w:rPr>
          <w:rFonts w:cs="Cordia New"/>
          <w:sz w:val="26"/>
          <w:szCs w:val="26"/>
        </w:rPr>
      </w:pPr>
      <w:r w:rsidRPr="00893755">
        <w:rPr>
          <w:rFonts w:cs="Cordia New"/>
          <w:sz w:val="26"/>
          <w:szCs w:val="26"/>
        </w:rPr>
        <w:t>-</w:t>
      </w:r>
      <w:r w:rsidRPr="00893755">
        <w:rPr>
          <w:rFonts w:cs="Cordia New"/>
          <w:sz w:val="26"/>
          <w:szCs w:val="26"/>
        </w:rPr>
        <w:tab/>
        <w:t>Marketing Service Agreement to overseas subsidiaries for rendering the marketing consultant and management in transportation. The fees are based on a certain percentage of gross revenue of coal exports which is comparable to other companies.</w:t>
      </w:r>
    </w:p>
    <w:p w14:paraId="625273F2" w14:textId="77777777" w:rsidR="00411D07" w:rsidRPr="00893755" w:rsidRDefault="00411D07" w:rsidP="00411D07">
      <w:pPr>
        <w:tabs>
          <w:tab w:val="left" w:pos="270"/>
        </w:tabs>
        <w:ind w:left="266" w:hanging="270"/>
        <w:jc w:val="thaiDistribute"/>
        <w:rPr>
          <w:rFonts w:cs="Cordia New"/>
          <w:sz w:val="26"/>
          <w:szCs w:val="26"/>
        </w:rPr>
      </w:pPr>
      <w:r w:rsidRPr="00893755">
        <w:rPr>
          <w:rFonts w:cs="Cordia New"/>
          <w:sz w:val="26"/>
          <w:szCs w:val="26"/>
        </w:rPr>
        <w:t>-</w:t>
      </w:r>
      <w:r w:rsidRPr="00893755">
        <w:rPr>
          <w:rFonts w:cs="Cordia New"/>
          <w:sz w:val="26"/>
          <w:szCs w:val="26"/>
        </w:rPr>
        <w:tab/>
        <w:t>The prices of other sales and services charged between the Company and subsidiaries approximate to those charged to third parties.</w:t>
      </w:r>
    </w:p>
    <w:p w14:paraId="1036EC8D" w14:textId="77777777" w:rsidR="00411D07" w:rsidRPr="00893755" w:rsidRDefault="00411D07" w:rsidP="00411D07">
      <w:pPr>
        <w:tabs>
          <w:tab w:val="left" w:pos="270"/>
        </w:tabs>
        <w:ind w:left="266" w:hanging="270"/>
        <w:jc w:val="thaiDistribute"/>
        <w:rPr>
          <w:rFonts w:cs="Cordia New"/>
          <w:sz w:val="26"/>
          <w:szCs w:val="26"/>
        </w:rPr>
      </w:pPr>
      <w:r w:rsidRPr="00893755">
        <w:rPr>
          <w:rFonts w:cs="Cordia New"/>
          <w:sz w:val="26"/>
          <w:szCs w:val="26"/>
        </w:rPr>
        <w:t>-</w:t>
      </w:r>
      <w:r w:rsidRPr="00893755">
        <w:rPr>
          <w:rFonts w:cs="Cordia New"/>
          <w:sz w:val="26"/>
          <w:szCs w:val="26"/>
        </w:rPr>
        <w:tab/>
        <w:t>For loans to joint ventures and an associate and interest income, the Group charges interest by considering the average cost of borrowing and market interest rate.</w:t>
      </w:r>
    </w:p>
    <w:p w14:paraId="261D8456" w14:textId="77777777" w:rsidR="00411D07" w:rsidRPr="00893755" w:rsidRDefault="00411D07" w:rsidP="00411D07">
      <w:pPr>
        <w:tabs>
          <w:tab w:val="left" w:pos="270"/>
        </w:tabs>
        <w:ind w:left="266" w:hanging="270"/>
        <w:jc w:val="thaiDistribute"/>
        <w:rPr>
          <w:rFonts w:cs="Cordia New"/>
          <w:sz w:val="26"/>
          <w:szCs w:val="26"/>
        </w:rPr>
      </w:pPr>
      <w:r w:rsidRPr="00893755">
        <w:rPr>
          <w:rFonts w:cs="Cordia New"/>
          <w:sz w:val="26"/>
          <w:szCs w:val="26"/>
        </w:rPr>
        <w:t>-</w:t>
      </w:r>
      <w:r w:rsidRPr="00893755">
        <w:rPr>
          <w:rFonts w:cs="Cordia New"/>
          <w:sz w:val="26"/>
          <w:szCs w:val="26"/>
        </w:rPr>
        <w:tab/>
        <w:t>Advance to/from related parties represent the advance payment for related parties which will be reimbursed within the normal credit term.</w:t>
      </w:r>
    </w:p>
    <w:p w14:paraId="780A1074" w14:textId="5F175510" w:rsidR="00411D07" w:rsidRPr="00893755" w:rsidRDefault="00411D07" w:rsidP="003A5520">
      <w:pPr>
        <w:spacing w:after="160" w:line="259" w:lineRule="auto"/>
        <w:rPr>
          <w:rFonts w:cs="Cordia New"/>
          <w:sz w:val="26"/>
          <w:szCs w:val="26"/>
        </w:rPr>
      </w:pPr>
      <w:r w:rsidRPr="00893755">
        <w:rPr>
          <w:rFonts w:cs="Cordia New"/>
          <w:sz w:val="26"/>
          <w:szCs w:val="26"/>
        </w:rPr>
        <w:t>Significant transactions carried out with related parties are as follows:</w:t>
      </w:r>
    </w:p>
    <w:p w14:paraId="352635A4" w14:textId="77777777" w:rsidR="00411D07" w:rsidRPr="00893755" w:rsidRDefault="00411D07" w:rsidP="00411D07">
      <w:pPr>
        <w:tabs>
          <w:tab w:val="left" w:pos="1418"/>
          <w:tab w:val="left" w:pos="3402"/>
          <w:tab w:val="left" w:pos="4536"/>
          <w:tab w:val="left" w:pos="5670"/>
          <w:tab w:val="left" w:pos="6804"/>
          <w:tab w:val="left" w:pos="7655"/>
        </w:tabs>
        <w:jc w:val="thaiDistribute"/>
        <w:rPr>
          <w:rFonts w:cs="Cordia New"/>
          <w:sz w:val="26"/>
          <w:szCs w:val="26"/>
        </w:rPr>
      </w:pPr>
    </w:p>
    <w:p w14:paraId="15E4A607" w14:textId="6A719567" w:rsidR="00411D07" w:rsidRPr="00893755" w:rsidRDefault="00C64A6F" w:rsidP="00C8639C">
      <w:pPr>
        <w:pStyle w:val="Heading2"/>
        <w:tabs>
          <w:tab w:val="clear" w:pos="360"/>
          <w:tab w:val="left" w:pos="539"/>
        </w:tabs>
        <w:ind w:left="0" w:firstLine="0"/>
        <w:jc w:val="thaiDistribute"/>
        <w:rPr>
          <w:rFonts w:cs="Cordia New"/>
          <w:b/>
          <w:bCs/>
          <w:color w:val="CF4A02"/>
          <w:sz w:val="26"/>
          <w:szCs w:val="26"/>
          <w:u w:val="none"/>
          <w:lang w:val="en-US"/>
        </w:rPr>
      </w:pPr>
      <w:bookmarkStart w:id="62" w:name="_Toc51946242"/>
      <w:bookmarkStart w:id="63" w:name="_Toc51947065"/>
      <w:r w:rsidRPr="00C64A6F">
        <w:rPr>
          <w:rFonts w:cs="Cordia New"/>
          <w:b/>
          <w:bCs/>
          <w:color w:val="CF4A02"/>
          <w:sz w:val="26"/>
          <w:szCs w:val="26"/>
          <w:u w:val="none"/>
          <w:lang w:val="en-GB"/>
        </w:rPr>
        <w:t>30</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1</w:t>
      </w:r>
      <w:r w:rsidR="00411D07" w:rsidRPr="00893755">
        <w:rPr>
          <w:rFonts w:cs="Cordia New"/>
          <w:b/>
          <w:bCs/>
          <w:color w:val="CF4A02"/>
          <w:sz w:val="26"/>
          <w:szCs w:val="26"/>
          <w:u w:val="none"/>
          <w:lang w:val="en-US"/>
        </w:rPr>
        <w:tab/>
        <w:t>Transactions during the years are as follows:</w:t>
      </w:r>
      <w:bookmarkEnd w:id="62"/>
      <w:bookmarkEnd w:id="63"/>
    </w:p>
    <w:p w14:paraId="7FC21F06" w14:textId="77777777" w:rsidR="00411D07" w:rsidRPr="00893755" w:rsidRDefault="00411D07" w:rsidP="00411D07">
      <w:pPr>
        <w:tabs>
          <w:tab w:val="left" w:pos="518"/>
        </w:tabs>
        <w:ind w:left="540" w:hanging="532"/>
        <w:jc w:val="thaiDistribute"/>
        <w:rPr>
          <w:rFonts w:eastAsia="Angsana New" w:cs="Cordia New"/>
          <w:b/>
          <w:bCs/>
          <w:color w:val="CF4A02"/>
          <w:sz w:val="26"/>
          <w:szCs w:val="26"/>
        </w:rPr>
      </w:pP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411D07" w:rsidRPr="00893755" w14:paraId="26B86799" w14:textId="77777777" w:rsidTr="00031770">
        <w:tc>
          <w:tcPr>
            <w:tcW w:w="4075" w:type="dxa"/>
          </w:tcPr>
          <w:p w14:paraId="552D2A21" w14:textId="77777777" w:rsidR="00411D07" w:rsidRPr="00893755" w:rsidRDefault="00411D07" w:rsidP="00031770">
            <w:pPr>
              <w:ind w:left="504"/>
              <w:jc w:val="thaiDistribute"/>
              <w:rPr>
                <w:rFonts w:cs="Cordia New"/>
                <w:sz w:val="26"/>
                <w:szCs w:val="26"/>
              </w:rPr>
            </w:pPr>
          </w:p>
        </w:tc>
        <w:tc>
          <w:tcPr>
            <w:tcW w:w="5472" w:type="dxa"/>
            <w:gridSpan w:val="4"/>
            <w:tcBorders>
              <w:top w:val="single" w:sz="4" w:space="0" w:color="auto"/>
              <w:bottom w:val="single" w:sz="4" w:space="0" w:color="auto"/>
            </w:tcBorders>
          </w:tcPr>
          <w:p w14:paraId="40B6250E" w14:textId="776EE25A" w:rsidR="00411D07" w:rsidRPr="00893755" w:rsidRDefault="00411D07" w:rsidP="006D0F04">
            <w:pPr>
              <w:tabs>
                <w:tab w:val="right" w:pos="5256"/>
              </w:tabs>
              <w:jc w:val="right"/>
              <w:rPr>
                <w:rFonts w:cs="Cordia New"/>
                <w:b/>
                <w:bCs/>
                <w:sz w:val="26"/>
                <w:szCs w:val="26"/>
              </w:rPr>
            </w:pPr>
            <w:r w:rsidRPr="00893755">
              <w:rPr>
                <w:rFonts w:cs="Cordia New"/>
                <w:b/>
                <w:bCs/>
                <w:sz w:val="26"/>
                <w:szCs w:val="26"/>
              </w:rPr>
              <w:t>Consolidated financial statements</w:t>
            </w:r>
          </w:p>
        </w:tc>
      </w:tr>
      <w:tr w:rsidR="00411D07" w:rsidRPr="00893755" w14:paraId="5DFB7744" w14:textId="77777777" w:rsidTr="00031770">
        <w:tc>
          <w:tcPr>
            <w:tcW w:w="4075" w:type="dxa"/>
          </w:tcPr>
          <w:p w14:paraId="0B6B2670" w14:textId="77777777" w:rsidR="00411D07" w:rsidRPr="00893755" w:rsidRDefault="00411D07" w:rsidP="00031770">
            <w:pPr>
              <w:ind w:left="504"/>
              <w:jc w:val="thaiDistribute"/>
              <w:rPr>
                <w:rFonts w:cs="Cordia New"/>
                <w:sz w:val="26"/>
                <w:szCs w:val="26"/>
              </w:rPr>
            </w:pPr>
          </w:p>
        </w:tc>
        <w:tc>
          <w:tcPr>
            <w:tcW w:w="2736" w:type="dxa"/>
            <w:gridSpan w:val="2"/>
            <w:tcBorders>
              <w:top w:val="single" w:sz="4" w:space="0" w:color="auto"/>
              <w:bottom w:val="single" w:sz="4" w:space="0" w:color="auto"/>
            </w:tcBorders>
          </w:tcPr>
          <w:p w14:paraId="28AE3F9A" w14:textId="1EA8DA8D" w:rsidR="00411D07" w:rsidRPr="00893755" w:rsidRDefault="00411D07" w:rsidP="006D0F04">
            <w:pPr>
              <w:tabs>
                <w:tab w:val="right" w:pos="2520"/>
              </w:tabs>
              <w:jc w:val="right"/>
              <w:rPr>
                <w:rFonts w:cs="Cordia New"/>
                <w:b/>
                <w:bCs/>
                <w:sz w:val="26"/>
                <w:szCs w:val="26"/>
                <w:cs/>
              </w:rPr>
            </w:pPr>
            <w:r w:rsidRPr="00893755">
              <w:rPr>
                <w:rFonts w:cs="Cordia New"/>
                <w:b/>
                <w:bCs/>
                <w:sz w:val="26"/>
                <w:szCs w:val="26"/>
              </w:rPr>
              <w:t>US Dollar’</w:t>
            </w:r>
            <w:r w:rsidR="00C64A6F" w:rsidRPr="00C64A6F">
              <w:rPr>
                <w:rFonts w:cs="Cordia New"/>
                <w:b/>
                <w:bCs/>
                <w:sz w:val="26"/>
                <w:szCs w:val="26"/>
              </w:rPr>
              <w:t>000</w:t>
            </w:r>
          </w:p>
        </w:tc>
        <w:tc>
          <w:tcPr>
            <w:tcW w:w="2736" w:type="dxa"/>
            <w:gridSpan w:val="2"/>
            <w:tcBorders>
              <w:top w:val="single" w:sz="4" w:space="0" w:color="auto"/>
              <w:bottom w:val="single" w:sz="4" w:space="0" w:color="auto"/>
            </w:tcBorders>
          </w:tcPr>
          <w:p w14:paraId="3FCAB12A" w14:textId="3023C272" w:rsidR="00411D07" w:rsidRPr="00893755" w:rsidRDefault="00411D07" w:rsidP="006D0F04">
            <w:pPr>
              <w:tabs>
                <w:tab w:val="right" w:pos="2520"/>
              </w:tabs>
              <w:jc w:val="right"/>
              <w:rPr>
                <w:rFonts w:cs="Cordia New"/>
                <w:b/>
                <w:bCs/>
                <w:sz w:val="26"/>
                <w:szCs w:val="26"/>
              </w:rPr>
            </w:pPr>
            <w:r w:rsidRPr="00893755">
              <w:rPr>
                <w:rFonts w:cs="Cordia New"/>
                <w:b/>
                <w:bCs/>
                <w:sz w:val="26"/>
                <w:szCs w:val="26"/>
              </w:rPr>
              <w:t>Baht’</w:t>
            </w:r>
            <w:r w:rsidR="00C64A6F" w:rsidRPr="00C64A6F">
              <w:rPr>
                <w:rFonts w:cs="Cordia New"/>
                <w:b/>
                <w:bCs/>
                <w:sz w:val="26"/>
                <w:szCs w:val="26"/>
              </w:rPr>
              <w:t>000</w:t>
            </w:r>
          </w:p>
        </w:tc>
      </w:tr>
      <w:tr w:rsidR="00411D07" w:rsidRPr="00893755" w14:paraId="05AA476C" w14:textId="77777777" w:rsidTr="00031770">
        <w:tc>
          <w:tcPr>
            <w:tcW w:w="4075" w:type="dxa"/>
          </w:tcPr>
          <w:p w14:paraId="131B51D5" w14:textId="4C3A2428" w:rsidR="00411D07" w:rsidRPr="00893755" w:rsidRDefault="00C8639C" w:rsidP="00031770">
            <w:pPr>
              <w:ind w:left="504"/>
              <w:jc w:val="thaiDistribute"/>
              <w:rPr>
                <w:rFonts w:cs="Cordia New"/>
                <w:b/>
                <w:bCs/>
                <w:sz w:val="26"/>
                <w:szCs w:val="26"/>
              </w:rPr>
            </w:pPr>
            <w:r w:rsidRPr="00893755">
              <w:rPr>
                <w:rFonts w:cs="Cordia New"/>
                <w:b/>
                <w:bCs/>
                <w:sz w:val="26"/>
                <w:szCs w:val="26"/>
              </w:rPr>
              <w:t xml:space="preserve">For the year ended </w:t>
            </w:r>
            <w:r w:rsidR="00C64A6F" w:rsidRPr="00C64A6F">
              <w:rPr>
                <w:rFonts w:cs="Cordia New"/>
                <w:b/>
                <w:bCs/>
                <w:sz w:val="26"/>
                <w:szCs w:val="26"/>
              </w:rPr>
              <w:t>31</w:t>
            </w:r>
            <w:r w:rsidRPr="00893755">
              <w:rPr>
                <w:rFonts w:cs="Cordia New"/>
                <w:b/>
                <w:bCs/>
                <w:sz w:val="26"/>
                <w:szCs w:val="26"/>
              </w:rPr>
              <w:t xml:space="preserve"> December</w:t>
            </w:r>
          </w:p>
        </w:tc>
        <w:tc>
          <w:tcPr>
            <w:tcW w:w="1368" w:type="dxa"/>
            <w:tcBorders>
              <w:top w:val="single" w:sz="4" w:space="0" w:color="auto"/>
              <w:bottom w:val="single" w:sz="4" w:space="0" w:color="auto"/>
            </w:tcBorders>
          </w:tcPr>
          <w:p w14:paraId="1A1F21F6" w14:textId="610E357F" w:rsidR="00411D07" w:rsidRPr="00893755" w:rsidRDefault="00C64A6F" w:rsidP="006D0F04">
            <w:pPr>
              <w:tabs>
                <w:tab w:val="right" w:pos="1152"/>
              </w:tabs>
              <w:jc w:val="right"/>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tcPr>
          <w:p w14:paraId="37669C15" w14:textId="49E24932" w:rsidR="00411D07" w:rsidRPr="00893755" w:rsidRDefault="00C64A6F" w:rsidP="006D0F04">
            <w:pPr>
              <w:tabs>
                <w:tab w:val="right" w:pos="1152"/>
              </w:tabs>
              <w:jc w:val="right"/>
              <w:rPr>
                <w:rFonts w:cs="Cordia New"/>
                <w:sz w:val="26"/>
                <w:szCs w:val="26"/>
              </w:rPr>
            </w:pPr>
            <w:r w:rsidRPr="00C64A6F">
              <w:rPr>
                <w:rFonts w:cs="Cordia New"/>
                <w:b/>
                <w:bCs/>
                <w:sz w:val="26"/>
                <w:szCs w:val="26"/>
              </w:rPr>
              <w:t>2020</w:t>
            </w:r>
          </w:p>
        </w:tc>
        <w:tc>
          <w:tcPr>
            <w:tcW w:w="1368" w:type="dxa"/>
            <w:tcBorders>
              <w:top w:val="single" w:sz="4" w:space="0" w:color="auto"/>
              <w:bottom w:val="single" w:sz="4" w:space="0" w:color="auto"/>
            </w:tcBorders>
          </w:tcPr>
          <w:p w14:paraId="767E9091" w14:textId="5BA76598" w:rsidR="00411D07" w:rsidRPr="00893755" w:rsidRDefault="00C64A6F" w:rsidP="006D0F04">
            <w:pPr>
              <w:tabs>
                <w:tab w:val="right" w:pos="1152"/>
              </w:tabs>
              <w:jc w:val="right"/>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tcPr>
          <w:p w14:paraId="707CFAB1" w14:textId="6CCD4440" w:rsidR="00411D07" w:rsidRPr="00893755" w:rsidRDefault="00C64A6F" w:rsidP="006D0F04">
            <w:pPr>
              <w:tabs>
                <w:tab w:val="right" w:pos="1152"/>
              </w:tabs>
              <w:jc w:val="right"/>
              <w:rPr>
                <w:rFonts w:cs="Cordia New"/>
                <w:sz w:val="26"/>
                <w:szCs w:val="26"/>
              </w:rPr>
            </w:pPr>
            <w:r w:rsidRPr="00C64A6F">
              <w:rPr>
                <w:rFonts w:cs="Cordia New"/>
                <w:b/>
                <w:bCs/>
                <w:sz w:val="26"/>
                <w:szCs w:val="26"/>
              </w:rPr>
              <w:t>2020</w:t>
            </w:r>
          </w:p>
        </w:tc>
      </w:tr>
      <w:tr w:rsidR="00411D07" w:rsidRPr="00893755" w14:paraId="18E73CF1" w14:textId="77777777" w:rsidTr="00031770">
        <w:tc>
          <w:tcPr>
            <w:tcW w:w="4075" w:type="dxa"/>
          </w:tcPr>
          <w:p w14:paraId="7082BC18" w14:textId="77777777" w:rsidR="00411D07" w:rsidRPr="00893755" w:rsidRDefault="00411D07" w:rsidP="00031770">
            <w:pPr>
              <w:ind w:left="504"/>
              <w:jc w:val="thaiDistribute"/>
              <w:rPr>
                <w:rFonts w:cs="Cordia New"/>
                <w:sz w:val="12"/>
                <w:szCs w:val="12"/>
                <w:cs/>
              </w:rPr>
            </w:pPr>
          </w:p>
        </w:tc>
        <w:tc>
          <w:tcPr>
            <w:tcW w:w="1368" w:type="dxa"/>
            <w:tcBorders>
              <w:top w:val="single" w:sz="4" w:space="0" w:color="auto"/>
            </w:tcBorders>
            <w:shd w:val="clear" w:color="auto" w:fill="FAFAFA"/>
          </w:tcPr>
          <w:p w14:paraId="6276D7F5" w14:textId="77777777" w:rsidR="00411D07" w:rsidRPr="00893755" w:rsidRDefault="00411D07" w:rsidP="006D0F04">
            <w:pPr>
              <w:jc w:val="right"/>
              <w:rPr>
                <w:rFonts w:cs="Cordia New"/>
                <w:sz w:val="12"/>
                <w:szCs w:val="12"/>
              </w:rPr>
            </w:pPr>
          </w:p>
        </w:tc>
        <w:tc>
          <w:tcPr>
            <w:tcW w:w="1368" w:type="dxa"/>
            <w:tcBorders>
              <w:top w:val="single" w:sz="4" w:space="0" w:color="auto"/>
            </w:tcBorders>
          </w:tcPr>
          <w:p w14:paraId="0447B9EF" w14:textId="77777777" w:rsidR="00411D07" w:rsidRPr="00893755" w:rsidRDefault="00411D07" w:rsidP="006D0F04">
            <w:pPr>
              <w:jc w:val="right"/>
              <w:rPr>
                <w:rFonts w:cs="Cordia New"/>
                <w:sz w:val="12"/>
                <w:szCs w:val="12"/>
              </w:rPr>
            </w:pPr>
          </w:p>
        </w:tc>
        <w:tc>
          <w:tcPr>
            <w:tcW w:w="1368" w:type="dxa"/>
            <w:tcBorders>
              <w:top w:val="single" w:sz="4" w:space="0" w:color="auto"/>
            </w:tcBorders>
            <w:shd w:val="clear" w:color="auto" w:fill="FAFAFA"/>
          </w:tcPr>
          <w:p w14:paraId="4EB4B6D4" w14:textId="77777777" w:rsidR="00411D07" w:rsidRPr="00893755" w:rsidRDefault="00411D07" w:rsidP="006D0F04">
            <w:pPr>
              <w:jc w:val="right"/>
              <w:rPr>
                <w:rFonts w:cs="Cordia New"/>
                <w:sz w:val="12"/>
                <w:szCs w:val="12"/>
              </w:rPr>
            </w:pPr>
          </w:p>
        </w:tc>
        <w:tc>
          <w:tcPr>
            <w:tcW w:w="1368" w:type="dxa"/>
            <w:tcBorders>
              <w:top w:val="single" w:sz="4" w:space="0" w:color="auto"/>
            </w:tcBorders>
          </w:tcPr>
          <w:p w14:paraId="05D6B4EB" w14:textId="77777777" w:rsidR="00411D07" w:rsidRPr="00893755" w:rsidRDefault="00411D07" w:rsidP="006D0F04">
            <w:pPr>
              <w:jc w:val="right"/>
              <w:rPr>
                <w:rFonts w:cs="Cordia New"/>
                <w:sz w:val="12"/>
                <w:szCs w:val="12"/>
              </w:rPr>
            </w:pPr>
          </w:p>
        </w:tc>
      </w:tr>
      <w:tr w:rsidR="00723C32" w:rsidRPr="00893755" w14:paraId="0B704701" w14:textId="77777777" w:rsidTr="00F515C2">
        <w:tc>
          <w:tcPr>
            <w:tcW w:w="4075" w:type="dxa"/>
          </w:tcPr>
          <w:p w14:paraId="2404772D" w14:textId="77777777" w:rsidR="003A5520" w:rsidRPr="00893755" w:rsidRDefault="00723C32" w:rsidP="00723C32">
            <w:pPr>
              <w:ind w:left="504"/>
              <w:jc w:val="thaiDistribute"/>
              <w:rPr>
                <w:rFonts w:cs="Cordia New"/>
                <w:sz w:val="26"/>
                <w:szCs w:val="26"/>
              </w:rPr>
            </w:pPr>
            <w:r w:rsidRPr="00893755">
              <w:rPr>
                <w:rFonts w:cs="Cordia New"/>
                <w:sz w:val="26"/>
                <w:szCs w:val="26"/>
              </w:rPr>
              <w:t>Interest income from</w:t>
            </w:r>
            <w:r w:rsidR="003A5520" w:rsidRPr="00893755">
              <w:rPr>
                <w:rFonts w:cs="Cordia New"/>
                <w:sz w:val="26"/>
                <w:szCs w:val="26"/>
              </w:rPr>
              <w:t xml:space="preserve"> associates and</w:t>
            </w:r>
            <w:r w:rsidRPr="00893755">
              <w:rPr>
                <w:rFonts w:cs="Cordia New"/>
                <w:sz w:val="26"/>
                <w:szCs w:val="26"/>
              </w:rPr>
              <w:t xml:space="preserve"> joint </w:t>
            </w:r>
          </w:p>
          <w:p w14:paraId="7A19AB69" w14:textId="55DA2739" w:rsidR="00723C32" w:rsidRPr="00893755" w:rsidRDefault="003A5520" w:rsidP="00723C32">
            <w:pPr>
              <w:ind w:left="504"/>
              <w:jc w:val="thaiDistribute"/>
              <w:rPr>
                <w:rFonts w:cs="Cordia New"/>
                <w:sz w:val="26"/>
                <w:szCs w:val="26"/>
              </w:rPr>
            </w:pPr>
            <w:r w:rsidRPr="00893755">
              <w:rPr>
                <w:rFonts w:cs="Cordia New"/>
                <w:sz w:val="26"/>
                <w:szCs w:val="26"/>
              </w:rPr>
              <w:t xml:space="preserve">   </w:t>
            </w:r>
            <w:r w:rsidR="00723C32" w:rsidRPr="00893755">
              <w:rPr>
                <w:rFonts w:cs="Cordia New"/>
                <w:sz w:val="26"/>
                <w:szCs w:val="26"/>
              </w:rPr>
              <w:t>ventures</w:t>
            </w:r>
          </w:p>
        </w:tc>
        <w:tc>
          <w:tcPr>
            <w:tcW w:w="1368" w:type="dxa"/>
            <w:tcBorders>
              <w:bottom w:val="single" w:sz="4" w:space="0" w:color="auto"/>
            </w:tcBorders>
            <w:shd w:val="clear" w:color="auto" w:fill="FAFAFA"/>
            <w:vAlign w:val="bottom"/>
          </w:tcPr>
          <w:p w14:paraId="45D1CE62" w14:textId="03F9455F" w:rsidR="00723C32" w:rsidRPr="00893755" w:rsidRDefault="00C64A6F" w:rsidP="00610D98">
            <w:pPr>
              <w:tabs>
                <w:tab w:val="decimal" w:pos="1152"/>
              </w:tabs>
              <w:ind w:right="-72"/>
              <w:jc w:val="both"/>
              <w:rPr>
                <w:rFonts w:cs="Cordia New"/>
                <w:sz w:val="26"/>
                <w:szCs w:val="26"/>
              </w:rPr>
            </w:pPr>
            <w:r w:rsidRPr="00C64A6F">
              <w:rPr>
                <w:rFonts w:cs="Cordia New"/>
                <w:sz w:val="26"/>
                <w:szCs w:val="26"/>
              </w:rPr>
              <w:t>2</w:t>
            </w:r>
            <w:r w:rsidR="00723C32" w:rsidRPr="00893755">
              <w:rPr>
                <w:rFonts w:cs="Cordia New"/>
                <w:sz w:val="26"/>
                <w:szCs w:val="26"/>
              </w:rPr>
              <w:t>,</w:t>
            </w:r>
            <w:r w:rsidRPr="00C64A6F">
              <w:rPr>
                <w:rFonts w:cs="Cordia New"/>
                <w:sz w:val="26"/>
                <w:szCs w:val="26"/>
              </w:rPr>
              <w:t>700</w:t>
            </w:r>
          </w:p>
        </w:tc>
        <w:tc>
          <w:tcPr>
            <w:tcW w:w="1368" w:type="dxa"/>
            <w:tcBorders>
              <w:bottom w:val="single" w:sz="4" w:space="0" w:color="auto"/>
            </w:tcBorders>
            <w:vAlign w:val="bottom"/>
          </w:tcPr>
          <w:p w14:paraId="1CE76D88" w14:textId="7B34390E" w:rsidR="00723C32" w:rsidRPr="00893755" w:rsidRDefault="00C64A6F" w:rsidP="00610D98">
            <w:pPr>
              <w:tabs>
                <w:tab w:val="decimal" w:pos="1152"/>
              </w:tabs>
              <w:ind w:right="-72"/>
              <w:jc w:val="both"/>
              <w:rPr>
                <w:rFonts w:cs="Cordia New"/>
                <w:sz w:val="26"/>
                <w:szCs w:val="26"/>
              </w:rPr>
            </w:pPr>
            <w:r w:rsidRPr="00C64A6F">
              <w:rPr>
                <w:rFonts w:cs="Cordia New"/>
                <w:sz w:val="26"/>
                <w:szCs w:val="26"/>
              </w:rPr>
              <w:t>1</w:t>
            </w:r>
            <w:r w:rsidR="00723C32" w:rsidRPr="00893755">
              <w:rPr>
                <w:rFonts w:cs="Cordia New"/>
                <w:sz w:val="26"/>
                <w:szCs w:val="26"/>
              </w:rPr>
              <w:t>,</w:t>
            </w:r>
            <w:r w:rsidRPr="00C64A6F">
              <w:rPr>
                <w:rFonts w:cs="Cordia New"/>
                <w:sz w:val="26"/>
                <w:szCs w:val="26"/>
              </w:rPr>
              <w:t>785</w:t>
            </w:r>
          </w:p>
        </w:tc>
        <w:tc>
          <w:tcPr>
            <w:tcW w:w="1368" w:type="dxa"/>
            <w:tcBorders>
              <w:bottom w:val="single" w:sz="4" w:space="0" w:color="auto"/>
            </w:tcBorders>
            <w:shd w:val="clear" w:color="auto" w:fill="FAFAFA"/>
            <w:vAlign w:val="bottom"/>
          </w:tcPr>
          <w:p w14:paraId="7561AB68" w14:textId="7EF2581B" w:rsidR="00723C32" w:rsidRPr="00893755" w:rsidRDefault="00C64A6F" w:rsidP="00610D98">
            <w:pPr>
              <w:tabs>
                <w:tab w:val="decimal" w:pos="1152"/>
              </w:tabs>
              <w:ind w:right="-72"/>
              <w:jc w:val="both"/>
              <w:rPr>
                <w:rFonts w:cs="Cordia New"/>
                <w:sz w:val="26"/>
                <w:szCs w:val="26"/>
              </w:rPr>
            </w:pPr>
            <w:r w:rsidRPr="00C64A6F">
              <w:rPr>
                <w:rFonts w:cs="Cordia New"/>
                <w:sz w:val="26"/>
                <w:szCs w:val="26"/>
              </w:rPr>
              <w:t>86</w:t>
            </w:r>
            <w:r w:rsidR="00723C32" w:rsidRPr="00893755">
              <w:rPr>
                <w:rFonts w:cs="Cordia New"/>
                <w:sz w:val="26"/>
                <w:szCs w:val="26"/>
              </w:rPr>
              <w:t>,</w:t>
            </w:r>
            <w:r w:rsidRPr="00C64A6F">
              <w:rPr>
                <w:rFonts w:cs="Cordia New"/>
                <w:sz w:val="26"/>
                <w:szCs w:val="26"/>
              </w:rPr>
              <w:t>461</w:t>
            </w:r>
          </w:p>
        </w:tc>
        <w:tc>
          <w:tcPr>
            <w:tcW w:w="1368" w:type="dxa"/>
            <w:tcBorders>
              <w:bottom w:val="single" w:sz="4" w:space="0" w:color="auto"/>
            </w:tcBorders>
            <w:vAlign w:val="bottom"/>
          </w:tcPr>
          <w:p w14:paraId="3EF9AD0B" w14:textId="368AE152" w:rsidR="00723C32" w:rsidRPr="00893755" w:rsidRDefault="00C64A6F" w:rsidP="00610D98">
            <w:pPr>
              <w:tabs>
                <w:tab w:val="decimal" w:pos="1152"/>
              </w:tabs>
              <w:ind w:right="-72"/>
              <w:jc w:val="both"/>
              <w:rPr>
                <w:rFonts w:cs="Cordia New"/>
                <w:sz w:val="26"/>
                <w:szCs w:val="26"/>
              </w:rPr>
            </w:pPr>
            <w:r w:rsidRPr="00C64A6F">
              <w:rPr>
                <w:rFonts w:cs="Cordia New"/>
                <w:sz w:val="26"/>
                <w:szCs w:val="26"/>
              </w:rPr>
              <w:t>55</w:t>
            </w:r>
            <w:r w:rsidR="00723C32" w:rsidRPr="00893755">
              <w:rPr>
                <w:rFonts w:cs="Cordia New"/>
                <w:sz w:val="26"/>
                <w:szCs w:val="26"/>
              </w:rPr>
              <w:t>,</w:t>
            </w:r>
            <w:r w:rsidRPr="00C64A6F">
              <w:rPr>
                <w:rFonts w:cs="Cordia New"/>
                <w:sz w:val="26"/>
                <w:szCs w:val="26"/>
              </w:rPr>
              <w:t>810</w:t>
            </w:r>
          </w:p>
        </w:tc>
      </w:tr>
      <w:tr w:rsidR="00723C32" w:rsidRPr="00893755" w14:paraId="57294096" w14:textId="77777777" w:rsidTr="00031770">
        <w:tc>
          <w:tcPr>
            <w:tcW w:w="4075" w:type="dxa"/>
          </w:tcPr>
          <w:p w14:paraId="6D60BA31" w14:textId="77777777" w:rsidR="00723C32" w:rsidRPr="00893755" w:rsidRDefault="00723C32" w:rsidP="00723C32">
            <w:pPr>
              <w:ind w:left="504"/>
              <w:jc w:val="thaiDistribute"/>
              <w:rPr>
                <w:rFonts w:cs="Cordia New"/>
                <w:sz w:val="12"/>
                <w:szCs w:val="12"/>
                <w:cs/>
              </w:rPr>
            </w:pPr>
          </w:p>
        </w:tc>
        <w:tc>
          <w:tcPr>
            <w:tcW w:w="1368" w:type="dxa"/>
            <w:tcBorders>
              <w:top w:val="single" w:sz="4" w:space="0" w:color="auto"/>
            </w:tcBorders>
            <w:shd w:val="clear" w:color="auto" w:fill="FAFAFA"/>
          </w:tcPr>
          <w:p w14:paraId="32D3D8EC" w14:textId="77777777" w:rsidR="00723C32" w:rsidRPr="00893755" w:rsidRDefault="00723C32" w:rsidP="00610D98">
            <w:pPr>
              <w:tabs>
                <w:tab w:val="decimal" w:pos="1152"/>
              </w:tabs>
              <w:ind w:right="-72"/>
              <w:jc w:val="both"/>
              <w:rPr>
                <w:rFonts w:cs="Cordia New"/>
                <w:sz w:val="12"/>
                <w:szCs w:val="12"/>
              </w:rPr>
            </w:pPr>
          </w:p>
        </w:tc>
        <w:tc>
          <w:tcPr>
            <w:tcW w:w="1368" w:type="dxa"/>
            <w:tcBorders>
              <w:top w:val="single" w:sz="4" w:space="0" w:color="auto"/>
            </w:tcBorders>
          </w:tcPr>
          <w:p w14:paraId="0435979A" w14:textId="77777777" w:rsidR="00723C32" w:rsidRPr="00893755" w:rsidRDefault="00723C32" w:rsidP="00610D98">
            <w:pPr>
              <w:tabs>
                <w:tab w:val="decimal" w:pos="1152"/>
              </w:tabs>
              <w:ind w:right="-72"/>
              <w:jc w:val="both"/>
              <w:rPr>
                <w:rFonts w:cs="Cordia New"/>
                <w:sz w:val="12"/>
                <w:szCs w:val="12"/>
              </w:rPr>
            </w:pPr>
          </w:p>
        </w:tc>
        <w:tc>
          <w:tcPr>
            <w:tcW w:w="1368" w:type="dxa"/>
            <w:tcBorders>
              <w:top w:val="single" w:sz="4" w:space="0" w:color="auto"/>
            </w:tcBorders>
            <w:shd w:val="clear" w:color="auto" w:fill="FAFAFA"/>
          </w:tcPr>
          <w:p w14:paraId="17059576" w14:textId="77777777" w:rsidR="00723C32" w:rsidRPr="00893755" w:rsidRDefault="00723C32" w:rsidP="00610D98">
            <w:pPr>
              <w:tabs>
                <w:tab w:val="decimal" w:pos="1152"/>
              </w:tabs>
              <w:ind w:right="-72"/>
              <w:jc w:val="both"/>
              <w:rPr>
                <w:rFonts w:cs="Cordia New"/>
                <w:sz w:val="12"/>
                <w:szCs w:val="12"/>
              </w:rPr>
            </w:pPr>
          </w:p>
        </w:tc>
        <w:tc>
          <w:tcPr>
            <w:tcW w:w="1368" w:type="dxa"/>
            <w:tcBorders>
              <w:top w:val="single" w:sz="4" w:space="0" w:color="auto"/>
            </w:tcBorders>
          </w:tcPr>
          <w:p w14:paraId="4C439147" w14:textId="77777777" w:rsidR="00723C32" w:rsidRPr="00893755" w:rsidRDefault="00723C32" w:rsidP="00610D98">
            <w:pPr>
              <w:tabs>
                <w:tab w:val="decimal" w:pos="1152"/>
              </w:tabs>
              <w:ind w:right="-72"/>
              <w:jc w:val="both"/>
              <w:rPr>
                <w:rFonts w:cs="Cordia New"/>
                <w:sz w:val="12"/>
                <w:szCs w:val="12"/>
              </w:rPr>
            </w:pPr>
          </w:p>
        </w:tc>
      </w:tr>
      <w:tr w:rsidR="00723C32" w:rsidRPr="00893755" w14:paraId="3E65BF52" w14:textId="77777777" w:rsidTr="00031770">
        <w:tc>
          <w:tcPr>
            <w:tcW w:w="4075" w:type="dxa"/>
          </w:tcPr>
          <w:p w14:paraId="649F94A1" w14:textId="77777777" w:rsidR="00723C32" w:rsidRPr="00893755" w:rsidRDefault="00723C32" w:rsidP="00723C32">
            <w:pPr>
              <w:ind w:left="504"/>
              <w:jc w:val="thaiDistribute"/>
              <w:rPr>
                <w:rFonts w:cs="Cordia New"/>
                <w:sz w:val="26"/>
                <w:szCs w:val="26"/>
              </w:rPr>
            </w:pPr>
            <w:r w:rsidRPr="00893755">
              <w:rPr>
                <w:rFonts w:cs="Cordia New"/>
                <w:sz w:val="26"/>
                <w:szCs w:val="26"/>
              </w:rPr>
              <w:t>Management income from joint ventures</w:t>
            </w:r>
          </w:p>
        </w:tc>
        <w:tc>
          <w:tcPr>
            <w:tcW w:w="1368" w:type="dxa"/>
            <w:tcBorders>
              <w:bottom w:val="single" w:sz="4" w:space="0" w:color="auto"/>
            </w:tcBorders>
            <w:shd w:val="clear" w:color="auto" w:fill="FAFAFA"/>
          </w:tcPr>
          <w:p w14:paraId="5915D208" w14:textId="64CC1E42" w:rsidR="00723C32" w:rsidRPr="00893755" w:rsidRDefault="00C64A6F" w:rsidP="00610D98">
            <w:pPr>
              <w:tabs>
                <w:tab w:val="decimal" w:pos="1152"/>
              </w:tabs>
              <w:ind w:right="-72"/>
              <w:jc w:val="both"/>
              <w:rPr>
                <w:rFonts w:cs="Cordia New"/>
                <w:sz w:val="26"/>
                <w:szCs w:val="26"/>
              </w:rPr>
            </w:pPr>
            <w:r w:rsidRPr="00C64A6F">
              <w:rPr>
                <w:rFonts w:cs="Cordia New"/>
                <w:sz w:val="26"/>
                <w:szCs w:val="26"/>
              </w:rPr>
              <w:t>847</w:t>
            </w:r>
          </w:p>
        </w:tc>
        <w:tc>
          <w:tcPr>
            <w:tcW w:w="1368" w:type="dxa"/>
            <w:tcBorders>
              <w:bottom w:val="single" w:sz="4" w:space="0" w:color="auto"/>
            </w:tcBorders>
          </w:tcPr>
          <w:p w14:paraId="35276C2D" w14:textId="0BEBB3C2" w:rsidR="00723C32" w:rsidRPr="00893755" w:rsidRDefault="00C64A6F" w:rsidP="00610D98">
            <w:pPr>
              <w:tabs>
                <w:tab w:val="decimal" w:pos="1152"/>
              </w:tabs>
              <w:ind w:right="-72"/>
              <w:jc w:val="both"/>
              <w:rPr>
                <w:rFonts w:cs="Cordia New"/>
                <w:sz w:val="26"/>
                <w:szCs w:val="26"/>
              </w:rPr>
            </w:pPr>
            <w:r w:rsidRPr="00C64A6F">
              <w:rPr>
                <w:rFonts w:cs="Cordia New"/>
                <w:sz w:val="26"/>
                <w:szCs w:val="26"/>
              </w:rPr>
              <w:t>921</w:t>
            </w:r>
          </w:p>
        </w:tc>
        <w:tc>
          <w:tcPr>
            <w:tcW w:w="1368" w:type="dxa"/>
            <w:tcBorders>
              <w:bottom w:val="single" w:sz="4" w:space="0" w:color="auto"/>
            </w:tcBorders>
            <w:shd w:val="clear" w:color="auto" w:fill="FAFAFA"/>
          </w:tcPr>
          <w:p w14:paraId="446DCA12" w14:textId="1AC6A7D0" w:rsidR="00723C32" w:rsidRPr="00893755" w:rsidRDefault="00C64A6F" w:rsidP="00610D98">
            <w:pPr>
              <w:tabs>
                <w:tab w:val="decimal" w:pos="1152"/>
              </w:tabs>
              <w:ind w:right="-72"/>
              <w:jc w:val="both"/>
              <w:rPr>
                <w:rFonts w:cs="Cordia New"/>
                <w:sz w:val="26"/>
                <w:szCs w:val="26"/>
                <w:cs/>
              </w:rPr>
            </w:pPr>
            <w:r w:rsidRPr="00C64A6F">
              <w:rPr>
                <w:rFonts w:cs="Cordia New"/>
                <w:sz w:val="26"/>
                <w:szCs w:val="26"/>
              </w:rPr>
              <w:t>27</w:t>
            </w:r>
            <w:r w:rsidR="00723C32" w:rsidRPr="00893755">
              <w:rPr>
                <w:rFonts w:cs="Cordia New"/>
                <w:sz w:val="26"/>
                <w:szCs w:val="26"/>
              </w:rPr>
              <w:t>,</w:t>
            </w:r>
            <w:r w:rsidRPr="00C64A6F">
              <w:rPr>
                <w:rFonts w:cs="Cordia New"/>
                <w:sz w:val="26"/>
                <w:szCs w:val="26"/>
              </w:rPr>
              <w:t>093</w:t>
            </w:r>
          </w:p>
        </w:tc>
        <w:tc>
          <w:tcPr>
            <w:tcW w:w="1368" w:type="dxa"/>
            <w:tcBorders>
              <w:bottom w:val="single" w:sz="4" w:space="0" w:color="auto"/>
            </w:tcBorders>
          </w:tcPr>
          <w:p w14:paraId="42EDF892" w14:textId="216306F6" w:rsidR="00723C32" w:rsidRPr="00893755" w:rsidRDefault="00C64A6F" w:rsidP="00610D98">
            <w:pPr>
              <w:tabs>
                <w:tab w:val="decimal" w:pos="1152"/>
              </w:tabs>
              <w:ind w:right="-72"/>
              <w:jc w:val="both"/>
              <w:rPr>
                <w:rFonts w:cs="Cordia New"/>
                <w:sz w:val="26"/>
                <w:szCs w:val="26"/>
                <w:cs/>
              </w:rPr>
            </w:pPr>
            <w:r w:rsidRPr="00C64A6F">
              <w:rPr>
                <w:rFonts w:cs="Cordia New"/>
                <w:sz w:val="26"/>
                <w:szCs w:val="26"/>
              </w:rPr>
              <w:t>28</w:t>
            </w:r>
            <w:r w:rsidR="00723C32" w:rsidRPr="00893755">
              <w:rPr>
                <w:rFonts w:cs="Cordia New"/>
                <w:sz w:val="26"/>
                <w:szCs w:val="26"/>
              </w:rPr>
              <w:t>,</w:t>
            </w:r>
            <w:r w:rsidRPr="00C64A6F">
              <w:rPr>
                <w:rFonts w:cs="Cordia New"/>
                <w:sz w:val="26"/>
                <w:szCs w:val="26"/>
              </w:rPr>
              <w:t>687</w:t>
            </w:r>
          </w:p>
        </w:tc>
      </w:tr>
    </w:tbl>
    <w:p w14:paraId="43C571FD" w14:textId="77777777" w:rsidR="006E5C4B" w:rsidRPr="00893755" w:rsidRDefault="006E5C4B">
      <w:pPr>
        <w:spacing w:after="160" w:line="259" w:lineRule="auto"/>
        <w:rPr>
          <w:rFonts w:cs="Cordia New"/>
          <w:sz w:val="26"/>
          <w:szCs w:val="26"/>
        </w:rPr>
      </w:pPr>
      <w:r w:rsidRPr="00893755">
        <w:rPr>
          <w:rFonts w:cs="Cordia New"/>
          <w:sz w:val="26"/>
          <w:szCs w:val="26"/>
        </w:rPr>
        <w:br w:type="page"/>
      </w: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411D07" w:rsidRPr="00893755" w14:paraId="2BF26C15" w14:textId="77777777" w:rsidTr="00031770">
        <w:tc>
          <w:tcPr>
            <w:tcW w:w="4075" w:type="dxa"/>
          </w:tcPr>
          <w:p w14:paraId="4D8C4712" w14:textId="488F5C7C" w:rsidR="00411D07" w:rsidRPr="00893755" w:rsidRDefault="00411D07" w:rsidP="00031770">
            <w:pPr>
              <w:ind w:left="513"/>
              <w:jc w:val="thaiDistribute"/>
              <w:rPr>
                <w:rFonts w:cs="Cordia New"/>
                <w:sz w:val="26"/>
                <w:szCs w:val="26"/>
              </w:rPr>
            </w:pPr>
            <w:r w:rsidRPr="00893755">
              <w:rPr>
                <w:rFonts w:cs="Cordia New"/>
              </w:rPr>
              <w:br w:type="page"/>
            </w:r>
          </w:p>
        </w:tc>
        <w:tc>
          <w:tcPr>
            <w:tcW w:w="5472" w:type="dxa"/>
            <w:gridSpan w:val="4"/>
            <w:tcBorders>
              <w:top w:val="single" w:sz="4" w:space="0" w:color="auto"/>
              <w:bottom w:val="single" w:sz="4" w:space="0" w:color="auto"/>
            </w:tcBorders>
          </w:tcPr>
          <w:p w14:paraId="198F5D13" w14:textId="0F862105" w:rsidR="00411D07" w:rsidRPr="00893755" w:rsidRDefault="00411D07" w:rsidP="006D0F04">
            <w:pPr>
              <w:tabs>
                <w:tab w:val="right" w:pos="5256"/>
              </w:tabs>
              <w:jc w:val="right"/>
              <w:rPr>
                <w:rFonts w:cs="Cordia New"/>
                <w:b/>
                <w:bCs/>
                <w:sz w:val="26"/>
                <w:szCs w:val="26"/>
              </w:rPr>
            </w:pPr>
            <w:r w:rsidRPr="00893755">
              <w:rPr>
                <w:rFonts w:cs="Cordia New"/>
                <w:b/>
                <w:bCs/>
                <w:sz w:val="26"/>
                <w:szCs w:val="26"/>
              </w:rPr>
              <w:t>Separate financial statements</w:t>
            </w:r>
          </w:p>
        </w:tc>
      </w:tr>
      <w:tr w:rsidR="00411D07" w:rsidRPr="00893755" w14:paraId="4E84F2B2" w14:textId="77777777" w:rsidTr="00031770">
        <w:tc>
          <w:tcPr>
            <w:tcW w:w="4075" w:type="dxa"/>
          </w:tcPr>
          <w:p w14:paraId="0E2934BA" w14:textId="77777777" w:rsidR="00411D07" w:rsidRPr="00893755" w:rsidRDefault="00411D07" w:rsidP="00031770">
            <w:pPr>
              <w:ind w:left="513"/>
              <w:jc w:val="thaiDistribute"/>
              <w:rPr>
                <w:rFonts w:cs="Cordia New"/>
                <w:sz w:val="26"/>
                <w:szCs w:val="26"/>
              </w:rPr>
            </w:pPr>
          </w:p>
        </w:tc>
        <w:tc>
          <w:tcPr>
            <w:tcW w:w="2736" w:type="dxa"/>
            <w:gridSpan w:val="2"/>
            <w:tcBorders>
              <w:top w:val="single" w:sz="4" w:space="0" w:color="auto"/>
              <w:bottom w:val="single" w:sz="4" w:space="0" w:color="auto"/>
            </w:tcBorders>
          </w:tcPr>
          <w:p w14:paraId="5DD887E7" w14:textId="4C4D854E" w:rsidR="00411D07" w:rsidRPr="00893755" w:rsidRDefault="00411D07" w:rsidP="006D0F04">
            <w:pPr>
              <w:tabs>
                <w:tab w:val="right" w:pos="2520"/>
              </w:tabs>
              <w:jc w:val="right"/>
              <w:rPr>
                <w:rFonts w:cs="Cordia New"/>
                <w:b/>
                <w:bCs/>
                <w:sz w:val="26"/>
                <w:szCs w:val="26"/>
                <w:cs/>
              </w:rPr>
            </w:pPr>
            <w:r w:rsidRPr="00893755">
              <w:rPr>
                <w:rFonts w:cs="Cordia New"/>
                <w:b/>
                <w:bCs/>
                <w:sz w:val="26"/>
                <w:szCs w:val="26"/>
              </w:rPr>
              <w:t>US Dollar’</w:t>
            </w:r>
            <w:r w:rsidR="00C64A6F" w:rsidRPr="00C64A6F">
              <w:rPr>
                <w:rFonts w:cs="Cordia New"/>
                <w:b/>
                <w:bCs/>
                <w:sz w:val="26"/>
                <w:szCs w:val="26"/>
              </w:rPr>
              <w:t>000</w:t>
            </w:r>
          </w:p>
        </w:tc>
        <w:tc>
          <w:tcPr>
            <w:tcW w:w="2736" w:type="dxa"/>
            <w:gridSpan w:val="2"/>
            <w:tcBorders>
              <w:top w:val="single" w:sz="4" w:space="0" w:color="auto"/>
              <w:bottom w:val="single" w:sz="4" w:space="0" w:color="auto"/>
            </w:tcBorders>
          </w:tcPr>
          <w:p w14:paraId="56E29BEF" w14:textId="631101C4" w:rsidR="00411D07" w:rsidRPr="00893755" w:rsidRDefault="00411D07" w:rsidP="006D0F04">
            <w:pPr>
              <w:tabs>
                <w:tab w:val="right" w:pos="2520"/>
              </w:tabs>
              <w:jc w:val="right"/>
              <w:rPr>
                <w:rFonts w:cs="Cordia New"/>
                <w:b/>
                <w:bCs/>
                <w:sz w:val="26"/>
                <w:szCs w:val="26"/>
              </w:rPr>
            </w:pPr>
            <w:r w:rsidRPr="00893755">
              <w:rPr>
                <w:rFonts w:cs="Cordia New"/>
                <w:b/>
                <w:bCs/>
                <w:sz w:val="26"/>
                <w:szCs w:val="26"/>
              </w:rPr>
              <w:t>Baht’</w:t>
            </w:r>
            <w:r w:rsidR="00C64A6F" w:rsidRPr="00C64A6F">
              <w:rPr>
                <w:rFonts w:cs="Cordia New"/>
                <w:b/>
                <w:bCs/>
                <w:sz w:val="26"/>
                <w:szCs w:val="26"/>
              </w:rPr>
              <w:t>000</w:t>
            </w:r>
          </w:p>
        </w:tc>
      </w:tr>
      <w:tr w:rsidR="00411D07" w:rsidRPr="00893755" w14:paraId="5871BB7B" w14:textId="77777777" w:rsidTr="00031770">
        <w:tc>
          <w:tcPr>
            <w:tcW w:w="4075" w:type="dxa"/>
          </w:tcPr>
          <w:p w14:paraId="5D5F6C75" w14:textId="56C72F22" w:rsidR="00411D07" w:rsidRPr="00893755" w:rsidRDefault="00C8639C" w:rsidP="00031770">
            <w:pPr>
              <w:ind w:left="513"/>
              <w:jc w:val="thaiDistribute"/>
              <w:rPr>
                <w:rFonts w:cs="Cordia New"/>
                <w:b/>
                <w:bCs/>
                <w:sz w:val="26"/>
                <w:szCs w:val="26"/>
              </w:rPr>
            </w:pPr>
            <w:r w:rsidRPr="00893755">
              <w:rPr>
                <w:rFonts w:cs="Cordia New"/>
                <w:b/>
                <w:bCs/>
                <w:sz w:val="26"/>
                <w:szCs w:val="26"/>
              </w:rPr>
              <w:t xml:space="preserve">For the year ended </w:t>
            </w:r>
            <w:r w:rsidR="00C64A6F" w:rsidRPr="00C64A6F">
              <w:rPr>
                <w:rFonts w:cs="Cordia New"/>
                <w:b/>
                <w:bCs/>
                <w:sz w:val="26"/>
                <w:szCs w:val="26"/>
              </w:rPr>
              <w:t>31</w:t>
            </w:r>
            <w:r w:rsidRPr="00893755">
              <w:rPr>
                <w:rFonts w:cs="Cordia New"/>
                <w:b/>
                <w:bCs/>
                <w:sz w:val="26"/>
                <w:szCs w:val="26"/>
              </w:rPr>
              <w:t xml:space="preserve"> December</w:t>
            </w:r>
          </w:p>
        </w:tc>
        <w:tc>
          <w:tcPr>
            <w:tcW w:w="1368" w:type="dxa"/>
            <w:tcBorders>
              <w:top w:val="single" w:sz="4" w:space="0" w:color="auto"/>
              <w:bottom w:val="single" w:sz="4" w:space="0" w:color="auto"/>
            </w:tcBorders>
          </w:tcPr>
          <w:p w14:paraId="30D09D85" w14:textId="05B043A8" w:rsidR="00411D07" w:rsidRPr="00893755" w:rsidRDefault="00C64A6F" w:rsidP="006D0F04">
            <w:pPr>
              <w:tabs>
                <w:tab w:val="right" w:pos="1152"/>
              </w:tabs>
              <w:jc w:val="right"/>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tcPr>
          <w:p w14:paraId="4E37C910" w14:textId="3D8BE3A1" w:rsidR="00411D07" w:rsidRPr="00893755" w:rsidRDefault="00C64A6F" w:rsidP="006D0F04">
            <w:pPr>
              <w:tabs>
                <w:tab w:val="right" w:pos="1152"/>
              </w:tabs>
              <w:jc w:val="right"/>
              <w:rPr>
                <w:rFonts w:cs="Cordia New"/>
                <w:sz w:val="26"/>
                <w:szCs w:val="26"/>
              </w:rPr>
            </w:pPr>
            <w:r w:rsidRPr="00C64A6F">
              <w:rPr>
                <w:rFonts w:cs="Cordia New"/>
                <w:b/>
                <w:bCs/>
                <w:sz w:val="26"/>
                <w:szCs w:val="26"/>
              </w:rPr>
              <w:t>2020</w:t>
            </w:r>
          </w:p>
        </w:tc>
        <w:tc>
          <w:tcPr>
            <w:tcW w:w="1368" w:type="dxa"/>
            <w:tcBorders>
              <w:top w:val="single" w:sz="4" w:space="0" w:color="auto"/>
              <w:bottom w:val="single" w:sz="4" w:space="0" w:color="auto"/>
            </w:tcBorders>
          </w:tcPr>
          <w:p w14:paraId="4D294B2B" w14:textId="74415B1F" w:rsidR="00411D07" w:rsidRPr="00893755" w:rsidRDefault="00C64A6F" w:rsidP="006D0F04">
            <w:pPr>
              <w:tabs>
                <w:tab w:val="right" w:pos="1152"/>
              </w:tabs>
              <w:jc w:val="right"/>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tcPr>
          <w:p w14:paraId="4435A117" w14:textId="4405CDF4" w:rsidR="00411D07" w:rsidRPr="00893755" w:rsidRDefault="00C64A6F" w:rsidP="006D0F04">
            <w:pPr>
              <w:tabs>
                <w:tab w:val="right" w:pos="1152"/>
              </w:tabs>
              <w:jc w:val="right"/>
              <w:rPr>
                <w:rFonts w:cs="Cordia New"/>
                <w:sz w:val="26"/>
                <w:szCs w:val="26"/>
              </w:rPr>
            </w:pPr>
            <w:r w:rsidRPr="00C64A6F">
              <w:rPr>
                <w:rFonts w:cs="Cordia New"/>
                <w:b/>
                <w:bCs/>
                <w:sz w:val="26"/>
                <w:szCs w:val="26"/>
              </w:rPr>
              <w:t>2020</w:t>
            </w:r>
          </w:p>
        </w:tc>
      </w:tr>
      <w:tr w:rsidR="00411D07" w:rsidRPr="00893755" w14:paraId="258CF1DD" w14:textId="77777777" w:rsidTr="00031770">
        <w:tc>
          <w:tcPr>
            <w:tcW w:w="4075" w:type="dxa"/>
          </w:tcPr>
          <w:p w14:paraId="1E324C81" w14:textId="77777777" w:rsidR="00411D07" w:rsidRPr="00893755" w:rsidRDefault="00411D07" w:rsidP="00031770">
            <w:pPr>
              <w:ind w:left="513"/>
              <w:jc w:val="thaiDistribute"/>
              <w:rPr>
                <w:rFonts w:cs="Cordia New"/>
                <w:sz w:val="12"/>
                <w:szCs w:val="12"/>
                <w:cs/>
              </w:rPr>
            </w:pPr>
          </w:p>
        </w:tc>
        <w:tc>
          <w:tcPr>
            <w:tcW w:w="1368" w:type="dxa"/>
            <w:tcBorders>
              <w:top w:val="single" w:sz="4" w:space="0" w:color="auto"/>
            </w:tcBorders>
            <w:shd w:val="clear" w:color="auto" w:fill="FAFAFA"/>
          </w:tcPr>
          <w:p w14:paraId="0AADBD25" w14:textId="77777777" w:rsidR="00411D07" w:rsidRPr="00893755" w:rsidRDefault="00411D07" w:rsidP="006D0F04">
            <w:pPr>
              <w:jc w:val="right"/>
              <w:rPr>
                <w:rFonts w:cs="Cordia New"/>
                <w:sz w:val="12"/>
                <w:szCs w:val="12"/>
              </w:rPr>
            </w:pPr>
          </w:p>
        </w:tc>
        <w:tc>
          <w:tcPr>
            <w:tcW w:w="1368" w:type="dxa"/>
            <w:tcBorders>
              <w:top w:val="single" w:sz="4" w:space="0" w:color="auto"/>
            </w:tcBorders>
          </w:tcPr>
          <w:p w14:paraId="463DE478" w14:textId="77777777" w:rsidR="00411D07" w:rsidRPr="00893755" w:rsidRDefault="00411D07" w:rsidP="006D0F04">
            <w:pPr>
              <w:jc w:val="right"/>
              <w:rPr>
                <w:rFonts w:cs="Cordia New"/>
                <w:sz w:val="12"/>
                <w:szCs w:val="12"/>
              </w:rPr>
            </w:pPr>
          </w:p>
        </w:tc>
        <w:tc>
          <w:tcPr>
            <w:tcW w:w="1368" w:type="dxa"/>
            <w:tcBorders>
              <w:top w:val="single" w:sz="4" w:space="0" w:color="auto"/>
            </w:tcBorders>
            <w:shd w:val="clear" w:color="auto" w:fill="FAFAFA"/>
          </w:tcPr>
          <w:p w14:paraId="4F72B9FE" w14:textId="77777777" w:rsidR="00411D07" w:rsidRPr="00893755" w:rsidRDefault="00411D07" w:rsidP="006D0F04">
            <w:pPr>
              <w:jc w:val="right"/>
              <w:rPr>
                <w:rFonts w:cs="Cordia New"/>
                <w:sz w:val="12"/>
                <w:szCs w:val="12"/>
              </w:rPr>
            </w:pPr>
          </w:p>
        </w:tc>
        <w:tc>
          <w:tcPr>
            <w:tcW w:w="1368" w:type="dxa"/>
            <w:tcBorders>
              <w:top w:val="single" w:sz="4" w:space="0" w:color="auto"/>
            </w:tcBorders>
          </w:tcPr>
          <w:p w14:paraId="7F561C69" w14:textId="77777777" w:rsidR="00411D07" w:rsidRPr="00893755" w:rsidRDefault="00411D07" w:rsidP="006D0F04">
            <w:pPr>
              <w:jc w:val="right"/>
              <w:rPr>
                <w:rFonts w:cs="Cordia New"/>
                <w:sz w:val="12"/>
                <w:szCs w:val="12"/>
              </w:rPr>
            </w:pPr>
          </w:p>
        </w:tc>
      </w:tr>
      <w:tr w:rsidR="00723C32" w:rsidRPr="00893755" w14:paraId="15B2E25E" w14:textId="77777777" w:rsidTr="000E0DF6">
        <w:tc>
          <w:tcPr>
            <w:tcW w:w="4075" w:type="dxa"/>
            <w:vAlign w:val="bottom"/>
          </w:tcPr>
          <w:p w14:paraId="2B277FBB" w14:textId="77777777" w:rsidR="00723C32" w:rsidRPr="00893755" w:rsidRDefault="00723C32" w:rsidP="00723C32">
            <w:pPr>
              <w:ind w:left="513"/>
              <w:jc w:val="thaiDistribute"/>
              <w:rPr>
                <w:rFonts w:cs="Cordia New"/>
                <w:sz w:val="26"/>
                <w:szCs w:val="26"/>
              </w:rPr>
            </w:pPr>
            <w:r w:rsidRPr="00893755">
              <w:rPr>
                <w:rFonts w:cs="Cordia New"/>
                <w:sz w:val="26"/>
                <w:szCs w:val="26"/>
              </w:rPr>
              <w:t>Purchases of goods from subsidiaries</w:t>
            </w:r>
          </w:p>
        </w:tc>
        <w:tc>
          <w:tcPr>
            <w:tcW w:w="1368" w:type="dxa"/>
            <w:tcBorders>
              <w:bottom w:val="single" w:sz="4" w:space="0" w:color="auto"/>
            </w:tcBorders>
            <w:shd w:val="clear" w:color="auto" w:fill="FAFAFA"/>
          </w:tcPr>
          <w:p w14:paraId="255BF79C" w14:textId="31AFD64F" w:rsidR="00723C32" w:rsidRPr="00893755" w:rsidRDefault="00C64A6F" w:rsidP="00610D98">
            <w:pPr>
              <w:tabs>
                <w:tab w:val="decimal" w:pos="1152"/>
              </w:tabs>
              <w:ind w:right="-72"/>
              <w:jc w:val="both"/>
              <w:rPr>
                <w:rFonts w:cs="Cordia New"/>
                <w:sz w:val="26"/>
                <w:szCs w:val="26"/>
              </w:rPr>
            </w:pPr>
            <w:r w:rsidRPr="00C64A6F">
              <w:rPr>
                <w:rFonts w:cs="Cordia New"/>
                <w:sz w:val="26"/>
                <w:szCs w:val="26"/>
              </w:rPr>
              <w:t>26</w:t>
            </w:r>
            <w:r w:rsidR="00723C32" w:rsidRPr="00893755">
              <w:rPr>
                <w:rFonts w:cs="Cordia New"/>
                <w:sz w:val="26"/>
                <w:szCs w:val="26"/>
              </w:rPr>
              <w:t>,</w:t>
            </w:r>
            <w:r w:rsidRPr="00C64A6F">
              <w:rPr>
                <w:rFonts w:cs="Cordia New"/>
                <w:sz w:val="26"/>
                <w:szCs w:val="26"/>
              </w:rPr>
              <w:t>700</w:t>
            </w:r>
          </w:p>
        </w:tc>
        <w:tc>
          <w:tcPr>
            <w:tcW w:w="1368" w:type="dxa"/>
            <w:tcBorders>
              <w:bottom w:val="single" w:sz="4" w:space="0" w:color="auto"/>
            </w:tcBorders>
            <w:vAlign w:val="bottom"/>
          </w:tcPr>
          <w:p w14:paraId="5436EADF" w14:textId="10355C9F" w:rsidR="00723C32" w:rsidRPr="00893755" w:rsidRDefault="00C64A6F" w:rsidP="00610D98">
            <w:pPr>
              <w:tabs>
                <w:tab w:val="decimal" w:pos="1152"/>
              </w:tabs>
              <w:ind w:right="-72"/>
              <w:jc w:val="both"/>
              <w:rPr>
                <w:rFonts w:cs="Cordia New"/>
                <w:sz w:val="26"/>
                <w:szCs w:val="26"/>
              </w:rPr>
            </w:pPr>
            <w:r w:rsidRPr="00C64A6F">
              <w:rPr>
                <w:rFonts w:cs="Cordia New"/>
                <w:sz w:val="26"/>
                <w:szCs w:val="26"/>
              </w:rPr>
              <w:t>33</w:t>
            </w:r>
            <w:r w:rsidR="00723C32" w:rsidRPr="00893755">
              <w:rPr>
                <w:rFonts w:cs="Cordia New"/>
                <w:sz w:val="26"/>
                <w:szCs w:val="26"/>
              </w:rPr>
              <w:t>,</w:t>
            </w:r>
            <w:r w:rsidRPr="00C64A6F">
              <w:rPr>
                <w:rFonts w:cs="Cordia New"/>
                <w:sz w:val="26"/>
                <w:szCs w:val="26"/>
              </w:rPr>
              <w:t>199</w:t>
            </w:r>
          </w:p>
        </w:tc>
        <w:tc>
          <w:tcPr>
            <w:tcW w:w="1368" w:type="dxa"/>
            <w:tcBorders>
              <w:bottom w:val="single" w:sz="4" w:space="0" w:color="auto"/>
            </w:tcBorders>
            <w:shd w:val="clear" w:color="auto" w:fill="FAFAFA"/>
            <w:vAlign w:val="bottom"/>
          </w:tcPr>
          <w:p w14:paraId="59DD46A0" w14:textId="26CCF2D6" w:rsidR="00723C32" w:rsidRPr="00893755" w:rsidRDefault="00C64A6F" w:rsidP="00610D98">
            <w:pPr>
              <w:tabs>
                <w:tab w:val="decimal" w:pos="1152"/>
              </w:tabs>
              <w:ind w:right="-72"/>
              <w:jc w:val="both"/>
              <w:rPr>
                <w:rFonts w:cs="Cordia New"/>
                <w:sz w:val="26"/>
                <w:szCs w:val="26"/>
              </w:rPr>
            </w:pPr>
            <w:r w:rsidRPr="00C64A6F">
              <w:rPr>
                <w:rFonts w:cs="Cordia New"/>
                <w:sz w:val="26"/>
                <w:szCs w:val="26"/>
              </w:rPr>
              <w:t>847</w:t>
            </w:r>
            <w:r w:rsidR="00723C32" w:rsidRPr="00893755">
              <w:rPr>
                <w:rFonts w:cs="Cordia New"/>
                <w:sz w:val="26"/>
                <w:szCs w:val="26"/>
              </w:rPr>
              <w:t>,</w:t>
            </w:r>
            <w:r w:rsidRPr="00C64A6F">
              <w:rPr>
                <w:rFonts w:cs="Cordia New"/>
                <w:sz w:val="26"/>
                <w:szCs w:val="26"/>
              </w:rPr>
              <w:t>541</w:t>
            </w:r>
          </w:p>
        </w:tc>
        <w:tc>
          <w:tcPr>
            <w:tcW w:w="1368" w:type="dxa"/>
            <w:tcBorders>
              <w:bottom w:val="single" w:sz="4" w:space="0" w:color="auto"/>
            </w:tcBorders>
            <w:vAlign w:val="bottom"/>
          </w:tcPr>
          <w:p w14:paraId="18EB4B42" w14:textId="76FC1D0B" w:rsidR="00723C32" w:rsidRPr="00893755" w:rsidRDefault="00C64A6F" w:rsidP="00610D98">
            <w:pPr>
              <w:tabs>
                <w:tab w:val="decimal" w:pos="1152"/>
              </w:tabs>
              <w:ind w:right="-72"/>
              <w:jc w:val="both"/>
              <w:rPr>
                <w:rFonts w:cs="Cordia New"/>
                <w:sz w:val="26"/>
                <w:szCs w:val="26"/>
              </w:rPr>
            </w:pPr>
            <w:r w:rsidRPr="00C64A6F">
              <w:rPr>
                <w:rFonts w:cs="Cordia New"/>
                <w:sz w:val="26"/>
                <w:szCs w:val="26"/>
              </w:rPr>
              <w:t>1</w:t>
            </w:r>
            <w:r w:rsidR="00723C32" w:rsidRPr="00893755">
              <w:rPr>
                <w:rFonts w:cs="Cordia New"/>
                <w:sz w:val="26"/>
                <w:szCs w:val="26"/>
              </w:rPr>
              <w:t>,</w:t>
            </w:r>
            <w:r w:rsidRPr="00C64A6F">
              <w:rPr>
                <w:rFonts w:cs="Cordia New"/>
                <w:sz w:val="26"/>
                <w:szCs w:val="26"/>
              </w:rPr>
              <w:t>036</w:t>
            </w:r>
            <w:r w:rsidR="00723C32" w:rsidRPr="00893755">
              <w:rPr>
                <w:rFonts w:cs="Cordia New"/>
                <w:sz w:val="26"/>
                <w:szCs w:val="26"/>
              </w:rPr>
              <w:t>,</w:t>
            </w:r>
            <w:r w:rsidRPr="00C64A6F">
              <w:rPr>
                <w:rFonts w:cs="Cordia New"/>
                <w:sz w:val="26"/>
                <w:szCs w:val="26"/>
              </w:rPr>
              <w:t>780</w:t>
            </w:r>
          </w:p>
        </w:tc>
      </w:tr>
      <w:tr w:rsidR="00723C32" w:rsidRPr="00893755" w14:paraId="64AF9221" w14:textId="77777777" w:rsidTr="00031770">
        <w:tc>
          <w:tcPr>
            <w:tcW w:w="4075" w:type="dxa"/>
            <w:vAlign w:val="bottom"/>
          </w:tcPr>
          <w:p w14:paraId="0AA2FD41" w14:textId="77777777" w:rsidR="00723C32" w:rsidRPr="00893755" w:rsidRDefault="00723C32" w:rsidP="00723C32">
            <w:pPr>
              <w:ind w:left="513"/>
              <w:jc w:val="thaiDistribute"/>
              <w:rPr>
                <w:rFonts w:cs="Cordia New"/>
                <w:sz w:val="12"/>
                <w:szCs w:val="12"/>
              </w:rPr>
            </w:pPr>
          </w:p>
        </w:tc>
        <w:tc>
          <w:tcPr>
            <w:tcW w:w="1368" w:type="dxa"/>
            <w:shd w:val="clear" w:color="auto" w:fill="FAFAFA"/>
          </w:tcPr>
          <w:p w14:paraId="29DA5692" w14:textId="77777777" w:rsidR="00723C32" w:rsidRPr="00893755" w:rsidRDefault="00723C32" w:rsidP="00610D98">
            <w:pPr>
              <w:tabs>
                <w:tab w:val="decimal" w:pos="1152"/>
              </w:tabs>
              <w:ind w:right="-72"/>
              <w:jc w:val="both"/>
              <w:rPr>
                <w:rFonts w:cs="Cordia New"/>
                <w:sz w:val="12"/>
                <w:szCs w:val="12"/>
              </w:rPr>
            </w:pPr>
          </w:p>
        </w:tc>
        <w:tc>
          <w:tcPr>
            <w:tcW w:w="1368" w:type="dxa"/>
          </w:tcPr>
          <w:p w14:paraId="3837DC1B" w14:textId="77777777" w:rsidR="00723C32" w:rsidRPr="00893755" w:rsidRDefault="00723C32" w:rsidP="00610D98">
            <w:pPr>
              <w:tabs>
                <w:tab w:val="decimal" w:pos="1152"/>
              </w:tabs>
              <w:ind w:right="-72"/>
              <w:jc w:val="both"/>
              <w:rPr>
                <w:rFonts w:cs="Cordia New"/>
                <w:sz w:val="12"/>
                <w:szCs w:val="12"/>
              </w:rPr>
            </w:pPr>
          </w:p>
        </w:tc>
        <w:tc>
          <w:tcPr>
            <w:tcW w:w="1368" w:type="dxa"/>
            <w:shd w:val="clear" w:color="auto" w:fill="FAFAFA"/>
          </w:tcPr>
          <w:p w14:paraId="5203D312" w14:textId="77777777" w:rsidR="00723C32" w:rsidRPr="00893755" w:rsidRDefault="00723C32" w:rsidP="00610D98">
            <w:pPr>
              <w:tabs>
                <w:tab w:val="decimal" w:pos="1152"/>
              </w:tabs>
              <w:ind w:right="-72"/>
              <w:jc w:val="both"/>
              <w:rPr>
                <w:rFonts w:cs="Cordia New"/>
                <w:sz w:val="12"/>
                <w:szCs w:val="12"/>
              </w:rPr>
            </w:pPr>
          </w:p>
        </w:tc>
        <w:tc>
          <w:tcPr>
            <w:tcW w:w="1368" w:type="dxa"/>
          </w:tcPr>
          <w:p w14:paraId="77C53C84" w14:textId="77777777" w:rsidR="00723C32" w:rsidRPr="00893755" w:rsidRDefault="00723C32" w:rsidP="00610D98">
            <w:pPr>
              <w:tabs>
                <w:tab w:val="decimal" w:pos="1152"/>
              </w:tabs>
              <w:ind w:right="-72"/>
              <w:jc w:val="both"/>
              <w:rPr>
                <w:rFonts w:cs="Cordia New"/>
                <w:sz w:val="12"/>
                <w:szCs w:val="12"/>
              </w:rPr>
            </w:pPr>
          </w:p>
        </w:tc>
      </w:tr>
      <w:tr w:rsidR="00723C32" w:rsidRPr="00893755" w14:paraId="06F0BBFC" w14:textId="77777777" w:rsidTr="000E0DF6">
        <w:tc>
          <w:tcPr>
            <w:tcW w:w="4075" w:type="dxa"/>
            <w:vAlign w:val="bottom"/>
          </w:tcPr>
          <w:p w14:paraId="3E85F7B2" w14:textId="1984B2D1" w:rsidR="00723C32" w:rsidRPr="00893755" w:rsidRDefault="00723C32" w:rsidP="00723C32">
            <w:pPr>
              <w:ind w:left="513"/>
              <w:jc w:val="thaiDistribute"/>
              <w:rPr>
                <w:rFonts w:cs="Cordia New"/>
                <w:sz w:val="26"/>
                <w:szCs w:val="26"/>
              </w:rPr>
            </w:pPr>
            <w:r w:rsidRPr="00893755">
              <w:rPr>
                <w:rFonts w:cs="Cordia New"/>
                <w:sz w:val="26"/>
                <w:szCs w:val="26"/>
              </w:rPr>
              <w:t xml:space="preserve">Cost of service from </w:t>
            </w:r>
            <w:r w:rsidR="00C94153">
              <w:rPr>
                <w:rFonts w:cs="Cordia New"/>
                <w:sz w:val="26"/>
                <w:szCs w:val="26"/>
              </w:rPr>
              <w:t xml:space="preserve">a </w:t>
            </w:r>
            <w:r w:rsidRPr="00893755">
              <w:rPr>
                <w:rFonts w:cs="Cordia New"/>
                <w:sz w:val="26"/>
                <w:szCs w:val="26"/>
              </w:rPr>
              <w:t>subsidiar</w:t>
            </w:r>
            <w:r w:rsidR="00C94153">
              <w:rPr>
                <w:rFonts w:cs="Cordia New"/>
                <w:sz w:val="26"/>
                <w:szCs w:val="26"/>
              </w:rPr>
              <w:t>y</w:t>
            </w:r>
          </w:p>
        </w:tc>
        <w:tc>
          <w:tcPr>
            <w:tcW w:w="1368" w:type="dxa"/>
            <w:tcBorders>
              <w:bottom w:val="single" w:sz="4" w:space="0" w:color="auto"/>
            </w:tcBorders>
            <w:shd w:val="clear" w:color="auto" w:fill="FAFAFA"/>
            <w:vAlign w:val="bottom"/>
          </w:tcPr>
          <w:p w14:paraId="347C3D3C" w14:textId="4952ECB6" w:rsidR="00723C32" w:rsidRPr="00893755" w:rsidRDefault="00C64A6F" w:rsidP="00610D98">
            <w:pPr>
              <w:tabs>
                <w:tab w:val="decimal" w:pos="1152"/>
              </w:tabs>
              <w:ind w:right="-72"/>
              <w:jc w:val="both"/>
              <w:rPr>
                <w:rFonts w:cs="Cordia New"/>
                <w:sz w:val="26"/>
                <w:szCs w:val="26"/>
              </w:rPr>
            </w:pPr>
            <w:r w:rsidRPr="00C64A6F">
              <w:rPr>
                <w:rFonts w:cs="Cordia New"/>
                <w:sz w:val="26"/>
                <w:szCs w:val="26"/>
              </w:rPr>
              <w:t>4</w:t>
            </w:r>
            <w:r w:rsidR="00723C32" w:rsidRPr="00893755">
              <w:rPr>
                <w:rFonts w:cs="Cordia New"/>
                <w:sz w:val="26"/>
                <w:szCs w:val="26"/>
              </w:rPr>
              <w:t>,</w:t>
            </w:r>
            <w:r w:rsidRPr="00C64A6F">
              <w:rPr>
                <w:rFonts w:cs="Cordia New"/>
                <w:sz w:val="26"/>
                <w:szCs w:val="26"/>
              </w:rPr>
              <w:t>348</w:t>
            </w:r>
          </w:p>
        </w:tc>
        <w:tc>
          <w:tcPr>
            <w:tcW w:w="1368" w:type="dxa"/>
            <w:tcBorders>
              <w:bottom w:val="single" w:sz="4" w:space="0" w:color="auto"/>
            </w:tcBorders>
          </w:tcPr>
          <w:p w14:paraId="1D45EAE9" w14:textId="0F445496" w:rsidR="00723C32" w:rsidRPr="00893755" w:rsidRDefault="00C64A6F" w:rsidP="00610D98">
            <w:pPr>
              <w:tabs>
                <w:tab w:val="decimal" w:pos="1152"/>
              </w:tabs>
              <w:ind w:right="-72"/>
              <w:jc w:val="both"/>
              <w:rPr>
                <w:rFonts w:cs="Cordia New"/>
                <w:sz w:val="26"/>
                <w:szCs w:val="26"/>
              </w:rPr>
            </w:pPr>
            <w:r w:rsidRPr="00C64A6F">
              <w:rPr>
                <w:rFonts w:cs="Cordia New"/>
                <w:sz w:val="26"/>
                <w:szCs w:val="26"/>
              </w:rPr>
              <w:t>5</w:t>
            </w:r>
            <w:r w:rsidR="00723C32" w:rsidRPr="00893755">
              <w:rPr>
                <w:rFonts w:cs="Cordia New"/>
                <w:sz w:val="26"/>
                <w:szCs w:val="26"/>
              </w:rPr>
              <w:t>,</w:t>
            </w:r>
            <w:r w:rsidRPr="00C64A6F">
              <w:rPr>
                <w:rFonts w:cs="Cordia New"/>
                <w:sz w:val="26"/>
                <w:szCs w:val="26"/>
              </w:rPr>
              <w:t>346</w:t>
            </w:r>
          </w:p>
        </w:tc>
        <w:tc>
          <w:tcPr>
            <w:tcW w:w="1368" w:type="dxa"/>
            <w:tcBorders>
              <w:bottom w:val="single" w:sz="4" w:space="0" w:color="auto"/>
            </w:tcBorders>
            <w:shd w:val="clear" w:color="auto" w:fill="FAFAFA"/>
            <w:vAlign w:val="bottom"/>
          </w:tcPr>
          <w:p w14:paraId="1E51A465" w14:textId="25FF563A" w:rsidR="00723C32" w:rsidRPr="00893755" w:rsidRDefault="00C64A6F" w:rsidP="00610D98">
            <w:pPr>
              <w:tabs>
                <w:tab w:val="decimal" w:pos="1152"/>
              </w:tabs>
              <w:ind w:right="-72"/>
              <w:jc w:val="both"/>
              <w:rPr>
                <w:rFonts w:cs="Cordia New"/>
                <w:sz w:val="26"/>
                <w:szCs w:val="26"/>
              </w:rPr>
            </w:pPr>
            <w:r w:rsidRPr="00C64A6F">
              <w:rPr>
                <w:rFonts w:cs="Cordia New"/>
                <w:sz w:val="26"/>
                <w:szCs w:val="26"/>
              </w:rPr>
              <w:t>138</w:t>
            </w:r>
            <w:r w:rsidR="00723C32" w:rsidRPr="00893755">
              <w:rPr>
                <w:rFonts w:cs="Cordia New"/>
                <w:sz w:val="26"/>
                <w:szCs w:val="26"/>
              </w:rPr>
              <w:t>,</w:t>
            </w:r>
            <w:r w:rsidRPr="00C64A6F">
              <w:rPr>
                <w:rFonts w:cs="Cordia New"/>
                <w:sz w:val="26"/>
                <w:szCs w:val="26"/>
              </w:rPr>
              <w:t>780</w:t>
            </w:r>
          </w:p>
        </w:tc>
        <w:tc>
          <w:tcPr>
            <w:tcW w:w="1368" w:type="dxa"/>
            <w:tcBorders>
              <w:bottom w:val="single" w:sz="4" w:space="0" w:color="auto"/>
            </w:tcBorders>
            <w:vAlign w:val="bottom"/>
          </w:tcPr>
          <w:p w14:paraId="3D1C6F90" w14:textId="245EDD8C" w:rsidR="00723C32" w:rsidRPr="00893755" w:rsidRDefault="00C64A6F" w:rsidP="00610D98">
            <w:pPr>
              <w:tabs>
                <w:tab w:val="decimal" w:pos="1152"/>
              </w:tabs>
              <w:ind w:right="-72"/>
              <w:jc w:val="both"/>
              <w:rPr>
                <w:rFonts w:cs="Cordia New"/>
                <w:sz w:val="26"/>
                <w:szCs w:val="26"/>
              </w:rPr>
            </w:pPr>
            <w:r w:rsidRPr="00C64A6F">
              <w:rPr>
                <w:rFonts w:cs="Cordia New"/>
                <w:sz w:val="26"/>
                <w:szCs w:val="26"/>
              </w:rPr>
              <w:t>166</w:t>
            </w:r>
            <w:r w:rsidR="00723C32" w:rsidRPr="00893755">
              <w:rPr>
                <w:rFonts w:cs="Cordia New"/>
                <w:sz w:val="26"/>
                <w:szCs w:val="26"/>
              </w:rPr>
              <w:t>,</w:t>
            </w:r>
            <w:r w:rsidRPr="00C64A6F">
              <w:rPr>
                <w:rFonts w:cs="Cordia New"/>
                <w:sz w:val="26"/>
                <w:szCs w:val="26"/>
              </w:rPr>
              <w:t>945</w:t>
            </w:r>
          </w:p>
        </w:tc>
      </w:tr>
      <w:tr w:rsidR="00723C32" w:rsidRPr="00893755" w14:paraId="36F0CA66" w14:textId="77777777" w:rsidTr="00031770">
        <w:tc>
          <w:tcPr>
            <w:tcW w:w="4075" w:type="dxa"/>
          </w:tcPr>
          <w:p w14:paraId="5C686FC3" w14:textId="77777777" w:rsidR="00723C32" w:rsidRPr="00893755" w:rsidRDefault="00723C32" w:rsidP="00723C32">
            <w:pPr>
              <w:ind w:left="513"/>
              <w:jc w:val="thaiDistribute"/>
              <w:rPr>
                <w:rFonts w:cs="Cordia New"/>
                <w:sz w:val="12"/>
                <w:szCs w:val="12"/>
                <w:cs/>
              </w:rPr>
            </w:pPr>
          </w:p>
        </w:tc>
        <w:tc>
          <w:tcPr>
            <w:tcW w:w="1368" w:type="dxa"/>
            <w:tcBorders>
              <w:top w:val="single" w:sz="4" w:space="0" w:color="auto"/>
            </w:tcBorders>
            <w:shd w:val="clear" w:color="auto" w:fill="FAFAFA"/>
          </w:tcPr>
          <w:p w14:paraId="2D94750A" w14:textId="77777777" w:rsidR="00723C32" w:rsidRPr="00893755" w:rsidRDefault="00723C32" w:rsidP="00610D98">
            <w:pPr>
              <w:tabs>
                <w:tab w:val="decimal" w:pos="1152"/>
              </w:tabs>
              <w:ind w:right="-72"/>
              <w:jc w:val="both"/>
              <w:rPr>
                <w:rFonts w:cs="Cordia New"/>
                <w:sz w:val="12"/>
                <w:szCs w:val="12"/>
              </w:rPr>
            </w:pPr>
          </w:p>
        </w:tc>
        <w:tc>
          <w:tcPr>
            <w:tcW w:w="1368" w:type="dxa"/>
            <w:tcBorders>
              <w:top w:val="single" w:sz="4" w:space="0" w:color="auto"/>
            </w:tcBorders>
          </w:tcPr>
          <w:p w14:paraId="335ADB5F" w14:textId="77777777" w:rsidR="00723C32" w:rsidRPr="00893755" w:rsidRDefault="00723C32" w:rsidP="00610D98">
            <w:pPr>
              <w:tabs>
                <w:tab w:val="decimal" w:pos="1152"/>
              </w:tabs>
              <w:ind w:right="-72"/>
              <w:jc w:val="both"/>
              <w:rPr>
                <w:rFonts w:cs="Cordia New"/>
                <w:sz w:val="12"/>
                <w:szCs w:val="12"/>
              </w:rPr>
            </w:pPr>
          </w:p>
        </w:tc>
        <w:tc>
          <w:tcPr>
            <w:tcW w:w="1368" w:type="dxa"/>
            <w:tcBorders>
              <w:top w:val="single" w:sz="4" w:space="0" w:color="auto"/>
            </w:tcBorders>
            <w:shd w:val="clear" w:color="auto" w:fill="FAFAFA"/>
          </w:tcPr>
          <w:p w14:paraId="3F9EA414" w14:textId="77777777" w:rsidR="00723C32" w:rsidRPr="00893755" w:rsidRDefault="00723C32" w:rsidP="00610D98">
            <w:pPr>
              <w:tabs>
                <w:tab w:val="decimal" w:pos="1152"/>
              </w:tabs>
              <w:ind w:right="-72"/>
              <w:jc w:val="both"/>
              <w:rPr>
                <w:rFonts w:cs="Cordia New"/>
                <w:sz w:val="12"/>
                <w:szCs w:val="12"/>
              </w:rPr>
            </w:pPr>
          </w:p>
        </w:tc>
        <w:tc>
          <w:tcPr>
            <w:tcW w:w="1368" w:type="dxa"/>
            <w:tcBorders>
              <w:top w:val="single" w:sz="4" w:space="0" w:color="auto"/>
            </w:tcBorders>
          </w:tcPr>
          <w:p w14:paraId="44096191" w14:textId="77777777" w:rsidR="00723C32" w:rsidRPr="00893755" w:rsidRDefault="00723C32" w:rsidP="00610D98">
            <w:pPr>
              <w:tabs>
                <w:tab w:val="decimal" w:pos="1152"/>
              </w:tabs>
              <w:ind w:right="-72"/>
              <w:jc w:val="both"/>
              <w:rPr>
                <w:rFonts w:cs="Cordia New"/>
                <w:sz w:val="12"/>
                <w:szCs w:val="12"/>
              </w:rPr>
            </w:pPr>
          </w:p>
        </w:tc>
      </w:tr>
      <w:tr w:rsidR="00723C32" w:rsidRPr="00893755" w14:paraId="10736F77" w14:textId="77777777" w:rsidTr="00031770">
        <w:tc>
          <w:tcPr>
            <w:tcW w:w="4075" w:type="dxa"/>
            <w:vAlign w:val="bottom"/>
          </w:tcPr>
          <w:p w14:paraId="4E9172E9" w14:textId="77777777" w:rsidR="00723C32" w:rsidRPr="00893755" w:rsidRDefault="00723C32" w:rsidP="00723C32">
            <w:pPr>
              <w:ind w:left="513"/>
              <w:jc w:val="thaiDistribute"/>
              <w:rPr>
                <w:rFonts w:cs="Cordia New"/>
                <w:sz w:val="26"/>
                <w:szCs w:val="26"/>
              </w:rPr>
            </w:pPr>
            <w:r w:rsidRPr="00893755">
              <w:rPr>
                <w:rFonts w:cs="Cordia New"/>
                <w:sz w:val="26"/>
                <w:szCs w:val="26"/>
              </w:rPr>
              <w:t>Dividend from subsidiaries</w:t>
            </w:r>
          </w:p>
        </w:tc>
        <w:tc>
          <w:tcPr>
            <w:tcW w:w="1368" w:type="dxa"/>
            <w:tcBorders>
              <w:bottom w:val="single" w:sz="4" w:space="0" w:color="auto"/>
            </w:tcBorders>
            <w:shd w:val="clear" w:color="auto" w:fill="FAFAFA"/>
            <w:vAlign w:val="bottom"/>
          </w:tcPr>
          <w:p w14:paraId="3CF235E7" w14:textId="70BA50D1" w:rsidR="00723C32" w:rsidRPr="00893755" w:rsidRDefault="00C64A6F" w:rsidP="00610D98">
            <w:pPr>
              <w:tabs>
                <w:tab w:val="decimal" w:pos="1152"/>
              </w:tabs>
              <w:ind w:right="-72"/>
              <w:jc w:val="both"/>
              <w:rPr>
                <w:rFonts w:cs="Cordia New"/>
                <w:sz w:val="26"/>
                <w:szCs w:val="26"/>
              </w:rPr>
            </w:pPr>
            <w:r w:rsidRPr="00C64A6F">
              <w:rPr>
                <w:rFonts w:cs="Cordia New"/>
                <w:sz w:val="26"/>
                <w:szCs w:val="26"/>
              </w:rPr>
              <w:t>89</w:t>
            </w:r>
            <w:r w:rsidR="00723C32" w:rsidRPr="00893755">
              <w:rPr>
                <w:rFonts w:cs="Cordia New"/>
                <w:sz w:val="26"/>
                <w:szCs w:val="26"/>
              </w:rPr>
              <w:t>,</w:t>
            </w:r>
            <w:r w:rsidRPr="00C64A6F">
              <w:rPr>
                <w:rFonts w:cs="Cordia New"/>
                <w:sz w:val="26"/>
                <w:szCs w:val="26"/>
              </w:rPr>
              <w:t>311</w:t>
            </w:r>
          </w:p>
        </w:tc>
        <w:tc>
          <w:tcPr>
            <w:tcW w:w="1368" w:type="dxa"/>
            <w:tcBorders>
              <w:bottom w:val="single" w:sz="4" w:space="0" w:color="auto"/>
            </w:tcBorders>
            <w:vAlign w:val="bottom"/>
          </w:tcPr>
          <w:p w14:paraId="330AAFEB" w14:textId="16121DB9" w:rsidR="00723C32" w:rsidRPr="00893755" w:rsidRDefault="00C64A6F" w:rsidP="00610D98">
            <w:pPr>
              <w:tabs>
                <w:tab w:val="decimal" w:pos="1152"/>
              </w:tabs>
              <w:ind w:right="-72"/>
              <w:jc w:val="both"/>
              <w:rPr>
                <w:rFonts w:cs="Cordia New"/>
                <w:sz w:val="26"/>
                <w:szCs w:val="26"/>
              </w:rPr>
            </w:pPr>
            <w:r w:rsidRPr="00C64A6F">
              <w:rPr>
                <w:rFonts w:cs="Cordia New"/>
                <w:sz w:val="26"/>
                <w:szCs w:val="26"/>
              </w:rPr>
              <w:t>62</w:t>
            </w:r>
            <w:r w:rsidR="00723C32" w:rsidRPr="00893755">
              <w:rPr>
                <w:rFonts w:cs="Cordia New"/>
                <w:sz w:val="26"/>
                <w:szCs w:val="26"/>
              </w:rPr>
              <w:t>,</w:t>
            </w:r>
            <w:r w:rsidRPr="00C64A6F">
              <w:rPr>
                <w:rFonts w:cs="Cordia New"/>
                <w:sz w:val="26"/>
                <w:szCs w:val="26"/>
              </w:rPr>
              <w:t>305</w:t>
            </w:r>
          </w:p>
        </w:tc>
        <w:tc>
          <w:tcPr>
            <w:tcW w:w="1368" w:type="dxa"/>
            <w:tcBorders>
              <w:bottom w:val="single" w:sz="4" w:space="0" w:color="auto"/>
            </w:tcBorders>
            <w:shd w:val="clear" w:color="auto" w:fill="FAFAFA"/>
            <w:vAlign w:val="bottom"/>
          </w:tcPr>
          <w:p w14:paraId="3C0B8B69" w14:textId="4C320F03" w:rsidR="00723C32" w:rsidRPr="00893755" w:rsidRDefault="00C64A6F" w:rsidP="00610D98">
            <w:pPr>
              <w:tabs>
                <w:tab w:val="decimal" w:pos="1152"/>
              </w:tabs>
              <w:ind w:right="-72"/>
              <w:jc w:val="both"/>
              <w:rPr>
                <w:rFonts w:cs="Cordia New"/>
                <w:sz w:val="26"/>
                <w:szCs w:val="26"/>
              </w:rPr>
            </w:pPr>
            <w:r w:rsidRPr="00C64A6F">
              <w:rPr>
                <w:rFonts w:cs="Cordia New"/>
                <w:sz w:val="26"/>
                <w:szCs w:val="26"/>
              </w:rPr>
              <w:t>2</w:t>
            </w:r>
            <w:r w:rsidR="00723C32" w:rsidRPr="00893755">
              <w:rPr>
                <w:rFonts w:cs="Cordia New"/>
                <w:sz w:val="26"/>
                <w:szCs w:val="26"/>
              </w:rPr>
              <w:t>,</w:t>
            </w:r>
            <w:r w:rsidRPr="00C64A6F">
              <w:rPr>
                <w:rFonts w:cs="Cordia New"/>
                <w:sz w:val="26"/>
                <w:szCs w:val="26"/>
              </w:rPr>
              <w:t>915</w:t>
            </w:r>
            <w:r w:rsidR="00723C32" w:rsidRPr="00893755">
              <w:rPr>
                <w:rFonts w:cs="Cordia New"/>
                <w:sz w:val="26"/>
                <w:szCs w:val="26"/>
              </w:rPr>
              <w:t>,</w:t>
            </w:r>
            <w:r w:rsidRPr="00C64A6F">
              <w:rPr>
                <w:rFonts w:cs="Cordia New"/>
                <w:sz w:val="26"/>
                <w:szCs w:val="26"/>
              </w:rPr>
              <w:t>768</w:t>
            </w:r>
          </w:p>
        </w:tc>
        <w:tc>
          <w:tcPr>
            <w:tcW w:w="1368" w:type="dxa"/>
            <w:tcBorders>
              <w:bottom w:val="single" w:sz="4" w:space="0" w:color="auto"/>
            </w:tcBorders>
            <w:vAlign w:val="bottom"/>
          </w:tcPr>
          <w:p w14:paraId="21F00819" w14:textId="5F9A170E" w:rsidR="00723C32" w:rsidRPr="00893755" w:rsidRDefault="00C64A6F" w:rsidP="00610D98">
            <w:pPr>
              <w:tabs>
                <w:tab w:val="decimal" w:pos="1152"/>
              </w:tabs>
              <w:ind w:right="-72"/>
              <w:jc w:val="both"/>
              <w:rPr>
                <w:rFonts w:cs="Cordia New"/>
                <w:sz w:val="26"/>
                <w:szCs w:val="26"/>
              </w:rPr>
            </w:pPr>
            <w:r w:rsidRPr="00C64A6F">
              <w:rPr>
                <w:rFonts w:cs="Cordia New"/>
                <w:sz w:val="26"/>
                <w:szCs w:val="26"/>
              </w:rPr>
              <w:t>1</w:t>
            </w:r>
            <w:r w:rsidR="00723C32" w:rsidRPr="00893755">
              <w:rPr>
                <w:rFonts w:cs="Cordia New"/>
                <w:sz w:val="26"/>
                <w:szCs w:val="26"/>
              </w:rPr>
              <w:t>,</w:t>
            </w:r>
            <w:r w:rsidRPr="00C64A6F">
              <w:rPr>
                <w:rFonts w:cs="Cordia New"/>
                <w:sz w:val="26"/>
                <w:szCs w:val="26"/>
              </w:rPr>
              <w:t>976</w:t>
            </w:r>
            <w:r w:rsidR="00723C32" w:rsidRPr="00893755">
              <w:rPr>
                <w:rFonts w:cs="Cordia New"/>
                <w:sz w:val="26"/>
                <w:szCs w:val="26"/>
              </w:rPr>
              <w:t>,</w:t>
            </w:r>
            <w:r w:rsidRPr="00C64A6F">
              <w:rPr>
                <w:rFonts w:cs="Cordia New"/>
                <w:sz w:val="26"/>
                <w:szCs w:val="26"/>
              </w:rPr>
              <w:t>278</w:t>
            </w:r>
          </w:p>
        </w:tc>
      </w:tr>
      <w:tr w:rsidR="00723C32" w:rsidRPr="00893755" w14:paraId="12D9E533" w14:textId="77777777" w:rsidTr="00031770">
        <w:tc>
          <w:tcPr>
            <w:tcW w:w="4075" w:type="dxa"/>
          </w:tcPr>
          <w:p w14:paraId="3787ED8A" w14:textId="77777777" w:rsidR="00723C32" w:rsidRPr="00893755" w:rsidRDefault="00723C32" w:rsidP="00723C32">
            <w:pPr>
              <w:ind w:left="513"/>
              <w:jc w:val="thaiDistribute"/>
              <w:rPr>
                <w:rFonts w:cs="Cordia New"/>
                <w:sz w:val="12"/>
                <w:szCs w:val="12"/>
              </w:rPr>
            </w:pPr>
          </w:p>
        </w:tc>
        <w:tc>
          <w:tcPr>
            <w:tcW w:w="1368" w:type="dxa"/>
            <w:tcBorders>
              <w:top w:val="single" w:sz="4" w:space="0" w:color="auto"/>
            </w:tcBorders>
            <w:shd w:val="clear" w:color="auto" w:fill="FAFAFA"/>
          </w:tcPr>
          <w:p w14:paraId="74B0A1A5" w14:textId="77777777" w:rsidR="00723C32" w:rsidRPr="00893755" w:rsidRDefault="00723C32" w:rsidP="00610D98">
            <w:pPr>
              <w:tabs>
                <w:tab w:val="decimal" w:pos="1152"/>
              </w:tabs>
              <w:ind w:right="-72"/>
              <w:jc w:val="both"/>
              <w:rPr>
                <w:rFonts w:cs="Cordia New"/>
                <w:sz w:val="12"/>
                <w:szCs w:val="12"/>
              </w:rPr>
            </w:pPr>
          </w:p>
        </w:tc>
        <w:tc>
          <w:tcPr>
            <w:tcW w:w="1368" w:type="dxa"/>
            <w:tcBorders>
              <w:top w:val="single" w:sz="4" w:space="0" w:color="auto"/>
            </w:tcBorders>
          </w:tcPr>
          <w:p w14:paraId="373620F7" w14:textId="77777777" w:rsidR="00723C32" w:rsidRPr="00893755" w:rsidRDefault="00723C32" w:rsidP="00610D98">
            <w:pPr>
              <w:tabs>
                <w:tab w:val="decimal" w:pos="1152"/>
              </w:tabs>
              <w:ind w:right="-72"/>
              <w:jc w:val="both"/>
              <w:rPr>
                <w:rFonts w:cs="Cordia New"/>
                <w:sz w:val="12"/>
                <w:szCs w:val="12"/>
              </w:rPr>
            </w:pPr>
          </w:p>
        </w:tc>
        <w:tc>
          <w:tcPr>
            <w:tcW w:w="1368" w:type="dxa"/>
            <w:tcBorders>
              <w:top w:val="single" w:sz="4" w:space="0" w:color="auto"/>
            </w:tcBorders>
            <w:shd w:val="clear" w:color="auto" w:fill="FAFAFA"/>
          </w:tcPr>
          <w:p w14:paraId="329B7E78" w14:textId="77777777" w:rsidR="00723C32" w:rsidRPr="00893755" w:rsidRDefault="00723C32" w:rsidP="00610D98">
            <w:pPr>
              <w:tabs>
                <w:tab w:val="decimal" w:pos="1152"/>
              </w:tabs>
              <w:ind w:right="-72"/>
              <w:jc w:val="both"/>
              <w:rPr>
                <w:rFonts w:cs="Cordia New"/>
                <w:sz w:val="12"/>
                <w:szCs w:val="12"/>
              </w:rPr>
            </w:pPr>
          </w:p>
        </w:tc>
        <w:tc>
          <w:tcPr>
            <w:tcW w:w="1368" w:type="dxa"/>
            <w:tcBorders>
              <w:top w:val="single" w:sz="4" w:space="0" w:color="auto"/>
            </w:tcBorders>
          </w:tcPr>
          <w:p w14:paraId="124F9A29" w14:textId="77777777" w:rsidR="00723C32" w:rsidRPr="00893755" w:rsidRDefault="00723C32" w:rsidP="00610D98">
            <w:pPr>
              <w:tabs>
                <w:tab w:val="decimal" w:pos="1152"/>
              </w:tabs>
              <w:ind w:right="-72"/>
              <w:jc w:val="both"/>
              <w:rPr>
                <w:rFonts w:cs="Cordia New"/>
                <w:sz w:val="12"/>
                <w:szCs w:val="12"/>
              </w:rPr>
            </w:pPr>
          </w:p>
        </w:tc>
      </w:tr>
      <w:tr w:rsidR="00723C32" w:rsidRPr="00893755" w14:paraId="4A718699" w14:textId="77777777" w:rsidTr="00031770">
        <w:tc>
          <w:tcPr>
            <w:tcW w:w="4075" w:type="dxa"/>
            <w:vAlign w:val="bottom"/>
          </w:tcPr>
          <w:p w14:paraId="4C3A81E2" w14:textId="77777777" w:rsidR="00723C32" w:rsidRPr="00893755" w:rsidRDefault="00723C32" w:rsidP="00723C32">
            <w:pPr>
              <w:ind w:left="513"/>
              <w:jc w:val="thaiDistribute"/>
              <w:rPr>
                <w:rFonts w:cs="Cordia New"/>
                <w:sz w:val="26"/>
                <w:szCs w:val="26"/>
              </w:rPr>
            </w:pPr>
            <w:r w:rsidRPr="00893755">
              <w:rPr>
                <w:rFonts w:cs="Cordia New"/>
                <w:sz w:val="26"/>
                <w:szCs w:val="26"/>
              </w:rPr>
              <w:t>Interest income from subsidiaries</w:t>
            </w:r>
          </w:p>
        </w:tc>
        <w:tc>
          <w:tcPr>
            <w:tcW w:w="1368" w:type="dxa"/>
            <w:tcBorders>
              <w:bottom w:val="single" w:sz="4" w:space="0" w:color="auto"/>
            </w:tcBorders>
            <w:shd w:val="clear" w:color="auto" w:fill="FAFAFA"/>
            <w:vAlign w:val="bottom"/>
          </w:tcPr>
          <w:p w14:paraId="7B95A951" w14:textId="67D79A7A" w:rsidR="00723C32" w:rsidRPr="00893755" w:rsidRDefault="00C64A6F" w:rsidP="00610D98">
            <w:pPr>
              <w:tabs>
                <w:tab w:val="decimal" w:pos="1152"/>
              </w:tabs>
              <w:ind w:right="-72"/>
              <w:jc w:val="both"/>
              <w:rPr>
                <w:rFonts w:cs="Cordia New"/>
                <w:sz w:val="26"/>
                <w:szCs w:val="26"/>
              </w:rPr>
            </w:pPr>
            <w:r w:rsidRPr="00C64A6F">
              <w:rPr>
                <w:rFonts w:cs="Cordia New"/>
                <w:sz w:val="26"/>
                <w:szCs w:val="26"/>
              </w:rPr>
              <w:t>116</w:t>
            </w:r>
            <w:r w:rsidR="00723C32" w:rsidRPr="00893755">
              <w:rPr>
                <w:rFonts w:cs="Cordia New"/>
                <w:sz w:val="26"/>
                <w:szCs w:val="26"/>
              </w:rPr>
              <w:t>,</w:t>
            </w:r>
            <w:r w:rsidRPr="00C64A6F">
              <w:rPr>
                <w:rFonts w:cs="Cordia New"/>
                <w:sz w:val="26"/>
                <w:szCs w:val="26"/>
              </w:rPr>
              <w:t>341</w:t>
            </w:r>
          </w:p>
        </w:tc>
        <w:tc>
          <w:tcPr>
            <w:tcW w:w="1368" w:type="dxa"/>
            <w:tcBorders>
              <w:bottom w:val="single" w:sz="4" w:space="0" w:color="auto"/>
            </w:tcBorders>
            <w:vAlign w:val="bottom"/>
          </w:tcPr>
          <w:p w14:paraId="378D900C" w14:textId="7B1C12A5" w:rsidR="00723C32" w:rsidRPr="00893755" w:rsidRDefault="00C64A6F" w:rsidP="00610D98">
            <w:pPr>
              <w:tabs>
                <w:tab w:val="decimal" w:pos="1152"/>
              </w:tabs>
              <w:ind w:right="-72"/>
              <w:jc w:val="both"/>
              <w:rPr>
                <w:rFonts w:cs="Cordia New"/>
                <w:sz w:val="26"/>
                <w:szCs w:val="26"/>
              </w:rPr>
            </w:pPr>
            <w:r w:rsidRPr="00C64A6F">
              <w:rPr>
                <w:rFonts w:cs="Cordia New"/>
                <w:sz w:val="26"/>
                <w:szCs w:val="26"/>
              </w:rPr>
              <w:t>99</w:t>
            </w:r>
            <w:r w:rsidR="00723C32" w:rsidRPr="00893755">
              <w:rPr>
                <w:rFonts w:cs="Cordia New"/>
                <w:sz w:val="26"/>
                <w:szCs w:val="26"/>
              </w:rPr>
              <w:t>,</w:t>
            </w:r>
            <w:r w:rsidRPr="00C64A6F">
              <w:rPr>
                <w:rFonts w:cs="Cordia New"/>
                <w:sz w:val="26"/>
                <w:szCs w:val="26"/>
              </w:rPr>
              <w:t>826</w:t>
            </w:r>
          </w:p>
        </w:tc>
        <w:tc>
          <w:tcPr>
            <w:tcW w:w="1368" w:type="dxa"/>
            <w:tcBorders>
              <w:bottom w:val="single" w:sz="4" w:space="0" w:color="auto"/>
            </w:tcBorders>
            <w:shd w:val="clear" w:color="auto" w:fill="FAFAFA"/>
            <w:vAlign w:val="bottom"/>
          </w:tcPr>
          <w:p w14:paraId="4CDBED82" w14:textId="62946727" w:rsidR="00723C32" w:rsidRPr="00893755" w:rsidRDefault="00C64A6F" w:rsidP="00610D98">
            <w:pPr>
              <w:tabs>
                <w:tab w:val="decimal" w:pos="1152"/>
              </w:tabs>
              <w:ind w:right="-72"/>
              <w:jc w:val="both"/>
              <w:rPr>
                <w:rFonts w:cs="Cordia New"/>
                <w:sz w:val="26"/>
                <w:szCs w:val="26"/>
              </w:rPr>
            </w:pPr>
            <w:r w:rsidRPr="00C64A6F">
              <w:rPr>
                <w:rFonts w:cs="Cordia New"/>
                <w:sz w:val="26"/>
                <w:szCs w:val="26"/>
              </w:rPr>
              <w:t>3</w:t>
            </w:r>
            <w:r w:rsidR="00723C32" w:rsidRPr="00893755">
              <w:rPr>
                <w:rFonts w:cs="Cordia New"/>
                <w:sz w:val="26"/>
                <w:szCs w:val="26"/>
              </w:rPr>
              <w:t>,</w:t>
            </w:r>
            <w:r w:rsidRPr="00C64A6F">
              <w:rPr>
                <w:rFonts w:cs="Cordia New"/>
                <w:sz w:val="26"/>
                <w:szCs w:val="26"/>
              </w:rPr>
              <w:t>736</w:t>
            </w:r>
            <w:r w:rsidR="00723C32" w:rsidRPr="00893755">
              <w:rPr>
                <w:rFonts w:cs="Cordia New"/>
                <w:sz w:val="26"/>
                <w:szCs w:val="26"/>
              </w:rPr>
              <w:t>,</w:t>
            </w:r>
            <w:r w:rsidRPr="00C64A6F">
              <w:rPr>
                <w:rFonts w:cs="Cordia New"/>
                <w:sz w:val="26"/>
                <w:szCs w:val="26"/>
              </w:rPr>
              <w:t>291</w:t>
            </w:r>
          </w:p>
        </w:tc>
        <w:tc>
          <w:tcPr>
            <w:tcW w:w="1368" w:type="dxa"/>
            <w:tcBorders>
              <w:bottom w:val="single" w:sz="4" w:space="0" w:color="auto"/>
            </w:tcBorders>
            <w:vAlign w:val="bottom"/>
          </w:tcPr>
          <w:p w14:paraId="2C336334" w14:textId="39DC4F17" w:rsidR="00723C32" w:rsidRPr="00893755" w:rsidRDefault="00C64A6F" w:rsidP="00610D98">
            <w:pPr>
              <w:tabs>
                <w:tab w:val="decimal" w:pos="1152"/>
              </w:tabs>
              <w:ind w:right="-72"/>
              <w:jc w:val="both"/>
              <w:rPr>
                <w:rFonts w:cs="Cordia New"/>
                <w:sz w:val="26"/>
                <w:szCs w:val="26"/>
              </w:rPr>
            </w:pPr>
            <w:r w:rsidRPr="00C64A6F">
              <w:rPr>
                <w:rFonts w:cs="Cordia New"/>
                <w:sz w:val="26"/>
                <w:szCs w:val="26"/>
              </w:rPr>
              <w:t>3</w:t>
            </w:r>
            <w:r w:rsidR="00723C32" w:rsidRPr="00893755">
              <w:rPr>
                <w:rFonts w:cs="Cordia New"/>
                <w:sz w:val="26"/>
                <w:szCs w:val="26"/>
              </w:rPr>
              <w:t>,</w:t>
            </w:r>
            <w:r w:rsidRPr="00C64A6F">
              <w:rPr>
                <w:rFonts w:cs="Cordia New"/>
                <w:sz w:val="26"/>
                <w:szCs w:val="26"/>
              </w:rPr>
              <w:t>122</w:t>
            </w:r>
            <w:r w:rsidR="00723C32" w:rsidRPr="00893755">
              <w:rPr>
                <w:rFonts w:cs="Cordia New"/>
                <w:sz w:val="26"/>
                <w:szCs w:val="26"/>
              </w:rPr>
              <w:t>,</w:t>
            </w:r>
            <w:r w:rsidRPr="00C64A6F">
              <w:rPr>
                <w:rFonts w:cs="Cordia New"/>
                <w:sz w:val="26"/>
                <w:szCs w:val="26"/>
              </w:rPr>
              <w:t>662</w:t>
            </w:r>
          </w:p>
        </w:tc>
      </w:tr>
      <w:tr w:rsidR="00723C32" w:rsidRPr="00893755" w14:paraId="3DC51FBB" w14:textId="77777777" w:rsidTr="00031770">
        <w:trPr>
          <w:trHeight w:val="108"/>
        </w:trPr>
        <w:tc>
          <w:tcPr>
            <w:tcW w:w="4075" w:type="dxa"/>
          </w:tcPr>
          <w:p w14:paraId="00458B14" w14:textId="77777777" w:rsidR="00723C32" w:rsidRPr="00893755" w:rsidRDefault="00723C32" w:rsidP="00723C32">
            <w:pPr>
              <w:ind w:left="513"/>
              <w:jc w:val="thaiDistribute"/>
              <w:rPr>
                <w:rFonts w:cs="Cordia New"/>
                <w:sz w:val="12"/>
                <w:szCs w:val="12"/>
              </w:rPr>
            </w:pPr>
          </w:p>
        </w:tc>
        <w:tc>
          <w:tcPr>
            <w:tcW w:w="1368" w:type="dxa"/>
            <w:tcBorders>
              <w:top w:val="single" w:sz="4" w:space="0" w:color="auto"/>
            </w:tcBorders>
            <w:shd w:val="clear" w:color="auto" w:fill="FAFAFA"/>
          </w:tcPr>
          <w:p w14:paraId="06F53C89" w14:textId="77777777" w:rsidR="00723C32" w:rsidRPr="00893755" w:rsidRDefault="00723C32" w:rsidP="00610D98">
            <w:pPr>
              <w:tabs>
                <w:tab w:val="decimal" w:pos="1152"/>
              </w:tabs>
              <w:ind w:right="-72"/>
              <w:jc w:val="both"/>
              <w:rPr>
                <w:rFonts w:cs="Cordia New"/>
                <w:sz w:val="12"/>
                <w:szCs w:val="12"/>
              </w:rPr>
            </w:pPr>
          </w:p>
        </w:tc>
        <w:tc>
          <w:tcPr>
            <w:tcW w:w="1368" w:type="dxa"/>
            <w:tcBorders>
              <w:top w:val="single" w:sz="4" w:space="0" w:color="auto"/>
            </w:tcBorders>
          </w:tcPr>
          <w:p w14:paraId="09200514" w14:textId="77777777" w:rsidR="00723C32" w:rsidRPr="00893755" w:rsidRDefault="00723C32" w:rsidP="00610D98">
            <w:pPr>
              <w:tabs>
                <w:tab w:val="decimal" w:pos="1152"/>
              </w:tabs>
              <w:ind w:right="-72"/>
              <w:jc w:val="both"/>
              <w:rPr>
                <w:rFonts w:cs="Cordia New"/>
                <w:sz w:val="12"/>
                <w:szCs w:val="12"/>
              </w:rPr>
            </w:pPr>
          </w:p>
        </w:tc>
        <w:tc>
          <w:tcPr>
            <w:tcW w:w="1368" w:type="dxa"/>
            <w:tcBorders>
              <w:top w:val="single" w:sz="4" w:space="0" w:color="auto"/>
            </w:tcBorders>
            <w:shd w:val="clear" w:color="auto" w:fill="FAFAFA"/>
          </w:tcPr>
          <w:p w14:paraId="2C6F7FB0" w14:textId="77777777" w:rsidR="00723C32" w:rsidRPr="00893755" w:rsidRDefault="00723C32" w:rsidP="00610D98">
            <w:pPr>
              <w:tabs>
                <w:tab w:val="decimal" w:pos="1152"/>
              </w:tabs>
              <w:ind w:right="-72"/>
              <w:jc w:val="both"/>
              <w:rPr>
                <w:rFonts w:cs="Cordia New"/>
                <w:sz w:val="12"/>
                <w:szCs w:val="12"/>
              </w:rPr>
            </w:pPr>
          </w:p>
        </w:tc>
        <w:tc>
          <w:tcPr>
            <w:tcW w:w="1368" w:type="dxa"/>
            <w:tcBorders>
              <w:top w:val="single" w:sz="4" w:space="0" w:color="auto"/>
            </w:tcBorders>
          </w:tcPr>
          <w:p w14:paraId="4C824CB2" w14:textId="77777777" w:rsidR="00723C32" w:rsidRPr="00893755" w:rsidRDefault="00723C32" w:rsidP="00610D98">
            <w:pPr>
              <w:tabs>
                <w:tab w:val="decimal" w:pos="1152"/>
              </w:tabs>
              <w:ind w:right="-72"/>
              <w:jc w:val="both"/>
              <w:rPr>
                <w:rFonts w:cs="Cordia New"/>
                <w:sz w:val="12"/>
                <w:szCs w:val="12"/>
              </w:rPr>
            </w:pPr>
          </w:p>
        </w:tc>
      </w:tr>
      <w:tr w:rsidR="00723C32" w:rsidRPr="00893755" w14:paraId="4F217121" w14:textId="77777777" w:rsidTr="00031770">
        <w:tc>
          <w:tcPr>
            <w:tcW w:w="4075" w:type="dxa"/>
            <w:vAlign w:val="bottom"/>
          </w:tcPr>
          <w:p w14:paraId="4E5F2552" w14:textId="6A5CEF17" w:rsidR="00723C32" w:rsidRPr="00893755" w:rsidRDefault="00723C32" w:rsidP="00723C32">
            <w:pPr>
              <w:ind w:left="513"/>
              <w:jc w:val="thaiDistribute"/>
              <w:rPr>
                <w:rFonts w:cs="Cordia New"/>
                <w:sz w:val="26"/>
                <w:szCs w:val="26"/>
              </w:rPr>
            </w:pPr>
            <w:r w:rsidRPr="00893755">
              <w:rPr>
                <w:rFonts w:cs="Cordia New"/>
                <w:sz w:val="26"/>
                <w:szCs w:val="26"/>
              </w:rPr>
              <w:t xml:space="preserve">Interest expense to </w:t>
            </w:r>
            <w:r w:rsidR="00E62055">
              <w:rPr>
                <w:rFonts w:cs="Cordia New"/>
                <w:sz w:val="26"/>
                <w:szCs w:val="26"/>
              </w:rPr>
              <w:t xml:space="preserve">a </w:t>
            </w:r>
            <w:r w:rsidRPr="00893755">
              <w:rPr>
                <w:rFonts w:cs="Cordia New"/>
                <w:sz w:val="26"/>
                <w:szCs w:val="26"/>
              </w:rPr>
              <w:t>subsidiary</w:t>
            </w:r>
          </w:p>
        </w:tc>
        <w:tc>
          <w:tcPr>
            <w:tcW w:w="1368" w:type="dxa"/>
            <w:tcBorders>
              <w:bottom w:val="single" w:sz="4" w:space="0" w:color="auto"/>
            </w:tcBorders>
            <w:shd w:val="clear" w:color="auto" w:fill="FAFAFA"/>
            <w:vAlign w:val="bottom"/>
          </w:tcPr>
          <w:p w14:paraId="33279335" w14:textId="17E1F56C" w:rsidR="00723C32" w:rsidRPr="00893755" w:rsidRDefault="00C64A6F" w:rsidP="00610D98">
            <w:pPr>
              <w:tabs>
                <w:tab w:val="decimal" w:pos="1152"/>
              </w:tabs>
              <w:ind w:right="-72"/>
              <w:jc w:val="both"/>
              <w:rPr>
                <w:rFonts w:cs="Cordia New"/>
                <w:sz w:val="26"/>
                <w:szCs w:val="26"/>
              </w:rPr>
            </w:pPr>
            <w:r w:rsidRPr="00C64A6F">
              <w:rPr>
                <w:rFonts w:cs="Cordia New"/>
                <w:sz w:val="26"/>
                <w:szCs w:val="26"/>
              </w:rPr>
              <w:t>155</w:t>
            </w:r>
          </w:p>
        </w:tc>
        <w:tc>
          <w:tcPr>
            <w:tcW w:w="1368" w:type="dxa"/>
            <w:tcBorders>
              <w:bottom w:val="single" w:sz="4" w:space="0" w:color="auto"/>
            </w:tcBorders>
            <w:vAlign w:val="bottom"/>
          </w:tcPr>
          <w:p w14:paraId="1047189F" w14:textId="10B2F3FF" w:rsidR="00723C32" w:rsidRPr="00893755" w:rsidRDefault="00C64A6F" w:rsidP="00610D98">
            <w:pPr>
              <w:tabs>
                <w:tab w:val="decimal" w:pos="1152"/>
              </w:tabs>
              <w:ind w:right="-72"/>
              <w:jc w:val="both"/>
              <w:rPr>
                <w:rFonts w:cs="Cordia New"/>
                <w:sz w:val="26"/>
                <w:szCs w:val="26"/>
              </w:rPr>
            </w:pPr>
            <w:r w:rsidRPr="00C64A6F">
              <w:rPr>
                <w:rFonts w:cs="Cordia New"/>
                <w:sz w:val="26"/>
                <w:szCs w:val="26"/>
              </w:rPr>
              <w:t>443</w:t>
            </w:r>
          </w:p>
        </w:tc>
        <w:tc>
          <w:tcPr>
            <w:tcW w:w="1368" w:type="dxa"/>
            <w:tcBorders>
              <w:bottom w:val="single" w:sz="4" w:space="0" w:color="auto"/>
            </w:tcBorders>
            <w:shd w:val="clear" w:color="auto" w:fill="FAFAFA"/>
            <w:vAlign w:val="bottom"/>
          </w:tcPr>
          <w:p w14:paraId="1288405D" w14:textId="0AF577CF" w:rsidR="00723C32" w:rsidRPr="00893755" w:rsidRDefault="00C64A6F" w:rsidP="00610D98">
            <w:pPr>
              <w:tabs>
                <w:tab w:val="decimal" w:pos="1152"/>
              </w:tabs>
              <w:ind w:right="-72"/>
              <w:jc w:val="both"/>
              <w:rPr>
                <w:rFonts w:cs="Cordia New"/>
                <w:sz w:val="26"/>
                <w:szCs w:val="26"/>
              </w:rPr>
            </w:pPr>
            <w:r w:rsidRPr="00C64A6F">
              <w:rPr>
                <w:rFonts w:cs="Cordia New"/>
                <w:sz w:val="26"/>
                <w:szCs w:val="26"/>
              </w:rPr>
              <w:t>4</w:t>
            </w:r>
            <w:r w:rsidR="00723C32" w:rsidRPr="00893755">
              <w:rPr>
                <w:rFonts w:cs="Cordia New"/>
                <w:sz w:val="26"/>
                <w:szCs w:val="26"/>
              </w:rPr>
              <w:t>,</w:t>
            </w:r>
            <w:r w:rsidRPr="00C64A6F">
              <w:rPr>
                <w:rFonts w:cs="Cordia New"/>
                <w:sz w:val="26"/>
                <w:szCs w:val="26"/>
              </w:rPr>
              <w:t>963</w:t>
            </w:r>
          </w:p>
        </w:tc>
        <w:tc>
          <w:tcPr>
            <w:tcW w:w="1368" w:type="dxa"/>
            <w:tcBorders>
              <w:bottom w:val="single" w:sz="4" w:space="0" w:color="auto"/>
            </w:tcBorders>
            <w:vAlign w:val="bottom"/>
          </w:tcPr>
          <w:p w14:paraId="1019F6E5" w14:textId="16946700" w:rsidR="00723C32" w:rsidRPr="00893755" w:rsidRDefault="00C64A6F" w:rsidP="00610D98">
            <w:pPr>
              <w:tabs>
                <w:tab w:val="decimal" w:pos="1152"/>
              </w:tabs>
              <w:ind w:right="-72"/>
              <w:jc w:val="both"/>
              <w:rPr>
                <w:rFonts w:cs="Cordia New"/>
                <w:sz w:val="26"/>
                <w:szCs w:val="26"/>
              </w:rPr>
            </w:pPr>
            <w:r w:rsidRPr="00C64A6F">
              <w:rPr>
                <w:rFonts w:cs="Cordia New"/>
                <w:sz w:val="26"/>
                <w:szCs w:val="26"/>
              </w:rPr>
              <w:t>13</w:t>
            </w:r>
            <w:r w:rsidR="00723C32" w:rsidRPr="00893755">
              <w:rPr>
                <w:rFonts w:cs="Cordia New"/>
                <w:sz w:val="26"/>
                <w:szCs w:val="26"/>
              </w:rPr>
              <w:t>,</w:t>
            </w:r>
            <w:r w:rsidRPr="00C64A6F">
              <w:rPr>
                <w:rFonts w:cs="Cordia New"/>
                <w:sz w:val="26"/>
                <w:szCs w:val="26"/>
              </w:rPr>
              <w:t>968</w:t>
            </w:r>
          </w:p>
        </w:tc>
      </w:tr>
      <w:tr w:rsidR="00723C32" w:rsidRPr="00893755" w14:paraId="57BC78C1" w14:textId="77777777" w:rsidTr="00031770">
        <w:trPr>
          <w:trHeight w:val="108"/>
        </w:trPr>
        <w:tc>
          <w:tcPr>
            <w:tcW w:w="4075" w:type="dxa"/>
          </w:tcPr>
          <w:p w14:paraId="50FDD2D5" w14:textId="77777777" w:rsidR="00723C32" w:rsidRPr="00893755" w:rsidRDefault="00723C32" w:rsidP="00723C32">
            <w:pPr>
              <w:ind w:left="513"/>
              <w:jc w:val="thaiDistribute"/>
              <w:rPr>
                <w:rFonts w:cs="Cordia New"/>
                <w:sz w:val="12"/>
                <w:szCs w:val="12"/>
                <w:cs/>
              </w:rPr>
            </w:pPr>
          </w:p>
        </w:tc>
        <w:tc>
          <w:tcPr>
            <w:tcW w:w="1368" w:type="dxa"/>
            <w:tcBorders>
              <w:top w:val="single" w:sz="4" w:space="0" w:color="auto"/>
            </w:tcBorders>
            <w:shd w:val="clear" w:color="auto" w:fill="FAFAFA"/>
          </w:tcPr>
          <w:p w14:paraId="348E1909" w14:textId="77777777" w:rsidR="00723C32" w:rsidRPr="00893755" w:rsidRDefault="00723C32" w:rsidP="00610D98">
            <w:pPr>
              <w:tabs>
                <w:tab w:val="decimal" w:pos="1152"/>
              </w:tabs>
              <w:ind w:right="-72"/>
              <w:jc w:val="both"/>
              <w:rPr>
                <w:rFonts w:cs="Cordia New"/>
                <w:sz w:val="12"/>
                <w:szCs w:val="12"/>
              </w:rPr>
            </w:pPr>
          </w:p>
        </w:tc>
        <w:tc>
          <w:tcPr>
            <w:tcW w:w="1368" w:type="dxa"/>
            <w:tcBorders>
              <w:top w:val="single" w:sz="4" w:space="0" w:color="auto"/>
            </w:tcBorders>
          </w:tcPr>
          <w:p w14:paraId="4A633813" w14:textId="77777777" w:rsidR="00723C32" w:rsidRPr="00893755" w:rsidRDefault="00723C32" w:rsidP="00610D98">
            <w:pPr>
              <w:tabs>
                <w:tab w:val="decimal" w:pos="1152"/>
              </w:tabs>
              <w:ind w:right="-72"/>
              <w:jc w:val="both"/>
              <w:rPr>
                <w:rFonts w:cs="Cordia New"/>
                <w:sz w:val="12"/>
                <w:szCs w:val="12"/>
              </w:rPr>
            </w:pPr>
          </w:p>
        </w:tc>
        <w:tc>
          <w:tcPr>
            <w:tcW w:w="1368" w:type="dxa"/>
            <w:tcBorders>
              <w:top w:val="single" w:sz="4" w:space="0" w:color="auto"/>
            </w:tcBorders>
            <w:shd w:val="clear" w:color="auto" w:fill="FAFAFA"/>
          </w:tcPr>
          <w:p w14:paraId="5B6B0785" w14:textId="77777777" w:rsidR="00723C32" w:rsidRPr="00893755" w:rsidRDefault="00723C32" w:rsidP="00610D98">
            <w:pPr>
              <w:tabs>
                <w:tab w:val="decimal" w:pos="1152"/>
              </w:tabs>
              <w:ind w:right="-72"/>
              <w:jc w:val="both"/>
              <w:rPr>
                <w:rFonts w:cs="Cordia New"/>
                <w:sz w:val="12"/>
                <w:szCs w:val="12"/>
              </w:rPr>
            </w:pPr>
          </w:p>
        </w:tc>
        <w:tc>
          <w:tcPr>
            <w:tcW w:w="1368" w:type="dxa"/>
            <w:tcBorders>
              <w:top w:val="single" w:sz="4" w:space="0" w:color="auto"/>
            </w:tcBorders>
          </w:tcPr>
          <w:p w14:paraId="340C5242" w14:textId="77777777" w:rsidR="00723C32" w:rsidRPr="00893755" w:rsidRDefault="00723C32" w:rsidP="00610D98">
            <w:pPr>
              <w:tabs>
                <w:tab w:val="decimal" w:pos="1152"/>
              </w:tabs>
              <w:ind w:right="-72"/>
              <w:jc w:val="both"/>
              <w:rPr>
                <w:rFonts w:cs="Cordia New"/>
                <w:sz w:val="12"/>
                <w:szCs w:val="12"/>
              </w:rPr>
            </w:pPr>
          </w:p>
        </w:tc>
      </w:tr>
      <w:tr w:rsidR="00723C32" w:rsidRPr="00893755" w14:paraId="63E5FC59" w14:textId="77777777" w:rsidTr="00031770">
        <w:tc>
          <w:tcPr>
            <w:tcW w:w="4075" w:type="dxa"/>
          </w:tcPr>
          <w:p w14:paraId="74716897" w14:textId="77777777" w:rsidR="00723C32" w:rsidRPr="00893755" w:rsidRDefault="00723C32" w:rsidP="00723C32">
            <w:pPr>
              <w:ind w:left="513"/>
              <w:jc w:val="thaiDistribute"/>
              <w:rPr>
                <w:rFonts w:cs="Cordia New"/>
                <w:sz w:val="26"/>
                <w:szCs w:val="26"/>
              </w:rPr>
            </w:pPr>
            <w:r w:rsidRPr="00893755">
              <w:rPr>
                <w:rFonts w:cs="Cordia New"/>
                <w:sz w:val="26"/>
                <w:szCs w:val="26"/>
              </w:rPr>
              <w:t>Management income from subsidiaries</w:t>
            </w:r>
          </w:p>
        </w:tc>
        <w:tc>
          <w:tcPr>
            <w:tcW w:w="1368" w:type="dxa"/>
            <w:tcBorders>
              <w:bottom w:val="single" w:sz="4" w:space="0" w:color="auto"/>
            </w:tcBorders>
            <w:shd w:val="clear" w:color="auto" w:fill="FAFAFA"/>
            <w:vAlign w:val="bottom"/>
          </w:tcPr>
          <w:p w14:paraId="3DC658F3" w14:textId="73858D28" w:rsidR="00723C32" w:rsidRPr="00893755" w:rsidRDefault="00C64A6F" w:rsidP="00610D98">
            <w:pPr>
              <w:tabs>
                <w:tab w:val="decimal" w:pos="1152"/>
              </w:tabs>
              <w:ind w:right="-72"/>
              <w:jc w:val="both"/>
              <w:rPr>
                <w:rFonts w:cs="Cordia New"/>
                <w:sz w:val="26"/>
                <w:szCs w:val="26"/>
              </w:rPr>
            </w:pPr>
            <w:r w:rsidRPr="00C64A6F">
              <w:rPr>
                <w:rFonts w:cs="Cordia New"/>
                <w:sz w:val="26"/>
                <w:szCs w:val="26"/>
              </w:rPr>
              <w:t>34</w:t>
            </w:r>
            <w:r w:rsidR="00723C32" w:rsidRPr="00893755">
              <w:rPr>
                <w:rFonts w:cs="Cordia New"/>
                <w:sz w:val="26"/>
                <w:szCs w:val="26"/>
              </w:rPr>
              <w:t>,</w:t>
            </w:r>
            <w:r w:rsidRPr="00C64A6F">
              <w:rPr>
                <w:rFonts w:cs="Cordia New"/>
                <w:sz w:val="26"/>
                <w:szCs w:val="26"/>
              </w:rPr>
              <w:t>751</w:t>
            </w:r>
          </w:p>
        </w:tc>
        <w:tc>
          <w:tcPr>
            <w:tcW w:w="1368" w:type="dxa"/>
            <w:tcBorders>
              <w:bottom w:val="single" w:sz="4" w:space="0" w:color="auto"/>
            </w:tcBorders>
            <w:vAlign w:val="bottom"/>
          </w:tcPr>
          <w:p w14:paraId="7D4F31EC" w14:textId="4C6D410C" w:rsidR="00723C32" w:rsidRPr="00893755" w:rsidRDefault="00C64A6F" w:rsidP="00610D98">
            <w:pPr>
              <w:tabs>
                <w:tab w:val="decimal" w:pos="1152"/>
              </w:tabs>
              <w:ind w:right="-72"/>
              <w:jc w:val="both"/>
              <w:rPr>
                <w:rFonts w:cs="Cordia New"/>
                <w:sz w:val="26"/>
                <w:szCs w:val="26"/>
              </w:rPr>
            </w:pPr>
            <w:r w:rsidRPr="00C64A6F">
              <w:rPr>
                <w:rFonts w:cs="Cordia New"/>
                <w:sz w:val="26"/>
                <w:szCs w:val="26"/>
              </w:rPr>
              <w:t>23</w:t>
            </w:r>
            <w:r w:rsidR="00723C32" w:rsidRPr="00893755">
              <w:rPr>
                <w:rFonts w:cs="Cordia New"/>
                <w:sz w:val="26"/>
                <w:szCs w:val="26"/>
              </w:rPr>
              <w:t>,</w:t>
            </w:r>
            <w:r w:rsidRPr="00C64A6F">
              <w:rPr>
                <w:rFonts w:cs="Cordia New"/>
                <w:sz w:val="26"/>
                <w:szCs w:val="26"/>
              </w:rPr>
              <w:t>628</w:t>
            </w:r>
          </w:p>
        </w:tc>
        <w:tc>
          <w:tcPr>
            <w:tcW w:w="1368" w:type="dxa"/>
            <w:tcBorders>
              <w:bottom w:val="single" w:sz="4" w:space="0" w:color="auto"/>
            </w:tcBorders>
            <w:shd w:val="clear" w:color="auto" w:fill="FAFAFA"/>
            <w:vAlign w:val="bottom"/>
          </w:tcPr>
          <w:p w14:paraId="623B2E28" w14:textId="432AF3DF" w:rsidR="00723C32" w:rsidRPr="00893755" w:rsidRDefault="00C64A6F" w:rsidP="00610D98">
            <w:pPr>
              <w:tabs>
                <w:tab w:val="decimal" w:pos="1152"/>
              </w:tabs>
              <w:ind w:right="-72"/>
              <w:jc w:val="both"/>
              <w:rPr>
                <w:rFonts w:cs="Cordia New"/>
                <w:sz w:val="26"/>
                <w:szCs w:val="26"/>
              </w:rPr>
            </w:pPr>
            <w:r w:rsidRPr="00C64A6F">
              <w:rPr>
                <w:rFonts w:cs="Cordia New"/>
                <w:sz w:val="26"/>
                <w:szCs w:val="26"/>
              </w:rPr>
              <w:t>1</w:t>
            </w:r>
            <w:r w:rsidR="00723C32" w:rsidRPr="00893755">
              <w:rPr>
                <w:rFonts w:cs="Cordia New"/>
                <w:sz w:val="26"/>
                <w:szCs w:val="26"/>
              </w:rPr>
              <w:t>,</w:t>
            </w:r>
            <w:r w:rsidRPr="00C64A6F">
              <w:rPr>
                <w:rFonts w:cs="Cordia New"/>
                <w:sz w:val="26"/>
                <w:szCs w:val="26"/>
              </w:rPr>
              <w:t>122</w:t>
            </w:r>
            <w:r w:rsidR="00723C32" w:rsidRPr="00893755">
              <w:rPr>
                <w:rFonts w:cs="Cordia New"/>
                <w:sz w:val="26"/>
                <w:szCs w:val="26"/>
              </w:rPr>
              <w:t>,</w:t>
            </w:r>
            <w:r w:rsidRPr="00C64A6F">
              <w:rPr>
                <w:rFonts w:cs="Cordia New"/>
                <w:sz w:val="26"/>
                <w:szCs w:val="26"/>
              </w:rPr>
              <w:t>257</w:t>
            </w:r>
          </w:p>
        </w:tc>
        <w:tc>
          <w:tcPr>
            <w:tcW w:w="1368" w:type="dxa"/>
            <w:tcBorders>
              <w:bottom w:val="single" w:sz="4" w:space="0" w:color="auto"/>
            </w:tcBorders>
            <w:vAlign w:val="bottom"/>
          </w:tcPr>
          <w:p w14:paraId="1366A574" w14:textId="788715D4" w:rsidR="00723C32" w:rsidRPr="00893755" w:rsidRDefault="00C64A6F" w:rsidP="00610D98">
            <w:pPr>
              <w:tabs>
                <w:tab w:val="decimal" w:pos="1152"/>
              </w:tabs>
              <w:ind w:right="-72"/>
              <w:jc w:val="both"/>
              <w:rPr>
                <w:rFonts w:cs="Cordia New"/>
                <w:sz w:val="26"/>
                <w:szCs w:val="26"/>
              </w:rPr>
            </w:pPr>
            <w:r w:rsidRPr="00C64A6F">
              <w:rPr>
                <w:rFonts w:cs="Cordia New"/>
                <w:sz w:val="26"/>
                <w:szCs w:val="26"/>
              </w:rPr>
              <w:t>739</w:t>
            </w:r>
            <w:r w:rsidR="00723C32" w:rsidRPr="00893755">
              <w:rPr>
                <w:rFonts w:cs="Cordia New"/>
                <w:sz w:val="26"/>
                <w:szCs w:val="26"/>
              </w:rPr>
              <w:t>,</w:t>
            </w:r>
            <w:r w:rsidRPr="00C64A6F">
              <w:rPr>
                <w:rFonts w:cs="Cordia New"/>
                <w:sz w:val="26"/>
                <w:szCs w:val="26"/>
              </w:rPr>
              <w:t>222</w:t>
            </w:r>
          </w:p>
        </w:tc>
      </w:tr>
      <w:tr w:rsidR="00723C32" w:rsidRPr="00893755" w14:paraId="4CA53884" w14:textId="77777777" w:rsidTr="00031770">
        <w:trPr>
          <w:trHeight w:val="108"/>
        </w:trPr>
        <w:tc>
          <w:tcPr>
            <w:tcW w:w="4075" w:type="dxa"/>
          </w:tcPr>
          <w:p w14:paraId="090EDECB" w14:textId="77777777" w:rsidR="00723C32" w:rsidRPr="00893755" w:rsidRDefault="00723C32" w:rsidP="00723C32">
            <w:pPr>
              <w:ind w:left="513"/>
              <w:jc w:val="thaiDistribute"/>
              <w:rPr>
                <w:rFonts w:cs="Cordia New"/>
                <w:sz w:val="12"/>
                <w:szCs w:val="12"/>
                <w:cs/>
              </w:rPr>
            </w:pPr>
          </w:p>
        </w:tc>
        <w:tc>
          <w:tcPr>
            <w:tcW w:w="1368" w:type="dxa"/>
            <w:tcBorders>
              <w:top w:val="single" w:sz="4" w:space="0" w:color="auto"/>
            </w:tcBorders>
            <w:shd w:val="clear" w:color="auto" w:fill="FAFAFA"/>
          </w:tcPr>
          <w:p w14:paraId="1A85B9E9" w14:textId="77777777" w:rsidR="00723C32" w:rsidRPr="00893755" w:rsidRDefault="00723C32" w:rsidP="00610D98">
            <w:pPr>
              <w:tabs>
                <w:tab w:val="decimal" w:pos="1152"/>
              </w:tabs>
              <w:ind w:right="-72"/>
              <w:jc w:val="both"/>
              <w:rPr>
                <w:rFonts w:cs="Cordia New"/>
                <w:sz w:val="12"/>
                <w:szCs w:val="12"/>
              </w:rPr>
            </w:pPr>
          </w:p>
        </w:tc>
        <w:tc>
          <w:tcPr>
            <w:tcW w:w="1368" w:type="dxa"/>
            <w:tcBorders>
              <w:top w:val="single" w:sz="4" w:space="0" w:color="auto"/>
            </w:tcBorders>
          </w:tcPr>
          <w:p w14:paraId="1739E0E9" w14:textId="77777777" w:rsidR="00723C32" w:rsidRPr="00893755" w:rsidRDefault="00723C32" w:rsidP="00610D98">
            <w:pPr>
              <w:tabs>
                <w:tab w:val="decimal" w:pos="1152"/>
              </w:tabs>
              <w:ind w:right="-72"/>
              <w:jc w:val="both"/>
              <w:rPr>
                <w:rFonts w:cs="Cordia New"/>
                <w:sz w:val="12"/>
                <w:szCs w:val="12"/>
              </w:rPr>
            </w:pPr>
          </w:p>
        </w:tc>
        <w:tc>
          <w:tcPr>
            <w:tcW w:w="1368" w:type="dxa"/>
            <w:tcBorders>
              <w:top w:val="single" w:sz="4" w:space="0" w:color="auto"/>
            </w:tcBorders>
            <w:shd w:val="clear" w:color="auto" w:fill="FAFAFA"/>
          </w:tcPr>
          <w:p w14:paraId="22760624" w14:textId="77777777" w:rsidR="00723C32" w:rsidRPr="00893755" w:rsidRDefault="00723C32" w:rsidP="00610D98">
            <w:pPr>
              <w:tabs>
                <w:tab w:val="decimal" w:pos="1152"/>
              </w:tabs>
              <w:ind w:right="-72"/>
              <w:jc w:val="both"/>
              <w:rPr>
                <w:rFonts w:cs="Cordia New"/>
                <w:sz w:val="12"/>
                <w:szCs w:val="12"/>
              </w:rPr>
            </w:pPr>
          </w:p>
        </w:tc>
        <w:tc>
          <w:tcPr>
            <w:tcW w:w="1368" w:type="dxa"/>
            <w:tcBorders>
              <w:top w:val="single" w:sz="4" w:space="0" w:color="auto"/>
            </w:tcBorders>
          </w:tcPr>
          <w:p w14:paraId="24D64F19" w14:textId="77777777" w:rsidR="00723C32" w:rsidRPr="00893755" w:rsidRDefault="00723C32" w:rsidP="00610D98">
            <w:pPr>
              <w:tabs>
                <w:tab w:val="decimal" w:pos="1152"/>
              </w:tabs>
              <w:ind w:right="-72"/>
              <w:jc w:val="both"/>
              <w:rPr>
                <w:rFonts w:cs="Cordia New"/>
                <w:sz w:val="12"/>
                <w:szCs w:val="12"/>
              </w:rPr>
            </w:pPr>
          </w:p>
        </w:tc>
      </w:tr>
      <w:tr w:rsidR="00723C32" w:rsidRPr="00893755" w14:paraId="77DD6AB1" w14:textId="77777777" w:rsidTr="00031770">
        <w:tc>
          <w:tcPr>
            <w:tcW w:w="4075" w:type="dxa"/>
          </w:tcPr>
          <w:p w14:paraId="7975EFE6" w14:textId="77777777" w:rsidR="00723C32" w:rsidRPr="00893755" w:rsidRDefault="00723C32" w:rsidP="00723C32">
            <w:pPr>
              <w:ind w:left="513"/>
              <w:jc w:val="thaiDistribute"/>
              <w:rPr>
                <w:rFonts w:cs="Cordia New"/>
                <w:sz w:val="26"/>
                <w:szCs w:val="26"/>
              </w:rPr>
            </w:pPr>
            <w:r w:rsidRPr="00893755">
              <w:rPr>
                <w:rFonts w:cs="Cordia New"/>
                <w:sz w:val="26"/>
                <w:szCs w:val="26"/>
              </w:rPr>
              <w:t>Management expense to subsidiaries</w:t>
            </w:r>
          </w:p>
        </w:tc>
        <w:tc>
          <w:tcPr>
            <w:tcW w:w="1368" w:type="dxa"/>
            <w:tcBorders>
              <w:bottom w:val="single" w:sz="4" w:space="0" w:color="auto"/>
            </w:tcBorders>
            <w:shd w:val="clear" w:color="auto" w:fill="FAFAFA"/>
            <w:vAlign w:val="bottom"/>
          </w:tcPr>
          <w:p w14:paraId="3C81437D" w14:textId="4EA46B52" w:rsidR="00723C32" w:rsidRPr="00893755" w:rsidRDefault="00C64A6F" w:rsidP="00610D98">
            <w:pPr>
              <w:tabs>
                <w:tab w:val="decimal" w:pos="1152"/>
              </w:tabs>
              <w:ind w:right="-72"/>
              <w:jc w:val="both"/>
              <w:rPr>
                <w:rFonts w:cs="Cordia New"/>
                <w:sz w:val="26"/>
                <w:szCs w:val="26"/>
              </w:rPr>
            </w:pPr>
            <w:r w:rsidRPr="00C64A6F">
              <w:rPr>
                <w:rFonts w:cs="Cordia New"/>
                <w:sz w:val="26"/>
                <w:szCs w:val="26"/>
              </w:rPr>
              <w:t>2</w:t>
            </w:r>
            <w:r w:rsidR="00723C32" w:rsidRPr="00893755">
              <w:rPr>
                <w:rFonts w:cs="Cordia New"/>
                <w:sz w:val="26"/>
                <w:szCs w:val="26"/>
              </w:rPr>
              <w:t>,</w:t>
            </w:r>
            <w:r w:rsidRPr="00C64A6F">
              <w:rPr>
                <w:rFonts w:cs="Cordia New"/>
                <w:sz w:val="26"/>
                <w:szCs w:val="26"/>
              </w:rPr>
              <w:t>613</w:t>
            </w:r>
          </w:p>
        </w:tc>
        <w:tc>
          <w:tcPr>
            <w:tcW w:w="1368" w:type="dxa"/>
            <w:tcBorders>
              <w:bottom w:val="single" w:sz="4" w:space="0" w:color="auto"/>
            </w:tcBorders>
            <w:vAlign w:val="bottom"/>
          </w:tcPr>
          <w:p w14:paraId="4606F2D8" w14:textId="28640B92" w:rsidR="00723C32" w:rsidRPr="00893755" w:rsidRDefault="00C64A6F" w:rsidP="00610D98">
            <w:pPr>
              <w:tabs>
                <w:tab w:val="decimal" w:pos="1152"/>
              </w:tabs>
              <w:ind w:right="-72"/>
              <w:jc w:val="both"/>
              <w:rPr>
                <w:rFonts w:cs="Cordia New"/>
                <w:sz w:val="26"/>
                <w:szCs w:val="26"/>
              </w:rPr>
            </w:pPr>
            <w:r w:rsidRPr="00C64A6F">
              <w:rPr>
                <w:rFonts w:cs="Cordia New"/>
                <w:sz w:val="26"/>
                <w:szCs w:val="26"/>
              </w:rPr>
              <w:t>4</w:t>
            </w:r>
            <w:r w:rsidR="00723C32" w:rsidRPr="00893755">
              <w:rPr>
                <w:rFonts w:cs="Cordia New"/>
                <w:sz w:val="26"/>
                <w:szCs w:val="26"/>
              </w:rPr>
              <w:t>,</w:t>
            </w:r>
            <w:r w:rsidRPr="00C64A6F">
              <w:rPr>
                <w:rFonts w:cs="Cordia New"/>
                <w:sz w:val="26"/>
                <w:szCs w:val="26"/>
              </w:rPr>
              <w:t>162</w:t>
            </w:r>
          </w:p>
        </w:tc>
        <w:tc>
          <w:tcPr>
            <w:tcW w:w="1368" w:type="dxa"/>
            <w:tcBorders>
              <w:bottom w:val="single" w:sz="4" w:space="0" w:color="auto"/>
            </w:tcBorders>
            <w:shd w:val="clear" w:color="auto" w:fill="FAFAFA"/>
            <w:vAlign w:val="bottom"/>
          </w:tcPr>
          <w:p w14:paraId="139F198B" w14:textId="4C8C2D59" w:rsidR="00723C32" w:rsidRPr="00893755" w:rsidRDefault="00C64A6F" w:rsidP="00610D98">
            <w:pPr>
              <w:tabs>
                <w:tab w:val="decimal" w:pos="1152"/>
              </w:tabs>
              <w:ind w:right="-72"/>
              <w:jc w:val="both"/>
              <w:rPr>
                <w:rFonts w:cs="Cordia New"/>
                <w:sz w:val="26"/>
                <w:szCs w:val="26"/>
              </w:rPr>
            </w:pPr>
            <w:r w:rsidRPr="00C64A6F">
              <w:rPr>
                <w:rFonts w:cs="Cordia New"/>
                <w:sz w:val="26"/>
                <w:szCs w:val="26"/>
              </w:rPr>
              <w:t>83</w:t>
            </w:r>
            <w:r w:rsidR="00723C32" w:rsidRPr="00893755">
              <w:rPr>
                <w:rFonts w:cs="Cordia New"/>
                <w:sz w:val="26"/>
                <w:szCs w:val="26"/>
              </w:rPr>
              <w:t>,</w:t>
            </w:r>
            <w:r w:rsidRPr="00C64A6F">
              <w:rPr>
                <w:rFonts w:cs="Cordia New"/>
                <w:sz w:val="26"/>
                <w:szCs w:val="26"/>
              </w:rPr>
              <w:t>802</w:t>
            </w:r>
          </w:p>
        </w:tc>
        <w:tc>
          <w:tcPr>
            <w:tcW w:w="1368" w:type="dxa"/>
            <w:tcBorders>
              <w:bottom w:val="single" w:sz="4" w:space="0" w:color="auto"/>
            </w:tcBorders>
            <w:vAlign w:val="bottom"/>
          </w:tcPr>
          <w:p w14:paraId="59A3B180" w14:textId="282831AC" w:rsidR="00723C32" w:rsidRPr="00893755" w:rsidRDefault="00C64A6F" w:rsidP="00610D98">
            <w:pPr>
              <w:tabs>
                <w:tab w:val="decimal" w:pos="1152"/>
              </w:tabs>
              <w:ind w:right="-72"/>
              <w:jc w:val="both"/>
              <w:rPr>
                <w:rFonts w:cs="Cordia New"/>
                <w:sz w:val="26"/>
                <w:szCs w:val="26"/>
              </w:rPr>
            </w:pPr>
            <w:r w:rsidRPr="00C64A6F">
              <w:rPr>
                <w:rFonts w:cs="Cordia New"/>
                <w:sz w:val="26"/>
                <w:szCs w:val="26"/>
              </w:rPr>
              <w:t>130</w:t>
            </w:r>
            <w:r w:rsidR="00723C32" w:rsidRPr="00893755">
              <w:rPr>
                <w:rFonts w:cs="Cordia New"/>
                <w:sz w:val="26"/>
                <w:szCs w:val="26"/>
              </w:rPr>
              <w:t>,</w:t>
            </w:r>
            <w:r w:rsidRPr="00C64A6F">
              <w:rPr>
                <w:rFonts w:cs="Cordia New"/>
                <w:sz w:val="26"/>
                <w:szCs w:val="26"/>
              </w:rPr>
              <w:t>242</w:t>
            </w:r>
          </w:p>
        </w:tc>
      </w:tr>
    </w:tbl>
    <w:p w14:paraId="0452F76C" w14:textId="77777777" w:rsidR="00411D07" w:rsidRPr="00893755" w:rsidRDefault="00411D07" w:rsidP="00411D07">
      <w:pPr>
        <w:jc w:val="thaiDistribute"/>
        <w:rPr>
          <w:rFonts w:cs="Cordia New"/>
        </w:rPr>
      </w:pPr>
    </w:p>
    <w:p w14:paraId="7DEAAC18" w14:textId="588FDF67" w:rsidR="00411D07" w:rsidRPr="00893755" w:rsidRDefault="00C64A6F" w:rsidP="00C8639C">
      <w:pPr>
        <w:pStyle w:val="Heading2"/>
        <w:tabs>
          <w:tab w:val="clear" w:pos="360"/>
          <w:tab w:val="left" w:pos="539"/>
        </w:tabs>
        <w:ind w:left="0" w:firstLine="0"/>
        <w:jc w:val="thaiDistribute"/>
        <w:rPr>
          <w:rFonts w:cs="Cordia New"/>
          <w:b/>
          <w:bCs/>
          <w:color w:val="CF4A02"/>
          <w:sz w:val="26"/>
          <w:szCs w:val="26"/>
          <w:u w:val="none"/>
          <w:lang w:val="en-US"/>
        </w:rPr>
      </w:pPr>
      <w:bookmarkStart w:id="64" w:name="_Toc51946243"/>
      <w:bookmarkStart w:id="65" w:name="_Toc51947066"/>
      <w:r w:rsidRPr="00C64A6F">
        <w:rPr>
          <w:rFonts w:cs="Cordia New"/>
          <w:b/>
          <w:bCs/>
          <w:color w:val="CF4A02"/>
          <w:sz w:val="26"/>
          <w:szCs w:val="26"/>
          <w:u w:val="none"/>
          <w:lang w:val="en-GB"/>
        </w:rPr>
        <w:t>30</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2</w:t>
      </w:r>
      <w:r w:rsidR="00411D07" w:rsidRPr="00893755">
        <w:rPr>
          <w:rFonts w:cs="Cordia New"/>
          <w:b/>
          <w:bCs/>
          <w:color w:val="CF4A02"/>
          <w:sz w:val="26"/>
          <w:szCs w:val="26"/>
          <w:u w:val="none"/>
          <w:lang w:val="en-US"/>
        </w:rPr>
        <w:tab/>
        <w:t>Amount due from and dividend receivables from related parties comprised:</w:t>
      </w:r>
      <w:bookmarkEnd w:id="64"/>
      <w:bookmarkEnd w:id="65"/>
    </w:p>
    <w:p w14:paraId="2ED907F6" w14:textId="77777777" w:rsidR="00411D07" w:rsidRPr="00893755" w:rsidRDefault="00411D07" w:rsidP="00411D07">
      <w:pPr>
        <w:rPr>
          <w:rFonts w:cs="Cordia New"/>
          <w:lang w:eastAsia="th-TH"/>
        </w:rPr>
      </w:pP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411D07" w:rsidRPr="00893755" w14:paraId="4941A4E9" w14:textId="77777777" w:rsidTr="00031770">
        <w:tc>
          <w:tcPr>
            <w:tcW w:w="4075" w:type="dxa"/>
          </w:tcPr>
          <w:p w14:paraId="571329EE" w14:textId="77777777" w:rsidR="00411D07" w:rsidRPr="00893755" w:rsidRDefault="00411D07" w:rsidP="00031770">
            <w:pPr>
              <w:ind w:left="486"/>
              <w:jc w:val="thaiDistribute"/>
              <w:rPr>
                <w:rFonts w:cs="Cordia New"/>
                <w:sz w:val="26"/>
                <w:szCs w:val="26"/>
              </w:rPr>
            </w:pPr>
          </w:p>
        </w:tc>
        <w:tc>
          <w:tcPr>
            <w:tcW w:w="5472" w:type="dxa"/>
            <w:gridSpan w:val="4"/>
            <w:tcBorders>
              <w:top w:val="single" w:sz="4" w:space="0" w:color="auto"/>
              <w:bottom w:val="single" w:sz="4" w:space="0" w:color="auto"/>
            </w:tcBorders>
          </w:tcPr>
          <w:p w14:paraId="153C66D5" w14:textId="7A3AD077" w:rsidR="00411D07" w:rsidRPr="00893755" w:rsidRDefault="00411D07" w:rsidP="006D0F04">
            <w:pPr>
              <w:tabs>
                <w:tab w:val="right" w:pos="5256"/>
              </w:tabs>
              <w:jc w:val="right"/>
              <w:rPr>
                <w:rFonts w:cs="Cordia New"/>
                <w:b/>
                <w:bCs/>
                <w:sz w:val="26"/>
                <w:szCs w:val="26"/>
              </w:rPr>
            </w:pPr>
            <w:r w:rsidRPr="00893755">
              <w:rPr>
                <w:rFonts w:cs="Cordia New"/>
                <w:b/>
                <w:bCs/>
                <w:sz w:val="26"/>
                <w:szCs w:val="26"/>
              </w:rPr>
              <w:t>Consolidated financial statements</w:t>
            </w:r>
          </w:p>
        </w:tc>
      </w:tr>
      <w:tr w:rsidR="00411D07" w:rsidRPr="00893755" w14:paraId="2DC83D53" w14:textId="77777777" w:rsidTr="00031770">
        <w:tc>
          <w:tcPr>
            <w:tcW w:w="4075" w:type="dxa"/>
          </w:tcPr>
          <w:p w14:paraId="76606CF0" w14:textId="77777777" w:rsidR="00411D07" w:rsidRPr="00893755" w:rsidRDefault="00411D07" w:rsidP="00031770">
            <w:pPr>
              <w:ind w:left="486"/>
              <w:jc w:val="thaiDistribute"/>
              <w:rPr>
                <w:rFonts w:cs="Cordia New"/>
                <w:sz w:val="26"/>
                <w:szCs w:val="26"/>
              </w:rPr>
            </w:pPr>
          </w:p>
        </w:tc>
        <w:tc>
          <w:tcPr>
            <w:tcW w:w="2736" w:type="dxa"/>
            <w:gridSpan w:val="2"/>
            <w:tcBorders>
              <w:top w:val="single" w:sz="4" w:space="0" w:color="auto"/>
              <w:bottom w:val="single" w:sz="4" w:space="0" w:color="auto"/>
            </w:tcBorders>
          </w:tcPr>
          <w:p w14:paraId="6C401B69" w14:textId="798F38F1" w:rsidR="00411D07" w:rsidRPr="00893755" w:rsidRDefault="00411D07" w:rsidP="006D0F04">
            <w:pPr>
              <w:tabs>
                <w:tab w:val="right" w:pos="2520"/>
              </w:tabs>
              <w:jc w:val="right"/>
              <w:rPr>
                <w:rFonts w:cs="Cordia New"/>
                <w:b/>
                <w:bCs/>
                <w:sz w:val="26"/>
                <w:szCs w:val="26"/>
                <w:cs/>
              </w:rPr>
            </w:pPr>
            <w:r w:rsidRPr="00893755">
              <w:rPr>
                <w:rFonts w:cs="Cordia New"/>
                <w:b/>
                <w:bCs/>
                <w:sz w:val="26"/>
                <w:szCs w:val="26"/>
              </w:rPr>
              <w:t>US Dollar’</w:t>
            </w:r>
            <w:r w:rsidR="00C64A6F" w:rsidRPr="00C64A6F">
              <w:rPr>
                <w:rFonts w:cs="Cordia New"/>
                <w:b/>
                <w:bCs/>
                <w:sz w:val="26"/>
                <w:szCs w:val="26"/>
              </w:rPr>
              <w:t>000</w:t>
            </w:r>
          </w:p>
        </w:tc>
        <w:tc>
          <w:tcPr>
            <w:tcW w:w="2736" w:type="dxa"/>
            <w:gridSpan w:val="2"/>
            <w:tcBorders>
              <w:top w:val="single" w:sz="4" w:space="0" w:color="auto"/>
              <w:bottom w:val="single" w:sz="4" w:space="0" w:color="auto"/>
            </w:tcBorders>
          </w:tcPr>
          <w:p w14:paraId="72687E75" w14:textId="6A7F2E93" w:rsidR="00411D07" w:rsidRPr="00893755" w:rsidRDefault="00411D07" w:rsidP="006D0F04">
            <w:pPr>
              <w:tabs>
                <w:tab w:val="right" w:pos="2520"/>
              </w:tabs>
              <w:jc w:val="right"/>
              <w:rPr>
                <w:rFonts w:cs="Cordia New"/>
                <w:b/>
                <w:bCs/>
                <w:sz w:val="26"/>
                <w:szCs w:val="26"/>
              </w:rPr>
            </w:pPr>
            <w:r w:rsidRPr="00893755">
              <w:rPr>
                <w:rFonts w:cs="Cordia New"/>
                <w:b/>
                <w:bCs/>
                <w:sz w:val="26"/>
                <w:szCs w:val="26"/>
              </w:rPr>
              <w:t>Baht’</w:t>
            </w:r>
            <w:r w:rsidR="00C64A6F" w:rsidRPr="00C64A6F">
              <w:rPr>
                <w:rFonts w:cs="Cordia New"/>
                <w:b/>
                <w:bCs/>
                <w:sz w:val="26"/>
                <w:szCs w:val="26"/>
              </w:rPr>
              <w:t>000</w:t>
            </w:r>
          </w:p>
        </w:tc>
      </w:tr>
      <w:tr w:rsidR="00411D07" w:rsidRPr="00893755" w14:paraId="36D5F14A" w14:textId="77777777" w:rsidTr="00031770">
        <w:tc>
          <w:tcPr>
            <w:tcW w:w="4075" w:type="dxa"/>
          </w:tcPr>
          <w:p w14:paraId="75E56580" w14:textId="647E54C4" w:rsidR="00411D07" w:rsidRPr="00893755" w:rsidRDefault="00C8639C" w:rsidP="00031770">
            <w:pPr>
              <w:ind w:left="486"/>
              <w:jc w:val="thaiDistribute"/>
              <w:rPr>
                <w:rFonts w:cs="Cordia New"/>
                <w:b/>
                <w:bCs/>
                <w:sz w:val="26"/>
                <w:szCs w:val="26"/>
              </w:rPr>
            </w:pPr>
            <w:r w:rsidRPr="00893755">
              <w:rPr>
                <w:rFonts w:cs="Cordia New"/>
                <w:b/>
                <w:bCs/>
                <w:sz w:val="26"/>
                <w:szCs w:val="26"/>
              </w:rPr>
              <w:t xml:space="preserve">As at </w:t>
            </w:r>
            <w:r w:rsidR="00C64A6F" w:rsidRPr="00C64A6F">
              <w:rPr>
                <w:rFonts w:cs="Cordia New"/>
                <w:b/>
                <w:bCs/>
                <w:sz w:val="26"/>
                <w:szCs w:val="26"/>
              </w:rPr>
              <w:t>31</w:t>
            </w:r>
            <w:r w:rsidRPr="00893755">
              <w:rPr>
                <w:rFonts w:cs="Cordia New"/>
                <w:b/>
                <w:bCs/>
                <w:sz w:val="26"/>
                <w:szCs w:val="26"/>
              </w:rPr>
              <w:t xml:space="preserve"> December</w:t>
            </w:r>
          </w:p>
        </w:tc>
        <w:tc>
          <w:tcPr>
            <w:tcW w:w="1368" w:type="dxa"/>
            <w:tcBorders>
              <w:top w:val="single" w:sz="4" w:space="0" w:color="auto"/>
              <w:bottom w:val="single" w:sz="4" w:space="0" w:color="auto"/>
            </w:tcBorders>
          </w:tcPr>
          <w:p w14:paraId="7C73E338" w14:textId="2E2BBF13" w:rsidR="00411D07" w:rsidRPr="00893755" w:rsidRDefault="00C64A6F" w:rsidP="006D0F04">
            <w:pPr>
              <w:tabs>
                <w:tab w:val="right" w:pos="1152"/>
              </w:tabs>
              <w:jc w:val="right"/>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tcPr>
          <w:p w14:paraId="04E0E823" w14:textId="27300330" w:rsidR="00411D07" w:rsidRPr="00893755" w:rsidRDefault="00C64A6F" w:rsidP="006D0F04">
            <w:pPr>
              <w:tabs>
                <w:tab w:val="right" w:pos="1152"/>
              </w:tabs>
              <w:jc w:val="right"/>
              <w:rPr>
                <w:rFonts w:cs="Cordia New"/>
                <w:sz w:val="26"/>
                <w:szCs w:val="26"/>
              </w:rPr>
            </w:pPr>
            <w:r w:rsidRPr="00C64A6F">
              <w:rPr>
                <w:rFonts w:cs="Cordia New"/>
                <w:b/>
                <w:bCs/>
                <w:sz w:val="26"/>
                <w:szCs w:val="26"/>
              </w:rPr>
              <w:t>2020</w:t>
            </w:r>
          </w:p>
        </w:tc>
        <w:tc>
          <w:tcPr>
            <w:tcW w:w="1368" w:type="dxa"/>
            <w:tcBorders>
              <w:top w:val="single" w:sz="4" w:space="0" w:color="auto"/>
              <w:bottom w:val="single" w:sz="4" w:space="0" w:color="auto"/>
            </w:tcBorders>
          </w:tcPr>
          <w:p w14:paraId="433645E1" w14:textId="3F029E24" w:rsidR="00411D07" w:rsidRPr="00893755" w:rsidRDefault="00C64A6F" w:rsidP="006D0F04">
            <w:pPr>
              <w:tabs>
                <w:tab w:val="right" w:pos="1152"/>
              </w:tabs>
              <w:jc w:val="right"/>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tcPr>
          <w:p w14:paraId="1423A74D" w14:textId="775E78C2" w:rsidR="00411D07" w:rsidRPr="00893755" w:rsidRDefault="00C64A6F" w:rsidP="006D0F04">
            <w:pPr>
              <w:tabs>
                <w:tab w:val="right" w:pos="1152"/>
              </w:tabs>
              <w:jc w:val="right"/>
              <w:rPr>
                <w:rFonts w:cs="Cordia New"/>
                <w:sz w:val="26"/>
                <w:szCs w:val="26"/>
              </w:rPr>
            </w:pPr>
            <w:r w:rsidRPr="00C64A6F">
              <w:rPr>
                <w:rFonts w:cs="Cordia New"/>
                <w:b/>
                <w:bCs/>
                <w:sz w:val="26"/>
                <w:szCs w:val="26"/>
              </w:rPr>
              <w:t>2020</w:t>
            </w:r>
          </w:p>
        </w:tc>
      </w:tr>
      <w:tr w:rsidR="00411D07" w:rsidRPr="00893755" w14:paraId="76E3BDB3" w14:textId="77777777" w:rsidTr="00031770">
        <w:tc>
          <w:tcPr>
            <w:tcW w:w="4075" w:type="dxa"/>
          </w:tcPr>
          <w:p w14:paraId="48968630" w14:textId="77777777" w:rsidR="00411D07" w:rsidRPr="00893755" w:rsidRDefault="00411D07" w:rsidP="00031770">
            <w:pPr>
              <w:ind w:left="486"/>
              <w:jc w:val="thaiDistribute"/>
              <w:rPr>
                <w:rFonts w:cs="Cordia New"/>
                <w:b/>
                <w:bCs/>
                <w:sz w:val="12"/>
                <w:szCs w:val="12"/>
                <w:cs/>
              </w:rPr>
            </w:pPr>
          </w:p>
        </w:tc>
        <w:tc>
          <w:tcPr>
            <w:tcW w:w="1368" w:type="dxa"/>
            <w:tcBorders>
              <w:top w:val="single" w:sz="4" w:space="0" w:color="auto"/>
            </w:tcBorders>
            <w:shd w:val="clear" w:color="auto" w:fill="FAFAFA"/>
          </w:tcPr>
          <w:p w14:paraId="51A6C544" w14:textId="77777777" w:rsidR="00411D07" w:rsidRPr="00893755" w:rsidRDefault="00411D07" w:rsidP="00610D98">
            <w:pPr>
              <w:ind w:right="-72"/>
              <w:jc w:val="both"/>
              <w:rPr>
                <w:rFonts w:cs="Cordia New"/>
                <w:b/>
                <w:bCs/>
                <w:sz w:val="12"/>
                <w:szCs w:val="12"/>
              </w:rPr>
            </w:pPr>
          </w:p>
        </w:tc>
        <w:tc>
          <w:tcPr>
            <w:tcW w:w="1368" w:type="dxa"/>
            <w:tcBorders>
              <w:top w:val="single" w:sz="4" w:space="0" w:color="auto"/>
            </w:tcBorders>
          </w:tcPr>
          <w:p w14:paraId="05EA95C7" w14:textId="77777777" w:rsidR="00411D07" w:rsidRPr="00893755" w:rsidRDefault="00411D07" w:rsidP="00610D98">
            <w:pPr>
              <w:ind w:right="-72"/>
              <w:jc w:val="both"/>
              <w:rPr>
                <w:rFonts w:cs="Cordia New"/>
                <w:b/>
                <w:bCs/>
                <w:sz w:val="12"/>
                <w:szCs w:val="12"/>
              </w:rPr>
            </w:pPr>
          </w:p>
        </w:tc>
        <w:tc>
          <w:tcPr>
            <w:tcW w:w="1368" w:type="dxa"/>
            <w:tcBorders>
              <w:top w:val="single" w:sz="4" w:space="0" w:color="auto"/>
            </w:tcBorders>
            <w:shd w:val="clear" w:color="auto" w:fill="FAFAFA"/>
          </w:tcPr>
          <w:p w14:paraId="13809F21" w14:textId="77777777" w:rsidR="00411D07" w:rsidRPr="00893755" w:rsidRDefault="00411D07" w:rsidP="00610D98">
            <w:pPr>
              <w:ind w:right="-72"/>
              <w:jc w:val="both"/>
              <w:rPr>
                <w:rFonts w:cs="Cordia New"/>
                <w:b/>
                <w:bCs/>
                <w:sz w:val="12"/>
                <w:szCs w:val="12"/>
              </w:rPr>
            </w:pPr>
          </w:p>
        </w:tc>
        <w:tc>
          <w:tcPr>
            <w:tcW w:w="1368" w:type="dxa"/>
            <w:tcBorders>
              <w:top w:val="single" w:sz="4" w:space="0" w:color="auto"/>
            </w:tcBorders>
          </w:tcPr>
          <w:p w14:paraId="4865726E" w14:textId="77777777" w:rsidR="00411D07" w:rsidRPr="00893755" w:rsidRDefault="00411D07" w:rsidP="00610D98">
            <w:pPr>
              <w:ind w:right="-72"/>
              <w:jc w:val="both"/>
              <w:rPr>
                <w:rFonts w:cs="Cordia New"/>
                <w:b/>
                <w:bCs/>
                <w:sz w:val="12"/>
                <w:szCs w:val="12"/>
              </w:rPr>
            </w:pPr>
          </w:p>
        </w:tc>
      </w:tr>
      <w:tr w:rsidR="00990E8A" w:rsidRPr="00893755" w14:paraId="6C67DD8C" w14:textId="77777777" w:rsidTr="00031770">
        <w:tc>
          <w:tcPr>
            <w:tcW w:w="4075" w:type="dxa"/>
          </w:tcPr>
          <w:p w14:paraId="1716AC8C" w14:textId="1B823572" w:rsidR="00990E8A" w:rsidRPr="00893755" w:rsidRDefault="00990E8A" w:rsidP="00990E8A">
            <w:pPr>
              <w:ind w:left="486"/>
              <w:jc w:val="thaiDistribute"/>
              <w:rPr>
                <w:rFonts w:cs="Cordia New"/>
                <w:sz w:val="26"/>
                <w:szCs w:val="26"/>
              </w:rPr>
            </w:pPr>
            <w:r w:rsidRPr="00893755">
              <w:rPr>
                <w:rFonts w:cs="Cordia New"/>
                <w:sz w:val="26"/>
                <w:szCs w:val="26"/>
              </w:rPr>
              <w:t>Interest receivable - associates and joint</w:t>
            </w:r>
          </w:p>
          <w:p w14:paraId="19F170C5" w14:textId="264F7C05" w:rsidR="00990E8A" w:rsidRPr="00893755" w:rsidRDefault="00990E8A" w:rsidP="00990E8A">
            <w:pPr>
              <w:ind w:left="486"/>
              <w:jc w:val="thaiDistribute"/>
              <w:rPr>
                <w:rFonts w:cs="Cordia New"/>
                <w:sz w:val="26"/>
                <w:szCs w:val="26"/>
                <w:cs/>
              </w:rPr>
            </w:pPr>
            <w:r w:rsidRPr="00893755">
              <w:rPr>
                <w:rFonts w:cs="Cordia New"/>
                <w:sz w:val="26"/>
                <w:szCs w:val="26"/>
              </w:rPr>
              <w:t xml:space="preserve">   ventures</w:t>
            </w:r>
          </w:p>
        </w:tc>
        <w:tc>
          <w:tcPr>
            <w:tcW w:w="1368" w:type="dxa"/>
            <w:shd w:val="clear" w:color="auto" w:fill="FAFAFA"/>
            <w:vAlign w:val="bottom"/>
          </w:tcPr>
          <w:p w14:paraId="5E7FE90A" w14:textId="659B03D7" w:rsidR="00990E8A" w:rsidRPr="00893755" w:rsidRDefault="00C64A6F" w:rsidP="00610D98">
            <w:pPr>
              <w:tabs>
                <w:tab w:val="decimal" w:pos="1152"/>
              </w:tabs>
              <w:ind w:right="-72"/>
              <w:jc w:val="both"/>
              <w:rPr>
                <w:rFonts w:cs="Cordia New"/>
                <w:sz w:val="26"/>
                <w:szCs w:val="26"/>
              </w:rPr>
            </w:pPr>
            <w:r w:rsidRPr="00C64A6F">
              <w:rPr>
                <w:rFonts w:cs="Cordia New"/>
                <w:sz w:val="26"/>
                <w:szCs w:val="26"/>
              </w:rPr>
              <w:t>2</w:t>
            </w:r>
            <w:r w:rsidR="00990E8A" w:rsidRPr="00893755">
              <w:rPr>
                <w:rFonts w:cs="Cordia New"/>
                <w:sz w:val="26"/>
                <w:szCs w:val="26"/>
              </w:rPr>
              <w:t>,</w:t>
            </w:r>
            <w:r w:rsidRPr="00C64A6F">
              <w:rPr>
                <w:rFonts w:cs="Cordia New"/>
                <w:sz w:val="26"/>
                <w:szCs w:val="26"/>
              </w:rPr>
              <w:t>016</w:t>
            </w:r>
          </w:p>
        </w:tc>
        <w:tc>
          <w:tcPr>
            <w:tcW w:w="1368" w:type="dxa"/>
            <w:vAlign w:val="bottom"/>
          </w:tcPr>
          <w:p w14:paraId="6C1C1CAA" w14:textId="00D9D057" w:rsidR="00990E8A" w:rsidRPr="00893755" w:rsidRDefault="00C64A6F" w:rsidP="00610D98">
            <w:pPr>
              <w:tabs>
                <w:tab w:val="decimal" w:pos="1152"/>
              </w:tabs>
              <w:ind w:right="-72"/>
              <w:jc w:val="both"/>
              <w:rPr>
                <w:rFonts w:cs="Cordia New"/>
                <w:sz w:val="26"/>
                <w:szCs w:val="26"/>
              </w:rPr>
            </w:pPr>
            <w:r w:rsidRPr="00C64A6F">
              <w:rPr>
                <w:rFonts w:cs="Cordia New"/>
                <w:sz w:val="26"/>
                <w:szCs w:val="26"/>
              </w:rPr>
              <w:t>1</w:t>
            </w:r>
            <w:r w:rsidR="00990E8A" w:rsidRPr="00893755">
              <w:rPr>
                <w:rFonts w:cs="Cordia New"/>
                <w:sz w:val="26"/>
                <w:szCs w:val="26"/>
              </w:rPr>
              <w:t>,</w:t>
            </w:r>
            <w:r w:rsidRPr="00C64A6F">
              <w:rPr>
                <w:rFonts w:cs="Cordia New"/>
                <w:sz w:val="26"/>
                <w:szCs w:val="26"/>
              </w:rPr>
              <w:t>048</w:t>
            </w:r>
          </w:p>
        </w:tc>
        <w:tc>
          <w:tcPr>
            <w:tcW w:w="1368" w:type="dxa"/>
            <w:shd w:val="clear" w:color="auto" w:fill="FAFAFA"/>
            <w:vAlign w:val="bottom"/>
          </w:tcPr>
          <w:p w14:paraId="0D84A584" w14:textId="2301E9AE" w:rsidR="00990E8A" w:rsidRPr="00893755" w:rsidRDefault="00C64A6F" w:rsidP="00610D98">
            <w:pPr>
              <w:tabs>
                <w:tab w:val="decimal" w:pos="1152"/>
              </w:tabs>
              <w:ind w:right="-72"/>
              <w:jc w:val="both"/>
              <w:rPr>
                <w:rFonts w:cs="Cordia New"/>
                <w:sz w:val="26"/>
                <w:szCs w:val="26"/>
              </w:rPr>
            </w:pPr>
            <w:r w:rsidRPr="00C64A6F">
              <w:rPr>
                <w:rFonts w:cs="Cordia New"/>
                <w:sz w:val="26"/>
                <w:szCs w:val="26"/>
              </w:rPr>
              <w:t>67</w:t>
            </w:r>
            <w:r w:rsidR="00990E8A" w:rsidRPr="00893755">
              <w:rPr>
                <w:rFonts w:cs="Cordia New"/>
                <w:sz w:val="26"/>
                <w:szCs w:val="26"/>
              </w:rPr>
              <w:t>,</w:t>
            </w:r>
            <w:r w:rsidRPr="00C64A6F">
              <w:rPr>
                <w:rFonts w:cs="Cordia New"/>
                <w:sz w:val="26"/>
                <w:szCs w:val="26"/>
              </w:rPr>
              <w:t>346</w:t>
            </w:r>
          </w:p>
        </w:tc>
        <w:tc>
          <w:tcPr>
            <w:tcW w:w="1368" w:type="dxa"/>
            <w:vAlign w:val="bottom"/>
          </w:tcPr>
          <w:p w14:paraId="34CE60E4" w14:textId="26F94629" w:rsidR="00990E8A" w:rsidRPr="00893755" w:rsidRDefault="00C64A6F" w:rsidP="00610D98">
            <w:pPr>
              <w:tabs>
                <w:tab w:val="decimal" w:pos="1152"/>
              </w:tabs>
              <w:ind w:right="-72"/>
              <w:jc w:val="both"/>
              <w:rPr>
                <w:rFonts w:cs="Cordia New"/>
                <w:sz w:val="26"/>
                <w:szCs w:val="26"/>
              </w:rPr>
            </w:pPr>
            <w:r w:rsidRPr="00C64A6F">
              <w:rPr>
                <w:rFonts w:cs="Cordia New"/>
                <w:sz w:val="26"/>
                <w:szCs w:val="26"/>
              </w:rPr>
              <w:t>31</w:t>
            </w:r>
            <w:r w:rsidR="00990E8A" w:rsidRPr="00893755">
              <w:rPr>
                <w:rFonts w:cs="Cordia New"/>
                <w:sz w:val="26"/>
                <w:szCs w:val="26"/>
              </w:rPr>
              <w:t>,</w:t>
            </w:r>
            <w:r w:rsidRPr="00C64A6F">
              <w:rPr>
                <w:rFonts w:cs="Cordia New"/>
                <w:sz w:val="26"/>
                <w:szCs w:val="26"/>
              </w:rPr>
              <w:t>496</w:t>
            </w:r>
          </w:p>
        </w:tc>
      </w:tr>
      <w:tr w:rsidR="00990E8A" w:rsidRPr="00893755" w14:paraId="1687D5A5" w14:textId="77777777" w:rsidTr="00031770">
        <w:trPr>
          <w:trHeight w:val="403"/>
        </w:trPr>
        <w:tc>
          <w:tcPr>
            <w:tcW w:w="4075" w:type="dxa"/>
          </w:tcPr>
          <w:p w14:paraId="67AB3214" w14:textId="77777777" w:rsidR="00990E8A" w:rsidRPr="00893755" w:rsidRDefault="00990E8A" w:rsidP="00990E8A">
            <w:pPr>
              <w:ind w:left="486"/>
              <w:jc w:val="thaiDistribute"/>
              <w:rPr>
                <w:rFonts w:cs="Cordia New"/>
                <w:sz w:val="26"/>
                <w:szCs w:val="26"/>
                <w:cs/>
              </w:rPr>
            </w:pPr>
            <w:r w:rsidRPr="00893755">
              <w:rPr>
                <w:rFonts w:cs="Cordia New"/>
                <w:sz w:val="26"/>
                <w:szCs w:val="26"/>
              </w:rPr>
              <w:t>Other receivables - joint ventures</w:t>
            </w:r>
          </w:p>
        </w:tc>
        <w:tc>
          <w:tcPr>
            <w:tcW w:w="1368" w:type="dxa"/>
            <w:tcBorders>
              <w:bottom w:val="single" w:sz="4" w:space="0" w:color="auto"/>
            </w:tcBorders>
            <w:shd w:val="clear" w:color="auto" w:fill="FAFAFA"/>
            <w:vAlign w:val="bottom"/>
          </w:tcPr>
          <w:p w14:paraId="2DAD0A99" w14:textId="61A1FB16" w:rsidR="00990E8A" w:rsidRPr="00893755" w:rsidRDefault="00C64A6F" w:rsidP="00610D98">
            <w:pPr>
              <w:tabs>
                <w:tab w:val="decimal" w:pos="1152"/>
              </w:tabs>
              <w:ind w:right="-72"/>
              <w:jc w:val="both"/>
              <w:rPr>
                <w:rFonts w:cs="Cordia New"/>
                <w:sz w:val="26"/>
                <w:szCs w:val="26"/>
              </w:rPr>
            </w:pPr>
            <w:r w:rsidRPr="00C64A6F">
              <w:rPr>
                <w:rFonts w:cs="Cordia New"/>
                <w:sz w:val="26"/>
                <w:szCs w:val="26"/>
              </w:rPr>
              <w:t>52</w:t>
            </w:r>
          </w:p>
        </w:tc>
        <w:tc>
          <w:tcPr>
            <w:tcW w:w="1368" w:type="dxa"/>
            <w:tcBorders>
              <w:bottom w:val="single" w:sz="4" w:space="0" w:color="auto"/>
            </w:tcBorders>
            <w:vAlign w:val="bottom"/>
          </w:tcPr>
          <w:p w14:paraId="627C678C" w14:textId="03E3E351" w:rsidR="00990E8A" w:rsidRPr="00893755" w:rsidRDefault="00C64A6F" w:rsidP="00610D98">
            <w:pPr>
              <w:tabs>
                <w:tab w:val="decimal" w:pos="1152"/>
              </w:tabs>
              <w:ind w:right="-72"/>
              <w:jc w:val="both"/>
              <w:rPr>
                <w:rFonts w:cs="Cordia New"/>
                <w:sz w:val="26"/>
                <w:szCs w:val="26"/>
              </w:rPr>
            </w:pPr>
            <w:r w:rsidRPr="00C64A6F">
              <w:rPr>
                <w:rFonts w:cs="Cordia New"/>
                <w:sz w:val="26"/>
                <w:szCs w:val="26"/>
              </w:rPr>
              <w:t>56</w:t>
            </w:r>
          </w:p>
        </w:tc>
        <w:tc>
          <w:tcPr>
            <w:tcW w:w="1368" w:type="dxa"/>
            <w:tcBorders>
              <w:bottom w:val="single" w:sz="4" w:space="0" w:color="auto"/>
            </w:tcBorders>
            <w:shd w:val="clear" w:color="auto" w:fill="FAFAFA"/>
            <w:vAlign w:val="bottom"/>
          </w:tcPr>
          <w:p w14:paraId="599D4923" w14:textId="799888E7" w:rsidR="00990E8A" w:rsidRPr="00893755" w:rsidRDefault="00C64A6F" w:rsidP="00610D98">
            <w:pPr>
              <w:tabs>
                <w:tab w:val="decimal" w:pos="1152"/>
              </w:tabs>
              <w:ind w:right="-72"/>
              <w:jc w:val="both"/>
              <w:rPr>
                <w:rFonts w:cs="Cordia New"/>
                <w:sz w:val="26"/>
                <w:szCs w:val="26"/>
              </w:rPr>
            </w:pPr>
            <w:r w:rsidRPr="00C64A6F">
              <w:rPr>
                <w:rFonts w:cs="Cordia New"/>
                <w:sz w:val="26"/>
                <w:szCs w:val="26"/>
              </w:rPr>
              <w:t>1</w:t>
            </w:r>
            <w:r w:rsidR="00990E8A" w:rsidRPr="00893755">
              <w:rPr>
                <w:rFonts w:cs="Cordia New"/>
                <w:sz w:val="26"/>
                <w:szCs w:val="26"/>
              </w:rPr>
              <w:t>,</w:t>
            </w:r>
            <w:r w:rsidRPr="00C64A6F">
              <w:rPr>
                <w:rFonts w:cs="Cordia New"/>
                <w:sz w:val="26"/>
                <w:szCs w:val="26"/>
              </w:rPr>
              <w:t>750</w:t>
            </w:r>
          </w:p>
        </w:tc>
        <w:tc>
          <w:tcPr>
            <w:tcW w:w="1368" w:type="dxa"/>
            <w:tcBorders>
              <w:bottom w:val="single" w:sz="4" w:space="0" w:color="auto"/>
            </w:tcBorders>
            <w:vAlign w:val="bottom"/>
          </w:tcPr>
          <w:p w14:paraId="020BB769" w14:textId="1A0B044A" w:rsidR="00990E8A" w:rsidRPr="00893755" w:rsidRDefault="00C64A6F" w:rsidP="00610D98">
            <w:pPr>
              <w:tabs>
                <w:tab w:val="decimal" w:pos="1152"/>
              </w:tabs>
              <w:ind w:right="-72"/>
              <w:jc w:val="both"/>
              <w:rPr>
                <w:rFonts w:cs="Cordia New"/>
                <w:sz w:val="26"/>
                <w:szCs w:val="26"/>
              </w:rPr>
            </w:pPr>
            <w:r w:rsidRPr="00C64A6F">
              <w:rPr>
                <w:rFonts w:cs="Cordia New"/>
                <w:sz w:val="26"/>
                <w:szCs w:val="26"/>
              </w:rPr>
              <w:t>1</w:t>
            </w:r>
            <w:r w:rsidR="00990E8A" w:rsidRPr="00893755">
              <w:rPr>
                <w:rFonts w:cs="Cordia New"/>
                <w:sz w:val="26"/>
                <w:szCs w:val="26"/>
              </w:rPr>
              <w:t>,</w:t>
            </w:r>
            <w:r w:rsidRPr="00C64A6F">
              <w:rPr>
                <w:rFonts w:cs="Cordia New"/>
                <w:sz w:val="26"/>
                <w:szCs w:val="26"/>
              </w:rPr>
              <w:t>670</w:t>
            </w:r>
          </w:p>
        </w:tc>
      </w:tr>
      <w:tr w:rsidR="00990E8A" w:rsidRPr="00893755" w14:paraId="3A853CCF" w14:textId="77777777" w:rsidTr="00031770">
        <w:tc>
          <w:tcPr>
            <w:tcW w:w="4075" w:type="dxa"/>
          </w:tcPr>
          <w:p w14:paraId="741BCBA5" w14:textId="77777777" w:rsidR="00990E8A" w:rsidRPr="00893755" w:rsidRDefault="00990E8A" w:rsidP="00990E8A">
            <w:pPr>
              <w:ind w:left="486"/>
              <w:jc w:val="thaiDistribute"/>
              <w:rPr>
                <w:rFonts w:cs="Cordia New"/>
                <w:b/>
                <w:bCs/>
                <w:sz w:val="26"/>
                <w:szCs w:val="26"/>
                <w:cs/>
              </w:rPr>
            </w:pPr>
            <w:r w:rsidRPr="00893755">
              <w:rPr>
                <w:rFonts w:cs="Cordia New"/>
                <w:sz w:val="26"/>
                <w:szCs w:val="26"/>
              </w:rPr>
              <w:t>Total amounts due from related parties</w:t>
            </w:r>
          </w:p>
        </w:tc>
        <w:tc>
          <w:tcPr>
            <w:tcW w:w="1368" w:type="dxa"/>
            <w:tcBorders>
              <w:top w:val="single" w:sz="4" w:space="0" w:color="auto"/>
              <w:bottom w:val="single" w:sz="4" w:space="0" w:color="auto"/>
            </w:tcBorders>
            <w:shd w:val="clear" w:color="auto" w:fill="FAFAFA"/>
            <w:vAlign w:val="bottom"/>
          </w:tcPr>
          <w:p w14:paraId="69606C54" w14:textId="714236D2" w:rsidR="00990E8A" w:rsidRPr="00893755" w:rsidRDefault="00C64A6F" w:rsidP="00610D98">
            <w:pPr>
              <w:tabs>
                <w:tab w:val="decimal" w:pos="1152"/>
              </w:tabs>
              <w:ind w:right="-72"/>
              <w:jc w:val="both"/>
              <w:rPr>
                <w:rFonts w:cs="Cordia New"/>
                <w:sz w:val="26"/>
                <w:szCs w:val="26"/>
              </w:rPr>
            </w:pPr>
            <w:r w:rsidRPr="00C64A6F">
              <w:rPr>
                <w:rFonts w:cs="Cordia New"/>
                <w:sz w:val="26"/>
                <w:szCs w:val="26"/>
              </w:rPr>
              <w:t>2</w:t>
            </w:r>
            <w:r w:rsidR="00990E8A" w:rsidRPr="00893755">
              <w:rPr>
                <w:rFonts w:cs="Cordia New"/>
                <w:sz w:val="26"/>
                <w:szCs w:val="26"/>
              </w:rPr>
              <w:t>,</w:t>
            </w:r>
            <w:r w:rsidRPr="00C64A6F">
              <w:rPr>
                <w:rFonts w:cs="Cordia New"/>
                <w:sz w:val="26"/>
                <w:szCs w:val="26"/>
              </w:rPr>
              <w:t>068</w:t>
            </w:r>
          </w:p>
        </w:tc>
        <w:tc>
          <w:tcPr>
            <w:tcW w:w="1368" w:type="dxa"/>
            <w:tcBorders>
              <w:top w:val="single" w:sz="4" w:space="0" w:color="auto"/>
              <w:bottom w:val="single" w:sz="4" w:space="0" w:color="auto"/>
            </w:tcBorders>
            <w:vAlign w:val="bottom"/>
          </w:tcPr>
          <w:p w14:paraId="3328C83B" w14:textId="0E6B644F" w:rsidR="00990E8A" w:rsidRPr="00893755" w:rsidRDefault="00C64A6F" w:rsidP="00610D98">
            <w:pPr>
              <w:tabs>
                <w:tab w:val="decimal" w:pos="1152"/>
              </w:tabs>
              <w:ind w:right="-72"/>
              <w:jc w:val="both"/>
              <w:rPr>
                <w:rFonts w:cs="Cordia New"/>
                <w:sz w:val="26"/>
                <w:szCs w:val="26"/>
              </w:rPr>
            </w:pPr>
            <w:r w:rsidRPr="00C64A6F">
              <w:rPr>
                <w:rFonts w:cs="Cordia New"/>
                <w:sz w:val="26"/>
                <w:szCs w:val="26"/>
              </w:rPr>
              <w:t>1</w:t>
            </w:r>
            <w:r w:rsidR="00990E8A" w:rsidRPr="00893755">
              <w:rPr>
                <w:rFonts w:cs="Cordia New"/>
                <w:sz w:val="26"/>
                <w:szCs w:val="26"/>
              </w:rPr>
              <w:t>,</w:t>
            </w:r>
            <w:r w:rsidRPr="00C64A6F">
              <w:rPr>
                <w:rFonts w:cs="Cordia New"/>
                <w:sz w:val="26"/>
                <w:szCs w:val="26"/>
              </w:rPr>
              <w:t>104</w:t>
            </w:r>
          </w:p>
        </w:tc>
        <w:tc>
          <w:tcPr>
            <w:tcW w:w="1368" w:type="dxa"/>
            <w:tcBorders>
              <w:top w:val="single" w:sz="4" w:space="0" w:color="auto"/>
              <w:bottom w:val="single" w:sz="4" w:space="0" w:color="auto"/>
            </w:tcBorders>
            <w:shd w:val="clear" w:color="auto" w:fill="FAFAFA"/>
            <w:vAlign w:val="bottom"/>
          </w:tcPr>
          <w:p w14:paraId="3E96409F" w14:textId="1D7DAFEB" w:rsidR="00990E8A" w:rsidRPr="00893755" w:rsidRDefault="00C64A6F" w:rsidP="00610D98">
            <w:pPr>
              <w:tabs>
                <w:tab w:val="decimal" w:pos="1152"/>
              </w:tabs>
              <w:ind w:right="-72"/>
              <w:jc w:val="both"/>
              <w:rPr>
                <w:rFonts w:cs="Cordia New"/>
                <w:sz w:val="26"/>
                <w:szCs w:val="26"/>
              </w:rPr>
            </w:pPr>
            <w:r w:rsidRPr="00C64A6F">
              <w:rPr>
                <w:rFonts w:cs="Cordia New"/>
                <w:sz w:val="26"/>
                <w:szCs w:val="26"/>
              </w:rPr>
              <w:t>69</w:t>
            </w:r>
            <w:r w:rsidR="00990E8A" w:rsidRPr="00893755">
              <w:rPr>
                <w:rFonts w:cs="Cordia New"/>
                <w:sz w:val="26"/>
                <w:szCs w:val="26"/>
              </w:rPr>
              <w:t>,</w:t>
            </w:r>
            <w:r w:rsidRPr="00C64A6F">
              <w:rPr>
                <w:rFonts w:cs="Cordia New"/>
                <w:sz w:val="26"/>
                <w:szCs w:val="26"/>
              </w:rPr>
              <w:t>096</w:t>
            </w:r>
          </w:p>
        </w:tc>
        <w:tc>
          <w:tcPr>
            <w:tcW w:w="1368" w:type="dxa"/>
            <w:tcBorders>
              <w:top w:val="single" w:sz="4" w:space="0" w:color="auto"/>
              <w:bottom w:val="single" w:sz="4" w:space="0" w:color="auto"/>
            </w:tcBorders>
            <w:vAlign w:val="bottom"/>
          </w:tcPr>
          <w:p w14:paraId="2539EEA7" w14:textId="6456E14A" w:rsidR="00990E8A" w:rsidRPr="00893755" w:rsidRDefault="00C64A6F" w:rsidP="00610D98">
            <w:pPr>
              <w:tabs>
                <w:tab w:val="decimal" w:pos="1152"/>
              </w:tabs>
              <w:ind w:right="-72"/>
              <w:jc w:val="both"/>
              <w:rPr>
                <w:rFonts w:cs="Cordia New"/>
                <w:sz w:val="26"/>
                <w:szCs w:val="26"/>
              </w:rPr>
            </w:pPr>
            <w:r w:rsidRPr="00C64A6F">
              <w:rPr>
                <w:rFonts w:cs="Cordia New"/>
                <w:sz w:val="26"/>
                <w:szCs w:val="26"/>
              </w:rPr>
              <w:t>33</w:t>
            </w:r>
            <w:r w:rsidR="00990E8A" w:rsidRPr="00893755">
              <w:rPr>
                <w:rFonts w:cs="Cordia New"/>
                <w:sz w:val="26"/>
                <w:szCs w:val="26"/>
              </w:rPr>
              <w:t>,</w:t>
            </w:r>
            <w:r w:rsidRPr="00C64A6F">
              <w:rPr>
                <w:rFonts w:cs="Cordia New"/>
                <w:sz w:val="26"/>
                <w:szCs w:val="26"/>
              </w:rPr>
              <w:t>166</w:t>
            </w:r>
          </w:p>
        </w:tc>
      </w:tr>
      <w:tr w:rsidR="00723C32" w:rsidRPr="00893755" w14:paraId="59DEA609" w14:textId="77777777" w:rsidTr="00031770">
        <w:tc>
          <w:tcPr>
            <w:tcW w:w="4075" w:type="dxa"/>
          </w:tcPr>
          <w:p w14:paraId="247A9742" w14:textId="77777777" w:rsidR="00723C32" w:rsidRPr="00893755" w:rsidRDefault="00723C32" w:rsidP="00723C32">
            <w:pPr>
              <w:ind w:left="486"/>
              <w:jc w:val="thaiDistribute"/>
              <w:rPr>
                <w:rFonts w:cs="Cordia New"/>
                <w:b/>
                <w:bCs/>
                <w:sz w:val="12"/>
                <w:szCs w:val="12"/>
                <w:cs/>
              </w:rPr>
            </w:pPr>
          </w:p>
        </w:tc>
        <w:tc>
          <w:tcPr>
            <w:tcW w:w="1368" w:type="dxa"/>
            <w:tcBorders>
              <w:top w:val="single" w:sz="4" w:space="0" w:color="auto"/>
            </w:tcBorders>
            <w:shd w:val="clear" w:color="auto" w:fill="FAFAFA"/>
          </w:tcPr>
          <w:p w14:paraId="0E099273" w14:textId="77777777" w:rsidR="00723C32" w:rsidRPr="00893755" w:rsidRDefault="00723C32" w:rsidP="00610D98">
            <w:pPr>
              <w:ind w:right="-72"/>
              <w:jc w:val="both"/>
              <w:rPr>
                <w:rFonts w:cs="Cordia New"/>
                <w:b/>
                <w:bCs/>
                <w:sz w:val="12"/>
                <w:szCs w:val="12"/>
              </w:rPr>
            </w:pPr>
          </w:p>
        </w:tc>
        <w:tc>
          <w:tcPr>
            <w:tcW w:w="1368" w:type="dxa"/>
            <w:tcBorders>
              <w:top w:val="single" w:sz="4" w:space="0" w:color="auto"/>
            </w:tcBorders>
          </w:tcPr>
          <w:p w14:paraId="20440698" w14:textId="77777777" w:rsidR="00723C32" w:rsidRPr="00893755" w:rsidRDefault="00723C32" w:rsidP="00610D98">
            <w:pPr>
              <w:ind w:right="-72"/>
              <w:jc w:val="both"/>
              <w:rPr>
                <w:rFonts w:cs="Cordia New"/>
                <w:b/>
                <w:bCs/>
                <w:sz w:val="12"/>
                <w:szCs w:val="12"/>
              </w:rPr>
            </w:pPr>
          </w:p>
        </w:tc>
        <w:tc>
          <w:tcPr>
            <w:tcW w:w="1368" w:type="dxa"/>
            <w:tcBorders>
              <w:top w:val="single" w:sz="4" w:space="0" w:color="auto"/>
            </w:tcBorders>
            <w:shd w:val="clear" w:color="auto" w:fill="FAFAFA"/>
          </w:tcPr>
          <w:p w14:paraId="6CBDAD43" w14:textId="77777777" w:rsidR="00723C32" w:rsidRPr="00893755" w:rsidRDefault="00723C32" w:rsidP="00610D98">
            <w:pPr>
              <w:ind w:right="-72"/>
              <w:jc w:val="both"/>
              <w:rPr>
                <w:rFonts w:cs="Cordia New"/>
                <w:b/>
                <w:bCs/>
                <w:sz w:val="12"/>
                <w:szCs w:val="12"/>
              </w:rPr>
            </w:pPr>
          </w:p>
        </w:tc>
        <w:tc>
          <w:tcPr>
            <w:tcW w:w="1368" w:type="dxa"/>
            <w:tcBorders>
              <w:top w:val="single" w:sz="4" w:space="0" w:color="auto"/>
            </w:tcBorders>
          </w:tcPr>
          <w:p w14:paraId="43ACDE72" w14:textId="77777777" w:rsidR="00723C32" w:rsidRPr="00893755" w:rsidRDefault="00723C32" w:rsidP="00610D98">
            <w:pPr>
              <w:ind w:right="-72"/>
              <w:jc w:val="both"/>
              <w:rPr>
                <w:rFonts w:cs="Cordia New"/>
                <w:b/>
                <w:bCs/>
                <w:sz w:val="12"/>
                <w:szCs w:val="12"/>
              </w:rPr>
            </w:pPr>
          </w:p>
        </w:tc>
      </w:tr>
      <w:tr w:rsidR="00723C32" w:rsidRPr="00893755" w14:paraId="54C46E10" w14:textId="77777777" w:rsidTr="00031770">
        <w:tc>
          <w:tcPr>
            <w:tcW w:w="4075" w:type="dxa"/>
          </w:tcPr>
          <w:p w14:paraId="4D949351" w14:textId="1C3B861D" w:rsidR="00723C32" w:rsidRPr="00893755" w:rsidRDefault="00723C32" w:rsidP="00723C32">
            <w:pPr>
              <w:ind w:left="486"/>
              <w:jc w:val="thaiDistribute"/>
              <w:rPr>
                <w:rFonts w:cs="Cordia New"/>
                <w:b/>
                <w:bCs/>
                <w:sz w:val="26"/>
                <w:szCs w:val="26"/>
                <w:cs/>
              </w:rPr>
            </w:pPr>
            <w:r w:rsidRPr="00893755">
              <w:rPr>
                <w:rFonts w:cs="Cordia New"/>
                <w:sz w:val="26"/>
                <w:szCs w:val="26"/>
              </w:rPr>
              <w:t>Dividends receivable from joint venture</w:t>
            </w:r>
            <w:r w:rsidR="00F04076">
              <w:rPr>
                <w:rFonts w:cs="Cordia New"/>
                <w:sz w:val="26"/>
                <w:szCs w:val="26"/>
              </w:rPr>
              <w:t>s</w:t>
            </w:r>
          </w:p>
        </w:tc>
        <w:tc>
          <w:tcPr>
            <w:tcW w:w="1368" w:type="dxa"/>
            <w:shd w:val="clear" w:color="auto" w:fill="FAFAFA"/>
          </w:tcPr>
          <w:p w14:paraId="57E4616B" w14:textId="77777777" w:rsidR="00723C32" w:rsidRPr="00893755" w:rsidRDefault="00723C32" w:rsidP="00610D98">
            <w:pPr>
              <w:tabs>
                <w:tab w:val="decimal" w:pos="1152"/>
              </w:tabs>
              <w:ind w:right="-72"/>
              <w:jc w:val="both"/>
              <w:rPr>
                <w:rFonts w:cs="Cordia New"/>
                <w:sz w:val="26"/>
                <w:szCs w:val="26"/>
              </w:rPr>
            </w:pPr>
          </w:p>
        </w:tc>
        <w:tc>
          <w:tcPr>
            <w:tcW w:w="1368" w:type="dxa"/>
          </w:tcPr>
          <w:p w14:paraId="6F7A1B49" w14:textId="77777777" w:rsidR="00723C32" w:rsidRPr="00893755" w:rsidRDefault="00723C32" w:rsidP="00610D98">
            <w:pPr>
              <w:tabs>
                <w:tab w:val="decimal" w:pos="1152"/>
              </w:tabs>
              <w:ind w:right="-72"/>
              <w:jc w:val="both"/>
              <w:rPr>
                <w:rFonts w:cs="Cordia New"/>
                <w:sz w:val="26"/>
                <w:szCs w:val="26"/>
              </w:rPr>
            </w:pPr>
          </w:p>
        </w:tc>
        <w:tc>
          <w:tcPr>
            <w:tcW w:w="1368" w:type="dxa"/>
            <w:shd w:val="clear" w:color="auto" w:fill="FAFAFA"/>
          </w:tcPr>
          <w:p w14:paraId="3A75C26C" w14:textId="77777777" w:rsidR="00723C32" w:rsidRPr="00893755" w:rsidRDefault="00723C32" w:rsidP="00610D98">
            <w:pPr>
              <w:tabs>
                <w:tab w:val="decimal" w:pos="1152"/>
              </w:tabs>
              <w:ind w:right="-72"/>
              <w:jc w:val="both"/>
              <w:rPr>
                <w:rFonts w:cs="Cordia New"/>
                <w:sz w:val="26"/>
                <w:szCs w:val="26"/>
              </w:rPr>
            </w:pPr>
          </w:p>
        </w:tc>
        <w:tc>
          <w:tcPr>
            <w:tcW w:w="1368" w:type="dxa"/>
          </w:tcPr>
          <w:p w14:paraId="52B0694C" w14:textId="77777777" w:rsidR="00723C32" w:rsidRPr="00893755" w:rsidRDefault="00723C32" w:rsidP="00610D98">
            <w:pPr>
              <w:tabs>
                <w:tab w:val="decimal" w:pos="1152"/>
              </w:tabs>
              <w:ind w:right="-72"/>
              <w:jc w:val="both"/>
              <w:rPr>
                <w:rFonts w:cs="Cordia New"/>
                <w:sz w:val="26"/>
                <w:szCs w:val="26"/>
              </w:rPr>
            </w:pPr>
          </w:p>
        </w:tc>
      </w:tr>
      <w:tr w:rsidR="003A5520" w:rsidRPr="00893755" w14:paraId="52532D28" w14:textId="77777777" w:rsidTr="00031770">
        <w:tc>
          <w:tcPr>
            <w:tcW w:w="4075" w:type="dxa"/>
          </w:tcPr>
          <w:p w14:paraId="0EBF3368" w14:textId="77777777" w:rsidR="003A5520" w:rsidRPr="00893755" w:rsidRDefault="003A5520" w:rsidP="003A5520">
            <w:pPr>
              <w:ind w:left="486"/>
              <w:jc w:val="thaiDistribute"/>
              <w:rPr>
                <w:rFonts w:cs="Cordia New"/>
                <w:sz w:val="26"/>
                <w:szCs w:val="26"/>
                <w:cs/>
              </w:rPr>
            </w:pPr>
            <w:r w:rsidRPr="00893755">
              <w:rPr>
                <w:rFonts w:cs="Cordia New"/>
                <w:sz w:val="26"/>
                <w:szCs w:val="26"/>
              </w:rPr>
              <w:t xml:space="preserve">   - Current portion</w:t>
            </w:r>
          </w:p>
        </w:tc>
        <w:tc>
          <w:tcPr>
            <w:tcW w:w="1368" w:type="dxa"/>
            <w:shd w:val="clear" w:color="auto" w:fill="FAFAFA"/>
            <w:vAlign w:val="bottom"/>
          </w:tcPr>
          <w:p w14:paraId="5823DD38" w14:textId="1FA50C4B" w:rsidR="003A5520" w:rsidRPr="00893755" w:rsidRDefault="00C64A6F" w:rsidP="00610D98">
            <w:pPr>
              <w:tabs>
                <w:tab w:val="decimal" w:pos="1152"/>
              </w:tabs>
              <w:ind w:right="-72"/>
              <w:jc w:val="both"/>
              <w:rPr>
                <w:rFonts w:cs="Cordia New"/>
                <w:sz w:val="26"/>
                <w:szCs w:val="26"/>
              </w:rPr>
            </w:pPr>
            <w:r w:rsidRPr="00C64A6F">
              <w:rPr>
                <w:rFonts w:cs="Cordia New"/>
                <w:sz w:val="26"/>
                <w:szCs w:val="26"/>
              </w:rPr>
              <w:t>24</w:t>
            </w:r>
            <w:r w:rsidR="003A5520" w:rsidRPr="00893755">
              <w:rPr>
                <w:rFonts w:cs="Cordia New"/>
                <w:sz w:val="26"/>
                <w:szCs w:val="26"/>
              </w:rPr>
              <w:t>,</w:t>
            </w:r>
            <w:r w:rsidRPr="00C64A6F">
              <w:rPr>
                <w:rFonts w:cs="Cordia New"/>
                <w:sz w:val="26"/>
                <w:szCs w:val="26"/>
              </w:rPr>
              <w:t>191</w:t>
            </w:r>
          </w:p>
        </w:tc>
        <w:tc>
          <w:tcPr>
            <w:tcW w:w="1368" w:type="dxa"/>
            <w:vAlign w:val="bottom"/>
          </w:tcPr>
          <w:p w14:paraId="72EA8F46" w14:textId="298808E1" w:rsidR="003A5520" w:rsidRPr="00893755" w:rsidRDefault="00C64A6F" w:rsidP="00610D98">
            <w:pPr>
              <w:tabs>
                <w:tab w:val="decimal" w:pos="1152"/>
              </w:tabs>
              <w:ind w:right="-72"/>
              <w:jc w:val="both"/>
              <w:rPr>
                <w:rFonts w:cs="Cordia New"/>
                <w:sz w:val="26"/>
                <w:szCs w:val="26"/>
              </w:rPr>
            </w:pPr>
            <w:r w:rsidRPr="00C64A6F">
              <w:rPr>
                <w:rFonts w:cs="Cordia New"/>
                <w:sz w:val="26"/>
                <w:szCs w:val="26"/>
              </w:rPr>
              <w:t>25</w:t>
            </w:r>
            <w:r w:rsidR="003A5520" w:rsidRPr="00893755">
              <w:rPr>
                <w:rFonts w:cs="Cordia New"/>
                <w:sz w:val="26"/>
                <w:szCs w:val="26"/>
              </w:rPr>
              <w:t>,</w:t>
            </w:r>
            <w:r w:rsidRPr="00C64A6F">
              <w:rPr>
                <w:rFonts w:cs="Cordia New"/>
                <w:sz w:val="26"/>
                <w:szCs w:val="26"/>
              </w:rPr>
              <w:t>819</w:t>
            </w:r>
          </w:p>
        </w:tc>
        <w:tc>
          <w:tcPr>
            <w:tcW w:w="1368" w:type="dxa"/>
            <w:shd w:val="clear" w:color="auto" w:fill="FAFAFA"/>
            <w:vAlign w:val="bottom"/>
          </w:tcPr>
          <w:p w14:paraId="2B8759C8" w14:textId="1B30E109" w:rsidR="003A5520" w:rsidRPr="00893755" w:rsidRDefault="00C64A6F" w:rsidP="00610D98">
            <w:pPr>
              <w:tabs>
                <w:tab w:val="decimal" w:pos="1152"/>
              </w:tabs>
              <w:ind w:right="-72"/>
              <w:jc w:val="both"/>
              <w:rPr>
                <w:rFonts w:cs="Cordia New"/>
                <w:sz w:val="26"/>
                <w:szCs w:val="26"/>
              </w:rPr>
            </w:pPr>
            <w:r w:rsidRPr="00C64A6F">
              <w:rPr>
                <w:rFonts w:cs="Cordia New"/>
                <w:sz w:val="26"/>
                <w:szCs w:val="26"/>
              </w:rPr>
              <w:t>808</w:t>
            </w:r>
            <w:r w:rsidR="003A5520" w:rsidRPr="00893755">
              <w:rPr>
                <w:rFonts w:cs="Cordia New"/>
                <w:sz w:val="26"/>
                <w:szCs w:val="26"/>
              </w:rPr>
              <w:t>,</w:t>
            </w:r>
            <w:r w:rsidRPr="00C64A6F">
              <w:rPr>
                <w:rFonts w:cs="Cordia New"/>
                <w:sz w:val="26"/>
                <w:szCs w:val="26"/>
              </w:rPr>
              <w:t>475</w:t>
            </w:r>
          </w:p>
        </w:tc>
        <w:tc>
          <w:tcPr>
            <w:tcW w:w="1368" w:type="dxa"/>
            <w:vAlign w:val="bottom"/>
          </w:tcPr>
          <w:p w14:paraId="028C101F" w14:textId="6AD8651D" w:rsidR="003A5520" w:rsidRPr="00893755" w:rsidRDefault="00C64A6F" w:rsidP="00610D98">
            <w:pPr>
              <w:tabs>
                <w:tab w:val="decimal" w:pos="1152"/>
              </w:tabs>
              <w:ind w:right="-72"/>
              <w:jc w:val="both"/>
              <w:rPr>
                <w:rFonts w:cs="Cordia New"/>
                <w:sz w:val="26"/>
                <w:szCs w:val="26"/>
              </w:rPr>
            </w:pPr>
            <w:r w:rsidRPr="00C64A6F">
              <w:rPr>
                <w:rFonts w:cs="Cordia New"/>
                <w:sz w:val="26"/>
                <w:szCs w:val="26"/>
              </w:rPr>
              <w:t>775</w:t>
            </w:r>
            <w:r w:rsidR="003A5520" w:rsidRPr="00893755">
              <w:rPr>
                <w:rFonts w:cs="Cordia New"/>
                <w:sz w:val="26"/>
                <w:szCs w:val="26"/>
              </w:rPr>
              <w:t>,</w:t>
            </w:r>
            <w:r w:rsidRPr="00C64A6F">
              <w:rPr>
                <w:rFonts w:cs="Cordia New"/>
                <w:sz w:val="26"/>
                <w:szCs w:val="26"/>
              </w:rPr>
              <w:t>517</w:t>
            </w:r>
          </w:p>
        </w:tc>
      </w:tr>
      <w:tr w:rsidR="003A5520" w:rsidRPr="00893755" w14:paraId="5DE72219" w14:textId="77777777" w:rsidTr="00031770">
        <w:tc>
          <w:tcPr>
            <w:tcW w:w="4075" w:type="dxa"/>
          </w:tcPr>
          <w:p w14:paraId="5BF844B4" w14:textId="77777777" w:rsidR="003A5520" w:rsidRPr="00893755" w:rsidRDefault="003A5520" w:rsidP="003A5520">
            <w:pPr>
              <w:ind w:left="486"/>
              <w:jc w:val="thaiDistribute"/>
              <w:rPr>
                <w:rFonts w:cs="Cordia New"/>
                <w:sz w:val="26"/>
                <w:szCs w:val="26"/>
                <w:cs/>
              </w:rPr>
            </w:pPr>
            <w:r w:rsidRPr="00893755">
              <w:rPr>
                <w:rFonts w:cs="Cordia New"/>
                <w:sz w:val="26"/>
                <w:szCs w:val="26"/>
              </w:rPr>
              <w:t xml:space="preserve">   - Non-current portion</w:t>
            </w:r>
          </w:p>
        </w:tc>
        <w:tc>
          <w:tcPr>
            <w:tcW w:w="1368" w:type="dxa"/>
            <w:tcBorders>
              <w:bottom w:val="single" w:sz="4" w:space="0" w:color="auto"/>
            </w:tcBorders>
            <w:shd w:val="clear" w:color="auto" w:fill="FAFAFA"/>
            <w:vAlign w:val="bottom"/>
          </w:tcPr>
          <w:p w14:paraId="5E7090D2" w14:textId="0011F228" w:rsidR="003A5520" w:rsidRPr="00893755" w:rsidRDefault="00C64A6F" w:rsidP="00610D98">
            <w:pPr>
              <w:tabs>
                <w:tab w:val="decimal" w:pos="1152"/>
              </w:tabs>
              <w:ind w:right="-72"/>
              <w:jc w:val="both"/>
              <w:rPr>
                <w:rFonts w:cs="Cordia New"/>
                <w:sz w:val="26"/>
                <w:szCs w:val="26"/>
              </w:rPr>
            </w:pPr>
            <w:r w:rsidRPr="00C64A6F">
              <w:rPr>
                <w:rFonts w:cs="Cordia New"/>
                <w:sz w:val="26"/>
                <w:szCs w:val="26"/>
              </w:rPr>
              <w:t>7</w:t>
            </w:r>
            <w:r w:rsidR="003A5520" w:rsidRPr="00893755">
              <w:rPr>
                <w:rFonts w:cs="Cordia New"/>
                <w:sz w:val="26"/>
                <w:szCs w:val="26"/>
              </w:rPr>
              <w:t>,</w:t>
            </w:r>
            <w:r w:rsidRPr="00C64A6F">
              <w:rPr>
                <w:rFonts w:cs="Cordia New"/>
                <w:sz w:val="26"/>
                <w:szCs w:val="26"/>
              </w:rPr>
              <w:t>146</w:t>
            </w:r>
          </w:p>
        </w:tc>
        <w:tc>
          <w:tcPr>
            <w:tcW w:w="1368" w:type="dxa"/>
            <w:tcBorders>
              <w:bottom w:val="single" w:sz="4" w:space="0" w:color="auto"/>
            </w:tcBorders>
            <w:vAlign w:val="bottom"/>
          </w:tcPr>
          <w:p w14:paraId="1F70A38E" w14:textId="60EBF241" w:rsidR="003A5520" w:rsidRPr="00893755" w:rsidRDefault="00C64A6F" w:rsidP="00610D98">
            <w:pPr>
              <w:tabs>
                <w:tab w:val="decimal" w:pos="1152"/>
              </w:tabs>
              <w:ind w:right="-72"/>
              <w:jc w:val="both"/>
              <w:rPr>
                <w:rFonts w:cs="Cordia New"/>
                <w:sz w:val="26"/>
                <w:szCs w:val="26"/>
              </w:rPr>
            </w:pPr>
            <w:r w:rsidRPr="00C64A6F">
              <w:rPr>
                <w:rFonts w:cs="Cordia New"/>
                <w:sz w:val="26"/>
                <w:szCs w:val="26"/>
              </w:rPr>
              <w:t>9</w:t>
            </w:r>
            <w:r w:rsidR="003A5520" w:rsidRPr="00893755">
              <w:rPr>
                <w:rFonts w:cs="Cordia New"/>
                <w:sz w:val="26"/>
                <w:szCs w:val="26"/>
              </w:rPr>
              <w:t>,</w:t>
            </w:r>
            <w:r w:rsidRPr="00C64A6F">
              <w:rPr>
                <w:rFonts w:cs="Cordia New"/>
                <w:sz w:val="26"/>
                <w:szCs w:val="26"/>
              </w:rPr>
              <w:t>616</w:t>
            </w:r>
          </w:p>
        </w:tc>
        <w:tc>
          <w:tcPr>
            <w:tcW w:w="1368" w:type="dxa"/>
            <w:tcBorders>
              <w:bottom w:val="single" w:sz="4" w:space="0" w:color="auto"/>
            </w:tcBorders>
            <w:shd w:val="clear" w:color="auto" w:fill="FAFAFA"/>
            <w:vAlign w:val="bottom"/>
          </w:tcPr>
          <w:p w14:paraId="3F3F3B34" w14:textId="6104246C" w:rsidR="003A5520" w:rsidRPr="00893755" w:rsidRDefault="00C64A6F" w:rsidP="00610D98">
            <w:pPr>
              <w:tabs>
                <w:tab w:val="decimal" w:pos="1152"/>
              </w:tabs>
              <w:ind w:right="-72"/>
              <w:jc w:val="both"/>
              <w:rPr>
                <w:rFonts w:cs="Cordia New"/>
                <w:sz w:val="26"/>
                <w:szCs w:val="26"/>
              </w:rPr>
            </w:pPr>
            <w:r w:rsidRPr="00C64A6F">
              <w:rPr>
                <w:rFonts w:cs="Cordia New"/>
                <w:sz w:val="26"/>
                <w:szCs w:val="26"/>
              </w:rPr>
              <w:t>238</w:t>
            </w:r>
            <w:r w:rsidR="003A5520" w:rsidRPr="00893755">
              <w:rPr>
                <w:rFonts w:cs="Cordia New"/>
                <w:sz w:val="26"/>
                <w:szCs w:val="26"/>
              </w:rPr>
              <w:t>,</w:t>
            </w:r>
            <w:r w:rsidRPr="00C64A6F">
              <w:rPr>
                <w:rFonts w:cs="Cordia New"/>
                <w:sz w:val="26"/>
                <w:szCs w:val="26"/>
              </w:rPr>
              <w:t>831</w:t>
            </w:r>
          </w:p>
        </w:tc>
        <w:tc>
          <w:tcPr>
            <w:tcW w:w="1368" w:type="dxa"/>
            <w:tcBorders>
              <w:bottom w:val="single" w:sz="4" w:space="0" w:color="auto"/>
            </w:tcBorders>
            <w:vAlign w:val="bottom"/>
          </w:tcPr>
          <w:p w14:paraId="77CF11B4" w14:textId="49A70515" w:rsidR="003A5520" w:rsidRPr="00893755" w:rsidRDefault="00C64A6F" w:rsidP="00610D98">
            <w:pPr>
              <w:tabs>
                <w:tab w:val="decimal" w:pos="1152"/>
              </w:tabs>
              <w:ind w:right="-72"/>
              <w:jc w:val="both"/>
              <w:rPr>
                <w:rFonts w:cs="Cordia New"/>
                <w:sz w:val="26"/>
                <w:szCs w:val="26"/>
              </w:rPr>
            </w:pPr>
            <w:r w:rsidRPr="00C64A6F">
              <w:rPr>
                <w:rFonts w:cs="Cordia New"/>
                <w:sz w:val="26"/>
                <w:szCs w:val="26"/>
              </w:rPr>
              <w:t>288</w:t>
            </w:r>
            <w:r w:rsidR="003A5520" w:rsidRPr="00893755">
              <w:rPr>
                <w:rFonts w:cs="Cordia New"/>
                <w:sz w:val="26"/>
                <w:szCs w:val="26"/>
              </w:rPr>
              <w:t>,</w:t>
            </w:r>
            <w:r w:rsidRPr="00C64A6F">
              <w:rPr>
                <w:rFonts w:cs="Cordia New"/>
                <w:sz w:val="26"/>
                <w:szCs w:val="26"/>
              </w:rPr>
              <w:t>831</w:t>
            </w:r>
          </w:p>
        </w:tc>
      </w:tr>
      <w:tr w:rsidR="003A5520" w:rsidRPr="00893755" w14:paraId="434286BA" w14:textId="77777777" w:rsidTr="00031770">
        <w:tc>
          <w:tcPr>
            <w:tcW w:w="4075" w:type="dxa"/>
          </w:tcPr>
          <w:p w14:paraId="0713EEBB" w14:textId="735B063C" w:rsidR="003A5520" w:rsidRPr="00893755" w:rsidRDefault="003A5520" w:rsidP="003A5520">
            <w:pPr>
              <w:ind w:left="486" w:right="-114"/>
              <w:jc w:val="thaiDistribute"/>
              <w:rPr>
                <w:rFonts w:cs="Cordia New"/>
                <w:spacing w:val="-2"/>
                <w:sz w:val="26"/>
                <w:szCs w:val="26"/>
                <w:cs/>
              </w:rPr>
            </w:pPr>
            <w:r w:rsidRPr="00893755">
              <w:rPr>
                <w:rFonts w:cs="Cordia New"/>
                <w:spacing w:val="-2"/>
                <w:sz w:val="26"/>
                <w:szCs w:val="26"/>
              </w:rPr>
              <w:t>Total dividends receivable from joint venture</w:t>
            </w:r>
            <w:r w:rsidR="00F04076">
              <w:rPr>
                <w:rFonts w:cs="Cordia New"/>
                <w:spacing w:val="-2"/>
                <w:sz w:val="26"/>
                <w:szCs w:val="26"/>
              </w:rPr>
              <w:t>s</w:t>
            </w:r>
          </w:p>
        </w:tc>
        <w:tc>
          <w:tcPr>
            <w:tcW w:w="1368" w:type="dxa"/>
            <w:tcBorders>
              <w:top w:val="single" w:sz="4" w:space="0" w:color="auto"/>
              <w:bottom w:val="single" w:sz="4" w:space="0" w:color="auto"/>
            </w:tcBorders>
            <w:shd w:val="clear" w:color="auto" w:fill="FAFAFA"/>
            <w:vAlign w:val="bottom"/>
          </w:tcPr>
          <w:p w14:paraId="22BA20A7" w14:textId="151E5238" w:rsidR="003A5520" w:rsidRPr="00893755" w:rsidRDefault="00C64A6F" w:rsidP="00610D98">
            <w:pPr>
              <w:tabs>
                <w:tab w:val="decimal" w:pos="1152"/>
              </w:tabs>
              <w:ind w:right="-72"/>
              <w:jc w:val="both"/>
              <w:rPr>
                <w:rFonts w:cs="Cordia New"/>
                <w:sz w:val="26"/>
                <w:szCs w:val="26"/>
              </w:rPr>
            </w:pPr>
            <w:r w:rsidRPr="00C64A6F">
              <w:rPr>
                <w:rFonts w:cs="Cordia New"/>
                <w:sz w:val="26"/>
                <w:szCs w:val="26"/>
              </w:rPr>
              <w:t>31</w:t>
            </w:r>
            <w:r w:rsidR="003A5520" w:rsidRPr="00893755">
              <w:rPr>
                <w:rFonts w:cs="Cordia New"/>
                <w:sz w:val="26"/>
                <w:szCs w:val="26"/>
              </w:rPr>
              <w:t>,</w:t>
            </w:r>
            <w:r w:rsidRPr="00C64A6F">
              <w:rPr>
                <w:rFonts w:cs="Cordia New"/>
                <w:sz w:val="26"/>
                <w:szCs w:val="26"/>
              </w:rPr>
              <w:t>337</w:t>
            </w:r>
          </w:p>
        </w:tc>
        <w:tc>
          <w:tcPr>
            <w:tcW w:w="1368" w:type="dxa"/>
            <w:tcBorders>
              <w:top w:val="single" w:sz="4" w:space="0" w:color="auto"/>
              <w:bottom w:val="single" w:sz="4" w:space="0" w:color="auto"/>
            </w:tcBorders>
            <w:vAlign w:val="bottom"/>
          </w:tcPr>
          <w:p w14:paraId="59835A4B" w14:textId="2FAE5CFF" w:rsidR="003A5520" w:rsidRPr="00893755" w:rsidRDefault="00C64A6F" w:rsidP="00610D98">
            <w:pPr>
              <w:tabs>
                <w:tab w:val="decimal" w:pos="1152"/>
              </w:tabs>
              <w:ind w:right="-72"/>
              <w:jc w:val="both"/>
              <w:rPr>
                <w:rFonts w:cs="Cordia New"/>
                <w:sz w:val="26"/>
                <w:szCs w:val="26"/>
              </w:rPr>
            </w:pPr>
            <w:r w:rsidRPr="00C64A6F">
              <w:rPr>
                <w:rFonts w:cs="Cordia New"/>
                <w:sz w:val="26"/>
                <w:szCs w:val="26"/>
              </w:rPr>
              <w:t>35</w:t>
            </w:r>
            <w:r w:rsidR="003A5520" w:rsidRPr="00893755">
              <w:rPr>
                <w:rFonts w:cs="Cordia New"/>
                <w:sz w:val="26"/>
                <w:szCs w:val="26"/>
              </w:rPr>
              <w:t>,</w:t>
            </w:r>
            <w:r w:rsidRPr="00C64A6F">
              <w:rPr>
                <w:rFonts w:cs="Cordia New"/>
                <w:sz w:val="26"/>
                <w:szCs w:val="26"/>
              </w:rPr>
              <w:t>435</w:t>
            </w:r>
          </w:p>
        </w:tc>
        <w:tc>
          <w:tcPr>
            <w:tcW w:w="1368" w:type="dxa"/>
            <w:tcBorders>
              <w:top w:val="single" w:sz="4" w:space="0" w:color="auto"/>
              <w:bottom w:val="single" w:sz="4" w:space="0" w:color="auto"/>
            </w:tcBorders>
            <w:shd w:val="clear" w:color="auto" w:fill="FAFAFA"/>
            <w:vAlign w:val="bottom"/>
          </w:tcPr>
          <w:p w14:paraId="1F2BCEDB" w14:textId="3A109605" w:rsidR="003A5520" w:rsidRPr="00893755" w:rsidRDefault="00C64A6F" w:rsidP="00610D98">
            <w:pPr>
              <w:tabs>
                <w:tab w:val="decimal" w:pos="1152"/>
              </w:tabs>
              <w:ind w:right="-72"/>
              <w:jc w:val="both"/>
              <w:rPr>
                <w:rFonts w:cs="Cordia New"/>
                <w:sz w:val="26"/>
                <w:szCs w:val="26"/>
              </w:rPr>
            </w:pPr>
            <w:r w:rsidRPr="00C64A6F">
              <w:rPr>
                <w:rFonts w:cs="Cordia New"/>
                <w:sz w:val="26"/>
                <w:szCs w:val="26"/>
              </w:rPr>
              <w:t>1</w:t>
            </w:r>
            <w:r w:rsidR="003A5520" w:rsidRPr="00893755">
              <w:rPr>
                <w:rFonts w:cs="Cordia New"/>
                <w:sz w:val="26"/>
                <w:szCs w:val="26"/>
              </w:rPr>
              <w:t>,</w:t>
            </w:r>
            <w:r w:rsidRPr="00C64A6F">
              <w:rPr>
                <w:rFonts w:cs="Cordia New"/>
                <w:sz w:val="26"/>
                <w:szCs w:val="26"/>
              </w:rPr>
              <w:t>047</w:t>
            </w:r>
            <w:r w:rsidR="003A5520" w:rsidRPr="00893755">
              <w:rPr>
                <w:rFonts w:cs="Cordia New"/>
                <w:sz w:val="26"/>
                <w:szCs w:val="26"/>
              </w:rPr>
              <w:t>,</w:t>
            </w:r>
            <w:r w:rsidRPr="00C64A6F">
              <w:rPr>
                <w:rFonts w:cs="Cordia New"/>
                <w:sz w:val="26"/>
                <w:szCs w:val="26"/>
              </w:rPr>
              <w:t>306</w:t>
            </w:r>
          </w:p>
        </w:tc>
        <w:tc>
          <w:tcPr>
            <w:tcW w:w="1368" w:type="dxa"/>
            <w:tcBorders>
              <w:top w:val="single" w:sz="4" w:space="0" w:color="auto"/>
              <w:bottom w:val="single" w:sz="4" w:space="0" w:color="auto"/>
            </w:tcBorders>
            <w:vAlign w:val="bottom"/>
          </w:tcPr>
          <w:p w14:paraId="6EAB78B4" w14:textId="2C744A96" w:rsidR="003A5520" w:rsidRPr="00893755" w:rsidRDefault="00C64A6F" w:rsidP="00610D98">
            <w:pPr>
              <w:tabs>
                <w:tab w:val="decimal" w:pos="1152"/>
              </w:tabs>
              <w:ind w:right="-72"/>
              <w:jc w:val="both"/>
              <w:rPr>
                <w:rFonts w:cs="Cordia New"/>
                <w:sz w:val="26"/>
                <w:szCs w:val="26"/>
              </w:rPr>
            </w:pPr>
            <w:r w:rsidRPr="00C64A6F">
              <w:rPr>
                <w:rFonts w:cs="Cordia New"/>
                <w:sz w:val="26"/>
                <w:szCs w:val="26"/>
              </w:rPr>
              <w:t>1</w:t>
            </w:r>
            <w:r w:rsidR="003A5520" w:rsidRPr="00893755">
              <w:rPr>
                <w:rFonts w:cs="Cordia New"/>
                <w:sz w:val="26"/>
                <w:szCs w:val="26"/>
              </w:rPr>
              <w:t>,</w:t>
            </w:r>
            <w:r w:rsidRPr="00C64A6F">
              <w:rPr>
                <w:rFonts w:cs="Cordia New"/>
                <w:sz w:val="26"/>
                <w:szCs w:val="26"/>
              </w:rPr>
              <w:t>064</w:t>
            </w:r>
            <w:r w:rsidR="003A5520" w:rsidRPr="00893755">
              <w:rPr>
                <w:rFonts w:cs="Cordia New"/>
                <w:sz w:val="26"/>
                <w:szCs w:val="26"/>
              </w:rPr>
              <w:t>,</w:t>
            </w:r>
            <w:r w:rsidRPr="00C64A6F">
              <w:rPr>
                <w:rFonts w:cs="Cordia New"/>
                <w:sz w:val="26"/>
                <w:szCs w:val="26"/>
              </w:rPr>
              <w:t>348</w:t>
            </w:r>
          </w:p>
        </w:tc>
      </w:tr>
    </w:tbl>
    <w:p w14:paraId="21A1BEAC" w14:textId="519C56AA" w:rsidR="00C8639C" w:rsidRPr="00893755" w:rsidRDefault="00C8639C" w:rsidP="003A0813">
      <w:pPr>
        <w:tabs>
          <w:tab w:val="left" w:pos="518"/>
        </w:tabs>
        <w:ind w:left="540" w:hanging="532"/>
        <w:jc w:val="thaiDistribute"/>
        <w:rPr>
          <w:rFonts w:cs="Cordia New"/>
        </w:rPr>
      </w:pP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411D07" w:rsidRPr="00893755" w14:paraId="56BFF7C4" w14:textId="77777777" w:rsidTr="00031770">
        <w:tc>
          <w:tcPr>
            <w:tcW w:w="4075" w:type="dxa"/>
          </w:tcPr>
          <w:p w14:paraId="6D21DACF" w14:textId="77777777" w:rsidR="00411D07" w:rsidRPr="00893755" w:rsidRDefault="00411D07" w:rsidP="00031770">
            <w:pPr>
              <w:jc w:val="thaiDistribute"/>
              <w:rPr>
                <w:rFonts w:cs="Cordia New"/>
                <w:sz w:val="26"/>
                <w:szCs w:val="26"/>
              </w:rPr>
            </w:pPr>
          </w:p>
        </w:tc>
        <w:tc>
          <w:tcPr>
            <w:tcW w:w="5472" w:type="dxa"/>
            <w:gridSpan w:val="4"/>
            <w:tcBorders>
              <w:top w:val="single" w:sz="4" w:space="0" w:color="auto"/>
              <w:bottom w:val="single" w:sz="4" w:space="0" w:color="auto"/>
            </w:tcBorders>
          </w:tcPr>
          <w:p w14:paraId="46D439F3" w14:textId="3561EAB8" w:rsidR="00411D07" w:rsidRPr="00893755" w:rsidRDefault="00411D07" w:rsidP="006D0F04">
            <w:pPr>
              <w:tabs>
                <w:tab w:val="right" w:pos="5256"/>
              </w:tabs>
              <w:jc w:val="right"/>
              <w:rPr>
                <w:rFonts w:cs="Cordia New"/>
                <w:b/>
                <w:bCs/>
                <w:sz w:val="26"/>
                <w:szCs w:val="26"/>
              </w:rPr>
            </w:pPr>
            <w:r w:rsidRPr="00893755">
              <w:rPr>
                <w:rFonts w:cs="Cordia New"/>
                <w:b/>
                <w:bCs/>
                <w:sz w:val="26"/>
                <w:szCs w:val="26"/>
              </w:rPr>
              <w:t>Separate financial statements</w:t>
            </w:r>
          </w:p>
        </w:tc>
      </w:tr>
      <w:tr w:rsidR="00411D07" w:rsidRPr="00893755" w14:paraId="3BBA9D8C" w14:textId="77777777" w:rsidTr="00031770">
        <w:tc>
          <w:tcPr>
            <w:tcW w:w="4075" w:type="dxa"/>
          </w:tcPr>
          <w:p w14:paraId="1D9107E7" w14:textId="77777777" w:rsidR="00411D07" w:rsidRPr="00893755" w:rsidRDefault="00411D07" w:rsidP="00031770">
            <w:pPr>
              <w:ind w:left="540"/>
              <w:jc w:val="thaiDistribute"/>
              <w:rPr>
                <w:rFonts w:cs="Cordia New"/>
                <w:sz w:val="26"/>
                <w:szCs w:val="26"/>
              </w:rPr>
            </w:pPr>
          </w:p>
        </w:tc>
        <w:tc>
          <w:tcPr>
            <w:tcW w:w="2736" w:type="dxa"/>
            <w:gridSpan w:val="2"/>
            <w:tcBorders>
              <w:top w:val="single" w:sz="4" w:space="0" w:color="auto"/>
              <w:bottom w:val="single" w:sz="4" w:space="0" w:color="auto"/>
            </w:tcBorders>
          </w:tcPr>
          <w:p w14:paraId="5FE8D965" w14:textId="349D5EE2" w:rsidR="00411D07" w:rsidRPr="00893755" w:rsidRDefault="00411D07" w:rsidP="006D0F04">
            <w:pPr>
              <w:tabs>
                <w:tab w:val="right" w:pos="2520"/>
              </w:tabs>
              <w:jc w:val="right"/>
              <w:rPr>
                <w:rFonts w:cs="Cordia New"/>
                <w:b/>
                <w:bCs/>
                <w:sz w:val="26"/>
                <w:szCs w:val="26"/>
                <w:cs/>
              </w:rPr>
            </w:pPr>
            <w:r w:rsidRPr="00893755">
              <w:rPr>
                <w:rFonts w:cs="Cordia New"/>
                <w:b/>
                <w:bCs/>
                <w:sz w:val="26"/>
                <w:szCs w:val="26"/>
              </w:rPr>
              <w:t>US Dollar’</w:t>
            </w:r>
            <w:r w:rsidR="00C64A6F" w:rsidRPr="00C64A6F">
              <w:rPr>
                <w:rFonts w:cs="Cordia New"/>
                <w:b/>
                <w:bCs/>
                <w:sz w:val="26"/>
                <w:szCs w:val="26"/>
              </w:rPr>
              <w:t>000</w:t>
            </w:r>
          </w:p>
        </w:tc>
        <w:tc>
          <w:tcPr>
            <w:tcW w:w="2736" w:type="dxa"/>
            <w:gridSpan w:val="2"/>
            <w:tcBorders>
              <w:top w:val="single" w:sz="4" w:space="0" w:color="auto"/>
              <w:bottom w:val="single" w:sz="4" w:space="0" w:color="auto"/>
            </w:tcBorders>
          </w:tcPr>
          <w:p w14:paraId="02E8E58A" w14:textId="2EA43000" w:rsidR="00411D07" w:rsidRPr="00893755" w:rsidRDefault="00411D07" w:rsidP="006D0F04">
            <w:pPr>
              <w:tabs>
                <w:tab w:val="right" w:pos="2520"/>
              </w:tabs>
              <w:jc w:val="right"/>
              <w:rPr>
                <w:rFonts w:cs="Cordia New"/>
                <w:b/>
                <w:bCs/>
                <w:sz w:val="26"/>
                <w:szCs w:val="26"/>
              </w:rPr>
            </w:pPr>
            <w:r w:rsidRPr="00893755">
              <w:rPr>
                <w:rFonts w:cs="Cordia New"/>
                <w:b/>
                <w:bCs/>
                <w:sz w:val="26"/>
                <w:szCs w:val="26"/>
              </w:rPr>
              <w:t>Baht’</w:t>
            </w:r>
            <w:r w:rsidR="00C64A6F" w:rsidRPr="00C64A6F">
              <w:rPr>
                <w:rFonts w:cs="Cordia New"/>
                <w:b/>
                <w:bCs/>
                <w:sz w:val="26"/>
                <w:szCs w:val="26"/>
              </w:rPr>
              <w:t>000</w:t>
            </w:r>
          </w:p>
        </w:tc>
      </w:tr>
      <w:tr w:rsidR="00411D07" w:rsidRPr="00893755" w14:paraId="20033F96" w14:textId="77777777" w:rsidTr="00031770">
        <w:tc>
          <w:tcPr>
            <w:tcW w:w="4075" w:type="dxa"/>
          </w:tcPr>
          <w:p w14:paraId="013AE978" w14:textId="7B7815B5" w:rsidR="00411D07" w:rsidRPr="00893755" w:rsidRDefault="00C8639C" w:rsidP="00031770">
            <w:pPr>
              <w:ind w:left="540"/>
              <w:jc w:val="thaiDistribute"/>
              <w:rPr>
                <w:rFonts w:cs="Cordia New"/>
                <w:b/>
                <w:bCs/>
                <w:sz w:val="26"/>
                <w:szCs w:val="26"/>
              </w:rPr>
            </w:pPr>
            <w:r w:rsidRPr="00893755">
              <w:rPr>
                <w:rFonts w:cs="Cordia New"/>
                <w:b/>
                <w:bCs/>
                <w:sz w:val="26"/>
                <w:szCs w:val="26"/>
              </w:rPr>
              <w:t xml:space="preserve">As at </w:t>
            </w:r>
            <w:r w:rsidR="00C64A6F" w:rsidRPr="00C64A6F">
              <w:rPr>
                <w:rFonts w:cs="Cordia New"/>
                <w:b/>
                <w:bCs/>
                <w:sz w:val="26"/>
                <w:szCs w:val="26"/>
              </w:rPr>
              <w:t>31</w:t>
            </w:r>
            <w:r w:rsidRPr="00893755">
              <w:rPr>
                <w:rFonts w:cs="Cordia New"/>
                <w:b/>
                <w:bCs/>
                <w:sz w:val="26"/>
                <w:szCs w:val="26"/>
              </w:rPr>
              <w:t xml:space="preserve"> December</w:t>
            </w:r>
          </w:p>
        </w:tc>
        <w:tc>
          <w:tcPr>
            <w:tcW w:w="1368" w:type="dxa"/>
            <w:tcBorders>
              <w:top w:val="single" w:sz="4" w:space="0" w:color="auto"/>
              <w:bottom w:val="single" w:sz="4" w:space="0" w:color="auto"/>
            </w:tcBorders>
          </w:tcPr>
          <w:p w14:paraId="4C1B5066" w14:textId="41842F29" w:rsidR="00411D07" w:rsidRPr="00893755" w:rsidRDefault="00C64A6F" w:rsidP="006D0F04">
            <w:pPr>
              <w:tabs>
                <w:tab w:val="right" w:pos="1152"/>
              </w:tabs>
              <w:jc w:val="right"/>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tcPr>
          <w:p w14:paraId="4EE82E8C" w14:textId="0DFAF511" w:rsidR="00411D07" w:rsidRPr="00893755" w:rsidRDefault="00C64A6F" w:rsidP="006D0F04">
            <w:pPr>
              <w:tabs>
                <w:tab w:val="right" w:pos="1152"/>
              </w:tabs>
              <w:jc w:val="right"/>
              <w:rPr>
                <w:rFonts w:cs="Cordia New"/>
                <w:sz w:val="26"/>
                <w:szCs w:val="26"/>
              </w:rPr>
            </w:pPr>
            <w:r w:rsidRPr="00C64A6F">
              <w:rPr>
                <w:rFonts w:cs="Cordia New"/>
                <w:b/>
                <w:bCs/>
                <w:sz w:val="26"/>
                <w:szCs w:val="26"/>
              </w:rPr>
              <w:t>2020</w:t>
            </w:r>
          </w:p>
        </w:tc>
        <w:tc>
          <w:tcPr>
            <w:tcW w:w="1368" w:type="dxa"/>
            <w:tcBorders>
              <w:top w:val="single" w:sz="4" w:space="0" w:color="auto"/>
              <w:bottom w:val="single" w:sz="4" w:space="0" w:color="auto"/>
            </w:tcBorders>
          </w:tcPr>
          <w:p w14:paraId="3C4E9FD4" w14:textId="7E4FDC76" w:rsidR="00411D07" w:rsidRPr="00893755" w:rsidRDefault="00C64A6F" w:rsidP="006D0F04">
            <w:pPr>
              <w:tabs>
                <w:tab w:val="right" w:pos="1152"/>
              </w:tabs>
              <w:jc w:val="right"/>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tcPr>
          <w:p w14:paraId="2F56623B" w14:textId="49F24411" w:rsidR="00411D07" w:rsidRPr="00893755" w:rsidRDefault="00C64A6F" w:rsidP="006D0F04">
            <w:pPr>
              <w:tabs>
                <w:tab w:val="right" w:pos="1152"/>
              </w:tabs>
              <w:jc w:val="right"/>
              <w:rPr>
                <w:rFonts w:cs="Cordia New"/>
                <w:sz w:val="26"/>
                <w:szCs w:val="26"/>
              </w:rPr>
            </w:pPr>
            <w:r w:rsidRPr="00C64A6F">
              <w:rPr>
                <w:rFonts w:cs="Cordia New"/>
                <w:b/>
                <w:bCs/>
                <w:sz w:val="26"/>
                <w:szCs w:val="26"/>
              </w:rPr>
              <w:t>2020</w:t>
            </w:r>
          </w:p>
        </w:tc>
      </w:tr>
      <w:tr w:rsidR="00411D07" w:rsidRPr="00893755" w14:paraId="5C0729FC" w14:textId="77777777" w:rsidTr="00031770">
        <w:tc>
          <w:tcPr>
            <w:tcW w:w="4075" w:type="dxa"/>
          </w:tcPr>
          <w:p w14:paraId="37AB2247" w14:textId="77777777" w:rsidR="00411D07" w:rsidRPr="00893755" w:rsidRDefault="00411D07" w:rsidP="00031770">
            <w:pPr>
              <w:tabs>
                <w:tab w:val="left" w:pos="540"/>
              </w:tabs>
              <w:ind w:left="540"/>
              <w:jc w:val="thaiDistribute"/>
              <w:rPr>
                <w:rFonts w:cs="Cordia New"/>
                <w:b/>
                <w:bCs/>
                <w:sz w:val="8"/>
                <w:szCs w:val="8"/>
                <w:cs/>
              </w:rPr>
            </w:pPr>
          </w:p>
        </w:tc>
        <w:tc>
          <w:tcPr>
            <w:tcW w:w="1368" w:type="dxa"/>
            <w:tcBorders>
              <w:top w:val="single" w:sz="4" w:space="0" w:color="auto"/>
            </w:tcBorders>
            <w:shd w:val="clear" w:color="auto" w:fill="FAFAFA"/>
          </w:tcPr>
          <w:p w14:paraId="3B4ECDE4" w14:textId="77777777" w:rsidR="00411D07" w:rsidRPr="00893755" w:rsidRDefault="00411D07" w:rsidP="006D0F04">
            <w:pPr>
              <w:tabs>
                <w:tab w:val="left" w:pos="540"/>
              </w:tabs>
              <w:jc w:val="right"/>
              <w:rPr>
                <w:rFonts w:cs="Cordia New"/>
                <w:sz w:val="8"/>
                <w:szCs w:val="8"/>
              </w:rPr>
            </w:pPr>
          </w:p>
        </w:tc>
        <w:tc>
          <w:tcPr>
            <w:tcW w:w="1368" w:type="dxa"/>
            <w:tcBorders>
              <w:top w:val="single" w:sz="4" w:space="0" w:color="auto"/>
            </w:tcBorders>
          </w:tcPr>
          <w:p w14:paraId="593D8456" w14:textId="77777777" w:rsidR="00411D07" w:rsidRPr="00893755" w:rsidRDefault="00411D07" w:rsidP="006D0F04">
            <w:pPr>
              <w:tabs>
                <w:tab w:val="left" w:pos="540"/>
              </w:tabs>
              <w:jc w:val="right"/>
              <w:rPr>
                <w:rFonts w:cs="Cordia New"/>
                <w:sz w:val="8"/>
                <w:szCs w:val="8"/>
              </w:rPr>
            </w:pPr>
          </w:p>
        </w:tc>
        <w:tc>
          <w:tcPr>
            <w:tcW w:w="1368" w:type="dxa"/>
            <w:tcBorders>
              <w:top w:val="single" w:sz="4" w:space="0" w:color="auto"/>
            </w:tcBorders>
            <w:shd w:val="clear" w:color="auto" w:fill="FAFAFA"/>
          </w:tcPr>
          <w:p w14:paraId="280AAF49" w14:textId="77777777" w:rsidR="00411D07" w:rsidRPr="00893755" w:rsidRDefault="00411D07" w:rsidP="006D0F04">
            <w:pPr>
              <w:tabs>
                <w:tab w:val="left" w:pos="540"/>
              </w:tabs>
              <w:jc w:val="right"/>
              <w:rPr>
                <w:rFonts w:cs="Cordia New"/>
                <w:sz w:val="8"/>
                <w:szCs w:val="8"/>
              </w:rPr>
            </w:pPr>
          </w:p>
        </w:tc>
        <w:tc>
          <w:tcPr>
            <w:tcW w:w="1368" w:type="dxa"/>
            <w:tcBorders>
              <w:top w:val="single" w:sz="4" w:space="0" w:color="auto"/>
            </w:tcBorders>
          </w:tcPr>
          <w:p w14:paraId="3CF34768" w14:textId="77777777" w:rsidR="00411D07" w:rsidRPr="00893755" w:rsidRDefault="00411D07" w:rsidP="006D0F04">
            <w:pPr>
              <w:tabs>
                <w:tab w:val="left" w:pos="540"/>
              </w:tabs>
              <w:jc w:val="right"/>
              <w:rPr>
                <w:rFonts w:cs="Cordia New"/>
                <w:sz w:val="8"/>
                <w:szCs w:val="8"/>
              </w:rPr>
            </w:pPr>
          </w:p>
        </w:tc>
      </w:tr>
      <w:tr w:rsidR="00723C32" w:rsidRPr="00893755" w14:paraId="74C54F7B" w14:textId="77777777" w:rsidTr="00031770">
        <w:tc>
          <w:tcPr>
            <w:tcW w:w="4075" w:type="dxa"/>
          </w:tcPr>
          <w:p w14:paraId="19E29426" w14:textId="77777777" w:rsidR="00723C32" w:rsidRPr="00893755" w:rsidRDefault="00723C32" w:rsidP="00723C32">
            <w:pPr>
              <w:ind w:left="540"/>
              <w:jc w:val="thaiDistribute"/>
              <w:rPr>
                <w:rFonts w:cs="Cordia New"/>
                <w:sz w:val="26"/>
                <w:szCs w:val="26"/>
                <w:cs/>
              </w:rPr>
            </w:pPr>
            <w:r w:rsidRPr="00893755">
              <w:rPr>
                <w:rFonts w:cs="Cordia New"/>
                <w:sz w:val="26"/>
                <w:szCs w:val="26"/>
              </w:rPr>
              <w:t>Interest receivables - subsidiaries</w:t>
            </w:r>
          </w:p>
        </w:tc>
        <w:tc>
          <w:tcPr>
            <w:tcW w:w="1368" w:type="dxa"/>
            <w:shd w:val="clear" w:color="auto" w:fill="FAFAFA"/>
          </w:tcPr>
          <w:p w14:paraId="245A22FD" w14:textId="239228BD" w:rsidR="00723C32" w:rsidRPr="00893755" w:rsidRDefault="00C64A6F" w:rsidP="00610D98">
            <w:pPr>
              <w:tabs>
                <w:tab w:val="decimal" w:pos="1152"/>
              </w:tabs>
              <w:ind w:right="-72"/>
              <w:jc w:val="both"/>
              <w:rPr>
                <w:rFonts w:cs="Cordia New"/>
                <w:sz w:val="26"/>
                <w:szCs w:val="26"/>
              </w:rPr>
            </w:pPr>
            <w:r w:rsidRPr="00C64A6F">
              <w:rPr>
                <w:rFonts w:cs="Cordia New"/>
                <w:sz w:val="26"/>
                <w:szCs w:val="26"/>
              </w:rPr>
              <w:t>516</w:t>
            </w:r>
            <w:r w:rsidR="00723C32" w:rsidRPr="00893755">
              <w:rPr>
                <w:rFonts w:cs="Cordia New"/>
                <w:sz w:val="26"/>
                <w:szCs w:val="26"/>
              </w:rPr>
              <w:t>,</w:t>
            </w:r>
            <w:r w:rsidRPr="00C64A6F">
              <w:rPr>
                <w:rFonts w:cs="Cordia New"/>
                <w:sz w:val="26"/>
                <w:szCs w:val="26"/>
              </w:rPr>
              <w:t>088</w:t>
            </w:r>
          </w:p>
        </w:tc>
        <w:tc>
          <w:tcPr>
            <w:tcW w:w="1368" w:type="dxa"/>
          </w:tcPr>
          <w:p w14:paraId="30FD0BB1" w14:textId="3314BF44" w:rsidR="00723C32" w:rsidRPr="00893755" w:rsidRDefault="00C64A6F" w:rsidP="00610D98">
            <w:pPr>
              <w:tabs>
                <w:tab w:val="decimal" w:pos="1152"/>
              </w:tabs>
              <w:ind w:right="-72"/>
              <w:jc w:val="both"/>
              <w:rPr>
                <w:rFonts w:cs="Cordia New"/>
                <w:sz w:val="26"/>
                <w:szCs w:val="26"/>
              </w:rPr>
            </w:pPr>
            <w:r w:rsidRPr="00C64A6F">
              <w:rPr>
                <w:rFonts w:cs="Cordia New"/>
                <w:sz w:val="26"/>
                <w:szCs w:val="26"/>
              </w:rPr>
              <w:t>437</w:t>
            </w:r>
            <w:r w:rsidR="00723C32" w:rsidRPr="00893755">
              <w:rPr>
                <w:rFonts w:cs="Cordia New"/>
                <w:sz w:val="26"/>
                <w:szCs w:val="26"/>
              </w:rPr>
              <w:t>,</w:t>
            </w:r>
            <w:r w:rsidRPr="00C64A6F">
              <w:rPr>
                <w:rFonts w:cs="Cordia New"/>
                <w:sz w:val="26"/>
                <w:szCs w:val="26"/>
              </w:rPr>
              <w:t>621</w:t>
            </w:r>
          </w:p>
        </w:tc>
        <w:tc>
          <w:tcPr>
            <w:tcW w:w="1368" w:type="dxa"/>
            <w:shd w:val="clear" w:color="auto" w:fill="FAFAFA"/>
          </w:tcPr>
          <w:p w14:paraId="76B65F96" w14:textId="3E09BC2C" w:rsidR="00723C32" w:rsidRPr="00893755" w:rsidRDefault="00C64A6F" w:rsidP="00610D98">
            <w:pPr>
              <w:tabs>
                <w:tab w:val="decimal" w:pos="1152"/>
              </w:tabs>
              <w:ind w:right="-72"/>
              <w:jc w:val="both"/>
              <w:rPr>
                <w:rFonts w:cs="Cordia New"/>
                <w:sz w:val="26"/>
                <w:szCs w:val="26"/>
              </w:rPr>
            </w:pPr>
            <w:r w:rsidRPr="00C64A6F">
              <w:rPr>
                <w:rFonts w:cs="Cordia New"/>
                <w:sz w:val="26"/>
                <w:szCs w:val="26"/>
              </w:rPr>
              <w:t>17</w:t>
            </w:r>
            <w:r w:rsidR="00723C32" w:rsidRPr="00893755">
              <w:rPr>
                <w:rFonts w:cs="Cordia New"/>
                <w:sz w:val="26"/>
                <w:szCs w:val="26"/>
              </w:rPr>
              <w:t>,</w:t>
            </w:r>
            <w:r w:rsidRPr="00C64A6F">
              <w:rPr>
                <w:rFonts w:cs="Cordia New"/>
                <w:sz w:val="26"/>
                <w:szCs w:val="26"/>
              </w:rPr>
              <w:t>247</w:t>
            </w:r>
            <w:r w:rsidR="00723C32" w:rsidRPr="00893755">
              <w:rPr>
                <w:rFonts w:cs="Cordia New"/>
                <w:sz w:val="26"/>
                <w:szCs w:val="26"/>
              </w:rPr>
              <w:t>,</w:t>
            </w:r>
            <w:r w:rsidRPr="00C64A6F">
              <w:rPr>
                <w:rFonts w:cs="Cordia New"/>
                <w:sz w:val="26"/>
                <w:szCs w:val="26"/>
              </w:rPr>
              <w:t>608</w:t>
            </w:r>
          </w:p>
        </w:tc>
        <w:tc>
          <w:tcPr>
            <w:tcW w:w="1368" w:type="dxa"/>
          </w:tcPr>
          <w:p w14:paraId="4D7DF8F9" w14:textId="7A961A4D" w:rsidR="00723C32" w:rsidRPr="00893755" w:rsidRDefault="00C64A6F" w:rsidP="00610D98">
            <w:pPr>
              <w:tabs>
                <w:tab w:val="decimal" w:pos="1152"/>
              </w:tabs>
              <w:ind w:right="-72"/>
              <w:jc w:val="both"/>
              <w:rPr>
                <w:rFonts w:cs="Cordia New"/>
                <w:sz w:val="26"/>
                <w:szCs w:val="26"/>
              </w:rPr>
            </w:pPr>
            <w:r w:rsidRPr="00C64A6F">
              <w:rPr>
                <w:rFonts w:cs="Cordia New"/>
                <w:sz w:val="26"/>
                <w:szCs w:val="26"/>
              </w:rPr>
              <w:t>13</w:t>
            </w:r>
            <w:r w:rsidR="00723C32" w:rsidRPr="00893755">
              <w:rPr>
                <w:rFonts w:cs="Cordia New"/>
                <w:sz w:val="26"/>
                <w:szCs w:val="26"/>
              </w:rPr>
              <w:t>,</w:t>
            </w:r>
            <w:r w:rsidRPr="00C64A6F">
              <w:rPr>
                <w:rFonts w:cs="Cordia New"/>
                <w:sz w:val="26"/>
                <w:szCs w:val="26"/>
              </w:rPr>
              <w:t>144</w:t>
            </w:r>
            <w:r w:rsidR="00723C32" w:rsidRPr="00893755">
              <w:rPr>
                <w:rFonts w:cs="Cordia New"/>
                <w:sz w:val="26"/>
                <w:szCs w:val="26"/>
              </w:rPr>
              <w:t>,</w:t>
            </w:r>
            <w:r w:rsidRPr="00C64A6F">
              <w:rPr>
                <w:rFonts w:cs="Cordia New"/>
                <w:sz w:val="26"/>
                <w:szCs w:val="26"/>
              </w:rPr>
              <w:t>875</w:t>
            </w:r>
          </w:p>
        </w:tc>
      </w:tr>
      <w:tr w:rsidR="00723C32" w:rsidRPr="00893755" w14:paraId="05F60B98" w14:textId="77777777" w:rsidTr="00031770">
        <w:tc>
          <w:tcPr>
            <w:tcW w:w="4075" w:type="dxa"/>
          </w:tcPr>
          <w:p w14:paraId="50871885" w14:textId="77777777" w:rsidR="00723C32" w:rsidRPr="00893755" w:rsidRDefault="00723C32" w:rsidP="00723C32">
            <w:pPr>
              <w:ind w:left="540"/>
              <w:jc w:val="thaiDistribute"/>
              <w:rPr>
                <w:rFonts w:cs="Cordia New"/>
                <w:sz w:val="26"/>
                <w:szCs w:val="26"/>
              </w:rPr>
            </w:pPr>
            <w:r w:rsidRPr="00893755">
              <w:rPr>
                <w:rFonts w:cs="Cordia New"/>
                <w:sz w:val="26"/>
                <w:szCs w:val="26"/>
              </w:rPr>
              <w:t>Other receivables - subsidiaries</w:t>
            </w:r>
          </w:p>
        </w:tc>
        <w:tc>
          <w:tcPr>
            <w:tcW w:w="1368" w:type="dxa"/>
            <w:shd w:val="clear" w:color="auto" w:fill="FAFAFA"/>
          </w:tcPr>
          <w:p w14:paraId="69C48373" w14:textId="06A7108B" w:rsidR="00723C32" w:rsidRPr="00893755" w:rsidRDefault="00C64A6F" w:rsidP="00610D98">
            <w:pPr>
              <w:tabs>
                <w:tab w:val="decimal" w:pos="1152"/>
              </w:tabs>
              <w:ind w:right="-72"/>
              <w:jc w:val="both"/>
              <w:rPr>
                <w:rFonts w:cs="Cordia New"/>
                <w:sz w:val="26"/>
                <w:szCs w:val="26"/>
              </w:rPr>
            </w:pPr>
            <w:r w:rsidRPr="00C64A6F">
              <w:rPr>
                <w:rFonts w:cs="Cordia New"/>
                <w:sz w:val="26"/>
                <w:szCs w:val="26"/>
              </w:rPr>
              <w:t>7</w:t>
            </w:r>
            <w:r w:rsidR="00723C32" w:rsidRPr="00893755">
              <w:rPr>
                <w:rFonts w:cs="Cordia New"/>
                <w:sz w:val="26"/>
                <w:szCs w:val="26"/>
              </w:rPr>
              <w:t>,</w:t>
            </w:r>
            <w:r w:rsidRPr="00C64A6F">
              <w:rPr>
                <w:rFonts w:cs="Cordia New"/>
                <w:sz w:val="26"/>
                <w:szCs w:val="26"/>
              </w:rPr>
              <w:t>077</w:t>
            </w:r>
          </w:p>
        </w:tc>
        <w:tc>
          <w:tcPr>
            <w:tcW w:w="1368" w:type="dxa"/>
          </w:tcPr>
          <w:p w14:paraId="32F3CA84" w14:textId="27967A92" w:rsidR="00723C32" w:rsidRPr="00893755" w:rsidRDefault="00C64A6F" w:rsidP="00610D98">
            <w:pPr>
              <w:tabs>
                <w:tab w:val="decimal" w:pos="1152"/>
              </w:tabs>
              <w:ind w:right="-72"/>
              <w:jc w:val="both"/>
              <w:rPr>
                <w:rFonts w:cs="Cordia New"/>
                <w:sz w:val="26"/>
                <w:szCs w:val="26"/>
              </w:rPr>
            </w:pPr>
            <w:r w:rsidRPr="00C64A6F">
              <w:rPr>
                <w:rFonts w:cs="Cordia New"/>
                <w:sz w:val="26"/>
                <w:szCs w:val="26"/>
              </w:rPr>
              <w:t>2</w:t>
            </w:r>
            <w:r w:rsidR="00723C32" w:rsidRPr="00893755">
              <w:rPr>
                <w:rFonts w:cs="Cordia New"/>
                <w:sz w:val="26"/>
                <w:szCs w:val="26"/>
              </w:rPr>
              <w:t>,</w:t>
            </w:r>
            <w:r w:rsidRPr="00C64A6F">
              <w:rPr>
                <w:rFonts w:cs="Cordia New"/>
                <w:sz w:val="26"/>
                <w:szCs w:val="26"/>
              </w:rPr>
              <w:t>896</w:t>
            </w:r>
          </w:p>
        </w:tc>
        <w:tc>
          <w:tcPr>
            <w:tcW w:w="1368" w:type="dxa"/>
            <w:shd w:val="clear" w:color="auto" w:fill="FAFAFA"/>
          </w:tcPr>
          <w:p w14:paraId="4DACE778" w14:textId="08C3B3DC" w:rsidR="00723C32" w:rsidRPr="00893755" w:rsidRDefault="00C64A6F" w:rsidP="00610D98">
            <w:pPr>
              <w:tabs>
                <w:tab w:val="decimal" w:pos="1152"/>
              </w:tabs>
              <w:ind w:right="-72"/>
              <w:jc w:val="both"/>
              <w:rPr>
                <w:rFonts w:cs="Cordia New"/>
                <w:sz w:val="26"/>
                <w:szCs w:val="26"/>
              </w:rPr>
            </w:pPr>
            <w:r w:rsidRPr="00C64A6F">
              <w:rPr>
                <w:rFonts w:cs="Cordia New"/>
                <w:sz w:val="26"/>
                <w:szCs w:val="26"/>
              </w:rPr>
              <w:t>236</w:t>
            </w:r>
            <w:r w:rsidR="00723C32" w:rsidRPr="00893755">
              <w:rPr>
                <w:rFonts w:cs="Cordia New"/>
                <w:sz w:val="26"/>
                <w:szCs w:val="26"/>
              </w:rPr>
              <w:t>,</w:t>
            </w:r>
            <w:r w:rsidRPr="00C64A6F">
              <w:rPr>
                <w:rFonts w:cs="Cordia New"/>
                <w:sz w:val="26"/>
                <w:szCs w:val="26"/>
              </w:rPr>
              <w:t>508</w:t>
            </w:r>
          </w:p>
        </w:tc>
        <w:tc>
          <w:tcPr>
            <w:tcW w:w="1368" w:type="dxa"/>
          </w:tcPr>
          <w:p w14:paraId="7D38C54D" w14:textId="4ED145BE" w:rsidR="00723C32" w:rsidRPr="00893755" w:rsidRDefault="00C64A6F" w:rsidP="00610D98">
            <w:pPr>
              <w:tabs>
                <w:tab w:val="decimal" w:pos="1152"/>
              </w:tabs>
              <w:ind w:right="-72"/>
              <w:jc w:val="both"/>
              <w:rPr>
                <w:rFonts w:cs="Cordia New"/>
                <w:sz w:val="26"/>
                <w:szCs w:val="26"/>
              </w:rPr>
            </w:pPr>
            <w:r w:rsidRPr="00C64A6F">
              <w:rPr>
                <w:rFonts w:cs="Cordia New"/>
                <w:sz w:val="26"/>
                <w:szCs w:val="26"/>
              </w:rPr>
              <w:t>86</w:t>
            </w:r>
            <w:r w:rsidR="00723C32" w:rsidRPr="00893755">
              <w:rPr>
                <w:rFonts w:cs="Cordia New"/>
                <w:sz w:val="26"/>
                <w:szCs w:val="26"/>
              </w:rPr>
              <w:t>,</w:t>
            </w:r>
            <w:r w:rsidRPr="00C64A6F">
              <w:rPr>
                <w:rFonts w:cs="Cordia New"/>
                <w:sz w:val="26"/>
                <w:szCs w:val="26"/>
              </w:rPr>
              <w:t>977</w:t>
            </w:r>
          </w:p>
        </w:tc>
      </w:tr>
      <w:tr w:rsidR="00723C32" w:rsidRPr="00893755" w14:paraId="78DB626B" w14:textId="77777777" w:rsidTr="00031770">
        <w:tc>
          <w:tcPr>
            <w:tcW w:w="4075" w:type="dxa"/>
          </w:tcPr>
          <w:p w14:paraId="4B2779FE" w14:textId="77777777" w:rsidR="00723C32" w:rsidRPr="00893755" w:rsidRDefault="00723C32" w:rsidP="00723C32">
            <w:pPr>
              <w:ind w:left="540"/>
              <w:jc w:val="thaiDistribute"/>
              <w:rPr>
                <w:rFonts w:cs="Cordia New"/>
                <w:b/>
                <w:bCs/>
                <w:sz w:val="26"/>
                <w:szCs w:val="26"/>
                <w:cs/>
              </w:rPr>
            </w:pPr>
            <w:r w:rsidRPr="00893755">
              <w:rPr>
                <w:rFonts w:cs="Cordia New"/>
                <w:sz w:val="26"/>
                <w:szCs w:val="26"/>
              </w:rPr>
              <w:t>Total amounts due from related parties</w:t>
            </w:r>
          </w:p>
        </w:tc>
        <w:tc>
          <w:tcPr>
            <w:tcW w:w="1368" w:type="dxa"/>
            <w:tcBorders>
              <w:top w:val="single" w:sz="4" w:space="0" w:color="auto"/>
              <w:bottom w:val="single" w:sz="4" w:space="0" w:color="auto"/>
            </w:tcBorders>
            <w:shd w:val="clear" w:color="auto" w:fill="FAFAFA"/>
          </w:tcPr>
          <w:p w14:paraId="447FF2D2" w14:textId="7850064B" w:rsidR="00723C32" w:rsidRPr="00893755" w:rsidRDefault="00C64A6F" w:rsidP="00610D98">
            <w:pPr>
              <w:tabs>
                <w:tab w:val="decimal" w:pos="1152"/>
              </w:tabs>
              <w:ind w:right="-72"/>
              <w:jc w:val="both"/>
              <w:rPr>
                <w:rFonts w:cs="Cordia New"/>
                <w:sz w:val="26"/>
                <w:szCs w:val="26"/>
              </w:rPr>
            </w:pPr>
            <w:r w:rsidRPr="00C64A6F">
              <w:rPr>
                <w:rFonts w:cs="Cordia New"/>
                <w:sz w:val="26"/>
                <w:szCs w:val="26"/>
              </w:rPr>
              <w:t>523</w:t>
            </w:r>
            <w:r w:rsidR="00723C32" w:rsidRPr="00893755">
              <w:rPr>
                <w:rFonts w:cs="Cordia New"/>
                <w:sz w:val="26"/>
                <w:szCs w:val="26"/>
              </w:rPr>
              <w:t>,</w:t>
            </w:r>
            <w:r w:rsidRPr="00C64A6F">
              <w:rPr>
                <w:rFonts w:cs="Cordia New"/>
                <w:sz w:val="26"/>
                <w:szCs w:val="26"/>
              </w:rPr>
              <w:t>165</w:t>
            </w:r>
          </w:p>
        </w:tc>
        <w:tc>
          <w:tcPr>
            <w:tcW w:w="1368" w:type="dxa"/>
            <w:tcBorders>
              <w:top w:val="single" w:sz="4" w:space="0" w:color="auto"/>
              <w:bottom w:val="single" w:sz="4" w:space="0" w:color="auto"/>
            </w:tcBorders>
          </w:tcPr>
          <w:p w14:paraId="7B932B31" w14:textId="7F6771D1" w:rsidR="00723C32" w:rsidRPr="00893755" w:rsidRDefault="00C64A6F" w:rsidP="00610D98">
            <w:pPr>
              <w:tabs>
                <w:tab w:val="decimal" w:pos="1152"/>
              </w:tabs>
              <w:ind w:right="-72"/>
              <w:jc w:val="both"/>
              <w:rPr>
                <w:rFonts w:cs="Cordia New"/>
                <w:sz w:val="26"/>
                <w:szCs w:val="26"/>
              </w:rPr>
            </w:pPr>
            <w:r w:rsidRPr="00C64A6F">
              <w:rPr>
                <w:rFonts w:cs="Cordia New"/>
                <w:sz w:val="26"/>
                <w:szCs w:val="26"/>
              </w:rPr>
              <w:t>440</w:t>
            </w:r>
            <w:r w:rsidR="00723C32" w:rsidRPr="00893755">
              <w:rPr>
                <w:rFonts w:cs="Cordia New"/>
                <w:sz w:val="26"/>
                <w:szCs w:val="26"/>
              </w:rPr>
              <w:t>,</w:t>
            </w:r>
            <w:r w:rsidRPr="00C64A6F">
              <w:rPr>
                <w:rFonts w:cs="Cordia New"/>
                <w:sz w:val="26"/>
                <w:szCs w:val="26"/>
              </w:rPr>
              <w:t>517</w:t>
            </w:r>
          </w:p>
        </w:tc>
        <w:tc>
          <w:tcPr>
            <w:tcW w:w="1368" w:type="dxa"/>
            <w:tcBorders>
              <w:top w:val="single" w:sz="4" w:space="0" w:color="auto"/>
              <w:bottom w:val="single" w:sz="4" w:space="0" w:color="auto"/>
            </w:tcBorders>
            <w:shd w:val="clear" w:color="auto" w:fill="FAFAFA"/>
          </w:tcPr>
          <w:p w14:paraId="57ECECE3" w14:textId="059462B1" w:rsidR="00723C32" w:rsidRPr="00893755" w:rsidRDefault="00C64A6F" w:rsidP="00610D98">
            <w:pPr>
              <w:tabs>
                <w:tab w:val="decimal" w:pos="1152"/>
              </w:tabs>
              <w:ind w:right="-72"/>
              <w:jc w:val="both"/>
              <w:rPr>
                <w:rFonts w:cs="Cordia New"/>
                <w:sz w:val="26"/>
                <w:szCs w:val="26"/>
              </w:rPr>
            </w:pPr>
            <w:r w:rsidRPr="00C64A6F">
              <w:rPr>
                <w:rFonts w:cs="Cordia New"/>
                <w:sz w:val="26"/>
                <w:szCs w:val="26"/>
              </w:rPr>
              <w:t>17</w:t>
            </w:r>
            <w:r w:rsidR="00723C32" w:rsidRPr="00893755">
              <w:rPr>
                <w:rFonts w:cs="Cordia New"/>
                <w:sz w:val="26"/>
                <w:szCs w:val="26"/>
              </w:rPr>
              <w:t>,</w:t>
            </w:r>
            <w:r w:rsidRPr="00C64A6F">
              <w:rPr>
                <w:rFonts w:cs="Cordia New"/>
                <w:sz w:val="26"/>
                <w:szCs w:val="26"/>
              </w:rPr>
              <w:t>484</w:t>
            </w:r>
            <w:r w:rsidR="00723C32" w:rsidRPr="00893755">
              <w:rPr>
                <w:rFonts w:cs="Cordia New"/>
                <w:sz w:val="26"/>
                <w:szCs w:val="26"/>
              </w:rPr>
              <w:t>,</w:t>
            </w:r>
            <w:r w:rsidRPr="00C64A6F">
              <w:rPr>
                <w:rFonts w:cs="Cordia New"/>
                <w:sz w:val="26"/>
                <w:szCs w:val="26"/>
              </w:rPr>
              <w:t>116</w:t>
            </w:r>
          </w:p>
        </w:tc>
        <w:tc>
          <w:tcPr>
            <w:tcW w:w="1368" w:type="dxa"/>
            <w:tcBorders>
              <w:top w:val="single" w:sz="4" w:space="0" w:color="auto"/>
              <w:bottom w:val="single" w:sz="4" w:space="0" w:color="auto"/>
            </w:tcBorders>
          </w:tcPr>
          <w:p w14:paraId="3748A47F" w14:textId="58B53434" w:rsidR="00723C32" w:rsidRPr="00893755" w:rsidRDefault="00C64A6F" w:rsidP="00610D98">
            <w:pPr>
              <w:tabs>
                <w:tab w:val="decimal" w:pos="1152"/>
              </w:tabs>
              <w:ind w:right="-72"/>
              <w:jc w:val="both"/>
              <w:rPr>
                <w:rFonts w:cs="Cordia New"/>
                <w:sz w:val="26"/>
                <w:szCs w:val="26"/>
              </w:rPr>
            </w:pPr>
            <w:r w:rsidRPr="00C64A6F">
              <w:rPr>
                <w:rFonts w:cs="Cordia New"/>
                <w:sz w:val="26"/>
                <w:szCs w:val="26"/>
              </w:rPr>
              <w:t>13</w:t>
            </w:r>
            <w:r w:rsidR="00723C32" w:rsidRPr="00893755">
              <w:rPr>
                <w:rFonts w:cs="Cordia New"/>
                <w:sz w:val="26"/>
                <w:szCs w:val="26"/>
              </w:rPr>
              <w:t>,</w:t>
            </w:r>
            <w:r w:rsidRPr="00C64A6F">
              <w:rPr>
                <w:rFonts w:cs="Cordia New"/>
                <w:sz w:val="26"/>
                <w:szCs w:val="26"/>
              </w:rPr>
              <w:t>231</w:t>
            </w:r>
            <w:r w:rsidR="00723C32" w:rsidRPr="00893755">
              <w:rPr>
                <w:rFonts w:cs="Cordia New"/>
                <w:sz w:val="26"/>
                <w:szCs w:val="26"/>
              </w:rPr>
              <w:t>,</w:t>
            </w:r>
            <w:r w:rsidRPr="00C64A6F">
              <w:rPr>
                <w:rFonts w:cs="Cordia New"/>
                <w:sz w:val="26"/>
                <w:szCs w:val="26"/>
              </w:rPr>
              <w:t>852</w:t>
            </w:r>
          </w:p>
        </w:tc>
      </w:tr>
    </w:tbl>
    <w:p w14:paraId="135B8B40" w14:textId="77777777" w:rsidR="00411D07" w:rsidRPr="00893755" w:rsidRDefault="00411D07" w:rsidP="00411D07">
      <w:pPr>
        <w:tabs>
          <w:tab w:val="left" w:pos="518"/>
        </w:tabs>
        <w:ind w:left="540" w:hanging="532"/>
        <w:jc w:val="thaiDistribute"/>
        <w:rPr>
          <w:rFonts w:cs="Cordia New"/>
        </w:rPr>
      </w:pPr>
      <w:bookmarkStart w:id="66" w:name="_Toc51946244"/>
      <w:bookmarkStart w:id="67" w:name="_Toc51947067"/>
    </w:p>
    <w:p w14:paraId="5B2E56C6" w14:textId="77777777" w:rsidR="003A0813" w:rsidRPr="00893755" w:rsidRDefault="003A0813">
      <w:pPr>
        <w:spacing w:after="160" w:line="259" w:lineRule="auto"/>
        <w:rPr>
          <w:rFonts w:eastAsia="Angsana New" w:cs="Cordia New"/>
          <w:b/>
          <w:bCs/>
          <w:color w:val="CF4A02"/>
          <w:sz w:val="26"/>
          <w:szCs w:val="26"/>
          <w:lang w:val="en-US" w:eastAsia="th-TH"/>
        </w:rPr>
      </w:pPr>
      <w:r w:rsidRPr="00893755">
        <w:rPr>
          <w:rFonts w:cs="Cordia New"/>
          <w:b/>
          <w:bCs/>
          <w:color w:val="CF4A02"/>
          <w:sz w:val="26"/>
          <w:szCs w:val="26"/>
          <w:lang w:val="en-US"/>
        </w:rPr>
        <w:br w:type="page"/>
      </w:r>
    </w:p>
    <w:p w14:paraId="39F9CAC7" w14:textId="310D5262" w:rsidR="00411D07" w:rsidRPr="00893755" w:rsidRDefault="00C64A6F" w:rsidP="00C8639C">
      <w:pPr>
        <w:pStyle w:val="Heading2"/>
        <w:tabs>
          <w:tab w:val="clear" w:pos="360"/>
          <w:tab w:val="left" w:pos="539"/>
        </w:tabs>
        <w:ind w:left="0" w:firstLine="0"/>
        <w:jc w:val="thaiDistribute"/>
        <w:rPr>
          <w:rFonts w:cs="Cordia New"/>
          <w:b/>
          <w:bCs/>
          <w:color w:val="CF4A02"/>
          <w:sz w:val="26"/>
          <w:szCs w:val="26"/>
          <w:u w:val="none"/>
          <w:lang w:val="en-US"/>
        </w:rPr>
      </w:pPr>
      <w:r w:rsidRPr="00C64A6F">
        <w:rPr>
          <w:rFonts w:cs="Cordia New"/>
          <w:b/>
          <w:bCs/>
          <w:color w:val="CF4A02"/>
          <w:sz w:val="26"/>
          <w:szCs w:val="26"/>
          <w:u w:val="none"/>
          <w:lang w:val="en-GB"/>
        </w:rPr>
        <w:t>30</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3</w:t>
      </w:r>
      <w:r w:rsidR="00411D07" w:rsidRPr="00893755">
        <w:rPr>
          <w:rFonts w:cs="Cordia New"/>
          <w:b/>
          <w:bCs/>
          <w:color w:val="CF4A02"/>
          <w:sz w:val="26"/>
          <w:szCs w:val="26"/>
          <w:u w:val="none"/>
          <w:lang w:val="en-US"/>
        </w:rPr>
        <w:tab/>
        <w:t>Advances to and loans to related parties consist of:</w:t>
      </w:r>
      <w:bookmarkEnd w:id="66"/>
      <w:bookmarkEnd w:id="67"/>
    </w:p>
    <w:p w14:paraId="3EE4F46F" w14:textId="77777777" w:rsidR="00411D07" w:rsidRPr="00893755" w:rsidRDefault="00411D07" w:rsidP="00411D07">
      <w:pPr>
        <w:tabs>
          <w:tab w:val="left" w:pos="518"/>
        </w:tabs>
        <w:ind w:left="540" w:hanging="532"/>
        <w:jc w:val="thaiDistribute"/>
        <w:rPr>
          <w:rFonts w:cs="Cordia New"/>
        </w:rPr>
      </w:pP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411D07" w:rsidRPr="00893755" w14:paraId="56779CDD" w14:textId="77777777" w:rsidTr="00031770">
        <w:tc>
          <w:tcPr>
            <w:tcW w:w="4075" w:type="dxa"/>
          </w:tcPr>
          <w:p w14:paraId="70820C61" w14:textId="77777777" w:rsidR="00411D07" w:rsidRPr="00893755" w:rsidRDefault="00411D07" w:rsidP="00031770">
            <w:pPr>
              <w:ind w:left="513"/>
              <w:jc w:val="thaiDistribute"/>
              <w:rPr>
                <w:rFonts w:cs="Cordia New"/>
                <w:sz w:val="26"/>
                <w:szCs w:val="26"/>
              </w:rPr>
            </w:pPr>
          </w:p>
        </w:tc>
        <w:tc>
          <w:tcPr>
            <w:tcW w:w="5472" w:type="dxa"/>
            <w:gridSpan w:val="4"/>
            <w:tcBorders>
              <w:top w:val="single" w:sz="4" w:space="0" w:color="auto"/>
              <w:bottom w:val="single" w:sz="4" w:space="0" w:color="auto"/>
            </w:tcBorders>
          </w:tcPr>
          <w:p w14:paraId="4821DF12" w14:textId="76848CDE" w:rsidR="00411D07" w:rsidRPr="00893755" w:rsidRDefault="00411D07" w:rsidP="006D0F04">
            <w:pPr>
              <w:tabs>
                <w:tab w:val="right" w:pos="5256"/>
              </w:tabs>
              <w:jc w:val="right"/>
              <w:rPr>
                <w:rFonts w:cs="Cordia New"/>
                <w:b/>
                <w:bCs/>
                <w:sz w:val="26"/>
                <w:szCs w:val="26"/>
              </w:rPr>
            </w:pPr>
            <w:r w:rsidRPr="00893755">
              <w:rPr>
                <w:rFonts w:cs="Cordia New"/>
                <w:b/>
                <w:bCs/>
                <w:sz w:val="26"/>
                <w:szCs w:val="26"/>
              </w:rPr>
              <w:t>Consolidated financial statements</w:t>
            </w:r>
          </w:p>
        </w:tc>
      </w:tr>
      <w:tr w:rsidR="00411D07" w:rsidRPr="00893755" w14:paraId="3057D24F" w14:textId="77777777" w:rsidTr="00031770">
        <w:tc>
          <w:tcPr>
            <w:tcW w:w="4075" w:type="dxa"/>
          </w:tcPr>
          <w:p w14:paraId="45C9B6A2" w14:textId="77777777" w:rsidR="00411D07" w:rsidRPr="00893755" w:rsidRDefault="00411D07" w:rsidP="00031770">
            <w:pPr>
              <w:ind w:left="513"/>
              <w:jc w:val="thaiDistribute"/>
              <w:rPr>
                <w:rFonts w:cs="Cordia New"/>
                <w:sz w:val="26"/>
                <w:szCs w:val="26"/>
              </w:rPr>
            </w:pPr>
          </w:p>
        </w:tc>
        <w:tc>
          <w:tcPr>
            <w:tcW w:w="2736" w:type="dxa"/>
            <w:gridSpan w:val="2"/>
            <w:tcBorders>
              <w:top w:val="single" w:sz="4" w:space="0" w:color="auto"/>
              <w:bottom w:val="single" w:sz="4" w:space="0" w:color="auto"/>
            </w:tcBorders>
          </w:tcPr>
          <w:p w14:paraId="6670315A" w14:textId="7365D75B" w:rsidR="00411D07" w:rsidRPr="00893755" w:rsidRDefault="00411D07" w:rsidP="006D0F04">
            <w:pPr>
              <w:tabs>
                <w:tab w:val="right" w:pos="2520"/>
              </w:tabs>
              <w:jc w:val="right"/>
              <w:rPr>
                <w:rFonts w:cs="Cordia New"/>
                <w:b/>
                <w:bCs/>
                <w:sz w:val="26"/>
                <w:szCs w:val="26"/>
                <w:cs/>
              </w:rPr>
            </w:pPr>
            <w:r w:rsidRPr="00893755">
              <w:rPr>
                <w:rFonts w:cs="Cordia New"/>
                <w:b/>
                <w:bCs/>
                <w:sz w:val="26"/>
                <w:szCs w:val="26"/>
              </w:rPr>
              <w:t>US Dollar’</w:t>
            </w:r>
            <w:r w:rsidR="00C64A6F" w:rsidRPr="00C64A6F">
              <w:rPr>
                <w:rFonts w:cs="Cordia New"/>
                <w:b/>
                <w:bCs/>
                <w:sz w:val="26"/>
                <w:szCs w:val="26"/>
              </w:rPr>
              <w:t>000</w:t>
            </w:r>
          </w:p>
        </w:tc>
        <w:tc>
          <w:tcPr>
            <w:tcW w:w="2736" w:type="dxa"/>
            <w:gridSpan w:val="2"/>
            <w:tcBorders>
              <w:top w:val="single" w:sz="4" w:space="0" w:color="auto"/>
              <w:bottom w:val="single" w:sz="4" w:space="0" w:color="auto"/>
            </w:tcBorders>
          </w:tcPr>
          <w:p w14:paraId="792234FD" w14:textId="1B58700B" w:rsidR="00411D07" w:rsidRPr="00893755" w:rsidRDefault="00411D07" w:rsidP="006D0F04">
            <w:pPr>
              <w:tabs>
                <w:tab w:val="right" w:pos="2520"/>
              </w:tabs>
              <w:jc w:val="right"/>
              <w:rPr>
                <w:rFonts w:cs="Cordia New"/>
                <w:b/>
                <w:bCs/>
                <w:sz w:val="26"/>
                <w:szCs w:val="26"/>
              </w:rPr>
            </w:pPr>
            <w:r w:rsidRPr="00893755">
              <w:rPr>
                <w:rFonts w:cs="Cordia New"/>
                <w:b/>
                <w:bCs/>
                <w:sz w:val="26"/>
                <w:szCs w:val="26"/>
              </w:rPr>
              <w:t>Baht’</w:t>
            </w:r>
            <w:r w:rsidR="00C64A6F" w:rsidRPr="00C64A6F">
              <w:rPr>
                <w:rFonts w:cs="Cordia New"/>
                <w:b/>
                <w:bCs/>
                <w:sz w:val="26"/>
                <w:szCs w:val="26"/>
              </w:rPr>
              <w:t>000</w:t>
            </w:r>
          </w:p>
        </w:tc>
      </w:tr>
      <w:tr w:rsidR="00411D07" w:rsidRPr="00893755" w14:paraId="21DF04B6" w14:textId="77777777" w:rsidTr="00031770">
        <w:tc>
          <w:tcPr>
            <w:tcW w:w="4075" w:type="dxa"/>
          </w:tcPr>
          <w:p w14:paraId="342BF90A" w14:textId="51578601" w:rsidR="00411D07" w:rsidRPr="00893755" w:rsidRDefault="00C8639C" w:rsidP="00031770">
            <w:pPr>
              <w:ind w:left="513"/>
              <w:jc w:val="thaiDistribute"/>
              <w:rPr>
                <w:rFonts w:cs="Cordia New"/>
                <w:b/>
                <w:bCs/>
                <w:sz w:val="26"/>
                <w:szCs w:val="26"/>
              </w:rPr>
            </w:pPr>
            <w:r w:rsidRPr="00893755">
              <w:rPr>
                <w:rFonts w:cs="Cordia New"/>
                <w:b/>
                <w:bCs/>
                <w:sz w:val="26"/>
                <w:szCs w:val="26"/>
              </w:rPr>
              <w:t xml:space="preserve">As at </w:t>
            </w:r>
            <w:r w:rsidR="00C64A6F" w:rsidRPr="00C64A6F">
              <w:rPr>
                <w:rFonts w:cs="Cordia New"/>
                <w:b/>
                <w:bCs/>
                <w:sz w:val="26"/>
                <w:szCs w:val="26"/>
              </w:rPr>
              <w:t>31</w:t>
            </w:r>
            <w:r w:rsidRPr="00893755">
              <w:rPr>
                <w:rFonts w:cs="Cordia New"/>
                <w:b/>
                <w:bCs/>
                <w:sz w:val="26"/>
                <w:szCs w:val="26"/>
              </w:rPr>
              <w:t xml:space="preserve"> December</w:t>
            </w:r>
          </w:p>
        </w:tc>
        <w:tc>
          <w:tcPr>
            <w:tcW w:w="1368" w:type="dxa"/>
            <w:tcBorders>
              <w:top w:val="single" w:sz="4" w:space="0" w:color="auto"/>
              <w:bottom w:val="single" w:sz="4" w:space="0" w:color="auto"/>
            </w:tcBorders>
          </w:tcPr>
          <w:p w14:paraId="15FDD465" w14:textId="01AA6A49" w:rsidR="00411D07" w:rsidRPr="00893755" w:rsidRDefault="00C64A6F" w:rsidP="006D0F04">
            <w:pPr>
              <w:tabs>
                <w:tab w:val="right" w:pos="1152"/>
              </w:tabs>
              <w:jc w:val="right"/>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tcPr>
          <w:p w14:paraId="45C9DF69" w14:textId="1DC46AE6" w:rsidR="00411D07" w:rsidRPr="00893755" w:rsidRDefault="00C64A6F" w:rsidP="006D0F04">
            <w:pPr>
              <w:tabs>
                <w:tab w:val="right" w:pos="1152"/>
              </w:tabs>
              <w:jc w:val="right"/>
              <w:rPr>
                <w:rFonts w:cs="Cordia New"/>
                <w:sz w:val="26"/>
                <w:szCs w:val="26"/>
              </w:rPr>
            </w:pPr>
            <w:r w:rsidRPr="00C64A6F">
              <w:rPr>
                <w:rFonts w:cs="Cordia New"/>
                <w:b/>
                <w:bCs/>
                <w:sz w:val="26"/>
                <w:szCs w:val="26"/>
              </w:rPr>
              <w:t>2020</w:t>
            </w:r>
          </w:p>
        </w:tc>
        <w:tc>
          <w:tcPr>
            <w:tcW w:w="1368" w:type="dxa"/>
            <w:tcBorders>
              <w:top w:val="single" w:sz="4" w:space="0" w:color="auto"/>
              <w:bottom w:val="single" w:sz="4" w:space="0" w:color="auto"/>
            </w:tcBorders>
          </w:tcPr>
          <w:p w14:paraId="6C8CAC3D" w14:textId="2DD50559" w:rsidR="00411D07" w:rsidRPr="00893755" w:rsidRDefault="00C64A6F" w:rsidP="006D0F04">
            <w:pPr>
              <w:tabs>
                <w:tab w:val="right" w:pos="1152"/>
              </w:tabs>
              <w:jc w:val="right"/>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tcPr>
          <w:p w14:paraId="6BB88BFB" w14:textId="12400D34" w:rsidR="00411D07" w:rsidRPr="00893755" w:rsidRDefault="00C64A6F" w:rsidP="006D0F04">
            <w:pPr>
              <w:tabs>
                <w:tab w:val="right" w:pos="1152"/>
              </w:tabs>
              <w:jc w:val="right"/>
              <w:rPr>
                <w:rFonts w:cs="Cordia New"/>
                <w:sz w:val="26"/>
                <w:szCs w:val="26"/>
              </w:rPr>
            </w:pPr>
            <w:r w:rsidRPr="00C64A6F">
              <w:rPr>
                <w:rFonts w:cs="Cordia New"/>
                <w:b/>
                <w:bCs/>
                <w:sz w:val="26"/>
                <w:szCs w:val="26"/>
              </w:rPr>
              <w:t>2020</w:t>
            </w:r>
          </w:p>
        </w:tc>
      </w:tr>
      <w:tr w:rsidR="00411D07" w:rsidRPr="00893755" w14:paraId="3FE55003" w14:textId="77777777" w:rsidTr="00031770">
        <w:tc>
          <w:tcPr>
            <w:tcW w:w="4075" w:type="dxa"/>
          </w:tcPr>
          <w:p w14:paraId="03C47C95" w14:textId="77777777" w:rsidR="00411D07" w:rsidRPr="00893755" w:rsidRDefault="00411D07" w:rsidP="00031770">
            <w:pPr>
              <w:ind w:left="513"/>
              <w:jc w:val="thaiDistribute"/>
              <w:rPr>
                <w:rFonts w:cs="Cordia New"/>
                <w:b/>
                <w:bCs/>
                <w:sz w:val="8"/>
                <w:szCs w:val="8"/>
                <w:cs/>
              </w:rPr>
            </w:pPr>
          </w:p>
        </w:tc>
        <w:tc>
          <w:tcPr>
            <w:tcW w:w="1368" w:type="dxa"/>
            <w:tcBorders>
              <w:top w:val="single" w:sz="4" w:space="0" w:color="auto"/>
            </w:tcBorders>
            <w:shd w:val="clear" w:color="auto" w:fill="FAFAFA"/>
          </w:tcPr>
          <w:p w14:paraId="23EC1807" w14:textId="77777777" w:rsidR="00411D07" w:rsidRPr="00893755" w:rsidRDefault="00411D07" w:rsidP="006D0F04">
            <w:pPr>
              <w:jc w:val="right"/>
              <w:rPr>
                <w:rFonts w:cs="Cordia New"/>
                <w:sz w:val="8"/>
                <w:szCs w:val="8"/>
              </w:rPr>
            </w:pPr>
          </w:p>
        </w:tc>
        <w:tc>
          <w:tcPr>
            <w:tcW w:w="1368" w:type="dxa"/>
            <w:tcBorders>
              <w:top w:val="single" w:sz="4" w:space="0" w:color="auto"/>
            </w:tcBorders>
          </w:tcPr>
          <w:p w14:paraId="33628B5A" w14:textId="77777777" w:rsidR="00411D07" w:rsidRPr="00893755" w:rsidRDefault="00411D07" w:rsidP="006D0F04">
            <w:pPr>
              <w:jc w:val="right"/>
              <w:rPr>
                <w:rFonts w:cs="Cordia New"/>
                <w:sz w:val="8"/>
                <w:szCs w:val="8"/>
              </w:rPr>
            </w:pPr>
          </w:p>
        </w:tc>
        <w:tc>
          <w:tcPr>
            <w:tcW w:w="1368" w:type="dxa"/>
            <w:tcBorders>
              <w:top w:val="single" w:sz="4" w:space="0" w:color="auto"/>
            </w:tcBorders>
            <w:shd w:val="clear" w:color="auto" w:fill="FAFAFA"/>
          </w:tcPr>
          <w:p w14:paraId="6688C81F" w14:textId="77777777" w:rsidR="00411D07" w:rsidRPr="00893755" w:rsidRDefault="00411D07" w:rsidP="006D0F04">
            <w:pPr>
              <w:jc w:val="right"/>
              <w:rPr>
                <w:rFonts w:cs="Cordia New"/>
                <w:sz w:val="8"/>
                <w:szCs w:val="8"/>
              </w:rPr>
            </w:pPr>
          </w:p>
        </w:tc>
        <w:tc>
          <w:tcPr>
            <w:tcW w:w="1368" w:type="dxa"/>
            <w:tcBorders>
              <w:top w:val="single" w:sz="4" w:space="0" w:color="auto"/>
            </w:tcBorders>
          </w:tcPr>
          <w:p w14:paraId="28723198" w14:textId="77777777" w:rsidR="00411D07" w:rsidRPr="00893755" w:rsidRDefault="00411D07" w:rsidP="006D0F04">
            <w:pPr>
              <w:jc w:val="right"/>
              <w:rPr>
                <w:rFonts w:cs="Cordia New"/>
                <w:sz w:val="8"/>
                <w:szCs w:val="8"/>
              </w:rPr>
            </w:pPr>
          </w:p>
        </w:tc>
      </w:tr>
      <w:tr w:rsidR="003260B4" w:rsidRPr="00893755" w14:paraId="28F0F9C6" w14:textId="77777777" w:rsidTr="007408A6">
        <w:tblPrEx>
          <w:tblLook w:val="04A0" w:firstRow="1" w:lastRow="0" w:firstColumn="1" w:lastColumn="0" w:noHBand="0" w:noVBand="1"/>
        </w:tblPrEx>
        <w:tc>
          <w:tcPr>
            <w:tcW w:w="4075" w:type="dxa"/>
            <w:hideMark/>
          </w:tcPr>
          <w:p w14:paraId="5B3B5AFB" w14:textId="37A1618D" w:rsidR="003260B4" w:rsidRPr="00893755" w:rsidRDefault="003260B4" w:rsidP="003260B4">
            <w:pPr>
              <w:ind w:left="513"/>
              <w:jc w:val="thaiDistribute"/>
              <w:rPr>
                <w:rFonts w:cs="Cordia New"/>
                <w:sz w:val="26"/>
                <w:szCs w:val="26"/>
              </w:rPr>
            </w:pPr>
            <w:r w:rsidRPr="00893755">
              <w:rPr>
                <w:rFonts w:cs="Cordia New"/>
                <w:sz w:val="26"/>
                <w:szCs w:val="26"/>
              </w:rPr>
              <w:t xml:space="preserve">Short-term loans </w:t>
            </w:r>
            <w:r w:rsidR="003A5520" w:rsidRPr="00893755">
              <w:rPr>
                <w:rFonts w:cs="Cordia New"/>
                <w:sz w:val="26"/>
                <w:szCs w:val="26"/>
              </w:rPr>
              <w:t>to</w:t>
            </w:r>
          </w:p>
        </w:tc>
        <w:tc>
          <w:tcPr>
            <w:tcW w:w="1368" w:type="dxa"/>
            <w:shd w:val="clear" w:color="auto" w:fill="FAFAFA"/>
          </w:tcPr>
          <w:p w14:paraId="0F1E2B80" w14:textId="3294061D" w:rsidR="003260B4" w:rsidRPr="00893755" w:rsidRDefault="003260B4" w:rsidP="00610D98">
            <w:pPr>
              <w:tabs>
                <w:tab w:val="decimal" w:pos="1152"/>
              </w:tabs>
              <w:ind w:right="-72"/>
              <w:jc w:val="both"/>
              <w:rPr>
                <w:rFonts w:cs="Cordia New"/>
                <w:sz w:val="26"/>
                <w:szCs w:val="26"/>
              </w:rPr>
            </w:pPr>
          </w:p>
        </w:tc>
        <w:tc>
          <w:tcPr>
            <w:tcW w:w="1368" w:type="dxa"/>
          </w:tcPr>
          <w:p w14:paraId="13777896" w14:textId="37B4EA79" w:rsidR="003260B4" w:rsidRPr="00893755" w:rsidRDefault="003260B4" w:rsidP="00610D98">
            <w:pPr>
              <w:tabs>
                <w:tab w:val="decimal" w:pos="1152"/>
              </w:tabs>
              <w:ind w:right="-72"/>
              <w:jc w:val="both"/>
              <w:rPr>
                <w:rFonts w:cs="Cordia New"/>
                <w:sz w:val="26"/>
                <w:szCs w:val="26"/>
              </w:rPr>
            </w:pPr>
          </w:p>
        </w:tc>
        <w:tc>
          <w:tcPr>
            <w:tcW w:w="1368" w:type="dxa"/>
            <w:shd w:val="clear" w:color="auto" w:fill="FAFAFA"/>
          </w:tcPr>
          <w:p w14:paraId="6959D6F9" w14:textId="5FA0D269" w:rsidR="003260B4" w:rsidRPr="00893755" w:rsidRDefault="003260B4" w:rsidP="00610D98">
            <w:pPr>
              <w:tabs>
                <w:tab w:val="decimal" w:pos="1152"/>
              </w:tabs>
              <w:ind w:right="-72"/>
              <w:jc w:val="both"/>
              <w:rPr>
                <w:rFonts w:cs="Cordia New"/>
                <w:sz w:val="26"/>
                <w:szCs w:val="26"/>
              </w:rPr>
            </w:pPr>
          </w:p>
        </w:tc>
        <w:tc>
          <w:tcPr>
            <w:tcW w:w="1368" w:type="dxa"/>
          </w:tcPr>
          <w:p w14:paraId="36990F69" w14:textId="6150462B" w:rsidR="003260B4" w:rsidRPr="00893755" w:rsidRDefault="003260B4" w:rsidP="00610D98">
            <w:pPr>
              <w:tabs>
                <w:tab w:val="decimal" w:pos="1152"/>
              </w:tabs>
              <w:ind w:right="-72"/>
              <w:jc w:val="both"/>
              <w:rPr>
                <w:rFonts w:cs="Cordia New"/>
                <w:sz w:val="26"/>
                <w:szCs w:val="26"/>
              </w:rPr>
            </w:pPr>
          </w:p>
        </w:tc>
      </w:tr>
      <w:tr w:rsidR="00990E8A" w:rsidRPr="00893755" w14:paraId="65B44228" w14:textId="77777777" w:rsidTr="007408A6">
        <w:tblPrEx>
          <w:tblLook w:val="04A0" w:firstRow="1" w:lastRow="0" w:firstColumn="1" w:lastColumn="0" w:noHBand="0" w:noVBand="1"/>
        </w:tblPrEx>
        <w:tc>
          <w:tcPr>
            <w:tcW w:w="4075" w:type="dxa"/>
            <w:vAlign w:val="bottom"/>
          </w:tcPr>
          <w:p w14:paraId="623FF109" w14:textId="6A8756DE" w:rsidR="00990E8A" w:rsidRPr="00893755" w:rsidRDefault="00990E8A" w:rsidP="00990E8A">
            <w:pPr>
              <w:ind w:left="513"/>
              <w:jc w:val="thaiDistribute"/>
              <w:rPr>
                <w:rFonts w:cs="Cordia New"/>
                <w:sz w:val="26"/>
                <w:szCs w:val="26"/>
              </w:rPr>
            </w:pPr>
            <w:r w:rsidRPr="00893755">
              <w:rPr>
                <w:rFonts w:cs="Cordia New"/>
                <w:sz w:val="26"/>
                <w:szCs w:val="26"/>
              </w:rPr>
              <w:t xml:space="preserve">   - an associate</w:t>
            </w:r>
          </w:p>
        </w:tc>
        <w:tc>
          <w:tcPr>
            <w:tcW w:w="1368" w:type="dxa"/>
            <w:shd w:val="clear" w:color="auto" w:fill="FAFAFA"/>
          </w:tcPr>
          <w:p w14:paraId="4A0ED7C9" w14:textId="19F44F5C" w:rsidR="00990E8A" w:rsidRPr="00893755" w:rsidRDefault="00C64A6F" w:rsidP="00610D98">
            <w:pPr>
              <w:tabs>
                <w:tab w:val="decimal" w:pos="1152"/>
              </w:tabs>
              <w:ind w:right="-72"/>
              <w:jc w:val="both"/>
              <w:rPr>
                <w:rFonts w:cs="Cordia New"/>
                <w:sz w:val="26"/>
                <w:szCs w:val="26"/>
              </w:rPr>
            </w:pPr>
            <w:r w:rsidRPr="00C64A6F">
              <w:rPr>
                <w:rFonts w:cs="Cordia New"/>
                <w:sz w:val="26"/>
                <w:szCs w:val="26"/>
              </w:rPr>
              <w:t>17</w:t>
            </w:r>
            <w:r w:rsidR="00990E8A" w:rsidRPr="00893755">
              <w:rPr>
                <w:rFonts w:cs="Cordia New"/>
                <w:sz w:val="26"/>
                <w:szCs w:val="26"/>
              </w:rPr>
              <w:t>,</w:t>
            </w:r>
            <w:r w:rsidRPr="00C64A6F">
              <w:rPr>
                <w:rFonts w:cs="Cordia New"/>
                <w:sz w:val="26"/>
                <w:szCs w:val="26"/>
              </w:rPr>
              <w:t>412</w:t>
            </w:r>
          </w:p>
        </w:tc>
        <w:tc>
          <w:tcPr>
            <w:tcW w:w="1368" w:type="dxa"/>
          </w:tcPr>
          <w:p w14:paraId="36791AFA" w14:textId="77B6F14D" w:rsidR="00990E8A" w:rsidRPr="00893755" w:rsidRDefault="00C64A6F" w:rsidP="00610D98">
            <w:pPr>
              <w:tabs>
                <w:tab w:val="decimal" w:pos="1152"/>
              </w:tabs>
              <w:ind w:right="-72"/>
              <w:jc w:val="both"/>
              <w:rPr>
                <w:rFonts w:cs="Cordia New"/>
                <w:sz w:val="26"/>
                <w:szCs w:val="26"/>
              </w:rPr>
            </w:pPr>
            <w:r w:rsidRPr="00C64A6F">
              <w:rPr>
                <w:rFonts w:cs="Cordia New"/>
                <w:sz w:val="26"/>
                <w:szCs w:val="26"/>
              </w:rPr>
              <w:t>9</w:t>
            </w:r>
            <w:r w:rsidR="00990E8A" w:rsidRPr="00893755">
              <w:rPr>
                <w:rFonts w:cs="Cordia New"/>
                <w:sz w:val="26"/>
                <w:szCs w:val="26"/>
              </w:rPr>
              <w:t>,</w:t>
            </w:r>
            <w:r w:rsidRPr="00C64A6F">
              <w:rPr>
                <w:rFonts w:cs="Cordia New"/>
                <w:sz w:val="26"/>
                <w:szCs w:val="26"/>
              </w:rPr>
              <w:t>583</w:t>
            </w:r>
          </w:p>
        </w:tc>
        <w:tc>
          <w:tcPr>
            <w:tcW w:w="1368" w:type="dxa"/>
            <w:shd w:val="clear" w:color="auto" w:fill="FAFAFA"/>
          </w:tcPr>
          <w:p w14:paraId="5F0CC44E" w14:textId="72A2C6C4" w:rsidR="00990E8A" w:rsidRPr="00893755" w:rsidRDefault="00C64A6F" w:rsidP="00610D98">
            <w:pPr>
              <w:tabs>
                <w:tab w:val="decimal" w:pos="1152"/>
              </w:tabs>
              <w:ind w:right="-72"/>
              <w:jc w:val="both"/>
              <w:rPr>
                <w:rFonts w:cs="Cordia New"/>
                <w:sz w:val="26"/>
                <w:szCs w:val="26"/>
              </w:rPr>
            </w:pPr>
            <w:r w:rsidRPr="00C64A6F">
              <w:rPr>
                <w:rFonts w:cs="Cordia New"/>
                <w:sz w:val="26"/>
                <w:szCs w:val="26"/>
              </w:rPr>
              <w:t>581</w:t>
            </w:r>
            <w:r w:rsidR="00990E8A" w:rsidRPr="00893755">
              <w:rPr>
                <w:rFonts w:cs="Cordia New"/>
                <w:sz w:val="26"/>
                <w:szCs w:val="26"/>
              </w:rPr>
              <w:t>,</w:t>
            </w:r>
            <w:r w:rsidRPr="00C64A6F">
              <w:rPr>
                <w:rFonts w:cs="Cordia New"/>
                <w:sz w:val="26"/>
                <w:szCs w:val="26"/>
              </w:rPr>
              <w:t>924</w:t>
            </w:r>
          </w:p>
        </w:tc>
        <w:tc>
          <w:tcPr>
            <w:tcW w:w="1368" w:type="dxa"/>
          </w:tcPr>
          <w:p w14:paraId="07D3DC3A" w14:textId="2C7F35FB" w:rsidR="00990E8A" w:rsidRPr="00893755" w:rsidRDefault="00C64A6F" w:rsidP="00610D98">
            <w:pPr>
              <w:tabs>
                <w:tab w:val="decimal" w:pos="1152"/>
              </w:tabs>
              <w:ind w:right="-72"/>
              <w:jc w:val="both"/>
              <w:rPr>
                <w:rFonts w:cs="Cordia New"/>
                <w:sz w:val="26"/>
                <w:szCs w:val="26"/>
              </w:rPr>
            </w:pPr>
            <w:r w:rsidRPr="00C64A6F">
              <w:rPr>
                <w:rFonts w:cs="Cordia New"/>
                <w:sz w:val="26"/>
                <w:szCs w:val="26"/>
              </w:rPr>
              <w:t>287</w:t>
            </w:r>
            <w:r w:rsidR="00990E8A" w:rsidRPr="00893755">
              <w:rPr>
                <w:rFonts w:cs="Cordia New"/>
                <w:sz w:val="26"/>
                <w:szCs w:val="26"/>
              </w:rPr>
              <w:t>,</w:t>
            </w:r>
            <w:r w:rsidRPr="00C64A6F">
              <w:rPr>
                <w:rFonts w:cs="Cordia New"/>
                <w:sz w:val="26"/>
                <w:szCs w:val="26"/>
              </w:rPr>
              <w:t>849</w:t>
            </w:r>
          </w:p>
        </w:tc>
      </w:tr>
      <w:tr w:rsidR="00990E8A" w:rsidRPr="00893755" w14:paraId="2522DBBF" w14:textId="77777777" w:rsidTr="007408A6">
        <w:tblPrEx>
          <w:tblLook w:val="04A0" w:firstRow="1" w:lastRow="0" w:firstColumn="1" w:lastColumn="0" w:noHBand="0" w:noVBand="1"/>
        </w:tblPrEx>
        <w:tc>
          <w:tcPr>
            <w:tcW w:w="4075" w:type="dxa"/>
            <w:vAlign w:val="bottom"/>
          </w:tcPr>
          <w:p w14:paraId="44F417F4" w14:textId="318529B8" w:rsidR="00990E8A" w:rsidRPr="00893755" w:rsidRDefault="00990E8A" w:rsidP="00990E8A">
            <w:pPr>
              <w:ind w:left="513"/>
              <w:jc w:val="thaiDistribute"/>
              <w:rPr>
                <w:rFonts w:cs="Cordia New"/>
                <w:sz w:val="26"/>
                <w:szCs w:val="26"/>
              </w:rPr>
            </w:pPr>
            <w:r w:rsidRPr="00893755">
              <w:rPr>
                <w:rFonts w:cs="Cordia New"/>
                <w:sz w:val="26"/>
                <w:szCs w:val="26"/>
              </w:rPr>
              <w:t xml:space="preserve">   - joint ventures</w:t>
            </w:r>
          </w:p>
        </w:tc>
        <w:tc>
          <w:tcPr>
            <w:tcW w:w="1368" w:type="dxa"/>
            <w:tcBorders>
              <w:bottom w:val="single" w:sz="4" w:space="0" w:color="auto"/>
            </w:tcBorders>
            <w:shd w:val="clear" w:color="auto" w:fill="FAFAFA"/>
          </w:tcPr>
          <w:p w14:paraId="6347B764" w14:textId="2AA89EB4" w:rsidR="00990E8A" w:rsidRPr="00893755" w:rsidRDefault="00C64A6F" w:rsidP="00610D98">
            <w:pPr>
              <w:tabs>
                <w:tab w:val="decimal" w:pos="1152"/>
              </w:tabs>
              <w:ind w:right="-72"/>
              <w:jc w:val="both"/>
              <w:rPr>
                <w:rFonts w:cs="Cordia New"/>
                <w:sz w:val="26"/>
                <w:szCs w:val="26"/>
              </w:rPr>
            </w:pPr>
            <w:r w:rsidRPr="00C64A6F">
              <w:rPr>
                <w:rFonts w:cs="Cordia New"/>
                <w:sz w:val="26"/>
                <w:szCs w:val="26"/>
              </w:rPr>
              <w:t>51</w:t>
            </w:r>
            <w:r w:rsidR="00990E8A" w:rsidRPr="00893755">
              <w:rPr>
                <w:rFonts w:cs="Cordia New"/>
                <w:sz w:val="26"/>
                <w:szCs w:val="26"/>
              </w:rPr>
              <w:t>,</w:t>
            </w:r>
            <w:r w:rsidRPr="00C64A6F">
              <w:rPr>
                <w:rFonts w:cs="Cordia New"/>
                <w:sz w:val="26"/>
                <w:szCs w:val="26"/>
              </w:rPr>
              <w:t>848</w:t>
            </w:r>
          </w:p>
        </w:tc>
        <w:tc>
          <w:tcPr>
            <w:tcW w:w="1368" w:type="dxa"/>
            <w:tcBorders>
              <w:bottom w:val="single" w:sz="4" w:space="0" w:color="auto"/>
            </w:tcBorders>
          </w:tcPr>
          <w:p w14:paraId="515369AB" w14:textId="54567515" w:rsidR="00990E8A" w:rsidRPr="00893755" w:rsidRDefault="00C64A6F" w:rsidP="00610D98">
            <w:pPr>
              <w:tabs>
                <w:tab w:val="decimal" w:pos="1152"/>
              </w:tabs>
              <w:ind w:right="-72"/>
              <w:jc w:val="both"/>
              <w:rPr>
                <w:rFonts w:cs="Cordia New"/>
                <w:sz w:val="26"/>
                <w:szCs w:val="26"/>
              </w:rPr>
            </w:pPr>
            <w:r w:rsidRPr="00C64A6F">
              <w:rPr>
                <w:rFonts w:cs="Cordia New"/>
                <w:sz w:val="26"/>
                <w:szCs w:val="26"/>
              </w:rPr>
              <w:t>51</w:t>
            </w:r>
            <w:r w:rsidR="00990E8A" w:rsidRPr="00893755">
              <w:rPr>
                <w:rFonts w:cs="Cordia New"/>
                <w:sz w:val="26"/>
                <w:szCs w:val="26"/>
              </w:rPr>
              <w:t>,</w:t>
            </w:r>
            <w:r w:rsidRPr="00C64A6F">
              <w:rPr>
                <w:rFonts w:cs="Cordia New"/>
                <w:sz w:val="26"/>
                <w:szCs w:val="26"/>
              </w:rPr>
              <w:t>547</w:t>
            </w:r>
          </w:p>
        </w:tc>
        <w:tc>
          <w:tcPr>
            <w:tcW w:w="1368" w:type="dxa"/>
            <w:tcBorders>
              <w:bottom w:val="single" w:sz="4" w:space="0" w:color="auto"/>
            </w:tcBorders>
            <w:shd w:val="clear" w:color="auto" w:fill="FAFAFA"/>
          </w:tcPr>
          <w:p w14:paraId="0809A602" w14:textId="3F289B43" w:rsidR="00990E8A" w:rsidRPr="00893755" w:rsidRDefault="00C64A6F" w:rsidP="00610D98">
            <w:pPr>
              <w:tabs>
                <w:tab w:val="decimal" w:pos="1152"/>
              </w:tabs>
              <w:ind w:right="-72"/>
              <w:jc w:val="both"/>
              <w:rPr>
                <w:rFonts w:cs="Cordia New"/>
                <w:sz w:val="26"/>
                <w:szCs w:val="26"/>
              </w:rPr>
            </w:pPr>
            <w:r w:rsidRPr="00C64A6F">
              <w:rPr>
                <w:rFonts w:cs="Cordia New"/>
                <w:sz w:val="26"/>
                <w:szCs w:val="26"/>
              </w:rPr>
              <w:t>1</w:t>
            </w:r>
            <w:r w:rsidR="00990E8A" w:rsidRPr="00893755">
              <w:rPr>
                <w:rFonts w:cs="Cordia New"/>
                <w:sz w:val="26"/>
                <w:szCs w:val="26"/>
              </w:rPr>
              <w:t>,</w:t>
            </w:r>
            <w:r w:rsidRPr="00C64A6F">
              <w:rPr>
                <w:rFonts w:cs="Cordia New"/>
                <w:sz w:val="26"/>
                <w:szCs w:val="26"/>
              </w:rPr>
              <w:t>732</w:t>
            </w:r>
            <w:r w:rsidR="00990E8A" w:rsidRPr="00893755">
              <w:rPr>
                <w:rFonts w:cs="Cordia New"/>
                <w:sz w:val="26"/>
                <w:szCs w:val="26"/>
              </w:rPr>
              <w:t>,</w:t>
            </w:r>
            <w:r w:rsidRPr="00C64A6F">
              <w:rPr>
                <w:rFonts w:cs="Cordia New"/>
                <w:sz w:val="26"/>
                <w:szCs w:val="26"/>
              </w:rPr>
              <w:t>738</w:t>
            </w:r>
          </w:p>
        </w:tc>
        <w:tc>
          <w:tcPr>
            <w:tcW w:w="1368" w:type="dxa"/>
            <w:tcBorders>
              <w:bottom w:val="single" w:sz="4" w:space="0" w:color="auto"/>
            </w:tcBorders>
          </w:tcPr>
          <w:p w14:paraId="753248E1" w14:textId="0C655638" w:rsidR="00990E8A" w:rsidRPr="00893755" w:rsidRDefault="00C64A6F" w:rsidP="00610D98">
            <w:pPr>
              <w:tabs>
                <w:tab w:val="decimal" w:pos="1152"/>
              </w:tabs>
              <w:ind w:right="-72"/>
              <w:jc w:val="both"/>
              <w:rPr>
                <w:rFonts w:cs="Cordia New"/>
                <w:sz w:val="26"/>
                <w:szCs w:val="26"/>
              </w:rPr>
            </w:pPr>
            <w:r w:rsidRPr="00C64A6F">
              <w:rPr>
                <w:rFonts w:cs="Cordia New"/>
                <w:sz w:val="26"/>
                <w:szCs w:val="26"/>
              </w:rPr>
              <w:t>1</w:t>
            </w:r>
            <w:r w:rsidR="00990E8A" w:rsidRPr="00893755">
              <w:rPr>
                <w:rFonts w:cs="Cordia New"/>
                <w:sz w:val="26"/>
                <w:szCs w:val="26"/>
              </w:rPr>
              <w:t>,</w:t>
            </w:r>
            <w:r w:rsidRPr="00C64A6F">
              <w:rPr>
                <w:rFonts w:cs="Cordia New"/>
                <w:sz w:val="26"/>
                <w:szCs w:val="26"/>
              </w:rPr>
              <w:t>548</w:t>
            </w:r>
            <w:r w:rsidR="00990E8A" w:rsidRPr="00893755">
              <w:rPr>
                <w:rFonts w:cs="Cordia New"/>
                <w:sz w:val="26"/>
                <w:szCs w:val="26"/>
              </w:rPr>
              <w:t>,</w:t>
            </w:r>
            <w:r w:rsidRPr="00C64A6F">
              <w:rPr>
                <w:rFonts w:cs="Cordia New"/>
                <w:sz w:val="26"/>
                <w:szCs w:val="26"/>
              </w:rPr>
              <w:t>315</w:t>
            </w:r>
          </w:p>
        </w:tc>
      </w:tr>
      <w:tr w:rsidR="00990E8A" w:rsidRPr="00893755" w14:paraId="7947F62F" w14:textId="77777777" w:rsidTr="00F515C2">
        <w:tblPrEx>
          <w:tblLook w:val="04A0" w:firstRow="1" w:lastRow="0" w:firstColumn="1" w:lastColumn="0" w:noHBand="0" w:noVBand="1"/>
        </w:tblPrEx>
        <w:tc>
          <w:tcPr>
            <w:tcW w:w="4075" w:type="dxa"/>
            <w:vAlign w:val="bottom"/>
          </w:tcPr>
          <w:p w14:paraId="350C8843" w14:textId="493D6632" w:rsidR="00990E8A" w:rsidRPr="00893755" w:rsidRDefault="00990E8A" w:rsidP="00990E8A">
            <w:pPr>
              <w:ind w:left="513"/>
              <w:jc w:val="thaiDistribute"/>
              <w:rPr>
                <w:rFonts w:cs="Cordia New"/>
                <w:sz w:val="26"/>
                <w:szCs w:val="26"/>
              </w:rPr>
            </w:pPr>
            <w:r w:rsidRPr="00893755">
              <w:rPr>
                <w:rFonts w:cs="Cordia New"/>
                <w:sz w:val="26"/>
                <w:szCs w:val="26"/>
              </w:rPr>
              <w:t>Total short-term loans to related parties</w:t>
            </w:r>
          </w:p>
        </w:tc>
        <w:tc>
          <w:tcPr>
            <w:tcW w:w="1368" w:type="dxa"/>
            <w:tcBorders>
              <w:bottom w:val="single" w:sz="4" w:space="0" w:color="auto"/>
            </w:tcBorders>
            <w:shd w:val="clear" w:color="auto" w:fill="FAFAFA"/>
          </w:tcPr>
          <w:p w14:paraId="3CD44BBB" w14:textId="5AF55F0E" w:rsidR="00990E8A" w:rsidRPr="00893755" w:rsidRDefault="00C64A6F" w:rsidP="00610D98">
            <w:pPr>
              <w:tabs>
                <w:tab w:val="decimal" w:pos="1152"/>
              </w:tabs>
              <w:ind w:right="-72"/>
              <w:jc w:val="both"/>
              <w:rPr>
                <w:rFonts w:cs="Cordia New"/>
                <w:sz w:val="26"/>
                <w:szCs w:val="26"/>
              </w:rPr>
            </w:pPr>
            <w:r w:rsidRPr="00C64A6F">
              <w:rPr>
                <w:rFonts w:cs="Cordia New"/>
                <w:sz w:val="26"/>
                <w:szCs w:val="26"/>
              </w:rPr>
              <w:t>69</w:t>
            </w:r>
            <w:r w:rsidR="00990E8A" w:rsidRPr="00893755">
              <w:rPr>
                <w:rFonts w:cs="Cordia New"/>
                <w:sz w:val="26"/>
                <w:szCs w:val="26"/>
              </w:rPr>
              <w:t>,</w:t>
            </w:r>
            <w:r w:rsidRPr="00C64A6F">
              <w:rPr>
                <w:rFonts w:cs="Cordia New"/>
                <w:sz w:val="26"/>
                <w:szCs w:val="26"/>
              </w:rPr>
              <w:t>260</w:t>
            </w:r>
          </w:p>
        </w:tc>
        <w:tc>
          <w:tcPr>
            <w:tcW w:w="1368" w:type="dxa"/>
            <w:tcBorders>
              <w:bottom w:val="single" w:sz="4" w:space="0" w:color="auto"/>
            </w:tcBorders>
          </w:tcPr>
          <w:p w14:paraId="376A1329" w14:textId="37E65687" w:rsidR="00990E8A" w:rsidRPr="00893755" w:rsidRDefault="00C64A6F" w:rsidP="00610D98">
            <w:pPr>
              <w:tabs>
                <w:tab w:val="decimal" w:pos="1152"/>
              </w:tabs>
              <w:ind w:right="-72"/>
              <w:jc w:val="both"/>
              <w:rPr>
                <w:rFonts w:cs="Cordia New"/>
                <w:sz w:val="26"/>
                <w:szCs w:val="26"/>
              </w:rPr>
            </w:pPr>
            <w:r w:rsidRPr="00C64A6F">
              <w:rPr>
                <w:rFonts w:cs="Cordia New"/>
                <w:sz w:val="26"/>
                <w:szCs w:val="26"/>
              </w:rPr>
              <w:t>61</w:t>
            </w:r>
            <w:r w:rsidR="00990E8A" w:rsidRPr="00893755">
              <w:rPr>
                <w:rFonts w:cs="Cordia New"/>
                <w:sz w:val="26"/>
                <w:szCs w:val="26"/>
              </w:rPr>
              <w:t>,</w:t>
            </w:r>
            <w:r w:rsidRPr="00C64A6F">
              <w:rPr>
                <w:rFonts w:cs="Cordia New"/>
                <w:sz w:val="26"/>
                <w:szCs w:val="26"/>
              </w:rPr>
              <w:t>130</w:t>
            </w:r>
          </w:p>
        </w:tc>
        <w:tc>
          <w:tcPr>
            <w:tcW w:w="1368" w:type="dxa"/>
            <w:tcBorders>
              <w:bottom w:val="single" w:sz="4" w:space="0" w:color="auto"/>
            </w:tcBorders>
            <w:shd w:val="clear" w:color="auto" w:fill="FAFAFA"/>
          </w:tcPr>
          <w:p w14:paraId="7B6DD7A5" w14:textId="2377C407" w:rsidR="00990E8A" w:rsidRPr="00893755" w:rsidRDefault="00C64A6F" w:rsidP="00610D98">
            <w:pPr>
              <w:tabs>
                <w:tab w:val="decimal" w:pos="1152"/>
              </w:tabs>
              <w:ind w:right="-72"/>
              <w:jc w:val="both"/>
              <w:rPr>
                <w:rFonts w:cs="Cordia New"/>
                <w:sz w:val="26"/>
                <w:szCs w:val="26"/>
              </w:rPr>
            </w:pPr>
            <w:r w:rsidRPr="00C64A6F">
              <w:rPr>
                <w:rFonts w:cs="Cordia New"/>
                <w:sz w:val="26"/>
                <w:szCs w:val="26"/>
              </w:rPr>
              <w:t>2</w:t>
            </w:r>
            <w:r w:rsidR="00990E8A" w:rsidRPr="00893755">
              <w:rPr>
                <w:rFonts w:cs="Cordia New"/>
                <w:sz w:val="26"/>
                <w:szCs w:val="26"/>
              </w:rPr>
              <w:t>,</w:t>
            </w:r>
            <w:r w:rsidRPr="00C64A6F">
              <w:rPr>
                <w:rFonts w:cs="Cordia New"/>
                <w:sz w:val="26"/>
                <w:szCs w:val="26"/>
              </w:rPr>
              <w:t>314</w:t>
            </w:r>
            <w:r w:rsidR="00990E8A" w:rsidRPr="00893755">
              <w:rPr>
                <w:rFonts w:cs="Cordia New"/>
                <w:sz w:val="26"/>
                <w:szCs w:val="26"/>
              </w:rPr>
              <w:t>,</w:t>
            </w:r>
            <w:r w:rsidRPr="00C64A6F">
              <w:rPr>
                <w:rFonts w:cs="Cordia New"/>
                <w:sz w:val="26"/>
                <w:szCs w:val="26"/>
              </w:rPr>
              <w:t>662</w:t>
            </w:r>
          </w:p>
        </w:tc>
        <w:tc>
          <w:tcPr>
            <w:tcW w:w="1368" w:type="dxa"/>
            <w:tcBorders>
              <w:bottom w:val="single" w:sz="4" w:space="0" w:color="auto"/>
            </w:tcBorders>
          </w:tcPr>
          <w:p w14:paraId="3FF6C748" w14:textId="47150491" w:rsidR="00990E8A" w:rsidRPr="00893755" w:rsidRDefault="00C64A6F" w:rsidP="00610D98">
            <w:pPr>
              <w:tabs>
                <w:tab w:val="decimal" w:pos="1152"/>
              </w:tabs>
              <w:ind w:right="-72"/>
              <w:jc w:val="both"/>
              <w:rPr>
                <w:rFonts w:cs="Cordia New"/>
                <w:sz w:val="26"/>
                <w:szCs w:val="26"/>
              </w:rPr>
            </w:pPr>
            <w:r w:rsidRPr="00C64A6F">
              <w:rPr>
                <w:rFonts w:cs="Cordia New"/>
                <w:sz w:val="26"/>
                <w:szCs w:val="26"/>
              </w:rPr>
              <w:t>1</w:t>
            </w:r>
            <w:r w:rsidR="00990E8A" w:rsidRPr="00893755">
              <w:rPr>
                <w:rFonts w:cs="Cordia New"/>
                <w:sz w:val="26"/>
                <w:szCs w:val="26"/>
              </w:rPr>
              <w:t>,</w:t>
            </w:r>
            <w:r w:rsidRPr="00C64A6F">
              <w:rPr>
                <w:rFonts w:cs="Cordia New"/>
                <w:sz w:val="26"/>
                <w:szCs w:val="26"/>
              </w:rPr>
              <w:t>836</w:t>
            </w:r>
            <w:r w:rsidR="00990E8A" w:rsidRPr="00893755">
              <w:rPr>
                <w:rFonts w:cs="Cordia New"/>
                <w:sz w:val="26"/>
                <w:szCs w:val="26"/>
              </w:rPr>
              <w:t>,</w:t>
            </w:r>
            <w:r w:rsidRPr="00C64A6F">
              <w:rPr>
                <w:rFonts w:cs="Cordia New"/>
                <w:sz w:val="26"/>
                <w:szCs w:val="26"/>
              </w:rPr>
              <w:t>164</w:t>
            </w:r>
          </w:p>
        </w:tc>
      </w:tr>
      <w:tr w:rsidR="003A5520" w:rsidRPr="00893755" w14:paraId="64214980" w14:textId="77777777" w:rsidTr="00031770">
        <w:tc>
          <w:tcPr>
            <w:tcW w:w="4075" w:type="dxa"/>
          </w:tcPr>
          <w:p w14:paraId="3FAAF779" w14:textId="77777777" w:rsidR="003A5520" w:rsidRPr="00893755" w:rsidRDefault="003A5520" w:rsidP="003A5520">
            <w:pPr>
              <w:ind w:left="513"/>
              <w:jc w:val="thaiDistribute"/>
              <w:rPr>
                <w:rFonts w:cs="Cordia New"/>
                <w:b/>
                <w:bCs/>
                <w:sz w:val="8"/>
                <w:szCs w:val="8"/>
                <w:cs/>
              </w:rPr>
            </w:pPr>
          </w:p>
        </w:tc>
        <w:tc>
          <w:tcPr>
            <w:tcW w:w="1368" w:type="dxa"/>
            <w:tcBorders>
              <w:top w:val="single" w:sz="4" w:space="0" w:color="auto"/>
            </w:tcBorders>
            <w:shd w:val="clear" w:color="auto" w:fill="FAFAFA"/>
          </w:tcPr>
          <w:p w14:paraId="1CE4AEEE" w14:textId="77777777" w:rsidR="003A5520" w:rsidRPr="00893755" w:rsidRDefault="003A5520" w:rsidP="00610D98">
            <w:pPr>
              <w:ind w:right="-72"/>
              <w:jc w:val="both"/>
              <w:rPr>
                <w:rFonts w:cs="Cordia New"/>
                <w:sz w:val="8"/>
                <w:szCs w:val="8"/>
              </w:rPr>
            </w:pPr>
          </w:p>
        </w:tc>
        <w:tc>
          <w:tcPr>
            <w:tcW w:w="1368" w:type="dxa"/>
            <w:tcBorders>
              <w:top w:val="single" w:sz="4" w:space="0" w:color="auto"/>
            </w:tcBorders>
          </w:tcPr>
          <w:p w14:paraId="0C17AF5D" w14:textId="77777777" w:rsidR="003A5520" w:rsidRPr="00893755" w:rsidRDefault="003A5520" w:rsidP="00610D98">
            <w:pPr>
              <w:ind w:right="-72"/>
              <w:jc w:val="both"/>
              <w:rPr>
                <w:rFonts w:cs="Cordia New"/>
                <w:sz w:val="8"/>
                <w:szCs w:val="8"/>
              </w:rPr>
            </w:pPr>
          </w:p>
        </w:tc>
        <w:tc>
          <w:tcPr>
            <w:tcW w:w="1368" w:type="dxa"/>
            <w:tcBorders>
              <w:top w:val="single" w:sz="4" w:space="0" w:color="auto"/>
            </w:tcBorders>
            <w:shd w:val="clear" w:color="auto" w:fill="FAFAFA"/>
          </w:tcPr>
          <w:p w14:paraId="03AF4088" w14:textId="77777777" w:rsidR="003A5520" w:rsidRPr="00893755" w:rsidRDefault="003A5520" w:rsidP="00610D98">
            <w:pPr>
              <w:ind w:right="-72"/>
              <w:jc w:val="both"/>
              <w:rPr>
                <w:rFonts w:cs="Cordia New"/>
                <w:sz w:val="8"/>
                <w:szCs w:val="8"/>
              </w:rPr>
            </w:pPr>
          </w:p>
        </w:tc>
        <w:tc>
          <w:tcPr>
            <w:tcW w:w="1368" w:type="dxa"/>
            <w:tcBorders>
              <w:top w:val="single" w:sz="4" w:space="0" w:color="auto"/>
            </w:tcBorders>
          </w:tcPr>
          <w:p w14:paraId="754B484B" w14:textId="77777777" w:rsidR="003A5520" w:rsidRPr="00893755" w:rsidRDefault="003A5520" w:rsidP="00610D98">
            <w:pPr>
              <w:ind w:right="-72"/>
              <w:jc w:val="both"/>
              <w:rPr>
                <w:rFonts w:cs="Cordia New"/>
                <w:sz w:val="8"/>
                <w:szCs w:val="8"/>
              </w:rPr>
            </w:pPr>
          </w:p>
        </w:tc>
      </w:tr>
      <w:tr w:rsidR="003A5520" w:rsidRPr="00893755" w14:paraId="3EC4018E" w14:textId="77777777" w:rsidTr="00F515C2">
        <w:tc>
          <w:tcPr>
            <w:tcW w:w="4075" w:type="dxa"/>
          </w:tcPr>
          <w:p w14:paraId="2CFBCC70" w14:textId="20113CB6" w:rsidR="003A5520" w:rsidRPr="00893755" w:rsidRDefault="00F04076" w:rsidP="003A5520">
            <w:pPr>
              <w:ind w:left="513"/>
              <w:jc w:val="thaiDistribute"/>
              <w:rPr>
                <w:rFonts w:cs="Cordia New"/>
                <w:sz w:val="26"/>
                <w:szCs w:val="26"/>
              </w:rPr>
            </w:pPr>
            <w:r>
              <w:rPr>
                <w:rFonts w:cs="Cordia New"/>
                <w:sz w:val="26"/>
                <w:szCs w:val="26"/>
              </w:rPr>
              <w:t>L</w:t>
            </w:r>
            <w:r w:rsidR="003A5520" w:rsidRPr="00893755">
              <w:rPr>
                <w:rFonts w:cs="Cordia New"/>
                <w:sz w:val="26"/>
                <w:szCs w:val="26"/>
              </w:rPr>
              <w:t>ong-term loans to related part</w:t>
            </w:r>
            <w:r>
              <w:rPr>
                <w:rFonts w:cs="Cordia New"/>
                <w:sz w:val="26"/>
                <w:szCs w:val="26"/>
              </w:rPr>
              <w:t>y</w:t>
            </w:r>
          </w:p>
        </w:tc>
        <w:tc>
          <w:tcPr>
            <w:tcW w:w="1368" w:type="dxa"/>
            <w:tcBorders>
              <w:bottom w:val="single" w:sz="4" w:space="0" w:color="auto"/>
            </w:tcBorders>
            <w:shd w:val="clear" w:color="auto" w:fill="FAFAFA"/>
          </w:tcPr>
          <w:p w14:paraId="52DE9D8F" w14:textId="73972F14" w:rsidR="003A5520" w:rsidRPr="00893755" w:rsidRDefault="00C64A6F" w:rsidP="00610D98">
            <w:pPr>
              <w:tabs>
                <w:tab w:val="decimal" w:pos="1152"/>
              </w:tabs>
              <w:ind w:right="-72"/>
              <w:jc w:val="both"/>
              <w:rPr>
                <w:rFonts w:cs="Cordia New"/>
                <w:sz w:val="26"/>
                <w:szCs w:val="26"/>
              </w:rPr>
            </w:pPr>
            <w:r w:rsidRPr="00C64A6F">
              <w:rPr>
                <w:rFonts w:cs="Cordia New"/>
                <w:sz w:val="26"/>
                <w:szCs w:val="26"/>
              </w:rPr>
              <w:t>16</w:t>
            </w:r>
            <w:r w:rsidR="003A5520" w:rsidRPr="00893755">
              <w:rPr>
                <w:rFonts w:cs="Cordia New"/>
                <w:sz w:val="26"/>
                <w:szCs w:val="26"/>
              </w:rPr>
              <w:t>,</w:t>
            </w:r>
            <w:r w:rsidRPr="00C64A6F">
              <w:rPr>
                <w:rFonts w:cs="Cordia New"/>
                <w:sz w:val="26"/>
                <w:szCs w:val="26"/>
              </w:rPr>
              <w:t>664</w:t>
            </w:r>
          </w:p>
        </w:tc>
        <w:tc>
          <w:tcPr>
            <w:tcW w:w="1368" w:type="dxa"/>
            <w:tcBorders>
              <w:bottom w:val="single" w:sz="4" w:space="0" w:color="auto"/>
            </w:tcBorders>
          </w:tcPr>
          <w:p w14:paraId="414F4B9E" w14:textId="443046DC" w:rsidR="003A5520" w:rsidRPr="00893755" w:rsidRDefault="00C64A6F" w:rsidP="00610D98">
            <w:pPr>
              <w:tabs>
                <w:tab w:val="decimal" w:pos="1152"/>
              </w:tabs>
              <w:ind w:right="-72"/>
              <w:jc w:val="both"/>
              <w:rPr>
                <w:rFonts w:cs="Cordia New"/>
                <w:sz w:val="26"/>
                <w:szCs w:val="26"/>
              </w:rPr>
            </w:pPr>
            <w:r w:rsidRPr="00C64A6F">
              <w:rPr>
                <w:rFonts w:cs="Cordia New"/>
                <w:sz w:val="26"/>
                <w:szCs w:val="26"/>
              </w:rPr>
              <w:t>20</w:t>
            </w:r>
            <w:r w:rsidR="003A5520" w:rsidRPr="00893755">
              <w:rPr>
                <w:rFonts w:cs="Cordia New"/>
                <w:sz w:val="26"/>
                <w:szCs w:val="26"/>
              </w:rPr>
              <w:t>,</w:t>
            </w:r>
            <w:r w:rsidRPr="00C64A6F">
              <w:rPr>
                <w:rFonts w:cs="Cordia New"/>
                <w:sz w:val="26"/>
                <w:szCs w:val="26"/>
              </w:rPr>
              <w:t>888</w:t>
            </w:r>
          </w:p>
        </w:tc>
        <w:tc>
          <w:tcPr>
            <w:tcW w:w="1368" w:type="dxa"/>
            <w:tcBorders>
              <w:bottom w:val="single" w:sz="4" w:space="0" w:color="auto"/>
            </w:tcBorders>
            <w:shd w:val="clear" w:color="auto" w:fill="FAFAFA"/>
          </w:tcPr>
          <w:p w14:paraId="1A14CFFB" w14:textId="1B7729B6" w:rsidR="003A5520" w:rsidRPr="00893755" w:rsidRDefault="00C64A6F" w:rsidP="00610D98">
            <w:pPr>
              <w:tabs>
                <w:tab w:val="decimal" w:pos="1152"/>
              </w:tabs>
              <w:ind w:right="-72"/>
              <w:jc w:val="both"/>
              <w:rPr>
                <w:rFonts w:cs="Cordia New"/>
                <w:sz w:val="26"/>
                <w:szCs w:val="26"/>
              </w:rPr>
            </w:pPr>
            <w:r w:rsidRPr="00C64A6F">
              <w:rPr>
                <w:rFonts w:cs="Cordia New"/>
                <w:sz w:val="26"/>
                <w:szCs w:val="26"/>
              </w:rPr>
              <w:t>556</w:t>
            </w:r>
            <w:r w:rsidR="003A5520" w:rsidRPr="00893755">
              <w:rPr>
                <w:rFonts w:cs="Cordia New"/>
                <w:sz w:val="26"/>
                <w:szCs w:val="26"/>
              </w:rPr>
              <w:t>,</w:t>
            </w:r>
            <w:r w:rsidRPr="00C64A6F">
              <w:rPr>
                <w:rFonts w:cs="Cordia New"/>
                <w:sz w:val="26"/>
                <w:szCs w:val="26"/>
              </w:rPr>
              <w:t>903</w:t>
            </w:r>
          </w:p>
        </w:tc>
        <w:tc>
          <w:tcPr>
            <w:tcW w:w="1368" w:type="dxa"/>
            <w:tcBorders>
              <w:bottom w:val="single" w:sz="4" w:space="0" w:color="auto"/>
            </w:tcBorders>
          </w:tcPr>
          <w:p w14:paraId="2B7B9305" w14:textId="6857B7F2" w:rsidR="003A5520" w:rsidRPr="00893755" w:rsidRDefault="00C64A6F" w:rsidP="00610D98">
            <w:pPr>
              <w:tabs>
                <w:tab w:val="decimal" w:pos="1152"/>
              </w:tabs>
              <w:ind w:right="-72"/>
              <w:jc w:val="both"/>
              <w:rPr>
                <w:rFonts w:cs="Cordia New"/>
                <w:sz w:val="26"/>
                <w:szCs w:val="26"/>
              </w:rPr>
            </w:pPr>
            <w:r w:rsidRPr="00C64A6F">
              <w:rPr>
                <w:rFonts w:cs="Cordia New"/>
                <w:sz w:val="26"/>
                <w:szCs w:val="26"/>
              </w:rPr>
              <w:t>627</w:t>
            </w:r>
            <w:r w:rsidR="003A5520" w:rsidRPr="00893755">
              <w:rPr>
                <w:rFonts w:cs="Cordia New"/>
                <w:sz w:val="26"/>
                <w:szCs w:val="26"/>
              </w:rPr>
              <w:t>,</w:t>
            </w:r>
            <w:r w:rsidRPr="00C64A6F">
              <w:rPr>
                <w:rFonts w:cs="Cordia New"/>
                <w:sz w:val="26"/>
                <w:szCs w:val="26"/>
              </w:rPr>
              <w:t>400</w:t>
            </w:r>
          </w:p>
        </w:tc>
      </w:tr>
    </w:tbl>
    <w:p w14:paraId="007C7D28" w14:textId="77777777" w:rsidR="00411D07" w:rsidRPr="00893755" w:rsidRDefault="00411D07" w:rsidP="00411D07">
      <w:pPr>
        <w:ind w:left="540"/>
        <w:jc w:val="thaiDistribute"/>
        <w:rPr>
          <w:rFonts w:cs="Cordia New"/>
          <w:sz w:val="26"/>
          <w:szCs w:val="26"/>
          <w:cs/>
        </w:rPr>
      </w:pPr>
    </w:p>
    <w:p w14:paraId="42DA0F78" w14:textId="02478892" w:rsidR="00411D07" w:rsidRPr="00893755" w:rsidRDefault="00411D07" w:rsidP="00411D07">
      <w:pPr>
        <w:ind w:left="540"/>
        <w:jc w:val="thaiDistribute"/>
        <w:rPr>
          <w:rFonts w:cs="Cordia New"/>
          <w:spacing w:val="-2"/>
          <w:sz w:val="26"/>
          <w:szCs w:val="26"/>
        </w:rPr>
      </w:pPr>
      <w:r w:rsidRPr="00893755">
        <w:rPr>
          <w:rFonts w:cs="Cordia New"/>
          <w:spacing w:val="-2"/>
          <w:sz w:val="26"/>
          <w:szCs w:val="26"/>
        </w:rPr>
        <w:t>Movements of short-term loans and long-term loans to related parties are as follows:</w:t>
      </w:r>
    </w:p>
    <w:p w14:paraId="09D419EE" w14:textId="28F37ABB" w:rsidR="003A5520" w:rsidRPr="00893755" w:rsidRDefault="003A5520" w:rsidP="00411D07">
      <w:pPr>
        <w:ind w:left="540"/>
        <w:jc w:val="thaiDistribute"/>
        <w:rPr>
          <w:rFonts w:cs="Cordia New"/>
          <w:spacing w:val="-2"/>
          <w:sz w:val="26"/>
          <w:szCs w:val="26"/>
        </w:rPr>
      </w:pPr>
    </w:p>
    <w:tbl>
      <w:tblPr>
        <w:tblW w:w="9542" w:type="dxa"/>
        <w:tblInd w:w="-74" w:type="dxa"/>
        <w:tblLayout w:type="fixed"/>
        <w:tblLook w:val="0000" w:firstRow="0" w:lastRow="0" w:firstColumn="0" w:lastColumn="0" w:noHBand="0" w:noVBand="0"/>
      </w:tblPr>
      <w:tblGrid>
        <w:gridCol w:w="2054"/>
        <w:gridCol w:w="936"/>
        <w:gridCol w:w="936"/>
        <w:gridCol w:w="936"/>
        <w:gridCol w:w="936"/>
        <w:gridCol w:w="936"/>
        <w:gridCol w:w="936"/>
        <w:gridCol w:w="936"/>
        <w:gridCol w:w="936"/>
      </w:tblGrid>
      <w:tr w:rsidR="003A473B" w:rsidRPr="00893755" w14:paraId="382DEB9B" w14:textId="77777777" w:rsidTr="00DE4F0B">
        <w:tc>
          <w:tcPr>
            <w:tcW w:w="2054" w:type="dxa"/>
            <w:shd w:val="clear" w:color="auto" w:fill="auto"/>
          </w:tcPr>
          <w:p w14:paraId="7AD83A59" w14:textId="77777777" w:rsidR="003A473B" w:rsidRPr="00893755" w:rsidRDefault="003A473B" w:rsidP="00DE4F0B">
            <w:pPr>
              <w:ind w:left="502"/>
              <w:rPr>
                <w:rFonts w:cs="Cordia New"/>
                <w:b/>
                <w:bCs/>
              </w:rPr>
            </w:pPr>
          </w:p>
        </w:tc>
        <w:tc>
          <w:tcPr>
            <w:tcW w:w="7488" w:type="dxa"/>
            <w:gridSpan w:val="8"/>
            <w:tcBorders>
              <w:top w:val="single" w:sz="4" w:space="0" w:color="auto"/>
              <w:bottom w:val="single" w:sz="4" w:space="0" w:color="auto"/>
            </w:tcBorders>
            <w:shd w:val="clear" w:color="auto" w:fill="auto"/>
            <w:vAlign w:val="bottom"/>
          </w:tcPr>
          <w:p w14:paraId="544362B0" w14:textId="20901EE8" w:rsidR="003A473B" w:rsidRPr="00893755" w:rsidRDefault="003A473B" w:rsidP="00DE4F0B">
            <w:pPr>
              <w:tabs>
                <w:tab w:val="decimal" w:pos="7269"/>
              </w:tabs>
              <w:jc w:val="right"/>
              <w:rPr>
                <w:rFonts w:cs="Cordia New"/>
                <w:b/>
                <w:bCs/>
              </w:rPr>
            </w:pPr>
            <w:r w:rsidRPr="00893755">
              <w:rPr>
                <w:rFonts w:cs="Cordia New"/>
                <w:b/>
                <w:bCs/>
                <w:sz w:val="22"/>
                <w:szCs w:val="22"/>
              </w:rPr>
              <w:t>Consolidated financial statements</w:t>
            </w:r>
          </w:p>
        </w:tc>
      </w:tr>
      <w:tr w:rsidR="003A473B" w:rsidRPr="00893755" w14:paraId="2E1ECC81" w14:textId="77777777" w:rsidTr="00DE4F0B">
        <w:tc>
          <w:tcPr>
            <w:tcW w:w="2054" w:type="dxa"/>
            <w:shd w:val="clear" w:color="auto" w:fill="auto"/>
          </w:tcPr>
          <w:p w14:paraId="54B461D7" w14:textId="77777777" w:rsidR="003A473B" w:rsidRPr="00893755" w:rsidRDefault="003A473B" w:rsidP="00DE4F0B">
            <w:pPr>
              <w:ind w:left="502"/>
              <w:rPr>
                <w:rFonts w:cs="Cordia New"/>
                <w:b/>
                <w:bCs/>
              </w:rPr>
            </w:pPr>
          </w:p>
        </w:tc>
        <w:tc>
          <w:tcPr>
            <w:tcW w:w="3744" w:type="dxa"/>
            <w:gridSpan w:val="4"/>
            <w:tcBorders>
              <w:bottom w:val="single" w:sz="4" w:space="0" w:color="auto"/>
            </w:tcBorders>
            <w:shd w:val="clear" w:color="auto" w:fill="auto"/>
            <w:vAlign w:val="bottom"/>
          </w:tcPr>
          <w:p w14:paraId="271A485A" w14:textId="6F322F89" w:rsidR="003A473B" w:rsidRPr="00893755" w:rsidRDefault="003A473B" w:rsidP="00DE4F0B">
            <w:pPr>
              <w:tabs>
                <w:tab w:val="decimal" w:pos="3554"/>
              </w:tabs>
              <w:jc w:val="right"/>
              <w:rPr>
                <w:rFonts w:cs="Cordia New"/>
                <w:b/>
                <w:bCs/>
              </w:rPr>
            </w:pPr>
            <w:r w:rsidRPr="00893755">
              <w:rPr>
                <w:rFonts w:cs="Cordia New"/>
                <w:b/>
                <w:bCs/>
              </w:rPr>
              <w:t>Short-term loans to a related part</w:t>
            </w:r>
            <w:r w:rsidR="00FB2525" w:rsidRPr="00893755">
              <w:rPr>
                <w:rFonts w:cs="Cordia New"/>
                <w:b/>
                <w:bCs/>
              </w:rPr>
              <w:t>ies</w:t>
            </w:r>
          </w:p>
        </w:tc>
        <w:tc>
          <w:tcPr>
            <w:tcW w:w="3744" w:type="dxa"/>
            <w:gridSpan w:val="4"/>
            <w:tcBorders>
              <w:bottom w:val="single" w:sz="4" w:space="0" w:color="auto"/>
            </w:tcBorders>
            <w:vAlign w:val="bottom"/>
          </w:tcPr>
          <w:p w14:paraId="365676F8" w14:textId="6074B779" w:rsidR="003A473B" w:rsidRPr="00893755" w:rsidRDefault="003A473B" w:rsidP="00DE4F0B">
            <w:pPr>
              <w:tabs>
                <w:tab w:val="decimal" w:pos="3554"/>
              </w:tabs>
              <w:jc w:val="right"/>
              <w:rPr>
                <w:rFonts w:cs="Cordia New"/>
                <w:b/>
                <w:bCs/>
                <w:cs/>
              </w:rPr>
            </w:pPr>
            <w:r w:rsidRPr="00893755">
              <w:rPr>
                <w:rFonts w:cs="Cordia New"/>
                <w:b/>
                <w:bCs/>
              </w:rPr>
              <w:t>Long-term loans to related part</w:t>
            </w:r>
            <w:r w:rsidR="00FB2525" w:rsidRPr="00893755">
              <w:rPr>
                <w:rFonts w:cs="Cordia New"/>
                <w:b/>
                <w:bCs/>
              </w:rPr>
              <w:t>y</w:t>
            </w:r>
          </w:p>
        </w:tc>
      </w:tr>
      <w:tr w:rsidR="003A473B" w:rsidRPr="00893755" w14:paraId="1BB1EC9E" w14:textId="77777777" w:rsidTr="00DE4F0B">
        <w:tc>
          <w:tcPr>
            <w:tcW w:w="2054" w:type="dxa"/>
            <w:shd w:val="clear" w:color="auto" w:fill="auto"/>
          </w:tcPr>
          <w:p w14:paraId="6E98447B" w14:textId="77777777" w:rsidR="003A473B" w:rsidRPr="00893755" w:rsidRDefault="003A473B" w:rsidP="00DE4F0B">
            <w:pPr>
              <w:ind w:left="502"/>
              <w:rPr>
                <w:rFonts w:cs="Cordia New"/>
                <w:b/>
                <w:bCs/>
              </w:rPr>
            </w:pPr>
            <w:r w:rsidRPr="00893755">
              <w:rPr>
                <w:rFonts w:cs="Cordia New"/>
                <w:b/>
                <w:bCs/>
              </w:rPr>
              <w:t>For the year ended</w:t>
            </w:r>
          </w:p>
        </w:tc>
        <w:tc>
          <w:tcPr>
            <w:tcW w:w="1872" w:type="dxa"/>
            <w:gridSpan w:val="2"/>
            <w:tcBorders>
              <w:bottom w:val="single" w:sz="4" w:space="0" w:color="auto"/>
            </w:tcBorders>
            <w:shd w:val="clear" w:color="auto" w:fill="auto"/>
            <w:vAlign w:val="bottom"/>
          </w:tcPr>
          <w:p w14:paraId="628817CB" w14:textId="4FBE6473" w:rsidR="003A473B" w:rsidRPr="00893755" w:rsidRDefault="003A473B" w:rsidP="00DE4F0B">
            <w:pPr>
              <w:tabs>
                <w:tab w:val="decimal" w:pos="1666"/>
              </w:tabs>
              <w:jc w:val="right"/>
              <w:rPr>
                <w:rFonts w:cs="Cordia New"/>
                <w:b/>
                <w:bCs/>
                <w:cs/>
              </w:rPr>
            </w:pPr>
            <w:r w:rsidRPr="00893755">
              <w:rPr>
                <w:rFonts w:cs="Cordia New"/>
                <w:b/>
                <w:bCs/>
              </w:rPr>
              <w:t>US Dollar’</w:t>
            </w:r>
            <w:r w:rsidR="00C64A6F" w:rsidRPr="00C64A6F">
              <w:rPr>
                <w:rFonts w:cs="Cordia New"/>
                <w:b/>
                <w:bCs/>
              </w:rPr>
              <w:t>000</w:t>
            </w:r>
          </w:p>
        </w:tc>
        <w:tc>
          <w:tcPr>
            <w:tcW w:w="1872" w:type="dxa"/>
            <w:gridSpan w:val="2"/>
            <w:tcBorders>
              <w:bottom w:val="single" w:sz="4" w:space="0" w:color="auto"/>
            </w:tcBorders>
            <w:vAlign w:val="bottom"/>
          </w:tcPr>
          <w:p w14:paraId="1A05C35B" w14:textId="2FD4A0F0" w:rsidR="003A473B" w:rsidRPr="00893755" w:rsidRDefault="003A473B" w:rsidP="00DE4F0B">
            <w:pPr>
              <w:tabs>
                <w:tab w:val="decimal" w:pos="1666"/>
              </w:tabs>
              <w:jc w:val="right"/>
              <w:rPr>
                <w:rFonts w:cs="Cordia New"/>
                <w:b/>
                <w:bCs/>
                <w:cs/>
              </w:rPr>
            </w:pPr>
            <w:r w:rsidRPr="00893755">
              <w:rPr>
                <w:rFonts w:cs="Cordia New"/>
                <w:b/>
                <w:bCs/>
              </w:rPr>
              <w:t>Baht’</w:t>
            </w:r>
            <w:r w:rsidR="00C64A6F" w:rsidRPr="00C64A6F">
              <w:rPr>
                <w:rFonts w:cs="Cordia New"/>
                <w:b/>
                <w:bCs/>
              </w:rPr>
              <w:t>000</w:t>
            </w:r>
          </w:p>
        </w:tc>
        <w:tc>
          <w:tcPr>
            <w:tcW w:w="1872" w:type="dxa"/>
            <w:gridSpan w:val="2"/>
            <w:tcBorders>
              <w:bottom w:val="single" w:sz="4" w:space="0" w:color="auto"/>
            </w:tcBorders>
            <w:vAlign w:val="bottom"/>
          </w:tcPr>
          <w:p w14:paraId="6A243028" w14:textId="35340938" w:rsidR="003A473B" w:rsidRPr="00893755" w:rsidRDefault="003A473B" w:rsidP="00DE4F0B">
            <w:pPr>
              <w:tabs>
                <w:tab w:val="decimal" w:pos="1666"/>
              </w:tabs>
              <w:jc w:val="right"/>
              <w:rPr>
                <w:rFonts w:cs="Cordia New"/>
                <w:b/>
                <w:bCs/>
                <w:cs/>
              </w:rPr>
            </w:pPr>
            <w:r w:rsidRPr="00893755">
              <w:rPr>
                <w:rFonts w:cs="Cordia New"/>
                <w:b/>
                <w:bCs/>
              </w:rPr>
              <w:t>US Dollar’</w:t>
            </w:r>
            <w:r w:rsidR="00C64A6F" w:rsidRPr="00C64A6F">
              <w:rPr>
                <w:rFonts w:cs="Cordia New"/>
                <w:b/>
                <w:bCs/>
              </w:rPr>
              <w:t>000</w:t>
            </w:r>
          </w:p>
        </w:tc>
        <w:tc>
          <w:tcPr>
            <w:tcW w:w="1872" w:type="dxa"/>
            <w:gridSpan w:val="2"/>
            <w:tcBorders>
              <w:bottom w:val="single" w:sz="4" w:space="0" w:color="auto"/>
            </w:tcBorders>
            <w:vAlign w:val="bottom"/>
          </w:tcPr>
          <w:p w14:paraId="09584DEB" w14:textId="5ECBA42E" w:rsidR="003A473B" w:rsidRPr="00893755" w:rsidRDefault="003A473B" w:rsidP="00DE4F0B">
            <w:pPr>
              <w:tabs>
                <w:tab w:val="decimal" w:pos="1666"/>
              </w:tabs>
              <w:jc w:val="right"/>
              <w:rPr>
                <w:rFonts w:cs="Cordia New"/>
                <w:b/>
                <w:bCs/>
                <w:cs/>
              </w:rPr>
            </w:pPr>
            <w:r w:rsidRPr="00893755">
              <w:rPr>
                <w:rFonts w:cs="Cordia New"/>
                <w:b/>
                <w:bCs/>
              </w:rPr>
              <w:t>Baht’</w:t>
            </w:r>
            <w:r w:rsidR="00C64A6F" w:rsidRPr="00C64A6F">
              <w:rPr>
                <w:rFonts w:cs="Cordia New"/>
                <w:b/>
                <w:bCs/>
              </w:rPr>
              <w:t>000</w:t>
            </w:r>
          </w:p>
        </w:tc>
      </w:tr>
      <w:tr w:rsidR="003A473B" w:rsidRPr="00893755" w14:paraId="5476DCF3" w14:textId="77777777" w:rsidTr="00DE4F0B">
        <w:tc>
          <w:tcPr>
            <w:tcW w:w="2054" w:type="dxa"/>
            <w:shd w:val="clear" w:color="auto" w:fill="auto"/>
          </w:tcPr>
          <w:p w14:paraId="13CF1E60" w14:textId="1F1774CC" w:rsidR="003A473B" w:rsidRPr="00893755" w:rsidRDefault="003A473B" w:rsidP="00DE4F0B">
            <w:pPr>
              <w:ind w:left="502"/>
              <w:rPr>
                <w:rFonts w:cs="Cordia New"/>
                <w:b/>
                <w:bCs/>
              </w:rPr>
            </w:pPr>
            <w:r w:rsidRPr="00893755">
              <w:rPr>
                <w:rFonts w:cs="Cordia New"/>
                <w:b/>
                <w:bCs/>
              </w:rPr>
              <w:t xml:space="preserve">   </w:t>
            </w:r>
            <w:r w:rsidR="00C64A6F" w:rsidRPr="00C64A6F">
              <w:rPr>
                <w:rFonts w:cs="Cordia New"/>
                <w:b/>
                <w:bCs/>
              </w:rPr>
              <w:t>31</w:t>
            </w:r>
            <w:r w:rsidRPr="00893755">
              <w:rPr>
                <w:rFonts w:cs="Cordia New"/>
                <w:b/>
                <w:bCs/>
              </w:rPr>
              <w:t xml:space="preserve"> December</w:t>
            </w:r>
          </w:p>
        </w:tc>
        <w:tc>
          <w:tcPr>
            <w:tcW w:w="936" w:type="dxa"/>
            <w:tcBorders>
              <w:bottom w:val="single" w:sz="4" w:space="0" w:color="auto"/>
            </w:tcBorders>
            <w:shd w:val="clear" w:color="auto" w:fill="auto"/>
            <w:vAlign w:val="bottom"/>
          </w:tcPr>
          <w:p w14:paraId="0BCD0C77" w14:textId="1DAAD287" w:rsidR="003A473B" w:rsidRPr="00893755" w:rsidRDefault="00C64A6F" w:rsidP="00CE658C">
            <w:pPr>
              <w:tabs>
                <w:tab w:val="decimal" w:pos="763"/>
              </w:tabs>
              <w:ind w:right="-72"/>
              <w:jc w:val="both"/>
              <w:rPr>
                <w:rFonts w:cs="Cordia New"/>
                <w:b/>
                <w:bCs/>
                <w:spacing w:val="-4"/>
              </w:rPr>
            </w:pPr>
            <w:r w:rsidRPr="00C64A6F">
              <w:rPr>
                <w:rFonts w:cs="Cordia New"/>
                <w:b/>
                <w:bCs/>
                <w:spacing w:val="-4"/>
              </w:rPr>
              <w:t>2021</w:t>
            </w:r>
          </w:p>
        </w:tc>
        <w:tc>
          <w:tcPr>
            <w:tcW w:w="936" w:type="dxa"/>
            <w:tcBorders>
              <w:bottom w:val="single" w:sz="4" w:space="0" w:color="auto"/>
            </w:tcBorders>
            <w:vAlign w:val="bottom"/>
          </w:tcPr>
          <w:p w14:paraId="5463DE90" w14:textId="48FC1900" w:rsidR="003A473B" w:rsidRPr="00893755" w:rsidRDefault="00C64A6F" w:rsidP="00CE658C">
            <w:pPr>
              <w:tabs>
                <w:tab w:val="decimal" w:pos="763"/>
              </w:tabs>
              <w:ind w:right="-72"/>
              <w:jc w:val="both"/>
              <w:rPr>
                <w:rFonts w:cs="Cordia New"/>
                <w:b/>
                <w:bCs/>
              </w:rPr>
            </w:pPr>
            <w:r w:rsidRPr="00C64A6F">
              <w:rPr>
                <w:rFonts w:cs="Cordia New"/>
                <w:b/>
                <w:bCs/>
              </w:rPr>
              <w:t>2020</w:t>
            </w:r>
          </w:p>
        </w:tc>
        <w:tc>
          <w:tcPr>
            <w:tcW w:w="936" w:type="dxa"/>
            <w:tcBorders>
              <w:bottom w:val="single" w:sz="4" w:space="0" w:color="auto"/>
            </w:tcBorders>
            <w:vAlign w:val="bottom"/>
          </w:tcPr>
          <w:p w14:paraId="165E1009" w14:textId="02B272F7" w:rsidR="003A473B" w:rsidRPr="00893755" w:rsidRDefault="00C64A6F" w:rsidP="00CE658C">
            <w:pPr>
              <w:tabs>
                <w:tab w:val="decimal" w:pos="763"/>
              </w:tabs>
              <w:ind w:right="-72"/>
              <w:jc w:val="both"/>
              <w:rPr>
                <w:rFonts w:cs="Cordia New"/>
                <w:b/>
                <w:bCs/>
                <w:spacing w:val="-4"/>
              </w:rPr>
            </w:pPr>
            <w:r w:rsidRPr="00C64A6F">
              <w:rPr>
                <w:rFonts w:cs="Cordia New"/>
                <w:b/>
                <w:bCs/>
                <w:spacing w:val="-4"/>
              </w:rPr>
              <w:t>2021</w:t>
            </w:r>
          </w:p>
        </w:tc>
        <w:tc>
          <w:tcPr>
            <w:tcW w:w="936" w:type="dxa"/>
            <w:tcBorders>
              <w:bottom w:val="single" w:sz="4" w:space="0" w:color="auto"/>
            </w:tcBorders>
            <w:vAlign w:val="bottom"/>
          </w:tcPr>
          <w:p w14:paraId="3199D4F4" w14:textId="38CCADB6" w:rsidR="003A473B" w:rsidRPr="00893755" w:rsidRDefault="00C64A6F" w:rsidP="00CE658C">
            <w:pPr>
              <w:tabs>
                <w:tab w:val="decimal" w:pos="763"/>
              </w:tabs>
              <w:ind w:right="-72"/>
              <w:jc w:val="both"/>
              <w:rPr>
                <w:rFonts w:cs="Cordia New"/>
                <w:b/>
                <w:bCs/>
              </w:rPr>
            </w:pPr>
            <w:r w:rsidRPr="00C64A6F">
              <w:rPr>
                <w:rFonts w:cs="Cordia New"/>
                <w:b/>
                <w:bCs/>
              </w:rPr>
              <w:t>2020</w:t>
            </w:r>
          </w:p>
        </w:tc>
        <w:tc>
          <w:tcPr>
            <w:tcW w:w="936" w:type="dxa"/>
            <w:tcBorders>
              <w:bottom w:val="single" w:sz="4" w:space="0" w:color="auto"/>
            </w:tcBorders>
            <w:vAlign w:val="bottom"/>
          </w:tcPr>
          <w:p w14:paraId="758B6A81" w14:textId="667D087E" w:rsidR="003A473B" w:rsidRPr="00893755" w:rsidRDefault="00C64A6F" w:rsidP="00CE658C">
            <w:pPr>
              <w:tabs>
                <w:tab w:val="decimal" w:pos="763"/>
              </w:tabs>
              <w:ind w:right="-72"/>
              <w:jc w:val="both"/>
              <w:rPr>
                <w:rFonts w:cs="Cordia New"/>
                <w:b/>
                <w:bCs/>
                <w:spacing w:val="-4"/>
              </w:rPr>
            </w:pPr>
            <w:r w:rsidRPr="00C64A6F">
              <w:rPr>
                <w:rFonts w:cs="Cordia New"/>
                <w:b/>
                <w:bCs/>
                <w:spacing w:val="-4"/>
              </w:rPr>
              <w:t>2021</w:t>
            </w:r>
          </w:p>
        </w:tc>
        <w:tc>
          <w:tcPr>
            <w:tcW w:w="936" w:type="dxa"/>
            <w:tcBorders>
              <w:bottom w:val="single" w:sz="4" w:space="0" w:color="auto"/>
            </w:tcBorders>
            <w:vAlign w:val="bottom"/>
          </w:tcPr>
          <w:p w14:paraId="0081DD37" w14:textId="77BB3980" w:rsidR="003A473B" w:rsidRPr="00893755" w:rsidRDefault="00C64A6F" w:rsidP="00CE658C">
            <w:pPr>
              <w:tabs>
                <w:tab w:val="decimal" w:pos="763"/>
              </w:tabs>
              <w:ind w:right="-72"/>
              <w:jc w:val="both"/>
              <w:rPr>
                <w:rFonts w:cs="Cordia New"/>
                <w:b/>
                <w:bCs/>
              </w:rPr>
            </w:pPr>
            <w:r w:rsidRPr="00C64A6F">
              <w:rPr>
                <w:rFonts w:cs="Cordia New"/>
                <w:b/>
                <w:bCs/>
              </w:rPr>
              <w:t>2020</w:t>
            </w:r>
          </w:p>
        </w:tc>
        <w:tc>
          <w:tcPr>
            <w:tcW w:w="936" w:type="dxa"/>
            <w:tcBorders>
              <w:bottom w:val="single" w:sz="4" w:space="0" w:color="auto"/>
            </w:tcBorders>
            <w:vAlign w:val="bottom"/>
          </w:tcPr>
          <w:p w14:paraId="11102E52" w14:textId="561339F8" w:rsidR="003A473B" w:rsidRPr="00893755" w:rsidRDefault="00C64A6F" w:rsidP="00CE658C">
            <w:pPr>
              <w:tabs>
                <w:tab w:val="decimal" w:pos="763"/>
              </w:tabs>
              <w:ind w:right="-72"/>
              <w:jc w:val="both"/>
              <w:rPr>
                <w:rFonts w:cs="Cordia New"/>
                <w:b/>
                <w:bCs/>
                <w:spacing w:val="-4"/>
              </w:rPr>
            </w:pPr>
            <w:r w:rsidRPr="00C64A6F">
              <w:rPr>
                <w:rFonts w:cs="Cordia New"/>
                <w:b/>
                <w:bCs/>
                <w:spacing w:val="-4"/>
              </w:rPr>
              <w:t>2021</w:t>
            </w:r>
          </w:p>
        </w:tc>
        <w:tc>
          <w:tcPr>
            <w:tcW w:w="936" w:type="dxa"/>
            <w:tcBorders>
              <w:bottom w:val="single" w:sz="4" w:space="0" w:color="auto"/>
            </w:tcBorders>
            <w:vAlign w:val="bottom"/>
          </w:tcPr>
          <w:p w14:paraId="34CDC121" w14:textId="57202CAC" w:rsidR="003A473B" w:rsidRPr="00893755" w:rsidRDefault="00C64A6F" w:rsidP="00CE658C">
            <w:pPr>
              <w:tabs>
                <w:tab w:val="decimal" w:pos="763"/>
              </w:tabs>
              <w:ind w:right="-72"/>
              <w:jc w:val="both"/>
              <w:rPr>
                <w:rFonts w:cs="Cordia New"/>
                <w:b/>
                <w:bCs/>
              </w:rPr>
            </w:pPr>
            <w:r w:rsidRPr="00C64A6F">
              <w:rPr>
                <w:rFonts w:cs="Cordia New"/>
                <w:b/>
                <w:bCs/>
              </w:rPr>
              <w:t>2020</w:t>
            </w:r>
          </w:p>
        </w:tc>
      </w:tr>
      <w:tr w:rsidR="003A473B" w:rsidRPr="00893755" w14:paraId="065DAE73" w14:textId="77777777" w:rsidTr="00DE4F0B">
        <w:tc>
          <w:tcPr>
            <w:tcW w:w="2054" w:type="dxa"/>
          </w:tcPr>
          <w:p w14:paraId="6F07432F" w14:textId="77777777" w:rsidR="003A473B" w:rsidRPr="00893755" w:rsidRDefault="003A473B" w:rsidP="00DE4F0B">
            <w:pPr>
              <w:ind w:left="502"/>
              <w:rPr>
                <w:rFonts w:cs="Cordia New"/>
                <w:b/>
                <w:bCs/>
              </w:rPr>
            </w:pPr>
          </w:p>
        </w:tc>
        <w:tc>
          <w:tcPr>
            <w:tcW w:w="936" w:type="dxa"/>
            <w:tcBorders>
              <w:top w:val="single" w:sz="4" w:space="0" w:color="auto"/>
            </w:tcBorders>
            <w:shd w:val="clear" w:color="auto" w:fill="FAFAFA"/>
          </w:tcPr>
          <w:p w14:paraId="04A94FA0" w14:textId="77777777" w:rsidR="003A473B" w:rsidRPr="00893755" w:rsidRDefault="003A473B" w:rsidP="00CE658C">
            <w:pPr>
              <w:tabs>
                <w:tab w:val="decimal" w:pos="764"/>
              </w:tabs>
              <w:ind w:right="-72"/>
              <w:jc w:val="both"/>
              <w:rPr>
                <w:rFonts w:cs="Cordia New"/>
                <w:b/>
                <w:bCs/>
              </w:rPr>
            </w:pPr>
          </w:p>
        </w:tc>
        <w:tc>
          <w:tcPr>
            <w:tcW w:w="936" w:type="dxa"/>
            <w:tcBorders>
              <w:top w:val="single" w:sz="4" w:space="0" w:color="auto"/>
            </w:tcBorders>
            <w:shd w:val="clear" w:color="auto" w:fill="auto"/>
          </w:tcPr>
          <w:p w14:paraId="6E604FD0" w14:textId="77777777" w:rsidR="003A473B" w:rsidRPr="00893755" w:rsidRDefault="003A473B" w:rsidP="00CE658C">
            <w:pPr>
              <w:tabs>
                <w:tab w:val="decimal" w:pos="764"/>
              </w:tabs>
              <w:ind w:right="-72"/>
              <w:jc w:val="both"/>
              <w:rPr>
                <w:rFonts w:cs="Cordia New"/>
                <w:b/>
                <w:bCs/>
              </w:rPr>
            </w:pPr>
          </w:p>
        </w:tc>
        <w:tc>
          <w:tcPr>
            <w:tcW w:w="936" w:type="dxa"/>
            <w:tcBorders>
              <w:top w:val="single" w:sz="4" w:space="0" w:color="auto"/>
            </w:tcBorders>
            <w:shd w:val="clear" w:color="auto" w:fill="FAFAFA"/>
          </w:tcPr>
          <w:p w14:paraId="7FE2E295" w14:textId="77777777" w:rsidR="003A473B" w:rsidRPr="00893755" w:rsidRDefault="003A473B" w:rsidP="00CE658C">
            <w:pPr>
              <w:tabs>
                <w:tab w:val="decimal" w:pos="764"/>
              </w:tabs>
              <w:ind w:right="-72"/>
              <w:jc w:val="both"/>
              <w:rPr>
                <w:rFonts w:cs="Cordia New"/>
                <w:b/>
                <w:bCs/>
              </w:rPr>
            </w:pPr>
          </w:p>
        </w:tc>
        <w:tc>
          <w:tcPr>
            <w:tcW w:w="936" w:type="dxa"/>
            <w:tcBorders>
              <w:top w:val="single" w:sz="4" w:space="0" w:color="auto"/>
            </w:tcBorders>
            <w:shd w:val="clear" w:color="auto" w:fill="auto"/>
          </w:tcPr>
          <w:p w14:paraId="3E1B706E" w14:textId="77777777" w:rsidR="003A473B" w:rsidRPr="00893755" w:rsidRDefault="003A473B" w:rsidP="00CE658C">
            <w:pPr>
              <w:tabs>
                <w:tab w:val="decimal" w:pos="764"/>
              </w:tabs>
              <w:ind w:right="-72"/>
              <w:jc w:val="both"/>
              <w:rPr>
                <w:rFonts w:cs="Cordia New"/>
                <w:b/>
                <w:bCs/>
              </w:rPr>
            </w:pPr>
          </w:p>
        </w:tc>
        <w:tc>
          <w:tcPr>
            <w:tcW w:w="936" w:type="dxa"/>
            <w:tcBorders>
              <w:top w:val="single" w:sz="4" w:space="0" w:color="auto"/>
            </w:tcBorders>
            <w:shd w:val="clear" w:color="auto" w:fill="FAFAFA"/>
          </w:tcPr>
          <w:p w14:paraId="3DB50101" w14:textId="77777777" w:rsidR="003A473B" w:rsidRPr="00893755" w:rsidRDefault="003A473B" w:rsidP="00CE658C">
            <w:pPr>
              <w:tabs>
                <w:tab w:val="decimal" w:pos="764"/>
              </w:tabs>
              <w:ind w:right="-72"/>
              <w:jc w:val="both"/>
              <w:rPr>
                <w:rFonts w:cs="Cordia New"/>
                <w:b/>
                <w:bCs/>
              </w:rPr>
            </w:pPr>
          </w:p>
        </w:tc>
        <w:tc>
          <w:tcPr>
            <w:tcW w:w="936" w:type="dxa"/>
            <w:tcBorders>
              <w:top w:val="single" w:sz="4" w:space="0" w:color="auto"/>
            </w:tcBorders>
            <w:shd w:val="clear" w:color="auto" w:fill="auto"/>
          </w:tcPr>
          <w:p w14:paraId="63F4636B" w14:textId="77777777" w:rsidR="003A473B" w:rsidRPr="00893755" w:rsidRDefault="003A473B" w:rsidP="00CE658C">
            <w:pPr>
              <w:tabs>
                <w:tab w:val="decimal" w:pos="764"/>
              </w:tabs>
              <w:ind w:right="-72"/>
              <w:jc w:val="both"/>
              <w:rPr>
                <w:rFonts w:cs="Cordia New"/>
                <w:b/>
                <w:bCs/>
              </w:rPr>
            </w:pPr>
          </w:p>
        </w:tc>
        <w:tc>
          <w:tcPr>
            <w:tcW w:w="936" w:type="dxa"/>
            <w:tcBorders>
              <w:top w:val="single" w:sz="4" w:space="0" w:color="auto"/>
            </w:tcBorders>
            <w:shd w:val="clear" w:color="auto" w:fill="FAFAFA"/>
          </w:tcPr>
          <w:p w14:paraId="3196FAD4" w14:textId="77777777" w:rsidR="003A473B" w:rsidRPr="00893755" w:rsidRDefault="003A473B" w:rsidP="00CE658C">
            <w:pPr>
              <w:tabs>
                <w:tab w:val="decimal" w:pos="755"/>
              </w:tabs>
              <w:ind w:right="-72"/>
              <w:jc w:val="both"/>
              <w:rPr>
                <w:rFonts w:cs="Cordia New"/>
                <w:b/>
                <w:bCs/>
              </w:rPr>
            </w:pPr>
          </w:p>
        </w:tc>
        <w:tc>
          <w:tcPr>
            <w:tcW w:w="936" w:type="dxa"/>
            <w:tcBorders>
              <w:top w:val="single" w:sz="4" w:space="0" w:color="auto"/>
            </w:tcBorders>
            <w:shd w:val="clear" w:color="auto" w:fill="auto"/>
          </w:tcPr>
          <w:p w14:paraId="082173A1" w14:textId="77777777" w:rsidR="003A473B" w:rsidRPr="00893755" w:rsidRDefault="003A473B" w:rsidP="00CE658C">
            <w:pPr>
              <w:tabs>
                <w:tab w:val="decimal" w:pos="720"/>
              </w:tabs>
              <w:ind w:right="-72"/>
              <w:jc w:val="both"/>
              <w:rPr>
                <w:rFonts w:cs="Cordia New"/>
                <w:b/>
                <w:bCs/>
              </w:rPr>
            </w:pPr>
          </w:p>
        </w:tc>
      </w:tr>
      <w:tr w:rsidR="00990E8A" w:rsidRPr="00893755" w14:paraId="36EEB4E5" w14:textId="77777777" w:rsidTr="00DE4F0B">
        <w:tc>
          <w:tcPr>
            <w:tcW w:w="2054" w:type="dxa"/>
          </w:tcPr>
          <w:p w14:paraId="52FA25C7" w14:textId="77777777" w:rsidR="00990E8A" w:rsidRPr="00893755" w:rsidRDefault="00990E8A" w:rsidP="00990E8A">
            <w:pPr>
              <w:ind w:left="502" w:right="-100"/>
              <w:rPr>
                <w:rFonts w:cs="Cordia New"/>
              </w:rPr>
            </w:pPr>
            <w:r w:rsidRPr="00893755">
              <w:rPr>
                <w:rFonts w:cs="Cordia New"/>
              </w:rPr>
              <w:t>Opening balance</w:t>
            </w:r>
            <w:r w:rsidRPr="00893755">
              <w:rPr>
                <w:rFonts w:cs="Cordia New"/>
                <w:cs/>
              </w:rPr>
              <w:t xml:space="preserve"> </w:t>
            </w:r>
          </w:p>
        </w:tc>
        <w:tc>
          <w:tcPr>
            <w:tcW w:w="936" w:type="dxa"/>
            <w:shd w:val="clear" w:color="auto" w:fill="FAFAFA"/>
            <w:vAlign w:val="bottom"/>
          </w:tcPr>
          <w:p w14:paraId="61881F61" w14:textId="09989432" w:rsidR="00990E8A" w:rsidRPr="00893755" w:rsidRDefault="00C64A6F" w:rsidP="00CE658C">
            <w:pPr>
              <w:tabs>
                <w:tab w:val="decimal" w:pos="764"/>
              </w:tabs>
              <w:ind w:right="-72"/>
              <w:jc w:val="both"/>
              <w:rPr>
                <w:rFonts w:eastAsia="Calibri" w:cs="Cordia New"/>
              </w:rPr>
            </w:pPr>
            <w:r w:rsidRPr="00C64A6F">
              <w:rPr>
                <w:rFonts w:cs="Cordia New"/>
              </w:rPr>
              <w:t>61</w:t>
            </w:r>
            <w:r w:rsidR="00990E8A" w:rsidRPr="00893755">
              <w:rPr>
                <w:rFonts w:cs="Cordia New"/>
              </w:rPr>
              <w:t>,</w:t>
            </w:r>
            <w:r w:rsidRPr="00C64A6F">
              <w:rPr>
                <w:rFonts w:cs="Cordia New"/>
              </w:rPr>
              <w:t>130</w:t>
            </w:r>
          </w:p>
        </w:tc>
        <w:tc>
          <w:tcPr>
            <w:tcW w:w="936" w:type="dxa"/>
            <w:shd w:val="clear" w:color="auto" w:fill="auto"/>
            <w:vAlign w:val="bottom"/>
          </w:tcPr>
          <w:p w14:paraId="3E28AF25" w14:textId="592D92F7" w:rsidR="00990E8A" w:rsidRPr="00893755" w:rsidRDefault="00C64A6F" w:rsidP="00CE658C">
            <w:pPr>
              <w:tabs>
                <w:tab w:val="decimal" w:pos="764"/>
              </w:tabs>
              <w:ind w:right="-72"/>
              <w:jc w:val="both"/>
              <w:rPr>
                <w:rFonts w:eastAsia="Calibri" w:cs="Cordia New"/>
              </w:rPr>
            </w:pPr>
            <w:r w:rsidRPr="00C64A6F">
              <w:rPr>
                <w:rFonts w:cs="Cordia New"/>
              </w:rPr>
              <w:t>19</w:t>
            </w:r>
            <w:r w:rsidR="00990E8A" w:rsidRPr="00893755">
              <w:rPr>
                <w:rFonts w:cs="Cordia New"/>
              </w:rPr>
              <w:t>,</w:t>
            </w:r>
            <w:r w:rsidRPr="00C64A6F">
              <w:rPr>
                <w:rFonts w:cs="Cordia New"/>
              </w:rPr>
              <w:t>195</w:t>
            </w:r>
          </w:p>
        </w:tc>
        <w:tc>
          <w:tcPr>
            <w:tcW w:w="936" w:type="dxa"/>
            <w:shd w:val="clear" w:color="auto" w:fill="FAFAFA"/>
            <w:vAlign w:val="bottom"/>
          </w:tcPr>
          <w:p w14:paraId="39D3EF4A" w14:textId="2D47C616" w:rsidR="00990E8A" w:rsidRPr="00893755" w:rsidRDefault="00C64A6F" w:rsidP="00CE658C">
            <w:pPr>
              <w:tabs>
                <w:tab w:val="decimal" w:pos="764"/>
              </w:tabs>
              <w:ind w:right="-72"/>
              <w:jc w:val="both"/>
              <w:rPr>
                <w:rFonts w:cs="Cordia New"/>
              </w:rPr>
            </w:pPr>
            <w:r w:rsidRPr="00C64A6F">
              <w:rPr>
                <w:rFonts w:cs="Cordia New"/>
              </w:rPr>
              <w:t>1</w:t>
            </w:r>
            <w:r w:rsidR="00990E8A" w:rsidRPr="00893755">
              <w:rPr>
                <w:rFonts w:cs="Cordia New"/>
              </w:rPr>
              <w:t>,</w:t>
            </w:r>
            <w:r w:rsidRPr="00C64A6F">
              <w:rPr>
                <w:rFonts w:cs="Cordia New"/>
              </w:rPr>
              <w:t>836</w:t>
            </w:r>
            <w:r w:rsidR="00990E8A" w:rsidRPr="00893755">
              <w:rPr>
                <w:rFonts w:cs="Cordia New"/>
              </w:rPr>
              <w:t>,</w:t>
            </w:r>
            <w:r w:rsidRPr="00C64A6F">
              <w:rPr>
                <w:rFonts w:cs="Cordia New"/>
              </w:rPr>
              <w:t>164</w:t>
            </w:r>
          </w:p>
        </w:tc>
        <w:tc>
          <w:tcPr>
            <w:tcW w:w="936" w:type="dxa"/>
            <w:shd w:val="clear" w:color="auto" w:fill="auto"/>
            <w:vAlign w:val="bottom"/>
          </w:tcPr>
          <w:p w14:paraId="128FC35A" w14:textId="460D884F" w:rsidR="00990E8A" w:rsidRPr="00893755" w:rsidRDefault="00C64A6F" w:rsidP="00CE658C">
            <w:pPr>
              <w:tabs>
                <w:tab w:val="decimal" w:pos="764"/>
              </w:tabs>
              <w:ind w:right="-72"/>
              <w:jc w:val="both"/>
              <w:rPr>
                <w:rFonts w:cs="Cordia New"/>
              </w:rPr>
            </w:pPr>
            <w:r w:rsidRPr="00C64A6F">
              <w:rPr>
                <w:rFonts w:cs="Cordia New"/>
              </w:rPr>
              <w:t>578</w:t>
            </w:r>
            <w:r w:rsidR="00990E8A" w:rsidRPr="00893755">
              <w:rPr>
                <w:rFonts w:cs="Cordia New"/>
              </w:rPr>
              <w:t>,</w:t>
            </w:r>
            <w:r w:rsidRPr="00C64A6F">
              <w:rPr>
                <w:rFonts w:cs="Cordia New"/>
              </w:rPr>
              <w:t>781</w:t>
            </w:r>
          </w:p>
        </w:tc>
        <w:tc>
          <w:tcPr>
            <w:tcW w:w="936" w:type="dxa"/>
            <w:shd w:val="clear" w:color="auto" w:fill="FAFAFA"/>
            <w:vAlign w:val="bottom"/>
          </w:tcPr>
          <w:p w14:paraId="30460287" w14:textId="074E7942" w:rsidR="00990E8A" w:rsidRPr="00893755" w:rsidRDefault="00C64A6F" w:rsidP="00CE658C">
            <w:pPr>
              <w:tabs>
                <w:tab w:val="decimal" w:pos="764"/>
              </w:tabs>
              <w:ind w:right="-72"/>
              <w:jc w:val="both"/>
              <w:rPr>
                <w:rFonts w:eastAsia="Calibri" w:cs="Cordia New"/>
              </w:rPr>
            </w:pPr>
            <w:r w:rsidRPr="00C64A6F">
              <w:rPr>
                <w:rFonts w:cs="Cordia New"/>
              </w:rPr>
              <w:t>20</w:t>
            </w:r>
            <w:r w:rsidR="00990E8A" w:rsidRPr="00893755">
              <w:rPr>
                <w:rFonts w:cs="Cordia New"/>
              </w:rPr>
              <w:t>,</w:t>
            </w:r>
            <w:r w:rsidRPr="00C64A6F">
              <w:rPr>
                <w:rFonts w:cs="Cordia New"/>
              </w:rPr>
              <w:t>888</w:t>
            </w:r>
          </w:p>
        </w:tc>
        <w:tc>
          <w:tcPr>
            <w:tcW w:w="936" w:type="dxa"/>
            <w:shd w:val="clear" w:color="auto" w:fill="auto"/>
            <w:vAlign w:val="bottom"/>
          </w:tcPr>
          <w:p w14:paraId="08DBBCAE" w14:textId="0D4FC801" w:rsidR="00990E8A" w:rsidRPr="00893755" w:rsidRDefault="00C64A6F" w:rsidP="00CE658C">
            <w:pPr>
              <w:tabs>
                <w:tab w:val="decimal" w:pos="764"/>
              </w:tabs>
              <w:ind w:right="-72"/>
              <w:jc w:val="both"/>
              <w:rPr>
                <w:rFonts w:eastAsia="Calibri" w:cs="Cordia New"/>
              </w:rPr>
            </w:pPr>
            <w:r w:rsidRPr="00C64A6F">
              <w:rPr>
                <w:rFonts w:cs="Cordia New"/>
              </w:rPr>
              <w:t>20</w:t>
            </w:r>
            <w:r w:rsidR="00990E8A" w:rsidRPr="00893755">
              <w:rPr>
                <w:rFonts w:cs="Cordia New"/>
              </w:rPr>
              <w:t>,</w:t>
            </w:r>
            <w:r w:rsidRPr="00C64A6F">
              <w:rPr>
                <w:rFonts w:cs="Cordia New"/>
              </w:rPr>
              <w:t>132</w:t>
            </w:r>
          </w:p>
        </w:tc>
        <w:tc>
          <w:tcPr>
            <w:tcW w:w="936" w:type="dxa"/>
            <w:shd w:val="clear" w:color="auto" w:fill="FAFAFA"/>
            <w:vAlign w:val="bottom"/>
          </w:tcPr>
          <w:p w14:paraId="70E20532" w14:textId="67C708AD" w:rsidR="00990E8A" w:rsidRPr="00893755" w:rsidRDefault="00C64A6F" w:rsidP="00CE658C">
            <w:pPr>
              <w:tabs>
                <w:tab w:val="decimal" w:pos="763"/>
              </w:tabs>
              <w:ind w:right="-72"/>
              <w:jc w:val="both"/>
              <w:rPr>
                <w:rFonts w:cs="Cordia New"/>
              </w:rPr>
            </w:pPr>
            <w:r w:rsidRPr="00C64A6F">
              <w:rPr>
                <w:rFonts w:cs="Cordia New"/>
              </w:rPr>
              <w:t>627</w:t>
            </w:r>
            <w:r w:rsidR="00990E8A" w:rsidRPr="00893755">
              <w:rPr>
                <w:rFonts w:cs="Cordia New"/>
              </w:rPr>
              <w:t>,</w:t>
            </w:r>
            <w:r w:rsidRPr="00C64A6F">
              <w:rPr>
                <w:rFonts w:cs="Cordia New"/>
              </w:rPr>
              <w:t>400</w:t>
            </w:r>
          </w:p>
        </w:tc>
        <w:tc>
          <w:tcPr>
            <w:tcW w:w="936" w:type="dxa"/>
            <w:shd w:val="clear" w:color="auto" w:fill="auto"/>
            <w:vAlign w:val="bottom"/>
          </w:tcPr>
          <w:p w14:paraId="29EE52E4" w14:textId="3EC91A29" w:rsidR="00990E8A" w:rsidRPr="00893755" w:rsidRDefault="00C64A6F" w:rsidP="00CE658C">
            <w:pPr>
              <w:tabs>
                <w:tab w:val="decimal" w:pos="763"/>
              </w:tabs>
              <w:ind w:right="-72"/>
              <w:jc w:val="both"/>
              <w:rPr>
                <w:rFonts w:cs="Cordia New"/>
              </w:rPr>
            </w:pPr>
            <w:r w:rsidRPr="00C64A6F">
              <w:rPr>
                <w:rFonts w:cs="Cordia New"/>
              </w:rPr>
              <w:t>607</w:t>
            </w:r>
            <w:r w:rsidR="00990E8A" w:rsidRPr="00893755">
              <w:rPr>
                <w:rFonts w:cs="Cordia New"/>
              </w:rPr>
              <w:t>,</w:t>
            </w:r>
            <w:r w:rsidRPr="00C64A6F">
              <w:rPr>
                <w:rFonts w:cs="Cordia New"/>
              </w:rPr>
              <w:t>048</w:t>
            </w:r>
          </w:p>
        </w:tc>
      </w:tr>
      <w:tr w:rsidR="00990E8A" w:rsidRPr="00893755" w14:paraId="235A72C9" w14:textId="77777777" w:rsidTr="00DE4F0B">
        <w:tc>
          <w:tcPr>
            <w:tcW w:w="2054" w:type="dxa"/>
          </w:tcPr>
          <w:p w14:paraId="7E9E7447" w14:textId="77777777" w:rsidR="00990E8A" w:rsidRPr="00893755" w:rsidRDefault="00990E8A" w:rsidP="00990E8A">
            <w:pPr>
              <w:ind w:left="502" w:right="-100"/>
              <w:rPr>
                <w:rFonts w:cs="Cordia New"/>
              </w:rPr>
            </w:pPr>
            <w:r w:rsidRPr="00893755">
              <w:rPr>
                <w:rFonts w:cs="Cordia New"/>
              </w:rPr>
              <w:t>Cash flows:</w:t>
            </w:r>
          </w:p>
        </w:tc>
        <w:tc>
          <w:tcPr>
            <w:tcW w:w="936" w:type="dxa"/>
            <w:shd w:val="clear" w:color="auto" w:fill="FAFAFA"/>
          </w:tcPr>
          <w:p w14:paraId="1FDFC5C0" w14:textId="77777777" w:rsidR="00990E8A" w:rsidRPr="00893755" w:rsidRDefault="00990E8A" w:rsidP="00CE658C">
            <w:pPr>
              <w:tabs>
                <w:tab w:val="decimal" w:pos="764"/>
              </w:tabs>
              <w:ind w:right="-72"/>
              <w:jc w:val="both"/>
              <w:rPr>
                <w:rFonts w:eastAsia="Calibri" w:cs="Cordia New"/>
              </w:rPr>
            </w:pPr>
          </w:p>
        </w:tc>
        <w:tc>
          <w:tcPr>
            <w:tcW w:w="936" w:type="dxa"/>
            <w:shd w:val="clear" w:color="auto" w:fill="auto"/>
          </w:tcPr>
          <w:p w14:paraId="66B21743" w14:textId="77777777" w:rsidR="00990E8A" w:rsidRPr="00893755" w:rsidRDefault="00990E8A" w:rsidP="00CE658C">
            <w:pPr>
              <w:tabs>
                <w:tab w:val="decimal" w:pos="764"/>
              </w:tabs>
              <w:ind w:right="-72"/>
              <w:jc w:val="both"/>
              <w:rPr>
                <w:rFonts w:eastAsia="Calibri" w:cs="Cordia New"/>
              </w:rPr>
            </w:pPr>
          </w:p>
        </w:tc>
        <w:tc>
          <w:tcPr>
            <w:tcW w:w="936" w:type="dxa"/>
            <w:shd w:val="clear" w:color="auto" w:fill="FAFAFA"/>
          </w:tcPr>
          <w:p w14:paraId="59334E3D" w14:textId="77777777" w:rsidR="00990E8A" w:rsidRPr="00893755" w:rsidRDefault="00990E8A" w:rsidP="00CE658C">
            <w:pPr>
              <w:tabs>
                <w:tab w:val="decimal" w:pos="764"/>
              </w:tabs>
              <w:ind w:right="-72"/>
              <w:jc w:val="both"/>
              <w:rPr>
                <w:rFonts w:cs="Cordia New"/>
              </w:rPr>
            </w:pPr>
          </w:p>
        </w:tc>
        <w:tc>
          <w:tcPr>
            <w:tcW w:w="936" w:type="dxa"/>
            <w:shd w:val="clear" w:color="auto" w:fill="auto"/>
          </w:tcPr>
          <w:p w14:paraId="204D5F64" w14:textId="77777777" w:rsidR="00990E8A" w:rsidRPr="00893755" w:rsidRDefault="00990E8A" w:rsidP="00CE658C">
            <w:pPr>
              <w:tabs>
                <w:tab w:val="decimal" w:pos="764"/>
              </w:tabs>
              <w:ind w:right="-72"/>
              <w:jc w:val="both"/>
              <w:rPr>
                <w:rFonts w:cs="Cordia New"/>
              </w:rPr>
            </w:pPr>
          </w:p>
        </w:tc>
        <w:tc>
          <w:tcPr>
            <w:tcW w:w="936" w:type="dxa"/>
            <w:shd w:val="clear" w:color="auto" w:fill="FAFAFA"/>
          </w:tcPr>
          <w:p w14:paraId="53514203" w14:textId="77777777" w:rsidR="00990E8A" w:rsidRPr="00893755" w:rsidRDefault="00990E8A" w:rsidP="00CE658C">
            <w:pPr>
              <w:tabs>
                <w:tab w:val="decimal" w:pos="764"/>
              </w:tabs>
              <w:ind w:right="-72"/>
              <w:jc w:val="both"/>
              <w:rPr>
                <w:rFonts w:eastAsia="Calibri" w:cs="Cordia New"/>
              </w:rPr>
            </w:pPr>
          </w:p>
        </w:tc>
        <w:tc>
          <w:tcPr>
            <w:tcW w:w="936" w:type="dxa"/>
            <w:shd w:val="clear" w:color="auto" w:fill="auto"/>
          </w:tcPr>
          <w:p w14:paraId="6F5E6041" w14:textId="77777777" w:rsidR="00990E8A" w:rsidRPr="00893755" w:rsidRDefault="00990E8A" w:rsidP="00CE658C">
            <w:pPr>
              <w:tabs>
                <w:tab w:val="decimal" w:pos="764"/>
              </w:tabs>
              <w:ind w:right="-72"/>
              <w:jc w:val="both"/>
              <w:rPr>
                <w:rFonts w:cs="Cordia New"/>
              </w:rPr>
            </w:pPr>
          </w:p>
        </w:tc>
        <w:tc>
          <w:tcPr>
            <w:tcW w:w="936" w:type="dxa"/>
            <w:shd w:val="clear" w:color="auto" w:fill="FAFAFA"/>
          </w:tcPr>
          <w:p w14:paraId="129F7E6C" w14:textId="77777777" w:rsidR="00990E8A" w:rsidRPr="00893755" w:rsidRDefault="00990E8A" w:rsidP="00CE658C">
            <w:pPr>
              <w:tabs>
                <w:tab w:val="decimal" w:pos="763"/>
              </w:tabs>
              <w:ind w:right="-72"/>
              <w:jc w:val="both"/>
              <w:rPr>
                <w:rFonts w:cs="Cordia New"/>
              </w:rPr>
            </w:pPr>
          </w:p>
        </w:tc>
        <w:tc>
          <w:tcPr>
            <w:tcW w:w="936" w:type="dxa"/>
            <w:shd w:val="clear" w:color="auto" w:fill="auto"/>
          </w:tcPr>
          <w:p w14:paraId="0BC1C2CA" w14:textId="77777777" w:rsidR="00990E8A" w:rsidRPr="00893755" w:rsidRDefault="00990E8A" w:rsidP="00CE658C">
            <w:pPr>
              <w:tabs>
                <w:tab w:val="decimal" w:pos="763"/>
              </w:tabs>
              <w:ind w:right="-72"/>
              <w:jc w:val="both"/>
              <w:rPr>
                <w:rFonts w:cs="Cordia New"/>
              </w:rPr>
            </w:pPr>
          </w:p>
        </w:tc>
      </w:tr>
      <w:tr w:rsidR="00990E8A" w:rsidRPr="00893755" w14:paraId="0244A260" w14:textId="77777777" w:rsidTr="00DE4F0B">
        <w:tc>
          <w:tcPr>
            <w:tcW w:w="2054" w:type="dxa"/>
          </w:tcPr>
          <w:p w14:paraId="5FF253B9" w14:textId="77777777" w:rsidR="00990E8A" w:rsidRPr="00893755" w:rsidRDefault="00990E8A" w:rsidP="00990E8A">
            <w:pPr>
              <w:ind w:left="502" w:right="-100"/>
              <w:rPr>
                <w:rFonts w:cs="Cordia New"/>
              </w:rPr>
            </w:pPr>
            <w:r w:rsidRPr="00893755">
              <w:rPr>
                <w:rFonts w:cs="Cordia New"/>
              </w:rPr>
              <w:t xml:space="preserve">   Addition</w:t>
            </w:r>
          </w:p>
        </w:tc>
        <w:tc>
          <w:tcPr>
            <w:tcW w:w="936" w:type="dxa"/>
            <w:shd w:val="clear" w:color="auto" w:fill="FAFAFA"/>
            <w:vAlign w:val="bottom"/>
          </w:tcPr>
          <w:p w14:paraId="6E82BDB7" w14:textId="7B493614" w:rsidR="00990E8A" w:rsidRPr="00893755" w:rsidRDefault="00C64A6F" w:rsidP="00CE658C">
            <w:pPr>
              <w:tabs>
                <w:tab w:val="decimal" w:pos="764"/>
              </w:tabs>
              <w:ind w:right="-72"/>
              <w:jc w:val="both"/>
              <w:rPr>
                <w:rFonts w:eastAsia="Calibri" w:cs="Cordia New"/>
              </w:rPr>
            </w:pPr>
            <w:r w:rsidRPr="00C64A6F">
              <w:rPr>
                <w:rFonts w:cs="Cordia New"/>
              </w:rPr>
              <w:t>10</w:t>
            </w:r>
            <w:r w:rsidR="00990E8A" w:rsidRPr="00893755">
              <w:rPr>
                <w:rFonts w:cs="Cordia New"/>
              </w:rPr>
              <w:t>,</w:t>
            </w:r>
            <w:r w:rsidRPr="00C64A6F">
              <w:rPr>
                <w:rFonts w:cs="Cordia New"/>
              </w:rPr>
              <w:t>951</w:t>
            </w:r>
          </w:p>
        </w:tc>
        <w:tc>
          <w:tcPr>
            <w:tcW w:w="936" w:type="dxa"/>
            <w:shd w:val="clear" w:color="auto" w:fill="auto"/>
            <w:vAlign w:val="bottom"/>
          </w:tcPr>
          <w:p w14:paraId="28B509B2" w14:textId="6A7389A4" w:rsidR="00990E8A" w:rsidRPr="00893755" w:rsidRDefault="00C64A6F" w:rsidP="00CE658C">
            <w:pPr>
              <w:tabs>
                <w:tab w:val="decimal" w:pos="764"/>
              </w:tabs>
              <w:ind w:right="-72"/>
              <w:jc w:val="both"/>
              <w:rPr>
                <w:rFonts w:eastAsia="Calibri" w:cs="Cordia New"/>
              </w:rPr>
            </w:pPr>
            <w:r w:rsidRPr="00C64A6F">
              <w:rPr>
                <w:rFonts w:cs="Cordia New"/>
              </w:rPr>
              <w:t>48</w:t>
            </w:r>
            <w:r w:rsidR="00990E8A" w:rsidRPr="00893755">
              <w:rPr>
                <w:rFonts w:cs="Cordia New"/>
              </w:rPr>
              <w:t>,</w:t>
            </w:r>
            <w:r w:rsidRPr="00C64A6F">
              <w:rPr>
                <w:rFonts w:cs="Cordia New"/>
              </w:rPr>
              <w:t>411</w:t>
            </w:r>
          </w:p>
        </w:tc>
        <w:tc>
          <w:tcPr>
            <w:tcW w:w="936" w:type="dxa"/>
            <w:shd w:val="clear" w:color="auto" w:fill="FAFAFA"/>
            <w:vAlign w:val="bottom"/>
          </w:tcPr>
          <w:p w14:paraId="4441C103" w14:textId="235C43E2" w:rsidR="00990E8A" w:rsidRPr="00893755" w:rsidRDefault="00C64A6F" w:rsidP="00CE658C">
            <w:pPr>
              <w:tabs>
                <w:tab w:val="decimal" w:pos="764"/>
              </w:tabs>
              <w:ind w:right="-72"/>
              <w:jc w:val="both"/>
              <w:rPr>
                <w:rFonts w:cs="Cordia New"/>
              </w:rPr>
            </w:pPr>
            <w:r w:rsidRPr="00C64A6F">
              <w:rPr>
                <w:rFonts w:cs="Cordia New"/>
              </w:rPr>
              <w:t>350</w:t>
            </w:r>
            <w:r w:rsidR="00990E8A" w:rsidRPr="00893755">
              <w:rPr>
                <w:rFonts w:cs="Cordia New"/>
              </w:rPr>
              <w:t>,</w:t>
            </w:r>
            <w:r w:rsidRPr="00C64A6F">
              <w:rPr>
                <w:rFonts w:cs="Cordia New"/>
              </w:rPr>
              <w:t>178</w:t>
            </w:r>
          </w:p>
        </w:tc>
        <w:tc>
          <w:tcPr>
            <w:tcW w:w="936" w:type="dxa"/>
            <w:shd w:val="clear" w:color="auto" w:fill="auto"/>
            <w:vAlign w:val="bottom"/>
          </w:tcPr>
          <w:p w14:paraId="299677A4" w14:textId="711F4D6A" w:rsidR="00990E8A" w:rsidRPr="00893755" w:rsidRDefault="00C64A6F" w:rsidP="00CE658C">
            <w:pPr>
              <w:tabs>
                <w:tab w:val="decimal" w:pos="764"/>
              </w:tabs>
              <w:ind w:right="-72"/>
              <w:jc w:val="both"/>
              <w:rPr>
                <w:rFonts w:cs="Cordia New"/>
              </w:rPr>
            </w:pPr>
            <w:r w:rsidRPr="00C64A6F">
              <w:rPr>
                <w:rFonts w:cs="Cordia New"/>
              </w:rPr>
              <w:t>1</w:t>
            </w:r>
            <w:r w:rsidR="00990E8A" w:rsidRPr="00893755">
              <w:rPr>
                <w:rFonts w:cs="Cordia New"/>
              </w:rPr>
              <w:t>,</w:t>
            </w:r>
            <w:r w:rsidRPr="00C64A6F">
              <w:rPr>
                <w:rFonts w:cs="Cordia New"/>
              </w:rPr>
              <w:t>514</w:t>
            </w:r>
            <w:r w:rsidR="00990E8A" w:rsidRPr="00893755">
              <w:rPr>
                <w:rFonts w:cs="Cordia New"/>
              </w:rPr>
              <w:t>,</w:t>
            </w:r>
            <w:r w:rsidRPr="00C64A6F">
              <w:rPr>
                <w:rFonts w:cs="Cordia New"/>
              </w:rPr>
              <w:t>973</w:t>
            </w:r>
          </w:p>
        </w:tc>
        <w:tc>
          <w:tcPr>
            <w:tcW w:w="936" w:type="dxa"/>
            <w:shd w:val="clear" w:color="auto" w:fill="FAFAFA"/>
            <w:vAlign w:val="bottom"/>
          </w:tcPr>
          <w:p w14:paraId="0C78A978" w14:textId="0BAD171B" w:rsidR="00990E8A" w:rsidRPr="00893755" w:rsidRDefault="00990E8A" w:rsidP="00CE658C">
            <w:pPr>
              <w:tabs>
                <w:tab w:val="decimal" w:pos="764"/>
              </w:tabs>
              <w:ind w:right="-72"/>
              <w:jc w:val="both"/>
              <w:rPr>
                <w:rFonts w:eastAsia="Calibri" w:cs="Cordia New"/>
              </w:rPr>
            </w:pPr>
            <w:r w:rsidRPr="00893755">
              <w:rPr>
                <w:rFonts w:cs="Cordia New"/>
              </w:rPr>
              <w:t>-</w:t>
            </w:r>
          </w:p>
        </w:tc>
        <w:tc>
          <w:tcPr>
            <w:tcW w:w="936" w:type="dxa"/>
            <w:shd w:val="clear" w:color="auto" w:fill="auto"/>
            <w:vAlign w:val="bottom"/>
          </w:tcPr>
          <w:p w14:paraId="0C0A20BC" w14:textId="0A5C0EF9" w:rsidR="00990E8A" w:rsidRPr="00893755" w:rsidRDefault="00990E8A" w:rsidP="00CE658C">
            <w:pPr>
              <w:tabs>
                <w:tab w:val="decimal" w:pos="764"/>
              </w:tabs>
              <w:ind w:right="-72"/>
              <w:jc w:val="both"/>
              <w:rPr>
                <w:rFonts w:cs="Cordia New"/>
              </w:rPr>
            </w:pPr>
            <w:r w:rsidRPr="00893755">
              <w:rPr>
                <w:rFonts w:cs="Cordia New"/>
              </w:rPr>
              <w:t>-</w:t>
            </w:r>
          </w:p>
        </w:tc>
        <w:tc>
          <w:tcPr>
            <w:tcW w:w="936" w:type="dxa"/>
            <w:shd w:val="clear" w:color="auto" w:fill="FAFAFA"/>
            <w:vAlign w:val="bottom"/>
          </w:tcPr>
          <w:p w14:paraId="7B96925A" w14:textId="08B727B9" w:rsidR="00990E8A" w:rsidRPr="00893755" w:rsidRDefault="00990E8A" w:rsidP="00CE658C">
            <w:pPr>
              <w:tabs>
                <w:tab w:val="decimal" w:pos="763"/>
              </w:tabs>
              <w:ind w:right="-72"/>
              <w:jc w:val="both"/>
              <w:rPr>
                <w:rFonts w:cs="Cordia New"/>
              </w:rPr>
            </w:pPr>
            <w:r w:rsidRPr="00893755">
              <w:rPr>
                <w:rFonts w:cs="Cordia New"/>
              </w:rPr>
              <w:t>-</w:t>
            </w:r>
          </w:p>
        </w:tc>
        <w:tc>
          <w:tcPr>
            <w:tcW w:w="936" w:type="dxa"/>
            <w:shd w:val="clear" w:color="auto" w:fill="auto"/>
            <w:vAlign w:val="bottom"/>
          </w:tcPr>
          <w:p w14:paraId="5A798087" w14:textId="757B9FB2" w:rsidR="00990E8A" w:rsidRPr="00893755" w:rsidRDefault="00990E8A" w:rsidP="00CE658C">
            <w:pPr>
              <w:tabs>
                <w:tab w:val="decimal" w:pos="763"/>
              </w:tabs>
              <w:ind w:right="-72"/>
              <w:jc w:val="both"/>
              <w:rPr>
                <w:rFonts w:cs="Cordia New"/>
              </w:rPr>
            </w:pPr>
            <w:r w:rsidRPr="00893755">
              <w:rPr>
                <w:rFonts w:cs="Cordia New"/>
              </w:rPr>
              <w:t>-</w:t>
            </w:r>
          </w:p>
        </w:tc>
      </w:tr>
      <w:tr w:rsidR="00990E8A" w:rsidRPr="00893755" w14:paraId="72CEAD65" w14:textId="77777777" w:rsidTr="00DE4F0B">
        <w:tc>
          <w:tcPr>
            <w:tcW w:w="2054" w:type="dxa"/>
          </w:tcPr>
          <w:p w14:paraId="1E15DC7F" w14:textId="77777777" w:rsidR="00990E8A" w:rsidRPr="00893755" w:rsidRDefault="00990E8A" w:rsidP="00990E8A">
            <w:pPr>
              <w:ind w:left="502" w:right="-100"/>
              <w:rPr>
                <w:rFonts w:cs="Cordia New"/>
              </w:rPr>
            </w:pPr>
            <w:r w:rsidRPr="00893755">
              <w:rPr>
                <w:rFonts w:cs="Cordia New"/>
              </w:rPr>
              <w:t xml:space="preserve">   Repayment</w:t>
            </w:r>
          </w:p>
        </w:tc>
        <w:tc>
          <w:tcPr>
            <w:tcW w:w="936" w:type="dxa"/>
            <w:shd w:val="clear" w:color="auto" w:fill="FAFAFA"/>
            <w:vAlign w:val="bottom"/>
          </w:tcPr>
          <w:p w14:paraId="47B8C0A4" w14:textId="729D8753" w:rsidR="00990E8A" w:rsidRPr="00893755" w:rsidRDefault="00990E8A" w:rsidP="00CE658C">
            <w:pPr>
              <w:tabs>
                <w:tab w:val="decimal" w:pos="764"/>
              </w:tabs>
              <w:ind w:right="-72"/>
              <w:jc w:val="both"/>
              <w:rPr>
                <w:rFonts w:eastAsia="Calibri" w:cs="Cordia New"/>
              </w:rPr>
            </w:pPr>
            <w:r w:rsidRPr="00893755">
              <w:rPr>
                <w:rFonts w:cs="Cordia New"/>
              </w:rPr>
              <w:t>(</w:t>
            </w:r>
            <w:r w:rsidR="00C64A6F" w:rsidRPr="00C64A6F">
              <w:rPr>
                <w:rFonts w:cs="Cordia New"/>
              </w:rPr>
              <w:t>1</w:t>
            </w:r>
            <w:r w:rsidRPr="00893755">
              <w:rPr>
                <w:rFonts w:cs="Cordia New"/>
              </w:rPr>
              <w:t>,</w:t>
            </w:r>
            <w:r w:rsidR="00C64A6F" w:rsidRPr="00C64A6F">
              <w:rPr>
                <w:rFonts w:cs="Cordia New"/>
              </w:rPr>
              <w:t>564</w:t>
            </w:r>
            <w:r w:rsidRPr="00893755">
              <w:rPr>
                <w:rFonts w:cs="Cordia New"/>
              </w:rPr>
              <w:t>)</w:t>
            </w:r>
          </w:p>
        </w:tc>
        <w:tc>
          <w:tcPr>
            <w:tcW w:w="936" w:type="dxa"/>
            <w:shd w:val="clear" w:color="auto" w:fill="auto"/>
            <w:vAlign w:val="bottom"/>
          </w:tcPr>
          <w:p w14:paraId="15C32F85" w14:textId="2B8408A5" w:rsidR="00990E8A" w:rsidRPr="00893755" w:rsidRDefault="00990E8A" w:rsidP="00CE658C">
            <w:pPr>
              <w:tabs>
                <w:tab w:val="decimal" w:pos="764"/>
              </w:tabs>
              <w:ind w:right="-72"/>
              <w:jc w:val="both"/>
              <w:rPr>
                <w:rFonts w:eastAsia="Calibri" w:cs="Cordia New"/>
              </w:rPr>
            </w:pPr>
            <w:r w:rsidRPr="00893755">
              <w:rPr>
                <w:rFonts w:cs="Cordia New"/>
              </w:rPr>
              <w:t>(</w:t>
            </w:r>
            <w:r w:rsidR="00C64A6F" w:rsidRPr="00C64A6F">
              <w:rPr>
                <w:rFonts w:cs="Cordia New"/>
              </w:rPr>
              <w:t>7</w:t>
            </w:r>
            <w:r w:rsidRPr="00893755">
              <w:rPr>
                <w:rFonts w:cs="Cordia New"/>
              </w:rPr>
              <w:t>,</w:t>
            </w:r>
            <w:r w:rsidR="00C64A6F" w:rsidRPr="00C64A6F">
              <w:rPr>
                <w:rFonts w:cs="Cordia New"/>
              </w:rPr>
              <w:t>101</w:t>
            </w:r>
            <w:r w:rsidRPr="00893755">
              <w:rPr>
                <w:rFonts w:cs="Cordia New"/>
              </w:rPr>
              <w:t>)</w:t>
            </w:r>
          </w:p>
        </w:tc>
        <w:tc>
          <w:tcPr>
            <w:tcW w:w="936" w:type="dxa"/>
            <w:shd w:val="clear" w:color="auto" w:fill="FAFAFA"/>
            <w:vAlign w:val="bottom"/>
          </w:tcPr>
          <w:p w14:paraId="7C02AFEB" w14:textId="50AE20AC" w:rsidR="00990E8A" w:rsidRPr="00893755" w:rsidRDefault="00990E8A" w:rsidP="00CE658C">
            <w:pPr>
              <w:tabs>
                <w:tab w:val="decimal" w:pos="764"/>
              </w:tabs>
              <w:ind w:right="-72"/>
              <w:jc w:val="both"/>
              <w:rPr>
                <w:rFonts w:cs="Cordia New"/>
              </w:rPr>
            </w:pPr>
            <w:r w:rsidRPr="00893755">
              <w:rPr>
                <w:rFonts w:cs="Cordia New"/>
              </w:rPr>
              <w:t>(</w:t>
            </w:r>
            <w:r w:rsidR="00C64A6F" w:rsidRPr="00C64A6F">
              <w:rPr>
                <w:rFonts w:cs="Cordia New"/>
              </w:rPr>
              <w:t>50</w:t>
            </w:r>
            <w:r w:rsidRPr="00893755">
              <w:rPr>
                <w:rFonts w:cs="Cordia New"/>
              </w:rPr>
              <w:t>,</w:t>
            </w:r>
            <w:r w:rsidR="00C64A6F" w:rsidRPr="00C64A6F">
              <w:rPr>
                <w:rFonts w:cs="Cordia New"/>
              </w:rPr>
              <w:t>000</w:t>
            </w:r>
            <w:r w:rsidRPr="00893755">
              <w:rPr>
                <w:rFonts w:cs="Cordia New"/>
              </w:rPr>
              <w:t>)</w:t>
            </w:r>
          </w:p>
        </w:tc>
        <w:tc>
          <w:tcPr>
            <w:tcW w:w="936" w:type="dxa"/>
            <w:shd w:val="clear" w:color="auto" w:fill="auto"/>
            <w:vAlign w:val="bottom"/>
          </w:tcPr>
          <w:p w14:paraId="0E23C9D4" w14:textId="78A613ED" w:rsidR="00990E8A" w:rsidRPr="00893755" w:rsidRDefault="00990E8A" w:rsidP="00CE658C">
            <w:pPr>
              <w:tabs>
                <w:tab w:val="decimal" w:pos="764"/>
              </w:tabs>
              <w:ind w:right="-72"/>
              <w:jc w:val="both"/>
              <w:rPr>
                <w:rFonts w:cs="Cordia New"/>
              </w:rPr>
            </w:pPr>
            <w:r w:rsidRPr="00893755">
              <w:rPr>
                <w:rFonts w:cs="Cordia New"/>
              </w:rPr>
              <w:t>(</w:t>
            </w:r>
            <w:r w:rsidR="00C64A6F" w:rsidRPr="00C64A6F">
              <w:rPr>
                <w:rFonts w:cs="Cordia New"/>
              </w:rPr>
              <w:t>222</w:t>
            </w:r>
            <w:r w:rsidRPr="00893755">
              <w:rPr>
                <w:rFonts w:cs="Cordia New"/>
              </w:rPr>
              <w:t>,</w:t>
            </w:r>
            <w:r w:rsidR="00C64A6F" w:rsidRPr="00C64A6F">
              <w:rPr>
                <w:rFonts w:cs="Cordia New"/>
              </w:rPr>
              <w:t>205</w:t>
            </w:r>
            <w:r w:rsidRPr="00893755">
              <w:rPr>
                <w:rFonts w:cs="Cordia New"/>
              </w:rPr>
              <w:t>)</w:t>
            </w:r>
          </w:p>
        </w:tc>
        <w:tc>
          <w:tcPr>
            <w:tcW w:w="936" w:type="dxa"/>
            <w:shd w:val="clear" w:color="auto" w:fill="FAFAFA"/>
            <w:vAlign w:val="bottom"/>
          </w:tcPr>
          <w:p w14:paraId="0E027C72" w14:textId="0B0EE8C6" w:rsidR="00990E8A" w:rsidRPr="00893755" w:rsidRDefault="00990E8A" w:rsidP="00CE658C">
            <w:pPr>
              <w:tabs>
                <w:tab w:val="decimal" w:pos="764"/>
              </w:tabs>
              <w:ind w:right="-72"/>
              <w:jc w:val="both"/>
              <w:rPr>
                <w:rFonts w:eastAsia="Calibri" w:cs="Cordia New"/>
              </w:rPr>
            </w:pPr>
            <w:r w:rsidRPr="00893755">
              <w:rPr>
                <w:rFonts w:cs="Cordia New"/>
              </w:rPr>
              <w:t>-</w:t>
            </w:r>
          </w:p>
        </w:tc>
        <w:tc>
          <w:tcPr>
            <w:tcW w:w="936" w:type="dxa"/>
            <w:shd w:val="clear" w:color="auto" w:fill="auto"/>
            <w:vAlign w:val="bottom"/>
          </w:tcPr>
          <w:p w14:paraId="106CDE42" w14:textId="5604A096" w:rsidR="00990E8A" w:rsidRPr="00893755" w:rsidRDefault="00990E8A" w:rsidP="00CE658C">
            <w:pPr>
              <w:tabs>
                <w:tab w:val="decimal" w:pos="764"/>
              </w:tabs>
              <w:ind w:right="-72"/>
              <w:jc w:val="both"/>
              <w:rPr>
                <w:rFonts w:cs="Cordia New"/>
              </w:rPr>
            </w:pPr>
            <w:r w:rsidRPr="00893755">
              <w:rPr>
                <w:rFonts w:cs="Cordia New"/>
              </w:rPr>
              <w:t>-</w:t>
            </w:r>
          </w:p>
        </w:tc>
        <w:tc>
          <w:tcPr>
            <w:tcW w:w="936" w:type="dxa"/>
            <w:shd w:val="clear" w:color="auto" w:fill="FAFAFA"/>
            <w:vAlign w:val="bottom"/>
          </w:tcPr>
          <w:p w14:paraId="3B975056" w14:textId="0A917E3A" w:rsidR="00990E8A" w:rsidRPr="00893755" w:rsidRDefault="00990E8A" w:rsidP="00CE658C">
            <w:pPr>
              <w:tabs>
                <w:tab w:val="decimal" w:pos="763"/>
              </w:tabs>
              <w:ind w:right="-72"/>
              <w:jc w:val="both"/>
              <w:rPr>
                <w:rFonts w:cs="Cordia New"/>
              </w:rPr>
            </w:pPr>
            <w:r w:rsidRPr="00893755">
              <w:rPr>
                <w:rFonts w:cs="Cordia New"/>
              </w:rPr>
              <w:t>-</w:t>
            </w:r>
          </w:p>
        </w:tc>
        <w:tc>
          <w:tcPr>
            <w:tcW w:w="936" w:type="dxa"/>
            <w:shd w:val="clear" w:color="auto" w:fill="auto"/>
            <w:vAlign w:val="bottom"/>
          </w:tcPr>
          <w:p w14:paraId="36F1BC39" w14:textId="0AA4217C" w:rsidR="00990E8A" w:rsidRPr="00893755" w:rsidRDefault="00990E8A" w:rsidP="00CE658C">
            <w:pPr>
              <w:tabs>
                <w:tab w:val="decimal" w:pos="763"/>
              </w:tabs>
              <w:ind w:right="-72"/>
              <w:jc w:val="both"/>
              <w:rPr>
                <w:rFonts w:cs="Cordia New"/>
              </w:rPr>
            </w:pPr>
            <w:r w:rsidRPr="00893755">
              <w:rPr>
                <w:rFonts w:cs="Cordia New"/>
              </w:rPr>
              <w:t>-</w:t>
            </w:r>
          </w:p>
        </w:tc>
      </w:tr>
      <w:tr w:rsidR="00990E8A" w:rsidRPr="00893755" w14:paraId="63D94AF2" w14:textId="77777777" w:rsidTr="00DE4F0B">
        <w:tc>
          <w:tcPr>
            <w:tcW w:w="2054" w:type="dxa"/>
          </w:tcPr>
          <w:p w14:paraId="7DDF01F6" w14:textId="77777777" w:rsidR="00990E8A" w:rsidRPr="00893755" w:rsidRDefault="00990E8A" w:rsidP="00990E8A">
            <w:pPr>
              <w:ind w:left="502" w:right="-100"/>
              <w:rPr>
                <w:rFonts w:cs="Cordia New"/>
                <w:spacing w:val="-4"/>
                <w:lang w:val="en-US"/>
              </w:rPr>
            </w:pPr>
            <w:r w:rsidRPr="00893755">
              <w:rPr>
                <w:rFonts w:cs="Cordia New"/>
                <w:spacing w:val="-4"/>
              </w:rPr>
              <w:t>Other non-cash movements:</w:t>
            </w:r>
          </w:p>
        </w:tc>
        <w:tc>
          <w:tcPr>
            <w:tcW w:w="936" w:type="dxa"/>
            <w:shd w:val="clear" w:color="auto" w:fill="FAFAFA"/>
          </w:tcPr>
          <w:p w14:paraId="6F5B2763" w14:textId="77777777" w:rsidR="00990E8A" w:rsidRPr="00893755" w:rsidRDefault="00990E8A" w:rsidP="00CE658C">
            <w:pPr>
              <w:tabs>
                <w:tab w:val="decimal" w:pos="764"/>
              </w:tabs>
              <w:ind w:right="-72"/>
              <w:jc w:val="both"/>
              <w:rPr>
                <w:rFonts w:eastAsia="Calibri" w:cs="Cordia New"/>
              </w:rPr>
            </w:pPr>
          </w:p>
        </w:tc>
        <w:tc>
          <w:tcPr>
            <w:tcW w:w="936" w:type="dxa"/>
            <w:shd w:val="clear" w:color="auto" w:fill="auto"/>
          </w:tcPr>
          <w:p w14:paraId="1702E5E5" w14:textId="77777777" w:rsidR="00990E8A" w:rsidRPr="00893755" w:rsidRDefault="00990E8A" w:rsidP="00CE658C">
            <w:pPr>
              <w:tabs>
                <w:tab w:val="decimal" w:pos="764"/>
              </w:tabs>
              <w:ind w:right="-72"/>
              <w:jc w:val="both"/>
              <w:rPr>
                <w:rFonts w:eastAsia="Calibri" w:cs="Cordia New"/>
              </w:rPr>
            </w:pPr>
          </w:p>
        </w:tc>
        <w:tc>
          <w:tcPr>
            <w:tcW w:w="936" w:type="dxa"/>
            <w:shd w:val="clear" w:color="auto" w:fill="FAFAFA"/>
          </w:tcPr>
          <w:p w14:paraId="653A4F71" w14:textId="77777777" w:rsidR="00990E8A" w:rsidRPr="00893755" w:rsidRDefault="00990E8A" w:rsidP="00CE658C">
            <w:pPr>
              <w:tabs>
                <w:tab w:val="decimal" w:pos="764"/>
              </w:tabs>
              <w:ind w:right="-72"/>
              <w:jc w:val="both"/>
              <w:rPr>
                <w:rFonts w:cs="Cordia New"/>
              </w:rPr>
            </w:pPr>
          </w:p>
        </w:tc>
        <w:tc>
          <w:tcPr>
            <w:tcW w:w="936" w:type="dxa"/>
            <w:shd w:val="clear" w:color="auto" w:fill="auto"/>
          </w:tcPr>
          <w:p w14:paraId="0906864F" w14:textId="77777777" w:rsidR="00990E8A" w:rsidRPr="00893755" w:rsidRDefault="00990E8A" w:rsidP="00CE658C">
            <w:pPr>
              <w:tabs>
                <w:tab w:val="decimal" w:pos="764"/>
              </w:tabs>
              <w:ind w:right="-72"/>
              <w:jc w:val="both"/>
              <w:rPr>
                <w:rFonts w:cs="Cordia New"/>
              </w:rPr>
            </w:pPr>
          </w:p>
        </w:tc>
        <w:tc>
          <w:tcPr>
            <w:tcW w:w="936" w:type="dxa"/>
            <w:shd w:val="clear" w:color="auto" w:fill="FAFAFA"/>
          </w:tcPr>
          <w:p w14:paraId="5A5B3986" w14:textId="77777777" w:rsidR="00990E8A" w:rsidRPr="00893755" w:rsidRDefault="00990E8A" w:rsidP="00CE658C">
            <w:pPr>
              <w:tabs>
                <w:tab w:val="decimal" w:pos="764"/>
              </w:tabs>
              <w:ind w:right="-72"/>
              <w:jc w:val="both"/>
              <w:rPr>
                <w:rFonts w:eastAsia="Calibri" w:cs="Cordia New"/>
              </w:rPr>
            </w:pPr>
          </w:p>
        </w:tc>
        <w:tc>
          <w:tcPr>
            <w:tcW w:w="936" w:type="dxa"/>
            <w:shd w:val="clear" w:color="auto" w:fill="auto"/>
          </w:tcPr>
          <w:p w14:paraId="78BAA5B0" w14:textId="77777777" w:rsidR="00990E8A" w:rsidRPr="00893755" w:rsidRDefault="00990E8A" w:rsidP="00CE658C">
            <w:pPr>
              <w:tabs>
                <w:tab w:val="decimal" w:pos="764"/>
              </w:tabs>
              <w:ind w:right="-72"/>
              <w:jc w:val="both"/>
              <w:rPr>
                <w:rFonts w:eastAsia="Calibri" w:cs="Cordia New"/>
              </w:rPr>
            </w:pPr>
          </w:p>
        </w:tc>
        <w:tc>
          <w:tcPr>
            <w:tcW w:w="936" w:type="dxa"/>
            <w:shd w:val="clear" w:color="auto" w:fill="FAFAFA"/>
          </w:tcPr>
          <w:p w14:paraId="2B73533D" w14:textId="77777777" w:rsidR="00990E8A" w:rsidRPr="00893755" w:rsidRDefault="00990E8A" w:rsidP="00CE658C">
            <w:pPr>
              <w:tabs>
                <w:tab w:val="decimal" w:pos="763"/>
              </w:tabs>
              <w:ind w:right="-72"/>
              <w:jc w:val="both"/>
              <w:rPr>
                <w:rFonts w:cs="Cordia New"/>
                <w:cs/>
              </w:rPr>
            </w:pPr>
          </w:p>
        </w:tc>
        <w:tc>
          <w:tcPr>
            <w:tcW w:w="936" w:type="dxa"/>
            <w:shd w:val="clear" w:color="auto" w:fill="auto"/>
          </w:tcPr>
          <w:p w14:paraId="024D2035" w14:textId="77777777" w:rsidR="00990E8A" w:rsidRPr="00893755" w:rsidRDefault="00990E8A" w:rsidP="00CE658C">
            <w:pPr>
              <w:tabs>
                <w:tab w:val="decimal" w:pos="763"/>
              </w:tabs>
              <w:ind w:right="-72"/>
              <w:jc w:val="both"/>
              <w:rPr>
                <w:rFonts w:cs="Cordia New"/>
                <w:cs/>
              </w:rPr>
            </w:pPr>
          </w:p>
        </w:tc>
      </w:tr>
      <w:tr w:rsidR="00990E8A" w:rsidRPr="00893755" w14:paraId="795FBC2E" w14:textId="77777777" w:rsidTr="00DE4F0B">
        <w:tc>
          <w:tcPr>
            <w:tcW w:w="2054" w:type="dxa"/>
          </w:tcPr>
          <w:p w14:paraId="61E66853" w14:textId="77777777" w:rsidR="00990E8A" w:rsidRPr="00893755" w:rsidRDefault="00990E8A" w:rsidP="00990E8A">
            <w:pPr>
              <w:ind w:left="502" w:right="-100"/>
              <w:rPr>
                <w:rFonts w:cs="Cordia New"/>
                <w:spacing w:val="-4"/>
              </w:rPr>
            </w:pPr>
            <w:r w:rsidRPr="00893755">
              <w:rPr>
                <w:rFonts w:cs="Cordia New"/>
                <w:spacing w:val="-4"/>
              </w:rPr>
              <w:t xml:space="preserve">   Repayment with</w:t>
            </w:r>
          </w:p>
          <w:p w14:paraId="0790740A" w14:textId="08393BA5" w:rsidR="00990E8A" w:rsidRPr="00893755" w:rsidRDefault="00990E8A" w:rsidP="00990E8A">
            <w:pPr>
              <w:ind w:left="502" w:right="-100"/>
              <w:rPr>
                <w:rFonts w:cs="Cordia New"/>
                <w:spacing w:val="-4"/>
              </w:rPr>
            </w:pPr>
            <w:r w:rsidRPr="00893755">
              <w:rPr>
                <w:rFonts w:cs="Cordia New"/>
                <w:spacing w:val="-4"/>
              </w:rPr>
              <w:t xml:space="preserve">      inventories and</w:t>
            </w:r>
          </w:p>
          <w:p w14:paraId="221D20E0" w14:textId="4BC05828" w:rsidR="00990E8A" w:rsidRPr="00893755" w:rsidRDefault="00990E8A" w:rsidP="00990E8A">
            <w:pPr>
              <w:ind w:left="502" w:right="-100"/>
              <w:rPr>
                <w:rFonts w:cs="Cordia New"/>
                <w:spacing w:val="-4"/>
              </w:rPr>
            </w:pPr>
            <w:r w:rsidRPr="00893755">
              <w:rPr>
                <w:rFonts w:cs="Cordia New"/>
                <w:spacing w:val="-4"/>
              </w:rPr>
              <w:t xml:space="preserve">      services</w:t>
            </w:r>
          </w:p>
        </w:tc>
        <w:tc>
          <w:tcPr>
            <w:tcW w:w="936" w:type="dxa"/>
            <w:shd w:val="clear" w:color="auto" w:fill="FAFAFA"/>
            <w:vAlign w:val="bottom"/>
          </w:tcPr>
          <w:p w14:paraId="5282FEA0" w14:textId="3C9FEBD3" w:rsidR="00990E8A" w:rsidRPr="00893755" w:rsidRDefault="00990E8A" w:rsidP="00CE658C">
            <w:pPr>
              <w:tabs>
                <w:tab w:val="decimal" w:pos="764"/>
              </w:tabs>
              <w:ind w:right="-72"/>
              <w:jc w:val="both"/>
              <w:rPr>
                <w:rFonts w:eastAsia="Calibri" w:cs="Cordia New"/>
              </w:rPr>
            </w:pPr>
            <w:r w:rsidRPr="00893755">
              <w:rPr>
                <w:rFonts w:cs="Cordia New"/>
              </w:rPr>
              <w:t>(</w:t>
            </w:r>
            <w:r w:rsidR="00C64A6F" w:rsidRPr="00C64A6F">
              <w:rPr>
                <w:rFonts w:cs="Cordia New"/>
              </w:rPr>
              <w:t>63</w:t>
            </w:r>
            <w:r w:rsidRPr="00893755">
              <w:rPr>
                <w:rFonts w:cs="Cordia New"/>
              </w:rPr>
              <w:t>)</w:t>
            </w:r>
          </w:p>
        </w:tc>
        <w:tc>
          <w:tcPr>
            <w:tcW w:w="936" w:type="dxa"/>
            <w:shd w:val="clear" w:color="auto" w:fill="auto"/>
            <w:vAlign w:val="bottom"/>
          </w:tcPr>
          <w:p w14:paraId="066F2462" w14:textId="77108937" w:rsidR="00990E8A" w:rsidRPr="00893755" w:rsidRDefault="00990E8A" w:rsidP="00CE658C">
            <w:pPr>
              <w:tabs>
                <w:tab w:val="decimal" w:pos="764"/>
              </w:tabs>
              <w:ind w:right="-72"/>
              <w:jc w:val="both"/>
              <w:rPr>
                <w:rFonts w:eastAsia="Calibri" w:cs="Cordia New"/>
              </w:rPr>
            </w:pPr>
            <w:r w:rsidRPr="00893755">
              <w:rPr>
                <w:rFonts w:cs="Cordia New"/>
              </w:rPr>
              <w:t>-</w:t>
            </w:r>
          </w:p>
        </w:tc>
        <w:tc>
          <w:tcPr>
            <w:tcW w:w="936" w:type="dxa"/>
            <w:shd w:val="clear" w:color="auto" w:fill="FAFAFA"/>
            <w:vAlign w:val="bottom"/>
          </w:tcPr>
          <w:p w14:paraId="70D3786C" w14:textId="28238F37" w:rsidR="00990E8A" w:rsidRPr="00893755" w:rsidRDefault="00990E8A" w:rsidP="00CE658C">
            <w:pPr>
              <w:tabs>
                <w:tab w:val="decimal" w:pos="764"/>
              </w:tabs>
              <w:ind w:right="-72"/>
              <w:jc w:val="both"/>
              <w:rPr>
                <w:rFonts w:cs="Cordia New"/>
              </w:rPr>
            </w:pPr>
            <w:r w:rsidRPr="00893755">
              <w:rPr>
                <w:rFonts w:cs="Cordia New"/>
              </w:rPr>
              <w:t>(</w:t>
            </w:r>
            <w:r w:rsidR="00C64A6F" w:rsidRPr="00C64A6F">
              <w:rPr>
                <w:rFonts w:cs="Cordia New"/>
              </w:rPr>
              <w:t>2</w:t>
            </w:r>
            <w:r w:rsidRPr="00893755">
              <w:rPr>
                <w:rFonts w:cs="Cordia New"/>
              </w:rPr>
              <w:t>,</w:t>
            </w:r>
            <w:r w:rsidR="00C64A6F" w:rsidRPr="00C64A6F">
              <w:rPr>
                <w:rFonts w:cs="Cordia New"/>
              </w:rPr>
              <w:t>011</w:t>
            </w:r>
            <w:r w:rsidRPr="00893755">
              <w:rPr>
                <w:rFonts w:cs="Cordia New"/>
              </w:rPr>
              <w:t>)</w:t>
            </w:r>
          </w:p>
        </w:tc>
        <w:tc>
          <w:tcPr>
            <w:tcW w:w="936" w:type="dxa"/>
            <w:shd w:val="clear" w:color="auto" w:fill="auto"/>
            <w:vAlign w:val="bottom"/>
          </w:tcPr>
          <w:p w14:paraId="7BBFC99B" w14:textId="01569171" w:rsidR="00990E8A" w:rsidRPr="00893755" w:rsidRDefault="00990E8A" w:rsidP="00CE658C">
            <w:pPr>
              <w:tabs>
                <w:tab w:val="decimal" w:pos="764"/>
              </w:tabs>
              <w:ind w:right="-72"/>
              <w:jc w:val="both"/>
              <w:rPr>
                <w:rFonts w:cs="Cordia New"/>
              </w:rPr>
            </w:pPr>
            <w:r w:rsidRPr="00893755">
              <w:rPr>
                <w:rFonts w:cs="Cordia New"/>
              </w:rPr>
              <w:t>-</w:t>
            </w:r>
          </w:p>
        </w:tc>
        <w:tc>
          <w:tcPr>
            <w:tcW w:w="936" w:type="dxa"/>
            <w:shd w:val="clear" w:color="auto" w:fill="FAFAFA"/>
            <w:vAlign w:val="bottom"/>
          </w:tcPr>
          <w:p w14:paraId="07A6419D" w14:textId="16586FBB" w:rsidR="00990E8A" w:rsidRPr="00893755" w:rsidRDefault="00990E8A" w:rsidP="00CE658C">
            <w:pPr>
              <w:tabs>
                <w:tab w:val="decimal" w:pos="764"/>
              </w:tabs>
              <w:ind w:right="-72"/>
              <w:jc w:val="both"/>
              <w:rPr>
                <w:rFonts w:eastAsia="Calibri" w:cs="Cordia New"/>
              </w:rPr>
            </w:pPr>
            <w:r w:rsidRPr="00893755">
              <w:rPr>
                <w:rFonts w:cs="Cordia New"/>
              </w:rPr>
              <w:t>(</w:t>
            </w:r>
            <w:r w:rsidR="00C64A6F" w:rsidRPr="00C64A6F">
              <w:rPr>
                <w:rFonts w:cs="Cordia New"/>
              </w:rPr>
              <w:t>3</w:t>
            </w:r>
            <w:r w:rsidRPr="00893755">
              <w:rPr>
                <w:rFonts w:cs="Cordia New"/>
              </w:rPr>
              <w:t>,</w:t>
            </w:r>
            <w:r w:rsidR="00C64A6F" w:rsidRPr="00C64A6F">
              <w:rPr>
                <w:rFonts w:cs="Cordia New"/>
              </w:rPr>
              <w:t>324</w:t>
            </w:r>
            <w:r w:rsidRPr="00893755">
              <w:rPr>
                <w:rFonts w:cs="Cordia New"/>
              </w:rPr>
              <w:t>)</w:t>
            </w:r>
          </w:p>
        </w:tc>
        <w:tc>
          <w:tcPr>
            <w:tcW w:w="936" w:type="dxa"/>
            <w:shd w:val="clear" w:color="auto" w:fill="auto"/>
            <w:vAlign w:val="bottom"/>
          </w:tcPr>
          <w:p w14:paraId="102FD2B8" w14:textId="32E478E9" w:rsidR="00990E8A" w:rsidRPr="00893755" w:rsidRDefault="00990E8A" w:rsidP="00CE658C">
            <w:pPr>
              <w:tabs>
                <w:tab w:val="decimal" w:pos="764"/>
              </w:tabs>
              <w:ind w:right="-72"/>
              <w:jc w:val="both"/>
              <w:rPr>
                <w:rFonts w:eastAsia="Calibri" w:cs="Cordia New"/>
              </w:rPr>
            </w:pPr>
            <w:r w:rsidRPr="00893755">
              <w:rPr>
                <w:rFonts w:cs="Cordia New"/>
              </w:rPr>
              <w:t>(</w:t>
            </w:r>
            <w:r w:rsidR="00C64A6F" w:rsidRPr="00C64A6F">
              <w:rPr>
                <w:rFonts w:cs="Cordia New"/>
              </w:rPr>
              <w:t>15</w:t>
            </w:r>
            <w:r w:rsidRPr="00893755">
              <w:rPr>
                <w:rFonts w:cs="Cordia New"/>
              </w:rPr>
              <w:t>)</w:t>
            </w:r>
          </w:p>
        </w:tc>
        <w:tc>
          <w:tcPr>
            <w:tcW w:w="936" w:type="dxa"/>
            <w:shd w:val="clear" w:color="auto" w:fill="FAFAFA"/>
            <w:vAlign w:val="bottom"/>
          </w:tcPr>
          <w:p w14:paraId="15B3968B" w14:textId="1A1DFACD" w:rsidR="00990E8A" w:rsidRPr="00893755" w:rsidRDefault="00990E8A" w:rsidP="00CE658C">
            <w:pPr>
              <w:tabs>
                <w:tab w:val="decimal" w:pos="763"/>
              </w:tabs>
              <w:ind w:right="-72"/>
              <w:jc w:val="both"/>
              <w:rPr>
                <w:rFonts w:cs="Cordia New"/>
                <w:cs/>
              </w:rPr>
            </w:pPr>
            <w:r w:rsidRPr="00893755">
              <w:rPr>
                <w:rFonts w:cs="Cordia New"/>
              </w:rPr>
              <w:t>(</w:t>
            </w:r>
            <w:r w:rsidR="00C64A6F" w:rsidRPr="00C64A6F">
              <w:rPr>
                <w:rFonts w:cs="Cordia New"/>
              </w:rPr>
              <w:t>106</w:t>
            </w:r>
            <w:r w:rsidRPr="00893755">
              <w:rPr>
                <w:rFonts w:cs="Cordia New"/>
              </w:rPr>
              <w:t>,</w:t>
            </w:r>
            <w:r w:rsidR="00C64A6F" w:rsidRPr="00C64A6F">
              <w:rPr>
                <w:rFonts w:cs="Cordia New"/>
              </w:rPr>
              <w:t>293</w:t>
            </w:r>
            <w:r w:rsidRPr="00893755">
              <w:rPr>
                <w:rFonts w:cs="Cordia New"/>
              </w:rPr>
              <w:t>)</w:t>
            </w:r>
          </w:p>
        </w:tc>
        <w:tc>
          <w:tcPr>
            <w:tcW w:w="936" w:type="dxa"/>
            <w:shd w:val="clear" w:color="auto" w:fill="auto"/>
            <w:vAlign w:val="bottom"/>
          </w:tcPr>
          <w:p w14:paraId="25A300BB" w14:textId="277AA1BC" w:rsidR="00990E8A" w:rsidRPr="00893755" w:rsidRDefault="00990E8A" w:rsidP="00CE658C">
            <w:pPr>
              <w:tabs>
                <w:tab w:val="decimal" w:pos="763"/>
              </w:tabs>
              <w:ind w:right="-72"/>
              <w:jc w:val="both"/>
              <w:rPr>
                <w:rFonts w:cs="Cordia New"/>
                <w:cs/>
              </w:rPr>
            </w:pPr>
            <w:r w:rsidRPr="00893755">
              <w:rPr>
                <w:rFonts w:cs="Cordia New"/>
              </w:rPr>
              <w:t>(</w:t>
            </w:r>
            <w:r w:rsidR="00C64A6F" w:rsidRPr="00C64A6F">
              <w:rPr>
                <w:rFonts w:cs="Cordia New"/>
              </w:rPr>
              <w:t>472</w:t>
            </w:r>
            <w:r w:rsidRPr="00893755">
              <w:rPr>
                <w:rFonts w:cs="Cordia New"/>
              </w:rPr>
              <w:t>)</w:t>
            </w:r>
          </w:p>
        </w:tc>
      </w:tr>
      <w:tr w:rsidR="00990E8A" w:rsidRPr="00893755" w14:paraId="7C888EE8" w14:textId="77777777" w:rsidTr="00DE4F0B">
        <w:tc>
          <w:tcPr>
            <w:tcW w:w="2054" w:type="dxa"/>
          </w:tcPr>
          <w:p w14:paraId="4B0E4B88" w14:textId="77777777" w:rsidR="00990E8A" w:rsidRPr="00893755" w:rsidRDefault="00990E8A" w:rsidP="00990E8A">
            <w:pPr>
              <w:ind w:left="502" w:right="-100"/>
              <w:rPr>
                <w:rFonts w:cs="Cordia New"/>
              </w:rPr>
            </w:pPr>
            <w:r w:rsidRPr="00893755">
              <w:rPr>
                <w:rFonts w:cs="Cordia New"/>
              </w:rPr>
              <w:t xml:space="preserve">   Allowance doubtful</w:t>
            </w:r>
          </w:p>
          <w:p w14:paraId="2063F359" w14:textId="65D08ABF" w:rsidR="00990E8A" w:rsidRPr="00893755" w:rsidRDefault="00990E8A" w:rsidP="00990E8A">
            <w:pPr>
              <w:ind w:left="502" w:right="-100"/>
              <w:rPr>
                <w:rFonts w:cs="Cordia New"/>
              </w:rPr>
            </w:pPr>
            <w:r w:rsidRPr="00893755">
              <w:rPr>
                <w:rFonts w:cs="Cordia New"/>
              </w:rPr>
              <w:t xml:space="preserve">     loan</w:t>
            </w:r>
          </w:p>
        </w:tc>
        <w:tc>
          <w:tcPr>
            <w:tcW w:w="936" w:type="dxa"/>
            <w:shd w:val="clear" w:color="auto" w:fill="FAFAFA"/>
            <w:vAlign w:val="bottom"/>
          </w:tcPr>
          <w:p w14:paraId="357B5A06" w14:textId="441934D1" w:rsidR="00990E8A" w:rsidRPr="00893755" w:rsidRDefault="00990E8A" w:rsidP="00CE658C">
            <w:pPr>
              <w:tabs>
                <w:tab w:val="decimal" w:pos="764"/>
              </w:tabs>
              <w:ind w:right="-72"/>
              <w:jc w:val="both"/>
              <w:rPr>
                <w:rFonts w:eastAsia="Calibri" w:cs="Cordia New"/>
              </w:rPr>
            </w:pPr>
            <w:r w:rsidRPr="00893755">
              <w:rPr>
                <w:rFonts w:cs="Cordia New"/>
              </w:rPr>
              <w:t>(</w:t>
            </w:r>
            <w:r w:rsidR="00C64A6F" w:rsidRPr="00C64A6F">
              <w:rPr>
                <w:rFonts w:cs="Cordia New"/>
              </w:rPr>
              <w:t>1</w:t>
            </w:r>
            <w:r w:rsidRPr="00893755">
              <w:rPr>
                <w:rFonts w:cs="Cordia New"/>
              </w:rPr>
              <w:t>,</w:t>
            </w:r>
            <w:r w:rsidR="00C64A6F" w:rsidRPr="00C64A6F">
              <w:rPr>
                <w:rFonts w:cs="Cordia New"/>
              </w:rPr>
              <w:t>381</w:t>
            </w:r>
            <w:r w:rsidRPr="00893755">
              <w:rPr>
                <w:rFonts w:cs="Cordia New"/>
              </w:rPr>
              <w:t>)</w:t>
            </w:r>
          </w:p>
        </w:tc>
        <w:tc>
          <w:tcPr>
            <w:tcW w:w="936" w:type="dxa"/>
            <w:shd w:val="clear" w:color="auto" w:fill="auto"/>
            <w:vAlign w:val="bottom"/>
          </w:tcPr>
          <w:p w14:paraId="583976F6" w14:textId="3AA048D6" w:rsidR="00990E8A" w:rsidRPr="00893755" w:rsidRDefault="00990E8A" w:rsidP="00CE658C">
            <w:pPr>
              <w:tabs>
                <w:tab w:val="decimal" w:pos="764"/>
              </w:tabs>
              <w:ind w:right="-72"/>
              <w:jc w:val="both"/>
              <w:rPr>
                <w:rFonts w:eastAsia="Calibri" w:cs="Cordia New"/>
              </w:rPr>
            </w:pPr>
            <w:r w:rsidRPr="00893755">
              <w:rPr>
                <w:rFonts w:cs="Cordia New"/>
              </w:rPr>
              <w:t>(</w:t>
            </w:r>
            <w:r w:rsidR="00C64A6F" w:rsidRPr="00C64A6F">
              <w:rPr>
                <w:rFonts w:cs="Cordia New"/>
              </w:rPr>
              <w:t>2</w:t>
            </w:r>
            <w:r w:rsidRPr="00893755">
              <w:rPr>
                <w:rFonts w:cs="Cordia New"/>
              </w:rPr>
              <w:t>,</w:t>
            </w:r>
            <w:r w:rsidR="00C64A6F" w:rsidRPr="00C64A6F">
              <w:rPr>
                <w:rFonts w:cs="Cordia New"/>
              </w:rPr>
              <w:t>350</w:t>
            </w:r>
            <w:r w:rsidRPr="00893755">
              <w:rPr>
                <w:rFonts w:cs="Cordia New"/>
              </w:rPr>
              <w:t>)</w:t>
            </w:r>
          </w:p>
        </w:tc>
        <w:tc>
          <w:tcPr>
            <w:tcW w:w="936" w:type="dxa"/>
            <w:shd w:val="clear" w:color="auto" w:fill="FAFAFA"/>
            <w:vAlign w:val="bottom"/>
          </w:tcPr>
          <w:p w14:paraId="2F95B2F4" w14:textId="36D7A055" w:rsidR="00990E8A" w:rsidRPr="00893755" w:rsidRDefault="00990E8A" w:rsidP="00CE658C">
            <w:pPr>
              <w:tabs>
                <w:tab w:val="decimal" w:pos="764"/>
              </w:tabs>
              <w:ind w:right="-72"/>
              <w:jc w:val="both"/>
              <w:rPr>
                <w:rFonts w:cs="Cordia New"/>
              </w:rPr>
            </w:pPr>
            <w:r w:rsidRPr="00893755">
              <w:rPr>
                <w:rFonts w:cs="Cordia New"/>
              </w:rPr>
              <w:t>(</w:t>
            </w:r>
            <w:r w:rsidR="00C64A6F" w:rsidRPr="00C64A6F">
              <w:rPr>
                <w:rFonts w:cs="Cordia New"/>
              </w:rPr>
              <w:t>44</w:t>
            </w:r>
            <w:r w:rsidRPr="00893755">
              <w:rPr>
                <w:rFonts w:cs="Cordia New"/>
              </w:rPr>
              <w:t>,</w:t>
            </w:r>
            <w:r w:rsidR="00C64A6F" w:rsidRPr="00C64A6F">
              <w:rPr>
                <w:rFonts w:cs="Cordia New"/>
              </w:rPr>
              <w:t>175</w:t>
            </w:r>
            <w:r w:rsidRPr="00893755">
              <w:rPr>
                <w:rFonts w:cs="Cordia New"/>
              </w:rPr>
              <w:t>)</w:t>
            </w:r>
          </w:p>
        </w:tc>
        <w:tc>
          <w:tcPr>
            <w:tcW w:w="936" w:type="dxa"/>
            <w:shd w:val="clear" w:color="auto" w:fill="auto"/>
            <w:vAlign w:val="bottom"/>
          </w:tcPr>
          <w:p w14:paraId="1CFF1096" w14:textId="5C7B6CAD" w:rsidR="00990E8A" w:rsidRPr="00893755" w:rsidRDefault="00990E8A" w:rsidP="00CE658C">
            <w:pPr>
              <w:tabs>
                <w:tab w:val="decimal" w:pos="764"/>
              </w:tabs>
              <w:ind w:right="-72"/>
              <w:jc w:val="both"/>
              <w:rPr>
                <w:rFonts w:cs="Cordia New"/>
              </w:rPr>
            </w:pPr>
            <w:r w:rsidRPr="00893755">
              <w:rPr>
                <w:rFonts w:cs="Cordia New"/>
              </w:rPr>
              <w:t>(</w:t>
            </w:r>
            <w:r w:rsidR="00C64A6F" w:rsidRPr="00C64A6F">
              <w:rPr>
                <w:rFonts w:cs="Cordia New"/>
              </w:rPr>
              <w:t>73</w:t>
            </w:r>
            <w:r w:rsidRPr="00893755">
              <w:rPr>
                <w:rFonts w:cs="Cordia New"/>
              </w:rPr>
              <w:t>,</w:t>
            </w:r>
            <w:r w:rsidR="00C64A6F" w:rsidRPr="00C64A6F">
              <w:rPr>
                <w:rFonts w:cs="Cordia New"/>
              </w:rPr>
              <w:t>540</w:t>
            </w:r>
            <w:r w:rsidRPr="00893755">
              <w:rPr>
                <w:rFonts w:cs="Cordia New"/>
              </w:rPr>
              <w:t>)</w:t>
            </w:r>
          </w:p>
        </w:tc>
        <w:tc>
          <w:tcPr>
            <w:tcW w:w="936" w:type="dxa"/>
            <w:shd w:val="clear" w:color="auto" w:fill="FAFAFA"/>
            <w:vAlign w:val="bottom"/>
          </w:tcPr>
          <w:p w14:paraId="002C0B16" w14:textId="1B76ED82" w:rsidR="00990E8A" w:rsidRPr="00893755" w:rsidRDefault="00990E8A" w:rsidP="00CE658C">
            <w:pPr>
              <w:tabs>
                <w:tab w:val="decimal" w:pos="764"/>
              </w:tabs>
              <w:ind w:right="-72"/>
              <w:jc w:val="both"/>
              <w:rPr>
                <w:rFonts w:eastAsia="Calibri" w:cs="Cordia New"/>
              </w:rPr>
            </w:pPr>
            <w:r w:rsidRPr="00893755">
              <w:rPr>
                <w:rFonts w:cs="Cordia New"/>
              </w:rPr>
              <w:t>-</w:t>
            </w:r>
          </w:p>
        </w:tc>
        <w:tc>
          <w:tcPr>
            <w:tcW w:w="936" w:type="dxa"/>
            <w:shd w:val="clear" w:color="auto" w:fill="auto"/>
            <w:vAlign w:val="bottom"/>
          </w:tcPr>
          <w:p w14:paraId="34B1EE22" w14:textId="3C824887" w:rsidR="00990E8A" w:rsidRPr="00893755" w:rsidRDefault="00990E8A" w:rsidP="00CE658C">
            <w:pPr>
              <w:tabs>
                <w:tab w:val="decimal" w:pos="764"/>
              </w:tabs>
              <w:ind w:right="-72"/>
              <w:jc w:val="both"/>
              <w:rPr>
                <w:rFonts w:eastAsia="Calibri" w:cs="Cordia New"/>
              </w:rPr>
            </w:pPr>
            <w:r w:rsidRPr="00893755">
              <w:rPr>
                <w:rFonts w:cs="Cordia New"/>
              </w:rPr>
              <w:t>-</w:t>
            </w:r>
          </w:p>
        </w:tc>
        <w:tc>
          <w:tcPr>
            <w:tcW w:w="936" w:type="dxa"/>
            <w:shd w:val="clear" w:color="auto" w:fill="FAFAFA"/>
            <w:vAlign w:val="bottom"/>
          </w:tcPr>
          <w:p w14:paraId="29096F76" w14:textId="6D2534A3" w:rsidR="00990E8A" w:rsidRPr="00893755" w:rsidRDefault="00990E8A" w:rsidP="00CE658C">
            <w:pPr>
              <w:tabs>
                <w:tab w:val="decimal" w:pos="763"/>
              </w:tabs>
              <w:ind w:right="-72"/>
              <w:jc w:val="both"/>
              <w:rPr>
                <w:rFonts w:cs="Cordia New"/>
              </w:rPr>
            </w:pPr>
            <w:r w:rsidRPr="00893755">
              <w:rPr>
                <w:rFonts w:cs="Cordia New"/>
              </w:rPr>
              <w:t>-</w:t>
            </w:r>
          </w:p>
        </w:tc>
        <w:tc>
          <w:tcPr>
            <w:tcW w:w="936" w:type="dxa"/>
            <w:shd w:val="clear" w:color="auto" w:fill="auto"/>
            <w:vAlign w:val="bottom"/>
          </w:tcPr>
          <w:p w14:paraId="6A05D350" w14:textId="47614A00" w:rsidR="00990E8A" w:rsidRPr="00893755" w:rsidRDefault="00990E8A" w:rsidP="00CE658C">
            <w:pPr>
              <w:tabs>
                <w:tab w:val="decimal" w:pos="763"/>
              </w:tabs>
              <w:ind w:right="-72"/>
              <w:jc w:val="both"/>
              <w:rPr>
                <w:rFonts w:cs="Cordia New"/>
              </w:rPr>
            </w:pPr>
            <w:r w:rsidRPr="00893755">
              <w:rPr>
                <w:rFonts w:cs="Cordia New"/>
              </w:rPr>
              <w:t>-</w:t>
            </w:r>
          </w:p>
        </w:tc>
      </w:tr>
      <w:tr w:rsidR="00990E8A" w:rsidRPr="00893755" w14:paraId="7D535BC8" w14:textId="77777777" w:rsidTr="00DE4F0B">
        <w:tc>
          <w:tcPr>
            <w:tcW w:w="2054" w:type="dxa"/>
          </w:tcPr>
          <w:p w14:paraId="76EAEF5C" w14:textId="77777777" w:rsidR="00990E8A" w:rsidRPr="00893755" w:rsidRDefault="00990E8A" w:rsidP="00990E8A">
            <w:pPr>
              <w:ind w:left="502" w:right="-100"/>
              <w:rPr>
                <w:rFonts w:cs="Cordia New"/>
              </w:rPr>
            </w:pPr>
            <w:r w:rsidRPr="00893755">
              <w:rPr>
                <w:rFonts w:cs="Cordia New"/>
              </w:rPr>
              <w:t>Translation differences</w:t>
            </w:r>
          </w:p>
        </w:tc>
        <w:tc>
          <w:tcPr>
            <w:tcW w:w="936" w:type="dxa"/>
            <w:shd w:val="clear" w:color="auto" w:fill="FAFAFA"/>
            <w:vAlign w:val="bottom"/>
          </w:tcPr>
          <w:p w14:paraId="2DED9462" w14:textId="650283B0" w:rsidR="00990E8A" w:rsidRPr="00893755" w:rsidRDefault="00C64A6F" w:rsidP="00CE658C">
            <w:pPr>
              <w:tabs>
                <w:tab w:val="decimal" w:pos="764"/>
              </w:tabs>
              <w:ind w:right="-72"/>
              <w:jc w:val="both"/>
              <w:rPr>
                <w:rFonts w:eastAsia="Calibri" w:cs="Cordia New"/>
              </w:rPr>
            </w:pPr>
            <w:r w:rsidRPr="00C64A6F">
              <w:rPr>
                <w:rFonts w:cs="Cordia New"/>
              </w:rPr>
              <w:t>187</w:t>
            </w:r>
          </w:p>
        </w:tc>
        <w:tc>
          <w:tcPr>
            <w:tcW w:w="936" w:type="dxa"/>
            <w:shd w:val="clear" w:color="auto" w:fill="auto"/>
            <w:vAlign w:val="bottom"/>
          </w:tcPr>
          <w:p w14:paraId="0E62461A" w14:textId="1769E8A1" w:rsidR="00990E8A" w:rsidRPr="00893755" w:rsidRDefault="00C64A6F" w:rsidP="00CE658C">
            <w:pPr>
              <w:tabs>
                <w:tab w:val="decimal" w:pos="764"/>
              </w:tabs>
              <w:ind w:right="-72"/>
              <w:jc w:val="both"/>
              <w:rPr>
                <w:rFonts w:eastAsia="Calibri" w:cs="Cordia New"/>
              </w:rPr>
            </w:pPr>
            <w:r w:rsidRPr="00C64A6F">
              <w:rPr>
                <w:rFonts w:cs="Cordia New"/>
              </w:rPr>
              <w:t>2</w:t>
            </w:r>
            <w:r w:rsidR="00990E8A" w:rsidRPr="00893755">
              <w:rPr>
                <w:rFonts w:cs="Cordia New"/>
              </w:rPr>
              <w:t>,</w:t>
            </w:r>
            <w:r w:rsidRPr="00C64A6F">
              <w:rPr>
                <w:rFonts w:cs="Cordia New"/>
              </w:rPr>
              <w:t>975</w:t>
            </w:r>
          </w:p>
        </w:tc>
        <w:tc>
          <w:tcPr>
            <w:tcW w:w="936" w:type="dxa"/>
            <w:shd w:val="clear" w:color="auto" w:fill="FAFAFA"/>
            <w:vAlign w:val="bottom"/>
          </w:tcPr>
          <w:p w14:paraId="6B280665" w14:textId="6B349F6B" w:rsidR="00990E8A" w:rsidRPr="00893755" w:rsidRDefault="00C64A6F" w:rsidP="00CE658C">
            <w:pPr>
              <w:tabs>
                <w:tab w:val="decimal" w:pos="764"/>
              </w:tabs>
              <w:ind w:right="-72"/>
              <w:jc w:val="both"/>
              <w:rPr>
                <w:rFonts w:cs="Cordia New"/>
              </w:rPr>
            </w:pPr>
            <w:r w:rsidRPr="00C64A6F">
              <w:rPr>
                <w:rFonts w:cs="Cordia New"/>
              </w:rPr>
              <w:t>224</w:t>
            </w:r>
            <w:r w:rsidR="00990E8A" w:rsidRPr="00893755">
              <w:rPr>
                <w:rFonts w:cs="Cordia New"/>
              </w:rPr>
              <w:t>,</w:t>
            </w:r>
            <w:r w:rsidRPr="00C64A6F">
              <w:rPr>
                <w:rFonts w:cs="Cordia New"/>
              </w:rPr>
              <w:t>506</w:t>
            </w:r>
          </w:p>
        </w:tc>
        <w:tc>
          <w:tcPr>
            <w:tcW w:w="936" w:type="dxa"/>
            <w:shd w:val="clear" w:color="auto" w:fill="auto"/>
            <w:vAlign w:val="bottom"/>
          </w:tcPr>
          <w:p w14:paraId="798A3E4F" w14:textId="33F1988C" w:rsidR="00990E8A" w:rsidRPr="00893755" w:rsidRDefault="00C64A6F" w:rsidP="00CE658C">
            <w:pPr>
              <w:tabs>
                <w:tab w:val="decimal" w:pos="764"/>
              </w:tabs>
              <w:ind w:right="-72"/>
              <w:jc w:val="both"/>
              <w:rPr>
                <w:rFonts w:cs="Cordia New"/>
              </w:rPr>
            </w:pPr>
            <w:r w:rsidRPr="00C64A6F">
              <w:rPr>
                <w:rFonts w:cs="Cordia New"/>
              </w:rPr>
              <w:t>38</w:t>
            </w:r>
            <w:r w:rsidR="00990E8A" w:rsidRPr="00893755">
              <w:rPr>
                <w:rFonts w:cs="Cordia New"/>
              </w:rPr>
              <w:t>,</w:t>
            </w:r>
            <w:r w:rsidRPr="00C64A6F">
              <w:rPr>
                <w:rFonts w:cs="Cordia New"/>
              </w:rPr>
              <w:t>155</w:t>
            </w:r>
          </w:p>
        </w:tc>
        <w:tc>
          <w:tcPr>
            <w:tcW w:w="936" w:type="dxa"/>
            <w:shd w:val="clear" w:color="auto" w:fill="FAFAFA"/>
            <w:vAlign w:val="bottom"/>
          </w:tcPr>
          <w:p w14:paraId="47855303" w14:textId="1BFCE5C1" w:rsidR="00990E8A" w:rsidRPr="00893755" w:rsidRDefault="00990E8A" w:rsidP="00CE658C">
            <w:pPr>
              <w:tabs>
                <w:tab w:val="decimal" w:pos="764"/>
              </w:tabs>
              <w:ind w:right="-72"/>
              <w:jc w:val="both"/>
              <w:rPr>
                <w:rFonts w:eastAsia="Calibri" w:cs="Cordia New"/>
              </w:rPr>
            </w:pPr>
            <w:r w:rsidRPr="00893755">
              <w:rPr>
                <w:rFonts w:cs="Cordia New"/>
              </w:rPr>
              <w:t>(</w:t>
            </w:r>
            <w:r w:rsidR="00C64A6F" w:rsidRPr="00C64A6F">
              <w:rPr>
                <w:rFonts w:cs="Cordia New"/>
              </w:rPr>
              <w:t>900</w:t>
            </w:r>
            <w:r w:rsidRPr="00893755">
              <w:rPr>
                <w:rFonts w:cs="Cordia New"/>
              </w:rPr>
              <w:t>)</w:t>
            </w:r>
          </w:p>
        </w:tc>
        <w:tc>
          <w:tcPr>
            <w:tcW w:w="936" w:type="dxa"/>
            <w:shd w:val="clear" w:color="auto" w:fill="auto"/>
            <w:vAlign w:val="bottom"/>
          </w:tcPr>
          <w:p w14:paraId="60CE6CBC" w14:textId="186C698A" w:rsidR="00990E8A" w:rsidRPr="00893755" w:rsidRDefault="00C64A6F" w:rsidP="00CE658C">
            <w:pPr>
              <w:tabs>
                <w:tab w:val="decimal" w:pos="764"/>
              </w:tabs>
              <w:ind w:right="-72"/>
              <w:jc w:val="both"/>
              <w:rPr>
                <w:rFonts w:eastAsia="Calibri" w:cs="Cordia New"/>
              </w:rPr>
            </w:pPr>
            <w:r w:rsidRPr="00C64A6F">
              <w:rPr>
                <w:rFonts w:cs="Cordia New"/>
              </w:rPr>
              <w:t>771</w:t>
            </w:r>
          </w:p>
        </w:tc>
        <w:tc>
          <w:tcPr>
            <w:tcW w:w="936" w:type="dxa"/>
            <w:shd w:val="clear" w:color="auto" w:fill="FAFAFA"/>
            <w:vAlign w:val="bottom"/>
          </w:tcPr>
          <w:p w14:paraId="6A2E4F8C" w14:textId="3387FF7B" w:rsidR="00990E8A" w:rsidRPr="00893755" w:rsidRDefault="00C64A6F" w:rsidP="00CE658C">
            <w:pPr>
              <w:tabs>
                <w:tab w:val="decimal" w:pos="763"/>
              </w:tabs>
              <w:ind w:right="-72"/>
              <w:jc w:val="both"/>
              <w:rPr>
                <w:rFonts w:cs="Cordia New"/>
              </w:rPr>
            </w:pPr>
            <w:r w:rsidRPr="00C64A6F">
              <w:rPr>
                <w:rFonts w:cs="Cordia New"/>
              </w:rPr>
              <w:t>35</w:t>
            </w:r>
            <w:r w:rsidR="00990E8A" w:rsidRPr="00893755">
              <w:rPr>
                <w:rFonts w:cs="Cordia New"/>
              </w:rPr>
              <w:t>,</w:t>
            </w:r>
            <w:r w:rsidRPr="00C64A6F">
              <w:rPr>
                <w:rFonts w:cs="Cordia New"/>
              </w:rPr>
              <w:t>796</w:t>
            </w:r>
          </w:p>
        </w:tc>
        <w:tc>
          <w:tcPr>
            <w:tcW w:w="936" w:type="dxa"/>
            <w:shd w:val="clear" w:color="auto" w:fill="auto"/>
            <w:vAlign w:val="bottom"/>
          </w:tcPr>
          <w:p w14:paraId="0DAE933E" w14:textId="0B0E327A" w:rsidR="00990E8A" w:rsidRPr="00893755" w:rsidRDefault="00C64A6F" w:rsidP="00CE658C">
            <w:pPr>
              <w:tabs>
                <w:tab w:val="decimal" w:pos="763"/>
              </w:tabs>
              <w:ind w:right="-72"/>
              <w:jc w:val="both"/>
              <w:rPr>
                <w:rFonts w:cs="Cordia New"/>
              </w:rPr>
            </w:pPr>
            <w:r w:rsidRPr="00C64A6F">
              <w:rPr>
                <w:rFonts w:cs="Cordia New"/>
              </w:rPr>
              <w:t>20</w:t>
            </w:r>
            <w:r w:rsidR="00990E8A" w:rsidRPr="00893755">
              <w:rPr>
                <w:rFonts w:cs="Cordia New"/>
              </w:rPr>
              <w:t>,</w:t>
            </w:r>
            <w:r w:rsidRPr="00C64A6F">
              <w:rPr>
                <w:rFonts w:cs="Cordia New"/>
              </w:rPr>
              <w:t>824</w:t>
            </w:r>
          </w:p>
        </w:tc>
      </w:tr>
      <w:tr w:rsidR="00990E8A" w:rsidRPr="00893755" w14:paraId="414A495F" w14:textId="77777777" w:rsidTr="00DE4F0B">
        <w:tc>
          <w:tcPr>
            <w:tcW w:w="2054" w:type="dxa"/>
          </w:tcPr>
          <w:p w14:paraId="01F4F295" w14:textId="77777777" w:rsidR="00990E8A" w:rsidRPr="00893755" w:rsidRDefault="00990E8A" w:rsidP="00990E8A">
            <w:pPr>
              <w:ind w:left="502" w:right="-100"/>
              <w:rPr>
                <w:rFonts w:cs="Cordia New"/>
              </w:rPr>
            </w:pPr>
            <w:r w:rsidRPr="00893755">
              <w:rPr>
                <w:rFonts w:cs="Cordia New"/>
              </w:rPr>
              <w:t>Closing balance</w:t>
            </w:r>
          </w:p>
        </w:tc>
        <w:tc>
          <w:tcPr>
            <w:tcW w:w="936" w:type="dxa"/>
            <w:tcBorders>
              <w:top w:val="single" w:sz="4" w:space="0" w:color="auto"/>
              <w:bottom w:val="single" w:sz="4" w:space="0" w:color="auto"/>
            </w:tcBorders>
            <w:shd w:val="clear" w:color="auto" w:fill="FAFAFA"/>
            <w:vAlign w:val="bottom"/>
          </w:tcPr>
          <w:p w14:paraId="2D0AF966" w14:textId="37832D80" w:rsidR="00990E8A" w:rsidRPr="00893755" w:rsidRDefault="00C64A6F" w:rsidP="00CE658C">
            <w:pPr>
              <w:tabs>
                <w:tab w:val="decimal" w:pos="764"/>
              </w:tabs>
              <w:ind w:right="-72"/>
              <w:jc w:val="both"/>
              <w:rPr>
                <w:rFonts w:cs="Cordia New"/>
              </w:rPr>
            </w:pPr>
            <w:r w:rsidRPr="00C64A6F">
              <w:rPr>
                <w:rFonts w:cs="Cordia New"/>
              </w:rPr>
              <w:t>69</w:t>
            </w:r>
            <w:r w:rsidR="00990E8A" w:rsidRPr="00893755">
              <w:rPr>
                <w:rFonts w:cs="Cordia New"/>
              </w:rPr>
              <w:t>,</w:t>
            </w:r>
            <w:r w:rsidRPr="00C64A6F">
              <w:rPr>
                <w:rFonts w:cs="Cordia New"/>
              </w:rPr>
              <w:t>260</w:t>
            </w:r>
          </w:p>
        </w:tc>
        <w:tc>
          <w:tcPr>
            <w:tcW w:w="936" w:type="dxa"/>
            <w:tcBorders>
              <w:top w:val="single" w:sz="4" w:space="0" w:color="auto"/>
              <w:bottom w:val="single" w:sz="4" w:space="0" w:color="auto"/>
            </w:tcBorders>
            <w:shd w:val="clear" w:color="auto" w:fill="auto"/>
            <w:vAlign w:val="bottom"/>
          </w:tcPr>
          <w:p w14:paraId="190E8B89" w14:textId="7B80CA0D" w:rsidR="00990E8A" w:rsidRPr="00893755" w:rsidRDefault="00C64A6F" w:rsidP="00CE658C">
            <w:pPr>
              <w:tabs>
                <w:tab w:val="decimal" w:pos="764"/>
              </w:tabs>
              <w:ind w:right="-72"/>
              <w:jc w:val="both"/>
              <w:rPr>
                <w:rFonts w:cs="Cordia New"/>
              </w:rPr>
            </w:pPr>
            <w:r w:rsidRPr="00C64A6F">
              <w:rPr>
                <w:rFonts w:cs="Cordia New"/>
              </w:rPr>
              <w:t>61</w:t>
            </w:r>
            <w:r w:rsidR="00990E8A" w:rsidRPr="00893755">
              <w:rPr>
                <w:rFonts w:cs="Cordia New"/>
              </w:rPr>
              <w:t>,</w:t>
            </w:r>
            <w:r w:rsidRPr="00C64A6F">
              <w:rPr>
                <w:rFonts w:cs="Cordia New"/>
              </w:rPr>
              <w:t>130</w:t>
            </w:r>
          </w:p>
        </w:tc>
        <w:tc>
          <w:tcPr>
            <w:tcW w:w="936" w:type="dxa"/>
            <w:tcBorders>
              <w:top w:val="single" w:sz="4" w:space="0" w:color="auto"/>
              <w:bottom w:val="single" w:sz="4" w:space="0" w:color="auto"/>
            </w:tcBorders>
            <w:shd w:val="clear" w:color="auto" w:fill="FAFAFA"/>
            <w:vAlign w:val="bottom"/>
          </w:tcPr>
          <w:p w14:paraId="5E0BCA34" w14:textId="5AC80166" w:rsidR="00990E8A" w:rsidRPr="00893755" w:rsidRDefault="00C64A6F" w:rsidP="00CE658C">
            <w:pPr>
              <w:tabs>
                <w:tab w:val="decimal" w:pos="764"/>
              </w:tabs>
              <w:ind w:right="-72"/>
              <w:jc w:val="both"/>
              <w:rPr>
                <w:rFonts w:cs="Cordia New"/>
              </w:rPr>
            </w:pPr>
            <w:r w:rsidRPr="00C64A6F">
              <w:rPr>
                <w:rFonts w:cs="Cordia New"/>
              </w:rPr>
              <w:t>2</w:t>
            </w:r>
            <w:r w:rsidR="00990E8A" w:rsidRPr="00893755">
              <w:rPr>
                <w:rFonts w:cs="Cordia New"/>
              </w:rPr>
              <w:t>,</w:t>
            </w:r>
            <w:r w:rsidRPr="00C64A6F">
              <w:rPr>
                <w:rFonts w:cs="Cordia New"/>
              </w:rPr>
              <w:t>314</w:t>
            </w:r>
            <w:r w:rsidR="00990E8A" w:rsidRPr="00893755">
              <w:rPr>
                <w:rFonts w:cs="Cordia New"/>
              </w:rPr>
              <w:t>,</w:t>
            </w:r>
            <w:r w:rsidRPr="00C64A6F">
              <w:rPr>
                <w:rFonts w:cs="Cordia New"/>
              </w:rPr>
              <w:t>662</w:t>
            </w:r>
          </w:p>
        </w:tc>
        <w:tc>
          <w:tcPr>
            <w:tcW w:w="936" w:type="dxa"/>
            <w:tcBorders>
              <w:top w:val="single" w:sz="4" w:space="0" w:color="auto"/>
              <w:bottom w:val="single" w:sz="4" w:space="0" w:color="auto"/>
            </w:tcBorders>
            <w:shd w:val="clear" w:color="auto" w:fill="auto"/>
            <w:vAlign w:val="bottom"/>
          </w:tcPr>
          <w:p w14:paraId="05591904" w14:textId="06BAC968" w:rsidR="00990E8A" w:rsidRPr="00893755" w:rsidRDefault="00C64A6F" w:rsidP="00CE658C">
            <w:pPr>
              <w:tabs>
                <w:tab w:val="decimal" w:pos="764"/>
              </w:tabs>
              <w:ind w:right="-72"/>
              <w:jc w:val="both"/>
              <w:rPr>
                <w:rFonts w:cs="Cordia New"/>
              </w:rPr>
            </w:pPr>
            <w:r w:rsidRPr="00C64A6F">
              <w:rPr>
                <w:rFonts w:cs="Cordia New"/>
              </w:rPr>
              <w:t>1</w:t>
            </w:r>
            <w:r w:rsidR="00990E8A" w:rsidRPr="00893755">
              <w:rPr>
                <w:rFonts w:cs="Cordia New"/>
              </w:rPr>
              <w:t>,</w:t>
            </w:r>
            <w:r w:rsidRPr="00C64A6F">
              <w:rPr>
                <w:rFonts w:cs="Cordia New"/>
              </w:rPr>
              <w:t>836</w:t>
            </w:r>
            <w:r w:rsidR="00990E8A" w:rsidRPr="00893755">
              <w:rPr>
                <w:rFonts w:cs="Cordia New"/>
              </w:rPr>
              <w:t>,</w:t>
            </w:r>
            <w:r w:rsidRPr="00C64A6F">
              <w:rPr>
                <w:rFonts w:cs="Cordia New"/>
              </w:rPr>
              <w:t>164</w:t>
            </w:r>
          </w:p>
        </w:tc>
        <w:tc>
          <w:tcPr>
            <w:tcW w:w="936" w:type="dxa"/>
            <w:tcBorders>
              <w:top w:val="single" w:sz="4" w:space="0" w:color="auto"/>
              <w:bottom w:val="single" w:sz="4" w:space="0" w:color="auto"/>
            </w:tcBorders>
            <w:shd w:val="clear" w:color="auto" w:fill="FAFAFA"/>
            <w:vAlign w:val="bottom"/>
          </w:tcPr>
          <w:p w14:paraId="4621660D" w14:textId="04401773" w:rsidR="00990E8A" w:rsidRPr="00893755" w:rsidRDefault="00C64A6F" w:rsidP="00CE658C">
            <w:pPr>
              <w:tabs>
                <w:tab w:val="decimal" w:pos="764"/>
              </w:tabs>
              <w:ind w:right="-72"/>
              <w:jc w:val="both"/>
              <w:rPr>
                <w:rFonts w:cs="Cordia New"/>
              </w:rPr>
            </w:pPr>
            <w:r w:rsidRPr="00C64A6F">
              <w:rPr>
                <w:rFonts w:cs="Cordia New"/>
              </w:rPr>
              <w:t>16</w:t>
            </w:r>
            <w:r w:rsidR="00990E8A" w:rsidRPr="00893755">
              <w:rPr>
                <w:rFonts w:cs="Cordia New"/>
              </w:rPr>
              <w:t>,</w:t>
            </w:r>
            <w:r w:rsidRPr="00C64A6F">
              <w:rPr>
                <w:rFonts w:cs="Cordia New"/>
              </w:rPr>
              <w:t>664</w:t>
            </w:r>
          </w:p>
        </w:tc>
        <w:tc>
          <w:tcPr>
            <w:tcW w:w="936" w:type="dxa"/>
            <w:tcBorders>
              <w:top w:val="single" w:sz="4" w:space="0" w:color="auto"/>
              <w:bottom w:val="single" w:sz="4" w:space="0" w:color="auto"/>
            </w:tcBorders>
            <w:shd w:val="clear" w:color="auto" w:fill="auto"/>
            <w:vAlign w:val="bottom"/>
          </w:tcPr>
          <w:p w14:paraId="0A54D206" w14:textId="52AFAC5F" w:rsidR="00990E8A" w:rsidRPr="00893755" w:rsidRDefault="00C64A6F" w:rsidP="00CE658C">
            <w:pPr>
              <w:tabs>
                <w:tab w:val="decimal" w:pos="764"/>
              </w:tabs>
              <w:ind w:right="-72"/>
              <w:jc w:val="both"/>
              <w:rPr>
                <w:rFonts w:cs="Cordia New"/>
              </w:rPr>
            </w:pPr>
            <w:r w:rsidRPr="00C64A6F">
              <w:rPr>
                <w:rFonts w:cs="Cordia New"/>
              </w:rPr>
              <w:t>20</w:t>
            </w:r>
            <w:r w:rsidR="00990E8A" w:rsidRPr="00893755">
              <w:rPr>
                <w:rFonts w:cs="Cordia New"/>
              </w:rPr>
              <w:t>,</w:t>
            </w:r>
            <w:r w:rsidRPr="00C64A6F">
              <w:rPr>
                <w:rFonts w:cs="Cordia New"/>
              </w:rPr>
              <w:t>888</w:t>
            </w:r>
          </w:p>
        </w:tc>
        <w:tc>
          <w:tcPr>
            <w:tcW w:w="936" w:type="dxa"/>
            <w:tcBorders>
              <w:top w:val="single" w:sz="4" w:space="0" w:color="auto"/>
              <w:bottom w:val="single" w:sz="4" w:space="0" w:color="auto"/>
            </w:tcBorders>
            <w:shd w:val="clear" w:color="auto" w:fill="FAFAFA"/>
            <w:vAlign w:val="bottom"/>
          </w:tcPr>
          <w:p w14:paraId="7309E6BA" w14:textId="36BCC872" w:rsidR="00990E8A" w:rsidRPr="00893755" w:rsidRDefault="00C64A6F" w:rsidP="00CE658C">
            <w:pPr>
              <w:tabs>
                <w:tab w:val="decimal" w:pos="763"/>
              </w:tabs>
              <w:ind w:right="-72"/>
              <w:jc w:val="both"/>
              <w:rPr>
                <w:rFonts w:cs="Cordia New"/>
              </w:rPr>
            </w:pPr>
            <w:r w:rsidRPr="00C64A6F">
              <w:rPr>
                <w:rFonts w:cs="Cordia New"/>
              </w:rPr>
              <w:t>556</w:t>
            </w:r>
            <w:r w:rsidR="00990E8A" w:rsidRPr="00893755">
              <w:rPr>
                <w:rFonts w:cs="Cordia New"/>
              </w:rPr>
              <w:t>,</w:t>
            </w:r>
            <w:r w:rsidRPr="00C64A6F">
              <w:rPr>
                <w:rFonts w:cs="Cordia New"/>
              </w:rPr>
              <w:t>903</w:t>
            </w:r>
          </w:p>
        </w:tc>
        <w:tc>
          <w:tcPr>
            <w:tcW w:w="936" w:type="dxa"/>
            <w:tcBorders>
              <w:top w:val="single" w:sz="4" w:space="0" w:color="auto"/>
              <w:bottom w:val="single" w:sz="4" w:space="0" w:color="auto"/>
            </w:tcBorders>
            <w:shd w:val="clear" w:color="auto" w:fill="auto"/>
            <w:vAlign w:val="bottom"/>
          </w:tcPr>
          <w:p w14:paraId="5DE55066" w14:textId="5F128C21" w:rsidR="00990E8A" w:rsidRPr="00893755" w:rsidRDefault="00C64A6F" w:rsidP="00CE658C">
            <w:pPr>
              <w:tabs>
                <w:tab w:val="decimal" w:pos="763"/>
              </w:tabs>
              <w:ind w:right="-72"/>
              <w:jc w:val="both"/>
              <w:rPr>
                <w:rFonts w:cs="Cordia New"/>
              </w:rPr>
            </w:pPr>
            <w:r w:rsidRPr="00C64A6F">
              <w:rPr>
                <w:rFonts w:cs="Cordia New"/>
              </w:rPr>
              <w:t>627</w:t>
            </w:r>
            <w:r w:rsidR="00990E8A" w:rsidRPr="00893755">
              <w:rPr>
                <w:rFonts w:cs="Cordia New"/>
              </w:rPr>
              <w:t>,</w:t>
            </w:r>
            <w:r w:rsidRPr="00C64A6F">
              <w:rPr>
                <w:rFonts w:cs="Cordia New"/>
              </w:rPr>
              <w:t>400</w:t>
            </w:r>
          </w:p>
        </w:tc>
      </w:tr>
    </w:tbl>
    <w:p w14:paraId="33E9EBF5" w14:textId="22CDD699" w:rsidR="003A473B" w:rsidRPr="00893755" w:rsidRDefault="003A473B" w:rsidP="003A473B">
      <w:pPr>
        <w:rPr>
          <w:rFonts w:cs="Cordia New"/>
          <w:spacing w:val="-4"/>
          <w:sz w:val="26"/>
          <w:szCs w:val="26"/>
        </w:rPr>
      </w:pPr>
    </w:p>
    <w:p w14:paraId="60D0F137" w14:textId="030066F1" w:rsidR="003A473B" w:rsidRPr="00893755" w:rsidRDefault="003A473B" w:rsidP="003A473B">
      <w:pPr>
        <w:ind w:left="540" w:firstLine="6"/>
        <w:jc w:val="thaiDistribute"/>
        <w:rPr>
          <w:rFonts w:eastAsia="Angsana New" w:cs="Cordia New"/>
          <w:color w:val="000000"/>
          <w:sz w:val="26"/>
          <w:szCs w:val="26"/>
        </w:rPr>
      </w:pPr>
      <w:r w:rsidRPr="00893755">
        <w:rPr>
          <w:rFonts w:eastAsia="Angsana New" w:cs="Cordia New"/>
          <w:color w:val="000000"/>
          <w:sz w:val="26"/>
          <w:szCs w:val="26"/>
        </w:rPr>
        <w:t xml:space="preserve">As at </w:t>
      </w:r>
      <w:r w:rsidR="00C64A6F" w:rsidRPr="00C64A6F">
        <w:rPr>
          <w:rFonts w:eastAsia="Angsana New" w:cs="Cordia New"/>
          <w:sz w:val="26"/>
          <w:szCs w:val="26"/>
        </w:rPr>
        <w:t>31</w:t>
      </w:r>
      <w:r w:rsidRPr="00893755">
        <w:rPr>
          <w:rFonts w:eastAsia="Angsana New" w:cs="Cordia New"/>
          <w:sz w:val="26"/>
          <w:szCs w:val="26"/>
        </w:rPr>
        <w:t xml:space="preserve"> December</w:t>
      </w:r>
      <w:r w:rsidRPr="00893755">
        <w:rPr>
          <w:rFonts w:eastAsia="Angsana New" w:cs="Cordia New"/>
          <w:color w:val="000000"/>
          <w:sz w:val="26"/>
          <w:szCs w:val="26"/>
        </w:rPr>
        <w:t xml:space="preserve"> </w:t>
      </w:r>
      <w:r w:rsidR="00C64A6F" w:rsidRPr="00C64A6F">
        <w:rPr>
          <w:rFonts w:eastAsia="Angsana New" w:cs="Cordia New"/>
          <w:color w:val="000000"/>
          <w:sz w:val="26"/>
          <w:szCs w:val="26"/>
        </w:rPr>
        <w:t>2021</w:t>
      </w:r>
      <w:r w:rsidRPr="00893755">
        <w:rPr>
          <w:rFonts w:eastAsia="Angsana New" w:cs="Cordia New"/>
          <w:color w:val="000000"/>
          <w:sz w:val="26"/>
          <w:szCs w:val="26"/>
        </w:rPr>
        <w:t xml:space="preserve">, short-term loans to </w:t>
      </w:r>
      <w:r w:rsidR="00990E8A" w:rsidRPr="00893755">
        <w:rPr>
          <w:rFonts w:eastAsia="Angsana New" w:cs="Cordia New"/>
          <w:color w:val="000000"/>
          <w:sz w:val="26"/>
          <w:szCs w:val="26"/>
        </w:rPr>
        <w:t xml:space="preserve">an </w:t>
      </w:r>
      <w:r w:rsidR="00990E8A" w:rsidRPr="00893755">
        <w:rPr>
          <w:rFonts w:cs="Cordia New"/>
          <w:sz w:val="26"/>
          <w:szCs w:val="26"/>
        </w:rPr>
        <w:t>associate</w:t>
      </w:r>
      <w:r w:rsidR="00990E8A" w:rsidRPr="00893755">
        <w:rPr>
          <w:rFonts w:eastAsia="Angsana New" w:cs="Cordia New"/>
          <w:color w:val="000000"/>
          <w:sz w:val="26"/>
          <w:szCs w:val="26"/>
        </w:rPr>
        <w:t xml:space="preserve"> </w:t>
      </w:r>
      <w:r w:rsidRPr="00893755">
        <w:rPr>
          <w:rFonts w:eastAsia="Angsana New" w:cs="Cordia New"/>
          <w:color w:val="000000"/>
          <w:sz w:val="26"/>
          <w:szCs w:val="26"/>
        </w:rPr>
        <w:t>and</w:t>
      </w:r>
      <w:r w:rsidR="00990E8A" w:rsidRPr="00893755">
        <w:rPr>
          <w:rFonts w:eastAsia="Angsana New" w:cs="Cordia New"/>
          <w:color w:val="000000"/>
          <w:sz w:val="26"/>
          <w:szCs w:val="26"/>
        </w:rPr>
        <w:t xml:space="preserve"> joint ventures </w:t>
      </w:r>
      <w:r w:rsidRPr="00893755">
        <w:rPr>
          <w:rFonts w:eastAsia="Angsana New" w:cs="Cordia New"/>
          <w:color w:val="000000"/>
          <w:sz w:val="26"/>
          <w:szCs w:val="26"/>
        </w:rPr>
        <w:t>represent</w:t>
      </w:r>
      <w:r w:rsidR="00990E8A" w:rsidRPr="00893755">
        <w:rPr>
          <w:rFonts w:eastAsia="Angsana New" w:cs="Cordia New"/>
          <w:color w:val="000000"/>
          <w:sz w:val="26"/>
          <w:szCs w:val="26"/>
        </w:rPr>
        <w:t xml:space="preserve"> </w:t>
      </w:r>
      <w:r w:rsidRPr="00893755">
        <w:rPr>
          <w:rFonts w:eastAsia="Angsana New" w:cs="Cordia New"/>
          <w:color w:val="000000"/>
          <w:sz w:val="26"/>
          <w:szCs w:val="26"/>
        </w:rPr>
        <w:t xml:space="preserve">CNY loan of </w:t>
      </w:r>
      <w:r w:rsidR="00C64A6F" w:rsidRPr="00C64A6F">
        <w:rPr>
          <w:rFonts w:eastAsia="Angsana New" w:cs="Cordia New"/>
          <w:color w:val="000000"/>
          <w:sz w:val="26"/>
          <w:szCs w:val="26"/>
        </w:rPr>
        <w:t>90</w:t>
      </w:r>
      <w:r w:rsidRPr="00893755">
        <w:rPr>
          <w:rFonts w:eastAsia="Angsana New" w:cs="Cordia New"/>
          <w:color w:val="000000"/>
          <w:sz w:val="26"/>
          <w:szCs w:val="26"/>
        </w:rPr>
        <w:t xml:space="preserve"> million or equivalent to US Dollar </w:t>
      </w:r>
      <w:r w:rsidR="00C64A6F" w:rsidRPr="00C64A6F">
        <w:rPr>
          <w:rFonts w:eastAsia="Angsana New" w:cs="Cordia New"/>
          <w:color w:val="000000"/>
          <w:sz w:val="26"/>
          <w:szCs w:val="26"/>
        </w:rPr>
        <w:t>14</w:t>
      </w:r>
      <w:r w:rsidRPr="00893755">
        <w:rPr>
          <w:rFonts w:eastAsia="Angsana New" w:cs="Cordia New"/>
          <w:color w:val="000000"/>
          <w:sz w:val="26"/>
          <w:szCs w:val="26"/>
        </w:rPr>
        <w:t>.</w:t>
      </w:r>
      <w:r w:rsidR="00C64A6F" w:rsidRPr="00C64A6F">
        <w:rPr>
          <w:rFonts w:eastAsia="Angsana New" w:cs="Cordia New"/>
          <w:color w:val="000000"/>
          <w:sz w:val="26"/>
          <w:szCs w:val="26"/>
        </w:rPr>
        <w:t>14</w:t>
      </w:r>
      <w:r w:rsidRPr="00893755">
        <w:rPr>
          <w:rFonts w:eastAsia="Angsana New" w:cs="Cordia New"/>
          <w:color w:val="000000"/>
          <w:sz w:val="26"/>
          <w:szCs w:val="26"/>
        </w:rPr>
        <w:t xml:space="preserve"> million and US Dollar loan of </w:t>
      </w:r>
      <w:r w:rsidR="00C64A6F" w:rsidRPr="00C64A6F">
        <w:rPr>
          <w:rFonts w:eastAsia="Angsana New" w:cs="Cordia New"/>
          <w:color w:val="000000"/>
          <w:sz w:val="26"/>
          <w:szCs w:val="26"/>
        </w:rPr>
        <w:t>55</w:t>
      </w:r>
      <w:r w:rsidRPr="00893755">
        <w:rPr>
          <w:rFonts w:eastAsia="Angsana New" w:cs="Cordia New"/>
          <w:color w:val="000000"/>
          <w:sz w:val="26"/>
          <w:szCs w:val="26"/>
        </w:rPr>
        <w:t>.</w:t>
      </w:r>
      <w:r w:rsidR="00C64A6F" w:rsidRPr="00C64A6F">
        <w:rPr>
          <w:rFonts w:eastAsia="Angsana New" w:cs="Cordia New"/>
          <w:color w:val="000000"/>
          <w:sz w:val="26"/>
          <w:szCs w:val="26"/>
        </w:rPr>
        <w:t>12</w:t>
      </w:r>
      <w:r w:rsidRPr="00893755">
        <w:rPr>
          <w:rFonts w:eastAsia="Angsana New" w:cs="Cordia New"/>
          <w:color w:val="000000"/>
          <w:sz w:val="26"/>
          <w:szCs w:val="26"/>
        </w:rPr>
        <w:t xml:space="preserve"> million (</w:t>
      </w:r>
      <w:r w:rsidR="00C64A6F" w:rsidRPr="00C64A6F">
        <w:rPr>
          <w:rFonts w:eastAsia="Angsana New" w:cs="Cordia New"/>
          <w:color w:val="000000"/>
          <w:sz w:val="26"/>
          <w:szCs w:val="26"/>
        </w:rPr>
        <w:t>2020</w:t>
      </w:r>
      <w:r w:rsidRPr="00893755">
        <w:rPr>
          <w:rFonts w:eastAsia="Angsana New" w:cs="Cordia New"/>
          <w:color w:val="000000"/>
          <w:sz w:val="26"/>
          <w:szCs w:val="26"/>
        </w:rPr>
        <w:t xml:space="preserve">: </w:t>
      </w:r>
      <w:r w:rsidR="004E463D" w:rsidRPr="00893755">
        <w:rPr>
          <w:rFonts w:eastAsia="Angsana New" w:cs="Cordia New"/>
          <w:color w:val="000000"/>
          <w:sz w:val="26"/>
          <w:szCs w:val="26"/>
        </w:rPr>
        <w:t>Baht</w:t>
      </w:r>
      <w:r w:rsidRPr="00893755">
        <w:rPr>
          <w:rFonts w:eastAsia="Angsana New" w:cs="Cordia New"/>
          <w:color w:val="000000"/>
          <w:sz w:val="26"/>
          <w:szCs w:val="26"/>
        </w:rPr>
        <w:t xml:space="preserve"> loan of </w:t>
      </w:r>
      <w:r w:rsidR="00C64A6F" w:rsidRPr="00C64A6F">
        <w:rPr>
          <w:rFonts w:eastAsia="Angsana New" w:cs="Cordia New"/>
          <w:color w:val="000000"/>
          <w:sz w:val="26"/>
          <w:szCs w:val="26"/>
        </w:rPr>
        <w:t>56</w:t>
      </w:r>
      <w:r w:rsidRPr="00893755">
        <w:rPr>
          <w:rFonts w:eastAsia="Angsana New" w:cs="Cordia New"/>
          <w:color w:val="000000"/>
          <w:sz w:val="26"/>
          <w:szCs w:val="26"/>
        </w:rPr>
        <w:t>.</w:t>
      </w:r>
      <w:r w:rsidR="00C64A6F" w:rsidRPr="00C64A6F">
        <w:rPr>
          <w:rFonts w:eastAsia="Angsana New" w:cs="Cordia New"/>
          <w:color w:val="000000"/>
          <w:sz w:val="26"/>
          <w:szCs w:val="26"/>
        </w:rPr>
        <w:t>19</w:t>
      </w:r>
      <w:r w:rsidRPr="00893755">
        <w:rPr>
          <w:rFonts w:eastAsia="Angsana New" w:cs="Cordia New"/>
          <w:color w:val="000000"/>
          <w:sz w:val="26"/>
          <w:szCs w:val="26"/>
        </w:rPr>
        <w:t xml:space="preserve"> million or equivalent to US Dollar </w:t>
      </w:r>
      <w:r w:rsidR="00C64A6F" w:rsidRPr="00C64A6F">
        <w:rPr>
          <w:rFonts w:eastAsia="Angsana New" w:cs="Cordia New"/>
          <w:color w:val="000000"/>
          <w:sz w:val="26"/>
          <w:szCs w:val="26"/>
        </w:rPr>
        <w:t>1</w:t>
      </w:r>
      <w:r w:rsidRPr="00893755">
        <w:rPr>
          <w:rFonts w:eastAsia="Angsana New" w:cs="Cordia New"/>
          <w:color w:val="000000"/>
          <w:sz w:val="26"/>
          <w:szCs w:val="26"/>
        </w:rPr>
        <w:t>.</w:t>
      </w:r>
      <w:r w:rsidR="00C64A6F" w:rsidRPr="00C64A6F">
        <w:rPr>
          <w:rFonts w:eastAsia="Angsana New" w:cs="Cordia New"/>
          <w:color w:val="000000"/>
          <w:sz w:val="26"/>
          <w:szCs w:val="26"/>
        </w:rPr>
        <w:t>87</w:t>
      </w:r>
      <w:r w:rsidRPr="00893755">
        <w:rPr>
          <w:rFonts w:eastAsia="Angsana New" w:cs="Cordia New"/>
          <w:color w:val="000000"/>
          <w:sz w:val="26"/>
          <w:szCs w:val="26"/>
        </w:rPr>
        <w:t xml:space="preserve"> </w:t>
      </w:r>
      <w:r w:rsidRPr="00893755">
        <w:rPr>
          <w:rFonts w:eastAsia="Angsana New" w:cs="Cordia New"/>
          <w:color w:val="000000"/>
          <w:spacing w:val="-2"/>
          <w:sz w:val="26"/>
          <w:szCs w:val="26"/>
        </w:rPr>
        <w:t xml:space="preserve">million, CNY loan of </w:t>
      </w:r>
      <w:r w:rsidR="00C64A6F" w:rsidRPr="00C64A6F">
        <w:rPr>
          <w:rFonts w:eastAsia="Angsana New" w:cs="Cordia New"/>
          <w:color w:val="000000"/>
          <w:spacing w:val="-2"/>
          <w:sz w:val="26"/>
          <w:szCs w:val="26"/>
        </w:rPr>
        <w:t>90</w:t>
      </w:r>
      <w:r w:rsidRPr="00893755">
        <w:rPr>
          <w:rFonts w:eastAsia="Angsana New" w:cs="Cordia New"/>
          <w:color w:val="000000"/>
          <w:spacing w:val="-2"/>
          <w:sz w:val="26"/>
          <w:szCs w:val="26"/>
        </w:rPr>
        <w:t xml:space="preserve"> million or equivalent to US Dollar </w:t>
      </w:r>
      <w:r w:rsidR="00C64A6F" w:rsidRPr="00C64A6F">
        <w:rPr>
          <w:rFonts w:eastAsia="Angsana New" w:cs="Cordia New"/>
          <w:color w:val="000000"/>
          <w:spacing w:val="-2"/>
          <w:sz w:val="26"/>
          <w:szCs w:val="26"/>
        </w:rPr>
        <w:t>13</w:t>
      </w:r>
      <w:r w:rsidRPr="00893755">
        <w:rPr>
          <w:rFonts w:eastAsia="Angsana New" w:cs="Cordia New"/>
          <w:color w:val="000000"/>
          <w:spacing w:val="-2"/>
          <w:sz w:val="26"/>
          <w:szCs w:val="26"/>
        </w:rPr>
        <w:t>.</w:t>
      </w:r>
      <w:r w:rsidR="00C64A6F" w:rsidRPr="00C64A6F">
        <w:rPr>
          <w:rFonts w:eastAsia="Angsana New" w:cs="Cordia New"/>
          <w:color w:val="000000"/>
          <w:spacing w:val="-2"/>
          <w:sz w:val="26"/>
          <w:szCs w:val="26"/>
        </w:rPr>
        <w:t>84</w:t>
      </w:r>
      <w:r w:rsidRPr="00893755">
        <w:rPr>
          <w:rFonts w:eastAsia="Angsana New" w:cs="Cordia New"/>
          <w:color w:val="000000"/>
          <w:spacing w:val="-2"/>
          <w:sz w:val="26"/>
          <w:szCs w:val="26"/>
        </w:rPr>
        <w:t xml:space="preserve"> million and US Dollar loan of </w:t>
      </w:r>
      <w:r w:rsidR="00C64A6F" w:rsidRPr="00C64A6F">
        <w:rPr>
          <w:rFonts w:eastAsia="Angsana New" w:cs="Cordia New"/>
          <w:color w:val="000000"/>
          <w:spacing w:val="-2"/>
          <w:sz w:val="26"/>
          <w:szCs w:val="26"/>
        </w:rPr>
        <w:t>45</w:t>
      </w:r>
      <w:r w:rsidRPr="00893755">
        <w:rPr>
          <w:rFonts w:eastAsia="Angsana New" w:cs="Cordia New"/>
          <w:color w:val="000000"/>
          <w:spacing w:val="-2"/>
          <w:sz w:val="26"/>
          <w:szCs w:val="26"/>
        </w:rPr>
        <w:t>.</w:t>
      </w:r>
      <w:r w:rsidR="00C64A6F" w:rsidRPr="00C64A6F">
        <w:rPr>
          <w:rFonts w:eastAsia="Angsana New" w:cs="Cordia New"/>
          <w:color w:val="000000"/>
          <w:spacing w:val="-2"/>
          <w:sz w:val="26"/>
          <w:szCs w:val="26"/>
        </w:rPr>
        <w:t>42</w:t>
      </w:r>
      <w:r w:rsidRPr="00893755">
        <w:rPr>
          <w:rFonts w:eastAsia="Angsana New" w:cs="Cordia New"/>
          <w:color w:val="000000"/>
          <w:spacing w:val="-2"/>
          <w:sz w:val="26"/>
          <w:szCs w:val="26"/>
        </w:rPr>
        <w:t xml:space="preserve"> million). Such loans bore interest at the rates between of </w:t>
      </w:r>
      <w:r w:rsidR="00C64A6F" w:rsidRPr="00C64A6F">
        <w:rPr>
          <w:rFonts w:eastAsia="Angsana New" w:cs="Cordia New"/>
          <w:color w:val="000000"/>
          <w:spacing w:val="-2"/>
          <w:sz w:val="26"/>
          <w:szCs w:val="26"/>
        </w:rPr>
        <w:t>3</w:t>
      </w:r>
      <w:r w:rsidRPr="00893755">
        <w:rPr>
          <w:rFonts w:eastAsia="Angsana New" w:cs="Cordia New"/>
          <w:color w:val="000000"/>
          <w:spacing w:val="-2"/>
          <w:sz w:val="26"/>
          <w:szCs w:val="26"/>
        </w:rPr>
        <w:t>.</w:t>
      </w:r>
      <w:r w:rsidR="00C64A6F" w:rsidRPr="00C64A6F">
        <w:rPr>
          <w:rFonts w:eastAsia="Angsana New" w:cs="Cordia New"/>
          <w:color w:val="000000"/>
          <w:spacing w:val="-2"/>
          <w:sz w:val="26"/>
          <w:szCs w:val="26"/>
        </w:rPr>
        <w:t>35</w:t>
      </w:r>
      <w:r w:rsidRPr="00893755">
        <w:rPr>
          <w:rFonts w:eastAsia="Angsana New" w:cs="Cordia New"/>
          <w:color w:val="000000"/>
          <w:spacing w:val="-2"/>
          <w:sz w:val="26"/>
          <w:szCs w:val="26"/>
        </w:rPr>
        <w:t xml:space="preserve">% to </w:t>
      </w:r>
      <w:r w:rsidR="00C64A6F" w:rsidRPr="00C64A6F">
        <w:rPr>
          <w:rFonts w:eastAsia="Angsana New" w:cs="Cordia New"/>
          <w:color w:val="000000"/>
          <w:spacing w:val="-2"/>
          <w:sz w:val="26"/>
          <w:szCs w:val="26"/>
        </w:rPr>
        <w:t>5</w:t>
      </w:r>
      <w:r w:rsidRPr="00893755">
        <w:rPr>
          <w:rFonts w:eastAsia="Angsana New" w:cs="Cordia New"/>
          <w:color w:val="000000"/>
          <w:spacing w:val="-2"/>
          <w:sz w:val="26"/>
          <w:szCs w:val="26"/>
        </w:rPr>
        <w:t>.</w:t>
      </w:r>
      <w:r w:rsidR="00C64A6F" w:rsidRPr="00C64A6F">
        <w:rPr>
          <w:rFonts w:eastAsia="Angsana New" w:cs="Cordia New"/>
          <w:color w:val="000000"/>
          <w:spacing w:val="-2"/>
          <w:sz w:val="26"/>
          <w:szCs w:val="26"/>
        </w:rPr>
        <w:t>00</w:t>
      </w:r>
      <w:r w:rsidRPr="00893755">
        <w:rPr>
          <w:rFonts w:eastAsia="Angsana New" w:cs="Cordia New"/>
          <w:color w:val="000000"/>
          <w:spacing w:val="-2"/>
          <w:sz w:val="26"/>
          <w:szCs w:val="26"/>
        </w:rPr>
        <w:t>% per annum (</w:t>
      </w:r>
      <w:r w:rsidR="00C64A6F" w:rsidRPr="00C64A6F">
        <w:rPr>
          <w:rFonts w:eastAsia="Angsana New" w:cs="Cordia New"/>
          <w:color w:val="000000"/>
          <w:spacing w:val="-2"/>
          <w:sz w:val="26"/>
          <w:szCs w:val="26"/>
        </w:rPr>
        <w:t>2020</w:t>
      </w:r>
      <w:r w:rsidRPr="00893755">
        <w:rPr>
          <w:rFonts w:eastAsia="Angsana New" w:cs="Cordia New"/>
          <w:color w:val="000000"/>
          <w:spacing w:val="-2"/>
          <w:sz w:val="26"/>
          <w:szCs w:val="26"/>
        </w:rPr>
        <w:t xml:space="preserve">: </w:t>
      </w:r>
      <w:r w:rsidR="00C64A6F" w:rsidRPr="00C64A6F">
        <w:rPr>
          <w:rFonts w:eastAsia="Angsana New" w:cs="Cordia New"/>
          <w:color w:val="000000"/>
          <w:spacing w:val="-2"/>
          <w:sz w:val="26"/>
          <w:szCs w:val="26"/>
        </w:rPr>
        <w:t>3</w:t>
      </w:r>
      <w:r w:rsidRPr="00893755">
        <w:rPr>
          <w:rFonts w:eastAsia="Angsana New" w:cs="Cordia New"/>
          <w:color w:val="000000"/>
          <w:spacing w:val="-2"/>
          <w:sz w:val="26"/>
          <w:szCs w:val="26"/>
        </w:rPr>
        <w:t>.</w:t>
      </w:r>
      <w:r w:rsidR="00C64A6F" w:rsidRPr="00C64A6F">
        <w:rPr>
          <w:rFonts w:eastAsia="Angsana New" w:cs="Cordia New"/>
          <w:color w:val="000000"/>
          <w:spacing w:val="-2"/>
          <w:sz w:val="26"/>
          <w:szCs w:val="26"/>
        </w:rPr>
        <w:t>35</w:t>
      </w:r>
      <w:r w:rsidRPr="00893755">
        <w:rPr>
          <w:rFonts w:eastAsia="Angsana New" w:cs="Cordia New"/>
          <w:color w:val="000000"/>
          <w:spacing w:val="-2"/>
          <w:sz w:val="26"/>
          <w:szCs w:val="26"/>
        </w:rPr>
        <w:t xml:space="preserve">% to </w:t>
      </w:r>
      <w:r w:rsidR="00C64A6F" w:rsidRPr="00C64A6F">
        <w:rPr>
          <w:rFonts w:eastAsia="Angsana New" w:cs="Cordia New"/>
          <w:color w:val="000000"/>
          <w:spacing w:val="-2"/>
          <w:sz w:val="26"/>
          <w:szCs w:val="26"/>
        </w:rPr>
        <w:t>5</w:t>
      </w:r>
      <w:r w:rsidRPr="00893755">
        <w:rPr>
          <w:rFonts w:eastAsia="Angsana New" w:cs="Cordia New"/>
          <w:color w:val="000000"/>
          <w:spacing w:val="-2"/>
          <w:sz w:val="26"/>
          <w:szCs w:val="26"/>
        </w:rPr>
        <w:t>.</w:t>
      </w:r>
      <w:r w:rsidR="00C64A6F" w:rsidRPr="00C64A6F">
        <w:rPr>
          <w:rFonts w:eastAsia="Angsana New" w:cs="Cordia New"/>
          <w:color w:val="000000"/>
          <w:spacing w:val="-2"/>
          <w:sz w:val="26"/>
          <w:szCs w:val="26"/>
        </w:rPr>
        <w:t>00</w:t>
      </w:r>
      <w:r w:rsidRPr="00893755">
        <w:rPr>
          <w:rFonts w:eastAsia="Angsana New" w:cs="Cordia New"/>
          <w:color w:val="000000"/>
          <w:spacing w:val="-2"/>
          <w:sz w:val="26"/>
          <w:szCs w:val="26"/>
        </w:rPr>
        <w:t>% per annum).</w:t>
      </w:r>
      <w:r w:rsidRPr="00893755">
        <w:rPr>
          <w:rFonts w:eastAsia="Angsana New" w:cs="Cordia New"/>
          <w:color w:val="000000"/>
          <w:sz w:val="26"/>
          <w:szCs w:val="26"/>
        </w:rPr>
        <w:t xml:space="preserve"> </w:t>
      </w:r>
      <w:r w:rsidR="000111F0" w:rsidRPr="00893755">
        <w:rPr>
          <w:rFonts w:eastAsia="Angsana New" w:cs="Cordia New"/>
          <w:color w:val="000000"/>
          <w:sz w:val="26"/>
          <w:szCs w:val="26"/>
        </w:rPr>
        <w:t xml:space="preserve">The loan period is </w:t>
      </w:r>
      <w:r w:rsidR="00C64A6F" w:rsidRPr="00C64A6F">
        <w:rPr>
          <w:rFonts w:eastAsia="Angsana New" w:cs="Cordia New"/>
          <w:color w:val="000000"/>
          <w:sz w:val="26"/>
          <w:szCs w:val="26"/>
        </w:rPr>
        <w:t>1</w:t>
      </w:r>
      <w:r w:rsidR="000111F0" w:rsidRPr="00893755">
        <w:rPr>
          <w:rFonts w:eastAsia="Angsana New" w:cs="Cordia New"/>
          <w:color w:val="000000"/>
          <w:sz w:val="26"/>
          <w:szCs w:val="26"/>
        </w:rPr>
        <w:t xml:space="preserve"> year.</w:t>
      </w:r>
    </w:p>
    <w:p w14:paraId="4AC2A5DE" w14:textId="77777777" w:rsidR="003A473B" w:rsidRPr="00893755" w:rsidRDefault="003A473B" w:rsidP="003A473B">
      <w:pPr>
        <w:ind w:left="540" w:firstLine="6"/>
        <w:jc w:val="both"/>
        <w:rPr>
          <w:rFonts w:eastAsia="Angsana New" w:cs="Cordia New"/>
          <w:color w:val="000000"/>
          <w:sz w:val="16"/>
          <w:szCs w:val="16"/>
        </w:rPr>
      </w:pPr>
    </w:p>
    <w:p w14:paraId="44F9747B" w14:textId="63CC3E39" w:rsidR="003A473B" w:rsidRPr="00893755" w:rsidRDefault="003A473B" w:rsidP="003A473B">
      <w:pPr>
        <w:ind w:left="540" w:firstLine="6"/>
        <w:jc w:val="thaiDistribute"/>
        <w:rPr>
          <w:rFonts w:eastAsia="Angsana New" w:cs="Cordia New"/>
          <w:color w:val="000000"/>
          <w:sz w:val="26"/>
          <w:szCs w:val="26"/>
          <w:lang w:val="en-US"/>
        </w:rPr>
      </w:pPr>
      <w:r w:rsidRPr="00893755">
        <w:rPr>
          <w:rFonts w:eastAsia="Angsana New" w:cs="Cordia New"/>
          <w:color w:val="000000"/>
          <w:sz w:val="26"/>
          <w:szCs w:val="26"/>
        </w:rPr>
        <w:t xml:space="preserve">As at </w:t>
      </w:r>
      <w:r w:rsidR="00C64A6F" w:rsidRPr="00C64A6F">
        <w:rPr>
          <w:rFonts w:eastAsia="Angsana New" w:cs="Cordia New"/>
          <w:sz w:val="26"/>
          <w:szCs w:val="26"/>
        </w:rPr>
        <w:t>31</w:t>
      </w:r>
      <w:r w:rsidRPr="00893755">
        <w:rPr>
          <w:rFonts w:eastAsia="Angsana New" w:cs="Cordia New"/>
          <w:sz w:val="26"/>
          <w:szCs w:val="26"/>
        </w:rPr>
        <w:t xml:space="preserve"> December</w:t>
      </w:r>
      <w:r w:rsidRPr="00893755">
        <w:rPr>
          <w:rFonts w:eastAsia="Angsana New" w:cs="Cordia New"/>
          <w:color w:val="000000"/>
          <w:sz w:val="26"/>
          <w:szCs w:val="26"/>
        </w:rPr>
        <w:t xml:space="preserve"> </w:t>
      </w:r>
      <w:r w:rsidR="00C64A6F" w:rsidRPr="00C64A6F">
        <w:rPr>
          <w:rFonts w:eastAsia="Angsana New" w:cs="Cordia New"/>
          <w:color w:val="000000"/>
          <w:sz w:val="26"/>
          <w:szCs w:val="26"/>
        </w:rPr>
        <w:t>2021</w:t>
      </w:r>
      <w:r w:rsidRPr="00893755">
        <w:rPr>
          <w:rFonts w:eastAsia="Angsana New" w:cs="Cordia New"/>
          <w:color w:val="000000"/>
          <w:sz w:val="26"/>
          <w:szCs w:val="26"/>
        </w:rPr>
        <w:t>, long-term loans to an overseas associate</w:t>
      </w:r>
      <w:r w:rsidRPr="00893755">
        <w:rPr>
          <w:rFonts w:eastAsia="Angsana New" w:cs="Cordia New"/>
          <w:color w:val="000000"/>
          <w:sz w:val="26"/>
          <w:szCs w:val="26"/>
          <w:cs/>
        </w:rPr>
        <w:t xml:space="preserve"> </w:t>
      </w:r>
      <w:r w:rsidRPr="00893755">
        <w:rPr>
          <w:rFonts w:eastAsia="Angsana New" w:cs="Cordia New"/>
          <w:color w:val="000000"/>
          <w:sz w:val="26"/>
          <w:szCs w:val="26"/>
        </w:rPr>
        <w:t xml:space="preserve">represent Australian Dollar loan of </w:t>
      </w:r>
      <w:r w:rsidR="00C64A6F" w:rsidRPr="00C64A6F">
        <w:rPr>
          <w:rFonts w:eastAsia="Angsana New" w:cs="Cordia New"/>
          <w:color w:val="000000"/>
          <w:sz w:val="26"/>
          <w:szCs w:val="26"/>
        </w:rPr>
        <w:t>22</w:t>
      </w:r>
      <w:r w:rsidRPr="00893755">
        <w:rPr>
          <w:rFonts w:eastAsia="Angsana New" w:cs="Cordia New"/>
          <w:color w:val="000000"/>
          <w:sz w:val="26"/>
          <w:szCs w:val="26"/>
        </w:rPr>
        <w:t>.</w:t>
      </w:r>
      <w:r w:rsidR="00C64A6F" w:rsidRPr="00C64A6F">
        <w:rPr>
          <w:rFonts w:eastAsia="Angsana New" w:cs="Cordia New"/>
          <w:color w:val="000000"/>
          <w:sz w:val="26"/>
          <w:szCs w:val="26"/>
        </w:rPr>
        <w:t>95</w:t>
      </w:r>
      <w:r w:rsidRPr="00893755">
        <w:rPr>
          <w:rFonts w:eastAsia="Angsana New" w:cs="Cordia New"/>
          <w:color w:val="000000"/>
          <w:sz w:val="26"/>
          <w:szCs w:val="26"/>
        </w:rPr>
        <w:t xml:space="preserve"> million or equivalent to US Dollar </w:t>
      </w:r>
      <w:r w:rsidR="00C64A6F" w:rsidRPr="00C64A6F">
        <w:rPr>
          <w:rFonts w:eastAsia="Angsana New" w:cs="Cordia New"/>
          <w:color w:val="000000"/>
          <w:sz w:val="26"/>
          <w:szCs w:val="26"/>
        </w:rPr>
        <w:t>16</w:t>
      </w:r>
      <w:r w:rsidRPr="00893755">
        <w:rPr>
          <w:rFonts w:eastAsia="Angsana New" w:cs="Cordia New"/>
          <w:color w:val="000000"/>
          <w:sz w:val="26"/>
          <w:szCs w:val="26"/>
        </w:rPr>
        <w:t>.</w:t>
      </w:r>
      <w:r w:rsidR="00C64A6F" w:rsidRPr="00C64A6F">
        <w:rPr>
          <w:rFonts w:eastAsia="Angsana New" w:cs="Cordia New"/>
          <w:color w:val="000000"/>
          <w:sz w:val="26"/>
          <w:szCs w:val="26"/>
        </w:rPr>
        <w:t>66</w:t>
      </w:r>
      <w:r w:rsidRPr="00893755">
        <w:rPr>
          <w:rFonts w:eastAsia="Angsana New" w:cs="Cordia New"/>
          <w:color w:val="000000"/>
          <w:sz w:val="26"/>
          <w:szCs w:val="26"/>
        </w:rPr>
        <w:t xml:space="preserve"> million (</w:t>
      </w:r>
      <w:r w:rsidR="00C64A6F" w:rsidRPr="00C64A6F">
        <w:rPr>
          <w:rFonts w:eastAsia="Angsana New" w:cs="Cordia New"/>
          <w:color w:val="000000"/>
          <w:sz w:val="26"/>
          <w:szCs w:val="26"/>
        </w:rPr>
        <w:t>2020</w:t>
      </w:r>
      <w:r w:rsidRPr="00893755">
        <w:rPr>
          <w:rFonts w:eastAsia="Angsana New" w:cs="Cordia New"/>
          <w:color w:val="000000"/>
          <w:sz w:val="26"/>
          <w:szCs w:val="26"/>
        </w:rPr>
        <w:t>:</w:t>
      </w:r>
      <w:r w:rsidRPr="00893755">
        <w:rPr>
          <w:rFonts w:cs="Cordia New"/>
          <w:color w:val="000000"/>
        </w:rPr>
        <w:t xml:space="preserve"> </w:t>
      </w:r>
      <w:r w:rsidRPr="00893755">
        <w:rPr>
          <w:rFonts w:eastAsia="Angsana New" w:cs="Cordia New"/>
          <w:color w:val="000000"/>
          <w:sz w:val="26"/>
          <w:szCs w:val="26"/>
        </w:rPr>
        <w:t xml:space="preserve">Australian Dollar loan of </w:t>
      </w:r>
      <w:r w:rsidR="00C64A6F" w:rsidRPr="00C64A6F">
        <w:rPr>
          <w:rFonts w:eastAsia="Angsana New" w:cs="Cordia New"/>
          <w:color w:val="000000"/>
          <w:sz w:val="26"/>
          <w:szCs w:val="26"/>
        </w:rPr>
        <w:t>27</w:t>
      </w:r>
      <w:r w:rsidRPr="00893755">
        <w:rPr>
          <w:rFonts w:eastAsia="Angsana New" w:cs="Cordia New"/>
          <w:color w:val="000000"/>
          <w:sz w:val="26"/>
          <w:szCs w:val="26"/>
        </w:rPr>
        <w:t>.</w:t>
      </w:r>
      <w:r w:rsidR="00C64A6F" w:rsidRPr="00C64A6F">
        <w:rPr>
          <w:rFonts w:eastAsia="Angsana New" w:cs="Cordia New"/>
          <w:color w:val="000000"/>
          <w:sz w:val="26"/>
          <w:szCs w:val="26"/>
        </w:rPr>
        <w:t>38</w:t>
      </w:r>
      <w:r w:rsidRPr="00893755">
        <w:rPr>
          <w:rFonts w:eastAsia="Angsana New" w:cs="Cordia New"/>
          <w:color w:val="000000"/>
          <w:sz w:val="26"/>
          <w:szCs w:val="26"/>
        </w:rPr>
        <w:t xml:space="preserve"> million or equivalent to US Dollar </w:t>
      </w:r>
      <w:r w:rsidR="00C64A6F" w:rsidRPr="00C64A6F">
        <w:rPr>
          <w:rFonts w:eastAsia="Angsana New" w:cs="Cordia New"/>
          <w:color w:val="000000"/>
          <w:sz w:val="26"/>
          <w:szCs w:val="26"/>
        </w:rPr>
        <w:t>20</w:t>
      </w:r>
      <w:r w:rsidRPr="00893755">
        <w:rPr>
          <w:rFonts w:eastAsia="Angsana New" w:cs="Cordia New"/>
          <w:color w:val="000000"/>
          <w:sz w:val="26"/>
          <w:szCs w:val="26"/>
        </w:rPr>
        <w:t>.</w:t>
      </w:r>
      <w:r w:rsidR="00C64A6F" w:rsidRPr="00C64A6F">
        <w:rPr>
          <w:rFonts w:eastAsia="Angsana New" w:cs="Cordia New"/>
          <w:color w:val="000000"/>
          <w:sz w:val="26"/>
          <w:szCs w:val="26"/>
        </w:rPr>
        <w:t>89</w:t>
      </w:r>
      <w:r w:rsidRPr="00893755">
        <w:rPr>
          <w:rFonts w:eastAsia="Angsana New" w:cs="Cordia New"/>
          <w:color w:val="000000"/>
          <w:sz w:val="26"/>
          <w:szCs w:val="26"/>
        </w:rPr>
        <w:t xml:space="preserve"> million). Such loans bore no interest rate (</w:t>
      </w:r>
      <w:r w:rsidR="00C64A6F" w:rsidRPr="00C64A6F">
        <w:rPr>
          <w:rFonts w:eastAsia="Angsana New" w:cs="Cordia New"/>
          <w:color w:val="000000"/>
          <w:sz w:val="26"/>
          <w:szCs w:val="26"/>
        </w:rPr>
        <w:t>2020</w:t>
      </w:r>
      <w:r w:rsidRPr="00893755">
        <w:rPr>
          <w:rFonts w:eastAsia="Angsana New" w:cs="Cordia New"/>
          <w:color w:val="000000"/>
          <w:sz w:val="26"/>
          <w:szCs w:val="26"/>
        </w:rPr>
        <w:t>: no interest rate)</w:t>
      </w:r>
      <w:r w:rsidR="000111F0" w:rsidRPr="00893755">
        <w:rPr>
          <w:rFonts w:eastAsia="Angsana New" w:cs="Cordia New"/>
          <w:color w:val="000000"/>
          <w:sz w:val="26"/>
          <w:szCs w:val="26"/>
          <w:lang w:val="en-US"/>
        </w:rPr>
        <w:t>.</w:t>
      </w:r>
    </w:p>
    <w:p w14:paraId="42F78EAF" w14:textId="77777777" w:rsidR="003A0813" w:rsidRPr="00893755" w:rsidRDefault="003A0813">
      <w:pPr>
        <w:rPr>
          <w:rFonts w:cs="Cordia New"/>
        </w:rPr>
      </w:pPr>
      <w:r w:rsidRPr="00893755">
        <w:rPr>
          <w:rFonts w:cs="Cordia New"/>
        </w:rPr>
        <w:br w:type="page"/>
      </w:r>
    </w:p>
    <w:tbl>
      <w:tblPr>
        <w:tblW w:w="9468" w:type="dxa"/>
        <w:tblLayout w:type="fixed"/>
        <w:tblLook w:val="0000" w:firstRow="0" w:lastRow="0" w:firstColumn="0" w:lastColumn="0" w:noHBand="0" w:noVBand="0"/>
      </w:tblPr>
      <w:tblGrid>
        <w:gridCol w:w="3996"/>
        <w:gridCol w:w="1368"/>
        <w:gridCol w:w="1368"/>
        <w:gridCol w:w="1368"/>
        <w:gridCol w:w="1368"/>
      </w:tblGrid>
      <w:tr w:rsidR="00411D07" w:rsidRPr="00893755" w14:paraId="22D9B6B0" w14:textId="77777777" w:rsidTr="00031770">
        <w:tc>
          <w:tcPr>
            <w:tcW w:w="3996" w:type="dxa"/>
          </w:tcPr>
          <w:p w14:paraId="47B9C326" w14:textId="1BC3D60E" w:rsidR="00411D07" w:rsidRPr="00893755" w:rsidRDefault="00411D07" w:rsidP="00031770">
            <w:pPr>
              <w:ind w:left="431"/>
              <w:rPr>
                <w:rFonts w:cs="Cordia New"/>
                <w:sz w:val="26"/>
                <w:szCs w:val="26"/>
              </w:rPr>
            </w:pPr>
          </w:p>
        </w:tc>
        <w:tc>
          <w:tcPr>
            <w:tcW w:w="5472" w:type="dxa"/>
            <w:gridSpan w:val="4"/>
            <w:tcBorders>
              <w:top w:val="single" w:sz="4" w:space="0" w:color="auto"/>
              <w:bottom w:val="single" w:sz="4" w:space="0" w:color="auto"/>
            </w:tcBorders>
            <w:shd w:val="clear" w:color="auto" w:fill="auto"/>
          </w:tcPr>
          <w:p w14:paraId="3C8058C1" w14:textId="1E562332" w:rsidR="00411D07" w:rsidRPr="00893755" w:rsidRDefault="00411D07" w:rsidP="006D0F04">
            <w:pPr>
              <w:tabs>
                <w:tab w:val="right" w:pos="5256"/>
              </w:tabs>
              <w:jc w:val="right"/>
              <w:rPr>
                <w:rFonts w:cs="Cordia New"/>
                <w:b/>
                <w:bCs/>
                <w:sz w:val="26"/>
                <w:szCs w:val="26"/>
              </w:rPr>
            </w:pPr>
            <w:r w:rsidRPr="00893755">
              <w:rPr>
                <w:rFonts w:cs="Cordia New"/>
                <w:b/>
                <w:bCs/>
                <w:sz w:val="26"/>
                <w:szCs w:val="26"/>
              </w:rPr>
              <w:t>Separate financial statements</w:t>
            </w:r>
          </w:p>
        </w:tc>
      </w:tr>
      <w:tr w:rsidR="00411D07" w:rsidRPr="00893755" w14:paraId="4513F41C" w14:textId="77777777" w:rsidTr="00031770">
        <w:tc>
          <w:tcPr>
            <w:tcW w:w="3996" w:type="dxa"/>
          </w:tcPr>
          <w:p w14:paraId="154237DC" w14:textId="77777777" w:rsidR="00411D07" w:rsidRPr="00893755" w:rsidRDefault="00411D07" w:rsidP="00031770">
            <w:pPr>
              <w:ind w:left="431"/>
              <w:rPr>
                <w:rFonts w:cs="Cordia New"/>
                <w:sz w:val="26"/>
                <w:szCs w:val="26"/>
              </w:rPr>
            </w:pPr>
          </w:p>
        </w:tc>
        <w:tc>
          <w:tcPr>
            <w:tcW w:w="2736" w:type="dxa"/>
            <w:gridSpan w:val="2"/>
            <w:tcBorders>
              <w:top w:val="single" w:sz="4" w:space="0" w:color="auto"/>
              <w:bottom w:val="single" w:sz="4" w:space="0" w:color="auto"/>
            </w:tcBorders>
          </w:tcPr>
          <w:p w14:paraId="2865B60F" w14:textId="68C8A41F" w:rsidR="00411D07" w:rsidRPr="00893755" w:rsidRDefault="00411D07" w:rsidP="006D0F04">
            <w:pPr>
              <w:tabs>
                <w:tab w:val="right" w:pos="2520"/>
              </w:tabs>
              <w:jc w:val="right"/>
              <w:rPr>
                <w:rFonts w:cs="Cordia New"/>
                <w:b/>
                <w:bCs/>
                <w:sz w:val="26"/>
                <w:szCs w:val="26"/>
                <w:cs/>
              </w:rPr>
            </w:pPr>
            <w:r w:rsidRPr="00893755">
              <w:rPr>
                <w:rFonts w:cs="Cordia New"/>
                <w:b/>
                <w:bCs/>
                <w:sz w:val="26"/>
                <w:szCs w:val="26"/>
              </w:rPr>
              <w:t>US Dollar’</w:t>
            </w:r>
            <w:r w:rsidR="00C64A6F" w:rsidRPr="00C64A6F">
              <w:rPr>
                <w:rFonts w:cs="Cordia New"/>
                <w:b/>
                <w:bCs/>
                <w:sz w:val="26"/>
                <w:szCs w:val="26"/>
              </w:rPr>
              <w:t>000</w:t>
            </w:r>
          </w:p>
        </w:tc>
        <w:tc>
          <w:tcPr>
            <w:tcW w:w="2736" w:type="dxa"/>
            <w:gridSpan w:val="2"/>
            <w:tcBorders>
              <w:top w:val="single" w:sz="4" w:space="0" w:color="auto"/>
              <w:bottom w:val="single" w:sz="4" w:space="0" w:color="auto"/>
            </w:tcBorders>
          </w:tcPr>
          <w:p w14:paraId="61062DB2" w14:textId="184AFCDC" w:rsidR="00411D07" w:rsidRPr="00893755" w:rsidRDefault="00411D07" w:rsidP="006D0F04">
            <w:pPr>
              <w:tabs>
                <w:tab w:val="right" w:pos="2520"/>
              </w:tabs>
              <w:jc w:val="right"/>
              <w:rPr>
                <w:rFonts w:cs="Cordia New"/>
                <w:b/>
                <w:bCs/>
                <w:sz w:val="26"/>
                <w:szCs w:val="26"/>
              </w:rPr>
            </w:pPr>
            <w:r w:rsidRPr="00893755">
              <w:rPr>
                <w:rFonts w:cs="Cordia New"/>
                <w:b/>
                <w:bCs/>
                <w:sz w:val="26"/>
                <w:szCs w:val="26"/>
              </w:rPr>
              <w:t>Baht’</w:t>
            </w:r>
            <w:r w:rsidR="00C64A6F" w:rsidRPr="00C64A6F">
              <w:rPr>
                <w:rFonts w:cs="Cordia New"/>
                <w:b/>
                <w:bCs/>
                <w:sz w:val="26"/>
                <w:szCs w:val="26"/>
              </w:rPr>
              <w:t>000</w:t>
            </w:r>
          </w:p>
        </w:tc>
      </w:tr>
      <w:tr w:rsidR="00411D07" w:rsidRPr="00893755" w14:paraId="1FF2805D" w14:textId="77777777" w:rsidTr="00031770">
        <w:tc>
          <w:tcPr>
            <w:tcW w:w="3996" w:type="dxa"/>
          </w:tcPr>
          <w:p w14:paraId="2988A5F9" w14:textId="4F24725F" w:rsidR="00411D07" w:rsidRPr="00893755" w:rsidRDefault="00093A7C" w:rsidP="00031770">
            <w:pPr>
              <w:ind w:left="431"/>
              <w:rPr>
                <w:rFonts w:cs="Cordia New"/>
                <w:b/>
                <w:bCs/>
                <w:sz w:val="26"/>
                <w:szCs w:val="26"/>
              </w:rPr>
            </w:pPr>
            <w:r w:rsidRPr="00893755">
              <w:rPr>
                <w:rFonts w:cs="Cordia New"/>
                <w:b/>
                <w:bCs/>
                <w:sz w:val="26"/>
                <w:szCs w:val="26"/>
              </w:rPr>
              <w:t xml:space="preserve">As at </w:t>
            </w:r>
            <w:r w:rsidR="00C64A6F" w:rsidRPr="00C64A6F">
              <w:rPr>
                <w:rFonts w:cs="Cordia New"/>
                <w:b/>
                <w:bCs/>
                <w:sz w:val="26"/>
                <w:szCs w:val="26"/>
              </w:rPr>
              <w:t>31</w:t>
            </w:r>
            <w:r w:rsidRPr="00893755">
              <w:rPr>
                <w:rFonts w:cs="Cordia New"/>
                <w:b/>
                <w:bCs/>
                <w:sz w:val="26"/>
                <w:szCs w:val="26"/>
              </w:rPr>
              <w:t xml:space="preserve"> December</w:t>
            </w:r>
          </w:p>
        </w:tc>
        <w:tc>
          <w:tcPr>
            <w:tcW w:w="1368" w:type="dxa"/>
            <w:tcBorders>
              <w:top w:val="single" w:sz="4" w:space="0" w:color="auto"/>
              <w:bottom w:val="single" w:sz="4" w:space="0" w:color="auto"/>
            </w:tcBorders>
            <w:shd w:val="clear" w:color="auto" w:fill="auto"/>
          </w:tcPr>
          <w:p w14:paraId="7A540617" w14:textId="5B2310EC" w:rsidR="00411D07" w:rsidRPr="00893755" w:rsidRDefault="00C64A6F" w:rsidP="006D0F04">
            <w:pPr>
              <w:tabs>
                <w:tab w:val="right" w:pos="1152"/>
              </w:tabs>
              <w:jc w:val="right"/>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shd w:val="clear" w:color="auto" w:fill="auto"/>
          </w:tcPr>
          <w:p w14:paraId="047A88E2" w14:textId="0270CC76" w:rsidR="00411D07" w:rsidRPr="00893755" w:rsidRDefault="00C64A6F" w:rsidP="006D0F04">
            <w:pPr>
              <w:tabs>
                <w:tab w:val="right" w:pos="1152"/>
              </w:tabs>
              <w:jc w:val="right"/>
              <w:rPr>
                <w:rFonts w:cs="Cordia New"/>
                <w:sz w:val="26"/>
                <w:szCs w:val="26"/>
              </w:rPr>
            </w:pPr>
            <w:r w:rsidRPr="00C64A6F">
              <w:rPr>
                <w:rFonts w:cs="Cordia New"/>
                <w:b/>
                <w:bCs/>
                <w:sz w:val="26"/>
                <w:szCs w:val="26"/>
              </w:rPr>
              <w:t>2020</w:t>
            </w:r>
          </w:p>
        </w:tc>
        <w:tc>
          <w:tcPr>
            <w:tcW w:w="1368" w:type="dxa"/>
            <w:tcBorders>
              <w:top w:val="single" w:sz="4" w:space="0" w:color="auto"/>
              <w:bottom w:val="single" w:sz="4" w:space="0" w:color="auto"/>
            </w:tcBorders>
            <w:shd w:val="clear" w:color="auto" w:fill="auto"/>
          </w:tcPr>
          <w:p w14:paraId="6BE20890" w14:textId="1A357A38" w:rsidR="00411D07" w:rsidRPr="00893755" w:rsidRDefault="00C64A6F" w:rsidP="006D0F04">
            <w:pPr>
              <w:tabs>
                <w:tab w:val="right" w:pos="1152"/>
              </w:tabs>
              <w:jc w:val="right"/>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shd w:val="clear" w:color="auto" w:fill="auto"/>
          </w:tcPr>
          <w:p w14:paraId="596F5A92" w14:textId="4B2EE191" w:rsidR="00411D07" w:rsidRPr="00893755" w:rsidRDefault="00C64A6F" w:rsidP="006D0F04">
            <w:pPr>
              <w:tabs>
                <w:tab w:val="right" w:pos="1152"/>
              </w:tabs>
              <w:jc w:val="right"/>
              <w:rPr>
                <w:rFonts w:cs="Cordia New"/>
                <w:sz w:val="26"/>
                <w:szCs w:val="26"/>
              </w:rPr>
            </w:pPr>
            <w:r w:rsidRPr="00C64A6F">
              <w:rPr>
                <w:rFonts w:cs="Cordia New"/>
                <w:b/>
                <w:bCs/>
                <w:sz w:val="26"/>
                <w:szCs w:val="26"/>
              </w:rPr>
              <w:t>2020</w:t>
            </w:r>
          </w:p>
        </w:tc>
      </w:tr>
      <w:tr w:rsidR="00411D07" w:rsidRPr="00893755" w14:paraId="20F18240" w14:textId="77777777" w:rsidTr="00031770">
        <w:tc>
          <w:tcPr>
            <w:tcW w:w="3996" w:type="dxa"/>
          </w:tcPr>
          <w:p w14:paraId="353323C9" w14:textId="77777777" w:rsidR="00411D07" w:rsidRPr="00893755" w:rsidRDefault="00411D07" w:rsidP="00031770">
            <w:pPr>
              <w:ind w:left="431"/>
              <w:rPr>
                <w:rFonts w:cs="Cordia New"/>
                <w:b/>
                <w:bCs/>
                <w:sz w:val="12"/>
                <w:szCs w:val="12"/>
                <w:cs/>
              </w:rPr>
            </w:pPr>
          </w:p>
        </w:tc>
        <w:tc>
          <w:tcPr>
            <w:tcW w:w="1368" w:type="dxa"/>
            <w:tcBorders>
              <w:top w:val="single" w:sz="4" w:space="0" w:color="auto"/>
            </w:tcBorders>
            <w:shd w:val="clear" w:color="auto" w:fill="FAFAFA"/>
          </w:tcPr>
          <w:p w14:paraId="05F0B21C" w14:textId="77777777" w:rsidR="00411D07" w:rsidRPr="00893755" w:rsidRDefault="00411D07" w:rsidP="006D0F04">
            <w:pPr>
              <w:jc w:val="right"/>
              <w:rPr>
                <w:rFonts w:cs="Cordia New"/>
                <w:sz w:val="12"/>
                <w:szCs w:val="12"/>
              </w:rPr>
            </w:pPr>
          </w:p>
        </w:tc>
        <w:tc>
          <w:tcPr>
            <w:tcW w:w="1368" w:type="dxa"/>
            <w:tcBorders>
              <w:top w:val="single" w:sz="4" w:space="0" w:color="auto"/>
            </w:tcBorders>
          </w:tcPr>
          <w:p w14:paraId="7DED98B6" w14:textId="77777777" w:rsidR="00411D07" w:rsidRPr="00893755" w:rsidRDefault="00411D07" w:rsidP="006D0F04">
            <w:pPr>
              <w:jc w:val="right"/>
              <w:rPr>
                <w:rFonts w:cs="Cordia New"/>
                <w:sz w:val="12"/>
                <w:szCs w:val="12"/>
              </w:rPr>
            </w:pPr>
          </w:p>
        </w:tc>
        <w:tc>
          <w:tcPr>
            <w:tcW w:w="1368" w:type="dxa"/>
            <w:tcBorders>
              <w:top w:val="single" w:sz="4" w:space="0" w:color="auto"/>
            </w:tcBorders>
            <w:shd w:val="clear" w:color="auto" w:fill="FAFAFA"/>
          </w:tcPr>
          <w:p w14:paraId="1F087555" w14:textId="77777777" w:rsidR="00411D07" w:rsidRPr="00893755" w:rsidRDefault="00411D07" w:rsidP="006D0F04">
            <w:pPr>
              <w:jc w:val="right"/>
              <w:rPr>
                <w:rFonts w:cs="Cordia New"/>
                <w:sz w:val="12"/>
                <w:szCs w:val="12"/>
              </w:rPr>
            </w:pPr>
          </w:p>
        </w:tc>
        <w:tc>
          <w:tcPr>
            <w:tcW w:w="1368" w:type="dxa"/>
            <w:tcBorders>
              <w:top w:val="single" w:sz="4" w:space="0" w:color="auto"/>
            </w:tcBorders>
          </w:tcPr>
          <w:p w14:paraId="2289F10F" w14:textId="77777777" w:rsidR="00411D07" w:rsidRPr="00893755" w:rsidRDefault="00411D07" w:rsidP="006D0F04">
            <w:pPr>
              <w:jc w:val="right"/>
              <w:rPr>
                <w:rFonts w:cs="Cordia New"/>
                <w:sz w:val="12"/>
                <w:szCs w:val="12"/>
              </w:rPr>
            </w:pPr>
          </w:p>
        </w:tc>
      </w:tr>
      <w:tr w:rsidR="00723C32" w:rsidRPr="00893755" w14:paraId="1A5D6FCD" w14:textId="77777777" w:rsidTr="00031770">
        <w:tc>
          <w:tcPr>
            <w:tcW w:w="3996" w:type="dxa"/>
          </w:tcPr>
          <w:p w14:paraId="19EC0FAB" w14:textId="232DD6EC" w:rsidR="00723C32" w:rsidRPr="00893755" w:rsidRDefault="000111F0" w:rsidP="00723C32">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rPr>
            </w:pPr>
            <w:r w:rsidRPr="00893755">
              <w:rPr>
                <w:rFonts w:ascii="Cordia New" w:hAnsi="Cordia New" w:cs="Cordia New"/>
                <w:sz w:val="26"/>
                <w:szCs w:val="26"/>
              </w:rPr>
              <w:t>Advances to subsidiaries</w:t>
            </w:r>
            <w:r w:rsidRPr="00893755">
              <w:rPr>
                <w:rFonts w:ascii="Cordia New" w:hAnsi="Cordia New" w:cs="Cordia New"/>
                <w:sz w:val="26"/>
                <w:szCs w:val="26"/>
                <w:cs/>
              </w:rPr>
              <w:t xml:space="preserve"> </w:t>
            </w:r>
            <w:r w:rsidRPr="00893755">
              <w:rPr>
                <w:rFonts w:ascii="Cordia New" w:hAnsi="Cordia New" w:cs="Cordia New"/>
                <w:sz w:val="26"/>
                <w:szCs w:val="26"/>
              </w:rPr>
              <w:t>- Current portion</w:t>
            </w:r>
          </w:p>
        </w:tc>
        <w:tc>
          <w:tcPr>
            <w:tcW w:w="1368" w:type="dxa"/>
            <w:shd w:val="clear" w:color="auto" w:fill="FAFAFA"/>
          </w:tcPr>
          <w:p w14:paraId="1021DB94" w14:textId="091AC96B" w:rsidR="00723C32" w:rsidRPr="00893755" w:rsidRDefault="00C64A6F" w:rsidP="00610D98">
            <w:pPr>
              <w:tabs>
                <w:tab w:val="decimal" w:pos="1152"/>
              </w:tabs>
              <w:ind w:right="-72"/>
              <w:jc w:val="both"/>
              <w:rPr>
                <w:rFonts w:cs="Cordia New"/>
                <w:sz w:val="26"/>
                <w:szCs w:val="26"/>
              </w:rPr>
            </w:pPr>
            <w:r w:rsidRPr="00C64A6F">
              <w:rPr>
                <w:rFonts w:cs="Cordia New"/>
                <w:sz w:val="26"/>
                <w:szCs w:val="26"/>
              </w:rPr>
              <w:t>1</w:t>
            </w:r>
            <w:r w:rsidR="00723C32" w:rsidRPr="00893755">
              <w:rPr>
                <w:rFonts w:cs="Cordia New"/>
                <w:sz w:val="26"/>
                <w:szCs w:val="26"/>
              </w:rPr>
              <w:t>,</w:t>
            </w:r>
            <w:r w:rsidRPr="00C64A6F">
              <w:rPr>
                <w:rFonts w:cs="Cordia New"/>
                <w:sz w:val="26"/>
                <w:szCs w:val="26"/>
              </w:rPr>
              <w:t>497</w:t>
            </w:r>
          </w:p>
        </w:tc>
        <w:tc>
          <w:tcPr>
            <w:tcW w:w="1368" w:type="dxa"/>
          </w:tcPr>
          <w:p w14:paraId="7DF1890A" w14:textId="1CC81A88" w:rsidR="00723C32" w:rsidRPr="00893755" w:rsidRDefault="00C64A6F" w:rsidP="00610D98">
            <w:pPr>
              <w:tabs>
                <w:tab w:val="decimal" w:pos="1152"/>
              </w:tabs>
              <w:ind w:right="-72"/>
              <w:jc w:val="both"/>
              <w:rPr>
                <w:rFonts w:cs="Cordia New"/>
                <w:sz w:val="26"/>
                <w:szCs w:val="26"/>
              </w:rPr>
            </w:pPr>
            <w:r w:rsidRPr="00C64A6F">
              <w:rPr>
                <w:rFonts w:cs="Cordia New"/>
                <w:sz w:val="26"/>
                <w:szCs w:val="26"/>
              </w:rPr>
              <w:t>1</w:t>
            </w:r>
            <w:r w:rsidR="00723C32" w:rsidRPr="00893755">
              <w:rPr>
                <w:rFonts w:cs="Cordia New"/>
                <w:sz w:val="26"/>
                <w:szCs w:val="26"/>
              </w:rPr>
              <w:t>,</w:t>
            </w:r>
            <w:r w:rsidRPr="00C64A6F">
              <w:rPr>
                <w:rFonts w:cs="Cordia New"/>
                <w:sz w:val="26"/>
                <w:szCs w:val="26"/>
              </w:rPr>
              <w:t>269</w:t>
            </w:r>
          </w:p>
        </w:tc>
        <w:tc>
          <w:tcPr>
            <w:tcW w:w="1368" w:type="dxa"/>
            <w:shd w:val="clear" w:color="auto" w:fill="FAFAFA"/>
          </w:tcPr>
          <w:p w14:paraId="36234164" w14:textId="1DA2238A" w:rsidR="00723C32" w:rsidRPr="00893755" w:rsidRDefault="00C64A6F" w:rsidP="00610D98">
            <w:pPr>
              <w:tabs>
                <w:tab w:val="decimal" w:pos="1152"/>
              </w:tabs>
              <w:ind w:right="-72"/>
              <w:jc w:val="both"/>
              <w:rPr>
                <w:rFonts w:cs="Cordia New"/>
                <w:sz w:val="26"/>
                <w:szCs w:val="26"/>
              </w:rPr>
            </w:pPr>
            <w:r w:rsidRPr="00C64A6F">
              <w:rPr>
                <w:rFonts w:cs="Cordia New"/>
                <w:sz w:val="26"/>
                <w:szCs w:val="26"/>
              </w:rPr>
              <w:t>50</w:t>
            </w:r>
            <w:r w:rsidR="00723C32" w:rsidRPr="00893755">
              <w:rPr>
                <w:rFonts w:cs="Cordia New"/>
                <w:sz w:val="26"/>
                <w:szCs w:val="26"/>
              </w:rPr>
              <w:t>,</w:t>
            </w:r>
            <w:r w:rsidRPr="00C64A6F">
              <w:rPr>
                <w:rFonts w:cs="Cordia New"/>
                <w:sz w:val="26"/>
                <w:szCs w:val="26"/>
              </w:rPr>
              <w:t>025</w:t>
            </w:r>
          </w:p>
        </w:tc>
        <w:tc>
          <w:tcPr>
            <w:tcW w:w="1368" w:type="dxa"/>
          </w:tcPr>
          <w:p w14:paraId="01905D71" w14:textId="513ABDC9" w:rsidR="00723C32" w:rsidRPr="00893755" w:rsidRDefault="00C64A6F" w:rsidP="00610D98">
            <w:pPr>
              <w:tabs>
                <w:tab w:val="decimal" w:pos="1152"/>
              </w:tabs>
              <w:ind w:right="-72"/>
              <w:jc w:val="both"/>
              <w:rPr>
                <w:rFonts w:cs="Cordia New"/>
                <w:sz w:val="26"/>
                <w:szCs w:val="26"/>
              </w:rPr>
            </w:pPr>
            <w:r w:rsidRPr="00C64A6F">
              <w:rPr>
                <w:rFonts w:cs="Cordia New"/>
                <w:sz w:val="26"/>
                <w:szCs w:val="26"/>
              </w:rPr>
              <w:t>38</w:t>
            </w:r>
            <w:r w:rsidR="00723C32" w:rsidRPr="00893755">
              <w:rPr>
                <w:rFonts w:cs="Cordia New"/>
                <w:sz w:val="26"/>
                <w:szCs w:val="26"/>
              </w:rPr>
              <w:t>,</w:t>
            </w:r>
            <w:r w:rsidRPr="00C64A6F">
              <w:rPr>
                <w:rFonts w:cs="Cordia New"/>
                <w:sz w:val="26"/>
                <w:szCs w:val="26"/>
              </w:rPr>
              <w:t>123</w:t>
            </w:r>
          </w:p>
        </w:tc>
      </w:tr>
      <w:tr w:rsidR="00723C32" w:rsidRPr="00893755" w14:paraId="077C0E01" w14:textId="77777777" w:rsidTr="00031770">
        <w:tc>
          <w:tcPr>
            <w:tcW w:w="3996" w:type="dxa"/>
          </w:tcPr>
          <w:p w14:paraId="543CD196" w14:textId="77777777" w:rsidR="00723C32" w:rsidRPr="00893755" w:rsidRDefault="00723C32" w:rsidP="00723C32">
            <w:pPr>
              <w:ind w:left="431"/>
              <w:rPr>
                <w:rFonts w:cs="Cordia New"/>
                <w:b/>
                <w:bCs/>
                <w:sz w:val="12"/>
                <w:szCs w:val="12"/>
                <w:cs/>
              </w:rPr>
            </w:pPr>
          </w:p>
        </w:tc>
        <w:tc>
          <w:tcPr>
            <w:tcW w:w="1368" w:type="dxa"/>
            <w:tcBorders>
              <w:top w:val="single" w:sz="4" w:space="0" w:color="auto"/>
            </w:tcBorders>
            <w:shd w:val="clear" w:color="auto" w:fill="FAFAFA"/>
          </w:tcPr>
          <w:p w14:paraId="3C415497" w14:textId="77777777" w:rsidR="00723C32" w:rsidRPr="00893755" w:rsidRDefault="00723C32" w:rsidP="00610D98">
            <w:pPr>
              <w:ind w:right="-72"/>
              <w:jc w:val="both"/>
              <w:rPr>
                <w:rFonts w:cs="Cordia New"/>
                <w:b/>
                <w:bCs/>
                <w:sz w:val="12"/>
                <w:szCs w:val="12"/>
              </w:rPr>
            </w:pPr>
          </w:p>
        </w:tc>
        <w:tc>
          <w:tcPr>
            <w:tcW w:w="1368" w:type="dxa"/>
            <w:tcBorders>
              <w:top w:val="single" w:sz="4" w:space="0" w:color="auto"/>
            </w:tcBorders>
          </w:tcPr>
          <w:p w14:paraId="3156EA51" w14:textId="77777777" w:rsidR="00723C32" w:rsidRPr="00893755" w:rsidRDefault="00723C32" w:rsidP="00610D98">
            <w:pPr>
              <w:ind w:right="-72"/>
              <w:jc w:val="both"/>
              <w:rPr>
                <w:rFonts w:cs="Cordia New"/>
                <w:b/>
                <w:bCs/>
                <w:sz w:val="12"/>
                <w:szCs w:val="12"/>
              </w:rPr>
            </w:pPr>
          </w:p>
        </w:tc>
        <w:tc>
          <w:tcPr>
            <w:tcW w:w="1368" w:type="dxa"/>
            <w:tcBorders>
              <w:top w:val="single" w:sz="4" w:space="0" w:color="auto"/>
            </w:tcBorders>
            <w:shd w:val="clear" w:color="auto" w:fill="FAFAFA"/>
          </w:tcPr>
          <w:p w14:paraId="6E67E783" w14:textId="77777777" w:rsidR="00723C32" w:rsidRPr="00893755" w:rsidRDefault="00723C32" w:rsidP="00610D98">
            <w:pPr>
              <w:ind w:right="-72"/>
              <w:jc w:val="both"/>
              <w:rPr>
                <w:rFonts w:cs="Cordia New"/>
                <w:b/>
                <w:bCs/>
                <w:sz w:val="12"/>
                <w:szCs w:val="12"/>
              </w:rPr>
            </w:pPr>
          </w:p>
        </w:tc>
        <w:tc>
          <w:tcPr>
            <w:tcW w:w="1368" w:type="dxa"/>
            <w:tcBorders>
              <w:top w:val="single" w:sz="4" w:space="0" w:color="auto"/>
            </w:tcBorders>
          </w:tcPr>
          <w:p w14:paraId="23296E60" w14:textId="77777777" w:rsidR="00723C32" w:rsidRPr="00893755" w:rsidRDefault="00723C32" w:rsidP="00610D98">
            <w:pPr>
              <w:ind w:right="-72"/>
              <w:jc w:val="both"/>
              <w:rPr>
                <w:rFonts w:cs="Cordia New"/>
                <w:b/>
                <w:bCs/>
                <w:sz w:val="12"/>
                <w:szCs w:val="12"/>
              </w:rPr>
            </w:pPr>
          </w:p>
        </w:tc>
      </w:tr>
      <w:tr w:rsidR="00723C32" w:rsidRPr="00893755" w14:paraId="6783E06E" w14:textId="77777777" w:rsidTr="00031770">
        <w:tc>
          <w:tcPr>
            <w:tcW w:w="3996" w:type="dxa"/>
          </w:tcPr>
          <w:p w14:paraId="3D31E786" w14:textId="77777777" w:rsidR="00723C32" w:rsidRPr="00893755" w:rsidRDefault="00723C32" w:rsidP="00723C32">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cs/>
              </w:rPr>
            </w:pPr>
            <w:r w:rsidRPr="00893755">
              <w:rPr>
                <w:rFonts w:ascii="Cordia New" w:hAnsi="Cordia New" w:cs="Cordia New"/>
                <w:sz w:val="26"/>
                <w:szCs w:val="26"/>
              </w:rPr>
              <w:t>Short-term loans to subsidiaries</w:t>
            </w:r>
          </w:p>
        </w:tc>
        <w:tc>
          <w:tcPr>
            <w:tcW w:w="1368" w:type="dxa"/>
            <w:tcBorders>
              <w:bottom w:val="single" w:sz="4" w:space="0" w:color="auto"/>
            </w:tcBorders>
            <w:shd w:val="clear" w:color="auto" w:fill="FAFAFA"/>
          </w:tcPr>
          <w:p w14:paraId="3E8BCB22" w14:textId="57A77602" w:rsidR="00723C32" w:rsidRPr="00893755" w:rsidRDefault="00C64A6F" w:rsidP="00610D98">
            <w:pPr>
              <w:tabs>
                <w:tab w:val="decimal" w:pos="1152"/>
              </w:tabs>
              <w:ind w:right="-72"/>
              <w:jc w:val="both"/>
              <w:rPr>
                <w:rFonts w:cs="Cordia New"/>
                <w:sz w:val="26"/>
                <w:szCs w:val="26"/>
              </w:rPr>
            </w:pPr>
            <w:r w:rsidRPr="00C64A6F">
              <w:rPr>
                <w:rFonts w:cs="Cordia New"/>
                <w:sz w:val="26"/>
                <w:szCs w:val="26"/>
              </w:rPr>
              <w:t>74</w:t>
            </w:r>
            <w:r w:rsidR="00723C32" w:rsidRPr="00893755">
              <w:rPr>
                <w:rFonts w:cs="Cordia New"/>
                <w:sz w:val="26"/>
                <w:szCs w:val="26"/>
              </w:rPr>
              <w:t>,</w:t>
            </w:r>
            <w:r w:rsidRPr="00C64A6F">
              <w:rPr>
                <w:rFonts w:cs="Cordia New"/>
                <w:sz w:val="26"/>
                <w:szCs w:val="26"/>
              </w:rPr>
              <w:t>603</w:t>
            </w:r>
          </w:p>
        </w:tc>
        <w:tc>
          <w:tcPr>
            <w:tcW w:w="1368" w:type="dxa"/>
            <w:tcBorders>
              <w:bottom w:val="single" w:sz="4" w:space="0" w:color="auto"/>
            </w:tcBorders>
          </w:tcPr>
          <w:p w14:paraId="13FCADD2" w14:textId="67F38B70" w:rsidR="00723C32" w:rsidRPr="00893755" w:rsidRDefault="00C64A6F" w:rsidP="00610D98">
            <w:pPr>
              <w:tabs>
                <w:tab w:val="decimal" w:pos="1152"/>
              </w:tabs>
              <w:ind w:right="-72"/>
              <w:jc w:val="both"/>
              <w:rPr>
                <w:rFonts w:cs="Cordia New"/>
                <w:sz w:val="26"/>
                <w:szCs w:val="26"/>
              </w:rPr>
            </w:pPr>
            <w:r w:rsidRPr="00C64A6F">
              <w:rPr>
                <w:rFonts w:cs="Cordia New"/>
                <w:sz w:val="26"/>
                <w:szCs w:val="26"/>
              </w:rPr>
              <w:t>18</w:t>
            </w:r>
            <w:r w:rsidR="00723C32" w:rsidRPr="00893755">
              <w:rPr>
                <w:rFonts w:cs="Cordia New"/>
                <w:sz w:val="26"/>
                <w:szCs w:val="26"/>
              </w:rPr>
              <w:t>,</w:t>
            </w:r>
            <w:r w:rsidRPr="00C64A6F">
              <w:rPr>
                <w:rFonts w:cs="Cordia New"/>
                <w:sz w:val="26"/>
                <w:szCs w:val="26"/>
              </w:rPr>
              <w:t>800</w:t>
            </w:r>
          </w:p>
        </w:tc>
        <w:tc>
          <w:tcPr>
            <w:tcW w:w="1368" w:type="dxa"/>
            <w:tcBorders>
              <w:bottom w:val="single" w:sz="4" w:space="0" w:color="auto"/>
            </w:tcBorders>
            <w:shd w:val="clear" w:color="auto" w:fill="FAFAFA"/>
          </w:tcPr>
          <w:p w14:paraId="5FA51C4A" w14:textId="1B1FEAC4" w:rsidR="00723C32" w:rsidRPr="00893755" w:rsidRDefault="00C64A6F" w:rsidP="00610D98">
            <w:pPr>
              <w:tabs>
                <w:tab w:val="decimal" w:pos="1152"/>
              </w:tabs>
              <w:ind w:right="-72"/>
              <w:jc w:val="both"/>
              <w:rPr>
                <w:rFonts w:cs="Cordia New"/>
                <w:sz w:val="26"/>
                <w:szCs w:val="26"/>
              </w:rPr>
            </w:pPr>
            <w:r w:rsidRPr="00C64A6F">
              <w:rPr>
                <w:rFonts w:cs="Cordia New"/>
                <w:sz w:val="26"/>
                <w:szCs w:val="26"/>
              </w:rPr>
              <w:t>2</w:t>
            </w:r>
            <w:r w:rsidR="00723C32" w:rsidRPr="00893755">
              <w:rPr>
                <w:rFonts w:cs="Cordia New"/>
                <w:sz w:val="26"/>
                <w:szCs w:val="26"/>
              </w:rPr>
              <w:t>,</w:t>
            </w:r>
            <w:r w:rsidRPr="00C64A6F">
              <w:rPr>
                <w:rFonts w:cs="Cordia New"/>
                <w:sz w:val="26"/>
                <w:szCs w:val="26"/>
              </w:rPr>
              <w:t>493</w:t>
            </w:r>
            <w:r w:rsidR="00723C32" w:rsidRPr="00893755">
              <w:rPr>
                <w:rFonts w:cs="Cordia New"/>
                <w:sz w:val="26"/>
                <w:szCs w:val="26"/>
              </w:rPr>
              <w:t>,</w:t>
            </w:r>
            <w:r w:rsidRPr="00C64A6F">
              <w:rPr>
                <w:rFonts w:cs="Cordia New"/>
                <w:sz w:val="26"/>
                <w:szCs w:val="26"/>
              </w:rPr>
              <w:t>217</w:t>
            </w:r>
          </w:p>
        </w:tc>
        <w:tc>
          <w:tcPr>
            <w:tcW w:w="1368" w:type="dxa"/>
            <w:tcBorders>
              <w:bottom w:val="single" w:sz="4" w:space="0" w:color="auto"/>
            </w:tcBorders>
          </w:tcPr>
          <w:p w14:paraId="5C3B3C44" w14:textId="2B0E7BD3" w:rsidR="00723C32" w:rsidRPr="00893755" w:rsidRDefault="00C64A6F" w:rsidP="00610D98">
            <w:pPr>
              <w:tabs>
                <w:tab w:val="decimal" w:pos="1152"/>
              </w:tabs>
              <w:ind w:right="-72"/>
              <w:jc w:val="both"/>
              <w:rPr>
                <w:rFonts w:cs="Cordia New"/>
                <w:sz w:val="26"/>
                <w:szCs w:val="26"/>
              </w:rPr>
            </w:pPr>
            <w:r w:rsidRPr="00C64A6F">
              <w:rPr>
                <w:rFonts w:cs="Cordia New"/>
                <w:sz w:val="26"/>
                <w:szCs w:val="26"/>
              </w:rPr>
              <w:t>564</w:t>
            </w:r>
            <w:r w:rsidR="00723C32" w:rsidRPr="00893755">
              <w:rPr>
                <w:rFonts w:cs="Cordia New"/>
                <w:sz w:val="26"/>
                <w:szCs w:val="26"/>
              </w:rPr>
              <w:t>,</w:t>
            </w:r>
            <w:r w:rsidRPr="00C64A6F">
              <w:rPr>
                <w:rFonts w:cs="Cordia New"/>
                <w:sz w:val="26"/>
                <w:szCs w:val="26"/>
              </w:rPr>
              <w:t>697</w:t>
            </w:r>
          </w:p>
        </w:tc>
      </w:tr>
      <w:tr w:rsidR="00723C32" w:rsidRPr="00893755" w14:paraId="16EE0036" w14:textId="77777777" w:rsidTr="00031770">
        <w:tc>
          <w:tcPr>
            <w:tcW w:w="3996" w:type="dxa"/>
          </w:tcPr>
          <w:p w14:paraId="4945D319" w14:textId="77777777" w:rsidR="00723C32" w:rsidRPr="00893755" w:rsidRDefault="00723C32" w:rsidP="00723C32">
            <w:pPr>
              <w:ind w:left="431"/>
              <w:rPr>
                <w:rFonts w:cs="Cordia New"/>
                <w:b/>
                <w:bCs/>
                <w:sz w:val="12"/>
                <w:szCs w:val="12"/>
                <w:cs/>
              </w:rPr>
            </w:pPr>
          </w:p>
        </w:tc>
        <w:tc>
          <w:tcPr>
            <w:tcW w:w="1368" w:type="dxa"/>
            <w:tcBorders>
              <w:top w:val="single" w:sz="4" w:space="0" w:color="auto"/>
            </w:tcBorders>
            <w:shd w:val="clear" w:color="auto" w:fill="FAFAFA"/>
          </w:tcPr>
          <w:p w14:paraId="16C03895" w14:textId="77777777" w:rsidR="00723C32" w:rsidRPr="00893755" w:rsidRDefault="00723C32" w:rsidP="00610D98">
            <w:pPr>
              <w:ind w:right="-72"/>
              <w:jc w:val="both"/>
              <w:rPr>
                <w:rFonts w:cs="Cordia New"/>
                <w:b/>
                <w:bCs/>
                <w:sz w:val="12"/>
                <w:szCs w:val="12"/>
              </w:rPr>
            </w:pPr>
          </w:p>
        </w:tc>
        <w:tc>
          <w:tcPr>
            <w:tcW w:w="1368" w:type="dxa"/>
            <w:tcBorders>
              <w:top w:val="single" w:sz="4" w:space="0" w:color="auto"/>
            </w:tcBorders>
          </w:tcPr>
          <w:p w14:paraId="67475F14" w14:textId="77777777" w:rsidR="00723C32" w:rsidRPr="00893755" w:rsidRDefault="00723C32" w:rsidP="00610D98">
            <w:pPr>
              <w:ind w:right="-72"/>
              <w:jc w:val="both"/>
              <w:rPr>
                <w:rFonts w:cs="Cordia New"/>
                <w:b/>
                <w:bCs/>
                <w:sz w:val="12"/>
                <w:szCs w:val="12"/>
              </w:rPr>
            </w:pPr>
          </w:p>
        </w:tc>
        <w:tc>
          <w:tcPr>
            <w:tcW w:w="1368" w:type="dxa"/>
            <w:tcBorders>
              <w:top w:val="single" w:sz="4" w:space="0" w:color="auto"/>
            </w:tcBorders>
            <w:shd w:val="clear" w:color="auto" w:fill="FAFAFA"/>
          </w:tcPr>
          <w:p w14:paraId="38176FE3" w14:textId="77777777" w:rsidR="00723C32" w:rsidRPr="00893755" w:rsidRDefault="00723C32" w:rsidP="00610D98">
            <w:pPr>
              <w:ind w:right="-72"/>
              <w:jc w:val="both"/>
              <w:rPr>
                <w:rFonts w:cs="Cordia New"/>
                <w:b/>
                <w:bCs/>
                <w:sz w:val="12"/>
                <w:szCs w:val="12"/>
              </w:rPr>
            </w:pPr>
          </w:p>
        </w:tc>
        <w:tc>
          <w:tcPr>
            <w:tcW w:w="1368" w:type="dxa"/>
            <w:tcBorders>
              <w:top w:val="single" w:sz="4" w:space="0" w:color="auto"/>
            </w:tcBorders>
          </w:tcPr>
          <w:p w14:paraId="762C2756" w14:textId="77777777" w:rsidR="00723C32" w:rsidRPr="00893755" w:rsidRDefault="00723C32" w:rsidP="00610D98">
            <w:pPr>
              <w:ind w:right="-72"/>
              <w:jc w:val="both"/>
              <w:rPr>
                <w:rFonts w:cs="Cordia New"/>
                <w:b/>
                <w:bCs/>
                <w:sz w:val="12"/>
                <w:szCs w:val="12"/>
              </w:rPr>
            </w:pPr>
          </w:p>
        </w:tc>
      </w:tr>
      <w:tr w:rsidR="00723C32" w:rsidRPr="00893755" w14:paraId="1D0E76C2" w14:textId="77777777" w:rsidTr="00723C32">
        <w:tc>
          <w:tcPr>
            <w:tcW w:w="3996" w:type="dxa"/>
          </w:tcPr>
          <w:p w14:paraId="438AD5BC" w14:textId="5C7F10D1" w:rsidR="00723C32" w:rsidRPr="00893755" w:rsidRDefault="00723C32" w:rsidP="00723C32">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rPr>
            </w:pPr>
            <w:r w:rsidRPr="00893755">
              <w:rPr>
                <w:rFonts w:ascii="Cordia New" w:hAnsi="Cordia New" w:cs="Cordia New"/>
                <w:sz w:val="26"/>
                <w:szCs w:val="26"/>
              </w:rPr>
              <w:t>Long-term loans to subsidiaries</w:t>
            </w:r>
          </w:p>
        </w:tc>
        <w:tc>
          <w:tcPr>
            <w:tcW w:w="1368" w:type="dxa"/>
            <w:shd w:val="clear" w:color="auto" w:fill="FAFAFA"/>
          </w:tcPr>
          <w:p w14:paraId="40365707" w14:textId="77777777" w:rsidR="00723C32" w:rsidRPr="00893755" w:rsidRDefault="00723C32" w:rsidP="00610D98">
            <w:pPr>
              <w:tabs>
                <w:tab w:val="decimal" w:pos="1152"/>
              </w:tabs>
              <w:ind w:right="-72"/>
              <w:jc w:val="both"/>
              <w:rPr>
                <w:rFonts w:cs="Cordia New"/>
                <w:sz w:val="26"/>
                <w:szCs w:val="26"/>
              </w:rPr>
            </w:pPr>
          </w:p>
        </w:tc>
        <w:tc>
          <w:tcPr>
            <w:tcW w:w="1368" w:type="dxa"/>
          </w:tcPr>
          <w:p w14:paraId="7FB57730" w14:textId="4EB0A2CB" w:rsidR="00723C32" w:rsidRPr="00893755" w:rsidRDefault="00723C32" w:rsidP="00610D98">
            <w:pPr>
              <w:tabs>
                <w:tab w:val="decimal" w:pos="1152"/>
              </w:tabs>
              <w:ind w:right="-72"/>
              <w:jc w:val="both"/>
              <w:rPr>
                <w:rFonts w:cs="Cordia New"/>
                <w:sz w:val="26"/>
                <w:szCs w:val="26"/>
              </w:rPr>
            </w:pPr>
          </w:p>
        </w:tc>
        <w:tc>
          <w:tcPr>
            <w:tcW w:w="1368" w:type="dxa"/>
            <w:shd w:val="clear" w:color="auto" w:fill="FAFAFA"/>
          </w:tcPr>
          <w:p w14:paraId="6FAA6FDC" w14:textId="77777777" w:rsidR="00723C32" w:rsidRPr="00893755" w:rsidRDefault="00723C32" w:rsidP="00610D98">
            <w:pPr>
              <w:tabs>
                <w:tab w:val="decimal" w:pos="1152"/>
              </w:tabs>
              <w:ind w:right="-72"/>
              <w:jc w:val="both"/>
              <w:rPr>
                <w:rFonts w:cs="Cordia New"/>
                <w:sz w:val="26"/>
                <w:szCs w:val="26"/>
              </w:rPr>
            </w:pPr>
          </w:p>
        </w:tc>
        <w:tc>
          <w:tcPr>
            <w:tcW w:w="1368" w:type="dxa"/>
          </w:tcPr>
          <w:p w14:paraId="78923BD6" w14:textId="73FB13D1" w:rsidR="00723C32" w:rsidRPr="00893755" w:rsidRDefault="00723C32" w:rsidP="00610D98">
            <w:pPr>
              <w:tabs>
                <w:tab w:val="decimal" w:pos="1152"/>
              </w:tabs>
              <w:ind w:right="-72"/>
              <w:jc w:val="both"/>
              <w:rPr>
                <w:rFonts w:cs="Cordia New"/>
                <w:sz w:val="26"/>
                <w:szCs w:val="26"/>
              </w:rPr>
            </w:pPr>
          </w:p>
        </w:tc>
      </w:tr>
      <w:tr w:rsidR="00723C32" w:rsidRPr="00893755" w14:paraId="33A4C36D" w14:textId="77777777" w:rsidTr="000111F0">
        <w:tc>
          <w:tcPr>
            <w:tcW w:w="3996" w:type="dxa"/>
          </w:tcPr>
          <w:p w14:paraId="202FF3BF" w14:textId="4C757585" w:rsidR="00723C32" w:rsidRPr="00893755" w:rsidRDefault="00723C32" w:rsidP="00723C32">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rPr>
            </w:pPr>
            <w:r w:rsidRPr="00893755">
              <w:rPr>
                <w:rFonts w:ascii="Cordia New" w:hAnsi="Cordia New" w:cs="Cordia New"/>
                <w:sz w:val="26"/>
                <w:szCs w:val="26"/>
                <w:cs/>
              </w:rPr>
              <w:t xml:space="preserve">   </w:t>
            </w:r>
            <w:r w:rsidRPr="00893755">
              <w:rPr>
                <w:rFonts w:ascii="Cordia New" w:hAnsi="Cordia New" w:cs="Cordia New"/>
                <w:sz w:val="26"/>
                <w:szCs w:val="26"/>
              </w:rPr>
              <w:t>- Current portion</w:t>
            </w:r>
          </w:p>
        </w:tc>
        <w:tc>
          <w:tcPr>
            <w:tcW w:w="1368" w:type="dxa"/>
            <w:shd w:val="clear" w:color="auto" w:fill="FAFAFA"/>
          </w:tcPr>
          <w:p w14:paraId="6AA6A5B3" w14:textId="5351377A" w:rsidR="00723C32" w:rsidRPr="00893755" w:rsidRDefault="00C64A6F" w:rsidP="00610D98">
            <w:pPr>
              <w:tabs>
                <w:tab w:val="decimal" w:pos="1152"/>
              </w:tabs>
              <w:ind w:right="-72"/>
              <w:jc w:val="both"/>
              <w:rPr>
                <w:rFonts w:cs="Cordia New"/>
                <w:sz w:val="26"/>
                <w:szCs w:val="26"/>
                <w:lang w:val="en-US"/>
              </w:rPr>
            </w:pPr>
            <w:r w:rsidRPr="00C64A6F">
              <w:rPr>
                <w:rFonts w:cs="Cordia New"/>
                <w:sz w:val="26"/>
                <w:szCs w:val="26"/>
              </w:rPr>
              <w:t>79</w:t>
            </w:r>
            <w:r w:rsidR="000111F0" w:rsidRPr="00893755">
              <w:rPr>
                <w:rFonts w:cs="Cordia New"/>
                <w:sz w:val="26"/>
                <w:szCs w:val="26"/>
                <w:lang w:val="en-US"/>
              </w:rPr>
              <w:t>,</w:t>
            </w:r>
            <w:r w:rsidRPr="00C64A6F">
              <w:rPr>
                <w:rFonts w:cs="Cordia New"/>
                <w:sz w:val="26"/>
                <w:szCs w:val="26"/>
              </w:rPr>
              <w:t>500</w:t>
            </w:r>
          </w:p>
        </w:tc>
        <w:tc>
          <w:tcPr>
            <w:tcW w:w="1368" w:type="dxa"/>
          </w:tcPr>
          <w:p w14:paraId="162FB087" w14:textId="39FD6E05" w:rsidR="00723C32" w:rsidRPr="00893755" w:rsidRDefault="000111F0" w:rsidP="00610D98">
            <w:pPr>
              <w:tabs>
                <w:tab w:val="decimal" w:pos="1152"/>
              </w:tabs>
              <w:ind w:right="-72"/>
              <w:jc w:val="both"/>
              <w:rPr>
                <w:rFonts w:cs="Cordia New"/>
                <w:sz w:val="26"/>
                <w:szCs w:val="26"/>
              </w:rPr>
            </w:pPr>
            <w:r w:rsidRPr="00893755">
              <w:rPr>
                <w:rFonts w:cs="Cordia New"/>
                <w:sz w:val="26"/>
                <w:szCs w:val="26"/>
              </w:rPr>
              <w:t>-</w:t>
            </w:r>
          </w:p>
        </w:tc>
        <w:tc>
          <w:tcPr>
            <w:tcW w:w="1368" w:type="dxa"/>
            <w:shd w:val="clear" w:color="auto" w:fill="FAFAFA"/>
          </w:tcPr>
          <w:p w14:paraId="3E93DF1E" w14:textId="3E705CF9" w:rsidR="00723C32" w:rsidRPr="00893755" w:rsidRDefault="00C64A6F" w:rsidP="00610D98">
            <w:pPr>
              <w:tabs>
                <w:tab w:val="decimal" w:pos="1152"/>
              </w:tabs>
              <w:ind w:right="-72"/>
              <w:jc w:val="both"/>
              <w:rPr>
                <w:rFonts w:cs="Cordia New"/>
                <w:sz w:val="26"/>
                <w:szCs w:val="26"/>
              </w:rPr>
            </w:pPr>
            <w:r w:rsidRPr="00C64A6F">
              <w:rPr>
                <w:rFonts w:cs="Cordia New"/>
                <w:sz w:val="26"/>
                <w:szCs w:val="26"/>
              </w:rPr>
              <w:t>2</w:t>
            </w:r>
            <w:r w:rsidR="000111F0" w:rsidRPr="00893755">
              <w:rPr>
                <w:rFonts w:cs="Cordia New"/>
                <w:sz w:val="26"/>
                <w:szCs w:val="26"/>
              </w:rPr>
              <w:t>,</w:t>
            </w:r>
            <w:r w:rsidRPr="00C64A6F">
              <w:rPr>
                <w:rFonts w:cs="Cordia New"/>
                <w:sz w:val="26"/>
                <w:szCs w:val="26"/>
              </w:rPr>
              <w:t>656</w:t>
            </w:r>
            <w:r w:rsidR="000111F0" w:rsidRPr="00893755">
              <w:rPr>
                <w:rFonts w:cs="Cordia New"/>
                <w:sz w:val="26"/>
                <w:szCs w:val="26"/>
              </w:rPr>
              <w:t>,</w:t>
            </w:r>
            <w:r w:rsidRPr="00C64A6F">
              <w:rPr>
                <w:rFonts w:cs="Cordia New"/>
                <w:sz w:val="26"/>
                <w:szCs w:val="26"/>
              </w:rPr>
              <w:t>882</w:t>
            </w:r>
          </w:p>
        </w:tc>
        <w:tc>
          <w:tcPr>
            <w:tcW w:w="1368" w:type="dxa"/>
          </w:tcPr>
          <w:p w14:paraId="49E364F4" w14:textId="034A08C1" w:rsidR="00723C32" w:rsidRPr="00893755" w:rsidRDefault="000111F0" w:rsidP="00610D98">
            <w:pPr>
              <w:tabs>
                <w:tab w:val="decimal" w:pos="1152"/>
              </w:tabs>
              <w:ind w:right="-72"/>
              <w:jc w:val="both"/>
              <w:rPr>
                <w:rFonts w:cs="Cordia New"/>
                <w:sz w:val="26"/>
                <w:szCs w:val="26"/>
              </w:rPr>
            </w:pPr>
            <w:r w:rsidRPr="00893755">
              <w:rPr>
                <w:rFonts w:cs="Cordia New"/>
                <w:sz w:val="26"/>
                <w:szCs w:val="26"/>
              </w:rPr>
              <w:t>-</w:t>
            </w:r>
          </w:p>
        </w:tc>
      </w:tr>
      <w:tr w:rsidR="00723C32" w:rsidRPr="00893755" w14:paraId="44B0A0B6" w14:textId="77777777" w:rsidTr="000111F0">
        <w:tc>
          <w:tcPr>
            <w:tcW w:w="3996" w:type="dxa"/>
          </w:tcPr>
          <w:p w14:paraId="07701344" w14:textId="512A4077" w:rsidR="00723C32" w:rsidRPr="00893755" w:rsidRDefault="00723C32" w:rsidP="00723C32">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rPr>
            </w:pPr>
            <w:r w:rsidRPr="00893755">
              <w:rPr>
                <w:rFonts w:ascii="Cordia New" w:hAnsi="Cordia New" w:cs="Cordia New"/>
                <w:sz w:val="26"/>
                <w:szCs w:val="26"/>
                <w:cs/>
              </w:rPr>
              <w:t xml:space="preserve">   </w:t>
            </w:r>
            <w:r w:rsidRPr="00893755">
              <w:rPr>
                <w:rFonts w:ascii="Cordia New" w:hAnsi="Cordia New" w:cs="Cordia New"/>
                <w:sz w:val="26"/>
                <w:szCs w:val="26"/>
              </w:rPr>
              <w:t xml:space="preserve">- </w:t>
            </w:r>
            <w:r w:rsidRPr="00893755">
              <w:rPr>
                <w:rFonts w:ascii="Cordia New" w:hAnsi="Cordia New" w:cs="Cordia New"/>
                <w:sz w:val="26"/>
                <w:szCs w:val="26"/>
                <w:lang w:val="en-GB"/>
              </w:rPr>
              <w:t>Non-current portion</w:t>
            </w:r>
          </w:p>
        </w:tc>
        <w:tc>
          <w:tcPr>
            <w:tcW w:w="1368" w:type="dxa"/>
            <w:tcBorders>
              <w:bottom w:val="single" w:sz="4" w:space="0" w:color="auto"/>
            </w:tcBorders>
            <w:shd w:val="clear" w:color="auto" w:fill="FAFAFA"/>
          </w:tcPr>
          <w:p w14:paraId="719FBC7D" w14:textId="38DBAADC" w:rsidR="00723C32" w:rsidRPr="00893755" w:rsidRDefault="00C64A6F" w:rsidP="00610D98">
            <w:pPr>
              <w:tabs>
                <w:tab w:val="decimal" w:pos="1152"/>
              </w:tabs>
              <w:ind w:right="-72"/>
              <w:jc w:val="both"/>
              <w:rPr>
                <w:rFonts w:cs="Cordia New"/>
                <w:sz w:val="26"/>
                <w:szCs w:val="26"/>
              </w:rPr>
            </w:pPr>
            <w:r w:rsidRPr="00C64A6F">
              <w:rPr>
                <w:rFonts w:cs="Cordia New"/>
                <w:sz w:val="26"/>
                <w:szCs w:val="26"/>
              </w:rPr>
              <w:t>2</w:t>
            </w:r>
            <w:r w:rsidR="000111F0" w:rsidRPr="00893755">
              <w:rPr>
                <w:rFonts w:cs="Cordia New"/>
                <w:sz w:val="26"/>
                <w:szCs w:val="26"/>
              </w:rPr>
              <w:t>,</w:t>
            </w:r>
            <w:r w:rsidRPr="00C64A6F">
              <w:rPr>
                <w:rFonts w:cs="Cordia New"/>
                <w:sz w:val="26"/>
                <w:szCs w:val="26"/>
              </w:rPr>
              <w:t>955</w:t>
            </w:r>
            <w:r w:rsidR="000111F0" w:rsidRPr="00893755">
              <w:rPr>
                <w:rFonts w:cs="Cordia New"/>
                <w:sz w:val="26"/>
                <w:szCs w:val="26"/>
              </w:rPr>
              <w:t>,</w:t>
            </w:r>
            <w:r w:rsidRPr="00C64A6F">
              <w:rPr>
                <w:rFonts w:cs="Cordia New"/>
                <w:sz w:val="26"/>
                <w:szCs w:val="26"/>
              </w:rPr>
              <w:t>695</w:t>
            </w:r>
          </w:p>
        </w:tc>
        <w:tc>
          <w:tcPr>
            <w:tcW w:w="1368" w:type="dxa"/>
            <w:tcBorders>
              <w:bottom w:val="single" w:sz="4" w:space="0" w:color="auto"/>
            </w:tcBorders>
          </w:tcPr>
          <w:p w14:paraId="180F0EBC" w14:textId="6D3A2F35" w:rsidR="00723C32" w:rsidRPr="00893755" w:rsidRDefault="00C64A6F" w:rsidP="00610D98">
            <w:pPr>
              <w:tabs>
                <w:tab w:val="decimal" w:pos="1152"/>
              </w:tabs>
              <w:ind w:right="-72"/>
              <w:jc w:val="both"/>
              <w:rPr>
                <w:rFonts w:cs="Cordia New"/>
                <w:sz w:val="26"/>
                <w:szCs w:val="26"/>
              </w:rPr>
            </w:pPr>
            <w:r w:rsidRPr="00C64A6F">
              <w:rPr>
                <w:rFonts w:cs="Cordia New"/>
                <w:sz w:val="26"/>
                <w:szCs w:val="26"/>
              </w:rPr>
              <w:t>2</w:t>
            </w:r>
            <w:r w:rsidR="000111F0" w:rsidRPr="00893755">
              <w:rPr>
                <w:rFonts w:cs="Cordia New"/>
                <w:sz w:val="26"/>
                <w:szCs w:val="26"/>
              </w:rPr>
              <w:t>,</w:t>
            </w:r>
            <w:r w:rsidRPr="00C64A6F">
              <w:rPr>
                <w:rFonts w:cs="Cordia New"/>
                <w:sz w:val="26"/>
                <w:szCs w:val="26"/>
              </w:rPr>
              <w:t>283</w:t>
            </w:r>
            <w:r w:rsidR="000111F0" w:rsidRPr="00893755">
              <w:rPr>
                <w:rFonts w:cs="Cordia New"/>
                <w:sz w:val="26"/>
                <w:szCs w:val="26"/>
              </w:rPr>
              <w:t>,</w:t>
            </w:r>
            <w:r w:rsidRPr="00C64A6F">
              <w:rPr>
                <w:rFonts w:cs="Cordia New"/>
                <w:sz w:val="26"/>
                <w:szCs w:val="26"/>
              </w:rPr>
              <w:t>094</w:t>
            </w:r>
          </w:p>
        </w:tc>
        <w:tc>
          <w:tcPr>
            <w:tcW w:w="1368" w:type="dxa"/>
            <w:tcBorders>
              <w:bottom w:val="single" w:sz="4" w:space="0" w:color="auto"/>
            </w:tcBorders>
            <w:shd w:val="clear" w:color="auto" w:fill="FAFAFA"/>
          </w:tcPr>
          <w:p w14:paraId="14B4F793" w14:textId="20071BF2" w:rsidR="00723C32" w:rsidRPr="00893755" w:rsidRDefault="00C64A6F" w:rsidP="00610D98">
            <w:pPr>
              <w:tabs>
                <w:tab w:val="decimal" w:pos="1152"/>
              </w:tabs>
              <w:ind w:right="-72"/>
              <w:jc w:val="both"/>
              <w:rPr>
                <w:rFonts w:cs="Cordia New"/>
                <w:sz w:val="26"/>
                <w:szCs w:val="26"/>
              </w:rPr>
            </w:pPr>
            <w:r w:rsidRPr="00C64A6F">
              <w:rPr>
                <w:rFonts w:cs="Cordia New"/>
                <w:sz w:val="26"/>
                <w:szCs w:val="26"/>
              </w:rPr>
              <w:t>98</w:t>
            </w:r>
            <w:r w:rsidR="000111F0" w:rsidRPr="00893755">
              <w:rPr>
                <w:rFonts w:cs="Cordia New"/>
                <w:sz w:val="26"/>
                <w:szCs w:val="26"/>
              </w:rPr>
              <w:t>,</w:t>
            </w:r>
            <w:r w:rsidRPr="00C64A6F">
              <w:rPr>
                <w:rFonts w:cs="Cordia New"/>
                <w:sz w:val="26"/>
                <w:szCs w:val="26"/>
              </w:rPr>
              <w:t>779</w:t>
            </w:r>
            <w:r w:rsidR="000111F0" w:rsidRPr="00893755">
              <w:rPr>
                <w:rFonts w:cs="Cordia New"/>
                <w:sz w:val="26"/>
                <w:szCs w:val="26"/>
              </w:rPr>
              <w:t>,</w:t>
            </w:r>
            <w:r w:rsidRPr="00C64A6F">
              <w:rPr>
                <w:rFonts w:cs="Cordia New"/>
                <w:sz w:val="26"/>
                <w:szCs w:val="26"/>
              </w:rPr>
              <w:t>016</w:t>
            </w:r>
          </w:p>
        </w:tc>
        <w:tc>
          <w:tcPr>
            <w:tcW w:w="1368" w:type="dxa"/>
            <w:tcBorders>
              <w:bottom w:val="single" w:sz="4" w:space="0" w:color="auto"/>
            </w:tcBorders>
          </w:tcPr>
          <w:p w14:paraId="7D8A7B7F" w14:textId="183A25A2" w:rsidR="00723C32" w:rsidRPr="00893755" w:rsidRDefault="00C64A6F" w:rsidP="00610D98">
            <w:pPr>
              <w:tabs>
                <w:tab w:val="decimal" w:pos="1152"/>
              </w:tabs>
              <w:ind w:right="-72"/>
              <w:jc w:val="both"/>
              <w:rPr>
                <w:rFonts w:cs="Cordia New"/>
                <w:sz w:val="26"/>
                <w:szCs w:val="26"/>
              </w:rPr>
            </w:pPr>
            <w:r w:rsidRPr="00C64A6F">
              <w:rPr>
                <w:rFonts w:cs="Cordia New"/>
                <w:sz w:val="26"/>
                <w:szCs w:val="26"/>
              </w:rPr>
              <w:t>68</w:t>
            </w:r>
            <w:r w:rsidR="000111F0" w:rsidRPr="00893755">
              <w:rPr>
                <w:rFonts w:cs="Cordia New"/>
                <w:sz w:val="26"/>
                <w:szCs w:val="26"/>
              </w:rPr>
              <w:t>,</w:t>
            </w:r>
            <w:r w:rsidRPr="00C64A6F">
              <w:rPr>
                <w:rFonts w:cs="Cordia New"/>
                <w:sz w:val="26"/>
                <w:szCs w:val="26"/>
              </w:rPr>
              <w:t>577</w:t>
            </w:r>
            <w:r w:rsidR="000111F0" w:rsidRPr="00893755">
              <w:rPr>
                <w:rFonts w:cs="Cordia New"/>
                <w:sz w:val="26"/>
                <w:szCs w:val="26"/>
              </w:rPr>
              <w:t>,</w:t>
            </w:r>
            <w:r w:rsidRPr="00C64A6F">
              <w:rPr>
                <w:rFonts w:cs="Cordia New"/>
                <w:sz w:val="26"/>
                <w:szCs w:val="26"/>
              </w:rPr>
              <w:t>510</w:t>
            </w:r>
          </w:p>
        </w:tc>
      </w:tr>
      <w:tr w:rsidR="00723C32" w:rsidRPr="00893755" w14:paraId="72DD0553" w14:textId="77777777" w:rsidTr="000111F0">
        <w:tc>
          <w:tcPr>
            <w:tcW w:w="3996" w:type="dxa"/>
          </w:tcPr>
          <w:p w14:paraId="10C59B3D" w14:textId="00EA256F" w:rsidR="00723C32" w:rsidRPr="00893755" w:rsidRDefault="00F04076" w:rsidP="00723C32">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cs/>
              </w:rPr>
            </w:pPr>
            <w:r w:rsidRPr="00893755">
              <w:rPr>
                <w:rFonts w:ascii="Cordia New" w:hAnsi="Cordia New" w:cs="Cordia New"/>
                <w:sz w:val="26"/>
                <w:szCs w:val="26"/>
              </w:rPr>
              <w:t>Long-term loans to subsidiaries</w:t>
            </w:r>
          </w:p>
        </w:tc>
        <w:tc>
          <w:tcPr>
            <w:tcW w:w="1368" w:type="dxa"/>
            <w:tcBorders>
              <w:top w:val="single" w:sz="4" w:space="0" w:color="auto"/>
              <w:bottom w:val="single" w:sz="4" w:space="0" w:color="auto"/>
            </w:tcBorders>
            <w:shd w:val="clear" w:color="auto" w:fill="FAFAFA"/>
          </w:tcPr>
          <w:p w14:paraId="07E12A9C" w14:textId="4A353A73" w:rsidR="00723C32" w:rsidRPr="00893755" w:rsidRDefault="00C64A6F" w:rsidP="00610D98">
            <w:pPr>
              <w:tabs>
                <w:tab w:val="decimal" w:pos="1152"/>
              </w:tabs>
              <w:ind w:right="-72"/>
              <w:jc w:val="both"/>
              <w:rPr>
                <w:rFonts w:cs="Cordia New"/>
                <w:sz w:val="26"/>
                <w:szCs w:val="26"/>
              </w:rPr>
            </w:pPr>
            <w:r w:rsidRPr="00C64A6F">
              <w:rPr>
                <w:rFonts w:cs="Cordia New"/>
                <w:sz w:val="26"/>
                <w:szCs w:val="26"/>
              </w:rPr>
              <w:t>3</w:t>
            </w:r>
            <w:r w:rsidR="000111F0" w:rsidRPr="00893755">
              <w:rPr>
                <w:rFonts w:cs="Cordia New"/>
                <w:sz w:val="26"/>
                <w:szCs w:val="26"/>
              </w:rPr>
              <w:t>,</w:t>
            </w:r>
            <w:r w:rsidRPr="00C64A6F">
              <w:rPr>
                <w:rFonts w:cs="Cordia New"/>
                <w:sz w:val="26"/>
                <w:szCs w:val="26"/>
              </w:rPr>
              <w:t>035</w:t>
            </w:r>
            <w:r w:rsidR="000111F0" w:rsidRPr="00893755">
              <w:rPr>
                <w:rFonts w:cs="Cordia New"/>
                <w:sz w:val="26"/>
                <w:szCs w:val="26"/>
              </w:rPr>
              <w:t>,</w:t>
            </w:r>
            <w:r w:rsidRPr="00C64A6F">
              <w:rPr>
                <w:rFonts w:cs="Cordia New"/>
                <w:sz w:val="26"/>
                <w:szCs w:val="26"/>
              </w:rPr>
              <w:t>195</w:t>
            </w:r>
          </w:p>
        </w:tc>
        <w:tc>
          <w:tcPr>
            <w:tcW w:w="1368" w:type="dxa"/>
            <w:tcBorders>
              <w:top w:val="single" w:sz="4" w:space="0" w:color="auto"/>
              <w:bottom w:val="single" w:sz="4" w:space="0" w:color="auto"/>
            </w:tcBorders>
          </w:tcPr>
          <w:p w14:paraId="642C6608" w14:textId="4011FDFD" w:rsidR="00723C32" w:rsidRPr="00893755" w:rsidRDefault="00C64A6F" w:rsidP="00610D98">
            <w:pPr>
              <w:tabs>
                <w:tab w:val="decimal" w:pos="1152"/>
              </w:tabs>
              <w:ind w:right="-72"/>
              <w:jc w:val="both"/>
              <w:rPr>
                <w:rFonts w:cs="Cordia New"/>
                <w:sz w:val="26"/>
                <w:szCs w:val="26"/>
              </w:rPr>
            </w:pPr>
            <w:r w:rsidRPr="00C64A6F">
              <w:rPr>
                <w:rFonts w:cs="Cordia New"/>
                <w:sz w:val="26"/>
                <w:szCs w:val="26"/>
              </w:rPr>
              <w:t>2</w:t>
            </w:r>
            <w:r w:rsidR="000111F0" w:rsidRPr="00893755">
              <w:rPr>
                <w:rFonts w:cs="Cordia New"/>
                <w:sz w:val="26"/>
                <w:szCs w:val="26"/>
              </w:rPr>
              <w:t>,</w:t>
            </w:r>
            <w:r w:rsidRPr="00C64A6F">
              <w:rPr>
                <w:rFonts w:cs="Cordia New"/>
                <w:sz w:val="26"/>
                <w:szCs w:val="26"/>
              </w:rPr>
              <w:t>283</w:t>
            </w:r>
            <w:r w:rsidR="000111F0" w:rsidRPr="00893755">
              <w:rPr>
                <w:rFonts w:cs="Cordia New"/>
                <w:sz w:val="26"/>
                <w:szCs w:val="26"/>
              </w:rPr>
              <w:t>,</w:t>
            </w:r>
            <w:r w:rsidRPr="00C64A6F">
              <w:rPr>
                <w:rFonts w:cs="Cordia New"/>
                <w:sz w:val="26"/>
                <w:szCs w:val="26"/>
              </w:rPr>
              <w:t>094</w:t>
            </w:r>
          </w:p>
        </w:tc>
        <w:tc>
          <w:tcPr>
            <w:tcW w:w="1368" w:type="dxa"/>
            <w:tcBorders>
              <w:top w:val="single" w:sz="4" w:space="0" w:color="auto"/>
              <w:bottom w:val="single" w:sz="4" w:space="0" w:color="auto"/>
            </w:tcBorders>
            <w:shd w:val="clear" w:color="auto" w:fill="FAFAFA"/>
          </w:tcPr>
          <w:p w14:paraId="16532610" w14:textId="5BC33275" w:rsidR="00723C32" w:rsidRPr="00893755" w:rsidRDefault="00C64A6F" w:rsidP="00610D98">
            <w:pPr>
              <w:tabs>
                <w:tab w:val="decimal" w:pos="1152"/>
              </w:tabs>
              <w:ind w:right="-72"/>
              <w:jc w:val="both"/>
              <w:rPr>
                <w:rFonts w:cs="Cordia New"/>
                <w:sz w:val="26"/>
                <w:szCs w:val="26"/>
              </w:rPr>
            </w:pPr>
            <w:r w:rsidRPr="00C64A6F">
              <w:rPr>
                <w:rFonts w:cs="Cordia New"/>
                <w:sz w:val="26"/>
                <w:szCs w:val="26"/>
              </w:rPr>
              <w:t>101</w:t>
            </w:r>
            <w:r w:rsidR="000111F0" w:rsidRPr="00893755">
              <w:rPr>
                <w:rFonts w:cs="Cordia New"/>
                <w:sz w:val="26"/>
                <w:szCs w:val="26"/>
              </w:rPr>
              <w:t>,</w:t>
            </w:r>
            <w:r w:rsidRPr="00C64A6F">
              <w:rPr>
                <w:rFonts w:cs="Cordia New"/>
                <w:sz w:val="26"/>
                <w:szCs w:val="26"/>
              </w:rPr>
              <w:t>435</w:t>
            </w:r>
            <w:r w:rsidR="000111F0" w:rsidRPr="00893755">
              <w:rPr>
                <w:rFonts w:cs="Cordia New"/>
                <w:sz w:val="26"/>
                <w:szCs w:val="26"/>
              </w:rPr>
              <w:t>,</w:t>
            </w:r>
            <w:r w:rsidRPr="00C64A6F">
              <w:rPr>
                <w:rFonts w:cs="Cordia New"/>
                <w:sz w:val="26"/>
                <w:szCs w:val="26"/>
              </w:rPr>
              <w:t>898</w:t>
            </w:r>
          </w:p>
        </w:tc>
        <w:tc>
          <w:tcPr>
            <w:tcW w:w="1368" w:type="dxa"/>
            <w:tcBorders>
              <w:top w:val="single" w:sz="4" w:space="0" w:color="auto"/>
              <w:bottom w:val="single" w:sz="4" w:space="0" w:color="auto"/>
            </w:tcBorders>
          </w:tcPr>
          <w:p w14:paraId="0EE7EF89" w14:textId="5D3B9C39" w:rsidR="00723C32" w:rsidRPr="00893755" w:rsidRDefault="00C64A6F" w:rsidP="00610D98">
            <w:pPr>
              <w:tabs>
                <w:tab w:val="decimal" w:pos="1152"/>
              </w:tabs>
              <w:ind w:right="-72"/>
              <w:jc w:val="both"/>
              <w:rPr>
                <w:rFonts w:cs="Cordia New"/>
                <w:sz w:val="26"/>
                <w:szCs w:val="26"/>
              </w:rPr>
            </w:pPr>
            <w:r w:rsidRPr="00C64A6F">
              <w:rPr>
                <w:rFonts w:cs="Cordia New"/>
                <w:sz w:val="26"/>
                <w:szCs w:val="26"/>
              </w:rPr>
              <w:t>68</w:t>
            </w:r>
            <w:r w:rsidR="000111F0" w:rsidRPr="00893755">
              <w:rPr>
                <w:rFonts w:cs="Cordia New"/>
                <w:sz w:val="26"/>
                <w:szCs w:val="26"/>
              </w:rPr>
              <w:t>,</w:t>
            </w:r>
            <w:r w:rsidRPr="00C64A6F">
              <w:rPr>
                <w:rFonts w:cs="Cordia New"/>
                <w:sz w:val="26"/>
                <w:szCs w:val="26"/>
              </w:rPr>
              <w:t>577</w:t>
            </w:r>
            <w:r w:rsidR="000111F0" w:rsidRPr="00893755">
              <w:rPr>
                <w:rFonts w:cs="Cordia New"/>
                <w:sz w:val="26"/>
                <w:szCs w:val="26"/>
              </w:rPr>
              <w:t>,</w:t>
            </w:r>
            <w:r w:rsidRPr="00C64A6F">
              <w:rPr>
                <w:rFonts w:cs="Cordia New"/>
                <w:sz w:val="26"/>
                <w:szCs w:val="26"/>
              </w:rPr>
              <w:t>510</w:t>
            </w:r>
          </w:p>
        </w:tc>
      </w:tr>
    </w:tbl>
    <w:p w14:paraId="09649EA5" w14:textId="0E0D67ED" w:rsidR="00411D07" w:rsidRPr="00893755" w:rsidRDefault="00411D07" w:rsidP="003A0813">
      <w:pPr>
        <w:ind w:left="540"/>
        <w:jc w:val="thaiDistribute"/>
        <w:rPr>
          <w:rFonts w:cs="Cordia New"/>
          <w:sz w:val="10"/>
          <w:szCs w:val="10"/>
        </w:rPr>
      </w:pPr>
    </w:p>
    <w:p w14:paraId="7426D849" w14:textId="08CED82A" w:rsidR="00411D07" w:rsidRPr="00893755" w:rsidRDefault="00411D07" w:rsidP="00411D07">
      <w:pPr>
        <w:ind w:left="540"/>
        <w:jc w:val="thaiDistribute"/>
        <w:rPr>
          <w:rFonts w:cs="Cordia New"/>
          <w:sz w:val="26"/>
          <w:szCs w:val="26"/>
          <w:cs/>
        </w:rPr>
      </w:pPr>
      <w:r w:rsidRPr="00893755">
        <w:rPr>
          <w:rFonts w:cs="Cordia New"/>
          <w:sz w:val="26"/>
          <w:szCs w:val="26"/>
        </w:rPr>
        <w:t>Movements of short-term loans and long-term loans to subsidiaries are as follows:</w:t>
      </w:r>
    </w:p>
    <w:p w14:paraId="11445924" w14:textId="77777777" w:rsidR="00411D07" w:rsidRPr="00893755" w:rsidRDefault="00411D07" w:rsidP="00411D07">
      <w:pPr>
        <w:ind w:left="540"/>
        <w:jc w:val="thaiDistribute"/>
        <w:rPr>
          <w:rFonts w:cs="Cordia New"/>
          <w:sz w:val="10"/>
          <w:szCs w:val="10"/>
        </w:rPr>
      </w:pPr>
    </w:p>
    <w:tbl>
      <w:tblPr>
        <w:tblW w:w="9542" w:type="dxa"/>
        <w:tblInd w:w="-74" w:type="dxa"/>
        <w:tblLayout w:type="fixed"/>
        <w:tblLook w:val="0000" w:firstRow="0" w:lastRow="0" w:firstColumn="0" w:lastColumn="0" w:noHBand="0" w:noVBand="0"/>
      </w:tblPr>
      <w:tblGrid>
        <w:gridCol w:w="2054"/>
        <w:gridCol w:w="936"/>
        <w:gridCol w:w="936"/>
        <w:gridCol w:w="936"/>
        <w:gridCol w:w="936"/>
        <w:gridCol w:w="936"/>
        <w:gridCol w:w="936"/>
        <w:gridCol w:w="936"/>
        <w:gridCol w:w="936"/>
      </w:tblGrid>
      <w:tr w:rsidR="00411D07" w:rsidRPr="00893755" w14:paraId="5B140EED" w14:textId="77777777" w:rsidTr="00031770">
        <w:tc>
          <w:tcPr>
            <w:tcW w:w="2054" w:type="dxa"/>
            <w:shd w:val="clear" w:color="auto" w:fill="auto"/>
          </w:tcPr>
          <w:p w14:paraId="061C6DDC" w14:textId="77777777" w:rsidR="00411D07" w:rsidRPr="00893755" w:rsidRDefault="00411D07" w:rsidP="00031770">
            <w:pPr>
              <w:ind w:left="502"/>
              <w:rPr>
                <w:rFonts w:cs="Cordia New"/>
                <w:b/>
                <w:bCs/>
              </w:rPr>
            </w:pPr>
          </w:p>
        </w:tc>
        <w:tc>
          <w:tcPr>
            <w:tcW w:w="7488" w:type="dxa"/>
            <w:gridSpan w:val="8"/>
            <w:tcBorders>
              <w:top w:val="single" w:sz="4" w:space="0" w:color="auto"/>
              <w:bottom w:val="single" w:sz="4" w:space="0" w:color="auto"/>
            </w:tcBorders>
            <w:shd w:val="clear" w:color="auto" w:fill="auto"/>
            <w:vAlign w:val="bottom"/>
          </w:tcPr>
          <w:p w14:paraId="0BAF31BE" w14:textId="77777777" w:rsidR="00411D07" w:rsidRPr="00893755" w:rsidRDefault="00411D07" w:rsidP="006D0F04">
            <w:pPr>
              <w:tabs>
                <w:tab w:val="decimal" w:pos="7269"/>
              </w:tabs>
              <w:jc w:val="right"/>
              <w:rPr>
                <w:rFonts w:cs="Cordia New"/>
                <w:b/>
                <w:bCs/>
              </w:rPr>
            </w:pPr>
            <w:r w:rsidRPr="00893755">
              <w:rPr>
                <w:rFonts w:cs="Cordia New"/>
                <w:b/>
                <w:bCs/>
              </w:rPr>
              <w:t>Separate financial statements</w:t>
            </w:r>
          </w:p>
        </w:tc>
      </w:tr>
      <w:tr w:rsidR="00411D07" w:rsidRPr="00893755" w14:paraId="5CB61BE1" w14:textId="77777777" w:rsidTr="00031770">
        <w:tc>
          <w:tcPr>
            <w:tcW w:w="2054" w:type="dxa"/>
            <w:shd w:val="clear" w:color="auto" w:fill="auto"/>
          </w:tcPr>
          <w:p w14:paraId="2B8D9030" w14:textId="77777777" w:rsidR="00411D07" w:rsidRPr="00893755" w:rsidRDefault="00411D07" w:rsidP="00031770">
            <w:pPr>
              <w:ind w:left="502"/>
              <w:rPr>
                <w:rFonts w:cs="Cordia New"/>
                <w:b/>
                <w:bCs/>
              </w:rPr>
            </w:pPr>
          </w:p>
        </w:tc>
        <w:tc>
          <w:tcPr>
            <w:tcW w:w="3744" w:type="dxa"/>
            <w:gridSpan w:val="4"/>
            <w:tcBorders>
              <w:bottom w:val="single" w:sz="4" w:space="0" w:color="auto"/>
            </w:tcBorders>
            <w:shd w:val="clear" w:color="auto" w:fill="auto"/>
            <w:vAlign w:val="bottom"/>
          </w:tcPr>
          <w:p w14:paraId="70E13F1A" w14:textId="77777777" w:rsidR="00411D07" w:rsidRPr="00893755" w:rsidRDefault="00411D07" w:rsidP="006D0F04">
            <w:pPr>
              <w:tabs>
                <w:tab w:val="decimal" w:pos="3554"/>
              </w:tabs>
              <w:jc w:val="right"/>
              <w:rPr>
                <w:rFonts w:cs="Cordia New"/>
                <w:b/>
                <w:bCs/>
              </w:rPr>
            </w:pPr>
            <w:r w:rsidRPr="00893755">
              <w:rPr>
                <w:rFonts w:cs="Cordia New"/>
                <w:b/>
                <w:bCs/>
              </w:rPr>
              <w:t>Short-term loans to a related party</w:t>
            </w:r>
          </w:p>
        </w:tc>
        <w:tc>
          <w:tcPr>
            <w:tcW w:w="3744" w:type="dxa"/>
            <w:gridSpan w:val="4"/>
            <w:tcBorders>
              <w:bottom w:val="single" w:sz="4" w:space="0" w:color="auto"/>
            </w:tcBorders>
            <w:vAlign w:val="bottom"/>
          </w:tcPr>
          <w:p w14:paraId="0C3EB518" w14:textId="77777777" w:rsidR="00411D07" w:rsidRPr="00893755" w:rsidRDefault="00411D07" w:rsidP="006D0F04">
            <w:pPr>
              <w:tabs>
                <w:tab w:val="decimal" w:pos="3554"/>
              </w:tabs>
              <w:jc w:val="right"/>
              <w:rPr>
                <w:rFonts w:cs="Cordia New"/>
                <w:b/>
                <w:bCs/>
                <w:cs/>
              </w:rPr>
            </w:pPr>
            <w:r w:rsidRPr="00893755">
              <w:rPr>
                <w:rFonts w:cs="Cordia New"/>
                <w:b/>
                <w:bCs/>
              </w:rPr>
              <w:t>Long-term loans to related parties</w:t>
            </w:r>
          </w:p>
        </w:tc>
      </w:tr>
      <w:tr w:rsidR="00411D07" w:rsidRPr="00893755" w14:paraId="13301068" w14:textId="77777777" w:rsidTr="00031770">
        <w:tc>
          <w:tcPr>
            <w:tcW w:w="2054" w:type="dxa"/>
            <w:shd w:val="clear" w:color="auto" w:fill="auto"/>
          </w:tcPr>
          <w:p w14:paraId="51586F7D" w14:textId="3BBD2545" w:rsidR="00411D07" w:rsidRPr="00893755" w:rsidRDefault="00093A7C" w:rsidP="00031770">
            <w:pPr>
              <w:ind w:left="502"/>
              <w:rPr>
                <w:rFonts w:cs="Cordia New"/>
                <w:b/>
                <w:bCs/>
              </w:rPr>
            </w:pPr>
            <w:r w:rsidRPr="00893755">
              <w:rPr>
                <w:rFonts w:cs="Cordia New"/>
                <w:b/>
                <w:bCs/>
              </w:rPr>
              <w:t>For the year ended</w:t>
            </w:r>
          </w:p>
        </w:tc>
        <w:tc>
          <w:tcPr>
            <w:tcW w:w="1872" w:type="dxa"/>
            <w:gridSpan w:val="2"/>
            <w:tcBorders>
              <w:bottom w:val="single" w:sz="4" w:space="0" w:color="auto"/>
            </w:tcBorders>
            <w:shd w:val="clear" w:color="auto" w:fill="auto"/>
            <w:vAlign w:val="bottom"/>
          </w:tcPr>
          <w:p w14:paraId="48B9E5B4" w14:textId="3F4DEF1E" w:rsidR="00411D07" w:rsidRPr="00893755" w:rsidRDefault="00411D07" w:rsidP="006D0F04">
            <w:pPr>
              <w:tabs>
                <w:tab w:val="decimal" w:pos="1666"/>
              </w:tabs>
              <w:jc w:val="right"/>
              <w:rPr>
                <w:rFonts w:cs="Cordia New"/>
                <w:b/>
                <w:bCs/>
                <w:cs/>
              </w:rPr>
            </w:pPr>
            <w:r w:rsidRPr="00893755">
              <w:rPr>
                <w:rFonts w:cs="Cordia New"/>
                <w:b/>
                <w:bCs/>
              </w:rPr>
              <w:t>US Dollar’</w:t>
            </w:r>
            <w:r w:rsidR="00C64A6F" w:rsidRPr="00C64A6F">
              <w:rPr>
                <w:rFonts w:cs="Cordia New"/>
                <w:b/>
                <w:bCs/>
              </w:rPr>
              <w:t>000</w:t>
            </w:r>
          </w:p>
        </w:tc>
        <w:tc>
          <w:tcPr>
            <w:tcW w:w="1872" w:type="dxa"/>
            <w:gridSpan w:val="2"/>
            <w:tcBorders>
              <w:bottom w:val="single" w:sz="4" w:space="0" w:color="auto"/>
            </w:tcBorders>
            <w:vAlign w:val="bottom"/>
          </w:tcPr>
          <w:p w14:paraId="1EADF552" w14:textId="3E0D1C1A" w:rsidR="00411D07" w:rsidRPr="00893755" w:rsidRDefault="00411D07" w:rsidP="006D0F04">
            <w:pPr>
              <w:tabs>
                <w:tab w:val="decimal" w:pos="1666"/>
              </w:tabs>
              <w:jc w:val="right"/>
              <w:rPr>
                <w:rFonts w:cs="Cordia New"/>
                <w:b/>
                <w:bCs/>
                <w:cs/>
              </w:rPr>
            </w:pPr>
            <w:r w:rsidRPr="00893755">
              <w:rPr>
                <w:rFonts w:cs="Cordia New"/>
                <w:b/>
                <w:bCs/>
              </w:rPr>
              <w:t>Baht’</w:t>
            </w:r>
            <w:r w:rsidR="00C64A6F" w:rsidRPr="00C64A6F">
              <w:rPr>
                <w:rFonts w:cs="Cordia New"/>
                <w:b/>
                <w:bCs/>
              </w:rPr>
              <w:t>000</w:t>
            </w:r>
          </w:p>
        </w:tc>
        <w:tc>
          <w:tcPr>
            <w:tcW w:w="1872" w:type="dxa"/>
            <w:gridSpan w:val="2"/>
            <w:tcBorders>
              <w:bottom w:val="single" w:sz="4" w:space="0" w:color="auto"/>
            </w:tcBorders>
            <w:vAlign w:val="bottom"/>
          </w:tcPr>
          <w:p w14:paraId="12A916D8" w14:textId="44B28CDC" w:rsidR="00411D07" w:rsidRPr="00893755" w:rsidRDefault="00411D07" w:rsidP="006D0F04">
            <w:pPr>
              <w:tabs>
                <w:tab w:val="decimal" w:pos="1666"/>
              </w:tabs>
              <w:jc w:val="right"/>
              <w:rPr>
                <w:rFonts w:cs="Cordia New"/>
                <w:b/>
                <w:bCs/>
                <w:cs/>
              </w:rPr>
            </w:pPr>
            <w:r w:rsidRPr="00893755">
              <w:rPr>
                <w:rFonts w:cs="Cordia New"/>
                <w:b/>
                <w:bCs/>
              </w:rPr>
              <w:t>US Dollar’</w:t>
            </w:r>
            <w:r w:rsidR="00C64A6F" w:rsidRPr="00C64A6F">
              <w:rPr>
                <w:rFonts w:cs="Cordia New"/>
                <w:b/>
                <w:bCs/>
              </w:rPr>
              <w:t>000</w:t>
            </w:r>
          </w:p>
        </w:tc>
        <w:tc>
          <w:tcPr>
            <w:tcW w:w="1872" w:type="dxa"/>
            <w:gridSpan w:val="2"/>
            <w:tcBorders>
              <w:bottom w:val="single" w:sz="4" w:space="0" w:color="auto"/>
            </w:tcBorders>
            <w:vAlign w:val="bottom"/>
          </w:tcPr>
          <w:p w14:paraId="7BDE1DF4" w14:textId="4D632A6F" w:rsidR="00411D07" w:rsidRPr="00893755" w:rsidRDefault="00411D07" w:rsidP="006D0F04">
            <w:pPr>
              <w:tabs>
                <w:tab w:val="decimal" w:pos="1666"/>
              </w:tabs>
              <w:jc w:val="right"/>
              <w:rPr>
                <w:rFonts w:cs="Cordia New"/>
                <w:b/>
                <w:bCs/>
                <w:cs/>
              </w:rPr>
            </w:pPr>
            <w:r w:rsidRPr="00893755">
              <w:rPr>
                <w:rFonts w:cs="Cordia New"/>
                <w:b/>
                <w:bCs/>
              </w:rPr>
              <w:t>Baht’</w:t>
            </w:r>
            <w:r w:rsidR="00C64A6F" w:rsidRPr="00C64A6F">
              <w:rPr>
                <w:rFonts w:cs="Cordia New"/>
                <w:b/>
                <w:bCs/>
              </w:rPr>
              <w:t>000</w:t>
            </w:r>
          </w:p>
        </w:tc>
      </w:tr>
      <w:tr w:rsidR="00411D07" w:rsidRPr="00893755" w14:paraId="7CBBEA21" w14:textId="77777777" w:rsidTr="00031770">
        <w:tc>
          <w:tcPr>
            <w:tcW w:w="2054" w:type="dxa"/>
            <w:shd w:val="clear" w:color="auto" w:fill="auto"/>
          </w:tcPr>
          <w:p w14:paraId="35F21583" w14:textId="32283DFA" w:rsidR="00411D07" w:rsidRPr="00893755" w:rsidRDefault="00093A7C" w:rsidP="00031770">
            <w:pPr>
              <w:ind w:left="502"/>
              <w:rPr>
                <w:rFonts w:cs="Cordia New"/>
                <w:b/>
                <w:bCs/>
              </w:rPr>
            </w:pPr>
            <w:r w:rsidRPr="00893755">
              <w:rPr>
                <w:rFonts w:cs="Cordia New"/>
                <w:b/>
                <w:bCs/>
              </w:rPr>
              <w:t xml:space="preserve">   </w:t>
            </w:r>
            <w:r w:rsidR="00C64A6F" w:rsidRPr="00C64A6F">
              <w:rPr>
                <w:rFonts w:cs="Cordia New"/>
                <w:b/>
                <w:bCs/>
              </w:rPr>
              <w:t>31</w:t>
            </w:r>
            <w:r w:rsidRPr="00893755">
              <w:rPr>
                <w:rFonts w:cs="Cordia New"/>
                <w:b/>
                <w:bCs/>
              </w:rPr>
              <w:t xml:space="preserve"> December</w:t>
            </w:r>
          </w:p>
        </w:tc>
        <w:tc>
          <w:tcPr>
            <w:tcW w:w="936" w:type="dxa"/>
            <w:tcBorders>
              <w:bottom w:val="single" w:sz="4" w:space="0" w:color="auto"/>
            </w:tcBorders>
            <w:shd w:val="clear" w:color="auto" w:fill="auto"/>
            <w:vAlign w:val="bottom"/>
          </w:tcPr>
          <w:p w14:paraId="2330111E" w14:textId="199EFAFC" w:rsidR="00411D07" w:rsidRPr="00893755" w:rsidRDefault="00C64A6F" w:rsidP="00CE658C">
            <w:pPr>
              <w:tabs>
                <w:tab w:val="decimal" w:pos="763"/>
              </w:tabs>
              <w:ind w:right="-72"/>
              <w:jc w:val="both"/>
              <w:rPr>
                <w:rFonts w:cs="Cordia New"/>
                <w:b/>
                <w:bCs/>
                <w:spacing w:val="-4"/>
              </w:rPr>
            </w:pPr>
            <w:r w:rsidRPr="00C64A6F">
              <w:rPr>
                <w:rFonts w:cs="Cordia New"/>
                <w:b/>
                <w:bCs/>
                <w:spacing w:val="-4"/>
              </w:rPr>
              <w:t>2021</w:t>
            </w:r>
          </w:p>
        </w:tc>
        <w:tc>
          <w:tcPr>
            <w:tcW w:w="936" w:type="dxa"/>
            <w:tcBorders>
              <w:bottom w:val="single" w:sz="4" w:space="0" w:color="auto"/>
            </w:tcBorders>
            <w:vAlign w:val="bottom"/>
          </w:tcPr>
          <w:p w14:paraId="060D6D2A" w14:textId="16B0E2DA" w:rsidR="00411D07" w:rsidRPr="00893755" w:rsidRDefault="00C64A6F" w:rsidP="00CE658C">
            <w:pPr>
              <w:tabs>
                <w:tab w:val="decimal" w:pos="763"/>
              </w:tabs>
              <w:ind w:right="-72"/>
              <w:jc w:val="both"/>
              <w:rPr>
                <w:rFonts w:cs="Cordia New"/>
                <w:b/>
                <w:bCs/>
              </w:rPr>
            </w:pPr>
            <w:r w:rsidRPr="00C64A6F">
              <w:rPr>
                <w:rFonts w:cs="Cordia New"/>
                <w:b/>
                <w:bCs/>
              </w:rPr>
              <w:t>2020</w:t>
            </w:r>
          </w:p>
        </w:tc>
        <w:tc>
          <w:tcPr>
            <w:tcW w:w="936" w:type="dxa"/>
            <w:tcBorders>
              <w:bottom w:val="single" w:sz="4" w:space="0" w:color="auto"/>
            </w:tcBorders>
            <w:vAlign w:val="bottom"/>
          </w:tcPr>
          <w:p w14:paraId="4C219FC0" w14:textId="1312F222" w:rsidR="00411D07" w:rsidRPr="00893755" w:rsidRDefault="00C64A6F" w:rsidP="00CE658C">
            <w:pPr>
              <w:tabs>
                <w:tab w:val="decimal" w:pos="763"/>
              </w:tabs>
              <w:ind w:right="-72"/>
              <w:jc w:val="both"/>
              <w:rPr>
                <w:rFonts w:cs="Cordia New"/>
                <w:b/>
                <w:bCs/>
                <w:spacing w:val="-4"/>
              </w:rPr>
            </w:pPr>
            <w:r w:rsidRPr="00C64A6F">
              <w:rPr>
                <w:rFonts w:cs="Cordia New"/>
                <w:b/>
                <w:bCs/>
                <w:spacing w:val="-4"/>
              </w:rPr>
              <w:t>2021</w:t>
            </w:r>
          </w:p>
        </w:tc>
        <w:tc>
          <w:tcPr>
            <w:tcW w:w="936" w:type="dxa"/>
            <w:tcBorders>
              <w:bottom w:val="single" w:sz="4" w:space="0" w:color="auto"/>
            </w:tcBorders>
            <w:vAlign w:val="bottom"/>
          </w:tcPr>
          <w:p w14:paraId="40FA6B22" w14:textId="5702AB36" w:rsidR="00411D07" w:rsidRPr="00893755" w:rsidRDefault="00C64A6F" w:rsidP="00CE658C">
            <w:pPr>
              <w:tabs>
                <w:tab w:val="decimal" w:pos="763"/>
              </w:tabs>
              <w:ind w:right="-72"/>
              <w:jc w:val="both"/>
              <w:rPr>
                <w:rFonts w:cs="Cordia New"/>
                <w:b/>
                <w:bCs/>
              </w:rPr>
            </w:pPr>
            <w:r w:rsidRPr="00C64A6F">
              <w:rPr>
                <w:rFonts w:cs="Cordia New"/>
                <w:b/>
                <w:bCs/>
              </w:rPr>
              <w:t>2020</w:t>
            </w:r>
          </w:p>
        </w:tc>
        <w:tc>
          <w:tcPr>
            <w:tcW w:w="936" w:type="dxa"/>
            <w:tcBorders>
              <w:bottom w:val="single" w:sz="4" w:space="0" w:color="auto"/>
            </w:tcBorders>
            <w:vAlign w:val="bottom"/>
          </w:tcPr>
          <w:p w14:paraId="61ECBDC8" w14:textId="63CF58CC" w:rsidR="00411D07" w:rsidRPr="00893755" w:rsidRDefault="00C64A6F" w:rsidP="00CE658C">
            <w:pPr>
              <w:tabs>
                <w:tab w:val="decimal" w:pos="763"/>
              </w:tabs>
              <w:ind w:right="-72"/>
              <w:jc w:val="both"/>
              <w:rPr>
                <w:rFonts w:cs="Cordia New"/>
                <w:b/>
                <w:bCs/>
                <w:spacing w:val="-4"/>
              </w:rPr>
            </w:pPr>
            <w:r w:rsidRPr="00C64A6F">
              <w:rPr>
                <w:rFonts w:cs="Cordia New"/>
                <w:b/>
                <w:bCs/>
                <w:spacing w:val="-4"/>
              </w:rPr>
              <w:t>2021</w:t>
            </w:r>
          </w:p>
        </w:tc>
        <w:tc>
          <w:tcPr>
            <w:tcW w:w="936" w:type="dxa"/>
            <w:tcBorders>
              <w:bottom w:val="single" w:sz="4" w:space="0" w:color="auto"/>
            </w:tcBorders>
            <w:vAlign w:val="bottom"/>
          </w:tcPr>
          <w:p w14:paraId="523997F8" w14:textId="0E1CEE4D" w:rsidR="00411D07" w:rsidRPr="00893755" w:rsidRDefault="00C64A6F" w:rsidP="00CE658C">
            <w:pPr>
              <w:tabs>
                <w:tab w:val="decimal" w:pos="763"/>
              </w:tabs>
              <w:ind w:right="-72"/>
              <w:jc w:val="both"/>
              <w:rPr>
                <w:rFonts w:cs="Cordia New"/>
                <w:b/>
                <w:bCs/>
              </w:rPr>
            </w:pPr>
            <w:r w:rsidRPr="00C64A6F">
              <w:rPr>
                <w:rFonts w:cs="Cordia New"/>
                <w:b/>
                <w:bCs/>
              </w:rPr>
              <w:t>2020</w:t>
            </w:r>
          </w:p>
        </w:tc>
        <w:tc>
          <w:tcPr>
            <w:tcW w:w="936" w:type="dxa"/>
            <w:tcBorders>
              <w:bottom w:val="single" w:sz="4" w:space="0" w:color="auto"/>
            </w:tcBorders>
            <w:vAlign w:val="bottom"/>
          </w:tcPr>
          <w:p w14:paraId="0687D7AB" w14:textId="248E6B81" w:rsidR="00411D07" w:rsidRPr="00893755" w:rsidRDefault="00C64A6F" w:rsidP="00CE658C">
            <w:pPr>
              <w:tabs>
                <w:tab w:val="decimal" w:pos="763"/>
              </w:tabs>
              <w:ind w:right="-72"/>
              <w:jc w:val="both"/>
              <w:rPr>
                <w:rFonts w:cs="Cordia New"/>
                <w:b/>
                <w:bCs/>
                <w:spacing w:val="-4"/>
              </w:rPr>
            </w:pPr>
            <w:r w:rsidRPr="00C64A6F">
              <w:rPr>
                <w:rFonts w:cs="Cordia New"/>
                <w:b/>
                <w:bCs/>
                <w:spacing w:val="-4"/>
              </w:rPr>
              <w:t>2021</w:t>
            </w:r>
          </w:p>
        </w:tc>
        <w:tc>
          <w:tcPr>
            <w:tcW w:w="936" w:type="dxa"/>
            <w:tcBorders>
              <w:bottom w:val="single" w:sz="4" w:space="0" w:color="auto"/>
            </w:tcBorders>
            <w:vAlign w:val="bottom"/>
          </w:tcPr>
          <w:p w14:paraId="2469750B" w14:textId="12BDF374" w:rsidR="00411D07" w:rsidRPr="00893755" w:rsidRDefault="00C64A6F" w:rsidP="00CE658C">
            <w:pPr>
              <w:tabs>
                <w:tab w:val="decimal" w:pos="763"/>
              </w:tabs>
              <w:ind w:right="-72"/>
              <w:jc w:val="both"/>
              <w:rPr>
                <w:rFonts w:cs="Cordia New"/>
                <w:b/>
                <w:bCs/>
              </w:rPr>
            </w:pPr>
            <w:r w:rsidRPr="00C64A6F">
              <w:rPr>
                <w:rFonts w:cs="Cordia New"/>
                <w:b/>
                <w:bCs/>
              </w:rPr>
              <w:t>2020</w:t>
            </w:r>
          </w:p>
        </w:tc>
      </w:tr>
      <w:tr w:rsidR="00411D07" w:rsidRPr="00893755" w14:paraId="5CDDFE58" w14:textId="77777777" w:rsidTr="00031770">
        <w:tc>
          <w:tcPr>
            <w:tcW w:w="2054" w:type="dxa"/>
          </w:tcPr>
          <w:p w14:paraId="5011EA99" w14:textId="77777777" w:rsidR="00411D07" w:rsidRPr="00893755" w:rsidRDefault="00411D07" w:rsidP="00031770">
            <w:pPr>
              <w:ind w:left="502"/>
              <w:rPr>
                <w:rFonts w:cs="Cordia New"/>
                <w:b/>
                <w:bCs/>
              </w:rPr>
            </w:pPr>
          </w:p>
        </w:tc>
        <w:tc>
          <w:tcPr>
            <w:tcW w:w="936" w:type="dxa"/>
            <w:tcBorders>
              <w:top w:val="single" w:sz="4" w:space="0" w:color="auto"/>
            </w:tcBorders>
            <w:shd w:val="clear" w:color="auto" w:fill="FAFAFA"/>
          </w:tcPr>
          <w:p w14:paraId="5A61DE1A" w14:textId="77777777" w:rsidR="00411D07" w:rsidRPr="00893755" w:rsidRDefault="00411D07" w:rsidP="006D0F04">
            <w:pPr>
              <w:tabs>
                <w:tab w:val="decimal" w:pos="764"/>
              </w:tabs>
              <w:jc w:val="right"/>
              <w:rPr>
                <w:rFonts w:cs="Cordia New"/>
                <w:b/>
                <w:bCs/>
              </w:rPr>
            </w:pPr>
          </w:p>
        </w:tc>
        <w:tc>
          <w:tcPr>
            <w:tcW w:w="936" w:type="dxa"/>
            <w:tcBorders>
              <w:top w:val="single" w:sz="4" w:space="0" w:color="auto"/>
            </w:tcBorders>
            <w:shd w:val="clear" w:color="auto" w:fill="auto"/>
          </w:tcPr>
          <w:p w14:paraId="77926236" w14:textId="77777777" w:rsidR="00411D07" w:rsidRPr="00893755" w:rsidRDefault="00411D07" w:rsidP="006D0F04">
            <w:pPr>
              <w:tabs>
                <w:tab w:val="decimal" w:pos="764"/>
              </w:tabs>
              <w:jc w:val="right"/>
              <w:rPr>
                <w:rFonts w:cs="Cordia New"/>
                <w:b/>
                <w:bCs/>
              </w:rPr>
            </w:pPr>
          </w:p>
        </w:tc>
        <w:tc>
          <w:tcPr>
            <w:tcW w:w="936" w:type="dxa"/>
            <w:tcBorders>
              <w:top w:val="single" w:sz="4" w:space="0" w:color="auto"/>
            </w:tcBorders>
            <w:shd w:val="clear" w:color="auto" w:fill="FAFAFA"/>
          </w:tcPr>
          <w:p w14:paraId="45CE987E" w14:textId="77777777" w:rsidR="00411D07" w:rsidRPr="00893755" w:rsidRDefault="00411D07" w:rsidP="006D0F04">
            <w:pPr>
              <w:tabs>
                <w:tab w:val="decimal" w:pos="764"/>
              </w:tabs>
              <w:jc w:val="right"/>
              <w:rPr>
                <w:rFonts w:cs="Cordia New"/>
                <w:b/>
                <w:bCs/>
              </w:rPr>
            </w:pPr>
          </w:p>
        </w:tc>
        <w:tc>
          <w:tcPr>
            <w:tcW w:w="936" w:type="dxa"/>
            <w:tcBorders>
              <w:top w:val="single" w:sz="4" w:space="0" w:color="auto"/>
            </w:tcBorders>
            <w:shd w:val="clear" w:color="auto" w:fill="auto"/>
          </w:tcPr>
          <w:p w14:paraId="21BD02C0" w14:textId="77777777" w:rsidR="00411D07" w:rsidRPr="00893755" w:rsidRDefault="00411D07" w:rsidP="006D0F04">
            <w:pPr>
              <w:tabs>
                <w:tab w:val="decimal" w:pos="764"/>
              </w:tabs>
              <w:jc w:val="right"/>
              <w:rPr>
                <w:rFonts w:cs="Cordia New"/>
                <w:b/>
                <w:bCs/>
              </w:rPr>
            </w:pPr>
          </w:p>
        </w:tc>
        <w:tc>
          <w:tcPr>
            <w:tcW w:w="936" w:type="dxa"/>
            <w:tcBorders>
              <w:top w:val="single" w:sz="4" w:space="0" w:color="auto"/>
            </w:tcBorders>
            <w:shd w:val="clear" w:color="auto" w:fill="FAFAFA"/>
          </w:tcPr>
          <w:p w14:paraId="6B1F4595" w14:textId="77777777" w:rsidR="00411D07" w:rsidRPr="00893755" w:rsidRDefault="00411D07" w:rsidP="006D0F04">
            <w:pPr>
              <w:tabs>
                <w:tab w:val="decimal" w:pos="764"/>
              </w:tabs>
              <w:jc w:val="right"/>
              <w:rPr>
                <w:rFonts w:cs="Cordia New"/>
                <w:b/>
                <w:bCs/>
              </w:rPr>
            </w:pPr>
          </w:p>
        </w:tc>
        <w:tc>
          <w:tcPr>
            <w:tcW w:w="936" w:type="dxa"/>
            <w:tcBorders>
              <w:top w:val="single" w:sz="4" w:space="0" w:color="auto"/>
            </w:tcBorders>
            <w:shd w:val="clear" w:color="auto" w:fill="auto"/>
          </w:tcPr>
          <w:p w14:paraId="29BD4A0F" w14:textId="77777777" w:rsidR="00411D07" w:rsidRPr="00893755" w:rsidRDefault="00411D07" w:rsidP="006D0F04">
            <w:pPr>
              <w:tabs>
                <w:tab w:val="decimal" w:pos="764"/>
              </w:tabs>
              <w:jc w:val="right"/>
              <w:rPr>
                <w:rFonts w:cs="Cordia New"/>
                <w:b/>
                <w:bCs/>
              </w:rPr>
            </w:pPr>
          </w:p>
        </w:tc>
        <w:tc>
          <w:tcPr>
            <w:tcW w:w="936" w:type="dxa"/>
            <w:tcBorders>
              <w:top w:val="single" w:sz="4" w:space="0" w:color="auto"/>
            </w:tcBorders>
            <w:shd w:val="clear" w:color="auto" w:fill="FAFAFA"/>
          </w:tcPr>
          <w:p w14:paraId="5DCEEEB3" w14:textId="77777777" w:rsidR="00411D07" w:rsidRPr="00893755" w:rsidRDefault="00411D07" w:rsidP="006D0F04">
            <w:pPr>
              <w:tabs>
                <w:tab w:val="decimal" w:pos="764"/>
              </w:tabs>
              <w:jc w:val="right"/>
              <w:rPr>
                <w:rFonts w:cs="Cordia New"/>
                <w:b/>
                <w:bCs/>
              </w:rPr>
            </w:pPr>
          </w:p>
        </w:tc>
        <w:tc>
          <w:tcPr>
            <w:tcW w:w="936" w:type="dxa"/>
            <w:tcBorders>
              <w:top w:val="single" w:sz="4" w:space="0" w:color="auto"/>
            </w:tcBorders>
            <w:shd w:val="clear" w:color="auto" w:fill="auto"/>
          </w:tcPr>
          <w:p w14:paraId="66A82D48" w14:textId="77777777" w:rsidR="00411D07" w:rsidRPr="00893755" w:rsidRDefault="00411D07" w:rsidP="006D0F04">
            <w:pPr>
              <w:tabs>
                <w:tab w:val="decimal" w:pos="764"/>
              </w:tabs>
              <w:jc w:val="right"/>
              <w:rPr>
                <w:rFonts w:cs="Cordia New"/>
                <w:b/>
                <w:bCs/>
              </w:rPr>
            </w:pPr>
          </w:p>
        </w:tc>
      </w:tr>
      <w:tr w:rsidR="0002509D" w:rsidRPr="00893755" w14:paraId="6CDA5E89" w14:textId="77777777" w:rsidTr="000E0DF6">
        <w:tc>
          <w:tcPr>
            <w:tcW w:w="2054" w:type="dxa"/>
          </w:tcPr>
          <w:p w14:paraId="4B7351FB" w14:textId="77777777" w:rsidR="0002509D" w:rsidRPr="00893755" w:rsidRDefault="0002509D" w:rsidP="0002509D">
            <w:pPr>
              <w:ind w:left="502" w:right="-100"/>
              <w:rPr>
                <w:rFonts w:cs="Cordia New"/>
              </w:rPr>
            </w:pPr>
            <w:r w:rsidRPr="00893755">
              <w:rPr>
                <w:rFonts w:cs="Cordia New"/>
              </w:rPr>
              <w:t>Opening balance</w:t>
            </w:r>
            <w:r w:rsidRPr="00893755">
              <w:rPr>
                <w:rFonts w:cs="Cordia New"/>
                <w:cs/>
              </w:rPr>
              <w:t xml:space="preserve"> </w:t>
            </w:r>
          </w:p>
        </w:tc>
        <w:tc>
          <w:tcPr>
            <w:tcW w:w="936" w:type="dxa"/>
            <w:shd w:val="clear" w:color="auto" w:fill="FAFAFA"/>
            <w:vAlign w:val="bottom"/>
          </w:tcPr>
          <w:p w14:paraId="221CE61F" w14:textId="165F4DEF" w:rsidR="0002509D" w:rsidRPr="00893755" w:rsidRDefault="00C64A6F" w:rsidP="00610D98">
            <w:pPr>
              <w:tabs>
                <w:tab w:val="decimal" w:pos="764"/>
              </w:tabs>
              <w:ind w:right="-72"/>
              <w:jc w:val="both"/>
              <w:rPr>
                <w:rFonts w:eastAsia="Calibri" w:cs="Cordia New"/>
              </w:rPr>
            </w:pPr>
            <w:r w:rsidRPr="00C64A6F">
              <w:rPr>
                <w:rFonts w:cs="Cordia New"/>
              </w:rPr>
              <w:t>18</w:t>
            </w:r>
            <w:r w:rsidR="0002509D" w:rsidRPr="00893755">
              <w:rPr>
                <w:rFonts w:cs="Cordia New"/>
              </w:rPr>
              <w:t>,</w:t>
            </w:r>
            <w:r w:rsidRPr="00C64A6F">
              <w:rPr>
                <w:rFonts w:cs="Cordia New"/>
              </w:rPr>
              <w:t>800</w:t>
            </w:r>
          </w:p>
        </w:tc>
        <w:tc>
          <w:tcPr>
            <w:tcW w:w="936" w:type="dxa"/>
            <w:shd w:val="clear" w:color="auto" w:fill="auto"/>
            <w:vAlign w:val="bottom"/>
          </w:tcPr>
          <w:p w14:paraId="49B5083B" w14:textId="3FB28998" w:rsidR="0002509D" w:rsidRPr="00893755" w:rsidRDefault="0002509D" w:rsidP="00610D98">
            <w:pPr>
              <w:tabs>
                <w:tab w:val="decimal" w:pos="764"/>
              </w:tabs>
              <w:ind w:right="-72"/>
              <w:jc w:val="both"/>
              <w:rPr>
                <w:rFonts w:eastAsia="Calibri" w:cs="Cordia New"/>
              </w:rPr>
            </w:pPr>
            <w:r w:rsidRPr="00893755">
              <w:rPr>
                <w:rFonts w:cs="Cordia New"/>
              </w:rPr>
              <w:t>-</w:t>
            </w:r>
          </w:p>
        </w:tc>
        <w:tc>
          <w:tcPr>
            <w:tcW w:w="936" w:type="dxa"/>
            <w:shd w:val="clear" w:color="auto" w:fill="FAFAFA"/>
            <w:vAlign w:val="bottom"/>
          </w:tcPr>
          <w:p w14:paraId="41099886" w14:textId="72486AAF" w:rsidR="0002509D" w:rsidRPr="00893755" w:rsidRDefault="00C64A6F" w:rsidP="00610D98">
            <w:pPr>
              <w:tabs>
                <w:tab w:val="decimal" w:pos="764"/>
              </w:tabs>
              <w:ind w:right="-72"/>
              <w:jc w:val="both"/>
              <w:rPr>
                <w:rFonts w:cs="Cordia New"/>
              </w:rPr>
            </w:pPr>
            <w:r w:rsidRPr="00C64A6F">
              <w:rPr>
                <w:rFonts w:cs="Cordia New"/>
              </w:rPr>
              <w:t>564</w:t>
            </w:r>
            <w:r w:rsidR="0002509D" w:rsidRPr="00893755">
              <w:rPr>
                <w:rFonts w:cs="Cordia New"/>
              </w:rPr>
              <w:t>,</w:t>
            </w:r>
            <w:r w:rsidRPr="00C64A6F">
              <w:rPr>
                <w:rFonts w:cs="Cordia New"/>
              </w:rPr>
              <w:t>697</w:t>
            </w:r>
          </w:p>
        </w:tc>
        <w:tc>
          <w:tcPr>
            <w:tcW w:w="936" w:type="dxa"/>
            <w:shd w:val="clear" w:color="auto" w:fill="auto"/>
            <w:vAlign w:val="bottom"/>
          </w:tcPr>
          <w:p w14:paraId="282D2566" w14:textId="47873E29" w:rsidR="0002509D" w:rsidRPr="00893755" w:rsidRDefault="0002509D" w:rsidP="00610D98">
            <w:pPr>
              <w:tabs>
                <w:tab w:val="decimal" w:pos="764"/>
              </w:tabs>
              <w:ind w:right="-72"/>
              <w:jc w:val="both"/>
              <w:rPr>
                <w:rFonts w:cs="Cordia New"/>
              </w:rPr>
            </w:pPr>
            <w:r w:rsidRPr="00893755">
              <w:rPr>
                <w:rFonts w:cs="Cordia New"/>
              </w:rPr>
              <w:t>-</w:t>
            </w:r>
          </w:p>
        </w:tc>
        <w:tc>
          <w:tcPr>
            <w:tcW w:w="936" w:type="dxa"/>
            <w:shd w:val="clear" w:color="auto" w:fill="FAFAFA"/>
            <w:vAlign w:val="bottom"/>
          </w:tcPr>
          <w:p w14:paraId="67006FED" w14:textId="100F2949" w:rsidR="0002509D" w:rsidRPr="00893755" w:rsidRDefault="00C64A6F" w:rsidP="00610D98">
            <w:pPr>
              <w:tabs>
                <w:tab w:val="decimal" w:pos="764"/>
              </w:tabs>
              <w:ind w:right="-72"/>
              <w:jc w:val="both"/>
              <w:rPr>
                <w:rFonts w:eastAsia="Calibri" w:cs="Cordia New"/>
              </w:rPr>
            </w:pPr>
            <w:r w:rsidRPr="00C64A6F">
              <w:rPr>
                <w:rFonts w:cs="Cordia New"/>
              </w:rPr>
              <w:t>2</w:t>
            </w:r>
            <w:r w:rsidR="0002509D" w:rsidRPr="00893755">
              <w:rPr>
                <w:rFonts w:cs="Cordia New"/>
              </w:rPr>
              <w:t>,</w:t>
            </w:r>
            <w:r w:rsidRPr="00C64A6F">
              <w:rPr>
                <w:rFonts w:cs="Cordia New"/>
              </w:rPr>
              <w:t>283</w:t>
            </w:r>
            <w:r w:rsidR="0002509D" w:rsidRPr="00893755">
              <w:rPr>
                <w:rFonts w:cs="Cordia New"/>
              </w:rPr>
              <w:t>,</w:t>
            </w:r>
            <w:r w:rsidRPr="00C64A6F">
              <w:rPr>
                <w:rFonts w:cs="Cordia New"/>
              </w:rPr>
              <w:t>094</w:t>
            </w:r>
          </w:p>
        </w:tc>
        <w:tc>
          <w:tcPr>
            <w:tcW w:w="936" w:type="dxa"/>
            <w:shd w:val="clear" w:color="auto" w:fill="auto"/>
            <w:vAlign w:val="bottom"/>
          </w:tcPr>
          <w:p w14:paraId="16D2C7F1" w14:textId="5CDEE580" w:rsidR="0002509D" w:rsidRPr="00893755" w:rsidRDefault="00C64A6F" w:rsidP="00610D98">
            <w:pPr>
              <w:tabs>
                <w:tab w:val="decimal" w:pos="764"/>
              </w:tabs>
              <w:ind w:right="-72"/>
              <w:jc w:val="both"/>
              <w:rPr>
                <w:rFonts w:eastAsia="Calibri" w:cs="Cordia New"/>
              </w:rPr>
            </w:pPr>
            <w:r w:rsidRPr="00C64A6F">
              <w:rPr>
                <w:rFonts w:cs="Cordia New"/>
              </w:rPr>
              <w:t>2</w:t>
            </w:r>
            <w:r w:rsidR="0002509D" w:rsidRPr="00893755">
              <w:rPr>
                <w:rFonts w:cs="Cordia New"/>
              </w:rPr>
              <w:t>,</w:t>
            </w:r>
            <w:r w:rsidRPr="00C64A6F">
              <w:rPr>
                <w:rFonts w:cs="Cordia New"/>
              </w:rPr>
              <w:t>129</w:t>
            </w:r>
            <w:r w:rsidR="0002509D" w:rsidRPr="00893755">
              <w:rPr>
                <w:rFonts w:cs="Cordia New"/>
              </w:rPr>
              <w:t>,</w:t>
            </w:r>
            <w:r w:rsidRPr="00C64A6F">
              <w:rPr>
                <w:rFonts w:cs="Cordia New"/>
              </w:rPr>
              <w:t>886</w:t>
            </w:r>
          </w:p>
        </w:tc>
        <w:tc>
          <w:tcPr>
            <w:tcW w:w="936" w:type="dxa"/>
            <w:shd w:val="clear" w:color="auto" w:fill="FAFAFA"/>
            <w:vAlign w:val="bottom"/>
          </w:tcPr>
          <w:p w14:paraId="2F4D3128" w14:textId="27AB22D8" w:rsidR="0002509D" w:rsidRPr="00893755" w:rsidRDefault="00C64A6F" w:rsidP="00610D98">
            <w:pPr>
              <w:tabs>
                <w:tab w:val="decimal" w:pos="764"/>
              </w:tabs>
              <w:ind w:right="-72"/>
              <w:jc w:val="both"/>
              <w:rPr>
                <w:rFonts w:cs="Cordia New"/>
              </w:rPr>
            </w:pPr>
            <w:r w:rsidRPr="00C64A6F">
              <w:rPr>
                <w:rFonts w:cs="Cordia New"/>
              </w:rPr>
              <w:t>68</w:t>
            </w:r>
            <w:r w:rsidR="0002509D" w:rsidRPr="00893755">
              <w:rPr>
                <w:rFonts w:cs="Cordia New"/>
              </w:rPr>
              <w:t>,</w:t>
            </w:r>
            <w:r w:rsidRPr="00C64A6F">
              <w:rPr>
                <w:rFonts w:cs="Cordia New"/>
              </w:rPr>
              <w:t>577</w:t>
            </w:r>
            <w:r w:rsidR="0002509D" w:rsidRPr="00893755">
              <w:rPr>
                <w:rFonts w:cs="Cordia New"/>
              </w:rPr>
              <w:t>,</w:t>
            </w:r>
            <w:r w:rsidRPr="00C64A6F">
              <w:rPr>
                <w:rFonts w:cs="Cordia New"/>
              </w:rPr>
              <w:t>510</w:t>
            </w:r>
          </w:p>
        </w:tc>
        <w:tc>
          <w:tcPr>
            <w:tcW w:w="936" w:type="dxa"/>
            <w:shd w:val="clear" w:color="auto" w:fill="auto"/>
            <w:vAlign w:val="bottom"/>
          </w:tcPr>
          <w:p w14:paraId="3F63A5BF" w14:textId="0E7AD3B3" w:rsidR="0002509D" w:rsidRPr="00893755" w:rsidRDefault="00C64A6F" w:rsidP="00610D98">
            <w:pPr>
              <w:tabs>
                <w:tab w:val="decimal" w:pos="764"/>
              </w:tabs>
              <w:ind w:right="-72"/>
              <w:jc w:val="both"/>
              <w:rPr>
                <w:rFonts w:cs="Cordia New"/>
              </w:rPr>
            </w:pPr>
            <w:r w:rsidRPr="00C64A6F">
              <w:rPr>
                <w:rFonts w:cs="Cordia New"/>
              </w:rPr>
              <w:t>64</w:t>
            </w:r>
            <w:r w:rsidR="0002509D" w:rsidRPr="00893755">
              <w:rPr>
                <w:rFonts w:cs="Cordia New"/>
              </w:rPr>
              <w:t>,</w:t>
            </w:r>
            <w:r w:rsidRPr="00C64A6F">
              <w:rPr>
                <w:rFonts w:cs="Cordia New"/>
              </w:rPr>
              <w:t>224</w:t>
            </w:r>
            <w:r w:rsidR="0002509D" w:rsidRPr="00893755">
              <w:rPr>
                <w:rFonts w:cs="Cordia New"/>
              </w:rPr>
              <w:t>,</w:t>
            </w:r>
            <w:r w:rsidRPr="00C64A6F">
              <w:rPr>
                <w:rFonts w:cs="Cordia New"/>
              </w:rPr>
              <w:t>592</w:t>
            </w:r>
          </w:p>
        </w:tc>
      </w:tr>
      <w:tr w:rsidR="0002509D" w:rsidRPr="00893755" w14:paraId="1A638A21" w14:textId="77777777" w:rsidTr="00031770">
        <w:tc>
          <w:tcPr>
            <w:tcW w:w="2054" w:type="dxa"/>
          </w:tcPr>
          <w:p w14:paraId="2D5415B3" w14:textId="74FDDDD8" w:rsidR="0002509D" w:rsidRPr="00893755" w:rsidRDefault="0002509D" w:rsidP="0002509D">
            <w:pPr>
              <w:ind w:left="502" w:right="-100"/>
              <w:rPr>
                <w:rFonts w:cs="Cordia New"/>
              </w:rPr>
            </w:pPr>
            <w:r w:rsidRPr="00893755">
              <w:rPr>
                <w:rFonts w:cs="Cordia New"/>
              </w:rPr>
              <w:t>Cash flows:</w:t>
            </w:r>
          </w:p>
        </w:tc>
        <w:tc>
          <w:tcPr>
            <w:tcW w:w="936" w:type="dxa"/>
            <w:shd w:val="clear" w:color="auto" w:fill="FAFAFA"/>
          </w:tcPr>
          <w:p w14:paraId="0DD14D6C" w14:textId="77777777" w:rsidR="0002509D" w:rsidRPr="00893755" w:rsidRDefault="0002509D" w:rsidP="00610D98">
            <w:pPr>
              <w:tabs>
                <w:tab w:val="decimal" w:pos="764"/>
              </w:tabs>
              <w:ind w:right="-72"/>
              <w:jc w:val="both"/>
              <w:rPr>
                <w:rFonts w:eastAsia="Calibri" w:cs="Cordia New"/>
              </w:rPr>
            </w:pPr>
          </w:p>
        </w:tc>
        <w:tc>
          <w:tcPr>
            <w:tcW w:w="936" w:type="dxa"/>
            <w:shd w:val="clear" w:color="auto" w:fill="auto"/>
          </w:tcPr>
          <w:p w14:paraId="3193D019" w14:textId="77777777" w:rsidR="0002509D" w:rsidRPr="00893755" w:rsidRDefault="0002509D" w:rsidP="00610D98">
            <w:pPr>
              <w:tabs>
                <w:tab w:val="decimal" w:pos="764"/>
              </w:tabs>
              <w:ind w:right="-72"/>
              <w:jc w:val="both"/>
              <w:rPr>
                <w:rFonts w:eastAsia="Calibri" w:cs="Cordia New"/>
              </w:rPr>
            </w:pPr>
          </w:p>
        </w:tc>
        <w:tc>
          <w:tcPr>
            <w:tcW w:w="936" w:type="dxa"/>
            <w:shd w:val="clear" w:color="auto" w:fill="FAFAFA"/>
          </w:tcPr>
          <w:p w14:paraId="0EA31AD6" w14:textId="77777777" w:rsidR="0002509D" w:rsidRPr="00893755" w:rsidRDefault="0002509D" w:rsidP="00610D98">
            <w:pPr>
              <w:tabs>
                <w:tab w:val="decimal" w:pos="764"/>
              </w:tabs>
              <w:ind w:right="-72"/>
              <w:jc w:val="both"/>
              <w:rPr>
                <w:rFonts w:cs="Cordia New"/>
              </w:rPr>
            </w:pPr>
          </w:p>
        </w:tc>
        <w:tc>
          <w:tcPr>
            <w:tcW w:w="936" w:type="dxa"/>
            <w:shd w:val="clear" w:color="auto" w:fill="auto"/>
          </w:tcPr>
          <w:p w14:paraId="22494FB9" w14:textId="77777777" w:rsidR="0002509D" w:rsidRPr="00893755" w:rsidRDefault="0002509D" w:rsidP="00610D98">
            <w:pPr>
              <w:tabs>
                <w:tab w:val="decimal" w:pos="764"/>
              </w:tabs>
              <w:ind w:right="-72"/>
              <w:jc w:val="both"/>
              <w:rPr>
                <w:rFonts w:cs="Cordia New"/>
              </w:rPr>
            </w:pPr>
          </w:p>
        </w:tc>
        <w:tc>
          <w:tcPr>
            <w:tcW w:w="936" w:type="dxa"/>
            <w:shd w:val="clear" w:color="auto" w:fill="FAFAFA"/>
          </w:tcPr>
          <w:p w14:paraId="718426B9" w14:textId="77777777" w:rsidR="0002509D" w:rsidRPr="00893755" w:rsidRDefault="0002509D" w:rsidP="00610D98">
            <w:pPr>
              <w:tabs>
                <w:tab w:val="decimal" w:pos="764"/>
              </w:tabs>
              <w:ind w:right="-72"/>
              <w:jc w:val="both"/>
              <w:rPr>
                <w:rFonts w:eastAsia="Calibri" w:cs="Cordia New"/>
              </w:rPr>
            </w:pPr>
          </w:p>
        </w:tc>
        <w:tc>
          <w:tcPr>
            <w:tcW w:w="936" w:type="dxa"/>
            <w:shd w:val="clear" w:color="auto" w:fill="auto"/>
          </w:tcPr>
          <w:p w14:paraId="75CE8216" w14:textId="77777777" w:rsidR="0002509D" w:rsidRPr="00893755" w:rsidRDefault="0002509D" w:rsidP="00610D98">
            <w:pPr>
              <w:tabs>
                <w:tab w:val="decimal" w:pos="764"/>
              </w:tabs>
              <w:ind w:right="-72"/>
              <w:jc w:val="both"/>
              <w:rPr>
                <w:rFonts w:cs="Cordia New"/>
              </w:rPr>
            </w:pPr>
          </w:p>
        </w:tc>
        <w:tc>
          <w:tcPr>
            <w:tcW w:w="936" w:type="dxa"/>
            <w:shd w:val="clear" w:color="auto" w:fill="FAFAFA"/>
          </w:tcPr>
          <w:p w14:paraId="0E618200" w14:textId="77777777" w:rsidR="0002509D" w:rsidRPr="00893755" w:rsidRDefault="0002509D" w:rsidP="00610D98">
            <w:pPr>
              <w:tabs>
                <w:tab w:val="decimal" w:pos="764"/>
              </w:tabs>
              <w:ind w:right="-72"/>
              <w:jc w:val="both"/>
              <w:rPr>
                <w:rFonts w:cs="Cordia New"/>
              </w:rPr>
            </w:pPr>
          </w:p>
        </w:tc>
        <w:tc>
          <w:tcPr>
            <w:tcW w:w="936" w:type="dxa"/>
            <w:shd w:val="clear" w:color="auto" w:fill="auto"/>
          </w:tcPr>
          <w:p w14:paraId="4DC50527" w14:textId="77777777" w:rsidR="0002509D" w:rsidRPr="00893755" w:rsidRDefault="0002509D" w:rsidP="00610D98">
            <w:pPr>
              <w:tabs>
                <w:tab w:val="decimal" w:pos="764"/>
              </w:tabs>
              <w:ind w:right="-72"/>
              <w:jc w:val="both"/>
              <w:rPr>
                <w:rFonts w:cs="Cordia New"/>
              </w:rPr>
            </w:pPr>
          </w:p>
        </w:tc>
      </w:tr>
      <w:tr w:rsidR="0002509D" w:rsidRPr="00893755" w14:paraId="507540B0" w14:textId="77777777" w:rsidTr="000E0DF6">
        <w:tc>
          <w:tcPr>
            <w:tcW w:w="2054" w:type="dxa"/>
          </w:tcPr>
          <w:p w14:paraId="7D001C71" w14:textId="48456F2C" w:rsidR="0002509D" w:rsidRPr="00893755" w:rsidRDefault="0002509D" w:rsidP="0002509D">
            <w:pPr>
              <w:ind w:left="502" w:right="-100"/>
              <w:rPr>
                <w:rFonts w:cs="Cordia New"/>
              </w:rPr>
            </w:pPr>
            <w:r w:rsidRPr="00893755">
              <w:rPr>
                <w:rFonts w:cs="Cordia New"/>
              </w:rPr>
              <w:t xml:space="preserve">   Addition</w:t>
            </w:r>
          </w:p>
        </w:tc>
        <w:tc>
          <w:tcPr>
            <w:tcW w:w="936" w:type="dxa"/>
            <w:shd w:val="clear" w:color="auto" w:fill="FAFAFA"/>
            <w:vAlign w:val="bottom"/>
          </w:tcPr>
          <w:p w14:paraId="085010D7" w14:textId="51066EFB" w:rsidR="0002509D" w:rsidRPr="00893755" w:rsidRDefault="00C64A6F" w:rsidP="00610D98">
            <w:pPr>
              <w:tabs>
                <w:tab w:val="decimal" w:pos="764"/>
              </w:tabs>
              <w:ind w:right="-72"/>
              <w:jc w:val="both"/>
              <w:rPr>
                <w:rFonts w:eastAsia="Calibri" w:cs="Cordia New"/>
              </w:rPr>
            </w:pPr>
            <w:r w:rsidRPr="00C64A6F">
              <w:rPr>
                <w:rFonts w:cs="Cordia New"/>
              </w:rPr>
              <w:t>75</w:t>
            </w:r>
            <w:r w:rsidR="0002509D" w:rsidRPr="00893755">
              <w:rPr>
                <w:rFonts w:cs="Cordia New"/>
              </w:rPr>
              <w:t>,</w:t>
            </w:r>
            <w:r w:rsidRPr="00C64A6F">
              <w:rPr>
                <w:rFonts w:cs="Cordia New"/>
              </w:rPr>
              <w:t>493</w:t>
            </w:r>
          </w:p>
        </w:tc>
        <w:tc>
          <w:tcPr>
            <w:tcW w:w="936" w:type="dxa"/>
            <w:shd w:val="clear" w:color="auto" w:fill="auto"/>
            <w:vAlign w:val="bottom"/>
          </w:tcPr>
          <w:p w14:paraId="02A2D044" w14:textId="5CFF2E5D" w:rsidR="0002509D" w:rsidRPr="00893755" w:rsidRDefault="00C64A6F" w:rsidP="00610D98">
            <w:pPr>
              <w:tabs>
                <w:tab w:val="decimal" w:pos="764"/>
              </w:tabs>
              <w:ind w:right="-72"/>
              <w:jc w:val="both"/>
              <w:rPr>
                <w:rFonts w:eastAsia="Calibri" w:cs="Cordia New"/>
              </w:rPr>
            </w:pPr>
            <w:r w:rsidRPr="00C64A6F">
              <w:rPr>
                <w:rFonts w:cs="Cordia New"/>
              </w:rPr>
              <w:t>10</w:t>
            </w:r>
            <w:r w:rsidR="0002509D" w:rsidRPr="00893755">
              <w:rPr>
                <w:rFonts w:cs="Cordia New"/>
              </w:rPr>
              <w:t>,</w:t>
            </w:r>
            <w:r w:rsidRPr="00C64A6F">
              <w:rPr>
                <w:rFonts w:cs="Cordia New"/>
              </w:rPr>
              <w:t>000</w:t>
            </w:r>
          </w:p>
        </w:tc>
        <w:tc>
          <w:tcPr>
            <w:tcW w:w="936" w:type="dxa"/>
            <w:shd w:val="clear" w:color="auto" w:fill="FAFAFA"/>
            <w:vAlign w:val="bottom"/>
          </w:tcPr>
          <w:p w14:paraId="3B1C711C" w14:textId="0B47E9F1" w:rsidR="0002509D" w:rsidRPr="00893755" w:rsidRDefault="00C64A6F" w:rsidP="00610D98">
            <w:pPr>
              <w:tabs>
                <w:tab w:val="decimal" w:pos="764"/>
              </w:tabs>
              <w:ind w:right="-72"/>
              <w:jc w:val="both"/>
              <w:rPr>
                <w:rFonts w:cs="Cordia New"/>
              </w:rPr>
            </w:pPr>
            <w:r w:rsidRPr="00C64A6F">
              <w:rPr>
                <w:rFonts w:cs="Cordia New"/>
              </w:rPr>
              <w:t>2</w:t>
            </w:r>
            <w:r w:rsidR="0002509D" w:rsidRPr="00893755">
              <w:rPr>
                <w:rFonts w:cs="Cordia New"/>
              </w:rPr>
              <w:t>,</w:t>
            </w:r>
            <w:r w:rsidRPr="00C64A6F">
              <w:rPr>
                <w:rFonts w:cs="Cordia New"/>
              </w:rPr>
              <w:t>414</w:t>
            </w:r>
            <w:r w:rsidR="0002509D" w:rsidRPr="00893755">
              <w:rPr>
                <w:rFonts w:cs="Cordia New"/>
              </w:rPr>
              <w:t>,</w:t>
            </w:r>
            <w:r w:rsidRPr="00C64A6F">
              <w:rPr>
                <w:rFonts w:cs="Cordia New"/>
              </w:rPr>
              <w:t>033</w:t>
            </w:r>
          </w:p>
        </w:tc>
        <w:tc>
          <w:tcPr>
            <w:tcW w:w="936" w:type="dxa"/>
            <w:shd w:val="clear" w:color="auto" w:fill="auto"/>
            <w:vAlign w:val="bottom"/>
          </w:tcPr>
          <w:p w14:paraId="4D2BFFB0" w14:textId="6AAE0112" w:rsidR="0002509D" w:rsidRPr="00893755" w:rsidRDefault="00C64A6F" w:rsidP="00610D98">
            <w:pPr>
              <w:tabs>
                <w:tab w:val="decimal" w:pos="764"/>
              </w:tabs>
              <w:ind w:right="-72"/>
              <w:jc w:val="both"/>
              <w:rPr>
                <w:rFonts w:cs="Cordia New"/>
              </w:rPr>
            </w:pPr>
            <w:r w:rsidRPr="00C64A6F">
              <w:rPr>
                <w:rFonts w:cs="Cordia New"/>
              </w:rPr>
              <w:t>312</w:t>
            </w:r>
            <w:r w:rsidR="0002509D" w:rsidRPr="00893755">
              <w:rPr>
                <w:rFonts w:cs="Cordia New"/>
              </w:rPr>
              <w:t>,</w:t>
            </w:r>
            <w:r w:rsidRPr="00C64A6F">
              <w:rPr>
                <w:rFonts w:cs="Cordia New"/>
              </w:rPr>
              <w:t>937</w:t>
            </w:r>
          </w:p>
        </w:tc>
        <w:tc>
          <w:tcPr>
            <w:tcW w:w="936" w:type="dxa"/>
            <w:shd w:val="clear" w:color="auto" w:fill="FAFAFA"/>
            <w:vAlign w:val="bottom"/>
          </w:tcPr>
          <w:p w14:paraId="2BFCDC7A" w14:textId="0884FDF5" w:rsidR="0002509D" w:rsidRPr="00893755" w:rsidRDefault="00C64A6F" w:rsidP="00610D98">
            <w:pPr>
              <w:tabs>
                <w:tab w:val="decimal" w:pos="764"/>
              </w:tabs>
              <w:ind w:right="-72"/>
              <w:jc w:val="both"/>
              <w:rPr>
                <w:rFonts w:eastAsia="Calibri" w:cs="Cordia New"/>
              </w:rPr>
            </w:pPr>
            <w:r w:rsidRPr="00C64A6F">
              <w:rPr>
                <w:rFonts w:cs="Cordia New"/>
              </w:rPr>
              <w:t>680</w:t>
            </w:r>
            <w:r w:rsidR="0002509D" w:rsidRPr="00893755">
              <w:rPr>
                <w:rFonts w:cs="Cordia New"/>
              </w:rPr>
              <w:t>,</w:t>
            </w:r>
            <w:r w:rsidRPr="00C64A6F">
              <w:rPr>
                <w:rFonts w:cs="Cordia New"/>
              </w:rPr>
              <w:t>001</w:t>
            </w:r>
          </w:p>
        </w:tc>
        <w:tc>
          <w:tcPr>
            <w:tcW w:w="936" w:type="dxa"/>
            <w:shd w:val="clear" w:color="auto" w:fill="auto"/>
            <w:vAlign w:val="bottom"/>
          </w:tcPr>
          <w:p w14:paraId="1EA3107C" w14:textId="3BF84575" w:rsidR="0002509D" w:rsidRPr="00893755" w:rsidRDefault="00C64A6F" w:rsidP="00610D98">
            <w:pPr>
              <w:tabs>
                <w:tab w:val="decimal" w:pos="764"/>
              </w:tabs>
              <w:ind w:right="-72"/>
              <w:jc w:val="both"/>
              <w:rPr>
                <w:rFonts w:cs="Cordia New"/>
              </w:rPr>
            </w:pPr>
            <w:r w:rsidRPr="00C64A6F">
              <w:rPr>
                <w:rFonts w:cs="Cordia New"/>
              </w:rPr>
              <w:t>386</w:t>
            </w:r>
            <w:r w:rsidR="0002509D" w:rsidRPr="00893755">
              <w:rPr>
                <w:rFonts w:cs="Cordia New"/>
              </w:rPr>
              <w:t>,</w:t>
            </w:r>
            <w:r w:rsidRPr="00C64A6F">
              <w:rPr>
                <w:rFonts w:cs="Cordia New"/>
              </w:rPr>
              <w:t>596</w:t>
            </w:r>
          </w:p>
        </w:tc>
        <w:tc>
          <w:tcPr>
            <w:tcW w:w="936" w:type="dxa"/>
            <w:shd w:val="clear" w:color="auto" w:fill="FAFAFA"/>
            <w:vAlign w:val="bottom"/>
          </w:tcPr>
          <w:p w14:paraId="70BC288E" w14:textId="504D2E25" w:rsidR="0002509D" w:rsidRPr="00893755" w:rsidRDefault="00C64A6F" w:rsidP="00610D98">
            <w:pPr>
              <w:tabs>
                <w:tab w:val="decimal" w:pos="764"/>
              </w:tabs>
              <w:ind w:right="-72"/>
              <w:jc w:val="both"/>
              <w:rPr>
                <w:rFonts w:cs="Cordia New"/>
              </w:rPr>
            </w:pPr>
            <w:r w:rsidRPr="00C64A6F">
              <w:rPr>
                <w:rFonts w:cs="Cordia New"/>
              </w:rPr>
              <w:t>21</w:t>
            </w:r>
            <w:r w:rsidR="0002509D" w:rsidRPr="00893755">
              <w:rPr>
                <w:rFonts w:cs="Cordia New"/>
              </w:rPr>
              <w:t>,</w:t>
            </w:r>
            <w:r w:rsidRPr="00C64A6F">
              <w:rPr>
                <w:rFonts w:cs="Cordia New"/>
              </w:rPr>
              <w:t>744</w:t>
            </w:r>
            <w:r w:rsidR="0002509D" w:rsidRPr="00893755">
              <w:rPr>
                <w:rFonts w:cs="Cordia New"/>
              </w:rPr>
              <w:t>,</w:t>
            </w:r>
            <w:r w:rsidRPr="00C64A6F">
              <w:rPr>
                <w:rFonts w:cs="Cordia New"/>
              </w:rPr>
              <w:t>449</w:t>
            </w:r>
          </w:p>
        </w:tc>
        <w:tc>
          <w:tcPr>
            <w:tcW w:w="936" w:type="dxa"/>
            <w:shd w:val="clear" w:color="auto" w:fill="auto"/>
            <w:vAlign w:val="bottom"/>
          </w:tcPr>
          <w:p w14:paraId="7D6CC2AC" w14:textId="06226185" w:rsidR="0002509D" w:rsidRPr="00893755" w:rsidRDefault="00C64A6F" w:rsidP="00610D98">
            <w:pPr>
              <w:tabs>
                <w:tab w:val="decimal" w:pos="764"/>
              </w:tabs>
              <w:ind w:right="-72"/>
              <w:jc w:val="both"/>
              <w:rPr>
                <w:rFonts w:cs="Cordia New"/>
              </w:rPr>
            </w:pPr>
            <w:r w:rsidRPr="00C64A6F">
              <w:rPr>
                <w:rFonts w:cs="Cordia New"/>
              </w:rPr>
              <w:t>12</w:t>
            </w:r>
            <w:r w:rsidR="0002509D" w:rsidRPr="00893755">
              <w:rPr>
                <w:rFonts w:cs="Cordia New"/>
              </w:rPr>
              <w:t>,</w:t>
            </w:r>
            <w:r w:rsidRPr="00C64A6F">
              <w:rPr>
                <w:rFonts w:cs="Cordia New"/>
              </w:rPr>
              <w:t>098</w:t>
            </w:r>
            <w:r w:rsidR="0002509D" w:rsidRPr="00893755">
              <w:rPr>
                <w:rFonts w:cs="Cordia New"/>
              </w:rPr>
              <w:t>,</w:t>
            </w:r>
            <w:r w:rsidRPr="00C64A6F">
              <w:rPr>
                <w:rFonts w:cs="Cordia New"/>
              </w:rPr>
              <w:t>022</w:t>
            </w:r>
          </w:p>
        </w:tc>
      </w:tr>
      <w:tr w:rsidR="0002509D" w:rsidRPr="00893755" w14:paraId="7CE745BF" w14:textId="77777777" w:rsidTr="000E0DF6">
        <w:tc>
          <w:tcPr>
            <w:tcW w:w="2054" w:type="dxa"/>
          </w:tcPr>
          <w:p w14:paraId="4DECE2A3" w14:textId="6A2ADEA8" w:rsidR="0002509D" w:rsidRPr="00893755" w:rsidRDefault="0002509D" w:rsidP="0002509D">
            <w:pPr>
              <w:ind w:left="502" w:right="-100"/>
              <w:rPr>
                <w:rFonts w:cs="Cordia New"/>
              </w:rPr>
            </w:pPr>
            <w:r w:rsidRPr="00893755">
              <w:rPr>
                <w:rFonts w:cs="Cordia New"/>
              </w:rPr>
              <w:t xml:space="preserve">   Repayment</w:t>
            </w:r>
          </w:p>
        </w:tc>
        <w:tc>
          <w:tcPr>
            <w:tcW w:w="936" w:type="dxa"/>
            <w:shd w:val="clear" w:color="auto" w:fill="FAFAFA"/>
            <w:vAlign w:val="bottom"/>
          </w:tcPr>
          <w:p w14:paraId="13BF7091" w14:textId="0E160555" w:rsidR="0002509D" w:rsidRPr="00893755" w:rsidRDefault="0002509D" w:rsidP="00610D98">
            <w:pPr>
              <w:tabs>
                <w:tab w:val="decimal" w:pos="764"/>
              </w:tabs>
              <w:ind w:right="-72"/>
              <w:jc w:val="both"/>
              <w:rPr>
                <w:rFonts w:eastAsia="Calibri" w:cs="Cordia New"/>
              </w:rPr>
            </w:pPr>
            <w:r w:rsidRPr="00893755">
              <w:rPr>
                <w:rFonts w:cs="Cordia New"/>
              </w:rPr>
              <w:t>(</w:t>
            </w:r>
            <w:r w:rsidR="00C64A6F" w:rsidRPr="00C64A6F">
              <w:rPr>
                <w:rFonts w:cs="Cordia New"/>
              </w:rPr>
              <w:t>18</w:t>
            </w:r>
            <w:r w:rsidRPr="00893755">
              <w:rPr>
                <w:rFonts w:cs="Cordia New"/>
              </w:rPr>
              <w:t>,</w:t>
            </w:r>
            <w:r w:rsidR="00C64A6F" w:rsidRPr="00C64A6F">
              <w:rPr>
                <w:rFonts w:cs="Cordia New"/>
              </w:rPr>
              <w:t>800</w:t>
            </w:r>
            <w:r w:rsidRPr="00893755">
              <w:rPr>
                <w:rFonts w:cs="Cordia New"/>
              </w:rPr>
              <w:t>)</w:t>
            </w:r>
          </w:p>
        </w:tc>
        <w:tc>
          <w:tcPr>
            <w:tcW w:w="936" w:type="dxa"/>
            <w:shd w:val="clear" w:color="auto" w:fill="auto"/>
            <w:vAlign w:val="bottom"/>
          </w:tcPr>
          <w:p w14:paraId="324E2CFD" w14:textId="3B9E01AB" w:rsidR="0002509D" w:rsidRPr="00893755" w:rsidRDefault="000111F0" w:rsidP="00610D98">
            <w:pPr>
              <w:tabs>
                <w:tab w:val="decimal" w:pos="764"/>
              </w:tabs>
              <w:ind w:right="-72"/>
              <w:jc w:val="both"/>
              <w:rPr>
                <w:rFonts w:eastAsia="Calibri" w:cs="Cordia New"/>
              </w:rPr>
            </w:pPr>
            <w:r w:rsidRPr="00893755">
              <w:rPr>
                <w:rFonts w:eastAsia="Calibri" w:cs="Cordia New"/>
                <w:cs/>
              </w:rPr>
              <w:t>-</w:t>
            </w:r>
          </w:p>
        </w:tc>
        <w:tc>
          <w:tcPr>
            <w:tcW w:w="936" w:type="dxa"/>
            <w:shd w:val="clear" w:color="auto" w:fill="FAFAFA"/>
            <w:vAlign w:val="bottom"/>
          </w:tcPr>
          <w:p w14:paraId="7C20B63B" w14:textId="60FC929B" w:rsidR="0002509D" w:rsidRPr="00893755" w:rsidRDefault="0002509D" w:rsidP="00610D98">
            <w:pPr>
              <w:tabs>
                <w:tab w:val="decimal" w:pos="764"/>
              </w:tabs>
              <w:ind w:right="-72"/>
              <w:jc w:val="both"/>
              <w:rPr>
                <w:rFonts w:cs="Cordia New"/>
              </w:rPr>
            </w:pPr>
            <w:r w:rsidRPr="00893755">
              <w:rPr>
                <w:rFonts w:cs="Cordia New"/>
              </w:rPr>
              <w:t>(</w:t>
            </w:r>
            <w:r w:rsidR="00C64A6F" w:rsidRPr="00C64A6F">
              <w:rPr>
                <w:rFonts w:cs="Cordia New"/>
              </w:rPr>
              <w:t>601</w:t>
            </w:r>
            <w:r w:rsidRPr="00893755">
              <w:rPr>
                <w:rFonts w:cs="Cordia New"/>
              </w:rPr>
              <w:t>,</w:t>
            </w:r>
            <w:r w:rsidR="00C64A6F" w:rsidRPr="00C64A6F">
              <w:rPr>
                <w:rFonts w:cs="Cordia New"/>
              </w:rPr>
              <w:t>169</w:t>
            </w:r>
            <w:r w:rsidRPr="00893755">
              <w:rPr>
                <w:rFonts w:cs="Cordia New"/>
              </w:rPr>
              <w:t>)</w:t>
            </w:r>
          </w:p>
        </w:tc>
        <w:tc>
          <w:tcPr>
            <w:tcW w:w="936" w:type="dxa"/>
            <w:shd w:val="clear" w:color="auto" w:fill="auto"/>
            <w:vAlign w:val="bottom"/>
          </w:tcPr>
          <w:p w14:paraId="0DFBEADA" w14:textId="338F4D78" w:rsidR="0002509D" w:rsidRPr="00893755" w:rsidRDefault="0002509D" w:rsidP="00610D98">
            <w:pPr>
              <w:tabs>
                <w:tab w:val="decimal" w:pos="764"/>
              </w:tabs>
              <w:ind w:right="-72"/>
              <w:jc w:val="both"/>
              <w:rPr>
                <w:rFonts w:cs="Cordia New"/>
              </w:rPr>
            </w:pPr>
            <w:r w:rsidRPr="00893755">
              <w:rPr>
                <w:rFonts w:cs="Cordia New"/>
              </w:rPr>
              <w:t>-</w:t>
            </w:r>
          </w:p>
        </w:tc>
        <w:tc>
          <w:tcPr>
            <w:tcW w:w="936" w:type="dxa"/>
            <w:shd w:val="clear" w:color="auto" w:fill="FAFAFA"/>
            <w:vAlign w:val="bottom"/>
          </w:tcPr>
          <w:p w14:paraId="146D5296" w14:textId="1B9BC645" w:rsidR="0002509D" w:rsidRPr="00893755" w:rsidRDefault="0002509D" w:rsidP="00610D98">
            <w:pPr>
              <w:tabs>
                <w:tab w:val="decimal" w:pos="764"/>
              </w:tabs>
              <w:ind w:right="-72"/>
              <w:jc w:val="both"/>
              <w:rPr>
                <w:rFonts w:eastAsia="Calibri" w:cs="Cordia New"/>
              </w:rPr>
            </w:pPr>
            <w:r w:rsidRPr="00893755">
              <w:rPr>
                <w:rFonts w:cs="Cordia New"/>
              </w:rPr>
              <w:t>-</w:t>
            </w:r>
          </w:p>
        </w:tc>
        <w:tc>
          <w:tcPr>
            <w:tcW w:w="936" w:type="dxa"/>
            <w:shd w:val="clear" w:color="auto" w:fill="auto"/>
            <w:vAlign w:val="bottom"/>
          </w:tcPr>
          <w:p w14:paraId="41061078" w14:textId="46ED267B" w:rsidR="0002509D" w:rsidRPr="00893755" w:rsidRDefault="0002509D" w:rsidP="00610D98">
            <w:pPr>
              <w:tabs>
                <w:tab w:val="decimal" w:pos="764"/>
              </w:tabs>
              <w:ind w:right="-72"/>
              <w:jc w:val="both"/>
              <w:rPr>
                <w:rFonts w:cs="Cordia New"/>
              </w:rPr>
            </w:pPr>
            <w:r w:rsidRPr="00893755">
              <w:rPr>
                <w:rFonts w:cs="Cordia New"/>
              </w:rPr>
              <w:t>(</w:t>
            </w:r>
            <w:r w:rsidR="00C64A6F" w:rsidRPr="00C64A6F">
              <w:rPr>
                <w:rFonts w:cs="Cordia New"/>
              </w:rPr>
              <w:t>223</w:t>
            </w:r>
            <w:r w:rsidRPr="00893755">
              <w:rPr>
                <w:rFonts w:cs="Cordia New"/>
              </w:rPr>
              <w:t>,</w:t>
            </w:r>
            <w:r w:rsidR="00C64A6F" w:rsidRPr="00C64A6F">
              <w:rPr>
                <w:rFonts w:cs="Cordia New"/>
              </w:rPr>
              <w:t>834</w:t>
            </w:r>
            <w:r w:rsidRPr="00893755">
              <w:rPr>
                <w:rFonts w:cs="Cordia New"/>
              </w:rPr>
              <w:t>)</w:t>
            </w:r>
          </w:p>
        </w:tc>
        <w:tc>
          <w:tcPr>
            <w:tcW w:w="936" w:type="dxa"/>
            <w:shd w:val="clear" w:color="auto" w:fill="FAFAFA"/>
            <w:vAlign w:val="bottom"/>
          </w:tcPr>
          <w:p w14:paraId="20B2AC7A" w14:textId="46677EF2" w:rsidR="0002509D" w:rsidRPr="00893755" w:rsidRDefault="0002509D" w:rsidP="00610D98">
            <w:pPr>
              <w:tabs>
                <w:tab w:val="decimal" w:pos="764"/>
              </w:tabs>
              <w:ind w:right="-72"/>
              <w:jc w:val="both"/>
              <w:rPr>
                <w:rFonts w:cs="Cordia New"/>
              </w:rPr>
            </w:pPr>
            <w:r w:rsidRPr="00893755">
              <w:rPr>
                <w:rFonts w:cs="Cordia New"/>
              </w:rPr>
              <w:t>-</w:t>
            </w:r>
          </w:p>
        </w:tc>
        <w:tc>
          <w:tcPr>
            <w:tcW w:w="936" w:type="dxa"/>
            <w:shd w:val="clear" w:color="auto" w:fill="auto"/>
            <w:vAlign w:val="bottom"/>
          </w:tcPr>
          <w:p w14:paraId="018F98D8" w14:textId="2EC15B15" w:rsidR="0002509D" w:rsidRPr="00893755" w:rsidRDefault="0002509D" w:rsidP="00610D98">
            <w:pPr>
              <w:tabs>
                <w:tab w:val="decimal" w:pos="764"/>
              </w:tabs>
              <w:ind w:right="-72"/>
              <w:jc w:val="both"/>
              <w:rPr>
                <w:rFonts w:cs="Cordia New"/>
              </w:rPr>
            </w:pPr>
            <w:r w:rsidRPr="00893755">
              <w:rPr>
                <w:rFonts w:cs="Cordia New"/>
              </w:rPr>
              <w:t>(</w:t>
            </w:r>
            <w:r w:rsidR="00C64A6F" w:rsidRPr="00C64A6F">
              <w:rPr>
                <w:rFonts w:cs="Cordia New"/>
              </w:rPr>
              <w:t>7</w:t>
            </w:r>
            <w:r w:rsidRPr="00893755">
              <w:rPr>
                <w:rFonts w:cs="Cordia New"/>
              </w:rPr>
              <w:t>,</w:t>
            </w:r>
            <w:r w:rsidR="00C64A6F" w:rsidRPr="00C64A6F">
              <w:rPr>
                <w:rFonts w:cs="Cordia New"/>
              </w:rPr>
              <w:t>004</w:t>
            </w:r>
            <w:r w:rsidRPr="00893755">
              <w:rPr>
                <w:rFonts w:cs="Cordia New"/>
              </w:rPr>
              <w:t>,</w:t>
            </w:r>
            <w:r w:rsidR="00C64A6F" w:rsidRPr="00C64A6F">
              <w:rPr>
                <w:rFonts w:cs="Cordia New"/>
              </w:rPr>
              <w:t>602</w:t>
            </w:r>
            <w:r w:rsidRPr="00893755">
              <w:rPr>
                <w:rFonts w:cs="Cordia New"/>
              </w:rPr>
              <w:t>)</w:t>
            </w:r>
          </w:p>
        </w:tc>
      </w:tr>
      <w:tr w:rsidR="0002509D" w:rsidRPr="00893755" w14:paraId="2AED7944" w14:textId="77777777" w:rsidTr="00031770">
        <w:tc>
          <w:tcPr>
            <w:tcW w:w="2054" w:type="dxa"/>
          </w:tcPr>
          <w:p w14:paraId="106998EC" w14:textId="1A760C89" w:rsidR="0002509D" w:rsidRPr="00893755" w:rsidRDefault="0002509D" w:rsidP="0002509D">
            <w:pPr>
              <w:ind w:left="502" w:right="-100"/>
              <w:rPr>
                <w:rFonts w:cs="Cordia New"/>
                <w:spacing w:val="-4"/>
                <w:lang w:val="en-US"/>
              </w:rPr>
            </w:pPr>
            <w:r w:rsidRPr="00893755">
              <w:rPr>
                <w:rFonts w:cs="Cordia New"/>
                <w:spacing w:val="-4"/>
              </w:rPr>
              <w:t>Other non-cash movements:</w:t>
            </w:r>
          </w:p>
        </w:tc>
        <w:tc>
          <w:tcPr>
            <w:tcW w:w="936" w:type="dxa"/>
            <w:shd w:val="clear" w:color="auto" w:fill="FAFAFA"/>
          </w:tcPr>
          <w:p w14:paraId="3E1C3F9F" w14:textId="77777777" w:rsidR="0002509D" w:rsidRPr="00893755" w:rsidRDefault="0002509D" w:rsidP="00610D98">
            <w:pPr>
              <w:tabs>
                <w:tab w:val="decimal" w:pos="764"/>
              </w:tabs>
              <w:ind w:right="-72"/>
              <w:jc w:val="both"/>
              <w:rPr>
                <w:rFonts w:eastAsia="Calibri" w:cs="Cordia New"/>
              </w:rPr>
            </w:pPr>
          </w:p>
        </w:tc>
        <w:tc>
          <w:tcPr>
            <w:tcW w:w="936" w:type="dxa"/>
            <w:shd w:val="clear" w:color="auto" w:fill="auto"/>
          </w:tcPr>
          <w:p w14:paraId="5CC17ED7" w14:textId="24046456" w:rsidR="0002509D" w:rsidRPr="00893755" w:rsidRDefault="0002509D" w:rsidP="00610D98">
            <w:pPr>
              <w:tabs>
                <w:tab w:val="decimal" w:pos="764"/>
              </w:tabs>
              <w:ind w:right="-72"/>
              <w:jc w:val="both"/>
              <w:rPr>
                <w:rFonts w:eastAsia="Calibri" w:cs="Cordia New"/>
              </w:rPr>
            </w:pPr>
          </w:p>
        </w:tc>
        <w:tc>
          <w:tcPr>
            <w:tcW w:w="936" w:type="dxa"/>
            <w:shd w:val="clear" w:color="auto" w:fill="FAFAFA"/>
          </w:tcPr>
          <w:p w14:paraId="062BF445" w14:textId="77777777" w:rsidR="0002509D" w:rsidRPr="00893755" w:rsidRDefault="0002509D" w:rsidP="00610D98">
            <w:pPr>
              <w:tabs>
                <w:tab w:val="decimal" w:pos="764"/>
              </w:tabs>
              <w:ind w:right="-72"/>
              <w:jc w:val="both"/>
              <w:rPr>
                <w:rFonts w:cs="Cordia New"/>
              </w:rPr>
            </w:pPr>
          </w:p>
        </w:tc>
        <w:tc>
          <w:tcPr>
            <w:tcW w:w="936" w:type="dxa"/>
            <w:shd w:val="clear" w:color="auto" w:fill="auto"/>
          </w:tcPr>
          <w:p w14:paraId="5F46BFB3" w14:textId="35694EE5" w:rsidR="0002509D" w:rsidRPr="00893755" w:rsidRDefault="0002509D" w:rsidP="00610D98">
            <w:pPr>
              <w:tabs>
                <w:tab w:val="decimal" w:pos="764"/>
              </w:tabs>
              <w:ind w:right="-72"/>
              <w:jc w:val="both"/>
              <w:rPr>
                <w:rFonts w:cs="Cordia New"/>
              </w:rPr>
            </w:pPr>
          </w:p>
        </w:tc>
        <w:tc>
          <w:tcPr>
            <w:tcW w:w="936" w:type="dxa"/>
            <w:shd w:val="clear" w:color="auto" w:fill="FAFAFA"/>
          </w:tcPr>
          <w:p w14:paraId="38351E8E" w14:textId="77777777" w:rsidR="0002509D" w:rsidRPr="00893755" w:rsidRDefault="0002509D" w:rsidP="00610D98">
            <w:pPr>
              <w:tabs>
                <w:tab w:val="decimal" w:pos="764"/>
              </w:tabs>
              <w:ind w:right="-72"/>
              <w:jc w:val="both"/>
              <w:rPr>
                <w:rFonts w:eastAsia="Calibri" w:cs="Cordia New"/>
              </w:rPr>
            </w:pPr>
          </w:p>
        </w:tc>
        <w:tc>
          <w:tcPr>
            <w:tcW w:w="936" w:type="dxa"/>
            <w:shd w:val="clear" w:color="auto" w:fill="auto"/>
          </w:tcPr>
          <w:p w14:paraId="68E1EFF8" w14:textId="53F33C9E" w:rsidR="0002509D" w:rsidRPr="00893755" w:rsidRDefault="0002509D" w:rsidP="00610D98">
            <w:pPr>
              <w:tabs>
                <w:tab w:val="decimal" w:pos="764"/>
              </w:tabs>
              <w:ind w:right="-72"/>
              <w:jc w:val="both"/>
              <w:rPr>
                <w:rFonts w:eastAsia="Calibri" w:cs="Cordia New"/>
              </w:rPr>
            </w:pPr>
          </w:p>
        </w:tc>
        <w:tc>
          <w:tcPr>
            <w:tcW w:w="936" w:type="dxa"/>
            <w:shd w:val="clear" w:color="auto" w:fill="FAFAFA"/>
          </w:tcPr>
          <w:p w14:paraId="3EBFFAC0" w14:textId="77777777" w:rsidR="0002509D" w:rsidRPr="00893755" w:rsidRDefault="0002509D" w:rsidP="00610D98">
            <w:pPr>
              <w:tabs>
                <w:tab w:val="decimal" w:pos="764"/>
              </w:tabs>
              <w:ind w:right="-72"/>
              <w:jc w:val="both"/>
              <w:rPr>
                <w:rFonts w:cs="Cordia New"/>
                <w:cs/>
              </w:rPr>
            </w:pPr>
          </w:p>
        </w:tc>
        <w:tc>
          <w:tcPr>
            <w:tcW w:w="936" w:type="dxa"/>
            <w:shd w:val="clear" w:color="auto" w:fill="auto"/>
          </w:tcPr>
          <w:p w14:paraId="660362AD" w14:textId="2F04530F" w:rsidR="0002509D" w:rsidRPr="00893755" w:rsidRDefault="0002509D" w:rsidP="00610D98">
            <w:pPr>
              <w:tabs>
                <w:tab w:val="decimal" w:pos="764"/>
              </w:tabs>
              <w:ind w:right="-72"/>
              <w:jc w:val="both"/>
              <w:rPr>
                <w:rFonts w:cs="Cordia New"/>
                <w:cs/>
              </w:rPr>
            </w:pPr>
          </w:p>
        </w:tc>
      </w:tr>
      <w:tr w:rsidR="0002509D" w:rsidRPr="00893755" w14:paraId="1759514A" w14:textId="77777777" w:rsidTr="000E0DF6">
        <w:tc>
          <w:tcPr>
            <w:tcW w:w="2054" w:type="dxa"/>
          </w:tcPr>
          <w:p w14:paraId="2737B419" w14:textId="6E7565EC" w:rsidR="0002509D" w:rsidRPr="00893755" w:rsidRDefault="0002509D" w:rsidP="0002509D">
            <w:pPr>
              <w:ind w:left="502" w:right="-100"/>
              <w:rPr>
                <w:rFonts w:cs="Cordia New"/>
                <w:spacing w:val="-4"/>
              </w:rPr>
            </w:pPr>
            <w:r w:rsidRPr="00893755">
              <w:rPr>
                <w:rFonts w:cs="Cordia New"/>
                <w:spacing w:val="-4"/>
              </w:rPr>
              <w:t xml:space="preserve">   Transfer loan type</w:t>
            </w:r>
          </w:p>
        </w:tc>
        <w:tc>
          <w:tcPr>
            <w:tcW w:w="936" w:type="dxa"/>
            <w:shd w:val="clear" w:color="auto" w:fill="FAFAFA"/>
            <w:vAlign w:val="bottom"/>
          </w:tcPr>
          <w:p w14:paraId="1F04F49B" w14:textId="46C4B02F" w:rsidR="0002509D" w:rsidRPr="00893755" w:rsidRDefault="0002509D" w:rsidP="00610D98">
            <w:pPr>
              <w:tabs>
                <w:tab w:val="decimal" w:pos="764"/>
              </w:tabs>
              <w:ind w:right="-72"/>
              <w:jc w:val="both"/>
              <w:rPr>
                <w:rFonts w:eastAsia="Calibri" w:cs="Cordia New"/>
              </w:rPr>
            </w:pPr>
            <w:r w:rsidRPr="00893755">
              <w:rPr>
                <w:rFonts w:eastAsia="Calibri" w:cs="Cordia New"/>
              </w:rPr>
              <w:t>-</w:t>
            </w:r>
          </w:p>
        </w:tc>
        <w:tc>
          <w:tcPr>
            <w:tcW w:w="936" w:type="dxa"/>
            <w:shd w:val="clear" w:color="auto" w:fill="auto"/>
            <w:vAlign w:val="bottom"/>
          </w:tcPr>
          <w:p w14:paraId="1C28A9C4" w14:textId="16895751" w:rsidR="0002509D" w:rsidRPr="00893755" w:rsidRDefault="00C64A6F" w:rsidP="00610D98">
            <w:pPr>
              <w:tabs>
                <w:tab w:val="decimal" w:pos="764"/>
              </w:tabs>
              <w:ind w:right="-72"/>
              <w:jc w:val="both"/>
              <w:rPr>
                <w:rFonts w:eastAsia="Calibri" w:cs="Cordia New"/>
              </w:rPr>
            </w:pPr>
            <w:r w:rsidRPr="00C64A6F">
              <w:rPr>
                <w:rFonts w:cs="Cordia New"/>
              </w:rPr>
              <w:t>8</w:t>
            </w:r>
            <w:r w:rsidR="0002509D" w:rsidRPr="00893755">
              <w:rPr>
                <w:rFonts w:cs="Cordia New"/>
              </w:rPr>
              <w:t>,</w:t>
            </w:r>
            <w:r w:rsidRPr="00C64A6F">
              <w:rPr>
                <w:rFonts w:cs="Cordia New"/>
              </w:rPr>
              <w:t>800</w:t>
            </w:r>
          </w:p>
        </w:tc>
        <w:tc>
          <w:tcPr>
            <w:tcW w:w="936" w:type="dxa"/>
            <w:shd w:val="clear" w:color="auto" w:fill="FAFAFA"/>
            <w:vAlign w:val="bottom"/>
          </w:tcPr>
          <w:p w14:paraId="5F05744E" w14:textId="02A7D059" w:rsidR="0002509D" w:rsidRPr="00893755" w:rsidRDefault="0002509D" w:rsidP="00610D98">
            <w:pPr>
              <w:tabs>
                <w:tab w:val="decimal" w:pos="764"/>
              </w:tabs>
              <w:ind w:right="-72"/>
              <w:jc w:val="both"/>
              <w:rPr>
                <w:rFonts w:cs="Cordia New"/>
              </w:rPr>
            </w:pPr>
            <w:r w:rsidRPr="00893755">
              <w:rPr>
                <w:rFonts w:cs="Cordia New"/>
              </w:rPr>
              <w:t>-</w:t>
            </w:r>
          </w:p>
        </w:tc>
        <w:tc>
          <w:tcPr>
            <w:tcW w:w="936" w:type="dxa"/>
            <w:shd w:val="clear" w:color="auto" w:fill="auto"/>
            <w:vAlign w:val="bottom"/>
          </w:tcPr>
          <w:p w14:paraId="6F4BC5B3" w14:textId="24FDA617" w:rsidR="0002509D" w:rsidRPr="00893755" w:rsidRDefault="00C64A6F" w:rsidP="00610D98">
            <w:pPr>
              <w:tabs>
                <w:tab w:val="decimal" w:pos="764"/>
              </w:tabs>
              <w:ind w:right="-72"/>
              <w:jc w:val="both"/>
              <w:rPr>
                <w:rFonts w:cs="Cordia New"/>
              </w:rPr>
            </w:pPr>
            <w:r w:rsidRPr="00C64A6F">
              <w:rPr>
                <w:rFonts w:cs="Cordia New"/>
              </w:rPr>
              <w:t>275</w:t>
            </w:r>
            <w:r w:rsidR="0002509D" w:rsidRPr="00893755">
              <w:rPr>
                <w:rFonts w:cs="Cordia New"/>
              </w:rPr>
              <w:t>,</w:t>
            </w:r>
            <w:r w:rsidRPr="00C64A6F">
              <w:rPr>
                <w:rFonts w:cs="Cordia New"/>
              </w:rPr>
              <w:t>385</w:t>
            </w:r>
          </w:p>
        </w:tc>
        <w:tc>
          <w:tcPr>
            <w:tcW w:w="936" w:type="dxa"/>
            <w:shd w:val="clear" w:color="auto" w:fill="FAFAFA"/>
            <w:vAlign w:val="bottom"/>
          </w:tcPr>
          <w:p w14:paraId="48EC5D69" w14:textId="55A81C2C" w:rsidR="0002509D" w:rsidRPr="00893755" w:rsidRDefault="0002509D" w:rsidP="00610D98">
            <w:pPr>
              <w:tabs>
                <w:tab w:val="decimal" w:pos="764"/>
              </w:tabs>
              <w:ind w:right="-72"/>
              <w:jc w:val="both"/>
              <w:rPr>
                <w:rFonts w:eastAsia="Calibri" w:cs="Cordia New"/>
              </w:rPr>
            </w:pPr>
            <w:r w:rsidRPr="00893755">
              <w:rPr>
                <w:rFonts w:cs="Cordia New"/>
              </w:rPr>
              <w:t>-</w:t>
            </w:r>
          </w:p>
        </w:tc>
        <w:tc>
          <w:tcPr>
            <w:tcW w:w="936" w:type="dxa"/>
            <w:shd w:val="clear" w:color="auto" w:fill="auto"/>
            <w:vAlign w:val="bottom"/>
          </w:tcPr>
          <w:p w14:paraId="2EC868E0" w14:textId="1BC985A9" w:rsidR="0002509D" w:rsidRPr="00893755" w:rsidRDefault="0002509D" w:rsidP="00610D98">
            <w:pPr>
              <w:tabs>
                <w:tab w:val="decimal" w:pos="764"/>
              </w:tabs>
              <w:ind w:right="-72"/>
              <w:jc w:val="both"/>
              <w:rPr>
                <w:rFonts w:eastAsia="Calibri" w:cs="Cordia New"/>
              </w:rPr>
            </w:pPr>
            <w:r w:rsidRPr="00893755">
              <w:rPr>
                <w:rFonts w:cs="Cordia New"/>
              </w:rPr>
              <w:t>(</w:t>
            </w:r>
            <w:r w:rsidR="00C64A6F" w:rsidRPr="00C64A6F">
              <w:rPr>
                <w:rFonts w:cs="Cordia New"/>
              </w:rPr>
              <w:t>8</w:t>
            </w:r>
            <w:r w:rsidRPr="00893755">
              <w:rPr>
                <w:rFonts w:cs="Cordia New"/>
              </w:rPr>
              <w:t>,</w:t>
            </w:r>
            <w:r w:rsidR="00C64A6F" w:rsidRPr="00C64A6F">
              <w:rPr>
                <w:rFonts w:cs="Cordia New"/>
              </w:rPr>
              <w:t>800</w:t>
            </w:r>
            <w:r w:rsidRPr="00893755">
              <w:rPr>
                <w:rFonts w:cs="Cordia New"/>
              </w:rPr>
              <w:t>)</w:t>
            </w:r>
          </w:p>
        </w:tc>
        <w:tc>
          <w:tcPr>
            <w:tcW w:w="936" w:type="dxa"/>
            <w:shd w:val="clear" w:color="auto" w:fill="FAFAFA"/>
            <w:vAlign w:val="bottom"/>
          </w:tcPr>
          <w:p w14:paraId="596C2A25" w14:textId="190DB266" w:rsidR="0002509D" w:rsidRPr="00893755" w:rsidRDefault="0002509D" w:rsidP="00610D98">
            <w:pPr>
              <w:tabs>
                <w:tab w:val="decimal" w:pos="764"/>
              </w:tabs>
              <w:ind w:right="-72"/>
              <w:jc w:val="both"/>
              <w:rPr>
                <w:rFonts w:cs="Cordia New"/>
                <w:cs/>
              </w:rPr>
            </w:pPr>
            <w:r w:rsidRPr="00893755">
              <w:rPr>
                <w:rFonts w:cs="Cordia New"/>
              </w:rPr>
              <w:t>-</w:t>
            </w:r>
          </w:p>
        </w:tc>
        <w:tc>
          <w:tcPr>
            <w:tcW w:w="936" w:type="dxa"/>
            <w:shd w:val="clear" w:color="auto" w:fill="auto"/>
            <w:vAlign w:val="bottom"/>
          </w:tcPr>
          <w:p w14:paraId="2599C64D" w14:textId="6F80C0DD" w:rsidR="0002509D" w:rsidRPr="00893755" w:rsidRDefault="0002509D" w:rsidP="00610D98">
            <w:pPr>
              <w:tabs>
                <w:tab w:val="decimal" w:pos="764"/>
              </w:tabs>
              <w:ind w:right="-72"/>
              <w:jc w:val="both"/>
              <w:rPr>
                <w:rFonts w:cs="Cordia New"/>
                <w:cs/>
              </w:rPr>
            </w:pPr>
            <w:r w:rsidRPr="00893755">
              <w:rPr>
                <w:rFonts w:cs="Cordia New"/>
              </w:rPr>
              <w:t>(</w:t>
            </w:r>
            <w:r w:rsidR="00C64A6F" w:rsidRPr="00C64A6F">
              <w:rPr>
                <w:rFonts w:cs="Cordia New"/>
              </w:rPr>
              <w:t>275</w:t>
            </w:r>
            <w:r w:rsidRPr="00893755">
              <w:rPr>
                <w:rFonts w:cs="Cordia New"/>
              </w:rPr>
              <w:t>,</w:t>
            </w:r>
            <w:r w:rsidR="00C64A6F" w:rsidRPr="00C64A6F">
              <w:rPr>
                <w:rFonts w:cs="Cordia New"/>
              </w:rPr>
              <w:t>385</w:t>
            </w:r>
            <w:r w:rsidRPr="00893755">
              <w:rPr>
                <w:rFonts w:cs="Cordia New"/>
              </w:rPr>
              <w:t>)</w:t>
            </w:r>
          </w:p>
        </w:tc>
      </w:tr>
      <w:tr w:rsidR="0002509D" w:rsidRPr="00893755" w14:paraId="766723D9" w14:textId="77777777" w:rsidTr="000E0DF6">
        <w:tc>
          <w:tcPr>
            <w:tcW w:w="2054" w:type="dxa"/>
          </w:tcPr>
          <w:p w14:paraId="066A039F" w14:textId="77777777" w:rsidR="0002509D" w:rsidRPr="00893755" w:rsidRDefault="0002509D" w:rsidP="0002509D">
            <w:pPr>
              <w:ind w:left="502" w:right="-100"/>
              <w:rPr>
                <w:rFonts w:cs="Cordia New"/>
                <w:spacing w:val="-4"/>
              </w:rPr>
            </w:pPr>
            <w:r w:rsidRPr="00893755">
              <w:rPr>
                <w:rFonts w:cs="Cordia New"/>
                <w:spacing w:val="-4"/>
              </w:rPr>
              <w:t xml:space="preserve">   Group restructuring</w:t>
            </w:r>
          </w:p>
          <w:p w14:paraId="7351E730" w14:textId="53039490" w:rsidR="0002509D" w:rsidRPr="00893755" w:rsidRDefault="0002509D" w:rsidP="0002509D">
            <w:pPr>
              <w:ind w:left="502" w:right="-100"/>
              <w:rPr>
                <w:rFonts w:cs="Cordia New"/>
              </w:rPr>
            </w:pPr>
            <w:r w:rsidRPr="00893755">
              <w:rPr>
                <w:rFonts w:cs="Cordia New"/>
                <w:spacing w:val="-4"/>
              </w:rPr>
              <w:t xml:space="preserve">      (Note </w:t>
            </w:r>
            <w:r w:rsidR="00C64A6F" w:rsidRPr="00C64A6F">
              <w:rPr>
                <w:rFonts w:cs="Cordia New"/>
                <w:spacing w:val="-4"/>
              </w:rPr>
              <w:t>14</w:t>
            </w:r>
            <w:r w:rsidRPr="00893755">
              <w:rPr>
                <w:rFonts w:cs="Cordia New"/>
                <w:spacing w:val="-4"/>
              </w:rPr>
              <w:t>)</w:t>
            </w:r>
          </w:p>
        </w:tc>
        <w:tc>
          <w:tcPr>
            <w:tcW w:w="936" w:type="dxa"/>
            <w:shd w:val="clear" w:color="auto" w:fill="FAFAFA"/>
            <w:vAlign w:val="bottom"/>
          </w:tcPr>
          <w:p w14:paraId="281F1333" w14:textId="7F49E6CA" w:rsidR="0002509D" w:rsidRPr="00893755" w:rsidRDefault="000111F0" w:rsidP="00610D98">
            <w:pPr>
              <w:tabs>
                <w:tab w:val="decimal" w:pos="764"/>
              </w:tabs>
              <w:ind w:right="-72"/>
              <w:jc w:val="both"/>
              <w:rPr>
                <w:rFonts w:eastAsia="Calibri" w:cs="Cordia New"/>
              </w:rPr>
            </w:pPr>
            <w:r w:rsidRPr="00893755">
              <w:rPr>
                <w:rFonts w:eastAsia="Calibri" w:cs="Cordia New"/>
                <w:cs/>
              </w:rPr>
              <w:t>-</w:t>
            </w:r>
          </w:p>
        </w:tc>
        <w:tc>
          <w:tcPr>
            <w:tcW w:w="936" w:type="dxa"/>
            <w:shd w:val="clear" w:color="auto" w:fill="auto"/>
            <w:vAlign w:val="bottom"/>
          </w:tcPr>
          <w:p w14:paraId="4B30619F" w14:textId="097D20EF" w:rsidR="0002509D" w:rsidRPr="00893755" w:rsidRDefault="0002509D" w:rsidP="00610D98">
            <w:pPr>
              <w:tabs>
                <w:tab w:val="decimal" w:pos="764"/>
              </w:tabs>
              <w:ind w:right="-72"/>
              <w:jc w:val="both"/>
              <w:rPr>
                <w:rFonts w:eastAsia="Calibri" w:cs="Cordia New"/>
              </w:rPr>
            </w:pPr>
            <w:r w:rsidRPr="00893755">
              <w:rPr>
                <w:rFonts w:cs="Cordia New"/>
              </w:rPr>
              <w:t>-</w:t>
            </w:r>
          </w:p>
        </w:tc>
        <w:tc>
          <w:tcPr>
            <w:tcW w:w="936" w:type="dxa"/>
            <w:shd w:val="clear" w:color="auto" w:fill="FAFAFA"/>
            <w:vAlign w:val="bottom"/>
          </w:tcPr>
          <w:p w14:paraId="1A1DDF4A" w14:textId="37B2C8CD" w:rsidR="0002509D" w:rsidRPr="00893755" w:rsidRDefault="000111F0" w:rsidP="00610D98">
            <w:pPr>
              <w:tabs>
                <w:tab w:val="decimal" w:pos="764"/>
              </w:tabs>
              <w:ind w:right="-72"/>
              <w:jc w:val="both"/>
              <w:rPr>
                <w:rFonts w:cs="Cordia New"/>
              </w:rPr>
            </w:pPr>
            <w:r w:rsidRPr="00893755">
              <w:rPr>
                <w:rFonts w:cs="Cordia New"/>
                <w:cs/>
              </w:rPr>
              <w:t>-</w:t>
            </w:r>
          </w:p>
        </w:tc>
        <w:tc>
          <w:tcPr>
            <w:tcW w:w="936" w:type="dxa"/>
            <w:shd w:val="clear" w:color="auto" w:fill="auto"/>
            <w:vAlign w:val="bottom"/>
          </w:tcPr>
          <w:p w14:paraId="070BDB26" w14:textId="2065274D" w:rsidR="0002509D" w:rsidRPr="00893755" w:rsidRDefault="0002509D" w:rsidP="00610D98">
            <w:pPr>
              <w:tabs>
                <w:tab w:val="decimal" w:pos="764"/>
              </w:tabs>
              <w:ind w:right="-72"/>
              <w:jc w:val="both"/>
              <w:rPr>
                <w:rFonts w:cs="Cordia New"/>
              </w:rPr>
            </w:pPr>
            <w:r w:rsidRPr="00893755">
              <w:rPr>
                <w:rFonts w:cs="Cordia New"/>
              </w:rPr>
              <w:t>-</w:t>
            </w:r>
          </w:p>
        </w:tc>
        <w:tc>
          <w:tcPr>
            <w:tcW w:w="936" w:type="dxa"/>
            <w:shd w:val="clear" w:color="auto" w:fill="FAFAFA"/>
            <w:vAlign w:val="bottom"/>
          </w:tcPr>
          <w:p w14:paraId="6CE2FC4C" w14:textId="409525B2" w:rsidR="0002509D" w:rsidRPr="00893755" w:rsidRDefault="00C64A6F" w:rsidP="00610D98">
            <w:pPr>
              <w:tabs>
                <w:tab w:val="decimal" w:pos="764"/>
              </w:tabs>
              <w:ind w:right="-72"/>
              <w:jc w:val="both"/>
              <w:rPr>
                <w:rFonts w:eastAsia="Calibri" w:cs="Cordia New"/>
              </w:rPr>
            </w:pPr>
            <w:r w:rsidRPr="00C64A6F">
              <w:rPr>
                <w:rFonts w:cs="Cordia New"/>
              </w:rPr>
              <w:t>151</w:t>
            </w:r>
            <w:r w:rsidR="0002509D" w:rsidRPr="00893755">
              <w:rPr>
                <w:rFonts w:cs="Cordia New"/>
              </w:rPr>
              <w:t>,</w:t>
            </w:r>
            <w:r w:rsidRPr="00C64A6F">
              <w:rPr>
                <w:rFonts w:cs="Cordia New"/>
              </w:rPr>
              <w:t>035</w:t>
            </w:r>
          </w:p>
        </w:tc>
        <w:tc>
          <w:tcPr>
            <w:tcW w:w="936" w:type="dxa"/>
            <w:shd w:val="clear" w:color="auto" w:fill="auto"/>
            <w:vAlign w:val="bottom"/>
          </w:tcPr>
          <w:p w14:paraId="5AF5D1FD" w14:textId="60CE257B" w:rsidR="0002509D" w:rsidRPr="00893755" w:rsidRDefault="000111F0" w:rsidP="00610D98">
            <w:pPr>
              <w:tabs>
                <w:tab w:val="decimal" w:pos="764"/>
              </w:tabs>
              <w:ind w:right="-72"/>
              <w:jc w:val="both"/>
              <w:rPr>
                <w:rFonts w:eastAsia="Calibri" w:cs="Cordia New"/>
              </w:rPr>
            </w:pPr>
            <w:r w:rsidRPr="00893755">
              <w:rPr>
                <w:rFonts w:eastAsia="Calibri" w:cs="Cordia New"/>
                <w:cs/>
              </w:rPr>
              <w:t>-</w:t>
            </w:r>
          </w:p>
        </w:tc>
        <w:tc>
          <w:tcPr>
            <w:tcW w:w="936" w:type="dxa"/>
            <w:shd w:val="clear" w:color="auto" w:fill="FAFAFA"/>
            <w:vAlign w:val="bottom"/>
          </w:tcPr>
          <w:p w14:paraId="2385C3C8" w14:textId="5E60E7EC" w:rsidR="0002509D" w:rsidRPr="00893755" w:rsidRDefault="00C64A6F" w:rsidP="00610D98">
            <w:pPr>
              <w:tabs>
                <w:tab w:val="decimal" w:pos="764"/>
              </w:tabs>
              <w:ind w:right="-72"/>
              <w:jc w:val="both"/>
              <w:rPr>
                <w:rFonts w:cs="Cordia New"/>
              </w:rPr>
            </w:pPr>
            <w:r w:rsidRPr="00C64A6F">
              <w:rPr>
                <w:rFonts w:cs="Cordia New"/>
              </w:rPr>
              <w:t>4</w:t>
            </w:r>
            <w:r w:rsidR="0002509D" w:rsidRPr="00893755">
              <w:rPr>
                <w:rFonts w:cs="Cordia New"/>
              </w:rPr>
              <w:t>,</w:t>
            </w:r>
            <w:r w:rsidRPr="00C64A6F">
              <w:rPr>
                <w:rFonts w:cs="Cordia New"/>
              </w:rPr>
              <w:t>829</w:t>
            </w:r>
            <w:r w:rsidR="0002509D" w:rsidRPr="00893755">
              <w:rPr>
                <w:rFonts w:cs="Cordia New"/>
              </w:rPr>
              <w:t>,</w:t>
            </w:r>
            <w:r w:rsidRPr="00C64A6F">
              <w:rPr>
                <w:rFonts w:cs="Cordia New"/>
              </w:rPr>
              <w:t>646</w:t>
            </w:r>
          </w:p>
        </w:tc>
        <w:tc>
          <w:tcPr>
            <w:tcW w:w="936" w:type="dxa"/>
            <w:shd w:val="clear" w:color="auto" w:fill="auto"/>
            <w:vAlign w:val="bottom"/>
          </w:tcPr>
          <w:p w14:paraId="5DB4A692" w14:textId="07E6A138" w:rsidR="0002509D" w:rsidRPr="00893755" w:rsidRDefault="0002509D" w:rsidP="00610D98">
            <w:pPr>
              <w:tabs>
                <w:tab w:val="decimal" w:pos="764"/>
              </w:tabs>
              <w:ind w:right="-72"/>
              <w:jc w:val="both"/>
              <w:rPr>
                <w:rFonts w:cs="Cordia New"/>
              </w:rPr>
            </w:pPr>
            <w:r w:rsidRPr="00893755">
              <w:rPr>
                <w:rFonts w:cs="Cordia New"/>
              </w:rPr>
              <w:t>-</w:t>
            </w:r>
          </w:p>
        </w:tc>
      </w:tr>
      <w:tr w:rsidR="0002509D" w:rsidRPr="00893755" w14:paraId="6E01C4E0" w14:textId="77777777" w:rsidTr="000E0DF6">
        <w:tc>
          <w:tcPr>
            <w:tcW w:w="2054" w:type="dxa"/>
          </w:tcPr>
          <w:p w14:paraId="29DB8917" w14:textId="77777777" w:rsidR="0002509D" w:rsidRPr="00893755" w:rsidRDefault="0002509D" w:rsidP="0002509D">
            <w:pPr>
              <w:ind w:left="502" w:right="-100"/>
              <w:rPr>
                <w:rFonts w:cs="Cordia New"/>
              </w:rPr>
            </w:pPr>
            <w:r w:rsidRPr="00893755">
              <w:rPr>
                <w:rFonts w:cs="Cordia New"/>
              </w:rPr>
              <w:t xml:space="preserve">   Converting accrued</w:t>
            </w:r>
          </w:p>
          <w:p w14:paraId="6DD742DA" w14:textId="2862EEBE" w:rsidR="0002509D" w:rsidRPr="00893755" w:rsidRDefault="0002509D" w:rsidP="0002509D">
            <w:pPr>
              <w:ind w:left="502" w:right="-100"/>
              <w:rPr>
                <w:rFonts w:cs="Cordia New"/>
              </w:rPr>
            </w:pPr>
            <w:r w:rsidRPr="00893755">
              <w:rPr>
                <w:rFonts w:cs="Cordia New"/>
              </w:rPr>
              <w:t xml:space="preserve">      interest to principal</w:t>
            </w:r>
          </w:p>
        </w:tc>
        <w:tc>
          <w:tcPr>
            <w:tcW w:w="936" w:type="dxa"/>
            <w:shd w:val="clear" w:color="auto" w:fill="FAFAFA"/>
            <w:vAlign w:val="bottom"/>
          </w:tcPr>
          <w:p w14:paraId="762C8B52" w14:textId="5127DAED" w:rsidR="0002509D" w:rsidRPr="00893755" w:rsidRDefault="000111F0" w:rsidP="00610D98">
            <w:pPr>
              <w:tabs>
                <w:tab w:val="decimal" w:pos="764"/>
              </w:tabs>
              <w:ind w:right="-72"/>
              <w:jc w:val="both"/>
              <w:rPr>
                <w:rFonts w:eastAsia="Calibri" w:cs="Cordia New"/>
              </w:rPr>
            </w:pPr>
            <w:r w:rsidRPr="00893755">
              <w:rPr>
                <w:rFonts w:eastAsia="Calibri" w:cs="Cordia New"/>
                <w:cs/>
              </w:rPr>
              <w:t>-</w:t>
            </w:r>
          </w:p>
        </w:tc>
        <w:tc>
          <w:tcPr>
            <w:tcW w:w="936" w:type="dxa"/>
            <w:shd w:val="clear" w:color="auto" w:fill="auto"/>
            <w:vAlign w:val="bottom"/>
          </w:tcPr>
          <w:p w14:paraId="25E9B8CF" w14:textId="102C88D2" w:rsidR="0002509D" w:rsidRPr="00893755" w:rsidRDefault="0002509D" w:rsidP="00610D98">
            <w:pPr>
              <w:tabs>
                <w:tab w:val="decimal" w:pos="764"/>
              </w:tabs>
              <w:ind w:right="-72"/>
              <w:jc w:val="both"/>
              <w:rPr>
                <w:rFonts w:eastAsia="Calibri" w:cs="Cordia New"/>
              </w:rPr>
            </w:pPr>
            <w:r w:rsidRPr="00893755">
              <w:rPr>
                <w:rFonts w:cs="Cordia New"/>
              </w:rPr>
              <w:t>-</w:t>
            </w:r>
          </w:p>
        </w:tc>
        <w:tc>
          <w:tcPr>
            <w:tcW w:w="936" w:type="dxa"/>
            <w:shd w:val="clear" w:color="auto" w:fill="FAFAFA"/>
            <w:vAlign w:val="bottom"/>
          </w:tcPr>
          <w:p w14:paraId="1263A5F5" w14:textId="5F80C4AF" w:rsidR="0002509D" w:rsidRPr="00893755" w:rsidRDefault="000111F0" w:rsidP="00610D98">
            <w:pPr>
              <w:tabs>
                <w:tab w:val="decimal" w:pos="764"/>
              </w:tabs>
              <w:ind w:right="-72"/>
              <w:jc w:val="both"/>
              <w:rPr>
                <w:rFonts w:cs="Cordia New"/>
              </w:rPr>
            </w:pPr>
            <w:r w:rsidRPr="00893755">
              <w:rPr>
                <w:rFonts w:cs="Cordia New"/>
                <w:cs/>
              </w:rPr>
              <w:t>-</w:t>
            </w:r>
          </w:p>
        </w:tc>
        <w:tc>
          <w:tcPr>
            <w:tcW w:w="936" w:type="dxa"/>
            <w:shd w:val="clear" w:color="auto" w:fill="auto"/>
            <w:vAlign w:val="bottom"/>
          </w:tcPr>
          <w:p w14:paraId="13E269CB" w14:textId="17899B69" w:rsidR="0002509D" w:rsidRPr="00893755" w:rsidRDefault="0002509D" w:rsidP="00610D98">
            <w:pPr>
              <w:tabs>
                <w:tab w:val="decimal" w:pos="764"/>
              </w:tabs>
              <w:ind w:right="-72"/>
              <w:jc w:val="both"/>
              <w:rPr>
                <w:rFonts w:cs="Cordia New"/>
              </w:rPr>
            </w:pPr>
            <w:r w:rsidRPr="00893755">
              <w:rPr>
                <w:rFonts w:cs="Cordia New"/>
              </w:rPr>
              <w:t>-</w:t>
            </w:r>
          </w:p>
        </w:tc>
        <w:tc>
          <w:tcPr>
            <w:tcW w:w="936" w:type="dxa"/>
            <w:shd w:val="clear" w:color="auto" w:fill="FAFAFA"/>
            <w:vAlign w:val="bottom"/>
          </w:tcPr>
          <w:p w14:paraId="700156A7" w14:textId="0B1C57E2" w:rsidR="0002509D" w:rsidRPr="00893755" w:rsidRDefault="00C64A6F" w:rsidP="00610D98">
            <w:pPr>
              <w:tabs>
                <w:tab w:val="decimal" w:pos="764"/>
              </w:tabs>
              <w:ind w:right="-72"/>
              <w:jc w:val="both"/>
              <w:rPr>
                <w:rFonts w:eastAsia="Calibri" w:cs="Cordia New"/>
              </w:rPr>
            </w:pPr>
            <w:r w:rsidRPr="00C64A6F">
              <w:rPr>
                <w:rFonts w:cs="Cordia New"/>
              </w:rPr>
              <w:t>1</w:t>
            </w:r>
            <w:r w:rsidR="0002509D" w:rsidRPr="00893755">
              <w:rPr>
                <w:rFonts w:cs="Cordia New"/>
              </w:rPr>
              <w:t>,</w:t>
            </w:r>
            <w:r w:rsidRPr="00C64A6F">
              <w:rPr>
                <w:rFonts w:cs="Cordia New"/>
              </w:rPr>
              <w:t>856</w:t>
            </w:r>
          </w:p>
        </w:tc>
        <w:tc>
          <w:tcPr>
            <w:tcW w:w="936" w:type="dxa"/>
            <w:shd w:val="clear" w:color="auto" w:fill="auto"/>
            <w:vAlign w:val="bottom"/>
          </w:tcPr>
          <w:p w14:paraId="7E663090" w14:textId="6A066814" w:rsidR="0002509D" w:rsidRPr="00893755" w:rsidRDefault="000111F0" w:rsidP="00610D98">
            <w:pPr>
              <w:tabs>
                <w:tab w:val="decimal" w:pos="764"/>
              </w:tabs>
              <w:ind w:right="-72"/>
              <w:jc w:val="both"/>
              <w:rPr>
                <w:rFonts w:eastAsia="Calibri" w:cs="Cordia New"/>
              </w:rPr>
            </w:pPr>
            <w:r w:rsidRPr="00893755">
              <w:rPr>
                <w:rFonts w:eastAsia="Calibri" w:cs="Cordia New"/>
                <w:cs/>
              </w:rPr>
              <w:t>-</w:t>
            </w:r>
          </w:p>
        </w:tc>
        <w:tc>
          <w:tcPr>
            <w:tcW w:w="936" w:type="dxa"/>
            <w:shd w:val="clear" w:color="auto" w:fill="FAFAFA"/>
            <w:vAlign w:val="bottom"/>
          </w:tcPr>
          <w:p w14:paraId="3161F3BB" w14:textId="257644C7" w:rsidR="0002509D" w:rsidRPr="00893755" w:rsidRDefault="00C64A6F" w:rsidP="00610D98">
            <w:pPr>
              <w:tabs>
                <w:tab w:val="decimal" w:pos="764"/>
              </w:tabs>
              <w:ind w:right="-72"/>
              <w:jc w:val="both"/>
              <w:rPr>
                <w:rFonts w:cs="Cordia New"/>
              </w:rPr>
            </w:pPr>
            <w:r w:rsidRPr="00C64A6F">
              <w:rPr>
                <w:rFonts w:cs="Cordia New"/>
              </w:rPr>
              <w:t>59</w:t>
            </w:r>
            <w:r w:rsidR="0002509D" w:rsidRPr="00893755">
              <w:rPr>
                <w:rFonts w:cs="Cordia New"/>
              </w:rPr>
              <w:t>,</w:t>
            </w:r>
            <w:r w:rsidRPr="00C64A6F">
              <w:rPr>
                <w:rFonts w:cs="Cordia New"/>
              </w:rPr>
              <w:t>335</w:t>
            </w:r>
          </w:p>
        </w:tc>
        <w:tc>
          <w:tcPr>
            <w:tcW w:w="936" w:type="dxa"/>
            <w:shd w:val="clear" w:color="auto" w:fill="auto"/>
            <w:vAlign w:val="bottom"/>
          </w:tcPr>
          <w:p w14:paraId="15D02AAC" w14:textId="1242331D" w:rsidR="0002509D" w:rsidRPr="00893755" w:rsidRDefault="0002509D" w:rsidP="00610D98">
            <w:pPr>
              <w:tabs>
                <w:tab w:val="decimal" w:pos="764"/>
              </w:tabs>
              <w:ind w:right="-72"/>
              <w:jc w:val="both"/>
              <w:rPr>
                <w:rFonts w:cs="Cordia New"/>
              </w:rPr>
            </w:pPr>
            <w:r w:rsidRPr="00893755">
              <w:rPr>
                <w:rFonts w:cs="Cordia New"/>
              </w:rPr>
              <w:t>-</w:t>
            </w:r>
          </w:p>
        </w:tc>
      </w:tr>
      <w:tr w:rsidR="0002509D" w:rsidRPr="00893755" w14:paraId="66120A22" w14:textId="77777777" w:rsidTr="000E0DF6">
        <w:tc>
          <w:tcPr>
            <w:tcW w:w="2054" w:type="dxa"/>
          </w:tcPr>
          <w:p w14:paraId="54EAAEA6" w14:textId="6D86E660" w:rsidR="0002509D" w:rsidRPr="00893755" w:rsidRDefault="0002509D" w:rsidP="0002509D">
            <w:pPr>
              <w:ind w:left="502" w:right="-100"/>
              <w:rPr>
                <w:rFonts w:cs="Cordia New"/>
                <w:spacing w:val="-4"/>
              </w:rPr>
            </w:pPr>
            <w:r w:rsidRPr="00893755">
              <w:rPr>
                <w:rFonts w:cs="Cordia New"/>
                <w:spacing w:val="-4"/>
              </w:rPr>
              <w:t>Losses on exchange rate</w:t>
            </w:r>
          </w:p>
        </w:tc>
        <w:tc>
          <w:tcPr>
            <w:tcW w:w="936" w:type="dxa"/>
            <w:shd w:val="clear" w:color="auto" w:fill="FAFAFA"/>
            <w:vAlign w:val="bottom"/>
          </w:tcPr>
          <w:p w14:paraId="4A3AF816" w14:textId="4277E910" w:rsidR="0002509D" w:rsidRPr="00893755" w:rsidRDefault="0002509D" w:rsidP="00610D98">
            <w:pPr>
              <w:tabs>
                <w:tab w:val="decimal" w:pos="764"/>
              </w:tabs>
              <w:ind w:right="-72"/>
              <w:jc w:val="both"/>
              <w:rPr>
                <w:rFonts w:eastAsia="Calibri" w:cs="Cordia New"/>
              </w:rPr>
            </w:pPr>
            <w:r w:rsidRPr="00893755">
              <w:rPr>
                <w:rFonts w:cs="Cordia New"/>
              </w:rPr>
              <w:t>(</w:t>
            </w:r>
            <w:r w:rsidR="00C64A6F" w:rsidRPr="00C64A6F">
              <w:rPr>
                <w:rFonts w:cs="Cordia New"/>
              </w:rPr>
              <w:t>890</w:t>
            </w:r>
            <w:r w:rsidRPr="00893755">
              <w:rPr>
                <w:rFonts w:cs="Cordia New"/>
              </w:rPr>
              <w:t>)</w:t>
            </w:r>
          </w:p>
        </w:tc>
        <w:tc>
          <w:tcPr>
            <w:tcW w:w="936" w:type="dxa"/>
            <w:shd w:val="clear" w:color="auto" w:fill="auto"/>
            <w:vAlign w:val="bottom"/>
          </w:tcPr>
          <w:p w14:paraId="534C3F67" w14:textId="1DA7A7E5" w:rsidR="0002509D" w:rsidRPr="00893755" w:rsidRDefault="0002509D" w:rsidP="00610D98">
            <w:pPr>
              <w:tabs>
                <w:tab w:val="decimal" w:pos="764"/>
              </w:tabs>
              <w:ind w:right="-72"/>
              <w:jc w:val="both"/>
              <w:rPr>
                <w:rFonts w:eastAsia="Calibri" w:cs="Cordia New"/>
              </w:rPr>
            </w:pPr>
            <w:r w:rsidRPr="00893755">
              <w:rPr>
                <w:rFonts w:cs="Cordia New"/>
              </w:rPr>
              <w:t>-</w:t>
            </w:r>
          </w:p>
        </w:tc>
        <w:tc>
          <w:tcPr>
            <w:tcW w:w="936" w:type="dxa"/>
            <w:shd w:val="clear" w:color="auto" w:fill="FAFAFA"/>
            <w:vAlign w:val="bottom"/>
          </w:tcPr>
          <w:p w14:paraId="2F294356" w14:textId="48B36F44" w:rsidR="0002509D" w:rsidRPr="00893755" w:rsidRDefault="0002509D" w:rsidP="00610D98">
            <w:pPr>
              <w:tabs>
                <w:tab w:val="decimal" w:pos="764"/>
              </w:tabs>
              <w:ind w:right="-72"/>
              <w:jc w:val="both"/>
              <w:rPr>
                <w:rFonts w:cs="Cordia New"/>
              </w:rPr>
            </w:pPr>
            <w:r w:rsidRPr="00893755">
              <w:rPr>
                <w:rFonts w:cs="Cordia New"/>
              </w:rPr>
              <w:t>(</w:t>
            </w:r>
            <w:r w:rsidR="00C64A6F" w:rsidRPr="00C64A6F">
              <w:rPr>
                <w:rFonts w:cs="Cordia New"/>
              </w:rPr>
              <w:t>28</w:t>
            </w:r>
            <w:r w:rsidRPr="00893755">
              <w:rPr>
                <w:rFonts w:cs="Cordia New"/>
              </w:rPr>
              <w:t>,</w:t>
            </w:r>
            <w:r w:rsidR="00C64A6F" w:rsidRPr="00C64A6F">
              <w:rPr>
                <w:rFonts w:cs="Cordia New"/>
              </w:rPr>
              <w:t>454</w:t>
            </w:r>
            <w:r w:rsidRPr="00893755">
              <w:rPr>
                <w:rFonts w:cs="Cordia New"/>
              </w:rPr>
              <w:t>)</w:t>
            </w:r>
          </w:p>
        </w:tc>
        <w:tc>
          <w:tcPr>
            <w:tcW w:w="936" w:type="dxa"/>
            <w:shd w:val="clear" w:color="auto" w:fill="auto"/>
            <w:vAlign w:val="bottom"/>
          </w:tcPr>
          <w:p w14:paraId="5D0909D1" w14:textId="2001CACD" w:rsidR="0002509D" w:rsidRPr="00893755" w:rsidRDefault="0002509D" w:rsidP="00610D98">
            <w:pPr>
              <w:tabs>
                <w:tab w:val="decimal" w:pos="764"/>
              </w:tabs>
              <w:ind w:right="-72"/>
              <w:jc w:val="both"/>
              <w:rPr>
                <w:rFonts w:cs="Cordia New"/>
              </w:rPr>
            </w:pPr>
            <w:r w:rsidRPr="00893755">
              <w:rPr>
                <w:rFonts w:cs="Cordia New"/>
              </w:rPr>
              <w:t>-</w:t>
            </w:r>
          </w:p>
        </w:tc>
        <w:tc>
          <w:tcPr>
            <w:tcW w:w="936" w:type="dxa"/>
            <w:shd w:val="clear" w:color="auto" w:fill="FAFAFA"/>
            <w:vAlign w:val="bottom"/>
          </w:tcPr>
          <w:p w14:paraId="3ECA6D05" w14:textId="3FE17B9A" w:rsidR="0002509D" w:rsidRPr="00893755" w:rsidRDefault="0002509D" w:rsidP="00610D98">
            <w:pPr>
              <w:tabs>
                <w:tab w:val="decimal" w:pos="764"/>
              </w:tabs>
              <w:ind w:right="-72"/>
              <w:jc w:val="both"/>
              <w:rPr>
                <w:rFonts w:eastAsia="Calibri" w:cs="Cordia New"/>
              </w:rPr>
            </w:pPr>
            <w:r w:rsidRPr="00893755">
              <w:rPr>
                <w:rFonts w:cs="Cordia New"/>
              </w:rPr>
              <w:t>(</w:t>
            </w:r>
            <w:r w:rsidR="00C64A6F" w:rsidRPr="00C64A6F">
              <w:rPr>
                <w:rFonts w:cs="Cordia New"/>
              </w:rPr>
              <w:t>80</w:t>
            </w:r>
            <w:r w:rsidRPr="00893755">
              <w:rPr>
                <w:rFonts w:cs="Cordia New"/>
              </w:rPr>
              <w:t>,</w:t>
            </w:r>
            <w:r w:rsidR="00C64A6F" w:rsidRPr="00C64A6F">
              <w:rPr>
                <w:rFonts w:cs="Cordia New"/>
              </w:rPr>
              <w:t>791</w:t>
            </w:r>
            <w:r w:rsidRPr="00893755">
              <w:rPr>
                <w:rFonts w:cs="Cordia New"/>
              </w:rPr>
              <w:t>)</w:t>
            </w:r>
          </w:p>
        </w:tc>
        <w:tc>
          <w:tcPr>
            <w:tcW w:w="936" w:type="dxa"/>
            <w:shd w:val="clear" w:color="auto" w:fill="auto"/>
            <w:vAlign w:val="bottom"/>
          </w:tcPr>
          <w:p w14:paraId="76C52757" w14:textId="15752199" w:rsidR="0002509D" w:rsidRPr="00893755" w:rsidRDefault="0002509D" w:rsidP="00610D98">
            <w:pPr>
              <w:tabs>
                <w:tab w:val="decimal" w:pos="764"/>
              </w:tabs>
              <w:ind w:right="-72"/>
              <w:jc w:val="both"/>
              <w:rPr>
                <w:rFonts w:eastAsia="Calibri" w:cs="Cordia New"/>
              </w:rPr>
            </w:pPr>
            <w:r w:rsidRPr="00893755">
              <w:rPr>
                <w:rFonts w:cs="Cordia New"/>
              </w:rPr>
              <w:t>(</w:t>
            </w:r>
            <w:r w:rsidR="00C64A6F" w:rsidRPr="00C64A6F">
              <w:rPr>
                <w:rFonts w:cs="Cordia New"/>
              </w:rPr>
              <w:t>754</w:t>
            </w:r>
            <w:r w:rsidRPr="00893755">
              <w:rPr>
                <w:rFonts w:cs="Cordia New"/>
              </w:rPr>
              <w:t>)</w:t>
            </w:r>
          </w:p>
        </w:tc>
        <w:tc>
          <w:tcPr>
            <w:tcW w:w="936" w:type="dxa"/>
            <w:shd w:val="clear" w:color="auto" w:fill="FAFAFA"/>
            <w:vAlign w:val="bottom"/>
          </w:tcPr>
          <w:p w14:paraId="04831C3C" w14:textId="12334FDF" w:rsidR="0002509D" w:rsidRPr="00893755" w:rsidRDefault="0002509D" w:rsidP="00610D98">
            <w:pPr>
              <w:tabs>
                <w:tab w:val="decimal" w:pos="764"/>
              </w:tabs>
              <w:ind w:right="-72"/>
              <w:jc w:val="both"/>
              <w:rPr>
                <w:rFonts w:cs="Cordia New"/>
              </w:rPr>
            </w:pPr>
            <w:r w:rsidRPr="00893755">
              <w:rPr>
                <w:rFonts w:cs="Cordia New"/>
              </w:rPr>
              <w:t>(</w:t>
            </w:r>
            <w:r w:rsidR="00C64A6F" w:rsidRPr="00C64A6F">
              <w:rPr>
                <w:rFonts w:cs="Cordia New"/>
              </w:rPr>
              <w:t>2</w:t>
            </w:r>
            <w:r w:rsidRPr="00893755">
              <w:rPr>
                <w:rFonts w:cs="Cordia New"/>
              </w:rPr>
              <w:t>,</w:t>
            </w:r>
            <w:r w:rsidR="00C64A6F" w:rsidRPr="00C64A6F">
              <w:rPr>
                <w:rFonts w:cs="Cordia New"/>
              </w:rPr>
              <w:t>583</w:t>
            </w:r>
            <w:r w:rsidRPr="00893755">
              <w:rPr>
                <w:rFonts w:cs="Cordia New"/>
              </w:rPr>
              <w:t>,</w:t>
            </w:r>
            <w:r w:rsidR="00C64A6F" w:rsidRPr="00C64A6F">
              <w:rPr>
                <w:rFonts w:cs="Cordia New"/>
              </w:rPr>
              <w:t>422</w:t>
            </w:r>
            <w:r w:rsidRPr="00893755">
              <w:rPr>
                <w:rFonts w:cs="Cordia New"/>
              </w:rPr>
              <w:t>)</w:t>
            </w:r>
          </w:p>
        </w:tc>
        <w:tc>
          <w:tcPr>
            <w:tcW w:w="936" w:type="dxa"/>
            <w:shd w:val="clear" w:color="auto" w:fill="auto"/>
            <w:vAlign w:val="bottom"/>
          </w:tcPr>
          <w:p w14:paraId="34DEE55E" w14:textId="6B1F3C05" w:rsidR="0002509D" w:rsidRPr="00893755" w:rsidRDefault="0002509D" w:rsidP="00610D98">
            <w:pPr>
              <w:tabs>
                <w:tab w:val="decimal" w:pos="764"/>
              </w:tabs>
              <w:ind w:right="-72"/>
              <w:jc w:val="both"/>
              <w:rPr>
                <w:rFonts w:cs="Cordia New"/>
              </w:rPr>
            </w:pPr>
            <w:r w:rsidRPr="00893755">
              <w:rPr>
                <w:rFonts w:cs="Cordia New"/>
              </w:rPr>
              <w:t>(</w:t>
            </w:r>
            <w:r w:rsidR="00C64A6F" w:rsidRPr="00C64A6F">
              <w:rPr>
                <w:rFonts w:cs="Cordia New"/>
              </w:rPr>
              <w:t>23</w:t>
            </w:r>
            <w:r w:rsidRPr="00893755">
              <w:rPr>
                <w:rFonts w:cs="Cordia New"/>
              </w:rPr>
              <w:t>,</w:t>
            </w:r>
            <w:r w:rsidR="00C64A6F" w:rsidRPr="00C64A6F">
              <w:rPr>
                <w:rFonts w:cs="Cordia New"/>
              </w:rPr>
              <w:t>614</w:t>
            </w:r>
            <w:r w:rsidRPr="00893755">
              <w:rPr>
                <w:rFonts w:cs="Cordia New"/>
              </w:rPr>
              <w:t>)</w:t>
            </w:r>
          </w:p>
        </w:tc>
      </w:tr>
      <w:tr w:rsidR="0002509D" w:rsidRPr="00893755" w14:paraId="1AB458C7" w14:textId="77777777" w:rsidTr="000E0DF6">
        <w:tc>
          <w:tcPr>
            <w:tcW w:w="2054" w:type="dxa"/>
          </w:tcPr>
          <w:p w14:paraId="5D1BA306" w14:textId="77777777" w:rsidR="0002509D" w:rsidRPr="00893755" w:rsidRDefault="0002509D" w:rsidP="0002509D">
            <w:pPr>
              <w:ind w:left="502" w:right="-100"/>
              <w:rPr>
                <w:rFonts w:cs="Cordia New"/>
              </w:rPr>
            </w:pPr>
            <w:r w:rsidRPr="00893755">
              <w:rPr>
                <w:rFonts w:cs="Cordia New"/>
              </w:rPr>
              <w:t>Translation differences</w:t>
            </w:r>
          </w:p>
        </w:tc>
        <w:tc>
          <w:tcPr>
            <w:tcW w:w="936" w:type="dxa"/>
            <w:shd w:val="clear" w:color="auto" w:fill="FAFAFA"/>
            <w:vAlign w:val="bottom"/>
          </w:tcPr>
          <w:p w14:paraId="084A13DF" w14:textId="77777777" w:rsidR="0002509D" w:rsidRPr="00893755" w:rsidRDefault="0002509D" w:rsidP="00610D98">
            <w:pPr>
              <w:tabs>
                <w:tab w:val="decimal" w:pos="764"/>
              </w:tabs>
              <w:ind w:right="-72"/>
              <w:jc w:val="both"/>
              <w:rPr>
                <w:rFonts w:eastAsia="Calibri" w:cs="Cordia New"/>
              </w:rPr>
            </w:pPr>
          </w:p>
        </w:tc>
        <w:tc>
          <w:tcPr>
            <w:tcW w:w="936" w:type="dxa"/>
            <w:shd w:val="clear" w:color="auto" w:fill="auto"/>
            <w:vAlign w:val="bottom"/>
          </w:tcPr>
          <w:p w14:paraId="1CE8FAB3" w14:textId="4038E256" w:rsidR="0002509D" w:rsidRPr="00893755" w:rsidRDefault="0002509D" w:rsidP="00610D98">
            <w:pPr>
              <w:tabs>
                <w:tab w:val="decimal" w:pos="764"/>
              </w:tabs>
              <w:ind w:right="-72"/>
              <w:jc w:val="both"/>
              <w:rPr>
                <w:rFonts w:eastAsia="Calibri" w:cs="Cordia New"/>
              </w:rPr>
            </w:pPr>
            <w:r w:rsidRPr="00893755">
              <w:rPr>
                <w:rFonts w:cs="Cordia New"/>
              </w:rPr>
              <w:t>-</w:t>
            </w:r>
          </w:p>
        </w:tc>
        <w:tc>
          <w:tcPr>
            <w:tcW w:w="936" w:type="dxa"/>
            <w:shd w:val="clear" w:color="auto" w:fill="FAFAFA"/>
            <w:vAlign w:val="bottom"/>
          </w:tcPr>
          <w:p w14:paraId="30E670B5" w14:textId="34203BF6" w:rsidR="0002509D" w:rsidRPr="00893755" w:rsidRDefault="00C64A6F" w:rsidP="00610D98">
            <w:pPr>
              <w:tabs>
                <w:tab w:val="decimal" w:pos="764"/>
              </w:tabs>
              <w:ind w:right="-72"/>
              <w:jc w:val="both"/>
              <w:rPr>
                <w:rFonts w:cs="Cordia New"/>
              </w:rPr>
            </w:pPr>
            <w:r w:rsidRPr="00C64A6F">
              <w:rPr>
                <w:rFonts w:cs="Cordia New"/>
              </w:rPr>
              <w:t>144</w:t>
            </w:r>
            <w:r w:rsidR="0002509D" w:rsidRPr="00893755">
              <w:rPr>
                <w:rFonts w:cs="Cordia New"/>
              </w:rPr>
              <w:t>,</w:t>
            </w:r>
            <w:r w:rsidRPr="00C64A6F">
              <w:rPr>
                <w:rFonts w:cs="Cordia New"/>
              </w:rPr>
              <w:t>110</w:t>
            </w:r>
          </w:p>
        </w:tc>
        <w:tc>
          <w:tcPr>
            <w:tcW w:w="936" w:type="dxa"/>
            <w:shd w:val="clear" w:color="auto" w:fill="auto"/>
            <w:vAlign w:val="bottom"/>
          </w:tcPr>
          <w:p w14:paraId="137E94C4" w14:textId="6492D946" w:rsidR="0002509D" w:rsidRPr="00893755" w:rsidRDefault="0002509D" w:rsidP="00610D98">
            <w:pPr>
              <w:tabs>
                <w:tab w:val="decimal" w:pos="764"/>
              </w:tabs>
              <w:ind w:right="-72"/>
              <w:jc w:val="both"/>
              <w:rPr>
                <w:rFonts w:cs="Cordia New"/>
              </w:rPr>
            </w:pPr>
            <w:r w:rsidRPr="00893755">
              <w:rPr>
                <w:rFonts w:cs="Cordia New"/>
              </w:rPr>
              <w:t>(</w:t>
            </w:r>
            <w:r w:rsidR="00C64A6F" w:rsidRPr="00C64A6F">
              <w:rPr>
                <w:rFonts w:cs="Cordia New"/>
              </w:rPr>
              <w:t>23</w:t>
            </w:r>
            <w:r w:rsidRPr="00893755">
              <w:rPr>
                <w:rFonts w:cs="Cordia New"/>
              </w:rPr>
              <w:t>,</w:t>
            </w:r>
            <w:r w:rsidR="00C64A6F" w:rsidRPr="00C64A6F">
              <w:rPr>
                <w:rFonts w:cs="Cordia New"/>
              </w:rPr>
              <w:t>625</w:t>
            </w:r>
            <w:r w:rsidRPr="00893755">
              <w:rPr>
                <w:rFonts w:cs="Cordia New"/>
              </w:rPr>
              <w:t>)</w:t>
            </w:r>
          </w:p>
        </w:tc>
        <w:tc>
          <w:tcPr>
            <w:tcW w:w="936" w:type="dxa"/>
            <w:shd w:val="clear" w:color="auto" w:fill="FAFAFA"/>
            <w:vAlign w:val="bottom"/>
          </w:tcPr>
          <w:p w14:paraId="7A1DE1D7" w14:textId="45F89B96" w:rsidR="0002509D" w:rsidRPr="00893755" w:rsidRDefault="0002509D" w:rsidP="00610D98">
            <w:pPr>
              <w:tabs>
                <w:tab w:val="decimal" w:pos="764"/>
              </w:tabs>
              <w:ind w:right="-72"/>
              <w:jc w:val="both"/>
              <w:rPr>
                <w:rFonts w:eastAsia="Calibri" w:cs="Cordia New"/>
              </w:rPr>
            </w:pPr>
            <w:r w:rsidRPr="00893755">
              <w:rPr>
                <w:rFonts w:cs="Cordia New"/>
              </w:rPr>
              <w:t>-</w:t>
            </w:r>
          </w:p>
        </w:tc>
        <w:tc>
          <w:tcPr>
            <w:tcW w:w="936" w:type="dxa"/>
            <w:shd w:val="clear" w:color="auto" w:fill="auto"/>
            <w:vAlign w:val="bottom"/>
          </w:tcPr>
          <w:p w14:paraId="676DEF9C" w14:textId="12D3C6CC" w:rsidR="0002509D" w:rsidRPr="00893755" w:rsidRDefault="000111F0" w:rsidP="00610D98">
            <w:pPr>
              <w:tabs>
                <w:tab w:val="decimal" w:pos="764"/>
              </w:tabs>
              <w:ind w:right="-72"/>
              <w:jc w:val="both"/>
              <w:rPr>
                <w:rFonts w:eastAsia="Calibri" w:cs="Cordia New"/>
              </w:rPr>
            </w:pPr>
            <w:r w:rsidRPr="00893755">
              <w:rPr>
                <w:rFonts w:eastAsia="Calibri" w:cs="Cordia New"/>
                <w:cs/>
              </w:rPr>
              <w:t>-</w:t>
            </w:r>
          </w:p>
        </w:tc>
        <w:tc>
          <w:tcPr>
            <w:tcW w:w="936" w:type="dxa"/>
            <w:shd w:val="clear" w:color="auto" w:fill="FAFAFA"/>
            <w:vAlign w:val="bottom"/>
          </w:tcPr>
          <w:p w14:paraId="7F8E3345" w14:textId="5AC43822" w:rsidR="0002509D" w:rsidRPr="00893755" w:rsidRDefault="00C64A6F" w:rsidP="00610D98">
            <w:pPr>
              <w:tabs>
                <w:tab w:val="decimal" w:pos="764"/>
              </w:tabs>
              <w:ind w:right="-72"/>
              <w:jc w:val="both"/>
              <w:rPr>
                <w:rFonts w:cs="Cordia New"/>
              </w:rPr>
            </w:pPr>
            <w:r w:rsidRPr="00C64A6F">
              <w:rPr>
                <w:rFonts w:cs="Cordia New"/>
              </w:rPr>
              <w:t>8</w:t>
            </w:r>
            <w:r w:rsidR="0002509D" w:rsidRPr="00893755">
              <w:rPr>
                <w:rFonts w:cs="Cordia New"/>
              </w:rPr>
              <w:t>,</w:t>
            </w:r>
            <w:r w:rsidRPr="00C64A6F">
              <w:rPr>
                <w:rFonts w:cs="Cordia New"/>
              </w:rPr>
              <w:t>808</w:t>
            </w:r>
            <w:r w:rsidR="0002509D" w:rsidRPr="00893755">
              <w:rPr>
                <w:rFonts w:cs="Cordia New"/>
              </w:rPr>
              <w:t>,</w:t>
            </w:r>
            <w:r w:rsidRPr="00C64A6F">
              <w:rPr>
                <w:rFonts w:cs="Cordia New"/>
              </w:rPr>
              <w:t>380</w:t>
            </w:r>
          </w:p>
        </w:tc>
        <w:tc>
          <w:tcPr>
            <w:tcW w:w="936" w:type="dxa"/>
            <w:shd w:val="clear" w:color="auto" w:fill="auto"/>
            <w:vAlign w:val="bottom"/>
          </w:tcPr>
          <w:p w14:paraId="0D51EB16" w14:textId="4F12CDDD" w:rsidR="0002509D" w:rsidRPr="00893755" w:rsidRDefault="0002509D" w:rsidP="00610D98">
            <w:pPr>
              <w:tabs>
                <w:tab w:val="decimal" w:pos="764"/>
              </w:tabs>
              <w:ind w:right="-72"/>
              <w:jc w:val="both"/>
              <w:rPr>
                <w:rFonts w:cs="Cordia New"/>
              </w:rPr>
            </w:pPr>
            <w:r w:rsidRPr="00893755">
              <w:rPr>
                <w:rFonts w:cs="Cordia New"/>
              </w:rPr>
              <w:t>(</w:t>
            </w:r>
            <w:r w:rsidR="00C64A6F" w:rsidRPr="00C64A6F">
              <w:rPr>
                <w:rFonts w:cs="Cordia New"/>
              </w:rPr>
              <w:t>441</w:t>
            </w:r>
            <w:r w:rsidRPr="00893755">
              <w:rPr>
                <w:rFonts w:cs="Cordia New"/>
              </w:rPr>
              <w:t>,</w:t>
            </w:r>
            <w:r w:rsidR="00C64A6F" w:rsidRPr="00C64A6F">
              <w:rPr>
                <w:rFonts w:cs="Cordia New"/>
              </w:rPr>
              <w:t>503</w:t>
            </w:r>
            <w:r w:rsidRPr="00893755">
              <w:rPr>
                <w:rFonts w:cs="Cordia New"/>
              </w:rPr>
              <w:t>)</w:t>
            </w:r>
          </w:p>
        </w:tc>
      </w:tr>
      <w:tr w:rsidR="0002509D" w:rsidRPr="00893755" w14:paraId="424B8597" w14:textId="77777777" w:rsidTr="000E0DF6">
        <w:tc>
          <w:tcPr>
            <w:tcW w:w="2054" w:type="dxa"/>
          </w:tcPr>
          <w:p w14:paraId="13BE7D19" w14:textId="77777777" w:rsidR="0002509D" w:rsidRPr="00893755" w:rsidRDefault="0002509D" w:rsidP="0002509D">
            <w:pPr>
              <w:ind w:left="502" w:right="-100"/>
              <w:rPr>
                <w:rFonts w:cs="Cordia New"/>
              </w:rPr>
            </w:pPr>
            <w:r w:rsidRPr="00893755">
              <w:rPr>
                <w:rFonts w:cs="Cordia New"/>
              </w:rPr>
              <w:t>Closing balance</w:t>
            </w:r>
          </w:p>
        </w:tc>
        <w:tc>
          <w:tcPr>
            <w:tcW w:w="936" w:type="dxa"/>
            <w:tcBorders>
              <w:top w:val="single" w:sz="4" w:space="0" w:color="auto"/>
              <w:bottom w:val="single" w:sz="4" w:space="0" w:color="auto"/>
            </w:tcBorders>
            <w:shd w:val="clear" w:color="auto" w:fill="FAFAFA"/>
            <w:vAlign w:val="bottom"/>
          </w:tcPr>
          <w:p w14:paraId="0DD1E168" w14:textId="33B3062E" w:rsidR="0002509D" w:rsidRPr="00893755" w:rsidRDefault="00C64A6F" w:rsidP="00610D98">
            <w:pPr>
              <w:tabs>
                <w:tab w:val="decimal" w:pos="764"/>
              </w:tabs>
              <w:ind w:right="-72"/>
              <w:jc w:val="both"/>
              <w:rPr>
                <w:rFonts w:cs="Cordia New"/>
              </w:rPr>
            </w:pPr>
            <w:r w:rsidRPr="00C64A6F">
              <w:rPr>
                <w:rFonts w:cs="Cordia New"/>
              </w:rPr>
              <w:t>74</w:t>
            </w:r>
            <w:r w:rsidR="0002509D" w:rsidRPr="00893755">
              <w:rPr>
                <w:rFonts w:cs="Cordia New"/>
              </w:rPr>
              <w:t>,</w:t>
            </w:r>
            <w:r w:rsidRPr="00C64A6F">
              <w:rPr>
                <w:rFonts w:cs="Cordia New"/>
              </w:rPr>
              <w:t>603</w:t>
            </w:r>
          </w:p>
        </w:tc>
        <w:tc>
          <w:tcPr>
            <w:tcW w:w="936" w:type="dxa"/>
            <w:tcBorders>
              <w:top w:val="single" w:sz="4" w:space="0" w:color="auto"/>
              <w:bottom w:val="single" w:sz="4" w:space="0" w:color="auto"/>
            </w:tcBorders>
            <w:shd w:val="clear" w:color="auto" w:fill="auto"/>
            <w:vAlign w:val="bottom"/>
          </w:tcPr>
          <w:p w14:paraId="47C10489" w14:textId="20FD328B" w:rsidR="0002509D" w:rsidRPr="00893755" w:rsidRDefault="00C64A6F" w:rsidP="00610D98">
            <w:pPr>
              <w:tabs>
                <w:tab w:val="decimal" w:pos="764"/>
              </w:tabs>
              <w:ind w:right="-72"/>
              <w:jc w:val="both"/>
              <w:rPr>
                <w:rFonts w:cs="Cordia New"/>
              </w:rPr>
            </w:pPr>
            <w:r w:rsidRPr="00C64A6F">
              <w:rPr>
                <w:rFonts w:cs="Cordia New"/>
              </w:rPr>
              <w:t>18</w:t>
            </w:r>
            <w:r w:rsidR="0002509D" w:rsidRPr="00893755">
              <w:rPr>
                <w:rFonts w:cs="Cordia New"/>
              </w:rPr>
              <w:t>,</w:t>
            </w:r>
            <w:r w:rsidRPr="00C64A6F">
              <w:rPr>
                <w:rFonts w:cs="Cordia New"/>
              </w:rPr>
              <w:t>800</w:t>
            </w:r>
          </w:p>
        </w:tc>
        <w:tc>
          <w:tcPr>
            <w:tcW w:w="936" w:type="dxa"/>
            <w:tcBorders>
              <w:top w:val="single" w:sz="4" w:space="0" w:color="auto"/>
              <w:bottom w:val="single" w:sz="4" w:space="0" w:color="auto"/>
            </w:tcBorders>
            <w:shd w:val="clear" w:color="auto" w:fill="FAFAFA"/>
            <w:vAlign w:val="bottom"/>
          </w:tcPr>
          <w:p w14:paraId="52D7C69F" w14:textId="2F5032F0" w:rsidR="0002509D" w:rsidRPr="00893755" w:rsidRDefault="00C64A6F" w:rsidP="00610D98">
            <w:pPr>
              <w:tabs>
                <w:tab w:val="decimal" w:pos="764"/>
              </w:tabs>
              <w:ind w:right="-72"/>
              <w:jc w:val="both"/>
              <w:rPr>
                <w:rFonts w:cs="Cordia New"/>
              </w:rPr>
            </w:pPr>
            <w:r w:rsidRPr="00C64A6F">
              <w:rPr>
                <w:rFonts w:cs="Cordia New"/>
              </w:rPr>
              <w:t>2</w:t>
            </w:r>
            <w:r w:rsidR="0002509D" w:rsidRPr="00893755">
              <w:rPr>
                <w:rFonts w:cs="Cordia New"/>
              </w:rPr>
              <w:t>,</w:t>
            </w:r>
            <w:r w:rsidRPr="00C64A6F">
              <w:rPr>
                <w:rFonts w:cs="Cordia New"/>
              </w:rPr>
              <w:t>493</w:t>
            </w:r>
            <w:r w:rsidR="0002509D" w:rsidRPr="00893755">
              <w:rPr>
                <w:rFonts w:cs="Cordia New"/>
              </w:rPr>
              <w:t>,</w:t>
            </w:r>
            <w:r w:rsidRPr="00C64A6F">
              <w:rPr>
                <w:rFonts w:cs="Cordia New"/>
              </w:rPr>
              <w:t>217</w:t>
            </w:r>
          </w:p>
        </w:tc>
        <w:tc>
          <w:tcPr>
            <w:tcW w:w="936" w:type="dxa"/>
            <w:tcBorders>
              <w:top w:val="single" w:sz="4" w:space="0" w:color="auto"/>
              <w:bottom w:val="single" w:sz="4" w:space="0" w:color="auto"/>
            </w:tcBorders>
            <w:shd w:val="clear" w:color="auto" w:fill="auto"/>
            <w:vAlign w:val="bottom"/>
          </w:tcPr>
          <w:p w14:paraId="3AEBAD36" w14:textId="609D70A6" w:rsidR="0002509D" w:rsidRPr="00893755" w:rsidRDefault="00C64A6F" w:rsidP="00610D98">
            <w:pPr>
              <w:tabs>
                <w:tab w:val="decimal" w:pos="764"/>
              </w:tabs>
              <w:ind w:right="-72"/>
              <w:jc w:val="both"/>
              <w:rPr>
                <w:rFonts w:cs="Cordia New"/>
              </w:rPr>
            </w:pPr>
            <w:r w:rsidRPr="00C64A6F">
              <w:rPr>
                <w:rFonts w:cs="Cordia New"/>
              </w:rPr>
              <w:t>564</w:t>
            </w:r>
            <w:r w:rsidR="0002509D" w:rsidRPr="00893755">
              <w:rPr>
                <w:rFonts w:cs="Cordia New"/>
              </w:rPr>
              <w:t>,</w:t>
            </w:r>
            <w:r w:rsidRPr="00C64A6F">
              <w:rPr>
                <w:rFonts w:cs="Cordia New"/>
              </w:rPr>
              <w:t>697</w:t>
            </w:r>
          </w:p>
        </w:tc>
        <w:tc>
          <w:tcPr>
            <w:tcW w:w="936" w:type="dxa"/>
            <w:tcBorders>
              <w:top w:val="single" w:sz="4" w:space="0" w:color="auto"/>
              <w:bottom w:val="single" w:sz="4" w:space="0" w:color="auto"/>
            </w:tcBorders>
            <w:shd w:val="clear" w:color="auto" w:fill="FAFAFA"/>
            <w:vAlign w:val="bottom"/>
          </w:tcPr>
          <w:p w14:paraId="7E60B639" w14:textId="3B1CC32E" w:rsidR="0002509D" w:rsidRPr="00893755" w:rsidRDefault="00C64A6F" w:rsidP="00610D98">
            <w:pPr>
              <w:tabs>
                <w:tab w:val="decimal" w:pos="764"/>
              </w:tabs>
              <w:ind w:right="-72"/>
              <w:jc w:val="both"/>
              <w:rPr>
                <w:rFonts w:cs="Cordia New"/>
              </w:rPr>
            </w:pPr>
            <w:r w:rsidRPr="00C64A6F">
              <w:rPr>
                <w:rFonts w:cs="Cordia New"/>
              </w:rPr>
              <w:t>3</w:t>
            </w:r>
            <w:r w:rsidR="0002509D" w:rsidRPr="00893755">
              <w:rPr>
                <w:rFonts w:cs="Cordia New"/>
              </w:rPr>
              <w:t>,</w:t>
            </w:r>
            <w:r w:rsidRPr="00C64A6F">
              <w:rPr>
                <w:rFonts w:cs="Cordia New"/>
              </w:rPr>
              <w:t>035</w:t>
            </w:r>
            <w:r w:rsidR="0002509D" w:rsidRPr="00893755">
              <w:rPr>
                <w:rFonts w:cs="Cordia New"/>
              </w:rPr>
              <w:t>,</w:t>
            </w:r>
            <w:r w:rsidRPr="00C64A6F">
              <w:rPr>
                <w:rFonts w:cs="Cordia New"/>
              </w:rPr>
              <w:t>195</w:t>
            </w:r>
          </w:p>
        </w:tc>
        <w:tc>
          <w:tcPr>
            <w:tcW w:w="936" w:type="dxa"/>
            <w:tcBorders>
              <w:top w:val="single" w:sz="4" w:space="0" w:color="auto"/>
              <w:bottom w:val="single" w:sz="4" w:space="0" w:color="auto"/>
            </w:tcBorders>
            <w:shd w:val="clear" w:color="auto" w:fill="auto"/>
            <w:vAlign w:val="bottom"/>
          </w:tcPr>
          <w:p w14:paraId="5F3B9F18" w14:textId="00D1E220" w:rsidR="0002509D" w:rsidRPr="00893755" w:rsidRDefault="00C64A6F" w:rsidP="00610D98">
            <w:pPr>
              <w:tabs>
                <w:tab w:val="decimal" w:pos="764"/>
              </w:tabs>
              <w:ind w:right="-72"/>
              <w:jc w:val="both"/>
              <w:rPr>
                <w:rFonts w:cs="Cordia New"/>
              </w:rPr>
            </w:pPr>
            <w:r w:rsidRPr="00C64A6F">
              <w:rPr>
                <w:rFonts w:cs="Cordia New"/>
              </w:rPr>
              <w:t>2</w:t>
            </w:r>
            <w:r w:rsidR="0002509D" w:rsidRPr="00893755">
              <w:rPr>
                <w:rFonts w:cs="Cordia New"/>
              </w:rPr>
              <w:t>,</w:t>
            </w:r>
            <w:r w:rsidRPr="00C64A6F">
              <w:rPr>
                <w:rFonts w:cs="Cordia New"/>
              </w:rPr>
              <w:t>283</w:t>
            </w:r>
            <w:r w:rsidR="0002509D" w:rsidRPr="00893755">
              <w:rPr>
                <w:rFonts w:cs="Cordia New"/>
              </w:rPr>
              <w:t>,</w:t>
            </w:r>
            <w:r w:rsidRPr="00C64A6F">
              <w:rPr>
                <w:rFonts w:cs="Cordia New"/>
              </w:rPr>
              <w:t>094</w:t>
            </w:r>
          </w:p>
        </w:tc>
        <w:tc>
          <w:tcPr>
            <w:tcW w:w="936" w:type="dxa"/>
            <w:tcBorders>
              <w:top w:val="single" w:sz="4" w:space="0" w:color="auto"/>
              <w:bottom w:val="single" w:sz="4" w:space="0" w:color="auto"/>
            </w:tcBorders>
            <w:shd w:val="clear" w:color="auto" w:fill="FAFAFA"/>
            <w:vAlign w:val="bottom"/>
          </w:tcPr>
          <w:p w14:paraId="0D533543" w14:textId="3ECAD90D" w:rsidR="0002509D" w:rsidRPr="00893755" w:rsidRDefault="00C64A6F" w:rsidP="00610D98">
            <w:pPr>
              <w:tabs>
                <w:tab w:val="decimal" w:pos="764"/>
              </w:tabs>
              <w:ind w:right="-72"/>
              <w:jc w:val="both"/>
              <w:rPr>
                <w:rFonts w:cs="Cordia New"/>
              </w:rPr>
            </w:pPr>
            <w:r w:rsidRPr="00C64A6F">
              <w:rPr>
                <w:rFonts w:cs="Cordia New"/>
              </w:rPr>
              <w:t>101</w:t>
            </w:r>
            <w:r w:rsidR="0002509D" w:rsidRPr="00893755">
              <w:rPr>
                <w:rFonts w:cs="Cordia New"/>
              </w:rPr>
              <w:t>,</w:t>
            </w:r>
            <w:r w:rsidRPr="00C64A6F">
              <w:rPr>
                <w:rFonts w:cs="Cordia New"/>
              </w:rPr>
              <w:t>435</w:t>
            </w:r>
            <w:r w:rsidR="0002509D" w:rsidRPr="00893755">
              <w:rPr>
                <w:rFonts w:cs="Cordia New"/>
              </w:rPr>
              <w:t>,</w:t>
            </w:r>
            <w:r w:rsidRPr="00C64A6F">
              <w:rPr>
                <w:rFonts w:cs="Cordia New"/>
              </w:rPr>
              <w:t>898</w:t>
            </w:r>
          </w:p>
        </w:tc>
        <w:tc>
          <w:tcPr>
            <w:tcW w:w="936" w:type="dxa"/>
            <w:tcBorders>
              <w:top w:val="single" w:sz="4" w:space="0" w:color="auto"/>
              <w:bottom w:val="single" w:sz="4" w:space="0" w:color="auto"/>
            </w:tcBorders>
            <w:shd w:val="clear" w:color="auto" w:fill="auto"/>
            <w:vAlign w:val="bottom"/>
          </w:tcPr>
          <w:p w14:paraId="4C2F0123" w14:textId="46787537" w:rsidR="0002509D" w:rsidRPr="00893755" w:rsidRDefault="00C64A6F" w:rsidP="00610D98">
            <w:pPr>
              <w:tabs>
                <w:tab w:val="decimal" w:pos="764"/>
              </w:tabs>
              <w:ind w:right="-72"/>
              <w:jc w:val="both"/>
              <w:rPr>
                <w:rFonts w:cs="Cordia New"/>
              </w:rPr>
            </w:pPr>
            <w:r w:rsidRPr="00C64A6F">
              <w:rPr>
                <w:rFonts w:cs="Cordia New"/>
              </w:rPr>
              <w:t>68</w:t>
            </w:r>
            <w:r w:rsidR="0002509D" w:rsidRPr="00893755">
              <w:rPr>
                <w:rFonts w:cs="Cordia New"/>
              </w:rPr>
              <w:t>,</w:t>
            </w:r>
            <w:r w:rsidRPr="00C64A6F">
              <w:rPr>
                <w:rFonts w:cs="Cordia New"/>
              </w:rPr>
              <w:t>577</w:t>
            </w:r>
            <w:r w:rsidR="0002509D" w:rsidRPr="00893755">
              <w:rPr>
                <w:rFonts w:cs="Cordia New"/>
              </w:rPr>
              <w:t>,</w:t>
            </w:r>
            <w:r w:rsidRPr="00C64A6F">
              <w:rPr>
                <w:rFonts w:cs="Cordia New"/>
              </w:rPr>
              <w:t>510</w:t>
            </w:r>
          </w:p>
        </w:tc>
      </w:tr>
    </w:tbl>
    <w:p w14:paraId="5B7B6322" w14:textId="6479C317" w:rsidR="0002509D" w:rsidRPr="00893755" w:rsidRDefault="0002509D" w:rsidP="0002509D">
      <w:pPr>
        <w:rPr>
          <w:rFonts w:cs="Cordia New"/>
        </w:rPr>
      </w:pPr>
    </w:p>
    <w:p w14:paraId="7AD05F7A" w14:textId="1F53A313" w:rsidR="0002509D" w:rsidRPr="00893755" w:rsidRDefault="0002509D" w:rsidP="0002509D">
      <w:pPr>
        <w:ind w:left="540"/>
        <w:jc w:val="both"/>
        <w:rPr>
          <w:rFonts w:eastAsia="Angsana New" w:cs="Cordia New"/>
          <w:color w:val="000000"/>
          <w:sz w:val="26"/>
          <w:szCs w:val="26"/>
        </w:rPr>
      </w:pPr>
      <w:r w:rsidRPr="00893755">
        <w:rPr>
          <w:rFonts w:eastAsia="Angsana New" w:cs="Cordia New"/>
          <w:color w:val="000000"/>
          <w:sz w:val="26"/>
          <w:szCs w:val="26"/>
        </w:rPr>
        <w:t xml:space="preserve">As at </w:t>
      </w:r>
      <w:r w:rsidR="00C64A6F" w:rsidRPr="00C64A6F">
        <w:rPr>
          <w:rFonts w:eastAsia="Angsana New" w:cs="Cordia New"/>
          <w:sz w:val="26"/>
          <w:szCs w:val="26"/>
        </w:rPr>
        <w:t>31</w:t>
      </w:r>
      <w:r w:rsidRPr="00893755">
        <w:rPr>
          <w:rFonts w:eastAsia="Angsana New" w:cs="Cordia New"/>
          <w:sz w:val="26"/>
          <w:szCs w:val="26"/>
        </w:rPr>
        <w:t xml:space="preserve"> December</w:t>
      </w:r>
      <w:r w:rsidRPr="00893755">
        <w:rPr>
          <w:rFonts w:eastAsia="Angsana New" w:cs="Cordia New"/>
          <w:color w:val="000000"/>
          <w:sz w:val="26"/>
          <w:szCs w:val="26"/>
        </w:rPr>
        <w:t xml:space="preserve"> </w:t>
      </w:r>
      <w:r w:rsidR="00C64A6F" w:rsidRPr="00C64A6F">
        <w:rPr>
          <w:rFonts w:eastAsia="Angsana New" w:cs="Cordia New"/>
          <w:color w:val="000000"/>
          <w:sz w:val="26"/>
          <w:szCs w:val="26"/>
        </w:rPr>
        <w:t>2021</w:t>
      </w:r>
      <w:r w:rsidRPr="00893755">
        <w:rPr>
          <w:rFonts w:eastAsia="Angsana New" w:cs="Cordia New"/>
          <w:color w:val="000000"/>
          <w:sz w:val="26"/>
          <w:szCs w:val="26"/>
        </w:rPr>
        <w:t>, short-term loans to subsidiar</w:t>
      </w:r>
      <w:r w:rsidR="00F04076">
        <w:rPr>
          <w:rFonts w:eastAsia="Angsana New" w:cs="Cordia New"/>
          <w:color w:val="000000"/>
          <w:sz w:val="26"/>
          <w:szCs w:val="26"/>
        </w:rPr>
        <w:t>ies</w:t>
      </w:r>
      <w:r w:rsidRPr="00893755">
        <w:rPr>
          <w:rFonts w:eastAsia="Angsana New" w:cs="Cordia New"/>
          <w:color w:val="000000"/>
          <w:sz w:val="26"/>
          <w:szCs w:val="26"/>
        </w:rPr>
        <w:t xml:space="preserve"> represent US Dollar loan of </w:t>
      </w:r>
      <w:r w:rsidR="00C64A6F" w:rsidRPr="00C64A6F">
        <w:rPr>
          <w:rFonts w:eastAsia="Angsana New" w:cs="Cordia New"/>
          <w:color w:val="000000"/>
          <w:sz w:val="26"/>
          <w:szCs w:val="26"/>
        </w:rPr>
        <w:t>50</w:t>
      </w:r>
      <w:r w:rsidR="001C0C53" w:rsidRPr="00893755">
        <w:rPr>
          <w:rFonts w:eastAsia="Angsana New" w:cs="Cordia New"/>
          <w:color w:val="000000"/>
          <w:sz w:val="26"/>
          <w:szCs w:val="26"/>
        </w:rPr>
        <w:t>.</w:t>
      </w:r>
      <w:r w:rsidR="00C64A6F" w:rsidRPr="00C64A6F">
        <w:rPr>
          <w:rFonts w:eastAsia="Angsana New" w:cs="Cordia New"/>
          <w:color w:val="000000"/>
          <w:sz w:val="26"/>
          <w:szCs w:val="26"/>
        </w:rPr>
        <w:t>96</w:t>
      </w:r>
      <w:r w:rsidRPr="00893755">
        <w:rPr>
          <w:rFonts w:eastAsia="Angsana New" w:cs="Cordia New"/>
          <w:color w:val="000000"/>
          <w:sz w:val="26"/>
          <w:szCs w:val="26"/>
        </w:rPr>
        <w:t xml:space="preserve"> million</w:t>
      </w:r>
      <w:r w:rsidR="001C0C53" w:rsidRPr="00893755">
        <w:rPr>
          <w:rFonts w:eastAsia="Angsana New" w:cs="Cordia New"/>
          <w:color w:val="000000"/>
          <w:sz w:val="26"/>
          <w:szCs w:val="26"/>
        </w:rPr>
        <w:t xml:space="preserve">, Australian Dollar loan of </w:t>
      </w:r>
      <w:r w:rsidR="00C64A6F" w:rsidRPr="00C64A6F">
        <w:rPr>
          <w:rFonts w:eastAsia="Angsana New" w:cs="Cordia New"/>
          <w:color w:val="000000"/>
          <w:sz w:val="26"/>
          <w:szCs w:val="26"/>
        </w:rPr>
        <w:t>20</w:t>
      </w:r>
      <w:r w:rsidR="001C0C53" w:rsidRPr="00893755">
        <w:rPr>
          <w:rFonts w:eastAsia="Angsana New" w:cs="Cordia New"/>
          <w:color w:val="000000"/>
          <w:sz w:val="26"/>
          <w:szCs w:val="26"/>
        </w:rPr>
        <w:t xml:space="preserve"> million or equivalent to US Dollar </w:t>
      </w:r>
      <w:r w:rsidR="00C64A6F" w:rsidRPr="00C64A6F">
        <w:rPr>
          <w:rFonts w:eastAsia="Angsana New" w:cs="Cordia New"/>
          <w:color w:val="000000"/>
          <w:sz w:val="26"/>
          <w:szCs w:val="26"/>
        </w:rPr>
        <w:t>14</w:t>
      </w:r>
      <w:r w:rsidR="001C0C53" w:rsidRPr="00893755">
        <w:rPr>
          <w:rFonts w:eastAsia="Angsana New" w:cs="Cordia New"/>
          <w:color w:val="000000"/>
          <w:sz w:val="26"/>
          <w:szCs w:val="26"/>
        </w:rPr>
        <w:t>.</w:t>
      </w:r>
      <w:r w:rsidR="00C64A6F" w:rsidRPr="00C64A6F">
        <w:rPr>
          <w:rFonts w:eastAsia="Angsana New" w:cs="Cordia New"/>
          <w:color w:val="000000"/>
          <w:sz w:val="26"/>
          <w:szCs w:val="26"/>
        </w:rPr>
        <w:t>52</w:t>
      </w:r>
      <w:r w:rsidR="001C0C53" w:rsidRPr="00893755">
        <w:rPr>
          <w:rFonts w:eastAsia="Angsana New" w:cs="Cordia New"/>
          <w:color w:val="000000"/>
          <w:sz w:val="26"/>
          <w:szCs w:val="26"/>
        </w:rPr>
        <w:t xml:space="preserve"> million</w:t>
      </w:r>
      <w:r w:rsidRPr="00893755">
        <w:rPr>
          <w:rFonts w:eastAsia="Angsana New" w:cs="Cordia New"/>
          <w:color w:val="000000"/>
          <w:sz w:val="26"/>
          <w:szCs w:val="26"/>
        </w:rPr>
        <w:t xml:space="preserve"> and Baht loan of </w:t>
      </w:r>
      <w:r w:rsidR="00C64A6F" w:rsidRPr="00C64A6F">
        <w:rPr>
          <w:rFonts w:eastAsia="Angsana New" w:cs="Cordia New"/>
          <w:color w:val="000000"/>
          <w:sz w:val="26"/>
          <w:szCs w:val="26"/>
        </w:rPr>
        <w:t>304</w:t>
      </w:r>
      <w:r w:rsidRPr="00893755">
        <w:rPr>
          <w:rFonts w:eastAsia="Angsana New" w:cs="Cordia New"/>
          <w:color w:val="000000"/>
          <w:sz w:val="26"/>
          <w:szCs w:val="26"/>
        </w:rPr>
        <w:t>.</w:t>
      </w:r>
      <w:r w:rsidR="00C64A6F" w:rsidRPr="00C64A6F">
        <w:rPr>
          <w:rFonts w:eastAsia="Angsana New" w:cs="Cordia New"/>
          <w:color w:val="000000"/>
          <w:sz w:val="26"/>
          <w:szCs w:val="26"/>
        </w:rPr>
        <w:t>93</w:t>
      </w:r>
      <w:r w:rsidRPr="00893755">
        <w:rPr>
          <w:rFonts w:eastAsia="Angsana New" w:cs="Cordia New"/>
          <w:color w:val="000000"/>
          <w:sz w:val="26"/>
          <w:szCs w:val="26"/>
        </w:rPr>
        <w:t xml:space="preserve"> million or equivalent to US Dollar </w:t>
      </w:r>
      <w:r w:rsidR="00C64A6F" w:rsidRPr="00C64A6F">
        <w:rPr>
          <w:rFonts w:eastAsia="Angsana New" w:cs="Cordia New"/>
          <w:color w:val="000000"/>
          <w:sz w:val="26"/>
          <w:szCs w:val="26"/>
        </w:rPr>
        <w:t>9</w:t>
      </w:r>
      <w:r w:rsidR="001C0C53" w:rsidRPr="00893755">
        <w:rPr>
          <w:rFonts w:eastAsia="Angsana New" w:cs="Cordia New"/>
          <w:color w:val="000000"/>
          <w:sz w:val="26"/>
          <w:szCs w:val="26"/>
        </w:rPr>
        <w:t>.</w:t>
      </w:r>
      <w:r w:rsidR="00C64A6F" w:rsidRPr="00C64A6F">
        <w:rPr>
          <w:rFonts w:eastAsia="Angsana New" w:cs="Cordia New"/>
          <w:color w:val="000000"/>
          <w:sz w:val="26"/>
          <w:szCs w:val="26"/>
        </w:rPr>
        <w:t>12</w:t>
      </w:r>
      <w:r w:rsidRPr="00893755">
        <w:rPr>
          <w:rFonts w:eastAsia="Angsana New" w:cs="Cordia New"/>
          <w:color w:val="000000"/>
          <w:sz w:val="26"/>
          <w:szCs w:val="26"/>
        </w:rPr>
        <w:t xml:space="preserve"> million (</w:t>
      </w:r>
      <w:r w:rsidR="00C64A6F" w:rsidRPr="00C64A6F">
        <w:rPr>
          <w:rFonts w:eastAsia="Angsana New" w:cs="Cordia New"/>
          <w:color w:val="000000"/>
          <w:sz w:val="26"/>
          <w:szCs w:val="26"/>
        </w:rPr>
        <w:t>2020</w:t>
      </w:r>
      <w:r w:rsidRPr="00893755">
        <w:rPr>
          <w:rFonts w:eastAsia="Angsana New" w:cs="Cordia New"/>
          <w:color w:val="000000"/>
          <w:sz w:val="26"/>
          <w:szCs w:val="26"/>
        </w:rPr>
        <w:t xml:space="preserve">: US Dollar loan of </w:t>
      </w:r>
      <w:r w:rsidR="00C64A6F" w:rsidRPr="00C64A6F">
        <w:rPr>
          <w:rFonts w:eastAsia="Angsana New" w:cs="Cordia New"/>
          <w:color w:val="000000"/>
          <w:sz w:val="26"/>
          <w:szCs w:val="26"/>
        </w:rPr>
        <w:t>18</w:t>
      </w:r>
      <w:r w:rsidRPr="00893755">
        <w:rPr>
          <w:rFonts w:eastAsia="Angsana New" w:cs="Cordia New"/>
          <w:color w:val="000000"/>
          <w:sz w:val="26"/>
          <w:szCs w:val="26"/>
        </w:rPr>
        <w:t>.</w:t>
      </w:r>
      <w:r w:rsidR="00C64A6F" w:rsidRPr="00C64A6F">
        <w:rPr>
          <w:rFonts w:eastAsia="Angsana New" w:cs="Cordia New"/>
          <w:color w:val="000000"/>
          <w:sz w:val="26"/>
          <w:szCs w:val="26"/>
        </w:rPr>
        <w:t>80</w:t>
      </w:r>
      <w:r w:rsidRPr="00893755">
        <w:rPr>
          <w:rFonts w:eastAsia="Arial Unicode MS" w:cs="Cordia New"/>
          <w:color w:val="000000"/>
          <w:sz w:val="26"/>
          <w:szCs w:val="26"/>
          <w:cs/>
        </w:rPr>
        <w:t xml:space="preserve"> </w:t>
      </w:r>
      <w:r w:rsidRPr="00893755">
        <w:rPr>
          <w:rFonts w:eastAsia="Angsana New" w:cs="Cordia New"/>
          <w:color w:val="000000"/>
          <w:sz w:val="26"/>
          <w:szCs w:val="26"/>
        </w:rPr>
        <w:t xml:space="preserve">million). Such loans bore interest at the rate between </w:t>
      </w:r>
      <w:r w:rsidR="00C64A6F" w:rsidRPr="00C64A6F">
        <w:rPr>
          <w:rFonts w:eastAsia="Angsana New" w:cs="Cordia New"/>
          <w:color w:val="000000"/>
          <w:sz w:val="26"/>
          <w:szCs w:val="26"/>
        </w:rPr>
        <w:t>4</w:t>
      </w:r>
      <w:r w:rsidRPr="00893755">
        <w:rPr>
          <w:rFonts w:eastAsia="Angsana New" w:cs="Cordia New"/>
          <w:color w:val="000000"/>
          <w:sz w:val="26"/>
          <w:szCs w:val="26"/>
        </w:rPr>
        <w:t>.</w:t>
      </w:r>
      <w:r w:rsidR="00C64A6F" w:rsidRPr="00C64A6F">
        <w:rPr>
          <w:rFonts w:eastAsia="Angsana New" w:cs="Cordia New"/>
          <w:color w:val="000000"/>
          <w:sz w:val="26"/>
          <w:szCs w:val="26"/>
        </w:rPr>
        <w:t>25</w:t>
      </w:r>
      <w:r w:rsidRPr="00893755">
        <w:rPr>
          <w:rFonts w:eastAsia="Angsana New" w:cs="Cordia New"/>
          <w:color w:val="000000"/>
          <w:sz w:val="26"/>
          <w:szCs w:val="26"/>
        </w:rPr>
        <w:t xml:space="preserve">% to </w:t>
      </w:r>
      <w:r w:rsidR="000171F1">
        <w:rPr>
          <w:rFonts w:eastAsia="Angsana New" w:cs="Cordia New"/>
          <w:color w:val="000000"/>
          <w:sz w:val="26"/>
          <w:szCs w:val="26"/>
        </w:rPr>
        <w:t>5.0</w:t>
      </w:r>
      <w:r w:rsidR="00D36F25">
        <w:rPr>
          <w:rFonts w:eastAsia="Angsana New" w:cs="Cordia New"/>
          <w:color w:val="000000"/>
          <w:sz w:val="26"/>
          <w:szCs w:val="26"/>
        </w:rPr>
        <w:t>0</w:t>
      </w:r>
      <w:r w:rsidRPr="00893755">
        <w:rPr>
          <w:rFonts w:eastAsia="Angsana New" w:cs="Cordia New"/>
          <w:color w:val="000000"/>
          <w:sz w:val="26"/>
          <w:szCs w:val="26"/>
        </w:rPr>
        <w:t>% per annum (</w:t>
      </w:r>
      <w:r w:rsidR="00C64A6F" w:rsidRPr="00C64A6F">
        <w:rPr>
          <w:rFonts w:eastAsia="Angsana New" w:cs="Cordia New"/>
          <w:color w:val="000000"/>
          <w:sz w:val="26"/>
          <w:szCs w:val="26"/>
        </w:rPr>
        <w:t>2020</w:t>
      </w:r>
      <w:r w:rsidRPr="00893755">
        <w:rPr>
          <w:rFonts w:eastAsia="Angsana New" w:cs="Cordia New"/>
          <w:color w:val="000000"/>
          <w:sz w:val="26"/>
          <w:szCs w:val="26"/>
        </w:rPr>
        <w:t xml:space="preserve">: </w:t>
      </w:r>
      <w:r w:rsidR="00C64A6F" w:rsidRPr="00C64A6F">
        <w:rPr>
          <w:rFonts w:eastAsia="Angsana New" w:cs="Cordia New"/>
          <w:color w:val="000000"/>
          <w:sz w:val="26"/>
          <w:szCs w:val="26"/>
        </w:rPr>
        <w:t>4</w:t>
      </w:r>
      <w:r w:rsidRPr="00893755">
        <w:rPr>
          <w:rFonts w:eastAsia="Angsana New" w:cs="Cordia New"/>
          <w:color w:val="000000"/>
          <w:sz w:val="26"/>
          <w:szCs w:val="26"/>
        </w:rPr>
        <w:t>.</w:t>
      </w:r>
      <w:r w:rsidR="00C64A6F" w:rsidRPr="00C64A6F">
        <w:rPr>
          <w:rFonts w:eastAsia="Angsana New" w:cs="Cordia New"/>
          <w:color w:val="000000"/>
          <w:sz w:val="26"/>
          <w:szCs w:val="26"/>
        </w:rPr>
        <w:t>50</w:t>
      </w:r>
      <w:r w:rsidRPr="00893755">
        <w:rPr>
          <w:rFonts w:eastAsia="Angsana New" w:cs="Cordia New"/>
          <w:color w:val="000000"/>
          <w:sz w:val="26"/>
          <w:szCs w:val="26"/>
        </w:rPr>
        <w:t>% per annum). The repayment for principal and interest</w:t>
      </w:r>
      <w:r w:rsidRPr="00893755">
        <w:rPr>
          <w:rFonts w:eastAsia="Angsana New" w:cs="Cordia New"/>
          <w:color w:val="000000"/>
          <w:sz w:val="26"/>
          <w:szCs w:val="26"/>
          <w:cs/>
        </w:rPr>
        <w:t xml:space="preserve"> </w:t>
      </w:r>
      <w:r w:rsidRPr="00893755">
        <w:rPr>
          <w:rFonts w:eastAsia="Angsana New" w:cs="Cordia New"/>
          <w:color w:val="000000"/>
          <w:sz w:val="26"/>
          <w:szCs w:val="26"/>
        </w:rPr>
        <w:t xml:space="preserve">is due within </w:t>
      </w:r>
      <w:r w:rsidR="00C64A6F" w:rsidRPr="00C64A6F">
        <w:rPr>
          <w:rFonts w:eastAsia="Angsana New" w:cs="Cordia New"/>
          <w:color w:val="000000"/>
          <w:sz w:val="26"/>
          <w:szCs w:val="26"/>
        </w:rPr>
        <w:t>1</w:t>
      </w:r>
      <w:r w:rsidRPr="00893755">
        <w:rPr>
          <w:rFonts w:eastAsia="Angsana New" w:cs="Cordia New"/>
          <w:color w:val="000000"/>
          <w:sz w:val="26"/>
          <w:szCs w:val="26"/>
        </w:rPr>
        <w:t xml:space="preserve"> year</w:t>
      </w:r>
      <w:r w:rsidRPr="00893755">
        <w:rPr>
          <w:rFonts w:eastAsia="Angsana New" w:cs="Cordia New"/>
          <w:color w:val="000000"/>
          <w:sz w:val="26"/>
          <w:szCs w:val="26"/>
          <w:cs/>
        </w:rPr>
        <w:t>.</w:t>
      </w:r>
    </w:p>
    <w:p w14:paraId="26EBC382" w14:textId="77777777" w:rsidR="0002509D" w:rsidRPr="00893755" w:rsidRDefault="0002509D" w:rsidP="0002509D">
      <w:pPr>
        <w:ind w:left="540"/>
        <w:jc w:val="both"/>
        <w:rPr>
          <w:rFonts w:eastAsia="Angsana New" w:cs="Cordia New"/>
          <w:color w:val="000000"/>
          <w:sz w:val="26"/>
          <w:szCs w:val="26"/>
        </w:rPr>
      </w:pPr>
    </w:p>
    <w:p w14:paraId="3DB81331" w14:textId="5B37F12D" w:rsidR="0002509D" w:rsidRPr="00893755" w:rsidRDefault="0002509D" w:rsidP="0002509D">
      <w:pPr>
        <w:ind w:left="540"/>
        <w:jc w:val="both"/>
        <w:rPr>
          <w:rFonts w:eastAsia="Angsana New" w:cs="Cordia New"/>
          <w:color w:val="000000"/>
          <w:spacing w:val="-2"/>
          <w:sz w:val="26"/>
          <w:szCs w:val="26"/>
        </w:rPr>
      </w:pPr>
      <w:r w:rsidRPr="00893755">
        <w:rPr>
          <w:rFonts w:eastAsia="Angsana New" w:cs="Cordia New"/>
          <w:color w:val="000000"/>
          <w:sz w:val="26"/>
          <w:szCs w:val="26"/>
        </w:rPr>
        <w:t xml:space="preserve">As at </w:t>
      </w:r>
      <w:r w:rsidR="00C64A6F" w:rsidRPr="00C64A6F">
        <w:rPr>
          <w:rFonts w:eastAsia="Angsana New" w:cs="Cordia New"/>
          <w:sz w:val="26"/>
          <w:szCs w:val="26"/>
        </w:rPr>
        <w:t>31</w:t>
      </w:r>
      <w:r w:rsidRPr="00893755">
        <w:rPr>
          <w:rFonts w:eastAsia="Angsana New" w:cs="Cordia New"/>
          <w:sz w:val="26"/>
          <w:szCs w:val="26"/>
        </w:rPr>
        <w:t xml:space="preserve"> December</w:t>
      </w:r>
      <w:r w:rsidRPr="00893755">
        <w:rPr>
          <w:rFonts w:eastAsia="Angsana New" w:cs="Cordia New"/>
          <w:color w:val="000000"/>
          <w:sz w:val="26"/>
          <w:szCs w:val="26"/>
        </w:rPr>
        <w:t xml:space="preserve"> </w:t>
      </w:r>
      <w:r w:rsidR="00C64A6F" w:rsidRPr="00C64A6F">
        <w:rPr>
          <w:rFonts w:eastAsia="Angsana New" w:cs="Cordia New"/>
          <w:color w:val="000000"/>
          <w:sz w:val="26"/>
          <w:szCs w:val="26"/>
        </w:rPr>
        <w:t>2021</w:t>
      </w:r>
      <w:r w:rsidRPr="00893755">
        <w:rPr>
          <w:rFonts w:eastAsia="Angsana New" w:cs="Cordia New"/>
          <w:color w:val="000000"/>
          <w:sz w:val="26"/>
          <w:szCs w:val="26"/>
        </w:rPr>
        <w:t xml:space="preserve">, long-term loans to subsidiaries represent US Dollar loan of </w:t>
      </w:r>
      <w:r w:rsidR="00C64A6F" w:rsidRPr="00C64A6F">
        <w:rPr>
          <w:rFonts w:eastAsia="Angsana New" w:cs="Cordia New"/>
          <w:color w:val="000000"/>
          <w:sz w:val="26"/>
          <w:szCs w:val="26"/>
        </w:rPr>
        <w:t>2</w:t>
      </w:r>
      <w:r w:rsidRPr="00893755">
        <w:rPr>
          <w:rFonts w:eastAsia="Angsana New" w:cs="Cordia New"/>
          <w:color w:val="000000"/>
          <w:sz w:val="26"/>
          <w:szCs w:val="26"/>
        </w:rPr>
        <w:t>,</w:t>
      </w:r>
      <w:r w:rsidR="00C64A6F" w:rsidRPr="00C64A6F">
        <w:rPr>
          <w:rFonts w:eastAsia="Angsana New" w:cs="Cordia New"/>
          <w:color w:val="000000"/>
          <w:sz w:val="26"/>
          <w:szCs w:val="26"/>
        </w:rPr>
        <w:t>133</w:t>
      </w:r>
      <w:r w:rsidR="001C0C53" w:rsidRPr="00893755">
        <w:rPr>
          <w:rFonts w:eastAsia="Angsana New" w:cs="Cordia New"/>
          <w:color w:val="000000"/>
          <w:sz w:val="26"/>
          <w:szCs w:val="26"/>
        </w:rPr>
        <w:t>.</w:t>
      </w:r>
      <w:r w:rsidR="00C64A6F" w:rsidRPr="00C64A6F">
        <w:rPr>
          <w:rFonts w:eastAsia="Angsana New" w:cs="Cordia New"/>
          <w:color w:val="000000"/>
          <w:sz w:val="26"/>
          <w:szCs w:val="26"/>
        </w:rPr>
        <w:t>43</w:t>
      </w:r>
      <w:r w:rsidRPr="00893755">
        <w:rPr>
          <w:rFonts w:eastAsia="Angsana New" w:cs="Cordia New"/>
          <w:color w:val="000000"/>
          <w:sz w:val="26"/>
          <w:szCs w:val="26"/>
        </w:rPr>
        <w:t xml:space="preserve"> million</w:t>
      </w:r>
      <w:r w:rsidR="001C0C53" w:rsidRPr="00893755">
        <w:rPr>
          <w:rFonts w:eastAsia="Angsana New" w:cs="Cordia New"/>
          <w:color w:val="000000"/>
          <w:sz w:val="26"/>
          <w:szCs w:val="26"/>
        </w:rPr>
        <w:t xml:space="preserve">, Australian Dollar loan of </w:t>
      </w:r>
      <w:r w:rsidR="00C64A6F" w:rsidRPr="00C64A6F">
        <w:rPr>
          <w:rFonts w:eastAsia="Angsana New" w:cs="Cordia New"/>
          <w:color w:val="000000"/>
          <w:sz w:val="26"/>
          <w:szCs w:val="26"/>
        </w:rPr>
        <w:t>161</w:t>
      </w:r>
      <w:r w:rsidR="001C0C53" w:rsidRPr="00893755">
        <w:rPr>
          <w:rFonts w:eastAsia="Angsana New" w:cs="Cordia New"/>
          <w:color w:val="000000"/>
          <w:sz w:val="26"/>
          <w:szCs w:val="26"/>
        </w:rPr>
        <w:t>.</w:t>
      </w:r>
      <w:r w:rsidR="00C64A6F" w:rsidRPr="00C64A6F">
        <w:rPr>
          <w:rFonts w:eastAsia="Angsana New" w:cs="Cordia New"/>
          <w:color w:val="000000"/>
          <w:sz w:val="26"/>
          <w:szCs w:val="26"/>
        </w:rPr>
        <w:t>03</w:t>
      </w:r>
      <w:r w:rsidR="001C0C53" w:rsidRPr="00893755">
        <w:rPr>
          <w:rFonts w:eastAsia="Angsana New" w:cs="Cordia New"/>
          <w:color w:val="000000"/>
          <w:sz w:val="26"/>
          <w:szCs w:val="26"/>
        </w:rPr>
        <w:t xml:space="preserve"> million or equivalent to US Dollar </w:t>
      </w:r>
      <w:r w:rsidR="00C64A6F" w:rsidRPr="00C64A6F">
        <w:rPr>
          <w:rFonts w:eastAsia="Angsana New" w:cs="Cordia New"/>
          <w:color w:val="000000"/>
          <w:sz w:val="26"/>
          <w:szCs w:val="26"/>
        </w:rPr>
        <w:t>116</w:t>
      </w:r>
      <w:r w:rsidR="001C0C53" w:rsidRPr="00893755">
        <w:rPr>
          <w:rFonts w:eastAsia="Angsana New" w:cs="Cordia New"/>
          <w:color w:val="000000"/>
          <w:sz w:val="26"/>
          <w:szCs w:val="26"/>
        </w:rPr>
        <w:t>.</w:t>
      </w:r>
      <w:r w:rsidR="00C64A6F" w:rsidRPr="00C64A6F">
        <w:rPr>
          <w:rFonts w:eastAsia="Angsana New" w:cs="Cordia New"/>
          <w:color w:val="000000"/>
          <w:sz w:val="26"/>
          <w:szCs w:val="26"/>
        </w:rPr>
        <w:t>91</w:t>
      </w:r>
      <w:r w:rsidR="001C0C53" w:rsidRPr="00893755">
        <w:rPr>
          <w:rFonts w:eastAsia="Angsana New" w:cs="Cordia New"/>
          <w:color w:val="000000"/>
          <w:sz w:val="26"/>
          <w:szCs w:val="26"/>
        </w:rPr>
        <w:t xml:space="preserve">million </w:t>
      </w:r>
      <w:r w:rsidRPr="00893755">
        <w:rPr>
          <w:rFonts w:eastAsia="Angsana New" w:cs="Cordia New"/>
          <w:color w:val="000000"/>
          <w:sz w:val="26"/>
          <w:szCs w:val="26"/>
        </w:rPr>
        <w:t xml:space="preserve">and Baht loan of </w:t>
      </w:r>
      <w:r w:rsidR="00C64A6F" w:rsidRPr="00C64A6F">
        <w:rPr>
          <w:rFonts w:eastAsia="Angsana New" w:cs="Cordia New"/>
          <w:color w:val="000000"/>
          <w:sz w:val="26"/>
          <w:szCs w:val="26"/>
        </w:rPr>
        <w:t>26</w:t>
      </w:r>
      <w:r w:rsidR="001C0C53" w:rsidRPr="00893755">
        <w:rPr>
          <w:rFonts w:eastAsia="Angsana New" w:cs="Cordia New"/>
          <w:color w:val="000000"/>
          <w:sz w:val="26"/>
          <w:szCs w:val="26"/>
        </w:rPr>
        <w:t>,</w:t>
      </w:r>
      <w:r w:rsidR="00C64A6F" w:rsidRPr="00C64A6F">
        <w:rPr>
          <w:rFonts w:eastAsia="Angsana New" w:cs="Cordia New"/>
          <w:color w:val="000000"/>
          <w:sz w:val="26"/>
          <w:szCs w:val="26"/>
        </w:rPr>
        <w:t>229</w:t>
      </w:r>
      <w:r w:rsidR="001C0C53" w:rsidRPr="00893755">
        <w:rPr>
          <w:rFonts w:eastAsia="Angsana New" w:cs="Cordia New"/>
          <w:color w:val="000000"/>
          <w:sz w:val="26"/>
          <w:szCs w:val="26"/>
        </w:rPr>
        <w:t>.</w:t>
      </w:r>
      <w:r w:rsidR="00C64A6F" w:rsidRPr="00C64A6F">
        <w:rPr>
          <w:rFonts w:eastAsia="Angsana New" w:cs="Cordia New"/>
          <w:color w:val="000000"/>
          <w:sz w:val="26"/>
          <w:szCs w:val="26"/>
        </w:rPr>
        <w:t>93</w:t>
      </w:r>
      <w:r w:rsidRPr="00893755">
        <w:rPr>
          <w:rFonts w:eastAsia="Angsana New" w:cs="Cordia New"/>
          <w:color w:val="000000"/>
          <w:sz w:val="26"/>
          <w:szCs w:val="26"/>
        </w:rPr>
        <w:t xml:space="preserve"> million</w:t>
      </w:r>
      <w:r w:rsidRPr="00893755">
        <w:rPr>
          <w:rFonts w:eastAsia="Arial Unicode MS" w:cs="Cordia New"/>
          <w:color w:val="000000"/>
          <w:sz w:val="26"/>
          <w:szCs w:val="26"/>
          <w:cs/>
        </w:rPr>
        <w:t xml:space="preserve"> </w:t>
      </w:r>
      <w:r w:rsidRPr="00893755">
        <w:rPr>
          <w:rFonts w:eastAsia="Angsana New" w:cs="Cordia New"/>
          <w:color w:val="000000"/>
          <w:sz w:val="26"/>
          <w:szCs w:val="26"/>
        </w:rPr>
        <w:t xml:space="preserve">or equivalent to US </w:t>
      </w:r>
      <w:r w:rsidRPr="00893755">
        <w:rPr>
          <w:rFonts w:eastAsia="Angsana New" w:cs="Cordia New"/>
          <w:color w:val="000000"/>
          <w:spacing w:val="-4"/>
          <w:sz w:val="26"/>
          <w:szCs w:val="26"/>
        </w:rPr>
        <w:t xml:space="preserve">Dollar </w:t>
      </w:r>
      <w:r w:rsidR="00C64A6F" w:rsidRPr="00C64A6F">
        <w:rPr>
          <w:rFonts w:eastAsia="Angsana New" w:cs="Cordia New"/>
          <w:color w:val="000000"/>
          <w:spacing w:val="-4"/>
          <w:sz w:val="26"/>
          <w:szCs w:val="26"/>
        </w:rPr>
        <w:t>784</w:t>
      </w:r>
      <w:r w:rsidR="001C0C53" w:rsidRPr="00893755">
        <w:rPr>
          <w:rFonts w:eastAsia="Angsana New" w:cs="Cordia New"/>
          <w:color w:val="000000"/>
          <w:spacing w:val="-4"/>
          <w:sz w:val="26"/>
          <w:szCs w:val="26"/>
        </w:rPr>
        <w:t>.</w:t>
      </w:r>
      <w:r w:rsidR="00C64A6F" w:rsidRPr="00C64A6F">
        <w:rPr>
          <w:rFonts w:eastAsia="Angsana New" w:cs="Cordia New"/>
          <w:color w:val="000000"/>
          <w:spacing w:val="-4"/>
          <w:sz w:val="26"/>
          <w:szCs w:val="26"/>
        </w:rPr>
        <w:t>86</w:t>
      </w:r>
      <w:r w:rsidRPr="00893755">
        <w:rPr>
          <w:rFonts w:eastAsia="Angsana New" w:cs="Cordia New"/>
          <w:color w:val="000000"/>
          <w:spacing w:val="-4"/>
          <w:sz w:val="26"/>
          <w:szCs w:val="26"/>
        </w:rPr>
        <w:t xml:space="preserve"> million (</w:t>
      </w:r>
      <w:r w:rsidR="00C64A6F" w:rsidRPr="00C64A6F">
        <w:rPr>
          <w:rFonts w:eastAsia="Angsana New" w:cs="Cordia New"/>
          <w:color w:val="000000"/>
          <w:spacing w:val="-4"/>
          <w:sz w:val="26"/>
          <w:szCs w:val="26"/>
        </w:rPr>
        <w:t>2020</w:t>
      </w:r>
      <w:r w:rsidRPr="00893755">
        <w:rPr>
          <w:rFonts w:eastAsia="Angsana New" w:cs="Cordia New"/>
          <w:color w:val="000000"/>
          <w:spacing w:val="-4"/>
          <w:sz w:val="26"/>
          <w:szCs w:val="26"/>
        </w:rPr>
        <w:t xml:space="preserve">: US Dollar loan of </w:t>
      </w:r>
      <w:r w:rsidR="00C64A6F" w:rsidRPr="00C64A6F">
        <w:rPr>
          <w:rFonts w:eastAsia="Angsana New" w:cs="Cordia New"/>
          <w:color w:val="000000"/>
          <w:spacing w:val="-4"/>
          <w:sz w:val="26"/>
          <w:szCs w:val="26"/>
        </w:rPr>
        <w:t>1</w:t>
      </w:r>
      <w:r w:rsidRPr="00893755">
        <w:rPr>
          <w:rFonts w:eastAsia="Angsana New" w:cs="Cordia New"/>
          <w:color w:val="000000"/>
          <w:spacing w:val="-4"/>
          <w:sz w:val="26"/>
          <w:szCs w:val="26"/>
        </w:rPr>
        <w:t>,</w:t>
      </w:r>
      <w:r w:rsidR="00C64A6F" w:rsidRPr="00C64A6F">
        <w:rPr>
          <w:rFonts w:eastAsia="Angsana New" w:cs="Cordia New"/>
          <w:color w:val="000000"/>
          <w:spacing w:val="-4"/>
          <w:sz w:val="26"/>
          <w:szCs w:val="26"/>
        </w:rPr>
        <w:t>638</w:t>
      </w:r>
      <w:r w:rsidRPr="00893755">
        <w:rPr>
          <w:rFonts w:eastAsia="Angsana New" w:cs="Cordia New"/>
          <w:color w:val="000000"/>
          <w:spacing w:val="-4"/>
          <w:sz w:val="26"/>
          <w:szCs w:val="26"/>
        </w:rPr>
        <w:t>.</w:t>
      </w:r>
      <w:r w:rsidR="00C64A6F" w:rsidRPr="00C64A6F">
        <w:rPr>
          <w:rFonts w:eastAsia="Angsana New" w:cs="Cordia New"/>
          <w:color w:val="000000"/>
          <w:spacing w:val="-4"/>
          <w:sz w:val="26"/>
          <w:szCs w:val="26"/>
        </w:rPr>
        <w:t>69</w:t>
      </w:r>
      <w:r w:rsidRPr="00893755">
        <w:rPr>
          <w:rFonts w:eastAsia="Arial Unicode MS" w:cs="Cordia New"/>
          <w:color w:val="000000"/>
          <w:spacing w:val="-4"/>
          <w:sz w:val="26"/>
          <w:szCs w:val="26"/>
          <w:cs/>
        </w:rPr>
        <w:t xml:space="preserve"> </w:t>
      </w:r>
      <w:r w:rsidRPr="00893755">
        <w:rPr>
          <w:rFonts w:eastAsia="Angsana New" w:cs="Cordia New"/>
          <w:color w:val="000000"/>
          <w:spacing w:val="-4"/>
          <w:sz w:val="26"/>
          <w:szCs w:val="26"/>
        </w:rPr>
        <w:t xml:space="preserve">million and Baht loans of </w:t>
      </w:r>
      <w:r w:rsidR="00C64A6F" w:rsidRPr="00C64A6F">
        <w:rPr>
          <w:rFonts w:eastAsia="Angsana New" w:cs="Cordia New"/>
          <w:color w:val="000000"/>
          <w:spacing w:val="-4"/>
          <w:sz w:val="26"/>
          <w:szCs w:val="26"/>
        </w:rPr>
        <w:t>19</w:t>
      </w:r>
      <w:r w:rsidRPr="00893755">
        <w:rPr>
          <w:rFonts w:eastAsia="Angsana New" w:cs="Cordia New"/>
          <w:color w:val="000000"/>
          <w:spacing w:val="-4"/>
          <w:sz w:val="26"/>
          <w:szCs w:val="26"/>
        </w:rPr>
        <w:t>,</w:t>
      </w:r>
      <w:r w:rsidR="00C64A6F" w:rsidRPr="00C64A6F">
        <w:rPr>
          <w:rFonts w:eastAsia="Angsana New" w:cs="Cordia New"/>
          <w:color w:val="000000"/>
          <w:spacing w:val="-4"/>
          <w:sz w:val="26"/>
          <w:szCs w:val="26"/>
        </w:rPr>
        <w:t>355</w:t>
      </w:r>
      <w:r w:rsidRPr="00893755">
        <w:rPr>
          <w:rFonts w:eastAsia="Angsana New" w:cs="Cordia New"/>
          <w:color w:val="000000"/>
          <w:spacing w:val="-4"/>
          <w:sz w:val="26"/>
          <w:szCs w:val="26"/>
        </w:rPr>
        <w:t>.</w:t>
      </w:r>
      <w:r w:rsidR="00C64A6F" w:rsidRPr="00C64A6F">
        <w:rPr>
          <w:rFonts w:eastAsia="Angsana New" w:cs="Cordia New"/>
          <w:color w:val="000000"/>
          <w:spacing w:val="-4"/>
          <w:sz w:val="26"/>
          <w:szCs w:val="26"/>
        </w:rPr>
        <w:t>92</w:t>
      </w:r>
      <w:r w:rsidRPr="00893755">
        <w:rPr>
          <w:rFonts w:eastAsia="Angsana New" w:cs="Cordia New"/>
          <w:color w:val="000000"/>
          <w:spacing w:val="-4"/>
          <w:sz w:val="26"/>
          <w:szCs w:val="26"/>
        </w:rPr>
        <w:t xml:space="preserve"> million or equivalent to US Dollar </w:t>
      </w:r>
      <w:r w:rsidR="00C64A6F" w:rsidRPr="00C64A6F">
        <w:rPr>
          <w:rFonts w:eastAsia="Angsana New" w:cs="Cordia New"/>
          <w:color w:val="000000"/>
          <w:spacing w:val="-4"/>
          <w:sz w:val="26"/>
          <w:szCs w:val="26"/>
        </w:rPr>
        <w:t>644</w:t>
      </w:r>
      <w:r w:rsidRPr="00893755">
        <w:rPr>
          <w:rFonts w:eastAsia="Angsana New" w:cs="Cordia New"/>
          <w:color w:val="000000"/>
          <w:spacing w:val="-4"/>
          <w:sz w:val="26"/>
          <w:szCs w:val="26"/>
        </w:rPr>
        <w:t>.</w:t>
      </w:r>
      <w:r w:rsidR="00C64A6F" w:rsidRPr="00C64A6F">
        <w:rPr>
          <w:rFonts w:eastAsia="Angsana New" w:cs="Cordia New"/>
          <w:color w:val="000000"/>
          <w:spacing w:val="-4"/>
          <w:sz w:val="26"/>
          <w:szCs w:val="26"/>
        </w:rPr>
        <w:t>40</w:t>
      </w:r>
      <w:r w:rsidRPr="00893755">
        <w:rPr>
          <w:rFonts w:eastAsia="Arial Unicode MS" w:cs="Cordia New"/>
          <w:color w:val="000000"/>
          <w:spacing w:val="-4"/>
          <w:sz w:val="26"/>
          <w:szCs w:val="26"/>
          <w:cs/>
        </w:rPr>
        <w:t xml:space="preserve"> </w:t>
      </w:r>
      <w:r w:rsidRPr="00893755">
        <w:rPr>
          <w:rFonts w:eastAsia="Angsana New" w:cs="Cordia New"/>
          <w:color w:val="000000"/>
          <w:spacing w:val="-4"/>
          <w:sz w:val="26"/>
          <w:szCs w:val="26"/>
        </w:rPr>
        <w:t xml:space="preserve">million). Such loans bore interest at the rates between </w:t>
      </w:r>
      <w:r w:rsidR="00C64A6F" w:rsidRPr="00C64A6F">
        <w:rPr>
          <w:rFonts w:eastAsia="Angsana New" w:cs="Cordia New"/>
          <w:color w:val="000000"/>
          <w:spacing w:val="-4"/>
          <w:sz w:val="26"/>
          <w:szCs w:val="26"/>
        </w:rPr>
        <w:t>4</w:t>
      </w:r>
      <w:r w:rsidRPr="00893755">
        <w:rPr>
          <w:rFonts w:eastAsia="Angsana New" w:cs="Cordia New"/>
          <w:color w:val="000000"/>
          <w:spacing w:val="-4"/>
          <w:sz w:val="26"/>
          <w:szCs w:val="26"/>
        </w:rPr>
        <w:t>.</w:t>
      </w:r>
      <w:r w:rsidR="00C64A6F" w:rsidRPr="00C64A6F">
        <w:rPr>
          <w:rFonts w:eastAsia="Angsana New" w:cs="Cordia New"/>
          <w:color w:val="000000"/>
          <w:spacing w:val="-4"/>
          <w:sz w:val="26"/>
          <w:szCs w:val="26"/>
        </w:rPr>
        <w:t>25</w:t>
      </w:r>
      <w:r w:rsidRPr="00893755">
        <w:rPr>
          <w:rFonts w:eastAsia="Angsana New" w:cs="Cordia New"/>
          <w:color w:val="000000"/>
          <w:spacing w:val="-4"/>
          <w:sz w:val="26"/>
          <w:szCs w:val="26"/>
        </w:rPr>
        <w:t xml:space="preserve">% to </w:t>
      </w:r>
      <w:r w:rsidR="00C64A6F" w:rsidRPr="00C64A6F">
        <w:rPr>
          <w:rFonts w:eastAsia="Angsana New" w:cs="Cordia New"/>
          <w:color w:val="000000"/>
          <w:spacing w:val="-4"/>
          <w:sz w:val="26"/>
          <w:szCs w:val="26"/>
        </w:rPr>
        <w:t>5</w:t>
      </w:r>
      <w:r w:rsidRPr="00893755">
        <w:rPr>
          <w:rFonts w:eastAsia="Angsana New" w:cs="Cordia New"/>
          <w:color w:val="000000"/>
          <w:spacing w:val="-4"/>
          <w:sz w:val="26"/>
          <w:szCs w:val="26"/>
        </w:rPr>
        <w:t>.</w:t>
      </w:r>
      <w:r w:rsidR="00C64A6F" w:rsidRPr="00C64A6F">
        <w:rPr>
          <w:rFonts w:eastAsia="Angsana New" w:cs="Cordia New"/>
          <w:color w:val="000000"/>
          <w:spacing w:val="-4"/>
          <w:sz w:val="26"/>
          <w:szCs w:val="26"/>
        </w:rPr>
        <w:t>00</w:t>
      </w:r>
      <w:r w:rsidRPr="00893755">
        <w:rPr>
          <w:rFonts w:eastAsia="Angsana New" w:cs="Cordia New"/>
          <w:color w:val="000000"/>
          <w:spacing w:val="-4"/>
          <w:sz w:val="26"/>
          <w:szCs w:val="26"/>
        </w:rPr>
        <w:t>% per annum (</w:t>
      </w:r>
      <w:r w:rsidR="00C64A6F" w:rsidRPr="00C64A6F">
        <w:rPr>
          <w:rFonts w:eastAsia="Angsana New" w:cs="Cordia New"/>
          <w:color w:val="000000"/>
          <w:spacing w:val="-4"/>
          <w:sz w:val="26"/>
          <w:szCs w:val="26"/>
        </w:rPr>
        <w:t>2020</w:t>
      </w:r>
      <w:r w:rsidRPr="00893755">
        <w:rPr>
          <w:rFonts w:eastAsia="Angsana New" w:cs="Cordia New"/>
          <w:color w:val="000000"/>
          <w:spacing w:val="-4"/>
          <w:sz w:val="26"/>
          <w:szCs w:val="26"/>
        </w:rPr>
        <w:t xml:space="preserve">: </w:t>
      </w:r>
      <w:r w:rsidR="00C64A6F" w:rsidRPr="00C64A6F">
        <w:rPr>
          <w:rFonts w:eastAsia="Angsana New" w:cs="Cordia New"/>
          <w:color w:val="000000"/>
          <w:spacing w:val="-4"/>
          <w:sz w:val="26"/>
          <w:szCs w:val="26"/>
        </w:rPr>
        <w:t>4</w:t>
      </w:r>
      <w:r w:rsidRPr="00893755">
        <w:rPr>
          <w:rFonts w:eastAsia="Angsana New" w:cs="Cordia New"/>
          <w:color w:val="000000"/>
          <w:spacing w:val="-4"/>
          <w:sz w:val="26"/>
          <w:szCs w:val="26"/>
        </w:rPr>
        <w:t>.</w:t>
      </w:r>
      <w:r w:rsidR="00C64A6F" w:rsidRPr="00C64A6F">
        <w:rPr>
          <w:rFonts w:eastAsia="Angsana New" w:cs="Cordia New"/>
          <w:color w:val="000000"/>
          <w:spacing w:val="-4"/>
          <w:sz w:val="26"/>
          <w:szCs w:val="26"/>
        </w:rPr>
        <w:t>25</w:t>
      </w:r>
      <w:r w:rsidRPr="00893755">
        <w:rPr>
          <w:rFonts w:eastAsia="Angsana New" w:cs="Cordia New"/>
          <w:color w:val="000000"/>
          <w:spacing w:val="-2"/>
          <w:sz w:val="26"/>
          <w:szCs w:val="26"/>
        </w:rPr>
        <w:t xml:space="preserve">% to </w:t>
      </w:r>
      <w:r w:rsidR="00C64A6F" w:rsidRPr="00C64A6F">
        <w:rPr>
          <w:rFonts w:eastAsia="Angsana New" w:cs="Cordia New"/>
          <w:color w:val="000000"/>
          <w:spacing w:val="-2"/>
          <w:sz w:val="26"/>
          <w:szCs w:val="26"/>
        </w:rPr>
        <w:t>5</w:t>
      </w:r>
      <w:r w:rsidRPr="00893755">
        <w:rPr>
          <w:rFonts w:eastAsia="Angsana New" w:cs="Cordia New"/>
          <w:color w:val="000000"/>
          <w:spacing w:val="-2"/>
          <w:sz w:val="26"/>
          <w:szCs w:val="26"/>
        </w:rPr>
        <w:t>.</w:t>
      </w:r>
      <w:r w:rsidR="00C64A6F" w:rsidRPr="00C64A6F">
        <w:rPr>
          <w:rFonts w:eastAsia="Angsana New" w:cs="Cordia New"/>
          <w:color w:val="000000"/>
          <w:spacing w:val="-2"/>
          <w:sz w:val="26"/>
          <w:szCs w:val="26"/>
        </w:rPr>
        <w:t>17</w:t>
      </w:r>
      <w:r w:rsidRPr="00893755">
        <w:rPr>
          <w:rFonts w:eastAsia="Angsana New" w:cs="Cordia New"/>
          <w:color w:val="000000"/>
          <w:spacing w:val="-2"/>
          <w:sz w:val="26"/>
          <w:szCs w:val="26"/>
        </w:rPr>
        <w:t>% per annum).</w:t>
      </w:r>
      <w:r w:rsidRPr="00893755">
        <w:rPr>
          <w:rFonts w:eastAsia="Angsana New" w:cs="Cordia New"/>
          <w:color w:val="000000"/>
          <w:spacing w:val="-2"/>
          <w:sz w:val="26"/>
          <w:szCs w:val="26"/>
          <w:cs/>
        </w:rPr>
        <w:t xml:space="preserve"> </w:t>
      </w:r>
    </w:p>
    <w:p w14:paraId="6F6F7297" w14:textId="59236486" w:rsidR="006E5C4B" w:rsidRPr="00893755" w:rsidRDefault="006E5C4B">
      <w:pPr>
        <w:spacing w:after="160" w:line="259" w:lineRule="auto"/>
        <w:rPr>
          <w:rFonts w:cs="Cordia New"/>
        </w:rPr>
      </w:pPr>
      <w:r w:rsidRPr="00893755">
        <w:rPr>
          <w:rFonts w:cs="Cordia New"/>
        </w:rPr>
        <w:br w:type="page"/>
      </w:r>
    </w:p>
    <w:p w14:paraId="218BFF72" w14:textId="1E0CB488" w:rsidR="00411D07" w:rsidRPr="00893755" w:rsidRDefault="00411D07" w:rsidP="00411D07">
      <w:pPr>
        <w:ind w:left="547"/>
        <w:jc w:val="both"/>
        <w:rPr>
          <w:rFonts w:cs="Cordia New"/>
          <w:sz w:val="26"/>
          <w:szCs w:val="26"/>
        </w:rPr>
      </w:pPr>
      <w:r w:rsidRPr="00893755">
        <w:rPr>
          <w:rFonts w:cs="Cordia New"/>
          <w:sz w:val="26"/>
          <w:szCs w:val="26"/>
        </w:rPr>
        <w:t xml:space="preserve">The fair value of loans to related parties are based on discounted cash flows using a discount rate based on current lending rate as at the reporting date and are within level </w:t>
      </w:r>
      <w:r w:rsidR="00C64A6F" w:rsidRPr="00C64A6F">
        <w:rPr>
          <w:rFonts w:cs="Cordia New"/>
          <w:sz w:val="26"/>
          <w:szCs w:val="26"/>
        </w:rPr>
        <w:t>2</w:t>
      </w:r>
      <w:r w:rsidRPr="00893755">
        <w:rPr>
          <w:rFonts w:cs="Cordia New"/>
          <w:sz w:val="26"/>
          <w:szCs w:val="26"/>
        </w:rPr>
        <w:t xml:space="preserve"> of the fair value hierarchy.</w:t>
      </w:r>
    </w:p>
    <w:p w14:paraId="12D3842B" w14:textId="77777777" w:rsidR="00411D07" w:rsidRPr="00893755" w:rsidRDefault="00411D07" w:rsidP="00411D07">
      <w:pPr>
        <w:ind w:left="547"/>
        <w:jc w:val="both"/>
        <w:rPr>
          <w:rFonts w:cs="Cordia New"/>
        </w:rPr>
      </w:pPr>
    </w:p>
    <w:p w14:paraId="57823199" w14:textId="39F61D47" w:rsidR="00411D07" w:rsidRPr="00893755" w:rsidRDefault="00411D07" w:rsidP="00411D07">
      <w:pPr>
        <w:ind w:left="547"/>
        <w:jc w:val="both"/>
        <w:rPr>
          <w:rFonts w:cs="Cordia New"/>
          <w:sz w:val="26"/>
          <w:szCs w:val="26"/>
        </w:rPr>
      </w:pPr>
      <w:r w:rsidRPr="00893755">
        <w:rPr>
          <w:rFonts w:cs="Cordia New"/>
          <w:sz w:val="26"/>
          <w:szCs w:val="26"/>
        </w:rPr>
        <w:t xml:space="preserve">The fair value of short-term loans to subsidiaries </w:t>
      </w:r>
      <w:r w:rsidR="000111F0" w:rsidRPr="00893755">
        <w:rPr>
          <w:rFonts w:cs="Cordia New"/>
          <w:sz w:val="26"/>
          <w:szCs w:val="26"/>
        </w:rPr>
        <w:t>equals</w:t>
      </w:r>
      <w:r w:rsidRPr="00893755">
        <w:rPr>
          <w:rFonts w:cs="Cordia New"/>
          <w:sz w:val="26"/>
          <w:szCs w:val="26"/>
        </w:rPr>
        <w:t xml:space="preserve"> their carrying amount, as short-term loans to subsidiaries had a short period of maturity. The fair value of long-term loans to subsidiaries are based on discounted cash flows using a discount rate based upon the current lending rate.</w:t>
      </w:r>
    </w:p>
    <w:p w14:paraId="38B59B77" w14:textId="77777777" w:rsidR="00411D07" w:rsidRPr="00893755" w:rsidRDefault="00411D07" w:rsidP="00FD0DC3">
      <w:pPr>
        <w:jc w:val="both"/>
        <w:rPr>
          <w:rFonts w:cs="Cordia New"/>
        </w:rPr>
      </w:pPr>
    </w:p>
    <w:p w14:paraId="2A19F8C0" w14:textId="373893D9" w:rsidR="00411D07" w:rsidRPr="00893755" w:rsidRDefault="00C64A6F" w:rsidP="00C8639C">
      <w:pPr>
        <w:pStyle w:val="Heading2"/>
        <w:tabs>
          <w:tab w:val="clear" w:pos="360"/>
          <w:tab w:val="left" w:pos="539"/>
        </w:tabs>
        <w:ind w:left="0" w:firstLine="0"/>
        <w:jc w:val="thaiDistribute"/>
        <w:rPr>
          <w:rFonts w:cs="Cordia New"/>
          <w:b/>
          <w:bCs/>
          <w:color w:val="CF4A02"/>
          <w:sz w:val="26"/>
          <w:szCs w:val="26"/>
          <w:u w:val="none"/>
          <w:lang w:val="en-US"/>
        </w:rPr>
      </w:pPr>
      <w:bookmarkStart w:id="68" w:name="_Toc51946245"/>
      <w:bookmarkStart w:id="69" w:name="_Toc51947068"/>
      <w:r w:rsidRPr="00C64A6F">
        <w:rPr>
          <w:rFonts w:cs="Cordia New"/>
          <w:b/>
          <w:bCs/>
          <w:color w:val="CF4A02"/>
          <w:sz w:val="26"/>
          <w:szCs w:val="26"/>
          <w:u w:val="none"/>
          <w:lang w:val="en-GB"/>
        </w:rPr>
        <w:t>30</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4</w:t>
      </w:r>
      <w:r w:rsidR="00411D07" w:rsidRPr="00893755">
        <w:rPr>
          <w:rFonts w:cs="Cordia New"/>
          <w:b/>
          <w:bCs/>
          <w:color w:val="CF4A02"/>
          <w:sz w:val="26"/>
          <w:szCs w:val="26"/>
          <w:u w:val="none"/>
          <w:lang w:val="en-US"/>
        </w:rPr>
        <w:tab/>
        <w:t>Trade accounts payable, advances from and loan from related parties consist of:</w:t>
      </w:r>
      <w:bookmarkEnd w:id="68"/>
      <w:bookmarkEnd w:id="69"/>
    </w:p>
    <w:p w14:paraId="4168B365" w14:textId="77777777" w:rsidR="00411D07" w:rsidRPr="00893755" w:rsidRDefault="00411D07" w:rsidP="00411D07">
      <w:pPr>
        <w:tabs>
          <w:tab w:val="left" w:pos="518"/>
        </w:tabs>
        <w:ind w:left="540" w:hanging="532"/>
        <w:jc w:val="thaiDistribute"/>
        <w:rPr>
          <w:rFonts w:cs="Cordia New"/>
          <w:b/>
          <w:bCs/>
          <w:color w:val="CF4A02"/>
        </w:rPr>
      </w:pPr>
    </w:p>
    <w:tbl>
      <w:tblPr>
        <w:tblW w:w="9548" w:type="dxa"/>
        <w:tblInd w:w="-90" w:type="dxa"/>
        <w:tblLayout w:type="fixed"/>
        <w:tblLook w:val="0000" w:firstRow="0" w:lastRow="0" w:firstColumn="0" w:lastColumn="0" w:noHBand="0" w:noVBand="0"/>
      </w:tblPr>
      <w:tblGrid>
        <w:gridCol w:w="4075"/>
        <w:gridCol w:w="1368"/>
        <w:gridCol w:w="1369"/>
        <w:gridCol w:w="1368"/>
        <w:gridCol w:w="1368"/>
      </w:tblGrid>
      <w:tr w:rsidR="00411D07" w:rsidRPr="00893755" w14:paraId="196A3E32" w14:textId="77777777" w:rsidTr="00031770">
        <w:tc>
          <w:tcPr>
            <w:tcW w:w="4075" w:type="dxa"/>
          </w:tcPr>
          <w:p w14:paraId="68B6F4C4" w14:textId="77777777" w:rsidR="00411D07" w:rsidRPr="00893755" w:rsidRDefault="00411D07" w:rsidP="00031770">
            <w:pPr>
              <w:ind w:left="540"/>
              <w:jc w:val="thaiDistribute"/>
              <w:rPr>
                <w:rFonts w:cs="Cordia New"/>
                <w:sz w:val="26"/>
                <w:szCs w:val="26"/>
              </w:rPr>
            </w:pPr>
          </w:p>
        </w:tc>
        <w:tc>
          <w:tcPr>
            <w:tcW w:w="5473" w:type="dxa"/>
            <w:gridSpan w:val="4"/>
            <w:tcBorders>
              <w:top w:val="single" w:sz="4" w:space="0" w:color="auto"/>
              <w:bottom w:val="single" w:sz="4" w:space="0" w:color="auto"/>
            </w:tcBorders>
          </w:tcPr>
          <w:p w14:paraId="4DD9038E" w14:textId="220171E7" w:rsidR="00411D07" w:rsidRPr="00893755" w:rsidRDefault="00411D07" w:rsidP="006D0F04">
            <w:pPr>
              <w:tabs>
                <w:tab w:val="right" w:pos="5256"/>
              </w:tabs>
              <w:jc w:val="right"/>
              <w:rPr>
                <w:rFonts w:cs="Cordia New"/>
                <w:b/>
                <w:bCs/>
                <w:sz w:val="26"/>
                <w:szCs w:val="26"/>
              </w:rPr>
            </w:pPr>
            <w:r w:rsidRPr="00893755">
              <w:rPr>
                <w:rFonts w:cs="Cordia New"/>
                <w:b/>
                <w:bCs/>
                <w:sz w:val="26"/>
                <w:szCs w:val="26"/>
              </w:rPr>
              <w:t>Separate financial statements</w:t>
            </w:r>
          </w:p>
        </w:tc>
      </w:tr>
      <w:tr w:rsidR="00411D07" w:rsidRPr="00893755" w14:paraId="1741021A" w14:textId="77777777" w:rsidTr="00031770">
        <w:tc>
          <w:tcPr>
            <w:tcW w:w="4075" w:type="dxa"/>
          </w:tcPr>
          <w:p w14:paraId="1BE0D550" w14:textId="77777777" w:rsidR="00411D07" w:rsidRPr="00893755" w:rsidRDefault="00411D07" w:rsidP="00031770">
            <w:pPr>
              <w:ind w:left="540"/>
              <w:jc w:val="thaiDistribute"/>
              <w:rPr>
                <w:rFonts w:cs="Cordia New"/>
                <w:sz w:val="26"/>
                <w:szCs w:val="26"/>
              </w:rPr>
            </w:pPr>
          </w:p>
        </w:tc>
        <w:tc>
          <w:tcPr>
            <w:tcW w:w="2737" w:type="dxa"/>
            <w:gridSpan w:val="2"/>
            <w:tcBorders>
              <w:top w:val="single" w:sz="4" w:space="0" w:color="auto"/>
              <w:bottom w:val="single" w:sz="4" w:space="0" w:color="auto"/>
            </w:tcBorders>
          </w:tcPr>
          <w:p w14:paraId="1B642D0A" w14:textId="21B1DA13" w:rsidR="00411D07" w:rsidRPr="00893755" w:rsidRDefault="00411D07" w:rsidP="006D0F04">
            <w:pPr>
              <w:tabs>
                <w:tab w:val="right" w:pos="2548"/>
              </w:tabs>
              <w:jc w:val="right"/>
              <w:rPr>
                <w:rFonts w:cs="Cordia New"/>
                <w:b/>
                <w:bCs/>
                <w:sz w:val="26"/>
                <w:szCs w:val="26"/>
              </w:rPr>
            </w:pPr>
            <w:r w:rsidRPr="00893755">
              <w:rPr>
                <w:rFonts w:cs="Cordia New"/>
                <w:b/>
                <w:bCs/>
                <w:sz w:val="26"/>
                <w:szCs w:val="26"/>
              </w:rPr>
              <w:t>US Dollar'</w:t>
            </w:r>
            <w:r w:rsidR="00C64A6F" w:rsidRPr="00C64A6F">
              <w:rPr>
                <w:rFonts w:cs="Cordia New"/>
                <w:b/>
                <w:bCs/>
                <w:sz w:val="26"/>
                <w:szCs w:val="26"/>
              </w:rPr>
              <w:t>000</w:t>
            </w:r>
          </w:p>
        </w:tc>
        <w:tc>
          <w:tcPr>
            <w:tcW w:w="2736" w:type="dxa"/>
            <w:gridSpan w:val="2"/>
            <w:tcBorders>
              <w:top w:val="single" w:sz="4" w:space="0" w:color="auto"/>
              <w:bottom w:val="single" w:sz="4" w:space="0" w:color="auto"/>
            </w:tcBorders>
          </w:tcPr>
          <w:p w14:paraId="6D209D57" w14:textId="13E1A53E" w:rsidR="00411D07" w:rsidRPr="00893755" w:rsidRDefault="00411D07" w:rsidP="006D0F04">
            <w:pPr>
              <w:tabs>
                <w:tab w:val="right" w:pos="2519"/>
              </w:tabs>
              <w:jc w:val="right"/>
              <w:rPr>
                <w:rFonts w:cs="Cordia New"/>
                <w:b/>
                <w:bCs/>
                <w:sz w:val="26"/>
                <w:szCs w:val="26"/>
              </w:rPr>
            </w:pPr>
            <w:r w:rsidRPr="00893755">
              <w:rPr>
                <w:rFonts w:cs="Cordia New"/>
                <w:b/>
                <w:bCs/>
                <w:sz w:val="26"/>
                <w:szCs w:val="26"/>
              </w:rPr>
              <w:t>Baht’</w:t>
            </w:r>
            <w:r w:rsidR="00C64A6F" w:rsidRPr="00C64A6F">
              <w:rPr>
                <w:rFonts w:cs="Cordia New"/>
                <w:b/>
                <w:bCs/>
                <w:sz w:val="26"/>
                <w:szCs w:val="26"/>
              </w:rPr>
              <w:t>000</w:t>
            </w:r>
          </w:p>
        </w:tc>
      </w:tr>
      <w:tr w:rsidR="00411D07" w:rsidRPr="00893755" w14:paraId="52EDAC04" w14:textId="77777777" w:rsidTr="00031770">
        <w:tc>
          <w:tcPr>
            <w:tcW w:w="4075" w:type="dxa"/>
          </w:tcPr>
          <w:p w14:paraId="33FA5DB6" w14:textId="1BE777E8" w:rsidR="00411D07" w:rsidRPr="00893755" w:rsidRDefault="00093A7C" w:rsidP="00031770">
            <w:pPr>
              <w:ind w:left="540"/>
              <w:jc w:val="thaiDistribute"/>
              <w:rPr>
                <w:rFonts w:cs="Cordia New"/>
                <w:b/>
                <w:bCs/>
                <w:sz w:val="26"/>
                <w:szCs w:val="26"/>
              </w:rPr>
            </w:pPr>
            <w:r w:rsidRPr="00893755">
              <w:rPr>
                <w:rFonts w:cs="Cordia New"/>
                <w:b/>
                <w:bCs/>
                <w:sz w:val="26"/>
                <w:szCs w:val="26"/>
              </w:rPr>
              <w:t xml:space="preserve">As at </w:t>
            </w:r>
            <w:r w:rsidR="00C64A6F" w:rsidRPr="00C64A6F">
              <w:rPr>
                <w:rFonts w:cs="Cordia New"/>
                <w:b/>
                <w:bCs/>
                <w:sz w:val="26"/>
                <w:szCs w:val="26"/>
              </w:rPr>
              <w:t>31</w:t>
            </w:r>
            <w:r w:rsidRPr="00893755">
              <w:rPr>
                <w:rFonts w:cs="Cordia New"/>
                <w:b/>
                <w:bCs/>
                <w:sz w:val="26"/>
                <w:szCs w:val="26"/>
              </w:rPr>
              <w:t xml:space="preserve"> December</w:t>
            </w:r>
          </w:p>
        </w:tc>
        <w:tc>
          <w:tcPr>
            <w:tcW w:w="1368" w:type="dxa"/>
            <w:tcBorders>
              <w:top w:val="single" w:sz="4" w:space="0" w:color="auto"/>
              <w:bottom w:val="single" w:sz="4" w:space="0" w:color="auto"/>
            </w:tcBorders>
          </w:tcPr>
          <w:p w14:paraId="26E9E6C9" w14:textId="70F79BE7" w:rsidR="00411D07" w:rsidRPr="00893755" w:rsidRDefault="00C64A6F" w:rsidP="006D0F04">
            <w:pPr>
              <w:tabs>
                <w:tab w:val="decimal" w:pos="1152"/>
              </w:tabs>
              <w:jc w:val="right"/>
              <w:rPr>
                <w:rFonts w:cs="Cordia New"/>
                <w:b/>
                <w:bCs/>
                <w:sz w:val="26"/>
                <w:szCs w:val="26"/>
              </w:rPr>
            </w:pPr>
            <w:r w:rsidRPr="00C64A6F">
              <w:rPr>
                <w:rFonts w:cs="Cordia New"/>
                <w:b/>
                <w:bCs/>
                <w:sz w:val="26"/>
                <w:szCs w:val="26"/>
              </w:rPr>
              <w:t>2021</w:t>
            </w:r>
          </w:p>
        </w:tc>
        <w:tc>
          <w:tcPr>
            <w:tcW w:w="1369" w:type="dxa"/>
            <w:tcBorders>
              <w:top w:val="single" w:sz="4" w:space="0" w:color="auto"/>
              <w:bottom w:val="single" w:sz="4" w:space="0" w:color="auto"/>
            </w:tcBorders>
          </w:tcPr>
          <w:p w14:paraId="7647746C" w14:textId="03CC6557" w:rsidR="00411D07" w:rsidRPr="00893755" w:rsidRDefault="00C64A6F" w:rsidP="006D0F04">
            <w:pPr>
              <w:tabs>
                <w:tab w:val="decimal" w:pos="1152"/>
              </w:tabs>
              <w:jc w:val="right"/>
              <w:rPr>
                <w:rFonts w:cs="Cordia New"/>
                <w:b/>
                <w:bCs/>
                <w:sz w:val="26"/>
                <w:szCs w:val="26"/>
              </w:rPr>
            </w:pPr>
            <w:r w:rsidRPr="00C64A6F">
              <w:rPr>
                <w:rFonts w:cs="Cordia New"/>
                <w:b/>
                <w:bCs/>
                <w:sz w:val="26"/>
                <w:szCs w:val="26"/>
              </w:rPr>
              <w:t>2020</w:t>
            </w:r>
          </w:p>
        </w:tc>
        <w:tc>
          <w:tcPr>
            <w:tcW w:w="1368" w:type="dxa"/>
            <w:tcBorders>
              <w:top w:val="single" w:sz="4" w:space="0" w:color="auto"/>
              <w:bottom w:val="single" w:sz="4" w:space="0" w:color="auto"/>
            </w:tcBorders>
          </w:tcPr>
          <w:p w14:paraId="2E4A5769" w14:textId="4A5A6B52" w:rsidR="00411D07" w:rsidRPr="00893755" w:rsidRDefault="00C64A6F" w:rsidP="006D0F04">
            <w:pPr>
              <w:tabs>
                <w:tab w:val="decimal" w:pos="1152"/>
              </w:tabs>
              <w:jc w:val="right"/>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tcPr>
          <w:p w14:paraId="75081A81" w14:textId="33C655A1" w:rsidR="00411D07" w:rsidRPr="00893755" w:rsidRDefault="00C64A6F" w:rsidP="006D0F04">
            <w:pPr>
              <w:tabs>
                <w:tab w:val="decimal" w:pos="1152"/>
              </w:tabs>
              <w:jc w:val="right"/>
              <w:rPr>
                <w:rFonts w:cs="Cordia New"/>
                <w:b/>
                <w:bCs/>
                <w:sz w:val="26"/>
                <w:szCs w:val="26"/>
              </w:rPr>
            </w:pPr>
            <w:r w:rsidRPr="00C64A6F">
              <w:rPr>
                <w:rFonts w:cs="Cordia New"/>
                <w:b/>
                <w:bCs/>
                <w:sz w:val="26"/>
                <w:szCs w:val="26"/>
              </w:rPr>
              <w:t>2020</w:t>
            </w:r>
          </w:p>
        </w:tc>
      </w:tr>
      <w:tr w:rsidR="00411D07" w:rsidRPr="00893755" w14:paraId="2D98D365" w14:textId="77777777" w:rsidTr="00031770">
        <w:tc>
          <w:tcPr>
            <w:tcW w:w="4075" w:type="dxa"/>
          </w:tcPr>
          <w:p w14:paraId="02ECF7B0" w14:textId="77777777" w:rsidR="00411D07" w:rsidRPr="00893755" w:rsidRDefault="00411D07" w:rsidP="00031770">
            <w:pPr>
              <w:ind w:left="540"/>
              <w:jc w:val="thaiDistribute"/>
              <w:rPr>
                <w:rFonts w:cs="Cordia New"/>
                <w:b/>
                <w:bCs/>
                <w:sz w:val="12"/>
                <w:szCs w:val="12"/>
                <w:cs/>
              </w:rPr>
            </w:pPr>
          </w:p>
        </w:tc>
        <w:tc>
          <w:tcPr>
            <w:tcW w:w="1368" w:type="dxa"/>
            <w:tcBorders>
              <w:top w:val="single" w:sz="4" w:space="0" w:color="auto"/>
            </w:tcBorders>
            <w:shd w:val="clear" w:color="auto" w:fill="FAFAFA"/>
          </w:tcPr>
          <w:p w14:paraId="57E6D36F" w14:textId="77777777" w:rsidR="00411D07" w:rsidRPr="00893755" w:rsidRDefault="00411D07" w:rsidP="006D0F04">
            <w:pPr>
              <w:jc w:val="right"/>
              <w:rPr>
                <w:rFonts w:cs="Cordia New"/>
                <w:sz w:val="12"/>
                <w:szCs w:val="12"/>
              </w:rPr>
            </w:pPr>
          </w:p>
        </w:tc>
        <w:tc>
          <w:tcPr>
            <w:tcW w:w="1369" w:type="dxa"/>
            <w:tcBorders>
              <w:top w:val="single" w:sz="4" w:space="0" w:color="auto"/>
            </w:tcBorders>
          </w:tcPr>
          <w:p w14:paraId="4D4A2184" w14:textId="77777777" w:rsidR="00411D07" w:rsidRPr="00893755" w:rsidRDefault="00411D07" w:rsidP="006D0F04">
            <w:pPr>
              <w:jc w:val="right"/>
              <w:rPr>
                <w:rFonts w:cs="Cordia New"/>
                <w:sz w:val="12"/>
                <w:szCs w:val="12"/>
              </w:rPr>
            </w:pPr>
          </w:p>
        </w:tc>
        <w:tc>
          <w:tcPr>
            <w:tcW w:w="1368" w:type="dxa"/>
            <w:tcBorders>
              <w:top w:val="single" w:sz="4" w:space="0" w:color="auto"/>
            </w:tcBorders>
            <w:shd w:val="clear" w:color="auto" w:fill="FAFAFA"/>
          </w:tcPr>
          <w:p w14:paraId="2FF4ADC7" w14:textId="77777777" w:rsidR="00411D07" w:rsidRPr="00893755" w:rsidRDefault="00411D07" w:rsidP="006D0F04">
            <w:pPr>
              <w:jc w:val="right"/>
              <w:rPr>
                <w:rFonts w:cs="Cordia New"/>
                <w:sz w:val="12"/>
                <w:szCs w:val="12"/>
              </w:rPr>
            </w:pPr>
          </w:p>
        </w:tc>
        <w:tc>
          <w:tcPr>
            <w:tcW w:w="1368" w:type="dxa"/>
            <w:tcBorders>
              <w:top w:val="single" w:sz="4" w:space="0" w:color="auto"/>
            </w:tcBorders>
          </w:tcPr>
          <w:p w14:paraId="58BB898D" w14:textId="77777777" w:rsidR="00411D07" w:rsidRPr="00893755" w:rsidRDefault="00411D07" w:rsidP="006D0F04">
            <w:pPr>
              <w:jc w:val="right"/>
              <w:rPr>
                <w:rFonts w:cs="Cordia New"/>
                <w:sz w:val="12"/>
                <w:szCs w:val="12"/>
              </w:rPr>
            </w:pPr>
          </w:p>
        </w:tc>
      </w:tr>
      <w:tr w:rsidR="00BD63DB" w:rsidRPr="00893755" w14:paraId="4F075187" w14:textId="77777777" w:rsidTr="00031770">
        <w:tc>
          <w:tcPr>
            <w:tcW w:w="4075" w:type="dxa"/>
          </w:tcPr>
          <w:p w14:paraId="5AF2961E" w14:textId="77777777" w:rsidR="00BD63DB" w:rsidRPr="00893755" w:rsidRDefault="00BD63DB" w:rsidP="00BD63DB">
            <w:pPr>
              <w:ind w:left="540"/>
              <w:jc w:val="thaiDistribute"/>
              <w:rPr>
                <w:rFonts w:cs="Cordia New"/>
                <w:b/>
                <w:bCs/>
                <w:sz w:val="26"/>
                <w:szCs w:val="26"/>
              </w:rPr>
            </w:pPr>
            <w:r w:rsidRPr="00893755">
              <w:rPr>
                <w:rFonts w:cs="Cordia New"/>
                <w:sz w:val="26"/>
                <w:szCs w:val="26"/>
              </w:rPr>
              <w:t>Trade accounts payable to subsidiaries</w:t>
            </w:r>
          </w:p>
        </w:tc>
        <w:tc>
          <w:tcPr>
            <w:tcW w:w="1368" w:type="dxa"/>
            <w:tcBorders>
              <w:bottom w:val="single" w:sz="4" w:space="0" w:color="auto"/>
            </w:tcBorders>
            <w:shd w:val="clear" w:color="auto" w:fill="FAFAFA"/>
          </w:tcPr>
          <w:p w14:paraId="2775E13B" w14:textId="44915E9E" w:rsidR="00BD63DB" w:rsidRPr="00893755" w:rsidRDefault="00C64A6F" w:rsidP="00610D98">
            <w:pPr>
              <w:tabs>
                <w:tab w:val="decimal" w:pos="1152"/>
              </w:tabs>
              <w:ind w:right="-72"/>
              <w:jc w:val="both"/>
              <w:rPr>
                <w:rFonts w:cs="Cordia New"/>
                <w:sz w:val="26"/>
                <w:szCs w:val="26"/>
              </w:rPr>
            </w:pPr>
            <w:r w:rsidRPr="00C64A6F">
              <w:rPr>
                <w:rFonts w:cs="Cordia New"/>
                <w:sz w:val="26"/>
                <w:szCs w:val="26"/>
              </w:rPr>
              <w:t>2</w:t>
            </w:r>
            <w:r w:rsidR="001C0C53" w:rsidRPr="00893755">
              <w:rPr>
                <w:rFonts w:cs="Cordia New"/>
                <w:sz w:val="26"/>
                <w:szCs w:val="26"/>
              </w:rPr>
              <w:t>,</w:t>
            </w:r>
            <w:r w:rsidRPr="00C64A6F">
              <w:rPr>
                <w:rFonts w:cs="Cordia New"/>
                <w:sz w:val="26"/>
                <w:szCs w:val="26"/>
              </w:rPr>
              <w:t>746</w:t>
            </w:r>
          </w:p>
        </w:tc>
        <w:tc>
          <w:tcPr>
            <w:tcW w:w="1369" w:type="dxa"/>
            <w:tcBorders>
              <w:bottom w:val="single" w:sz="4" w:space="0" w:color="auto"/>
            </w:tcBorders>
          </w:tcPr>
          <w:p w14:paraId="704E5039" w14:textId="0D40FB2B" w:rsidR="00BD63DB" w:rsidRPr="00893755" w:rsidRDefault="00C64A6F" w:rsidP="00610D98">
            <w:pPr>
              <w:tabs>
                <w:tab w:val="decimal" w:pos="1152"/>
              </w:tabs>
              <w:ind w:right="-72"/>
              <w:jc w:val="both"/>
              <w:rPr>
                <w:rFonts w:cs="Cordia New"/>
                <w:sz w:val="26"/>
                <w:szCs w:val="26"/>
              </w:rPr>
            </w:pPr>
            <w:r w:rsidRPr="00C64A6F">
              <w:rPr>
                <w:rFonts w:cs="Cordia New"/>
                <w:sz w:val="26"/>
                <w:szCs w:val="26"/>
              </w:rPr>
              <w:t>6</w:t>
            </w:r>
            <w:r w:rsidR="00BD63DB" w:rsidRPr="00893755">
              <w:rPr>
                <w:rFonts w:cs="Cordia New"/>
                <w:sz w:val="26"/>
                <w:szCs w:val="26"/>
              </w:rPr>
              <w:t>,</w:t>
            </w:r>
            <w:r w:rsidRPr="00C64A6F">
              <w:rPr>
                <w:rFonts w:cs="Cordia New"/>
                <w:sz w:val="26"/>
                <w:szCs w:val="26"/>
              </w:rPr>
              <w:t>378</w:t>
            </w:r>
          </w:p>
        </w:tc>
        <w:tc>
          <w:tcPr>
            <w:tcW w:w="1368" w:type="dxa"/>
            <w:tcBorders>
              <w:bottom w:val="single" w:sz="4" w:space="0" w:color="auto"/>
            </w:tcBorders>
            <w:shd w:val="clear" w:color="auto" w:fill="FAFAFA"/>
          </w:tcPr>
          <w:p w14:paraId="076898F7" w14:textId="18390A78" w:rsidR="00BD63DB" w:rsidRPr="00893755" w:rsidRDefault="00C64A6F" w:rsidP="00610D98">
            <w:pPr>
              <w:tabs>
                <w:tab w:val="decimal" w:pos="1152"/>
              </w:tabs>
              <w:ind w:right="-72"/>
              <w:jc w:val="both"/>
              <w:rPr>
                <w:rFonts w:cs="Cordia New"/>
                <w:sz w:val="26"/>
                <w:szCs w:val="26"/>
              </w:rPr>
            </w:pPr>
            <w:r w:rsidRPr="00C64A6F">
              <w:rPr>
                <w:rFonts w:cs="Cordia New"/>
                <w:sz w:val="26"/>
                <w:szCs w:val="26"/>
              </w:rPr>
              <w:t>91</w:t>
            </w:r>
            <w:r w:rsidR="001C0C53" w:rsidRPr="00893755">
              <w:rPr>
                <w:rFonts w:cs="Cordia New"/>
                <w:sz w:val="26"/>
                <w:szCs w:val="26"/>
              </w:rPr>
              <w:t>,</w:t>
            </w:r>
            <w:r w:rsidRPr="00C64A6F">
              <w:rPr>
                <w:rFonts w:cs="Cordia New"/>
                <w:sz w:val="26"/>
                <w:szCs w:val="26"/>
              </w:rPr>
              <w:t>758</w:t>
            </w:r>
          </w:p>
        </w:tc>
        <w:tc>
          <w:tcPr>
            <w:tcW w:w="1368" w:type="dxa"/>
            <w:tcBorders>
              <w:bottom w:val="single" w:sz="4" w:space="0" w:color="auto"/>
            </w:tcBorders>
          </w:tcPr>
          <w:p w14:paraId="52C0F1C1" w14:textId="1CA456D5" w:rsidR="00BD63DB" w:rsidRPr="00893755" w:rsidRDefault="00C64A6F" w:rsidP="00610D98">
            <w:pPr>
              <w:tabs>
                <w:tab w:val="decimal" w:pos="1152"/>
              </w:tabs>
              <w:ind w:right="-72"/>
              <w:jc w:val="both"/>
              <w:rPr>
                <w:rFonts w:cs="Cordia New"/>
                <w:sz w:val="26"/>
                <w:szCs w:val="26"/>
              </w:rPr>
            </w:pPr>
            <w:r w:rsidRPr="00C64A6F">
              <w:rPr>
                <w:rFonts w:cs="Cordia New"/>
                <w:sz w:val="26"/>
                <w:szCs w:val="26"/>
              </w:rPr>
              <w:t>191</w:t>
            </w:r>
            <w:r w:rsidR="00BD63DB" w:rsidRPr="00893755">
              <w:rPr>
                <w:rFonts w:cs="Cordia New"/>
                <w:sz w:val="26"/>
                <w:szCs w:val="26"/>
              </w:rPr>
              <w:t>,</w:t>
            </w:r>
            <w:r w:rsidRPr="00C64A6F">
              <w:rPr>
                <w:rFonts w:cs="Cordia New"/>
                <w:sz w:val="26"/>
                <w:szCs w:val="26"/>
              </w:rPr>
              <w:t>570</w:t>
            </w:r>
          </w:p>
        </w:tc>
      </w:tr>
      <w:tr w:rsidR="00BD63DB" w:rsidRPr="00893755" w14:paraId="3D2A1F24" w14:textId="77777777" w:rsidTr="00031770">
        <w:tc>
          <w:tcPr>
            <w:tcW w:w="4075" w:type="dxa"/>
          </w:tcPr>
          <w:p w14:paraId="66CF8EC5" w14:textId="77777777" w:rsidR="00BD63DB" w:rsidRPr="00893755" w:rsidRDefault="00BD63DB" w:rsidP="00BD63DB">
            <w:pPr>
              <w:ind w:left="540"/>
              <w:jc w:val="thaiDistribute"/>
              <w:rPr>
                <w:rFonts w:cs="Cordia New"/>
                <w:b/>
                <w:bCs/>
                <w:sz w:val="12"/>
                <w:szCs w:val="12"/>
                <w:cs/>
              </w:rPr>
            </w:pPr>
          </w:p>
        </w:tc>
        <w:tc>
          <w:tcPr>
            <w:tcW w:w="1368" w:type="dxa"/>
            <w:tcBorders>
              <w:top w:val="single" w:sz="4" w:space="0" w:color="auto"/>
            </w:tcBorders>
            <w:shd w:val="clear" w:color="auto" w:fill="FAFAFA"/>
          </w:tcPr>
          <w:p w14:paraId="43A4F688" w14:textId="77777777" w:rsidR="00BD63DB" w:rsidRPr="00893755" w:rsidRDefault="00BD63DB" w:rsidP="00610D98">
            <w:pPr>
              <w:tabs>
                <w:tab w:val="decimal" w:pos="1152"/>
              </w:tabs>
              <w:ind w:right="-72"/>
              <w:jc w:val="both"/>
              <w:rPr>
                <w:rFonts w:cs="Cordia New"/>
                <w:sz w:val="12"/>
                <w:szCs w:val="12"/>
              </w:rPr>
            </w:pPr>
          </w:p>
        </w:tc>
        <w:tc>
          <w:tcPr>
            <w:tcW w:w="1369" w:type="dxa"/>
            <w:tcBorders>
              <w:top w:val="single" w:sz="4" w:space="0" w:color="auto"/>
            </w:tcBorders>
          </w:tcPr>
          <w:p w14:paraId="2A928684" w14:textId="77777777" w:rsidR="00BD63DB" w:rsidRPr="00893755" w:rsidRDefault="00BD63DB" w:rsidP="00610D98">
            <w:pPr>
              <w:tabs>
                <w:tab w:val="decimal" w:pos="1152"/>
              </w:tabs>
              <w:ind w:right="-72"/>
              <w:jc w:val="both"/>
              <w:rPr>
                <w:rFonts w:cs="Cordia New"/>
                <w:sz w:val="12"/>
                <w:szCs w:val="12"/>
              </w:rPr>
            </w:pPr>
          </w:p>
        </w:tc>
        <w:tc>
          <w:tcPr>
            <w:tcW w:w="1368" w:type="dxa"/>
            <w:tcBorders>
              <w:top w:val="single" w:sz="4" w:space="0" w:color="auto"/>
            </w:tcBorders>
            <w:shd w:val="clear" w:color="auto" w:fill="FAFAFA"/>
          </w:tcPr>
          <w:p w14:paraId="523F37E4" w14:textId="77777777" w:rsidR="00BD63DB" w:rsidRPr="00893755" w:rsidRDefault="00BD63DB" w:rsidP="00610D98">
            <w:pPr>
              <w:tabs>
                <w:tab w:val="decimal" w:pos="1152"/>
              </w:tabs>
              <w:ind w:right="-72"/>
              <w:jc w:val="both"/>
              <w:rPr>
                <w:rFonts w:cs="Cordia New"/>
                <w:sz w:val="12"/>
                <w:szCs w:val="12"/>
              </w:rPr>
            </w:pPr>
          </w:p>
        </w:tc>
        <w:tc>
          <w:tcPr>
            <w:tcW w:w="1368" w:type="dxa"/>
            <w:tcBorders>
              <w:top w:val="single" w:sz="4" w:space="0" w:color="auto"/>
            </w:tcBorders>
          </w:tcPr>
          <w:p w14:paraId="5E4FF9AC" w14:textId="77777777" w:rsidR="00BD63DB" w:rsidRPr="00893755" w:rsidRDefault="00BD63DB" w:rsidP="00610D98">
            <w:pPr>
              <w:tabs>
                <w:tab w:val="decimal" w:pos="1152"/>
              </w:tabs>
              <w:ind w:right="-72"/>
              <w:jc w:val="both"/>
              <w:rPr>
                <w:rFonts w:cs="Cordia New"/>
                <w:sz w:val="12"/>
                <w:szCs w:val="12"/>
              </w:rPr>
            </w:pPr>
          </w:p>
        </w:tc>
      </w:tr>
      <w:tr w:rsidR="001C0C53" w:rsidRPr="00893755" w14:paraId="09FFE1AA" w14:textId="77777777" w:rsidTr="00031770">
        <w:tc>
          <w:tcPr>
            <w:tcW w:w="4075" w:type="dxa"/>
          </w:tcPr>
          <w:p w14:paraId="13F971E3" w14:textId="77777777" w:rsidR="001C0C53" w:rsidRPr="00893755" w:rsidRDefault="001C0C53" w:rsidP="001C0C53">
            <w:pPr>
              <w:ind w:left="540"/>
              <w:jc w:val="thaiDistribute"/>
              <w:rPr>
                <w:rFonts w:cs="Cordia New"/>
                <w:sz w:val="26"/>
                <w:szCs w:val="26"/>
              </w:rPr>
            </w:pPr>
            <w:r w:rsidRPr="00893755">
              <w:rPr>
                <w:rFonts w:cs="Cordia New"/>
                <w:sz w:val="26"/>
                <w:szCs w:val="26"/>
              </w:rPr>
              <w:t>Other payables - a subsidiary</w:t>
            </w:r>
          </w:p>
        </w:tc>
        <w:tc>
          <w:tcPr>
            <w:tcW w:w="1368" w:type="dxa"/>
            <w:shd w:val="clear" w:color="auto" w:fill="FAFAFA"/>
          </w:tcPr>
          <w:p w14:paraId="6392C1B8" w14:textId="0F55821F" w:rsidR="001C0C53" w:rsidRPr="00893755" w:rsidRDefault="00C64A6F" w:rsidP="00610D98">
            <w:pPr>
              <w:tabs>
                <w:tab w:val="decimal" w:pos="1152"/>
              </w:tabs>
              <w:ind w:right="-72"/>
              <w:jc w:val="both"/>
              <w:rPr>
                <w:rFonts w:cs="Cordia New"/>
                <w:sz w:val="26"/>
                <w:szCs w:val="26"/>
              </w:rPr>
            </w:pPr>
            <w:r w:rsidRPr="00C64A6F">
              <w:rPr>
                <w:rFonts w:cs="Cordia New"/>
                <w:sz w:val="26"/>
                <w:szCs w:val="26"/>
              </w:rPr>
              <w:t>784</w:t>
            </w:r>
          </w:p>
        </w:tc>
        <w:tc>
          <w:tcPr>
            <w:tcW w:w="1369" w:type="dxa"/>
          </w:tcPr>
          <w:p w14:paraId="101E88C9" w14:textId="2D04E9F0" w:rsidR="001C0C53" w:rsidRPr="00893755" w:rsidRDefault="00C64A6F" w:rsidP="00610D98">
            <w:pPr>
              <w:tabs>
                <w:tab w:val="decimal" w:pos="1152"/>
              </w:tabs>
              <w:ind w:right="-72"/>
              <w:jc w:val="both"/>
              <w:rPr>
                <w:rFonts w:cs="Cordia New"/>
                <w:sz w:val="26"/>
                <w:szCs w:val="26"/>
              </w:rPr>
            </w:pPr>
            <w:r w:rsidRPr="00C64A6F">
              <w:rPr>
                <w:rFonts w:cs="Cordia New"/>
                <w:sz w:val="26"/>
                <w:szCs w:val="26"/>
              </w:rPr>
              <w:t>813</w:t>
            </w:r>
          </w:p>
        </w:tc>
        <w:tc>
          <w:tcPr>
            <w:tcW w:w="1368" w:type="dxa"/>
            <w:shd w:val="clear" w:color="auto" w:fill="FAFAFA"/>
          </w:tcPr>
          <w:p w14:paraId="7E7251CB" w14:textId="6697385C" w:rsidR="001C0C53" w:rsidRPr="00893755" w:rsidRDefault="00C64A6F" w:rsidP="00610D98">
            <w:pPr>
              <w:tabs>
                <w:tab w:val="decimal" w:pos="1152"/>
              </w:tabs>
              <w:ind w:right="-72"/>
              <w:jc w:val="both"/>
              <w:rPr>
                <w:rFonts w:cs="Cordia New"/>
                <w:sz w:val="26"/>
                <w:szCs w:val="26"/>
              </w:rPr>
            </w:pPr>
            <w:r w:rsidRPr="00C64A6F">
              <w:rPr>
                <w:rFonts w:cs="Cordia New"/>
                <w:sz w:val="26"/>
                <w:szCs w:val="26"/>
              </w:rPr>
              <w:t>26</w:t>
            </w:r>
            <w:r w:rsidR="001C0C53" w:rsidRPr="00893755">
              <w:rPr>
                <w:rFonts w:cs="Cordia New"/>
                <w:sz w:val="26"/>
                <w:szCs w:val="26"/>
              </w:rPr>
              <w:t>,</w:t>
            </w:r>
            <w:r w:rsidRPr="00C64A6F">
              <w:rPr>
                <w:rFonts w:cs="Cordia New"/>
                <w:sz w:val="26"/>
                <w:szCs w:val="26"/>
              </w:rPr>
              <w:t>202</w:t>
            </w:r>
          </w:p>
        </w:tc>
        <w:tc>
          <w:tcPr>
            <w:tcW w:w="1368" w:type="dxa"/>
          </w:tcPr>
          <w:p w14:paraId="02B8E398" w14:textId="7D3B8A10" w:rsidR="001C0C53" w:rsidRPr="00893755" w:rsidRDefault="00C64A6F" w:rsidP="00610D98">
            <w:pPr>
              <w:tabs>
                <w:tab w:val="decimal" w:pos="1152"/>
              </w:tabs>
              <w:ind w:right="-72"/>
              <w:jc w:val="both"/>
              <w:rPr>
                <w:rFonts w:cs="Cordia New"/>
                <w:sz w:val="26"/>
                <w:szCs w:val="26"/>
              </w:rPr>
            </w:pPr>
            <w:r w:rsidRPr="00C64A6F">
              <w:rPr>
                <w:rFonts w:cs="Cordia New"/>
                <w:sz w:val="26"/>
                <w:szCs w:val="26"/>
              </w:rPr>
              <w:t>24</w:t>
            </w:r>
            <w:r w:rsidR="001C0C53" w:rsidRPr="00893755">
              <w:rPr>
                <w:rFonts w:cs="Cordia New"/>
                <w:sz w:val="26"/>
                <w:szCs w:val="26"/>
              </w:rPr>
              <w:t>,</w:t>
            </w:r>
            <w:r w:rsidRPr="00C64A6F">
              <w:rPr>
                <w:rFonts w:cs="Cordia New"/>
                <w:sz w:val="26"/>
                <w:szCs w:val="26"/>
              </w:rPr>
              <w:t>440</w:t>
            </w:r>
          </w:p>
        </w:tc>
      </w:tr>
      <w:tr w:rsidR="001C0C53" w:rsidRPr="00893755" w14:paraId="4C7C049D" w14:textId="77777777" w:rsidTr="00031770">
        <w:tc>
          <w:tcPr>
            <w:tcW w:w="4075" w:type="dxa"/>
          </w:tcPr>
          <w:p w14:paraId="4A83849E" w14:textId="77777777" w:rsidR="001C0C53" w:rsidRPr="00893755" w:rsidRDefault="001C0C53" w:rsidP="001C0C53">
            <w:pPr>
              <w:ind w:left="540"/>
              <w:jc w:val="thaiDistribute"/>
              <w:rPr>
                <w:rFonts w:cs="Cordia New"/>
                <w:sz w:val="26"/>
                <w:szCs w:val="26"/>
              </w:rPr>
            </w:pPr>
            <w:r w:rsidRPr="00893755">
              <w:rPr>
                <w:rFonts w:cs="Cordia New"/>
                <w:sz w:val="26"/>
                <w:szCs w:val="26"/>
              </w:rPr>
              <w:t>Advances from subsidiaries</w:t>
            </w:r>
          </w:p>
        </w:tc>
        <w:tc>
          <w:tcPr>
            <w:tcW w:w="1368" w:type="dxa"/>
            <w:tcBorders>
              <w:bottom w:val="single" w:sz="4" w:space="0" w:color="auto"/>
            </w:tcBorders>
            <w:shd w:val="clear" w:color="auto" w:fill="FAFAFA"/>
          </w:tcPr>
          <w:p w14:paraId="328371F3" w14:textId="163FC45A" w:rsidR="001C0C53" w:rsidRPr="00893755" w:rsidRDefault="001C0C53" w:rsidP="00610D98">
            <w:pPr>
              <w:tabs>
                <w:tab w:val="decimal" w:pos="1152"/>
              </w:tabs>
              <w:ind w:right="-72"/>
              <w:jc w:val="both"/>
              <w:rPr>
                <w:rFonts w:cs="Cordia New"/>
                <w:sz w:val="26"/>
                <w:szCs w:val="26"/>
              </w:rPr>
            </w:pPr>
            <w:r w:rsidRPr="00893755">
              <w:rPr>
                <w:rFonts w:cs="Cordia New"/>
                <w:sz w:val="26"/>
                <w:szCs w:val="26"/>
              </w:rPr>
              <w:t>-</w:t>
            </w:r>
          </w:p>
        </w:tc>
        <w:tc>
          <w:tcPr>
            <w:tcW w:w="1369" w:type="dxa"/>
            <w:tcBorders>
              <w:bottom w:val="single" w:sz="4" w:space="0" w:color="auto"/>
            </w:tcBorders>
          </w:tcPr>
          <w:p w14:paraId="77B734DE" w14:textId="14C9CA52" w:rsidR="001C0C53" w:rsidRPr="00893755" w:rsidRDefault="00C64A6F" w:rsidP="00610D98">
            <w:pPr>
              <w:tabs>
                <w:tab w:val="decimal" w:pos="1152"/>
              </w:tabs>
              <w:ind w:right="-72"/>
              <w:jc w:val="both"/>
              <w:rPr>
                <w:rFonts w:cs="Cordia New"/>
                <w:sz w:val="26"/>
                <w:szCs w:val="26"/>
              </w:rPr>
            </w:pPr>
            <w:r w:rsidRPr="00C64A6F">
              <w:rPr>
                <w:rFonts w:cs="Cordia New"/>
                <w:sz w:val="26"/>
                <w:szCs w:val="26"/>
              </w:rPr>
              <w:t>192</w:t>
            </w:r>
          </w:p>
        </w:tc>
        <w:tc>
          <w:tcPr>
            <w:tcW w:w="1368" w:type="dxa"/>
            <w:tcBorders>
              <w:bottom w:val="single" w:sz="4" w:space="0" w:color="auto"/>
            </w:tcBorders>
            <w:shd w:val="clear" w:color="auto" w:fill="FAFAFA"/>
          </w:tcPr>
          <w:p w14:paraId="4A740E53" w14:textId="7024DA87" w:rsidR="001C0C53" w:rsidRPr="00893755" w:rsidRDefault="001C0C53" w:rsidP="00610D98">
            <w:pPr>
              <w:tabs>
                <w:tab w:val="decimal" w:pos="1152"/>
              </w:tabs>
              <w:ind w:right="-72"/>
              <w:jc w:val="both"/>
              <w:rPr>
                <w:rFonts w:cs="Cordia New"/>
                <w:sz w:val="26"/>
                <w:szCs w:val="26"/>
              </w:rPr>
            </w:pPr>
            <w:r w:rsidRPr="00893755">
              <w:rPr>
                <w:rFonts w:cs="Cordia New"/>
                <w:sz w:val="26"/>
                <w:szCs w:val="26"/>
              </w:rPr>
              <w:t>-</w:t>
            </w:r>
          </w:p>
        </w:tc>
        <w:tc>
          <w:tcPr>
            <w:tcW w:w="1368" w:type="dxa"/>
            <w:tcBorders>
              <w:bottom w:val="single" w:sz="4" w:space="0" w:color="auto"/>
            </w:tcBorders>
          </w:tcPr>
          <w:p w14:paraId="615672B9" w14:textId="5453F3AC" w:rsidR="001C0C53" w:rsidRPr="00893755" w:rsidRDefault="00C64A6F" w:rsidP="00610D98">
            <w:pPr>
              <w:tabs>
                <w:tab w:val="decimal" w:pos="1152"/>
              </w:tabs>
              <w:ind w:right="-72"/>
              <w:jc w:val="both"/>
              <w:rPr>
                <w:rFonts w:cs="Cordia New"/>
                <w:sz w:val="26"/>
                <w:szCs w:val="26"/>
              </w:rPr>
            </w:pPr>
            <w:r w:rsidRPr="00C64A6F">
              <w:rPr>
                <w:rFonts w:cs="Cordia New"/>
                <w:sz w:val="26"/>
                <w:szCs w:val="26"/>
              </w:rPr>
              <w:t>5</w:t>
            </w:r>
            <w:r w:rsidR="001C0C53" w:rsidRPr="00893755">
              <w:rPr>
                <w:rFonts w:cs="Cordia New"/>
                <w:sz w:val="26"/>
                <w:szCs w:val="26"/>
              </w:rPr>
              <w:t>,</w:t>
            </w:r>
            <w:r w:rsidRPr="00C64A6F">
              <w:rPr>
                <w:rFonts w:cs="Cordia New"/>
                <w:sz w:val="26"/>
                <w:szCs w:val="26"/>
              </w:rPr>
              <w:t>761</w:t>
            </w:r>
          </w:p>
        </w:tc>
      </w:tr>
      <w:tr w:rsidR="001C0C53" w:rsidRPr="00893755" w14:paraId="0069074E" w14:textId="77777777" w:rsidTr="007408A6">
        <w:tc>
          <w:tcPr>
            <w:tcW w:w="4075" w:type="dxa"/>
          </w:tcPr>
          <w:p w14:paraId="75AE2CD3" w14:textId="77777777" w:rsidR="001C0C53" w:rsidRPr="00893755" w:rsidRDefault="001C0C53" w:rsidP="001C0C53">
            <w:pPr>
              <w:ind w:left="540"/>
              <w:jc w:val="thaiDistribute"/>
              <w:rPr>
                <w:rFonts w:cs="Cordia New"/>
                <w:sz w:val="26"/>
                <w:szCs w:val="26"/>
              </w:rPr>
            </w:pPr>
            <w:r w:rsidRPr="00893755">
              <w:rPr>
                <w:rFonts w:cs="Cordia New"/>
                <w:sz w:val="26"/>
                <w:szCs w:val="26"/>
              </w:rPr>
              <w:t>Total advances from and amounts due</w:t>
            </w:r>
          </w:p>
        </w:tc>
        <w:tc>
          <w:tcPr>
            <w:tcW w:w="1368" w:type="dxa"/>
            <w:shd w:val="clear" w:color="auto" w:fill="FAFAFA"/>
          </w:tcPr>
          <w:p w14:paraId="35FA89EC" w14:textId="77777777" w:rsidR="001C0C53" w:rsidRPr="00893755" w:rsidRDefault="001C0C53" w:rsidP="00610D98">
            <w:pPr>
              <w:tabs>
                <w:tab w:val="decimal" w:pos="1152"/>
              </w:tabs>
              <w:ind w:right="-72"/>
              <w:jc w:val="both"/>
              <w:rPr>
                <w:rFonts w:cs="Cordia New"/>
                <w:sz w:val="26"/>
                <w:szCs w:val="26"/>
              </w:rPr>
            </w:pPr>
          </w:p>
        </w:tc>
        <w:tc>
          <w:tcPr>
            <w:tcW w:w="1369" w:type="dxa"/>
          </w:tcPr>
          <w:p w14:paraId="6789F288" w14:textId="77777777" w:rsidR="001C0C53" w:rsidRPr="00893755" w:rsidRDefault="001C0C53" w:rsidP="00610D98">
            <w:pPr>
              <w:tabs>
                <w:tab w:val="decimal" w:pos="1152"/>
              </w:tabs>
              <w:ind w:right="-72"/>
              <w:jc w:val="both"/>
              <w:rPr>
                <w:rFonts w:cs="Cordia New"/>
                <w:sz w:val="26"/>
                <w:szCs w:val="26"/>
              </w:rPr>
            </w:pPr>
          </w:p>
        </w:tc>
        <w:tc>
          <w:tcPr>
            <w:tcW w:w="1368" w:type="dxa"/>
            <w:shd w:val="clear" w:color="auto" w:fill="FAFAFA"/>
          </w:tcPr>
          <w:p w14:paraId="322A3668" w14:textId="77777777" w:rsidR="001C0C53" w:rsidRPr="00893755" w:rsidRDefault="001C0C53" w:rsidP="00610D98">
            <w:pPr>
              <w:tabs>
                <w:tab w:val="decimal" w:pos="1152"/>
              </w:tabs>
              <w:ind w:right="-72"/>
              <w:jc w:val="both"/>
              <w:rPr>
                <w:rFonts w:cs="Cordia New"/>
                <w:sz w:val="26"/>
                <w:szCs w:val="26"/>
              </w:rPr>
            </w:pPr>
          </w:p>
        </w:tc>
        <w:tc>
          <w:tcPr>
            <w:tcW w:w="1368" w:type="dxa"/>
          </w:tcPr>
          <w:p w14:paraId="1875F5F2" w14:textId="77777777" w:rsidR="001C0C53" w:rsidRPr="00893755" w:rsidRDefault="001C0C53" w:rsidP="00610D98">
            <w:pPr>
              <w:tabs>
                <w:tab w:val="decimal" w:pos="1152"/>
              </w:tabs>
              <w:ind w:right="-72"/>
              <w:jc w:val="both"/>
              <w:rPr>
                <w:rFonts w:cs="Cordia New"/>
                <w:sz w:val="26"/>
                <w:szCs w:val="26"/>
              </w:rPr>
            </w:pPr>
          </w:p>
        </w:tc>
      </w:tr>
      <w:tr w:rsidR="001C0C53" w:rsidRPr="00893755" w14:paraId="62360FC1" w14:textId="77777777" w:rsidTr="007408A6">
        <w:tc>
          <w:tcPr>
            <w:tcW w:w="4075" w:type="dxa"/>
          </w:tcPr>
          <w:p w14:paraId="5849EC43" w14:textId="77777777" w:rsidR="001C0C53" w:rsidRPr="00893755" w:rsidRDefault="001C0C53" w:rsidP="001C0C53">
            <w:pPr>
              <w:ind w:left="540"/>
              <w:jc w:val="thaiDistribute"/>
              <w:rPr>
                <w:rFonts w:cs="Cordia New"/>
                <w:sz w:val="26"/>
                <w:szCs w:val="26"/>
              </w:rPr>
            </w:pPr>
            <w:r w:rsidRPr="00893755">
              <w:rPr>
                <w:rFonts w:cs="Cordia New"/>
                <w:sz w:val="26"/>
                <w:szCs w:val="26"/>
              </w:rPr>
              <w:t xml:space="preserve">   to related parties</w:t>
            </w:r>
          </w:p>
        </w:tc>
        <w:tc>
          <w:tcPr>
            <w:tcW w:w="1368" w:type="dxa"/>
            <w:tcBorders>
              <w:bottom w:val="single" w:sz="4" w:space="0" w:color="auto"/>
            </w:tcBorders>
            <w:shd w:val="clear" w:color="auto" w:fill="FAFAFA"/>
          </w:tcPr>
          <w:p w14:paraId="26F9B7A2" w14:textId="06DE6830" w:rsidR="001C0C53" w:rsidRPr="00893755" w:rsidRDefault="00C64A6F" w:rsidP="00610D98">
            <w:pPr>
              <w:tabs>
                <w:tab w:val="decimal" w:pos="1152"/>
              </w:tabs>
              <w:ind w:right="-72"/>
              <w:jc w:val="both"/>
              <w:rPr>
                <w:rFonts w:cs="Cordia New"/>
                <w:sz w:val="26"/>
                <w:szCs w:val="26"/>
              </w:rPr>
            </w:pPr>
            <w:r w:rsidRPr="00C64A6F">
              <w:rPr>
                <w:rFonts w:cs="Cordia New"/>
                <w:sz w:val="26"/>
                <w:szCs w:val="26"/>
              </w:rPr>
              <w:t>784</w:t>
            </w:r>
          </w:p>
        </w:tc>
        <w:tc>
          <w:tcPr>
            <w:tcW w:w="1369" w:type="dxa"/>
            <w:tcBorders>
              <w:bottom w:val="single" w:sz="4" w:space="0" w:color="auto"/>
            </w:tcBorders>
          </w:tcPr>
          <w:p w14:paraId="55069C4A" w14:textId="464541A2" w:rsidR="001C0C53" w:rsidRPr="00893755" w:rsidRDefault="00C64A6F" w:rsidP="00610D98">
            <w:pPr>
              <w:tabs>
                <w:tab w:val="decimal" w:pos="1152"/>
              </w:tabs>
              <w:ind w:right="-72"/>
              <w:jc w:val="both"/>
              <w:rPr>
                <w:rFonts w:cs="Cordia New"/>
                <w:sz w:val="26"/>
                <w:szCs w:val="26"/>
              </w:rPr>
            </w:pPr>
            <w:r w:rsidRPr="00C64A6F">
              <w:rPr>
                <w:rFonts w:cs="Cordia New"/>
                <w:sz w:val="26"/>
                <w:szCs w:val="26"/>
              </w:rPr>
              <w:t>1</w:t>
            </w:r>
            <w:r w:rsidR="001C0C53" w:rsidRPr="00893755">
              <w:rPr>
                <w:rFonts w:cs="Cordia New"/>
                <w:sz w:val="26"/>
                <w:szCs w:val="26"/>
              </w:rPr>
              <w:t>,</w:t>
            </w:r>
            <w:r w:rsidRPr="00C64A6F">
              <w:rPr>
                <w:rFonts w:cs="Cordia New"/>
                <w:sz w:val="26"/>
                <w:szCs w:val="26"/>
              </w:rPr>
              <w:t>005</w:t>
            </w:r>
          </w:p>
        </w:tc>
        <w:tc>
          <w:tcPr>
            <w:tcW w:w="1368" w:type="dxa"/>
            <w:tcBorders>
              <w:bottom w:val="single" w:sz="4" w:space="0" w:color="auto"/>
            </w:tcBorders>
            <w:shd w:val="clear" w:color="auto" w:fill="FAFAFA"/>
          </w:tcPr>
          <w:p w14:paraId="79A6A5EF" w14:textId="6ECD717E" w:rsidR="001C0C53" w:rsidRPr="00893755" w:rsidRDefault="00C64A6F" w:rsidP="00610D98">
            <w:pPr>
              <w:tabs>
                <w:tab w:val="decimal" w:pos="1152"/>
              </w:tabs>
              <w:ind w:right="-72"/>
              <w:jc w:val="both"/>
              <w:rPr>
                <w:rFonts w:cs="Cordia New"/>
                <w:sz w:val="26"/>
                <w:szCs w:val="26"/>
              </w:rPr>
            </w:pPr>
            <w:r w:rsidRPr="00C64A6F">
              <w:rPr>
                <w:rFonts w:cs="Cordia New"/>
                <w:sz w:val="26"/>
                <w:szCs w:val="26"/>
              </w:rPr>
              <w:t>26</w:t>
            </w:r>
            <w:r w:rsidR="001C0C53" w:rsidRPr="00893755">
              <w:rPr>
                <w:rFonts w:cs="Cordia New"/>
                <w:sz w:val="26"/>
                <w:szCs w:val="26"/>
              </w:rPr>
              <w:t>,</w:t>
            </w:r>
            <w:r w:rsidRPr="00C64A6F">
              <w:rPr>
                <w:rFonts w:cs="Cordia New"/>
                <w:sz w:val="26"/>
                <w:szCs w:val="26"/>
              </w:rPr>
              <w:t>202</w:t>
            </w:r>
          </w:p>
        </w:tc>
        <w:tc>
          <w:tcPr>
            <w:tcW w:w="1368" w:type="dxa"/>
            <w:tcBorders>
              <w:bottom w:val="single" w:sz="4" w:space="0" w:color="auto"/>
            </w:tcBorders>
          </w:tcPr>
          <w:p w14:paraId="0938C6FA" w14:textId="43FB4987" w:rsidR="001C0C53" w:rsidRPr="00893755" w:rsidRDefault="00C64A6F" w:rsidP="00610D98">
            <w:pPr>
              <w:tabs>
                <w:tab w:val="decimal" w:pos="1152"/>
              </w:tabs>
              <w:ind w:right="-72"/>
              <w:jc w:val="both"/>
              <w:rPr>
                <w:rFonts w:cs="Cordia New"/>
                <w:sz w:val="26"/>
                <w:szCs w:val="26"/>
              </w:rPr>
            </w:pPr>
            <w:r w:rsidRPr="00C64A6F">
              <w:rPr>
                <w:rFonts w:cs="Cordia New"/>
                <w:sz w:val="26"/>
                <w:szCs w:val="26"/>
              </w:rPr>
              <w:t>30</w:t>
            </w:r>
            <w:r w:rsidR="001C0C53" w:rsidRPr="00893755">
              <w:rPr>
                <w:rFonts w:cs="Cordia New"/>
                <w:sz w:val="26"/>
                <w:szCs w:val="26"/>
              </w:rPr>
              <w:t>,</w:t>
            </w:r>
            <w:r w:rsidRPr="00C64A6F">
              <w:rPr>
                <w:rFonts w:cs="Cordia New"/>
                <w:sz w:val="26"/>
                <w:szCs w:val="26"/>
              </w:rPr>
              <w:t>201</w:t>
            </w:r>
          </w:p>
        </w:tc>
      </w:tr>
    </w:tbl>
    <w:p w14:paraId="759410F8" w14:textId="3CAB26E5" w:rsidR="001C0C53" w:rsidRPr="00893755" w:rsidRDefault="001C0C53" w:rsidP="001C0C53">
      <w:pPr>
        <w:rPr>
          <w:rFonts w:cs="Cordia New"/>
        </w:rPr>
      </w:pPr>
    </w:p>
    <w:p w14:paraId="2EF111A1" w14:textId="3BAFA106" w:rsidR="003A0813" w:rsidRPr="00893755" w:rsidRDefault="00F31B96" w:rsidP="006E5C4B">
      <w:pPr>
        <w:ind w:left="540"/>
        <w:jc w:val="thaiDistribute"/>
        <w:rPr>
          <w:rFonts w:cs="Cordia New"/>
          <w:sz w:val="26"/>
          <w:szCs w:val="26"/>
        </w:rPr>
      </w:pPr>
      <w:r w:rsidRPr="00893755">
        <w:rPr>
          <w:rFonts w:cs="Cordia New"/>
          <w:spacing w:val="-4"/>
          <w:sz w:val="26"/>
          <w:szCs w:val="26"/>
        </w:rPr>
        <w:t xml:space="preserve">As at </w:t>
      </w:r>
      <w:r w:rsidR="00C64A6F" w:rsidRPr="00C64A6F">
        <w:rPr>
          <w:rFonts w:cs="Cordia New"/>
          <w:spacing w:val="-4"/>
          <w:sz w:val="26"/>
          <w:szCs w:val="26"/>
        </w:rPr>
        <w:t>31</w:t>
      </w:r>
      <w:r w:rsidRPr="00893755">
        <w:rPr>
          <w:rFonts w:cs="Cordia New"/>
          <w:spacing w:val="-4"/>
          <w:sz w:val="26"/>
          <w:szCs w:val="26"/>
        </w:rPr>
        <w:t xml:space="preserve"> December </w:t>
      </w:r>
      <w:r w:rsidR="00C64A6F" w:rsidRPr="00C64A6F">
        <w:rPr>
          <w:rFonts w:cs="Cordia New"/>
          <w:spacing w:val="-4"/>
          <w:sz w:val="26"/>
          <w:szCs w:val="26"/>
        </w:rPr>
        <w:t>2021</w:t>
      </w:r>
      <w:r w:rsidRPr="00893755">
        <w:rPr>
          <w:rFonts w:cs="Cordia New"/>
          <w:spacing w:val="-4"/>
          <w:sz w:val="26"/>
          <w:szCs w:val="26"/>
        </w:rPr>
        <w:t xml:space="preserve"> and </w:t>
      </w:r>
      <w:r w:rsidR="00C64A6F" w:rsidRPr="00C64A6F">
        <w:rPr>
          <w:rFonts w:cs="Cordia New"/>
          <w:spacing w:val="-4"/>
          <w:sz w:val="26"/>
          <w:szCs w:val="26"/>
        </w:rPr>
        <w:t>2020</w:t>
      </w:r>
      <w:r w:rsidRPr="00893755">
        <w:rPr>
          <w:rFonts w:cs="Cordia New"/>
          <w:spacing w:val="-4"/>
          <w:sz w:val="26"/>
          <w:szCs w:val="26"/>
        </w:rPr>
        <w:t xml:space="preserve">, </w:t>
      </w:r>
      <w:r w:rsidRPr="00893755">
        <w:rPr>
          <w:rFonts w:cs="Cordia New"/>
          <w:sz w:val="26"/>
          <w:szCs w:val="26"/>
        </w:rPr>
        <w:t>the Company has no short-term and long-term loan from a subsidiary.</w:t>
      </w:r>
    </w:p>
    <w:p w14:paraId="37C51B08" w14:textId="77777777" w:rsidR="006E5C4B" w:rsidRPr="00893755" w:rsidRDefault="006E5C4B" w:rsidP="006E5C4B">
      <w:pPr>
        <w:ind w:left="540"/>
        <w:jc w:val="thaiDistribute"/>
        <w:rPr>
          <w:rFonts w:cs="Cordia New"/>
        </w:rPr>
      </w:pPr>
    </w:p>
    <w:p w14:paraId="4CEDA2F9" w14:textId="49984041" w:rsidR="00411D07" w:rsidRPr="00893755" w:rsidRDefault="00C64A6F" w:rsidP="00C8639C">
      <w:pPr>
        <w:pStyle w:val="Heading2"/>
        <w:tabs>
          <w:tab w:val="clear" w:pos="360"/>
          <w:tab w:val="left" w:pos="539"/>
        </w:tabs>
        <w:ind w:left="0" w:firstLine="0"/>
        <w:jc w:val="thaiDistribute"/>
        <w:rPr>
          <w:rFonts w:cs="Cordia New"/>
          <w:b/>
          <w:bCs/>
          <w:color w:val="CF4A02"/>
          <w:sz w:val="26"/>
          <w:szCs w:val="26"/>
          <w:u w:val="none"/>
          <w:lang w:val="en-US"/>
        </w:rPr>
      </w:pPr>
      <w:bookmarkStart w:id="70" w:name="_Toc51946246"/>
      <w:bookmarkStart w:id="71" w:name="_Toc51947069"/>
      <w:r w:rsidRPr="00C64A6F">
        <w:rPr>
          <w:rFonts w:cs="Cordia New"/>
          <w:b/>
          <w:bCs/>
          <w:color w:val="CF4A02"/>
          <w:sz w:val="26"/>
          <w:szCs w:val="26"/>
          <w:u w:val="none"/>
          <w:lang w:val="en-GB"/>
        </w:rPr>
        <w:t>30</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5</w:t>
      </w:r>
      <w:r w:rsidR="00411D07" w:rsidRPr="00893755">
        <w:rPr>
          <w:rFonts w:cs="Cordia New"/>
          <w:b/>
          <w:bCs/>
          <w:color w:val="CF4A02"/>
          <w:sz w:val="26"/>
          <w:szCs w:val="26"/>
          <w:u w:val="none"/>
          <w:lang w:val="en-US"/>
        </w:rPr>
        <w:tab/>
        <w:t>Key management compensation is presented as follows:</w:t>
      </w:r>
      <w:bookmarkEnd w:id="70"/>
      <w:bookmarkEnd w:id="71"/>
    </w:p>
    <w:p w14:paraId="5391F7EF" w14:textId="77777777" w:rsidR="00411D07" w:rsidRPr="00893755" w:rsidRDefault="00411D07" w:rsidP="00411D07">
      <w:pPr>
        <w:jc w:val="thaiDistribute"/>
        <w:rPr>
          <w:rFonts w:cs="Cordia New"/>
          <w:spacing w:val="-2"/>
          <w:sz w:val="22"/>
          <w:szCs w:val="22"/>
        </w:rPr>
      </w:pPr>
    </w:p>
    <w:tbl>
      <w:tblPr>
        <w:tblW w:w="9548" w:type="dxa"/>
        <w:tblInd w:w="-90" w:type="dxa"/>
        <w:tblLayout w:type="fixed"/>
        <w:tblLook w:val="0000" w:firstRow="0" w:lastRow="0" w:firstColumn="0" w:lastColumn="0" w:noHBand="0" w:noVBand="0"/>
      </w:tblPr>
      <w:tblGrid>
        <w:gridCol w:w="4075"/>
        <w:gridCol w:w="1368"/>
        <w:gridCol w:w="1369"/>
        <w:gridCol w:w="1368"/>
        <w:gridCol w:w="1368"/>
      </w:tblGrid>
      <w:tr w:rsidR="00411D07" w:rsidRPr="00893755" w14:paraId="05D6FFA2" w14:textId="77777777" w:rsidTr="00031770">
        <w:tc>
          <w:tcPr>
            <w:tcW w:w="4075" w:type="dxa"/>
          </w:tcPr>
          <w:p w14:paraId="21E15E9F" w14:textId="77777777" w:rsidR="00411D07" w:rsidRPr="00893755" w:rsidRDefault="00411D07" w:rsidP="00031770">
            <w:pPr>
              <w:ind w:left="540"/>
              <w:jc w:val="thaiDistribute"/>
              <w:rPr>
                <w:rFonts w:cs="Cordia New"/>
                <w:sz w:val="26"/>
                <w:szCs w:val="26"/>
              </w:rPr>
            </w:pPr>
          </w:p>
        </w:tc>
        <w:tc>
          <w:tcPr>
            <w:tcW w:w="5473" w:type="dxa"/>
            <w:gridSpan w:val="4"/>
            <w:tcBorders>
              <w:top w:val="single" w:sz="4" w:space="0" w:color="auto"/>
              <w:bottom w:val="single" w:sz="4" w:space="0" w:color="auto"/>
            </w:tcBorders>
          </w:tcPr>
          <w:p w14:paraId="5DF7C896" w14:textId="505111C2" w:rsidR="00411D07" w:rsidRPr="00893755" w:rsidRDefault="00411D07" w:rsidP="006D0F04">
            <w:pPr>
              <w:tabs>
                <w:tab w:val="right" w:pos="5257"/>
              </w:tabs>
              <w:jc w:val="right"/>
              <w:rPr>
                <w:rFonts w:cs="Cordia New"/>
                <w:b/>
                <w:bCs/>
                <w:sz w:val="26"/>
                <w:szCs w:val="26"/>
                <w:cs/>
              </w:rPr>
            </w:pPr>
            <w:r w:rsidRPr="00893755">
              <w:rPr>
                <w:rFonts w:cs="Cordia New"/>
                <w:b/>
                <w:bCs/>
                <w:sz w:val="26"/>
                <w:szCs w:val="26"/>
              </w:rPr>
              <w:t xml:space="preserve">Consolidated financial statements </w:t>
            </w:r>
          </w:p>
        </w:tc>
      </w:tr>
      <w:tr w:rsidR="00411D07" w:rsidRPr="00893755" w14:paraId="35238754" w14:textId="77777777" w:rsidTr="00031770">
        <w:tc>
          <w:tcPr>
            <w:tcW w:w="4075" w:type="dxa"/>
          </w:tcPr>
          <w:p w14:paraId="241994DD" w14:textId="77777777" w:rsidR="00411D07" w:rsidRPr="00893755" w:rsidRDefault="00411D07" w:rsidP="00031770">
            <w:pPr>
              <w:ind w:left="540"/>
              <w:jc w:val="thaiDistribute"/>
              <w:rPr>
                <w:rFonts w:cs="Cordia New"/>
                <w:sz w:val="26"/>
                <w:szCs w:val="26"/>
              </w:rPr>
            </w:pPr>
          </w:p>
        </w:tc>
        <w:tc>
          <w:tcPr>
            <w:tcW w:w="2737" w:type="dxa"/>
            <w:gridSpan w:val="2"/>
            <w:tcBorders>
              <w:top w:val="single" w:sz="4" w:space="0" w:color="auto"/>
              <w:bottom w:val="single" w:sz="4" w:space="0" w:color="auto"/>
            </w:tcBorders>
          </w:tcPr>
          <w:p w14:paraId="04709FCE" w14:textId="14DA0DCA" w:rsidR="00411D07" w:rsidRPr="00893755" w:rsidRDefault="00411D07" w:rsidP="006D0F04">
            <w:pPr>
              <w:tabs>
                <w:tab w:val="right" w:pos="2556"/>
              </w:tabs>
              <w:jc w:val="right"/>
              <w:rPr>
                <w:rFonts w:cs="Cordia New"/>
                <w:b/>
                <w:bCs/>
                <w:sz w:val="26"/>
                <w:szCs w:val="26"/>
                <w:cs/>
              </w:rPr>
            </w:pPr>
            <w:r w:rsidRPr="00893755">
              <w:rPr>
                <w:rFonts w:cs="Cordia New"/>
                <w:b/>
                <w:bCs/>
                <w:sz w:val="26"/>
                <w:szCs w:val="26"/>
              </w:rPr>
              <w:t>US Dollar’</w:t>
            </w:r>
            <w:r w:rsidR="00C64A6F" w:rsidRPr="00C64A6F">
              <w:rPr>
                <w:rFonts w:cs="Cordia New"/>
                <w:b/>
                <w:bCs/>
                <w:sz w:val="26"/>
                <w:szCs w:val="26"/>
              </w:rPr>
              <w:t>000</w:t>
            </w:r>
          </w:p>
        </w:tc>
        <w:tc>
          <w:tcPr>
            <w:tcW w:w="2736" w:type="dxa"/>
            <w:gridSpan w:val="2"/>
            <w:tcBorders>
              <w:top w:val="single" w:sz="4" w:space="0" w:color="auto"/>
              <w:bottom w:val="single" w:sz="4" w:space="0" w:color="auto"/>
            </w:tcBorders>
          </w:tcPr>
          <w:p w14:paraId="6FAF5A2E" w14:textId="55B39964" w:rsidR="00411D07" w:rsidRPr="00893755" w:rsidRDefault="00411D07" w:rsidP="006D0F04">
            <w:pPr>
              <w:tabs>
                <w:tab w:val="right" w:pos="2543"/>
              </w:tabs>
              <w:jc w:val="right"/>
              <w:rPr>
                <w:rFonts w:cs="Cordia New"/>
                <w:b/>
                <w:bCs/>
                <w:sz w:val="26"/>
                <w:szCs w:val="26"/>
              </w:rPr>
            </w:pPr>
            <w:r w:rsidRPr="00893755">
              <w:rPr>
                <w:rFonts w:cs="Cordia New"/>
                <w:b/>
                <w:bCs/>
                <w:sz w:val="26"/>
                <w:szCs w:val="26"/>
              </w:rPr>
              <w:t>Baht’</w:t>
            </w:r>
            <w:r w:rsidR="00C64A6F" w:rsidRPr="00C64A6F">
              <w:rPr>
                <w:rFonts w:cs="Cordia New"/>
                <w:b/>
                <w:bCs/>
                <w:sz w:val="26"/>
                <w:szCs w:val="26"/>
              </w:rPr>
              <w:t>000</w:t>
            </w:r>
          </w:p>
        </w:tc>
      </w:tr>
      <w:tr w:rsidR="00411D07" w:rsidRPr="00893755" w14:paraId="6E0707E0" w14:textId="77777777" w:rsidTr="00031770">
        <w:tc>
          <w:tcPr>
            <w:tcW w:w="4075" w:type="dxa"/>
            <w:vAlign w:val="bottom"/>
          </w:tcPr>
          <w:p w14:paraId="2F0B7BA8" w14:textId="503503B6" w:rsidR="00411D07" w:rsidRPr="00893755" w:rsidRDefault="0045378F" w:rsidP="00031770">
            <w:pPr>
              <w:ind w:left="540"/>
              <w:jc w:val="thaiDistribute"/>
              <w:rPr>
                <w:rFonts w:cs="Cordia New"/>
                <w:sz w:val="26"/>
                <w:szCs w:val="26"/>
              </w:rPr>
            </w:pPr>
            <w:r w:rsidRPr="00893755">
              <w:rPr>
                <w:rFonts w:cs="Cordia New"/>
                <w:b/>
                <w:bCs/>
                <w:sz w:val="26"/>
                <w:szCs w:val="26"/>
              </w:rPr>
              <w:t xml:space="preserve">For the year ended </w:t>
            </w:r>
            <w:r w:rsidR="00C64A6F" w:rsidRPr="00C64A6F">
              <w:rPr>
                <w:rFonts w:cs="Cordia New"/>
                <w:b/>
                <w:bCs/>
                <w:sz w:val="26"/>
                <w:szCs w:val="26"/>
              </w:rPr>
              <w:t>31</w:t>
            </w:r>
            <w:r w:rsidRPr="00893755">
              <w:rPr>
                <w:rFonts w:cs="Cordia New"/>
                <w:b/>
                <w:bCs/>
                <w:sz w:val="26"/>
                <w:szCs w:val="26"/>
              </w:rPr>
              <w:t xml:space="preserve"> December</w:t>
            </w:r>
          </w:p>
        </w:tc>
        <w:tc>
          <w:tcPr>
            <w:tcW w:w="1368" w:type="dxa"/>
            <w:tcBorders>
              <w:top w:val="single" w:sz="4" w:space="0" w:color="auto"/>
              <w:bottom w:val="single" w:sz="4" w:space="0" w:color="auto"/>
            </w:tcBorders>
          </w:tcPr>
          <w:p w14:paraId="6693A336" w14:textId="66477A03" w:rsidR="00411D07" w:rsidRPr="00893755" w:rsidRDefault="00C64A6F" w:rsidP="006D0F04">
            <w:pPr>
              <w:tabs>
                <w:tab w:val="decimal" w:pos="1152"/>
              </w:tabs>
              <w:jc w:val="right"/>
              <w:rPr>
                <w:rFonts w:cs="Cordia New"/>
                <w:b/>
                <w:bCs/>
                <w:sz w:val="26"/>
                <w:szCs w:val="26"/>
              </w:rPr>
            </w:pPr>
            <w:r w:rsidRPr="00C64A6F">
              <w:rPr>
                <w:rFonts w:cs="Cordia New"/>
                <w:b/>
                <w:bCs/>
                <w:sz w:val="26"/>
                <w:szCs w:val="26"/>
              </w:rPr>
              <w:t>2021</w:t>
            </w:r>
          </w:p>
        </w:tc>
        <w:tc>
          <w:tcPr>
            <w:tcW w:w="1369" w:type="dxa"/>
            <w:tcBorders>
              <w:top w:val="single" w:sz="4" w:space="0" w:color="auto"/>
              <w:bottom w:val="single" w:sz="4" w:space="0" w:color="auto"/>
            </w:tcBorders>
          </w:tcPr>
          <w:p w14:paraId="48E93DE3" w14:textId="532D9D03" w:rsidR="00411D07" w:rsidRPr="00893755" w:rsidRDefault="00C64A6F" w:rsidP="006D0F04">
            <w:pPr>
              <w:tabs>
                <w:tab w:val="decimal" w:pos="1152"/>
              </w:tabs>
              <w:jc w:val="right"/>
              <w:rPr>
                <w:rFonts w:cs="Cordia New"/>
                <w:b/>
                <w:bCs/>
                <w:sz w:val="26"/>
                <w:szCs w:val="26"/>
              </w:rPr>
            </w:pPr>
            <w:r w:rsidRPr="00C64A6F">
              <w:rPr>
                <w:rFonts w:cs="Cordia New"/>
                <w:b/>
                <w:bCs/>
                <w:sz w:val="26"/>
                <w:szCs w:val="26"/>
              </w:rPr>
              <w:t>2020</w:t>
            </w:r>
          </w:p>
        </w:tc>
        <w:tc>
          <w:tcPr>
            <w:tcW w:w="1368" w:type="dxa"/>
            <w:tcBorders>
              <w:top w:val="single" w:sz="4" w:space="0" w:color="auto"/>
              <w:bottom w:val="single" w:sz="4" w:space="0" w:color="auto"/>
            </w:tcBorders>
          </w:tcPr>
          <w:p w14:paraId="36F7FD30" w14:textId="22076718" w:rsidR="00411D07" w:rsidRPr="00893755" w:rsidRDefault="00C64A6F" w:rsidP="006D0F04">
            <w:pPr>
              <w:tabs>
                <w:tab w:val="decimal" w:pos="1152"/>
              </w:tabs>
              <w:jc w:val="right"/>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tcPr>
          <w:p w14:paraId="62B8FE77" w14:textId="13E601AE" w:rsidR="00411D07" w:rsidRPr="00893755" w:rsidRDefault="00C64A6F" w:rsidP="006D0F04">
            <w:pPr>
              <w:tabs>
                <w:tab w:val="decimal" w:pos="1152"/>
              </w:tabs>
              <w:jc w:val="right"/>
              <w:rPr>
                <w:rFonts w:cs="Cordia New"/>
                <w:b/>
                <w:bCs/>
                <w:sz w:val="26"/>
                <w:szCs w:val="26"/>
              </w:rPr>
            </w:pPr>
            <w:r w:rsidRPr="00C64A6F">
              <w:rPr>
                <w:rFonts w:cs="Cordia New"/>
                <w:b/>
                <w:bCs/>
                <w:sz w:val="26"/>
                <w:szCs w:val="26"/>
              </w:rPr>
              <w:t>2020</w:t>
            </w:r>
          </w:p>
        </w:tc>
      </w:tr>
      <w:tr w:rsidR="00411D07" w:rsidRPr="00893755" w14:paraId="6FF5B502" w14:textId="77777777" w:rsidTr="00031770">
        <w:tc>
          <w:tcPr>
            <w:tcW w:w="4075" w:type="dxa"/>
          </w:tcPr>
          <w:p w14:paraId="1EC604C1" w14:textId="77777777" w:rsidR="00411D07" w:rsidRPr="00893755" w:rsidRDefault="00411D07" w:rsidP="00031770">
            <w:pPr>
              <w:ind w:left="540"/>
              <w:jc w:val="thaiDistribute"/>
              <w:rPr>
                <w:rFonts w:cs="Cordia New"/>
                <w:sz w:val="12"/>
                <w:szCs w:val="12"/>
                <w:cs/>
              </w:rPr>
            </w:pPr>
          </w:p>
        </w:tc>
        <w:tc>
          <w:tcPr>
            <w:tcW w:w="1368" w:type="dxa"/>
            <w:tcBorders>
              <w:top w:val="single" w:sz="4" w:space="0" w:color="auto"/>
            </w:tcBorders>
            <w:shd w:val="clear" w:color="auto" w:fill="FAFAFA"/>
          </w:tcPr>
          <w:p w14:paraId="2DB114A4" w14:textId="77777777" w:rsidR="00411D07" w:rsidRPr="00893755" w:rsidRDefault="00411D07" w:rsidP="006D0F04">
            <w:pPr>
              <w:jc w:val="right"/>
              <w:rPr>
                <w:rFonts w:cs="Cordia New"/>
                <w:sz w:val="12"/>
                <w:szCs w:val="12"/>
              </w:rPr>
            </w:pPr>
          </w:p>
        </w:tc>
        <w:tc>
          <w:tcPr>
            <w:tcW w:w="1369" w:type="dxa"/>
            <w:tcBorders>
              <w:top w:val="single" w:sz="4" w:space="0" w:color="auto"/>
            </w:tcBorders>
          </w:tcPr>
          <w:p w14:paraId="7D7197B7" w14:textId="77777777" w:rsidR="00411D07" w:rsidRPr="00893755" w:rsidRDefault="00411D07" w:rsidP="006D0F04">
            <w:pPr>
              <w:jc w:val="right"/>
              <w:rPr>
                <w:rFonts w:cs="Cordia New"/>
                <w:sz w:val="12"/>
                <w:szCs w:val="12"/>
              </w:rPr>
            </w:pPr>
          </w:p>
        </w:tc>
        <w:tc>
          <w:tcPr>
            <w:tcW w:w="1368" w:type="dxa"/>
            <w:tcBorders>
              <w:top w:val="single" w:sz="4" w:space="0" w:color="auto"/>
            </w:tcBorders>
            <w:shd w:val="clear" w:color="auto" w:fill="FAFAFA"/>
          </w:tcPr>
          <w:p w14:paraId="09D633E8" w14:textId="77777777" w:rsidR="00411D07" w:rsidRPr="00893755" w:rsidRDefault="00411D07" w:rsidP="006D0F04">
            <w:pPr>
              <w:jc w:val="right"/>
              <w:rPr>
                <w:rFonts w:cs="Cordia New"/>
                <w:sz w:val="12"/>
                <w:szCs w:val="12"/>
              </w:rPr>
            </w:pPr>
          </w:p>
        </w:tc>
        <w:tc>
          <w:tcPr>
            <w:tcW w:w="1368" w:type="dxa"/>
            <w:tcBorders>
              <w:top w:val="single" w:sz="4" w:space="0" w:color="auto"/>
            </w:tcBorders>
          </w:tcPr>
          <w:p w14:paraId="7991F876" w14:textId="77777777" w:rsidR="00411D07" w:rsidRPr="00893755" w:rsidRDefault="00411D07" w:rsidP="006D0F04">
            <w:pPr>
              <w:jc w:val="right"/>
              <w:rPr>
                <w:rFonts w:cs="Cordia New"/>
                <w:sz w:val="12"/>
                <w:szCs w:val="12"/>
              </w:rPr>
            </w:pPr>
          </w:p>
        </w:tc>
      </w:tr>
      <w:tr w:rsidR="00986C36" w:rsidRPr="00893755" w14:paraId="49D090F6" w14:textId="77777777" w:rsidTr="00031770">
        <w:tc>
          <w:tcPr>
            <w:tcW w:w="4075" w:type="dxa"/>
            <w:vAlign w:val="bottom"/>
          </w:tcPr>
          <w:p w14:paraId="402E0E87" w14:textId="77777777" w:rsidR="00986C36" w:rsidRPr="00893755" w:rsidRDefault="00986C36" w:rsidP="00986C36">
            <w:pPr>
              <w:ind w:left="540"/>
              <w:jc w:val="thaiDistribute"/>
              <w:rPr>
                <w:rFonts w:cs="Cordia New"/>
                <w:sz w:val="26"/>
                <w:szCs w:val="26"/>
              </w:rPr>
            </w:pPr>
            <w:r w:rsidRPr="00893755">
              <w:rPr>
                <w:rFonts w:cs="Cordia New"/>
                <w:sz w:val="26"/>
                <w:szCs w:val="26"/>
              </w:rPr>
              <w:t>Salaries and short-term employee benefits</w:t>
            </w:r>
          </w:p>
        </w:tc>
        <w:tc>
          <w:tcPr>
            <w:tcW w:w="1368" w:type="dxa"/>
            <w:shd w:val="clear" w:color="auto" w:fill="FAFAFA"/>
          </w:tcPr>
          <w:p w14:paraId="41F0342C" w14:textId="345B5AF6" w:rsidR="00986C36" w:rsidRPr="00893755" w:rsidRDefault="00C64A6F" w:rsidP="00610D98">
            <w:pPr>
              <w:tabs>
                <w:tab w:val="decimal" w:pos="1152"/>
              </w:tabs>
              <w:ind w:right="-72"/>
              <w:jc w:val="both"/>
              <w:rPr>
                <w:rFonts w:cs="Cordia New"/>
                <w:sz w:val="26"/>
                <w:szCs w:val="26"/>
              </w:rPr>
            </w:pPr>
            <w:r w:rsidRPr="00C64A6F">
              <w:rPr>
                <w:rFonts w:cs="Cordia New"/>
                <w:sz w:val="26"/>
                <w:szCs w:val="26"/>
              </w:rPr>
              <w:t>4</w:t>
            </w:r>
            <w:r w:rsidR="00986C36" w:rsidRPr="00893755">
              <w:rPr>
                <w:rFonts w:cs="Cordia New"/>
                <w:sz w:val="26"/>
                <w:szCs w:val="26"/>
              </w:rPr>
              <w:t>,</w:t>
            </w:r>
            <w:r w:rsidRPr="00C64A6F">
              <w:rPr>
                <w:rFonts w:cs="Cordia New"/>
                <w:sz w:val="26"/>
                <w:szCs w:val="26"/>
              </w:rPr>
              <w:t>501</w:t>
            </w:r>
          </w:p>
        </w:tc>
        <w:tc>
          <w:tcPr>
            <w:tcW w:w="1369" w:type="dxa"/>
          </w:tcPr>
          <w:p w14:paraId="370E61BD" w14:textId="179A7CCD" w:rsidR="00986C36" w:rsidRPr="00893755" w:rsidRDefault="00C64A6F" w:rsidP="00610D98">
            <w:pPr>
              <w:tabs>
                <w:tab w:val="decimal" w:pos="1152"/>
              </w:tabs>
              <w:ind w:right="-72"/>
              <w:jc w:val="both"/>
              <w:rPr>
                <w:rFonts w:cs="Cordia New"/>
                <w:sz w:val="26"/>
                <w:szCs w:val="26"/>
              </w:rPr>
            </w:pPr>
            <w:r w:rsidRPr="00C64A6F">
              <w:rPr>
                <w:rFonts w:cs="Cordia New"/>
                <w:sz w:val="26"/>
                <w:szCs w:val="26"/>
              </w:rPr>
              <w:t>2</w:t>
            </w:r>
            <w:r w:rsidR="00986C36" w:rsidRPr="00893755">
              <w:rPr>
                <w:rFonts w:cs="Cordia New"/>
                <w:sz w:val="26"/>
                <w:szCs w:val="26"/>
              </w:rPr>
              <w:t>,</w:t>
            </w:r>
            <w:r w:rsidRPr="00C64A6F">
              <w:rPr>
                <w:rFonts w:cs="Cordia New"/>
                <w:sz w:val="26"/>
                <w:szCs w:val="26"/>
              </w:rPr>
              <w:t>681</w:t>
            </w:r>
          </w:p>
        </w:tc>
        <w:tc>
          <w:tcPr>
            <w:tcW w:w="1368" w:type="dxa"/>
            <w:shd w:val="clear" w:color="auto" w:fill="FAFAFA"/>
          </w:tcPr>
          <w:p w14:paraId="3DC85CC3" w14:textId="005D26D3" w:rsidR="00986C36" w:rsidRPr="00893755" w:rsidRDefault="00C64A6F" w:rsidP="00610D98">
            <w:pPr>
              <w:tabs>
                <w:tab w:val="decimal" w:pos="1152"/>
              </w:tabs>
              <w:ind w:right="-72"/>
              <w:jc w:val="both"/>
              <w:rPr>
                <w:rFonts w:cs="Cordia New"/>
                <w:sz w:val="26"/>
                <w:szCs w:val="26"/>
              </w:rPr>
            </w:pPr>
            <w:r w:rsidRPr="00C64A6F">
              <w:rPr>
                <w:rFonts w:cs="Cordia New"/>
                <w:sz w:val="26"/>
                <w:szCs w:val="26"/>
              </w:rPr>
              <w:t>146</w:t>
            </w:r>
            <w:r w:rsidR="00986C36" w:rsidRPr="00893755">
              <w:rPr>
                <w:rFonts w:cs="Cordia New"/>
                <w:sz w:val="26"/>
                <w:szCs w:val="26"/>
              </w:rPr>
              <w:t>,</w:t>
            </w:r>
            <w:r w:rsidRPr="00C64A6F">
              <w:rPr>
                <w:rFonts w:cs="Cordia New"/>
                <w:sz w:val="26"/>
                <w:szCs w:val="26"/>
              </w:rPr>
              <w:t>507</w:t>
            </w:r>
          </w:p>
        </w:tc>
        <w:tc>
          <w:tcPr>
            <w:tcW w:w="1368" w:type="dxa"/>
          </w:tcPr>
          <w:p w14:paraId="4A9B7B28" w14:textId="2AC08B96" w:rsidR="00986C36" w:rsidRPr="00893755" w:rsidRDefault="00C64A6F" w:rsidP="00610D98">
            <w:pPr>
              <w:tabs>
                <w:tab w:val="decimal" w:pos="1152"/>
              </w:tabs>
              <w:ind w:right="-72"/>
              <w:jc w:val="both"/>
              <w:rPr>
                <w:rFonts w:cs="Cordia New"/>
                <w:sz w:val="26"/>
                <w:szCs w:val="26"/>
              </w:rPr>
            </w:pPr>
            <w:r w:rsidRPr="00C64A6F">
              <w:rPr>
                <w:rFonts w:cs="Cordia New"/>
                <w:sz w:val="26"/>
                <w:szCs w:val="26"/>
              </w:rPr>
              <w:t>83</w:t>
            </w:r>
            <w:r w:rsidR="00986C36" w:rsidRPr="00893755">
              <w:rPr>
                <w:rFonts w:cs="Cordia New"/>
                <w:sz w:val="26"/>
                <w:szCs w:val="26"/>
              </w:rPr>
              <w:t>,</w:t>
            </w:r>
            <w:r w:rsidRPr="00C64A6F">
              <w:rPr>
                <w:rFonts w:cs="Cordia New"/>
                <w:sz w:val="26"/>
                <w:szCs w:val="26"/>
              </w:rPr>
              <w:t>690</w:t>
            </w:r>
          </w:p>
        </w:tc>
      </w:tr>
      <w:tr w:rsidR="00986C36" w:rsidRPr="00893755" w14:paraId="61E8844B" w14:textId="77777777" w:rsidTr="00031770">
        <w:tc>
          <w:tcPr>
            <w:tcW w:w="4075" w:type="dxa"/>
            <w:vAlign w:val="bottom"/>
          </w:tcPr>
          <w:p w14:paraId="615608A1" w14:textId="77777777" w:rsidR="00986C36" w:rsidRPr="00893755" w:rsidRDefault="00986C36" w:rsidP="00986C36">
            <w:pPr>
              <w:ind w:left="540"/>
              <w:jc w:val="thaiDistribute"/>
              <w:rPr>
                <w:rFonts w:cs="Cordia New"/>
                <w:sz w:val="26"/>
                <w:szCs w:val="26"/>
                <w:cs/>
              </w:rPr>
            </w:pPr>
            <w:r w:rsidRPr="00893755">
              <w:rPr>
                <w:rFonts w:cs="Cordia New"/>
                <w:sz w:val="26"/>
                <w:szCs w:val="26"/>
              </w:rPr>
              <w:t>Post-employment benefits</w:t>
            </w:r>
          </w:p>
        </w:tc>
        <w:tc>
          <w:tcPr>
            <w:tcW w:w="1368" w:type="dxa"/>
            <w:shd w:val="clear" w:color="auto" w:fill="FAFAFA"/>
          </w:tcPr>
          <w:p w14:paraId="3C95EB78" w14:textId="58A6D79D" w:rsidR="00986C36" w:rsidRPr="00893755" w:rsidRDefault="00C64A6F" w:rsidP="00610D98">
            <w:pPr>
              <w:tabs>
                <w:tab w:val="decimal" w:pos="1152"/>
              </w:tabs>
              <w:ind w:right="-72"/>
              <w:jc w:val="both"/>
              <w:rPr>
                <w:rFonts w:cs="Cordia New"/>
                <w:sz w:val="26"/>
                <w:szCs w:val="26"/>
              </w:rPr>
            </w:pPr>
            <w:r w:rsidRPr="00C64A6F">
              <w:rPr>
                <w:rFonts w:cs="Cordia New"/>
                <w:sz w:val="26"/>
                <w:szCs w:val="26"/>
              </w:rPr>
              <w:t>44</w:t>
            </w:r>
          </w:p>
        </w:tc>
        <w:tc>
          <w:tcPr>
            <w:tcW w:w="1369" w:type="dxa"/>
          </w:tcPr>
          <w:p w14:paraId="5E773268" w14:textId="0CCF5B21" w:rsidR="00986C36" w:rsidRPr="00893755" w:rsidRDefault="00C64A6F" w:rsidP="00610D98">
            <w:pPr>
              <w:tabs>
                <w:tab w:val="decimal" w:pos="1152"/>
              </w:tabs>
              <w:ind w:right="-72"/>
              <w:jc w:val="both"/>
              <w:rPr>
                <w:rFonts w:cs="Cordia New"/>
                <w:sz w:val="26"/>
                <w:szCs w:val="26"/>
              </w:rPr>
            </w:pPr>
            <w:r w:rsidRPr="00C64A6F">
              <w:rPr>
                <w:rFonts w:cs="Cordia New"/>
                <w:sz w:val="26"/>
                <w:szCs w:val="26"/>
              </w:rPr>
              <w:t>80</w:t>
            </w:r>
          </w:p>
        </w:tc>
        <w:tc>
          <w:tcPr>
            <w:tcW w:w="1368" w:type="dxa"/>
            <w:shd w:val="clear" w:color="auto" w:fill="FAFAFA"/>
          </w:tcPr>
          <w:p w14:paraId="1DD5BB7E" w14:textId="1219671D" w:rsidR="00986C36" w:rsidRPr="00893755" w:rsidRDefault="00C64A6F" w:rsidP="00610D98">
            <w:pPr>
              <w:tabs>
                <w:tab w:val="decimal" w:pos="1152"/>
              </w:tabs>
              <w:ind w:right="-72"/>
              <w:jc w:val="both"/>
              <w:rPr>
                <w:rFonts w:cs="Cordia New"/>
                <w:sz w:val="26"/>
                <w:szCs w:val="26"/>
              </w:rPr>
            </w:pPr>
            <w:r w:rsidRPr="00C64A6F">
              <w:rPr>
                <w:rFonts w:cs="Cordia New"/>
                <w:sz w:val="26"/>
                <w:szCs w:val="26"/>
              </w:rPr>
              <w:t>1</w:t>
            </w:r>
            <w:r w:rsidR="00986C36" w:rsidRPr="00893755">
              <w:rPr>
                <w:rFonts w:cs="Cordia New"/>
                <w:sz w:val="26"/>
                <w:szCs w:val="26"/>
              </w:rPr>
              <w:t>,</w:t>
            </w:r>
            <w:r w:rsidRPr="00C64A6F">
              <w:rPr>
                <w:rFonts w:cs="Cordia New"/>
                <w:sz w:val="26"/>
                <w:szCs w:val="26"/>
              </w:rPr>
              <w:t>400</w:t>
            </w:r>
          </w:p>
        </w:tc>
        <w:tc>
          <w:tcPr>
            <w:tcW w:w="1368" w:type="dxa"/>
          </w:tcPr>
          <w:p w14:paraId="2B867FFB" w14:textId="2D98808F" w:rsidR="00986C36" w:rsidRPr="00893755" w:rsidRDefault="00C64A6F" w:rsidP="00610D98">
            <w:pPr>
              <w:tabs>
                <w:tab w:val="decimal" w:pos="1152"/>
              </w:tabs>
              <w:ind w:right="-72"/>
              <w:jc w:val="both"/>
              <w:rPr>
                <w:rFonts w:cs="Cordia New"/>
                <w:sz w:val="26"/>
                <w:szCs w:val="26"/>
              </w:rPr>
            </w:pPr>
            <w:r w:rsidRPr="00C64A6F">
              <w:rPr>
                <w:rFonts w:cs="Cordia New"/>
                <w:sz w:val="26"/>
                <w:szCs w:val="26"/>
              </w:rPr>
              <w:t>2</w:t>
            </w:r>
            <w:r w:rsidR="00986C36" w:rsidRPr="00893755">
              <w:rPr>
                <w:rFonts w:cs="Cordia New"/>
                <w:sz w:val="26"/>
                <w:szCs w:val="26"/>
              </w:rPr>
              <w:t>,</w:t>
            </w:r>
            <w:r w:rsidRPr="00C64A6F">
              <w:rPr>
                <w:rFonts w:cs="Cordia New"/>
                <w:sz w:val="26"/>
                <w:szCs w:val="26"/>
              </w:rPr>
              <w:t>506</w:t>
            </w:r>
          </w:p>
        </w:tc>
      </w:tr>
      <w:tr w:rsidR="00986C36" w:rsidRPr="00893755" w14:paraId="184E25FD" w14:textId="77777777" w:rsidTr="00031770">
        <w:tc>
          <w:tcPr>
            <w:tcW w:w="4075" w:type="dxa"/>
            <w:vAlign w:val="bottom"/>
          </w:tcPr>
          <w:p w14:paraId="30280F5B" w14:textId="77777777" w:rsidR="00986C36" w:rsidRPr="00893755" w:rsidRDefault="00986C36" w:rsidP="00986C36">
            <w:pPr>
              <w:ind w:left="540"/>
              <w:jc w:val="thaiDistribute"/>
              <w:rPr>
                <w:rFonts w:cs="Cordia New"/>
                <w:sz w:val="26"/>
                <w:szCs w:val="26"/>
              </w:rPr>
            </w:pPr>
            <w:r w:rsidRPr="00893755">
              <w:rPr>
                <w:rFonts w:cs="Cordia New"/>
                <w:sz w:val="26"/>
                <w:szCs w:val="26"/>
              </w:rPr>
              <w:t>Share-based payment</w:t>
            </w:r>
          </w:p>
        </w:tc>
        <w:tc>
          <w:tcPr>
            <w:tcW w:w="1368" w:type="dxa"/>
            <w:tcBorders>
              <w:bottom w:val="single" w:sz="4" w:space="0" w:color="auto"/>
            </w:tcBorders>
            <w:shd w:val="clear" w:color="auto" w:fill="FAFAFA"/>
          </w:tcPr>
          <w:p w14:paraId="0BE1F54C" w14:textId="19D49BD7" w:rsidR="00986C36" w:rsidRPr="00893755" w:rsidRDefault="00986C36" w:rsidP="00610D98">
            <w:pPr>
              <w:tabs>
                <w:tab w:val="decimal" w:pos="1152"/>
              </w:tabs>
              <w:ind w:right="-72"/>
              <w:jc w:val="both"/>
              <w:rPr>
                <w:rFonts w:cs="Cordia New"/>
                <w:sz w:val="26"/>
                <w:szCs w:val="26"/>
              </w:rPr>
            </w:pPr>
            <w:r w:rsidRPr="00893755">
              <w:rPr>
                <w:rFonts w:cs="Cordia New"/>
                <w:sz w:val="26"/>
                <w:szCs w:val="26"/>
              </w:rPr>
              <w:t>-</w:t>
            </w:r>
          </w:p>
        </w:tc>
        <w:tc>
          <w:tcPr>
            <w:tcW w:w="1369" w:type="dxa"/>
            <w:tcBorders>
              <w:bottom w:val="single" w:sz="4" w:space="0" w:color="auto"/>
            </w:tcBorders>
          </w:tcPr>
          <w:p w14:paraId="768C12E9" w14:textId="76AAE21B" w:rsidR="00986C36" w:rsidRPr="00893755" w:rsidRDefault="00C64A6F" w:rsidP="00610D98">
            <w:pPr>
              <w:tabs>
                <w:tab w:val="decimal" w:pos="1152"/>
              </w:tabs>
              <w:ind w:right="-72"/>
              <w:jc w:val="both"/>
              <w:rPr>
                <w:rFonts w:cs="Cordia New"/>
                <w:sz w:val="26"/>
                <w:szCs w:val="26"/>
              </w:rPr>
            </w:pPr>
            <w:r w:rsidRPr="00C64A6F">
              <w:rPr>
                <w:rFonts w:cs="Cordia New"/>
                <w:sz w:val="26"/>
                <w:szCs w:val="26"/>
              </w:rPr>
              <w:t>27</w:t>
            </w:r>
          </w:p>
        </w:tc>
        <w:tc>
          <w:tcPr>
            <w:tcW w:w="1368" w:type="dxa"/>
            <w:tcBorders>
              <w:bottom w:val="single" w:sz="4" w:space="0" w:color="auto"/>
            </w:tcBorders>
            <w:shd w:val="clear" w:color="auto" w:fill="FAFAFA"/>
          </w:tcPr>
          <w:p w14:paraId="76BE7E96" w14:textId="16D4CAAD" w:rsidR="00986C36" w:rsidRPr="00893755" w:rsidRDefault="00986C36" w:rsidP="00610D98">
            <w:pPr>
              <w:tabs>
                <w:tab w:val="decimal" w:pos="1152"/>
              </w:tabs>
              <w:ind w:right="-72"/>
              <w:jc w:val="both"/>
              <w:rPr>
                <w:rFonts w:cs="Cordia New"/>
                <w:sz w:val="26"/>
                <w:szCs w:val="26"/>
              </w:rPr>
            </w:pPr>
            <w:r w:rsidRPr="00893755">
              <w:rPr>
                <w:rFonts w:cs="Cordia New"/>
                <w:sz w:val="26"/>
                <w:szCs w:val="26"/>
              </w:rPr>
              <w:t>-</w:t>
            </w:r>
          </w:p>
        </w:tc>
        <w:tc>
          <w:tcPr>
            <w:tcW w:w="1368" w:type="dxa"/>
            <w:tcBorders>
              <w:bottom w:val="single" w:sz="4" w:space="0" w:color="auto"/>
            </w:tcBorders>
          </w:tcPr>
          <w:p w14:paraId="050B29C5" w14:textId="1D482E33" w:rsidR="00986C36" w:rsidRPr="00893755" w:rsidRDefault="00C64A6F" w:rsidP="00610D98">
            <w:pPr>
              <w:tabs>
                <w:tab w:val="decimal" w:pos="1152"/>
              </w:tabs>
              <w:ind w:right="-72"/>
              <w:jc w:val="both"/>
              <w:rPr>
                <w:rFonts w:cs="Cordia New"/>
                <w:sz w:val="26"/>
                <w:szCs w:val="26"/>
              </w:rPr>
            </w:pPr>
            <w:r w:rsidRPr="00C64A6F">
              <w:rPr>
                <w:rFonts w:cs="Cordia New"/>
                <w:sz w:val="26"/>
                <w:szCs w:val="26"/>
              </w:rPr>
              <w:t>849</w:t>
            </w:r>
          </w:p>
        </w:tc>
      </w:tr>
      <w:tr w:rsidR="00986C36" w:rsidRPr="00893755" w14:paraId="5A2E57A3" w14:textId="77777777" w:rsidTr="00031770">
        <w:tc>
          <w:tcPr>
            <w:tcW w:w="4075" w:type="dxa"/>
          </w:tcPr>
          <w:p w14:paraId="09140FF7" w14:textId="77777777" w:rsidR="00986C36" w:rsidRPr="00893755" w:rsidRDefault="00986C36" w:rsidP="00986C36">
            <w:pPr>
              <w:ind w:left="540"/>
              <w:jc w:val="thaiDistribute"/>
              <w:rPr>
                <w:rFonts w:cs="Cordia New"/>
                <w:sz w:val="26"/>
                <w:szCs w:val="26"/>
                <w:cs/>
              </w:rPr>
            </w:pPr>
          </w:p>
        </w:tc>
        <w:tc>
          <w:tcPr>
            <w:tcW w:w="1368" w:type="dxa"/>
            <w:tcBorders>
              <w:bottom w:val="single" w:sz="4" w:space="0" w:color="auto"/>
            </w:tcBorders>
            <w:shd w:val="clear" w:color="auto" w:fill="FAFAFA"/>
          </w:tcPr>
          <w:p w14:paraId="61B51AEB" w14:textId="259DACB3" w:rsidR="00986C36" w:rsidRPr="00893755" w:rsidRDefault="00C64A6F" w:rsidP="00610D98">
            <w:pPr>
              <w:tabs>
                <w:tab w:val="decimal" w:pos="1152"/>
              </w:tabs>
              <w:ind w:right="-72"/>
              <w:jc w:val="both"/>
              <w:rPr>
                <w:rFonts w:cs="Cordia New"/>
                <w:sz w:val="26"/>
                <w:szCs w:val="26"/>
              </w:rPr>
            </w:pPr>
            <w:r w:rsidRPr="00C64A6F">
              <w:rPr>
                <w:rFonts w:cs="Cordia New"/>
                <w:sz w:val="26"/>
                <w:szCs w:val="26"/>
              </w:rPr>
              <w:t>4</w:t>
            </w:r>
            <w:r w:rsidR="00986C36" w:rsidRPr="00893755">
              <w:rPr>
                <w:rFonts w:cs="Cordia New"/>
                <w:sz w:val="26"/>
                <w:szCs w:val="26"/>
              </w:rPr>
              <w:t>,</w:t>
            </w:r>
            <w:r w:rsidRPr="00C64A6F">
              <w:rPr>
                <w:rFonts w:cs="Cordia New"/>
                <w:sz w:val="26"/>
                <w:szCs w:val="26"/>
              </w:rPr>
              <w:t>545</w:t>
            </w:r>
          </w:p>
        </w:tc>
        <w:tc>
          <w:tcPr>
            <w:tcW w:w="1369" w:type="dxa"/>
            <w:tcBorders>
              <w:bottom w:val="single" w:sz="4" w:space="0" w:color="auto"/>
            </w:tcBorders>
          </w:tcPr>
          <w:p w14:paraId="7BD69F4E" w14:textId="2C7C484C" w:rsidR="00986C36" w:rsidRPr="00893755" w:rsidRDefault="00C64A6F" w:rsidP="00610D98">
            <w:pPr>
              <w:tabs>
                <w:tab w:val="decimal" w:pos="1152"/>
              </w:tabs>
              <w:ind w:right="-72"/>
              <w:jc w:val="both"/>
              <w:rPr>
                <w:rFonts w:cs="Cordia New"/>
                <w:sz w:val="26"/>
                <w:szCs w:val="26"/>
              </w:rPr>
            </w:pPr>
            <w:r w:rsidRPr="00C64A6F">
              <w:rPr>
                <w:rFonts w:cs="Cordia New"/>
                <w:sz w:val="26"/>
                <w:szCs w:val="26"/>
              </w:rPr>
              <w:t>2</w:t>
            </w:r>
            <w:r w:rsidR="00986C36" w:rsidRPr="00893755">
              <w:rPr>
                <w:rFonts w:cs="Cordia New"/>
                <w:sz w:val="26"/>
                <w:szCs w:val="26"/>
              </w:rPr>
              <w:t>,</w:t>
            </w:r>
            <w:r w:rsidRPr="00C64A6F">
              <w:rPr>
                <w:rFonts w:cs="Cordia New"/>
                <w:sz w:val="26"/>
                <w:szCs w:val="26"/>
              </w:rPr>
              <w:t>788</w:t>
            </w:r>
          </w:p>
        </w:tc>
        <w:tc>
          <w:tcPr>
            <w:tcW w:w="1368" w:type="dxa"/>
            <w:tcBorders>
              <w:bottom w:val="single" w:sz="4" w:space="0" w:color="auto"/>
            </w:tcBorders>
            <w:shd w:val="clear" w:color="auto" w:fill="FAFAFA"/>
          </w:tcPr>
          <w:p w14:paraId="73AA6FCA" w14:textId="105C8B74" w:rsidR="00986C36" w:rsidRPr="00893755" w:rsidRDefault="00C64A6F" w:rsidP="00610D98">
            <w:pPr>
              <w:tabs>
                <w:tab w:val="decimal" w:pos="1152"/>
              </w:tabs>
              <w:ind w:right="-72"/>
              <w:jc w:val="both"/>
              <w:rPr>
                <w:rFonts w:cs="Cordia New"/>
                <w:sz w:val="26"/>
                <w:szCs w:val="26"/>
              </w:rPr>
            </w:pPr>
            <w:r w:rsidRPr="00C64A6F">
              <w:rPr>
                <w:rFonts w:cs="Cordia New"/>
                <w:sz w:val="26"/>
                <w:szCs w:val="26"/>
              </w:rPr>
              <w:t>147</w:t>
            </w:r>
            <w:r w:rsidR="00986C36" w:rsidRPr="00893755">
              <w:rPr>
                <w:rFonts w:cs="Cordia New"/>
                <w:sz w:val="26"/>
                <w:szCs w:val="26"/>
              </w:rPr>
              <w:t>,</w:t>
            </w:r>
            <w:r w:rsidRPr="00C64A6F">
              <w:rPr>
                <w:rFonts w:cs="Cordia New"/>
                <w:sz w:val="26"/>
                <w:szCs w:val="26"/>
              </w:rPr>
              <w:t>907</w:t>
            </w:r>
          </w:p>
        </w:tc>
        <w:tc>
          <w:tcPr>
            <w:tcW w:w="1368" w:type="dxa"/>
            <w:tcBorders>
              <w:bottom w:val="single" w:sz="4" w:space="0" w:color="auto"/>
            </w:tcBorders>
          </w:tcPr>
          <w:p w14:paraId="6C8F8D58" w14:textId="70669916" w:rsidR="00986C36" w:rsidRPr="00893755" w:rsidRDefault="00C64A6F" w:rsidP="00610D98">
            <w:pPr>
              <w:tabs>
                <w:tab w:val="decimal" w:pos="1152"/>
              </w:tabs>
              <w:ind w:right="-72"/>
              <w:jc w:val="both"/>
              <w:rPr>
                <w:rFonts w:cs="Cordia New"/>
                <w:sz w:val="26"/>
                <w:szCs w:val="26"/>
              </w:rPr>
            </w:pPr>
            <w:r w:rsidRPr="00C64A6F">
              <w:rPr>
                <w:rFonts w:cs="Cordia New"/>
                <w:sz w:val="26"/>
                <w:szCs w:val="26"/>
              </w:rPr>
              <w:t>87</w:t>
            </w:r>
            <w:r w:rsidR="00986C36" w:rsidRPr="00893755">
              <w:rPr>
                <w:rFonts w:cs="Cordia New"/>
                <w:sz w:val="26"/>
                <w:szCs w:val="26"/>
              </w:rPr>
              <w:t>,</w:t>
            </w:r>
            <w:r w:rsidRPr="00C64A6F">
              <w:rPr>
                <w:rFonts w:cs="Cordia New"/>
                <w:sz w:val="26"/>
                <w:szCs w:val="26"/>
              </w:rPr>
              <w:t>045</w:t>
            </w:r>
          </w:p>
        </w:tc>
      </w:tr>
    </w:tbl>
    <w:p w14:paraId="3EE4ECFE" w14:textId="77777777" w:rsidR="00411D07" w:rsidRPr="00893755" w:rsidRDefault="00411D07" w:rsidP="00411D07">
      <w:pPr>
        <w:jc w:val="thaiDistribute"/>
        <w:rPr>
          <w:rFonts w:cs="Cordia New"/>
          <w:spacing w:val="-2"/>
          <w:sz w:val="22"/>
          <w:szCs w:val="22"/>
        </w:rPr>
      </w:pPr>
    </w:p>
    <w:tbl>
      <w:tblPr>
        <w:tblW w:w="9649" w:type="dxa"/>
        <w:tblInd w:w="-180" w:type="dxa"/>
        <w:tblLayout w:type="fixed"/>
        <w:tblLook w:val="0000" w:firstRow="0" w:lastRow="0" w:firstColumn="0" w:lastColumn="0" w:noHBand="0" w:noVBand="0"/>
      </w:tblPr>
      <w:tblGrid>
        <w:gridCol w:w="4176"/>
        <w:gridCol w:w="1368"/>
        <w:gridCol w:w="1369"/>
        <w:gridCol w:w="1368"/>
        <w:gridCol w:w="1368"/>
      </w:tblGrid>
      <w:tr w:rsidR="00411D07" w:rsidRPr="00893755" w14:paraId="3C50538E" w14:textId="77777777" w:rsidTr="00031770">
        <w:tc>
          <w:tcPr>
            <w:tcW w:w="4176" w:type="dxa"/>
          </w:tcPr>
          <w:p w14:paraId="6F64B1E0" w14:textId="77777777" w:rsidR="00411D07" w:rsidRPr="00893755" w:rsidRDefault="00411D07" w:rsidP="00031770">
            <w:pPr>
              <w:ind w:left="540" w:firstLine="720"/>
              <w:jc w:val="thaiDistribute"/>
              <w:rPr>
                <w:rFonts w:cs="Cordia New"/>
                <w:sz w:val="26"/>
                <w:szCs w:val="26"/>
              </w:rPr>
            </w:pPr>
          </w:p>
        </w:tc>
        <w:tc>
          <w:tcPr>
            <w:tcW w:w="5473" w:type="dxa"/>
            <w:gridSpan w:val="4"/>
            <w:tcBorders>
              <w:top w:val="single" w:sz="4" w:space="0" w:color="auto"/>
              <w:bottom w:val="single" w:sz="4" w:space="0" w:color="auto"/>
            </w:tcBorders>
          </w:tcPr>
          <w:p w14:paraId="0508C3E8" w14:textId="01CC5E80" w:rsidR="00411D07" w:rsidRPr="00893755" w:rsidRDefault="00411D07" w:rsidP="006D0F04">
            <w:pPr>
              <w:tabs>
                <w:tab w:val="right" w:pos="5257"/>
              </w:tabs>
              <w:jc w:val="right"/>
              <w:rPr>
                <w:rFonts w:cs="Cordia New"/>
                <w:b/>
                <w:bCs/>
                <w:sz w:val="26"/>
                <w:szCs w:val="26"/>
                <w:cs/>
              </w:rPr>
            </w:pPr>
            <w:r w:rsidRPr="00893755">
              <w:rPr>
                <w:rFonts w:cs="Cordia New"/>
                <w:b/>
                <w:bCs/>
                <w:sz w:val="26"/>
                <w:szCs w:val="26"/>
              </w:rPr>
              <w:t>Separate financial statements</w:t>
            </w:r>
          </w:p>
        </w:tc>
      </w:tr>
      <w:tr w:rsidR="00411D07" w:rsidRPr="00893755" w14:paraId="3F0D6091" w14:textId="77777777" w:rsidTr="00031770">
        <w:tc>
          <w:tcPr>
            <w:tcW w:w="4176" w:type="dxa"/>
          </w:tcPr>
          <w:p w14:paraId="70A231DE" w14:textId="77777777" w:rsidR="00411D07" w:rsidRPr="00893755" w:rsidRDefault="00411D07" w:rsidP="00031770">
            <w:pPr>
              <w:ind w:left="540"/>
              <w:jc w:val="thaiDistribute"/>
              <w:rPr>
                <w:rFonts w:cs="Cordia New"/>
                <w:sz w:val="26"/>
                <w:szCs w:val="26"/>
              </w:rPr>
            </w:pPr>
          </w:p>
        </w:tc>
        <w:tc>
          <w:tcPr>
            <w:tcW w:w="2737" w:type="dxa"/>
            <w:gridSpan w:val="2"/>
            <w:tcBorders>
              <w:top w:val="single" w:sz="4" w:space="0" w:color="auto"/>
              <w:bottom w:val="single" w:sz="4" w:space="0" w:color="auto"/>
            </w:tcBorders>
          </w:tcPr>
          <w:p w14:paraId="19601633" w14:textId="52085DB8" w:rsidR="00411D07" w:rsidRPr="00893755" w:rsidRDefault="00411D07" w:rsidP="006D0F04">
            <w:pPr>
              <w:tabs>
                <w:tab w:val="right" w:pos="2556"/>
              </w:tabs>
              <w:jc w:val="right"/>
              <w:rPr>
                <w:rFonts w:cs="Cordia New"/>
                <w:b/>
                <w:bCs/>
                <w:sz w:val="26"/>
                <w:szCs w:val="26"/>
                <w:cs/>
              </w:rPr>
            </w:pPr>
            <w:r w:rsidRPr="00893755">
              <w:rPr>
                <w:rFonts w:cs="Cordia New"/>
                <w:b/>
                <w:bCs/>
                <w:sz w:val="26"/>
                <w:szCs w:val="26"/>
              </w:rPr>
              <w:t>US Dollar’</w:t>
            </w:r>
            <w:r w:rsidR="00C64A6F" w:rsidRPr="00C64A6F">
              <w:rPr>
                <w:rFonts w:cs="Cordia New"/>
                <w:b/>
                <w:bCs/>
                <w:sz w:val="26"/>
                <w:szCs w:val="26"/>
              </w:rPr>
              <w:t>000</w:t>
            </w:r>
          </w:p>
        </w:tc>
        <w:tc>
          <w:tcPr>
            <w:tcW w:w="2736" w:type="dxa"/>
            <w:gridSpan w:val="2"/>
            <w:tcBorders>
              <w:top w:val="single" w:sz="4" w:space="0" w:color="auto"/>
              <w:bottom w:val="single" w:sz="4" w:space="0" w:color="auto"/>
            </w:tcBorders>
          </w:tcPr>
          <w:p w14:paraId="16406272" w14:textId="6CFABAD6" w:rsidR="00411D07" w:rsidRPr="00893755" w:rsidRDefault="00411D07" w:rsidP="006D0F04">
            <w:pPr>
              <w:tabs>
                <w:tab w:val="right" w:pos="2543"/>
              </w:tabs>
              <w:jc w:val="right"/>
              <w:rPr>
                <w:rFonts w:cs="Cordia New"/>
                <w:b/>
                <w:bCs/>
                <w:sz w:val="26"/>
                <w:szCs w:val="26"/>
              </w:rPr>
            </w:pPr>
            <w:r w:rsidRPr="00893755">
              <w:rPr>
                <w:rFonts w:cs="Cordia New"/>
                <w:b/>
                <w:bCs/>
                <w:sz w:val="26"/>
                <w:szCs w:val="26"/>
              </w:rPr>
              <w:t>Baht’</w:t>
            </w:r>
            <w:r w:rsidR="00C64A6F" w:rsidRPr="00C64A6F">
              <w:rPr>
                <w:rFonts w:cs="Cordia New"/>
                <w:b/>
                <w:bCs/>
                <w:sz w:val="26"/>
                <w:szCs w:val="26"/>
              </w:rPr>
              <w:t>000</w:t>
            </w:r>
          </w:p>
        </w:tc>
      </w:tr>
      <w:tr w:rsidR="00411D07" w:rsidRPr="00893755" w14:paraId="64044C20" w14:textId="77777777" w:rsidTr="00031770">
        <w:tc>
          <w:tcPr>
            <w:tcW w:w="4176" w:type="dxa"/>
            <w:vAlign w:val="bottom"/>
          </w:tcPr>
          <w:p w14:paraId="7F3E7A81" w14:textId="0C97FC07" w:rsidR="00411D07" w:rsidRPr="00893755" w:rsidRDefault="0045378F" w:rsidP="00031770">
            <w:pPr>
              <w:ind w:left="540"/>
              <w:jc w:val="thaiDistribute"/>
              <w:rPr>
                <w:rFonts w:cs="Cordia New"/>
                <w:sz w:val="26"/>
                <w:szCs w:val="26"/>
              </w:rPr>
            </w:pPr>
            <w:r w:rsidRPr="00893755">
              <w:rPr>
                <w:rFonts w:cs="Cordia New"/>
                <w:b/>
                <w:bCs/>
                <w:sz w:val="26"/>
                <w:szCs w:val="26"/>
              </w:rPr>
              <w:t xml:space="preserve">For the year ended </w:t>
            </w:r>
            <w:r w:rsidR="00C64A6F" w:rsidRPr="00C64A6F">
              <w:rPr>
                <w:rFonts w:cs="Cordia New"/>
                <w:b/>
                <w:bCs/>
                <w:sz w:val="26"/>
                <w:szCs w:val="26"/>
              </w:rPr>
              <w:t>31</w:t>
            </w:r>
            <w:r w:rsidRPr="00893755">
              <w:rPr>
                <w:rFonts w:cs="Cordia New"/>
                <w:b/>
                <w:bCs/>
                <w:sz w:val="26"/>
                <w:szCs w:val="26"/>
              </w:rPr>
              <w:t xml:space="preserve"> December</w:t>
            </w:r>
          </w:p>
        </w:tc>
        <w:tc>
          <w:tcPr>
            <w:tcW w:w="1368" w:type="dxa"/>
            <w:tcBorders>
              <w:top w:val="single" w:sz="4" w:space="0" w:color="auto"/>
              <w:bottom w:val="single" w:sz="4" w:space="0" w:color="auto"/>
            </w:tcBorders>
          </w:tcPr>
          <w:p w14:paraId="1AEEB348" w14:textId="5004B16B" w:rsidR="00411D07" w:rsidRPr="00893755" w:rsidRDefault="00C64A6F" w:rsidP="00610D98">
            <w:pPr>
              <w:tabs>
                <w:tab w:val="decimal" w:pos="1152"/>
              </w:tabs>
              <w:ind w:right="-72"/>
              <w:jc w:val="both"/>
              <w:rPr>
                <w:rFonts w:cs="Cordia New"/>
                <w:b/>
                <w:bCs/>
                <w:sz w:val="26"/>
                <w:szCs w:val="26"/>
              </w:rPr>
            </w:pPr>
            <w:r w:rsidRPr="00C64A6F">
              <w:rPr>
                <w:rFonts w:cs="Cordia New"/>
                <w:b/>
                <w:bCs/>
                <w:sz w:val="26"/>
                <w:szCs w:val="26"/>
              </w:rPr>
              <w:t>2021</w:t>
            </w:r>
          </w:p>
        </w:tc>
        <w:tc>
          <w:tcPr>
            <w:tcW w:w="1369" w:type="dxa"/>
            <w:tcBorders>
              <w:top w:val="single" w:sz="4" w:space="0" w:color="auto"/>
              <w:bottom w:val="single" w:sz="4" w:space="0" w:color="auto"/>
            </w:tcBorders>
          </w:tcPr>
          <w:p w14:paraId="526093EB" w14:textId="1AAC38F6" w:rsidR="00411D07" w:rsidRPr="00893755" w:rsidRDefault="00C64A6F" w:rsidP="00610D98">
            <w:pPr>
              <w:tabs>
                <w:tab w:val="decimal" w:pos="1152"/>
              </w:tabs>
              <w:ind w:right="-72"/>
              <w:jc w:val="both"/>
              <w:rPr>
                <w:rFonts w:cs="Cordia New"/>
                <w:b/>
                <w:bCs/>
                <w:sz w:val="26"/>
                <w:szCs w:val="26"/>
              </w:rPr>
            </w:pPr>
            <w:r w:rsidRPr="00C64A6F">
              <w:rPr>
                <w:rFonts w:cs="Cordia New"/>
                <w:b/>
                <w:bCs/>
                <w:sz w:val="26"/>
                <w:szCs w:val="26"/>
              </w:rPr>
              <w:t>2020</w:t>
            </w:r>
          </w:p>
        </w:tc>
        <w:tc>
          <w:tcPr>
            <w:tcW w:w="1368" w:type="dxa"/>
            <w:tcBorders>
              <w:top w:val="single" w:sz="4" w:space="0" w:color="auto"/>
              <w:bottom w:val="single" w:sz="4" w:space="0" w:color="auto"/>
            </w:tcBorders>
          </w:tcPr>
          <w:p w14:paraId="5E177224" w14:textId="370890B9" w:rsidR="00411D07" w:rsidRPr="00893755" w:rsidRDefault="00C64A6F" w:rsidP="00610D98">
            <w:pPr>
              <w:tabs>
                <w:tab w:val="decimal" w:pos="1152"/>
              </w:tabs>
              <w:ind w:right="-72"/>
              <w:jc w:val="both"/>
              <w:rPr>
                <w:rFonts w:cs="Cordia New"/>
                <w:b/>
                <w:bCs/>
                <w:sz w:val="26"/>
                <w:szCs w:val="26"/>
              </w:rPr>
            </w:pPr>
            <w:r w:rsidRPr="00C64A6F">
              <w:rPr>
                <w:rFonts w:cs="Cordia New"/>
                <w:b/>
                <w:bCs/>
                <w:sz w:val="26"/>
                <w:szCs w:val="26"/>
              </w:rPr>
              <w:t>2021</w:t>
            </w:r>
          </w:p>
        </w:tc>
        <w:tc>
          <w:tcPr>
            <w:tcW w:w="1368" w:type="dxa"/>
            <w:tcBorders>
              <w:top w:val="single" w:sz="4" w:space="0" w:color="auto"/>
              <w:bottom w:val="single" w:sz="4" w:space="0" w:color="auto"/>
            </w:tcBorders>
          </w:tcPr>
          <w:p w14:paraId="4482ABC4" w14:textId="2F1E4AF8" w:rsidR="00411D07" w:rsidRPr="00893755" w:rsidRDefault="00C64A6F" w:rsidP="00610D98">
            <w:pPr>
              <w:tabs>
                <w:tab w:val="decimal" w:pos="1152"/>
              </w:tabs>
              <w:ind w:right="-72"/>
              <w:jc w:val="both"/>
              <w:rPr>
                <w:rFonts w:cs="Cordia New"/>
                <w:b/>
                <w:bCs/>
                <w:sz w:val="26"/>
                <w:szCs w:val="26"/>
              </w:rPr>
            </w:pPr>
            <w:r w:rsidRPr="00C64A6F">
              <w:rPr>
                <w:rFonts w:cs="Cordia New"/>
                <w:b/>
                <w:bCs/>
                <w:sz w:val="26"/>
                <w:szCs w:val="26"/>
              </w:rPr>
              <w:t>2020</w:t>
            </w:r>
          </w:p>
        </w:tc>
      </w:tr>
      <w:tr w:rsidR="00411D07" w:rsidRPr="00893755" w14:paraId="75E2A2A6" w14:textId="77777777" w:rsidTr="00031770">
        <w:tc>
          <w:tcPr>
            <w:tcW w:w="4176" w:type="dxa"/>
          </w:tcPr>
          <w:p w14:paraId="13E9643C" w14:textId="77777777" w:rsidR="00411D07" w:rsidRPr="00893755" w:rsidRDefault="00411D07" w:rsidP="00031770">
            <w:pPr>
              <w:ind w:left="540"/>
              <w:jc w:val="thaiDistribute"/>
              <w:rPr>
                <w:rFonts w:cs="Cordia New"/>
                <w:sz w:val="12"/>
                <w:szCs w:val="12"/>
                <w:cs/>
              </w:rPr>
            </w:pPr>
          </w:p>
        </w:tc>
        <w:tc>
          <w:tcPr>
            <w:tcW w:w="1368" w:type="dxa"/>
            <w:tcBorders>
              <w:top w:val="single" w:sz="4" w:space="0" w:color="auto"/>
            </w:tcBorders>
            <w:shd w:val="clear" w:color="auto" w:fill="FAFAFA"/>
          </w:tcPr>
          <w:p w14:paraId="7BB707E4" w14:textId="77777777" w:rsidR="00411D07" w:rsidRPr="00893755" w:rsidRDefault="00411D07" w:rsidP="00610D98">
            <w:pPr>
              <w:ind w:right="-72"/>
              <w:jc w:val="both"/>
              <w:rPr>
                <w:rFonts w:cs="Cordia New"/>
                <w:sz w:val="12"/>
                <w:szCs w:val="12"/>
              </w:rPr>
            </w:pPr>
          </w:p>
        </w:tc>
        <w:tc>
          <w:tcPr>
            <w:tcW w:w="1369" w:type="dxa"/>
            <w:tcBorders>
              <w:top w:val="single" w:sz="4" w:space="0" w:color="auto"/>
            </w:tcBorders>
          </w:tcPr>
          <w:p w14:paraId="37B6BB93" w14:textId="77777777" w:rsidR="00411D07" w:rsidRPr="00893755" w:rsidRDefault="00411D07" w:rsidP="00610D98">
            <w:pPr>
              <w:ind w:right="-72"/>
              <w:jc w:val="both"/>
              <w:rPr>
                <w:rFonts w:cs="Cordia New"/>
                <w:sz w:val="12"/>
                <w:szCs w:val="12"/>
              </w:rPr>
            </w:pPr>
          </w:p>
        </w:tc>
        <w:tc>
          <w:tcPr>
            <w:tcW w:w="1368" w:type="dxa"/>
            <w:tcBorders>
              <w:top w:val="single" w:sz="4" w:space="0" w:color="auto"/>
            </w:tcBorders>
            <w:shd w:val="clear" w:color="auto" w:fill="FAFAFA"/>
          </w:tcPr>
          <w:p w14:paraId="7846D914" w14:textId="77777777" w:rsidR="00411D07" w:rsidRPr="00893755" w:rsidRDefault="00411D07" w:rsidP="00610D98">
            <w:pPr>
              <w:ind w:right="-72"/>
              <w:jc w:val="both"/>
              <w:rPr>
                <w:rFonts w:cs="Cordia New"/>
                <w:sz w:val="12"/>
                <w:szCs w:val="12"/>
              </w:rPr>
            </w:pPr>
          </w:p>
        </w:tc>
        <w:tc>
          <w:tcPr>
            <w:tcW w:w="1368" w:type="dxa"/>
            <w:tcBorders>
              <w:top w:val="single" w:sz="4" w:space="0" w:color="auto"/>
            </w:tcBorders>
          </w:tcPr>
          <w:p w14:paraId="5102DCEF" w14:textId="77777777" w:rsidR="00411D07" w:rsidRPr="00893755" w:rsidRDefault="00411D07" w:rsidP="00610D98">
            <w:pPr>
              <w:ind w:right="-72"/>
              <w:jc w:val="both"/>
              <w:rPr>
                <w:rFonts w:cs="Cordia New"/>
                <w:sz w:val="12"/>
                <w:szCs w:val="12"/>
              </w:rPr>
            </w:pPr>
          </w:p>
        </w:tc>
      </w:tr>
      <w:tr w:rsidR="00986C36" w:rsidRPr="00893755" w14:paraId="01E9A64D" w14:textId="77777777" w:rsidTr="00031770">
        <w:tc>
          <w:tcPr>
            <w:tcW w:w="4176" w:type="dxa"/>
            <w:vAlign w:val="bottom"/>
          </w:tcPr>
          <w:p w14:paraId="1286B4BE" w14:textId="77777777" w:rsidR="00986C36" w:rsidRPr="00893755" w:rsidRDefault="00986C36" w:rsidP="00986C36">
            <w:pPr>
              <w:ind w:left="540"/>
              <w:jc w:val="thaiDistribute"/>
              <w:rPr>
                <w:rFonts w:cs="Cordia New"/>
                <w:sz w:val="26"/>
                <w:szCs w:val="26"/>
              </w:rPr>
            </w:pPr>
            <w:r w:rsidRPr="00893755">
              <w:rPr>
                <w:rFonts w:cs="Cordia New"/>
                <w:sz w:val="26"/>
                <w:szCs w:val="26"/>
              </w:rPr>
              <w:t>Salaries and short-term employee benefits</w:t>
            </w:r>
          </w:p>
        </w:tc>
        <w:tc>
          <w:tcPr>
            <w:tcW w:w="1368" w:type="dxa"/>
            <w:shd w:val="clear" w:color="auto" w:fill="FAFAFA"/>
          </w:tcPr>
          <w:p w14:paraId="54D08901" w14:textId="755064B9" w:rsidR="00986C36" w:rsidRPr="00893755" w:rsidRDefault="00C64A6F" w:rsidP="00610D98">
            <w:pPr>
              <w:tabs>
                <w:tab w:val="decimal" w:pos="1152"/>
              </w:tabs>
              <w:ind w:right="-72"/>
              <w:jc w:val="both"/>
              <w:rPr>
                <w:rFonts w:cs="Cordia New"/>
                <w:sz w:val="26"/>
                <w:szCs w:val="26"/>
              </w:rPr>
            </w:pPr>
            <w:r w:rsidRPr="00C64A6F">
              <w:rPr>
                <w:rFonts w:cs="Cordia New"/>
                <w:sz w:val="26"/>
                <w:szCs w:val="26"/>
              </w:rPr>
              <w:t>4</w:t>
            </w:r>
            <w:r w:rsidR="00986C36" w:rsidRPr="00893755">
              <w:rPr>
                <w:rFonts w:cs="Cordia New"/>
                <w:sz w:val="26"/>
                <w:szCs w:val="26"/>
              </w:rPr>
              <w:t>,</w:t>
            </w:r>
            <w:r w:rsidRPr="00C64A6F">
              <w:rPr>
                <w:rFonts w:cs="Cordia New"/>
                <w:sz w:val="26"/>
                <w:szCs w:val="26"/>
              </w:rPr>
              <w:t>024</w:t>
            </w:r>
          </w:p>
        </w:tc>
        <w:tc>
          <w:tcPr>
            <w:tcW w:w="1369" w:type="dxa"/>
          </w:tcPr>
          <w:p w14:paraId="5F24DD1A" w14:textId="192EC7FD" w:rsidR="00986C36" w:rsidRPr="00893755" w:rsidRDefault="00C64A6F" w:rsidP="00610D98">
            <w:pPr>
              <w:tabs>
                <w:tab w:val="decimal" w:pos="1152"/>
              </w:tabs>
              <w:ind w:right="-72"/>
              <w:jc w:val="both"/>
              <w:rPr>
                <w:rFonts w:cs="Cordia New"/>
                <w:sz w:val="26"/>
                <w:szCs w:val="26"/>
              </w:rPr>
            </w:pPr>
            <w:r w:rsidRPr="00C64A6F">
              <w:rPr>
                <w:rFonts w:cs="Cordia New"/>
                <w:sz w:val="26"/>
                <w:szCs w:val="26"/>
              </w:rPr>
              <w:t>2</w:t>
            </w:r>
            <w:r w:rsidR="00986C36" w:rsidRPr="00893755">
              <w:rPr>
                <w:rFonts w:cs="Cordia New"/>
                <w:sz w:val="26"/>
                <w:szCs w:val="26"/>
              </w:rPr>
              <w:t>,</w:t>
            </w:r>
            <w:r w:rsidRPr="00C64A6F">
              <w:rPr>
                <w:rFonts w:cs="Cordia New"/>
                <w:sz w:val="26"/>
                <w:szCs w:val="26"/>
              </w:rPr>
              <w:t>023</w:t>
            </w:r>
          </w:p>
        </w:tc>
        <w:tc>
          <w:tcPr>
            <w:tcW w:w="1368" w:type="dxa"/>
            <w:shd w:val="clear" w:color="auto" w:fill="FAFAFA"/>
          </w:tcPr>
          <w:p w14:paraId="2443244F" w14:textId="07828278" w:rsidR="00986C36" w:rsidRPr="00893755" w:rsidRDefault="00C64A6F" w:rsidP="00610D98">
            <w:pPr>
              <w:tabs>
                <w:tab w:val="decimal" w:pos="1152"/>
              </w:tabs>
              <w:ind w:right="-72"/>
              <w:jc w:val="both"/>
              <w:rPr>
                <w:rFonts w:cs="Cordia New"/>
                <w:sz w:val="26"/>
                <w:szCs w:val="26"/>
              </w:rPr>
            </w:pPr>
            <w:r w:rsidRPr="00C64A6F">
              <w:rPr>
                <w:rFonts w:cs="Cordia New"/>
                <w:sz w:val="26"/>
                <w:szCs w:val="26"/>
              </w:rPr>
              <w:t>130</w:t>
            </w:r>
            <w:r w:rsidR="00986C36" w:rsidRPr="00893755">
              <w:rPr>
                <w:rFonts w:cs="Cordia New"/>
                <w:sz w:val="26"/>
                <w:szCs w:val="26"/>
              </w:rPr>
              <w:t>,</w:t>
            </w:r>
            <w:r w:rsidRPr="00C64A6F">
              <w:rPr>
                <w:rFonts w:cs="Cordia New"/>
                <w:sz w:val="26"/>
                <w:szCs w:val="26"/>
              </w:rPr>
              <w:t>994</w:t>
            </w:r>
          </w:p>
        </w:tc>
        <w:tc>
          <w:tcPr>
            <w:tcW w:w="1368" w:type="dxa"/>
          </w:tcPr>
          <w:p w14:paraId="3ED4B9D3" w14:textId="407EAAC3" w:rsidR="00986C36" w:rsidRPr="00893755" w:rsidRDefault="00C64A6F" w:rsidP="00610D98">
            <w:pPr>
              <w:tabs>
                <w:tab w:val="decimal" w:pos="1152"/>
              </w:tabs>
              <w:ind w:right="-72"/>
              <w:jc w:val="both"/>
              <w:rPr>
                <w:rFonts w:cs="Cordia New"/>
                <w:sz w:val="26"/>
                <w:szCs w:val="26"/>
              </w:rPr>
            </w:pPr>
            <w:r w:rsidRPr="00C64A6F">
              <w:rPr>
                <w:rFonts w:cs="Cordia New"/>
                <w:sz w:val="26"/>
                <w:szCs w:val="26"/>
              </w:rPr>
              <w:t>63</w:t>
            </w:r>
            <w:r w:rsidR="00986C36" w:rsidRPr="00893755">
              <w:rPr>
                <w:rFonts w:cs="Cordia New"/>
                <w:sz w:val="26"/>
                <w:szCs w:val="26"/>
              </w:rPr>
              <w:t>,</w:t>
            </w:r>
            <w:r w:rsidRPr="00C64A6F">
              <w:rPr>
                <w:rFonts w:cs="Cordia New"/>
                <w:sz w:val="26"/>
                <w:szCs w:val="26"/>
              </w:rPr>
              <w:t>349</w:t>
            </w:r>
          </w:p>
        </w:tc>
      </w:tr>
      <w:tr w:rsidR="00986C36" w:rsidRPr="00893755" w14:paraId="0FCD790D" w14:textId="77777777" w:rsidTr="00031770">
        <w:tc>
          <w:tcPr>
            <w:tcW w:w="4176" w:type="dxa"/>
            <w:vAlign w:val="bottom"/>
          </w:tcPr>
          <w:p w14:paraId="7B9D98DB" w14:textId="77777777" w:rsidR="00986C36" w:rsidRPr="00893755" w:rsidRDefault="00986C36" w:rsidP="00986C36">
            <w:pPr>
              <w:ind w:left="540"/>
              <w:jc w:val="thaiDistribute"/>
              <w:rPr>
                <w:rFonts w:cs="Cordia New"/>
                <w:sz w:val="26"/>
                <w:szCs w:val="26"/>
                <w:cs/>
              </w:rPr>
            </w:pPr>
            <w:r w:rsidRPr="00893755">
              <w:rPr>
                <w:rFonts w:cs="Cordia New"/>
                <w:sz w:val="26"/>
                <w:szCs w:val="26"/>
              </w:rPr>
              <w:t>Post-employment benefits</w:t>
            </w:r>
          </w:p>
        </w:tc>
        <w:tc>
          <w:tcPr>
            <w:tcW w:w="1368" w:type="dxa"/>
            <w:shd w:val="clear" w:color="auto" w:fill="FAFAFA"/>
          </w:tcPr>
          <w:p w14:paraId="67FE154D" w14:textId="32718BF9" w:rsidR="00986C36" w:rsidRPr="00893755" w:rsidRDefault="00C64A6F" w:rsidP="00610D98">
            <w:pPr>
              <w:tabs>
                <w:tab w:val="decimal" w:pos="1152"/>
              </w:tabs>
              <w:ind w:right="-72"/>
              <w:jc w:val="both"/>
              <w:rPr>
                <w:rFonts w:cs="Cordia New"/>
                <w:sz w:val="26"/>
                <w:szCs w:val="26"/>
              </w:rPr>
            </w:pPr>
            <w:r w:rsidRPr="00C64A6F">
              <w:rPr>
                <w:rFonts w:cs="Cordia New"/>
                <w:sz w:val="26"/>
                <w:szCs w:val="26"/>
              </w:rPr>
              <w:t>22</w:t>
            </w:r>
          </w:p>
        </w:tc>
        <w:tc>
          <w:tcPr>
            <w:tcW w:w="1369" w:type="dxa"/>
          </w:tcPr>
          <w:p w14:paraId="1984129A" w14:textId="36A91685" w:rsidR="00986C36" w:rsidRPr="00893755" w:rsidRDefault="00C64A6F" w:rsidP="00610D98">
            <w:pPr>
              <w:tabs>
                <w:tab w:val="decimal" w:pos="1152"/>
              </w:tabs>
              <w:ind w:right="-72"/>
              <w:jc w:val="both"/>
              <w:rPr>
                <w:rFonts w:cs="Cordia New"/>
                <w:sz w:val="26"/>
                <w:szCs w:val="26"/>
              </w:rPr>
            </w:pPr>
            <w:r w:rsidRPr="00C64A6F">
              <w:rPr>
                <w:rFonts w:cs="Cordia New"/>
                <w:sz w:val="26"/>
                <w:szCs w:val="26"/>
              </w:rPr>
              <w:t>59</w:t>
            </w:r>
          </w:p>
        </w:tc>
        <w:tc>
          <w:tcPr>
            <w:tcW w:w="1368" w:type="dxa"/>
            <w:shd w:val="clear" w:color="auto" w:fill="FAFAFA"/>
          </w:tcPr>
          <w:p w14:paraId="7ACA596F" w14:textId="76514C89" w:rsidR="00986C36" w:rsidRPr="00893755" w:rsidRDefault="00C64A6F" w:rsidP="00610D98">
            <w:pPr>
              <w:tabs>
                <w:tab w:val="decimal" w:pos="1152"/>
              </w:tabs>
              <w:ind w:right="-72"/>
              <w:jc w:val="both"/>
              <w:rPr>
                <w:rFonts w:cs="Cordia New"/>
                <w:sz w:val="26"/>
                <w:szCs w:val="26"/>
              </w:rPr>
            </w:pPr>
            <w:r w:rsidRPr="00C64A6F">
              <w:rPr>
                <w:rFonts w:cs="Cordia New"/>
                <w:sz w:val="26"/>
                <w:szCs w:val="26"/>
              </w:rPr>
              <w:t>704</w:t>
            </w:r>
          </w:p>
        </w:tc>
        <w:tc>
          <w:tcPr>
            <w:tcW w:w="1368" w:type="dxa"/>
          </w:tcPr>
          <w:p w14:paraId="3FD60012" w14:textId="02778528" w:rsidR="00986C36" w:rsidRPr="00893755" w:rsidRDefault="00C64A6F" w:rsidP="00610D98">
            <w:pPr>
              <w:tabs>
                <w:tab w:val="decimal" w:pos="1152"/>
              </w:tabs>
              <w:ind w:right="-72"/>
              <w:jc w:val="both"/>
              <w:rPr>
                <w:rFonts w:cs="Cordia New"/>
                <w:sz w:val="26"/>
                <w:szCs w:val="26"/>
              </w:rPr>
            </w:pPr>
            <w:r w:rsidRPr="00C64A6F">
              <w:rPr>
                <w:rFonts w:cs="Cordia New"/>
                <w:sz w:val="26"/>
                <w:szCs w:val="26"/>
              </w:rPr>
              <w:t>1</w:t>
            </w:r>
            <w:r w:rsidR="00986C36" w:rsidRPr="00893755">
              <w:rPr>
                <w:rFonts w:cs="Cordia New"/>
                <w:sz w:val="26"/>
                <w:szCs w:val="26"/>
              </w:rPr>
              <w:t>,</w:t>
            </w:r>
            <w:r w:rsidRPr="00C64A6F">
              <w:rPr>
                <w:rFonts w:cs="Cordia New"/>
                <w:sz w:val="26"/>
                <w:szCs w:val="26"/>
              </w:rPr>
              <w:t>842</w:t>
            </w:r>
          </w:p>
        </w:tc>
      </w:tr>
      <w:tr w:rsidR="00986C36" w:rsidRPr="00893755" w14:paraId="44FCB9A6" w14:textId="77777777" w:rsidTr="00031770">
        <w:tc>
          <w:tcPr>
            <w:tcW w:w="4176" w:type="dxa"/>
            <w:vAlign w:val="bottom"/>
          </w:tcPr>
          <w:p w14:paraId="58A99846" w14:textId="77777777" w:rsidR="00986C36" w:rsidRPr="00893755" w:rsidRDefault="00986C36" w:rsidP="00986C36">
            <w:pPr>
              <w:ind w:left="540"/>
              <w:jc w:val="thaiDistribute"/>
              <w:rPr>
                <w:rFonts w:cs="Cordia New"/>
                <w:sz w:val="26"/>
                <w:szCs w:val="26"/>
              </w:rPr>
            </w:pPr>
            <w:r w:rsidRPr="00893755">
              <w:rPr>
                <w:rFonts w:cs="Cordia New"/>
                <w:sz w:val="26"/>
                <w:szCs w:val="26"/>
              </w:rPr>
              <w:t>Share-based payment</w:t>
            </w:r>
          </w:p>
        </w:tc>
        <w:tc>
          <w:tcPr>
            <w:tcW w:w="1368" w:type="dxa"/>
            <w:tcBorders>
              <w:bottom w:val="single" w:sz="4" w:space="0" w:color="auto"/>
            </w:tcBorders>
            <w:shd w:val="clear" w:color="auto" w:fill="FAFAFA"/>
          </w:tcPr>
          <w:p w14:paraId="7D43AA3D" w14:textId="4D6E94CF" w:rsidR="00986C36" w:rsidRPr="00893755" w:rsidRDefault="00986C36" w:rsidP="00610D98">
            <w:pPr>
              <w:tabs>
                <w:tab w:val="decimal" w:pos="1152"/>
              </w:tabs>
              <w:ind w:right="-72"/>
              <w:jc w:val="both"/>
              <w:rPr>
                <w:rFonts w:cs="Cordia New"/>
                <w:sz w:val="26"/>
                <w:szCs w:val="26"/>
              </w:rPr>
            </w:pPr>
            <w:r w:rsidRPr="00893755">
              <w:rPr>
                <w:rFonts w:cs="Cordia New"/>
                <w:sz w:val="26"/>
                <w:szCs w:val="26"/>
              </w:rPr>
              <w:t>-</w:t>
            </w:r>
          </w:p>
        </w:tc>
        <w:tc>
          <w:tcPr>
            <w:tcW w:w="1369" w:type="dxa"/>
            <w:tcBorders>
              <w:bottom w:val="single" w:sz="4" w:space="0" w:color="auto"/>
            </w:tcBorders>
          </w:tcPr>
          <w:p w14:paraId="27E6ED2F" w14:textId="2917FB57" w:rsidR="00986C36" w:rsidRPr="00893755" w:rsidRDefault="00C64A6F" w:rsidP="00610D98">
            <w:pPr>
              <w:tabs>
                <w:tab w:val="decimal" w:pos="1152"/>
              </w:tabs>
              <w:ind w:right="-72"/>
              <w:jc w:val="both"/>
              <w:rPr>
                <w:rFonts w:cs="Cordia New"/>
                <w:sz w:val="26"/>
                <w:szCs w:val="26"/>
              </w:rPr>
            </w:pPr>
            <w:r w:rsidRPr="00C64A6F">
              <w:rPr>
                <w:rFonts w:cs="Cordia New"/>
                <w:sz w:val="26"/>
                <w:szCs w:val="26"/>
              </w:rPr>
              <w:t>5</w:t>
            </w:r>
          </w:p>
        </w:tc>
        <w:tc>
          <w:tcPr>
            <w:tcW w:w="1368" w:type="dxa"/>
            <w:tcBorders>
              <w:bottom w:val="single" w:sz="4" w:space="0" w:color="auto"/>
            </w:tcBorders>
            <w:shd w:val="clear" w:color="auto" w:fill="FAFAFA"/>
          </w:tcPr>
          <w:p w14:paraId="6125E3D6" w14:textId="6CA88D1A" w:rsidR="00986C36" w:rsidRPr="00893755" w:rsidRDefault="00986C36" w:rsidP="00610D98">
            <w:pPr>
              <w:tabs>
                <w:tab w:val="decimal" w:pos="1152"/>
              </w:tabs>
              <w:ind w:right="-72"/>
              <w:jc w:val="both"/>
              <w:rPr>
                <w:rFonts w:cs="Cordia New"/>
                <w:sz w:val="26"/>
                <w:szCs w:val="26"/>
              </w:rPr>
            </w:pPr>
            <w:r w:rsidRPr="00893755">
              <w:rPr>
                <w:rFonts w:cs="Cordia New"/>
                <w:sz w:val="26"/>
                <w:szCs w:val="26"/>
              </w:rPr>
              <w:t>-</w:t>
            </w:r>
          </w:p>
        </w:tc>
        <w:tc>
          <w:tcPr>
            <w:tcW w:w="1368" w:type="dxa"/>
            <w:tcBorders>
              <w:bottom w:val="single" w:sz="4" w:space="0" w:color="auto"/>
            </w:tcBorders>
          </w:tcPr>
          <w:p w14:paraId="05A278B0" w14:textId="3D71D098" w:rsidR="00986C36" w:rsidRPr="00893755" w:rsidRDefault="00C64A6F" w:rsidP="00610D98">
            <w:pPr>
              <w:tabs>
                <w:tab w:val="decimal" w:pos="1152"/>
              </w:tabs>
              <w:ind w:right="-72"/>
              <w:jc w:val="both"/>
              <w:rPr>
                <w:rFonts w:cs="Cordia New"/>
                <w:sz w:val="26"/>
                <w:szCs w:val="26"/>
              </w:rPr>
            </w:pPr>
            <w:r w:rsidRPr="00C64A6F">
              <w:rPr>
                <w:rFonts w:cs="Cordia New"/>
                <w:sz w:val="26"/>
                <w:szCs w:val="26"/>
              </w:rPr>
              <w:t>165</w:t>
            </w:r>
          </w:p>
        </w:tc>
      </w:tr>
      <w:tr w:rsidR="00986C36" w:rsidRPr="00893755" w14:paraId="133E82F2" w14:textId="77777777" w:rsidTr="00031770">
        <w:tc>
          <w:tcPr>
            <w:tcW w:w="4176" w:type="dxa"/>
          </w:tcPr>
          <w:p w14:paraId="2E6AFA9C" w14:textId="77777777" w:rsidR="00986C36" w:rsidRPr="00893755" w:rsidRDefault="00986C36" w:rsidP="00986C36">
            <w:pPr>
              <w:ind w:left="540"/>
              <w:jc w:val="thaiDistribute"/>
              <w:rPr>
                <w:rFonts w:cs="Cordia New"/>
                <w:sz w:val="26"/>
                <w:szCs w:val="26"/>
                <w:cs/>
              </w:rPr>
            </w:pPr>
          </w:p>
        </w:tc>
        <w:tc>
          <w:tcPr>
            <w:tcW w:w="1368" w:type="dxa"/>
            <w:tcBorders>
              <w:top w:val="single" w:sz="4" w:space="0" w:color="auto"/>
              <w:bottom w:val="single" w:sz="4" w:space="0" w:color="auto"/>
            </w:tcBorders>
            <w:shd w:val="clear" w:color="auto" w:fill="FAFAFA"/>
          </w:tcPr>
          <w:p w14:paraId="591CFC53" w14:textId="34490FD7" w:rsidR="00986C36" w:rsidRPr="00893755" w:rsidRDefault="00C64A6F" w:rsidP="00610D98">
            <w:pPr>
              <w:tabs>
                <w:tab w:val="decimal" w:pos="1152"/>
              </w:tabs>
              <w:ind w:right="-72"/>
              <w:jc w:val="both"/>
              <w:rPr>
                <w:rFonts w:cs="Cordia New"/>
                <w:sz w:val="26"/>
                <w:szCs w:val="26"/>
              </w:rPr>
            </w:pPr>
            <w:r w:rsidRPr="00C64A6F">
              <w:rPr>
                <w:rFonts w:cs="Cordia New"/>
                <w:sz w:val="26"/>
                <w:szCs w:val="26"/>
              </w:rPr>
              <w:t>4</w:t>
            </w:r>
            <w:r w:rsidR="00986C36" w:rsidRPr="00893755">
              <w:rPr>
                <w:rFonts w:cs="Cordia New"/>
                <w:sz w:val="26"/>
                <w:szCs w:val="26"/>
              </w:rPr>
              <w:t>,</w:t>
            </w:r>
            <w:r w:rsidRPr="00C64A6F">
              <w:rPr>
                <w:rFonts w:cs="Cordia New"/>
                <w:sz w:val="26"/>
                <w:szCs w:val="26"/>
              </w:rPr>
              <w:t>046</w:t>
            </w:r>
          </w:p>
        </w:tc>
        <w:tc>
          <w:tcPr>
            <w:tcW w:w="1369" w:type="dxa"/>
            <w:tcBorders>
              <w:top w:val="single" w:sz="4" w:space="0" w:color="auto"/>
              <w:bottom w:val="single" w:sz="4" w:space="0" w:color="auto"/>
            </w:tcBorders>
          </w:tcPr>
          <w:p w14:paraId="4808EB32" w14:textId="1DB6E7A3" w:rsidR="00986C36" w:rsidRPr="00893755" w:rsidRDefault="00C64A6F" w:rsidP="00610D98">
            <w:pPr>
              <w:tabs>
                <w:tab w:val="decimal" w:pos="1152"/>
              </w:tabs>
              <w:ind w:right="-72"/>
              <w:jc w:val="both"/>
              <w:rPr>
                <w:rFonts w:cs="Cordia New"/>
                <w:sz w:val="26"/>
                <w:szCs w:val="26"/>
              </w:rPr>
            </w:pPr>
            <w:r w:rsidRPr="00C64A6F">
              <w:rPr>
                <w:rFonts w:cs="Cordia New"/>
                <w:sz w:val="26"/>
                <w:szCs w:val="26"/>
              </w:rPr>
              <w:t>2</w:t>
            </w:r>
            <w:r w:rsidR="00986C36" w:rsidRPr="00893755">
              <w:rPr>
                <w:rFonts w:cs="Cordia New"/>
                <w:sz w:val="26"/>
                <w:szCs w:val="26"/>
              </w:rPr>
              <w:t>,</w:t>
            </w:r>
            <w:r w:rsidRPr="00C64A6F">
              <w:rPr>
                <w:rFonts w:cs="Cordia New"/>
                <w:sz w:val="26"/>
                <w:szCs w:val="26"/>
              </w:rPr>
              <w:t>087</w:t>
            </w:r>
          </w:p>
        </w:tc>
        <w:tc>
          <w:tcPr>
            <w:tcW w:w="1368" w:type="dxa"/>
            <w:tcBorders>
              <w:top w:val="single" w:sz="4" w:space="0" w:color="auto"/>
              <w:bottom w:val="single" w:sz="4" w:space="0" w:color="auto"/>
            </w:tcBorders>
            <w:shd w:val="clear" w:color="auto" w:fill="FAFAFA"/>
          </w:tcPr>
          <w:p w14:paraId="1933BE59" w14:textId="7C24CFCA" w:rsidR="00986C36" w:rsidRPr="00893755" w:rsidRDefault="00C64A6F" w:rsidP="00610D98">
            <w:pPr>
              <w:tabs>
                <w:tab w:val="decimal" w:pos="1152"/>
              </w:tabs>
              <w:ind w:right="-72"/>
              <w:jc w:val="both"/>
              <w:rPr>
                <w:rFonts w:cs="Cordia New"/>
                <w:sz w:val="26"/>
                <w:szCs w:val="26"/>
              </w:rPr>
            </w:pPr>
            <w:r w:rsidRPr="00C64A6F">
              <w:rPr>
                <w:rFonts w:cs="Cordia New"/>
                <w:sz w:val="26"/>
                <w:szCs w:val="26"/>
              </w:rPr>
              <w:t>131</w:t>
            </w:r>
            <w:r w:rsidR="00986C36" w:rsidRPr="00893755">
              <w:rPr>
                <w:rFonts w:cs="Cordia New"/>
                <w:sz w:val="26"/>
                <w:szCs w:val="26"/>
              </w:rPr>
              <w:t>,</w:t>
            </w:r>
            <w:r w:rsidRPr="00C64A6F">
              <w:rPr>
                <w:rFonts w:cs="Cordia New"/>
                <w:sz w:val="26"/>
                <w:szCs w:val="26"/>
              </w:rPr>
              <w:t>698</w:t>
            </w:r>
          </w:p>
        </w:tc>
        <w:tc>
          <w:tcPr>
            <w:tcW w:w="1368" w:type="dxa"/>
            <w:tcBorders>
              <w:top w:val="single" w:sz="4" w:space="0" w:color="auto"/>
              <w:bottom w:val="single" w:sz="4" w:space="0" w:color="auto"/>
            </w:tcBorders>
          </w:tcPr>
          <w:p w14:paraId="711A265C" w14:textId="55125A1D" w:rsidR="00986C36" w:rsidRPr="00893755" w:rsidRDefault="00C64A6F" w:rsidP="00610D98">
            <w:pPr>
              <w:tabs>
                <w:tab w:val="decimal" w:pos="1152"/>
              </w:tabs>
              <w:ind w:right="-72"/>
              <w:jc w:val="both"/>
              <w:rPr>
                <w:rFonts w:cs="Cordia New"/>
                <w:sz w:val="26"/>
                <w:szCs w:val="26"/>
              </w:rPr>
            </w:pPr>
            <w:r w:rsidRPr="00C64A6F">
              <w:rPr>
                <w:rFonts w:cs="Cordia New"/>
                <w:sz w:val="26"/>
                <w:szCs w:val="26"/>
              </w:rPr>
              <w:t>65</w:t>
            </w:r>
            <w:r w:rsidR="00986C36" w:rsidRPr="00893755">
              <w:rPr>
                <w:rFonts w:cs="Cordia New"/>
                <w:sz w:val="26"/>
                <w:szCs w:val="26"/>
              </w:rPr>
              <w:t>,</w:t>
            </w:r>
            <w:r w:rsidRPr="00C64A6F">
              <w:rPr>
                <w:rFonts w:cs="Cordia New"/>
                <w:sz w:val="26"/>
                <w:szCs w:val="26"/>
              </w:rPr>
              <w:t>356</w:t>
            </w:r>
          </w:p>
        </w:tc>
      </w:tr>
    </w:tbl>
    <w:p w14:paraId="1F8822A0" w14:textId="77777777" w:rsidR="00CD4EFF" w:rsidRPr="00CD4EFF" w:rsidRDefault="00CD4EFF" w:rsidP="00CD4EFF">
      <w:pPr>
        <w:jc w:val="thaiDistribute"/>
        <w:rPr>
          <w:rFonts w:cs="Cordia New"/>
          <w:spacing w:val="-2"/>
          <w:sz w:val="8"/>
          <w:szCs w:val="8"/>
          <w:cs/>
        </w:rPr>
      </w:pPr>
      <w:r w:rsidRPr="00CD4EFF">
        <w:rPr>
          <w:rFonts w:cs="Cordia New"/>
          <w:spacing w:val="-2"/>
          <w:sz w:val="8"/>
          <w:szCs w:val="8"/>
          <w:cs/>
        </w:rPr>
        <w:br w:type="page"/>
      </w:r>
    </w:p>
    <w:p w14:paraId="52636F53" w14:textId="5C47C0CF" w:rsidR="00093A7C" w:rsidRPr="00893755" w:rsidRDefault="00093A7C" w:rsidP="00093A7C">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31</w:t>
      </w:r>
      <w:r w:rsidRPr="00893755">
        <w:rPr>
          <w:rFonts w:cs="Cordia New"/>
          <w:b/>
          <w:bCs/>
          <w:color w:val="FFFFFF"/>
          <w:sz w:val="26"/>
          <w:szCs w:val="26"/>
          <w:u w:val="none"/>
        </w:rPr>
        <w:tab/>
      </w:r>
      <w:r w:rsidRPr="00893755">
        <w:rPr>
          <w:rFonts w:cs="Cordia New"/>
          <w:b/>
          <w:bCs/>
          <w:color w:val="FFFFFF"/>
          <w:sz w:val="26"/>
          <w:szCs w:val="26"/>
          <w:u w:val="none"/>
          <w:lang w:val="en-US"/>
        </w:rPr>
        <w:t>Commitment</w:t>
      </w:r>
      <w:r w:rsidR="00BD0BAC">
        <w:rPr>
          <w:rFonts w:cs="Cordia New"/>
          <w:b/>
          <w:bCs/>
          <w:color w:val="FFFFFF"/>
          <w:sz w:val="26"/>
          <w:szCs w:val="26"/>
          <w:u w:val="none"/>
          <w:lang w:val="en-US"/>
        </w:rPr>
        <w:t xml:space="preserve"> and </w:t>
      </w:r>
      <w:r w:rsidRPr="00893755">
        <w:rPr>
          <w:rFonts w:cs="Cordia New"/>
          <w:b/>
          <w:bCs/>
          <w:color w:val="FFFFFF"/>
          <w:sz w:val="26"/>
          <w:szCs w:val="26"/>
          <w:u w:val="none"/>
          <w:lang w:val="en-US"/>
        </w:rPr>
        <w:t>significant contracts and contingent liabilities</w:t>
      </w:r>
    </w:p>
    <w:p w14:paraId="4BB2AEF9" w14:textId="77777777" w:rsidR="00093A7C" w:rsidRPr="00893755" w:rsidRDefault="00093A7C" w:rsidP="00093A7C">
      <w:pPr>
        <w:shd w:val="clear" w:color="auto" w:fill="FFA543"/>
        <w:tabs>
          <w:tab w:val="left" w:pos="539"/>
          <w:tab w:val="left" w:pos="567"/>
        </w:tabs>
        <w:jc w:val="both"/>
        <w:rPr>
          <w:rFonts w:cs="Cordia New"/>
          <w:b/>
          <w:bCs/>
          <w:color w:val="FFFFFF"/>
          <w:sz w:val="3"/>
          <w:szCs w:val="3"/>
          <w:lang w:val="x-none"/>
        </w:rPr>
      </w:pPr>
    </w:p>
    <w:p w14:paraId="20EF6EE9" w14:textId="77777777" w:rsidR="00093A7C" w:rsidRPr="00610D98" w:rsidRDefault="00093A7C" w:rsidP="00093A7C">
      <w:pPr>
        <w:jc w:val="both"/>
        <w:rPr>
          <w:rFonts w:cs="Cordia New"/>
          <w:sz w:val="24"/>
          <w:szCs w:val="24"/>
        </w:rPr>
      </w:pPr>
    </w:p>
    <w:p w14:paraId="4448EF26" w14:textId="1D54B4F0" w:rsidR="00411D07" w:rsidRPr="00893755" w:rsidRDefault="00C64A6F" w:rsidP="00C8639C">
      <w:pPr>
        <w:pStyle w:val="Heading2"/>
        <w:tabs>
          <w:tab w:val="clear" w:pos="360"/>
          <w:tab w:val="left" w:pos="539"/>
        </w:tabs>
        <w:ind w:left="0" w:firstLine="0"/>
        <w:jc w:val="thaiDistribute"/>
        <w:rPr>
          <w:rFonts w:cs="Cordia New"/>
          <w:b/>
          <w:bCs/>
          <w:color w:val="CF4A02"/>
          <w:sz w:val="26"/>
          <w:szCs w:val="26"/>
          <w:u w:val="none"/>
          <w:lang w:val="en-US"/>
        </w:rPr>
      </w:pPr>
      <w:bookmarkStart w:id="72" w:name="_Toc51946248"/>
      <w:bookmarkStart w:id="73" w:name="_Toc51947071"/>
      <w:r w:rsidRPr="00C64A6F">
        <w:rPr>
          <w:rFonts w:cs="Cordia New"/>
          <w:b/>
          <w:bCs/>
          <w:color w:val="CF4A02"/>
          <w:sz w:val="26"/>
          <w:szCs w:val="26"/>
          <w:u w:val="none"/>
          <w:lang w:val="en-GB"/>
        </w:rPr>
        <w:t>31</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1</w:t>
      </w:r>
      <w:r w:rsidR="00411D07" w:rsidRPr="00893755">
        <w:rPr>
          <w:rFonts w:cs="Cordia New"/>
          <w:b/>
          <w:bCs/>
          <w:color w:val="CF4A02"/>
          <w:sz w:val="26"/>
          <w:szCs w:val="26"/>
          <w:u w:val="none"/>
          <w:lang w:val="en-US"/>
        </w:rPr>
        <w:t>)</w:t>
      </w:r>
      <w:r w:rsidR="00411D07" w:rsidRPr="00893755">
        <w:rPr>
          <w:rFonts w:cs="Cordia New"/>
          <w:b/>
          <w:bCs/>
          <w:color w:val="CF4A02"/>
          <w:sz w:val="26"/>
          <w:szCs w:val="26"/>
          <w:u w:val="none"/>
          <w:lang w:val="en-US"/>
        </w:rPr>
        <w:tab/>
        <w:t>Outstanding letters of guarantee and letters of credit with banks at the reporting date</w:t>
      </w:r>
      <w:bookmarkEnd w:id="72"/>
      <w:bookmarkEnd w:id="73"/>
    </w:p>
    <w:p w14:paraId="3D0B4EE9" w14:textId="77777777" w:rsidR="00411D07" w:rsidRPr="00610D98" w:rsidRDefault="00411D07" w:rsidP="00411D07">
      <w:pPr>
        <w:tabs>
          <w:tab w:val="left" w:pos="540"/>
        </w:tabs>
        <w:jc w:val="thaiDistribute"/>
        <w:rPr>
          <w:rFonts w:cs="Cordia New"/>
          <w:sz w:val="24"/>
          <w:szCs w:val="24"/>
        </w:rPr>
      </w:pPr>
    </w:p>
    <w:tbl>
      <w:tblPr>
        <w:tblW w:w="9979" w:type="dxa"/>
        <w:tblInd w:w="-522" w:type="dxa"/>
        <w:tblLayout w:type="fixed"/>
        <w:tblLook w:val="0000" w:firstRow="0" w:lastRow="0" w:firstColumn="0" w:lastColumn="0" w:noHBand="0" w:noVBand="0"/>
      </w:tblPr>
      <w:tblGrid>
        <w:gridCol w:w="3643"/>
        <w:gridCol w:w="1584"/>
        <w:gridCol w:w="1584"/>
        <w:gridCol w:w="1584"/>
        <w:gridCol w:w="1584"/>
      </w:tblGrid>
      <w:tr w:rsidR="00411D07" w:rsidRPr="00893755" w14:paraId="38E32ACA" w14:textId="77777777" w:rsidTr="00031770">
        <w:tc>
          <w:tcPr>
            <w:tcW w:w="3643" w:type="dxa"/>
          </w:tcPr>
          <w:p w14:paraId="75DF0CC5" w14:textId="77777777" w:rsidR="00411D07" w:rsidRPr="00893755" w:rsidRDefault="00411D07" w:rsidP="006D0F04">
            <w:pPr>
              <w:ind w:left="956"/>
              <w:jc w:val="thaiDistribute"/>
              <w:rPr>
                <w:rFonts w:cs="Cordia New"/>
                <w:sz w:val="26"/>
                <w:szCs w:val="26"/>
              </w:rPr>
            </w:pPr>
          </w:p>
        </w:tc>
        <w:tc>
          <w:tcPr>
            <w:tcW w:w="3168" w:type="dxa"/>
            <w:gridSpan w:val="2"/>
            <w:tcBorders>
              <w:top w:val="single" w:sz="4" w:space="0" w:color="auto"/>
              <w:bottom w:val="single" w:sz="4" w:space="0" w:color="auto"/>
            </w:tcBorders>
          </w:tcPr>
          <w:p w14:paraId="08F9D064" w14:textId="77777777" w:rsidR="00411D07" w:rsidRPr="00893755" w:rsidRDefault="00411D07" w:rsidP="006D0F04">
            <w:pPr>
              <w:tabs>
                <w:tab w:val="decimal" w:pos="2952"/>
              </w:tabs>
              <w:jc w:val="right"/>
              <w:rPr>
                <w:rFonts w:cs="Cordia New"/>
                <w:b/>
                <w:bCs/>
                <w:sz w:val="26"/>
                <w:szCs w:val="26"/>
              </w:rPr>
            </w:pPr>
            <w:r w:rsidRPr="00893755">
              <w:rPr>
                <w:rFonts w:cs="Cordia New"/>
                <w:b/>
                <w:bCs/>
                <w:sz w:val="26"/>
                <w:szCs w:val="26"/>
              </w:rPr>
              <w:t>Consolidated financial statements</w:t>
            </w:r>
          </w:p>
        </w:tc>
        <w:tc>
          <w:tcPr>
            <w:tcW w:w="3168" w:type="dxa"/>
            <w:gridSpan w:val="2"/>
            <w:tcBorders>
              <w:top w:val="single" w:sz="4" w:space="0" w:color="auto"/>
              <w:bottom w:val="single" w:sz="4" w:space="0" w:color="auto"/>
            </w:tcBorders>
          </w:tcPr>
          <w:p w14:paraId="72BC3250" w14:textId="77777777" w:rsidR="00411D07" w:rsidRPr="00893755" w:rsidRDefault="00411D07" w:rsidP="006D0F04">
            <w:pPr>
              <w:tabs>
                <w:tab w:val="decimal" w:pos="2952"/>
              </w:tabs>
              <w:jc w:val="right"/>
              <w:rPr>
                <w:rFonts w:cs="Cordia New"/>
                <w:b/>
                <w:bCs/>
                <w:sz w:val="26"/>
                <w:szCs w:val="26"/>
              </w:rPr>
            </w:pPr>
            <w:r w:rsidRPr="00893755">
              <w:rPr>
                <w:rFonts w:cs="Cordia New"/>
                <w:b/>
                <w:bCs/>
                <w:sz w:val="26"/>
                <w:szCs w:val="26"/>
              </w:rPr>
              <w:t>Separate financial statements</w:t>
            </w:r>
          </w:p>
        </w:tc>
      </w:tr>
      <w:tr w:rsidR="00411D07" w:rsidRPr="00893755" w14:paraId="10774B1C" w14:textId="77777777" w:rsidTr="00031770">
        <w:tc>
          <w:tcPr>
            <w:tcW w:w="3643" w:type="dxa"/>
          </w:tcPr>
          <w:p w14:paraId="7DED4771" w14:textId="60A5785D" w:rsidR="00411D07" w:rsidRPr="00893755" w:rsidRDefault="00093A7C" w:rsidP="006D0F04">
            <w:pPr>
              <w:ind w:left="956"/>
              <w:jc w:val="thaiDistribute"/>
              <w:rPr>
                <w:rFonts w:cs="Cordia New"/>
                <w:b/>
                <w:bCs/>
                <w:sz w:val="26"/>
                <w:szCs w:val="26"/>
              </w:rPr>
            </w:pPr>
            <w:r w:rsidRPr="00893755">
              <w:rPr>
                <w:rFonts w:cs="Cordia New"/>
                <w:b/>
                <w:bCs/>
                <w:sz w:val="26"/>
                <w:szCs w:val="26"/>
              </w:rPr>
              <w:t xml:space="preserve">As at </w:t>
            </w:r>
            <w:r w:rsidR="00C64A6F" w:rsidRPr="00C64A6F">
              <w:rPr>
                <w:rFonts w:cs="Cordia New"/>
                <w:b/>
                <w:bCs/>
                <w:sz w:val="26"/>
                <w:szCs w:val="26"/>
              </w:rPr>
              <w:t>31</w:t>
            </w:r>
            <w:r w:rsidRPr="00893755">
              <w:rPr>
                <w:rFonts w:cs="Cordia New"/>
                <w:b/>
                <w:bCs/>
                <w:sz w:val="26"/>
                <w:szCs w:val="26"/>
              </w:rPr>
              <w:t xml:space="preserve"> December</w:t>
            </w:r>
          </w:p>
        </w:tc>
        <w:tc>
          <w:tcPr>
            <w:tcW w:w="1584" w:type="dxa"/>
            <w:tcBorders>
              <w:top w:val="single" w:sz="4" w:space="0" w:color="auto"/>
            </w:tcBorders>
          </w:tcPr>
          <w:p w14:paraId="12DAC5DF" w14:textId="3D730461" w:rsidR="00411D07" w:rsidRPr="00893755" w:rsidRDefault="00C64A6F" w:rsidP="006D0F04">
            <w:pPr>
              <w:tabs>
                <w:tab w:val="decimal" w:pos="1368"/>
              </w:tabs>
              <w:jc w:val="right"/>
              <w:rPr>
                <w:rFonts w:cs="Cordia New"/>
                <w:b/>
                <w:bCs/>
                <w:sz w:val="26"/>
                <w:szCs w:val="26"/>
              </w:rPr>
            </w:pPr>
            <w:r w:rsidRPr="00C64A6F">
              <w:rPr>
                <w:rFonts w:cs="Cordia New"/>
                <w:b/>
                <w:bCs/>
                <w:sz w:val="26"/>
                <w:szCs w:val="26"/>
              </w:rPr>
              <w:t>2021</w:t>
            </w:r>
          </w:p>
        </w:tc>
        <w:tc>
          <w:tcPr>
            <w:tcW w:w="1584" w:type="dxa"/>
            <w:tcBorders>
              <w:top w:val="single" w:sz="4" w:space="0" w:color="auto"/>
            </w:tcBorders>
          </w:tcPr>
          <w:p w14:paraId="6DE5AD63" w14:textId="1FEFB7A8" w:rsidR="00411D07" w:rsidRPr="00893755" w:rsidRDefault="00C64A6F" w:rsidP="006D0F04">
            <w:pPr>
              <w:tabs>
                <w:tab w:val="decimal" w:pos="1368"/>
              </w:tabs>
              <w:jc w:val="right"/>
              <w:rPr>
                <w:rFonts w:cs="Cordia New"/>
                <w:b/>
                <w:bCs/>
                <w:sz w:val="26"/>
                <w:szCs w:val="26"/>
              </w:rPr>
            </w:pPr>
            <w:r w:rsidRPr="00C64A6F">
              <w:rPr>
                <w:rFonts w:cs="Cordia New"/>
                <w:b/>
                <w:bCs/>
                <w:sz w:val="26"/>
                <w:szCs w:val="26"/>
              </w:rPr>
              <w:t>2020</w:t>
            </w:r>
          </w:p>
        </w:tc>
        <w:tc>
          <w:tcPr>
            <w:tcW w:w="1584" w:type="dxa"/>
            <w:tcBorders>
              <w:top w:val="single" w:sz="4" w:space="0" w:color="auto"/>
            </w:tcBorders>
          </w:tcPr>
          <w:p w14:paraId="1F39A3B5" w14:textId="79B3D45D" w:rsidR="00411D07" w:rsidRPr="00893755" w:rsidRDefault="00C64A6F" w:rsidP="006D0F04">
            <w:pPr>
              <w:tabs>
                <w:tab w:val="decimal" w:pos="1368"/>
              </w:tabs>
              <w:jc w:val="right"/>
              <w:rPr>
                <w:rFonts w:cs="Cordia New"/>
                <w:b/>
                <w:bCs/>
                <w:sz w:val="26"/>
                <w:szCs w:val="26"/>
              </w:rPr>
            </w:pPr>
            <w:r w:rsidRPr="00C64A6F">
              <w:rPr>
                <w:rFonts w:cs="Cordia New"/>
                <w:b/>
                <w:bCs/>
                <w:sz w:val="26"/>
                <w:szCs w:val="26"/>
              </w:rPr>
              <w:t>2021</w:t>
            </w:r>
          </w:p>
        </w:tc>
        <w:tc>
          <w:tcPr>
            <w:tcW w:w="1584" w:type="dxa"/>
            <w:tcBorders>
              <w:top w:val="single" w:sz="4" w:space="0" w:color="auto"/>
            </w:tcBorders>
          </w:tcPr>
          <w:p w14:paraId="014A0A3C" w14:textId="64325432" w:rsidR="00411D07" w:rsidRPr="00893755" w:rsidRDefault="00C64A6F" w:rsidP="006D0F04">
            <w:pPr>
              <w:tabs>
                <w:tab w:val="decimal" w:pos="1368"/>
              </w:tabs>
              <w:jc w:val="right"/>
              <w:rPr>
                <w:rFonts w:cs="Cordia New"/>
                <w:b/>
                <w:bCs/>
                <w:sz w:val="26"/>
                <w:szCs w:val="26"/>
              </w:rPr>
            </w:pPr>
            <w:r w:rsidRPr="00C64A6F">
              <w:rPr>
                <w:rFonts w:cs="Cordia New"/>
                <w:b/>
                <w:bCs/>
                <w:sz w:val="26"/>
                <w:szCs w:val="26"/>
              </w:rPr>
              <w:t>2020</w:t>
            </w:r>
          </w:p>
        </w:tc>
      </w:tr>
      <w:tr w:rsidR="00411D07" w:rsidRPr="00893755" w14:paraId="1676344A" w14:textId="77777777" w:rsidTr="00031770">
        <w:tc>
          <w:tcPr>
            <w:tcW w:w="3643" w:type="dxa"/>
          </w:tcPr>
          <w:p w14:paraId="4B892433" w14:textId="6D3D92CC" w:rsidR="00411D07" w:rsidRPr="00893755" w:rsidRDefault="00411D07" w:rsidP="006D0F04">
            <w:pPr>
              <w:ind w:left="956"/>
              <w:jc w:val="thaiDistribute"/>
              <w:rPr>
                <w:rFonts w:cs="Cordia New"/>
                <w:b/>
                <w:bCs/>
                <w:sz w:val="26"/>
                <w:szCs w:val="26"/>
              </w:rPr>
            </w:pPr>
          </w:p>
        </w:tc>
        <w:tc>
          <w:tcPr>
            <w:tcW w:w="1584" w:type="dxa"/>
          </w:tcPr>
          <w:p w14:paraId="673E9240" w14:textId="77777777" w:rsidR="00411D07" w:rsidRPr="00893755" w:rsidRDefault="00411D07" w:rsidP="006D0F04">
            <w:pPr>
              <w:tabs>
                <w:tab w:val="decimal" w:pos="1368"/>
              </w:tabs>
              <w:jc w:val="right"/>
              <w:rPr>
                <w:rFonts w:cs="Cordia New"/>
                <w:b/>
                <w:bCs/>
                <w:sz w:val="26"/>
                <w:szCs w:val="26"/>
              </w:rPr>
            </w:pPr>
            <w:r w:rsidRPr="00893755">
              <w:rPr>
                <w:rFonts w:cs="Cordia New"/>
                <w:b/>
                <w:bCs/>
                <w:sz w:val="26"/>
                <w:szCs w:val="26"/>
              </w:rPr>
              <w:t>Million</w:t>
            </w:r>
          </w:p>
        </w:tc>
        <w:tc>
          <w:tcPr>
            <w:tcW w:w="1584" w:type="dxa"/>
          </w:tcPr>
          <w:p w14:paraId="667DA1FA" w14:textId="77777777" w:rsidR="00411D07" w:rsidRPr="00893755" w:rsidRDefault="00411D07" w:rsidP="006D0F04">
            <w:pPr>
              <w:tabs>
                <w:tab w:val="decimal" w:pos="1368"/>
              </w:tabs>
              <w:jc w:val="right"/>
              <w:rPr>
                <w:rFonts w:cs="Cordia New"/>
                <w:b/>
                <w:bCs/>
                <w:sz w:val="26"/>
                <w:szCs w:val="26"/>
              </w:rPr>
            </w:pPr>
            <w:r w:rsidRPr="00893755">
              <w:rPr>
                <w:rFonts w:cs="Cordia New"/>
                <w:b/>
                <w:bCs/>
                <w:sz w:val="26"/>
                <w:szCs w:val="26"/>
              </w:rPr>
              <w:t>Million</w:t>
            </w:r>
          </w:p>
        </w:tc>
        <w:tc>
          <w:tcPr>
            <w:tcW w:w="1584" w:type="dxa"/>
          </w:tcPr>
          <w:p w14:paraId="7CBBCFE7" w14:textId="77777777" w:rsidR="00411D07" w:rsidRPr="00893755" w:rsidRDefault="00411D07" w:rsidP="006D0F04">
            <w:pPr>
              <w:tabs>
                <w:tab w:val="decimal" w:pos="1368"/>
              </w:tabs>
              <w:jc w:val="right"/>
              <w:rPr>
                <w:rFonts w:cs="Cordia New"/>
                <w:b/>
                <w:bCs/>
                <w:sz w:val="26"/>
                <w:szCs w:val="26"/>
              </w:rPr>
            </w:pPr>
            <w:r w:rsidRPr="00893755">
              <w:rPr>
                <w:rFonts w:cs="Cordia New"/>
                <w:b/>
                <w:bCs/>
                <w:sz w:val="26"/>
                <w:szCs w:val="26"/>
              </w:rPr>
              <w:t>Million</w:t>
            </w:r>
          </w:p>
        </w:tc>
        <w:tc>
          <w:tcPr>
            <w:tcW w:w="1584" w:type="dxa"/>
          </w:tcPr>
          <w:p w14:paraId="4C23DA30" w14:textId="77777777" w:rsidR="00411D07" w:rsidRPr="00893755" w:rsidRDefault="00411D07" w:rsidP="006D0F04">
            <w:pPr>
              <w:tabs>
                <w:tab w:val="decimal" w:pos="1368"/>
              </w:tabs>
              <w:jc w:val="right"/>
              <w:rPr>
                <w:rFonts w:cs="Cordia New"/>
                <w:b/>
                <w:bCs/>
                <w:sz w:val="26"/>
                <w:szCs w:val="26"/>
              </w:rPr>
            </w:pPr>
            <w:r w:rsidRPr="00893755">
              <w:rPr>
                <w:rFonts w:cs="Cordia New"/>
                <w:b/>
                <w:bCs/>
                <w:sz w:val="26"/>
                <w:szCs w:val="26"/>
              </w:rPr>
              <w:t>Million</w:t>
            </w:r>
          </w:p>
        </w:tc>
      </w:tr>
      <w:tr w:rsidR="00411D07" w:rsidRPr="00893755" w14:paraId="27548184" w14:textId="77777777" w:rsidTr="00031770">
        <w:tc>
          <w:tcPr>
            <w:tcW w:w="3643" w:type="dxa"/>
          </w:tcPr>
          <w:p w14:paraId="4FC0ADFC" w14:textId="77777777" w:rsidR="00411D07" w:rsidRPr="00893755" w:rsidRDefault="00411D07" w:rsidP="006D0F04">
            <w:pPr>
              <w:ind w:left="956"/>
              <w:jc w:val="thaiDistribute"/>
              <w:rPr>
                <w:rFonts w:cs="Cordia New"/>
                <w:sz w:val="26"/>
                <w:szCs w:val="26"/>
              </w:rPr>
            </w:pPr>
          </w:p>
        </w:tc>
        <w:tc>
          <w:tcPr>
            <w:tcW w:w="1584" w:type="dxa"/>
            <w:tcBorders>
              <w:bottom w:val="single" w:sz="4" w:space="0" w:color="auto"/>
            </w:tcBorders>
          </w:tcPr>
          <w:p w14:paraId="2DDF71BE" w14:textId="77777777" w:rsidR="00411D07" w:rsidRPr="00893755" w:rsidRDefault="00411D07" w:rsidP="006D0F04">
            <w:pPr>
              <w:ind w:left="-112"/>
              <w:jc w:val="right"/>
              <w:rPr>
                <w:rFonts w:cs="Cordia New"/>
                <w:b/>
                <w:bCs/>
                <w:sz w:val="26"/>
                <w:szCs w:val="26"/>
              </w:rPr>
            </w:pPr>
            <w:r w:rsidRPr="00893755">
              <w:rPr>
                <w:rFonts w:cs="Cordia New"/>
                <w:b/>
                <w:bCs/>
                <w:sz w:val="26"/>
                <w:szCs w:val="26"/>
              </w:rPr>
              <w:t>(Original currency)</w:t>
            </w:r>
          </w:p>
        </w:tc>
        <w:tc>
          <w:tcPr>
            <w:tcW w:w="1584" w:type="dxa"/>
            <w:tcBorders>
              <w:bottom w:val="single" w:sz="4" w:space="0" w:color="auto"/>
            </w:tcBorders>
          </w:tcPr>
          <w:p w14:paraId="701B4DA7" w14:textId="77777777" w:rsidR="00411D07" w:rsidRPr="00893755" w:rsidRDefault="00411D07" w:rsidP="006D0F04">
            <w:pPr>
              <w:ind w:left="-130"/>
              <w:jc w:val="right"/>
              <w:rPr>
                <w:rFonts w:cs="Cordia New"/>
                <w:b/>
                <w:bCs/>
                <w:sz w:val="26"/>
                <w:szCs w:val="26"/>
              </w:rPr>
            </w:pPr>
            <w:r w:rsidRPr="00893755">
              <w:rPr>
                <w:rFonts w:cs="Cordia New"/>
                <w:b/>
                <w:bCs/>
                <w:sz w:val="26"/>
                <w:szCs w:val="26"/>
              </w:rPr>
              <w:t>(Original currency)</w:t>
            </w:r>
          </w:p>
        </w:tc>
        <w:tc>
          <w:tcPr>
            <w:tcW w:w="1584" w:type="dxa"/>
            <w:tcBorders>
              <w:bottom w:val="single" w:sz="4" w:space="0" w:color="auto"/>
            </w:tcBorders>
          </w:tcPr>
          <w:p w14:paraId="627EF262" w14:textId="77777777" w:rsidR="00411D07" w:rsidRPr="00893755" w:rsidRDefault="00411D07" w:rsidP="006D0F04">
            <w:pPr>
              <w:ind w:left="-162"/>
              <w:jc w:val="right"/>
              <w:rPr>
                <w:rFonts w:cs="Cordia New"/>
                <w:b/>
                <w:bCs/>
                <w:sz w:val="26"/>
                <w:szCs w:val="26"/>
              </w:rPr>
            </w:pPr>
            <w:r w:rsidRPr="00893755">
              <w:rPr>
                <w:rFonts w:cs="Cordia New"/>
                <w:b/>
                <w:bCs/>
                <w:sz w:val="26"/>
                <w:szCs w:val="26"/>
              </w:rPr>
              <w:t>(Original currency)</w:t>
            </w:r>
          </w:p>
        </w:tc>
        <w:tc>
          <w:tcPr>
            <w:tcW w:w="1584" w:type="dxa"/>
            <w:tcBorders>
              <w:bottom w:val="single" w:sz="4" w:space="0" w:color="auto"/>
            </w:tcBorders>
          </w:tcPr>
          <w:p w14:paraId="3B25770A" w14:textId="77777777" w:rsidR="00411D07" w:rsidRPr="00893755" w:rsidRDefault="00411D07" w:rsidP="006D0F04">
            <w:pPr>
              <w:ind w:left="-179"/>
              <w:jc w:val="right"/>
              <w:rPr>
                <w:rFonts w:cs="Cordia New"/>
                <w:b/>
                <w:bCs/>
                <w:sz w:val="26"/>
                <w:szCs w:val="26"/>
              </w:rPr>
            </w:pPr>
            <w:r w:rsidRPr="00893755">
              <w:rPr>
                <w:rFonts w:cs="Cordia New"/>
                <w:b/>
                <w:bCs/>
                <w:sz w:val="26"/>
                <w:szCs w:val="26"/>
              </w:rPr>
              <w:t>(Original currency)</w:t>
            </w:r>
          </w:p>
        </w:tc>
      </w:tr>
      <w:tr w:rsidR="00411D07" w:rsidRPr="00893755" w14:paraId="2718B0BA" w14:textId="77777777" w:rsidTr="00031770">
        <w:tc>
          <w:tcPr>
            <w:tcW w:w="3643" w:type="dxa"/>
          </w:tcPr>
          <w:p w14:paraId="6FF97859" w14:textId="77777777" w:rsidR="00411D07" w:rsidRPr="00893755" w:rsidRDefault="00411D07" w:rsidP="006D0F04">
            <w:pPr>
              <w:ind w:left="956"/>
              <w:jc w:val="thaiDistribute"/>
              <w:rPr>
                <w:rFonts w:cs="Cordia New"/>
                <w:sz w:val="12"/>
                <w:szCs w:val="12"/>
              </w:rPr>
            </w:pPr>
          </w:p>
        </w:tc>
        <w:tc>
          <w:tcPr>
            <w:tcW w:w="1584" w:type="dxa"/>
            <w:tcBorders>
              <w:top w:val="single" w:sz="4" w:space="0" w:color="auto"/>
            </w:tcBorders>
            <w:shd w:val="clear" w:color="auto" w:fill="FAFAFA"/>
          </w:tcPr>
          <w:p w14:paraId="508ACE8A" w14:textId="77777777" w:rsidR="00411D07" w:rsidRPr="00893755" w:rsidRDefault="00411D07" w:rsidP="006D0F04">
            <w:pPr>
              <w:tabs>
                <w:tab w:val="decimal" w:pos="1368"/>
              </w:tabs>
              <w:jc w:val="right"/>
              <w:rPr>
                <w:rFonts w:cs="Cordia New"/>
                <w:sz w:val="12"/>
                <w:szCs w:val="12"/>
              </w:rPr>
            </w:pPr>
          </w:p>
        </w:tc>
        <w:tc>
          <w:tcPr>
            <w:tcW w:w="1584" w:type="dxa"/>
            <w:tcBorders>
              <w:top w:val="single" w:sz="4" w:space="0" w:color="auto"/>
            </w:tcBorders>
          </w:tcPr>
          <w:p w14:paraId="782266A9" w14:textId="77777777" w:rsidR="00411D07" w:rsidRPr="00893755" w:rsidRDefault="00411D07" w:rsidP="006D0F04">
            <w:pPr>
              <w:tabs>
                <w:tab w:val="decimal" w:pos="1368"/>
              </w:tabs>
              <w:jc w:val="right"/>
              <w:rPr>
                <w:rFonts w:cs="Cordia New"/>
                <w:sz w:val="12"/>
                <w:szCs w:val="12"/>
              </w:rPr>
            </w:pPr>
          </w:p>
        </w:tc>
        <w:tc>
          <w:tcPr>
            <w:tcW w:w="1584" w:type="dxa"/>
            <w:tcBorders>
              <w:top w:val="single" w:sz="4" w:space="0" w:color="auto"/>
            </w:tcBorders>
            <w:shd w:val="clear" w:color="auto" w:fill="FAFAFA"/>
          </w:tcPr>
          <w:p w14:paraId="5AC95C20" w14:textId="77777777" w:rsidR="00411D07" w:rsidRPr="00893755" w:rsidRDefault="00411D07" w:rsidP="006D0F04">
            <w:pPr>
              <w:tabs>
                <w:tab w:val="decimal" w:pos="1368"/>
              </w:tabs>
              <w:jc w:val="right"/>
              <w:rPr>
                <w:rFonts w:cs="Cordia New"/>
                <w:sz w:val="12"/>
                <w:szCs w:val="12"/>
              </w:rPr>
            </w:pPr>
          </w:p>
        </w:tc>
        <w:tc>
          <w:tcPr>
            <w:tcW w:w="1584" w:type="dxa"/>
            <w:tcBorders>
              <w:top w:val="single" w:sz="4" w:space="0" w:color="auto"/>
            </w:tcBorders>
          </w:tcPr>
          <w:p w14:paraId="79E025D7" w14:textId="77777777" w:rsidR="00411D07" w:rsidRPr="00893755" w:rsidRDefault="00411D07" w:rsidP="006D0F04">
            <w:pPr>
              <w:tabs>
                <w:tab w:val="decimal" w:pos="1368"/>
              </w:tabs>
              <w:jc w:val="right"/>
              <w:rPr>
                <w:rFonts w:cs="Cordia New"/>
                <w:sz w:val="12"/>
                <w:szCs w:val="12"/>
              </w:rPr>
            </w:pPr>
          </w:p>
        </w:tc>
      </w:tr>
      <w:tr w:rsidR="00411D07" w:rsidRPr="00893755" w14:paraId="21423679" w14:textId="77777777" w:rsidTr="00031770">
        <w:tc>
          <w:tcPr>
            <w:tcW w:w="3643" w:type="dxa"/>
          </w:tcPr>
          <w:p w14:paraId="7940A0B7" w14:textId="2ED9DE82" w:rsidR="00411D07" w:rsidRPr="00893755" w:rsidRDefault="00411D07" w:rsidP="006D0F04">
            <w:pPr>
              <w:ind w:left="956"/>
              <w:jc w:val="thaiDistribute"/>
              <w:rPr>
                <w:rFonts w:cs="Cordia New"/>
                <w:sz w:val="26"/>
                <w:szCs w:val="26"/>
              </w:rPr>
            </w:pPr>
            <w:r w:rsidRPr="00893755">
              <w:rPr>
                <w:rFonts w:cs="Cordia New"/>
                <w:sz w:val="26"/>
                <w:szCs w:val="26"/>
              </w:rPr>
              <w:t xml:space="preserve">Letters of </w:t>
            </w:r>
            <w:r w:rsidR="00BD0BAC">
              <w:rPr>
                <w:rFonts w:cs="Cordia New"/>
                <w:sz w:val="26"/>
                <w:szCs w:val="26"/>
              </w:rPr>
              <w:t>g</w:t>
            </w:r>
            <w:r w:rsidRPr="00893755">
              <w:rPr>
                <w:rFonts w:cs="Cordia New"/>
                <w:sz w:val="26"/>
                <w:szCs w:val="26"/>
              </w:rPr>
              <w:t>uarantee</w:t>
            </w:r>
          </w:p>
        </w:tc>
        <w:tc>
          <w:tcPr>
            <w:tcW w:w="1584" w:type="dxa"/>
            <w:shd w:val="clear" w:color="auto" w:fill="FAFAFA"/>
          </w:tcPr>
          <w:p w14:paraId="3F6281D2" w14:textId="77777777" w:rsidR="00411D07" w:rsidRPr="00893755" w:rsidRDefault="00411D07" w:rsidP="00610D98">
            <w:pPr>
              <w:tabs>
                <w:tab w:val="decimal" w:pos="1359"/>
              </w:tabs>
              <w:ind w:right="-72"/>
              <w:jc w:val="both"/>
              <w:rPr>
                <w:rFonts w:cs="Cordia New"/>
                <w:sz w:val="26"/>
                <w:szCs w:val="26"/>
              </w:rPr>
            </w:pPr>
          </w:p>
        </w:tc>
        <w:tc>
          <w:tcPr>
            <w:tcW w:w="1584" w:type="dxa"/>
          </w:tcPr>
          <w:p w14:paraId="411B1A26" w14:textId="77777777" w:rsidR="00411D07" w:rsidRPr="00893755" w:rsidRDefault="00411D07" w:rsidP="00610D98">
            <w:pPr>
              <w:tabs>
                <w:tab w:val="decimal" w:pos="1359"/>
              </w:tabs>
              <w:ind w:right="-72"/>
              <w:jc w:val="both"/>
              <w:rPr>
                <w:rFonts w:cs="Cordia New"/>
                <w:sz w:val="26"/>
                <w:szCs w:val="26"/>
              </w:rPr>
            </w:pPr>
          </w:p>
        </w:tc>
        <w:tc>
          <w:tcPr>
            <w:tcW w:w="1584" w:type="dxa"/>
            <w:shd w:val="clear" w:color="auto" w:fill="FAFAFA"/>
          </w:tcPr>
          <w:p w14:paraId="47C6FADF" w14:textId="77777777" w:rsidR="00411D07" w:rsidRPr="00893755" w:rsidRDefault="00411D07" w:rsidP="00610D98">
            <w:pPr>
              <w:tabs>
                <w:tab w:val="decimal" w:pos="1359"/>
              </w:tabs>
              <w:ind w:right="-72"/>
              <w:jc w:val="both"/>
              <w:rPr>
                <w:rFonts w:cs="Cordia New"/>
                <w:sz w:val="26"/>
                <w:szCs w:val="26"/>
              </w:rPr>
            </w:pPr>
          </w:p>
        </w:tc>
        <w:tc>
          <w:tcPr>
            <w:tcW w:w="1584" w:type="dxa"/>
          </w:tcPr>
          <w:p w14:paraId="37931966" w14:textId="77777777" w:rsidR="00411D07" w:rsidRPr="00893755" w:rsidRDefault="00411D07" w:rsidP="00610D98">
            <w:pPr>
              <w:tabs>
                <w:tab w:val="decimal" w:pos="1359"/>
              </w:tabs>
              <w:ind w:right="-72"/>
              <w:jc w:val="both"/>
              <w:rPr>
                <w:rFonts w:cs="Cordia New"/>
                <w:sz w:val="26"/>
                <w:szCs w:val="26"/>
              </w:rPr>
            </w:pPr>
          </w:p>
        </w:tc>
      </w:tr>
      <w:tr w:rsidR="00BD63DB" w:rsidRPr="00893755" w14:paraId="1C234AAD" w14:textId="77777777" w:rsidTr="00031770">
        <w:tc>
          <w:tcPr>
            <w:tcW w:w="3643" w:type="dxa"/>
          </w:tcPr>
          <w:p w14:paraId="04308053" w14:textId="77777777" w:rsidR="00BD63DB" w:rsidRPr="00893755" w:rsidRDefault="00BD63DB" w:rsidP="006D0F04">
            <w:pPr>
              <w:ind w:left="956"/>
              <w:jc w:val="thaiDistribute"/>
              <w:rPr>
                <w:rFonts w:cs="Cordia New"/>
                <w:sz w:val="26"/>
                <w:szCs w:val="26"/>
              </w:rPr>
            </w:pPr>
            <w:r w:rsidRPr="00893755">
              <w:rPr>
                <w:rFonts w:cs="Cordia New"/>
                <w:sz w:val="26"/>
                <w:szCs w:val="26"/>
              </w:rPr>
              <w:t xml:space="preserve">   - US Dollar</w:t>
            </w:r>
          </w:p>
        </w:tc>
        <w:tc>
          <w:tcPr>
            <w:tcW w:w="1584" w:type="dxa"/>
            <w:shd w:val="clear" w:color="auto" w:fill="FAFAFA"/>
            <w:vAlign w:val="center"/>
          </w:tcPr>
          <w:p w14:paraId="53B7A4C0" w14:textId="02BA4E79" w:rsidR="00BD63DB" w:rsidRPr="00893755" w:rsidRDefault="00C64A6F" w:rsidP="00610D98">
            <w:pPr>
              <w:tabs>
                <w:tab w:val="decimal" w:pos="1359"/>
              </w:tabs>
              <w:ind w:right="-72"/>
              <w:jc w:val="both"/>
              <w:rPr>
                <w:rFonts w:cs="Cordia New"/>
                <w:sz w:val="26"/>
                <w:szCs w:val="26"/>
              </w:rPr>
            </w:pPr>
            <w:r w:rsidRPr="00C64A6F">
              <w:rPr>
                <w:rFonts w:cs="Cordia New"/>
                <w:sz w:val="26"/>
                <w:szCs w:val="26"/>
              </w:rPr>
              <w:t>23</w:t>
            </w:r>
          </w:p>
        </w:tc>
        <w:tc>
          <w:tcPr>
            <w:tcW w:w="1584" w:type="dxa"/>
            <w:vAlign w:val="center"/>
          </w:tcPr>
          <w:p w14:paraId="47384738" w14:textId="67DECFBA" w:rsidR="00BD63DB" w:rsidRPr="00893755" w:rsidRDefault="00C64A6F" w:rsidP="00610D98">
            <w:pPr>
              <w:tabs>
                <w:tab w:val="decimal" w:pos="1359"/>
              </w:tabs>
              <w:ind w:right="-72"/>
              <w:jc w:val="both"/>
              <w:rPr>
                <w:rFonts w:cs="Cordia New"/>
                <w:sz w:val="26"/>
                <w:szCs w:val="26"/>
              </w:rPr>
            </w:pPr>
            <w:r w:rsidRPr="00C64A6F">
              <w:rPr>
                <w:rFonts w:cs="Cordia New"/>
                <w:sz w:val="26"/>
                <w:szCs w:val="26"/>
              </w:rPr>
              <w:t>24</w:t>
            </w:r>
          </w:p>
        </w:tc>
        <w:tc>
          <w:tcPr>
            <w:tcW w:w="1584" w:type="dxa"/>
            <w:shd w:val="clear" w:color="auto" w:fill="FAFAFA"/>
            <w:vAlign w:val="center"/>
          </w:tcPr>
          <w:p w14:paraId="551117A5" w14:textId="741AA180" w:rsidR="00BD63DB" w:rsidRPr="00893755" w:rsidRDefault="009F6D79" w:rsidP="00610D98">
            <w:pPr>
              <w:tabs>
                <w:tab w:val="decimal" w:pos="1359"/>
              </w:tabs>
              <w:ind w:right="-72"/>
              <w:jc w:val="both"/>
              <w:rPr>
                <w:rFonts w:cs="Cordia New"/>
                <w:sz w:val="26"/>
                <w:szCs w:val="26"/>
              </w:rPr>
            </w:pPr>
            <w:r w:rsidRPr="00893755">
              <w:rPr>
                <w:rFonts w:cs="Cordia New"/>
                <w:sz w:val="26"/>
                <w:szCs w:val="26"/>
              </w:rPr>
              <w:t>-</w:t>
            </w:r>
          </w:p>
        </w:tc>
        <w:tc>
          <w:tcPr>
            <w:tcW w:w="1584" w:type="dxa"/>
            <w:vAlign w:val="center"/>
          </w:tcPr>
          <w:p w14:paraId="0BC4E8CA" w14:textId="77777777" w:rsidR="00BD63DB" w:rsidRPr="00893755" w:rsidRDefault="00BD63DB" w:rsidP="00610D98">
            <w:pPr>
              <w:tabs>
                <w:tab w:val="decimal" w:pos="1359"/>
              </w:tabs>
              <w:ind w:right="-72"/>
              <w:jc w:val="both"/>
              <w:rPr>
                <w:rFonts w:cs="Cordia New"/>
                <w:sz w:val="26"/>
                <w:szCs w:val="26"/>
              </w:rPr>
            </w:pPr>
            <w:r w:rsidRPr="00893755">
              <w:rPr>
                <w:rFonts w:cs="Cordia New"/>
                <w:sz w:val="26"/>
                <w:szCs w:val="26"/>
                <w:cs/>
              </w:rPr>
              <w:t>-</w:t>
            </w:r>
          </w:p>
        </w:tc>
      </w:tr>
      <w:tr w:rsidR="00BD63DB" w:rsidRPr="00893755" w14:paraId="0DE171F8" w14:textId="77777777" w:rsidTr="00031770">
        <w:tc>
          <w:tcPr>
            <w:tcW w:w="3643" w:type="dxa"/>
          </w:tcPr>
          <w:p w14:paraId="10F498A8" w14:textId="30B5EE63" w:rsidR="00BD63DB" w:rsidRPr="00893755" w:rsidRDefault="00BD63DB" w:rsidP="006D0F04">
            <w:pPr>
              <w:ind w:left="956"/>
              <w:jc w:val="thaiDistribute"/>
              <w:rPr>
                <w:rFonts w:cs="Cordia New"/>
                <w:sz w:val="26"/>
                <w:szCs w:val="26"/>
              </w:rPr>
            </w:pPr>
            <w:r w:rsidRPr="00893755">
              <w:rPr>
                <w:rFonts w:cs="Cordia New"/>
                <w:sz w:val="26"/>
                <w:szCs w:val="26"/>
              </w:rPr>
              <w:t xml:space="preserve">   - </w:t>
            </w:r>
            <w:r w:rsidR="004E463D" w:rsidRPr="00893755">
              <w:rPr>
                <w:rFonts w:cs="Cordia New"/>
                <w:sz w:val="26"/>
                <w:szCs w:val="26"/>
              </w:rPr>
              <w:t>Baht</w:t>
            </w:r>
          </w:p>
        </w:tc>
        <w:tc>
          <w:tcPr>
            <w:tcW w:w="1584" w:type="dxa"/>
            <w:shd w:val="clear" w:color="auto" w:fill="FAFAFA"/>
            <w:vAlign w:val="center"/>
          </w:tcPr>
          <w:p w14:paraId="1291154A" w14:textId="7E86A72D" w:rsidR="00BD63DB" w:rsidRPr="00893755" w:rsidRDefault="00C64A6F" w:rsidP="00610D98">
            <w:pPr>
              <w:tabs>
                <w:tab w:val="decimal" w:pos="1359"/>
              </w:tabs>
              <w:ind w:right="-72"/>
              <w:jc w:val="both"/>
              <w:rPr>
                <w:rFonts w:cs="Cordia New"/>
                <w:sz w:val="26"/>
                <w:szCs w:val="26"/>
              </w:rPr>
            </w:pPr>
            <w:r w:rsidRPr="00C64A6F">
              <w:rPr>
                <w:rFonts w:cs="Cordia New"/>
                <w:sz w:val="26"/>
                <w:szCs w:val="26"/>
              </w:rPr>
              <w:t>1</w:t>
            </w:r>
            <w:r w:rsidR="009F6D79" w:rsidRPr="00893755">
              <w:rPr>
                <w:rFonts w:cs="Cordia New"/>
                <w:sz w:val="26"/>
                <w:szCs w:val="26"/>
              </w:rPr>
              <w:t>,</w:t>
            </w:r>
            <w:r w:rsidRPr="00C64A6F">
              <w:rPr>
                <w:rFonts w:cs="Cordia New"/>
                <w:sz w:val="26"/>
                <w:szCs w:val="26"/>
              </w:rPr>
              <w:t>651</w:t>
            </w:r>
          </w:p>
        </w:tc>
        <w:tc>
          <w:tcPr>
            <w:tcW w:w="1584" w:type="dxa"/>
            <w:vAlign w:val="center"/>
          </w:tcPr>
          <w:p w14:paraId="62EA6A75" w14:textId="3B1885DD" w:rsidR="00BD63DB" w:rsidRPr="00893755" w:rsidRDefault="00C64A6F" w:rsidP="00610D98">
            <w:pPr>
              <w:tabs>
                <w:tab w:val="decimal" w:pos="1359"/>
              </w:tabs>
              <w:ind w:right="-72"/>
              <w:jc w:val="both"/>
              <w:rPr>
                <w:rFonts w:cs="Cordia New"/>
                <w:sz w:val="26"/>
                <w:szCs w:val="26"/>
              </w:rPr>
            </w:pPr>
            <w:r w:rsidRPr="00C64A6F">
              <w:rPr>
                <w:rFonts w:cs="Cordia New"/>
                <w:sz w:val="26"/>
                <w:szCs w:val="26"/>
              </w:rPr>
              <w:t>1</w:t>
            </w:r>
            <w:r w:rsidR="00BD63DB" w:rsidRPr="00893755">
              <w:rPr>
                <w:rFonts w:cs="Cordia New"/>
                <w:sz w:val="26"/>
                <w:szCs w:val="26"/>
              </w:rPr>
              <w:t>,</w:t>
            </w:r>
            <w:r w:rsidRPr="00C64A6F">
              <w:rPr>
                <w:rFonts w:cs="Cordia New"/>
                <w:sz w:val="26"/>
                <w:szCs w:val="26"/>
              </w:rPr>
              <w:t>654</w:t>
            </w:r>
          </w:p>
        </w:tc>
        <w:tc>
          <w:tcPr>
            <w:tcW w:w="1584" w:type="dxa"/>
            <w:shd w:val="clear" w:color="auto" w:fill="FAFAFA"/>
            <w:vAlign w:val="center"/>
          </w:tcPr>
          <w:p w14:paraId="5602FBA5" w14:textId="4BAD3869" w:rsidR="00BD63DB" w:rsidRPr="00893755" w:rsidRDefault="00C64A6F" w:rsidP="00610D98">
            <w:pPr>
              <w:tabs>
                <w:tab w:val="decimal" w:pos="1359"/>
              </w:tabs>
              <w:ind w:right="-72"/>
              <w:jc w:val="both"/>
              <w:rPr>
                <w:rFonts w:cs="Cordia New"/>
                <w:sz w:val="26"/>
                <w:szCs w:val="26"/>
              </w:rPr>
            </w:pPr>
            <w:r w:rsidRPr="00C64A6F">
              <w:rPr>
                <w:rFonts w:cs="Cordia New"/>
                <w:sz w:val="26"/>
                <w:szCs w:val="26"/>
              </w:rPr>
              <w:t>45</w:t>
            </w:r>
          </w:p>
        </w:tc>
        <w:tc>
          <w:tcPr>
            <w:tcW w:w="1584" w:type="dxa"/>
            <w:vAlign w:val="center"/>
          </w:tcPr>
          <w:p w14:paraId="4B7CCD6B" w14:textId="5C7E4C75" w:rsidR="00BD63DB" w:rsidRPr="00893755" w:rsidRDefault="00C64A6F" w:rsidP="00610D98">
            <w:pPr>
              <w:tabs>
                <w:tab w:val="decimal" w:pos="1359"/>
              </w:tabs>
              <w:ind w:right="-72"/>
              <w:jc w:val="both"/>
              <w:rPr>
                <w:rFonts w:cs="Cordia New"/>
                <w:sz w:val="26"/>
                <w:szCs w:val="26"/>
              </w:rPr>
            </w:pPr>
            <w:r w:rsidRPr="00C64A6F">
              <w:rPr>
                <w:rFonts w:cs="Cordia New"/>
                <w:sz w:val="26"/>
                <w:szCs w:val="26"/>
              </w:rPr>
              <w:t>47</w:t>
            </w:r>
          </w:p>
        </w:tc>
      </w:tr>
      <w:tr w:rsidR="00BD63DB" w:rsidRPr="00893755" w14:paraId="19F9CAE5" w14:textId="77777777" w:rsidTr="00031770">
        <w:tc>
          <w:tcPr>
            <w:tcW w:w="3643" w:type="dxa"/>
          </w:tcPr>
          <w:p w14:paraId="1CDDE062" w14:textId="77777777" w:rsidR="00BD63DB" w:rsidRPr="00893755" w:rsidRDefault="00BD63DB" w:rsidP="006D0F04">
            <w:pPr>
              <w:ind w:left="956"/>
              <w:jc w:val="thaiDistribute"/>
              <w:rPr>
                <w:rFonts w:cs="Cordia New"/>
                <w:sz w:val="26"/>
                <w:szCs w:val="26"/>
              </w:rPr>
            </w:pPr>
            <w:r w:rsidRPr="00893755">
              <w:rPr>
                <w:rFonts w:cs="Cordia New"/>
                <w:sz w:val="26"/>
                <w:szCs w:val="26"/>
              </w:rPr>
              <w:t xml:space="preserve">   - Indonesian Rupiah</w:t>
            </w:r>
          </w:p>
        </w:tc>
        <w:tc>
          <w:tcPr>
            <w:tcW w:w="1584" w:type="dxa"/>
            <w:shd w:val="clear" w:color="auto" w:fill="FAFAFA"/>
            <w:vAlign w:val="center"/>
          </w:tcPr>
          <w:p w14:paraId="06F5C64E" w14:textId="7A82BEE0" w:rsidR="00BD63DB" w:rsidRPr="00893755" w:rsidRDefault="00C64A6F" w:rsidP="00610D98">
            <w:pPr>
              <w:tabs>
                <w:tab w:val="decimal" w:pos="1359"/>
              </w:tabs>
              <w:ind w:right="-72"/>
              <w:jc w:val="both"/>
              <w:rPr>
                <w:rFonts w:cs="Cordia New"/>
                <w:sz w:val="26"/>
                <w:szCs w:val="26"/>
              </w:rPr>
            </w:pPr>
            <w:r w:rsidRPr="00C64A6F">
              <w:rPr>
                <w:rFonts w:cs="Cordia New"/>
                <w:sz w:val="26"/>
                <w:szCs w:val="26"/>
              </w:rPr>
              <w:t>269</w:t>
            </w:r>
            <w:r w:rsidR="009F6D79" w:rsidRPr="00893755">
              <w:rPr>
                <w:rFonts w:cs="Cordia New"/>
                <w:sz w:val="26"/>
                <w:szCs w:val="26"/>
              </w:rPr>
              <w:t>,</w:t>
            </w:r>
            <w:r w:rsidRPr="00C64A6F">
              <w:rPr>
                <w:rFonts w:cs="Cordia New"/>
                <w:sz w:val="26"/>
                <w:szCs w:val="26"/>
              </w:rPr>
              <w:t>143</w:t>
            </w:r>
          </w:p>
        </w:tc>
        <w:tc>
          <w:tcPr>
            <w:tcW w:w="1584" w:type="dxa"/>
            <w:vAlign w:val="center"/>
          </w:tcPr>
          <w:p w14:paraId="1DC54261" w14:textId="47CA08B1" w:rsidR="00BD63DB" w:rsidRPr="00893755" w:rsidRDefault="00C64A6F" w:rsidP="00610D98">
            <w:pPr>
              <w:tabs>
                <w:tab w:val="decimal" w:pos="1359"/>
              </w:tabs>
              <w:ind w:right="-72"/>
              <w:jc w:val="both"/>
              <w:rPr>
                <w:rFonts w:cs="Cordia New"/>
                <w:sz w:val="26"/>
                <w:szCs w:val="26"/>
              </w:rPr>
            </w:pPr>
            <w:r w:rsidRPr="00C64A6F">
              <w:rPr>
                <w:rFonts w:cs="Cordia New"/>
                <w:sz w:val="26"/>
                <w:szCs w:val="26"/>
              </w:rPr>
              <w:t>318</w:t>
            </w:r>
            <w:r w:rsidR="00BD63DB" w:rsidRPr="00893755">
              <w:rPr>
                <w:rFonts w:cs="Cordia New"/>
                <w:sz w:val="26"/>
                <w:szCs w:val="26"/>
              </w:rPr>
              <w:t>,</w:t>
            </w:r>
            <w:r w:rsidRPr="00C64A6F">
              <w:rPr>
                <w:rFonts w:cs="Cordia New"/>
                <w:sz w:val="26"/>
                <w:szCs w:val="26"/>
              </w:rPr>
              <w:t>208</w:t>
            </w:r>
          </w:p>
        </w:tc>
        <w:tc>
          <w:tcPr>
            <w:tcW w:w="1584" w:type="dxa"/>
            <w:shd w:val="clear" w:color="auto" w:fill="FAFAFA"/>
            <w:vAlign w:val="center"/>
          </w:tcPr>
          <w:p w14:paraId="339044E0" w14:textId="18470E81" w:rsidR="00BD63DB" w:rsidRPr="00893755" w:rsidRDefault="009F6D79" w:rsidP="00610D98">
            <w:pPr>
              <w:tabs>
                <w:tab w:val="decimal" w:pos="1359"/>
              </w:tabs>
              <w:ind w:right="-72"/>
              <w:jc w:val="both"/>
              <w:rPr>
                <w:rFonts w:cs="Cordia New"/>
                <w:sz w:val="26"/>
                <w:szCs w:val="26"/>
              </w:rPr>
            </w:pPr>
            <w:r w:rsidRPr="00893755">
              <w:rPr>
                <w:rFonts w:cs="Cordia New"/>
                <w:sz w:val="26"/>
                <w:szCs w:val="26"/>
              </w:rPr>
              <w:t>-</w:t>
            </w:r>
          </w:p>
        </w:tc>
        <w:tc>
          <w:tcPr>
            <w:tcW w:w="1584" w:type="dxa"/>
            <w:vAlign w:val="center"/>
          </w:tcPr>
          <w:p w14:paraId="40AF23B6" w14:textId="77777777" w:rsidR="00BD63DB" w:rsidRPr="00893755" w:rsidRDefault="00BD63DB" w:rsidP="00610D98">
            <w:pPr>
              <w:tabs>
                <w:tab w:val="decimal" w:pos="1359"/>
              </w:tabs>
              <w:ind w:right="-72"/>
              <w:jc w:val="both"/>
              <w:rPr>
                <w:rFonts w:cs="Cordia New"/>
                <w:sz w:val="26"/>
                <w:szCs w:val="26"/>
              </w:rPr>
            </w:pPr>
            <w:r w:rsidRPr="00893755">
              <w:rPr>
                <w:rFonts w:cs="Cordia New"/>
                <w:sz w:val="26"/>
                <w:szCs w:val="26"/>
                <w:cs/>
              </w:rPr>
              <w:t>-</w:t>
            </w:r>
          </w:p>
        </w:tc>
      </w:tr>
      <w:tr w:rsidR="00BD63DB" w:rsidRPr="00893755" w14:paraId="2362A733" w14:textId="77777777" w:rsidTr="00031770">
        <w:tc>
          <w:tcPr>
            <w:tcW w:w="3643" w:type="dxa"/>
          </w:tcPr>
          <w:p w14:paraId="1EE97B80" w14:textId="77777777" w:rsidR="00BD63DB" w:rsidRPr="00893755" w:rsidRDefault="00BD63DB" w:rsidP="006D0F04">
            <w:pPr>
              <w:ind w:left="956"/>
              <w:jc w:val="thaiDistribute"/>
              <w:rPr>
                <w:rFonts w:cs="Cordia New"/>
                <w:sz w:val="26"/>
                <w:szCs w:val="26"/>
              </w:rPr>
            </w:pPr>
            <w:r w:rsidRPr="00893755">
              <w:rPr>
                <w:rFonts w:cs="Cordia New"/>
                <w:sz w:val="26"/>
                <w:szCs w:val="26"/>
              </w:rPr>
              <w:t xml:space="preserve">   - Australian Dollar</w:t>
            </w:r>
          </w:p>
        </w:tc>
        <w:tc>
          <w:tcPr>
            <w:tcW w:w="1584" w:type="dxa"/>
            <w:shd w:val="clear" w:color="auto" w:fill="FAFAFA"/>
            <w:vAlign w:val="center"/>
          </w:tcPr>
          <w:p w14:paraId="7E339BD6" w14:textId="4B87BD03" w:rsidR="00BD63DB" w:rsidRPr="00893755" w:rsidRDefault="00C64A6F" w:rsidP="00610D98">
            <w:pPr>
              <w:tabs>
                <w:tab w:val="decimal" w:pos="1359"/>
              </w:tabs>
              <w:ind w:right="-72"/>
              <w:jc w:val="both"/>
              <w:rPr>
                <w:rFonts w:cs="Cordia New"/>
                <w:sz w:val="26"/>
                <w:szCs w:val="26"/>
              </w:rPr>
            </w:pPr>
            <w:r w:rsidRPr="00C64A6F">
              <w:rPr>
                <w:rFonts w:cs="Cordia New"/>
                <w:sz w:val="26"/>
                <w:szCs w:val="26"/>
              </w:rPr>
              <w:t>380</w:t>
            </w:r>
          </w:p>
        </w:tc>
        <w:tc>
          <w:tcPr>
            <w:tcW w:w="1584" w:type="dxa"/>
            <w:vAlign w:val="center"/>
          </w:tcPr>
          <w:p w14:paraId="1CEE65BE" w14:textId="702174DA" w:rsidR="00BD63DB" w:rsidRPr="00893755" w:rsidRDefault="00C64A6F" w:rsidP="00610D98">
            <w:pPr>
              <w:tabs>
                <w:tab w:val="decimal" w:pos="1359"/>
              </w:tabs>
              <w:ind w:right="-72"/>
              <w:jc w:val="both"/>
              <w:rPr>
                <w:rFonts w:cs="Cordia New"/>
                <w:sz w:val="26"/>
                <w:szCs w:val="26"/>
              </w:rPr>
            </w:pPr>
            <w:r w:rsidRPr="00C64A6F">
              <w:rPr>
                <w:rFonts w:cs="Cordia New"/>
                <w:sz w:val="26"/>
                <w:szCs w:val="26"/>
              </w:rPr>
              <w:t>382</w:t>
            </w:r>
          </w:p>
        </w:tc>
        <w:tc>
          <w:tcPr>
            <w:tcW w:w="1584" w:type="dxa"/>
            <w:shd w:val="clear" w:color="auto" w:fill="FAFAFA"/>
            <w:vAlign w:val="center"/>
          </w:tcPr>
          <w:p w14:paraId="00C1ED63" w14:textId="79043843" w:rsidR="00BD63DB" w:rsidRPr="00893755" w:rsidRDefault="009F6D79" w:rsidP="00610D98">
            <w:pPr>
              <w:tabs>
                <w:tab w:val="decimal" w:pos="1359"/>
              </w:tabs>
              <w:ind w:right="-72"/>
              <w:jc w:val="both"/>
              <w:rPr>
                <w:rFonts w:cs="Cordia New"/>
                <w:sz w:val="26"/>
                <w:szCs w:val="26"/>
              </w:rPr>
            </w:pPr>
            <w:r w:rsidRPr="00893755">
              <w:rPr>
                <w:rFonts w:cs="Cordia New"/>
                <w:sz w:val="26"/>
                <w:szCs w:val="26"/>
              </w:rPr>
              <w:t>-</w:t>
            </w:r>
          </w:p>
        </w:tc>
        <w:tc>
          <w:tcPr>
            <w:tcW w:w="1584" w:type="dxa"/>
            <w:vAlign w:val="center"/>
          </w:tcPr>
          <w:p w14:paraId="2ABCADC2" w14:textId="77777777" w:rsidR="00BD63DB" w:rsidRPr="00893755" w:rsidRDefault="00BD63DB" w:rsidP="00610D98">
            <w:pPr>
              <w:tabs>
                <w:tab w:val="decimal" w:pos="1359"/>
              </w:tabs>
              <w:ind w:right="-72"/>
              <w:jc w:val="both"/>
              <w:rPr>
                <w:rFonts w:cs="Cordia New"/>
                <w:sz w:val="26"/>
                <w:szCs w:val="26"/>
              </w:rPr>
            </w:pPr>
            <w:r w:rsidRPr="00893755">
              <w:rPr>
                <w:rFonts w:cs="Cordia New"/>
                <w:sz w:val="26"/>
                <w:szCs w:val="26"/>
                <w:cs/>
              </w:rPr>
              <w:t>-</w:t>
            </w:r>
          </w:p>
        </w:tc>
      </w:tr>
      <w:tr w:rsidR="00BD63DB" w:rsidRPr="00893755" w14:paraId="129A7D3E" w14:textId="77777777" w:rsidTr="00031770">
        <w:tc>
          <w:tcPr>
            <w:tcW w:w="3643" w:type="dxa"/>
          </w:tcPr>
          <w:p w14:paraId="1AB50597" w14:textId="32277BB2" w:rsidR="00BD63DB" w:rsidRPr="00893755" w:rsidRDefault="00BD63DB" w:rsidP="006D0F04">
            <w:pPr>
              <w:ind w:left="956"/>
              <w:jc w:val="thaiDistribute"/>
              <w:rPr>
                <w:rFonts w:cs="Cordia New"/>
                <w:sz w:val="26"/>
                <w:szCs w:val="26"/>
              </w:rPr>
            </w:pPr>
            <w:r w:rsidRPr="00893755">
              <w:rPr>
                <w:rFonts w:cs="Cordia New"/>
                <w:sz w:val="26"/>
                <w:szCs w:val="26"/>
              </w:rPr>
              <w:t xml:space="preserve">   - </w:t>
            </w:r>
            <w:r w:rsidR="003E53D2">
              <w:rPr>
                <w:rFonts w:cs="Cordia New"/>
                <w:sz w:val="26"/>
                <w:szCs w:val="26"/>
              </w:rPr>
              <w:t xml:space="preserve">Chinese </w:t>
            </w:r>
            <w:r w:rsidRPr="00893755">
              <w:rPr>
                <w:rFonts w:cs="Cordia New"/>
                <w:sz w:val="26"/>
                <w:szCs w:val="26"/>
              </w:rPr>
              <w:t>Yuan</w:t>
            </w:r>
          </w:p>
        </w:tc>
        <w:tc>
          <w:tcPr>
            <w:tcW w:w="1584" w:type="dxa"/>
            <w:shd w:val="clear" w:color="auto" w:fill="FAFAFA"/>
            <w:vAlign w:val="center"/>
          </w:tcPr>
          <w:p w14:paraId="2DA43A93" w14:textId="2B7F90B0" w:rsidR="00BD63DB" w:rsidRPr="00893755" w:rsidRDefault="00C64A6F" w:rsidP="00610D98">
            <w:pPr>
              <w:tabs>
                <w:tab w:val="decimal" w:pos="1359"/>
              </w:tabs>
              <w:ind w:right="-72"/>
              <w:jc w:val="both"/>
              <w:rPr>
                <w:rFonts w:cs="Cordia New"/>
                <w:sz w:val="26"/>
                <w:szCs w:val="26"/>
              </w:rPr>
            </w:pPr>
            <w:r w:rsidRPr="00C64A6F">
              <w:rPr>
                <w:rFonts w:cs="Cordia New"/>
                <w:sz w:val="26"/>
                <w:szCs w:val="26"/>
              </w:rPr>
              <w:t>1</w:t>
            </w:r>
          </w:p>
        </w:tc>
        <w:tc>
          <w:tcPr>
            <w:tcW w:w="1584" w:type="dxa"/>
            <w:vAlign w:val="center"/>
          </w:tcPr>
          <w:p w14:paraId="1067EAE4" w14:textId="0CF144A5" w:rsidR="00BD63DB" w:rsidRPr="00893755" w:rsidRDefault="00C64A6F" w:rsidP="00610D98">
            <w:pPr>
              <w:tabs>
                <w:tab w:val="decimal" w:pos="1359"/>
              </w:tabs>
              <w:ind w:right="-72"/>
              <w:jc w:val="both"/>
              <w:rPr>
                <w:rFonts w:cs="Cordia New"/>
                <w:sz w:val="26"/>
                <w:szCs w:val="26"/>
              </w:rPr>
            </w:pPr>
            <w:r w:rsidRPr="00C64A6F">
              <w:rPr>
                <w:rFonts w:cs="Cordia New"/>
                <w:sz w:val="26"/>
                <w:szCs w:val="26"/>
              </w:rPr>
              <w:t>1</w:t>
            </w:r>
          </w:p>
        </w:tc>
        <w:tc>
          <w:tcPr>
            <w:tcW w:w="1584" w:type="dxa"/>
            <w:shd w:val="clear" w:color="auto" w:fill="FAFAFA"/>
            <w:vAlign w:val="center"/>
          </w:tcPr>
          <w:p w14:paraId="7DAAE19D" w14:textId="31EF5488" w:rsidR="00BD63DB" w:rsidRPr="00893755" w:rsidRDefault="009F6D79" w:rsidP="00610D98">
            <w:pPr>
              <w:tabs>
                <w:tab w:val="decimal" w:pos="1359"/>
              </w:tabs>
              <w:ind w:right="-72"/>
              <w:jc w:val="both"/>
              <w:rPr>
                <w:rFonts w:cs="Cordia New"/>
                <w:sz w:val="26"/>
                <w:szCs w:val="26"/>
              </w:rPr>
            </w:pPr>
            <w:r w:rsidRPr="00893755">
              <w:rPr>
                <w:rFonts w:cs="Cordia New"/>
                <w:sz w:val="26"/>
                <w:szCs w:val="26"/>
              </w:rPr>
              <w:t>-</w:t>
            </w:r>
          </w:p>
        </w:tc>
        <w:tc>
          <w:tcPr>
            <w:tcW w:w="1584" w:type="dxa"/>
            <w:vAlign w:val="center"/>
          </w:tcPr>
          <w:p w14:paraId="1F9E2FBF" w14:textId="77777777" w:rsidR="00BD63DB" w:rsidRPr="00893755" w:rsidRDefault="00BD63DB" w:rsidP="00610D98">
            <w:pPr>
              <w:tabs>
                <w:tab w:val="decimal" w:pos="1359"/>
              </w:tabs>
              <w:ind w:right="-72"/>
              <w:jc w:val="both"/>
              <w:rPr>
                <w:rFonts w:cs="Cordia New"/>
                <w:sz w:val="26"/>
                <w:szCs w:val="26"/>
              </w:rPr>
            </w:pPr>
            <w:r w:rsidRPr="00893755">
              <w:rPr>
                <w:rFonts w:cs="Cordia New"/>
                <w:sz w:val="26"/>
                <w:szCs w:val="26"/>
              </w:rPr>
              <w:t>-</w:t>
            </w:r>
          </w:p>
        </w:tc>
      </w:tr>
      <w:tr w:rsidR="00BD63DB" w:rsidRPr="00893755" w14:paraId="78C5BB04" w14:textId="77777777" w:rsidTr="00031770">
        <w:tc>
          <w:tcPr>
            <w:tcW w:w="3643" w:type="dxa"/>
          </w:tcPr>
          <w:p w14:paraId="4BC3789B" w14:textId="77777777" w:rsidR="00BD63DB" w:rsidRPr="00893755" w:rsidRDefault="00BD63DB" w:rsidP="006D0F04">
            <w:pPr>
              <w:ind w:left="956"/>
              <w:jc w:val="thaiDistribute"/>
              <w:rPr>
                <w:rFonts w:cs="Cordia New"/>
                <w:sz w:val="12"/>
                <w:szCs w:val="12"/>
              </w:rPr>
            </w:pPr>
          </w:p>
        </w:tc>
        <w:tc>
          <w:tcPr>
            <w:tcW w:w="1584" w:type="dxa"/>
            <w:shd w:val="clear" w:color="auto" w:fill="FAFAFA"/>
          </w:tcPr>
          <w:p w14:paraId="24F6BE48" w14:textId="77777777" w:rsidR="00BD63DB" w:rsidRPr="00893755" w:rsidRDefault="00BD63DB" w:rsidP="00610D98">
            <w:pPr>
              <w:tabs>
                <w:tab w:val="decimal" w:pos="1359"/>
              </w:tabs>
              <w:ind w:right="-72"/>
              <w:jc w:val="both"/>
              <w:rPr>
                <w:rFonts w:cs="Cordia New"/>
                <w:sz w:val="12"/>
                <w:szCs w:val="12"/>
              </w:rPr>
            </w:pPr>
          </w:p>
        </w:tc>
        <w:tc>
          <w:tcPr>
            <w:tcW w:w="1584" w:type="dxa"/>
          </w:tcPr>
          <w:p w14:paraId="28EEA02E" w14:textId="77777777" w:rsidR="00BD63DB" w:rsidRPr="00893755" w:rsidRDefault="00BD63DB" w:rsidP="00610D98">
            <w:pPr>
              <w:tabs>
                <w:tab w:val="decimal" w:pos="1359"/>
              </w:tabs>
              <w:ind w:right="-72"/>
              <w:jc w:val="both"/>
              <w:rPr>
                <w:rFonts w:cs="Cordia New"/>
                <w:sz w:val="12"/>
                <w:szCs w:val="12"/>
              </w:rPr>
            </w:pPr>
          </w:p>
        </w:tc>
        <w:tc>
          <w:tcPr>
            <w:tcW w:w="1584" w:type="dxa"/>
            <w:shd w:val="clear" w:color="auto" w:fill="FAFAFA"/>
          </w:tcPr>
          <w:p w14:paraId="6583DE40" w14:textId="77777777" w:rsidR="00BD63DB" w:rsidRPr="00893755" w:rsidRDefault="00BD63DB" w:rsidP="00610D98">
            <w:pPr>
              <w:tabs>
                <w:tab w:val="decimal" w:pos="1359"/>
              </w:tabs>
              <w:ind w:right="-72"/>
              <w:jc w:val="both"/>
              <w:rPr>
                <w:rFonts w:cs="Cordia New"/>
                <w:sz w:val="12"/>
                <w:szCs w:val="12"/>
              </w:rPr>
            </w:pPr>
          </w:p>
        </w:tc>
        <w:tc>
          <w:tcPr>
            <w:tcW w:w="1584" w:type="dxa"/>
          </w:tcPr>
          <w:p w14:paraId="0EF2196A" w14:textId="77777777" w:rsidR="00BD63DB" w:rsidRPr="00893755" w:rsidRDefault="00BD63DB" w:rsidP="00610D98">
            <w:pPr>
              <w:tabs>
                <w:tab w:val="decimal" w:pos="1359"/>
              </w:tabs>
              <w:ind w:right="-72"/>
              <w:jc w:val="both"/>
              <w:rPr>
                <w:rFonts w:cs="Cordia New"/>
                <w:sz w:val="12"/>
                <w:szCs w:val="12"/>
              </w:rPr>
            </w:pPr>
          </w:p>
        </w:tc>
      </w:tr>
      <w:tr w:rsidR="00BD63DB" w:rsidRPr="00893755" w14:paraId="1A521BE9" w14:textId="77777777" w:rsidTr="00614DB6">
        <w:tc>
          <w:tcPr>
            <w:tcW w:w="3643" w:type="dxa"/>
          </w:tcPr>
          <w:p w14:paraId="54A47B8B" w14:textId="025C7B26" w:rsidR="00BD63DB" w:rsidRPr="00893755" w:rsidRDefault="00BD63DB" w:rsidP="006D0F04">
            <w:pPr>
              <w:ind w:left="956"/>
              <w:jc w:val="thaiDistribute"/>
              <w:rPr>
                <w:rFonts w:cs="Cordia New"/>
                <w:sz w:val="26"/>
                <w:szCs w:val="26"/>
              </w:rPr>
            </w:pPr>
            <w:r w:rsidRPr="00893755">
              <w:rPr>
                <w:rFonts w:cs="Cordia New"/>
                <w:sz w:val="26"/>
                <w:szCs w:val="26"/>
              </w:rPr>
              <w:t xml:space="preserve">Letters of </w:t>
            </w:r>
            <w:r w:rsidR="00BD0BAC">
              <w:rPr>
                <w:rFonts w:cs="Cordia New"/>
                <w:sz w:val="26"/>
                <w:szCs w:val="26"/>
              </w:rPr>
              <w:t>c</w:t>
            </w:r>
            <w:r w:rsidRPr="00893755">
              <w:rPr>
                <w:rFonts w:cs="Cordia New"/>
                <w:sz w:val="26"/>
                <w:szCs w:val="26"/>
              </w:rPr>
              <w:t>redit</w:t>
            </w:r>
          </w:p>
        </w:tc>
        <w:tc>
          <w:tcPr>
            <w:tcW w:w="1584" w:type="dxa"/>
            <w:shd w:val="clear" w:color="auto" w:fill="FAFAFA"/>
            <w:vAlign w:val="center"/>
          </w:tcPr>
          <w:p w14:paraId="45245D56" w14:textId="77777777" w:rsidR="00BD63DB" w:rsidRPr="00893755" w:rsidRDefault="00BD63DB" w:rsidP="00610D98">
            <w:pPr>
              <w:tabs>
                <w:tab w:val="decimal" w:pos="1359"/>
              </w:tabs>
              <w:ind w:right="-72"/>
              <w:jc w:val="both"/>
              <w:rPr>
                <w:rFonts w:cs="Cordia New"/>
                <w:sz w:val="26"/>
                <w:szCs w:val="26"/>
              </w:rPr>
            </w:pPr>
          </w:p>
        </w:tc>
        <w:tc>
          <w:tcPr>
            <w:tcW w:w="1584" w:type="dxa"/>
            <w:vAlign w:val="center"/>
          </w:tcPr>
          <w:p w14:paraId="1F1D7DEB" w14:textId="77777777" w:rsidR="00BD63DB" w:rsidRPr="00893755" w:rsidRDefault="00BD63DB" w:rsidP="00610D98">
            <w:pPr>
              <w:tabs>
                <w:tab w:val="decimal" w:pos="1359"/>
              </w:tabs>
              <w:ind w:right="-72"/>
              <w:jc w:val="both"/>
              <w:rPr>
                <w:rFonts w:cs="Cordia New"/>
                <w:sz w:val="26"/>
                <w:szCs w:val="26"/>
              </w:rPr>
            </w:pPr>
          </w:p>
        </w:tc>
        <w:tc>
          <w:tcPr>
            <w:tcW w:w="1584" w:type="dxa"/>
            <w:shd w:val="clear" w:color="auto" w:fill="FAFAFA"/>
            <w:vAlign w:val="center"/>
          </w:tcPr>
          <w:p w14:paraId="49745366" w14:textId="77777777" w:rsidR="00BD63DB" w:rsidRPr="00893755" w:rsidRDefault="00BD63DB" w:rsidP="00610D98">
            <w:pPr>
              <w:tabs>
                <w:tab w:val="decimal" w:pos="1359"/>
              </w:tabs>
              <w:ind w:right="-72"/>
              <w:jc w:val="both"/>
              <w:rPr>
                <w:rFonts w:cs="Cordia New"/>
                <w:sz w:val="26"/>
                <w:szCs w:val="26"/>
              </w:rPr>
            </w:pPr>
          </w:p>
        </w:tc>
        <w:tc>
          <w:tcPr>
            <w:tcW w:w="1584" w:type="dxa"/>
            <w:vAlign w:val="center"/>
          </w:tcPr>
          <w:p w14:paraId="0EB03E48" w14:textId="77777777" w:rsidR="00BD63DB" w:rsidRPr="00893755" w:rsidRDefault="00BD63DB" w:rsidP="00610D98">
            <w:pPr>
              <w:tabs>
                <w:tab w:val="decimal" w:pos="1359"/>
              </w:tabs>
              <w:ind w:right="-72"/>
              <w:jc w:val="both"/>
              <w:rPr>
                <w:rFonts w:cs="Cordia New"/>
                <w:sz w:val="26"/>
                <w:szCs w:val="26"/>
              </w:rPr>
            </w:pPr>
          </w:p>
        </w:tc>
      </w:tr>
      <w:tr w:rsidR="00BD63DB" w:rsidRPr="00893755" w14:paraId="22363543" w14:textId="77777777" w:rsidTr="00614DB6">
        <w:tc>
          <w:tcPr>
            <w:tcW w:w="3643" w:type="dxa"/>
          </w:tcPr>
          <w:p w14:paraId="5B05859F" w14:textId="77777777" w:rsidR="00BD63DB" w:rsidRPr="00893755" w:rsidRDefault="00BD63DB" w:rsidP="006D0F04">
            <w:pPr>
              <w:ind w:left="956"/>
              <w:jc w:val="thaiDistribute"/>
              <w:rPr>
                <w:rFonts w:cs="Cordia New"/>
                <w:sz w:val="26"/>
                <w:szCs w:val="26"/>
              </w:rPr>
            </w:pPr>
            <w:r w:rsidRPr="00893755">
              <w:rPr>
                <w:rFonts w:cs="Cordia New"/>
                <w:sz w:val="26"/>
                <w:szCs w:val="26"/>
              </w:rPr>
              <w:t xml:space="preserve">   - US Dollar</w:t>
            </w:r>
          </w:p>
        </w:tc>
        <w:tc>
          <w:tcPr>
            <w:tcW w:w="1584" w:type="dxa"/>
            <w:tcBorders>
              <w:bottom w:val="single" w:sz="4" w:space="0" w:color="auto"/>
            </w:tcBorders>
            <w:shd w:val="clear" w:color="auto" w:fill="FAFAFA"/>
            <w:vAlign w:val="center"/>
          </w:tcPr>
          <w:p w14:paraId="7DE405A4" w14:textId="0229DF60" w:rsidR="00BD63DB" w:rsidRPr="00893755" w:rsidRDefault="009F6D79" w:rsidP="00610D98">
            <w:pPr>
              <w:tabs>
                <w:tab w:val="decimal" w:pos="1359"/>
              </w:tabs>
              <w:ind w:right="-72"/>
              <w:jc w:val="both"/>
              <w:rPr>
                <w:rFonts w:cs="Cordia New"/>
                <w:sz w:val="26"/>
                <w:szCs w:val="26"/>
              </w:rPr>
            </w:pPr>
            <w:r w:rsidRPr="00893755">
              <w:rPr>
                <w:rFonts w:cs="Cordia New"/>
                <w:sz w:val="26"/>
                <w:szCs w:val="26"/>
              </w:rPr>
              <w:t>-</w:t>
            </w:r>
          </w:p>
        </w:tc>
        <w:tc>
          <w:tcPr>
            <w:tcW w:w="1584" w:type="dxa"/>
            <w:tcBorders>
              <w:bottom w:val="single" w:sz="4" w:space="0" w:color="auto"/>
            </w:tcBorders>
            <w:vAlign w:val="center"/>
          </w:tcPr>
          <w:p w14:paraId="2FB95F76" w14:textId="0BA4064E" w:rsidR="00BD63DB" w:rsidRPr="00893755" w:rsidRDefault="00C64A6F" w:rsidP="00610D98">
            <w:pPr>
              <w:tabs>
                <w:tab w:val="decimal" w:pos="1359"/>
              </w:tabs>
              <w:ind w:right="-72"/>
              <w:jc w:val="both"/>
              <w:rPr>
                <w:rFonts w:cs="Cordia New"/>
                <w:sz w:val="26"/>
                <w:szCs w:val="26"/>
              </w:rPr>
            </w:pPr>
            <w:r w:rsidRPr="00C64A6F">
              <w:rPr>
                <w:rFonts w:cs="Cordia New"/>
                <w:sz w:val="26"/>
                <w:szCs w:val="26"/>
              </w:rPr>
              <w:t>8</w:t>
            </w:r>
          </w:p>
        </w:tc>
        <w:tc>
          <w:tcPr>
            <w:tcW w:w="1584" w:type="dxa"/>
            <w:tcBorders>
              <w:bottom w:val="single" w:sz="4" w:space="0" w:color="auto"/>
            </w:tcBorders>
            <w:shd w:val="clear" w:color="auto" w:fill="FAFAFA"/>
            <w:vAlign w:val="center"/>
          </w:tcPr>
          <w:p w14:paraId="75900782" w14:textId="458AB85A" w:rsidR="00BD63DB" w:rsidRPr="00893755" w:rsidRDefault="009F6D79" w:rsidP="00610D98">
            <w:pPr>
              <w:tabs>
                <w:tab w:val="decimal" w:pos="1359"/>
              </w:tabs>
              <w:ind w:right="-72"/>
              <w:jc w:val="both"/>
              <w:rPr>
                <w:rFonts w:cs="Cordia New"/>
                <w:sz w:val="26"/>
                <w:szCs w:val="26"/>
              </w:rPr>
            </w:pPr>
            <w:r w:rsidRPr="00893755">
              <w:rPr>
                <w:rFonts w:cs="Cordia New"/>
                <w:sz w:val="26"/>
                <w:szCs w:val="26"/>
              </w:rPr>
              <w:t>-</w:t>
            </w:r>
          </w:p>
        </w:tc>
        <w:tc>
          <w:tcPr>
            <w:tcW w:w="1584" w:type="dxa"/>
            <w:tcBorders>
              <w:bottom w:val="single" w:sz="4" w:space="0" w:color="auto"/>
            </w:tcBorders>
            <w:vAlign w:val="center"/>
          </w:tcPr>
          <w:p w14:paraId="317CF7AB" w14:textId="63CCA6CF" w:rsidR="00BD63DB" w:rsidRPr="00893755" w:rsidRDefault="00C64A6F" w:rsidP="00610D98">
            <w:pPr>
              <w:tabs>
                <w:tab w:val="decimal" w:pos="1359"/>
              </w:tabs>
              <w:ind w:right="-72"/>
              <w:jc w:val="both"/>
              <w:rPr>
                <w:rFonts w:cs="Cordia New"/>
                <w:sz w:val="26"/>
                <w:szCs w:val="26"/>
              </w:rPr>
            </w:pPr>
            <w:r w:rsidRPr="00C64A6F">
              <w:rPr>
                <w:rFonts w:cs="Cordia New"/>
                <w:sz w:val="26"/>
                <w:szCs w:val="26"/>
              </w:rPr>
              <w:t>6</w:t>
            </w:r>
          </w:p>
        </w:tc>
      </w:tr>
    </w:tbl>
    <w:p w14:paraId="6FF9235A" w14:textId="77777777" w:rsidR="00411D07" w:rsidRPr="00610D98" w:rsidRDefault="00411D07" w:rsidP="00411D07">
      <w:pPr>
        <w:tabs>
          <w:tab w:val="left" w:pos="540"/>
        </w:tabs>
        <w:ind w:left="540"/>
        <w:jc w:val="thaiDistribute"/>
        <w:rPr>
          <w:rFonts w:cs="Cordia New"/>
          <w:sz w:val="24"/>
          <w:szCs w:val="24"/>
        </w:rPr>
      </w:pPr>
    </w:p>
    <w:p w14:paraId="43CE1A33" w14:textId="47147957" w:rsidR="00411D07" w:rsidRPr="00893755" w:rsidRDefault="00411D07" w:rsidP="00411D07">
      <w:pPr>
        <w:ind w:left="540"/>
        <w:jc w:val="thaiDistribute"/>
        <w:rPr>
          <w:rFonts w:cs="Cordia New"/>
          <w:sz w:val="26"/>
          <w:szCs w:val="26"/>
        </w:rPr>
      </w:pPr>
      <w:r w:rsidRPr="00893755">
        <w:rPr>
          <w:rFonts w:cs="Cordia New"/>
          <w:sz w:val="26"/>
          <w:szCs w:val="26"/>
        </w:rPr>
        <w:t xml:space="preserve">The obligations of joint ventures with banks are disclosed in Note </w:t>
      </w:r>
      <w:r w:rsidR="00C64A6F" w:rsidRPr="00C64A6F">
        <w:rPr>
          <w:rFonts w:cs="Cordia New"/>
          <w:sz w:val="26"/>
          <w:szCs w:val="26"/>
        </w:rPr>
        <w:t>14</w:t>
      </w:r>
      <w:r w:rsidRPr="00893755">
        <w:rPr>
          <w:rFonts w:cs="Cordia New"/>
          <w:sz w:val="26"/>
          <w:szCs w:val="26"/>
        </w:rPr>
        <w:t>.</w:t>
      </w:r>
      <w:r w:rsidR="00C64A6F" w:rsidRPr="00C64A6F">
        <w:rPr>
          <w:rFonts w:cs="Cordia New"/>
          <w:sz w:val="26"/>
          <w:szCs w:val="26"/>
        </w:rPr>
        <w:t>5</w:t>
      </w:r>
      <w:r w:rsidRPr="00893755">
        <w:rPr>
          <w:rFonts w:cs="Cordia New"/>
          <w:sz w:val="26"/>
          <w:szCs w:val="26"/>
        </w:rPr>
        <w:t>.</w:t>
      </w:r>
    </w:p>
    <w:p w14:paraId="54CFDC96" w14:textId="77777777" w:rsidR="00411D07" w:rsidRPr="00610D98" w:rsidRDefault="00411D07" w:rsidP="00411D07">
      <w:pPr>
        <w:tabs>
          <w:tab w:val="left" w:pos="540"/>
        </w:tabs>
        <w:ind w:left="540"/>
        <w:jc w:val="thaiDistribute"/>
        <w:rPr>
          <w:rFonts w:cs="Cordia New"/>
          <w:sz w:val="24"/>
          <w:szCs w:val="24"/>
        </w:rPr>
      </w:pPr>
    </w:p>
    <w:p w14:paraId="454E39F6" w14:textId="185FBC6D" w:rsidR="00411D07" w:rsidRPr="00893755" w:rsidRDefault="00C64A6F" w:rsidP="00C8639C">
      <w:pPr>
        <w:pStyle w:val="Heading2"/>
        <w:tabs>
          <w:tab w:val="clear" w:pos="360"/>
          <w:tab w:val="left" w:pos="539"/>
        </w:tabs>
        <w:ind w:left="0" w:firstLine="0"/>
        <w:jc w:val="thaiDistribute"/>
        <w:rPr>
          <w:rFonts w:cs="Cordia New"/>
          <w:b/>
          <w:bCs/>
          <w:color w:val="CF4A02"/>
          <w:sz w:val="26"/>
          <w:szCs w:val="26"/>
          <w:u w:val="none"/>
          <w:lang w:val="en-US"/>
        </w:rPr>
      </w:pPr>
      <w:bookmarkStart w:id="74" w:name="_Toc51946249"/>
      <w:bookmarkStart w:id="75" w:name="_Toc51947072"/>
      <w:r w:rsidRPr="00C64A6F">
        <w:rPr>
          <w:rFonts w:cs="Cordia New"/>
          <w:b/>
          <w:bCs/>
          <w:color w:val="CF4A02"/>
          <w:sz w:val="26"/>
          <w:szCs w:val="26"/>
          <w:u w:val="none"/>
          <w:lang w:val="en-GB"/>
        </w:rPr>
        <w:t>31</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2</w:t>
      </w:r>
      <w:r w:rsidR="00411D07" w:rsidRPr="00893755">
        <w:rPr>
          <w:rFonts w:cs="Cordia New"/>
          <w:b/>
          <w:bCs/>
          <w:color w:val="CF4A02"/>
          <w:sz w:val="26"/>
          <w:szCs w:val="26"/>
          <w:u w:val="none"/>
          <w:lang w:val="en-US"/>
        </w:rPr>
        <w:t>)</w:t>
      </w:r>
      <w:r w:rsidR="00411D07" w:rsidRPr="00893755">
        <w:rPr>
          <w:rFonts w:cs="Cordia New"/>
          <w:b/>
          <w:bCs/>
          <w:color w:val="CF4A02"/>
          <w:sz w:val="26"/>
          <w:szCs w:val="26"/>
          <w:u w:val="none"/>
          <w:lang w:val="en-US"/>
        </w:rPr>
        <w:tab/>
        <w:t>Capital commitments</w:t>
      </w:r>
      <w:bookmarkEnd w:id="74"/>
      <w:bookmarkEnd w:id="75"/>
    </w:p>
    <w:p w14:paraId="6512798B" w14:textId="77777777" w:rsidR="00411D07" w:rsidRPr="00610D98" w:rsidRDefault="00411D07" w:rsidP="00411D07">
      <w:pPr>
        <w:ind w:left="540"/>
        <w:jc w:val="thaiDistribute"/>
        <w:rPr>
          <w:rFonts w:cs="Cordia New"/>
          <w:sz w:val="24"/>
          <w:szCs w:val="24"/>
        </w:rPr>
      </w:pPr>
    </w:p>
    <w:p w14:paraId="10CDA7E9" w14:textId="24AAF9CC" w:rsidR="00411D07" w:rsidRPr="00893755" w:rsidRDefault="00411D07" w:rsidP="00411D07">
      <w:pPr>
        <w:ind w:left="540"/>
        <w:jc w:val="thaiDistribute"/>
        <w:rPr>
          <w:rFonts w:cs="Cordia New"/>
          <w:sz w:val="26"/>
          <w:szCs w:val="26"/>
        </w:rPr>
      </w:pPr>
      <w:r w:rsidRPr="00893755">
        <w:rPr>
          <w:rFonts w:cs="Cordia New"/>
          <w:sz w:val="26"/>
          <w:szCs w:val="26"/>
        </w:rPr>
        <w:t xml:space="preserve">As at </w:t>
      </w:r>
      <w:r w:rsidR="00C64A6F" w:rsidRPr="00C64A6F">
        <w:rPr>
          <w:rFonts w:cs="Cordia New"/>
          <w:sz w:val="26"/>
          <w:szCs w:val="26"/>
        </w:rPr>
        <w:t>31</w:t>
      </w:r>
      <w:r w:rsidRPr="00893755">
        <w:rPr>
          <w:rFonts w:cs="Cordia New"/>
          <w:sz w:val="26"/>
          <w:szCs w:val="26"/>
        </w:rPr>
        <w:t xml:space="preserve"> December, the Group had capital commitments that were not recognised in the consolidated financial statements as follows: </w:t>
      </w:r>
    </w:p>
    <w:p w14:paraId="57D32544" w14:textId="77777777" w:rsidR="006D0F04" w:rsidRPr="00610D98" w:rsidRDefault="006D0F04" w:rsidP="00411D07">
      <w:pPr>
        <w:ind w:left="540"/>
        <w:jc w:val="thaiDistribute"/>
        <w:rPr>
          <w:rFonts w:cs="Cordia New"/>
          <w:sz w:val="24"/>
          <w:szCs w:val="24"/>
        </w:rPr>
      </w:pPr>
    </w:p>
    <w:tbl>
      <w:tblPr>
        <w:tblW w:w="9029" w:type="dxa"/>
        <w:tblInd w:w="416" w:type="dxa"/>
        <w:tblLayout w:type="fixed"/>
        <w:tblLook w:val="0000" w:firstRow="0" w:lastRow="0" w:firstColumn="0" w:lastColumn="0" w:noHBand="0" w:noVBand="0"/>
      </w:tblPr>
      <w:tblGrid>
        <w:gridCol w:w="3557"/>
        <w:gridCol w:w="1368"/>
        <w:gridCol w:w="1368"/>
        <w:gridCol w:w="1368"/>
        <w:gridCol w:w="1368"/>
      </w:tblGrid>
      <w:tr w:rsidR="00411D07" w:rsidRPr="00893755" w14:paraId="42DDB8A6" w14:textId="77777777" w:rsidTr="00BD63DB">
        <w:tc>
          <w:tcPr>
            <w:tcW w:w="3557" w:type="dxa"/>
            <w:shd w:val="clear" w:color="auto" w:fill="auto"/>
          </w:tcPr>
          <w:p w14:paraId="3CAF4407" w14:textId="77777777" w:rsidR="00411D07" w:rsidRPr="00893755" w:rsidRDefault="00411D07" w:rsidP="006D0F04">
            <w:pPr>
              <w:rPr>
                <w:rFonts w:cs="Cordia New"/>
                <w:b/>
                <w:bCs/>
                <w:sz w:val="26"/>
                <w:szCs w:val="26"/>
              </w:rPr>
            </w:pPr>
          </w:p>
        </w:tc>
        <w:tc>
          <w:tcPr>
            <w:tcW w:w="5472" w:type="dxa"/>
            <w:gridSpan w:val="4"/>
            <w:tcBorders>
              <w:top w:val="single" w:sz="4" w:space="0" w:color="auto"/>
              <w:bottom w:val="single" w:sz="4" w:space="0" w:color="auto"/>
            </w:tcBorders>
            <w:shd w:val="clear" w:color="auto" w:fill="auto"/>
          </w:tcPr>
          <w:p w14:paraId="2AD184BB" w14:textId="77777777" w:rsidR="00411D07" w:rsidRPr="00893755" w:rsidRDefault="00411D07" w:rsidP="006D0F04">
            <w:pPr>
              <w:tabs>
                <w:tab w:val="decimal" w:pos="5264"/>
              </w:tabs>
              <w:jc w:val="right"/>
              <w:rPr>
                <w:rFonts w:cs="Cordia New"/>
                <w:b/>
                <w:bCs/>
                <w:sz w:val="26"/>
                <w:szCs w:val="26"/>
              </w:rPr>
            </w:pPr>
            <w:r w:rsidRPr="00893755">
              <w:rPr>
                <w:rFonts w:cs="Cordia New"/>
                <w:b/>
                <w:bCs/>
                <w:sz w:val="26"/>
                <w:szCs w:val="26"/>
              </w:rPr>
              <w:t>Consolidated financial statements</w:t>
            </w:r>
          </w:p>
        </w:tc>
      </w:tr>
      <w:tr w:rsidR="00411D07" w:rsidRPr="00893755" w14:paraId="03F251C6" w14:textId="77777777" w:rsidTr="00BD63DB">
        <w:tc>
          <w:tcPr>
            <w:tcW w:w="3557" w:type="dxa"/>
            <w:shd w:val="clear" w:color="auto" w:fill="auto"/>
          </w:tcPr>
          <w:p w14:paraId="4F01936B" w14:textId="77777777" w:rsidR="00411D07" w:rsidRPr="00893755" w:rsidRDefault="00411D07" w:rsidP="006D0F04">
            <w:pPr>
              <w:rPr>
                <w:rFonts w:cs="Cordia New"/>
                <w:b/>
                <w:bCs/>
                <w:sz w:val="26"/>
                <w:szCs w:val="26"/>
              </w:rPr>
            </w:pPr>
          </w:p>
        </w:tc>
        <w:tc>
          <w:tcPr>
            <w:tcW w:w="2736" w:type="dxa"/>
            <w:gridSpan w:val="2"/>
            <w:tcBorders>
              <w:top w:val="single" w:sz="4" w:space="0" w:color="auto"/>
              <w:bottom w:val="single" w:sz="4" w:space="0" w:color="auto"/>
            </w:tcBorders>
            <w:shd w:val="clear" w:color="auto" w:fill="auto"/>
          </w:tcPr>
          <w:p w14:paraId="0A8144EB" w14:textId="34D3B3D3" w:rsidR="00411D07" w:rsidRPr="00893755" w:rsidRDefault="00411D07" w:rsidP="006D0F04">
            <w:pPr>
              <w:tabs>
                <w:tab w:val="decimal" w:pos="2522"/>
              </w:tabs>
              <w:jc w:val="right"/>
              <w:rPr>
                <w:rFonts w:cs="Cordia New"/>
                <w:b/>
                <w:bCs/>
                <w:sz w:val="26"/>
                <w:szCs w:val="26"/>
                <w:cs/>
              </w:rPr>
            </w:pPr>
            <w:r w:rsidRPr="00893755">
              <w:rPr>
                <w:rFonts w:cs="Cordia New"/>
                <w:b/>
                <w:bCs/>
                <w:sz w:val="26"/>
                <w:szCs w:val="26"/>
              </w:rPr>
              <w:t>US Dollar’</w:t>
            </w:r>
            <w:r w:rsidR="00C64A6F" w:rsidRPr="00C64A6F">
              <w:rPr>
                <w:rFonts w:cs="Cordia New"/>
                <w:b/>
                <w:bCs/>
                <w:sz w:val="26"/>
                <w:szCs w:val="26"/>
              </w:rPr>
              <w:t>000</w:t>
            </w:r>
          </w:p>
        </w:tc>
        <w:tc>
          <w:tcPr>
            <w:tcW w:w="2736" w:type="dxa"/>
            <w:gridSpan w:val="2"/>
            <w:tcBorders>
              <w:top w:val="single" w:sz="4" w:space="0" w:color="auto"/>
              <w:bottom w:val="single" w:sz="4" w:space="0" w:color="auto"/>
            </w:tcBorders>
          </w:tcPr>
          <w:p w14:paraId="1C3DA512" w14:textId="71A25F28" w:rsidR="00411D07" w:rsidRPr="00893755" w:rsidRDefault="00411D07" w:rsidP="006D0F04">
            <w:pPr>
              <w:tabs>
                <w:tab w:val="decimal" w:pos="2522"/>
              </w:tabs>
              <w:jc w:val="right"/>
              <w:rPr>
                <w:rFonts w:cs="Cordia New"/>
                <w:b/>
                <w:bCs/>
                <w:sz w:val="26"/>
                <w:szCs w:val="26"/>
                <w:cs/>
              </w:rPr>
            </w:pPr>
            <w:r w:rsidRPr="00893755">
              <w:rPr>
                <w:rFonts w:cs="Cordia New"/>
                <w:b/>
                <w:bCs/>
                <w:sz w:val="26"/>
                <w:szCs w:val="26"/>
              </w:rPr>
              <w:t>Baht’</w:t>
            </w:r>
            <w:r w:rsidR="00C64A6F" w:rsidRPr="00C64A6F">
              <w:rPr>
                <w:rFonts w:cs="Cordia New"/>
                <w:b/>
                <w:bCs/>
                <w:sz w:val="26"/>
                <w:szCs w:val="26"/>
              </w:rPr>
              <w:t>000</w:t>
            </w:r>
          </w:p>
        </w:tc>
      </w:tr>
      <w:tr w:rsidR="00411D07" w:rsidRPr="00893755" w14:paraId="71093941" w14:textId="77777777" w:rsidTr="00BD63DB">
        <w:tc>
          <w:tcPr>
            <w:tcW w:w="3557" w:type="dxa"/>
            <w:shd w:val="clear" w:color="auto" w:fill="auto"/>
          </w:tcPr>
          <w:p w14:paraId="0237CF2F" w14:textId="353F4F38" w:rsidR="00411D07" w:rsidRPr="00893755" w:rsidRDefault="00093A7C" w:rsidP="006D0F04">
            <w:pPr>
              <w:rPr>
                <w:rFonts w:cs="Cordia New"/>
                <w:b/>
                <w:bCs/>
                <w:sz w:val="26"/>
                <w:szCs w:val="26"/>
              </w:rPr>
            </w:pPr>
            <w:r w:rsidRPr="00893755">
              <w:rPr>
                <w:rFonts w:cs="Cordia New"/>
                <w:b/>
                <w:bCs/>
                <w:sz w:val="26"/>
                <w:szCs w:val="26"/>
              </w:rPr>
              <w:t xml:space="preserve">As at </w:t>
            </w:r>
            <w:r w:rsidR="00C64A6F" w:rsidRPr="00C64A6F">
              <w:rPr>
                <w:rFonts w:cs="Cordia New"/>
                <w:b/>
                <w:bCs/>
                <w:sz w:val="26"/>
                <w:szCs w:val="26"/>
              </w:rPr>
              <w:t>31</w:t>
            </w:r>
            <w:r w:rsidRPr="00893755">
              <w:rPr>
                <w:rFonts w:cs="Cordia New"/>
                <w:b/>
                <w:bCs/>
                <w:sz w:val="26"/>
                <w:szCs w:val="26"/>
              </w:rPr>
              <w:t xml:space="preserve"> December</w:t>
            </w:r>
          </w:p>
        </w:tc>
        <w:tc>
          <w:tcPr>
            <w:tcW w:w="1368" w:type="dxa"/>
            <w:tcBorders>
              <w:bottom w:val="single" w:sz="4" w:space="0" w:color="auto"/>
            </w:tcBorders>
            <w:shd w:val="clear" w:color="auto" w:fill="auto"/>
            <w:vAlign w:val="bottom"/>
          </w:tcPr>
          <w:p w14:paraId="3213DEAB" w14:textId="44944D4A" w:rsidR="00411D07" w:rsidRPr="00893755" w:rsidRDefault="00C64A6F" w:rsidP="006D0F04">
            <w:pPr>
              <w:tabs>
                <w:tab w:val="decimal" w:pos="1151"/>
              </w:tabs>
              <w:jc w:val="right"/>
              <w:rPr>
                <w:rFonts w:cs="Cordia New"/>
                <w:b/>
                <w:bCs/>
                <w:sz w:val="26"/>
                <w:szCs w:val="26"/>
              </w:rPr>
            </w:pPr>
            <w:r w:rsidRPr="00C64A6F">
              <w:rPr>
                <w:rFonts w:cs="Cordia New"/>
                <w:b/>
                <w:bCs/>
                <w:sz w:val="26"/>
                <w:szCs w:val="26"/>
              </w:rPr>
              <w:t>2021</w:t>
            </w:r>
          </w:p>
        </w:tc>
        <w:tc>
          <w:tcPr>
            <w:tcW w:w="1368" w:type="dxa"/>
            <w:tcBorders>
              <w:bottom w:val="single" w:sz="4" w:space="0" w:color="auto"/>
            </w:tcBorders>
            <w:vAlign w:val="bottom"/>
          </w:tcPr>
          <w:p w14:paraId="3F52207D" w14:textId="59D43B16" w:rsidR="00411D07" w:rsidRPr="00893755" w:rsidRDefault="00C64A6F" w:rsidP="006D0F04">
            <w:pPr>
              <w:tabs>
                <w:tab w:val="decimal" w:pos="1151"/>
              </w:tabs>
              <w:jc w:val="right"/>
              <w:rPr>
                <w:rFonts w:cs="Cordia New"/>
                <w:b/>
                <w:bCs/>
                <w:sz w:val="26"/>
                <w:szCs w:val="26"/>
              </w:rPr>
            </w:pPr>
            <w:r w:rsidRPr="00C64A6F">
              <w:rPr>
                <w:rFonts w:cs="Cordia New"/>
                <w:b/>
                <w:bCs/>
                <w:sz w:val="26"/>
                <w:szCs w:val="26"/>
              </w:rPr>
              <w:t>2020</w:t>
            </w:r>
          </w:p>
        </w:tc>
        <w:tc>
          <w:tcPr>
            <w:tcW w:w="1368" w:type="dxa"/>
            <w:tcBorders>
              <w:bottom w:val="single" w:sz="4" w:space="0" w:color="auto"/>
            </w:tcBorders>
            <w:vAlign w:val="bottom"/>
          </w:tcPr>
          <w:p w14:paraId="4CB52823" w14:textId="492B0B0B" w:rsidR="00411D07" w:rsidRPr="00893755" w:rsidRDefault="00C64A6F" w:rsidP="006D0F04">
            <w:pPr>
              <w:tabs>
                <w:tab w:val="decimal" w:pos="1151"/>
              </w:tabs>
              <w:jc w:val="right"/>
              <w:rPr>
                <w:rFonts w:cs="Cordia New"/>
                <w:b/>
                <w:bCs/>
                <w:sz w:val="26"/>
                <w:szCs w:val="26"/>
              </w:rPr>
            </w:pPr>
            <w:r w:rsidRPr="00C64A6F">
              <w:rPr>
                <w:rFonts w:cs="Cordia New"/>
                <w:b/>
                <w:bCs/>
                <w:sz w:val="26"/>
                <w:szCs w:val="26"/>
              </w:rPr>
              <w:t>2021</w:t>
            </w:r>
          </w:p>
        </w:tc>
        <w:tc>
          <w:tcPr>
            <w:tcW w:w="1368" w:type="dxa"/>
            <w:tcBorders>
              <w:bottom w:val="single" w:sz="4" w:space="0" w:color="auto"/>
            </w:tcBorders>
            <w:vAlign w:val="bottom"/>
          </w:tcPr>
          <w:p w14:paraId="5CD1A08D" w14:textId="0C133740" w:rsidR="00411D07" w:rsidRPr="00893755" w:rsidRDefault="00C64A6F" w:rsidP="006D0F04">
            <w:pPr>
              <w:tabs>
                <w:tab w:val="decimal" w:pos="1151"/>
              </w:tabs>
              <w:jc w:val="right"/>
              <w:rPr>
                <w:rFonts w:cs="Cordia New"/>
                <w:b/>
                <w:bCs/>
                <w:sz w:val="26"/>
                <w:szCs w:val="26"/>
              </w:rPr>
            </w:pPr>
            <w:r w:rsidRPr="00C64A6F">
              <w:rPr>
                <w:rFonts w:cs="Cordia New"/>
                <w:b/>
                <w:bCs/>
                <w:sz w:val="26"/>
                <w:szCs w:val="26"/>
              </w:rPr>
              <w:t>2020</w:t>
            </w:r>
          </w:p>
        </w:tc>
      </w:tr>
      <w:tr w:rsidR="00411D07" w:rsidRPr="00893755" w14:paraId="334F026D" w14:textId="77777777" w:rsidTr="00BD63DB">
        <w:tc>
          <w:tcPr>
            <w:tcW w:w="3557" w:type="dxa"/>
          </w:tcPr>
          <w:p w14:paraId="09E6725F" w14:textId="77777777" w:rsidR="00411D07" w:rsidRPr="00893755" w:rsidRDefault="00411D07" w:rsidP="006D0F04">
            <w:pPr>
              <w:ind w:hanging="180"/>
              <w:jc w:val="thaiDistribute"/>
              <w:rPr>
                <w:rFonts w:cs="Cordia New"/>
                <w:b/>
                <w:bCs/>
                <w:sz w:val="12"/>
                <w:szCs w:val="12"/>
              </w:rPr>
            </w:pPr>
          </w:p>
        </w:tc>
        <w:tc>
          <w:tcPr>
            <w:tcW w:w="1368" w:type="dxa"/>
            <w:tcBorders>
              <w:top w:val="single" w:sz="4" w:space="0" w:color="auto"/>
            </w:tcBorders>
            <w:shd w:val="clear" w:color="auto" w:fill="FAFAFA"/>
          </w:tcPr>
          <w:p w14:paraId="68BE4E72" w14:textId="77777777" w:rsidR="00411D07" w:rsidRPr="00893755" w:rsidRDefault="00411D07" w:rsidP="006D0F04">
            <w:pPr>
              <w:tabs>
                <w:tab w:val="decimal" w:pos="1151"/>
              </w:tabs>
              <w:jc w:val="right"/>
              <w:rPr>
                <w:rFonts w:cs="Cordia New"/>
                <w:b/>
                <w:bCs/>
                <w:sz w:val="12"/>
                <w:szCs w:val="12"/>
              </w:rPr>
            </w:pPr>
          </w:p>
        </w:tc>
        <w:tc>
          <w:tcPr>
            <w:tcW w:w="1368" w:type="dxa"/>
            <w:tcBorders>
              <w:top w:val="single" w:sz="4" w:space="0" w:color="auto"/>
            </w:tcBorders>
            <w:shd w:val="clear" w:color="auto" w:fill="auto"/>
          </w:tcPr>
          <w:p w14:paraId="67D4647F" w14:textId="77777777" w:rsidR="00411D07" w:rsidRPr="00893755" w:rsidRDefault="00411D07" w:rsidP="006D0F04">
            <w:pPr>
              <w:tabs>
                <w:tab w:val="decimal" w:pos="1151"/>
              </w:tabs>
              <w:jc w:val="right"/>
              <w:rPr>
                <w:rFonts w:cs="Cordia New"/>
                <w:b/>
                <w:bCs/>
                <w:sz w:val="12"/>
                <w:szCs w:val="12"/>
              </w:rPr>
            </w:pPr>
          </w:p>
        </w:tc>
        <w:tc>
          <w:tcPr>
            <w:tcW w:w="1368" w:type="dxa"/>
            <w:tcBorders>
              <w:top w:val="single" w:sz="4" w:space="0" w:color="auto"/>
            </w:tcBorders>
            <w:shd w:val="clear" w:color="auto" w:fill="FAFAFA"/>
          </w:tcPr>
          <w:p w14:paraId="5A204A5B" w14:textId="77777777" w:rsidR="00411D07" w:rsidRPr="00893755" w:rsidRDefault="00411D07" w:rsidP="006D0F04">
            <w:pPr>
              <w:tabs>
                <w:tab w:val="decimal" w:pos="1151"/>
              </w:tabs>
              <w:jc w:val="right"/>
              <w:rPr>
                <w:rFonts w:cs="Cordia New"/>
                <w:b/>
                <w:bCs/>
                <w:sz w:val="12"/>
                <w:szCs w:val="12"/>
              </w:rPr>
            </w:pPr>
          </w:p>
        </w:tc>
        <w:tc>
          <w:tcPr>
            <w:tcW w:w="1368" w:type="dxa"/>
            <w:tcBorders>
              <w:top w:val="single" w:sz="4" w:space="0" w:color="auto"/>
            </w:tcBorders>
            <w:shd w:val="clear" w:color="auto" w:fill="auto"/>
          </w:tcPr>
          <w:p w14:paraId="23D16651" w14:textId="77777777" w:rsidR="00411D07" w:rsidRPr="00893755" w:rsidRDefault="00411D07" w:rsidP="006D0F04">
            <w:pPr>
              <w:tabs>
                <w:tab w:val="decimal" w:pos="1151"/>
              </w:tabs>
              <w:jc w:val="right"/>
              <w:rPr>
                <w:rFonts w:cs="Cordia New"/>
                <w:b/>
                <w:bCs/>
                <w:sz w:val="12"/>
                <w:szCs w:val="12"/>
              </w:rPr>
            </w:pPr>
          </w:p>
        </w:tc>
      </w:tr>
      <w:tr w:rsidR="00247DCF" w:rsidRPr="00893755" w14:paraId="39C21FDD" w14:textId="77777777" w:rsidTr="006177E2">
        <w:tc>
          <w:tcPr>
            <w:tcW w:w="3557" w:type="dxa"/>
          </w:tcPr>
          <w:p w14:paraId="791CD0A2" w14:textId="77777777" w:rsidR="00247DCF" w:rsidRPr="00893755" w:rsidRDefault="00247DCF" w:rsidP="00247DCF">
            <w:pPr>
              <w:rPr>
                <w:rFonts w:cs="Cordia New"/>
                <w:sz w:val="26"/>
                <w:szCs w:val="26"/>
              </w:rPr>
            </w:pPr>
            <w:r w:rsidRPr="00893755">
              <w:rPr>
                <w:rFonts w:cs="Cordia New"/>
                <w:sz w:val="26"/>
                <w:szCs w:val="26"/>
              </w:rPr>
              <w:t>Property, plant and equipment</w:t>
            </w:r>
          </w:p>
        </w:tc>
        <w:tc>
          <w:tcPr>
            <w:tcW w:w="1368" w:type="dxa"/>
            <w:shd w:val="clear" w:color="auto" w:fill="FAFAFA"/>
            <w:vAlign w:val="center"/>
          </w:tcPr>
          <w:p w14:paraId="617CCA2A" w14:textId="5F38A6A6" w:rsidR="00247DCF" w:rsidRPr="00893755" w:rsidRDefault="00C64A6F" w:rsidP="00610D98">
            <w:pPr>
              <w:tabs>
                <w:tab w:val="decimal" w:pos="1151"/>
              </w:tabs>
              <w:ind w:right="-72"/>
              <w:jc w:val="both"/>
              <w:rPr>
                <w:rFonts w:cs="Cordia New"/>
                <w:sz w:val="26"/>
                <w:szCs w:val="26"/>
              </w:rPr>
            </w:pPr>
            <w:r w:rsidRPr="00C64A6F">
              <w:rPr>
                <w:rFonts w:cs="Cordia New"/>
                <w:sz w:val="26"/>
                <w:szCs w:val="26"/>
              </w:rPr>
              <w:t>91</w:t>
            </w:r>
            <w:r w:rsidR="00247DCF" w:rsidRPr="00893755">
              <w:rPr>
                <w:rFonts w:cs="Cordia New"/>
                <w:sz w:val="26"/>
                <w:szCs w:val="26"/>
              </w:rPr>
              <w:t>,</w:t>
            </w:r>
            <w:r w:rsidRPr="00C64A6F">
              <w:rPr>
                <w:rFonts w:cs="Cordia New"/>
                <w:sz w:val="26"/>
                <w:szCs w:val="26"/>
              </w:rPr>
              <w:t>480</w:t>
            </w:r>
          </w:p>
        </w:tc>
        <w:tc>
          <w:tcPr>
            <w:tcW w:w="1368" w:type="dxa"/>
            <w:vAlign w:val="center"/>
          </w:tcPr>
          <w:p w14:paraId="0B649C15" w14:textId="0AF210C1" w:rsidR="00247DCF" w:rsidRPr="00893755" w:rsidRDefault="00C64A6F" w:rsidP="00610D98">
            <w:pPr>
              <w:tabs>
                <w:tab w:val="decimal" w:pos="1151"/>
              </w:tabs>
              <w:ind w:right="-72"/>
              <w:jc w:val="both"/>
              <w:rPr>
                <w:rFonts w:cs="Cordia New"/>
                <w:sz w:val="26"/>
                <w:szCs w:val="26"/>
              </w:rPr>
            </w:pPr>
            <w:r w:rsidRPr="00C64A6F">
              <w:rPr>
                <w:rFonts w:cs="Cordia New"/>
                <w:sz w:val="26"/>
                <w:szCs w:val="26"/>
              </w:rPr>
              <w:t>72</w:t>
            </w:r>
            <w:r w:rsidR="00247DCF" w:rsidRPr="00893755">
              <w:rPr>
                <w:rFonts w:cs="Cordia New"/>
                <w:sz w:val="26"/>
                <w:szCs w:val="26"/>
              </w:rPr>
              <w:t>,</w:t>
            </w:r>
            <w:r w:rsidRPr="00C64A6F">
              <w:rPr>
                <w:rFonts w:cs="Cordia New"/>
                <w:sz w:val="26"/>
                <w:szCs w:val="26"/>
              </w:rPr>
              <w:t>321</w:t>
            </w:r>
          </w:p>
        </w:tc>
        <w:tc>
          <w:tcPr>
            <w:tcW w:w="1368" w:type="dxa"/>
            <w:shd w:val="clear" w:color="auto" w:fill="FAFAFA"/>
            <w:vAlign w:val="center"/>
          </w:tcPr>
          <w:p w14:paraId="2DC4778B" w14:textId="0498C085" w:rsidR="00247DCF" w:rsidRPr="00893755" w:rsidRDefault="00C64A6F" w:rsidP="00610D98">
            <w:pPr>
              <w:tabs>
                <w:tab w:val="decimal" w:pos="1151"/>
              </w:tabs>
              <w:ind w:right="-72"/>
              <w:jc w:val="both"/>
              <w:rPr>
                <w:rFonts w:cs="Cordia New"/>
                <w:sz w:val="26"/>
                <w:szCs w:val="26"/>
              </w:rPr>
            </w:pPr>
            <w:r w:rsidRPr="00C64A6F">
              <w:rPr>
                <w:rFonts w:cs="Cordia New"/>
                <w:sz w:val="26"/>
                <w:szCs w:val="26"/>
              </w:rPr>
              <w:t>3</w:t>
            </w:r>
            <w:r w:rsidR="00247DCF" w:rsidRPr="00893755">
              <w:rPr>
                <w:rFonts w:cs="Cordia New"/>
                <w:sz w:val="26"/>
                <w:szCs w:val="26"/>
              </w:rPr>
              <w:t>,</w:t>
            </w:r>
            <w:r w:rsidRPr="00C64A6F">
              <w:rPr>
                <w:rFonts w:cs="Cordia New"/>
                <w:sz w:val="26"/>
                <w:szCs w:val="26"/>
              </w:rPr>
              <w:t>057</w:t>
            </w:r>
            <w:r w:rsidR="00247DCF" w:rsidRPr="00893755">
              <w:rPr>
                <w:rFonts w:cs="Cordia New"/>
                <w:sz w:val="26"/>
                <w:szCs w:val="26"/>
              </w:rPr>
              <w:t>,</w:t>
            </w:r>
            <w:r w:rsidRPr="00C64A6F">
              <w:rPr>
                <w:rFonts w:cs="Cordia New"/>
                <w:sz w:val="26"/>
                <w:szCs w:val="26"/>
              </w:rPr>
              <w:t>269</w:t>
            </w:r>
          </w:p>
        </w:tc>
        <w:tc>
          <w:tcPr>
            <w:tcW w:w="1368" w:type="dxa"/>
            <w:vAlign w:val="center"/>
          </w:tcPr>
          <w:p w14:paraId="652AE5E3" w14:textId="2C9B9F1E" w:rsidR="00247DCF" w:rsidRPr="00893755" w:rsidRDefault="00C64A6F" w:rsidP="00610D98">
            <w:pPr>
              <w:tabs>
                <w:tab w:val="decimal" w:pos="1151"/>
              </w:tabs>
              <w:ind w:right="-72"/>
              <w:jc w:val="both"/>
              <w:rPr>
                <w:rFonts w:cs="Cordia New"/>
                <w:sz w:val="26"/>
                <w:szCs w:val="26"/>
              </w:rPr>
            </w:pPr>
            <w:r w:rsidRPr="00C64A6F">
              <w:rPr>
                <w:rFonts w:cs="Cordia New"/>
                <w:sz w:val="26"/>
                <w:szCs w:val="26"/>
              </w:rPr>
              <w:t>2</w:t>
            </w:r>
            <w:r w:rsidR="00247DCF" w:rsidRPr="00893755">
              <w:rPr>
                <w:rFonts w:cs="Cordia New"/>
                <w:sz w:val="26"/>
                <w:szCs w:val="26"/>
              </w:rPr>
              <w:t>,</w:t>
            </w:r>
            <w:r w:rsidRPr="00C64A6F">
              <w:rPr>
                <w:rFonts w:cs="Cordia New"/>
                <w:sz w:val="26"/>
                <w:szCs w:val="26"/>
              </w:rPr>
              <w:t>172</w:t>
            </w:r>
            <w:r w:rsidR="00247DCF" w:rsidRPr="00893755">
              <w:rPr>
                <w:rFonts w:cs="Cordia New"/>
                <w:sz w:val="26"/>
                <w:szCs w:val="26"/>
              </w:rPr>
              <w:t>,</w:t>
            </w:r>
            <w:r w:rsidRPr="00C64A6F">
              <w:rPr>
                <w:rFonts w:cs="Cordia New"/>
                <w:sz w:val="26"/>
                <w:szCs w:val="26"/>
              </w:rPr>
              <w:t>321</w:t>
            </w:r>
          </w:p>
        </w:tc>
      </w:tr>
      <w:tr w:rsidR="00247DCF" w:rsidRPr="00893755" w14:paraId="20CE5FFD" w14:textId="77777777" w:rsidTr="006177E2">
        <w:tc>
          <w:tcPr>
            <w:tcW w:w="3557" w:type="dxa"/>
          </w:tcPr>
          <w:p w14:paraId="6B1FA8AE" w14:textId="30E1FB06" w:rsidR="00247DCF" w:rsidRPr="00893755" w:rsidRDefault="00F31B96" w:rsidP="00247DCF">
            <w:pPr>
              <w:rPr>
                <w:rFonts w:cs="Cordia New"/>
                <w:sz w:val="26"/>
                <w:szCs w:val="26"/>
              </w:rPr>
            </w:pPr>
            <w:r w:rsidRPr="00893755">
              <w:rPr>
                <w:rFonts w:cs="Cordia New"/>
                <w:sz w:val="26"/>
                <w:szCs w:val="26"/>
              </w:rPr>
              <w:t xml:space="preserve">Investments in </w:t>
            </w:r>
            <w:r w:rsidR="00247DCF" w:rsidRPr="00893755">
              <w:rPr>
                <w:rFonts w:cs="Cordia New"/>
                <w:sz w:val="26"/>
                <w:szCs w:val="26"/>
              </w:rPr>
              <w:t>joint ventures</w:t>
            </w:r>
          </w:p>
        </w:tc>
        <w:tc>
          <w:tcPr>
            <w:tcW w:w="1368" w:type="dxa"/>
            <w:shd w:val="clear" w:color="auto" w:fill="FAFAFA"/>
            <w:vAlign w:val="center"/>
          </w:tcPr>
          <w:p w14:paraId="3896FFB1" w14:textId="268E4558" w:rsidR="00247DCF" w:rsidRPr="00893755" w:rsidRDefault="00247DCF" w:rsidP="00610D98">
            <w:pPr>
              <w:tabs>
                <w:tab w:val="decimal" w:pos="1151"/>
              </w:tabs>
              <w:ind w:right="-72"/>
              <w:jc w:val="both"/>
              <w:rPr>
                <w:rFonts w:cs="Cordia New"/>
                <w:sz w:val="26"/>
                <w:szCs w:val="26"/>
              </w:rPr>
            </w:pPr>
            <w:r w:rsidRPr="00893755">
              <w:rPr>
                <w:rFonts w:cs="Cordia New"/>
                <w:sz w:val="26"/>
                <w:szCs w:val="26"/>
              </w:rPr>
              <w:t>-</w:t>
            </w:r>
          </w:p>
        </w:tc>
        <w:tc>
          <w:tcPr>
            <w:tcW w:w="1368" w:type="dxa"/>
            <w:vAlign w:val="center"/>
          </w:tcPr>
          <w:p w14:paraId="13DBF31C" w14:textId="0D9204EC" w:rsidR="00247DCF" w:rsidRPr="00893755" w:rsidRDefault="00C64A6F" w:rsidP="00610D98">
            <w:pPr>
              <w:tabs>
                <w:tab w:val="decimal" w:pos="1151"/>
              </w:tabs>
              <w:ind w:right="-72"/>
              <w:jc w:val="both"/>
              <w:rPr>
                <w:rFonts w:cs="Cordia New"/>
                <w:sz w:val="26"/>
                <w:szCs w:val="26"/>
              </w:rPr>
            </w:pPr>
            <w:r w:rsidRPr="00C64A6F">
              <w:rPr>
                <w:rFonts w:cs="Cordia New"/>
                <w:sz w:val="26"/>
                <w:szCs w:val="26"/>
              </w:rPr>
              <w:t>275</w:t>
            </w:r>
          </w:p>
        </w:tc>
        <w:tc>
          <w:tcPr>
            <w:tcW w:w="1368" w:type="dxa"/>
            <w:shd w:val="clear" w:color="auto" w:fill="FAFAFA"/>
            <w:vAlign w:val="center"/>
          </w:tcPr>
          <w:p w14:paraId="780A296C" w14:textId="47C1E6A1" w:rsidR="00247DCF" w:rsidRPr="00893755" w:rsidRDefault="00247DCF" w:rsidP="00610D98">
            <w:pPr>
              <w:tabs>
                <w:tab w:val="decimal" w:pos="1151"/>
              </w:tabs>
              <w:ind w:right="-72"/>
              <w:jc w:val="both"/>
              <w:rPr>
                <w:rFonts w:cs="Cordia New"/>
                <w:sz w:val="26"/>
                <w:szCs w:val="26"/>
              </w:rPr>
            </w:pPr>
            <w:r w:rsidRPr="00893755">
              <w:rPr>
                <w:rFonts w:cs="Cordia New"/>
                <w:sz w:val="26"/>
                <w:szCs w:val="26"/>
              </w:rPr>
              <w:t>-</w:t>
            </w:r>
          </w:p>
        </w:tc>
        <w:tc>
          <w:tcPr>
            <w:tcW w:w="1368" w:type="dxa"/>
            <w:vAlign w:val="center"/>
          </w:tcPr>
          <w:p w14:paraId="38E4138A" w14:textId="4926DE60" w:rsidR="00247DCF" w:rsidRPr="00893755" w:rsidRDefault="00C64A6F" w:rsidP="00610D98">
            <w:pPr>
              <w:tabs>
                <w:tab w:val="decimal" w:pos="1151"/>
              </w:tabs>
              <w:ind w:right="-72"/>
              <w:jc w:val="both"/>
              <w:rPr>
                <w:rFonts w:cs="Cordia New"/>
                <w:sz w:val="26"/>
                <w:szCs w:val="26"/>
              </w:rPr>
            </w:pPr>
            <w:r w:rsidRPr="00C64A6F">
              <w:rPr>
                <w:rFonts w:cs="Cordia New"/>
                <w:sz w:val="26"/>
                <w:szCs w:val="26"/>
              </w:rPr>
              <w:t>8</w:t>
            </w:r>
            <w:r w:rsidR="00247DCF" w:rsidRPr="00893755">
              <w:rPr>
                <w:rFonts w:cs="Cordia New"/>
                <w:sz w:val="26"/>
                <w:szCs w:val="26"/>
              </w:rPr>
              <w:t>,</w:t>
            </w:r>
            <w:r w:rsidRPr="00C64A6F">
              <w:rPr>
                <w:rFonts w:cs="Cordia New"/>
                <w:sz w:val="26"/>
                <w:szCs w:val="26"/>
              </w:rPr>
              <w:t>260</w:t>
            </w:r>
          </w:p>
        </w:tc>
      </w:tr>
      <w:tr w:rsidR="00247DCF" w:rsidRPr="00893755" w14:paraId="35C7F8DD" w14:textId="77777777" w:rsidTr="00BD63DB">
        <w:tc>
          <w:tcPr>
            <w:tcW w:w="3557" w:type="dxa"/>
          </w:tcPr>
          <w:p w14:paraId="74C2EF82" w14:textId="39D2950C" w:rsidR="00247DCF" w:rsidRPr="00893755" w:rsidRDefault="00F31B96" w:rsidP="00247DCF">
            <w:pPr>
              <w:rPr>
                <w:rFonts w:cs="Cordia New"/>
                <w:sz w:val="26"/>
                <w:szCs w:val="26"/>
              </w:rPr>
            </w:pPr>
            <w:r w:rsidRPr="00893755">
              <w:rPr>
                <w:rFonts w:cs="Cordia New"/>
                <w:sz w:val="26"/>
                <w:szCs w:val="26"/>
              </w:rPr>
              <w:t xml:space="preserve">Investments in </w:t>
            </w:r>
            <w:r w:rsidR="00247DCF" w:rsidRPr="00893755">
              <w:rPr>
                <w:rFonts w:cs="Cordia New"/>
                <w:sz w:val="26"/>
                <w:szCs w:val="26"/>
              </w:rPr>
              <w:t>solar power plants</w:t>
            </w:r>
          </w:p>
        </w:tc>
        <w:tc>
          <w:tcPr>
            <w:tcW w:w="1368" w:type="dxa"/>
            <w:tcBorders>
              <w:bottom w:val="single" w:sz="4" w:space="0" w:color="auto"/>
            </w:tcBorders>
            <w:shd w:val="clear" w:color="auto" w:fill="FAFAFA"/>
            <w:vAlign w:val="center"/>
          </w:tcPr>
          <w:p w14:paraId="756B47FB" w14:textId="389981BA" w:rsidR="00247DCF" w:rsidRPr="00893755" w:rsidRDefault="00C64A6F" w:rsidP="00610D98">
            <w:pPr>
              <w:tabs>
                <w:tab w:val="decimal" w:pos="1151"/>
              </w:tabs>
              <w:ind w:right="-72"/>
              <w:jc w:val="both"/>
              <w:rPr>
                <w:rFonts w:cs="Cordia New"/>
                <w:sz w:val="26"/>
                <w:szCs w:val="26"/>
              </w:rPr>
            </w:pPr>
            <w:r w:rsidRPr="00C64A6F">
              <w:rPr>
                <w:rFonts w:cs="Cordia New"/>
                <w:sz w:val="26"/>
                <w:szCs w:val="26"/>
              </w:rPr>
              <w:t>79</w:t>
            </w:r>
            <w:r w:rsidR="00247DCF" w:rsidRPr="00893755">
              <w:rPr>
                <w:rFonts w:cs="Cordia New"/>
                <w:sz w:val="26"/>
                <w:szCs w:val="26"/>
              </w:rPr>
              <w:t>,</w:t>
            </w:r>
            <w:r w:rsidRPr="00C64A6F">
              <w:rPr>
                <w:rFonts w:cs="Cordia New"/>
                <w:sz w:val="26"/>
                <w:szCs w:val="26"/>
              </w:rPr>
              <w:t>039</w:t>
            </w:r>
          </w:p>
        </w:tc>
        <w:tc>
          <w:tcPr>
            <w:tcW w:w="1368" w:type="dxa"/>
            <w:tcBorders>
              <w:bottom w:val="single" w:sz="4" w:space="0" w:color="auto"/>
            </w:tcBorders>
            <w:shd w:val="clear" w:color="auto" w:fill="auto"/>
            <w:vAlign w:val="center"/>
          </w:tcPr>
          <w:p w14:paraId="2FB56ED5" w14:textId="451F9878" w:rsidR="00247DCF" w:rsidRPr="00893755" w:rsidRDefault="00C64A6F" w:rsidP="00610D98">
            <w:pPr>
              <w:tabs>
                <w:tab w:val="decimal" w:pos="1151"/>
              </w:tabs>
              <w:ind w:right="-72"/>
              <w:jc w:val="both"/>
              <w:rPr>
                <w:rFonts w:cs="Cordia New"/>
                <w:sz w:val="26"/>
                <w:szCs w:val="26"/>
              </w:rPr>
            </w:pPr>
            <w:r w:rsidRPr="00C64A6F">
              <w:rPr>
                <w:rFonts w:cs="Cordia New"/>
                <w:sz w:val="26"/>
                <w:szCs w:val="26"/>
              </w:rPr>
              <w:t>31</w:t>
            </w:r>
            <w:r w:rsidR="00247DCF" w:rsidRPr="00893755">
              <w:rPr>
                <w:rFonts w:cs="Cordia New"/>
                <w:sz w:val="26"/>
                <w:szCs w:val="26"/>
              </w:rPr>
              <w:t>,</w:t>
            </w:r>
            <w:r w:rsidRPr="00C64A6F">
              <w:rPr>
                <w:rFonts w:cs="Cordia New"/>
                <w:sz w:val="26"/>
                <w:szCs w:val="26"/>
              </w:rPr>
              <w:t>658</w:t>
            </w:r>
          </w:p>
        </w:tc>
        <w:tc>
          <w:tcPr>
            <w:tcW w:w="1368" w:type="dxa"/>
            <w:tcBorders>
              <w:bottom w:val="single" w:sz="4" w:space="0" w:color="auto"/>
            </w:tcBorders>
            <w:shd w:val="clear" w:color="auto" w:fill="FAFAFA"/>
            <w:vAlign w:val="center"/>
          </w:tcPr>
          <w:p w14:paraId="5E69A497" w14:textId="081242BA" w:rsidR="00247DCF" w:rsidRPr="00893755" w:rsidRDefault="00C64A6F" w:rsidP="00610D98">
            <w:pPr>
              <w:tabs>
                <w:tab w:val="decimal" w:pos="1151"/>
              </w:tabs>
              <w:ind w:right="-72"/>
              <w:jc w:val="both"/>
              <w:rPr>
                <w:rFonts w:cs="Cordia New"/>
                <w:sz w:val="26"/>
                <w:szCs w:val="26"/>
              </w:rPr>
            </w:pPr>
            <w:r w:rsidRPr="00C64A6F">
              <w:rPr>
                <w:rFonts w:cs="Cordia New"/>
                <w:sz w:val="26"/>
                <w:szCs w:val="26"/>
              </w:rPr>
              <w:t>2</w:t>
            </w:r>
            <w:r w:rsidR="00247DCF" w:rsidRPr="00893755">
              <w:rPr>
                <w:rFonts w:cs="Cordia New"/>
                <w:sz w:val="26"/>
                <w:szCs w:val="26"/>
              </w:rPr>
              <w:t>,</w:t>
            </w:r>
            <w:r w:rsidRPr="00C64A6F">
              <w:rPr>
                <w:rFonts w:cs="Cordia New"/>
                <w:sz w:val="26"/>
                <w:szCs w:val="26"/>
              </w:rPr>
              <w:t>641</w:t>
            </w:r>
            <w:r w:rsidR="00247DCF" w:rsidRPr="00893755">
              <w:rPr>
                <w:rFonts w:cs="Cordia New"/>
                <w:sz w:val="26"/>
                <w:szCs w:val="26"/>
              </w:rPr>
              <w:t>,</w:t>
            </w:r>
            <w:r w:rsidRPr="00C64A6F">
              <w:rPr>
                <w:rFonts w:cs="Cordia New"/>
                <w:sz w:val="26"/>
                <w:szCs w:val="26"/>
              </w:rPr>
              <w:t>483</w:t>
            </w:r>
          </w:p>
        </w:tc>
        <w:tc>
          <w:tcPr>
            <w:tcW w:w="1368" w:type="dxa"/>
            <w:tcBorders>
              <w:bottom w:val="single" w:sz="4" w:space="0" w:color="auto"/>
            </w:tcBorders>
            <w:shd w:val="clear" w:color="auto" w:fill="auto"/>
            <w:vAlign w:val="center"/>
          </w:tcPr>
          <w:p w14:paraId="15DC0C13" w14:textId="053A4B6F" w:rsidR="00247DCF" w:rsidRPr="00893755" w:rsidRDefault="00C64A6F" w:rsidP="00610D98">
            <w:pPr>
              <w:tabs>
                <w:tab w:val="decimal" w:pos="1151"/>
              </w:tabs>
              <w:ind w:right="-72"/>
              <w:jc w:val="both"/>
              <w:rPr>
                <w:rFonts w:cs="Cordia New"/>
                <w:sz w:val="26"/>
                <w:szCs w:val="26"/>
              </w:rPr>
            </w:pPr>
            <w:r w:rsidRPr="00C64A6F">
              <w:rPr>
                <w:rFonts w:cs="Cordia New"/>
                <w:sz w:val="26"/>
                <w:szCs w:val="26"/>
              </w:rPr>
              <w:t>950</w:t>
            </w:r>
            <w:r w:rsidR="00247DCF" w:rsidRPr="00893755">
              <w:rPr>
                <w:rFonts w:cs="Cordia New"/>
                <w:sz w:val="26"/>
                <w:szCs w:val="26"/>
              </w:rPr>
              <w:t>,</w:t>
            </w:r>
            <w:r w:rsidRPr="00C64A6F">
              <w:rPr>
                <w:rFonts w:cs="Cordia New"/>
                <w:sz w:val="26"/>
                <w:szCs w:val="26"/>
              </w:rPr>
              <w:t>905</w:t>
            </w:r>
          </w:p>
        </w:tc>
      </w:tr>
      <w:tr w:rsidR="00247DCF" w:rsidRPr="00893755" w14:paraId="25648BA5" w14:textId="77777777" w:rsidTr="006177E2">
        <w:tc>
          <w:tcPr>
            <w:tcW w:w="3557" w:type="dxa"/>
          </w:tcPr>
          <w:p w14:paraId="53A30675" w14:textId="77777777" w:rsidR="00247DCF" w:rsidRPr="00893755" w:rsidRDefault="00247DCF" w:rsidP="00247DCF">
            <w:pPr>
              <w:rPr>
                <w:rFonts w:cs="Cordia New"/>
                <w:spacing w:val="-4"/>
                <w:sz w:val="26"/>
                <w:szCs w:val="26"/>
              </w:rPr>
            </w:pPr>
          </w:p>
        </w:tc>
        <w:tc>
          <w:tcPr>
            <w:tcW w:w="1368" w:type="dxa"/>
            <w:tcBorders>
              <w:top w:val="single" w:sz="4" w:space="0" w:color="auto"/>
              <w:bottom w:val="single" w:sz="4" w:space="0" w:color="auto"/>
            </w:tcBorders>
            <w:shd w:val="clear" w:color="auto" w:fill="FAFAFA"/>
            <w:vAlign w:val="center"/>
          </w:tcPr>
          <w:p w14:paraId="303B9DFB" w14:textId="6844D1C3" w:rsidR="00247DCF" w:rsidRPr="00893755" w:rsidRDefault="00C64A6F" w:rsidP="00610D98">
            <w:pPr>
              <w:tabs>
                <w:tab w:val="decimal" w:pos="1151"/>
              </w:tabs>
              <w:ind w:right="-72"/>
              <w:jc w:val="both"/>
              <w:rPr>
                <w:rFonts w:cs="Cordia New"/>
                <w:sz w:val="26"/>
                <w:szCs w:val="26"/>
              </w:rPr>
            </w:pPr>
            <w:r w:rsidRPr="00C64A6F">
              <w:rPr>
                <w:rFonts w:cs="Cordia New"/>
                <w:sz w:val="26"/>
                <w:szCs w:val="26"/>
              </w:rPr>
              <w:t>170</w:t>
            </w:r>
            <w:r w:rsidR="00247DCF" w:rsidRPr="00893755">
              <w:rPr>
                <w:rFonts w:cs="Cordia New"/>
                <w:sz w:val="26"/>
                <w:szCs w:val="26"/>
              </w:rPr>
              <w:t>,</w:t>
            </w:r>
            <w:r w:rsidRPr="00C64A6F">
              <w:rPr>
                <w:rFonts w:cs="Cordia New"/>
                <w:sz w:val="26"/>
                <w:szCs w:val="26"/>
              </w:rPr>
              <w:t>519</w:t>
            </w:r>
          </w:p>
        </w:tc>
        <w:tc>
          <w:tcPr>
            <w:tcW w:w="1368" w:type="dxa"/>
            <w:tcBorders>
              <w:top w:val="single" w:sz="4" w:space="0" w:color="auto"/>
              <w:bottom w:val="single" w:sz="4" w:space="0" w:color="auto"/>
            </w:tcBorders>
            <w:vAlign w:val="center"/>
          </w:tcPr>
          <w:p w14:paraId="7A287A1A" w14:textId="1B0E7AED" w:rsidR="00247DCF" w:rsidRPr="00893755" w:rsidRDefault="00C64A6F" w:rsidP="00610D98">
            <w:pPr>
              <w:tabs>
                <w:tab w:val="decimal" w:pos="1151"/>
              </w:tabs>
              <w:ind w:right="-72"/>
              <w:jc w:val="both"/>
              <w:rPr>
                <w:rFonts w:cs="Cordia New"/>
                <w:sz w:val="26"/>
                <w:szCs w:val="26"/>
              </w:rPr>
            </w:pPr>
            <w:r w:rsidRPr="00C64A6F">
              <w:rPr>
                <w:rFonts w:cs="Cordia New"/>
                <w:sz w:val="26"/>
                <w:szCs w:val="26"/>
              </w:rPr>
              <w:t>104</w:t>
            </w:r>
            <w:r w:rsidR="00247DCF" w:rsidRPr="00893755">
              <w:rPr>
                <w:rFonts w:cs="Cordia New"/>
                <w:sz w:val="26"/>
                <w:szCs w:val="26"/>
              </w:rPr>
              <w:t>,</w:t>
            </w:r>
            <w:r w:rsidRPr="00C64A6F">
              <w:rPr>
                <w:rFonts w:cs="Cordia New"/>
                <w:sz w:val="26"/>
                <w:szCs w:val="26"/>
              </w:rPr>
              <w:t>254</w:t>
            </w:r>
          </w:p>
        </w:tc>
        <w:tc>
          <w:tcPr>
            <w:tcW w:w="1368" w:type="dxa"/>
            <w:tcBorders>
              <w:top w:val="single" w:sz="4" w:space="0" w:color="auto"/>
              <w:bottom w:val="single" w:sz="4" w:space="0" w:color="auto"/>
            </w:tcBorders>
            <w:shd w:val="clear" w:color="auto" w:fill="FAFAFA"/>
            <w:vAlign w:val="center"/>
          </w:tcPr>
          <w:p w14:paraId="7DE12211" w14:textId="592A85ED" w:rsidR="00247DCF" w:rsidRPr="00893755" w:rsidRDefault="00C64A6F" w:rsidP="00610D98">
            <w:pPr>
              <w:tabs>
                <w:tab w:val="decimal" w:pos="1151"/>
              </w:tabs>
              <w:ind w:right="-72"/>
              <w:jc w:val="both"/>
              <w:rPr>
                <w:rFonts w:cs="Cordia New"/>
                <w:sz w:val="26"/>
                <w:szCs w:val="26"/>
              </w:rPr>
            </w:pPr>
            <w:r w:rsidRPr="00C64A6F">
              <w:rPr>
                <w:rFonts w:cs="Cordia New"/>
                <w:sz w:val="26"/>
                <w:szCs w:val="26"/>
              </w:rPr>
              <w:t>5</w:t>
            </w:r>
            <w:r w:rsidR="00247DCF" w:rsidRPr="00893755">
              <w:rPr>
                <w:rFonts w:cs="Cordia New"/>
                <w:sz w:val="26"/>
                <w:szCs w:val="26"/>
              </w:rPr>
              <w:t>,</w:t>
            </w:r>
            <w:r w:rsidRPr="00C64A6F">
              <w:rPr>
                <w:rFonts w:cs="Cordia New"/>
                <w:sz w:val="26"/>
                <w:szCs w:val="26"/>
              </w:rPr>
              <w:t>698</w:t>
            </w:r>
            <w:r w:rsidR="00247DCF" w:rsidRPr="00893755">
              <w:rPr>
                <w:rFonts w:cs="Cordia New"/>
                <w:sz w:val="26"/>
                <w:szCs w:val="26"/>
              </w:rPr>
              <w:t>,</w:t>
            </w:r>
            <w:r w:rsidRPr="00C64A6F">
              <w:rPr>
                <w:rFonts w:cs="Cordia New"/>
                <w:sz w:val="26"/>
                <w:szCs w:val="26"/>
              </w:rPr>
              <w:t>752</w:t>
            </w:r>
          </w:p>
        </w:tc>
        <w:tc>
          <w:tcPr>
            <w:tcW w:w="1368" w:type="dxa"/>
            <w:tcBorders>
              <w:top w:val="single" w:sz="4" w:space="0" w:color="auto"/>
              <w:bottom w:val="single" w:sz="4" w:space="0" w:color="auto"/>
            </w:tcBorders>
            <w:vAlign w:val="center"/>
          </w:tcPr>
          <w:p w14:paraId="40E4D24C" w14:textId="3E91007C" w:rsidR="00247DCF" w:rsidRPr="00893755" w:rsidRDefault="00C64A6F" w:rsidP="00610D98">
            <w:pPr>
              <w:tabs>
                <w:tab w:val="decimal" w:pos="1151"/>
              </w:tabs>
              <w:ind w:right="-72"/>
              <w:jc w:val="both"/>
              <w:rPr>
                <w:rFonts w:cs="Cordia New"/>
                <w:sz w:val="26"/>
                <w:szCs w:val="26"/>
              </w:rPr>
            </w:pPr>
            <w:r w:rsidRPr="00C64A6F">
              <w:rPr>
                <w:rFonts w:cs="Cordia New"/>
                <w:sz w:val="26"/>
                <w:szCs w:val="26"/>
              </w:rPr>
              <w:t>3</w:t>
            </w:r>
            <w:r w:rsidR="00247DCF" w:rsidRPr="00893755">
              <w:rPr>
                <w:rFonts w:cs="Cordia New"/>
                <w:sz w:val="26"/>
                <w:szCs w:val="26"/>
              </w:rPr>
              <w:t>,</w:t>
            </w:r>
            <w:r w:rsidRPr="00C64A6F">
              <w:rPr>
                <w:rFonts w:cs="Cordia New"/>
                <w:sz w:val="26"/>
                <w:szCs w:val="26"/>
              </w:rPr>
              <w:t>131</w:t>
            </w:r>
            <w:r w:rsidR="00247DCF" w:rsidRPr="00893755">
              <w:rPr>
                <w:rFonts w:cs="Cordia New"/>
                <w:sz w:val="26"/>
                <w:szCs w:val="26"/>
              </w:rPr>
              <w:t>,</w:t>
            </w:r>
            <w:r w:rsidRPr="00C64A6F">
              <w:rPr>
                <w:rFonts w:cs="Cordia New"/>
                <w:sz w:val="26"/>
                <w:szCs w:val="26"/>
              </w:rPr>
              <w:t>486</w:t>
            </w:r>
          </w:p>
        </w:tc>
      </w:tr>
    </w:tbl>
    <w:p w14:paraId="7CF5453F" w14:textId="678AAF84" w:rsidR="00411D07" w:rsidRPr="00610D98" w:rsidRDefault="00411D07" w:rsidP="00411D07">
      <w:pPr>
        <w:ind w:left="540"/>
        <w:jc w:val="thaiDistribute"/>
        <w:rPr>
          <w:rFonts w:cs="Cordia New"/>
          <w:sz w:val="24"/>
          <w:szCs w:val="24"/>
        </w:rPr>
      </w:pPr>
    </w:p>
    <w:p w14:paraId="7E975232" w14:textId="3D3C9B76" w:rsidR="006D0F04" w:rsidRPr="00893755" w:rsidRDefault="00C64A6F" w:rsidP="006D0F04">
      <w:pPr>
        <w:pStyle w:val="Heading2"/>
        <w:tabs>
          <w:tab w:val="clear" w:pos="360"/>
          <w:tab w:val="left" w:pos="539"/>
        </w:tabs>
        <w:ind w:left="0" w:firstLine="0"/>
        <w:jc w:val="thaiDistribute"/>
        <w:rPr>
          <w:rFonts w:cs="Cordia New"/>
          <w:b/>
          <w:bCs/>
          <w:color w:val="CF4A02"/>
          <w:sz w:val="26"/>
          <w:szCs w:val="26"/>
          <w:u w:val="none"/>
          <w:lang w:val="en-US"/>
        </w:rPr>
      </w:pPr>
      <w:r w:rsidRPr="00C64A6F">
        <w:rPr>
          <w:rFonts w:cs="Cordia New"/>
          <w:b/>
          <w:bCs/>
          <w:color w:val="CF4A02"/>
          <w:sz w:val="26"/>
          <w:szCs w:val="26"/>
          <w:u w:val="none"/>
          <w:lang w:val="en-GB"/>
        </w:rPr>
        <w:t>31</w:t>
      </w:r>
      <w:r w:rsidR="006D0F04" w:rsidRPr="00893755">
        <w:rPr>
          <w:rFonts w:cs="Cordia New"/>
          <w:b/>
          <w:bCs/>
          <w:color w:val="CF4A02"/>
          <w:sz w:val="26"/>
          <w:szCs w:val="26"/>
          <w:u w:val="none"/>
          <w:lang w:val="en-US"/>
        </w:rPr>
        <w:t>.</w:t>
      </w:r>
      <w:r w:rsidRPr="00C64A6F">
        <w:rPr>
          <w:rFonts w:cs="Cordia New"/>
          <w:b/>
          <w:bCs/>
          <w:color w:val="CF4A02"/>
          <w:sz w:val="26"/>
          <w:szCs w:val="26"/>
          <w:u w:val="none"/>
          <w:lang w:val="en-GB"/>
        </w:rPr>
        <w:t>3</w:t>
      </w:r>
      <w:r w:rsidR="006D0F04" w:rsidRPr="00893755">
        <w:rPr>
          <w:rFonts w:cs="Cordia New"/>
          <w:b/>
          <w:bCs/>
          <w:color w:val="CF4A02"/>
          <w:sz w:val="26"/>
          <w:szCs w:val="26"/>
          <w:u w:val="none"/>
          <w:lang w:val="en-US"/>
        </w:rPr>
        <w:t>)</w:t>
      </w:r>
      <w:r w:rsidR="006D0F04" w:rsidRPr="00893755">
        <w:rPr>
          <w:rFonts w:cs="Cordia New"/>
          <w:b/>
          <w:bCs/>
          <w:color w:val="CF4A02"/>
          <w:sz w:val="26"/>
          <w:szCs w:val="26"/>
          <w:u w:val="none"/>
          <w:lang w:val="en-US"/>
        </w:rPr>
        <w:tab/>
        <w:t>Coal supply Agreement Commitment</w:t>
      </w:r>
    </w:p>
    <w:p w14:paraId="0E393E41" w14:textId="77777777" w:rsidR="006D0F04" w:rsidRPr="00610D98" w:rsidRDefault="006D0F04" w:rsidP="006D0F04">
      <w:pPr>
        <w:ind w:left="540"/>
        <w:jc w:val="thaiDistribute"/>
        <w:rPr>
          <w:rFonts w:cs="Cordia New"/>
          <w:sz w:val="24"/>
          <w:szCs w:val="24"/>
        </w:rPr>
      </w:pPr>
    </w:p>
    <w:p w14:paraId="55DC9118" w14:textId="7F5C42FC" w:rsidR="0045378F" w:rsidRPr="00893755" w:rsidRDefault="006D0F04" w:rsidP="0045378F">
      <w:pPr>
        <w:ind w:left="540"/>
        <w:jc w:val="thaiDistribute"/>
        <w:rPr>
          <w:rFonts w:cs="Cordia New"/>
          <w:sz w:val="26"/>
          <w:szCs w:val="26"/>
        </w:rPr>
      </w:pPr>
      <w:r w:rsidRPr="00893755">
        <w:rPr>
          <w:rFonts w:cs="Cordia New"/>
          <w:sz w:val="26"/>
          <w:szCs w:val="26"/>
        </w:rPr>
        <w:t xml:space="preserve">As at </w:t>
      </w:r>
      <w:r w:rsidR="00C64A6F" w:rsidRPr="00C64A6F">
        <w:rPr>
          <w:rFonts w:cs="Cordia New"/>
          <w:sz w:val="26"/>
          <w:szCs w:val="26"/>
        </w:rPr>
        <w:t>31</w:t>
      </w:r>
      <w:r w:rsidRPr="00893755">
        <w:rPr>
          <w:rFonts w:cs="Cordia New"/>
          <w:sz w:val="26"/>
          <w:szCs w:val="26"/>
        </w:rPr>
        <w:t xml:space="preserve"> December </w:t>
      </w:r>
      <w:r w:rsidR="00C64A6F" w:rsidRPr="00C64A6F">
        <w:rPr>
          <w:rFonts w:cs="Cordia New"/>
          <w:sz w:val="26"/>
          <w:szCs w:val="26"/>
        </w:rPr>
        <w:t>2021</w:t>
      </w:r>
      <w:r w:rsidRPr="00893755">
        <w:rPr>
          <w:rFonts w:cs="Cordia New"/>
          <w:sz w:val="26"/>
          <w:szCs w:val="26"/>
        </w:rPr>
        <w:t xml:space="preserve">, a group of Indonesian subsidiaries had coal supply commitments in accordance with the Coal Supply Agreement for </w:t>
      </w:r>
      <w:r w:rsidR="00C64A6F" w:rsidRPr="00C64A6F">
        <w:rPr>
          <w:rFonts w:cs="Cordia New"/>
          <w:sz w:val="26"/>
          <w:szCs w:val="26"/>
        </w:rPr>
        <w:t>15</w:t>
      </w:r>
      <w:r w:rsidRPr="00893755">
        <w:rPr>
          <w:rFonts w:cs="Cordia New"/>
          <w:sz w:val="26"/>
          <w:szCs w:val="26"/>
        </w:rPr>
        <w:t>.</w:t>
      </w:r>
      <w:r w:rsidR="00C64A6F" w:rsidRPr="00C64A6F">
        <w:rPr>
          <w:rFonts w:cs="Cordia New"/>
          <w:sz w:val="26"/>
          <w:szCs w:val="26"/>
        </w:rPr>
        <w:t>80</w:t>
      </w:r>
      <w:r w:rsidRPr="00893755">
        <w:rPr>
          <w:rFonts w:cs="Cordia New"/>
          <w:sz w:val="26"/>
          <w:szCs w:val="26"/>
        </w:rPr>
        <w:t xml:space="preserve"> million tonnes (</w:t>
      </w:r>
      <w:r w:rsidR="00C64A6F" w:rsidRPr="00C64A6F">
        <w:rPr>
          <w:rFonts w:cs="Cordia New"/>
          <w:sz w:val="26"/>
          <w:szCs w:val="26"/>
        </w:rPr>
        <w:t>2020</w:t>
      </w:r>
      <w:r w:rsidRPr="00893755">
        <w:rPr>
          <w:rFonts w:cs="Cordia New"/>
          <w:sz w:val="26"/>
          <w:szCs w:val="26"/>
        </w:rPr>
        <w:t xml:space="preserve">: </w:t>
      </w:r>
      <w:r w:rsidR="00C64A6F" w:rsidRPr="00C64A6F">
        <w:rPr>
          <w:rFonts w:cs="Cordia New"/>
          <w:sz w:val="26"/>
          <w:szCs w:val="26"/>
        </w:rPr>
        <w:t>1</w:t>
      </w:r>
      <w:r w:rsidR="003B2F91">
        <w:rPr>
          <w:rFonts w:cs="Cordia New"/>
          <w:sz w:val="26"/>
          <w:szCs w:val="26"/>
        </w:rPr>
        <w:t>5</w:t>
      </w:r>
      <w:r w:rsidRPr="00893755">
        <w:rPr>
          <w:rFonts w:cs="Cordia New"/>
          <w:sz w:val="26"/>
          <w:szCs w:val="26"/>
        </w:rPr>
        <w:t>.</w:t>
      </w:r>
      <w:r w:rsidR="003B2F91">
        <w:rPr>
          <w:rFonts w:cs="Cordia New"/>
          <w:sz w:val="26"/>
          <w:szCs w:val="26"/>
        </w:rPr>
        <w:t>8</w:t>
      </w:r>
      <w:r w:rsidR="00C64A6F" w:rsidRPr="00C64A6F">
        <w:rPr>
          <w:rFonts w:cs="Cordia New"/>
          <w:sz w:val="26"/>
          <w:szCs w:val="26"/>
        </w:rPr>
        <w:t>0</w:t>
      </w:r>
      <w:r w:rsidRPr="00893755">
        <w:rPr>
          <w:rFonts w:cs="Cordia New"/>
          <w:sz w:val="26"/>
          <w:szCs w:val="26"/>
        </w:rPr>
        <w:t xml:space="preserve"> million tonnes) at the market price. The coal will be delivered within </w:t>
      </w:r>
      <w:r w:rsidR="00C64A6F" w:rsidRPr="00C64A6F">
        <w:rPr>
          <w:rFonts w:cs="Cordia New"/>
          <w:sz w:val="26"/>
          <w:szCs w:val="26"/>
        </w:rPr>
        <w:t>2024</w:t>
      </w:r>
      <w:r w:rsidRPr="00893755">
        <w:rPr>
          <w:rFonts w:cs="Cordia New"/>
          <w:sz w:val="26"/>
          <w:szCs w:val="26"/>
        </w:rPr>
        <w:t>.</w:t>
      </w:r>
      <w:r w:rsidR="0045378F" w:rsidRPr="00893755">
        <w:rPr>
          <w:rFonts w:cs="Cordia New"/>
          <w:sz w:val="26"/>
          <w:szCs w:val="26"/>
        </w:rPr>
        <w:br w:type="page"/>
      </w:r>
    </w:p>
    <w:p w14:paraId="6280AD72" w14:textId="52996630" w:rsidR="00411D07" w:rsidRDefault="00C64A6F" w:rsidP="00C8639C">
      <w:pPr>
        <w:pStyle w:val="Heading2"/>
        <w:tabs>
          <w:tab w:val="clear" w:pos="360"/>
          <w:tab w:val="left" w:pos="539"/>
        </w:tabs>
        <w:ind w:left="0" w:firstLine="0"/>
        <w:jc w:val="thaiDistribute"/>
        <w:rPr>
          <w:rFonts w:cs="Cordia New"/>
          <w:b/>
          <w:bCs/>
          <w:color w:val="CF4A02"/>
          <w:sz w:val="26"/>
          <w:szCs w:val="26"/>
          <w:u w:val="none"/>
          <w:lang w:val="en-US"/>
        </w:rPr>
      </w:pPr>
      <w:r w:rsidRPr="00C64A6F">
        <w:rPr>
          <w:rFonts w:cs="Cordia New"/>
          <w:b/>
          <w:bCs/>
          <w:color w:val="CF4A02"/>
          <w:sz w:val="26"/>
          <w:szCs w:val="26"/>
          <w:u w:val="none"/>
          <w:lang w:val="en-GB"/>
        </w:rPr>
        <w:t>31</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4</w:t>
      </w:r>
      <w:r w:rsidR="00411D07" w:rsidRPr="00893755">
        <w:rPr>
          <w:rFonts w:cs="Cordia New"/>
          <w:b/>
          <w:bCs/>
          <w:color w:val="CF4A02"/>
          <w:sz w:val="26"/>
          <w:szCs w:val="26"/>
          <w:u w:val="none"/>
          <w:lang w:val="en-US"/>
        </w:rPr>
        <w:t>)</w:t>
      </w:r>
      <w:r w:rsidR="00411D07" w:rsidRPr="00893755">
        <w:rPr>
          <w:rFonts w:cs="Cordia New"/>
          <w:b/>
          <w:bCs/>
          <w:color w:val="CF4A02"/>
          <w:sz w:val="26"/>
          <w:szCs w:val="26"/>
          <w:u w:val="none"/>
          <w:lang w:val="en-US"/>
        </w:rPr>
        <w:tab/>
        <w:t>Significant contracts</w:t>
      </w:r>
    </w:p>
    <w:p w14:paraId="38C75607" w14:textId="77777777" w:rsidR="00AC0F8B" w:rsidRPr="00AC0F8B" w:rsidRDefault="00AC0F8B" w:rsidP="00AC0F8B">
      <w:pPr>
        <w:ind w:left="540"/>
        <w:rPr>
          <w:rFonts w:cs="Cordia New"/>
          <w:sz w:val="26"/>
          <w:szCs w:val="26"/>
          <w:lang w:val="en-US" w:eastAsia="th-TH"/>
        </w:rPr>
      </w:pPr>
    </w:p>
    <w:p w14:paraId="7C1BCA51" w14:textId="0F000C6D" w:rsidR="00D74E76" w:rsidRPr="00AC0F8B" w:rsidRDefault="00410777" w:rsidP="00AC0F8B">
      <w:pPr>
        <w:tabs>
          <w:tab w:val="left" w:pos="910"/>
        </w:tabs>
        <w:ind w:left="540"/>
        <w:jc w:val="thaiDistribute"/>
        <w:rPr>
          <w:rFonts w:cs="Cordia New"/>
          <w:spacing w:val="-2"/>
          <w:sz w:val="26"/>
          <w:szCs w:val="26"/>
          <w:lang w:eastAsia="ja-JP"/>
        </w:rPr>
      </w:pPr>
      <w:r w:rsidRPr="00AC0F8B">
        <w:rPr>
          <w:rFonts w:cs="Cordia New"/>
          <w:spacing w:val="-2"/>
          <w:sz w:val="26"/>
          <w:szCs w:val="26"/>
          <w:lang w:eastAsia="ja-JP"/>
        </w:rPr>
        <w:t xml:space="preserve">On </w:t>
      </w:r>
      <w:r w:rsidR="00C64A6F" w:rsidRPr="00C64A6F">
        <w:rPr>
          <w:rFonts w:cs="Cordia New"/>
          <w:spacing w:val="-2"/>
          <w:sz w:val="26"/>
          <w:szCs w:val="26"/>
          <w:lang w:eastAsia="ja-JP"/>
        </w:rPr>
        <w:t>9</w:t>
      </w:r>
      <w:r w:rsidRPr="00AC0F8B">
        <w:rPr>
          <w:rFonts w:cs="Cordia New"/>
          <w:spacing w:val="-2"/>
          <w:sz w:val="26"/>
          <w:szCs w:val="26"/>
          <w:lang w:eastAsia="ja-JP"/>
        </w:rPr>
        <w:t xml:space="preserve"> December </w:t>
      </w:r>
      <w:r w:rsidR="00C64A6F" w:rsidRPr="00C64A6F">
        <w:rPr>
          <w:rFonts w:cs="Cordia New"/>
          <w:spacing w:val="-2"/>
          <w:sz w:val="26"/>
          <w:szCs w:val="26"/>
          <w:lang w:eastAsia="ja-JP"/>
        </w:rPr>
        <w:t>2021</w:t>
      </w:r>
      <w:r w:rsidRPr="00AC0F8B">
        <w:rPr>
          <w:rFonts w:cs="Cordia New"/>
          <w:spacing w:val="-2"/>
          <w:sz w:val="26"/>
          <w:szCs w:val="26"/>
          <w:lang w:eastAsia="ja-JP"/>
        </w:rPr>
        <w:t xml:space="preserve">, a subsidiary entered into Sale and Purchase Agreement (SPA) for the acquisition of </w:t>
      </w:r>
      <w:r w:rsidR="00C64A6F" w:rsidRPr="00C64A6F">
        <w:rPr>
          <w:rFonts w:cs="Cordia New"/>
          <w:spacing w:val="-2"/>
          <w:sz w:val="26"/>
          <w:szCs w:val="26"/>
          <w:lang w:eastAsia="ja-JP"/>
        </w:rPr>
        <w:t>100</w:t>
      </w:r>
      <w:r w:rsidRPr="00AC0F8B">
        <w:rPr>
          <w:rFonts w:cs="Cordia New"/>
          <w:spacing w:val="-2"/>
          <w:sz w:val="26"/>
          <w:szCs w:val="26"/>
          <w:lang w:eastAsia="ja-JP"/>
        </w:rPr>
        <w:t>% in Ha Tinh Solar Power</w:t>
      </w:r>
      <w:r w:rsidR="003B2F91">
        <w:rPr>
          <w:rFonts w:cs="Cordia New"/>
          <w:spacing w:val="-2"/>
          <w:sz w:val="26"/>
          <w:szCs w:val="26"/>
          <w:lang w:eastAsia="ja-JP"/>
        </w:rPr>
        <w:t xml:space="preserve"> Joint</w:t>
      </w:r>
      <w:r w:rsidRPr="00AC0F8B">
        <w:rPr>
          <w:rFonts w:cs="Cordia New"/>
          <w:spacing w:val="-2"/>
          <w:sz w:val="26"/>
          <w:szCs w:val="26"/>
          <w:lang w:eastAsia="ja-JP"/>
        </w:rPr>
        <w:t xml:space="preserve"> Stock Company that holds an interest in Ha Tinh solar farm</w:t>
      </w:r>
      <w:r w:rsidR="003B2F91">
        <w:rPr>
          <w:rFonts w:cs="Cordia New"/>
          <w:spacing w:val="-2"/>
          <w:sz w:val="26"/>
          <w:szCs w:val="26"/>
          <w:lang w:eastAsia="ja-JP"/>
        </w:rPr>
        <w:t xml:space="preserve"> with the capacity of 50 MW</w:t>
      </w:r>
      <w:r w:rsidRPr="00AC0F8B">
        <w:rPr>
          <w:rFonts w:cs="Cordia New"/>
          <w:spacing w:val="-2"/>
          <w:sz w:val="26"/>
          <w:szCs w:val="26"/>
          <w:lang w:eastAsia="ja-JP"/>
        </w:rPr>
        <w:t xml:space="preserve"> located in Vietnam. The purchase consideration in US Dollar </w:t>
      </w:r>
      <w:r w:rsidR="00C64A6F" w:rsidRPr="00C64A6F">
        <w:rPr>
          <w:rFonts w:cs="Cordia New"/>
          <w:spacing w:val="-2"/>
          <w:sz w:val="26"/>
          <w:szCs w:val="26"/>
          <w:lang w:eastAsia="ja-JP"/>
        </w:rPr>
        <w:t>23</w:t>
      </w:r>
      <w:r w:rsidRPr="00AC0F8B">
        <w:rPr>
          <w:rFonts w:cs="Cordia New"/>
          <w:spacing w:val="-2"/>
          <w:sz w:val="26"/>
          <w:szCs w:val="26"/>
          <w:lang w:eastAsia="ja-JP"/>
        </w:rPr>
        <w:t>.</w:t>
      </w:r>
      <w:r w:rsidR="00C64A6F" w:rsidRPr="00C64A6F">
        <w:rPr>
          <w:rFonts w:cs="Cordia New"/>
          <w:spacing w:val="-2"/>
          <w:sz w:val="26"/>
          <w:szCs w:val="26"/>
          <w:lang w:eastAsia="ja-JP"/>
        </w:rPr>
        <w:t>9</w:t>
      </w:r>
      <w:r w:rsidRPr="00AC0F8B">
        <w:rPr>
          <w:rFonts w:cs="Cordia New"/>
          <w:spacing w:val="-2"/>
          <w:sz w:val="26"/>
          <w:szCs w:val="26"/>
          <w:lang w:eastAsia="ja-JP"/>
        </w:rPr>
        <w:t xml:space="preserve"> million or equivalent to Baht </w:t>
      </w:r>
      <w:r w:rsidR="00C64A6F" w:rsidRPr="00C64A6F">
        <w:rPr>
          <w:rFonts w:cs="Cordia New"/>
          <w:spacing w:val="-2"/>
          <w:sz w:val="26"/>
          <w:szCs w:val="26"/>
          <w:lang w:eastAsia="ja-JP"/>
        </w:rPr>
        <w:t>788</w:t>
      </w:r>
      <w:r w:rsidRPr="00AC0F8B">
        <w:rPr>
          <w:rFonts w:cs="Cordia New"/>
          <w:spacing w:val="-2"/>
          <w:sz w:val="26"/>
          <w:szCs w:val="26"/>
          <w:lang w:eastAsia="ja-JP"/>
        </w:rPr>
        <w:t xml:space="preserve"> million. This transaction remains subject to contain adjustments, conditions precedents outlined in the SPA and customary approvals with completion expected to take place.</w:t>
      </w:r>
    </w:p>
    <w:p w14:paraId="11673851" w14:textId="77777777" w:rsidR="00AC0F8B" w:rsidRDefault="00AC0F8B" w:rsidP="00C8639C">
      <w:pPr>
        <w:pStyle w:val="Heading2"/>
        <w:tabs>
          <w:tab w:val="clear" w:pos="360"/>
          <w:tab w:val="left" w:pos="539"/>
        </w:tabs>
        <w:ind w:left="0" w:firstLine="0"/>
        <w:jc w:val="thaiDistribute"/>
        <w:rPr>
          <w:rFonts w:cs="Cordia New"/>
          <w:b/>
          <w:bCs/>
          <w:color w:val="CF4A02"/>
          <w:sz w:val="26"/>
          <w:szCs w:val="26"/>
          <w:u w:val="none"/>
          <w:lang w:val="en-US"/>
        </w:rPr>
      </w:pPr>
    </w:p>
    <w:p w14:paraId="0C67EE53" w14:textId="40DA368C" w:rsidR="00411D07" w:rsidRPr="00893755" w:rsidRDefault="00C64A6F" w:rsidP="00C8639C">
      <w:pPr>
        <w:pStyle w:val="Heading2"/>
        <w:tabs>
          <w:tab w:val="clear" w:pos="360"/>
          <w:tab w:val="left" w:pos="539"/>
        </w:tabs>
        <w:ind w:left="0" w:firstLine="0"/>
        <w:jc w:val="thaiDistribute"/>
        <w:rPr>
          <w:rFonts w:cs="Cordia New"/>
          <w:b/>
          <w:bCs/>
          <w:color w:val="CF4A02"/>
          <w:sz w:val="26"/>
          <w:szCs w:val="26"/>
          <w:u w:val="none"/>
          <w:lang w:val="en-US"/>
        </w:rPr>
      </w:pPr>
      <w:r w:rsidRPr="00C64A6F">
        <w:rPr>
          <w:rFonts w:cs="Cordia New"/>
          <w:b/>
          <w:bCs/>
          <w:color w:val="CF4A02"/>
          <w:sz w:val="26"/>
          <w:szCs w:val="26"/>
          <w:u w:val="none"/>
          <w:lang w:val="en-GB"/>
        </w:rPr>
        <w:t>31</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5</w:t>
      </w:r>
      <w:r w:rsidR="00411D07" w:rsidRPr="00893755">
        <w:rPr>
          <w:rFonts w:cs="Cordia New"/>
          <w:b/>
          <w:bCs/>
          <w:color w:val="CF4A02"/>
          <w:sz w:val="26"/>
          <w:szCs w:val="26"/>
          <w:u w:val="none"/>
          <w:lang w:val="en-US"/>
        </w:rPr>
        <w:t>)</w:t>
      </w:r>
      <w:r w:rsidR="00411D07" w:rsidRPr="00893755">
        <w:rPr>
          <w:rFonts w:cs="Cordia New"/>
          <w:b/>
          <w:bCs/>
          <w:color w:val="CF4A02"/>
          <w:sz w:val="26"/>
          <w:szCs w:val="26"/>
          <w:u w:val="none"/>
          <w:lang w:val="en-US"/>
        </w:rPr>
        <w:tab/>
        <w:t>Significant litigation</w:t>
      </w:r>
    </w:p>
    <w:p w14:paraId="47EB0214" w14:textId="77777777" w:rsidR="0045378F" w:rsidRPr="00893755" w:rsidRDefault="0045378F" w:rsidP="0045378F">
      <w:pPr>
        <w:tabs>
          <w:tab w:val="left" w:pos="900"/>
        </w:tabs>
        <w:jc w:val="thaiDistribute"/>
        <w:rPr>
          <w:rFonts w:cs="Cordia New"/>
          <w:color w:val="CF4A02"/>
          <w:sz w:val="26"/>
          <w:szCs w:val="26"/>
        </w:rPr>
      </w:pPr>
    </w:p>
    <w:p w14:paraId="74338E73" w14:textId="15C05C2E" w:rsidR="0045378F" w:rsidRPr="00893755" w:rsidRDefault="0045378F" w:rsidP="00AC0F8B">
      <w:pPr>
        <w:ind w:left="540" w:hanging="540"/>
        <w:jc w:val="thaiDistribute"/>
        <w:rPr>
          <w:rFonts w:cs="Cordia New"/>
          <w:color w:val="CF4A02"/>
          <w:sz w:val="26"/>
          <w:szCs w:val="26"/>
        </w:rPr>
      </w:pPr>
      <w:r w:rsidRPr="00893755">
        <w:rPr>
          <w:rFonts w:cs="Cordia New"/>
          <w:color w:val="CF4A02"/>
          <w:sz w:val="26"/>
          <w:szCs w:val="26"/>
        </w:rPr>
        <w:tab/>
      </w:r>
      <w:r w:rsidR="00411D07" w:rsidRPr="00893755">
        <w:rPr>
          <w:rFonts w:cs="Cordia New"/>
          <w:color w:val="CF4A02"/>
          <w:sz w:val="26"/>
          <w:szCs w:val="26"/>
        </w:rPr>
        <w:t>Tax audit of Indonesian subsidiaries</w:t>
      </w:r>
    </w:p>
    <w:p w14:paraId="3C0B68F0" w14:textId="3FE84322" w:rsidR="0045378F" w:rsidRPr="00893755" w:rsidRDefault="0045378F" w:rsidP="00AC0F8B">
      <w:pPr>
        <w:ind w:left="540"/>
        <w:jc w:val="thaiDistribute"/>
        <w:rPr>
          <w:rFonts w:cs="Cordia New"/>
          <w:color w:val="CF4A02"/>
          <w:sz w:val="26"/>
          <w:szCs w:val="26"/>
        </w:rPr>
      </w:pPr>
    </w:p>
    <w:p w14:paraId="45C49CFE" w14:textId="3D5E99B9" w:rsidR="0045378F" w:rsidRPr="00893755" w:rsidRDefault="00411D07" w:rsidP="00AC0F8B">
      <w:pPr>
        <w:ind w:left="540"/>
        <w:jc w:val="thaiDistribute"/>
        <w:rPr>
          <w:rFonts w:cs="Cordia New"/>
          <w:color w:val="CF4A02"/>
          <w:sz w:val="26"/>
          <w:szCs w:val="26"/>
        </w:rPr>
      </w:pPr>
      <w:r w:rsidRPr="00893755">
        <w:rPr>
          <w:rFonts w:eastAsia="Angsana New" w:cs="Cordia New"/>
          <w:sz w:val="26"/>
          <w:szCs w:val="26"/>
          <w:u w:val="single"/>
          <w:lang w:bidi="ar-SA"/>
        </w:rPr>
        <w:t>Prepaid income taxes</w:t>
      </w:r>
    </w:p>
    <w:p w14:paraId="5C77F7FC" w14:textId="77777777" w:rsidR="0045378F" w:rsidRPr="00893755" w:rsidRDefault="0045378F" w:rsidP="00AC0F8B">
      <w:pPr>
        <w:ind w:left="540"/>
        <w:jc w:val="thaiDistribute"/>
        <w:rPr>
          <w:rFonts w:cs="Cordia New"/>
          <w:color w:val="CF4A02"/>
          <w:sz w:val="26"/>
          <w:szCs w:val="26"/>
        </w:rPr>
      </w:pPr>
    </w:p>
    <w:p w14:paraId="091F1F99" w14:textId="069D06BF" w:rsidR="00411D07" w:rsidRDefault="00FF37CD" w:rsidP="00FF37CD">
      <w:pPr>
        <w:tabs>
          <w:tab w:val="left" w:pos="910"/>
        </w:tabs>
        <w:ind w:left="540"/>
        <w:jc w:val="thaiDistribute"/>
        <w:rPr>
          <w:rFonts w:cs="Cordia New"/>
          <w:spacing w:val="-2"/>
          <w:sz w:val="26"/>
          <w:szCs w:val="26"/>
          <w:lang w:eastAsia="ja-JP"/>
        </w:rPr>
      </w:pPr>
      <w:r w:rsidRPr="00FF37CD">
        <w:rPr>
          <w:rFonts w:cs="Cordia New"/>
          <w:spacing w:val="-2"/>
          <w:sz w:val="26"/>
          <w:szCs w:val="26"/>
          <w:lang w:eastAsia="ja-JP"/>
        </w:rPr>
        <w:t>As at 31 December 2021 and 2020, the subsidiaries in Indonesia have outstanding prepaid taxes related to results of tax investigations which consisted of various corporate income taxes, withholding taxes, value added taxes and related taxes as following. Recoverability of these prepaid taxes are subject to decisions by the respective tax authorities i.e. Directorate General of Tax (DGT), Tax Court or Supreme Court depending on the stage of tax dispute resolution of each tax case. </w:t>
      </w:r>
    </w:p>
    <w:p w14:paraId="51188CDA" w14:textId="77777777" w:rsidR="00FF37CD" w:rsidRPr="00FF37CD" w:rsidRDefault="00FF37CD" w:rsidP="00FF37CD">
      <w:pPr>
        <w:tabs>
          <w:tab w:val="left" w:pos="910"/>
        </w:tabs>
        <w:ind w:left="540"/>
        <w:jc w:val="thaiDistribute"/>
        <w:rPr>
          <w:rFonts w:cs="Cordia New"/>
          <w:spacing w:val="-2"/>
          <w:sz w:val="26"/>
          <w:szCs w:val="26"/>
          <w:lang w:eastAsia="ja-JP"/>
        </w:rPr>
      </w:pPr>
    </w:p>
    <w:tbl>
      <w:tblPr>
        <w:tblW w:w="94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781"/>
        <w:gridCol w:w="2411"/>
        <w:gridCol w:w="792"/>
        <w:gridCol w:w="792"/>
        <w:gridCol w:w="792"/>
        <w:gridCol w:w="792"/>
        <w:gridCol w:w="2520"/>
      </w:tblGrid>
      <w:tr w:rsidR="00BD63DB" w:rsidRPr="00893755" w14:paraId="0218B1CB" w14:textId="77777777" w:rsidTr="006A0446">
        <w:trPr>
          <w:tblHeader/>
        </w:trPr>
        <w:tc>
          <w:tcPr>
            <w:tcW w:w="569" w:type="dxa"/>
            <w:tcBorders>
              <w:top w:val="single" w:sz="4" w:space="0" w:color="auto"/>
              <w:left w:val="single" w:sz="4" w:space="0" w:color="auto"/>
              <w:bottom w:val="nil"/>
              <w:right w:val="single" w:sz="4" w:space="0" w:color="auto"/>
            </w:tcBorders>
            <w:vAlign w:val="center"/>
            <w:hideMark/>
          </w:tcPr>
          <w:p w14:paraId="0A0BDD18" w14:textId="77777777" w:rsidR="00BD63DB" w:rsidRPr="00893755" w:rsidRDefault="00BD63DB" w:rsidP="00031770">
            <w:pPr>
              <w:spacing w:line="256" w:lineRule="auto"/>
              <w:ind w:right="-57"/>
              <w:jc w:val="center"/>
              <w:rPr>
                <w:rFonts w:cs="Cordia New"/>
                <w:b/>
                <w:bCs/>
                <w:spacing w:val="-4"/>
                <w:sz w:val="22"/>
                <w:szCs w:val="22"/>
                <w:lang w:val="en-US"/>
              </w:rPr>
            </w:pPr>
            <w:r w:rsidRPr="00893755">
              <w:rPr>
                <w:rFonts w:cs="Cordia New"/>
                <w:b/>
                <w:bCs/>
                <w:sz w:val="22"/>
                <w:szCs w:val="22"/>
              </w:rPr>
              <w:t>Fiscal</w:t>
            </w:r>
          </w:p>
        </w:tc>
        <w:tc>
          <w:tcPr>
            <w:tcW w:w="781" w:type="dxa"/>
            <w:tcBorders>
              <w:top w:val="single" w:sz="4" w:space="0" w:color="auto"/>
              <w:left w:val="single" w:sz="4" w:space="0" w:color="auto"/>
              <w:bottom w:val="nil"/>
              <w:right w:val="single" w:sz="4" w:space="0" w:color="auto"/>
            </w:tcBorders>
            <w:vAlign w:val="center"/>
          </w:tcPr>
          <w:p w14:paraId="042D9127" w14:textId="77777777" w:rsidR="00BD63DB" w:rsidRPr="00893755" w:rsidRDefault="00BD63DB" w:rsidP="00031770">
            <w:pPr>
              <w:spacing w:line="256" w:lineRule="auto"/>
              <w:ind w:left="-28" w:right="-41"/>
              <w:rPr>
                <w:rFonts w:cs="Cordia New"/>
                <w:b/>
                <w:bCs/>
                <w:sz w:val="22"/>
                <w:szCs w:val="22"/>
                <w:cs/>
              </w:rPr>
            </w:pPr>
          </w:p>
        </w:tc>
        <w:tc>
          <w:tcPr>
            <w:tcW w:w="2411" w:type="dxa"/>
            <w:tcBorders>
              <w:top w:val="single" w:sz="4" w:space="0" w:color="auto"/>
              <w:left w:val="single" w:sz="4" w:space="0" w:color="auto"/>
              <w:bottom w:val="nil"/>
              <w:right w:val="single" w:sz="4" w:space="0" w:color="auto"/>
            </w:tcBorders>
            <w:vAlign w:val="center"/>
          </w:tcPr>
          <w:p w14:paraId="632637D1" w14:textId="77777777" w:rsidR="00BD63DB" w:rsidRPr="00893755" w:rsidRDefault="00BD63DB" w:rsidP="00031770">
            <w:pPr>
              <w:spacing w:line="256" w:lineRule="auto"/>
              <w:jc w:val="center"/>
              <w:rPr>
                <w:rFonts w:cs="Cordia New"/>
                <w:b/>
                <w:bCs/>
                <w:sz w:val="22"/>
                <w:szCs w:val="22"/>
              </w:rPr>
            </w:pPr>
          </w:p>
        </w:tc>
        <w:tc>
          <w:tcPr>
            <w:tcW w:w="1584" w:type="dxa"/>
            <w:gridSpan w:val="2"/>
            <w:tcBorders>
              <w:top w:val="single" w:sz="4" w:space="0" w:color="auto"/>
              <w:left w:val="single" w:sz="4" w:space="0" w:color="auto"/>
              <w:bottom w:val="single" w:sz="4" w:space="0" w:color="auto"/>
              <w:right w:val="single" w:sz="4" w:space="0" w:color="auto"/>
            </w:tcBorders>
            <w:hideMark/>
          </w:tcPr>
          <w:p w14:paraId="4C384509" w14:textId="52B7821F" w:rsidR="00BD63DB" w:rsidRPr="00893755" w:rsidRDefault="00BD63DB" w:rsidP="006A0446">
            <w:pPr>
              <w:tabs>
                <w:tab w:val="decimal" w:pos="1371"/>
              </w:tabs>
              <w:jc w:val="right"/>
              <w:rPr>
                <w:rFonts w:cs="Cordia New"/>
                <w:b/>
                <w:bCs/>
                <w:sz w:val="22"/>
                <w:szCs w:val="22"/>
                <w:lang w:val="en-US"/>
              </w:rPr>
            </w:pPr>
            <w:r w:rsidRPr="00893755">
              <w:rPr>
                <w:rFonts w:cs="Cordia New"/>
                <w:b/>
                <w:bCs/>
                <w:sz w:val="22"/>
                <w:szCs w:val="22"/>
              </w:rPr>
              <w:t>US Dollar’</w:t>
            </w:r>
            <w:r w:rsidR="00C64A6F" w:rsidRPr="00C64A6F">
              <w:rPr>
                <w:rFonts w:cs="Cordia New"/>
                <w:b/>
                <w:bCs/>
                <w:sz w:val="22"/>
                <w:szCs w:val="22"/>
              </w:rPr>
              <w:t>000</w:t>
            </w:r>
          </w:p>
        </w:tc>
        <w:tc>
          <w:tcPr>
            <w:tcW w:w="1584" w:type="dxa"/>
            <w:gridSpan w:val="2"/>
            <w:tcBorders>
              <w:top w:val="single" w:sz="4" w:space="0" w:color="auto"/>
              <w:left w:val="single" w:sz="4" w:space="0" w:color="auto"/>
              <w:bottom w:val="single" w:sz="4" w:space="0" w:color="auto"/>
              <w:right w:val="single" w:sz="4" w:space="0" w:color="auto"/>
            </w:tcBorders>
            <w:hideMark/>
          </w:tcPr>
          <w:p w14:paraId="25BD4AA1" w14:textId="17824A0C" w:rsidR="00BD63DB" w:rsidRPr="00893755" w:rsidRDefault="00BD63DB" w:rsidP="006A0446">
            <w:pPr>
              <w:tabs>
                <w:tab w:val="decimal" w:pos="1371"/>
              </w:tabs>
              <w:jc w:val="right"/>
              <w:rPr>
                <w:rFonts w:cs="Cordia New"/>
                <w:b/>
                <w:bCs/>
                <w:sz w:val="22"/>
                <w:szCs w:val="22"/>
              </w:rPr>
            </w:pPr>
            <w:r w:rsidRPr="00893755">
              <w:rPr>
                <w:rFonts w:cs="Cordia New"/>
                <w:b/>
                <w:bCs/>
                <w:sz w:val="22"/>
                <w:szCs w:val="22"/>
              </w:rPr>
              <w:t>Baht’</w:t>
            </w:r>
            <w:r w:rsidR="00C64A6F" w:rsidRPr="00C64A6F">
              <w:rPr>
                <w:rFonts w:cs="Cordia New"/>
                <w:b/>
                <w:bCs/>
                <w:sz w:val="22"/>
                <w:szCs w:val="22"/>
              </w:rPr>
              <w:t>000</w:t>
            </w:r>
          </w:p>
        </w:tc>
        <w:tc>
          <w:tcPr>
            <w:tcW w:w="2520" w:type="dxa"/>
            <w:vMerge w:val="restart"/>
            <w:tcBorders>
              <w:top w:val="single" w:sz="4" w:space="0" w:color="auto"/>
              <w:left w:val="single" w:sz="4" w:space="0" w:color="auto"/>
              <w:right w:val="single" w:sz="4" w:space="0" w:color="auto"/>
            </w:tcBorders>
            <w:shd w:val="clear" w:color="auto" w:fill="auto"/>
            <w:vAlign w:val="center"/>
            <w:hideMark/>
          </w:tcPr>
          <w:p w14:paraId="69E4CC97" w14:textId="77777777" w:rsidR="00BD63DB" w:rsidRPr="00893755" w:rsidRDefault="00BD63DB" w:rsidP="00BD63DB">
            <w:pPr>
              <w:pStyle w:val="Default"/>
              <w:spacing w:line="256" w:lineRule="auto"/>
              <w:jc w:val="center"/>
              <w:rPr>
                <w:rFonts w:ascii="Cordia New" w:eastAsia="Angsana New" w:hAnsi="Cordia New" w:cs="Cordia New"/>
                <w:b/>
                <w:bCs/>
                <w:color w:val="auto"/>
                <w:sz w:val="22"/>
                <w:szCs w:val="22"/>
                <w:lang w:eastAsia="th-TH"/>
              </w:rPr>
            </w:pPr>
            <w:r w:rsidRPr="00893755">
              <w:rPr>
                <w:rFonts w:ascii="Cordia New" w:eastAsia="Angsana New" w:hAnsi="Cordia New" w:cs="Cordia New"/>
                <w:b/>
                <w:bCs/>
                <w:color w:val="auto"/>
                <w:sz w:val="22"/>
                <w:szCs w:val="22"/>
                <w:lang w:eastAsia="th-TH"/>
              </w:rPr>
              <w:t>Status as at the</w:t>
            </w:r>
            <w:r w:rsidRPr="00893755">
              <w:rPr>
                <w:rFonts w:ascii="Cordia New" w:hAnsi="Cordia New" w:cs="Cordia New"/>
                <w:b/>
                <w:bCs/>
                <w:sz w:val="20"/>
                <w:szCs w:val="20"/>
              </w:rPr>
              <w:t xml:space="preserve"> </w:t>
            </w:r>
            <w:r w:rsidRPr="00893755">
              <w:rPr>
                <w:rFonts w:ascii="Cordia New" w:eastAsia="Angsana New" w:hAnsi="Cordia New" w:cs="Cordia New"/>
                <w:b/>
                <w:bCs/>
                <w:color w:val="auto"/>
                <w:sz w:val="22"/>
                <w:szCs w:val="22"/>
                <w:lang w:eastAsia="th-TH"/>
              </w:rPr>
              <w:t>date of</w:t>
            </w:r>
          </w:p>
          <w:p w14:paraId="0989AF59" w14:textId="77777777" w:rsidR="00BD63DB" w:rsidRPr="00893755" w:rsidRDefault="00BD63DB" w:rsidP="00BD63DB">
            <w:pPr>
              <w:spacing w:line="256" w:lineRule="auto"/>
              <w:jc w:val="center"/>
              <w:rPr>
                <w:rFonts w:eastAsia="Angsana New" w:cs="Cordia New"/>
                <w:sz w:val="22"/>
                <w:szCs w:val="22"/>
                <w:lang w:eastAsia="th-TH"/>
              </w:rPr>
            </w:pPr>
            <w:r w:rsidRPr="00893755">
              <w:rPr>
                <w:rFonts w:cs="Cordia New"/>
                <w:b/>
                <w:bCs/>
                <w:sz w:val="22"/>
                <w:szCs w:val="22"/>
              </w:rPr>
              <w:t>the financial statements</w:t>
            </w:r>
          </w:p>
        </w:tc>
      </w:tr>
      <w:tr w:rsidR="00BD63DB" w:rsidRPr="00893755" w14:paraId="4823F12D" w14:textId="77777777" w:rsidTr="006A0446">
        <w:trPr>
          <w:tblHeader/>
        </w:trPr>
        <w:tc>
          <w:tcPr>
            <w:tcW w:w="569" w:type="dxa"/>
            <w:tcBorders>
              <w:top w:val="nil"/>
              <w:left w:val="single" w:sz="4" w:space="0" w:color="auto"/>
              <w:bottom w:val="single" w:sz="4" w:space="0" w:color="auto"/>
              <w:right w:val="single" w:sz="4" w:space="0" w:color="auto"/>
            </w:tcBorders>
            <w:vAlign w:val="center"/>
            <w:hideMark/>
          </w:tcPr>
          <w:p w14:paraId="08695EAA" w14:textId="77777777" w:rsidR="00BD63DB" w:rsidRPr="00893755" w:rsidRDefault="00BD63DB" w:rsidP="00031770">
            <w:pPr>
              <w:spacing w:line="256" w:lineRule="auto"/>
              <w:ind w:left="-65" w:right="-62"/>
              <w:jc w:val="center"/>
              <w:rPr>
                <w:rFonts w:cs="Cordia New"/>
                <w:b/>
                <w:bCs/>
                <w:spacing w:val="-4"/>
                <w:sz w:val="22"/>
                <w:szCs w:val="22"/>
              </w:rPr>
            </w:pPr>
            <w:r w:rsidRPr="00893755">
              <w:rPr>
                <w:rFonts w:cs="Cordia New"/>
                <w:b/>
                <w:bCs/>
                <w:spacing w:val="-4"/>
                <w:sz w:val="22"/>
                <w:szCs w:val="22"/>
              </w:rPr>
              <w:t>year</w:t>
            </w:r>
          </w:p>
        </w:tc>
        <w:tc>
          <w:tcPr>
            <w:tcW w:w="781" w:type="dxa"/>
            <w:tcBorders>
              <w:top w:val="nil"/>
              <w:left w:val="single" w:sz="4" w:space="0" w:color="auto"/>
              <w:bottom w:val="single" w:sz="4" w:space="0" w:color="auto"/>
              <w:right w:val="single" w:sz="4" w:space="0" w:color="auto"/>
            </w:tcBorders>
            <w:vAlign w:val="center"/>
            <w:hideMark/>
          </w:tcPr>
          <w:p w14:paraId="4D614FCA" w14:textId="77777777" w:rsidR="00BD63DB" w:rsidRPr="00893755" w:rsidRDefault="00BD63DB" w:rsidP="00031770">
            <w:pPr>
              <w:spacing w:line="256" w:lineRule="auto"/>
              <w:ind w:left="-28" w:right="-41"/>
              <w:rPr>
                <w:rFonts w:cs="Cordia New"/>
                <w:b/>
                <w:bCs/>
                <w:sz w:val="22"/>
                <w:szCs w:val="22"/>
              </w:rPr>
            </w:pPr>
            <w:r w:rsidRPr="00893755">
              <w:rPr>
                <w:rFonts w:cs="Cordia New"/>
                <w:b/>
                <w:bCs/>
                <w:sz w:val="22"/>
                <w:szCs w:val="22"/>
              </w:rPr>
              <w:t>Company</w:t>
            </w:r>
          </w:p>
        </w:tc>
        <w:tc>
          <w:tcPr>
            <w:tcW w:w="2411" w:type="dxa"/>
            <w:tcBorders>
              <w:top w:val="nil"/>
              <w:left w:val="single" w:sz="4" w:space="0" w:color="auto"/>
              <w:bottom w:val="single" w:sz="4" w:space="0" w:color="auto"/>
              <w:right w:val="single" w:sz="4" w:space="0" w:color="auto"/>
            </w:tcBorders>
            <w:vAlign w:val="center"/>
            <w:hideMark/>
          </w:tcPr>
          <w:p w14:paraId="293ED36A" w14:textId="77777777" w:rsidR="00BD63DB" w:rsidRPr="00893755" w:rsidRDefault="00BD63DB" w:rsidP="00031770">
            <w:pPr>
              <w:spacing w:line="256" w:lineRule="auto"/>
              <w:jc w:val="center"/>
              <w:rPr>
                <w:rFonts w:cs="Cordia New"/>
                <w:b/>
                <w:bCs/>
                <w:sz w:val="22"/>
                <w:szCs w:val="22"/>
              </w:rPr>
            </w:pPr>
            <w:r w:rsidRPr="00893755">
              <w:rPr>
                <w:rFonts w:cs="Cordia New"/>
                <w:b/>
                <w:bCs/>
                <w:sz w:val="22"/>
                <w:szCs w:val="22"/>
              </w:rPr>
              <w:t>Descriptions</w:t>
            </w:r>
          </w:p>
        </w:tc>
        <w:tc>
          <w:tcPr>
            <w:tcW w:w="792" w:type="dxa"/>
            <w:tcBorders>
              <w:top w:val="nil"/>
              <w:left w:val="single" w:sz="4" w:space="0" w:color="auto"/>
              <w:bottom w:val="single" w:sz="4" w:space="0" w:color="auto"/>
              <w:right w:val="single" w:sz="4" w:space="0" w:color="auto"/>
            </w:tcBorders>
            <w:hideMark/>
          </w:tcPr>
          <w:p w14:paraId="6A41484C" w14:textId="3A412B7D" w:rsidR="00BD63DB" w:rsidRPr="00893755" w:rsidRDefault="00C64A6F" w:rsidP="006A0446">
            <w:pPr>
              <w:tabs>
                <w:tab w:val="right" w:pos="576"/>
              </w:tabs>
              <w:jc w:val="right"/>
              <w:rPr>
                <w:rFonts w:cs="Cordia New"/>
                <w:b/>
                <w:bCs/>
                <w:sz w:val="22"/>
                <w:szCs w:val="22"/>
              </w:rPr>
            </w:pPr>
            <w:r w:rsidRPr="00C64A6F">
              <w:rPr>
                <w:rFonts w:cs="Cordia New"/>
                <w:b/>
                <w:bCs/>
                <w:sz w:val="22"/>
                <w:szCs w:val="22"/>
              </w:rPr>
              <w:t>2021</w:t>
            </w:r>
          </w:p>
        </w:tc>
        <w:tc>
          <w:tcPr>
            <w:tcW w:w="792" w:type="dxa"/>
            <w:tcBorders>
              <w:top w:val="nil"/>
              <w:left w:val="single" w:sz="4" w:space="0" w:color="auto"/>
              <w:bottom w:val="single" w:sz="4" w:space="0" w:color="auto"/>
              <w:right w:val="single" w:sz="4" w:space="0" w:color="auto"/>
            </w:tcBorders>
            <w:hideMark/>
          </w:tcPr>
          <w:p w14:paraId="657F6DB0" w14:textId="46C9C983" w:rsidR="00BD63DB" w:rsidRPr="00893755" w:rsidRDefault="00C64A6F" w:rsidP="006A0446">
            <w:pPr>
              <w:tabs>
                <w:tab w:val="right" w:pos="576"/>
              </w:tabs>
              <w:jc w:val="right"/>
              <w:rPr>
                <w:rFonts w:cs="Cordia New"/>
                <w:b/>
                <w:bCs/>
                <w:sz w:val="22"/>
                <w:szCs w:val="22"/>
              </w:rPr>
            </w:pPr>
            <w:r w:rsidRPr="00C64A6F">
              <w:rPr>
                <w:rFonts w:cs="Cordia New"/>
                <w:b/>
                <w:bCs/>
                <w:sz w:val="22"/>
                <w:szCs w:val="22"/>
              </w:rPr>
              <w:t>2020</w:t>
            </w:r>
          </w:p>
        </w:tc>
        <w:tc>
          <w:tcPr>
            <w:tcW w:w="792" w:type="dxa"/>
            <w:tcBorders>
              <w:top w:val="nil"/>
              <w:left w:val="single" w:sz="4" w:space="0" w:color="auto"/>
              <w:bottom w:val="single" w:sz="4" w:space="0" w:color="auto"/>
              <w:right w:val="single" w:sz="4" w:space="0" w:color="auto"/>
            </w:tcBorders>
            <w:hideMark/>
          </w:tcPr>
          <w:p w14:paraId="649FF039" w14:textId="42F1157E" w:rsidR="00BD63DB" w:rsidRPr="00893755" w:rsidRDefault="00C64A6F" w:rsidP="006A0446">
            <w:pPr>
              <w:tabs>
                <w:tab w:val="right" w:pos="576"/>
              </w:tabs>
              <w:jc w:val="right"/>
              <w:rPr>
                <w:rFonts w:cs="Cordia New"/>
                <w:b/>
                <w:bCs/>
                <w:sz w:val="22"/>
                <w:szCs w:val="22"/>
              </w:rPr>
            </w:pPr>
            <w:r w:rsidRPr="00C64A6F">
              <w:rPr>
                <w:rFonts w:cs="Cordia New"/>
                <w:b/>
                <w:bCs/>
                <w:sz w:val="22"/>
                <w:szCs w:val="22"/>
              </w:rPr>
              <w:t>2021</w:t>
            </w:r>
          </w:p>
        </w:tc>
        <w:tc>
          <w:tcPr>
            <w:tcW w:w="792" w:type="dxa"/>
            <w:tcBorders>
              <w:top w:val="nil"/>
              <w:left w:val="single" w:sz="4" w:space="0" w:color="auto"/>
              <w:bottom w:val="single" w:sz="4" w:space="0" w:color="auto"/>
              <w:right w:val="single" w:sz="4" w:space="0" w:color="auto"/>
            </w:tcBorders>
            <w:hideMark/>
          </w:tcPr>
          <w:p w14:paraId="66CF9B23" w14:textId="0E310D5C" w:rsidR="00BD63DB" w:rsidRPr="00893755" w:rsidRDefault="00C64A6F" w:rsidP="006A0446">
            <w:pPr>
              <w:tabs>
                <w:tab w:val="right" w:pos="576"/>
              </w:tabs>
              <w:jc w:val="right"/>
              <w:rPr>
                <w:rFonts w:cs="Cordia New"/>
                <w:b/>
                <w:bCs/>
                <w:sz w:val="22"/>
                <w:szCs w:val="22"/>
              </w:rPr>
            </w:pPr>
            <w:r w:rsidRPr="00C64A6F">
              <w:rPr>
                <w:rFonts w:cs="Cordia New"/>
                <w:b/>
                <w:bCs/>
                <w:sz w:val="22"/>
                <w:szCs w:val="22"/>
              </w:rPr>
              <w:t>2020</w:t>
            </w:r>
          </w:p>
        </w:tc>
        <w:tc>
          <w:tcPr>
            <w:tcW w:w="2520" w:type="dxa"/>
            <w:vMerge/>
            <w:tcBorders>
              <w:left w:val="single" w:sz="4" w:space="0" w:color="auto"/>
              <w:bottom w:val="single" w:sz="4" w:space="0" w:color="auto"/>
              <w:right w:val="single" w:sz="4" w:space="0" w:color="auto"/>
            </w:tcBorders>
            <w:shd w:val="clear" w:color="auto" w:fill="auto"/>
            <w:vAlign w:val="center"/>
            <w:hideMark/>
          </w:tcPr>
          <w:p w14:paraId="457F8527" w14:textId="77777777" w:rsidR="00BD63DB" w:rsidRPr="00893755" w:rsidRDefault="00BD63DB" w:rsidP="00BD63DB">
            <w:pPr>
              <w:spacing w:line="256" w:lineRule="auto"/>
              <w:jc w:val="center"/>
              <w:rPr>
                <w:rFonts w:eastAsia="Angsana New" w:cs="Cordia New"/>
                <w:sz w:val="28"/>
                <w:szCs w:val="28"/>
                <w:lang w:val="en-US" w:eastAsia="th-TH"/>
              </w:rPr>
            </w:pPr>
          </w:p>
        </w:tc>
      </w:tr>
      <w:tr w:rsidR="00C22E2C" w:rsidRPr="00893755" w14:paraId="42657BA2" w14:textId="77777777" w:rsidTr="00C22E2C">
        <w:tc>
          <w:tcPr>
            <w:tcW w:w="569" w:type="dxa"/>
            <w:tcBorders>
              <w:top w:val="single" w:sz="4" w:space="0" w:color="auto"/>
              <w:left w:val="single" w:sz="4" w:space="0" w:color="auto"/>
              <w:bottom w:val="single" w:sz="4" w:space="0" w:color="auto"/>
              <w:right w:val="single" w:sz="4" w:space="0" w:color="auto"/>
            </w:tcBorders>
          </w:tcPr>
          <w:p w14:paraId="01A3739A" w14:textId="2F01EF83" w:rsidR="00C22E2C" w:rsidRPr="00893755" w:rsidRDefault="00C64A6F" w:rsidP="00C22E2C">
            <w:pPr>
              <w:spacing w:line="256" w:lineRule="auto"/>
              <w:jc w:val="thaiDistribute"/>
              <w:rPr>
                <w:rFonts w:cs="Cordia New"/>
              </w:rPr>
            </w:pPr>
            <w:r w:rsidRPr="00C64A6F">
              <w:rPr>
                <w:rFonts w:cs="Cordia New"/>
              </w:rPr>
              <w:t>2012</w:t>
            </w:r>
            <w:r w:rsidR="00C22E2C" w:rsidRPr="00893755">
              <w:rPr>
                <w:rFonts w:cs="Cordia New"/>
              </w:rPr>
              <w:t xml:space="preserve"> </w:t>
            </w:r>
          </w:p>
        </w:tc>
        <w:tc>
          <w:tcPr>
            <w:tcW w:w="781" w:type="dxa"/>
            <w:tcBorders>
              <w:top w:val="single" w:sz="4" w:space="0" w:color="auto"/>
              <w:left w:val="single" w:sz="4" w:space="0" w:color="auto"/>
              <w:bottom w:val="single" w:sz="4" w:space="0" w:color="auto"/>
              <w:right w:val="single" w:sz="4" w:space="0" w:color="auto"/>
            </w:tcBorders>
          </w:tcPr>
          <w:p w14:paraId="76967EFC" w14:textId="7FF47E7F" w:rsidR="00C22E2C" w:rsidRPr="00893755" w:rsidRDefault="00C22E2C" w:rsidP="00C22E2C">
            <w:pPr>
              <w:spacing w:line="256" w:lineRule="auto"/>
              <w:ind w:left="-39" w:right="-74"/>
              <w:jc w:val="center"/>
              <w:rPr>
                <w:rFonts w:cs="Cordia New"/>
              </w:rPr>
            </w:pPr>
            <w:r w:rsidRPr="00893755">
              <w:rPr>
                <w:rFonts w:cs="Cordia New"/>
              </w:rPr>
              <w:t xml:space="preserve">TCM </w:t>
            </w:r>
          </w:p>
        </w:tc>
        <w:tc>
          <w:tcPr>
            <w:tcW w:w="2411" w:type="dxa"/>
            <w:tcBorders>
              <w:top w:val="single" w:sz="4" w:space="0" w:color="auto"/>
              <w:left w:val="single" w:sz="4" w:space="0" w:color="auto"/>
              <w:bottom w:val="single" w:sz="4" w:space="0" w:color="auto"/>
              <w:right w:val="single" w:sz="4" w:space="0" w:color="auto"/>
            </w:tcBorders>
          </w:tcPr>
          <w:p w14:paraId="0692718D" w14:textId="0890B186" w:rsidR="00C22E2C" w:rsidRPr="00893755" w:rsidRDefault="00C22E2C" w:rsidP="00C22E2C">
            <w:pPr>
              <w:spacing w:line="256" w:lineRule="auto"/>
              <w:ind w:left="-34" w:right="-83"/>
              <w:rPr>
                <w:rFonts w:cs="Cordia New"/>
              </w:rPr>
            </w:pPr>
            <w:r w:rsidRPr="00893755">
              <w:rPr>
                <w:rFonts w:cs="Cordia New"/>
              </w:rPr>
              <w:t xml:space="preserve">Overpayment of corporate income tax of US Dollar </w:t>
            </w:r>
            <w:r w:rsidR="00C64A6F" w:rsidRPr="00C64A6F">
              <w:rPr>
                <w:rFonts w:cs="Cordia New"/>
              </w:rPr>
              <w:t>5</w:t>
            </w:r>
            <w:r w:rsidRPr="00893755">
              <w:rPr>
                <w:rFonts w:cs="Cordia New"/>
              </w:rPr>
              <w:t>.</w:t>
            </w:r>
            <w:r w:rsidR="00C64A6F" w:rsidRPr="00C64A6F">
              <w:rPr>
                <w:rFonts w:cs="Cordia New"/>
              </w:rPr>
              <w:t>5</w:t>
            </w:r>
            <w:r w:rsidRPr="00893755">
              <w:rPr>
                <w:rFonts w:cs="Cordia New"/>
              </w:rPr>
              <w:t xml:space="preserve"> million. </w:t>
            </w:r>
          </w:p>
        </w:tc>
        <w:tc>
          <w:tcPr>
            <w:tcW w:w="792" w:type="dxa"/>
            <w:tcBorders>
              <w:top w:val="single" w:sz="4" w:space="0" w:color="auto"/>
              <w:left w:val="single" w:sz="4" w:space="0" w:color="auto"/>
              <w:bottom w:val="single" w:sz="4" w:space="0" w:color="auto"/>
              <w:right w:val="single" w:sz="4" w:space="0" w:color="auto"/>
            </w:tcBorders>
            <w:shd w:val="clear" w:color="auto" w:fill="FAFAFA"/>
          </w:tcPr>
          <w:p w14:paraId="3B1AF1BC" w14:textId="32CF7B6C" w:rsidR="00C22E2C" w:rsidRPr="00893755" w:rsidRDefault="00C22E2C" w:rsidP="00C22E2C">
            <w:pPr>
              <w:tabs>
                <w:tab w:val="decimal" w:pos="576"/>
              </w:tabs>
              <w:jc w:val="right"/>
              <w:rPr>
                <w:rFonts w:cs="Cordia New"/>
              </w:rPr>
            </w:pPr>
            <w:r w:rsidRPr="00893755">
              <w:rPr>
                <w:rFonts w:cs="Cordia New"/>
              </w:rPr>
              <w:t>-</w:t>
            </w:r>
          </w:p>
        </w:tc>
        <w:tc>
          <w:tcPr>
            <w:tcW w:w="792" w:type="dxa"/>
            <w:tcBorders>
              <w:top w:val="single" w:sz="4" w:space="0" w:color="auto"/>
              <w:left w:val="single" w:sz="4" w:space="0" w:color="auto"/>
              <w:bottom w:val="single" w:sz="4" w:space="0" w:color="auto"/>
              <w:right w:val="single" w:sz="4" w:space="0" w:color="auto"/>
            </w:tcBorders>
          </w:tcPr>
          <w:p w14:paraId="13B88607" w14:textId="75380480" w:rsidR="00C22E2C" w:rsidRPr="00893755" w:rsidRDefault="00C64A6F" w:rsidP="00C22E2C">
            <w:pPr>
              <w:tabs>
                <w:tab w:val="decimal" w:pos="576"/>
              </w:tabs>
              <w:jc w:val="right"/>
              <w:rPr>
                <w:rFonts w:cs="Cordia New"/>
              </w:rPr>
            </w:pPr>
            <w:r w:rsidRPr="00C64A6F">
              <w:rPr>
                <w:rFonts w:cs="Cordia New"/>
              </w:rPr>
              <w:t>2</w:t>
            </w:r>
            <w:r w:rsidR="00C22E2C" w:rsidRPr="00893755">
              <w:rPr>
                <w:rFonts w:cs="Cordia New"/>
              </w:rPr>
              <w:t>,</w:t>
            </w:r>
            <w:r w:rsidRPr="00C64A6F">
              <w:rPr>
                <w:rFonts w:cs="Cordia New"/>
              </w:rPr>
              <w:t>883</w:t>
            </w:r>
            <w:r w:rsidR="00C22E2C" w:rsidRPr="00893755">
              <w:rPr>
                <w:rFonts w:cs="Cordia New"/>
              </w:rPr>
              <w:t xml:space="preserve"> </w:t>
            </w:r>
          </w:p>
        </w:tc>
        <w:tc>
          <w:tcPr>
            <w:tcW w:w="792" w:type="dxa"/>
            <w:tcBorders>
              <w:top w:val="single" w:sz="4" w:space="0" w:color="auto"/>
              <w:left w:val="single" w:sz="4" w:space="0" w:color="auto"/>
              <w:bottom w:val="single" w:sz="4" w:space="0" w:color="auto"/>
              <w:right w:val="single" w:sz="4" w:space="0" w:color="auto"/>
            </w:tcBorders>
            <w:shd w:val="clear" w:color="auto" w:fill="FAFAFA"/>
          </w:tcPr>
          <w:p w14:paraId="28FA6E05" w14:textId="1AB42D92" w:rsidR="00C22E2C" w:rsidRPr="00893755" w:rsidRDefault="00C22E2C" w:rsidP="00C22E2C">
            <w:pPr>
              <w:tabs>
                <w:tab w:val="decimal" w:pos="576"/>
              </w:tabs>
              <w:jc w:val="right"/>
              <w:rPr>
                <w:rFonts w:cs="Cordia New"/>
                <w:lang w:val="en-US"/>
              </w:rPr>
            </w:pPr>
            <w:r w:rsidRPr="00893755">
              <w:rPr>
                <w:rFonts w:cs="Cordia New"/>
                <w:lang w:val="en-US"/>
              </w:rPr>
              <w:t>-</w:t>
            </w:r>
          </w:p>
        </w:tc>
        <w:tc>
          <w:tcPr>
            <w:tcW w:w="792" w:type="dxa"/>
            <w:tcBorders>
              <w:top w:val="single" w:sz="4" w:space="0" w:color="auto"/>
              <w:left w:val="single" w:sz="4" w:space="0" w:color="auto"/>
              <w:bottom w:val="single" w:sz="4" w:space="0" w:color="auto"/>
              <w:right w:val="single" w:sz="4" w:space="0" w:color="auto"/>
            </w:tcBorders>
          </w:tcPr>
          <w:p w14:paraId="2A5B877D" w14:textId="1B015777" w:rsidR="00C22E2C" w:rsidRPr="00893755" w:rsidRDefault="00C64A6F" w:rsidP="00C22E2C">
            <w:pPr>
              <w:tabs>
                <w:tab w:val="decimal" w:pos="576"/>
              </w:tabs>
              <w:jc w:val="right"/>
              <w:rPr>
                <w:rFonts w:cs="Cordia New"/>
                <w:lang w:val="en-US"/>
              </w:rPr>
            </w:pPr>
            <w:r w:rsidRPr="00C64A6F">
              <w:rPr>
                <w:rFonts w:cs="Cordia New"/>
              </w:rPr>
              <w:t>86</w:t>
            </w:r>
            <w:r w:rsidR="00C22E2C" w:rsidRPr="00893755">
              <w:rPr>
                <w:rFonts w:cs="Cordia New"/>
              </w:rPr>
              <w:t>,</w:t>
            </w:r>
            <w:r w:rsidRPr="00C64A6F">
              <w:rPr>
                <w:rFonts w:cs="Cordia New"/>
              </w:rPr>
              <w:t>597</w:t>
            </w:r>
          </w:p>
        </w:tc>
        <w:tc>
          <w:tcPr>
            <w:tcW w:w="2520" w:type="dxa"/>
            <w:tcBorders>
              <w:top w:val="single" w:sz="4" w:space="0" w:color="auto"/>
              <w:left w:val="single" w:sz="4" w:space="0" w:color="auto"/>
              <w:bottom w:val="single" w:sz="4" w:space="0" w:color="auto"/>
              <w:right w:val="single" w:sz="4" w:space="0" w:color="auto"/>
            </w:tcBorders>
          </w:tcPr>
          <w:p w14:paraId="29080ABD" w14:textId="068855D4" w:rsidR="00C22E2C" w:rsidRPr="00893755" w:rsidRDefault="00C22E2C" w:rsidP="00C22E2C">
            <w:pPr>
              <w:spacing w:line="256" w:lineRule="auto"/>
              <w:jc w:val="thaiDistribute"/>
              <w:rPr>
                <w:rFonts w:cs="Cordia New"/>
              </w:rPr>
            </w:pPr>
            <w:r w:rsidRPr="00893755">
              <w:rPr>
                <w:rFonts w:cs="Cordia New"/>
              </w:rPr>
              <w:t xml:space="preserve">The Supreme Court result was in favour of TCM in October </w:t>
            </w:r>
            <w:r w:rsidR="00C64A6F" w:rsidRPr="00C64A6F">
              <w:rPr>
                <w:rFonts w:cs="Cordia New"/>
              </w:rPr>
              <w:t>2020</w:t>
            </w:r>
            <w:r w:rsidRPr="00893755">
              <w:rPr>
                <w:rFonts w:cs="Cordia New"/>
              </w:rPr>
              <w:t>.for deduction cost</w:t>
            </w:r>
          </w:p>
          <w:p w14:paraId="3490B8D9" w14:textId="77777777" w:rsidR="00C22E2C" w:rsidRPr="00893755" w:rsidRDefault="00C22E2C" w:rsidP="00C22E2C">
            <w:pPr>
              <w:spacing w:line="256" w:lineRule="auto"/>
              <w:jc w:val="thaiDistribute"/>
              <w:rPr>
                <w:rFonts w:cs="Cordia New"/>
              </w:rPr>
            </w:pPr>
          </w:p>
          <w:p w14:paraId="122C23C8" w14:textId="78D39116" w:rsidR="00C22E2C" w:rsidRPr="00893755" w:rsidRDefault="00C22E2C" w:rsidP="00C22E2C">
            <w:pPr>
              <w:spacing w:line="256" w:lineRule="auto"/>
              <w:jc w:val="thaiDistribute"/>
              <w:rPr>
                <w:rFonts w:cs="Cordia New"/>
              </w:rPr>
            </w:pPr>
            <w:r w:rsidRPr="00893755">
              <w:rPr>
                <w:rFonts w:cs="Cordia New"/>
              </w:rPr>
              <w:t xml:space="preserve">TCM submitted Contra Memory to the Supreme Court in November </w:t>
            </w:r>
            <w:r w:rsidR="00C64A6F" w:rsidRPr="00C64A6F">
              <w:rPr>
                <w:rFonts w:cs="Cordia New"/>
              </w:rPr>
              <w:t>2020</w:t>
            </w:r>
            <w:r w:rsidRPr="00893755">
              <w:rPr>
                <w:rFonts w:cs="Cordia New"/>
              </w:rPr>
              <w:t xml:space="preserve"> for marketing fee.</w:t>
            </w:r>
          </w:p>
        </w:tc>
      </w:tr>
      <w:tr w:rsidR="00C22E2C" w:rsidRPr="00893755" w14:paraId="0FD1E005" w14:textId="77777777" w:rsidTr="00C22E2C">
        <w:tc>
          <w:tcPr>
            <w:tcW w:w="569" w:type="dxa"/>
            <w:tcBorders>
              <w:top w:val="single" w:sz="4" w:space="0" w:color="auto"/>
              <w:left w:val="single" w:sz="4" w:space="0" w:color="auto"/>
              <w:bottom w:val="single" w:sz="4" w:space="0" w:color="auto"/>
              <w:right w:val="single" w:sz="4" w:space="0" w:color="auto"/>
            </w:tcBorders>
          </w:tcPr>
          <w:p w14:paraId="30BA46D3" w14:textId="398D93A9" w:rsidR="00C22E2C" w:rsidRPr="00893755" w:rsidRDefault="00C64A6F" w:rsidP="00C22E2C">
            <w:pPr>
              <w:spacing w:line="256" w:lineRule="auto"/>
              <w:jc w:val="thaiDistribute"/>
              <w:rPr>
                <w:rFonts w:eastAsia="Angsana New" w:cs="Cordia New"/>
                <w:lang w:val="en-US" w:eastAsia="th-TH"/>
              </w:rPr>
            </w:pPr>
            <w:r w:rsidRPr="00C64A6F">
              <w:rPr>
                <w:rFonts w:cs="Cordia New"/>
              </w:rPr>
              <w:t>2012</w:t>
            </w:r>
          </w:p>
        </w:tc>
        <w:tc>
          <w:tcPr>
            <w:tcW w:w="781" w:type="dxa"/>
            <w:tcBorders>
              <w:top w:val="single" w:sz="4" w:space="0" w:color="auto"/>
              <w:left w:val="single" w:sz="4" w:space="0" w:color="auto"/>
              <w:bottom w:val="single" w:sz="4" w:space="0" w:color="auto"/>
              <w:right w:val="single" w:sz="4" w:space="0" w:color="auto"/>
            </w:tcBorders>
          </w:tcPr>
          <w:p w14:paraId="753BE417" w14:textId="5B260C5F" w:rsidR="00C22E2C" w:rsidRPr="00893755" w:rsidRDefault="00C22E2C" w:rsidP="00C22E2C">
            <w:pPr>
              <w:spacing w:line="256" w:lineRule="auto"/>
              <w:ind w:left="-39" w:right="-74"/>
              <w:jc w:val="center"/>
              <w:rPr>
                <w:rFonts w:cs="Cordia New"/>
              </w:rPr>
            </w:pPr>
            <w:r w:rsidRPr="00893755">
              <w:rPr>
                <w:rFonts w:cs="Cordia New"/>
              </w:rPr>
              <w:t>KTD</w:t>
            </w:r>
          </w:p>
        </w:tc>
        <w:tc>
          <w:tcPr>
            <w:tcW w:w="2411" w:type="dxa"/>
            <w:tcBorders>
              <w:top w:val="single" w:sz="4" w:space="0" w:color="auto"/>
              <w:left w:val="single" w:sz="4" w:space="0" w:color="auto"/>
              <w:bottom w:val="single" w:sz="4" w:space="0" w:color="auto"/>
              <w:right w:val="single" w:sz="4" w:space="0" w:color="auto"/>
            </w:tcBorders>
          </w:tcPr>
          <w:p w14:paraId="15AA4596" w14:textId="57EA3D98" w:rsidR="00C22E2C" w:rsidRPr="00893755" w:rsidRDefault="00C22E2C" w:rsidP="00C22E2C">
            <w:pPr>
              <w:spacing w:line="256" w:lineRule="auto"/>
              <w:ind w:left="-34" w:right="-83"/>
              <w:rPr>
                <w:rFonts w:cs="Cordia New"/>
                <w:cs/>
              </w:rPr>
            </w:pPr>
            <w:r w:rsidRPr="00893755">
              <w:rPr>
                <w:rFonts w:cs="Cordia New"/>
              </w:rPr>
              <w:t xml:space="preserve">Overpayment of corporate income tax of US Dollar </w:t>
            </w:r>
            <w:r w:rsidR="00C64A6F" w:rsidRPr="00C64A6F">
              <w:rPr>
                <w:rFonts w:cs="Cordia New"/>
              </w:rPr>
              <w:t>6</w:t>
            </w:r>
            <w:r w:rsidRPr="00893755">
              <w:rPr>
                <w:rFonts w:cs="Cordia New"/>
              </w:rPr>
              <w:t>.</w:t>
            </w:r>
            <w:r w:rsidR="00C64A6F" w:rsidRPr="00C64A6F">
              <w:rPr>
                <w:rFonts w:cs="Cordia New"/>
              </w:rPr>
              <w:t>2</w:t>
            </w:r>
            <w:r w:rsidRPr="00893755">
              <w:rPr>
                <w:rFonts w:cs="Cordia New"/>
              </w:rPr>
              <w:t xml:space="preserve"> million</w:t>
            </w:r>
          </w:p>
        </w:tc>
        <w:tc>
          <w:tcPr>
            <w:tcW w:w="792" w:type="dxa"/>
            <w:tcBorders>
              <w:top w:val="single" w:sz="4" w:space="0" w:color="auto"/>
              <w:left w:val="single" w:sz="4" w:space="0" w:color="auto"/>
              <w:bottom w:val="single" w:sz="4" w:space="0" w:color="auto"/>
              <w:right w:val="single" w:sz="4" w:space="0" w:color="auto"/>
            </w:tcBorders>
            <w:shd w:val="clear" w:color="auto" w:fill="FAFAFA"/>
          </w:tcPr>
          <w:p w14:paraId="403C4F74" w14:textId="152FF586" w:rsidR="00C22E2C" w:rsidRPr="00893755" w:rsidRDefault="00C22E2C" w:rsidP="00C22E2C">
            <w:pPr>
              <w:tabs>
                <w:tab w:val="decimal" w:pos="576"/>
              </w:tabs>
              <w:jc w:val="right"/>
              <w:rPr>
                <w:rFonts w:cs="Cordia New"/>
              </w:rPr>
            </w:pPr>
            <w:r w:rsidRPr="00893755">
              <w:rPr>
                <w:rFonts w:cs="Cordia New"/>
              </w:rPr>
              <w:t>-</w:t>
            </w:r>
          </w:p>
        </w:tc>
        <w:tc>
          <w:tcPr>
            <w:tcW w:w="792" w:type="dxa"/>
            <w:tcBorders>
              <w:top w:val="single" w:sz="4" w:space="0" w:color="auto"/>
              <w:left w:val="single" w:sz="4" w:space="0" w:color="auto"/>
              <w:bottom w:val="single" w:sz="4" w:space="0" w:color="auto"/>
              <w:right w:val="single" w:sz="4" w:space="0" w:color="auto"/>
            </w:tcBorders>
          </w:tcPr>
          <w:p w14:paraId="64C0E550" w14:textId="61528356" w:rsidR="00C22E2C" w:rsidRPr="00893755" w:rsidRDefault="00C64A6F" w:rsidP="00C22E2C">
            <w:pPr>
              <w:tabs>
                <w:tab w:val="decimal" w:pos="576"/>
              </w:tabs>
              <w:jc w:val="right"/>
              <w:rPr>
                <w:rFonts w:cs="Cordia New"/>
              </w:rPr>
            </w:pPr>
            <w:r w:rsidRPr="00C64A6F">
              <w:rPr>
                <w:rFonts w:cs="Cordia New"/>
              </w:rPr>
              <w:t>6</w:t>
            </w:r>
            <w:r w:rsidR="00C22E2C" w:rsidRPr="00893755">
              <w:rPr>
                <w:rFonts w:cs="Cordia New"/>
              </w:rPr>
              <w:t>,</w:t>
            </w:r>
            <w:r w:rsidRPr="00C64A6F">
              <w:rPr>
                <w:rFonts w:cs="Cordia New"/>
              </w:rPr>
              <w:t>181</w:t>
            </w:r>
          </w:p>
        </w:tc>
        <w:tc>
          <w:tcPr>
            <w:tcW w:w="792" w:type="dxa"/>
            <w:tcBorders>
              <w:top w:val="single" w:sz="4" w:space="0" w:color="auto"/>
              <w:left w:val="single" w:sz="4" w:space="0" w:color="auto"/>
              <w:bottom w:val="single" w:sz="4" w:space="0" w:color="auto"/>
              <w:right w:val="single" w:sz="4" w:space="0" w:color="auto"/>
            </w:tcBorders>
            <w:shd w:val="clear" w:color="auto" w:fill="FAFAFA"/>
          </w:tcPr>
          <w:p w14:paraId="572A158A" w14:textId="2CCBABD2" w:rsidR="00C22E2C" w:rsidRPr="00893755" w:rsidRDefault="00C22E2C" w:rsidP="00C22E2C">
            <w:pPr>
              <w:tabs>
                <w:tab w:val="decimal" w:pos="576"/>
              </w:tabs>
              <w:jc w:val="right"/>
              <w:rPr>
                <w:rFonts w:cs="Cordia New"/>
              </w:rPr>
            </w:pPr>
            <w:r w:rsidRPr="00893755">
              <w:rPr>
                <w:rFonts w:cs="Cordia New"/>
              </w:rPr>
              <w:t>-</w:t>
            </w:r>
          </w:p>
        </w:tc>
        <w:tc>
          <w:tcPr>
            <w:tcW w:w="792" w:type="dxa"/>
            <w:tcBorders>
              <w:top w:val="single" w:sz="4" w:space="0" w:color="auto"/>
              <w:left w:val="single" w:sz="4" w:space="0" w:color="auto"/>
              <w:bottom w:val="single" w:sz="4" w:space="0" w:color="auto"/>
              <w:right w:val="single" w:sz="4" w:space="0" w:color="auto"/>
            </w:tcBorders>
          </w:tcPr>
          <w:p w14:paraId="0489230E" w14:textId="1938D719" w:rsidR="00C22E2C" w:rsidRPr="00893755" w:rsidRDefault="00C64A6F" w:rsidP="00C22E2C">
            <w:pPr>
              <w:tabs>
                <w:tab w:val="decimal" w:pos="576"/>
              </w:tabs>
              <w:jc w:val="right"/>
              <w:rPr>
                <w:rFonts w:cs="Cordia New"/>
              </w:rPr>
            </w:pPr>
            <w:r w:rsidRPr="00C64A6F">
              <w:rPr>
                <w:rFonts w:cs="Cordia New"/>
              </w:rPr>
              <w:t>185</w:t>
            </w:r>
            <w:r w:rsidR="00C22E2C" w:rsidRPr="00893755">
              <w:rPr>
                <w:rFonts w:cs="Cordia New"/>
              </w:rPr>
              <w:t>,</w:t>
            </w:r>
            <w:r w:rsidRPr="00C64A6F">
              <w:rPr>
                <w:rFonts w:cs="Cordia New"/>
              </w:rPr>
              <w:t>659</w:t>
            </w:r>
          </w:p>
        </w:tc>
        <w:tc>
          <w:tcPr>
            <w:tcW w:w="2520" w:type="dxa"/>
            <w:tcBorders>
              <w:top w:val="single" w:sz="4" w:space="0" w:color="auto"/>
              <w:left w:val="single" w:sz="4" w:space="0" w:color="auto"/>
              <w:bottom w:val="single" w:sz="4" w:space="0" w:color="auto"/>
              <w:right w:val="single" w:sz="4" w:space="0" w:color="auto"/>
            </w:tcBorders>
          </w:tcPr>
          <w:p w14:paraId="1C129459" w14:textId="67D25530" w:rsidR="00C22E2C" w:rsidRPr="00893755" w:rsidRDefault="00C22E2C" w:rsidP="00C22E2C">
            <w:pPr>
              <w:spacing w:line="256" w:lineRule="auto"/>
              <w:jc w:val="thaiDistribute"/>
              <w:rPr>
                <w:rFonts w:cs="Cordia New"/>
              </w:rPr>
            </w:pPr>
            <w:r w:rsidRPr="00893755">
              <w:rPr>
                <w:rFonts w:cs="Cordia New"/>
              </w:rPr>
              <w:t xml:space="preserve">The Supreme Court result was in favour of KTD in March </w:t>
            </w:r>
            <w:r w:rsidR="00C64A6F" w:rsidRPr="00C64A6F">
              <w:rPr>
                <w:rFonts w:cs="Cordia New"/>
              </w:rPr>
              <w:t>2021</w:t>
            </w:r>
            <w:r w:rsidRPr="00893755">
              <w:rPr>
                <w:rFonts w:cs="Cordia New"/>
              </w:rPr>
              <w:t>.</w:t>
            </w:r>
          </w:p>
        </w:tc>
      </w:tr>
      <w:tr w:rsidR="00C22E2C" w:rsidRPr="00893755" w14:paraId="6742062C" w14:textId="77777777" w:rsidTr="00C22E2C">
        <w:tc>
          <w:tcPr>
            <w:tcW w:w="569" w:type="dxa"/>
            <w:tcBorders>
              <w:top w:val="single" w:sz="4" w:space="0" w:color="auto"/>
              <w:left w:val="single" w:sz="4" w:space="0" w:color="auto"/>
              <w:bottom w:val="single" w:sz="4" w:space="0" w:color="auto"/>
              <w:right w:val="single" w:sz="4" w:space="0" w:color="auto"/>
            </w:tcBorders>
          </w:tcPr>
          <w:p w14:paraId="018BD073" w14:textId="2D5D1102" w:rsidR="00C22E2C" w:rsidRPr="00893755" w:rsidRDefault="00C64A6F" w:rsidP="00C22E2C">
            <w:pPr>
              <w:spacing w:line="256" w:lineRule="auto"/>
              <w:jc w:val="thaiDistribute"/>
              <w:rPr>
                <w:rFonts w:cs="Cordia New"/>
              </w:rPr>
            </w:pPr>
            <w:r w:rsidRPr="00C64A6F">
              <w:rPr>
                <w:rFonts w:cs="Cordia New"/>
              </w:rPr>
              <w:t>2012</w:t>
            </w:r>
          </w:p>
        </w:tc>
        <w:tc>
          <w:tcPr>
            <w:tcW w:w="781" w:type="dxa"/>
            <w:tcBorders>
              <w:top w:val="single" w:sz="4" w:space="0" w:color="auto"/>
              <w:left w:val="single" w:sz="4" w:space="0" w:color="auto"/>
              <w:bottom w:val="single" w:sz="4" w:space="0" w:color="auto"/>
              <w:right w:val="single" w:sz="4" w:space="0" w:color="auto"/>
            </w:tcBorders>
          </w:tcPr>
          <w:p w14:paraId="6BC87AD4" w14:textId="4297E217" w:rsidR="00C22E2C" w:rsidRPr="00893755" w:rsidRDefault="00C22E2C" w:rsidP="00C22E2C">
            <w:pPr>
              <w:spacing w:line="256" w:lineRule="auto"/>
              <w:ind w:left="-39" w:right="-74"/>
              <w:jc w:val="center"/>
              <w:rPr>
                <w:rFonts w:cs="Cordia New"/>
              </w:rPr>
            </w:pPr>
            <w:r w:rsidRPr="00893755">
              <w:rPr>
                <w:rFonts w:cs="Cordia New"/>
              </w:rPr>
              <w:t>JBG</w:t>
            </w:r>
          </w:p>
        </w:tc>
        <w:tc>
          <w:tcPr>
            <w:tcW w:w="2411" w:type="dxa"/>
            <w:tcBorders>
              <w:top w:val="single" w:sz="4" w:space="0" w:color="auto"/>
              <w:left w:val="single" w:sz="4" w:space="0" w:color="auto"/>
              <w:bottom w:val="single" w:sz="4" w:space="0" w:color="auto"/>
              <w:right w:val="single" w:sz="4" w:space="0" w:color="auto"/>
            </w:tcBorders>
          </w:tcPr>
          <w:p w14:paraId="57C953C3" w14:textId="11CD514F" w:rsidR="00C22E2C" w:rsidRPr="00893755" w:rsidRDefault="00C22E2C" w:rsidP="00C22E2C">
            <w:pPr>
              <w:ind w:left="-34" w:right="-83"/>
              <w:rPr>
                <w:rFonts w:cs="Cordia New"/>
                <w:spacing w:val="-4"/>
              </w:rPr>
            </w:pPr>
            <w:r w:rsidRPr="00893755">
              <w:rPr>
                <w:rFonts w:cs="Cordia New"/>
                <w:spacing w:val="-4"/>
              </w:rPr>
              <w:t>Overpayment of corporate income tax of US$</w:t>
            </w:r>
            <w:r w:rsidR="00C64A6F" w:rsidRPr="00C64A6F">
              <w:rPr>
                <w:rFonts w:cs="Cordia New"/>
                <w:spacing w:val="-4"/>
              </w:rPr>
              <w:t>1</w:t>
            </w:r>
            <w:r w:rsidRPr="00893755">
              <w:rPr>
                <w:rFonts w:cs="Cordia New"/>
                <w:spacing w:val="-4"/>
              </w:rPr>
              <w:t>.</w:t>
            </w:r>
            <w:r w:rsidR="00C64A6F" w:rsidRPr="00C64A6F">
              <w:rPr>
                <w:rFonts w:cs="Cordia New"/>
                <w:spacing w:val="-4"/>
              </w:rPr>
              <w:t>9</w:t>
            </w:r>
            <w:r w:rsidRPr="00893755">
              <w:rPr>
                <w:rFonts w:cs="Cordia New"/>
                <w:spacing w:val="-4"/>
              </w:rPr>
              <w:t xml:space="preserve"> million </w:t>
            </w:r>
          </w:p>
          <w:p w14:paraId="051D19EC" w14:textId="28C9DF40" w:rsidR="00C22E2C" w:rsidRPr="00893755" w:rsidRDefault="00C22E2C" w:rsidP="00C22E2C">
            <w:pPr>
              <w:spacing w:line="256" w:lineRule="auto"/>
              <w:ind w:left="-34" w:right="-83"/>
              <w:rPr>
                <w:rFonts w:cs="Cordia New"/>
              </w:rPr>
            </w:pPr>
          </w:p>
        </w:tc>
        <w:tc>
          <w:tcPr>
            <w:tcW w:w="792" w:type="dxa"/>
            <w:tcBorders>
              <w:top w:val="single" w:sz="4" w:space="0" w:color="auto"/>
              <w:left w:val="single" w:sz="4" w:space="0" w:color="auto"/>
              <w:bottom w:val="single" w:sz="4" w:space="0" w:color="auto"/>
              <w:right w:val="single" w:sz="4" w:space="0" w:color="auto"/>
            </w:tcBorders>
            <w:shd w:val="clear" w:color="auto" w:fill="FAFAFA"/>
          </w:tcPr>
          <w:p w14:paraId="487817F9" w14:textId="1763F509" w:rsidR="00C22E2C" w:rsidRPr="00893755" w:rsidRDefault="00C64A6F" w:rsidP="00C22E2C">
            <w:pPr>
              <w:tabs>
                <w:tab w:val="decimal" w:pos="576"/>
              </w:tabs>
              <w:jc w:val="right"/>
              <w:rPr>
                <w:rFonts w:cs="Cordia New"/>
                <w:cs/>
              </w:rPr>
            </w:pPr>
            <w:r w:rsidRPr="00C64A6F">
              <w:rPr>
                <w:rFonts w:cs="Cordia New"/>
              </w:rPr>
              <w:t>169</w:t>
            </w:r>
          </w:p>
        </w:tc>
        <w:tc>
          <w:tcPr>
            <w:tcW w:w="792" w:type="dxa"/>
            <w:tcBorders>
              <w:top w:val="single" w:sz="4" w:space="0" w:color="auto"/>
              <w:left w:val="single" w:sz="4" w:space="0" w:color="auto"/>
              <w:bottom w:val="single" w:sz="4" w:space="0" w:color="auto"/>
              <w:right w:val="single" w:sz="4" w:space="0" w:color="auto"/>
            </w:tcBorders>
          </w:tcPr>
          <w:p w14:paraId="423C8FDC" w14:textId="350CF308" w:rsidR="00C22E2C" w:rsidRPr="00893755" w:rsidRDefault="00C22E2C" w:rsidP="00C22E2C">
            <w:pPr>
              <w:tabs>
                <w:tab w:val="decimal" w:pos="576"/>
              </w:tabs>
              <w:jc w:val="right"/>
              <w:rPr>
                <w:rFonts w:cs="Cordia New"/>
                <w:cs/>
              </w:rPr>
            </w:pPr>
            <w:r w:rsidRPr="00893755">
              <w:rPr>
                <w:rFonts w:cs="Cordia New"/>
              </w:rPr>
              <w:t>-</w:t>
            </w:r>
          </w:p>
        </w:tc>
        <w:tc>
          <w:tcPr>
            <w:tcW w:w="792" w:type="dxa"/>
            <w:tcBorders>
              <w:top w:val="single" w:sz="4" w:space="0" w:color="auto"/>
              <w:left w:val="single" w:sz="4" w:space="0" w:color="auto"/>
              <w:bottom w:val="single" w:sz="4" w:space="0" w:color="auto"/>
              <w:right w:val="single" w:sz="4" w:space="0" w:color="auto"/>
            </w:tcBorders>
            <w:shd w:val="clear" w:color="auto" w:fill="FAFAFA"/>
          </w:tcPr>
          <w:p w14:paraId="2867D40C" w14:textId="7B8F99DE" w:rsidR="00C22E2C" w:rsidRPr="00893755" w:rsidRDefault="00C64A6F" w:rsidP="00C22E2C">
            <w:pPr>
              <w:tabs>
                <w:tab w:val="decimal" w:pos="576"/>
              </w:tabs>
              <w:jc w:val="right"/>
              <w:rPr>
                <w:rFonts w:cs="Cordia New"/>
                <w:lang w:val="en-US"/>
              </w:rPr>
            </w:pPr>
            <w:r w:rsidRPr="00C64A6F">
              <w:rPr>
                <w:rFonts w:cs="Cordia New"/>
              </w:rPr>
              <w:t>5</w:t>
            </w:r>
            <w:r w:rsidR="00C22E2C" w:rsidRPr="00893755">
              <w:rPr>
                <w:rFonts w:cs="Cordia New"/>
              </w:rPr>
              <w:t>,</w:t>
            </w:r>
            <w:r w:rsidRPr="00C64A6F">
              <w:rPr>
                <w:rFonts w:cs="Cordia New"/>
              </w:rPr>
              <w:t>648</w:t>
            </w:r>
          </w:p>
        </w:tc>
        <w:tc>
          <w:tcPr>
            <w:tcW w:w="792" w:type="dxa"/>
            <w:tcBorders>
              <w:top w:val="single" w:sz="4" w:space="0" w:color="auto"/>
              <w:left w:val="single" w:sz="4" w:space="0" w:color="auto"/>
              <w:bottom w:val="single" w:sz="4" w:space="0" w:color="auto"/>
              <w:right w:val="single" w:sz="4" w:space="0" w:color="auto"/>
            </w:tcBorders>
          </w:tcPr>
          <w:p w14:paraId="323EA421" w14:textId="048FE6C0" w:rsidR="00C22E2C" w:rsidRPr="00893755" w:rsidRDefault="00C22E2C" w:rsidP="00C22E2C">
            <w:pPr>
              <w:tabs>
                <w:tab w:val="decimal" w:pos="576"/>
              </w:tabs>
              <w:jc w:val="right"/>
              <w:rPr>
                <w:rFonts w:cs="Cordia New"/>
                <w:lang w:val="en-US"/>
              </w:rPr>
            </w:pPr>
            <w:r w:rsidRPr="00893755">
              <w:rPr>
                <w:rFonts w:cs="Cordia New"/>
              </w:rPr>
              <w:t>-</w:t>
            </w:r>
          </w:p>
        </w:tc>
        <w:tc>
          <w:tcPr>
            <w:tcW w:w="2520" w:type="dxa"/>
            <w:tcBorders>
              <w:top w:val="single" w:sz="4" w:space="0" w:color="auto"/>
              <w:left w:val="single" w:sz="4" w:space="0" w:color="auto"/>
              <w:bottom w:val="single" w:sz="4" w:space="0" w:color="auto"/>
              <w:right w:val="single" w:sz="4" w:space="0" w:color="auto"/>
            </w:tcBorders>
          </w:tcPr>
          <w:p w14:paraId="1F93FE50" w14:textId="2A2DF6E2" w:rsidR="00C22E2C" w:rsidRPr="00893755" w:rsidRDefault="00C22E2C" w:rsidP="00C22E2C">
            <w:pPr>
              <w:jc w:val="thaiDistribute"/>
              <w:rPr>
                <w:rFonts w:cs="Cordia New"/>
                <w:spacing w:val="-4"/>
              </w:rPr>
            </w:pPr>
            <w:r w:rsidRPr="00893755">
              <w:rPr>
                <w:rFonts w:cs="Cordia New"/>
                <w:spacing w:val="-4"/>
              </w:rPr>
              <w:t xml:space="preserve">JBG submitted Judicial Review to the Supreme Court in October </w:t>
            </w:r>
            <w:r w:rsidR="00C64A6F" w:rsidRPr="00C64A6F">
              <w:rPr>
                <w:rFonts w:cs="Cordia New"/>
                <w:spacing w:val="-4"/>
              </w:rPr>
              <w:t>2020</w:t>
            </w:r>
            <w:r w:rsidRPr="00893755">
              <w:rPr>
                <w:rFonts w:cs="Cordia New"/>
                <w:spacing w:val="-4"/>
              </w:rPr>
              <w:t xml:space="preserve"> and received Contra Memory from DGT in November </w:t>
            </w:r>
            <w:r w:rsidR="00C64A6F" w:rsidRPr="00C64A6F">
              <w:rPr>
                <w:rFonts w:cs="Cordia New"/>
                <w:spacing w:val="-4"/>
              </w:rPr>
              <w:t>2020</w:t>
            </w:r>
            <w:r w:rsidRPr="00893755">
              <w:rPr>
                <w:rFonts w:cs="Cordia New"/>
                <w:spacing w:val="-4"/>
              </w:rPr>
              <w:t xml:space="preserve">. </w:t>
            </w:r>
          </w:p>
          <w:p w14:paraId="237554C6" w14:textId="77777777" w:rsidR="00C22E2C" w:rsidRPr="00893755" w:rsidRDefault="00C22E2C" w:rsidP="00C22E2C">
            <w:pPr>
              <w:spacing w:line="256" w:lineRule="auto"/>
              <w:jc w:val="thaiDistribute"/>
              <w:rPr>
                <w:rFonts w:cs="Cordia New"/>
                <w:spacing w:val="-4"/>
              </w:rPr>
            </w:pPr>
          </w:p>
        </w:tc>
      </w:tr>
      <w:tr w:rsidR="00C22E2C" w:rsidRPr="00893755" w14:paraId="3730E122" w14:textId="77777777" w:rsidTr="00C22E2C">
        <w:tc>
          <w:tcPr>
            <w:tcW w:w="569" w:type="dxa"/>
            <w:tcBorders>
              <w:top w:val="single" w:sz="4" w:space="0" w:color="auto"/>
              <w:left w:val="single" w:sz="4" w:space="0" w:color="auto"/>
              <w:bottom w:val="single" w:sz="4" w:space="0" w:color="auto"/>
              <w:right w:val="single" w:sz="4" w:space="0" w:color="auto"/>
            </w:tcBorders>
          </w:tcPr>
          <w:p w14:paraId="6AF3A272" w14:textId="10018239" w:rsidR="00C22E2C" w:rsidRPr="00893755" w:rsidRDefault="00C64A6F" w:rsidP="00C22E2C">
            <w:pPr>
              <w:spacing w:line="256" w:lineRule="auto"/>
              <w:jc w:val="thaiDistribute"/>
              <w:rPr>
                <w:rFonts w:cs="Cordia New"/>
                <w:lang w:val="en-US"/>
              </w:rPr>
            </w:pPr>
            <w:r w:rsidRPr="00C64A6F">
              <w:rPr>
                <w:rFonts w:cs="Cordia New"/>
              </w:rPr>
              <w:t>2013</w:t>
            </w:r>
            <w:r w:rsidR="00C22E2C" w:rsidRPr="00893755">
              <w:rPr>
                <w:rFonts w:cs="Cordia New"/>
              </w:rPr>
              <w:t xml:space="preserve"> </w:t>
            </w:r>
          </w:p>
        </w:tc>
        <w:tc>
          <w:tcPr>
            <w:tcW w:w="781" w:type="dxa"/>
            <w:tcBorders>
              <w:top w:val="single" w:sz="4" w:space="0" w:color="auto"/>
              <w:left w:val="single" w:sz="4" w:space="0" w:color="auto"/>
              <w:bottom w:val="single" w:sz="4" w:space="0" w:color="auto"/>
              <w:right w:val="single" w:sz="4" w:space="0" w:color="auto"/>
            </w:tcBorders>
          </w:tcPr>
          <w:p w14:paraId="1FABCECD" w14:textId="0351086C" w:rsidR="00C22E2C" w:rsidRPr="00893755" w:rsidRDefault="00C22E2C" w:rsidP="00C22E2C">
            <w:pPr>
              <w:spacing w:line="256" w:lineRule="auto"/>
              <w:ind w:left="-39" w:right="-74"/>
              <w:jc w:val="center"/>
              <w:rPr>
                <w:rFonts w:cs="Cordia New"/>
              </w:rPr>
            </w:pPr>
            <w:r w:rsidRPr="00893755">
              <w:rPr>
                <w:rFonts w:cs="Cordia New"/>
              </w:rPr>
              <w:t xml:space="preserve">IMM </w:t>
            </w:r>
          </w:p>
        </w:tc>
        <w:tc>
          <w:tcPr>
            <w:tcW w:w="2411" w:type="dxa"/>
            <w:tcBorders>
              <w:top w:val="single" w:sz="4" w:space="0" w:color="auto"/>
              <w:left w:val="single" w:sz="4" w:space="0" w:color="auto"/>
              <w:bottom w:val="single" w:sz="4" w:space="0" w:color="auto"/>
              <w:right w:val="single" w:sz="4" w:space="0" w:color="auto"/>
            </w:tcBorders>
          </w:tcPr>
          <w:p w14:paraId="1D294ACB" w14:textId="0985DDFA" w:rsidR="00C22E2C" w:rsidRPr="00893755" w:rsidRDefault="00C22E2C" w:rsidP="00C22E2C">
            <w:pPr>
              <w:spacing w:line="256" w:lineRule="auto"/>
              <w:ind w:left="-34" w:right="-83"/>
              <w:rPr>
                <w:rFonts w:cs="Cordia New"/>
              </w:rPr>
            </w:pPr>
            <w:r w:rsidRPr="00893755">
              <w:rPr>
                <w:rFonts w:cs="Cordia New"/>
              </w:rPr>
              <w:t xml:space="preserve">Underpayment of withholding tax </w:t>
            </w:r>
            <w:r w:rsidR="00C64A6F" w:rsidRPr="00C64A6F">
              <w:rPr>
                <w:rFonts w:cs="Cordia New"/>
              </w:rPr>
              <w:t>23</w:t>
            </w:r>
            <w:r w:rsidRPr="00893755">
              <w:rPr>
                <w:rFonts w:cs="Cordia New"/>
              </w:rPr>
              <w:t>/</w:t>
            </w:r>
            <w:r w:rsidR="00C64A6F" w:rsidRPr="00C64A6F">
              <w:rPr>
                <w:rFonts w:cs="Cordia New"/>
              </w:rPr>
              <w:t>26</w:t>
            </w:r>
            <w:r w:rsidRPr="00893755">
              <w:rPr>
                <w:rFonts w:cs="Cordia New"/>
              </w:rPr>
              <w:t xml:space="preserve"> of Indonesian Rupiah </w:t>
            </w:r>
            <w:r w:rsidR="00C64A6F" w:rsidRPr="00C64A6F">
              <w:rPr>
                <w:rFonts w:cs="Cordia New"/>
              </w:rPr>
              <w:t>33</w:t>
            </w:r>
            <w:r w:rsidRPr="00893755">
              <w:rPr>
                <w:rFonts w:cs="Cordia New"/>
              </w:rPr>
              <w:t>.</w:t>
            </w:r>
            <w:r w:rsidR="00C64A6F" w:rsidRPr="00C64A6F">
              <w:rPr>
                <w:rFonts w:cs="Cordia New"/>
              </w:rPr>
              <w:t>8</w:t>
            </w:r>
            <w:r w:rsidRPr="00893755">
              <w:rPr>
                <w:rFonts w:cs="Cordia New"/>
              </w:rPr>
              <w:t xml:space="preserve"> billion (equivalent to US Dollar </w:t>
            </w:r>
            <w:r w:rsidR="00C64A6F" w:rsidRPr="00C64A6F">
              <w:rPr>
                <w:rFonts w:cs="Cordia New"/>
              </w:rPr>
              <w:t>2</w:t>
            </w:r>
            <w:r w:rsidRPr="00893755">
              <w:rPr>
                <w:rFonts w:cs="Cordia New"/>
              </w:rPr>
              <w:t>.</w:t>
            </w:r>
            <w:r w:rsidR="00C64A6F" w:rsidRPr="00C64A6F">
              <w:rPr>
                <w:rFonts w:cs="Cordia New"/>
              </w:rPr>
              <w:t>4</w:t>
            </w:r>
            <w:r w:rsidRPr="00893755">
              <w:rPr>
                <w:rFonts w:cs="Cordia New"/>
              </w:rPr>
              <w:t xml:space="preserve"> million)</w:t>
            </w:r>
          </w:p>
        </w:tc>
        <w:tc>
          <w:tcPr>
            <w:tcW w:w="792" w:type="dxa"/>
            <w:tcBorders>
              <w:top w:val="single" w:sz="4" w:space="0" w:color="auto"/>
              <w:left w:val="single" w:sz="4" w:space="0" w:color="auto"/>
              <w:bottom w:val="single" w:sz="4" w:space="0" w:color="auto"/>
              <w:right w:val="single" w:sz="4" w:space="0" w:color="auto"/>
            </w:tcBorders>
            <w:shd w:val="clear" w:color="auto" w:fill="FAFAFA"/>
          </w:tcPr>
          <w:p w14:paraId="542709B0" w14:textId="7D9579F2" w:rsidR="00C22E2C" w:rsidRPr="00893755" w:rsidRDefault="00C64A6F" w:rsidP="00C22E2C">
            <w:pPr>
              <w:tabs>
                <w:tab w:val="decimal" w:pos="576"/>
              </w:tabs>
              <w:jc w:val="right"/>
              <w:rPr>
                <w:rFonts w:cs="Cordia New"/>
              </w:rPr>
            </w:pPr>
            <w:r w:rsidRPr="00C64A6F">
              <w:rPr>
                <w:rFonts w:cs="Cordia New"/>
              </w:rPr>
              <w:t>2</w:t>
            </w:r>
            <w:r w:rsidR="00C22E2C" w:rsidRPr="00893755">
              <w:rPr>
                <w:rFonts w:cs="Cordia New"/>
              </w:rPr>
              <w:t>,</w:t>
            </w:r>
            <w:r w:rsidRPr="00C64A6F">
              <w:rPr>
                <w:rFonts w:cs="Cordia New"/>
              </w:rPr>
              <w:t>369</w:t>
            </w:r>
          </w:p>
        </w:tc>
        <w:tc>
          <w:tcPr>
            <w:tcW w:w="792" w:type="dxa"/>
            <w:tcBorders>
              <w:top w:val="single" w:sz="4" w:space="0" w:color="auto"/>
              <w:left w:val="single" w:sz="4" w:space="0" w:color="auto"/>
              <w:bottom w:val="single" w:sz="4" w:space="0" w:color="auto"/>
              <w:right w:val="single" w:sz="4" w:space="0" w:color="auto"/>
            </w:tcBorders>
          </w:tcPr>
          <w:p w14:paraId="78AB8AC3" w14:textId="3CE954A7" w:rsidR="00C22E2C" w:rsidRPr="00893755" w:rsidRDefault="00C22E2C" w:rsidP="00C22E2C">
            <w:pPr>
              <w:tabs>
                <w:tab w:val="decimal" w:pos="576"/>
              </w:tabs>
              <w:jc w:val="right"/>
              <w:rPr>
                <w:rFonts w:cs="Cordia New"/>
              </w:rPr>
            </w:pPr>
            <w:r w:rsidRPr="00893755">
              <w:rPr>
                <w:rFonts w:cs="Cordia New"/>
                <w:spacing w:val="-2"/>
              </w:rPr>
              <w:t>-</w:t>
            </w:r>
          </w:p>
        </w:tc>
        <w:tc>
          <w:tcPr>
            <w:tcW w:w="792" w:type="dxa"/>
            <w:tcBorders>
              <w:top w:val="single" w:sz="4" w:space="0" w:color="auto"/>
              <w:left w:val="single" w:sz="4" w:space="0" w:color="auto"/>
              <w:bottom w:val="single" w:sz="4" w:space="0" w:color="auto"/>
              <w:right w:val="single" w:sz="4" w:space="0" w:color="auto"/>
            </w:tcBorders>
            <w:shd w:val="clear" w:color="auto" w:fill="FAFAFA"/>
          </w:tcPr>
          <w:p w14:paraId="67F75545" w14:textId="07EE0394" w:rsidR="00C22E2C" w:rsidRPr="00893755" w:rsidRDefault="00C64A6F" w:rsidP="00C22E2C">
            <w:pPr>
              <w:tabs>
                <w:tab w:val="decimal" w:pos="576"/>
              </w:tabs>
              <w:jc w:val="right"/>
              <w:rPr>
                <w:rFonts w:cs="Cordia New"/>
                <w:lang w:val="en-US"/>
              </w:rPr>
            </w:pPr>
            <w:r w:rsidRPr="00C64A6F">
              <w:rPr>
                <w:rFonts w:cs="Cordia New"/>
              </w:rPr>
              <w:t>79</w:t>
            </w:r>
            <w:r w:rsidR="00C22E2C" w:rsidRPr="00893755">
              <w:rPr>
                <w:rFonts w:cs="Cordia New"/>
                <w:lang w:val="en-US"/>
              </w:rPr>
              <w:t>,</w:t>
            </w:r>
            <w:r w:rsidRPr="00C64A6F">
              <w:rPr>
                <w:rFonts w:cs="Cordia New"/>
              </w:rPr>
              <w:t>172</w:t>
            </w:r>
          </w:p>
        </w:tc>
        <w:tc>
          <w:tcPr>
            <w:tcW w:w="792" w:type="dxa"/>
            <w:tcBorders>
              <w:top w:val="single" w:sz="4" w:space="0" w:color="auto"/>
              <w:left w:val="single" w:sz="4" w:space="0" w:color="auto"/>
              <w:bottom w:val="single" w:sz="4" w:space="0" w:color="auto"/>
              <w:right w:val="single" w:sz="4" w:space="0" w:color="auto"/>
            </w:tcBorders>
          </w:tcPr>
          <w:p w14:paraId="168F30C7" w14:textId="59652061" w:rsidR="00C22E2C" w:rsidRPr="00893755" w:rsidRDefault="00C22E2C" w:rsidP="00C22E2C">
            <w:pPr>
              <w:tabs>
                <w:tab w:val="decimal" w:pos="576"/>
              </w:tabs>
              <w:jc w:val="right"/>
              <w:rPr>
                <w:rFonts w:cs="Cordia New"/>
                <w:lang w:val="en-US"/>
              </w:rPr>
            </w:pPr>
            <w:r w:rsidRPr="00893755">
              <w:rPr>
                <w:rFonts w:cs="Cordia New"/>
                <w:spacing w:val="-2"/>
              </w:rPr>
              <w:t xml:space="preserve">- </w:t>
            </w:r>
          </w:p>
        </w:tc>
        <w:tc>
          <w:tcPr>
            <w:tcW w:w="2520" w:type="dxa"/>
            <w:tcBorders>
              <w:top w:val="single" w:sz="4" w:space="0" w:color="auto"/>
              <w:left w:val="single" w:sz="4" w:space="0" w:color="auto"/>
              <w:bottom w:val="single" w:sz="4" w:space="0" w:color="auto"/>
              <w:right w:val="single" w:sz="4" w:space="0" w:color="auto"/>
            </w:tcBorders>
          </w:tcPr>
          <w:p w14:paraId="213452CA" w14:textId="77777777" w:rsidR="00C22E2C" w:rsidRDefault="00C22E2C" w:rsidP="00C22E2C">
            <w:pPr>
              <w:spacing w:line="256" w:lineRule="auto"/>
              <w:jc w:val="thaiDistribute"/>
              <w:rPr>
                <w:rFonts w:cs="Cordia New"/>
                <w:spacing w:val="-4"/>
              </w:rPr>
            </w:pPr>
            <w:r w:rsidRPr="00893755">
              <w:rPr>
                <w:rFonts w:cs="Cordia New"/>
                <w:spacing w:val="-4"/>
              </w:rPr>
              <w:t xml:space="preserve">IMM submitted Judicial Review to the Supreme Court in March </w:t>
            </w:r>
            <w:r w:rsidR="00C64A6F" w:rsidRPr="00C64A6F">
              <w:rPr>
                <w:rFonts w:cs="Cordia New"/>
                <w:spacing w:val="-4"/>
              </w:rPr>
              <w:t>2017</w:t>
            </w:r>
            <w:r w:rsidRPr="00893755">
              <w:rPr>
                <w:rFonts w:cs="Cordia New"/>
                <w:spacing w:val="-4"/>
              </w:rPr>
              <w:t xml:space="preserve"> and received Contra Memory from DGT for </w:t>
            </w:r>
            <w:r w:rsidR="003B2F91">
              <w:rPr>
                <w:rFonts w:cs="Cordia New"/>
                <w:spacing w:val="-4"/>
              </w:rPr>
              <w:t xml:space="preserve">tax </w:t>
            </w:r>
            <w:r w:rsidRPr="00893755">
              <w:rPr>
                <w:rFonts w:cs="Cordia New"/>
                <w:spacing w:val="-4"/>
              </w:rPr>
              <w:t xml:space="preserve">period March, October and November in December </w:t>
            </w:r>
            <w:r w:rsidR="00C64A6F" w:rsidRPr="00C64A6F">
              <w:rPr>
                <w:rFonts w:cs="Cordia New"/>
                <w:spacing w:val="-4"/>
              </w:rPr>
              <w:t>2021</w:t>
            </w:r>
            <w:r w:rsidRPr="00893755">
              <w:rPr>
                <w:rFonts w:cs="Cordia New"/>
                <w:spacing w:val="-4"/>
              </w:rPr>
              <w:t>.</w:t>
            </w:r>
          </w:p>
          <w:p w14:paraId="7DFEE8AB" w14:textId="2FC12EFC" w:rsidR="003E53D2" w:rsidRPr="00893755" w:rsidRDefault="003E53D2" w:rsidP="00C22E2C">
            <w:pPr>
              <w:spacing w:line="256" w:lineRule="auto"/>
              <w:jc w:val="thaiDistribute"/>
              <w:rPr>
                <w:rFonts w:cs="Cordia New"/>
                <w:spacing w:val="-4"/>
              </w:rPr>
            </w:pPr>
          </w:p>
        </w:tc>
      </w:tr>
      <w:tr w:rsidR="00C22E2C" w:rsidRPr="00893755" w14:paraId="26916D34" w14:textId="77777777" w:rsidTr="00C22E2C">
        <w:tc>
          <w:tcPr>
            <w:tcW w:w="569" w:type="dxa"/>
            <w:tcBorders>
              <w:top w:val="single" w:sz="4" w:space="0" w:color="auto"/>
              <w:left w:val="single" w:sz="4" w:space="0" w:color="auto"/>
              <w:bottom w:val="single" w:sz="4" w:space="0" w:color="auto"/>
              <w:right w:val="single" w:sz="4" w:space="0" w:color="auto"/>
            </w:tcBorders>
          </w:tcPr>
          <w:p w14:paraId="69399650" w14:textId="76521CC0" w:rsidR="00C22E2C" w:rsidRPr="00893755" w:rsidRDefault="00C64A6F" w:rsidP="00C22E2C">
            <w:pPr>
              <w:spacing w:line="256" w:lineRule="auto"/>
              <w:jc w:val="thaiDistribute"/>
              <w:rPr>
                <w:rFonts w:cs="Cordia New"/>
              </w:rPr>
            </w:pPr>
            <w:r w:rsidRPr="00C64A6F">
              <w:rPr>
                <w:rFonts w:cs="Cordia New"/>
              </w:rPr>
              <w:t>2013</w:t>
            </w:r>
          </w:p>
        </w:tc>
        <w:tc>
          <w:tcPr>
            <w:tcW w:w="781" w:type="dxa"/>
            <w:tcBorders>
              <w:top w:val="single" w:sz="4" w:space="0" w:color="auto"/>
              <w:left w:val="single" w:sz="4" w:space="0" w:color="auto"/>
              <w:bottom w:val="single" w:sz="4" w:space="0" w:color="auto"/>
              <w:right w:val="single" w:sz="4" w:space="0" w:color="auto"/>
            </w:tcBorders>
          </w:tcPr>
          <w:p w14:paraId="61486768" w14:textId="1813F54A" w:rsidR="00C22E2C" w:rsidRPr="00893755" w:rsidRDefault="00C22E2C" w:rsidP="00C22E2C">
            <w:pPr>
              <w:spacing w:line="256" w:lineRule="auto"/>
              <w:ind w:left="-81" w:right="-102"/>
              <w:jc w:val="center"/>
              <w:rPr>
                <w:rFonts w:cs="Cordia New"/>
              </w:rPr>
            </w:pPr>
            <w:r w:rsidRPr="00893755">
              <w:rPr>
                <w:rFonts w:cs="Cordia New"/>
              </w:rPr>
              <w:t>TCM, JBG, KTD</w:t>
            </w:r>
          </w:p>
        </w:tc>
        <w:tc>
          <w:tcPr>
            <w:tcW w:w="2411" w:type="dxa"/>
            <w:tcBorders>
              <w:top w:val="single" w:sz="4" w:space="0" w:color="auto"/>
              <w:left w:val="single" w:sz="4" w:space="0" w:color="auto"/>
              <w:bottom w:val="single" w:sz="4" w:space="0" w:color="auto"/>
              <w:right w:val="single" w:sz="4" w:space="0" w:color="auto"/>
            </w:tcBorders>
          </w:tcPr>
          <w:p w14:paraId="31B3F3A6" w14:textId="55D73652" w:rsidR="00C22E2C" w:rsidRPr="00893755" w:rsidRDefault="00C22E2C" w:rsidP="00C22E2C">
            <w:pPr>
              <w:spacing w:line="256" w:lineRule="auto"/>
              <w:ind w:left="-34" w:right="-83"/>
              <w:rPr>
                <w:rFonts w:cs="Cordia New"/>
                <w:spacing w:val="-4"/>
                <w:rtl/>
                <w:cs/>
              </w:rPr>
            </w:pPr>
            <w:r w:rsidRPr="00893755">
              <w:rPr>
                <w:rFonts w:cs="Cordia New"/>
                <w:spacing w:val="-4"/>
              </w:rPr>
              <w:t xml:space="preserve">Underpayment of withholding tax </w:t>
            </w:r>
            <w:r w:rsidR="00C64A6F" w:rsidRPr="00C64A6F">
              <w:rPr>
                <w:rFonts w:cs="Cordia New"/>
                <w:spacing w:val="-4"/>
              </w:rPr>
              <w:t>23</w:t>
            </w:r>
            <w:r w:rsidRPr="00893755">
              <w:rPr>
                <w:rFonts w:cs="Cordia New"/>
                <w:spacing w:val="-4"/>
              </w:rPr>
              <w:t>/</w:t>
            </w:r>
            <w:r w:rsidR="00C64A6F" w:rsidRPr="00C64A6F">
              <w:rPr>
                <w:rFonts w:cs="Cordia New"/>
                <w:spacing w:val="-4"/>
              </w:rPr>
              <w:t>26</w:t>
            </w:r>
            <w:r w:rsidRPr="00893755">
              <w:rPr>
                <w:rFonts w:cs="Cordia New"/>
                <w:spacing w:val="-4"/>
              </w:rPr>
              <w:t xml:space="preserve">, domestic VAT and offshore VAT of Indonesian Rupiah </w:t>
            </w:r>
            <w:r w:rsidR="00C64A6F" w:rsidRPr="00C64A6F">
              <w:rPr>
                <w:rFonts w:cs="Cordia New"/>
                <w:spacing w:val="-4"/>
              </w:rPr>
              <w:t>79</w:t>
            </w:r>
            <w:r w:rsidRPr="00893755">
              <w:rPr>
                <w:rFonts w:cs="Cordia New"/>
                <w:spacing w:val="-4"/>
              </w:rPr>
              <w:t>.</w:t>
            </w:r>
            <w:r w:rsidR="00C64A6F" w:rsidRPr="00C64A6F">
              <w:rPr>
                <w:rFonts w:cs="Cordia New"/>
                <w:spacing w:val="-4"/>
              </w:rPr>
              <w:t>8</w:t>
            </w:r>
            <w:r w:rsidRPr="00893755">
              <w:rPr>
                <w:rFonts w:cs="Cordia New"/>
                <w:spacing w:val="-4"/>
              </w:rPr>
              <w:t xml:space="preserve"> billion (equivalent to US Dollar </w:t>
            </w:r>
            <w:r w:rsidR="00C64A6F" w:rsidRPr="00C64A6F">
              <w:rPr>
                <w:rFonts w:cs="Cordia New"/>
                <w:spacing w:val="-4"/>
              </w:rPr>
              <w:t>4</w:t>
            </w:r>
            <w:r w:rsidRPr="00893755">
              <w:rPr>
                <w:rFonts w:cs="Cordia New"/>
                <w:spacing w:val="-4"/>
              </w:rPr>
              <w:t>.</w:t>
            </w:r>
            <w:r w:rsidR="00C64A6F" w:rsidRPr="00C64A6F">
              <w:rPr>
                <w:rFonts w:cs="Cordia New"/>
                <w:spacing w:val="-4"/>
              </w:rPr>
              <w:t>8</w:t>
            </w:r>
            <w:r w:rsidRPr="00893755">
              <w:rPr>
                <w:rFonts w:cs="Cordia New"/>
                <w:spacing w:val="-4"/>
              </w:rPr>
              <w:t xml:space="preserve"> million)</w:t>
            </w:r>
          </w:p>
        </w:tc>
        <w:tc>
          <w:tcPr>
            <w:tcW w:w="792" w:type="dxa"/>
            <w:tcBorders>
              <w:top w:val="single" w:sz="4" w:space="0" w:color="auto"/>
              <w:left w:val="single" w:sz="4" w:space="0" w:color="auto"/>
              <w:bottom w:val="single" w:sz="4" w:space="0" w:color="auto"/>
              <w:right w:val="single" w:sz="4" w:space="0" w:color="auto"/>
            </w:tcBorders>
            <w:shd w:val="clear" w:color="auto" w:fill="FAFAFA"/>
          </w:tcPr>
          <w:p w14:paraId="5F96EC3D" w14:textId="57F484EC" w:rsidR="00C22E2C" w:rsidRPr="00893755" w:rsidRDefault="00C64A6F" w:rsidP="00C22E2C">
            <w:pPr>
              <w:tabs>
                <w:tab w:val="decimal" w:pos="576"/>
              </w:tabs>
              <w:jc w:val="right"/>
              <w:rPr>
                <w:rFonts w:cs="Cordia New"/>
                <w:lang w:val="en-US"/>
              </w:rPr>
            </w:pPr>
            <w:r w:rsidRPr="00C64A6F">
              <w:rPr>
                <w:rFonts w:cs="Cordia New"/>
              </w:rPr>
              <w:t>141</w:t>
            </w:r>
          </w:p>
        </w:tc>
        <w:tc>
          <w:tcPr>
            <w:tcW w:w="792" w:type="dxa"/>
            <w:tcBorders>
              <w:top w:val="single" w:sz="4" w:space="0" w:color="auto"/>
              <w:left w:val="single" w:sz="4" w:space="0" w:color="auto"/>
              <w:bottom w:val="single" w:sz="4" w:space="0" w:color="auto"/>
              <w:right w:val="single" w:sz="4" w:space="0" w:color="auto"/>
            </w:tcBorders>
          </w:tcPr>
          <w:p w14:paraId="3BF1BE32" w14:textId="424FE3A6" w:rsidR="00C22E2C" w:rsidRPr="00893755" w:rsidRDefault="00C64A6F" w:rsidP="00C22E2C">
            <w:pPr>
              <w:tabs>
                <w:tab w:val="decimal" w:pos="576"/>
              </w:tabs>
              <w:jc w:val="right"/>
              <w:rPr>
                <w:rFonts w:cs="Cordia New"/>
                <w:lang w:val="en-US"/>
              </w:rPr>
            </w:pPr>
            <w:r w:rsidRPr="00C64A6F">
              <w:rPr>
                <w:rFonts w:cs="Cordia New"/>
              </w:rPr>
              <w:t>913</w:t>
            </w:r>
          </w:p>
        </w:tc>
        <w:tc>
          <w:tcPr>
            <w:tcW w:w="792" w:type="dxa"/>
            <w:tcBorders>
              <w:top w:val="single" w:sz="4" w:space="0" w:color="auto"/>
              <w:left w:val="single" w:sz="4" w:space="0" w:color="auto"/>
              <w:bottom w:val="single" w:sz="4" w:space="0" w:color="auto"/>
              <w:right w:val="single" w:sz="4" w:space="0" w:color="auto"/>
            </w:tcBorders>
            <w:shd w:val="clear" w:color="auto" w:fill="FAFAFA"/>
          </w:tcPr>
          <w:p w14:paraId="441A5C6E" w14:textId="12D47169" w:rsidR="00C22E2C" w:rsidRPr="00893755" w:rsidRDefault="00C64A6F" w:rsidP="00C22E2C">
            <w:pPr>
              <w:tabs>
                <w:tab w:val="decimal" w:pos="576"/>
              </w:tabs>
              <w:jc w:val="right"/>
              <w:rPr>
                <w:rFonts w:cs="Cordia New"/>
              </w:rPr>
            </w:pPr>
            <w:r w:rsidRPr="00C64A6F">
              <w:rPr>
                <w:rFonts w:cs="Cordia New"/>
              </w:rPr>
              <w:t>4</w:t>
            </w:r>
            <w:r w:rsidR="00C22E2C" w:rsidRPr="00893755">
              <w:rPr>
                <w:rFonts w:cs="Cordia New"/>
                <w:lang w:val="en-US"/>
              </w:rPr>
              <w:t>,</w:t>
            </w:r>
            <w:r w:rsidRPr="00C64A6F">
              <w:rPr>
                <w:rFonts w:cs="Cordia New"/>
              </w:rPr>
              <w:t>712</w:t>
            </w:r>
          </w:p>
        </w:tc>
        <w:tc>
          <w:tcPr>
            <w:tcW w:w="792" w:type="dxa"/>
            <w:tcBorders>
              <w:top w:val="single" w:sz="4" w:space="0" w:color="auto"/>
              <w:left w:val="single" w:sz="4" w:space="0" w:color="auto"/>
              <w:bottom w:val="single" w:sz="4" w:space="0" w:color="auto"/>
              <w:right w:val="single" w:sz="4" w:space="0" w:color="auto"/>
            </w:tcBorders>
          </w:tcPr>
          <w:p w14:paraId="4258C0C0" w14:textId="1C800DB0" w:rsidR="00C22E2C" w:rsidRPr="00893755" w:rsidRDefault="00C64A6F" w:rsidP="00C22E2C">
            <w:pPr>
              <w:tabs>
                <w:tab w:val="decimal" w:pos="576"/>
              </w:tabs>
              <w:jc w:val="right"/>
              <w:rPr>
                <w:rFonts w:cs="Cordia New"/>
              </w:rPr>
            </w:pPr>
            <w:r w:rsidRPr="00C64A6F">
              <w:rPr>
                <w:rFonts w:cs="Cordia New"/>
              </w:rPr>
              <w:t>27</w:t>
            </w:r>
            <w:r w:rsidR="00C22E2C" w:rsidRPr="00893755">
              <w:rPr>
                <w:rFonts w:cs="Cordia New"/>
              </w:rPr>
              <w:t>,</w:t>
            </w:r>
            <w:r w:rsidRPr="00C64A6F">
              <w:rPr>
                <w:rFonts w:cs="Cordia New"/>
              </w:rPr>
              <w:t>424</w:t>
            </w:r>
          </w:p>
        </w:tc>
        <w:tc>
          <w:tcPr>
            <w:tcW w:w="2520" w:type="dxa"/>
            <w:tcBorders>
              <w:top w:val="single" w:sz="4" w:space="0" w:color="auto"/>
              <w:left w:val="single" w:sz="4" w:space="0" w:color="auto"/>
              <w:bottom w:val="single" w:sz="4" w:space="0" w:color="auto"/>
              <w:right w:val="single" w:sz="4" w:space="0" w:color="auto"/>
            </w:tcBorders>
          </w:tcPr>
          <w:p w14:paraId="2A58C654" w14:textId="77777777" w:rsidR="00C22E2C" w:rsidRPr="00893755" w:rsidRDefault="00C22E2C" w:rsidP="00C22E2C">
            <w:pPr>
              <w:spacing w:line="256" w:lineRule="auto"/>
              <w:jc w:val="thaiDistribute"/>
              <w:rPr>
                <w:rFonts w:cs="Cordia New"/>
                <w:u w:val="single"/>
                <w:lang w:val="en-US"/>
              </w:rPr>
            </w:pPr>
            <w:r w:rsidRPr="00893755">
              <w:rPr>
                <w:rFonts w:cs="Cordia New"/>
                <w:u w:val="single"/>
                <w:lang w:val="en-US"/>
              </w:rPr>
              <w:t xml:space="preserve">KTD </w:t>
            </w:r>
          </w:p>
          <w:p w14:paraId="2ABD60AE" w14:textId="7C28ADCA" w:rsidR="00C22E2C" w:rsidRPr="00893755" w:rsidRDefault="00C22E2C" w:rsidP="00C22E2C">
            <w:pPr>
              <w:spacing w:line="256" w:lineRule="auto"/>
              <w:jc w:val="thaiDistribute"/>
              <w:rPr>
                <w:rFonts w:cs="Cordia New"/>
                <w:lang w:val="en-US"/>
              </w:rPr>
            </w:pPr>
            <w:r w:rsidRPr="00893755">
              <w:rPr>
                <w:rFonts w:cs="Cordia New"/>
                <w:lang w:val="en-US"/>
              </w:rPr>
              <w:t xml:space="preserve">The Supreme Court result was </w:t>
            </w:r>
            <w:r w:rsidR="00D5442F" w:rsidRPr="00893755">
              <w:rPr>
                <w:rFonts w:cs="Cordia New"/>
                <w:lang w:val="en-US"/>
              </w:rPr>
              <w:t>fully partially</w:t>
            </w:r>
            <w:r w:rsidRPr="00893755">
              <w:rPr>
                <w:rFonts w:cs="Cordia New"/>
                <w:lang w:val="en-US"/>
              </w:rPr>
              <w:t xml:space="preserve"> in favour of KTD for withholding tax </w:t>
            </w:r>
            <w:r w:rsidR="00C64A6F" w:rsidRPr="00C64A6F">
              <w:rPr>
                <w:rFonts w:cs="Cordia New"/>
              </w:rPr>
              <w:t>26</w:t>
            </w:r>
            <w:r w:rsidRPr="00893755">
              <w:rPr>
                <w:rFonts w:cs="Cordia New"/>
                <w:lang w:val="en-US"/>
              </w:rPr>
              <w:t xml:space="preserve"> related to demurrage in December </w:t>
            </w:r>
            <w:r w:rsidR="00C64A6F" w:rsidRPr="00C64A6F">
              <w:rPr>
                <w:rFonts w:cs="Cordia New"/>
              </w:rPr>
              <w:t>2019</w:t>
            </w:r>
            <w:r w:rsidR="00F04076">
              <w:rPr>
                <w:rFonts w:cs="Cordia New"/>
                <w:lang w:val="en-US"/>
              </w:rPr>
              <w:t xml:space="preserve"> to</w:t>
            </w:r>
            <w:r w:rsidRPr="00893755">
              <w:rPr>
                <w:rFonts w:cs="Cordia New"/>
                <w:lang w:val="en-US"/>
              </w:rPr>
              <w:t xml:space="preserve"> March </w:t>
            </w:r>
            <w:r w:rsidR="00C64A6F" w:rsidRPr="00C64A6F">
              <w:rPr>
                <w:rFonts w:cs="Cordia New"/>
              </w:rPr>
              <w:t>2021</w:t>
            </w:r>
            <w:r w:rsidR="00F04076">
              <w:rPr>
                <w:rFonts w:cs="Cordia New"/>
                <w:lang w:val="en-US"/>
              </w:rPr>
              <w:t>.</w:t>
            </w:r>
          </w:p>
          <w:p w14:paraId="3E32B6B9" w14:textId="77777777" w:rsidR="00C22E2C" w:rsidRPr="00893755" w:rsidRDefault="00C22E2C" w:rsidP="00C22E2C">
            <w:pPr>
              <w:spacing w:line="256" w:lineRule="auto"/>
              <w:jc w:val="thaiDistribute"/>
              <w:rPr>
                <w:rFonts w:cs="Cordia New"/>
                <w:lang w:val="en-US"/>
              </w:rPr>
            </w:pPr>
          </w:p>
          <w:p w14:paraId="043F086F" w14:textId="35BF89A0" w:rsidR="00C22E2C" w:rsidRDefault="00C22E2C" w:rsidP="00C22E2C">
            <w:pPr>
              <w:spacing w:line="256" w:lineRule="auto"/>
              <w:jc w:val="thaiDistribute"/>
              <w:rPr>
                <w:rFonts w:cs="Cordia New"/>
                <w:lang w:val="en-US"/>
              </w:rPr>
            </w:pPr>
            <w:r w:rsidRPr="00893755">
              <w:rPr>
                <w:rFonts w:cs="Cordia New"/>
                <w:lang w:val="en-US"/>
              </w:rPr>
              <w:t xml:space="preserve">The Supreme Court result was partially in unfavourable to of KTD regarding withholding tax </w:t>
            </w:r>
            <w:r w:rsidR="00C64A6F" w:rsidRPr="00C64A6F">
              <w:rPr>
                <w:rFonts w:cs="Cordia New"/>
              </w:rPr>
              <w:t>23</w:t>
            </w:r>
            <w:r w:rsidRPr="00893755">
              <w:rPr>
                <w:rFonts w:cs="Cordia New"/>
                <w:lang w:val="en-US"/>
              </w:rPr>
              <w:t xml:space="preserve"> in related to deduction cost in September </w:t>
            </w:r>
            <w:r w:rsidR="00C64A6F" w:rsidRPr="00C64A6F">
              <w:rPr>
                <w:rFonts w:cs="Cordia New"/>
              </w:rPr>
              <w:t>2020</w:t>
            </w:r>
            <w:r w:rsidRPr="00893755">
              <w:rPr>
                <w:rFonts w:cs="Cordia New"/>
                <w:lang w:val="en-US"/>
              </w:rPr>
              <w:t xml:space="preserve">-August </w:t>
            </w:r>
            <w:r w:rsidR="00C64A6F" w:rsidRPr="00C64A6F">
              <w:rPr>
                <w:rFonts w:cs="Cordia New"/>
              </w:rPr>
              <w:t>2021</w:t>
            </w:r>
            <w:r w:rsidRPr="00893755">
              <w:rPr>
                <w:rFonts w:cs="Cordia New"/>
                <w:lang w:val="en-US"/>
              </w:rPr>
              <w:t xml:space="preserve"> and awaiting Judicial Review result from supreme court for fiscal period December </w:t>
            </w:r>
            <w:r w:rsidR="00C64A6F" w:rsidRPr="00C64A6F">
              <w:rPr>
                <w:rFonts w:cs="Cordia New"/>
              </w:rPr>
              <w:t>2013</w:t>
            </w:r>
            <w:r w:rsidRPr="00893755">
              <w:rPr>
                <w:rFonts w:cs="Cordia New"/>
                <w:lang w:val="en-US"/>
              </w:rPr>
              <w:t xml:space="preserve"> July </w:t>
            </w:r>
            <w:r w:rsidR="00C64A6F" w:rsidRPr="00C64A6F">
              <w:rPr>
                <w:rFonts w:cs="Cordia New"/>
              </w:rPr>
              <w:t>2020</w:t>
            </w:r>
            <w:r w:rsidRPr="00893755">
              <w:rPr>
                <w:rFonts w:cs="Cordia New"/>
                <w:lang w:val="en-US"/>
              </w:rPr>
              <w:t xml:space="preserve">. </w:t>
            </w:r>
          </w:p>
          <w:p w14:paraId="3B69EF6F" w14:textId="77777777" w:rsidR="00F04076" w:rsidRDefault="00F04076" w:rsidP="00C22E2C">
            <w:pPr>
              <w:spacing w:line="256" w:lineRule="auto"/>
              <w:jc w:val="thaiDistribute"/>
              <w:rPr>
                <w:rFonts w:cs="Cordia New"/>
                <w:lang w:val="en-US"/>
              </w:rPr>
            </w:pPr>
          </w:p>
          <w:p w14:paraId="25C573EC" w14:textId="4B3495F7" w:rsidR="00C22E2C" w:rsidRPr="00893755" w:rsidRDefault="00C22E2C" w:rsidP="00C22E2C">
            <w:pPr>
              <w:spacing w:line="256" w:lineRule="auto"/>
              <w:jc w:val="thaiDistribute"/>
              <w:rPr>
                <w:rFonts w:cs="Cordia New"/>
                <w:u w:val="single"/>
                <w:lang w:val="en-US"/>
              </w:rPr>
            </w:pPr>
            <w:r w:rsidRPr="00893755">
              <w:rPr>
                <w:rFonts w:cs="Cordia New"/>
                <w:u w:val="single"/>
                <w:lang w:val="en-US"/>
              </w:rPr>
              <w:t>TCM</w:t>
            </w:r>
          </w:p>
          <w:p w14:paraId="22FCF07D" w14:textId="79ABB5BA" w:rsidR="00C22E2C" w:rsidRPr="00893755" w:rsidRDefault="00C22E2C" w:rsidP="00C22E2C">
            <w:pPr>
              <w:spacing w:line="256" w:lineRule="auto"/>
              <w:jc w:val="thaiDistribute"/>
              <w:rPr>
                <w:rFonts w:cs="Cordia New"/>
                <w:lang w:val="en-US"/>
              </w:rPr>
            </w:pPr>
            <w:r w:rsidRPr="00893755">
              <w:rPr>
                <w:rFonts w:cs="Cordia New"/>
                <w:lang w:val="en-US"/>
              </w:rPr>
              <w:t xml:space="preserve">The Supreme Court result was fully in favour of TCM regarding withholding tax </w:t>
            </w:r>
            <w:r w:rsidR="00C64A6F" w:rsidRPr="00C64A6F">
              <w:rPr>
                <w:rFonts w:cs="Cordia New"/>
              </w:rPr>
              <w:t>26</w:t>
            </w:r>
            <w:r w:rsidRPr="00893755">
              <w:rPr>
                <w:rFonts w:cs="Cordia New"/>
                <w:lang w:val="en-US"/>
              </w:rPr>
              <w:t xml:space="preserve"> related to marketing fee in June - November </w:t>
            </w:r>
            <w:r w:rsidR="00C64A6F" w:rsidRPr="00C64A6F">
              <w:rPr>
                <w:rFonts w:cs="Cordia New"/>
              </w:rPr>
              <w:t>2019</w:t>
            </w:r>
            <w:r w:rsidRPr="00893755">
              <w:rPr>
                <w:rFonts w:cs="Cordia New"/>
                <w:lang w:val="en-US"/>
              </w:rPr>
              <w:t xml:space="preserve">. </w:t>
            </w:r>
          </w:p>
          <w:p w14:paraId="5CA2C2E3" w14:textId="77777777" w:rsidR="00C22E2C" w:rsidRPr="00893755" w:rsidRDefault="00C22E2C" w:rsidP="00C22E2C">
            <w:pPr>
              <w:spacing w:line="256" w:lineRule="auto"/>
              <w:jc w:val="thaiDistribute"/>
              <w:rPr>
                <w:rFonts w:cs="Cordia New"/>
                <w:sz w:val="8"/>
                <w:szCs w:val="8"/>
                <w:lang w:val="en-US"/>
              </w:rPr>
            </w:pPr>
          </w:p>
          <w:p w14:paraId="6B1B6DFE" w14:textId="77777777" w:rsidR="00C22E2C" w:rsidRPr="00893755" w:rsidRDefault="00C22E2C" w:rsidP="00C22E2C">
            <w:pPr>
              <w:spacing w:line="256" w:lineRule="auto"/>
              <w:jc w:val="thaiDistribute"/>
              <w:rPr>
                <w:rFonts w:cs="Cordia New"/>
                <w:u w:val="single"/>
                <w:lang w:val="en-US"/>
              </w:rPr>
            </w:pPr>
            <w:r w:rsidRPr="00893755">
              <w:rPr>
                <w:rFonts w:cs="Cordia New"/>
                <w:u w:val="single"/>
                <w:lang w:val="en-US"/>
              </w:rPr>
              <w:t>JBG</w:t>
            </w:r>
          </w:p>
          <w:p w14:paraId="3B52A78C" w14:textId="7EA4D8D3" w:rsidR="00C22E2C" w:rsidRPr="00893755" w:rsidRDefault="00C22E2C" w:rsidP="00C22E2C">
            <w:pPr>
              <w:spacing w:line="256" w:lineRule="auto"/>
              <w:jc w:val="thaiDistribute"/>
              <w:rPr>
                <w:rFonts w:cs="Cordia New"/>
                <w:lang w:val="en-US"/>
              </w:rPr>
            </w:pPr>
            <w:r w:rsidRPr="00893755">
              <w:rPr>
                <w:rFonts w:cs="Cordia New"/>
                <w:lang w:val="en-US"/>
              </w:rPr>
              <w:t xml:space="preserve">The Supreme Court result was fully in favour of JBG related to domestic VAT in December </w:t>
            </w:r>
            <w:r w:rsidR="00C64A6F" w:rsidRPr="00C64A6F">
              <w:rPr>
                <w:rFonts w:cs="Cordia New"/>
              </w:rPr>
              <w:t>2020</w:t>
            </w:r>
            <w:r w:rsidRPr="00893755">
              <w:rPr>
                <w:rFonts w:cs="Cordia New"/>
                <w:lang w:val="en-US"/>
              </w:rPr>
              <w:t xml:space="preserve"> - April </w:t>
            </w:r>
            <w:r w:rsidR="00C64A6F" w:rsidRPr="00C64A6F">
              <w:rPr>
                <w:rFonts w:cs="Cordia New"/>
              </w:rPr>
              <w:t>2021</w:t>
            </w:r>
            <w:r w:rsidRPr="00893755">
              <w:rPr>
                <w:rFonts w:cs="Cordia New"/>
                <w:lang w:val="en-US"/>
              </w:rPr>
              <w:t xml:space="preserve">. </w:t>
            </w:r>
          </w:p>
          <w:p w14:paraId="6CF28C82" w14:textId="77777777" w:rsidR="00C22E2C" w:rsidRPr="00893755" w:rsidRDefault="00C22E2C" w:rsidP="00C22E2C">
            <w:pPr>
              <w:spacing w:line="256" w:lineRule="auto"/>
              <w:jc w:val="thaiDistribute"/>
              <w:rPr>
                <w:rFonts w:cs="Cordia New"/>
                <w:sz w:val="8"/>
                <w:szCs w:val="8"/>
                <w:lang w:val="en-US"/>
              </w:rPr>
            </w:pPr>
          </w:p>
          <w:p w14:paraId="4B2A0868" w14:textId="0704E973" w:rsidR="00C22E2C" w:rsidRPr="00893755" w:rsidRDefault="00C22E2C" w:rsidP="00C22E2C">
            <w:pPr>
              <w:spacing w:line="256" w:lineRule="auto"/>
              <w:jc w:val="thaiDistribute"/>
              <w:rPr>
                <w:rFonts w:cs="Cordia New"/>
                <w:lang w:val="en-US"/>
              </w:rPr>
            </w:pPr>
            <w:r w:rsidRPr="00893755">
              <w:rPr>
                <w:rFonts w:cs="Cordia New"/>
                <w:lang w:val="en-US"/>
              </w:rPr>
              <w:t xml:space="preserve">The Supreme Court result was fully in favour of JBG related to offshore VAT in August </w:t>
            </w:r>
            <w:r w:rsidR="00C64A6F" w:rsidRPr="00C64A6F">
              <w:rPr>
                <w:rFonts w:cs="Cordia New"/>
              </w:rPr>
              <w:t>2020</w:t>
            </w:r>
            <w:r w:rsidRPr="00893755">
              <w:rPr>
                <w:rFonts w:cs="Cordia New"/>
                <w:lang w:val="en-US"/>
              </w:rPr>
              <w:t xml:space="preserve"> - February </w:t>
            </w:r>
            <w:r w:rsidR="00C64A6F" w:rsidRPr="00C64A6F">
              <w:rPr>
                <w:rFonts w:cs="Cordia New"/>
              </w:rPr>
              <w:t>2021</w:t>
            </w:r>
            <w:r w:rsidRPr="00893755">
              <w:rPr>
                <w:rFonts w:cs="Cordia New"/>
                <w:lang w:val="en-US"/>
              </w:rPr>
              <w:t>.</w:t>
            </w:r>
          </w:p>
        </w:tc>
      </w:tr>
      <w:tr w:rsidR="00C22E2C" w:rsidRPr="00893755" w14:paraId="5C24150C" w14:textId="77777777" w:rsidTr="00C22E2C">
        <w:tc>
          <w:tcPr>
            <w:tcW w:w="569" w:type="dxa"/>
            <w:tcBorders>
              <w:top w:val="single" w:sz="4" w:space="0" w:color="auto"/>
              <w:left w:val="single" w:sz="4" w:space="0" w:color="auto"/>
              <w:bottom w:val="single" w:sz="4" w:space="0" w:color="auto"/>
              <w:right w:val="single" w:sz="4" w:space="0" w:color="auto"/>
            </w:tcBorders>
          </w:tcPr>
          <w:p w14:paraId="34171B30" w14:textId="0E070C56" w:rsidR="00C22E2C" w:rsidRPr="00893755" w:rsidRDefault="00C64A6F" w:rsidP="00C22E2C">
            <w:pPr>
              <w:spacing w:line="256" w:lineRule="auto"/>
              <w:jc w:val="thaiDistribute"/>
              <w:rPr>
                <w:rFonts w:cs="Cordia New"/>
              </w:rPr>
            </w:pPr>
            <w:r w:rsidRPr="00C64A6F">
              <w:rPr>
                <w:rFonts w:cs="Cordia New"/>
              </w:rPr>
              <w:t>2015</w:t>
            </w:r>
          </w:p>
        </w:tc>
        <w:tc>
          <w:tcPr>
            <w:tcW w:w="781" w:type="dxa"/>
            <w:tcBorders>
              <w:top w:val="single" w:sz="4" w:space="0" w:color="auto"/>
              <w:left w:val="single" w:sz="4" w:space="0" w:color="auto"/>
              <w:bottom w:val="single" w:sz="4" w:space="0" w:color="auto"/>
              <w:right w:val="single" w:sz="4" w:space="0" w:color="auto"/>
            </w:tcBorders>
          </w:tcPr>
          <w:p w14:paraId="757ADC39" w14:textId="4F7E6EAC" w:rsidR="00C22E2C" w:rsidRPr="00893755" w:rsidRDefault="00C22E2C" w:rsidP="00C22E2C">
            <w:pPr>
              <w:spacing w:line="256" w:lineRule="auto"/>
              <w:ind w:left="-81" w:right="-102"/>
              <w:jc w:val="center"/>
              <w:rPr>
                <w:rFonts w:cs="Cordia New"/>
              </w:rPr>
            </w:pPr>
            <w:r w:rsidRPr="00893755">
              <w:rPr>
                <w:rFonts w:cs="Cordia New"/>
              </w:rPr>
              <w:t>IMM</w:t>
            </w:r>
          </w:p>
        </w:tc>
        <w:tc>
          <w:tcPr>
            <w:tcW w:w="2411" w:type="dxa"/>
            <w:tcBorders>
              <w:top w:val="single" w:sz="4" w:space="0" w:color="auto"/>
              <w:left w:val="single" w:sz="4" w:space="0" w:color="auto"/>
              <w:bottom w:val="single" w:sz="4" w:space="0" w:color="auto"/>
              <w:right w:val="single" w:sz="4" w:space="0" w:color="auto"/>
            </w:tcBorders>
          </w:tcPr>
          <w:p w14:paraId="40689174" w14:textId="5EDADCEB" w:rsidR="00C22E2C" w:rsidRPr="00893755" w:rsidRDefault="00C22E2C" w:rsidP="00C22E2C">
            <w:pPr>
              <w:spacing w:line="256" w:lineRule="auto"/>
              <w:ind w:left="-34" w:right="-83"/>
              <w:rPr>
                <w:rFonts w:cs="Cordia New"/>
                <w:spacing w:val="-4"/>
              </w:rPr>
            </w:pPr>
            <w:r w:rsidRPr="00893755">
              <w:rPr>
                <w:rFonts w:cs="Cordia New"/>
                <w:spacing w:val="-4"/>
              </w:rPr>
              <w:t xml:space="preserve">Overpayment of corporate income tax of US Dollar </w:t>
            </w:r>
            <w:r w:rsidR="00C64A6F" w:rsidRPr="00C64A6F">
              <w:rPr>
                <w:rFonts w:cs="Cordia New"/>
                <w:spacing w:val="-4"/>
              </w:rPr>
              <w:t>3</w:t>
            </w:r>
            <w:r w:rsidRPr="00893755">
              <w:rPr>
                <w:rFonts w:cs="Cordia New"/>
                <w:spacing w:val="-4"/>
              </w:rPr>
              <w:t>.</w:t>
            </w:r>
            <w:r w:rsidR="00C64A6F" w:rsidRPr="00C64A6F">
              <w:rPr>
                <w:rFonts w:cs="Cordia New"/>
                <w:spacing w:val="-4"/>
              </w:rPr>
              <w:t>1</w:t>
            </w:r>
            <w:r w:rsidRPr="00893755">
              <w:rPr>
                <w:rFonts w:cs="Cordia New"/>
                <w:spacing w:val="-4"/>
              </w:rPr>
              <w:t xml:space="preserve"> million and underpayment of other taxes (withholding tax </w:t>
            </w:r>
            <w:r w:rsidR="00C64A6F" w:rsidRPr="00C64A6F">
              <w:rPr>
                <w:rFonts w:cs="Cordia New"/>
                <w:spacing w:val="-4"/>
              </w:rPr>
              <w:t>23</w:t>
            </w:r>
            <w:r w:rsidRPr="00893755">
              <w:rPr>
                <w:rFonts w:cs="Cordia New"/>
                <w:spacing w:val="-4"/>
              </w:rPr>
              <w:t>/</w:t>
            </w:r>
            <w:r w:rsidR="00C64A6F" w:rsidRPr="00C64A6F">
              <w:rPr>
                <w:rFonts w:cs="Cordia New"/>
                <w:spacing w:val="-4"/>
              </w:rPr>
              <w:t>26</w:t>
            </w:r>
            <w:r w:rsidRPr="00893755">
              <w:rPr>
                <w:rFonts w:cs="Cordia New"/>
                <w:spacing w:val="-4"/>
              </w:rPr>
              <w:t xml:space="preserve">, domestic VAT and offshore VAT) in total amount of Indonesian Rupiah </w:t>
            </w:r>
            <w:r w:rsidR="00C64A6F" w:rsidRPr="00C64A6F">
              <w:rPr>
                <w:rFonts w:cs="Cordia New"/>
                <w:spacing w:val="-4"/>
              </w:rPr>
              <w:t>94</w:t>
            </w:r>
            <w:r w:rsidRPr="00893755">
              <w:rPr>
                <w:rFonts w:cs="Cordia New"/>
                <w:spacing w:val="-4"/>
              </w:rPr>
              <w:t>.</w:t>
            </w:r>
            <w:r w:rsidR="00C64A6F" w:rsidRPr="00C64A6F">
              <w:rPr>
                <w:rFonts w:cs="Cordia New"/>
                <w:spacing w:val="-4"/>
              </w:rPr>
              <w:t>3</w:t>
            </w:r>
            <w:r w:rsidRPr="00893755">
              <w:rPr>
                <w:rFonts w:cs="Cordia New"/>
                <w:spacing w:val="-4"/>
              </w:rPr>
              <w:t xml:space="preserve"> billion (equivalent to US Dollar </w:t>
            </w:r>
            <w:r w:rsidR="00C64A6F" w:rsidRPr="00C64A6F">
              <w:rPr>
                <w:rFonts w:cs="Cordia New"/>
                <w:spacing w:val="-4"/>
              </w:rPr>
              <w:t>6</w:t>
            </w:r>
            <w:r w:rsidRPr="00893755">
              <w:rPr>
                <w:rFonts w:cs="Cordia New"/>
                <w:spacing w:val="-4"/>
              </w:rPr>
              <w:t>.</w:t>
            </w:r>
            <w:r w:rsidR="00C64A6F" w:rsidRPr="00C64A6F">
              <w:rPr>
                <w:rFonts w:cs="Cordia New"/>
                <w:spacing w:val="-4"/>
              </w:rPr>
              <w:t>7</w:t>
            </w:r>
            <w:r w:rsidRPr="00893755">
              <w:rPr>
                <w:rFonts w:cs="Cordia New"/>
                <w:spacing w:val="-4"/>
              </w:rPr>
              <w:t xml:space="preserve"> million)</w:t>
            </w:r>
          </w:p>
          <w:p w14:paraId="37901AC7" w14:textId="77777777" w:rsidR="00C22E2C" w:rsidRPr="00893755" w:rsidRDefault="00C22E2C" w:rsidP="00C22E2C">
            <w:pPr>
              <w:spacing w:line="256" w:lineRule="auto"/>
              <w:ind w:left="-34" w:right="-83"/>
              <w:rPr>
                <w:rFonts w:cs="Cordia New"/>
              </w:rPr>
            </w:pPr>
          </w:p>
        </w:tc>
        <w:tc>
          <w:tcPr>
            <w:tcW w:w="792" w:type="dxa"/>
            <w:tcBorders>
              <w:top w:val="single" w:sz="4" w:space="0" w:color="auto"/>
              <w:left w:val="single" w:sz="4" w:space="0" w:color="auto"/>
              <w:bottom w:val="single" w:sz="4" w:space="0" w:color="auto"/>
              <w:right w:val="single" w:sz="4" w:space="0" w:color="auto"/>
            </w:tcBorders>
            <w:shd w:val="clear" w:color="auto" w:fill="FAFAFA"/>
          </w:tcPr>
          <w:p w14:paraId="2E601C43" w14:textId="2E55D5E2" w:rsidR="00C22E2C" w:rsidRPr="00893755" w:rsidRDefault="00C64A6F" w:rsidP="00C22E2C">
            <w:pPr>
              <w:tabs>
                <w:tab w:val="decimal" w:pos="576"/>
              </w:tabs>
              <w:jc w:val="right"/>
              <w:rPr>
                <w:rFonts w:cs="Cordia New"/>
                <w:lang w:val="en-US"/>
              </w:rPr>
            </w:pPr>
            <w:r w:rsidRPr="00C64A6F">
              <w:rPr>
                <w:rFonts w:cs="Cordia New"/>
              </w:rPr>
              <w:t>5</w:t>
            </w:r>
            <w:r w:rsidR="00C22E2C" w:rsidRPr="00893755">
              <w:rPr>
                <w:rFonts w:cs="Cordia New"/>
                <w:lang w:val="en-US"/>
              </w:rPr>
              <w:t>,</w:t>
            </w:r>
            <w:r w:rsidRPr="00C64A6F">
              <w:rPr>
                <w:rFonts w:cs="Cordia New"/>
              </w:rPr>
              <w:t>812</w:t>
            </w:r>
          </w:p>
        </w:tc>
        <w:tc>
          <w:tcPr>
            <w:tcW w:w="792" w:type="dxa"/>
            <w:tcBorders>
              <w:top w:val="single" w:sz="4" w:space="0" w:color="auto"/>
              <w:left w:val="single" w:sz="4" w:space="0" w:color="auto"/>
              <w:bottom w:val="single" w:sz="4" w:space="0" w:color="auto"/>
              <w:right w:val="single" w:sz="4" w:space="0" w:color="auto"/>
            </w:tcBorders>
          </w:tcPr>
          <w:p w14:paraId="3828F342" w14:textId="51B56262" w:rsidR="00C22E2C" w:rsidRPr="00893755" w:rsidRDefault="00C64A6F" w:rsidP="00C22E2C">
            <w:pPr>
              <w:tabs>
                <w:tab w:val="decimal" w:pos="576"/>
              </w:tabs>
              <w:jc w:val="right"/>
              <w:rPr>
                <w:rFonts w:cs="Cordia New"/>
                <w:lang w:val="en-US"/>
              </w:rPr>
            </w:pPr>
            <w:r w:rsidRPr="00C64A6F">
              <w:rPr>
                <w:rFonts w:cs="Cordia New"/>
                <w:spacing w:val="-2"/>
              </w:rPr>
              <w:t>9</w:t>
            </w:r>
            <w:r w:rsidR="00C22E2C" w:rsidRPr="00893755">
              <w:rPr>
                <w:rFonts w:cs="Cordia New"/>
                <w:spacing w:val="-2"/>
              </w:rPr>
              <w:t>,</w:t>
            </w:r>
            <w:r w:rsidRPr="00C64A6F">
              <w:rPr>
                <w:rFonts w:cs="Cordia New"/>
                <w:spacing w:val="-2"/>
              </w:rPr>
              <w:t>284</w:t>
            </w:r>
            <w:r w:rsidR="00C22E2C" w:rsidRPr="00893755">
              <w:rPr>
                <w:rFonts w:cs="Cordia New"/>
                <w:spacing w:val="-2"/>
              </w:rPr>
              <w:t xml:space="preserve"> </w:t>
            </w:r>
          </w:p>
        </w:tc>
        <w:tc>
          <w:tcPr>
            <w:tcW w:w="792" w:type="dxa"/>
            <w:tcBorders>
              <w:top w:val="single" w:sz="4" w:space="0" w:color="auto"/>
              <w:left w:val="single" w:sz="4" w:space="0" w:color="auto"/>
              <w:bottom w:val="single" w:sz="4" w:space="0" w:color="auto"/>
              <w:right w:val="single" w:sz="4" w:space="0" w:color="auto"/>
            </w:tcBorders>
            <w:shd w:val="clear" w:color="auto" w:fill="FAFAFA"/>
          </w:tcPr>
          <w:p w14:paraId="1608F84E" w14:textId="37EDE699" w:rsidR="00C22E2C" w:rsidRPr="00893755" w:rsidRDefault="00C64A6F" w:rsidP="00C22E2C">
            <w:pPr>
              <w:tabs>
                <w:tab w:val="decimal" w:pos="576"/>
              </w:tabs>
              <w:jc w:val="right"/>
              <w:rPr>
                <w:rFonts w:cs="Cordia New"/>
                <w:lang w:val="en-US"/>
              </w:rPr>
            </w:pPr>
            <w:r w:rsidRPr="00C64A6F">
              <w:rPr>
                <w:rFonts w:cs="Cordia New"/>
              </w:rPr>
              <w:t>194</w:t>
            </w:r>
            <w:r w:rsidR="00C22E2C" w:rsidRPr="00893755">
              <w:rPr>
                <w:rFonts w:cs="Cordia New"/>
              </w:rPr>
              <w:t>,</w:t>
            </w:r>
            <w:r w:rsidRPr="00C64A6F">
              <w:rPr>
                <w:rFonts w:cs="Cordia New"/>
              </w:rPr>
              <w:t>236</w:t>
            </w:r>
          </w:p>
        </w:tc>
        <w:tc>
          <w:tcPr>
            <w:tcW w:w="792" w:type="dxa"/>
            <w:tcBorders>
              <w:top w:val="single" w:sz="4" w:space="0" w:color="auto"/>
              <w:left w:val="single" w:sz="4" w:space="0" w:color="auto"/>
              <w:bottom w:val="single" w:sz="4" w:space="0" w:color="auto"/>
              <w:right w:val="single" w:sz="4" w:space="0" w:color="auto"/>
            </w:tcBorders>
          </w:tcPr>
          <w:p w14:paraId="712A8D31" w14:textId="1C725445" w:rsidR="00C22E2C" w:rsidRPr="00893755" w:rsidRDefault="00C64A6F" w:rsidP="00C22E2C">
            <w:pPr>
              <w:tabs>
                <w:tab w:val="decimal" w:pos="576"/>
              </w:tabs>
              <w:jc w:val="right"/>
              <w:rPr>
                <w:rFonts w:cs="Cordia New"/>
                <w:lang w:val="en-US"/>
              </w:rPr>
            </w:pPr>
            <w:r w:rsidRPr="00C64A6F">
              <w:rPr>
                <w:rFonts w:cs="Cordia New"/>
                <w:spacing w:val="-2"/>
              </w:rPr>
              <w:t>278</w:t>
            </w:r>
            <w:r w:rsidR="00C22E2C" w:rsidRPr="00893755">
              <w:rPr>
                <w:rFonts w:cs="Cordia New"/>
                <w:spacing w:val="-2"/>
              </w:rPr>
              <w:t>,</w:t>
            </w:r>
            <w:r w:rsidRPr="00C64A6F">
              <w:rPr>
                <w:rFonts w:cs="Cordia New"/>
                <w:spacing w:val="-2"/>
              </w:rPr>
              <w:t>864</w:t>
            </w:r>
            <w:r w:rsidR="00C22E2C" w:rsidRPr="00893755">
              <w:rPr>
                <w:rFonts w:cs="Cordia New"/>
                <w:spacing w:val="-2"/>
              </w:rPr>
              <w:t xml:space="preserve"> </w:t>
            </w:r>
          </w:p>
        </w:tc>
        <w:tc>
          <w:tcPr>
            <w:tcW w:w="2520" w:type="dxa"/>
            <w:tcBorders>
              <w:top w:val="single" w:sz="4" w:space="0" w:color="auto"/>
              <w:left w:val="single" w:sz="4" w:space="0" w:color="auto"/>
              <w:bottom w:val="single" w:sz="4" w:space="0" w:color="auto"/>
              <w:right w:val="single" w:sz="4" w:space="0" w:color="auto"/>
            </w:tcBorders>
          </w:tcPr>
          <w:p w14:paraId="2A0716ED" w14:textId="13729F5A" w:rsidR="00C22E2C" w:rsidRPr="00893755" w:rsidRDefault="00C22E2C" w:rsidP="00C22E2C">
            <w:pPr>
              <w:spacing w:line="256" w:lineRule="auto"/>
              <w:jc w:val="thaiDistribute"/>
              <w:rPr>
                <w:rFonts w:cs="Cordia New"/>
                <w:lang w:val="en-US"/>
              </w:rPr>
            </w:pPr>
            <w:r w:rsidRPr="00893755">
              <w:rPr>
                <w:rFonts w:cs="Cordia New"/>
                <w:lang w:val="en-US"/>
              </w:rPr>
              <w:t xml:space="preserve">Submitted Judicial Review to the Supreme Court related to corporate income tax in August </w:t>
            </w:r>
            <w:r w:rsidR="00C64A6F" w:rsidRPr="00C64A6F">
              <w:rPr>
                <w:rFonts w:cs="Cordia New"/>
              </w:rPr>
              <w:t>2021</w:t>
            </w:r>
            <w:r w:rsidRPr="00893755">
              <w:rPr>
                <w:rFonts w:cs="Cordia New"/>
                <w:lang w:val="en-US"/>
              </w:rPr>
              <w:t xml:space="preserve"> and received Contra Memory from DGT in October </w:t>
            </w:r>
            <w:r w:rsidR="00C64A6F" w:rsidRPr="00C64A6F">
              <w:rPr>
                <w:rFonts w:cs="Cordia New"/>
              </w:rPr>
              <w:t>2021</w:t>
            </w:r>
            <w:r w:rsidRPr="00893755">
              <w:rPr>
                <w:rFonts w:cs="Cordia New"/>
                <w:lang w:val="en-US"/>
              </w:rPr>
              <w:t xml:space="preserve"> </w:t>
            </w:r>
          </w:p>
          <w:p w14:paraId="6D075C4F" w14:textId="77777777" w:rsidR="00C22E2C" w:rsidRPr="00893755" w:rsidRDefault="00C22E2C" w:rsidP="00C22E2C">
            <w:pPr>
              <w:spacing w:line="256" w:lineRule="auto"/>
              <w:jc w:val="thaiDistribute"/>
              <w:rPr>
                <w:rFonts w:cs="Cordia New"/>
                <w:sz w:val="8"/>
                <w:szCs w:val="8"/>
                <w:lang w:val="en-US"/>
              </w:rPr>
            </w:pPr>
          </w:p>
          <w:p w14:paraId="4E6D3736" w14:textId="6B92DE10" w:rsidR="00C22E2C" w:rsidRPr="00893755" w:rsidRDefault="00C22E2C" w:rsidP="00C22E2C">
            <w:pPr>
              <w:spacing w:line="256" w:lineRule="auto"/>
              <w:jc w:val="thaiDistribute"/>
              <w:rPr>
                <w:rFonts w:cs="Cordia New"/>
                <w:lang w:val="en-US"/>
              </w:rPr>
            </w:pPr>
            <w:r w:rsidRPr="00893755">
              <w:rPr>
                <w:rFonts w:cs="Cordia New"/>
                <w:lang w:val="en-US"/>
              </w:rPr>
              <w:t xml:space="preserve">Submitted Judicial Review to the Supreme Court related to offshore VAT in August </w:t>
            </w:r>
            <w:r w:rsidR="00C64A6F" w:rsidRPr="00C64A6F">
              <w:rPr>
                <w:rFonts w:cs="Cordia New"/>
              </w:rPr>
              <w:t>2021</w:t>
            </w:r>
            <w:r w:rsidRPr="00893755">
              <w:rPr>
                <w:rFonts w:cs="Cordia New"/>
                <w:lang w:val="en-US"/>
              </w:rPr>
              <w:t xml:space="preserve"> and received Contra Memory from DGT in September to October </w:t>
            </w:r>
            <w:r w:rsidR="00C64A6F" w:rsidRPr="00C64A6F">
              <w:rPr>
                <w:rFonts w:cs="Cordia New"/>
              </w:rPr>
              <w:t>2021</w:t>
            </w:r>
            <w:r w:rsidRPr="00893755">
              <w:rPr>
                <w:rFonts w:cs="Cordia New"/>
                <w:lang w:val="en-US"/>
              </w:rPr>
              <w:t xml:space="preserve">. </w:t>
            </w:r>
          </w:p>
          <w:p w14:paraId="4EEBFDD7" w14:textId="77777777" w:rsidR="00C22E2C" w:rsidRPr="00893755" w:rsidRDefault="00C22E2C" w:rsidP="00C22E2C">
            <w:pPr>
              <w:spacing w:line="256" w:lineRule="auto"/>
              <w:jc w:val="thaiDistribute"/>
              <w:rPr>
                <w:rFonts w:cs="Cordia New"/>
                <w:sz w:val="8"/>
                <w:szCs w:val="8"/>
                <w:lang w:val="en-US"/>
              </w:rPr>
            </w:pPr>
          </w:p>
          <w:p w14:paraId="4E75F82C" w14:textId="594454A2" w:rsidR="00C22E2C" w:rsidRPr="00893755" w:rsidRDefault="00C22E2C" w:rsidP="00C22E2C">
            <w:pPr>
              <w:spacing w:line="256" w:lineRule="auto"/>
              <w:jc w:val="thaiDistribute"/>
              <w:rPr>
                <w:rFonts w:cs="Cordia New"/>
                <w:lang w:val="en-US"/>
              </w:rPr>
            </w:pPr>
            <w:r w:rsidRPr="00893755">
              <w:rPr>
                <w:rFonts w:cs="Cordia New"/>
                <w:lang w:val="en-US"/>
              </w:rPr>
              <w:t xml:space="preserve">DGT submitted Judicial Review to Supreme Court regarding domestic VAT in April </w:t>
            </w:r>
            <w:r w:rsidR="00C64A6F" w:rsidRPr="00C64A6F">
              <w:rPr>
                <w:rFonts w:cs="Cordia New"/>
              </w:rPr>
              <w:t>2021</w:t>
            </w:r>
            <w:r w:rsidRPr="00893755">
              <w:rPr>
                <w:rFonts w:cs="Cordia New"/>
                <w:lang w:val="en-US"/>
              </w:rPr>
              <w:t xml:space="preserve"> and IMM submitted Contra Memory to the Supreme Court in May </w:t>
            </w:r>
            <w:r w:rsidR="00C64A6F" w:rsidRPr="00C64A6F">
              <w:rPr>
                <w:rFonts w:cs="Cordia New"/>
              </w:rPr>
              <w:t>2021</w:t>
            </w:r>
            <w:r w:rsidRPr="00893755">
              <w:rPr>
                <w:rFonts w:cs="Cordia New"/>
                <w:lang w:val="en-US"/>
              </w:rPr>
              <w:t xml:space="preserve">. </w:t>
            </w:r>
          </w:p>
          <w:p w14:paraId="7E4C2537" w14:textId="77777777" w:rsidR="0045378F" w:rsidRPr="00893755" w:rsidRDefault="0045378F" w:rsidP="00C22E2C">
            <w:pPr>
              <w:spacing w:line="256" w:lineRule="auto"/>
              <w:jc w:val="thaiDistribute"/>
              <w:rPr>
                <w:rFonts w:cs="Cordia New"/>
                <w:sz w:val="8"/>
                <w:szCs w:val="8"/>
                <w:lang w:val="en-US"/>
              </w:rPr>
            </w:pPr>
          </w:p>
          <w:p w14:paraId="1EBE8C60" w14:textId="66F9F71E" w:rsidR="00C22E2C" w:rsidRPr="00893755" w:rsidRDefault="00C22E2C" w:rsidP="00C22E2C">
            <w:pPr>
              <w:spacing w:line="256" w:lineRule="auto"/>
              <w:jc w:val="thaiDistribute"/>
              <w:rPr>
                <w:rFonts w:cs="Cordia New"/>
                <w:lang w:val="en-US"/>
              </w:rPr>
            </w:pPr>
            <w:r w:rsidRPr="00893755">
              <w:rPr>
                <w:rFonts w:cs="Cordia New"/>
                <w:lang w:val="en-US"/>
              </w:rPr>
              <w:t xml:space="preserve">Submitted Judicial Review to the Supreme Court regarding withholding tax </w:t>
            </w:r>
            <w:r w:rsidR="00C64A6F" w:rsidRPr="00C64A6F">
              <w:rPr>
                <w:rFonts w:cs="Cordia New"/>
              </w:rPr>
              <w:t>23</w:t>
            </w:r>
            <w:r w:rsidRPr="00893755">
              <w:rPr>
                <w:rFonts w:cs="Cordia New"/>
                <w:lang w:val="en-US"/>
              </w:rPr>
              <w:t xml:space="preserve"> in August </w:t>
            </w:r>
            <w:r w:rsidR="00C64A6F" w:rsidRPr="00C64A6F">
              <w:rPr>
                <w:rFonts w:cs="Cordia New"/>
              </w:rPr>
              <w:t>2021</w:t>
            </w:r>
            <w:r w:rsidRPr="00893755">
              <w:rPr>
                <w:rFonts w:cs="Cordia New"/>
                <w:lang w:val="en-US"/>
              </w:rPr>
              <w:t xml:space="preserve"> and received Contra Memory from DGT in September </w:t>
            </w:r>
            <w:r w:rsidR="00C64A6F" w:rsidRPr="00C64A6F">
              <w:rPr>
                <w:rFonts w:cs="Cordia New"/>
              </w:rPr>
              <w:t>2021</w:t>
            </w:r>
            <w:r w:rsidRPr="00893755">
              <w:rPr>
                <w:rFonts w:cs="Cordia New"/>
                <w:lang w:val="en-US"/>
              </w:rPr>
              <w:t xml:space="preserve">. </w:t>
            </w:r>
          </w:p>
          <w:p w14:paraId="0F1BF0EE" w14:textId="39E7AB7E" w:rsidR="00C22E2C" w:rsidRDefault="00C22E2C" w:rsidP="00C22E2C">
            <w:pPr>
              <w:spacing w:line="256" w:lineRule="auto"/>
              <w:jc w:val="thaiDistribute"/>
              <w:rPr>
                <w:rFonts w:cs="Cordia New"/>
                <w:sz w:val="8"/>
                <w:szCs w:val="8"/>
                <w:lang w:val="en-US"/>
              </w:rPr>
            </w:pPr>
          </w:p>
          <w:p w14:paraId="07AACEED" w14:textId="77777777" w:rsidR="001C3658" w:rsidRPr="00893755" w:rsidRDefault="001C3658" w:rsidP="00C22E2C">
            <w:pPr>
              <w:spacing w:line="256" w:lineRule="auto"/>
              <w:jc w:val="thaiDistribute"/>
              <w:rPr>
                <w:rFonts w:cs="Cordia New"/>
                <w:sz w:val="8"/>
                <w:szCs w:val="8"/>
                <w:lang w:val="en-US"/>
              </w:rPr>
            </w:pPr>
          </w:p>
          <w:p w14:paraId="065A9573" w14:textId="0CFB7632" w:rsidR="00C22E2C" w:rsidRPr="00893755" w:rsidRDefault="00C22E2C" w:rsidP="00C22E2C">
            <w:pPr>
              <w:spacing w:line="256" w:lineRule="auto"/>
              <w:jc w:val="thaiDistribute"/>
              <w:rPr>
                <w:rFonts w:cs="Cordia New"/>
                <w:lang w:val="en-US"/>
              </w:rPr>
            </w:pPr>
            <w:r w:rsidRPr="00893755">
              <w:rPr>
                <w:rFonts w:cs="Cordia New"/>
                <w:lang w:val="en-US"/>
              </w:rPr>
              <w:t xml:space="preserve">Submitted Judicial Review to the Supreme Court related to withholding tax </w:t>
            </w:r>
            <w:r w:rsidR="00C64A6F" w:rsidRPr="00C64A6F">
              <w:rPr>
                <w:rFonts w:cs="Cordia New"/>
              </w:rPr>
              <w:t>26</w:t>
            </w:r>
            <w:r w:rsidRPr="00893755">
              <w:rPr>
                <w:rFonts w:cs="Cordia New"/>
                <w:lang w:val="en-US"/>
              </w:rPr>
              <w:t xml:space="preserve"> in August </w:t>
            </w:r>
            <w:r w:rsidR="00C64A6F" w:rsidRPr="00C64A6F">
              <w:rPr>
                <w:rFonts w:cs="Cordia New"/>
              </w:rPr>
              <w:t>2021</w:t>
            </w:r>
            <w:r w:rsidRPr="00893755">
              <w:rPr>
                <w:rFonts w:cs="Cordia New"/>
                <w:lang w:val="en-US"/>
              </w:rPr>
              <w:t xml:space="preserve"> and received Contra Memory from DGT in September </w:t>
            </w:r>
            <w:r w:rsidR="00C64A6F" w:rsidRPr="00C64A6F">
              <w:rPr>
                <w:rFonts w:cs="Cordia New"/>
              </w:rPr>
              <w:t>2021</w:t>
            </w:r>
            <w:r w:rsidRPr="00893755">
              <w:rPr>
                <w:rFonts w:cs="Cordia New"/>
                <w:lang w:val="en-US"/>
              </w:rPr>
              <w:t>.</w:t>
            </w:r>
          </w:p>
        </w:tc>
      </w:tr>
      <w:tr w:rsidR="00BA5AA4" w:rsidRPr="00893755" w14:paraId="63F69ADD" w14:textId="77777777" w:rsidTr="00C22E2C">
        <w:tc>
          <w:tcPr>
            <w:tcW w:w="569" w:type="dxa"/>
            <w:tcBorders>
              <w:top w:val="single" w:sz="4" w:space="0" w:color="auto"/>
              <w:left w:val="single" w:sz="4" w:space="0" w:color="auto"/>
              <w:bottom w:val="single" w:sz="4" w:space="0" w:color="auto"/>
              <w:right w:val="single" w:sz="4" w:space="0" w:color="auto"/>
            </w:tcBorders>
          </w:tcPr>
          <w:p w14:paraId="6F485701" w14:textId="531AEF11" w:rsidR="00BA5AA4" w:rsidRPr="00893755" w:rsidRDefault="00C64A6F" w:rsidP="00BA5AA4">
            <w:pPr>
              <w:spacing w:line="256" w:lineRule="auto"/>
              <w:jc w:val="thaiDistribute"/>
              <w:rPr>
                <w:rFonts w:cs="Cordia New"/>
              </w:rPr>
            </w:pPr>
            <w:r w:rsidRPr="00C64A6F">
              <w:rPr>
                <w:rFonts w:cs="Cordia New"/>
              </w:rPr>
              <w:t>2016</w:t>
            </w:r>
          </w:p>
        </w:tc>
        <w:tc>
          <w:tcPr>
            <w:tcW w:w="781" w:type="dxa"/>
            <w:tcBorders>
              <w:top w:val="single" w:sz="4" w:space="0" w:color="auto"/>
              <w:left w:val="single" w:sz="4" w:space="0" w:color="auto"/>
              <w:bottom w:val="single" w:sz="4" w:space="0" w:color="auto"/>
              <w:right w:val="single" w:sz="4" w:space="0" w:color="auto"/>
            </w:tcBorders>
          </w:tcPr>
          <w:p w14:paraId="453EC5E9" w14:textId="14C7402C" w:rsidR="00BA5AA4" w:rsidRPr="00893755" w:rsidRDefault="00BA5AA4" w:rsidP="00BA5AA4">
            <w:pPr>
              <w:spacing w:line="256" w:lineRule="auto"/>
              <w:ind w:left="-81" w:right="-102"/>
              <w:jc w:val="center"/>
              <w:rPr>
                <w:rFonts w:cs="Cordia New"/>
              </w:rPr>
            </w:pPr>
            <w:r w:rsidRPr="00893755">
              <w:rPr>
                <w:rFonts w:cs="Cordia New"/>
              </w:rPr>
              <w:t>IMM</w:t>
            </w:r>
          </w:p>
        </w:tc>
        <w:tc>
          <w:tcPr>
            <w:tcW w:w="2411" w:type="dxa"/>
            <w:tcBorders>
              <w:top w:val="single" w:sz="4" w:space="0" w:color="auto"/>
              <w:left w:val="single" w:sz="4" w:space="0" w:color="auto"/>
              <w:bottom w:val="single" w:sz="4" w:space="0" w:color="auto"/>
              <w:right w:val="single" w:sz="4" w:space="0" w:color="auto"/>
            </w:tcBorders>
          </w:tcPr>
          <w:p w14:paraId="143B61ED" w14:textId="69752D7D" w:rsidR="00BA5AA4" w:rsidRPr="00893755" w:rsidRDefault="00BA5AA4" w:rsidP="00BA5AA4">
            <w:pPr>
              <w:spacing w:line="256" w:lineRule="auto"/>
              <w:ind w:left="-34" w:right="-83"/>
              <w:rPr>
                <w:rFonts w:cs="Cordia New"/>
              </w:rPr>
            </w:pPr>
            <w:r w:rsidRPr="00893755">
              <w:rPr>
                <w:rFonts w:cs="Cordia New"/>
              </w:rPr>
              <w:t xml:space="preserve">Underpayment of withholding tax </w:t>
            </w:r>
            <w:r w:rsidR="00C64A6F" w:rsidRPr="00C64A6F">
              <w:rPr>
                <w:rFonts w:cs="Cordia New"/>
              </w:rPr>
              <w:t>26</w:t>
            </w:r>
            <w:r w:rsidRPr="00893755">
              <w:rPr>
                <w:rFonts w:cs="Cordia New"/>
              </w:rPr>
              <w:t xml:space="preserve"> of Indonesian Rupiah </w:t>
            </w:r>
            <w:r w:rsidR="00C64A6F" w:rsidRPr="00C64A6F">
              <w:rPr>
                <w:rFonts w:cs="Cordia New"/>
              </w:rPr>
              <w:t>27</w:t>
            </w:r>
            <w:r w:rsidRPr="00893755">
              <w:rPr>
                <w:rFonts w:cs="Cordia New"/>
              </w:rPr>
              <w:t>.</w:t>
            </w:r>
            <w:r w:rsidR="00C64A6F" w:rsidRPr="00C64A6F">
              <w:rPr>
                <w:rFonts w:cs="Cordia New"/>
              </w:rPr>
              <w:t>7</w:t>
            </w:r>
            <w:r w:rsidRPr="00893755">
              <w:rPr>
                <w:rFonts w:cs="Cordia New"/>
              </w:rPr>
              <w:t xml:space="preserve"> billion (equivalent to US Dollar </w:t>
            </w:r>
            <w:r w:rsidR="00C64A6F" w:rsidRPr="00C64A6F">
              <w:rPr>
                <w:rFonts w:cs="Cordia New"/>
              </w:rPr>
              <w:t>1</w:t>
            </w:r>
            <w:r w:rsidRPr="00893755">
              <w:rPr>
                <w:rFonts w:cs="Cordia New"/>
              </w:rPr>
              <w:t>.</w:t>
            </w:r>
            <w:r w:rsidR="00C64A6F" w:rsidRPr="00C64A6F">
              <w:rPr>
                <w:rFonts w:cs="Cordia New"/>
              </w:rPr>
              <w:t>9</w:t>
            </w:r>
            <w:r w:rsidRPr="00893755">
              <w:rPr>
                <w:rFonts w:cs="Cordia New"/>
              </w:rPr>
              <w:t xml:space="preserve"> million)</w:t>
            </w:r>
          </w:p>
        </w:tc>
        <w:tc>
          <w:tcPr>
            <w:tcW w:w="792" w:type="dxa"/>
            <w:tcBorders>
              <w:top w:val="single" w:sz="4" w:space="0" w:color="auto"/>
              <w:left w:val="single" w:sz="4" w:space="0" w:color="auto"/>
              <w:bottom w:val="single" w:sz="4" w:space="0" w:color="auto"/>
              <w:right w:val="single" w:sz="4" w:space="0" w:color="auto"/>
            </w:tcBorders>
            <w:shd w:val="clear" w:color="auto" w:fill="FAFAFA"/>
          </w:tcPr>
          <w:p w14:paraId="45287240" w14:textId="7CE21246" w:rsidR="00BA5AA4" w:rsidRPr="00893755" w:rsidRDefault="00BA5AA4" w:rsidP="00BA5AA4">
            <w:pPr>
              <w:tabs>
                <w:tab w:val="decimal" w:pos="576"/>
              </w:tabs>
              <w:jc w:val="right"/>
              <w:rPr>
                <w:rFonts w:cs="Cordia New"/>
              </w:rPr>
            </w:pPr>
            <w:r w:rsidRPr="00893755">
              <w:rPr>
                <w:rFonts w:cs="Cordia New"/>
                <w:lang w:val="en-US"/>
              </w:rPr>
              <w:t>-</w:t>
            </w:r>
          </w:p>
        </w:tc>
        <w:tc>
          <w:tcPr>
            <w:tcW w:w="792" w:type="dxa"/>
            <w:tcBorders>
              <w:top w:val="single" w:sz="4" w:space="0" w:color="auto"/>
              <w:left w:val="single" w:sz="4" w:space="0" w:color="auto"/>
              <w:bottom w:val="single" w:sz="4" w:space="0" w:color="auto"/>
              <w:right w:val="single" w:sz="4" w:space="0" w:color="auto"/>
            </w:tcBorders>
          </w:tcPr>
          <w:p w14:paraId="3BB3E115" w14:textId="08FDB262" w:rsidR="00BA5AA4" w:rsidRPr="00893755" w:rsidRDefault="00C64A6F" w:rsidP="00BA5AA4">
            <w:pPr>
              <w:tabs>
                <w:tab w:val="decimal" w:pos="576"/>
              </w:tabs>
              <w:jc w:val="right"/>
              <w:rPr>
                <w:rFonts w:cs="Cordia New"/>
              </w:rPr>
            </w:pPr>
            <w:r w:rsidRPr="00C64A6F">
              <w:rPr>
                <w:rFonts w:cs="Cordia New"/>
              </w:rPr>
              <w:t>1</w:t>
            </w:r>
            <w:r w:rsidR="00BA5AA4" w:rsidRPr="00893755">
              <w:rPr>
                <w:rFonts w:cs="Cordia New"/>
              </w:rPr>
              <w:t>,</w:t>
            </w:r>
            <w:r w:rsidRPr="00C64A6F">
              <w:rPr>
                <w:rFonts w:cs="Cordia New"/>
              </w:rPr>
              <w:t>966</w:t>
            </w:r>
          </w:p>
        </w:tc>
        <w:tc>
          <w:tcPr>
            <w:tcW w:w="792" w:type="dxa"/>
            <w:tcBorders>
              <w:top w:val="single" w:sz="4" w:space="0" w:color="auto"/>
              <w:left w:val="single" w:sz="4" w:space="0" w:color="auto"/>
              <w:bottom w:val="single" w:sz="4" w:space="0" w:color="auto"/>
              <w:right w:val="single" w:sz="4" w:space="0" w:color="auto"/>
            </w:tcBorders>
            <w:shd w:val="clear" w:color="auto" w:fill="FAFAFA"/>
          </w:tcPr>
          <w:p w14:paraId="7ECEC8AD" w14:textId="4E84CBF3" w:rsidR="00BA5AA4" w:rsidRPr="00893755" w:rsidRDefault="00BA5AA4" w:rsidP="00BA5AA4">
            <w:pPr>
              <w:tabs>
                <w:tab w:val="decimal" w:pos="576"/>
              </w:tabs>
              <w:jc w:val="right"/>
              <w:rPr>
                <w:rFonts w:cs="Cordia New"/>
              </w:rPr>
            </w:pPr>
            <w:r w:rsidRPr="00893755">
              <w:rPr>
                <w:rFonts w:cs="Cordia New"/>
                <w:lang w:val="en-US"/>
              </w:rPr>
              <w:t>-</w:t>
            </w:r>
          </w:p>
        </w:tc>
        <w:tc>
          <w:tcPr>
            <w:tcW w:w="792" w:type="dxa"/>
            <w:tcBorders>
              <w:top w:val="single" w:sz="4" w:space="0" w:color="auto"/>
              <w:left w:val="single" w:sz="4" w:space="0" w:color="auto"/>
              <w:bottom w:val="single" w:sz="4" w:space="0" w:color="auto"/>
              <w:right w:val="single" w:sz="4" w:space="0" w:color="auto"/>
            </w:tcBorders>
          </w:tcPr>
          <w:p w14:paraId="5DF5A42F" w14:textId="2BD44685" w:rsidR="00BA5AA4" w:rsidRPr="00893755" w:rsidRDefault="00C64A6F" w:rsidP="00BA5AA4">
            <w:pPr>
              <w:tabs>
                <w:tab w:val="decimal" w:pos="576"/>
              </w:tabs>
              <w:jc w:val="right"/>
              <w:rPr>
                <w:rFonts w:cs="Cordia New"/>
              </w:rPr>
            </w:pPr>
            <w:r w:rsidRPr="00C64A6F">
              <w:rPr>
                <w:rFonts w:cs="Cordia New"/>
              </w:rPr>
              <w:t>59</w:t>
            </w:r>
            <w:r w:rsidR="00BA5AA4" w:rsidRPr="00893755">
              <w:rPr>
                <w:rFonts w:cs="Cordia New"/>
              </w:rPr>
              <w:t>,</w:t>
            </w:r>
            <w:r w:rsidRPr="00C64A6F">
              <w:rPr>
                <w:rFonts w:cs="Cordia New"/>
              </w:rPr>
              <w:t>053</w:t>
            </w:r>
          </w:p>
        </w:tc>
        <w:tc>
          <w:tcPr>
            <w:tcW w:w="2520" w:type="dxa"/>
            <w:tcBorders>
              <w:top w:val="single" w:sz="4" w:space="0" w:color="auto"/>
              <w:left w:val="single" w:sz="4" w:space="0" w:color="auto"/>
              <w:bottom w:val="single" w:sz="4" w:space="0" w:color="auto"/>
              <w:right w:val="single" w:sz="4" w:space="0" w:color="auto"/>
            </w:tcBorders>
          </w:tcPr>
          <w:p w14:paraId="33A88B59" w14:textId="1034DB2D" w:rsidR="00BA5AA4" w:rsidRPr="00893755" w:rsidRDefault="00BA5AA4" w:rsidP="00BA5AA4">
            <w:pPr>
              <w:spacing w:line="256" w:lineRule="auto"/>
              <w:jc w:val="thaiDistribute"/>
              <w:rPr>
                <w:rFonts w:cs="Cordia New"/>
                <w:spacing w:val="-4"/>
              </w:rPr>
            </w:pPr>
            <w:r w:rsidRPr="00893755">
              <w:rPr>
                <w:rFonts w:cs="Cordia New"/>
                <w:spacing w:val="-4"/>
              </w:rPr>
              <w:t xml:space="preserve">The tax court result was in favour of IMM in October </w:t>
            </w:r>
            <w:r w:rsidR="00C64A6F" w:rsidRPr="00C64A6F">
              <w:rPr>
                <w:rFonts w:cs="Cordia New"/>
                <w:spacing w:val="-4"/>
              </w:rPr>
              <w:t>2021</w:t>
            </w:r>
          </w:p>
        </w:tc>
      </w:tr>
      <w:tr w:rsidR="00BA5AA4" w:rsidRPr="00893755" w14:paraId="33CA8853" w14:textId="77777777" w:rsidTr="00C22E2C">
        <w:tc>
          <w:tcPr>
            <w:tcW w:w="569" w:type="dxa"/>
            <w:tcBorders>
              <w:top w:val="single" w:sz="4" w:space="0" w:color="auto"/>
              <w:left w:val="single" w:sz="4" w:space="0" w:color="auto"/>
              <w:bottom w:val="single" w:sz="4" w:space="0" w:color="auto"/>
              <w:right w:val="single" w:sz="4" w:space="0" w:color="auto"/>
            </w:tcBorders>
          </w:tcPr>
          <w:p w14:paraId="069FFFB5" w14:textId="4BDA8D18" w:rsidR="00BA5AA4" w:rsidRPr="00893755" w:rsidRDefault="00C64A6F" w:rsidP="00BA5AA4">
            <w:pPr>
              <w:spacing w:line="256" w:lineRule="auto"/>
              <w:jc w:val="thaiDistribute"/>
              <w:rPr>
                <w:rFonts w:cs="Cordia New"/>
                <w:lang w:val="en-US"/>
              </w:rPr>
            </w:pPr>
            <w:r w:rsidRPr="00C64A6F">
              <w:rPr>
                <w:rFonts w:cs="Cordia New"/>
              </w:rPr>
              <w:t>2018</w:t>
            </w:r>
          </w:p>
        </w:tc>
        <w:tc>
          <w:tcPr>
            <w:tcW w:w="781" w:type="dxa"/>
            <w:tcBorders>
              <w:top w:val="single" w:sz="4" w:space="0" w:color="auto"/>
              <w:left w:val="single" w:sz="4" w:space="0" w:color="auto"/>
              <w:bottom w:val="single" w:sz="4" w:space="0" w:color="auto"/>
              <w:right w:val="single" w:sz="4" w:space="0" w:color="auto"/>
            </w:tcBorders>
          </w:tcPr>
          <w:p w14:paraId="43217A0D" w14:textId="2320FF58" w:rsidR="00BA5AA4" w:rsidRPr="00893755" w:rsidRDefault="00BA5AA4" w:rsidP="00BA5AA4">
            <w:pPr>
              <w:spacing w:line="256" w:lineRule="auto"/>
              <w:ind w:left="-81" w:right="-102"/>
              <w:jc w:val="center"/>
              <w:rPr>
                <w:rFonts w:cs="Cordia New"/>
              </w:rPr>
            </w:pPr>
            <w:r w:rsidRPr="00893755">
              <w:rPr>
                <w:rFonts w:cs="Cordia New"/>
              </w:rPr>
              <w:t>IMM</w:t>
            </w:r>
          </w:p>
        </w:tc>
        <w:tc>
          <w:tcPr>
            <w:tcW w:w="2411" w:type="dxa"/>
            <w:tcBorders>
              <w:top w:val="single" w:sz="4" w:space="0" w:color="auto"/>
              <w:left w:val="single" w:sz="4" w:space="0" w:color="auto"/>
              <w:bottom w:val="single" w:sz="4" w:space="0" w:color="auto"/>
              <w:right w:val="single" w:sz="4" w:space="0" w:color="auto"/>
            </w:tcBorders>
          </w:tcPr>
          <w:p w14:paraId="76542082" w14:textId="671AAF79" w:rsidR="00BA5AA4" w:rsidRPr="00893755" w:rsidRDefault="00BA5AA4" w:rsidP="00BA5AA4">
            <w:pPr>
              <w:spacing w:line="256" w:lineRule="auto"/>
              <w:ind w:left="-34" w:right="-83"/>
              <w:rPr>
                <w:rFonts w:cs="Cordia New"/>
                <w:spacing w:val="-4"/>
              </w:rPr>
            </w:pPr>
            <w:r w:rsidRPr="00893755">
              <w:rPr>
                <w:rFonts w:cs="Cordia New"/>
                <w:spacing w:val="-4"/>
              </w:rPr>
              <w:t xml:space="preserve">Overpayment of corporate income tax of US Dollar </w:t>
            </w:r>
            <w:r w:rsidR="00C64A6F" w:rsidRPr="00C64A6F">
              <w:rPr>
                <w:rFonts w:cs="Cordia New"/>
                <w:spacing w:val="-4"/>
              </w:rPr>
              <w:t>4</w:t>
            </w:r>
            <w:r w:rsidRPr="00893755">
              <w:rPr>
                <w:rFonts w:cs="Cordia New"/>
                <w:spacing w:val="-4"/>
              </w:rPr>
              <w:t>.</w:t>
            </w:r>
            <w:r w:rsidR="00C64A6F" w:rsidRPr="00C64A6F">
              <w:rPr>
                <w:rFonts w:cs="Cordia New"/>
                <w:spacing w:val="-4"/>
              </w:rPr>
              <w:t>0</w:t>
            </w:r>
            <w:r w:rsidRPr="00893755">
              <w:rPr>
                <w:rFonts w:cs="Cordia New"/>
                <w:spacing w:val="-4"/>
              </w:rPr>
              <w:t xml:space="preserve"> million</w:t>
            </w:r>
          </w:p>
        </w:tc>
        <w:tc>
          <w:tcPr>
            <w:tcW w:w="792" w:type="dxa"/>
            <w:tcBorders>
              <w:top w:val="single" w:sz="4" w:space="0" w:color="auto"/>
              <w:left w:val="single" w:sz="4" w:space="0" w:color="auto"/>
              <w:bottom w:val="single" w:sz="4" w:space="0" w:color="auto"/>
              <w:right w:val="single" w:sz="4" w:space="0" w:color="auto"/>
            </w:tcBorders>
            <w:shd w:val="clear" w:color="auto" w:fill="FAFAFA"/>
          </w:tcPr>
          <w:p w14:paraId="147008A0" w14:textId="2D74E02E" w:rsidR="00BA5AA4" w:rsidRPr="00893755" w:rsidRDefault="00C64A6F" w:rsidP="00BA5AA4">
            <w:pPr>
              <w:tabs>
                <w:tab w:val="decimal" w:pos="576"/>
              </w:tabs>
              <w:jc w:val="right"/>
              <w:rPr>
                <w:rFonts w:cs="Cordia New"/>
              </w:rPr>
            </w:pPr>
            <w:r w:rsidRPr="00C64A6F">
              <w:rPr>
                <w:rFonts w:cs="Cordia New"/>
              </w:rPr>
              <w:t>3</w:t>
            </w:r>
            <w:r w:rsidR="00BA5AA4" w:rsidRPr="00893755">
              <w:rPr>
                <w:rFonts w:cs="Cordia New"/>
              </w:rPr>
              <w:t>,</w:t>
            </w:r>
            <w:r w:rsidRPr="00C64A6F">
              <w:rPr>
                <w:rFonts w:cs="Cordia New"/>
              </w:rPr>
              <w:t>988</w:t>
            </w:r>
          </w:p>
        </w:tc>
        <w:tc>
          <w:tcPr>
            <w:tcW w:w="792" w:type="dxa"/>
            <w:tcBorders>
              <w:top w:val="single" w:sz="4" w:space="0" w:color="auto"/>
              <w:left w:val="single" w:sz="4" w:space="0" w:color="auto"/>
              <w:bottom w:val="single" w:sz="4" w:space="0" w:color="auto"/>
              <w:right w:val="single" w:sz="4" w:space="0" w:color="auto"/>
            </w:tcBorders>
          </w:tcPr>
          <w:p w14:paraId="29079D18" w14:textId="792FFE32" w:rsidR="00BA5AA4" w:rsidRPr="00893755" w:rsidRDefault="00C64A6F" w:rsidP="00BA5AA4">
            <w:pPr>
              <w:tabs>
                <w:tab w:val="decimal" w:pos="576"/>
              </w:tabs>
              <w:jc w:val="right"/>
              <w:rPr>
                <w:rFonts w:cs="Cordia New"/>
              </w:rPr>
            </w:pPr>
            <w:r w:rsidRPr="00C64A6F">
              <w:rPr>
                <w:rFonts w:cs="Cordia New"/>
              </w:rPr>
              <w:t>3</w:t>
            </w:r>
            <w:r w:rsidR="00BA5AA4" w:rsidRPr="00893755">
              <w:rPr>
                <w:rFonts w:cs="Cordia New"/>
              </w:rPr>
              <w:t>,</w:t>
            </w:r>
            <w:r w:rsidRPr="00C64A6F">
              <w:rPr>
                <w:rFonts w:cs="Cordia New"/>
              </w:rPr>
              <w:t>975</w:t>
            </w:r>
          </w:p>
        </w:tc>
        <w:tc>
          <w:tcPr>
            <w:tcW w:w="792" w:type="dxa"/>
            <w:tcBorders>
              <w:top w:val="single" w:sz="4" w:space="0" w:color="auto"/>
              <w:left w:val="single" w:sz="4" w:space="0" w:color="auto"/>
              <w:bottom w:val="single" w:sz="4" w:space="0" w:color="auto"/>
              <w:right w:val="single" w:sz="4" w:space="0" w:color="auto"/>
            </w:tcBorders>
            <w:shd w:val="clear" w:color="auto" w:fill="FAFAFA"/>
          </w:tcPr>
          <w:p w14:paraId="242279B0" w14:textId="0FFA03FD" w:rsidR="00BA5AA4" w:rsidRPr="00893755" w:rsidRDefault="00C64A6F" w:rsidP="00BA5AA4">
            <w:pPr>
              <w:tabs>
                <w:tab w:val="decimal" w:pos="576"/>
              </w:tabs>
              <w:jc w:val="right"/>
              <w:rPr>
                <w:rFonts w:cs="Cordia New"/>
                <w:lang w:val="en-US"/>
              </w:rPr>
            </w:pPr>
            <w:r w:rsidRPr="00C64A6F">
              <w:rPr>
                <w:rFonts w:cs="Cordia New"/>
              </w:rPr>
              <w:t>133</w:t>
            </w:r>
            <w:r w:rsidR="00BA5AA4" w:rsidRPr="00893755">
              <w:rPr>
                <w:rFonts w:cs="Cordia New"/>
              </w:rPr>
              <w:t>,</w:t>
            </w:r>
            <w:r w:rsidRPr="00C64A6F">
              <w:rPr>
                <w:rFonts w:cs="Cordia New"/>
              </w:rPr>
              <w:t>279</w:t>
            </w:r>
          </w:p>
        </w:tc>
        <w:tc>
          <w:tcPr>
            <w:tcW w:w="792" w:type="dxa"/>
            <w:tcBorders>
              <w:top w:val="single" w:sz="4" w:space="0" w:color="auto"/>
              <w:left w:val="single" w:sz="4" w:space="0" w:color="auto"/>
              <w:bottom w:val="single" w:sz="4" w:space="0" w:color="auto"/>
              <w:right w:val="single" w:sz="4" w:space="0" w:color="auto"/>
            </w:tcBorders>
          </w:tcPr>
          <w:p w14:paraId="59A311DA" w14:textId="62E19A66" w:rsidR="00BA5AA4" w:rsidRPr="00893755" w:rsidRDefault="00C64A6F" w:rsidP="00BA5AA4">
            <w:pPr>
              <w:tabs>
                <w:tab w:val="decimal" w:pos="576"/>
              </w:tabs>
              <w:jc w:val="right"/>
              <w:rPr>
                <w:rFonts w:cs="Cordia New"/>
                <w:lang w:val="en-US"/>
              </w:rPr>
            </w:pPr>
            <w:r w:rsidRPr="00C64A6F">
              <w:rPr>
                <w:rFonts w:cs="Cordia New"/>
              </w:rPr>
              <w:t>119</w:t>
            </w:r>
            <w:r w:rsidR="00BA5AA4" w:rsidRPr="00893755">
              <w:rPr>
                <w:rFonts w:cs="Cordia New"/>
              </w:rPr>
              <w:t>,</w:t>
            </w:r>
            <w:r w:rsidRPr="00C64A6F">
              <w:rPr>
                <w:rFonts w:cs="Cordia New"/>
              </w:rPr>
              <w:t>397</w:t>
            </w:r>
          </w:p>
        </w:tc>
        <w:tc>
          <w:tcPr>
            <w:tcW w:w="2520" w:type="dxa"/>
            <w:tcBorders>
              <w:top w:val="single" w:sz="4" w:space="0" w:color="auto"/>
              <w:left w:val="single" w:sz="4" w:space="0" w:color="auto"/>
              <w:bottom w:val="single" w:sz="4" w:space="0" w:color="auto"/>
              <w:right w:val="single" w:sz="4" w:space="0" w:color="auto"/>
            </w:tcBorders>
          </w:tcPr>
          <w:p w14:paraId="28BB610E" w14:textId="4103E965" w:rsidR="00BA5AA4" w:rsidRPr="00893755" w:rsidRDefault="00BA5AA4" w:rsidP="00BA5AA4">
            <w:pPr>
              <w:rPr>
                <w:rFonts w:cs="Cordia New"/>
                <w:lang w:val="en-US"/>
              </w:rPr>
            </w:pPr>
            <w:r w:rsidRPr="00893755">
              <w:rPr>
                <w:rFonts w:cs="Cordia New"/>
                <w:lang w:val="en-US"/>
              </w:rPr>
              <w:t xml:space="preserve">Submitted tax appeal letter to tax court in September </w:t>
            </w:r>
            <w:r w:rsidR="00C64A6F" w:rsidRPr="00C64A6F">
              <w:rPr>
                <w:rFonts w:cs="Cordia New"/>
              </w:rPr>
              <w:t>2021</w:t>
            </w:r>
            <w:r w:rsidRPr="00893755">
              <w:rPr>
                <w:rFonts w:cs="Cordia New"/>
                <w:lang w:val="en-US"/>
              </w:rPr>
              <w:t xml:space="preserve">. </w:t>
            </w:r>
          </w:p>
          <w:p w14:paraId="5FF0CBE2" w14:textId="72784E11" w:rsidR="00BA5AA4" w:rsidRPr="00893755" w:rsidRDefault="00BA5AA4" w:rsidP="00BA5AA4">
            <w:pPr>
              <w:spacing w:line="256" w:lineRule="auto"/>
              <w:rPr>
                <w:rFonts w:cs="Cordia New"/>
                <w:lang w:val="en-US"/>
              </w:rPr>
            </w:pPr>
          </w:p>
        </w:tc>
      </w:tr>
      <w:tr w:rsidR="00BA5AA4" w:rsidRPr="00893755" w14:paraId="55DD6E96" w14:textId="77777777" w:rsidTr="00C22E2C">
        <w:tc>
          <w:tcPr>
            <w:tcW w:w="569" w:type="dxa"/>
            <w:tcBorders>
              <w:top w:val="single" w:sz="4" w:space="0" w:color="auto"/>
              <w:left w:val="single" w:sz="4" w:space="0" w:color="auto"/>
              <w:bottom w:val="single" w:sz="4" w:space="0" w:color="auto"/>
              <w:right w:val="single" w:sz="4" w:space="0" w:color="auto"/>
            </w:tcBorders>
          </w:tcPr>
          <w:p w14:paraId="7BDCAF37" w14:textId="3C35A51C" w:rsidR="00BA5AA4" w:rsidRPr="00893755" w:rsidRDefault="00C64A6F" w:rsidP="00BA5AA4">
            <w:pPr>
              <w:spacing w:line="256" w:lineRule="auto"/>
              <w:jc w:val="thaiDistribute"/>
              <w:rPr>
                <w:rFonts w:cs="Cordia New"/>
                <w:cs/>
              </w:rPr>
            </w:pPr>
            <w:r w:rsidRPr="00C64A6F">
              <w:rPr>
                <w:rFonts w:cs="Cordia New"/>
              </w:rPr>
              <w:t>2019</w:t>
            </w:r>
            <w:r w:rsidR="00BA5AA4" w:rsidRPr="00893755">
              <w:rPr>
                <w:rFonts w:cs="Cordia New"/>
              </w:rPr>
              <w:t>-</w:t>
            </w:r>
            <w:r w:rsidRPr="00C64A6F">
              <w:rPr>
                <w:rFonts w:cs="Cordia New"/>
              </w:rPr>
              <w:t>2020</w:t>
            </w:r>
          </w:p>
        </w:tc>
        <w:tc>
          <w:tcPr>
            <w:tcW w:w="781" w:type="dxa"/>
            <w:tcBorders>
              <w:top w:val="single" w:sz="4" w:space="0" w:color="auto"/>
              <w:left w:val="single" w:sz="4" w:space="0" w:color="auto"/>
              <w:bottom w:val="single" w:sz="4" w:space="0" w:color="auto"/>
              <w:right w:val="single" w:sz="4" w:space="0" w:color="auto"/>
            </w:tcBorders>
          </w:tcPr>
          <w:p w14:paraId="478D796E" w14:textId="77777777" w:rsidR="00BA5AA4" w:rsidRPr="00893755" w:rsidRDefault="00BA5AA4" w:rsidP="00BA5AA4">
            <w:pPr>
              <w:spacing w:line="256" w:lineRule="auto"/>
              <w:ind w:left="-81" w:right="-102"/>
              <w:jc w:val="center"/>
              <w:rPr>
                <w:rFonts w:cs="Cordia New"/>
              </w:rPr>
            </w:pPr>
            <w:r w:rsidRPr="00893755">
              <w:rPr>
                <w:rFonts w:cs="Cordia New"/>
              </w:rPr>
              <w:t>IMM</w:t>
            </w:r>
          </w:p>
          <w:p w14:paraId="1978596A" w14:textId="77777777" w:rsidR="00BA5AA4" w:rsidRPr="00893755" w:rsidRDefault="00BA5AA4" w:rsidP="00BA5AA4">
            <w:pPr>
              <w:spacing w:line="256" w:lineRule="auto"/>
              <w:ind w:left="-81" w:right="-102"/>
              <w:jc w:val="center"/>
              <w:rPr>
                <w:rFonts w:cs="Cordia New"/>
              </w:rPr>
            </w:pPr>
          </w:p>
          <w:p w14:paraId="4EE06DEE" w14:textId="77777777" w:rsidR="00BA5AA4" w:rsidRPr="00893755" w:rsidRDefault="00BA5AA4" w:rsidP="00BA5AA4">
            <w:pPr>
              <w:spacing w:line="256" w:lineRule="auto"/>
              <w:ind w:right="-102"/>
              <w:rPr>
                <w:rFonts w:cs="Cordia New"/>
              </w:rPr>
            </w:pPr>
          </w:p>
        </w:tc>
        <w:tc>
          <w:tcPr>
            <w:tcW w:w="2411" w:type="dxa"/>
            <w:tcBorders>
              <w:top w:val="single" w:sz="4" w:space="0" w:color="auto"/>
              <w:left w:val="single" w:sz="4" w:space="0" w:color="auto"/>
              <w:bottom w:val="single" w:sz="4" w:space="0" w:color="auto"/>
              <w:right w:val="single" w:sz="4" w:space="0" w:color="auto"/>
            </w:tcBorders>
          </w:tcPr>
          <w:p w14:paraId="12E61A4E" w14:textId="30ED255E" w:rsidR="00BA5AA4" w:rsidRPr="00893755" w:rsidRDefault="00BA5AA4" w:rsidP="00BA5AA4">
            <w:pPr>
              <w:spacing w:line="256" w:lineRule="auto"/>
              <w:ind w:left="-34" w:right="-83"/>
              <w:rPr>
                <w:rFonts w:cs="Cordia New"/>
                <w:spacing w:val="-4"/>
                <w:lang w:val="en-US"/>
              </w:rPr>
            </w:pPr>
            <w:r w:rsidRPr="00893755">
              <w:rPr>
                <w:rFonts w:cs="Cordia New"/>
                <w:spacing w:val="-4"/>
              </w:rPr>
              <w:t xml:space="preserve">Underpayment of land and building tax of Indonesian Rupiah </w:t>
            </w:r>
            <w:r w:rsidR="00C64A6F" w:rsidRPr="00C64A6F">
              <w:rPr>
                <w:rFonts w:cs="Cordia New"/>
                <w:spacing w:val="-4"/>
              </w:rPr>
              <w:t>99</w:t>
            </w:r>
            <w:r w:rsidRPr="00893755">
              <w:rPr>
                <w:rFonts w:cs="Cordia New"/>
                <w:spacing w:val="-4"/>
              </w:rPr>
              <w:t>.</w:t>
            </w:r>
            <w:r w:rsidR="00C64A6F" w:rsidRPr="00C64A6F">
              <w:rPr>
                <w:rFonts w:cs="Cordia New"/>
                <w:spacing w:val="-4"/>
              </w:rPr>
              <w:t>5</w:t>
            </w:r>
            <w:r w:rsidRPr="00893755">
              <w:rPr>
                <w:rFonts w:cs="Cordia New"/>
                <w:spacing w:val="-4"/>
              </w:rPr>
              <w:t xml:space="preserve"> billion (equivalent to US Dollar </w:t>
            </w:r>
            <w:r w:rsidR="00C64A6F" w:rsidRPr="00C64A6F">
              <w:rPr>
                <w:rFonts w:cs="Cordia New"/>
                <w:spacing w:val="-4"/>
              </w:rPr>
              <w:t>7</w:t>
            </w:r>
            <w:r w:rsidRPr="00893755">
              <w:rPr>
                <w:rFonts w:cs="Cordia New"/>
                <w:spacing w:val="-4"/>
              </w:rPr>
              <w:t>.</w:t>
            </w:r>
            <w:r w:rsidR="00C64A6F" w:rsidRPr="00C64A6F">
              <w:rPr>
                <w:rFonts w:cs="Cordia New"/>
                <w:spacing w:val="-4"/>
              </w:rPr>
              <w:t>1</w:t>
            </w:r>
            <w:r w:rsidRPr="00893755">
              <w:rPr>
                <w:rFonts w:cs="Cordia New"/>
                <w:spacing w:val="-4"/>
              </w:rPr>
              <w:t xml:space="preserve"> million)</w:t>
            </w:r>
          </w:p>
        </w:tc>
        <w:tc>
          <w:tcPr>
            <w:tcW w:w="792" w:type="dxa"/>
            <w:tcBorders>
              <w:top w:val="single" w:sz="4" w:space="0" w:color="auto"/>
              <w:left w:val="single" w:sz="4" w:space="0" w:color="auto"/>
              <w:bottom w:val="single" w:sz="4" w:space="0" w:color="auto"/>
              <w:right w:val="single" w:sz="4" w:space="0" w:color="auto"/>
            </w:tcBorders>
            <w:shd w:val="clear" w:color="auto" w:fill="FAFAFA"/>
          </w:tcPr>
          <w:p w14:paraId="208BE9D2" w14:textId="6DE3A1AD" w:rsidR="00BA5AA4" w:rsidRPr="00893755" w:rsidRDefault="00C64A6F" w:rsidP="00BA5AA4">
            <w:pPr>
              <w:tabs>
                <w:tab w:val="decimal" w:pos="576"/>
              </w:tabs>
              <w:jc w:val="right"/>
              <w:rPr>
                <w:rFonts w:cs="Cordia New"/>
              </w:rPr>
            </w:pPr>
            <w:r w:rsidRPr="00C64A6F">
              <w:rPr>
                <w:rFonts w:cs="Cordia New"/>
              </w:rPr>
              <w:t>6</w:t>
            </w:r>
            <w:r w:rsidR="00BA5AA4" w:rsidRPr="00893755">
              <w:rPr>
                <w:rFonts w:cs="Cordia New"/>
              </w:rPr>
              <w:t>,</w:t>
            </w:r>
            <w:r w:rsidRPr="00C64A6F">
              <w:rPr>
                <w:rFonts w:cs="Cordia New"/>
              </w:rPr>
              <w:t>977</w:t>
            </w:r>
          </w:p>
        </w:tc>
        <w:tc>
          <w:tcPr>
            <w:tcW w:w="792" w:type="dxa"/>
            <w:tcBorders>
              <w:top w:val="single" w:sz="4" w:space="0" w:color="auto"/>
              <w:left w:val="single" w:sz="4" w:space="0" w:color="auto"/>
              <w:bottom w:val="single" w:sz="4" w:space="0" w:color="auto"/>
              <w:right w:val="single" w:sz="4" w:space="0" w:color="auto"/>
            </w:tcBorders>
          </w:tcPr>
          <w:p w14:paraId="3295DBB5" w14:textId="6EEEED94" w:rsidR="00BA5AA4" w:rsidRPr="00893755" w:rsidRDefault="00C64A6F" w:rsidP="00BA5AA4">
            <w:pPr>
              <w:tabs>
                <w:tab w:val="decimal" w:pos="576"/>
              </w:tabs>
              <w:jc w:val="right"/>
              <w:rPr>
                <w:rFonts w:cs="Cordia New"/>
              </w:rPr>
            </w:pPr>
            <w:r w:rsidRPr="00C64A6F">
              <w:rPr>
                <w:rFonts w:cs="Cordia New"/>
              </w:rPr>
              <w:t>7</w:t>
            </w:r>
            <w:r w:rsidR="00BA5AA4" w:rsidRPr="00893755">
              <w:rPr>
                <w:rFonts w:cs="Cordia New"/>
              </w:rPr>
              <w:t>,</w:t>
            </w:r>
            <w:r w:rsidRPr="00C64A6F">
              <w:rPr>
                <w:rFonts w:cs="Cordia New"/>
              </w:rPr>
              <w:t>058</w:t>
            </w:r>
          </w:p>
        </w:tc>
        <w:tc>
          <w:tcPr>
            <w:tcW w:w="792" w:type="dxa"/>
            <w:tcBorders>
              <w:top w:val="single" w:sz="4" w:space="0" w:color="auto"/>
              <w:left w:val="single" w:sz="4" w:space="0" w:color="auto"/>
              <w:bottom w:val="single" w:sz="4" w:space="0" w:color="auto"/>
              <w:right w:val="single" w:sz="4" w:space="0" w:color="auto"/>
            </w:tcBorders>
            <w:shd w:val="clear" w:color="auto" w:fill="FAFAFA"/>
          </w:tcPr>
          <w:p w14:paraId="3A1A6DFE" w14:textId="5394CD48" w:rsidR="00BA5AA4" w:rsidRPr="00893755" w:rsidRDefault="00C64A6F" w:rsidP="00BA5AA4">
            <w:pPr>
              <w:tabs>
                <w:tab w:val="decimal" w:pos="576"/>
              </w:tabs>
              <w:jc w:val="right"/>
              <w:rPr>
                <w:rFonts w:cs="Cordia New"/>
                <w:lang w:val="en-US"/>
              </w:rPr>
            </w:pPr>
            <w:r w:rsidRPr="00C64A6F">
              <w:rPr>
                <w:rFonts w:cs="Cordia New"/>
              </w:rPr>
              <w:t>233</w:t>
            </w:r>
            <w:r w:rsidR="00BA5AA4" w:rsidRPr="00893755">
              <w:rPr>
                <w:rFonts w:cs="Cordia New"/>
                <w:lang w:val="en-US"/>
              </w:rPr>
              <w:t>,</w:t>
            </w:r>
            <w:r w:rsidRPr="00C64A6F">
              <w:rPr>
                <w:rFonts w:cs="Cordia New"/>
              </w:rPr>
              <w:t>171</w:t>
            </w:r>
          </w:p>
        </w:tc>
        <w:tc>
          <w:tcPr>
            <w:tcW w:w="792" w:type="dxa"/>
            <w:tcBorders>
              <w:top w:val="single" w:sz="4" w:space="0" w:color="auto"/>
              <w:left w:val="single" w:sz="4" w:space="0" w:color="auto"/>
              <w:bottom w:val="single" w:sz="4" w:space="0" w:color="auto"/>
              <w:right w:val="single" w:sz="4" w:space="0" w:color="auto"/>
            </w:tcBorders>
          </w:tcPr>
          <w:p w14:paraId="22FA8ECE" w14:textId="16C98DB7" w:rsidR="00BA5AA4" w:rsidRPr="00893755" w:rsidRDefault="00C64A6F" w:rsidP="00BA5AA4">
            <w:pPr>
              <w:tabs>
                <w:tab w:val="decimal" w:pos="576"/>
              </w:tabs>
              <w:jc w:val="right"/>
              <w:rPr>
                <w:rFonts w:cs="Cordia New"/>
                <w:lang w:val="en-US"/>
              </w:rPr>
            </w:pPr>
            <w:r w:rsidRPr="00C64A6F">
              <w:rPr>
                <w:rFonts w:cs="Cordia New"/>
              </w:rPr>
              <w:t>212</w:t>
            </w:r>
            <w:r w:rsidR="00BA5AA4" w:rsidRPr="00893755">
              <w:rPr>
                <w:rFonts w:cs="Cordia New"/>
              </w:rPr>
              <w:t>,</w:t>
            </w:r>
            <w:r w:rsidRPr="00C64A6F">
              <w:rPr>
                <w:rFonts w:cs="Cordia New"/>
              </w:rPr>
              <w:t>002</w:t>
            </w:r>
          </w:p>
        </w:tc>
        <w:tc>
          <w:tcPr>
            <w:tcW w:w="2520" w:type="dxa"/>
            <w:tcBorders>
              <w:top w:val="single" w:sz="4" w:space="0" w:color="auto"/>
              <w:left w:val="single" w:sz="4" w:space="0" w:color="auto"/>
              <w:bottom w:val="single" w:sz="4" w:space="0" w:color="auto"/>
              <w:right w:val="single" w:sz="4" w:space="0" w:color="auto"/>
            </w:tcBorders>
          </w:tcPr>
          <w:p w14:paraId="01452D09" w14:textId="1681BE8E" w:rsidR="00BA5AA4" w:rsidRPr="00893755" w:rsidRDefault="00BA5AA4" w:rsidP="00BA5AA4">
            <w:pPr>
              <w:spacing w:line="256" w:lineRule="auto"/>
              <w:jc w:val="thaiDistribute"/>
              <w:rPr>
                <w:rFonts w:cs="Cordia New"/>
                <w:lang w:val="en-US"/>
              </w:rPr>
            </w:pPr>
            <w:r w:rsidRPr="00893755">
              <w:rPr>
                <w:rFonts w:cs="Cordia New"/>
                <w:lang w:val="en-US"/>
              </w:rPr>
              <w:t xml:space="preserve">Submitted tax appeal letter to tax court in February </w:t>
            </w:r>
            <w:r w:rsidR="00C64A6F" w:rsidRPr="00C64A6F">
              <w:rPr>
                <w:rFonts w:cs="Cordia New"/>
              </w:rPr>
              <w:t>2022</w:t>
            </w:r>
            <w:r w:rsidRPr="00893755">
              <w:rPr>
                <w:rFonts w:cs="Cordia New"/>
                <w:lang w:val="en-US"/>
              </w:rPr>
              <w:t>.</w:t>
            </w:r>
          </w:p>
        </w:tc>
      </w:tr>
      <w:tr w:rsidR="00BA5AA4" w:rsidRPr="00893755" w14:paraId="28C60446" w14:textId="77777777" w:rsidTr="00C22E2C">
        <w:tc>
          <w:tcPr>
            <w:tcW w:w="569" w:type="dxa"/>
            <w:tcBorders>
              <w:top w:val="single" w:sz="4" w:space="0" w:color="auto"/>
              <w:left w:val="single" w:sz="4" w:space="0" w:color="auto"/>
              <w:bottom w:val="single" w:sz="4" w:space="0" w:color="auto"/>
              <w:right w:val="single" w:sz="4" w:space="0" w:color="auto"/>
            </w:tcBorders>
          </w:tcPr>
          <w:p w14:paraId="2AE852CD" w14:textId="32145C33" w:rsidR="00BA5AA4" w:rsidRPr="00893755" w:rsidRDefault="00C64A6F" w:rsidP="00BA5AA4">
            <w:pPr>
              <w:spacing w:line="256" w:lineRule="auto"/>
              <w:jc w:val="thaiDistribute"/>
              <w:rPr>
                <w:rFonts w:cs="Cordia New"/>
              </w:rPr>
            </w:pPr>
            <w:r w:rsidRPr="00C64A6F">
              <w:rPr>
                <w:rFonts w:cs="Cordia New"/>
              </w:rPr>
              <w:t>2019</w:t>
            </w:r>
          </w:p>
        </w:tc>
        <w:tc>
          <w:tcPr>
            <w:tcW w:w="781" w:type="dxa"/>
            <w:tcBorders>
              <w:top w:val="single" w:sz="4" w:space="0" w:color="auto"/>
              <w:left w:val="single" w:sz="4" w:space="0" w:color="auto"/>
              <w:bottom w:val="single" w:sz="4" w:space="0" w:color="auto"/>
              <w:right w:val="single" w:sz="4" w:space="0" w:color="auto"/>
            </w:tcBorders>
          </w:tcPr>
          <w:p w14:paraId="2DBD4D67" w14:textId="76390715" w:rsidR="00BA5AA4" w:rsidRPr="00893755" w:rsidRDefault="00BA5AA4" w:rsidP="00BA5AA4">
            <w:pPr>
              <w:spacing w:line="256" w:lineRule="auto"/>
              <w:ind w:left="-81" w:right="-102"/>
              <w:jc w:val="center"/>
              <w:rPr>
                <w:rFonts w:cs="Cordia New"/>
              </w:rPr>
            </w:pPr>
            <w:r w:rsidRPr="00893755">
              <w:rPr>
                <w:rFonts w:cs="Cordia New"/>
              </w:rPr>
              <w:t>IMM, BEK</w:t>
            </w:r>
          </w:p>
        </w:tc>
        <w:tc>
          <w:tcPr>
            <w:tcW w:w="2411" w:type="dxa"/>
            <w:tcBorders>
              <w:top w:val="single" w:sz="4" w:space="0" w:color="auto"/>
              <w:left w:val="single" w:sz="4" w:space="0" w:color="auto"/>
              <w:bottom w:val="single" w:sz="4" w:space="0" w:color="auto"/>
              <w:right w:val="single" w:sz="4" w:space="0" w:color="auto"/>
            </w:tcBorders>
          </w:tcPr>
          <w:p w14:paraId="524F3478" w14:textId="48140B6D" w:rsidR="00BA5AA4" w:rsidRPr="00F04076" w:rsidRDefault="00BA5AA4" w:rsidP="0045378F">
            <w:pPr>
              <w:pStyle w:val="Default"/>
              <w:rPr>
                <w:rFonts w:ascii="Cordia New" w:hAnsi="Cordia New" w:cs="Cordia New"/>
                <w:sz w:val="20"/>
                <w:szCs w:val="20"/>
              </w:rPr>
            </w:pPr>
            <w:r w:rsidRPr="00F04076">
              <w:rPr>
                <w:rFonts w:ascii="Cordia New" w:hAnsi="Cordia New" w:cs="Cordia New"/>
                <w:sz w:val="20"/>
                <w:szCs w:val="20"/>
              </w:rPr>
              <w:t>Overpayment of corporate income tax of US$</w:t>
            </w:r>
            <w:r w:rsidR="00C64A6F" w:rsidRPr="00C64A6F">
              <w:rPr>
                <w:rFonts w:ascii="Cordia New" w:hAnsi="Cordia New" w:cs="Cordia New"/>
                <w:sz w:val="20"/>
                <w:szCs w:val="20"/>
                <w:lang w:val="en-GB"/>
              </w:rPr>
              <w:t>4</w:t>
            </w:r>
            <w:r w:rsidRPr="00F04076">
              <w:rPr>
                <w:rFonts w:ascii="Cordia New" w:hAnsi="Cordia New" w:cs="Cordia New"/>
                <w:sz w:val="20"/>
                <w:szCs w:val="20"/>
              </w:rPr>
              <w:t>.</w:t>
            </w:r>
            <w:r w:rsidR="00C64A6F" w:rsidRPr="00C64A6F">
              <w:rPr>
                <w:rFonts w:ascii="Cordia New" w:hAnsi="Cordia New" w:cs="Cordia New"/>
                <w:sz w:val="20"/>
                <w:szCs w:val="20"/>
                <w:lang w:val="en-GB"/>
              </w:rPr>
              <w:t>1</w:t>
            </w:r>
            <w:r w:rsidRPr="00F04076">
              <w:rPr>
                <w:rFonts w:ascii="Cordia New" w:hAnsi="Cordia New" w:cs="Cordia New"/>
                <w:sz w:val="20"/>
                <w:szCs w:val="20"/>
              </w:rPr>
              <w:t xml:space="preserve"> million. </w:t>
            </w:r>
          </w:p>
        </w:tc>
        <w:tc>
          <w:tcPr>
            <w:tcW w:w="792" w:type="dxa"/>
            <w:tcBorders>
              <w:top w:val="single" w:sz="4" w:space="0" w:color="auto"/>
              <w:left w:val="single" w:sz="4" w:space="0" w:color="auto"/>
              <w:bottom w:val="single" w:sz="4" w:space="0" w:color="auto"/>
              <w:right w:val="single" w:sz="4" w:space="0" w:color="auto"/>
            </w:tcBorders>
            <w:shd w:val="clear" w:color="auto" w:fill="FAFAFA"/>
          </w:tcPr>
          <w:p w14:paraId="439CC772" w14:textId="10C7B9C3" w:rsidR="00BA5AA4" w:rsidRPr="00893755" w:rsidRDefault="00C64A6F" w:rsidP="00BA5AA4">
            <w:pPr>
              <w:tabs>
                <w:tab w:val="decimal" w:pos="576"/>
              </w:tabs>
              <w:jc w:val="right"/>
              <w:rPr>
                <w:rFonts w:cs="Cordia New"/>
              </w:rPr>
            </w:pPr>
            <w:r w:rsidRPr="00C64A6F">
              <w:rPr>
                <w:rFonts w:cs="Cordia New"/>
              </w:rPr>
              <w:t>4</w:t>
            </w:r>
            <w:r w:rsidR="00BA5AA4" w:rsidRPr="00893755">
              <w:rPr>
                <w:rFonts w:cs="Cordia New"/>
              </w:rPr>
              <w:t>,</w:t>
            </w:r>
            <w:r w:rsidRPr="00C64A6F">
              <w:rPr>
                <w:rFonts w:cs="Cordia New"/>
              </w:rPr>
              <w:t>145</w:t>
            </w:r>
          </w:p>
        </w:tc>
        <w:tc>
          <w:tcPr>
            <w:tcW w:w="792" w:type="dxa"/>
            <w:tcBorders>
              <w:top w:val="single" w:sz="4" w:space="0" w:color="auto"/>
              <w:left w:val="single" w:sz="4" w:space="0" w:color="auto"/>
              <w:bottom w:val="single" w:sz="4" w:space="0" w:color="auto"/>
              <w:right w:val="single" w:sz="4" w:space="0" w:color="auto"/>
            </w:tcBorders>
          </w:tcPr>
          <w:p w14:paraId="709C30CF" w14:textId="4F1B38EF" w:rsidR="00BA5AA4" w:rsidRPr="00893755" w:rsidRDefault="00BA5AA4" w:rsidP="00BA5AA4">
            <w:pPr>
              <w:tabs>
                <w:tab w:val="decimal" w:pos="576"/>
              </w:tabs>
              <w:jc w:val="right"/>
              <w:rPr>
                <w:rFonts w:cs="Cordia New"/>
              </w:rPr>
            </w:pPr>
            <w:r w:rsidRPr="00893755">
              <w:rPr>
                <w:rFonts w:cs="Cordia New"/>
              </w:rPr>
              <w:t>-</w:t>
            </w:r>
          </w:p>
        </w:tc>
        <w:tc>
          <w:tcPr>
            <w:tcW w:w="792" w:type="dxa"/>
            <w:tcBorders>
              <w:top w:val="single" w:sz="4" w:space="0" w:color="auto"/>
              <w:left w:val="single" w:sz="4" w:space="0" w:color="auto"/>
              <w:bottom w:val="single" w:sz="4" w:space="0" w:color="auto"/>
              <w:right w:val="single" w:sz="4" w:space="0" w:color="auto"/>
            </w:tcBorders>
            <w:shd w:val="clear" w:color="auto" w:fill="FAFAFA"/>
          </w:tcPr>
          <w:p w14:paraId="33097195" w14:textId="7CEE5B3D" w:rsidR="00BA5AA4" w:rsidRPr="00893755" w:rsidRDefault="00C64A6F" w:rsidP="00BA5AA4">
            <w:pPr>
              <w:tabs>
                <w:tab w:val="decimal" w:pos="576"/>
              </w:tabs>
              <w:jc w:val="right"/>
              <w:rPr>
                <w:rFonts w:cs="Cordia New"/>
                <w:lang w:val="en-US"/>
              </w:rPr>
            </w:pPr>
            <w:r w:rsidRPr="00C64A6F">
              <w:rPr>
                <w:rFonts w:cs="Cordia New"/>
              </w:rPr>
              <w:t>138</w:t>
            </w:r>
            <w:r w:rsidR="00BA5AA4" w:rsidRPr="00893755">
              <w:rPr>
                <w:rFonts w:cs="Cordia New"/>
              </w:rPr>
              <w:t>,</w:t>
            </w:r>
            <w:r w:rsidRPr="00C64A6F">
              <w:rPr>
                <w:rFonts w:cs="Cordia New"/>
              </w:rPr>
              <w:t>525</w:t>
            </w:r>
          </w:p>
        </w:tc>
        <w:tc>
          <w:tcPr>
            <w:tcW w:w="792" w:type="dxa"/>
            <w:tcBorders>
              <w:top w:val="single" w:sz="4" w:space="0" w:color="auto"/>
              <w:left w:val="single" w:sz="4" w:space="0" w:color="auto"/>
              <w:bottom w:val="single" w:sz="4" w:space="0" w:color="auto"/>
              <w:right w:val="single" w:sz="4" w:space="0" w:color="auto"/>
            </w:tcBorders>
          </w:tcPr>
          <w:p w14:paraId="0C5728B0" w14:textId="3267FE30" w:rsidR="00BA5AA4" w:rsidRPr="00893755" w:rsidRDefault="00BA5AA4" w:rsidP="00BA5AA4">
            <w:pPr>
              <w:tabs>
                <w:tab w:val="decimal" w:pos="576"/>
              </w:tabs>
              <w:ind w:left="-152"/>
              <w:jc w:val="right"/>
              <w:rPr>
                <w:rFonts w:cs="Cordia New"/>
                <w:lang w:val="en-US"/>
              </w:rPr>
            </w:pPr>
            <w:r w:rsidRPr="00893755">
              <w:rPr>
                <w:rFonts w:cs="Cordia New"/>
              </w:rPr>
              <w:t>-</w:t>
            </w:r>
          </w:p>
        </w:tc>
        <w:tc>
          <w:tcPr>
            <w:tcW w:w="2520" w:type="dxa"/>
            <w:tcBorders>
              <w:top w:val="single" w:sz="4" w:space="0" w:color="auto"/>
              <w:left w:val="single" w:sz="4" w:space="0" w:color="auto"/>
              <w:bottom w:val="single" w:sz="4" w:space="0" w:color="auto"/>
              <w:right w:val="single" w:sz="4" w:space="0" w:color="auto"/>
            </w:tcBorders>
          </w:tcPr>
          <w:p w14:paraId="06C0AD53" w14:textId="276096CE" w:rsidR="00BA5AA4" w:rsidRPr="00893755" w:rsidRDefault="00BA5AA4" w:rsidP="0045378F">
            <w:pPr>
              <w:jc w:val="thaiDistribute"/>
              <w:rPr>
                <w:rFonts w:cs="Cordia New"/>
              </w:rPr>
            </w:pPr>
            <w:r w:rsidRPr="00893755">
              <w:rPr>
                <w:rFonts w:cs="Cordia New"/>
              </w:rPr>
              <w:t xml:space="preserve">Submitted objection to DGT in July </w:t>
            </w:r>
            <w:r w:rsidR="00C64A6F" w:rsidRPr="00C64A6F">
              <w:rPr>
                <w:rFonts w:cs="Cordia New"/>
              </w:rPr>
              <w:t>2021</w:t>
            </w:r>
            <w:r w:rsidRPr="00893755">
              <w:rPr>
                <w:rFonts w:cs="Cordia New"/>
              </w:rPr>
              <w:t xml:space="preserve">. </w:t>
            </w:r>
          </w:p>
        </w:tc>
      </w:tr>
      <w:tr w:rsidR="00BA5AA4" w:rsidRPr="00893755" w14:paraId="53403705" w14:textId="77777777" w:rsidTr="00C22E2C">
        <w:tc>
          <w:tcPr>
            <w:tcW w:w="569" w:type="dxa"/>
            <w:tcBorders>
              <w:top w:val="single" w:sz="4" w:space="0" w:color="auto"/>
              <w:left w:val="single" w:sz="4" w:space="0" w:color="auto"/>
              <w:bottom w:val="single" w:sz="4" w:space="0" w:color="auto"/>
              <w:right w:val="single" w:sz="4" w:space="0" w:color="auto"/>
            </w:tcBorders>
          </w:tcPr>
          <w:p w14:paraId="4AA2FDB0" w14:textId="77777777" w:rsidR="00BA5AA4" w:rsidRPr="00893755" w:rsidRDefault="00BA5AA4" w:rsidP="00BA5AA4">
            <w:pPr>
              <w:spacing w:line="256" w:lineRule="auto"/>
              <w:jc w:val="thaiDistribute"/>
              <w:rPr>
                <w:rFonts w:cs="Cordia New"/>
              </w:rPr>
            </w:pPr>
          </w:p>
        </w:tc>
        <w:tc>
          <w:tcPr>
            <w:tcW w:w="781" w:type="dxa"/>
            <w:tcBorders>
              <w:top w:val="single" w:sz="4" w:space="0" w:color="auto"/>
              <w:left w:val="single" w:sz="4" w:space="0" w:color="auto"/>
              <w:bottom w:val="single" w:sz="4" w:space="0" w:color="auto"/>
              <w:right w:val="single" w:sz="4" w:space="0" w:color="auto"/>
            </w:tcBorders>
          </w:tcPr>
          <w:p w14:paraId="69EB27DF" w14:textId="3A87753D" w:rsidR="00BA5AA4" w:rsidRPr="00893755" w:rsidRDefault="00BA5AA4" w:rsidP="00BA5AA4">
            <w:pPr>
              <w:spacing w:line="256" w:lineRule="auto"/>
              <w:ind w:left="-81" w:right="-102"/>
              <w:rPr>
                <w:rFonts w:cs="Cordia New"/>
              </w:rPr>
            </w:pPr>
          </w:p>
        </w:tc>
        <w:tc>
          <w:tcPr>
            <w:tcW w:w="2411" w:type="dxa"/>
            <w:tcBorders>
              <w:top w:val="single" w:sz="4" w:space="0" w:color="auto"/>
              <w:left w:val="single" w:sz="4" w:space="0" w:color="auto"/>
              <w:bottom w:val="single" w:sz="4" w:space="0" w:color="auto"/>
              <w:right w:val="single" w:sz="4" w:space="0" w:color="auto"/>
            </w:tcBorders>
          </w:tcPr>
          <w:p w14:paraId="7D65752B" w14:textId="79A9672B" w:rsidR="00BA5AA4" w:rsidRPr="008263D3" w:rsidRDefault="008263D3" w:rsidP="00BA5AA4">
            <w:pPr>
              <w:pStyle w:val="Default"/>
              <w:rPr>
                <w:rFonts w:asciiTheme="minorBidi" w:hAnsiTheme="minorBidi" w:cstheme="minorBidi"/>
                <w:i/>
                <w:iCs/>
                <w:sz w:val="20"/>
                <w:szCs w:val="20"/>
              </w:rPr>
            </w:pPr>
            <w:r w:rsidRPr="008263D3">
              <w:rPr>
                <w:rFonts w:asciiTheme="minorBidi" w:hAnsiTheme="minorBidi" w:cstheme="minorBidi"/>
                <w:sz w:val="20"/>
                <w:szCs w:val="20"/>
              </w:rPr>
              <w:t>Total</w:t>
            </w:r>
          </w:p>
        </w:tc>
        <w:tc>
          <w:tcPr>
            <w:tcW w:w="792" w:type="dxa"/>
            <w:tcBorders>
              <w:top w:val="single" w:sz="4" w:space="0" w:color="auto"/>
              <w:left w:val="single" w:sz="4" w:space="0" w:color="auto"/>
              <w:bottom w:val="single" w:sz="4" w:space="0" w:color="auto"/>
              <w:right w:val="single" w:sz="4" w:space="0" w:color="auto"/>
            </w:tcBorders>
            <w:shd w:val="clear" w:color="auto" w:fill="FAFAFA"/>
          </w:tcPr>
          <w:p w14:paraId="384CE6B0" w14:textId="2CC5630B" w:rsidR="00BA5AA4" w:rsidRPr="00893755" w:rsidRDefault="00C64A6F" w:rsidP="00BA5AA4">
            <w:pPr>
              <w:tabs>
                <w:tab w:val="decimal" w:pos="576"/>
              </w:tabs>
              <w:jc w:val="right"/>
              <w:rPr>
                <w:rFonts w:cs="Cordia New"/>
              </w:rPr>
            </w:pPr>
            <w:r w:rsidRPr="00C64A6F">
              <w:rPr>
                <w:rFonts w:cs="Cordia New"/>
              </w:rPr>
              <w:t>23</w:t>
            </w:r>
            <w:r w:rsidR="00BA5AA4" w:rsidRPr="00893755">
              <w:rPr>
                <w:rFonts w:cs="Cordia New"/>
              </w:rPr>
              <w:t>,</w:t>
            </w:r>
            <w:r w:rsidRPr="00C64A6F">
              <w:rPr>
                <w:rFonts w:cs="Cordia New"/>
              </w:rPr>
              <w:t>601</w:t>
            </w:r>
          </w:p>
        </w:tc>
        <w:tc>
          <w:tcPr>
            <w:tcW w:w="792" w:type="dxa"/>
            <w:tcBorders>
              <w:top w:val="single" w:sz="4" w:space="0" w:color="auto"/>
              <w:left w:val="single" w:sz="4" w:space="0" w:color="auto"/>
              <w:bottom w:val="single" w:sz="4" w:space="0" w:color="auto"/>
              <w:right w:val="single" w:sz="4" w:space="0" w:color="auto"/>
            </w:tcBorders>
          </w:tcPr>
          <w:p w14:paraId="793AAF59" w14:textId="4F88B906" w:rsidR="00BA5AA4" w:rsidRPr="00893755" w:rsidRDefault="00C64A6F" w:rsidP="00BA5AA4">
            <w:pPr>
              <w:tabs>
                <w:tab w:val="decimal" w:pos="576"/>
              </w:tabs>
              <w:jc w:val="right"/>
              <w:rPr>
                <w:rFonts w:cs="Cordia New"/>
              </w:rPr>
            </w:pPr>
            <w:r w:rsidRPr="00C64A6F">
              <w:rPr>
                <w:rFonts w:cs="Cordia New"/>
              </w:rPr>
              <w:t>32</w:t>
            </w:r>
            <w:r w:rsidR="00BA5AA4" w:rsidRPr="00893755">
              <w:rPr>
                <w:rFonts w:cs="Cordia New"/>
              </w:rPr>
              <w:t>,</w:t>
            </w:r>
            <w:r w:rsidRPr="00C64A6F">
              <w:rPr>
                <w:rFonts w:cs="Cordia New"/>
              </w:rPr>
              <w:t>260</w:t>
            </w:r>
          </w:p>
        </w:tc>
        <w:tc>
          <w:tcPr>
            <w:tcW w:w="792" w:type="dxa"/>
            <w:tcBorders>
              <w:top w:val="single" w:sz="4" w:space="0" w:color="auto"/>
              <w:left w:val="single" w:sz="4" w:space="0" w:color="auto"/>
              <w:bottom w:val="single" w:sz="4" w:space="0" w:color="auto"/>
              <w:right w:val="single" w:sz="4" w:space="0" w:color="auto"/>
            </w:tcBorders>
            <w:shd w:val="clear" w:color="auto" w:fill="FAFAFA"/>
          </w:tcPr>
          <w:p w14:paraId="5B65D920" w14:textId="1E2DC9B6" w:rsidR="00BA5AA4" w:rsidRPr="00893755" w:rsidRDefault="00C64A6F" w:rsidP="00BA5AA4">
            <w:pPr>
              <w:tabs>
                <w:tab w:val="decimal" w:pos="576"/>
              </w:tabs>
              <w:jc w:val="right"/>
              <w:rPr>
                <w:rFonts w:cs="Cordia New"/>
              </w:rPr>
            </w:pPr>
            <w:r w:rsidRPr="00C64A6F">
              <w:rPr>
                <w:rFonts w:cs="Cordia New"/>
              </w:rPr>
              <w:t>788</w:t>
            </w:r>
            <w:r w:rsidR="00BA5AA4" w:rsidRPr="00893755">
              <w:rPr>
                <w:rFonts w:cs="Cordia New"/>
              </w:rPr>
              <w:t>,</w:t>
            </w:r>
            <w:r w:rsidRPr="00C64A6F">
              <w:rPr>
                <w:rFonts w:cs="Cordia New"/>
              </w:rPr>
              <w:t>743</w:t>
            </w:r>
          </w:p>
        </w:tc>
        <w:tc>
          <w:tcPr>
            <w:tcW w:w="792" w:type="dxa"/>
            <w:tcBorders>
              <w:top w:val="single" w:sz="4" w:space="0" w:color="auto"/>
              <w:left w:val="single" w:sz="4" w:space="0" w:color="auto"/>
              <w:bottom w:val="single" w:sz="4" w:space="0" w:color="auto"/>
              <w:right w:val="single" w:sz="4" w:space="0" w:color="auto"/>
            </w:tcBorders>
          </w:tcPr>
          <w:p w14:paraId="6D477AC3" w14:textId="1094288C" w:rsidR="00BA5AA4" w:rsidRPr="00893755" w:rsidRDefault="00C64A6F" w:rsidP="00BA5AA4">
            <w:pPr>
              <w:tabs>
                <w:tab w:val="decimal" w:pos="576"/>
              </w:tabs>
              <w:ind w:left="-152"/>
              <w:jc w:val="right"/>
              <w:rPr>
                <w:rFonts w:cs="Cordia New"/>
              </w:rPr>
            </w:pPr>
            <w:r w:rsidRPr="00C64A6F">
              <w:rPr>
                <w:rFonts w:cs="Cordia New"/>
              </w:rPr>
              <w:t>968</w:t>
            </w:r>
            <w:r w:rsidR="00BA5AA4" w:rsidRPr="00893755">
              <w:rPr>
                <w:rFonts w:cs="Cordia New"/>
              </w:rPr>
              <w:t>,</w:t>
            </w:r>
            <w:r w:rsidRPr="00C64A6F">
              <w:rPr>
                <w:rFonts w:cs="Cordia New"/>
              </w:rPr>
              <w:t>996</w:t>
            </w:r>
          </w:p>
        </w:tc>
        <w:tc>
          <w:tcPr>
            <w:tcW w:w="2520" w:type="dxa"/>
            <w:tcBorders>
              <w:top w:val="single" w:sz="4" w:space="0" w:color="auto"/>
              <w:left w:val="single" w:sz="4" w:space="0" w:color="auto"/>
              <w:bottom w:val="single" w:sz="4" w:space="0" w:color="auto"/>
              <w:right w:val="single" w:sz="4" w:space="0" w:color="auto"/>
            </w:tcBorders>
          </w:tcPr>
          <w:p w14:paraId="6A3D7862" w14:textId="77777777" w:rsidR="00BA5AA4" w:rsidRPr="00893755" w:rsidRDefault="00BA5AA4" w:rsidP="00BA5AA4">
            <w:pPr>
              <w:jc w:val="thaiDistribute"/>
              <w:rPr>
                <w:rFonts w:cs="Cordia New"/>
              </w:rPr>
            </w:pPr>
          </w:p>
        </w:tc>
      </w:tr>
    </w:tbl>
    <w:p w14:paraId="08953E0F" w14:textId="77777777" w:rsidR="00335A46" w:rsidRPr="00610D98" w:rsidRDefault="00335A46" w:rsidP="00610D98">
      <w:pPr>
        <w:ind w:left="630"/>
        <w:rPr>
          <w:rFonts w:cs="Cordia New"/>
          <w:sz w:val="26"/>
          <w:szCs w:val="26"/>
        </w:rPr>
      </w:pPr>
    </w:p>
    <w:p w14:paraId="15F7F522" w14:textId="377D8AF4" w:rsidR="00411D07" w:rsidRPr="00610D98" w:rsidRDefault="00411D07" w:rsidP="00610D98">
      <w:pPr>
        <w:ind w:left="630"/>
        <w:jc w:val="both"/>
        <w:rPr>
          <w:rFonts w:cs="Cordia New"/>
          <w:sz w:val="26"/>
          <w:szCs w:val="26"/>
        </w:rPr>
      </w:pPr>
      <w:r w:rsidRPr="00610D98">
        <w:rPr>
          <w:rFonts w:cs="Cordia New"/>
          <w:sz w:val="26"/>
          <w:szCs w:val="26"/>
        </w:rPr>
        <w:t xml:space="preserve">Additionally, as at </w:t>
      </w:r>
      <w:r w:rsidR="00C64A6F" w:rsidRPr="00C64A6F">
        <w:rPr>
          <w:rFonts w:cs="Cordia New"/>
          <w:sz w:val="26"/>
          <w:szCs w:val="26"/>
        </w:rPr>
        <w:t>31</w:t>
      </w:r>
      <w:r w:rsidRPr="00610D98">
        <w:rPr>
          <w:rFonts w:cs="Cordia New"/>
          <w:sz w:val="26"/>
          <w:szCs w:val="26"/>
        </w:rPr>
        <w:t xml:space="preserve"> December </w:t>
      </w:r>
      <w:r w:rsidR="00C64A6F" w:rsidRPr="00C64A6F">
        <w:rPr>
          <w:rFonts w:cs="Cordia New"/>
          <w:sz w:val="26"/>
          <w:szCs w:val="26"/>
        </w:rPr>
        <w:t>2021</w:t>
      </w:r>
      <w:r w:rsidRPr="00610D98">
        <w:rPr>
          <w:rFonts w:cs="Cordia New"/>
          <w:sz w:val="26"/>
          <w:szCs w:val="26"/>
        </w:rPr>
        <w:t xml:space="preserve">, various taxes of seven Indonesian subsidiaries for fiscal years </w:t>
      </w:r>
      <w:r w:rsidR="00C64A6F" w:rsidRPr="00C64A6F">
        <w:rPr>
          <w:rFonts w:cs="Cordia New"/>
          <w:sz w:val="26"/>
          <w:szCs w:val="26"/>
        </w:rPr>
        <w:t>2017</w:t>
      </w:r>
      <w:r w:rsidRPr="00610D98">
        <w:rPr>
          <w:rFonts w:cs="Cordia New"/>
          <w:sz w:val="26"/>
          <w:szCs w:val="26"/>
        </w:rPr>
        <w:t xml:space="preserve"> - </w:t>
      </w:r>
      <w:r w:rsidR="00C64A6F" w:rsidRPr="00C64A6F">
        <w:rPr>
          <w:rFonts w:cs="Cordia New"/>
          <w:sz w:val="26"/>
          <w:szCs w:val="26"/>
        </w:rPr>
        <w:t>2019</w:t>
      </w:r>
      <w:r w:rsidRPr="00610D98">
        <w:rPr>
          <w:rFonts w:cs="Cordia New"/>
          <w:sz w:val="26"/>
          <w:szCs w:val="26"/>
        </w:rPr>
        <w:t xml:space="preserve"> are still in the process of audit by the DGT. The Group’s management believes that the tax audit result, objection, appeal, </w:t>
      </w:r>
      <w:r w:rsidR="00D22146" w:rsidRPr="00610D98">
        <w:rPr>
          <w:rFonts w:cs="Cordia New"/>
          <w:sz w:val="26"/>
          <w:szCs w:val="26"/>
        </w:rPr>
        <w:t>lawsuit,</w:t>
      </w:r>
      <w:r w:rsidRPr="00610D98">
        <w:rPr>
          <w:rFonts w:cs="Cordia New"/>
          <w:sz w:val="26"/>
          <w:szCs w:val="26"/>
        </w:rPr>
        <w:t xml:space="preserve"> and reconsideration results will not have a material impact on the consolidated financial statements.</w:t>
      </w:r>
    </w:p>
    <w:p w14:paraId="6483E76D" w14:textId="77777777" w:rsidR="00411D07" w:rsidRPr="00610D98" w:rsidRDefault="00411D07" w:rsidP="00610D98">
      <w:pPr>
        <w:ind w:left="630"/>
        <w:jc w:val="thaiDistribute"/>
        <w:rPr>
          <w:rFonts w:cs="Cordia New"/>
          <w:sz w:val="26"/>
          <w:szCs w:val="26"/>
        </w:rPr>
      </w:pPr>
    </w:p>
    <w:p w14:paraId="3353FA5F" w14:textId="721C9AD5" w:rsidR="0021571A" w:rsidRDefault="0021571A">
      <w:pPr>
        <w:spacing w:after="160" w:line="259" w:lineRule="auto"/>
        <w:rPr>
          <w:rFonts w:cs="Cordia New"/>
          <w:color w:val="CF4A02"/>
          <w:sz w:val="26"/>
          <w:szCs w:val="26"/>
        </w:rPr>
      </w:pPr>
      <w:r>
        <w:rPr>
          <w:rFonts w:cs="Cordia New"/>
          <w:color w:val="CF4A02"/>
          <w:sz w:val="26"/>
          <w:szCs w:val="26"/>
        </w:rPr>
        <w:br w:type="page"/>
      </w:r>
    </w:p>
    <w:p w14:paraId="3348B720" w14:textId="77777777" w:rsidR="00411D07" w:rsidRPr="00893755" w:rsidRDefault="00411D07" w:rsidP="00411D07">
      <w:pPr>
        <w:jc w:val="thaiDistribute"/>
        <w:rPr>
          <w:rFonts w:cs="Cordia New"/>
          <w:sz w:val="2"/>
          <w:szCs w:val="2"/>
        </w:rPr>
      </w:pPr>
    </w:p>
    <w:p w14:paraId="7FA254A8" w14:textId="77777777" w:rsidR="00093A7C" w:rsidRPr="00893755" w:rsidRDefault="00093A7C" w:rsidP="00093A7C">
      <w:pPr>
        <w:shd w:val="clear" w:color="auto" w:fill="FFA543"/>
        <w:tabs>
          <w:tab w:val="left" w:pos="539"/>
          <w:tab w:val="left" w:pos="567"/>
        </w:tabs>
        <w:jc w:val="both"/>
        <w:rPr>
          <w:rFonts w:cs="Cordia New"/>
          <w:b/>
          <w:bCs/>
          <w:color w:val="FFFFFF"/>
          <w:sz w:val="3"/>
          <w:szCs w:val="3"/>
          <w:lang w:val="en-US"/>
        </w:rPr>
      </w:pPr>
    </w:p>
    <w:p w14:paraId="1196A540" w14:textId="56A72692" w:rsidR="00093A7C" w:rsidRPr="00893755" w:rsidRDefault="00093A7C" w:rsidP="00093A7C">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32</w:t>
      </w:r>
      <w:r w:rsidRPr="00893755">
        <w:rPr>
          <w:rFonts w:cs="Cordia New"/>
          <w:b/>
          <w:bCs/>
          <w:color w:val="FFFFFF"/>
          <w:sz w:val="26"/>
          <w:szCs w:val="26"/>
          <w:u w:val="none"/>
        </w:rPr>
        <w:tab/>
      </w:r>
      <w:r w:rsidRPr="00893755">
        <w:rPr>
          <w:rFonts w:cs="Cordia New"/>
          <w:b/>
          <w:bCs/>
          <w:color w:val="FFFFFF"/>
          <w:sz w:val="26"/>
          <w:szCs w:val="26"/>
          <w:u w:val="none"/>
          <w:lang w:val="en-US"/>
        </w:rPr>
        <w:t>Business combination</w:t>
      </w:r>
    </w:p>
    <w:p w14:paraId="5B4E313C" w14:textId="77777777" w:rsidR="00093A7C" w:rsidRPr="00893755" w:rsidRDefault="00093A7C" w:rsidP="00093A7C">
      <w:pPr>
        <w:shd w:val="clear" w:color="auto" w:fill="FFA543"/>
        <w:tabs>
          <w:tab w:val="left" w:pos="539"/>
          <w:tab w:val="left" w:pos="567"/>
        </w:tabs>
        <w:jc w:val="both"/>
        <w:rPr>
          <w:rFonts w:cs="Cordia New"/>
          <w:b/>
          <w:bCs/>
          <w:color w:val="FFFFFF"/>
          <w:sz w:val="3"/>
          <w:szCs w:val="3"/>
          <w:lang w:val="x-none"/>
        </w:rPr>
      </w:pPr>
    </w:p>
    <w:p w14:paraId="61C3B259" w14:textId="77777777" w:rsidR="00093A7C" w:rsidRPr="00893755" w:rsidRDefault="00093A7C" w:rsidP="00093A7C">
      <w:pPr>
        <w:jc w:val="both"/>
        <w:rPr>
          <w:rFonts w:cs="Cordia New"/>
          <w:sz w:val="26"/>
          <w:szCs w:val="26"/>
        </w:rPr>
      </w:pPr>
    </w:p>
    <w:p w14:paraId="6252CD10" w14:textId="6B4253EC" w:rsidR="00411D07" w:rsidRPr="00893755" w:rsidRDefault="00C64A6F" w:rsidP="008F4A1C">
      <w:pPr>
        <w:pStyle w:val="Heading2"/>
        <w:tabs>
          <w:tab w:val="clear" w:pos="360"/>
          <w:tab w:val="left" w:pos="539"/>
        </w:tabs>
        <w:ind w:left="0" w:firstLine="0"/>
        <w:jc w:val="thaiDistribute"/>
        <w:rPr>
          <w:rFonts w:cs="Cordia New"/>
          <w:b/>
          <w:bCs/>
          <w:color w:val="CF4A02"/>
          <w:sz w:val="26"/>
          <w:szCs w:val="26"/>
          <w:u w:val="none"/>
          <w:lang w:val="en-US"/>
        </w:rPr>
      </w:pPr>
      <w:r w:rsidRPr="00C64A6F">
        <w:rPr>
          <w:rFonts w:cs="Cordia New"/>
          <w:b/>
          <w:bCs/>
          <w:color w:val="CF4A02"/>
          <w:sz w:val="26"/>
          <w:szCs w:val="26"/>
          <w:u w:val="none"/>
          <w:lang w:val="en-GB"/>
        </w:rPr>
        <w:t>32</w:t>
      </w:r>
      <w:r w:rsidR="00411D07" w:rsidRPr="00893755">
        <w:rPr>
          <w:rFonts w:cs="Cordia New"/>
          <w:b/>
          <w:bCs/>
          <w:color w:val="CF4A02"/>
          <w:sz w:val="26"/>
          <w:szCs w:val="26"/>
          <w:u w:val="none"/>
          <w:lang w:val="en-US"/>
        </w:rPr>
        <w:t>.</w:t>
      </w:r>
      <w:r w:rsidRPr="00C64A6F">
        <w:rPr>
          <w:rFonts w:cs="Cordia New"/>
          <w:b/>
          <w:bCs/>
          <w:color w:val="CF4A02"/>
          <w:sz w:val="26"/>
          <w:szCs w:val="26"/>
          <w:u w:val="none"/>
          <w:lang w:val="en-GB"/>
        </w:rPr>
        <w:t>1</w:t>
      </w:r>
      <w:r w:rsidR="00411D07" w:rsidRPr="00893755">
        <w:rPr>
          <w:rFonts w:cs="Cordia New"/>
          <w:b/>
          <w:bCs/>
          <w:color w:val="CF4A02"/>
          <w:sz w:val="26"/>
          <w:szCs w:val="26"/>
          <w:u w:val="none"/>
          <w:lang w:val="en-US"/>
        </w:rPr>
        <w:tab/>
        <w:t xml:space="preserve">Investment in </w:t>
      </w:r>
      <w:r w:rsidR="00093A7C" w:rsidRPr="00893755">
        <w:rPr>
          <w:rFonts w:cs="Cordia New"/>
          <w:b/>
          <w:bCs/>
          <w:color w:val="CF4A02"/>
          <w:sz w:val="26"/>
          <w:szCs w:val="26"/>
          <w:u w:val="none"/>
          <w:lang w:val="en-US"/>
        </w:rPr>
        <w:t>El Wind Mui Dinh Ltd.</w:t>
      </w:r>
    </w:p>
    <w:p w14:paraId="1D91D3D1" w14:textId="77777777" w:rsidR="00411D07" w:rsidRPr="00893755" w:rsidRDefault="00411D07" w:rsidP="00411D07">
      <w:pPr>
        <w:ind w:left="540" w:firstLine="6"/>
        <w:jc w:val="thaiDistribute"/>
        <w:rPr>
          <w:rFonts w:cs="Cordia New"/>
          <w:sz w:val="26"/>
          <w:szCs w:val="26"/>
        </w:rPr>
      </w:pPr>
    </w:p>
    <w:p w14:paraId="2179FA8C" w14:textId="6F58CFAB" w:rsidR="00C40466" w:rsidRPr="00893755" w:rsidRDefault="00C40466" w:rsidP="00C40466">
      <w:pPr>
        <w:ind w:left="547" w:hanging="7"/>
        <w:jc w:val="thaiDistribute"/>
        <w:rPr>
          <w:rFonts w:cs="Cordia New"/>
          <w:spacing w:val="-2"/>
          <w:sz w:val="26"/>
          <w:szCs w:val="26"/>
        </w:rPr>
      </w:pPr>
      <w:r w:rsidRPr="00893755">
        <w:rPr>
          <w:rFonts w:cs="Cordia New"/>
          <w:spacing w:val="-2"/>
          <w:sz w:val="26"/>
          <w:szCs w:val="26"/>
        </w:rPr>
        <w:t xml:space="preserve">On </w:t>
      </w:r>
      <w:r w:rsidR="00C64A6F" w:rsidRPr="00C64A6F">
        <w:rPr>
          <w:rFonts w:cs="Cordia New"/>
          <w:spacing w:val="-2"/>
          <w:sz w:val="26"/>
          <w:szCs w:val="26"/>
        </w:rPr>
        <w:t>25</w:t>
      </w:r>
      <w:r w:rsidRPr="00893755">
        <w:rPr>
          <w:rFonts w:cs="Cordia New"/>
          <w:spacing w:val="-2"/>
          <w:sz w:val="26"/>
          <w:szCs w:val="26"/>
        </w:rPr>
        <w:t xml:space="preserve"> June </w:t>
      </w:r>
      <w:r w:rsidR="00C64A6F" w:rsidRPr="00C64A6F">
        <w:rPr>
          <w:rFonts w:cs="Cordia New"/>
          <w:spacing w:val="-2"/>
          <w:sz w:val="26"/>
          <w:szCs w:val="26"/>
        </w:rPr>
        <w:t>2021</w:t>
      </w:r>
      <w:r w:rsidRPr="00893755">
        <w:rPr>
          <w:rFonts w:cs="Cordia New"/>
          <w:spacing w:val="-2"/>
          <w:sz w:val="26"/>
          <w:szCs w:val="26"/>
        </w:rPr>
        <w:t xml:space="preserve">, Banpu Renewable Singapore Pte. Ltd., a subsidiary, purchased </w:t>
      </w:r>
      <w:r w:rsidR="00C64A6F" w:rsidRPr="00C64A6F">
        <w:rPr>
          <w:rFonts w:cs="Cordia New"/>
          <w:spacing w:val="-2"/>
          <w:sz w:val="26"/>
          <w:szCs w:val="26"/>
        </w:rPr>
        <w:t>100</w:t>
      </w:r>
      <w:r w:rsidRPr="00893755">
        <w:rPr>
          <w:rFonts w:cs="Cordia New"/>
          <w:spacing w:val="-2"/>
          <w:sz w:val="26"/>
          <w:szCs w:val="26"/>
        </w:rPr>
        <w:t xml:space="preserve">% ordinary shares of El Wind Mui Dinh Ltd. (ELMD), a </w:t>
      </w:r>
      <w:r w:rsidR="00C64A6F" w:rsidRPr="00C64A6F">
        <w:rPr>
          <w:rFonts w:cs="Cordia New"/>
          <w:spacing w:val="-2"/>
          <w:sz w:val="26"/>
          <w:szCs w:val="26"/>
        </w:rPr>
        <w:t>37</w:t>
      </w:r>
      <w:r w:rsidRPr="00893755">
        <w:rPr>
          <w:rFonts w:cs="Cordia New"/>
          <w:spacing w:val="-2"/>
          <w:sz w:val="26"/>
          <w:szCs w:val="26"/>
        </w:rPr>
        <w:t>.</w:t>
      </w:r>
      <w:r w:rsidR="00C64A6F" w:rsidRPr="00C64A6F">
        <w:rPr>
          <w:rFonts w:cs="Cordia New"/>
          <w:spacing w:val="-2"/>
          <w:sz w:val="26"/>
          <w:szCs w:val="26"/>
        </w:rPr>
        <w:t>6</w:t>
      </w:r>
      <w:r w:rsidRPr="00893755">
        <w:rPr>
          <w:rFonts w:cs="Cordia New"/>
          <w:spacing w:val="-2"/>
          <w:sz w:val="26"/>
          <w:szCs w:val="26"/>
        </w:rPr>
        <w:t xml:space="preserve"> MW wind farm, located in Ninh Tuan, Vietnam. On the same date, the Group fully paid for this investment with a purchase consideration of US Dollar </w:t>
      </w:r>
      <w:r w:rsidR="00C64A6F" w:rsidRPr="00C64A6F">
        <w:rPr>
          <w:rFonts w:cs="Cordia New"/>
          <w:spacing w:val="-2"/>
          <w:sz w:val="26"/>
          <w:szCs w:val="26"/>
        </w:rPr>
        <w:t>17</w:t>
      </w:r>
      <w:r w:rsidRPr="00893755">
        <w:rPr>
          <w:rFonts w:cs="Cordia New"/>
          <w:spacing w:val="-2"/>
          <w:sz w:val="26"/>
          <w:szCs w:val="26"/>
        </w:rPr>
        <w:t>.</w:t>
      </w:r>
      <w:r w:rsidR="00C64A6F" w:rsidRPr="00C64A6F">
        <w:rPr>
          <w:rFonts w:cs="Cordia New"/>
          <w:spacing w:val="-2"/>
          <w:sz w:val="26"/>
          <w:szCs w:val="26"/>
        </w:rPr>
        <w:t>51</w:t>
      </w:r>
      <w:r w:rsidRPr="00893755">
        <w:rPr>
          <w:rFonts w:cs="Cordia New"/>
          <w:spacing w:val="-2"/>
          <w:sz w:val="26"/>
          <w:szCs w:val="26"/>
        </w:rPr>
        <w:t xml:space="preserve"> million. The estimated fair value of net assets acquired approximates the purchase consideration which mainly are property, plant and equipment</w:t>
      </w:r>
      <w:r w:rsidR="001455AC" w:rsidRPr="00893755">
        <w:rPr>
          <w:rFonts w:cs="Cordia New"/>
          <w:spacing w:val="-2"/>
          <w:sz w:val="26"/>
          <w:szCs w:val="26"/>
        </w:rPr>
        <w:t>, right to operate the power plant</w:t>
      </w:r>
      <w:r w:rsidRPr="00893755">
        <w:rPr>
          <w:rFonts w:cs="Cordia New"/>
          <w:spacing w:val="-2"/>
          <w:sz w:val="26"/>
          <w:szCs w:val="26"/>
        </w:rPr>
        <w:t xml:space="preserve"> </w:t>
      </w:r>
      <w:r w:rsidR="001455AC" w:rsidRPr="00893755">
        <w:rPr>
          <w:rFonts w:cs="Cordia New"/>
          <w:spacing w:val="-2"/>
          <w:sz w:val="26"/>
          <w:szCs w:val="26"/>
        </w:rPr>
        <w:t>and</w:t>
      </w:r>
      <w:r w:rsidRPr="00893755">
        <w:rPr>
          <w:rFonts w:cs="Cordia New"/>
          <w:spacing w:val="-2"/>
          <w:sz w:val="26"/>
          <w:szCs w:val="26"/>
        </w:rPr>
        <w:t xml:space="preserve"> trade accounts payable</w:t>
      </w:r>
      <w:r w:rsidR="0021571A">
        <w:rPr>
          <w:rFonts w:cs="Cordia New"/>
          <w:spacing w:val="-2"/>
          <w:sz w:val="26"/>
          <w:szCs w:val="26"/>
        </w:rPr>
        <w:t xml:space="preserve"> and other payables</w:t>
      </w:r>
      <w:r w:rsidRPr="00893755">
        <w:rPr>
          <w:rFonts w:cs="Cordia New"/>
          <w:spacing w:val="-2"/>
          <w:sz w:val="26"/>
          <w:szCs w:val="26"/>
        </w:rPr>
        <w:t xml:space="preserve">. In addition, the Group provided a short-term loan to ELMD amounting to US Dollar </w:t>
      </w:r>
      <w:r w:rsidR="00C64A6F" w:rsidRPr="00C64A6F">
        <w:rPr>
          <w:rFonts w:cs="Cordia New"/>
          <w:spacing w:val="-2"/>
          <w:sz w:val="26"/>
          <w:szCs w:val="26"/>
        </w:rPr>
        <w:t>39</w:t>
      </w:r>
      <w:r w:rsidRPr="00893755">
        <w:rPr>
          <w:rFonts w:cs="Cordia New"/>
          <w:spacing w:val="-2"/>
          <w:sz w:val="26"/>
          <w:szCs w:val="26"/>
        </w:rPr>
        <w:t>.</w:t>
      </w:r>
      <w:r w:rsidR="00C64A6F" w:rsidRPr="00C64A6F">
        <w:rPr>
          <w:rFonts w:cs="Cordia New"/>
          <w:spacing w:val="-2"/>
          <w:sz w:val="26"/>
          <w:szCs w:val="26"/>
        </w:rPr>
        <w:t>26</w:t>
      </w:r>
      <w:r w:rsidRPr="00893755">
        <w:rPr>
          <w:rFonts w:cs="Cordia New"/>
          <w:spacing w:val="-2"/>
          <w:sz w:val="26"/>
          <w:szCs w:val="26"/>
        </w:rPr>
        <w:t xml:space="preserve"> million on the same date as the acquisition date.</w:t>
      </w:r>
    </w:p>
    <w:p w14:paraId="7A0C6DE0" w14:textId="49E01ED0" w:rsidR="00093A7C" w:rsidRPr="00893755" w:rsidRDefault="00093A7C" w:rsidP="00093A7C">
      <w:pPr>
        <w:ind w:left="547" w:hanging="7"/>
        <w:jc w:val="thaiDistribute"/>
        <w:rPr>
          <w:rFonts w:cs="Cordia New"/>
          <w:spacing w:val="-2"/>
          <w:sz w:val="26"/>
          <w:szCs w:val="26"/>
        </w:rPr>
      </w:pPr>
    </w:p>
    <w:p w14:paraId="360AF5E4" w14:textId="2CDA5C50" w:rsidR="00093A7C" w:rsidRPr="00893755" w:rsidRDefault="00093A7C" w:rsidP="00093A7C">
      <w:pPr>
        <w:ind w:left="547" w:hanging="7"/>
        <w:jc w:val="thaiDistribute"/>
        <w:rPr>
          <w:rFonts w:cs="Cordia New"/>
          <w:spacing w:val="-2"/>
          <w:sz w:val="26"/>
          <w:szCs w:val="26"/>
        </w:rPr>
      </w:pPr>
      <w:r w:rsidRPr="00893755">
        <w:rPr>
          <w:rFonts w:cs="Cordia New"/>
          <w:spacing w:val="-2"/>
          <w:sz w:val="26"/>
          <w:szCs w:val="26"/>
        </w:rPr>
        <w:t>The Group has completed the purchase price allocation. Details of fair value of net assets acquired and the consideration paid are as follows:</w:t>
      </w:r>
    </w:p>
    <w:p w14:paraId="56D4A5FA" w14:textId="406DF0B7" w:rsidR="00093A7C" w:rsidRPr="00893755" w:rsidRDefault="00093A7C" w:rsidP="00411D07">
      <w:pPr>
        <w:ind w:left="547" w:hanging="7"/>
        <w:jc w:val="thaiDistribute"/>
        <w:rPr>
          <w:rFonts w:cs="Cordia New"/>
          <w:spacing w:val="-2"/>
          <w:sz w:val="26"/>
          <w:szCs w:val="26"/>
        </w:rPr>
      </w:pPr>
    </w:p>
    <w:tbl>
      <w:tblPr>
        <w:tblW w:w="8910" w:type="dxa"/>
        <w:tblInd w:w="540" w:type="dxa"/>
        <w:tblLayout w:type="fixed"/>
        <w:tblLook w:val="0000" w:firstRow="0" w:lastRow="0" w:firstColumn="0" w:lastColumn="0" w:noHBand="0" w:noVBand="0"/>
      </w:tblPr>
      <w:tblGrid>
        <w:gridCol w:w="6174"/>
        <w:gridCol w:w="1368"/>
        <w:gridCol w:w="1368"/>
      </w:tblGrid>
      <w:tr w:rsidR="005030E7" w:rsidRPr="00893755" w14:paraId="4AADD121" w14:textId="77777777" w:rsidTr="005030E7">
        <w:tc>
          <w:tcPr>
            <w:tcW w:w="6174" w:type="dxa"/>
            <w:shd w:val="clear" w:color="auto" w:fill="auto"/>
          </w:tcPr>
          <w:p w14:paraId="35AC1E7C" w14:textId="77777777" w:rsidR="005030E7" w:rsidRPr="00893755" w:rsidRDefault="005030E7" w:rsidP="007D65D4">
            <w:pPr>
              <w:ind w:left="-101"/>
              <w:rPr>
                <w:rFonts w:cs="Cordia New"/>
                <w:b/>
                <w:bCs/>
                <w:sz w:val="26"/>
                <w:szCs w:val="26"/>
              </w:rPr>
            </w:pPr>
          </w:p>
        </w:tc>
        <w:tc>
          <w:tcPr>
            <w:tcW w:w="1368" w:type="dxa"/>
            <w:tcBorders>
              <w:top w:val="single" w:sz="4" w:space="0" w:color="auto"/>
              <w:bottom w:val="single" w:sz="4" w:space="0" w:color="auto"/>
            </w:tcBorders>
            <w:shd w:val="clear" w:color="auto" w:fill="auto"/>
          </w:tcPr>
          <w:p w14:paraId="271A47DA" w14:textId="1402A52E" w:rsidR="005030E7" w:rsidRPr="00893755" w:rsidRDefault="00B65D15" w:rsidP="007D65D4">
            <w:pPr>
              <w:tabs>
                <w:tab w:val="decimal" w:pos="1152"/>
              </w:tabs>
              <w:jc w:val="right"/>
              <w:rPr>
                <w:rFonts w:cs="Cordia New"/>
                <w:b/>
                <w:bCs/>
                <w:sz w:val="26"/>
                <w:szCs w:val="26"/>
              </w:rPr>
            </w:pPr>
            <w:r w:rsidRPr="00893755">
              <w:rPr>
                <w:rFonts w:cs="Cordia New"/>
                <w:b/>
                <w:bCs/>
                <w:sz w:val="26"/>
                <w:szCs w:val="26"/>
              </w:rPr>
              <w:t>VND</w:t>
            </w:r>
            <w:r w:rsidR="005030E7" w:rsidRPr="00893755">
              <w:rPr>
                <w:rFonts w:cs="Cordia New"/>
                <w:b/>
                <w:bCs/>
                <w:sz w:val="26"/>
                <w:szCs w:val="26"/>
              </w:rPr>
              <w:t>’</w:t>
            </w:r>
            <w:r w:rsidR="00C64A6F" w:rsidRPr="00C64A6F">
              <w:rPr>
                <w:rFonts w:cs="Cordia New"/>
                <w:b/>
                <w:bCs/>
                <w:sz w:val="26"/>
                <w:szCs w:val="26"/>
              </w:rPr>
              <w:t>000</w:t>
            </w:r>
          </w:p>
        </w:tc>
        <w:tc>
          <w:tcPr>
            <w:tcW w:w="1368" w:type="dxa"/>
            <w:tcBorders>
              <w:top w:val="single" w:sz="4" w:space="0" w:color="auto"/>
              <w:bottom w:val="single" w:sz="4" w:space="0" w:color="auto"/>
            </w:tcBorders>
            <w:shd w:val="clear" w:color="auto" w:fill="auto"/>
          </w:tcPr>
          <w:p w14:paraId="364330A4" w14:textId="66A31F3A" w:rsidR="005030E7" w:rsidRPr="00893755" w:rsidRDefault="0021571A" w:rsidP="007D65D4">
            <w:pPr>
              <w:tabs>
                <w:tab w:val="decimal" w:pos="1152"/>
              </w:tabs>
              <w:jc w:val="right"/>
              <w:rPr>
                <w:rFonts w:cs="Cordia New"/>
                <w:b/>
                <w:bCs/>
                <w:sz w:val="26"/>
                <w:szCs w:val="26"/>
              </w:rPr>
            </w:pPr>
            <w:r>
              <w:rPr>
                <w:rFonts w:cs="Cordia New"/>
                <w:b/>
                <w:bCs/>
                <w:sz w:val="26"/>
                <w:szCs w:val="26"/>
              </w:rPr>
              <w:t>US Dollar’</w:t>
            </w:r>
            <w:r w:rsidR="00C64A6F" w:rsidRPr="00C64A6F">
              <w:rPr>
                <w:rFonts w:cs="Cordia New"/>
                <w:b/>
                <w:bCs/>
                <w:sz w:val="26"/>
                <w:szCs w:val="26"/>
              </w:rPr>
              <w:t>000</w:t>
            </w:r>
          </w:p>
        </w:tc>
      </w:tr>
      <w:tr w:rsidR="005030E7" w:rsidRPr="00893755" w14:paraId="3832278A" w14:textId="77777777" w:rsidTr="006F66FD">
        <w:tc>
          <w:tcPr>
            <w:tcW w:w="6174" w:type="dxa"/>
            <w:shd w:val="clear" w:color="auto" w:fill="auto"/>
          </w:tcPr>
          <w:p w14:paraId="093CB8C2" w14:textId="77777777" w:rsidR="005030E7" w:rsidRPr="00893755" w:rsidRDefault="005030E7" w:rsidP="007D65D4">
            <w:pPr>
              <w:ind w:left="-101"/>
              <w:rPr>
                <w:rFonts w:cs="Cordia New"/>
                <w:b/>
                <w:bCs/>
                <w:sz w:val="26"/>
                <w:szCs w:val="26"/>
              </w:rPr>
            </w:pPr>
          </w:p>
        </w:tc>
        <w:tc>
          <w:tcPr>
            <w:tcW w:w="1368" w:type="dxa"/>
            <w:tcBorders>
              <w:top w:val="single" w:sz="4" w:space="0" w:color="auto"/>
            </w:tcBorders>
            <w:shd w:val="clear" w:color="auto" w:fill="auto"/>
          </w:tcPr>
          <w:p w14:paraId="79888ED0" w14:textId="77777777" w:rsidR="005030E7" w:rsidRPr="00893755" w:rsidRDefault="005030E7" w:rsidP="00610D98">
            <w:pPr>
              <w:tabs>
                <w:tab w:val="decimal" w:pos="1152"/>
              </w:tabs>
              <w:ind w:right="-72"/>
              <w:jc w:val="both"/>
              <w:rPr>
                <w:rFonts w:cs="Cordia New"/>
                <w:b/>
                <w:bCs/>
                <w:sz w:val="26"/>
                <w:szCs w:val="26"/>
              </w:rPr>
            </w:pPr>
          </w:p>
        </w:tc>
        <w:tc>
          <w:tcPr>
            <w:tcW w:w="1368" w:type="dxa"/>
            <w:tcBorders>
              <w:top w:val="single" w:sz="4" w:space="0" w:color="auto"/>
            </w:tcBorders>
            <w:shd w:val="clear" w:color="auto" w:fill="auto"/>
          </w:tcPr>
          <w:p w14:paraId="06DBC571" w14:textId="77777777" w:rsidR="005030E7" w:rsidRPr="00893755" w:rsidRDefault="005030E7" w:rsidP="00610D98">
            <w:pPr>
              <w:tabs>
                <w:tab w:val="decimal" w:pos="1152"/>
              </w:tabs>
              <w:ind w:right="-72"/>
              <w:jc w:val="both"/>
              <w:rPr>
                <w:rFonts w:cs="Cordia New"/>
                <w:b/>
                <w:bCs/>
                <w:sz w:val="26"/>
                <w:szCs w:val="26"/>
              </w:rPr>
            </w:pPr>
          </w:p>
        </w:tc>
      </w:tr>
      <w:tr w:rsidR="00890C99" w:rsidRPr="00893755" w14:paraId="6BE7F5BE" w14:textId="77777777" w:rsidTr="006608EE">
        <w:tc>
          <w:tcPr>
            <w:tcW w:w="6174" w:type="dxa"/>
            <w:shd w:val="clear" w:color="auto" w:fill="auto"/>
          </w:tcPr>
          <w:p w14:paraId="7723A867" w14:textId="77777777" w:rsidR="00890C99" w:rsidRPr="00893755" w:rsidRDefault="00890C99" w:rsidP="00890C99">
            <w:pPr>
              <w:ind w:left="-101"/>
              <w:rPr>
                <w:rFonts w:cs="Cordia New"/>
                <w:sz w:val="26"/>
                <w:szCs w:val="26"/>
              </w:rPr>
            </w:pPr>
            <w:r w:rsidRPr="00893755">
              <w:rPr>
                <w:rFonts w:cs="Cordia New"/>
                <w:sz w:val="26"/>
                <w:szCs w:val="26"/>
              </w:rPr>
              <w:t>Cash</w:t>
            </w:r>
          </w:p>
        </w:tc>
        <w:tc>
          <w:tcPr>
            <w:tcW w:w="1368" w:type="dxa"/>
            <w:shd w:val="clear" w:color="auto" w:fill="auto"/>
          </w:tcPr>
          <w:p w14:paraId="2E007E5E" w14:textId="72A69216" w:rsidR="00890C99" w:rsidRPr="00893755" w:rsidRDefault="00C64A6F" w:rsidP="00610D98">
            <w:pPr>
              <w:tabs>
                <w:tab w:val="decimal" w:pos="1152"/>
              </w:tabs>
              <w:ind w:right="-72"/>
              <w:jc w:val="both"/>
              <w:rPr>
                <w:rFonts w:cs="Cordia New"/>
                <w:sz w:val="26"/>
                <w:szCs w:val="26"/>
              </w:rPr>
            </w:pPr>
            <w:r w:rsidRPr="00C64A6F">
              <w:rPr>
                <w:rFonts w:cs="Cordia New"/>
                <w:sz w:val="26"/>
                <w:szCs w:val="26"/>
              </w:rPr>
              <w:t>64</w:t>
            </w:r>
            <w:r w:rsidR="00890C99" w:rsidRPr="00893755">
              <w:rPr>
                <w:rFonts w:cs="Cordia New"/>
                <w:sz w:val="26"/>
                <w:szCs w:val="26"/>
              </w:rPr>
              <w:t>,</w:t>
            </w:r>
            <w:r w:rsidRPr="00C64A6F">
              <w:rPr>
                <w:rFonts w:cs="Cordia New"/>
                <w:sz w:val="26"/>
                <w:szCs w:val="26"/>
              </w:rPr>
              <w:t>524</w:t>
            </w:r>
            <w:r w:rsidR="00890C99" w:rsidRPr="00893755">
              <w:rPr>
                <w:rFonts w:cs="Cordia New"/>
                <w:sz w:val="26"/>
                <w:szCs w:val="26"/>
              </w:rPr>
              <w:t>,</w:t>
            </w:r>
            <w:r w:rsidRPr="00C64A6F">
              <w:rPr>
                <w:rFonts w:cs="Cordia New"/>
                <w:sz w:val="26"/>
                <w:szCs w:val="26"/>
              </w:rPr>
              <w:t>760</w:t>
            </w:r>
          </w:p>
        </w:tc>
        <w:tc>
          <w:tcPr>
            <w:tcW w:w="1368" w:type="dxa"/>
            <w:shd w:val="clear" w:color="auto" w:fill="auto"/>
            <w:vAlign w:val="bottom"/>
          </w:tcPr>
          <w:p w14:paraId="63FC94DE" w14:textId="35BDAF83" w:rsidR="00890C99" w:rsidRPr="00893755" w:rsidRDefault="005343D8" w:rsidP="00610D98">
            <w:pPr>
              <w:tabs>
                <w:tab w:val="decimal" w:pos="1152"/>
              </w:tabs>
              <w:ind w:right="-72"/>
              <w:jc w:val="both"/>
              <w:rPr>
                <w:rFonts w:cs="Cordia New"/>
                <w:sz w:val="26"/>
                <w:szCs w:val="26"/>
              </w:rPr>
            </w:pPr>
            <w:r>
              <w:rPr>
                <w:rFonts w:cs="Cordia New"/>
                <w:sz w:val="26"/>
                <w:szCs w:val="26"/>
              </w:rPr>
              <w:t>2,804</w:t>
            </w:r>
          </w:p>
        </w:tc>
      </w:tr>
      <w:tr w:rsidR="00890C99" w:rsidRPr="00893755" w14:paraId="60A32178" w14:textId="77777777" w:rsidTr="006608EE">
        <w:tc>
          <w:tcPr>
            <w:tcW w:w="6174" w:type="dxa"/>
            <w:shd w:val="clear" w:color="auto" w:fill="auto"/>
          </w:tcPr>
          <w:p w14:paraId="3CCB65D9" w14:textId="77777777" w:rsidR="00890C99" w:rsidRPr="00893755" w:rsidRDefault="00890C99" w:rsidP="00890C99">
            <w:pPr>
              <w:ind w:left="-101"/>
              <w:rPr>
                <w:rFonts w:cs="Cordia New"/>
                <w:sz w:val="26"/>
                <w:szCs w:val="26"/>
              </w:rPr>
            </w:pPr>
            <w:r w:rsidRPr="00893755">
              <w:rPr>
                <w:rFonts w:cs="Cordia New"/>
                <w:sz w:val="26"/>
                <w:szCs w:val="26"/>
              </w:rPr>
              <w:t>Trade and other receivables</w:t>
            </w:r>
          </w:p>
        </w:tc>
        <w:tc>
          <w:tcPr>
            <w:tcW w:w="1368" w:type="dxa"/>
            <w:shd w:val="clear" w:color="auto" w:fill="auto"/>
          </w:tcPr>
          <w:p w14:paraId="620EF7FE" w14:textId="49A26705" w:rsidR="00890C99" w:rsidRPr="00893755" w:rsidRDefault="00C64A6F" w:rsidP="00610D98">
            <w:pPr>
              <w:tabs>
                <w:tab w:val="decimal" w:pos="1152"/>
              </w:tabs>
              <w:ind w:right="-72"/>
              <w:jc w:val="both"/>
              <w:rPr>
                <w:rFonts w:cs="Cordia New"/>
                <w:sz w:val="26"/>
                <w:szCs w:val="26"/>
              </w:rPr>
            </w:pPr>
            <w:r w:rsidRPr="00C64A6F">
              <w:rPr>
                <w:rFonts w:cs="Cordia New"/>
                <w:sz w:val="26"/>
                <w:szCs w:val="26"/>
              </w:rPr>
              <w:t>19</w:t>
            </w:r>
            <w:r w:rsidR="00890C99" w:rsidRPr="00893755">
              <w:rPr>
                <w:rFonts w:cs="Cordia New"/>
                <w:sz w:val="26"/>
                <w:szCs w:val="26"/>
              </w:rPr>
              <w:t>,</w:t>
            </w:r>
            <w:r w:rsidRPr="00C64A6F">
              <w:rPr>
                <w:rFonts w:cs="Cordia New"/>
                <w:sz w:val="26"/>
                <w:szCs w:val="26"/>
              </w:rPr>
              <w:t>159</w:t>
            </w:r>
            <w:r w:rsidR="00890C99" w:rsidRPr="00893755">
              <w:rPr>
                <w:rFonts w:cs="Cordia New"/>
                <w:sz w:val="26"/>
                <w:szCs w:val="26"/>
              </w:rPr>
              <w:t>,</w:t>
            </w:r>
            <w:r w:rsidRPr="00C64A6F">
              <w:rPr>
                <w:rFonts w:cs="Cordia New"/>
                <w:sz w:val="26"/>
                <w:szCs w:val="26"/>
              </w:rPr>
              <w:t>554</w:t>
            </w:r>
          </w:p>
        </w:tc>
        <w:tc>
          <w:tcPr>
            <w:tcW w:w="1368" w:type="dxa"/>
            <w:shd w:val="clear" w:color="auto" w:fill="auto"/>
            <w:vAlign w:val="bottom"/>
          </w:tcPr>
          <w:p w14:paraId="734CB405" w14:textId="5E681197" w:rsidR="00890C99" w:rsidRPr="00893755" w:rsidRDefault="005343D8" w:rsidP="00610D98">
            <w:pPr>
              <w:tabs>
                <w:tab w:val="decimal" w:pos="1152"/>
              </w:tabs>
              <w:ind w:right="-72"/>
              <w:jc w:val="both"/>
              <w:rPr>
                <w:rFonts w:cs="Cordia New"/>
                <w:sz w:val="26"/>
                <w:szCs w:val="26"/>
              </w:rPr>
            </w:pPr>
            <w:r>
              <w:rPr>
                <w:rFonts w:cs="Cordia New"/>
                <w:sz w:val="26"/>
                <w:szCs w:val="26"/>
              </w:rPr>
              <w:t>833</w:t>
            </w:r>
          </w:p>
        </w:tc>
      </w:tr>
      <w:tr w:rsidR="00890C99" w:rsidRPr="00893755" w14:paraId="46126F83" w14:textId="77777777" w:rsidTr="006608EE">
        <w:tc>
          <w:tcPr>
            <w:tcW w:w="6174" w:type="dxa"/>
            <w:shd w:val="clear" w:color="auto" w:fill="auto"/>
          </w:tcPr>
          <w:p w14:paraId="6D47E9F5" w14:textId="77777777" w:rsidR="00890C99" w:rsidRPr="00893755" w:rsidRDefault="00890C99" w:rsidP="00890C99">
            <w:pPr>
              <w:ind w:left="-101"/>
              <w:rPr>
                <w:rFonts w:cs="Cordia New"/>
                <w:sz w:val="26"/>
                <w:szCs w:val="26"/>
              </w:rPr>
            </w:pPr>
            <w:r w:rsidRPr="00893755">
              <w:rPr>
                <w:rFonts w:cs="Cordia New"/>
                <w:sz w:val="26"/>
                <w:szCs w:val="26"/>
              </w:rPr>
              <w:t>Other current assets</w:t>
            </w:r>
          </w:p>
        </w:tc>
        <w:tc>
          <w:tcPr>
            <w:tcW w:w="1368" w:type="dxa"/>
            <w:shd w:val="clear" w:color="auto" w:fill="auto"/>
          </w:tcPr>
          <w:p w14:paraId="7AE75562" w14:textId="24625625" w:rsidR="00890C99" w:rsidRPr="00893755" w:rsidRDefault="00C64A6F" w:rsidP="00610D98">
            <w:pPr>
              <w:tabs>
                <w:tab w:val="decimal" w:pos="1152"/>
              </w:tabs>
              <w:ind w:right="-72"/>
              <w:jc w:val="both"/>
              <w:rPr>
                <w:rFonts w:cs="Cordia New"/>
                <w:sz w:val="26"/>
                <w:szCs w:val="26"/>
              </w:rPr>
            </w:pPr>
            <w:r w:rsidRPr="00C64A6F">
              <w:rPr>
                <w:rFonts w:cs="Cordia New"/>
                <w:sz w:val="26"/>
                <w:szCs w:val="26"/>
              </w:rPr>
              <w:t>3</w:t>
            </w:r>
            <w:r w:rsidR="00890C99" w:rsidRPr="00893755">
              <w:rPr>
                <w:rFonts w:cs="Cordia New"/>
                <w:sz w:val="26"/>
                <w:szCs w:val="26"/>
              </w:rPr>
              <w:t>,</w:t>
            </w:r>
            <w:r w:rsidRPr="00C64A6F">
              <w:rPr>
                <w:rFonts w:cs="Cordia New"/>
                <w:sz w:val="26"/>
                <w:szCs w:val="26"/>
              </w:rPr>
              <w:t>437</w:t>
            </w:r>
            <w:r w:rsidR="00890C99" w:rsidRPr="00893755">
              <w:rPr>
                <w:rFonts w:cs="Cordia New"/>
                <w:sz w:val="26"/>
                <w:szCs w:val="26"/>
              </w:rPr>
              <w:t>,</w:t>
            </w:r>
            <w:r w:rsidRPr="00C64A6F">
              <w:rPr>
                <w:rFonts w:cs="Cordia New"/>
                <w:sz w:val="26"/>
                <w:szCs w:val="26"/>
              </w:rPr>
              <w:t>347</w:t>
            </w:r>
          </w:p>
        </w:tc>
        <w:tc>
          <w:tcPr>
            <w:tcW w:w="1368" w:type="dxa"/>
            <w:shd w:val="clear" w:color="auto" w:fill="auto"/>
            <w:vAlign w:val="bottom"/>
          </w:tcPr>
          <w:p w14:paraId="17C39AB2" w14:textId="12989B1C" w:rsidR="00890C99" w:rsidRPr="00893755" w:rsidRDefault="005343D8" w:rsidP="00610D98">
            <w:pPr>
              <w:tabs>
                <w:tab w:val="decimal" w:pos="1152"/>
              </w:tabs>
              <w:ind w:right="-72"/>
              <w:jc w:val="both"/>
              <w:rPr>
                <w:rFonts w:cs="Cordia New"/>
                <w:sz w:val="26"/>
                <w:szCs w:val="26"/>
              </w:rPr>
            </w:pPr>
            <w:r>
              <w:rPr>
                <w:rFonts w:cs="Cordia New"/>
                <w:sz w:val="26"/>
                <w:szCs w:val="26"/>
              </w:rPr>
              <w:t>149</w:t>
            </w:r>
          </w:p>
        </w:tc>
      </w:tr>
      <w:tr w:rsidR="00890C99" w:rsidRPr="00893755" w14:paraId="111FA2BD" w14:textId="77777777" w:rsidTr="006608EE">
        <w:tc>
          <w:tcPr>
            <w:tcW w:w="6174" w:type="dxa"/>
            <w:shd w:val="clear" w:color="auto" w:fill="auto"/>
          </w:tcPr>
          <w:p w14:paraId="4C4CCE0E" w14:textId="77777777" w:rsidR="00890C99" w:rsidRPr="00893755" w:rsidRDefault="00890C99" w:rsidP="00890C99">
            <w:pPr>
              <w:ind w:left="-101"/>
              <w:rPr>
                <w:rFonts w:cs="Cordia New"/>
                <w:sz w:val="26"/>
                <w:szCs w:val="26"/>
              </w:rPr>
            </w:pPr>
            <w:r w:rsidRPr="00893755">
              <w:rPr>
                <w:rFonts w:cs="Cordia New"/>
                <w:sz w:val="26"/>
                <w:szCs w:val="26"/>
              </w:rPr>
              <w:t>Property, plant and equipment</w:t>
            </w:r>
          </w:p>
        </w:tc>
        <w:tc>
          <w:tcPr>
            <w:tcW w:w="1368" w:type="dxa"/>
            <w:shd w:val="clear" w:color="auto" w:fill="auto"/>
          </w:tcPr>
          <w:p w14:paraId="3989C448" w14:textId="20348CA7" w:rsidR="00890C99" w:rsidRPr="00893755" w:rsidRDefault="00C64A6F" w:rsidP="00610D98">
            <w:pPr>
              <w:tabs>
                <w:tab w:val="decimal" w:pos="1152"/>
              </w:tabs>
              <w:ind w:right="-72"/>
              <w:jc w:val="both"/>
              <w:rPr>
                <w:rFonts w:cs="Cordia New"/>
                <w:sz w:val="26"/>
                <w:szCs w:val="26"/>
              </w:rPr>
            </w:pPr>
            <w:r w:rsidRPr="00C64A6F">
              <w:rPr>
                <w:rFonts w:cs="Cordia New"/>
                <w:sz w:val="26"/>
                <w:szCs w:val="26"/>
              </w:rPr>
              <w:t>1</w:t>
            </w:r>
            <w:r w:rsidR="00890C99" w:rsidRPr="00893755">
              <w:rPr>
                <w:rFonts w:cs="Cordia New"/>
                <w:sz w:val="26"/>
                <w:szCs w:val="26"/>
              </w:rPr>
              <w:t>,</w:t>
            </w:r>
            <w:r w:rsidRPr="00C64A6F">
              <w:rPr>
                <w:rFonts w:cs="Cordia New"/>
                <w:sz w:val="26"/>
                <w:szCs w:val="26"/>
              </w:rPr>
              <w:t>029</w:t>
            </w:r>
            <w:r w:rsidR="00890C99" w:rsidRPr="00893755">
              <w:rPr>
                <w:rFonts w:cs="Cordia New"/>
                <w:sz w:val="26"/>
                <w:szCs w:val="26"/>
              </w:rPr>
              <w:t>,</w:t>
            </w:r>
            <w:r w:rsidRPr="00C64A6F">
              <w:rPr>
                <w:rFonts w:cs="Cordia New"/>
                <w:sz w:val="26"/>
                <w:szCs w:val="26"/>
              </w:rPr>
              <w:t>779</w:t>
            </w:r>
            <w:r w:rsidR="00890C99" w:rsidRPr="00893755">
              <w:rPr>
                <w:rFonts w:cs="Cordia New"/>
                <w:sz w:val="26"/>
                <w:szCs w:val="26"/>
              </w:rPr>
              <w:t>,</w:t>
            </w:r>
            <w:r w:rsidRPr="00C64A6F">
              <w:rPr>
                <w:rFonts w:cs="Cordia New"/>
                <w:sz w:val="26"/>
                <w:szCs w:val="26"/>
              </w:rPr>
              <w:t>217</w:t>
            </w:r>
          </w:p>
        </w:tc>
        <w:tc>
          <w:tcPr>
            <w:tcW w:w="1368" w:type="dxa"/>
            <w:shd w:val="clear" w:color="auto" w:fill="auto"/>
            <w:vAlign w:val="bottom"/>
          </w:tcPr>
          <w:p w14:paraId="753BC5C9" w14:textId="36F93DE9" w:rsidR="00890C99" w:rsidRPr="00893755" w:rsidRDefault="005343D8" w:rsidP="00610D98">
            <w:pPr>
              <w:tabs>
                <w:tab w:val="decimal" w:pos="1152"/>
              </w:tabs>
              <w:ind w:right="-72"/>
              <w:jc w:val="both"/>
              <w:rPr>
                <w:rFonts w:cs="Cordia New"/>
                <w:sz w:val="26"/>
                <w:szCs w:val="26"/>
              </w:rPr>
            </w:pPr>
            <w:r>
              <w:rPr>
                <w:rFonts w:cs="Cordia New"/>
                <w:sz w:val="26"/>
                <w:szCs w:val="26"/>
              </w:rPr>
              <w:t>44,753</w:t>
            </w:r>
          </w:p>
        </w:tc>
      </w:tr>
      <w:tr w:rsidR="00890C99" w:rsidRPr="00893755" w14:paraId="30EEFE05" w14:textId="77777777" w:rsidTr="006608EE">
        <w:tc>
          <w:tcPr>
            <w:tcW w:w="6174" w:type="dxa"/>
            <w:shd w:val="clear" w:color="auto" w:fill="auto"/>
          </w:tcPr>
          <w:p w14:paraId="05B2E3BD" w14:textId="50A254FF" w:rsidR="00890C99" w:rsidRPr="00893755" w:rsidRDefault="00890C99" w:rsidP="00890C99">
            <w:pPr>
              <w:ind w:left="-101"/>
              <w:rPr>
                <w:rFonts w:cs="Cordia New"/>
                <w:sz w:val="26"/>
                <w:szCs w:val="26"/>
              </w:rPr>
            </w:pPr>
            <w:r w:rsidRPr="00893755">
              <w:rPr>
                <w:rFonts w:cs="Cordia New"/>
                <w:sz w:val="26"/>
                <w:szCs w:val="26"/>
              </w:rPr>
              <w:t xml:space="preserve">Right to operate the power plant </w:t>
            </w:r>
          </w:p>
        </w:tc>
        <w:tc>
          <w:tcPr>
            <w:tcW w:w="1368" w:type="dxa"/>
            <w:shd w:val="clear" w:color="auto" w:fill="auto"/>
          </w:tcPr>
          <w:p w14:paraId="3AD76A2E" w14:textId="055AD32D" w:rsidR="00890C99" w:rsidRPr="00893755" w:rsidRDefault="00C64A6F" w:rsidP="00610D98">
            <w:pPr>
              <w:tabs>
                <w:tab w:val="decimal" w:pos="1152"/>
              </w:tabs>
              <w:ind w:right="-72"/>
              <w:jc w:val="both"/>
              <w:rPr>
                <w:rFonts w:cs="Cordia New"/>
                <w:sz w:val="26"/>
                <w:szCs w:val="26"/>
              </w:rPr>
            </w:pPr>
            <w:r w:rsidRPr="00C64A6F">
              <w:rPr>
                <w:rFonts w:cs="Cordia New"/>
                <w:sz w:val="26"/>
                <w:szCs w:val="26"/>
              </w:rPr>
              <w:t>190</w:t>
            </w:r>
            <w:r w:rsidR="00890C99" w:rsidRPr="00893755">
              <w:rPr>
                <w:rFonts w:cs="Cordia New"/>
                <w:sz w:val="26"/>
                <w:szCs w:val="26"/>
              </w:rPr>
              <w:t>,</w:t>
            </w:r>
            <w:r w:rsidRPr="00C64A6F">
              <w:rPr>
                <w:rFonts w:cs="Cordia New"/>
                <w:sz w:val="26"/>
                <w:szCs w:val="26"/>
              </w:rPr>
              <w:t>063</w:t>
            </w:r>
            <w:r w:rsidR="00890C99" w:rsidRPr="00893755">
              <w:rPr>
                <w:rFonts w:cs="Cordia New"/>
                <w:sz w:val="26"/>
                <w:szCs w:val="26"/>
              </w:rPr>
              <w:t>,</w:t>
            </w:r>
            <w:r w:rsidRPr="00C64A6F">
              <w:rPr>
                <w:rFonts w:cs="Cordia New"/>
                <w:sz w:val="26"/>
                <w:szCs w:val="26"/>
              </w:rPr>
              <w:t>209</w:t>
            </w:r>
          </w:p>
        </w:tc>
        <w:tc>
          <w:tcPr>
            <w:tcW w:w="1368" w:type="dxa"/>
            <w:shd w:val="clear" w:color="auto" w:fill="auto"/>
            <w:vAlign w:val="bottom"/>
          </w:tcPr>
          <w:p w14:paraId="75113A1A" w14:textId="736AE8ED" w:rsidR="00890C99" w:rsidRPr="00893755" w:rsidRDefault="005343D8" w:rsidP="00610D98">
            <w:pPr>
              <w:tabs>
                <w:tab w:val="decimal" w:pos="1152"/>
              </w:tabs>
              <w:ind w:right="-72"/>
              <w:jc w:val="both"/>
              <w:rPr>
                <w:rFonts w:cs="Cordia New"/>
                <w:sz w:val="26"/>
                <w:szCs w:val="26"/>
              </w:rPr>
            </w:pPr>
            <w:r>
              <w:rPr>
                <w:rFonts w:cs="Cordia New"/>
                <w:sz w:val="26"/>
                <w:szCs w:val="26"/>
              </w:rPr>
              <w:t>8,261</w:t>
            </w:r>
          </w:p>
        </w:tc>
      </w:tr>
      <w:tr w:rsidR="00890C99" w:rsidRPr="00893755" w14:paraId="4437C996" w14:textId="77777777" w:rsidTr="006608EE">
        <w:tc>
          <w:tcPr>
            <w:tcW w:w="6174" w:type="dxa"/>
            <w:shd w:val="clear" w:color="auto" w:fill="auto"/>
          </w:tcPr>
          <w:p w14:paraId="5B93C1FC" w14:textId="77777777" w:rsidR="00890C99" w:rsidRPr="00893755" w:rsidRDefault="00890C99" w:rsidP="00890C99">
            <w:pPr>
              <w:ind w:left="-101"/>
              <w:rPr>
                <w:rFonts w:cs="Cordia New"/>
                <w:sz w:val="26"/>
                <w:szCs w:val="26"/>
              </w:rPr>
            </w:pPr>
            <w:r w:rsidRPr="00893755">
              <w:rPr>
                <w:rFonts w:cs="Cordia New"/>
                <w:sz w:val="26"/>
                <w:szCs w:val="26"/>
              </w:rPr>
              <w:t>Other assets</w:t>
            </w:r>
          </w:p>
        </w:tc>
        <w:tc>
          <w:tcPr>
            <w:tcW w:w="1368" w:type="dxa"/>
            <w:shd w:val="clear" w:color="auto" w:fill="auto"/>
          </w:tcPr>
          <w:p w14:paraId="4E85B4EA" w14:textId="0730D657" w:rsidR="00890C99" w:rsidRPr="00893755" w:rsidRDefault="00C64A6F" w:rsidP="00610D98">
            <w:pPr>
              <w:tabs>
                <w:tab w:val="decimal" w:pos="1152"/>
              </w:tabs>
              <w:ind w:right="-72"/>
              <w:jc w:val="both"/>
              <w:rPr>
                <w:rFonts w:cs="Cordia New"/>
                <w:sz w:val="26"/>
                <w:szCs w:val="26"/>
              </w:rPr>
            </w:pPr>
            <w:r w:rsidRPr="00C64A6F">
              <w:rPr>
                <w:rFonts w:cs="Cordia New"/>
                <w:sz w:val="26"/>
                <w:szCs w:val="26"/>
              </w:rPr>
              <w:t>11</w:t>
            </w:r>
            <w:r w:rsidR="00890C99" w:rsidRPr="00893755">
              <w:rPr>
                <w:rFonts w:cs="Cordia New"/>
                <w:sz w:val="26"/>
                <w:szCs w:val="26"/>
              </w:rPr>
              <w:t>,</w:t>
            </w:r>
            <w:r w:rsidRPr="00C64A6F">
              <w:rPr>
                <w:rFonts w:cs="Cordia New"/>
                <w:sz w:val="26"/>
                <w:szCs w:val="26"/>
              </w:rPr>
              <w:t>764</w:t>
            </w:r>
            <w:r w:rsidR="00890C99" w:rsidRPr="00893755">
              <w:rPr>
                <w:rFonts w:cs="Cordia New"/>
                <w:sz w:val="26"/>
                <w:szCs w:val="26"/>
              </w:rPr>
              <w:t>,</w:t>
            </w:r>
            <w:r w:rsidRPr="00C64A6F">
              <w:rPr>
                <w:rFonts w:cs="Cordia New"/>
                <w:sz w:val="26"/>
                <w:szCs w:val="26"/>
              </w:rPr>
              <w:t>657</w:t>
            </w:r>
          </w:p>
        </w:tc>
        <w:tc>
          <w:tcPr>
            <w:tcW w:w="1368" w:type="dxa"/>
            <w:shd w:val="clear" w:color="auto" w:fill="auto"/>
            <w:vAlign w:val="bottom"/>
          </w:tcPr>
          <w:p w14:paraId="7A7A6313" w14:textId="75614B40" w:rsidR="00890C99" w:rsidRPr="00893755" w:rsidRDefault="005343D8" w:rsidP="00610D98">
            <w:pPr>
              <w:tabs>
                <w:tab w:val="decimal" w:pos="1152"/>
              </w:tabs>
              <w:ind w:right="-72"/>
              <w:jc w:val="both"/>
              <w:rPr>
                <w:rFonts w:cs="Cordia New"/>
                <w:sz w:val="26"/>
                <w:szCs w:val="26"/>
              </w:rPr>
            </w:pPr>
            <w:r>
              <w:rPr>
                <w:rFonts w:cs="Cordia New"/>
                <w:sz w:val="26"/>
                <w:szCs w:val="26"/>
              </w:rPr>
              <w:t>511</w:t>
            </w:r>
          </w:p>
        </w:tc>
      </w:tr>
      <w:tr w:rsidR="00890C99" w:rsidRPr="00893755" w14:paraId="1ED6E0B7" w14:textId="77777777" w:rsidTr="006608EE">
        <w:tc>
          <w:tcPr>
            <w:tcW w:w="6174" w:type="dxa"/>
            <w:shd w:val="clear" w:color="auto" w:fill="auto"/>
          </w:tcPr>
          <w:p w14:paraId="2B3D58BC" w14:textId="02F67B4C" w:rsidR="00890C99" w:rsidRPr="00893755" w:rsidRDefault="00890C99" w:rsidP="00890C99">
            <w:pPr>
              <w:ind w:left="-101"/>
              <w:rPr>
                <w:rFonts w:cs="Cordia New"/>
                <w:sz w:val="26"/>
                <w:szCs w:val="26"/>
              </w:rPr>
            </w:pPr>
            <w:r w:rsidRPr="00893755">
              <w:rPr>
                <w:rFonts w:cs="Cordia New"/>
                <w:sz w:val="26"/>
                <w:szCs w:val="26"/>
              </w:rPr>
              <w:t xml:space="preserve">Trade and other </w:t>
            </w:r>
            <w:r>
              <w:rPr>
                <w:rFonts w:cs="Cordia New"/>
                <w:sz w:val="26"/>
                <w:szCs w:val="26"/>
              </w:rPr>
              <w:t>payables</w:t>
            </w:r>
          </w:p>
        </w:tc>
        <w:tc>
          <w:tcPr>
            <w:tcW w:w="1368" w:type="dxa"/>
            <w:shd w:val="clear" w:color="auto" w:fill="auto"/>
          </w:tcPr>
          <w:p w14:paraId="6B81E495" w14:textId="01A9F765" w:rsidR="00890C99" w:rsidRPr="00893755" w:rsidRDefault="00890C99" w:rsidP="00610D98">
            <w:pPr>
              <w:tabs>
                <w:tab w:val="decimal" w:pos="1152"/>
              </w:tabs>
              <w:ind w:right="-72"/>
              <w:jc w:val="both"/>
              <w:rPr>
                <w:rFonts w:cs="Cordia New"/>
                <w:sz w:val="26"/>
                <w:szCs w:val="26"/>
              </w:rPr>
            </w:pPr>
            <w:r w:rsidRPr="00893755">
              <w:rPr>
                <w:rFonts w:cs="Cordia New"/>
                <w:sz w:val="26"/>
                <w:szCs w:val="26"/>
              </w:rPr>
              <w:t>(</w:t>
            </w:r>
            <w:r w:rsidR="00C64A6F" w:rsidRPr="00C64A6F">
              <w:rPr>
                <w:rFonts w:cs="Cordia New"/>
                <w:sz w:val="26"/>
                <w:szCs w:val="26"/>
              </w:rPr>
              <w:t>909</w:t>
            </w:r>
            <w:r w:rsidRPr="00893755">
              <w:rPr>
                <w:rFonts w:cs="Cordia New"/>
                <w:sz w:val="26"/>
                <w:szCs w:val="26"/>
              </w:rPr>
              <w:t>,</w:t>
            </w:r>
            <w:r w:rsidR="00C64A6F" w:rsidRPr="00C64A6F">
              <w:rPr>
                <w:rFonts w:cs="Cordia New"/>
                <w:sz w:val="26"/>
                <w:szCs w:val="26"/>
              </w:rPr>
              <w:t>845</w:t>
            </w:r>
            <w:r w:rsidRPr="00893755">
              <w:rPr>
                <w:rFonts w:cs="Cordia New"/>
                <w:sz w:val="26"/>
                <w:szCs w:val="26"/>
              </w:rPr>
              <w:t>,</w:t>
            </w:r>
            <w:r w:rsidR="00C64A6F" w:rsidRPr="00C64A6F">
              <w:rPr>
                <w:rFonts w:cs="Cordia New"/>
                <w:sz w:val="26"/>
                <w:szCs w:val="26"/>
              </w:rPr>
              <w:t>282</w:t>
            </w:r>
            <w:r w:rsidRPr="00893755">
              <w:rPr>
                <w:rFonts w:cs="Cordia New"/>
                <w:sz w:val="26"/>
                <w:szCs w:val="26"/>
              </w:rPr>
              <w:t>)</w:t>
            </w:r>
          </w:p>
        </w:tc>
        <w:tc>
          <w:tcPr>
            <w:tcW w:w="1368" w:type="dxa"/>
            <w:shd w:val="clear" w:color="auto" w:fill="auto"/>
            <w:vAlign w:val="bottom"/>
          </w:tcPr>
          <w:p w14:paraId="712B227C" w14:textId="4E46495F" w:rsidR="00890C99" w:rsidRPr="00893755" w:rsidRDefault="00890C99" w:rsidP="00610D98">
            <w:pPr>
              <w:tabs>
                <w:tab w:val="decimal" w:pos="1152"/>
              </w:tabs>
              <w:ind w:right="-72"/>
              <w:jc w:val="both"/>
              <w:rPr>
                <w:rFonts w:cs="Cordia New"/>
                <w:sz w:val="26"/>
                <w:szCs w:val="26"/>
              </w:rPr>
            </w:pPr>
            <w:r w:rsidRPr="00C256F9">
              <w:rPr>
                <w:rFonts w:cs="Cordia New"/>
                <w:sz w:val="26"/>
                <w:szCs w:val="26"/>
              </w:rPr>
              <w:t>(</w:t>
            </w:r>
            <w:r w:rsidR="005343D8">
              <w:rPr>
                <w:rFonts w:cs="Cordia New"/>
                <w:sz w:val="26"/>
                <w:szCs w:val="26"/>
              </w:rPr>
              <w:t>39</w:t>
            </w:r>
            <w:r w:rsidRPr="00C256F9">
              <w:rPr>
                <w:rFonts w:cs="Cordia New"/>
                <w:sz w:val="26"/>
                <w:szCs w:val="26"/>
              </w:rPr>
              <w:t>,</w:t>
            </w:r>
            <w:r w:rsidR="005343D8">
              <w:rPr>
                <w:rFonts w:cs="Cordia New"/>
                <w:sz w:val="26"/>
                <w:szCs w:val="26"/>
              </w:rPr>
              <w:t>541</w:t>
            </w:r>
            <w:r w:rsidRPr="00C256F9">
              <w:rPr>
                <w:rFonts w:cs="Cordia New"/>
                <w:sz w:val="26"/>
                <w:szCs w:val="26"/>
              </w:rPr>
              <w:t>)</w:t>
            </w:r>
          </w:p>
        </w:tc>
      </w:tr>
      <w:tr w:rsidR="00890C99" w:rsidRPr="00893755" w14:paraId="4D797C91" w14:textId="77777777" w:rsidTr="006608EE">
        <w:tc>
          <w:tcPr>
            <w:tcW w:w="6174" w:type="dxa"/>
            <w:shd w:val="clear" w:color="auto" w:fill="auto"/>
          </w:tcPr>
          <w:p w14:paraId="34779516" w14:textId="007D4ADD" w:rsidR="00890C99" w:rsidRPr="00893755" w:rsidRDefault="00890C99" w:rsidP="00890C99">
            <w:pPr>
              <w:ind w:left="-101"/>
              <w:rPr>
                <w:rFonts w:cs="Cordia New"/>
                <w:sz w:val="26"/>
                <w:szCs w:val="26"/>
              </w:rPr>
            </w:pPr>
            <w:r w:rsidRPr="00893755">
              <w:rPr>
                <w:rFonts w:cs="Cordia New"/>
                <w:sz w:val="26"/>
                <w:szCs w:val="26"/>
              </w:rPr>
              <w:t>Other</w:t>
            </w:r>
            <w:r>
              <w:rPr>
                <w:rFonts w:cs="Cordia New"/>
                <w:sz w:val="26"/>
                <w:szCs w:val="26"/>
              </w:rPr>
              <w:t xml:space="preserve"> current</w:t>
            </w:r>
            <w:r w:rsidRPr="00893755">
              <w:rPr>
                <w:rFonts w:cs="Cordia New"/>
                <w:sz w:val="26"/>
                <w:szCs w:val="26"/>
              </w:rPr>
              <w:t xml:space="preserve"> liabilities</w:t>
            </w:r>
          </w:p>
        </w:tc>
        <w:tc>
          <w:tcPr>
            <w:tcW w:w="1368" w:type="dxa"/>
            <w:tcBorders>
              <w:bottom w:val="single" w:sz="4" w:space="0" w:color="auto"/>
            </w:tcBorders>
            <w:shd w:val="clear" w:color="auto" w:fill="auto"/>
          </w:tcPr>
          <w:p w14:paraId="6A9F4734" w14:textId="6937FF25" w:rsidR="00890C99" w:rsidRPr="00893755" w:rsidRDefault="00890C99" w:rsidP="00610D98">
            <w:pPr>
              <w:tabs>
                <w:tab w:val="decimal" w:pos="1152"/>
              </w:tabs>
              <w:ind w:right="-72"/>
              <w:jc w:val="both"/>
              <w:rPr>
                <w:rFonts w:cs="Cordia New"/>
                <w:sz w:val="26"/>
                <w:szCs w:val="26"/>
              </w:rPr>
            </w:pPr>
            <w:r w:rsidRPr="00893755">
              <w:rPr>
                <w:rFonts w:cs="Cordia New"/>
                <w:sz w:val="26"/>
                <w:szCs w:val="26"/>
              </w:rPr>
              <w:t>(</w:t>
            </w:r>
            <w:r w:rsidR="00C64A6F" w:rsidRPr="00C64A6F">
              <w:rPr>
                <w:rFonts w:cs="Cordia New"/>
                <w:sz w:val="26"/>
                <w:szCs w:val="26"/>
              </w:rPr>
              <w:t>5</w:t>
            </w:r>
            <w:r w:rsidRPr="00893755">
              <w:rPr>
                <w:rFonts w:cs="Cordia New"/>
                <w:sz w:val="26"/>
                <w:szCs w:val="26"/>
              </w:rPr>
              <w:t>,</w:t>
            </w:r>
            <w:r w:rsidR="00C64A6F" w:rsidRPr="00C64A6F">
              <w:rPr>
                <w:rFonts w:cs="Cordia New"/>
                <w:sz w:val="26"/>
                <w:szCs w:val="26"/>
              </w:rPr>
              <w:t>938</w:t>
            </w:r>
            <w:r w:rsidRPr="00893755">
              <w:rPr>
                <w:rFonts w:cs="Cordia New"/>
                <w:sz w:val="26"/>
                <w:szCs w:val="26"/>
              </w:rPr>
              <w:t>,</w:t>
            </w:r>
            <w:r w:rsidR="00C64A6F" w:rsidRPr="00C64A6F">
              <w:rPr>
                <w:rFonts w:cs="Cordia New"/>
                <w:sz w:val="26"/>
                <w:szCs w:val="26"/>
              </w:rPr>
              <w:t>597</w:t>
            </w:r>
            <w:r w:rsidRPr="00893755">
              <w:rPr>
                <w:rFonts w:cs="Cordia New"/>
                <w:sz w:val="26"/>
                <w:szCs w:val="26"/>
              </w:rPr>
              <w:t>)</w:t>
            </w:r>
          </w:p>
        </w:tc>
        <w:tc>
          <w:tcPr>
            <w:tcW w:w="1368" w:type="dxa"/>
            <w:tcBorders>
              <w:bottom w:val="single" w:sz="4" w:space="0" w:color="auto"/>
            </w:tcBorders>
            <w:shd w:val="clear" w:color="auto" w:fill="auto"/>
            <w:vAlign w:val="bottom"/>
          </w:tcPr>
          <w:p w14:paraId="7B7B8A67" w14:textId="29D3513D" w:rsidR="00890C99" w:rsidRPr="00893755" w:rsidRDefault="00890C99" w:rsidP="00610D98">
            <w:pPr>
              <w:tabs>
                <w:tab w:val="decimal" w:pos="1152"/>
              </w:tabs>
              <w:ind w:right="-72"/>
              <w:jc w:val="both"/>
              <w:rPr>
                <w:rFonts w:cs="Cordia New"/>
                <w:sz w:val="26"/>
                <w:szCs w:val="26"/>
              </w:rPr>
            </w:pPr>
            <w:r w:rsidRPr="00C256F9">
              <w:rPr>
                <w:rFonts w:cs="Cordia New"/>
                <w:sz w:val="26"/>
                <w:szCs w:val="26"/>
              </w:rPr>
              <w:t>(</w:t>
            </w:r>
            <w:r w:rsidR="005343D8">
              <w:rPr>
                <w:rFonts w:cs="Cordia New"/>
                <w:sz w:val="26"/>
                <w:szCs w:val="26"/>
              </w:rPr>
              <w:t>258</w:t>
            </w:r>
            <w:r w:rsidRPr="00C256F9">
              <w:rPr>
                <w:rFonts w:cs="Cordia New"/>
                <w:sz w:val="26"/>
                <w:szCs w:val="26"/>
              </w:rPr>
              <w:t>)</w:t>
            </w:r>
          </w:p>
        </w:tc>
      </w:tr>
      <w:tr w:rsidR="00890C99" w:rsidRPr="00893755" w14:paraId="75976439" w14:textId="77777777" w:rsidTr="006608EE">
        <w:tc>
          <w:tcPr>
            <w:tcW w:w="6174" w:type="dxa"/>
            <w:shd w:val="clear" w:color="auto" w:fill="auto"/>
          </w:tcPr>
          <w:p w14:paraId="48AC96EC" w14:textId="4EC4EBF4" w:rsidR="00890C99" w:rsidRPr="00893755" w:rsidRDefault="003E53D2" w:rsidP="00890C99">
            <w:pPr>
              <w:ind w:left="-101"/>
              <w:rPr>
                <w:rFonts w:cs="Cordia New"/>
                <w:sz w:val="26"/>
                <w:szCs w:val="26"/>
              </w:rPr>
            </w:pPr>
            <w:r>
              <w:rPr>
                <w:rFonts w:cs="Cordia New"/>
                <w:sz w:val="26"/>
                <w:szCs w:val="26"/>
              </w:rPr>
              <w:t>Fair</w:t>
            </w:r>
            <w:r w:rsidR="00890C99" w:rsidRPr="00893755">
              <w:rPr>
                <w:rFonts w:cs="Cordia New"/>
                <w:sz w:val="26"/>
                <w:szCs w:val="26"/>
              </w:rPr>
              <w:t xml:space="preserve"> value of net assets acquired</w:t>
            </w:r>
          </w:p>
        </w:tc>
        <w:tc>
          <w:tcPr>
            <w:tcW w:w="1368" w:type="dxa"/>
            <w:tcBorders>
              <w:top w:val="single" w:sz="4" w:space="0" w:color="auto"/>
            </w:tcBorders>
            <w:shd w:val="clear" w:color="auto" w:fill="auto"/>
          </w:tcPr>
          <w:p w14:paraId="2026CA2E" w14:textId="62DBAE5C" w:rsidR="00890C99" w:rsidRPr="00893755" w:rsidRDefault="00C64A6F" w:rsidP="00610D98">
            <w:pPr>
              <w:tabs>
                <w:tab w:val="decimal" w:pos="1152"/>
              </w:tabs>
              <w:ind w:right="-72"/>
              <w:jc w:val="both"/>
              <w:rPr>
                <w:rFonts w:cs="Cordia New"/>
                <w:sz w:val="26"/>
                <w:szCs w:val="26"/>
              </w:rPr>
            </w:pPr>
            <w:r w:rsidRPr="00C64A6F">
              <w:rPr>
                <w:rFonts w:cs="Cordia New"/>
                <w:sz w:val="26"/>
                <w:szCs w:val="26"/>
              </w:rPr>
              <w:t>402</w:t>
            </w:r>
            <w:r w:rsidR="00890C99" w:rsidRPr="00893755">
              <w:rPr>
                <w:rFonts w:cs="Cordia New"/>
                <w:sz w:val="26"/>
                <w:szCs w:val="26"/>
              </w:rPr>
              <w:t>,</w:t>
            </w:r>
            <w:r w:rsidRPr="00C64A6F">
              <w:rPr>
                <w:rFonts w:cs="Cordia New"/>
                <w:sz w:val="26"/>
                <w:szCs w:val="26"/>
              </w:rPr>
              <w:t>944</w:t>
            </w:r>
            <w:r w:rsidR="00890C99" w:rsidRPr="00893755">
              <w:rPr>
                <w:rFonts w:cs="Cordia New"/>
                <w:sz w:val="26"/>
                <w:szCs w:val="26"/>
              </w:rPr>
              <w:t>,</w:t>
            </w:r>
            <w:r w:rsidRPr="00C64A6F">
              <w:rPr>
                <w:rFonts w:cs="Cordia New"/>
                <w:sz w:val="26"/>
                <w:szCs w:val="26"/>
              </w:rPr>
              <w:t>865</w:t>
            </w:r>
          </w:p>
        </w:tc>
        <w:tc>
          <w:tcPr>
            <w:tcW w:w="1368" w:type="dxa"/>
            <w:tcBorders>
              <w:top w:val="single" w:sz="4" w:space="0" w:color="auto"/>
            </w:tcBorders>
            <w:shd w:val="clear" w:color="auto" w:fill="auto"/>
            <w:vAlign w:val="bottom"/>
          </w:tcPr>
          <w:p w14:paraId="0B271683" w14:textId="772A1102" w:rsidR="00890C99" w:rsidRPr="00893755" w:rsidRDefault="005343D8" w:rsidP="00610D98">
            <w:pPr>
              <w:tabs>
                <w:tab w:val="decimal" w:pos="1152"/>
              </w:tabs>
              <w:ind w:right="-72"/>
              <w:jc w:val="both"/>
              <w:rPr>
                <w:rFonts w:cs="Cordia New"/>
                <w:sz w:val="26"/>
                <w:szCs w:val="26"/>
              </w:rPr>
            </w:pPr>
            <w:r>
              <w:rPr>
                <w:rFonts w:cs="Cordia New"/>
                <w:sz w:val="26"/>
                <w:szCs w:val="26"/>
              </w:rPr>
              <w:t>17</w:t>
            </w:r>
            <w:r w:rsidR="00890C99" w:rsidRPr="00C256F9">
              <w:rPr>
                <w:rFonts w:cs="Cordia New"/>
                <w:sz w:val="26"/>
                <w:szCs w:val="26"/>
              </w:rPr>
              <w:t>,</w:t>
            </w:r>
            <w:r>
              <w:rPr>
                <w:rFonts w:cs="Cordia New"/>
                <w:sz w:val="26"/>
                <w:szCs w:val="26"/>
              </w:rPr>
              <w:t>512</w:t>
            </w:r>
          </w:p>
        </w:tc>
      </w:tr>
      <w:tr w:rsidR="00890C99" w:rsidRPr="00893755" w14:paraId="621207F7" w14:textId="77777777" w:rsidTr="006608EE">
        <w:tc>
          <w:tcPr>
            <w:tcW w:w="6174" w:type="dxa"/>
            <w:shd w:val="clear" w:color="auto" w:fill="auto"/>
          </w:tcPr>
          <w:p w14:paraId="4BECC73B" w14:textId="739CE161" w:rsidR="00890C99" w:rsidRPr="00893755" w:rsidRDefault="00890C99" w:rsidP="00890C99">
            <w:pPr>
              <w:ind w:left="-101"/>
              <w:rPr>
                <w:rFonts w:cs="Cordia New"/>
                <w:sz w:val="26"/>
                <w:szCs w:val="26"/>
              </w:rPr>
            </w:pPr>
            <w:r w:rsidRPr="00893755">
              <w:rPr>
                <w:rFonts w:cs="Cordia New"/>
                <w:sz w:val="26"/>
                <w:szCs w:val="26"/>
              </w:rPr>
              <w:t>Purchase consideration</w:t>
            </w:r>
          </w:p>
        </w:tc>
        <w:tc>
          <w:tcPr>
            <w:tcW w:w="1368" w:type="dxa"/>
            <w:tcBorders>
              <w:bottom w:val="single" w:sz="4" w:space="0" w:color="auto"/>
            </w:tcBorders>
            <w:shd w:val="clear" w:color="auto" w:fill="auto"/>
          </w:tcPr>
          <w:p w14:paraId="55A40B42" w14:textId="08CDA6AB" w:rsidR="00890C99" w:rsidRPr="00893755" w:rsidRDefault="00C64A6F" w:rsidP="00610D98">
            <w:pPr>
              <w:tabs>
                <w:tab w:val="decimal" w:pos="1152"/>
              </w:tabs>
              <w:ind w:right="-72"/>
              <w:jc w:val="both"/>
              <w:rPr>
                <w:rFonts w:cs="Cordia New"/>
                <w:sz w:val="26"/>
                <w:szCs w:val="26"/>
              </w:rPr>
            </w:pPr>
            <w:r w:rsidRPr="00C64A6F">
              <w:rPr>
                <w:rFonts w:cs="Cordia New"/>
                <w:sz w:val="26"/>
                <w:szCs w:val="26"/>
              </w:rPr>
              <w:t>402</w:t>
            </w:r>
            <w:r w:rsidR="00890C99" w:rsidRPr="00893755">
              <w:rPr>
                <w:rFonts w:cs="Cordia New"/>
                <w:sz w:val="26"/>
                <w:szCs w:val="26"/>
              </w:rPr>
              <w:t>,</w:t>
            </w:r>
            <w:r w:rsidRPr="00C64A6F">
              <w:rPr>
                <w:rFonts w:cs="Cordia New"/>
                <w:sz w:val="26"/>
                <w:szCs w:val="26"/>
              </w:rPr>
              <w:t>944</w:t>
            </w:r>
            <w:r w:rsidR="00890C99" w:rsidRPr="00893755">
              <w:rPr>
                <w:rFonts w:cs="Cordia New"/>
                <w:sz w:val="26"/>
                <w:szCs w:val="26"/>
              </w:rPr>
              <w:t>,</w:t>
            </w:r>
            <w:r w:rsidRPr="00C64A6F">
              <w:rPr>
                <w:rFonts w:cs="Cordia New"/>
                <w:sz w:val="26"/>
                <w:szCs w:val="26"/>
              </w:rPr>
              <w:t>865</w:t>
            </w:r>
          </w:p>
        </w:tc>
        <w:tc>
          <w:tcPr>
            <w:tcW w:w="1368" w:type="dxa"/>
            <w:tcBorders>
              <w:bottom w:val="single" w:sz="4" w:space="0" w:color="auto"/>
            </w:tcBorders>
            <w:shd w:val="clear" w:color="auto" w:fill="auto"/>
            <w:vAlign w:val="bottom"/>
          </w:tcPr>
          <w:p w14:paraId="1150C13D" w14:textId="64413BC3" w:rsidR="00890C99" w:rsidRPr="00893755" w:rsidRDefault="005343D8" w:rsidP="00610D98">
            <w:pPr>
              <w:tabs>
                <w:tab w:val="decimal" w:pos="1152"/>
              </w:tabs>
              <w:ind w:right="-72"/>
              <w:jc w:val="both"/>
              <w:rPr>
                <w:rFonts w:cs="Cordia New"/>
                <w:sz w:val="26"/>
                <w:szCs w:val="26"/>
              </w:rPr>
            </w:pPr>
            <w:r>
              <w:rPr>
                <w:rFonts w:cs="Cordia New"/>
                <w:sz w:val="26"/>
                <w:szCs w:val="26"/>
              </w:rPr>
              <w:t>17</w:t>
            </w:r>
            <w:r w:rsidR="00890C99" w:rsidRPr="00C256F9">
              <w:rPr>
                <w:rFonts w:cs="Cordia New"/>
                <w:sz w:val="26"/>
                <w:szCs w:val="26"/>
              </w:rPr>
              <w:t>,</w:t>
            </w:r>
            <w:r>
              <w:rPr>
                <w:rFonts w:cs="Cordia New"/>
                <w:sz w:val="26"/>
                <w:szCs w:val="26"/>
              </w:rPr>
              <w:t>512</w:t>
            </w:r>
          </w:p>
        </w:tc>
      </w:tr>
    </w:tbl>
    <w:p w14:paraId="448233DA" w14:textId="79B8E75C" w:rsidR="00093A7C" w:rsidRPr="00893755" w:rsidRDefault="00093A7C" w:rsidP="00411D07">
      <w:pPr>
        <w:ind w:left="547" w:hanging="7"/>
        <w:jc w:val="thaiDistribute"/>
        <w:rPr>
          <w:rFonts w:cs="Cordia New"/>
          <w:spacing w:val="-2"/>
          <w:sz w:val="26"/>
          <w:szCs w:val="26"/>
        </w:rPr>
      </w:pPr>
    </w:p>
    <w:p w14:paraId="4590B1DA" w14:textId="2F0A395E" w:rsidR="004276B3" w:rsidRPr="00893755" w:rsidRDefault="009622F7" w:rsidP="009622F7">
      <w:pPr>
        <w:ind w:left="540"/>
        <w:jc w:val="both"/>
        <w:rPr>
          <w:rFonts w:cs="Cordia New"/>
          <w:spacing w:val="-2"/>
          <w:sz w:val="26"/>
          <w:szCs w:val="26"/>
        </w:rPr>
      </w:pPr>
      <w:r w:rsidRPr="00893755">
        <w:rPr>
          <w:rFonts w:cs="Cordia New"/>
          <w:sz w:val="26"/>
          <w:szCs w:val="26"/>
          <w:lang w:eastAsia="en-US"/>
        </w:rPr>
        <w:t xml:space="preserve">Right to operate the power plant will be amortised by straight-line method </w:t>
      </w:r>
      <w:r w:rsidRPr="00893755">
        <w:rPr>
          <w:rFonts w:cs="Cordia New"/>
          <w:sz w:val="26"/>
          <w:szCs w:val="26"/>
        </w:rPr>
        <w:t>over the periods of estimated useful life of the power plants.</w:t>
      </w:r>
      <w:r w:rsidR="004276B3" w:rsidRPr="00893755">
        <w:rPr>
          <w:rFonts w:cs="Cordia New"/>
          <w:spacing w:val="-2"/>
          <w:sz w:val="26"/>
          <w:szCs w:val="26"/>
        </w:rPr>
        <w:br w:type="page"/>
      </w:r>
    </w:p>
    <w:p w14:paraId="6F4465A5" w14:textId="2BFFC0E3" w:rsidR="00A34929" w:rsidRPr="00893755" w:rsidRDefault="00C64A6F" w:rsidP="008F4A1C">
      <w:pPr>
        <w:pStyle w:val="Heading2"/>
        <w:tabs>
          <w:tab w:val="clear" w:pos="360"/>
          <w:tab w:val="left" w:pos="539"/>
        </w:tabs>
        <w:ind w:left="0" w:firstLine="0"/>
        <w:jc w:val="thaiDistribute"/>
        <w:rPr>
          <w:rFonts w:cs="Cordia New"/>
          <w:b/>
          <w:bCs/>
          <w:color w:val="CF4A02"/>
          <w:sz w:val="26"/>
          <w:szCs w:val="26"/>
          <w:u w:val="none"/>
          <w:lang w:val="en-US"/>
        </w:rPr>
      </w:pPr>
      <w:r w:rsidRPr="00C64A6F">
        <w:rPr>
          <w:rFonts w:cs="Cordia New"/>
          <w:b/>
          <w:bCs/>
          <w:color w:val="CF4A02"/>
          <w:sz w:val="26"/>
          <w:szCs w:val="26"/>
          <w:u w:val="none"/>
          <w:lang w:val="en-GB"/>
        </w:rPr>
        <w:t>32</w:t>
      </w:r>
      <w:r w:rsidR="00A34929" w:rsidRPr="00893755">
        <w:rPr>
          <w:rFonts w:cs="Cordia New"/>
          <w:b/>
          <w:bCs/>
          <w:color w:val="CF4A02"/>
          <w:sz w:val="26"/>
          <w:szCs w:val="26"/>
          <w:u w:val="none"/>
          <w:lang w:val="en-US"/>
        </w:rPr>
        <w:t>.</w:t>
      </w:r>
      <w:r w:rsidRPr="00C64A6F">
        <w:rPr>
          <w:rFonts w:cs="Cordia New"/>
          <w:b/>
          <w:bCs/>
          <w:color w:val="CF4A02"/>
          <w:sz w:val="26"/>
          <w:szCs w:val="26"/>
          <w:u w:val="none"/>
          <w:lang w:val="en-GB"/>
        </w:rPr>
        <w:t>2</w:t>
      </w:r>
      <w:r w:rsidR="00A34929" w:rsidRPr="00893755">
        <w:rPr>
          <w:rFonts w:cs="Cordia New"/>
          <w:b/>
          <w:bCs/>
          <w:color w:val="CF4A02"/>
          <w:sz w:val="26"/>
          <w:szCs w:val="26"/>
          <w:u w:val="none"/>
          <w:lang w:val="en-US"/>
        </w:rPr>
        <w:tab/>
        <w:t>Investment in solar farms Beryl Hold Trust and Manildra Hold Trust</w:t>
      </w:r>
    </w:p>
    <w:p w14:paraId="2DFC532B" w14:textId="59041032" w:rsidR="00A34929" w:rsidRPr="00893755" w:rsidRDefault="00A34929" w:rsidP="00A34929">
      <w:pPr>
        <w:ind w:left="540" w:firstLine="6"/>
        <w:jc w:val="thaiDistribute"/>
        <w:rPr>
          <w:rFonts w:cs="Cordia New"/>
          <w:sz w:val="26"/>
          <w:szCs w:val="26"/>
        </w:rPr>
      </w:pPr>
    </w:p>
    <w:p w14:paraId="0BEE3199" w14:textId="21E5767E" w:rsidR="00A34929" w:rsidRPr="00893755" w:rsidRDefault="00A34929" w:rsidP="00A34929">
      <w:pPr>
        <w:ind w:left="540" w:firstLine="6"/>
        <w:jc w:val="thaiDistribute"/>
        <w:rPr>
          <w:rFonts w:cs="Cordia New"/>
          <w:sz w:val="26"/>
          <w:szCs w:val="26"/>
        </w:rPr>
      </w:pPr>
      <w:r w:rsidRPr="00893755">
        <w:rPr>
          <w:rFonts w:cs="Cordia New"/>
          <w:sz w:val="26"/>
          <w:szCs w:val="26"/>
        </w:rPr>
        <w:t xml:space="preserve">On </w:t>
      </w:r>
      <w:r w:rsidR="00C64A6F" w:rsidRPr="00C64A6F">
        <w:rPr>
          <w:rFonts w:cs="Cordia New"/>
          <w:sz w:val="26"/>
          <w:szCs w:val="26"/>
        </w:rPr>
        <w:t>30</w:t>
      </w:r>
      <w:r w:rsidRPr="00893755">
        <w:rPr>
          <w:rFonts w:cs="Cordia New"/>
          <w:sz w:val="26"/>
          <w:szCs w:val="26"/>
        </w:rPr>
        <w:t xml:space="preserve"> July </w:t>
      </w:r>
      <w:r w:rsidR="00C64A6F" w:rsidRPr="00C64A6F">
        <w:rPr>
          <w:rFonts w:cs="Cordia New"/>
          <w:sz w:val="26"/>
          <w:szCs w:val="26"/>
        </w:rPr>
        <w:t>2021</w:t>
      </w:r>
      <w:r w:rsidRPr="00893755">
        <w:rPr>
          <w:rFonts w:cs="Cordia New"/>
          <w:sz w:val="26"/>
          <w:szCs w:val="26"/>
        </w:rPr>
        <w:t xml:space="preserve">, the Group purchased all ordinary class units and shares in Beryl Hold Trust Group and Manildra Hold Trust Group, which own solar farms in New South Wales, Australia with a capacity of </w:t>
      </w:r>
      <w:r w:rsidR="00C64A6F" w:rsidRPr="00C64A6F">
        <w:rPr>
          <w:rFonts w:cs="Cordia New"/>
          <w:sz w:val="26"/>
          <w:szCs w:val="26"/>
        </w:rPr>
        <w:t>110</w:t>
      </w:r>
      <w:r w:rsidRPr="00893755">
        <w:rPr>
          <w:rFonts w:cs="Cordia New"/>
          <w:sz w:val="26"/>
          <w:szCs w:val="26"/>
        </w:rPr>
        <w:t>.</w:t>
      </w:r>
      <w:r w:rsidR="00C64A6F" w:rsidRPr="00C64A6F">
        <w:rPr>
          <w:rFonts w:cs="Cordia New"/>
          <w:sz w:val="26"/>
          <w:szCs w:val="26"/>
        </w:rPr>
        <w:t>9</w:t>
      </w:r>
      <w:r w:rsidRPr="00893755">
        <w:rPr>
          <w:rFonts w:cs="Cordia New"/>
          <w:sz w:val="26"/>
          <w:szCs w:val="26"/>
        </w:rPr>
        <w:t xml:space="preserve"> MW and </w:t>
      </w:r>
      <w:r w:rsidR="00C64A6F" w:rsidRPr="00C64A6F">
        <w:rPr>
          <w:rFonts w:cs="Cordia New"/>
          <w:sz w:val="26"/>
          <w:szCs w:val="26"/>
        </w:rPr>
        <w:t>55</w:t>
      </w:r>
      <w:r w:rsidRPr="00893755">
        <w:rPr>
          <w:rFonts w:cs="Cordia New"/>
          <w:sz w:val="26"/>
          <w:szCs w:val="26"/>
        </w:rPr>
        <w:t>.</w:t>
      </w:r>
      <w:r w:rsidR="00C64A6F" w:rsidRPr="00C64A6F">
        <w:rPr>
          <w:rFonts w:cs="Cordia New"/>
          <w:sz w:val="26"/>
          <w:szCs w:val="26"/>
        </w:rPr>
        <w:t>9</w:t>
      </w:r>
      <w:r w:rsidRPr="00893755">
        <w:rPr>
          <w:rFonts w:cs="Cordia New"/>
          <w:sz w:val="26"/>
          <w:szCs w:val="26"/>
        </w:rPr>
        <w:t xml:space="preserve"> MW, respectively. The total consideration payment was Australian Dollar </w:t>
      </w:r>
      <w:r w:rsidR="00C64A6F" w:rsidRPr="00C64A6F">
        <w:rPr>
          <w:rFonts w:cs="Cordia New"/>
          <w:sz w:val="26"/>
          <w:szCs w:val="26"/>
        </w:rPr>
        <w:t>91</w:t>
      </w:r>
      <w:r w:rsidRPr="00893755">
        <w:rPr>
          <w:rFonts w:cs="Cordia New"/>
          <w:sz w:val="26"/>
          <w:szCs w:val="26"/>
        </w:rPr>
        <w:t>.</w:t>
      </w:r>
      <w:r w:rsidR="00C64A6F" w:rsidRPr="00C64A6F">
        <w:rPr>
          <w:rFonts w:cs="Cordia New"/>
          <w:sz w:val="26"/>
          <w:szCs w:val="26"/>
        </w:rPr>
        <w:t>73</w:t>
      </w:r>
      <w:r w:rsidRPr="00893755">
        <w:rPr>
          <w:rFonts w:cs="Cordia New"/>
          <w:sz w:val="26"/>
          <w:szCs w:val="26"/>
        </w:rPr>
        <w:t xml:space="preserve"> million, or equivalent to US Dollar </w:t>
      </w:r>
      <w:r w:rsidR="00C64A6F" w:rsidRPr="00C64A6F">
        <w:rPr>
          <w:rFonts w:cs="Cordia New"/>
          <w:sz w:val="26"/>
          <w:szCs w:val="26"/>
        </w:rPr>
        <w:t>67</w:t>
      </w:r>
      <w:r w:rsidRPr="00893755">
        <w:rPr>
          <w:rFonts w:cs="Cordia New"/>
          <w:sz w:val="26"/>
          <w:szCs w:val="26"/>
        </w:rPr>
        <w:t>.</w:t>
      </w:r>
      <w:r w:rsidR="00C64A6F" w:rsidRPr="00C64A6F">
        <w:rPr>
          <w:rFonts w:cs="Cordia New"/>
          <w:sz w:val="26"/>
          <w:szCs w:val="26"/>
        </w:rPr>
        <w:t>76</w:t>
      </w:r>
      <w:r w:rsidRPr="00893755">
        <w:rPr>
          <w:rFonts w:cs="Cordia New"/>
          <w:sz w:val="26"/>
          <w:szCs w:val="26"/>
        </w:rPr>
        <w:t xml:space="preserve"> million. The Group has a </w:t>
      </w:r>
      <w:r w:rsidR="00C64A6F" w:rsidRPr="00C64A6F">
        <w:rPr>
          <w:rFonts w:cs="Cordia New"/>
          <w:sz w:val="26"/>
          <w:szCs w:val="26"/>
        </w:rPr>
        <w:t>100</w:t>
      </w:r>
      <w:r w:rsidRPr="00893755">
        <w:rPr>
          <w:rFonts w:cs="Cordia New"/>
          <w:sz w:val="26"/>
          <w:szCs w:val="26"/>
        </w:rPr>
        <w:t>% of holding interest in this investment and fully paid for this investment.</w:t>
      </w:r>
    </w:p>
    <w:p w14:paraId="7CB89F29" w14:textId="51BEE6D3" w:rsidR="00980963" w:rsidRPr="00893755" w:rsidRDefault="00980963" w:rsidP="00A34929">
      <w:pPr>
        <w:ind w:left="540" w:firstLine="6"/>
        <w:jc w:val="thaiDistribute"/>
        <w:rPr>
          <w:rFonts w:cs="Cordia New"/>
          <w:sz w:val="26"/>
          <w:szCs w:val="26"/>
        </w:rPr>
      </w:pPr>
    </w:p>
    <w:p w14:paraId="23A9FB1B" w14:textId="4FCD1A5A" w:rsidR="00980963" w:rsidRPr="00893755" w:rsidRDefault="00980963" w:rsidP="00A34929">
      <w:pPr>
        <w:ind w:left="540" w:firstLine="6"/>
        <w:jc w:val="thaiDistribute"/>
        <w:rPr>
          <w:rFonts w:cs="Cordia New"/>
          <w:spacing w:val="-2"/>
          <w:sz w:val="26"/>
          <w:szCs w:val="26"/>
        </w:rPr>
      </w:pPr>
      <w:r w:rsidRPr="00893755">
        <w:rPr>
          <w:rFonts w:cs="Cordia New"/>
          <w:spacing w:val="-2"/>
          <w:sz w:val="26"/>
          <w:szCs w:val="26"/>
        </w:rPr>
        <w:t>Details of fair value of net assets acquired and the consideration paid are as follows:</w:t>
      </w:r>
    </w:p>
    <w:p w14:paraId="0A78D713" w14:textId="58DFA85A" w:rsidR="00980963" w:rsidRPr="00893755" w:rsidRDefault="00980963" w:rsidP="00A34929">
      <w:pPr>
        <w:ind w:left="540" w:firstLine="6"/>
        <w:jc w:val="thaiDistribute"/>
        <w:rPr>
          <w:rFonts w:cs="Cordia New"/>
          <w:spacing w:val="-2"/>
          <w:sz w:val="26"/>
          <w:szCs w:val="26"/>
        </w:rPr>
      </w:pPr>
    </w:p>
    <w:tbl>
      <w:tblPr>
        <w:tblW w:w="8919" w:type="dxa"/>
        <w:tblInd w:w="540" w:type="dxa"/>
        <w:tblLayout w:type="fixed"/>
        <w:tblLook w:val="0000" w:firstRow="0" w:lastRow="0" w:firstColumn="0" w:lastColumn="0" w:noHBand="0" w:noVBand="0"/>
      </w:tblPr>
      <w:tblGrid>
        <w:gridCol w:w="5697"/>
        <w:gridCol w:w="1854"/>
        <w:gridCol w:w="1368"/>
      </w:tblGrid>
      <w:tr w:rsidR="00980963" w:rsidRPr="00893755" w14:paraId="75748B96" w14:textId="77777777" w:rsidTr="000335BE">
        <w:tc>
          <w:tcPr>
            <w:tcW w:w="5697" w:type="dxa"/>
            <w:shd w:val="clear" w:color="auto" w:fill="auto"/>
          </w:tcPr>
          <w:p w14:paraId="1BF3F59D" w14:textId="77777777" w:rsidR="00980963" w:rsidRPr="00893755" w:rsidRDefault="00980963" w:rsidP="00691202">
            <w:pPr>
              <w:ind w:left="-101"/>
              <w:rPr>
                <w:rFonts w:cs="Cordia New"/>
                <w:b/>
                <w:bCs/>
                <w:sz w:val="26"/>
                <w:szCs w:val="26"/>
              </w:rPr>
            </w:pPr>
          </w:p>
        </w:tc>
        <w:tc>
          <w:tcPr>
            <w:tcW w:w="1854" w:type="dxa"/>
            <w:tcBorders>
              <w:top w:val="single" w:sz="4" w:space="0" w:color="auto"/>
              <w:bottom w:val="single" w:sz="4" w:space="0" w:color="auto"/>
            </w:tcBorders>
            <w:shd w:val="clear" w:color="auto" w:fill="auto"/>
          </w:tcPr>
          <w:p w14:paraId="79225B21" w14:textId="4810E65F" w:rsidR="00980963" w:rsidRPr="00893755" w:rsidRDefault="000335BE" w:rsidP="00D22146">
            <w:pPr>
              <w:tabs>
                <w:tab w:val="decimal" w:pos="1152"/>
              </w:tabs>
              <w:jc w:val="right"/>
              <w:rPr>
                <w:rFonts w:cs="Cordia New"/>
                <w:b/>
                <w:bCs/>
                <w:sz w:val="26"/>
                <w:szCs w:val="26"/>
              </w:rPr>
            </w:pPr>
            <w:r w:rsidRPr="00893755">
              <w:rPr>
                <w:rFonts w:cs="Cordia New"/>
                <w:b/>
                <w:bCs/>
                <w:sz w:val="26"/>
                <w:szCs w:val="26"/>
              </w:rPr>
              <w:t>Australian</w:t>
            </w:r>
            <w:r w:rsidR="00980963" w:rsidRPr="00893755">
              <w:rPr>
                <w:rFonts w:cs="Cordia New"/>
                <w:b/>
                <w:bCs/>
                <w:sz w:val="26"/>
                <w:szCs w:val="26"/>
              </w:rPr>
              <w:t xml:space="preserve"> Dollar’</w:t>
            </w:r>
            <w:r w:rsidR="00C64A6F" w:rsidRPr="00C64A6F">
              <w:rPr>
                <w:rFonts w:cs="Cordia New"/>
                <w:b/>
                <w:bCs/>
                <w:sz w:val="26"/>
                <w:szCs w:val="26"/>
              </w:rPr>
              <w:t>000</w:t>
            </w:r>
          </w:p>
        </w:tc>
        <w:tc>
          <w:tcPr>
            <w:tcW w:w="1368" w:type="dxa"/>
            <w:tcBorders>
              <w:top w:val="single" w:sz="4" w:space="0" w:color="auto"/>
              <w:bottom w:val="single" w:sz="4" w:space="0" w:color="auto"/>
            </w:tcBorders>
            <w:shd w:val="clear" w:color="auto" w:fill="auto"/>
          </w:tcPr>
          <w:p w14:paraId="360EEBB0" w14:textId="49996036" w:rsidR="00980963" w:rsidRPr="00893755" w:rsidRDefault="000335BE" w:rsidP="00D22146">
            <w:pPr>
              <w:tabs>
                <w:tab w:val="decimal" w:pos="1152"/>
              </w:tabs>
              <w:jc w:val="right"/>
              <w:rPr>
                <w:rFonts w:cs="Cordia New"/>
                <w:b/>
                <w:bCs/>
                <w:sz w:val="26"/>
                <w:szCs w:val="26"/>
              </w:rPr>
            </w:pPr>
            <w:r w:rsidRPr="00893755">
              <w:rPr>
                <w:rFonts w:cs="Cordia New"/>
                <w:b/>
                <w:bCs/>
                <w:sz w:val="26"/>
                <w:szCs w:val="26"/>
              </w:rPr>
              <w:t>US Dollar</w:t>
            </w:r>
            <w:r w:rsidR="00980963" w:rsidRPr="00893755">
              <w:rPr>
                <w:rFonts w:cs="Cordia New"/>
                <w:b/>
                <w:bCs/>
                <w:sz w:val="26"/>
                <w:szCs w:val="26"/>
              </w:rPr>
              <w:t>’</w:t>
            </w:r>
            <w:r w:rsidR="00C64A6F" w:rsidRPr="00C64A6F">
              <w:rPr>
                <w:rFonts w:cs="Cordia New"/>
                <w:b/>
                <w:bCs/>
                <w:sz w:val="26"/>
                <w:szCs w:val="26"/>
              </w:rPr>
              <w:t>000</w:t>
            </w:r>
          </w:p>
        </w:tc>
      </w:tr>
      <w:tr w:rsidR="00980963" w:rsidRPr="00893755" w14:paraId="6055DD00" w14:textId="77777777" w:rsidTr="000335BE">
        <w:trPr>
          <w:trHeight w:val="56"/>
        </w:trPr>
        <w:tc>
          <w:tcPr>
            <w:tcW w:w="5697" w:type="dxa"/>
            <w:shd w:val="clear" w:color="auto" w:fill="auto"/>
          </w:tcPr>
          <w:p w14:paraId="131BF2BB" w14:textId="77777777" w:rsidR="00980963" w:rsidRPr="00893755" w:rsidRDefault="00980963" w:rsidP="00691202">
            <w:pPr>
              <w:ind w:left="-101"/>
              <w:rPr>
                <w:rFonts w:cs="Cordia New"/>
                <w:sz w:val="12"/>
                <w:szCs w:val="12"/>
              </w:rPr>
            </w:pPr>
          </w:p>
        </w:tc>
        <w:tc>
          <w:tcPr>
            <w:tcW w:w="1854" w:type="dxa"/>
            <w:tcBorders>
              <w:top w:val="single" w:sz="4" w:space="0" w:color="auto"/>
            </w:tcBorders>
            <w:shd w:val="clear" w:color="auto" w:fill="FAFAFA"/>
            <w:vAlign w:val="bottom"/>
          </w:tcPr>
          <w:p w14:paraId="323B9F84" w14:textId="77777777" w:rsidR="00980963" w:rsidRPr="00893755" w:rsidRDefault="00980963" w:rsidP="00D22146">
            <w:pPr>
              <w:tabs>
                <w:tab w:val="decimal" w:pos="1152"/>
              </w:tabs>
              <w:jc w:val="right"/>
              <w:rPr>
                <w:rFonts w:cs="Cordia New"/>
                <w:sz w:val="12"/>
                <w:szCs w:val="12"/>
              </w:rPr>
            </w:pPr>
          </w:p>
        </w:tc>
        <w:tc>
          <w:tcPr>
            <w:tcW w:w="1368" w:type="dxa"/>
            <w:tcBorders>
              <w:top w:val="single" w:sz="4" w:space="0" w:color="auto"/>
            </w:tcBorders>
            <w:shd w:val="clear" w:color="auto" w:fill="FAFAFA"/>
            <w:vAlign w:val="bottom"/>
          </w:tcPr>
          <w:p w14:paraId="34634B8B" w14:textId="77777777" w:rsidR="00980963" w:rsidRPr="00893755" w:rsidRDefault="00980963" w:rsidP="00D22146">
            <w:pPr>
              <w:tabs>
                <w:tab w:val="decimal" w:pos="1152"/>
              </w:tabs>
              <w:jc w:val="right"/>
              <w:rPr>
                <w:rFonts w:cs="Cordia New"/>
                <w:sz w:val="12"/>
                <w:szCs w:val="12"/>
              </w:rPr>
            </w:pPr>
          </w:p>
        </w:tc>
      </w:tr>
      <w:tr w:rsidR="000335BE" w:rsidRPr="00893755" w14:paraId="19C14578" w14:textId="77777777" w:rsidTr="000335BE">
        <w:tc>
          <w:tcPr>
            <w:tcW w:w="5697" w:type="dxa"/>
            <w:shd w:val="clear" w:color="auto" w:fill="auto"/>
          </w:tcPr>
          <w:p w14:paraId="590C2A1B" w14:textId="77777777" w:rsidR="000335BE" w:rsidRPr="00893755" w:rsidRDefault="000335BE" w:rsidP="000335BE">
            <w:pPr>
              <w:ind w:left="-101"/>
              <w:rPr>
                <w:rFonts w:cs="Cordia New"/>
                <w:sz w:val="26"/>
                <w:szCs w:val="26"/>
              </w:rPr>
            </w:pPr>
            <w:r w:rsidRPr="00893755">
              <w:rPr>
                <w:rFonts w:cs="Cordia New"/>
                <w:sz w:val="26"/>
                <w:szCs w:val="26"/>
              </w:rPr>
              <w:t>Cash</w:t>
            </w:r>
          </w:p>
        </w:tc>
        <w:tc>
          <w:tcPr>
            <w:tcW w:w="1854" w:type="dxa"/>
            <w:shd w:val="clear" w:color="auto" w:fill="FAFAFA"/>
          </w:tcPr>
          <w:p w14:paraId="42B8373C" w14:textId="4A7E5748" w:rsidR="000335BE" w:rsidRPr="00893755" w:rsidRDefault="00C64A6F" w:rsidP="00610D98">
            <w:pPr>
              <w:tabs>
                <w:tab w:val="decimal" w:pos="1640"/>
              </w:tabs>
              <w:ind w:right="-72"/>
              <w:jc w:val="both"/>
              <w:rPr>
                <w:rFonts w:cs="Cordia New"/>
                <w:sz w:val="26"/>
                <w:szCs w:val="26"/>
              </w:rPr>
            </w:pPr>
            <w:r w:rsidRPr="00C64A6F">
              <w:rPr>
                <w:rFonts w:cs="Cordia New"/>
                <w:sz w:val="26"/>
                <w:szCs w:val="26"/>
              </w:rPr>
              <w:t>12</w:t>
            </w:r>
            <w:r w:rsidR="000335BE" w:rsidRPr="00893755">
              <w:rPr>
                <w:rFonts w:cs="Cordia New"/>
                <w:sz w:val="26"/>
                <w:szCs w:val="26"/>
              </w:rPr>
              <w:t>,</w:t>
            </w:r>
            <w:r w:rsidRPr="00C64A6F">
              <w:rPr>
                <w:rFonts w:cs="Cordia New"/>
                <w:sz w:val="26"/>
                <w:szCs w:val="26"/>
              </w:rPr>
              <w:t>411</w:t>
            </w:r>
          </w:p>
        </w:tc>
        <w:tc>
          <w:tcPr>
            <w:tcW w:w="1368" w:type="dxa"/>
            <w:shd w:val="clear" w:color="auto" w:fill="FAFAFA"/>
          </w:tcPr>
          <w:p w14:paraId="302BC214" w14:textId="39BDB8D4" w:rsidR="000335BE" w:rsidRPr="00893755" w:rsidRDefault="00C64A6F" w:rsidP="00610D98">
            <w:pPr>
              <w:tabs>
                <w:tab w:val="decimal" w:pos="1152"/>
              </w:tabs>
              <w:ind w:right="-72"/>
              <w:jc w:val="both"/>
              <w:rPr>
                <w:rFonts w:cs="Cordia New"/>
                <w:sz w:val="26"/>
                <w:szCs w:val="26"/>
              </w:rPr>
            </w:pPr>
            <w:r w:rsidRPr="00C64A6F">
              <w:rPr>
                <w:rFonts w:cs="Cordia New"/>
                <w:sz w:val="26"/>
                <w:szCs w:val="26"/>
              </w:rPr>
              <w:t>9</w:t>
            </w:r>
            <w:r w:rsidR="000335BE" w:rsidRPr="00893755">
              <w:rPr>
                <w:rFonts w:cs="Cordia New"/>
                <w:sz w:val="26"/>
                <w:szCs w:val="26"/>
              </w:rPr>
              <w:t>,</w:t>
            </w:r>
            <w:r w:rsidRPr="00C64A6F">
              <w:rPr>
                <w:rFonts w:cs="Cordia New"/>
                <w:sz w:val="26"/>
                <w:szCs w:val="26"/>
              </w:rPr>
              <w:t>168</w:t>
            </w:r>
          </w:p>
        </w:tc>
      </w:tr>
      <w:tr w:rsidR="000335BE" w:rsidRPr="00893755" w14:paraId="321FE7BC" w14:textId="77777777" w:rsidTr="000335BE">
        <w:tc>
          <w:tcPr>
            <w:tcW w:w="5697" w:type="dxa"/>
            <w:shd w:val="clear" w:color="auto" w:fill="auto"/>
          </w:tcPr>
          <w:p w14:paraId="2692DC05" w14:textId="34A89E0C" w:rsidR="000335BE" w:rsidRPr="00893755" w:rsidRDefault="000335BE" w:rsidP="000335BE">
            <w:pPr>
              <w:ind w:left="-101"/>
              <w:rPr>
                <w:rFonts w:cs="Cordia New"/>
                <w:sz w:val="26"/>
                <w:szCs w:val="26"/>
              </w:rPr>
            </w:pPr>
            <w:r w:rsidRPr="00893755">
              <w:rPr>
                <w:rFonts w:cs="Cordia New"/>
                <w:sz w:val="26"/>
                <w:szCs w:val="26"/>
              </w:rPr>
              <w:t>Trade accounts receivables</w:t>
            </w:r>
          </w:p>
        </w:tc>
        <w:tc>
          <w:tcPr>
            <w:tcW w:w="1854" w:type="dxa"/>
            <w:shd w:val="clear" w:color="auto" w:fill="FAFAFA"/>
          </w:tcPr>
          <w:p w14:paraId="6B0F73F8" w14:textId="58CE678F" w:rsidR="000335BE" w:rsidRPr="00893755" w:rsidRDefault="00C64A6F" w:rsidP="00610D98">
            <w:pPr>
              <w:tabs>
                <w:tab w:val="decimal" w:pos="1640"/>
              </w:tabs>
              <w:ind w:right="-72"/>
              <w:jc w:val="both"/>
              <w:rPr>
                <w:rFonts w:cs="Cordia New"/>
                <w:sz w:val="26"/>
                <w:szCs w:val="26"/>
              </w:rPr>
            </w:pPr>
            <w:r w:rsidRPr="00C64A6F">
              <w:rPr>
                <w:rFonts w:cs="Cordia New"/>
                <w:sz w:val="26"/>
                <w:szCs w:val="26"/>
              </w:rPr>
              <w:t>458</w:t>
            </w:r>
          </w:p>
        </w:tc>
        <w:tc>
          <w:tcPr>
            <w:tcW w:w="1368" w:type="dxa"/>
            <w:shd w:val="clear" w:color="auto" w:fill="FAFAFA"/>
          </w:tcPr>
          <w:p w14:paraId="4AE0EE39" w14:textId="49F1F23A" w:rsidR="000335BE" w:rsidRPr="00893755" w:rsidRDefault="00C64A6F" w:rsidP="00610D98">
            <w:pPr>
              <w:tabs>
                <w:tab w:val="decimal" w:pos="1152"/>
              </w:tabs>
              <w:ind w:right="-72"/>
              <w:jc w:val="both"/>
              <w:rPr>
                <w:rFonts w:cs="Cordia New"/>
                <w:sz w:val="26"/>
                <w:szCs w:val="26"/>
              </w:rPr>
            </w:pPr>
            <w:r w:rsidRPr="00C64A6F">
              <w:rPr>
                <w:rFonts w:cs="Cordia New"/>
                <w:sz w:val="26"/>
                <w:szCs w:val="26"/>
              </w:rPr>
              <w:t>339</w:t>
            </w:r>
          </w:p>
        </w:tc>
      </w:tr>
      <w:tr w:rsidR="000335BE" w:rsidRPr="00893755" w14:paraId="23581FF1" w14:textId="77777777" w:rsidTr="00B65D15">
        <w:tc>
          <w:tcPr>
            <w:tcW w:w="5697" w:type="dxa"/>
            <w:shd w:val="clear" w:color="auto" w:fill="auto"/>
          </w:tcPr>
          <w:p w14:paraId="0D09E7C6" w14:textId="28BE822F" w:rsidR="000335BE" w:rsidRPr="00893755" w:rsidRDefault="000335BE" w:rsidP="000335BE">
            <w:pPr>
              <w:ind w:left="-101"/>
              <w:rPr>
                <w:rFonts w:cs="Cordia New"/>
                <w:sz w:val="26"/>
                <w:szCs w:val="26"/>
              </w:rPr>
            </w:pPr>
            <w:r w:rsidRPr="00893755">
              <w:rPr>
                <w:rFonts w:cs="Cordia New"/>
                <w:sz w:val="26"/>
                <w:szCs w:val="26"/>
              </w:rPr>
              <w:t>Other current assets</w:t>
            </w:r>
          </w:p>
        </w:tc>
        <w:tc>
          <w:tcPr>
            <w:tcW w:w="1854" w:type="dxa"/>
            <w:shd w:val="clear" w:color="auto" w:fill="FAFAFA"/>
          </w:tcPr>
          <w:p w14:paraId="500D4D8D" w14:textId="2E231FFC" w:rsidR="000335BE" w:rsidRPr="00893755" w:rsidRDefault="00C64A6F" w:rsidP="00610D98">
            <w:pPr>
              <w:tabs>
                <w:tab w:val="decimal" w:pos="1640"/>
              </w:tabs>
              <w:ind w:right="-72"/>
              <w:jc w:val="both"/>
              <w:rPr>
                <w:rFonts w:cs="Cordia New"/>
                <w:sz w:val="26"/>
                <w:szCs w:val="26"/>
              </w:rPr>
            </w:pPr>
            <w:r w:rsidRPr="00C64A6F">
              <w:rPr>
                <w:rFonts w:cs="Cordia New"/>
                <w:sz w:val="26"/>
                <w:szCs w:val="26"/>
              </w:rPr>
              <w:t>1</w:t>
            </w:r>
            <w:r w:rsidR="000335BE" w:rsidRPr="00893755">
              <w:rPr>
                <w:rFonts w:cs="Cordia New"/>
                <w:sz w:val="26"/>
                <w:szCs w:val="26"/>
              </w:rPr>
              <w:t>,</w:t>
            </w:r>
            <w:r w:rsidRPr="00C64A6F">
              <w:rPr>
                <w:rFonts w:cs="Cordia New"/>
                <w:sz w:val="26"/>
                <w:szCs w:val="26"/>
              </w:rPr>
              <w:t>361</w:t>
            </w:r>
          </w:p>
        </w:tc>
        <w:tc>
          <w:tcPr>
            <w:tcW w:w="1368" w:type="dxa"/>
            <w:shd w:val="clear" w:color="auto" w:fill="FAFAFA"/>
          </w:tcPr>
          <w:p w14:paraId="29650406" w14:textId="46EA1728" w:rsidR="000335BE" w:rsidRPr="00893755" w:rsidRDefault="00C64A6F" w:rsidP="00610D98">
            <w:pPr>
              <w:tabs>
                <w:tab w:val="decimal" w:pos="1152"/>
              </w:tabs>
              <w:ind w:right="-72"/>
              <w:jc w:val="both"/>
              <w:rPr>
                <w:rFonts w:cs="Cordia New"/>
                <w:sz w:val="26"/>
                <w:szCs w:val="26"/>
              </w:rPr>
            </w:pPr>
            <w:r w:rsidRPr="00C64A6F">
              <w:rPr>
                <w:rFonts w:cs="Cordia New"/>
                <w:sz w:val="26"/>
                <w:szCs w:val="26"/>
              </w:rPr>
              <w:t>1</w:t>
            </w:r>
            <w:r w:rsidR="000335BE" w:rsidRPr="00893755">
              <w:rPr>
                <w:rFonts w:cs="Cordia New"/>
                <w:sz w:val="26"/>
                <w:szCs w:val="26"/>
              </w:rPr>
              <w:t>,</w:t>
            </w:r>
            <w:r w:rsidRPr="00C64A6F">
              <w:rPr>
                <w:rFonts w:cs="Cordia New"/>
                <w:sz w:val="26"/>
                <w:szCs w:val="26"/>
              </w:rPr>
              <w:t>006</w:t>
            </w:r>
          </w:p>
        </w:tc>
      </w:tr>
      <w:tr w:rsidR="000335BE" w:rsidRPr="00893755" w14:paraId="030352E5" w14:textId="77777777" w:rsidTr="00B65D15">
        <w:tc>
          <w:tcPr>
            <w:tcW w:w="5697" w:type="dxa"/>
            <w:shd w:val="clear" w:color="auto" w:fill="auto"/>
          </w:tcPr>
          <w:p w14:paraId="06CE1827" w14:textId="7D8DD686" w:rsidR="000335BE" w:rsidRPr="00893755" w:rsidRDefault="000335BE" w:rsidP="000335BE">
            <w:pPr>
              <w:ind w:left="-101"/>
              <w:rPr>
                <w:rFonts w:cs="Cordia New"/>
                <w:sz w:val="26"/>
                <w:szCs w:val="26"/>
              </w:rPr>
            </w:pPr>
            <w:r w:rsidRPr="00893755">
              <w:rPr>
                <w:rFonts w:cs="Cordia New"/>
                <w:sz w:val="26"/>
                <w:szCs w:val="26"/>
              </w:rPr>
              <w:t>Derivative asset</w:t>
            </w:r>
          </w:p>
        </w:tc>
        <w:tc>
          <w:tcPr>
            <w:tcW w:w="1854" w:type="dxa"/>
            <w:shd w:val="clear" w:color="auto" w:fill="FAFAFA"/>
          </w:tcPr>
          <w:p w14:paraId="2B813B1A" w14:textId="6427FD66" w:rsidR="000335BE" w:rsidRPr="00893755" w:rsidRDefault="00C64A6F" w:rsidP="00610D98">
            <w:pPr>
              <w:tabs>
                <w:tab w:val="decimal" w:pos="1640"/>
              </w:tabs>
              <w:ind w:right="-72"/>
              <w:jc w:val="both"/>
              <w:rPr>
                <w:rFonts w:cs="Cordia New"/>
                <w:sz w:val="26"/>
                <w:szCs w:val="26"/>
              </w:rPr>
            </w:pPr>
            <w:r w:rsidRPr="00C64A6F">
              <w:rPr>
                <w:rFonts w:cs="Cordia New"/>
                <w:sz w:val="26"/>
                <w:szCs w:val="26"/>
              </w:rPr>
              <w:t>79</w:t>
            </w:r>
            <w:r w:rsidR="000335BE" w:rsidRPr="00893755">
              <w:rPr>
                <w:rFonts w:cs="Cordia New"/>
                <w:sz w:val="26"/>
                <w:szCs w:val="26"/>
              </w:rPr>
              <w:t>,</w:t>
            </w:r>
            <w:r w:rsidRPr="00C64A6F">
              <w:rPr>
                <w:rFonts w:cs="Cordia New"/>
                <w:sz w:val="26"/>
                <w:szCs w:val="26"/>
              </w:rPr>
              <w:t>658</w:t>
            </w:r>
          </w:p>
        </w:tc>
        <w:tc>
          <w:tcPr>
            <w:tcW w:w="1368" w:type="dxa"/>
            <w:shd w:val="clear" w:color="auto" w:fill="FAFAFA"/>
          </w:tcPr>
          <w:p w14:paraId="17C5315C" w14:textId="30593D6F" w:rsidR="000335BE" w:rsidRPr="00893755" w:rsidRDefault="00C64A6F" w:rsidP="00610D98">
            <w:pPr>
              <w:tabs>
                <w:tab w:val="decimal" w:pos="1152"/>
              </w:tabs>
              <w:ind w:right="-72"/>
              <w:jc w:val="both"/>
              <w:rPr>
                <w:rFonts w:cs="Cordia New"/>
                <w:sz w:val="26"/>
                <w:szCs w:val="26"/>
              </w:rPr>
            </w:pPr>
            <w:r w:rsidRPr="00C64A6F">
              <w:rPr>
                <w:rFonts w:cs="Cordia New"/>
                <w:sz w:val="26"/>
                <w:szCs w:val="26"/>
              </w:rPr>
              <w:t>58</w:t>
            </w:r>
            <w:r w:rsidR="000335BE" w:rsidRPr="00893755">
              <w:rPr>
                <w:rFonts w:cs="Cordia New"/>
                <w:sz w:val="26"/>
                <w:szCs w:val="26"/>
              </w:rPr>
              <w:t>,</w:t>
            </w:r>
            <w:r w:rsidRPr="00C64A6F">
              <w:rPr>
                <w:rFonts w:cs="Cordia New"/>
                <w:sz w:val="26"/>
                <w:szCs w:val="26"/>
              </w:rPr>
              <w:t>843</w:t>
            </w:r>
          </w:p>
        </w:tc>
      </w:tr>
      <w:tr w:rsidR="000335BE" w:rsidRPr="00893755" w14:paraId="47569A1F" w14:textId="77777777" w:rsidTr="00B65D15">
        <w:tc>
          <w:tcPr>
            <w:tcW w:w="5697" w:type="dxa"/>
            <w:shd w:val="clear" w:color="auto" w:fill="auto"/>
          </w:tcPr>
          <w:p w14:paraId="318FBEB5" w14:textId="35B89FB2" w:rsidR="000335BE" w:rsidRPr="00893755" w:rsidRDefault="000335BE" w:rsidP="000335BE">
            <w:pPr>
              <w:ind w:left="-101"/>
              <w:rPr>
                <w:rFonts w:cs="Cordia New"/>
                <w:sz w:val="26"/>
                <w:szCs w:val="26"/>
              </w:rPr>
            </w:pPr>
            <w:r w:rsidRPr="00893755">
              <w:rPr>
                <w:rFonts w:cs="Cordia New"/>
                <w:sz w:val="26"/>
                <w:szCs w:val="26"/>
              </w:rPr>
              <w:t>Property, plant and equipment</w:t>
            </w:r>
          </w:p>
        </w:tc>
        <w:tc>
          <w:tcPr>
            <w:tcW w:w="1854" w:type="dxa"/>
            <w:shd w:val="clear" w:color="auto" w:fill="FAFAFA"/>
          </w:tcPr>
          <w:p w14:paraId="72940357" w14:textId="306CCAAE" w:rsidR="000335BE" w:rsidRPr="00893755" w:rsidRDefault="00C64A6F" w:rsidP="00610D98">
            <w:pPr>
              <w:tabs>
                <w:tab w:val="decimal" w:pos="1640"/>
              </w:tabs>
              <w:ind w:right="-72"/>
              <w:jc w:val="both"/>
              <w:rPr>
                <w:rFonts w:cs="Cordia New"/>
                <w:sz w:val="26"/>
                <w:szCs w:val="26"/>
              </w:rPr>
            </w:pPr>
            <w:r w:rsidRPr="00C64A6F">
              <w:rPr>
                <w:rFonts w:cs="Cordia New"/>
                <w:sz w:val="26"/>
                <w:szCs w:val="26"/>
              </w:rPr>
              <w:t>175</w:t>
            </w:r>
            <w:r w:rsidR="000335BE" w:rsidRPr="00893755">
              <w:rPr>
                <w:rFonts w:cs="Cordia New"/>
                <w:sz w:val="26"/>
                <w:szCs w:val="26"/>
              </w:rPr>
              <w:t>,</w:t>
            </w:r>
            <w:r w:rsidRPr="00C64A6F">
              <w:rPr>
                <w:rFonts w:cs="Cordia New"/>
                <w:sz w:val="26"/>
                <w:szCs w:val="26"/>
              </w:rPr>
              <w:t>322</w:t>
            </w:r>
          </w:p>
        </w:tc>
        <w:tc>
          <w:tcPr>
            <w:tcW w:w="1368" w:type="dxa"/>
            <w:shd w:val="clear" w:color="auto" w:fill="FAFAFA"/>
          </w:tcPr>
          <w:p w14:paraId="33510C6E" w14:textId="0D8B22E7" w:rsidR="000335BE" w:rsidRPr="00893755" w:rsidRDefault="00C64A6F" w:rsidP="00610D98">
            <w:pPr>
              <w:tabs>
                <w:tab w:val="decimal" w:pos="1152"/>
              </w:tabs>
              <w:ind w:right="-72"/>
              <w:jc w:val="both"/>
              <w:rPr>
                <w:rFonts w:cs="Cordia New"/>
                <w:sz w:val="26"/>
                <w:szCs w:val="26"/>
              </w:rPr>
            </w:pPr>
            <w:r w:rsidRPr="00C64A6F">
              <w:rPr>
                <w:rFonts w:cs="Cordia New"/>
                <w:sz w:val="26"/>
                <w:szCs w:val="26"/>
              </w:rPr>
              <w:t>129</w:t>
            </w:r>
            <w:r w:rsidR="000335BE" w:rsidRPr="00893755">
              <w:rPr>
                <w:rFonts w:cs="Cordia New"/>
                <w:sz w:val="26"/>
                <w:szCs w:val="26"/>
              </w:rPr>
              <w:t>,</w:t>
            </w:r>
            <w:r w:rsidRPr="00C64A6F">
              <w:rPr>
                <w:rFonts w:cs="Cordia New"/>
                <w:sz w:val="26"/>
                <w:szCs w:val="26"/>
              </w:rPr>
              <w:t>510</w:t>
            </w:r>
          </w:p>
        </w:tc>
      </w:tr>
      <w:tr w:rsidR="000335BE" w:rsidRPr="00893755" w14:paraId="693B1975" w14:textId="77777777" w:rsidTr="00B65D15">
        <w:tc>
          <w:tcPr>
            <w:tcW w:w="5697" w:type="dxa"/>
            <w:shd w:val="clear" w:color="auto" w:fill="auto"/>
          </w:tcPr>
          <w:p w14:paraId="60638003" w14:textId="539E5FC1" w:rsidR="000335BE" w:rsidRPr="00893755" w:rsidRDefault="000335BE" w:rsidP="000335BE">
            <w:pPr>
              <w:ind w:left="-101"/>
              <w:rPr>
                <w:rFonts w:cs="Cordia New"/>
                <w:sz w:val="26"/>
                <w:szCs w:val="26"/>
              </w:rPr>
            </w:pPr>
            <w:r w:rsidRPr="00893755">
              <w:rPr>
                <w:rFonts w:cs="Cordia New"/>
                <w:sz w:val="26"/>
                <w:szCs w:val="26"/>
              </w:rPr>
              <w:t>Intangible assets</w:t>
            </w:r>
          </w:p>
        </w:tc>
        <w:tc>
          <w:tcPr>
            <w:tcW w:w="1854" w:type="dxa"/>
            <w:shd w:val="clear" w:color="auto" w:fill="FAFAFA"/>
          </w:tcPr>
          <w:p w14:paraId="6432CA61" w14:textId="38CF9D31" w:rsidR="000335BE" w:rsidRPr="00893755" w:rsidRDefault="00C64A6F" w:rsidP="00610D98">
            <w:pPr>
              <w:tabs>
                <w:tab w:val="decimal" w:pos="1640"/>
              </w:tabs>
              <w:ind w:right="-72"/>
              <w:jc w:val="both"/>
              <w:rPr>
                <w:rFonts w:cs="Cordia New"/>
                <w:sz w:val="26"/>
                <w:szCs w:val="26"/>
              </w:rPr>
            </w:pPr>
            <w:r w:rsidRPr="00C64A6F">
              <w:rPr>
                <w:rFonts w:cs="Cordia New"/>
                <w:sz w:val="26"/>
                <w:szCs w:val="26"/>
              </w:rPr>
              <w:t>27</w:t>
            </w:r>
            <w:r w:rsidR="000335BE" w:rsidRPr="00893755">
              <w:rPr>
                <w:rFonts w:cs="Cordia New"/>
                <w:sz w:val="26"/>
                <w:szCs w:val="26"/>
              </w:rPr>
              <w:t>,</w:t>
            </w:r>
            <w:r w:rsidRPr="00C64A6F">
              <w:rPr>
                <w:rFonts w:cs="Cordia New"/>
                <w:sz w:val="26"/>
                <w:szCs w:val="26"/>
              </w:rPr>
              <w:t>196</w:t>
            </w:r>
          </w:p>
        </w:tc>
        <w:tc>
          <w:tcPr>
            <w:tcW w:w="1368" w:type="dxa"/>
            <w:shd w:val="clear" w:color="auto" w:fill="FAFAFA"/>
          </w:tcPr>
          <w:p w14:paraId="0B8ADC89" w14:textId="768CAD29" w:rsidR="000335BE" w:rsidRPr="00893755" w:rsidRDefault="00C64A6F" w:rsidP="00610D98">
            <w:pPr>
              <w:tabs>
                <w:tab w:val="decimal" w:pos="1152"/>
              </w:tabs>
              <w:ind w:right="-72"/>
              <w:jc w:val="both"/>
              <w:rPr>
                <w:rFonts w:cs="Cordia New"/>
                <w:sz w:val="26"/>
                <w:szCs w:val="26"/>
              </w:rPr>
            </w:pPr>
            <w:r w:rsidRPr="00C64A6F">
              <w:rPr>
                <w:rFonts w:cs="Cordia New"/>
                <w:sz w:val="26"/>
                <w:szCs w:val="26"/>
              </w:rPr>
              <w:t>20</w:t>
            </w:r>
            <w:r w:rsidR="000335BE" w:rsidRPr="00893755">
              <w:rPr>
                <w:rFonts w:cs="Cordia New"/>
                <w:sz w:val="26"/>
                <w:szCs w:val="26"/>
              </w:rPr>
              <w:t>,</w:t>
            </w:r>
            <w:r w:rsidRPr="00C64A6F">
              <w:rPr>
                <w:rFonts w:cs="Cordia New"/>
                <w:sz w:val="26"/>
                <w:szCs w:val="26"/>
              </w:rPr>
              <w:t>089</w:t>
            </w:r>
          </w:p>
        </w:tc>
      </w:tr>
      <w:tr w:rsidR="000335BE" w:rsidRPr="00893755" w14:paraId="022EE63E" w14:textId="77777777" w:rsidTr="00B65D15">
        <w:tc>
          <w:tcPr>
            <w:tcW w:w="5697" w:type="dxa"/>
            <w:shd w:val="clear" w:color="auto" w:fill="auto"/>
          </w:tcPr>
          <w:p w14:paraId="1B4C855B" w14:textId="6F1BEB02" w:rsidR="000335BE" w:rsidRPr="00893755" w:rsidRDefault="000335BE" w:rsidP="000335BE">
            <w:pPr>
              <w:ind w:left="-101"/>
              <w:rPr>
                <w:rFonts w:cs="Cordia New"/>
                <w:sz w:val="26"/>
                <w:szCs w:val="26"/>
              </w:rPr>
            </w:pPr>
            <w:r w:rsidRPr="00893755">
              <w:rPr>
                <w:rFonts w:cs="Cordia New"/>
                <w:sz w:val="26"/>
                <w:szCs w:val="26"/>
              </w:rPr>
              <w:t>Other non-current assets</w:t>
            </w:r>
          </w:p>
        </w:tc>
        <w:tc>
          <w:tcPr>
            <w:tcW w:w="1854" w:type="dxa"/>
            <w:shd w:val="clear" w:color="auto" w:fill="FAFAFA"/>
          </w:tcPr>
          <w:p w14:paraId="61A4C474" w14:textId="7E0E13C0" w:rsidR="000335BE" w:rsidRPr="00893755" w:rsidRDefault="00C64A6F" w:rsidP="00610D98">
            <w:pPr>
              <w:tabs>
                <w:tab w:val="decimal" w:pos="1640"/>
              </w:tabs>
              <w:ind w:right="-72"/>
              <w:jc w:val="both"/>
              <w:rPr>
                <w:rFonts w:cs="Cordia New"/>
                <w:sz w:val="26"/>
                <w:szCs w:val="26"/>
              </w:rPr>
            </w:pPr>
            <w:r w:rsidRPr="00C64A6F">
              <w:rPr>
                <w:rFonts w:cs="Cordia New"/>
                <w:sz w:val="26"/>
                <w:szCs w:val="26"/>
              </w:rPr>
              <w:t>5</w:t>
            </w:r>
            <w:r w:rsidR="000335BE" w:rsidRPr="00893755">
              <w:rPr>
                <w:rFonts w:cs="Cordia New"/>
                <w:sz w:val="26"/>
                <w:szCs w:val="26"/>
              </w:rPr>
              <w:t>,</w:t>
            </w:r>
            <w:r w:rsidRPr="00C64A6F">
              <w:rPr>
                <w:rFonts w:cs="Cordia New"/>
                <w:sz w:val="26"/>
                <w:szCs w:val="26"/>
              </w:rPr>
              <w:t>600</w:t>
            </w:r>
          </w:p>
        </w:tc>
        <w:tc>
          <w:tcPr>
            <w:tcW w:w="1368" w:type="dxa"/>
            <w:shd w:val="clear" w:color="auto" w:fill="FAFAFA"/>
          </w:tcPr>
          <w:p w14:paraId="09119286" w14:textId="6670097D" w:rsidR="000335BE" w:rsidRPr="00893755" w:rsidRDefault="00C64A6F" w:rsidP="00610D98">
            <w:pPr>
              <w:tabs>
                <w:tab w:val="decimal" w:pos="1152"/>
              </w:tabs>
              <w:ind w:right="-72"/>
              <w:jc w:val="both"/>
              <w:rPr>
                <w:rFonts w:cs="Cordia New"/>
                <w:sz w:val="26"/>
                <w:szCs w:val="26"/>
              </w:rPr>
            </w:pPr>
            <w:r w:rsidRPr="00C64A6F">
              <w:rPr>
                <w:rFonts w:cs="Cordia New"/>
                <w:sz w:val="26"/>
                <w:szCs w:val="26"/>
              </w:rPr>
              <w:t>4</w:t>
            </w:r>
            <w:r w:rsidR="000335BE" w:rsidRPr="00893755">
              <w:rPr>
                <w:rFonts w:cs="Cordia New"/>
                <w:sz w:val="26"/>
                <w:szCs w:val="26"/>
              </w:rPr>
              <w:t>,</w:t>
            </w:r>
            <w:r w:rsidRPr="00C64A6F">
              <w:rPr>
                <w:rFonts w:cs="Cordia New"/>
                <w:sz w:val="26"/>
                <w:szCs w:val="26"/>
              </w:rPr>
              <w:t>137</w:t>
            </w:r>
          </w:p>
        </w:tc>
      </w:tr>
      <w:tr w:rsidR="000335BE" w:rsidRPr="00893755" w14:paraId="4BEFE88B" w14:textId="77777777" w:rsidTr="00B65D15">
        <w:tc>
          <w:tcPr>
            <w:tcW w:w="5697" w:type="dxa"/>
            <w:shd w:val="clear" w:color="auto" w:fill="auto"/>
          </w:tcPr>
          <w:p w14:paraId="5C43778B" w14:textId="1011BCA5" w:rsidR="000335BE" w:rsidRPr="00893755" w:rsidRDefault="000335BE" w:rsidP="000335BE">
            <w:pPr>
              <w:ind w:left="-101"/>
              <w:rPr>
                <w:rFonts w:cs="Cordia New"/>
                <w:sz w:val="26"/>
                <w:szCs w:val="26"/>
              </w:rPr>
            </w:pPr>
            <w:r w:rsidRPr="00893755">
              <w:rPr>
                <w:rFonts w:cs="Cordia New"/>
                <w:sz w:val="26"/>
                <w:szCs w:val="26"/>
              </w:rPr>
              <w:t>Trade</w:t>
            </w:r>
            <w:r w:rsidRPr="00893755">
              <w:rPr>
                <w:rFonts w:cs="Cordia New"/>
                <w:sz w:val="26"/>
                <w:szCs w:val="26"/>
                <w:cs/>
              </w:rPr>
              <w:t xml:space="preserve"> </w:t>
            </w:r>
            <w:r w:rsidRPr="00893755">
              <w:rPr>
                <w:rFonts w:cs="Cordia New"/>
                <w:sz w:val="26"/>
                <w:szCs w:val="26"/>
              </w:rPr>
              <w:t>accounts payable and other payable</w:t>
            </w:r>
          </w:p>
        </w:tc>
        <w:tc>
          <w:tcPr>
            <w:tcW w:w="1854" w:type="dxa"/>
            <w:shd w:val="clear" w:color="auto" w:fill="FAFAFA"/>
          </w:tcPr>
          <w:p w14:paraId="234DF0FB" w14:textId="02E4A86F" w:rsidR="000335BE" w:rsidRPr="00893755" w:rsidRDefault="000335BE" w:rsidP="00610D98">
            <w:pPr>
              <w:tabs>
                <w:tab w:val="decimal" w:pos="1640"/>
              </w:tabs>
              <w:ind w:right="-72"/>
              <w:jc w:val="both"/>
              <w:rPr>
                <w:rFonts w:cs="Cordia New"/>
                <w:sz w:val="26"/>
                <w:szCs w:val="26"/>
              </w:rPr>
            </w:pPr>
            <w:r w:rsidRPr="00893755">
              <w:rPr>
                <w:rFonts w:cs="Cordia New"/>
                <w:sz w:val="26"/>
                <w:szCs w:val="26"/>
              </w:rPr>
              <w:t>(</w:t>
            </w:r>
            <w:r w:rsidR="00C64A6F" w:rsidRPr="00C64A6F">
              <w:rPr>
                <w:rFonts w:cs="Cordia New"/>
                <w:sz w:val="26"/>
                <w:szCs w:val="26"/>
              </w:rPr>
              <w:t>2</w:t>
            </w:r>
            <w:r w:rsidRPr="00893755">
              <w:rPr>
                <w:rFonts w:cs="Cordia New"/>
                <w:sz w:val="26"/>
                <w:szCs w:val="26"/>
              </w:rPr>
              <w:t>,</w:t>
            </w:r>
            <w:r w:rsidR="00C64A6F" w:rsidRPr="00C64A6F">
              <w:rPr>
                <w:rFonts w:cs="Cordia New"/>
                <w:sz w:val="26"/>
                <w:szCs w:val="26"/>
              </w:rPr>
              <w:t>117</w:t>
            </w:r>
            <w:r w:rsidRPr="00893755">
              <w:rPr>
                <w:rFonts w:cs="Cordia New"/>
                <w:sz w:val="26"/>
                <w:szCs w:val="26"/>
              </w:rPr>
              <w:t>)</w:t>
            </w:r>
          </w:p>
        </w:tc>
        <w:tc>
          <w:tcPr>
            <w:tcW w:w="1368" w:type="dxa"/>
            <w:shd w:val="clear" w:color="auto" w:fill="FAFAFA"/>
          </w:tcPr>
          <w:p w14:paraId="0022A3BB" w14:textId="3795D40B" w:rsidR="000335BE" w:rsidRPr="00893755" w:rsidRDefault="000335BE" w:rsidP="00610D98">
            <w:pPr>
              <w:tabs>
                <w:tab w:val="decimal" w:pos="1152"/>
              </w:tabs>
              <w:ind w:right="-72"/>
              <w:jc w:val="both"/>
              <w:rPr>
                <w:rFonts w:cs="Cordia New"/>
                <w:sz w:val="26"/>
                <w:szCs w:val="26"/>
              </w:rPr>
            </w:pPr>
            <w:r w:rsidRPr="00893755">
              <w:rPr>
                <w:rFonts w:cs="Cordia New"/>
                <w:sz w:val="26"/>
                <w:szCs w:val="26"/>
              </w:rPr>
              <w:t>(</w:t>
            </w:r>
            <w:r w:rsidR="00C64A6F" w:rsidRPr="00C64A6F">
              <w:rPr>
                <w:rFonts w:cs="Cordia New"/>
                <w:sz w:val="26"/>
                <w:szCs w:val="26"/>
              </w:rPr>
              <w:t>1</w:t>
            </w:r>
            <w:r w:rsidRPr="00893755">
              <w:rPr>
                <w:rFonts w:cs="Cordia New"/>
                <w:sz w:val="26"/>
                <w:szCs w:val="26"/>
              </w:rPr>
              <w:t>,</w:t>
            </w:r>
            <w:r w:rsidR="00C64A6F" w:rsidRPr="00C64A6F">
              <w:rPr>
                <w:rFonts w:cs="Cordia New"/>
                <w:sz w:val="26"/>
                <w:szCs w:val="26"/>
              </w:rPr>
              <w:t>564</w:t>
            </w:r>
            <w:r w:rsidRPr="00893755">
              <w:rPr>
                <w:rFonts w:cs="Cordia New"/>
                <w:sz w:val="26"/>
                <w:szCs w:val="26"/>
              </w:rPr>
              <w:t>)</w:t>
            </w:r>
          </w:p>
        </w:tc>
      </w:tr>
      <w:tr w:rsidR="000335BE" w:rsidRPr="00893755" w14:paraId="3F68E8AF" w14:textId="77777777" w:rsidTr="00B65D15">
        <w:tc>
          <w:tcPr>
            <w:tcW w:w="5697" w:type="dxa"/>
            <w:shd w:val="clear" w:color="auto" w:fill="auto"/>
          </w:tcPr>
          <w:p w14:paraId="4DB8EB66" w14:textId="1B708040" w:rsidR="000335BE" w:rsidRPr="00893755" w:rsidRDefault="000335BE" w:rsidP="000335BE">
            <w:pPr>
              <w:ind w:left="-101"/>
              <w:rPr>
                <w:rFonts w:cs="Cordia New"/>
                <w:sz w:val="26"/>
                <w:szCs w:val="26"/>
              </w:rPr>
            </w:pPr>
            <w:r w:rsidRPr="00893755">
              <w:rPr>
                <w:rFonts w:cs="Cordia New"/>
                <w:sz w:val="26"/>
                <w:szCs w:val="26"/>
              </w:rPr>
              <w:t>Borrowings</w:t>
            </w:r>
          </w:p>
        </w:tc>
        <w:tc>
          <w:tcPr>
            <w:tcW w:w="1854" w:type="dxa"/>
            <w:shd w:val="clear" w:color="auto" w:fill="FAFAFA"/>
          </w:tcPr>
          <w:p w14:paraId="4A2B742E" w14:textId="455B203B" w:rsidR="000335BE" w:rsidRPr="00893755" w:rsidRDefault="000335BE" w:rsidP="00610D98">
            <w:pPr>
              <w:tabs>
                <w:tab w:val="decimal" w:pos="1640"/>
              </w:tabs>
              <w:ind w:right="-72"/>
              <w:jc w:val="both"/>
              <w:rPr>
                <w:rFonts w:cs="Cordia New"/>
                <w:sz w:val="26"/>
                <w:szCs w:val="26"/>
              </w:rPr>
            </w:pPr>
            <w:r w:rsidRPr="00893755">
              <w:rPr>
                <w:rFonts w:cs="Cordia New"/>
                <w:sz w:val="26"/>
                <w:szCs w:val="26"/>
              </w:rPr>
              <w:t>(</w:t>
            </w:r>
            <w:r w:rsidR="00C64A6F" w:rsidRPr="00C64A6F">
              <w:rPr>
                <w:rFonts w:cs="Cordia New"/>
                <w:sz w:val="26"/>
                <w:szCs w:val="26"/>
              </w:rPr>
              <w:t>195</w:t>
            </w:r>
            <w:r w:rsidRPr="00893755">
              <w:rPr>
                <w:rFonts w:cs="Cordia New"/>
                <w:sz w:val="26"/>
                <w:szCs w:val="26"/>
              </w:rPr>
              <w:t>,</w:t>
            </w:r>
            <w:r w:rsidR="00C64A6F" w:rsidRPr="00C64A6F">
              <w:rPr>
                <w:rFonts w:cs="Cordia New"/>
                <w:sz w:val="26"/>
                <w:szCs w:val="26"/>
              </w:rPr>
              <w:t>299</w:t>
            </w:r>
            <w:r w:rsidRPr="00893755">
              <w:rPr>
                <w:rFonts w:cs="Cordia New"/>
                <w:sz w:val="26"/>
                <w:szCs w:val="26"/>
              </w:rPr>
              <w:t>)</w:t>
            </w:r>
          </w:p>
        </w:tc>
        <w:tc>
          <w:tcPr>
            <w:tcW w:w="1368" w:type="dxa"/>
            <w:shd w:val="clear" w:color="auto" w:fill="FAFAFA"/>
          </w:tcPr>
          <w:p w14:paraId="0014F789" w14:textId="3ADF2BB8" w:rsidR="000335BE" w:rsidRPr="00893755" w:rsidRDefault="000335BE" w:rsidP="00610D98">
            <w:pPr>
              <w:tabs>
                <w:tab w:val="decimal" w:pos="1152"/>
              </w:tabs>
              <w:ind w:right="-72"/>
              <w:jc w:val="both"/>
              <w:rPr>
                <w:rFonts w:cs="Cordia New"/>
                <w:sz w:val="26"/>
                <w:szCs w:val="26"/>
              </w:rPr>
            </w:pPr>
            <w:r w:rsidRPr="00893755">
              <w:rPr>
                <w:rFonts w:cs="Cordia New"/>
                <w:sz w:val="26"/>
                <w:szCs w:val="26"/>
              </w:rPr>
              <w:t>(</w:t>
            </w:r>
            <w:r w:rsidR="00C64A6F" w:rsidRPr="00C64A6F">
              <w:rPr>
                <w:rFonts w:cs="Cordia New"/>
                <w:sz w:val="26"/>
                <w:szCs w:val="26"/>
              </w:rPr>
              <w:t>144</w:t>
            </w:r>
            <w:r w:rsidRPr="00893755">
              <w:rPr>
                <w:rFonts w:cs="Cordia New"/>
                <w:sz w:val="26"/>
                <w:szCs w:val="26"/>
              </w:rPr>
              <w:t>,</w:t>
            </w:r>
            <w:r w:rsidR="00C64A6F" w:rsidRPr="00C64A6F">
              <w:rPr>
                <w:rFonts w:cs="Cordia New"/>
                <w:sz w:val="26"/>
                <w:szCs w:val="26"/>
              </w:rPr>
              <w:t>267</w:t>
            </w:r>
            <w:r w:rsidRPr="00893755">
              <w:rPr>
                <w:rFonts w:cs="Cordia New"/>
                <w:sz w:val="26"/>
                <w:szCs w:val="26"/>
              </w:rPr>
              <w:t>)</w:t>
            </w:r>
          </w:p>
        </w:tc>
      </w:tr>
      <w:tr w:rsidR="000335BE" w:rsidRPr="00893755" w14:paraId="25CFB372" w14:textId="77777777" w:rsidTr="00B65D15">
        <w:tc>
          <w:tcPr>
            <w:tcW w:w="5697" w:type="dxa"/>
            <w:shd w:val="clear" w:color="auto" w:fill="auto"/>
          </w:tcPr>
          <w:p w14:paraId="36B357F8" w14:textId="416D5BD5" w:rsidR="000335BE" w:rsidRPr="00893755" w:rsidRDefault="000335BE" w:rsidP="000335BE">
            <w:pPr>
              <w:ind w:left="-101"/>
              <w:rPr>
                <w:rFonts w:cs="Cordia New"/>
                <w:sz w:val="26"/>
                <w:szCs w:val="26"/>
              </w:rPr>
            </w:pPr>
            <w:r w:rsidRPr="00893755">
              <w:rPr>
                <w:rFonts w:cs="Cordia New"/>
                <w:sz w:val="26"/>
                <w:szCs w:val="26"/>
              </w:rPr>
              <w:t>Other liabilities</w:t>
            </w:r>
          </w:p>
        </w:tc>
        <w:tc>
          <w:tcPr>
            <w:tcW w:w="1854" w:type="dxa"/>
            <w:tcBorders>
              <w:bottom w:val="single" w:sz="4" w:space="0" w:color="auto"/>
            </w:tcBorders>
            <w:shd w:val="clear" w:color="auto" w:fill="FAFAFA"/>
          </w:tcPr>
          <w:p w14:paraId="194296C5" w14:textId="1F7A8493" w:rsidR="000335BE" w:rsidRPr="00893755" w:rsidRDefault="000335BE" w:rsidP="00610D98">
            <w:pPr>
              <w:tabs>
                <w:tab w:val="decimal" w:pos="1640"/>
              </w:tabs>
              <w:ind w:right="-72"/>
              <w:jc w:val="both"/>
              <w:rPr>
                <w:rFonts w:cs="Cordia New"/>
                <w:sz w:val="26"/>
                <w:szCs w:val="26"/>
              </w:rPr>
            </w:pPr>
            <w:r w:rsidRPr="00893755">
              <w:rPr>
                <w:rFonts w:cs="Cordia New"/>
                <w:sz w:val="26"/>
                <w:szCs w:val="26"/>
              </w:rPr>
              <w:t>(</w:t>
            </w:r>
            <w:r w:rsidR="00C64A6F" w:rsidRPr="00C64A6F">
              <w:rPr>
                <w:rFonts w:cs="Cordia New"/>
                <w:sz w:val="26"/>
                <w:szCs w:val="26"/>
              </w:rPr>
              <w:t>16</w:t>
            </w:r>
            <w:r w:rsidRPr="00893755">
              <w:rPr>
                <w:rFonts w:cs="Cordia New"/>
                <w:sz w:val="26"/>
                <w:szCs w:val="26"/>
              </w:rPr>
              <w:t>,</w:t>
            </w:r>
            <w:r w:rsidR="00C64A6F" w:rsidRPr="00C64A6F">
              <w:rPr>
                <w:rFonts w:cs="Cordia New"/>
                <w:sz w:val="26"/>
                <w:szCs w:val="26"/>
              </w:rPr>
              <w:t>802</w:t>
            </w:r>
            <w:r w:rsidRPr="00893755">
              <w:rPr>
                <w:rFonts w:cs="Cordia New"/>
                <w:sz w:val="26"/>
                <w:szCs w:val="26"/>
              </w:rPr>
              <w:t>)</w:t>
            </w:r>
          </w:p>
        </w:tc>
        <w:tc>
          <w:tcPr>
            <w:tcW w:w="1368" w:type="dxa"/>
            <w:tcBorders>
              <w:bottom w:val="single" w:sz="4" w:space="0" w:color="auto"/>
            </w:tcBorders>
            <w:shd w:val="clear" w:color="auto" w:fill="FAFAFA"/>
          </w:tcPr>
          <w:p w14:paraId="2A9EB698" w14:textId="4345C9C2" w:rsidR="000335BE" w:rsidRPr="00893755" w:rsidRDefault="000335BE" w:rsidP="00610D98">
            <w:pPr>
              <w:tabs>
                <w:tab w:val="decimal" w:pos="1152"/>
              </w:tabs>
              <w:ind w:right="-72"/>
              <w:jc w:val="both"/>
              <w:rPr>
                <w:rFonts w:cs="Cordia New"/>
                <w:sz w:val="26"/>
                <w:szCs w:val="26"/>
              </w:rPr>
            </w:pPr>
            <w:r w:rsidRPr="00893755">
              <w:rPr>
                <w:rFonts w:cs="Cordia New"/>
                <w:sz w:val="26"/>
                <w:szCs w:val="26"/>
              </w:rPr>
              <w:t>(</w:t>
            </w:r>
            <w:r w:rsidR="00C64A6F" w:rsidRPr="00C64A6F">
              <w:rPr>
                <w:rFonts w:cs="Cordia New"/>
                <w:sz w:val="26"/>
                <w:szCs w:val="26"/>
              </w:rPr>
              <w:t>12</w:t>
            </w:r>
            <w:r w:rsidRPr="00893755">
              <w:rPr>
                <w:rFonts w:cs="Cordia New"/>
                <w:sz w:val="26"/>
                <w:szCs w:val="26"/>
              </w:rPr>
              <w:t>,</w:t>
            </w:r>
            <w:r w:rsidR="00C64A6F" w:rsidRPr="00C64A6F">
              <w:rPr>
                <w:rFonts w:cs="Cordia New"/>
                <w:sz w:val="26"/>
                <w:szCs w:val="26"/>
              </w:rPr>
              <w:t>412</w:t>
            </w:r>
            <w:r w:rsidRPr="00893755">
              <w:rPr>
                <w:rFonts w:cs="Cordia New"/>
                <w:sz w:val="26"/>
                <w:szCs w:val="26"/>
              </w:rPr>
              <w:t>)</w:t>
            </w:r>
          </w:p>
        </w:tc>
      </w:tr>
      <w:tr w:rsidR="000335BE" w:rsidRPr="00893755" w14:paraId="62CBECD3" w14:textId="77777777" w:rsidTr="00B65D15">
        <w:tc>
          <w:tcPr>
            <w:tcW w:w="5697" w:type="dxa"/>
            <w:shd w:val="clear" w:color="auto" w:fill="auto"/>
          </w:tcPr>
          <w:p w14:paraId="2C23E82B" w14:textId="70CC8D9A" w:rsidR="000335BE" w:rsidRPr="00893755" w:rsidRDefault="003E53D2" w:rsidP="000335BE">
            <w:pPr>
              <w:ind w:left="-101"/>
              <w:rPr>
                <w:rFonts w:cs="Cordia New"/>
                <w:sz w:val="26"/>
                <w:szCs w:val="26"/>
                <w:highlight w:val="yellow"/>
              </w:rPr>
            </w:pPr>
            <w:r>
              <w:rPr>
                <w:rFonts w:cs="Cordia New"/>
                <w:sz w:val="26"/>
                <w:szCs w:val="26"/>
              </w:rPr>
              <w:t>Fair</w:t>
            </w:r>
            <w:r w:rsidR="000335BE" w:rsidRPr="00893755">
              <w:rPr>
                <w:rFonts w:cs="Cordia New"/>
                <w:sz w:val="26"/>
                <w:szCs w:val="26"/>
              </w:rPr>
              <w:t xml:space="preserve"> value of net assets acquired</w:t>
            </w:r>
          </w:p>
        </w:tc>
        <w:tc>
          <w:tcPr>
            <w:tcW w:w="1854" w:type="dxa"/>
            <w:tcBorders>
              <w:top w:val="single" w:sz="4" w:space="0" w:color="auto"/>
            </w:tcBorders>
            <w:shd w:val="clear" w:color="auto" w:fill="FAFAFA"/>
          </w:tcPr>
          <w:p w14:paraId="788E8598" w14:textId="3FD6CB73" w:rsidR="000335BE" w:rsidRPr="00893755" w:rsidRDefault="00C64A6F" w:rsidP="00610D98">
            <w:pPr>
              <w:tabs>
                <w:tab w:val="decimal" w:pos="1640"/>
              </w:tabs>
              <w:ind w:right="-72"/>
              <w:jc w:val="both"/>
              <w:rPr>
                <w:rFonts w:cs="Cordia New"/>
                <w:sz w:val="26"/>
                <w:szCs w:val="26"/>
              </w:rPr>
            </w:pPr>
            <w:r w:rsidRPr="00C64A6F">
              <w:rPr>
                <w:rFonts w:cs="Cordia New"/>
                <w:sz w:val="26"/>
                <w:szCs w:val="26"/>
              </w:rPr>
              <w:t>87</w:t>
            </w:r>
            <w:r w:rsidR="000335BE" w:rsidRPr="00893755">
              <w:rPr>
                <w:rFonts w:cs="Cordia New"/>
                <w:sz w:val="26"/>
                <w:szCs w:val="26"/>
              </w:rPr>
              <w:t>,</w:t>
            </w:r>
            <w:r w:rsidRPr="00C64A6F">
              <w:rPr>
                <w:rFonts w:cs="Cordia New"/>
                <w:sz w:val="26"/>
                <w:szCs w:val="26"/>
              </w:rPr>
              <w:t>788</w:t>
            </w:r>
          </w:p>
        </w:tc>
        <w:tc>
          <w:tcPr>
            <w:tcW w:w="1368" w:type="dxa"/>
            <w:tcBorders>
              <w:top w:val="single" w:sz="4" w:space="0" w:color="auto"/>
            </w:tcBorders>
            <w:shd w:val="clear" w:color="auto" w:fill="FAFAFA"/>
          </w:tcPr>
          <w:p w14:paraId="0EA81F78" w14:textId="44BE43DC" w:rsidR="000335BE" w:rsidRPr="00893755" w:rsidRDefault="00C64A6F" w:rsidP="00610D98">
            <w:pPr>
              <w:tabs>
                <w:tab w:val="decimal" w:pos="1152"/>
              </w:tabs>
              <w:ind w:right="-72"/>
              <w:jc w:val="both"/>
              <w:rPr>
                <w:rFonts w:cs="Cordia New"/>
                <w:sz w:val="26"/>
                <w:szCs w:val="26"/>
              </w:rPr>
            </w:pPr>
            <w:r w:rsidRPr="00C64A6F">
              <w:rPr>
                <w:rFonts w:cs="Cordia New"/>
                <w:sz w:val="26"/>
                <w:szCs w:val="26"/>
              </w:rPr>
              <w:t>64</w:t>
            </w:r>
            <w:r w:rsidR="000335BE" w:rsidRPr="00893755">
              <w:rPr>
                <w:rFonts w:cs="Cordia New"/>
                <w:sz w:val="26"/>
                <w:szCs w:val="26"/>
              </w:rPr>
              <w:t>,</w:t>
            </w:r>
            <w:r w:rsidRPr="00C64A6F">
              <w:rPr>
                <w:rFonts w:cs="Cordia New"/>
                <w:sz w:val="26"/>
                <w:szCs w:val="26"/>
              </w:rPr>
              <w:t>849</w:t>
            </w:r>
          </w:p>
        </w:tc>
      </w:tr>
      <w:tr w:rsidR="000335BE" w:rsidRPr="00893755" w14:paraId="027F4991" w14:textId="77777777" w:rsidTr="0021571A">
        <w:tc>
          <w:tcPr>
            <w:tcW w:w="5697" w:type="dxa"/>
            <w:shd w:val="clear" w:color="auto" w:fill="auto"/>
          </w:tcPr>
          <w:p w14:paraId="44493744" w14:textId="603B94B5" w:rsidR="000335BE" w:rsidRPr="00893755" w:rsidRDefault="000335BE" w:rsidP="000335BE">
            <w:pPr>
              <w:ind w:left="-101"/>
              <w:rPr>
                <w:rFonts w:cs="Cordia New"/>
                <w:sz w:val="26"/>
                <w:szCs w:val="26"/>
              </w:rPr>
            </w:pPr>
            <w:r w:rsidRPr="00893755">
              <w:rPr>
                <w:rFonts w:cs="Cordia New"/>
                <w:sz w:val="26"/>
                <w:szCs w:val="26"/>
              </w:rPr>
              <w:t>Goodwill</w:t>
            </w:r>
          </w:p>
        </w:tc>
        <w:tc>
          <w:tcPr>
            <w:tcW w:w="1854" w:type="dxa"/>
            <w:tcBorders>
              <w:bottom w:val="single" w:sz="4" w:space="0" w:color="auto"/>
            </w:tcBorders>
            <w:shd w:val="clear" w:color="auto" w:fill="FAFAFA"/>
          </w:tcPr>
          <w:p w14:paraId="47D9F2A9" w14:textId="382CB5CD" w:rsidR="000335BE" w:rsidRPr="00893755" w:rsidRDefault="00C64A6F" w:rsidP="00610D98">
            <w:pPr>
              <w:tabs>
                <w:tab w:val="decimal" w:pos="1640"/>
              </w:tabs>
              <w:ind w:right="-72"/>
              <w:jc w:val="both"/>
              <w:rPr>
                <w:rFonts w:cs="Cordia New"/>
                <w:sz w:val="26"/>
                <w:szCs w:val="26"/>
              </w:rPr>
            </w:pPr>
            <w:r w:rsidRPr="00C64A6F">
              <w:rPr>
                <w:rFonts w:cs="Cordia New"/>
                <w:sz w:val="26"/>
                <w:szCs w:val="26"/>
              </w:rPr>
              <w:t>3</w:t>
            </w:r>
            <w:r w:rsidR="000335BE" w:rsidRPr="00893755">
              <w:rPr>
                <w:rFonts w:cs="Cordia New"/>
                <w:sz w:val="26"/>
                <w:szCs w:val="26"/>
              </w:rPr>
              <w:t>,</w:t>
            </w:r>
            <w:r w:rsidRPr="00C64A6F">
              <w:rPr>
                <w:rFonts w:cs="Cordia New"/>
                <w:sz w:val="26"/>
                <w:szCs w:val="26"/>
              </w:rPr>
              <w:t>941</w:t>
            </w:r>
          </w:p>
        </w:tc>
        <w:tc>
          <w:tcPr>
            <w:tcW w:w="1368" w:type="dxa"/>
            <w:tcBorders>
              <w:bottom w:val="single" w:sz="4" w:space="0" w:color="auto"/>
            </w:tcBorders>
            <w:shd w:val="clear" w:color="auto" w:fill="FAFAFA"/>
          </w:tcPr>
          <w:p w14:paraId="0F3F17C3" w14:textId="1A22EC6D" w:rsidR="000335BE" w:rsidRPr="00893755" w:rsidRDefault="00C64A6F" w:rsidP="00610D98">
            <w:pPr>
              <w:tabs>
                <w:tab w:val="decimal" w:pos="1152"/>
              </w:tabs>
              <w:ind w:right="-72"/>
              <w:jc w:val="both"/>
              <w:rPr>
                <w:rFonts w:cs="Cordia New"/>
                <w:sz w:val="26"/>
                <w:szCs w:val="26"/>
              </w:rPr>
            </w:pPr>
            <w:r w:rsidRPr="00C64A6F">
              <w:rPr>
                <w:rFonts w:cs="Cordia New"/>
                <w:sz w:val="26"/>
                <w:szCs w:val="26"/>
              </w:rPr>
              <w:t>2</w:t>
            </w:r>
            <w:r w:rsidR="000335BE" w:rsidRPr="00893755">
              <w:rPr>
                <w:rFonts w:cs="Cordia New"/>
                <w:sz w:val="26"/>
                <w:szCs w:val="26"/>
              </w:rPr>
              <w:t>,</w:t>
            </w:r>
            <w:r w:rsidRPr="00C64A6F">
              <w:rPr>
                <w:rFonts w:cs="Cordia New"/>
                <w:sz w:val="26"/>
                <w:szCs w:val="26"/>
              </w:rPr>
              <w:t>911</w:t>
            </w:r>
          </w:p>
        </w:tc>
      </w:tr>
      <w:tr w:rsidR="000335BE" w:rsidRPr="00893755" w14:paraId="54DAD444" w14:textId="77777777" w:rsidTr="0021571A">
        <w:tc>
          <w:tcPr>
            <w:tcW w:w="5697" w:type="dxa"/>
            <w:shd w:val="clear" w:color="auto" w:fill="auto"/>
          </w:tcPr>
          <w:p w14:paraId="6835FC37" w14:textId="45FEDD4E" w:rsidR="000335BE" w:rsidRPr="00893755" w:rsidRDefault="000335BE" w:rsidP="000335BE">
            <w:pPr>
              <w:ind w:left="-101"/>
              <w:rPr>
                <w:rFonts w:cs="Cordia New"/>
                <w:sz w:val="26"/>
                <w:szCs w:val="26"/>
              </w:rPr>
            </w:pPr>
            <w:r w:rsidRPr="00893755">
              <w:rPr>
                <w:rFonts w:cs="Cordia New"/>
                <w:sz w:val="26"/>
                <w:szCs w:val="26"/>
              </w:rPr>
              <w:t>Purchase consideration</w:t>
            </w:r>
          </w:p>
        </w:tc>
        <w:tc>
          <w:tcPr>
            <w:tcW w:w="1854" w:type="dxa"/>
            <w:tcBorders>
              <w:top w:val="single" w:sz="4" w:space="0" w:color="auto"/>
              <w:bottom w:val="single" w:sz="4" w:space="0" w:color="auto"/>
            </w:tcBorders>
            <w:shd w:val="clear" w:color="auto" w:fill="FAFAFA"/>
          </w:tcPr>
          <w:p w14:paraId="7A19C131" w14:textId="7BB5A754" w:rsidR="000335BE" w:rsidRPr="00893755" w:rsidRDefault="00C64A6F" w:rsidP="00610D98">
            <w:pPr>
              <w:tabs>
                <w:tab w:val="decimal" w:pos="1640"/>
              </w:tabs>
              <w:ind w:right="-72"/>
              <w:jc w:val="both"/>
              <w:rPr>
                <w:rFonts w:cs="Cordia New"/>
                <w:sz w:val="26"/>
                <w:szCs w:val="26"/>
              </w:rPr>
            </w:pPr>
            <w:r w:rsidRPr="00C64A6F">
              <w:rPr>
                <w:rFonts w:cs="Cordia New"/>
                <w:sz w:val="26"/>
                <w:szCs w:val="26"/>
              </w:rPr>
              <w:t>91</w:t>
            </w:r>
            <w:r w:rsidR="000335BE" w:rsidRPr="00893755">
              <w:rPr>
                <w:rFonts w:cs="Cordia New"/>
                <w:sz w:val="26"/>
                <w:szCs w:val="26"/>
              </w:rPr>
              <w:t>,</w:t>
            </w:r>
            <w:r w:rsidRPr="00C64A6F">
              <w:rPr>
                <w:rFonts w:cs="Cordia New"/>
                <w:sz w:val="26"/>
                <w:szCs w:val="26"/>
              </w:rPr>
              <w:t>729</w:t>
            </w:r>
          </w:p>
        </w:tc>
        <w:tc>
          <w:tcPr>
            <w:tcW w:w="1368" w:type="dxa"/>
            <w:tcBorders>
              <w:top w:val="single" w:sz="4" w:space="0" w:color="auto"/>
              <w:bottom w:val="single" w:sz="4" w:space="0" w:color="auto"/>
            </w:tcBorders>
            <w:shd w:val="clear" w:color="auto" w:fill="FAFAFA"/>
          </w:tcPr>
          <w:p w14:paraId="49156545" w14:textId="07342398" w:rsidR="000335BE" w:rsidRPr="00893755" w:rsidRDefault="00C64A6F" w:rsidP="00610D98">
            <w:pPr>
              <w:tabs>
                <w:tab w:val="decimal" w:pos="1152"/>
              </w:tabs>
              <w:ind w:right="-72"/>
              <w:jc w:val="both"/>
              <w:rPr>
                <w:rFonts w:cs="Cordia New"/>
                <w:sz w:val="26"/>
                <w:szCs w:val="26"/>
              </w:rPr>
            </w:pPr>
            <w:r w:rsidRPr="00C64A6F">
              <w:rPr>
                <w:rFonts w:cs="Cordia New"/>
                <w:sz w:val="26"/>
                <w:szCs w:val="26"/>
              </w:rPr>
              <w:t>67</w:t>
            </w:r>
            <w:r w:rsidR="000335BE" w:rsidRPr="00893755">
              <w:rPr>
                <w:rFonts w:cs="Cordia New"/>
                <w:sz w:val="26"/>
                <w:szCs w:val="26"/>
              </w:rPr>
              <w:t>,</w:t>
            </w:r>
            <w:r w:rsidRPr="00C64A6F">
              <w:rPr>
                <w:rFonts w:cs="Cordia New"/>
                <w:sz w:val="26"/>
                <w:szCs w:val="26"/>
              </w:rPr>
              <w:t>760</w:t>
            </w:r>
          </w:p>
        </w:tc>
      </w:tr>
    </w:tbl>
    <w:p w14:paraId="174A643B" w14:textId="24E1E7D1" w:rsidR="00980963" w:rsidRPr="00893755" w:rsidRDefault="00980963" w:rsidP="00A34929">
      <w:pPr>
        <w:ind w:left="540" w:firstLine="6"/>
        <w:jc w:val="thaiDistribute"/>
        <w:rPr>
          <w:rFonts w:cs="Cordia New"/>
          <w:sz w:val="26"/>
          <w:szCs w:val="26"/>
        </w:rPr>
      </w:pPr>
    </w:p>
    <w:p w14:paraId="0986FBCB" w14:textId="72797926" w:rsidR="00980963" w:rsidRPr="00893755" w:rsidRDefault="00980963" w:rsidP="00A34929">
      <w:pPr>
        <w:ind w:left="540" w:firstLine="6"/>
        <w:jc w:val="thaiDistribute"/>
        <w:rPr>
          <w:rFonts w:cs="Cordia New"/>
          <w:sz w:val="26"/>
          <w:szCs w:val="26"/>
        </w:rPr>
      </w:pPr>
      <w:r w:rsidRPr="00893755">
        <w:rPr>
          <w:rFonts w:cs="Cordia New"/>
          <w:sz w:val="26"/>
          <w:szCs w:val="26"/>
        </w:rPr>
        <w:t xml:space="preserve">As at </w:t>
      </w:r>
      <w:r w:rsidR="00C64A6F" w:rsidRPr="00C64A6F">
        <w:rPr>
          <w:rFonts w:cs="Cordia New"/>
          <w:sz w:val="26"/>
          <w:szCs w:val="26"/>
        </w:rPr>
        <w:t>31</w:t>
      </w:r>
      <w:r w:rsidRPr="00893755">
        <w:rPr>
          <w:rFonts w:cs="Cordia New"/>
          <w:sz w:val="26"/>
          <w:szCs w:val="26"/>
        </w:rPr>
        <w:t xml:space="preserve"> December </w:t>
      </w:r>
      <w:r w:rsidR="00C64A6F" w:rsidRPr="00C64A6F">
        <w:rPr>
          <w:rFonts w:cs="Cordia New"/>
          <w:sz w:val="26"/>
          <w:szCs w:val="26"/>
        </w:rPr>
        <w:t>2021</w:t>
      </w:r>
      <w:r w:rsidRPr="00893755">
        <w:rPr>
          <w:rFonts w:cs="Cordia New"/>
          <w:sz w:val="26"/>
          <w:szCs w:val="26"/>
        </w:rPr>
        <w:t xml:space="preserve">, the Group is in the process of determining fair value of net assets acquired and reviewing purchase price allocation (PPA). This is expected to be finalised within </w:t>
      </w:r>
      <w:r w:rsidR="00C64A6F" w:rsidRPr="00C64A6F">
        <w:rPr>
          <w:rFonts w:cs="Cordia New"/>
          <w:sz w:val="26"/>
          <w:szCs w:val="26"/>
        </w:rPr>
        <w:t>12</w:t>
      </w:r>
      <w:r w:rsidRPr="00893755">
        <w:rPr>
          <w:rFonts w:cs="Cordia New"/>
          <w:sz w:val="26"/>
          <w:szCs w:val="26"/>
        </w:rPr>
        <w:t xml:space="preserve"> months from the acquisition date. However, the estimated fair value may be adjusted to reflect new information obtained about facts and circumstances that existed as of</w:t>
      </w:r>
      <w:r w:rsidR="00A4124F">
        <w:rPr>
          <w:rFonts w:cs="Cordia New"/>
          <w:sz w:val="26"/>
          <w:szCs w:val="26"/>
        </w:rPr>
        <w:t xml:space="preserve"> the</w:t>
      </w:r>
      <w:r w:rsidRPr="00893755">
        <w:rPr>
          <w:rFonts w:cs="Cordia New"/>
          <w:sz w:val="26"/>
          <w:szCs w:val="26"/>
        </w:rPr>
        <w:t xml:space="preserve"> acquisition date.</w:t>
      </w:r>
    </w:p>
    <w:p w14:paraId="2F04B605" w14:textId="272AD73E" w:rsidR="00411D07" w:rsidRPr="00893755" w:rsidRDefault="00F21000" w:rsidP="001F0577">
      <w:pPr>
        <w:spacing w:after="160" w:line="259" w:lineRule="auto"/>
        <w:rPr>
          <w:rFonts w:cs="Cordia New"/>
          <w:b/>
          <w:bCs/>
          <w:color w:val="CF4A02"/>
          <w:sz w:val="26"/>
          <w:szCs w:val="26"/>
        </w:rPr>
      </w:pPr>
      <w:r w:rsidRPr="00893755">
        <w:rPr>
          <w:rFonts w:cs="Cordia New"/>
          <w:b/>
          <w:bCs/>
          <w:color w:val="CF4A02"/>
          <w:sz w:val="26"/>
          <w:szCs w:val="26"/>
        </w:rPr>
        <w:br w:type="page"/>
      </w:r>
    </w:p>
    <w:p w14:paraId="6C89E80A" w14:textId="77777777" w:rsidR="00F21000" w:rsidRPr="00893755" w:rsidRDefault="00F21000" w:rsidP="00F21000">
      <w:pPr>
        <w:shd w:val="clear" w:color="auto" w:fill="FFA543"/>
        <w:tabs>
          <w:tab w:val="left" w:pos="539"/>
          <w:tab w:val="left" w:pos="567"/>
        </w:tabs>
        <w:jc w:val="both"/>
        <w:rPr>
          <w:rFonts w:cs="Cordia New"/>
          <w:b/>
          <w:bCs/>
          <w:color w:val="FFFFFF"/>
          <w:sz w:val="3"/>
          <w:szCs w:val="3"/>
          <w:lang w:val="en-US"/>
        </w:rPr>
      </w:pPr>
    </w:p>
    <w:p w14:paraId="0197C6A4" w14:textId="5B2B273B" w:rsidR="00F21000" w:rsidRPr="00893755" w:rsidRDefault="00F21000" w:rsidP="00F21000">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C64A6F" w:rsidRPr="00C64A6F">
        <w:rPr>
          <w:rFonts w:cs="Cordia New"/>
          <w:b/>
          <w:bCs/>
          <w:color w:val="FFFFFF"/>
          <w:sz w:val="26"/>
          <w:szCs w:val="26"/>
          <w:u w:val="none"/>
          <w:lang w:val="en-GB"/>
        </w:rPr>
        <w:t>33</w:t>
      </w:r>
      <w:r w:rsidRPr="00893755">
        <w:rPr>
          <w:rFonts w:cs="Cordia New"/>
          <w:b/>
          <w:bCs/>
          <w:color w:val="FFFFFF"/>
          <w:sz w:val="26"/>
          <w:szCs w:val="26"/>
          <w:u w:val="none"/>
        </w:rPr>
        <w:tab/>
      </w:r>
      <w:r w:rsidRPr="00893755">
        <w:rPr>
          <w:rFonts w:cs="Cordia New"/>
          <w:b/>
          <w:bCs/>
          <w:color w:val="FFFFFF"/>
          <w:sz w:val="26"/>
          <w:szCs w:val="26"/>
          <w:u w:val="none"/>
          <w:lang w:val="en-US"/>
        </w:rPr>
        <w:t>Events occurring after the reporting date</w:t>
      </w:r>
    </w:p>
    <w:p w14:paraId="36AC308F" w14:textId="77777777" w:rsidR="00F21000" w:rsidRPr="00893755" w:rsidRDefault="00F21000" w:rsidP="00F21000">
      <w:pPr>
        <w:shd w:val="clear" w:color="auto" w:fill="FFA543"/>
        <w:tabs>
          <w:tab w:val="left" w:pos="539"/>
          <w:tab w:val="left" w:pos="567"/>
        </w:tabs>
        <w:jc w:val="both"/>
        <w:rPr>
          <w:rFonts w:cs="Cordia New"/>
          <w:b/>
          <w:bCs/>
          <w:color w:val="FFFFFF"/>
          <w:sz w:val="3"/>
          <w:szCs w:val="3"/>
          <w:lang w:val="x-none"/>
        </w:rPr>
      </w:pPr>
    </w:p>
    <w:p w14:paraId="06CFB386" w14:textId="5AFCB47C" w:rsidR="00F21000" w:rsidRPr="00893755" w:rsidRDefault="00F21000" w:rsidP="00F21000">
      <w:pPr>
        <w:jc w:val="both"/>
        <w:rPr>
          <w:rFonts w:cs="Cordia New"/>
          <w:sz w:val="26"/>
          <w:szCs w:val="26"/>
        </w:rPr>
      </w:pPr>
    </w:p>
    <w:p w14:paraId="6C6FA48A" w14:textId="3A031E42" w:rsidR="005030E7" w:rsidRPr="00893755" w:rsidRDefault="00C64A6F" w:rsidP="005030E7">
      <w:pPr>
        <w:pStyle w:val="Heading2"/>
        <w:tabs>
          <w:tab w:val="clear" w:pos="360"/>
          <w:tab w:val="left" w:pos="539"/>
          <w:tab w:val="left" w:pos="567"/>
        </w:tabs>
        <w:ind w:left="0" w:firstLine="0"/>
        <w:jc w:val="left"/>
        <w:rPr>
          <w:rFonts w:cs="Cordia New"/>
          <w:color w:val="CF4A02"/>
          <w:sz w:val="26"/>
          <w:szCs w:val="26"/>
          <w:u w:val="none"/>
          <w:lang w:val="en-GB"/>
        </w:rPr>
      </w:pPr>
      <w:r w:rsidRPr="00C64A6F">
        <w:rPr>
          <w:rFonts w:cs="Cordia New"/>
          <w:color w:val="CF4A02"/>
          <w:sz w:val="26"/>
          <w:szCs w:val="26"/>
          <w:u w:val="none"/>
          <w:lang w:val="en-GB"/>
        </w:rPr>
        <w:t>33</w:t>
      </w:r>
      <w:r w:rsidR="005030E7" w:rsidRPr="00893755">
        <w:rPr>
          <w:rFonts w:cs="Cordia New"/>
          <w:color w:val="CF4A02"/>
          <w:sz w:val="26"/>
          <w:szCs w:val="26"/>
          <w:u w:val="none"/>
          <w:lang w:val="en-GB"/>
        </w:rPr>
        <w:t>.</w:t>
      </w:r>
      <w:r w:rsidRPr="00C64A6F">
        <w:rPr>
          <w:rFonts w:cs="Cordia New"/>
          <w:color w:val="CF4A02"/>
          <w:sz w:val="26"/>
          <w:szCs w:val="26"/>
          <w:u w:val="none"/>
          <w:lang w:val="en-GB"/>
        </w:rPr>
        <w:t>1</w:t>
      </w:r>
      <w:r w:rsidR="007F0F2A" w:rsidRPr="00893755">
        <w:rPr>
          <w:rFonts w:cs="Cordia New"/>
          <w:color w:val="CF4A02"/>
          <w:sz w:val="26"/>
          <w:szCs w:val="26"/>
          <w:u w:val="none"/>
          <w:lang w:val="en-GB"/>
        </w:rPr>
        <w:tab/>
      </w:r>
      <w:r w:rsidR="005030E7" w:rsidRPr="00893755">
        <w:rPr>
          <w:rFonts w:cs="Cordia New"/>
          <w:color w:val="CF4A02"/>
          <w:sz w:val="26"/>
          <w:szCs w:val="26"/>
          <w:u w:val="none"/>
          <w:lang w:val="en-GB"/>
        </w:rPr>
        <w:t>Sale and Purchase Agreement</w:t>
      </w:r>
      <w:r w:rsidR="0021571A">
        <w:rPr>
          <w:rFonts w:cs="Cordia New"/>
          <w:color w:val="CF4A02"/>
          <w:sz w:val="26"/>
          <w:szCs w:val="26"/>
          <w:u w:val="none"/>
          <w:lang w:val="en-GB"/>
        </w:rPr>
        <w:t xml:space="preserve"> </w:t>
      </w:r>
    </w:p>
    <w:p w14:paraId="120827AA" w14:textId="77777777" w:rsidR="005030E7" w:rsidRPr="00893755" w:rsidRDefault="005030E7" w:rsidP="005030E7">
      <w:pPr>
        <w:jc w:val="both"/>
        <w:rPr>
          <w:rFonts w:cs="Cordia New"/>
          <w:sz w:val="26"/>
          <w:szCs w:val="26"/>
        </w:rPr>
      </w:pPr>
    </w:p>
    <w:p w14:paraId="5DE65D07" w14:textId="4309DBA5" w:rsidR="005030E7" w:rsidRPr="00893755" w:rsidRDefault="005030E7" w:rsidP="005030E7">
      <w:pPr>
        <w:ind w:left="547"/>
        <w:jc w:val="thaiDistribute"/>
        <w:rPr>
          <w:rFonts w:eastAsia="Times New Roman" w:cs="Cordia New"/>
          <w:sz w:val="26"/>
          <w:szCs w:val="26"/>
          <w:lang w:eastAsia="en-US"/>
        </w:rPr>
      </w:pPr>
      <w:r w:rsidRPr="00893755">
        <w:rPr>
          <w:rFonts w:eastAsia="Times New Roman" w:cs="Cordia New"/>
          <w:sz w:val="26"/>
          <w:szCs w:val="26"/>
          <w:lang w:eastAsia="en-US"/>
        </w:rPr>
        <w:t xml:space="preserve">On </w:t>
      </w:r>
      <w:r w:rsidR="00C64A6F" w:rsidRPr="00C64A6F">
        <w:rPr>
          <w:rFonts w:eastAsia="Times New Roman" w:cs="Cordia New"/>
          <w:sz w:val="26"/>
          <w:szCs w:val="26"/>
          <w:lang w:eastAsia="en-US"/>
        </w:rPr>
        <w:t>25</w:t>
      </w:r>
      <w:r w:rsidRPr="00893755">
        <w:rPr>
          <w:rFonts w:eastAsia="Times New Roman" w:cs="Cordia New"/>
          <w:sz w:val="26"/>
          <w:szCs w:val="26"/>
          <w:lang w:eastAsia="en-US"/>
        </w:rPr>
        <w:t xml:space="preserve"> January </w:t>
      </w:r>
      <w:r w:rsidR="00C64A6F" w:rsidRPr="00C64A6F">
        <w:rPr>
          <w:rFonts w:eastAsia="Times New Roman" w:cs="Cordia New"/>
          <w:sz w:val="26"/>
          <w:szCs w:val="26"/>
          <w:lang w:eastAsia="en-US"/>
        </w:rPr>
        <w:t>2022</w:t>
      </w:r>
      <w:r w:rsidRPr="00893755">
        <w:rPr>
          <w:rFonts w:eastAsia="Times New Roman" w:cs="Cordia New"/>
          <w:sz w:val="26"/>
          <w:szCs w:val="26"/>
          <w:lang w:eastAsia="en-US"/>
        </w:rPr>
        <w:t xml:space="preserve">, a subsidiary </w:t>
      </w:r>
      <w:r w:rsidRPr="00893755">
        <w:rPr>
          <w:rFonts w:cs="Cordia New"/>
          <w:sz w:val="26"/>
          <w:szCs w:val="26"/>
        </w:rPr>
        <w:t xml:space="preserve">of the Group </w:t>
      </w:r>
      <w:r w:rsidRPr="00893755">
        <w:rPr>
          <w:rFonts w:eastAsia="Times New Roman" w:cs="Cordia New"/>
          <w:sz w:val="26"/>
          <w:szCs w:val="26"/>
          <w:lang w:eastAsia="en-US"/>
        </w:rPr>
        <w:t xml:space="preserve">entered into the Sale and Purchase Agreement (SPA) for the acquisition of </w:t>
      </w:r>
      <w:r w:rsidR="00C64A6F" w:rsidRPr="00C64A6F">
        <w:rPr>
          <w:rFonts w:eastAsia="Times New Roman" w:cs="Cordia New"/>
          <w:sz w:val="26"/>
          <w:szCs w:val="26"/>
          <w:lang w:eastAsia="en-US"/>
        </w:rPr>
        <w:t>100</w:t>
      </w:r>
      <w:r w:rsidRPr="00893755">
        <w:rPr>
          <w:rFonts w:eastAsia="Times New Roman" w:cs="Cordia New"/>
          <w:sz w:val="26"/>
          <w:szCs w:val="26"/>
          <w:lang w:eastAsia="en-US"/>
        </w:rPr>
        <w:t xml:space="preserve">% holding interest in Licogi </w:t>
      </w:r>
      <w:r w:rsidR="00C64A6F" w:rsidRPr="00C64A6F">
        <w:rPr>
          <w:rFonts w:eastAsia="Times New Roman" w:cs="Cordia New"/>
          <w:sz w:val="26"/>
          <w:szCs w:val="26"/>
          <w:lang w:eastAsia="en-US"/>
        </w:rPr>
        <w:t>16</w:t>
      </w:r>
      <w:r w:rsidRPr="00893755">
        <w:rPr>
          <w:rFonts w:eastAsia="Times New Roman" w:cs="Cordia New"/>
          <w:sz w:val="26"/>
          <w:szCs w:val="26"/>
          <w:lang w:eastAsia="en-US"/>
        </w:rPr>
        <w:t xml:space="preserve"> Gia Lai Investment Renewable Energy Joint Stock Company (LCE Gia Lai) which owns </w:t>
      </w:r>
      <w:r w:rsidR="00C64A6F" w:rsidRPr="00C64A6F">
        <w:rPr>
          <w:rFonts w:eastAsia="Times New Roman" w:cs="Cordia New"/>
          <w:sz w:val="26"/>
          <w:szCs w:val="26"/>
          <w:lang w:eastAsia="en-US"/>
        </w:rPr>
        <w:t>15</w:t>
      </w:r>
      <w:r w:rsidRPr="00893755">
        <w:rPr>
          <w:rFonts w:eastAsia="Times New Roman" w:cs="Cordia New"/>
          <w:sz w:val="26"/>
          <w:szCs w:val="26"/>
          <w:lang w:eastAsia="en-US"/>
        </w:rPr>
        <w:t xml:space="preserve"> MW Chu Ngoc solar power plant and Licogi </w:t>
      </w:r>
      <w:r w:rsidR="00C64A6F" w:rsidRPr="00C64A6F">
        <w:rPr>
          <w:rFonts w:eastAsia="Times New Roman" w:cs="Cordia New"/>
          <w:sz w:val="26"/>
          <w:szCs w:val="26"/>
          <w:lang w:eastAsia="en-US"/>
        </w:rPr>
        <w:t>16</w:t>
      </w:r>
      <w:r w:rsidRPr="00893755">
        <w:rPr>
          <w:rFonts w:eastAsia="Times New Roman" w:cs="Cordia New"/>
          <w:sz w:val="26"/>
          <w:szCs w:val="26"/>
          <w:lang w:eastAsia="en-US"/>
        </w:rPr>
        <w:t xml:space="preserve"> Nin Thuan Investment Renewable Energy Joint Stock Company (LCE Ninh </w:t>
      </w:r>
      <w:r w:rsidR="00D5442F" w:rsidRPr="00893755">
        <w:rPr>
          <w:rFonts w:eastAsia="Times New Roman" w:cs="Cordia New"/>
          <w:sz w:val="26"/>
          <w:szCs w:val="26"/>
          <w:lang w:eastAsia="en-US"/>
        </w:rPr>
        <w:t>Thuan) which</w:t>
      </w:r>
      <w:r w:rsidRPr="00893755">
        <w:rPr>
          <w:rFonts w:eastAsia="Times New Roman" w:cs="Cordia New"/>
          <w:sz w:val="26"/>
          <w:szCs w:val="26"/>
          <w:lang w:eastAsia="en-US"/>
        </w:rPr>
        <w:t xml:space="preserve"> owns </w:t>
      </w:r>
      <w:r w:rsidR="00C64A6F" w:rsidRPr="00C64A6F">
        <w:rPr>
          <w:rFonts w:eastAsia="Times New Roman" w:cs="Cordia New"/>
          <w:sz w:val="26"/>
          <w:szCs w:val="26"/>
          <w:lang w:eastAsia="en-US"/>
        </w:rPr>
        <w:t>35</w:t>
      </w:r>
      <w:r w:rsidRPr="00893755">
        <w:rPr>
          <w:rFonts w:eastAsia="Times New Roman" w:cs="Cordia New"/>
          <w:sz w:val="26"/>
          <w:szCs w:val="26"/>
          <w:lang w:eastAsia="en-US"/>
        </w:rPr>
        <w:t xml:space="preserve"> MW Nhon Hai solar power plant. The purchase consideration </w:t>
      </w:r>
      <w:r w:rsidRPr="00893755">
        <w:rPr>
          <w:rFonts w:cs="Cordia New"/>
          <w:sz w:val="26"/>
          <w:szCs w:val="26"/>
        </w:rPr>
        <w:t>is</w:t>
      </w:r>
      <w:r w:rsidRPr="00893755">
        <w:rPr>
          <w:rFonts w:eastAsia="Times New Roman" w:cs="Cordia New"/>
          <w:sz w:val="26"/>
          <w:szCs w:val="26"/>
          <w:lang w:eastAsia="en-US"/>
        </w:rPr>
        <w:t xml:space="preserve"> US Dollar </w:t>
      </w:r>
      <w:r w:rsidR="00C64A6F" w:rsidRPr="00C64A6F">
        <w:rPr>
          <w:rFonts w:eastAsia="Times New Roman" w:cs="Cordia New"/>
          <w:sz w:val="26"/>
          <w:szCs w:val="26"/>
          <w:lang w:eastAsia="en-US"/>
        </w:rPr>
        <w:t>26</w:t>
      </w:r>
      <w:r w:rsidRPr="00893755">
        <w:rPr>
          <w:rFonts w:eastAsia="Times New Roman" w:cs="Cordia New"/>
          <w:sz w:val="26"/>
          <w:szCs w:val="26"/>
          <w:lang w:eastAsia="en-US"/>
        </w:rPr>
        <w:t>.</w:t>
      </w:r>
      <w:r w:rsidR="00C64A6F" w:rsidRPr="00C64A6F">
        <w:rPr>
          <w:rFonts w:eastAsia="Times New Roman" w:cs="Cordia New"/>
          <w:sz w:val="26"/>
          <w:szCs w:val="26"/>
          <w:lang w:eastAsia="en-US"/>
        </w:rPr>
        <w:t>69</w:t>
      </w:r>
      <w:r w:rsidRPr="00893755">
        <w:rPr>
          <w:rFonts w:eastAsia="Times New Roman" w:cs="Cordia New"/>
          <w:sz w:val="26"/>
          <w:szCs w:val="26"/>
          <w:lang w:eastAsia="en-US"/>
        </w:rPr>
        <w:t xml:space="preserve"> millio</w:t>
      </w:r>
      <w:r w:rsidRPr="00893755">
        <w:rPr>
          <w:rFonts w:cs="Cordia New"/>
          <w:sz w:val="26"/>
          <w:szCs w:val="26"/>
        </w:rPr>
        <w:t>n</w:t>
      </w:r>
      <w:r w:rsidRPr="00893755">
        <w:rPr>
          <w:rFonts w:eastAsia="Times New Roman" w:cs="Cordia New"/>
          <w:sz w:val="26"/>
          <w:szCs w:val="26"/>
          <w:lang w:eastAsia="en-US"/>
        </w:rPr>
        <w:t>. This transaction remains subject to c</w:t>
      </w:r>
      <w:r w:rsidR="00167C92">
        <w:rPr>
          <w:rFonts w:eastAsia="Times New Roman" w:cs="Cordia New"/>
          <w:sz w:val="26"/>
          <w:szCs w:val="26"/>
          <w:lang w:eastAsia="en-US"/>
        </w:rPr>
        <w:t>er</w:t>
      </w:r>
      <w:r w:rsidRPr="00893755">
        <w:rPr>
          <w:rFonts w:eastAsia="Times New Roman" w:cs="Cordia New"/>
          <w:sz w:val="26"/>
          <w:szCs w:val="26"/>
          <w:lang w:eastAsia="en-US"/>
        </w:rPr>
        <w:t>tain adjustments, conditions precedents outlined in the SPA and customary approvals with completion expected to take place.</w:t>
      </w:r>
    </w:p>
    <w:p w14:paraId="1A4CD619" w14:textId="10BE2C5D" w:rsidR="001F0577" w:rsidRPr="00893755" w:rsidRDefault="001F0577" w:rsidP="001F0577">
      <w:pPr>
        <w:jc w:val="both"/>
        <w:rPr>
          <w:rFonts w:cs="Cordia New"/>
          <w:sz w:val="26"/>
          <w:szCs w:val="26"/>
        </w:rPr>
      </w:pPr>
    </w:p>
    <w:p w14:paraId="6B614FDC" w14:textId="295850C6" w:rsidR="005030E7" w:rsidRPr="00893755" w:rsidRDefault="00C64A6F" w:rsidP="005030E7">
      <w:pPr>
        <w:pStyle w:val="Heading2"/>
        <w:tabs>
          <w:tab w:val="clear" w:pos="360"/>
          <w:tab w:val="left" w:pos="539"/>
          <w:tab w:val="left" w:pos="567"/>
        </w:tabs>
        <w:ind w:left="0" w:firstLine="0"/>
        <w:jc w:val="left"/>
        <w:rPr>
          <w:rFonts w:cs="Cordia New"/>
          <w:color w:val="CF4A02"/>
          <w:sz w:val="26"/>
          <w:szCs w:val="26"/>
          <w:u w:val="none"/>
          <w:lang w:val="en-GB"/>
        </w:rPr>
      </w:pPr>
      <w:r w:rsidRPr="00C64A6F">
        <w:rPr>
          <w:rFonts w:cs="Cordia New"/>
          <w:color w:val="CF4A02"/>
          <w:sz w:val="26"/>
          <w:szCs w:val="26"/>
          <w:u w:val="none"/>
          <w:lang w:val="en-GB"/>
        </w:rPr>
        <w:t>33</w:t>
      </w:r>
      <w:r w:rsidR="005030E7" w:rsidRPr="00893755">
        <w:rPr>
          <w:rFonts w:cs="Cordia New"/>
          <w:color w:val="CF4A02"/>
          <w:sz w:val="26"/>
          <w:szCs w:val="26"/>
          <w:u w:val="none"/>
          <w:lang w:val="en-GB"/>
        </w:rPr>
        <w:t>.</w:t>
      </w:r>
      <w:r w:rsidRPr="00C64A6F">
        <w:rPr>
          <w:rFonts w:cs="Cordia New"/>
          <w:color w:val="CF4A02"/>
          <w:sz w:val="26"/>
          <w:szCs w:val="26"/>
          <w:u w:val="none"/>
          <w:lang w:val="en-GB"/>
        </w:rPr>
        <w:t>2</w:t>
      </w:r>
      <w:r w:rsidR="007F0F2A" w:rsidRPr="00893755">
        <w:rPr>
          <w:rFonts w:cs="Cordia New"/>
          <w:color w:val="CF4A02"/>
          <w:sz w:val="26"/>
          <w:szCs w:val="26"/>
          <w:u w:val="none"/>
          <w:lang w:val="en-GB"/>
        </w:rPr>
        <w:tab/>
      </w:r>
      <w:r w:rsidR="005030E7" w:rsidRPr="00893755">
        <w:rPr>
          <w:rFonts w:cs="Cordia New"/>
          <w:color w:val="CF4A02"/>
          <w:sz w:val="26"/>
          <w:szCs w:val="26"/>
          <w:u w:val="none"/>
          <w:lang w:val="en-GB"/>
        </w:rPr>
        <w:t>Issuance of debentures</w:t>
      </w:r>
    </w:p>
    <w:p w14:paraId="632E4375" w14:textId="77777777" w:rsidR="007F0F2A" w:rsidRPr="00893755" w:rsidRDefault="007F0F2A" w:rsidP="005030E7">
      <w:pPr>
        <w:ind w:left="547"/>
        <w:jc w:val="thaiDistribute"/>
        <w:rPr>
          <w:rFonts w:cs="Cordia New"/>
          <w:sz w:val="26"/>
          <w:szCs w:val="26"/>
        </w:rPr>
      </w:pPr>
    </w:p>
    <w:p w14:paraId="61BCA57F" w14:textId="08B3DA70" w:rsidR="005030E7" w:rsidRPr="00893755" w:rsidRDefault="005030E7" w:rsidP="005030E7">
      <w:pPr>
        <w:ind w:left="547"/>
        <w:jc w:val="thaiDistribute"/>
        <w:rPr>
          <w:rFonts w:eastAsia="Times New Roman" w:cs="Cordia New"/>
          <w:sz w:val="26"/>
          <w:szCs w:val="26"/>
          <w:lang w:eastAsia="en-US"/>
        </w:rPr>
      </w:pPr>
      <w:r w:rsidRPr="00893755">
        <w:rPr>
          <w:rFonts w:eastAsia="Times New Roman" w:cs="Cordia New"/>
          <w:sz w:val="26"/>
          <w:szCs w:val="26"/>
          <w:lang w:eastAsia="en-US"/>
        </w:rPr>
        <w:t xml:space="preserve">On </w:t>
      </w:r>
      <w:r w:rsidR="00C64A6F" w:rsidRPr="00C64A6F">
        <w:rPr>
          <w:rFonts w:eastAsia="Times New Roman" w:cs="Cordia New"/>
          <w:sz w:val="26"/>
          <w:szCs w:val="26"/>
          <w:lang w:eastAsia="en-US"/>
        </w:rPr>
        <w:t>2</w:t>
      </w:r>
      <w:r w:rsidR="00C64A6F" w:rsidRPr="00C64A6F">
        <w:rPr>
          <w:rFonts w:cs="Cordia New"/>
          <w:sz w:val="26"/>
          <w:szCs w:val="26"/>
        </w:rPr>
        <w:t>7</w:t>
      </w:r>
      <w:r w:rsidRPr="00893755">
        <w:rPr>
          <w:rFonts w:eastAsia="Times New Roman" w:cs="Cordia New"/>
          <w:sz w:val="26"/>
          <w:szCs w:val="26"/>
          <w:lang w:eastAsia="en-US"/>
        </w:rPr>
        <w:t xml:space="preserve"> January </w:t>
      </w:r>
      <w:r w:rsidR="00C64A6F" w:rsidRPr="00C64A6F">
        <w:rPr>
          <w:rFonts w:eastAsia="Times New Roman" w:cs="Cordia New"/>
          <w:sz w:val="26"/>
          <w:szCs w:val="26"/>
          <w:lang w:eastAsia="en-US"/>
        </w:rPr>
        <w:t>2022</w:t>
      </w:r>
      <w:r w:rsidRPr="00893755">
        <w:rPr>
          <w:rFonts w:eastAsia="Times New Roman" w:cs="Cordia New"/>
          <w:sz w:val="26"/>
          <w:szCs w:val="26"/>
          <w:lang w:eastAsia="en-US"/>
        </w:rPr>
        <w:t xml:space="preserve">, the Company has issued </w:t>
      </w:r>
      <w:r w:rsidR="004E463D" w:rsidRPr="00893755">
        <w:rPr>
          <w:rFonts w:eastAsia="Times New Roman" w:cs="Cordia New"/>
          <w:sz w:val="26"/>
          <w:szCs w:val="26"/>
          <w:lang w:eastAsia="en-US"/>
        </w:rPr>
        <w:t>Baht</w:t>
      </w:r>
      <w:r w:rsidRPr="00893755">
        <w:rPr>
          <w:rFonts w:eastAsia="Times New Roman" w:cs="Cordia New"/>
          <w:sz w:val="26"/>
          <w:szCs w:val="26"/>
          <w:lang w:eastAsia="en-US"/>
        </w:rPr>
        <w:t xml:space="preserve"> unsubordinated and unsecured debentures totaling Baht </w:t>
      </w:r>
      <w:r w:rsidR="00C64A6F" w:rsidRPr="00C64A6F">
        <w:rPr>
          <w:rFonts w:eastAsia="Times New Roman" w:cs="Cordia New"/>
          <w:sz w:val="26"/>
          <w:szCs w:val="26"/>
          <w:lang w:eastAsia="en-US"/>
        </w:rPr>
        <w:t>12</w:t>
      </w:r>
      <w:r w:rsidRPr="00893755">
        <w:rPr>
          <w:rFonts w:eastAsia="Times New Roman" w:cs="Cordia New"/>
          <w:sz w:val="26"/>
          <w:szCs w:val="26"/>
          <w:lang w:eastAsia="en-US"/>
        </w:rPr>
        <w:t>,</w:t>
      </w:r>
      <w:r w:rsidR="00C64A6F" w:rsidRPr="00C64A6F">
        <w:rPr>
          <w:rFonts w:eastAsia="Times New Roman" w:cs="Cordia New"/>
          <w:sz w:val="26"/>
          <w:szCs w:val="26"/>
          <w:lang w:eastAsia="en-US"/>
        </w:rPr>
        <w:t>000</w:t>
      </w:r>
      <w:r w:rsidRPr="00893755">
        <w:rPr>
          <w:rFonts w:eastAsia="Times New Roman" w:cs="Cordia New"/>
          <w:sz w:val="26"/>
          <w:szCs w:val="26"/>
          <w:lang w:eastAsia="en-US"/>
        </w:rPr>
        <w:t xml:space="preserve"> million or equivalent to US Dollar </w:t>
      </w:r>
      <w:r w:rsidR="00C64A6F" w:rsidRPr="00C64A6F">
        <w:rPr>
          <w:rFonts w:eastAsia="Times New Roman" w:cs="Cordia New"/>
          <w:sz w:val="26"/>
          <w:szCs w:val="26"/>
          <w:lang w:eastAsia="en-US"/>
        </w:rPr>
        <w:t>359</w:t>
      </w:r>
      <w:r w:rsidRPr="00893755">
        <w:rPr>
          <w:rFonts w:eastAsia="Times New Roman" w:cs="Cordia New"/>
          <w:sz w:val="26"/>
          <w:szCs w:val="26"/>
          <w:lang w:eastAsia="en-US"/>
        </w:rPr>
        <w:t>.</w:t>
      </w:r>
      <w:r w:rsidR="00C64A6F" w:rsidRPr="00C64A6F">
        <w:rPr>
          <w:rFonts w:eastAsia="Times New Roman" w:cs="Cordia New"/>
          <w:sz w:val="26"/>
          <w:szCs w:val="26"/>
          <w:lang w:eastAsia="en-US"/>
        </w:rPr>
        <w:t>06</w:t>
      </w:r>
      <w:r w:rsidRPr="00893755">
        <w:rPr>
          <w:rFonts w:eastAsia="Times New Roman" w:cs="Cordia New"/>
          <w:sz w:val="26"/>
          <w:szCs w:val="26"/>
          <w:lang w:eastAsia="en-US"/>
        </w:rPr>
        <w:t xml:space="preserve"> million. There are </w:t>
      </w:r>
      <w:r w:rsidR="00C64A6F" w:rsidRPr="00C64A6F">
        <w:rPr>
          <w:rFonts w:eastAsia="Times New Roman" w:cs="Cordia New"/>
          <w:sz w:val="26"/>
          <w:szCs w:val="26"/>
          <w:lang w:eastAsia="en-US"/>
        </w:rPr>
        <w:t>5</w:t>
      </w:r>
      <w:r w:rsidRPr="00893755">
        <w:rPr>
          <w:rFonts w:eastAsia="Times New Roman" w:cs="Cordia New"/>
          <w:sz w:val="26"/>
          <w:szCs w:val="26"/>
          <w:lang w:eastAsia="en-US"/>
        </w:rPr>
        <w:t xml:space="preserve"> tranches which are </w:t>
      </w:r>
      <w:r w:rsidR="00C64A6F" w:rsidRPr="00C64A6F">
        <w:rPr>
          <w:rFonts w:eastAsia="Times New Roman" w:cs="Cordia New"/>
          <w:sz w:val="26"/>
          <w:szCs w:val="26"/>
          <w:lang w:eastAsia="en-US"/>
        </w:rPr>
        <w:t>1</w:t>
      </w:r>
      <w:r w:rsidRPr="00893755">
        <w:rPr>
          <w:rFonts w:eastAsia="Times New Roman" w:cs="Cordia New"/>
          <w:sz w:val="26"/>
          <w:szCs w:val="26"/>
          <w:lang w:eastAsia="en-US"/>
        </w:rPr>
        <w:t xml:space="preserve">) </w:t>
      </w:r>
      <w:r w:rsidR="00C64A6F" w:rsidRPr="00C64A6F">
        <w:rPr>
          <w:rFonts w:eastAsia="Times New Roman" w:cs="Cordia New"/>
          <w:sz w:val="26"/>
          <w:szCs w:val="26"/>
          <w:lang w:eastAsia="en-US"/>
        </w:rPr>
        <w:t>3</w:t>
      </w:r>
      <w:r w:rsidRPr="00893755">
        <w:rPr>
          <w:rFonts w:eastAsia="Times New Roman" w:cs="Cordia New"/>
          <w:sz w:val="26"/>
          <w:szCs w:val="26"/>
          <w:lang w:eastAsia="en-US"/>
        </w:rPr>
        <w:t xml:space="preserve">-year debenture amounting to Baht </w:t>
      </w:r>
      <w:r w:rsidR="00C64A6F" w:rsidRPr="00C64A6F">
        <w:rPr>
          <w:rFonts w:eastAsia="Times New Roman" w:cs="Cordia New"/>
          <w:sz w:val="26"/>
          <w:szCs w:val="26"/>
          <w:lang w:eastAsia="en-US"/>
        </w:rPr>
        <w:t>2</w:t>
      </w:r>
      <w:r w:rsidRPr="00893755">
        <w:rPr>
          <w:rFonts w:eastAsia="Times New Roman" w:cs="Cordia New"/>
          <w:sz w:val="26"/>
          <w:szCs w:val="26"/>
          <w:lang w:eastAsia="en-US"/>
        </w:rPr>
        <w:t>,</w:t>
      </w:r>
      <w:r w:rsidR="00C64A6F" w:rsidRPr="00C64A6F">
        <w:rPr>
          <w:rFonts w:eastAsia="Times New Roman" w:cs="Cordia New"/>
          <w:sz w:val="26"/>
          <w:szCs w:val="26"/>
          <w:lang w:eastAsia="en-US"/>
        </w:rPr>
        <w:t>000</w:t>
      </w:r>
      <w:r w:rsidRPr="00893755">
        <w:rPr>
          <w:rFonts w:eastAsia="Times New Roman" w:cs="Cordia New"/>
          <w:sz w:val="26"/>
          <w:szCs w:val="26"/>
          <w:lang w:eastAsia="en-US"/>
        </w:rPr>
        <w:t xml:space="preserve"> million or equivalent to US Dollar </w:t>
      </w:r>
      <w:r w:rsidR="00C64A6F" w:rsidRPr="00C64A6F">
        <w:rPr>
          <w:rFonts w:eastAsia="Times New Roman" w:cs="Cordia New"/>
          <w:sz w:val="26"/>
          <w:szCs w:val="26"/>
          <w:lang w:eastAsia="en-US"/>
        </w:rPr>
        <w:t>59</w:t>
      </w:r>
      <w:r w:rsidRPr="00893755">
        <w:rPr>
          <w:rFonts w:eastAsia="Times New Roman" w:cs="Cordia New"/>
          <w:sz w:val="26"/>
          <w:szCs w:val="26"/>
          <w:lang w:eastAsia="en-US"/>
        </w:rPr>
        <w:t>.</w:t>
      </w:r>
      <w:r w:rsidR="00C64A6F" w:rsidRPr="00C64A6F">
        <w:rPr>
          <w:rFonts w:eastAsia="Times New Roman" w:cs="Cordia New"/>
          <w:sz w:val="26"/>
          <w:szCs w:val="26"/>
          <w:lang w:eastAsia="en-US"/>
        </w:rPr>
        <w:t>84</w:t>
      </w:r>
      <w:r w:rsidRPr="00893755">
        <w:rPr>
          <w:rFonts w:eastAsia="Times New Roman" w:cs="Cordia New"/>
          <w:sz w:val="26"/>
          <w:szCs w:val="26"/>
          <w:lang w:eastAsia="en-US"/>
        </w:rPr>
        <w:t xml:space="preserve"> million with fixed interest rate of </w:t>
      </w:r>
      <w:r w:rsidR="00C64A6F" w:rsidRPr="00C64A6F">
        <w:rPr>
          <w:rFonts w:eastAsia="Times New Roman" w:cs="Cordia New"/>
          <w:sz w:val="26"/>
          <w:szCs w:val="26"/>
          <w:lang w:eastAsia="en-US"/>
        </w:rPr>
        <w:t>1</w:t>
      </w:r>
      <w:r w:rsidRPr="00893755">
        <w:rPr>
          <w:rFonts w:eastAsia="Times New Roman" w:cs="Cordia New"/>
          <w:sz w:val="26"/>
          <w:szCs w:val="26"/>
          <w:lang w:eastAsia="en-US"/>
        </w:rPr>
        <w:t>.</w:t>
      </w:r>
      <w:r w:rsidR="00C64A6F" w:rsidRPr="00C64A6F">
        <w:rPr>
          <w:rFonts w:eastAsia="Times New Roman" w:cs="Cordia New"/>
          <w:sz w:val="26"/>
          <w:szCs w:val="26"/>
          <w:lang w:eastAsia="en-US"/>
        </w:rPr>
        <w:t>76</w:t>
      </w:r>
      <w:r w:rsidRPr="00893755">
        <w:rPr>
          <w:rFonts w:eastAsia="Times New Roman" w:cs="Cordia New"/>
          <w:sz w:val="26"/>
          <w:szCs w:val="26"/>
          <w:lang w:eastAsia="en-US"/>
        </w:rPr>
        <w:t xml:space="preserve"> per annum, </w:t>
      </w:r>
      <w:r w:rsidR="00C64A6F" w:rsidRPr="00C64A6F">
        <w:rPr>
          <w:rFonts w:eastAsia="Times New Roman" w:cs="Cordia New"/>
          <w:sz w:val="26"/>
          <w:szCs w:val="26"/>
          <w:lang w:eastAsia="en-US"/>
        </w:rPr>
        <w:t>2</w:t>
      </w:r>
      <w:r w:rsidRPr="00893755">
        <w:rPr>
          <w:rFonts w:eastAsia="Times New Roman" w:cs="Cordia New"/>
          <w:sz w:val="26"/>
          <w:szCs w:val="26"/>
          <w:lang w:eastAsia="en-US"/>
        </w:rPr>
        <w:t xml:space="preserve">) </w:t>
      </w:r>
      <w:r w:rsidR="00C64A6F" w:rsidRPr="00C64A6F">
        <w:rPr>
          <w:rFonts w:eastAsia="Times New Roman" w:cs="Cordia New"/>
          <w:sz w:val="26"/>
          <w:szCs w:val="26"/>
          <w:lang w:eastAsia="en-US"/>
        </w:rPr>
        <w:t>6</w:t>
      </w:r>
      <w:r w:rsidRPr="00893755">
        <w:rPr>
          <w:rFonts w:eastAsia="Times New Roman" w:cs="Cordia New"/>
          <w:sz w:val="26"/>
          <w:szCs w:val="26"/>
          <w:lang w:eastAsia="en-US"/>
        </w:rPr>
        <w:t xml:space="preserve">-year debenture amounting to Baht </w:t>
      </w:r>
      <w:r w:rsidR="00C64A6F" w:rsidRPr="00C64A6F">
        <w:rPr>
          <w:rFonts w:eastAsia="Times New Roman" w:cs="Cordia New"/>
          <w:sz w:val="26"/>
          <w:szCs w:val="26"/>
          <w:lang w:eastAsia="en-US"/>
        </w:rPr>
        <w:t>1</w:t>
      </w:r>
      <w:r w:rsidRPr="00893755">
        <w:rPr>
          <w:rFonts w:eastAsia="Times New Roman" w:cs="Cordia New"/>
          <w:sz w:val="26"/>
          <w:szCs w:val="26"/>
          <w:lang w:eastAsia="en-US"/>
        </w:rPr>
        <w:t>,</w:t>
      </w:r>
      <w:r w:rsidR="00C64A6F" w:rsidRPr="00C64A6F">
        <w:rPr>
          <w:rFonts w:eastAsia="Times New Roman" w:cs="Cordia New"/>
          <w:sz w:val="26"/>
          <w:szCs w:val="26"/>
          <w:lang w:eastAsia="en-US"/>
        </w:rPr>
        <w:t>000</w:t>
      </w:r>
      <w:r w:rsidRPr="00893755">
        <w:rPr>
          <w:rFonts w:eastAsia="Times New Roman" w:cs="Cordia New"/>
          <w:sz w:val="26"/>
          <w:szCs w:val="26"/>
          <w:lang w:eastAsia="en-US"/>
        </w:rPr>
        <w:t xml:space="preserve"> million or equivalent to US Dollar </w:t>
      </w:r>
      <w:r w:rsidR="00C64A6F" w:rsidRPr="00C64A6F">
        <w:rPr>
          <w:rFonts w:cs="Cordia New"/>
          <w:sz w:val="26"/>
          <w:szCs w:val="26"/>
        </w:rPr>
        <w:t>29</w:t>
      </w:r>
      <w:r w:rsidRPr="00893755">
        <w:rPr>
          <w:rFonts w:cs="Cordia New"/>
          <w:sz w:val="26"/>
          <w:szCs w:val="26"/>
        </w:rPr>
        <w:t>.</w:t>
      </w:r>
      <w:r w:rsidR="00C64A6F" w:rsidRPr="00C64A6F">
        <w:rPr>
          <w:rFonts w:cs="Cordia New"/>
          <w:sz w:val="26"/>
          <w:szCs w:val="26"/>
        </w:rPr>
        <w:t>92</w:t>
      </w:r>
      <w:r w:rsidRPr="00893755">
        <w:rPr>
          <w:rFonts w:eastAsia="Times New Roman" w:cs="Cordia New"/>
          <w:sz w:val="26"/>
          <w:szCs w:val="26"/>
          <w:lang w:eastAsia="en-US"/>
        </w:rPr>
        <w:t xml:space="preserve"> million with fixed interest rate of </w:t>
      </w:r>
      <w:r w:rsidR="00C64A6F" w:rsidRPr="00C64A6F">
        <w:rPr>
          <w:rFonts w:eastAsia="Times New Roman" w:cs="Cordia New"/>
          <w:sz w:val="26"/>
          <w:szCs w:val="26"/>
          <w:lang w:eastAsia="en-US"/>
        </w:rPr>
        <w:t>3</w:t>
      </w:r>
      <w:r w:rsidRPr="00893755">
        <w:rPr>
          <w:rFonts w:eastAsia="Times New Roman" w:cs="Cordia New"/>
          <w:sz w:val="26"/>
          <w:szCs w:val="26"/>
          <w:lang w:eastAsia="en-US"/>
        </w:rPr>
        <w:t>.</w:t>
      </w:r>
      <w:r w:rsidR="00C64A6F" w:rsidRPr="00C64A6F">
        <w:rPr>
          <w:rFonts w:eastAsia="Times New Roman" w:cs="Cordia New"/>
          <w:sz w:val="26"/>
          <w:szCs w:val="26"/>
          <w:lang w:eastAsia="en-US"/>
        </w:rPr>
        <w:t>1</w:t>
      </w:r>
      <w:r w:rsidR="00E65EC3">
        <w:rPr>
          <w:rFonts w:eastAsia="Times New Roman" w:cs="Cordia New"/>
          <w:sz w:val="26"/>
          <w:szCs w:val="26"/>
          <w:lang w:eastAsia="en-US"/>
        </w:rPr>
        <w:t>1</w:t>
      </w:r>
      <w:r w:rsidRPr="00893755">
        <w:rPr>
          <w:rFonts w:eastAsia="Times New Roman" w:cs="Cordia New"/>
          <w:sz w:val="26"/>
          <w:szCs w:val="26"/>
          <w:lang w:eastAsia="en-US"/>
        </w:rPr>
        <w:t xml:space="preserve"> per annum, </w:t>
      </w:r>
      <w:r w:rsidR="008F45A7">
        <w:rPr>
          <w:rFonts w:eastAsia="Times New Roman" w:cs="Cordia New"/>
          <w:sz w:val="26"/>
          <w:szCs w:val="26"/>
          <w:lang w:eastAsia="en-US"/>
        </w:rPr>
        <w:br/>
      </w:r>
      <w:r w:rsidR="00C64A6F" w:rsidRPr="00C64A6F">
        <w:rPr>
          <w:rFonts w:eastAsia="Times New Roman" w:cs="Cordia New"/>
          <w:sz w:val="26"/>
          <w:szCs w:val="26"/>
          <w:lang w:eastAsia="en-US"/>
        </w:rPr>
        <w:t>3</w:t>
      </w:r>
      <w:r w:rsidRPr="00893755">
        <w:rPr>
          <w:rFonts w:eastAsia="Times New Roman" w:cs="Cordia New"/>
          <w:sz w:val="26"/>
          <w:szCs w:val="26"/>
          <w:lang w:eastAsia="en-US"/>
        </w:rPr>
        <w:t xml:space="preserve">) </w:t>
      </w:r>
      <w:r w:rsidR="00C64A6F" w:rsidRPr="00C64A6F">
        <w:rPr>
          <w:rFonts w:eastAsia="Times New Roman" w:cs="Cordia New"/>
          <w:sz w:val="26"/>
          <w:szCs w:val="26"/>
          <w:lang w:eastAsia="en-US"/>
        </w:rPr>
        <w:t>8</w:t>
      </w:r>
      <w:r w:rsidRPr="00893755">
        <w:rPr>
          <w:rFonts w:eastAsia="Times New Roman" w:cs="Cordia New"/>
          <w:sz w:val="26"/>
          <w:szCs w:val="26"/>
          <w:lang w:eastAsia="en-US"/>
        </w:rPr>
        <w:t xml:space="preserve">-year debenture amounting to Baht </w:t>
      </w:r>
      <w:r w:rsidR="00C64A6F" w:rsidRPr="00C64A6F">
        <w:rPr>
          <w:rFonts w:eastAsia="Times New Roman" w:cs="Cordia New"/>
          <w:sz w:val="26"/>
          <w:szCs w:val="26"/>
          <w:lang w:eastAsia="en-US"/>
        </w:rPr>
        <w:t>2</w:t>
      </w:r>
      <w:r w:rsidRPr="00893755">
        <w:rPr>
          <w:rFonts w:eastAsia="Times New Roman" w:cs="Cordia New"/>
          <w:sz w:val="26"/>
          <w:szCs w:val="26"/>
          <w:lang w:eastAsia="en-US"/>
        </w:rPr>
        <w:t>,</w:t>
      </w:r>
      <w:r w:rsidR="00C64A6F" w:rsidRPr="00C64A6F">
        <w:rPr>
          <w:rFonts w:eastAsia="Times New Roman" w:cs="Cordia New"/>
          <w:sz w:val="26"/>
          <w:szCs w:val="26"/>
          <w:lang w:eastAsia="en-US"/>
        </w:rPr>
        <w:t>000</w:t>
      </w:r>
      <w:r w:rsidRPr="00893755">
        <w:rPr>
          <w:rFonts w:eastAsia="Times New Roman" w:cs="Cordia New"/>
          <w:sz w:val="26"/>
          <w:szCs w:val="26"/>
          <w:lang w:eastAsia="en-US"/>
        </w:rPr>
        <w:t xml:space="preserve"> million or equivalent to US Dollar </w:t>
      </w:r>
      <w:r w:rsidR="00C64A6F" w:rsidRPr="00C64A6F">
        <w:rPr>
          <w:rFonts w:eastAsia="Times New Roman" w:cs="Cordia New"/>
          <w:sz w:val="26"/>
          <w:szCs w:val="26"/>
          <w:lang w:eastAsia="en-US"/>
        </w:rPr>
        <w:t>59</w:t>
      </w:r>
      <w:r w:rsidRPr="00893755">
        <w:rPr>
          <w:rFonts w:eastAsia="Times New Roman" w:cs="Cordia New"/>
          <w:sz w:val="26"/>
          <w:szCs w:val="26"/>
          <w:lang w:eastAsia="en-US"/>
        </w:rPr>
        <w:t>.</w:t>
      </w:r>
      <w:r w:rsidR="00C64A6F" w:rsidRPr="00C64A6F">
        <w:rPr>
          <w:rFonts w:eastAsia="Times New Roman" w:cs="Cordia New"/>
          <w:sz w:val="26"/>
          <w:szCs w:val="26"/>
          <w:lang w:eastAsia="en-US"/>
        </w:rPr>
        <w:t>84</w:t>
      </w:r>
      <w:r w:rsidRPr="00893755">
        <w:rPr>
          <w:rFonts w:eastAsia="Times New Roman" w:cs="Cordia New"/>
          <w:sz w:val="26"/>
          <w:szCs w:val="26"/>
          <w:lang w:eastAsia="en-US"/>
        </w:rPr>
        <w:t xml:space="preserve"> million with fixed interest rate of </w:t>
      </w:r>
      <w:r w:rsidR="00C64A6F" w:rsidRPr="00C64A6F">
        <w:rPr>
          <w:rFonts w:eastAsia="Times New Roman" w:cs="Cordia New"/>
          <w:sz w:val="26"/>
          <w:szCs w:val="26"/>
          <w:lang w:eastAsia="en-US"/>
        </w:rPr>
        <w:t>3</w:t>
      </w:r>
      <w:r w:rsidRPr="00893755">
        <w:rPr>
          <w:rFonts w:eastAsia="Times New Roman" w:cs="Cordia New"/>
          <w:sz w:val="26"/>
          <w:szCs w:val="26"/>
          <w:lang w:eastAsia="en-US"/>
        </w:rPr>
        <w:t>.</w:t>
      </w:r>
      <w:r w:rsidR="00C64A6F" w:rsidRPr="00C64A6F">
        <w:rPr>
          <w:rFonts w:eastAsia="Times New Roman" w:cs="Cordia New"/>
          <w:sz w:val="26"/>
          <w:szCs w:val="26"/>
          <w:lang w:eastAsia="en-US"/>
        </w:rPr>
        <w:t>58</w:t>
      </w:r>
      <w:r w:rsidRPr="00893755">
        <w:rPr>
          <w:rFonts w:eastAsia="Times New Roman" w:cs="Cordia New"/>
          <w:sz w:val="26"/>
          <w:szCs w:val="26"/>
          <w:lang w:eastAsia="en-US"/>
        </w:rPr>
        <w:t xml:space="preserve"> per</w:t>
      </w:r>
      <w:r w:rsidR="00484371">
        <w:rPr>
          <w:rFonts w:eastAsia="Times New Roman" w:cs="Cordia New"/>
          <w:sz w:val="26"/>
          <w:szCs w:val="26"/>
          <w:lang w:eastAsia="en-US"/>
        </w:rPr>
        <w:t xml:space="preserve"> annum</w:t>
      </w:r>
      <w:r w:rsidRPr="00893755">
        <w:rPr>
          <w:rFonts w:eastAsia="Times New Roman" w:cs="Cordia New"/>
          <w:sz w:val="26"/>
          <w:szCs w:val="26"/>
          <w:lang w:eastAsia="en-US"/>
        </w:rPr>
        <w:t xml:space="preserve">, </w:t>
      </w:r>
      <w:r w:rsidR="00C64A6F" w:rsidRPr="00C64A6F">
        <w:rPr>
          <w:rFonts w:eastAsia="Times New Roman" w:cs="Cordia New"/>
          <w:sz w:val="26"/>
          <w:szCs w:val="26"/>
          <w:lang w:eastAsia="en-US"/>
        </w:rPr>
        <w:t>4</w:t>
      </w:r>
      <w:r w:rsidRPr="00893755">
        <w:rPr>
          <w:rFonts w:eastAsia="Times New Roman" w:cs="Cordia New"/>
          <w:sz w:val="26"/>
          <w:szCs w:val="26"/>
          <w:lang w:eastAsia="en-US"/>
        </w:rPr>
        <w:t xml:space="preserve">) </w:t>
      </w:r>
      <w:r w:rsidR="00C64A6F" w:rsidRPr="00C64A6F">
        <w:rPr>
          <w:rFonts w:eastAsia="Times New Roman" w:cs="Cordia New"/>
          <w:sz w:val="26"/>
          <w:szCs w:val="26"/>
          <w:lang w:eastAsia="en-US"/>
        </w:rPr>
        <w:t>10</w:t>
      </w:r>
      <w:r w:rsidRPr="00893755">
        <w:rPr>
          <w:rFonts w:eastAsia="Times New Roman" w:cs="Cordia New"/>
          <w:sz w:val="26"/>
          <w:szCs w:val="26"/>
          <w:lang w:eastAsia="en-US"/>
        </w:rPr>
        <w:t xml:space="preserve">-year debenture amounting to Baht </w:t>
      </w:r>
      <w:r w:rsidR="00C64A6F" w:rsidRPr="00C64A6F">
        <w:rPr>
          <w:rFonts w:eastAsia="Times New Roman" w:cs="Cordia New"/>
          <w:sz w:val="26"/>
          <w:szCs w:val="26"/>
          <w:lang w:eastAsia="en-US"/>
        </w:rPr>
        <w:t>3</w:t>
      </w:r>
      <w:r w:rsidRPr="00893755">
        <w:rPr>
          <w:rFonts w:eastAsia="Times New Roman" w:cs="Cordia New"/>
          <w:sz w:val="26"/>
          <w:szCs w:val="26"/>
          <w:lang w:eastAsia="en-US"/>
        </w:rPr>
        <w:t>,</w:t>
      </w:r>
      <w:r w:rsidR="00C64A6F" w:rsidRPr="00C64A6F">
        <w:rPr>
          <w:rFonts w:eastAsia="Times New Roman" w:cs="Cordia New"/>
          <w:sz w:val="26"/>
          <w:szCs w:val="26"/>
          <w:lang w:eastAsia="en-US"/>
        </w:rPr>
        <w:t>000</w:t>
      </w:r>
      <w:r w:rsidRPr="00893755">
        <w:rPr>
          <w:rFonts w:eastAsia="Times New Roman" w:cs="Cordia New"/>
          <w:sz w:val="26"/>
          <w:szCs w:val="26"/>
          <w:lang w:eastAsia="en-US"/>
        </w:rPr>
        <w:t xml:space="preserve"> million or equivalent to US Dollar </w:t>
      </w:r>
      <w:r w:rsidR="00C64A6F" w:rsidRPr="00C64A6F">
        <w:rPr>
          <w:rFonts w:eastAsia="Times New Roman" w:cs="Cordia New"/>
          <w:sz w:val="26"/>
          <w:szCs w:val="26"/>
          <w:lang w:eastAsia="en-US"/>
        </w:rPr>
        <w:t>89</w:t>
      </w:r>
      <w:r w:rsidRPr="00893755">
        <w:rPr>
          <w:rFonts w:eastAsia="Times New Roman" w:cs="Cordia New"/>
          <w:sz w:val="26"/>
          <w:szCs w:val="26"/>
          <w:lang w:eastAsia="en-US"/>
        </w:rPr>
        <w:t>.</w:t>
      </w:r>
      <w:r w:rsidR="00C64A6F" w:rsidRPr="00C64A6F">
        <w:rPr>
          <w:rFonts w:eastAsia="Times New Roman" w:cs="Cordia New"/>
          <w:sz w:val="26"/>
          <w:szCs w:val="26"/>
          <w:lang w:eastAsia="en-US"/>
        </w:rPr>
        <w:t>77</w:t>
      </w:r>
      <w:r w:rsidRPr="00893755">
        <w:rPr>
          <w:rFonts w:eastAsia="Times New Roman" w:cs="Cordia New"/>
          <w:sz w:val="26"/>
          <w:szCs w:val="26"/>
          <w:lang w:eastAsia="en-US"/>
        </w:rPr>
        <w:t xml:space="preserve"> million with fixed interest rate of </w:t>
      </w:r>
      <w:r w:rsidR="00C64A6F" w:rsidRPr="00C64A6F">
        <w:rPr>
          <w:rFonts w:eastAsia="Times New Roman" w:cs="Cordia New"/>
          <w:sz w:val="26"/>
          <w:szCs w:val="26"/>
          <w:lang w:eastAsia="en-US"/>
        </w:rPr>
        <w:t>3</w:t>
      </w:r>
      <w:r w:rsidRPr="00893755">
        <w:rPr>
          <w:rFonts w:eastAsia="Times New Roman" w:cs="Cordia New"/>
          <w:sz w:val="26"/>
          <w:szCs w:val="26"/>
          <w:lang w:eastAsia="en-US"/>
        </w:rPr>
        <w:t>.</w:t>
      </w:r>
      <w:r w:rsidR="00C64A6F" w:rsidRPr="00C64A6F">
        <w:rPr>
          <w:rFonts w:eastAsia="Times New Roman" w:cs="Cordia New"/>
          <w:sz w:val="26"/>
          <w:szCs w:val="26"/>
          <w:lang w:eastAsia="en-US"/>
        </w:rPr>
        <w:t>89</w:t>
      </w:r>
      <w:r w:rsidRPr="00893755">
        <w:rPr>
          <w:rFonts w:eastAsia="Times New Roman" w:cs="Cordia New"/>
          <w:sz w:val="26"/>
          <w:szCs w:val="26"/>
          <w:lang w:eastAsia="en-US"/>
        </w:rPr>
        <w:t xml:space="preserve"> per annum, and </w:t>
      </w:r>
      <w:r w:rsidR="00C64A6F" w:rsidRPr="00C64A6F">
        <w:rPr>
          <w:rFonts w:eastAsia="Times New Roman" w:cs="Cordia New"/>
          <w:sz w:val="26"/>
          <w:szCs w:val="26"/>
          <w:lang w:eastAsia="en-US"/>
        </w:rPr>
        <w:t>5</w:t>
      </w:r>
      <w:r w:rsidRPr="00893755">
        <w:rPr>
          <w:rFonts w:eastAsia="Times New Roman" w:cs="Cordia New"/>
          <w:sz w:val="26"/>
          <w:szCs w:val="26"/>
          <w:lang w:eastAsia="en-US"/>
        </w:rPr>
        <w:t xml:space="preserve">) </w:t>
      </w:r>
      <w:r w:rsidR="00C64A6F" w:rsidRPr="00C64A6F">
        <w:rPr>
          <w:rFonts w:eastAsia="Times New Roman" w:cs="Cordia New"/>
          <w:sz w:val="26"/>
          <w:szCs w:val="26"/>
          <w:lang w:eastAsia="en-US"/>
        </w:rPr>
        <w:t>12</w:t>
      </w:r>
      <w:r w:rsidRPr="00893755">
        <w:rPr>
          <w:rFonts w:eastAsia="Times New Roman" w:cs="Cordia New"/>
          <w:sz w:val="26"/>
          <w:szCs w:val="26"/>
          <w:lang w:eastAsia="en-US"/>
        </w:rPr>
        <w:t xml:space="preserve">-year debenture amounting to Baht </w:t>
      </w:r>
      <w:r w:rsidR="00C64A6F" w:rsidRPr="00C64A6F">
        <w:rPr>
          <w:rFonts w:eastAsia="Times New Roman" w:cs="Cordia New"/>
          <w:sz w:val="26"/>
          <w:szCs w:val="26"/>
          <w:lang w:eastAsia="en-US"/>
        </w:rPr>
        <w:t>4</w:t>
      </w:r>
      <w:r w:rsidRPr="00893755">
        <w:rPr>
          <w:rFonts w:eastAsia="Times New Roman" w:cs="Cordia New"/>
          <w:sz w:val="26"/>
          <w:szCs w:val="26"/>
          <w:lang w:eastAsia="en-US"/>
        </w:rPr>
        <w:t>,</w:t>
      </w:r>
      <w:r w:rsidR="00C64A6F" w:rsidRPr="00C64A6F">
        <w:rPr>
          <w:rFonts w:eastAsia="Times New Roman" w:cs="Cordia New"/>
          <w:sz w:val="26"/>
          <w:szCs w:val="26"/>
          <w:lang w:eastAsia="en-US"/>
        </w:rPr>
        <w:t>000</w:t>
      </w:r>
      <w:r w:rsidRPr="00893755">
        <w:rPr>
          <w:rFonts w:eastAsia="Times New Roman" w:cs="Cordia New"/>
          <w:sz w:val="26"/>
          <w:szCs w:val="26"/>
          <w:lang w:eastAsia="en-US"/>
        </w:rPr>
        <w:t xml:space="preserve"> million or equivalent to US Dollar </w:t>
      </w:r>
      <w:r w:rsidR="00C64A6F" w:rsidRPr="00C64A6F">
        <w:rPr>
          <w:rFonts w:eastAsia="Times New Roman" w:cs="Cordia New"/>
          <w:sz w:val="26"/>
          <w:szCs w:val="26"/>
          <w:lang w:eastAsia="en-US"/>
        </w:rPr>
        <w:t>119</w:t>
      </w:r>
      <w:r w:rsidRPr="00893755">
        <w:rPr>
          <w:rFonts w:eastAsia="Times New Roman" w:cs="Cordia New"/>
          <w:sz w:val="26"/>
          <w:szCs w:val="26"/>
          <w:lang w:eastAsia="en-US"/>
        </w:rPr>
        <w:t>.</w:t>
      </w:r>
      <w:r w:rsidR="00C64A6F" w:rsidRPr="00C64A6F">
        <w:rPr>
          <w:rFonts w:eastAsia="Times New Roman" w:cs="Cordia New"/>
          <w:sz w:val="26"/>
          <w:szCs w:val="26"/>
          <w:lang w:eastAsia="en-US"/>
        </w:rPr>
        <w:t>69</w:t>
      </w:r>
      <w:r w:rsidRPr="00893755">
        <w:rPr>
          <w:rFonts w:eastAsia="Times New Roman" w:cs="Cordia New"/>
          <w:sz w:val="26"/>
          <w:szCs w:val="26"/>
          <w:lang w:eastAsia="en-US"/>
        </w:rPr>
        <w:t xml:space="preserve"> million with fixed interest rate of </w:t>
      </w:r>
      <w:r w:rsidR="00C64A6F" w:rsidRPr="00C64A6F">
        <w:rPr>
          <w:rFonts w:eastAsia="Times New Roman" w:cs="Cordia New"/>
          <w:sz w:val="26"/>
          <w:szCs w:val="26"/>
          <w:lang w:eastAsia="en-US"/>
        </w:rPr>
        <w:t>4</w:t>
      </w:r>
      <w:r w:rsidRPr="00893755">
        <w:rPr>
          <w:rFonts w:eastAsia="Times New Roman" w:cs="Cordia New"/>
          <w:sz w:val="26"/>
          <w:szCs w:val="26"/>
          <w:lang w:eastAsia="en-US"/>
        </w:rPr>
        <w:t>.</w:t>
      </w:r>
      <w:r w:rsidR="00C64A6F" w:rsidRPr="00C64A6F">
        <w:rPr>
          <w:rFonts w:eastAsia="Times New Roman" w:cs="Cordia New"/>
          <w:sz w:val="26"/>
          <w:szCs w:val="26"/>
          <w:lang w:eastAsia="en-US"/>
        </w:rPr>
        <w:t>12</w:t>
      </w:r>
      <w:r w:rsidRPr="00893755">
        <w:rPr>
          <w:rFonts w:eastAsia="Times New Roman" w:cs="Cordia New"/>
          <w:sz w:val="26"/>
          <w:szCs w:val="26"/>
          <w:lang w:eastAsia="en-US"/>
        </w:rPr>
        <w:t xml:space="preserve"> per annum. Debentures require certain conditions the Company has to comply, for example, maintaining certain financial ratio.</w:t>
      </w:r>
    </w:p>
    <w:p w14:paraId="4C93A99A" w14:textId="57DE4419" w:rsidR="001D5212" w:rsidRPr="00893755" w:rsidRDefault="001D5212" w:rsidP="001F0577">
      <w:pPr>
        <w:ind w:left="547"/>
        <w:jc w:val="thaiDistribute"/>
        <w:rPr>
          <w:rFonts w:eastAsia="Times New Roman" w:cs="Cordia New"/>
          <w:sz w:val="26"/>
          <w:szCs w:val="26"/>
          <w:lang w:eastAsia="en-US"/>
        </w:rPr>
      </w:pPr>
    </w:p>
    <w:p w14:paraId="56907141" w14:textId="5E4C1CC1" w:rsidR="001D5212" w:rsidRPr="00893755" w:rsidRDefault="00C64A6F" w:rsidP="001D5212">
      <w:pPr>
        <w:pStyle w:val="Heading2"/>
        <w:tabs>
          <w:tab w:val="clear" w:pos="360"/>
          <w:tab w:val="left" w:pos="539"/>
          <w:tab w:val="left" w:pos="567"/>
        </w:tabs>
        <w:ind w:left="0" w:firstLine="0"/>
        <w:jc w:val="left"/>
        <w:rPr>
          <w:rFonts w:cs="Cordia New"/>
          <w:color w:val="CF4A02"/>
          <w:sz w:val="26"/>
          <w:szCs w:val="26"/>
          <w:u w:val="none"/>
          <w:lang w:val="en-GB"/>
        </w:rPr>
      </w:pPr>
      <w:r w:rsidRPr="00C64A6F">
        <w:rPr>
          <w:rFonts w:cs="Cordia New"/>
          <w:color w:val="CF4A02"/>
          <w:sz w:val="26"/>
          <w:szCs w:val="26"/>
          <w:u w:val="none"/>
          <w:lang w:val="en-GB"/>
        </w:rPr>
        <w:t>33</w:t>
      </w:r>
      <w:r w:rsidR="001D5212" w:rsidRPr="00893755">
        <w:rPr>
          <w:rFonts w:cs="Cordia New"/>
          <w:color w:val="CF4A02"/>
          <w:sz w:val="26"/>
          <w:szCs w:val="26"/>
          <w:u w:val="none"/>
          <w:lang w:val="en-GB"/>
        </w:rPr>
        <w:t>.</w:t>
      </w:r>
      <w:r w:rsidRPr="00C64A6F">
        <w:rPr>
          <w:rFonts w:cs="Cordia New"/>
          <w:color w:val="CF4A02"/>
          <w:sz w:val="26"/>
          <w:szCs w:val="26"/>
          <w:u w:val="none"/>
          <w:lang w:val="en-GB"/>
        </w:rPr>
        <w:t>3</w:t>
      </w:r>
      <w:r w:rsidR="007F0F2A" w:rsidRPr="00893755">
        <w:rPr>
          <w:rFonts w:cs="Cordia New"/>
          <w:color w:val="CF4A02"/>
          <w:sz w:val="26"/>
          <w:szCs w:val="26"/>
          <w:u w:val="none"/>
          <w:lang w:val="en-GB"/>
        </w:rPr>
        <w:tab/>
      </w:r>
      <w:r w:rsidR="001D5212" w:rsidRPr="00893755">
        <w:rPr>
          <w:rFonts w:cs="Cordia New"/>
          <w:color w:val="CF4A02"/>
          <w:sz w:val="26"/>
          <w:szCs w:val="26"/>
          <w:u w:val="none"/>
          <w:lang w:val="en-GB"/>
        </w:rPr>
        <w:t>Completion of sale of investment in a joint venture</w:t>
      </w:r>
    </w:p>
    <w:p w14:paraId="3A21FED1" w14:textId="048CE334" w:rsidR="001D5212" w:rsidRPr="00893755" w:rsidRDefault="001D5212" w:rsidP="001D5212">
      <w:pPr>
        <w:ind w:left="547"/>
        <w:jc w:val="thaiDistribute"/>
        <w:rPr>
          <w:rFonts w:eastAsia="Times New Roman" w:cs="Cordia New"/>
          <w:sz w:val="26"/>
          <w:szCs w:val="26"/>
          <w:lang w:eastAsia="en-US"/>
        </w:rPr>
      </w:pPr>
      <w:r w:rsidRPr="00893755">
        <w:rPr>
          <w:rFonts w:eastAsia="Times New Roman" w:cs="Cordia New"/>
          <w:sz w:val="26"/>
          <w:szCs w:val="26"/>
          <w:lang w:eastAsia="en-US"/>
        </w:rPr>
        <w:t xml:space="preserve"> </w:t>
      </w:r>
    </w:p>
    <w:p w14:paraId="04E7540B" w14:textId="39E5AE46" w:rsidR="001D5212" w:rsidRPr="00893755" w:rsidRDefault="001D5212" w:rsidP="001D5212">
      <w:pPr>
        <w:ind w:left="547"/>
        <w:jc w:val="thaiDistribute"/>
        <w:rPr>
          <w:rFonts w:eastAsia="Times New Roman" w:cs="Cordia New"/>
          <w:sz w:val="26"/>
          <w:szCs w:val="26"/>
          <w:lang w:eastAsia="en-US"/>
        </w:rPr>
      </w:pPr>
      <w:r w:rsidRPr="00893755">
        <w:rPr>
          <w:rFonts w:eastAsia="Times New Roman" w:cs="Cordia New"/>
          <w:sz w:val="26"/>
          <w:szCs w:val="26"/>
          <w:lang w:eastAsia="en-US"/>
        </w:rPr>
        <w:t xml:space="preserve">On </w:t>
      </w:r>
      <w:r w:rsidR="00C64A6F" w:rsidRPr="00C64A6F">
        <w:rPr>
          <w:rFonts w:eastAsia="Times New Roman" w:cs="Cordia New"/>
          <w:sz w:val="26"/>
          <w:szCs w:val="26"/>
          <w:lang w:eastAsia="en-US"/>
        </w:rPr>
        <w:t>23</w:t>
      </w:r>
      <w:r w:rsidRPr="00893755">
        <w:rPr>
          <w:rFonts w:eastAsia="Times New Roman" w:cs="Cordia New"/>
          <w:sz w:val="26"/>
          <w:szCs w:val="26"/>
          <w:lang w:eastAsia="en-US"/>
        </w:rPr>
        <w:t xml:space="preserve"> February </w:t>
      </w:r>
      <w:r w:rsidR="00C64A6F" w:rsidRPr="00C64A6F">
        <w:rPr>
          <w:rFonts w:eastAsia="Times New Roman" w:cs="Cordia New"/>
          <w:sz w:val="26"/>
          <w:szCs w:val="26"/>
          <w:lang w:eastAsia="en-US"/>
        </w:rPr>
        <w:t>2022</w:t>
      </w:r>
      <w:r w:rsidRPr="00893755">
        <w:rPr>
          <w:rFonts w:eastAsia="Times New Roman" w:cs="Cordia New"/>
          <w:sz w:val="26"/>
          <w:szCs w:val="26"/>
          <w:lang w:eastAsia="en-US"/>
        </w:rPr>
        <w:t xml:space="preserve">, BPIN Investment Co., Ltd, which is a subsidiary of the Group, completed its sale of total investment of </w:t>
      </w:r>
      <w:r w:rsidR="00C64A6F" w:rsidRPr="00C64A6F">
        <w:rPr>
          <w:rFonts w:eastAsia="Times New Roman" w:cs="Cordia New"/>
          <w:sz w:val="26"/>
          <w:szCs w:val="26"/>
          <w:lang w:eastAsia="en-US"/>
        </w:rPr>
        <w:t>47</w:t>
      </w:r>
      <w:r w:rsidRPr="00893755">
        <w:rPr>
          <w:rFonts w:eastAsia="Times New Roman" w:cs="Cordia New"/>
          <w:sz w:val="26"/>
          <w:szCs w:val="26"/>
          <w:lang w:eastAsia="en-US"/>
        </w:rPr>
        <w:t>.</w:t>
      </w:r>
      <w:r w:rsidR="00C64A6F" w:rsidRPr="00C64A6F">
        <w:rPr>
          <w:rFonts w:eastAsia="Times New Roman" w:cs="Cordia New"/>
          <w:sz w:val="26"/>
          <w:szCs w:val="26"/>
          <w:lang w:eastAsia="en-US"/>
        </w:rPr>
        <w:t>50</w:t>
      </w:r>
      <w:r w:rsidRPr="00893755">
        <w:rPr>
          <w:rFonts w:eastAsia="Times New Roman" w:cs="Cordia New"/>
          <w:sz w:val="26"/>
          <w:szCs w:val="26"/>
          <w:lang w:eastAsia="en-US"/>
        </w:rPr>
        <w:t xml:space="preserve">% in Sunseap Group Pte, Ltd (Sunseap), a </w:t>
      </w:r>
      <w:r w:rsidR="0021571A">
        <w:rPr>
          <w:rFonts w:eastAsia="Times New Roman" w:cs="Cordia New"/>
          <w:sz w:val="26"/>
          <w:szCs w:val="26"/>
          <w:lang w:eastAsia="en-US"/>
        </w:rPr>
        <w:t>joint venture of the Group</w:t>
      </w:r>
      <w:r w:rsidRPr="00893755">
        <w:rPr>
          <w:rFonts w:eastAsia="Times New Roman" w:cs="Cordia New"/>
          <w:sz w:val="26"/>
          <w:szCs w:val="26"/>
          <w:lang w:eastAsia="en-US"/>
        </w:rPr>
        <w:t xml:space="preserve">. The total consideration is SGD </w:t>
      </w:r>
      <w:r w:rsidR="00C64A6F" w:rsidRPr="00C64A6F">
        <w:rPr>
          <w:rFonts w:eastAsia="Times New Roman" w:cs="Cordia New"/>
          <w:sz w:val="26"/>
          <w:szCs w:val="26"/>
          <w:lang w:eastAsia="en-US"/>
        </w:rPr>
        <w:t>469</w:t>
      </w:r>
      <w:r w:rsidRPr="00893755">
        <w:rPr>
          <w:rFonts w:eastAsia="Times New Roman" w:cs="Cordia New"/>
          <w:sz w:val="26"/>
          <w:szCs w:val="26"/>
          <w:lang w:eastAsia="en-US"/>
        </w:rPr>
        <w:t>.</w:t>
      </w:r>
      <w:r w:rsidR="00C64A6F" w:rsidRPr="00C64A6F">
        <w:rPr>
          <w:rFonts w:eastAsia="Times New Roman" w:cs="Cordia New"/>
          <w:sz w:val="26"/>
          <w:szCs w:val="26"/>
          <w:lang w:eastAsia="en-US"/>
        </w:rPr>
        <w:t>19</w:t>
      </w:r>
      <w:r w:rsidRPr="00893755">
        <w:rPr>
          <w:rFonts w:eastAsia="Times New Roman" w:cs="Cordia New"/>
          <w:sz w:val="26"/>
          <w:szCs w:val="26"/>
          <w:lang w:eastAsia="en-US"/>
        </w:rPr>
        <w:t xml:space="preserve"> million or equivalent to US Dollar </w:t>
      </w:r>
      <w:r w:rsidR="00C64A6F" w:rsidRPr="00C64A6F">
        <w:rPr>
          <w:rFonts w:eastAsia="Times New Roman" w:cs="Cordia New"/>
          <w:sz w:val="26"/>
          <w:szCs w:val="26"/>
          <w:lang w:eastAsia="en-US"/>
        </w:rPr>
        <w:t>347</w:t>
      </w:r>
      <w:r w:rsidR="001E6BF8" w:rsidRPr="00893755">
        <w:rPr>
          <w:rFonts w:eastAsia="Times New Roman" w:cs="Cordia New"/>
          <w:sz w:val="26"/>
          <w:szCs w:val="26"/>
          <w:lang w:eastAsia="en-US"/>
        </w:rPr>
        <w:t>.</w:t>
      </w:r>
      <w:r w:rsidR="00C64A6F" w:rsidRPr="00C64A6F">
        <w:rPr>
          <w:rFonts w:eastAsia="Times New Roman" w:cs="Cordia New"/>
          <w:sz w:val="26"/>
          <w:szCs w:val="26"/>
          <w:lang w:eastAsia="en-US"/>
        </w:rPr>
        <w:t>54</w:t>
      </w:r>
      <w:r w:rsidRPr="00893755">
        <w:rPr>
          <w:rFonts w:eastAsia="Times New Roman" w:cs="Cordia New"/>
          <w:sz w:val="26"/>
          <w:szCs w:val="26"/>
          <w:lang w:eastAsia="en-US"/>
        </w:rPr>
        <w:t xml:space="preserve"> million.</w:t>
      </w:r>
      <w:r w:rsidR="0021571A">
        <w:rPr>
          <w:rFonts w:eastAsia="Times New Roman" w:cs="Cordia New"/>
          <w:sz w:val="26"/>
          <w:szCs w:val="26"/>
          <w:lang w:eastAsia="en-US"/>
        </w:rPr>
        <w:t xml:space="preserve"> As at </w:t>
      </w:r>
      <w:r w:rsidR="00C64A6F" w:rsidRPr="00C64A6F">
        <w:rPr>
          <w:rFonts w:eastAsia="Times New Roman" w:cs="Cordia New"/>
          <w:sz w:val="26"/>
          <w:szCs w:val="26"/>
          <w:lang w:eastAsia="en-US"/>
        </w:rPr>
        <w:t>31</w:t>
      </w:r>
      <w:r w:rsidR="0021571A">
        <w:rPr>
          <w:rFonts w:eastAsia="Times New Roman" w:cs="Cordia New"/>
          <w:sz w:val="26"/>
          <w:szCs w:val="26"/>
          <w:lang w:eastAsia="en-US"/>
        </w:rPr>
        <w:t xml:space="preserve"> December </w:t>
      </w:r>
      <w:r w:rsidR="00C64A6F" w:rsidRPr="00C64A6F">
        <w:rPr>
          <w:rFonts w:eastAsia="Times New Roman" w:cs="Cordia New"/>
          <w:sz w:val="26"/>
          <w:szCs w:val="26"/>
          <w:lang w:eastAsia="en-US"/>
        </w:rPr>
        <w:t>2021</w:t>
      </w:r>
      <w:r w:rsidR="0021571A">
        <w:rPr>
          <w:rFonts w:eastAsia="Times New Roman" w:cs="Cordia New"/>
          <w:sz w:val="26"/>
          <w:szCs w:val="26"/>
          <w:lang w:eastAsia="en-US"/>
        </w:rPr>
        <w:t>, the Group presented this investment as n</w:t>
      </w:r>
      <w:r w:rsidR="0021571A" w:rsidRPr="0021571A">
        <w:rPr>
          <w:rFonts w:eastAsia="Times New Roman" w:cs="Cordia New"/>
          <w:sz w:val="26"/>
          <w:szCs w:val="26"/>
          <w:lang w:eastAsia="en-US"/>
        </w:rPr>
        <w:t>on-current assets held-for-sale</w:t>
      </w:r>
      <w:r w:rsidR="0021571A">
        <w:rPr>
          <w:rFonts w:eastAsia="Times New Roman" w:cs="Cordia New"/>
          <w:sz w:val="26"/>
          <w:szCs w:val="26"/>
          <w:lang w:eastAsia="en-US"/>
        </w:rPr>
        <w:t xml:space="preserve"> with a net book value of </w:t>
      </w:r>
      <w:r w:rsidR="0021571A" w:rsidRPr="00893755">
        <w:rPr>
          <w:rFonts w:eastAsia="Times New Roman" w:cs="Cordia New"/>
          <w:sz w:val="26"/>
          <w:szCs w:val="26"/>
          <w:lang w:eastAsia="en-US"/>
        </w:rPr>
        <w:t xml:space="preserve">US Dollar </w:t>
      </w:r>
      <w:r w:rsidR="00C64A6F" w:rsidRPr="00C64A6F">
        <w:rPr>
          <w:rFonts w:eastAsia="Times New Roman" w:cs="Cordia New"/>
          <w:sz w:val="26"/>
          <w:szCs w:val="26"/>
          <w:lang w:eastAsia="en-US"/>
        </w:rPr>
        <w:t>172</w:t>
      </w:r>
      <w:r w:rsidR="0021571A" w:rsidRPr="00893755">
        <w:rPr>
          <w:rFonts w:eastAsia="Times New Roman" w:cs="Cordia New"/>
          <w:sz w:val="26"/>
          <w:szCs w:val="26"/>
          <w:lang w:eastAsia="en-US"/>
        </w:rPr>
        <w:t xml:space="preserve"> million</w:t>
      </w:r>
      <w:r w:rsidR="0021571A">
        <w:rPr>
          <w:rFonts w:eastAsia="Times New Roman" w:cs="Cordia New"/>
          <w:sz w:val="26"/>
          <w:szCs w:val="26"/>
          <w:lang w:eastAsia="en-US"/>
        </w:rPr>
        <w:t>.</w:t>
      </w:r>
    </w:p>
    <w:p w14:paraId="3D0F003A" w14:textId="77777777" w:rsidR="004D485B" w:rsidRPr="00893755" w:rsidRDefault="004D485B" w:rsidP="001D5212">
      <w:pPr>
        <w:ind w:left="547"/>
        <w:jc w:val="thaiDistribute"/>
        <w:rPr>
          <w:rFonts w:eastAsia="Times New Roman" w:cs="Cordia New"/>
          <w:sz w:val="26"/>
          <w:szCs w:val="26"/>
          <w:lang w:eastAsia="en-US"/>
        </w:rPr>
      </w:pPr>
    </w:p>
    <w:sectPr w:rsidR="004D485B" w:rsidRPr="00893755" w:rsidSect="00031770">
      <w:headerReference w:type="even" r:id="rId17"/>
      <w:headerReference w:type="first" r:id="rId18"/>
      <w:pgSz w:w="11907" w:h="16834"/>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9EBC99" w14:textId="77777777" w:rsidR="00F67F23" w:rsidRDefault="00F67F23">
      <w:r>
        <w:separator/>
      </w:r>
    </w:p>
  </w:endnote>
  <w:endnote w:type="continuationSeparator" w:id="0">
    <w:p w14:paraId="2D8CCDFC" w14:textId="77777777" w:rsidR="00F67F23" w:rsidRDefault="00F67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Times New Roman (Body CS)">
    <w:charset w:val="00"/>
    <w:family w:val="roman"/>
    <w:pitch w:val="variable"/>
    <w:sig w:usb0="E0002AEF" w:usb1="C0007841"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FE4AA" w14:textId="77777777" w:rsidR="00F67F23" w:rsidRPr="00CD05EB" w:rsidRDefault="00F67F23" w:rsidP="00031770">
    <w:pPr>
      <w:pStyle w:val="Footer"/>
      <w:pBdr>
        <w:top w:val="single" w:sz="8" w:space="1" w:color="auto"/>
      </w:pBdr>
      <w:tabs>
        <w:tab w:val="clear" w:pos="8306"/>
      </w:tabs>
      <w:jc w:val="right"/>
      <w:rPr>
        <w:rFonts w:cs="Cordia New"/>
        <w:sz w:val="26"/>
        <w:szCs w:val="26"/>
        <w:lang w:val="en-GB"/>
      </w:rPr>
    </w:pPr>
    <w:r w:rsidRPr="00CD05EB">
      <w:rPr>
        <w:rStyle w:val="PageNumber"/>
        <w:rFonts w:cs="Cordia New"/>
        <w:sz w:val="26"/>
        <w:szCs w:val="26"/>
      </w:rPr>
      <w:fldChar w:fldCharType="begin"/>
    </w:r>
    <w:r w:rsidRPr="00CD05EB">
      <w:rPr>
        <w:rStyle w:val="PageNumber"/>
        <w:rFonts w:cs="Cordia New"/>
        <w:sz w:val="26"/>
        <w:szCs w:val="26"/>
      </w:rPr>
      <w:instrText xml:space="preserve"> PAGE </w:instrText>
    </w:r>
    <w:r w:rsidRPr="00CD05EB">
      <w:rPr>
        <w:rStyle w:val="PageNumber"/>
        <w:rFonts w:cs="Cordia New"/>
        <w:sz w:val="26"/>
        <w:szCs w:val="26"/>
      </w:rPr>
      <w:fldChar w:fldCharType="separate"/>
    </w:r>
    <w:r>
      <w:rPr>
        <w:rStyle w:val="PageNumber"/>
        <w:rFonts w:cs="Cordia New"/>
        <w:noProof/>
        <w:sz w:val="26"/>
        <w:szCs w:val="26"/>
      </w:rPr>
      <w:t>112</w:t>
    </w:r>
    <w:r w:rsidRPr="00CD05EB">
      <w:rPr>
        <w:rStyle w:val="PageNumber"/>
        <w:rFonts w:cs="Cordia New"/>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DE066B" w14:textId="77777777" w:rsidR="00F67F23" w:rsidRPr="0087495E" w:rsidRDefault="00F67F23" w:rsidP="00031770">
    <w:pPr>
      <w:pStyle w:val="Footer"/>
      <w:pBdr>
        <w:top w:val="single" w:sz="8" w:space="1" w:color="auto"/>
      </w:pBdr>
      <w:tabs>
        <w:tab w:val="clear" w:pos="8306"/>
      </w:tabs>
      <w:ind w:right="9"/>
      <w:jc w:val="right"/>
      <w:rPr>
        <w:rFonts w:cs="Cordia New"/>
        <w:sz w:val="26"/>
        <w:szCs w:val="26"/>
        <w:lang w:val="en-GB"/>
      </w:rPr>
    </w:pPr>
    <w:r w:rsidRPr="0087495E">
      <w:rPr>
        <w:rStyle w:val="PageNumber"/>
        <w:rFonts w:cs="Cordia New"/>
        <w:sz w:val="26"/>
        <w:szCs w:val="26"/>
      </w:rPr>
      <w:fldChar w:fldCharType="begin"/>
    </w:r>
    <w:r w:rsidRPr="0087495E">
      <w:rPr>
        <w:rStyle w:val="PageNumber"/>
        <w:rFonts w:cs="Cordia New"/>
        <w:sz w:val="26"/>
        <w:szCs w:val="26"/>
      </w:rPr>
      <w:instrText xml:space="preserve"> PAGE </w:instrText>
    </w:r>
    <w:r w:rsidRPr="0087495E">
      <w:rPr>
        <w:rStyle w:val="PageNumber"/>
        <w:rFonts w:cs="Cordia New"/>
        <w:sz w:val="26"/>
        <w:szCs w:val="26"/>
      </w:rPr>
      <w:fldChar w:fldCharType="separate"/>
    </w:r>
    <w:r>
      <w:rPr>
        <w:rStyle w:val="PageNumber"/>
        <w:rFonts w:cs="Cordia New"/>
        <w:noProof/>
        <w:sz w:val="26"/>
        <w:szCs w:val="26"/>
      </w:rPr>
      <w:t>167</w:t>
    </w:r>
    <w:r w:rsidRPr="0087495E">
      <w:rPr>
        <w:rStyle w:val="PageNumber"/>
        <w:rFonts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D2C2F8" w14:textId="77777777" w:rsidR="00F67F23" w:rsidRDefault="00F67F23">
      <w:r>
        <w:separator/>
      </w:r>
    </w:p>
  </w:footnote>
  <w:footnote w:type="continuationSeparator" w:id="0">
    <w:p w14:paraId="2558C853" w14:textId="77777777" w:rsidR="00F67F23" w:rsidRDefault="00F67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1C016" w14:textId="77777777" w:rsidR="00F67F23" w:rsidRPr="00BF4729" w:rsidRDefault="00F67F23" w:rsidP="00031770">
    <w:pPr>
      <w:tabs>
        <w:tab w:val="right" w:pos="9360"/>
      </w:tabs>
      <w:jc w:val="both"/>
      <w:rPr>
        <w:rFonts w:cs="Cordia New"/>
        <w:b/>
        <w:bCs/>
        <w:sz w:val="26"/>
        <w:szCs w:val="26"/>
      </w:rPr>
    </w:pPr>
    <w:r w:rsidRPr="00BF4729">
      <w:rPr>
        <w:rFonts w:cs="Cordia New"/>
        <w:b/>
        <w:bCs/>
        <w:sz w:val="26"/>
        <w:szCs w:val="26"/>
      </w:rPr>
      <w:t>Banpu Public Company Limited</w:t>
    </w:r>
  </w:p>
  <w:p w14:paraId="5BA2D3C6" w14:textId="77777777" w:rsidR="00F67F23" w:rsidRPr="00BF4729" w:rsidRDefault="00F67F23" w:rsidP="00031770">
    <w:pPr>
      <w:tabs>
        <w:tab w:val="right" w:pos="9360"/>
      </w:tabs>
      <w:jc w:val="both"/>
      <w:rPr>
        <w:rFonts w:cs="Cordia New"/>
        <w:b/>
        <w:bCs/>
        <w:color w:val="000000"/>
        <w:sz w:val="26"/>
        <w:szCs w:val="26"/>
      </w:rPr>
    </w:pPr>
    <w:r w:rsidRPr="00BF4729">
      <w:rPr>
        <w:rFonts w:cs="Cordia New"/>
        <w:b/>
        <w:bCs/>
        <w:sz w:val="26"/>
        <w:szCs w:val="26"/>
      </w:rPr>
      <w:t xml:space="preserve">Notes to the </w:t>
    </w:r>
    <w:r w:rsidRPr="00BF4729">
      <w:rPr>
        <w:rFonts w:cs="Cordia New"/>
        <w:b/>
        <w:bCs/>
        <w:color w:val="000000"/>
        <w:sz w:val="26"/>
        <w:szCs w:val="26"/>
      </w:rPr>
      <w:t>consolidated and separate financial statements</w:t>
    </w:r>
  </w:p>
  <w:p w14:paraId="10A32D39" w14:textId="77777777" w:rsidR="00F67F23" w:rsidRPr="00BF4729" w:rsidRDefault="00F67F23" w:rsidP="00031770">
    <w:pPr>
      <w:pBdr>
        <w:bottom w:val="single" w:sz="8" w:space="1" w:color="auto"/>
      </w:pBdr>
      <w:jc w:val="both"/>
      <w:rPr>
        <w:rFonts w:cs="Cordia New"/>
        <w:b/>
        <w:bCs/>
        <w:color w:val="000000"/>
        <w:sz w:val="26"/>
        <w:szCs w:val="26"/>
      </w:rPr>
    </w:pPr>
    <w:r w:rsidRPr="00BF4729">
      <w:rPr>
        <w:rFonts w:cs="Cordia New"/>
        <w:b/>
        <w:bCs/>
        <w:color w:val="000000"/>
        <w:sz w:val="26"/>
        <w:szCs w:val="26"/>
      </w:rPr>
      <w:t>For the year ended 31 December 20</w:t>
    </w:r>
    <w:r>
      <w:rPr>
        <w:rFonts w:cs="Cordia New"/>
        <w:b/>
        <w:bCs/>
        <w:color w:val="000000"/>
        <w:sz w:val="26"/>
        <w:szCs w:val="26"/>
      </w:rPr>
      <w:t>21</w:t>
    </w:r>
  </w:p>
  <w:p w14:paraId="5F0A9276" w14:textId="77777777" w:rsidR="00F67F23" w:rsidRPr="00BF4729" w:rsidRDefault="00F67F23" w:rsidP="00031770">
    <w:pPr>
      <w:pStyle w:val="Header"/>
      <w:rPr>
        <w:rFonts w:cs="Cordia New"/>
        <w:sz w:val="26"/>
        <w:szCs w:val="26"/>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8A4D3" w14:textId="77777777" w:rsidR="00F67F23" w:rsidRDefault="00F67F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1B21B" w14:textId="77777777" w:rsidR="00F67F23" w:rsidRDefault="00F67F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DFF2F" w14:textId="77777777" w:rsidR="00F67F23" w:rsidRDefault="00F67F2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74C01" w14:textId="77777777" w:rsidR="00F67F23" w:rsidRDefault="00F67F2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DBC5CE" w14:textId="77777777" w:rsidR="00F67F23" w:rsidRDefault="00F67F2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7519A" w14:textId="77777777" w:rsidR="00F67F23" w:rsidRDefault="00F67F2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2041D" w14:textId="77777777" w:rsidR="00F67F23" w:rsidRDefault="00F67F2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9974B" w14:textId="77777777" w:rsidR="00F67F23" w:rsidRDefault="00F67F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34F82"/>
    <w:multiLevelType w:val="hybridMultilevel"/>
    <w:tmpl w:val="9536BF8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B4916"/>
    <w:multiLevelType w:val="hybridMultilevel"/>
    <w:tmpl w:val="4FDC330C"/>
    <w:lvl w:ilvl="0" w:tplc="3E104FF8">
      <w:start w:val="1"/>
      <w:numFmt w:val="bullet"/>
      <w:lvlText w:val="-"/>
      <w:lvlJc w:val="left"/>
      <w:pPr>
        <w:ind w:left="1252" w:hanging="360"/>
      </w:pPr>
      <w:rPr>
        <w:rFonts w:ascii="Cordia New" w:hAnsi="Cordia New"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lvl>
    <w:lvl w:ilvl="1">
      <w:start w:val="1"/>
      <w:numFmt w:val="lowerLetter"/>
      <w:pStyle w:val="ListNumber2"/>
      <w:lvlText w:val="%2."/>
      <w:lvlJc w:val="left"/>
      <w:pPr>
        <w:tabs>
          <w:tab w:val="num" w:pos="1134"/>
        </w:tabs>
        <w:ind w:left="1134" w:hanging="567"/>
      </w:pPr>
    </w:lvl>
    <w:lvl w:ilvl="2">
      <w:start w:val="1"/>
      <w:numFmt w:val="lowerRoman"/>
      <w:pStyle w:val="ListNumber3"/>
      <w:lvlText w:val="%3."/>
      <w:lvlJc w:val="left"/>
      <w:pPr>
        <w:tabs>
          <w:tab w:val="num" w:pos="1701"/>
        </w:tabs>
        <w:ind w:left="1701" w:hanging="567"/>
      </w:pPr>
    </w:lvl>
    <w:lvl w:ilvl="3">
      <w:start w:val="1"/>
      <w:numFmt w:val="decimal"/>
      <w:pStyle w:val="ListNumber4"/>
      <w:lvlText w:val="%4."/>
      <w:lvlJc w:val="left"/>
      <w:pPr>
        <w:tabs>
          <w:tab w:val="num" w:pos="2268"/>
        </w:tabs>
        <w:ind w:left="2268" w:hanging="567"/>
      </w:pPr>
    </w:lvl>
    <w:lvl w:ilvl="4">
      <w:start w:val="1"/>
      <w:numFmt w:val="lowerLetter"/>
      <w:pStyle w:val="ListNumber5"/>
      <w:lvlText w:val="%5."/>
      <w:lvlJc w:val="left"/>
      <w:pPr>
        <w:tabs>
          <w:tab w:val="num" w:pos="2835"/>
        </w:tabs>
        <w:ind w:left="2835" w:hanging="567"/>
      </w:pPr>
    </w:lvl>
    <w:lvl w:ilvl="5">
      <w:start w:val="1"/>
      <w:numFmt w:val="lowerRoman"/>
      <w:lvlText w:val="%6."/>
      <w:lvlJc w:val="left"/>
      <w:pPr>
        <w:tabs>
          <w:tab w:val="num" w:pos="3402"/>
        </w:tabs>
        <w:ind w:left="3402" w:hanging="567"/>
      </w:pPr>
    </w:lvl>
    <w:lvl w:ilvl="6">
      <w:start w:val="1"/>
      <w:numFmt w:val="decimal"/>
      <w:lvlText w:val="%7."/>
      <w:lvlJc w:val="left"/>
      <w:pPr>
        <w:tabs>
          <w:tab w:val="num" w:pos="3969"/>
        </w:tabs>
        <w:ind w:left="3969" w:hanging="567"/>
      </w:pPr>
    </w:lvl>
    <w:lvl w:ilvl="7">
      <w:start w:val="1"/>
      <w:numFmt w:val="lowerLetter"/>
      <w:lvlText w:val="%8."/>
      <w:lvlJc w:val="left"/>
      <w:pPr>
        <w:tabs>
          <w:tab w:val="num" w:pos="4536"/>
        </w:tabs>
        <w:ind w:left="4536" w:hanging="567"/>
      </w:pPr>
    </w:lvl>
    <w:lvl w:ilvl="8">
      <w:start w:val="1"/>
      <w:numFmt w:val="lowerRoman"/>
      <w:lvlText w:val="%9."/>
      <w:lvlJc w:val="left"/>
      <w:pPr>
        <w:tabs>
          <w:tab w:val="num" w:pos="5103"/>
        </w:tabs>
        <w:ind w:left="5103" w:hanging="567"/>
      </w:pPr>
    </w:lvl>
  </w:abstractNum>
  <w:abstractNum w:abstractNumId="3" w15:restartNumberingAfterBreak="0">
    <w:nsid w:val="0C4B582A"/>
    <w:multiLevelType w:val="hybridMultilevel"/>
    <w:tmpl w:val="E3FCC320"/>
    <w:lvl w:ilvl="0" w:tplc="AD2E5234">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4" w15:restartNumberingAfterBreak="0">
    <w:nsid w:val="1B4E3B04"/>
    <w:multiLevelType w:val="hybridMultilevel"/>
    <w:tmpl w:val="1C4AB9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F49C1"/>
    <w:multiLevelType w:val="hybridMultilevel"/>
    <w:tmpl w:val="C172E61C"/>
    <w:lvl w:ilvl="0" w:tplc="68449448">
      <w:numFmt w:val="bullet"/>
      <w:lvlText w:val="-"/>
      <w:lvlJc w:val="left"/>
      <w:pPr>
        <w:ind w:left="1637" w:hanging="360"/>
      </w:pPr>
      <w:rPr>
        <w:rFonts w:asciiTheme="minorBidi" w:eastAsia="Angsana New" w:hAnsiTheme="minorBidi" w:cstheme="minorBidi" w:hint="default"/>
        <w:b/>
        <w:bCs/>
        <w:sz w:val="26"/>
        <w:szCs w:val="26"/>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6" w15:restartNumberingAfterBreak="0">
    <w:nsid w:val="256E1846"/>
    <w:multiLevelType w:val="hybridMultilevel"/>
    <w:tmpl w:val="8BF4A8DA"/>
    <w:lvl w:ilvl="0" w:tplc="901880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78C5BFE"/>
    <w:multiLevelType w:val="hybridMultilevel"/>
    <w:tmpl w:val="11F2BA26"/>
    <w:lvl w:ilvl="0" w:tplc="494AF45C">
      <w:start w:val="1"/>
      <w:numFmt w:val="lowerLetter"/>
      <w:lvlText w:val="%1)"/>
      <w:lvlJc w:val="left"/>
      <w:pPr>
        <w:ind w:left="892" w:hanging="360"/>
      </w:pPr>
      <w:rPr>
        <w:rFonts w:hint="default"/>
      </w:rPr>
    </w:lvl>
    <w:lvl w:ilvl="1" w:tplc="08090019" w:tentative="1">
      <w:start w:val="1"/>
      <w:numFmt w:val="lowerLetter"/>
      <w:lvlText w:val="%2."/>
      <w:lvlJc w:val="left"/>
      <w:pPr>
        <w:ind w:left="1612" w:hanging="360"/>
      </w:pPr>
    </w:lvl>
    <w:lvl w:ilvl="2" w:tplc="0809001B" w:tentative="1">
      <w:start w:val="1"/>
      <w:numFmt w:val="lowerRoman"/>
      <w:lvlText w:val="%3."/>
      <w:lvlJc w:val="right"/>
      <w:pPr>
        <w:ind w:left="2332" w:hanging="180"/>
      </w:pPr>
    </w:lvl>
    <w:lvl w:ilvl="3" w:tplc="0809000F" w:tentative="1">
      <w:start w:val="1"/>
      <w:numFmt w:val="decimal"/>
      <w:lvlText w:val="%4."/>
      <w:lvlJc w:val="left"/>
      <w:pPr>
        <w:ind w:left="3052" w:hanging="360"/>
      </w:pPr>
    </w:lvl>
    <w:lvl w:ilvl="4" w:tplc="08090019" w:tentative="1">
      <w:start w:val="1"/>
      <w:numFmt w:val="lowerLetter"/>
      <w:lvlText w:val="%5."/>
      <w:lvlJc w:val="left"/>
      <w:pPr>
        <w:ind w:left="3772" w:hanging="360"/>
      </w:pPr>
    </w:lvl>
    <w:lvl w:ilvl="5" w:tplc="0809001B" w:tentative="1">
      <w:start w:val="1"/>
      <w:numFmt w:val="lowerRoman"/>
      <w:lvlText w:val="%6."/>
      <w:lvlJc w:val="right"/>
      <w:pPr>
        <w:ind w:left="4492" w:hanging="180"/>
      </w:pPr>
    </w:lvl>
    <w:lvl w:ilvl="6" w:tplc="0809000F" w:tentative="1">
      <w:start w:val="1"/>
      <w:numFmt w:val="decimal"/>
      <w:lvlText w:val="%7."/>
      <w:lvlJc w:val="left"/>
      <w:pPr>
        <w:ind w:left="5212" w:hanging="360"/>
      </w:pPr>
    </w:lvl>
    <w:lvl w:ilvl="7" w:tplc="08090019" w:tentative="1">
      <w:start w:val="1"/>
      <w:numFmt w:val="lowerLetter"/>
      <w:lvlText w:val="%8."/>
      <w:lvlJc w:val="left"/>
      <w:pPr>
        <w:ind w:left="5932" w:hanging="360"/>
      </w:pPr>
    </w:lvl>
    <w:lvl w:ilvl="8" w:tplc="0809001B" w:tentative="1">
      <w:start w:val="1"/>
      <w:numFmt w:val="lowerRoman"/>
      <w:lvlText w:val="%9."/>
      <w:lvlJc w:val="right"/>
      <w:pPr>
        <w:ind w:left="6652" w:hanging="180"/>
      </w:pPr>
    </w:lvl>
  </w:abstractNum>
  <w:abstractNum w:abstractNumId="8" w15:restartNumberingAfterBreak="0">
    <w:nsid w:val="287419FF"/>
    <w:multiLevelType w:val="hybridMultilevel"/>
    <w:tmpl w:val="29284B46"/>
    <w:lvl w:ilvl="0" w:tplc="04090017">
      <w:start w:val="1"/>
      <w:numFmt w:val="lowerLetter"/>
      <w:lvlText w:val="%1)"/>
      <w:lvlJc w:val="left"/>
      <w:pPr>
        <w:ind w:left="1252" w:hanging="360"/>
      </w:p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9" w15:restartNumberingAfterBreak="0">
    <w:nsid w:val="28BD09A2"/>
    <w:multiLevelType w:val="hybridMultilevel"/>
    <w:tmpl w:val="5E427336"/>
    <w:lvl w:ilvl="0" w:tplc="BBC29638">
      <w:start w:val="2"/>
      <w:numFmt w:val="bullet"/>
      <w:lvlText w:val="-"/>
      <w:lvlJc w:val="left"/>
      <w:pPr>
        <w:ind w:left="1168" w:hanging="360"/>
      </w:pPr>
      <w:rPr>
        <w:rFonts w:ascii="Angsana New" w:eastAsia="Calibri" w:hAnsi="Angsana New" w:hint="default"/>
      </w:rPr>
    </w:lvl>
    <w:lvl w:ilvl="1" w:tplc="08090003" w:tentative="1">
      <w:start w:val="1"/>
      <w:numFmt w:val="bullet"/>
      <w:lvlText w:val="o"/>
      <w:lvlJc w:val="left"/>
      <w:pPr>
        <w:ind w:left="1888" w:hanging="360"/>
      </w:pPr>
      <w:rPr>
        <w:rFonts w:ascii="Courier New" w:hAnsi="Courier New" w:cs="Courier New" w:hint="default"/>
      </w:rPr>
    </w:lvl>
    <w:lvl w:ilvl="2" w:tplc="08090005" w:tentative="1">
      <w:start w:val="1"/>
      <w:numFmt w:val="bullet"/>
      <w:lvlText w:val=""/>
      <w:lvlJc w:val="left"/>
      <w:pPr>
        <w:ind w:left="2608" w:hanging="360"/>
      </w:pPr>
      <w:rPr>
        <w:rFonts w:ascii="Wingdings" w:hAnsi="Wingdings" w:hint="default"/>
      </w:rPr>
    </w:lvl>
    <w:lvl w:ilvl="3" w:tplc="08090001" w:tentative="1">
      <w:start w:val="1"/>
      <w:numFmt w:val="bullet"/>
      <w:lvlText w:val=""/>
      <w:lvlJc w:val="left"/>
      <w:pPr>
        <w:ind w:left="3328" w:hanging="360"/>
      </w:pPr>
      <w:rPr>
        <w:rFonts w:ascii="Symbol" w:hAnsi="Symbol" w:hint="default"/>
      </w:rPr>
    </w:lvl>
    <w:lvl w:ilvl="4" w:tplc="08090003" w:tentative="1">
      <w:start w:val="1"/>
      <w:numFmt w:val="bullet"/>
      <w:lvlText w:val="o"/>
      <w:lvlJc w:val="left"/>
      <w:pPr>
        <w:ind w:left="4048" w:hanging="360"/>
      </w:pPr>
      <w:rPr>
        <w:rFonts w:ascii="Courier New" w:hAnsi="Courier New" w:cs="Courier New" w:hint="default"/>
      </w:rPr>
    </w:lvl>
    <w:lvl w:ilvl="5" w:tplc="08090005" w:tentative="1">
      <w:start w:val="1"/>
      <w:numFmt w:val="bullet"/>
      <w:lvlText w:val=""/>
      <w:lvlJc w:val="left"/>
      <w:pPr>
        <w:ind w:left="4768" w:hanging="360"/>
      </w:pPr>
      <w:rPr>
        <w:rFonts w:ascii="Wingdings" w:hAnsi="Wingdings" w:hint="default"/>
      </w:rPr>
    </w:lvl>
    <w:lvl w:ilvl="6" w:tplc="08090001" w:tentative="1">
      <w:start w:val="1"/>
      <w:numFmt w:val="bullet"/>
      <w:lvlText w:val=""/>
      <w:lvlJc w:val="left"/>
      <w:pPr>
        <w:ind w:left="5488" w:hanging="360"/>
      </w:pPr>
      <w:rPr>
        <w:rFonts w:ascii="Symbol" w:hAnsi="Symbol" w:hint="default"/>
      </w:rPr>
    </w:lvl>
    <w:lvl w:ilvl="7" w:tplc="08090003" w:tentative="1">
      <w:start w:val="1"/>
      <w:numFmt w:val="bullet"/>
      <w:lvlText w:val="o"/>
      <w:lvlJc w:val="left"/>
      <w:pPr>
        <w:ind w:left="6208" w:hanging="360"/>
      </w:pPr>
      <w:rPr>
        <w:rFonts w:ascii="Courier New" w:hAnsi="Courier New" w:cs="Courier New" w:hint="default"/>
      </w:rPr>
    </w:lvl>
    <w:lvl w:ilvl="8" w:tplc="08090005" w:tentative="1">
      <w:start w:val="1"/>
      <w:numFmt w:val="bullet"/>
      <w:lvlText w:val=""/>
      <w:lvlJc w:val="left"/>
      <w:pPr>
        <w:ind w:left="6928" w:hanging="360"/>
      </w:pPr>
      <w:rPr>
        <w:rFonts w:ascii="Wingdings" w:hAnsi="Wingdings" w:hint="default"/>
      </w:rPr>
    </w:lvl>
  </w:abstractNum>
  <w:abstractNum w:abstractNumId="10" w15:restartNumberingAfterBreak="0">
    <w:nsid w:val="2A472CE5"/>
    <w:multiLevelType w:val="hybridMultilevel"/>
    <w:tmpl w:val="EEA49770"/>
    <w:lvl w:ilvl="0" w:tplc="6BCCFC54">
      <w:start w:val="1"/>
      <w:numFmt w:val="decimal"/>
      <w:lvlText w:val="%1)"/>
      <w:lvlJc w:val="left"/>
      <w:pPr>
        <w:ind w:left="512" w:hanging="360"/>
      </w:pPr>
      <w:rPr>
        <w:rFonts w:hint="default"/>
      </w:rPr>
    </w:lvl>
    <w:lvl w:ilvl="1" w:tplc="04090019" w:tentative="1">
      <w:start w:val="1"/>
      <w:numFmt w:val="lowerLetter"/>
      <w:lvlText w:val="%2."/>
      <w:lvlJc w:val="left"/>
      <w:pPr>
        <w:ind w:left="1232" w:hanging="360"/>
      </w:pPr>
    </w:lvl>
    <w:lvl w:ilvl="2" w:tplc="0409001B" w:tentative="1">
      <w:start w:val="1"/>
      <w:numFmt w:val="lowerRoman"/>
      <w:lvlText w:val="%3."/>
      <w:lvlJc w:val="right"/>
      <w:pPr>
        <w:ind w:left="1952" w:hanging="180"/>
      </w:pPr>
    </w:lvl>
    <w:lvl w:ilvl="3" w:tplc="0409000F" w:tentative="1">
      <w:start w:val="1"/>
      <w:numFmt w:val="decimal"/>
      <w:lvlText w:val="%4."/>
      <w:lvlJc w:val="left"/>
      <w:pPr>
        <w:ind w:left="2672" w:hanging="360"/>
      </w:pPr>
    </w:lvl>
    <w:lvl w:ilvl="4" w:tplc="04090019" w:tentative="1">
      <w:start w:val="1"/>
      <w:numFmt w:val="lowerLetter"/>
      <w:lvlText w:val="%5."/>
      <w:lvlJc w:val="left"/>
      <w:pPr>
        <w:ind w:left="3392" w:hanging="360"/>
      </w:pPr>
    </w:lvl>
    <w:lvl w:ilvl="5" w:tplc="0409001B" w:tentative="1">
      <w:start w:val="1"/>
      <w:numFmt w:val="lowerRoman"/>
      <w:lvlText w:val="%6."/>
      <w:lvlJc w:val="right"/>
      <w:pPr>
        <w:ind w:left="4112" w:hanging="180"/>
      </w:pPr>
    </w:lvl>
    <w:lvl w:ilvl="6" w:tplc="0409000F" w:tentative="1">
      <w:start w:val="1"/>
      <w:numFmt w:val="decimal"/>
      <w:lvlText w:val="%7."/>
      <w:lvlJc w:val="left"/>
      <w:pPr>
        <w:ind w:left="4832" w:hanging="360"/>
      </w:pPr>
    </w:lvl>
    <w:lvl w:ilvl="7" w:tplc="04090019" w:tentative="1">
      <w:start w:val="1"/>
      <w:numFmt w:val="lowerLetter"/>
      <w:lvlText w:val="%8."/>
      <w:lvlJc w:val="left"/>
      <w:pPr>
        <w:ind w:left="5552" w:hanging="360"/>
      </w:pPr>
    </w:lvl>
    <w:lvl w:ilvl="8" w:tplc="0409001B" w:tentative="1">
      <w:start w:val="1"/>
      <w:numFmt w:val="lowerRoman"/>
      <w:lvlText w:val="%9."/>
      <w:lvlJc w:val="right"/>
      <w:pPr>
        <w:ind w:left="6272" w:hanging="180"/>
      </w:pPr>
    </w:lvl>
  </w:abstractNum>
  <w:abstractNum w:abstractNumId="11" w15:restartNumberingAfterBreak="0">
    <w:nsid w:val="30F014A6"/>
    <w:multiLevelType w:val="hybridMultilevel"/>
    <w:tmpl w:val="E9063430"/>
    <w:lvl w:ilvl="0" w:tplc="D1FC29B2">
      <w:start w:val="1"/>
      <w:numFmt w:val="lowerLetter"/>
      <w:lvlText w:val="%1)"/>
      <w:lvlJc w:val="left"/>
      <w:pPr>
        <w:ind w:left="892" w:hanging="360"/>
      </w:pPr>
      <w:rPr>
        <w:rFonts w:hint="default"/>
      </w:rPr>
    </w:lvl>
    <w:lvl w:ilvl="1" w:tplc="08090019" w:tentative="1">
      <w:start w:val="1"/>
      <w:numFmt w:val="lowerLetter"/>
      <w:lvlText w:val="%2."/>
      <w:lvlJc w:val="left"/>
      <w:pPr>
        <w:ind w:left="1612" w:hanging="360"/>
      </w:pPr>
    </w:lvl>
    <w:lvl w:ilvl="2" w:tplc="0809001B" w:tentative="1">
      <w:start w:val="1"/>
      <w:numFmt w:val="lowerRoman"/>
      <w:lvlText w:val="%3."/>
      <w:lvlJc w:val="right"/>
      <w:pPr>
        <w:ind w:left="2332" w:hanging="180"/>
      </w:pPr>
    </w:lvl>
    <w:lvl w:ilvl="3" w:tplc="0809000F" w:tentative="1">
      <w:start w:val="1"/>
      <w:numFmt w:val="decimal"/>
      <w:lvlText w:val="%4."/>
      <w:lvlJc w:val="left"/>
      <w:pPr>
        <w:ind w:left="3052" w:hanging="360"/>
      </w:pPr>
    </w:lvl>
    <w:lvl w:ilvl="4" w:tplc="08090019" w:tentative="1">
      <w:start w:val="1"/>
      <w:numFmt w:val="lowerLetter"/>
      <w:lvlText w:val="%5."/>
      <w:lvlJc w:val="left"/>
      <w:pPr>
        <w:ind w:left="3772" w:hanging="360"/>
      </w:pPr>
    </w:lvl>
    <w:lvl w:ilvl="5" w:tplc="0809001B" w:tentative="1">
      <w:start w:val="1"/>
      <w:numFmt w:val="lowerRoman"/>
      <w:lvlText w:val="%6."/>
      <w:lvlJc w:val="right"/>
      <w:pPr>
        <w:ind w:left="4492" w:hanging="180"/>
      </w:pPr>
    </w:lvl>
    <w:lvl w:ilvl="6" w:tplc="0809000F" w:tentative="1">
      <w:start w:val="1"/>
      <w:numFmt w:val="decimal"/>
      <w:lvlText w:val="%7."/>
      <w:lvlJc w:val="left"/>
      <w:pPr>
        <w:ind w:left="5212" w:hanging="360"/>
      </w:pPr>
    </w:lvl>
    <w:lvl w:ilvl="7" w:tplc="08090019" w:tentative="1">
      <w:start w:val="1"/>
      <w:numFmt w:val="lowerLetter"/>
      <w:lvlText w:val="%8."/>
      <w:lvlJc w:val="left"/>
      <w:pPr>
        <w:ind w:left="5932" w:hanging="360"/>
      </w:pPr>
    </w:lvl>
    <w:lvl w:ilvl="8" w:tplc="0809001B" w:tentative="1">
      <w:start w:val="1"/>
      <w:numFmt w:val="lowerRoman"/>
      <w:lvlText w:val="%9."/>
      <w:lvlJc w:val="right"/>
      <w:pPr>
        <w:ind w:left="6652" w:hanging="180"/>
      </w:pPr>
    </w:lvl>
  </w:abstractNum>
  <w:abstractNum w:abstractNumId="12" w15:restartNumberingAfterBreak="0">
    <w:nsid w:val="329F2A2F"/>
    <w:multiLevelType w:val="hybridMultilevel"/>
    <w:tmpl w:val="E206A476"/>
    <w:lvl w:ilvl="0" w:tplc="D304FE28">
      <w:start w:val="2"/>
      <w:numFmt w:val="bullet"/>
      <w:lvlText w:val="﷐"/>
      <w:lvlJc w:val="left"/>
      <w:pPr>
        <w:ind w:left="864" w:hanging="504"/>
      </w:pPr>
      <w:rPr>
        <w:rFonts w:ascii="Cordia New" w:eastAsia="MS Mincho"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D113C"/>
    <w:multiLevelType w:val="hybridMultilevel"/>
    <w:tmpl w:val="5F32873E"/>
    <w:lvl w:ilvl="0" w:tplc="FE14C9EC">
      <w:start w:val="12"/>
      <w:numFmt w:val="bullet"/>
      <w:lvlText w:val="-"/>
      <w:lvlJc w:val="left"/>
      <w:pPr>
        <w:ind w:left="720" w:hanging="360"/>
      </w:pPr>
      <w:rPr>
        <w:rFonts w:ascii="Cordia New" w:eastAsia="Times New Roman" w:hAnsi="Cordia New" w:cs="Cord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A58026B"/>
    <w:multiLevelType w:val="hybridMultilevel"/>
    <w:tmpl w:val="28CED31E"/>
    <w:lvl w:ilvl="0" w:tplc="F5264CB4">
      <w:start w:val="1"/>
      <w:numFmt w:val="bullet"/>
      <w:lvlText w:val="-"/>
      <w:lvlJc w:val="left"/>
      <w:pPr>
        <w:ind w:left="907" w:hanging="360"/>
      </w:pPr>
      <w:rPr>
        <w:rFonts w:ascii="Cordia New" w:eastAsia="Arial Unicode MS" w:hAnsi="Cordia New" w:cs="Cord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B543B04"/>
    <w:multiLevelType w:val="hybridMultilevel"/>
    <w:tmpl w:val="A58A1076"/>
    <w:lvl w:ilvl="0" w:tplc="3E104FF8">
      <w:start w:val="1"/>
      <w:numFmt w:val="bullet"/>
      <w:lvlText w:val="-"/>
      <w:lvlJc w:val="left"/>
      <w:pPr>
        <w:ind w:left="1252" w:hanging="360"/>
      </w:pPr>
      <w:rPr>
        <w:rFonts w:ascii="Cordia New" w:hAnsi="Cordia New"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6" w15:restartNumberingAfterBreak="0">
    <w:nsid w:val="3CAE1B2F"/>
    <w:multiLevelType w:val="hybridMultilevel"/>
    <w:tmpl w:val="AE824350"/>
    <w:lvl w:ilvl="0" w:tplc="08090001">
      <w:start w:val="1"/>
      <w:numFmt w:val="bullet"/>
      <w:lvlText w:val=""/>
      <w:lvlJc w:val="left"/>
      <w:pPr>
        <w:ind w:left="720" w:hanging="360"/>
      </w:pPr>
      <w:rPr>
        <w:rFonts w:ascii="Symbol" w:hAnsi="Symbol" w:hint="default"/>
      </w:rPr>
    </w:lvl>
    <w:lvl w:ilvl="1" w:tplc="AD32C36A">
      <w:start w:val="1"/>
      <w:numFmt w:val="bullet"/>
      <w:lvlText w:val=""/>
      <w:lvlJc w:val="left"/>
      <w:pPr>
        <w:ind w:left="1440" w:hanging="360"/>
      </w:pPr>
      <w:rPr>
        <w:rFonts w:ascii="Symbol" w:hAnsi="Symbol" w:hint="default"/>
        <w:sz w:val="22"/>
        <w:szCs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ED3A0D"/>
    <w:multiLevelType w:val="hybridMultilevel"/>
    <w:tmpl w:val="4DA08038"/>
    <w:lvl w:ilvl="0" w:tplc="85045AAC">
      <w:numFmt w:val="bullet"/>
      <w:lvlText w:val="-"/>
      <w:lvlJc w:val="left"/>
      <w:pPr>
        <w:ind w:left="1588" w:hanging="360"/>
      </w:pPr>
      <w:rPr>
        <w:rFonts w:ascii="Cordia New" w:eastAsia="Angsana New" w:hAnsi="Cordia New" w:cs="Cordia New" w:hint="default"/>
        <w:sz w:val="26"/>
        <w:szCs w:val="26"/>
      </w:rPr>
    </w:lvl>
    <w:lvl w:ilvl="1" w:tplc="08090003" w:tentative="1">
      <w:start w:val="1"/>
      <w:numFmt w:val="bullet"/>
      <w:lvlText w:val="o"/>
      <w:lvlJc w:val="left"/>
      <w:pPr>
        <w:ind w:left="2308" w:hanging="360"/>
      </w:pPr>
      <w:rPr>
        <w:rFonts w:ascii="Courier New" w:hAnsi="Courier New" w:cs="Courier New" w:hint="default"/>
      </w:rPr>
    </w:lvl>
    <w:lvl w:ilvl="2" w:tplc="08090005" w:tentative="1">
      <w:start w:val="1"/>
      <w:numFmt w:val="bullet"/>
      <w:lvlText w:val=""/>
      <w:lvlJc w:val="left"/>
      <w:pPr>
        <w:ind w:left="3028" w:hanging="360"/>
      </w:pPr>
      <w:rPr>
        <w:rFonts w:ascii="Wingdings" w:hAnsi="Wingdings" w:hint="default"/>
      </w:rPr>
    </w:lvl>
    <w:lvl w:ilvl="3" w:tplc="08090001" w:tentative="1">
      <w:start w:val="1"/>
      <w:numFmt w:val="bullet"/>
      <w:lvlText w:val=""/>
      <w:lvlJc w:val="left"/>
      <w:pPr>
        <w:ind w:left="3748" w:hanging="360"/>
      </w:pPr>
      <w:rPr>
        <w:rFonts w:ascii="Symbol" w:hAnsi="Symbol" w:hint="default"/>
      </w:rPr>
    </w:lvl>
    <w:lvl w:ilvl="4" w:tplc="08090003" w:tentative="1">
      <w:start w:val="1"/>
      <w:numFmt w:val="bullet"/>
      <w:lvlText w:val="o"/>
      <w:lvlJc w:val="left"/>
      <w:pPr>
        <w:ind w:left="4468" w:hanging="360"/>
      </w:pPr>
      <w:rPr>
        <w:rFonts w:ascii="Courier New" w:hAnsi="Courier New" w:cs="Courier New" w:hint="default"/>
      </w:rPr>
    </w:lvl>
    <w:lvl w:ilvl="5" w:tplc="08090005" w:tentative="1">
      <w:start w:val="1"/>
      <w:numFmt w:val="bullet"/>
      <w:lvlText w:val=""/>
      <w:lvlJc w:val="left"/>
      <w:pPr>
        <w:ind w:left="5188" w:hanging="360"/>
      </w:pPr>
      <w:rPr>
        <w:rFonts w:ascii="Wingdings" w:hAnsi="Wingdings" w:hint="default"/>
      </w:rPr>
    </w:lvl>
    <w:lvl w:ilvl="6" w:tplc="08090001" w:tentative="1">
      <w:start w:val="1"/>
      <w:numFmt w:val="bullet"/>
      <w:lvlText w:val=""/>
      <w:lvlJc w:val="left"/>
      <w:pPr>
        <w:ind w:left="5908" w:hanging="360"/>
      </w:pPr>
      <w:rPr>
        <w:rFonts w:ascii="Symbol" w:hAnsi="Symbol" w:hint="default"/>
      </w:rPr>
    </w:lvl>
    <w:lvl w:ilvl="7" w:tplc="08090003" w:tentative="1">
      <w:start w:val="1"/>
      <w:numFmt w:val="bullet"/>
      <w:lvlText w:val="o"/>
      <w:lvlJc w:val="left"/>
      <w:pPr>
        <w:ind w:left="6628" w:hanging="360"/>
      </w:pPr>
      <w:rPr>
        <w:rFonts w:ascii="Courier New" w:hAnsi="Courier New" w:cs="Courier New" w:hint="default"/>
      </w:rPr>
    </w:lvl>
    <w:lvl w:ilvl="8" w:tplc="08090005" w:tentative="1">
      <w:start w:val="1"/>
      <w:numFmt w:val="bullet"/>
      <w:lvlText w:val=""/>
      <w:lvlJc w:val="left"/>
      <w:pPr>
        <w:ind w:left="7348" w:hanging="360"/>
      </w:pPr>
      <w:rPr>
        <w:rFonts w:ascii="Wingdings" w:hAnsi="Wingdings" w:hint="default"/>
      </w:rPr>
    </w:lvl>
  </w:abstractNum>
  <w:abstractNum w:abstractNumId="18"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B820A1C"/>
    <w:multiLevelType w:val="hybridMultilevel"/>
    <w:tmpl w:val="10247752"/>
    <w:lvl w:ilvl="0" w:tplc="BBC29638">
      <w:start w:val="2"/>
      <w:numFmt w:val="bullet"/>
      <w:lvlText w:val="-"/>
      <w:lvlJc w:val="left"/>
      <w:pPr>
        <w:ind w:left="720" w:hanging="360"/>
      </w:pPr>
      <w:rPr>
        <w:rFonts w:ascii="Angsana New" w:eastAsia="Calibri" w:hAnsi="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3B320A"/>
    <w:multiLevelType w:val="hybridMultilevel"/>
    <w:tmpl w:val="74F09326"/>
    <w:lvl w:ilvl="0" w:tplc="8D42885E">
      <w:start w:val="2"/>
      <w:numFmt w:val="bullet"/>
      <w:lvlText w:val="-"/>
      <w:lvlJc w:val="left"/>
      <w:pPr>
        <w:ind w:left="-358" w:hanging="360"/>
      </w:pPr>
      <w:rPr>
        <w:rFonts w:ascii="Cordia New" w:eastAsia="Calibri" w:hAnsi="Cordia New" w:cs="Cordia New" w:hint="default"/>
        <w:color w:val="auto"/>
        <w:sz w:val="26"/>
        <w:szCs w:val="26"/>
      </w:rPr>
    </w:lvl>
    <w:lvl w:ilvl="1" w:tplc="08090003" w:tentative="1">
      <w:start w:val="1"/>
      <w:numFmt w:val="bullet"/>
      <w:lvlText w:val="o"/>
      <w:lvlJc w:val="left"/>
      <w:pPr>
        <w:ind w:left="362" w:hanging="360"/>
      </w:pPr>
      <w:rPr>
        <w:rFonts w:ascii="Courier New" w:hAnsi="Courier New" w:cs="Courier New" w:hint="default"/>
      </w:rPr>
    </w:lvl>
    <w:lvl w:ilvl="2" w:tplc="08090005" w:tentative="1">
      <w:start w:val="1"/>
      <w:numFmt w:val="bullet"/>
      <w:lvlText w:val=""/>
      <w:lvlJc w:val="left"/>
      <w:pPr>
        <w:ind w:left="1082" w:hanging="360"/>
      </w:pPr>
      <w:rPr>
        <w:rFonts w:ascii="Wingdings" w:hAnsi="Wingdings" w:hint="default"/>
      </w:rPr>
    </w:lvl>
    <w:lvl w:ilvl="3" w:tplc="08090001" w:tentative="1">
      <w:start w:val="1"/>
      <w:numFmt w:val="bullet"/>
      <w:lvlText w:val=""/>
      <w:lvlJc w:val="left"/>
      <w:pPr>
        <w:ind w:left="1802" w:hanging="360"/>
      </w:pPr>
      <w:rPr>
        <w:rFonts w:ascii="Symbol" w:hAnsi="Symbol" w:hint="default"/>
      </w:rPr>
    </w:lvl>
    <w:lvl w:ilvl="4" w:tplc="08090003" w:tentative="1">
      <w:start w:val="1"/>
      <w:numFmt w:val="bullet"/>
      <w:lvlText w:val="o"/>
      <w:lvlJc w:val="left"/>
      <w:pPr>
        <w:ind w:left="2522" w:hanging="360"/>
      </w:pPr>
      <w:rPr>
        <w:rFonts w:ascii="Courier New" w:hAnsi="Courier New" w:cs="Courier New" w:hint="default"/>
      </w:rPr>
    </w:lvl>
    <w:lvl w:ilvl="5" w:tplc="08090005" w:tentative="1">
      <w:start w:val="1"/>
      <w:numFmt w:val="bullet"/>
      <w:lvlText w:val=""/>
      <w:lvlJc w:val="left"/>
      <w:pPr>
        <w:ind w:left="3242" w:hanging="360"/>
      </w:pPr>
      <w:rPr>
        <w:rFonts w:ascii="Wingdings" w:hAnsi="Wingdings" w:hint="default"/>
      </w:rPr>
    </w:lvl>
    <w:lvl w:ilvl="6" w:tplc="08090001" w:tentative="1">
      <w:start w:val="1"/>
      <w:numFmt w:val="bullet"/>
      <w:lvlText w:val=""/>
      <w:lvlJc w:val="left"/>
      <w:pPr>
        <w:ind w:left="3962" w:hanging="360"/>
      </w:pPr>
      <w:rPr>
        <w:rFonts w:ascii="Symbol" w:hAnsi="Symbol" w:hint="default"/>
      </w:rPr>
    </w:lvl>
    <w:lvl w:ilvl="7" w:tplc="08090003" w:tentative="1">
      <w:start w:val="1"/>
      <w:numFmt w:val="bullet"/>
      <w:lvlText w:val="o"/>
      <w:lvlJc w:val="left"/>
      <w:pPr>
        <w:ind w:left="4682" w:hanging="360"/>
      </w:pPr>
      <w:rPr>
        <w:rFonts w:ascii="Courier New" w:hAnsi="Courier New" w:cs="Courier New" w:hint="default"/>
      </w:rPr>
    </w:lvl>
    <w:lvl w:ilvl="8" w:tplc="08090005" w:tentative="1">
      <w:start w:val="1"/>
      <w:numFmt w:val="bullet"/>
      <w:lvlText w:val=""/>
      <w:lvlJc w:val="left"/>
      <w:pPr>
        <w:ind w:left="5402" w:hanging="360"/>
      </w:pPr>
      <w:rPr>
        <w:rFonts w:ascii="Wingdings" w:hAnsi="Wingdings" w:hint="default"/>
      </w:rPr>
    </w:lvl>
  </w:abstractNum>
  <w:abstractNum w:abstractNumId="21"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1612DD"/>
    <w:multiLevelType w:val="hybridMultilevel"/>
    <w:tmpl w:val="D67E2432"/>
    <w:lvl w:ilvl="0" w:tplc="04090017">
      <w:start w:val="1"/>
      <w:numFmt w:val="lowerLetter"/>
      <w:lvlText w:val="%1)"/>
      <w:lvlJc w:val="left"/>
      <w:pPr>
        <w:ind w:left="1252" w:hanging="360"/>
      </w:p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23"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434F5A"/>
    <w:multiLevelType w:val="hybridMultilevel"/>
    <w:tmpl w:val="0600805A"/>
    <w:lvl w:ilvl="0" w:tplc="95EE7100">
      <w:numFmt w:val="bullet"/>
      <w:lvlText w:val="-"/>
      <w:lvlJc w:val="left"/>
      <w:pPr>
        <w:tabs>
          <w:tab w:val="num" w:pos="540"/>
        </w:tabs>
        <w:ind w:left="540" w:hanging="360"/>
      </w:pPr>
      <w:rPr>
        <w:rFonts w:ascii="Angsana New" w:eastAsia="Angsana New" w:hAnsi="Angsana New" w:cs="Angsana New" w:hint="default"/>
      </w:rPr>
    </w:lvl>
    <w:lvl w:ilvl="1" w:tplc="04090003">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5" w15:restartNumberingAfterBreak="0">
    <w:nsid w:val="61890631"/>
    <w:multiLevelType w:val="hybridMultilevel"/>
    <w:tmpl w:val="33A477B2"/>
    <w:lvl w:ilvl="0" w:tplc="BBC29638">
      <w:start w:val="2"/>
      <w:numFmt w:val="bullet"/>
      <w:lvlText w:val="-"/>
      <w:lvlJc w:val="left"/>
      <w:pPr>
        <w:ind w:left="1252" w:hanging="360"/>
      </w:pPr>
      <w:rPr>
        <w:rFonts w:ascii="Angsana New" w:eastAsia="Calibri" w:hAnsi="Angsana New" w:hint="default"/>
      </w:rPr>
    </w:lvl>
    <w:lvl w:ilvl="1" w:tplc="46D84AEC">
      <w:numFmt w:val="bullet"/>
      <w:lvlText w:val="•"/>
      <w:lvlJc w:val="left"/>
      <w:pPr>
        <w:ind w:left="1987" w:hanging="375"/>
      </w:pPr>
      <w:rPr>
        <w:rFonts w:ascii="Cordia New" w:eastAsia="Times New Roman" w:hAnsi="Cordia New" w:cs="Cordia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abstractNum w:abstractNumId="26" w15:restartNumberingAfterBreak="0">
    <w:nsid w:val="62B61F33"/>
    <w:multiLevelType w:val="hybridMultilevel"/>
    <w:tmpl w:val="572A5AAA"/>
    <w:lvl w:ilvl="0" w:tplc="42C4E142">
      <w:start w:val="1"/>
      <w:numFmt w:val="bullet"/>
      <w:lvlText w:val="-"/>
      <w:lvlJc w:val="left"/>
      <w:pPr>
        <w:ind w:left="2007" w:hanging="360"/>
      </w:pPr>
      <w:rPr>
        <w:rFonts w:ascii="Cordia New" w:eastAsia="MS Mincho" w:hAnsi="Cordia New" w:cs="Cordi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68787F21"/>
    <w:multiLevelType w:val="hybridMultilevel"/>
    <w:tmpl w:val="9536BF8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1CB3B7F"/>
    <w:multiLevelType w:val="hybridMultilevel"/>
    <w:tmpl w:val="4E880A3A"/>
    <w:lvl w:ilvl="0" w:tplc="572A7918">
      <w:start w:val="12"/>
      <w:numFmt w:val="bullet"/>
      <w:lvlText w:val="-"/>
      <w:lvlJc w:val="left"/>
      <w:pPr>
        <w:ind w:left="1259" w:hanging="360"/>
      </w:pPr>
      <w:rPr>
        <w:rFonts w:ascii="Angsana New" w:eastAsia="Times New Roman" w:hAnsi="Angsana New" w:cs="Angsana New"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9"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0" w15:restartNumberingAfterBreak="0">
    <w:nsid w:val="743A22A6"/>
    <w:multiLevelType w:val="hybridMultilevel"/>
    <w:tmpl w:val="8CAE9994"/>
    <w:lvl w:ilvl="0" w:tplc="08090017">
      <w:start w:val="1"/>
      <w:numFmt w:val="lowerLetter"/>
      <w:lvlText w:val="%1)"/>
      <w:lvlJc w:val="left"/>
      <w:pPr>
        <w:ind w:left="1268" w:hanging="360"/>
      </w:pPr>
      <w:rPr>
        <w:rFonts w:hint="default"/>
        <w:lang w:val="en-US"/>
      </w:rPr>
    </w:lvl>
    <w:lvl w:ilvl="1" w:tplc="08090019" w:tentative="1">
      <w:start w:val="1"/>
      <w:numFmt w:val="lowerLetter"/>
      <w:lvlText w:val="%2."/>
      <w:lvlJc w:val="left"/>
      <w:pPr>
        <w:ind w:left="1988" w:hanging="360"/>
      </w:pPr>
    </w:lvl>
    <w:lvl w:ilvl="2" w:tplc="0809001B" w:tentative="1">
      <w:start w:val="1"/>
      <w:numFmt w:val="lowerRoman"/>
      <w:lvlText w:val="%3."/>
      <w:lvlJc w:val="right"/>
      <w:pPr>
        <w:ind w:left="2708" w:hanging="180"/>
      </w:pPr>
    </w:lvl>
    <w:lvl w:ilvl="3" w:tplc="0809000F" w:tentative="1">
      <w:start w:val="1"/>
      <w:numFmt w:val="decimal"/>
      <w:lvlText w:val="%4."/>
      <w:lvlJc w:val="left"/>
      <w:pPr>
        <w:ind w:left="3428" w:hanging="360"/>
      </w:pPr>
    </w:lvl>
    <w:lvl w:ilvl="4" w:tplc="08090019" w:tentative="1">
      <w:start w:val="1"/>
      <w:numFmt w:val="lowerLetter"/>
      <w:lvlText w:val="%5."/>
      <w:lvlJc w:val="left"/>
      <w:pPr>
        <w:ind w:left="4148" w:hanging="360"/>
      </w:pPr>
    </w:lvl>
    <w:lvl w:ilvl="5" w:tplc="0809001B" w:tentative="1">
      <w:start w:val="1"/>
      <w:numFmt w:val="lowerRoman"/>
      <w:lvlText w:val="%6."/>
      <w:lvlJc w:val="right"/>
      <w:pPr>
        <w:ind w:left="4868" w:hanging="180"/>
      </w:pPr>
    </w:lvl>
    <w:lvl w:ilvl="6" w:tplc="0809000F" w:tentative="1">
      <w:start w:val="1"/>
      <w:numFmt w:val="decimal"/>
      <w:lvlText w:val="%7."/>
      <w:lvlJc w:val="left"/>
      <w:pPr>
        <w:ind w:left="5588" w:hanging="360"/>
      </w:pPr>
    </w:lvl>
    <w:lvl w:ilvl="7" w:tplc="08090019" w:tentative="1">
      <w:start w:val="1"/>
      <w:numFmt w:val="lowerLetter"/>
      <w:lvlText w:val="%8."/>
      <w:lvlJc w:val="left"/>
      <w:pPr>
        <w:ind w:left="6308" w:hanging="360"/>
      </w:pPr>
    </w:lvl>
    <w:lvl w:ilvl="8" w:tplc="0809001B" w:tentative="1">
      <w:start w:val="1"/>
      <w:numFmt w:val="lowerRoman"/>
      <w:lvlText w:val="%9."/>
      <w:lvlJc w:val="right"/>
      <w:pPr>
        <w:ind w:left="7028" w:hanging="180"/>
      </w:pPr>
    </w:lvl>
  </w:abstractNum>
  <w:abstractNum w:abstractNumId="31" w15:restartNumberingAfterBreak="0">
    <w:nsid w:val="76403A81"/>
    <w:multiLevelType w:val="hybridMultilevel"/>
    <w:tmpl w:val="33324C82"/>
    <w:lvl w:ilvl="0" w:tplc="42C4E142">
      <w:start w:val="1"/>
      <w:numFmt w:val="bullet"/>
      <w:lvlText w:val="-"/>
      <w:lvlJc w:val="left"/>
      <w:pPr>
        <w:ind w:left="1440" w:hanging="360"/>
      </w:pPr>
      <w:rPr>
        <w:rFonts w:ascii="Cordia New" w:eastAsia="MS Mincho" w:hAnsi="Cordia New" w:cs="Cord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9034095"/>
    <w:multiLevelType w:val="hybridMultilevel"/>
    <w:tmpl w:val="1CC8A9D8"/>
    <w:lvl w:ilvl="0" w:tplc="3AC4D8D4">
      <w:start w:val="12"/>
      <w:numFmt w:val="bullet"/>
      <w:lvlText w:val="-"/>
      <w:lvlJc w:val="left"/>
      <w:pPr>
        <w:ind w:left="2052" w:hanging="360"/>
      </w:pPr>
      <w:rPr>
        <w:rFonts w:ascii="Cordia New" w:eastAsia="Times New Roman" w:hAnsi="Cordia New" w:cs="Cordia New" w:hint="default"/>
      </w:rPr>
    </w:lvl>
    <w:lvl w:ilvl="1" w:tplc="08090003">
      <w:start w:val="1"/>
      <w:numFmt w:val="bullet"/>
      <w:lvlText w:val="o"/>
      <w:lvlJc w:val="left"/>
      <w:pPr>
        <w:ind w:left="2772" w:hanging="360"/>
      </w:pPr>
      <w:rPr>
        <w:rFonts w:ascii="Courier New" w:hAnsi="Courier New" w:cs="Courier New" w:hint="default"/>
      </w:rPr>
    </w:lvl>
    <w:lvl w:ilvl="2" w:tplc="08090005">
      <w:start w:val="1"/>
      <w:numFmt w:val="bullet"/>
      <w:lvlText w:val=""/>
      <w:lvlJc w:val="left"/>
      <w:pPr>
        <w:ind w:left="3492" w:hanging="360"/>
      </w:pPr>
      <w:rPr>
        <w:rFonts w:ascii="Wingdings" w:hAnsi="Wingdings" w:hint="default"/>
      </w:rPr>
    </w:lvl>
    <w:lvl w:ilvl="3" w:tplc="08090001">
      <w:start w:val="1"/>
      <w:numFmt w:val="bullet"/>
      <w:lvlText w:val=""/>
      <w:lvlJc w:val="left"/>
      <w:pPr>
        <w:ind w:left="4212" w:hanging="360"/>
      </w:pPr>
      <w:rPr>
        <w:rFonts w:ascii="Symbol" w:hAnsi="Symbol" w:hint="default"/>
      </w:rPr>
    </w:lvl>
    <w:lvl w:ilvl="4" w:tplc="08090003">
      <w:start w:val="1"/>
      <w:numFmt w:val="bullet"/>
      <w:lvlText w:val="o"/>
      <w:lvlJc w:val="left"/>
      <w:pPr>
        <w:ind w:left="4932" w:hanging="360"/>
      </w:pPr>
      <w:rPr>
        <w:rFonts w:ascii="Courier New" w:hAnsi="Courier New" w:cs="Courier New" w:hint="default"/>
      </w:rPr>
    </w:lvl>
    <w:lvl w:ilvl="5" w:tplc="08090005">
      <w:start w:val="1"/>
      <w:numFmt w:val="bullet"/>
      <w:lvlText w:val=""/>
      <w:lvlJc w:val="left"/>
      <w:pPr>
        <w:ind w:left="5652" w:hanging="360"/>
      </w:pPr>
      <w:rPr>
        <w:rFonts w:ascii="Wingdings" w:hAnsi="Wingdings" w:hint="default"/>
      </w:rPr>
    </w:lvl>
    <w:lvl w:ilvl="6" w:tplc="08090001">
      <w:start w:val="1"/>
      <w:numFmt w:val="bullet"/>
      <w:lvlText w:val=""/>
      <w:lvlJc w:val="left"/>
      <w:pPr>
        <w:ind w:left="6372" w:hanging="360"/>
      </w:pPr>
      <w:rPr>
        <w:rFonts w:ascii="Symbol" w:hAnsi="Symbol" w:hint="default"/>
      </w:rPr>
    </w:lvl>
    <w:lvl w:ilvl="7" w:tplc="08090003">
      <w:start w:val="1"/>
      <w:numFmt w:val="bullet"/>
      <w:lvlText w:val="o"/>
      <w:lvlJc w:val="left"/>
      <w:pPr>
        <w:ind w:left="7092" w:hanging="360"/>
      </w:pPr>
      <w:rPr>
        <w:rFonts w:ascii="Courier New" w:hAnsi="Courier New" w:cs="Courier New" w:hint="default"/>
      </w:rPr>
    </w:lvl>
    <w:lvl w:ilvl="8" w:tplc="08090005">
      <w:start w:val="1"/>
      <w:numFmt w:val="bullet"/>
      <w:lvlText w:val=""/>
      <w:lvlJc w:val="left"/>
      <w:pPr>
        <w:ind w:left="7812" w:hanging="360"/>
      </w:pPr>
      <w:rPr>
        <w:rFonts w:ascii="Wingdings" w:hAnsi="Wingdings" w:hint="default"/>
      </w:rPr>
    </w:lvl>
  </w:abstractNum>
  <w:abstractNum w:abstractNumId="33" w15:restartNumberingAfterBreak="0">
    <w:nsid w:val="7A2947AF"/>
    <w:multiLevelType w:val="hybridMultilevel"/>
    <w:tmpl w:val="3C56045C"/>
    <w:lvl w:ilvl="0" w:tplc="3FE49164">
      <w:start w:val="1"/>
      <w:numFmt w:val="lowerLetter"/>
      <w:lvlText w:val="%1)"/>
      <w:lvlJc w:val="left"/>
      <w:pPr>
        <w:ind w:left="892" w:hanging="360"/>
      </w:pPr>
      <w:rPr>
        <w:rFonts w:hint="default"/>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34" w15:restartNumberingAfterBreak="0">
    <w:nsid w:val="7C603E87"/>
    <w:multiLevelType w:val="hybridMultilevel"/>
    <w:tmpl w:val="121E4E4E"/>
    <w:lvl w:ilvl="0" w:tplc="9D983C34">
      <w:start w:val="6"/>
      <w:numFmt w:val="bullet"/>
      <w:lvlText w:val="-"/>
      <w:lvlJc w:val="left"/>
      <w:pPr>
        <w:ind w:left="1252" w:hanging="360"/>
      </w:pPr>
      <w:rPr>
        <w:rFonts w:ascii="Cordia New" w:eastAsia="Calibri" w:hAnsi="Cordia New" w:cs="Cordia New" w:hint="default"/>
      </w:rPr>
    </w:lvl>
    <w:lvl w:ilvl="1" w:tplc="08090003" w:tentative="1">
      <w:start w:val="1"/>
      <w:numFmt w:val="bullet"/>
      <w:lvlText w:val="o"/>
      <w:lvlJc w:val="left"/>
      <w:pPr>
        <w:ind w:left="1972" w:hanging="360"/>
      </w:pPr>
      <w:rPr>
        <w:rFonts w:ascii="Courier New" w:hAnsi="Courier New" w:cs="Courier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num w:numId="1">
    <w:abstractNumId w:val="24"/>
  </w:num>
  <w:num w:numId="2">
    <w:abstractNumId w:val="10"/>
  </w:num>
  <w:num w:numId="3">
    <w:abstractNumId w:val="29"/>
  </w:num>
  <w:num w:numId="4">
    <w:abstractNumId w:val="2"/>
  </w:num>
  <w:num w:numId="5">
    <w:abstractNumId w:val="30"/>
  </w:num>
  <w:num w:numId="6">
    <w:abstractNumId w:val="3"/>
  </w:num>
  <w:num w:numId="7">
    <w:abstractNumId w:val="22"/>
  </w:num>
  <w:num w:numId="8">
    <w:abstractNumId w:val="8"/>
  </w:num>
  <w:num w:numId="9">
    <w:abstractNumId w:val="15"/>
  </w:num>
  <w:num w:numId="10">
    <w:abstractNumId w:val="23"/>
  </w:num>
  <w:num w:numId="11">
    <w:abstractNumId w:val="21"/>
  </w:num>
  <w:num w:numId="12">
    <w:abstractNumId w:val="11"/>
  </w:num>
  <w:num w:numId="13">
    <w:abstractNumId w:val="34"/>
  </w:num>
  <w:num w:numId="14">
    <w:abstractNumId w:val="20"/>
  </w:num>
  <w:num w:numId="15">
    <w:abstractNumId w:val="7"/>
  </w:num>
  <w:num w:numId="16">
    <w:abstractNumId w:val="25"/>
  </w:num>
  <w:num w:numId="17">
    <w:abstractNumId w:val="19"/>
  </w:num>
  <w:num w:numId="18">
    <w:abstractNumId w:val="9"/>
  </w:num>
  <w:num w:numId="19">
    <w:abstractNumId w:val="13"/>
  </w:num>
  <w:num w:numId="20">
    <w:abstractNumId w:val="32"/>
  </w:num>
  <w:num w:numId="21">
    <w:abstractNumId w:val="5"/>
  </w:num>
  <w:num w:numId="22">
    <w:abstractNumId w:val="1"/>
  </w:num>
  <w:num w:numId="23">
    <w:abstractNumId w:val="17"/>
  </w:num>
  <w:num w:numId="24">
    <w:abstractNumId w:val="33"/>
  </w:num>
  <w:num w:numId="25">
    <w:abstractNumId w:val="6"/>
  </w:num>
  <w:num w:numId="26">
    <w:abstractNumId w:val="4"/>
  </w:num>
  <w:num w:numId="27">
    <w:abstractNumId w:val="31"/>
  </w:num>
  <w:num w:numId="28">
    <w:abstractNumId w:val="26"/>
  </w:num>
  <w:num w:numId="29">
    <w:abstractNumId w:val="27"/>
  </w:num>
  <w:num w:numId="30">
    <w:abstractNumId w:val="0"/>
  </w:num>
  <w:num w:numId="31">
    <w:abstractNumId w:val="18"/>
  </w:num>
  <w:num w:numId="32">
    <w:abstractNumId w:val="28"/>
  </w:num>
  <w:num w:numId="33">
    <w:abstractNumId w:val="12"/>
  </w:num>
  <w:num w:numId="34">
    <w:abstractNumId w:val="14"/>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defaultTabStop w:val="720"/>
  <w:characterSpacingControl w:val="doNotCompress"/>
  <w:hdrShapeDefaults>
    <o:shapedefaults v:ext="edit" spidmax="38913">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D07"/>
    <w:rsid w:val="00000F72"/>
    <w:rsid w:val="00002A6D"/>
    <w:rsid w:val="000038F5"/>
    <w:rsid w:val="00003BB8"/>
    <w:rsid w:val="00007E19"/>
    <w:rsid w:val="00007E4F"/>
    <w:rsid w:val="00010A32"/>
    <w:rsid w:val="000111F0"/>
    <w:rsid w:val="00011D28"/>
    <w:rsid w:val="00015593"/>
    <w:rsid w:val="000171F1"/>
    <w:rsid w:val="00020A60"/>
    <w:rsid w:val="000245C5"/>
    <w:rsid w:val="0002509D"/>
    <w:rsid w:val="0002523D"/>
    <w:rsid w:val="00025326"/>
    <w:rsid w:val="00030741"/>
    <w:rsid w:val="00031770"/>
    <w:rsid w:val="000335BE"/>
    <w:rsid w:val="00034B1C"/>
    <w:rsid w:val="00037773"/>
    <w:rsid w:val="00037D4F"/>
    <w:rsid w:val="000401E9"/>
    <w:rsid w:val="0004078E"/>
    <w:rsid w:val="00041819"/>
    <w:rsid w:val="00041EB5"/>
    <w:rsid w:val="00050E1E"/>
    <w:rsid w:val="000545D2"/>
    <w:rsid w:val="00060B08"/>
    <w:rsid w:val="00061C76"/>
    <w:rsid w:val="00061CB9"/>
    <w:rsid w:val="00061ED9"/>
    <w:rsid w:val="000648F9"/>
    <w:rsid w:val="00065E70"/>
    <w:rsid w:val="0006692C"/>
    <w:rsid w:val="00066F25"/>
    <w:rsid w:val="000671BD"/>
    <w:rsid w:val="0007015E"/>
    <w:rsid w:val="0007136A"/>
    <w:rsid w:val="0007256E"/>
    <w:rsid w:val="000742CB"/>
    <w:rsid w:val="00074958"/>
    <w:rsid w:val="00076093"/>
    <w:rsid w:val="00076CE0"/>
    <w:rsid w:val="00077124"/>
    <w:rsid w:val="0007782E"/>
    <w:rsid w:val="00077C42"/>
    <w:rsid w:val="00077C88"/>
    <w:rsid w:val="00080214"/>
    <w:rsid w:val="00081929"/>
    <w:rsid w:val="000872C6"/>
    <w:rsid w:val="00087595"/>
    <w:rsid w:val="00090288"/>
    <w:rsid w:val="00093A7C"/>
    <w:rsid w:val="000947D0"/>
    <w:rsid w:val="00094959"/>
    <w:rsid w:val="00095C86"/>
    <w:rsid w:val="000A31E5"/>
    <w:rsid w:val="000A5C79"/>
    <w:rsid w:val="000A5FC0"/>
    <w:rsid w:val="000B18CE"/>
    <w:rsid w:val="000B5927"/>
    <w:rsid w:val="000C1523"/>
    <w:rsid w:val="000C158F"/>
    <w:rsid w:val="000C1F3B"/>
    <w:rsid w:val="000C39C2"/>
    <w:rsid w:val="000C4404"/>
    <w:rsid w:val="000C601F"/>
    <w:rsid w:val="000C6777"/>
    <w:rsid w:val="000C7898"/>
    <w:rsid w:val="000D0488"/>
    <w:rsid w:val="000D31F5"/>
    <w:rsid w:val="000D5E63"/>
    <w:rsid w:val="000D78C9"/>
    <w:rsid w:val="000E0DF6"/>
    <w:rsid w:val="000E1240"/>
    <w:rsid w:val="000E12A7"/>
    <w:rsid w:val="000E1807"/>
    <w:rsid w:val="000E415D"/>
    <w:rsid w:val="000E5ED1"/>
    <w:rsid w:val="000F0A95"/>
    <w:rsid w:val="000F3F48"/>
    <w:rsid w:val="000F444D"/>
    <w:rsid w:val="000F62AC"/>
    <w:rsid w:val="000F6D80"/>
    <w:rsid w:val="0010010D"/>
    <w:rsid w:val="001008AD"/>
    <w:rsid w:val="001009EE"/>
    <w:rsid w:val="0010243A"/>
    <w:rsid w:val="00102F17"/>
    <w:rsid w:val="001042B2"/>
    <w:rsid w:val="0010532E"/>
    <w:rsid w:val="00110113"/>
    <w:rsid w:val="001110AC"/>
    <w:rsid w:val="0011384C"/>
    <w:rsid w:val="00113B75"/>
    <w:rsid w:val="00116505"/>
    <w:rsid w:val="0011799C"/>
    <w:rsid w:val="001208CD"/>
    <w:rsid w:val="00121874"/>
    <w:rsid w:val="0012357F"/>
    <w:rsid w:val="001238AA"/>
    <w:rsid w:val="0012405A"/>
    <w:rsid w:val="00125371"/>
    <w:rsid w:val="00126B19"/>
    <w:rsid w:val="00130C29"/>
    <w:rsid w:val="00132672"/>
    <w:rsid w:val="00134E62"/>
    <w:rsid w:val="0013788A"/>
    <w:rsid w:val="00137F99"/>
    <w:rsid w:val="0014019A"/>
    <w:rsid w:val="0014148C"/>
    <w:rsid w:val="001421B9"/>
    <w:rsid w:val="001455AC"/>
    <w:rsid w:val="00150CA6"/>
    <w:rsid w:val="00150CB8"/>
    <w:rsid w:val="00151642"/>
    <w:rsid w:val="00151773"/>
    <w:rsid w:val="00151AC6"/>
    <w:rsid w:val="00153E05"/>
    <w:rsid w:val="00154226"/>
    <w:rsid w:val="00154240"/>
    <w:rsid w:val="00157007"/>
    <w:rsid w:val="001620F1"/>
    <w:rsid w:val="00162EBF"/>
    <w:rsid w:val="001652BA"/>
    <w:rsid w:val="00165653"/>
    <w:rsid w:val="00165CE7"/>
    <w:rsid w:val="0016794D"/>
    <w:rsid w:val="00167C92"/>
    <w:rsid w:val="001721BB"/>
    <w:rsid w:val="00173741"/>
    <w:rsid w:val="00175788"/>
    <w:rsid w:val="001762A9"/>
    <w:rsid w:val="001766D8"/>
    <w:rsid w:val="001778BE"/>
    <w:rsid w:val="001834D5"/>
    <w:rsid w:val="00183C0F"/>
    <w:rsid w:val="00187CE5"/>
    <w:rsid w:val="00195092"/>
    <w:rsid w:val="001A009A"/>
    <w:rsid w:val="001A0971"/>
    <w:rsid w:val="001A3A81"/>
    <w:rsid w:val="001A7F13"/>
    <w:rsid w:val="001B0177"/>
    <w:rsid w:val="001B1BA1"/>
    <w:rsid w:val="001B2885"/>
    <w:rsid w:val="001B4A56"/>
    <w:rsid w:val="001B551B"/>
    <w:rsid w:val="001B669E"/>
    <w:rsid w:val="001B7D2D"/>
    <w:rsid w:val="001C0537"/>
    <w:rsid w:val="001C0C53"/>
    <w:rsid w:val="001C3658"/>
    <w:rsid w:val="001C390E"/>
    <w:rsid w:val="001C7C2D"/>
    <w:rsid w:val="001D02E2"/>
    <w:rsid w:val="001D5012"/>
    <w:rsid w:val="001D5166"/>
    <w:rsid w:val="001D5212"/>
    <w:rsid w:val="001D7010"/>
    <w:rsid w:val="001E0017"/>
    <w:rsid w:val="001E13B2"/>
    <w:rsid w:val="001E1C63"/>
    <w:rsid w:val="001E2EBC"/>
    <w:rsid w:val="001E3201"/>
    <w:rsid w:val="001E3FFF"/>
    <w:rsid w:val="001E6BF8"/>
    <w:rsid w:val="001E6FBB"/>
    <w:rsid w:val="001E7566"/>
    <w:rsid w:val="001E7667"/>
    <w:rsid w:val="001E7F9D"/>
    <w:rsid w:val="001F0577"/>
    <w:rsid w:val="001F3E39"/>
    <w:rsid w:val="001F5610"/>
    <w:rsid w:val="001F6EB1"/>
    <w:rsid w:val="00200946"/>
    <w:rsid w:val="00202DF8"/>
    <w:rsid w:val="00205191"/>
    <w:rsid w:val="00207879"/>
    <w:rsid w:val="002104CA"/>
    <w:rsid w:val="00210E47"/>
    <w:rsid w:val="00210F1E"/>
    <w:rsid w:val="002128FA"/>
    <w:rsid w:val="0021571A"/>
    <w:rsid w:val="00217252"/>
    <w:rsid w:val="00217B62"/>
    <w:rsid w:val="00221B83"/>
    <w:rsid w:val="00221D56"/>
    <w:rsid w:val="00223935"/>
    <w:rsid w:val="00223E75"/>
    <w:rsid w:val="00223FAB"/>
    <w:rsid w:val="00224275"/>
    <w:rsid w:val="00225D7B"/>
    <w:rsid w:val="00226103"/>
    <w:rsid w:val="00227D63"/>
    <w:rsid w:val="002303AD"/>
    <w:rsid w:val="00232509"/>
    <w:rsid w:val="00232FAE"/>
    <w:rsid w:val="00233D59"/>
    <w:rsid w:val="00233DFB"/>
    <w:rsid w:val="00235264"/>
    <w:rsid w:val="002356F9"/>
    <w:rsid w:val="00236558"/>
    <w:rsid w:val="00240BD1"/>
    <w:rsid w:val="00242F68"/>
    <w:rsid w:val="00244041"/>
    <w:rsid w:val="00245DAE"/>
    <w:rsid w:val="00247DCF"/>
    <w:rsid w:val="0025098A"/>
    <w:rsid w:val="00253CCD"/>
    <w:rsid w:val="0025484E"/>
    <w:rsid w:val="00254B50"/>
    <w:rsid w:val="00255915"/>
    <w:rsid w:val="00255D25"/>
    <w:rsid w:val="00260479"/>
    <w:rsid w:val="0026442E"/>
    <w:rsid w:val="00267459"/>
    <w:rsid w:val="0026755A"/>
    <w:rsid w:val="0027033C"/>
    <w:rsid w:val="00270948"/>
    <w:rsid w:val="002730C1"/>
    <w:rsid w:val="00273476"/>
    <w:rsid w:val="00276479"/>
    <w:rsid w:val="00280630"/>
    <w:rsid w:val="00280ED0"/>
    <w:rsid w:val="00283245"/>
    <w:rsid w:val="00284981"/>
    <w:rsid w:val="00284EE5"/>
    <w:rsid w:val="00285976"/>
    <w:rsid w:val="002868AE"/>
    <w:rsid w:val="00290D7C"/>
    <w:rsid w:val="0029386B"/>
    <w:rsid w:val="00294D34"/>
    <w:rsid w:val="00295265"/>
    <w:rsid w:val="002953C4"/>
    <w:rsid w:val="00296031"/>
    <w:rsid w:val="002A1E61"/>
    <w:rsid w:val="002A37E0"/>
    <w:rsid w:val="002A3801"/>
    <w:rsid w:val="002A3823"/>
    <w:rsid w:val="002A3E42"/>
    <w:rsid w:val="002A6098"/>
    <w:rsid w:val="002A6D35"/>
    <w:rsid w:val="002B1BF6"/>
    <w:rsid w:val="002B2271"/>
    <w:rsid w:val="002B74C6"/>
    <w:rsid w:val="002C18BA"/>
    <w:rsid w:val="002C6066"/>
    <w:rsid w:val="002C6B62"/>
    <w:rsid w:val="002D01D9"/>
    <w:rsid w:val="002D4100"/>
    <w:rsid w:val="002D577F"/>
    <w:rsid w:val="002D6DB9"/>
    <w:rsid w:val="002D738E"/>
    <w:rsid w:val="002E0142"/>
    <w:rsid w:val="002E087D"/>
    <w:rsid w:val="002E566D"/>
    <w:rsid w:val="002E5B04"/>
    <w:rsid w:val="002E7565"/>
    <w:rsid w:val="002F1FAB"/>
    <w:rsid w:val="002F29CD"/>
    <w:rsid w:val="002F512E"/>
    <w:rsid w:val="003005F9"/>
    <w:rsid w:val="00301C5E"/>
    <w:rsid w:val="0030363D"/>
    <w:rsid w:val="00303ABA"/>
    <w:rsid w:val="0030418A"/>
    <w:rsid w:val="003070D8"/>
    <w:rsid w:val="00307664"/>
    <w:rsid w:val="00313100"/>
    <w:rsid w:val="0031493B"/>
    <w:rsid w:val="003165DC"/>
    <w:rsid w:val="00320898"/>
    <w:rsid w:val="003213F4"/>
    <w:rsid w:val="003246CF"/>
    <w:rsid w:val="003260B4"/>
    <w:rsid w:val="00327948"/>
    <w:rsid w:val="00330065"/>
    <w:rsid w:val="003307EB"/>
    <w:rsid w:val="00332556"/>
    <w:rsid w:val="0033305D"/>
    <w:rsid w:val="003335C4"/>
    <w:rsid w:val="00335A46"/>
    <w:rsid w:val="00336666"/>
    <w:rsid w:val="00344950"/>
    <w:rsid w:val="00345A0C"/>
    <w:rsid w:val="00345B5C"/>
    <w:rsid w:val="00352209"/>
    <w:rsid w:val="0035351E"/>
    <w:rsid w:val="00354AB2"/>
    <w:rsid w:val="00357B0C"/>
    <w:rsid w:val="003702E2"/>
    <w:rsid w:val="00371592"/>
    <w:rsid w:val="00373C01"/>
    <w:rsid w:val="00374B42"/>
    <w:rsid w:val="00374EE2"/>
    <w:rsid w:val="00375A15"/>
    <w:rsid w:val="0037781C"/>
    <w:rsid w:val="00377EFA"/>
    <w:rsid w:val="00380964"/>
    <w:rsid w:val="0038468B"/>
    <w:rsid w:val="003860A9"/>
    <w:rsid w:val="00387618"/>
    <w:rsid w:val="00387E62"/>
    <w:rsid w:val="0039456B"/>
    <w:rsid w:val="00394DA4"/>
    <w:rsid w:val="0039562F"/>
    <w:rsid w:val="003960FF"/>
    <w:rsid w:val="0039697E"/>
    <w:rsid w:val="00397281"/>
    <w:rsid w:val="003A03DD"/>
    <w:rsid w:val="003A0813"/>
    <w:rsid w:val="003A23ED"/>
    <w:rsid w:val="003A33F6"/>
    <w:rsid w:val="003A3B40"/>
    <w:rsid w:val="003A45A5"/>
    <w:rsid w:val="003A473B"/>
    <w:rsid w:val="003A499F"/>
    <w:rsid w:val="003A4F49"/>
    <w:rsid w:val="003A5472"/>
    <w:rsid w:val="003A5520"/>
    <w:rsid w:val="003A5638"/>
    <w:rsid w:val="003B0266"/>
    <w:rsid w:val="003B0528"/>
    <w:rsid w:val="003B2B99"/>
    <w:rsid w:val="003B2F91"/>
    <w:rsid w:val="003B606F"/>
    <w:rsid w:val="003C0B8C"/>
    <w:rsid w:val="003C1321"/>
    <w:rsid w:val="003C23CA"/>
    <w:rsid w:val="003C2A2A"/>
    <w:rsid w:val="003C41D4"/>
    <w:rsid w:val="003C4DDC"/>
    <w:rsid w:val="003C5C35"/>
    <w:rsid w:val="003D0CB8"/>
    <w:rsid w:val="003D17CD"/>
    <w:rsid w:val="003D2E68"/>
    <w:rsid w:val="003D42D2"/>
    <w:rsid w:val="003E1D38"/>
    <w:rsid w:val="003E33BB"/>
    <w:rsid w:val="003E3AE3"/>
    <w:rsid w:val="003E53D2"/>
    <w:rsid w:val="003E5447"/>
    <w:rsid w:val="003E7F26"/>
    <w:rsid w:val="003F1362"/>
    <w:rsid w:val="003F21BF"/>
    <w:rsid w:val="003F2BC7"/>
    <w:rsid w:val="003F406D"/>
    <w:rsid w:val="003F41E3"/>
    <w:rsid w:val="003F59D6"/>
    <w:rsid w:val="003F5CFB"/>
    <w:rsid w:val="003F600D"/>
    <w:rsid w:val="00403DF3"/>
    <w:rsid w:val="0040665F"/>
    <w:rsid w:val="004073C7"/>
    <w:rsid w:val="004078BF"/>
    <w:rsid w:val="00410777"/>
    <w:rsid w:val="00411D07"/>
    <w:rsid w:val="00411FC0"/>
    <w:rsid w:val="0041358D"/>
    <w:rsid w:val="0041557E"/>
    <w:rsid w:val="0041733B"/>
    <w:rsid w:val="00417F6D"/>
    <w:rsid w:val="00420181"/>
    <w:rsid w:val="004207FA"/>
    <w:rsid w:val="00420DF7"/>
    <w:rsid w:val="004225EC"/>
    <w:rsid w:val="00423889"/>
    <w:rsid w:val="00426CA9"/>
    <w:rsid w:val="004276B3"/>
    <w:rsid w:val="00432B9F"/>
    <w:rsid w:val="00433BE5"/>
    <w:rsid w:val="004351C8"/>
    <w:rsid w:val="004376EC"/>
    <w:rsid w:val="00443405"/>
    <w:rsid w:val="00443FAC"/>
    <w:rsid w:val="00444AEB"/>
    <w:rsid w:val="00444C26"/>
    <w:rsid w:val="00446DA0"/>
    <w:rsid w:val="00450A4B"/>
    <w:rsid w:val="004528C3"/>
    <w:rsid w:val="0045378F"/>
    <w:rsid w:val="0045597F"/>
    <w:rsid w:val="00461C2C"/>
    <w:rsid w:val="00461E86"/>
    <w:rsid w:val="004701FD"/>
    <w:rsid w:val="004720A8"/>
    <w:rsid w:val="00472B2C"/>
    <w:rsid w:val="0047340F"/>
    <w:rsid w:val="004744F8"/>
    <w:rsid w:val="004753B3"/>
    <w:rsid w:val="00481908"/>
    <w:rsid w:val="004833C4"/>
    <w:rsid w:val="00483D0A"/>
    <w:rsid w:val="00484371"/>
    <w:rsid w:val="00487511"/>
    <w:rsid w:val="004876EB"/>
    <w:rsid w:val="004877FC"/>
    <w:rsid w:val="00487CB5"/>
    <w:rsid w:val="00492B42"/>
    <w:rsid w:val="0049386F"/>
    <w:rsid w:val="00494DE6"/>
    <w:rsid w:val="004A01AD"/>
    <w:rsid w:val="004A13AA"/>
    <w:rsid w:val="004A61D0"/>
    <w:rsid w:val="004A746A"/>
    <w:rsid w:val="004A77D2"/>
    <w:rsid w:val="004B1AC1"/>
    <w:rsid w:val="004C31FD"/>
    <w:rsid w:val="004C3D75"/>
    <w:rsid w:val="004C5775"/>
    <w:rsid w:val="004C6826"/>
    <w:rsid w:val="004D01A8"/>
    <w:rsid w:val="004D0945"/>
    <w:rsid w:val="004D0D0A"/>
    <w:rsid w:val="004D33CC"/>
    <w:rsid w:val="004D4760"/>
    <w:rsid w:val="004D482C"/>
    <w:rsid w:val="004D485B"/>
    <w:rsid w:val="004E463D"/>
    <w:rsid w:val="004E5BF8"/>
    <w:rsid w:val="004E62F4"/>
    <w:rsid w:val="004E63BE"/>
    <w:rsid w:val="004E6976"/>
    <w:rsid w:val="004E6DB1"/>
    <w:rsid w:val="004E6F2B"/>
    <w:rsid w:val="004E74C9"/>
    <w:rsid w:val="004F10F6"/>
    <w:rsid w:val="004F26C6"/>
    <w:rsid w:val="004F6DFD"/>
    <w:rsid w:val="0050058D"/>
    <w:rsid w:val="00502D44"/>
    <w:rsid w:val="005030E7"/>
    <w:rsid w:val="005034FB"/>
    <w:rsid w:val="00505D1D"/>
    <w:rsid w:val="00513E9D"/>
    <w:rsid w:val="00515149"/>
    <w:rsid w:val="0051536E"/>
    <w:rsid w:val="005217BC"/>
    <w:rsid w:val="00521D60"/>
    <w:rsid w:val="0052250B"/>
    <w:rsid w:val="00525C58"/>
    <w:rsid w:val="00526120"/>
    <w:rsid w:val="00530128"/>
    <w:rsid w:val="00530D46"/>
    <w:rsid w:val="00531E0E"/>
    <w:rsid w:val="005343D8"/>
    <w:rsid w:val="00535BF4"/>
    <w:rsid w:val="00536869"/>
    <w:rsid w:val="00542F36"/>
    <w:rsid w:val="005439CB"/>
    <w:rsid w:val="00545C67"/>
    <w:rsid w:val="00551D64"/>
    <w:rsid w:val="005522D4"/>
    <w:rsid w:val="00552CEC"/>
    <w:rsid w:val="005566D7"/>
    <w:rsid w:val="005568C7"/>
    <w:rsid w:val="00556C40"/>
    <w:rsid w:val="00556C67"/>
    <w:rsid w:val="00562358"/>
    <w:rsid w:val="00562F7E"/>
    <w:rsid w:val="00564990"/>
    <w:rsid w:val="00570FA0"/>
    <w:rsid w:val="00571026"/>
    <w:rsid w:val="005714D8"/>
    <w:rsid w:val="005725FE"/>
    <w:rsid w:val="00573AA8"/>
    <w:rsid w:val="00573C4B"/>
    <w:rsid w:val="0057504F"/>
    <w:rsid w:val="0057612D"/>
    <w:rsid w:val="00576149"/>
    <w:rsid w:val="00582D44"/>
    <w:rsid w:val="00584942"/>
    <w:rsid w:val="00585A15"/>
    <w:rsid w:val="00585EB5"/>
    <w:rsid w:val="00590CC8"/>
    <w:rsid w:val="005928B5"/>
    <w:rsid w:val="005934B9"/>
    <w:rsid w:val="005934EA"/>
    <w:rsid w:val="00596119"/>
    <w:rsid w:val="005A3719"/>
    <w:rsid w:val="005A74BF"/>
    <w:rsid w:val="005A78BB"/>
    <w:rsid w:val="005A7D5B"/>
    <w:rsid w:val="005B0D5E"/>
    <w:rsid w:val="005B1C2D"/>
    <w:rsid w:val="005B1FF1"/>
    <w:rsid w:val="005B32C0"/>
    <w:rsid w:val="005B6252"/>
    <w:rsid w:val="005B70A6"/>
    <w:rsid w:val="005B7739"/>
    <w:rsid w:val="005C0735"/>
    <w:rsid w:val="005C126A"/>
    <w:rsid w:val="005C2874"/>
    <w:rsid w:val="005C3285"/>
    <w:rsid w:val="005C77A1"/>
    <w:rsid w:val="005C7E6B"/>
    <w:rsid w:val="005D1F76"/>
    <w:rsid w:val="005D3548"/>
    <w:rsid w:val="005D4EF7"/>
    <w:rsid w:val="005D5B5E"/>
    <w:rsid w:val="005D5B8B"/>
    <w:rsid w:val="005D67E8"/>
    <w:rsid w:val="005E44E7"/>
    <w:rsid w:val="005E75B3"/>
    <w:rsid w:val="005F1B79"/>
    <w:rsid w:val="005F6EDC"/>
    <w:rsid w:val="005F7687"/>
    <w:rsid w:val="005F7D2A"/>
    <w:rsid w:val="00601905"/>
    <w:rsid w:val="00603884"/>
    <w:rsid w:val="00605D44"/>
    <w:rsid w:val="00606834"/>
    <w:rsid w:val="00606BBA"/>
    <w:rsid w:val="00606F99"/>
    <w:rsid w:val="006077C9"/>
    <w:rsid w:val="00607FC7"/>
    <w:rsid w:val="00610D98"/>
    <w:rsid w:val="00610F7E"/>
    <w:rsid w:val="006123FD"/>
    <w:rsid w:val="006149DD"/>
    <w:rsid w:val="00614DB6"/>
    <w:rsid w:val="00615162"/>
    <w:rsid w:val="006177E2"/>
    <w:rsid w:val="00622E9E"/>
    <w:rsid w:val="0062485C"/>
    <w:rsid w:val="006275C0"/>
    <w:rsid w:val="00627EDC"/>
    <w:rsid w:val="0063168E"/>
    <w:rsid w:val="00631DF6"/>
    <w:rsid w:val="00632C62"/>
    <w:rsid w:val="006333F8"/>
    <w:rsid w:val="0063602E"/>
    <w:rsid w:val="00636A4D"/>
    <w:rsid w:val="0064100B"/>
    <w:rsid w:val="0064528E"/>
    <w:rsid w:val="00650F07"/>
    <w:rsid w:val="006511D4"/>
    <w:rsid w:val="00651660"/>
    <w:rsid w:val="006546C1"/>
    <w:rsid w:val="006608EE"/>
    <w:rsid w:val="0066224B"/>
    <w:rsid w:val="00667498"/>
    <w:rsid w:val="006711CD"/>
    <w:rsid w:val="0067159A"/>
    <w:rsid w:val="0067505F"/>
    <w:rsid w:val="006766CA"/>
    <w:rsid w:val="006807BB"/>
    <w:rsid w:val="00681A3C"/>
    <w:rsid w:val="0068279A"/>
    <w:rsid w:val="006846CF"/>
    <w:rsid w:val="00685621"/>
    <w:rsid w:val="00685C8B"/>
    <w:rsid w:val="006904D0"/>
    <w:rsid w:val="00691202"/>
    <w:rsid w:val="006913DD"/>
    <w:rsid w:val="00692CDF"/>
    <w:rsid w:val="00694A0F"/>
    <w:rsid w:val="00697373"/>
    <w:rsid w:val="00697F51"/>
    <w:rsid w:val="006A0446"/>
    <w:rsid w:val="006A152C"/>
    <w:rsid w:val="006A1E2E"/>
    <w:rsid w:val="006A293A"/>
    <w:rsid w:val="006A2F2D"/>
    <w:rsid w:val="006A6B48"/>
    <w:rsid w:val="006A785F"/>
    <w:rsid w:val="006A7A9E"/>
    <w:rsid w:val="006A7FE5"/>
    <w:rsid w:val="006C10A6"/>
    <w:rsid w:val="006C26BB"/>
    <w:rsid w:val="006C2ADC"/>
    <w:rsid w:val="006C2FE8"/>
    <w:rsid w:val="006C4220"/>
    <w:rsid w:val="006C466F"/>
    <w:rsid w:val="006C5B9C"/>
    <w:rsid w:val="006C64D3"/>
    <w:rsid w:val="006C700A"/>
    <w:rsid w:val="006D0129"/>
    <w:rsid w:val="006D0198"/>
    <w:rsid w:val="006D0F04"/>
    <w:rsid w:val="006D13ED"/>
    <w:rsid w:val="006E392C"/>
    <w:rsid w:val="006E41C1"/>
    <w:rsid w:val="006E5C4B"/>
    <w:rsid w:val="006E7102"/>
    <w:rsid w:val="006F0A51"/>
    <w:rsid w:val="006F506F"/>
    <w:rsid w:val="006F5A64"/>
    <w:rsid w:val="006F6069"/>
    <w:rsid w:val="006F66FD"/>
    <w:rsid w:val="006F7F95"/>
    <w:rsid w:val="007010D4"/>
    <w:rsid w:val="00701609"/>
    <w:rsid w:val="007019C5"/>
    <w:rsid w:val="00702347"/>
    <w:rsid w:val="0070393D"/>
    <w:rsid w:val="007058CC"/>
    <w:rsid w:val="00705CCB"/>
    <w:rsid w:val="00710E61"/>
    <w:rsid w:val="00712330"/>
    <w:rsid w:val="00712479"/>
    <w:rsid w:val="007146CF"/>
    <w:rsid w:val="007204A1"/>
    <w:rsid w:val="0072234C"/>
    <w:rsid w:val="00723C32"/>
    <w:rsid w:val="00723EE0"/>
    <w:rsid w:val="00724475"/>
    <w:rsid w:val="007258DC"/>
    <w:rsid w:val="00727760"/>
    <w:rsid w:val="00733C8B"/>
    <w:rsid w:val="00735AA6"/>
    <w:rsid w:val="00736677"/>
    <w:rsid w:val="00740059"/>
    <w:rsid w:val="007408A6"/>
    <w:rsid w:val="00741606"/>
    <w:rsid w:val="00742CD3"/>
    <w:rsid w:val="00743E5B"/>
    <w:rsid w:val="00744A34"/>
    <w:rsid w:val="00751BE1"/>
    <w:rsid w:val="007528E3"/>
    <w:rsid w:val="007578F6"/>
    <w:rsid w:val="00760A55"/>
    <w:rsid w:val="00760B1A"/>
    <w:rsid w:val="007611EA"/>
    <w:rsid w:val="0076135E"/>
    <w:rsid w:val="00764A49"/>
    <w:rsid w:val="00764C5A"/>
    <w:rsid w:val="007661B9"/>
    <w:rsid w:val="00767368"/>
    <w:rsid w:val="00773158"/>
    <w:rsid w:val="00773306"/>
    <w:rsid w:val="00775D4F"/>
    <w:rsid w:val="00781A1B"/>
    <w:rsid w:val="00792340"/>
    <w:rsid w:val="00793376"/>
    <w:rsid w:val="00795E3E"/>
    <w:rsid w:val="00796DBE"/>
    <w:rsid w:val="00797F55"/>
    <w:rsid w:val="007A1775"/>
    <w:rsid w:val="007A2A93"/>
    <w:rsid w:val="007A4CB4"/>
    <w:rsid w:val="007A6CFC"/>
    <w:rsid w:val="007A7D18"/>
    <w:rsid w:val="007A7E2D"/>
    <w:rsid w:val="007B1867"/>
    <w:rsid w:val="007B186E"/>
    <w:rsid w:val="007B2618"/>
    <w:rsid w:val="007B4DE1"/>
    <w:rsid w:val="007B6CE2"/>
    <w:rsid w:val="007C3577"/>
    <w:rsid w:val="007C4540"/>
    <w:rsid w:val="007C5475"/>
    <w:rsid w:val="007C6D87"/>
    <w:rsid w:val="007C734C"/>
    <w:rsid w:val="007D3C0C"/>
    <w:rsid w:val="007D5A34"/>
    <w:rsid w:val="007D65D4"/>
    <w:rsid w:val="007D780C"/>
    <w:rsid w:val="007E18B4"/>
    <w:rsid w:val="007E547D"/>
    <w:rsid w:val="007F0567"/>
    <w:rsid w:val="007F0F2A"/>
    <w:rsid w:val="007F10D9"/>
    <w:rsid w:val="007F2662"/>
    <w:rsid w:val="007F4B7C"/>
    <w:rsid w:val="007F587F"/>
    <w:rsid w:val="007F6537"/>
    <w:rsid w:val="007F67BF"/>
    <w:rsid w:val="007F6AF9"/>
    <w:rsid w:val="007F72BD"/>
    <w:rsid w:val="007F777C"/>
    <w:rsid w:val="0080098D"/>
    <w:rsid w:val="00802F48"/>
    <w:rsid w:val="00803252"/>
    <w:rsid w:val="00803555"/>
    <w:rsid w:val="00803790"/>
    <w:rsid w:val="00806E3B"/>
    <w:rsid w:val="008106C5"/>
    <w:rsid w:val="0081359B"/>
    <w:rsid w:val="008136D7"/>
    <w:rsid w:val="0081691B"/>
    <w:rsid w:val="0081754F"/>
    <w:rsid w:val="008229EC"/>
    <w:rsid w:val="00823A88"/>
    <w:rsid w:val="008263D3"/>
    <w:rsid w:val="00830EB8"/>
    <w:rsid w:val="00831A3C"/>
    <w:rsid w:val="008343C1"/>
    <w:rsid w:val="008350B0"/>
    <w:rsid w:val="008400D2"/>
    <w:rsid w:val="00840B0B"/>
    <w:rsid w:val="008418ED"/>
    <w:rsid w:val="008439E4"/>
    <w:rsid w:val="00844673"/>
    <w:rsid w:val="008452D9"/>
    <w:rsid w:val="00845613"/>
    <w:rsid w:val="00847A5B"/>
    <w:rsid w:val="00851704"/>
    <w:rsid w:val="00851F68"/>
    <w:rsid w:val="008535D7"/>
    <w:rsid w:val="00860126"/>
    <w:rsid w:val="00862311"/>
    <w:rsid w:val="00863943"/>
    <w:rsid w:val="00864D59"/>
    <w:rsid w:val="00865139"/>
    <w:rsid w:val="008667A5"/>
    <w:rsid w:val="0086777C"/>
    <w:rsid w:val="00870742"/>
    <w:rsid w:val="0087095E"/>
    <w:rsid w:val="00870FAC"/>
    <w:rsid w:val="008717FB"/>
    <w:rsid w:val="00871B6C"/>
    <w:rsid w:val="00871D94"/>
    <w:rsid w:val="00873B5E"/>
    <w:rsid w:val="00874466"/>
    <w:rsid w:val="00875487"/>
    <w:rsid w:val="008755FC"/>
    <w:rsid w:val="00875741"/>
    <w:rsid w:val="00875E85"/>
    <w:rsid w:val="00876284"/>
    <w:rsid w:val="00876825"/>
    <w:rsid w:val="0087739D"/>
    <w:rsid w:val="00881546"/>
    <w:rsid w:val="00882BD9"/>
    <w:rsid w:val="00884B14"/>
    <w:rsid w:val="0088792D"/>
    <w:rsid w:val="0089043D"/>
    <w:rsid w:val="00890C99"/>
    <w:rsid w:val="008913B7"/>
    <w:rsid w:val="00891A55"/>
    <w:rsid w:val="008925B1"/>
    <w:rsid w:val="0089357C"/>
    <w:rsid w:val="00893755"/>
    <w:rsid w:val="0089594C"/>
    <w:rsid w:val="00895D3F"/>
    <w:rsid w:val="00897249"/>
    <w:rsid w:val="008A1CB1"/>
    <w:rsid w:val="008A5E73"/>
    <w:rsid w:val="008A7624"/>
    <w:rsid w:val="008A7E6C"/>
    <w:rsid w:val="008A7EA0"/>
    <w:rsid w:val="008B0300"/>
    <w:rsid w:val="008B16A8"/>
    <w:rsid w:val="008B1CFD"/>
    <w:rsid w:val="008B43BB"/>
    <w:rsid w:val="008C08F1"/>
    <w:rsid w:val="008C0C7C"/>
    <w:rsid w:val="008C142F"/>
    <w:rsid w:val="008C40BE"/>
    <w:rsid w:val="008C5C0C"/>
    <w:rsid w:val="008D1B69"/>
    <w:rsid w:val="008D39CD"/>
    <w:rsid w:val="008D4C35"/>
    <w:rsid w:val="008D6561"/>
    <w:rsid w:val="008D6773"/>
    <w:rsid w:val="008D7C0B"/>
    <w:rsid w:val="008E053B"/>
    <w:rsid w:val="008E11F7"/>
    <w:rsid w:val="008E4788"/>
    <w:rsid w:val="008E6F4A"/>
    <w:rsid w:val="008F45A7"/>
    <w:rsid w:val="008F4A1C"/>
    <w:rsid w:val="008F4BA9"/>
    <w:rsid w:val="008F51E6"/>
    <w:rsid w:val="008F65C5"/>
    <w:rsid w:val="008F77F2"/>
    <w:rsid w:val="008F7D6F"/>
    <w:rsid w:val="009029A8"/>
    <w:rsid w:val="00903475"/>
    <w:rsid w:val="00903F90"/>
    <w:rsid w:val="00904136"/>
    <w:rsid w:val="00904E36"/>
    <w:rsid w:val="00905A46"/>
    <w:rsid w:val="00906693"/>
    <w:rsid w:val="0090695E"/>
    <w:rsid w:val="009142A6"/>
    <w:rsid w:val="009144DE"/>
    <w:rsid w:val="00917C92"/>
    <w:rsid w:val="00923F84"/>
    <w:rsid w:val="009245D5"/>
    <w:rsid w:val="00927FB1"/>
    <w:rsid w:val="00930797"/>
    <w:rsid w:val="0093108E"/>
    <w:rsid w:val="00934340"/>
    <w:rsid w:val="0093557D"/>
    <w:rsid w:val="0094094C"/>
    <w:rsid w:val="00946712"/>
    <w:rsid w:val="00946CBC"/>
    <w:rsid w:val="0095201E"/>
    <w:rsid w:val="009543A6"/>
    <w:rsid w:val="009545A8"/>
    <w:rsid w:val="00957A8B"/>
    <w:rsid w:val="00961ADD"/>
    <w:rsid w:val="009622F7"/>
    <w:rsid w:val="00962917"/>
    <w:rsid w:val="00963492"/>
    <w:rsid w:val="00966A7A"/>
    <w:rsid w:val="00967026"/>
    <w:rsid w:val="009712FB"/>
    <w:rsid w:val="009739E3"/>
    <w:rsid w:val="009753F1"/>
    <w:rsid w:val="009760C2"/>
    <w:rsid w:val="00976137"/>
    <w:rsid w:val="009770D2"/>
    <w:rsid w:val="00977149"/>
    <w:rsid w:val="009774C3"/>
    <w:rsid w:val="0097784E"/>
    <w:rsid w:val="00977DE0"/>
    <w:rsid w:val="00980963"/>
    <w:rsid w:val="009813AA"/>
    <w:rsid w:val="009867D6"/>
    <w:rsid w:val="00986C36"/>
    <w:rsid w:val="00990A6D"/>
    <w:rsid w:val="00990C47"/>
    <w:rsid w:val="00990D7C"/>
    <w:rsid w:val="00990E8A"/>
    <w:rsid w:val="00991002"/>
    <w:rsid w:val="009968F9"/>
    <w:rsid w:val="009978B4"/>
    <w:rsid w:val="00997A80"/>
    <w:rsid w:val="00997DBB"/>
    <w:rsid w:val="009A116F"/>
    <w:rsid w:val="009A1F39"/>
    <w:rsid w:val="009A2289"/>
    <w:rsid w:val="009A5E2B"/>
    <w:rsid w:val="009A7760"/>
    <w:rsid w:val="009A7957"/>
    <w:rsid w:val="009B0F1D"/>
    <w:rsid w:val="009B1EFF"/>
    <w:rsid w:val="009B516E"/>
    <w:rsid w:val="009B649C"/>
    <w:rsid w:val="009B6616"/>
    <w:rsid w:val="009B7C0F"/>
    <w:rsid w:val="009C06B0"/>
    <w:rsid w:val="009C10F3"/>
    <w:rsid w:val="009C2FB6"/>
    <w:rsid w:val="009C3E73"/>
    <w:rsid w:val="009C4691"/>
    <w:rsid w:val="009C4EE7"/>
    <w:rsid w:val="009D4C89"/>
    <w:rsid w:val="009E14E7"/>
    <w:rsid w:val="009E2C49"/>
    <w:rsid w:val="009E2D3B"/>
    <w:rsid w:val="009E2F66"/>
    <w:rsid w:val="009E3651"/>
    <w:rsid w:val="009E43EF"/>
    <w:rsid w:val="009E775F"/>
    <w:rsid w:val="009F37BF"/>
    <w:rsid w:val="009F5D61"/>
    <w:rsid w:val="009F663D"/>
    <w:rsid w:val="009F6AB9"/>
    <w:rsid w:val="009F6D79"/>
    <w:rsid w:val="009F7CCD"/>
    <w:rsid w:val="00A01910"/>
    <w:rsid w:val="00A03509"/>
    <w:rsid w:val="00A05B3A"/>
    <w:rsid w:val="00A06BEB"/>
    <w:rsid w:val="00A07096"/>
    <w:rsid w:val="00A072B7"/>
    <w:rsid w:val="00A10734"/>
    <w:rsid w:val="00A126FB"/>
    <w:rsid w:val="00A129A7"/>
    <w:rsid w:val="00A15DC9"/>
    <w:rsid w:val="00A16010"/>
    <w:rsid w:val="00A1612D"/>
    <w:rsid w:val="00A208D1"/>
    <w:rsid w:val="00A261C8"/>
    <w:rsid w:val="00A26726"/>
    <w:rsid w:val="00A34929"/>
    <w:rsid w:val="00A34951"/>
    <w:rsid w:val="00A36D95"/>
    <w:rsid w:val="00A37015"/>
    <w:rsid w:val="00A37BEA"/>
    <w:rsid w:val="00A4124F"/>
    <w:rsid w:val="00A41305"/>
    <w:rsid w:val="00A41535"/>
    <w:rsid w:val="00A4164B"/>
    <w:rsid w:val="00A46090"/>
    <w:rsid w:val="00A50200"/>
    <w:rsid w:val="00A525B9"/>
    <w:rsid w:val="00A53BDF"/>
    <w:rsid w:val="00A564FA"/>
    <w:rsid w:val="00A60382"/>
    <w:rsid w:val="00A61D4F"/>
    <w:rsid w:val="00A624FB"/>
    <w:rsid w:val="00A66E6C"/>
    <w:rsid w:val="00A704F0"/>
    <w:rsid w:val="00A7129D"/>
    <w:rsid w:val="00A71C8C"/>
    <w:rsid w:val="00A74F3E"/>
    <w:rsid w:val="00A76164"/>
    <w:rsid w:val="00A80AD1"/>
    <w:rsid w:val="00A84586"/>
    <w:rsid w:val="00A8536F"/>
    <w:rsid w:val="00A85645"/>
    <w:rsid w:val="00A85AA1"/>
    <w:rsid w:val="00A8628F"/>
    <w:rsid w:val="00A91B67"/>
    <w:rsid w:val="00A94112"/>
    <w:rsid w:val="00A94757"/>
    <w:rsid w:val="00A9597A"/>
    <w:rsid w:val="00A96102"/>
    <w:rsid w:val="00A972E0"/>
    <w:rsid w:val="00A97811"/>
    <w:rsid w:val="00AA1534"/>
    <w:rsid w:val="00AA1CEE"/>
    <w:rsid w:val="00AA7C75"/>
    <w:rsid w:val="00AB02E2"/>
    <w:rsid w:val="00AB6AA2"/>
    <w:rsid w:val="00AB7099"/>
    <w:rsid w:val="00AC03EF"/>
    <w:rsid w:val="00AC0F8B"/>
    <w:rsid w:val="00AC373D"/>
    <w:rsid w:val="00AD0DFB"/>
    <w:rsid w:val="00AD220E"/>
    <w:rsid w:val="00AD3AD4"/>
    <w:rsid w:val="00AE53C2"/>
    <w:rsid w:val="00AF18E8"/>
    <w:rsid w:val="00AF28F0"/>
    <w:rsid w:val="00AF2B12"/>
    <w:rsid w:val="00AF381F"/>
    <w:rsid w:val="00AF38F5"/>
    <w:rsid w:val="00AF517C"/>
    <w:rsid w:val="00AF5344"/>
    <w:rsid w:val="00AF56E1"/>
    <w:rsid w:val="00AF5A9B"/>
    <w:rsid w:val="00B00648"/>
    <w:rsid w:val="00B01839"/>
    <w:rsid w:val="00B01EA0"/>
    <w:rsid w:val="00B03B07"/>
    <w:rsid w:val="00B07489"/>
    <w:rsid w:val="00B07E32"/>
    <w:rsid w:val="00B10BAE"/>
    <w:rsid w:val="00B1222F"/>
    <w:rsid w:val="00B1429F"/>
    <w:rsid w:val="00B16119"/>
    <w:rsid w:val="00B177FB"/>
    <w:rsid w:val="00B17D09"/>
    <w:rsid w:val="00B2076E"/>
    <w:rsid w:val="00B208F6"/>
    <w:rsid w:val="00B23882"/>
    <w:rsid w:val="00B26596"/>
    <w:rsid w:val="00B3018D"/>
    <w:rsid w:val="00B311F8"/>
    <w:rsid w:val="00B32662"/>
    <w:rsid w:val="00B33613"/>
    <w:rsid w:val="00B35B88"/>
    <w:rsid w:val="00B43DAB"/>
    <w:rsid w:val="00B44DEB"/>
    <w:rsid w:val="00B45F48"/>
    <w:rsid w:val="00B531D1"/>
    <w:rsid w:val="00B53249"/>
    <w:rsid w:val="00B55466"/>
    <w:rsid w:val="00B55CC5"/>
    <w:rsid w:val="00B56112"/>
    <w:rsid w:val="00B56304"/>
    <w:rsid w:val="00B603E9"/>
    <w:rsid w:val="00B62F44"/>
    <w:rsid w:val="00B65BBE"/>
    <w:rsid w:val="00B65D15"/>
    <w:rsid w:val="00B66F6A"/>
    <w:rsid w:val="00B7056D"/>
    <w:rsid w:val="00B707FE"/>
    <w:rsid w:val="00B721D7"/>
    <w:rsid w:val="00B76922"/>
    <w:rsid w:val="00B8084F"/>
    <w:rsid w:val="00B81204"/>
    <w:rsid w:val="00B83037"/>
    <w:rsid w:val="00B83398"/>
    <w:rsid w:val="00B834AE"/>
    <w:rsid w:val="00B848AE"/>
    <w:rsid w:val="00B857A9"/>
    <w:rsid w:val="00B865CB"/>
    <w:rsid w:val="00B86928"/>
    <w:rsid w:val="00B87371"/>
    <w:rsid w:val="00B87412"/>
    <w:rsid w:val="00B92263"/>
    <w:rsid w:val="00B92CF3"/>
    <w:rsid w:val="00B94033"/>
    <w:rsid w:val="00B97FC6"/>
    <w:rsid w:val="00BA06A2"/>
    <w:rsid w:val="00BA1B40"/>
    <w:rsid w:val="00BA5AA4"/>
    <w:rsid w:val="00BB0658"/>
    <w:rsid w:val="00BB09A0"/>
    <w:rsid w:val="00BB5C69"/>
    <w:rsid w:val="00BB65E9"/>
    <w:rsid w:val="00BC010D"/>
    <w:rsid w:val="00BC2551"/>
    <w:rsid w:val="00BC2BB9"/>
    <w:rsid w:val="00BC3809"/>
    <w:rsid w:val="00BC3EA6"/>
    <w:rsid w:val="00BC4939"/>
    <w:rsid w:val="00BC74F3"/>
    <w:rsid w:val="00BC7F23"/>
    <w:rsid w:val="00BD0BAC"/>
    <w:rsid w:val="00BD1B29"/>
    <w:rsid w:val="00BD326B"/>
    <w:rsid w:val="00BD63DB"/>
    <w:rsid w:val="00BD7539"/>
    <w:rsid w:val="00BD7553"/>
    <w:rsid w:val="00BE5403"/>
    <w:rsid w:val="00BF043A"/>
    <w:rsid w:val="00BF04DC"/>
    <w:rsid w:val="00BF191B"/>
    <w:rsid w:val="00BF231D"/>
    <w:rsid w:val="00BF5EA9"/>
    <w:rsid w:val="00BF7AD7"/>
    <w:rsid w:val="00C0094A"/>
    <w:rsid w:val="00C03136"/>
    <w:rsid w:val="00C05A3E"/>
    <w:rsid w:val="00C072DD"/>
    <w:rsid w:val="00C07492"/>
    <w:rsid w:val="00C077C6"/>
    <w:rsid w:val="00C12595"/>
    <w:rsid w:val="00C14FEA"/>
    <w:rsid w:val="00C17586"/>
    <w:rsid w:val="00C22E2C"/>
    <w:rsid w:val="00C24F9E"/>
    <w:rsid w:val="00C2574B"/>
    <w:rsid w:val="00C33E74"/>
    <w:rsid w:val="00C357E6"/>
    <w:rsid w:val="00C3778C"/>
    <w:rsid w:val="00C37B1F"/>
    <w:rsid w:val="00C4006A"/>
    <w:rsid w:val="00C40466"/>
    <w:rsid w:val="00C40D18"/>
    <w:rsid w:val="00C4135B"/>
    <w:rsid w:val="00C44241"/>
    <w:rsid w:val="00C4653F"/>
    <w:rsid w:val="00C571F2"/>
    <w:rsid w:val="00C603FA"/>
    <w:rsid w:val="00C60505"/>
    <w:rsid w:val="00C60CB0"/>
    <w:rsid w:val="00C61742"/>
    <w:rsid w:val="00C6197A"/>
    <w:rsid w:val="00C61B1D"/>
    <w:rsid w:val="00C61E83"/>
    <w:rsid w:val="00C62522"/>
    <w:rsid w:val="00C6289C"/>
    <w:rsid w:val="00C64A6F"/>
    <w:rsid w:val="00C651A9"/>
    <w:rsid w:val="00C6523A"/>
    <w:rsid w:val="00C661CF"/>
    <w:rsid w:val="00C72513"/>
    <w:rsid w:val="00C74864"/>
    <w:rsid w:val="00C752E3"/>
    <w:rsid w:val="00C75D24"/>
    <w:rsid w:val="00C83E5D"/>
    <w:rsid w:val="00C8639C"/>
    <w:rsid w:val="00C86C81"/>
    <w:rsid w:val="00C92FF1"/>
    <w:rsid w:val="00C94153"/>
    <w:rsid w:val="00C945D7"/>
    <w:rsid w:val="00C9560D"/>
    <w:rsid w:val="00C96B74"/>
    <w:rsid w:val="00CA0B5D"/>
    <w:rsid w:val="00CA12D0"/>
    <w:rsid w:val="00CA6754"/>
    <w:rsid w:val="00CB057C"/>
    <w:rsid w:val="00CB11D1"/>
    <w:rsid w:val="00CB2464"/>
    <w:rsid w:val="00CB2B66"/>
    <w:rsid w:val="00CB4B3F"/>
    <w:rsid w:val="00CB57EF"/>
    <w:rsid w:val="00CB759C"/>
    <w:rsid w:val="00CC17A5"/>
    <w:rsid w:val="00CC1FB8"/>
    <w:rsid w:val="00CC3E26"/>
    <w:rsid w:val="00CC7BB3"/>
    <w:rsid w:val="00CD1AEC"/>
    <w:rsid w:val="00CD21E1"/>
    <w:rsid w:val="00CD4EFF"/>
    <w:rsid w:val="00CD543A"/>
    <w:rsid w:val="00CD56CB"/>
    <w:rsid w:val="00CE129F"/>
    <w:rsid w:val="00CE2F30"/>
    <w:rsid w:val="00CE4912"/>
    <w:rsid w:val="00CE5756"/>
    <w:rsid w:val="00CE5F6E"/>
    <w:rsid w:val="00CE658C"/>
    <w:rsid w:val="00CE731A"/>
    <w:rsid w:val="00CF171C"/>
    <w:rsid w:val="00CF1D94"/>
    <w:rsid w:val="00CF3690"/>
    <w:rsid w:val="00CF3855"/>
    <w:rsid w:val="00CF405F"/>
    <w:rsid w:val="00CF4D97"/>
    <w:rsid w:val="00CF577D"/>
    <w:rsid w:val="00CF7AC0"/>
    <w:rsid w:val="00CF7DAB"/>
    <w:rsid w:val="00D00395"/>
    <w:rsid w:val="00D023AC"/>
    <w:rsid w:val="00D02B39"/>
    <w:rsid w:val="00D03883"/>
    <w:rsid w:val="00D14B0D"/>
    <w:rsid w:val="00D14BD2"/>
    <w:rsid w:val="00D15830"/>
    <w:rsid w:val="00D16A93"/>
    <w:rsid w:val="00D20A79"/>
    <w:rsid w:val="00D22146"/>
    <w:rsid w:val="00D243EE"/>
    <w:rsid w:val="00D26532"/>
    <w:rsid w:val="00D27D4F"/>
    <w:rsid w:val="00D30984"/>
    <w:rsid w:val="00D31019"/>
    <w:rsid w:val="00D36F25"/>
    <w:rsid w:val="00D3784F"/>
    <w:rsid w:val="00D415C6"/>
    <w:rsid w:val="00D46E28"/>
    <w:rsid w:val="00D475A6"/>
    <w:rsid w:val="00D508D1"/>
    <w:rsid w:val="00D526EA"/>
    <w:rsid w:val="00D5442F"/>
    <w:rsid w:val="00D54630"/>
    <w:rsid w:val="00D554A4"/>
    <w:rsid w:val="00D5655B"/>
    <w:rsid w:val="00D56E26"/>
    <w:rsid w:val="00D57B7A"/>
    <w:rsid w:val="00D62720"/>
    <w:rsid w:val="00D65CF6"/>
    <w:rsid w:val="00D66025"/>
    <w:rsid w:val="00D6644A"/>
    <w:rsid w:val="00D74E76"/>
    <w:rsid w:val="00D7784E"/>
    <w:rsid w:val="00D80094"/>
    <w:rsid w:val="00D802D4"/>
    <w:rsid w:val="00D80554"/>
    <w:rsid w:val="00D824B6"/>
    <w:rsid w:val="00D8354A"/>
    <w:rsid w:val="00D848A6"/>
    <w:rsid w:val="00D85AA6"/>
    <w:rsid w:val="00D85B5B"/>
    <w:rsid w:val="00D8674E"/>
    <w:rsid w:val="00D8739B"/>
    <w:rsid w:val="00D9031D"/>
    <w:rsid w:val="00D9053A"/>
    <w:rsid w:val="00D94143"/>
    <w:rsid w:val="00D94CD4"/>
    <w:rsid w:val="00D955A9"/>
    <w:rsid w:val="00D95737"/>
    <w:rsid w:val="00D97114"/>
    <w:rsid w:val="00DA16AE"/>
    <w:rsid w:val="00DB26A3"/>
    <w:rsid w:val="00DB51A4"/>
    <w:rsid w:val="00DB66A8"/>
    <w:rsid w:val="00DC553A"/>
    <w:rsid w:val="00DD034B"/>
    <w:rsid w:val="00DD252E"/>
    <w:rsid w:val="00DD27B7"/>
    <w:rsid w:val="00DD3BD8"/>
    <w:rsid w:val="00DD47CC"/>
    <w:rsid w:val="00DD5877"/>
    <w:rsid w:val="00DE11A3"/>
    <w:rsid w:val="00DE2DE8"/>
    <w:rsid w:val="00DE4F0B"/>
    <w:rsid w:val="00DE608D"/>
    <w:rsid w:val="00DF042B"/>
    <w:rsid w:val="00DF0F88"/>
    <w:rsid w:val="00DF111F"/>
    <w:rsid w:val="00DF282D"/>
    <w:rsid w:val="00DF3649"/>
    <w:rsid w:val="00DF562E"/>
    <w:rsid w:val="00DF5C63"/>
    <w:rsid w:val="00E002F0"/>
    <w:rsid w:val="00E012BD"/>
    <w:rsid w:val="00E02950"/>
    <w:rsid w:val="00E06E5F"/>
    <w:rsid w:val="00E07C97"/>
    <w:rsid w:val="00E10069"/>
    <w:rsid w:val="00E11CD9"/>
    <w:rsid w:val="00E129FF"/>
    <w:rsid w:val="00E12BA2"/>
    <w:rsid w:val="00E214EA"/>
    <w:rsid w:val="00E258C5"/>
    <w:rsid w:val="00E3509A"/>
    <w:rsid w:val="00E37514"/>
    <w:rsid w:val="00E40D93"/>
    <w:rsid w:val="00E413EB"/>
    <w:rsid w:val="00E42FCF"/>
    <w:rsid w:val="00E4380D"/>
    <w:rsid w:val="00E4411C"/>
    <w:rsid w:val="00E45CCE"/>
    <w:rsid w:val="00E46B88"/>
    <w:rsid w:val="00E47976"/>
    <w:rsid w:val="00E56FA8"/>
    <w:rsid w:val="00E572F1"/>
    <w:rsid w:val="00E62055"/>
    <w:rsid w:val="00E6263A"/>
    <w:rsid w:val="00E62B63"/>
    <w:rsid w:val="00E64825"/>
    <w:rsid w:val="00E65EC3"/>
    <w:rsid w:val="00E666DF"/>
    <w:rsid w:val="00E720F1"/>
    <w:rsid w:val="00E72339"/>
    <w:rsid w:val="00E75669"/>
    <w:rsid w:val="00E77236"/>
    <w:rsid w:val="00E80C8B"/>
    <w:rsid w:val="00E821E9"/>
    <w:rsid w:val="00E829E7"/>
    <w:rsid w:val="00E83634"/>
    <w:rsid w:val="00E836AF"/>
    <w:rsid w:val="00E83AA3"/>
    <w:rsid w:val="00E852C2"/>
    <w:rsid w:val="00E8585C"/>
    <w:rsid w:val="00E86615"/>
    <w:rsid w:val="00E87D4D"/>
    <w:rsid w:val="00E91866"/>
    <w:rsid w:val="00E97237"/>
    <w:rsid w:val="00EA1EC4"/>
    <w:rsid w:val="00EA22E3"/>
    <w:rsid w:val="00EA3E92"/>
    <w:rsid w:val="00EA4120"/>
    <w:rsid w:val="00EA45DA"/>
    <w:rsid w:val="00EA48DB"/>
    <w:rsid w:val="00EB467A"/>
    <w:rsid w:val="00EB5FB7"/>
    <w:rsid w:val="00EC4AE4"/>
    <w:rsid w:val="00EC745D"/>
    <w:rsid w:val="00EC7A22"/>
    <w:rsid w:val="00EC7B98"/>
    <w:rsid w:val="00ED19BF"/>
    <w:rsid w:val="00ED25EE"/>
    <w:rsid w:val="00ED5EB2"/>
    <w:rsid w:val="00ED65E5"/>
    <w:rsid w:val="00ED6FB9"/>
    <w:rsid w:val="00EE0686"/>
    <w:rsid w:val="00EE0C6F"/>
    <w:rsid w:val="00EE2B43"/>
    <w:rsid w:val="00EE3CD2"/>
    <w:rsid w:val="00EE4C60"/>
    <w:rsid w:val="00EE5C4A"/>
    <w:rsid w:val="00EF32EF"/>
    <w:rsid w:val="00EF5B58"/>
    <w:rsid w:val="00F019D1"/>
    <w:rsid w:val="00F028F0"/>
    <w:rsid w:val="00F03DC7"/>
    <w:rsid w:val="00F04076"/>
    <w:rsid w:val="00F0581B"/>
    <w:rsid w:val="00F06059"/>
    <w:rsid w:val="00F07C1C"/>
    <w:rsid w:val="00F127E7"/>
    <w:rsid w:val="00F12C5A"/>
    <w:rsid w:val="00F1334C"/>
    <w:rsid w:val="00F13DA0"/>
    <w:rsid w:val="00F14799"/>
    <w:rsid w:val="00F21000"/>
    <w:rsid w:val="00F2278B"/>
    <w:rsid w:val="00F244F0"/>
    <w:rsid w:val="00F258C8"/>
    <w:rsid w:val="00F27670"/>
    <w:rsid w:val="00F31163"/>
    <w:rsid w:val="00F31B96"/>
    <w:rsid w:val="00F321C2"/>
    <w:rsid w:val="00F33615"/>
    <w:rsid w:val="00F35D1B"/>
    <w:rsid w:val="00F37A08"/>
    <w:rsid w:val="00F37E33"/>
    <w:rsid w:val="00F4009B"/>
    <w:rsid w:val="00F40760"/>
    <w:rsid w:val="00F41139"/>
    <w:rsid w:val="00F42994"/>
    <w:rsid w:val="00F429A1"/>
    <w:rsid w:val="00F43417"/>
    <w:rsid w:val="00F449A4"/>
    <w:rsid w:val="00F46204"/>
    <w:rsid w:val="00F46B00"/>
    <w:rsid w:val="00F474E2"/>
    <w:rsid w:val="00F47E24"/>
    <w:rsid w:val="00F515C2"/>
    <w:rsid w:val="00F52127"/>
    <w:rsid w:val="00F557A0"/>
    <w:rsid w:val="00F6077A"/>
    <w:rsid w:val="00F60AF7"/>
    <w:rsid w:val="00F61F14"/>
    <w:rsid w:val="00F6576C"/>
    <w:rsid w:val="00F67F23"/>
    <w:rsid w:val="00F72A4D"/>
    <w:rsid w:val="00F73B23"/>
    <w:rsid w:val="00F74A06"/>
    <w:rsid w:val="00F76B18"/>
    <w:rsid w:val="00F817F0"/>
    <w:rsid w:val="00F87575"/>
    <w:rsid w:val="00F92B4B"/>
    <w:rsid w:val="00F9302C"/>
    <w:rsid w:val="00F96666"/>
    <w:rsid w:val="00F9674C"/>
    <w:rsid w:val="00FA0198"/>
    <w:rsid w:val="00FA0390"/>
    <w:rsid w:val="00FA1632"/>
    <w:rsid w:val="00FA1BD2"/>
    <w:rsid w:val="00FA3BEB"/>
    <w:rsid w:val="00FA4590"/>
    <w:rsid w:val="00FA4882"/>
    <w:rsid w:val="00FB2525"/>
    <w:rsid w:val="00FB4AE2"/>
    <w:rsid w:val="00FB507D"/>
    <w:rsid w:val="00FB6F6E"/>
    <w:rsid w:val="00FB7DE8"/>
    <w:rsid w:val="00FC09F1"/>
    <w:rsid w:val="00FC1782"/>
    <w:rsid w:val="00FC4F7F"/>
    <w:rsid w:val="00FC525A"/>
    <w:rsid w:val="00FC580B"/>
    <w:rsid w:val="00FC69F6"/>
    <w:rsid w:val="00FC7A7E"/>
    <w:rsid w:val="00FD0DC3"/>
    <w:rsid w:val="00FD2C4F"/>
    <w:rsid w:val="00FE37E8"/>
    <w:rsid w:val="00FE3F03"/>
    <w:rsid w:val="00FE4DF7"/>
    <w:rsid w:val="00FE4E6E"/>
    <w:rsid w:val="00FE5CAB"/>
    <w:rsid w:val="00FE7B50"/>
    <w:rsid w:val="00FF28A7"/>
    <w:rsid w:val="00FF37CD"/>
    <w:rsid w:val="00FF6BC3"/>
    <w:rsid w:val="00FF72B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8913">
      <o:colormenu v:ext="edit" fillcolor="none"/>
    </o:shapedefaults>
    <o:shapelayout v:ext="edit">
      <o:idmap v:ext="edit" data="1"/>
    </o:shapelayout>
  </w:shapeDefaults>
  <w:decimalSymbol w:val="."/>
  <w:listSeparator w:val=","/>
  <w14:docId w14:val="4AA938BD"/>
  <w15:chartTrackingRefBased/>
  <w15:docId w15:val="{B8B47949-7329-4255-96A7-287B41AE2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D8674E"/>
    <w:pPr>
      <w:spacing w:after="0" w:line="240" w:lineRule="auto"/>
    </w:pPr>
    <w:rPr>
      <w:rFonts w:ascii="Cordia New" w:eastAsia="MS Mincho" w:hAnsi="Cordia New" w:cs="Angsana New"/>
      <w:sz w:val="20"/>
      <w:szCs w:val="20"/>
      <w:lang w:val="en-GB" w:eastAsia="en-GB"/>
    </w:rPr>
  </w:style>
  <w:style w:type="paragraph" w:styleId="Heading1">
    <w:name w:val="heading 1"/>
    <w:basedOn w:val="Normal"/>
    <w:next w:val="Normal"/>
    <w:link w:val="Heading1Char"/>
    <w:qFormat/>
    <w:rsid w:val="00411D07"/>
    <w:pPr>
      <w:keepNext/>
      <w:tabs>
        <w:tab w:val="left" w:pos="360"/>
      </w:tabs>
      <w:jc w:val="both"/>
      <w:outlineLvl w:val="0"/>
    </w:pPr>
    <w:rPr>
      <w:rFonts w:eastAsia="Angsana New"/>
      <w:sz w:val="23"/>
      <w:szCs w:val="23"/>
      <w:u w:val="single"/>
      <w:lang w:val="x-none" w:eastAsia="th-TH"/>
    </w:rPr>
  </w:style>
  <w:style w:type="paragraph" w:styleId="Heading2">
    <w:name w:val="heading 2"/>
    <w:basedOn w:val="Normal"/>
    <w:next w:val="Normal"/>
    <w:link w:val="Heading2Char"/>
    <w:qFormat/>
    <w:rsid w:val="00411D07"/>
    <w:pPr>
      <w:keepNext/>
      <w:tabs>
        <w:tab w:val="left" w:pos="360"/>
      </w:tabs>
      <w:ind w:left="44" w:hanging="44"/>
      <w:jc w:val="center"/>
      <w:outlineLvl w:val="1"/>
    </w:pPr>
    <w:rPr>
      <w:rFonts w:eastAsia="Angsana New"/>
      <w:sz w:val="29"/>
      <w:szCs w:val="29"/>
      <w:u w:val="single"/>
      <w:lang w:val="x-none" w:eastAsia="th-TH"/>
    </w:rPr>
  </w:style>
  <w:style w:type="paragraph" w:styleId="Heading3">
    <w:name w:val="heading 3"/>
    <w:basedOn w:val="Normal"/>
    <w:next w:val="Normal"/>
    <w:link w:val="Heading3Char"/>
    <w:uiPriority w:val="9"/>
    <w:qFormat/>
    <w:rsid w:val="00411D07"/>
    <w:pPr>
      <w:keepNext/>
      <w:tabs>
        <w:tab w:val="left" w:pos="360"/>
      </w:tabs>
      <w:jc w:val="both"/>
      <w:outlineLvl w:val="2"/>
    </w:pPr>
    <w:rPr>
      <w:rFonts w:ascii="Angsana New" w:eastAsia="Angsana New"/>
      <w:b/>
      <w:bCs/>
      <w:sz w:val="22"/>
      <w:szCs w:val="22"/>
      <w:lang w:val="x-none" w:eastAsia="th-TH"/>
    </w:rPr>
  </w:style>
  <w:style w:type="paragraph" w:styleId="Heading4">
    <w:name w:val="heading 4"/>
    <w:basedOn w:val="Normal"/>
    <w:next w:val="Normal"/>
    <w:link w:val="Heading4Char"/>
    <w:uiPriority w:val="9"/>
    <w:qFormat/>
    <w:rsid w:val="00411D07"/>
    <w:pPr>
      <w:keepNext/>
      <w:tabs>
        <w:tab w:val="left" w:pos="360"/>
        <w:tab w:val="left" w:pos="1080"/>
        <w:tab w:val="left" w:pos="1440"/>
        <w:tab w:val="left" w:pos="1800"/>
        <w:tab w:val="left" w:pos="2160"/>
        <w:tab w:val="left" w:pos="2520"/>
        <w:tab w:val="left" w:pos="5040"/>
        <w:tab w:val="left" w:pos="5400"/>
      </w:tabs>
      <w:jc w:val="both"/>
      <w:outlineLvl w:val="3"/>
    </w:pPr>
    <w:rPr>
      <w:rFonts w:ascii="Angsana New" w:eastAsia="Angsana New"/>
      <w:b/>
      <w:bCs/>
      <w:sz w:val="28"/>
      <w:szCs w:val="28"/>
      <w:lang w:val="x-none" w:eastAsia="th-TH"/>
    </w:rPr>
  </w:style>
  <w:style w:type="paragraph" w:styleId="Heading5">
    <w:name w:val="heading 5"/>
    <w:basedOn w:val="Normal"/>
    <w:next w:val="Normal"/>
    <w:link w:val="Heading5Char"/>
    <w:uiPriority w:val="9"/>
    <w:qFormat/>
    <w:rsid w:val="00411D07"/>
    <w:pPr>
      <w:keepNext/>
      <w:tabs>
        <w:tab w:val="left" w:pos="360"/>
      </w:tabs>
      <w:jc w:val="both"/>
      <w:outlineLvl w:val="4"/>
    </w:pPr>
    <w:rPr>
      <w:rFonts w:ascii="Angsana New" w:eastAsia="Angsana New"/>
      <w:b/>
      <w:bCs/>
      <w:sz w:val="22"/>
      <w:szCs w:val="22"/>
      <w:u w:val="single"/>
      <w:lang w:val="x-none" w:eastAsia="th-TH"/>
    </w:rPr>
  </w:style>
  <w:style w:type="paragraph" w:styleId="Heading6">
    <w:name w:val="heading 6"/>
    <w:basedOn w:val="Normal"/>
    <w:next w:val="Normal"/>
    <w:link w:val="Heading6Char"/>
    <w:uiPriority w:val="9"/>
    <w:qFormat/>
    <w:rsid w:val="00411D07"/>
    <w:pPr>
      <w:keepNext/>
      <w:outlineLvl w:val="5"/>
    </w:pPr>
    <w:rPr>
      <w:rFonts w:ascii="Angsana New" w:eastAsia="Angsana New"/>
      <w:sz w:val="28"/>
      <w:szCs w:val="28"/>
      <w:lang w:val="x-none" w:eastAsia="th-TH"/>
    </w:rPr>
  </w:style>
  <w:style w:type="paragraph" w:styleId="Heading7">
    <w:name w:val="heading 7"/>
    <w:basedOn w:val="Normal"/>
    <w:next w:val="Normal"/>
    <w:link w:val="Heading7Char"/>
    <w:uiPriority w:val="9"/>
    <w:qFormat/>
    <w:rsid w:val="00411D07"/>
    <w:pPr>
      <w:keepNext/>
      <w:outlineLvl w:val="6"/>
    </w:pPr>
    <w:rPr>
      <w:rFonts w:ascii="Angsana New" w:eastAsia="Angsana New"/>
      <w:b/>
      <w:bCs/>
      <w:sz w:val="22"/>
      <w:szCs w:val="22"/>
      <w:lang w:val="x-none" w:eastAsia="th-TH"/>
    </w:rPr>
  </w:style>
  <w:style w:type="paragraph" w:styleId="Heading8">
    <w:name w:val="heading 8"/>
    <w:basedOn w:val="Normal"/>
    <w:next w:val="Normal"/>
    <w:link w:val="Heading8Char"/>
    <w:uiPriority w:val="9"/>
    <w:qFormat/>
    <w:rsid w:val="00411D07"/>
    <w:pPr>
      <w:keepNext/>
      <w:jc w:val="center"/>
      <w:outlineLvl w:val="7"/>
    </w:pPr>
    <w:rPr>
      <w:rFonts w:ascii="Angsana New" w:eastAsia="Angsana New"/>
      <w:u w:val="single"/>
      <w:lang w:val="x-none" w:eastAsia="th-TH"/>
    </w:rPr>
  </w:style>
  <w:style w:type="paragraph" w:styleId="Heading9">
    <w:name w:val="heading 9"/>
    <w:basedOn w:val="Normal"/>
    <w:next w:val="Normal"/>
    <w:link w:val="Heading9Char"/>
    <w:uiPriority w:val="9"/>
    <w:qFormat/>
    <w:rsid w:val="00411D07"/>
    <w:pPr>
      <w:keepNext/>
      <w:outlineLvl w:val="8"/>
    </w:pPr>
    <w:rPr>
      <w:rFonts w:ascii="Angsana New" w:eastAsia="Angsana New"/>
      <w:b/>
      <w:bCs/>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1D07"/>
    <w:rPr>
      <w:rFonts w:ascii="Cordia New" w:eastAsia="Angsana New" w:hAnsi="Cordia New" w:cs="Angsana New"/>
      <w:sz w:val="23"/>
      <w:szCs w:val="23"/>
      <w:u w:val="single"/>
      <w:lang w:val="x-none" w:eastAsia="th-TH"/>
    </w:rPr>
  </w:style>
  <w:style w:type="character" w:customStyle="1" w:styleId="Heading2Char">
    <w:name w:val="Heading 2 Char"/>
    <w:basedOn w:val="DefaultParagraphFont"/>
    <w:link w:val="Heading2"/>
    <w:rsid w:val="00411D07"/>
    <w:rPr>
      <w:rFonts w:ascii="Cordia New" w:eastAsia="Angsana New" w:hAnsi="Cordia New" w:cs="Angsana New"/>
      <w:sz w:val="29"/>
      <w:szCs w:val="29"/>
      <w:u w:val="single"/>
      <w:lang w:val="x-none" w:eastAsia="th-TH"/>
    </w:rPr>
  </w:style>
  <w:style w:type="character" w:customStyle="1" w:styleId="Heading3Char">
    <w:name w:val="Heading 3 Char"/>
    <w:basedOn w:val="DefaultParagraphFont"/>
    <w:link w:val="Heading3"/>
    <w:uiPriority w:val="9"/>
    <w:rsid w:val="00411D07"/>
    <w:rPr>
      <w:rFonts w:ascii="Angsana New" w:eastAsia="Angsana New" w:hAnsi="Cordia New" w:cs="Angsana New"/>
      <w:b/>
      <w:bCs/>
      <w:szCs w:val="22"/>
      <w:lang w:val="x-none" w:eastAsia="th-TH"/>
    </w:rPr>
  </w:style>
  <w:style w:type="character" w:customStyle="1" w:styleId="Heading4Char">
    <w:name w:val="Heading 4 Char"/>
    <w:basedOn w:val="DefaultParagraphFont"/>
    <w:link w:val="Heading4"/>
    <w:uiPriority w:val="9"/>
    <w:rsid w:val="00411D07"/>
    <w:rPr>
      <w:rFonts w:ascii="Angsana New" w:eastAsia="Angsana New" w:hAnsi="Cordia New" w:cs="Angsana New"/>
      <w:b/>
      <w:bCs/>
      <w:sz w:val="28"/>
      <w:lang w:val="x-none" w:eastAsia="th-TH"/>
    </w:rPr>
  </w:style>
  <w:style w:type="character" w:customStyle="1" w:styleId="Heading5Char">
    <w:name w:val="Heading 5 Char"/>
    <w:basedOn w:val="DefaultParagraphFont"/>
    <w:link w:val="Heading5"/>
    <w:uiPriority w:val="9"/>
    <w:rsid w:val="00411D07"/>
    <w:rPr>
      <w:rFonts w:ascii="Angsana New" w:eastAsia="Angsana New" w:hAnsi="Cordia New" w:cs="Angsana New"/>
      <w:b/>
      <w:bCs/>
      <w:szCs w:val="22"/>
      <w:u w:val="single"/>
      <w:lang w:val="x-none" w:eastAsia="th-TH"/>
    </w:rPr>
  </w:style>
  <w:style w:type="character" w:customStyle="1" w:styleId="Heading6Char">
    <w:name w:val="Heading 6 Char"/>
    <w:basedOn w:val="DefaultParagraphFont"/>
    <w:link w:val="Heading6"/>
    <w:uiPriority w:val="9"/>
    <w:rsid w:val="00411D07"/>
    <w:rPr>
      <w:rFonts w:ascii="Angsana New" w:eastAsia="Angsana New" w:hAnsi="Cordia New" w:cs="Angsana New"/>
      <w:sz w:val="28"/>
      <w:lang w:val="x-none" w:eastAsia="th-TH"/>
    </w:rPr>
  </w:style>
  <w:style w:type="character" w:customStyle="1" w:styleId="Heading7Char">
    <w:name w:val="Heading 7 Char"/>
    <w:basedOn w:val="DefaultParagraphFont"/>
    <w:link w:val="Heading7"/>
    <w:uiPriority w:val="9"/>
    <w:rsid w:val="00411D07"/>
    <w:rPr>
      <w:rFonts w:ascii="Angsana New" w:eastAsia="Angsana New" w:hAnsi="Cordia New" w:cs="Angsana New"/>
      <w:b/>
      <w:bCs/>
      <w:szCs w:val="22"/>
      <w:lang w:val="x-none" w:eastAsia="th-TH"/>
    </w:rPr>
  </w:style>
  <w:style w:type="character" w:customStyle="1" w:styleId="Heading8Char">
    <w:name w:val="Heading 8 Char"/>
    <w:basedOn w:val="DefaultParagraphFont"/>
    <w:link w:val="Heading8"/>
    <w:uiPriority w:val="9"/>
    <w:rsid w:val="00411D07"/>
    <w:rPr>
      <w:rFonts w:ascii="Angsana New" w:eastAsia="Angsana New" w:hAnsi="Cordia New" w:cs="Angsana New"/>
      <w:sz w:val="20"/>
      <w:szCs w:val="20"/>
      <w:u w:val="single"/>
      <w:lang w:val="x-none" w:eastAsia="th-TH"/>
    </w:rPr>
  </w:style>
  <w:style w:type="character" w:customStyle="1" w:styleId="Heading9Char">
    <w:name w:val="Heading 9 Char"/>
    <w:basedOn w:val="DefaultParagraphFont"/>
    <w:link w:val="Heading9"/>
    <w:uiPriority w:val="9"/>
    <w:rsid w:val="00411D07"/>
    <w:rPr>
      <w:rFonts w:ascii="Angsana New" w:eastAsia="Angsana New" w:hAnsi="Cordia New" w:cs="Angsana New"/>
      <w:b/>
      <w:bCs/>
      <w:sz w:val="20"/>
      <w:szCs w:val="20"/>
      <w:lang w:val="x-none" w:eastAsia="th-TH"/>
    </w:rPr>
  </w:style>
  <w:style w:type="paragraph" w:styleId="MacroText">
    <w:name w:val="macro"/>
    <w:link w:val="MacroTextChar"/>
    <w:uiPriority w:val="99"/>
    <w:rsid w:val="00411D0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Angsana New" w:hAnsi="Times New Roman" w:cs="Angsana New"/>
      <w:sz w:val="28"/>
      <w:lang w:eastAsia="th-TH"/>
    </w:rPr>
  </w:style>
  <w:style w:type="character" w:customStyle="1" w:styleId="MacroTextChar">
    <w:name w:val="Macro Text Char"/>
    <w:basedOn w:val="DefaultParagraphFont"/>
    <w:link w:val="MacroText"/>
    <w:uiPriority w:val="99"/>
    <w:rsid w:val="00411D07"/>
    <w:rPr>
      <w:rFonts w:ascii="Times New Roman" w:eastAsia="Angsana New" w:hAnsi="Times New Roman" w:cs="Angsana New"/>
      <w:sz w:val="28"/>
      <w:lang w:eastAsia="th-TH"/>
    </w:rPr>
  </w:style>
  <w:style w:type="paragraph" w:styleId="BodyText">
    <w:name w:val="Body Text"/>
    <w:basedOn w:val="Normal"/>
    <w:link w:val="BodyTextChar"/>
    <w:uiPriority w:val="99"/>
    <w:qFormat/>
    <w:rsid w:val="00411D07"/>
    <w:pPr>
      <w:tabs>
        <w:tab w:val="left" w:pos="360"/>
        <w:tab w:val="left" w:pos="1080"/>
        <w:tab w:val="left" w:pos="1440"/>
        <w:tab w:val="left" w:pos="1800"/>
        <w:tab w:val="left" w:pos="2160"/>
        <w:tab w:val="left" w:pos="2520"/>
        <w:tab w:val="left" w:pos="5040"/>
        <w:tab w:val="left" w:pos="5400"/>
      </w:tabs>
    </w:pPr>
    <w:rPr>
      <w:rFonts w:eastAsia="Angsana New"/>
      <w:sz w:val="31"/>
      <w:szCs w:val="31"/>
      <w:lang w:val="x-none" w:eastAsia="th-TH"/>
    </w:rPr>
  </w:style>
  <w:style w:type="character" w:customStyle="1" w:styleId="BodyTextChar">
    <w:name w:val="Body Text Char"/>
    <w:basedOn w:val="DefaultParagraphFont"/>
    <w:link w:val="BodyText"/>
    <w:uiPriority w:val="99"/>
    <w:rsid w:val="00411D07"/>
    <w:rPr>
      <w:rFonts w:ascii="Cordia New" w:eastAsia="Angsana New" w:hAnsi="Cordia New" w:cs="Angsana New"/>
      <w:sz w:val="31"/>
      <w:szCs w:val="31"/>
      <w:lang w:val="x-none" w:eastAsia="th-TH"/>
    </w:rPr>
  </w:style>
  <w:style w:type="paragraph" w:styleId="BodyTextIndent">
    <w:name w:val="Body Text Indent"/>
    <w:basedOn w:val="Normal"/>
    <w:link w:val="BodyTextIndentChar"/>
    <w:uiPriority w:val="99"/>
    <w:rsid w:val="00411D07"/>
    <w:pPr>
      <w:jc w:val="both"/>
    </w:pPr>
    <w:rPr>
      <w:rFonts w:ascii="Tms Rmn" w:eastAsia="Cordia New" w:hAnsi="Tms Rmn"/>
      <w:sz w:val="32"/>
      <w:szCs w:val="32"/>
      <w:lang w:val="th-TH" w:eastAsia="th-TH"/>
    </w:rPr>
  </w:style>
  <w:style w:type="character" w:customStyle="1" w:styleId="BodyTextIndentChar">
    <w:name w:val="Body Text Indent Char"/>
    <w:basedOn w:val="DefaultParagraphFont"/>
    <w:link w:val="BodyTextIndent"/>
    <w:uiPriority w:val="99"/>
    <w:rsid w:val="00411D07"/>
    <w:rPr>
      <w:rFonts w:ascii="Tms Rmn" w:eastAsia="Cordia New" w:hAnsi="Tms Rmn" w:cs="Angsana New"/>
      <w:sz w:val="32"/>
      <w:szCs w:val="32"/>
      <w:lang w:val="th-TH" w:eastAsia="th-TH"/>
    </w:rPr>
  </w:style>
  <w:style w:type="paragraph" w:styleId="BodyText3">
    <w:name w:val="Body Text 3"/>
    <w:basedOn w:val="Normal"/>
    <w:link w:val="BodyText3Char"/>
    <w:uiPriority w:val="99"/>
    <w:rsid w:val="00411D07"/>
    <w:pPr>
      <w:tabs>
        <w:tab w:val="left" w:pos="360"/>
        <w:tab w:val="left" w:pos="1080"/>
        <w:tab w:val="left" w:pos="1440"/>
        <w:tab w:val="left" w:pos="1800"/>
        <w:tab w:val="left" w:pos="2160"/>
        <w:tab w:val="left" w:pos="2520"/>
        <w:tab w:val="left" w:pos="5040"/>
        <w:tab w:val="left" w:pos="5400"/>
      </w:tabs>
    </w:pPr>
    <w:rPr>
      <w:rFonts w:eastAsia="Angsana New"/>
      <w:sz w:val="31"/>
      <w:szCs w:val="31"/>
      <w:lang w:val="x-none" w:eastAsia="th-TH"/>
    </w:rPr>
  </w:style>
  <w:style w:type="character" w:customStyle="1" w:styleId="BodyText3Char">
    <w:name w:val="Body Text 3 Char"/>
    <w:basedOn w:val="DefaultParagraphFont"/>
    <w:link w:val="BodyText3"/>
    <w:uiPriority w:val="99"/>
    <w:rsid w:val="00411D07"/>
    <w:rPr>
      <w:rFonts w:ascii="Cordia New" w:eastAsia="Angsana New" w:hAnsi="Cordia New" w:cs="Angsana New"/>
      <w:sz w:val="31"/>
      <w:szCs w:val="31"/>
      <w:lang w:val="x-none" w:eastAsia="th-TH"/>
    </w:rPr>
  </w:style>
  <w:style w:type="paragraph" w:styleId="BodyTextIndent2">
    <w:name w:val="Body Text Indent 2"/>
    <w:basedOn w:val="Normal"/>
    <w:link w:val="BodyTextIndent2Char"/>
    <w:uiPriority w:val="99"/>
    <w:rsid w:val="00411D07"/>
    <w:pPr>
      <w:tabs>
        <w:tab w:val="left" w:pos="360"/>
        <w:tab w:val="left" w:pos="1080"/>
        <w:tab w:val="left" w:pos="1440"/>
        <w:tab w:val="left" w:pos="1800"/>
        <w:tab w:val="left" w:pos="2160"/>
        <w:tab w:val="left" w:pos="2520"/>
        <w:tab w:val="left" w:pos="5040"/>
        <w:tab w:val="left" w:pos="5400"/>
      </w:tabs>
      <w:ind w:left="2520" w:hanging="2520"/>
    </w:pPr>
    <w:rPr>
      <w:rFonts w:eastAsia="Angsana New"/>
      <w:sz w:val="31"/>
      <w:szCs w:val="31"/>
      <w:lang w:val="x-none" w:eastAsia="th-TH"/>
    </w:rPr>
  </w:style>
  <w:style w:type="character" w:customStyle="1" w:styleId="BodyTextIndent2Char">
    <w:name w:val="Body Text Indent 2 Char"/>
    <w:basedOn w:val="DefaultParagraphFont"/>
    <w:link w:val="BodyTextIndent2"/>
    <w:uiPriority w:val="99"/>
    <w:rsid w:val="00411D07"/>
    <w:rPr>
      <w:rFonts w:ascii="Cordia New" w:eastAsia="Angsana New" w:hAnsi="Cordia New" w:cs="Angsana New"/>
      <w:sz w:val="31"/>
      <w:szCs w:val="31"/>
      <w:lang w:val="x-none" w:eastAsia="th-TH"/>
    </w:rPr>
  </w:style>
  <w:style w:type="paragraph" w:styleId="BodyTextIndent3">
    <w:name w:val="Body Text Indent 3"/>
    <w:basedOn w:val="Normal"/>
    <w:link w:val="BodyTextIndent3Char"/>
    <w:uiPriority w:val="99"/>
    <w:rsid w:val="00411D07"/>
    <w:pPr>
      <w:tabs>
        <w:tab w:val="left" w:pos="360"/>
        <w:tab w:val="left" w:pos="1080"/>
        <w:tab w:val="left" w:pos="1440"/>
        <w:tab w:val="left" w:pos="1800"/>
        <w:tab w:val="left" w:pos="2160"/>
        <w:tab w:val="left" w:pos="2520"/>
        <w:tab w:val="left" w:pos="5040"/>
        <w:tab w:val="left" w:pos="5400"/>
      </w:tabs>
      <w:ind w:left="5400" w:hanging="5040"/>
    </w:pPr>
    <w:rPr>
      <w:rFonts w:eastAsia="Angsana New"/>
      <w:sz w:val="31"/>
      <w:szCs w:val="31"/>
      <w:lang w:val="x-none" w:eastAsia="th-TH"/>
    </w:rPr>
  </w:style>
  <w:style w:type="character" w:customStyle="1" w:styleId="BodyTextIndent3Char">
    <w:name w:val="Body Text Indent 3 Char"/>
    <w:basedOn w:val="DefaultParagraphFont"/>
    <w:link w:val="BodyTextIndent3"/>
    <w:uiPriority w:val="99"/>
    <w:rsid w:val="00411D07"/>
    <w:rPr>
      <w:rFonts w:ascii="Cordia New" w:eastAsia="Angsana New" w:hAnsi="Cordia New" w:cs="Angsana New"/>
      <w:sz w:val="31"/>
      <w:szCs w:val="31"/>
      <w:lang w:val="x-none" w:eastAsia="th-TH"/>
    </w:rPr>
  </w:style>
  <w:style w:type="paragraph" w:styleId="DocumentMap">
    <w:name w:val="Document Map"/>
    <w:basedOn w:val="Normal"/>
    <w:link w:val="DocumentMapChar"/>
    <w:uiPriority w:val="99"/>
    <w:semiHidden/>
    <w:rsid w:val="00411D07"/>
    <w:pPr>
      <w:shd w:val="clear" w:color="auto" w:fill="000080"/>
    </w:pPr>
    <w:rPr>
      <w:rFonts w:eastAsia="Angsana New"/>
      <w:sz w:val="28"/>
      <w:szCs w:val="28"/>
      <w:lang w:val="x-none" w:eastAsia="th-TH"/>
    </w:rPr>
  </w:style>
  <w:style w:type="character" w:customStyle="1" w:styleId="DocumentMapChar">
    <w:name w:val="Document Map Char"/>
    <w:basedOn w:val="DefaultParagraphFont"/>
    <w:link w:val="DocumentMap"/>
    <w:uiPriority w:val="99"/>
    <w:semiHidden/>
    <w:rsid w:val="00411D07"/>
    <w:rPr>
      <w:rFonts w:ascii="Cordia New" w:eastAsia="Angsana New" w:hAnsi="Cordia New" w:cs="Angsana New"/>
      <w:sz w:val="28"/>
      <w:shd w:val="clear" w:color="auto" w:fill="000080"/>
      <w:lang w:val="x-none" w:eastAsia="th-TH"/>
    </w:rPr>
  </w:style>
  <w:style w:type="paragraph" w:styleId="BlockText">
    <w:name w:val="Block Text"/>
    <w:basedOn w:val="Normal"/>
    <w:uiPriority w:val="99"/>
    <w:rsid w:val="00411D07"/>
    <w:pPr>
      <w:tabs>
        <w:tab w:val="left" w:pos="360"/>
      </w:tabs>
      <w:ind w:left="360" w:right="-961" w:hanging="360"/>
    </w:pPr>
    <w:rPr>
      <w:rFonts w:ascii="Angsana New"/>
      <w:sz w:val="31"/>
      <w:szCs w:val="31"/>
    </w:rPr>
  </w:style>
  <w:style w:type="paragraph" w:styleId="Header">
    <w:name w:val="header"/>
    <w:basedOn w:val="Normal"/>
    <w:link w:val="HeaderChar"/>
    <w:uiPriority w:val="99"/>
    <w:rsid w:val="00411D07"/>
    <w:pPr>
      <w:tabs>
        <w:tab w:val="center" w:pos="4153"/>
        <w:tab w:val="right" w:pos="8306"/>
      </w:tabs>
    </w:pPr>
    <w:rPr>
      <w:rFonts w:eastAsia="Angsana New"/>
      <w:sz w:val="28"/>
      <w:szCs w:val="28"/>
      <w:lang w:val="x-none" w:eastAsia="th-TH"/>
    </w:rPr>
  </w:style>
  <w:style w:type="character" w:customStyle="1" w:styleId="HeaderChar">
    <w:name w:val="Header Char"/>
    <w:basedOn w:val="DefaultParagraphFont"/>
    <w:link w:val="Header"/>
    <w:uiPriority w:val="99"/>
    <w:rsid w:val="00411D07"/>
    <w:rPr>
      <w:rFonts w:ascii="Cordia New" w:eastAsia="Angsana New" w:hAnsi="Cordia New" w:cs="Angsana New"/>
      <w:sz w:val="28"/>
      <w:lang w:val="x-none" w:eastAsia="th-TH"/>
    </w:rPr>
  </w:style>
  <w:style w:type="character" w:styleId="PageNumber">
    <w:name w:val="page number"/>
    <w:basedOn w:val="DefaultParagraphFont"/>
    <w:rsid w:val="00411D07"/>
  </w:style>
  <w:style w:type="paragraph" w:styleId="Footer">
    <w:name w:val="footer"/>
    <w:basedOn w:val="Normal"/>
    <w:link w:val="FooterChar"/>
    <w:uiPriority w:val="99"/>
    <w:rsid w:val="00411D07"/>
    <w:pPr>
      <w:tabs>
        <w:tab w:val="center" w:pos="4153"/>
        <w:tab w:val="right" w:pos="8306"/>
      </w:tabs>
    </w:pPr>
    <w:rPr>
      <w:rFonts w:eastAsia="Angsana New"/>
      <w:sz w:val="28"/>
      <w:szCs w:val="28"/>
      <w:lang w:val="x-none" w:eastAsia="th-TH"/>
    </w:rPr>
  </w:style>
  <w:style w:type="character" w:customStyle="1" w:styleId="FooterChar">
    <w:name w:val="Footer Char"/>
    <w:basedOn w:val="DefaultParagraphFont"/>
    <w:link w:val="Footer"/>
    <w:uiPriority w:val="99"/>
    <w:rsid w:val="00411D07"/>
    <w:rPr>
      <w:rFonts w:ascii="Cordia New" w:eastAsia="Angsana New" w:hAnsi="Cordia New" w:cs="Angsana New"/>
      <w:sz w:val="28"/>
      <w:lang w:val="x-none" w:eastAsia="th-TH"/>
    </w:rPr>
  </w:style>
  <w:style w:type="paragraph" w:customStyle="1" w:styleId="a">
    <w:name w:val="เนื้อเรื่อง"/>
    <w:uiPriority w:val="99"/>
    <w:rsid w:val="00411D07"/>
    <w:pPr>
      <w:spacing w:after="0" w:line="240" w:lineRule="auto"/>
      <w:ind w:right="386"/>
    </w:pPr>
    <w:rPr>
      <w:rFonts w:ascii="Cordia New" w:eastAsia="Angsana New" w:hAnsi="Cordia New" w:cs="Cordia New"/>
      <w:sz w:val="28"/>
      <w:lang w:eastAsia="th-TH"/>
    </w:rPr>
  </w:style>
  <w:style w:type="paragraph" w:customStyle="1" w:styleId="1">
    <w:name w:val="เนื้อเรื่อง1"/>
    <w:uiPriority w:val="99"/>
    <w:rsid w:val="00411D07"/>
    <w:pPr>
      <w:spacing w:after="0" w:line="240" w:lineRule="auto"/>
      <w:ind w:right="386"/>
    </w:pPr>
    <w:rPr>
      <w:rFonts w:ascii="Times New Roman" w:eastAsia="Angsana New" w:hAnsi="Times New Roman" w:cs="Angsana New"/>
      <w:color w:val="800080"/>
      <w:sz w:val="28"/>
      <w:lang w:eastAsia="th-TH"/>
    </w:rPr>
  </w:style>
  <w:style w:type="paragraph" w:styleId="BodyText2">
    <w:name w:val="Body Text 2"/>
    <w:basedOn w:val="Normal"/>
    <w:link w:val="BodyText2Char"/>
    <w:uiPriority w:val="99"/>
    <w:rsid w:val="00411D07"/>
    <w:pPr>
      <w:tabs>
        <w:tab w:val="left" w:pos="360"/>
      </w:tabs>
      <w:ind w:right="-619"/>
      <w:jc w:val="thaiDistribute"/>
    </w:pPr>
    <w:rPr>
      <w:rFonts w:ascii="Angsana New" w:eastAsia="Angsana New"/>
      <w:sz w:val="28"/>
      <w:szCs w:val="28"/>
      <w:lang w:val="x-none" w:eastAsia="th-TH"/>
    </w:rPr>
  </w:style>
  <w:style w:type="character" w:customStyle="1" w:styleId="BodyText2Char">
    <w:name w:val="Body Text 2 Char"/>
    <w:basedOn w:val="DefaultParagraphFont"/>
    <w:link w:val="BodyText2"/>
    <w:uiPriority w:val="99"/>
    <w:rsid w:val="00411D07"/>
    <w:rPr>
      <w:rFonts w:ascii="Angsana New" w:eastAsia="Angsana New" w:hAnsi="Cordia New" w:cs="Angsana New"/>
      <w:sz w:val="28"/>
      <w:lang w:val="x-none" w:eastAsia="th-TH"/>
    </w:rPr>
  </w:style>
  <w:style w:type="paragraph" w:styleId="BalloonText">
    <w:name w:val="Balloon Text"/>
    <w:basedOn w:val="Normal"/>
    <w:link w:val="BalloonTextChar"/>
    <w:uiPriority w:val="99"/>
    <w:semiHidden/>
    <w:rsid w:val="00411D07"/>
    <w:rPr>
      <w:rFonts w:ascii="Tahoma" w:eastAsia="Angsana New" w:hAnsi="Tahoma"/>
      <w:sz w:val="16"/>
      <w:szCs w:val="18"/>
      <w:lang w:val="x-none" w:eastAsia="th-TH"/>
    </w:rPr>
  </w:style>
  <w:style w:type="character" w:customStyle="1" w:styleId="BalloonTextChar">
    <w:name w:val="Balloon Text Char"/>
    <w:basedOn w:val="DefaultParagraphFont"/>
    <w:link w:val="BalloonText"/>
    <w:uiPriority w:val="99"/>
    <w:semiHidden/>
    <w:rsid w:val="00411D07"/>
    <w:rPr>
      <w:rFonts w:ascii="Tahoma" w:eastAsia="Angsana New" w:hAnsi="Tahoma" w:cs="Angsana New"/>
      <w:sz w:val="16"/>
      <w:szCs w:val="18"/>
      <w:lang w:val="x-none" w:eastAsia="th-TH"/>
    </w:rPr>
  </w:style>
  <w:style w:type="table" w:styleId="TableGrid">
    <w:name w:val="Table Grid"/>
    <w:basedOn w:val="TableNormal"/>
    <w:uiPriority w:val="59"/>
    <w:rsid w:val="00411D07"/>
    <w:pPr>
      <w:spacing w:after="0" w:line="240" w:lineRule="auto"/>
    </w:pPr>
    <w:rPr>
      <w:rFonts w:ascii="Cordia New" w:eastAsia="MS Mincho"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411D07"/>
    <w:rPr>
      <w:rFonts w:eastAsia="Cordia New"/>
      <w:color w:val="000000"/>
      <w:sz w:val="28"/>
      <w:szCs w:val="28"/>
      <w:lang w:val="x-none" w:eastAsia="x-none"/>
    </w:rPr>
  </w:style>
  <w:style w:type="character" w:customStyle="1" w:styleId="CommentTextChar">
    <w:name w:val="Comment Text Char"/>
    <w:basedOn w:val="DefaultParagraphFont"/>
    <w:link w:val="CommentText"/>
    <w:uiPriority w:val="99"/>
    <w:rsid w:val="00411D07"/>
    <w:rPr>
      <w:rFonts w:ascii="Cordia New" w:eastAsia="Cordia New" w:hAnsi="Cordia New" w:cs="Angsana New"/>
      <w:color w:val="000000"/>
      <w:sz w:val="28"/>
      <w:lang w:val="x-none" w:eastAsia="x-none"/>
    </w:rPr>
  </w:style>
  <w:style w:type="character" w:styleId="CommentReference">
    <w:name w:val="annotation reference"/>
    <w:uiPriority w:val="99"/>
    <w:rsid w:val="00411D07"/>
    <w:rPr>
      <w:sz w:val="16"/>
      <w:szCs w:val="18"/>
    </w:rPr>
  </w:style>
  <w:style w:type="paragraph" w:styleId="ListParagraph">
    <w:name w:val="List Paragraph"/>
    <w:basedOn w:val="Normal"/>
    <w:uiPriority w:val="34"/>
    <w:qFormat/>
    <w:rsid w:val="00411D07"/>
    <w:pPr>
      <w:autoSpaceDE w:val="0"/>
      <w:autoSpaceDN w:val="0"/>
      <w:ind w:left="720"/>
      <w:contextualSpacing/>
    </w:pPr>
    <w:rPr>
      <w:rFonts w:ascii="Arial" w:hAnsi="Arial"/>
      <w:b/>
      <w:bCs/>
      <w:sz w:val="36"/>
      <w:szCs w:val="45"/>
    </w:rPr>
  </w:style>
  <w:style w:type="paragraph" w:styleId="CommentSubject">
    <w:name w:val="annotation subject"/>
    <w:basedOn w:val="CommentText"/>
    <w:next w:val="CommentText"/>
    <w:link w:val="CommentSubjectChar"/>
    <w:uiPriority w:val="99"/>
    <w:rsid w:val="00411D07"/>
    <w:rPr>
      <w:rFonts w:ascii="Times New Roman" w:eastAsia="Angsana New" w:hAnsi="Times New Roman"/>
      <w:b/>
      <w:bCs/>
      <w:szCs w:val="25"/>
      <w:lang w:eastAsia="th-TH"/>
    </w:rPr>
  </w:style>
  <w:style w:type="character" w:customStyle="1" w:styleId="CommentSubjectChar">
    <w:name w:val="Comment Subject Char"/>
    <w:basedOn w:val="CommentTextChar"/>
    <w:link w:val="CommentSubject"/>
    <w:uiPriority w:val="99"/>
    <w:rsid w:val="00411D07"/>
    <w:rPr>
      <w:rFonts w:ascii="Times New Roman" w:eastAsia="Angsana New" w:hAnsi="Times New Roman" w:cs="Angsana New"/>
      <w:b/>
      <w:bCs/>
      <w:color w:val="000000"/>
      <w:sz w:val="28"/>
      <w:szCs w:val="25"/>
      <w:lang w:val="x-none" w:eastAsia="th-TH"/>
    </w:rPr>
  </w:style>
  <w:style w:type="paragraph" w:customStyle="1" w:styleId="Text">
    <w:name w:val="Text"/>
    <w:basedOn w:val="Normal"/>
    <w:uiPriority w:val="99"/>
    <w:rsid w:val="00411D07"/>
    <w:pPr>
      <w:spacing w:before="120" w:after="120"/>
      <w:ind w:firstLine="709"/>
    </w:pPr>
    <w:rPr>
      <w:lang w:bidi="ar-SA"/>
    </w:rPr>
  </w:style>
  <w:style w:type="character" w:customStyle="1" w:styleId="tahoma-11-gray2">
    <w:name w:val="tahoma-11-gray2"/>
    <w:rsid w:val="00411D07"/>
    <w:rPr>
      <w:rFonts w:ascii="Tahoma" w:hAnsi="Tahoma" w:cs="Tahoma" w:hint="default"/>
      <w:color w:val="333333"/>
      <w:sz w:val="14"/>
      <w:szCs w:val="14"/>
    </w:rPr>
  </w:style>
  <w:style w:type="paragraph" w:styleId="HTMLPreformatted">
    <w:name w:val="HTML Preformatted"/>
    <w:basedOn w:val="Normal"/>
    <w:link w:val="HTMLPreformattedChar"/>
    <w:uiPriority w:val="99"/>
    <w:unhideWhenUsed/>
    <w:rsid w:val="00411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411D07"/>
    <w:rPr>
      <w:rFonts w:ascii="Courier New" w:eastAsia="MS Mincho" w:hAnsi="Courier New" w:cs="Angsana New"/>
      <w:sz w:val="20"/>
      <w:szCs w:val="20"/>
      <w:lang w:val="x-none" w:eastAsia="x-none"/>
    </w:rPr>
  </w:style>
  <w:style w:type="character" w:styleId="Emphasis">
    <w:name w:val="Emphasis"/>
    <w:qFormat/>
    <w:rsid w:val="00411D07"/>
    <w:rPr>
      <w:i/>
      <w:iCs/>
    </w:rPr>
  </w:style>
  <w:style w:type="character" w:styleId="Hyperlink">
    <w:name w:val="Hyperlink"/>
    <w:uiPriority w:val="99"/>
    <w:unhideWhenUsed/>
    <w:rsid w:val="00411D07"/>
    <w:rPr>
      <w:color w:val="0000FF"/>
      <w:u w:val="single"/>
    </w:rPr>
  </w:style>
  <w:style w:type="character" w:styleId="FollowedHyperlink">
    <w:name w:val="FollowedHyperlink"/>
    <w:uiPriority w:val="99"/>
    <w:unhideWhenUsed/>
    <w:rsid w:val="00411D07"/>
    <w:rPr>
      <w:color w:val="800080"/>
      <w:u w:val="single"/>
    </w:rPr>
  </w:style>
  <w:style w:type="paragraph" w:styleId="TOC1">
    <w:name w:val="toc 1"/>
    <w:basedOn w:val="Normal"/>
    <w:next w:val="Normal"/>
    <w:autoRedefine/>
    <w:uiPriority w:val="39"/>
    <w:unhideWhenUsed/>
    <w:rsid w:val="00411D07"/>
    <w:pPr>
      <w:spacing w:after="100"/>
    </w:pPr>
  </w:style>
  <w:style w:type="paragraph" w:styleId="TOC2">
    <w:name w:val="toc 2"/>
    <w:basedOn w:val="Normal"/>
    <w:next w:val="Normal"/>
    <w:autoRedefine/>
    <w:uiPriority w:val="39"/>
    <w:unhideWhenUsed/>
    <w:rsid w:val="00411D07"/>
    <w:pPr>
      <w:spacing w:after="100"/>
      <w:ind w:left="200"/>
    </w:pPr>
  </w:style>
  <w:style w:type="paragraph" w:styleId="TOC3">
    <w:name w:val="toc 3"/>
    <w:basedOn w:val="Normal"/>
    <w:next w:val="Normal"/>
    <w:autoRedefine/>
    <w:uiPriority w:val="39"/>
    <w:unhideWhenUsed/>
    <w:rsid w:val="00411D07"/>
    <w:pPr>
      <w:spacing w:after="100"/>
      <w:ind w:left="400"/>
    </w:pPr>
  </w:style>
  <w:style w:type="paragraph" w:styleId="List">
    <w:name w:val="List"/>
    <w:basedOn w:val="Normal"/>
    <w:uiPriority w:val="99"/>
    <w:unhideWhenUsed/>
    <w:rsid w:val="00411D07"/>
    <w:pPr>
      <w:ind w:left="567" w:hanging="567"/>
      <w:contextualSpacing/>
    </w:pPr>
  </w:style>
  <w:style w:type="paragraph" w:styleId="ListBullet">
    <w:name w:val="List Bullet"/>
    <w:basedOn w:val="Normal"/>
    <w:uiPriority w:val="13"/>
    <w:unhideWhenUsed/>
    <w:qFormat/>
    <w:rsid w:val="00411D07"/>
    <w:pPr>
      <w:numPr>
        <w:numId w:val="3"/>
      </w:numPr>
      <w:contextualSpacing/>
    </w:pPr>
  </w:style>
  <w:style w:type="paragraph" w:styleId="ListNumber">
    <w:name w:val="List Number"/>
    <w:basedOn w:val="Normal"/>
    <w:uiPriority w:val="13"/>
    <w:unhideWhenUsed/>
    <w:qFormat/>
    <w:rsid w:val="00411D07"/>
    <w:pPr>
      <w:numPr>
        <w:numId w:val="4"/>
      </w:numPr>
      <w:contextualSpacing/>
    </w:pPr>
  </w:style>
  <w:style w:type="paragraph" w:styleId="List2">
    <w:name w:val="List 2"/>
    <w:basedOn w:val="Normal"/>
    <w:uiPriority w:val="99"/>
    <w:unhideWhenUsed/>
    <w:rsid w:val="00411D07"/>
    <w:pPr>
      <w:ind w:left="1134" w:hanging="567"/>
      <w:contextualSpacing/>
    </w:pPr>
  </w:style>
  <w:style w:type="paragraph" w:styleId="List3">
    <w:name w:val="List 3"/>
    <w:basedOn w:val="Normal"/>
    <w:uiPriority w:val="99"/>
    <w:unhideWhenUsed/>
    <w:rsid w:val="00411D07"/>
    <w:pPr>
      <w:ind w:left="1701" w:hanging="567"/>
      <w:contextualSpacing/>
    </w:pPr>
  </w:style>
  <w:style w:type="paragraph" w:styleId="List4">
    <w:name w:val="List 4"/>
    <w:basedOn w:val="Normal"/>
    <w:uiPriority w:val="99"/>
    <w:unhideWhenUsed/>
    <w:rsid w:val="00411D07"/>
    <w:pPr>
      <w:ind w:left="2268" w:hanging="567"/>
      <w:contextualSpacing/>
    </w:pPr>
  </w:style>
  <w:style w:type="paragraph" w:styleId="List5">
    <w:name w:val="List 5"/>
    <w:basedOn w:val="Normal"/>
    <w:uiPriority w:val="99"/>
    <w:unhideWhenUsed/>
    <w:rsid w:val="00411D07"/>
    <w:pPr>
      <w:ind w:left="2835" w:hanging="567"/>
      <w:contextualSpacing/>
    </w:pPr>
  </w:style>
  <w:style w:type="paragraph" w:styleId="ListBullet2">
    <w:name w:val="List Bullet 2"/>
    <w:basedOn w:val="Normal"/>
    <w:uiPriority w:val="13"/>
    <w:unhideWhenUsed/>
    <w:qFormat/>
    <w:rsid w:val="00411D07"/>
    <w:pPr>
      <w:numPr>
        <w:ilvl w:val="1"/>
        <w:numId w:val="3"/>
      </w:numPr>
      <w:contextualSpacing/>
    </w:pPr>
  </w:style>
  <w:style w:type="paragraph" w:styleId="ListBullet3">
    <w:name w:val="List Bullet 3"/>
    <w:basedOn w:val="Normal"/>
    <w:uiPriority w:val="13"/>
    <w:unhideWhenUsed/>
    <w:qFormat/>
    <w:rsid w:val="00411D07"/>
    <w:pPr>
      <w:numPr>
        <w:ilvl w:val="2"/>
        <w:numId w:val="3"/>
      </w:numPr>
      <w:contextualSpacing/>
    </w:pPr>
  </w:style>
  <w:style w:type="paragraph" w:styleId="ListBullet4">
    <w:name w:val="List Bullet 4"/>
    <w:basedOn w:val="Normal"/>
    <w:uiPriority w:val="13"/>
    <w:unhideWhenUsed/>
    <w:rsid w:val="00411D07"/>
    <w:pPr>
      <w:numPr>
        <w:ilvl w:val="3"/>
        <w:numId w:val="3"/>
      </w:numPr>
      <w:contextualSpacing/>
    </w:pPr>
  </w:style>
  <w:style w:type="paragraph" w:styleId="ListBullet5">
    <w:name w:val="List Bullet 5"/>
    <w:basedOn w:val="Normal"/>
    <w:uiPriority w:val="13"/>
    <w:unhideWhenUsed/>
    <w:rsid w:val="00411D07"/>
    <w:pPr>
      <w:numPr>
        <w:ilvl w:val="4"/>
        <w:numId w:val="3"/>
      </w:numPr>
      <w:contextualSpacing/>
    </w:pPr>
  </w:style>
  <w:style w:type="paragraph" w:styleId="ListNumber2">
    <w:name w:val="List Number 2"/>
    <w:basedOn w:val="Normal"/>
    <w:uiPriority w:val="13"/>
    <w:unhideWhenUsed/>
    <w:qFormat/>
    <w:rsid w:val="00411D07"/>
    <w:pPr>
      <w:numPr>
        <w:ilvl w:val="1"/>
        <w:numId w:val="4"/>
      </w:numPr>
      <w:contextualSpacing/>
    </w:pPr>
  </w:style>
  <w:style w:type="paragraph" w:styleId="ListNumber3">
    <w:name w:val="List Number 3"/>
    <w:basedOn w:val="Normal"/>
    <w:uiPriority w:val="13"/>
    <w:unhideWhenUsed/>
    <w:qFormat/>
    <w:rsid w:val="00411D07"/>
    <w:pPr>
      <w:numPr>
        <w:ilvl w:val="2"/>
        <w:numId w:val="4"/>
      </w:numPr>
      <w:contextualSpacing/>
    </w:pPr>
  </w:style>
  <w:style w:type="paragraph" w:styleId="ListNumber4">
    <w:name w:val="List Number 4"/>
    <w:basedOn w:val="Normal"/>
    <w:uiPriority w:val="13"/>
    <w:unhideWhenUsed/>
    <w:rsid w:val="00411D07"/>
    <w:pPr>
      <w:numPr>
        <w:ilvl w:val="3"/>
        <w:numId w:val="4"/>
      </w:numPr>
      <w:contextualSpacing/>
    </w:pPr>
  </w:style>
  <w:style w:type="paragraph" w:styleId="ListNumber5">
    <w:name w:val="List Number 5"/>
    <w:basedOn w:val="Normal"/>
    <w:uiPriority w:val="13"/>
    <w:unhideWhenUsed/>
    <w:rsid w:val="00411D07"/>
    <w:pPr>
      <w:numPr>
        <w:ilvl w:val="4"/>
        <w:numId w:val="4"/>
      </w:numPr>
      <w:contextualSpacing/>
    </w:pPr>
  </w:style>
  <w:style w:type="paragraph" w:styleId="Subtitle">
    <w:name w:val="Subtitle"/>
    <w:basedOn w:val="Normal"/>
    <w:next w:val="BodyText"/>
    <w:link w:val="SubtitleChar"/>
    <w:uiPriority w:val="11"/>
    <w:qFormat/>
    <w:rsid w:val="00411D07"/>
    <w:pPr>
      <w:spacing w:after="1200"/>
    </w:pPr>
    <w:rPr>
      <w:rFonts w:ascii="Cambria" w:hAnsi="Cambria"/>
      <w:iCs/>
      <w:spacing w:val="15"/>
      <w:sz w:val="40"/>
      <w:lang w:val="x-none" w:eastAsia="th-TH"/>
    </w:rPr>
  </w:style>
  <w:style w:type="character" w:customStyle="1" w:styleId="SubtitleChar">
    <w:name w:val="Subtitle Char"/>
    <w:basedOn w:val="DefaultParagraphFont"/>
    <w:link w:val="Subtitle"/>
    <w:uiPriority w:val="11"/>
    <w:rsid w:val="00411D07"/>
    <w:rPr>
      <w:rFonts w:ascii="Cambria" w:eastAsia="MS Mincho" w:hAnsi="Cambria" w:cs="Angsana New"/>
      <w:iCs/>
      <w:spacing w:val="15"/>
      <w:sz w:val="40"/>
      <w:szCs w:val="20"/>
      <w:lang w:val="x-none" w:eastAsia="th-TH"/>
    </w:rPr>
  </w:style>
  <w:style w:type="paragraph" w:styleId="Title">
    <w:name w:val="Title"/>
    <w:basedOn w:val="Normal"/>
    <w:next w:val="Subtitle"/>
    <w:link w:val="TitleChar"/>
    <w:uiPriority w:val="10"/>
    <w:qFormat/>
    <w:rsid w:val="00411D07"/>
    <w:rPr>
      <w:rFonts w:ascii="Cambria" w:hAnsi="Cambria"/>
      <w:b/>
      <w:i/>
      <w:spacing w:val="5"/>
      <w:kern w:val="28"/>
      <w:sz w:val="56"/>
      <w:szCs w:val="52"/>
      <w:lang w:val="x-none" w:eastAsia="th-TH"/>
    </w:rPr>
  </w:style>
  <w:style w:type="character" w:customStyle="1" w:styleId="TitleChar">
    <w:name w:val="Title Char"/>
    <w:basedOn w:val="DefaultParagraphFont"/>
    <w:link w:val="Title"/>
    <w:uiPriority w:val="10"/>
    <w:rsid w:val="00411D07"/>
    <w:rPr>
      <w:rFonts w:ascii="Cambria" w:eastAsia="MS Mincho" w:hAnsi="Cambria" w:cs="Angsana New"/>
      <w:b/>
      <w:i/>
      <w:spacing w:val="5"/>
      <w:kern w:val="28"/>
      <w:sz w:val="56"/>
      <w:szCs w:val="52"/>
      <w:lang w:val="x-none" w:eastAsia="th-TH"/>
    </w:rPr>
  </w:style>
  <w:style w:type="paragraph" w:styleId="ListContinue">
    <w:name w:val="List Continue"/>
    <w:basedOn w:val="Normal"/>
    <w:uiPriority w:val="14"/>
    <w:unhideWhenUsed/>
    <w:qFormat/>
    <w:rsid w:val="00411D07"/>
    <w:pPr>
      <w:spacing w:after="120"/>
      <w:ind w:left="567"/>
      <w:contextualSpacing/>
    </w:pPr>
  </w:style>
  <w:style w:type="paragraph" w:styleId="ListContinue2">
    <w:name w:val="List Continue 2"/>
    <w:basedOn w:val="Normal"/>
    <w:uiPriority w:val="14"/>
    <w:unhideWhenUsed/>
    <w:qFormat/>
    <w:rsid w:val="00411D07"/>
    <w:pPr>
      <w:spacing w:after="120"/>
      <w:ind w:left="1134"/>
      <w:contextualSpacing/>
    </w:pPr>
  </w:style>
  <w:style w:type="paragraph" w:styleId="ListContinue3">
    <w:name w:val="List Continue 3"/>
    <w:basedOn w:val="Normal"/>
    <w:uiPriority w:val="14"/>
    <w:unhideWhenUsed/>
    <w:qFormat/>
    <w:rsid w:val="00411D07"/>
    <w:pPr>
      <w:spacing w:after="120"/>
      <w:ind w:left="1701"/>
      <w:contextualSpacing/>
    </w:pPr>
  </w:style>
  <w:style w:type="paragraph" w:styleId="ListContinue4">
    <w:name w:val="List Continue 4"/>
    <w:basedOn w:val="Normal"/>
    <w:uiPriority w:val="14"/>
    <w:unhideWhenUsed/>
    <w:rsid w:val="00411D07"/>
    <w:pPr>
      <w:spacing w:after="120"/>
      <w:ind w:left="2268"/>
      <w:contextualSpacing/>
    </w:pPr>
  </w:style>
  <w:style w:type="paragraph" w:styleId="ListContinue5">
    <w:name w:val="List Continue 5"/>
    <w:basedOn w:val="Normal"/>
    <w:uiPriority w:val="14"/>
    <w:unhideWhenUsed/>
    <w:rsid w:val="00411D07"/>
    <w:pPr>
      <w:spacing w:after="120"/>
      <w:ind w:left="2835"/>
      <w:contextualSpacing/>
    </w:pPr>
  </w:style>
  <w:style w:type="paragraph" w:styleId="TOCHeading">
    <w:name w:val="TOC Heading"/>
    <w:basedOn w:val="Heading1"/>
    <w:next w:val="BodyText"/>
    <w:uiPriority w:val="39"/>
    <w:unhideWhenUsed/>
    <w:qFormat/>
    <w:rsid w:val="00411D07"/>
    <w:pPr>
      <w:keepLines/>
      <w:tabs>
        <w:tab w:val="clear" w:pos="360"/>
      </w:tabs>
      <w:spacing w:before="480" w:after="40"/>
      <w:jc w:val="left"/>
      <w:outlineLvl w:val="9"/>
    </w:pPr>
    <w:rPr>
      <w:rFonts w:ascii="Cambria" w:eastAsia="Times New Roman" w:hAnsi="Cambria"/>
      <w:b/>
      <w:bCs/>
      <w:i/>
      <w:sz w:val="32"/>
      <w:szCs w:val="28"/>
      <w:u w:val="none"/>
    </w:rPr>
  </w:style>
  <w:style w:type="character" w:customStyle="1" w:styleId="BodySingleChar">
    <w:name w:val="Body Single Char"/>
    <w:link w:val="BodySingle"/>
    <w:uiPriority w:val="1"/>
    <w:locked/>
    <w:rsid w:val="00411D07"/>
    <w:rPr>
      <w:rFonts w:ascii="Times New Roman" w:eastAsia="Angsana New" w:hAnsi="Times New Roman" w:cs="Cordia New"/>
      <w:sz w:val="28"/>
      <w:lang w:eastAsia="th-TH"/>
    </w:rPr>
  </w:style>
  <w:style w:type="paragraph" w:customStyle="1" w:styleId="BodySingle">
    <w:name w:val="Body Single"/>
    <w:basedOn w:val="BodyText"/>
    <w:link w:val="BodySingleChar"/>
    <w:uiPriority w:val="1"/>
    <w:qFormat/>
    <w:rsid w:val="00411D07"/>
    <w:pPr>
      <w:tabs>
        <w:tab w:val="clear" w:pos="360"/>
        <w:tab w:val="clear" w:pos="1080"/>
        <w:tab w:val="clear" w:pos="1440"/>
        <w:tab w:val="clear" w:pos="1800"/>
        <w:tab w:val="clear" w:pos="2160"/>
        <w:tab w:val="clear" w:pos="2520"/>
        <w:tab w:val="clear" w:pos="5040"/>
        <w:tab w:val="clear" w:pos="5400"/>
      </w:tabs>
    </w:pPr>
    <w:rPr>
      <w:rFonts w:ascii="Times New Roman" w:hAnsi="Times New Roman" w:cs="Cordia New"/>
      <w:sz w:val="28"/>
      <w:szCs w:val="28"/>
      <w:lang w:val="en-US"/>
    </w:rPr>
  </w:style>
  <w:style w:type="table" w:styleId="MediumShading2-Accent3">
    <w:name w:val="Medium Shading 2 Accent 3"/>
    <w:basedOn w:val="TableNormal"/>
    <w:uiPriority w:val="64"/>
    <w:rsid w:val="00411D07"/>
    <w:pPr>
      <w:spacing w:after="0" w:line="240" w:lineRule="auto"/>
    </w:pPr>
    <w:rPr>
      <w:rFonts w:ascii="Georgia" w:eastAsia="Calibri" w:hAnsi="Georgia" w:cs="Cordia New"/>
      <w:sz w:val="20"/>
      <w:szCs w:val="20"/>
      <w:lang w:val="en-GB" w:eastAsia="en-GB" w:bidi="ar-SA"/>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411D07"/>
    <w:pPr>
      <w:spacing w:after="0" w:line="240" w:lineRule="auto"/>
    </w:pPr>
    <w:rPr>
      <w:rFonts w:ascii="Georgia" w:eastAsia="Calibri" w:hAnsi="Georgia" w:cs="Cordia New"/>
      <w:sz w:val="20"/>
      <w:szCs w:val="20"/>
      <w:lang w:val="en-GB" w:eastAsia="en-GB" w:bidi="ar-SA"/>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TableText">
    <w:name w:val="PwC Table Text"/>
    <w:basedOn w:val="TableNormal"/>
    <w:uiPriority w:val="99"/>
    <w:qFormat/>
    <w:rsid w:val="00411D07"/>
    <w:pPr>
      <w:spacing w:before="60" w:after="60" w:line="240" w:lineRule="auto"/>
    </w:pPr>
    <w:rPr>
      <w:rFonts w:ascii="Georgia" w:eastAsia="Calibri" w:hAnsi="Georgia" w:cs="Cordia New"/>
      <w:sz w:val="20"/>
      <w:szCs w:val="20"/>
      <w:lang w:val="en-GB" w:eastAsia="en-GB"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Bullets1">
    <w:name w:val="PwC List Bullets 1"/>
    <w:uiPriority w:val="99"/>
    <w:rsid w:val="00411D07"/>
    <w:pPr>
      <w:numPr>
        <w:numId w:val="3"/>
      </w:numPr>
    </w:pPr>
  </w:style>
  <w:style w:type="numbering" w:customStyle="1" w:styleId="PwCListNumbers1">
    <w:name w:val="PwC List Numbers 1"/>
    <w:uiPriority w:val="99"/>
    <w:rsid w:val="00411D07"/>
    <w:pPr>
      <w:numPr>
        <w:numId w:val="4"/>
      </w:numPr>
    </w:pPr>
  </w:style>
  <w:style w:type="paragraph" w:styleId="Caption">
    <w:name w:val="caption"/>
    <w:basedOn w:val="Normal"/>
    <w:next w:val="Normal"/>
    <w:uiPriority w:val="99"/>
    <w:qFormat/>
    <w:rsid w:val="00411D07"/>
    <w:pPr>
      <w:jc w:val="thaiDistribute"/>
    </w:pPr>
    <w:rPr>
      <w:rFonts w:ascii="Angsana New" w:eastAsia="Cordia New"/>
      <w:b/>
      <w:bCs/>
    </w:rPr>
  </w:style>
  <w:style w:type="paragraph" w:customStyle="1" w:styleId="Default">
    <w:name w:val="Default"/>
    <w:uiPriority w:val="99"/>
    <w:rsid w:val="00411D07"/>
    <w:pPr>
      <w:autoSpaceDE w:val="0"/>
      <w:autoSpaceDN w:val="0"/>
      <w:adjustRightInd w:val="0"/>
      <w:spacing w:after="0" w:line="240" w:lineRule="auto"/>
    </w:pPr>
    <w:rPr>
      <w:rFonts w:ascii="Arial" w:eastAsia="Calibri" w:hAnsi="Arial" w:cs="Arial"/>
      <w:color w:val="000000"/>
      <w:sz w:val="24"/>
      <w:szCs w:val="24"/>
    </w:rPr>
  </w:style>
  <w:style w:type="paragraph" w:styleId="Revision">
    <w:name w:val="Revision"/>
    <w:hidden/>
    <w:uiPriority w:val="99"/>
    <w:semiHidden/>
    <w:rsid w:val="00411D07"/>
    <w:pPr>
      <w:spacing w:after="0" w:line="240" w:lineRule="auto"/>
    </w:pPr>
    <w:rPr>
      <w:rFonts w:ascii="Times New Roman" w:eastAsia="Times New Roman" w:hAnsi="Times New Roman" w:cs="Angsana New"/>
      <w:sz w:val="24"/>
      <w:szCs w:val="30"/>
    </w:rPr>
  </w:style>
  <w:style w:type="table" w:styleId="TableGridLight">
    <w:name w:val="Grid Table Light"/>
    <w:basedOn w:val="TableNormal"/>
    <w:uiPriority w:val="40"/>
    <w:rsid w:val="00411D07"/>
    <w:pPr>
      <w:spacing w:after="0" w:line="240" w:lineRule="auto"/>
    </w:pPr>
    <w:rPr>
      <w:rFonts w:ascii="Times New Roman" w:eastAsia="Arial" w:hAnsi="Times New Roman" w:cs="Angsana New"/>
      <w:sz w:val="25"/>
      <w:szCs w:val="24"/>
      <w:lang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eft">
    <w:name w:val="left"/>
    <w:rsid w:val="00411D07"/>
  </w:style>
  <w:style w:type="paragraph" w:customStyle="1" w:styleId="Style-2th">
    <w:name w:val="Style-2th"/>
    <w:basedOn w:val="Normal"/>
    <w:uiPriority w:val="99"/>
    <w:rsid w:val="00411D07"/>
    <w:pPr>
      <w:widowControl w:val="0"/>
      <w:tabs>
        <w:tab w:val="left" w:pos="180"/>
        <w:tab w:val="left" w:pos="360"/>
        <w:tab w:val="left" w:pos="540"/>
        <w:tab w:val="center" w:pos="5040"/>
        <w:tab w:val="left" w:pos="5760"/>
        <w:tab w:val="decimal" w:pos="7200"/>
        <w:tab w:val="left" w:pos="7560"/>
        <w:tab w:val="decimal" w:pos="9000"/>
      </w:tabs>
      <w:jc w:val="both"/>
    </w:pPr>
    <w:rPr>
      <w:spacing w:val="-3"/>
      <w:lang w:bidi="ar-SA"/>
    </w:rPr>
  </w:style>
  <w:style w:type="paragraph" w:customStyle="1" w:styleId="NormalText">
    <w:name w:val="Normal Text"/>
    <w:uiPriority w:val="99"/>
    <w:rsid w:val="00411D07"/>
    <w:pPr>
      <w:widowControl w:val="0"/>
      <w:autoSpaceDE w:val="0"/>
      <w:autoSpaceDN w:val="0"/>
      <w:adjustRightInd w:val="0"/>
      <w:spacing w:after="141" w:line="240" w:lineRule="auto"/>
      <w:ind w:left="283"/>
    </w:pPr>
    <w:rPr>
      <w:rFonts w:ascii="Arial" w:eastAsia="Times New Roman" w:hAnsi="Arial" w:cs="Arial"/>
      <w:color w:val="000000"/>
      <w:szCs w:val="22"/>
      <w:lang w:bidi="ar-SA"/>
    </w:rPr>
  </w:style>
  <w:style w:type="paragraph" w:customStyle="1" w:styleId="21">
    <w:name w:val="2.1"/>
    <w:basedOn w:val="Normal"/>
    <w:uiPriority w:val="99"/>
    <w:rsid w:val="00411D07"/>
    <w:pPr>
      <w:tabs>
        <w:tab w:val="left" w:pos="360"/>
      </w:tabs>
      <w:spacing w:before="60" w:after="60"/>
      <w:ind w:left="360" w:hanging="360"/>
      <w:jc w:val="both"/>
    </w:pPr>
    <w:rPr>
      <w:rFonts w:cs="AngsanaUPC"/>
      <w:b/>
      <w:bCs/>
      <w:sz w:val="36"/>
      <w:szCs w:val="36"/>
      <w:lang w:val="th-TH"/>
    </w:rPr>
  </w:style>
  <w:style w:type="paragraph" w:styleId="NoSpacing">
    <w:name w:val="No Spacing"/>
    <w:uiPriority w:val="1"/>
    <w:qFormat/>
    <w:rsid w:val="00411D07"/>
    <w:pPr>
      <w:spacing w:after="0" w:line="240" w:lineRule="auto"/>
    </w:pPr>
    <w:rPr>
      <w:rFonts w:ascii="Ink Free" w:eastAsia="Ink Free" w:hAnsi="Ink Free" w:cs="Ink Free"/>
      <w:color w:val="00B050"/>
      <w:sz w:val="20"/>
      <w:szCs w:val="20"/>
      <w:lang w:eastAsia="en-GB"/>
    </w:rPr>
  </w:style>
  <w:style w:type="paragraph" w:customStyle="1" w:styleId="a0">
    <w:name w:val="à¹×éÍàÃ×èÍ§"/>
    <w:basedOn w:val="Normal"/>
    <w:uiPriority w:val="99"/>
    <w:rsid w:val="00411D07"/>
    <w:pPr>
      <w:autoSpaceDE w:val="0"/>
      <w:autoSpaceDN w:val="0"/>
      <w:ind w:right="386"/>
    </w:pPr>
    <w:rPr>
      <w:rFonts w:cs="AngsanaUPC"/>
      <w:sz w:val="30"/>
      <w:szCs w:val="30"/>
    </w:rPr>
  </w:style>
  <w:style w:type="paragraph" w:customStyle="1" w:styleId="a1">
    <w:name w:val="ข้อความบอลลูน"/>
    <w:basedOn w:val="Normal"/>
    <w:uiPriority w:val="99"/>
    <w:semiHidden/>
    <w:rsid w:val="00411D07"/>
    <w:rPr>
      <w:rFonts w:ascii="Tahoma" w:eastAsia="Cordia New" w:hAnsi="Tahoma"/>
      <w:sz w:val="16"/>
      <w:szCs w:val="16"/>
      <w:lang w:eastAsia="th-TH"/>
    </w:rPr>
  </w:style>
  <w:style w:type="paragraph" w:styleId="NormalWeb">
    <w:name w:val="Normal (Web)"/>
    <w:basedOn w:val="Normal"/>
    <w:uiPriority w:val="99"/>
    <w:unhideWhenUsed/>
    <w:rsid w:val="00411D07"/>
    <w:pPr>
      <w:spacing w:before="100" w:beforeAutospacing="1" w:after="100" w:afterAutospacing="1"/>
    </w:pPr>
  </w:style>
  <w:style w:type="paragraph" w:customStyle="1" w:styleId="msonormal0">
    <w:name w:val="msonormal"/>
    <w:basedOn w:val="Normal"/>
    <w:uiPriority w:val="99"/>
    <w:rsid w:val="00411D07"/>
    <w:pPr>
      <w:spacing w:before="100" w:beforeAutospacing="1" w:after="100" w:afterAutospacing="1"/>
    </w:pPr>
  </w:style>
  <w:style w:type="numbering" w:customStyle="1" w:styleId="NoList1">
    <w:name w:val="No List1"/>
    <w:next w:val="NoList"/>
    <w:uiPriority w:val="99"/>
    <w:semiHidden/>
    <w:unhideWhenUsed/>
    <w:rsid w:val="00411D07"/>
  </w:style>
  <w:style w:type="table" w:customStyle="1" w:styleId="TableGrid1">
    <w:name w:val="Table Grid1"/>
    <w:basedOn w:val="TableNormal"/>
    <w:next w:val="TableGrid"/>
    <w:uiPriority w:val="39"/>
    <w:rsid w:val="00411D07"/>
    <w:pPr>
      <w:spacing w:after="0" w:line="240" w:lineRule="auto"/>
    </w:pPr>
    <w:rPr>
      <w:rFonts w:ascii="Cordia New" w:eastAsia="MS Mincho"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411D07"/>
    <w:pPr>
      <w:spacing w:before="60" w:after="60" w:line="240" w:lineRule="auto"/>
    </w:pPr>
    <w:rPr>
      <w:rFonts w:ascii="Georgia" w:eastAsia="Calibri" w:hAnsi="Georgia" w:cs="Cordia New"/>
      <w:sz w:val="20"/>
      <w:szCs w:val="20"/>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
    <w:name w:val="No List11"/>
    <w:next w:val="NoList"/>
    <w:uiPriority w:val="99"/>
    <w:semiHidden/>
    <w:unhideWhenUsed/>
    <w:rsid w:val="00411D07"/>
  </w:style>
  <w:style w:type="table" w:customStyle="1" w:styleId="PWCBasic">
    <w:name w:val="PWC Basic"/>
    <w:basedOn w:val="TableNormal"/>
    <w:uiPriority w:val="99"/>
    <w:rsid w:val="00411D07"/>
    <w:pPr>
      <w:spacing w:after="0" w:line="216" w:lineRule="auto"/>
      <w:contextualSpacing/>
    </w:pPr>
    <w:rPr>
      <w:rFonts w:ascii="Arial" w:eastAsia="Arial" w:hAnsi="Arial" w:cs="Times New Roman (Body CS)"/>
      <w:sz w:val="17"/>
      <w:szCs w:val="17"/>
      <w:lang w:val="en-GB" w:eastAsia="en-GB"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qFormat/>
    <w:rsid w:val="00411D07"/>
    <w:pPr>
      <w:spacing w:after="0" w:line="240" w:lineRule="auto"/>
    </w:pPr>
    <w:rPr>
      <w:rFonts w:ascii="Cordia New" w:eastAsia="MS Mincho" w:hAnsi="Cordia New" w:cs="Angsana New"/>
      <w:sz w:val="20"/>
      <w:szCs w:val="20"/>
      <w:lang w:val="en-GB" w:eastAsia="en-GB"/>
    </w:rPr>
    <w:tblPr/>
    <w:tcPr>
      <w:shd w:val="clear" w:color="auto" w:fill="FFEDDD"/>
    </w:tcPr>
  </w:style>
  <w:style w:type="numbering" w:customStyle="1" w:styleId="NoList2">
    <w:name w:val="No List2"/>
    <w:next w:val="NoList"/>
    <w:uiPriority w:val="99"/>
    <w:semiHidden/>
    <w:unhideWhenUsed/>
    <w:rsid w:val="00411D07"/>
  </w:style>
  <w:style w:type="table" w:customStyle="1" w:styleId="TableGrid2">
    <w:name w:val="Table Grid2"/>
    <w:basedOn w:val="TableNormal"/>
    <w:next w:val="TableGrid"/>
    <w:uiPriority w:val="59"/>
    <w:rsid w:val="00411D07"/>
    <w:pPr>
      <w:spacing w:after="0" w:line="240" w:lineRule="auto"/>
    </w:pPr>
    <w:rPr>
      <w:rFonts w:ascii="Cordia New" w:eastAsia="MS Mincho"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411D07"/>
    <w:pPr>
      <w:spacing w:before="60" w:after="60" w:line="240" w:lineRule="auto"/>
    </w:pPr>
    <w:rPr>
      <w:rFonts w:ascii="Georgia" w:eastAsia="Arial" w:hAnsi="Georgia" w:cs="Angsana New"/>
      <w:sz w:val="20"/>
      <w:szCs w:val="20"/>
      <w:lang w:val="en-GB" w:eastAsia="en-GB"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MediumShading2-Accent32">
    <w:name w:val="Medium Shading 2 - Accent 32"/>
    <w:basedOn w:val="TableNormal"/>
    <w:next w:val="MediumShading2-Accent3"/>
    <w:uiPriority w:val="64"/>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2">
    <w:name w:val="No List12"/>
    <w:next w:val="NoList"/>
    <w:uiPriority w:val="99"/>
    <w:semiHidden/>
    <w:unhideWhenUsed/>
    <w:rsid w:val="00411D07"/>
  </w:style>
  <w:style w:type="table" w:customStyle="1" w:styleId="TableGrid11">
    <w:name w:val="Table Grid11"/>
    <w:basedOn w:val="TableNormal"/>
    <w:next w:val="TableGrid"/>
    <w:uiPriority w:val="39"/>
    <w:rsid w:val="00411D07"/>
    <w:pPr>
      <w:spacing w:after="0" w:line="240" w:lineRule="auto"/>
    </w:pPr>
    <w:rPr>
      <w:rFonts w:ascii="Cordia New" w:eastAsia="MS Mincho"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411D07"/>
    <w:pPr>
      <w:spacing w:before="60" w:after="60" w:line="240" w:lineRule="auto"/>
    </w:pPr>
    <w:rPr>
      <w:rFonts w:ascii="Georgia" w:eastAsia="Calibri" w:hAnsi="Georgia" w:cs="Cordia New"/>
      <w:sz w:val="20"/>
      <w:szCs w:val="20"/>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1">
    <w:name w:val="Medium Shading 2 - Accent 311"/>
    <w:basedOn w:val="TableNormal"/>
    <w:next w:val="MediumShading2-Accent3"/>
    <w:uiPriority w:val="64"/>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
    <w:name w:val="Light List - Accent 611"/>
    <w:basedOn w:val="TableNormal"/>
    <w:next w:val="LightList-Accent6"/>
    <w:uiPriority w:val="61"/>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1">
    <w:name w:val="No List111"/>
    <w:next w:val="NoList"/>
    <w:uiPriority w:val="99"/>
    <w:semiHidden/>
    <w:unhideWhenUsed/>
    <w:rsid w:val="00411D07"/>
  </w:style>
  <w:style w:type="table" w:customStyle="1" w:styleId="PWCBasic1">
    <w:name w:val="PWC Basic1"/>
    <w:basedOn w:val="TableNormal"/>
    <w:uiPriority w:val="99"/>
    <w:rsid w:val="00411D07"/>
    <w:pPr>
      <w:spacing w:after="0" w:line="216" w:lineRule="auto"/>
      <w:contextualSpacing/>
    </w:pPr>
    <w:rPr>
      <w:rFonts w:ascii="Arial" w:eastAsia="Arial" w:hAnsi="Arial" w:cs="Times New Roman (Body CS)"/>
      <w:sz w:val="17"/>
      <w:szCs w:val="17"/>
      <w:lang w:val="en-GB" w:eastAsia="en-GB"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1">
    <w:name w:val="Style11"/>
    <w:basedOn w:val="TableNormal"/>
    <w:uiPriority w:val="99"/>
    <w:qFormat/>
    <w:rsid w:val="00411D07"/>
    <w:pPr>
      <w:spacing w:after="0" w:line="240" w:lineRule="auto"/>
    </w:pPr>
    <w:rPr>
      <w:rFonts w:ascii="Cordia New" w:eastAsia="MS Mincho" w:hAnsi="Cordia New" w:cs="Angsana New"/>
      <w:sz w:val="20"/>
      <w:szCs w:val="20"/>
      <w:lang w:val="en-GB" w:eastAsia="en-GB"/>
    </w:rPr>
    <w:tblPr/>
    <w:tcPr>
      <w:shd w:val="clear" w:color="auto" w:fill="FFEDDD"/>
    </w:tcPr>
  </w:style>
  <w:style w:type="paragraph" w:styleId="TOC4">
    <w:name w:val="toc 4"/>
    <w:basedOn w:val="Normal"/>
    <w:next w:val="Normal"/>
    <w:autoRedefine/>
    <w:uiPriority w:val="39"/>
    <w:unhideWhenUsed/>
    <w:rsid w:val="00411D07"/>
    <w:pPr>
      <w:spacing w:after="100" w:line="259" w:lineRule="auto"/>
      <w:ind w:left="660"/>
    </w:pPr>
    <w:rPr>
      <w:rFonts w:ascii="Calibri" w:hAnsi="Calibri" w:cs="Cordia New"/>
      <w:sz w:val="22"/>
      <w:szCs w:val="28"/>
    </w:rPr>
  </w:style>
  <w:style w:type="paragraph" w:styleId="TOC5">
    <w:name w:val="toc 5"/>
    <w:basedOn w:val="Normal"/>
    <w:next w:val="Normal"/>
    <w:autoRedefine/>
    <w:uiPriority w:val="39"/>
    <w:unhideWhenUsed/>
    <w:rsid w:val="00411D07"/>
    <w:pPr>
      <w:spacing w:after="100" w:line="259" w:lineRule="auto"/>
      <w:ind w:left="880"/>
    </w:pPr>
    <w:rPr>
      <w:rFonts w:ascii="Calibri" w:hAnsi="Calibri" w:cs="Cordia New"/>
      <w:sz w:val="22"/>
      <w:szCs w:val="28"/>
    </w:rPr>
  </w:style>
  <w:style w:type="paragraph" w:styleId="TOC6">
    <w:name w:val="toc 6"/>
    <w:basedOn w:val="Normal"/>
    <w:next w:val="Normal"/>
    <w:autoRedefine/>
    <w:uiPriority w:val="39"/>
    <w:unhideWhenUsed/>
    <w:rsid w:val="00411D07"/>
    <w:pPr>
      <w:spacing w:after="100" w:line="259" w:lineRule="auto"/>
      <w:ind w:left="1100"/>
    </w:pPr>
    <w:rPr>
      <w:rFonts w:ascii="Calibri" w:hAnsi="Calibri" w:cs="Cordia New"/>
      <w:sz w:val="22"/>
      <w:szCs w:val="28"/>
    </w:rPr>
  </w:style>
  <w:style w:type="paragraph" w:styleId="TOC7">
    <w:name w:val="toc 7"/>
    <w:basedOn w:val="Normal"/>
    <w:next w:val="Normal"/>
    <w:autoRedefine/>
    <w:uiPriority w:val="39"/>
    <w:unhideWhenUsed/>
    <w:rsid w:val="00411D07"/>
    <w:pPr>
      <w:spacing w:after="100" w:line="259" w:lineRule="auto"/>
      <w:ind w:left="1320"/>
    </w:pPr>
    <w:rPr>
      <w:rFonts w:ascii="Calibri" w:hAnsi="Calibri" w:cs="Cordia New"/>
      <w:sz w:val="22"/>
      <w:szCs w:val="28"/>
    </w:rPr>
  </w:style>
  <w:style w:type="paragraph" w:styleId="TOC8">
    <w:name w:val="toc 8"/>
    <w:basedOn w:val="Normal"/>
    <w:next w:val="Normal"/>
    <w:autoRedefine/>
    <w:uiPriority w:val="39"/>
    <w:unhideWhenUsed/>
    <w:rsid w:val="00411D07"/>
    <w:pPr>
      <w:spacing w:after="100" w:line="259" w:lineRule="auto"/>
      <w:ind w:left="1540"/>
    </w:pPr>
    <w:rPr>
      <w:rFonts w:ascii="Calibri" w:hAnsi="Calibri" w:cs="Cordia New"/>
      <w:sz w:val="22"/>
      <w:szCs w:val="28"/>
    </w:rPr>
  </w:style>
  <w:style w:type="paragraph" w:styleId="TOC9">
    <w:name w:val="toc 9"/>
    <w:basedOn w:val="Normal"/>
    <w:next w:val="Normal"/>
    <w:autoRedefine/>
    <w:uiPriority w:val="39"/>
    <w:unhideWhenUsed/>
    <w:rsid w:val="00411D07"/>
    <w:pPr>
      <w:spacing w:after="100" w:line="259" w:lineRule="auto"/>
      <w:ind w:left="1760"/>
    </w:pPr>
    <w:rPr>
      <w:rFonts w:ascii="Calibri" w:hAnsi="Calibri" w:cs="Cordia New"/>
      <w:sz w:val="22"/>
      <w:szCs w:val="28"/>
    </w:rPr>
  </w:style>
  <w:style w:type="character" w:styleId="UnresolvedMention">
    <w:name w:val="Unresolved Mention"/>
    <w:uiPriority w:val="99"/>
    <w:semiHidden/>
    <w:unhideWhenUsed/>
    <w:rsid w:val="00411D07"/>
    <w:rPr>
      <w:color w:val="605E5C"/>
      <w:shd w:val="clear" w:color="auto" w:fill="E1DFDD"/>
    </w:rPr>
  </w:style>
  <w:style w:type="paragraph" w:styleId="EndnoteText">
    <w:name w:val="endnote text"/>
    <w:basedOn w:val="Normal"/>
    <w:link w:val="EndnoteTextChar"/>
    <w:uiPriority w:val="99"/>
    <w:rsid w:val="00411D07"/>
    <w:rPr>
      <w:szCs w:val="25"/>
    </w:rPr>
  </w:style>
  <w:style w:type="character" w:customStyle="1" w:styleId="EndnoteTextChar">
    <w:name w:val="Endnote Text Char"/>
    <w:basedOn w:val="DefaultParagraphFont"/>
    <w:link w:val="EndnoteText"/>
    <w:uiPriority w:val="99"/>
    <w:rsid w:val="00411D07"/>
    <w:rPr>
      <w:rFonts w:ascii="Cordia New" w:eastAsia="MS Mincho" w:hAnsi="Cordia New" w:cs="Angsana New"/>
      <w:sz w:val="20"/>
      <w:szCs w:val="25"/>
      <w:lang w:val="en-GB" w:eastAsia="en-GB"/>
    </w:rPr>
  </w:style>
  <w:style w:type="character" w:styleId="EndnoteReference">
    <w:name w:val="endnote reference"/>
    <w:basedOn w:val="DefaultParagraphFont"/>
    <w:rsid w:val="00411D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229582">
      <w:bodyDiv w:val="1"/>
      <w:marLeft w:val="0"/>
      <w:marRight w:val="0"/>
      <w:marTop w:val="0"/>
      <w:marBottom w:val="0"/>
      <w:divBdr>
        <w:top w:val="none" w:sz="0" w:space="0" w:color="auto"/>
        <w:left w:val="none" w:sz="0" w:space="0" w:color="auto"/>
        <w:bottom w:val="none" w:sz="0" w:space="0" w:color="auto"/>
        <w:right w:val="none" w:sz="0" w:space="0" w:color="auto"/>
      </w:divBdr>
    </w:div>
    <w:div w:id="395980185">
      <w:bodyDiv w:val="1"/>
      <w:marLeft w:val="0"/>
      <w:marRight w:val="0"/>
      <w:marTop w:val="0"/>
      <w:marBottom w:val="0"/>
      <w:divBdr>
        <w:top w:val="none" w:sz="0" w:space="0" w:color="auto"/>
        <w:left w:val="none" w:sz="0" w:space="0" w:color="auto"/>
        <w:bottom w:val="none" w:sz="0" w:space="0" w:color="auto"/>
        <w:right w:val="none" w:sz="0" w:space="0" w:color="auto"/>
      </w:divBdr>
    </w:div>
    <w:div w:id="490756521">
      <w:bodyDiv w:val="1"/>
      <w:marLeft w:val="0"/>
      <w:marRight w:val="0"/>
      <w:marTop w:val="0"/>
      <w:marBottom w:val="0"/>
      <w:divBdr>
        <w:top w:val="none" w:sz="0" w:space="0" w:color="auto"/>
        <w:left w:val="none" w:sz="0" w:space="0" w:color="auto"/>
        <w:bottom w:val="none" w:sz="0" w:space="0" w:color="auto"/>
        <w:right w:val="none" w:sz="0" w:space="0" w:color="auto"/>
      </w:divBdr>
    </w:div>
    <w:div w:id="529949810">
      <w:bodyDiv w:val="1"/>
      <w:marLeft w:val="0"/>
      <w:marRight w:val="0"/>
      <w:marTop w:val="0"/>
      <w:marBottom w:val="0"/>
      <w:divBdr>
        <w:top w:val="none" w:sz="0" w:space="0" w:color="auto"/>
        <w:left w:val="none" w:sz="0" w:space="0" w:color="auto"/>
        <w:bottom w:val="none" w:sz="0" w:space="0" w:color="auto"/>
        <w:right w:val="none" w:sz="0" w:space="0" w:color="auto"/>
      </w:divBdr>
    </w:div>
    <w:div w:id="665518630">
      <w:bodyDiv w:val="1"/>
      <w:marLeft w:val="0"/>
      <w:marRight w:val="0"/>
      <w:marTop w:val="0"/>
      <w:marBottom w:val="0"/>
      <w:divBdr>
        <w:top w:val="none" w:sz="0" w:space="0" w:color="auto"/>
        <w:left w:val="none" w:sz="0" w:space="0" w:color="auto"/>
        <w:bottom w:val="none" w:sz="0" w:space="0" w:color="auto"/>
        <w:right w:val="none" w:sz="0" w:space="0" w:color="auto"/>
      </w:divBdr>
    </w:div>
    <w:div w:id="750199277">
      <w:bodyDiv w:val="1"/>
      <w:marLeft w:val="0"/>
      <w:marRight w:val="0"/>
      <w:marTop w:val="0"/>
      <w:marBottom w:val="0"/>
      <w:divBdr>
        <w:top w:val="none" w:sz="0" w:space="0" w:color="auto"/>
        <w:left w:val="none" w:sz="0" w:space="0" w:color="auto"/>
        <w:bottom w:val="none" w:sz="0" w:space="0" w:color="auto"/>
        <w:right w:val="none" w:sz="0" w:space="0" w:color="auto"/>
      </w:divBdr>
    </w:div>
    <w:div w:id="761485633">
      <w:bodyDiv w:val="1"/>
      <w:marLeft w:val="0"/>
      <w:marRight w:val="0"/>
      <w:marTop w:val="0"/>
      <w:marBottom w:val="0"/>
      <w:divBdr>
        <w:top w:val="none" w:sz="0" w:space="0" w:color="auto"/>
        <w:left w:val="none" w:sz="0" w:space="0" w:color="auto"/>
        <w:bottom w:val="none" w:sz="0" w:space="0" w:color="auto"/>
        <w:right w:val="none" w:sz="0" w:space="0" w:color="auto"/>
      </w:divBdr>
    </w:div>
    <w:div w:id="776561297">
      <w:bodyDiv w:val="1"/>
      <w:marLeft w:val="0"/>
      <w:marRight w:val="0"/>
      <w:marTop w:val="0"/>
      <w:marBottom w:val="0"/>
      <w:divBdr>
        <w:top w:val="none" w:sz="0" w:space="0" w:color="auto"/>
        <w:left w:val="none" w:sz="0" w:space="0" w:color="auto"/>
        <w:bottom w:val="none" w:sz="0" w:space="0" w:color="auto"/>
        <w:right w:val="none" w:sz="0" w:space="0" w:color="auto"/>
      </w:divBdr>
    </w:div>
    <w:div w:id="925842727">
      <w:bodyDiv w:val="1"/>
      <w:marLeft w:val="0"/>
      <w:marRight w:val="0"/>
      <w:marTop w:val="0"/>
      <w:marBottom w:val="0"/>
      <w:divBdr>
        <w:top w:val="none" w:sz="0" w:space="0" w:color="auto"/>
        <w:left w:val="none" w:sz="0" w:space="0" w:color="auto"/>
        <w:bottom w:val="none" w:sz="0" w:space="0" w:color="auto"/>
        <w:right w:val="none" w:sz="0" w:space="0" w:color="auto"/>
      </w:divBdr>
    </w:div>
    <w:div w:id="961351772">
      <w:bodyDiv w:val="1"/>
      <w:marLeft w:val="0"/>
      <w:marRight w:val="0"/>
      <w:marTop w:val="0"/>
      <w:marBottom w:val="0"/>
      <w:divBdr>
        <w:top w:val="none" w:sz="0" w:space="0" w:color="auto"/>
        <w:left w:val="none" w:sz="0" w:space="0" w:color="auto"/>
        <w:bottom w:val="none" w:sz="0" w:space="0" w:color="auto"/>
        <w:right w:val="none" w:sz="0" w:space="0" w:color="auto"/>
      </w:divBdr>
    </w:div>
    <w:div w:id="1004668611">
      <w:bodyDiv w:val="1"/>
      <w:marLeft w:val="0"/>
      <w:marRight w:val="0"/>
      <w:marTop w:val="0"/>
      <w:marBottom w:val="0"/>
      <w:divBdr>
        <w:top w:val="none" w:sz="0" w:space="0" w:color="auto"/>
        <w:left w:val="none" w:sz="0" w:space="0" w:color="auto"/>
        <w:bottom w:val="none" w:sz="0" w:space="0" w:color="auto"/>
        <w:right w:val="none" w:sz="0" w:space="0" w:color="auto"/>
      </w:divBdr>
    </w:div>
    <w:div w:id="1055349115">
      <w:bodyDiv w:val="1"/>
      <w:marLeft w:val="0"/>
      <w:marRight w:val="0"/>
      <w:marTop w:val="0"/>
      <w:marBottom w:val="0"/>
      <w:divBdr>
        <w:top w:val="none" w:sz="0" w:space="0" w:color="auto"/>
        <w:left w:val="none" w:sz="0" w:space="0" w:color="auto"/>
        <w:bottom w:val="none" w:sz="0" w:space="0" w:color="auto"/>
        <w:right w:val="none" w:sz="0" w:space="0" w:color="auto"/>
      </w:divBdr>
    </w:div>
    <w:div w:id="1130317683">
      <w:bodyDiv w:val="1"/>
      <w:marLeft w:val="0"/>
      <w:marRight w:val="0"/>
      <w:marTop w:val="0"/>
      <w:marBottom w:val="0"/>
      <w:divBdr>
        <w:top w:val="none" w:sz="0" w:space="0" w:color="auto"/>
        <w:left w:val="none" w:sz="0" w:space="0" w:color="auto"/>
        <w:bottom w:val="none" w:sz="0" w:space="0" w:color="auto"/>
        <w:right w:val="none" w:sz="0" w:space="0" w:color="auto"/>
      </w:divBdr>
    </w:div>
    <w:div w:id="1381132626">
      <w:bodyDiv w:val="1"/>
      <w:marLeft w:val="0"/>
      <w:marRight w:val="0"/>
      <w:marTop w:val="0"/>
      <w:marBottom w:val="0"/>
      <w:divBdr>
        <w:top w:val="none" w:sz="0" w:space="0" w:color="auto"/>
        <w:left w:val="none" w:sz="0" w:space="0" w:color="auto"/>
        <w:bottom w:val="none" w:sz="0" w:space="0" w:color="auto"/>
        <w:right w:val="none" w:sz="0" w:space="0" w:color="auto"/>
      </w:divBdr>
    </w:div>
    <w:div w:id="1386175053">
      <w:bodyDiv w:val="1"/>
      <w:marLeft w:val="0"/>
      <w:marRight w:val="0"/>
      <w:marTop w:val="0"/>
      <w:marBottom w:val="0"/>
      <w:divBdr>
        <w:top w:val="none" w:sz="0" w:space="0" w:color="auto"/>
        <w:left w:val="none" w:sz="0" w:space="0" w:color="auto"/>
        <w:bottom w:val="none" w:sz="0" w:space="0" w:color="auto"/>
        <w:right w:val="none" w:sz="0" w:space="0" w:color="auto"/>
      </w:divBdr>
    </w:div>
    <w:div w:id="1583835306">
      <w:bodyDiv w:val="1"/>
      <w:marLeft w:val="0"/>
      <w:marRight w:val="0"/>
      <w:marTop w:val="0"/>
      <w:marBottom w:val="0"/>
      <w:divBdr>
        <w:top w:val="none" w:sz="0" w:space="0" w:color="auto"/>
        <w:left w:val="none" w:sz="0" w:space="0" w:color="auto"/>
        <w:bottom w:val="none" w:sz="0" w:space="0" w:color="auto"/>
        <w:right w:val="none" w:sz="0" w:space="0" w:color="auto"/>
      </w:divBdr>
    </w:div>
    <w:div w:id="1671323835">
      <w:bodyDiv w:val="1"/>
      <w:marLeft w:val="0"/>
      <w:marRight w:val="0"/>
      <w:marTop w:val="0"/>
      <w:marBottom w:val="0"/>
      <w:divBdr>
        <w:top w:val="none" w:sz="0" w:space="0" w:color="auto"/>
        <w:left w:val="none" w:sz="0" w:space="0" w:color="auto"/>
        <w:bottom w:val="none" w:sz="0" w:space="0" w:color="auto"/>
        <w:right w:val="none" w:sz="0" w:space="0" w:color="auto"/>
      </w:divBdr>
    </w:div>
    <w:div w:id="1746414388">
      <w:bodyDiv w:val="1"/>
      <w:marLeft w:val="0"/>
      <w:marRight w:val="0"/>
      <w:marTop w:val="0"/>
      <w:marBottom w:val="0"/>
      <w:divBdr>
        <w:top w:val="none" w:sz="0" w:space="0" w:color="auto"/>
        <w:left w:val="none" w:sz="0" w:space="0" w:color="auto"/>
        <w:bottom w:val="none" w:sz="0" w:space="0" w:color="auto"/>
        <w:right w:val="none" w:sz="0" w:space="0" w:color="auto"/>
      </w:divBdr>
    </w:div>
    <w:div w:id="1784422885">
      <w:bodyDiv w:val="1"/>
      <w:marLeft w:val="0"/>
      <w:marRight w:val="0"/>
      <w:marTop w:val="0"/>
      <w:marBottom w:val="0"/>
      <w:divBdr>
        <w:top w:val="none" w:sz="0" w:space="0" w:color="auto"/>
        <w:left w:val="none" w:sz="0" w:space="0" w:color="auto"/>
        <w:bottom w:val="none" w:sz="0" w:space="0" w:color="auto"/>
        <w:right w:val="none" w:sz="0" w:space="0" w:color="auto"/>
      </w:divBdr>
    </w:div>
    <w:div w:id="1878470842">
      <w:bodyDiv w:val="1"/>
      <w:marLeft w:val="0"/>
      <w:marRight w:val="0"/>
      <w:marTop w:val="0"/>
      <w:marBottom w:val="0"/>
      <w:divBdr>
        <w:top w:val="none" w:sz="0" w:space="0" w:color="auto"/>
        <w:left w:val="none" w:sz="0" w:space="0" w:color="auto"/>
        <w:bottom w:val="none" w:sz="0" w:space="0" w:color="auto"/>
        <w:right w:val="none" w:sz="0" w:space="0" w:color="auto"/>
      </w:divBdr>
    </w:div>
    <w:div w:id="1878616259">
      <w:bodyDiv w:val="1"/>
      <w:marLeft w:val="0"/>
      <w:marRight w:val="0"/>
      <w:marTop w:val="0"/>
      <w:marBottom w:val="0"/>
      <w:divBdr>
        <w:top w:val="none" w:sz="0" w:space="0" w:color="auto"/>
        <w:left w:val="none" w:sz="0" w:space="0" w:color="auto"/>
        <w:bottom w:val="none" w:sz="0" w:space="0" w:color="auto"/>
        <w:right w:val="none" w:sz="0" w:space="0" w:color="auto"/>
      </w:divBdr>
    </w:div>
    <w:div w:id="2116635137">
      <w:bodyDiv w:val="1"/>
      <w:marLeft w:val="0"/>
      <w:marRight w:val="0"/>
      <w:marTop w:val="0"/>
      <w:marBottom w:val="0"/>
      <w:divBdr>
        <w:top w:val="none" w:sz="0" w:space="0" w:color="auto"/>
        <w:left w:val="none" w:sz="0" w:space="0" w:color="auto"/>
        <w:bottom w:val="none" w:sz="0" w:space="0" w:color="auto"/>
        <w:right w:val="none" w:sz="0" w:space="0" w:color="auto"/>
      </w:divBdr>
    </w:div>
    <w:div w:id="212529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A0E07-D5A3-472D-9D15-E283D7C4F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1772</TotalTime>
  <Pages>84</Pages>
  <Words>41323</Words>
  <Characters>235543</Characters>
  <Application>Microsoft Office Word</Application>
  <DocSecurity>0</DocSecurity>
  <Lines>1962</Lines>
  <Paragraphs>552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Tham Rungsiparnit (TH)</cp:lastModifiedBy>
  <cp:revision>447</cp:revision>
  <cp:lastPrinted>2022-02-23T05:59:00Z</cp:lastPrinted>
  <dcterms:created xsi:type="dcterms:W3CDTF">2022-02-19T10:01:00Z</dcterms:created>
  <dcterms:modified xsi:type="dcterms:W3CDTF">2022-02-23T12:54:00Z</dcterms:modified>
</cp:coreProperties>
</file>